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header5.xml" ContentType="application/vnd.openxmlformats-officedocument.wordprocessingml.header+xml"/>
  <Override PartName="/word/footer6.xml" ContentType="application/vnd.openxmlformats-officedocument.wordprocessingml.footer+xml"/>
  <Override PartName="/word/header6.xml" ContentType="application/vnd.openxmlformats-officedocument.wordprocessingml.header+xml"/>
  <Override PartName="/word/footer7.xml" ContentType="application/vnd.openxmlformats-officedocument.wordprocessingml.footer+xml"/>
  <Override PartName="/word/header7.xml" ContentType="application/vnd.openxmlformats-officedocument.wordprocessingml.header+xml"/>
  <Override PartName="/word/footer8.xml" ContentType="application/vnd.openxmlformats-officedocument.wordprocessingml.footer+xml"/>
  <Override PartName="/word/header8.xml" ContentType="application/vnd.openxmlformats-officedocument.wordprocessingml.header+xml"/>
  <Override PartName="/word/footer9.xml" ContentType="application/vnd.openxmlformats-officedocument.wordprocessingml.footer+xml"/>
  <Override PartName="/word/header9.xml" ContentType="application/vnd.openxmlformats-officedocument.wordprocessingml.header+xml"/>
  <Override PartName="/word/footer10.xml" ContentType="application/vnd.openxmlformats-officedocument.wordprocessingml.footer+xml"/>
  <Override PartName="/word/header10.xml" ContentType="application/vnd.openxmlformats-officedocument.wordprocessingml.header+xml"/>
  <Override PartName="/word/footer11.xml" ContentType="application/vnd.openxmlformats-officedocument.wordprocessingml.footer+xml"/>
  <Override PartName="/word/header11.xml" ContentType="application/vnd.openxmlformats-officedocument.wordprocessingml.header+xml"/>
  <Override PartName="/word/footer12.xml" ContentType="application/vnd.openxmlformats-officedocument.wordprocessingml.footer+xml"/>
  <Override PartName="/word/header12.xml" ContentType="application/vnd.openxmlformats-officedocument.wordprocessingml.header+xml"/>
  <Override PartName="/word/footer13.xml" ContentType="application/vnd.openxmlformats-officedocument.wordprocessingml.footer+xml"/>
  <Override PartName="/word/header13.xml" ContentType="application/vnd.openxmlformats-officedocument.wordprocessingml.header+xml"/>
  <Override PartName="/word/footer1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0D69D6F" w14:textId="77777777" w:rsidR="00112D40" w:rsidRDefault="003E0739">
      <w:pPr>
        <w:pStyle w:val="BodyText"/>
        <w:ind w:left="8481"/>
        <w:rPr>
          <w:rFonts w:ascii="Times New Roman"/>
        </w:rPr>
      </w:pPr>
      <w:r>
        <w:rPr>
          <w:rFonts w:ascii="Times New Roman"/>
          <w:noProof/>
        </w:rPr>
        <w:drawing>
          <wp:inline distT="0" distB="0" distL="0" distR="0" wp14:anchorId="4A095288" wp14:editId="62AFF5A9">
            <wp:extent cx="842973" cy="448055"/>
            <wp:effectExtent l="0" t="0" r="0" b="0"/>
            <wp:docPr id="1"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7" cstate="print"/>
                    <a:stretch>
                      <a:fillRect/>
                    </a:stretch>
                  </pic:blipFill>
                  <pic:spPr>
                    <a:xfrm>
                      <a:off x="0" y="0"/>
                      <a:ext cx="842973" cy="448055"/>
                    </a:xfrm>
                    <a:prstGeom prst="rect">
                      <a:avLst/>
                    </a:prstGeom>
                  </pic:spPr>
                </pic:pic>
              </a:graphicData>
            </a:graphic>
          </wp:inline>
        </w:drawing>
      </w:r>
    </w:p>
    <w:p w14:paraId="74629D83" w14:textId="77777777" w:rsidR="00112D40" w:rsidRDefault="00112D40">
      <w:pPr>
        <w:pStyle w:val="BodyText"/>
        <w:rPr>
          <w:rFonts w:ascii="Times New Roman"/>
        </w:rPr>
      </w:pPr>
    </w:p>
    <w:p w14:paraId="0641A3E7" w14:textId="77777777" w:rsidR="00112D40" w:rsidRDefault="00112D40">
      <w:pPr>
        <w:pStyle w:val="BodyText"/>
        <w:rPr>
          <w:rFonts w:ascii="Times New Roman"/>
        </w:rPr>
      </w:pPr>
    </w:p>
    <w:p w14:paraId="1F398B65" w14:textId="77777777" w:rsidR="00112D40" w:rsidRDefault="00112D40">
      <w:pPr>
        <w:pStyle w:val="BodyText"/>
        <w:rPr>
          <w:rFonts w:ascii="Times New Roman"/>
        </w:rPr>
      </w:pPr>
    </w:p>
    <w:p w14:paraId="7DA55730" w14:textId="77777777" w:rsidR="00112D40" w:rsidRDefault="00112D40">
      <w:pPr>
        <w:pStyle w:val="BodyText"/>
        <w:rPr>
          <w:rFonts w:ascii="Times New Roman"/>
        </w:rPr>
      </w:pPr>
    </w:p>
    <w:p w14:paraId="4B0EC0CD" w14:textId="77777777" w:rsidR="00112D40" w:rsidRDefault="00112D40">
      <w:pPr>
        <w:pStyle w:val="BodyText"/>
        <w:rPr>
          <w:rFonts w:ascii="Times New Roman"/>
        </w:rPr>
      </w:pPr>
    </w:p>
    <w:p w14:paraId="100755C3" w14:textId="77777777" w:rsidR="00112D40" w:rsidRDefault="00112D40">
      <w:pPr>
        <w:pStyle w:val="BodyText"/>
        <w:rPr>
          <w:rFonts w:ascii="Times New Roman"/>
        </w:rPr>
      </w:pPr>
    </w:p>
    <w:p w14:paraId="0471D2CA" w14:textId="77777777" w:rsidR="00112D40" w:rsidRDefault="00112D40">
      <w:pPr>
        <w:pStyle w:val="BodyText"/>
        <w:rPr>
          <w:rFonts w:ascii="Times New Roman"/>
        </w:rPr>
      </w:pPr>
    </w:p>
    <w:p w14:paraId="1DB044A9" w14:textId="77777777" w:rsidR="00112D40" w:rsidRDefault="00112D40">
      <w:pPr>
        <w:pStyle w:val="BodyText"/>
        <w:rPr>
          <w:rFonts w:ascii="Times New Roman"/>
        </w:rPr>
      </w:pPr>
    </w:p>
    <w:p w14:paraId="0E46C07E" w14:textId="77777777" w:rsidR="00112D40" w:rsidRDefault="00112D40">
      <w:pPr>
        <w:pStyle w:val="BodyText"/>
        <w:rPr>
          <w:rFonts w:ascii="Times New Roman"/>
        </w:rPr>
      </w:pPr>
    </w:p>
    <w:p w14:paraId="4B5364FC" w14:textId="77777777" w:rsidR="00112D40" w:rsidRDefault="00112D40">
      <w:pPr>
        <w:pStyle w:val="BodyText"/>
        <w:rPr>
          <w:rFonts w:ascii="Times New Roman"/>
        </w:rPr>
      </w:pPr>
    </w:p>
    <w:p w14:paraId="5955EEC3" w14:textId="77777777" w:rsidR="00112D40" w:rsidRDefault="00112D40">
      <w:pPr>
        <w:pStyle w:val="BodyText"/>
        <w:rPr>
          <w:rFonts w:ascii="Times New Roman"/>
        </w:rPr>
      </w:pPr>
    </w:p>
    <w:p w14:paraId="50B5992A" w14:textId="77777777" w:rsidR="00112D40" w:rsidRDefault="00112D40">
      <w:pPr>
        <w:pStyle w:val="BodyText"/>
        <w:rPr>
          <w:rFonts w:ascii="Times New Roman"/>
        </w:rPr>
      </w:pPr>
    </w:p>
    <w:p w14:paraId="61C1B06E" w14:textId="77777777" w:rsidR="00112D40" w:rsidRDefault="003E0739">
      <w:pPr>
        <w:pStyle w:val="BodyText"/>
        <w:spacing w:before="21"/>
        <w:rPr>
          <w:rFonts w:ascii="Times New Roman"/>
        </w:rPr>
      </w:pPr>
      <w:r>
        <w:rPr>
          <w:noProof/>
        </w:rPr>
        <mc:AlternateContent>
          <mc:Choice Requires="wps">
            <w:drawing>
              <wp:anchor distT="0" distB="0" distL="0" distR="0" simplePos="0" relativeHeight="251652608" behindDoc="1" locked="0" layoutInCell="1" allowOverlap="1" wp14:anchorId="13702E76" wp14:editId="51B32514">
                <wp:simplePos x="0" y="0"/>
                <wp:positionH relativeFrom="page">
                  <wp:posOffset>670559</wp:posOffset>
                </wp:positionH>
                <wp:positionV relativeFrom="paragraph">
                  <wp:posOffset>175154</wp:posOffset>
                </wp:positionV>
                <wp:extent cx="4403725" cy="1871980"/>
                <wp:effectExtent l="0" t="0" r="0" b="0"/>
                <wp:wrapTopAndBottom/>
                <wp:docPr id="2" name="Text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403725" cy="1871980"/>
                        </a:xfrm>
                        <a:prstGeom prst="rect">
                          <a:avLst/>
                        </a:prstGeom>
                        <a:solidFill>
                          <a:srgbClr val="005B82">
                            <a:alpha val="50193"/>
                          </a:srgbClr>
                        </a:solidFill>
                      </wps:spPr>
                      <wps:txbx>
                        <w:txbxContent>
                          <w:p w14:paraId="5C514410" w14:textId="77777777" w:rsidR="00112D40" w:rsidRDefault="003E0739">
                            <w:pPr>
                              <w:spacing w:line="569" w:lineRule="exact"/>
                              <w:ind w:right="147"/>
                              <w:jc w:val="right"/>
                              <w:rPr>
                                <w:b/>
                                <w:color w:val="000000"/>
                                <w:sz w:val="48"/>
                              </w:rPr>
                            </w:pPr>
                            <w:r>
                              <w:rPr>
                                <w:b/>
                                <w:color w:val="FFFFFF"/>
                                <w:spacing w:val="-2"/>
                                <w:sz w:val="48"/>
                              </w:rPr>
                              <w:t>Renouvellement de l</w:t>
                            </w:r>
                            <w:r>
                              <w:rPr>
                                <w:b/>
                                <w:color w:val="FFFFFF"/>
                                <w:sz w:val="48"/>
                              </w:rPr>
                              <w:t>'EIE</w:t>
                            </w:r>
                          </w:p>
                          <w:p w14:paraId="34AD0376" w14:textId="77777777" w:rsidR="00112D40" w:rsidRDefault="003E0739">
                            <w:pPr>
                              <w:spacing w:before="45" w:line="259" w:lineRule="auto"/>
                              <w:ind w:left="876" w:right="145" w:firstLine="1459"/>
                              <w:jc w:val="right"/>
                              <w:rPr>
                                <w:b/>
                                <w:color w:val="000000"/>
                                <w:sz w:val="48"/>
                              </w:rPr>
                            </w:pPr>
                            <w:r>
                              <w:rPr>
                                <w:b/>
                                <w:color w:val="FFFFFF"/>
                                <w:spacing w:val="-2"/>
                                <w:sz w:val="48"/>
                              </w:rPr>
                              <w:t xml:space="preserve">Permis d'environnement </w:t>
                            </w:r>
                            <w:r>
                              <w:rPr>
                                <w:b/>
                                <w:color w:val="FFFFFF"/>
                                <w:sz w:val="48"/>
                              </w:rPr>
                              <w:t xml:space="preserve">Brussels Airport </w:t>
                            </w:r>
                            <w:r>
                              <w:rPr>
                                <w:b/>
                                <w:color w:val="FFFFFF"/>
                                <w:spacing w:val="-2"/>
                                <w:sz w:val="48"/>
                              </w:rPr>
                              <w:t>National</w:t>
                            </w:r>
                          </w:p>
                          <w:p w14:paraId="6C6AA40D" w14:textId="77777777" w:rsidR="00112D40" w:rsidRDefault="003E0739">
                            <w:pPr>
                              <w:spacing w:before="9" w:line="476" w:lineRule="exact"/>
                              <w:ind w:left="4201" w:right="149" w:hanging="632"/>
                              <w:rPr>
                                <w:b/>
                                <w:color w:val="000000"/>
                                <w:sz w:val="24"/>
                              </w:rPr>
                            </w:pPr>
                            <w:r>
                              <w:rPr>
                                <w:b/>
                                <w:color w:val="FFFFFF"/>
                                <w:sz w:val="24"/>
                              </w:rPr>
                              <w:t xml:space="preserve">Analyse d'impact et évaluation Brussels Airport </w:t>
                            </w:r>
                            <w:r>
                              <w:rPr>
                                <w:b/>
                                <w:color w:val="FFFFFF"/>
                                <w:spacing w:val="-2"/>
                                <w:sz w:val="24"/>
                              </w:rPr>
                              <w:t>Company</w:t>
                            </w:r>
                          </w:p>
                        </w:txbxContent>
                      </wps:txbx>
                      <wps:bodyPr wrap="square" lIns="0" tIns="0" rIns="0" bIns="0" rtlCol="0">
                        <a:noAutofit/>
                      </wps:bodyPr>
                    </wps:wsp>
                  </a:graphicData>
                </a:graphic>
              </wp:anchor>
            </w:drawing>
          </mc:Choice>
          <mc:Fallback>
            <w:pict>
              <v:shapetype w14:anchorId="13702E76" id="_x0000_t202" coordsize="21600,21600" o:spt="202" path="m,l,21600r21600,l21600,xe">
                <v:stroke joinstyle="miter"/>
                <v:path gradientshapeok="t" o:connecttype="rect"/>
              </v:shapetype>
              <v:shape id="Textbox 2" o:spid="_x0000_s1026" type="#_x0000_t202" style="position:absolute;margin-left:52.8pt;margin-top:13.8pt;width:346.75pt;height:147.4pt;z-index:-25166387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" fillcolor="#005b82" stroked="f">
                <v:fill opacity="32896f"/>
                <v:textbox inset="0,0,0,0">
                  <w:txbxContent>
                    <w:p w14:paraId="5C514410" w14:textId="77777777" w:rsidR="00112D40" w:rsidRDefault="003E0739">
                      <w:pPr>
                        <w:spacing w:line="569" w:lineRule="exact"/>
                        <w:ind w:right="147"/>
                        <w:jc w:val="right"/>
                        <w:rPr>
                          <w:b/>
                          <w:color w:val="000000"/>
                          <w:sz w:val="48"/>
                        </w:rPr>
                      </w:pPr>
                      <w:r>
                        <w:rPr>
                          <w:b/>
                          <w:color w:val="FFFFFF"/>
                          <w:spacing w:val="-2"/>
                          <w:sz w:val="48"/>
                        </w:rPr>
                        <w:t>Renouvellement de l</w:t>
                      </w:r>
                      <w:r>
                        <w:rPr>
                          <w:b/>
                          <w:color w:val="FFFFFF"/>
                          <w:sz w:val="48"/>
                        </w:rPr>
                        <w:t>'EIE</w:t>
                      </w:r>
                    </w:p>
                    <w:p w14:paraId="34AD0376" w14:textId="77777777" w:rsidR="00112D40" w:rsidRDefault="003E0739">
                      <w:pPr>
                        <w:spacing w:before="45" w:line="259" w:lineRule="auto"/>
                        <w:ind w:left="876" w:right="145" w:firstLine="1459"/>
                        <w:jc w:val="right"/>
                        <w:rPr>
                          <w:b/>
                          <w:color w:val="000000"/>
                          <w:sz w:val="48"/>
                        </w:rPr>
                      </w:pPr>
                      <w:r>
                        <w:rPr>
                          <w:b/>
                          <w:color w:val="FFFFFF"/>
                          <w:spacing w:val="-2"/>
                          <w:sz w:val="48"/>
                        </w:rPr>
                        <w:t xml:space="preserve">Permis d'environnement </w:t>
                      </w:r>
                      <w:r>
                        <w:rPr>
                          <w:b/>
                          <w:color w:val="FFFFFF"/>
                          <w:sz w:val="48"/>
                        </w:rPr>
                        <w:t xml:space="preserve">Brussels Airport </w:t>
                      </w:r>
                      <w:r>
                        <w:rPr>
                          <w:b/>
                          <w:color w:val="FFFFFF"/>
                          <w:spacing w:val="-2"/>
                          <w:sz w:val="48"/>
                        </w:rPr>
                        <w:t>National</w:t>
                      </w:r>
                    </w:p>
                    <w:p w14:paraId="6C6AA40D" w14:textId="77777777" w:rsidR="00112D40" w:rsidRDefault="003E0739">
                      <w:pPr>
                        <w:spacing w:before="9" w:line="476" w:lineRule="exact"/>
                        <w:ind w:left="4201" w:right="149" w:hanging="632"/>
                        <w:rPr>
                          <w:b/>
                          <w:color w:val="000000"/>
                          <w:sz w:val="24"/>
                        </w:rPr>
                      </w:pPr>
                      <w:r>
                        <w:rPr>
                          <w:b/>
                          <w:color w:val="FFFFFF"/>
                          <w:sz w:val="24"/>
                        </w:rPr>
                        <w:t xml:space="preserve">Analyse d'impact et évaluation Brussels Airport </w:t>
                      </w:r>
                      <w:r>
                        <w:rPr>
                          <w:b/>
                          <w:color w:val="FFFFFF"/>
                          <w:spacing w:val="-2"/>
                          <w:sz w:val="24"/>
                        </w:rPr>
                        <w:t>Company</w:t>
                      </w:r>
                    </w:p>
                  </w:txbxContent>
                </v:textbox>
                <w10:wrap type="topAndBottom" anchorx="page"/>
              </v:shape>
            </w:pict>
          </mc:Fallback>
        </mc:AlternateContent>
      </w:r>
      <w:r>
        <w:rPr>
          <w:noProof/>
        </w:rPr>
        <w:drawing>
          <wp:anchor distT="0" distB="0" distL="0" distR="0" simplePos="0" relativeHeight="251657728" behindDoc="1" locked="0" layoutInCell="1" allowOverlap="1" wp14:anchorId="60A263A7" wp14:editId="50D5F361">
            <wp:simplePos x="0" y="0"/>
            <wp:positionH relativeFrom="page">
              <wp:posOffset>5074895</wp:posOffset>
            </wp:positionH>
            <wp:positionV relativeFrom="paragraph">
              <wp:posOffset>175161</wp:posOffset>
            </wp:positionV>
            <wp:extent cx="2060070" cy="1857375"/>
            <wp:effectExtent l="0" t="0" r="0" b="0"/>
            <wp:wrapTopAndBottom/>
            <wp:docPr id="3"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3"/>
                    <pic:cNvPicPr/>
                  </pic:nvPicPr>
                  <pic:blipFill>
                    <a:blip r:embed="rId8" cstate="print"/>
                    <a:stretch>
                      <a:fillRect/>
                    </a:stretch>
                  </pic:blipFill>
                  <pic:spPr>
                    <a:xfrm>
                      <a:off x="0" y="0"/>
                      <a:ext cx="2060070" cy="1857375"/>
                    </a:xfrm>
                    <a:prstGeom prst="rect">
                      <a:avLst/>
                    </a:prstGeom>
                  </pic:spPr>
                </pic:pic>
              </a:graphicData>
            </a:graphic>
          </wp:anchor>
        </w:drawing>
      </w:r>
    </w:p>
    <w:p w14:paraId="5E9A536F" w14:textId="77777777" w:rsidR="00112D40" w:rsidRDefault="00112D40">
      <w:pPr>
        <w:pStyle w:val="BodyText"/>
        <w:rPr>
          <w:rFonts w:ascii="Times New Roman"/>
        </w:rPr>
      </w:pPr>
    </w:p>
    <w:p w14:paraId="617FC39B" w14:textId="77777777" w:rsidR="00112D40" w:rsidRDefault="00112D40">
      <w:pPr>
        <w:pStyle w:val="BodyText"/>
        <w:rPr>
          <w:rFonts w:ascii="Times New Roman"/>
        </w:rPr>
      </w:pPr>
    </w:p>
    <w:p w14:paraId="7D7FFBEE" w14:textId="77777777" w:rsidR="00112D40" w:rsidRDefault="00112D40">
      <w:pPr>
        <w:pStyle w:val="BodyText"/>
        <w:rPr>
          <w:rFonts w:ascii="Times New Roman"/>
        </w:rPr>
      </w:pPr>
    </w:p>
    <w:p w14:paraId="31F0C582" w14:textId="77777777" w:rsidR="00112D40" w:rsidRDefault="00112D40">
      <w:pPr>
        <w:pStyle w:val="BodyText"/>
        <w:rPr>
          <w:rFonts w:ascii="Times New Roman"/>
        </w:rPr>
      </w:pPr>
    </w:p>
    <w:p w14:paraId="7CD5E35D" w14:textId="77777777" w:rsidR="00112D40" w:rsidRDefault="00112D40">
      <w:pPr>
        <w:pStyle w:val="BodyText"/>
        <w:rPr>
          <w:rFonts w:ascii="Times New Roman"/>
        </w:rPr>
      </w:pPr>
    </w:p>
    <w:p w14:paraId="34807081" w14:textId="77777777" w:rsidR="00112D40" w:rsidRDefault="00112D40">
      <w:pPr>
        <w:pStyle w:val="BodyText"/>
        <w:rPr>
          <w:rFonts w:ascii="Times New Roman"/>
        </w:rPr>
      </w:pPr>
    </w:p>
    <w:p w14:paraId="3E68D94F" w14:textId="77777777" w:rsidR="00112D40" w:rsidRDefault="00112D40">
      <w:pPr>
        <w:pStyle w:val="BodyText"/>
        <w:rPr>
          <w:rFonts w:ascii="Times New Roman"/>
        </w:rPr>
      </w:pPr>
    </w:p>
    <w:p w14:paraId="57657A5F" w14:textId="77777777" w:rsidR="00112D40" w:rsidRDefault="00112D40">
      <w:pPr>
        <w:pStyle w:val="BodyText"/>
        <w:rPr>
          <w:rFonts w:ascii="Times New Roman"/>
        </w:rPr>
      </w:pPr>
    </w:p>
    <w:p w14:paraId="6B148412" w14:textId="77777777" w:rsidR="00112D40" w:rsidRDefault="00112D40">
      <w:pPr>
        <w:pStyle w:val="BodyText"/>
        <w:rPr>
          <w:rFonts w:ascii="Times New Roman"/>
        </w:rPr>
      </w:pPr>
    </w:p>
    <w:p w14:paraId="0D1BA685" w14:textId="77777777" w:rsidR="00112D40" w:rsidRDefault="00112D40">
      <w:pPr>
        <w:pStyle w:val="BodyText"/>
        <w:rPr>
          <w:rFonts w:ascii="Times New Roman"/>
        </w:rPr>
      </w:pPr>
    </w:p>
    <w:p w14:paraId="78CFF915" w14:textId="77777777" w:rsidR="00112D40" w:rsidRDefault="00112D40">
      <w:pPr>
        <w:pStyle w:val="BodyText"/>
        <w:rPr>
          <w:rFonts w:ascii="Times New Roman"/>
        </w:rPr>
      </w:pPr>
    </w:p>
    <w:p w14:paraId="5D938061" w14:textId="77777777" w:rsidR="00112D40" w:rsidRDefault="00112D40">
      <w:pPr>
        <w:pStyle w:val="BodyText"/>
        <w:rPr>
          <w:rFonts w:ascii="Times New Roman"/>
        </w:rPr>
      </w:pPr>
    </w:p>
    <w:p w14:paraId="7EB0FCD9" w14:textId="77777777" w:rsidR="00112D40" w:rsidRDefault="00112D40">
      <w:pPr>
        <w:pStyle w:val="BodyText"/>
        <w:rPr>
          <w:rFonts w:ascii="Times New Roman"/>
        </w:rPr>
      </w:pPr>
    </w:p>
    <w:p w14:paraId="66E11B73" w14:textId="77777777" w:rsidR="00112D40" w:rsidRDefault="00112D40">
      <w:pPr>
        <w:pStyle w:val="BodyText"/>
        <w:rPr>
          <w:rFonts w:ascii="Times New Roman"/>
        </w:rPr>
      </w:pPr>
    </w:p>
    <w:p w14:paraId="64E6E61D" w14:textId="77777777" w:rsidR="00112D40" w:rsidRDefault="00112D40">
      <w:pPr>
        <w:pStyle w:val="BodyText"/>
        <w:rPr>
          <w:rFonts w:ascii="Times New Roman"/>
        </w:rPr>
      </w:pPr>
    </w:p>
    <w:p w14:paraId="0916D07D" w14:textId="77777777" w:rsidR="00112D40" w:rsidRDefault="00112D40">
      <w:pPr>
        <w:pStyle w:val="BodyText"/>
        <w:rPr>
          <w:rFonts w:ascii="Times New Roman"/>
        </w:rPr>
      </w:pPr>
    </w:p>
    <w:p w14:paraId="4B48F8BE" w14:textId="77777777" w:rsidR="00112D40" w:rsidRDefault="00112D40">
      <w:pPr>
        <w:pStyle w:val="BodyText"/>
        <w:rPr>
          <w:rFonts w:ascii="Times New Roman"/>
        </w:rPr>
      </w:pPr>
    </w:p>
    <w:p w14:paraId="497B66BE" w14:textId="77777777" w:rsidR="00112D40" w:rsidRDefault="00112D40">
      <w:pPr>
        <w:pStyle w:val="BodyText"/>
        <w:rPr>
          <w:rFonts w:ascii="Times New Roman"/>
        </w:rPr>
      </w:pPr>
    </w:p>
    <w:p w14:paraId="1E215913" w14:textId="77777777" w:rsidR="00112D40" w:rsidRDefault="00112D40">
      <w:pPr>
        <w:pStyle w:val="BodyText"/>
        <w:rPr>
          <w:rFonts w:ascii="Times New Roman"/>
        </w:rPr>
      </w:pPr>
    </w:p>
    <w:p w14:paraId="0062DD69" w14:textId="77777777" w:rsidR="00112D40" w:rsidRDefault="00112D40">
      <w:pPr>
        <w:pStyle w:val="BodyText"/>
        <w:rPr>
          <w:rFonts w:ascii="Times New Roman"/>
        </w:rPr>
      </w:pPr>
    </w:p>
    <w:p w14:paraId="6BD4BEC3" w14:textId="77777777" w:rsidR="00112D40" w:rsidRDefault="00112D40">
      <w:pPr>
        <w:pStyle w:val="BodyText"/>
        <w:rPr>
          <w:rFonts w:ascii="Times New Roman"/>
        </w:rPr>
      </w:pPr>
    </w:p>
    <w:p w14:paraId="5BA732D4" w14:textId="77777777" w:rsidR="00112D40" w:rsidRDefault="00112D40">
      <w:pPr>
        <w:pStyle w:val="BodyText"/>
        <w:rPr>
          <w:rFonts w:ascii="Times New Roman"/>
        </w:rPr>
      </w:pPr>
    </w:p>
    <w:p w14:paraId="3855DE23" w14:textId="77777777" w:rsidR="00112D40" w:rsidRDefault="00112D40">
      <w:pPr>
        <w:pStyle w:val="BodyText"/>
        <w:rPr>
          <w:rFonts w:ascii="Times New Roman"/>
        </w:rPr>
      </w:pPr>
    </w:p>
    <w:p w14:paraId="5137A680" w14:textId="77777777" w:rsidR="00112D40" w:rsidRDefault="00112D40">
      <w:pPr>
        <w:pStyle w:val="BodyText"/>
        <w:rPr>
          <w:rFonts w:ascii="Times New Roman"/>
        </w:rPr>
      </w:pPr>
    </w:p>
    <w:p w14:paraId="5EFB68C5" w14:textId="77777777" w:rsidR="00112D40" w:rsidRDefault="00112D40">
      <w:pPr>
        <w:pStyle w:val="BodyText"/>
        <w:rPr>
          <w:rFonts w:ascii="Times New Roman"/>
        </w:rPr>
      </w:pPr>
    </w:p>
    <w:p w14:paraId="6DEF3976" w14:textId="77777777" w:rsidR="00112D40" w:rsidRDefault="00112D40">
      <w:pPr>
        <w:pStyle w:val="BodyText"/>
        <w:rPr>
          <w:rFonts w:ascii="Times New Roman"/>
        </w:rPr>
      </w:pPr>
    </w:p>
    <w:p w14:paraId="0D7C534A" w14:textId="77777777" w:rsidR="00112D40" w:rsidRDefault="003E0739">
      <w:pPr>
        <w:pStyle w:val="BodyText"/>
        <w:spacing w:before="11"/>
        <w:rPr>
          <w:rFonts w:ascii="Times New Roman"/>
        </w:rPr>
      </w:pPr>
      <w:r>
        <w:rPr>
          <w:noProof/>
        </w:rPr>
        <w:drawing>
          <wp:anchor distT="0" distB="0" distL="0" distR="0" simplePos="0" relativeHeight="251658752" behindDoc="1" locked="0" layoutInCell="1" allowOverlap="1" wp14:anchorId="3AE6B7CA" wp14:editId="40259B45">
            <wp:simplePos x="0" y="0"/>
            <wp:positionH relativeFrom="page">
              <wp:posOffset>5455168</wp:posOffset>
            </wp:positionH>
            <wp:positionV relativeFrom="paragraph">
              <wp:posOffset>168816</wp:posOffset>
            </wp:positionV>
            <wp:extent cx="1517628" cy="814387"/>
            <wp:effectExtent l="0" t="0" r="0" b="0"/>
            <wp:wrapTopAndBottom/>
            <wp:docPr id="4" name="Imag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Image 4"/>
                    <pic:cNvPicPr/>
                  </pic:nvPicPr>
                  <pic:blipFill>
                    <a:blip r:embed="rId9" cstate="print"/>
                    <a:stretch>
                      <a:fillRect/>
                    </a:stretch>
                  </pic:blipFill>
                  <pic:spPr>
                    <a:xfrm>
                      <a:off x="0" y="0"/>
                      <a:ext cx="1517628" cy="814387"/>
                    </a:xfrm>
                    <a:prstGeom prst="rect">
                      <a:avLst/>
                    </a:prstGeom>
                  </pic:spPr>
                </pic:pic>
              </a:graphicData>
            </a:graphic>
          </wp:anchor>
        </w:drawing>
      </w:r>
    </w:p>
    <w:p w14:paraId="7593F540" w14:textId="77777777" w:rsidR="00112D40" w:rsidRDefault="00112D40">
      <w:pPr>
        <w:pStyle w:val="BodyText"/>
        <w:rPr>
          <w:rFonts w:ascii="Times New Roman"/>
        </w:rPr>
      </w:pPr>
    </w:p>
    <w:p w14:paraId="4834A15E" w14:textId="77777777" w:rsidR="00112D40" w:rsidRDefault="00112D40">
      <w:pPr>
        <w:pStyle w:val="BodyText"/>
        <w:spacing w:before="2"/>
        <w:rPr>
          <w:rFonts w:ascii="Times New Roman"/>
        </w:rPr>
      </w:pPr>
    </w:p>
    <w:p w14:paraId="261F7C93" w14:textId="77777777" w:rsidR="00112D40" w:rsidRDefault="003E0739">
      <w:pPr>
        <w:pStyle w:val="BodyText"/>
        <w:ind w:right="872"/>
        <w:jc w:val="right"/>
      </w:pPr>
      <w:r>
        <w:rPr>
          <w:color w:val="005B82"/>
        </w:rPr>
        <w:t xml:space="preserve">4723913060 - Renouvellement du </w:t>
      </w:r>
      <w:r>
        <w:rPr>
          <w:color w:val="005B82"/>
        </w:rPr>
        <w:t xml:space="preserve">permis d'environnement de l'aéroport de Bruxelles National - Analyse d'impact et </w:t>
      </w:r>
      <w:r>
        <w:rPr>
          <w:color w:val="005B82"/>
          <w:spacing w:val="-10"/>
        </w:rPr>
        <w:t>-</w:t>
      </w:r>
    </w:p>
    <w:p w14:paraId="20FADCAF" w14:textId="77777777" w:rsidR="00112D40" w:rsidRDefault="003E0739">
      <w:pPr>
        <w:pStyle w:val="BodyText"/>
        <w:ind w:right="873"/>
        <w:jc w:val="right"/>
        <w:rPr>
          <w:b/>
        </w:rPr>
      </w:pPr>
      <w:r>
        <w:rPr>
          <w:color w:val="005B82"/>
        </w:rPr>
        <w:t xml:space="preserve">évaluation | </w:t>
      </w:r>
      <w:r>
        <w:rPr>
          <w:b/>
          <w:color w:val="005B82"/>
          <w:spacing w:val="-10"/>
          <w:shd w:val="clear" w:color="auto" w:fill="E6E6E6"/>
        </w:rPr>
        <w:t>0</w:t>
      </w:r>
    </w:p>
    <w:p w14:paraId="52F0F1C7" w14:textId="77777777" w:rsidR="00112D40" w:rsidRDefault="00112D40">
      <w:pPr>
        <w:jc w:val="right"/>
        <w:sectPr w:rsidR="00112D40">
          <w:type w:val="continuous"/>
          <w:pgSz w:w="11910" w:h="16840"/>
          <w:pgMar w:top="560" w:right="260" w:bottom="280" w:left="940" w:header="720" w:footer="720" w:gutter="0"/>
          <w:cols w:space="720"/>
        </w:sectPr>
      </w:pPr>
    </w:p>
    <w:p w14:paraId="00782EB9" w14:textId="77777777" w:rsidR="00112D40" w:rsidRDefault="003E0739">
      <w:pPr>
        <w:spacing w:before="14"/>
        <w:ind w:left="534"/>
        <w:rPr>
          <w:b/>
          <w:sz w:val="40"/>
        </w:rPr>
      </w:pPr>
      <w:r>
        <w:rPr>
          <w:b/>
          <w:color w:val="005B82"/>
          <w:spacing w:val="-2"/>
          <w:sz w:val="40"/>
        </w:rPr>
        <w:lastRenderedPageBreak/>
        <w:t>Colophon</w:t>
      </w:r>
    </w:p>
    <w:p w14:paraId="1DA51101" w14:textId="77777777" w:rsidR="00112D40" w:rsidRDefault="003E0739">
      <w:pPr>
        <w:spacing w:before="278"/>
        <w:ind w:left="534"/>
        <w:rPr>
          <w:b/>
          <w:sz w:val="28"/>
        </w:rPr>
      </w:pPr>
      <w:r>
        <w:rPr>
          <w:b/>
          <w:color w:val="005B82"/>
          <w:spacing w:val="-2"/>
          <w:sz w:val="28"/>
        </w:rPr>
        <w:t>Affectation</w:t>
      </w:r>
    </w:p>
    <w:p w14:paraId="608A03C4" w14:textId="77777777" w:rsidR="00112D40" w:rsidRDefault="003E0739">
      <w:pPr>
        <w:pStyle w:val="BodyText"/>
        <w:spacing w:before="66"/>
        <w:ind w:left="534"/>
      </w:pPr>
      <w:r>
        <w:rPr>
          <w:spacing w:val="-2"/>
        </w:rPr>
        <w:t>Renouvellement du permis d'environnement de l'aéroport de Bruxelles National</w:t>
      </w:r>
    </w:p>
    <w:p w14:paraId="29BF6895" w14:textId="77777777" w:rsidR="00112D40" w:rsidRDefault="00112D40">
      <w:pPr>
        <w:pStyle w:val="BodyText"/>
        <w:spacing w:before="179"/>
      </w:pPr>
    </w:p>
    <w:p w14:paraId="2F1BED5A" w14:textId="77777777" w:rsidR="00112D40" w:rsidRDefault="003E0739">
      <w:pPr>
        <w:spacing w:before="1"/>
        <w:ind w:left="534"/>
        <w:rPr>
          <w:b/>
          <w:sz w:val="28"/>
        </w:rPr>
      </w:pPr>
      <w:r>
        <w:rPr>
          <w:b/>
          <w:color w:val="005B82"/>
          <w:spacing w:val="-2"/>
          <w:sz w:val="28"/>
        </w:rPr>
        <w:t>Client</w:t>
      </w:r>
    </w:p>
    <w:p w14:paraId="5D6D6BA3" w14:textId="77777777" w:rsidR="00112D40" w:rsidRDefault="003E0739">
      <w:pPr>
        <w:pStyle w:val="BodyText"/>
        <w:spacing w:before="70" w:line="243" w:lineRule="exact"/>
        <w:ind w:left="534"/>
      </w:pPr>
      <w:r>
        <w:t xml:space="preserve">Brussels Airport Company NV </w:t>
      </w:r>
      <w:r>
        <w:rPr>
          <w:spacing w:val="-2"/>
        </w:rPr>
        <w:t>("BAC")</w:t>
      </w:r>
    </w:p>
    <w:p w14:paraId="49C7332B" w14:textId="77777777" w:rsidR="00112D40" w:rsidRDefault="003E0739">
      <w:pPr>
        <w:pStyle w:val="BodyText"/>
        <w:ind w:left="534" w:right="8442"/>
      </w:pPr>
      <w:r>
        <w:t xml:space="preserve">Siège social à </w:t>
      </w:r>
      <w:r>
        <w:rPr>
          <w:spacing w:val="-2"/>
        </w:rPr>
        <w:t>BluePoint Bruxelles</w:t>
      </w:r>
    </w:p>
    <w:p w14:paraId="7A02C21F" w14:textId="77777777" w:rsidR="00112D40" w:rsidRDefault="003E0739">
      <w:pPr>
        <w:pStyle w:val="BodyText"/>
        <w:spacing w:line="243" w:lineRule="exact"/>
        <w:ind w:left="534"/>
      </w:pPr>
      <w:r>
        <w:t xml:space="preserve">A. Reyerslaan </w:t>
      </w:r>
      <w:r>
        <w:rPr>
          <w:spacing w:val="-5"/>
        </w:rPr>
        <w:t>80,</w:t>
      </w:r>
    </w:p>
    <w:p w14:paraId="56DE26BB" w14:textId="77777777" w:rsidR="00112D40" w:rsidRDefault="003E0739">
      <w:pPr>
        <w:pStyle w:val="BodyText"/>
        <w:spacing w:line="243" w:lineRule="exact"/>
        <w:ind w:left="534"/>
      </w:pPr>
      <w:r>
        <w:t xml:space="preserve">1030 </w:t>
      </w:r>
      <w:r>
        <w:rPr>
          <w:spacing w:val="-2"/>
        </w:rPr>
        <w:t>Schaerbeek.</w:t>
      </w:r>
    </w:p>
    <w:p w14:paraId="2380BD5C" w14:textId="77777777" w:rsidR="00112D40" w:rsidRDefault="003E0739">
      <w:pPr>
        <w:pStyle w:val="BodyText"/>
        <w:spacing w:before="1"/>
        <w:ind w:left="534"/>
      </w:pPr>
      <w:r>
        <w:t xml:space="preserve">Le siège opérationnel est situé à 1930 </w:t>
      </w:r>
      <w:r>
        <w:rPr>
          <w:spacing w:val="-2"/>
        </w:rPr>
        <w:t>Zaventem,</w:t>
      </w:r>
    </w:p>
    <w:p w14:paraId="1CED3BB4" w14:textId="77777777" w:rsidR="00112D40" w:rsidRDefault="003E0739">
      <w:pPr>
        <w:pStyle w:val="BodyText"/>
        <w:spacing w:before="1"/>
        <w:ind w:left="534" w:right="3950"/>
      </w:pPr>
      <w:r>
        <w:t>Brussels Airport 1M (bâtiment Compass) Numéro d'entreprise : 0890.082.292</w:t>
      </w:r>
    </w:p>
    <w:p w14:paraId="54183498" w14:textId="77777777" w:rsidR="00112D40" w:rsidRDefault="003E0739">
      <w:pPr>
        <w:spacing w:before="242"/>
        <w:ind w:left="534"/>
        <w:rPr>
          <w:b/>
          <w:sz w:val="28"/>
        </w:rPr>
      </w:pPr>
      <w:r>
        <w:rPr>
          <w:b/>
          <w:color w:val="005B82"/>
          <w:spacing w:val="-2"/>
          <w:sz w:val="28"/>
        </w:rPr>
        <w:t>Titulaire de l'affectation</w:t>
      </w:r>
    </w:p>
    <w:p w14:paraId="3FA67AA5" w14:textId="77777777" w:rsidR="00112D40" w:rsidRDefault="003E0739">
      <w:pPr>
        <w:pStyle w:val="BodyText"/>
        <w:spacing w:before="3"/>
        <w:ind w:left="534" w:right="8442"/>
      </w:pPr>
      <w:r>
        <w:t>Antea Belgium NV Roderveldla</w:t>
      </w:r>
      <w:r>
        <w:t>an 1</w:t>
      </w:r>
    </w:p>
    <w:p w14:paraId="70BBD418" w14:textId="77777777" w:rsidR="00112D40" w:rsidRDefault="003E0739">
      <w:pPr>
        <w:pStyle w:val="BodyText"/>
        <w:spacing w:line="243" w:lineRule="exact"/>
        <w:ind w:left="534"/>
      </w:pPr>
      <w:r>
        <w:t xml:space="preserve">2600 </w:t>
      </w:r>
      <w:r>
        <w:rPr>
          <w:spacing w:val="-2"/>
        </w:rPr>
        <w:t>Anvers</w:t>
      </w:r>
    </w:p>
    <w:p w14:paraId="70C499D9" w14:textId="77777777" w:rsidR="00112D40" w:rsidRDefault="003E0739">
      <w:pPr>
        <w:pStyle w:val="BodyText"/>
        <w:spacing w:before="1" w:line="243" w:lineRule="exact"/>
        <w:ind w:left="534"/>
      </w:pPr>
      <w:r>
        <w:t xml:space="preserve">T : +32(0)3 221 55 </w:t>
      </w:r>
      <w:r>
        <w:rPr>
          <w:spacing w:val="-5"/>
        </w:rPr>
        <w:t>00</w:t>
      </w:r>
    </w:p>
    <w:p w14:paraId="414F00DC" w14:textId="77777777" w:rsidR="00112D40" w:rsidRDefault="003E0739">
      <w:pPr>
        <w:pStyle w:val="BodyText"/>
        <w:ind w:left="534" w:right="8115"/>
      </w:pPr>
      <w:hyperlink r:id="rId10">
        <w:r>
          <w:rPr>
            <w:spacing w:val="-2"/>
          </w:rPr>
          <w:t>www.anteagroup.be</w:t>
        </w:r>
      </w:hyperlink>
      <w:r>
        <w:t xml:space="preserve"> TVA : BE </w:t>
      </w:r>
      <w:r>
        <w:rPr>
          <w:spacing w:val="-2"/>
        </w:rPr>
        <w:t>414.321.939</w:t>
      </w:r>
    </w:p>
    <w:p w14:paraId="0EE0C879" w14:textId="77777777" w:rsidR="00112D40" w:rsidRDefault="003E0739">
      <w:pPr>
        <w:pStyle w:val="BodyText"/>
        <w:spacing w:before="1"/>
        <w:ind w:left="534"/>
      </w:pPr>
      <w:r>
        <w:t xml:space="preserve">RPR Anvers </w:t>
      </w:r>
      <w:r>
        <w:rPr>
          <w:spacing w:val="-2"/>
        </w:rPr>
        <w:t>0414.321.939</w:t>
      </w:r>
    </w:p>
    <w:p w14:paraId="6077878C" w14:textId="77777777" w:rsidR="00112D40" w:rsidRDefault="003E0739">
      <w:pPr>
        <w:pStyle w:val="BodyText"/>
        <w:ind w:left="534" w:right="7652"/>
      </w:pPr>
      <w:r>
        <w:t>IBAN : BE81 4062 0904 6124 BIC : KREDBEBB</w:t>
      </w:r>
    </w:p>
    <w:p w14:paraId="6497EB89" w14:textId="77777777" w:rsidR="00112D40" w:rsidRDefault="003E0739">
      <w:pPr>
        <w:pStyle w:val="BodyText"/>
        <w:spacing w:line="243" w:lineRule="exact"/>
        <w:ind w:left="534"/>
      </w:pPr>
      <w:r>
        <w:t xml:space="preserve">Antea Group est certifié selon la </w:t>
      </w:r>
      <w:r>
        <w:rPr>
          <w:spacing w:val="-2"/>
        </w:rPr>
        <w:t>norme ISO9001</w:t>
      </w:r>
    </w:p>
    <w:p w14:paraId="3333D344" w14:textId="77777777" w:rsidR="00112D40" w:rsidRDefault="00112D40">
      <w:pPr>
        <w:pStyle w:val="BodyText"/>
      </w:pPr>
    </w:p>
    <w:p w14:paraId="663CB224" w14:textId="77777777" w:rsidR="00112D40" w:rsidRDefault="003E0739">
      <w:pPr>
        <w:ind w:left="534"/>
        <w:rPr>
          <w:b/>
          <w:sz w:val="28"/>
        </w:rPr>
      </w:pPr>
      <w:r>
        <w:rPr>
          <w:b/>
          <w:color w:val="005B82"/>
          <w:spacing w:val="-2"/>
          <w:sz w:val="28"/>
        </w:rPr>
        <w:t>Numéro d'identification</w:t>
      </w:r>
    </w:p>
    <w:p w14:paraId="418AF222" w14:textId="77777777" w:rsidR="00112D40" w:rsidRDefault="003E0739">
      <w:pPr>
        <w:pStyle w:val="BodyText"/>
        <w:spacing w:before="68"/>
        <w:ind w:left="534" w:right="883"/>
      </w:pPr>
      <w:r>
        <w:t>4723913060 - Renouvellement du permis d'environnement de l'a</w:t>
      </w:r>
      <w:r>
        <w:t xml:space="preserve">éroport de Bruxelles National - Analyse et </w:t>
      </w:r>
      <w:r>
        <w:rPr>
          <w:spacing w:val="-2"/>
        </w:rPr>
        <w:t xml:space="preserve">évaluation des </w:t>
      </w:r>
      <w:r>
        <w:t>incidences</w:t>
      </w:r>
    </w:p>
    <w:p w14:paraId="0A77E124" w14:textId="77777777" w:rsidR="00112D40" w:rsidRDefault="00112D40">
      <w:pPr>
        <w:pStyle w:val="BodyText"/>
        <w:spacing w:before="163"/>
      </w:pPr>
    </w:p>
    <w:p w14:paraId="3404CCF0" w14:textId="77777777" w:rsidR="00112D40" w:rsidRDefault="003E0739">
      <w:pPr>
        <w:ind w:left="534"/>
        <w:rPr>
          <w:b/>
          <w:sz w:val="28"/>
        </w:rPr>
      </w:pPr>
      <w:r>
        <w:rPr>
          <w:b/>
          <w:color w:val="005B82"/>
          <w:spacing w:val="-2"/>
          <w:sz w:val="28"/>
        </w:rPr>
        <w:t>Personnel du projet</w:t>
      </w:r>
    </w:p>
    <w:p w14:paraId="3736E922" w14:textId="77777777" w:rsidR="00112D40" w:rsidRDefault="003E0739">
      <w:pPr>
        <w:pStyle w:val="BodyText"/>
        <w:spacing w:before="66" w:line="417" w:lineRule="auto"/>
        <w:ind w:left="534" w:right="8701"/>
      </w:pPr>
      <w:r>
        <w:t xml:space="preserve">Gert Pauwels Pieter Meewis </w:t>
      </w:r>
      <w:r>
        <w:rPr>
          <w:spacing w:val="-2"/>
        </w:rPr>
        <w:t>Experts EIE</w:t>
      </w:r>
    </w:p>
    <w:p w14:paraId="509A7DF0" w14:textId="77777777" w:rsidR="00112D40" w:rsidRDefault="00112D40">
      <w:pPr>
        <w:pStyle w:val="BodyText"/>
      </w:pPr>
    </w:p>
    <w:p w14:paraId="51DE500E" w14:textId="77777777" w:rsidR="00112D40" w:rsidRDefault="00112D40">
      <w:pPr>
        <w:pStyle w:val="BodyText"/>
      </w:pPr>
    </w:p>
    <w:p w14:paraId="58B20A31" w14:textId="77777777" w:rsidR="00112D40" w:rsidRDefault="00112D40">
      <w:pPr>
        <w:pStyle w:val="BodyText"/>
        <w:spacing w:before="15"/>
      </w:pPr>
    </w:p>
    <w:p w14:paraId="413DE33A" w14:textId="77777777" w:rsidR="00112D40" w:rsidRDefault="003E0739">
      <w:pPr>
        <w:tabs>
          <w:tab w:val="left" w:pos="2475"/>
          <w:tab w:val="left" w:pos="4504"/>
        </w:tabs>
        <w:ind w:left="534"/>
        <w:rPr>
          <w:b/>
          <w:sz w:val="28"/>
        </w:rPr>
      </w:pPr>
      <w:r>
        <w:rPr>
          <w:b/>
          <w:color w:val="005B82"/>
          <w:spacing w:val="-2"/>
          <w:sz w:val="28"/>
        </w:rPr>
        <w:t>Date d'entrée en vigueur</w:t>
      </w:r>
      <w:r>
        <w:rPr>
          <w:b/>
          <w:color w:val="005B82"/>
          <w:sz w:val="28"/>
        </w:rPr>
        <w:tab/>
      </w:r>
      <w:r>
        <w:rPr>
          <w:b/>
          <w:color w:val="005B82"/>
          <w:sz w:val="28"/>
        </w:rPr>
        <w:tab/>
        <w:t xml:space="preserve">AuteurStatut/ révision </w:t>
      </w:r>
      <w:r>
        <w:rPr>
          <w:b/>
          <w:color w:val="005B82"/>
          <w:spacing w:val="-2"/>
          <w:sz w:val="28"/>
        </w:rPr>
        <w:t>Publication</w:t>
      </w:r>
    </w:p>
    <w:p w14:paraId="7E42F159" w14:textId="77777777" w:rsidR="00112D40" w:rsidRDefault="00112D40">
      <w:pPr>
        <w:pStyle w:val="BodyText"/>
        <w:spacing w:before="8"/>
        <w:rPr>
          <w:b/>
          <w:sz w:val="17"/>
        </w:rPr>
      </w:pPr>
    </w:p>
    <w:p w14:paraId="6931D5E5" w14:textId="77777777" w:rsidR="00112D40" w:rsidRDefault="00112D40">
      <w:pPr>
        <w:rPr>
          <w:sz w:val="17"/>
        </w:rPr>
        <w:sectPr w:rsidR="00112D40">
          <w:pgSz w:w="11910" w:h="16840"/>
          <w:pgMar w:top="1920" w:right="260" w:bottom="280" w:left="940" w:header="720" w:footer="720" w:gutter="0"/>
          <w:cols w:space="720"/>
        </w:sectPr>
      </w:pPr>
    </w:p>
    <w:p w14:paraId="37E7A80E" w14:textId="77777777" w:rsidR="00112D40" w:rsidRDefault="003E0739">
      <w:pPr>
        <w:pStyle w:val="BodyText"/>
        <w:tabs>
          <w:tab w:val="left" w:pos="2475"/>
        </w:tabs>
        <w:spacing w:before="59"/>
        <w:ind w:left="2475" w:hanging="1942"/>
      </w:pPr>
      <w:r>
        <w:tab/>
        <w:t xml:space="preserve">30/10/2023Gert Pauwels, </w:t>
      </w:r>
      <w:r>
        <w:t xml:space="preserve">Pieter Meewis, </w:t>
      </w:r>
      <w:r>
        <w:rPr>
          <w:spacing w:val="-2"/>
        </w:rPr>
        <w:t xml:space="preserve">experts </w:t>
      </w:r>
      <w:r>
        <w:t>EIA</w:t>
      </w:r>
    </w:p>
    <w:p w14:paraId="4D26F036" w14:textId="77777777" w:rsidR="00112D40" w:rsidRDefault="003E0739">
      <w:pPr>
        <w:pStyle w:val="BodyText"/>
        <w:tabs>
          <w:tab w:val="left" w:pos="2175"/>
        </w:tabs>
        <w:spacing w:before="59"/>
        <w:ind w:left="326"/>
      </w:pPr>
      <w:r>
        <w:br w:type="column"/>
      </w:r>
      <w:r>
        <w:tab/>
        <w:t xml:space="preserve">DefGert </w:t>
      </w:r>
      <w:r>
        <w:rPr>
          <w:spacing w:val="-2"/>
        </w:rPr>
        <w:t>Pauwels</w:t>
      </w:r>
    </w:p>
    <w:p w14:paraId="69DA1A43" w14:textId="77777777" w:rsidR="00112D40" w:rsidRDefault="00112D40">
      <w:pPr>
        <w:sectPr w:rsidR="00112D40">
          <w:type w:val="continuous"/>
          <w:pgSz w:w="11910" w:h="16840"/>
          <w:pgMar w:top="560" w:right="260" w:bottom="280" w:left="940" w:header="720" w:footer="720" w:gutter="0"/>
          <w:cols w:num="2" w:space="720" w:equalWidth="0">
            <w:col w:w="4133" w:space="40"/>
            <w:col w:w="6537"/>
          </w:cols>
        </w:sectPr>
      </w:pPr>
    </w:p>
    <w:p w14:paraId="6F2E6397" w14:textId="77777777" w:rsidR="00112D40" w:rsidRDefault="00112D40">
      <w:pPr>
        <w:pStyle w:val="BodyText"/>
        <w:spacing w:before="4"/>
        <w:rPr>
          <w:sz w:val="6"/>
        </w:rPr>
      </w:pPr>
    </w:p>
    <w:p w14:paraId="61AF7D3B" w14:textId="77777777" w:rsidR="00112D40" w:rsidRDefault="003E0739">
      <w:pPr>
        <w:spacing w:line="20" w:lineRule="exact"/>
        <w:ind w:left="519"/>
        <w:rPr>
          <w:sz w:val="2"/>
        </w:rPr>
      </w:pPr>
      <w:r>
        <w:rPr>
          <w:noProof/>
          <w:sz w:val="2"/>
        </w:rPr>
        <mc:AlternateContent>
          <mc:Choice Requires="wpg">
            <w:drawing>
              <wp:inline distT="0" distB="0" distL="0" distR="0" wp14:anchorId="7DC28C91" wp14:editId="2B978319">
                <wp:extent cx="1130935" cy="9525"/>
                <wp:effectExtent l="0" t="0" r="0" b="0"/>
                <wp:docPr id="5" name="Group 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30935" cy="9525"/>
                          <a:chOff x="0" y="0"/>
                          <a:chExt cx="1130935" cy="9525"/>
                        </a:xfrm>
                      </wpg:grpSpPr>
                      <wps:wsp>
                        <wps:cNvPr id="6" name="Graphic 6"/>
                        <wps:cNvSpPr/>
                        <wps:spPr>
                          <a:xfrm>
                            <a:off x="0" y="0"/>
                            <a:ext cx="1130935" cy="9525"/>
                          </a:xfrm>
                          <a:custGeom>
                            <a:avLst/>
                            <a:gdLst/>
                            <a:ahLst/>
                            <a:cxnLst/>
                            <a:rect l="l" t="t" r="r" b="b"/>
                            <a:pathLst>
                              <a:path w="1130935" h="9525">
                                <a:moveTo>
                                  <a:pt x="1130808" y="0"/>
                                </a:moveTo>
                                <a:lnTo>
                                  <a:pt x="0" y="0"/>
                                </a:lnTo>
                                <a:lnTo>
                                  <a:pt x="0" y="9144"/>
                                </a:lnTo>
                                <a:lnTo>
                                  <a:pt x="1130808" y="9144"/>
                                </a:lnTo>
                                <a:lnTo>
                                  <a:pt x="1130808"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15EBF998" id="Group 5" o:spid="_x0000_s1026" style="width:89.05pt;height:.75pt;mso-position-horizontal-relative:char;mso-position-vertical-relative:line" coordsize="11309,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">
                <v:shape id="Graphic 6" o:spid="_x0000_s1027" style="position:absolute;width:11309;height:95;visibility:visible;mso-wrap-style:square;v-text-anchor:top" coordsize="1130935,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" path="m1130808,l,,,9144r1130808,l1130808,xe" fillcolor="black" stroked="f">
                  <v:path arrowok="t"/>
                </v:shape>
                <w10:anchorlock/>
              </v:group>
            </w:pict>
          </mc:Fallback>
        </mc:AlternateContent>
      </w:r>
      <w:r>
        <w:rPr>
          <w:rFonts w:ascii="Times New Roman"/>
          <w:spacing w:val="144"/>
          <w:sz w:val="2"/>
        </w:rPr>
        <w:t xml:space="preserve"> </w:t>
      </w:r>
      <w:r>
        <w:rPr>
          <w:noProof/>
          <w:spacing w:val="144"/>
          <w:sz w:val="2"/>
        </w:rPr>
        <mc:AlternateContent>
          <mc:Choice Requires="wpg">
            <w:drawing>
              <wp:inline distT="0" distB="0" distL="0" distR="0" wp14:anchorId="6E8D29A0" wp14:editId="3882CD45">
                <wp:extent cx="1207770" cy="9525"/>
                <wp:effectExtent l="0" t="0" r="0" b="0"/>
                <wp:docPr id="7" name="Group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07770" cy="9525"/>
                          <a:chOff x="0" y="0"/>
                          <a:chExt cx="1207770" cy="9525"/>
                        </a:xfrm>
                      </wpg:grpSpPr>
                      <wps:wsp>
                        <wps:cNvPr id="8" name="Graphic 8"/>
                        <wps:cNvSpPr/>
                        <wps:spPr>
                          <a:xfrm>
                            <a:off x="0" y="0"/>
                            <a:ext cx="1207770" cy="9525"/>
                          </a:xfrm>
                          <a:custGeom>
                            <a:avLst/>
                            <a:gdLst/>
                            <a:ahLst/>
                            <a:cxnLst/>
                            <a:rect l="l" t="t" r="r" b="b"/>
                            <a:pathLst>
                              <a:path w="1207770" h="9525">
                                <a:moveTo>
                                  <a:pt x="1207312" y="0"/>
                                </a:moveTo>
                                <a:lnTo>
                                  <a:pt x="0" y="0"/>
                                </a:lnTo>
                                <a:lnTo>
                                  <a:pt x="0" y="9144"/>
                                </a:lnTo>
                                <a:lnTo>
                                  <a:pt x="1207312" y="9144"/>
                                </a:lnTo>
                                <a:lnTo>
                                  <a:pt x="1207312"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0F6BEB64" id="Group 7" o:spid="_x0000_s1026" style="width:95.1pt;height:.75pt;mso-position-horizontal-relative:char;mso-position-vertical-relative:line" coordsize="1207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">
                <v:shape id="Graphic 8" o:spid="_x0000_s1027" style="position:absolute;width:12077;height:95;visibility:visible;mso-wrap-style:square;v-text-anchor:top" coordsize="1207770,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" path="m1207312,l,,,9144r1207312,l1207312,xe" fillcolor="black" stroked="f">
                  <v:path arrowok="t"/>
                </v:shape>
                <w10:anchorlock/>
              </v:group>
            </w:pict>
          </mc:Fallback>
        </mc:AlternateContent>
      </w:r>
      <w:r>
        <w:rPr>
          <w:rFonts w:ascii="Times New Roman"/>
          <w:spacing w:val="111"/>
          <w:sz w:val="2"/>
        </w:rPr>
        <w:t xml:space="preserve"> </w:t>
      </w:r>
      <w:r>
        <w:rPr>
          <w:noProof/>
          <w:spacing w:val="111"/>
          <w:sz w:val="2"/>
        </w:rPr>
        <mc:AlternateContent>
          <mc:Choice Requires="wpg">
            <w:drawing>
              <wp:inline distT="0" distB="0" distL="0" distR="0" wp14:anchorId="0D09AA82" wp14:editId="46DEF9EB">
                <wp:extent cx="1079500" cy="9525"/>
                <wp:effectExtent l="0" t="0" r="0" b="0"/>
                <wp:docPr id="9" name="Group 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79500" cy="9525"/>
                          <a:chOff x="0" y="0"/>
                          <a:chExt cx="1079500" cy="9525"/>
                        </a:xfrm>
                      </wpg:grpSpPr>
                      <wps:wsp>
                        <wps:cNvPr id="10" name="Graphic 10"/>
                        <wps:cNvSpPr/>
                        <wps:spPr>
                          <a:xfrm>
                            <a:off x="0" y="0"/>
                            <a:ext cx="1079500" cy="9525"/>
                          </a:xfrm>
                          <a:custGeom>
                            <a:avLst/>
                            <a:gdLst/>
                            <a:ahLst/>
                            <a:cxnLst/>
                            <a:rect l="l" t="t" r="r" b="b"/>
                            <a:pathLst>
                              <a:path w="1079500" h="9525">
                                <a:moveTo>
                                  <a:pt x="1079296" y="0"/>
                                </a:moveTo>
                                <a:lnTo>
                                  <a:pt x="0" y="0"/>
                                </a:lnTo>
                                <a:lnTo>
                                  <a:pt x="0" y="9144"/>
                                </a:lnTo>
                                <a:lnTo>
                                  <a:pt x="1079296" y="9144"/>
                                </a:lnTo>
                                <a:lnTo>
                                  <a:pt x="1079296"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4B1241C9" id="Group 9" o:spid="_x0000_s1026" style="width:85pt;height:.75pt;mso-position-horizontal-relative:char;mso-position-vertical-relative:line" coordsize="10795,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">
                <v:shape id="Graphic 10" o:spid="_x0000_s1027" style="position:absolute;width:10795;height:95;visibility:visible;mso-wrap-style:square;v-text-anchor:top" coordsize="1079500,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" path="m1079296,l,,,9144r1079296,l1079296,xe" fillcolor="black" stroked="f">
                  <v:path arrowok="t"/>
                </v:shape>
                <w10:anchorlock/>
              </v:group>
            </w:pict>
          </mc:Fallback>
        </mc:AlternateContent>
      </w:r>
      <w:r>
        <w:rPr>
          <w:rFonts w:ascii="Times New Roman"/>
          <w:spacing w:val="121"/>
          <w:sz w:val="2"/>
        </w:rPr>
        <w:t xml:space="preserve"> </w:t>
      </w:r>
      <w:r>
        <w:rPr>
          <w:noProof/>
          <w:spacing w:val="121"/>
          <w:sz w:val="2"/>
        </w:rPr>
        <mc:AlternateContent>
          <mc:Choice Requires="wpg">
            <w:drawing>
              <wp:inline distT="0" distB="0" distL="0" distR="0" wp14:anchorId="73268B27" wp14:editId="28B54EC1">
                <wp:extent cx="1449705" cy="9525"/>
                <wp:effectExtent l="0" t="0" r="0" b="0"/>
                <wp:docPr id="11" name="Group 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449705" cy="9525"/>
                          <a:chOff x="0" y="0"/>
                          <a:chExt cx="1449705" cy="9525"/>
                        </a:xfrm>
                      </wpg:grpSpPr>
                      <wps:wsp>
                        <wps:cNvPr id="12" name="Graphic 12"/>
                        <wps:cNvSpPr/>
                        <wps:spPr>
                          <a:xfrm>
                            <a:off x="0" y="0"/>
                            <a:ext cx="1449705" cy="9525"/>
                          </a:xfrm>
                          <a:custGeom>
                            <a:avLst/>
                            <a:gdLst/>
                            <a:ahLst/>
                            <a:cxnLst/>
                            <a:rect l="l" t="t" r="r" b="b"/>
                            <a:pathLst>
                              <a:path w="1449705" h="9525">
                                <a:moveTo>
                                  <a:pt x="1449577" y="0"/>
                                </a:moveTo>
                                <a:lnTo>
                                  <a:pt x="0" y="0"/>
                                </a:lnTo>
                                <a:lnTo>
                                  <a:pt x="0" y="9144"/>
                                </a:lnTo>
                                <a:lnTo>
                                  <a:pt x="1449577" y="9144"/>
                                </a:lnTo>
                                <a:lnTo>
                                  <a:pt x="1449577"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75A53F68" id="Group 11" o:spid="_x0000_s1026" style="width:114.15pt;height:.75pt;mso-position-horizontal-relative:char;mso-position-vertical-relative:line" coordsize="1449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">
                <v:shape id="Graphic 12" o:spid="_x0000_s1027" style="position:absolute;width:14497;height:95;visibility:visible;mso-wrap-style:square;v-text-anchor:top" coordsize="1449705,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" path="m1449577,l,,,9144r1449577,l1449577,xe" fillcolor="black" stroked="f">
                  <v:path arrowok="t"/>
                </v:shape>
                <w10:anchorlock/>
              </v:group>
            </w:pict>
          </mc:Fallback>
        </mc:AlternateContent>
      </w:r>
    </w:p>
    <w:p w14:paraId="2464377F" w14:textId="77777777" w:rsidR="00112D40" w:rsidRDefault="00112D40">
      <w:pPr>
        <w:pStyle w:val="BodyText"/>
      </w:pPr>
    </w:p>
    <w:p w14:paraId="33B1CEAA" w14:textId="77777777" w:rsidR="00112D40" w:rsidRDefault="00112D40">
      <w:pPr>
        <w:pStyle w:val="BodyText"/>
        <w:spacing w:before="158"/>
      </w:pPr>
    </w:p>
    <w:p w14:paraId="47522D31" w14:textId="77777777" w:rsidR="00112D40" w:rsidRDefault="003E0739">
      <w:pPr>
        <w:pStyle w:val="BodyText"/>
        <w:ind w:right="872"/>
        <w:jc w:val="right"/>
      </w:pPr>
      <w:r>
        <w:rPr>
          <w:noProof/>
        </w:rPr>
        <mc:AlternateContent>
          <mc:Choice Requires="wps">
            <w:drawing>
              <wp:anchor distT="0" distB="0" distL="0" distR="0" simplePos="0" relativeHeight="251647488" behindDoc="1" locked="0" layoutInCell="1" allowOverlap="1" wp14:anchorId="4E9B180E" wp14:editId="2EF6B80A">
                <wp:simplePos x="0" y="0"/>
                <wp:positionH relativeFrom="page">
                  <wp:posOffset>6775450</wp:posOffset>
                </wp:positionH>
                <wp:positionV relativeFrom="paragraph">
                  <wp:posOffset>154701</wp:posOffset>
                </wp:positionV>
                <wp:extent cx="66040" cy="155575"/>
                <wp:effectExtent l="0" t="0" r="0" b="0"/>
                <wp:wrapNone/>
                <wp:docPr id="13" name="Graphic 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040" cy="155575"/>
                        </a:xfrm>
                        <a:custGeom>
                          <a:avLst/>
                          <a:gdLst/>
                          <a:ahLst/>
                          <a:cxnLst/>
                          <a:rect l="l" t="t" r="r" b="b"/>
                          <a:pathLst>
                            <a:path w="66040" h="155575">
                              <a:moveTo>
                                <a:pt x="65531" y="0"/>
                              </a:moveTo>
                              <a:lnTo>
                                <a:pt x="0" y="0"/>
                              </a:lnTo>
                              <a:lnTo>
                                <a:pt x="0" y="155448"/>
                              </a:lnTo>
                              <a:lnTo>
                                <a:pt x="65531" y="155448"/>
                              </a:lnTo>
                              <a:lnTo>
                                <a:pt x="65531" y="0"/>
                              </a:lnTo>
                              <a:close/>
                            </a:path>
                          </a:pathLst>
                        </a:custGeom>
                        <a:solidFill>
                          <a:srgbClr val="E6E6E6"/>
                        </a:solidFill>
                      </wps:spPr>
                      <wps:bodyPr wrap="square" lIns="0" tIns="0" rIns="0" bIns="0" rtlCol="0">
                        <a:prstTxWarp prst="textNoShape">
                          <a:avLst/>
                        </a:prstTxWarp>
                        <a:noAutofit/>
                      </wps:bodyPr>
                    </wps:wsp>
                  </a:graphicData>
                </a:graphic>
              </wp:anchor>
            </w:drawing>
          </mc:Choice>
          <mc:Fallback>
            <w:pict>
              <v:shape w14:anchorId="7F975D3A" id="Graphic 13" o:spid="_x0000_s1026" style="position:absolute;margin-left:533.5pt;margin-top:12.2pt;width:5.2pt;height:12.25pt;z-index:-251668992;visibility:visible;mso-wrap-style:square;mso-wrap-distance-left:0;mso-wrap-distance-top:0;mso-wrap-distance-right:0;mso-wrap-distance-bottom:0;mso-position-horizontal:absolute;mso-position-horizontal-relative:page;mso-position-vertical:absolute;mso-position-vertical-relative:text;v-text-anchor:top" coordsize="66040,155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" path="m65531,l,,,155448r65531,l65531,xe" fillcolor="#e6e6e6" stroked="f">
                <v:path arrowok="t"/>
                <w10:wrap anchorx="page"/>
              </v:shape>
            </w:pict>
          </mc:Fallback>
        </mc:AlternateContent>
      </w:r>
      <w:r>
        <w:rPr>
          <w:color w:val="005B82"/>
        </w:rPr>
        <w:t xml:space="preserve">4723913060 - Renouvellement du permis d'environnement de l'aéroport de Bruxelles National - Analyse d'impact et </w:t>
      </w:r>
      <w:r>
        <w:rPr>
          <w:color w:val="005B82"/>
          <w:spacing w:val="-10"/>
        </w:rPr>
        <w:t>-</w:t>
      </w:r>
    </w:p>
    <w:p w14:paraId="369C9E0C" w14:textId="77777777" w:rsidR="00112D40" w:rsidRDefault="003E0739">
      <w:pPr>
        <w:pStyle w:val="BodyText"/>
        <w:spacing w:before="1"/>
        <w:ind w:right="873"/>
        <w:jc w:val="right"/>
        <w:rPr>
          <w:b/>
        </w:rPr>
      </w:pPr>
      <w:r>
        <w:rPr>
          <w:color w:val="005B82"/>
        </w:rPr>
        <w:t xml:space="preserve">évaluation | </w:t>
      </w:r>
      <w:r>
        <w:rPr>
          <w:b/>
          <w:color w:val="005B82"/>
          <w:spacing w:val="-10"/>
        </w:rPr>
        <w:t>0</w:t>
      </w:r>
    </w:p>
    <w:p w14:paraId="316805C1" w14:textId="77777777" w:rsidR="00112D40" w:rsidRDefault="00112D40">
      <w:pPr>
        <w:jc w:val="right"/>
        <w:sectPr w:rsidR="00112D40">
          <w:type w:val="continuous"/>
          <w:pgSz w:w="11910" w:h="16840"/>
          <w:pgMar w:top="560" w:right="260" w:bottom="280" w:left="940" w:header="720" w:footer="720" w:gutter="0"/>
          <w:cols w:space="720"/>
        </w:sectPr>
      </w:pPr>
    </w:p>
    <w:p w14:paraId="7EB19D51" w14:textId="77777777" w:rsidR="00112D40" w:rsidRDefault="003E0739">
      <w:pPr>
        <w:pStyle w:val="BodyText"/>
        <w:ind w:left="8198"/>
      </w:pPr>
      <w:r>
        <w:rPr>
          <w:noProof/>
        </w:rPr>
        <w:lastRenderedPageBreak/>
        <w:drawing>
          <wp:inline distT="0" distB="0" distL="0" distR="0" wp14:anchorId="49FF2123" wp14:editId="5BA71CD2">
            <wp:extent cx="851045" cy="457200"/>
            <wp:effectExtent l="0" t="0" r="0" b="0"/>
            <wp:docPr id="14" name="Imag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Image 14"/>
                    <pic:cNvPicPr/>
                  </pic:nvPicPr>
                  <pic:blipFill>
                    <a:blip r:embed="rId11" cstate="print"/>
                    <a:stretch>
                      <a:fillRect/>
                    </a:stretch>
                  </pic:blipFill>
                  <pic:spPr>
                    <a:xfrm>
                      <a:off x="0" y="0"/>
                      <a:ext cx="851045" cy="457200"/>
                    </a:xfrm>
                    <a:prstGeom prst="rect">
                      <a:avLst/>
                    </a:prstGeom>
                  </pic:spPr>
                </pic:pic>
              </a:graphicData>
            </a:graphic>
          </wp:inline>
        </w:drawing>
      </w:r>
    </w:p>
    <w:p w14:paraId="7EED3551" w14:textId="77777777" w:rsidR="00112D40" w:rsidRDefault="00112D40">
      <w:pPr>
        <w:pStyle w:val="BodyText"/>
        <w:rPr>
          <w:b/>
          <w:sz w:val="28"/>
        </w:rPr>
      </w:pPr>
    </w:p>
    <w:p w14:paraId="6D235F3B" w14:textId="77777777" w:rsidR="00112D40" w:rsidRDefault="00112D40">
      <w:pPr>
        <w:pStyle w:val="BodyText"/>
        <w:rPr>
          <w:b/>
          <w:sz w:val="28"/>
        </w:rPr>
      </w:pPr>
    </w:p>
    <w:p w14:paraId="01094F8D" w14:textId="77777777" w:rsidR="00112D40" w:rsidRDefault="00112D40">
      <w:pPr>
        <w:pStyle w:val="BodyText"/>
        <w:spacing w:before="30"/>
        <w:rPr>
          <w:b/>
          <w:sz w:val="28"/>
        </w:rPr>
      </w:pPr>
    </w:p>
    <w:p w14:paraId="5D3D841A" w14:textId="77777777" w:rsidR="00112D40" w:rsidRDefault="003E0739">
      <w:pPr>
        <w:pStyle w:val="ListParagraph"/>
        <w:numPr>
          <w:ilvl w:val="0"/>
          <w:numId w:val="32"/>
        </w:numPr>
        <w:tabs>
          <w:tab w:val="left" w:pos="752"/>
        </w:tabs>
        <w:ind w:left="752" w:hanging="276"/>
        <w:rPr>
          <w:b/>
          <w:sz w:val="28"/>
        </w:rPr>
      </w:pPr>
      <w:r>
        <w:rPr>
          <w:b/>
          <w:color w:val="005B82"/>
          <w:sz w:val="28"/>
        </w:rPr>
        <w:t xml:space="preserve">Discipline </w:t>
      </w:r>
      <w:r>
        <w:rPr>
          <w:b/>
          <w:color w:val="005B82"/>
          <w:spacing w:val="-2"/>
          <w:sz w:val="28"/>
        </w:rPr>
        <w:t>Mobilité</w:t>
      </w:r>
    </w:p>
    <w:p w14:paraId="1C01B5E9" w14:textId="77777777" w:rsidR="00112D40" w:rsidRDefault="00112D40">
      <w:pPr>
        <w:pStyle w:val="BodyText"/>
        <w:spacing w:before="135"/>
        <w:rPr>
          <w:b/>
          <w:sz w:val="28"/>
        </w:rPr>
      </w:pPr>
    </w:p>
    <w:p w14:paraId="08AC7022" w14:textId="77777777" w:rsidR="00112D40" w:rsidRDefault="003E0739">
      <w:pPr>
        <w:pStyle w:val="ListParagraph"/>
        <w:numPr>
          <w:ilvl w:val="0"/>
          <w:numId w:val="32"/>
        </w:numPr>
        <w:tabs>
          <w:tab w:val="left" w:pos="752"/>
        </w:tabs>
        <w:ind w:left="752" w:hanging="276"/>
        <w:rPr>
          <w:b/>
          <w:sz w:val="28"/>
        </w:rPr>
      </w:pPr>
      <w:r>
        <w:rPr>
          <w:b/>
          <w:color w:val="005B82"/>
          <w:sz w:val="28"/>
        </w:rPr>
        <w:t xml:space="preserve">Discipline </w:t>
      </w:r>
      <w:r>
        <w:rPr>
          <w:b/>
          <w:color w:val="005B82"/>
          <w:spacing w:val="-2"/>
          <w:sz w:val="28"/>
        </w:rPr>
        <w:t>Sound</w:t>
      </w:r>
    </w:p>
    <w:p w14:paraId="5A567C93" w14:textId="77777777" w:rsidR="00112D40" w:rsidRDefault="00112D40">
      <w:pPr>
        <w:pStyle w:val="BodyText"/>
        <w:spacing w:before="135"/>
        <w:rPr>
          <w:b/>
          <w:sz w:val="28"/>
        </w:rPr>
      </w:pPr>
    </w:p>
    <w:p w14:paraId="42F60465" w14:textId="77777777" w:rsidR="00112D40" w:rsidRDefault="003E0739">
      <w:pPr>
        <w:pStyle w:val="ListParagraph"/>
        <w:numPr>
          <w:ilvl w:val="0"/>
          <w:numId w:val="32"/>
        </w:numPr>
        <w:tabs>
          <w:tab w:val="left" w:pos="752"/>
        </w:tabs>
        <w:ind w:left="752" w:hanging="276"/>
        <w:rPr>
          <w:b/>
          <w:sz w:val="28"/>
        </w:rPr>
      </w:pPr>
      <w:r>
        <w:rPr>
          <w:b/>
          <w:color w:val="005B82"/>
          <w:sz w:val="28"/>
        </w:rPr>
        <w:t xml:space="preserve">Discipline </w:t>
      </w:r>
      <w:r>
        <w:rPr>
          <w:b/>
          <w:color w:val="005B82"/>
          <w:spacing w:val="-4"/>
          <w:sz w:val="28"/>
        </w:rPr>
        <w:t>Air</w:t>
      </w:r>
    </w:p>
    <w:p w14:paraId="73136D3B" w14:textId="77777777" w:rsidR="00112D40" w:rsidRDefault="00112D40">
      <w:pPr>
        <w:pStyle w:val="BodyText"/>
        <w:spacing w:before="132"/>
        <w:rPr>
          <w:b/>
          <w:sz w:val="28"/>
        </w:rPr>
      </w:pPr>
    </w:p>
    <w:p w14:paraId="4B5268C5" w14:textId="77777777" w:rsidR="00112D40" w:rsidRDefault="003E0739">
      <w:pPr>
        <w:pStyle w:val="ListParagraph"/>
        <w:numPr>
          <w:ilvl w:val="0"/>
          <w:numId w:val="32"/>
        </w:numPr>
        <w:tabs>
          <w:tab w:val="left" w:pos="752"/>
        </w:tabs>
        <w:ind w:left="752" w:hanging="276"/>
        <w:rPr>
          <w:b/>
          <w:sz w:val="28"/>
        </w:rPr>
      </w:pPr>
      <w:r>
        <w:rPr>
          <w:b/>
          <w:color w:val="005B82"/>
          <w:sz w:val="28"/>
        </w:rPr>
        <w:t xml:space="preserve">Discipline </w:t>
      </w:r>
      <w:r>
        <w:rPr>
          <w:b/>
          <w:color w:val="005B82"/>
          <w:spacing w:val="-4"/>
          <w:sz w:val="28"/>
        </w:rPr>
        <w:t>Sol</w:t>
      </w:r>
    </w:p>
    <w:p w14:paraId="338A1C9E" w14:textId="77777777" w:rsidR="00112D40" w:rsidRDefault="00112D40">
      <w:pPr>
        <w:pStyle w:val="BodyText"/>
        <w:spacing w:before="135"/>
        <w:rPr>
          <w:b/>
          <w:sz w:val="28"/>
        </w:rPr>
      </w:pPr>
    </w:p>
    <w:p w14:paraId="5478A513" w14:textId="77777777" w:rsidR="00112D40" w:rsidRDefault="003E0739">
      <w:pPr>
        <w:pStyle w:val="ListParagraph"/>
        <w:numPr>
          <w:ilvl w:val="0"/>
          <w:numId w:val="32"/>
        </w:numPr>
        <w:tabs>
          <w:tab w:val="left" w:pos="753"/>
        </w:tabs>
        <w:spacing w:before="1"/>
        <w:ind w:left="753" w:hanging="277"/>
        <w:rPr>
          <w:b/>
          <w:sz w:val="28"/>
        </w:rPr>
      </w:pPr>
      <w:r>
        <w:rPr>
          <w:b/>
          <w:color w:val="005B82"/>
          <w:sz w:val="28"/>
        </w:rPr>
        <w:t xml:space="preserve">Discipline </w:t>
      </w:r>
      <w:r>
        <w:rPr>
          <w:b/>
          <w:color w:val="005B82"/>
          <w:spacing w:val="-4"/>
          <w:sz w:val="28"/>
        </w:rPr>
        <w:t>Eau</w:t>
      </w:r>
    </w:p>
    <w:p w14:paraId="3361B547" w14:textId="77777777" w:rsidR="00112D40" w:rsidRDefault="00112D40">
      <w:pPr>
        <w:pStyle w:val="BodyText"/>
        <w:spacing w:before="134"/>
        <w:rPr>
          <w:b/>
          <w:sz w:val="28"/>
        </w:rPr>
      </w:pPr>
    </w:p>
    <w:p w14:paraId="4674236F" w14:textId="77777777" w:rsidR="00112D40" w:rsidRDefault="003E0739">
      <w:pPr>
        <w:pStyle w:val="ListParagraph"/>
        <w:numPr>
          <w:ilvl w:val="0"/>
          <w:numId w:val="32"/>
        </w:numPr>
        <w:tabs>
          <w:tab w:val="left" w:pos="894"/>
        </w:tabs>
        <w:ind w:left="894" w:hanging="418"/>
        <w:rPr>
          <w:b/>
          <w:sz w:val="28"/>
        </w:rPr>
      </w:pPr>
      <w:r>
        <w:rPr>
          <w:b/>
          <w:color w:val="005B82"/>
          <w:sz w:val="28"/>
        </w:rPr>
        <w:t xml:space="preserve">Discipline </w:t>
      </w:r>
      <w:r>
        <w:rPr>
          <w:b/>
          <w:color w:val="005B82"/>
          <w:spacing w:val="-2"/>
          <w:sz w:val="28"/>
        </w:rPr>
        <w:t>Biodiversité</w:t>
      </w:r>
    </w:p>
    <w:p w14:paraId="70802D77" w14:textId="77777777" w:rsidR="00112D40" w:rsidRDefault="00112D40">
      <w:pPr>
        <w:pStyle w:val="BodyText"/>
        <w:spacing w:before="133"/>
        <w:rPr>
          <w:b/>
          <w:sz w:val="28"/>
        </w:rPr>
      </w:pPr>
    </w:p>
    <w:p w14:paraId="005D2DC3" w14:textId="77777777" w:rsidR="00112D40" w:rsidRDefault="003E0739">
      <w:pPr>
        <w:pStyle w:val="ListParagraph"/>
        <w:numPr>
          <w:ilvl w:val="0"/>
          <w:numId w:val="32"/>
        </w:numPr>
        <w:tabs>
          <w:tab w:val="left" w:pos="894"/>
        </w:tabs>
        <w:ind w:left="894" w:hanging="418"/>
        <w:rPr>
          <w:b/>
          <w:sz w:val="28"/>
        </w:rPr>
      </w:pPr>
      <w:r>
        <w:rPr>
          <w:b/>
          <w:color w:val="005B82"/>
          <w:sz w:val="28"/>
        </w:rPr>
        <w:t xml:space="preserve">Discipline Paysage, patrimoine architectural et </w:t>
      </w:r>
      <w:r>
        <w:rPr>
          <w:b/>
          <w:color w:val="005B82"/>
          <w:spacing w:val="-2"/>
          <w:sz w:val="28"/>
        </w:rPr>
        <w:t>archéologie</w:t>
      </w:r>
    </w:p>
    <w:p w14:paraId="11B14B50" w14:textId="77777777" w:rsidR="00112D40" w:rsidRDefault="00112D40">
      <w:pPr>
        <w:pStyle w:val="BodyText"/>
        <w:spacing w:before="134"/>
        <w:rPr>
          <w:b/>
          <w:sz w:val="28"/>
        </w:rPr>
      </w:pPr>
    </w:p>
    <w:p w14:paraId="59A2FBC0" w14:textId="77777777" w:rsidR="00112D40" w:rsidRDefault="003E0739">
      <w:pPr>
        <w:pStyle w:val="ListParagraph"/>
        <w:numPr>
          <w:ilvl w:val="0"/>
          <w:numId w:val="32"/>
        </w:numPr>
        <w:tabs>
          <w:tab w:val="left" w:pos="894"/>
        </w:tabs>
        <w:spacing w:before="1"/>
        <w:ind w:left="894" w:hanging="418"/>
        <w:rPr>
          <w:b/>
          <w:sz w:val="28"/>
        </w:rPr>
      </w:pPr>
      <w:r>
        <w:rPr>
          <w:b/>
          <w:color w:val="005B82"/>
          <w:sz w:val="28"/>
        </w:rPr>
        <w:t xml:space="preserve">Discipline </w:t>
      </w:r>
      <w:r>
        <w:rPr>
          <w:b/>
          <w:color w:val="005B82"/>
          <w:spacing w:val="-2"/>
          <w:sz w:val="28"/>
        </w:rPr>
        <w:t xml:space="preserve">Aspects </w:t>
      </w:r>
      <w:r>
        <w:rPr>
          <w:b/>
          <w:color w:val="005B82"/>
          <w:sz w:val="28"/>
        </w:rPr>
        <w:t>humains et spatiaux</w:t>
      </w:r>
    </w:p>
    <w:p w14:paraId="5CA0EC17" w14:textId="77777777" w:rsidR="00112D40" w:rsidRDefault="00112D40">
      <w:pPr>
        <w:pStyle w:val="BodyText"/>
        <w:spacing w:before="134"/>
        <w:rPr>
          <w:b/>
          <w:sz w:val="28"/>
        </w:rPr>
      </w:pPr>
    </w:p>
    <w:p w14:paraId="248E1DA0" w14:textId="77777777" w:rsidR="00112D40" w:rsidRDefault="003E0739">
      <w:pPr>
        <w:pStyle w:val="ListParagraph"/>
        <w:numPr>
          <w:ilvl w:val="0"/>
          <w:numId w:val="32"/>
        </w:numPr>
        <w:tabs>
          <w:tab w:val="left" w:pos="894"/>
        </w:tabs>
        <w:ind w:left="894" w:hanging="418"/>
        <w:rPr>
          <w:b/>
          <w:sz w:val="28"/>
        </w:rPr>
      </w:pPr>
      <w:r>
        <w:rPr>
          <w:b/>
          <w:color w:val="005B82"/>
          <w:sz w:val="28"/>
        </w:rPr>
        <w:t xml:space="preserve">Discipline </w:t>
      </w:r>
      <w:r>
        <w:rPr>
          <w:b/>
          <w:color w:val="005B82"/>
          <w:spacing w:val="-2"/>
          <w:sz w:val="28"/>
        </w:rPr>
        <w:t>Santé</w:t>
      </w:r>
      <w:r>
        <w:rPr>
          <w:b/>
          <w:color w:val="005B82"/>
          <w:sz w:val="28"/>
        </w:rPr>
        <w:t xml:space="preserve"> humaine</w:t>
      </w:r>
    </w:p>
    <w:p w14:paraId="7B1352D8" w14:textId="77777777" w:rsidR="00112D40" w:rsidRDefault="00112D40">
      <w:pPr>
        <w:pStyle w:val="BodyText"/>
        <w:spacing w:before="135"/>
        <w:rPr>
          <w:b/>
          <w:sz w:val="28"/>
        </w:rPr>
      </w:pPr>
    </w:p>
    <w:p w14:paraId="2F5E32DD" w14:textId="77777777" w:rsidR="00112D40" w:rsidRDefault="003E0739">
      <w:pPr>
        <w:pStyle w:val="ListParagraph"/>
        <w:numPr>
          <w:ilvl w:val="0"/>
          <w:numId w:val="32"/>
        </w:numPr>
        <w:tabs>
          <w:tab w:val="left" w:pos="894"/>
        </w:tabs>
        <w:spacing w:before="1"/>
        <w:ind w:left="894" w:hanging="418"/>
        <w:rPr>
          <w:b/>
          <w:sz w:val="28"/>
        </w:rPr>
      </w:pPr>
      <w:r>
        <w:rPr>
          <w:b/>
          <w:color w:val="005B82"/>
          <w:spacing w:val="-2"/>
          <w:sz w:val="28"/>
        </w:rPr>
        <w:t xml:space="preserve">Climat de la </w:t>
      </w:r>
      <w:r>
        <w:rPr>
          <w:b/>
          <w:color w:val="005B82"/>
          <w:sz w:val="28"/>
        </w:rPr>
        <w:t>discipline</w:t>
      </w:r>
    </w:p>
    <w:p w14:paraId="4BD20EA4" w14:textId="77777777" w:rsidR="00112D40" w:rsidRDefault="00112D40">
      <w:pPr>
        <w:pStyle w:val="BodyText"/>
        <w:spacing w:before="132"/>
        <w:rPr>
          <w:b/>
          <w:sz w:val="28"/>
        </w:rPr>
      </w:pPr>
    </w:p>
    <w:p w14:paraId="548898EC" w14:textId="77777777" w:rsidR="00112D40" w:rsidRDefault="003E0739">
      <w:pPr>
        <w:pStyle w:val="ListParagraph"/>
        <w:numPr>
          <w:ilvl w:val="0"/>
          <w:numId w:val="32"/>
        </w:numPr>
        <w:tabs>
          <w:tab w:val="left" w:pos="894"/>
        </w:tabs>
        <w:ind w:left="894" w:hanging="418"/>
        <w:rPr>
          <w:b/>
          <w:sz w:val="28"/>
        </w:rPr>
      </w:pPr>
      <w:r>
        <w:rPr>
          <w:b/>
          <w:color w:val="005B82"/>
          <w:sz w:val="28"/>
        </w:rPr>
        <w:t xml:space="preserve">Lacunes dans les </w:t>
      </w:r>
      <w:r>
        <w:rPr>
          <w:b/>
          <w:color w:val="005B82"/>
          <w:spacing w:val="-2"/>
          <w:sz w:val="28"/>
        </w:rPr>
        <w:t>connaissances</w:t>
      </w:r>
    </w:p>
    <w:p w14:paraId="175F6C6E" w14:textId="77777777" w:rsidR="00112D40" w:rsidRDefault="00112D40">
      <w:pPr>
        <w:pStyle w:val="BodyText"/>
        <w:rPr>
          <w:b/>
        </w:rPr>
      </w:pPr>
    </w:p>
    <w:p w14:paraId="42CF7182" w14:textId="77777777" w:rsidR="00112D40" w:rsidRDefault="00112D40">
      <w:pPr>
        <w:pStyle w:val="BodyText"/>
        <w:rPr>
          <w:b/>
        </w:rPr>
      </w:pPr>
    </w:p>
    <w:p w14:paraId="2B424EE3" w14:textId="77777777" w:rsidR="00112D40" w:rsidRDefault="00112D40">
      <w:pPr>
        <w:pStyle w:val="BodyText"/>
        <w:rPr>
          <w:b/>
        </w:rPr>
      </w:pPr>
    </w:p>
    <w:p w14:paraId="29D918F5" w14:textId="77777777" w:rsidR="00112D40" w:rsidRDefault="00112D40">
      <w:pPr>
        <w:pStyle w:val="BodyText"/>
        <w:rPr>
          <w:b/>
        </w:rPr>
      </w:pPr>
    </w:p>
    <w:p w14:paraId="089F3537" w14:textId="77777777" w:rsidR="00112D40" w:rsidRDefault="00112D40">
      <w:pPr>
        <w:pStyle w:val="BodyText"/>
        <w:rPr>
          <w:b/>
        </w:rPr>
      </w:pPr>
    </w:p>
    <w:p w14:paraId="5EC93A06" w14:textId="77777777" w:rsidR="00112D40" w:rsidRDefault="00112D40">
      <w:pPr>
        <w:pStyle w:val="BodyText"/>
        <w:rPr>
          <w:b/>
        </w:rPr>
      </w:pPr>
    </w:p>
    <w:p w14:paraId="68C3D71D" w14:textId="77777777" w:rsidR="00112D40" w:rsidRDefault="00112D40">
      <w:pPr>
        <w:pStyle w:val="BodyText"/>
        <w:rPr>
          <w:b/>
        </w:rPr>
      </w:pPr>
    </w:p>
    <w:p w14:paraId="3C2052B2" w14:textId="77777777" w:rsidR="00112D40" w:rsidRDefault="00112D40">
      <w:pPr>
        <w:pStyle w:val="BodyText"/>
        <w:rPr>
          <w:b/>
        </w:rPr>
      </w:pPr>
    </w:p>
    <w:p w14:paraId="3F11445D" w14:textId="77777777" w:rsidR="00112D40" w:rsidRDefault="00112D40">
      <w:pPr>
        <w:pStyle w:val="BodyText"/>
        <w:rPr>
          <w:b/>
        </w:rPr>
      </w:pPr>
    </w:p>
    <w:p w14:paraId="14788B7D" w14:textId="77777777" w:rsidR="00112D40" w:rsidRDefault="00112D40">
      <w:pPr>
        <w:pStyle w:val="BodyText"/>
        <w:rPr>
          <w:b/>
        </w:rPr>
      </w:pPr>
    </w:p>
    <w:p w14:paraId="6F8BFCDE" w14:textId="77777777" w:rsidR="00112D40" w:rsidRDefault="00112D40">
      <w:pPr>
        <w:pStyle w:val="BodyText"/>
        <w:rPr>
          <w:b/>
        </w:rPr>
      </w:pPr>
    </w:p>
    <w:p w14:paraId="6870D545" w14:textId="77777777" w:rsidR="00112D40" w:rsidRDefault="00112D40">
      <w:pPr>
        <w:pStyle w:val="BodyText"/>
        <w:rPr>
          <w:b/>
        </w:rPr>
      </w:pPr>
    </w:p>
    <w:p w14:paraId="4BB2A563" w14:textId="77777777" w:rsidR="00112D40" w:rsidRDefault="00112D40">
      <w:pPr>
        <w:pStyle w:val="BodyText"/>
        <w:rPr>
          <w:b/>
        </w:rPr>
      </w:pPr>
    </w:p>
    <w:p w14:paraId="1F7FA155" w14:textId="77777777" w:rsidR="00112D40" w:rsidRDefault="00112D40">
      <w:pPr>
        <w:pStyle w:val="BodyText"/>
        <w:rPr>
          <w:b/>
        </w:rPr>
      </w:pPr>
    </w:p>
    <w:p w14:paraId="7E5CEF99" w14:textId="77777777" w:rsidR="00112D40" w:rsidRDefault="00112D40">
      <w:pPr>
        <w:pStyle w:val="BodyText"/>
        <w:rPr>
          <w:b/>
        </w:rPr>
      </w:pPr>
    </w:p>
    <w:p w14:paraId="4E60C9DA" w14:textId="77777777" w:rsidR="00112D40" w:rsidRDefault="00112D40">
      <w:pPr>
        <w:pStyle w:val="BodyText"/>
        <w:rPr>
          <w:b/>
        </w:rPr>
      </w:pPr>
    </w:p>
    <w:p w14:paraId="722C810A" w14:textId="77777777" w:rsidR="00112D40" w:rsidRDefault="00112D40">
      <w:pPr>
        <w:pStyle w:val="BodyText"/>
        <w:rPr>
          <w:b/>
        </w:rPr>
      </w:pPr>
    </w:p>
    <w:p w14:paraId="305F5C76" w14:textId="77777777" w:rsidR="00112D40" w:rsidRDefault="00112D40">
      <w:pPr>
        <w:pStyle w:val="BodyText"/>
        <w:rPr>
          <w:b/>
        </w:rPr>
      </w:pPr>
    </w:p>
    <w:p w14:paraId="556AF036" w14:textId="77777777" w:rsidR="00112D40" w:rsidRDefault="00112D40">
      <w:pPr>
        <w:pStyle w:val="BodyText"/>
        <w:spacing w:before="6"/>
        <w:rPr>
          <w:b/>
        </w:rPr>
      </w:pPr>
    </w:p>
    <w:p w14:paraId="028E1D30" w14:textId="77777777" w:rsidR="00112D40" w:rsidRDefault="003E0739">
      <w:pPr>
        <w:pStyle w:val="BodyText"/>
        <w:spacing w:before="1"/>
        <w:ind w:right="1155"/>
        <w:jc w:val="right"/>
      </w:pPr>
      <w:r>
        <w:rPr>
          <w:noProof/>
        </w:rPr>
        <mc:AlternateContent>
          <mc:Choice Requires="wps">
            <w:drawing>
              <wp:anchor distT="0" distB="0" distL="0" distR="0" simplePos="0" relativeHeight="251648512" behindDoc="1" locked="0" layoutInCell="1" allowOverlap="1" wp14:anchorId="35098DB7" wp14:editId="4A8E6EC3">
                <wp:simplePos x="0" y="0"/>
                <wp:positionH relativeFrom="page">
                  <wp:posOffset>6595618</wp:posOffset>
                </wp:positionH>
                <wp:positionV relativeFrom="paragraph">
                  <wp:posOffset>155045</wp:posOffset>
                </wp:positionV>
                <wp:extent cx="66040" cy="155575"/>
                <wp:effectExtent l="0" t="0" r="0" b="0"/>
                <wp:wrapNone/>
                <wp:docPr id="15" name="Graphic 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040" cy="155575"/>
                        </a:xfrm>
                        <a:custGeom>
                          <a:avLst/>
                          <a:gdLst/>
                          <a:ahLst/>
                          <a:cxnLst/>
                          <a:rect l="l" t="t" r="r" b="b"/>
                          <a:pathLst>
                            <a:path w="66040" h="155575">
                              <a:moveTo>
                                <a:pt x="65531" y="0"/>
                              </a:moveTo>
                              <a:lnTo>
                                <a:pt x="0" y="0"/>
                              </a:lnTo>
                              <a:lnTo>
                                <a:pt x="0" y="155447"/>
                              </a:lnTo>
                              <a:lnTo>
                                <a:pt x="65531" y="155447"/>
                              </a:lnTo>
                              <a:lnTo>
                                <a:pt x="65531" y="0"/>
                              </a:lnTo>
                              <a:close/>
                            </a:path>
                          </a:pathLst>
                        </a:custGeom>
                        <a:solidFill>
                          <a:srgbClr val="E6E6E6"/>
                        </a:solidFill>
                      </wps:spPr>
                      <wps:bodyPr wrap="square" lIns="0" tIns="0" rIns="0" bIns="0" rtlCol="0">
                        <a:prstTxWarp prst="textNoShape">
                          <a:avLst/>
                        </a:prstTxWarp>
                        <a:noAutofit/>
                      </wps:bodyPr>
                    </wps:wsp>
                  </a:graphicData>
                </a:graphic>
              </wp:anchor>
            </w:drawing>
          </mc:Choice>
          <mc:Fallback>
            <w:pict>
              <v:shape w14:anchorId="363EF7D8" id="Graphic 15" o:spid="_x0000_s1026" style="position:absolute;margin-left:519.35pt;margin-top:12.2pt;width:5.2pt;height:12.25pt;z-index:-251667968;visibility:visible;mso-wrap-style:square;mso-wrap-distance-left:0;mso-wrap-distance-top:0;mso-wrap-distance-right:0;mso-wrap-distance-bottom:0;mso-position-horizontal:absolute;mso-position-horizontal-relative:page;mso-position-vertical:absolute;mso-position-vertical-relative:text;v-text-anchor:top" coordsize="66040,155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" path="m65531,l,,,155447r65531,l65531,xe" fillcolor="#e6e6e6" stroked="f">
                <v:path arrowok="t"/>
                <w10:wrap anchorx="page"/>
              </v:shape>
            </w:pict>
          </mc:Fallback>
        </mc:AlternateContent>
      </w:r>
      <w:r>
        <w:rPr>
          <w:color w:val="005B82"/>
        </w:rPr>
        <w:t xml:space="preserve">4723913030 - Renouvellement du permis d'environnement de l'aéroport de Bruxelles National - Analyse d'impact et </w:t>
      </w:r>
      <w:r>
        <w:rPr>
          <w:color w:val="005B82"/>
          <w:spacing w:val="-10"/>
        </w:rPr>
        <w:t>-</w:t>
      </w:r>
    </w:p>
    <w:p w14:paraId="21027E8D" w14:textId="77777777" w:rsidR="00112D40" w:rsidRDefault="003E0739">
      <w:pPr>
        <w:pStyle w:val="BodyText"/>
        <w:ind w:right="1156"/>
        <w:jc w:val="right"/>
        <w:rPr>
          <w:b/>
        </w:rPr>
      </w:pPr>
      <w:r>
        <w:rPr>
          <w:color w:val="005B82"/>
        </w:rPr>
        <w:t xml:space="preserve">évaluation | </w:t>
      </w:r>
      <w:r>
        <w:rPr>
          <w:b/>
          <w:color w:val="005B82"/>
          <w:spacing w:val="-12"/>
        </w:rPr>
        <w:t>0</w:t>
      </w:r>
    </w:p>
    <w:p w14:paraId="77BD9EF8" w14:textId="77777777" w:rsidR="00112D40" w:rsidRDefault="00112D40">
      <w:pPr>
        <w:jc w:val="right"/>
        <w:sectPr w:rsidR="00112D40">
          <w:pgSz w:w="11910" w:h="16840"/>
          <w:pgMar w:top="440" w:right="260" w:bottom="280" w:left="940" w:header="720" w:footer="720" w:gutter="0"/>
          <w:cols w:space="720"/>
        </w:sectPr>
      </w:pPr>
    </w:p>
    <w:p w14:paraId="40888655" w14:textId="77777777" w:rsidR="00112D40" w:rsidRDefault="003E0739">
      <w:pPr>
        <w:pStyle w:val="BodyText"/>
        <w:ind w:left="8481"/>
      </w:pPr>
      <w:r>
        <w:rPr>
          <w:noProof/>
        </w:rPr>
        <w:lastRenderedPageBreak/>
        <w:drawing>
          <wp:inline distT="0" distB="0" distL="0" distR="0" wp14:anchorId="553BFB0A" wp14:editId="791AA46B">
            <wp:extent cx="842954" cy="448055"/>
            <wp:effectExtent l="0" t="0" r="0" b="0"/>
            <wp:docPr id="16" name="Image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 name="Image 16"/>
                    <pic:cNvPicPr/>
                  </pic:nvPicPr>
                  <pic:blipFill>
                    <a:blip r:embed="rId12" cstate="print"/>
                    <a:stretch>
                      <a:fillRect/>
                    </a:stretch>
                  </pic:blipFill>
                  <pic:spPr>
                    <a:xfrm>
                      <a:off x="0" y="0"/>
                      <a:ext cx="842954" cy="448055"/>
                    </a:xfrm>
                    <a:prstGeom prst="rect">
                      <a:avLst/>
                    </a:prstGeom>
                  </pic:spPr>
                </pic:pic>
              </a:graphicData>
            </a:graphic>
          </wp:inline>
        </w:drawing>
      </w:r>
    </w:p>
    <w:p w14:paraId="509636A1" w14:textId="77777777" w:rsidR="00112D40" w:rsidRDefault="00112D40">
      <w:pPr>
        <w:pStyle w:val="BodyText"/>
        <w:rPr>
          <w:b/>
        </w:rPr>
      </w:pPr>
    </w:p>
    <w:p w14:paraId="2DBAB0D5" w14:textId="77777777" w:rsidR="00112D40" w:rsidRDefault="00112D40">
      <w:pPr>
        <w:pStyle w:val="BodyText"/>
        <w:rPr>
          <w:b/>
        </w:rPr>
      </w:pPr>
    </w:p>
    <w:p w14:paraId="6E1E95E5" w14:textId="77777777" w:rsidR="00112D40" w:rsidRDefault="00112D40">
      <w:pPr>
        <w:pStyle w:val="BodyText"/>
        <w:rPr>
          <w:b/>
        </w:rPr>
      </w:pPr>
    </w:p>
    <w:p w14:paraId="26696D13" w14:textId="77777777" w:rsidR="00112D40" w:rsidRDefault="00112D40">
      <w:pPr>
        <w:pStyle w:val="BodyText"/>
        <w:rPr>
          <w:b/>
        </w:rPr>
      </w:pPr>
    </w:p>
    <w:p w14:paraId="358A478C" w14:textId="77777777" w:rsidR="00112D40" w:rsidRDefault="00112D40">
      <w:pPr>
        <w:pStyle w:val="BodyText"/>
        <w:rPr>
          <w:b/>
        </w:rPr>
      </w:pPr>
    </w:p>
    <w:p w14:paraId="14E790F1" w14:textId="77777777" w:rsidR="00112D40" w:rsidRDefault="00112D40">
      <w:pPr>
        <w:pStyle w:val="BodyText"/>
        <w:rPr>
          <w:b/>
        </w:rPr>
      </w:pPr>
    </w:p>
    <w:p w14:paraId="12B0212E" w14:textId="77777777" w:rsidR="00112D40" w:rsidRDefault="00112D40">
      <w:pPr>
        <w:pStyle w:val="BodyText"/>
        <w:rPr>
          <w:b/>
        </w:rPr>
      </w:pPr>
    </w:p>
    <w:p w14:paraId="09F59AF6" w14:textId="77777777" w:rsidR="00112D40" w:rsidRDefault="00112D40">
      <w:pPr>
        <w:pStyle w:val="BodyText"/>
        <w:rPr>
          <w:b/>
        </w:rPr>
      </w:pPr>
    </w:p>
    <w:p w14:paraId="2E467A27" w14:textId="77777777" w:rsidR="00112D40" w:rsidRDefault="00112D40">
      <w:pPr>
        <w:pStyle w:val="BodyText"/>
        <w:rPr>
          <w:b/>
        </w:rPr>
      </w:pPr>
    </w:p>
    <w:p w14:paraId="60C8F924" w14:textId="77777777" w:rsidR="00112D40" w:rsidRDefault="00112D40">
      <w:pPr>
        <w:pStyle w:val="BodyText"/>
        <w:rPr>
          <w:b/>
        </w:rPr>
      </w:pPr>
    </w:p>
    <w:p w14:paraId="190AC527" w14:textId="77777777" w:rsidR="00112D40" w:rsidRDefault="00112D40">
      <w:pPr>
        <w:pStyle w:val="BodyText"/>
        <w:rPr>
          <w:b/>
        </w:rPr>
      </w:pPr>
    </w:p>
    <w:p w14:paraId="4D3A324C" w14:textId="77777777" w:rsidR="00112D40" w:rsidRDefault="003E0739">
      <w:pPr>
        <w:pStyle w:val="BodyText"/>
        <w:spacing w:before="81"/>
        <w:rPr>
          <w:b/>
        </w:rPr>
      </w:pPr>
      <w:r>
        <w:rPr>
          <w:noProof/>
        </w:rPr>
        <mc:AlternateContent>
          <mc:Choice Requires="wps">
            <w:drawing>
              <wp:anchor distT="0" distB="0" distL="0" distR="0" simplePos="0" relativeHeight="251659776" behindDoc="1" locked="0" layoutInCell="1" allowOverlap="1" wp14:anchorId="0E228B65" wp14:editId="5E4A522B">
                <wp:simplePos x="0" y="0"/>
                <wp:positionH relativeFrom="page">
                  <wp:posOffset>670559</wp:posOffset>
                </wp:positionH>
                <wp:positionV relativeFrom="paragraph">
                  <wp:posOffset>222283</wp:posOffset>
                </wp:positionV>
                <wp:extent cx="4403725" cy="1871980"/>
                <wp:effectExtent l="0" t="0" r="0" b="0"/>
                <wp:wrapTopAndBottom/>
                <wp:docPr id="17" name="Text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403725" cy="1871980"/>
                        </a:xfrm>
                        <a:prstGeom prst="rect">
                          <a:avLst/>
                        </a:prstGeom>
                        <a:solidFill>
                          <a:srgbClr val="005B82">
                            <a:alpha val="50193"/>
                          </a:srgbClr>
                        </a:solidFill>
                      </wps:spPr>
                      <wps:txbx>
                        <w:txbxContent>
                          <w:p w14:paraId="5A7390A5" w14:textId="77777777" w:rsidR="00112D40" w:rsidRDefault="003E0739">
                            <w:pPr>
                              <w:spacing w:before="97" w:line="259" w:lineRule="auto"/>
                              <w:ind w:left="804" w:right="217" w:firstLine="2371"/>
                              <w:jc w:val="right"/>
                              <w:rPr>
                                <w:b/>
                                <w:color w:val="000000"/>
                                <w:sz w:val="48"/>
                              </w:rPr>
                            </w:pPr>
                            <w:r>
                              <w:rPr>
                                <w:b/>
                                <w:color w:val="FFFFFF"/>
                                <w:sz w:val="48"/>
                              </w:rPr>
                              <w:t xml:space="preserve">Renouvellement du </w:t>
                            </w:r>
                            <w:r>
                              <w:rPr>
                                <w:b/>
                                <w:color w:val="FFFFFF"/>
                                <w:spacing w:val="-2"/>
                                <w:sz w:val="48"/>
                              </w:rPr>
                              <w:t>permis d'environnement de l'</w:t>
                            </w:r>
                            <w:r>
                              <w:rPr>
                                <w:b/>
                                <w:color w:val="FFFFFF"/>
                                <w:sz w:val="48"/>
                              </w:rPr>
                              <w:t xml:space="preserve">aéroport de Bruxelles </w:t>
                            </w:r>
                            <w:r>
                              <w:rPr>
                                <w:b/>
                                <w:color w:val="FFFFFF"/>
                                <w:spacing w:val="-2"/>
                                <w:sz w:val="48"/>
                              </w:rPr>
                              <w:t>National</w:t>
                            </w:r>
                          </w:p>
                          <w:p w14:paraId="1E80EDE6" w14:textId="77777777" w:rsidR="00112D40" w:rsidRDefault="003E0739">
                            <w:pPr>
                              <w:spacing w:line="476" w:lineRule="exact"/>
                              <w:ind w:left="4129" w:right="220" w:firstLine="573"/>
                              <w:rPr>
                                <w:b/>
                                <w:color w:val="000000"/>
                                <w:sz w:val="24"/>
                              </w:rPr>
                            </w:pPr>
                            <w:r>
                              <w:rPr>
                                <w:b/>
                                <w:color w:val="FFFFFF"/>
                                <w:sz w:val="24"/>
                              </w:rPr>
                              <w:t xml:space="preserve">Discipline Mobilité Brussels Airport </w:t>
                            </w:r>
                            <w:r>
                              <w:rPr>
                                <w:b/>
                                <w:color w:val="FFFFFF"/>
                                <w:spacing w:val="-2"/>
                                <w:sz w:val="24"/>
                              </w:rPr>
                              <w:t>Company</w:t>
                            </w:r>
                          </w:p>
                        </w:txbxContent>
                      </wps:txbx>
                      <wps:bodyPr wrap="square" lIns="0" tIns="0" rIns="0" bIns="0" rtlCol="0">
                        <a:noAutofit/>
                      </wps:bodyPr>
                    </wps:wsp>
                  </a:graphicData>
                </a:graphic>
              </wp:anchor>
            </w:drawing>
          </mc:Choice>
          <mc:Fallback>
            <w:pict>
              <v:shape w14:anchorId="0E228B65" id="Textbox 17" o:spid="_x0000_s1027" type="#_x0000_t202" style="position:absolute;margin-left:52.8pt;margin-top:17.5pt;width:346.75pt;height:147.4pt;z-index:-25165670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" fillcolor="#005b82" stroked="f">
                <v:fill opacity="32896f"/>
                <v:textbox inset="0,0,0,0">
                  <w:txbxContent>
                    <w:p w14:paraId="5A7390A5" w14:textId="77777777" w:rsidR="00112D40" w:rsidRDefault="003E0739">
                      <w:pPr>
                        <w:spacing w:before="97" w:line="259" w:lineRule="auto"/>
                        <w:ind w:left="804" w:right="217" w:firstLine="2371"/>
                        <w:jc w:val="right"/>
                        <w:rPr>
                          <w:b/>
                          <w:color w:val="000000"/>
                          <w:sz w:val="48"/>
                        </w:rPr>
                      </w:pPr>
                      <w:r>
                        <w:rPr>
                          <w:b/>
                          <w:color w:val="FFFFFF"/>
                          <w:sz w:val="48"/>
                        </w:rPr>
                        <w:t xml:space="preserve">Renouvellement du </w:t>
                      </w:r>
                      <w:r>
                        <w:rPr>
                          <w:b/>
                          <w:color w:val="FFFFFF"/>
                          <w:spacing w:val="-2"/>
                          <w:sz w:val="48"/>
                        </w:rPr>
                        <w:t>permis d'environnement de l'</w:t>
                      </w:r>
                      <w:r>
                        <w:rPr>
                          <w:b/>
                          <w:color w:val="FFFFFF"/>
                          <w:sz w:val="48"/>
                        </w:rPr>
                        <w:t xml:space="preserve">aéroport de Bruxelles </w:t>
                      </w:r>
                      <w:r>
                        <w:rPr>
                          <w:b/>
                          <w:color w:val="FFFFFF"/>
                          <w:spacing w:val="-2"/>
                          <w:sz w:val="48"/>
                        </w:rPr>
                        <w:t>National</w:t>
                      </w:r>
                    </w:p>
                    <w:p w14:paraId="1E80EDE6" w14:textId="77777777" w:rsidR="00112D40" w:rsidRDefault="003E0739">
                      <w:pPr>
                        <w:spacing w:line="476" w:lineRule="exact"/>
                        <w:ind w:left="4129" w:right="220" w:firstLine="573"/>
                        <w:rPr>
                          <w:b/>
                          <w:color w:val="000000"/>
                          <w:sz w:val="24"/>
                        </w:rPr>
                      </w:pPr>
                      <w:r>
                        <w:rPr>
                          <w:b/>
                          <w:color w:val="FFFFFF"/>
                          <w:sz w:val="24"/>
                        </w:rPr>
                        <w:t xml:space="preserve">Discipline Mobilité Brussels Airport </w:t>
                      </w:r>
                      <w:r>
                        <w:rPr>
                          <w:b/>
                          <w:color w:val="FFFFFF"/>
                          <w:spacing w:val="-2"/>
                          <w:sz w:val="24"/>
                        </w:rPr>
                        <w:t>Company</w:t>
                      </w:r>
                    </w:p>
                  </w:txbxContent>
                </v:textbox>
                <w10:wrap type="topAndBottom" anchorx="page"/>
              </v:shape>
            </w:pict>
          </mc:Fallback>
        </mc:AlternateContent>
      </w:r>
      <w:r>
        <w:rPr>
          <w:noProof/>
        </w:rPr>
        <w:drawing>
          <wp:anchor distT="0" distB="0" distL="0" distR="0" simplePos="0" relativeHeight="251660800" behindDoc="1" locked="0" layoutInCell="1" allowOverlap="1" wp14:anchorId="643F2977" wp14:editId="66269F02">
            <wp:simplePos x="0" y="0"/>
            <wp:positionH relativeFrom="page">
              <wp:posOffset>5074681</wp:posOffset>
            </wp:positionH>
            <wp:positionV relativeFrom="paragraph">
              <wp:posOffset>222288</wp:posOffset>
            </wp:positionV>
            <wp:extent cx="2060404" cy="1857375"/>
            <wp:effectExtent l="0" t="0" r="0" b="0"/>
            <wp:wrapTopAndBottom/>
            <wp:docPr id="18" name="Image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 name="Image 18"/>
                    <pic:cNvPicPr/>
                  </pic:nvPicPr>
                  <pic:blipFill>
                    <a:blip r:embed="rId13" cstate="print"/>
                    <a:stretch>
                      <a:fillRect/>
                    </a:stretch>
                  </pic:blipFill>
                  <pic:spPr>
                    <a:xfrm>
                      <a:off x="0" y="0"/>
                      <a:ext cx="2060404" cy="1857375"/>
                    </a:xfrm>
                    <a:prstGeom prst="rect">
                      <a:avLst/>
                    </a:prstGeom>
                  </pic:spPr>
                </pic:pic>
              </a:graphicData>
            </a:graphic>
          </wp:anchor>
        </w:drawing>
      </w:r>
    </w:p>
    <w:p w14:paraId="4CA8723D" w14:textId="77777777" w:rsidR="00112D40" w:rsidRDefault="00112D40">
      <w:pPr>
        <w:pStyle w:val="BodyText"/>
        <w:rPr>
          <w:b/>
        </w:rPr>
      </w:pPr>
    </w:p>
    <w:p w14:paraId="753365D3" w14:textId="77777777" w:rsidR="00112D40" w:rsidRDefault="00112D40">
      <w:pPr>
        <w:pStyle w:val="BodyText"/>
        <w:rPr>
          <w:b/>
        </w:rPr>
      </w:pPr>
    </w:p>
    <w:p w14:paraId="4FD63D6C" w14:textId="77777777" w:rsidR="00112D40" w:rsidRDefault="00112D40">
      <w:pPr>
        <w:pStyle w:val="BodyText"/>
        <w:rPr>
          <w:b/>
        </w:rPr>
      </w:pPr>
    </w:p>
    <w:p w14:paraId="68FF361E" w14:textId="77777777" w:rsidR="00112D40" w:rsidRDefault="00112D40">
      <w:pPr>
        <w:pStyle w:val="BodyText"/>
        <w:rPr>
          <w:b/>
        </w:rPr>
      </w:pPr>
    </w:p>
    <w:p w14:paraId="21CC0D98" w14:textId="77777777" w:rsidR="00112D40" w:rsidRDefault="00112D40">
      <w:pPr>
        <w:pStyle w:val="BodyText"/>
        <w:rPr>
          <w:b/>
        </w:rPr>
      </w:pPr>
    </w:p>
    <w:p w14:paraId="2C323AE4" w14:textId="77777777" w:rsidR="00112D40" w:rsidRDefault="00112D40">
      <w:pPr>
        <w:pStyle w:val="BodyText"/>
        <w:rPr>
          <w:b/>
        </w:rPr>
      </w:pPr>
    </w:p>
    <w:p w14:paraId="1E09F8EC" w14:textId="77777777" w:rsidR="00112D40" w:rsidRDefault="00112D40">
      <w:pPr>
        <w:pStyle w:val="BodyText"/>
        <w:rPr>
          <w:b/>
        </w:rPr>
      </w:pPr>
    </w:p>
    <w:p w14:paraId="7F9F4322" w14:textId="77777777" w:rsidR="00112D40" w:rsidRDefault="00112D40">
      <w:pPr>
        <w:pStyle w:val="BodyText"/>
        <w:rPr>
          <w:b/>
        </w:rPr>
      </w:pPr>
    </w:p>
    <w:p w14:paraId="1BDF618B" w14:textId="77777777" w:rsidR="00112D40" w:rsidRDefault="00112D40">
      <w:pPr>
        <w:pStyle w:val="BodyText"/>
        <w:rPr>
          <w:b/>
        </w:rPr>
      </w:pPr>
    </w:p>
    <w:p w14:paraId="63ADE471" w14:textId="77777777" w:rsidR="00112D40" w:rsidRDefault="00112D40">
      <w:pPr>
        <w:pStyle w:val="BodyText"/>
        <w:rPr>
          <w:b/>
        </w:rPr>
      </w:pPr>
    </w:p>
    <w:p w14:paraId="21219FD0" w14:textId="77777777" w:rsidR="00112D40" w:rsidRDefault="00112D40">
      <w:pPr>
        <w:pStyle w:val="BodyText"/>
        <w:rPr>
          <w:b/>
        </w:rPr>
      </w:pPr>
    </w:p>
    <w:p w14:paraId="21FCC375" w14:textId="77777777" w:rsidR="00112D40" w:rsidRDefault="00112D40">
      <w:pPr>
        <w:pStyle w:val="BodyText"/>
        <w:rPr>
          <w:b/>
        </w:rPr>
      </w:pPr>
    </w:p>
    <w:p w14:paraId="78E3319F" w14:textId="77777777" w:rsidR="00112D40" w:rsidRDefault="00112D40">
      <w:pPr>
        <w:pStyle w:val="BodyText"/>
        <w:rPr>
          <w:b/>
        </w:rPr>
      </w:pPr>
    </w:p>
    <w:p w14:paraId="3EF3A3F6" w14:textId="77777777" w:rsidR="00112D40" w:rsidRDefault="00112D40">
      <w:pPr>
        <w:pStyle w:val="BodyText"/>
        <w:rPr>
          <w:b/>
        </w:rPr>
      </w:pPr>
    </w:p>
    <w:p w14:paraId="23E5F04E" w14:textId="77777777" w:rsidR="00112D40" w:rsidRDefault="00112D40">
      <w:pPr>
        <w:pStyle w:val="BodyText"/>
        <w:rPr>
          <w:b/>
        </w:rPr>
      </w:pPr>
    </w:p>
    <w:p w14:paraId="4740B54E" w14:textId="77777777" w:rsidR="00112D40" w:rsidRDefault="00112D40">
      <w:pPr>
        <w:pStyle w:val="BodyText"/>
        <w:rPr>
          <w:b/>
        </w:rPr>
      </w:pPr>
    </w:p>
    <w:p w14:paraId="18784A6E" w14:textId="77777777" w:rsidR="00112D40" w:rsidRDefault="00112D40">
      <w:pPr>
        <w:pStyle w:val="BodyText"/>
        <w:rPr>
          <w:b/>
        </w:rPr>
      </w:pPr>
    </w:p>
    <w:p w14:paraId="59CC1050" w14:textId="77777777" w:rsidR="00112D40" w:rsidRDefault="00112D40">
      <w:pPr>
        <w:pStyle w:val="BodyText"/>
        <w:rPr>
          <w:b/>
        </w:rPr>
      </w:pPr>
    </w:p>
    <w:p w14:paraId="049AA94E" w14:textId="77777777" w:rsidR="00112D40" w:rsidRDefault="00112D40">
      <w:pPr>
        <w:pStyle w:val="BodyText"/>
        <w:rPr>
          <w:b/>
        </w:rPr>
      </w:pPr>
    </w:p>
    <w:p w14:paraId="3C5DB974" w14:textId="77777777" w:rsidR="00112D40" w:rsidRDefault="00112D40">
      <w:pPr>
        <w:pStyle w:val="BodyText"/>
        <w:rPr>
          <w:b/>
        </w:rPr>
      </w:pPr>
    </w:p>
    <w:p w14:paraId="72A05FBE" w14:textId="77777777" w:rsidR="00112D40" w:rsidRDefault="00112D40">
      <w:pPr>
        <w:pStyle w:val="BodyText"/>
        <w:rPr>
          <w:b/>
        </w:rPr>
      </w:pPr>
    </w:p>
    <w:p w14:paraId="0D85FC9B" w14:textId="77777777" w:rsidR="00112D40" w:rsidRDefault="00112D40">
      <w:pPr>
        <w:pStyle w:val="BodyText"/>
        <w:rPr>
          <w:b/>
        </w:rPr>
      </w:pPr>
    </w:p>
    <w:p w14:paraId="68386E18" w14:textId="77777777" w:rsidR="00112D40" w:rsidRDefault="00112D40">
      <w:pPr>
        <w:pStyle w:val="BodyText"/>
        <w:rPr>
          <w:b/>
        </w:rPr>
      </w:pPr>
    </w:p>
    <w:p w14:paraId="57E479DD" w14:textId="77777777" w:rsidR="00112D40" w:rsidRDefault="00112D40">
      <w:pPr>
        <w:pStyle w:val="BodyText"/>
        <w:rPr>
          <w:b/>
        </w:rPr>
      </w:pPr>
    </w:p>
    <w:p w14:paraId="732409BE" w14:textId="77777777" w:rsidR="00112D40" w:rsidRDefault="003E0739">
      <w:pPr>
        <w:pStyle w:val="BodyText"/>
        <w:spacing w:before="117"/>
        <w:rPr>
          <w:b/>
        </w:rPr>
      </w:pPr>
      <w:r>
        <w:rPr>
          <w:noProof/>
        </w:rPr>
        <w:drawing>
          <wp:anchor distT="0" distB="0" distL="0" distR="0" simplePos="0" relativeHeight="251661824" behindDoc="1" locked="0" layoutInCell="1" allowOverlap="1" wp14:anchorId="72AEF554" wp14:editId="3D067D0B">
            <wp:simplePos x="0" y="0"/>
            <wp:positionH relativeFrom="page">
              <wp:posOffset>5455127</wp:posOffset>
            </wp:positionH>
            <wp:positionV relativeFrom="paragraph">
              <wp:posOffset>245090</wp:posOffset>
            </wp:positionV>
            <wp:extent cx="1517594" cy="814387"/>
            <wp:effectExtent l="0" t="0" r="0" b="0"/>
            <wp:wrapTopAndBottom/>
            <wp:docPr id="19" name="Image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 name="Image 19"/>
                    <pic:cNvPicPr/>
                  </pic:nvPicPr>
                  <pic:blipFill>
                    <a:blip r:embed="rId14" cstate="print"/>
                    <a:stretch>
                      <a:fillRect/>
                    </a:stretch>
                  </pic:blipFill>
                  <pic:spPr>
                    <a:xfrm>
                      <a:off x="0" y="0"/>
                      <a:ext cx="1517594" cy="814387"/>
                    </a:xfrm>
                    <a:prstGeom prst="rect">
                      <a:avLst/>
                    </a:prstGeom>
                  </pic:spPr>
                </pic:pic>
              </a:graphicData>
            </a:graphic>
          </wp:anchor>
        </w:drawing>
      </w:r>
    </w:p>
    <w:p w14:paraId="4896C4E5" w14:textId="77777777" w:rsidR="00112D40" w:rsidRDefault="00112D40">
      <w:pPr>
        <w:pStyle w:val="BodyText"/>
        <w:rPr>
          <w:b/>
        </w:rPr>
      </w:pPr>
    </w:p>
    <w:p w14:paraId="5B0C5D3B" w14:textId="77777777" w:rsidR="00112D40" w:rsidRDefault="00112D40">
      <w:pPr>
        <w:pStyle w:val="BodyText"/>
        <w:spacing w:before="218"/>
        <w:rPr>
          <w:b/>
        </w:rPr>
      </w:pPr>
    </w:p>
    <w:p w14:paraId="04618AB0" w14:textId="77777777" w:rsidR="00112D40" w:rsidRDefault="003E0739">
      <w:pPr>
        <w:pStyle w:val="BodyText"/>
        <w:ind w:left="776"/>
        <w:rPr>
          <w:b/>
        </w:rPr>
      </w:pPr>
      <w:r>
        <w:rPr>
          <w:color w:val="005B82"/>
        </w:rPr>
        <w:t xml:space="preserve">4723913030 - Renouvellement EIA Brussels Airport Permis d'environnement National - </w:t>
      </w:r>
      <w:r>
        <w:rPr>
          <w:color w:val="005B82"/>
        </w:rPr>
        <w:t xml:space="preserve">Discipline Mobilité | </w:t>
      </w:r>
      <w:r>
        <w:rPr>
          <w:b/>
          <w:color w:val="005B82"/>
          <w:spacing w:val="-10"/>
          <w:shd w:val="clear" w:color="auto" w:fill="E6E6E6"/>
        </w:rPr>
        <w:t>0</w:t>
      </w:r>
    </w:p>
    <w:p w14:paraId="2D1224C8" w14:textId="77777777" w:rsidR="00112D40" w:rsidRDefault="00112D40">
      <w:pPr>
        <w:sectPr w:rsidR="00112D40">
          <w:pgSz w:w="11910" w:h="16840"/>
          <w:pgMar w:top="560" w:right="260" w:bottom="280" w:left="940" w:header="720" w:footer="720" w:gutter="0"/>
          <w:cols w:space="720"/>
        </w:sectPr>
      </w:pPr>
    </w:p>
    <w:p w14:paraId="2C19D1E4" w14:textId="77777777" w:rsidR="00112D40" w:rsidRDefault="003E0739">
      <w:pPr>
        <w:spacing w:before="14"/>
        <w:ind w:left="534"/>
        <w:rPr>
          <w:b/>
          <w:sz w:val="40"/>
        </w:rPr>
      </w:pPr>
      <w:r>
        <w:rPr>
          <w:b/>
          <w:color w:val="005B82"/>
          <w:spacing w:val="-2"/>
          <w:sz w:val="40"/>
        </w:rPr>
        <w:lastRenderedPageBreak/>
        <w:t>Colophon</w:t>
      </w:r>
    </w:p>
    <w:p w14:paraId="7595EB5F" w14:textId="77777777" w:rsidR="00112D40" w:rsidRDefault="003E0739">
      <w:pPr>
        <w:spacing w:before="278"/>
        <w:ind w:left="534"/>
        <w:rPr>
          <w:b/>
          <w:sz w:val="28"/>
        </w:rPr>
      </w:pPr>
      <w:r>
        <w:rPr>
          <w:b/>
          <w:color w:val="005B82"/>
          <w:spacing w:val="-2"/>
          <w:sz w:val="28"/>
        </w:rPr>
        <w:t>Affectation</w:t>
      </w:r>
    </w:p>
    <w:p w14:paraId="137389A9" w14:textId="77777777" w:rsidR="00112D40" w:rsidRDefault="003E0739">
      <w:pPr>
        <w:pStyle w:val="BodyText"/>
        <w:spacing w:before="66"/>
        <w:ind w:left="534"/>
      </w:pPr>
      <w:r>
        <w:rPr>
          <w:spacing w:val="-2"/>
        </w:rPr>
        <w:t>Renouvellement du permis d'environnement de l'aéroport de Bruxelles National</w:t>
      </w:r>
    </w:p>
    <w:p w14:paraId="5274CC78" w14:textId="77777777" w:rsidR="00112D40" w:rsidRDefault="00112D40">
      <w:pPr>
        <w:pStyle w:val="BodyText"/>
        <w:spacing w:before="179"/>
      </w:pPr>
    </w:p>
    <w:p w14:paraId="65D4FAA6" w14:textId="77777777" w:rsidR="00112D40" w:rsidRDefault="003E0739">
      <w:pPr>
        <w:spacing w:before="1"/>
        <w:ind w:left="534"/>
        <w:rPr>
          <w:b/>
          <w:sz w:val="28"/>
        </w:rPr>
      </w:pPr>
      <w:r>
        <w:rPr>
          <w:b/>
          <w:color w:val="005B82"/>
          <w:spacing w:val="-2"/>
          <w:sz w:val="28"/>
        </w:rPr>
        <w:t>Client</w:t>
      </w:r>
    </w:p>
    <w:p w14:paraId="36A09117" w14:textId="77777777" w:rsidR="00112D40" w:rsidRDefault="003E0739">
      <w:pPr>
        <w:pStyle w:val="BodyText"/>
        <w:spacing w:before="70" w:line="243" w:lineRule="exact"/>
        <w:ind w:left="534"/>
      </w:pPr>
      <w:r>
        <w:t xml:space="preserve">Brussels Airport Company NV </w:t>
      </w:r>
      <w:r>
        <w:rPr>
          <w:spacing w:val="-2"/>
        </w:rPr>
        <w:t>("BAC")</w:t>
      </w:r>
    </w:p>
    <w:p w14:paraId="48EAF094" w14:textId="77777777" w:rsidR="00112D40" w:rsidRDefault="003E0739">
      <w:pPr>
        <w:pStyle w:val="BodyText"/>
        <w:ind w:left="534" w:right="8442"/>
      </w:pPr>
      <w:r>
        <w:t xml:space="preserve">Siège social à </w:t>
      </w:r>
      <w:r>
        <w:rPr>
          <w:spacing w:val="-2"/>
        </w:rPr>
        <w:t>BluePoint Bruxelles</w:t>
      </w:r>
    </w:p>
    <w:p w14:paraId="781C33B5" w14:textId="77777777" w:rsidR="00112D40" w:rsidRDefault="003E0739">
      <w:pPr>
        <w:pStyle w:val="BodyText"/>
        <w:spacing w:line="243" w:lineRule="exact"/>
        <w:ind w:left="534"/>
      </w:pPr>
      <w:r>
        <w:t xml:space="preserve">A. Reyerslaan </w:t>
      </w:r>
      <w:r>
        <w:rPr>
          <w:spacing w:val="-5"/>
        </w:rPr>
        <w:t>80,</w:t>
      </w:r>
    </w:p>
    <w:p w14:paraId="6CF88DB4" w14:textId="77777777" w:rsidR="00112D40" w:rsidRDefault="003E0739">
      <w:pPr>
        <w:pStyle w:val="BodyText"/>
        <w:spacing w:line="243" w:lineRule="exact"/>
        <w:ind w:left="534"/>
      </w:pPr>
      <w:r>
        <w:t xml:space="preserve">1030 </w:t>
      </w:r>
      <w:r>
        <w:rPr>
          <w:spacing w:val="-2"/>
        </w:rPr>
        <w:t>Schaerbeek.</w:t>
      </w:r>
    </w:p>
    <w:p w14:paraId="16612269" w14:textId="77777777" w:rsidR="00112D40" w:rsidRDefault="003E0739">
      <w:pPr>
        <w:pStyle w:val="BodyText"/>
        <w:spacing w:before="1"/>
        <w:ind w:left="534"/>
      </w:pPr>
      <w:r>
        <w:t xml:space="preserve">Le siège opérationnel est situé à 1930 </w:t>
      </w:r>
      <w:r>
        <w:rPr>
          <w:spacing w:val="-2"/>
        </w:rPr>
        <w:t>Zaventem,</w:t>
      </w:r>
    </w:p>
    <w:p w14:paraId="2771DEE7" w14:textId="77777777" w:rsidR="00112D40" w:rsidRDefault="003E0739">
      <w:pPr>
        <w:pStyle w:val="BodyText"/>
        <w:spacing w:before="1"/>
        <w:ind w:left="534" w:right="3950"/>
      </w:pPr>
      <w:r>
        <w:t>Brussels Airport 1M (bâtiment Compass) Numéro d'entreprise : 0890.082.292</w:t>
      </w:r>
    </w:p>
    <w:p w14:paraId="568105B4" w14:textId="77777777" w:rsidR="00112D40" w:rsidRDefault="003E0739">
      <w:pPr>
        <w:spacing w:before="242"/>
        <w:ind w:left="534"/>
        <w:rPr>
          <w:b/>
          <w:sz w:val="28"/>
        </w:rPr>
      </w:pPr>
      <w:r>
        <w:rPr>
          <w:b/>
          <w:color w:val="005B82"/>
          <w:spacing w:val="-2"/>
          <w:sz w:val="28"/>
        </w:rPr>
        <w:t>Titulaire de l'affectation</w:t>
      </w:r>
    </w:p>
    <w:p w14:paraId="2EC4B6AA" w14:textId="77777777" w:rsidR="00112D40" w:rsidRDefault="003E0739">
      <w:pPr>
        <w:pStyle w:val="BodyText"/>
        <w:spacing w:before="3"/>
        <w:ind w:left="534" w:right="8442"/>
      </w:pPr>
      <w:r>
        <w:t>Antea Belgium NV Roderveldlaan 1</w:t>
      </w:r>
    </w:p>
    <w:p w14:paraId="4BA05D4A" w14:textId="77777777" w:rsidR="00112D40" w:rsidRDefault="003E0739">
      <w:pPr>
        <w:pStyle w:val="BodyText"/>
        <w:spacing w:line="243" w:lineRule="exact"/>
        <w:ind w:left="534"/>
      </w:pPr>
      <w:r>
        <w:t xml:space="preserve">2600 </w:t>
      </w:r>
      <w:r>
        <w:rPr>
          <w:spacing w:val="-2"/>
        </w:rPr>
        <w:t>Anvers</w:t>
      </w:r>
    </w:p>
    <w:p w14:paraId="6227CF4D" w14:textId="77777777" w:rsidR="00112D40" w:rsidRDefault="003E0739">
      <w:pPr>
        <w:pStyle w:val="BodyText"/>
        <w:spacing w:before="1" w:line="243" w:lineRule="exact"/>
        <w:ind w:left="534"/>
      </w:pPr>
      <w:r>
        <w:t xml:space="preserve">T : +32(0)3 221 55 </w:t>
      </w:r>
      <w:r>
        <w:rPr>
          <w:spacing w:val="-5"/>
        </w:rPr>
        <w:t>00</w:t>
      </w:r>
    </w:p>
    <w:p w14:paraId="2C489AA2" w14:textId="77777777" w:rsidR="00112D40" w:rsidRDefault="003E0739">
      <w:pPr>
        <w:pStyle w:val="BodyText"/>
        <w:ind w:left="534" w:right="8115"/>
      </w:pPr>
      <w:hyperlink r:id="rId15">
        <w:r>
          <w:rPr>
            <w:spacing w:val="-2"/>
          </w:rPr>
          <w:t>www.anteagroup.be</w:t>
        </w:r>
      </w:hyperlink>
      <w:r>
        <w:t xml:space="preserve"> TVA : BE </w:t>
      </w:r>
      <w:r>
        <w:rPr>
          <w:spacing w:val="-2"/>
        </w:rPr>
        <w:t>414.321.939</w:t>
      </w:r>
    </w:p>
    <w:p w14:paraId="786114A3" w14:textId="77777777" w:rsidR="00112D40" w:rsidRDefault="003E0739">
      <w:pPr>
        <w:pStyle w:val="BodyText"/>
        <w:spacing w:before="1"/>
        <w:ind w:left="534"/>
      </w:pPr>
      <w:r>
        <w:t xml:space="preserve">RPR Anvers </w:t>
      </w:r>
      <w:r>
        <w:rPr>
          <w:spacing w:val="-2"/>
        </w:rPr>
        <w:t>0414.321.939</w:t>
      </w:r>
    </w:p>
    <w:p w14:paraId="3F619E9C" w14:textId="77777777" w:rsidR="00112D40" w:rsidRDefault="003E0739">
      <w:pPr>
        <w:pStyle w:val="BodyText"/>
        <w:ind w:left="534" w:right="7652"/>
      </w:pPr>
      <w:r>
        <w:t>IBAN : BE81 4062 0904 6124 BIC : KREDBEBB</w:t>
      </w:r>
    </w:p>
    <w:p w14:paraId="1F0EA802" w14:textId="77777777" w:rsidR="00112D40" w:rsidRDefault="003E0739">
      <w:pPr>
        <w:pStyle w:val="BodyText"/>
        <w:spacing w:line="243" w:lineRule="exact"/>
        <w:ind w:left="534"/>
      </w:pPr>
      <w:r>
        <w:t xml:space="preserve">Antea Group est certifié selon la </w:t>
      </w:r>
      <w:r>
        <w:rPr>
          <w:spacing w:val="-2"/>
        </w:rPr>
        <w:t>norme ISO9001</w:t>
      </w:r>
    </w:p>
    <w:p w14:paraId="10500655" w14:textId="77777777" w:rsidR="00112D40" w:rsidRDefault="00112D40">
      <w:pPr>
        <w:pStyle w:val="BodyText"/>
      </w:pPr>
    </w:p>
    <w:p w14:paraId="690FA7CB" w14:textId="77777777" w:rsidR="00112D40" w:rsidRDefault="003E0739">
      <w:pPr>
        <w:ind w:left="534"/>
        <w:rPr>
          <w:b/>
          <w:sz w:val="28"/>
        </w:rPr>
      </w:pPr>
      <w:r>
        <w:rPr>
          <w:b/>
          <w:color w:val="005B82"/>
          <w:spacing w:val="-2"/>
          <w:sz w:val="28"/>
        </w:rPr>
        <w:t>Numéro d'identification</w:t>
      </w:r>
    </w:p>
    <w:p w14:paraId="18A50A70" w14:textId="77777777" w:rsidR="00112D40" w:rsidRDefault="003E0739">
      <w:pPr>
        <w:pStyle w:val="BodyText"/>
        <w:spacing w:before="68"/>
        <w:ind w:left="534"/>
      </w:pPr>
      <w:r>
        <w:t xml:space="preserve">4723913030 - </w:t>
      </w:r>
      <w:r>
        <w:t xml:space="preserve">Renouvellement de l'EIE Permis d'environnement pour l'aéroport de Bruxelles National - Discipline </w:t>
      </w:r>
      <w:r>
        <w:rPr>
          <w:spacing w:val="-2"/>
        </w:rPr>
        <w:t>Mobilité</w:t>
      </w:r>
    </w:p>
    <w:p w14:paraId="0E8E2F8D" w14:textId="77777777" w:rsidR="00112D40" w:rsidRDefault="003E0739">
      <w:pPr>
        <w:spacing w:before="244"/>
        <w:ind w:left="534"/>
        <w:rPr>
          <w:b/>
          <w:sz w:val="28"/>
        </w:rPr>
      </w:pPr>
      <w:r>
        <w:rPr>
          <w:b/>
          <w:color w:val="005B82"/>
          <w:spacing w:val="-2"/>
          <w:sz w:val="28"/>
        </w:rPr>
        <w:t>Personnel du projet</w:t>
      </w:r>
    </w:p>
    <w:p w14:paraId="7FC2E4EC" w14:textId="77777777" w:rsidR="00112D40" w:rsidRDefault="003E0739">
      <w:pPr>
        <w:pStyle w:val="BodyText"/>
        <w:spacing w:before="65" w:line="417" w:lineRule="auto"/>
        <w:ind w:left="534" w:right="9000"/>
      </w:pPr>
      <w:r>
        <w:t>Gert Pauwels Pieter Meewis Ines Damen</w:t>
      </w:r>
    </w:p>
    <w:p w14:paraId="72D5347B" w14:textId="77777777" w:rsidR="00112D40" w:rsidRDefault="003E0739">
      <w:pPr>
        <w:pStyle w:val="BodyText"/>
        <w:spacing w:line="242" w:lineRule="exact"/>
        <w:ind w:left="534"/>
      </w:pPr>
      <w:r>
        <w:rPr>
          <w:spacing w:val="-2"/>
        </w:rPr>
        <w:t>Experts de l'EIE</w:t>
      </w:r>
    </w:p>
    <w:p w14:paraId="784B5189" w14:textId="77777777" w:rsidR="00112D40" w:rsidRDefault="00112D40">
      <w:pPr>
        <w:pStyle w:val="BodyText"/>
      </w:pPr>
    </w:p>
    <w:p w14:paraId="7C83E289" w14:textId="77777777" w:rsidR="00112D40" w:rsidRDefault="00112D40">
      <w:pPr>
        <w:pStyle w:val="BodyText"/>
      </w:pPr>
    </w:p>
    <w:p w14:paraId="6A96A604" w14:textId="77777777" w:rsidR="00112D40" w:rsidRDefault="00112D40">
      <w:pPr>
        <w:pStyle w:val="BodyText"/>
        <w:spacing w:before="196"/>
      </w:pPr>
    </w:p>
    <w:p w14:paraId="306BD839" w14:textId="77777777" w:rsidR="00112D40" w:rsidRDefault="003E0739">
      <w:pPr>
        <w:tabs>
          <w:tab w:val="left" w:pos="2475"/>
          <w:tab w:val="left" w:pos="4504"/>
        </w:tabs>
        <w:ind w:left="534"/>
        <w:rPr>
          <w:b/>
          <w:sz w:val="28"/>
        </w:rPr>
      </w:pPr>
      <w:r>
        <w:rPr>
          <w:b/>
          <w:color w:val="005B82"/>
          <w:spacing w:val="-2"/>
          <w:sz w:val="28"/>
        </w:rPr>
        <w:t>Date d'entrée en vigueur</w:t>
      </w:r>
      <w:r>
        <w:rPr>
          <w:b/>
          <w:color w:val="005B82"/>
          <w:sz w:val="28"/>
        </w:rPr>
        <w:tab/>
      </w:r>
      <w:r>
        <w:rPr>
          <w:b/>
          <w:color w:val="005B82"/>
          <w:sz w:val="28"/>
        </w:rPr>
        <w:tab/>
        <w:t xml:space="preserve">AuteurStatut/ révision </w:t>
      </w:r>
      <w:r>
        <w:rPr>
          <w:b/>
          <w:color w:val="005B82"/>
          <w:spacing w:val="-2"/>
          <w:sz w:val="28"/>
        </w:rPr>
        <w:t>Publication</w:t>
      </w:r>
    </w:p>
    <w:p w14:paraId="3452C458" w14:textId="77777777" w:rsidR="00112D40" w:rsidRDefault="00112D40">
      <w:pPr>
        <w:pStyle w:val="BodyText"/>
        <w:spacing w:before="8"/>
        <w:rPr>
          <w:b/>
          <w:sz w:val="17"/>
        </w:rPr>
      </w:pPr>
    </w:p>
    <w:p w14:paraId="6643424D" w14:textId="77777777" w:rsidR="00112D40" w:rsidRDefault="00112D40">
      <w:pPr>
        <w:rPr>
          <w:sz w:val="17"/>
        </w:rPr>
        <w:sectPr w:rsidR="00112D40">
          <w:pgSz w:w="11910" w:h="16840"/>
          <w:pgMar w:top="1920" w:right="260" w:bottom="280" w:left="940" w:header="720" w:footer="720" w:gutter="0"/>
          <w:cols w:space="720"/>
        </w:sectPr>
      </w:pPr>
    </w:p>
    <w:p w14:paraId="3D53781D" w14:textId="77777777" w:rsidR="00112D40" w:rsidRDefault="003E0739">
      <w:pPr>
        <w:pStyle w:val="BodyText"/>
        <w:tabs>
          <w:tab w:val="left" w:pos="2475"/>
        </w:tabs>
        <w:spacing w:before="59"/>
        <w:ind w:left="2475" w:hanging="1942"/>
      </w:pPr>
      <w:r>
        <w:tab/>
        <w:t xml:space="preserve">28-06-2023Gert Pauwels, Pieter Meewis, </w:t>
      </w:r>
      <w:r>
        <w:rPr>
          <w:spacing w:val="-2"/>
        </w:rPr>
        <w:t xml:space="preserve">experts </w:t>
      </w:r>
      <w:r>
        <w:t>EIA</w:t>
      </w:r>
    </w:p>
    <w:p w14:paraId="4633B8D7" w14:textId="77777777" w:rsidR="00112D40" w:rsidRDefault="003E0739">
      <w:pPr>
        <w:pStyle w:val="BodyText"/>
        <w:tabs>
          <w:tab w:val="left" w:pos="2175"/>
        </w:tabs>
        <w:spacing w:before="59"/>
        <w:ind w:left="326"/>
      </w:pPr>
      <w:r>
        <w:br w:type="column"/>
      </w:r>
      <w:r>
        <w:tab/>
        <w:t xml:space="preserve">DefGert </w:t>
      </w:r>
      <w:r>
        <w:rPr>
          <w:spacing w:val="-2"/>
        </w:rPr>
        <w:t>Pauwels</w:t>
      </w:r>
    </w:p>
    <w:p w14:paraId="4946F4CF" w14:textId="77777777" w:rsidR="00112D40" w:rsidRDefault="00112D40">
      <w:pPr>
        <w:sectPr w:rsidR="00112D40">
          <w:type w:val="continuous"/>
          <w:pgSz w:w="11910" w:h="16840"/>
          <w:pgMar w:top="560" w:right="260" w:bottom="280" w:left="940" w:header="720" w:footer="720" w:gutter="0"/>
          <w:cols w:num="2" w:space="720" w:equalWidth="0">
            <w:col w:w="4133" w:space="40"/>
            <w:col w:w="6537"/>
          </w:cols>
        </w:sectPr>
      </w:pPr>
    </w:p>
    <w:p w14:paraId="422A87D5" w14:textId="77777777" w:rsidR="00112D40" w:rsidRDefault="00112D40">
      <w:pPr>
        <w:pStyle w:val="BodyText"/>
        <w:spacing w:before="4"/>
        <w:rPr>
          <w:sz w:val="6"/>
        </w:rPr>
      </w:pPr>
    </w:p>
    <w:p w14:paraId="74A9E006" w14:textId="77777777" w:rsidR="00112D40" w:rsidRDefault="003E0739">
      <w:pPr>
        <w:spacing w:line="20" w:lineRule="exact"/>
        <w:ind w:left="519"/>
        <w:rPr>
          <w:sz w:val="2"/>
        </w:rPr>
      </w:pPr>
      <w:r>
        <w:rPr>
          <w:noProof/>
          <w:sz w:val="2"/>
        </w:rPr>
        <mc:AlternateContent>
          <mc:Choice Requires="wpg">
            <w:drawing>
              <wp:inline distT="0" distB="0" distL="0" distR="0" wp14:anchorId="3CF7EDA2" wp14:editId="0E642324">
                <wp:extent cx="1130935" cy="9525"/>
                <wp:effectExtent l="0" t="0" r="0" b="0"/>
                <wp:docPr id="20" name="Group 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30935" cy="9525"/>
                          <a:chOff x="0" y="0"/>
                          <a:chExt cx="1130935" cy="9525"/>
                        </a:xfrm>
                      </wpg:grpSpPr>
                      <wps:wsp>
                        <wps:cNvPr id="21" name="Graphic 21"/>
                        <wps:cNvSpPr/>
                        <wps:spPr>
                          <a:xfrm>
                            <a:off x="0" y="0"/>
                            <a:ext cx="1130935" cy="9525"/>
                          </a:xfrm>
                          <a:custGeom>
                            <a:avLst/>
                            <a:gdLst/>
                            <a:ahLst/>
                            <a:cxnLst/>
                            <a:rect l="l" t="t" r="r" b="b"/>
                            <a:pathLst>
                              <a:path w="1130935" h="9525">
                                <a:moveTo>
                                  <a:pt x="1130808" y="0"/>
                                </a:moveTo>
                                <a:lnTo>
                                  <a:pt x="0" y="0"/>
                                </a:lnTo>
                                <a:lnTo>
                                  <a:pt x="0" y="9143"/>
                                </a:lnTo>
                                <a:lnTo>
                                  <a:pt x="1130808" y="9143"/>
                                </a:lnTo>
                                <a:lnTo>
                                  <a:pt x="1130808"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1F7A9DAF" id="Group 20" o:spid="_x0000_s1026" style="width:89.05pt;height:.75pt;mso-position-horizontal-relative:char;mso-position-vertical-relative:line" coordsize="11309,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">
                <v:shape id="Graphic 21" o:spid="_x0000_s1027" style="position:absolute;width:11309;height:95;visibility:visible;mso-wrap-style:square;v-text-anchor:top" coordsize="1130935,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" path="m1130808,l,,,9143r1130808,l1130808,xe" fillcolor="black" stroked="f">
                  <v:path arrowok="t"/>
                </v:shape>
                <w10:anchorlock/>
              </v:group>
            </w:pict>
          </mc:Fallback>
        </mc:AlternateContent>
      </w:r>
      <w:r>
        <w:rPr>
          <w:rFonts w:ascii="Times New Roman"/>
          <w:spacing w:val="144"/>
          <w:sz w:val="2"/>
        </w:rPr>
        <w:t xml:space="preserve"> </w:t>
      </w:r>
      <w:r>
        <w:rPr>
          <w:noProof/>
          <w:spacing w:val="144"/>
          <w:sz w:val="2"/>
        </w:rPr>
        <mc:AlternateContent>
          <mc:Choice Requires="wpg">
            <w:drawing>
              <wp:inline distT="0" distB="0" distL="0" distR="0" wp14:anchorId="32A4D3E7" wp14:editId="786204C1">
                <wp:extent cx="1207770" cy="9525"/>
                <wp:effectExtent l="0" t="0" r="0" b="0"/>
                <wp:docPr id="22" name="Group 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07770" cy="9525"/>
                          <a:chOff x="0" y="0"/>
                          <a:chExt cx="1207770" cy="9525"/>
                        </a:xfrm>
                      </wpg:grpSpPr>
                      <wps:wsp>
                        <wps:cNvPr id="23" name="Graphic 23"/>
                        <wps:cNvSpPr/>
                        <wps:spPr>
                          <a:xfrm>
                            <a:off x="0" y="0"/>
                            <a:ext cx="1207770" cy="9525"/>
                          </a:xfrm>
                          <a:custGeom>
                            <a:avLst/>
                            <a:gdLst/>
                            <a:ahLst/>
                            <a:cxnLst/>
                            <a:rect l="l" t="t" r="r" b="b"/>
                            <a:pathLst>
                              <a:path w="1207770" h="9525">
                                <a:moveTo>
                                  <a:pt x="1207312" y="0"/>
                                </a:moveTo>
                                <a:lnTo>
                                  <a:pt x="0" y="0"/>
                                </a:lnTo>
                                <a:lnTo>
                                  <a:pt x="0" y="9143"/>
                                </a:lnTo>
                                <a:lnTo>
                                  <a:pt x="1207312" y="9143"/>
                                </a:lnTo>
                                <a:lnTo>
                                  <a:pt x="1207312"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3161340A" id="Group 22" o:spid="_x0000_s1026" style="width:95.1pt;height:.75pt;mso-position-horizontal-relative:char;mso-position-vertical-relative:line" coordsize="1207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">
                <v:shape id="Graphic 23" o:spid="_x0000_s1027" style="position:absolute;width:12077;height:95;visibility:visible;mso-wrap-style:square;v-text-anchor:top" coordsize="1207770,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" path="m1207312,l,,,9143r1207312,l1207312,xe" fillcolor="black" stroked="f">
                  <v:path arrowok="t"/>
                </v:shape>
                <w10:anchorlock/>
              </v:group>
            </w:pict>
          </mc:Fallback>
        </mc:AlternateContent>
      </w:r>
      <w:r>
        <w:rPr>
          <w:rFonts w:ascii="Times New Roman"/>
          <w:spacing w:val="111"/>
          <w:sz w:val="2"/>
        </w:rPr>
        <w:t xml:space="preserve"> </w:t>
      </w:r>
      <w:r>
        <w:rPr>
          <w:noProof/>
          <w:spacing w:val="111"/>
          <w:sz w:val="2"/>
        </w:rPr>
        <mc:AlternateContent>
          <mc:Choice Requires="wpg">
            <w:drawing>
              <wp:inline distT="0" distB="0" distL="0" distR="0" wp14:anchorId="635D5706" wp14:editId="0EE06536">
                <wp:extent cx="1079500" cy="9525"/>
                <wp:effectExtent l="0" t="0" r="0" b="0"/>
                <wp:docPr id="24" name="Group 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79500" cy="9525"/>
                          <a:chOff x="0" y="0"/>
                          <a:chExt cx="1079500" cy="9525"/>
                        </a:xfrm>
                      </wpg:grpSpPr>
                      <wps:wsp>
                        <wps:cNvPr id="25" name="Graphic 25"/>
                        <wps:cNvSpPr/>
                        <wps:spPr>
                          <a:xfrm>
                            <a:off x="0" y="0"/>
                            <a:ext cx="1079500" cy="9525"/>
                          </a:xfrm>
                          <a:custGeom>
                            <a:avLst/>
                            <a:gdLst/>
                            <a:ahLst/>
                            <a:cxnLst/>
                            <a:rect l="l" t="t" r="r" b="b"/>
                            <a:pathLst>
                              <a:path w="1079500" h="9525">
                                <a:moveTo>
                                  <a:pt x="1079296" y="0"/>
                                </a:moveTo>
                                <a:lnTo>
                                  <a:pt x="0" y="0"/>
                                </a:lnTo>
                                <a:lnTo>
                                  <a:pt x="0" y="9143"/>
                                </a:lnTo>
                                <a:lnTo>
                                  <a:pt x="1079296" y="9143"/>
                                </a:lnTo>
                                <a:lnTo>
                                  <a:pt x="1079296"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48871E63" id="Group 24" o:spid="_x0000_s1026" style="width:85pt;height:.75pt;mso-position-horizontal-relative:char;mso-position-vertical-relative:line" coordsize="10795,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">
                <v:shape id="Graphic 25" o:spid="_x0000_s1027" style="position:absolute;width:10795;height:95;visibility:visible;mso-wrap-style:square;v-text-anchor:top" coordsize="1079500,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" path="m1079296,l,,,9143r1079296,l1079296,xe" fillcolor="black" stroked="f">
                  <v:path arrowok="t"/>
                </v:shape>
                <w10:anchorlock/>
              </v:group>
            </w:pict>
          </mc:Fallback>
        </mc:AlternateContent>
      </w:r>
      <w:r>
        <w:rPr>
          <w:rFonts w:ascii="Times New Roman"/>
          <w:spacing w:val="121"/>
          <w:sz w:val="2"/>
        </w:rPr>
        <w:t xml:space="preserve"> </w:t>
      </w:r>
      <w:r>
        <w:rPr>
          <w:noProof/>
          <w:spacing w:val="121"/>
          <w:sz w:val="2"/>
        </w:rPr>
        <mc:AlternateContent>
          <mc:Choice Requires="wpg">
            <w:drawing>
              <wp:inline distT="0" distB="0" distL="0" distR="0" wp14:anchorId="51978EE6" wp14:editId="3E51F5EE">
                <wp:extent cx="1449705" cy="9525"/>
                <wp:effectExtent l="0" t="0" r="0" b="0"/>
                <wp:docPr id="26" name="Group 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449705" cy="9525"/>
                          <a:chOff x="0" y="0"/>
                          <a:chExt cx="1449705" cy="9525"/>
                        </a:xfrm>
                      </wpg:grpSpPr>
                      <wps:wsp>
                        <wps:cNvPr id="27" name="Graphic 27"/>
                        <wps:cNvSpPr/>
                        <wps:spPr>
                          <a:xfrm>
                            <a:off x="0" y="0"/>
                            <a:ext cx="1449705" cy="9525"/>
                          </a:xfrm>
                          <a:custGeom>
                            <a:avLst/>
                            <a:gdLst/>
                            <a:ahLst/>
                            <a:cxnLst/>
                            <a:rect l="l" t="t" r="r" b="b"/>
                            <a:pathLst>
                              <a:path w="1449705" h="9525">
                                <a:moveTo>
                                  <a:pt x="1449577" y="0"/>
                                </a:moveTo>
                                <a:lnTo>
                                  <a:pt x="0" y="0"/>
                                </a:lnTo>
                                <a:lnTo>
                                  <a:pt x="0" y="9143"/>
                                </a:lnTo>
                                <a:lnTo>
                                  <a:pt x="1449577" y="9143"/>
                                </a:lnTo>
                                <a:lnTo>
                                  <a:pt x="1449577"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4B380CEE" id="Group 26" o:spid="_x0000_s1026" style="width:114.15pt;height:.75pt;mso-position-horizontal-relative:char;mso-position-vertical-relative:line" coordsize="1449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">
                <v:shape id="Graphic 27" o:spid="_x0000_s1027" style="position:absolute;width:14497;height:95;visibility:visible;mso-wrap-style:square;v-text-anchor:top" coordsize="1449705,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" path="m1449577,l,,,9143r1449577,l1449577,xe" fillcolor="black" stroked="f">
                  <v:path arrowok="t"/>
                </v:shape>
                <w10:anchorlock/>
              </v:group>
            </w:pict>
          </mc:Fallback>
        </mc:AlternateContent>
      </w:r>
    </w:p>
    <w:p w14:paraId="34044ABB" w14:textId="77777777" w:rsidR="00112D40" w:rsidRDefault="00112D40">
      <w:pPr>
        <w:pStyle w:val="BodyText"/>
      </w:pPr>
    </w:p>
    <w:p w14:paraId="23B3A7D9" w14:textId="77777777" w:rsidR="00112D40" w:rsidRDefault="00112D40">
      <w:pPr>
        <w:pStyle w:val="BodyText"/>
      </w:pPr>
    </w:p>
    <w:p w14:paraId="3E3B0759" w14:textId="77777777" w:rsidR="00112D40" w:rsidRDefault="00112D40">
      <w:pPr>
        <w:pStyle w:val="BodyText"/>
        <w:spacing w:before="144"/>
      </w:pPr>
    </w:p>
    <w:p w14:paraId="7995C12A" w14:textId="77777777" w:rsidR="00112D40" w:rsidRDefault="003E0739">
      <w:pPr>
        <w:pStyle w:val="BodyText"/>
        <w:ind w:left="776"/>
        <w:rPr>
          <w:b/>
        </w:rPr>
      </w:pPr>
      <w:r>
        <w:rPr>
          <w:noProof/>
        </w:rPr>
        <mc:AlternateContent>
          <mc:Choice Requires="wps">
            <w:drawing>
              <wp:anchor distT="0" distB="0" distL="0" distR="0" simplePos="0" relativeHeight="251649536" behindDoc="1" locked="0" layoutInCell="1" allowOverlap="1" wp14:anchorId="69548646" wp14:editId="6AB00AF6">
                <wp:simplePos x="0" y="0"/>
                <wp:positionH relativeFrom="page">
                  <wp:posOffset>6775450</wp:posOffset>
                </wp:positionH>
                <wp:positionV relativeFrom="paragraph">
                  <wp:posOffset>-610</wp:posOffset>
                </wp:positionV>
                <wp:extent cx="66040" cy="155575"/>
                <wp:effectExtent l="0" t="0" r="0" b="0"/>
                <wp:wrapNone/>
                <wp:docPr id="28" name="Graphic 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040" cy="155575"/>
                        </a:xfrm>
                        <a:custGeom>
                          <a:avLst/>
                          <a:gdLst/>
                          <a:ahLst/>
                          <a:cxnLst/>
                          <a:rect l="l" t="t" r="r" b="b"/>
                          <a:pathLst>
                            <a:path w="66040" h="155575">
                              <a:moveTo>
                                <a:pt x="65531" y="0"/>
                              </a:moveTo>
                              <a:lnTo>
                                <a:pt x="0" y="0"/>
                              </a:lnTo>
                              <a:lnTo>
                                <a:pt x="0" y="155448"/>
                              </a:lnTo>
                              <a:lnTo>
                                <a:pt x="65531" y="155448"/>
                              </a:lnTo>
                              <a:lnTo>
                                <a:pt x="65531" y="0"/>
                              </a:lnTo>
                              <a:close/>
                            </a:path>
                          </a:pathLst>
                        </a:custGeom>
                        <a:solidFill>
                          <a:srgbClr val="E6E6E6"/>
                        </a:solidFill>
                      </wps:spPr>
                      <wps:bodyPr wrap="square" lIns="0" tIns="0" rIns="0" bIns="0" rtlCol="0">
                        <a:prstTxWarp prst="textNoShape">
                          <a:avLst/>
                        </a:prstTxWarp>
                        <a:noAutofit/>
                      </wps:bodyPr>
                    </wps:wsp>
                  </a:graphicData>
                </a:graphic>
              </wp:anchor>
            </w:drawing>
          </mc:Choice>
          <mc:Fallback>
            <w:pict>
              <v:shape w14:anchorId="7B0AB529" id="Graphic 28" o:spid="_x0000_s1026" style="position:absolute;margin-left:533.5pt;margin-top:-.05pt;width:5.2pt;height:12.25pt;z-index:-251666944;visibility:visible;mso-wrap-style:square;mso-wrap-distance-left:0;mso-wrap-distance-top:0;mso-wrap-distance-right:0;mso-wrap-distance-bottom:0;mso-position-horizontal:absolute;mso-position-horizontal-relative:page;mso-position-vertical:absolute;mso-position-vertical-relative:text;v-text-anchor:top" coordsize="66040,155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" path="m65531,l,,,155448r65531,l65531,xe" fillcolor="#e6e6e6" stroked="f">
                <v:path arrowok="t"/>
                <w10:wrap anchorx="page"/>
              </v:shape>
            </w:pict>
          </mc:Fallback>
        </mc:AlternateContent>
      </w:r>
      <w:r>
        <w:rPr>
          <w:color w:val="005B82"/>
        </w:rPr>
        <w:t xml:space="preserve">4723913030 - Renouvellement EIA Brussels Airport Permis d'environnement National - Discipline Mobilité | </w:t>
      </w:r>
      <w:r>
        <w:rPr>
          <w:b/>
          <w:color w:val="005B82"/>
          <w:spacing w:val="-10"/>
        </w:rPr>
        <w:t>0</w:t>
      </w:r>
    </w:p>
    <w:p w14:paraId="01204E50" w14:textId="77777777" w:rsidR="00112D40" w:rsidRDefault="00112D40">
      <w:pPr>
        <w:sectPr w:rsidR="00112D40">
          <w:type w:val="continuous"/>
          <w:pgSz w:w="11910" w:h="16840"/>
          <w:pgMar w:top="560" w:right="260" w:bottom="280" w:left="940" w:header="720" w:footer="720" w:gutter="0"/>
          <w:cols w:space="720"/>
        </w:sectPr>
      </w:pPr>
    </w:p>
    <w:p w14:paraId="4F6915D3" w14:textId="77777777" w:rsidR="00112D40" w:rsidRDefault="003E0739">
      <w:pPr>
        <w:tabs>
          <w:tab w:val="left" w:pos="9031"/>
        </w:tabs>
        <w:spacing w:before="14"/>
        <w:ind w:left="534"/>
        <w:rPr>
          <w:b/>
          <w:sz w:val="24"/>
        </w:rPr>
      </w:pPr>
      <w:r>
        <w:rPr>
          <w:b/>
          <w:color w:val="005B82"/>
          <w:spacing w:val="-2"/>
          <w:sz w:val="40"/>
        </w:rPr>
        <w:lastRenderedPageBreak/>
        <w:t>Table des matières</w:t>
      </w:r>
      <w:r>
        <w:rPr>
          <w:b/>
          <w:color w:val="005B82"/>
          <w:sz w:val="40"/>
        </w:rPr>
        <w:tab/>
      </w:r>
      <w:r>
        <w:rPr>
          <w:b/>
          <w:color w:val="005B82"/>
          <w:spacing w:val="-5"/>
          <w:sz w:val="24"/>
        </w:rPr>
        <w:t>Page</w:t>
      </w:r>
    </w:p>
    <w:sdt>
      <w:sdtPr>
        <w:rPr>
          <w:b w:val="0"/>
          <w:bCs w:val="0"/>
          <w:sz w:val="20"/>
          <w:szCs w:val="20"/>
        </w:rPr>
        <w:id w:val="-131412871"/>
        <w:docPartObj>
          <w:docPartGallery w:val="Table of Contents"/>
          <w:docPartUnique/>
        </w:docPartObj>
      </w:sdtPr>
      <w:sdtEndPr/>
      <w:sdtContent>
        <w:p w14:paraId="0D77136D" w14:textId="77777777" w:rsidR="00112D40" w:rsidRDefault="003E0739">
          <w:pPr>
            <w:pStyle w:val="TOC1"/>
            <w:tabs>
              <w:tab w:val="right" w:pos="9484"/>
            </w:tabs>
          </w:pPr>
          <w:r>
            <w:rPr>
              <w:noProof/>
            </w:rPr>
            <w:drawing>
              <wp:anchor distT="0" distB="0" distL="0" distR="0" simplePos="0" relativeHeight="251533824" behindDoc="0" locked="0" layoutInCell="1" allowOverlap="1" wp14:anchorId="7EA16FE8" wp14:editId="124F10BE">
                <wp:simplePos x="0" y="0"/>
                <wp:positionH relativeFrom="page">
                  <wp:posOffset>943508</wp:posOffset>
                </wp:positionH>
                <wp:positionV relativeFrom="paragraph">
                  <wp:posOffset>225660</wp:posOffset>
                </wp:positionV>
                <wp:extent cx="66141" cy="101312"/>
                <wp:effectExtent l="0" t="0" r="0" b="0"/>
                <wp:wrapNone/>
                <wp:docPr id="30" name="Image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 name="Image 30"/>
                        <pic:cNvPicPr/>
                      </pic:nvPicPr>
                      <pic:blipFill>
                        <a:blip r:embed="rId16" cstate="print"/>
                        <a:stretch>
                          <a:fillRect/>
                        </a:stretch>
                      </pic:blipFill>
                      <pic:spPr>
                        <a:xfrm>
                          <a:off x="0" y="0"/>
                          <a:ext cx="66141" cy="101312"/>
                        </a:xfrm>
                        <a:prstGeom prst="rect">
                          <a:avLst/>
                        </a:prstGeom>
                      </pic:spPr>
                    </pic:pic>
                  </a:graphicData>
                </a:graphic>
              </wp:anchor>
            </w:drawing>
          </w:r>
          <w:hyperlink w:anchor="_bookmark0" w:history="1">
            <w:r>
              <w:rPr>
                <w:color w:val="005B82"/>
              </w:rPr>
              <w:t xml:space="preserve">Discipline </w:t>
            </w:r>
            <w:r>
              <w:rPr>
                <w:color w:val="005B82"/>
                <w:spacing w:val="-2"/>
              </w:rPr>
              <w:t>Mobilité</w:t>
            </w:r>
            <w:r>
              <w:rPr>
                <w:color w:val="005B82"/>
              </w:rPr>
              <w:tab/>
              <w:t>5-7</w:t>
            </w:r>
          </w:hyperlink>
        </w:p>
        <w:p w14:paraId="2C30FE63" w14:textId="77777777" w:rsidR="00112D40" w:rsidRDefault="003E0739">
          <w:pPr>
            <w:pStyle w:val="TOC2"/>
            <w:tabs>
              <w:tab w:val="right" w:pos="9480"/>
            </w:tabs>
            <w:spacing w:before="26"/>
          </w:pPr>
          <w:r>
            <w:rPr>
              <w:noProof/>
            </w:rPr>
            <w:drawing>
              <wp:anchor distT="0" distB="0" distL="0" distR="0" simplePos="0" relativeHeight="251534848" behindDoc="0" locked="0" layoutInCell="1" allowOverlap="1" wp14:anchorId="7E420D6E" wp14:editId="470A2EF2">
                <wp:simplePos x="0" y="0"/>
                <wp:positionH relativeFrom="page">
                  <wp:posOffset>943425</wp:posOffset>
                </wp:positionH>
                <wp:positionV relativeFrom="paragraph">
                  <wp:posOffset>58174</wp:posOffset>
                </wp:positionV>
                <wp:extent cx="148520" cy="83017"/>
                <wp:effectExtent l="0" t="0" r="0" b="0"/>
                <wp:wrapNone/>
                <wp:docPr id="31" name="Image 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 name="Image 31"/>
                        <pic:cNvPicPr/>
                      </pic:nvPicPr>
                      <pic:blipFill>
                        <a:blip r:embed="rId17" cstate="print"/>
                        <a:stretch>
                          <a:fillRect/>
                        </a:stretch>
                      </pic:blipFill>
                      <pic:spPr>
                        <a:xfrm>
                          <a:off x="0" y="0"/>
                          <a:ext cx="148520" cy="83017"/>
                        </a:xfrm>
                        <a:prstGeom prst="rect">
                          <a:avLst/>
                        </a:prstGeom>
                      </pic:spPr>
                    </pic:pic>
                  </a:graphicData>
                </a:graphic>
              </wp:anchor>
            </w:drawing>
          </w:r>
          <w:hyperlink w:anchor="_bookmark1" w:history="1">
            <w:r>
              <w:rPr>
                <w:spacing w:val="-2"/>
              </w:rPr>
              <w:t xml:space="preserve">Scénarios </w:t>
            </w:r>
            <w:r>
              <w:t>à explorer</w:t>
            </w:r>
            <w:r>
              <w:rPr>
                <w:rFonts w:ascii="Times New Roman" w:hAnsi="Times New Roman"/>
              </w:rPr>
              <w:tab/>
            </w:r>
            <w:r>
              <w:rPr>
                <w:spacing w:val="-2"/>
              </w:rPr>
              <w:t>5-7</w:t>
            </w:r>
          </w:hyperlink>
        </w:p>
        <w:p w14:paraId="6E9BE1DF" w14:textId="77777777" w:rsidR="00112D40" w:rsidRDefault="003E0739">
          <w:pPr>
            <w:pStyle w:val="TOC2"/>
            <w:tabs>
              <w:tab w:val="right" w:pos="9480"/>
            </w:tabs>
            <w:spacing w:before="17"/>
          </w:pPr>
          <w:r>
            <w:rPr>
              <w:noProof/>
            </w:rPr>
            <w:drawing>
              <wp:anchor distT="0" distB="0" distL="0" distR="0" simplePos="0" relativeHeight="251535872" behindDoc="0" locked="0" layoutInCell="1" allowOverlap="1" wp14:anchorId="6CB7C8A9" wp14:editId="6199F7EC">
                <wp:simplePos x="0" y="0"/>
                <wp:positionH relativeFrom="page">
                  <wp:posOffset>943425</wp:posOffset>
                </wp:positionH>
                <wp:positionV relativeFrom="paragraph">
                  <wp:posOffset>51307</wp:posOffset>
                </wp:positionV>
                <wp:extent cx="148520" cy="84461"/>
                <wp:effectExtent l="0" t="0" r="0" b="0"/>
                <wp:wrapNone/>
                <wp:docPr id="32" name="Image 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 name="Image 32"/>
                        <pic:cNvPicPr/>
                      </pic:nvPicPr>
                      <pic:blipFill>
                        <a:blip r:embed="rId18" cstate="print"/>
                        <a:stretch>
                          <a:fillRect/>
                        </a:stretch>
                      </pic:blipFill>
                      <pic:spPr>
                        <a:xfrm>
                          <a:off x="0" y="0"/>
                          <a:ext cx="148520" cy="84461"/>
                        </a:xfrm>
                        <a:prstGeom prst="rect">
                          <a:avLst/>
                        </a:prstGeom>
                      </pic:spPr>
                    </pic:pic>
                  </a:graphicData>
                </a:graphic>
              </wp:anchor>
            </w:drawing>
          </w:r>
          <w:hyperlink w:anchor="_bookmark2" w:history="1">
            <w:r>
              <w:t xml:space="preserve">Délimitation de la </w:t>
            </w:r>
            <w:r>
              <w:rPr>
                <w:spacing w:val="-2"/>
              </w:rPr>
              <w:t>zone d'étude</w:t>
            </w:r>
            <w:r>
              <w:tab/>
            </w:r>
            <w:r>
              <w:rPr>
                <w:spacing w:val="-2"/>
              </w:rPr>
              <w:t>5-9</w:t>
            </w:r>
          </w:hyperlink>
        </w:p>
        <w:p w14:paraId="6D3513E8" w14:textId="77777777" w:rsidR="00112D40" w:rsidRDefault="003E0739">
          <w:pPr>
            <w:pStyle w:val="TOC2"/>
            <w:tabs>
              <w:tab w:val="right" w:pos="9480"/>
            </w:tabs>
          </w:pPr>
          <w:r>
            <w:rPr>
              <w:noProof/>
            </w:rPr>
            <w:drawing>
              <wp:anchor distT="0" distB="0" distL="0" distR="0" simplePos="0" relativeHeight="251536896" behindDoc="0" locked="0" layoutInCell="1" allowOverlap="1" wp14:anchorId="6AC914BD" wp14:editId="3F2D881A">
                <wp:simplePos x="0" y="0"/>
                <wp:positionH relativeFrom="page">
                  <wp:posOffset>943425</wp:posOffset>
                </wp:positionH>
                <wp:positionV relativeFrom="paragraph">
                  <wp:posOffset>53122</wp:posOffset>
                </wp:positionV>
                <wp:extent cx="148520" cy="84461"/>
                <wp:effectExtent l="0" t="0" r="0" b="0"/>
                <wp:wrapNone/>
                <wp:docPr id="33" name="Image 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 name="Image 33"/>
                        <pic:cNvPicPr/>
                      </pic:nvPicPr>
                      <pic:blipFill>
                        <a:blip r:embed="rId19" cstate="print"/>
                        <a:stretch>
                          <a:fillRect/>
                        </a:stretch>
                      </pic:blipFill>
                      <pic:spPr>
                        <a:xfrm>
                          <a:off x="0" y="0"/>
                          <a:ext cx="148520" cy="84461"/>
                        </a:xfrm>
                        <a:prstGeom prst="rect">
                          <a:avLst/>
                        </a:prstGeom>
                      </pic:spPr>
                    </pic:pic>
                  </a:graphicData>
                </a:graphic>
              </wp:anchor>
            </w:drawing>
          </w:r>
          <w:hyperlink w:anchor="_bookmark4" w:history="1">
            <w:r>
              <w:rPr>
                <w:spacing w:val="-2"/>
              </w:rPr>
              <w:t>C</w:t>
            </w:r>
            <w:r>
              <w:rPr>
                <w:spacing w:val="-2"/>
              </w:rPr>
              <w:t xml:space="preserve">onditions du cadre </w:t>
            </w:r>
            <w:r>
              <w:t>juridique et politique</w:t>
            </w:r>
            <w:r>
              <w:tab/>
            </w:r>
            <w:r>
              <w:rPr>
                <w:spacing w:val="-4"/>
              </w:rPr>
              <w:t>5-11</w:t>
            </w:r>
          </w:hyperlink>
        </w:p>
        <w:p w14:paraId="28499AB4" w14:textId="77777777" w:rsidR="00112D40" w:rsidRDefault="003E0739">
          <w:pPr>
            <w:pStyle w:val="TOC2"/>
            <w:tabs>
              <w:tab w:val="right" w:pos="9480"/>
            </w:tabs>
          </w:pPr>
          <w:r>
            <w:rPr>
              <w:noProof/>
            </w:rPr>
            <w:drawing>
              <wp:anchor distT="0" distB="0" distL="0" distR="0" simplePos="0" relativeHeight="251537920" behindDoc="0" locked="0" layoutInCell="1" allowOverlap="1" wp14:anchorId="50CB2795" wp14:editId="1CBA6CAD">
                <wp:simplePos x="0" y="0"/>
                <wp:positionH relativeFrom="page">
                  <wp:posOffset>943378</wp:posOffset>
                </wp:positionH>
                <wp:positionV relativeFrom="paragraph">
                  <wp:posOffset>54477</wp:posOffset>
                </wp:positionV>
                <wp:extent cx="151615" cy="83017"/>
                <wp:effectExtent l="0" t="0" r="0" b="0"/>
                <wp:wrapNone/>
                <wp:docPr id="34" name="Image 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 name="Image 34"/>
                        <pic:cNvPicPr/>
                      </pic:nvPicPr>
                      <pic:blipFill>
                        <a:blip r:embed="rId20" cstate="print"/>
                        <a:stretch>
                          <a:fillRect/>
                        </a:stretch>
                      </pic:blipFill>
                      <pic:spPr>
                        <a:xfrm>
                          <a:off x="0" y="0"/>
                          <a:ext cx="151615" cy="83017"/>
                        </a:xfrm>
                        <a:prstGeom prst="rect">
                          <a:avLst/>
                        </a:prstGeom>
                      </pic:spPr>
                    </pic:pic>
                  </a:graphicData>
                </a:graphic>
              </wp:anchor>
            </w:drawing>
          </w:r>
          <w:hyperlink w:anchor="_bookmark5" w:history="1">
            <w:r>
              <w:t xml:space="preserve">Méthodologie description de la </w:t>
            </w:r>
            <w:r>
              <w:rPr>
                <w:spacing w:val="-2"/>
              </w:rPr>
              <w:t>situation de référence</w:t>
            </w:r>
            <w:r>
              <w:tab/>
            </w:r>
            <w:r>
              <w:rPr>
                <w:spacing w:val="-4"/>
              </w:rPr>
              <w:t>5-13</w:t>
            </w:r>
          </w:hyperlink>
        </w:p>
        <w:p w14:paraId="2AC0A2C4" w14:textId="77777777" w:rsidR="00112D40" w:rsidRDefault="003E0739">
          <w:pPr>
            <w:pStyle w:val="TOC2"/>
            <w:tabs>
              <w:tab w:val="right" w:pos="9480"/>
            </w:tabs>
          </w:pPr>
          <w:r>
            <w:rPr>
              <w:noProof/>
            </w:rPr>
            <w:drawing>
              <wp:anchor distT="0" distB="0" distL="0" distR="0" simplePos="0" relativeHeight="251538944" behindDoc="0" locked="0" layoutInCell="1" allowOverlap="1" wp14:anchorId="36E7F1C1" wp14:editId="7B3248D5">
                <wp:simplePos x="0" y="0"/>
                <wp:positionH relativeFrom="page">
                  <wp:posOffset>943425</wp:posOffset>
                </wp:positionH>
                <wp:positionV relativeFrom="paragraph">
                  <wp:posOffset>54388</wp:posOffset>
                </wp:positionV>
                <wp:extent cx="148520" cy="83017"/>
                <wp:effectExtent l="0" t="0" r="0" b="0"/>
                <wp:wrapNone/>
                <wp:docPr id="35" name="Image 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 name="Image 35"/>
                        <pic:cNvPicPr/>
                      </pic:nvPicPr>
                      <pic:blipFill>
                        <a:blip r:embed="rId21" cstate="print"/>
                        <a:stretch>
                          <a:fillRect/>
                        </a:stretch>
                      </pic:blipFill>
                      <pic:spPr>
                        <a:xfrm>
                          <a:off x="0" y="0"/>
                          <a:ext cx="148520" cy="83017"/>
                        </a:xfrm>
                        <a:prstGeom prst="rect">
                          <a:avLst/>
                        </a:prstGeom>
                      </pic:spPr>
                    </pic:pic>
                  </a:graphicData>
                </a:graphic>
              </wp:anchor>
            </w:drawing>
          </w:r>
          <w:hyperlink w:anchor="_bookmark6" w:history="1">
            <w:r>
              <w:t>Méthodologie de prévi</w:t>
            </w:r>
            <w:r>
              <w:t>sion et d'</w:t>
            </w:r>
            <w:r>
              <w:rPr>
                <w:spacing w:val="-2"/>
              </w:rPr>
              <w:t>évaluation de l'</w:t>
            </w:r>
            <w:r>
              <w:t>impact</w:t>
            </w:r>
            <w:r>
              <w:tab/>
            </w:r>
            <w:r>
              <w:rPr>
                <w:spacing w:val="-4"/>
              </w:rPr>
              <w:t>5-15</w:t>
            </w:r>
          </w:hyperlink>
        </w:p>
        <w:p w14:paraId="3B30F599" w14:textId="77777777" w:rsidR="00112D40" w:rsidRDefault="003E0739">
          <w:pPr>
            <w:pStyle w:val="TOC3"/>
            <w:tabs>
              <w:tab w:val="right" w:pos="9480"/>
            </w:tabs>
          </w:pPr>
          <w:r>
            <w:rPr>
              <w:noProof/>
            </w:rPr>
            <w:drawing>
              <wp:anchor distT="0" distB="0" distL="0" distR="0" simplePos="0" relativeHeight="251539968" behindDoc="0" locked="0" layoutInCell="1" allowOverlap="1" wp14:anchorId="53211DC5" wp14:editId="387FFB4A">
                <wp:simplePos x="0" y="0"/>
                <wp:positionH relativeFrom="page">
                  <wp:posOffset>943398</wp:posOffset>
                </wp:positionH>
                <wp:positionV relativeFrom="paragraph">
                  <wp:posOffset>54298</wp:posOffset>
                </wp:positionV>
                <wp:extent cx="244559" cy="83017"/>
                <wp:effectExtent l="0" t="0" r="0" b="0"/>
                <wp:wrapNone/>
                <wp:docPr id="36" name="Image 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 name="Image 36"/>
                        <pic:cNvPicPr/>
                      </pic:nvPicPr>
                      <pic:blipFill>
                        <a:blip r:embed="rId22" cstate="print"/>
                        <a:stretch>
                          <a:fillRect/>
                        </a:stretch>
                      </pic:blipFill>
                      <pic:spPr>
                        <a:xfrm>
                          <a:off x="0" y="0"/>
                          <a:ext cx="244559" cy="83017"/>
                        </a:xfrm>
                        <a:prstGeom prst="rect">
                          <a:avLst/>
                        </a:prstGeom>
                      </pic:spPr>
                    </pic:pic>
                  </a:graphicData>
                </a:graphic>
              </wp:anchor>
            </w:drawing>
          </w:r>
          <w:hyperlink w:anchor="_bookmark7" w:history="1">
            <w:r>
              <w:rPr>
                <w:spacing w:val="-2"/>
              </w:rPr>
              <w:t>Génération de trafic</w:t>
            </w:r>
            <w:r>
              <w:tab/>
            </w:r>
            <w:r>
              <w:rPr>
                <w:spacing w:val="-4"/>
              </w:rPr>
              <w:t>5-15</w:t>
            </w:r>
          </w:hyperlink>
        </w:p>
        <w:p w14:paraId="604AB17E" w14:textId="77777777" w:rsidR="00112D40" w:rsidRDefault="003E0739">
          <w:pPr>
            <w:pStyle w:val="TOC3"/>
            <w:tabs>
              <w:tab w:val="right" w:pos="9480"/>
            </w:tabs>
            <w:spacing w:before="17"/>
          </w:pPr>
          <w:r>
            <w:rPr>
              <w:noProof/>
            </w:rPr>
            <w:drawing>
              <wp:anchor distT="0" distB="0" distL="0" distR="0" simplePos="0" relativeHeight="251540992" behindDoc="0" locked="0" layoutInCell="1" allowOverlap="1" wp14:anchorId="20D80EDD" wp14:editId="1BBF0AFB">
                <wp:simplePos x="0" y="0"/>
                <wp:positionH relativeFrom="page">
                  <wp:posOffset>943398</wp:posOffset>
                </wp:positionH>
                <wp:positionV relativeFrom="paragraph">
                  <wp:posOffset>51241</wp:posOffset>
                </wp:positionV>
                <wp:extent cx="244559" cy="84461"/>
                <wp:effectExtent l="0" t="0" r="0" b="0"/>
                <wp:wrapNone/>
                <wp:docPr id="37" name="Image 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 name="Image 37"/>
                        <pic:cNvPicPr/>
                      </pic:nvPicPr>
                      <pic:blipFill>
                        <a:blip r:embed="rId23" cstate="print"/>
                        <a:stretch>
                          <a:fillRect/>
                        </a:stretch>
                      </pic:blipFill>
                      <pic:spPr>
                        <a:xfrm>
                          <a:off x="0" y="0"/>
                          <a:ext cx="244559" cy="84461"/>
                        </a:xfrm>
                        <a:prstGeom prst="rect">
                          <a:avLst/>
                        </a:prstGeom>
                      </pic:spPr>
                    </pic:pic>
                  </a:graphicData>
                </a:graphic>
              </wp:anchor>
            </w:drawing>
          </w:r>
          <w:hyperlink w:anchor="_bookmark8" w:history="1">
            <w:r>
              <w:rPr>
                <w:spacing w:val="-2"/>
              </w:rPr>
              <w:t xml:space="preserve">Fonctionnement des </w:t>
            </w:r>
            <w:r>
              <w:rPr>
                <w:spacing w:val="-2"/>
              </w:rPr>
              <w:t>systèmes de circulation</w:t>
            </w:r>
            <w:r>
              <w:tab/>
            </w:r>
            <w:r>
              <w:rPr>
                <w:spacing w:val="-4"/>
              </w:rPr>
              <w:t>5-15</w:t>
            </w:r>
          </w:hyperlink>
        </w:p>
        <w:p w14:paraId="2C88107B" w14:textId="77777777" w:rsidR="00112D40" w:rsidRDefault="003E0739">
          <w:pPr>
            <w:pStyle w:val="TOC3"/>
            <w:tabs>
              <w:tab w:val="right" w:pos="9480"/>
            </w:tabs>
          </w:pPr>
          <w:r>
            <w:rPr>
              <w:noProof/>
            </w:rPr>
            <w:drawing>
              <wp:anchor distT="0" distB="0" distL="0" distR="0" simplePos="0" relativeHeight="251542016" behindDoc="0" locked="0" layoutInCell="1" allowOverlap="1" wp14:anchorId="0B14F8BB" wp14:editId="3E96E497">
                <wp:simplePos x="0" y="0"/>
                <wp:positionH relativeFrom="page">
                  <wp:posOffset>943398</wp:posOffset>
                </wp:positionH>
                <wp:positionV relativeFrom="paragraph">
                  <wp:posOffset>53057</wp:posOffset>
                </wp:positionV>
                <wp:extent cx="244559" cy="84461"/>
                <wp:effectExtent l="0" t="0" r="0" b="0"/>
                <wp:wrapNone/>
                <wp:docPr id="38" name="Image 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 name="Image 38"/>
                        <pic:cNvPicPr/>
                      </pic:nvPicPr>
                      <pic:blipFill>
                        <a:blip r:embed="rId24" cstate="print"/>
                        <a:stretch>
                          <a:fillRect/>
                        </a:stretch>
                      </pic:blipFill>
                      <pic:spPr>
                        <a:xfrm>
                          <a:off x="0" y="0"/>
                          <a:ext cx="244559" cy="84461"/>
                        </a:xfrm>
                        <a:prstGeom prst="rect">
                          <a:avLst/>
                        </a:prstGeom>
                      </pic:spPr>
                    </pic:pic>
                  </a:graphicData>
                </a:graphic>
              </wp:anchor>
            </w:drawing>
          </w:r>
          <w:hyperlink w:anchor="_bookmark9" w:history="1">
            <w:r>
              <w:rPr>
                <w:spacing w:val="-2"/>
              </w:rPr>
              <w:t>Aspects de la mobilité liés à la sécurité routière et à l'habitabilité du trafic</w:t>
            </w:r>
            <w:r>
              <w:tab/>
            </w:r>
            <w:r>
              <w:rPr>
                <w:spacing w:val="-4"/>
              </w:rPr>
              <w:t>5-16</w:t>
            </w:r>
          </w:hyperlink>
        </w:p>
        <w:p w14:paraId="7AED1320" w14:textId="77777777" w:rsidR="00112D40" w:rsidRDefault="003E0739">
          <w:pPr>
            <w:pStyle w:val="TOC3"/>
            <w:tabs>
              <w:tab w:val="right" w:pos="9480"/>
            </w:tabs>
          </w:pPr>
          <w:r>
            <w:rPr>
              <w:noProof/>
            </w:rPr>
            <w:drawing>
              <wp:anchor distT="0" distB="0" distL="0" distR="0" simplePos="0" relativeHeight="251543040" behindDoc="0" locked="0" layoutInCell="1" allowOverlap="1" wp14:anchorId="3DCC59B6" wp14:editId="639A6153">
                <wp:simplePos x="0" y="0"/>
                <wp:positionH relativeFrom="page">
                  <wp:posOffset>943369</wp:posOffset>
                </wp:positionH>
                <wp:positionV relativeFrom="paragraph">
                  <wp:posOffset>54411</wp:posOffset>
                </wp:positionV>
                <wp:extent cx="247636" cy="83017"/>
                <wp:effectExtent l="0" t="0" r="0" b="0"/>
                <wp:wrapNone/>
                <wp:docPr id="39" name="Image 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 name="Image 39"/>
                        <pic:cNvPicPr/>
                      </pic:nvPicPr>
                      <pic:blipFill>
                        <a:blip r:embed="rId25" cstate="print"/>
                        <a:stretch>
                          <a:fillRect/>
                        </a:stretch>
                      </pic:blipFill>
                      <pic:spPr>
                        <a:xfrm>
                          <a:off x="0" y="0"/>
                          <a:ext cx="247636" cy="83017"/>
                        </a:xfrm>
                        <a:prstGeom prst="rect">
                          <a:avLst/>
                        </a:prstGeom>
                      </pic:spPr>
                    </pic:pic>
                  </a:graphicData>
                </a:graphic>
              </wp:anchor>
            </w:drawing>
          </w:r>
          <w:hyperlink w:anchor="_bookmark10" w:history="1">
            <w:r>
              <w:rPr>
                <w:spacing w:val="-2"/>
              </w:rPr>
              <w:t>Critères d'é</w:t>
            </w:r>
            <w:r>
              <w:rPr>
                <w:spacing w:val="-2"/>
              </w:rPr>
              <w:t>valuation et cadres de signification</w:t>
            </w:r>
            <w:r>
              <w:tab/>
            </w:r>
            <w:r>
              <w:rPr>
                <w:spacing w:val="-4"/>
              </w:rPr>
              <w:t>5-16</w:t>
            </w:r>
          </w:hyperlink>
        </w:p>
        <w:p w14:paraId="7403A7A9" w14:textId="77777777" w:rsidR="00112D40" w:rsidRDefault="003E0739">
          <w:pPr>
            <w:pStyle w:val="TOC2"/>
            <w:tabs>
              <w:tab w:val="right" w:pos="9480"/>
            </w:tabs>
          </w:pPr>
          <w:r>
            <w:rPr>
              <w:noProof/>
            </w:rPr>
            <w:drawing>
              <wp:anchor distT="0" distB="0" distL="0" distR="0" simplePos="0" relativeHeight="251544064" behindDoc="0" locked="0" layoutInCell="1" allowOverlap="1" wp14:anchorId="34948E8F" wp14:editId="422DE2E2">
                <wp:simplePos x="0" y="0"/>
                <wp:positionH relativeFrom="page">
                  <wp:posOffset>943471</wp:posOffset>
                </wp:positionH>
                <wp:positionV relativeFrom="paragraph">
                  <wp:posOffset>52878</wp:posOffset>
                </wp:positionV>
                <wp:extent cx="149998" cy="84461"/>
                <wp:effectExtent l="0" t="0" r="0" b="0"/>
                <wp:wrapNone/>
                <wp:docPr id="40" name="Image 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 name="Image 40"/>
                        <pic:cNvPicPr/>
                      </pic:nvPicPr>
                      <pic:blipFill>
                        <a:blip r:embed="rId26" cstate="print"/>
                        <a:stretch>
                          <a:fillRect/>
                        </a:stretch>
                      </pic:blipFill>
                      <pic:spPr>
                        <a:xfrm>
                          <a:off x="0" y="0"/>
                          <a:ext cx="149998" cy="84461"/>
                        </a:xfrm>
                        <a:prstGeom prst="rect">
                          <a:avLst/>
                        </a:prstGeom>
                      </pic:spPr>
                    </pic:pic>
                  </a:graphicData>
                </a:graphic>
              </wp:anchor>
            </w:drawing>
          </w:r>
          <w:hyperlink w:anchor="_bookmark11" w:history="1">
            <w:r>
              <w:t xml:space="preserve">Déploiement de </w:t>
            </w:r>
            <w:r>
              <w:rPr>
                <w:spacing w:val="-2"/>
              </w:rPr>
              <w:t>modèles de trafic</w:t>
            </w:r>
            <w:r>
              <w:tab/>
            </w:r>
            <w:r>
              <w:rPr>
                <w:spacing w:val="-4"/>
              </w:rPr>
              <w:t>5-21</w:t>
            </w:r>
          </w:hyperlink>
        </w:p>
        <w:p w14:paraId="4B43F41B" w14:textId="77777777" w:rsidR="00112D40" w:rsidRDefault="003E0739">
          <w:pPr>
            <w:pStyle w:val="TOC3"/>
            <w:tabs>
              <w:tab w:val="right" w:pos="9480"/>
            </w:tabs>
            <w:spacing w:before="18"/>
          </w:pPr>
          <w:r>
            <w:rPr>
              <w:noProof/>
            </w:rPr>
            <w:drawing>
              <wp:anchor distT="0" distB="0" distL="0" distR="0" simplePos="0" relativeHeight="251545088" behindDoc="0" locked="0" layoutInCell="1" allowOverlap="1" wp14:anchorId="7565D742" wp14:editId="5EFFF30A">
                <wp:simplePos x="0" y="0"/>
                <wp:positionH relativeFrom="page">
                  <wp:posOffset>943398</wp:posOffset>
                </wp:positionH>
                <wp:positionV relativeFrom="paragraph">
                  <wp:posOffset>51265</wp:posOffset>
                </wp:positionV>
                <wp:extent cx="244559" cy="84461"/>
                <wp:effectExtent l="0" t="0" r="0" b="0"/>
                <wp:wrapNone/>
                <wp:docPr id="41" name="Image 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 name="Image 41"/>
                        <pic:cNvPicPr/>
                      </pic:nvPicPr>
                      <pic:blipFill>
                        <a:blip r:embed="rId27" cstate="print"/>
                        <a:stretch>
                          <a:fillRect/>
                        </a:stretch>
                      </pic:blipFill>
                      <pic:spPr>
                        <a:xfrm>
                          <a:off x="0" y="0"/>
                          <a:ext cx="244559" cy="84461"/>
                        </a:xfrm>
                        <a:prstGeom prst="rect">
                          <a:avLst/>
                        </a:prstGeom>
                      </pic:spPr>
                    </pic:pic>
                  </a:graphicData>
                </a:graphic>
              </wp:anchor>
            </w:drawing>
          </w:r>
          <w:hyperlink w:anchor="_bookmark12" w:history="1">
            <w:r>
              <w:rPr>
                <w:spacing w:val="-2"/>
              </w:rPr>
              <w:t xml:space="preserve">Déploiement du modèle de prévision </w:t>
            </w:r>
            <w:r>
              <w:rPr>
                <w:spacing w:val="-5"/>
              </w:rPr>
              <w:t>BAC</w:t>
            </w:r>
            <w:r>
              <w:tab/>
            </w:r>
            <w:r>
              <w:rPr>
                <w:spacing w:val="-4"/>
              </w:rPr>
              <w:t>5-21</w:t>
            </w:r>
          </w:hyperlink>
        </w:p>
        <w:p w14:paraId="08F89770" w14:textId="77777777" w:rsidR="00112D40" w:rsidRDefault="003E0739">
          <w:pPr>
            <w:pStyle w:val="TOC3"/>
            <w:tabs>
              <w:tab w:val="right" w:pos="9480"/>
            </w:tabs>
          </w:pPr>
          <w:r>
            <w:rPr>
              <w:noProof/>
            </w:rPr>
            <w:drawing>
              <wp:anchor distT="0" distB="0" distL="0" distR="0" simplePos="0" relativeHeight="251546112" behindDoc="0" locked="0" layoutInCell="1" allowOverlap="1" wp14:anchorId="1C1BAE69" wp14:editId="6CFEBB92">
                <wp:simplePos x="0" y="0"/>
                <wp:positionH relativeFrom="page">
                  <wp:posOffset>943398</wp:posOffset>
                </wp:positionH>
                <wp:positionV relativeFrom="paragraph">
                  <wp:posOffset>52446</wp:posOffset>
                </wp:positionV>
                <wp:extent cx="244559" cy="84461"/>
                <wp:effectExtent l="0" t="0" r="0" b="0"/>
                <wp:wrapNone/>
                <wp:docPr id="42" name="Image 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 name="Image 42"/>
                        <pic:cNvPicPr/>
                      </pic:nvPicPr>
                      <pic:blipFill>
                        <a:blip r:embed="rId28" cstate="print"/>
                        <a:stretch>
                          <a:fillRect/>
                        </a:stretch>
                      </pic:blipFill>
                      <pic:spPr>
                        <a:xfrm>
                          <a:off x="0" y="0"/>
                          <a:ext cx="244559" cy="84461"/>
                        </a:xfrm>
                        <a:prstGeom prst="rect">
                          <a:avLst/>
                        </a:prstGeom>
                      </pic:spPr>
                    </pic:pic>
                  </a:graphicData>
                </a:graphic>
              </wp:anchor>
            </w:drawing>
          </w:r>
          <w:hyperlink w:anchor="_bookmark13" w:history="1">
            <w:r>
              <w:t xml:space="preserve">Déploiement du modèle de trafic régional Vlaamse </w:t>
            </w:r>
            <w:r>
              <w:rPr>
                <w:spacing w:val="-4"/>
              </w:rPr>
              <w:t>Rand</w:t>
            </w:r>
            <w:r>
              <w:tab/>
            </w:r>
            <w:r>
              <w:rPr>
                <w:spacing w:val="-4"/>
              </w:rPr>
              <w:t>5-21</w:t>
            </w:r>
          </w:hyperlink>
        </w:p>
        <w:p w14:paraId="43D65F2E" w14:textId="77777777" w:rsidR="00112D40" w:rsidRDefault="003E0739">
          <w:pPr>
            <w:pStyle w:val="TOC2"/>
            <w:tabs>
              <w:tab w:val="right" w:pos="9480"/>
            </w:tabs>
          </w:pPr>
          <w:r>
            <w:rPr>
              <w:noProof/>
            </w:rPr>
            <w:drawing>
              <wp:anchor distT="0" distB="0" distL="0" distR="0" simplePos="0" relativeHeight="251547136" behindDoc="0" locked="0" layoutInCell="1" allowOverlap="1" wp14:anchorId="036ED08C" wp14:editId="4D432BC1">
                <wp:simplePos x="0" y="0"/>
                <wp:positionH relativeFrom="page">
                  <wp:posOffset>943471</wp:posOffset>
                </wp:positionH>
                <wp:positionV relativeFrom="paragraph">
                  <wp:posOffset>53800</wp:posOffset>
                </wp:positionV>
                <wp:extent cx="149998" cy="83017"/>
                <wp:effectExtent l="0" t="0" r="0" b="0"/>
                <wp:wrapNone/>
                <wp:docPr id="43" name="Image 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 name="Image 43"/>
                        <pic:cNvPicPr/>
                      </pic:nvPicPr>
                      <pic:blipFill>
                        <a:blip r:embed="rId29" cstate="print"/>
                        <a:stretch>
                          <a:fillRect/>
                        </a:stretch>
                      </pic:blipFill>
                      <pic:spPr>
                        <a:xfrm>
                          <a:off x="0" y="0"/>
                          <a:ext cx="149998" cy="83017"/>
                        </a:xfrm>
                        <a:prstGeom prst="rect">
                          <a:avLst/>
                        </a:prstGeom>
                      </pic:spPr>
                    </pic:pic>
                  </a:graphicData>
                </a:graphic>
              </wp:anchor>
            </w:drawing>
          </w:r>
          <w:hyperlink w:anchor="_bookmark15" w:history="1">
            <w:r>
              <w:t xml:space="preserve">Méthode d'utilisation des données RVM en fonction de la présente </w:t>
            </w:r>
            <w:r>
              <w:rPr>
                <w:spacing w:val="-5"/>
              </w:rPr>
              <w:t>E</w:t>
            </w:r>
            <w:r>
              <w:rPr>
                <w:spacing w:val="-5"/>
              </w:rPr>
              <w:t>IA</w:t>
            </w:r>
            <w:r>
              <w:tab/>
            </w:r>
            <w:r>
              <w:rPr>
                <w:spacing w:val="-4"/>
              </w:rPr>
              <w:t>5-24</w:t>
            </w:r>
          </w:hyperlink>
        </w:p>
        <w:p w14:paraId="120E4A18" w14:textId="77777777" w:rsidR="00112D40" w:rsidRDefault="003E0739">
          <w:pPr>
            <w:pStyle w:val="TOC3"/>
            <w:tabs>
              <w:tab w:val="right" w:pos="9480"/>
            </w:tabs>
          </w:pPr>
          <w:r>
            <w:rPr>
              <w:noProof/>
            </w:rPr>
            <w:drawing>
              <wp:anchor distT="0" distB="0" distL="0" distR="0" simplePos="0" relativeHeight="251548160" behindDoc="0" locked="0" layoutInCell="1" allowOverlap="1" wp14:anchorId="24F25AFD" wp14:editId="00996784">
                <wp:simplePos x="0" y="0"/>
                <wp:positionH relativeFrom="page">
                  <wp:posOffset>943398</wp:posOffset>
                </wp:positionH>
                <wp:positionV relativeFrom="paragraph">
                  <wp:posOffset>53711</wp:posOffset>
                </wp:positionV>
                <wp:extent cx="244559" cy="83017"/>
                <wp:effectExtent l="0" t="0" r="0" b="0"/>
                <wp:wrapNone/>
                <wp:docPr id="44" name="Image 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 name="Image 44"/>
                        <pic:cNvPicPr/>
                      </pic:nvPicPr>
                      <pic:blipFill>
                        <a:blip r:embed="rId30" cstate="print"/>
                        <a:stretch>
                          <a:fillRect/>
                        </a:stretch>
                      </pic:blipFill>
                      <pic:spPr>
                        <a:xfrm>
                          <a:off x="0" y="0"/>
                          <a:ext cx="244559" cy="83017"/>
                        </a:xfrm>
                        <a:prstGeom prst="rect">
                          <a:avLst/>
                        </a:prstGeom>
                      </pic:spPr>
                    </pic:pic>
                  </a:graphicData>
                </a:graphic>
              </wp:anchor>
            </w:drawing>
          </w:r>
          <w:hyperlink w:anchor="_bookmark16" w:history="1">
            <w:r>
              <w:rPr>
                <w:spacing w:val="-2"/>
              </w:rPr>
              <w:t>Discipline mobilité</w:t>
            </w:r>
            <w:r>
              <w:tab/>
            </w:r>
            <w:r>
              <w:rPr>
                <w:spacing w:val="-4"/>
              </w:rPr>
              <w:t>5-24</w:t>
            </w:r>
          </w:hyperlink>
        </w:p>
        <w:p w14:paraId="493D4127" w14:textId="77777777" w:rsidR="00112D40" w:rsidRDefault="003E0739">
          <w:pPr>
            <w:pStyle w:val="TOC3"/>
            <w:tabs>
              <w:tab w:val="right" w:pos="9480"/>
            </w:tabs>
            <w:spacing w:before="19"/>
          </w:pPr>
          <w:r>
            <w:rPr>
              <w:noProof/>
            </w:rPr>
            <w:drawing>
              <wp:anchor distT="0" distB="0" distL="0" distR="0" simplePos="0" relativeHeight="251549184" behindDoc="0" locked="0" layoutInCell="1" allowOverlap="1" wp14:anchorId="1824F0FF" wp14:editId="5C3E2966">
                <wp:simplePos x="0" y="0"/>
                <wp:positionH relativeFrom="page">
                  <wp:posOffset>943398</wp:posOffset>
                </wp:positionH>
                <wp:positionV relativeFrom="paragraph">
                  <wp:posOffset>52178</wp:posOffset>
                </wp:positionV>
                <wp:extent cx="244559" cy="84461"/>
                <wp:effectExtent l="0" t="0" r="0" b="0"/>
                <wp:wrapNone/>
                <wp:docPr id="45" name="Image 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 name="Image 45"/>
                        <pic:cNvPicPr/>
                      </pic:nvPicPr>
                      <pic:blipFill>
                        <a:blip r:embed="rId31" cstate="print"/>
                        <a:stretch>
                          <a:fillRect/>
                        </a:stretch>
                      </pic:blipFill>
                      <pic:spPr>
                        <a:xfrm>
                          <a:off x="0" y="0"/>
                          <a:ext cx="244559" cy="84461"/>
                        </a:xfrm>
                        <a:prstGeom prst="rect">
                          <a:avLst/>
                        </a:prstGeom>
                      </pic:spPr>
                    </pic:pic>
                  </a:graphicData>
                </a:graphic>
              </wp:anchor>
            </w:drawing>
          </w:r>
          <w:hyperlink w:anchor="_bookmark18" w:history="1">
            <w:r>
              <w:t xml:space="preserve">Disciplines air et </w:t>
            </w:r>
            <w:r>
              <w:rPr>
                <w:spacing w:val="-2"/>
              </w:rPr>
              <w:t>bruit</w:t>
            </w:r>
            <w:r>
              <w:tab/>
            </w:r>
            <w:r>
              <w:rPr>
                <w:spacing w:val="-4"/>
              </w:rPr>
              <w:t>5-27</w:t>
            </w:r>
          </w:hyperlink>
        </w:p>
        <w:p w14:paraId="4DF9451E" w14:textId="77777777" w:rsidR="00112D40" w:rsidRDefault="003E0739">
          <w:pPr>
            <w:pStyle w:val="TOC2"/>
            <w:tabs>
              <w:tab w:val="right" w:pos="9480"/>
            </w:tabs>
            <w:spacing w:before="18"/>
          </w:pPr>
          <w:r>
            <w:rPr>
              <w:noProof/>
            </w:rPr>
            <w:drawing>
              <wp:anchor distT="0" distB="0" distL="0" distR="0" simplePos="0" relativeHeight="251550208" behindDoc="0" locked="0" layoutInCell="1" allowOverlap="1" wp14:anchorId="57C70D53" wp14:editId="0A571474">
                <wp:simplePos x="0" y="0"/>
                <wp:positionH relativeFrom="page">
                  <wp:posOffset>943471</wp:posOffset>
                </wp:positionH>
                <wp:positionV relativeFrom="paragraph">
                  <wp:posOffset>51200</wp:posOffset>
                </wp:positionV>
                <wp:extent cx="149998" cy="84461"/>
                <wp:effectExtent l="0" t="0" r="0" b="0"/>
                <wp:wrapNone/>
                <wp:docPr id="46" name="Image 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 name="Image 46"/>
                        <pic:cNvPicPr/>
                      </pic:nvPicPr>
                      <pic:blipFill>
                        <a:blip r:embed="rId32" cstate="print"/>
                        <a:stretch>
                          <a:fillRect/>
                        </a:stretch>
                      </pic:blipFill>
                      <pic:spPr>
                        <a:xfrm>
                          <a:off x="0" y="0"/>
                          <a:ext cx="149998" cy="84461"/>
                        </a:xfrm>
                        <a:prstGeom prst="rect">
                          <a:avLst/>
                        </a:prstGeom>
                      </pic:spPr>
                    </pic:pic>
                  </a:graphicData>
                </a:graphic>
              </wp:anchor>
            </w:drawing>
          </w:r>
          <w:hyperlink w:anchor="_bookmark19" w:history="1">
            <w:r>
              <w:rPr>
                <w:spacing w:val="-2"/>
              </w:rPr>
              <w:t>Profil de mobilité Aéroport de Bruxelles</w:t>
            </w:r>
            <w:r>
              <w:tab/>
            </w:r>
            <w:r>
              <w:rPr>
                <w:spacing w:val="-4"/>
              </w:rPr>
              <w:t>5-28</w:t>
            </w:r>
          </w:hyperlink>
        </w:p>
        <w:p w14:paraId="6EDD6278" w14:textId="77777777" w:rsidR="00112D40" w:rsidRDefault="003E0739">
          <w:pPr>
            <w:pStyle w:val="TOC3"/>
            <w:tabs>
              <w:tab w:val="right" w:pos="9480"/>
            </w:tabs>
          </w:pPr>
          <w:r>
            <w:rPr>
              <w:noProof/>
            </w:rPr>
            <w:drawing>
              <wp:anchor distT="0" distB="0" distL="0" distR="0" simplePos="0" relativeHeight="251551232" behindDoc="0" locked="0" layoutInCell="1" allowOverlap="1" wp14:anchorId="49B85DD0" wp14:editId="40F3CCD4">
                <wp:simplePos x="0" y="0"/>
                <wp:positionH relativeFrom="page">
                  <wp:posOffset>943398</wp:posOffset>
                </wp:positionH>
                <wp:positionV relativeFrom="paragraph">
                  <wp:posOffset>52380</wp:posOffset>
                </wp:positionV>
                <wp:extent cx="244559" cy="84461"/>
                <wp:effectExtent l="0" t="0" r="0" b="0"/>
                <wp:wrapNone/>
                <wp:docPr id="47" name="Image 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 name="Image 47"/>
                        <pic:cNvPicPr/>
                      </pic:nvPicPr>
                      <pic:blipFill>
                        <a:blip r:embed="rId33" cstate="print"/>
                        <a:stretch>
                          <a:fillRect/>
                        </a:stretch>
                      </pic:blipFill>
                      <pic:spPr>
                        <a:xfrm>
                          <a:off x="0" y="0"/>
                          <a:ext cx="244559" cy="84461"/>
                        </a:xfrm>
                        <a:prstGeom prst="rect">
                          <a:avLst/>
                        </a:prstGeom>
                      </pic:spPr>
                    </pic:pic>
                  </a:graphicData>
                </a:graphic>
              </wp:anchor>
            </w:drawing>
          </w:r>
          <w:hyperlink w:anchor="_bookmark20" w:history="1">
            <w:r>
              <w:rPr>
                <w:spacing w:val="-2"/>
              </w:rPr>
              <w:t>Profil de mobilité actuel (2019)</w:t>
            </w:r>
            <w:r>
              <w:tab/>
            </w:r>
            <w:r>
              <w:rPr>
                <w:spacing w:val="-4"/>
              </w:rPr>
              <w:t>5-28</w:t>
            </w:r>
          </w:hyperlink>
        </w:p>
        <w:p w14:paraId="3E1775E1" w14:textId="77777777" w:rsidR="00112D40" w:rsidRDefault="003E0739">
          <w:pPr>
            <w:pStyle w:val="TOC3"/>
            <w:tabs>
              <w:tab w:val="right" w:pos="9480"/>
            </w:tabs>
          </w:pPr>
          <w:r>
            <w:rPr>
              <w:noProof/>
            </w:rPr>
            <w:drawing>
              <wp:anchor distT="0" distB="0" distL="0" distR="0" simplePos="0" relativeHeight="251552256" behindDoc="0" locked="0" layoutInCell="1" allowOverlap="1" wp14:anchorId="6405B9CE" wp14:editId="4AB5F70A">
                <wp:simplePos x="0" y="0"/>
                <wp:positionH relativeFrom="page">
                  <wp:posOffset>943398</wp:posOffset>
                </wp:positionH>
                <wp:positionV relativeFrom="paragraph">
                  <wp:posOffset>52291</wp:posOffset>
                </wp:positionV>
                <wp:extent cx="244559" cy="84461"/>
                <wp:effectExtent l="0" t="0" r="0" b="0"/>
                <wp:wrapNone/>
                <wp:docPr id="48" name="Image 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 name="Image 48"/>
                        <pic:cNvPicPr/>
                      </pic:nvPicPr>
                      <pic:blipFill>
                        <a:blip r:embed="rId34" cstate="print"/>
                        <a:stretch>
                          <a:fillRect/>
                        </a:stretch>
                      </pic:blipFill>
                      <pic:spPr>
                        <a:xfrm>
                          <a:off x="0" y="0"/>
                          <a:ext cx="244559" cy="84461"/>
                        </a:xfrm>
                        <a:prstGeom prst="rect">
                          <a:avLst/>
                        </a:prstGeom>
                      </pic:spPr>
                    </pic:pic>
                  </a:graphicData>
                </a:graphic>
              </wp:anchor>
            </w:drawing>
          </w:r>
          <w:hyperlink w:anchor="_bookmark22" w:history="1">
            <w:r>
              <w:rPr>
                <w:spacing w:val="-2"/>
              </w:rPr>
              <w:t>Profil de mobilité futur (2032)</w:t>
            </w:r>
            <w:r>
              <w:tab/>
            </w:r>
            <w:r>
              <w:rPr>
                <w:spacing w:val="-4"/>
              </w:rPr>
              <w:t>5-30</w:t>
            </w:r>
          </w:hyperlink>
        </w:p>
        <w:p w14:paraId="2511FBF3" w14:textId="77777777" w:rsidR="00112D40" w:rsidRDefault="003E0739">
          <w:pPr>
            <w:pStyle w:val="TOC3"/>
            <w:tabs>
              <w:tab w:val="right" w:pos="9480"/>
            </w:tabs>
            <w:spacing w:before="19"/>
          </w:pPr>
          <w:r>
            <w:rPr>
              <w:noProof/>
            </w:rPr>
            <w:drawing>
              <wp:anchor distT="0" distB="0" distL="0" distR="0" simplePos="0" relativeHeight="251553280" behindDoc="0" locked="0" layoutInCell="1" allowOverlap="1" wp14:anchorId="41D3275B" wp14:editId="5C99970A">
                <wp:simplePos x="0" y="0"/>
                <wp:positionH relativeFrom="page">
                  <wp:posOffset>943398</wp:posOffset>
                </wp:positionH>
                <wp:positionV relativeFrom="paragraph">
                  <wp:posOffset>52202</wp:posOffset>
                </wp:positionV>
                <wp:extent cx="244559" cy="84461"/>
                <wp:effectExtent l="0" t="0" r="0" b="0"/>
                <wp:wrapNone/>
                <wp:docPr id="49" name="Image 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 name="Image 49"/>
                        <pic:cNvPicPr/>
                      </pic:nvPicPr>
                      <pic:blipFill>
                        <a:blip r:embed="rId35" cstate="print"/>
                        <a:stretch>
                          <a:fillRect/>
                        </a:stretch>
                      </pic:blipFill>
                      <pic:spPr>
                        <a:xfrm>
                          <a:off x="0" y="0"/>
                          <a:ext cx="244559" cy="84461"/>
                        </a:xfrm>
                        <a:prstGeom prst="rect">
                          <a:avLst/>
                        </a:prstGeom>
                      </pic:spPr>
                    </pic:pic>
                  </a:graphicData>
                </a:graphic>
              </wp:anchor>
            </w:drawing>
          </w:r>
          <w:hyperlink w:anchor="_bookmark26" w:history="1">
            <w:r>
              <w:rPr>
                <w:spacing w:val="-2"/>
              </w:rPr>
              <w:t>Génération de trafic</w:t>
            </w:r>
            <w:r>
              <w:tab/>
            </w:r>
            <w:r>
              <w:rPr>
                <w:spacing w:val="-4"/>
              </w:rPr>
              <w:t>5-36</w:t>
            </w:r>
          </w:hyperlink>
        </w:p>
        <w:p w14:paraId="3DFB707F" w14:textId="77777777" w:rsidR="00112D40" w:rsidRDefault="003E0739">
          <w:pPr>
            <w:pStyle w:val="TOC2"/>
            <w:tabs>
              <w:tab w:val="right" w:pos="9480"/>
            </w:tabs>
            <w:spacing w:before="18"/>
          </w:pPr>
          <w:r>
            <w:rPr>
              <w:noProof/>
            </w:rPr>
            <w:drawing>
              <wp:anchor distT="0" distB="0" distL="0" distR="0" simplePos="0" relativeHeight="251554304" behindDoc="0" locked="0" layoutInCell="1" allowOverlap="1" wp14:anchorId="0B443154" wp14:editId="52251D0F">
                <wp:simplePos x="0" y="0"/>
                <wp:positionH relativeFrom="page">
                  <wp:posOffset>943425</wp:posOffset>
                </wp:positionH>
                <wp:positionV relativeFrom="paragraph">
                  <wp:posOffset>51223</wp:posOffset>
                </wp:positionV>
                <wp:extent cx="148520" cy="84461"/>
                <wp:effectExtent l="0" t="0" r="0" b="0"/>
                <wp:wrapNone/>
                <wp:docPr id="50" name="Image 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 name="Image 50"/>
                        <pic:cNvPicPr/>
                      </pic:nvPicPr>
                      <pic:blipFill>
                        <a:blip r:embed="rId36" cstate="print"/>
                        <a:stretch>
                          <a:fillRect/>
                        </a:stretch>
                      </pic:blipFill>
                      <pic:spPr>
                        <a:xfrm>
                          <a:off x="0" y="0"/>
                          <a:ext cx="148520" cy="84461"/>
                        </a:xfrm>
                        <a:prstGeom prst="rect">
                          <a:avLst/>
                        </a:prstGeom>
                      </pic:spPr>
                    </pic:pic>
                  </a:graphicData>
                </a:graphic>
              </wp:anchor>
            </w:drawing>
          </w:r>
          <w:hyperlink w:anchor="_bookmark27" w:history="1">
            <w:r>
              <w:rPr>
                <w:spacing w:val="-2"/>
              </w:rPr>
              <w:t>Description des situations de référe</w:t>
            </w:r>
            <w:r>
              <w:rPr>
                <w:spacing w:val="-2"/>
              </w:rPr>
              <w:t>nce</w:t>
            </w:r>
            <w:r>
              <w:tab/>
            </w:r>
            <w:r>
              <w:rPr>
                <w:spacing w:val="-4"/>
              </w:rPr>
              <w:t>5-42</w:t>
            </w:r>
          </w:hyperlink>
        </w:p>
        <w:p w14:paraId="72177C18" w14:textId="77777777" w:rsidR="00112D40" w:rsidRDefault="003E0739">
          <w:pPr>
            <w:pStyle w:val="TOC3"/>
            <w:tabs>
              <w:tab w:val="right" w:pos="9480"/>
            </w:tabs>
          </w:pPr>
          <w:r>
            <w:rPr>
              <w:noProof/>
            </w:rPr>
            <w:drawing>
              <wp:anchor distT="0" distB="0" distL="0" distR="0" simplePos="0" relativeHeight="251555328" behindDoc="0" locked="0" layoutInCell="1" allowOverlap="1" wp14:anchorId="74D8B578" wp14:editId="38B6A173">
                <wp:simplePos x="0" y="0"/>
                <wp:positionH relativeFrom="page">
                  <wp:posOffset>943398</wp:posOffset>
                </wp:positionH>
                <wp:positionV relativeFrom="paragraph">
                  <wp:posOffset>52404</wp:posOffset>
                </wp:positionV>
                <wp:extent cx="244559" cy="84461"/>
                <wp:effectExtent l="0" t="0" r="0" b="0"/>
                <wp:wrapNone/>
                <wp:docPr id="51" name="Image 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 name="Image 51"/>
                        <pic:cNvPicPr/>
                      </pic:nvPicPr>
                      <pic:blipFill>
                        <a:blip r:embed="rId37" cstate="print"/>
                        <a:stretch>
                          <a:fillRect/>
                        </a:stretch>
                      </pic:blipFill>
                      <pic:spPr>
                        <a:xfrm>
                          <a:off x="0" y="0"/>
                          <a:ext cx="244559" cy="84461"/>
                        </a:xfrm>
                        <a:prstGeom prst="rect">
                          <a:avLst/>
                        </a:prstGeom>
                      </pic:spPr>
                    </pic:pic>
                  </a:graphicData>
                </a:graphic>
              </wp:anchor>
            </w:drawing>
          </w:r>
          <w:hyperlink w:anchor="_bookmark28" w:history="1">
            <w:r>
              <w:t xml:space="preserve">Fonctionnement des </w:t>
            </w:r>
            <w:r>
              <w:rPr>
                <w:spacing w:val="-2"/>
              </w:rPr>
              <w:t xml:space="preserve">usagers </w:t>
            </w:r>
            <w:r>
              <w:t xml:space="preserve">actifs </w:t>
            </w:r>
            <w:r>
              <w:rPr>
                <w:spacing w:val="-2"/>
              </w:rPr>
              <w:t>de la route</w:t>
            </w:r>
            <w:r>
              <w:tab/>
            </w:r>
            <w:r>
              <w:rPr>
                <w:spacing w:val="-4"/>
              </w:rPr>
              <w:t>5-42</w:t>
            </w:r>
          </w:hyperlink>
        </w:p>
        <w:p w14:paraId="0A009B42" w14:textId="77777777" w:rsidR="00112D40" w:rsidRDefault="003E0739">
          <w:pPr>
            <w:pStyle w:val="TOC3"/>
            <w:tabs>
              <w:tab w:val="right" w:pos="9480"/>
            </w:tabs>
          </w:pPr>
          <w:r>
            <w:rPr>
              <w:noProof/>
            </w:rPr>
            <w:drawing>
              <wp:anchor distT="0" distB="0" distL="0" distR="0" simplePos="0" relativeHeight="251556352" behindDoc="0" locked="0" layoutInCell="1" allowOverlap="1" wp14:anchorId="515C7F22" wp14:editId="64862AB1">
                <wp:simplePos x="0" y="0"/>
                <wp:positionH relativeFrom="page">
                  <wp:posOffset>943398</wp:posOffset>
                </wp:positionH>
                <wp:positionV relativeFrom="paragraph">
                  <wp:posOffset>52315</wp:posOffset>
                </wp:positionV>
                <wp:extent cx="244559" cy="84461"/>
                <wp:effectExtent l="0" t="0" r="0" b="0"/>
                <wp:wrapNone/>
                <wp:docPr id="52" name="Image 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 name="Image 52"/>
                        <pic:cNvPicPr/>
                      </pic:nvPicPr>
                      <pic:blipFill>
                        <a:blip r:embed="rId38" cstate="print"/>
                        <a:stretch>
                          <a:fillRect/>
                        </a:stretch>
                      </pic:blipFill>
                      <pic:spPr>
                        <a:xfrm>
                          <a:off x="0" y="0"/>
                          <a:ext cx="244559" cy="84461"/>
                        </a:xfrm>
                        <a:prstGeom prst="rect">
                          <a:avLst/>
                        </a:prstGeom>
                      </pic:spPr>
                    </pic:pic>
                  </a:graphicData>
                </a:graphic>
              </wp:anchor>
            </w:drawing>
          </w:r>
          <w:hyperlink w:anchor="_bookmark29" w:history="1">
            <w:r>
              <w:rPr>
                <w:spacing w:val="-2"/>
              </w:rPr>
              <w:t>Fonctionnement des transports publics</w:t>
            </w:r>
            <w:r>
              <w:tab/>
            </w:r>
            <w:r>
              <w:rPr>
                <w:spacing w:val="-4"/>
              </w:rPr>
              <w:t>5-51</w:t>
            </w:r>
          </w:hyperlink>
        </w:p>
        <w:p w14:paraId="5450F43D" w14:textId="77777777" w:rsidR="00112D40" w:rsidRDefault="003E0739">
          <w:pPr>
            <w:pStyle w:val="TOC3"/>
            <w:tabs>
              <w:tab w:val="right" w:pos="9480"/>
            </w:tabs>
          </w:pPr>
          <w:r>
            <w:rPr>
              <w:noProof/>
            </w:rPr>
            <w:drawing>
              <wp:anchor distT="0" distB="0" distL="0" distR="0" simplePos="0" relativeHeight="251557376" behindDoc="0" locked="0" layoutInCell="1" allowOverlap="1" wp14:anchorId="0A20C55C" wp14:editId="264013F8">
                <wp:simplePos x="0" y="0"/>
                <wp:positionH relativeFrom="page">
                  <wp:posOffset>943398</wp:posOffset>
                </wp:positionH>
                <wp:positionV relativeFrom="paragraph">
                  <wp:posOffset>52226</wp:posOffset>
                </wp:positionV>
                <wp:extent cx="244559" cy="84461"/>
                <wp:effectExtent l="0" t="0" r="0" b="0"/>
                <wp:wrapNone/>
                <wp:docPr id="53" name="Image 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 name="Image 53"/>
                        <pic:cNvPicPr/>
                      </pic:nvPicPr>
                      <pic:blipFill>
                        <a:blip r:embed="rId39" cstate="print"/>
                        <a:stretch>
                          <a:fillRect/>
                        </a:stretch>
                      </pic:blipFill>
                      <pic:spPr>
                        <a:xfrm>
                          <a:off x="0" y="0"/>
                          <a:ext cx="244559" cy="84461"/>
                        </a:xfrm>
                        <a:prstGeom prst="rect">
                          <a:avLst/>
                        </a:prstGeom>
                      </pic:spPr>
                    </pic:pic>
                  </a:graphicData>
                </a:graphic>
              </wp:anchor>
            </w:drawing>
          </w:r>
          <w:hyperlink w:anchor="_bookmark33" w:history="1">
            <w:r>
              <w:rPr>
                <w:spacing w:val="-2"/>
              </w:rPr>
              <w:t>Trafic de wagons (de marchandises) en état de marche</w:t>
            </w:r>
            <w:r>
              <w:tab/>
            </w:r>
            <w:r>
              <w:rPr>
                <w:spacing w:val="-4"/>
              </w:rPr>
              <w:t>5-66</w:t>
            </w:r>
          </w:hyperlink>
        </w:p>
        <w:p w14:paraId="40B6AA04" w14:textId="77777777" w:rsidR="00112D40" w:rsidRDefault="003E0739">
          <w:pPr>
            <w:pStyle w:val="TOC3"/>
            <w:tabs>
              <w:tab w:val="right" w:pos="9480"/>
            </w:tabs>
            <w:spacing w:before="19"/>
          </w:pPr>
          <w:r>
            <w:rPr>
              <w:noProof/>
            </w:rPr>
            <w:drawing>
              <wp:anchor distT="0" distB="0" distL="0" distR="0" simplePos="0" relativeHeight="251558400" behindDoc="0" locked="0" layoutInCell="1" allowOverlap="1" wp14:anchorId="034AD7C1" wp14:editId="6943C59A">
                <wp:simplePos x="0" y="0"/>
                <wp:positionH relativeFrom="page">
                  <wp:posOffset>943369</wp:posOffset>
                </wp:positionH>
                <wp:positionV relativeFrom="paragraph">
                  <wp:posOffset>52136</wp:posOffset>
                </wp:positionV>
                <wp:extent cx="247636" cy="84461"/>
                <wp:effectExtent l="0" t="0" r="0" b="0"/>
                <wp:wrapNone/>
                <wp:docPr id="54" name="Image 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 name="Image 54"/>
                        <pic:cNvPicPr/>
                      </pic:nvPicPr>
                      <pic:blipFill>
                        <a:blip r:embed="rId40" cstate="print"/>
                        <a:stretch>
                          <a:fillRect/>
                        </a:stretch>
                      </pic:blipFill>
                      <pic:spPr>
                        <a:xfrm>
                          <a:off x="0" y="0"/>
                          <a:ext cx="247636" cy="84461"/>
                        </a:xfrm>
                        <a:prstGeom prst="rect">
                          <a:avLst/>
                        </a:prstGeom>
                      </pic:spPr>
                    </pic:pic>
                  </a:graphicData>
                </a:graphic>
              </wp:anchor>
            </w:drawing>
          </w:r>
          <w:hyperlink w:anchor="_bookmark37" w:history="1">
            <w:r>
              <w:rPr>
                <w:spacing w:val="-2"/>
              </w:rPr>
              <w:t>Sécurité routière et habitabilité du trafic</w:t>
            </w:r>
            <w:r>
              <w:tab/>
            </w:r>
            <w:r>
              <w:rPr>
                <w:spacing w:val="-4"/>
              </w:rPr>
              <w:t>5-86</w:t>
            </w:r>
          </w:hyperlink>
        </w:p>
        <w:p w14:paraId="3AA53DD6" w14:textId="77777777" w:rsidR="00112D40" w:rsidRDefault="003E0739">
          <w:pPr>
            <w:pStyle w:val="TOC3"/>
            <w:tabs>
              <w:tab w:val="right" w:pos="9480"/>
            </w:tabs>
            <w:spacing w:before="18"/>
          </w:pPr>
          <w:r>
            <w:rPr>
              <w:noProof/>
            </w:rPr>
            <w:drawing>
              <wp:anchor distT="0" distB="0" distL="0" distR="0" simplePos="0" relativeHeight="251559424" behindDoc="0" locked="0" layoutInCell="1" allowOverlap="1" wp14:anchorId="68009184" wp14:editId="78DB6D5C">
                <wp:simplePos x="0" y="0"/>
                <wp:positionH relativeFrom="page">
                  <wp:posOffset>943398</wp:posOffset>
                </wp:positionH>
                <wp:positionV relativeFrom="paragraph">
                  <wp:posOffset>51158</wp:posOffset>
                </wp:positionV>
                <wp:extent cx="244559" cy="84461"/>
                <wp:effectExtent l="0" t="0" r="0" b="0"/>
                <wp:wrapNone/>
                <wp:docPr id="55" name="Image 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 name="Image 55"/>
                        <pic:cNvPicPr/>
                      </pic:nvPicPr>
                      <pic:blipFill>
                        <a:blip r:embed="rId41" cstate="print"/>
                        <a:stretch>
                          <a:fillRect/>
                        </a:stretch>
                      </pic:blipFill>
                      <pic:spPr>
                        <a:xfrm>
                          <a:off x="0" y="0"/>
                          <a:ext cx="244559" cy="84461"/>
                        </a:xfrm>
                        <a:prstGeom prst="rect">
                          <a:avLst/>
                        </a:prstGeom>
                      </pic:spPr>
                    </pic:pic>
                  </a:graphicData>
                </a:graphic>
              </wp:anchor>
            </w:drawing>
          </w:r>
          <w:hyperlink w:anchor="_bookmark40" w:history="1">
            <w:r>
              <w:rPr>
                <w:spacing w:val="-2"/>
              </w:rPr>
              <w:t>Parking</w:t>
            </w:r>
            <w:r>
              <w:tab/>
            </w:r>
            <w:r>
              <w:rPr>
                <w:spacing w:val="-4"/>
              </w:rPr>
              <w:t>5-91</w:t>
            </w:r>
          </w:hyperlink>
        </w:p>
        <w:p w14:paraId="7042012C" w14:textId="77777777" w:rsidR="00112D40" w:rsidRDefault="003E0739">
          <w:pPr>
            <w:pStyle w:val="TOC2"/>
            <w:tabs>
              <w:tab w:val="right" w:pos="9480"/>
            </w:tabs>
          </w:pPr>
          <w:r>
            <w:rPr>
              <w:noProof/>
            </w:rPr>
            <w:drawing>
              <wp:anchor distT="0" distB="0" distL="0" distR="0" simplePos="0" relativeHeight="251560448" behindDoc="0" locked="0" layoutInCell="1" allowOverlap="1" wp14:anchorId="14FF5EA8" wp14:editId="23DF0CCE">
                <wp:simplePos x="0" y="0"/>
                <wp:positionH relativeFrom="page">
                  <wp:posOffset>943371</wp:posOffset>
                </wp:positionH>
                <wp:positionV relativeFrom="paragraph">
                  <wp:posOffset>52339</wp:posOffset>
                </wp:positionV>
                <wp:extent cx="215630" cy="84461"/>
                <wp:effectExtent l="0" t="0" r="0" b="0"/>
                <wp:wrapNone/>
                <wp:docPr id="56" name="Image 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 name="Image 56"/>
                        <pic:cNvPicPr/>
                      </pic:nvPicPr>
                      <pic:blipFill>
                        <a:blip r:embed="rId42" cstate="print"/>
                        <a:stretch>
                          <a:fillRect/>
                        </a:stretch>
                      </pic:blipFill>
                      <pic:spPr>
                        <a:xfrm>
                          <a:off x="0" y="0"/>
                          <a:ext cx="215630" cy="84461"/>
                        </a:xfrm>
                        <a:prstGeom prst="rect">
                          <a:avLst/>
                        </a:prstGeom>
                      </pic:spPr>
                    </pic:pic>
                  </a:graphicData>
                </a:graphic>
              </wp:anchor>
            </w:drawing>
          </w:r>
          <w:hyperlink w:anchor="_bookmark41" w:history="1">
            <w:r>
              <w:t xml:space="preserve">Situations futures et </w:t>
            </w:r>
            <w:r>
              <w:rPr>
                <w:spacing w:val="-2"/>
              </w:rPr>
              <w:t>prévisions d'impact</w:t>
            </w:r>
            <w:r>
              <w:tab/>
            </w:r>
            <w:r>
              <w:rPr>
                <w:spacing w:val="-4"/>
              </w:rPr>
              <w:t>5-95</w:t>
            </w:r>
          </w:hyperlink>
        </w:p>
        <w:p w14:paraId="2F33EB4C" w14:textId="77777777" w:rsidR="00112D40" w:rsidRDefault="003E0739">
          <w:pPr>
            <w:pStyle w:val="TOC3"/>
            <w:tabs>
              <w:tab w:val="right" w:pos="9480"/>
            </w:tabs>
          </w:pPr>
          <w:r>
            <w:rPr>
              <w:noProof/>
            </w:rPr>
            <w:drawing>
              <wp:anchor distT="0" distB="0" distL="0" distR="0" simplePos="0" relativeHeight="251561472" behindDoc="0" locked="0" layoutInCell="1" allowOverlap="1" wp14:anchorId="3EFAF009" wp14:editId="3BD761C3">
                <wp:simplePos x="0" y="0"/>
                <wp:positionH relativeFrom="page">
                  <wp:posOffset>943389</wp:posOffset>
                </wp:positionH>
                <wp:positionV relativeFrom="paragraph">
                  <wp:posOffset>52249</wp:posOffset>
                </wp:positionV>
                <wp:extent cx="308576" cy="84461"/>
                <wp:effectExtent l="0" t="0" r="0" b="0"/>
                <wp:wrapNone/>
                <wp:docPr id="57" name="Image 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 name="Image 57"/>
                        <pic:cNvPicPr/>
                      </pic:nvPicPr>
                      <pic:blipFill>
                        <a:blip r:embed="rId43" cstate="print"/>
                        <a:stretch>
                          <a:fillRect/>
                        </a:stretch>
                      </pic:blipFill>
                      <pic:spPr>
                        <a:xfrm>
                          <a:off x="0" y="0"/>
                          <a:ext cx="308576" cy="84461"/>
                        </a:xfrm>
                        <a:prstGeom prst="rect">
                          <a:avLst/>
                        </a:prstGeom>
                      </pic:spPr>
                    </pic:pic>
                  </a:graphicData>
                </a:graphic>
              </wp:anchor>
            </w:drawing>
          </w:r>
          <w:hyperlink w:anchor="_bookmark42" w:history="1">
            <w:r>
              <w:rPr>
                <w:spacing w:val="-2"/>
              </w:rPr>
              <w:t>Fonctionnement du trafic lent</w:t>
            </w:r>
            <w:r>
              <w:tab/>
            </w:r>
            <w:r>
              <w:rPr>
                <w:spacing w:val="-4"/>
              </w:rPr>
              <w:t>5-95</w:t>
            </w:r>
          </w:hyperlink>
        </w:p>
        <w:p w14:paraId="75D69541" w14:textId="77777777" w:rsidR="00112D40" w:rsidRDefault="003E0739">
          <w:pPr>
            <w:pStyle w:val="TOC3"/>
            <w:tabs>
              <w:tab w:val="right" w:pos="9480"/>
            </w:tabs>
          </w:pPr>
          <w:r>
            <w:rPr>
              <w:noProof/>
            </w:rPr>
            <w:drawing>
              <wp:anchor distT="0" distB="0" distL="0" distR="0" simplePos="0" relativeHeight="251562496" behindDoc="0" locked="0" layoutInCell="1" allowOverlap="1" wp14:anchorId="50CE3D2C" wp14:editId="130D97D4">
                <wp:simplePos x="0" y="0"/>
                <wp:positionH relativeFrom="page">
                  <wp:posOffset>943389</wp:posOffset>
                </wp:positionH>
                <wp:positionV relativeFrom="paragraph">
                  <wp:posOffset>52160</wp:posOffset>
                </wp:positionV>
                <wp:extent cx="308576" cy="84461"/>
                <wp:effectExtent l="0" t="0" r="0" b="0"/>
                <wp:wrapNone/>
                <wp:docPr id="58" name="Image 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 name="Image 58"/>
                        <pic:cNvPicPr/>
                      </pic:nvPicPr>
                      <pic:blipFill>
                        <a:blip r:embed="rId44" cstate="print"/>
                        <a:stretch>
                          <a:fillRect/>
                        </a:stretch>
                      </pic:blipFill>
                      <pic:spPr>
                        <a:xfrm>
                          <a:off x="0" y="0"/>
                          <a:ext cx="308576" cy="84461"/>
                        </a:xfrm>
                        <a:prstGeom prst="rect">
                          <a:avLst/>
                        </a:prstGeom>
                      </pic:spPr>
                    </pic:pic>
                  </a:graphicData>
                </a:graphic>
              </wp:anchor>
            </w:drawing>
          </w:r>
          <w:hyperlink w:anchor="_bookmark43" w:history="1">
            <w:r>
              <w:rPr>
                <w:spacing w:val="-2"/>
              </w:rPr>
              <w:t>Fonctionnement des transports publics</w:t>
            </w:r>
            <w:r>
              <w:tab/>
            </w:r>
            <w:r>
              <w:rPr>
                <w:spacing w:val="-4"/>
              </w:rPr>
              <w:t>5-96</w:t>
            </w:r>
          </w:hyperlink>
        </w:p>
        <w:p w14:paraId="4428C5DD" w14:textId="77777777" w:rsidR="00112D40" w:rsidRDefault="003E0739">
          <w:pPr>
            <w:pStyle w:val="TOC3"/>
            <w:tabs>
              <w:tab w:val="right" w:pos="9480"/>
            </w:tabs>
            <w:spacing w:before="17"/>
          </w:pPr>
          <w:r>
            <w:rPr>
              <w:noProof/>
            </w:rPr>
            <w:drawing>
              <wp:anchor distT="0" distB="0" distL="0" distR="0" simplePos="0" relativeHeight="251563520" behindDoc="0" locked="0" layoutInCell="1" allowOverlap="1" wp14:anchorId="0B866780" wp14:editId="3E3D57EA">
                <wp:simplePos x="0" y="0"/>
                <wp:positionH relativeFrom="page">
                  <wp:posOffset>943389</wp:posOffset>
                </wp:positionH>
                <wp:positionV relativeFrom="paragraph">
                  <wp:posOffset>50547</wp:posOffset>
                </wp:positionV>
                <wp:extent cx="308576" cy="84461"/>
                <wp:effectExtent l="0" t="0" r="0" b="0"/>
                <wp:wrapNone/>
                <wp:docPr id="59" name="Image 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 name="Image 59"/>
                        <pic:cNvPicPr/>
                      </pic:nvPicPr>
                      <pic:blipFill>
                        <a:blip r:embed="rId45" cstate="print"/>
                        <a:stretch>
                          <a:fillRect/>
                        </a:stretch>
                      </pic:blipFill>
                      <pic:spPr>
                        <a:xfrm>
                          <a:off x="0" y="0"/>
                          <a:ext cx="308576" cy="84461"/>
                        </a:xfrm>
                        <a:prstGeom prst="rect">
                          <a:avLst/>
                        </a:prstGeom>
                      </pic:spPr>
                    </pic:pic>
                  </a:graphicData>
                </a:graphic>
              </wp:anchor>
            </w:drawing>
          </w:r>
          <w:hyperlink w:anchor="_bookmark46" w:history="1">
            <w:r>
              <w:rPr>
                <w:spacing w:val="-2"/>
              </w:rPr>
              <w:t>Trafic de wagons en état de marche (fret)</w:t>
            </w:r>
            <w:r>
              <w:tab/>
            </w:r>
            <w:r>
              <w:rPr>
                <w:spacing w:val="-4"/>
              </w:rPr>
              <w:t>5-100</w:t>
            </w:r>
          </w:hyperlink>
        </w:p>
        <w:p w14:paraId="6B3B94D0" w14:textId="77777777" w:rsidR="00112D40" w:rsidRDefault="003E0739">
          <w:pPr>
            <w:pStyle w:val="TOC3"/>
            <w:tabs>
              <w:tab w:val="right" w:pos="9480"/>
            </w:tabs>
          </w:pPr>
          <w:r>
            <w:rPr>
              <w:noProof/>
            </w:rPr>
            <w:drawing>
              <wp:anchor distT="0" distB="0" distL="0" distR="0" simplePos="0" relativeHeight="251564544" behindDoc="0" locked="0" layoutInCell="1" allowOverlap="1" wp14:anchorId="5262919C" wp14:editId="2A78F334">
                <wp:simplePos x="0" y="0"/>
                <wp:positionH relativeFrom="page">
                  <wp:posOffset>943367</wp:posOffset>
                </wp:positionH>
                <wp:positionV relativeFrom="paragraph">
                  <wp:posOffset>52362</wp:posOffset>
                </wp:positionV>
                <wp:extent cx="311646" cy="84461"/>
                <wp:effectExtent l="0" t="0" r="0" b="0"/>
                <wp:wrapNone/>
                <wp:docPr id="60" name="Image 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0" name="Image 60"/>
                        <pic:cNvPicPr/>
                      </pic:nvPicPr>
                      <pic:blipFill>
                        <a:blip r:embed="rId46" cstate="print"/>
                        <a:stretch>
                          <a:fillRect/>
                        </a:stretch>
                      </pic:blipFill>
                      <pic:spPr>
                        <a:xfrm>
                          <a:off x="0" y="0"/>
                          <a:ext cx="311646" cy="84461"/>
                        </a:xfrm>
                        <a:prstGeom prst="rect">
                          <a:avLst/>
                        </a:prstGeom>
                      </pic:spPr>
                    </pic:pic>
                  </a:graphicData>
                </a:graphic>
              </wp:anchor>
            </w:drawing>
          </w:r>
          <w:hyperlink w:anchor="_bookmark53" w:history="1">
            <w:r>
              <w:t xml:space="preserve">Sécurité routière et </w:t>
            </w:r>
            <w:r>
              <w:rPr>
                <w:spacing w:val="-2"/>
              </w:rPr>
              <w:t>habitabilité du trafic</w:t>
            </w:r>
            <w:r>
              <w:tab/>
            </w:r>
            <w:r>
              <w:rPr>
                <w:spacing w:val="-4"/>
              </w:rPr>
              <w:t>5-138</w:t>
            </w:r>
          </w:hyperlink>
        </w:p>
        <w:p w14:paraId="67C8CE1F" w14:textId="77777777" w:rsidR="00112D40" w:rsidRDefault="003E0739">
          <w:pPr>
            <w:pStyle w:val="TOC3"/>
            <w:tabs>
              <w:tab w:val="right" w:pos="9480"/>
            </w:tabs>
          </w:pPr>
          <w:r>
            <w:rPr>
              <w:noProof/>
            </w:rPr>
            <w:drawing>
              <wp:anchor distT="0" distB="0" distL="0" distR="0" simplePos="0" relativeHeight="251565568" behindDoc="0" locked="0" layoutInCell="1" allowOverlap="1" wp14:anchorId="7D16CA15" wp14:editId="6E5390AC">
                <wp:simplePos x="0" y="0"/>
                <wp:positionH relativeFrom="page">
                  <wp:posOffset>943389</wp:posOffset>
                </wp:positionH>
                <wp:positionV relativeFrom="paragraph">
                  <wp:posOffset>52273</wp:posOffset>
                </wp:positionV>
                <wp:extent cx="308576" cy="84461"/>
                <wp:effectExtent l="0" t="0" r="0" b="0"/>
                <wp:wrapNone/>
                <wp:docPr id="61" name="Image 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1" name="Image 61"/>
                        <pic:cNvPicPr/>
                      </pic:nvPicPr>
                      <pic:blipFill>
                        <a:blip r:embed="rId47" cstate="print"/>
                        <a:stretch>
                          <a:fillRect/>
                        </a:stretch>
                      </pic:blipFill>
                      <pic:spPr>
                        <a:xfrm>
                          <a:off x="0" y="0"/>
                          <a:ext cx="308576" cy="84461"/>
                        </a:xfrm>
                        <a:prstGeom prst="rect">
                          <a:avLst/>
                        </a:prstGeom>
                      </pic:spPr>
                    </pic:pic>
                  </a:graphicData>
                </a:graphic>
              </wp:anchor>
            </w:drawing>
          </w:r>
          <w:hyperlink w:anchor="_bookmark56" w:history="1">
            <w:r>
              <w:rPr>
                <w:spacing w:val="-2"/>
              </w:rPr>
              <w:t>Parking</w:t>
            </w:r>
            <w:r>
              <w:tab/>
            </w:r>
            <w:r>
              <w:rPr>
                <w:spacing w:val="-4"/>
              </w:rPr>
              <w:t>5-150</w:t>
            </w:r>
          </w:hyperlink>
        </w:p>
        <w:p w14:paraId="1D985E18" w14:textId="77777777" w:rsidR="00112D40" w:rsidRDefault="003E0739">
          <w:pPr>
            <w:pStyle w:val="TOC2"/>
            <w:tabs>
              <w:tab w:val="right" w:pos="9480"/>
            </w:tabs>
          </w:pPr>
          <w:r>
            <w:rPr>
              <w:noProof/>
            </w:rPr>
            <w:drawing>
              <wp:anchor distT="0" distB="0" distL="0" distR="0" simplePos="0" relativeHeight="251566592" behindDoc="0" locked="0" layoutInCell="1" allowOverlap="1" wp14:anchorId="16E1F8DE" wp14:editId="76152327">
                <wp:simplePos x="0" y="0"/>
                <wp:positionH relativeFrom="page">
                  <wp:posOffset>943404</wp:posOffset>
                </wp:positionH>
                <wp:positionV relativeFrom="paragraph">
                  <wp:posOffset>53628</wp:posOffset>
                </wp:positionV>
                <wp:extent cx="212549" cy="83017"/>
                <wp:effectExtent l="0" t="0" r="0" b="0"/>
                <wp:wrapNone/>
                <wp:docPr id="62" name="Image 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 name="Image 62"/>
                        <pic:cNvPicPr/>
                      </pic:nvPicPr>
                      <pic:blipFill>
                        <a:blip r:embed="rId48" cstate="print"/>
                        <a:stretch>
                          <a:fillRect/>
                        </a:stretch>
                      </pic:blipFill>
                      <pic:spPr>
                        <a:xfrm>
                          <a:off x="0" y="0"/>
                          <a:ext cx="212549" cy="83017"/>
                        </a:xfrm>
                        <a:prstGeom prst="rect">
                          <a:avLst/>
                        </a:prstGeom>
                      </pic:spPr>
                    </pic:pic>
                  </a:graphicData>
                </a:graphic>
              </wp:anchor>
            </w:drawing>
          </w:r>
          <w:hyperlink w:anchor="_bookmark58" w:history="1">
            <w:r>
              <w:rPr>
                <w:spacing w:val="-2"/>
              </w:rPr>
              <w:t>Test de sensibilité</w:t>
            </w:r>
            <w:r>
              <w:tab/>
            </w:r>
            <w:r>
              <w:rPr>
                <w:spacing w:val="-4"/>
              </w:rPr>
              <w:t>5-152</w:t>
            </w:r>
          </w:hyperlink>
        </w:p>
        <w:p w14:paraId="795E8898" w14:textId="77777777" w:rsidR="00112D40" w:rsidRDefault="003E0739">
          <w:pPr>
            <w:pStyle w:val="TOC3"/>
            <w:tabs>
              <w:tab w:val="right" w:pos="9480"/>
            </w:tabs>
          </w:pPr>
          <w:r>
            <w:rPr>
              <w:noProof/>
            </w:rPr>
            <w:drawing>
              <wp:anchor distT="0" distB="0" distL="0" distR="0" simplePos="0" relativeHeight="251567616" behindDoc="0" locked="0" layoutInCell="1" allowOverlap="1" wp14:anchorId="23F28C73" wp14:editId="2B02E63B">
                <wp:simplePos x="0" y="0"/>
                <wp:positionH relativeFrom="page">
                  <wp:posOffset>943389</wp:posOffset>
                </wp:positionH>
                <wp:positionV relativeFrom="paragraph">
                  <wp:posOffset>53538</wp:posOffset>
                </wp:positionV>
                <wp:extent cx="308576" cy="83017"/>
                <wp:effectExtent l="0" t="0" r="0" b="0"/>
                <wp:wrapNone/>
                <wp:docPr id="63" name="Image 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3" name="Image 63"/>
                        <pic:cNvPicPr/>
                      </pic:nvPicPr>
                      <pic:blipFill>
                        <a:blip r:embed="rId49" cstate="print"/>
                        <a:stretch>
                          <a:fillRect/>
                        </a:stretch>
                      </pic:blipFill>
                      <pic:spPr>
                        <a:xfrm>
                          <a:off x="0" y="0"/>
                          <a:ext cx="308576" cy="83017"/>
                        </a:xfrm>
                        <a:prstGeom prst="rect">
                          <a:avLst/>
                        </a:prstGeom>
                      </pic:spPr>
                    </pic:pic>
                  </a:graphicData>
                </a:graphic>
              </wp:anchor>
            </w:drawing>
          </w:r>
          <w:hyperlink w:anchor="_bookmark59" w:history="1">
            <w:r>
              <w:rPr>
                <w:spacing w:val="-2"/>
              </w:rPr>
              <w:t xml:space="preserve">Fractionnement </w:t>
            </w:r>
            <w:r>
              <w:t>modal</w:t>
            </w:r>
            <w:r>
              <w:tab/>
            </w:r>
            <w:r>
              <w:rPr>
                <w:spacing w:val="-4"/>
              </w:rPr>
              <w:t>5-152</w:t>
            </w:r>
          </w:hyperlink>
        </w:p>
        <w:p w14:paraId="3AAB332B" w14:textId="77777777" w:rsidR="00112D40" w:rsidRDefault="003E0739">
          <w:pPr>
            <w:pStyle w:val="TOC3"/>
            <w:tabs>
              <w:tab w:val="right" w:pos="9480"/>
            </w:tabs>
            <w:spacing w:before="17"/>
          </w:pPr>
          <w:r>
            <w:rPr>
              <w:noProof/>
            </w:rPr>
            <w:drawing>
              <wp:anchor distT="0" distB="0" distL="0" distR="0" simplePos="0" relativeHeight="251568640" behindDoc="0" locked="0" layoutInCell="1" allowOverlap="1" wp14:anchorId="29471FBB" wp14:editId="2899088D">
                <wp:simplePos x="0" y="0"/>
                <wp:positionH relativeFrom="page">
                  <wp:posOffset>943389</wp:posOffset>
                </wp:positionH>
                <wp:positionV relativeFrom="paragraph">
                  <wp:posOffset>50481</wp:posOffset>
                </wp:positionV>
                <wp:extent cx="308576" cy="84461"/>
                <wp:effectExtent l="0" t="0" r="0" b="0"/>
                <wp:wrapNone/>
                <wp:docPr id="64" name="Image 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4" name="Image 64"/>
                        <pic:cNvPicPr/>
                      </pic:nvPicPr>
                      <pic:blipFill>
                        <a:blip r:embed="rId50" cstate="print"/>
                        <a:stretch>
                          <a:fillRect/>
                        </a:stretch>
                      </pic:blipFill>
                      <pic:spPr>
                        <a:xfrm>
                          <a:off x="0" y="0"/>
                          <a:ext cx="308576" cy="84461"/>
                        </a:xfrm>
                        <a:prstGeom prst="rect">
                          <a:avLst/>
                        </a:prstGeom>
                      </pic:spPr>
                    </pic:pic>
                  </a:graphicData>
                </a:graphic>
              </wp:anchor>
            </w:drawing>
          </w:r>
          <w:hyperlink w:anchor="_bookmark60" w:history="1">
            <w:r>
              <w:rPr>
                <w:spacing w:val="-2"/>
              </w:rPr>
              <w:t>Jour de pointe</w:t>
            </w:r>
            <w:r>
              <w:tab/>
            </w:r>
            <w:r>
              <w:rPr>
                <w:spacing w:val="-4"/>
              </w:rPr>
              <w:t>5-152</w:t>
            </w:r>
          </w:hyperlink>
        </w:p>
        <w:p w14:paraId="54D6CD84" w14:textId="77777777" w:rsidR="00112D40" w:rsidRDefault="003E0739">
          <w:pPr>
            <w:pStyle w:val="TOC3"/>
            <w:tabs>
              <w:tab w:val="right" w:pos="9480"/>
            </w:tabs>
          </w:pPr>
          <w:r>
            <w:rPr>
              <w:noProof/>
            </w:rPr>
            <w:drawing>
              <wp:anchor distT="0" distB="0" distL="0" distR="0" simplePos="0" relativeHeight="251569664" behindDoc="0" locked="0" layoutInCell="1" allowOverlap="1" wp14:anchorId="11E9C4DE" wp14:editId="5032429A">
                <wp:simplePos x="0" y="0"/>
                <wp:positionH relativeFrom="page">
                  <wp:posOffset>943389</wp:posOffset>
                </wp:positionH>
                <wp:positionV relativeFrom="paragraph">
                  <wp:posOffset>52297</wp:posOffset>
                </wp:positionV>
                <wp:extent cx="308576" cy="84461"/>
                <wp:effectExtent l="0" t="0" r="0" b="0"/>
                <wp:wrapNone/>
                <wp:docPr id="65" name="Image 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5" name="Image 65"/>
                        <pic:cNvPicPr/>
                      </pic:nvPicPr>
                      <pic:blipFill>
                        <a:blip r:embed="rId51" cstate="print"/>
                        <a:stretch>
                          <a:fillRect/>
                        </a:stretch>
                      </pic:blipFill>
                      <pic:spPr>
                        <a:xfrm>
                          <a:off x="0" y="0"/>
                          <a:ext cx="308576" cy="84461"/>
                        </a:xfrm>
                        <a:prstGeom prst="rect">
                          <a:avLst/>
                        </a:prstGeom>
                      </pic:spPr>
                    </pic:pic>
                  </a:graphicData>
                </a:graphic>
              </wp:anchor>
            </w:drawing>
          </w:r>
          <w:hyperlink w:anchor="_bookmark61" w:history="1">
            <w:r>
              <w:t xml:space="preserve">Effets cumulatifs "Travailler sur le </w:t>
            </w:r>
            <w:r>
              <w:rPr>
                <w:spacing w:val="-4"/>
              </w:rPr>
              <w:t>périphérique".</w:t>
            </w:r>
            <w:r>
              <w:rPr>
                <w:rFonts w:ascii="Times New Roman" w:hAnsi="Times New Roman"/>
              </w:rPr>
              <w:tab/>
            </w:r>
            <w:r>
              <w:rPr>
                <w:spacing w:val="-4"/>
              </w:rPr>
              <w:t>5-153</w:t>
            </w:r>
          </w:hyperlink>
        </w:p>
        <w:p w14:paraId="4F971313" w14:textId="77777777" w:rsidR="00112D40" w:rsidRDefault="003E0739">
          <w:pPr>
            <w:pStyle w:val="TOC3"/>
            <w:tabs>
              <w:tab w:val="right" w:pos="9480"/>
            </w:tabs>
          </w:pPr>
          <w:r>
            <w:rPr>
              <w:noProof/>
            </w:rPr>
            <w:drawing>
              <wp:anchor distT="0" distB="0" distL="0" distR="0" simplePos="0" relativeHeight="251570688" behindDoc="0" locked="0" layoutInCell="1" allowOverlap="1" wp14:anchorId="3331F280" wp14:editId="1E30E933">
                <wp:simplePos x="0" y="0"/>
                <wp:positionH relativeFrom="page">
                  <wp:posOffset>943367</wp:posOffset>
                </wp:positionH>
                <wp:positionV relativeFrom="paragraph">
                  <wp:posOffset>53651</wp:posOffset>
                </wp:positionV>
                <wp:extent cx="311646" cy="83017"/>
                <wp:effectExtent l="0" t="0" r="0" b="0"/>
                <wp:wrapNone/>
                <wp:docPr id="66" name="Image 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 name="Image 66"/>
                        <pic:cNvPicPr/>
                      </pic:nvPicPr>
                      <pic:blipFill>
                        <a:blip r:embed="rId52" cstate="print"/>
                        <a:stretch>
                          <a:fillRect/>
                        </a:stretch>
                      </pic:blipFill>
                      <pic:spPr>
                        <a:xfrm>
                          <a:off x="0" y="0"/>
                          <a:ext cx="311646" cy="83017"/>
                        </a:xfrm>
                        <a:prstGeom prst="rect">
                          <a:avLst/>
                        </a:prstGeom>
                      </pic:spPr>
                    </pic:pic>
                  </a:graphicData>
                </a:graphic>
              </wp:anchor>
            </w:drawing>
          </w:r>
          <w:hyperlink w:anchor="_bookmark62" w:history="1">
            <w:r>
              <w:t xml:space="preserve">Supplément Brussels Airport </w:t>
            </w:r>
            <w:r>
              <w:rPr>
                <w:spacing w:val="-2"/>
              </w:rPr>
              <w:t>(supplément Diabolo)</w:t>
            </w:r>
            <w:r>
              <w:tab/>
            </w:r>
            <w:r>
              <w:rPr>
                <w:spacing w:val="-4"/>
              </w:rPr>
              <w:t>5-153</w:t>
            </w:r>
          </w:hyperlink>
        </w:p>
        <w:p w14:paraId="71C39CBC" w14:textId="77777777" w:rsidR="00112D40" w:rsidRDefault="003E0739">
          <w:pPr>
            <w:pStyle w:val="TOC2"/>
            <w:tabs>
              <w:tab w:val="right" w:pos="9480"/>
            </w:tabs>
          </w:pPr>
          <w:r>
            <w:rPr>
              <w:noProof/>
            </w:rPr>
            <w:drawing>
              <wp:anchor distT="0" distB="0" distL="0" distR="0" simplePos="0" relativeHeight="251571712" behindDoc="0" locked="0" layoutInCell="1" allowOverlap="1" wp14:anchorId="556F150E" wp14:editId="21879786">
                <wp:simplePos x="0" y="0"/>
                <wp:positionH relativeFrom="page">
                  <wp:posOffset>943404</wp:posOffset>
                </wp:positionH>
                <wp:positionV relativeFrom="paragraph">
                  <wp:posOffset>52118</wp:posOffset>
                </wp:positionV>
                <wp:extent cx="212549" cy="84461"/>
                <wp:effectExtent l="0" t="0" r="0" b="0"/>
                <wp:wrapNone/>
                <wp:docPr id="67" name="Image 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7" name="Image 67"/>
                        <pic:cNvPicPr/>
                      </pic:nvPicPr>
                      <pic:blipFill>
                        <a:blip r:embed="rId53" cstate="print"/>
                        <a:stretch>
                          <a:fillRect/>
                        </a:stretch>
                      </pic:blipFill>
                      <pic:spPr>
                        <a:xfrm>
                          <a:off x="0" y="0"/>
                          <a:ext cx="212549" cy="84461"/>
                        </a:xfrm>
                        <a:prstGeom prst="rect">
                          <a:avLst/>
                        </a:prstGeom>
                      </pic:spPr>
                    </pic:pic>
                  </a:graphicData>
                </a:graphic>
              </wp:anchor>
            </w:drawing>
          </w:r>
          <w:hyperlink w:anchor="_bookmark63" w:history="1">
            <w:r>
              <w:rPr>
                <w:spacing w:val="-2"/>
              </w:rPr>
              <w:t>Phase de construction</w:t>
            </w:r>
            <w:r>
              <w:tab/>
            </w:r>
            <w:r>
              <w:rPr>
                <w:spacing w:val="-4"/>
              </w:rPr>
              <w:t>5-155</w:t>
            </w:r>
          </w:hyperlink>
        </w:p>
        <w:p w14:paraId="7860DA85" w14:textId="77777777" w:rsidR="00112D40" w:rsidRDefault="003E0739">
          <w:pPr>
            <w:pStyle w:val="TOC2"/>
            <w:tabs>
              <w:tab w:val="right" w:pos="9480"/>
            </w:tabs>
            <w:spacing w:before="17"/>
          </w:pPr>
          <w:r>
            <w:rPr>
              <w:noProof/>
            </w:rPr>
            <w:drawing>
              <wp:anchor distT="0" distB="0" distL="0" distR="0" simplePos="0" relativeHeight="251572736" behindDoc="0" locked="0" layoutInCell="1" allowOverlap="1" wp14:anchorId="69CCB68F" wp14:editId="6D8485B5">
                <wp:simplePos x="0" y="0"/>
                <wp:positionH relativeFrom="page">
                  <wp:posOffset>943404</wp:posOffset>
                </wp:positionH>
                <wp:positionV relativeFrom="paragraph">
                  <wp:posOffset>50505</wp:posOffset>
                </wp:positionV>
                <wp:extent cx="212549" cy="84461"/>
                <wp:effectExtent l="0" t="0" r="0" b="0"/>
                <wp:wrapNone/>
                <wp:docPr id="68" name="Image 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8" name="Image 68"/>
                        <pic:cNvPicPr/>
                      </pic:nvPicPr>
                      <pic:blipFill>
                        <a:blip r:embed="rId54" cstate="print"/>
                        <a:stretch>
                          <a:fillRect/>
                        </a:stretch>
                      </pic:blipFill>
                      <pic:spPr>
                        <a:xfrm>
                          <a:off x="0" y="0"/>
                          <a:ext cx="212549" cy="84461"/>
                        </a:xfrm>
                        <a:prstGeom prst="rect">
                          <a:avLst/>
                        </a:prstGeom>
                      </pic:spPr>
                    </pic:pic>
                  </a:graphicData>
                </a:graphic>
              </wp:anchor>
            </w:drawing>
          </w:r>
          <w:hyperlink w:anchor="_bookmark64" w:history="1">
            <w:r>
              <w:rPr>
                <w:spacing w:val="-2"/>
              </w:rPr>
              <w:t>Effets transfrontaliers</w:t>
            </w:r>
            <w:r>
              <w:tab/>
            </w:r>
            <w:r>
              <w:rPr>
                <w:spacing w:val="-4"/>
              </w:rPr>
              <w:t>5-156</w:t>
            </w:r>
          </w:hyperlink>
        </w:p>
        <w:p w14:paraId="36AC14D5" w14:textId="77777777" w:rsidR="00112D40" w:rsidRDefault="003E0739">
          <w:pPr>
            <w:pStyle w:val="TOC2"/>
            <w:tabs>
              <w:tab w:val="right" w:pos="9480"/>
            </w:tabs>
            <w:spacing w:before="21"/>
          </w:pPr>
          <w:r>
            <w:rPr>
              <w:noProof/>
            </w:rPr>
            <w:drawing>
              <wp:anchor distT="0" distB="0" distL="0" distR="0" simplePos="0" relativeHeight="251573760" behindDoc="0" locked="0" layoutInCell="1" allowOverlap="1" wp14:anchorId="100A50F7" wp14:editId="76D0CFE5">
                <wp:simplePos x="0" y="0"/>
                <wp:positionH relativeFrom="page">
                  <wp:posOffset>943371</wp:posOffset>
                </wp:positionH>
                <wp:positionV relativeFrom="paragraph">
                  <wp:posOffset>53765</wp:posOffset>
                </wp:positionV>
                <wp:extent cx="215630" cy="83017"/>
                <wp:effectExtent l="0" t="0" r="0" b="0"/>
                <wp:wrapNone/>
                <wp:docPr id="69" name="Image 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9" name="Image 69"/>
                        <pic:cNvPicPr/>
                      </pic:nvPicPr>
                      <pic:blipFill>
                        <a:blip r:embed="rId55" cstate="print"/>
                        <a:stretch>
                          <a:fillRect/>
                        </a:stretch>
                      </pic:blipFill>
                      <pic:spPr>
                        <a:xfrm>
                          <a:off x="0" y="0"/>
                          <a:ext cx="215630" cy="83017"/>
                        </a:xfrm>
                        <a:prstGeom prst="rect">
                          <a:avLst/>
                        </a:prstGeom>
                      </pic:spPr>
                    </pic:pic>
                  </a:graphicData>
                </a:graphic>
              </wp:anchor>
            </w:drawing>
          </w:r>
          <w:hyperlink w:anchor="_bookmark65" w:history="1">
            <w:r>
              <w:t xml:space="preserve">Lacunes dans les </w:t>
            </w:r>
            <w:r>
              <w:rPr>
                <w:spacing w:val="-2"/>
              </w:rPr>
              <w:t>connaissances</w:t>
            </w:r>
            <w:r>
              <w:tab/>
            </w:r>
            <w:r>
              <w:rPr>
                <w:spacing w:val="-4"/>
              </w:rPr>
              <w:t>5-157</w:t>
            </w:r>
          </w:hyperlink>
        </w:p>
        <w:p w14:paraId="02A7F43E" w14:textId="77777777" w:rsidR="00112D40" w:rsidRDefault="003E0739">
          <w:pPr>
            <w:pStyle w:val="TOC2"/>
            <w:tabs>
              <w:tab w:val="right" w:pos="9480"/>
            </w:tabs>
          </w:pPr>
          <w:r>
            <w:rPr>
              <w:noProof/>
            </w:rPr>
            <w:drawing>
              <wp:anchor distT="0" distB="0" distL="0" distR="0" simplePos="0" relativeHeight="251574784" behindDoc="0" locked="0" layoutInCell="1" allowOverlap="1" wp14:anchorId="43C47EED" wp14:editId="644611F4">
                <wp:simplePos x="0" y="0"/>
                <wp:positionH relativeFrom="page">
                  <wp:posOffset>943404</wp:posOffset>
                </wp:positionH>
                <wp:positionV relativeFrom="paragraph">
                  <wp:posOffset>53040</wp:posOffset>
                </wp:positionV>
                <wp:extent cx="212549" cy="83017"/>
                <wp:effectExtent l="0" t="0" r="0" b="0"/>
                <wp:wrapNone/>
                <wp:docPr id="70" name="Image 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0" name="Image 70"/>
                        <pic:cNvPicPr/>
                      </pic:nvPicPr>
                      <pic:blipFill>
                        <a:blip r:embed="rId56" cstate="print"/>
                        <a:stretch>
                          <a:fillRect/>
                        </a:stretch>
                      </pic:blipFill>
                      <pic:spPr>
                        <a:xfrm>
                          <a:off x="0" y="0"/>
                          <a:ext cx="212549" cy="83017"/>
                        </a:xfrm>
                        <a:prstGeom prst="rect">
                          <a:avLst/>
                        </a:prstGeom>
                      </pic:spPr>
                    </pic:pic>
                  </a:graphicData>
                </a:graphic>
              </wp:anchor>
            </w:drawing>
          </w:r>
          <w:hyperlink w:anchor="_bookmark66" w:history="1">
            <w:r>
              <w:t>Conclusions, mesures d'atténuati</w:t>
            </w:r>
            <w:r>
              <w:t xml:space="preserve">on et </w:t>
            </w:r>
            <w:r>
              <w:rPr>
                <w:spacing w:val="-2"/>
              </w:rPr>
              <w:t>recommandations</w:t>
            </w:r>
            <w:r>
              <w:tab/>
            </w:r>
            <w:r>
              <w:rPr>
                <w:spacing w:val="-4"/>
              </w:rPr>
              <w:t>5-158</w:t>
            </w:r>
          </w:hyperlink>
        </w:p>
        <w:p w14:paraId="00519F3B" w14:textId="77777777" w:rsidR="00112D40" w:rsidRDefault="003E0739">
          <w:pPr>
            <w:pStyle w:val="TOC3"/>
            <w:tabs>
              <w:tab w:val="right" w:pos="9480"/>
            </w:tabs>
            <w:spacing w:before="19"/>
          </w:pPr>
          <w:r>
            <w:rPr>
              <w:noProof/>
            </w:rPr>
            <w:drawing>
              <wp:anchor distT="0" distB="0" distL="0" distR="0" simplePos="0" relativeHeight="251575808" behindDoc="0" locked="0" layoutInCell="1" allowOverlap="1" wp14:anchorId="6F2B9EE5" wp14:editId="777BAE8D">
                <wp:simplePos x="0" y="0"/>
                <wp:positionH relativeFrom="page">
                  <wp:posOffset>943389</wp:posOffset>
                </wp:positionH>
                <wp:positionV relativeFrom="paragraph">
                  <wp:posOffset>52951</wp:posOffset>
                </wp:positionV>
                <wp:extent cx="308576" cy="83017"/>
                <wp:effectExtent l="0" t="0" r="0" b="0"/>
                <wp:wrapNone/>
                <wp:docPr id="71" name="Image 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 name="Image 71"/>
                        <pic:cNvPicPr/>
                      </pic:nvPicPr>
                      <pic:blipFill>
                        <a:blip r:embed="rId57" cstate="print"/>
                        <a:stretch>
                          <a:fillRect/>
                        </a:stretch>
                      </pic:blipFill>
                      <pic:spPr>
                        <a:xfrm>
                          <a:off x="0" y="0"/>
                          <a:ext cx="308576" cy="83017"/>
                        </a:xfrm>
                        <a:prstGeom prst="rect">
                          <a:avLst/>
                        </a:prstGeom>
                      </pic:spPr>
                    </pic:pic>
                  </a:graphicData>
                </a:graphic>
              </wp:anchor>
            </w:drawing>
          </w:r>
          <w:hyperlink w:anchor="_bookmark67" w:history="1">
            <w:r>
              <w:rPr>
                <w:spacing w:val="-2"/>
              </w:rPr>
              <w:t>Conclusion</w:t>
            </w:r>
            <w:r>
              <w:tab/>
            </w:r>
            <w:r>
              <w:rPr>
                <w:spacing w:val="-4"/>
              </w:rPr>
              <w:t>5-158</w:t>
            </w:r>
          </w:hyperlink>
        </w:p>
        <w:p w14:paraId="56565075" w14:textId="77777777" w:rsidR="00112D40" w:rsidRDefault="003E0739">
          <w:pPr>
            <w:pStyle w:val="TOC3"/>
            <w:tabs>
              <w:tab w:val="right" w:pos="9480"/>
            </w:tabs>
          </w:pPr>
          <w:r>
            <w:rPr>
              <w:noProof/>
            </w:rPr>
            <w:drawing>
              <wp:anchor distT="0" distB="0" distL="0" distR="0" simplePos="0" relativeHeight="251576832" behindDoc="0" locked="0" layoutInCell="1" allowOverlap="1" wp14:anchorId="5EE43EB2" wp14:editId="75462D05">
                <wp:simplePos x="0" y="0"/>
                <wp:positionH relativeFrom="page">
                  <wp:posOffset>943389</wp:posOffset>
                </wp:positionH>
                <wp:positionV relativeFrom="paragraph">
                  <wp:posOffset>52053</wp:posOffset>
                </wp:positionV>
                <wp:extent cx="308576" cy="84461"/>
                <wp:effectExtent l="0" t="0" r="0" b="0"/>
                <wp:wrapNone/>
                <wp:docPr id="72" name="Image 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2" name="Image 72"/>
                        <pic:cNvPicPr/>
                      </pic:nvPicPr>
                      <pic:blipFill>
                        <a:blip r:embed="rId58" cstate="print"/>
                        <a:stretch>
                          <a:fillRect/>
                        </a:stretch>
                      </pic:blipFill>
                      <pic:spPr>
                        <a:xfrm>
                          <a:off x="0" y="0"/>
                          <a:ext cx="308576" cy="84461"/>
                        </a:xfrm>
                        <a:prstGeom prst="rect">
                          <a:avLst/>
                        </a:prstGeom>
                      </pic:spPr>
                    </pic:pic>
                  </a:graphicData>
                </a:graphic>
              </wp:anchor>
            </w:drawing>
          </w:r>
          <w:hyperlink w:anchor="_bookmark68" w:history="1">
            <w:r>
              <w:rPr>
                <w:spacing w:val="-2"/>
              </w:rPr>
              <w:t>Mesures d'atténuation</w:t>
            </w:r>
            <w:r>
              <w:tab/>
            </w:r>
            <w:r>
              <w:rPr>
                <w:spacing w:val="-4"/>
              </w:rPr>
              <w:t>5-160</w:t>
            </w:r>
          </w:hyperlink>
        </w:p>
        <w:p w14:paraId="485987EB" w14:textId="77777777" w:rsidR="00112D40" w:rsidRDefault="003E0739">
          <w:pPr>
            <w:pStyle w:val="TOC3"/>
            <w:tabs>
              <w:tab w:val="right" w:pos="9480"/>
            </w:tabs>
            <w:spacing w:before="18"/>
          </w:pPr>
          <w:r>
            <w:rPr>
              <w:noProof/>
            </w:rPr>
            <w:drawing>
              <wp:anchor distT="0" distB="0" distL="0" distR="0" simplePos="0" relativeHeight="251577856" behindDoc="0" locked="0" layoutInCell="1" allowOverlap="1" wp14:anchorId="203A0A69" wp14:editId="6DAE1FB4">
                <wp:simplePos x="0" y="0"/>
                <wp:positionH relativeFrom="page">
                  <wp:posOffset>943389</wp:posOffset>
                </wp:positionH>
                <wp:positionV relativeFrom="paragraph">
                  <wp:posOffset>50440</wp:posOffset>
                </wp:positionV>
                <wp:extent cx="308576" cy="84461"/>
                <wp:effectExtent l="0" t="0" r="0" b="0"/>
                <wp:wrapNone/>
                <wp:docPr id="73" name="Image 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3" name="Image 73"/>
                        <pic:cNvPicPr/>
                      </pic:nvPicPr>
                      <pic:blipFill>
                        <a:blip r:embed="rId59" cstate="print"/>
                        <a:stretch>
                          <a:fillRect/>
                        </a:stretch>
                      </pic:blipFill>
                      <pic:spPr>
                        <a:xfrm>
                          <a:off x="0" y="0"/>
                          <a:ext cx="308576" cy="84461"/>
                        </a:xfrm>
                        <a:prstGeom prst="rect">
                          <a:avLst/>
                        </a:prstGeom>
                      </pic:spPr>
                    </pic:pic>
                  </a:graphicData>
                </a:graphic>
              </wp:anchor>
            </w:drawing>
          </w:r>
          <w:hyperlink w:anchor="_bookmark69" w:history="1">
            <w:r>
              <w:rPr>
                <w:spacing w:val="-2"/>
              </w:rPr>
              <w:t>Recommandations</w:t>
            </w:r>
            <w:r>
              <w:tab/>
            </w:r>
            <w:r>
              <w:rPr>
                <w:spacing w:val="-4"/>
              </w:rPr>
              <w:t>5-160</w:t>
            </w:r>
          </w:hyperlink>
        </w:p>
      </w:sdtContent>
    </w:sdt>
    <w:p w14:paraId="2DC00FC6" w14:textId="77777777" w:rsidR="00112D40" w:rsidRDefault="00112D40">
      <w:pPr>
        <w:sectPr w:rsidR="00112D40">
          <w:footerReference w:type="default" r:id="rId60"/>
          <w:pgSz w:w="11910" w:h="16840"/>
          <w:pgMar w:top="1920" w:right="260" w:bottom="1280" w:left="940" w:header="0" w:footer="1095" w:gutter="0"/>
          <w:pgNumType w:start="1"/>
          <w:cols w:space="720"/>
        </w:sectPr>
      </w:pPr>
    </w:p>
    <w:p w14:paraId="3C29EAC2" w14:textId="77777777" w:rsidR="00112D40" w:rsidRDefault="003E0739">
      <w:pPr>
        <w:spacing w:before="32"/>
        <w:ind w:left="534"/>
        <w:rPr>
          <w:b/>
          <w:sz w:val="20"/>
        </w:rPr>
      </w:pPr>
      <w:r>
        <w:rPr>
          <w:b/>
          <w:sz w:val="20"/>
        </w:rPr>
        <w:lastRenderedPageBreak/>
        <w:t xml:space="preserve">Liste des </w:t>
      </w:r>
      <w:r>
        <w:rPr>
          <w:b/>
          <w:spacing w:val="-2"/>
          <w:sz w:val="20"/>
        </w:rPr>
        <w:t>figures</w:t>
      </w:r>
    </w:p>
    <w:p w14:paraId="2F1FE76C" w14:textId="77777777" w:rsidR="00112D40" w:rsidRDefault="003E0739">
      <w:pPr>
        <w:pStyle w:val="BodyText"/>
        <w:tabs>
          <w:tab w:val="left" w:leader="dot" w:pos="9458"/>
        </w:tabs>
        <w:spacing w:before="183"/>
        <w:ind w:left="534"/>
      </w:pPr>
      <w:r>
        <w:t xml:space="preserve">Figure 5-1 : Délimitation de la zone d'étude de la mobilité - </w:t>
      </w:r>
      <w:r>
        <w:rPr>
          <w:spacing w:val="-2"/>
        </w:rPr>
        <w:t>niveau macro</w:t>
      </w:r>
      <w:r>
        <w:tab/>
      </w:r>
      <w:r>
        <w:rPr>
          <w:spacing w:val="-5"/>
        </w:rPr>
        <w:t>5-10</w:t>
      </w:r>
    </w:p>
    <w:p w14:paraId="75FDF6FE" w14:textId="77777777" w:rsidR="00112D40" w:rsidRDefault="003E0739">
      <w:pPr>
        <w:pStyle w:val="BodyText"/>
        <w:tabs>
          <w:tab w:val="left" w:leader="dot" w:pos="9458"/>
        </w:tabs>
        <w:spacing w:before="20"/>
        <w:ind w:left="534"/>
      </w:pPr>
      <w:r>
        <w:t xml:space="preserve">Figure 5-2 : Délimitation de la zone d'étude de la mobilité - </w:t>
      </w:r>
      <w:r>
        <w:rPr>
          <w:spacing w:val="-2"/>
        </w:rPr>
        <w:t>niveau méso</w:t>
      </w:r>
      <w:r>
        <w:tab/>
      </w:r>
      <w:r>
        <w:rPr>
          <w:spacing w:val="-5"/>
        </w:rPr>
        <w:t>5-10</w:t>
      </w:r>
    </w:p>
    <w:p w14:paraId="2AF96988" w14:textId="77777777" w:rsidR="00112D40" w:rsidRDefault="003E0739">
      <w:pPr>
        <w:pStyle w:val="BodyText"/>
        <w:tabs>
          <w:tab w:val="left" w:leader="dot" w:pos="9458"/>
        </w:tabs>
        <w:spacing w:before="17"/>
        <w:ind w:left="534"/>
      </w:pPr>
      <w:r>
        <w:t xml:space="preserve">Figure </w:t>
      </w:r>
      <w:r>
        <w:t xml:space="preserve">5-3 : Travail sur le périphérique (Source : </w:t>
      </w:r>
      <w:r>
        <w:rPr>
          <w:spacing w:val="-2"/>
        </w:rPr>
        <w:t>Workingaandering)</w:t>
      </w:r>
      <w:r>
        <w:tab/>
      </w:r>
      <w:r>
        <w:rPr>
          <w:spacing w:val="-5"/>
        </w:rPr>
        <w:t>5-12</w:t>
      </w:r>
    </w:p>
    <w:p w14:paraId="3D52589A" w14:textId="77777777" w:rsidR="00112D40" w:rsidRDefault="003E0739">
      <w:pPr>
        <w:pStyle w:val="BodyText"/>
        <w:tabs>
          <w:tab w:val="left" w:leader="dot" w:pos="9458"/>
        </w:tabs>
        <w:spacing w:before="20"/>
        <w:ind w:left="534"/>
      </w:pPr>
      <w:r>
        <w:t xml:space="preserve">Figure 5-4 : Localisation des </w:t>
      </w:r>
      <w:r>
        <w:rPr>
          <w:spacing w:val="-2"/>
        </w:rPr>
        <w:t xml:space="preserve">comptages </w:t>
      </w:r>
      <w:r>
        <w:t xml:space="preserve">supplémentaires aux </w:t>
      </w:r>
      <w:r>
        <w:rPr>
          <w:spacing w:val="-2"/>
        </w:rPr>
        <w:t>intersections</w:t>
      </w:r>
      <w:r>
        <w:tab/>
      </w:r>
      <w:r>
        <w:rPr>
          <w:spacing w:val="-5"/>
        </w:rPr>
        <w:t>5-14</w:t>
      </w:r>
    </w:p>
    <w:p w14:paraId="1B1DEFC1" w14:textId="77777777" w:rsidR="00112D40" w:rsidRDefault="003E0739">
      <w:pPr>
        <w:pStyle w:val="BodyText"/>
        <w:tabs>
          <w:tab w:val="left" w:leader="dot" w:pos="9458"/>
        </w:tabs>
        <w:spacing w:before="20"/>
        <w:ind w:left="534"/>
      </w:pPr>
      <w:r>
        <w:t xml:space="preserve">Figure 5-5 : Graphique de choix des aménagements cyclables (source : Vademecum Bicycle Facilities, juillet </w:t>
      </w:r>
      <w:r>
        <w:rPr>
          <w:spacing w:val="-11"/>
        </w:rPr>
        <w:t>202</w:t>
      </w:r>
      <w:r>
        <w:rPr>
          <w:spacing w:val="-11"/>
        </w:rPr>
        <w:t>2</w:t>
      </w:r>
      <w:r>
        <w:rPr>
          <w:spacing w:val="-2"/>
        </w:rPr>
        <w:t>)</w:t>
      </w:r>
      <w:r>
        <w:tab/>
      </w:r>
      <w:r>
        <w:rPr>
          <w:spacing w:val="-5"/>
        </w:rPr>
        <w:t>5-18</w:t>
      </w:r>
    </w:p>
    <w:p w14:paraId="6683707D" w14:textId="77777777" w:rsidR="00112D40" w:rsidRDefault="003E0739">
      <w:pPr>
        <w:pStyle w:val="BodyText"/>
        <w:tabs>
          <w:tab w:val="left" w:leader="dot" w:pos="9458"/>
        </w:tabs>
        <w:spacing w:before="20"/>
        <w:ind w:left="534"/>
      </w:pPr>
      <w:r>
        <w:t xml:space="preserve">Figure 5-6 : Comparaison des données RVM 2017 et des indicateurs de trafic 2019 (source : </w:t>
      </w:r>
      <w:r>
        <w:rPr>
          <w:spacing w:val="-2"/>
        </w:rPr>
        <w:t>OpenStreetMap)</w:t>
      </w:r>
      <w:r>
        <w:tab/>
      </w:r>
      <w:r>
        <w:rPr>
          <w:spacing w:val="-5"/>
        </w:rPr>
        <w:t>5-23</w:t>
      </w:r>
    </w:p>
    <w:p w14:paraId="5B7F6026" w14:textId="77777777" w:rsidR="00112D40" w:rsidRDefault="003E0739">
      <w:pPr>
        <w:pStyle w:val="BodyText"/>
        <w:tabs>
          <w:tab w:val="left" w:leader="dot" w:pos="9458"/>
        </w:tabs>
        <w:spacing w:before="20"/>
        <w:ind w:left="534"/>
      </w:pPr>
      <w:r>
        <w:t xml:space="preserve">Figure 5-7 : Point d'échange unique d'Impression (source : </w:t>
      </w:r>
      <w:r>
        <w:rPr>
          <w:spacing w:val="-2"/>
        </w:rPr>
        <w:t>www.werkenaandering.be)</w:t>
      </w:r>
      <w:r>
        <w:tab/>
      </w:r>
      <w:r>
        <w:rPr>
          <w:spacing w:val="-5"/>
        </w:rPr>
        <w:t>5-26</w:t>
      </w:r>
    </w:p>
    <w:p w14:paraId="40986B7F" w14:textId="77777777" w:rsidR="00112D40" w:rsidRDefault="003E0739">
      <w:pPr>
        <w:pStyle w:val="BodyText"/>
        <w:tabs>
          <w:tab w:val="left" w:leader="dot" w:pos="9458"/>
        </w:tabs>
        <w:spacing w:before="17"/>
        <w:ind w:left="534"/>
      </w:pPr>
      <w:r>
        <w:t xml:space="preserve">Figure 5-8 : Ajustement du rond-point A201 x N262 </w:t>
      </w:r>
      <w:r>
        <w:t xml:space="preserve">Vilvoordelaan dans le cadre du réaménagement de l'A201 x N262 </w:t>
      </w:r>
      <w:r>
        <w:rPr>
          <w:spacing w:val="-2"/>
        </w:rPr>
        <w:t>Vilvoordelaan</w:t>
      </w:r>
      <w:r>
        <w:tab/>
      </w:r>
      <w:r>
        <w:rPr>
          <w:spacing w:val="-5"/>
        </w:rPr>
        <w:t>5-26</w:t>
      </w:r>
    </w:p>
    <w:p w14:paraId="3260AAE0" w14:textId="77777777" w:rsidR="00112D40" w:rsidRDefault="003E0739">
      <w:pPr>
        <w:pStyle w:val="BodyText"/>
        <w:tabs>
          <w:tab w:val="left" w:leader="dot" w:pos="9458"/>
        </w:tabs>
        <w:spacing w:before="20" w:line="259" w:lineRule="auto"/>
        <w:ind w:left="534" w:right="883"/>
      </w:pPr>
      <w:r>
        <w:t xml:space="preserve">Figure 5-9 : Nombre de mouvements de vol par heure pendant le mois le moins chargé (février), un mois moyen (avril) et le mois le plus chargé (juillet) </w:t>
      </w:r>
      <w:r>
        <w:rPr>
          <w:spacing w:val="-2"/>
        </w:rPr>
        <w:t>(2019)</w:t>
      </w:r>
      <w:r>
        <w:tab/>
      </w:r>
      <w:r>
        <w:rPr>
          <w:spacing w:val="-5"/>
        </w:rPr>
        <w:t>5-28</w:t>
      </w:r>
    </w:p>
    <w:p w14:paraId="41880EA5" w14:textId="77777777" w:rsidR="00112D40" w:rsidRDefault="003E0739">
      <w:pPr>
        <w:pStyle w:val="BodyText"/>
        <w:tabs>
          <w:tab w:val="left" w:leader="dot" w:pos="9458"/>
        </w:tabs>
        <w:spacing w:before="1"/>
        <w:ind w:left="534"/>
      </w:pPr>
      <w:r>
        <w:t>Figure 5-10</w:t>
      </w:r>
      <w:r>
        <w:t xml:space="preserve"> Répartition modale situation de référence existante 2019 - </w:t>
      </w:r>
      <w:r>
        <w:rPr>
          <w:spacing w:val="-2"/>
        </w:rPr>
        <w:t>passagers</w:t>
      </w:r>
      <w:r>
        <w:tab/>
      </w:r>
      <w:r>
        <w:rPr>
          <w:spacing w:val="-5"/>
        </w:rPr>
        <w:t>5-29</w:t>
      </w:r>
    </w:p>
    <w:p w14:paraId="1BA69D6B" w14:textId="77777777" w:rsidR="00112D40" w:rsidRDefault="003E0739">
      <w:pPr>
        <w:pStyle w:val="BodyText"/>
        <w:tabs>
          <w:tab w:val="left" w:leader="dot" w:pos="9458"/>
        </w:tabs>
        <w:spacing w:before="17"/>
        <w:ind w:left="534"/>
      </w:pPr>
      <w:r>
        <w:t xml:space="preserve">Figure 5-11 Répartition modale situation de référence existante 2019 - </w:t>
      </w:r>
      <w:r>
        <w:rPr>
          <w:spacing w:val="-2"/>
        </w:rPr>
        <w:t>personnel</w:t>
      </w:r>
      <w:r>
        <w:tab/>
      </w:r>
      <w:r>
        <w:rPr>
          <w:spacing w:val="-5"/>
        </w:rPr>
        <w:t>5-30</w:t>
      </w:r>
    </w:p>
    <w:p w14:paraId="61F1E4AA" w14:textId="77777777" w:rsidR="00112D40" w:rsidRDefault="003E0739">
      <w:pPr>
        <w:pStyle w:val="BodyText"/>
        <w:tabs>
          <w:tab w:val="left" w:leader="dot" w:pos="9458"/>
        </w:tabs>
        <w:spacing w:before="20"/>
        <w:ind w:left="534"/>
      </w:pPr>
      <w:r>
        <w:t xml:space="preserve">Figure 5-12 : Répartition modale des voyageurs - </w:t>
      </w:r>
      <w:r>
        <w:rPr>
          <w:spacing w:val="-2"/>
        </w:rPr>
        <w:t xml:space="preserve">scénarios de </w:t>
      </w:r>
      <w:r>
        <w:t>transfert modal</w:t>
      </w:r>
      <w:r>
        <w:rPr>
          <w:rFonts w:ascii="Times New Roman" w:hAnsi="Times New Roman"/>
        </w:rPr>
        <w:tab/>
      </w:r>
      <w:r>
        <w:rPr>
          <w:spacing w:val="-5"/>
        </w:rPr>
        <w:t>5-35</w:t>
      </w:r>
    </w:p>
    <w:p w14:paraId="17DE42F3" w14:textId="77777777" w:rsidR="00112D40" w:rsidRDefault="003E0739">
      <w:pPr>
        <w:pStyle w:val="BodyText"/>
        <w:tabs>
          <w:tab w:val="left" w:leader="dot" w:pos="9458"/>
        </w:tabs>
        <w:spacing w:before="21"/>
        <w:ind w:left="534"/>
      </w:pPr>
      <w:r>
        <w:t xml:space="preserve">Figure 5-13 : Réseau d'itinéraires cyclables fonctionnels à longue distance </w:t>
      </w:r>
      <w:r>
        <w:rPr>
          <w:spacing w:val="-9"/>
        </w:rPr>
        <w:t>(</w:t>
      </w:r>
      <w:r>
        <w:t xml:space="preserve">source : </w:t>
      </w:r>
      <w:r>
        <w:rPr>
          <w:spacing w:val="-2"/>
        </w:rPr>
        <w:t>Geopunt)</w:t>
      </w:r>
      <w:r>
        <w:tab/>
      </w:r>
      <w:r>
        <w:rPr>
          <w:spacing w:val="-5"/>
        </w:rPr>
        <w:t>5-43</w:t>
      </w:r>
    </w:p>
    <w:p w14:paraId="44BB1B0D" w14:textId="77777777" w:rsidR="00112D40" w:rsidRDefault="003E0739">
      <w:pPr>
        <w:pStyle w:val="BodyText"/>
        <w:tabs>
          <w:tab w:val="left" w:leader="dot" w:pos="9458"/>
        </w:tabs>
        <w:spacing w:before="19"/>
        <w:ind w:left="534"/>
      </w:pPr>
      <w:r>
        <w:t xml:space="preserve">Figure 5-14 : Réseau de pistes cyclables de loisirs (source : </w:t>
      </w:r>
      <w:r>
        <w:rPr>
          <w:spacing w:val="-2"/>
        </w:rPr>
        <w:t>Geopunt)</w:t>
      </w:r>
      <w:r>
        <w:tab/>
      </w:r>
      <w:r>
        <w:rPr>
          <w:spacing w:val="-5"/>
        </w:rPr>
        <w:t>5-43</w:t>
      </w:r>
    </w:p>
    <w:p w14:paraId="59099318" w14:textId="77777777" w:rsidR="00112D40" w:rsidRDefault="003E0739">
      <w:pPr>
        <w:pStyle w:val="BodyText"/>
        <w:tabs>
          <w:tab w:val="left" w:leader="dot" w:pos="9458"/>
        </w:tabs>
        <w:spacing w:before="20"/>
        <w:ind w:left="534"/>
      </w:pPr>
      <w:r>
        <w:t>Figure 5-15 : Accessibilité des vélos à l'aéroport de Bruxelles-Zaventem (source</w:t>
      </w:r>
      <w:r>
        <w:t xml:space="preserve"> : Brussels </w:t>
      </w:r>
      <w:r>
        <w:rPr>
          <w:spacing w:val="-2"/>
        </w:rPr>
        <w:t>Airport)</w:t>
      </w:r>
      <w:r>
        <w:tab/>
      </w:r>
      <w:r>
        <w:rPr>
          <w:spacing w:val="-5"/>
        </w:rPr>
        <w:t>5-44</w:t>
      </w:r>
    </w:p>
    <w:p w14:paraId="5F5CE399" w14:textId="77777777" w:rsidR="00112D40" w:rsidRDefault="003E0739">
      <w:pPr>
        <w:pStyle w:val="BodyText"/>
        <w:tabs>
          <w:tab w:val="left" w:leader="dot" w:pos="9458"/>
        </w:tabs>
        <w:spacing w:before="18"/>
        <w:ind w:left="534"/>
      </w:pPr>
      <w:r>
        <w:t xml:space="preserve">Figure 5-16 : Infrastructures cyclables - tronçon F3 Heidestraat - Ringlaan (source : Google </w:t>
      </w:r>
      <w:r>
        <w:rPr>
          <w:spacing w:val="-2"/>
        </w:rPr>
        <w:t>Maps)</w:t>
      </w:r>
      <w:r>
        <w:tab/>
      </w:r>
      <w:r>
        <w:rPr>
          <w:spacing w:val="-5"/>
        </w:rPr>
        <w:t>5-45</w:t>
      </w:r>
    </w:p>
    <w:p w14:paraId="0994434C" w14:textId="77777777" w:rsidR="00112D40" w:rsidRDefault="003E0739">
      <w:pPr>
        <w:pStyle w:val="BodyText"/>
        <w:tabs>
          <w:tab w:val="left" w:leader="dot" w:pos="9458"/>
        </w:tabs>
        <w:spacing w:before="20"/>
        <w:ind w:left="534"/>
      </w:pPr>
      <w:r>
        <w:t xml:space="preserve">Figure 5-17 : Infrastructure cyclable F3 itinéraire alternatif A201 à N262 (Source : Google </w:t>
      </w:r>
      <w:r>
        <w:rPr>
          <w:spacing w:val="-2"/>
        </w:rPr>
        <w:t>Maps)</w:t>
      </w:r>
      <w:r>
        <w:tab/>
      </w:r>
      <w:r>
        <w:rPr>
          <w:spacing w:val="-5"/>
        </w:rPr>
        <w:t>5-45</w:t>
      </w:r>
    </w:p>
    <w:p w14:paraId="17E65E81" w14:textId="77777777" w:rsidR="00112D40" w:rsidRDefault="003E0739">
      <w:pPr>
        <w:pStyle w:val="BodyText"/>
        <w:tabs>
          <w:tab w:val="left" w:leader="dot" w:pos="9458"/>
        </w:tabs>
        <w:spacing w:before="20"/>
        <w:ind w:left="534"/>
      </w:pPr>
      <w:r>
        <w:t>Figure 5-18 : Infrastru</w:t>
      </w:r>
      <w:r>
        <w:t xml:space="preserve">ctures cyclables F3 Itinéraire alternatif N262 (source : Google </w:t>
      </w:r>
      <w:r>
        <w:rPr>
          <w:spacing w:val="-2"/>
        </w:rPr>
        <w:t>Maps)</w:t>
      </w:r>
      <w:r>
        <w:tab/>
      </w:r>
      <w:r>
        <w:rPr>
          <w:spacing w:val="-5"/>
        </w:rPr>
        <w:t>5-45</w:t>
      </w:r>
    </w:p>
    <w:p w14:paraId="7BC42E8F" w14:textId="77777777" w:rsidR="00112D40" w:rsidRDefault="003E0739">
      <w:pPr>
        <w:pStyle w:val="BodyText"/>
        <w:tabs>
          <w:tab w:val="left" w:leader="dot" w:pos="9458"/>
        </w:tabs>
        <w:spacing w:before="19"/>
        <w:ind w:left="534"/>
      </w:pPr>
      <w:r>
        <w:t xml:space="preserve">Figure 5-19 : Infrastructure cyclable F3 itinéraire alternatif Brussels Airport National (source : Google </w:t>
      </w:r>
      <w:r>
        <w:rPr>
          <w:spacing w:val="-2"/>
        </w:rPr>
        <w:t>Maps)</w:t>
      </w:r>
      <w:r>
        <w:tab/>
      </w:r>
      <w:r>
        <w:rPr>
          <w:spacing w:val="-5"/>
        </w:rPr>
        <w:t>5-46</w:t>
      </w:r>
    </w:p>
    <w:p w14:paraId="303B30E4" w14:textId="77777777" w:rsidR="00112D40" w:rsidRDefault="003E0739">
      <w:pPr>
        <w:pStyle w:val="BodyText"/>
        <w:tabs>
          <w:tab w:val="left" w:leader="dot" w:pos="9458"/>
        </w:tabs>
        <w:spacing w:before="18"/>
        <w:ind w:left="534"/>
      </w:pPr>
      <w:r>
        <w:t xml:space="preserve">Figure 5-20 : Infrastructure cyclable N262 </w:t>
      </w:r>
      <w:r>
        <w:t xml:space="preserve">Vilvoordelaan (source : Google </w:t>
      </w:r>
      <w:r>
        <w:rPr>
          <w:spacing w:val="-2"/>
        </w:rPr>
        <w:t>Maps)</w:t>
      </w:r>
      <w:r>
        <w:tab/>
      </w:r>
      <w:r>
        <w:rPr>
          <w:spacing w:val="-5"/>
        </w:rPr>
        <w:t>5-46</w:t>
      </w:r>
    </w:p>
    <w:p w14:paraId="69CF67ED" w14:textId="77777777" w:rsidR="00112D40" w:rsidRDefault="003E0739">
      <w:pPr>
        <w:pStyle w:val="BodyText"/>
        <w:tabs>
          <w:tab w:val="left" w:leader="dot" w:pos="9458"/>
        </w:tabs>
        <w:spacing w:before="20"/>
        <w:ind w:left="534"/>
      </w:pPr>
      <w:r>
        <w:t xml:space="preserve">Figure 5-21 : Rond-point de la N262 près de l'A201 (Source : Google </w:t>
      </w:r>
      <w:r>
        <w:rPr>
          <w:spacing w:val="-2"/>
        </w:rPr>
        <w:t>Maps)</w:t>
      </w:r>
      <w:r>
        <w:tab/>
      </w:r>
      <w:r>
        <w:rPr>
          <w:spacing w:val="-5"/>
        </w:rPr>
        <w:t>5-47</w:t>
      </w:r>
    </w:p>
    <w:p w14:paraId="54D2EBC7" w14:textId="77777777" w:rsidR="00112D40" w:rsidRDefault="003E0739">
      <w:pPr>
        <w:pStyle w:val="BodyText"/>
        <w:tabs>
          <w:tab w:val="left" w:leader="dot" w:pos="9458"/>
        </w:tabs>
        <w:spacing w:before="20" w:line="259" w:lineRule="auto"/>
        <w:ind w:left="534" w:right="883"/>
      </w:pPr>
      <w:r>
        <w:t xml:space="preserve">Figure 5-22 : Infrastructure cyclable section FR20 New Zaventemsesteenweg - Eugène Blaironstraat (source : Google </w:t>
      </w:r>
      <w:r>
        <w:rPr>
          <w:spacing w:val="-2"/>
        </w:rPr>
        <w:t>Maps)</w:t>
      </w:r>
      <w:r>
        <w:tab/>
      </w:r>
      <w:r>
        <w:rPr>
          <w:spacing w:val="-5"/>
        </w:rPr>
        <w:t>5-47</w:t>
      </w:r>
    </w:p>
    <w:p w14:paraId="3AAC14B9" w14:textId="77777777" w:rsidR="00112D40" w:rsidRDefault="003E0739">
      <w:pPr>
        <w:pStyle w:val="BodyText"/>
        <w:tabs>
          <w:tab w:val="left" w:leader="dot" w:pos="9660"/>
        </w:tabs>
        <w:ind w:left="534"/>
      </w:pPr>
      <w:r>
        <w:t>Figure 5-2</w:t>
      </w:r>
      <w:r>
        <w:t xml:space="preserve">3 : Infrastructures cyclables sur le tronçon FR20 entre la N21 et la zone d'activités Machelen Cargo (source : Google </w:t>
      </w:r>
      <w:r>
        <w:rPr>
          <w:spacing w:val="-2"/>
        </w:rPr>
        <w:t>Maps)</w:t>
      </w:r>
      <w:r>
        <w:tab/>
      </w:r>
      <w:r>
        <w:rPr>
          <w:spacing w:val="-5"/>
        </w:rPr>
        <w:t>5-</w:t>
      </w:r>
    </w:p>
    <w:p w14:paraId="76A3D877" w14:textId="77777777" w:rsidR="00112D40" w:rsidRDefault="003E0739">
      <w:pPr>
        <w:pStyle w:val="BodyText"/>
        <w:spacing w:before="18"/>
        <w:ind w:left="534"/>
      </w:pPr>
      <w:r>
        <w:rPr>
          <w:spacing w:val="-5"/>
        </w:rPr>
        <w:t>48</w:t>
      </w:r>
    </w:p>
    <w:p w14:paraId="06B45694" w14:textId="77777777" w:rsidR="00112D40" w:rsidRDefault="003E0739">
      <w:pPr>
        <w:pStyle w:val="BodyText"/>
        <w:tabs>
          <w:tab w:val="left" w:leader="dot" w:pos="9458"/>
        </w:tabs>
        <w:spacing w:before="20"/>
        <w:ind w:left="534"/>
      </w:pPr>
      <w:r>
        <w:t xml:space="preserve">Figure 5-24 : Infrastructure cyclable F216 section N21 (source : Google </w:t>
      </w:r>
      <w:r>
        <w:rPr>
          <w:spacing w:val="-2"/>
        </w:rPr>
        <w:t>Maps)</w:t>
      </w:r>
      <w:r>
        <w:tab/>
      </w:r>
      <w:r>
        <w:rPr>
          <w:spacing w:val="-5"/>
        </w:rPr>
        <w:t>5-48</w:t>
      </w:r>
    </w:p>
    <w:p w14:paraId="4F6A1D4B" w14:textId="77777777" w:rsidR="00112D40" w:rsidRDefault="003E0739">
      <w:pPr>
        <w:pStyle w:val="BodyText"/>
        <w:tabs>
          <w:tab w:val="left" w:leader="dot" w:pos="9458"/>
        </w:tabs>
        <w:spacing w:before="20"/>
        <w:ind w:left="534"/>
      </w:pPr>
      <w:r>
        <w:t xml:space="preserve">Figure 5-25 : Infrastructure cyclable F216 </w:t>
      </w:r>
      <w:r>
        <w:t xml:space="preserve">section N21 (source : Google </w:t>
      </w:r>
      <w:r>
        <w:rPr>
          <w:spacing w:val="-2"/>
        </w:rPr>
        <w:t>Maps)</w:t>
      </w:r>
      <w:r>
        <w:tab/>
      </w:r>
      <w:r>
        <w:rPr>
          <w:spacing w:val="-5"/>
        </w:rPr>
        <w:t>5-48</w:t>
      </w:r>
    </w:p>
    <w:p w14:paraId="34F2A28F" w14:textId="77777777" w:rsidR="00112D40" w:rsidRDefault="003E0739">
      <w:pPr>
        <w:pStyle w:val="BodyText"/>
        <w:tabs>
          <w:tab w:val="left" w:leader="dot" w:pos="9458"/>
        </w:tabs>
        <w:spacing w:before="20"/>
        <w:ind w:left="534"/>
      </w:pPr>
      <w:r>
        <w:t xml:space="preserve">Figure 5-26 : Infrastructure cyclable section F217 King Albert Avenue (source : Google </w:t>
      </w:r>
      <w:r>
        <w:rPr>
          <w:spacing w:val="-2"/>
        </w:rPr>
        <w:t>Maps)</w:t>
      </w:r>
      <w:r>
        <w:tab/>
      </w:r>
      <w:r>
        <w:rPr>
          <w:spacing w:val="-5"/>
        </w:rPr>
        <w:t>5-49</w:t>
      </w:r>
    </w:p>
    <w:p w14:paraId="5B531965" w14:textId="77777777" w:rsidR="00112D40" w:rsidRDefault="003E0739">
      <w:pPr>
        <w:pStyle w:val="BodyText"/>
        <w:tabs>
          <w:tab w:val="left" w:leader="dot" w:pos="9458"/>
        </w:tabs>
        <w:spacing w:before="17"/>
        <w:ind w:left="534"/>
      </w:pPr>
      <w:r>
        <w:t xml:space="preserve">Figure 5-27 : Infrastructure cyclable F214 section parallèle N211 (source : Google </w:t>
      </w:r>
      <w:r>
        <w:rPr>
          <w:spacing w:val="-2"/>
        </w:rPr>
        <w:t>Maps)</w:t>
      </w:r>
      <w:r>
        <w:tab/>
      </w:r>
      <w:r>
        <w:rPr>
          <w:spacing w:val="-5"/>
        </w:rPr>
        <w:t>5-49</w:t>
      </w:r>
    </w:p>
    <w:p w14:paraId="1E02228B" w14:textId="77777777" w:rsidR="00112D40" w:rsidRDefault="003E0739">
      <w:pPr>
        <w:pStyle w:val="BodyText"/>
        <w:tabs>
          <w:tab w:val="left" w:leader="dot" w:pos="9458"/>
        </w:tabs>
        <w:spacing w:before="20"/>
        <w:ind w:left="534"/>
      </w:pPr>
      <w:r>
        <w:rPr>
          <w:spacing w:val="-2"/>
        </w:rPr>
        <w:t xml:space="preserve">Figure 5-28 : Autoroute </w:t>
      </w:r>
      <w:r>
        <w:rPr>
          <w:spacing w:val="-2"/>
        </w:rPr>
        <w:t xml:space="preserve">cyclable F201 source </w:t>
      </w:r>
      <w:hyperlink r:id="rId61">
        <w:r>
          <w:rPr>
            <w:spacing w:val="-4"/>
          </w:rPr>
          <w:t>https://www.werkenaandering.be/nl/fietsbrug-a201</w:t>
        </w:r>
      </w:hyperlink>
      <w:r>
        <w:tab/>
      </w:r>
      <w:r>
        <w:rPr>
          <w:spacing w:val="-5"/>
        </w:rPr>
        <w:t>5-50</w:t>
      </w:r>
    </w:p>
    <w:p w14:paraId="52F3E2B8" w14:textId="77777777" w:rsidR="00112D40" w:rsidRDefault="003E0739">
      <w:pPr>
        <w:pStyle w:val="BodyText"/>
        <w:tabs>
          <w:tab w:val="left" w:pos="4828"/>
          <w:tab w:val="left" w:leader="dot" w:pos="9458"/>
        </w:tabs>
        <w:spacing w:before="20"/>
        <w:ind w:left="534"/>
      </w:pPr>
      <w:r>
        <w:t xml:space="preserve">Figure 5-29 : F201 (Source : </w:t>
      </w:r>
      <w:r>
        <w:rPr>
          <w:spacing w:val="-2"/>
        </w:rPr>
        <w:t>www.fietssnelwegen.be)</w:t>
      </w:r>
      <w:r>
        <w:tab/>
        <w:t xml:space="preserve">Figure 5-30 : F3 </w:t>
      </w:r>
      <w:r>
        <w:rPr>
          <w:spacing w:val="-5"/>
        </w:rPr>
        <w:t>(</w:t>
      </w:r>
      <w:r>
        <w:t xml:space="preserve">Source : </w:t>
      </w:r>
      <w:r>
        <w:rPr>
          <w:spacing w:val="-2"/>
        </w:rPr>
        <w:t>www.fietssnelwegen.be)</w:t>
      </w:r>
      <w:r>
        <w:tab/>
      </w:r>
      <w:r>
        <w:rPr>
          <w:spacing w:val="-5"/>
        </w:rPr>
        <w:t>5-50</w:t>
      </w:r>
    </w:p>
    <w:p w14:paraId="714D9DD5" w14:textId="77777777" w:rsidR="00112D40" w:rsidRDefault="003E0739">
      <w:pPr>
        <w:pStyle w:val="BodyText"/>
        <w:tabs>
          <w:tab w:val="left" w:pos="4828"/>
          <w:tab w:val="left" w:leader="dot" w:pos="9458"/>
        </w:tabs>
        <w:spacing w:before="20"/>
        <w:ind w:left="534"/>
      </w:pPr>
      <w:r>
        <w:t xml:space="preserve">Figure 5-31 : F214 (Source : </w:t>
      </w:r>
      <w:r>
        <w:rPr>
          <w:spacing w:val="-2"/>
        </w:rPr>
        <w:t>www.fietssnelwegen.be)</w:t>
      </w:r>
      <w:r>
        <w:tab/>
        <w:t xml:space="preserve">Figure 5-32 : FR20 (Source : </w:t>
      </w:r>
      <w:r>
        <w:rPr>
          <w:spacing w:val="-2"/>
        </w:rPr>
        <w:t>www.fietssnelwegen.be)</w:t>
      </w:r>
      <w:r>
        <w:tab/>
      </w:r>
      <w:r>
        <w:rPr>
          <w:spacing w:val="-5"/>
        </w:rPr>
        <w:t>5-51</w:t>
      </w:r>
    </w:p>
    <w:p w14:paraId="49ACF149" w14:textId="77777777" w:rsidR="00112D40" w:rsidRDefault="003E0739">
      <w:pPr>
        <w:pStyle w:val="BodyText"/>
        <w:tabs>
          <w:tab w:val="left" w:leader="dot" w:pos="9458"/>
        </w:tabs>
        <w:spacing w:before="20"/>
        <w:ind w:left="534"/>
      </w:pPr>
      <w:r>
        <w:t xml:space="preserve">Figure 5-33 : Emplacement de la gare "Brussels Airport" (source : Brussels </w:t>
      </w:r>
      <w:r>
        <w:rPr>
          <w:spacing w:val="-2"/>
        </w:rPr>
        <w:t>Airport)</w:t>
      </w:r>
      <w:r>
        <w:rPr>
          <w:rFonts w:ascii="Times New Roman" w:hAnsi="Times New Roman"/>
        </w:rPr>
        <w:tab/>
      </w:r>
      <w:r>
        <w:rPr>
          <w:spacing w:val="-5"/>
        </w:rPr>
        <w:t>5-51</w:t>
      </w:r>
    </w:p>
    <w:p w14:paraId="0AB14F92" w14:textId="77777777" w:rsidR="00112D40" w:rsidRDefault="003E0739">
      <w:pPr>
        <w:pStyle w:val="BodyText"/>
        <w:tabs>
          <w:tab w:val="left" w:leader="dot" w:pos="9458"/>
        </w:tabs>
        <w:spacing w:before="17"/>
        <w:ind w:left="534"/>
      </w:pPr>
      <w:r>
        <w:t>Figure 5-34 : Coupe d</w:t>
      </w:r>
      <w:r>
        <w:t xml:space="preserve">u réseau voyageurs des SNCB </w:t>
      </w:r>
      <w:r>
        <w:rPr>
          <w:spacing w:val="-8"/>
        </w:rPr>
        <w:t>(</w:t>
      </w:r>
      <w:r>
        <w:t xml:space="preserve">source : </w:t>
      </w:r>
      <w:r>
        <w:rPr>
          <w:spacing w:val="-2"/>
        </w:rPr>
        <w:t>Belgiantrain.be)</w:t>
      </w:r>
      <w:r>
        <w:tab/>
      </w:r>
      <w:r>
        <w:rPr>
          <w:spacing w:val="-5"/>
        </w:rPr>
        <w:t>5-52</w:t>
      </w:r>
    </w:p>
    <w:p w14:paraId="4F46438B" w14:textId="77777777" w:rsidR="00112D40" w:rsidRDefault="003E0739">
      <w:pPr>
        <w:pStyle w:val="BodyText"/>
        <w:tabs>
          <w:tab w:val="left" w:leader="dot" w:pos="9458"/>
        </w:tabs>
        <w:spacing w:before="20"/>
        <w:ind w:left="534"/>
      </w:pPr>
      <w:r>
        <w:t xml:space="preserve">Figure 5-35 : Train MS80 (Source : </w:t>
      </w:r>
      <w:r>
        <w:rPr>
          <w:spacing w:val="-2"/>
        </w:rPr>
        <w:t>Wikipedia)</w:t>
      </w:r>
      <w:r>
        <w:tab/>
      </w:r>
      <w:r>
        <w:rPr>
          <w:spacing w:val="-5"/>
        </w:rPr>
        <w:t>5-53</w:t>
      </w:r>
    </w:p>
    <w:p w14:paraId="559A0B7A" w14:textId="77777777" w:rsidR="00112D40" w:rsidRDefault="003E0739">
      <w:pPr>
        <w:pStyle w:val="BodyText"/>
        <w:tabs>
          <w:tab w:val="left" w:leader="dot" w:pos="9458"/>
        </w:tabs>
        <w:spacing w:before="20"/>
        <w:ind w:left="534"/>
      </w:pPr>
      <w:r>
        <w:t xml:space="preserve">Figure 5-36 : Emplacement de la gare routière de </w:t>
      </w:r>
      <w:r>
        <w:rPr>
          <w:spacing w:val="-8"/>
        </w:rPr>
        <w:t>l</w:t>
      </w:r>
      <w:r>
        <w:t xml:space="preserve">'aéroport de Zaventem (source : Brussels </w:t>
      </w:r>
      <w:r>
        <w:rPr>
          <w:spacing w:val="-2"/>
        </w:rPr>
        <w:t>Airport)</w:t>
      </w:r>
      <w:r>
        <w:rPr>
          <w:rFonts w:ascii="Times New Roman" w:hAnsi="Times New Roman"/>
        </w:rPr>
        <w:tab/>
      </w:r>
      <w:r>
        <w:rPr>
          <w:spacing w:val="-5"/>
        </w:rPr>
        <w:t>5-54</w:t>
      </w:r>
    </w:p>
    <w:p w14:paraId="11B73B50" w14:textId="77777777" w:rsidR="00112D40" w:rsidRDefault="003E0739">
      <w:pPr>
        <w:pStyle w:val="BodyText"/>
        <w:tabs>
          <w:tab w:val="left" w:leader="dot" w:pos="9458"/>
        </w:tabs>
        <w:spacing w:before="20"/>
        <w:ind w:left="534"/>
      </w:pPr>
      <w:r>
        <w:t xml:space="preserve">Figure 5-37 : Plan </w:t>
      </w:r>
      <w:r>
        <w:t xml:space="preserve">en coupe du réseau De Lijn (source : De </w:t>
      </w:r>
      <w:r>
        <w:rPr>
          <w:spacing w:val="-4"/>
        </w:rPr>
        <w:t>Lijn)</w:t>
      </w:r>
      <w:r>
        <w:tab/>
      </w:r>
      <w:r>
        <w:rPr>
          <w:spacing w:val="-5"/>
        </w:rPr>
        <w:t>5-55</w:t>
      </w:r>
    </w:p>
    <w:p w14:paraId="3D6B266F" w14:textId="77777777" w:rsidR="00112D40" w:rsidRDefault="003E0739">
      <w:pPr>
        <w:pStyle w:val="BodyText"/>
        <w:tabs>
          <w:tab w:val="left" w:leader="dot" w:pos="9458"/>
        </w:tabs>
        <w:spacing w:before="17"/>
        <w:ind w:left="534"/>
      </w:pPr>
      <w:r>
        <w:t xml:space="preserve">Figure 5-38 : VDL Citea SLF - 120 Hybrid (Source : </w:t>
      </w:r>
      <w:r>
        <w:rPr>
          <w:spacing w:val="-4"/>
        </w:rPr>
        <w:t>VDL)</w:t>
      </w:r>
      <w:r>
        <w:tab/>
      </w:r>
      <w:r>
        <w:rPr>
          <w:spacing w:val="-5"/>
        </w:rPr>
        <w:t>5-56</w:t>
      </w:r>
    </w:p>
    <w:p w14:paraId="52AE36E8" w14:textId="77777777" w:rsidR="00112D40" w:rsidRDefault="003E0739">
      <w:pPr>
        <w:pStyle w:val="BodyText"/>
        <w:tabs>
          <w:tab w:val="left" w:leader="dot" w:pos="9458"/>
        </w:tabs>
        <w:spacing w:before="20"/>
        <w:ind w:left="534"/>
      </w:pPr>
      <w:r>
        <w:t xml:space="preserve">Figure 5-39 : Ligne de l'aéroport STIB/ STIB (source : STIB - </w:t>
      </w:r>
      <w:r>
        <w:rPr>
          <w:spacing w:val="-4"/>
        </w:rPr>
        <w:t>STIB)</w:t>
      </w:r>
      <w:r>
        <w:tab/>
      </w:r>
      <w:r>
        <w:rPr>
          <w:spacing w:val="-5"/>
        </w:rPr>
        <w:t>5-56</w:t>
      </w:r>
    </w:p>
    <w:p w14:paraId="007D402C" w14:textId="77777777" w:rsidR="00112D40" w:rsidRDefault="003E0739">
      <w:pPr>
        <w:pStyle w:val="BodyText"/>
        <w:tabs>
          <w:tab w:val="left" w:leader="dot" w:pos="9458"/>
        </w:tabs>
        <w:spacing w:before="20"/>
        <w:ind w:left="534"/>
      </w:pPr>
      <w:r>
        <w:t xml:space="preserve">Figure 5-40 : Réseau express régional (Source : </w:t>
      </w:r>
      <w:r>
        <w:rPr>
          <w:spacing w:val="-2"/>
        </w:rPr>
        <w:t>Tucrail)</w:t>
      </w:r>
      <w:r>
        <w:tab/>
      </w:r>
      <w:r>
        <w:rPr>
          <w:spacing w:val="-5"/>
        </w:rPr>
        <w:t>5-58</w:t>
      </w:r>
    </w:p>
    <w:p w14:paraId="60137BF3" w14:textId="77777777" w:rsidR="00112D40" w:rsidRDefault="003E0739">
      <w:pPr>
        <w:pStyle w:val="BodyText"/>
        <w:tabs>
          <w:tab w:val="left" w:leader="dot" w:pos="9458"/>
        </w:tabs>
        <w:spacing w:before="20"/>
        <w:ind w:left="534"/>
      </w:pPr>
      <w:r>
        <w:t>Figure 5-</w:t>
      </w:r>
      <w:r>
        <w:t xml:space="preserve">41 : Le réseau du Brabant (Source : De </w:t>
      </w:r>
      <w:r>
        <w:rPr>
          <w:spacing w:val="-4"/>
        </w:rPr>
        <w:t>Lijn)</w:t>
      </w:r>
      <w:r>
        <w:tab/>
      </w:r>
      <w:r>
        <w:rPr>
          <w:spacing w:val="-5"/>
        </w:rPr>
        <w:t>5-59</w:t>
      </w:r>
    </w:p>
    <w:p w14:paraId="6686FA4F" w14:textId="77777777" w:rsidR="00112D40" w:rsidRDefault="003E0739">
      <w:pPr>
        <w:pStyle w:val="BodyText"/>
        <w:tabs>
          <w:tab w:val="left" w:leader="dot" w:pos="9458"/>
        </w:tabs>
        <w:spacing w:before="20"/>
        <w:ind w:left="534"/>
      </w:pPr>
      <w:r>
        <w:t xml:space="preserve">Figure 5-42 : Itinéraire Ringtrambus (source : </w:t>
      </w:r>
      <w:r>
        <w:rPr>
          <w:spacing w:val="-2"/>
        </w:rPr>
        <w:t>www.werkenaandering.be)</w:t>
      </w:r>
      <w:r>
        <w:tab/>
      </w:r>
      <w:r>
        <w:rPr>
          <w:spacing w:val="-5"/>
        </w:rPr>
        <w:t>5-59</w:t>
      </w:r>
    </w:p>
    <w:p w14:paraId="633D969E" w14:textId="77777777" w:rsidR="00112D40" w:rsidRDefault="003E0739">
      <w:pPr>
        <w:pStyle w:val="BodyText"/>
        <w:tabs>
          <w:tab w:val="left" w:leader="dot" w:pos="9458"/>
        </w:tabs>
        <w:spacing w:before="18"/>
        <w:ind w:left="534"/>
      </w:pPr>
      <w:r>
        <w:t xml:space="preserve">Figure 5-43 : Bus de tramway en boucle (Source : De </w:t>
      </w:r>
      <w:r>
        <w:rPr>
          <w:spacing w:val="-4"/>
        </w:rPr>
        <w:t>Lijn)</w:t>
      </w:r>
      <w:r>
        <w:tab/>
      </w:r>
      <w:r>
        <w:rPr>
          <w:spacing w:val="-5"/>
        </w:rPr>
        <w:t>5-60</w:t>
      </w:r>
    </w:p>
    <w:p w14:paraId="4CC81725" w14:textId="77777777" w:rsidR="00112D40" w:rsidRDefault="003E0739">
      <w:pPr>
        <w:pStyle w:val="BodyText"/>
        <w:tabs>
          <w:tab w:val="left" w:leader="dot" w:pos="9458"/>
        </w:tabs>
        <w:spacing w:before="19"/>
        <w:ind w:left="534"/>
      </w:pPr>
      <w:r>
        <w:t>Figure 5-44 : Itinéraire prévu pour le tramway de l'aéroport (Sourc</w:t>
      </w:r>
      <w:r>
        <w:t xml:space="preserve">e : </w:t>
      </w:r>
      <w:r>
        <w:rPr>
          <w:spacing w:val="-2"/>
        </w:rPr>
        <w:t>Werkenaandering)</w:t>
      </w:r>
      <w:r>
        <w:tab/>
      </w:r>
      <w:r>
        <w:rPr>
          <w:spacing w:val="-5"/>
        </w:rPr>
        <w:t>5-60</w:t>
      </w:r>
    </w:p>
    <w:p w14:paraId="332CC7ED" w14:textId="77777777" w:rsidR="00112D40" w:rsidRDefault="003E0739">
      <w:pPr>
        <w:pStyle w:val="BodyText"/>
        <w:tabs>
          <w:tab w:val="left" w:leader="dot" w:pos="9458"/>
        </w:tabs>
        <w:spacing w:before="20"/>
        <w:ind w:left="534"/>
      </w:pPr>
      <w:r>
        <w:t xml:space="preserve">Figure 5-45 : T4000 STIB </w:t>
      </w:r>
      <w:r>
        <w:rPr>
          <w:spacing w:val="-6"/>
        </w:rPr>
        <w:t>(</w:t>
      </w:r>
      <w:r>
        <w:t xml:space="preserve">Source : </w:t>
      </w:r>
      <w:r>
        <w:rPr>
          <w:spacing w:val="-2"/>
        </w:rPr>
        <w:t>Flickr)</w:t>
      </w:r>
      <w:r>
        <w:tab/>
      </w:r>
      <w:r>
        <w:rPr>
          <w:spacing w:val="-5"/>
        </w:rPr>
        <w:t>5-61</w:t>
      </w:r>
    </w:p>
    <w:p w14:paraId="57FE8EA3" w14:textId="77777777" w:rsidR="00112D40" w:rsidRDefault="003E0739">
      <w:pPr>
        <w:pStyle w:val="BodyText"/>
        <w:tabs>
          <w:tab w:val="left" w:leader="dot" w:pos="9458"/>
        </w:tabs>
        <w:spacing w:before="20"/>
        <w:ind w:left="534"/>
      </w:pPr>
      <w:r>
        <w:t xml:space="preserve">Figure 5-46 : Réseau central (Source : Vlaamse </w:t>
      </w:r>
      <w:r>
        <w:rPr>
          <w:spacing w:val="-2"/>
        </w:rPr>
        <w:t xml:space="preserve">Rand </w:t>
      </w:r>
      <w:r>
        <w:t>Transport Region</w:t>
      </w:r>
      <w:r>
        <w:rPr>
          <w:spacing w:val="-2"/>
        </w:rPr>
        <w:t>)</w:t>
      </w:r>
      <w:r>
        <w:tab/>
      </w:r>
      <w:r>
        <w:rPr>
          <w:spacing w:val="-5"/>
        </w:rPr>
        <w:t>5-62</w:t>
      </w:r>
    </w:p>
    <w:p w14:paraId="5BB2DE40" w14:textId="77777777" w:rsidR="00112D40" w:rsidRDefault="003E0739">
      <w:pPr>
        <w:pStyle w:val="BodyText"/>
        <w:tabs>
          <w:tab w:val="left" w:leader="dot" w:pos="9458"/>
        </w:tabs>
        <w:spacing w:before="18"/>
        <w:ind w:left="534"/>
      </w:pPr>
      <w:r>
        <w:t xml:space="preserve">Figure 5-47 : Réseau supplémentaire (Source : Vlaamse </w:t>
      </w:r>
      <w:r>
        <w:rPr>
          <w:spacing w:val="-2"/>
        </w:rPr>
        <w:t xml:space="preserve">Rand </w:t>
      </w:r>
      <w:r>
        <w:t>Transport Region</w:t>
      </w:r>
      <w:r>
        <w:rPr>
          <w:spacing w:val="-2"/>
        </w:rPr>
        <w:t>)</w:t>
      </w:r>
      <w:r>
        <w:tab/>
      </w:r>
      <w:r>
        <w:rPr>
          <w:spacing w:val="-5"/>
        </w:rPr>
        <w:t>5-62</w:t>
      </w:r>
    </w:p>
    <w:p w14:paraId="780531AF" w14:textId="77777777" w:rsidR="00112D40" w:rsidRDefault="00112D40">
      <w:pPr>
        <w:sectPr w:rsidR="00112D40">
          <w:pgSz w:w="11910" w:h="16840"/>
          <w:pgMar w:top="1780" w:right="260" w:bottom="1280" w:left="940" w:header="0" w:footer="1095" w:gutter="0"/>
          <w:cols w:space="720"/>
        </w:sectPr>
      </w:pPr>
    </w:p>
    <w:p w14:paraId="7A50111D" w14:textId="77777777" w:rsidR="00112D40" w:rsidRDefault="003E0739">
      <w:pPr>
        <w:pStyle w:val="BodyText"/>
        <w:tabs>
          <w:tab w:val="left" w:leader="dot" w:pos="9458"/>
        </w:tabs>
        <w:spacing w:before="34"/>
        <w:ind w:left="534"/>
      </w:pPr>
      <w:r>
        <w:lastRenderedPageBreak/>
        <w:t xml:space="preserve">Figure </w:t>
      </w:r>
      <w:r>
        <w:t xml:space="preserve">5-48 : Réseau fonctionnel (Source : Vlaamse </w:t>
      </w:r>
      <w:r>
        <w:rPr>
          <w:spacing w:val="-2"/>
        </w:rPr>
        <w:t xml:space="preserve">Rand </w:t>
      </w:r>
      <w:r>
        <w:t>Transport Region</w:t>
      </w:r>
      <w:r>
        <w:rPr>
          <w:spacing w:val="-2"/>
        </w:rPr>
        <w:t>)</w:t>
      </w:r>
      <w:r>
        <w:tab/>
      </w:r>
      <w:r>
        <w:rPr>
          <w:spacing w:val="-5"/>
        </w:rPr>
        <w:t>5-63</w:t>
      </w:r>
    </w:p>
    <w:p w14:paraId="6CAD8031" w14:textId="77777777" w:rsidR="00112D40" w:rsidRDefault="003E0739">
      <w:pPr>
        <w:pStyle w:val="BodyText"/>
        <w:tabs>
          <w:tab w:val="left" w:leader="dot" w:pos="9458"/>
        </w:tabs>
        <w:spacing w:before="20"/>
        <w:ind w:left="534"/>
      </w:pPr>
      <w:r>
        <w:t xml:space="preserve">Figure 5-49 : Localisation de la densité du trafic sur les itinéraires de </w:t>
      </w:r>
      <w:r>
        <w:rPr>
          <w:spacing w:val="-2"/>
        </w:rPr>
        <w:t>transport</w:t>
      </w:r>
      <w:r>
        <w:t xml:space="preserve"> public</w:t>
      </w:r>
      <w:r>
        <w:tab/>
      </w:r>
      <w:r>
        <w:rPr>
          <w:spacing w:val="-5"/>
        </w:rPr>
        <w:t>5-65</w:t>
      </w:r>
    </w:p>
    <w:p w14:paraId="571BBEFA" w14:textId="77777777" w:rsidR="00112D40" w:rsidRDefault="003E0739">
      <w:pPr>
        <w:pStyle w:val="BodyText"/>
        <w:tabs>
          <w:tab w:val="left" w:leader="dot" w:pos="9458"/>
        </w:tabs>
        <w:spacing w:before="20"/>
        <w:ind w:left="534"/>
      </w:pPr>
      <w:r>
        <w:t>Figure 5-50 : Catégorisation du réseau routier principal et primaire : échelle macro (So</w:t>
      </w:r>
      <w:r>
        <w:t xml:space="preserve">urce : </w:t>
      </w:r>
      <w:r>
        <w:rPr>
          <w:spacing w:val="-4"/>
        </w:rPr>
        <w:t>RSV)</w:t>
      </w:r>
      <w:r>
        <w:tab/>
      </w:r>
      <w:r>
        <w:rPr>
          <w:spacing w:val="-5"/>
        </w:rPr>
        <w:t>5-66</w:t>
      </w:r>
    </w:p>
    <w:p w14:paraId="5E7A5B4E" w14:textId="77777777" w:rsidR="00112D40" w:rsidRDefault="003E0739">
      <w:pPr>
        <w:pStyle w:val="BodyText"/>
        <w:tabs>
          <w:tab w:val="left" w:leader="dot" w:pos="9458"/>
        </w:tabs>
        <w:spacing w:before="20"/>
        <w:ind w:left="534"/>
      </w:pPr>
      <w:r>
        <w:rPr>
          <w:spacing w:val="-2"/>
        </w:rPr>
        <w:t>Figure 5-51 : Catégorisation des routes (Source : Plan de Mobilité de Zaventem)</w:t>
      </w:r>
      <w:r>
        <w:tab/>
      </w:r>
      <w:r>
        <w:rPr>
          <w:spacing w:val="-5"/>
        </w:rPr>
        <w:t>5-67</w:t>
      </w:r>
    </w:p>
    <w:p w14:paraId="170D9B0D" w14:textId="77777777" w:rsidR="00112D40" w:rsidRDefault="003E0739">
      <w:pPr>
        <w:pStyle w:val="BodyText"/>
        <w:tabs>
          <w:tab w:val="left" w:leader="dot" w:pos="9458"/>
        </w:tabs>
        <w:spacing w:before="20"/>
        <w:ind w:left="534"/>
      </w:pPr>
      <w:r>
        <w:rPr>
          <w:spacing w:val="-2"/>
        </w:rPr>
        <w:t>Figure 5-52 : Catégorisation des routes (Source : Plan de mobilité Steenokkerzeel)</w:t>
      </w:r>
      <w:r>
        <w:tab/>
      </w:r>
      <w:r>
        <w:rPr>
          <w:spacing w:val="-5"/>
        </w:rPr>
        <w:t>5-67</w:t>
      </w:r>
    </w:p>
    <w:p w14:paraId="000201CA" w14:textId="77777777" w:rsidR="00112D40" w:rsidRDefault="003E0739">
      <w:pPr>
        <w:pStyle w:val="BodyText"/>
        <w:tabs>
          <w:tab w:val="left" w:leader="dot" w:pos="9458"/>
        </w:tabs>
        <w:spacing w:before="17"/>
        <w:ind w:left="534"/>
      </w:pPr>
      <w:r>
        <w:t xml:space="preserve">Figure 5-53 : Vue d'ensemble de l'intersection A201 x N262 </w:t>
      </w:r>
      <w:r>
        <w:t xml:space="preserve">Vilvoordelaan (source : Google </w:t>
      </w:r>
      <w:r>
        <w:rPr>
          <w:spacing w:val="-2"/>
        </w:rPr>
        <w:t>Maps)</w:t>
      </w:r>
      <w:r>
        <w:tab/>
      </w:r>
      <w:r>
        <w:rPr>
          <w:spacing w:val="-5"/>
        </w:rPr>
        <w:t>5-68</w:t>
      </w:r>
    </w:p>
    <w:p w14:paraId="680B6178" w14:textId="77777777" w:rsidR="00112D40" w:rsidRDefault="003E0739">
      <w:pPr>
        <w:pStyle w:val="BodyText"/>
        <w:tabs>
          <w:tab w:val="left" w:leader="dot" w:pos="9458"/>
        </w:tabs>
        <w:spacing w:before="20"/>
        <w:ind w:left="534"/>
      </w:pPr>
      <w:r>
        <w:t xml:space="preserve">Figure 5-54 : Vue d'ensemble de l'intersection N211 Bataviastraat x N21 Haachtsesteenweg (source : Google </w:t>
      </w:r>
      <w:r>
        <w:rPr>
          <w:spacing w:val="-2"/>
        </w:rPr>
        <w:t>Maps)</w:t>
      </w:r>
      <w:r>
        <w:tab/>
      </w:r>
      <w:r>
        <w:rPr>
          <w:spacing w:val="-5"/>
        </w:rPr>
        <w:t>5-68</w:t>
      </w:r>
    </w:p>
    <w:p w14:paraId="17A7368D" w14:textId="77777777" w:rsidR="00112D40" w:rsidRDefault="003E0739">
      <w:pPr>
        <w:pStyle w:val="BodyText"/>
        <w:tabs>
          <w:tab w:val="left" w:leader="dot" w:pos="9458"/>
        </w:tabs>
        <w:spacing w:before="20"/>
        <w:ind w:left="534"/>
      </w:pPr>
      <w:r>
        <w:t>Figure 5-55 : Vue d'ensemble du rond-point interne Bataviastraat BRUcargo - accès principal (sour</w:t>
      </w:r>
      <w:r>
        <w:t xml:space="preserve">ce : Google </w:t>
      </w:r>
      <w:r>
        <w:rPr>
          <w:spacing w:val="-2"/>
        </w:rPr>
        <w:t>Maps)</w:t>
      </w:r>
      <w:r>
        <w:tab/>
      </w:r>
      <w:r>
        <w:rPr>
          <w:spacing w:val="-5"/>
        </w:rPr>
        <w:t>5-69</w:t>
      </w:r>
    </w:p>
    <w:p w14:paraId="04E48D87" w14:textId="77777777" w:rsidR="00112D40" w:rsidRDefault="003E0739">
      <w:pPr>
        <w:pStyle w:val="BodyText"/>
        <w:spacing w:before="20" w:line="256" w:lineRule="auto"/>
        <w:ind w:left="534" w:right="883"/>
      </w:pPr>
      <w:r>
        <w:t xml:space="preserve">Figure 5-56 : Vue d'ensemble de l'intersection N21 Haachtsesteenweg x BRUcargo - accès secondaire (source : Google Maps).5- </w:t>
      </w:r>
      <w:r>
        <w:rPr>
          <w:spacing w:val="-6"/>
        </w:rPr>
        <w:t>69</w:t>
      </w:r>
    </w:p>
    <w:p w14:paraId="4F162066" w14:textId="77777777" w:rsidR="00112D40" w:rsidRDefault="003E0739">
      <w:pPr>
        <w:pStyle w:val="BodyText"/>
        <w:tabs>
          <w:tab w:val="left" w:leader="dot" w:pos="9458"/>
        </w:tabs>
        <w:spacing w:before="3"/>
        <w:ind w:left="534"/>
      </w:pPr>
      <w:r>
        <w:t xml:space="preserve">Figure 5-57 : Conception du complexe de connexion A201xR0 et du viaduc du tramway (Source : </w:t>
      </w:r>
      <w:r>
        <w:rPr>
          <w:spacing w:val="-2"/>
        </w:rPr>
        <w:t>Werkenaanderin</w:t>
      </w:r>
      <w:r>
        <w:rPr>
          <w:spacing w:val="-2"/>
        </w:rPr>
        <w:t>g)</w:t>
      </w:r>
      <w:r>
        <w:tab/>
      </w:r>
      <w:r>
        <w:rPr>
          <w:spacing w:val="-5"/>
        </w:rPr>
        <w:t>5-70</w:t>
      </w:r>
    </w:p>
    <w:p w14:paraId="1EE5D747" w14:textId="77777777" w:rsidR="00112D40" w:rsidRDefault="003E0739">
      <w:pPr>
        <w:pStyle w:val="BodyText"/>
        <w:tabs>
          <w:tab w:val="left" w:leader="dot" w:pos="9458"/>
        </w:tabs>
        <w:spacing w:before="20"/>
        <w:ind w:left="534"/>
      </w:pPr>
      <w:r>
        <w:t xml:space="preserve">Figure 5-58 : Diagrammes d'intensité au niveau macro : heure de pointe du matin (gauche) et heure de pointe du soir (droite) : </w:t>
      </w:r>
      <w:r>
        <w:rPr>
          <w:spacing w:val="-10"/>
        </w:rPr>
        <w:t>BAC_0-0-0-0</w:t>
      </w:r>
      <w:r>
        <w:tab/>
      </w:r>
      <w:r>
        <w:rPr>
          <w:spacing w:val="-5"/>
        </w:rPr>
        <w:t>5-70</w:t>
      </w:r>
    </w:p>
    <w:p w14:paraId="728079AF" w14:textId="77777777" w:rsidR="00112D40" w:rsidRDefault="003E0739">
      <w:pPr>
        <w:pStyle w:val="BodyText"/>
        <w:tabs>
          <w:tab w:val="left" w:leader="dot" w:pos="9458"/>
        </w:tabs>
        <w:spacing w:before="20"/>
        <w:ind w:left="534"/>
      </w:pPr>
      <w:r>
        <w:t>Figure 5-59 : Diagrammes d'intensité au niveau macro : heure de pointe du matin (gauche) et heure de poi</w:t>
      </w:r>
      <w:r>
        <w:t xml:space="preserve">nte du soir (droite) : </w:t>
      </w:r>
      <w:r>
        <w:rPr>
          <w:spacing w:val="-10"/>
        </w:rPr>
        <w:t>BAC_1-0-0-0</w:t>
      </w:r>
      <w:r>
        <w:tab/>
      </w:r>
      <w:r>
        <w:rPr>
          <w:spacing w:val="-5"/>
        </w:rPr>
        <w:t>5-71</w:t>
      </w:r>
    </w:p>
    <w:p w14:paraId="45C925EF" w14:textId="77777777" w:rsidR="00112D40" w:rsidRDefault="003E0739">
      <w:pPr>
        <w:pStyle w:val="BodyText"/>
        <w:tabs>
          <w:tab w:val="left" w:leader="dot" w:pos="9458"/>
        </w:tabs>
        <w:spacing w:before="20"/>
        <w:ind w:left="534"/>
      </w:pPr>
      <w:r>
        <w:t xml:space="preserve">Figure 5-60 : Diagrammes d'intensité au niveau méso : heure de pointe du matin (gauche) et heure de pointe du soir (droite) : </w:t>
      </w:r>
      <w:r>
        <w:rPr>
          <w:spacing w:val="-10"/>
        </w:rPr>
        <w:t>BAC_0-0-0-0</w:t>
      </w:r>
      <w:r>
        <w:tab/>
      </w:r>
      <w:r>
        <w:rPr>
          <w:spacing w:val="-5"/>
        </w:rPr>
        <w:t>5-71</w:t>
      </w:r>
    </w:p>
    <w:p w14:paraId="50C1294D" w14:textId="77777777" w:rsidR="00112D40" w:rsidRDefault="003E0739">
      <w:pPr>
        <w:pStyle w:val="BodyText"/>
        <w:tabs>
          <w:tab w:val="left" w:leader="dot" w:pos="9458"/>
        </w:tabs>
        <w:spacing w:before="18"/>
        <w:ind w:left="534"/>
      </w:pPr>
      <w:r>
        <w:t>Figure 5-61 : Intensité des parcelles au niveau méso : heure de pointe du</w:t>
      </w:r>
      <w:r>
        <w:t xml:space="preserve"> matin (à gauche) et heure de pointe du soir (à droite) : </w:t>
      </w:r>
      <w:r>
        <w:rPr>
          <w:spacing w:val="-10"/>
        </w:rPr>
        <w:t>BAC_1-0-0-0</w:t>
      </w:r>
      <w:r>
        <w:tab/>
      </w:r>
      <w:r>
        <w:rPr>
          <w:spacing w:val="-5"/>
        </w:rPr>
        <w:t>5-72</w:t>
      </w:r>
    </w:p>
    <w:p w14:paraId="1D5A42E5" w14:textId="77777777" w:rsidR="00112D40" w:rsidRDefault="003E0739">
      <w:pPr>
        <w:pStyle w:val="BodyText"/>
        <w:tabs>
          <w:tab w:val="left" w:leader="dot" w:pos="9458"/>
        </w:tabs>
        <w:spacing w:before="20"/>
        <w:ind w:left="534"/>
      </w:pPr>
      <w:r>
        <w:t xml:space="preserve">Figure 5-62 : Tracés de saturation au niveau macro : heures de pointe du matin (à gauche) et heures de pointe du soir (à droite) : </w:t>
      </w:r>
      <w:r>
        <w:rPr>
          <w:spacing w:val="-10"/>
        </w:rPr>
        <w:t>BAC_0-0-0-0</w:t>
      </w:r>
      <w:r>
        <w:tab/>
      </w:r>
      <w:r>
        <w:rPr>
          <w:spacing w:val="-5"/>
        </w:rPr>
        <w:t>5-76</w:t>
      </w:r>
    </w:p>
    <w:p w14:paraId="2AC50F74" w14:textId="77777777" w:rsidR="00112D40" w:rsidRDefault="003E0739">
      <w:pPr>
        <w:pStyle w:val="BodyText"/>
        <w:tabs>
          <w:tab w:val="left" w:leader="dot" w:pos="9458"/>
        </w:tabs>
        <w:spacing w:before="19"/>
        <w:ind w:left="534"/>
      </w:pPr>
      <w:r>
        <w:t>Figure 5-63 : Tracés de saturatio</w:t>
      </w:r>
      <w:r>
        <w:t xml:space="preserve">n au niveau macro : heures de pointe du matin (à gauche) et heures de pointe du soir (à droite) : </w:t>
      </w:r>
      <w:r>
        <w:rPr>
          <w:spacing w:val="-10"/>
        </w:rPr>
        <w:t>BAC_1-0-0-0</w:t>
      </w:r>
      <w:r>
        <w:tab/>
      </w:r>
      <w:r>
        <w:rPr>
          <w:spacing w:val="-5"/>
        </w:rPr>
        <w:t>5-76</w:t>
      </w:r>
    </w:p>
    <w:p w14:paraId="64EE9AD2" w14:textId="77777777" w:rsidR="00112D40" w:rsidRDefault="003E0739">
      <w:pPr>
        <w:pStyle w:val="BodyText"/>
        <w:tabs>
          <w:tab w:val="left" w:leader="dot" w:pos="9458"/>
        </w:tabs>
        <w:spacing w:before="20"/>
        <w:ind w:left="534"/>
      </w:pPr>
      <w:r>
        <w:t xml:space="preserve">Figure 5-64 : Courbes de saturation au niveau méso : pic du matin (à gauche) et pic du soir (à droite) : </w:t>
      </w:r>
      <w:r>
        <w:rPr>
          <w:spacing w:val="-10"/>
        </w:rPr>
        <w:t>BAC_0-0-0-0</w:t>
      </w:r>
      <w:r>
        <w:tab/>
      </w:r>
      <w:r>
        <w:rPr>
          <w:spacing w:val="-5"/>
        </w:rPr>
        <w:t>5-77</w:t>
      </w:r>
    </w:p>
    <w:p w14:paraId="30B667A5" w14:textId="77777777" w:rsidR="00112D40" w:rsidRDefault="003E0739">
      <w:pPr>
        <w:pStyle w:val="BodyText"/>
        <w:tabs>
          <w:tab w:val="left" w:leader="dot" w:pos="9458"/>
        </w:tabs>
        <w:spacing w:before="18"/>
        <w:ind w:left="534"/>
      </w:pPr>
      <w:r>
        <w:t>Figure 5-65 : Courb</w:t>
      </w:r>
      <w:r>
        <w:t xml:space="preserve">es de saturation au niveau méso : pic du matin (gauche) et pic du soir (droite) : </w:t>
      </w:r>
      <w:r>
        <w:rPr>
          <w:spacing w:val="-10"/>
        </w:rPr>
        <w:t>BAC_1-0-0-0</w:t>
      </w:r>
      <w:r>
        <w:tab/>
      </w:r>
      <w:r>
        <w:rPr>
          <w:spacing w:val="-5"/>
        </w:rPr>
        <w:t>5-77</w:t>
      </w:r>
    </w:p>
    <w:p w14:paraId="60B2FA5C" w14:textId="77777777" w:rsidR="00112D40" w:rsidRDefault="003E0739">
      <w:pPr>
        <w:pStyle w:val="BodyText"/>
        <w:tabs>
          <w:tab w:val="left" w:leader="dot" w:pos="9458"/>
        </w:tabs>
        <w:spacing w:before="20"/>
        <w:ind w:left="534"/>
      </w:pPr>
      <w:r>
        <w:t xml:space="preserve">Figure 5-66 : Sélection des segments supérieurs du </w:t>
      </w:r>
      <w:r>
        <w:rPr>
          <w:spacing w:val="-2"/>
        </w:rPr>
        <w:t>réseau routier</w:t>
      </w:r>
      <w:r>
        <w:tab/>
      </w:r>
      <w:r>
        <w:rPr>
          <w:spacing w:val="-5"/>
        </w:rPr>
        <w:t>5-78</w:t>
      </w:r>
    </w:p>
    <w:p w14:paraId="4D3B77F5" w14:textId="77777777" w:rsidR="00112D40" w:rsidRDefault="003E0739">
      <w:pPr>
        <w:pStyle w:val="BodyText"/>
        <w:tabs>
          <w:tab w:val="left" w:leader="dot" w:pos="9458"/>
        </w:tabs>
        <w:spacing w:before="19"/>
        <w:ind w:left="534"/>
      </w:pPr>
      <w:r>
        <w:rPr>
          <w:spacing w:val="-2"/>
        </w:rPr>
        <w:t>Figure 5-67 : Accidents corporels enregistrés (Source : Accidentsflanders)</w:t>
      </w:r>
      <w:r>
        <w:tab/>
      </w:r>
      <w:r>
        <w:rPr>
          <w:spacing w:val="-5"/>
        </w:rPr>
        <w:t>5-86</w:t>
      </w:r>
    </w:p>
    <w:p w14:paraId="7D75D85A" w14:textId="77777777" w:rsidR="00112D40" w:rsidRDefault="003E0739">
      <w:pPr>
        <w:pStyle w:val="BodyText"/>
        <w:tabs>
          <w:tab w:val="left" w:leader="dot" w:pos="9458"/>
        </w:tabs>
        <w:spacing w:before="20"/>
        <w:ind w:left="534"/>
      </w:pPr>
      <w:r>
        <w:t>Figure</w:t>
      </w:r>
      <w:r>
        <w:t xml:space="preserve"> 5-68 : Accidents corporels enregistrés impliquant des cyclistes et des piétons (Source : </w:t>
      </w:r>
      <w:r>
        <w:rPr>
          <w:spacing w:val="-2"/>
        </w:rPr>
        <w:t>Accidentsflanders)</w:t>
      </w:r>
      <w:r>
        <w:tab/>
      </w:r>
      <w:r>
        <w:rPr>
          <w:spacing w:val="-5"/>
        </w:rPr>
        <w:t>5-87</w:t>
      </w:r>
    </w:p>
    <w:p w14:paraId="2CF9F98B" w14:textId="77777777" w:rsidR="00112D40" w:rsidRDefault="003E0739">
      <w:pPr>
        <w:pStyle w:val="BodyText"/>
        <w:tabs>
          <w:tab w:val="left" w:leader="dot" w:pos="9458"/>
        </w:tabs>
        <w:spacing w:before="20"/>
        <w:ind w:left="534"/>
      </w:pPr>
      <w:r>
        <w:t xml:space="preserve">Figure 5-69 : Emplacement des arrêts de bus + emplacements mesurés pour la </w:t>
      </w:r>
      <w:r>
        <w:rPr>
          <w:spacing w:val="-2"/>
        </w:rPr>
        <w:t>franchissabilité</w:t>
      </w:r>
      <w:r>
        <w:tab/>
      </w:r>
      <w:r>
        <w:rPr>
          <w:spacing w:val="-5"/>
        </w:rPr>
        <w:t>5-88</w:t>
      </w:r>
    </w:p>
    <w:p w14:paraId="0CE72549" w14:textId="77777777" w:rsidR="00112D40" w:rsidRDefault="003E0739">
      <w:pPr>
        <w:pStyle w:val="BodyText"/>
        <w:tabs>
          <w:tab w:val="left" w:leader="dot" w:pos="9458"/>
        </w:tabs>
        <w:spacing w:before="18"/>
        <w:ind w:left="534"/>
      </w:pPr>
      <w:r>
        <w:t>Figure 5-70 Infrastructure cyclable le long d</w:t>
      </w:r>
      <w:r>
        <w:t xml:space="preserve">e l'avenue Ring (Source : Google </w:t>
      </w:r>
      <w:r>
        <w:rPr>
          <w:spacing w:val="-2"/>
        </w:rPr>
        <w:t>Maps)</w:t>
      </w:r>
      <w:r>
        <w:tab/>
      </w:r>
      <w:r>
        <w:rPr>
          <w:spacing w:val="-5"/>
        </w:rPr>
        <w:t>5-89</w:t>
      </w:r>
    </w:p>
    <w:p w14:paraId="1A8E288E" w14:textId="77777777" w:rsidR="00112D40" w:rsidRDefault="003E0739">
      <w:pPr>
        <w:pStyle w:val="BodyText"/>
        <w:tabs>
          <w:tab w:val="left" w:leader="dot" w:pos="9458"/>
        </w:tabs>
        <w:spacing w:before="20"/>
        <w:ind w:left="534"/>
      </w:pPr>
      <w:r>
        <w:t xml:space="preserve">Figure 5-71 : emplacement des parkings pour passagers dans la zone du terminal (source : </w:t>
      </w:r>
      <w:r>
        <w:rPr>
          <w:spacing w:val="-4"/>
        </w:rPr>
        <w:t>BAC)</w:t>
      </w:r>
      <w:r>
        <w:tab/>
      </w:r>
      <w:r>
        <w:rPr>
          <w:spacing w:val="-5"/>
        </w:rPr>
        <w:t>5-92</w:t>
      </w:r>
    </w:p>
    <w:p w14:paraId="5AB68A8E" w14:textId="77777777" w:rsidR="00112D40" w:rsidRDefault="003E0739">
      <w:pPr>
        <w:pStyle w:val="BodyText"/>
        <w:tabs>
          <w:tab w:val="left" w:leader="dot" w:pos="9458"/>
        </w:tabs>
        <w:spacing w:before="19"/>
        <w:ind w:left="534"/>
      </w:pPr>
      <w:r>
        <w:t xml:space="preserve">Figure 5-72 : Situation des parkings pour le personnel dans la zone du terminal (source : </w:t>
      </w:r>
      <w:r>
        <w:rPr>
          <w:spacing w:val="-4"/>
        </w:rPr>
        <w:t>BAC)</w:t>
      </w:r>
      <w:r>
        <w:tab/>
      </w:r>
      <w:r>
        <w:rPr>
          <w:spacing w:val="-5"/>
        </w:rPr>
        <w:t>5-92</w:t>
      </w:r>
    </w:p>
    <w:p w14:paraId="27EE418E" w14:textId="77777777" w:rsidR="00112D40" w:rsidRDefault="003E0739">
      <w:pPr>
        <w:pStyle w:val="BodyText"/>
        <w:tabs>
          <w:tab w:val="left" w:leader="dot" w:pos="9458"/>
        </w:tabs>
        <w:spacing w:before="20"/>
        <w:ind w:left="534"/>
      </w:pPr>
      <w:r>
        <w:t xml:space="preserve">Figure 5-73 : Situation du personnel dans la zone de stationnement BRUcargo (source : </w:t>
      </w:r>
      <w:r>
        <w:rPr>
          <w:spacing w:val="-4"/>
        </w:rPr>
        <w:t>BAC)</w:t>
      </w:r>
      <w:r>
        <w:tab/>
      </w:r>
      <w:r>
        <w:rPr>
          <w:spacing w:val="-5"/>
        </w:rPr>
        <w:t>5-93</w:t>
      </w:r>
    </w:p>
    <w:p w14:paraId="7A55A180" w14:textId="77777777" w:rsidR="00112D40" w:rsidRDefault="003E0739">
      <w:pPr>
        <w:pStyle w:val="BodyText"/>
        <w:tabs>
          <w:tab w:val="left" w:leader="dot" w:pos="9458"/>
        </w:tabs>
        <w:spacing w:before="18"/>
        <w:ind w:left="534"/>
      </w:pPr>
      <w:r>
        <w:t xml:space="preserve">Figure 5-74 : Illustration des prestataires de services de stationnement privés dans la zone </w:t>
      </w:r>
      <w:r>
        <w:rPr>
          <w:spacing w:val="-2"/>
        </w:rPr>
        <w:t>aéroportuaire</w:t>
      </w:r>
      <w:r>
        <w:tab/>
      </w:r>
      <w:r>
        <w:rPr>
          <w:spacing w:val="-5"/>
        </w:rPr>
        <w:t>5-94</w:t>
      </w:r>
    </w:p>
    <w:p w14:paraId="42219F31" w14:textId="77777777" w:rsidR="00112D40" w:rsidRDefault="003E0739">
      <w:pPr>
        <w:pStyle w:val="BodyText"/>
        <w:tabs>
          <w:tab w:val="left" w:leader="dot" w:pos="9458"/>
        </w:tabs>
        <w:spacing w:before="20"/>
        <w:ind w:left="534"/>
      </w:pPr>
      <w:r>
        <w:t>Figure 5-75 : Nombre moyen de passagers par jour</w:t>
      </w:r>
      <w:r>
        <w:t xml:space="preserve"> (source : BRUtrends </w:t>
      </w:r>
      <w:r>
        <w:rPr>
          <w:spacing w:val="-2"/>
        </w:rPr>
        <w:t>(2018))</w:t>
      </w:r>
      <w:r>
        <w:tab/>
      </w:r>
      <w:r>
        <w:rPr>
          <w:spacing w:val="-5"/>
        </w:rPr>
        <w:t>5-99</w:t>
      </w:r>
    </w:p>
    <w:p w14:paraId="1EE4DFAA" w14:textId="77777777" w:rsidR="00112D40" w:rsidRDefault="003E0739">
      <w:pPr>
        <w:pStyle w:val="BodyText"/>
        <w:spacing w:before="20"/>
        <w:ind w:left="534"/>
      </w:pPr>
      <w:r>
        <w:t xml:space="preserve">Figure 5-76 : Diagrammes de différence des intensités au niveau macro : heure de pointe du matin (à gauche) et heure de pointe du soir (à droite) : </w:t>
      </w:r>
      <w:r>
        <w:rPr>
          <w:spacing w:val="-10"/>
        </w:rPr>
        <w:t>BAC_0-1-0-0</w:t>
      </w:r>
    </w:p>
    <w:p w14:paraId="4D652D76" w14:textId="77777777" w:rsidR="00112D40" w:rsidRDefault="003E0739">
      <w:pPr>
        <w:pStyle w:val="BodyText"/>
        <w:tabs>
          <w:tab w:val="left" w:leader="dot" w:pos="9357"/>
        </w:tabs>
        <w:spacing w:before="20"/>
        <w:ind w:left="534"/>
      </w:pPr>
      <w:r>
        <w:rPr>
          <w:spacing w:val="-2"/>
        </w:rPr>
        <w:t xml:space="preserve">relative à </w:t>
      </w:r>
      <w:r>
        <w:rPr>
          <w:spacing w:val="-10"/>
        </w:rPr>
        <w:t>BAC_0-0-0</w:t>
      </w:r>
      <w:r>
        <w:tab/>
      </w:r>
      <w:r>
        <w:rPr>
          <w:spacing w:val="-5"/>
        </w:rPr>
        <w:t>5-101</w:t>
      </w:r>
    </w:p>
    <w:p w14:paraId="3D8DE441" w14:textId="77777777" w:rsidR="00112D40" w:rsidRDefault="003E0739">
      <w:pPr>
        <w:pStyle w:val="BodyText"/>
        <w:spacing w:before="20"/>
        <w:ind w:left="534"/>
      </w:pPr>
      <w:r>
        <w:t>Figure 5-77 : Diagrammes de différe</w:t>
      </w:r>
      <w:r>
        <w:t xml:space="preserve">nce des intensités au niveau macro : heure de pointe du matin (à gauche) et heure de pointe du soir (à droite) : </w:t>
      </w:r>
      <w:r>
        <w:rPr>
          <w:spacing w:val="-10"/>
        </w:rPr>
        <w:t>BAC_0-2-0-0</w:t>
      </w:r>
    </w:p>
    <w:p w14:paraId="077A6A08" w14:textId="77777777" w:rsidR="00112D40" w:rsidRDefault="003E0739">
      <w:pPr>
        <w:pStyle w:val="BodyText"/>
        <w:tabs>
          <w:tab w:val="left" w:leader="dot" w:pos="9357"/>
        </w:tabs>
        <w:spacing w:before="17"/>
        <w:ind w:left="534"/>
      </w:pPr>
      <w:r>
        <w:rPr>
          <w:spacing w:val="-2"/>
        </w:rPr>
        <w:t xml:space="preserve">relative à </w:t>
      </w:r>
      <w:r>
        <w:rPr>
          <w:spacing w:val="-10"/>
        </w:rPr>
        <w:t>BAC_0-0-0</w:t>
      </w:r>
      <w:r>
        <w:tab/>
      </w:r>
      <w:r>
        <w:rPr>
          <w:spacing w:val="-5"/>
        </w:rPr>
        <w:t>5-102</w:t>
      </w:r>
    </w:p>
    <w:p w14:paraId="7E427544" w14:textId="77777777" w:rsidR="00112D40" w:rsidRDefault="003E0739">
      <w:pPr>
        <w:pStyle w:val="BodyText"/>
        <w:spacing w:before="20"/>
        <w:ind w:left="534"/>
      </w:pPr>
      <w:r>
        <w:t>Figure 5-78 : Diagrammes de différence des intensités au niveau macro : heure de pointe du matin (à gauc</w:t>
      </w:r>
      <w:r>
        <w:t xml:space="preserve">he) et heure de pointe du soir (à droite) : </w:t>
      </w:r>
      <w:r>
        <w:rPr>
          <w:spacing w:val="-10"/>
        </w:rPr>
        <w:t>BAC_1-2-0-0</w:t>
      </w:r>
    </w:p>
    <w:p w14:paraId="5699B307" w14:textId="77777777" w:rsidR="00112D40" w:rsidRDefault="003E0739">
      <w:pPr>
        <w:pStyle w:val="BodyText"/>
        <w:tabs>
          <w:tab w:val="left" w:leader="dot" w:pos="9357"/>
        </w:tabs>
        <w:spacing w:before="20"/>
        <w:ind w:left="534"/>
      </w:pPr>
      <w:r>
        <w:rPr>
          <w:spacing w:val="-2"/>
        </w:rPr>
        <w:t xml:space="preserve">relative à </w:t>
      </w:r>
      <w:r>
        <w:rPr>
          <w:spacing w:val="-10"/>
        </w:rPr>
        <w:t>BAC_1-0-0</w:t>
      </w:r>
      <w:r>
        <w:tab/>
      </w:r>
      <w:r>
        <w:rPr>
          <w:spacing w:val="-5"/>
        </w:rPr>
        <w:t>5-103</w:t>
      </w:r>
    </w:p>
    <w:p w14:paraId="61760129" w14:textId="77777777" w:rsidR="00112D40" w:rsidRDefault="003E0739">
      <w:pPr>
        <w:pStyle w:val="BodyText"/>
        <w:tabs>
          <w:tab w:val="left" w:leader="dot" w:pos="9357"/>
        </w:tabs>
        <w:spacing w:before="20" w:line="256" w:lineRule="auto"/>
        <w:ind w:left="534" w:right="883"/>
      </w:pPr>
      <w:r>
        <w:t xml:space="preserve">Figure 5-79 : Diagramme des différences d'intensité au niveau méso : pic du matin (à gauche) et pic du soir (à droite) : BAC_0-1-0-0 vs </w:t>
      </w:r>
      <w:r>
        <w:rPr>
          <w:spacing w:val="-10"/>
        </w:rPr>
        <w:t>BAC_0-0-0</w:t>
      </w:r>
      <w:r>
        <w:tab/>
      </w:r>
      <w:r>
        <w:rPr>
          <w:spacing w:val="-5"/>
        </w:rPr>
        <w:t>5-104</w:t>
      </w:r>
    </w:p>
    <w:p w14:paraId="07177823" w14:textId="77777777" w:rsidR="00112D40" w:rsidRDefault="003E0739">
      <w:pPr>
        <w:pStyle w:val="BodyText"/>
        <w:tabs>
          <w:tab w:val="left" w:leader="dot" w:pos="9357"/>
        </w:tabs>
        <w:spacing w:before="3" w:line="259" w:lineRule="auto"/>
        <w:ind w:left="534" w:right="883"/>
      </w:pPr>
      <w:r>
        <w:t>Figure 5-80 : Diagram</w:t>
      </w:r>
      <w:r>
        <w:t xml:space="preserve">me des différences d'intensité au niveau méso : pic du matin (à gauche) et pic du soir (à droite) : BAC_0-2-0-0 vs </w:t>
      </w:r>
      <w:r>
        <w:rPr>
          <w:spacing w:val="-10"/>
        </w:rPr>
        <w:t>BAC_0-0-0</w:t>
      </w:r>
      <w:r>
        <w:tab/>
      </w:r>
      <w:r>
        <w:rPr>
          <w:spacing w:val="-5"/>
        </w:rPr>
        <w:t>5-105</w:t>
      </w:r>
    </w:p>
    <w:p w14:paraId="2A687BF5" w14:textId="77777777" w:rsidR="00112D40" w:rsidRDefault="003E0739">
      <w:pPr>
        <w:pStyle w:val="BodyText"/>
        <w:tabs>
          <w:tab w:val="left" w:leader="dot" w:pos="9357"/>
        </w:tabs>
        <w:spacing w:line="259" w:lineRule="auto"/>
        <w:ind w:left="534" w:right="883"/>
      </w:pPr>
      <w:r>
        <w:t>Figure 5-81 : Diagramme de différence des intensités au niveau méso : pic du matin (à gauche) et pic du soir (à droite) : BAC</w:t>
      </w:r>
      <w:r>
        <w:t xml:space="preserve">_1-2-0-0 vs </w:t>
      </w:r>
      <w:r>
        <w:rPr>
          <w:spacing w:val="-10"/>
        </w:rPr>
        <w:t>BAC_1-0-0-0</w:t>
      </w:r>
      <w:r>
        <w:tab/>
      </w:r>
      <w:r>
        <w:rPr>
          <w:spacing w:val="-5"/>
        </w:rPr>
        <w:t>5-105</w:t>
      </w:r>
    </w:p>
    <w:p w14:paraId="0568240C" w14:textId="77777777" w:rsidR="00112D40" w:rsidRDefault="003E0739">
      <w:pPr>
        <w:pStyle w:val="BodyText"/>
        <w:tabs>
          <w:tab w:val="left" w:leader="dot" w:pos="9357"/>
        </w:tabs>
        <w:spacing w:line="259" w:lineRule="auto"/>
        <w:ind w:left="534" w:right="883"/>
      </w:pPr>
      <w:r>
        <w:t>Figure 5-82 : Diagrammes de différence des niveaux de saturation au niveau macro : pic du matin (à gauche) et pic du soir (à droite) : BAC_0-1- 0-0 vs BAC_0-0-0-0</w:t>
      </w:r>
      <w:r>
        <w:tab/>
      </w:r>
      <w:r>
        <w:rPr>
          <w:spacing w:val="-2"/>
        </w:rPr>
        <w:t>5-115</w:t>
      </w:r>
    </w:p>
    <w:p w14:paraId="073BA320" w14:textId="77777777" w:rsidR="00112D40" w:rsidRDefault="003E0739">
      <w:pPr>
        <w:pStyle w:val="BodyText"/>
        <w:tabs>
          <w:tab w:val="left" w:leader="dot" w:pos="9357"/>
        </w:tabs>
        <w:spacing w:line="259" w:lineRule="auto"/>
        <w:ind w:left="534" w:right="883"/>
      </w:pPr>
      <w:r>
        <w:lastRenderedPageBreak/>
        <w:t>Figure 5-83 : Diagrammes de différence des niveaux de saturation au niveau macro : pic du matin (à gauche) et pic du soir (à droite) : BAC_0-2- 0-0 vs BAC_0-0-0-0</w:t>
      </w:r>
      <w:r>
        <w:tab/>
      </w:r>
      <w:r>
        <w:rPr>
          <w:spacing w:val="-2"/>
        </w:rPr>
        <w:t>5-116</w:t>
      </w:r>
    </w:p>
    <w:p w14:paraId="15EDB009" w14:textId="77777777" w:rsidR="00112D40" w:rsidRDefault="003E0739">
      <w:pPr>
        <w:pStyle w:val="BodyText"/>
        <w:tabs>
          <w:tab w:val="left" w:leader="dot" w:pos="9357"/>
        </w:tabs>
        <w:spacing w:line="259" w:lineRule="auto"/>
        <w:ind w:left="534" w:right="883"/>
      </w:pPr>
      <w:r>
        <w:t xml:space="preserve">Figure 5-84 : Diagrammes de différence des niveaux de saturation au niveau macro : pic </w:t>
      </w:r>
      <w:r>
        <w:t xml:space="preserve">du matin (à gauche) et pic du soir (à droite) : BAC_1-2- 0-0 vs </w:t>
      </w:r>
      <w:r>
        <w:rPr>
          <w:spacing w:val="-10"/>
        </w:rPr>
        <w:t>BAC_1-0-0-0</w:t>
      </w:r>
      <w:r>
        <w:tab/>
      </w:r>
      <w:r>
        <w:rPr>
          <w:spacing w:val="-5"/>
        </w:rPr>
        <w:t>5-116</w:t>
      </w:r>
    </w:p>
    <w:p w14:paraId="5A86FF97" w14:textId="77777777" w:rsidR="00112D40" w:rsidRDefault="003E0739">
      <w:pPr>
        <w:pStyle w:val="BodyText"/>
        <w:tabs>
          <w:tab w:val="left" w:leader="dot" w:pos="9357"/>
        </w:tabs>
        <w:spacing w:line="259" w:lineRule="auto"/>
        <w:ind w:left="534" w:right="883"/>
      </w:pPr>
      <w:r>
        <w:t xml:space="preserve">Figure 5-85 : Diagrammes de différence des niveaux de saturation au niveau méso : pic du matin (à gauche) et pic du soir (à droite) : BAC_0-1-0- 0 vs </w:t>
      </w:r>
      <w:r>
        <w:rPr>
          <w:spacing w:val="-10"/>
        </w:rPr>
        <w:t>BAC_0-0-0-0</w:t>
      </w:r>
      <w:r>
        <w:tab/>
      </w:r>
      <w:r>
        <w:rPr>
          <w:spacing w:val="-5"/>
        </w:rPr>
        <w:t>5-118</w:t>
      </w:r>
    </w:p>
    <w:p w14:paraId="08083826" w14:textId="77777777" w:rsidR="00112D40" w:rsidRDefault="003E0739">
      <w:pPr>
        <w:pStyle w:val="BodyText"/>
        <w:tabs>
          <w:tab w:val="left" w:leader="dot" w:pos="9357"/>
        </w:tabs>
        <w:ind w:left="534"/>
      </w:pPr>
      <w:r>
        <w:t>Figure</w:t>
      </w:r>
      <w:r>
        <w:t xml:space="preserve"> 5-86 : Sélection des segments supérieurs du </w:t>
      </w:r>
      <w:r>
        <w:rPr>
          <w:spacing w:val="-2"/>
        </w:rPr>
        <w:t>réseau routier</w:t>
      </w:r>
      <w:r>
        <w:tab/>
      </w:r>
      <w:r>
        <w:rPr>
          <w:spacing w:val="-5"/>
        </w:rPr>
        <w:t>5-119</w:t>
      </w:r>
    </w:p>
    <w:p w14:paraId="3E5EB9AF" w14:textId="77777777" w:rsidR="00112D40" w:rsidRDefault="00112D40">
      <w:pPr>
        <w:sectPr w:rsidR="00112D40">
          <w:pgSz w:w="11910" w:h="16840"/>
          <w:pgMar w:top="1780" w:right="260" w:bottom="1280" w:left="940" w:header="0" w:footer="1095" w:gutter="0"/>
          <w:cols w:space="720"/>
        </w:sectPr>
      </w:pPr>
    </w:p>
    <w:p w14:paraId="53064B09" w14:textId="77777777" w:rsidR="00112D40" w:rsidRDefault="003E0739">
      <w:pPr>
        <w:pStyle w:val="BodyText"/>
        <w:tabs>
          <w:tab w:val="left" w:leader="dot" w:pos="9357"/>
        </w:tabs>
        <w:spacing w:before="34" w:line="259" w:lineRule="auto"/>
        <w:ind w:left="534" w:right="883"/>
      </w:pPr>
      <w:r>
        <w:lastRenderedPageBreak/>
        <w:t xml:space="preserve">Figure 5-87 : Diagrammes de différence des niveaux de saturation au niveau méso : pic du matin (à gauche) et pic du soir (à droite) : BAC_0-2-0- 0 vs </w:t>
      </w:r>
      <w:r>
        <w:rPr>
          <w:spacing w:val="-10"/>
        </w:rPr>
        <w:t>BAC_0-0-0-0</w:t>
      </w:r>
      <w:r>
        <w:tab/>
      </w:r>
      <w:r>
        <w:rPr>
          <w:spacing w:val="-5"/>
        </w:rPr>
        <w:t>5-120</w:t>
      </w:r>
    </w:p>
    <w:p w14:paraId="337977A8" w14:textId="77777777" w:rsidR="00112D40" w:rsidRDefault="003E0739">
      <w:pPr>
        <w:pStyle w:val="BodyText"/>
        <w:tabs>
          <w:tab w:val="left" w:leader="dot" w:pos="9357"/>
        </w:tabs>
        <w:spacing w:before="1" w:line="259" w:lineRule="auto"/>
        <w:ind w:left="534" w:right="883"/>
      </w:pPr>
      <w:r>
        <w:t>Figu</w:t>
      </w:r>
      <w:r>
        <w:t xml:space="preserve">re 5-88 : Diagrammes de différence des niveaux de saturation au niveau méso : pic du matin (à gauche) et pic du soir (à droite) : BAC_1-2-0- 0 vs </w:t>
      </w:r>
      <w:r>
        <w:rPr>
          <w:spacing w:val="-10"/>
        </w:rPr>
        <w:t>BAC_1-0-0-0</w:t>
      </w:r>
      <w:r>
        <w:tab/>
      </w:r>
      <w:r>
        <w:rPr>
          <w:spacing w:val="-5"/>
        </w:rPr>
        <w:t>5-122</w:t>
      </w:r>
    </w:p>
    <w:p w14:paraId="55F02446" w14:textId="77777777" w:rsidR="00112D40" w:rsidRDefault="003E0739">
      <w:pPr>
        <w:pStyle w:val="BodyText"/>
        <w:tabs>
          <w:tab w:val="left" w:leader="dot" w:pos="9357"/>
        </w:tabs>
        <w:spacing w:before="1"/>
        <w:ind w:left="534"/>
      </w:pPr>
      <w:r>
        <w:t xml:space="preserve">Figure 5-89 : Choix d'itinéraire sur Google Maps (source : Google </w:t>
      </w:r>
      <w:r>
        <w:rPr>
          <w:spacing w:val="-4"/>
        </w:rPr>
        <w:t>Maps)</w:t>
      </w:r>
      <w:r>
        <w:tab/>
      </w:r>
      <w:r>
        <w:rPr>
          <w:spacing w:val="-5"/>
        </w:rPr>
        <w:t>5-146</w:t>
      </w:r>
    </w:p>
    <w:p w14:paraId="78AC6CC4" w14:textId="77777777" w:rsidR="00112D40" w:rsidRDefault="003E0739">
      <w:pPr>
        <w:pStyle w:val="BodyText"/>
        <w:spacing w:before="17"/>
        <w:ind w:left="534"/>
      </w:pPr>
      <w:r>
        <w:t xml:space="preserve">Figure </w:t>
      </w:r>
      <w:r>
        <w:t xml:space="preserve">5-90 : Raccourcis étudiés dans la région autour du R0 (source : étude "Monitoring shortcuts in </w:t>
      </w:r>
      <w:r>
        <w:rPr>
          <w:spacing w:val="-5"/>
        </w:rPr>
        <w:t>and</w:t>
      </w:r>
    </w:p>
    <w:p w14:paraId="09D58528" w14:textId="77777777" w:rsidR="00112D40" w:rsidRDefault="003E0739">
      <w:pPr>
        <w:pStyle w:val="BodyText"/>
        <w:tabs>
          <w:tab w:val="left" w:leader="dot" w:pos="9357"/>
        </w:tabs>
        <w:spacing w:before="20"/>
        <w:ind w:left="534"/>
      </w:pPr>
      <w:r>
        <w:t xml:space="preserve">autour du Vlaamse Rand" par MOW, et recherche avec FlowCheck par THV </w:t>
      </w:r>
      <w:r>
        <w:rPr>
          <w:spacing w:val="-2"/>
        </w:rPr>
        <w:t>MoveR0)</w:t>
      </w:r>
      <w:r>
        <w:rPr>
          <w:rFonts w:ascii="Times New Roman" w:hAnsi="Times New Roman"/>
        </w:rPr>
        <w:tab/>
      </w:r>
      <w:r>
        <w:rPr>
          <w:spacing w:val="-5"/>
        </w:rPr>
        <w:t>5-147</w:t>
      </w:r>
    </w:p>
    <w:p w14:paraId="5F61FD03" w14:textId="77777777" w:rsidR="00112D40" w:rsidRDefault="003E0739">
      <w:pPr>
        <w:pStyle w:val="BodyText"/>
        <w:spacing w:before="20"/>
        <w:ind w:left="534"/>
      </w:pPr>
      <w:r>
        <w:t>Figure 5-91 : Mouvements de vol par heure pour le mois le moins chargé, le</w:t>
      </w:r>
      <w:r>
        <w:t xml:space="preserve"> mois moyen et le mois le plus chargé </w:t>
      </w:r>
      <w:r>
        <w:rPr>
          <w:spacing w:val="-2"/>
        </w:rPr>
        <w:t>(2019).</w:t>
      </w:r>
    </w:p>
    <w:p w14:paraId="4D343FBE" w14:textId="77777777" w:rsidR="00112D40" w:rsidRDefault="003E0739">
      <w:pPr>
        <w:pStyle w:val="BodyText"/>
        <w:tabs>
          <w:tab w:val="left" w:leader="dot" w:pos="9357"/>
        </w:tabs>
        <w:spacing w:before="20"/>
        <w:ind w:left="572"/>
      </w:pPr>
      <w:r>
        <w:rPr>
          <w:spacing w:val="-10"/>
        </w:rPr>
        <w:t>.</w:t>
      </w:r>
      <w:r>
        <w:tab/>
      </w:r>
      <w:r>
        <w:rPr>
          <w:spacing w:val="-5"/>
        </w:rPr>
        <w:t>5-153</w:t>
      </w:r>
    </w:p>
    <w:p w14:paraId="687E4C30" w14:textId="77777777" w:rsidR="00112D40" w:rsidRDefault="003E0739">
      <w:pPr>
        <w:pStyle w:val="BodyText"/>
        <w:tabs>
          <w:tab w:val="left" w:leader="dot" w:pos="9357"/>
        </w:tabs>
        <w:spacing w:before="17"/>
        <w:ind w:left="534"/>
      </w:pPr>
      <w:r>
        <w:t xml:space="preserve">Figure 5-92 : Sélection de segments </w:t>
      </w:r>
      <w:r>
        <w:rPr>
          <w:spacing w:val="-2"/>
        </w:rPr>
        <w:t xml:space="preserve">Région de </w:t>
      </w:r>
      <w:r>
        <w:t>Bruxelles-Capitale</w:t>
      </w:r>
      <w:r>
        <w:tab/>
      </w:r>
      <w:r>
        <w:rPr>
          <w:spacing w:val="-5"/>
        </w:rPr>
        <w:t>5-156</w:t>
      </w:r>
    </w:p>
    <w:p w14:paraId="503DCA6B" w14:textId="77777777" w:rsidR="00112D40" w:rsidRDefault="00112D40">
      <w:pPr>
        <w:pStyle w:val="BodyText"/>
        <w:spacing w:before="198"/>
      </w:pPr>
    </w:p>
    <w:p w14:paraId="6D8B43CF" w14:textId="77777777" w:rsidR="00112D40" w:rsidRDefault="003E0739">
      <w:pPr>
        <w:ind w:left="534"/>
        <w:rPr>
          <w:b/>
          <w:sz w:val="20"/>
        </w:rPr>
      </w:pPr>
      <w:r>
        <w:rPr>
          <w:b/>
          <w:sz w:val="20"/>
        </w:rPr>
        <w:t xml:space="preserve">Liste des </w:t>
      </w:r>
      <w:r>
        <w:rPr>
          <w:b/>
          <w:spacing w:val="-2"/>
          <w:sz w:val="20"/>
        </w:rPr>
        <w:t>tableaux</w:t>
      </w:r>
    </w:p>
    <w:p w14:paraId="12B54D58" w14:textId="77777777" w:rsidR="00112D40" w:rsidRDefault="003E0739">
      <w:pPr>
        <w:pStyle w:val="BodyText"/>
        <w:tabs>
          <w:tab w:val="left" w:leader="dot" w:pos="9559"/>
        </w:tabs>
        <w:spacing w:before="181"/>
        <w:ind w:left="534"/>
      </w:pPr>
      <w:r>
        <w:t xml:space="preserve">Tableau 5-1 : Scénarios de discipline relatifs à la </w:t>
      </w:r>
      <w:r>
        <w:rPr>
          <w:spacing w:val="-2"/>
        </w:rPr>
        <w:t xml:space="preserve">mobilité humaine à </w:t>
      </w:r>
      <w:r>
        <w:t>étudier</w:t>
      </w:r>
      <w:r>
        <w:tab/>
      </w:r>
      <w:r>
        <w:rPr>
          <w:spacing w:val="-10"/>
        </w:rPr>
        <w:t>5-8</w:t>
      </w:r>
    </w:p>
    <w:p w14:paraId="5064E73C" w14:textId="77777777" w:rsidR="00112D40" w:rsidRDefault="003E0739">
      <w:pPr>
        <w:pStyle w:val="BodyText"/>
        <w:tabs>
          <w:tab w:val="left" w:leader="dot" w:pos="9458"/>
        </w:tabs>
        <w:spacing w:before="21"/>
        <w:ind w:left="534"/>
      </w:pPr>
      <w:r>
        <w:rPr>
          <w:spacing w:val="-2"/>
        </w:rPr>
        <w:t xml:space="preserve">Tableau 5-2 : </w:t>
      </w:r>
      <w:r>
        <w:rPr>
          <w:spacing w:val="-2"/>
        </w:rPr>
        <w:t>Critères d'évaluation de la discipline relative à la mobilité humaine</w:t>
      </w:r>
      <w:r>
        <w:tab/>
      </w:r>
      <w:r>
        <w:rPr>
          <w:spacing w:val="-5"/>
        </w:rPr>
        <w:t>5-16</w:t>
      </w:r>
    </w:p>
    <w:p w14:paraId="4A07C076" w14:textId="77777777" w:rsidR="00112D40" w:rsidRDefault="003E0739">
      <w:pPr>
        <w:pStyle w:val="BodyText"/>
        <w:tabs>
          <w:tab w:val="left" w:leader="dot" w:pos="9458"/>
        </w:tabs>
        <w:spacing w:before="19"/>
        <w:ind w:left="534"/>
      </w:pPr>
      <w:r>
        <w:t xml:space="preserve">Tableau 5-3 Cadre d'évaluation de l'importance relative de la gestion du trafic motorisé - </w:t>
      </w:r>
      <w:r>
        <w:rPr>
          <w:spacing w:val="-2"/>
        </w:rPr>
        <w:t>niveau de saturation</w:t>
      </w:r>
      <w:r>
        <w:tab/>
      </w:r>
      <w:r>
        <w:rPr>
          <w:spacing w:val="-5"/>
        </w:rPr>
        <w:t>5-17</w:t>
      </w:r>
    </w:p>
    <w:p w14:paraId="266F5CA4" w14:textId="77777777" w:rsidR="00112D40" w:rsidRDefault="003E0739">
      <w:pPr>
        <w:pStyle w:val="BodyText"/>
        <w:tabs>
          <w:tab w:val="left" w:leader="dot" w:pos="9458"/>
        </w:tabs>
        <w:spacing w:before="18"/>
        <w:ind w:left="534"/>
      </w:pPr>
      <w:r>
        <w:t xml:space="preserve">Tableau 5-4 : Cadre d'importance relative des conflits entre </w:t>
      </w:r>
      <w:r>
        <w:rPr>
          <w:spacing w:val="-2"/>
        </w:rPr>
        <w:t>usa</w:t>
      </w:r>
      <w:r>
        <w:rPr>
          <w:spacing w:val="-2"/>
        </w:rPr>
        <w:t>gers de la route</w:t>
      </w:r>
      <w:r>
        <w:tab/>
      </w:r>
      <w:r>
        <w:rPr>
          <w:spacing w:val="-5"/>
        </w:rPr>
        <w:t>5-19</w:t>
      </w:r>
    </w:p>
    <w:p w14:paraId="1941B707" w14:textId="77777777" w:rsidR="00112D40" w:rsidRDefault="003E0739">
      <w:pPr>
        <w:pStyle w:val="BodyText"/>
        <w:tabs>
          <w:tab w:val="left" w:leader="dot" w:pos="9458"/>
        </w:tabs>
        <w:spacing w:before="20"/>
        <w:ind w:left="534"/>
      </w:pPr>
      <w:r>
        <w:t xml:space="preserve">Tableau 5-5 : Cadre d'évaluation de l'importance relative des </w:t>
      </w:r>
      <w:r>
        <w:rPr>
          <w:spacing w:val="-2"/>
        </w:rPr>
        <w:t>véhicules-kilomètres</w:t>
      </w:r>
      <w:r>
        <w:tab/>
      </w:r>
      <w:r>
        <w:rPr>
          <w:spacing w:val="-5"/>
        </w:rPr>
        <w:t>5-19</w:t>
      </w:r>
    </w:p>
    <w:p w14:paraId="09174AE8" w14:textId="77777777" w:rsidR="00112D40" w:rsidRDefault="003E0739">
      <w:pPr>
        <w:pStyle w:val="BodyText"/>
        <w:tabs>
          <w:tab w:val="left" w:leader="dot" w:pos="9458"/>
        </w:tabs>
        <w:spacing w:before="20"/>
        <w:ind w:left="534"/>
      </w:pPr>
      <w:r>
        <w:t xml:space="preserve">Tableau 5-6 : cadre de signification absolue pour la </w:t>
      </w:r>
      <w:r>
        <w:rPr>
          <w:spacing w:val="-2"/>
        </w:rPr>
        <w:t>capacité de franchissement</w:t>
      </w:r>
      <w:r>
        <w:tab/>
      </w:r>
      <w:r>
        <w:rPr>
          <w:spacing w:val="-5"/>
        </w:rPr>
        <w:t>5-20</w:t>
      </w:r>
    </w:p>
    <w:p w14:paraId="5DA16512" w14:textId="77777777" w:rsidR="00112D40" w:rsidRDefault="003E0739">
      <w:pPr>
        <w:pStyle w:val="BodyText"/>
        <w:tabs>
          <w:tab w:val="left" w:leader="dot" w:pos="9458"/>
        </w:tabs>
        <w:spacing w:before="19"/>
        <w:ind w:left="534"/>
      </w:pPr>
      <w:r>
        <w:t xml:space="preserve">Tableau 5-7 : </w:t>
      </w:r>
      <w:r>
        <w:rPr>
          <w:spacing w:val="-2"/>
        </w:rPr>
        <w:t xml:space="preserve">cadre </w:t>
      </w:r>
      <w:r>
        <w:t xml:space="preserve">générique </w:t>
      </w:r>
      <w:r>
        <w:rPr>
          <w:spacing w:val="-2"/>
        </w:rPr>
        <w:t>de l'importance</w:t>
      </w:r>
      <w:r>
        <w:tab/>
      </w:r>
      <w:r>
        <w:rPr>
          <w:spacing w:val="-5"/>
        </w:rPr>
        <w:t>5-20</w:t>
      </w:r>
    </w:p>
    <w:p w14:paraId="13AF45A0" w14:textId="77777777" w:rsidR="00112D40" w:rsidRDefault="003E0739">
      <w:pPr>
        <w:pStyle w:val="BodyText"/>
        <w:tabs>
          <w:tab w:val="left" w:leader="dot" w:pos="9458"/>
        </w:tabs>
        <w:spacing w:before="20"/>
        <w:ind w:left="534"/>
      </w:pPr>
      <w:r>
        <w:t>Tableau 5-</w:t>
      </w:r>
      <w:r>
        <w:t xml:space="preserve">8 : Nombre de passagers par mode en </w:t>
      </w:r>
      <w:r>
        <w:rPr>
          <w:spacing w:val="-4"/>
        </w:rPr>
        <w:t>2019</w:t>
      </w:r>
      <w:r>
        <w:tab/>
      </w:r>
      <w:r>
        <w:rPr>
          <w:spacing w:val="-5"/>
        </w:rPr>
        <w:t>5-29</w:t>
      </w:r>
    </w:p>
    <w:p w14:paraId="460EB5AF" w14:textId="77777777" w:rsidR="00112D40" w:rsidRDefault="003E0739">
      <w:pPr>
        <w:pStyle w:val="BodyText"/>
        <w:tabs>
          <w:tab w:val="left" w:leader="dot" w:pos="9458"/>
        </w:tabs>
        <w:spacing w:before="18"/>
        <w:ind w:left="534"/>
      </w:pPr>
      <w:r>
        <w:t xml:space="preserve">Tableau 5-9 : Nombre de passagers par mode - </w:t>
      </w:r>
      <w:r>
        <w:rPr>
          <w:spacing w:val="-2"/>
        </w:rPr>
        <w:t>scénarios futurs</w:t>
      </w:r>
      <w:r>
        <w:rPr>
          <w:rFonts w:ascii="Times New Roman" w:hAnsi="Times New Roman"/>
        </w:rPr>
        <w:tab/>
      </w:r>
      <w:r>
        <w:rPr>
          <w:spacing w:val="-5"/>
        </w:rPr>
        <w:t>5-31</w:t>
      </w:r>
    </w:p>
    <w:p w14:paraId="3D5CDB02" w14:textId="77777777" w:rsidR="00112D40" w:rsidRDefault="003E0739">
      <w:pPr>
        <w:pStyle w:val="BodyText"/>
        <w:tabs>
          <w:tab w:val="left" w:leader="dot" w:pos="9458"/>
        </w:tabs>
        <w:spacing w:before="20"/>
        <w:ind w:left="534"/>
      </w:pPr>
      <w:r>
        <w:t xml:space="preserve">Tableau 5-10 : Nombre de passagers par mode - </w:t>
      </w:r>
      <w:r>
        <w:rPr>
          <w:spacing w:val="-2"/>
        </w:rPr>
        <w:t xml:space="preserve">scénarios de </w:t>
      </w:r>
      <w:r>
        <w:t>transfert modal</w:t>
      </w:r>
      <w:r>
        <w:rPr>
          <w:rFonts w:ascii="Times New Roman" w:hAnsi="Times New Roman"/>
        </w:rPr>
        <w:tab/>
      </w:r>
      <w:r>
        <w:rPr>
          <w:spacing w:val="-5"/>
        </w:rPr>
        <w:t>5-35</w:t>
      </w:r>
    </w:p>
    <w:p w14:paraId="2E4AACCD" w14:textId="77777777" w:rsidR="00112D40" w:rsidRDefault="003E0739">
      <w:pPr>
        <w:pStyle w:val="BodyText"/>
        <w:tabs>
          <w:tab w:val="left" w:leader="dot" w:pos="9458"/>
        </w:tabs>
        <w:spacing w:before="19"/>
        <w:ind w:left="534"/>
      </w:pPr>
      <w:r>
        <w:t>Tableau 5-11 : Génération de trafic pour les activités aéroport</w:t>
      </w:r>
      <w:r>
        <w:t xml:space="preserve">uaires : jour : </w:t>
      </w:r>
      <w:r>
        <w:rPr>
          <w:spacing w:val="-2"/>
        </w:rPr>
        <w:t>voitures</w:t>
      </w:r>
      <w:r>
        <w:rPr>
          <w:rFonts w:ascii="Times New Roman" w:hAnsi="Times New Roman"/>
        </w:rPr>
        <w:tab/>
      </w:r>
      <w:r>
        <w:rPr>
          <w:spacing w:val="-5"/>
        </w:rPr>
        <w:t>5-36</w:t>
      </w:r>
    </w:p>
    <w:p w14:paraId="01D3FC7C" w14:textId="77777777" w:rsidR="00112D40" w:rsidRDefault="003E0739">
      <w:pPr>
        <w:pStyle w:val="BodyText"/>
        <w:tabs>
          <w:tab w:val="left" w:leader="dot" w:pos="9458"/>
        </w:tabs>
        <w:spacing w:before="20"/>
        <w:ind w:left="534"/>
      </w:pPr>
      <w:r>
        <w:t xml:space="preserve">Tableau 5-12 : Génération de trafic pour les activités aéroportuaires : 24 heures : fret (en </w:t>
      </w:r>
      <w:r>
        <w:rPr>
          <w:spacing w:val="-2"/>
        </w:rPr>
        <w:t>véhicules)</w:t>
      </w:r>
      <w:r>
        <w:tab/>
      </w:r>
      <w:r>
        <w:rPr>
          <w:spacing w:val="-5"/>
        </w:rPr>
        <w:t>5-36</w:t>
      </w:r>
    </w:p>
    <w:p w14:paraId="3C89C384" w14:textId="77777777" w:rsidR="00112D40" w:rsidRDefault="003E0739">
      <w:pPr>
        <w:pStyle w:val="BodyText"/>
        <w:tabs>
          <w:tab w:val="left" w:leader="dot" w:pos="9458"/>
        </w:tabs>
        <w:spacing w:before="18"/>
        <w:ind w:left="534"/>
      </w:pPr>
      <w:r>
        <w:t xml:space="preserve">Tableau 5-13 : Génération de trafic pour les activités aéroportuaires : 24 heures : voitures + fret (en </w:t>
      </w:r>
      <w:r>
        <w:rPr>
          <w:spacing w:val="-2"/>
        </w:rPr>
        <w:t>véhicules)</w:t>
      </w:r>
      <w:r>
        <w:tab/>
      </w:r>
      <w:r>
        <w:rPr>
          <w:spacing w:val="-5"/>
        </w:rPr>
        <w:t>5-37</w:t>
      </w:r>
    </w:p>
    <w:p w14:paraId="0C1E67B7" w14:textId="77777777" w:rsidR="00112D40" w:rsidRDefault="003E0739">
      <w:pPr>
        <w:pStyle w:val="BodyText"/>
        <w:tabs>
          <w:tab w:val="left" w:leader="dot" w:pos="9458"/>
        </w:tabs>
        <w:spacing w:before="20"/>
        <w:ind w:left="534"/>
      </w:pPr>
      <w:r>
        <w:t xml:space="preserve">Tableau 5-14 : Génération de trafic pour les activités aéroportuaires : vingt-quatre heures : voitures + fret (en </w:t>
      </w:r>
      <w:r>
        <w:rPr>
          <w:spacing w:val="-4"/>
        </w:rPr>
        <w:t>PAE)</w:t>
      </w:r>
      <w:r>
        <w:tab/>
      </w:r>
      <w:r>
        <w:rPr>
          <w:spacing w:val="-5"/>
        </w:rPr>
        <w:t>5-37</w:t>
      </w:r>
    </w:p>
    <w:p w14:paraId="057D89E9" w14:textId="77777777" w:rsidR="00112D40" w:rsidRDefault="003E0739">
      <w:pPr>
        <w:pStyle w:val="BodyText"/>
        <w:tabs>
          <w:tab w:val="left" w:leader="dot" w:pos="9458"/>
        </w:tabs>
        <w:spacing w:before="19"/>
        <w:ind w:left="534"/>
      </w:pPr>
      <w:r>
        <w:rPr>
          <w:spacing w:val="-2"/>
        </w:rPr>
        <w:t>Tableau 5-15 : Génération de trafic pour les activités aéroportuaires : heure de pointe du matin : voitures</w:t>
      </w:r>
      <w:r>
        <w:rPr>
          <w:rFonts w:ascii="Times New Roman" w:hAnsi="Times New Roman"/>
        </w:rPr>
        <w:tab/>
      </w:r>
      <w:r>
        <w:rPr>
          <w:spacing w:val="-5"/>
        </w:rPr>
        <w:t>5-37</w:t>
      </w:r>
    </w:p>
    <w:p w14:paraId="3C206C7D" w14:textId="77777777" w:rsidR="00112D40" w:rsidRDefault="003E0739">
      <w:pPr>
        <w:pStyle w:val="BodyText"/>
        <w:tabs>
          <w:tab w:val="left" w:leader="dot" w:pos="9458"/>
        </w:tabs>
        <w:spacing w:before="21"/>
        <w:ind w:left="534"/>
      </w:pPr>
      <w:r>
        <w:rPr>
          <w:spacing w:val="-2"/>
        </w:rPr>
        <w:t>Tab</w:t>
      </w:r>
      <w:r>
        <w:rPr>
          <w:spacing w:val="-2"/>
        </w:rPr>
        <w:t>leau 5-16 : Génération de trafic pour les activités aéroportuaires : heure de pointe du matin : fret (en véhicules)</w:t>
      </w:r>
      <w:r>
        <w:tab/>
      </w:r>
      <w:r>
        <w:rPr>
          <w:spacing w:val="-5"/>
        </w:rPr>
        <w:t>5-38</w:t>
      </w:r>
    </w:p>
    <w:p w14:paraId="42EEBDC5" w14:textId="77777777" w:rsidR="00112D40" w:rsidRDefault="003E0739">
      <w:pPr>
        <w:pStyle w:val="BodyText"/>
        <w:tabs>
          <w:tab w:val="left" w:leader="dot" w:pos="9458"/>
        </w:tabs>
        <w:spacing w:before="20"/>
        <w:ind w:left="534"/>
      </w:pPr>
      <w:r>
        <w:t xml:space="preserve">Tableau 5-17 : Génération de trafic pour les activités aéroportuaires : heure de pointe du matin : voitures + fret (en </w:t>
      </w:r>
      <w:r>
        <w:rPr>
          <w:spacing w:val="-2"/>
        </w:rPr>
        <w:t>véhicules)</w:t>
      </w:r>
      <w:r>
        <w:tab/>
      </w:r>
      <w:r>
        <w:rPr>
          <w:spacing w:val="-5"/>
        </w:rPr>
        <w:t>5-38</w:t>
      </w:r>
    </w:p>
    <w:p w14:paraId="5BF2F78C" w14:textId="77777777" w:rsidR="00112D40" w:rsidRDefault="003E0739">
      <w:pPr>
        <w:pStyle w:val="BodyText"/>
        <w:tabs>
          <w:tab w:val="left" w:leader="dot" w:pos="9458"/>
        </w:tabs>
        <w:spacing w:before="17"/>
        <w:ind w:left="534"/>
      </w:pPr>
      <w:r>
        <w:t xml:space="preserve">Tableau 5-18 : Génération de trafic pour les activités aéroportuaires : heure de pointe du matin : voitures + fret (en </w:t>
      </w:r>
      <w:r>
        <w:rPr>
          <w:spacing w:val="-4"/>
        </w:rPr>
        <w:t>PAE)</w:t>
      </w:r>
      <w:r>
        <w:tab/>
      </w:r>
      <w:r>
        <w:rPr>
          <w:spacing w:val="-5"/>
        </w:rPr>
        <w:t>5-39</w:t>
      </w:r>
    </w:p>
    <w:p w14:paraId="130F8C8E" w14:textId="77777777" w:rsidR="00112D40" w:rsidRDefault="003E0739">
      <w:pPr>
        <w:pStyle w:val="BodyText"/>
        <w:tabs>
          <w:tab w:val="left" w:leader="dot" w:pos="9458"/>
        </w:tabs>
        <w:spacing w:before="20"/>
        <w:ind w:left="534"/>
      </w:pPr>
      <w:r>
        <w:rPr>
          <w:spacing w:val="-2"/>
        </w:rPr>
        <w:t>Tableau 5-19 : Génération de trafic pour les activités aéroportuaires : heure de pointe du soir : voitures</w:t>
      </w:r>
      <w:r>
        <w:rPr>
          <w:rFonts w:ascii="Times New Roman" w:hAnsi="Times New Roman"/>
        </w:rPr>
        <w:tab/>
      </w:r>
      <w:r>
        <w:rPr>
          <w:spacing w:val="-5"/>
        </w:rPr>
        <w:t>5-39</w:t>
      </w:r>
    </w:p>
    <w:p w14:paraId="568FDD21" w14:textId="77777777" w:rsidR="00112D40" w:rsidRDefault="003E0739">
      <w:pPr>
        <w:pStyle w:val="BodyText"/>
        <w:tabs>
          <w:tab w:val="left" w:leader="dot" w:pos="9458"/>
        </w:tabs>
        <w:spacing w:before="20"/>
        <w:ind w:left="534"/>
      </w:pPr>
      <w:r>
        <w:t xml:space="preserve">Tableau 5-20 : Génération de trafic pour les activités aéroportuaires : heure de pointe du soir : fret (en </w:t>
      </w:r>
      <w:r>
        <w:rPr>
          <w:spacing w:val="-2"/>
        </w:rPr>
        <w:t>véhicules)</w:t>
      </w:r>
      <w:r>
        <w:tab/>
      </w:r>
      <w:r>
        <w:rPr>
          <w:spacing w:val="-5"/>
        </w:rPr>
        <w:t>5-40</w:t>
      </w:r>
    </w:p>
    <w:p w14:paraId="68232802" w14:textId="77777777" w:rsidR="00112D40" w:rsidRDefault="003E0739">
      <w:pPr>
        <w:pStyle w:val="BodyText"/>
        <w:tabs>
          <w:tab w:val="left" w:leader="dot" w:pos="9458"/>
        </w:tabs>
        <w:spacing w:before="20"/>
        <w:ind w:left="534"/>
      </w:pPr>
      <w:r>
        <w:t xml:space="preserve">Tableau 5-21 : Génération de trafic pour les activités aéroportuaires : heure de pointe du soir : voitures + fret (en </w:t>
      </w:r>
      <w:r>
        <w:rPr>
          <w:spacing w:val="-2"/>
        </w:rPr>
        <w:t>véhicules)</w:t>
      </w:r>
      <w:r>
        <w:tab/>
      </w:r>
      <w:r>
        <w:rPr>
          <w:spacing w:val="-5"/>
        </w:rPr>
        <w:t>5-40</w:t>
      </w:r>
    </w:p>
    <w:p w14:paraId="27C2B995" w14:textId="77777777" w:rsidR="00112D40" w:rsidRDefault="003E0739">
      <w:pPr>
        <w:pStyle w:val="BodyText"/>
        <w:tabs>
          <w:tab w:val="left" w:leader="dot" w:pos="9458"/>
        </w:tabs>
        <w:spacing w:before="17"/>
        <w:ind w:left="534"/>
      </w:pPr>
      <w:r>
        <w:t xml:space="preserve">Tableau 5-22 : Génération de trafic pour les activités aéroportuaires : heure de pointe du soir : voitures + fret (en </w:t>
      </w:r>
      <w:r>
        <w:rPr>
          <w:spacing w:val="-4"/>
        </w:rPr>
        <w:t>PAE)</w:t>
      </w:r>
      <w:r>
        <w:tab/>
      </w:r>
      <w:r>
        <w:rPr>
          <w:spacing w:val="-5"/>
        </w:rPr>
        <w:t>5-41</w:t>
      </w:r>
    </w:p>
    <w:p w14:paraId="74564F55" w14:textId="77777777" w:rsidR="00112D40" w:rsidRDefault="003E0739">
      <w:pPr>
        <w:pStyle w:val="BodyText"/>
        <w:tabs>
          <w:tab w:val="left" w:leader="dot" w:pos="9458"/>
        </w:tabs>
        <w:spacing w:before="20"/>
        <w:ind w:left="534"/>
      </w:pPr>
      <w:r>
        <w:t xml:space="preserve">Tableau 5-23 : nombre journalier de passagers des trains à l'embarquement - octobre 2019 (source : </w:t>
      </w:r>
      <w:r>
        <w:rPr>
          <w:spacing w:val="-2"/>
        </w:rPr>
        <w:t>SNCB)</w:t>
      </w:r>
      <w:r>
        <w:tab/>
      </w:r>
      <w:r>
        <w:rPr>
          <w:spacing w:val="-5"/>
        </w:rPr>
        <w:t>5-41</w:t>
      </w:r>
    </w:p>
    <w:p w14:paraId="2E2E77A6" w14:textId="77777777" w:rsidR="00112D40" w:rsidRDefault="003E0739">
      <w:pPr>
        <w:pStyle w:val="BodyText"/>
        <w:tabs>
          <w:tab w:val="left" w:leader="dot" w:pos="9458"/>
        </w:tabs>
        <w:spacing w:before="20"/>
        <w:ind w:left="534"/>
      </w:pPr>
      <w:r>
        <w:t>Tableau 5-24 : ca</w:t>
      </w:r>
      <w:r>
        <w:t xml:space="preserve">pacité en passagers NMBS - référence </w:t>
      </w:r>
      <w:r>
        <w:rPr>
          <w:spacing w:val="-10"/>
        </w:rPr>
        <w:t>BAC_0-0-0-0</w:t>
      </w:r>
      <w:r>
        <w:tab/>
      </w:r>
      <w:r>
        <w:rPr>
          <w:spacing w:val="-5"/>
        </w:rPr>
        <w:t>5-53</w:t>
      </w:r>
    </w:p>
    <w:p w14:paraId="47B0FA3D" w14:textId="77777777" w:rsidR="00112D40" w:rsidRDefault="003E0739">
      <w:pPr>
        <w:pStyle w:val="BodyText"/>
        <w:tabs>
          <w:tab w:val="left" w:leader="dot" w:pos="9458"/>
        </w:tabs>
        <w:spacing w:before="20"/>
        <w:ind w:left="534"/>
      </w:pPr>
      <w:r>
        <w:t xml:space="preserve">Tableau 5-25 : Offre De Lijn - arrêt 'Zaventem </w:t>
      </w:r>
      <w:r>
        <w:rPr>
          <w:spacing w:val="-2"/>
        </w:rPr>
        <w:t>Airport</w:t>
      </w:r>
      <w:r>
        <w:tab/>
      </w:r>
      <w:r>
        <w:rPr>
          <w:spacing w:val="-5"/>
        </w:rPr>
        <w:t>5-55</w:t>
      </w:r>
    </w:p>
    <w:p w14:paraId="6B7CD551" w14:textId="77777777" w:rsidR="00112D40" w:rsidRDefault="003E0739">
      <w:pPr>
        <w:pStyle w:val="BodyText"/>
        <w:tabs>
          <w:tab w:val="left" w:leader="dot" w:pos="9458"/>
        </w:tabs>
        <w:spacing w:before="20"/>
        <w:ind w:left="534"/>
      </w:pPr>
      <w:r>
        <w:t xml:space="preserve">Tableau 5-26 : capacité en passagers De Lijn - référence </w:t>
      </w:r>
      <w:r>
        <w:rPr>
          <w:spacing w:val="-10"/>
        </w:rPr>
        <w:t>BAC_0-0-0-0</w:t>
      </w:r>
      <w:r>
        <w:tab/>
      </w:r>
      <w:r>
        <w:rPr>
          <w:spacing w:val="-5"/>
        </w:rPr>
        <w:t>5-56</w:t>
      </w:r>
    </w:p>
    <w:p w14:paraId="2F10787E" w14:textId="77777777" w:rsidR="00112D40" w:rsidRDefault="003E0739">
      <w:pPr>
        <w:pStyle w:val="BodyText"/>
        <w:tabs>
          <w:tab w:val="left" w:leader="dot" w:pos="9458"/>
        </w:tabs>
        <w:spacing w:before="17"/>
        <w:ind w:left="534"/>
      </w:pPr>
      <w:r>
        <w:t xml:space="preserve">Tableau 5-27 : Capacité en passagers de la STIB - référence </w:t>
      </w:r>
      <w:r>
        <w:rPr>
          <w:spacing w:val="-10"/>
        </w:rPr>
        <w:t>BAC_0-0-</w:t>
      </w:r>
      <w:r>
        <w:rPr>
          <w:spacing w:val="-10"/>
        </w:rPr>
        <w:t>0-0</w:t>
      </w:r>
      <w:r>
        <w:tab/>
      </w:r>
      <w:r>
        <w:rPr>
          <w:spacing w:val="-5"/>
        </w:rPr>
        <w:t>5-57</w:t>
      </w:r>
    </w:p>
    <w:p w14:paraId="25EB3B30" w14:textId="77777777" w:rsidR="00112D40" w:rsidRDefault="003E0739">
      <w:pPr>
        <w:pStyle w:val="BodyText"/>
        <w:tabs>
          <w:tab w:val="left" w:leader="dot" w:pos="9458"/>
        </w:tabs>
        <w:spacing w:before="20"/>
        <w:ind w:left="534"/>
      </w:pPr>
      <w:r>
        <w:t xml:space="preserve">Tableau 5-28 : Capacité du </w:t>
      </w:r>
      <w:r>
        <w:rPr>
          <w:spacing w:val="-2"/>
        </w:rPr>
        <w:t>tramway de l'aéroport</w:t>
      </w:r>
      <w:r>
        <w:tab/>
      </w:r>
      <w:r>
        <w:rPr>
          <w:spacing w:val="-5"/>
        </w:rPr>
        <w:t>5-61</w:t>
      </w:r>
    </w:p>
    <w:p w14:paraId="4C4A69DE" w14:textId="77777777" w:rsidR="00112D40" w:rsidRDefault="003E0739">
      <w:pPr>
        <w:pStyle w:val="BodyText"/>
        <w:tabs>
          <w:tab w:val="left" w:leader="dot" w:pos="9458"/>
        </w:tabs>
        <w:spacing w:before="20"/>
        <w:ind w:left="534"/>
      </w:pPr>
      <w:r>
        <w:t>Tableau 5-29 : Offre future de transport public à l'</w:t>
      </w:r>
      <w:r>
        <w:rPr>
          <w:spacing w:val="-2"/>
        </w:rPr>
        <w:t xml:space="preserve">aéroport de </w:t>
      </w:r>
      <w:r>
        <w:t>Bruxelles</w:t>
      </w:r>
      <w:r>
        <w:tab/>
      </w:r>
      <w:r>
        <w:rPr>
          <w:spacing w:val="-5"/>
        </w:rPr>
        <w:t>5-64</w:t>
      </w:r>
    </w:p>
    <w:p w14:paraId="5DCC43C9" w14:textId="77777777" w:rsidR="00112D40" w:rsidRDefault="003E0739">
      <w:pPr>
        <w:pStyle w:val="BodyText"/>
        <w:tabs>
          <w:tab w:val="left" w:leader="dot" w:pos="9458"/>
        </w:tabs>
        <w:spacing w:before="20"/>
        <w:ind w:left="534"/>
      </w:pPr>
      <w:r>
        <w:t xml:space="preserve">Tableau 5-30 : Densité du trafic sur les itinéraires de transport public : </w:t>
      </w:r>
      <w:r>
        <w:rPr>
          <w:spacing w:val="-2"/>
        </w:rPr>
        <w:t>situation de référence</w:t>
      </w:r>
      <w:r>
        <w:tab/>
      </w:r>
      <w:r>
        <w:rPr>
          <w:spacing w:val="-5"/>
        </w:rPr>
        <w:t>5-65</w:t>
      </w:r>
    </w:p>
    <w:p w14:paraId="00516392" w14:textId="77777777" w:rsidR="00112D40" w:rsidRDefault="003E0739">
      <w:pPr>
        <w:pStyle w:val="BodyText"/>
        <w:tabs>
          <w:tab w:val="left" w:leader="dot" w:pos="9458"/>
        </w:tabs>
        <w:spacing w:before="18"/>
        <w:ind w:left="534"/>
      </w:pPr>
      <w:r>
        <w:t>Tableau 5-3</w:t>
      </w:r>
      <w:r>
        <w:t xml:space="preserve">1 : Sélection de segments du réseau routier supérieur : </w:t>
      </w:r>
      <w:r>
        <w:rPr>
          <w:spacing w:val="-2"/>
        </w:rPr>
        <w:t>heure de pointe du matin</w:t>
      </w:r>
      <w:r>
        <w:tab/>
      </w:r>
      <w:r>
        <w:rPr>
          <w:spacing w:val="-5"/>
        </w:rPr>
        <w:t>5-78</w:t>
      </w:r>
    </w:p>
    <w:p w14:paraId="4D657A95" w14:textId="77777777" w:rsidR="00112D40" w:rsidRDefault="003E0739">
      <w:pPr>
        <w:pStyle w:val="BodyText"/>
        <w:tabs>
          <w:tab w:val="left" w:leader="dot" w:pos="9458"/>
        </w:tabs>
        <w:spacing w:before="19"/>
        <w:ind w:left="534"/>
      </w:pPr>
      <w:r>
        <w:t xml:space="preserve">Tableau 5-32 : Sélection de segments de réseau routier plus élevés : </w:t>
      </w:r>
      <w:r>
        <w:rPr>
          <w:spacing w:val="-2"/>
        </w:rPr>
        <w:t>heure de pointe du soir</w:t>
      </w:r>
      <w:r>
        <w:tab/>
      </w:r>
      <w:r>
        <w:rPr>
          <w:spacing w:val="-5"/>
        </w:rPr>
        <w:t>5-79</w:t>
      </w:r>
    </w:p>
    <w:p w14:paraId="491C75DB" w14:textId="77777777" w:rsidR="00112D40" w:rsidRDefault="003E0739">
      <w:pPr>
        <w:pStyle w:val="BodyText"/>
        <w:tabs>
          <w:tab w:val="left" w:leader="dot" w:pos="9458"/>
        </w:tabs>
        <w:spacing w:before="20"/>
        <w:ind w:left="534"/>
      </w:pPr>
      <w:r>
        <w:t xml:space="preserve">Tableau 5-33 : Flux de trafic à l'intersection N21 </w:t>
      </w:r>
      <w:r>
        <w:t xml:space="preserve">Haachtsesteenweg x Stationslaan : </w:t>
      </w:r>
      <w:r>
        <w:rPr>
          <w:spacing w:val="-2"/>
        </w:rPr>
        <w:t>heure de pointe du matin</w:t>
      </w:r>
      <w:r>
        <w:tab/>
      </w:r>
      <w:r>
        <w:rPr>
          <w:spacing w:val="-5"/>
        </w:rPr>
        <w:t>5-80</w:t>
      </w:r>
    </w:p>
    <w:p w14:paraId="63E21E9C" w14:textId="77777777" w:rsidR="00112D40" w:rsidRDefault="003E0739">
      <w:pPr>
        <w:pStyle w:val="BodyText"/>
        <w:tabs>
          <w:tab w:val="left" w:leader="dot" w:pos="9458"/>
        </w:tabs>
        <w:spacing w:before="20"/>
        <w:ind w:left="534"/>
      </w:pPr>
      <w:r>
        <w:t xml:space="preserve">Tableau 5-34 : Flux de trafic à l'intersection N21 Haachtsesteenweg x Stationslaan : </w:t>
      </w:r>
      <w:r>
        <w:rPr>
          <w:spacing w:val="-2"/>
        </w:rPr>
        <w:t>heure de pointe du soir</w:t>
      </w:r>
      <w:r>
        <w:tab/>
      </w:r>
      <w:r>
        <w:rPr>
          <w:spacing w:val="-5"/>
        </w:rPr>
        <w:t>5-80</w:t>
      </w:r>
    </w:p>
    <w:p w14:paraId="74BD2E85" w14:textId="77777777" w:rsidR="00112D40" w:rsidRDefault="003E0739">
      <w:pPr>
        <w:pStyle w:val="BodyText"/>
        <w:tabs>
          <w:tab w:val="left" w:leader="dot" w:pos="9458"/>
        </w:tabs>
        <w:spacing w:before="20"/>
        <w:ind w:left="534"/>
      </w:pPr>
      <w:r>
        <w:t>Tableau 5-35 : Flux de trafic à l'intersection N21 Haachtsesteenweg x N211 Luc</w:t>
      </w:r>
      <w:r>
        <w:t xml:space="preserve">hthavenlaan : </w:t>
      </w:r>
      <w:r>
        <w:rPr>
          <w:spacing w:val="-2"/>
        </w:rPr>
        <w:t>heure de pointe du matin</w:t>
      </w:r>
      <w:r>
        <w:lastRenderedPageBreak/>
        <w:tab/>
      </w:r>
      <w:r>
        <w:rPr>
          <w:spacing w:val="-5"/>
        </w:rPr>
        <w:t>5-81</w:t>
      </w:r>
    </w:p>
    <w:p w14:paraId="18AE9B15" w14:textId="77777777" w:rsidR="00112D40" w:rsidRDefault="003E0739">
      <w:pPr>
        <w:pStyle w:val="BodyText"/>
        <w:tabs>
          <w:tab w:val="left" w:leader="dot" w:pos="9458"/>
        </w:tabs>
        <w:spacing w:before="18"/>
        <w:ind w:left="534"/>
      </w:pPr>
      <w:r>
        <w:t xml:space="preserve">Tableau 5-36 : Flux de trafic à l'intersection N21 Haachtsesteenweg x N211 Luchthavenlaan : </w:t>
      </w:r>
      <w:r>
        <w:rPr>
          <w:spacing w:val="-2"/>
        </w:rPr>
        <w:t>heure de pointe du soir</w:t>
      </w:r>
      <w:r>
        <w:tab/>
      </w:r>
      <w:r>
        <w:rPr>
          <w:spacing w:val="-5"/>
        </w:rPr>
        <w:t>5-81</w:t>
      </w:r>
    </w:p>
    <w:p w14:paraId="7D80245B" w14:textId="77777777" w:rsidR="00112D40" w:rsidRDefault="003E0739">
      <w:pPr>
        <w:pStyle w:val="BodyText"/>
        <w:tabs>
          <w:tab w:val="left" w:leader="dot" w:pos="9458"/>
        </w:tabs>
        <w:spacing w:before="19"/>
        <w:ind w:left="534"/>
      </w:pPr>
      <w:r>
        <w:t>Tableau 5-37 : Traitement du trafic à l'intersection A201 x N262 Vilvoordelaan x Luchthaven</w:t>
      </w:r>
      <w:r>
        <w:t xml:space="preserve">laan : </w:t>
      </w:r>
      <w:r>
        <w:rPr>
          <w:spacing w:val="-2"/>
        </w:rPr>
        <w:t>heure de pointe du matin</w:t>
      </w:r>
      <w:r>
        <w:tab/>
      </w:r>
      <w:r>
        <w:rPr>
          <w:spacing w:val="-5"/>
        </w:rPr>
        <w:t>5-82</w:t>
      </w:r>
    </w:p>
    <w:p w14:paraId="37FFABF3" w14:textId="77777777" w:rsidR="00112D40" w:rsidRDefault="00112D40">
      <w:pPr>
        <w:sectPr w:rsidR="00112D40">
          <w:pgSz w:w="11910" w:h="16840"/>
          <w:pgMar w:top="1780" w:right="260" w:bottom="1280" w:left="940" w:header="0" w:footer="1095" w:gutter="0"/>
          <w:cols w:space="720"/>
        </w:sectPr>
      </w:pPr>
    </w:p>
    <w:p w14:paraId="66744A8A" w14:textId="77777777" w:rsidR="00112D40" w:rsidRDefault="003E0739">
      <w:pPr>
        <w:pStyle w:val="BodyText"/>
        <w:tabs>
          <w:tab w:val="left" w:leader="dot" w:pos="9458"/>
        </w:tabs>
        <w:spacing w:before="34"/>
        <w:ind w:left="534"/>
      </w:pPr>
      <w:r>
        <w:lastRenderedPageBreak/>
        <w:t xml:space="preserve">Tableau 5-38 : Traitement du trafic à l'intersection A201 x N262 Vilvoordelaan x Luchthavenlaan : </w:t>
      </w:r>
      <w:r>
        <w:rPr>
          <w:spacing w:val="-2"/>
        </w:rPr>
        <w:t>heure de pointe du soir</w:t>
      </w:r>
      <w:r>
        <w:tab/>
      </w:r>
      <w:r>
        <w:rPr>
          <w:spacing w:val="-5"/>
        </w:rPr>
        <w:t>5-82</w:t>
      </w:r>
    </w:p>
    <w:p w14:paraId="165C71FE" w14:textId="77777777" w:rsidR="00112D40" w:rsidRDefault="003E0739">
      <w:pPr>
        <w:pStyle w:val="BodyText"/>
        <w:tabs>
          <w:tab w:val="left" w:leader="dot" w:pos="9458"/>
        </w:tabs>
        <w:spacing w:before="20"/>
        <w:ind w:left="534"/>
      </w:pPr>
      <w:r>
        <w:t>Tableau 5-39 : Flux de trafic à l'intersection N21 Haachtsesteenweg x Stat</w:t>
      </w:r>
      <w:r>
        <w:t xml:space="preserve">ionslaan : </w:t>
      </w:r>
      <w:r>
        <w:rPr>
          <w:spacing w:val="-2"/>
        </w:rPr>
        <w:t>heure de pointe du matin</w:t>
      </w:r>
      <w:r>
        <w:tab/>
      </w:r>
      <w:r>
        <w:rPr>
          <w:spacing w:val="-5"/>
        </w:rPr>
        <w:t>5-83</w:t>
      </w:r>
    </w:p>
    <w:p w14:paraId="738DD94A" w14:textId="77777777" w:rsidR="00112D40" w:rsidRDefault="003E0739">
      <w:pPr>
        <w:pStyle w:val="BodyText"/>
        <w:tabs>
          <w:tab w:val="left" w:leader="dot" w:pos="9458"/>
        </w:tabs>
        <w:spacing w:before="20"/>
        <w:ind w:left="534"/>
      </w:pPr>
      <w:r>
        <w:t xml:space="preserve">Tableau 5-40 : Flux de trafic à l'intersection N21 Haachtsesteenweg x Stationslaan : </w:t>
      </w:r>
      <w:r>
        <w:rPr>
          <w:spacing w:val="-2"/>
        </w:rPr>
        <w:t>heure de pointe du soir</w:t>
      </w:r>
      <w:r>
        <w:tab/>
      </w:r>
      <w:r>
        <w:rPr>
          <w:spacing w:val="-5"/>
        </w:rPr>
        <w:t>5-83</w:t>
      </w:r>
    </w:p>
    <w:p w14:paraId="23D5D8AE" w14:textId="77777777" w:rsidR="00112D40" w:rsidRDefault="003E0739">
      <w:pPr>
        <w:pStyle w:val="BodyText"/>
        <w:tabs>
          <w:tab w:val="left" w:leader="dot" w:pos="9458"/>
        </w:tabs>
        <w:spacing w:before="20"/>
        <w:ind w:left="534"/>
      </w:pPr>
      <w:r>
        <w:t xml:space="preserve">Tableau 5-41 : Traitement du trafic à l'intersection N21 Haachtsesteenweg x N211 </w:t>
      </w:r>
      <w:r>
        <w:t xml:space="preserve">Luchthavenlaan : </w:t>
      </w:r>
      <w:r>
        <w:rPr>
          <w:spacing w:val="-2"/>
        </w:rPr>
        <w:t>heure de pointe du matin</w:t>
      </w:r>
      <w:r>
        <w:tab/>
      </w:r>
      <w:r>
        <w:rPr>
          <w:spacing w:val="-5"/>
        </w:rPr>
        <w:t>5-84</w:t>
      </w:r>
    </w:p>
    <w:p w14:paraId="5DE65B28" w14:textId="77777777" w:rsidR="00112D40" w:rsidRDefault="003E0739">
      <w:pPr>
        <w:pStyle w:val="BodyText"/>
        <w:tabs>
          <w:tab w:val="left" w:leader="dot" w:pos="9458"/>
        </w:tabs>
        <w:spacing w:before="20"/>
        <w:ind w:left="534"/>
      </w:pPr>
      <w:r>
        <w:t xml:space="preserve">Tableau 5-42 : Traitement du trafic à l'intersection N21 Haachtsesteenweg x N211 Luchthavenlaan : </w:t>
      </w:r>
      <w:r>
        <w:rPr>
          <w:spacing w:val="-2"/>
        </w:rPr>
        <w:t>heure de pointe du soir</w:t>
      </w:r>
      <w:r>
        <w:tab/>
      </w:r>
      <w:r>
        <w:rPr>
          <w:spacing w:val="-5"/>
        </w:rPr>
        <w:t>5-84</w:t>
      </w:r>
    </w:p>
    <w:p w14:paraId="69440677" w14:textId="77777777" w:rsidR="00112D40" w:rsidRDefault="003E0739">
      <w:pPr>
        <w:pStyle w:val="BodyText"/>
        <w:tabs>
          <w:tab w:val="left" w:leader="dot" w:pos="9458"/>
        </w:tabs>
        <w:spacing w:before="17"/>
        <w:ind w:left="534"/>
      </w:pPr>
      <w:r>
        <w:t>Tableau 5-43 : Traitement du trafic à l'intersection A201 x N262 Vilvoordelaan x L</w:t>
      </w:r>
      <w:r>
        <w:t xml:space="preserve">uchthavenlaan : </w:t>
      </w:r>
      <w:r>
        <w:rPr>
          <w:spacing w:val="-2"/>
        </w:rPr>
        <w:t>heure de pointe du matin</w:t>
      </w:r>
      <w:r>
        <w:tab/>
      </w:r>
      <w:r>
        <w:rPr>
          <w:spacing w:val="-5"/>
        </w:rPr>
        <w:t>5-85</w:t>
      </w:r>
    </w:p>
    <w:p w14:paraId="71B8E383" w14:textId="77777777" w:rsidR="00112D40" w:rsidRDefault="003E0739">
      <w:pPr>
        <w:pStyle w:val="BodyText"/>
        <w:tabs>
          <w:tab w:val="left" w:leader="dot" w:pos="9458"/>
        </w:tabs>
        <w:spacing w:before="20"/>
        <w:ind w:left="534"/>
      </w:pPr>
      <w:r>
        <w:t xml:space="preserve">Tableau 5-44 : Traitement du trafic à l'intersection A201 x N262 Vilvoordelaan x Luchthavenlaan : </w:t>
      </w:r>
      <w:r>
        <w:rPr>
          <w:spacing w:val="-2"/>
        </w:rPr>
        <w:t>heure de pointe du soir</w:t>
      </w:r>
      <w:r>
        <w:tab/>
      </w:r>
      <w:r>
        <w:rPr>
          <w:spacing w:val="-5"/>
        </w:rPr>
        <w:t>5-85</w:t>
      </w:r>
    </w:p>
    <w:p w14:paraId="5CFD0216" w14:textId="77777777" w:rsidR="00112D40" w:rsidRDefault="003E0739">
      <w:pPr>
        <w:pStyle w:val="BodyText"/>
        <w:tabs>
          <w:tab w:val="left" w:leader="dot" w:pos="9458"/>
        </w:tabs>
        <w:spacing w:before="20"/>
        <w:ind w:left="534"/>
      </w:pPr>
      <w:r>
        <w:t xml:space="preserve">Tableau 5-45 : Situations de référence de la transversalité : scénario BAC_0-0-0-0 </w:t>
      </w:r>
      <w:r>
        <w:t xml:space="preserve">et scénario </w:t>
      </w:r>
      <w:r>
        <w:rPr>
          <w:spacing w:val="-10"/>
        </w:rPr>
        <w:t>BAC_1-0-0-0</w:t>
      </w:r>
      <w:r>
        <w:tab/>
      </w:r>
      <w:r>
        <w:rPr>
          <w:spacing w:val="-5"/>
        </w:rPr>
        <w:t>5-88</w:t>
      </w:r>
    </w:p>
    <w:p w14:paraId="7145FC9A" w14:textId="77777777" w:rsidR="00112D40" w:rsidRDefault="003E0739">
      <w:pPr>
        <w:pStyle w:val="BodyText"/>
        <w:tabs>
          <w:tab w:val="left" w:leader="dot" w:pos="9458"/>
        </w:tabs>
        <w:spacing w:before="20"/>
        <w:ind w:left="534"/>
      </w:pPr>
      <w:r>
        <w:t xml:space="preserve">Tableau 5-46 : positionnement de BAC_0-0-0-0 et BAC_1-0-0-0 dans le tableau de choix de la désirabilité des </w:t>
      </w:r>
      <w:r>
        <w:rPr>
          <w:spacing w:val="-2"/>
        </w:rPr>
        <w:t>aménagements cyclables</w:t>
      </w:r>
      <w:r>
        <w:tab/>
      </w:r>
      <w:r>
        <w:rPr>
          <w:spacing w:val="-5"/>
        </w:rPr>
        <w:t>5-89</w:t>
      </w:r>
    </w:p>
    <w:p w14:paraId="24F88E64" w14:textId="77777777" w:rsidR="00112D40" w:rsidRDefault="003E0739">
      <w:pPr>
        <w:pStyle w:val="BodyText"/>
        <w:tabs>
          <w:tab w:val="left" w:leader="dot" w:pos="9458"/>
        </w:tabs>
        <w:spacing w:before="17"/>
        <w:ind w:left="534"/>
      </w:pPr>
      <w:r>
        <w:t xml:space="preserve">Tableau 5-47 : véhicules-kilomètres par commune sur le réseau sous-jacent BAC_0-0-0-0 et </w:t>
      </w:r>
      <w:r>
        <w:rPr>
          <w:spacing w:val="-10"/>
        </w:rPr>
        <w:t>BA</w:t>
      </w:r>
      <w:r>
        <w:rPr>
          <w:spacing w:val="-10"/>
        </w:rPr>
        <w:t>C_1-0-0-0</w:t>
      </w:r>
      <w:r>
        <w:tab/>
      </w:r>
      <w:r>
        <w:rPr>
          <w:spacing w:val="-5"/>
        </w:rPr>
        <w:t>5-90</w:t>
      </w:r>
    </w:p>
    <w:p w14:paraId="6E7B6246" w14:textId="77777777" w:rsidR="00112D40" w:rsidRDefault="003E0739">
      <w:pPr>
        <w:pStyle w:val="BodyText"/>
        <w:tabs>
          <w:tab w:val="left" w:leader="dot" w:pos="9458"/>
        </w:tabs>
        <w:spacing w:before="20"/>
        <w:ind w:left="534"/>
      </w:pPr>
      <w:r>
        <w:t xml:space="preserve">Tableau 5-48 : Part du trafic de marchandises sur le réseau routier secondaire dans les </w:t>
      </w:r>
      <w:r>
        <w:rPr>
          <w:spacing w:val="-2"/>
        </w:rPr>
        <w:t>sous-zones</w:t>
      </w:r>
      <w:r>
        <w:tab/>
      </w:r>
      <w:r>
        <w:rPr>
          <w:spacing w:val="-5"/>
        </w:rPr>
        <w:t>5-91</w:t>
      </w:r>
    </w:p>
    <w:p w14:paraId="0E76105E" w14:textId="77777777" w:rsidR="00112D40" w:rsidRDefault="003E0739">
      <w:pPr>
        <w:pStyle w:val="BodyText"/>
        <w:tabs>
          <w:tab w:val="left" w:leader="dot" w:pos="9458"/>
        </w:tabs>
        <w:spacing w:before="20"/>
        <w:ind w:left="534"/>
      </w:pPr>
      <w:r>
        <w:t xml:space="preserve">Tableau 5-49 : Nombre de places de stationnement autorisées </w:t>
      </w:r>
      <w:r>
        <w:rPr>
          <w:spacing w:val="-2"/>
        </w:rPr>
        <w:t>BRUcargo</w:t>
      </w:r>
      <w:r>
        <w:tab/>
      </w:r>
      <w:r>
        <w:rPr>
          <w:spacing w:val="-5"/>
        </w:rPr>
        <w:t>5-93</w:t>
      </w:r>
    </w:p>
    <w:p w14:paraId="625EA037" w14:textId="77777777" w:rsidR="00112D40" w:rsidRDefault="003E0739">
      <w:pPr>
        <w:pStyle w:val="BodyText"/>
        <w:spacing w:before="20"/>
        <w:ind w:left="534"/>
      </w:pPr>
      <w:r>
        <w:t>Tableau 5-50 : Évolution de la densité du trafic sur les routes</w:t>
      </w:r>
      <w:r>
        <w:t xml:space="preserve"> VO : BAC_0-1-0-0 et BAC_0-2-0-0 vs BAC_0-0 0-0 : heure de pointe du matin </w:t>
      </w:r>
      <w:r>
        <w:rPr>
          <w:spacing w:val="-5"/>
        </w:rPr>
        <w:t>5-96</w:t>
      </w:r>
    </w:p>
    <w:p w14:paraId="6335556A" w14:textId="77777777" w:rsidR="00112D40" w:rsidRDefault="003E0739">
      <w:pPr>
        <w:pStyle w:val="BodyText"/>
        <w:tabs>
          <w:tab w:val="left" w:leader="dot" w:pos="9458"/>
        </w:tabs>
        <w:spacing w:before="20"/>
        <w:ind w:left="534"/>
      </w:pPr>
      <w:r>
        <w:t xml:space="preserve">Tableau 5-51 : Évolution de la densité du trafic sur les routes VO : BAC_0-1-0-0 et BAC_0-2-0-0 vs BAC_0-0-0 : </w:t>
      </w:r>
      <w:r>
        <w:rPr>
          <w:spacing w:val="-2"/>
        </w:rPr>
        <w:t>heure de pointe du soir</w:t>
      </w:r>
      <w:r>
        <w:tab/>
      </w:r>
      <w:r>
        <w:rPr>
          <w:spacing w:val="-5"/>
        </w:rPr>
        <w:t>5-97</w:t>
      </w:r>
    </w:p>
    <w:p w14:paraId="101AB1E1" w14:textId="77777777" w:rsidR="00112D40" w:rsidRDefault="003E0739">
      <w:pPr>
        <w:pStyle w:val="BodyText"/>
        <w:tabs>
          <w:tab w:val="left" w:leader="dot" w:pos="9458"/>
        </w:tabs>
        <w:spacing w:before="18"/>
        <w:ind w:left="534"/>
      </w:pPr>
      <w:r>
        <w:t xml:space="preserve">Tableau 5-52 : </w:t>
      </w:r>
      <w:r>
        <w:t xml:space="preserve">Évolution de la densité du trafic sur les routes VO : BAC_1-2-0-0 vs BAC_1-0-0-0 : </w:t>
      </w:r>
      <w:r>
        <w:rPr>
          <w:spacing w:val="-2"/>
        </w:rPr>
        <w:t>heure de pointe du matin</w:t>
      </w:r>
      <w:r>
        <w:tab/>
      </w:r>
      <w:r>
        <w:rPr>
          <w:spacing w:val="-5"/>
        </w:rPr>
        <w:t>5-97</w:t>
      </w:r>
    </w:p>
    <w:p w14:paraId="6B26CD91" w14:textId="77777777" w:rsidR="00112D40" w:rsidRDefault="003E0739">
      <w:pPr>
        <w:pStyle w:val="BodyText"/>
        <w:tabs>
          <w:tab w:val="left" w:leader="dot" w:pos="9458"/>
        </w:tabs>
        <w:spacing w:before="20"/>
        <w:ind w:left="534"/>
      </w:pPr>
      <w:r>
        <w:t xml:space="preserve">Tableau 5-53 : Évolution de la densité du trafic sur les routes VO : BAC_1-2-0-0 vs BAC_1-0-0-0 : </w:t>
      </w:r>
      <w:r>
        <w:rPr>
          <w:spacing w:val="-2"/>
        </w:rPr>
        <w:t>heure de pointe du soir</w:t>
      </w:r>
      <w:r>
        <w:tab/>
      </w:r>
      <w:r>
        <w:rPr>
          <w:spacing w:val="-5"/>
        </w:rPr>
        <w:t>5-97</w:t>
      </w:r>
    </w:p>
    <w:p w14:paraId="4AA922CB" w14:textId="77777777" w:rsidR="00112D40" w:rsidRDefault="003E0739">
      <w:pPr>
        <w:pStyle w:val="BodyText"/>
        <w:tabs>
          <w:tab w:val="left" w:leader="dot" w:pos="9458"/>
        </w:tabs>
        <w:spacing w:before="20"/>
        <w:ind w:left="534"/>
      </w:pPr>
      <w:r>
        <w:t>Tableau 5-54 : t</w:t>
      </w:r>
      <w:r>
        <w:t xml:space="preserve">aux d'utilisation des trains - </w:t>
      </w:r>
      <w:r>
        <w:rPr>
          <w:spacing w:val="-2"/>
        </w:rPr>
        <w:t>moyenne</w:t>
      </w:r>
      <w:r>
        <w:tab/>
      </w:r>
      <w:r>
        <w:rPr>
          <w:spacing w:val="-5"/>
        </w:rPr>
        <w:t>5-98</w:t>
      </w:r>
    </w:p>
    <w:p w14:paraId="55A8ADF8" w14:textId="77777777" w:rsidR="00112D40" w:rsidRDefault="003E0739">
      <w:pPr>
        <w:pStyle w:val="BodyText"/>
        <w:tabs>
          <w:tab w:val="left" w:leader="dot" w:pos="9458"/>
        </w:tabs>
        <w:spacing w:before="19"/>
        <w:ind w:left="534"/>
      </w:pPr>
      <w:r>
        <w:t xml:space="preserve">Tableau 5-55 : taux d'utilisation des bus/tramways/autobus - </w:t>
      </w:r>
      <w:r>
        <w:rPr>
          <w:spacing w:val="-2"/>
        </w:rPr>
        <w:t>moyenne</w:t>
      </w:r>
      <w:r>
        <w:tab/>
      </w:r>
      <w:r>
        <w:rPr>
          <w:spacing w:val="-5"/>
        </w:rPr>
        <w:t>5-99</w:t>
      </w:r>
    </w:p>
    <w:p w14:paraId="4326F655" w14:textId="77777777" w:rsidR="00112D40" w:rsidRDefault="003E0739">
      <w:pPr>
        <w:pStyle w:val="BodyText"/>
        <w:tabs>
          <w:tab w:val="left" w:leader="dot" w:pos="9357"/>
        </w:tabs>
        <w:spacing w:before="18"/>
        <w:ind w:left="534"/>
      </w:pPr>
      <w:r>
        <w:t xml:space="preserve">Tableau 5-56 : taux d'utilisation des trains - </w:t>
      </w:r>
      <w:r>
        <w:rPr>
          <w:spacing w:val="-2"/>
        </w:rPr>
        <w:t>jour de pointe</w:t>
      </w:r>
      <w:r>
        <w:tab/>
      </w:r>
      <w:r>
        <w:rPr>
          <w:spacing w:val="-5"/>
        </w:rPr>
        <w:t>5-100</w:t>
      </w:r>
    </w:p>
    <w:p w14:paraId="48C502A8" w14:textId="77777777" w:rsidR="00112D40" w:rsidRDefault="003E0739">
      <w:pPr>
        <w:pStyle w:val="BodyText"/>
        <w:tabs>
          <w:tab w:val="left" w:leader="dot" w:pos="9357"/>
        </w:tabs>
        <w:spacing w:before="20"/>
        <w:ind w:left="534"/>
      </w:pPr>
      <w:r>
        <w:t>Tableau 5-57 : Taux d'utilisation des bus, des tramways en rocade et d</w:t>
      </w:r>
      <w:r>
        <w:t xml:space="preserve">es tramways de l'aéroport - </w:t>
      </w:r>
      <w:r>
        <w:rPr>
          <w:spacing w:val="-2"/>
        </w:rPr>
        <w:t>jour de pointe</w:t>
      </w:r>
      <w:r>
        <w:tab/>
      </w:r>
      <w:r>
        <w:rPr>
          <w:spacing w:val="-5"/>
        </w:rPr>
        <w:t>5-100</w:t>
      </w:r>
    </w:p>
    <w:p w14:paraId="4903B076" w14:textId="77777777" w:rsidR="00112D40" w:rsidRDefault="003E0739">
      <w:pPr>
        <w:pStyle w:val="BodyText"/>
        <w:tabs>
          <w:tab w:val="left" w:leader="dot" w:pos="9357"/>
        </w:tabs>
        <w:spacing w:before="20"/>
        <w:ind w:left="534"/>
      </w:pPr>
      <w:r>
        <w:t xml:space="preserve">Tableau 5-58 : Segments de sélection du réseau routier supérieur : heure de pointe du matin : BAC_0-1-0-0 vs </w:t>
      </w:r>
      <w:r>
        <w:rPr>
          <w:spacing w:val="-10"/>
        </w:rPr>
        <w:t>BAC_0-0-0-0</w:t>
      </w:r>
      <w:r>
        <w:tab/>
      </w:r>
      <w:r>
        <w:rPr>
          <w:spacing w:val="-5"/>
        </w:rPr>
        <w:t>5-119</w:t>
      </w:r>
    </w:p>
    <w:p w14:paraId="2D957902" w14:textId="77777777" w:rsidR="00112D40" w:rsidRDefault="003E0739">
      <w:pPr>
        <w:pStyle w:val="BodyText"/>
        <w:tabs>
          <w:tab w:val="left" w:leader="dot" w:pos="9357"/>
        </w:tabs>
        <w:spacing w:before="20"/>
        <w:ind w:left="534"/>
      </w:pPr>
      <w:r>
        <w:t xml:space="preserve">Tableau 5-59 : Sélection de segments réseau routier supérieur : heure de pointe </w:t>
      </w:r>
      <w:r>
        <w:t xml:space="preserve">du soir : BAC_0-1-0-0 vs </w:t>
      </w:r>
      <w:r>
        <w:rPr>
          <w:spacing w:val="-10"/>
        </w:rPr>
        <w:t>BAC_0-0-0</w:t>
      </w:r>
      <w:r>
        <w:tab/>
      </w:r>
      <w:r>
        <w:rPr>
          <w:spacing w:val="-5"/>
        </w:rPr>
        <w:t>5-120</w:t>
      </w:r>
    </w:p>
    <w:p w14:paraId="5A5008E8" w14:textId="77777777" w:rsidR="00112D40" w:rsidRDefault="003E0739">
      <w:pPr>
        <w:pStyle w:val="BodyText"/>
        <w:tabs>
          <w:tab w:val="left" w:leader="dot" w:pos="9357"/>
        </w:tabs>
        <w:spacing w:before="19"/>
        <w:ind w:left="534"/>
      </w:pPr>
      <w:r>
        <w:t xml:space="preserve">Tableau 5-60 : Sélection de segments réseau routier supérieur : heure de pointe du matin : BAC_0-2-0-0 vs </w:t>
      </w:r>
      <w:r>
        <w:rPr>
          <w:spacing w:val="-10"/>
        </w:rPr>
        <w:t>BAC_0-0-0</w:t>
      </w:r>
      <w:r>
        <w:tab/>
      </w:r>
      <w:r>
        <w:rPr>
          <w:spacing w:val="-5"/>
        </w:rPr>
        <w:t>5-121</w:t>
      </w:r>
    </w:p>
    <w:p w14:paraId="4B729B8D" w14:textId="77777777" w:rsidR="00112D40" w:rsidRDefault="003E0739">
      <w:pPr>
        <w:pStyle w:val="BodyText"/>
        <w:tabs>
          <w:tab w:val="left" w:leader="dot" w:pos="9357"/>
        </w:tabs>
        <w:spacing w:before="18"/>
        <w:ind w:left="534"/>
      </w:pPr>
      <w:r>
        <w:t xml:space="preserve">Tableau 5-61 : Sélection de segments réseau routier supérieur : </w:t>
      </w:r>
      <w:r>
        <w:t xml:space="preserve">heure de pointe du soir : BAC_0-2-0-0 vs </w:t>
      </w:r>
      <w:r>
        <w:rPr>
          <w:spacing w:val="-10"/>
        </w:rPr>
        <w:t>BAC_0-0-0</w:t>
      </w:r>
      <w:r>
        <w:tab/>
      </w:r>
      <w:r>
        <w:rPr>
          <w:spacing w:val="-5"/>
        </w:rPr>
        <w:t>5-121</w:t>
      </w:r>
    </w:p>
    <w:p w14:paraId="06C63FF3" w14:textId="77777777" w:rsidR="00112D40" w:rsidRDefault="003E0739">
      <w:pPr>
        <w:pStyle w:val="BodyText"/>
        <w:tabs>
          <w:tab w:val="left" w:leader="dot" w:pos="9357"/>
        </w:tabs>
        <w:spacing w:before="20"/>
        <w:ind w:left="534"/>
      </w:pPr>
      <w:r>
        <w:t xml:space="preserve">Tableau 5-62 : Sélection de segments du réseau routier supérieur : heure de pointe du matin : BAC_1-2-0-0 vs </w:t>
      </w:r>
      <w:r>
        <w:rPr>
          <w:spacing w:val="-10"/>
        </w:rPr>
        <w:t>BAC_1-0-0-0</w:t>
      </w:r>
      <w:r>
        <w:tab/>
      </w:r>
      <w:r>
        <w:rPr>
          <w:spacing w:val="-5"/>
        </w:rPr>
        <w:t>5-122</w:t>
      </w:r>
    </w:p>
    <w:p w14:paraId="7E900AF1" w14:textId="77777777" w:rsidR="00112D40" w:rsidRDefault="003E0739">
      <w:pPr>
        <w:pStyle w:val="BodyText"/>
        <w:tabs>
          <w:tab w:val="left" w:leader="dot" w:pos="9357"/>
        </w:tabs>
        <w:spacing w:before="20"/>
        <w:ind w:left="534"/>
      </w:pPr>
      <w:r>
        <w:t>Tableau 5-63 : Sélection de segments de réseau routier plus élevés : heu</w:t>
      </w:r>
      <w:r>
        <w:t xml:space="preserve">re de pointe du soir : BAC_1-2-0-0 vs </w:t>
      </w:r>
      <w:r>
        <w:rPr>
          <w:spacing w:val="-10"/>
        </w:rPr>
        <w:t>BAC_1-0-0-0</w:t>
      </w:r>
      <w:r>
        <w:tab/>
      </w:r>
      <w:r>
        <w:rPr>
          <w:spacing w:val="-5"/>
        </w:rPr>
        <w:t>5-124</w:t>
      </w:r>
    </w:p>
    <w:p w14:paraId="7700AC32" w14:textId="77777777" w:rsidR="00112D40" w:rsidRDefault="003E0739">
      <w:pPr>
        <w:pStyle w:val="BodyText"/>
        <w:tabs>
          <w:tab w:val="left" w:leader="dot" w:pos="9357"/>
        </w:tabs>
        <w:spacing w:before="19"/>
        <w:ind w:left="534"/>
      </w:pPr>
      <w:r>
        <w:t xml:space="preserve">Tableau 5-64 : Tronçons de route de colonisation, passage aérien : BAC_0-1-0-0 vs </w:t>
      </w:r>
      <w:r>
        <w:rPr>
          <w:spacing w:val="-10"/>
        </w:rPr>
        <w:t>BAC_0-0-0-0</w:t>
      </w:r>
      <w:r>
        <w:tab/>
      </w:r>
      <w:r>
        <w:rPr>
          <w:spacing w:val="-5"/>
        </w:rPr>
        <w:t>5-125</w:t>
      </w:r>
    </w:p>
    <w:p w14:paraId="6FDAE2B0" w14:textId="77777777" w:rsidR="00112D40" w:rsidRDefault="003E0739">
      <w:pPr>
        <w:pStyle w:val="BodyText"/>
        <w:tabs>
          <w:tab w:val="left" w:leader="dot" w:pos="9357"/>
        </w:tabs>
        <w:spacing w:before="18"/>
        <w:ind w:left="534"/>
      </w:pPr>
      <w:r>
        <w:t xml:space="preserve">Tableau 5-65 : Tronçons de route de colonisation, passage supérieur : BAC_0-2-0-0 vs </w:t>
      </w:r>
      <w:r>
        <w:rPr>
          <w:spacing w:val="-10"/>
        </w:rPr>
        <w:t>BAC_0-0-0-0</w:t>
      </w:r>
      <w:r>
        <w:tab/>
      </w:r>
      <w:r>
        <w:rPr>
          <w:spacing w:val="-5"/>
        </w:rPr>
        <w:t>5-1</w:t>
      </w:r>
      <w:r>
        <w:rPr>
          <w:spacing w:val="-5"/>
        </w:rPr>
        <w:t>25</w:t>
      </w:r>
    </w:p>
    <w:p w14:paraId="3B3762C3" w14:textId="77777777" w:rsidR="00112D40" w:rsidRDefault="003E0739">
      <w:pPr>
        <w:pStyle w:val="BodyText"/>
        <w:tabs>
          <w:tab w:val="left" w:leader="dot" w:pos="9357"/>
        </w:tabs>
        <w:spacing w:before="20"/>
        <w:ind w:left="534"/>
      </w:pPr>
      <w:r>
        <w:t xml:space="preserve">Tableau 5-66 : Sections de la route de l'établissement, passage supérieur : BAC_1-2-0-0 vs </w:t>
      </w:r>
      <w:r>
        <w:rPr>
          <w:spacing w:val="-10"/>
        </w:rPr>
        <w:t>BAC_1-0-0-0</w:t>
      </w:r>
      <w:r>
        <w:tab/>
      </w:r>
      <w:r>
        <w:rPr>
          <w:spacing w:val="-5"/>
        </w:rPr>
        <w:t>5-125</w:t>
      </w:r>
    </w:p>
    <w:p w14:paraId="56D4B12C" w14:textId="77777777" w:rsidR="00112D40" w:rsidRDefault="003E0739">
      <w:pPr>
        <w:pStyle w:val="BodyText"/>
        <w:tabs>
          <w:tab w:val="left" w:leader="dot" w:pos="9357"/>
        </w:tabs>
        <w:spacing w:before="20" w:line="259" w:lineRule="auto"/>
        <w:ind w:left="534" w:right="883"/>
      </w:pPr>
      <w:r>
        <w:t xml:space="preserve">Tableau 5-67 : Gestion du trafic à l'intersection N21 Haachtsesteenweg x Stationslaan : BAC_0-1-0-0 vs BAC_0-0-0 : </w:t>
      </w:r>
      <w:r>
        <w:rPr>
          <w:spacing w:val="-2"/>
        </w:rPr>
        <w:t>heure de pointe du matin</w:t>
      </w:r>
      <w:r>
        <w:tab/>
      </w:r>
      <w:r>
        <w:rPr>
          <w:spacing w:val="-2"/>
        </w:rPr>
        <w:t>5-12</w:t>
      </w:r>
      <w:r>
        <w:rPr>
          <w:spacing w:val="-2"/>
        </w:rPr>
        <w:t>6</w:t>
      </w:r>
    </w:p>
    <w:p w14:paraId="389DD920" w14:textId="77777777" w:rsidR="00112D40" w:rsidRDefault="003E0739">
      <w:pPr>
        <w:pStyle w:val="BodyText"/>
        <w:tabs>
          <w:tab w:val="left" w:leader="dot" w:pos="9357"/>
        </w:tabs>
        <w:spacing w:before="1" w:line="256" w:lineRule="auto"/>
        <w:ind w:left="534" w:right="883"/>
      </w:pPr>
      <w:r>
        <w:t xml:space="preserve">Tableau 5-68 : Flux de trafic à l'intersection N21 Haachtsesteenweg x Stationslaan : BAC_0-1-0-0 vs BAC_0-0-0 : </w:t>
      </w:r>
      <w:r>
        <w:rPr>
          <w:spacing w:val="-2"/>
        </w:rPr>
        <w:t>heure de pointe du soir</w:t>
      </w:r>
      <w:r>
        <w:tab/>
      </w:r>
      <w:r>
        <w:rPr>
          <w:spacing w:val="-5"/>
        </w:rPr>
        <w:t>5-126</w:t>
      </w:r>
    </w:p>
    <w:p w14:paraId="1A9F68EF" w14:textId="77777777" w:rsidR="00112D40" w:rsidRDefault="003E0739">
      <w:pPr>
        <w:pStyle w:val="BodyText"/>
        <w:tabs>
          <w:tab w:val="left" w:leader="dot" w:pos="9357"/>
        </w:tabs>
        <w:spacing w:before="3" w:line="259" w:lineRule="auto"/>
        <w:ind w:left="534" w:right="883"/>
      </w:pPr>
      <w:r>
        <w:t>Tableau 5-69 : Traitement du trafic à l'intersection N21 Haachtsesteenweg x N211 Luchthavenlaan : BAC_0-1-0-0 vs</w:t>
      </w:r>
      <w:r>
        <w:t xml:space="preserve"> BAC_0- 0-0-0 : </w:t>
      </w:r>
      <w:r>
        <w:rPr>
          <w:spacing w:val="-2"/>
        </w:rPr>
        <w:t>heure de pointe du matin</w:t>
      </w:r>
      <w:r>
        <w:tab/>
      </w:r>
      <w:r>
        <w:rPr>
          <w:spacing w:val="-5"/>
        </w:rPr>
        <w:t>5-127</w:t>
      </w:r>
    </w:p>
    <w:p w14:paraId="70895729" w14:textId="77777777" w:rsidR="00112D40" w:rsidRDefault="003E0739">
      <w:pPr>
        <w:pStyle w:val="BodyText"/>
        <w:tabs>
          <w:tab w:val="left" w:leader="dot" w:pos="9357"/>
        </w:tabs>
        <w:spacing w:line="256" w:lineRule="auto"/>
        <w:ind w:left="534" w:right="883"/>
      </w:pPr>
      <w:r>
        <w:t xml:space="preserve">Tableau 5-70 : Gestion du trafic à l'intersection N21 Haachtsesteenweg x N211 Luchthavenlaan : BAC_0-1-0-0 vs BAC_0- 0-0-0 : </w:t>
      </w:r>
      <w:r>
        <w:rPr>
          <w:spacing w:val="-2"/>
        </w:rPr>
        <w:t>heure de pointe du soir</w:t>
      </w:r>
      <w:r>
        <w:tab/>
      </w:r>
      <w:r>
        <w:rPr>
          <w:spacing w:val="-5"/>
        </w:rPr>
        <w:t>5-127</w:t>
      </w:r>
    </w:p>
    <w:p w14:paraId="5FE1C4E4" w14:textId="77777777" w:rsidR="00112D40" w:rsidRDefault="003E0739">
      <w:pPr>
        <w:pStyle w:val="BodyText"/>
        <w:tabs>
          <w:tab w:val="left" w:leader="dot" w:pos="9357"/>
        </w:tabs>
        <w:spacing w:before="4" w:line="259" w:lineRule="auto"/>
        <w:ind w:left="534" w:right="883"/>
      </w:pPr>
      <w:r>
        <w:t xml:space="preserve">Tableau 5-71 : </w:t>
      </w:r>
      <w:r>
        <w:t xml:space="preserve">Traitement du trafic à l'intersection A201 x N262 Vilvoordelaan x Luchthavenlaan : BAC_0-1-0-0 vs BAC_0-0- 0-0 : </w:t>
      </w:r>
      <w:r>
        <w:rPr>
          <w:spacing w:val="-2"/>
        </w:rPr>
        <w:t>heure de pointe du matin</w:t>
      </w:r>
      <w:r>
        <w:tab/>
      </w:r>
      <w:r>
        <w:rPr>
          <w:spacing w:val="-5"/>
        </w:rPr>
        <w:t>5-128</w:t>
      </w:r>
    </w:p>
    <w:p w14:paraId="734B488D" w14:textId="77777777" w:rsidR="00112D40" w:rsidRDefault="003E0739">
      <w:pPr>
        <w:pStyle w:val="BodyText"/>
        <w:tabs>
          <w:tab w:val="left" w:leader="dot" w:pos="9357"/>
        </w:tabs>
        <w:spacing w:line="259" w:lineRule="auto"/>
        <w:ind w:left="534" w:right="883"/>
      </w:pPr>
      <w:r>
        <w:t xml:space="preserve">Tableau 5-72 : Traitement du trafic à l'intersection </w:t>
      </w:r>
      <w:r>
        <w:t xml:space="preserve">A201 x N262 Vilvoordelaan x Luchthavenlaan : BAC_0-1-0-0 vs </w:t>
      </w:r>
      <w:r>
        <w:lastRenderedPageBreak/>
        <w:t xml:space="preserve">BAC_0-0- 0-0 : </w:t>
      </w:r>
      <w:r>
        <w:rPr>
          <w:spacing w:val="-2"/>
        </w:rPr>
        <w:t>heure de pointe du soir</w:t>
      </w:r>
      <w:r>
        <w:tab/>
      </w:r>
      <w:r>
        <w:rPr>
          <w:spacing w:val="-5"/>
        </w:rPr>
        <w:t>5-128</w:t>
      </w:r>
    </w:p>
    <w:p w14:paraId="2A2B2E61" w14:textId="77777777" w:rsidR="00112D40" w:rsidRDefault="003E0739">
      <w:pPr>
        <w:pStyle w:val="BodyText"/>
        <w:tabs>
          <w:tab w:val="left" w:leader="dot" w:pos="9357"/>
        </w:tabs>
        <w:spacing w:line="259" w:lineRule="auto"/>
        <w:ind w:left="534" w:right="883"/>
      </w:pPr>
      <w:r>
        <w:t xml:space="preserve">Tableau 5-73 : Gestion du trafic à l'intersection N21 Haachtsesteenweg x Stationslaan : BAC_0-2-0-0 vs BAC_0-0-0-0 : </w:t>
      </w:r>
      <w:r>
        <w:rPr>
          <w:spacing w:val="-2"/>
        </w:rPr>
        <w:t>heure de pointe du matin</w:t>
      </w:r>
      <w:r>
        <w:tab/>
      </w:r>
      <w:r>
        <w:rPr>
          <w:spacing w:val="-2"/>
        </w:rPr>
        <w:t>5-129</w:t>
      </w:r>
    </w:p>
    <w:p w14:paraId="559EFB1B" w14:textId="77777777" w:rsidR="00112D40" w:rsidRDefault="003E0739">
      <w:pPr>
        <w:pStyle w:val="BodyText"/>
        <w:tabs>
          <w:tab w:val="left" w:leader="dot" w:pos="9357"/>
        </w:tabs>
        <w:spacing w:line="259" w:lineRule="auto"/>
        <w:ind w:left="534" w:right="883"/>
      </w:pPr>
      <w:r>
        <w:t>Tab</w:t>
      </w:r>
      <w:r>
        <w:t xml:space="preserve">leau 5-74 : Flux de trafic à l'intersection N21 Haachtsesteenweg x Stationslaan : BAC_0-2-0-0 vs BAC_0-0-0 : </w:t>
      </w:r>
      <w:r>
        <w:rPr>
          <w:spacing w:val="-2"/>
        </w:rPr>
        <w:t>heure de pointe du soir</w:t>
      </w:r>
      <w:r>
        <w:tab/>
      </w:r>
      <w:r>
        <w:rPr>
          <w:spacing w:val="-5"/>
        </w:rPr>
        <w:t>5-130</w:t>
      </w:r>
    </w:p>
    <w:p w14:paraId="4F1419AB" w14:textId="77777777" w:rsidR="00112D40" w:rsidRDefault="003E0739">
      <w:pPr>
        <w:pStyle w:val="BodyText"/>
        <w:tabs>
          <w:tab w:val="left" w:leader="dot" w:pos="9357"/>
        </w:tabs>
        <w:spacing w:line="259" w:lineRule="auto"/>
        <w:ind w:left="534" w:right="883"/>
      </w:pPr>
      <w:r>
        <w:t>Tableau 5-75 : Traitement du trafic à l'intersection N21 Haachtsesteenweg x N211 Luchthavenlaan : BAC_0-2-0-0 vs BAC_</w:t>
      </w:r>
      <w:r>
        <w:t xml:space="preserve">0- 0-0-0 : </w:t>
      </w:r>
      <w:r>
        <w:rPr>
          <w:spacing w:val="-2"/>
        </w:rPr>
        <w:t>heure de pointe du matin</w:t>
      </w:r>
      <w:r>
        <w:tab/>
      </w:r>
      <w:r>
        <w:rPr>
          <w:spacing w:val="-5"/>
        </w:rPr>
        <w:t>5-131</w:t>
      </w:r>
    </w:p>
    <w:p w14:paraId="51298D50" w14:textId="77777777" w:rsidR="00112D40" w:rsidRDefault="003E0739">
      <w:pPr>
        <w:pStyle w:val="BodyText"/>
        <w:tabs>
          <w:tab w:val="left" w:leader="dot" w:pos="9357"/>
        </w:tabs>
        <w:spacing w:line="259" w:lineRule="auto"/>
        <w:ind w:left="534" w:right="883"/>
      </w:pPr>
      <w:r>
        <w:t xml:space="preserve">Tableau 5-76 : Traitement du trafic à l'intersection N21 Haachtsesteenweg x N211 Luchthavenlaan : BAC_0-2-0-0 vs BAC_0- 0-0-0 : </w:t>
      </w:r>
      <w:r>
        <w:rPr>
          <w:spacing w:val="-2"/>
        </w:rPr>
        <w:t>heure de pointe du soir</w:t>
      </w:r>
      <w:r>
        <w:tab/>
      </w:r>
      <w:r>
        <w:rPr>
          <w:spacing w:val="-5"/>
        </w:rPr>
        <w:t>5-131</w:t>
      </w:r>
    </w:p>
    <w:p w14:paraId="421F07E2" w14:textId="77777777" w:rsidR="00112D40" w:rsidRDefault="00112D40">
      <w:pPr>
        <w:spacing w:line="259" w:lineRule="auto"/>
        <w:sectPr w:rsidR="00112D40">
          <w:pgSz w:w="11910" w:h="16840"/>
          <w:pgMar w:top="1780" w:right="260" w:bottom="1280" w:left="940" w:header="0" w:footer="1095" w:gutter="0"/>
          <w:cols w:space="720"/>
        </w:sectPr>
      </w:pPr>
    </w:p>
    <w:p w14:paraId="3B7E506E" w14:textId="77777777" w:rsidR="00112D40" w:rsidRDefault="003E0739">
      <w:pPr>
        <w:pStyle w:val="BodyText"/>
        <w:tabs>
          <w:tab w:val="left" w:leader="dot" w:pos="9357"/>
        </w:tabs>
        <w:spacing w:before="34" w:line="259" w:lineRule="auto"/>
        <w:ind w:left="534" w:right="883"/>
      </w:pPr>
      <w:r>
        <w:lastRenderedPageBreak/>
        <w:t xml:space="preserve">Tableau 5-77 : Traitement du trafic à </w:t>
      </w:r>
      <w:r>
        <w:t xml:space="preserve">l'intersection A201 x N262 Vilvoordelaan x Luchthavenlaan : BAC_0-2-0-0 vs BAC_0-0- 0-0 : </w:t>
      </w:r>
      <w:r>
        <w:rPr>
          <w:spacing w:val="-2"/>
        </w:rPr>
        <w:t>heure de pointe du matin</w:t>
      </w:r>
      <w:r>
        <w:tab/>
      </w:r>
      <w:r>
        <w:rPr>
          <w:spacing w:val="-5"/>
        </w:rPr>
        <w:t>5-132</w:t>
      </w:r>
    </w:p>
    <w:p w14:paraId="77E051F1" w14:textId="77777777" w:rsidR="00112D40" w:rsidRDefault="003E0739">
      <w:pPr>
        <w:pStyle w:val="BodyText"/>
        <w:tabs>
          <w:tab w:val="left" w:leader="dot" w:pos="9357"/>
        </w:tabs>
        <w:spacing w:before="1" w:line="259" w:lineRule="auto"/>
        <w:ind w:left="534" w:right="883"/>
      </w:pPr>
      <w:r>
        <w:t xml:space="preserve">Tableau 5-78 : Traitement du trafic à l'intersection A201 x N262 Vilvoordelaan x Luchthavenlaan : BAC_0-2-0-0 vs BAC_0-0- 0-0 : </w:t>
      </w:r>
      <w:r>
        <w:rPr>
          <w:spacing w:val="-2"/>
        </w:rPr>
        <w:t>heure d</w:t>
      </w:r>
      <w:r>
        <w:rPr>
          <w:spacing w:val="-2"/>
        </w:rPr>
        <w:t>e pointe du soir</w:t>
      </w:r>
      <w:r>
        <w:tab/>
      </w:r>
      <w:r>
        <w:rPr>
          <w:spacing w:val="-5"/>
        </w:rPr>
        <w:t>5-132</w:t>
      </w:r>
    </w:p>
    <w:p w14:paraId="73B47D6A" w14:textId="77777777" w:rsidR="00112D40" w:rsidRDefault="003E0739">
      <w:pPr>
        <w:pStyle w:val="BodyText"/>
        <w:tabs>
          <w:tab w:val="left" w:leader="dot" w:pos="9357"/>
        </w:tabs>
        <w:spacing w:before="1" w:line="256" w:lineRule="auto"/>
        <w:ind w:left="534" w:right="883"/>
      </w:pPr>
      <w:r>
        <w:t xml:space="preserve">Tableau 5-79 : Gestion du trafic à l'intersection N21 Haachtsesteenweg x Stationslaan : BAC_1-2-0-0 vs BAC_1-0-0-0 : </w:t>
      </w:r>
      <w:r>
        <w:rPr>
          <w:spacing w:val="-2"/>
        </w:rPr>
        <w:t>heure de pointe du matin</w:t>
      </w:r>
      <w:r>
        <w:tab/>
      </w:r>
      <w:r>
        <w:rPr>
          <w:spacing w:val="-2"/>
        </w:rPr>
        <w:t>5-133</w:t>
      </w:r>
    </w:p>
    <w:p w14:paraId="6E3C36E1" w14:textId="77777777" w:rsidR="00112D40" w:rsidRDefault="003E0739">
      <w:pPr>
        <w:pStyle w:val="BodyText"/>
        <w:tabs>
          <w:tab w:val="left" w:leader="dot" w:pos="9357"/>
        </w:tabs>
        <w:spacing w:before="3" w:line="259" w:lineRule="auto"/>
        <w:ind w:left="534" w:right="883"/>
      </w:pPr>
      <w:r>
        <w:t>Tableau 5-80 : Gestion du trafic à l'intersection N21 Haachtsesteenweg x Stationslaan</w:t>
      </w:r>
      <w:r>
        <w:t xml:space="preserve"> : BAC_1-2-0-0 vs BAC_1-0-0-0 : </w:t>
      </w:r>
      <w:r>
        <w:rPr>
          <w:spacing w:val="-2"/>
        </w:rPr>
        <w:t>heure de pointe du soir</w:t>
      </w:r>
      <w:r>
        <w:tab/>
      </w:r>
      <w:r>
        <w:rPr>
          <w:spacing w:val="-5"/>
        </w:rPr>
        <w:t>5-133</w:t>
      </w:r>
    </w:p>
    <w:p w14:paraId="17123AD2" w14:textId="77777777" w:rsidR="00112D40" w:rsidRDefault="003E0739">
      <w:pPr>
        <w:pStyle w:val="BodyText"/>
        <w:tabs>
          <w:tab w:val="left" w:leader="dot" w:pos="9357"/>
        </w:tabs>
        <w:spacing w:before="1" w:line="256" w:lineRule="auto"/>
        <w:ind w:left="534" w:right="883"/>
      </w:pPr>
      <w:r>
        <w:t xml:space="preserve">Tableau 5-81 : Traitement du trafic à l'intersection N21 Haachtsesteenweg x N211 Luchthavenlaan : BAC_1-2-0-0 vs BAC_1- 0-0-0 : </w:t>
      </w:r>
      <w:r>
        <w:rPr>
          <w:spacing w:val="-2"/>
        </w:rPr>
        <w:t>heure de pointe du matin</w:t>
      </w:r>
      <w:r>
        <w:tab/>
      </w:r>
      <w:r>
        <w:rPr>
          <w:spacing w:val="-5"/>
        </w:rPr>
        <w:t>5-134</w:t>
      </w:r>
    </w:p>
    <w:p w14:paraId="31673F1D" w14:textId="77777777" w:rsidR="00112D40" w:rsidRDefault="003E0739">
      <w:pPr>
        <w:pStyle w:val="BodyText"/>
        <w:tabs>
          <w:tab w:val="left" w:leader="dot" w:pos="9357"/>
        </w:tabs>
        <w:spacing w:before="3" w:line="259" w:lineRule="auto"/>
        <w:ind w:left="534" w:right="883"/>
      </w:pPr>
      <w:r>
        <w:t>Tableau 5-82 : Traitement du trafic</w:t>
      </w:r>
      <w:r>
        <w:t xml:space="preserve"> à l'intersection N21 Haachtsesteenweg x N211 Luchthavenlaan : BAC_0-2-0-0 vs BAC_0- 0-0-0 : </w:t>
      </w:r>
      <w:r>
        <w:rPr>
          <w:spacing w:val="-2"/>
        </w:rPr>
        <w:t>heure de pointe du soir</w:t>
      </w:r>
      <w:r>
        <w:tab/>
      </w:r>
      <w:r>
        <w:rPr>
          <w:spacing w:val="-5"/>
        </w:rPr>
        <w:t>5-134</w:t>
      </w:r>
    </w:p>
    <w:p w14:paraId="60ED178C" w14:textId="77777777" w:rsidR="00112D40" w:rsidRDefault="003E0739">
      <w:pPr>
        <w:pStyle w:val="BodyText"/>
        <w:tabs>
          <w:tab w:val="left" w:leader="dot" w:pos="9357"/>
        </w:tabs>
        <w:spacing w:line="259" w:lineRule="auto"/>
        <w:ind w:left="534" w:right="883"/>
      </w:pPr>
      <w:r>
        <w:t xml:space="preserve">Tableau 5-83 : Traitement du trafic à l'intersection A201 x N262 Vilvoordelaan x Luchthavenlaan : BAC_1-2-0-0 vs BAC_1-0- 0-0 : </w:t>
      </w:r>
      <w:r>
        <w:rPr>
          <w:spacing w:val="-2"/>
        </w:rPr>
        <w:t>heure</w:t>
      </w:r>
      <w:r>
        <w:rPr>
          <w:spacing w:val="-2"/>
        </w:rPr>
        <w:t xml:space="preserve"> de pointe du matin</w:t>
      </w:r>
      <w:r>
        <w:tab/>
      </w:r>
      <w:r>
        <w:rPr>
          <w:spacing w:val="-5"/>
        </w:rPr>
        <w:t>5-135</w:t>
      </w:r>
    </w:p>
    <w:p w14:paraId="02AD31CD" w14:textId="77777777" w:rsidR="00112D40" w:rsidRDefault="003E0739">
      <w:pPr>
        <w:pStyle w:val="BodyText"/>
        <w:tabs>
          <w:tab w:val="left" w:leader="dot" w:pos="9357"/>
        </w:tabs>
        <w:spacing w:line="259" w:lineRule="auto"/>
        <w:ind w:left="534" w:right="883"/>
      </w:pPr>
      <w:r>
        <w:t>Tableau 5-84 : Traitement du trafic à l'intersection A201 x N262 Vilvoordelaan x Luchthavenlaan : BAC_1-2-0-0 vs BAC_1-0- 0-0 : heure de pointe du soir</w:t>
      </w:r>
      <w:r>
        <w:tab/>
      </w:r>
      <w:r>
        <w:rPr>
          <w:spacing w:val="-2"/>
        </w:rPr>
        <w:t>5-135</w:t>
      </w:r>
    </w:p>
    <w:p w14:paraId="495C3414" w14:textId="77777777" w:rsidR="00112D40" w:rsidRDefault="003E0739">
      <w:pPr>
        <w:pStyle w:val="BodyText"/>
        <w:tabs>
          <w:tab w:val="left" w:leader="dot" w:pos="9357"/>
        </w:tabs>
        <w:spacing w:line="259" w:lineRule="auto"/>
        <w:ind w:left="534" w:right="883"/>
      </w:pPr>
      <w:r>
        <w:t>Tableau 5-85 : Différences en points de pourcentage entre l'évolution de</w:t>
      </w:r>
      <w:r>
        <w:t>s véhicules-kilomètres pendant l'heure de pointe du matin complète et l'évolution des véhicules-kilomètres pendant l'heure de pointe du matin la plus chargée .5-137 Tableau 5-86 : Différences en points de pourcentage entre l'évolution des véhicules-kilomèt</w:t>
      </w:r>
      <w:r>
        <w:t xml:space="preserve">res pendant l'heure de pointe du soir complète et l'évolution des véhicules-kilomètres pendant l'heure de pointe du </w:t>
      </w:r>
      <w:r>
        <w:rPr>
          <w:spacing w:val="-2"/>
        </w:rPr>
        <w:t xml:space="preserve">soir </w:t>
      </w:r>
      <w:r>
        <w:t>la plus chargée</w:t>
      </w:r>
      <w:r>
        <w:tab/>
      </w:r>
      <w:r>
        <w:rPr>
          <w:spacing w:val="-5"/>
        </w:rPr>
        <w:t>5-137</w:t>
      </w:r>
    </w:p>
    <w:p w14:paraId="7146BC5B" w14:textId="77777777" w:rsidR="00112D40" w:rsidRDefault="003E0739">
      <w:pPr>
        <w:pStyle w:val="BodyText"/>
        <w:tabs>
          <w:tab w:val="left" w:leader="dot" w:pos="9357"/>
        </w:tabs>
        <w:spacing w:line="243" w:lineRule="exact"/>
        <w:ind w:left="534"/>
      </w:pPr>
      <w:r>
        <w:t>Tableau 5-87 : Fret-kilomètres sur le réseau routier supérieur par rapport au nombre total de véhicules-kilomètre</w:t>
      </w:r>
      <w:r>
        <w:t xml:space="preserve">s sur le </w:t>
      </w:r>
      <w:r>
        <w:rPr>
          <w:spacing w:val="-2"/>
        </w:rPr>
        <w:t xml:space="preserve">réseau routier </w:t>
      </w:r>
      <w:r>
        <w:t>supérieur</w:t>
      </w:r>
      <w:r>
        <w:tab/>
      </w:r>
      <w:r>
        <w:rPr>
          <w:spacing w:val="-5"/>
        </w:rPr>
        <w:t>5-138</w:t>
      </w:r>
    </w:p>
    <w:p w14:paraId="41B4DEC7" w14:textId="77777777" w:rsidR="00112D40" w:rsidRDefault="003E0739">
      <w:pPr>
        <w:pStyle w:val="BodyText"/>
        <w:tabs>
          <w:tab w:val="left" w:leader="dot" w:pos="9357"/>
        </w:tabs>
        <w:spacing w:before="20"/>
        <w:ind w:left="534"/>
      </w:pPr>
      <w:r>
        <w:t xml:space="preserve">Tableau 5-88 : Capacité de franchissement : scénario 0100 comparé au scénario </w:t>
      </w:r>
      <w:r>
        <w:rPr>
          <w:spacing w:val="-4"/>
        </w:rPr>
        <w:t>0000</w:t>
      </w:r>
      <w:r>
        <w:tab/>
      </w:r>
      <w:r>
        <w:rPr>
          <w:spacing w:val="-5"/>
        </w:rPr>
        <w:t>5-138</w:t>
      </w:r>
    </w:p>
    <w:p w14:paraId="52D34B8A" w14:textId="77777777" w:rsidR="00112D40" w:rsidRDefault="003E0739">
      <w:pPr>
        <w:pStyle w:val="BodyText"/>
        <w:tabs>
          <w:tab w:val="left" w:leader="dot" w:pos="9357"/>
        </w:tabs>
        <w:spacing w:before="20"/>
        <w:ind w:left="534"/>
      </w:pPr>
      <w:r>
        <w:t xml:space="preserve">Tableau 5-89 : Capacité de franchissement : scénario 0200 comparé au scénario </w:t>
      </w:r>
      <w:r>
        <w:rPr>
          <w:spacing w:val="-4"/>
        </w:rPr>
        <w:t>0000</w:t>
      </w:r>
      <w:r>
        <w:tab/>
      </w:r>
      <w:r>
        <w:rPr>
          <w:spacing w:val="-5"/>
        </w:rPr>
        <w:t>5-139</w:t>
      </w:r>
    </w:p>
    <w:p w14:paraId="0F05BF68" w14:textId="77777777" w:rsidR="00112D40" w:rsidRDefault="003E0739">
      <w:pPr>
        <w:pStyle w:val="BodyText"/>
        <w:tabs>
          <w:tab w:val="left" w:leader="dot" w:pos="9357"/>
        </w:tabs>
        <w:spacing w:before="17"/>
        <w:ind w:left="534"/>
      </w:pPr>
      <w:r>
        <w:t xml:space="preserve">Tableau 5-90 : </w:t>
      </w:r>
      <w:r>
        <w:t xml:space="preserve">Capacité de franchissement : scénario 1200 comparé au scénario </w:t>
      </w:r>
      <w:r>
        <w:rPr>
          <w:spacing w:val="-4"/>
        </w:rPr>
        <w:t>1000</w:t>
      </w:r>
      <w:r>
        <w:tab/>
      </w:r>
      <w:r>
        <w:rPr>
          <w:spacing w:val="-5"/>
        </w:rPr>
        <w:t>5-139</w:t>
      </w:r>
    </w:p>
    <w:p w14:paraId="6A8CBD30" w14:textId="77777777" w:rsidR="00112D40" w:rsidRDefault="003E0739">
      <w:pPr>
        <w:pStyle w:val="BodyText"/>
        <w:tabs>
          <w:tab w:val="left" w:leader="dot" w:pos="9357"/>
        </w:tabs>
        <w:spacing w:before="20"/>
        <w:ind w:left="534"/>
      </w:pPr>
      <w:r>
        <w:t xml:space="preserve">Tableau 5-91 : Sécurité des infrastructures cyclables : scénario BAC0100 comparé au scénario </w:t>
      </w:r>
      <w:r>
        <w:rPr>
          <w:spacing w:val="-2"/>
        </w:rPr>
        <w:t>BAC0000</w:t>
      </w:r>
      <w:r>
        <w:tab/>
      </w:r>
      <w:r>
        <w:rPr>
          <w:spacing w:val="-5"/>
        </w:rPr>
        <w:t>5-140</w:t>
      </w:r>
    </w:p>
    <w:p w14:paraId="3442D46C" w14:textId="77777777" w:rsidR="00112D40" w:rsidRDefault="003E0739">
      <w:pPr>
        <w:pStyle w:val="BodyText"/>
        <w:tabs>
          <w:tab w:val="left" w:leader="dot" w:pos="9357"/>
        </w:tabs>
        <w:spacing w:before="20"/>
        <w:ind w:left="534"/>
      </w:pPr>
      <w:r>
        <w:t xml:space="preserve">Tableau 5-92 : Sécurité des </w:t>
      </w:r>
      <w:r>
        <w:t xml:space="preserve">infrastructures cyclables : scénario BAC0200 comparé au scénario </w:t>
      </w:r>
      <w:r>
        <w:rPr>
          <w:spacing w:val="-2"/>
        </w:rPr>
        <w:t>BAC0000</w:t>
      </w:r>
      <w:r>
        <w:tab/>
      </w:r>
      <w:r>
        <w:rPr>
          <w:spacing w:val="-5"/>
        </w:rPr>
        <w:t>5-140</w:t>
      </w:r>
    </w:p>
    <w:p w14:paraId="02DC01FD" w14:textId="77777777" w:rsidR="00112D40" w:rsidRDefault="003E0739">
      <w:pPr>
        <w:pStyle w:val="BodyText"/>
        <w:tabs>
          <w:tab w:val="left" w:leader="dot" w:pos="9357"/>
        </w:tabs>
        <w:spacing w:before="20"/>
        <w:ind w:left="534"/>
      </w:pPr>
      <w:r>
        <w:t xml:space="preserve">Tableau 5-93 : Sécurité des infrastructures cyclables : scénario BAC1200 comparé au scénario </w:t>
      </w:r>
      <w:r>
        <w:rPr>
          <w:spacing w:val="-2"/>
        </w:rPr>
        <w:t>BAC1000</w:t>
      </w:r>
      <w:r>
        <w:tab/>
      </w:r>
      <w:r>
        <w:rPr>
          <w:spacing w:val="-5"/>
        </w:rPr>
        <w:t>5-140</w:t>
      </w:r>
    </w:p>
    <w:p w14:paraId="4D44F6B7" w14:textId="77777777" w:rsidR="00112D40" w:rsidRDefault="003E0739">
      <w:pPr>
        <w:pStyle w:val="BodyText"/>
        <w:tabs>
          <w:tab w:val="left" w:leader="dot" w:pos="9357"/>
        </w:tabs>
        <w:spacing w:before="17" w:line="259" w:lineRule="auto"/>
        <w:ind w:left="534" w:right="883"/>
      </w:pPr>
      <w:r>
        <w:t>Tableau 5-94 : Évolution du nombre de véhicules-kilomètres sur le rése</w:t>
      </w:r>
      <w:r>
        <w:t xml:space="preserve">au routier secondaire dans les sous-zones : Scénario BAC_0-1-0-0 vs BAC_0- </w:t>
      </w:r>
      <w:r>
        <w:rPr>
          <w:spacing w:val="-10"/>
        </w:rPr>
        <w:t>0-0-0</w:t>
      </w:r>
      <w:r>
        <w:tab/>
      </w:r>
      <w:r>
        <w:rPr>
          <w:spacing w:val="-5"/>
        </w:rPr>
        <w:t>5-142</w:t>
      </w:r>
    </w:p>
    <w:p w14:paraId="69B99FF9" w14:textId="77777777" w:rsidR="00112D40" w:rsidRDefault="003E0739">
      <w:pPr>
        <w:pStyle w:val="BodyText"/>
        <w:tabs>
          <w:tab w:val="left" w:leader="dot" w:pos="9357"/>
        </w:tabs>
        <w:spacing w:before="1" w:line="259" w:lineRule="auto"/>
        <w:ind w:left="534" w:right="883"/>
      </w:pPr>
      <w:r>
        <w:t xml:space="preserve">Tableau 5-95 : Évolution du nombre de véhicules-kilomètres sur le réseau routier secondaire dans les sous-zones : Scénario BAC_0-2-0-0 vs BAC_0- </w:t>
      </w:r>
      <w:r>
        <w:rPr>
          <w:spacing w:val="-10"/>
        </w:rPr>
        <w:t>0-0-0</w:t>
      </w:r>
      <w:r>
        <w:tab/>
      </w:r>
      <w:r>
        <w:rPr>
          <w:spacing w:val="-5"/>
        </w:rPr>
        <w:t>5-143</w:t>
      </w:r>
    </w:p>
    <w:p w14:paraId="113B0DF8" w14:textId="77777777" w:rsidR="00112D40" w:rsidRDefault="003E0739">
      <w:pPr>
        <w:pStyle w:val="BodyText"/>
        <w:tabs>
          <w:tab w:val="left" w:leader="dot" w:pos="9357"/>
        </w:tabs>
        <w:spacing w:before="1" w:line="256" w:lineRule="auto"/>
        <w:ind w:left="534" w:right="883"/>
      </w:pPr>
      <w:r>
        <w:t>Tableau 5-96</w:t>
      </w:r>
      <w:r>
        <w:t xml:space="preserve"> : Évolution du nombre de véhicules-kilomètres sur le réseau routier secondaire dans les sous-zones : Scénario BAC_1-2-0-0 vs BAC_1- </w:t>
      </w:r>
      <w:r>
        <w:rPr>
          <w:spacing w:val="-10"/>
        </w:rPr>
        <w:t>0-0-0</w:t>
      </w:r>
      <w:r>
        <w:tab/>
      </w:r>
      <w:r>
        <w:rPr>
          <w:spacing w:val="-5"/>
        </w:rPr>
        <w:t>5-144</w:t>
      </w:r>
    </w:p>
    <w:p w14:paraId="219395E6" w14:textId="77777777" w:rsidR="00112D40" w:rsidRDefault="003E0739">
      <w:pPr>
        <w:pStyle w:val="BodyText"/>
        <w:tabs>
          <w:tab w:val="left" w:leader="dot" w:pos="9357"/>
        </w:tabs>
        <w:spacing w:before="3"/>
        <w:ind w:left="534"/>
      </w:pPr>
      <w:r>
        <w:t xml:space="preserve">Tableau 5-97 : Part du trafic de marchandises sur le réseau routier secondaire dans les sous-zones : </w:t>
      </w:r>
      <w:r>
        <w:rPr>
          <w:spacing w:val="-2"/>
        </w:rPr>
        <w:t>heure de p</w:t>
      </w:r>
      <w:r>
        <w:rPr>
          <w:spacing w:val="-2"/>
        </w:rPr>
        <w:t>ointe du matin</w:t>
      </w:r>
      <w:r>
        <w:tab/>
      </w:r>
      <w:r>
        <w:rPr>
          <w:spacing w:val="-5"/>
        </w:rPr>
        <w:t>5-147</w:t>
      </w:r>
    </w:p>
    <w:p w14:paraId="35EA51E0" w14:textId="77777777" w:rsidR="00112D40" w:rsidRDefault="003E0739">
      <w:pPr>
        <w:pStyle w:val="BodyText"/>
        <w:tabs>
          <w:tab w:val="left" w:leader="dot" w:pos="9357"/>
        </w:tabs>
        <w:spacing w:before="20"/>
        <w:ind w:left="534"/>
      </w:pPr>
      <w:r>
        <w:t xml:space="preserve">Tableau 5-98 : Part du trafic de marchandises sur le réseau routier secondaire dans les sous-zones : </w:t>
      </w:r>
      <w:r>
        <w:rPr>
          <w:spacing w:val="-2"/>
        </w:rPr>
        <w:t>heure de pointe du soir</w:t>
      </w:r>
      <w:r>
        <w:tab/>
      </w:r>
      <w:r>
        <w:rPr>
          <w:spacing w:val="-5"/>
        </w:rPr>
        <w:t>5-148</w:t>
      </w:r>
    </w:p>
    <w:p w14:paraId="7953D67D" w14:textId="77777777" w:rsidR="00112D40" w:rsidRDefault="003E0739">
      <w:pPr>
        <w:pStyle w:val="BodyText"/>
        <w:tabs>
          <w:tab w:val="left" w:leader="dot" w:pos="9357"/>
        </w:tabs>
        <w:spacing w:before="20"/>
        <w:ind w:left="534"/>
      </w:pPr>
      <w:r>
        <w:t xml:space="preserve">Tableau 5-99 : Sélection du segment BHG : heure de pointe du matin : BAC_0-1-0-0 et BAC_0-2-0-0 vs </w:t>
      </w:r>
      <w:r>
        <w:rPr>
          <w:spacing w:val="-10"/>
        </w:rPr>
        <w:t>BAC_0</w:t>
      </w:r>
      <w:r>
        <w:rPr>
          <w:spacing w:val="-10"/>
        </w:rPr>
        <w:t>-0-0.</w:t>
      </w:r>
      <w:r>
        <w:tab/>
      </w:r>
      <w:r>
        <w:rPr>
          <w:spacing w:val="-5"/>
        </w:rPr>
        <w:t>5-156</w:t>
      </w:r>
    </w:p>
    <w:p w14:paraId="20586AA1" w14:textId="77777777" w:rsidR="00112D40" w:rsidRDefault="003E0739">
      <w:pPr>
        <w:pStyle w:val="BodyText"/>
        <w:tabs>
          <w:tab w:val="left" w:leader="dot" w:pos="9357"/>
        </w:tabs>
        <w:spacing w:before="17"/>
        <w:ind w:left="534"/>
      </w:pPr>
      <w:r>
        <w:t xml:space="preserve">Tableau 5-100 : Sélection du segment BHG : heure de pointe du matin : BAC_1-2-0-0 vs </w:t>
      </w:r>
      <w:r>
        <w:rPr>
          <w:spacing w:val="-10"/>
        </w:rPr>
        <w:t>BAC_1-0-0-0</w:t>
      </w:r>
      <w:r>
        <w:tab/>
      </w:r>
      <w:r>
        <w:rPr>
          <w:spacing w:val="-5"/>
        </w:rPr>
        <w:t>5-157</w:t>
      </w:r>
    </w:p>
    <w:p w14:paraId="7AFF67A5" w14:textId="77777777" w:rsidR="00112D40" w:rsidRDefault="003E0739">
      <w:pPr>
        <w:pStyle w:val="BodyText"/>
        <w:tabs>
          <w:tab w:val="left" w:leader="dot" w:pos="9357"/>
        </w:tabs>
        <w:spacing w:before="20"/>
        <w:ind w:left="534"/>
      </w:pPr>
      <w:r>
        <w:t>Tableau 5-101 : Sélection des segments BCR : heure de pointe du soir : BAC_0-1-0-0 et BAC_0-2-0-0 vs.</w:t>
      </w:r>
      <w:r>
        <w:tab/>
      </w:r>
      <w:r>
        <w:rPr>
          <w:spacing w:val="-5"/>
        </w:rPr>
        <w:t>5-157</w:t>
      </w:r>
    </w:p>
    <w:p w14:paraId="333817E2" w14:textId="77777777" w:rsidR="00112D40" w:rsidRDefault="003E0739">
      <w:pPr>
        <w:pStyle w:val="BodyText"/>
        <w:tabs>
          <w:tab w:val="left" w:leader="dot" w:pos="9357"/>
        </w:tabs>
        <w:spacing w:before="20"/>
        <w:ind w:left="534"/>
      </w:pPr>
      <w:r>
        <w:t>Tableau 5-102 : Sélection des seg</w:t>
      </w:r>
      <w:r>
        <w:t xml:space="preserve">ments BCR : heure de pointe du soir : BAC_1-2-0-0 vs </w:t>
      </w:r>
      <w:r>
        <w:rPr>
          <w:spacing w:val="-10"/>
        </w:rPr>
        <w:t>BAC_1-0-0-0</w:t>
      </w:r>
      <w:r>
        <w:tab/>
      </w:r>
      <w:r>
        <w:rPr>
          <w:spacing w:val="-5"/>
        </w:rPr>
        <w:t>5-157</w:t>
      </w:r>
    </w:p>
    <w:p w14:paraId="09F90528" w14:textId="77777777" w:rsidR="00112D40" w:rsidRDefault="00112D40">
      <w:pPr>
        <w:sectPr w:rsidR="00112D40">
          <w:pgSz w:w="11910" w:h="16840"/>
          <w:pgMar w:top="1780" w:right="260" w:bottom="1280" w:left="940" w:header="0" w:footer="1095" w:gutter="0"/>
          <w:cols w:space="720"/>
        </w:sectPr>
      </w:pPr>
    </w:p>
    <w:p w14:paraId="31479105" w14:textId="77777777" w:rsidR="00112D40" w:rsidRDefault="003E0739">
      <w:pPr>
        <w:pStyle w:val="Heading1"/>
        <w:spacing w:before="564"/>
        <w:ind w:left="1527"/>
        <w:jc w:val="both"/>
      </w:pPr>
      <w:r>
        <w:rPr>
          <w:noProof/>
        </w:rPr>
        <w:lastRenderedPageBreak/>
        <w:drawing>
          <wp:anchor distT="0" distB="0" distL="0" distR="0" simplePos="0" relativeHeight="251578880" behindDoc="0" locked="0" layoutInCell="1" allowOverlap="1" wp14:anchorId="4C033A1F" wp14:editId="32D9894F">
            <wp:simplePos x="0" y="0"/>
            <wp:positionH relativeFrom="page">
              <wp:posOffset>948023</wp:posOffset>
            </wp:positionH>
            <wp:positionV relativeFrom="paragraph">
              <wp:posOffset>439635</wp:posOffset>
            </wp:positionV>
            <wp:extent cx="107346" cy="165333"/>
            <wp:effectExtent l="0" t="0" r="0" b="0"/>
            <wp:wrapNone/>
            <wp:docPr id="76" name="Image 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6" name="Image 76"/>
                    <pic:cNvPicPr/>
                  </pic:nvPicPr>
                  <pic:blipFill>
                    <a:blip r:embed="rId62" cstate="print"/>
                    <a:stretch>
                      <a:fillRect/>
                    </a:stretch>
                  </pic:blipFill>
                  <pic:spPr>
                    <a:xfrm>
                      <a:off x="0" y="0"/>
                      <a:ext cx="107346" cy="165333"/>
                    </a:xfrm>
                    <a:prstGeom prst="rect">
                      <a:avLst/>
                    </a:prstGeom>
                  </pic:spPr>
                </pic:pic>
              </a:graphicData>
            </a:graphic>
          </wp:anchor>
        </w:drawing>
      </w:r>
      <w:bookmarkStart w:id="0" w:name="_bookmark0"/>
      <w:bookmarkEnd w:id="0"/>
      <w:r>
        <w:rPr>
          <w:color w:val="005B82"/>
        </w:rPr>
        <w:t xml:space="preserve">Discipline </w:t>
      </w:r>
      <w:r>
        <w:rPr>
          <w:color w:val="005B82"/>
          <w:spacing w:val="-2"/>
        </w:rPr>
        <w:t>Mobilité</w:t>
      </w:r>
    </w:p>
    <w:p w14:paraId="21933D37" w14:textId="77777777" w:rsidR="00112D40" w:rsidRDefault="003E0739">
      <w:pPr>
        <w:pStyle w:val="BodyText"/>
        <w:spacing w:before="280" w:line="259" w:lineRule="auto"/>
        <w:ind w:left="1611" w:right="871"/>
        <w:jc w:val="both"/>
      </w:pPr>
      <w:r>
        <w:t>Dans le domaine de la mobilité, cette EIE se concentre sur la génération de trafic "côté ville" des activités liées au transport de passagers (personnel - passagers) et au transport de marchandises (BRUcargo).</w:t>
      </w:r>
    </w:p>
    <w:p w14:paraId="28A03D00" w14:textId="77777777" w:rsidR="00112D40" w:rsidRDefault="003E0739">
      <w:pPr>
        <w:pStyle w:val="Heading2"/>
        <w:spacing w:before="237"/>
      </w:pPr>
      <w:r>
        <w:rPr>
          <w:noProof/>
        </w:rPr>
        <w:drawing>
          <wp:anchor distT="0" distB="0" distL="0" distR="0" simplePos="0" relativeHeight="251579904" behindDoc="0" locked="0" layoutInCell="1" allowOverlap="1" wp14:anchorId="5E757191" wp14:editId="5A92A7A8">
            <wp:simplePos x="0" y="0"/>
            <wp:positionH relativeFrom="page">
              <wp:posOffset>943413</wp:posOffset>
            </wp:positionH>
            <wp:positionV relativeFrom="paragraph">
              <wp:posOffset>199443</wp:posOffset>
            </wp:positionV>
            <wp:extent cx="180536" cy="99648"/>
            <wp:effectExtent l="0" t="0" r="0" b="0"/>
            <wp:wrapNone/>
            <wp:docPr id="77" name="Image 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 name="Image 77"/>
                    <pic:cNvPicPr/>
                  </pic:nvPicPr>
                  <pic:blipFill>
                    <a:blip r:embed="rId63" cstate="print"/>
                    <a:stretch>
                      <a:fillRect/>
                    </a:stretch>
                  </pic:blipFill>
                  <pic:spPr>
                    <a:xfrm>
                      <a:off x="0" y="0"/>
                      <a:ext cx="180536" cy="99648"/>
                    </a:xfrm>
                    <a:prstGeom prst="rect">
                      <a:avLst/>
                    </a:prstGeom>
                  </pic:spPr>
                </pic:pic>
              </a:graphicData>
            </a:graphic>
          </wp:anchor>
        </w:drawing>
      </w:r>
      <w:bookmarkStart w:id="1" w:name="_bookmark1"/>
      <w:bookmarkEnd w:id="1"/>
      <w:r>
        <w:rPr>
          <w:color w:val="005B82"/>
          <w:spacing w:val="-2"/>
        </w:rPr>
        <w:t xml:space="preserve">Scénarios </w:t>
      </w:r>
      <w:r>
        <w:rPr>
          <w:color w:val="005B82"/>
        </w:rPr>
        <w:t>à explorer</w:t>
      </w:r>
    </w:p>
    <w:p w14:paraId="2650F08F" w14:textId="77777777" w:rsidR="00112D40" w:rsidRDefault="003E0739">
      <w:pPr>
        <w:pStyle w:val="BodyText"/>
        <w:spacing w:before="143"/>
        <w:ind w:left="1611"/>
      </w:pPr>
      <w:r>
        <w:t>Deux situations de référ</w:t>
      </w:r>
      <w:r>
        <w:t xml:space="preserve">ence sont utilisées en </w:t>
      </w:r>
      <w:r>
        <w:rPr>
          <w:spacing w:val="-6"/>
        </w:rPr>
        <w:t xml:space="preserve">termes de </w:t>
      </w:r>
      <w:r>
        <w:t xml:space="preserve">trafic </w:t>
      </w:r>
      <w:r>
        <w:rPr>
          <w:spacing w:val="-2"/>
        </w:rPr>
        <w:t>:</w:t>
      </w:r>
    </w:p>
    <w:p w14:paraId="0A296356" w14:textId="77777777" w:rsidR="00112D40" w:rsidRDefault="003E0739">
      <w:pPr>
        <w:pStyle w:val="ListParagraph"/>
        <w:numPr>
          <w:ilvl w:val="0"/>
          <w:numId w:val="31"/>
        </w:numPr>
        <w:tabs>
          <w:tab w:val="left" w:pos="2330"/>
        </w:tabs>
        <w:spacing w:before="193"/>
        <w:ind w:left="2330" w:hanging="359"/>
        <w:rPr>
          <w:sz w:val="20"/>
        </w:rPr>
      </w:pPr>
      <w:r>
        <w:rPr>
          <w:sz w:val="20"/>
        </w:rPr>
        <w:t xml:space="preserve">2019 sans aéroport (en utilisant les chiffres de trafic de RVM - situation </w:t>
      </w:r>
      <w:r>
        <w:rPr>
          <w:spacing w:val="-2"/>
          <w:sz w:val="20"/>
        </w:rPr>
        <w:t>2017)</w:t>
      </w:r>
    </w:p>
    <w:p w14:paraId="70D4955C" w14:textId="77777777" w:rsidR="00112D40" w:rsidRDefault="003E0739">
      <w:pPr>
        <w:pStyle w:val="ListParagraph"/>
        <w:numPr>
          <w:ilvl w:val="0"/>
          <w:numId w:val="31"/>
        </w:numPr>
        <w:tabs>
          <w:tab w:val="left" w:pos="2330"/>
        </w:tabs>
        <w:spacing w:before="14" w:line="420" w:lineRule="atLeast"/>
        <w:ind w:right="879" w:firstLine="360"/>
        <w:rPr>
          <w:sz w:val="20"/>
        </w:rPr>
      </w:pPr>
      <w:r>
        <w:rPr>
          <w:sz w:val="20"/>
        </w:rPr>
        <w:t>2030 sans aéroport (en utilisant les chiffres de trafic de RVM - situation 2030) RVM signifie "modèle de trafic régional Vlaamse Rand</w:t>
      </w:r>
      <w:r>
        <w:rPr>
          <w:sz w:val="20"/>
        </w:rPr>
        <w:t xml:space="preserve">" et 2017 et 2030 sont les </w:t>
      </w:r>
      <w:r>
        <w:rPr>
          <w:spacing w:val="-4"/>
          <w:sz w:val="20"/>
        </w:rPr>
        <w:t xml:space="preserve">deux années de </w:t>
      </w:r>
      <w:r>
        <w:rPr>
          <w:sz w:val="20"/>
        </w:rPr>
        <w:t>référence.</w:t>
      </w:r>
    </w:p>
    <w:p w14:paraId="2672D054" w14:textId="77777777" w:rsidR="00112D40" w:rsidRDefault="003E0739">
      <w:pPr>
        <w:pStyle w:val="BodyText"/>
        <w:spacing w:before="21"/>
        <w:ind w:left="1611"/>
      </w:pPr>
      <w:r>
        <w:t xml:space="preserve">les situations de référence respectives dans le RVM (voir également le </w:t>
      </w:r>
      <w:r>
        <w:rPr>
          <w:spacing w:val="-2"/>
        </w:rPr>
        <w:t>point 5</w:t>
      </w:r>
      <w:hyperlink w:anchor="_bookmark13" w:history="1">
        <w:r>
          <w:rPr>
            <w:spacing w:val="-2"/>
          </w:rPr>
          <w:t>.6.2</w:t>
        </w:r>
      </w:hyperlink>
      <w:r>
        <w:rPr>
          <w:spacing w:val="-2"/>
        </w:rPr>
        <w:t>).</w:t>
      </w:r>
    </w:p>
    <w:p w14:paraId="1DAEDB31" w14:textId="77777777" w:rsidR="00112D40" w:rsidRDefault="003E0739">
      <w:pPr>
        <w:pStyle w:val="BodyText"/>
        <w:spacing w:before="183" w:line="259" w:lineRule="auto"/>
        <w:ind w:left="1611" w:right="870"/>
        <w:jc w:val="both"/>
      </w:pPr>
      <w:r>
        <w:t>Pour connaître l'impact de l'exploitation de l'aéroport sur la mobilité, le trafic de l'aéroport est ensuite ajouté dans chaque cas. Pour les scénarios avec l'année de référence 2019, cela est fait à la fois avec l'aér</w:t>
      </w:r>
      <w:r>
        <w:t>oport existant (situation 2019) et une situation future dans laquelle le nombre de passagers augmente à 32,2 millions de passagers par an et la quantité de fret transporté à 1 million de tonnes.</w:t>
      </w:r>
    </w:p>
    <w:p w14:paraId="581BB4E0" w14:textId="77777777" w:rsidR="00112D40" w:rsidRDefault="003E0739">
      <w:pPr>
        <w:pStyle w:val="BodyText"/>
        <w:spacing w:before="157" w:line="259" w:lineRule="auto"/>
        <w:ind w:left="1611" w:right="870"/>
        <w:jc w:val="both"/>
      </w:pPr>
      <w:r>
        <w:t>Pour les scénarios dont l'année de référence est 2030, cela s</w:t>
      </w:r>
      <w:r>
        <w:t>e fait uniquement en fonction de la situation future avec 32,2 millions de passagers et 1 million de tonnes de fret transportés par an. Selon les prévisions actuelles du CCB, ces chiffres (passagers et fret) seraient atteints en 2032 (voir également le poi</w:t>
      </w:r>
      <w:r>
        <w:t>nt 2.4.4).</w:t>
      </w:r>
    </w:p>
    <w:p w14:paraId="39F6D98E" w14:textId="77777777" w:rsidR="00112D40" w:rsidRDefault="003E0739">
      <w:pPr>
        <w:pStyle w:val="BodyText"/>
        <w:spacing w:before="160" w:line="256" w:lineRule="auto"/>
        <w:ind w:left="1611" w:right="873"/>
        <w:jc w:val="both"/>
      </w:pPr>
      <w:r>
        <w:t>Fondamentalement, on part d'un scénario tendanciel en termes de répartition modale du trafic aéroportuaire. Cela signifie qu'au départ, on utilise la même répartition modale qu'en 2019.</w:t>
      </w:r>
    </w:p>
    <w:p w14:paraId="4E04F0CE" w14:textId="77777777" w:rsidR="00112D40" w:rsidRDefault="003E0739">
      <w:pPr>
        <w:pStyle w:val="BodyText"/>
        <w:spacing w:before="164" w:line="259" w:lineRule="auto"/>
        <w:ind w:left="1611" w:right="872"/>
        <w:jc w:val="both"/>
      </w:pPr>
      <w:r>
        <w:t>Parallèlement au renouvellement de la licence existante, BA</w:t>
      </w:r>
      <w:r>
        <w:t>C travaille également sur un transfert modal durable (y compris la plate-forme intermodale au sein du "Airport Business District" (phase 1) et divers points d'arrêt autour de l'ensemble de l'aéroport pour stimuler la mobilité intermodale des employés et de</w:t>
      </w:r>
      <w:r>
        <w:t>s résidents locaux) et travaille également sur des mesures d'optimisation à l'aéroport, l'expansion du terminal et le développement du programme immobilier de la phase 1 du "Airport Business District". Les effets cumulatifs de ces mesures sont également ex</w:t>
      </w:r>
      <w:r>
        <w:t>aminés.</w:t>
      </w:r>
    </w:p>
    <w:p w14:paraId="2E96EEF8" w14:textId="77777777" w:rsidR="00112D40" w:rsidRDefault="003E0739">
      <w:pPr>
        <w:pStyle w:val="BodyText"/>
        <w:spacing w:before="161" w:line="256" w:lineRule="auto"/>
        <w:ind w:left="1611" w:right="872"/>
        <w:jc w:val="both"/>
      </w:pPr>
      <w:r>
        <w:t xml:space="preserve">Pour conserver une vue d'ensemble des nombreuses possibilités de combinaison, un système de codification a été appliqué, donnant à chaque scénario un code de nom non ambigu (voir également le chapitre 4.3). Les combinaisons pertinentes pour le présent RIE </w:t>
      </w:r>
      <w:r>
        <w:t xml:space="preserve">dans cette discipline sont énumérées dans le </w:t>
      </w:r>
      <w:r>
        <w:rPr>
          <w:spacing w:val="-2"/>
        </w:rPr>
        <w:t xml:space="preserve">tableau </w:t>
      </w:r>
      <w:r>
        <w:t>ci-dessous.</w:t>
      </w:r>
    </w:p>
    <w:p w14:paraId="6F5A7BA7" w14:textId="77777777" w:rsidR="00112D40" w:rsidRDefault="003E0739">
      <w:pPr>
        <w:pStyle w:val="ListParagraph"/>
        <w:numPr>
          <w:ilvl w:val="0"/>
          <w:numId w:val="31"/>
        </w:numPr>
        <w:tabs>
          <w:tab w:val="left" w:pos="2330"/>
        </w:tabs>
        <w:spacing w:before="176"/>
        <w:ind w:left="2330" w:hanging="359"/>
        <w:jc w:val="both"/>
        <w:rPr>
          <w:sz w:val="20"/>
        </w:rPr>
      </w:pPr>
      <w:r>
        <w:rPr>
          <w:sz w:val="20"/>
        </w:rPr>
        <w:t xml:space="preserve">Les scénarios BAC_0-x-x-x sont discutés par rapport à </w:t>
      </w:r>
      <w:r>
        <w:rPr>
          <w:spacing w:val="-10"/>
          <w:sz w:val="20"/>
        </w:rPr>
        <w:t>BAC_0-0-0-0</w:t>
      </w:r>
    </w:p>
    <w:p w14:paraId="7D46B485" w14:textId="77777777" w:rsidR="00112D40" w:rsidRDefault="003E0739">
      <w:pPr>
        <w:pStyle w:val="ListParagraph"/>
        <w:numPr>
          <w:ilvl w:val="0"/>
          <w:numId w:val="31"/>
        </w:numPr>
        <w:tabs>
          <w:tab w:val="left" w:pos="2330"/>
        </w:tabs>
        <w:spacing w:before="191" w:line="415" w:lineRule="auto"/>
        <w:ind w:right="2561" w:firstLine="360"/>
        <w:jc w:val="both"/>
        <w:rPr>
          <w:sz w:val="20"/>
        </w:rPr>
      </w:pPr>
      <w:r>
        <w:rPr>
          <w:sz w:val="20"/>
        </w:rPr>
        <w:t>Les scénarios BAC_1-x-x-x sont discutés par rapport au scénario BAC_1-0-0-0 Le scénario BAC_0-1-0-0 correspond à la situation</w:t>
      </w:r>
      <w:r>
        <w:rPr>
          <w:sz w:val="20"/>
        </w:rPr>
        <w:t xml:space="preserve"> existante à partir de 2019.</w:t>
      </w:r>
    </w:p>
    <w:p w14:paraId="1C884017" w14:textId="77777777" w:rsidR="00112D40" w:rsidRDefault="003E0739">
      <w:pPr>
        <w:pStyle w:val="BodyText"/>
        <w:spacing w:before="3"/>
        <w:ind w:left="1611" w:right="872"/>
        <w:jc w:val="both"/>
      </w:pPr>
      <w:r>
        <w:t xml:space="preserve">Les scénarios ombrés en bleu dans le tableau ci-dessous sont tous des "scénarios tendanciels" en </w:t>
      </w:r>
      <w:r>
        <w:rPr>
          <w:spacing w:val="-7"/>
        </w:rPr>
        <w:t xml:space="preserve">termes de </w:t>
      </w:r>
      <w:r>
        <w:t xml:space="preserve">répartition modale. Ils représentent donc le "pire cas" en termes de trafic automobile généré et font l'objet d'une </w:t>
      </w:r>
      <w:r>
        <w:rPr>
          <w:spacing w:val="-9"/>
        </w:rPr>
        <w:t>anal</w:t>
      </w:r>
      <w:r>
        <w:rPr>
          <w:spacing w:val="-9"/>
        </w:rPr>
        <w:t xml:space="preserve">yse </w:t>
      </w:r>
      <w:r>
        <w:t>quantitative. Les autres sont les scénarios avec une répartition modale plus durable</w:t>
      </w:r>
      <w:r>
        <w:rPr>
          <w:spacing w:val="-5"/>
        </w:rPr>
        <w:t>, et</w:t>
      </w:r>
    </w:p>
    <w:p w14:paraId="320F69E1" w14:textId="77777777" w:rsidR="00112D40" w:rsidRDefault="00112D40">
      <w:pPr>
        <w:jc w:val="both"/>
        <w:sectPr w:rsidR="00112D40">
          <w:headerReference w:type="default" r:id="rId64"/>
          <w:footerReference w:type="default" r:id="rId65"/>
          <w:pgSz w:w="11910" w:h="16840"/>
          <w:pgMar w:top="1460" w:right="260" w:bottom="1280" w:left="940" w:header="748" w:footer="1095" w:gutter="0"/>
          <w:cols w:space="720"/>
        </w:sectPr>
      </w:pPr>
    </w:p>
    <w:p w14:paraId="145DA712" w14:textId="77777777" w:rsidR="00112D40" w:rsidRDefault="00112D40">
      <w:pPr>
        <w:pStyle w:val="BodyText"/>
        <w:spacing w:before="121"/>
      </w:pPr>
    </w:p>
    <w:p w14:paraId="67DF1835" w14:textId="77777777" w:rsidR="00112D40" w:rsidRDefault="003E0739">
      <w:pPr>
        <w:pStyle w:val="BodyText"/>
        <w:ind w:left="1611"/>
      </w:pPr>
      <w:r>
        <w:rPr>
          <w:spacing w:val="-2"/>
        </w:rPr>
        <w:t>génére</w:t>
      </w:r>
      <w:r>
        <w:rPr>
          <w:spacing w:val="-2"/>
        </w:rPr>
        <w:t>r moins de trafic automobile. Ces scénarios sont en grande partie examinés de manière qualitative (soutenus</w:t>
      </w:r>
    </w:p>
    <w:p w14:paraId="74B08BB5" w14:textId="77777777" w:rsidR="00112D40" w:rsidRDefault="003E0739">
      <w:pPr>
        <w:pStyle w:val="BodyText"/>
        <w:spacing w:before="1"/>
        <w:ind w:left="1611"/>
      </w:pPr>
      <w:r>
        <w:t xml:space="preserve">par des </w:t>
      </w:r>
      <w:r>
        <w:rPr>
          <w:spacing w:val="-2"/>
        </w:rPr>
        <w:t xml:space="preserve">informations </w:t>
      </w:r>
      <w:r>
        <w:t>quantitatives</w:t>
      </w:r>
      <w:r>
        <w:rPr>
          <w:spacing w:val="-2"/>
        </w:rPr>
        <w:t>).</w:t>
      </w:r>
    </w:p>
    <w:p w14:paraId="33EC9285" w14:textId="77777777" w:rsidR="00112D40" w:rsidRDefault="003E0739">
      <w:pPr>
        <w:pStyle w:val="BodyText"/>
        <w:spacing w:before="5"/>
        <w:rPr>
          <w:sz w:val="14"/>
        </w:rPr>
      </w:pPr>
      <w:r>
        <w:rPr>
          <w:noProof/>
        </w:rPr>
        <mc:AlternateContent>
          <mc:Choice Requires="wps">
            <w:drawing>
              <wp:anchor distT="0" distB="0" distL="0" distR="0" simplePos="0" relativeHeight="251662848" behindDoc="1" locked="0" layoutInCell="1" allowOverlap="1" wp14:anchorId="4736CC05" wp14:editId="1C3DBC8D">
                <wp:simplePos x="0" y="0"/>
                <wp:positionH relativeFrom="page">
                  <wp:posOffset>1548638</wp:posOffset>
                </wp:positionH>
                <wp:positionV relativeFrom="paragraph">
                  <wp:posOffset>130483</wp:posOffset>
                </wp:positionV>
                <wp:extent cx="5364480" cy="1397635"/>
                <wp:effectExtent l="0" t="0" r="0" b="0"/>
                <wp:wrapTopAndBottom/>
                <wp:docPr id="78" name="Textbox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64480" cy="1397635"/>
                        </a:xfrm>
                        <a:prstGeom prst="rect">
                          <a:avLst/>
                        </a:prstGeom>
                        <a:ln w="6095">
                          <a:solidFill>
                            <a:srgbClr val="000000"/>
                          </a:solidFill>
                          <a:prstDash val="solid"/>
                        </a:ln>
                      </wps:spPr>
                      <wps:txbx>
                        <w:txbxContent>
                          <w:p w14:paraId="728BE424" w14:textId="77777777" w:rsidR="00112D40" w:rsidRDefault="003E0739">
                            <w:pPr>
                              <w:spacing w:before="20"/>
                              <w:ind w:left="108"/>
                              <w:rPr>
                                <w:i/>
                                <w:sz w:val="20"/>
                              </w:rPr>
                            </w:pPr>
                            <w:r>
                              <w:rPr>
                                <w:i/>
                                <w:spacing w:val="-2"/>
                                <w:sz w:val="20"/>
                              </w:rPr>
                              <w:t>Remarque :</w:t>
                            </w:r>
                          </w:p>
                          <w:p w14:paraId="7BBC39E0" w14:textId="77777777" w:rsidR="00112D40" w:rsidRDefault="003E0739">
                            <w:pPr>
                              <w:spacing w:before="198"/>
                              <w:ind w:left="108" w:right="105"/>
                              <w:jc w:val="both"/>
                              <w:rPr>
                                <w:i/>
                                <w:sz w:val="20"/>
                              </w:rPr>
                            </w:pPr>
                            <w:r>
                              <w:rPr>
                                <w:i/>
                                <w:sz w:val="20"/>
                              </w:rPr>
                              <w:t xml:space="preserve">Dans la première version du RIE, le code BAC_1-2-x-x a été utilisé pour tous les </w:t>
                            </w:r>
                            <w:r>
                              <w:rPr>
                                <w:i/>
                                <w:sz w:val="20"/>
                              </w:rPr>
                              <w:t xml:space="preserve">scénarios futurs, avec la situation 2030 comme référence et 2032 comme point de départ pour la génération de trafic supplémentaire. Sur la base d'une meilleure compréhension, une nouvelle prévision des mouvements "côté piste" a été </w:t>
                            </w:r>
                            <w:r>
                              <w:rPr>
                                <w:i/>
                                <w:spacing w:val="-12"/>
                                <w:sz w:val="20"/>
                              </w:rPr>
                              <w:t>faite</w:t>
                            </w:r>
                            <w:r>
                              <w:rPr>
                                <w:i/>
                                <w:sz w:val="20"/>
                              </w:rPr>
                              <w:t xml:space="preserve"> par la suite, avec</w:t>
                            </w:r>
                            <w:r>
                              <w:rPr>
                                <w:i/>
                                <w:sz w:val="20"/>
                              </w:rPr>
                              <w:t xml:space="preserve"> un ajustement du programme de vol futur et de la composition de la flotte. Ce scénario a reçu le code BAC_1-3-x-x. En termes d'impact sur la génération de trafic côté ville, ce scénario ne change rien par rapport au scénario BAC_1-2-x-x. Lorsque BAC_1-2-x</w:t>
                            </w:r>
                            <w:r>
                              <w:rPr>
                                <w:i/>
                                <w:sz w:val="20"/>
                              </w:rPr>
                              <w:t xml:space="preserve">- x est mentionné </w:t>
                            </w:r>
                            <w:r>
                              <w:rPr>
                                <w:i/>
                                <w:spacing w:val="-2"/>
                                <w:sz w:val="20"/>
                              </w:rPr>
                              <w:t xml:space="preserve">dans la </w:t>
                            </w:r>
                            <w:r>
                              <w:rPr>
                                <w:i/>
                                <w:sz w:val="20"/>
                              </w:rPr>
                              <w:t>présente discipline, il faut donc lire BAC_1-3-x-x.</w:t>
                            </w:r>
                          </w:p>
                        </w:txbxContent>
                      </wps:txbx>
                      <wps:bodyPr wrap="square" lIns="0" tIns="0" rIns="0" bIns="0" rtlCol="0">
                        <a:noAutofit/>
                      </wps:bodyPr>
                    </wps:wsp>
                  </a:graphicData>
                </a:graphic>
              </wp:anchor>
            </w:drawing>
          </mc:Choice>
          <mc:Fallback>
            <w:pict>
              <v:shape w14:anchorId="4736CC05" id="Textbox 78" o:spid="_x0000_s1028" type="#_x0000_t202" style="position:absolute;margin-left:121.95pt;margin-top:10.25pt;width:422.4pt;height:110.05pt;z-index:-25165363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" filled="f" strokeweight=".16931mm">
                <v:path arrowok="t"/>
                <v:textbox inset="0,0,0,0">
                  <w:txbxContent>
                    <w:p w14:paraId="728BE424" w14:textId="77777777" w:rsidR="00112D40" w:rsidRDefault="003E0739">
                      <w:pPr>
                        <w:spacing w:before="20"/>
                        <w:ind w:left="108"/>
                        <w:rPr>
                          <w:i/>
                          <w:sz w:val="20"/>
                        </w:rPr>
                      </w:pPr>
                      <w:r>
                        <w:rPr>
                          <w:i/>
                          <w:spacing w:val="-2"/>
                          <w:sz w:val="20"/>
                        </w:rPr>
                        <w:t>Remarque :</w:t>
                      </w:r>
                    </w:p>
                    <w:p w14:paraId="7BBC39E0" w14:textId="77777777" w:rsidR="00112D40" w:rsidRDefault="003E0739">
                      <w:pPr>
                        <w:spacing w:before="198"/>
                        <w:ind w:left="108" w:right="105"/>
                        <w:jc w:val="both"/>
                        <w:rPr>
                          <w:i/>
                          <w:sz w:val="20"/>
                        </w:rPr>
                      </w:pPr>
                      <w:r>
                        <w:rPr>
                          <w:i/>
                          <w:sz w:val="20"/>
                        </w:rPr>
                        <w:t xml:space="preserve">Dans la première version du RIE, le code BAC_1-2-x-x a été utilisé pour tous les </w:t>
                      </w:r>
                      <w:r>
                        <w:rPr>
                          <w:i/>
                          <w:sz w:val="20"/>
                        </w:rPr>
                        <w:t xml:space="preserve">scénarios futurs, avec la situation 2030 comme référence et 2032 comme point de départ pour la génération de trafic supplémentaire. Sur la base d'une meilleure compréhension, une nouvelle prévision des mouvements "côté piste" a été </w:t>
                      </w:r>
                      <w:r>
                        <w:rPr>
                          <w:i/>
                          <w:spacing w:val="-12"/>
                          <w:sz w:val="20"/>
                        </w:rPr>
                        <w:t>faite</w:t>
                      </w:r>
                      <w:r>
                        <w:rPr>
                          <w:i/>
                          <w:sz w:val="20"/>
                        </w:rPr>
                        <w:t xml:space="preserve"> par la suite, avec</w:t>
                      </w:r>
                      <w:r>
                        <w:rPr>
                          <w:i/>
                          <w:sz w:val="20"/>
                        </w:rPr>
                        <w:t xml:space="preserve"> un ajustement du programme de vol futur et de la composition de la flotte. Ce scénario a reçu le code BAC_1-3-x-x. En termes d'impact sur la génération de trafic côté ville, ce scénario ne change rien par rapport au scénario BAC_1-2-x-x. Lorsque BAC_1-2-x</w:t>
                      </w:r>
                      <w:r>
                        <w:rPr>
                          <w:i/>
                          <w:sz w:val="20"/>
                        </w:rPr>
                        <w:t xml:space="preserve">- x est mentionné </w:t>
                      </w:r>
                      <w:r>
                        <w:rPr>
                          <w:i/>
                          <w:spacing w:val="-2"/>
                          <w:sz w:val="20"/>
                        </w:rPr>
                        <w:t xml:space="preserve">dans la </w:t>
                      </w:r>
                      <w:r>
                        <w:rPr>
                          <w:i/>
                          <w:sz w:val="20"/>
                        </w:rPr>
                        <w:t>présente discipline, il faut donc lire BAC_1-3-x-x.</w:t>
                      </w:r>
                    </w:p>
                  </w:txbxContent>
                </v:textbox>
                <w10:wrap type="topAndBottom" anchorx="page"/>
              </v:shape>
            </w:pict>
          </mc:Fallback>
        </mc:AlternateContent>
      </w:r>
    </w:p>
    <w:p w14:paraId="15BDC439" w14:textId="77777777" w:rsidR="00112D40" w:rsidRDefault="003E0739">
      <w:pPr>
        <w:spacing w:before="208"/>
        <w:ind w:left="1611"/>
        <w:rPr>
          <w:i/>
          <w:sz w:val="18"/>
        </w:rPr>
      </w:pPr>
      <w:r>
        <w:rPr>
          <w:i/>
          <w:color w:val="005B82"/>
          <w:sz w:val="18"/>
        </w:rPr>
        <w:t xml:space="preserve">Tableau 5-1 : scénarios à étudier Discipline de </w:t>
      </w:r>
      <w:r>
        <w:rPr>
          <w:i/>
          <w:color w:val="005B82"/>
          <w:spacing w:val="-2"/>
          <w:sz w:val="18"/>
        </w:rPr>
        <w:t>la mobilité humaine</w:t>
      </w:r>
    </w:p>
    <w:p w14:paraId="2C1D7242" w14:textId="77777777" w:rsidR="00112D40" w:rsidRDefault="00112D40">
      <w:pPr>
        <w:pStyle w:val="BodyText"/>
        <w:spacing w:before="3"/>
        <w:rPr>
          <w:i/>
          <w:sz w:val="16"/>
        </w:rPr>
      </w:pPr>
    </w:p>
    <w:tbl>
      <w:tblPr>
        <w:tblW w:w="0" w:type="auto"/>
        <w:tblInd w:w="153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1265"/>
        <w:gridCol w:w="1796"/>
        <w:gridCol w:w="1671"/>
        <w:gridCol w:w="2101"/>
        <w:gridCol w:w="1532"/>
      </w:tblGrid>
      <w:tr w:rsidR="00112D40" w14:paraId="039ECDB4" w14:textId="77777777">
        <w:trPr>
          <w:trHeight w:val="950"/>
        </w:trPr>
        <w:tc>
          <w:tcPr>
            <w:tcW w:w="1265" w:type="dxa"/>
          </w:tcPr>
          <w:p w14:paraId="00B5269F" w14:textId="77777777" w:rsidR="00112D40" w:rsidRDefault="00112D40">
            <w:pPr>
              <w:pStyle w:val="TableParagraph"/>
              <w:spacing w:before="0" w:line="240" w:lineRule="auto"/>
              <w:jc w:val="left"/>
              <w:rPr>
                <w:i/>
                <w:sz w:val="20"/>
              </w:rPr>
            </w:pPr>
          </w:p>
          <w:p w14:paraId="409750AB" w14:textId="77777777" w:rsidR="00112D40" w:rsidRDefault="00112D40">
            <w:pPr>
              <w:pStyle w:val="TableParagraph"/>
              <w:spacing w:before="36" w:line="240" w:lineRule="auto"/>
              <w:jc w:val="left"/>
              <w:rPr>
                <w:i/>
                <w:sz w:val="20"/>
              </w:rPr>
            </w:pPr>
          </w:p>
          <w:p w14:paraId="07FE7EBA" w14:textId="77777777" w:rsidR="00112D40" w:rsidRDefault="003E0739">
            <w:pPr>
              <w:pStyle w:val="TableParagraph"/>
              <w:spacing w:before="0" w:line="240" w:lineRule="auto"/>
              <w:ind w:left="69"/>
              <w:jc w:val="left"/>
              <w:rPr>
                <w:b/>
                <w:sz w:val="20"/>
              </w:rPr>
            </w:pPr>
            <w:r>
              <w:rPr>
                <w:b/>
                <w:spacing w:val="-2"/>
                <w:sz w:val="20"/>
              </w:rPr>
              <w:t>scénario</w:t>
            </w:r>
          </w:p>
        </w:tc>
        <w:tc>
          <w:tcPr>
            <w:tcW w:w="1796" w:type="dxa"/>
          </w:tcPr>
          <w:p w14:paraId="495052E7" w14:textId="77777777" w:rsidR="00112D40" w:rsidRDefault="00112D40">
            <w:pPr>
              <w:pStyle w:val="TableParagraph"/>
              <w:spacing w:before="21" w:line="240" w:lineRule="auto"/>
              <w:jc w:val="left"/>
              <w:rPr>
                <w:i/>
                <w:sz w:val="20"/>
              </w:rPr>
            </w:pPr>
          </w:p>
          <w:p w14:paraId="29893DA3" w14:textId="77777777" w:rsidR="00112D40" w:rsidRDefault="003E0739">
            <w:pPr>
              <w:pStyle w:val="TableParagraph"/>
              <w:spacing w:before="0" w:line="254" w:lineRule="auto"/>
              <w:ind w:left="511" w:hanging="440"/>
              <w:jc w:val="left"/>
              <w:rPr>
                <w:b/>
                <w:sz w:val="20"/>
              </w:rPr>
            </w:pPr>
            <w:r>
              <w:rPr>
                <w:b/>
                <w:spacing w:val="-2"/>
                <w:sz w:val="20"/>
              </w:rPr>
              <w:t xml:space="preserve">le trafic de fond </w:t>
            </w:r>
            <w:r>
              <w:rPr>
                <w:b/>
                <w:sz w:val="20"/>
              </w:rPr>
              <w:t>(cf. RVM)</w:t>
            </w:r>
          </w:p>
        </w:tc>
        <w:tc>
          <w:tcPr>
            <w:tcW w:w="1671" w:type="dxa"/>
          </w:tcPr>
          <w:p w14:paraId="110E6844" w14:textId="77777777" w:rsidR="00112D40" w:rsidRDefault="00112D40">
            <w:pPr>
              <w:pStyle w:val="TableParagraph"/>
              <w:spacing w:before="21" w:line="240" w:lineRule="auto"/>
              <w:jc w:val="left"/>
              <w:rPr>
                <w:i/>
                <w:sz w:val="20"/>
              </w:rPr>
            </w:pPr>
          </w:p>
          <w:p w14:paraId="70C2A834" w14:textId="77777777" w:rsidR="00112D40" w:rsidRDefault="003E0739">
            <w:pPr>
              <w:pStyle w:val="TableParagraph"/>
              <w:spacing w:before="0" w:line="254" w:lineRule="auto"/>
              <w:ind w:left="371" w:hanging="291"/>
              <w:jc w:val="left"/>
              <w:rPr>
                <w:b/>
                <w:sz w:val="20"/>
              </w:rPr>
            </w:pPr>
            <w:r>
              <w:rPr>
                <w:b/>
                <w:spacing w:val="-2"/>
                <w:sz w:val="20"/>
              </w:rPr>
              <w:t>génération de trafic aéroport</w:t>
            </w:r>
          </w:p>
        </w:tc>
        <w:tc>
          <w:tcPr>
            <w:tcW w:w="2101" w:type="dxa"/>
          </w:tcPr>
          <w:p w14:paraId="76BBD93C" w14:textId="77777777" w:rsidR="00112D40" w:rsidRDefault="003E0739">
            <w:pPr>
              <w:pStyle w:val="TableParagraph"/>
              <w:spacing w:line="256" w:lineRule="auto"/>
              <w:ind w:left="92" w:right="78" w:hanging="1"/>
              <w:rPr>
                <w:b/>
                <w:sz w:val="20"/>
              </w:rPr>
            </w:pPr>
            <w:r>
              <w:rPr>
                <w:b/>
                <w:sz w:val="20"/>
              </w:rPr>
              <w:t>transfert modal vers l'</w:t>
            </w:r>
            <w:r>
              <w:rPr>
                <w:b/>
                <w:sz w:val="20"/>
              </w:rPr>
              <w:t xml:space="preserve">aéroport (en partie grâce à la </w:t>
            </w:r>
            <w:r>
              <w:rPr>
                <w:b/>
                <w:spacing w:val="-4"/>
                <w:sz w:val="20"/>
              </w:rPr>
              <w:t xml:space="preserve">plate-forme </w:t>
            </w:r>
            <w:r>
              <w:rPr>
                <w:b/>
                <w:sz w:val="20"/>
              </w:rPr>
              <w:t>intermodale)</w:t>
            </w:r>
          </w:p>
        </w:tc>
        <w:tc>
          <w:tcPr>
            <w:tcW w:w="1532" w:type="dxa"/>
          </w:tcPr>
          <w:p w14:paraId="1F89C6DD" w14:textId="77777777" w:rsidR="00112D40" w:rsidRDefault="003E0739">
            <w:pPr>
              <w:pStyle w:val="TableParagraph"/>
              <w:spacing w:line="256" w:lineRule="auto"/>
              <w:ind w:left="243" w:right="227" w:hanging="2"/>
              <w:rPr>
                <w:b/>
                <w:sz w:val="20"/>
              </w:rPr>
            </w:pPr>
            <w:r>
              <w:rPr>
                <w:b/>
                <w:sz w:val="20"/>
              </w:rPr>
              <w:t xml:space="preserve">cumul avec le trafic ABD </w:t>
            </w:r>
            <w:r>
              <w:rPr>
                <w:b/>
                <w:spacing w:val="-2"/>
                <w:sz w:val="20"/>
              </w:rPr>
              <w:t>immobilier</w:t>
            </w:r>
          </w:p>
        </w:tc>
      </w:tr>
      <w:tr w:rsidR="00112D40" w14:paraId="76D11F38" w14:textId="77777777">
        <w:trPr>
          <w:trHeight w:val="236"/>
        </w:trPr>
        <w:tc>
          <w:tcPr>
            <w:tcW w:w="1265" w:type="dxa"/>
            <w:vMerge w:val="restart"/>
          </w:tcPr>
          <w:p w14:paraId="7E461574" w14:textId="77777777" w:rsidR="00112D40" w:rsidRDefault="00112D40">
            <w:pPr>
              <w:pStyle w:val="TableParagraph"/>
              <w:spacing w:before="0" w:line="240" w:lineRule="auto"/>
              <w:jc w:val="left"/>
              <w:rPr>
                <w:rFonts w:ascii="Times New Roman"/>
                <w:sz w:val="18"/>
              </w:rPr>
            </w:pPr>
          </w:p>
        </w:tc>
        <w:tc>
          <w:tcPr>
            <w:tcW w:w="1796" w:type="dxa"/>
            <w:tcBorders>
              <w:bottom w:val="nil"/>
            </w:tcBorders>
          </w:tcPr>
          <w:p w14:paraId="61B203A4" w14:textId="77777777" w:rsidR="00112D40" w:rsidRDefault="00112D40">
            <w:pPr>
              <w:pStyle w:val="TableParagraph"/>
              <w:spacing w:before="0" w:line="240" w:lineRule="auto"/>
              <w:jc w:val="left"/>
              <w:rPr>
                <w:rFonts w:ascii="Times New Roman"/>
                <w:sz w:val="16"/>
              </w:rPr>
            </w:pPr>
          </w:p>
        </w:tc>
        <w:tc>
          <w:tcPr>
            <w:tcW w:w="1671" w:type="dxa"/>
            <w:tcBorders>
              <w:bottom w:val="nil"/>
            </w:tcBorders>
          </w:tcPr>
          <w:p w14:paraId="05429834" w14:textId="77777777" w:rsidR="00112D40" w:rsidRDefault="003E0739">
            <w:pPr>
              <w:pStyle w:val="TableParagraph"/>
              <w:spacing w:line="215" w:lineRule="exact"/>
              <w:ind w:left="17" w:right="1"/>
              <w:rPr>
                <w:i/>
                <w:sz w:val="18"/>
              </w:rPr>
            </w:pPr>
            <w:r>
              <w:rPr>
                <w:i/>
                <w:color w:val="808080"/>
                <w:sz w:val="18"/>
              </w:rPr>
              <w:t xml:space="preserve">0 = pas de </w:t>
            </w:r>
            <w:r>
              <w:rPr>
                <w:i/>
                <w:color w:val="808080"/>
                <w:spacing w:val="-5"/>
                <w:sz w:val="18"/>
              </w:rPr>
              <w:t>LH</w:t>
            </w:r>
          </w:p>
        </w:tc>
        <w:tc>
          <w:tcPr>
            <w:tcW w:w="2101" w:type="dxa"/>
            <w:tcBorders>
              <w:bottom w:val="nil"/>
            </w:tcBorders>
          </w:tcPr>
          <w:p w14:paraId="66D5AC66" w14:textId="77777777" w:rsidR="00112D40" w:rsidRDefault="00112D40">
            <w:pPr>
              <w:pStyle w:val="TableParagraph"/>
              <w:spacing w:before="0" w:line="240" w:lineRule="auto"/>
              <w:jc w:val="left"/>
              <w:rPr>
                <w:rFonts w:ascii="Times New Roman"/>
                <w:sz w:val="16"/>
              </w:rPr>
            </w:pPr>
          </w:p>
        </w:tc>
        <w:tc>
          <w:tcPr>
            <w:tcW w:w="1532" w:type="dxa"/>
            <w:tcBorders>
              <w:bottom w:val="nil"/>
            </w:tcBorders>
          </w:tcPr>
          <w:p w14:paraId="2E43B706" w14:textId="77777777" w:rsidR="00112D40" w:rsidRDefault="00112D40">
            <w:pPr>
              <w:pStyle w:val="TableParagraph"/>
              <w:spacing w:before="0" w:line="240" w:lineRule="auto"/>
              <w:jc w:val="left"/>
              <w:rPr>
                <w:rFonts w:ascii="Times New Roman"/>
                <w:sz w:val="16"/>
              </w:rPr>
            </w:pPr>
          </w:p>
        </w:tc>
      </w:tr>
      <w:tr w:rsidR="00112D40" w14:paraId="135D39CD" w14:textId="77777777">
        <w:trPr>
          <w:trHeight w:val="216"/>
        </w:trPr>
        <w:tc>
          <w:tcPr>
            <w:tcW w:w="1265" w:type="dxa"/>
            <w:vMerge/>
            <w:tcBorders>
              <w:top w:val="nil"/>
            </w:tcBorders>
          </w:tcPr>
          <w:p w14:paraId="4FA79078" w14:textId="77777777" w:rsidR="00112D40" w:rsidRDefault="00112D40">
            <w:pPr>
              <w:rPr>
                <w:sz w:val="2"/>
                <w:szCs w:val="2"/>
              </w:rPr>
            </w:pPr>
          </w:p>
        </w:tc>
        <w:tc>
          <w:tcPr>
            <w:tcW w:w="1796" w:type="dxa"/>
            <w:tcBorders>
              <w:top w:val="nil"/>
              <w:bottom w:val="nil"/>
            </w:tcBorders>
          </w:tcPr>
          <w:p w14:paraId="6A5E1F70" w14:textId="77777777" w:rsidR="00112D40" w:rsidRDefault="003E0739">
            <w:pPr>
              <w:pStyle w:val="TableParagraph"/>
              <w:spacing w:before="0" w:line="196" w:lineRule="exact"/>
              <w:ind w:left="21"/>
              <w:rPr>
                <w:i/>
                <w:sz w:val="18"/>
              </w:rPr>
            </w:pPr>
            <w:r>
              <w:rPr>
                <w:i/>
                <w:color w:val="808080"/>
                <w:sz w:val="18"/>
              </w:rPr>
              <w:t xml:space="preserve">0 = </w:t>
            </w:r>
            <w:r>
              <w:rPr>
                <w:i/>
                <w:color w:val="808080"/>
                <w:spacing w:val="-4"/>
                <w:sz w:val="18"/>
              </w:rPr>
              <w:t>2017</w:t>
            </w:r>
          </w:p>
        </w:tc>
        <w:tc>
          <w:tcPr>
            <w:tcW w:w="1671" w:type="dxa"/>
            <w:tcBorders>
              <w:top w:val="nil"/>
              <w:bottom w:val="nil"/>
            </w:tcBorders>
          </w:tcPr>
          <w:p w14:paraId="37E8EF58" w14:textId="77777777" w:rsidR="00112D40" w:rsidRDefault="003E0739">
            <w:pPr>
              <w:pStyle w:val="TableParagraph"/>
              <w:spacing w:before="0" w:line="196" w:lineRule="exact"/>
              <w:ind w:left="17" w:right="2"/>
              <w:rPr>
                <w:i/>
                <w:sz w:val="18"/>
              </w:rPr>
            </w:pPr>
            <w:r>
              <w:rPr>
                <w:i/>
                <w:color w:val="808080"/>
                <w:sz w:val="18"/>
              </w:rPr>
              <w:t xml:space="preserve">1 = </w:t>
            </w:r>
            <w:r>
              <w:rPr>
                <w:i/>
                <w:color w:val="808080"/>
                <w:spacing w:val="-4"/>
                <w:sz w:val="18"/>
              </w:rPr>
              <w:t>2019</w:t>
            </w:r>
          </w:p>
        </w:tc>
        <w:tc>
          <w:tcPr>
            <w:tcW w:w="2101" w:type="dxa"/>
            <w:tcBorders>
              <w:top w:val="nil"/>
              <w:bottom w:val="nil"/>
            </w:tcBorders>
          </w:tcPr>
          <w:p w14:paraId="7E32CCC5" w14:textId="77777777" w:rsidR="00112D40" w:rsidRDefault="003E0739">
            <w:pPr>
              <w:pStyle w:val="TableParagraph"/>
              <w:spacing w:before="0" w:line="196" w:lineRule="exact"/>
              <w:ind w:left="18"/>
              <w:rPr>
                <w:i/>
                <w:sz w:val="18"/>
              </w:rPr>
            </w:pPr>
            <w:r>
              <w:rPr>
                <w:i/>
                <w:color w:val="808080"/>
                <w:sz w:val="18"/>
              </w:rPr>
              <w:t xml:space="preserve">0 = </w:t>
            </w:r>
            <w:r>
              <w:rPr>
                <w:i/>
                <w:color w:val="808080"/>
                <w:spacing w:val="-5"/>
                <w:sz w:val="18"/>
              </w:rPr>
              <w:t>non</w:t>
            </w:r>
          </w:p>
        </w:tc>
        <w:tc>
          <w:tcPr>
            <w:tcW w:w="1532" w:type="dxa"/>
            <w:tcBorders>
              <w:top w:val="nil"/>
              <w:bottom w:val="nil"/>
            </w:tcBorders>
          </w:tcPr>
          <w:p w14:paraId="7DE69E8B" w14:textId="77777777" w:rsidR="00112D40" w:rsidRDefault="003E0739">
            <w:pPr>
              <w:pStyle w:val="TableParagraph"/>
              <w:spacing w:before="0" w:line="196" w:lineRule="exact"/>
              <w:ind w:left="16" w:right="1"/>
              <w:rPr>
                <w:i/>
                <w:sz w:val="18"/>
              </w:rPr>
            </w:pPr>
            <w:r>
              <w:rPr>
                <w:i/>
                <w:color w:val="808080"/>
                <w:sz w:val="18"/>
              </w:rPr>
              <w:t xml:space="preserve">0 = </w:t>
            </w:r>
            <w:r>
              <w:rPr>
                <w:i/>
                <w:color w:val="808080"/>
                <w:spacing w:val="-5"/>
                <w:sz w:val="18"/>
              </w:rPr>
              <w:t>non</w:t>
            </w:r>
          </w:p>
        </w:tc>
      </w:tr>
      <w:tr w:rsidR="00112D40" w14:paraId="6AEA7F13" w14:textId="77777777">
        <w:trPr>
          <w:trHeight w:val="377"/>
        </w:trPr>
        <w:tc>
          <w:tcPr>
            <w:tcW w:w="1265" w:type="dxa"/>
            <w:vMerge/>
            <w:tcBorders>
              <w:top w:val="nil"/>
            </w:tcBorders>
          </w:tcPr>
          <w:p w14:paraId="7A7F3853" w14:textId="77777777" w:rsidR="00112D40" w:rsidRDefault="00112D40">
            <w:pPr>
              <w:rPr>
                <w:sz w:val="2"/>
                <w:szCs w:val="2"/>
              </w:rPr>
            </w:pPr>
          </w:p>
        </w:tc>
        <w:tc>
          <w:tcPr>
            <w:tcW w:w="1796" w:type="dxa"/>
            <w:tcBorders>
              <w:top w:val="nil"/>
            </w:tcBorders>
          </w:tcPr>
          <w:p w14:paraId="7DA0B399" w14:textId="77777777" w:rsidR="00112D40" w:rsidRDefault="003E0739">
            <w:pPr>
              <w:pStyle w:val="TableParagraph"/>
              <w:spacing w:before="0" w:line="201" w:lineRule="exact"/>
              <w:ind w:left="21"/>
              <w:rPr>
                <w:i/>
                <w:sz w:val="18"/>
              </w:rPr>
            </w:pPr>
            <w:r>
              <w:rPr>
                <w:i/>
                <w:color w:val="808080"/>
                <w:sz w:val="18"/>
              </w:rPr>
              <w:t xml:space="preserve">1 = </w:t>
            </w:r>
            <w:r>
              <w:rPr>
                <w:i/>
                <w:color w:val="808080"/>
                <w:spacing w:val="-4"/>
                <w:sz w:val="18"/>
              </w:rPr>
              <w:t>2030</w:t>
            </w:r>
          </w:p>
        </w:tc>
        <w:tc>
          <w:tcPr>
            <w:tcW w:w="1671" w:type="dxa"/>
            <w:tcBorders>
              <w:top w:val="nil"/>
            </w:tcBorders>
          </w:tcPr>
          <w:p w14:paraId="1916E0B5" w14:textId="77777777" w:rsidR="00112D40" w:rsidRDefault="003E0739">
            <w:pPr>
              <w:pStyle w:val="TableParagraph"/>
              <w:spacing w:before="0" w:line="201" w:lineRule="exact"/>
              <w:ind w:left="17" w:right="2"/>
              <w:rPr>
                <w:i/>
                <w:sz w:val="18"/>
              </w:rPr>
            </w:pPr>
            <w:r>
              <w:rPr>
                <w:i/>
                <w:color w:val="808080"/>
                <w:sz w:val="18"/>
              </w:rPr>
              <w:t xml:space="preserve">2 = </w:t>
            </w:r>
            <w:r>
              <w:rPr>
                <w:i/>
                <w:color w:val="808080"/>
                <w:spacing w:val="-4"/>
                <w:sz w:val="18"/>
              </w:rPr>
              <w:t>2032</w:t>
            </w:r>
          </w:p>
        </w:tc>
        <w:tc>
          <w:tcPr>
            <w:tcW w:w="2101" w:type="dxa"/>
            <w:tcBorders>
              <w:top w:val="nil"/>
            </w:tcBorders>
          </w:tcPr>
          <w:p w14:paraId="1DB7376E" w14:textId="77777777" w:rsidR="00112D40" w:rsidRDefault="003E0739">
            <w:pPr>
              <w:pStyle w:val="TableParagraph"/>
              <w:spacing w:before="0" w:line="201" w:lineRule="exact"/>
              <w:ind w:left="18" w:right="5"/>
              <w:rPr>
                <w:i/>
                <w:sz w:val="18"/>
              </w:rPr>
            </w:pPr>
            <w:r>
              <w:rPr>
                <w:i/>
                <w:color w:val="808080"/>
                <w:sz w:val="18"/>
              </w:rPr>
              <w:t xml:space="preserve">1 = </w:t>
            </w:r>
            <w:r>
              <w:rPr>
                <w:i/>
                <w:color w:val="808080"/>
                <w:spacing w:val="-5"/>
                <w:sz w:val="18"/>
              </w:rPr>
              <w:t>oui</w:t>
            </w:r>
          </w:p>
        </w:tc>
        <w:tc>
          <w:tcPr>
            <w:tcW w:w="1532" w:type="dxa"/>
            <w:tcBorders>
              <w:top w:val="nil"/>
            </w:tcBorders>
          </w:tcPr>
          <w:p w14:paraId="18D628DE" w14:textId="77777777" w:rsidR="00112D40" w:rsidRDefault="003E0739">
            <w:pPr>
              <w:pStyle w:val="TableParagraph"/>
              <w:spacing w:before="0" w:line="201" w:lineRule="exact"/>
              <w:ind w:left="16" w:right="1"/>
              <w:rPr>
                <w:i/>
                <w:sz w:val="18"/>
              </w:rPr>
            </w:pPr>
            <w:r>
              <w:rPr>
                <w:i/>
                <w:color w:val="808080"/>
                <w:sz w:val="18"/>
              </w:rPr>
              <w:t xml:space="preserve">1 = </w:t>
            </w:r>
            <w:r>
              <w:rPr>
                <w:i/>
                <w:color w:val="808080"/>
                <w:spacing w:val="-5"/>
                <w:sz w:val="18"/>
              </w:rPr>
              <w:t>oui</w:t>
            </w:r>
          </w:p>
        </w:tc>
      </w:tr>
      <w:tr w:rsidR="00112D40" w14:paraId="7A510934" w14:textId="77777777">
        <w:trPr>
          <w:trHeight w:val="423"/>
        </w:trPr>
        <w:tc>
          <w:tcPr>
            <w:tcW w:w="1265" w:type="dxa"/>
            <w:shd w:val="clear" w:color="auto" w:fill="D9E1F3"/>
          </w:tcPr>
          <w:p w14:paraId="4119DF1C" w14:textId="77777777" w:rsidR="00112D40" w:rsidRDefault="003E0739">
            <w:pPr>
              <w:pStyle w:val="TableParagraph"/>
              <w:spacing w:line="240" w:lineRule="auto"/>
              <w:ind w:left="69"/>
              <w:jc w:val="left"/>
              <w:rPr>
                <w:b/>
                <w:sz w:val="20"/>
              </w:rPr>
            </w:pPr>
            <w:r>
              <w:rPr>
                <w:b/>
                <w:spacing w:val="-10"/>
                <w:sz w:val="20"/>
              </w:rPr>
              <w:t>BAC_0-0-0-0</w:t>
            </w:r>
          </w:p>
        </w:tc>
        <w:tc>
          <w:tcPr>
            <w:tcW w:w="1796" w:type="dxa"/>
            <w:shd w:val="clear" w:color="auto" w:fill="D9E1F3"/>
          </w:tcPr>
          <w:p w14:paraId="1890FB88" w14:textId="77777777" w:rsidR="00112D40" w:rsidRDefault="003E0739">
            <w:pPr>
              <w:pStyle w:val="TableParagraph"/>
              <w:spacing w:line="240" w:lineRule="auto"/>
              <w:ind w:left="21" w:right="2"/>
              <w:rPr>
                <w:b/>
                <w:sz w:val="20"/>
              </w:rPr>
            </w:pPr>
            <w:r>
              <w:rPr>
                <w:b/>
                <w:spacing w:val="-4"/>
                <w:sz w:val="20"/>
              </w:rPr>
              <w:t>2017</w:t>
            </w:r>
          </w:p>
        </w:tc>
        <w:tc>
          <w:tcPr>
            <w:tcW w:w="1671" w:type="dxa"/>
            <w:shd w:val="clear" w:color="auto" w:fill="D9E1F3"/>
          </w:tcPr>
          <w:p w14:paraId="0D0E5964" w14:textId="77777777" w:rsidR="00112D40" w:rsidRDefault="003E0739">
            <w:pPr>
              <w:pStyle w:val="TableParagraph"/>
              <w:spacing w:line="240" w:lineRule="auto"/>
              <w:ind w:left="17"/>
              <w:rPr>
                <w:b/>
                <w:sz w:val="20"/>
              </w:rPr>
            </w:pPr>
            <w:r>
              <w:rPr>
                <w:b/>
                <w:sz w:val="20"/>
              </w:rPr>
              <w:t xml:space="preserve">Non </w:t>
            </w:r>
            <w:r>
              <w:rPr>
                <w:b/>
                <w:spacing w:val="-5"/>
                <w:sz w:val="20"/>
              </w:rPr>
              <w:t>LH</w:t>
            </w:r>
          </w:p>
        </w:tc>
        <w:tc>
          <w:tcPr>
            <w:tcW w:w="2101" w:type="dxa"/>
            <w:shd w:val="clear" w:color="auto" w:fill="D9E1F3"/>
          </w:tcPr>
          <w:p w14:paraId="7A8801A7" w14:textId="77777777" w:rsidR="00112D40" w:rsidRDefault="003E0739">
            <w:pPr>
              <w:pStyle w:val="TableParagraph"/>
              <w:spacing w:line="240" w:lineRule="auto"/>
              <w:ind w:left="18" w:right="2"/>
              <w:rPr>
                <w:b/>
                <w:sz w:val="20"/>
              </w:rPr>
            </w:pPr>
            <w:r>
              <w:rPr>
                <w:b/>
                <w:spacing w:val="-5"/>
                <w:sz w:val="20"/>
              </w:rPr>
              <w:t>non</w:t>
            </w:r>
          </w:p>
        </w:tc>
        <w:tc>
          <w:tcPr>
            <w:tcW w:w="1532" w:type="dxa"/>
            <w:shd w:val="clear" w:color="auto" w:fill="D9E1F3"/>
          </w:tcPr>
          <w:p w14:paraId="4EB469F0" w14:textId="77777777" w:rsidR="00112D40" w:rsidRDefault="003E0739">
            <w:pPr>
              <w:pStyle w:val="TableParagraph"/>
              <w:spacing w:line="240" w:lineRule="auto"/>
              <w:ind w:left="16" w:right="3"/>
              <w:rPr>
                <w:b/>
                <w:sz w:val="20"/>
              </w:rPr>
            </w:pPr>
            <w:r>
              <w:rPr>
                <w:b/>
                <w:spacing w:val="-5"/>
                <w:sz w:val="20"/>
              </w:rPr>
              <w:t>non</w:t>
            </w:r>
          </w:p>
        </w:tc>
      </w:tr>
      <w:tr w:rsidR="00112D40" w14:paraId="6D459535" w14:textId="77777777">
        <w:trPr>
          <w:trHeight w:val="424"/>
        </w:trPr>
        <w:tc>
          <w:tcPr>
            <w:tcW w:w="1265" w:type="dxa"/>
            <w:shd w:val="clear" w:color="auto" w:fill="D9E1F3"/>
          </w:tcPr>
          <w:p w14:paraId="11DB1B1C" w14:textId="77777777" w:rsidR="00112D40" w:rsidRDefault="003E0739">
            <w:pPr>
              <w:pStyle w:val="TableParagraph"/>
              <w:spacing w:before="0" w:line="243" w:lineRule="exact"/>
              <w:ind w:left="69"/>
              <w:jc w:val="left"/>
              <w:rPr>
                <w:sz w:val="20"/>
              </w:rPr>
            </w:pPr>
            <w:r>
              <w:rPr>
                <w:spacing w:val="-10"/>
                <w:sz w:val="20"/>
              </w:rPr>
              <w:t>BAC_0-1-0-0</w:t>
            </w:r>
          </w:p>
        </w:tc>
        <w:tc>
          <w:tcPr>
            <w:tcW w:w="1796" w:type="dxa"/>
            <w:shd w:val="clear" w:color="auto" w:fill="D9E1F3"/>
          </w:tcPr>
          <w:p w14:paraId="1DABC788" w14:textId="77777777" w:rsidR="00112D40" w:rsidRDefault="003E0739">
            <w:pPr>
              <w:pStyle w:val="TableParagraph"/>
              <w:spacing w:before="0" w:line="243" w:lineRule="exact"/>
              <w:ind w:left="21" w:right="2"/>
              <w:rPr>
                <w:sz w:val="20"/>
              </w:rPr>
            </w:pPr>
            <w:r>
              <w:rPr>
                <w:spacing w:val="-4"/>
                <w:sz w:val="20"/>
              </w:rPr>
              <w:t>2017</w:t>
            </w:r>
          </w:p>
        </w:tc>
        <w:tc>
          <w:tcPr>
            <w:tcW w:w="1671" w:type="dxa"/>
            <w:shd w:val="clear" w:color="auto" w:fill="D9E1F3"/>
          </w:tcPr>
          <w:p w14:paraId="62127562" w14:textId="77777777" w:rsidR="00112D40" w:rsidRDefault="003E0739">
            <w:pPr>
              <w:pStyle w:val="TableParagraph"/>
              <w:spacing w:before="0" w:line="243" w:lineRule="exact"/>
              <w:ind w:left="17" w:right="4"/>
              <w:rPr>
                <w:sz w:val="20"/>
              </w:rPr>
            </w:pPr>
            <w:r>
              <w:rPr>
                <w:spacing w:val="-4"/>
                <w:sz w:val="20"/>
              </w:rPr>
              <w:t>2019</w:t>
            </w:r>
          </w:p>
        </w:tc>
        <w:tc>
          <w:tcPr>
            <w:tcW w:w="2101" w:type="dxa"/>
            <w:shd w:val="clear" w:color="auto" w:fill="D9E1F3"/>
          </w:tcPr>
          <w:p w14:paraId="792E2DA7" w14:textId="77777777" w:rsidR="00112D40" w:rsidRDefault="003E0739">
            <w:pPr>
              <w:pStyle w:val="TableParagraph"/>
              <w:spacing w:before="0" w:line="243" w:lineRule="exact"/>
              <w:ind w:left="18" w:right="3"/>
              <w:rPr>
                <w:sz w:val="20"/>
              </w:rPr>
            </w:pPr>
            <w:r>
              <w:rPr>
                <w:spacing w:val="-5"/>
                <w:sz w:val="20"/>
              </w:rPr>
              <w:t>non</w:t>
            </w:r>
          </w:p>
        </w:tc>
        <w:tc>
          <w:tcPr>
            <w:tcW w:w="1532" w:type="dxa"/>
            <w:shd w:val="clear" w:color="auto" w:fill="D9E1F3"/>
          </w:tcPr>
          <w:p w14:paraId="7B9A65F0" w14:textId="77777777" w:rsidR="00112D40" w:rsidRDefault="003E0739">
            <w:pPr>
              <w:pStyle w:val="TableParagraph"/>
              <w:spacing w:before="0" w:line="243" w:lineRule="exact"/>
              <w:ind w:left="16" w:right="4"/>
              <w:rPr>
                <w:sz w:val="20"/>
              </w:rPr>
            </w:pPr>
            <w:r>
              <w:rPr>
                <w:spacing w:val="-5"/>
                <w:sz w:val="20"/>
              </w:rPr>
              <w:t>non</w:t>
            </w:r>
          </w:p>
        </w:tc>
      </w:tr>
      <w:tr w:rsidR="00112D40" w14:paraId="56ACB835" w14:textId="77777777">
        <w:trPr>
          <w:trHeight w:val="424"/>
        </w:trPr>
        <w:tc>
          <w:tcPr>
            <w:tcW w:w="1265" w:type="dxa"/>
            <w:shd w:val="clear" w:color="auto" w:fill="D9E1F3"/>
          </w:tcPr>
          <w:p w14:paraId="2179F72F" w14:textId="77777777" w:rsidR="00112D40" w:rsidRDefault="003E0739">
            <w:pPr>
              <w:pStyle w:val="TableParagraph"/>
              <w:spacing w:before="0" w:line="243" w:lineRule="exact"/>
              <w:ind w:left="69"/>
              <w:jc w:val="left"/>
              <w:rPr>
                <w:sz w:val="20"/>
              </w:rPr>
            </w:pPr>
            <w:r>
              <w:rPr>
                <w:spacing w:val="-10"/>
                <w:sz w:val="20"/>
              </w:rPr>
              <w:t>BAC_0-2-0-0</w:t>
            </w:r>
          </w:p>
        </w:tc>
        <w:tc>
          <w:tcPr>
            <w:tcW w:w="1796" w:type="dxa"/>
            <w:shd w:val="clear" w:color="auto" w:fill="D9E1F3"/>
          </w:tcPr>
          <w:p w14:paraId="5F0C9353" w14:textId="77777777" w:rsidR="00112D40" w:rsidRDefault="003E0739">
            <w:pPr>
              <w:pStyle w:val="TableParagraph"/>
              <w:spacing w:before="0" w:line="243" w:lineRule="exact"/>
              <w:ind w:left="21" w:right="2"/>
              <w:rPr>
                <w:sz w:val="20"/>
              </w:rPr>
            </w:pPr>
            <w:r>
              <w:rPr>
                <w:spacing w:val="-4"/>
                <w:sz w:val="20"/>
              </w:rPr>
              <w:t>2017</w:t>
            </w:r>
          </w:p>
        </w:tc>
        <w:tc>
          <w:tcPr>
            <w:tcW w:w="1671" w:type="dxa"/>
            <w:shd w:val="clear" w:color="auto" w:fill="D9E1F3"/>
          </w:tcPr>
          <w:p w14:paraId="007CBB69" w14:textId="77777777" w:rsidR="00112D40" w:rsidRDefault="003E0739">
            <w:pPr>
              <w:pStyle w:val="TableParagraph"/>
              <w:spacing w:before="0" w:line="243" w:lineRule="exact"/>
              <w:ind w:left="17" w:right="4"/>
              <w:rPr>
                <w:sz w:val="20"/>
              </w:rPr>
            </w:pPr>
            <w:r>
              <w:rPr>
                <w:spacing w:val="-4"/>
                <w:sz w:val="20"/>
              </w:rPr>
              <w:t>2032</w:t>
            </w:r>
          </w:p>
        </w:tc>
        <w:tc>
          <w:tcPr>
            <w:tcW w:w="2101" w:type="dxa"/>
            <w:shd w:val="clear" w:color="auto" w:fill="D9E1F3"/>
          </w:tcPr>
          <w:p w14:paraId="4C2E5FF8" w14:textId="77777777" w:rsidR="00112D40" w:rsidRDefault="003E0739">
            <w:pPr>
              <w:pStyle w:val="TableParagraph"/>
              <w:spacing w:before="0" w:line="243" w:lineRule="exact"/>
              <w:ind w:left="18" w:right="3"/>
              <w:rPr>
                <w:sz w:val="20"/>
              </w:rPr>
            </w:pPr>
            <w:r>
              <w:rPr>
                <w:spacing w:val="-5"/>
                <w:sz w:val="20"/>
              </w:rPr>
              <w:t>non</w:t>
            </w:r>
          </w:p>
        </w:tc>
        <w:tc>
          <w:tcPr>
            <w:tcW w:w="1532" w:type="dxa"/>
            <w:shd w:val="clear" w:color="auto" w:fill="D9E1F3"/>
          </w:tcPr>
          <w:p w14:paraId="2A24891C" w14:textId="77777777" w:rsidR="00112D40" w:rsidRDefault="003E0739">
            <w:pPr>
              <w:pStyle w:val="TableParagraph"/>
              <w:spacing w:before="0" w:line="243" w:lineRule="exact"/>
              <w:ind w:left="16" w:right="4"/>
              <w:rPr>
                <w:sz w:val="20"/>
              </w:rPr>
            </w:pPr>
            <w:r>
              <w:rPr>
                <w:spacing w:val="-5"/>
                <w:sz w:val="20"/>
              </w:rPr>
              <w:t>non</w:t>
            </w:r>
          </w:p>
        </w:tc>
      </w:tr>
      <w:tr w:rsidR="00112D40" w14:paraId="63406E69" w14:textId="77777777">
        <w:trPr>
          <w:trHeight w:val="421"/>
        </w:trPr>
        <w:tc>
          <w:tcPr>
            <w:tcW w:w="1265" w:type="dxa"/>
          </w:tcPr>
          <w:p w14:paraId="3B23BC92" w14:textId="77777777" w:rsidR="00112D40" w:rsidRDefault="003E0739">
            <w:pPr>
              <w:pStyle w:val="TableParagraph"/>
              <w:spacing w:before="0" w:line="243" w:lineRule="exact"/>
              <w:ind w:left="69"/>
              <w:jc w:val="left"/>
              <w:rPr>
                <w:sz w:val="20"/>
              </w:rPr>
            </w:pPr>
            <w:r>
              <w:rPr>
                <w:spacing w:val="-10"/>
                <w:sz w:val="20"/>
              </w:rPr>
              <w:t>BAC_0-2-1-0</w:t>
            </w:r>
          </w:p>
        </w:tc>
        <w:tc>
          <w:tcPr>
            <w:tcW w:w="1796" w:type="dxa"/>
          </w:tcPr>
          <w:p w14:paraId="6505F56B" w14:textId="77777777" w:rsidR="00112D40" w:rsidRDefault="003E0739">
            <w:pPr>
              <w:pStyle w:val="TableParagraph"/>
              <w:spacing w:before="0" w:line="243" w:lineRule="exact"/>
              <w:ind w:left="21" w:right="2"/>
              <w:rPr>
                <w:sz w:val="20"/>
              </w:rPr>
            </w:pPr>
            <w:r>
              <w:rPr>
                <w:spacing w:val="-4"/>
                <w:sz w:val="20"/>
              </w:rPr>
              <w:t>2017</w:t>
            </w:r>
          </w:p>
        </w:tc>
        <w:tc>
          <w:tcPr>
            <w:tcW w:w="1671" w:type="dxa"/>
          </w:tcPr>
          <w:p w14:paraId="30A4F58B" w14:textId="77777777" w:rsidR="00112D40" w:rsidRDefault="003E0739">
            <w:pPr>
              <w:pStyle w:val="TableParagraph"/>
              <w:spacing w:before="0" w:line="243" w:lineRule="exact"/>
              <w:ind w:left="17" w:right="4"/>
              <w:rPr>
                <w:sz w:val="20"/>
              </w:rPr>
            </w:pPr>
            <w:r>
              <w:rPr>
                <w:spacing w:val="-4"/>
                <w:sz w:val="20"/>
              </w:rPr>
              <w:t>2032</w:t>
            </w:r>
          </w:p>
        </w:tc>
        <w:tc>
          <w:tcPr>
            <w:tcW w:w="2101" w:type="dxa"/>
          </w:tcPr>
          <w:p w14:paraId="436CB002" w14:textId="77777777" w:rsidR="00112D40" w:rsidRDefault="003E0739">
            <w:pPr>
              <w:pStyle w:val="TableParagraph"/>
              <w:spacing w:before="0" w:line="243" w:lineRule="exact"/>
              <w:ind w:left="18" w:right="4"/>
              <w:rPr>
                <w:sz w:val="20"/>
              </w:rPr>
            </w:pPr>
            <w:r>
              <w:rPr>
                <w:spacing w:val="-5"/>
                <w:sz w:val="20"/>
              </w:rPr>
              <w:t>oui</w:t>
            </w:r>
          </w:p>
        </w:tc>
        <w:tc>
          <w:tcPr>
            <w:tcW w:w="1532" w:type="dxa"/>
          </w:tcPr>
          <w:p w14:paraId="3BA926C0" w14:textId="77777777" w:rsidR="00112D40" w:rsidRDefault="003E0739">
            <w:pPr>
              <w:pStyle w:val="TableParagraph"/>
              <w:spacing w:before="0" w:line="243" w:lineRule="exact"/>
              <w:ind w:left="16" w:right="4"/>
              <w:rPr>
                <w:sz w:val="20"/>
              </w:rPr>
            </w:pPr>
            <w:r>
              <w:rPr>
                <w:spacing w:val="-5"/>
                <w:sz w:val="20"/>
              </w:rPr>
              <w:t>non</w:t>
            </w:r>
          </w:p>
        </w:tc>
      </w:tr>
      <w:tr w:rsidR="00112D40" w14:paraId="437FADB1" w14:textId="77777777">
        <w:trPr>
          <w:trHeight w:val="424"/>
        </w:trPr>
        <w:tc>
          <w:tcPr>
            <w:tcW w:w="1265" w:type="dxa"/>
            <w:shd w:val="clear" w:color="auto" w:fill="D9E1F3"/>
          </w:tcPr>
          <w:p w14:paraId="39D8AA1B" w14:textId="77777777" w:rsidR="00112D40" w:rsidRDefault="003E0739">
            <w:pPr>
              <w:pStyle w:val="TableParagraph"/>
              <w:spacing w:line="240" w:lineRule="auto"/>
              <w:ind w:left="69"/>
              <w:jc w:val="left"/>
              <w:rPr>
                <w:b/>
                <w:sz w:val="20"/>
              </w:rPr>
            </w:pPr>
            <w:r>
              <w:rPr>
                <w:b/>
                <w:spacing w:val="-10"/>
                <w:sz w:val="20"/>
              </w:rPr>
              <w:t>BAC_1-0-0-0</w:t>
            </w:r>
          </w:p>
        </w:tc>
        <w:tc>
          <w:tcPr>
            <w:tcW w:w="1796" w:type="dxa"/>
            <w:shd w:val="clear" w:color="auto" w:fill="D9E1F3"/>
          </w:tcPr>
          <w:p w14:paraId="4802A03B" w14:textId="77777777" w:rsidR="00112D40" w:rsidRDefault="003E0739">
            <w:pPr>
              <w:pStyle w:val="TableParagraph"/>
              <w:spacing w:line="240" w:lineRule="auto"/>
              <w:ind w:left="21" w:right="2"/>
              <w:rPr>
                <w:b/>
                <w:sz w:val="20"/>
              </w:rPr>
            </w:pPr>
            <w:r>
              <w:rPr>
                <w:b/>
                <w:spacing w:val="-4"/>
                <w:sz w:val="20"/>
              </w:rPr>
              <w:t>2030</w:t>
            </w:r>
          </w:p>
        </w:tc>
        <w:tc>
          <w:tcPr>
            <w:tcW w:w="1671" w:type="dxa"/>
            <w:shd w:val="clear" w:color="auto" w:fill="D9E1F3"/>
          </w:tcPr>
          <w:p w14:paraId="27C9C9C8" w14:textId="77777777" w:rsidR="00112D40" w:rsidRDefault="003E0739">
            <w:pPr>
              <w:pStyle w:val="TableParagraph"/>
              <w:spacing w:line="240" w:lineRule="auto"/>
              <w:ind w:left="17"/>
              <w:rPr>
                <w:b/>
                <w:sz w:val="20"/>
              </w:rPr>
            </w:pPr>
            <w:r>
              <w:rPr>
                <w:b/>
                <w:sz w:val="20"/>
              </w:rPr>
              <w:t xml:space="preserve">Non </w:t>
            </w:r>
            <w:r>
              <w:rPr>
                <w:b/>
                <w:spacing w:val="-5"/>
                <w:sz w:val="20"/>
              </w:rPr>
              <w:t>LH</w:t>
            </w:r>
          </w:p>
        </w:tc>
        <w:tc>
          <w:tcPr>
            <w:tcW w:w="2101" w:type="dxa"/>
            <w:shd w:val="clear" w:color="auto" w:fill="D9E1F3"/>
          </w:tcPr>
          <w:p w14:paraId="034EC90A" w14:textId="77777777" w:rsidR="00112D40" w:rsidRDefault="003E0739">
            <w:pPr>
              <w:pStyle w:val="TableParagraph"/>
              <w:spacing w:line="240" w:lineRule="auto"/>
              <w:ind w:left="18" w:right="2"/>
              <w:rPr>
                <w:b/>
                <w:sz w:val="20"/>
              </w:rPr>
            </w:pPr>
            <w:r>
              <w:rPr>
                <w:b/>
                <w:spacing w:val="-5"/>
                <w:sz w:val="20"/>
              </w:rPr>
              <w:t>non</w:t>
            </w:r>
          </w:p>
        </w:tc>
        <w:tc>
          <w:tcPr>
            <w:tcW w:w="1532" w:type="dxa"/>
            <w:shd w:val="clear" w:color="auto" w:fill="D9E1F3"/>
          </w:tcPr>
          <w:p w14:paraId="00832DC6" w14:textId="77777777" w:rsidR="00112D40" w:rsidRDefault="003E0739">
            <w:pPr>
              <w:pStyle w:val="TableParagraph"/>
              <w:spacing w:line="240" w:lineRule="auto"/>
              <w:ind w:left="16" w:right="3"/>
              <w:rPr>
                <w:b/>
                <w:sz w:val="20"/>
              </w:rPr>
            </w:pPr>
            <w:r>
              <w:rPr>
                <w:b/>
                <w:spacing w:val="-5"/>
                <w:sz w:val="20"/>
              </w:rPr>
              <w:t>non</w:t>
            </w:r>
          </w:p>
        </w:tc>
      </w:tr>
      <w:tr w:rsidR="00112D40" w14:paraId="6D4E2CA5" w14:textId="77777777">
        <w:trPr>
          <w:trHeight w:val="424"/>
        </w:trPr>
        <w:tc>
          <w:tcPr>
            <w:tcW w:w="1265" w:type="dxa"/>
            <w:shd w:val="clear" w:color="auto" w:fill="D9E1F3"/>
          </w:tcPr>
          <w:p w14:paraId="143748F2" w14:textId="77777777" w:rsidR="00112D40" w:rsidRDefault="003E0739">
            <w:pPr>
              <w:pStyle w:val="TableParagraph"/>
              <w:spacing w:before="0" w:line="243" w:lineRule="exact"/>
              <w:ind w:left="69"/>
              <w:jc w:val="left"/>
              <w:rPr>
                <w:sz w:val="20"/>
              </w:rPr>
            </w:pPr>
            <w:r>
              <w:rPr>
                <w:spacing w:val="-10"/>
                <w:sz w:val="20"/>
              </w:rPr>
              <w:t>BAC_1-2-0-0</w:t>
            </w:r>
          </w:p>
        </w:tc>
        <w:tc>
          <w:tcPr>
            <w:tcW w:w="1796" w:type="dxa"/>
            <w:shd w:val="clear" w:color="auto" w:fill="D9E1F3"/>
          </w:tcPr>
          <w:p w14:paraId="27F636FE" w14:textId="77777777" w:rsidR="00112D40" w:rsidRDefault="003E0739">
            <w:pPr>
              <w:pStyle w:val="TableParagraph"/>
              <w:spacing w:before="0" w:line="243" w:lineRule="exact"/>
              <w:ind w:left="21" w:right="2"/>
              <w:rPr>
                <w:sz w:val="20"/>
              </w:rPr>
            </w:pPr>
            <w:r>
              <w:rPr>
                <w:spacing w:val="-4"/>
                <w:sz w:val="20"/>
              </w:rPr>
              <w:t>2030</w:t>
            </w:r>
          </w:p>
        </w:tc>
        <w:tc>
          <w:tcPr>
            <w:tcW w:w="1671" w:type="dxa"/>
            <w:shd w:val="clear" w:color="auto" w:fill="D9E1F3"/>
          </w:tcPr>
          <w:p w14:paraId="2BA88844" w14:textId="77777777" w:rsidR="00112D40" w:rsidRDefault="003E0739">
            <w:pPr>
              <w:pStyle w:val="TableParagraph"/>
              <w:spacing w:before="0" w:line="243" w:lineRule="exact"/>
              <w:ind w:left="17" w:right="4"/>
              <w:rPr>
                <w:sz w:val="20"/>
              </w:rPr>
            </w:pPr>
            <w:r>
              <w:rPr>
                <w:spacing w:val="-4"/>
                <w:sz w:val="20"/>
              </w:rPr>
              <w:t>2032</w:t>
            </w:r>
          </w:p>
        </w:tc>
        <w:tc>
          <w:tcPr>
            <w:tcW w:w="2101" w:type="dxa"/>
            <w:shd w:val="clear" w:color="auto" w:fill="D9E1F3"/>
          </w:tcPr>
          <w:p w14:paraId="7B8051F2" w14:textId="77777777" w:rsidR="00112D40" w:rsidRDefault="003E0739">
            <w:pPr>
              <w:pStyle w:val="TableParagraph"/>
              <w:spacing w:before="0" w:line="243" w:lineRule="exact"/>
              <w:ind w:left="18" w:right="3"/>
              <w:rPr>
                <w:sz w:val="20"/>
              </w:rPr>
            </w:pPr>
            <w:r>
              <w:rPr>
                <w:spacing w:val="-5"/>
                <w:sz w:val="20"/>
              </w:rPr>
              <w:t>non</w:t>
            </w:r>
          </w:p>
        </w:tc>
        <w:tc>
          <w:tcPr>
            <w:tcW w:w="1532" w:type="dxa"/>
            <w:shd w:val="clear" w:color="auto" w:fill="D9E1F3"/>
          </w:tcPr>
          <w:p w14:paraId="04D4A86E" w14:textId="77777777" w:rsidR="00112D40" w:rsidRDefault="003E0739">
            <w:pPr>
              <w:pStyle w:val="TableParagraph"/>
              <w:spacing w:before="0" w:line="243" w:lineRule="exact"/>
              <w:ind w:left="16" w:right="4"/>
              <w:rPr>
                <w:sz w:val="20"/>
              </w:rPr>
            </w:pPr>
            <w:r>
              <w:rPr>
                <w:spacing w:val="-5"/>
                <w:sz w:val="20"/>
              </w:rPr>
              <w:t>non</w:t>
            </w:r>
          </w:p>
        </w:tc>
      </w:tr>
      <w:tr w:rsidR="00112D40" w14:paraId="35D9C4C6" w14:textId="77777777">
        <w:trPr>
          <w:trHeight w:val="424"/>
        </w:trPr>
        <w:tc>
          <w:tcPr>
            <w:tcW w:w="1265" w:type="dxa"/>
          </w:tcPr>
          <w:p w14:paraId="6B13A7FB" w14:textId="77777777" w:rsidR="00112D40" w:rsidRDefault="003E0739">
            <w:pPr>
              <w:pStyle w:val="TableParagraph"/>
              <w:spacing w:before="0" w:line="243" w:lineRule="exact"/>
              <w:ind w:left="69"/>
              <w:jc w:val="left"/>
              <w:rPr>
                <w:sz w:val="20"/>
              </w:rPr>
            </w:pPr>
            <w:r>
              <w:rPr>
                <w:spacing w:val="-10"/>
                <w:sz w:val="20"/>
              </w:rPr>
              <w:t>BAC_1-2-1-0</w:t>
            </w:r>
          </w:p>
        </w:tc>
        <w:tc>
          <w:tcPr>
            <w:tcW w:w="1796" w:type="dxa"/>
          </w:tcPr>
          <w:p w14:paraId="6C2033B4" w14:textId="77777777" w:rsidR="00112D40" w:rsidRDefault="003E0739">
            <w:pPr>
              <w:pStyle w:val="TableParagraph"/>
              <w:spacing w:before="0" w:line="243" w:lineRule="exact"/>
              <w:ind w:left="21" w:right="2"/>
              <w:rPr>
                <w:sz w:val="20"/>
              </w:rPr>
            </w:pPr>
            <w:r>
              <w:rPr>
                <w:spacing w:val="-4"/>
                <w:sz w:val="20"/>
              </w:rPr>
              <w:t>2030</w:t>
            </w:r>
          </w:p>
        </w:tc>
        <w:tc>
          <w:tcPr>
            <w:tcW w:w="1671" w:type="dxa"/>
          </w:tcPr>
          <w:p w14:paraId="2A6C7368" w14:textId="77777777" w:rsidR="00112D40" w:rsidRDefault="003E0739">
            <w:pPr>
              <w:pStyle w:val="TableParagraph"/>
              <w:spacing w:before="0" w:line="243" w:lineRule="exact"/>
              <w:ind w:left="17" w:right="4"/>
              <w:rPr>
                <w:sz w:val="20"/>
              </w:rPr>
            </w:pPr>
            <w:r>
              <w:rPr>
                <w:spacing w:val="-4"/>
                <w:sz w:val="20"/>
              </w:rPr>
              <w:t>2032</w:t>
            </w:r>
          </w:p>
        </w:tc>
        <w:tc>
          <w:tcPr>
            <w:tcW w:w="2101" w:type="dxa"/>
          </w:tcPr>
          <w:p w14:paraId="1D942FBB" w14:textId="77777777" w:rsidR="00112D40" w:rsidRDefault="003E0739">
            <w:pPr>
              <w:pStyle w:val="TableParagraph"/>
              <w:spacing w:before="0" w:line="243" w:lineRule="exact"/>
              <w:ind w:left="18" w:right="4"/>
              <w:rPr>
                <w:sz w:val="20"/>
              </w:rPr>
            </w:pPr>
            <w:r>
              <w:rPr>
                <w:spacing w:val="-5"/>
                <w:sz w:val="20"/>
              </w:rPr>
              <w:t>oui</w:t>
            </w:r>
          </w:p>
        </w:tc>
        <w:tc>
          <w:tcPr>
            <w:tcW w:w="1532" w:type="dxa"/>
          </w:tcPr>
          <w:p w14:paraId="58F7CF55" w14:textId="77777777" w:rsidR="00112D40" w:rsidRDefault="003E0739">
            <w:pPr>
              <w:pStyle w:val="TableParagraph"/>
              <w:spacing w:before="0" w:line="243" w:lineRule="exact"/>
              <w:ind w:left="16" w:right="4"/>
              <w:rPr>
                <w:sz w:val="20"/>
              </w:rPr>
            </w:pPr>
            <w:r>
              <w:rPr>
                <w:spacing w:val="-5"/>
                <w:sz w:val="20"/>
              </w:rPr>
              <w:t>non</w:t>
            </w:r>
          </w:p>
        </w:tc>
      </w:tr>
      <w:tr w:rsidR="00112D40" w14:paraId="1688013A" w14:textId="77777777">
        <w:trPr>
          <w:trHeight w:val="423"/>
        </w:trPr>
        <w:tc>
          <w:tcPr>
            <w:tcW w:w="1265" w:type="dxa"/>
          </w:tcPr>
          <w:p w14:paraId="7E5EB20C" w14:textId="77777777" w:rsidR="00112D40" w:rsidRDefault="003E0739">
            <w:pPr>
              <w:pStyle w:val="TableParagraph"/>
              <w:spacing w:before="0" w:line="243" w:lineRule="exact"/>
              <w:ind w:left="69"/>
              <w:jc w:val="left"/>
              <w:rPr>
                <w:sz w:val="20"/>
              </w:rPr>
            </w:pPr>
            <w:r>
              <w:rPr>
                <w:spacing w:val="-10"/>
                <w:sz w:val="20"/>
              </w:rPr>
              <w:t>BAC_1-2-1-1</w:t>
            </w:r>
          </w:p>
        </w:tc>
        <w:tc>
          <w:tcPr>
            <w:tcW w:w="1796" w:type="dxa"/>
          </w:tcPr>
          <w:p w14:paraId="11E17990" w14:textId="77777777" w:rsidR="00112D40" w:rsidRDefault="003E0739">
            <w:pPr>
              <w:pStyle w:val="TableParagraph"/>
              <w:spacing w:before="0" w:line="243" w:lineRule="exact"/>
              <w:ind w:left="21" w:right="2"/>
              <w:rPr>
                <w:sz w:val="20"/>
              </w:rPr>
            </w:pPr>
            <w:r>
              <w:rPr>
                <w:spacing w:val="-4"/>
                <w:sz w:val="20"/>
              </w:rPr>
              <w:t>2030</w:t>
            </w:r>
          </w:p>
        </w:tc>
        <w:tc>
          <w:tcPr>
            <w:tcW w:w="1671" w:type="dxa"/>
          </w:tcPr>
          <w:p w14:paraId="12013EE4" w14:textId="77777777" w:rsidR="00112D40" w:rsidRDefault="003E0739">
            <w:pPr>
              <w:pStyle w:val="TableParagraph"/>
              <w:spacing w:before="0" w:line="243" w:lineRule="exact"/>
              <w:ind w:left="17" w:right="4"/>
              <w:rPr>
                <w:sz w:val="20"/>
              </w:rPr>
            </w:pPr>
            <w:r>
              <w:rPr>
                <w:spacing w:val="-4"/>
                <w:sz w:val="20"/>
              </w:rPr>
              <w:t>2032</w:t>
            </w:r>
          </w:p>
        </w:tc>
        <w:tc>
          <w:tcPr>
            <w:tcW w:w="2101" w:type="dxa"/>
          </w:tcPr>
          <w:p w14:paraId="54D65F6F" w14:textId="77777777" w:rsidR="00112D40" w:rsidRDefault="003E0739">
            <w:pPr>
              <w:pStyle w:val="TableParagraph"/>
              <w:spacing w:before="0" w:line="243" w:lineRule="exact"/>
              <w:ind w:left="18" w:right="4"/>
              <w:rPr>
                <w:sz w:val="20"/>
              </w:rPr>
            </w:pPr>
            <w:r>
              <w:rPr>
                <w:spacing w:val="-5"/>
                <w:sz w:val="20"/>
              </w:rPr>
              <w:t>oui</w:t>
            </w:r>
          </w:p>
        </w:tc>
        <w:tc>
          <w:tcPr>
            <w:tcW w:w="1532" w:type="dxa"/>
          </w:tcPr>
          <w:p w14:paraId="3F17FE6A" w14:textId="77777777" w:rsidR="00112D40" w:rsidRDefault="003E0739">
            <w:pPr>
              <w:pStyle w:val="TableParagraph"/>
              <w:spacing w:before="0" w:line="243" w:lineRule="exact"/>
              <w:ind w:left="16"/>
              <w:rPr>
                <w:sz w:val="20"/>
              </w:rPr>
            </w:pPr>
            <w:r>
              <w:rPr>
                <w:spacing w:val="-5"/>
                <w:sz w:val="20"/>
              </w:rPr>
              <w:t>oui</w:t>
            </w:r>
          </w:p>
        </w:tc>
      </w:tr>
    </w:tbl>
    <w:p w14:paraId="7AA3C3F1" w14:textId="77777777" w:rsidR="00112D40" w:rsidRDefault="00112D40">
      <w:pPr>
        <w:spacing w:line="243" w:lineRule="exact"/>
        <w:rPr>
          <w:sz w:val="20"/>
        </w:rPr>
        <w:sectPr w:rsidR="00112D40">
          <w:pgSz w:w="11910" w:h="16840"/>
          <w:pgMar w:top="1460" w:right="260" w:bottom="1280" w:left="940" w:header="748" w:footer="1095" w:gutter="0"/>
          <w:cols w:space="720"/>
        </w:sectPr>
      </w:pPr>
    </w:p>
    <w:p w14:paraId="77A0E564" w14:textId="77777777" w:rsidR="00112D40" w:rsidRDefault="00112D40">
      <w:pPr>
        <w:pStyle w:val="BodyText"/>
        <w:spacing w:before="70"/>
        <w:rPr>
          <w:i/>
          <w:sz w:val="24"/>
        </w:rPr>
      </w:pPr>
    </w:p>
    <w:p w14:paraId="728D1C72" w14:textId="77777777" w:rsidR="00112D40" w:rsidRDefault="003E0739">
      <w:pPr>
        <w:pStyle w:val="Heading2"/>
        <w:jc w:val="both"/>
      </w:pPr>
      <w:r>
        <w:rPr>
          <w:noProof/>
        </w:rPr>
        <w:drawing>
          <wp:anchor distT="0" distB="0" distL="0" distR="0" simplePos="0" relativeHeight="251580928" behindDoc="0" locked="0" layoutInCell="1" allowOverlap="1" wp14:anchorId="077733CF" wp14:editId="030B43BA">
            <wp:simplePos x="0" y="0"/>
            <wp:positionH relativeFrom="page">
              <wp:posOffset>943413</wp:posOffset>
            </wp:positionH>
            <wp:positionV relativeFrom="paragraph">
              <wp:posOffset>47619</wp:posOffset>
            </wp:positionV>
            <wp:extent cx="180536" cy="101312"/>
            <wp:effectExtent l="0" t="0" r="0" b="0"/>
            <wp:wrapNone/>
            <wp:docPr id="79" name="Image 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9" name="Image 79"/>
                    <pic:cNvPicPr/>
                  </pic:nvPicPr>
                  <pic:blipFill>
                    <a:blip r:embed="rId66" cstate="print"/>
                    <a:stretch>
                      <a:fillRect/>
                    </a:stretch>
                  </pic:blipFill>
                  <pic:spPr>
                    <a:xfrm>
                      <a:off x="0" y="0"/>
                      <a:ext cx="180536" cy="101312"/>
                    </a:xfrm>
                    <a:prstGeom prst="rect">
                      <a:avLst/>
                    </a:prstGeom>
                  </pic:spPr>
                </pic:pic>
              </a:graphicData>
            </a:graphic>
          </wp:anchor>
        </w:drawing>
      </w:r>
      <w:bookmarkStart w:id="2" w:name="_bookmark2"/>
      <w:bookmarkEnd w:id="2"/>
      <w:r>
        <w:rPr>
          <w:color w:val="005B82"/>
        </w:rPr>
        <w:t xml:space="preserve">Délimitation de la </w:t>
      </w:r>
      <w:r>
        <w:rPr>
          <w:color w:val="005B82"/>
          <w:spacing w:val="-2"/>
        </w:rPr>
        <w:t>zone d'étude</w:t>
      </w:r>
    </w:p>
    <w:p w14:paraId="2A8929A4" w14:textId="77777777" w:rsidR="00112D40" w:rsidRDefault="003E0739">
      <w:pPr>
        <w:pStyle w:val="BodyText"/>
        <w:spacing w:before="146" w:line="256" w:lineRule="auto"/>
        <w:ind w:left="1611" w:right="876"/>
        <w:jc w:val="both"/>
      </w:pPr>
      <w:r>
        <w:t>Pour l'analyse d'impact, une distinction est faite pour la discipline de la mobilité entre une zone d'étude de niveau macro et une zone d'étude de niveau méso et micro.</w:t>
      </w:r>
    </w:p>
    <w:p w14:paraId="6B0F4587" w14:textId="77777777" w:rsidR="00112D40" w:rsidRDefault="003E0739">
      <w:pPr>
        <w:pStyle w:val="BodyText"/>
        <w:spacing w:before="164" w:line="259" w:lineRule="auto"/>
        <w:ind w:left="1611" w:right="872"/>
        <w:jc w:val="both"/>
      </w:pPr>
      <w:r>
        <w:t>Pour délimiter la zone de macro-étude pour la discipline de mobilité, nous regardons où</w:t>
      </w:r>
      <w:r>
        <w:t xml:space="preserve"> les augmentations des intensités de trafic sont supérieures ou égales à 3%. Pour ce faire, nous nous basons sur les informations issues des calculs du modèle de trafic régional Vlaamse Rand version 4.2.2.</w:t>
      </w:r>
    </w:p>
    <w:p w14:paraId="43EB3AC9" w14:textId="77777777" w:rsidR="00112D40" w:rsidRDefault="003E0739">
      <w:pPr>
        <w:pStyle w:val="BodyText"/>
        <w:spacing w:before="159" w:line="256" w:lineRule="auto"/>
        <w:ind w:left="1611" w:right="869"/>
        <w:jc w:val="both"/>
      </w:pPr>
      <w:r>
        <w:t>La figure ci-dessous montre le diagramme de différ</w:t>
      </w:r>
      <w:r>
        <w:t>ence pour la situation BAC_0-1-0-0 avec des opérations aéroportuaires existantes (en 2019) par rapport à une situation sans opérations aéroportuaires (BAC_0-0-0-0).</w:t>
      </w:r>
    </w:p>
    <w:p w14:paraId="323B1CD8" w14:textId="77777777" w:rsidR="00112D40" w:rsidRDefault="003E0739">
      <w:pPr>
        <w:pStyle w:val="BodyText"/>
        <w:spacing w:before="167" w:line="256" w:lineRule="auto"/>
        <w:ind w:left="1611" w:right="871"/>
        <w:jc w:val="both"/>
      </w:pPr>
      <w:r>
        <w:t xml:space="preserve">L'annexe 5.1 comprend également des diagrammes de différence pour les </w:t>
      </w:r>
      <w:r>
        <w:t>situations BAC_0-2-0-0 et BAC_1-2-0-0 où le nombre de passagers (jusqu'à 32,2 millions par an) et le volume de fret transporté augmentent (voir également le point 2.4.4).</w:t>
      </w:r>
    </w:p>
    <w:p w14:paraId="20CE4C8F" w14:textId="77777777" w:rsidR="00112D40" w:rsidRDefault="003E0739">
      <w:pPr>
        <w:pStyle w:val="BodyText"/>
        <w:spacing w:before="165"/>
        <w:ind w:left="1611"/>
        <w:jc w:val="both"/>
      </w:pPr>
      <w:r>
        <w:t xml:space="preserve">La macro-zone d'étude ainsi délimitée correspond </w:t>
      </w:r>
      <w:r>
        <w:rPr>
          <w:spacing w:val="-4"/>
        </w:rPr>
        <w:t>à</w:t>
      </w:r>
    </w:p>
    <w:p w14:paraId="255BC55F" w14:textId="77777777" w:rsidR="00112D40" w:rsidRDefault="003E0739">
      <w:pPr>
        <w:pStyle w:val="ListParagraph"/>
        <w:numPr>
          <w:ilvl w:val="0"/>
          <w:numId w:val="31"/>
        </w:numPr>
        <w:tabs>
          <w:tab w:val="left" w:pos="2330"/>
        </w:tabs>
        <w:spacing w:before="190"/>
        <w:ind w:left="2330" w:hanging="359"/>
        <w:rPr>
          <w:sz w:val="20"/>
        </w:rPr>
      </w:pPr>
      <w:r>
        <w:rPr>
          <w:sz w:val="20"/>
        </w:rPr>
        <w:t xml:space="preserve">Commune de </w:t>
      </w:r>
      <w:r>
        <w:rPr>
          <w:spacing w:val="-2"/>
          <w:sz w:val="20"/>
        </w:rPr>
        <w:t>Zaventem,</w:t>
      </w:r>
    </w:p>
    <w:p w14:paraId="4CAF828F" w14:textId="77777777" w:rsidR="00112D40" w:rsidRDefault="003E0739">
      <w:pPr>
        <w:pStyle w:val="ListParagraph"/>
        <w:numPr>
          <w:ilvl w:val="0"/>
          <w:numId w:val="31"/>
        </w:numPr>
        <w:tabs>
          <w:tab w:val="left" w:pos="2330"/>
        </w:tabs>
        <w:spacing w:before="190"/>
        <w:ind w:left="2330" w:hanging="359"/>
        <w:rPr>
          <w:sz w:val="20"/>
        </w:rPr>
      </w:pPr>
      <w:r>
        <w:rPr>
          <w:sz w:val="20"/>
        </w:rPr>
        <w:t xml:space="preserve">Les communes </w:t>
      </w:r>
      <w:r>
        <w:rPr>
          <w:sz w:val="20"/>
        </w:rPr>
        <w:t xml:space="preserve">voisines de </w:t>
      </w:r>
      <w:r>
        <w:rPr>
          <w:spacing w:val="-2"/>
          <w:sz w:val="20"/>
        </w:rPr>
        <w:t>Zaventem,</w:t>
      </w:r>
    </w:p>
    <w:p w14:paraId="043098DF" w14:textId="77777777" w:rsidR="00112D40" w:rsidRDefault="003E0739">
      <w:pPr>
        <w:pStyle w:val="ListParagraph"/>
        <w:numPr>
          <w:ilvl w:val="0"/>
          <w:numId w:val="31"/>
        </w:numPr>
        <w:tabs>
          <w:tab w:val="left" w:pos="2330"/>
        </w:tabs>
        <w:spacing w:before="190"/>
        <w:ind w:left="2330" w:hanging="359"/>
        <w:rPr>
          <w:sz w:val="20"/>
        </w:rPr>
      </w:pPr>
      <w:r>
        <w:rPr>
          <w:sz w:val="20"/>
        </w:rPr>
        <w:t xml:space="preserve">toutes les communes de la </w:t>
      </w:r>
      <w:r>
        <w:rPr>
          <w:spacing w:val="-2"/>
          <w:sz w:val="20"/>
        </w:rPr>
        <w:t xml:space="preserve">région de </w:t>
      </w:r>
      <w:r>
        <w:rPr>
          <w:sz w:val="20"/>
        </w:rPr>
        <w:t>Bruxelles-Capitale</w:t>
      </w:r>
    </w:p>
    <w:p w14:paraId="57654C39" w14:textId="77777777" w:rsidR="00112D40" w:rsidRDefault="003E0739">
      <w:pPr>
        <w:pStyle w:val="ListParagraph"/>
        <w:numPr>
          <w:ilvl w:val="0"/>
          <w:numId w:val="31"/>
        </w:numPr>
        <w:tabs>
          <w:tab w:val="left" w:pos="2331"/>
        </w:tabs>
        <w:spacing w:before="191" w:line="256" w:lineRule="auto"/>
        <w:ind w:left="2331" w:right="879"/>
        <w:jc w:val="both"/>
        <w:rPr>
          <w:sz w:val="20"/>
        </w:rPr>
      </w:pPr>
      <w:r>
        <w:rPr>
          <w:sz w:val="20"/>
        </w:rPr>
        <w:t>et toutes les communes situées autour de la R0 (nord) entre l'échangeur avec l'E40 à l'ouest et l'échangeur avec l'E411 à l'est.</w:t>
      </w:r>
    </w:p>
    <w:p w14:paraId="6429FCCC" w14:textId="77777777" w:rsidR="00112D40" w:rsidRDefault="003E0739">
      <w:pPr>
        <w:pStyle w:val="BodyText"/>
        <w:spacing w:before="161"/>
        <w:ind w:left="1611"/>
        <w:jc w:val="both"/>
      </w:pPr>
      <w:r>
        <w:rPr>
          <w:spacing w:val="-6"/>
        </w:rPr>
        <w:t xml:space="preserve">Remarque </w:t>
      </w:r>
      <w:r>
        <w:rPr>
          <w:spacing w:val="-5"/>
        </w:rPr>
        <w:t>:</w:t>
      </w:r>
    </w:p>
    <w:p w14:paraId="39D41300" w14:textId="77777777" w:rsidR="00112D40" w:rsidRDefault="003E0739">
      <w:pPr>
        <w:pStyle w:val="ListParagraph"/>
        <w:numPr>
          <w:ilvl w:val="0"/>
          <w:numId w:val="31"/>
        </w:numPr>
        <w:tabs>
          <w:tab w:val="left" w:pos="2331"/>
        </w:tabs>
        <w:spacing w:before="193" w:line="259" w:lineRule="auto"/>
        <w:ind w:left="2331" w:right="870"/>
        <w:jc w:val="both"/>
        <w:rPr>
          <w:sz w:val="20"/>
        </w:rPr>
      </w:pPr>
      <w:r>
        <w:rPr>
          <w:sz w:val="20"/>
        </w:rPr>
        <w:t>Comme le montre la figure ci-dessous, p</w:t>
      </w:r>
      <w:r>
        <w:rPr>
          <w:sz w:val="20"/>
        </w:rPr>
        <w:t xml:space="preserve">ar souci d'exhaustivité, cette macro-zone d'étude comprend également certaines municipalités où seuls les segments routiers présentant des différences (négligeables) inférieures à 3 % sont identifiés, comme Kortenberg, Uccle et </w:t>
      </w:r>
      <w:r>
        <w:rPr>
          <w:spacing w:val="-2"/>
          <w:sz w:val="20"/>
        </w:rPr>
        <w:t>Watermael-Boitsfort.</w:t>
      </w:r>
    </w:p>
    <w:p w14:paraId="17E9A844" w14:textId="77777777" w:rsidR="00112D40" w:rsidRDefault="003E0739">
      <w:pPr>
        <w:pStyle w:val="ListParagraph"/>
        <w:numPr>
          <w:ilvl w:val="0"/>
          <w:numId w:val="31"/>
        </w:numPr>
        <w:tabs>
          <w:tab w:val="left" w:pos="2331"/>
        </w:tabs>
        <w:spacing w:before="170" w:line="259" w:lineRule="auto"/>
        <w:ind w:left="2331" w:right="873"/>
        <w:jc w:val="both"/>
        <w:rPr>
          <w:sz w:val="20"/>
        </w:rPr>
      </w:pPr>
      <w:r>
        <w:rPr>
          <w:spacing w:val="-2"/>
          <w:sz w:val="20"/>
        </w:rPr>
        <w:t>L'impac</w:t>
      </w:r>
      <w:r>
        <w:rPr>
          <w:spacing w:val="-2"/>
          <w:sz w:val="20"/>
        </w:rPr>
        <w:t xml:space="preserve">t cumulé des installations techniques, du trafic aérien </w:t>
      </w:r>
      <w:r>
        <w:rPr>
          <w:sz w:val="20"/>
        </w:rPr>
        <w:t xml:space="preserve">et du trafic routier </w:t>
      </w:r>
      <w:r>
        <w:rPr>
          <w:spacing w:val="-2"/>
          <w:sz w:val="20"/>
        </w:rPr>
        <w:t xml:space="preserve">est </w:t>
      </w:r>
      <w:r>
        <w:rPr>
          <w:sz w:val="20"/>
        </w:rPr>
        <w:t xml:space="preserve">modélisé. Le trafic aérien passe également par des endroits où l'augmentation du trafic routier est négligeable. Par conséquent, une zone d'étude plus large est utilisée dans </w:t>
      </w:r>
      <w:r>
        <w:rPr>
          <w:sz w:val="20"/>
        </w:rPr>
        <w:t>la discipline air. Toutes les données d'intensité nécessaires (pour le trafic routier) ont été fournies par la discipline mobilité pour la zone modèle intégrale du RVM Vlaamse Rand.</w:t>
      </w:r>
    </w:p>
    <w:p w14:paraId="79E8F431" w14:textId="77777777" w:rsidR="00112D40" w:rsidRDefault="00112D40">
      <w:pPr>
        <w:spacing w:line="259" w:lineRule="auto"/>
        <w:jc w:val="both"/>
        <w:rPr>
          <w:sz w:val="20"/>
        </w:rPr>
        <w:sectPr w:rsidR="00112D40">
          <w:pgSz w:w="11910" w:h="16840"/>
          <w:pgMar w:top="1460" w:right="260" w:bottom="1280" w:left="940" w:header="748" w:footer="1095" w:gutter="0"/>
          <w:cols w:space="720"/>
        </w:sectPr>
      </w:pPr>
    </w:p>
    <w:p w14:paraId="78ED048B" w14:textId="77777777" w:rsidR="00112D40" w:rsidRDefault="00112D40">
      <w:pPr>
        <w:pStyle w:val="BodyText"/>
        <w:spacing w:before="120"/>
      </w:pPr>
    </w:p>
    <w:p w14:paraId="37D4355E" w14:textId="77777777" w:rsidR="00112D40" w:rsidRDefault="003E0739">
      <w:pPr>
        <w:pStyle w:val="BodyText"/>
        <w:ind w:left="1666"/>
      </w:pPr>
      <w:r>
        <w:rPr>
          <w:noProof/>
        </w:rPr>
        <w:drawing>
          <wp:inline distT="0" distB="0" distL="0" distR="0" wp14:anchorId="6231DA89" wp14:editId="2D999ACE">
            <wp:extent cx="4591455" cy="3154679"/>
            <wp:effectExtent l="0" t="0" r="0" b="0"/>
            <wp:docPr id="80" name="Image 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0" name="Image 80"/>
                    <pic:cNvPicPr/>
                  </pic:nvPicPr>
                  <pic:blipFill>
                    <a:blip r:embed="rId67" cstate="print"/>
                    <a:stretch>
                      <a:fillRect/>
                    </a:stretch>
                  </pic:blipFill>
                  <pic:spPr>
                    <a:xfrm>
                      <a:off x="0" y="0"/>
                      <a:ext cx="4591455" cy="3154679"/>
                    </a:xfrm>
                    <a:prstGeom prst="rect">
                      <a:avLst/>
                    </a:prstGeom>
                  </pic:spPr>
                </pic:pic>
              </a:graphicData>
            </a:graphic>
          </wp:inline>
        </w:drawing>
      </w:r>
    </w:p>
    <w:p w14:paraId="63102E23" w14:textId="77777777" w:rsidR="00112D40" w:rsidRDefault="00112D40">
      <w:pPr>
        <w:pStyle w:val="BodyText"/>
        <w:spacing w:before="4"/>
        <w:rPr>
          <w:sz w:val="18"/>
        </w:rPr>
      </w:pPr>
    </w:p>
    <w:p w14:paraId="7EC6F07E" w14:textId="77777777" w:rsidR="00112D40" w:rsidRDefault="003E0739">
      <w:pPr>
        <w:spacing w:before="1"/>
        <w:ind w:left="1611"/>
        <w:jc w:val="both"/>
        <w:rPr>
          <w:i/>
          <w:sz w:val="18"/>
        </w:rPr>
      </w:pPr>
      <w:r>
        <w:rPr>
          <w:i/>
          <w:color w:val="005B82"/>
          <w:sz w:val="18"/>
        </w:rPr>
        <w:t xml:space="preserve">Figure 5-1 : Délimitation de la </w:t>
      </w:r>
      <w:r>
        <w:rPr>
          <w:i/>
          <w:color w:val="005B82"/>
          <w:sz w:val="18"/>
        </w:rPr>
        <w:t xml:space="preserve">zone d'étude de la mobilité - </w:t>
      </w:r>
      <w:r>
        <w:rPr>
          <w:i/>
          <w:color w:val="005B82"/>
          <w:spacing w:val="-2"/>
          <w:sz w:val="18"/>
        </w:rPr>
        <w:t>niveau macro</w:t>
      </w:r>
    </w:p>
    <w:p w14:paraId="310514AD" w14:textId="77777777" w:rsidR="00112D40" w:rsidRDefault="003E0739">
      <w:pPr>
        <w:pStyle w:val="BodyText"/>
        <w:spacing w:before="198" w:line="259" w:lineRule="auto"/>
        <w:ind w:left="1611" w:right="869"/>
        <w:jc w:val="both"/>
      </w:pPr>
      <w:r>
        <w:t>Aux niveaux méso et micro, la discipline de mobilité se concentre principalement sur les principales voies d'accès (pour les vélos, les transports publics, les voitures et les camions) où l'on peut s'attendre à de</w:t>
      </w:r>
      <w:r>
        <w:t xml:space="preserve">s effets sur le trafic dans les environs immédiats de la zone du projet. Pour la section passagers, l'accent est mis sur l'A201 et la N262 Vilvoordelaan et sur le rond-point qui forme l'intersection entre les deux axes. Pour BRUcargo, l'accent est mis sur </w:t>
      </w:r>
      <w:r>
        <w:t>la N211 et les connexions avec la N21 Haachtsesteenweg au niveau de la Bataviastraat et de la Stationslaan. À partir de ces voies d'accès, le trafic s'ouvrira davantage au réseau routier supérieur.</w:t>
      </w:r>
    </w:p>
    <w:p w14:paraId="2AF6F0EA" w14:textId="77777777" w:rsidR="00112D40" w:rsidRDefault="003E0739">
      <w:pPr>
        <w:pStyle w:val="BodyText"/>
        <w:spacing w:before="11"/>
        <w:rPr>
          <w:sz w:val="10"/>
        </w:rPr>
      </w:pPr>
      <w:r>
        <w:rPr>
          <w:noProof/>
        </w:rPr>
        <w:drawing>
          <wp:anchor distT="0" distB="0" distL="0" distR="0" simplePos="0" relativeHeight="251663872" behindDoc="1" locked="0" layoutInCell="1" allowOverlap="1" wp14:anchorId="78D4A3EE" wp14:editId="10A1CC29">
            <wp:simplePos x="0" y="0"/>
            <wp:positionH relativeFrom="page">
              <wp:posOffset>1619885</wp:posOffset>
            </wp:positionH>
            <wp:positionV relativeFrom="paragraph">
              <wp:posOffset>100306</wp:posOffset>
            </wp:positionV>
            <wp:extent cx="4699034" cy="3461766"/>
            <wp:effectExtent l="0" t="0" r="0" b="0"/>
            <wp:wrapTopAndBottom/>
            <wp:docPr id="81" name="Image 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1" name="Image 81"/>
                    <pic:cNvPicPr/>
                  </pic:nvPicPr>
                  <pic:blipFill>
                    <a:blip r:embed="rId68" cstate="print"/>
                    <a:stretch>
                      <a:fillRect/>
                    </a:stretch>
                  </pic:blipFill>
                  <pic:spPr>
                    <a:xfrm>
                      <a:off x="0" y="0"/>
                      <a:ext cx="4699034" cy="3461766"/>
                    </a:xfrm>
                    <a:prstGeom prst="rect">
                      <a:avLst/>
                    </a:prstGeom>
                  </pic:spPr>
                </pic:pic>
              </a:graphicData>
            </a:graphic>
          </wp:anchor>
        </w:drawing>
      </w:r>
    </w:p>
    <w:p w14:paraId="5E850019" w14:textId="77777777" w:rsidR="00112D40" w:rsidRDefault="00112D40">
      <w:pPr>
        <w:rPr>
          <w:sz w:val="10"/>
        </w:rPr>
        <w:sectPr w:rsidR="00112D40">
          <w:pgSz w:w="11910" w:h="16840"/>
          <w:pgMar w:top="1460" w:right="260" w:bottom="1280" w:left="940" w:header="748" w:footer="1095" w:gutter="0"/>
          <w:cols w:space="720"/>
        </w:sectPr>
      </w:pPr>
    </w:p>
    <w:p w14:paraId="2F6196AD" w14:textId="77777777" w:rsidR="00112D40" w:rsidRDefault="00112D40">
      <w:pPr>
        <w:pStyle w:val="BodyText"/>
        <w:spacing w:before="145"/>
        <w:rPr>
          <w:sz w:val="18"/>
        </w:rPr>
      </w:pPr>
    </w:p>
    <w:p w14:paraId="4DDE2B49" w14:textId="77777777" w:rsidR="00112D40" w:rsidRDefault="003E0739">
      <w:pPr>
        <w:ind w:left="1611"/>
        <w:rPr>
          <w:i/>
          <w:sz w:val="18"/>
        </w:rPr>
      </w:pPr>
      <w:r>
        <w:rPr>
          <w:i/>
          <w:color w:val="005B82"/>
          <w:sz w:val="18"/>
        </w:rPr>
        <w:t>Figure 5-2 : Délimitation de l'aire d</w:t>
      </w:r>
      <w:r>
        <w:rPr>
          <w:i/>
          <w:color w:val="005B82"/>
          <w:sz w:val="18"/>
        </w:rPr>
        <w:t xml:space="preserve">'étude de la mobilité - </w:t>
      </w:r>
      <w:r>
        <w:rPr>
          <w:i/>
          <w:color w:val="005B82"/>
          <w:spacing w:val="-2"/>
          <w:sz w:val="18"/>
        </w:rPr>
        <w:t>mesonivea u</w:t>
      </w:r>
      <w:bookmarkStart w:id="3" w:name="_bookmark3"/>
      <w:bookmarkEnd w:id="3"/>
    </w:p>
    <w:p w14:paraId="5F2F7173" w14:textId="77777777" w:rsidR="00112D40" w:rsidRDefault="003E0739">
      <w:pPr>
        <w:pStyle w:val="Heading2"/>
        <w:spacing w:before="239"/>
        <w:jc w:val="both"/>
      </w:pPr>
      <w:r>
        <w:rPr>
          <w:noProof/>
        </w:rPr>
        <w:drawing>
          <wp:anchor distT="0" distB="0" distL="0" distR="0" simplePos="0" relativeHeight="251581952" behindDoc="0" locked="0" layoutInCell="1" allowOverlap="1" wp14:anchorId="2A220D8C" wp14:editId="776E86BA">
            <wp:simplePos x="0" y="0"/>
            <wp:positionH relativeFrom="page">
              <wp:posOffset>943375</wp:posOffset>
            </wp:positionH>
            <wp:positionV relativeFrom="paragraph">
              <wp:posOffset>199584</wp:posOffset>
            </wp:positionV>
            <wp:extent cx="179050" cy="101312"/>
            <wp:effectExtent l="0" t="0" r="0" b="0"/>
            <wp:wrapNone/>
            <wp:docPr id="82" name="Image 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2" name="Image 82"/>
                    <pic:cNvPicPr/>
                  </pic:nvPicPr>
                  <pic:blipFill>
                    <a:blip r:embed="rId69" cstate="print"/>
                    <a:stretch>
                      <a:fillRect/>
                    </a:stretch>
                  </pic:blipFill>
                  <pic:spPr>
                    <a:xfrm>
                      <a:off x="0" y="0"/>
                      <a:ext cx="179050" cy="101312"/>
                    </a:xfrm>
                    <a:prstGeom prst="rect">
                      <a:avLst/>
                    </a:prstGeom>
                  </pic:spPr>
                </pic:pic>
              </a:graphicData>
            </a:graphic>
          </wp:anchor>
        </w:drawing>
      </w:r>
      <w:bookmarkStart w:id="4" w:name="_bookmark4"/>
      <w:bookmarkEnd w:id="4"/>
      <w:r>
        <w:rPr>
          <w:color w:val="005B82"/>
          <w:spacing w:val="-2"/>
        </w:rPr>
        <w:t xml:space="preserve">Conditions-cadres </w:t>
      </w:r>
      <w:r>
        <w:rPr>
          <w:color w:val="005B82"/>
        </w:rPr>
        <w:t>juridiques et politiques</w:t>
      </w:r>
    </w:p>
    <w:p w14:paraId="3A203221" w14:textId="77777777" w:rsidR="00112D40" w:rsidRDefault="003E0739">
      <w:pPr>
        <w:pStyle w:val="BodyText"/>
        <w:spacing w:before="144"/>
        <w:ind w:left="1611"/>
        <w:jc w:val="both"/>
      </w:pPr>
      <w:r>
        <w:t xml:space="preserve">Les documents politiques suivants sont </w:t>
      </w:r>
      <w:r>
        <w:rPr>
          <w:spacing w:val="-7"/>
        </w:rPr>
        <w:t xml:space="preserve">importants </w:t>
      </w:r>
      <w:r>
        <w:t xml:space="preserve">pour l'élaboration de la discipline en matière de mobilité </w:t>
      </w:r>
      <w:r>
        <w:rPr>
          <w:spacing w:val="-2"/>
        </w:rPr>
        <w:t>:</w:t>
      </w:r>
    </w:p>
    <w:p w14:paraId="002FDE4E" w14:textId="77777777" w:rsidR="00112D40" w:rsidRDefault="003E0739">
      <w:pPr>
        <w:pStyle w:val="ListParagraph"/>
        <w:numPr>
          <w:ilvl w:val="0"/>
          <w:numId w:val="30"/>
        </w:numPr>
        <w:tabs>
          <w:tab w:val="left" w:pos="2331"/>
        </w:tabs>
        <w:spacing w:before="181" w:line="249" w:lineRule="auto"/>
        <w:ind w:right="877"/>
        <w:rPr>
          <w:sz w:val="20"/>
        </w:rPr>
      </w:pPr>
      <w:r>
        <w:rPr>
          <w:sz w:val="20"/>
        </w:rPr>
        <w:t>Structure souhaitée du trafic et des transports en accord avec le</w:t>
      </w:r>
      <w:r>
        <w:rPr>
          <w:sz w:val="20"/>
        </w:rPr>
        <w:t>s plans d'aménagement du territoire aux différents niveaux politiques :</w:t>
      </w:r>
    </w:p>
    <w:p w14:paraId="4770004C" w14:textId="77777777" w:rsidR="00112D40" w:rsidRDefault="003E0739">
      <w:pPr>
        <w:pStyle w:val="ListParagraph"/>
        <w:numPr>
          <w:ilvl w:val="0"/>
          <w:numId w:val="30"/>
        </w:numPr>
        <w:tabs>
          <w:tab w:val="left" w:pos="2330"/>
        </w:tabs>
        <w:spacing w:before="169"/>
        <w:ind w:left="2330" w:hanging="359"/>
        <w:rPr>
          <w:sz w:val="20"/>
        </w:rPr>
      </w:pPr>
      <w:r>
        <w:rPr>
          <w:sz w:val="20"/>
        </w:rPr>
        <w:t xml:space="preserve">Le plan de mobilité de la commune de Zaventem et des </w:t>
      </w:r>
      <w:r>
        <w:rPr>
          <w:spacing w:val="-2"/>
          <w:sz w:val="20"/>
        </w:rPr>
        <w:t>communes voisines ;</w:t>
      </w:r>
    </w:p>
    <w:p w14:paraId="2EC832A9" w14:textId="77777777" w:rsidR="00112D40" w:rsidRDefault="003E0739">
      <w:pPr>
        <w:pStyle w:val="ListParagraph"/>
        <w:numPr>
          <w:ilvl w:val="0"/>
          <w:numId w:val="30"/>
        </w:numPr>
        <w:tabs>
          <w:tab w:val="left" w:pos="2330"/>
        </w:tabs>
        <w:spacing w:before="175"/>
        <w:ind w:left="2330" w:hanging="359"/>
        <w:rPr>
          <w:sz w:val="20"/>
        </w:rPr>
      </w:pPr>
      <w:r>
        <w:rPr>
          <w:sz w:val="20"/>
        </w:rPr>
        <w:t xml:space="preserve">Plan de mobilité régional régions de transport Vlaamse Rand et Leuven (tous deux en </w:t>
      </w:r>
      <w:r>
        <w:rPr>
          <w:spacing w:val="-2"/>
          <w:sz w:val="20"/>
        </w:rPr>
        <w:t>préparation)</w:t>
      </w:r>
    </w:p>
    <w:p w14:paraId="514C5775" w14:textId="77777777" w:rsidR="00112D40" w:rsidRDefault="003E0739">
      <w:pPr>
        <w:pStyle w:val="ListParagraph"/>
        <w:numPr>
          <w:ilvl w:val="0"/>
          <w:numId w:val="30"/>
        </w:numPr>
        <w:tabs>
          <w:tab w:val="left" w:pos="2330"/>
        </w:tabs>
        <w:spacing w:before="172"/>
        <w:ind w:left="2330" w:hanging="359"/>
        <w:rPr>
          <w:sz w:val="20"/>
        </w:rPr>
      </w:pPr>
      <w:r>
        <w:rPr>
          <w:sz w:val="20"/>
        </w:rPr>
        <w:t xml:space="preserve">OV plan transport region Vlaamse </w:t>
      </w:r>
      <w:r>
        <w:rPr>
          <w:spacing w:val="-4"/>
          <w:sz w:val="20"/>
        </w:rPr>
        <w:t>Rand</w:t>
      </w:r>
    </w:p>
    <w:p w14:paraId="78C40A14" w14:textId="77777777" w:rsidR="00112D40" w:rsidRDefault="003E0739">
      <w:pPr>
        <w:pStyle w:val="ListParagraph"/>
        <w:numPr>
          <w:ilvl w:val="0"/>
          <w:numId w:val="30"/>
        </w:numPr>
        <w:tabs>
          <w:tab w:val="left" w:pos="2330"/>
        </w:tabs>
        <w:spacing w:before="174"/>
        <w:ind w:left="2330" w:hanging="359"/>
        <w:rPr>
          <w:sz w:val="20"/>
        </w:rPr>
      </w:pPr>
      <w:r>
        <w:rPr>
          <w:sz w:val="20"/>
        </w:rPr>
        <w:t>Good Move (</w:t>
      </w:r>
      <w:r>
        <w:rPr>
          <w:spacing w:val="-2"/>
          <w:sz w:val="20"/>
        </w:rPr>
        <w:t xml:space="preserve">Région de </w:t>
      </w:r>
      <w:r>
        <w:rPr>
          <w:sz w:val="20"/>
        </w:rPr>
        <w:t>Bruxelles-Capitale)</w:t>
      </w:r>
    </w:p>
    <w:p w14:paraId="13C394A9" w14:textId="77777777" w:rsidR="00112D40" w:rsidRDefault="003E0739">
      <w:pPr>
        <w:pStyle w:val="ListParagraph"/>
        <w:numPr>
          <w:ilvl w:val="0"/>
          <w:numId w:val="30"/>
        </w:numPr>
        <w:tabs>
          <w:tab w:val="left" w:pos="2330"/>
        </w:tabs>
        <w:spacing w:before="173"/>
        <w:ind w:left="2330" w:hanging="359"/>
        <w:rPr>
          <w:sz w:val="20"/>
        </w:rPr>
      </w:pPr>
      <w:r>
        <w:rPr>
          <w:spacing w:val="-2"/>
          <w:sz w:val="20"/>
        </w:rPr>
        <w:t xml:space="preserve">Itinéraires cyclables </w:t>
      </w:r>
      <w:r>
        <w:rPr>
          <w:sz w:val="20"/>
        </w:rPr>
        <w:t>fonctionnels et récréatifs superlocaux</w:t>
      </w:r>
    </w:p>
    <w:p w14:paraId="512AC061" w14:textId="77777777" w:rsidR="00112D40" w:rsidRDefault="003E0739">
      <w:pPr>
        <w:pStyle w:val="BodyText"/>
        <w:spacing w:before="176" w:line="254" w:lineRule="auto"/>
        <w:ind w:left="1611" w:right="880"/>
        <w:jc w:val="both"/>
      </w:pPr>
      <w:r>
        <w:t>Les éléments les plus pertinents de ces derniers sont examinés dans chaque cas lors de la description des réseaux respectifs.</w:t>
      </w:r>
    </w:p>
    <w:p w14:paraId="702330C9" w14:textId="77777777" w:rsidR="00112D40" w:rsidRDefault="003E0739">
      <w:pPr>
        <w:spacing w:before="167"/>
        <w:ind w:left="1611"/>
        <w:jc w:val="both"/>
        <w:rPr>
          <w:sz w:val="20"/>
        </w:rPr>
      </w:pPr>
      <w:r>
        <w:rPr>
          <w:sz w:val="20"/>
        </w:rPr>
        <w:t xml:space="preserve">En ce qui concerne les développements cumulatifs, les </w:t>
      </w:r>
      <w:r>
        <w:rPr>
          <w:b/>
          <w:sz w:val="20"/>
        </w:rPr>
        <w:t xml:space="preserve">"travaux sur le </w:t>
      </w:r>
      <w:r>
        <w:rPr>
          <w:b/>
          <w:spacing w:val="-6"/>
          <w:sz w:val="20"/>
        </w:rPr>
        <w:t>périphérique</w:t>
      </w:r>
      <w:r>
        <w:rPr>
          <w:b/>
          <w:sz w:val="20"/>
        </w:rPr>
        <w:t xml:space="preserve">" </w:t>
      </w:r>
      <w:r>
        <w:rPr>
          <w:sz w:val="20"/>
        </w:rPr>
        <w:t xml:space="preserve">sont particulièrement </w:t>
      </w:r>
      <w:r>
        <w:rPr>
          <w:spacing w:val="-2"/>
          <w:sz w:val="20"/>
        </w:rPr>
        <w:t>pertinents.</w:t>
      </w:r>
    </w:p>
    <w:p w14:paraId="11139046" w14:textId="77777777" w:rsidR="00112D40" w:rsidRDefault="003E0739">
      <w:pPr>
        <w:pStyle w:val="BodyText"/>
        <w:spacing w:before="180" w:line="259" w:lineRule="auto"/>
        <w:ind w:left="1611" w:right="872"/>
        <w:jc w:val="both"/>
      </w:pPr>
      <w:r>
        <w:t>Les "travaux</w:t>
      </w:r>
      <w:r>
        <w:t xml:space="preserve"> sur le périphérique" sont destinés à répondre à la croissance future des parties nord et est </w:t>
      </w:r>
      <w:r>
        <w:rPr>
          <w:spacing w:val="-9"/>
        </w:rPr>
        <w:t xml:space="preserve">du </w:t>
      </w:r>
      <w:r>
        <w:t>R0. L'accent est mis sur la sécurisation et la fluidification du trafic, l'amélioration de la qualité de vie dans les municipalités, l'amélioration de l'access</w:t>
      </w:r>
      <w:r>
        <w:t>ibilité multimodale et une meilleure intégration dans l'environnement. Au total, 20 km d'autoroutes rénovées, 60 km de nouvelles pistes cyclables et 60 km de nouvelles lignes de tramway et de bus seront construits sous la forme d'un réseau rationnel et hié</w:t>
      </w:r>
      <w:r>
        <w:t xml:space="preserve">rarchisé. Le trafic automobile </w:t>
      </w:r>
      <w:r>
        <w:rPr>
          <w:spacing w:val="-5"/>
        </w:rPr>
        <w:t xml:space="preserve">sera </w:t>
      </w:r>
      <w:r>
        <w:t>ainsi orienté vers les itinéraires les plus appropriés et le trafic de transit sera évité dans les zones résidentielles. En outre, l'accessibilité par des modes alternatifs sera renforcée dans la région, où elle est aujo</w:t>
      </w:r>
      <w:r>
        <w:t>urd'hui principalement unimodale pour le trafic motorisé.</w:t>
      </w:r>
      <w:r>
        <w:rPr>
          <w:vertAlign w:val="superscript"/>
        </w:rPr>
        <w:t>1</w:t>
      </w:r>
    </w:p>
    <w:p w14:paraId="36928DA5" w14:textId="77777777" w:rsidR="00112D40" w:rsidRDefault="003E0739">
      <w:pPr>
        <w:pStyle w:val="BodyText"/>
        <w:spacing w:before="159" w:line="259" w:lineRule="auto"/>
        <w:ind w:left="1611" w:right="872"/>
        <w:jc w:val="both"/>
      </w:pPr>
      <w:r>
        <w:t>L'idée de base du réaménagement du périphérique est de séparer le trafic de transit du trafic local. Lorsque les travaux seront terminés, le trafic de transit disposera de trois voies, à partir des</w:t>
      </w:r>
      <w:r>
        <w:t>quelles il ne pourra quitter le périphérique qu'aux principales jonctions avec l'E40, l'A12 et l'E19, mais nulle part ailleurs. Le trafic local disposera de deux voies séparées et pourra, à quelques exceptions près, emprunter les mêmes sorties qu'aujourd'h</w:t>
      </w:r>
      <w:r>
        <w:t>ui.</w:t>
      </w:r>
      <w:r>
        <w:rPr>
          <w:vertAlign w:val="superscript"/>
        </w:rPr>
        <w:t>2</w:t>
      </w:r>
    </w:p>
    <w:p w14:paraId="2F50BFF8" w14:textId="77777777" w:rsidR="00112D40" w:rsidRDefault="003E0739">
      <w:pPr>
        <w:pStyle w:val="BodyText"/>
        <w:spacing w:before="160" w:line="256" w:lineRule="auto"/>
        <w:ind w:left="1611" w:right="874"/>
        <w:jc w:val="both"/>
      </w:pPr>
      <w:r>
        <w:t>Afin d'encourager le cyclisme de loisir et le cyclisme de banlieue, le réseau d'autoroutes cyclables fait l'objet d'une révision en profondeur. Les pistes cyclables seront déconnectées des autoroutes, de nouvelles pistes cyclables seront construites e</w:t>
      </w:r>
      <w:r>
        <w:t>t les pistes cyclables et les transports publics (TP) seront connectés.</w:t>
      </w:r>
    </w:p>
    <w:p w14:paraId="47E15C71" w14:textId="77777777" w:rsidR="00112D40" w:rsidRDefault="003E0739">
      <w:pPr>
        <w:pStyle w:val="BodyText"/>
        <w:spacing w:before="167" w:line="254" w:lineRule="auto"/>
        <w:ind w:left="1611" w:right="875"/>
        <w:jc w:val="both"/>
      </w:pPr>
      <w:r>
        <w:t>Enfin, grâce au Brabantnet, trois nouvelles lignes de transport public viendront remplacer la voiture et les embouteillages quotidiens, assurant ainsi une liaison fluide entre le North</w:t>
      </w:r>
      <w:r>
        <w:t xml:space="preserve"> Rand et la capitale :</w:t>
      </w:r>
    </w:p>
    <w:p w14:paraId="2BA4429A" w14:textId="77777777" w:rsidR="00112D40" w:rsidRDefault="003E0739">
      <w:pPr>
        <w:pStyle w:val="ListParagraph"/>
        <w:numPr>
          <w:ilvl w:val="0"/>
          <w:numId w:val="29"/>
        </w:numPr>
        <w:tabs>
          <w:tab w:val="left" w:pos="1961"/>
        </w:tabs>
        <w:spacing w:before="193"/>
        <w:ind w:left="1961" w:hanging="359"/>
        <w:rPr>
          <w:sz w:val="20"/>
        </w:rPr>
      </w:pPr>
      <w:r>
        <w:rPr>
          <w:sz w:val="20"/>
        </w:rPr>
        <w:t xml:space="preserve">Tram express de Willebroek à </w:t>
      </w:r>
      <w:r>
        <w:rPr>
          <w:spacing w:val="-2"/>
          <w:sz w:val="20"/>
        </w:rPr>
        <w:t>Bruxelles ;</w:t>
      </w:r>
    </w:p>
    <w:p w14:paraId="579BE8D5" w14:textId="77777777" w:rsidR="00112D40" w:rsidRDefault="003E0739">
      <w:pPr>
        <w:pStyle w:val="ListParagraph"/>
        <w:numPr>
          <w:ilvl w:val="0"/>
          <w:numId w:val="29"/>
        </w:numPr>
        <w:tabs>
          <w:tab w:val="left" w:pos="1962"/>
        </w:tabs>
        <w:spacing w:before="27" w:line="264" w:lineRule="auto"/>
        <w:ind w:right="1259"/>
        <w:rPr>
          <w:sz w:val="20"/>
        </w:rPr>
      </w:pPr>
      <w:r>
        <w:rPr>
          <w:sz w:val="20"/>
        </w:rPr>
        <w:t>Ring tram bus de l'aéroport de Bruxelles sur Vilvoorde jusqu'au Heysel (et sur le territoire bruxellois jusqu'à l'UZ Brussel à Jette) ;</w:t>
      </w:r>
    </w:p>
    <w:p w14:paraId="134019E2" w14:textId="77777777" w:rsidR="00112D40" w:rsidRDefault="003E0739">
      <w:pPr>
        <w:pStyle w:val="ListParagraph"/>
        <w:numPr>
          <w:ilvl w:val="0"/>
          <w:numId w:val="29"/>
        </w:numPr>
        <w:tabs>
          <w:tab w:val="left" w:pos="1961"/>
        </w:tabs>
        <w:spacing w:before="3"/>
        <w:ind w:left="1961" w:hanging="359"/>
        <w:rPr>
          <w:sz w:val="20"/>
        </w:rPr>
      </w:pPr>
      <w:r>
        <w:rPr>
          <w:sz w:val="20"/>
        </w:rPr>
        <w:t xml:space="preserve">Tram aéroportuaire de la gare SNCB de </w:t>
      </w:r>
      <w:r>
        <w:rPr>
          <w:sz w:val="20"/>
        </w:rPr>
        <w:t>Bruxelles-Nord à l'</w:t>
      </w:r>
      <w:r>
        <w:rPr>
          <w:spacing w:val="-2"/>
          <w:sz w:val="20"/>
        </w:rPr>
        <w:t xml:space="preserve">aéroport de </w:t>
      </w:r>
      <w:r>
        <w:rPr>
          <w:sz w:val="20"/>
        </w:rPr>
        <w:t>Bruxelles.</w:t>
      </w:r>
    </w:p>
    <w:p w14:paraId="1D2DB929" w14:textId="77777777" w:rsidR="00112D40" w:rsidRDefault="00112D40">
      <w:pPr>
        <w:pStyle w:val="BodyText"/>
      </w:pPr>
    </w:p>
    <w:p w14:paraId="7E252D5C" w14:textId="77777777" w:rsidR="00112D40" w:rsidRDefault="00112D40">
      <w:pPr>
        <w:pStyle w:val="BodyText"/>
      </w:pPr>
    </w:p>
    <w:p w14:paraId="734A2FF5" w14:textId="77777777" w:rsidR="00112D40" w:rsidRDefault="003E0739">
      <w:pPr>
        <w:pStyle w:val="BodyText"/>
        <w:spacing w:before="66"/>
      </w:pPr>
      <w:r>
        <w:rPr>
          <w:noProof/>
        </w:rPr>
        <mc:AlternateContent>
          <mc:Choice Requires="wps">
            <w:drawing>
              <wp:anchor distT="0" distB="0" distL="0" distR="0" simplePos="0" relativeHeight="251664896" behindDoc="1" locked="0" layoutInCell="1" allowOverlap="1" wp14:anchorId="663389B9" wp14:editId="62377DA9">
                <wp:simplePos x="0" y="0"/>
                <wp:positionH relativeFrom="page">
                  <wp:posOffset>936040</wp:posOffset>
                </wp:positionH>
                <wp:positionV relativeFrom="paragraph">
                  <wp:posOffset>212565</wp:posOffset>
                </wp:positionV>
                <wp:extent cx="1829435" cy="7620"/>
                <wp:effectExtent l="0" t="0" r="0" b="0"/>
                <wp:wrapTopAndBottom/>
                <wp:docPr id="83" name="Graphic 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7620"/>
                        </a:xfrm>
                        <a:custGeom>
                          <a:avLst/>
                          <a:gdLst/>
                          <a:ahLst/>
                          <a:cxnLst/>
                          <a:rect l="l" t="t" r="r" b="b"/>
                          <a:pathLst>
                            <a:path w="1829435" h="7620">
                              <a:moveTo>
                                <a:pt x="1829053" y="0"/>
                              </a:moveTo>
                              <a:lnTo>
                                <a:pt x="0" y="0"/>
                              </a:lnTo>
                              <a:lnTo>
                                <a:pt x="0" y="7620"/>
                              </a:lnTo>
                              <a:lnTo>
                                <a:pt x="1829053" y="7620"/>
                              </a:lnTo>
                              <a:lnTo>
                                <a:pt x="182905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D031FA8" id="Graphic 83" o:spid="_x0000_s1026" style="position:absolute;margin-left:73.7pt;margin-top:16.75pt;width:144.05pt;height:.6pt;z-index:-251651584;visibility:visible;mso-wrap-style:square;mso-wrap-distance-left:0;mso-wrap-distance-top:0;mso-wrap-distance-right:0;mso-wrap-distance-bottom:0;mso-position-horizontal:absolute;mso-position-horizontal-relative:page;mso-position-vertical:absolute;mso-position-vertical-relative:text;v-text-anchor:top" coordsize="1829435,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" path="m1829053,l,,,7620r1829053,l1829053,xe" fillcolor="black" stroked="f">
                <v:path arrowok="t"/>
                <w10:wrap type="topAndBottom" anchorx="page"/>
              </v:shape>
            </w:pict>
          </mc:Fallback>
        </mc:AlternateContent>
      </w:r>
    </w:p>
    <w:p w14:paraId="001ECEDB" w14:textId="77777777" w:rsidR="00112D40" w:rsidRDefault="003E0739">
      <w:pPr>
        <w:spacing w:before="112"/>
        <w:ind w:left="534"/>
        <w:rPr>
          <w:sz w:val="18"/>
        </w:rPr>
      </w:pPr>
      <w:r>
        <w:rPr>
          <w:sz w:val="18"/>
          <w:vertAlign w:val="superscript"/>
        </w:rPr>
        <w:t>1</w:t>
      </w:r>
      <w:r>
        <w:rPr>
          <w:sz w:val="18"/>
        </w:rPr>
        <w:t xml:space="preserve"> Pour plus d'informations, voir : </w:t>
      </w:r>
      <w:hyperlink r:id="rId70">
        <w:r>
          <w:rPr>
            <w:spacing w:val="-2"/>
            <w:sz w:val="18"/>
          </w:rPr>
          <w:t>www.werkenaandering.be.</w:t>
        </w:r>
      </w:hyperlink>
    </w:p>
    <w:p w14:paraId="38F25CFC" w14:textId="77777777" w:rsidR="00112D40" w:rsidRDefault="003E0739">
      <w:pPr>
        <w:spacing w:before="3"/>
        <w:ind w:left="534" w:right="966"/>
        <w:rPr>
          <w:sz w:val="18"/>
        </w:rPr>
      </w:pPr>
      <w:r>
        <w:rPr>
          <w:position w:val="5"/>
          <w:sz w:val="12"/>
        </w:rPr>
        <w:lastRenderedPageBreak/>
        <w:t xml:space="preserve">2 </w:t>
      </w:r>
      <w:r>
        <w:rPr>
          <w:sz w:val="18"/>
        </w:rPr>
        <w:t>Il s'agit d'une des solutions possibles sur la base desquelles les</w:t>
      </w:r>
      <w:r>
        <w:rPr>
          <w:sz w:val="18"/>
        </w:rPr>
        <w:t xml:space="preserve"> alternatives ont été développées. Celles-ci font actuellement l'objet d'un plan EIE. Les résultats de celle-ci, ainsi que des autres études en cours, sont </w:t>
      </w:r>
      <w:r>
        <w:rPr>
          <w:spacing w:val="-3"/>
          <w:sz w:val="18"/>
        </w:rPr>
        <w:t xml:space="preserve">attendus </w:t>
      </w:r>
      <w:r>
        <w:rPr>
          <w:sz w:val="18"/>
        </w:rPr>
        <w:t>cet automne.</w:t>
      </w:r>
    </w:p>
    <w:p w14:paraId="44E5F695" w14:textId="77777777" w:rsidR="00112D40" w:rsidRDefault="00112D40">
      <w:pPr>
        <w:rPr>
          <w:sz w:val="18"/>
        </w:rPr>
        <w:sectPr w:rsidR="00112D40">
          <w:pgSz w:w="11910" w:h="16840"/>
          <w:pgMar w:top="1460" w:right="260" w:bottom="1280" w:left="940" w:header="748" w:footer="1095" w:gutter="0"/>
          <w:cols w:space="720"/>
        </w:sectPr>
      </w:pPr>
    </w:p>
    <w:p w14:paraId="45317B7C" w14:textId="77777777" w:rsidR="00112D40" w:rsidRDefault="00112D40">
      <w:pPr>
        <w:pStyle w:val="BodyText"/>
        <w:spacing w:before="121"/>
      </w:pPr>
    </w:p>
    <w:p w14:paraId="165B1738" w14:textId="77777777" w:rsidR="00112D40" w:rsidRDefault="003E0739">
      <w:pPr>
        <w:pStyle w:val="BodyText"/>
        <w:spacing w:line="256" w:lineRule="auto"/>
        <w:ind w:left="1611" w:right="874"/>
        <w:jc w:val="both"/>
      </w:pPr>
      <w:r>
        <w:t>Toutes ces optimisations dans le cadre du programme "Workin</w:t>
      </w:r>
      <w:r>
        <w:t>g on the Ring Road" amélioreront considérablement l'accessibilité multimodale de la région. La figure ci-dessous donne un aperçu du programme.</w:t>
      </w:r>
    </w:p>
    <w:p w14:paraId="3F968AA6" w14:textId="77777777" w:rsidR="00112D40" w:rsidRDefault="003E0739">
      <w:pPr>
        <w:pStyle w:val="BodyText"/>
        <w:spacing w:before="6"/>
        <w:rPr>
          <w:sz w:val="11"/>
        </w:rPr>
      </w:pPr>
      <w:r>
        <w:rPr>
          <w:noProof/>
        </w:rPr>
        <w:drawing>
          <wp:anchor distT="0" distB="0" distL="0" distR="0" simplePos="0" relativeHeight="251665920" behindDoc="1" locked="0" layoutInCell="1" allowOverlap="1" wp14:anchorId="05DC951D" wp14:editId="7A512F68">
            <wp:simplePos x="0" y="0"/>
            <wp:positionH relativeFrom="page">
              <wp:posOffset>1630679</wp:posOffset>
            </wp:positionH>
            <wp:positionV relativeFrom="paragraph">
              <wp:posOffset>104588</wp:posOffset>
            </wp:positionV>
            <wp:extent cx="4770046" cy="3765994"/>
            <wp:effectExtent l="0" t="0" r="0" b="0"/>
            <wp:wrapTopAndBottom/>
            <wp:docPr id="84" name="Image 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4" name="Image 84"/>
                    <pic:cNvPicPr/>
                  </pic:nvPicPr>
                  <pic:blipFill>
                    <a:blip r:embed="rId71" cstate="print"/>
                    <a:stretch>
                      <a:fillRect/>
                    </a:stretch>
                  </pic:blipFill>
                  <pic:spPr>
                    <a:xfrm>
                      <a:off x="0" y="0"/>
                      <a:ext cx="4770046" cy="3765994"/>
                    </a:xfrm>
                    <a:prstGeom prst="rect">
                      <a:avLst/>
                    </a:prstGeom>
                  </pic:spPr>
                </pic:pic>
              </a:graphicData>
            </a:graphic>
          </wp:anchor>
        </w:drawing>
      </w:r>
      <w:r>
        <w:rPr>
          <w:noProof/>
        </w:rPr>
        <w:drawing>
          <wp:anchor distT="0" distB="0" distL="0" distR="0" simplePos="0" relativeHeight="251666944" behindDoc="1" locked="0" layoutInCell="1" allowOverlap="1" wp14:anchorId="179499A0" wp14:editId="3AD657E2">
            <wp:simplePos x="0" y="0"/>
            <wp:positionH relativeFrom="page">
              <wp:posOffset>2316733</wp:posOffset>
            </wp:positionH>
            <wp:positionV relativeFrom="paragraph">
              <wp:posOffset>3969535</wp:posOffset>
            </wp:positionV>
            <wp:extent cx="3609973" cy="688848"/>
            <wp:effectExtent l="0" t="0" r="0" b="0"/>
            <wp:wrapTopAndBottom/>
            <wp:docPr id="85" name="Image 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5" name="Image 85"/>
                    <pic:cNvPicPr/>
                  </pic:nvPicPr>
                  <pic:blipFill>
                    <a:blip r:embed="rId72" cstate="print"/>
                    <a:stretch>
                      <a:fillRect/>
                    </a:stretch>
                  </pic:blipFill>
                  <pic:spPr>
                    <a:xfrm>
                      <a:off x="0" y="0"/>
                      <a:ext cx="3609973" cy="688848"/>
                    </a:xfrm>
                    <a:prstGeom prst="rect">
                      <a:avLst/>
                    </a:prstGeom>
                  </pic:spPr>
                </pic:pic>
              </a:graphicData>
            </a:graphic>
          </wp:anchor>
        </w:drawing>
      </w:r>
    </w:p>
    <w:p w14:paraId="0D51CAD7" w14:textId="77777777" w:rsidR="00112D40" w:rsidRDefault="00112D40">
      <w:pPr>
        <w:pStyle w:val="BodyText"/>
        <w:spacing w:before="9"/>
        <w:rPr>
          <w:sz w:val="10"/>
        </w:rPr>
      </w:pPr>
    </w:p>
    <w:p w14:paraId="15DF46FE" w14:textId="77777777" w:rsidR="00112D40" w:rsidRDefault="003E0739">
      <w:pPr>
        <w:spacing w:before="178"/>
        <w:ind w:left="1611"/>
        <w:jc w:val="both"/>
        <w:rPr>
          <w:i/>
          <w:sz w:val="18"/>
        </w:rPr>
      </w:pPr>
      <w:r>
        <w:rPr>
          <w:i/>
          <w:color w:val="005B82"/>
          <w:sz w:val="18"/>
        </w:rPr>
        <w:t xml:space="preserve">Figure 5-3 : Travail sur le périphérique (Source : </w:t>
      </w:r>
      <w:r>
        <w:rPr>
          <w:i/>
          <w:color w:val="005B82"/>
          <w:spacing w:val="-2"/>
          <w:sz w:val="18"/>
        </w:rPr>
        <w:t>Workingaandering)</w:t>
      </w:r>
    </w:p>
    <w:p w14:paraId="31B32A2F" w14:textId="77777777" w:rsidR="00112D40" w:rsidRDefault="003E0739">
      <w:pPr>
        <w:pStyle w:val="BodyText"/>
        <w:spacing w:before="200" w:line="259" w:lineRule="auto"/>
        <w:ind w:left="1611" w:right="870"/>
        <w:jc w:val="both"/>
      </w:pPr>
      <w:r>
        <w:t>Les différentes composantes de "Working on the Ring Road" relatives à l'accessibilité sont examinées plus en détail dans le cadre de la situation respective du réseau au cours de l'année de référence 2032.</w:t>
      </w:r>
    </w:p>
    <w:p w14:paraId="4166117C" w14:textId="77777777" w:rsidR="00112D40" w:rsidRDefault="00112D40">
      <w:pPr>
        <w:spacing w:line="259" w:lineRule="auto"/>
        <w:jc w:val="both"/>
        <w:sectPr w:rsidR="00112D40">
          <w:pgSz w:w="11910" w:h="16840"/>
          <w:pgMar w:top="1460" w:right="260" w:bottom="1280" w:left="940" w:header="748" w:footer="1095" w:gutter="0"/>
          <w:cols w:space="720"/>
        </w:sectPr>
      </w:pPr>
    </w:p>
    <w:p w14:paraId="03B995AC" w14:textId="77777777" w:rsidR="00112D40" w:rsidRDefault="00112D40">
      <w:pPr>
        <w:pStyle w:val="BodyText"/>
        <w:spacing w:before="70"/>
        <w:rPr>
          <w:sz w:val="24"/>
        </w:rPr>
      </w:pPr>
    </w:p>
    <w:p w14:paraId="01AF8FE0" w14:textId="77777777" w:rsidR="00112D40" w:rsidRDefault="003E0739">
      <w:pPr>
        <w:pStyle w:val="Heading2"/>
        <w:jc w:val="both"/>
      </w:pPr>
      <w:r>
        <w:rPr>
          <w:noProof/>
        </w:rPr>
        <w:drawing>
          <wp:anchor distT="0" distB="0" distL="0" distR="0" simplePos="0" relativeHeight="251582976" behindDoc="0" locked="0" layoutInCell="1" allowOverlap="1" wp14:anchorId="4BF63AE3" wp14:editId="403E02BD">
            <wp:simplePos x="0" y="0"/>
            <wp:positionH relativeFrom="page">
              <wp:posOffset>943374</wp:posOffset>
            </wp:positionH>
            <wp:positionV relativeFrom="paragraph">
              <wp:posOffset>49283</wp:posOffset>
            </wp:positionV>
            <wp:extent cx="183623" cy="99648"/>
            <wp:effectExtent l="0" t="0" r="0" b="0"/>
            <wp:wrapNone/>
            <wp:docPr id="86" name="Image 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6" name="Image 86"/>
                    <pic:cNvPicPr/>
                  </pic:nvPicPr>
                  <pic:blipFill>
                    <a:blip r:embed="rId73" cstate="print"/>
                    <a:stretch>
                      <a:fillRect/>
                    </a:stretch>
                  </pic:blipFill>
                  <pic:spPr>
                    <a:xfrm>
                      <a:off x="0" y="0"/>
                      <a:ext cx="183623" cy="99648"/>
                    </a:xfrm>
                    <a:prstGeom prst="rect">
                      <a:avLst/>
                    </a:prstGeom>
                  </pic:spPr>
                </pic:pic>
              </a:graphicData>
            </a:graphic>
          </wp:anchor>
        </w:drawing>
      </w:r>
      <w:bookmarkStart w:id="5" w:name="_bookmark5"/>
      <w:bookmarkEnd w:id="5"/>
      <w:r>
        <w:rPr>
          <w:color w:val="005B82"/>
        </w:rPr>
        <w:t xml:space="preserve">Description méthodologique de </w:t>
      </w:r>
      <w:r>
        <w:rPr>
          <w:color w:val="005B82"/>
        </w:rPr>
        <w:t xml:space="preserve">la </w:t>
      </w:r>
      <w:r>
        <w:rPr>
          <w:color w:val="005B82"/>
          <w:spacing w:val="-2"/>
        </w:rPr>
        <w:t>situation de référence</w:t>
      </w:r>
    </w:p>
    <w:p w14:paraId="472F342E" w14:textId="77777777" w:rsidR="00112D40" w:rsidRDefault="003E0739">
      <w:pPr>
        <w:pStyle w:val="BodyText"/>
        <w:spacing w:before="146" w:line="259" w:lineRule="auto"/>
        <w:ind w:left="1611" w:right="879"/>
        <w:jc w:val="both"/>
      </w:pPr>
      <w:r>
        <w:t>Pour l'évaluation de l'impact, deux situations sans activités aéroportuaires sont prises comme référence. Ces situations sont co-imagées en utilisant les calculs du modèle de trafic régional Vlaamse Rand version 4.2.2. Cette quest</w:t>
      </w:r>
      <w:r>
        <w:t>ion est abordée plus en détail au point 5</w:t>
      </w:r>
      <w:hyperlink w:anchor="_bookmark13" w:history="1">
        <w:r>
          <w:t>.6.2.</w:t>
        </w:r>
      </w:hyperlink>
    </w:p>
    <w:p w14:paraId="78F19E34" w14:textId="77777777" w:rsidR="00112D40" w:rsidRDefault="003E0739">
      <w:pPr>
        <w:spacing w:before="157"/>
        <w:ind w:left="1611"/>
        <w:rPr>
          <w:b/>
          <w:sz w:val="20"/>
        </w:rPr>
      </w:pPr>
      <w:r>
        <w:rPr>
          <w:b/>
          <w:color w:val="005B82"/>
          <w:spacing w:val="-2"/>
          <w:sz w:val="20"/>
        </w:rPr>
        <w:t>Situation de référence 2019 sans activités aéroportuaires (BAC_0-0-0-0</w:t>
      </w:r>
      <w:r>
        <w:rPr>
          <w:b/>
          <w:color w:val="005B82"/>
          <w:spacing w:val="-5"/>
          <w:sz w:val="20"/>
        </w:rPr>
        <w:t>)</w:t>
      </w:r>
    </w:p>
    <w:p w14:paraId="684F2B65" w14:textId="77777777" w:rsidR="00112D40" w:rsidRDefault="003E0739">
      <w:pPr>
        <w:pStyle w:val="BodyText"/>
        <w:spacing w:before="181"/>
        <w:ind w:left="1611"/>
      </w:pPr>
      <w:r>
        <w:rPr>
          <w:spacing w:val="-2"/>
        </w:rPr>
        <w:t>L'</w:t>
      </w:r>
      <w:r>
        <w:t>accessibilité de la zone du projet est cartographiée selon le principe</w:t>
      </w:r>
      <w:r>
        <w:t xml:space="preserve"> STOP.</w:t>
      </w:r>
    </w:p>
    <w:p w14:paraId="4040C14B" w14:textId="77777777" w:rsidR="00112D40" w:rsidRDefault="003E0739">
      <w:pPr>
        <w:pStyle w:val="ListParagraph"/>
        <w:numPr>
          <w:ilvl w:val="0"/>
          <w:numId w:val="28"/>
        </w:numPr>
        <w:tabs>
          <w:tab w:val="left" w:pos="2331"/>
        </w:tabs>
        <w:spacing w:before="180" w:line="254" w:lineRule="auto"/>
        <w:ind w:right="875"/>
        <w:jc w:val="both"/>
        <w:rPr>
          <w:sz w:val="20"/>
        </w:rPr>
      </w:pPr>
      <w:r>
        <w:rPr>
          <w:sz w:val="20"/>
        </w:rPr>
        <w:t xml:space="preserve">L'accessibilité de la zone du projet pour les piétons et les cyclistes est décrite sur la base des réseaux piétonniers et cyclistes existants et des </w:t>
      </w:r>
      <w:r>
        <w:rPr>
          <w:spacing w:val="-2"/>
          <w:sz w:val="20"/>
        </w:rPr>
        <w:t xml:space="preserve">infrastructures </w:t>
      </w:r>
      <w:r>
        <w:rPr>
          <w:sz w:val="20"/>
        </w:rPr>
        <w:t>disponibles à cet effet.</w:t>
      </w:r>
    </w:p>
    <w:p w14:paraId="0F4440E7" w14:textId="77777777" w:rsidR="00112D40" w:rsidRDefault="003E0739">
      <w:pPr>
        <w:pStyle w:val="ListParagraph"/>
        <w:numPr>
          <w:ilvl w:val="0"/>
          <w:numId w:val="28"/>
        </w:numPr>
        <w:tabs>
          <w:tab w:val="left" w:pos="2331"/>
        </w:tabs>
        <w:spacing w:before="168" w:line="249" w:lineRule="auto"/>
        <w:ind w:right="874"/>
        <w:jc w:val="both"/>
        <w:rPr>
          <w:sz w:val="20"/>
        </w:rPr>
      </w:pPr>
      <w:r>
        <w:rPr>
          <w:sz w:val="20"/>
        </w:rPr>
        <w:t>L'offre actuelle (et future) de transports publics est décr</w:t>
      </w:r>
      <w:r>
        <w:rPr>
          <w:sz w:val="20"/>
        </w:rPr>
        <w:t>ite sur la base des plans et des horaires du réseau De Lijn.</w:t>
      </w:r>
    </w:p>
    <w:p w14:paraId="487A8B8D" w14:textId="77777777" w:rsidR="00112D40" w:rsidRDefault="003E0739">
      <w:pPr>
        <w:pStyle w:val="BodyText"/>
        <w:spacing w:before="173" w:line="256" w:lineRule="auto"/>
        <w:ind w:left="1611" w:right="872"/>
        <w:jc w:val="both"/>
      </w:pPr>
      <w:r>
        <w:t xml:space="preserve">L'accessibilité de la zone du projet au trafic motorisé est co-décrite sur la </w:t>
      </w:r>
      <w:r>
        <w:rPr>
          <w:spacing w:val="-8"/>
        </w:rPr>
        <w:t xml:space="preserve">base de </w:t>
      </w:r>
      <w:r>
        <w:t>la catégorisation des routes.</w:t>
      </w:r>
    </w:p>
    <w:p w14:paraId="20486B74" w14:textId="77777777" w:rsidR="00112D40" w:rsidRDefault="003E0739">
      <w:pPr>
        <w:pStyle w:val="BodyText"/>
        <w:spacing w:before="164" w:line="259" w:lineRule="auto"/>
        <w:ind w:left="1611" w:right="876"/>
        <w:jc w:val="both"/>
      </w:pPr>
      <w:r>
        <w:t>L'image de la pression au niveau macro est cartographiée en utilisant les calcu</w:t>
      </w:r>
      <w:r>
        <w:t xml:space="preserve">ls </w:t>
      </w:r>
      <w:r>
        <w:rPr>
          <w:spacing w:val="-2"/>
        </w:rPr>
        <w:t xml:space="preserve">du </w:t>
      </w:r>
      <w:r>
        <w:t>modèle de trafic régional. Pour l'image de la pression au niveau micro, le modèle de trafic régional est trop approximatif et des comptages de trafic concrets sont utilisés pour les principaux points d'accès à l'aéroport (voir aussi §5</w:t>
      </w:r>
      <w:hyperlink w:anchor="_bookmark15" w:history="1">
        <w:r>
          <w:t>.7</w:t>
        </w:r>
      </w:hyperlink>
      <w:r>
        <w:t>).</w:t>
      </w:r>
    </w:p>
    <w:p w14:paraId="154F02B5" w14:textId="77777777" w:rsidR="00112D40" w:rsidRDefault="003E0739">
      <w:pPr>
        <w:pStyle w:val="ListParagraph"/>
        <w:numPr>
          <w:ilvl w:val="0"/>
          <w:numId w:val="28"/>
        </w:numPr>
        <w:tabs>
          <w:tab w:val="left" w:pos="2331"/>
        </w:tabs>
        <w:spacing w:before="160" w:line="249" w:lineRule="auto"/>
        <w:ind w:right="873"/>
        <w:jc w:val="both"/>
        <w:rPr>
          <w:sz w:val="20"/>
        </w:rPr>
      </w:pPr>
      <w:r>
        <w:rPr>
          <w:sz w:val="20"/>
        </w:rPr>
        <w:t>Pour la section passagers, il s'agit du rond-point où les bretelles de l'A201 (Zaventem-Centrum) se connectent à la N262 Vilvoordelaan ;</w:t>
      </w:r>
    </w:p>
    <w:p w14:paraId="13278AC3" w14:textId="77777777" w:rsidR="00112D40" w:rsidRDefault="003E0739">
      <w:pPr>
        <w:pStyle w:val="ListParagraph"/>
        <w:numPr>
          <w:ilvl w:val="0"/>
          <w:numId w:val="28"/>
        </w:numPr>
        <w:tabs>
          <w:tab w:val="left" w:pos="2331"/>
        </w:tabs>
        <w:spacing w:before="172" w:line="249" w:lineRule="auto"/>
        <w:ind w:right="879"/>
        <w:jc w:val="both"/>
        <w:rPr>
          <w:sz w:val="20"/>
        </w:rPr>
      </w:pPr>
      <w:r>
        <w:rPr>
          <w:sz w:val="20"/>
        </w:rPr>
        <w:t xml:space="preserve">Près de BRUcargo, il s'agit de la jonction de la Bataviastraat avec la N211 et la N21, </w:t>
      </w:r>
      <w:r>
        <w:rPr>
          <w:spacing w:val="-2"/>
          <w:sz w:val="20"/>
        </w:rPr>
        <w:t xml:space="preserve">et de la </w:t>
      </w:r>
      <w:r>
        <w:rPr>
          <w:sz w:val="20"/>
        </w:rPr>
        <w:t>jonction de la Stationsstraat avec la N21 Haachtsesteenweg.</w:t>
      </w:r>
    </w:p>
    <w:p w14:paraId="6F03065F" w14:textId="77777777" w:rsidR="00112D40" w:rsidRDefault="003E0739">
      <w:pPr>
        <w:pStyle w:val="BodyText"/>
        <w:spacing w:before="174" w:line="259" w:lineRule="auto"/>
        <w:ind w:left="1614" w:right="874"/>
        <w:jc w:val="both"/>
      </w:pPr>
      <w:r>
        <w:t xml:space="preserve">Outre les comptages permanents effectués par le Centre flamand de la circulation (sur la R0, l'A201, l'E19 et le complexe d'entrée/sortie avec la N211), les comptages effectués en avril 2021 dans </w:t>
      </w:r>
      <w:r>
        <w:t>le cadre du MOBER pour le réaménagement de BRUcargo pourraient également être utilisés à cette fin.</w:t>
      </w:r>
    </w:p>
    <w:p w14:paraId="621858CE" w14:textId="77777777" w:rsidR="00112D40" w:rsidRDefault="00112D40">
      <w:pPr>
        <w:pStyle w:val="BodyText"/>
        <w:spacing w:before="19"/>
      </w:pPr>
    </w:p>
    <w:p w14:paraId="5B13BF0F" w14:textId="77777777" w:rsidR="00112D40" w:rsidRDefault="003E0739">
      <w:pPr>
        <w:pStyle w:val="BodyText"/>
        <w:spacing w:line="259" w:lineRule="auto"/>
        <w:ind w:left="1611" w:right="874"/>
        <w:jc w:val="both"/>
      </w:pPr>
      <w:r>
        <w:t>Des comptages supplémentaires ont été organisés spécifiquement en fonction de la présente EIE en juin 2022 :</w:t>
      </w:r>
    </w:p>
    <w:p w14:paraId="1F9595B1" w14:textId="77777777" w:rsidR="00112D40" w:rsidRDefault="003E0739">
      <w:pPr>
        <w:pStyle w:val="ListParagraph"/>
        <w:numPr>
          <w:ilvl w:val="0"/>
          <w:numId w:val="28"/>
        </w:numPr>
        <w:tabs>
          <w:tab w:val="left" w:pos="2331"/>
        </w:tabs>
        <w:spacing w:before="118" w:line="256" w:lineRule="auto"/>
        <w:ind w:right="872"/>
        <w:jc w:val="both"/>
        <w:rPr>
          <w:sz w:val="20"/>
        </w:rPr>
      </w:pPr>
      <w:r>
        <w:rPr>
          <w:sz w:val="20"/>
        </w:rPr>
        <w:t>Des comptages ponctuels à l'heure de pointe du</w:t>
      </w:r>
      <w:r>
        <w:rPr>
          <w:sz w:val="20"/>
        </w:rPr>
        <w:t xml:space="preserve"> matin et du soir à trois intersections de haut niveau qui sont normatives pour la discussion sur l'impact au niveau micro (points rouges sur la figure ci-dessous). Ces comptages ont eu lieu le jeudi 9 juin 2022 de 6h30 à 9h30 et de 16h30 à 18h30.</w:t>
      </w:r>
    </w:p>
    <w:p w14:paraId="489C68B7" w14:textId="77777777" w:rsidR="00112D40" w:rsidRDefault="003E0739">
      <w:pPr>
        <w:pStyle w:val="ListParagraph"/>
        <w:numPr>
          <w:ilvl w:val="0"/>
          <w:numId w:val="28"/>
        </w:numPr>
        <w:tabs>
          <w:tab w:val="left" w:pos="2331"/>
        </w:tabs>
        <w:spacing w:before="164" w:line="252" w:lineRule="auto"/>
        <w:ind w:right="875"/>
        <w:jc w:val="both"/>
        <w:rPr>
          <w:sz w:val="20"/>
        </w:rPr>
      </w:pPr>
      <w:r>
        <w:rPr>
          <w:sz w:val="20"/>
        </w:rPr>
        <w:t>Des comp</w:t>
      </w:r>
      <w:r>
        <w:rPr>
          <w:sz w:val="20"/>
        </w:rPr>
        <w:t>tages transversaux sur la N262, la N21 et la N211 (barres rouges sur la figure ci-dessous) pour valider la représentativité des comptages d'intersection, également nécessaires pour déterminer les intensités aux heures de pointe.</w:t>
      </w:r>
    </w:p>
    <w:p w14:paraId="3369FDE9" w14:textId="77777777" w:rsidR="00112D40" w:rsidRDefault="003E0739">
      <w:pPr>
        <w:pStyle w:val="BodyText"/>
        <w:spacing w:before="9" w:line="256" w:lineRule="auto"/>
        <w:ind w:left="2331" w:right="874"/>
        <w:jc w:val="both"/>
      </w:pPr>
      <w:r>
        <w:t>bruit de la discipline i.f.</w:t>
      </w:r>
      <w:r>
        <w:t>v. à convertir en parties journalières (jour/soirée/nuit). Sur la N211 et la N21, les comptages ont eu lieu du 2 juin 2022 au 7 juillet 2022. Sur la N262, les comptages transversaux ont eu lieu du 2 juin 2022 au 29 juin 2022.</w:t>
      </w:r>
    </w:p>
    <w:p w14:paraId="043EADCA" w14:textId="77777777" w:rsidR="00112D40" w:rsidRDefault="003E0739">
      <w:pPr>
        <w:pStyle w:val="BodyText"/>
        <w:spacing w:before="164"/>
        <w:ind w:left="1611"/>
      </w:pPr>
      <w:r>
        <w:t>Pour la validation de ces déco</w:t>
      </w:r>
      <w:r>
        <w:t xml:space="preserve">mptes, nous renvoyons au </w:t>
      </w:r>
      <w:r>
        <w:rPr>
          <w:spacing w:val="-2"/>
        </w:rPr>
        <w:t>§5</w:t>
      </w:r>
      <w:hyperlink w:anchor="_bookmark16" w:history="1">
        <w:r>
          <w:rPr>
            <w:spacing w:val="-2"/>
          </w:rPr>
          <w:t>.7.1.</w:t>
        </w:r>
      </w:hyperlink>
    </w:p>
    <w:p w14:paraId="739DBF33" w14:textId="77777777" w:rsidR="00112D40" w:rsidRDefault="00112D40">
      <w:pPr>
        <w:sectPr w:rsidR="00112D40">
          <w:pgSz w:w="11910" w:h="16840"/>
          <w:pgMar w:top="1460" w:right="260" w:bottom="1280" w:left="940" w:header="748" w:footer="1095" w:gutter="0"/>
          <w:cols w:space="720"/>
        </w:sectPr>
      </w:pPr>
    </w:p>
    <w:p w14:paraId="05BCF6CD" w14:textId="77777777" w:rsidR="00112D40" w:rsidRDefault="00112D40">
      <w:pPr>
        <w:pStyle w:val="BodyText"/>
        <w:spacing w:before="120"/>
      </w:pPr>
    </w:p>
    <w:p w14:paraId="3D54BFE9" w14:textId="77777777" w:rsidR="00112D40" w:rsidRDefault="003E0739">
      <w:pPr>
        <w:pStyle w:val="BodyText"/>
        <w:ind w:left="1971"/>
      </w:pPr>
      <w:r>
        <w:rPr>
          <w:noProof/>
        </w:rPr>
        <w:drawing>
          <wp:inline distT="0" distB="0" distL="0" distR="0" wp14:anchorId="25FBD232" wp14:editId="48BB9138">
            <wp:extent cx="4102566" cy="3096768"/>
            <wp:effectExtent l="0" t="0" r="0" b="0"/>
            <wp:docPr id="87" name="Image 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7" name="Image 87"/>
                    <pic:cNvPicPr/>
                  </pic:nvPicPr>
                  <pic:blipFill>
                    <a:blip r:embed="rId74" cstate="print"/>
                    <a:stretch>
                      <a:fillRect/>
                    </a:stretch>
                  </pic:blipFill>
                  <pic:spPr>
                    <a:xfrm>
                      <a:off x="0" y="0"/>
                      <a:ext cx="4102566" cy="3096768"/>
                    </a:xfrm>
                    <a:prstGeom prst="rect">
                      <a:avLst/>
                    </a:prstGeom>
                  </pic:spPr>
                </pic:pic>
              </a:graphicData>
            </a:graphic>
          </wp:inline>
        </w:drawing>
      </w:r>
    </w:p>
    <w:p w14:paraId="77531247" w14:textId="77777777" w:rsidR="00112D40" w:rsidRDefault="003E0739">
      <w:pPr>
        <w:spacing w:before="155"/>
        <w:ind w:left="1611"/>
        <w:jc w:val="both"/>
        <w:rPr>
          <w:i/>
          <w:sz w:val="18"/>
        </w:rPr>
      </w:pPr>
      <w:r>
        <w:rPr>
          <w:i/>
          <w:color w:val="005B82"/>
          <w:sz w:val="18"/>
        </w:rPr>
        <w:t xml:space="preserve">Figure 5-4 : Localisation des </w:t>
      </w:r>
      <w:r>
        <w:rPr>
          <w:i/>
          <w:color w:val="005B82"/>
          <w:spacing w:val="-2"/>
          <w:sz w:val="18"/>
        </w:rPr>
        <w:t xml:space="preserve">comptages </w:t>
      </w:r>
      <w:r>
        <w:rPr>
          <w:i/>
          <w:color w:val="005B82"/>
          <w:sz w:val="18"/>
        </w:rPr>
        <w:t xml:space="preserve">supplémentaires aux </w:t>
      </w:r>
      <w:r>
        <w:rPr>
          <w:i/>
          <w:color w:val="005B82"/>
          <w:spacing w:val="-2"/>
          <w:sz w:val="18"/>
        </w:rPr>
        <w:t>intersections</w:t>
      </w:r>
    </w:p>
    <w:p w14:paraId="48F11651" w14:textId="77777777" w:rsidR="00112D40" w:rsidRDefault="003E0739">
      <w:pPr>
        <w:pStyle w:val="BodyText"/>
        <w:spacing w:before="200" w:line="259" w:lineRule="auto"/>
        <w:ind w:left="1611" w:right="875"/>
        <w:jc w:val="both"/>
      </w:pPr>
      <w:r>
        <w:t>Pour évaluer le flux de trafic à ces trois intersections, une analyse statique détaillée est effectuée dans PTV Vistro où les niveaux de saturation sont tracés au niveau du tronçon routier.</w:t>
      </w:r>
    </w:p>
    <w:p w14:paraId="63F20A40" w14:textId="77777777" w:rsidR="00112D40" w:rsidRDefault="003E0739">
      <w:pPr>
        <w:pStyle w:val="BodyText"/>
        <w:spacing w:before="116"/>
        <w:ind w:left="1611"/>
        <w:jc w:val="both"/>
      </w:pPr>
      <w:r>
        <w:t>Pour la sécurité routière et la fluidité du trafic, l'accent est m</w:t>
      </w:r>
      <w:r>
        <w:t xml:space="preserve">is sur </w:t>
      </w:r>
      <w:r>
        <w:rPr>
          <w:spacing w:val="-5"/>
        </w:rPr>
        <w:t>les points suivants :</w:t>
      </w:r>
    </w:p>
    <w:p w14:paraId="57801782" w14:textId="77777777" w:rsidR="00112D40" w:rsidRDefault="003E0739">
      <w:pPr>
        <w:pStyle w:val="ListParagraph"/>
        <w:numPr>
          <w:ilvl w:val="0"/>
          <w:numId w:val="28"/>
        </w:numPr>
        <w:tabs>
          <w:tab w:val="left" w:pos="2331"/>
        </w:tabs>
        <w:spacing w:before="183" w:line="254" w:lineRule="auto"/>
        <w:ind w:right="873"/>
        <w:jc w:val="both"/>
        <w:rPr>
          <w:sz w:val="20"/>
        </w:rPr>
      </w:pPr>
      <w:r>
        <w:rPr>
          <w:sz w:val="20"/>
        </w:rPr>
        <w:t>Localisation des points à risque d'accident existants sur la base de la carte interactive des accidents (accident flanders) pour la période 2017-2019 et de la liste dynamique des points dangereux de l'AWV ;</w:t>
      </w:r>
    </w:p>
    <w:p w14:paraId="6812C365" w14:textId="77777777" w:rsidR="00112D40" w:rsidRDefault="003E0739">
      <w:pPr>
        <w:pStyle w:val="ListParagraph"/>
        <w:numPr>
          <w:ilvl w:val="0"/>
          <w:numId w:val="28"/>
        </w:numPr>
        <w:tabs>
          <w:tab w:val="left" w:pos="2331"/>
        </w:tabs>
        <w:spacing w:before="168" w:line="247" w:lineRule="auto"/>
        <w:ind w:right="870"/>
        <w:jc w:val="both"/>
        <w:rPr>
          <w:sz w:val="20"/>
        </w:rPr>
      </w:pPr>
      <w:r>
        <w:rPr>
          <w:sz w:val="20"/>
        </w:rPr>
        <w:t>Sur la franchissabil</w:t>
      </w:r>
      <w:r>
        <w:rPr>
          <w:sz w:val="20"/>
        </w:rPr>
        <w:t xml:space="preserve">ité de quelques lieux de passage normatifs dans la </w:t>
      </w:r>
      <w:r>
        <w:rPr>
          <w:spacing w:val="-2"/>
          <w:sz w:val="20"/>
        </w:rPr>
        <w:t>zone de micro-étude.</w:t>
      </w:r>
    </w:p>
    <w:p w14:paraId="32DEEC7C" w14:textId="77777777" w:rsidR="00112D40" w:rsidRDefault="003E0739">
      <w:pPr>
        <w:spacing w:before="175"/>
        <w:ind w:left="1611"/>
        <w:jc w:val="both"/>
        <w:rPr>
          <w:b/>
          <w:sz w:val="20"/>
        </w:rPr>
      </w:pPr>
      <w:r>
        <w:rPr>
          <w:b/>
          <w:color w:val="005B82"/>
          <w:spacing w:val="-2"/>
          <w:sz w:val="20"/>
        </w:rPr>
        <w:t>Situation de référence 2030 sans activités aéroportuaires (BAC_1-0-0-0</w:t>
      </w:r>
      <w:r>
        <w:rPr>
          <w:b/>
          <w:color w:val="005B82"/>
          <w:spacing w:val="-5"/>
          <w:sz w:val="20"/>
        </w:rPr>
        <w:t>)</w:t>
      </w:r>
    </w:p>
    <w:p w14:paraId="2D230F04" w14:textId="77777777" w:rsidR="00112D40" w:rsidRDefault="003E0739">
      <w:pPr>
        <w:pStyle w:val="BodyText"/>
        <w:spacing w:before="181" w:line="259" w:lineRule="auto"/>
        <w:ind w:left="1611" w:right="878"/>
        <w:jc w:val="both"/>
      </w:pPr>
      <w:r>
        <w:t>Cependant, l'accessibilité de l'aéroport n'est pas statique. Dans la région autour de l'</w:t>
      </w:r>
      <w:r>
        <w:rPr>
          <w:spacing w:val="-11"/>
        </w:rPr>
        <w:t xml:space="preserve">aéroport, de </w:t>
      </w:r>
      <w:r>
        <w:t xml:space="preserve">nombreuses </w:t>
      </w:r>
      <w:r>
        <w:t xml:space="preserve">initiatives sont en cours qui modifieront l'accessibilité dans les années à venir (expansion des autoroutes cyclables, Ringtrambus et Airport Tram, réaménagement du complexe R0xA201, </w:t>
      </w:r>
      <w:r>
        <w:rPr>
          <w:spacing w:val="-9"/>
        </w:rPr>
        <w:t>etc</w:t>
      </w:r>
      <w:r>
        <w:t>.) Et indirectement, les nombreux développements prévus dans la région</w:t>
      </w:r>
      <w:r>
        <w:t xml:space="preserve"> auront également un impact.</w:t>
      </w:r>
    </w:p>
    <w:p w14:paraId="3503C83F" w14:textId="77777777" w:rsidR="00112D40" w:rsidRDefault="003E0739">
      <w:pPr>
        <w:pStyle w:val="BodyText"/>
        <w:spacing w:before="159" w:line="259" w:lineRule="auto"/>
        <w:ind w:left="1611" w:right="874"/>
        <w:jc w:val="both"/>
      </w:pPr>
      <w:r>
        <w:t xml:space="preserve">Ce futur profil d'accessibilité est établi sur la base des politiques disponibles et d'autres informations accessibles au public (études, projets de plans). Seules les initiatives actuelles dont le statut peut être </w:t>
      </w:r>
      <w:r>
        <w:rPr>
          <w:spacing w:val="-10"/>
        </w:rPr>
        <w:t>considéré co</w:t>
      </w:r>
      <w:r>
        <w:rPr>
          <w:spacing w:val="-10"/>
        </w:rPr>
        <w:t xml:space="preserve">mme </w:t>
      </w:r>
      <w:r>
        <w:t>une "politique décidée" sont prises en compte. Les idées qui n'ont pas encore été examinées en profondeur ou dont la réalisation dans un délai raisonnable (2030) est très incertaine ne relèvent pas du champ d'application de l'EIE.</w:t>
      </w:r>
    </w:p>
    <w:p w14:paraId="6D25F0C6" w14:textId="77777777" w:rsidR="00112D40" w:rsidRDefault="003E0739">
      <w:pPr>
        <w:pStyle w:val="BodyText"/>
        <w:spacing w:before="161" w:line="254" w:lineRule="auto"/>
        <w:ind w:left="1611" w:right="874"/>
        <w:jc w:val="both"/>
      </w:pPr>
      <w:r>
        <w:t>L'image de la pressio</w:t>
      </w:r>
      <w:r>
        <w:t>n au niveau macro est cartographiée à l'aide des calculs du modèle de trafic régional.</w:t>
      </w:r>
    </w:p>
    <w:p w14:paraId="6392DE9A" w14:textId="77777777" w:rsidR="00112D40" w:rsidRDefault="003E0739">
      <w:pPr>
        <w:pStyle w:val="BodyText"/>
        <w:spacing w:before="169" w:line="256" w:lineRule="auto"/>
        <w:ind w:left="1611" w:right="883"/>
      </w:pPr>
      <w:r>
        <w:t xml:space="preserve">L'image de l'encombrement au niveau micro est cartographiée en corrigeant l'image de l'encombrement des </w:t>
      </w:r>
      <w:r>
        <w:t>intersections environnantes en fonction du trafic aéroportuaire existant.</w:t>
      </w:r>
    </w:p>
    <w:p w14:paraId="1472B1C2" w14:textId="77777777" w:rsidR="00112D40" w:rsidRDefault="00112D40">
      <w:pPr>
        <w:spacing w:line="256" w:lineRule="auto"/>
        <w:sectPr w:rsidR="00112D40">
          <w:pgSz w:w="11910" w:h="16840"/>
          <w:pgMar w:top="1460" w:right="260" w:bottom="1280" w:left="940" w:header="748" w:footer="1095" w:gutter="0"/>
          <w:cols w:space="720"/>
        </w:sectPr>
      </w:pPr>
    </w:p>
    <w:p w14:paraId="0F1A23F7" w14:textId="77777777" w:rsidR="00112D40" w:rsidRDefault="00112D40">
      <w:pPr>
        <w:pStyle w:val="BodyText"/>
        <w:spacing w:before="70"/>
        <w:rPr>
          <w:sz w:val="24"/>
        </w:rPr>
      </w:pPr>
    </w:p>
    <w:p w14:paraId="78E26EF4" w14:textId="77777777" w:rsidR="00112D40" w:rsidRDefault="003E0739">
      <w:pPr>
        <w:pStyle w:val="Heading2"/>
      </w:pPr>
      <w:r>
        <w:rPr>
          <w:noProof/>
        </w:rPr>
        <w:drawing>
          <wp:anchor distT="0" distB="0" distL="0" distR="0" simplePos="0" relativeHeight="251584000" behindDoc="0" locked="0" layoutInCell="1" allowOverlap="1" wp14:anchorId="5EBEEF01" wp14:editId="5DE3D526">
            <wp:simplePos x="0" y="0"/>
            <wp:positionH relativeFrom="page">
              <wp:posOffset>943375</wp:posOffset>
            </wp:positionH>
            <wp:positionV relativeFrom="paragraph">
              <wp:posOffset>49283</wp:posOffset>
            </wp:positionV>
            <wp:extent cx="179050" cy="99648"/>
            <wp:effectExtent l="0" t="0" r="0" b="0"/>
            <wp:wrapNone/>
            <wp:docPr id="88" name="Image 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8" name="Image 88"/>
                    <pic:cNvPicPr/>
                  </pic:nvPicPr>
                  <pic:blipFill>
                    <a:blip r:embed="rId75" cstate="print"/>
                    <a:stretch>
                      <a:fillRect/>
                    </a:stretch>
                  </pic:blipFill>
                  <pic:spPr>
                    <a:xfrm>
                      <a:off x="0" y="0"/>
                      <a:ext cx="179050" cy="99648"/>
                    </a:xfrm>
                    <a:prstGeom prst="rect">
                      <a:avLst/>
                    </a:prstGeom>
                  </pic:spPr>
                </pic:pic>
              </a:graphicData>
            </a:graphic>
          </wp:anchor>
        </w:drawing>
      </w:r>
      <w:bookmarkStart w:id="6" w:name="_bookmark6"/>
      <w:bookmarkEnd w:id="6"/>
      <w:r>
        <w:rPr>
          <w:color w:val="005B82"/>
        </w:rPr>
        <w:t>Méthodologie de prévision et d'</w:t>
      </w:r>
      <w:r>
        <w:rPr>
          <w:color w:val="005B82"/>
          <w:spacing w:val="-2"/>
        </w:rPr>
        <w:t>évaluation de l'</w:t>
      </w:r>
      <w:r>
        <w:rPr>
          <w:color w:val="005B82"/>
        </w:rPr>
        <w:t>impact</w:t>
      </w:r>
    </w:p>
    <w:p w14:paraId="21C777A2" w14:textId="77777777" w:rsidR="00112D40" w:rsidRDefault="003E0739">
      <w:pPr>
        <w:pStyle w:val="BodyText"/>
        <w:spacing w:before="146" w:line="256" w:lineRule="auto"/>
        <w:ind w:left="1611"/>
      </w:pPr>
      <w:r>
        <w:t xml:space="preserve">Les effets de l'activité proposée sont décrits conformément aux lignes directrices de l'EIE sur </w:t>
      </w:r>
      <w:r>
        <w:t>la mobilité humaine et aux lignes directrices MOBER.</w:t>
      </w:r>
    </w:p>
    <w:p w14:paraId="7C455864" w14:textId="77777777" w:rsidR="00112D40" w:rsidRDefault="003E0739">
      <w:pPr>
        <w:pStyle w:val="Heading3"/>
        <w:spacing w:before="243"/>
      </w:pPr>
      <w:r>
        <w:rPr>
          <w:noProof/>
        </w:rPr>
        <w:drawing>
          <wp:anchor distT="0" distB="0" distL="0" distR="0" simplePos="0" relativeHeight="251585024" behindDoc="0" locked="0" layoutInCell="1" allowOverlap="1" wp14:anchorId="08750034" wp14:editId="0B9585DD">
            <wp:simplePos x="0" y="0"/>
            <wp:positionH relativeFrom="page">
              <wp:posOffset>943398</wp:posOffset>
            </wp:positionH>
            <wp:positionV relativeFrom="paragraph">
              <wp:posOffset>196070</wp:posOffset>
            </wp:positionV>
            <wp:extent cx="244559" cy="83017"/>
            <wp:effectExtent l="0" t="0" r="0" b="0"/>
            <wp:wrapNone/>
            <wp:docPr id="89" name="Image 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9" name="Image 89"/>
                    <pic:cNvPicPr/>
                  </pic:nvPicPr>
                  <pic:blipFill>
                    <a:blip r:embed="rId76" cstate="print"/>
                    <a:stretch>
                      <a:fillRect/>
                    </a:stretch>
                  </pic:blipFill>
                  <pic:spPr>
                    <a:xfrm>
                      <a:off x="0" y="0"/>
                      <a:ext cx="244559" cy="83017"/>
                    </a:xfrm>
                    <a:prstGeom prst="rect">
                      <a:avLst/>
                    </a:prstGeom>
                  </pic:spPr>
                </pic:pic>
              </a:graphicData>
            </a:graphic>
          </wp:anchor>
        </w:drawing>
      </w:r>
      <w:bookmarkStart w:id="7" w:name="_bookmark7"/>
      <w:bookmarkEnd w:id="7"/>
      <w:r>
        <w:rPr>
          <w:color w:val="005B82"/>
          <w:spacing w:val="-2"/>
        </w:rPr>
        <w:t>Génération de trafic</w:t>
      </w:r>
    </w:p>
    <w:p w14:paraId="0B5CECAB" w14:textId="77777777" w:rsidR="00112D40" w:rsidRDefault="003E0739">
      <w:pPr>
        <w:pStyle w:val="BodyText"/>
        <w:spacing w:before="140" w:line="256" w:lineRule="auto"/>
        <w:ind w:left="1611" w:right="881"/>
        <w:jc w:val="both"/>
      </w:pPr>
      <w:r>
        <w:t>L'analyse de l'impact porte principalement sur l'examen de la génération de trafic supplémentaire probable et de l'impact que le projet entraînera.</w:t>
      </w:r>
    </w:p>
    <w:p w14:paraId="06F004D0" w14:textId="77777777" w:rsidR="00112D40" w:rsidRDefault="003E0739">
      <w:pPr>
        <w:pStyle w:val="BodyText"/>
        <w:spacing w:before="166" w:line="256" w:lineRule="auto"/>
        <w:ind w:left="1611" w:right="882"/>
        <w:jc w:val="both"/>
      </w:pPr>
      <w:r>
        <w:t>Sur la base du profil de mobilité</w:t>
      </w:r>
      <w:r>
        <w:t xml:space="preserve"> actuel et des objectifs réalistes attendus en matière de scénario et de répartition modale, la génération future de trafic associée à la proposition de projet est estimée.</w:t>
      </w:r>
    </w:p>
    <w:p w14:paraId="40F544E1" w14:textId="77777777" w:rsidR="00112D40" w:rsidRDefault="003E0739">
      <w:pPr>
        <w:pStyle w:val="BodyText"/>
        <w:spacing w:before="167" w:line="256" w:lineRule="auto"/>
        <w:ind w:left="1611" w:right="876"/>
        <w:jc w:val="both"/>
      </w:pPr>
      <w:r>
        <w:t>Cette estimation se fait tout au plus sur la base des données fournies par l'initia</w:t>
      </w:r>
      <w:r>
        <w:t xml:space="preserve">teur (données relatives au personnel, nombre de visiteurs, mouvements de fret, </w:t>
      </w:r>
      <w:r>
        <w:rPr>
          <w:spacing w:val="-1"/>
        </w:rPr>
        <w:t>etc.</w:t>
      </w:r>
      <w:r>
        <w:t>) à partir du modèle de prévision développé par le CCB pour le compte du CCB (voir également le point 5</w:t>
      </w:r>
      <w:hyperlink w:anchor="_bookmark12" w:history="1">
        <w:r>
          <w:t>.6.1</w:t>
        </w:r>
      </w:hyperlink>
      <w:r>
        <w:t>)</w:t>
      </w:r>
      <w:r>
        <w:t>.</w:t>
      </w:r>
    </w:p>
    <w:p w14:paraId="1C6030C0" w14:textId="77777777" w:rsidR="00112D40" w:rsidRDefault="003E0739">
      <w:pPr>
        <w:pStyle w:val="BodyText"/>
        <w:spacing w:before="167" w:line="254" w:lineRule="auto"/>
        <w:ind w:left="1611" w:right="873"/>
        <w:jc w:val="both"/>
      </w:pPr>
      <w:r>
        <w:t xml:space="preserve">Dans le contexte de la discipline de la mobilité, les heures de pointe du matin et du soir d'un jour ouvrable sont </w:t>
      </w:r>
      <w:r>
        <w:rPr>
          <w:spacing w:val="-5"/>
        </w:rPr>
        <w:t xml:space="preserve">considérées comme des </w:t>
      </w:r>
      <w:r>
        <w:t>heures normatives.</w:t>
      </w:r>
    </w:p>
    <w:p w14:paraId="313AF464" w14:textId="77777777" w:rsidR="00112D40" w:rsidRDefault="00112D40">
      <w:pPr>
        <w:pStyle w:val="BodyText"/>
        <w:spacing w:before="4"/>
      </w:pPr>
    </w:p>
    <w:p w14:paraId="3DBE7479" w14:textId="77777777" w:rsidR="00112D40" w:rsidRDefault="003E0739">
      <w:pPr>
        <w:spacing w:line="374" w:lineRule="auto"/>
        <w:ind w:left="1611" w:right="6433"/>
        <w:jc w:val="both"/>
        <w:rPr>
          <w:b/>
          <w:sz w:val="20"/>
        </w:rPr>
      </w:pPr>
      <w:r>
        <w:rPr>
          <w:noProof/>
        </w:rPr>
        <w:drawing>
          <wp:anchor distT="0" distB="0" distL="0" distR="0" simplePos="0" relativeHeight="251586048" behindDoc="0" locked="0" layoutInCell="1" allowOverlap="1" wp14:anchorId="023D20E4" wp14:editId="7E2387BE">
            <wp:simplePos x="0" y="0"/>
            <wp:positionH relativeFrom="page">
              <wp:posOffset>943398</wp:posOffset>
            </wp:positionH>
            <wp:positionV relativeFrom="paragraph">
              <wp:posOffset>40002</wp:posOffset>
            </wp:positionV>
            <wp:extent cx="244559" cy="84461"/>
            <wp:effectExtent l="0" t="0" r="0" b="0"/>
            <wp:wrapNone/>
            <wp:docPr id="90" name="Image 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0" name="Image 90"/>
                    <pic:cNvPicPr/>
                  </pic:nvPicPr>
                  <pic:blipFill>
                    <a:blip r:embed="rId77" cstate="print"/>
                    <a:stretch>
                      <a:fillRect/>
                    </a:stretch>
                  </pic:blipFill>
                  <pic:spPr>
                    <a:xfrm>
                      <a:off x="0" y="0"/>
                      <a:ext cx="244559" cy="84461"/>
                    </a:xfrm>
                    <a:prstGeom prst="rect">
                      <a:avLst/>
                    </a:prstGeom>
                  </pic:spPr>
                </pic:pic>
              </a:graphicData>
            </a:graphic>
          </wp:anchor>
        </w:drawing>
      </w:r>
      <w:bookmarkStart w:id="8" w:name="_bookmark8"/>
      <w:bookmarkEnd w:id="8"/>
      <w:r>
        <w:rPr>
          <w:b/>
          <w:color w:val="005B82"/>
          <w:sz w:val="20"/>
        </w:rPr>
        <w:t>Fonctionnement des systèmes de circulation Cyclistes et piétons</w:t>
      </w:r>
    </w:p>
    <w:p w14:paraId="4E871F1F" w14:textId="77777777" w:rsidR="00112D40" w:rsidRDefault="003E0739">
      <w:pPr>
        <w:pStyle w:val="BodyText"/>
        <w:spacing w:before="45" w:line="259" w:lineRule="auto"/>
        <w:ind w:left="1611" w:right="876"/>
        <w:jc w:val="both"/>
      </w:pPr>
      <w:r>
        <w:t>La façon dont les accès internes pour les cyclistes et les piétons sont organisés et connectés au réseau cyclable et piétonnier existant fera l'</w:t>
      </w:r>
      <w:r>
        <w:rPr>
          <w:spacing w:val="-9"/>
        </w:rPr>
        <w:t xml:space="preserve">objet d'une </w:t>
      </w:r>
      <w:r>
        <w:t>évaluation qualitative. L'accent sera mis sur la sécurité et l'accessibilité.</w:t>
      </w:r>
    </w:p>
    <w:p w14:paraId="30C1C7F2" w14:textId="77777777" w:rsidR="00112D40" w:rsidRDefault="003E0739">
      <w:pPr>
        <w:spacing w:before="157"/>
        <w:ind w:left="1611"/>
        <w:jc w:val="both"/>
        <w:rPr>
          <w:b/>
          <w:sz w:val="20"/>
        </w:rPr>
      </w:pPr>
      <w:r>
        <w:rPr>
          <w:b/>
          <w:color w:val="005B82"/>
          <w:spacing w:val="-2"/>
          <w:sz w:val="20"/>
        </w:rPr>
        <w:t xml:space="preserve">Transports </w:t>
      </w:r>
      <w:r>
        <w:rPr>
          <w:b/>
          <w:color w:val="005B82"/>
          <w:sz w:val="20"/>
        </w:rPr>
        <w:t>publics</w:t>
      </w:r>
    </w:p>
    <w:p w14:paraId="15206708" w14:textId="77777777" w:rsidR="00112D40" w:rsidRDefault="003E0739">
      <w:pPr>
        <w:pStyle w:val="BodyText"/>
        <w:spacing w:before="183" w:line="259" w:lineRule="auto"/>
        <w:ind w:left="1611" w:right="870"/>
        <w:jc w:val="both"/>
      </w:pPr>
      <w:r>
        <w:t xml:space="preserve">La </w:t>
      </w:r>
      <w:r>
        <w:t>mesure dans laquelle le trafic supplémentaire à destination/en provenance de l'aéroport a un impact sur le flux des principaux axes de transport public autour de l'aéroport est testée. En outre, la mesure dans laquelle l'offre de transport public disponibl</w:t>
      </w:r>
      <w:r>
        <w:t>e est suffisante pour gérer le nombre attendu d'usagers potentiels des transports publics est également testée.</w:t>
      </w:r>
    </w:p>
    <w:p w14:paraId="171D68C3" w14:textId="77777777" w:rsidR="00112D40" w:rsidRDefault="003E0739">
      <w:pPr>
        <w:spacing w:before="158"/>
        <w:ind w:left="1611"/>
        <w:jc w:val="both"/>
        <w:rPr>
          <w:b/>
          <w:sz w:val="20"/>
        </w:rPr>
      </w:pPr>
      <w:r>
        <w:rPr>
          <w:b/>
          <w:color w:val="005B82"/>
          <w:sz w:val="20"/>
        </w:rPr>
        <w:t xml:space="preserve">Flux de voitures et de </w:t>
      </w:r>
      <w:r>
        <w:rPr>
          <w:b/>
          <w:color w:val="005B82"/>
          <w:spacing w:val="-2"/>
          <w:sz w:val="20"/>
        </w:rPr>
        <w:t>camions</w:t>
      </w:r>
    </w:p>
    <w:p w14:paraId="5E48C5EC" w14:textId="77777777" w:rsidR="00112D40" w:rsidRDefault="003E0739">
      <w:pPr>
        <w:pStyle w:val="BodyText"/>
        <w:spacing w:before="180" w:line="256" w:lineRule="auto"/>
        <w:ind w:left="1611" w:right="879"/>
        <w:jc w:val="both"/>
      </w:pPr>
      <w:r>
        <w:t>Dans le cadre de la discussion sur l'impact, une distinction est faite entre les intersections qui fournissent un</w:t>
      </w:r>
      <w:r>
        <w:t xml:space="preserve"> accès direct du projet au réseau routier supérieur (niveau micro) et les routes principales qui assurent la distribution du trafic au niveau supra-local </w:t>
      </w:r>
      <w:r>
        <w:rPr>
          <w:spacing w:val="-2"/>
        </w:rPr>
        <w:t>(niveau macro).</w:t>
      </w:r>
    </w:p>
    <w:p w14:paraId="28DDDAB5" w14:textId="77777777" w:rsidR="00112D40" w:rsidRDefault="003E0739">
      <w:pPr>
        <w:pStyle w:val="BodyText"/>
        <w:spacing w:before="170" w:line="256" w:lineRule="auto"/>
        <w:ind w:left="1611" w:right="870"/>
        <w:jc w:val="both"/>
      </w:pPr>
      <w:r>
        <w:t>L'impact sur le réseau routier supérieur sera visualisé à l'aide des résultats des cal</w:t>
      </w:r>
      <w:r>
        <w:t>culs effectués avec le modèle de trafic régional (version 4.2.2). L'évaluation des intersections fournissant un accès direct de l'aéroport au réseau routier supérieur (niveau micro) sera effectuée au niveau de l'intersection, sur la base des comptages d'in</w:t>
      </w:r>
      <w:r>
        <w:t>tersections.</w:t>
      </w:r>
    </w:p>
    <w:p w14:paraId="621C21C7" w14:textId="77777777" w:rsidR="00112D40" w:rsidRDefault="003E0739">
      <w:pPr>
        <w:pStyle w:val="BodyText"/>
        <w:spacing w:before="170" w:line="254" w:lineRule="auto"/>
        <w:ind w:left="1611" w:right="873"/>
        <w:jc w:val="both"/>
      </w:pPr>
      <w:r>
        <w:t>L'application concrète de ce principe aux différents scénarios est examinée plus en détail aux points 5.6 et 5</w:t>
      </w:r>
      <w:hyperlink w:anchor="_bookmark15" w:history="1">
        <w:r>
          <w:t>.7.</w:t>
        </w:r>
      </w:hyperlink>
    </w:p>
    <w:p w14:paraId="6C48A8D4" w14:textId="77777777" w:rsidR="00112D40" w:rsidRDefault="00112D40">
      <w:pPr>
        <w:spacing w:line="254" w:lineRule="auto"/>
        <w:jc w:val="both"/>
        <w:sectPr w:rsidR="00112D40">
          <w:pgSz w:w="11910" w:h="16840"/>
          <w:pgMar w:top="1460" w:right="260" w:bottom="1280" w:left="940" w:header="748" w:footer="1095" w:gutter="0"/>
          <w:cols w:space="720"/>
        </w:sectPr>
      </w:pPr>
    </w:p>
    <w:p w14:paraId="3A81CF8B" w14:textId="77777777" w:rsidR="00112D40" w:rsidRDefault="00112D40">
      <w:pPr>
        <w:pStyle w:val="BodyText"/>
        <w:spacing w:before="121"/>
      </w:pPr>
    </w:p>
    <w:p w14:paraId="2103CB29" w14:textId="77777777" w:rsidR="00112D40" w:rsidRDefault="003E0739">
      <w:pPr>
        <w:pStyle w:val="Heading3"/>
        <w:jc w:val="both"/>
      </w:pPr>
      <w:r>
        <w:rPr>
          <w:noProof/>
        </w:rPr>
        <w:drawing>
          <wp:anchor distT="0" distB="0" distL="0" distR="0" simplePos="0" relativeHeight="251587072" behindDoc="0" locked="0" layoutInCell="1" allowOverlap="1" wp14:anchorId="341B77B7" wp14:editId="1CCC836C">
            <wp:simplePos x="0" y="0"/>
            <wp:positionH relativeFrom="page">
              <wp:posOffset>943398</wp:posOffset>
            </wp:positionH>
            <wp:positionV relativeFrom="paragraph">
              <wp:posOffset>40231</wp:posOffset>
            </wp:positionV>
            <wp:extent cx="244559" cy="84461"/>
            <wp:effectExtent l="0" t="0" r="0" b="0"/>
            <wp:wrapNone/>
            <wp:docPr id="91" name="Image 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1" name="Image 91"/>
                    <pic:cNvPicPr/>
                  </pic:nvPicPr>
                  <pic:blipFill>
                    <a:blip r:embed="rId78" cstate="print"/>
                    <a:stretch>
                      <a:fillRect/>
                    </a:stretch>
                  </pic:blipFill>
                  <pic:spPr>
                    <a:xfrm>
                      <a:off x="0" y="0"/>
                      <a:ext cx="244559" cy="84461"/>
                    </a:xfrm>
                    <a:prstGeom prst="rect">
                      <a:avLst/>
                    </a:prstGeom>
                  </pic:spPr>
                </pic:pic>
              </a:graphicData>
            </a:graphic>
          </wp:anchor>
        </w:drawing>
      </w:r>
      <w:bookmarkStart w:id="9" w:name="_bookmark9"/>
      <w:bookmarkEnd w:id="9"/>
      <w:r>
        <w:rPr>
          <w:color w:val="005B82"/>
          <w:spacing w:val="-2"/>
        </w:rPr>
        <w:t>Aspects de la mobilité liés à la sécurité ro</w:t>
      </w:r>
      <w:r>
        <w:rPr>
          <w:color w:val="005B82"/>
          <w:spacing w:val="-2"/>
        </w:rPr>
        <w:t>utière et à l'habitabilité du trafic</w:t>
      </w:r>
    </w:p>
    <w:p w14:paraId="29959832" w14:textId="77777777" w:rsidR="00112D40" w:rsidRDefault="003E0739">
      <w:pPr>
        <w:pStyle w:val="BodyText"/>
        <w:spacing w:before="140" w:line="259" w:lineRule="auto"/>
        <w:ind w:left="1611" w:right="871"/>
        <w:jc w:val="both"/>
      </w:pPr>
      <w:r>
        <w:t>Afin d'évaluer l'impact sur la sécurité routière et la qualité de vie, l</w:t>
      </w:r>
      <w:r>
        <w:rPr>
          <w:spacing w:val="-12"/>
        </w:rPr>
        <w:t>'</w:t>
      </w:r>
      <w:r>
        <w:t xml:space="preserve">évolution du nombre de véhicules-kilomètres sur le réseau routier sous-jacent dans les différentes </w:t>
      </w:r>
      <w:r>
        <w:t>municipalités de la macro-zone d'étude est examinée dans l'ordre suivant</w:t>
      </w:r>
    </w:p>
    <w:p w14:paraId="6AFC87C2" w14:textId="77777777" w:rsidR="00112D40" w:rsidRDefault="003E0739">
      <w:pPr>
        <w:pStyle w:val="BodyText"/>
        <w:spacing w:before="159" w:line="259" w:lineRule="auto"/>
        <w:ind w:left="1611" w:right="875"/>
        <w:jc w:val="both"/>
      </w:pPr>
      <w:r>
        <w:t>Ensuite, à l'aide de diagrammes de différence, une analyse qualitative supplémentaire est effectuée pour déterminer dans quelle mesure les augmentations ou les diminutions du nombre de véhicules-kilomètres sont imputables à des itinéraires spécifiques et s</w:t>
      </w:r>
      <w:r>
        <w:t xml:space="preserve">i </w:t>
      </w:r>
      <w:r>
        <w:rPr>
          <w:spacing w:val="-4"/>
        </w:rPr>
        <w:t xml:space="preserve">elles sont </w:t>
      </w:r>
      <w:r>
        <w:t xml:space="preserve">logiques et souhaitables/désirables (par exemple, les augmentations à l'extérieur des agglomérations sont moins problématiques que dans les </w:t>
      </w:r>
      <w:r>
        <w:rPr>
          <w:spacing w:val="-2"/>
        </w:rPr>
        <w:t>rues résidentielles).</w:t>
      </w:r>
    </w:p>
    <w:p w14:paraId="74F11642" w14:textId="77777777" w:rsidR="00112D40" w:rsidRDefault="003E0739">
      <w:pPr>
        <w:pStyle w:val="BodyText"/>
        <w:spacing w:before="160" w:line="259" w:lineRule="auto"/>
        <w:ind w:left="1611" w:right="873"/>
        <w:jc w:val="both"/>
      </w:pPr>
      <w:r>
        <w:t>Au niveau microéconomique, l'accent est mis sur la possibilité de traverser aux p</w:t>
      </w:r>
      <w:r>
        <w:t>oints de passage pour piétons et sur le degré de risque de conflit entre les cyclistes et le trafic motorisé.</w:t>
      </w:r>
    </w:p>
    <w:p w14:paraId="5FEFDAAF" w14:textId="77777777" w:rsidR="00112D40" w:rsidRDefault="003E0739">
      <w:pPr>
        <w:pStyle w:val="BodyText"/>
        <w:spacing w:before="159" w:line="256" w:lineRule="auto"/>
        <w:ind w:left="1611" w:right="884"/>
        <w:jc w:val="both"/>
      </w:pPr>
      <w:r>
        <w:t>Le risque de répercussion de la pression du stationnement sur le domaine public des zones résidentielles environnantes est également préoccupant.</w:t>
      </w:r>
    </w:p>
    <w:p w14:paraId="0FA55D65" w14:textId="77777777" w:rsidR="00112D40" w:rsidRDefault="00112D40">
      <w:pPr>
        <w:pStyle w:val="BodyText"/>
      </w:pPr>
    </w:p>
    <w:p w14:paraId="55FC9BCB" w14:textId="77777777" w:rsidR="00112D40" w:rsidRDefault="003E0739">
      <w:pPr>
        <w:pStyle w:val="Heading3"/>
      </w:pPr>
      <w:r>
        <w:rPr>
          <w:noProof/>
        </w:rPr>
        <w:drawing>
          <wp:anchor distT="0" distB="0" distL="0" distR="0" simplePos="0" relativeHeight="251588096" behindDoc="0" locked="0" layoutInCell="1" allowOverlap="1" wp14:anchorId="6CDA74D6" wp14:editId="13C13533">
            <wp:simplePos x="0" y="0"/>
            <wp:positionH relativeFrom="page">
              <wp:posOffset>943369</wp:posOffset>
            </wp:positionH>
            <wp:positionV relativeFrom="paragraph">
              <wp:posOffset>41255</wp:posOffset>
            </wp:positionV>
            <wp:extent cx="247636" cy="83017"/>
            <wp:effectExtent l="0" t="0" r="0" b="0"/>
            <wp:wrapNone/>
            <wp:docPr id="92" name="Image 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2" name="Image 92"/>
                    <pic:cNvPicPr/>
                  </pic:nvPicPr>
                  <pic:blipFill>
                    <a:blip r:embed="rId79" cstate="print"/>
                    <a:stretch>
                      <a:fillRect/>
                    </a:stretch>
                  </pic:blipFill>
                  <pic:spPr>
                    <a:xfrm>
                      <a:off x="0" y="0"/>
                      <a:ext cx="247636" cy="83017"/>
                    </a:xfrm>
                    <a:prstGeom prst="rect">
                      <a:avLst/>
                    </a:prstGeom>
                  </pic:spPr>
                </pic:pic>
              </a:graphicData>
            </a:graphic>
          </wp:anchor>
        </w:drawing>
      </w:r>
      <w:bookmarkStart w:id="10" w:name="_bookmark10"/>
      <w:bookmarkEnd w:id="10"/>
      <w:r>
        <w:rPr>
          <w:color w:val="005B82"/>
        </w:rPr>
        <w:t xml:space="preserve">Critères d'évaluation et </w:t>
      </w:r>
      <w:r>
        <w:rPr>
          <w:color w:val="005B82"/>
          <w:spacing w:val="-2"/>
        </w:rPr>
        <w:t>cadres de signification</w:t>
      </w:r>
    </w:p>
    <w:p w14:paraId="56F1AC1D" w14:textId="77777777" w:rsidR="00112D40" w:rsidRDefault="003E0739">
      <w:pPr>
        <w:pStyle w:val="BodyText"/>
        <w:spacing w:before="140" w:line="256" w:lineRule="auto"/>
        <w:ind w:left="1611" w:right="873"/>
      </w:pPr>
      <w:r>
        <w:t>Pour l'évaluation des groupes d'impact susmentionnés, les critères d'évaluation et les cadres d'importance suivants sont pris en compte conformément au guide de l'EIE intitulé Human Mobility (Mobilité huma</w:t>
      </w:r>
      <w:r>
        <w:t>ine).</w:t>
      </w:r>
    </w:p>
    <w:p w14:paraId="1064A78F" w14:textId="77777777" w:rsidR="00112D40" w:rsidRDefault="003E0739">
      <w:pPr>
        <w:spacing w:before="166"/>
        <w:ind w:left="1611"/>
        <w:rPr>
          <w:i/>
          <w:sz w:val="18"/>
        </w:rPr>
      </w:pPr>
      <w:r>
        <w:rPr>
          <w:i/>
          <w:color w:val="005B82"/>
          <w:sz w:val="18"/>
        </w:rPr>
        <w:t xml:space="preserve">Tableau 5-2 : Critères d'évaluation de la </w:t>
      </w:r>
      <w:r>
        <w:rPr>
          <w:i/>
          <w:color w:val="005B82"/>
          <w:spacing w:val="-2"/>
          <w:sz w:val="18"/>
        </w:rPr>
        <w:t xml:space="preserve">mobilité humaine </w:t>
      </w:r>
      <w:r>
        <w:rPr>
          <w:i/>
          <w:color w:val="005B82"/>
          <w:sz w:val="18"/>
        </w:rPr>
        <w:t>Discipline</w:t>
      </w:r>
    </w:p>
    <w:p w14:paraId="007CD652" w14:textId="77777777" w:rsidR="00112D40" w:rsidRDefault="003E0739">
      <w:pPr>
        <w:pStyle w:val="BodyText"/>
        <w:spacing w:before="1"/>
        <w:rPr>
          <w:i/>
          <w:sz w:val="14"/>
        </w:rPr>
      </w:pPr>
      <w:r>
        <w:rPr>
          <w:noProof/>
        </w:rPr>
        <mc:AlternateContent>
          <mc:Choice Requires="wps">
            <w:drawing>
              <wp:anchor distT="0" distB="0" distL="0" distR="0" simplePos="0" relativeHeight="251667968" behindDoc="1" locked="0" layoutInCell="1" allowOverlap="1" wp14:anchorId="762297F3" wp14:editId="282C4ED9">
                <wp:simplePos x="0" y="0"/>
                <wp:positionH relativeFrom="page">
                  <wp:posOffset>1566926</wp:posOffset>
                </wp:positionH>
                <wp:positionV relativeFrom="paragraph">
                  <wp:posOffset>124953</wp:posOffset>
                </wp:positionV>
                <wp:extent cx="5401945" cy="18415"/>
                <wp:effectExtent l="0" t="0" r="0" b="0"/>
                <wp:wrapTopAndBottom/>
                <wp:docPr id="93" name="Graphic 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401945" cy="18415"/>
                        </a:xfrm>
                        <a:custGeom>
                          <a:avLst/>
                          <a:gdLst/>
                          <a:ahLst/>
                          <a:cxnLst/>
                          <a:rect l="l" t="t" r="r" b="b"/>
                          <a:pathLst>
                            <a:path w="5401945" h="18415">
                              <a:moveTo>
                                <a:pt x="1304798" y="0"/>
                              </a:moveTo>
                              <a:lnTo>
                                <a:pt x="0" y="0"/>
                              </a:lnTo>
                              <a:lnTo>
                                <a:pt x="0" y="18288"/>
                              </a:lnTo>
                              <a:lnTo>
                                <a:pt x="1304798" y="18288"/>
                              </a:lnTo>
                              <a:lnTo>
                                <a:pt x="1304798" y="0"/>
                              </a:lnTo>
                              <a:close/>
                            </a:path>
                            <a:path w="5401945" h="18415">
                              <a:moveTo>
                                <a:pt x="5401945" y="0"/>
                              </a:moveTo>
                              <a:lnTo>
                                <a:pt x="5401945" y="0"/>
                              </a:lnTo>
                              <a:lnTo>
                                <a:pt x="1304925" y="0"/>
                              </a:lnTo>
                              <a:lnTo>
                                <a:pt x="1304925" y="18288"/>
                              </a:lnTo>
                              <a:lnTo>
                                <a:pt x="5401945" y="18288"/>
                              </a:lnTo>
                              <a:lnTo>
                                <a:pt x="5401945" y="0"/>
                              </a:lnTo>
                              <a:close/>
                            </a:path>
                          </a:pathLst>
                        </a:custGeom>
                        <a:solidFill>
                          <a:srgbClr val="005B82"/>
                        </a:solidFill>
                      </wps:spPr>
                      <wps:bodyPr wrap="square" lIns="0" tIns="0" rIns="0" bIns="0" rtlCol="0">
                        <a:prstTxWarp prst="textNoShape">
                          <a:avLst/>
                        </a:prstTxWarp>
                        <a:noAutofit/>
                      </wps:bodyPr>
                    </wps:wsp>
                  </a:graphicData>
                </a:graphic>
              </wp:anchor>
            </w:drawing>
          </mc:Choice>
          <mc:Fallback>
            <w:pict>
              <v:shape w14:anchorId="232360E4" id="Graphic 93" o:spid="_x0000_s1026" style="position:absolute;margin-left:123.4pt;margin-top:9.85pt;width:425.35pt;height:1.45pt;z-index:-251648512;visibility:visible;mso-wrap-style:square;mso-wrap-distance-left:0;mso-wrap-distance-top:0;mso-wrap-distance-right:0;mso-wrap-distance-bottom:0;mso-position-horizontal:absolute;mso-position-horizontal-relative:page;mso-position-vertical:absolute;mso-position-vertical-relative:text;v-text-anchor:top" coordsize="5401945,18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" path="m1304798,l,,,18288r1304798,l1304798,xem5401945,r,l1304925,r,18288l5401945,18288r,-18288xe" fillcolor="#005b82" stroked="f">
                <v:path arrowok="t"/>
                <w10:wrap type="topAndBottom" anchorx="page"/>
              </v:shape>
            </w:pict>
          </mc:Fallback>
        </mc:AlternateContent>
      </w:r>
    </w:p>
    <w:p w14:paraId="5036B233" w14:textId="77777777" w:rsidR="00112D40" w:rsidRDefault="003E0739">
      <w:pPr>
        <w:tabs>
          <w:tab w:val="left" w:pos="3690"/>
          <w:tab w:val="left" w:pos="5745"/>
          <w:tab w:val="left" w:pos="7799"/>
        </w:tabs>
        <w:spacing w:before="42" w:line="219" w:lineRule="exact"/>
        <w:ind w:left="1635"/>
        <w:rPr>
          <w:b/>
          <w:sz w:val="18"/>
        </w:rPr>
      </w:pPr>
      <w:r>
        <w:rPr>
          <w:b/>
          <w:spacing w:val="-2"/>
          <w:sz w:val="18"/>
        </w:rPr>
        <w:t>Impacts</w:t>
      </w:r>
      <w:r>
        <w:rPr>
          <w:b/>
          <w:sz w:val="18"/>
        </w:rPr>
        <w:tab/>
      </w:r>
      <w:r>
        <w:rPr>
          <w:b/>
          <w:spacing w:val="-2"/>
          <w:sz w:val="18"/>
        </w:rPr>
        <w:t>Critère</w:t>
      </w:r>
      <w:r>
        <w:rPr>
          <w:b/>
          <w:sz w:val="18"/>
        </w:rPr>
        <w:tab/>
      </w:r>
      <w:r>
        <w:rPr>
          <w:b/>
          <w:spacing w:val="-2"/>
          <w:sz w:val="18"/>
        </w:rPr>
        <w:t xml:space="preserve">MéthodologieÉvaluation de </w:t>
      </w:r>
      <w:r>
        <w:rPr>
          <w:b/>
          <w:sz w:val="18"/>
        </w:rPr>
        <w:tab/>
        <w:t>base</w:t>
      </w:r>
    </w:p>
    <w:p w14:paraId="5D5F2106" w14:textId="77777777" w:rsidR="00112D40" w:rsidRDefault="003E0739">
      <w:pPr>
        <w:spacing w:line="219" w:lineRule="exact"/>
        <w:ind w:left="5792"/>
        <w:jc w:val="center"/>
        <w:rPr>
          <w:b/>
          <w:sz w:val="18"/>
        </w:rPr>
      </w:pPr>
      <w:r>
        <w:rPr>
          <w:noProof/>
        </w:rPr>
        <mc:AlternateContent>
          <mc:Choice Requires="wps">
            <w:drawing>
              <wp:anchor distT="0" distB="0" distL="0" distR="0" simplePos="0" relativeHeight="251589120" behindDoc="0" locked="0" layoutInCell="1" allowOverlap="1" wp14:anchorId="46D9A131" wp14:editId="26099DC8">
                <wp:simplePos x="0" y="0"/>
                <wp:positionH relativeFrom="page">
                  <wp:posOffset>1566926</wp:posOffset>
                </wp:positionH>
                <wp:positionV relativeFrom="paragraph">
                  <wp:posOffset>164932</wp:posOffset>
                </wp:positionV>
                <wp:extent cx="5401945" cy="9525"/>
                <wp:effectExtent l="0" t="0" r="0" b="0"/>
                <wp:wrapNone/>
                <wp:docPr id="94" name="Graphic 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401945" cy="9525"/>
                        </a:xfrm>
                        <a:custGeom>
                          <a:avLst/>
                          <a:gdLst/>
                          <a:ahLst/>
                          <a:cxnLst/>
                          <a:rect l="l" t="t" r="r" b="b"/>
                          <a:pathLst>
                            <a:path w="5401945" h="9525">
                              <a:moveTo>
                                <a:pt x="1304798" y="0"/>
                              </a:moveTo>
                              <a:lnTo>
                                <a:pt x="0" y="0"/>
                              </a:lnTo>
                              <a:lnTo>
                                <a:pt x="0" y="9144"/>
                              </a:lnTo>
                              <a:lnTo>
                                <a:pt x="1304798" y="9144"/>
                              </a:lnTo>
                              <a:lnTo>
                                <a:pt x="1304798" y="0"/>
                              </a:lnTo>
                              <a:close/>
                            </a:path>
                            <a:path w="5401945" h="9525">
                              <a:moveTo>
                                <a:pt x="5401945" y="0"/>
                              </a:moveTo>
                              <a:lnTo>
                                <a:pt x="5401945" y="0"/>
                              </a:lnTo>
                              <a:lnTo>
                                <a:pt x="1304925" y="0"/>
                              </a:lnTo>
                              <a:lnTo>
                                <a:pt x="1304925" y="9144"/>
                              </a:lnTo>
                              <a:lnTo>
                                <a:pt x="5401945" y="9144"/>
                              </a:lnTo>
                              <a:lnTo>
                                <a:pt x="5401945" y="0"/>
                              </a:lnTo>
                              <a:close/>
                            </a:path>
                          </a:pathLst>
                        </a:custGeom>
                        <a:solidFill>
                          <a:srgbClr val="005B82"/>
                        </a:solidFill>
                      </wps:spPr>
                      <wps:bodyPr wrap="square" lIns="0" tIns="0" rIns="0" bIns="0" rtlCol="0">
                        <a:prstTxWarp prst="textNoShape">
                          <a:avLst/>
                        </a:prstTxWarp>
                        <a:noAutofit/>
                      </wps:bodyPr>
                    </wps:wsp>
                  </a:graphicData>
                </a:graphic>
              </wp:anchor>
            </w:drawing>
          </mc:Choice>
          <mc:Fallback>
            <w:pict>
              <v:shape w14:anchorId="73C5E0BF" id="Graphic 94" o:spid="_x0000_s1026" style="position:absolute;margin-left:123.4pt;margin-top:13pt;width:425.35pt;height:.75pt;z-index:251589120;visibility:visible;mso-wrap-style:square;mso-wrap-distance-left:0;mso-wrap-distance-top:0;mso-wrap-distance-right:0;mso-wrap-distance-bottom:0;mso-position-horizontal:absolute;mso-position-horizontal-relative:page;mso-position-vertical:absolute;mso-position-vertical-relative:text;v-text-anchor:top" coordsize="540194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" path="m1304798,l,,,9144r1304798,l1304798,xem5401945,r,l1304925,r,9144l5401945,9144r,-9144xe" fillcolor="#005b82" stroked="f">
                <v:path arrowok="t"/>
                <w10:wrap anchorx="page"/>
              </v:shape>
            </w:pict>
          </mc:Fallback>
        </mc:AlternateContent>
      </w:r>
      <w:r>
        <w:rPr>
          <w:b/>
          <w:spacing w:val="-2"/>
          <w:sz w:val="18"/>
        </w:rPr>
        <w:t>signification</w:t>
      </w:r>
    </w:p>
    <w:p w14:paraId="2582C7F6" w14:textId="77777777" w:rsidR="00112D40" w:rsidRDefault="00112D40">
      <w:pPr>
        <w:spacing w:line="219" w:lineRule="exact"/>
        <w:jc w:val="center"/>
        <w:rPr>
          <w:sz w:val="18"/>
        </w:rPr>
        <w:sectPr w:rsidR="00112D40">
          <w:pgSz w:w="11910" w:h="16840"/>
          <w:pgMar w:top="1460" w:right="260" w:bottom="1280" w:left="940" w:header="748" w:footer="1095" w:gutter="0"/>
          <w:cols w:space="720"/>
        </w:sectPr>
      </w:pPr>
    </w:p>
    <w:p w14:paraId="253DE79C" w14:textId="77777777" w:rsidR="00112D40" w:rsidRDefault="003E0739">
      <w:pPr>
        <w:spacing w:before="97"/>
        <w:ind w:left="1635"/>
        <w:rPr>
          <w:sz w:val="18"/>
        </w:rPr>
      </w:pPr>
      <w:r>
        <w:rPr>
          <w:spacing w:val="-2"/>
          <w:sz w:val="18"/>
        </w:rPr>
        <w:t>Ralentissement du trafic</w:t>
      </w:r>
    </w:p>
    <w:p w14:paraId="52EB0AD6" w14:textId="77777777" w:rsidR="00112D40" w:rsidRDefault="003E0739">
      <w:pPr>
        <w:spacing w:before="97"/>
        <w:ind w:left="307"/>
        <w:rPr>
          <w:sz w:val="18"/>
        </w:rPr>
      </w:pPr>
      <w:r>
        <w:br w:type="column"/>
      </w:r>
      <w:r>
        <w:rPr>
          <w:sz w:val="18"/>
        </w:rPr>
        <w:t>Modification de l'accessibilité des fonctions (existantes) dans la zone</w:t>
      </w:r>
      <w:r>
        <w:rPr>
          <w:sz w:val="18"/>
        </w:rPr>
        <w:t xml:space="preserve"> d'étude</w:t>
      </w:r>
    </w:p>
    <w:p w14:paraId="1E0B924E" w14:textId="77777777" w:rsidR="00112D40" w:rsidRDefault="003E0739">
      <w:pPr>
        <w:spacing w:before="97"/>
        <w:ind w:left="236" w:right="87"/>
        <w:rPr>
          <w:sz w:val="18"/>
        </w:rPr>
      </w:pPr>
      <w:r>
        <w:br w:type="column"/>
      </w:r>
      <w:r>
        <w:rPr>
          <w:sz w:val="18"/>
        </w:rPr>
        <w:t xml:space="preserve">Analyse qualitative des changements (éventuels) dans la circulation des vélos et des </w:t>
      </w:r>
      <w:r>
        <w:rPr>
          <w:spacing w:val="-2"/>
          <w:sz w:val="18"/>
        </w:rPr>
        <w:t>piétons</w:t>
      </w:r>
    </w:p>
    <w:p w14:paraId="3CF876A7" w14:textId="77777777" w:rsidR="00112D40" w:rsidRDefault="003E0739">
      <w:pPr>
        <w:spacing w:before="40"/>
        <w:ind w:left="236"/>
        <w:rPr>
          <w:sz w:val="18"/>
        </w:rPr>
      </w:pPr>
      <w:r>
        <w:rPr>
          <w:sz w:val="18"/>
        </w:rPr>
        <w:t>Analyse graphique de l'intersection oui/non des itinéraires cyclables et pédestres existants</w:t>
      </w:r>
    </w:p>
    <w:p w14:paraId="22ECC6FA" w14:textId="77777777" w:rsidR="00112D40" w:rsidRDefault="003E0739">
      <w:pPr>
        <w:spacing w:before="97"/>
        <w:ind w:left="223" w:right="968"/>
        <w:rPr>
          <w:sz w:val="18"/>
        </w:rPr>
      </w:pPr>
      <w:r>
        <w:br w:type="column"/>
      </w:r>
      <w:r>
        <w:rPr>
          <w:sz w:val="18"/>
        </w:rPr>
        <w:t xml:space="preserve">Accessibilité garantie ou non </w:t>
      </w:r>
      <w:r>
        <w:rPr>
          <w:sz w:val="18"/>
        </w:rPr>
        <w:t>des fonctions (existantes)</w:t>
      </w:r>
    </w:p>
    <w:p w14:paraId="709A2448" w14:textId="77777777" w:rsidR="00112D40" w:rsidRDefault="00112D40">
      <w:pPr>
        <w:rPr>
          <w:sz w:val="18"/>
        </w:rPr>
        <w:sectPr w:rsidR="00112D40">
          <w:type w:val="continuous"/>
          <w:pgSz w:w="11910" w:h="16840"/>
          <w:pgMar w:top="560" w:right="260" w:bottom="280" w:left="940" w:header="748" w:footer="1095" w:gutter="0"/>
          <w:cols w:num="4" w:space="720" w:equalWidth="0">
            <w:col w:w="3343" w:space="40"/>
            <w:col w:w="2087" w:space="39"/>
            <w:col w:w="2028" w:space="40"/>
            <w:col w:w="3133"/>
          </w:cols>
        </w:sectPr>
      </w:pPr>
    </w:p>
    <w:p w14:paraId="646ED896" w14:textId="77777777" w:rsidR="00112D40" w:rsidRDefault="00112D40">
      <w:pPr>
        <w:pStyle w:val="BodyText"/>
        <w:spacing w:before="32"/>
      </w:pPr>
    </w:p>
    <w:p w14:paraId="0B77EB35" w14:textId="77777777" w:rsidR="00112D40" w:rsidRDefault="00112D40">
      <w:pPr>
        <w:sectPr w:rsidR="00112D40">
          <w:type w:val="continuous"/>
          <w:pgSz w:w="11910" w:h="16840"/>
          <w:pgMar w:top="560" w:right="260" w:bottom="280" w:left="940" w:header="748" w:footer="1095" w:gutter="0"/>
          <w:cols w:space="720"/>
        </w:sectPr>
      </w:pPr>
    </w:p>
    <w:p w14:paraId="1286F546" w14:textId="77777777" w:rsidR="00112D40" w:rsidRDefault="003E0739">
      <w:pPr>
        <w:spacing w:before="64"/>
        <w:ind w:left="1635"/>
        <w:rPr>
          <w:sz w:val="18"/>
        </w:rPr>
      </w:pPr>
      <w:r>
        <w:rPr>
          <w:spacing w:val="-2"/>
          <w:sz w:val="18"/>
        </w:rPr>
        <w:t>Fonctionnement des transports publics</w:t>
      </w:r>
    </w:p>
    <w:p w14:paraId="5E7C2790" w14:textId="77777777" w:rsidR="00112D40" w:rsidRDefault="00112D40">
      <w:pPr>
        <w:pStyle w:val="BodyText"/>
        <w:rPr>
          <w:sz w:val="18"/>
        </w:rPr>
      </w:pPr>
    </w:p>
    <w:p w14:paraId="5C06B4CC" w14:textId="77777777" w:rsidR="00112D40" w:rsidRDefault="00112D40">
      <w:pPr>
        <w:pStyle w:val="BodyText"/>
        <w:rPr>
          <w:sz w:val="18"/>
        </w:rPr>
      </w:pPr>
    </w:p>
    <w:p w14:paraId="0852EF1F" w14:textId="77777777" w:rsidR="00112D40" w:rsidRDefault="00112D40">
      <w:pPr>
        <w:pStyle w:val="BodyText"/>
        <w:rPr>
          <w:sz w:val="18"/>
        </w:rPr>
      </w:pPr>
    </w:p>
    <w:p w14:paraId="70AC3926" w14:textId="77777777" w:rsidR="00112D40" w:rsidRDefault="00112D40">
      <w:pPr>
        <w:pStyle w:val="BodyText"/>
        <w:rPr>
          <w:sz w:val="18"/>
        </w:rPr>
      </w:pPr>
    </w:p>
    <w:p w14:paraId="1A194C2F" w14:textId="77777777" w:rsidR="00112D40" w:rsidRDefault="00112D40">
      <w:pPr>
        <w:pStyle w:val="BodyText"/>
        <w:spacing w:before="120"/>
        <w:rPr>
          <w:sz w:val="18"/>
        </w:rPr>
      </w:pPr>
    </w:p>
    <w:p w14:paraId="578C77C5" w14:textId="77777777" w:rsidR="00112D40" w:rsidRDefault="003E0739">
      <w:pPr>
        <w:ind w:left="1635"/>
        <w:rPr>
          <w:sz w:val="18"/>
        </w:rPr>
      </w:pPr>
      <w:r>
        <w:rPr>
          <w:spacing w:val="-2"/>
          <w:sz w:val="18"/>
        </w:rPr>
        <w:t>Trafic automobile fonctionnel (fret)</w:t>
      </w:r>
    </w:p>
    <w:p w14:paraId="42DBB275" w14:textId="77777777" w:rsidR="00112D40" w:rsidRDefault="00112D40">
      <w:pPr>
        <w:pStyle w:val="BodyText"/>
        <w:rPr>
          <w:sz w:val="18"/>
        </w:rPr>
      </w:pPr>
    </w:p>
    <w:p w14:paraId="015A0FF2" w14:textId="77777777" w:rsidR="00112D40" w:rsidRDefault="00112D40">
      <w:pPr>
        <w:pStyle w:val="BodyText"/>
        <w:rPr>
          <w:sz w:val="18"/>
        </w:rPr>
      </w:pPr>
    </w:p>
    <w:p w14:paraId="7722576E" w14:textId="77777777" w:rsidR="00112D40" w:rsidRDefault="00112D40">
      <w:pPr>
        <w:pStyle w:val="BodyText"/>
        <w:rPr>
          <w:sz w:val="18"/>
        </w:rPr>
      </w:pPr>
    </w:p>
    <w:p w14:paraId="7B8110B8" w14:textId="77777777" w:rsidR="00112D40" w:rsidRDefault="00112D40">
      <w:pPr>
        <w:pStyle w:val="BodyText"/>
        <w:spacing w:before="79"/>
        <w:rPr>
          <w:sz w:val="18"/>
        </w:rPr>
      </w:pPr>
    </w:p>
    <w:p w14:paraId="216B4EAB" w14:textId="77777777" w:rsidR="00112D40" w:rsidRDefault="003E0739">
      <w:pPr>
        <w:ind w:left="1635"/>
        <w:rPr>
          <w:sz w:val="18"/>
        </w:rPr>
      </w:pPr>
      <w:r>
        <w:rPr>
          <w:sz w:val="18"/>
        </w:rPr>
        <w:t xml:space="preserve">Sécurité routière et </w:t>
      </w:r>
      <w:r>
        <w:rPr>
          <w:spacing w:val="-2"/>
          <w:sz w:val="18"/>
        </w:rPr>
        <w:t>qualité de vie</w:t>
      </w:r>
    </w:p>
    <w:p w14:paraId="2CB5B849" w14:textId="77777777" w:rsidR="00112D40" w:rsidRDefault="003E0739">
      <w:pPr>
        <w:spacing w:before="64"/>
        <w:ind w:left="297" w:right="42"/>
        <w:rPr>
          <w:sz w:val="18"/>
        </w:rPr>
      </w:pPr>
      <w:r>
        <w:br w:type="column"/>
      </w:r>
      <w:r>
        <w:rPr>
          <w:sz w:val="18"/>
        </w:rPr>
        <w:t>Modification des flux de trafic et de l'utilis</w:t>
      </w:r>
      <w:r>
        <w:rPr>
          <w:sz w:val="18"/>
        </w:rPr>
        <w:t>ation potentielle des transports publics dans la zone d'étude</w:t>
      </w:r>
    </w:p>
    <w:p w14:paraId="526B8AE8" w14:textId="77777777" w:rsidR="00112D40" w:rsidRDefault="00112D40">
      <w:pPr>
        <w:pStyle w:val="BodyText"/>
        <w:rPr>
          <w:sz w:val="18"/>
        </w:rPr>
      </w:pPr>
    </w:p>
    <w:p w14:paraId="02BCBD94" w14:textId="77777777" w:rsidR="00112D40" w:rsidRDefault="00112D40">
      <w:pPr>
        <w:pStyle w:val="BodyText"/>
        <w:spacing w:before="120"/>
        <w:rPr>
          <w:sz w:val="18"/>
        </w:rPr>
      </w:pPr>
    </w:p>
    <w:p w14:paraId="1DC17B55" w14:textId="77777777" w:rsidR="00112D40" w:rsidRDefault="003E0739">
      <w:pPr>
        <w:ind w:left="297"/>
        <w:rPr>
          <w:sz w:val="18"/>
        </w:rPr>
      </w:pPr>
      <w:r>
        <w:rPr>
          <w:sz w:val="18"/>
        </w:rPr>
        <w:t xml:space="preserve">Débit sur les tronçons routiers (aux niveaux macro et méso) et aux </w:t>
      </w:r>
      <w:r>
        <w:rPr>
          <w:spacing w:val="-2"/>
          <w:sz w:val="18"/>
        </w:rPr>
        <w:t xml:space="preserve">jonctions </w:t>
      </w:r>
      <w:r>
        <w:rPr>
          <w:sz w:val="18"/>
        </w:rPr>
        <w:t xml:space="preserve">et intersections </w:t>
      </w:r>
      <w:r>
        <w:rPr>
          <w:spacing w:val="-2"/>
          <w:sz w:val="18"/>
        </w:rPr>
        <w:t xml:space="preserve">pertinentes </w:t>
      </w:r>
      <w:r>
        <w:rPr>
          <w:sz w:val="18"/>
        </w:rPr>
        <w:t xml:space="preserve">(au </w:t>
      </w:r>
      <w:r>
        <w:rPr>
          <w:spacing w:val="-2"/>
          <w:sz w:val="18"/>
        </w:rPr>
        <w:t>niveau micro)</w:t>
      </w:r>
    </w:p>
    <w:p w14:paraId="22A537F0" w14:textId="77777777" w:rsidR="00112D40" w:rsidRDefault="003E0739">
      <w:pPr>
        <w:spacing w:before="79"/>
        <w:ind w:left="297" w:right="213"/>
        <w:rPr>
          <w:sz w:val="18"/>
        </w:rPr>
      </w:pPr>
      <w:r>
        <w:rPr>
          <w:spacing w:val="-2"/>
          <w:sz w:val="18"/>
        </w:rPr>
        <w:t xml:space="preserve">Augmentation du nombre de </w:t>
      </w:r>
      <w:r>
        <w:rPr>
          <w:sz w:val="18"/>
        </w:rPr>
        <w:t xml:space="preserve">véhicules-kilomètres </w:t>
      </w:r>
      <w:r>
        <w:rPr>
          <w:sz w:val="18"/>
        </w:rPr>
        <w:t xml:space="preserve">sur le réseau routier sous-jacent (au </w:t>
      </w:r>
      <w:r>
        <w:rPr>
          <w:spacing w:val="-2"/>
          <w:sz w:val="18"/>
        </w:rPr>
        <w:t>niveau macro)</w:t>
      </w:r>
    </w:p>
    <w:p w14:paraId="375FA451" w14:textId="77777777" w:rsidR="00112D40" w:rsidRDefault="003E0739">
      <w:pPr>
        <w:spacing w:before="64"/>
        <w:ind w:left="178" w:right="64"/>
        <w:rPr>
          <w:sz w:val="18"/>
        </w:rPr>
      </w:pPr>
      <w:r>
        <w:br w:type="column"/>
      </w:r>
      <w:r>
        <w:rPr>
          <w:sz w:val="18"/>
        </w:rPr>
        <w:t xml:space="preserve">Analyse des changements dans le flux des </w:t>
      </w:r>
      <w:r>
        <w:rPr>
          <w:spacing w:val="-2"/>
          <w:sz w:val="18"/>
        </w:rPr>
        <w:t xml:space="preserve">transports </w:t>
      </w:r>
      <w:r>
        <w:rPr>
          <w:sz w:val="18"/>
        </w:rPr>
        <w:t>publics</w:t>
      </w:r>
    </w:p>
    <w:p w14:paraId="6B2F7EC1" w14:textId="77777777" w:rsidR="00112D40" w:rsidRDefault="003E0739">
      <w:pPr>
        <w:spacing w:before="39"/>
        <w:ind w:left="178" w:right="64"/>
        <w:rPr>
          <w:sz w:val="18"/>
        </w:rPr>
      </w:pPr>
      <w:r>
        <w:rPr>
          <w:sz w:val="18"/>
        </w:rPr>
        <w:t xml:space="preserve">Tester le potentiel de passagers attendu par rapport à la </w:t>
      </w:r>
      <w:r>
        <w:rPr>
          <w:spacing w:val="-2"/>
          <w:sz w:val="18"/>
        </w:rPr>
        <w:t>capacité de transport disponible</w:t>
      </w:r>
    </w:p>
    <w:p w14:paraId="181EAF52" w14:textId="77777777" w:rsidR="00112D40" w:rsidRDefault="003E0739">
      <w:pPr>
        <w:spacing w:before="81"/>
        <w:ind w:left="178" w:right="194"/>
        <w:rPr>
          <w:sz w:val="18"/>
        </w:rPr>
      </w:pPr>
      <w:r>
        <w:rPr>
          <w:sz w:val="18"/>
        </w:rPr>
        <w:t xml:space="preserve">Évaluation </w:t>
      </w:r>
      <w:r>
        <w:rPr>
          <w:spacing w:val="-2"/>
          <w:sz w:val="18"/>
        </w:rPr>
        <w:t xml:space="preserve">quantitative </w:t>
      </w:r>
      <w:r>
        <w:rPr>
          <w:sz w:val="18"/>
        </w:rPr>
        <w:t xml:space="preserve">du niveau d'affaissement </w:t>
      </w:r>
      <w:r>
        <w:rPr>
          <w:spacing w:val="-11"/>
          <w:sz w:val="18"/>
        </w:rPr>
        <w:t>des</w:t>
      </w:r>
      <w:r>
        <w:rPr>
          <w:spacing w:val="-11"/>
          <w:sz w:val="18"/>
        </w:rPr>
        <w:t xml:space="preserve"> </w:t>
      </w:r>
      <w:r>
        <w:rPr>
          <w:sz w:val="18"/>
        </w:rPr>
        <w:t xml:space="preserve">tronçons routiers et des </w:t>
      </w:r>
      <w:r>
        <w:rPr>
          <w:spacing w:val="-2"/>
          <w:sz w:val="18"/>
        </w:rPr>
        <w:t>intersections</w:t>
      </w:r>
    </w:p>
    <w:p w14:paraId="6C38A458" w14:textId="77777777" w:rsidR="00112D40" w:rsidRDefault="00112D40">
      <w:pPr>
        <w:pStyle w:val="BodyText"/>
        <w:spacing w:before="79"/>
        <w:rPr>
          <w:sz w:val="18"/>
        </w:rPr>
      </w:pPr>
    </w:p>
    <w:p w14:paraId="5405AFB7" w14:textId="77777777" w:rsidR="00112D40" w:rsidRDefault="003E0739">
      <w:pPr>
        <w:ind w:left="178"/>
        <w:rPr>
          <w:sz w:val="18"/>
        </w:rPr>
      </w:pPr>
      <w:r>
        <w:rPr>
          <w:sz w:val="18"/>
        </w:rPr>
        <w:t xml:space="preserve">Évaluation </w:t>
      </w:r>
      <w:r>
        <w:rPr>
          <w:spacing w:val="-2"/>
          <w:sz w:val="18"/>
        </w:rPr>
        <w:t xml:space="preserve">quantitative </w:t>
      </w:r>
      <w:r>
        <w:rPr>
          <w:sz w:val="18"/>
        </w:rPr>
        <w:t xml:space="preserve">basée </w:t>
      </w:r>
      <w:r>
        <w:rPr>
          <w:spacing w:val="-10"/>
          <w:sz w:val="18"/>
        </w:rPr>
        <w:t xml:space="preserve">sur les </w:t>
      </w:r>
      <w:r>
        <w:rPr>
          <w:sz w:val="18"/>
        </w:rPr>
        <w:t xml:space="preserve">résultats du </w:t>
      </w:r>
      <w:r>
        <w:rPr>
          <w:spacing w:val="-2"/>
          <w:sz w:val="18"/>
        </w:rPr>
        <w:t xml:space="preserve">modèle de trafic </w:t>
      </w:r>
      <w:r>
        <w:rPr>
          <w:sz w:val="18"/>
        </w:rPr>
        <w:t>régional</w:t>
      </w:r>
    </w:p>
    <w:p w14:paraId="7932E11C" w14:textId="77777777" w:rsidR="00112D40" w:rsidRDefault="003E0739">
      <w:pPr>
        <w:spacing w:before="64"/>
        <w:ind w:left="197"/>
        <w:rPr>
          <w:sz w:val="18"/>
        </w:rPr>
      </w:pPr>
      <w:r>
        <w:br w:type="column"/>
      </w:r>
      <w:r>
        <w:rPr>
          <w:sz w:val="18"/>
        </w:rPr>
        <w:t xml:space="preserve">évolution de la </w:t>
      </w:r>
      <w:r>
        <w:rPr>
          <w:spacing w:val="-2"/>
          <w:sz w:val="18"/>
        </w:rPr>
        <w:t>saturation</w:t>
      </w:r>
    </w:p>
    <w:p w14:paraId="2FF2E303" w14:textId="77777777" w:rsidR="00112D40" w:rsidRDefault="00112D40">
      <w:pPr>
        <w:pStyle w:val="BodyText"/>
        <w:rPr>
          <w:sz w:val="18"/>
        </w:rPr>
      </w:pPr>
    </w:p>
    <w:p w14:paraId="13FBBD0A" w14:textId="77777777" w:rsidR="00112D40" w:rsidRDefault="00112D40">
      <w:pPr>
        <w:pStyle w:val="BodyText"/>
        <w:spacing w:before="120"/>
        <w:rPr>
          <w:sz w:val="18"/>
        </w:rPr>
      </w:pPr>
    </w:p>
    <w:p w14:paraId="3B8FDF08" w14:textId="77777777" w:rsidR="00112D40" w:rsidRDefault="003E0739">
      <w:pPr>
        <w:spacing w:before="1"/>
        <w:ind w:left="197" w:right="791"/>
        <w:rPr>
          <w:sz w:val="18"/>
        </w:rPr>
      </w:pPr>
      <w:r>
        <w:rPr>
          <w:sz w:val="18"/>
        </w:rPr>
        <w:t xml:space="preserve">répondre/ne pas répondre à la </w:t>
      </w:r>
      <w:r>
        <w:rPr>
          <w:spacing w:val="-2"/>
          <w:sz w:val="18"/>
        </w:rPr>
        <w:t>demande</w:t>
      </w:r>
    </w:p>
    <w:p w14:paraId="196C0ACD" w14:textId="77777777" w:rsidR="00112D40" w:rsidRDefault="00112D40">
      <w:pPr>
        <w:pStyle w:val="BodyText"/>
        <w:spacing w:before="219"/>
        <w:rPr>
          <w:sz w:val="18"/>
        </w:rPr>
      </w:pPr>
    </w:p>
    <w:p w14:paraId="60E72C98" w14:textId="77777777" w:rsidR="00112D40" w:rsidRDefault="003E0739">
      <w:pPr>
        <w:ind w:left="197" w:right="791"/>
        <w:rPr>
          <w:sz w:val="18"/>
        </w:rPr>
      </w:pPr>
      <w:r>
        <w:rPr>
          <w:sz w:val="18"/>
        </w:rPr>
        <w:t xml:space="preserve">évolution du rapport </w:t>
      </w:r>
      <w:r>
        <w:rPr>
          <w:spacing w:val="-2"/>
          <w:sz w:val="18"/>
        </w:rPr>
        <w:t>intensité/capacité (taux de saturation)</w:t>
      </w:r>
    </w:p>
    <w:p w14:paraId="1FA6A00F" w14:textId="77777777" w:rsidR="00112D40" w:rsidRDefault="003E0739">
      <w:pPr>
        <w:spacing w:before="39"/>
        <w:ind w:left="197" w:right="791"/>
        <w:rPr>
          <w:i/>
          <w:sz w:val="18"/>
        </w:rPr>
      </w:pPr>
      <w:r>
        <w:rPr>
          <w:i/>
          <w:sz w:val="18"/>
        </w:rPr>
        <w:t>(voir le</w:t>
      </w:r>
      <w:r>
        <w:rPr>
          <w:i/>
          <w:sz w:val="18"/>
        </w:rPr>
        <w:t xml:space="preserve"> </w:t>
      </w:r>
      <w:r>
        <w:rPr>
          <w:i/>
          <w:spacing w:val="-2"/>
          <w:sz w:val="18"/>
        </w:rPr>
        <w:t>tableau d'</w:t>
      </w:r>
      <w:r>
        <w:rPr>
          <w:i/>
          <w:sz w:val="18"/>
        </w:rPr>
        <w:t>approfondissement ci-dessous)</w:t>
      </w:r>
    </w:p>
    <w:p w14:paraId="565714F2" w14:textId="77777777" w:rsidR="00112D40" w:rsidRDefault="00112D40">
      <w:pPr>
        <w:pStyle w:val="BodyText"/>
        <w:spacing w:before="40"/>
        <w:rPr>
          <w:i/>
          <w:sz w:val="18"/>
        </w:rPr>
      </w:pPr>
    </w:p>
    <w:p w14:paraId="65CB7C47" w14:textId="77777777" w:rsidR="00112D40" w:rsidRDefault="003E0739">
      <w:pPr>
        <w:ind w:left="197"/>
        <w:rPr>
          <w:sz w:val="18"/>
        </w:rPr>
      </w:pPr>
      <w:r>
        <w:rPr>
          <w:sz w:val="18"/>
        </w:rPr>
        <w:t xml:space="preserve">Augmentation ou diminution relative du nombre de </w:t>
      </w:r>
      <w:r>
        <w:rPr>
          <w:spacing w:val="-2"/>
          <w:sz w:val="18"/>
        </w:rPr>
        <w:t>véhicules-kilomètres</w:t>
      </w:r>
    </w:p>
    <w:p w14:paraId="4A6B8D01" w14:textId="77777777" w:rsidR="00112D40" w:rsidRDefault="003E0739">
      <w:pPr>
        <w:spacing w:before="40"/>
        <w:ind w:left="197" w:right="791"/>
        <w:rPr>
          <w:i/>
          <w:sz w:val="18"/>
        </w:rPr>
      </w:pPr>
      <w:r>
        <w:rPr>
          <w:i/>
          <w:sz w:val="18"/>
        </w:rPr>
        <w:t xml:space="preserve">(voir le </w:t>
      </w:r>
      <w:r>
        <w:rPr>
          <w:i/>
          <w:spacing w:val="-2"/>
          <w:sz w:val="18"/>
        </w:rPr>
        <w:t>tableau d'</w:t>
      </w:r>
      <w:r>
        <w:rPr>
          <w:i/>
          <w:sz w:val="18"/>
        </w:rPr>
        <w:t>approfondissement ci-dessous)</w:t>
      </w:r>
    </w:p>
    <w:p w14:paraId="1B0D37B5" w14:textId="77777777" w:rsidR="00112D40" w:rsidRDefault="00112D40">
      <w:pPr>
        <w:rPr>
          <w:sz w:val="18"/>
        </w:rPr>
        <w:sectPr w:rsidR="00112D40">
          <w:type w:val="continuous"/>
          <w:pgSz w:w="11910" w:h="16840"/>
          <w:pgMar w:top="560" w:right="260" w:bottom="280" w:left="940" w:header="748" w:footer="1095" w:gutter="0"/>
          <w:cols w:num="4" w:space="720" w:equalWidth="0">
            <w:col w:w="3353" w:space="40"/>
            <w:col w:w="2135" w:space="39"/>
            <w:col w:w="1996" w:space="39"/>
            <w:col w:w="3108"/>
          </w:cols>
        </w:sectPr>
      </w:pPr>
    </w:p>
    <w:p w14:paraId="651ED426" w14:textId="77777777" w:rsidR="00112D40" w:rsidRDefault="00112D40">
      <w:pPr>
        <w:pStyle w:val="BodyText"/>
        <w:rPr>
          <w:i/>
          <w:sz w:val="7"/>
        </w:rPr>
      </w:pPr>
    </w:p>
    <w:p w14:paraId="6ABD94E3" w14:textId="77777777" w:rsidR="00112D40" w:rsidRDefault="003E0739">
      <w:pPr>
        <w:pStyle w:val="BodyText"/>
        <w:spacing w:line="28" w:lineRule="exact"/>
        <w:ind w:left="1513"/>
        <w:rPr>
          <w:sz w:val="2"/>
        </w:rPr>
      </w:pPr>
      <w:r>
        <w:rPr>
          <w:noProof/>
          <w:sz w:val="2"/>
        </w:rPr>
        <mc:AlternateContent>
          <mc:Choice Requires="wpg">
            <w:drawing>
              <wp:inline distT="0" distB="0" distL="0" distR="0" wp14:anchorId="59F6D859" wp14:editId="6DD6AE3D">
                <wp:extent cx="5411470" cy="18415"/>
                <wp:effectExtent l="0" t="0" r="0" b="0"/>
                <wp:docPr id="95" name="Group 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11470" cy="18415"/>
                          <a:chOff x="0" y="0"/>
                          <a:chExt cx="5411470" cy="18415"/>
                        </a:xfrm>
                      </wpg:grpSpPr>
                      <wps:wsp>
                        <wps:cNvPr id="96" name="Graphic 96"/>
                        <wps:cNvSpPr/>
                        <wps:spPr>
                          <a:xfrm>
                            <a:off x="0" y="0"/>
                            <a:ext cx="5411470" cy="18415"/>
                          </a:xfrm>
                          <a:custGeom>
                            <a:avLst/>
                            <a:gdLst/>
                            <a:ahLst/>
                            <a:cxnLst/>
                            <a:rect l="l" t="t" r="r" b="b"/>
                            <a:pathLst>
                              <a:path w="5411470" h="18415">
                                <a:moveTo>
                                  <a:pt x="5411089" y="0"/>
                                </a:moveTo>
                                <a:lnTo>
                                  <a:pt x="5411089" y="0"/>
                                </a:lnTo>
                                <a:lnTo>
                                  <a:pt x="0" y="0"/>
                                </a:lnTo>
                                <a:lnTo>
                                  <a:pt x="0" y="18288"/>
                                </a:lnTo>
                                <a:lnTo>
                                  <a:pt x="5411089" y="18288"/>
                                </a:lnTo>
                                <a:lnTo>
                                  <a:pt x="5411089" y="0"/>
                                </a:lnTo>
                                <a:close/>
                              </a:path>
                            </a:pathLst>
                          </a:custGeom>
                          <a:solidFill>
                            <a:srgbClr val="005B82"/>
                          </a:solidFill>
                        </wps:spPr>
                        <wps:bodyPr wrap="square" lIns="0" tIns="0" rIns="0" bIns="0" rtlCol="0">
                          <a:prstTxWarp prst="textNoShape">
                            <a:avLst/>
                          </a:prstTxWarp>
                          <a:noAutofit/>
                        </wps:bodyPr>
                      </wps:wsp>
                    </wpg:wgp>
                  </a:graphicData>
                </a:graphic>
              </wp:inline>
            </w:drawing>
          </mc:Choice>
          <mc:Fallback>
            <w:pict>
              <v:group w14:anchorId="6752759E" id="Group 95" o:spid="_x0000_s1026" style="width:426.1pt;height:1.45pt;mso-position-horizontal-relative:char;mso-position-vertical-relative:line" coordsize="54114,1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">
                <v:shape id="Graphic 96" o:spid="_x0000_s1027" style="position:absolute;width:54114;height:184;visibility:visible;mso-wrap-style:square;v-text-anchor:top" coordsize="5411470,18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" path="m5411089,r,l,,,18288r5411089,l5411089,xe" fillcolor="#005b82" stroked="f">
                  <v:path arrowok="t"/>
                </v:shape>
                <w10:anchorlock/>
              </v:group>
            </w:pict>
          </mc:Fallback>
        </mc:AlternateContent>
      </w:r>
    </w:p>
    <w:p w14:paraId="0605B590" w14:textId="77777777" w:rsidR="00112D40" w:rsidRDefault="00112D40">
      <w:pPr>
        <w:spacing w:line="28" w:lineRule="exact"/>
        <w:rPr>
          <w:sz w:val="2"/>
        </w:rPr>
        <w:sectPr w:rsidR="00112D40">
          <w:type w:val="continuous"/>
          <w:pgSz w:w="11910" w:h="16840"/>
          <w:pgMar w:top="560" w:right="260" w:bottom="280" w:left="940" w:header="748" w:footer="1095" w:gutter="0"/>
          <w:cols w:space="720"/>
        </w:sectPr>
      </w:pPr>
    </w:p>
    <w:p w14:paraId="24131AC6" w14:textId="77777777" w:rsidR="00112D40" w:rsidRDefault="00112D40">
      <w:pPr>
        <w:pStyle w:val="BodyText"/>
        <w:spacing w:before="119"/>
        <w:rPr>
          <w:i/>
        </w:rPr>
      </w:pPr>
    </w:p>
    <w:p w14:paraId="0BF6E005" w14:textId="77777777" w:rsidR="00112D40" w:rsidRDefault="003E0739">
      <w:pPr>
        <w:pStyle w:val="BodyText"/>
        <w:spacing w:line="28" w:lineRule="exact"/>
        <w:ind w:left="1527"/>
        <w:rPr>
          <w:sz w:val="2"/>
        </w:rPr>
      </w:pPr>
      <w:r>
        <w:rPr>
          <w:noProof/>
          <w:sz w:val="2"/>
        </w:rPr>
        <mc:AlternateContent>
          <mc:Choice Requires="wpg">
            <w:drawing>
              <wp:inline distT="0" distB="0" distL="0" distR="0" wp14:anchorId="5FE7472E" wp14:editId="46A294A4">
                <wp:extent cx="5401945" cy="18415"/>
                <wp:effectExtent l="0" t="0" r="0" b="0"/>
                <wp:docPr id="97" name="Group 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01945" cy="18415"/>
                          <a:chOff x="0" y="0"/>
                          <a:chExt cx="5401945" cy="18415"/>
                        </a:xfrm>
                      </wpg:grpSpPr>
                      <wps:wsp>
                        <wps:cNvPr id="98" name="Graphic 98"/>
                        <wps:cNvSpPr/>
                        <wps:spPr>
                          <a:xfrm>
                            <a:off x="0" y="0"/>
                            <a:ext cx="5401945" cy="18415"/>
                          </a:xfrm>
                          <a:custGeom>
                            <a:avLst/>
                            <a:gdLst/>
                            <a:ahLst/>
                            <a:cxnLst/>
                            <a:rect l="l" t="t" r="r" b="b"/>
                            <a:pathLst>
                              <a:path w="5401945" h="18415">
                                <a:moveTo>
                                  <a:pt x="1304798" y="0"/>
                                </a:moveTo>
                                <a:lnTo>
                                  <a:pt x="0" y="0"/>
                                </a:lnTo>
                                <a:lnTo>
                                  <a:pt x="0" y="18288"/>
                                </a:lnTo>
                                <a:lnTo>
                                  <a:pt x="1304798" y="18288"/>
                                </a:lnTo>
                                <a:lnTo>
                                  <a:pt x="1304798" y="0"/>
                                </a:lnTo>
                                <a:close/>
                              </a:path>
                              <a:path w="5401945" h="18415">
                                <a:moveTo>
                                  <a:pt x="5401945" y="0"/>
                                </a:moveTo>
                                <a:lnTo>
                                  <a:pt x="5401945" y="0"/>
                                </a:lnTo>
                                <a:lnTo>
                                  <a:pt x="1304925" y="0"/>
                                </a:lnTo>
                                <a:lnTo>
                                  <a:pt x="1304925" y="18288"/>
                                </a:lnTo>
                                <a:lnTo>
                                  <a:pt x="5401945" y="18288"/>
                                </a:lnTo>
                                <a:lnTo>
                                  <a:pt x="5401945" y="0"/>
                                </a:lnTo>
                                <a:close/>
                              </a:path>
                            </a:pathLst>
                          </a:custGeom>
                          <a:solidFill>
                            <a:srgbClr val="005B82"/>
                          </a:solidFill>
                        </wps:spPr>
                        <wps:bodyPr wrap="square" lIns="0" tIns="0" rIns="0" bIns="0" rtlCol="0">
                          <a:prstTxWarp prst="textNoShape">
                            <a:avLst/>
                          </a:prstTxWarp>
                          <a:noAutofit/>
                        </wps:bodyPr>
                      </wps:wsp>
                    </wpg:wgp>
                  </a:graphicData>
                </a:graphic>
              </wp:inline>
            </w:drawing>
          </mc:Choice>
          <mc:Fallback>
            <w:pict>
              <v:group w14:anchorId="1F54EA1C" id="Group 97" o:spid="_x0000_s1026" style="width:425.35pt;height:1.45pt;mso-position-horizontal-relative:char;mso-position-vertical-relative:line" coordsize="54019,1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">
                <v:shape id="Graphic 98" o:spid="_x0000_s1027" style="position:absolute;width:54019;height:184;visibility:visible;mso-wrap-style:square;v-text-anchor:top" coordsize="5401945,18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" path="m1304798,l,,,18288r1304798,l1304798,xem5401945,r,l1304925,r,18288l5401945,18288r,-18288xe" fillcolor="#005b82" stroked="f">
                  <v:path arrowok="t"/>
                </v:shape>
                <w10:anchorlock/>
              </v:group>
            </w:pict>
          </mc:Fallback>
        </mc:AlternateContent>
      </w:r>
    </w:p>
    <w:p w14:paraId="18FCDB3D" w14:textId="77777777" w:rsidR="00112D40" w:rsidRDefault="003E0739">
      <w:pPr>
        <w:tabs>
          <w:tab w:val="left" w:pos="2102"/>
          <w:tab w:val="left" w:pos="4157"/>
          <w:tab w:val="left" w:pos="6211"/>
        </w:tabs>
        <w:spacing w:before="43" w:line="219" w:lineRule="exact"/>
        <w:ind w:left="47"/>
        <w:jc w:val="center"/>
        <w:rPr>
          <w:b/>
          <w:sz w:val="18"/>
        </w:rPr>
      </w:pPr>
      <w:r>
        <w:rPr>
          <w:b/>
          <w:spacing w:val="-2"/>
          <w:sz w:val="18"/>
        </w:rPr>
        <w:t>Impacts</w:t>
      </w:r>
      <w:r>
        <w:rPr>
          <w:b/>
          <w:sz w:val="18"/>
        </w:rPr>
        <w:tab/>
      </w:r>
      <w:r>
        <w:rPr>
          <w:b/>
          <w:spacing w:val="-2"/>
          <w:sz w:val="18"/>
        </w:rPr>
        <w:t>Critère</w:t>
      </w:r>
      <w:r>
        <w:rPr>
          <w:b/>
          <w:sz w:val="18"/>
        </w:rPr>
        <w:tab/>
      </w:r>
      <w:r>
        <w:rPr>
          <w:b/>
          <w:spacing w:val="-2"/>
          <w:sz w:val="18"/>
        </w:rPr>
        <w:t xml:space="preserve">MéthodologieÉvaluation de </w:t>
      </w:r>
      <w:r>
        <w:rPr>
          <w:b/>
          <w:sz w:val="18"/>
        </w:rPr>
        <w:tab/>
        <w:t>base</w:t>
      </w:r>
    </w:p>
    <w:p w14:paraId="37736836" w14:textId="77777777" w:rsidR="00112D40" w:rsidRDefault="003E0739">
      <w:pPr>
        <w:spacing w:line="219" w:lineRule="exact"/>
        <w:ind w:left="5792"/>
        <w:jc w:val="center"/>
        <w:rPr>
          <w:b/>
          <w:sz w:val="18"/>
        </w:rPr>
      </w:pPr>
      <w:r>
        <w:rPr>
          <w:noProof/>
        </w:rPr>
        <mc:AlternateContent>
          <mc:Choice Requires="wps">
            <w:drawing>
              <wp:anchor distT="0" distB="0" distL="0" distR="0" simplePos="0" relativeHeight="251590144" behindDoc="0" locked="0" layoutInCell="1" allowOverlap="1" wp14:anchorId="662D24C1" wp14:editId="6CE7DD66">
                <wp:simplePos x="0" y="0"/>
                <wp:positionH relativeFrom="page">
                  <wp:posOffset>1566926</wp:posOffset>
                </wp:positionH>
                <wp:positionV relativeFrom="paragraph">
                  <wp:posOffset>165059</wp:posOffset>
                </wp:positionV>
                <wp:extent cx="5401945" cy="9525"/>
                <wp:effectExtent l="0" t="0" r="0" b="0"/>
                <wp:wrapNone/>
                <wp:docPr id="99" name="Graphic 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401945" cy="9525"/>
                        </a:xfrm>
                        <a:custGeom>
                          <a:avLst/>
                          <a:gdLst/>
                          <a:ahLst/>
                          <a:cxnLst/>
                          <a:rect l="l" t="t" r="r" b="b"/>
                          <a:pathLst>
                            <a:path w="5401945" h="9525">
                              <a:moveTo>
                                <a:pt x="1304798" y="0"/>
                              </a:moveTo>
                              <a:lnTo>
                                <a:pt x="0" y="0"/>
                              </a:lnTo>
                              <a:lnTo>
                                <a:pt x="0" y="9144"/>
                              </a:lnTo>
                              <a:lnTo>
                                <a:pt x="1304798" y="9144"/>
                              </a:lnTo>
                              <a:lnTo>
                                <a:pt x="1304798" y="0"/>
                              </a:lnTo>
                              <a:close/>
                            </a:path>
                            <a:path w="5401945" h="9525">
                              <a:moveTo>
                                <a:pt x="5401945" y="0"/>
                              </a:moveTo>
                              <a:lnTo>
                                <a:pt x="5401945" y="0"/>
                              </a:lnTo>
                              <a:lnTo>
                                <a:pt x="1304925" y="0"/>
                              </a:lnTo>
                              <a:lnTo>
                                <a:pt x="1304925" y="9144"/>
                              </a:lnTo>
                              <a:lnTo>
                                <a:pt x="5401945" y="9144"/>
                              </a:lnTo>
                              <a:lnTo>
                                <a:pt x="5401945" y="0"/>
                              </a:lnTo>
                              <a:close/>
                            </a:path>
                          </a:pathLst>
                        </a:custGeom>
                        <a:solidFill>
                          <a:srgbClr val="005B82"/>
                        </a:solidFill>
                      </wps:spPr>
                      <wps:bodyPr wrap="square" lIns="0" tIns="0" rIns="0" bIns="0" rtlCol="0">
                        <a:prstTxWarp prst="textNoShape">
                          <a:avLst/>
                        </a:prstTxWarp>
                        <a:noAutofit/>
                      </wps:bodyPr>
                    </wps:wsp>
                  </a:graphicData>
                </a:graphic>
              </wp:anchor>
            </w:drawing>
          </mc:Choice>
          <mc:Fallback>
            <w:pict>
              <v:shape w14:anchorId="61C99A3E" id="Graphic 99" o:spid="_x0000_s1026" style="position:absolute;margin-left:123.4pt;margin-top:13pt;width:425.35pt;height:.75pt;z-index:251590144;visibility:visible;mso-wrap-style:square;mso-wrap-distance-left:0;mso-wrap-distance-top:0;mso-wrap-distance-right:0;mso-wrap-distance-bottom:0;mso-position-horizontal:absolute;mso-position-horizontal-relative:page;mso-position-vertical:absolute;mso-position-vertical-relative:text;v-text-anchor:top" coordsize="540194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" path="m1304798,l,,,9144r1304798,l1304798,xem5401945,r,l1304925,r,9144l5401945,9144r,-9144xe" fillcolor="#005b82" stroked="f">
                <v:path arrowok="t"/>
                <w10:wrap anchorx="page"/>
              </v:shape>
            </w:pict>
          </mc:Fallback>
        </mc:AlternateContent>
      </w:r>
      <w:r>
        <w:rPr>
          <w:b/>
          <w:spacing w:val="-2"/>
          <w:sz w:val="18"/>
        </w:rPr>
        <w:t>signification</w:t>
      </w:r>
    </w:p>
    <w:p w14:paraId="6171AA2B" w14:textId="77777777" w:rsidR="00112D40" w:rsidRDefault="00112D40">
      <w:pPr>
        <w:spacing w:line="219" w:lineRule="exact"/>
        <w:jc w:val="center"/>
        <w:rPr>
          <w:sz w:val="18"/>
        </w:rPr>
        <w:sectPr w:rsidR="00112D40">
          <w:pgSz w:w="11910" w:h="16840"/>
          <w:pgMar w:top="1460" w:right="260" w:bottom="1280" w:left="940" w:header="748" w:footer="1095" w:gutter="0"/>
          <w:cols w:space="720"/>
        </w:sectPr>
      </w:pPr>
    </w:p>
    <w:p w14:paraId="609A298E" w14:textId="77777777" w:rsidR="00112D40" w:rsidRDefault="003E0739">
      <w:pPr>
        <w:spacing w:before="80"/>
        <w:ind w:left="3690"/>
        <w:rPr>
          <w:sz w:val="18"/>
        </w:rPr>
      </w:pPr>
      <w:r>
        <w:rPr>
          <w:sz w:val="18"/>
        </w:rPr>
        <w:t>Traversée des voies pour les modes actifs</w:t>
      </w:r>
    </w:p>
    <w:p w14:paraId="1539290B" w14:textId="77777777" w:rsidR="00112D40" w:rsidRDefault="003E0739">
      <w:pPr>
        <w:spacing w:before="80"/>
        <w:ind w:left="246"/>
        <w:rPr>
          <w:sz w:val="18"/>
        </w:rPr>
      </w:pPr>
      <w:r>
        <w:br w:type="column"/>
      </w:r>
      <w:r>
        <w:rPr>
          <w:spacing w:val="-2"/>
          <w:sz w:val="18"/>
        </w:rPr>
        <w:t xml:space="preserve">Évaluation quantitative du </w:t>
      </w:r>
      <w:r>
        <w:rPr>
          <w:sz w:val="18"/>
        </w:rPr>
        <w:t xml:space="preserve">temps d'attente </w:t>
      </w:r>
      <w:r>
        <w:rPr>
          <w:spacing w:val="-2"/>
          <w:sz w:val="18"/>
        </w:rPr>
        <w:t>moyen pour traverser</w:t>
      </w:r>
    </w:p>
    <w:p w14:paraId="4CE85985" w14:textId="77777777" w:rsidR="00112D40" w:rsidRDefault="003E0739">
      <w:pPr>
        <w:spacing w:before="80"/>
        <w:ind w:left="229" w:right="1268"/>
        <w:rPr>
          <w:sz w:val="18"/>
        </w:rPr>
      </w:pPr>
      <w:r>
        <w:br w:type="column"/>
      </w:r>
      <w:r>
        <w:rPr>
          <w:sz w:val="18"/>
        </w:rPr>
        <w:t xml:space="preserve">Évaluation par rapport à des valeurs seuils pour la qualité de la </w:t>
      </w:r>
      <w:r>
        <w:rPr>
          <w:spacing w:val="-2"/>
          <w:sz w:val="18"/>
        </w:rPr>
        <w:t>franchissabilité</w:t>
      </w:r>
    </w:p>
    <w:p w14:paraId="08BF2AF2" w14:textId="77777777" w:rsidR="00112D40" w:rsidRDefault="003E0739">
      <w:pPr>
        <w:spacing w:before="41"/>
        <w:ind w:left="229" w:right="457"/>
        <w:rPr>
          <w:i/>
          <w:sz w:val="18"/>
        </w:rPr>
      </w:pPr>
      <w:r>
        <w:rPr>
          <w:i/>
          <w:sz w:val="18"/>
        </w:rPr>
        <w:t xml:space="preserve">(voir le </w:t>
      </w:r>
      <w:r>
        <w:rPr>
          <w:i/>
          <w:spacing w:val="-2"/>
          <w:sz w:val="18"/>
        </w:rPr>
        <w:t>tableau d'</w:t>
      </w:r>
      <w:r>
        <w:rPr>
          <w:i/>
          <w:sz w:val="18"/>
        </w:rPr>
        <w:t>approfondissement ci-dessous)</w:t>
      </w:r>
    </w:p>
    <w:p w14:paraId="28DF4169" w14:textId="77777777" w:rsidR="00112D40" w:rsidRDefault="00112D40">
      <w:pPr>
        <w:rPr>
          <w:sz w:val="18"/>
        </w:rPr>
        <w:sectPr w:rsidR="00112D40">
          <w:type w:val="continuous"/>
          <w:pgSz w:w="11910" w:h="16840"/>
          <w:pgMar w:top="560" w:right="260" w:bottom="280" w:left="940" w:header="748" w:footer="1095" w:gutter="0"/>
          <w:cols w:num="3" w:space="720" w:equalWidth="0">
            <w:col w:w="5459" w:space="40"/>
            <w:col w:w="2032" w:space="39"/>
            <w:col w:w="3140"/>
          </w:cols>
        </w:sectPr>
      </w:pPr>
    </w:p>
    <w:p w14:paraId="17DD152A" w14:textId="77777777" w:rsidR="00112D40" w:rsidRDefault="00112D40">
      <w:pPr>
        <w:pStyle w:val="BodyText"/>
        <w:spacing w:before="23"/>
        <w:rPr>
          <w:i/>
        </w:rPr>
      </w:pPr>
    </w:p>
    <w:p w14:paraId="1781B2B1" w14:textId="77777777" w:rsidR="00112D40" w:rsidRDefault="00112D40">
      <w:pPr>
        <w:sectPr w:rsidR="00112D40">
          <w:type w:val="continuous"/>
          <w:pgSz w:w="11910" w:h="16840"/>
          <w:pgMar w:top="560" w:right="260" w:bottom="280" w:left="940" w:header="748" w:footer="1095" w:gutter="0"/>
          <w:cols w:space="720"/>
        </w:sectPr>
      </w:pPr>
    </w:p>
    <w:p w14:paraId="65B1003F" w14:textId="77777777" w:rsidR="00112D40" w:rsidRDefault="003E0739">
      <w:pPr>
        <w:spacing w:before="63"/>
        <w:ind w:left="3690"/>
        <w:rPr>
          <w:sz w:val="18"/>
        </w:rPr>
      </w:pPr>
      <w:r>
        <w:rPr>
          <w:sz w:val="18"/>
        </w:rPr>
        <w:t>Conflits entre les usagers de la route (en particulier le trafic automobile - trafic lent)</w:t>
      </w:r>
    </w:p>
    <w:p w14:paraId="526369D2" w14:textId="77777777" w:rsidR="00112D40" w:rsidRDefault="00112D40">
      <w:pPr>
        <w:pStyle w:val="BodyText"/>
        <w:rPr>
          <w:sz w:val="18"/>
        </w:rPr>
      </w:pPr>
    </w:p>
    <w:p w14:paraId="4ADF7D92" w14:textId="77777777" w:rsidR="00112D40" w:rsidRDefault="00112D40">
      <w:pPr>
        <w:pStyle w:val="BodyText"/>
        <w:rPr>
          <w:sz w:val="18"/>
        </w:rPr>
      </w:pPr>
    </w:p>
    <w:p w14:paraId="7AE13389" w14:textId="77777777" w:rsidR="00112D40" w:rsidRDefault="00112D40">
      <w:pPr>
        <w:pStyle w:val="BodyText"/>
        <w:spacing w:before="150"/>
        <w:rPr>
          <w:sz w:val="18"/>
        </w:rPr>
      </w:pPr>
    </w:p>
    <w:p w14:paraId="2C830562" w14:textId="77777777" w:rsidR="00112D40" w:rsidRDefault="003E0739">
      <w:pPr>
        <w:ind w:left="3690" w:right="440"/>
        <w:rPr>
          <w:sz w:val="18"/>
        </w:rPr>
      </w:pPr>
      <w:r>
        <w:rPr>
          <w:sz w:val="18"/>
        </w:rPr>
        <w:t>Pression du stationnement sur le domaine public</w:t>
      </w:r>
    </w:p>
    <w:p w14:paraId="397248C2" w14:textId="77777777" w:rsidR="00112D40" w:rsidRDefault="003E0739">
      <w:pPr>
        <w:spacing w:before="63"/>
        <w:ind w:left="264"/>
        <w:rPr>
          <w:sz w:val="18"/>
        </w:rPr>
      </w:pPr>
      <w:r>
        <w:br w:type="column"/>
      </w:r>
      <w:r>
        <w:rPr>
          <w:sz w:val="18"/>
        </w:rPr>
        <w:t>Évaluer</w:t>
      </w:r>
      <w:r>
        <w:rPr>
          <w:sz w:val="18"/>
        </w:rPr>
        <w:t xml:space="preserve"> s'il y a une augmentation </w:t>
      </w:r>
      <w:r>
        <w:rPr>
          <w:spacing w:val="-2"/>
          <w:sz w:val="18"/>
        </w:rPr>
        <w:t xml:space="preserve">significative </w:t>
      </w:r>
      <w:r>
        <w:rPr>
          <w:sz w:val="18"/>
        </w:rPr>
        <w:t>du trafic dans les rues dépourvues de voies cyclables</w:t>
      </w:r>
    </w:p>
    <w:p w14:paraId="705E113E" w14:textId="77777777" w:rsidR="00112D40" w:rsidRDefault="00112D40">
      <w:pPr>
        <w:pStyle w:val="BodyText"/>
        <w:rPr>
          <w:sz w:val="18"/>
        </w:rPr>
      </w:pPr>
    </w:p>
    <w:p w14:paraId="63C85E66" w14:textId="77777777" w:rsidR="00112D40" w:rsidRDefault="00112D40">
      <w:pPr>
        <w:pStyle w:val="BodyText"/>
        <w:rPr>
          <w:sz w:val="18"/>
        </w:rPr>
      </w:pPr>
    </w:p>
    <w:p w14:paraId="18DA5808" w14:textId="77777777" w:rsidR="00112D40" w:rsidRDefault="00112D40">
      <w:pPr>
        <w:pStyle w:val="BodyText"/>
        <w:spacing w:before="150"/>
        <w:rPr>
          <w:sz w:val="18"/>
        </w:rPr>
      </w:pPr>
    </w:p>
    <w:p w14:paraId="0B6FF0BE" w14:textId="77777777" w:rsidR="00112D40" w:rsidRDefault="003E0739">
      <w:pPr>
        <w:ind w:left="264"/>
        <w:jc w:val="both"/>
        <w:rPr>
          <w:sz w:val="18"/>
        </w:rPr>
      </w:pPr>
      <w:r>
        <w:rPr>
          <w:sz w:val="18"/>
        </w:rPr>
        <w:t>Discussion qualitative de la mesure dans laquelle la demande de stationnement est susceptible d'être détournée sur le domaine public</w:t>
      </w:r>
    </w:p>
    <w:p w14:paraId="60736796" w14:textId="77777777" w:rsidR="00112D40" w:rsidRDefault="003E0739">
      <w:pPr>
        <w:spacing w:before="63"/>
        <w:ind w:left="228" w:right="815"/>
        <w:rPr>
          <w:sz w:val="18"/>
        </w:rPr>
      </w:pPr>
      <w:r>
        <w:br w:type="column"/>
      </w:r>
      <w:r>
        <w:rPr>
          <w:sz w:val="18"/>
        </w:rPr>
        <w:t xml:space="preserve">Test </w:t>
      </w:r>
      <w:r>
        <w:rPr>
          <w:spacing w:val="-2"/>
          <w:sz w:val="18"/>
        </w:rPr>
        <w:t xml:space="preserve">des </w:t>
      </w:r>
      <w:r>
        <w:rPr>
          <w:sz w:val="18"/>
        </w:rPr>
        <w:t xml:space="preserve">valeurs seuils </w:t>
      </w:r>
      <w:r>
        <w:rPr>
          <w:sz w:val="18"/>
        </w:rPr>
        <w:t xml:space="preserve">pour la construction d'aménagements cyclables cf </w:t>
      </w:r>
      <w:r>
        <w:rPr>
          <w:spacing w:val="-2"/>
          <w:sz w:val="18"/>
        </w:rPr>
        <w:t>Vademecum Aménagements cyclables</w:t>
      </w:r>
    </w:p>
    <w:p w14:paraId="4659D908" w14:textId="77777777" w:rsidR="00112D40" w:rsidRDefault="003E0739">
      <w:pPr>
        <w:spacing w:before="39"/>
        <w:ind w:left="228" w:right="815"/>
        <w:rPr>
          <w:i/>
          <w:sz w:val="18"/>
        </w:rPr>
      </w:pPr>
      <w:r>
        <w:rPr>
          <w:sz w:val="18"/>
        </w:rPr>
        <w:t>(</w:t>
      </w:r>
      <w:r>
        <w:rPr>
          <w:i/>
          <w:sz w:val="18"/>
        </w:rPr>
        <w:t xml:space="preserve">voir les </w:t>
      </w:r>
      <w:r>
        <w:rPr>
          <w:i/>
          <w:spacing w:val="-2"/>
          <w:sz w:val="18"/>
        </w:rPr>
        <w:t>tableaux d'</w:t>
      </w:r>
      <w:r>
        <w:rPr>
          <w:i/>
          <w:sz w:val="18"/>
        </w:rPr>
        <w:t>approfondissement ci-dessous)</w:t>
      </w:r>
    </w:p>
    <w:p w14:paraId="7FE7E530" w14:textId="77777777" w:rsidR="00112D40" w:rsidRDefault="003E0739">
      <w:pPr>
        <w:spacing w:before="111"/>
        <w:ind w:left="228" w:right="974"/>
        <w:rPr>
          <w:sz w:val="18"/>
        </w:rPr>
      </w:pPr>
      <w:r>
        <w:rPr>
          <w:sz w:val="18"/>
        </w:rPr>
        <w:t xml:space="preserve">Mesure dans laquelle il faut s'attendre à une augmentation de </w:t>
      </w:r>
      <w:r>
        <w:rPr>
          <w:spacing w:val="-10"/>
          <w:sz w:val="18"/>
        </w:rPr>
        <w:t xml:space="preserve">la </w:t>
      </w:r>
      <w:r>
        <w:rPr>
          <w:sz w:val="18"/>
        </w:rPr>
        <w:t>pression exercée sur le stationnement sur le domaine publi</w:t>
      </w:r>
      <w:r>
        <w:rPr>
          <w:sz w:val="18"/>
        </w:rPr>
        <w:t>c</w:t>
      </w:r>
    </w:p>
    <w:p w14:paraId="7E50681B" w14:textId="77777777" w:rsidR="00112D40" w:rsidRDefault="00112D40">
      <w:pPr>
        <w:rPr>
          <w:sz w:val="18"/>
        </w:rPr>
        <w:sectPr w:rsidR="00112D40">
          <w:type w:val="continuous"/>
          <w:pgSz w:w="11910" w:h="16840"/>
          <w:pgMar w:top="560" w:right="260" w:bottom="280" w:left="940" w:header="748" w:footer="1095" w:gutter="0"/>
          <w:cols w:num="3" w:space="720" w:equalWidth="0">
            <w:col w:w="5442" w:space="40"/>
            <w:col w:w="2051" w:space="39"/>
            <w:col w:w="3138"/>
          </w:cols>
        </w:sectPr>
      </w:pPr>
    </w:p>
    <w:p w14:paraId="6DB6D5CF" w14:textId="77777777" w:rsidR="00112D40" w:rsidRDefault="00112D40">
      <w:pPr>
        <w:pStyle w:val="BodyText"/>
      </w:pPr>
    </w:p>
    <w:p w14:paraId="1A3545BC" w14:textId="77777777" w:rsidR="00112D40" w:rsidRDefault="00112D40">
      <w:pPr>
        <w:pStyle w:val="BodyText"/>
        <w:spacing w:before="63"/>
      </w:pPr>
    </w:p>
    <w:p w14:paraId="08C1078E" w14:textId="77777777" w:rsidR="00112D40" w:rsidRDefault="003E0739">
      <w:pPr>
        <w:pStyle w:val="BodyText"/>
        <w:spacing w:line="28" w:lineRule="exact"/>
        <w:ind w:left="1513"/>
        <w:rPr>
          <w:sz w:val="2"/>
        </w:rPr>
      </w:pPr>
      <w:r>
        <w:rPr>
          <w:noProof/>
          <w:sz w:val="2"/>
        </w:rPr>
        <mc:AlternateContent>
          <mc:Choice Requires="wpg">
            <w:drawing>
              <wp:inline distT="0" distB="0" distL="0" distR="0" wp14:anchorId="1625715E" wp14:editId="357AD86C">
                <wp:extent cx="5411470" cy="18415"/>
                <wp:effectExtent l="0" t="0" r="0" b="0"/>
                <wp:docPr id="100" name="Group 1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11470" cy="18415"/>
                          <a:chOff x="0" y="0"/>
                          <a:chExt cx="5411470" cy="18415"/>
                        </a:xfrm>
                      </wpg:grpSpPr>
                      <wps:wsp>
                        <wps:cNvPr id="101" name="Graphic 101"/>
                        <wps:cNvSpPr/>
                        <wps:spPr>
                          <a:xfrm>
                            <a:off x="0" y="0"/>
                            <a:ext cx="5411470" cy="18415"/>
                          </a:xfrm>
                          <a:custGeom>
                            <a:avLst/>
                            <a:gdLst/>
                            <a:ahLst/>
                            <a:cxnLst/>
                            <a:rect l="l" t="t" r="r" b="b"/>
                            <a:pathLst>
                              <a:path w="5411470" h="18415">
                                <a:moveTo>
                                  <a:pt x="5411089" y="0"/>
                                </a:moveTo>
                                <a:lnTo>
                                  <a:pt x="5411089" y="0"/>
                                </a:lnTo>
                                <a:lnTo>
                                  <a:pt x="0" y="0"/>
                                </a:lnTo>
                                <a:lnTo>
                                  <a:pt x="0" y="18288"/>
                                </a:lnTo>
                                <a:lnTo>
                                  <a:pt x="5411089" y="18288"/>
                                </a:lnTo>
                                <a:lnTo>
                                  <a:pt x="5411089" y="0"/>
                                </a:lnTo>
                                <a:close/>
                              </a:path>
                            </a:pathLst>
                          </a:custGeom>
                          <a:solidFill>
                            <a:srgbClr val="005B82"/>
                          </a:solidFill>
                        </wps:spPr>
                        <wps:bodyPr wrap="square" lIns="0" tIns="0" rIns="0" bIns="0" rtlCol="0">
                          <a:prstTxWarp prst="textNoShape">
                            <a:avLst/>
                          </a:prstTxWarp>
                          <a:noAutofit/>
                        </wps:bodyPr>
                      </wps:wsp>
                    </wpg:wgp>
                  </a:graphicData>
                </a:graphic>
              </wp:inline>
            </w:drawing>
          </mc:Choice>
          <mc:Fallback>
            <w:pict>
              <v:group w14:anchorId="4A43E7D5" id="Group 100" o:spid="_x0000_s1026" style="width:426.1pt;height:1.45pt;mso-position-horizontal-relative:char;mso-position-vertical-relative:line" coordsize="54114,1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">
                <v:shape id="Graphic 101" o:spid="_x0000_s1027" style="position:absolute;width:54114;height:184;visibility:visible;mso-wrap-style:square;v-text-anchor:top" coordsize="5411470,18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" path="m5411089,r,l,,,18288r5411089,l5411089,xe" fillcolor="#005b82" stroked="f">
                  <v:path arrowok="t"/>
                </v:shape>
                <w10:anchorlock/>
              </v:group>
            </w:pict>
          </mc:Fallback>
        </mc:AlternateContent>
      </w:r>
    </w:p>
    <w:p w14:paraId="704B8649" w14:textId="77777777" w:rsidR="00112D40" w:rsidRDefault="00112D40">
      <w:pPr>
        <w:pStyle w:val="BodyText"/>
        <w:spacing w:before="175"/>
      </w:pPr>
    </w:p>
    <w:p w14:paraId="1C6B8519" w14:textId="77777777" w:rsidR="00112D40" w:rsidRDefault="003E0739">
      <w:pPr>
        <w:spacing w:before="1"/>
        <w:ind w:left="1611"/>
        <w:rPr>
          <w:b/>
          <w:sz w:val="20"/>
        </w:rPr>
      </w:pPr>
      <w:r>
        <w:rPr>
          <w:b/>
          <w:color w:val="005B82"/>
          <w:spacing w:val="-2"/>
          <w:sz w:val="20"/>
        </w:rPr>
        <w:t>Gestion du trafic</w:t>
      </w:r>
    </w:p>
    <w:p w14:paraId="63DDDD2E" w14:textId="77777777" w:rsidR="00112D40" w:rsidRDefault="003E0739">
      <w:pPr>
        <w:pStyle w:val="BodyText"/>
        <w:spacing w:before="180" w:line="256" w:lineRule="auto"/>
        <w:ind w:left="1611" w:right="869"/>
        <w:jc w:val="both"/>
      </w:pPr>
      <w:r>
        <w:t xml:space="preserve">En ce qui concerne l'évaluation du niveau de saturation des intersections et des tronçons routiers, le </w:t>
      </w:r>
      <w:r>
        <w:t>cadre d'importance suivant est proposé, qui prend simultanément en compte l'évolution attendue par rapport à l'état existant et le niveau de saturation futur dans l'</w:t>
      </w:r>
      <w:r>
        <w:rPr>
          <w:spacing w:val="-2"/>
        </w:rPr>
        <w:t xml:space="preserve">état </w:t>
      </w:r>
      <w:r>
        <w:t>prévu :</w:t>
      </w:r>
    </w:p>
    <w:p w14:paraId="517B2A64" w14:textId="77777777" w:rsidR="00112D40" w:rsidRDefault="003E0739">
      <w:pPr>
        <w:spacing w:before="170"/>
        <w:ind w:left="1611"/>
        <w:rPr>
          <w:i/>
          <w:sz w:val="18"/>
        </w:rPr>
      </w:pPr>
      <w:r>
        <w:rPr>
          <w:i/>
          <w:color w:val="005B82"/>
          <w:sz w:val="18"/>
        </w:rPr>
        <w:t>Tableau 5-3 Cadre d'évaluation de l'importance relative de la gestion du trafi</w:t>
      </w:r>
      <w:r>
        <w:rPr>
          <w:i/>
          <w:color w:val="005B82"/>
          <w:sz w:val="18"/>
        </w:rPr>
        <w:t xml:space="preserve">c motorisé - </w:t>
      </w:r>
      <w:r>
        <w:rPr>
          <w:i/>
          <w:color w:val="005B82"/>
          <w:spacing w:val="-2"/>
          <w:sz w:val="18"/>
        </w:rPr>
        <w:t>niveau de saturation</w:t>
      </w:r>
    </w:p>
    <w:p w14:paraId="7D1621C1" w14:textId="77777777" w:rsidR="00112D40" w:rsidRDefault="003E0739">
      <w:pPr>
        <w:pStyle w:val="BodyText"/>
        <w:spacing w:before="2"/>
        <w:rPr>
          <w:i/>
          <w:sz w:val="14"/>
        </w:rPr>
      </w:pPr>
      <w:r>
        <w:rPr>
          <w:noProof/>
        </w:rPr>
        <w:drawing>
          <wp:anchor distT="0" distB="0" distL="0" distR="0" simplePos="0" relativeHeight="251668992" behindDoc="1" locked="0" layoutInCell="1" allowOverlap="1" wp14:anchorId="44CD86B1" wp14:editId="1BB51DE1">
            <wp:simplePos x="0" y="0"/>
            <wp:positionH relativeFrom="page">
              <wp:posOffset>1619885</wp:posOffset>
            </wp:positionH>
            <wp:positionV relativeFrom="paragraph">
              <wp:posOffset>125520</wp:posOffset>
            </wp:positionV>
            <wp:extent cx="5375755" cy="1695450"/>
            <wp:effectExtent l="0" t="0" r="0" b="0"/>
            <wp:wrapTopAndBottom/>
            <wp:docPr id="102" name="Image 1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2" name="Image 102"/>
                    <pic:cNvPicPr/>
                  </pic:nvPicPr>
                  <pic:blipFill>
                    <a:blip r:embed="rId80" cstate="print"/>
                    <a:stretch>
                      <a:fillRect/>
                    </a:stretch>
                  </pic:blipFill>
                  <pic:spPr>
                    <a:xfrm>
                      <a:off x="0" y="0"/>
                      <a:ext cx="5375755" cy="1695450"/>
                    </a:xfrm>
                    <a:prstGeom prst="rect">
                      <a:avLst/>
                    </a:prstGeom>
                  </pic:spPr>
                </pic:pic>
              </a:graphicData>
            </a:graphic>
          </wp:anchor>
        </w:drawing>
      </w:r>
    </w:p>
    <w:p w14:paraId="5519EABD" w14:textId="77777777" w:rsidR="00112D40" w:rsidRDefault="003E0739">
      <w:pPr>
        <w:pStyle w:val="BodyText"/>
        <w:spacing w:before="181" w:line="256" w:lineRule="auto"/>
        <w:ind w:left="1611" w:right="872"/>
        <w:jc w:val="both"/>
      </w:pPr>
      <w:r>
        <w:t>Pour l'évaluation de l'impact du flux de trafic au niveau du tronçon routier, les intensités et les capacités du modèle de trafic régional sont utilisées.</w:t>
      </w:r>
    </w:p>
    <w:p w14:paraId="5E4F37CA" w14:textId="77777777" w:rsidR="00112D40" w:rsidRDefault="003E0739">
      <w:pPr>
        <w:pStyle w:val="BodyText"/>
        <w:spacing w:before="165" w:line="259" w:lineRule="auto"/>
        <w:ind w:left="1611" w:right="871"/>
        <w:jc w:val="both"/>
      </w:pPr>
      <w:r>
        <w:t>Le logiciel Vistro de PTV est utilisé pour obtenir un aperçu de l</w:t>
      </w:r>
      <w:r>
        <w:t>a gestion des intersections. Sur la base des intensités de trafic et de divers paramètres des intersections, un calcul du degré de saturation des différentes branches de l'intersection est effectué à l'aide de formules et de méthodes d'ingénierie du trafic</w:t>
      </w:r>
      <w:r>
        <w:t xml:space="preserve">. Pour calculer </w:t>
      </w:r>
      <w:r>
        <w:rPr>
          <w:spacing w:val="-3"/>
        </w:rPr>
        <w:t xml:space="preserve">le </w:t>
      </w:r>
      <w:r>
        <w:t>tassement des intersections, la méthode d'analyse incluse dans le HCM 2010 est utilisée.</w:t>
      </w:r>
    </w:p>
    <w:p w14:paraId="201C2623" w14:textId="77777777" w:rsidR="00112D40" w:rsidRDefault="00112D40">
      <w:pPr>
        <w:spacing w:line="259" w:lineRule="auto"/>
        <w:jc w:val="both"/>
        <w:sectPr w:rsidR="00112D40">
          <w:type w:val="continuous"/>
          <w:pgSz w:w="11910" w:h="16840"/>
          <w:pgMar w:top="560" w:right="260" w:bottom="280" w:left="940" w:header="748" w:footer="1095" w:gutter="0"/>
          <w:cols w:space="720"/>
        </w:sectPr>
      </w:pPr>
    </w:p>
    <w:p w14:paraId="72EFD9D0" w14:textId="77777777" w:rsidR="00112D40" w:rsidRDefault="00112D40">
      <w:pPr>
        <w:pStyle w:val="BodyText"/>
        <w:spacing w:before="118"/>
      </w:pPr>
    </w:p>
    <w:p w14:paraId="7683FD3D" w14:textId="77777777" w:rsidR="00112D40" w:rsidRDefault="003E0739">
      <w:pPr>
        <w:spacing w:before="1"/>
        <w:ind w:left="1611"/>
        <w:rPr>
          <w:b/>
          <w:sz w:val="20"/>
        </w:rPr>
      </w:pPr>
      <w:r>
        <w:rPr>
          <w:b/>
          <w:color w:val="005B82"/>
          <w:sz w:val="20"/>
        </w:rPr>
        <w:t xml:space="preserve">Sécurité des </w:t>
      </w:r>
      <w:r>
        <w:rPr>
          <w:b/>
          <w:color w:val="005B82"/>
          <w:spacing w:val="-2"/>
          <w:sz w:val="20"/>
        </w:rPr>
        <w:t>infrastructures cyclables</w:t>
      </w:r>
    </w:p>
    <w:p w14:paraId="409716F4" w14:textId="77777777" w:rsidR="00112D40" w:rsidRDefault="003E0739">
      <w:pPr>
        <w:pStyle w:val="BodyText"/>
        <w:spacing w:before="183" w:line="259" w:lineRule="auto"/>
        <w:ind w:left="1611" w:right="872"/>
        <w:jc w:val="both"/>
      </w:pPr>
      <w:r>
        <w:t>L'intensité et la vitesse du trafic motorisé sont des facteurs importants pour évaluer l</w:t>
      </w:r>
      <w:r>
        <w:t>a sécurité routière des aménagements cyclables. Dans le graphique ci-dessous, tiré du Vademecum Aménagements cyclables (version juillet 2022), le degré de séparation entre les cyclistes et les voitures est déterminé par la vitesse maximale autorisée du tra</w:t>
      </w:r>
      <w:r>
        <w:t>fic motorisé et par l'intensité du trafic motorisé, exprimée en pae (équivalent voiture particulière) par période de 24 heures pour les deux sens de circulation combinés.</w:t>
      </w:r>
    </w:p>
    <w:p w14:paraId="7F5869FA" w14:textId="77777777" w:rsidR="00112D40" w:rsidRDefault="003E0739">
      <w:pPr>
        <w:pStyle w:val="BodyText"/>
        <w:spacing w:before="158" w:line="256" w:lineRule="auto"/>
        <w:ind w:left="1611" w:right="881"/>
        <w:jc w:val="both"/>
      </w:pPr>
      <w:r>
        <w:t>L'intensité du trafic cycliste n'est pas considérée comme un facteur influençant la nécessité d'une bande cyclable ; c'est plutôt la largeur de la bande cyclable qui l'est.</w:t>
      </w:r>
    </w:p>
    <w:p w14:paraId="7DE685C4" w14:textId="77777777" w:rsidR="00112D40" w:rsidRDefault="003E0739">
      <w:pPr>
        <w:pStyle w:val="BodyText"/>
        <w:spacing w:before="6"/>
        <w:rPr>
          <w:sz w:val="19"/>
        </w:rPr>
      </w:pPr>
      <w:r>
        <w:rPr>
          <w:noProof/>
        </w:rPr>
        <w:drawing>
          <wp:anchor distT="0" distB="0" distL="0" distR="0" simplePos="0" relativeHeight="251670016" behindDoc="1" locked="0" layoutInCell="1" allowOverlap="1" wp14:anchorId="0E47F198" wp14:editId="790C182D">
            <wp:simplePos x="0" y="0"/>
            <wp:positionH relativeFrom="page">
              <wp:posOffset>1679362</wp:posOffset>
            </wp:positionH>
            <wp:positionV relativeFrom="paragraph">
              <wp:posOffset>166444</wp:posOffset>
            </wp:positionV>
            <wp:extent cx="5152074" cy="1945386"/>
            <wp:effectExtent l="0" t="0" r="0" b="0"/>
            <wp:wrapTopAndBottom/>
            <wp:docPr id="103" name="Image 1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3" name="Image 103"/>
                    <pic:cNvPicPr/>
                  </pic:nvPicPr>
                  <pic:blipFill>
                    <a:blip r:embed="rId81" cstate="print"/>
                    <a:stretch>
                      <a:fillRect/>
                    </a:stretch>
                  </pic:blipFill>
                  <pic:spPr>
                    <a:xfrm>
                      <a:off x="0" y="0"/>
                      <a:ext cx="5152074" cy="1945386"/>
                    </a:xfrm>
                    <a:prstGeom prst="rect">
                      <a:avLst/>
                    </a:prstGeom>
                  </pic:spPr>
                </pic:pic>
              </a:graphicData>
            </a:graphic>
          </wp:anchor>
        </w:drawing>
      </w:r>
    </w:p>
    <w:p w14:paraId="0FA6AA6A" w14:textId="77777777" w:rsidR="00112D40" w:rsidRDefault="00112D40">
      <w:pPr>
        <w:pStyle w:val="BodyText"/>
        <w:spacing w:before="36"/>
      </w:pPr>
    </w:p>
    <w:p w14:paraId="07E461E1" w14:textId="77777777" w:rsidR="00112D40" w:rsidRDefault="003E0739">
      <w:pPr>
        <w:ind w:left="1611"/>
        <w:rPr>
          <w:i/>
          <w:sz w:val="18"/>
        </w:rPr>
      </w:pPr>
      <w:r>
        <w:rPr>
          <w:i/>
          <w:color w:val="005B82"/>
          <w:sz w:val="18"/>
        </w:rPr>
        <w:t>Figure 5-5 : Graphique de choix des aménagements cyclables (source : Vademecum B</w:t>
      </w:r>
      <w:r>
        <w:rPr>
          <w:i/>
          <w:color w:val="005B82"/>
          <w:sz w:val="18"/>
        </w:rPr>
        <w:t xml:space="preserve">icycle Facilities, juillet </w:t>
      </w:r>
      <w:r>
        <w:rPr>
          <w:i/>
          <w:color w:val="005B82"/>
          <w:spacing w:val="-6"/>
          <w:sz w:val="18"/>
        </w:rPr>
        <w:t>2022</w:t>
      </w:r>
      <w:r>
        <w:rPr>
          <w:i/>
          <w:color w:val="005B82"/>
          <w:spacing w:val="-2"/>
          <w:sz w:val="18"/>
        </w:rPr>
        <w:t>)</w:t>
      </w:r>
    </w:p>
    <w:p w14:paraId="5F8B9F25" w14:textId="77777777" w:rsidR="00112D40" w:rsidRDefault="003E0739">
      <w:pPr>
        <w:pStyle w:val="BodyText"/>
        <w:spacing w:before="198"/>
        <w:ind w:left="1611"/>
      </w:pPr>
      <w:r>
        <w:rPr>
          <w:spacing w:val="-2"/>
        </w:rPr>
        <w:t xml:space="preserve">La répartition </w:t>
      </w:r>
      <w:r>
        <w:t>suivante s'applique ici :</w:t>
      </w:r>
    </w:p>
    <w:p w14:paraId="0A65474E" w14:textId="77777777" w:rsidR="00112D40" w:rsidRDefault="003E0739">
      <w:pPr>
        <w:pStyle w:val="ListParagraph"/>
        <w:numPr>
          <w:ilvl w:val="0"/>
          <w:numId w:val="27"/>
        </w:numPr>
        <w:tabs>
          <w:tab w:val="left" w:pos="2330"/>
        </w:tabs>
        <w:spacing w:before="195"/>
        <w:ind w:left="2330" w:hanging="359"/>
        <w:rPr>
          <w:sz w:val="20"/>
        </w:rPr>
      </w:pPr>
      <w:r>
        <w:rPr>
          <w:sz w:val="20"/>
        </w:rPr>
        <w:t xml:space="preserve">Zone 1 : un profil mixte (aménagement routier sans pistes cyclables) est </w:t>
      </w:r>
      <w:r>
        <w:rPr>
          <w:spacing w:val="-2"/>
          <w:sz w:val="20"/>
        </w:rPr>
        <w:t>souhaitable.</w:t>
      </w:r>
    </w:p>
    <w:p w14:paraId="6A6D2E49" w14:textId="77777777" w:rsidR="00112D40" w:rsidRDefault="003E0739">
      <w:pPr>
        <w:pStyle w:val="ListParagraph"/>
        <w:numPr>
          <w:ilvl w:val="0"/>
          <w:numId w:val="27"/>
        </w:numPr>
        <w:tabs>
          <w:tab w:val="left" w:pos="2331"/>
        </w:tabs>
        <w:spacing w:before="183" w:line="256" w:lineRule="auto"/>
        <w:ind w:right="1288"/>
        <w:rPr>
          <w:sz w:val="20"/>
        </w:rPr>
      </w:pPr>
      <w:r>
        <w:rPr>
          <w:sz w:val="20"/>
        </w:rPr>
        <w:t>Zone 2 : l'opportunité des pistes cyclables dépend en partie de la proportion de trafic lourd (c</w:t>
      </w:r>
      <w:r>
        <w:rPr>
          <w:sz w:val="20"/>
        </w:rPr>
        <w:t>amions et bus). Jusqu'à 10 % de trafic lourd, un trafic mixte peut être envisagé. Au-delà de 10 %, les pistes cyclables sont souhaitables.</w:t>
      </w:r>
    </w:p>
    <w:p w14:paraId="79959423" w14:textId="77777777" w:rsidR="00112D40" w:rsidRDefault="003E0739">
      <w:pPr>
        <w:pStyle w:val="ListParagraph"/>
        <w:numPr>
          <w:ilvl w:val="0"/>
          <w:numId w:val="27"/>
        </w:numPr>
        <w:tabs>
          <w:tab w:val="left" w:pos="2330"/>
        </w:tabs>
        <w:spacing w:before="172"/>
        <w:ind w:left="2330" w:hanging="359"/>
        <w:rPr>
          <w:sz w:val="20"/>
        </w:rPr>
      </w:pPr>
      <w:r>
        <w:rPr>
          <w:sz w:val="20"/>
        </w:rPr>
        <w:t xml:space="preserve">Domaine 3 : les pistes cyclables sont toujours </w:t>
      </w:r>
      <w:r>
        <w:rPr>
          <w:spacing w:val="-2"/>
          <w:sz w:val="20"/>
        </w:rPr>
        <w:t>nécessaires.</w:t>
      </w:r>
    </w:p>
    <w:p w14:paraId="7A60F8F3" w14:textId="77777777" w:rsidR="00112D40" w:rsidRDefault="003E0739">
      <w:pPr>
        <w:pStyle w:val="BodyText"/>
        <w:spacing w:before="173" w:line="256" w:lineRule="auto"/>
        <w:ind w:left="1611" w:right="883"/>
      </w:pPr>
      <w:r>
        <w:t>Si une piste cyclable est souhaitable dans une zone où la</w:t>
      </w:r>
      <w:r>
        <w:t xml:space="preserve"> </w:t>
      </w:r>
      <w:r>
        <w:rPr>
          <w:spacing w:val="-1"/>
        </w:rPr>
        <w:t xml:space="preserve">conduite </w:t>
      </w:r>
      <w:r>
        <w:t>est autorisée jusqu'à 50 km/h, des pistes cyclables séparées sont suffisantes. Au-delà de 50 km/h, les pistes cyclables séparées sont la règle.</w:t>
      </w:r>
    </w:p>
    <w:p w14:paraId="753B7464" w14:textId="77777777" w:rsidR="00112D40" w:rsidRDefault="003E0739">
      <w:pPr>
        <w:pStyle w:val="BodyText"/>
        <w:spacing w:before="157"/>
        <w:ind w:left="1611"/>
      </w:pPr>
      <w:r>
        <w:t xml:space="preserve">Ensuite, la différence entre la situation future et la situation de référence est </w:t>
      </w:r>
      <w:r>
        <w:rPr>
          <w:spacing w:val="-7"/>
        </w:rPr>
        <w:t xml:space="preserve">évaluée </w:t>
      </w:r>
      <w:r>
        <w:t xml:space="preserve">comme suit </w:t>
      </w:r>
      <w:r>
        <w:rPr>
          <w:spacing w:val="-2"/>
        </w:rPr>
        <w:t>:</w:t>
      </w:r>
    </w:p>
    <w:p w14:paraId="04ED12BF" w14:textId="77777777" w:rsidR="00112D40" w:rsidRDefault="00112D40">
      <w:pPr>
        <w:sectPr w:rsidR="00112D40">
          <w:pgSz w:w="11910" w:h="16840"/>
          <w:pgMar w:top="1460" w:right="260" w:bottom="1280" w:left="940" w:header="748" w:footer="1095" w:gutter="0"/>
          <w:cols w:space="720"/>
        </w:sectPr>
      </w:pPr>
    </w:p>
    <w:p w14:paraId="15F4EAF4" w14:textId="77777777" w:rsidR="00112D40" w:rsidRDefault="00112D40">
      <w:pPr>
        <w:pStyle w:val="BodyText"/>
        <w:spacing w:before="145"/>
        <w:rPr>
          <w:sz w:val="18"/>
        </w:rPr>
      </w:pPr>
    </w:p>
    <w:p w14:paraId="6FE643A4" w14:textId="77777777" w:rsidR="00112D40" w:rsidRDefault="003E0739">
      <w:pPr>
        <w:ind w:left="1611"/>
        <w:rPr>
          <w:i/>
          <w:sz w:val="18"/>
        </w:rPr>
      </w:pPr>
      <w:r>
        <w:rPr>
          <w:i/>
          <w:color w:val="005B82"/>
          <w:sz w:val="18"/>
        </w:rPr>
        <w:t xml:space="preserve">Tableau 5-4 : cadre d'importance relative conflits entre </w:t>
      </w:r>
      <w:r>
        <w:rPr>
          <w:i/>
          <w:color w:val="005B82"/>
          <w:spacing w:val="-2"/>
          <w:sz w:val="18"/>
        </w:rPr>
        <w:t>usagers de la route</w:t>
      </w:r>
    </w:p>
    <w:p w14:paraId="6FBDE2D6" w14:textId="77777777" w:rsidR="00112D40" w:rsidRDefault="003E0739">
      <w:pPr>
        <w:pStyle w:val="BodyText"/>
        <w:spacing w:before="4"/>
        <w:rPr>
          <w:i/>
          <w:sz w:val="14"/>
        </w:rPr>
      </w:pPr>
      <w:r>
        <w:rPr>
          <w:noProof/>
        </w:rPr>
        <w:drawing>
          <wp:anchor distT="0" distB="0" distL="0" distR="0" simplePos="0" relativeHeight="251671040" behindDoc="1" locked="0" layoutInCell="1" allowOverlap="1" wp14:anchorId="60086CE2" wp14:editId="3E4601BA">
            <wp:simplePos x="0" y="0"/>
            <wp:positionH relativeFrom="page">
              <wp:posOffset>1619885</wp:posOffset>
            </wp:positionH>
            <wp:positionV relativeFrom="paragraph">
              <wp:posOffset>126780</wp:posOffset>
            </wp:positionV>
            <wp:extent cx="4736017" cy="2867025"/>
            <wp:effectExtent l="0" t="0" r="0" b="0"/>
            <wp:wrapTopAndBottom/>
            <wp:docPr id="104" name="Image 1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4" name="Image 104"/>
                    <pic:cNvPicPr/>
                  </pic:nvPicPr>
                  <pic:blipFill>
                    <a:blip r:embed="rId82" cstate="print"/>
                    <a:stretch>
                      <a:fillRect/>
                    </a:stretch>
                  </pic:blipFill>
                  <pic:spPr>
                    <a:xfrm>
                      <a:off x="0" y="0"/>
                      <a:ext cx="4736017" cy="2867025"/>
                    </a:xfrm>
                    <a:prstGeom prst="rect">
                      <a:avLst/>
                    </a:prstGeom>
                  </pic:spPr>
                </pic:pic>
              </a:graphicData>
            </a:graphic>
          </wp:anchor>
        </w:drawing>
      </w:r>
    </w:p>
    <w:p w14:paraId="62B41A1C" w14:textId="77777777" w:rsidR="00112D40" w:rsidRDefault="003E0739">
      <w:pPr>
        <w:spacing w:before="176"/>
        <w:ind w:left="1611"/>
        <w:rPr>
          <w:b/>
          <w:sz w:val="20"/>
        </w:rPr>
      </w:pPr>
      <w:r>
        <w:rPr>
          <w:b/>
          <w:color w:val="005B82"/>
          <w:sz w:val="20"/>
        </w:rPr>
        <w:t xml:space="preserve">Évolution du nombre de véhicules-kilomètres dans les </w:t>
      </w:r>
      <w:r>
        <w:rPr>
          <w:b/>
          <w:color w:val="005B82"/>
          <w:spacing w:val="-2"/>
          <w:sz w:val="20"/>
        </w:rPr>
        <w:t>sous-zones</w:t>
      </w:r>
    </w:p>
    <w:p w14:paraId="325A9371" w14:textId="77777777" w:rsidR="00112D40" w:rsidRDefault="003E0739">
      <w:pPr>
        <w:pStyle w:val="BodyText"/>
        <w:spacing w:before="181" w:line="256" w:lineRule="auto"/>
        <w:ind w:left="1611" w:right="879"/>
        <w:jc w:val="both"/>
      </w:pPr>
      <w:r>
        <w:t>Pour la comparaison des véhicules-kilomètres, il n'existe pas de cadre de signification défini. Le cadre suivant est utilisé à cette fin.</w:t>
      </w:r>
    </w:p>
    <w:p w14:paraId="57D725C6" w14:textId="77777777" w:rsidR="00112D40" w:rsidRDefault="003E0739">
      <w:pPr>
        <w:spacing w:before="166"/>
        <w:ind w:left="1611"/>
        <w:rPr>
          <w:i/>
          <w:sz w:val="18"/>
        </w:rPr>
      </w:pPr>
      <w:r>
        <w:rPr>
          <w:i/>
          <w:color w:val="005B82"/>
          <w:sz w:val="18"/>
        </w:rPr>
        <w:t xml:space="preserve">Tableau 5-5 : Cadre d'évaluation de l'importance relative des </w:t>
      </w:r>
      <w:r>
        <w:rPr>
          <w:i/>
          <w:color w:val="005B82"/>
          <w:spacing w:val="-2"/>
          <w:sz w:val="18"/>
        </w:rPr>
        <w:t>véhicules-kilomètres</w:t>
      </w:r>
    </w:p>
    <w:p w14:paraId="73D100F5" w14:textId="77777777" w:rsidR="00112D40" w:rsidRDefault="00112D40">
      <w:pPr>
        <w:pStyle w:val="BodyText"/>
        <w:spacing w:before="3" w:after="1"/>
        <w:rPr>
          <w:i/>
          <w:sz w:val="16"/>
        </w:rPr>
      </w:pPr>
    </w:p>
    <w:tbl>
      <w:tblPr>
        <w:tblW w:w="0" w:type="auto"/>
        <w:tblInd w:w="15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951"/>
        <w:gridCol w:w="2262"/>
      </w:tblGrid>
      <w:tr w:rsidR="00112D40" w14:paraId="3AFB50C4" w14:textId="77777777">
        <w:trPr>
          <w:trHeight w:val="338"/>
        </w:trPr>
        <w:tc>
          <w:tcPr>
            <w:tcW w:w="5951" w:type="dxa"/>
            <w:shd w:val="clear" w:color="auto" w:fill="BEBEBE"/>
          </w:tcPr>
          <w:p w14:paraId="341EA3A7" w14:textId="77777777" w:rsidR="00112D40" w:rsidRDefault="003E0739">
            <w:pPr>
              <w:pStyle w:val="TableParagraph"/>
              <w:spacing w:line="240" w:lineRule="auto"/>
              <w:ind w:left="107"/>
              <w:jc w:val="left"/>
              <w:rPr>
                <w:sz w:val="18"/>
              </w:rPr>
            </w:pPr>
            <w:r>
              <w:rPr>
                <w:sz w:val="18"/>
              </w:rPr>
              <w:t>Changement d'</w:t>
            </w:r>
            <w:r>
              <w:rPr>
                <w:spacing w:val="-2"/>
                <w:sz w:val="18"/>
              </w:rPr>
              <w:t>indicateur</w:t>
            </w:r>
          </w:p>
        </w:tc>
        <w:tc>
          <w:tcPr>
            <w:tcW w:w="2262" w:type="dxa"/>
            <w:shd w:val="clear" w:color="auto" w:fill="BEBEBE"/>
          </w:tcPr>
          <w:p w14:paraId="1678FFD5" w14:textId="77777777" w:rsidR="00112D40" w:rsidRDefault="003E0739">
            <w:pPr>
              <w:pStyle w:val="TableParagraph"/>
              <w:spacing w:line="240" w:lineRule="auto"/>
              <w:ind w:left="11" w:right="4"/>
              <w:rPr>
                <w:sz w:val="18"/>
              </w:rPr>
            </w:pPr>
            <w:r>
              <w:rPr>
                <w:spacing w:val="-2"/>
                <w:sz w:val="18"/>
              </w:rPr>
              <w:t>Révision</w:t>
            </w:r>
          </w:p>
        </w:tc>
      </w:tr>
      <w:tr w:rsidR="00112D40" w14:paraId="645BF53A" w14:textId="77777777">
        <w:trPr>
          <w:trHeight w:val="340"/>
        </w:trPr>
        <w:tc>
          <w:tcPr>
            <w:tcW w:w="5951" w:type="dxa"/>
          </w:tcPr>
          <w:p w14:paraId="5656467E" w14:textId="77777777" w:rsidR="00112D40" w:rsidRDefault="003E0739">
            <w:pPr>
              <w:pStyle w:val="TableParagraph"/>
              <w:spacing w:line="240" w:lineRule="auto"/>
              <w:ind w:left="107"/>
              <w:jc w:val="left"/>
              <w:rPr>
                <w:sz w:val="18"/>
              </w:rPr>
            </w:pPr>
            <w:r>
              <w:rPr>
                <w:spacing w:val="-2"/>
                <w:sz w:val="18"/>
              </w:rPr>
              <w:t xml:space="preserve">Augmentation de </w:t>
            </w:r>
            <w:r>
              <w:rPr>
                <w:sz w:val="18"/>
              </w:rPr>
              <w:t>plus de 20</w:t>
            </w:r>
          </w:p>
        </w:tc>
        <w:tc>
          <w:tcPr>
            <w:tcW w:w="2262" w:type="dxa"/>
            <w:shd w:val="clear" w:color="auto" w:fill="FF0000"/>
          </w:tcPr>
          <w:p w14:paraId="46DB4111" w14:textId="77777777" w:rsidR="00112D40" w:rsidRDefault="003E0739">
            <w:pPr>
              <w:pStyle w:val="TableParagraph"/>
              <w:spacing w:line="240" w:lineRule="auto"/>
              <w:ind w:left="11"/>
              <w:rPr>
                <w:sz w:val="18"/>
              </w:rPr>
            </w:pPr>
            <w:r>
              <w:rPr>
                <w:spacing w:val="-10"/>
                <w:sz w:val="18"/>
              </w:rPr>
              <w:t>-3</w:t>
            </w:r>
          </w:p>
        </w:tc>
      </w:tr>
      <w:tr w:rsidR="00112D40" w14:paraId="7BC6C55E" w14:textId="77777777">
        <w:trPr>
          <w:trHeight w:val="340"/>
        </w:trPr>
        <w:tc>
          <w:tcPr>
            <w:tcW w:w="5951" w:type="dxa"/>
          </w:tcPr>
          <w:p w14:paraId="36DB99EC" w14:textId="77777777" w:rsidR="00112D40" w:rsidRDefault="003E0739">
            <w:pPr>
              <w:pStyle w:val="TableParagraph"/>
              <w:spacing w:line="240" w:lineRule="auto"/>
              <w:ind w:left="107"/>
              <w:jc w:val="left"/>
              <w:rPr>
                <w:sz w:val="18"/>
              </w:rPr>
            </w:pPr>
            <w:r>
              <w:rPr>
                <w:sz w:val="18"/>
              </w:rPr>
              <w:t xml:space="preserve">Augmentation entre 10% et </w:t>
            </w:r>
            <w:r>
              <w:rPr>
                <w:spacing w:val="-5"/>
                <w:sz w:val="18"/>
              </w:rPr>
              <w:t>20%</w:t>
            </w:r>
          </w:p>
        </w:tc>
        <w:tc>
          <w:tcPr>
            <w:tcW w:w="2262" w:type="dxa"/>
            <w:shd w:val="clear" w:color="auto" w:fill="EC7C30"/>
          </w:tcPr>
          <w:p w14:paraId="21ACC322" w14:textId="77777777" w:rsidR="00112D40" w:rsidRDefault="003E0739">
            <w:pPr>
              <w:pStyle w:val="TableParagraph"/>
              <w:spacing w:line="240" w:lineRule="auto"/>
              <w:ind w:left="11"/>
              <w:rPr>
                <w:sz w:val="18"/>
              </w:rPr>
            </w:pPr>
            <w:r>
              <w:rPr>
                <w:spacing w:val="-10"/>
                <w:sz w:val="18"/>
              </w:rPr>
              <w:t>-2</w:t>
            </w:r>
          </w:p>
        </w:tc>
      </w:tr>
      <w:tr w:rsidR="00112D40" w14:paraId="056F5717" w14:textId="77777777">
        <w:trPr>
          <w:trHeight w:val="338"/>
        </w:trPr>
        <w:tc>
          <w:tcPr>
            <w:tcW w:w="5951" w:type="dxa"/>
          </w:tcPr>
          <w:p w14:paraId="138E9512" w14:textId="77777777" w:rsidR="00112D40" w:rsidRDefault="003E0739">
            <w:pPr>
              <w:pStyle w:val="TableParagraph"/>
              <w:spacing w:line="240" w:lineRule="auto"/>
              <w:ind w:left="107"/>
              <w:jc w:val="left"/>
              <w:rPr>
                <w:sz w:val="18"/>
              </w:rPr>
            </w:pPr>
            <w:r>
              <w:rPr>
                <w:sz w:val="18"/>
              </w:rPr>
              <w:t xml:space="preserve">Augmentation entre 5% et </w:t>
            </w:r>
            <w:r>
              <w:rPr>
                <w:spacing w:val="-5"/>
                <w:sz w:val="18"/>
              </w:rPr>
              <w:t>10%</w:t>
            </w:r>
          </w:p>
        </w:tc>
        <w:tc>
          <w:tcPr>
            <w:tcW w:w="2262" w:type="dxa"/>
            <w:shd w:val="clear" w:color="auto" w:fill="FAE3D4"/>
          </w:tcPr>
          <w:p w14:paraId="5FF998FF" w14:textId="77777777" w:rsidR="00112D40" w:rsidRDefault="003E0739">
            <w:pPr>
              <w:pStyle w:val="TableParagraph"/>
              <w:spacing w:line="240" w:lineRule="auto"/>
              <w:ind w:left="11"/>
              <w:rPr>
                <w:sz w:val="18"/>
              </w:rPr>
            </w:pPr>
            <w:r>
              <w:rPr>
                <w:spacing w:val="-10"/>
                <w:sz w:val="18"/>
              </w:rPr>
              <w:t>-1</w:t>
            </w:r>
          </w:p>
        </w:tc>
      </w:tr>
      <w:tr w:rsidR="00112D40" w14:paraId="59A80D85" w14:textId="77777777">
        <w:trPr>
          <w:trHeight w:val="340"/>
        </w:trPr>
        <w:tc>
          <w:tcPr>
            <w:tcW w:w="5951" w:type="dxa"/>
          </w:tcPr>
          <w:p w14:paraId="1B6CC8C7" w14:textId="77777777" w:rsidR="00112D40" w:rsidRDefault="003E0739">
            <w:pPr>
              <w:pStyle w:val="TableParagraph"/>
              <w:spacing w:before="3" w:line="240" w:lineRule="auto"/>
              <w:ind w:left="107"/>
              <w:jc w:val="left"/>
              <w:rPr>
                <w:sz w:val="18"/>
              </w:rPr>
            </w:pPr>
            <w:r>
              <w:rPr>
                <w:spacing w:val="-2"/>
                <w:sz w:val="18"/>
              </w:rPr>
              <w:t xml:space="preserve">Différence </w:t>
            </w:r>
            <w:r>
              <w:rPr>
                <w:sz w:val="18"/>
              </w:rPr>
              <w:t xml:space="preserve">maximale </w:t>
            </w:r>
            <w:r>
              <w:rPr>
                <w:spacing w:val="-2"/>
                <w:sz w:val="18"/>
              </w:rPr>
              <w:t xml:space="preserve">de </w:t>
            </w:r>
            <w:r>
              <w:rPr>
                <w:sz w:val="18"/>
              </w:rPr>
              <w:t>5 %.</w:t>
            </w:r>
          </w:p>
        </w:tc>
        <w:tc>
          <w:tcPr>
            <w:tcW w:w="2262" w:type="dxa"/>
          </w:tcPr>
          <w:p w14:paraId="375F2F58" w14:textId="77777777" w:rsidR="00112D40" w:rsidRDefault="003E0739">
            <w:pPr>
              <w:pStyle w:val="TableParagraph"/>
              <w:spacing w:before="3" w:line="240" w:lineRule="auto"/>
              <w:ind w:left="11" w:right="3"/>
              <w:rPr>
                <w:sz w:val="18"/>
              </w:rPr>
            </w:pPr>
            <w:r>
              <w:rPr>
                <w:spacing w:val="-10"/>
                <w:sz w:val="18"/>
              </w:rPr>
              <w:t>0</w:t>
            </w:r>
          </w:p>
        </w:tc>
      </w:tr>
      <w:tr w:rsidR="00112D40" w14:paraId="3EC49A47" w14:textId="77777777">
        <w:trPr>
          <w:trHeight w:val="340"/>
        </w:trPr>
        <w:tc>
          <w:tcPr>
            <w:tcW w:w="5951" w:type="dxa"/>
          </w:tcPr>
          <w:p w14:paraId="1F1B9D42" w14:textId="77777777" w:rsidR="00112D40" w:rsidRDefault="003E0739">
            <w:pPr>
              <w:pStyle w:val="TableParagraph"/>
              <w:spacing w:line="240" w:lineRule="auto"/>
              <w:ind w:left="107"/>
              <w:jc w:val="left"/>
              <w:rPr>
                <w:sz w:val="18"/>
              </w:rPr>
            </w:pPr>
            <w:r>
              <w:rPr>
                <w:sz w:val="18"/>
              </w:rPr>
              <w:t xml:space="preserve">Baisse comprise entre 5 et </w:t>
            </w:r>
            <w:r>
              <w:rPr>
                <w:spacing w:val="-5"/>
                <w:sz w:val="18"/>
              </w:rPr>
              <w:t>10</w:t>
            </w:r>
          </w:p>
        </w:tc>
        <w:tc>
          <w:tcPr>
            <w:tcW w:w="2262" w:type="dxa"/>
            <w:shd w:val="clear" w:color="auto" w:fill="E1EED9"/>
          </w:tcPr>
          <w:p w14:paraId="016C9CB6" w14:textId="77777777" w:rsidR="00112D40" w:rsidRDefault="003E0739">
            <w:pPr>
              <w:pStyle w:val="TableParagraph"/>
              <w:spacing w:line="240" w:lineRule="auto"/>
              <w:ind w:left="11" w:right="1"/>
              <w:rPr>
                <w:sz w:val="18"/>
              </w:rPr>
            </w:pPr>
            <w:r>
              <w:rPr>
                <w:spacing w:val="-5"/>
                <w:sz w:val="18"/>
              </w:rPr>
              <w:t>+1</w:t>
            </w:r>
          </w:p>
        </w:tc>
      </w:tr>
      <w:tr w:rsidR="00112D40" w14:paraId="5D5FB52A" w14:textId="77777777">
        <w:trPr>
          <w:trHeight w:val="340"/>
        </w:trPr>
        <w:tc>
          <w:tcPr>
            <w:tcW w:w="5951" w:type="dxa"/>
          </w:tcPr>
          <w:p w14:paraId="175F7D6C" w14:textId="77777777" w:rsidR="00112D40" w:rsidRDefault="003E0739">
            <w:pPr>
              <w:pStyle w:val="TableParagraph"/>
              <w:spacing w:line="240" w:lineRule="auto"/>
              <w:ind w:left="107"/>
              <w:jc w:val="left"/>
              <w:rPr>
                <w:sz w:val="18"/>
              </w:rPr>
            </w:pPr>
            <w:r>
              <w:rPr>
                <w:sz w:val="18"/>
              </w:rPr>
              <w:t xml:space="preserve">Baisse comprise entre 10 et </w:t>
            </w:r>
            <w:r>
              <w:rPr>
                <w:spacing w:val="-5"/>
                <w:sz w:val="18"/>
              </w:rPr>
              <w:t>20</w:t>
            </w:r>
          </w:p>
        </w:tc>
        <w:tc>
          <w:tcPr>
            <w:tcW w:w="2262" w:type="dxa"/>
            <w:shd w:val="clear" w:color="auto" w:fill="92D050"/>
          </w:tcPr>
          <w:p w14:paraId="455B5F31" w14:textId="77777777" w:rsidR="00112D40" w:rsidRDefault="003E0739">
            <w:pPr>
              <w:pStyle w:val="TableParagraph"/>
              <w:spacing w:line="240" w:lineRule="auto"/>
              <w:ind w:left="11" w:right="1"/>
              <w:rPr>
                <w:sz w:val="18"/>
              </w:rPr>
            </w:pPr>
            <w:r>
              <w:rPr>
                <w:spacing w:val="-5"/>
                <w:sz w:val="18"/>
              </w:rPr>
              <w:t>+2</w:t>
            </w:r>
          </w:p>
        </w:tc>
      </w:tr>
      <w:tr w:rsidR="00112D40" w14:paraId="186E143A" w14:textId="77777777">
        <w:trPr>
          <w:trHeight w:val="337"/>
        </w:trPr>
        <w:tc>
          <w:tcPr>
            <w:tcW w:w="5951" w:type="dxa"/>
          </w:tcPr>
          <w:p w14:paraId="3BB5E858" w14:textId="77777777" w:rsidR="00112D40" w:rsidRDefault="003E0739">
            <w:pPr>
              <w:pStyle w:val="TableParagraph"/>
              <w:spacing w:line="240" w:lineRule="auto"/>
              <w:ind w:left="107"/>
              <w:jc w:val="left"/>
              <w:rPr>
                <w:sz w:val="18"/>
              </w:rPr>
            </w:pPr>
            <w:r>
              <w:rPr>
                <w:spacing w:val="-2"/>
                <w:sz w:val="18"/>
              </w:rPr>
              <w:t xml:space="preserve">Baisse de </w:t>
            </w:r>
            <w:r>
              <w:rPr>
                <w:sz w:val="18"/>
              </w:rPr>
              <w:t>plus de 20</w:t>
            </w:r>
          </w:p>
        </w:tc>
        <w:tc>
          <w:tcPr>
            <w:tcW w:w="2262" w:type="dxa"/>
            <w:shd w:val="clear" w:color="auto" w:fill="00AF50"/>
          </w:tcPr>
          <w:p w14:paraId="4C9F5AE0" w14:textId="77777777" w:rsidR="00112D40" w:rsidRDefault="003E0739">
            <w:pPr>
              <w:pStyle w:val="TableParagraph"/>
              <w:spacing w:line="240" w:lineRule="auto"/>
              <w:ind w:left="11" w:right="1"/>
              <w:rPr>
                <w:sz w:val="18"/>
              </w:rPr>
            </w:pPr>
            <w:r>
              <w:rPr>
                <w:spacing w:val="-5"/>
                <w:sz w:val="18"/>
              </w:rPr>
              <w:t>+3</w:t>
            </w:r>
          </w:p>
        </w:tc>
      </w:tr>
    </w:tbl>
    <w:p w14:paraId="520AA82C" w14:textId="77777777" w:rsidR="00112D40" w:rsidRDefault="00112D40">
      <w:pPr>
        <w:pStyle w:val="BodyText"/>
        <w:spacing w:before="209"/>
        <w:rPr>
          <w:i/>
          <w:sz w:val="18"/>
        </w:rPr>
      </w:pPr>
    </w:p>
    <w:p w14:paraId="7DE2752D" w14:textId="77777777" w:rsidR="00112D40" w:rsidRDefault="003E0739">
      <w:pPr>
        <w:spacing w:line="259" w:lineRule="auto"/>
        <w:ind w:left="1611" w:right="874"/>
        <w:jc w:val="both"/>
        <w:rPr>
          <w:i/>
          <w:sz w:val="20"/>
        </w:rPr>
      </w:pPr>
      <w:r>
        <w:rPr>
          <w:i/>
          <w:sz w:val="20"/>
        </w:rPr>
        <w:t xml:space="preserve">Les </w:t>
      </w:r>
      <w:r>
        <w:rPr>
          <w:i/>
          <w:sz w:val="20"/>
        </w:rPr>
        <w:t>notes obtenues selon ce cadre doivent être interprétées comme des "notes intermédiaires" et peuvent être ajustées en plus ou en moins sur la base d'une évaluation qualitative supplémentaire si les différences d'intensité du trafic montrent qu'elles sont im</w:t>
      </w:r>
      <w:r>
        <w:rPr>
          <w:i/>
          <w:sz w:val="20"/>
        </w:rPr>
        <w:t>putables à un itinéraire bien défini et si elles sont logiques et souhaitables/désirables (par exemple, les augmentations en dehors des zones bâties sont moins problématiques que dans les rues résidentielles).</w:t>
      </w:r>
    </w:p>
    <w:p w14:paraId="73B62D57" w14:textId="77777777" w:rsidR="00112D40" w:rsidRDefault="003E0739">
      <w:pPr>
        <w:pStyle w:val="BodyText"/>
        <w:spacing w:before="156"/>
        <w:ind w:left="1611"/>
      </w:pPr>
      <w:r>
        <w:rPr>
          <w:color w:val="005B82"/>
          <w:spacing w:val="-2"/>
        </w:rPr>
        <w:t>Capacité de croisement</w:t>
      </w:r>
    </w:p>
    <w:p w14:paraId="2EF65552" w14:textId="77777777" w:rsidR="00112D40" w:rsidRDefault="003E0739">
      <w:pPr>
        <w:pStyle w:val="BodyText"/>
        <w:spacing w:before="183" w:line="256" w:lineRule="auto"/>
        <w:ind w:left="1611" w:right="873"/>
        <w:jc w:val="both"/>
      </w:pPr>
      <w:r>
        <w:t>La capacité de franchis</w:t>
      </w:r>
      <w:r>
        <w:t>sement est un indicateur clé pour le réseau piétonnier. Ici, le temps d'attente moyen aux intersections normatives pour la circulation douce est utilisé comme indicateur. Pour que l'effet soit significatif, le temps d'attente moyen doit augmenter ou diminu</w:t>
      </w:r>
      <w:r>
        <w:t xml:space="preserve">er d'au moins 3 secondes par rapport à la </w:t>
      </w:r>
      <w:r>
        <w:rPr>
          <w:spacing w:val="-2"/>
        </w:rPr>
        <w:t>situation de référence.</w:t>
      </w:r>
    </w:p>
    <w:p w14:paraId="3B34083A" w14:textId="77777777" w:rsidR="00112D40" w:rsidRDefault="00112D40">
      <w:pPr>
        <w:spacing w:line="256" w:lineRule="auto"/>
        <w:jc w:val="both"/>
        <w:sectPr w:rsidR="00112D40">
          <w:pgSz w:w="11910" w:h="16840"/>
          <w:pgMar w:top="1460" w:right="260" w:bottom="1280" w:left="940" w:header="748" w:footer="1095" w:gutter="0"/>
          <w:cols w:space="720"/>
        </w:sectPr>
      </w:pPr>
    </w:p>
    <w:p w14:paraId="562C5FF4" w14:textId="77777777" w:rsidR="00112D40" w:rsidRDefault="00112D40">
      <w:pPr>
        <w:pStyle w:val="BodyText"/>
        <w:spacing w:before="145"/>
        <w:rPr>
          <w:sz w:val="18"/>
        </w:rPr>
      </w:pPr>
    </w:p>
    <w:p w14:paraId="7F69E708" w14:textId="77777777" w:rsidR="00112D40" w:rsidRDefault="003E0739">
      <w:pPr>
        <w:ind w:left="1611"/>
        <w:jc w:val="both"/>
        <w:rPr>
          <w:i/>
          <w:sz w:val="18"/>
        </w:rPr>
      </w:pPr>
      <w:r>
        <w:rPr>
          <w:i/>
          <w:color w:val="005B82"/>
          <w:sz w:val="18"/>
        </w:rPr>
        <w:t xml:space="preserve">Tableau 5-6 : </w:t>
      </w:r>
      <w:r>
        <w:rPr>
          <w:i/>
          <w:color w:val="005B82"/>
          <w:spacing w:val="-2"/>
          <w:sz w:val="18"/>
        </w:rPr>
        <w:t xml:space="preserve">concordance du </w:t>
      </w:r>
      <w:r>
        <w:rPr>
          <w:i/>
          <w:color w:val="005B82"/>
          <w:sz w:val="18"/>
        </w:rPr>
        <w:t>cadre de signification absolue</w:t>
      </w:r>
    </w:p>
    <w:p w14:paraId="1CD1247B" w14:textId="77777777" w:rsidR="00112D40" w:rsidRDefault="00112D40">
      <w:pPr>
        <w:pStyle w:val="BodyText"/>
        <w:spacing w:before="4"/>
        <w:rPr>
          <w:i/>
          <w:sz w:val="16"/>
        </w:rPr>
      </w:pPr>
    </w:p>
    <w:tbl>
      <w:tblPr>
        <w:tblW w:w="0" w:type="auto"/>
        <w:tblInd w:w="15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115"/>
        <w:gridCol w:w="3864"/>
        <w:gridCol w:w="768"/>
      </w:tblGrid>
      <w:tr w:rsidR="00112D40" w14:paraId="6F12A9FF" w14:textId="77777777">
        <w:trPr>
          <w:trHeight w:val="340"/>
        </w:trPr>
        <w:tc>
          <w:tcPr>
            <w:tcW w:w="2115" w:type="dxa"/>
            <w:shd w:val="clear" w:color="auto" w:fill="BEBEBE"/>
          </w:tcPr>
          <w:p w14:paraId="1E713EDA" w14:textId="77777777" w:rsidR="00112D40" w:rsidRDefault="003E0739">
            <w:pPr>
              <w:pStyle w:val="TableParagraph"/>
              <w:spacing w:line="240" w:lineRule="auto"/>
              <w:ind w:left="107"/>
              <w:jc w:val="left"/>
              <w:rPr>
                <w:sz w:val="18"/>
              </w:rPr>
            </w:pPr>
            <w:r>
              <w:rPr>
                <w:spacing w:val="-2"/>
                <w:sz w:val="18"/>
              </w:rPr>
              <w:t xml:space="preserve">Temps d'attente </w:t>
            </w:r>
            <w:r>
              <w:rPr>
                <w:sz w:val="18"/>
              </w:rPr>
              <w:t>moyen</w:t>
            </w:r>
          </w:p>
        </w:tc>
        <w:tc>
          <w:tcPr>
            <w:tcW w:w="3864" w:type="dxa"/>
            <w:shd w:val="clear" w:color="auto" w:fill="BEBEBE"/>
          </w:tcPr>
          <w:p w14:paraId="79850590" w14:textId="77777777" w:rsidR="00112D40" w:rsidRDefault="003E0739">
            <w:pPr>
              <w:pStyle w:val="TableParagraph"/>
              <w:spacing w:line="240" w:lineRule="auto"/>
              <w:ind w:left="107"/>
              <w:jc w:val="left"/>
              <w:rPr>
                <w:sz w:val="18"/>
              </w:rPr>
            </w:pPr>
            <w:r>
              <w:rPr>
                <w:spacing w:val="-2"/>
                <w:sz w:val="18"/>
              </w:rPr>
              <w:t>Révision</w:t>
            </w:r>
          </w:p>
        </w:tc>
        <w:tc>
          <w:tcPr>
            <w:tcW w:w="768" w:type="dxa"/>
            <w:shd w:val="clear" w:color="auto" w:fill="BEBEBE"/>
          </w:tcPr>
          <w:p w14:paraId="7F335361" w14:textId="77777777" w:rsidR="00112D40" w:rsidRDefault="003E0739">
            <w:pPr>
              <w:pStyle w:val="TableParagraph"/>
              <w:spacing w:line="240" w:lineRule="auto"/>
              <w:ind w:left="15" w:right="2"/>
              <w:rPr>
                <w:sz w:val="18"/>
              </w:rPr>
            </w:pPr>
            <w:r>
              <w:rPr>
                <w:spacing w:val="-2"/>
                <w:sz w:val="18"/>
              </w:rPr>
              <w:t>Score</w:t>
            </w:r>
          </w:p>
        </w:tc>
      </w:tr>
      <w:tr w:rsidR="00112D40" w14:paraId="69BE324F" w14:textId="77777777">
        <w:trPr>
          <w:trHeight w:val="340"/>
        </w:trPr>
        <w:tc>
          <w:tcPr>
            <w:tcW w:w="2115" w:type="dxa"/>
          </w:tcPr>
          <w:p w14:paraId="3A107BEC" w14:textId="77777777" w:rsidR="00112D40" w:rsidRDefault="003E0739">
            <w:pPr>
              <w:pStyle w:val="TableParagraph"/>
              <w:spacing w:line="240" w:lineRule="auto"/>
              <w:ind w:left="107"/>
              <w:jc w:val="left"/>
              <w:rPr>
                <w:sz w:val="18"/>
              </w:rPr>
            </w:pPr>
            <w:r>
              <w:rPr>
                <w:sz w:val="18"/>
              </w:rPr>
              <w:t xml:space="preserve">0-5 </w:t>
            </w:r>
            <w:r>
              <w:rPr>
                <w:spacing w:val="-4"/>
                <w:sz w:val="18"/>
              </w:rPr>
              <w:t>sec.</w:t>
            </w:r>
          </w:p>
        </w:tc>
        <w:tc>
          <w:tcPr>
            <w:tcW w:w="3864" w:type="dxa"/>
          </w:tcPr>
          <w:p w14:paraId="256ECFF2" w14:textId="77777777" w:rsidR="00112D40" w:rsidRDefault="003E0739">
            <w:pPr>
              <w:pStyle w:val="TableParagraph"/>
              <w:spacing w:line="240" w:lineRule="auto"/>
              <w:ind w:left="107"/>
              <w:jc w:val="left"/>
              <w:rPr>
                <w:sz w:val="18"/>
              </w:rPr>
            </w:pPr>
            <w:r>
              <w:rPr>
                <w:sz w:val="18"/>
              </w:rPr>
              <w:t xml:space="preserve">Bonne </w:t>
            </w:r>
            <w:r>
              <w:rPr>
                <w:spacing w:val="-2"/>
                <w:sz w:val="18"/>
              </w:rPr>
              <w:t>capacité de croisement</w:t>
            </w:r>
          </w:p>
        </w:tc>
        <w:tc>
          <w:tcPr>
            <w:tcW w:w="768" w:type="dxa"/>
            <w:shd w:val="clear" w:color="auto" w:fill="92D050"/>
          </w:tcPr>
          <w:p w14:paraId="272C4E22" w14:textId="77777777" w:rsidR="00112D40" w:rsidRDefault="003E0739">
            <w:pPr>
              <w:pStyle w:val="TableParagraph"/>
              <w:spacing w:line="240" w:lineRule="auto"/>
              <w:ind w:left="15" w:right="3"/>
              <w:rPr>
                <w:sz w:val="18"/>
              </w:rPr>
            </w:pPr>
            <w:r>
              <w:rPr>
                <w:spacing w:val="-5"/>
                <w:sz w:val="18"/>
              </w:rPr>
              <w:t>+2</w:t>
            </w:r>
          </w:p>
        </w:tc>
      </w:tr>
      <w:tr w:rsidR="00112D40" w14:paraId="2AE34DF5" w14:textId="77777777">
        <w:trPr>
          <w:trHeight w:val="338"/>
        </w:trPr>
        <w:tc>
          <w:tcPr>
            <w:tcW w:w="2115" w:type="dxa"/>
          </w:tcPr>
          <w:p w14:paraId="409CF73C" w14:textId="77777777" w:rsidR="00112D40" w:rsidRDefault="003E0739">
            <w:pPr>
              <w:pStyle w:val="TableParagraph"/>
              <w:spacing w:line="240" w:lineRule="auto"/>
              <w:ind w:left="107"/>
              <w:jc w:val="left"/>
              <w:rPr>
                <w:sz w:val="18"/>
              </w:rPr>
            </w:pPr>
            <w:r>
              <w:rPr>
                <w:sz w:val="18"/>
              </w:rPr>
              <w:t xml:space="preserve">5-10 </w:t>
            </w:r>
            <w:r>
              <w:rPr>
                <w:spacing w:val="-4"/>
                <w:sz w:val="18"/>
              </w:rPr>
              <w:t>sec.</w:t>
            </w:r>
          </w:p>
        </w:tc>
        <w:tc>
          <w:tcPr>
            <w:tcW w:w="3864" w:type="dxa"/>
          </w:tcPr>
          <w:p w14:paraId="60C5A045" w14:textId="77777777" w:rsidR="00112D40" w:rsidRDefault="003E0739">
            <w:pPr>
              <w:pStyle w:val="TableParagraph"/>
              <w:spacing w:line="240" w:lineRule="auto"/>
              <w:ind w:left="107"/>
              <w:jc w:val="left"/>
              <w:rPr>
                <w:sz w:val="18"/>
              </w:rPr>
            </w:pPr>
            <w:r>
              <w:rPr>
                <w:sz w:val="18"/>
              </w:rPr>
              <w:t xml:space="preserve">Facilité raisonnable de </w:t>
            </w:r>
            <w:r>
              <w:rPr>
                <w:spacing w:val="-2"/>
                <w:sz w:val="18"/>
              </w:rPr>
              <w:t>franchissement</w:t>
            </w:r>
          </w:p>
        </w:tc>
        <w:tc>
          <w:tcPr>
            <w:tcW w:w="768" w:type="dxa"/>
            <w:shd w:val="clear" w:color="auto" w:fill="E1EED9"/>
          </w:tcPr>
          <w:p w14:paraId="18A2715A" w14:textId="77777777" w:rsidR="00112D40" w:rsidRDefault="003E0739">
            <w:pPr>
              <w:pStyle w:val="TableParagraph"/>
              <w:spacing w:line="240" w:lineRule="auto"/>
              <w:ind w:left="15" w:right="3"/>
              <w:rPr>
                <w:sz w:val="18"/>
              </w:rPr>
            </w:pPr>
            <w:r>
              <w:rPr>
                <w:spacing w:val="-5"/>
                <w:sz w:val="18"/>
              </w:rPr>
              <w:t>+1</w:t>
            </w:r>
          </w:p>
        </w:tc>
      </w:tr>
      <w:tr w:rsidR="00112D40" w14:paraId="39B54625" w14:textId="77777777">
        <w:trPr>
          <w:trHeight w:val="340"/>
        </w:trPr>
        <w:tc>
          <w:tcPr>
            <w:tcW w:w="2115" w:type="dxa"/>
          </w:tcPr>
          <w:p w14:paraId="6D3275AF" w14:textId="77777777" w:rsidR="00112D40" w:rsidRDefault="003E0739">
            <w:pPr>
              <w:pStyle w:val="TableParagraph"/>
              <w:spacing w:before="3" w:line="240" w:lineRule="auto"/>
              <w:ind w:left="107"/>
              <w:jc w:val="left"/>
              <w:rPr>
                <w:sz w:val="18"/>
              </w:rPr>
            </w:pPr>
            <w:r>
              <w:rPr>
                <w:sz w:val="18"/>
              </w:rPr>
              <w:t xml:space="preserve">10-15 </w:t>
            </w:r>
            <w:r>
              <w:rPr>
                <w:spacing w:val="-4"/>
                <w:sz w:val="18"/>
              </w:rPr>
              <w:t>sec.</w:t>
            </w:r>
          </w:p>
        </w:tc>
        <w:tc>
          <w:tcPr>
            <w:tcW w:w="3864" w:type="dxa"/>
          </w:tcPr>
          <w:p w14:paraId="43D9B7EE" w14:textId="77777777" w:rsidR="00112D40" w:rsidRDefault="003E0739">
            <w:pPr>
              <w:pStyle w:val="TableParagraph"/>
              <w:spacing w:before="3" w:line="240" w:lineRule="auto"/>
              <w:ind w:left="107"/>
              <w:jc w:val="left"/>
              <w:rPr>
                <w:sz w:val="18"/>
              </w:rPr>
            </w:pPr>
            <w:r>
              <w:rPr>
                <w:spacing w:val="-2"/>
                <w:sz w:val="18"/>
              </w:rPr>
              <w:t xml:space="preserve">Facilité de franchissement </w:t>
            </w:r>
            <w:r>
              <w:rPr>
                <w:sz w:val="18"/>
              </w:rPr>
              <w:t>modérée</w:t>
            </w:r>
          </w:p>
        </w:tc>
        <w:tc>
          <w:tcPr>
            <w:tcW w:w="768" w:type="dxa"/>
          </w:tcPr>
          <w:p w14:paraId="1271FAF5" w14:textId="77777777" w:rsidR="00112D40" w:rsidRDefault="003E0739">
            <w:pPr>
              <w:pStyle w:val="TableParagraph"/>
              <w:spacing w:before="3" w:line="240" w:lineRule="auto"/>
              <w:ind w:left="15"/>
              <w:rPr>
                <w:sz w:val="18"/>
              </w:rPr>
            </w:pPr>
            <w:r>
              <w:rPr>
                <w:spacing w:val="-10"/>
                <w:sz w:val="18"/>
              </w:rPr>
              <w:t>0</w:t>
            </w:r>
          </w:p>
        </w:tc>
      </w:tr>
      <w:tr w:rsidR="00112D40" w14:paraId="54927275" w14:textId="77777777">
        <w:trPr>
          <w:trHeight w:val="340"/>
        </w:trPr>
        <w:tc>
          <w:tcPr>
            <w:tcW w:w="2115" w:type="dxa"/>
          </w:tcPr>
          <w:p w14:paraId="7A50DBAB" w14:textId="77777777" w:rsidR="00112D40" w:rsidRDefault="003E0739">
            <w:pPr>
              <w:pStyle w:val="TableParagraph"/>
              <w:spacing w:line="240" w:lineRule="auto"/>
              <w:ind w:left="107"/>
              <w:jc w:val="left"/>
              <w:rPr>
                <w:sz w:val="18"/>
              </w:rPr>
            </w:pPr>
            <w:r>
              <w:rPr>
                <w:sz w:val="18"/>
              </w:rPr>
              <w:t xml:space="preserve">15-30 </w:t>
            </w:r>
            <w:r>
              <w:rPr>
                <w:spacing w:val="-4"/>
                <w:sz w:val="18"/>
              </w:rPr>
              <w:t>sec.</w:t>
            </w:r>
          </w:p>
        </w:tc>
        <w:tc>
          <w:tcPr>
            <w:tcW w:w="3864" w:type="dxa"/>
          </w:tcPr>
          <w:p w14:paraId="0B083459" w14:textId="77777777" w:rsidR="00112D40" w:rsidRDefault="003E0739">
            <w:pPr>
              <w:pStyle w:val="TableParagraph"/>
              <w:spacing w:line="240" w:lineRule="auto"/>
              <w:ind w:left="107"/>
              <w:jc w:val="left"/>
              <w:rPr>
                <w:sz w:val="18"/>
              </w:rPr>
            </w:pPr>
            <w:r>
              <w:rPr>
                <w:sz w:val="18"/>
              </w:rPr>
              <w:t xml:space="preserve">Faible </w:t>
            </w:r>
            <w:r>
              <w:rPr>
                <w:spacing w:val="-2"/>
                <w:sz w:val="18"/>
              </w:rPr>
              <w:t>capacité de franchissement</w:t>
            </w:r>
          </w:p>
        </w:tc>
        <w:tc>
          <w:tcPr>
            <w:tcW w:w="768" w:type="dxa"/>
            <w:shd w:val="clear" w:color="auto" w:fill="FAE3D4"/>
          </w:tcPr>
          <w:p w14:paraId="54CCEC4F" w14:textId="77777777" w:rsidR="00112D40" w:rsidRDefault="003E0739">
            <w:pPr>
              <w:pStyle w:val="TableParagraph"/>
              <w:spacing w:line="240" w:lineRule="auto"/>
              <w:ind w:left="15" w:right="3"/>
              <w:rPr>
                <w:sz w:val="18"/>
              </w:rPr>
            </w:pPr>
            <w:r>
              <w:rPr>
                <w:spacing w:val="-10"/>
                <w:sz w:val="18"/>
              </w:rPr>
              <w:t>-1</w:t>
            </w:r>
          </w:p>
        </w:tc>
      </w:tr>
      <w:tr w:rsidR="00112D40" w14:paraId="676CE783" w14:textId="77777777">
        <w:trPr>
          <w:trHeight w:val="340"/>
        </w:trPr>
        <w:tc>
          <w:tcPr>
            <w:tcW w:w="2115" w:type="dxa"/>
          </w:tcPr>
          <w:p w14:paraId="113DD197" w14:textId="77777777" w:rsidR="00112D40" w:rsidRDefault="003E0739">
            <w:pPr>
              <w:pStyle w:val="TableParagraph"/>
              <w:spacing w:line="240" w:lineRule="auto"/>
              <w:ind w:left="107"/>
              <w:jc w:val="left"/>
              <w:rPr>
                <w:sz w:val="18"/>
              </w:rPr>
            </w:pPr>
            <w:r>
              <w:rPr>
                <w:sz w:val="18"/>
              </w:rPr>
              <w:t xml:space="preserve">30-60 </w:t>
            </w:r>
            <w:r>
              <w:rPr>
                <w:spacing w:val="-4"/>
                <w:sz w:val="18"/>
              </w:rPr>
              <w:t>sec.</w:t>
            </w:r>
          </w:p>
        </w:tc>
        <w:tc>
          <w:tcPr>
            <w:tcW w:w="3864" w:type="dxa"/>
          </w:tcPr>
          <w:p w14:paraId="0B9E5497" w14:textId="77777777" w:rsidR="00112D40" w:rsidRDefault="003E0739">
            <w:pPr>
              <w:pStyle w:val="TableParagraph"/>
              <w:spacing w:line="240" w:lineRule="auto"/>
              <w:ind w:left="107"/>
              <w:jc w:val="left"/>
              <w:rPr>
                <w:sz w:val="18"/>
              </w:rPr>
            </w:pPr>
            <w:r>
              <w:rPr>
                <w:sz w:val="18"/>
              </w:rPr>
              <w:t xml:space="preserve">Très mauvaise </w:t>
            </w:r>
            <w:r>
              <w:rPr>
                <w:spacing w:val="-2"/>
                <w:sz w:val="18"/>
              </w:rPr>
              <w:t>facilité de traversée</w:t>
            </w:r>
          </w:p>
        </w:tc>
        <w:tc>
          <w:tcPr>
            <w:tcW w:w="768" w:type="dxa"/>
            <w:shd w:val="clear" w:color="auto" w:fill="EC7C30"/>
          </w:tcPr>
          <w:p w14:paraId="541FEA50" w14:textId="77777777" w:rsidR="00112D40" w:rsidRDefault="003E0739">
            <w:pPr>
              <w:pStyle w:val="TableParagraph"/>
              <w:spacing w:line="240" w:lineRule="auto"/>
              <w:ind w:left="15" w:right="3"/>
              <w:rPr>
                <w:sz w:val="18"/>
              </w:rPr>
            </w:pPr>
            <w:r>
              <w:rPr>
                <w:spacing w:val="-10"/>
                <w:sz w:val="18"/>
              </w:rPr>
              <w:t>-2</w:t>
            </w:r>
          </w:p>
        </w:tc>
      </w:tr>
      <w:tr w:rsidR="00112D40" w14:paraId="205A613E" w14:textId="77777777">
        <w:trPr>
          <w:trHeight w:val="337"/>
        </w:trPr>
        <w:tc>
          <w:tcPr>
            <w:tcW w:w="2115" w:type="dxa"/>
          </w:tcPr>
          <w:p w14:paraId="57FA6E5F" w14:textId="77777777" w:rsidR="00112D40" w:rsidRDefault="003E0739">
            <w:pPr>
              <w:pStyle w:val="TableParagraph"/>
              <w:spacing w:line="240" w:lineRule="auto"/>
              <w:ind w:left="107"/>
              <w:jc w:val="left"/>
              <w:rPr>
                <w:sz w:val="18"/>
              </w:rPr>
            </w:pPr>
            <w:r>
              <w:rPr>
                <w:sz w:val="18"/>
              </w:rPr>
              <w:t xml:space="preserve">&gt; 60 </w:t>
            </w:r>
            <w:r>
              <w:rPr>
                <w:spacing w:val="-4"/>
                <w:sz w:val="18"/>
              </w:rPr>
              <w:t>sec.</w:t>
            </w:r>
          </w:p>
        </w:tc>
        <w:tc>
          <w:tcPr>
            <w:tcW w:w="3864" w:type="dxa"/>
          </w:tcPr>
          <w:p w14:paraId="3D690DED" w14:textId="77777777" w:rsidR="00112D40" w:rsidRDefault="003E0739">
            <w:pPr>
              <w:pStyle w:val="TableParagraph"/>
              <w:spacing w:line="240" w:lineRule="auto"/>
              <w:ind w:left="107"/>
              <w:jc w:val="left"/>
              <w:rPr>
                <w:sz w:val="18"/>
              </w:rPr>
            </w:pPr>
            <w:r>
              <w:rPr>
                <w:spacing w:val="-2"/>
                <w:sz w:val="18"/>
              </w:rPr>
              <w:t xml:space="preserve">La transversalité </w:t>
            </w:r>
            <w:r>
              <w:rPr>
                <w:sz w:val="18"/>
              </w:rPr>
              <w:t xml:space="preserve">est trop faible </w:t>
            </w:r>
            <w:r>
              <w:rPr>
                <w:sz w:val="18"/>
              </w:rPr>
              <w:t>pour être acceptable</w:t>
            </w:r>
          </w:p>
        </w:tc>
        <w:tc>
          <w:tcPr>
            <w:tcW w:w="768" w:type="dxa"/>
            <w:shd w:val="clear" w:color="auto" w:fill="FF0000"/>
          </w:tcPr>
          <w:p w14:paraId="024807A8" w14:textId="77777777" w:rsidR="00112D40" w:rsidRDefault="003E0739">
            <w:pPr>
              <w:pStyle w:val="TableParagraph"/>
              <w:spacing w:line="240" w:lineRule="auto"/>
              <w:ind w:left="15" w:right="3"/>
              <w:rPr>
                <w:sz w:val="18"/>
              </w:rPr>
            </w:pPr>
            <w:r>
              <w:rPr>
                <w:spacing w:val="-10"/>
                <w:sz w:val="18"/>
              </w:rPr>
              <w:t>-3</w:t>
            </w:r>
          </w:p>
        </w:tc>
      </w:tr>
    </w:tbl>
    <w:p w14:paraId="46515D9E" w14:textId="77777777" w:rsidR="00112D40" w:rsidRDefault="00112D40">
      <w:pPr>
        <w:pStyle w:val="BodyText"/>
        <w:spacing w:before="209"/>
        <w:rPr>
          <w:i/>
          <w:sz w:val="18"/>
        </w:rPr>
      </w:pPr>
    </w:p>
    <w:p w14:paraId="3A815BED" w14:textId="77777777" w:rsidR="00112D40" w:rsidRDefault="003E0739">
      <w:pPr>
        <w:pStyle w:val="BodyText"/>
        <w:spacing w:line="259" w:lineRule="auto"/>
        <w:ind w:left="1611" w:right="874"/>
        <w:jc w:val="both"/>
      </w:pPr>
      <w:r>
        <w:t xml:space="preserve">Ce cadre d'évaluation de l'importance est un cadre d'évaluation de l'importance absolue. L'EIE estime les effets du projet par rapport à l'état de référence pour ensuite évaluer ces effets, </w:t>
      </w:r>
      <w:r>
        <w:rPr>
          <w:spacing w:val="-8"/>
        </w:rPr>
        <w:t xml:space="preserve">ce qui </w:t>
      </w:r>
      <w:r>
        <w:t>implique qu'une évaluation relative est toujours nécessaire. Par conséquent, après l'évaluation absolue, il faut encore procéder à une évaluation relative, qui s'effectue au niveau des scores entre l'état avec le projet et l'état de référence. Cette évalua</w:t>
      </w:r>
      <w:r>
        <w:t>tion relative peut être réalisée sur la base des règles suivantes.</w:t>
      </w:r>
    </w:p>
    <w:p w14:paraId="0FB071A9" w14:textId="77777777" w:rsidR="00112D40" w:rsidRDefault="003E0739">
      <w:pPr>
        <w:spacing w:before="158"/>
        <w:ind w:left="1611"/>
        <w:jc w:val="both"/>
        <w:rPr>
          <w:i/>
          <w:sz w:val="18"/>
        </w:rPr>
      </w:pPr>
      <w:r>
        <w:rPr>
          <w:i/>
          <w:color w:val="005B82"/>
          <w:sz w:val="18"/>
        </w:rPr>
        <w:t xml:space="preserve">Tableau 5-7 : </w:t>
      </w:r>
      <w:r>
        <w:rPr>
          <w:i/>
          <w:color w:val="005B82"/>
          <w:spacing w:val="-2"/>
          <w:sz w:val="18"/>
        </w:rPr>
        <w:t xml:space="preserve">cadre </w:t>
      </w:r>
      <w:r>
        <w:rPr>
          <w:i/>
          <w:color w:val="005B82"/>
          <w:sz w:val="18"/>
        </w:rPr>
        <w:t xml:space="preserve">générique </w:t>
      </w:r>
      <w:r>
        <w:rPr>
          <w:i/>
          <w:color w:val="005B82"/>
          <w:spacing w:val="-2"/>
          <w:sz w:val="18"/>
        </w:rPr>
        <w:t>de l'importance</w:t>
      </w:r>
    </w:p>
    <w:p w14:paraId="7F051CB5" w14:textId="77777777" w:rsidR="00112D40" w:rsidRDefault="00112D40">
      <w:pPr>
        <w:pStyle w:val="BodyText"/>
        <w:spacing w:before="4"/>
        <w:rPr>
          <w:i/>
          <w:sz w:val="16"/>
        </w:rPr>
      </w:pPr>
    </w:p>
    <w:tbl>
      <w:tblPr>
        <w:tblW w:w="0" w:type="auto"/>
        <w:tblInd w:w="153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051"/>
        <w:gridCol w:w="1224"/>
      </w:tblGrid>
      <w:tr w:rsidR="00112D40" w14:paraId="22C6CEE3" w14:textId="77777777">
        <w:trPr>
          <w:trHeight w:val="227"/>
        </w:trPr>
        <w:tc>
          <w:tcPr>
            <w:tcW w:w="6051" w:type="dxa"/>
            <w:shd w:val="clear" w:color="auto" w:fill="BEBEBE"/>
          </w:tcPr>
          <w:p w14:paraId="022B546D" w14:textId="77777777" w:rsidR="00112D40" w:rsidRDefault="003E0739">
            <w:pPr>
              <w:pStyle w:val="TableParagraph"/>
              <w:spacing w:before="3" w:line="204" w:lineRule="exact"/>
              <w:ind w:left="107"/>
              <w:jc w:val="left"/>
              <w:rPr>
                <w:sz w:val="18"/>
              </w:rPr>
            </w:pPr>
            <w:r>
              <w:rPr>
                <w:sz w:val="18"/>
              </w:rPr>
              <w:t>Changement d'</w:t>
            </w:r>
            <w:r>
              <w:rPr>
                <w:spacing w:val="-2"/>
                <w:sz w:val="18"/>
              </w:rPr>
              <w:t>indicateur</w:t>
            </w:r>
          </w:p>
        </w:tc>
        <w:tc>
          <w:tcPr>
            <w:tcW w:w="1224" w:type="dxa"/>
            <w:shd w:val="clear" w:color="auto" w:fill="BEBEBE"/>
          </w:tcPr>
          <w:p w14:paraId="53529910" w14:textId="77777777" w:rsidR="00112D40" w:rsidRDefault="003E0739">
            <w:pPr>
              <w:pStyle w:val="TableParagraph"/>
              <w:spacing w:before="3" w:line="204" w:lineRule="exact"/>
              <w:ind w:left="108"/>
              <w:jc w:val="left"/>
              <w:rPr>
                <w:sz w:val="18"/>
              </w:rPr>
            </w:pPr>
            <w:r>
              <w:rPr>
                <w:spacing w:val="-2"/>
                <w:sz w:val="18"/>
              </w:rPr>
              <w:t>Révision</w:t>
            </w:r>
          </w:p>
        </w:tc>
      </w:tr>
      <w:tr w:rsidR="00112D40" w14:paraId="3453B7AF" w14:textId="77777777">
        <w:trPr>
          <w:trHeight w:val="227"/>
        </w:trPr>
        <w:tc>
          <w:tcPr>
            <w:tcW w:w="6051" w:type="dxa"/>
          </w:tcPr>
          <w:p w14:paraId="3FFB9D4D" w14:textId="77777777" w:rsidR="00112D40" w:rsidRDefault="003E0739">
            <w:pPr>
              <w:pStyle w:val="TableParagraph"/>
              <w:spacing w:before="3" w:line="204" w:lineRule="exact"/>
              <w:ind w:left="107"/>
              <w:jc w:val="left"/>
              <w:rPr>
                <w:sz w:val="18"/>
              </w:rPr>
            </w:pPr>
            <w:r>
              <w:rPr>
                <w:sz w:val="18"/>
              </w:rPr>
              <w:t xml:space="preserve">L'indicateur se détériore et passe </w:t>
            </w:r>
            <w:r>
              <w:rPr>
                <w:spacing w:val="-5"/>
                <w:sz w:val="18"/>
              </w:rPr>
              <w:t xml:space="preserve">à </w:t>
            </w:r>
            <w:r>
              <w:rPr>
                <w:sz w:val="18"/>
              </w:rPr>
              <w:t>3 classes d'évaluation ou plus</w:t>
            </w:r>
          </w:p>
        </w:tc>
        <w:tc>
          <w:tcPr>
            <w:tcW w:w="1224" w:type="dxa"/>
            <w:shd w:val="clear" w:color="auto" w:fill="FF0000"/>
          </w:tcPr>
          <w:p w14:paraId="32CE6DB6" w14:textId="77777777" w:rsidR="00112D40" w:rsidRDefault="003E0739">
            <w:pPr>
              <w:pStyle w:val="TableParagraph"/>
              <w:spacing w:before="3" w:line="204" w:lineRule="exact"/>
              <w:ind w:left="108"/>
              <w:jc w:val="left"/>
              <w:rPr>
                <w:sz w:val="18"/>
              </w:rPr>
            </w:pPr>
            <w:r>
              <w:rPr>
                <w:spacing w:val="-10"/>
                <w:sz w:val="18"/>
              </w:rPr>
              <w:t>-3</w:t>
            </w:r>
          </w:p>
        </w:tc>
      </w:tr>
      <w:tr w:rsidR="00112D40" w14:paraId="7A2CECEF" w14:textId="77777777">
        <w:trPr>
          <w:trHeight w:val="225"/>
        </w:trPr>
        <w:tc>
          <w:tcPr>
            <w:tcW w:w="6051" w:type="dxa"/>
          </w:tcPr>
          <w:p w14:paraId="0ABA82E1" w14:textId="77777777" w:rsidR="00112D40" w:rsidRDefault="003E0739">
            <w:pPr>
              <w:pStyle w:val="TableParagraph"/>
              <w:spacing w:before="3" w:line="202" w:lineRule="exact"/>
              <w:ind w:left="107"/>
              <w:jc w:val="left"/>
              <w:rPr>
                <w:sz w:val="18"/>
              </w:rPr>
            </w:pPr>
            <w:r>
              <w:rPr>
                <w:sz w:val="18"/>
              </w:rPr>
              <w:t xml:space="preserve">L'indicateur </w:t>
            </w:r>
            <w:r>
              <w:rPr>
                <w:sz w:val="18"/>
              </w:rPr>
              <w:t xml:space="preserve">se détériore et passe à 2 classes de notation </w:t>
            </w:r>
            <w:r>
              <w:rPr>
                <w:spacing w:val="-5"/>
                <w:sz w:val="18"/>
              </w:rPr>
              <w:t>supérieures</w:t>
            </w:r>
          </w:p>
        </w:tc>
        <w:tc>
          <w:tcPr>
            <w:tcW w:w="1224" w:type="dxa"/>
            <w:shd w:val="clear" w:color="auto" w:fill="EC7C30"/>
          </w:tcPr>
          <w:p w14:paraId="303B9E19" w14:textId="77777777" w:rsidR="00112D40" w:rsidRDefault="003E0739">
            <w:pPr>
              <w:pStyle w:val="TableParagraph"/>
              <w:spacing w:before="3" w:line="202" w:lineRule="exact"/>
              <w:ind w:left="108"/>
              <w:jc w:val="left"/>
              <w:rPr>
                <w:sz w:val="18"/>
              </w:rPr>
            </w:pPr>
            <w:r>
              <w:rPr>
                <w:spacing w:val="-10"/>
                <w:sz w:val="18"/>
              </w:rPr>
              <w:t>-2</w:t>
            </w:r>
          </w:p>
        </w:tc>
      </w:tr>
      <w:tr w:rsidR="00112D40" w14:paraId="75352549" w14:textId="77777777">
        <w:trPr>
          <w:trHeight w:val="227"/>
        </w:trPr>
        <w:tc>
          <w:tcPr>
            <w:tcW w:w="6051" w:type="dxa"/>
          </w:tcPr>
          <w:p w14:paraId="288A9472" w14:textId="77777777" w:rsidR="00112D40" w:rsidRDefault="003E0739">
            <w:pPr>
              <w:pStyle w:val="TableParagraph"/>
              <w:spacing w:before="6" w:line="202" w:lineRule="exact"/>
              <w:ind w:left="107"/>
              <w:jc w:val="left"/>
              <w:rPr>
                <w:sz w:val="18"/>
              </w:rPr>
            </w:pPr>
            <w:r>
              <w:rPr>
                <w:sz w:val="18"/>
              </w:rPr>
              <w:t xml:space="preserve">L'indicateur se détériore et passe à une classe d'évaluation </w:t>
            </w:r>
            <w:r>
              <w:rPr>
                <w:spacing w:val="-5"/>
                <w:sz w:val="18"/>
              </w:rPr>
              <w:t>supérieure</w:t>
            </w:r>
          </w:p>
        </w:tc>
        <w:tc>
          <w:tcPr>
            <w:tcW w:w="1224" w:type="dxa"/>
            <w:shd w:val="clear" w:color="auto" w:fill="FAE3D4"/>
          </w:tcPr>
          <w:p w14:paraId="676DAA8F" w14:textId="77777777" w:rsidR="00112D40" w:rsidRDefault="003E0739">
            <w:pPr>
              <w:pStyle w:val="TableParagraph"/>
              <w:spacing w:before="6" w:line="202" w:lineRule="exact"/>
              <w:ind w:left="108"/>
              <w:jc w:val="left"/>
              <w:rPr>
                <w:sz w:val="18"/>
              </w:rPr>
            </w:pPr>
            <w:r>
              <w:rPr>
                <w:spacing w:val="-10"/>
                <w:sz w:val="18"/>
              </w:rPr>
              <w:t>-1</w:t>
            </w:r>
          </w:p>
        </w:tc>
      </w:tr>
      <w:tr w:rsidR="00112D40" w14:paraId="53C416D5" w14:textId="77777777">
        <w:trPr>
          <w:trHeight w:val="227"/>
        </w:trPr>
        <w:tc>
          <w:tcPr>
            <w:tcW w:w="6051" w:type="dxa"/>
          </w:tcPr>
          <w:p w14:paraId="12E44C98" w14:textId="77777777" w:rsidR="00112D40" w:rsidRDefault="003E0739">
            <w:pPr>
              <w:pStyle w:val="TableParagraph"/>
              <w:spacing w:before="3" w:line="204" w:lineRule="exact"/>
              <w:ind w:left="107"/>
              <w:jc w:val="left"/>
              <w:rPr>
                <w:sz w:val="18"/>
              </w:rPr>
            </w:pPr>
            <w:r>
              <w:rPr>
                <w:sz w:val="18"/>
              </w:rPr>
              <w:t xml:space="preserve">Pas de changement de </w:t>
            </w:r>
            <w:r>
              <w:rPr>
                <w:spacing w:val="-2"/>
                <w:sz w:val="18"/>
              </w:rPr>
              <w:t>classe d'évaluation</w:t>
            </w:r>
          </w:p>
        </w:tc>
        <w:tc>
          <w:tcPr>
            <w:tcW w:w="1224" w:type="dxa"/>
          </w:tcPr>
          <w:p w14:paraId="5B5B2C6C" w14:textId="77777777" w:rsidR="00112D40" w:rsidRDefault="003E0739">
            <w:pPr>
              <w:pStyle w:val="TableParagraph"/>
              <w:spacing w:before="3" w:line="204" w:lineRule="exact"/>
              <w:ind w:left="108"/>
              <w:jc w:val="left"/>
              <w:rPr>
                <w:sz w:val="18"/>
              </w:rPr>
            </w:pPr>
            <w:r>
              <w:rPr>
                <w:spacing w:val="-10"/>
                <w:sz w:val="18"/>
              </w:rPr>
              <w:t>0</w:t>
            </w:r>
          </w:p>
        </w:tc>
      </w:tr>
      <w:tr w:rsidR="00112D40" w14:paraId="3D476D07" w14:textId="77777777">
        <w:trPr>
          <w:trHeight w:val="227"/>
        </w:trPr>
        <w:tc>
          <w:tcPr>
            <w:tcW w:w="6051" w:type="dxa"/>
          </w:tcPr>
          <w:p w14:paraId="24ACBCED" w14:textId="77777777" w:rsidR="00112D40" w:rsidRDefault="003E0739">
            <w:pPr>
              <w:pStyle w:val="TableParagraph"/>
              <w:spacing w:before="3" w:line="204" w:lineRule="exact"/>
              <w:ind w:left="107"/>
              <w:jc w:val="left"/>
              <w:rPr>
                <w:sz w:val="18"/>
              </w:rPr>
            </w:pPr>
            <w:r>
              <w:rPr>
                <w:sz w:val="18"/>
              </w:rPr>
              <w:t xml:space="preserve">L'indicateur s'améliore et passe à une classe </w:t>
            </w:r>
            <w:r>
              <w:rPr>
                <w:spacing w:val="-5"/>
                <w:sz w:val="18"/>
              </w:rPr>
              <w:t>supérieure</w:t>
            </w:r>
          </w:p>
        </w:tc>
        <w:tc>
          <w:tcPr>
            <w:tcW w:w="1224" w:type="dxa"/>
            <w:shd w:val="clear" w:color="auto" w:fill="E1EED9"/>
          </w:tcPr>
          <w:p w14:paraId="11D897E2" w14:textId="77777777" w:rsidR="00112D40" w:rsidRDefault="003E0739">
            <w:pPr>
              <w:pStyle w:val="TableParagraph"/>
              <w:spacing w:before="3" w:line="204" w:lineRule="exact"/>
              <w:ind w:left="108"/>
              <w:jc w:val="left"/>
              <w:rPr>
                <w:sz w:val="18"/>
              </w:rPr>
            </w:pPr>
            <w:r>
              <w:rPr>
                <w:spacing w:val="-5"/>
                <w:sz w:val="18"/>
              </w:rPr>
              <w:t>+1</w:t>
            </w:r>
          </w:p>
        </w:tc>
      </w:tr>
      <w:tr w:rsidR="00112D40" w14:paraId="572BDBC8" w14:textId="77777777">
        <w:trPr>
          <w:trHeight w:val="225"/>
        </w:trPr>
        <w:tc>
          <w:tcPr>
            <w:tcW w:w="6051" w:type="dxa"/>
          </w:tcPr>
          <w:p w14:paraId="782E7AA9" w14:textId="77777777" w:rsidR="00112D40" w:rsidRDefault="003E0739">
            <w:pPr>
              <w:pStyle w:val="TableParagraph"/>
              <w:spacing w:before="3" w:line="202" w:lineRule="exact"/>
              <w:ind w:left="107"/>
              <w:jc w:val="left"/>
              <w:rPr>
                <w:sz w:val="18"/>
              </w:rPr>
            </w:pPr>
            <w:r>
              <w:rPr>
                <w:sz w:val="18"/>
              </w:rPr>
              <w:t xml:space="preserve">L'indicateur s'améliore et </w:t>
            </w:r>
            <w:r>
              <w:rPr>
                <w:spacing w:val="-5"/>
                <w:sz w:val="18"/>
              </w:rPr>
              <w:t xml:space="preserve">gagne </w:t>
            </w:r>
            <w:r>
              <w:rPr>
                <w:sz w:val="18"/>
              </w:rPr>
              <w:t>2 classes d'évaluation</w:t>
            </w:r>
          </w:p>
        </w:tc>
        <w:tc>
          <w:tcPr>
            <w:tcW w:w="1224" w:type="dxa"/>
            <w:shd w:val="clear" w:color="auto" w:fill="92D050"/>
          </w:tcPr>
          <w:p w14:paraId="2A248C6C" w14:textId="77777777" w:rsidR="00112D40" w:rsidRDefault="003E0739">
            <w:pPr>
              <w:pStyle w:val="TableParagraph"/>
              <w:spacing w:before="3" w:line="202" w:lineRule="exact"/>
              <w:ind w:left="108"/>
              <w:jc w:val="left"/>
              <w:rPr>
                <w:sz w:val="18"/>
              </w:rPr>
            </w:pPr>
            <w:r>
              <w:rPr>
                <w:spacing w:val="-5"/>
                <w:sz w:val="18"/>
              </w:rPr>
              <w:t>+2</w:t>
            </w:r>
          </w:p>
        </w:tc>
      </w:tr>
      <w:tr w:rsidR="00112D40" w14:paraId="6EB1B3D3" w14:textId="77777777">
        <w:trPr>
          <w:trHeight w:val="227"/>
        </w:trPr>
        <w:tc>
          <w:tcPr>
            <w:tcW w:w="6051" w:type="dxa"/>
          </w:tcPr>
          <w:p w14:paraId="489B6B9C" w14:textId="77777777" w:rsidR="00112D40" w:rsidRDefault="003E0739">
            <w:pPr>
              <w:pStyle w:val="TableParagraph"/>
              <w:spacing w:before="6" w:line="202" w:lineRule="exact"/>
              <w:ind w:left="107"/>
              <w:jc w:val="left"/>
              <w:rPr>
                <w:sz w:val="18"/>
              </w:rPr>
            </w:pPr>
            <w:r>
              <w:rPr>
                <w:sz w:val="18"/>
              </w:rPr>
              <w:t xml:space="preserve">L'indicateur s'améliore et passe </w:t>
            </w:r>
            <w:r>
              <w:rPr>
                <w:spacing w:val="-5"/>
                <w:sz w:val="18"/>
              </w:rPr>
              <w:t xml:space="preserve">à </w:t>
            </w:r>
            <w:r>
              <w:rPr>
                <w:sz w:val="18"/>
              </w:rPr>
              <w:t>3 classes d'évaluation ou plus</w:t>
            </w:r>
          </w:p>
        </w:tc>
        <w:tc>
          <w:tcPr>
            <w:tcW w:w="1224" w:type="dxa"/>
            <w:shd w:val="clear" w:color="auto" w:fill="00AF50"/>
          </w:tcPr>
          <w:p w14:paraId="0D7C255A" w14:textId="77777777" w:rsidR="00112D40" w:rsidRDefault="003E0739">
            <w:pPr>
              <w:pStyle w:val="TableParagraph"/>
              <w:spacing w:before="6" w:line="202" w:lineRule="exact"/>
              <w:ind w:left="108"/>
              <w:jc w:val="left"/>
              <w:rPr>
                <w:sz w:val="18"/>
              </w:rPr>
            </w:pPr>
            <w:r>
              <w:rPr>
                <w:spacing w:val="-5"/>
                <w:sz w:val="18"/>
              </w:rPr>
              <w:t>+3</w:t>
            </w:r>
          </w:p>
        </w:tc>
      </w:tr>
    </w:tbl>
    <w:p w14:paraId="324CA675" w14:textId="77777777" w:rsidR="00112D40" w:rsidRDefault="00112D40">
      <w:pPr>
        <w:spacing w:line="202" w:lineRule="exact"/>
        <w:rPr>
          <w:sz w:val="18"/>
        </w:rPr>
        <w:sectPr w:rsidR="00112D40">
          <w:pgSz w:w="11910" w:h="16840"/>
          <w:pgMar w:top="1460" w:right="260" w:bottom="1280" w:left="940" w:header="748" w:footer="1095" w:gutter="0"/>
          <w:cols w:space="720"/>
        </w:sectPr>
      </w:pPr>
    </w:p>
    <w:p w14:paraId="419A9345" w14:textId="77777777" w:rsidR="00112D40" w:rsidRDefault="00112D40">
      <w:pPr>
        <w:pStyle w:val="BodyText"/>
        <w:spacing w:before="70"/>
        <w:rPr>
          <w:i/>
          <w:sz w:val="24"/>
        </w:rPr>
      </w:pPr>
    </w:p>
    <w:p w14:paraId="6210A3D1" w14:textId="77777777" w:rsidR="00112D40" w:rsidRDefault="003E0739">
      <w:pPr>
        <w:pStyle w:val="Heading2"/>
      </w:pPr>
      <w:r>
        <w:rPr>
          <w:noProof/>
        </w:rPr>
        <w:drawing>
          <wp:anchor distT="0" distB="0" distL="0" distR="0" simplePos="0" relativeHeight="251591168" behindDoc="0" locked="0" layoutInCell="1" allowOverlap="1" wp14:anchorId="1EBD1E6E" wp14:editId="58451DFA">
            <wp:simplePos x="0" y="0"/>
            <wp:positionH relativeFrom="page">
              <wp:posOffset>943451</wp:posOffset>
            </wp:positionH>
            <wp:positionV relativeFrom="paragraph">
              <wp:posOffset>47619</wp:posOffset>
            </wp:positionV>
            <wp:extent cx="182022" cy="101312"/>
            <wp:effectExtent l="0" t="0" r="0" b="0"/>
            <wp:wrapNone/>
            <wp:docPr id="105" name="Image 1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5" name="Image 105"/>
                    <pic:cNvPicPr/>
                  </pic:nvPicPr>
                  <pic:blipFill>
                    <a:blip r:embed="rId83" cstate="print"/>
                    <a:stretch>
                      <a:fillRect/>
                    </a:stretch>
                  </pic:blipFill>
                  <pic:spPr>
                    <a:xfrm>
                      <a:off x="0" y="0"/>
                      <a:ext cx="182022" cy="101312"/>
                    </a:xfrm>
                    <a:prstGeom prst="rect">
                      <a:avLst/>
                    </a:prstGeom>
                  </pic:spPr>
                </pic:pic>
              </a:graphicData>
            </a:graphic>
          </wp:anchor>
        </w:drawing>
      </w:r>
      <w:bookmarkStart w:id="11" w:name="_bookmark11"/>
      <w:bookmarkEnd w:id="11"/>
      <w:r>
        <w:rPr>
          <w:color w:val="005B82"/>
        </w:rPr>
        <w:t xml:space="preserve">Déploiement de </w:t>
      </w:r>
      <w:r>
        <w:rPr>
          <w:color w:val="005B82"/>
          <w:spacing w:val="-2"/>
        </w:rPr>
        <w:t>modèles de trafic</w:t>
      </w:r>
    </w:p>
    <w:p w14:paraId="33697C64" w14:textId="77777777" w:rsidR="00112D40" w:rsidRDefault="00112D40">
      <w:pPr>
        <w:pStyle w:val="BodyText"/>
        <w:spacing w:before="22"/>
        <w:rPr>
          <w:b/>
        </w:rPr>
      </w:pPr>
    </w:p>
    <w:p w14:paraId="70D5DEA5" w14:textId="77777777" w:rsidR="00112D40" w:rsidRDefault="003E0739">
      <w:pPr>
        <w:pStyle w:val="Heading3"/>
        <w:jc w:val="both"/>
      </w:pPr>
      <w:r>
        <w:rPr>
          <w:noProof/>
        </w:rPr>
        <w:drawing>
          <wp:anchor distT="0" distB="0" distL="0" distR="0" simplePos="0" relativeHeight="251592192" behindDoc="0" locked="0" layoutInCell="1" allowOverlap="1" wp14:anchorId="6E9BEC9D" wp14:editId="6ED13958">
            <wp:simplePos x="0" y="0"/>
            <wp:positionH relativeFrom="page">
              <wp:posOffset>943398</wp:posOffset>
            </wp:positionH>
            <wp:positionV relativeFrom="paragraph">
              <wp:posOffset>40144</wp:posOffset>
            </wp:positionV>
            <wp:extent cx="244559" cy="84461"/>
            <wp:effectExtent l="0" t="0" r="0" b="0"/>
            <wp:wrapNone/>
            <wp:docPr id="106" name="Image 1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6" name="Image 106"/>
                    <pic:cNvPicPr/>
                  </pic:nvPicPr>
                  <pic:blipFill>
                    <a:blip r:embed="rId84" cstate="print"/>
                    <a:stretch>
                      <a:fillRect/>
                    </a:stretch>
                  </pic:blipFill>
                  <pic:spPr>
                    <a:xfrm>
                      <a:off x="0" y="0"/>
                      <a:ext cx="244559" cy="84461"/>
                    </a:xfrm>
                    <a:prstGeom prst="rect">
                      <a:avLst/>
                    </a:prstGeom>
                  </pic:spPr>
                </pic:pic>
              </a:graphicData>
            </a:graphic>
          </wp:anchor>
        </w:drawing>
      </w:r>
      <w:bookmarkStart w:id="12" w:name="_bookmark12"/>
      <w:bookmarkEnd w:id="12"/>
      <w:r>
        <w:rPr>
          <w:color w:val="005B82"/>
          <w:spacing w:val="-2"/>
        </w:rPr>
        <w:t xml:space="preserve">Déploiement du modèle de prévision </w:t>
      </w:r>
      <w:r>
        <w:rPr>
          <w:color w:val="005B82"/>
          <w:spacing w:val="-5"/>
        </w:rPr>
        <w:t>BAC</w:t>
      </w:r>
    </w:p>
    <w:p w14:paraId="57CB435F" w14:textId="77777777" w:rsidR="00112D40" w:rsidRDefault="003E0739">
      <w:pPr>
        <w:pStyle w:val="BodyText"/>
        <w:spacing w:before="140" w:line="256" w:lineRule="auto"/>
        <w:ind w:left="1611" w:right="875"/>
        <w:jc w:val="both"/>
      </w:pPr>
      <w:r>
        <w:t>Dans le cadre de l'élaboration d'un précédent plan directeur stratégique 2040</w:t>
      </w:r>
      <w:r>
        <w:rPr>
          <w:vertAlign w:val="superscript"/>
        </w:rPr>
        <w:t>3</w:t>
      </w:r>
      <w:r>
        <w:t xml:space="preserve"> , un modèle de prévision propriétaire pour BAC a été développé par Tractebel en 2017 pour le compte de BAC, couvrant l'évolution attendue de la génération de trafic due aux opér</w:t>
      </w:r>
      <w:r>
        <w:t>ations aéroportuaires.</w:t>
      </w:r>
    </w:p>
    <w:p w14:paraId="2BE46EDA" w14:textId="77777777" w:rsidR="00112D40" w:rsidRDefault="003E0739">
      <w:pPr>
        <w:pStyle w:val="BodyText"/>
        <w:spacing w:before="166" w:line="259" w:lineRule="auto"/>
        <w:ind w:left="1611" w:right="870"/>
        <w:jc w:val="both"/>
      </w:pPr>
      <w:r>
        <w:t xml:space="preserve">Le point de départ de ce modèle de prévision est constitué par les comptages aux entrées et sorties de la zone aéroportuaire (A201 et N211), qui évoluent en fonction de l'évolution attendue du nombre de passagers chaque année. Outre la croissance annuelle </w:t>
      </w:r>
      <w:r>
        <w:t>du nombre de passagers, les prévisions de ce modèle tiennent également compte des développements prévus dans la zone aéroportuaire, tels que l'ABD (Airport Business District), le redéveloppement de BRUcargo et le développement d'une plate-forme intermodale</w:t>
      </w:r>
      <w:r>
        <w:t xml:space="preserve"> qui, en combinaison avec un système de navettes, contribuera au transfert modal souhaité jusqu'à un maximum de 50 % de déplacements non durables d'ici à 2040.</w:t>
      </w:r>
    </w:p>
    <w:p w14:paraId="757D64C7" w14:textId="77777777" w:rsidR="00112D40" w:rsidRDefault="003E0739">
      <w:pPr>
        <w:pStyle w:val="BodyText"/>
        <w:spacing w:before="159" w:line="256" w:lineRule="auto"/>
        <w:ind w:left="1611" w:right="883"/>
        <w:jc w:val="both"/>
      </w:pPr>
      <w:r>
        <w:t xml:space="preserve">À partir de ce modèle de prévision, </w:t>
      </w:r>
      <w:r>
        <w:rPr>
          <w:spacing w:val="-1"/>
        </w:rPr>
        <w:t xml:space="preserve">la </w:t>
      </w:r>
      <w:r>
        <w:t xml:space="preserve">génération de trafic supplémentaire </w:t>
      </w:r>
      <w:r>
        <w:rPr>
          <w:spacing w:val="-1"/>
        </w:rPr>
        <w:t>correspond à l</w:t>
      </w:r>
      <w:r>
        <w:t>'augmen</w:t>
      </w:r>
      <w:r>
        <w:t>tation du nombre de passagers actuellement prévue, soit 32 millions de passagers par an (d'ici à 2032).</w:t>
      </w:r>
    </w:p>
    <w:p w14:paraId="66902059" w14:textId="77777777" w:rsidR="00112D40" w:rsidRDefault="003E0739">
      <w:pPr>
        <w:pStyle w:val="Heading3"/>
        <w:spacing w:before="244"/>
      </w:pPr>
      <w:r>
        <w:rPr>
          <w:noProof/>
        </w:rPr>
        <w:drawing>
          <wp:anchor distT="0" distB="0" distL="0" distR="0" simplePos="0" relativeHeight="251593216" behindDoc="0" locked="0" layoutInCell="1" allowOverlap="1" wp14:anchorId="6B91DDFA" wp14:editId="55FDA725">
            <wp:simplePos x="0" y="0"/>
            <wp:positionH relativeFrom="page">
              <wp:posOffset>943398</wp:posOffset>
            </wp:positionH>
            <wp:positionV relativeFrom="paragraph">
              <wp:posOffset>194451</wp:posOffset>
            </wp:positionV>
            <wp:extent cx="244559" cy="84461"/>
            <wp:effectExtent l="0" t="0" r="0" b="0"/>
            <wp:wrapNone/>
            <wp:docPr id="107" name="Image 1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7" name="Image 107"/>
                    <pic:cNvPicPr/>
                  </pic:nvPicPr>
                  <pic:blipFill>
                    <a:blip r:embed="rId85" cstate="print"/>
                    <a:stretch>
                      <a:fillRect/>
                    </a:stretch>
                  </pic:blipFill>
                  <pic:spPr>
                    <a:xfrm>
                      <a:off x="0" y="0"/>
                      <a:ext cx="244559" cy="84461"/>
                    </a:xfrm>
                    <a:prstGeom prst="rect">
                      <a:avLst/>
                    </a:prstGeom>
                  </pic:spPr>
                </pic:pic>
              </a:graphicData>
            </a:graphic>
          </wp:anchor>
        </w:drawing>
      </w:r>
      <w:bookmarkStart w:id="13" w:name="_bookmark13"/>
      <w:bookmarkEnd w:id="13"/>
      <w:r>
        <w:rPr>
          <w:color w:val="005B82"/>
          <w:spacing w:val="-2"/>
        </w:rPr>
        <w:t xml:space="preserve">Déploiement du modèle de trafic régional Vlaamse </w:t>
      </w:r>
      <w:r>
        <w:rPr>
          <w:color w:val="005B82"/>
          <w:spacing w:val="-4"/>
        </w:rPr>
        <w:t>Rand</w:t>
      </w:r>
    </w:p>
    <w:p w14:paraId="4235F27D" w14:textId="77777777" w:rsidR="00112D40" w:rsidRDefault="003E0739">
      <w:pPr>
        <w:pStyle w:val="BodyText"/>
        <w:spacing w:before="139" w:line="259" w:lineRule="auto"/>
        <w:ind w:left="1611" w:right="872"/>
        <w:jc w:val="both"/>
      </w:pPr>
      <w:r>
        <w:t>Pour l'élaboration de l'EIE, les données du Regional Traffic Model Vlaamse Rand (RVM version 4.2.</w:t>
      </w:r>
      <w:r>
        <w:t>2), lui-même dérivé du Strategic Personnel Model Flanders (SPM VLA version 4.2.2), sont utilisées au niveau de la macro-zone d'étude. Les mouvements de camions sont calculés dans le modèle stratégique de fret Flandre version 4.2.2.</w:t>
      </w:r>
    </w:p>
    <w:p w14:paraId="2AA47E6D" w14:textId="77777777" w:rsidR="00112D40" w:rsidRDefault="003E0739">
      <w:pPr>
        <w:pStyle w:val="BodyText"/>
        <w:spacing w:before="160" w:line="256" w:lineRule="auto"/>
        <w:ind w:left="1611" w:right="878"/>
        <w:jc w:val="both"/>
      </w:pPr>
      <w:r>
        <w:t>Ce modèle de trafic stra</w:t>
      </w:r>
      <w:r>
        <w:t>tégique décrit la mobilité sur la base de la distribution temporelle et spatiale des activités socio-économiques, de l'offre complète de transport multimodal, de l'attractivité des différents modes de transport et de leur influence sur le choix modal et le</w:t>
      </w:r>
      <w:r>
        <w:t xml:space="preserve"> choix de l'itinéraire pour tous les déplacements.</w:t>
      </w:r>
    </w:p>
    <w:p w14:paraId="0392ED59" w14:textId="77777777" w:rsidR="00112D40" w:rsidRDefault="003E0739">
      <w:pPr>
        <w:pStyle w:val="BodyText"/>
        <w:spacing w:before="170" w:line="256" w:lineRule="auto"/>
        <w:ind w:left="1611" w:right="870"/>
        <w:jc w:val="both"/>
      </w:pPr>
      <w:r>
        <w:t xml:space="preserve">L'état de base (EB) du modèle régional de trafic (RVM) repose sur des données sociodémographiques et des données de trafic datant de 2017. En utilisant les projections de croissance démographique et toute </w:t>
      </w:r>
      <w:r>
        <w:t>une série de développements spatiaux planifiés et de mesures d'infrastructure, le modèle régional de trafic a également préparé une année future 2030.</w:t>
      </w:r>
    </w:p>
    <w:p w14:paraId="36A82954" w14:textId="77777777" w:rsidR="00112D40" w:rsidRDefault="003E0739">
      <w:pPr>
        <w:pStyle w:val="BodyText"/>
        <w:spacing w:before="169" w:line="254" w:lineRule="auto"/>
        <w:ind w:left="1611" w:right="878"/>
        <w:jc w:val="both"/>
      </w:pPr>
      <w:r>
        <w:t>Les modifications du réseau les plus pertinentes pour l'accessibilité de la BAC incluses dans le RVM sont</w:t>
      </w:r>
      <w:r>
        <w:t xml:space="preserve"> l'optimisation du R0 et la réalisation de l'Airport Tram et du Ring Tram Bus.</w:t>
      </w:r>
    </w:p>
    <w:p w14:paraId="6C46459E" w14:textId="77777777" w:rsidR="00112D40" w:rsidRDefault="003E0739">
      <w:pPr>
        <w:pStyle w:val="BodyText"/>
        <w:spacing w:before="169" w:line="256" w:lineRule="auto"/>
        <w:ind w:left="1611" w:right="870"/>
        <w:jc w:val="both"/>
      </w:pPr>
      <w:r>
        <w:t>Une documentation plus complète sur le contenu et la construction des modèles de trafic régional peut être consultée à l'adresse suivante :</w:t>
      </w:r>
    </w:p>
    <w:p w14:paraId="5EE9B0E3" w14:textId="77777777" w:rsidR="00112D40" w:rsidRDefault="003E0739">
      <w:pPr>
        <w:spacing w:before="162"/>
        <w:ind w:left="1611"/>
        <w:rPr>
          <w:sz w:val="18"/>
        </w:rPr>
      </w:pPr>
      <w:hyperlink r:id="rId86">
        <w:r>
          <w:rPr>
            <w:color w:val="0462C1"/>
            <w:spacing w:val="-2"/>
            <w:sz w:val="18"/>
            <w:u w:val="single" w:color="0462C1"/>
          </w:rPr>
          <w:t>https://www.departement-mow.vlaanderen.be/nl/verkeersmodellen/strategische-verkeersmodellen</w:t>
        </w:r>
      </w:hyperlink>
    </w:p>
    <w:p w14:paraId="4633E349" w14:textId="77777777" w:rsidR="00112D40" w:rsidRDefault="003E0739">
      <w:pPr>
        <w:spacing w:before="181" w:line="254" w:lineRule="auto"/>
        <w:ind w:left="1611" w:right="883"/>
        <w:rPr>
          <w:sz w:val="18"/>
        </w:rPr>
      </w:pPr>
      <w:r>
        <w:rPr>
          <w:sz w:val="20"/>
        </w:rPr>
        <w:t xml:space="preserve">Une vue d'ensemble de tous les travaux d'infrastructure </w:t>
      </w:r>
      <w:r>
        <w:rPr>
          <w:sz w:val="20"/>
        </w:rPr>
        <w:t xml:space="preserve">et des développements spatiaux </w:t>
      </w:r>
      <w:r>
        <w:rPr>
          <w:spacing w:val="-5"/>
          <w:sz w:val="20"/>
        </w:rPr>
        <w:t xml:space="preserve">inclus </w:t>
      </w:r>
      <w:r>
        <w:rPr>
          <w:sz w:val="20"/>
        </w:rPr>
        <w:t xml:space="preserve">dans le RVM 4.2.2 est disponible à l'adresse </w:t>
      </w:r>
      <w:hyperlink r:id="rId87">
        <w:r>
          <w:rPr>
            <w:color w:val="0462C1"/>
            <w:sz w:val="18"/>
            <w:u w:val="single" w:color="0462C1"/>
          </w:rPr>
          <w:t>suivante : https://analytics.omnitransnext.dat.nl/public/jPemXR0NkMFU6rDvqEOSwAqA.</w:t>
        </w:r>
      </w:hyperlink>
    </w:p>
    <w:p w14:paraId="4FA333CC" w14:textId="77777777" w:rsidR="00112D40" w:rsidRDefault="00112D40">
      <w:pPr>
        <w:pStyle w:val="BodyText"/>
      </w:pPr>
    </w:p>
    <w:p w14:paraId="4306EF80" w14:textId="77777777" w:rsidR="00112D40" w:rsidRDefault="00112D40">
      <w:pPr>
        <w:pStyle w:val="BodyText"/>
      </w:pPr>
    </w:p>
    <w:p w14:paraId="7C1EEBE5" w14:textId="77777777" w:rsidR="00112D40" w:rsidRDefault="00112D40">
      <w:pPr>
        <w:pStyle w:val="BodyText"/>
      </w:pPr>
    </w:p>
    <w:p w14:paraId="494CADB2" w14:textId="77777777" w:rsidR="00112D40" w:rsidRDefault="00112D40">
      <w:pPr>
        <w:pStyle w:val="BodyText"/>
      </w:pPr>
    </w:p>
    <w:p w14:paraId="1DB06919" w14:textId="77777777" w:rsidR="00112D40" w:rsidRDefault="00112D40">
      <w:pPr>
        <w:pStyle w:val="BodyText"/>
      </w:pPr>
    </w:p>
    <w:p w14:paraId="13BC98FC" w14:textId="77777777" w:rsidR="00112D40" w:rsidRDefault="00112D40">
      <w:pPr>
        <w:pStyle w:val="BodyText"/>
      </w:pPr>
    </w:p>
    <w:p w14:paraId="4545B82A" w14:textId="77777777" w:rsidR="00112D40" w:rsidRDefault="003E0739">
      <w:pPr>
        <w:pStyle w:val="BodyText"/>
        <w:spacing w:before="55"/>
      </w:pPr>
      <w:r>
        <w:rPr>
          <w:noProof/>
        </w:rPr>
        <mc:AlternateContent>
          <mc:Choice Requires="wps">
            <w:drawing>
              <wp:anchor distT="0" distB="0" distL="0" distR="0" simplePos="0" relativeHeight="251672064" behindDoc="1" locked="0" layoutInCell="1" allowOverlap="1" wp14:anchorId="7F0222DC" wp14:editId="10004BC2">
                <wp:simplePos x="0" y="0"/>
                <wp:positionH relativeFrom="page">
                  <wp:posOffset>936040</wp:posOffset>
                </wp:positionH>
                <wp:positionV relativeFrom="paragraph">
                  <wp:posOffset>205215</wp:posOffset>
                </wp:positionV>
                <wp:extent cx="1829435" cy="7620"/>
                <wp:effectExtent l="0" t="0" r="0" b="0"/>
                <wp:wrapTopAndBottom/>
                <wp:docPr id="108" name="Graphic 10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7620"/>
                        </a:xfrm>
                        <a:custGeom>
                          <a:avLst/>
                          <a:gdLst/>
                          <a:ahLst/>
                          <a:cxnLst/>
                          <a:rect l="l" t="t" r="r" b="b"/>
                          <a:pathLst>
                            <a:path w="1829435" h="7620">
                              <a:moveTo>
                                <a:pt x="1829053" y="0"/>
                              </a:moveTo>
                              <a:lnTo>
                                <a:pt x="0" y="0"/>
                              </a:lnTo>
                              <a:lnTo>
                                <a:pt x="0" y="7619"/>
                              </a:lnTo>
                              <a:lnTo>
                                <a:pt x="1829053" y="7619"/>
                              </a:lnTo>
                              <a:lnTo>
                                <a:pt x="182905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BB48A25" id="Graphic 108" o:spid="_x0000_s1026" style="position:absolute;margin-left:73.7pt;margin-top:16.15pt;width:144.05pt;height:.6pt;z-index:-251644416;visibility:visible;mso-wrap-style:square;mso-wrap-distance-left:0;mso-wrap-distance-top:0;mso-wrap-distance-right:0;mso-wrap-distance-bottom:0;mso-position-horizontal:absolute;mso-position-horizontal-relative:page;mso-position-vertical:absolute;mso-position-vertical-relative:text;v-text-anchor:top" coordsize="1829435,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" path="m1829053,l,,,7619r1829053,l1829053,xe" fillcolor="black" stroked="f">
                <v:path arrowok="t"/>
                <w10:wrap type="topAndBottom" anchorx="page"/>
              </v:shape>
            </w:pict>
          </mc:Fallback>
        </mc:AlternateContent>
      </w:r>
    </w:p>
    <w:p w14:paraId="1EB6FB13" w14:textId="77777777" w:rsidR="00112D40" w:rsidRDefault="003E0739">
      <w:pPr>
        <w:spacing w:before="90"/>
        <w:ind w:left="534" w:right="883"/>
        <w:rPr>
          <w:sz w:val="18"/>
        </w:rPr>
      </w:pPr>
      <w:r>
        <w:rPr>
          <w:position w:val="5"/>
          <w:sz w:val="12"/>
        </w:rPr>
        <w:lastRenderedPageBreak/>
        <w:t xml:space="preserve">3 </w:t>
      </w:r>
      <w:r>
        <w:rPr>
          <w:sz w:val="18"/>
        </w:rPr>
        <w:t xml:space="preserve">Comme mentionné au chapitre 2, ce plan directeur stratégique 2040 n'est plus </w:t>
      </w:r>
      <w:r>
        <w:rPr>
          <w:spacing w:val="-3"/>
          <w:sz w:val="18"/>
        </w:rPr>
        <w:t>applicable</w:t>
      </w:r>
      <w:r>
        <w:rPr>
          <w:sz w:val="18"/>
        </w:rPr>
        <w:t xml:space="preserve">, mais les données numériques sous-jacentes </w:t>
      </w:r>
      <w:r>
        <w:rPr>
          <w:sz w:val="18"/>
        </w:rPr>
        <w:t>et le modèle de trafic préparé ont été utilisés comme base dans la discipline de la mobilité.</w:t>
      </w:r>
    </w:p>
    <w:p w14:paraId="6CCADD3E" w14:textId="77777777" w:rsidR="00112D40" w:rsidRDefault="00112D40">
      <w:pPr>
        <w:rPr>
          <w:sz w:val="18"/>
        </w:rPr>
        <w:sectPr w:rsidR="00112D40">
          <w:pgSz w:w="11910" w:h="16840"/>
          <w:pgMar w:top="1460" w:right="260" w:bottom="1280" w:left="940" w:header="748" w:footer="1095" w:gutter="0"/>
          <w:cols w:space="720"/>
        </w:sectPr>
      </w:pPr>
    </w:p>
    <w:p w14:paraId="3D968F75" w14:textId="77777777" w:rsidR="00112D40" w:rsidRDefault="00112D40">
      <w:pPr>
        <w:pStyle w:val="BodyText"/>
        <w:spacing w:before="121"/>
      </w:pPr>
    </w:p>
    <w:p w14:paraId="540A3FC3" w14:textId="77777777" w:rsidR="00112D40" w:rsidRDefault="003E0739">
      <w:pPr>
        <w:ind w:left="1527"/>
        <w:rPr>
          <w:i/>
          <w:sz w:val="20"/>
        </w:rPr>
      </w:pPr>
      <w:r>
        <w:rPr>
          <w:noProof/>
        </w:rPr>
        <w:drawing>
          <wp:anchor distT="0" distB="0" distL="0" distR="0" simplePos="0" relativeHeight="251594240" behindDoc="0" locked="0" layoutInCell="1" allowOverlap="1" wp14:anchorId="76671270" wp14:editId="6B3B3F08">
            <wp:simplePos x="0" y="0"/>
            <wp:positionH relativeFrom="page">
              <wp:posOffset>943407</wp:posOffset>
            </wp:positionH>
            <wp:positionV relativeFrom="paragraph">
              <wp:posOffset>40231</wp:posOffset>
            </wp:positionV>
            <wp:extent cx="337514" cy="84461"/>
            <wp:effectExtent l="0" t="0" r="0" b="0"/>
            <wp:wrapNone/>
            <wp:docPr id="109" name="Image 1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9" name="Image 109"/>
                    <pic:cNvPicPr/>
                  </pic:nvPicPr>
                  <pic:blipFill>
                    <a:blip r:embed="rId88" cstate="print"/>
                    <a:stretch>
                      <a:fillRect/>
                    </a:stretch>
                  </pic:blipFill>
                  <pic:spPr>
                    <a:xfrm>
                      <a:off x="0" y="0"/>
                      <a:ext cx="337514" cy="84461"/>
                    </a:xfrm>
                    <a:prstGeom prst="rect">
                      <a:avLst/>
                    </a:prstGeom>
                  </pic:spPr>
                </pic:pic>
              </a:graphicData>
            </a:graphic>
          </wp:anchor>
        </w:drawing>
      </w:r>
      <w:r>
        <w:rPr>
          <w:i/>
          <w:color w:val="005B82"/>
          <w:spacing w:val="-2"/>
          <w:sz w:val="20"/>
        </w:rPr>
        <w:t>Scénarios calculés pour le modèle</w:t>
      </w:r>
    </w:p>
    <w:p w14:paraId="283D07E3" w14:textId="77777777" w:rsidR="00112D40" w:rsidRDefault="003E0739">
      <w:pPr>
        <w:pStyle w:val="BodyText"/>
        <w:spacing w:before="20"/>
        <w:ind w:left="1611"/>
      </w:pPr>
      <w:r>
        <w:t>En plus des données du RVM existant pour l'année de référence 2017 et l'année future 2030, en fonction de l'</w:t>
      </w:r>
      <w:r>
        <w:t>évolution de l</w:t>
      </w:r>
      <w:r>
        <w:rPr>
          <w:spacing w:val="-5"/>
        </w:rPr>
        <w:t xml:space="preserve">'environnement, le </w:t>
      </w:r>
      <w:r>
        <w:t>RVM peut être utilisé pour la planification de l'utilisation de l'énergie.</w:t>
      </w:r>
    </w:p>
    <w:p w14:paraId="48646675" w14:textId="77777777" w:rsidR="00112D40" w:rsidRDefault="003E0739">
      <w:pPr>
        <w:pStyle w:val="BodyText"/>
        <w:spacing w:before="17"/>
        <w:ind w:left="1611"/>
      </w:pPr>
      <w:r>
        <w:t xml:space="preserve">présent RIE, 2 scénarios supplémentaires ont été exécutés par les </w:t>
      </w:r>
      <w:r>
        <w:rPr>
          <w:spacing w:val="-2"/>
        </w:rPr>
        <w:t>modèles de trafic de l</w:t>
      </w:r>
      <w:r>
        <w:t>'équipe MOW :</w:t>
      </w:r>
    </w:p>
    <w:p w14:paraId="4EBB6BEC" w14:textId="77777777" w:rsidR="00112D40" w:rsidRDefault="003E0739">
      <w:pPr>
        <w:pStyle w:val="ListParagraph"/>
        <w:numPr>
          <w:ilvl w:val="0"/>
          <w:numId w:val="26"/>
        </w:numPr>
        <w:tabs>
          <w:tab w:val="left" w:pos="1970"/>
        </w:tabs>
        <w:spacing w:before="191"/>
        <w:ind w:left="1970" w:hanging="359"/>
        <w:rPr>
          <w:sz w:val="20"/>
        </w:rPr>
      </w:pPr>
      <w:r>
        <w:rPr>
          <w:sz w:val="20"/>
        </w:rPr>
        <w:t xml:space="preserve">année de base 2017 sans </w:t>
      </w:r>
      <w:r>
        <w:rPr>
          <w:spacing w:val="-2"/>
          <w:sz w:val="20"/>
        </w:rPr>
        <w:t>opérations aéroportuai</w:t>
      </w:r>
      <w:r>
        <w:rPr>
          <w:spacing w:val="-2"/>
          <w:sz w:val="20"/>
        </w:rPr>
        <w:t>res</w:t>
      </w:r>
    </w:p>
    <w:p w14:paraId="07281946" w14:textId="77777777" w:rsidR="00112D40" w:rsidRDefault="003E0739">
      <w:pPr>
        <w:pStyle w:val="ListParagraph"/>
        <w:numPr>
          <w:ilvl w:val="0"/>
          <w:numId w:val="26"/>
        </w:numPr>
        <w:tabs>
          <w:tab w:val="left" w:pos="1970"/>
        </w:tabs>
        <w:spacing w:before="151"/>
        <w:ind w:left="1970" w:hanging="359"/>
        <w:rPr>
          <w:sz w:val="20"/>
        </w:rPr>
      </w:pPr>
      <w:r>
        <w:rPr>
          <w:sz w:val="20"/>
        </w:rPr>
        <w:t>l'année 2030 en l'absence d'</w:t>
      </w:r>
      <w:r>
        <w:rPr>
          <w:spacing w:val="-2"/>
          <w:sz w:val="20"/>
        </w:rPr>
        <w:t>opérations aéroportuaires.</w:t>
      </w:r>
    </w:p>
    <w:p w14:paraId="285E526C" w14:textId="77777777" w:rsidR="00112D40" w:rsidRDefault="003E0739">
      <w:pPr>
        <w:pStyle w:val="BodyText"/>
        <w:spacing w:before="140" w:line="256" w:lineRule="auto"/>
        <w:ind w:left="1611" w:right="875"/>
        <w:jc w:val="both"/>
      </w:pPr>
      <w:r>
        <w:t>En utilisant les différences respectives entre les scénarios du modèle avec et sans opérations aéroportuaires, la part du trafic due aux opérations aéroportuaires peut ainsi être représentée pour l</w:t>
      </w:r>
      <w:r>
        <w:t>'ensemble de la zone du modèle.</w:t>
      </w:r>
    </w:p>
    <w:p w14:paraId="458CB15B" w14:textId="77777777" w:rsidR="00112D40" w:rsidRDefault="003E0739">
      <w:pPr>
        <w:spacing w:before="167"/>
        <w:ind w:left="1611"/>
        <w:rPr>
          <w:i/>
          <w:sz w:val="20"/>
        </w:rPr>
      </w:pPr>
      <w:r>
        <w:rPr>
          <w:noProof/>
        </w:rPr>
        <w:drawing>
          <wp:anchor distT="0" distB="0" distL="0" distR="0" simplePos="0" relativeHeight="251595264" behindDoc="0" locked="0" layoutInCell="1" allowOverlap="1" wp14:anchorId="5AEE08EB" wp14:editId="78D918AD">
            <wp:simplePos x="0" y="0"/>
            <wp:positionH relativeFrom="page">
              <wp:posOffset>943386</wp:posOffset>
            </wp:positionH>
            <wp:positionV relativeFrom="paragraph">
              <wp:posOffset>146279</wp:posOffset>
            </wp:positionV>
            <wp:extent cx="336011" cy="84461"/>
            <wp:effectExtent l="0" t="0" r="0" b="0"/>
            <wp:wrapNone/>
            <wp:docPr id="110" name="Image 1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0" name="Image 110"/>
                    <pic:cNvPicPr/>
                  </pic:nvPicPr>
                  <pic:blipFill>
                    <a:blip r:embed="rId89" cstate="print"/>
                    <a:stretch>
                      <a:fillRect/>
                    </a:stretch>
                  </pic:blipFill>
                  <pic:spPr>
                    <a:xfrm>
                      <a:off x="0" y="0"/>
                      <a:ext cx="336011" cy="84461"/>
                    </a:xfrm>
                    <a:prstGeom prst="rect">
                      <a:avLst/>
                    </a:prstGeom>
                  </pic:spPr>
                </pic:pic>
              </a:graphicData>
            </a:graphic>
          </wp:anchor>
        </w:drawing>
      </w:r>
      <w:bookmarkStart w:id="14" w:name="_bookmark14"/>
      <w:bookmarkEnd w:id="14"/>
      <w:r>
        <w:rPr>
          <w:i/>
          <w:color w:val="005B82"/>
          <w:spacing w:val="-2"/>
          <w:sz w:val="20"/>
        </w:rPr>
        <w:t>Validation du modèle de trafic</w:t>
      </w:r>
    </w:p>
    <w:p w14:paraId="417CCBC5" w14:textId="77777777" w:rsidR="00112D40" w:rsidRDefault="003E0739">
      <w:pPr>
        <w:spacing w:before="18"/>
        <w:ind w:left="1611"/>
        <w:rPr>
          <w:b/>
          <w:sz w:val="20"/>
        </w:rPr>
      </w:pPr>
      <w:r>
        <w:rPr>
          <w:b/>
          <w:color w:val="005B82"/>
          <w:sz w:val="20"/>
        </w:rPr>
        <w:t xml:space="preserve">RVM année de base </w:t>
      </w:r>
      <w:r>
        <w:rPr>
          <w:b/>
          <w:color w:val="005B82"/>
          <w:spacing w:val="-4"/>
          <w:sz w:val="20"/>
        </w:rPr>
        <w:t>2017</w:t>
      </w:r>
    </w:p>
    <w:p w14:paraId="6BA22AFE" w14:textId="77777777" w:rsidR="00112D40" w:rsidRDefault="003E0739">
      <w:pPr>
        <w:pStyle w:val="BodyText"/>
        <w:spacing w:before="180" w:line="259" w:lineRule="auto"/>
        <w:ind w:left="1611" w:right="879"/>
        <w:jc w:val="both"/>
      </w:pPr>
      <w:r>
        <w:t>Lorsque l'on utilise les chiffres du modèle de trafic régional, il est important de comprendre qu'ils sont le résultat de calculs effectués à l'aide d'un modèle de trafic macroscopique destiné à des évaluations au niveau stratégique.</w:t>
      </w:r>
    </w:p>
    <w:p w14:paraId="475837BA" w14:textId="77777777" w:rsidR="00112D40" w:rsidRDefault="003E0739">
      <w:pPr>
        <w:pStyle w:val="BodyText"/>
        <w:spacing w:before="160" w:line="256" w:lineRule="auto"/>
        <w:ind w:left="1611" w:right="871"/>
        <w:jc w:val="both"/>
      </w:pPr>
      <w:r>
        <w:t>Conformément à l'objec</w:t>
      </w:r>
      <w:r>
        <w:t>tif de ce modèle de trafic macroscopique, le calibrage du modèle de trafic régional a été effectué principalement sur la base des comptages de trafic de 2017 sur le réseau routier principal et les principales routes régionales (principalement les routes pr</w:t>
      </w:r>
      <w:r>
        <w:t>imaires) et, dans une bien moindre mesure, sur la base des comptages sur le réseau sous-jacent.</w:t>
      </w:r>
    </w:p>
    <w:p w14:paraId="1E5EB250" w14:textId="77777777" w:rsidR="00112D40" w:rsidRDefault="003E0739">
      <w:pPr>
        <w:pStyle w:val="ListParagraph"/>
        <w:numPr>
          <w:ilvl w:val="1"/>
          <w:numId w:val="26"/>
        </w:numPr>
        <w:tabs>
          <w:tab w:val="left" w:pos="2331"/>
        </w:tabs>
        <w:spacing w:before="179" w:line="259" w:lineRule="auto"/>
        <w:ind w:right="880"/>
        <w:jc w:val="both"/>
        <w:rPr>
          <w:sz w:val="20"/>
        </w:rPr>
      </w:pPr>
      <w:r>
        <w:rPr>
          <w:sz w:val="20"/>
        </w:rPr>
        <w:t xml:space="preserve">Un étalonnage approfondi du réseau sous-jacent ne serait pas non plus possible dans de nombreux endroits. Après tout, le réseau routier sous-jacent n'est </w:t>
      </w:r>
      <w:r>
        <w:rPr>
          <w:spacing w:val="-1"/>
          <w:sz w:val="20"/>
        </w:rPr>
        <w:t>inclus</w:t>
      </w:r>
      <w:r>
        <w:rPr>
          <w:spacing w:val="-1"/>
          <w:sz w:val="20"/>
        </w:rPr>
        <w:t xml:space="preserve"> </w:t>
      </w:r>
      <w:r>
        <w:rPr>
          <w:sz w:val="20"/>
        </w:rPr>
        <w:t>dans le modèle de trafic régional que sous une forme simplifiée.</w:t>
      </w:r>
    </w:p>
    <w:p w14:paraId="31EB7570" w14:textId="77777777" w:rsidR="00112D40" w:rsidRDefault="003E0739">
      <w:pPr>
        <w:pStyle w:val="ListParagraph"/>
        <w:numPr>
          <w:ilvl w:val="1"/>
          <w:numId w:val="26"/>
        </w:numPr>
        <w:tabs>
          <w:tab w:val="left" w:pos="2331"/>
        </w:tabs>
        <w:spacing w:before="169" w:line="259" w:lineRule="auto"/>
        <w:ind w:right="871"/>
        <w:jc w:val="both"/>
        <w:rPr>
          <w:sz w:val="20"/>
        </w:rPr>
      </w:pPr>
      <w:r>
        <w:rPr>
          <w:sz w:val="20"/>
        </w:rPr>
        <w:t>Le modèle de trafic régional n'inclut pas non plus les accès individuels aux parcelles. Les différentes parcelles sont regroupées en zones. Dans les environnements urbains, ces zones modèles</w:t>
      </w:r>
      <w:r>
        <w:rPr>
          <w:sz w:val="20"/>
        </w:rPr>
        <w:t xml:space="preserve"> ont tendance à coïncider avec les secteurs statistiques. Ces zones sont ensuite reliées au </w:t>
      </w:r>
      <w:r>
        <w:rPr>
          <w:spacing w:val="-5"/>
          <w:sz w:val="20"/>
        </w:rPr>
        <w:t xml:space="preserve">réseau </w:t>
      </w:r>
      <w:r>
        <w:rPr>
          <w:sz w:val="20"/>
        </w:rPr>
        <w:t>par un ou plusieurs points communs. Cela peut également entraîner des distorsions localisées dans l</w:t>
      </w:r>
      <w:r>
        <w:rPr>
          <w:spacing w:val="-4"/>
          <w:sz w:val="20"/>
        </w:rPr>
        <w:t>'</w:t>
      </w:r>
      <w:r>
        <w:rPr>
          <w:sz w:val="20"/>
        </w:rPr>
        <w:t>image de pression.</w:t>
      </w:r>
    </w:p>
    <w:p w14:paraId="31052361" w14:textId="77777777" w:rsidR="00112D40" w:rsidRDefault="003E0739">
      <w:pPr>
        <w:pStyle w:val="ListParagraph"/>
        <w:numPr>
          <w:ilvl w:val="1"/>
          <w:numId w:val="26"/>
        </w:numPr>
        <w:tabs>
          <w:tab w:val="left" w:pos="2331"/>
        </w:tabs>
        <w:spacing w:before="170" w:line="256" w:lineRule="auto"/>
        <w:ind w:right="880"/>
        <w:jc w:val="both"/>
        <w:rPr>
          <w:sz w:val="20"/>
        </w:rPr>
      </w:pPr>
      <w:r>
        <w:rPr>
          <w:sz w:val="20"/>
        </w:rPr>
        <w:t>La répartition du trafic sur le réseau routier sous-jacent diffère donc parfois de la répartition réelle dans le modèle de trafic régional.</w:t>
      </w:r>
    </w:p>
    <w:p w14:paraId="2D2B03FA" w14:textId="77777777" w:rsidR="00112D40" w:rsidRDefault="003E0739">
      <w:pPr>
        <w:pStyle w:val="BodyText"/>
        <w:spacing w:before="167" w:line="256" w:lineRule="auto"/>
        <w:ind w:left="1611" w:right="873"/>
        <w:jc w:val="both"/>
      </w:pPr>
      <w:r>
        <w:t>Le fait que le modèle régional de trafic - comme tout modèle - soit une simplification de la situation réelle ne sig</w:t>
      </w:r>
      <w:r>
        <w:t>nifie en aucun cas que les informations issues de ce modèle régional de trafic ne sont pas fiables, ni que les analyses d'impact qui s'appuient sur les données de ce modèle ne sont pas suffisamment fondées scientifiquement.</w:t>
      </w:r>
    </w:p>
    <w:p w14:paraId="66444916" w14:textId="77777777" w:rsidR="00112D40" w:rsidRDefault="003E0739">
      <w:pPr>
        <w:pStyle w:val="BodyText"/>
        <w:spacing w:before="166" w:line="256" w:lineRule="auto"/>
        <w:ind w:left="1611" w:right="869"/>
        <w:jc w:val="both"/>
      </w:pPr>
      <w:r>
        <w:t>Pour l'analyse des impacts au ni</w:t>
      </w:r>
      <w:r>
        <w:t>veau macroscopique et au niveau supérieur du réseau routier, le modèle régional de trafic est suffisamment précis. C'est son objectif premier.</w:t>
      </w:r>
    </w:p>
    <w:p w14:paraId="64B4C4D4" w14:textId="77777777" w:rsidR="00112D40" w:rsidRDefault="003E0739">
      <w:pPr>
        <w:pStyle w:val="BodyText"/>
        <w:spacing w:before="164" w:line="259" w:lineRule="auto"/>
        <w:ind w:left="1611" w:right="870"/>
        <w:jc w:val="both"/>
      </w:pPr>
      <w:r>
        <w:rPr>
          <w:spacing w:val="-9"/>
        </w:rPr>
        <w:t>Si</w:t>
      </w:r>
      <w:r>
        <w:t xml:space="preserve"> ces chiffres du modèle régional de trafic sont utilisés pour des évaluations microscopiques du réseau routier </w:t>
      </w:r>
      <w:r>
        <w:t xml:space="preserve">sous-jacent en </w:t>
      </w:r>
      <w:r>
        <w:rPr>
          <w:spacing w:val="-8"/>
        </w:rPr>
        <w:t>particulier</w:t>
      </w:r>
      <w:r>
        <w:t>, il convient de le faire avec prudence, car cela pourrait conduire à des conclusions erronées, en particulier dans les environnements sujets à la congestion.</w:t>
      </w:r>
    </w:p>
    <w:p w14:paraId="05EFF22E" w14:textId="77777777" w:rsidR="00112D40" w:rsidRDefault="003E0739">
      <w:pPr>
        <w:pStyle w:val="BodyText"/>
        <w:spacing w:before="160" w:line="256" w:lineRule="auto"/>
        <w:ind w:left="1611" w:right="870"/>
        <w:jc w:val="both"/>
      </w:pPr>
      <w:r>
        <w:t>C'est pourquoi ces données - conformément au manuel d'orientation de l'EIE sur la mobilité humaine - sont d'abord validées ci-dessous et, sur cette base, une procédure appropriée est élaborée au point 5</w:t>
      </w:r>
      <w:hyperlink w:anchor="_bookmark15" w:history="1">
        <w:r>
          <w:t>.7</w:t>
        </w:r>
      </w:hyperlink>
      <w:r>
        <w:t xml:space="preserve"> afin de garantir une évaluation d'impact scientifiquement correcte aux niveaux macroscopique et microscopique.</w:t>
      </w:r>
    </w:p>
    <w:p w14:paraId="612A772C" w14:textId="77777777" w:rsidR="00112D40" w:rsidRDefault="003E0739">
      <w:pPr>
        <w:pStyle w:val="BodyText"/>
        <w:spacing w:before="170" w:line="259" w:lineRule="auto"/>
        <w:ind w:left="1611" w:right="870"/>
        <w:jc w:val="both"/>
      </w:pPr>
      <w:r>
        <w:t>Afin de mieux prendre en compte les différences entre le modèle et la réalité dans l'analyse d'impact, les données du modèle pour l</w:t>
      </w:r>
      <w:r>
        <w:t xml:space="preserve">'année de base 2017 ont été comparées aux données de </w:t>
      </w:r>
      <w:r>
        <w:lastRenderedPageBreak/>
        <w:t xml:space="preserve">comptage de </w:t>
      </w:r>
      <w:r>
        <w:rPr>
          <w:spacing w:val="-4"/>
        </w:rPr>
        <w:t>2019</w:t>
      </w:r>
    </w:p>
    <w:p w14:paraId="352AB01F" w14:textId="77777777" w:rsidR="00112D40" w:rsidRDefault="00112D40">
      <w:pPr>
        <w:spacing w:line="259" w:lineRule="auto"/>
        <w:jc w:val="both"/>
        <w:sectPr w:rsidR="00112D40">
          <w:pgSz w:w="11910" w:h="16840"/>
          <w:pgMar w:top="1460" w:right="260" w:bottom="1280" w:left="940" w:header="748" w:footer="1095" w:gutter="0"/>
          <w:cols w:space="720"/>
        </w:sectPr>
      </w:pPr>
    </w:p>
    <w:p w14:paraId="41B366A2" w14:textId="77777777" w:rsidR="00112D40" w:rsidRDefault="00112D40">
      <w:pPr>
        <w:pStyle w:val="BodyText"/>
        <w:spacing w:before="121"/>
      </w:pPr>
    </w:p>
    <w:p w14:paraId="1A7538BC" w14:textId="77777777" w:rsidR="00112D40" w:rsidRDefault="003E0739">
      <w:pPr>
        <w:pStyle w:val="BodyText"/>
        <w:spacing w:line="256" w:lineRule="auto"/>
        <w:ind w:left="1611" w:right="871"/>
        <w:jc w:val="both"/>
      </w:pPr>
      <w:r>
        <w:t xml:space="preserve">(année de référence pour la présente EIE) à partir des points de comptage permanents du </w:t>
      </w:r>
      <w:r>
        <w:rPr>
          <w:spacing w:val="-2"/>
        </w:rPr>
        <w:t xml:space="preserve">Centre </w:t>
      </w:r>
      <w:r>
        <w:t xml:space="preserve">flamand </w:t>
      </w:r>
      <w:r>
        <w:rPr>
          <w:spacing w:val="-2"/>
        </w:rPr>
        <w:t>de la circulation.</w:t>
      </w:r>
    </w:p>
    <w:p w14:paraId="1E0E3CA5" w14:textId="77777777" w:rsidR="00112D40" w:rsidRDefault="003E0739">
      <w:pPr>
        <w:pStyle w:val="BodyText"/>
        <w:spacing w:before="164"/>
        <w:ind w:left="1611"/>
        <w:jc w:val="both"/>
      </w:pPr>
      <w:r>
        <w:t>En particulier, les données de recensement di</w:t>
      </w:r>
      <w:r>
        <w:t xml:space="preserve">sponibles </w:t>
      </w:r>
      <w:r>
        <w:rPr>
          <w:spacing w:val="-2"/>
        </w:rPr>
        <w:t>pour :</w:t>
      </w:r>
    </w:p>
    <w:p w14:paraId="23395033" w14:textId="77777777" w:rsidR="00112D40" w:rsidRDefault="003E0739">
      <w:pPr>
        <w:pStyle w:val="ListParagraph"/>
        <w:numPr>
          <w:ilvl w:val="1"/>
          <w:numId w:val="26"/>
        </w:numPr>
        <w:tabs>
          <w:tab w:val="left" w:pos="2330"/>
        </w:tabs>
        <w:spacing w:before="190"/>
        <w:ind w:left="2330" w:hanging="359"/>
        <w:rPr>
          <w:sz w:val="20"/>
        </w:rPr>
      </w:pPr>
      <w:r>
        <w:rPr>
          <w:sz w:val="20"/>
        </w:rPr>
        <w:t>l'A201 (complexe Zaventem-Centrum) depuis et vers l'entrée principale de l'</w:t>
      </w:r>
      <w:r>
        <w:rPr>
          <w:spacing w:val="-2"/>
          <w:sz w:val="20"/>
        </w:rPr>
        <w:t xml:space="preserve">aéroport de </w:t>
      </w:r>
      <w:r>
        <w:rPr>
          <w:sz w:val="20"/>
        </w:rPr>
        <w:t>Bruxelles,</w:t>
      </w:r>
    </w:p>
    <w:p w14:paraId="68C6683A" w14:textId="77777777" w:rsidR="00112D40" w:rsidRDefault="003E0739">
      <w:pPr>
        <w:pStyle w:val="ListParagraph"/>
        <w:numPr>
          <w:ilvl w:val="1"/>
          <w:numId w:val="26"/>
        </w:numPr>
        <w:tabs>
          <w:tab w:val="left" w:pos="2330"/>
        </w:tabs>
        <w:spacing w:before="150"/>
        <w:ind w:left="2330" w:hanging="359"/>
        <w:rPr>
          <w:sz w:val="20"/>
        </w:rPr>
      </w:pPr>
      <w:r>
        <w:rPr>
          <w:sz w:val="20"/>
        </w:rPr>
        <w:t xml:space="preserve">les bretelles de la N211 et de la E19 vers et depuis </w:t>
      </w:r>
      <w:r>
        <w:rPr>
          <w:spacing w:val="-2"/>
          <w:sz w:val="20"/>
        </w:rPr>
        <w:t>BRUcargo,</w:t>
      </w:r>
    </w:p>
    <w:p w14:paraId="1E995FA6" w14:textId="77777777" w:rsidR="00112D40" w:rsidRDefault="003E0739">
      <w:pPr>
        <w:pStyle w:val="ListParagraph"/>
        <w:numPr>
          <w:ilvl w:val="1"/>
          <w:numId w:val="26"/>
        </w:numPr>
        <w:tabs>
          <w:tab w:val="left" w:pos="2330"/>
        </w:tabs>
        <w:spacing w:before="149"/>
        <w:ind w:left="2330" w:hanging="359"/>
        <w:rPr>
          <w:sz w:val="20"/>
        </w:rPr>
      </w:pPr>
      <w:r>
        <w:rPr>
          <w:sz w:val="20"/>
        </w:rPr>
        <w:t>la R0 entre l'échangeur avec la E19 et le complexe Zaventem-Centrum</w:t>
      </w:r>
      <w:r>
        <w:rPr>
          <w:spacing w:val="-2"/>
          <w:sz w:val="20"/>
        </w:rPr>
        <w:t>,</w:t>
      </w:r>
    </w:p>
    <w:p w14:paraId="7CF73054" w14:textId="77777777" w:rsidR="00112D40" w:rsidRDefault="003E0739">
      <w:pPr>
        <w:pStyle w:val="ListParagraph"/>
        <w:numPr>
          <w:ilvl w:val="1"/>
          <w:numId w:val="26"/>
        </w:numPr>
        <w:tabs>
          <w:tab w:val="left" w:pos="2330"/>
        </w:tabs>
        <w:spacing w:before="152"/>
        <w:ind w:left="2330" w:hanging="359"/>
        <w:rPr>
          <w:sz w:val="20"/>
        </w:rPr>
      </w:pPr>
      <w:r>
        <w:rPr>
          <w:sz w:val="20"/>
        </w:rPr>
        <w:t>la R0 ent</w:t>
      </w:r>
      <w:r>
        <w:rPr>
          <w:sz w:val="20"/>
        </w:rPr>
        <w:t xml:space="preserve">re le complexe Zaventem-Henneaulaan et l'échangeur avec la E40 </w:t>
      </w:r>
      <w:r>
        <w:rPr>
          <w:spacing w:val="-2"/>
          <w:sz w:val="20"/>
        </w:rPr>
        <w:t>(est),</w:t>
      </w:r>
    </w:p>
    <w:p w14:paraId="3205FC3B" w14:textId="77777777" w:rsidR="00112D40" w:rsidRDefault="003E0739">
      <w:pPr>
        <w:pStyle w:val="ListParagraph"/>
        <w:numPr>
          <w:ilvl w:val="1"/>
          <w:numId w:val="26"/>
        </w:numPr>
        <w:tabs>
          <w:tab w:val="left" w:pos="2330"/>
        </w:tabs>
        <w:spacing w:before="149"/>
        <w:ind w:left="2330" w:hanging="359"/>
        <w:rPr>
          <w:sz w:val="20"/>
        </w:rPr>
      </w:pPr>
      <w:r>
        <w:rPr>
          <w:sz w:val="20"/>
        </w:rPr>
        <w:t>l'E19 entre l'échangeur avec la R0 et le complexe aéroportuaire de Vilvorde</w:t>
      </w:r>
      <w:r>
        <w:rPr>
          <w:spacing w:val="-2"/>
          <w:sz w:val="20"/>
        </w:rPr>
        <w:t>,</w:t>
      </w:r>
    </w:p>
    <w:p w14:paraId="2AAA24B3" w14:textId="77777777" w:rsidR="00112D40" w:rsidRDefault="003E0739">
      <w:pPr>
        <w:pStyle w:val="ListParagraph"/>
        <w:numPr>
          <w:ilvl w:val="1"/>
          <w:numId w:val="26"/>
        </w:numPr>
        <w:tabs>
          <w:tab w:val="left" w:pos="2330"/>
        </w:tabs>
        <w:spacing w:before="150"/>
        <w:ind w:left="2330" w:hanging="359"/>
        <w:rPr>
          <w:sz w:val="20"/>
        </w:rPr>
      </w:pPr>
      <w:r>
        <w:rPr>
          <w:sz w:val="20"/>
        </w:rPr>
        <w:t xml:space="preserve">l'E19 entre le complexe aéroportuaire de Vilvorde et le complexe de </w:t>
      </w:r>
      <w:r>
        <w:rPr>
          <w:spacing w:val="-2"/>
          <w:sz w:val="20"/>
        </w:rPr>
        <w:t>Zemst.</w:t>
      </w:r>
    </w:p>
    <w:p w14:paraId="5C4EA285" w14:textId="77777777" w:rsidR="00112D40" w:rsidRDefault="003E0739">
      <w:pPr>
        <w:pStyle w:val="BodyText"/>
        <w:spacing w:before="5"/>
        <w:rPr>
          <w:sz w:val="9"/>
        </w:rPr>
      </w:pPr>
      <w:r>
        <w:rPr>
          <w:noProof/>
        </w:rPr>
        <w:drawing>
          <wp:anchor distT="0" distB="0" distL="0" distR="0" simplePos="0" relativeHeight="251673088" behindDoc="1" locked="0" layoutInCell="1" allowOverlap="1" wp14:anchorId="3B94A7F9" wp14:editId="50FCD080">
            <wp:simplePos x="0" y="0"/>
            <wp:positionH relativeFrom="page">
              <wp:posOffset>1619885</wp:posOffset>
            </wp:positionH>
            <wp:positionV relativeFrom="paragraph">
              <wp:posOffset>88342</wp:posOffset>
            </wp:positionV>
            <wp:extent cx="5258777" cy="2888361"/>
            <wp:effectExtent l="0" t="0" r="0" b="0"/>
            <wp:wrapTopAndBottom/>
            <wp:docPr id="111" name="Image 1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1" name="Image 111"/>
                    <pic:cNvPicPr/>
                  </pic:nvPicPr>
                  <pic:blipFill>
                    <a:blip r:embed="rId90" cstate="print"/>
                    <a:stretch>
                      <a:fillRect/>
                    </a:stretch>
                  </pic:blipFill>
                  <pic:spPr>
                    <a:xfrm>
                      <a:off x="0" y="0"/>
                      <a:ext cx="5258777" cy="2888361"/>
                    </a:xfrm>
                    <a:prstGeom prst="rect">
                      <a:avLst/>
                    </a:prstGeom>
                  </pic:spPr>
                </pic:pic>
              </a:graphicData>
            </a:graphic>
          </wp:anchor>
        </w:drawing>
      </w:r>
    </w:p>
    <w:p w14:paraId="4FBDAAB2" w14:textId="77777777" w:rsidR="00112D40" w:rsidRDefault="003E0739">
      <w:pPr>
        <w:spacing w:before="147"/>
        <w:ind w:left="1611"/>
        <w:jc w:val="both"/>
        <w:rPr>
          <w:i/>
          <w:sz w:val="18"/>
        </w:rPr>
      </w:pPr>
      <w:r>
        <w:rPr>
          <w:i/>
          <w:color w:val="005B82"/>
          <w:sz w:val="18"/>
        </w:rPr>
        <w:t xml:space="preserve">Figure 5-6 : </w:t>
      </w:r>
      <w:r>
        <w:rPr>
          <w:i/>
          <w:color w:val="005B82"/>
          <w:sz w:val="18"/>
        </w:rPr>
        <w:t xml:space="preserve">Comparaison des données RVM 2017 et des indicateurs de trafic 2019 (source : </w:t>
      </w:r>
      <w:r>
        <w:rPr>
          <w:i/>
          <w:color w:val="005B82"/>
          <w:spacing w:val="-2"/>
          <w:sz w:val="18"/>
        </w:rPr>
        <w:t>OpenStreetMap)</w:t>
      </w:r>
    </w:p>
    <w:p w14:paraId="3A4A5B76" w14:textId="77777777" w:rsidR="00112D40" w:rsidRDefault="003E0739">
      <w:pPr>
        <w:pStyle w:val="BodyText"/>
        <w:spacing w:before="201" w:line="256" w:lineRule="auto"/>
        <w:ind w:left="1611" w:right="878"/>
        <w:jc w:val="both"/>
      </w:pPr>
      <w:r>
        <w:t>La principale conclusion de la comparaison entre le modèle et les comptages est que les intensités modélisées sur R0 et E19 sont très similaires aux intensités réel</w:t>
      </w:r>
      <w:r>
        <w:t>les comptées.</w:t>
      </w:r>
    </w:p>
    <w:p w14:paraId="51A38DD1" w14:textId="77777777" w:rsidR="00112D40" w:rsidRDefault="003E0739">
      <w:pPr>
        <w:pStyle w:val="BodyText"/>
        <w:spacing w:before="164" w:line="259" w:lineRule="auto"/>
        <w:ind w:left="1611" w:right="871"/>
        <w:jc w:val="both"/>
      </w:pPr>
      <w:r>
        <w:t>Sur les approches directes de l'aéroport (A201 et N211), les intensités réelles comptées sont plus élevées que les intensités modélisées. La raison pour laquelle ces différences ne sont visibles que sur l'A201 et la N211 et non sur la R0 et l</w:t>
      </w:r>
      <w:r>
        <w:t>a E19 est que la demande de trafic dans la zone environnante est si élevée que la R0 et la E19 sont automatiquement remplies par d'autres trafics. Mais la situation est évidemment différente pour le trafic sur les routes d'approche de l'aéroport. Cette dif</w:t>
      </w:r>
      <w:r>
        <w:t xml:space="preserve">férence sur l'A201 et la N211 s'explique en partie par la croissance que l'aéroport a connue entre 2017 (année de calibrage du modèle) et 2019, ce qui a également entraîné une augmentation du </w:t>
      </w:r>
      <w:r>
        <w:rPr>
          <w:spacing w:val="-1"/>
        </w:rPr>
        <w:t xml:space="preserve">trafic </w:t>
      </w:r>
      <w:r>
        <w:t>en 2019, et en partie par la particularité du modèle de t</w:t>
      </w:r>
      <w:r>
        <w:t xml:space="preserve">rafic régional. Le modèle de trafic régional part principalement de données socio-économiques et de déplacements entre le domicile, le lieu de travail, l'école, les magasins et les destinations de loisirs. Un aéroport est un élément atypique dans ce sens. </w:t>
      </w:r>
      <w:r>
        <w:t xml:space="preserve">Pour les employés de la zone aéroportuaire, il s'agit évidemment de leur lieu de travail, mais pour les voyageurs, l'aéroport est davantage une "plaque tournante" au sein de toute une chaîne de déplacement, plutôt qu'une destination en </w:t>
      </w:r>
      <w:r>
        <w:rPr>
          <w:spacing w:val="-12"/>
        </w:rPr>
        <w:t>soi</w:t>
      </w:r>
      <w:r>
        <w:t xml:space="preserve">. </w:t>
      </w:r>
      <w:r>
        <w:t>Un grand nombre de voyageurs sont également emmenés et récupérés en voiture par leur famille ou leurs amis, et ces conducteurs effectuent deux fois plus de trajets en voiture que les voyageurs eux-mêmes. Il est donc plus difficile d'estimer correctement le</w:t>
      </w:r>
      <w:r>
        <w:t xml:space="preserve"> trafic de passagers à l'aide du modèle de trafic régional. Pour le trafic de </w:t>
      </w:r>
      <w:r>
        <w:lastRenderedPageBreak/>
        <w:t>marchandises, ce facteur joue un rôle beaucoup moins important, car</w:t>
      </w:r>
    </w:p>
    <w:p w14:paraId="0A845D80" w14:textId="77777777" w:rsidR="00112D40" w:rsidRDefault="00112D40">
      <w:pPr>
        <w:spacing w:line="259" w:lineRule="auto"/>
        <w:jc w:val="both"/>
        <w:sectPr w:rsidR="00112D40">
          <w:pgSz w:w="11910" w:h="16840"/>
          <w:pgMar w:top="1460" w:right="260" w:bottom="1280" w:left="940" w:header="748" w:footer="1095" w:gutter="0"/>
          <w:cols w:space="720"/>
        </w:sectPr>
      </w:pPr>
    </w:p>
    <w:p w14:paraId="1303B16C" w14:textId="77777777" w:rsidR="00112D40" w:rsidRDefault="00112D40">
      <w:pPr>
        <w:pStyle w:val="BodyText"/>
        <w:spacing w:before="121"/>
      </w:pPr>
    </w:p>
    <w:p w14:paraId="0FBA3F60" w14:textId="77777777" w:rsidR="00112D40" w:rsidRDefault="003E0739">
      <w:pPr>
        <w:pStyle w:val="BodyText"/>
        <w:spacing w:line="256" w:lineRule="auto"/>
        <w:ind w:left="1611" w:right="873"/>
        <w:jc w:val="both"/>
      </w:pPr>
      <w:r>
        <w:t xml:space="preserve">la grande majorité du fret (aérien) passe par les entreprises </w:t>
      </w:r>
      <w:r>
        <w:rPr>
          <w:spacing w:val="-2"/>
        </w:rPr>
        <w:t xml:space="preserve">de </w:t>
      </w:r>
      <w:r>
        <w:t xml:space="preserve">BRUcargo, ce qui est pris </w:t>
      </w:r>
      <w:r>
        <w:t xml:space="preserve">en compte dans le modèle de trafic en tant que source </w:t>
      </w:r>
      <w:r>
        <w:rPr>
          <w:spacing w:val="-3"/>
        </w:rPr>
        <w:t xml:space="preserve">de </w:t>
      </w:r>
      <w:r>
        <w:t>génération de trafic.</w:t>
      </w:r>
    </w:p>
    <w:p w14:paraId="771DEFC2" w14:textId="77777777" w:rsidR="00112D40" w:rsidRDefault="003E0739">
      <w:pPr>
        <w:spacing w:before="164"/>
        <w:ind w:left="1611"/>
        <w:rPr>
          <w:i/>
          <w:sz w:val="20"/>
        </w:rPr>
      </w:pPr>
      <w:r>
        <w:rPr>
          <w:i/>
          <w:sz w:val="20"/>
        </w:rPr>
        <w:t xml:space="preserve">De plus amples détails sur la manière dont cette question est traitée dans la présente </w:t>
      </w:r>
      <w:r>
        <w:rPr>
          <w:i/>
          <w:spacing w:val="-4"/>
          <w:sz w:val="20"/>
        </w:rPr>
        <w:t xml:space="preserve">EIE </w:t>
      </w:r>
      <w:r>
        <w:rPr>
          <w:i/>
          <w:sz w:val="20"/>
        </w:rPr>
        <w:t>sont donnés au point 5</w:t>
      </w:r>
      <w:hyperlink w:anchor="_bookmark15" w:history="1">
        <w:r>
          <w:rPr>
            <w:i/>
            <w:sz w:val="20"/>
          </w:rPr>
          <w:t>.7.</w:t>
        </w:r>
      </w:hyperlink>
    </w:p>
    <w:p w14:paraId="5283D3EC" w14:textId="77777777" w:rsidR="00112D40" w:rsidRDefault="003E0739">
      <w:pPr>
        <w:spacing w:before="178"/>
        <w:ind w:left="1611"/>
        <w:rPr>
          <w:b/>
          <w:sz w:val="20"/>
        </w:rPr>
      </w:pPr>
      <w:r>
        <w:rPr>
          <w:b/>
          <w:color w:val="005B82"/>
          <w:sz w:val="20"/>
        </w:rPr>
        <w:t xml:space="preserve">RVM année future </w:t>
      </w:r>
      <w:r>
        <w:rPr>
          <w:b/>
          <w:color w:val="005B82"/>
          <w:spacing w:val="-4"/>
          <w:sz w:val="20"/>
        </w:rPr>
        <w:t>2030</w:t>
      </w:r>
    </w:p>
    <w:p w14:paraId="2665D4AF" w14:textId="77777777" w:rsidR="00112D40" w:rsidRDefault="003E0739">
      <w:pPr>
        <w:pStyle w:val="BodyText"/>
        <w:spacing w:before="183" w:line="259" w:lineRule="auto"/>
        <w:ind w:left="1611" w:right="869"/>
        <w:jc w:val="both"/>
      </w:pPr>
      <w:r>
        <w:t xml:space="preserve">La conclusion plus élevée selon laquelle la demande de trafic dans la zone environnante est si élevée que R0 et E19 sont automatiquement remplis par d'autres trafics est confirmée par la </w:t>
      </w:r>
      <w:r>
        <w:rPr>
          <w:spacing w:val="-3"/>
        </w:rPr>
        <w:t xml:space="preserve">comparaison de la </w:t>
      </w:r>
      <w:r>
        <w:t>RVM de l'année future 203</w:t>
      </w:r>
      <w:r>
        <w:t>0 avec la RVM de l'année de base 2017. Ce qui est vrai pour tous les développements spatiaux cumulés dans la zone environnante l'est également pour l'aéroport, de sorte que l'on peut supposer que c'est également le cas en 2030 et que les résultats de la RV</w:t>
      </w:r>
      <w:r>
        <w:t xml:space="preserve">M pour l'année future 2030 sont suffisamment représentatifs. Pour l'A201 et la N211, le RVM pour l'année future 2030 montre une nette augmentation des intensités par rapport au RVM pour l'année de référence 2017. Cette augmentation est uniquement liée aux </w:t>
      </w:r>
      <w:r>
        <w:t>développements prévus dans la zone aéroportuaire. La sous-estimation susmentionnée du volume de trafic existant sur l'A201 et la N211 dans le RVM de l'année de base 2017 se poursuit logiquement dans le RVM de l'année future 2030</w:t>
      </w:r>
      <w:r>
        <w:rPr>
          <w:spacing w:val="-2"/>
        </w:rPr>
        <w:t>.</w:t>
      </w:r>
    </w:p>
    <w:p w14:paraId="2B9D1026" w14:textId="77777777" w:rsidR="00112D40" w:rsidRDefault="003E0739">
      <w:pPr>
        <w:spacing w:before="156"/>
        <w:ind w:left="1611"/>
        <w:rPr>
          <w:i/>
          <w:sz w:val="20"/>
        </w:rPr>
      </w:pPr>
      <w:r>
        <w:rPr>
          <w:i/>
          <w:sz w:val="20"/>
        </w:rPr>
        <w:t>De plus amples détails sur</w:t>
      </w:r>
      <w:r>
        <w:rPr>
          <w:i/>
          <w:sz w:val="20"/>
        </w:rPr>
        <w:t xml:space="preserve"> la manière dont cette question est traitée dans la présente </w:t>
      </w:r>
      <w:r>
        <w:rPr>
          <w:i/>
          <w:spacing w:val="-4"/>
          <w:sz w:val="20"/>
        </w:rPr>
        <w:t xml:space="preserve">EIE </w:t>
      </w:r>
      <w:r>
        <w:rPr>
          <w:i/>
          <w:sz w:val="20"/>
        </w:rPr>
        <w:t>sont donnés au point 5</w:t>
      </w:r>
      <w:hyperlink w:anchor="_bookmark15" w:history="1">
        <w:r>
          <w:rPr>
            <w:i/>
            <w:sz w:val="20"/>
          </w:rPr>
          <w:t>.7.</w:t>
        </w:r>
      </w:hyperlink>
    </w:p>
    <w:p w14:paraId="43813BB9" w14:textId="77777777" w:rsidR="00112D40" w:rsidRDefault="003E0739">
      <w:pPr>
        <w:pStyle w:val="Heading2"/>
        <w:spacing w:before="257"/>
      </w:pPr>
      <w:r>
        <w:rPr>
          <w:noProof/>
        </w:rPr>
        <w:drawing>
          <wp:anchor distT="0" distB="0" distL="0" distR="0" simplePos="0" relativeHeight="251596288" behindDoc="0" locked="0" layoutInCell="1" allowOverlap="1" wp14:anchorId="0DD79E90" wp14:editId="23EAA88C">
            <wp:simplePos x="0" y="0"/>
            <wp:positionH relativeFrom="page">
              <wp:posOffset>943451</wp:posOffset>
            </wp:positionH>
            <wp:positionV relativeFrom="paragraph">
              <wp:posOffset>212322</wp:posOffset>
            </wp:positionV>
            <wp:extent cx="182022" cy="99648"/>
            <wp:effectExtent l="0" t="0" r="0" b="0"/>
            <wp:wrapNone/>
            <wp:docPr id="112" name="Image 1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2" name="Image 112"/>
                    <pic:cNvPicPr/>
                  </pic:nvPicPr>
                  <pic:blipFill>
                    <a:blip r:embed="rId91" cstate="print"/>
                    <a:stretch>
                      <a:fillRect/>
                    </a:stretch>
                  </pic:blipFill>
                  <pic:spPr>
                    <a:xfrm>
                      <a:off x="0" y="0"/>
                      <a:ext cx="182022" cy="99648"/>
                    </a:xfrm>
                    <a:prstGeom prst="rect">
                      <a:avLst/>
                    </a:prstGeom>
                  </pic:spPr>
                </pic:pic>
              </a:graphicData>
            </a:graphic>
          </wp:anchor>
        </w:drawing>
      </w:r>
      <w:bookmarkStart w:id="15" w:name="_bookmark15"/>
      <w:bookmarkEnd w:id="15"/>
      <w:r>
        <w:rPr>
          <w:color w:val="005B82"/>
        </w:rPr>
        <w:t xml:space="preserve">Méthode d'utilisation des données RVM en fonction de la présente </w:t>
      </w:r>
      <w:r>
        <w:rPr>
          <w:color w:val="005B82"/>
          <w:spacing w:val="-5"/>
        </w:rPr>
        <w:t>EIA</w:t>
      </w:r>
    </w:p>
    <w:p w14:paraId="4FDD11B5" w14:textId="77777777" w:rsidR="00112D40" w:rsidRDefault="003E0739">
      <w:pPr>
        <w:pStyle w:val="BodyText"/>
        <w:spacing w:before="146" w:line="256" w:lineRule="auto"/>
        <w:ind w:left="1611" w:right="883"/>
      </w:pPr>
      <w:r>
        <w:t>La validation ci-dessus confir</w:t>
      </w:r>
      <w:r>
        <w:t>me que les résultats du RVM sont particulièrement adaptés à l'évaluation des impacts à un niveau plus stratégique ou macro.</w:t>
      </w:r>
    </w:p>
    <w:p w14:paraId="6EFD1D00" w14:textId="77777777" w:rsidR="00112D40" w:rsidRDefault="003E0739">
      <w:pPr>
        <w:pStyle w:val="Heading3"/>
        <w:spacing w:before="244"/>
        <w:jc w:val="both"/>
      </w:pPr>
      <w:r>
        <w:rPr>
          <w:noProof/>
        </w:rPr>
        <w:drawing>
          <wp:anchor distT="0" distB="0" distL="0" distR="0" simplePos="0" relativeHeight="251597312" behindDoc="0" locked="0" layoutInCell="1" allowOverlap="1" wp14:anchorId="7C50B91B" wp14:editId="3FDA2E21">
            <wp:simplePos x="0" y="0"/>
            <wp:positionH relativeFrom="page">
              <wp:posOffset>943398</wp:posOffset>
            </wp:positionH>
            <wp:positionV relativeFrom="paragraph">
              <wp:posOffset>195914</wp:posOffset>
            </wp:positionV>
            <wp:extent cx="244559" cy="83017"/>
            <wp:effectExtent l="0" t="0" r="0" b="0"/>
            <wp:wrapNone/>
            <wp:docPr id="113" name="Image 1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3" name="Image 113"/>
                    <pic:cNvPicPr/>
                  </pic:nvPicPr>
                  <pic:blipFill>
                    <a:blip r:embed="rId92" cstate="print"/>
                    <a:stretch>
                      <a:fillRect/>
                    </a:stretch>
                  </pic:blipFill>
                  <pic:spPr>
                    <a:xfrm>
                      <a:off x="0" y="0"/>
                      <a:ext cx="244559" cy="83017"/>
                    </a:xfrm>
                    <a:prstGeom prst="rect">
                      <a:avLst/>
                    </a:prstGeom>
                  </pic:spPr>
                </pic:pic>
              </a:graphicData>
            </a:graphic>
          </wp:anchor>
        </w:drawing>
      </w:r>
      <w:bookmarkStart w:id="16" w:name="_bookmark16"/>
      <w:bookmarkEnd w:id="16"/>
      <w:r>
        <w:rPr>
          <w:color w:val="005B82"/>
          <w:spacing w:val="-2"/>
        </w:rPr>
        <w:t>Mobilité disciplinaire</w:t>
      </w:r>
    </w:p>
    <w:p w14:paraId="7F4E7771" w14:textId="77777777" w:rsidR="00112D40" w:rsidRDefault="003E0739">
      <w:pPr>
        <w:spacing w:before="142"/>
        <w:ind w:left="1611"/>
        <w:jc w:val="both"/>
        <w:rPr>
          <w:i/>
          <w:sz w:val="20"/>
        </w:rPr>
      </w:pPr>
      <w:r>
        <w:rPr>
          <w:noProof/>
        </w:rPr>
        <w:drawing>
          <wp:anchor distT="0" distB="0" distL="0" distR="0" simplePos="0" relativeHeight="251598336" behindDoc="0" locked="0" layoutInCell="1" allowOverlap="1" wp14:anchorId="3028826E" wp14:editId="1D2072A8">
            <wp:simplePos x="0" y="0"/>
            <wp:positionH relativeFrom="page">
              <wp:posOffset>943407</wp:posOffset>
            </wp:positionH>
            <wp:positionV relativeFrom="paragraph">
              <wp:posOffset>131309</wp:posOffset>
            </wp:positionV>
            <wp:extent cx="337514" cy="83017"/>
            <wp:effectExtent l="0" t="0" r="0" b="0"/>
            <wp:wrapNone/>
            <wp:docPr id="114" name="Image 1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4" name="Image 114"/>
                    <pic:cNvPicPr/>
                  </pic:nvPicPr>
                  <pic:blipFill>
                    <a:blip r:embed="rId93" cstate="print"/>
                    <a:stretch>
                      <a:fillRect/>
                    </a:stretch>
                  </pic:blipFill>
                  <pic:spPr>
                    <a:xfrm>
                      <a:off x="0" y="0"/>
                      <a:ext cx="337514" cy="83017"/>
                    </a:xfrm>
                    <a:prstGeom prst="rect">
                      <a:avLst/>
                    </a:prstGeom>
                  </pic:spPr>
                </pic:pic>
              </a:graphicData>
            </a:graphic>
          </wp:anchor>
        </w:drawing>
      </w:r>
      <w:r>
        <w:rPr>
          <w:i/>
          <w:color w:val="005B82"/>
          <w:spacing w:val="-2"/>
          <w:sz w:val="20"/>
        </w:rPr>
        <w:t>Méthodologie pour les impacts au niveau macro</w:t>
      </w:r>
    </w:p>
    <w:p w14:paraId="0049205E" w14:textId="77777777" w:rsidR="00112D40" w:rsidRDefault="003E0739">
      <w:pPr>
        <w:pStyle w:val="BodyText"/>
        <w:spacing w:before="17" w:line="259" w:lineRule="auto"/>
        <w:ind w:left="1611" w:right="874"/>
        <w:jc w:val="both"/>
      </w:pPr>
      <w:r>
        <w:t>Pour la discussion des effets sur la mobilité au niveau de la macro-zone d'étude (impact sur le flux de trafic sur le réseau routier principal et impact sur les véhicules-kilomètres sur le réseau routier sous-jacent), la discipline Mobilité ne s'attarde pa</w:t>
      </w:r>
      <w:r>
        <w:t>s sur les détails et les résultats du modèle de trafic régional peuvent être utilisés directement pour les scénarios ultérieurs :</w:t>
      </w:r>
    </w:p>
    <w:p w14:paraId="106B626F" w14:textId="77777777" w:rsidR="00112D40" w:rsidRDefault="003E0739">
      <w:pPr>
        <w:pStyle w:val="ListParagraph"/>
        <w:numPr>
          <w:ilvl w:val="1"/>
          <w:numId w:val="26"/>
        </w:numPr>
        <w:tabs>
          <w:tab w:val="left" w:pos="2330"/>
        </w:tabs>
        <w:spacing w:before="170"/>
        <w:ind w:left="2330" w:hanging="359"/>
        <w:rPr>
          <w:sz w:val="20"/>
        </w:rPr>
      </w:pPr>
      <w:r>
        <w:rPr>
          <w:sz w:val="20"/>
        </w:rPr>
        <w:t xml:space="preserve">BAC_0-0-0-0 (RVM année de base 2017 sans </w:t>
      </w:r>
      <w:r>
        <w:rPr>
          <w:spacing w:val="-2"/>
          <w:sz w:val="20"/>
        </w:rPr>
        <w:t>opérations aéroportuaires)</w:t>
      </w:r>
    </w:p>
    <w:p w14:paraId="02ABFD38" w14:textId="77777777" w:rsidR="00112D40" w:rsidRDefault="003E0739">
      <w:pPr>
        <w:pStyle w:val="ListParagraph"/>
        <w:numPr>
          <w:ilvl w:val="1"/>
          <w:numId w:val="26"/>
        </w:numPr>
        <w:tabs>
          <w:tab w:val="left" w:pos="2331"/>
        </w:tabs>
        <w:spacing w:before="149" w:line="261" w:lineRule="auto"/>
        <w:ind w:right="874"/>
        <w:rPr>
          <w:sz w:val="20"/>
        </w:rPr>
      </w:pPr>
      <w:r>
        <w:rPr>
          <w:sz w:val="20"/>
        </w:rPr>
        <w:t xml:space="preserve">BAC_0-1-0-0 (RVM année de base 2017 incluant 2019 </w:t>
      </w:r>
      <w:r>
        <w:rPr>
          <w:sz w:val="20"/>
        </w:rPr>
        <w:t>opérations aéroportuaires = opération condition existante)</w:t>
      </w:r>
    </w:p>
    <w:p w14:paraId="1B1DF45E" w14:textId="77777777" w:rsidR="00112D40" w:rsidRDefault="003E0739">
      <w:pPr>
        <w:pStyle w:val="ListParagraph"/>
        <w:numPr>
          <w:ilvl w:val="1"/>
          <w:numId w:val="26"/>
        </w:numPr>
        <w:tabs>
          <w:tab w:val="left" w:pos="2330"/>
        </w:tabs>
        <w:spacing w:before="126"/>
        <w:ind w:left="2330" w:hanging="359"/>
        <w:rPr>
          <w:sz w:val="20"/>
        </w:rPr>
      </w:pPr>
      <w:r>
        <w:rPr>
          <w:sz w:val="20"/>
        </w:rPr>
        <w:t xml:space="preserve">BAC_1-0-0-0 (RVM année de base 2030 sans </w:t>
      </w:r>
      <w:r>
        <w:rPr>
          <w:spacing w:val="-2"/>
          <w:sz w:val="20"/>
        </w:rPr>
        <w:t>opérations aéroportuaires)</w:t>
      </w:r>
    </w:p>
    <w:p w14:paraId="67346776" w14:textId="77777777" w:rsidR="00112D40" w:rsidRDefault="003E0739">
      <w:pPr>
        <w:pStyle w:val="ListParagraph"/>
        <w:numPr>
          <w:ilvl w:val="1"/>
          <w:numId w:val="26"/>
        </w:numPr>
        <w:tabs>
          <w:tab w:val="left" w:pos="2331"/>
        </w:tabs>
        <w:spacing w:before="152" w:line="259" w:lineRule="auto"/>
        <w:ind w:right="870"/>
        <w:rPr>
          <w:sz w:val="20"/>
        </w:rPr>
      </w:pPr>
      <w:r>
        <w:rPr>
          <w:sz w:val="20"/>
        </w:rPr>
        <w:t>BAC_1-2-0-0 (RVM année de base 2030 incluant les activités aéroportuaires selon le scénario futur pour 2032)</w:t>
      </w:r>
    </w:p>
    <w:p w14:paraId="60720E6B" w14:textId="77777777" w:rsidR="00112D40" w:rsidRDefault="003E0739">
      <w:pPr>
        <w:pStyle w:val="BodyText"/>
        <w:spacing w:before="120" w:line="254" w:lineRule="auto"/>
        <w:ind w:left="1611" w:right="868"/>
        <w:jc w:val="both"/>
      </w:pPr>
      <w:r>
        <w:t>Le scénario BAC_0-2-</w:t>
      </w:r>
      <w:r>
        <w:t xml:space="preserve">0-0 (RVM année de base 2017 incluant les activités aéroportuaires selon le scénario futur pour 2032) n'a pas été élaboré avec le RVM. </w:t>
      </w:r>
      <w:r>
        <w:rPr>
          <w:spacing w:val="-10"/>
        </w:rPr>
        <w:t xml:space="preserve">Pour </w:t>
      </w:r>
      <w:r>
        <w:t>élaborer ce scénario :</w:t>
      </w:r>
    </w:p>
    <w:p w14:paraId="129FFA49" w14:textId="77777777" w:rsidR="00112D40" w:rsidRDefault="003E0739">
      <w:pPr>
        <w:pStyle w:val="ListParagraph"/>
        <w:numPr>
          <w:ilvl w:val="1"/>
          <w:numId w:val="26"/>
        </w:numPr>
        <w:tabs>
          <w:tab w:val="left" w:pos="2330"/>
        </w:tabs>
        <w:spacing w:before="179"/>
        <w:ind w:left="2330" w:hanging="359"/>
        <w:rPr>
          <w:sz w:val="20"/>
        </w:rPr>
      </w:pPr>
      <w:r>
        <w:rPr>
          <w:sz w:val="20"/>
        </w:rPr>
        <w:t xml:space="preserve">la différence absolue entre BAC_0-1-0-0 et BAC_0-0-0 pour l'ensemble du </w:t>
      </w:r>
      <w:r>
        <w:rPr>
          <w:spacing w:val="-2"/>
          <w:sz w:val="20"/>
        </w:rPr>
        <w:t>réseau,</w:t>
      </w:r>
    </w:p>
    <w:p w14:paraId="1E518D13" w14:textId="77777777" w:rsidR="00112D40" w:rsidRDefault="003E0739">
      <w:pPr>
        <w:pStyle w:val="ListParagraph"/>
        <w:numPr>
          <w:ilvl w:val="1"/>
          <w:numId w:val="26"/>
        </w:numPr>
        <w:tabs>
          <w:tab w:val="left" w:pos="2331"/>
        </w:tabs>
        <w:spacing w:before="150" w:line="259" w:lineRule="auto"/>
        <w:ind w:right="868"/>
        <w:rPr>
          <w:sz w:val="20"/>
        </w:rPr>
      </w:pPr>
      <w:r>
        <w:rPr>
          <w:sz w:val="20"/>
        </w:rPr>
        <w:t xml:space="preserve">extrapolé sur </w:t>
      </w:r>
      <w:r>
        <w:rPr>
          <w:sz w:val="20"/>
        </w:rPr>
        <w:t>la base de la différence relative entre BAC_1-2-0-0 et BAC_0-1-0-0 sur les accès directs à la zone aéroportuaire (A201 et N211)</w:t>
      </w:r>
    </w:p>
    <w:p w14:paraId="399DE17A" w14:textId="77777777" w:rsidR="00112D40" w:rsidRDefault="003E0739">
      <w:pPr>
        <w:pStyle w:val="ListParagraph"/>
        <w:numPr>
          <w:ilvl w:val="1"/>
          <w:numId w:val="26"/>
        </w:numPr>
        <w:tabs>
          <w:tab w:val="left" w:pos="2331"/>
        </w:tabs>
        <w:spacing w:before="130" w:line="259" w:lineRule="auto"/>
        <w:ind w:right="872"/>
        <w:rPr>
          <w:sz w:val="20"/>
        </w:rPr>
      </w:pPr>
      <w:r>
        <w:rPr>
          <w:sz w:val="20"/>
        </w:rPr>
        <w:t>pour ensuite ajouter ces différences extrapolées à BAC_0-0-0-0 pour obtenir BAC_0- 2-0-0-0.</w:t>
      </w:r>
    </w:p>
    <w:p w14:paraId="78DFDB69" w14:textId="77777777" w:rsidR="00112D40" w:rsidRDefault="00112D40">
      <w:pPr>
        <w:spacing w:line="259" w:lineRule="auto"/>
        <w:rPr>
          <w:sz w:val="20"/>
        </w:rPr>
        <w:sectPr w:rsidR="00112D40">
          <w:pgSz w:w="11910" w:h="16840"/>
          <w:pgMar w:top="1460" w:right="260" w:bottom="1280" w:left="940" w:header="748" w:footer="1095" w:gutter="0"/>
          <w:cols w:space="720"/>
        </w:sectPr>
      </w:pPr>
    </w:p>
    <w:p w14:paraId="3EF14008" w14:textId="77777777" w:rsidR="00112D40" w:rsidRDefault="00112D40">
      <w:pPr>
        <w:pStyle w:val="BodyText"/>
        <w:spacing w:before="121"/>
      </w:pPr>
    </w:p>
    <w:p w14:paraId="48325A88" w14:textId="77777777" w:rsidR="00112D40" w:rsidRDefault="003E0739">
      <w:pPr>
        <w:ind w:left="1527"/>
        <w:jc w:val="both"/>
        <w:rPr>
          <w:i/>
          <w:sz w:val="20"/>
        </w:rPr>
      </w:pPr>
      <w:r>
        <w:rPr>
          <w:noProof/>
        </w:rPr>
        <w:drawing>
          <wp:anchor distT="0" distB="0" distL="0" distR="0" simplePos="0" relativeHeight="251599360" behindDoc="0" locked="0" layoutInCell="1" allowOverlap="1" wp14:anchorId="00DB4F75" wp14:editId="7883E65C">
            <wp:simplePos x="0" y="0"/>
            <wp:positionH relativeFrom="page">
              <wp:posOffset>943386</wp:posOffset>
            </wp:positionH>
            <wp:positionV relativeFrom="paragraph">
              <wp:posOffset>40231</wp:posOffset>
            </wp:positionV>
            <wp:extent cx="336011" cy="84461"/>
            <wp:effectExtent l="0" t="0" r="0" b="0"/>
            <wp:wrapNone/>
            <wp:docPr id="115" name="Image 1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5" name="Image 115"/>
                    <pic:cNvPicPr/>
                  </pic:nvPicPr>
                  <pic:blipFill>
                    <a:blip r:embed="rId94" cstate="print"/>
                    <a:stretch>
                      <a:fillRect/>
                    </a:stretch>
                  </pic:blipFill>
                  <pic:spPr>
                    <a:xfrm>
                      <a:off x="0" y="0"/>
                      <a:ext cx="336011" cy="84461"/>
                    </a:xfrm>
                    <a:prstGeom prst="rect">
                      <a:avLst/>
                    </a:prstGeom>
                  </pic:spPr>
                </pic:pic>
              </a:graphicData>
            </a:graphic>
          </wp:anchor>
        </w:drawing>
      </w:r>
      <w:bookmarkStart w:id="17" w:name="_bookmark17"/>
      <w:bookmarkEnd w:id="17"/>
      <w:r>
        <w:rPr>
          <w:i/>
          <w:color w:val="005B82"/>
          <w:spacing w:val="-2"/>
          <w:sz w:val="20"/>
        </w:rPr>
        <w:t>Méthodologie pour les impacts au niveau microéconomique</w:t>
      </w:r>
    </w:p>
    <w:p w14:paraId="4EC7F543" w14:textId="77777777" w:rsidR="00112D40" w:rsidRDefault="003E0739">
      <w:pPr>
        <w:pStyle w:val="BodyText"/>
        <w:spacing w:before="20" w:line="259" w:lineRule="auto"/>
        <w:ind w:left="1611" w:right="874"/>
        <w:jc w:val="both"/>
      </w:pPr>
      <w:r>
        <w:t>Étant donné que le modèle de trafic régional n'est pas conçu pour évaluer les impacts à micro-échelle (tels que la fluidité du trafic et la sécurité des routes et des intersections directement accessi</w:t>
      </w:r>
      <w:r>
        <w:t>bles), les données du modèle ne sont pas utilisées comme base de départ au niveau micro-économique, mais plutôt comme des comptages.</w:t>
      </w:r>
    </w:p>
    <w:p w14:paraId="6818EDB8" w14:textId="77777777" w:rsidR="00112D40" w:rsidRDefault="003E0739">
      <w:pPr>
        <w:pStyle w:val="BodyText"/>
        <w:spacing w:before="159" w:line="259" w:lineRule="auto"/>
        <w:ind w:left="1611" w:right="873"/>
        <w:jc w:val="both"/>
      </w:pPr>
      <w:r>
        <w:t>Cette méthode de travail correspond également à la façon de travailler dans le contexte de "Working on the Ring Road", y co</w:t>
      </w:r>
      <w:r>
        <w:t>mpris le réaménagement du R0 (nord), l'adaptation de l'échangeur de trafic entre le R0 et l'A201 (point d'échange unique) et le Ring Road Bus. Dans chacun de ces dossiers, le RVM est également utilisé pour évaluer les scénarios possibles au niveau stratégi</w:t>
      </w:r>
      <w:r>
        <w:t>que (macro) et le dimensionnement concret de la nouvelle infrastructure est effectué sur la base des comptages.</w:t>
      </w:r>
    </w:p>
    <w:p w14:paraId="1F6498A4" w14:textId="77777777" w:rsidR="00112D40" w:rsidRDefault="003E0739">
      <w:pPr>
        <w:pStyle w:val="BodyText"/>
        <w:spacing w:before="160" w:line="256" w:lineRule="auto"/>
        <w:ind w:left="1611" w:right="878"/>
        <w:jc w:val="both"/>
      </w:pPr>
      <w:r>
        <w:t>Comme décrit au §5.4, des comptages supplémentaires aux intersections et des comptages transversaux ont été effectués dans le cadre de ce projet</w:t>
      </w:r>
      <w:r>
        <w:t>. Le jeudi 9 juin 2022, jour des comptages d'intersection, semble être représentatif de l'ensemble de la période des comptages transversaux</w:t>
      </w:r>
      <w:r>
        <w:rPr>
          <w:vertAlign w:val="superscript"/>
        </w:rPr>
        <w:t>4</w:t>
      </w:r>
      <w:r>
        <w:t xml:space="preserve"> .</w:t>
      </w:r>
    </w:p>
    <w:p w14:paraId="71409B86" w14:textId="77777777" w:rsidR="00112D40" w:rsidRDefault="003E0739">
      <w:pPr>
        <w:spacing w:before="165"/>
        <w:ind w:left="1611"/>
        <w:jc w:val="both"/>
        <w:rPr>
          <w:b/>
          <w:sz w:val="20"/>
        </w:rPr>
      </w:pPr>
      <w:r>
        <w:rPr>
          <w:b/>
          <w:color w:val="005B82"/>
          <w:spacing w:val="-2"/>
          <w:sz w:val="20"/>
        </w:rPr>
        <w:t xml:space="preserve">Comptes de </w:t>
      </w:r>
      <w:r>
        <w:rPr>
          <w:b/>
          <w:color w:val="005B82"/>
          <w:sz w:val="20"/>
        </w:rPr>
        <w:t>validation</w:t>
      </w:r>
    </w:p>
    <w:p w14:paraId="569B5C9D" w14:textId="77777777" w:rsidR="00112D40" w:rsidRDefault="003E0739">
      <w:pPr>
        <w:pStyle w:val="BodyText"/>
        <w:spacing w:before="181" w:line="259" w:lineRule="auto"/>
        <w:ind w:left="1611" w:right="873"/>
        <w:jc w:val="both"/>
      </w:pPr>
      <w:r>
        <w:t>Dans le présent EIR, l'année 2019 est prise comme année de référence. Afin de vérifier si l</w:t>
      </w:r>
      <w:r>
        <w:t>es comptages effectués le jeudi 9 juin 2022 donnent également une image représentative de la situation en 2019, les données de comptage des points de comptage permanents du Centre flamand de la circulation d'un jour ouvrable moyen en 2019 et le jeudi 9 jui</w:t>
      </w:r>
      <w:r>
        <w:t>n 2022 sont comparées. Ceci en particulier pour certains segments aux intersections suivantes :</w:t>
      </w:r>
    </w:p>
    <w:p w14:paraId="213CD378" w14:textId="77777777" w:rsidR="00112D40" w:rsidRDefault="003E0739">
      <w:pPr>
        <w:pStyle w:val="ListParagraph"/>
        <w:numPr>
          <w:ilvl w:val="1"/>
          <w:numId w:val="26"/>
        </w:numPr>
        <w:tabs>
          <w:tab w:val="left" w:pos="2330"/>
        </w:tabs>
        <w:spacing w:before="170"/>
        <w:ind w:left="2330" w:hanging="359"/>
        <w:jc w:val="both"/>
        <w:rPr>
          <w:sz w:val="20"/>
        </w:rPr>
      </w:pPr>
      <w:r>
        <w:rPr>
          <w:sz w:val="20"/>
        </w:rPr>
        <w:t xml:space="preserve">Intersection A201 x N262 Vilvoordelaan x </w:t>
      </w:r>
      <w:r>
        <w:rPr>
          <w:spacing w:val="-2"/>
          <w:sz w:val="20"/>
        </w:rPr>
        <w:t>Luchthavenlaan</w:t>
      </w:r>
    </w:p>
    <w:p w14:paraId="358973AB" w14:textId="77777777" w:rsidR="00112D40" w:rsidRDefault="003E0739">
      <w:pPr>
        <w:pStyle w:val="ListParagraph"/>
        <w:numPr>
          <w:ilvl w:val="1"/>
          <w:numId w:val="26"/>
        </w:numPr>
        <w:tabs>
          <w:tab w:val="left" w:pos="2330"/>
        </w:tabs>
        <w:spacing w:before="149" w:line="376" w:lineRule="auto"/>
        <w:ind w:left="1611" w:right="3796" w:firstLine="360"/>
        <w:jc w:val="both"/>
        <w:rPr>
          <w:sz w:val="20"/>
        </w:rPr>
      </w:pPr>
      <w:r>
        <w:rPr>
          <w:sz w:val="20"/>
        </w:rPr>
        <w:t xml:space="preserve">Intersection N21 Haachtsesteenweg x N21 </w:t>
      </w:r>
      <w:r>
        <w:rPr>
          <w:sz w:val="20"/>
        </w:rPr>
        <w:t>Luchthavenlaan Principaux sujets de préoccupation révélés par cette comparaison :</w:t>
      </w:r>
    </w:p>
    <w:p w14:paraId="75272F20" w14:textId="77777777" w:rsidR="00112D40" w:rsidRDefault="003E0739">
      <w:pPr>
        <w:pStyle w:val="ListParagraph"/>
        <w:numPr>
          <w:ilvl w:val="1"/>
          <w:numId w:val="26"/>
        </w:numPr>
        <w:tabs>
          <w:tab w:val="left" w:pos="2331"/>
        </w:tabs>
        <w:spacing w:before="11" w:line="259" w:lineRule="auto"/>
        <w:ind w:right="877"/>
        <w:jc w:val="both"/>
        <w:rPr>
          <w:sz w:val="20"/>
        </w:rPr>
      </w:pPr>
      <w:r>
        <w:rPr>
          <w:sz w:val="20"/>
        </w:rPr>
        <w:t>Du côté passagers de l'aéroport (intersection A201 x N262 Vilvoordelaan), les intensités des heures de pointe du matin et du soir pour le 9 juin 2022 sont inférieures aux int</w:t>
      </w:r>
      <w:r>
        <w:rPr>
          <w:sz w:val="20"/>
        </w:rPr>
        <w:t xml:space="preserve">ensités </w:t>
      </w:r>
      <w:r>
        <w:rPr>
          <w:spacing w:val="-9"/>
          <w:sz w:val="20"/>
        </w:rPr>
        <w:t>d'</w:t>
      </w:r>
      <w:r>
        <w:rPr>
          <w:sz w:val="20"/>
        </w:rPr>
        <w:t>un jour ouvrable moyen en 2019.</w:t>
      </w:r>
    </w:p>
    <w:p w14:paraId="7B47CDD1" w14:textId="77777777" w:rsidR="00112D40" w:rsidRDefault="003E0739">
      <w:pPr>
        <w:pStyle w:val="ListParagraph"/>
        <w:numPr>
          <w:ilvl w:val="1"/>
          <w:numId w:val="26"/>
        </w:numPr>
        <w:tabs>
          <w:tab w:val="left" w:pos="2331"/>
        </w:tabs>
        <w:spacing w:before="131" w:line="259" w:lineRule="auto"/>
        <w:ind w:right="873"/>
        <w:jc w:val="both"/>
        <w:rPr>
          <w:sz w:val="20"/>
        </w:rPr>
      </w:pPr>
      <w:r>
        <w:rPr>
          <w:sz w:val="20"/>
        </w:rPr>
        <w:t>Du côté fret de l'aéroport (intersection N21 Haachtsesteenweg x N21 Luchthavenlaan), les intensités à l'heure de pointe du matin pour un jour ouvrable moyen en 2019 sont pratiquement égales aux intensités pour le 9</w:t>
      </w:r>
      <w:r>
        <w:rPr>
          <w:sz w:val="20"/>
        </w:rPr>
        <w:t xml:space="preserve"> juin 2022. À l'heure de pointe du soir, les </w:t>
      </w:r>
      <w:r>
        <w:rPr>
          <w:spacing w:val="-1"/>
          <w:sz w:val="20"/>
        </w:rPr>
        <w:t xml:space="preserve">intensités </w:t>
      </w:r>
      <w:r>
        <w:rPr>
          <w:sz w:val="20"/>
        </w:rPr>
        <w:t>pour le 9 juin 2022 sont inférieures à celles d'un jour ouvrable moyen en 2019.</w:t>
      </w:r>
    </w:p>
    <w:p w14:paraId="0CAFBA0C" w14:textId="77777777" w:rsidR="00112D40" w:rsidRDefault="003E0739">
      <w:pPr>
        <w:pStyle w:val="BodyText"/>
        <w:spacing w:before="119" w:line="259" w:lineRule="auto"/>
        <w:ind w:left="1611" w:right="870"/>
        <w:jc w:val="both"/>
      </w:pPr>
      <w:r>
        <w:t xml:space="preserve">Sur la base de ces différences, les intensités d'intersection des différents carrefours sont converties pour donner une </w:t>
      </w:r>
      <w:r>
        <w:t>image représentative d'un jour ouvrable moyen en 2019. Les facteurs de conversion respectifs pour arriver à ces scénarios sont présentés à l'annexe 5.2.</w:t>
      </w:r>
    </w:p>
    <w:p w14:paraId="4C812039" w14:textId="77777777" w:rsidR="00112D40" w:rsidRDefault="003E0739">
      <w:pPr>
        <w:spacing w:before="118"/>
        <w:ind w:left="1611"/>
        <w:jc w:val="both"/>
        <w:rPr>
          <w:b/>
          <w:sz w:val="20"/>
        </w:rPr>
      </w:pPr>
      <w:r>
        <w:rPr>
          <w:b/>
          <w:color w:val="005B82"/>
          <w:sz w:val="20"/>
        </w:rPr>
        <w:t xml:space="preserve">Méthode d'élaboration de </w:t>
      </w:r>
      <w:r>
        <w:rPr>
          <w:b/>
          <w:color w:val="005B82"/>
          <w:spacing w:val="-2"/>
          <w:sz w:val="20"/>
        </w:rPr>
        <w:t>scénarios</w:t>
      </w:r>
    </w:p>
    <w:p w14:paraId="10BDF796" w14:textId="77777777" w:rsidR="00112D40" w:rsidRDefault="003E0739">
      <w:pPr>
        <w:pStyle w:val="BodyText"/>
        <w:spacing w:before="181"/>
        <w:ind w:left="1611"/>
      </w:pPr>
      <w:r>
        <w:t>Ensuite, en utilisant ces intensités d'intersection, les autres scén</w:t>
      </w:r>
      <w:r>
        <w:t xml:space="preserve">arios sont également </w:t>
      </w:r>
      <w:r>
        <w:rPr>
          <w:spacing w:val="-2"/>
        </w:rPr>
        <w:t>représentés</w:t>
      </w:r>
    </w:p>
    <w:p w14:paraId="62CFF6E7" w14:textId="77777777" w:rsidR="00112D40" w:rsidRDefault="003E0739">
      <w:pPr>
        <w:pStyle w:val="BodyText"/>
        <w:spacing w:before="20"/>
        <w:ind w:left="1611"/>
      </w:pPr>
      <w:r>
        <w:rPr>
          <w:spacing w:val="-2"/>
        </w:rPr>
        <w:t>apporté :</w:t>
      </w:r>
    </w:p>
    <w:p w14:paraId="5F3FEBB6" w14:textId="77777777" w:rsidR="00112D40" w:rsidRDefault="003E0739">
      <w:pPr>
        <w:pStyle w:val="ListParagraph"/>
        <w:numPr>
          <w:ilvl w:val="1"/>
          <w:numId w:val="26"/>
        </w:numPr>
        <w:tabs>
          <w:tab w:val="left" w:pos="2331"/>
        </w:tabs>
        <w:spacing w:before="149" w:line="259" w:lineRule="auto"/>
        <w:ind w:right="876"/>
        <w:jc w:val="both"/>
        <w:rPr>
          <w:sz w:val="20"/>
        </w:rPr>
      </w:pPr>
      <w:r>
        <w:rPr>
          <w:sz w:val="20"/>
        </w:rPr>
        <w:t>BAC_0-1-0-0 correspond aux intensités d'intersection corrigées selon la méthode décrite ci-dessus ;</w:t>
      </w:r>
    </w:p>
    <w:p w14:paraId="32427F42" w14:textId="77777777" w:rsidR="00112D40" w:rsidRDefault="003E0739">
      <w:pPr>
        <w:pStyle w:val="ListParagraph"/>
        <w:numPr>
          <w:ilvl w:val="1"/>
          <w:numId w:val="26"/>
        </w:numPr>
        <w:tabs>
          <w:tab w:val="left" w:pos="2331"/>
        </w:tabs>
        <w:spacing w:before="131" w:line="259" w:lineRule="auto"/>
        <w:ind w:right="870"/>
        <w:jc w:val="both"/>
        <w:rPr>
          <w:sz w:val="20"/>
        </w:rPr>
      </w:pPr>
      <w:r>
        <w:rPr>
          <w:sz w:val="20"/>
        </w:rPr>
        <w:t>Pour BAC_0-0-0-0, le trafic de l'aéroport est soustrait de BAC_0-1-0-0. Pour ce faire, le trafic sur les routes d</w:t>
      </w:r>
      <w:r>
        <w:rPr>
          <w:sz w:val="20"/>
        </w:rPr>
        <w:t>'accès directes vers et depuis l</w:t>
      </w:r>
      <w:r>
        <w:rPr>
          <w:spacing w:val="-5"/>
          <w:sz w:val="20"/>
        </w:rPr>
        <w:t>'</w:t>
      </w:r>
      <w:r>
        <w:rPr>
          <w:sz w:val="20"/>
        </w:rPr>
        <w:t xml:space="preserve">aéroport est fixé à 0 </w:t>
      </w:r>
      <w:r>
        <w:rPr>
          <w:sz w:val="20"/>
        </w:rPr>
        <w:t>(A201 à l'est du rond-point avec N262 et, d'autre part, la jonction de N211 avec BRUcargo). Seule l'intersection N21 Haachtsesteenweg x N211 Luchthavenlaan est concernée.</w:t>
      </w:r>
    </w:p>
    <w:p w14:paraId="3C18CE29" w14:textId="77777777" w:rsidR="00112D40" w:rsidRDefault="003E0739">
      <w:pPr>
        <w:pStyle w:val="BodyText"/>
        <w:spacing w:before="7"/>
        <w:rPr>
          <w:sz w:val="13"/>
        </w:rPr>
      </w:pPr>
      <w:r>
        <w:rPr>
          <w:noProof/>
        </w:rPr>
        <mc:AlternateContent>
          <mc:Choice Requires="wps">
            <w:drawing>
              <wp:anchor distT="0" distB="0" distL="0" distR="0" simplePos="0" relativeHeight="251674112" behindDoc="1" locked="0" layoutInCell="1" allowOverlap="1" wp14:anchorId="772953BA" wp14:editId="077DF924">
                <wp:simplePos x="0" y="0"/>
                <wp:positionH relativeFrom="page">
                  <wp:posOffset>936040</wp:posOffset>
                </wp:positionH>
                <wp:positionV relativeFrom="paragraph">
                  <wp:posOffset>120615</wp:posOffset>
                </wp:positionV>
                <wp:extent cx="1829435" cy="7620"/>
                <wp:effectExtent l="0" t="0" r="0" b="0"/>
                <wp:wrapTopAndBottom/>
                <wp:docPr id="116" name="Graphic 1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7620"/>
                        </a:xfrm>
                        <a:custGeom>
                          <a:avLst/>
                          <a:gdLst/>
                          <a:ahLst/>
                          <a:cxnLst/>
                          <a:rect l="l" t="t" r="r" b="b"/>
                          <a:pathLst>
                            <a:path w="1829435" h="7620">
                              <a:moveTo>
                                <a:pt x="1829053" y="0"/>
                              </a:moveTo>
                              <a:lnTo>
                                <a:pt x="0" y="0"/>
                              </a:lnTo>
                              <a:lnTo>
                                <a:pt x="0" y="7619"/>
                              </a:lnTo>
                              <a:lnTo>
                                <a:pt x="1829053" y="7619"/>
                              </a:lnTo>
                              <a:lnTo>
                                <a:pt x="182905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A789342" id="Graphic 116" o:spid="_x0000_s1026" style="position:absolute;margin-left:73.7pt;margin-top:9.5pt;width:144.05pt;height:.6pt;z-index:-251642368;visibility:visible;mso-wrap-style:square;mso-wrap-distance-left:0;mso-wrap-distance-top:0;mso-wrap-distance-right:0;mso-wrap-distance-bottom:0;mso-position-horizontal:absolute;mso-position-horizontal-relative:page;mso-position-vertical:absolute;mso-position-vertical-relative:text;v-text-anchor:top" coordsize="1829435,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" path="m1829053,l,,,7619r1829053,l1829053,xe" fillcolor="black" stroked="f">
                <v:path arrowok="t"/>
                <w10:wrap type="topAndBottom" anchorx="page"/>
              </v:shape>
            </w:pict>
          </mc:Fallback>
        </mc:AlternateContent>
      </w:r>
    </w:p>
    <w:p w14:paraId="1EA9C3CD" w14:textId="77777777" w:rsidR="00112D40" w:rsidRDefault="003E0739">
      <w:pPr>
        <w:pStyle w:val="BodyText"/>
        <w:spacing w:before="92"/>
        <w:ind w:left="534" w:right="883"/>
      </w:pPr>
      <w:r>
        <w:rPr>
          <w:vertAlign w:val="superscript"/>
        </w:rPr>
        <w:lastRenderedPageBreak/>
        <w:t>4</w:t>
      </w:r>
      <w:r>
        <w:t xml:space="preserve"> Sur la N211 Luchthavenlaan et la N21 Haachtsesteenweg, les </w:t>
      </w:r>
      <w:r>
        <w:t>comptages ont eu lieu du 2 juin 2022 au 7 juillet 2022. Sur la N262 Vilvoordelaan, les comptages transversaux ont eu lieu du 2 juin 2022 au 29 juin 2022.</w:t>
      </w:r>
    </w:p>
    <w:p w14:paraId="71C95F32" w14:textId="77777777" w:rsidR="00112D40" w:rsidRDefault="00112D40">
      <w:pPr>
        <w:sectPr w:rsidR="00112D40">
          <w:pgSz w:w="11910" w:h="16840"/>
          <w:pgMar w:top="1460" w:right="260" w:bottom="1280" w:left="940" w:header="748" w:footer="1095" w:gutter="0"/>
          <w:cols w:space="720"/>
        </w:sectPr>
      </w:pPr>
    </w:p>
    <w:p w14:paraId="5555E531" w14:textId="77777777" w:rsidR="00112D40" w:rsidRDefault="00112D40">
      <w:pPr>
        <w:pStyle w:val="BodyText"/>
        <w:spacing w:before="121"/>
      </w:pPr>
    </w:p>
    <w:p w14:paraId="5B467585" w14:textId="77777777" w:rsidR="00112D40" w:rsidRDefault="003E0739">
      <w:pPr>
        <w:pStyle w:val="BodyText"/>
        <w:spacing w:line="259" w:lineRule="auto"/>
        <w:ind w:left="2331" w:right="873"/>
        <w:jc w:val="both"/>
      </w:pPr>
      <w:r>
        <w:t>conservent encore un certain trafic. En effet, un Delhaize est présent dans la situ</w:t>
      </w:r>
      <w:r>
        <w:t xml:space="preserve">ation de référence. Il s'agit d'une activité non liée à l'aéroport dont </w:t>
      </w:r>
      <w:r>
        <w:rPr>
          <w:spacing w:val="-6"/>
        </w:rPr>
        <w:t xml:space="preserve">le </w:t>
      </w:r>
      <w:r>
        <w:t>trafic existerait même s'il n'</w:t>
      </w:r>
      <w:r>
        <w:rPr>
          <w:spacing w:val="-10"/>
        </w:rPr>
        <w:t xml:space="preserve">y avait </w:t>
      </w:r>
      <w:r>
        <w:t xml:space="preserve">pas d'aéroport. La génération de trafic du Delhaize peut </w:t>
      </w:r>
      <w:r>
        <w:rPr>
          <w:spacing w:val="-10"/>
        </w:rPr>
        <w:t xml:space="preserve">être </w:t>
      </w:r>
      <w:r>
        <w:t>cartographiée à l'aide des comptages du MOBER BRUcargo (Arcadis, 2022) ;</w:t>
      </w:r>
    </w:p>
    <w:p w14:paraId="39175EA9" w14:textId="77777777" w:rsidR="00112D40" w:rsidRDefault="003E0739">
      <w:pPr>
        <w:pStyle w:val="ListParagraph"/>
        <w:numPr>
          <w:ilvl w:val="1"/>
          <w:numId w:val="26"/>
        </w:numPr>
        <w:tabs>
          <w:tab w:val="left" w:pos="2331"/>
        </w:tabs>
        <w:spacing w:before="131" w:line="259" w:lineRule="auto"/>
        <w:ind w:right="866"/>
        <w:jc w:val="both"/>
        <w:rPr>
          <w:sz w:val="20"/>
        </w:rPr>
      </w:pPr>
      <w:r>
        <w:rPr>
          <w:sz w:val="20"/>
        </w:rPr>
        <w:t>pour BAC</w:t>
      </w:r>
      <w:r>
        <w:rPr>
          <w:sz w:val="20"/>
        </w:rPr>
        <w:t>_0-2-0-0, la différence entre BAC_0-1-0-0 et BAC_0-0-0 est augmentée de l'augmentation relative d'ici 2032 selon le modèle de prévision de BAC ;</w:t>
      </w:r>
    </w:p>
    <w:p w14:paraId="50975016" w14:textId="77777777" w:rsidR="00112D40" w:rsidRDefault="003E0739">
      <w:pPr>
        <w:pStyle w:val="ListParagraph"/>
        <w:numPr>
          <w:ilvl w:val="1"/>
          <w:numId w:val="26"/>
        </w:numPr>
        <w:tabs>
          <w:tab w:val="left" w:pos="2331"/>
        </w:tabs>
        <w:spacing w:before="128" w:line="259" w:lineRule="auto"/>
        <w:ind w:right="873"/>
        <w:jc w:val="both"/>
        <w:rPr>
          <w:sz w:val="20"/>
        </w:rPr>
      </w:pPr>
      <w:r>
        <w:rPr>
          <w:sz w:val="20"/>
        </w:rPr>
        <w:t>Pour simuler l'évolution attendue du trafic non aéroportuaire dans BAC_1-0-0-0, BAC_0-0-0 est modifié comme sui</w:t>
      </w:r>
      <w:r>
        <w:rPr>
          <w:sz w:val="20"/>
        </w:rPr>
        <w:t>t, en tenant compte des évolutions ultérieures qui sont également contenues dans le RVM :</w:t>
      </w:r>
    </w:p>
    <w:p w14:paraId="57E83BE6" w14:textId="77777777" w:rsidR="00112D40" w:rsidRDefault="003E0739">
      <w:pPr>
        <w:pStyle w:val="ListParagraph"/>
        <w:numPr>
          <w:ilvl w:val="2"/>
          <w:numId w:val="26"/>
        </w:numPr>
        <w:tabs>
          <w:tab w:val="left" w:pos="3051"/>
        </w:tabs>
        <w:spacing w:before="121"/>
        <w:ind w:left="3051" w:hanging="360"/>
        <w:jc w:val="both"/>
        <w:rPr>
          <w:sz w:val="20"/>
        </w:rPr>
      </w:pPr>
      <w:r>
        <w:rPr>
          <w:sz w:val="20"/>
        </w:rPr>
        <w:t xml:space="preserve">Rond-point de l'A201 x N262 </w:t>
      </w:r>
      <w:r>
        <w:rPr>
          <w:spacing w:val="-2"/>
          <w:sz w:val="20"/>
        </w:rPr>
        <w:t>Vilvoordelaan</w:t>
      </w:r>
    </w:p>
    <w:p w14:paraId="034ED394" w14:textId="77777777" w:rsidR="00112D40" w:rsidRDefault="003E0739">
      <w:pPr>
        <w:pStyle w:val="BodyText"/>
        <w:spacing w:before="133" w:line="259" w:lineRule="auto"/>
        <w:ind w:left="3052" w:right="871"/>
        <w:jc w:val="both"/>
      </w:pPr>
      <w:r>
        <w:t xml:space="preserve">Le RVM ne tient pas compte du trafic </w:t>
      </w:r>
      <w:r>
        <w:rPr>
          <w:spacing w:val="-3"/>
        </w:rPr>
        <w:t xml:space="preserve">en </w:t>
      </w:r>
      <w:r>
        <w:t>provenance ou à destination de l'A201 via la N262. Sur l'avenue Leonardo da Vincilaa</w:t>
      </w:r>
      <w:r>
        <w:t xml:space="preserve">n, le RVM </w:t>
      </w:r>
      <w:r>
        <w:rPr>
          <w:spacing w:val="-5"/>
        </w:rPr>
        <w:t xml:space="preserve">indique </w:t>
      </w:r>
      <w:r>
        <w:t xml:space="preserve">une augmentation </w:t>
      </w:r>
      <w:r>
        <w:rPr>
          <w:spacing w:val="-3"/>
        </w:rPr>
        <w:t xml:space="preserve">due </w:t>
      </w:r>
      <w:r>
        <w:t xml:space="preserve">au développement du RUP Zaventem-Nord. Dans le RVM, cela se produit entre 2017 et 2030, mais en réalité, ce développement est déjà derrière </w:t>
      </w:r>
      <w:r>
        <w:rPr>
          <w:spacing w:val="-9"/>
        </w:rPr>
        <w:t xml:space="preserve">nous </w:t>
      </w:r>
      <w:r>
        <w:t xml:space="preserve">et le trafic de/vers le SIP Zaventem-Nord est donc déjà inclus dans les </w:t>
      </w:r>
      <w:r>
        <w:t>intensités comptées. Sur la base des seules prévisions socio-économiques du RVM, aucune évolution du trafic non aéroportuaire sur le rond-point A201 x N262 n'est donc non plus attendue dans la pratique.</w:t>
      </w:r>
    </w:p>
    <w:p w14:paraId="02179343" w14:textId="77777777" w:rsidR="00112D40" w:rsidRDefault="003E0739">
      <w:pPr>
        <w:pStyle w:val="BodyText"/>
        <w:spacing w:before="119" w:line="259" w:lineRule="auto"/>
        <w:ind w:left="3052" w:right="869"/>
        <w:jc w:val="both"/>
      </w:pPr>
      <w:r>
        <w:t xml:space="preserve">Toutefois, il tient compte des ajustements prévus du </w:t>
      </w:r>
      <w:r>
        <w:t>réseau. Le comptage du rond-point A201 x N262 Vilvoordelaan montre qu'il y a de nombreux mouvements de demi-tour sur l'A201. Il s'agit du trafic en provenance, entre autres, de la R22 Woluwelaan qui fait demi-tour à ce rond-point pour rejoindre la R0 en di</w:t>
      </w:r>
      <w:r>
        <w:t xml:space="preserve">rection du nord. Ces mouvements de demi-tour </w:t>
      </w:r>
      <w:r>
        <w:rPr>
          <w:spacing w:val="-8"/>
        </w:rPr>
        <w:t xml:space="preserve">disparaissent </w:t>
      </w:r>
      <w:r>
        <w:t>dans la future situation de référence BAC_1-0-0-0. En effet, d'ici là, le nouvel échangeur entre le R0 et l'A201 aura été réalisé (point d'échange unique) et le raccordement du R22 au R0 disparaîtr</w:t>
      </w:r>
      <w:r>
        <w:t>a également. Le début des travaux est prévu pour août 2024.</w:t>
      </w:r>
    </w:p>
    <w:p w14:paraId="5D79112F" w14:textId="77777777" w:rsidR="00112D40" w:rsidRDefault="003E0739">
      <w:pPr>
        <w:pStyle w:val="BodyText"/>
        <w:spacing w:before="7"/>
        <w:rPr>
          <w:sz w:val="7"/>
        </w:rPr>
      </w:pPr>
      <w:r>
        <w:rPr>
          <w:noProof/>
        </w:rPr>
        <w:drawing>
          <wp:anchor distT="0" distB="0" distL="0" distR="0" simplePos="0" relativeHeight="251675136" behindDoc="1" locked="0" layoutInCell="1" allowOverlap="1" wp14:anchorId="06CB8338" wp14:editId="4875A41B">
            <wp:simplePos x="0" y="0"/>
            <wp:positionH relativeFrom="page">
              <wp:posOffset>2534285</wp:posOffset>
            </wp:positionH>
            <wp:positionV relativeFrom="paragraph">
              <wp:posOffset>73965</wp:posOffset>
            </wp:positionV>
            <wp:extent cx="4313670" cy="1772697"/>
            <wp:effectExtent l="0" t="0" r="0" b="0"/>
            <wp:wrapTopAndBottom/>
            <wp:docPr id="117" name="Image 1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7" name="Image 117"/>
                    <pic:cNvPicPr/>
                  </pic:nvPicPr>
                  <pic:blipFill>
                    <a:blip r:embed="rId95" cstate="print"/>
                    <a:stretch>
                      <a:fillRect/>
                    </a:stretch>
                  </pic:blipFill>
                  <pic:spPr>
                    <a:xfrm>
                      <a:off x="0" y="0"/>
                      <a:ext cx="4313670" cy="1772697"/>
                    </a:xfrm>
                    <a:prstGeom prst="rect">
                      <a:avLst/>
                    </a:prstGeom>
                  </pic:spPr>
                </pic:pic>
              </a:graphicData>
            </a:graphic>
          </wp:anchor>
        </w:drawing>
      </w:r>
    </w:p>
    <w:p w14:paraId="0895307C" w14:textId="77777777" w:rsidR="00112D40" w:rsidRDefault="003E0739">
      <w:pPr>
        <w:spacing w:before="140"/>
        <w:ind w:left="3085"/>
        <w:jc w:val="both"/>
        <w:rPr>
          <w:i/>
          <w:sz w:val="18"/>
        </w:rPr>
      </w:pPr>
      <w:r>
        <w:rPr>
          <w:i/>
          <w:color w:val="005B82"/>
          <w:sz w:val="18"/>
        </w:rPr>
        <w:t xml:space="preserve">Figure 5-7 : Point d'échange unique d'Impression (source : </w:t>
      </w:r>
      <w:r>
        <w:rPr>
          <w:i/>
          <w:color w:val="005B82"/>
          <w:spacing w:val="-2"/>
          <w:sz w:val="18"/>
        </w:rPr>
        <w:t>www.werkenaandering.be)</w:t>
      </w:r>
    </w:p>
    <w:p w14:paraId="5E71ACE8" w14:textId="77777777" w:rsidR="00112D40" w:rsidRDefault="003E0739">
      <w:pPr>
        <w:pStyle w:val="BodyText"/>
        <w:spacing w:before="200" w:line="259" w:lineRule="auto"/>
        <w:ind w:left="3052" w:right="873"/>
        <w:jc w:val="both"/>
      </w:pPr>
      <w:r>
        <w:t>En outre, dans le cadre du réaménagement de l'axe R0 x A201, des ajustements seront également apportés au rond-point A201 x N262 Vilvoordelaan. Cela comprendra un demi-tour à l'extérieur de l'intersection sur la branche ouest.</w:t>
      </w:r>
    </w:p>
    <w:p w14:paraId="4A033266" w14:textId="77777777" w:rsidR="00112D40" w:rsidRDefault="00112D40">
      <w:pPr>
        <w:spacing w:line="259" w:lineRule="auto"/>
        <w:jc w:val="both"/>
        <w:sectPr w:rsidR="00112D40">
          <w:pgSz w:w="11910" w:h="16840"/>
          <w:pgMar w:top="1460" w:right="260" w:bottom="1280" w:left="940" w:header="748" w:footer="1095" w:gutter="0"/>
          <w:cols w:space="720"/>
        </w:sectPr>
      </w:pPr>
    </w:p>
    <w:p w14:paraId="77B13F07" w14:textId="77777777" w:rsidR="00112D40" w:rsidRDefault="00112D40">
      <w:pPr>
        <w:pStyle w:val="BodyText"/>
        <w:spacing w:before="120"/>
      </w:pPr>
    </w:p>
    <w:p w14:paraId="65CBF6C9" w14:textId="77777777" w:rsidR="00112D40" w:rsidRDefault="003E0739">
      <w:pPr>
        <w:pStyle w:val="BodyText"/>
        <w:ind w:left="3051"/>
      </w:pPr>
      <w:r>
        <w:rPr>
          <w:noProof/>
        </w:rPr>
        <w:drawing>
          <wp:inline distT="0" distB="0" distL="0" distR="0" wp14:anchorId="64257274" wp14:editId="0BA4B365">
            <wp:extent cx="4356668" cy="1847088"/>
            <wp:effectExtent l="0" t="0" r="0" b="0"/>
            <wp:docPr id="118" name="Image 1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8" name="Image 118"/>
                    <pic:cNvPicPr/>
                  </pic:nvPicPr>
                  <pic:blipFill>
                    <a:blip r:embed="rId96" cstate="print"/>
                    <a:stretch>
                      <a:fillRect/>
                    </a:stretch>
                  </pic:blipFill>
                  <pic:spPr>
                    <a:xfrm>
                      <a:off x="0" y="0"/>
                      <a:ext cx="4356668" cy="1847088"/>
                    </a:xfrm>
                    <a:prstGeom prst="rect">
                      <a:avLst/>
                    </a:prstGeom>
                  </pic:spPr>
                </pic:pic>
              </a:graphicData>
            </a:graphic>
          </wp:inline>
        </w:drawing>
      </w:r>
    </w:p>
    <w:p w14:paraId="5CC777FA" w14:textId="77777777" w:rsidR="00112D40" w:rsidRDefault="003E0739">
      <w:pPr>
        <w:spacing w:before="116"/>
        <w:ind w:left="3052" w:right="870"/>
        <w:jc w:val="both"/>
        <w:rPr>
          <w:i/>
          <w:sz w:val="18"/>
        </w:rPr>
      </w:pPr>
      <w:r>
        <w:rPr>
          <w:i/>
          <w:color w:val="005B82"/>
          <w:sz w:val="18"/>
        </w:rPr>
        <w:t>Figure 5</w:t>
      </w:r>
      <w:r>
        <w:rPr>
          <w:i/>
          <w:color w:val="005B82"/>
          <w:sz w:val="18"/>
        </w:rPr>
        <w:t xml:space="preserve">-8 : Ajustement du rond-point A201 x N262 Vilvoordelaan dans le cadre du réaménagement de l'A201 x N262 </w:t>
      </w:r>
      <w:r>
        <w:rPr>
          <w:i/>
          <w:color w:val="005B82"/>
          <w:spacing w:val="-2"/>
          <w:sz w:val="18"/>
        </w:rPr>
        <w:t>Vilvoordelaan</w:t>
      </w:r>
    </w:p>
    <w:p w14:paraId="6B528E6E" w14:textId="77777777" w:rsidR="00112D40" w:rsidRDefault="003E0739">
      <w:pPr>
        <w:pStyle w:val="BodyText"/>
        <w:spacing w:before="202" w:line="259" w:lineRule="auto"/>
        <w:ind w:left="3052" w:right="875"/>
        <w:jc w:val="both"/>
      </w:pPr>
      <w:r>
        <w:t>Le réalignement du R0 x A201 s'accompagne également d'une modification de la vitesse. Sur les tronçons où la vitesse maximale autorisée es</w:t>
      </w:r>
      <w:r>
        <w:t xml:space="preserve">t actuellement de 90 km/h, elle passera à 70 km/h à l'avenir. Le passage à 50 km/h </w:t>
      </w:r>
      <w:r>
        <w:rPr>
          <w:spacing w:val="-3"/>
        </w:rPr>
        <w:t xml:space="preserve">sera </w:t>
      </w:r>
      <w:r>
        <w:t>également plus rapide. À la jonction avec Da Vincilaan, la vitesse sera limitée à 30 km/h. L'A201 sera conçue comme un boulevard urbain, avec plus de verdure.</w:t>
      </w:r>
    </w:p>
    <w:p w14:paraId="592EFF48" w14:textId="77777777" w:rsidR="00112D40" w:rsidRDefault="003E0739">
      <w:pPr>
        <w:pStyle w:val="ListParagraph"/>
        <w:numPr>
          <w:ilvl w:val="2"/>
          <w:numId w:val="26"/>
        </w:numPr>
        <w:tabs>
          <w:tab w:val="left" w:pos="3051"/>
        </w:tabs>
        <w:spacing w:before="117"/>
        <w:ind w:left="3051" w:hanging="360"/>
        <w:jc w:val="both"/>
        <w:rPr>
          <w:sz w:val="20"/>
        </w:rPr>
      </w:pPr>
      <w:r>
        <w:rPr>
          <w:sz w:val="20"/>
        </w:rPr>
        <w:t>Intersect</w:t>
      </w:r>
      <w:r>
        <w:rPr>
          <w:sz w:val="20"/>
        </w:rPr>
        <w:t xml:space="preserve">ions N211 x N21 </w:t>
      </w:r>
      <w:r>
        <w:rPr>
          <w:spacing w:val="-2"/>
          <w:sz w:val="20"/>
        </w:rPr>
        <w:t>Haachtsesteenweg</w:t>
      </w:r>
    </w:p>
    <w:p w14:paraId="7B044797" w14:textId="77777777" w:rsidR="00112D40" w:rsidRDefault="003E0739">
      <w:pPr>
        <w:pStyle w:val="BodyText"/>
        <w:spacing w:before="133" w:line="259" w:lineRule="auto"/>
        <w:ind w:left="3052" w:right="875"/>
        <w:jc w:val="both"/>
      </w:pPr>
      <w:r>
        <w:t xml:space="preserve">Malgré certains développements spatiaux dans la </w:t>
      </w:r>
      <w:r>
        <w:rPr>
          <w:spacing w:val="-10"/>
        </w:rPr>
        <w:t>région</w:t>
      </w:r>
      <w:r>
        <w:t xml:space="preserve">, selon les chiffres de la RVM, une diminution du trafic non aéroportuaire est </w:t>
      </w:r>
      <w:r>
        <w:rPr>
          <w:spacing w:val="-8"/>
        </w:rPr>
        <w:t>attendue à l</w:t>
      </w:r>
      <w:r>
        <w:t>'avenir.</w:t>
      </w:r>
    </w:p>
    <w:p w14:paraId="6E3B7545" w14:textId="77777777" w:rsidR="00112D40" w:rsidRDefault="003E0739">
      <w:pPr>
        <w:pStyle w:val="BodyText"/>
        <w:spacing w:before="119" w:line="259" w:lineRule="auto"/>
        <w:ind w:left="3052" w:right="868"/>
        <w:jc w:val="both"/>
      </w:pPr>
      <w:r>
        <w:t>La seule explication plausible est la disparition du trafic furtif qu</w:t>
      </w:r>
      <w:r>
        <w:t>i emprunte aujourd'hui la N227 et la N21 (au lieu du R0) parce que le réaménagement prévu du R0 (dans le cadre des "Travaux sur le Ring", voir §5</w:t>
      </w:r>
      <w:hyperlink w:anchor="_bookmark4" w:history="1">
        <w:r>
          <w:t>.3</w:t>
        </w:r>
      </w:hyperlink>
      <w:r>
        <w:t>) fera en sorte que le R0 redevienne l'itinéraire le plus fluide à l'avenir. Les intensités des intersections sont ajustées en tenant compte de cette évolution.</w:t>
      </w:r>
    </w:p>
    <w:p w14:paraId="7A0EDD5C" w14:textId="77777777" w:rsidR="00112D40" w:rsidRDefault="003E0739">
      <w:pPr>
        <w:pStyle w:val="ListParagraph"/>
        <w:numPr>
          <w:ilvl w:val="1"/>
          <w:numId w:val="26"/>
        </w:numPr>
        <w:tabs>
          <w:tab w:val="left" w:pos="2331"/>
        </w:tabs>
        <w:spacing w:before="129" w:line="259" w:lineRule="auto"/>
        <w:ind w:right="1507"/>
        <w:jc w:val="both"/>
        <w:rPr>
          <w:sz w:val="20"/>
        </w:rPr>
      </w:pPr>
      <w:r>
        <w:rPr>
          <w:sz w:val="20"/>
        </w:rPr>
        <w:t>BAC_1-2-0-0 est obtenu en augmentant BAC_1-0-0-0 de la diffé</w:t>
      </w:r>
      <w:r>
        <w:rPr>
          <w:sz w:val="20"/>
        </w:rPr>
        <w:t>rence entre BAC_0-2-0-0 et BAC_0-0-0-0.</w:t>
      </w:r>
    </w:p>
    <w:p w14:paraId="274F1805" w14:textId="77777777" w:rsidR="00112D40" w:rsidRDefault="003E0739">
      <w:pPr>
        <w:pStyle w:val="Heading3"/>
        <w:spacing w:before="241"/>
      </w:pPr>
      <w:r>
        <w:rPr>
          <w:noProof/>
        </w:rPr>
        <w:drawing>
          <wp:anchor distT="0" distB="0" distL="0" distR="0" simplePos="0" relativeHeight="251600384" behindDoc="0" locked="0" layoutInCell="1" allowOverlap="1" wp14:anchorId="4882E8B5" wp14:editId="61263860">
            <wp:simplePos x="0" y="0"/>
            <wp:positionH relativeFrom="page">
              <wp:posOffset>943398</wp:posOffset>
            </wp:positionH>
            <wp:positionV relativeFrom="paragraph">
              <wp:posOffset>192467</wp:posOffset>
            </wp:positionV>
            <wp:extent cx="244559" cy="84461"/>
            <wp:effectExtent l="0" t="0" r="0" b="0"/>
            <wp:wrapNone/>
            <wp:docPr id="119" name="Image 1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9" name="Image 119"/>
                    <pic:cNvPicPr/>
                  </pic:nvPicPr>
                  <pic:blipFill>
                    <a:blip r:embed="rId97" cstate="print"/>
                    <a:stretch>
                      <a:fillRect/>
                    </a:stretch>
                  </pic:blipFill>
                  <pic:spPr>
                    <a:xfrm>
                      <a:off x="0" y="0"/>
                      <a:ext cx="244559" cy="84461"/>
                    </a:xfrm>
                    <a:prstGeom prst="rect">
                      <a:avLst/>
                    </a:prstGeom>
                  </pic:spPr>
                </pic:pic>
              </a:graphicData>
            </a:graphic>
          </wp:anchor>
        </w:drawing>
      </w:r>
      <w:bookmarkStart w:id="18" w:name="_bookmark18"/>
      <w:bookmarkEnd w:id="18"/>
      <w:r>
        <w:rPr>
          <w:color w:val="005B82"/>
        </w:rPr>
        <w:t xml:space="preserve">Disciplines relatives à l'air et au </w:t>
      </w:r>
      <w:r>
        <w:rPr>
          <w:color w:val="005B82"/>
          <w:spacing w:val="-2"/>
        </w:rPr>
        <w:t>bruit</w:t>
      </w:r>
    </w:p>
    <w:p w14:paraId="20594C90" w14:textId="77777777" w:rsidR="00112D40" w:rsidRDefault="003E0739">
      <w:pPr>
        <w:pStyle w:val="BodyText"/>
        <w:spacing w:before="137"/>
        <w:ind w:left="1611"/>
      </w:pPr>
      <w:r>
        <w:t xml:space="preserve">Les données du modèle RVM sont également utilisées pour la </w:t>
      </w:r>
      <w:r>
        <w:rPr>
          <w:spacing w:val="-2"/>
        </w:rPr>
        <w:t xml:space="preserve">modélisation de </w:t>
      </w:r>
      <w:r>
        <w:t xml:space="preserve">l'air et du </w:t>
      </w:r>
      <w:r>
        <w:rPr>
          <w:spacing w:val="-2"/>
        </w:rPr>
        <w:t>bruit.</w:t>
      </w:r>
    </w:p>
    <w:p w14:paraId="1CDAF480" w14:textId="77777777" w:rsidR="00112D40" w:rsidRDefault="003E0739">
      <w:pPr>
        <w:pStyle w:val="BodyText"/>
        <w:spacing w:before="181" w:line="259" w:lineRule="auto"/>
        <w:ind w:left="1611" w:right="870"/>
        <w:jc w:val="both"/>
      </w:pPr>
      <w:r>
        <w:t>L'année de base 2017 de la RVM sans opérations aéroportuaires (BAC_0-0-0-0) est adoptée comme situation de référence existante et l'année future 2030 de la RVM sans opérations aéroportuaires (BAC_1-0- 0-0) comme situation de référence future.</w:t>
      </w:r>
    </w:p>
    <w:p w14:paraId="16E29138" w14:textId="77777777" w:rsidR="00112D40" w:rsidRDefault="003E0739">
      <w:pPr>
        <w:pStyle w:val="BodyText"/>
        <w:spacing w:before="159" w:line="259" w:lineRule="auto"/>
        <w:ind w:left="1611" w:right="1040"/>
        <w:jc w:val="both"/>
      </w:pPr>
      <w:r>
        <w:t>Pour les scén</w:t>
      </w:r>
      <w:r>
        <w:t xml:space="preserve">arios futurs respectifs incluant la génération de trafic de l'aéroport telle qu'elle était en 2019 (BAC_0-1-0-0) et telle qu'elle </w:t>
      </w:r>
      <w:r>
        <w:rPr>
          <w:spacing w:val="-1"/>
        </w:rPr>
        <w:t xml:space="preserve">devrait être </w:t>
      </w:r>
      <w:r>
        <w:t xml:space="preserve">en 2032 (BAC_1-2-0-0), les données de la RVM sont adoptées de manière similaire, mais avec une correction locale </w:t>
      </w:r>
      <w:r>
        <w:t>sur l'A201 et la N211.</w:t>
      </w:r>
    </w:p>
    <w:p w14:paraId="0CE9C619" w14:textId="77777777" w:rsidR="00112D40" w:rsidRDefault="003E0739">
      <w:pPr>
        <w:pStyle w:val="ListParagraph"/>
        <w:numPr>
          <w:ilvl w:val="1"/>
          <w:numId w:val="26"/>
        </w:numPr>
        <w:tabs>
          <w:tab w:val="left" w:pos="2331"/>
        </w:tabs>
        <w:spacing w:before="175" w:line="256" w:lineRule="auto"/>
        <w:ind w:right="884"/>
        <w:rPr>
          <w:sz w:val="20"/>
        </w:rPr>
      </w:pPr>
      <w:r>
        <w:rPr>
          <w:sz w:val="20"/>
        </w:rPr>
        <w:t>Dans le scénario BAC_0-1-0-0 (condition existante incluant l'aéroport), la différence entre le RVM 2017 et le recensement 2019 (pour les deux directions combinées) est ajoutée à l'A201 et à la N211 et répartie en proportions égales s</w:t>
      </w:r>
      <w:r>
        <w:rPr>
          <w:sz w:val="20"/>
        </w:rPr>
        <w:t xml:space="preserve">ur les bretelles d'accès à l'autoroute. Sur l'autoroute elle-même, le segment entre la sortie et la bretelle est localement réduit en intensité pour maintenir la somme sur les segments d'autoroute avant la sortie et après la bretelle en ligne avec le </w:t>
      </w:r>
      <w:r>
        <w:rPr>
          <w:spacing w:val="-4"/>
          <w:sz w:val="20"/>
        </w:rPr>
        <w:t>RVM.</w:t>
      </w:r>
    </w:p>
    <w:p w14:paraId="7F615BC2" w14:textId="77777777" w:rsidR="00112D40" w:rsidRDefault="00112D40">
      <w:pPr>
        <w:spacing w:line="256" w:lineRule="auto"/>
        <w:rPr>
          <w:sz w:val="20"/>
        </w:rPr>
        <w:sectPr w:rsidR="00112D40">
          <w:pgSz w:w="11910" w:h="16840"/>
          <w:pgMar w:top="1460" w:right="260" w:bottom="1280" w:left="940" w:header="748" w:footer="1095" w:gutter="0"/>
          <w:cols w:space="720"/>
        </w:sectPr>
      </w:pPr>
    </w:p>
    <w:p w14:paraId="550A27E6" w14:textId="77777777" w:rsidR="00112D40" w:rsidRDefault="00112D40">
      <w:pPr>
        <w:pStyle w:val="BodyText"/>
        <w:spacing w:before="130"/>
      </w:pPr>
    </w:p>
    <w:p w14:paraId="01A9774D" w14:textId="77777777" w:rsidR="00112D40" w:rsidRDefault="003E0739">
      <w:pPr>
        <w:pStyle w:val="ListParagraph"/>
        <w:numPr>
          <w:ilvl w:val="1"/>
          <w:numId w:val="26"/>
        </w:numPr>
        <w:tabs>
          <w:tab w:val="left" w:pos="2331"/>
        </w:tabs>
        <w:spacing w:before="1" w:line="259" w:lineRule="auto"/>
        <w:ind w:right="873"/>
        <w:jc w:val="both"/>
        <w:rPr>
          <w:sz w:val="20"/>
        </w:rPr>
      </w:pPr>
      <w:r>
        <w:rPr>
          <w:sz w:val="20"/>
        </w:rPr>
        <w:t xml:space="preserve">Une technique similaire est </w:t>
      </w:r>
      <w:r>
        <w:rPr>
          <w:spacing w:val="-4"/>
          <w:sz w:val="20"/>
        </w:rPr>
        <w:t xml:space="preserve">appliquée </w:t>
      </w:r>
      <w:r>
        <w:rPr>
          <w:sz w:val="20"/>
        </w:rPr>
        <w:t>au scénario BAC_1-2-0-0 (scénario de développement de la situation future incluant l'aéroport avec le scénario futur 2032), mais en utilisant non pas la différence entre le recensement 2019 et le RVM</w:t>
      </w:r>
      <w:r>
        <w:rPr>
          <w:sz w:val="20"/>
        </w:rPr>
        <w:t xml:space="preserve"> 2017, mais la différence entre les propres projections (plus élevées) du BAC 2032 et le RVM 2030.</w:t>
      </w:r>
    </w:p>
    <w:p w14:paraId="5D528928" w14:textId="77777777" w:rsidR="00112D40" w:rsidRDefault="003E0739">
      <w:pPr>
        <w:pStyle w:val="BodyText"/>
        <w:spacing w:before="121" w:line="256" w:lineRule="auto"/>
        <w:ind w:left="1611" w:right="873"/>
        <w:jc w:val="both"/>
      </w:pPr>
      <w:r>
        <w:t>Le scénario BAC_0-2-0-0 (aéroport selon le scénario futur 2032 mais en conservant tous les autres trafics selon la situation en 2017) n'a pas été calculé à l</w:t>
      </w:r>
      <w:r>
        <w:t xml:space="preserve">'aide du RVM. Pour élaborer </w:t>
      </w:r>
      <w:r>
        <w:rPr>
          <w:spacing w:val="-4"/>
        </w:rPr>
        <w:t xml:space="preserve">ce </w:t>
      </w:r>
      <w:r>
        <w:t>scénario, une méthode analogue est utilisée comme pour la mobilité disciplinaire, mais avec des facteurs de conversion ajustés par partie de jour et avec une distinction entre les voitures particulières et les camions.</w:t>
      </w:r>
    </w:p>
    <w:p w14:paraId="4264A89C" w14:textId="77777777" w:rsidR="00112D40" w:rsidRDefault="003E0739">
      <w:pPr>
        <w:pStyle w:val="BodyText"/>
        <w:spacing w:before="167"/>
        <w:ind w:left="1611"/>
        <w:jc w:val="both"/>
      </w:pPr>
      <w:r>
        <w:t>Les fa</w:t>
      </w:r>
      <w:r>
        <w:t xml:space="preserve">cteurs de conversion respectifs permettant d'obtenir ces scénarios sont indiqués à l'annexe </w:t>
      </w:r>
      <w:r>
        <w:rPr>
          <w:spacing w:val="-4"/>
        </w:rPr>
        <w:t>5.2.</w:t>
      </w:r>
    </w:p>
    <w:p w14:paraId="2AA54F40" w14:textId="77777777" w:rsidR="00112D40" w:rsidRDefault="00112D40">
      <w:pPr>
        <w:jc w:val="both"/>
        <w:sectPr w:rsidR="00112D40">
          <w:pgSz w:w="11910" w:h="16840"/>
          <w:pgMar w:top="1460" w:right="260" w:bottom="1280" w:left="940" w:header="748" w:footer="1095" w:gutter="0"/>
          <w:cols w:space="720"/>
        </w:sectPr>
      </w:pPr>
    </w:p>
    <w:p w14:paraId="22DE1747" w14:textId="77777777" w:rsidR="00112D40" w:rsidRDefault="00112D40">
      <w:pPr>
        <w:pStyle w:val="BodyText"/>
        <w:spacing w:before="70"/>
        <w:rPr>
          <w:sz w:val="24"/>
        </w:rPr>
      </w:pPr>
    </w:p>
    <w:p w14:paraId="3D2FCE24" w14:textId="77777777" w:rsidR="00112D40" w:rsidRDefault="003E0739">
      <w:pPr>
        <w:pStyle w:val="Heading2"/>
      </w:pPr>
      <w:r>
        <w:rPr>
          <w:noProof/>
        </w:rPr>
        <w:drawing>
          <wp:anchor distT="0" distB="0" distL="0" distR="0" simplePos="0" relativeHeight="251601408" behindDoc="0" locked="0" layoutInCell="1" allowOverlap="1" wp14:anchorId="124DA5CD" wp14:editId="47DE64AA">
            <wp:simplePos x="0" y="0"/>
            <wp:positionH relativeFrom="page">
              <wp:posOffset>943451</wp:posOffset>
            </wp:positionH>
            <wp:positionV relativeFrom="paragraph">
              <wp:posOffset>47619</wp:posOffset>
            </wp:positionV>
            <wp:extent cx="182022" cy="101312"/>
            <wp:effectExtent l="0" t="0" r="0" b="0"/>
            <wp:wrapNone/>
            <wp:docPr id="120" name="Image 1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0" name="Image 120"/>
                    <pic:cNvPicPr/>
                  </pic:nvPicPr>
                  <pic:blipFill>
                    <a:blip r:embed="rId98" cstate="print"/>
                    <a:stretch>
                      <a:fillRect/>
                    </a:stretch>
                  </pic:blipFill>
                  <pic:spPr>
                    <a:xfrm>
                      <a:off x="0" y="0"/>
                      <a:ext cx="182022" cy="101312"/>
                    </a:xfrm>
                    <a:prstGeom prst="rect">
                      <a:avLst/>
                    </a:prstGeom>
                  </pic:spPr>
                </pic:pic>
              </a:graphicData>
            </a:graphic>
          </wp:anchor>
        </w:drawing>
      </w:r>
      <w:bookmarkStart w:id="19" w:name="_bookmark19"/>
      <w:bookmarkEnd w:id="19"/>
      <w:r>
        <w:rPr>
          <w:color w:val="005B82"/>
        </w:rPr>
        <w:t xml:space="preserve">Profil de mobilité </w:t>
      </w:r>
      <w:r>
        <w:rPr>
          <w:color w:val="005B82"/>
          <w:spacing w:val="-2"/>
        </w:rPr>
        <w:t xml:space="preserve">Aéroport de </w:t>
      </w:r>
      <w:r>
        <w:rPr>
          <w:color w:val="005B82"/>
        </w:rPr>
        <w:t>Bruxelles</w:t>
      </w:r>
    </w:p>
    <w:p w14:paraId="6E0422A0" w14:textId="77777777" w:rsidR="00112D40" w:rsidRDefault="00112D40">
      <w:pPr>
        <w:pStyle w:val="BodyText"/>
        <w:spacing w:before="22"/>
        <w:rPr>
          <w:b/>
        </w:rPr>
      </w:pPr>
    </w:p>
    <w:p w14:paraId="2FB15561" w14:textId="77777777" w:rsidR="00112D40" w:rsidRDefault="003E0739">
      <w:pPr>
        <w:pStyle w:val="Heading3"/>
        <w:jc w:val="both"/>
      </w:pPr>
      <w:r>
        <w:rPr>
          <w:noProof/>
        </w:rPr>
        <w:drawing>
          <wp:anchor distT="0" distB="0" distL="0" distR="0" simplePos="0" relativeHeight="251602432" behindDoc="0" locked="0" layoutInCell="1" allowOverlap="1" wp14:anchorId="39C8BAA1" wp14:editId="64AC8967">
            <wp:simplePos x="0" y="0"/>
            <wp:positionH relativeFrom="page">
              <wp:posOffset>943398</wp:posOffset>
            </wp:positionH>
            <wp:positionV relativeFrom="paragraph">
              <wp:posOffset>40144</wp:posOffset>
            </wp:positionV>
            <wp:extent cx="244559" cy="84461"/>
            <wp:effectExtent l="0" t="0" r="0" b="0"/>
            <wp:wrapNone/>
            <wp:docPr id="121" name="Image 1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1" name="Image 121"/>
                    <pic:cNvPicPr/>
                  </pic:nvPicPr>
                  <pic:blipFill>
                    <a:blip r:embed="rId99" cstate="print"/>
                    <a:stretch>
                      <a:fillRect/>
                    </a:stretch>
                  </pic:blipFill>
                  <pic:spPr>
                    <a:xfrm>
                      <a:off x="0" y="0"/>
                      <a:ext cx="244559" cy="84461"/>
                    </a:xfrm>
                    <a:prstGeom prst="rect">
                      <a:avLst/>
                    </a:prstGeom>
                  </pic:spPr>
                </pic:pic>
              </a:graphicData>
            </a:graphic>
          </wp:anchor>
        </w:drawing>
      </w:r>
      <w:bookmarkStart w:id="20" w:name="_bookmark20"/>
      <w:bookmarkEnd w:id="20"/>
      <w:r>
        <w:rPr>
          <w:color w:val="005B82"/>
          <w:spacing w:val="-2"/>
        </w:rPr>
        <w:t>Profil de mobilité actuel (2019)</w:t>
      </w:r>
    </w:p>
    <w:p w14:paraId="41252A74" w14:textId="77777777" w:rsidR="00112D40" w:rsidRDefault="003E0739">
      <w:pPr>
        <w:tabs>
          <w:tab w:val="left" w:pos="1397"/>
        </w:tabs>
        <w:spacing w:before="135"/>
        <w:ind w:left="545"/>
        <w:rPr>
          <w:i/>
          <w:sz w:val="20"/>
        </w:rPr>
      </w:pPr>
      <w:r>
        <w:rPr>
          <w:noProof/>
        </w:rPr>
        <w:drawing>
          <wp:inline distT="0" distB="0" distL="0" distR="0" wp14:anchorId="4A20293B" wp14:editId="4EDA9D17">
            <wp:extent cx="337514" cy="84461"/>
            <wp:effectExtent l="0" t="0" r="0" b="0"/>
            <wp:docPr id="122" name="Image 1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2" name="Image 122"/>
                    <pic:cNvPicPr/>
                  </pic:nvPicPr>
                  <pic:blipFill>
                    <a:blip r:embed="rId100" cstate="print"/>
                    <a:stretch>
                      <a:fillRect/>
                    </a:stretch>
                  </pic:blipFill>
                  <pic:spPr>
                    <a:xfrm>
                      <a:off x="0" y="0"/>
                      <a:ext cx="337514" cy="84461"/>
                    </a:xfrm>
                    <a:prstGeom prst="rect">
                      <a:avLst/>
                    </a:prstGeom>
                  </pic:spPr>
                </pic:pic>
              </a:graphicData>
            </a:graphic>
          </wp:inline>
        </w:drawing>
      </w:r>
      <w:r>
        <w:rPr>
          <w:rFonts w:ascii="Times New Roman"/>
          <w:position w:val="1"/>
          <w:sz w:val="20"/>
        </w:rPr>
        <w:tab/>
      </w:r>
      <w:r>
        <w:rPr>
          <w:i/>
          <w:color w:val="005B82"/>
          <w:spacing w:val="-2"/>
          <w:position w:val="1"/>
          <w:sz w:val="20"/>
        </w:rPr>
        <w:t>Mouvements de vol</w:t>
      </w:r>
    </w:p>
    <w:p w14:paraId="49DA712B" w14:textId="77777777" w:rsidR="00112D40" w:rsidRDefault="003E0739">
      <w:pPr>
        <w:pStyle w:val="BodyText"/>
        <w:spacing w:before="25" w:line="256" w:lineRule="auto"/>
        <w:ind w:left="1611" w:right="874"/>
        <w:jc w:val="both"/>
      </w:pPr>
      <w:r>
        <w:t xml:space="preserve">En 2019, il y a eu au total </w:t>
      </w:r>
      <w:r>
        <w:t>environ 234 000 mouvements d'aéronefs, dont 203 000 vols de passagers, 15 000 vols de fret et 17 000 vols non commerciaux (principalement des vols militaires, des vols d'État et des vols d'aviation générale).</w:t>
      </w:r>
    </w:p>
    <w:p w14:paraId="5C344DF8" w14:textId="77777777" w:rsidR="00112D40" w:rsidRDefault="003E0739">
      <w:pPr>
        <w:pStyle w:val="BodyText"/>
        <w:spacing w:before="166" w:line="256" w:lineRule="auto"/>
        <w:ind w:left="1611" w:right="871"/>
        <w:jc w:val="both"/>
      </w:pPr>
      <w:r>
        <w:t>Chaque jour, cela représente une moyenne de 642</w:t>
      </w:r>
      <w:r>
        <w:t xml:space="preserve"> mouvements d'avions (environ 557 vols de passagers, 40 vols de fret et 45 vols non commerciaux). Les mouvements aériens ne sont pas répartis uniformément tout au long de la journée. Une caractéristique de l'aéroport de Bruxelles est l'apparition de deux p</w:t>
      </w:r>
      <w:r>
        <w:t>ics de trafic aérien : l'un le matin et l'autre le soir (</w:t>
      </w:r>
      <w:hyperlink w:anchor="_bookmark21" w:history="1">
        <w:r>
          <w:t>Figure 5-9</w:t>
        </w:r>
      </w:hyperlink>
      <w:r>
        <w:t>).</w:t>
      </w:r>
    </w:p>
    <w:p w14:paraId="5DA00AA5" w14:textId="77777777" w:rsidR="00112D40" w:rsidRDefault="003E0739">
      <w:pPr>
        <w:pStyle w:val="BodyText"/>
        <w:spacing w:before="8"/>
        <w:rPr>
          <w:sz w:val="11"/>
        </w:rPr>
      </w:pPr>
      <w:r>
        <w:rPr>
          <w:noProof/>
        </w:rPr>
        <w:drawing>
          <wp:anchor distT="0" distB="0" distL="0" distR="0" simplePos="0" relativeHeight="251676160" behindDoc="1" locked="0" layoutInCell="1" allowOverlap="1" wp14:anchorId="33C96155" wp14:editId="4FA7DBE2">
            <wp:simplePos x="0" y="0"/>
            <wp:positionH relativeFrom="page">
              <wp:posOffset>1619885</wp:posOffset>
            </wp:positionH>
            <wp:positionV relativeFrom="paragraph">
              <wp:posOffset>106003</wp:posOffset>
            </wp:positionV>
            <wp:extent cx="4245388" cy="2968085"/>
            <wp:effectExtent l="0" t="0" r="0" b="0"/>
            <wp:wrapTopAndBottom/>
            <wp:docPr id="123" name="Image 1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3" name="Image 123"/>
                    <pic:cNvPicPr/>
                  </pic:nvPicPr>
                  <pic:blipFill>
                    <a:blip r:embed="rId101" cstate="print"/>
                    <a:stretch>
                      <a:fillRect/>
                    </a:stretch>
                  </pic:blipFill>
                  <pic:spPr>
                    <a:xfrm>
                      <a:off x="0" y="0"/>
                      <a:ext cx="4245388" cy="2968085"/>
                    </a:xfrm>
                    <a:prstGeom prst="rect">
                      <a:avLst/>
                    </a:prstGeom>
                  </pic:spPr>
                </pic:pic>
              </a:graphicData>
            </a:graphic>
          </wp:anchor>
        </w:drawing>
      </w:r>
    </w:p>
    <w:p w14:paraId="5FC536D4" w14:textId="77777777" w:rsidR="00112D40" w:rsidRDefault="003E0739">
      <w:pPr>
        <w:spacing w:before="216"/>
        <w:ind w:left="1611" w:right="876"/>
        <w:jc w:val="both"/>
        <w:rPr>
          <w:i/>
          <w:sz w:val="18"/>
        </w:rPr>
      </w:pPr>
      <w:bookmarkStart w:id="21" w:name="_bookmark21"/>
      <w:bookmarkEnd w:id="21"/>
      <w:r>
        <w:rPr>
          <w:i/>
          <w:color w:val="005B82"/>
          <w:sz w:val="18"/>
        </w:rPr>
        <w:t>Figure 5-9 : Nombre de mouvements de vol par heure pendant le mois le moins chargé (février), un mois moyen (avril) et le mois le plus chargé (juillet) (2019)</w:t>
      </w:r>
    </w:p>
    <w:p w14:paraId="2BD54985" w14:textId="77777777" w:rsidR="00112D40" w:rsidRDefault="003E0739">
      <w:pPr>
        <w:pStyle w:val="BodyText"/>
        <w:spacing w:before="201" w:line="256" w:lineRule="auto"/>
        <w:ind w:left="1611" w:right="886"/>
        <w:jc w:val="both"/>
      </w:pPr>
      <w:r>
        <w:t>En ce qui concerne la mobilité disciplinaire, l'EIE se co</w:t>
      </w:r>
      <w:r>
        <w:t>ncentre principalement sur l'impact du volume de trafic de passagers et de fret que les opérations aéroportuaires amènent du côté ville.</w:t>
      </w:r>
    </w:p>
    <w:p w14:paraId="30723960" w14:textId="77777777" w:rsidR="00112D40" w:rsidRDefault="003E0739">
      <w:pPr>
        <w:tabs>
          <w:tab w:val="left" w:pos="1397"/>
        </w:tabs>
        <w:spacing w:before="169"/>
        <w:ind w:left="545"/>
        <w:rPr>
          <w:i/>
          <w:sz w:val="20"/>
        </w:rPr>
      </w:pPr>
      <w:r>
        <w:rPr>
          <w:noProof/>
        </w:rPr>
        <w:drawing>
          <wp:inline distT="0" distB="0" distL="0" distR="0" wp14:anchorId="75AB5D6B" wp14:editId="4A2BB66D">
            <wp:extent cx="336011" cy="84461"/>
            <wp:effectExtent l="0" t="0" r="0" b="0"/>
            <wp:docPr id="124" name="Image 1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4" name="Image 124"/>
                    <pic:cNvPicPr/>
                  </pic:nvPicPr>
                  <pic:blipFill>
                    <a:blip r:embed="rId102" cstate="print"/>
                    <a:stretch>
                      <a:fillRect/>
                    </a:stretch>
                  </pic:blipFill>
                  <pic:spPr>
                    <a:xfrm>
                      <a:off x="0" y="0"/>
                      <a:ext cx="336011" cy="84461"/>
                    </a:xfrm>
                    <a:prstGeom prst="rect">
                      <a:avLst/>
                    </a:prstGeom>
                  </pic:spPr>
                </pic:pic>
              </a:graphicData>
            </a:graphic>
          </wp:inline>
        </w:drawing>
      </w:r>
      <w:r>
        <w:rPr>
          <w:rFonts w:ascii="Times New Roman"/>
          <w:sz w:val="20"/>
        </w:rPr>
        <w:tab/>
      </w:r>
      <w:r>
        <w:rPr>
          <w:i/>
          <w:color w:val="005B82"/>
          <w:spacing w:val="-2"/>
          <w:sz w:val="20"/>
        </w:rPr>
        <w:t>Trafic de passagers</w:t>
      </w:r>
    </w:p>
    <w:p w14:paraId="290FEB59" w14:textId="77777777" w:rsidR="00112D40" w:rsidRDefault="003E0739">
      <w:pPr>
        <w:spacing w:before="13"/>
        <w:ind w:left="1611"/>
        <w:rPr>
          <w:b/>
          <w:sz w:val="20"/>
        </w:rPr>
      </w:pPr>
      <w:r>
        <w:rPr>
          <w:b/>
          <w:color w:val="005B82"/>
          <w:spacing w:val="-2"/>
          <w:sz w:val="20"/>
        </w:rPr>
        <w:t>Passagers</w:t>
      </w:r>
    </w:p>
    <w:p w14:paraId="62C47625" w14:textId="77777777" w:rsidR="00112D40" w:rsidRDefault="003E0739">
      <w:pPr>
        <w:pStyle w:val="BodyText"/>
        <w:spacing w:before="183" w:line="256" w:lineRule="auto"/>
        <w:ind w:left="1611" w:right="870"/>
        <w:jc w:val="both"/>
      </w:pPr>
      <w:r>
        <w:t xml:space="preserve">En 2019 (année de référence), Brussels Airport a accueilli 26,4 millions de passagers. </w:t>
      </w:r>
      <w:r>
        <w:t>Sur ce nombre de passagers, environ 82 % sont d'origine/destination (BRUtrends, 2018). C'est-à-dire qu'ils ont l'aéroport de Bruxelles comme point de départ ou destination finale. 18% sont des passagers de transfert qui ont été transférés sur un autre vol.</w:t>
      </w:r>
    </w:p>
    <w:p w14:paraId="25F547DA" w14:textId="77777777" w:rsidR="00112D40" w:rsidRDefault="003E0739">
      <w:pPr>
        <w:pStyle w:val="BodyText"/>
        <w:spacing w:before="168" w:line="259" w:lineRule="auto"/>
        <w:ind w:left="1611" w:right="872"/>
        <w:jc w:val="both"/>
      </w:pPr>
      <w:r>
        <w:t xml:space="preserve">Sur le nombre de passagers dont l'origine/destination est Brussels Airport, 56 % arrivent en voiture ou en taxi, 36 % </w:t>
      </w:r>
      <w:r>
        <w:rPr>
          <w:spacing w:val="-2"/>
        </w:rPr>
        <w:t xml:space="preserve">en </w:t>
      </w:r>
      <w:r>
        <w:rPr>
          <w:spacing w:val="-1"/>
        </w:rPr>
        <w:t xml:space="preserve">transports </w:t>
      </w:r>
      <w:r>
        <w:t>publics, dont 7 % en bus et 29 % en train, respectivement. Les 8 % de passagers restants se rendent à l'aéroport par d'autr</w:t>
      </w:r>
      <w:r>
        <w:t>es moyens, dont 2 222 passagers à vélo et 49 440 à pied (Brusselsairportinnumbers, 2019).</w:t>
      </w:r>
    </w:p>
    <w:p w14:paraId="4DD24AF0" w14:textId="77777777" w:rsidR="00112D40" w:rsidRDefault="00112D40">
      <w:pPr>
        <w:spacing w:line="259" w:lineRule="auto"/>
        <w:jc w:val="both"/>
        <w:sectPr w:rsidR="00112D40">
          <w:pgSz w:w="11910" w:h="16840"/>
          <w:pgMar w:top="1460" w:right="260" w:bottom="1280" w:left="940" w:header="748" w:footer="1095" w:gutter="0"/>
          <w:cols w:space="720"/>
        </w:sectPr>
      </w:pPr>
    </w:p>
    <w:p w14:paraId="1791C3BD" w14:textId="77777777" w:rsidR="00112D40" w:rsidRDefault="00112D40">
      <w:pPr>
        <w:pStyle w:val="BodyText"/>
        <w:spacing w:before="121"/>
      </w:pPr>
    </w:p>
    <w:p w14:paraId="4E0EE860" w14:textId="77777777" w:rsidR="00112D40" w:rsidRDefault="003E0739">
      <w:pPr>
        <w:pStyle w:val="BodyText"/>
        <w:spacing w:line="256" w:lineRule="auto"/>
        <w:ind w:left="1611" w:right="882"/>
        <w:jc w:val="both"/>
      </w:pPr>
      <w:r>
        <w:t>Cette répartition modale est basée sur les résultats d'une enquête mensuelle menée auprès d'un échantillon de passagers statistiquement pertinent. Environ 60 000 enquêtes sont réalisées chaque année</w:t>
      </w:r>
      <w:r>
        <w:rPr>
          <w:vertAlign w:val="superscript"/>
        </w:rPr>
        <w:t>5</w:t>
      </w:r>
      <w:r>
        <w:t xml:space="preserve"> .</w:t>
      </w:r>
    </w:p>
    <w:p w14:paraId="2CF585FD" w14:textId="77777777" w:rsidR="00112D40" w:rsidRDefault="003E0739">
      <w:pPr>
        <w:pStyle w:val="BodyText"/>
        <w:spacing w:before="6"/>
        <w:rPr>
          <w:sz w:val="11"/>
        </w:rPr>
      </w:pPr>
      <w:r>
        <w:rPr>
          <w:noProof/>
        </w:rPr>
        <w:drawing>
          <wp:anchor distT="0" distB="0" distL="0" distR="0" simplePos="0" relativeHeight="251677184" behindDoc="1" locked="0" layoutInCell="1" allowOverlap="1" wp14:anchorId="0A024473" wp14:editId="1408A2E2">
            <wp:simplePos x="0" y="0"/>
            <wp:positionH relativeFrom="page">
              <wp:posOffset>1685172</wp:posOffset>
            </wp:positionH>
            <wp:positionV relativeFrom="paragraph">
              <wp:posOffset>104588</wp:posOffset>
            </wp:positionV>
            <wp:extent cx="3018426" cy="2726054"/>
            <wp:effectExtent l="0" t="0" r="0" b="0"/>
            <wp:wrapTopAndBottom/>
            <wp:docPr id="125" name="Image 1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5" name="Image 125"/>
                    <pic:cNvPicPr/>
                  </pic:nvPicPr>
                  <pic:blipFill>
                    <a:blip r:embed="rId103" cstate="print"/>
                    <a:stretch>
                      <a:fillRect/>
                    </a:stretch>
                  </pic:blipFill>
                  <pic:spPr>
                    <a:xfrm>
                      <a:off x="0" y="0"/>
                      <a:ext cx="3018426" cy="2726054"/>
                    </a:xfrm>
                    <a:prstGeom prst="rect">
                      <a:avLst/>
                    </a:prstGeom>
                  </pic:spPr>
                </pic:pic>
              </a:graphicData>
            </a:graphic>
          </wp:anchor>
        </w:drawing>
      </w:r>
    </w:p>
    <w:p w14:paraId="62220FF4" w14:textId="77777777" w:rsidR="00112D40" w:rsidRDefault="003E0739">
      <w:pPr>
        <w:spacing w:before="154" w:after="12" w:line="436" w:lineRule="auto"/>
        <w:ind w:left="1611" w:right="3890"/>
        <w:jc w:val="both"/>
        <w:rPr>
          <w:i/>
          <w:sz w:val="18"/>
        </w:rPr>
      </w:pPr>
      <w:r>
        <w:rPr>
          <w:i/>
          <w:color w:val="005B82"/>
          <w:sz w:val="18"/>
        </w:rPr>
        <w:t>Figure 5-10 Répartition modale situation de référenc</w:t>
      </w:r>
      <w:r>
        <w:rPr>
          <w:i/>
          <w:color w:val="005B82"/>
          <w:sz w:val="18"/>
        </w:rPr>
        <w:t xml:space="preserve">e existante 2019 - passagers </w:t>
      </w:r>
      <w:r>
        <w:rPr>
          <w:sz w:val="20"/>
        </w:rPr>
        <w:t xml:space="preserve">En chiffres absolus, cela donne les chiffres </w:t>
      </w:r>
      <w:r>
        <w:rPr>
          <w:spacing w:val="-5"/>
          <w:sz w:val="20"/>
        </w:rPr>
        <w:t xml:space="preserve">annualisés </w:t>
      </w:r>
      <w:r>
        <w:rPr>
          <w:sz w:val="20"/>
        </w:rPr>
        <w:t xml:space="preserve">ci-dessous. </w:t>
      </w:r>
      <w:r>
        <w:rPr>
          <w:i/>
          <w:color w:val="005B82"/>
          <w:sz w:val="18"/>
        </w:rPr>
        <w:t>Tableau 5-8 : Nombre de passagers par mode en 2019</w:t>
      </w:r>
    </w:p>
    <w:tbl>
      <w:tblPr>
        <w:tblW w:w="0" w:type="auto"/>
        <w:tblInd w:w="184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856"/>
        <w:gridCol w:w="1930"/>
      </w:tblGrid>
      <w:tr w:rsidR="00112D40" w14:paraId="28399660" w14:textId="77777777">
        <w:trPr>
          <w:trHeight w:val="259"/>
        </w:trPr>
        <w:tc>
          <w:tcPr>
            <w:tcW w:w="4856" w:type="dxa"/>
            <w:tcBorders>
              <w:top w:val="nil"/>
              <w:left w:val="nil"/>
              <w:bottom w:val="nil"/>
              <w:right w:val="nil"/>
            </w:tcBorders>
            <w:shd w:val="clear" w:color="auto" w:fill="7EACC0"/>
          </w:tcPr>
          <w:p w14:paraId="4FCAE3B3" w14:textId="77777777" w:rsidR="00112D40" w:rsidRDefault="003E0739">
            <w:pPr>
              <w:pStyle w:val="TableParagraph"/>
              <w:spacing w:line="238" w:lineRule="exact"/>
              <w:ind w:left="151"/>
              <w:jc w:val="left"/>
              <w:rPr>
                <w:b/>
                <w:sz w:val="20"/>
              </w:rPr>
            </w:pPr>
            <w:r>
              <w:rPr>
                <w:b/>
                <w:sz w:val="20"/>
              </w:rPr>
              <w:t xml:space="preserve">Nombre total de </w:t>
            </w:r>
            <w:r>
              <w:rPr>
                <w:b/>
                <w:spacing w:val="-2"/>
                <w:sz w:val="20"/>
              </w:rPr>
              <w:t>passagers</w:t>
            </w:r>
          </w:p>
        </w:tc>
        <w:tc>
          <w:tcPr>
            <w:tcW w:w="1930" w:type="dxa"/>
            <w:tcBorders>
              <w:top w:val="nil"/>
              <w:left w:val="nil"/>
              <w:bottom w:val="nil"/>
              <w:right w:val="nil"/>
            </w:tcBorders>
            <w:shd w:val="clear" w:color="auto" w:fill="7EACC0"/>
          </w:tcPr>
          <w:p w14:paraId="358E1E9F" w14:textId="77777777" w:rsidR="00112D40" w:rsidRDefault="003E0739">
            <w:pPr>
              <w:pStyle w:val="TableParagraph"/>
              <w:spacing w:line="238" w:lineRule="exact"/>
              <w:ind w:right="102"/>
              <w:jc w:val="right"/>
              <w:rPr>
                <w:b/>
                <w:sz w:val="20"/>
              </w:rPr>
            </w:pPr>
            <w:r>
              <w:rPr>
                <w:b/>
                <w:sz w:val="20"/>
              </w:rPr>
              <w:t xml:space="preserve">26,4 </w:t>
            </w:r>
            <w:r>
              <w:rPr>
                <w:b/>
                <w:spacing w:val="-2"/>
                <w:sz w:val="20"/>
              </w:rPr>
              <w:t>millions d'euros</w:t>
            </w:r>
          </w:p>
        </w:tc>
      </w:tr>
      <w:tr w:rsidR="00112D40" w14:paraId="7493051C" w14:textId="77777777">
        <w:trPr>
          <w:trHeight w:val="244"/>
        </w:trPr>
        <w:tc>
          <w:tcPr>
            <w:tcW w:w="4856" w:type="dxa"/>
            <w:tcBorders>
              <w:top w:val="nil"/>
            </w:tcBorders>
          </w:tcPr>
          <w:p w14:paraId="444AA7D5" w14:textId="77777777" w:rsidR="00112D40" w:rsidRDefault="003E0739">
            <w:pPr>
              <w:pStyle w:val="TableParagraph"/>
              <w:spacing w:line="223" w:lineRule="exact"/>
              <w:ind w:left="146"/>
              <w:jc w:val="left"/>
              <w:rPr>
                <w:sz w:val="20"/>
              </w:rPr>
            </w:pPr>
            <w:r>
              <w:rPr>
                <w:sz w:val="20"/>
              </w:rPr>
              <w:t xml:space="preserve">Nombre de personnes ayant l'aéroport de </w:t>
            </w:r>
            <w:r>
              <w:rPr>
                <w:sz w:val="20"/>
              </w:rPr>
              <w:t xml:space="preserve">Bruxelles comme </w:t>
            </w:r>
            <w:r>
              <w:rPr>
                <w:spacing w:val="-2"/>
                <w:sz w:val="20"/>
              </w:rPr>
              <w:t>origine/destination</w:t>
            </w:r>
          </w:p>
        </w:tc>
        <w:tc>
          <w:tcPr>
            <w:tcW w:w="1930" w:type="dxa"/>
            <w:tcBorders>
              <w:top w:val="nil"/>
            </w:tcBorders>
          </w:tcPr>
          <w:p w14:paraId="7F1570BD" w14:textId="77777777" w:rsidR="00112D40" w:rsidRDefault="003E0739">
            <w:pPr>
              <w:pStyle w:val="TableParagraph"/>
              <w:spacing w:line="223" w:lineRule="exact"/>
              <w:ind w:right="95"/>
              <w:jc w:val="right"/>
              <w:rPr>
                <w:sz w:val="20"/>
              </w:rPr>
            </w:pPr>
            <w:r>
              <w:rPr>
                <w:sz w:val="20"/>
              </w:rPr>
              <w:t xml:space="preserve">21,6 </w:t>
            </w:r>
            <w:r>
              <w:rPr>
                <w:spacing w:val="-2"/>
                <w:sz w:val="20"/>
              </w:rPr>
              <w:t>millions d'euros</w:t>
            </w:r>
          </w:p>
        </w:tc>
      </w:tr>
      <w:tr w:rsidR="00112D40" w14:paraId="54C88A3D" w14:textId="77777777">
        <w:trPr>
          <w:trHeight w:val="731"/>
        </w:trPr>
        <w:tc>
          <w:tcPr>
            <w:tcW w:w="4856" w:type="dxa"/>
          </w:tcPr>
          <w:p w14:paraId="4737E627" w14:textId="77777777" w:rsidR="00112D40" w:rsidRDefault="003E0739">
            <w:pPr>
              <w:pStyle w:val="TableParagraph"/>
              <w:spacing w:line="240" w:lineRule="auto"/>
              <w:ind w:left="2122" w:right="2075"/>
              <w:rPr>
                <w:sz w:val="20"/>
              </w:rPr>
            </w:pPr>
            <w:r>
              <w:rPr>
                <w:spacing w:val="-4"/>
                <w:sz w:val="20"/>
              </w:rPr>
              <w:t>Taxi automobile</w:t>
            </w:r>
          </w:p>
          <w:p w14:paraId="46853E0F" w14:textId="77777777" w:rsidR="00112D40" w:rsidRDefault="003E0739">
            <w:pPr>
              <w:pStyle w:val="TableParagraph"/>
              <w:spacing w:before="0" w:line="222" w:lineRule="exact"/>
              <w:ind w:left="43"/>
              <w:rPr>
                <w:sz w:val="20"/>
              </w:rPr>
            </w:pPr>
            <w:r>
              <w:rPr>
                <w:sz w:val="20"/>
              </w:rPr>
              <w:t xml:space="preserve">Train </w:t>
            </w:r>
            <w:r>
              <w:rPr>
                <w:spacing w:val="-4"/>
                <w:sz w:val="20"/>
              </w:rPr>
              <w:t>(transport public)</w:t>
            </w:r>
          </w:p>
        </w:tc>
        <w:tc>
          <w:tcPr>
            <w:tcW w:w="1930" w:type="dxa"/>
          </w:tcPr>
          <w:p w14:paraId="00AAA1C4" w14:textId="77777777" w:rsidR="00112D40" w:rsidRDefault="003E0739">
            <w:pPr>
              <w:pStyle w:val="TableParagraph"/>
              <w:spacing w:line="243" w:lineRule="exact"/>
              <w:ind w:left="916"/>
              <w:jc w:val="left"/>
              <w:rPr>
                <w:sz w:val="20"/>
              </w:rPr>
            </w:pPr>
            <w:r>
              <w:rPr>
                <w:sz w:val="20"/>
              </w:rPr>
              <w:t xml:space="preserve">8,4 </w:t>
            </w:r>
            <w:r>
              <w:rPr>
                <w:spacing w:val="-2"/>
                <w:sz w:val="20"/>
              </w:rPr>
              <w:t>millions d'euros</w:t>
            </w:r>
          </w:p>
          <w:p w14:paraId="2D0C874A" w14:textId="77777777" w:rsidR="00112D40" w:rsidRDefault="003E0739">
            <w:pPr>
              <w:pStyle w:val="TableParagraph"/>
              <w:spacing w:before="0" w:line="243" w:lineRule="exact"/>
              <w:ind w:left="916"/>
              <w:jc w:val="left"/>
              <w:rPr>
                <w:sz w:val="20"/>
              </w:rPr>
            </w:pPr>
            <w:r>
              <w:rPr>
                <w:sz w:val="20"/>
              </w:rPr>
              <w:t xml:space="preserve">3,7 </w:t>
            </w:r>
            <w:r>
              <w:rPr>
                <w:spacing w:val="-2"/>
                <w:sz w:val="20"/>
              </w:rPr>
              <w:t>millions d'euros</w:t>
            </w:r>
          </w:p>
          <w:p w14:paraId="54AEE65E" w14:textId="77777777" w:rsidR="00112D40" w:rsidRDefault="003E0739">
            <w:pPr>
              <w:pStyle w:val="TableParagraph"/>
              <w:spacing w:line="223" w:lineRule="exact"/>
              <w:ind w:left="916"/>
              <w:jc w:val="left"/>
              <w:rPr>
                <w:sz w:val="20"/>
              </w:rPr>
            </w:pPr>
            <w:r>
              <w:rPr>
                <w:sz w:val="20"/>
              </w:rPr>
              <w:t xml:space="preserve">6,3 </w:t>
            </w:r>
            <w:r>
              <w:rPr>
                <w:spacing w:val="-2"/>
                <w:sz w:val="20"/>
              </w:rPr>
              <w:t>millions d'euros</w:t>
            </w:r>
          </w:p>
        </w:tc>
      </w:tr>
      <w:tr w:rsidR="00112D40" w14:paraId="666CC7A3" w14:textId="77777777">
        <w:trPr>
          <w:trHeight w:val="244"/>
        </w:trPr>
        <w:tc>
          <w:tcPr>
            <w:tcW w:w="4856" w:type="dxa"/>
          </w:tcPr>
          <w:p w14:paraId="2C6C1F7A" w14:textId="77777777" w:rsidR="00112D40" w:rsidRDefault="003E0739">
            <w:pPr>
              <w:pStyle w:val="TableParagraph"/>
              <w:spacing w:line="223" w:lineRule="exact"/>
              <w:ind w:left="43"/>
              <w:rPr>
                <w:sz w:val="20"/>
              </w:rPr>
            </w:pPr>
            <w:r>
              <w:rPr>
                <w:sz w:val="20"/>
              </w:rPr>
              <w:t xml:space="preserve">Bus </w:t>
            </w:r>
            <w:r>
              <w:rPr>
                <w:spacing w:val="-4"/>
                <w:sz w:val="20"/>
              </w:rPr>
              <w:t>(transport public)</w:t>
            </w:r>
          </w:p>
        </w:tc>
        <w:tc>
          <w:tcPr>
            <w:tcW w:w="1930" w:type="dxa"/>
          </w:tcPr>
          <w:p w14:paraId="4B005294" w14:textId="77777777" w:rsidR="00112D40" w:rsidRDefault="003E0739">
            <w:pPr>
              <w:pStyle w:val="TableParagraph"/>
              <w:spacing w:line="223" w:lineRule="exact"/>
              <w:ind w:right="98"/>
              <w:jc w:val="right"/>
              <w:rPr>
                <w:sz w:val="20"/>
              </w:rPr>
            </w:pPr>
            <w:r>
              <w:rPr>
                <w:sz w:val="20"/>
              </w:rPr>
              <w:t xml:space="preserve">1,5 </w:t>
            </w:r>
            <w:r>
              <w:rPr>
                <w:spacing w:val="-2"/>
                <w:sz w:val="20"/>
              </w:rPr>
              <w:t>million d'euros</w:t>
            </w:r>
          </w:p>
        </w:tc>
      </w:tr>
      <w:tr w:rsidR="00112D40" w14:paraId="2A29C0A9" w14:textId="77777777">
        <w:trPr>
          <w:trHeight w:val="244"/>
        </w:trPr>
        <w:tc>
          <w:tcPr>
            <w:tcW w:w="4856" w:type="dxa"/>
          </w:tcPr>
          <w:p w14:paraId="7633AA2E" w14:textId="77777777" w:rsidR="00112D40" w:rsidRDefault="003E0739">
            <w:pPr>
              <w:pStyle w:val="TableParagraph"/>
              <w:spacing w:line="223" w:lineRule="exact"/>
              <w:ind w:left="2122" w:right="2079"/>
              <w:rPr>
                <w:sz w:val="20"/>
              </w:rPr>
            </w:pPr>
            <w:r>
              <w:rPr>
                <w:spacing w:val="-2"/>
                <w:sz w:val="20"/>
              </w:rPr>
              <w:t>Autres</w:t>
            </w:r>
          </w:p>
        </w:tc>
        <w:tc>
          <w:tcPr>
            <w:tcW w:w="1930" w:type="dxa"/>
          </w:tcPr>
          <w:p w14:paraId="37148B1E" w14:textId="77777777" w:rsidR="00112D40" w:rsidRDefault="003E0739">
            <w:pPr>
              <w:pStyle w:val="TableParagraph"/>
              <w:spacing w:line="223" w:lineRule="exact"/>
              <w:ind w:right="98"/>
              <w:jc w:val="right"/>
              <w:rPr>
                <w:sz w:val="20"/>
              </w:rPr>
            </w:pPr>
            <w:r>
              <w:rPr>
                <w:sz w:val="20"/>
              </w:rPr>
              <w:t xml:space="preserve">1,7 </w:t>
            </w:r>
            <w:r>
              <w:rPr>
                <w:spacing w:val="-2"/>
                <w:sz w:val="20"/>
              </w:rPr>
              <w:t>million d'euros</w:t>
            </w:r>
          </w:p>
        </w:tc>
      </w:tr>
    </w:tbl>
    <w:p w14:paraId="1ED0E72B" w14:textId="77777777" w:rsidR="00112D40" w:rsidRDefault="00112D40">
      <w:pPr>
        <w:pStyle w:val="BodyText"/>
        <w:spacing w:before="209"/>
        <w:rPr>
          <w:i/>
          <w:sz w:val="18"/>
        </w:rPr>
      </w:pPr>
    </w:p>
    <w:p w14:paraId="4F4112F2" w14:textId="77777777" w:rsidR="00112D40" w:rsidRDefault="003E0739">
      <w:pPr>
        <w:ind w:left="1611"/>
        <w:rPr>
          <w:b/>
          <w:sz w:val="20"/>
        </w:rPr>
      </w:pPr>
      <w:r>
        <w:rPr>
          <w:b/>
          <w:color w:val="005B82"/>
          <w:spacing w:val="-2"/>
          <w:sz w:val="20"/>
        </w:rPr>
        <w:t>Personnel</w:t>
      </w:r>
    </w:p>
    <w:p w14:paraId="0E809BD8" w14:textId="77777777" w:rsidR="00112D40" w:rsidRDefault="003E0739">
      <w:pPr>
        <w:pStyle w:val="BodyText"/>
        <w:spacing w:before="183" w:line="256" w:lineRule="auto"/>
        <w:ind w:left="1611" w:right="871"/>
        <w:jc w:val="both"/>
      </w:pPr>
      <w:r>
        <w:t>En 2019, un total de 317 entreprises étaient actives dans la zone aéroportuaire, représentant un emploi direct d'environ 24 000 employés (Direct employment at Brussels Airport - Trend report 2019/1, HIVA-KU Leuven (2019)). Parmi ces entreprises, environ 2/</w:t>
      </w:r>
      <w:r>
        <w:t>3 étaient liées aux opérations passagers et 1/3 aux opérations BRUcargo.</w:t>
      </w:r>
    </w:p>
    <w:p w14:paraId="76E75D58" w14:textId="77777777" w:rsidR="00112D40" w:rsidRDefault="003E0739">
      <w:pPr>
        <w:pStyle w:val="BodyText"/>
        <w:spacing w:before="169" w:line="256" w:lineRule="auto"/>
        <w:ind w:left="1611" w:right="871"/>
        <w:jc w:val="both"/>
      </w:pPr>
      <w:r>
        <w:t>L'enquête triennale du SPF Mobilité sur les déplacements domicile-travail (2021-2022) montre qu'environ 81% du personnel de l'aéroport vient en voiture, 14,5% en transports publics et</w:t>
      </w:r>
      <w:r>
        <w:t xml:space="preserve"> 4,5% à vélo. La part de la voiture dans la répartition modale pour les employés de BRUcargo est de 90 %, 6 % pour les transports publics et 4 % pour le vélo.</w:t>
      </w:r>
    </w:p>
    <w:p w14:paraId="24F4FBCC" w14:textId="77777777" w:rsidR="00112D40" w:rsidRDefault="00112D40">
      <w:pPr>
        <w:pStyle w:val="BodyText"/>
      </w:pPr>
    </w:p>
    <w:p w14:paraId="656C7A47" w14:textId="77777777" w:rsidR="00112D40" w:rsidRDefault="00112D40">
      <w:pPr>
        <w:pStyle w:val="BodyText"/>
      </w:pPr>
    </w:p>
    <w:p w14:paraId="0D9BE657" w14:textId="77777777" w:rsidR="00112D40" w:rsidRDefault="00112D40">
      <w:pPr>
        <w:pStyle w:val="BodyText"/>
      </w:pPr>
    </w:p>
    <w:p w14:paraId="30E04457" w14:textId="77777777" w:rsidR="00112D40" w:rsidRDefault="00112D40">
      <w:pPr>
        <w:pStyle w:val="BodyText"/>
      </w:pPr>
    </w:p>
    <w:p w14:paraId="26AA81F1" w14:textId="77777777" w:rsidR="00112D40" w:rsidRDefault="003E0739">
      <w:pPr>
        <w:pStyle w:val="BodyText"/>
        <w:spacing w:before="203"/>
      </w:pPr>
      <w:r>
        <w:rPr>
          <w:noProof/>
        </w:rPr>
        <w:lastRenderedPageBreak/>
        <mc:AlternateContent>
          <mc:Choice Requires="wps">
            <w:drawing>
              <wp:anchor distT="0" distB="0" distL="0" distR="0" simplePos="0" relativeHeight="251678208" behindDoc="1" locked="0" layoutInCell="1" allowOverlap="1" wp14:anchorId="2A5D66EF" wp14:editId="5C42A674">
                <wp:simplePos x="0" y="0"/>
                <wp:positionH relativeFrom="page">
                  <wp:posOffset>936040</wp:posOffset>
                </wp:positionH>
                <wp:positionV relativeFrom="paragraph">
                  <wp:posOffset>299546</wp:posOffset>
                </wp:positionV>
                <wp:extent cx="1829435" cy="7620"/>
                <wp:effectExtent l="0" t="0" r="0" b="0"/>
                <wp:wrapTopAndBottom/>
                <wp:docPr id="126" name="Graphic 1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7620"/>
                        </a:xfrm>
                        <a:custGeom>
                          <a:avLst/>
                          <a:gdLst/>
                          <a:ahLst/>
                          <a:cxnLst/>
                          <a:rect l="l" t="t" r="r" b="b"/>
                          <a:pathLst>
                            <a:path w="1829435" h="7620">
                              <a:moveTo>
                                <a:pt x="1829053" y="0"/>
                              </a:moveTo>
                              <a:lnTo>
                                <a:pt x="0" y="0"/>
                              </a:lnTo>
                              <a:lnTo>
                                <a:pt x="0" y="7619"/>
                              </a:lnTo>
                              <a:lnTo>
                                <a:pt x="1829053" y="7619"/>
                              </a:lnTo>
                              <a:lnTo>
                                <a:pt x="182905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BE69CD2" id="Graphic 126" o:spid="_x0000_s1026" style="position:absolute;margin-left:73.7pt;margin-top:23.6pt;width:144.05pt;height:.6pt;z-index:-251638272;visibility:visible;mso-wrap-style:square;mso-wrap-distance-left:0;mso-wrap-distance-top:0;mso-wrap-distance-right:0;mso-wrap-distance-bottom:0;mso-position-horizontal:absolute;mso-position-horizontal-relative:page;mso-position-vertical:absolute;mso-position-vertical-relative:text;v-text-anchor:top" coordsize="1829435,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" path="m1829053,l,,,7619r1829053,l1829053,xe" fillcolor="black" stroked="f">
                <v:path arrowok="t"/>
                <w10:wrap type="topAndBottom" anchorx="page"/>
              </v:shape>
            </w:pict>
          </mc:Fallback>
        </mc:AlternateContent>
      </w:r>
    </w:p>
    <w:p w14:paraId="7647C733" w14:textId="77777777" w:rsidR="00112D40" w:rsidRDefault="003E0739">
      <w:pPr>
        <w:pStyle w:val="BodyText"/>
        <w:spacing w:before="92"/>
        <w:ind w:left="534" w:right="966"/>
      </w:pPr>
      <w:r>
        <w:rPr>
          <w:vertAlign w:val="superscript"/>
        </w:rPr>
        <w:t>5</w:t>
      </w:r>
      <w:r>
        <w:t xml:space="preserve"> Un taux de réponse de 60 000 réponses sur 26,4 millions de passagers annuels </w:t>
      </w:r>
      <w:r>
        <w:t xml:space="preserve">correspond à </w:t>
      </w:r>
      <w:r>
        <w:rPr>
          <w:spacing w:val="-3"/>
        </w:rPr>
        <w:t xml:space="preserve">une </w:t>
      </w:r>
      <w:r>
        <w:t>marge d'erreur (statistique) de moins de 1 % avec une fiabilité de 99 %.</w:t>
      </w:r>
    </w:p>
    <w:p w14:paraId="3AB1E8C3" w14:textId="77777777" w:rsidR="00112D40" w:rsidRDefault="00112D40">
      <w:pPr>
        <w:sectPr w:rsidR="00112D40">
          <w:pgSz w:w="11910" w:h="16840"/>
          <w:pgMar w:top="1460" w:right="260" w:bottom="1280" w:left="940" w:header="748" w:footer="1095" w:gutter="0"/>
          <w:cols w:space="720"/>
        </w:sectPr>
      </w:pPr>
    </w:p>
    <w:p w14:paraId="563B56C8" w14:textId="77777777" w:rsidR="00112D40" w:rsidRDefault="00112D40">
      <w:pPr>
        <w:pStyle w:val="BodyText"/>
        <w:spacing w:before="120"/>
      </w:pPr>
    </w:p>
    <w:p w14:paraId="3D7D1D9C" w14:textId="77777777" w:rsidR="00112D40" w:rsidRDefault="003E0739">
      <w:pPr>
        <w:pStyle w:val="BodyText"/>
        <w:ind w:left="1611"/>
      </w:pPr>
      <w:r>
        <w:rPr>
          <w:noProof/>
        </w:rPr>
        <w:drawing>
          <wp:inline distT="0" distB="0" distL="0" distR="0" wp14:anchorId="03F8A2DC" wp14:editId="748C88EB">
            <wp:extent cx="4964938" cy="2552700"/>
            <wp:effectExtent l="0" t="0" r="0" b="0"/>
            <wp:docPr id="127" name="Image 1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7" name="Image 127"/>
                    <pic:cNvPicPr/>
                  </pic:nvPicPr>
                  <pic:blipFill>
                    <a:blip r:embed="rId104" cstate="print"/>
                    <a:stretch>
                      <a:fillRect/>
                    </a:stretch>
                  </pic:blipFill>
                  <pic:spPr>
                    <a:xfrm>
                      <a:off x="0" y="0"/>
                      <a:ext cx="4964938" cy="2552700"/>
                    </a:xfrm>
                    <a:prstGeom prst="rect">
                      <a:avLst/>
                    </a:prstGeom>
                  </pic:spPr>
                </pic:pic>
              </a:graphicData>
            </a:graphic>
          </wp:inline>
        </w:drawing>
      </w:r>
    </w:p>
    <w:p w14:paraId="03E5B32E" w14:textId="77777777" w:rsidR="00112D40" w:rsidRDefault="003E0739">
      <w:pPr>
        <w:spacing w:before="181"/>
        <w:ind w:left="1611"/>
        <w:rPr>
          <w:i/>
          <w:sz w:val="18"/>
        </w:rPr>
      </w:pPr>
      <w:r>
        <w:rPr>
          <w:i/>
          <w:color w:val="005B82"/>
          <w:sz w:val="18"/>
        </w:rPr>
        <w:t xml:space="preserve">Figure 5-11 Répartition modale situation de référence existante 2019 - </w:t>
      </w:r>
      <w:r>
        <w:rPr>
          <w:i/>
          <w:color w:val="005B82"/>
          <w:spacing w:val="-2"/>
          <w:sz w:val="18"/>
        </w:rPr>
        <w:t>personnel</w:t>
      </w:r>
    </w:p>
    <w:p w14:paraId="1E17A675" w14:textId="77777777" w:rsidR="00112D40" w:rsidRDefault="003E0739">
      <w:pPr>
        <w:pStyle w:val="BodyText"/>
        <w:spacing w:before="198"/>
        <w:ind w:left="1611"/>
      </w:pPr>
      <w:r>
        <w:t>En moyenne, pour le personnel, cela équivaut à environ 86 % de v</w:t>
      </w:r>
      <w:r>
        <w:t xml:space="preserve">oitures, 14 % de transports publics et 4 % de </w:t>
      </w:r>
      <w:r>
        <w:rPr>
          <w:spacing w:val="-2"/>
        </w:rPr>
        <w:t>bicyclettes,</w:t>
      </w:r>
    </w:p>
    <w:p w14:paraId="0C599991" w14:textId="77777777" w:rsidR="00112D40" w:rsidRDefault="003E0739">
      <w:pPr>
        <w:pStyle w:val="BodyText"/>
        <w:spacing w:before="181" w:line="256" w:lineRule="auto"/>
        <w:ind w:left="1611" w:right="883"/>
      </w:pPr>
      <w:r>
        <w:t>Dans la répartition modale moyenne des passagers et du personnel, la part de la voiture (et du taxi) est d'environ 63%.</w:t>
      </w:r>
    </w:p>
    <w:p w14:paraId="646518F4" w14:textId="77777777" w:rsidR="00112D40" w:rsidRDefault="003E0739">
      <w:pPr>
        <w:tabs>
          <w:tab w:val="left" w:pos="1397"/>
        </w:tabs>
        <w:spacing w:before="171"/>
        <w:ind w:left="545"/>
        <w:rPr>
          <w:i/>
          <w:sz w:val="20"/>
        </w:rPr>
      </w:pPr>
      <w:r>
        <w:rPr>
          <w:noProof/>
        </w:rPr>
        <w:drawing>
          <wp:inline distT="0" distB="0" distL="0" distR="0" wp14:anchorId="4E6D85A6" wp14:editId="5AAD08E5">
            <wp:extent cx="336011" cy="84461"/>
            <wp:effectExtent l="0" t="0" r="0" b="0"/>
            <wp:docPr id="128" name="Image 1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8" name="Image 128"/>
                    <pic:cNvPicPr/>
                  </pic:nvPicPr>
                  <pic:blipFill>
                    <a:blip r:embed="rId105" cstate="print"/>
                    <a:stretch>
                      <a:fillRect/>
                    </a:stretch>
                  </pic:blipFill>
                  <pic:spPr>
                    <a:xfrm>
                      <a:off x="0" y="0"/>
                      <a:ext cx="336011" cy="84461"/>
                    </a:xfrm>
                    <a:prstGeom prst="rect">
                      <a:avLst/>
                    </a:prstGeom>
                  </pic:spPr>
                </pic:pic>
              </a:graphicData>
            </a:graphic>
          </wp:inline>
        </w:drawing>
      </w:r>
      <w:r>
        <w:rPr>
          <w:rFonts w:ascii="Times New Roman"/>
          <w:sz w:val="20"/>
        </w:rPr>
        <w:tab/>
      </w:r>
      <w:r>
        <w:rPr>
          <w:i/>
          <w:color w:val="005B82"/>
          <w:spacing w:val="-2"/>
          <w:sz w:val="20"/>
        </w:rPr>
        <w:t>Trafic de camions</w:t>
      </w:r>
    </w:p>
    <w:p w14:paraId="157B3B35" w14:textId="77777777" w:rsidR="00112D40" w:rsidRDefault="003E0739">
      <w:pPr>
        <w:pStyle w:val="BodyText"/>
        <w:spacing w:before="13" w:line="259" w:lineRule="auto"/>
        <w:ind w:left="1611" w:right="871"/>
        <w:jc w:val="both"/>
      </w:pPr>
      <w:r>
        <w:t xml:space="preserve">En 2019, environ 667 000 tonnes de fret ont été </w:t>
      </w:r>
      <w:r>
        <w:t xml:space="preserve">transportées (environ 501 000 </w:t>
      </w:r>
      <w:r>
        <w:rPr>
          <w:spacing w:val="-5"/>
        </w:rPr>
        <w:t xml:space="preserve">par </w:t>
      </w:r>
      <w:r>
        <w:t xml:space="preserve">avion et 166 000 </w:t>
      </w:r>
      <w:r>
        <w:rPr>
          <w:spacing w:val="-5"/>
        </w:rPr>
        <w:t xml:space="preserve">par </w:t>
      </w:r>
      <w:r>
        <w:t>camion). Seul ce dernier type de fret arrive directement sur la route. Une petite partie des marchandises "transportées par avion" est uniquement transportée par voie aérienne. La plupart d'entre elles</w:t>
      </w:r>
      <w:r>
        <w:t xml:space="preserve"> passent d'abord par l'une des entreprises de BRUcargo.</w:t>
      </w:r>
    </w:p>
    <w:p w14:paraId="339B2FAE" w14:textId="77777777" w:rsidR="00112D40" w:rsidRDefault="003E0739">
      <w:pPr>
        <w:pStyle w:val="BodyText"/>
        <w:spacing w:before="159" w:line="259" w:lineRule="auto"/>
        <w:ind w:left="1611" w:right="874"/>
        <w:jc w:val="both"/>
      </w:pPr>
      <w:r>
        <w:t xml:space="preserve">Par conséquent, le volume du trafic routier généré par les camions ne peut être déterminé qu'indirectement, sur la base des comptages du nombre de camions sur les principales routes d'accès à la zone </w:t>
      </w:r>
      <w:r>
        <w:t>aéroportuaire (N211 du côté de BRUcargo et A201 du côté des passagers). Pour ce faire, veuillez vous référer au §0</w:t>
      </w:r>
      <w:hyperlink w:anchor="_bookmark25" w:history="1">
        <w:r>
          <w:t>.</w:t>
        </w:r>
      </w:hyperlink>
    </w:p>
    <w:p w14:paraId="6380EE5D" w14:textId="77777777" w:rsidR="00112D40" w:rsidRDefault="003E0739">
      <w:pPr>
        <w:pStyle w:val="Heading3"/>
        <w:spacing w:before="239"/>
      </w:pPr>
      <w:r>
        <w:rPr>
          <w:noProof/>
        </w:rPr>
        <w:drawing>
          <wp:anchor distT="0" distB="0" distL="0" distR="0" simplePos="0" relativeHeight="251603456" behindDoc="0" locked="0" layoutInCell="1" allowOverlap="1" wp14:anchorId="3B3B1FFE" wp14:editId="66473534">
            <wp:simplePos x="0" y="0"/>
            <wp:positionH relativeFrom="page">
              <wp:posOffset>943398</wp:posOffset>
            </wp:positionH>
            <wp:positionV relativeFrom="paragraph">
              <wp:posOffset>191527</wp:posOffset>
            </wp:positionV>
            <wp:extent cx="244559" cy="84461"/>
            <wp:effectExtent l="0" t="0" r="0" b="0"/>
            <wp:wrapNone/>
            <wp:docPr id="129" name="Image 1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9" name="Image 129"/>
                    <pic:cNvPicPr/>
                  </pic:nvPicPr>
                  <pic:blipFill>
                    <a:blip r:embed="rId106" cstate="print"/>
                    <a:stretch>
                      <a:fillRect/>
                    </a:stretch>
                  </pic:blipFill>
                  <pic:spPr>
                    <a:xfrm>
                      <a:off x="0" y="0"/>
                      <a:ext cx="244559" cy="84461"/>
                    </a:xfrm>
                    <a:prstGeom prst="rect">
                      <a:avLst/>
                    </a:prstGeom>
                  </pic:spPr>
                </pic:pic>
              </a:graphicData>
            </a:graphic>
          </wp:anchor>
        </w:drawing>
      </w:r>
      <w:bookmarkStart w:id="22" w:name="_bookmark22"/>
      <w:bookmarkEnd w:id="22"/>
      <w:r>
        <w:rPr>
          <w:color w:val="005B82"/>
          <w:spacing w:val="-2"/>
        </w:rPr>
        <w:t>Profil de mobilité futur (2032)</w:t>
      </w:r>
    </w:p>
    <w:p w14:paraId="644562EA" w14:textId="77777777" w:rsidR="00112D40" w:rsidRDefault="003E0739">
      <w:pPr>
        <w:pStyle w:val="BodyText"/>
        <w:spacing w:before="140"/>
        <w:ind w:left="1611"/>
      </w:pPr>
      <w:r>
        <w:t>Les scénarios futurs supposent une situatio</w:t>
      </w:r>
      <w:r>
        <w:t xml:space="preserve">n avec 32,2 millions de passagers par an et </w:t>
      </w:r>
      <w:r>
        <w:rPr>
          <w:spacing w:val="-10"/>
        </w:rPr>
        <w:t xml:space="preserve">1,5 million </w:t>
      </w:r>
      <w:r>
        <w:t>d'euros par an.</w:t>
      </w:r>
    </w:p>
    <w:p w14:paraId="54F091E2" w14:textId="77777777" w:rsidR="00112D40" w:rsidRDefault="003E0739">
      <w:pPr>
        <w:pStyle w:val="BodyText"/>
        <w:spacing w:before="18"/>
        <w:ind w:left="1611"/>
      </w:pPr>
      <w:r>
        <w:t xml:space="preserve">millions de tonnes de fret par </w:t>
      </w:r>
      <w:r>
        <w:rPr>
          <w:spacing w:val="-2"/>
        </w:rPr>
        <w:t>an.</w:t>
      </w:r>
    </w:p>
    <w:p w14:paraId="2C197401" w14:textId="77777777" w:rsidR="00112D40" w:rsidRDefault="003E0739">
      <w:pPr>
        <w:pStyle w:val="BodyText"/>
        <w:spacing w:before="183" w:line="256" w:lineRule="auto"/>
        <w:ind w:left="1611" w:right="874"/>
        <w:jc w:val="both"/>
      </w:pPr>
      <w:r>
        <w:t xml:space="preserve">Sur la base des prévisions actuelles de BAC, ces chiffres (passagers et fret) seraient </w:t>
      </w:r>
      <w:r>
        <w:t>atteints d'ici 2032. En ce qui concerne le nombre d'employés, il devrait passer d'environ 24 000 à près de 30 000</w:t>
      </w:r>
      <w:r>
        <w:rPr>
          <w:vertAlign w:val="superscript"/>
        </w:rPr>
        <w:t>6</w:t>
      </w:r>
      <w:r>
        <w:t xml:space="preserve"> .</w:t>
      </w:r>
    </w:p>
    <w:p w14:paraId="6784093A" w14:textId="77777777" w:rsidR="00112D40" w:rsidRDefault="003E0739">
      <w:pPr>
        <w:pStyle w:val="BodyText"/>
        <w:spacing w:before="166" w:line="256" w:lineRule="auto"/>
        <w:ind w:left="1611" w:right="871"/>
        <w:jc w:val="both"/>
      </w:pPr>
      <w:r>
        <w:t xml:space="preserve">En raison de l'utilisation d'avions plus grands et d'une meilleure utilisation, la croissance attendue du </w:t>
      </w:r>
      <w:r>
        <w:rPr>
          <w:spacing w:val="-6"/>
        </w:rPr>
        <w:t xml:space="preserve">nombre de </w:t>
      </w:r>
      <w:r>
        <w:t>vols, de 234 000 mouvem</w:t>
      </w:r>
      <w:r>
        <w:t>ents d'avions par an à 240 000 par an, est inférieure à la croissance du nombre de passagers et à la croissance du volume de fret. Ceci en supposant que le rapport entre les passagers en transit et les passagers hors transit reste le même.</w:t>
      </w:r>
    </w:p>
    <w:p w14:paraId="4F62DF1F" w14:textId="77777777" w:rsidR="00112D40" w:rsidRDefault="00112D40">
      <w:pPr>
        <w:pStyle w:val="BodyText"/>
      </w:pPr>
    </w:p>
    <w:p w14:paraId="1F167511" w14:textId="77777777" w:rsidR="00112D40" w:rsidRDefault="00112D40">
      <w:pPr>
        <w:pStyle w:val="BodyText"/>
      </w:pPr>
    </w:p>
    <w:p w14:paraId="3B95C79F" w14:textId="77777777" w:rsidR="00112D40" w:rsidRDefault="00112D40">
      <w:pPr>
        <w:pStyle w:val="BodyText"/>
      </w:pPr>
    </w:p>
    <w:p w14:paraId="7C17EC4F" w14:textId="77777777" w:rsidR="00112D40" w:rsidRDefault="00112D40">
      <w:pPr>
        <w:pStyle w:val="BodyText"/>
      </w:pPr>
    </w:p>
    <w:p w14:paraId="3CD192D4" w14:textId="77777777" w:rsidR="00112D40" w:rsidRDefault="00112D40">
      <w:pPr>
        <w:pStyle w:val="BodyText"/>
      </w:pPr>
    </w:p>
    <w:p w14:paraId="4EFA99DE" w14:textId="77777777" w:rsidR="00112D40" w:rsidRDefault="003E0739">
      <w:pPr>
        <w:pStyle w:val="BodyText"/>
        <w:spacing w:before="165"/>
      </w:pPr>
      <w:r>
        <w:rPr>
          <w:noProof/>
        </w:rPr>
        <mc:AlternateContent>
          <mc:Choice Requires="wps">
            <w:drawing>
              <wp:anchor distT="0" distB="0" distL="0" distR="0" simplePos="0" relativeHeight="251679232" behindDoc="1" locked="0" layoutInCell="1" allowOverlap="1" wp14:anchorId="54D0F53D" wp14:editId="6F5D0DD5">
                <wp:simplePos x="0" y="0"/>
                <wp:positionH relativeFrom="page">
                  <wp:posOffset>936040</wp:posOffset>
                </wp:positionH>
                <wp:positionV relativeFrom="paragraph">
                  <wp:posOffset>275647</wp:posOffset>
                </wp:positionV>
                <wp:extent cx="1829435" cy="7620"/>
                <wp:effectExtent l="0" t="0" r="0" b="0"/>
                <wp:wrapTopAndBottom/>
                <wp:docPr id="130" name="Graphic 1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7620"/>
                        </a:xfrm>
                        <a:custGeom>
                          <a:avLst/>
                          <a:gdLst/>
                          <a:ahLst/>
                          <a:cxnLst/>
                          <a:rect l="l" t="t" r="r" b="b"/>
                          <a:pathLst>
                            <a:path w="1829435" h="7620">
                              <a:moveTo>
                                <a:pt x="1829053" y="0"/>
                              </a:moveTo>
                              <a:lnTo>
                                <a:pt x="0" y="0"/>
                              </a:lnTo>
                              <a:lnTo>
                                <a:pt x="0" y="7619"/>
                              </a:lnTo>
                              <a:lnTo>
                                <a:pt x="1829053" y="7619"/>
                              </a:lnTo>
                              <a:lnTo>
                                <a:pt x="182905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16B0604" id="Graphic 130" o:spid="_x0000_s1026" style="position:absolute;margin-left:73.7pt;margin-top:21.7pt;width:144.05pt;height:.6pt;z-index:-251637248;visibility:visible;mso-wrap-style:square;mso-wrap-distance-left:0;mso-wrap-distance-top:0;mso-wrap-distance-right:0;mso-wrap-distance-bottom:0;mso-position-horizontal:absolute;mso-position-horizontal-relative:page;mso-position-vertical:absolute;mso-position-vertical-relative:text;v-text-anchor:top" coordsize="1829435,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" path="m1829053,l,,,7619r1829053,l1829053,xe" fillcolor="black" stroked="f">
                <v:path arrowok="t"/>
                <w10:wrap type="topAndBottom" anchorx="page"/>
              </v:shape>
            </w:pict>
          </mc:Fallback>
        </mc:AlternateContent>
      </w:r>
    </w:p>
    <w:p w14:paraId="7EEDC518" w14:textId="77777777" w:rsidR="00112D40" w:rsidRDefault="003E0739">
      <w:pPr>
        <w:pStyle w:val="BodyText"/>
        <w:spacing w:before="92"/>
        <w:ind w:left="534"/>
      </w:pPr>
      <w:bookmarkStart w:id="23" w:name="_bookmark23"/>
      <w:bookmarkEnd w:id="23"/>
      <w:r>
        <w:rPr>
          <w:vertAlign w:val="superscript"/>
        </w:rPr>
        <w:lastRenderedPageBreak/>
        <w:t>6</w:t>
      </w:r>
      <w:r>
        <w:t xml:space="preserve"> Source </w:t>
      </w:r>
      <w:r>
        <w:t xml:space="preserve">: modèle de prévision du BAC, voir aussi </w:t>
      </w:r>
      <w:r>
        <w:rPr>
          <w:spacing w:val="-2"/>
        </w:rPr>
        <w:t>§5</w:t>
      </w:r>
      <w:hyperlink w:anchor="_bookmark12" w:history="1">
        <w:r>
          <w:rPr>
            <w:spacing w:val="-2"/>
          </w:rPr>
          <w:t>.6.1</w:t>
        </w:r>
      </w:hyperlink>
    </w:p>
    <w:p w14:paraId="02AF15B2" w14:textId="77777777" w:rsidR="00112D40" w:rsidRDefault="00112D40">
      <w:pPr>
        <w:sectPr w:rsidR="00112D40">
          <w:pgSz w:w="11910" w:h="16840"/>
          <w:pgMar w:top="1460" w:right="260" w:bottom="1280" w:left="940" w:header="748" w:footer="1095" w:gutter="0"/>
          <w:cols w:space="720"/>
        </w:sectPr>
      </w:pPr>
    </w:p>
    <w:p w14:paraId="11DFF767" w14:textId="77777777" w:rsidR="00112D40" w:rsidRDefault="00112D40">
      <w:pPr>
        <w:pStyle w:val="BodyText"/>
        <w:spacing w:before="116"/>
      </w:pPr>
    </w:p>
    <w:p w14:paraId="5822E490" w14:textId="77777777" w:rsidR="00112D40" w:rsidRDefault="003E0739">
      <w:pPr>
        <w:tabs>
          <w:tab w:val="left" w:pos="1397"/>
        </w:tabs>
        <w:spacing w:before="1"/>
        <w:ind w:left="545"/>
        <w:rPr>
          <w:i/>
          <w:sz w:val="20"/>
        </w:rPr>
      </w:pPr>
      <w:r>
        <w:rPr>
          <w:noProof/>
        </w:rPr>
        <w:drawing>
          <wp:inline distT="0" distB="0" distL="0" distR="0" wp14:anchorId="5FE89B10" wp14:editId="7991AA39">
            <wp:extent cx="337514" cy="84461"/>
            <wp:effectExtent l="0" t="0" r="0" b="0"/>
            <wp:docPr id="131" name="Image 1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1" name="Image 131"/>
                    <pic:cNvPicPr/>
                  </pic:nvPicPr>
                  <pic:blipFill>
                    <a:blip r:embed="rId107" cstate="print"/>
                    <a:stretch>
                      <a:fillRect/>
                    </a:stretch>
                  </pic:blipFill>
                  <pic:spPr>
                    <a:xfrm>
                      <a:off x="0" y="0"/>
                      <a:ext cx="337514" cy="84461"/>
                    </a:xfrm>
                    <a:prstGeom prst="rect">
                      <a:avLst/>
                    </a:prstGeom>
                  </pic:spPr>
                </pic:pic>
              </a:graphicData>
            </a:graphic>
          </wp:inline>
        </w:drawing>
      </w:r>
      <w:r>
        <w:rPr>
          <w:rFonts w:ascii="Times New Roman"/>
          <w:position w:val="1"/>
          <w:sz w:val="20"/>
        </w:rPr>
        <w:tab/>
      </w:r>
      <w:r>
        <w:rPr>
          <w:i/>
          <w:color w:val="005B82"/>
          <w:spacing w:val="-2"/>
          <w:position w:val="1"/>
          <w:sz w:val="20"/>
        </w:rPr>
        <w:t>Trafic de passagers</w:t>
      </w:r>
    </w:p>
    <w:p w14:paraId="4DA7575B" w14:textId="77777777" w:rsidR="00112D40" w:rsidRDefault="003E0739">
      <w:pPr>
        <w:spacing w:before="24"/>
        <w:ind w:left="1611"/>
        <w:jc w:val="both"/>
        <w:rPr>
          <w:b/>
          <w:sz w:val="20"/>
        </w:rPr>
      </w:pPr>
      <w:r>
        <w:rPr>
          <w:b/>
          <w:color w:val="005B82"/>
          <w:sz w:val="20"/>
        </w:rPr>
        <w:t>Scénario futur (applicable à BAC_0-2-0-0 + BAC_1-2-0-0</w:t>
      </w:r>
      <w:r>
        <w:rPr>
          <w:b/>
          <w:color w:val="005B82"/>
          <w:spacing w:val="-5"/>
          <w:sz w:val="20"/>
        </w:rPr>
        <w:t>)</w:t>
      </w:r>
    </w:p>
    <w:p w14:paraId="27CF1F3E" w14:textId="77777777" w:rsidR="00112D40" w:rsidRDefault="003E0739">
      <w:pPr>
        <w:pStyle w:val="BodyText"/>
        <w:spacing w:before="1" w:line="256" w:lineRule="auto"/>
        <w:ind w:left="1611" w:right="875"/>
        <w:jc w:val="both"/>
      </w:pPr>
      <w:r>
        <w:t>Le scénario futur suppose que la répartition mo</w:t>
      </w:r>
      <w:r>
        <w:t>dale de 2019 continue de s'appliquer et que la croissance du nombre de passagers est prévue pour 2032. Il y aura alors 14,8 millions de voyages en voiture, 7,7 millions de voyages en train et 1,8 million de voyages en bus sur une base annuelle.</w:t>
      </w:r>
    </w:p>
    <w:p w14:paraId="4FEE578D" w14:textId="77777777" w:rsidR="00112D40" w:rsidRDefault="003E0739">
      <w:pPr>
        <w:spacing w:before="169"/>
        <w:ind w:left="1611"/>
        <w:jc w:val="both"/>
        <w:rPr>
          <w:i/>
          <w:sz w:val="18"/>
        </w:rPr>
      </w:pPr>
      <w:r>
        <w:rPr>
          <w:i/>
          <w:color w:val="005B82"/>
          <w:sz w:val="18"/>
        </w:rPr>
        <w:t xml:space="preserve">Tableau </w:t>
      </w:r>
      <w:r>
        <w:rPr>
          <w:i/>
          <w:color w:val="005B82"/>
          <w:sz w:val="18"/>
        </w:rPr>
        <w:t xml:space="preserve">5-9 : Nombre de passagers par mode - </w:t>
      </w:r>
      <w:r>
        <w:rPr>
          <w:i/>
          <w:color w:val="005B82"/>
          <w:spacing w:val="-2"/>
          <w:sz w:val="18"/>
        </w:rPr>
        <w:t>scénarios futurs</w:t>
      </w:r>
    </w:p>
    <w:p w14:paraId="05A1A7C0" w14:textId="77777777" w:rsidR="00112D40" w:rsidRDefault="00112D40">
      <w:pPr>
        <w:pStyle w:val="BodyText"/>
        <w:spacing w:before="11"/>
        <w:rPr>
          <w:i/>
          <w:sz w:val="15"/>
        </w:rPr>
      </w:pPr>
    </w:p>
    <w:tbl>
      <w:tblPr>
        <w:tblW w:w="0" w:type="auto"/>
        <w:tblInd w:w="184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861"/>
        <w:gridCol w:w="1937"/>
      </w:tblGrid>
      <w:tr w:rsidR="00112D40" w14:paraId="291B99C4" w14:textId="77777777">
        <w:trPr>
          <w:trHeight w:val="256"/>
        </w:trPr>
        <w:tc>
          <w:tcPr>
            <w:tcW w:w="4861" w:type="dxa"/>
            <w:tcBorders>
              <w:top w:val="nil"/>
              <w:left w:val="nil"/>
              <w:bottom w:val="nil"/>
              <w:right w:val="nil"/>
            </w:tcBorders>
            <w:shd w:val="clear" w:color="auto" w:fill="7EACC0"/>
          </w:tcPr>
          <w:p w14:paraId="25AD16F7" w14:textId="77777777" w:rsidR="00112D40" w:rsidRDefault="003E0739">
            <w:pPr>
              <w:pStyle w:val="TableParagraph"/>
              <w:spacing w:before="0" w:line="237" w:lineRule="exact"/>
              <w:ind w:left="148"/>
              <w:jc w:val="left"/>
              <w:rPr>
                <w:b/>
                <w:sz w:val="20"/>
              </w:rPr>
            </w:pPr>
            <w:r>
              <w:rPr>
                <w:b/>
                <w:sz w:val="20"/>
              </w:rPr>
              <w:t xml:space="preserve">Nombre total de </w:t>
            </w:r>
            <w:r>
              <w:rPr>
                <w:b/>
                <w:spacing w:val="-2"/>
                <w:sz w:val="20"/>
              </w:rPr>
              <w:t>passagers</w:t>
            </w:r>
          </w:p>
        </w:tc>
        <w:tc>
          <w:tcPr>
            <w:tcW w:w="1937" w:type="dxa"/>
            <w:tcBorders>
              <w:top w:val="nil"/>
              <w:left w:val="nil"/>
              <w:bottom w:val="nil"/>
              <w:right w:val="nil"/>
            </w:tcBorders>
            <w:shd w:val="clear" w:color="auto" w:fill="7EACC0"/>
          </w:tcPr>
          <w:p w14:paraId="7C56CDA1" w14:textId="77777777" w:rsidR="00112D40" w:rsidRDefault="003E0739">
            <w:pPr>
              <w:pStyle w:val="TableParagraph"/>
              <w:spacing w:before="0" w:line="237" w:lineRule="exact"/>
              <w:ind w:left="5"/>
              <w:rPr>
                <w:b/>
                <w:sz w:val="20"/>
              </w:rPr>
            </w:pPr>
            <w:r>
              <w:rPr>
                <w:b/>
                <w:sz w:val="20"/>
              </w:rPr>
              <w:t xml:space="preserve">32,2 </w:t>
            </w:r>
            <w:r>
              <w:rPr>
                <w:b/>
                <w:spacing w:val="-2"/>
                <w:sz w:val="20"/>
              </w:rPr>
              <w:t>millions d'euros</w:t>
            </w:r>
          </w:p>
        </w:tc>
      </w:tr>
      <w:tr w:rsidR="00112D40" w14:paraId="2FF8D443" w14:textId="77777777">
        <w:trPr>
          <w:trHeight w:val="244"/>
        </w:trPr>
        <w:tc>
          <w:tcPr>
            <w:tcW w:w="4861" w:type="dxa"/>
            <w:tcBorders>
              <w:top w:val="nil"/>
            </w:tcBorders>
          </w:tcPr>
          <w:p w14:paraId="22E6CCD8" w14:textId="77777777" w:rsidR="00112D40" w:rsidRDefault="003E0739">
            <w:pPr>
              <w:pStyle w:val="TableParagraph"/>
              <w:spacing w:line="223" w:lineRule="exact"/>
              <w:ind w:left="143"/>
              <w:jc w:val="left"/>
              <w:rPr>
                <w:sz w:val="20"/>
              </w:rPr>
            </w:pPr>
            <w:r>
              <w:rPr>
                <w:sz w:val="20"/>
              </w:rPr>
              <w:t xml:space="preserve">Nombre de personnes ayant Bruxelles National comme </w:t>
            </w:r>
            <w:r>
              <w:rPr>
                <w:spacing w:val="-2"/>
                <w:sz w:val="20"/>
              </w:rPr>
              <w:t>origine/destination</w:t>
            </w:r>
          </w:p>
        </w:tc>
        <w:tc>
          <w:tcPr>
            <w:tcW w:w="1937" w:type="dxa"/>
            <w:tcBorders>
              <w:top w:val="nil"/>
            </w:tcBorders>
          </w:tcPr>
          <w:p w14:paraId="0B4D4FBE" w14:textId="77777777" w:rsidR="00112D40" w:rsidRDefault="003E0739">
            <w:pPr>
              <w:pStyle w:val="TableParagraph"/>
              <w:spacing w:line="223" w:lineRule="exact"/>
              <w:ind w:left="10"/>
              <w:rPr>
                <w:sz w:val="20"/>
              </w:rPr>
            </w:pPr>
            <w:r>
              <w:rPr>
                <w:sz w:val="20"/>
              </w:rPr>
              <w:t xml:space="preserve">26,4 </w:t>
            </w:r>
            <w:r>
              <w:rPr>
                <w:spacing w:val="-2"/>
                <w:sz w:val="20"/>
              </w:rPr>
              <w:t>millions d'euros</w:t>
            </w:r>
          </w:p>
        </w:tc>
      </w:tr>
      <w:tr w:rsidR="00112D40" w14:paraId="13625486" w14:textId="77777777">
        <w:trPr>
          <w:trHeight w:val="734"/>
        </w:trPr>
        <w:tc>
          <w:tcPr>
            <w:tcW w:w="4861" w:type="dxa"/>
          </w:tcPr>
          <w:p w14:paraId="77F3D691" w14:textId="77777777" w:rsidR="00112D40" w:rsidRDefault="003E0739">
            <w:pPr>
              <w:pStyle w:val="TableParagraph"/>
              <w:spacing w:line="240" w:lineRule="auto"/>
              <w:ind w:left="2124" w:right="2078"/>
              <w:rPr>
                <w:sz w:val="20"/>
              </w:rPr>
            </w:pPr>
            <w:r>
              <w:rPr>
                <w:spacing w:val="-4"/>
                <w:sz w:val="20"/>
              </w:rPr>
              <w:t>Taxi automobile</w:t>
            </w:r>
          </w:p>
          <w:p w14:paraId="607B7CC6" w14:textId="77777777" w:rsidR="00112D40" w:rsidRDefault="003E0739">
            <w:pPr>
              <w:pStyle w:val="TableParagraph"/>
              <w:spacing w:line="223" w:lineRule="exact"/>
              <w:ind w:left="43"/>
              <w:rPr>
                <w:sz w:val="20"/>
              </w:rPr>
            </w:pPr>
            <w:r>
              <w:rPr>
                <w:sz w:val="20"/>
              </w:rPr>
              <w:t xml:space="preserve">Train </w:t>
            </w:r>
            <w:r>
              <w:rPr>
                <w:spacing w:val="-4"/>
                <w:sz w:val="20"/>
              </w:rPr>
              <w:t>(transport public)</w:t>
            </w:r>
          </w:p>
        </w:tc>
        <w:tc>
          <w:tcPr>
            <w:tcW w:w="1937" w:type="dxa"/>
          </w:tcPr>
          <w:p w14:paraId="7C6E9AC2" w14:textId="77777777" w:rsidR="00112D40" w:rsidRDefault="003E0739">
            <w:pPr>
              <w:pStyle w:val="TableParagraph"/>
              <w:spacing w:line="240" w:lineRule="auto"/>
              <w:ind w:left="465"/>
              <w:jc w:val="left"/>
              <w:rPr>
                <w:sz w:val="20"/>
              </w:rPr>
            </w:pPr>
            <w:r>
              <w:rPr>
                <w:sz w:val="20"/>
              </w:rPr>
              <w:t xml:space="preserve">10,3 </w:t>
            </w:r>
            <w:r>
              <w:rPr>
                <w:spacing w:val="-2"/>
                <w:sz w:val="20"/>
              </w:rPr>
              <w:t>millions d'euros</w:t>
            </w:r>
          </w:p>
          <w:p w14:paraId="3A33F4B8" w14:textId="77777777" w:rsidR="00112D40" w:rsidRDefault="003E0739">
            <w:pPr>
              <w:pStyle w:val="TableParagraph"/>
              <w:spacing w:line="240" w:lineRule="auto"/>
              <w:ind w:left="515"/>
              <w:jc w:val="left"/>
              <w:rPr>
                <w:sz w:val="20"/>
              </w:rPr>
            </w:pPr>
            <w:r>
              <w:rPr>
                <w:sz w:val="20"/>
              </w:rPr>
              <w:t xml:space="preserve">4,5 </w:t>
            </w:r>
            <w:r>
              <w:rPr>
                <w:spacing w:val="-2"/>
                <w:sz w:val="20"/>
              </w:rPr>
              <w:t>millions d'euros</w:t>
            </w:r>
          </w:p>
          <w:p w14:paraId="76401493" w14:textId="77777777" w:rsidR="00112D40" w:rsidRDefault="003E0739">
            <w:pPr>
              <w:pStyle w:val="TableParagraph"/>
              <w:spacing w:before="0" w:line="223" w:lineRule="exact"/>
              <w:ind w:left="515"/>
              <w:jc w:val="left"/>
              <w:rPr>
                <w:sz w:val="20"/>
              </w:rPr>
            </w:pPr>
            <w:r>
              <w:rPr>
                <w:sz w:val="20"/>
              </w:rPr>
              <w:t xml:space="preserve">7,7 </w:t>
            </w:r>
            <w:r>
              <w:rPr>
                <w:spacing w:val="-2"/>
                <w:sz w:val="20"/>
              </w:rPr>
              <w:t>millions d'euros</w:t>
            </w:r>
          </w:p>
        </w:tc>
      </w:tr>
      <w:tr w:rsidR="00112D40" w14:paraId="7BF0E989" w14:textId="77777777">
        <w:trPr>
          <w:trHeight w:val="241"/>
        </w:trPr>
        <w:tc>
          <w:tcPr>
            <w:tcW w:w="4861" w:type="dxa"/>
          </w:tcPr>
          <w:p w14:paraId="3E515BBE" w14:textId="77777777" w:rsidR="00112D40" w:rsidRDefault="003E0739">
            <w:pPr>
              <w:pStyle w:val="TableParagraph"/>
              <w:spacing w:before="0" w:line="222" w:lineRule="exact"/>
              <w:ind w:left="43"/>
              <w:rPr>
                <w:sz w:val="20"/>
              </w:rPr>
            </w:pPr>
            <w:r>
              <w:rPr>
                <w:sz w:val="20"/>
              </w:rPr>
              <w:t xml:space="preserve">Bus </w:t>
            </w:r>
            <w:r>
              <w:rPr>
                <w:spacing w:val="-4"/>
                <w:sz w:val="20"/>
              </w:rPr>
              <w:t>(transport public)</w:t>
            </w:r>
          </w:p>
        </w:tc>
        <w:tc>
          <w:tcPr>
            <w:tcW w:w="1937" w:type="dxa"/>
          </w:tcPr>
          <w:p w14:paraId="5239514D" w14:textId="77777777" w:rsidR="00112D40" w:rsidRDefault="003E0739">
            <w:pPr>
              <w:pStyle w:val="TableParagraph"/>
              <w:spacing w:before="0" w:line="222" w:lineRule="exact"/>
              <w:ind w:left="10" w:right="3"/>
              <w:rPr>
                <w:sz w:val="20"/>
              </w:rPr>
            </w:pPr>
            <w:r>
              <w:rPr>
                <w:sz w:val="20"/>
              </w:rPr>
              <w:t xml:space="preserve">1,8 </w:t>
            </w:r>
            <w:r>
              <w:rPr>
                <w:spacing w:val="-2"/>
                <w:sz w:val="20"/>
              </w:rPr>
              <w:t>million d'euros</w:t>
            </w:r>
          </w:p>
        </w:tc>
      </w:tr>
      <w:tr w:rsidR="00112D40" w14:paraId="00D33294" w14:textId="77777777">
        <w:trPr>
          <w:trHeight w:val="247"/>
        </w:trPr>
        <w:tc>
          <w:tcPr>
            <w:tcW w:w="4861" w:type="dxa"/>
          </w:tcPr>
          <w:p w14:paraId="643C228E" w14:textId="77777777" w:rsidR="00112D40" w:rsidRDefault="003E0739">
            <w:pPr>
              <w:pStyle w:val="TableParagraph"/>
              <w:spacing w:before="2" w:line="225" w:lineRule="exact"/>
              <w:ind w:left="2124" w:right="2081"/>
              <w:rPr>
                <w:sz w:val="20"/>
              </w:rPr>
            </w:pPr>
            <w:r>
              <w:rPr>
                <w:spacing w:val="-2"/>
                <w:sz w:val="20"/>
              </w:rPr>
              <w:t>Autres</w:t>
            </w:r>
          </w:p>
        </w:tc>
        <w:tc>
          <w:tcPr>
            <w:tcW w:w="1937" w:type="dxa"/>
          </w:tcPr>
          <w:p w14:paraId="7206901A" w14:textId="77777777" w:rsidR="00112D40" w:rsidRDefault="003E0739">
            <w:pPr>
              <w:pStyle w:val="TableParagraph"/>
              <w:spacing w:before="2" w:line="225" w:lineRule="exact"/>
              <w:ind w:left="10" w:right="3"/>
              <w:rPr>
                <w:sz w:val="20"/>
              </w:rPr>
            </w:pPr>
            <w:r>
              <w:rPr>
                <w:sz w:val="20"/>
              </w:rPr>
              <w:t xml:space="preserve">2,1 </w:t>
            </w:r>
            <w:r>
              <w:rPr>
                <w:spacing w:val="-2"/>
                <w:sz w:val="20"/>
              </w:rPr>
              <w:t>millions d'euros</w:t>
            </w:r>
          </w:p>
        </w:tc>
      </w:tr>
    </w:tbl>
    <w:p w14:paraId="4148186E" w14:textId="77777777" w:rsidR="00112D40" w:rsidRDefault="00112D40">
      <w:pPr>
        <w:pStyle w:val="BodyText"/>
        <w:spacing w:before="211"/>
        <w:rPr>
          <w:i/>
          <w:sz w:val="18"/>
        </w:rPr>
      </w:pPr>
    </w:p>
    <w:p w14:paraId="05DE0470" w14:textId="77777777" w:rsidR="00112D40" w:rsidRDefault="003E0739">
      <w:pPr>
        <w:ind w:left="1611"/>
        <w:jc w:val="both"/>
        <w:rPr>
          <w:b/>
          <w:sz w:val="20"/>
        </w:rPr>
      </w:pPr>
      <w:r>
        <w:rPr>
          <w:b/>
          <w:color w:val="005B82"/>
          <w:sz w:val="20"/>
        </w:rPr>
        <w:t>Scénario de transfert modal (applicable à BAC_0-2-1-0, BAC_1-2-1-0 et BAC_1-2-1-1</w:t>
      </w:r>
      <w:r>
        <w:rPr>
          <w:b/>
          <w:color w:val="005B82"/>
          <w:spacing w:val="-5"/>
          <w:sz w:val="20"/>
        </w:rPr>
        <w:t>)</w:t>
      </w:r>
    </w:p>
    <w:p w14:paraId="315CFEC7" w14:textId="77777777" w:rsidR="00112D40" w:rsidRDefault="003E0739">
      <w:pPr>
        <w:pStyle w:val="BodyText"/>
        <w:spacing w:before="119"/>
        <w:ind w:left="1611"/>
        <w:jc w:val="both"/>
      </w:pPr>
      <w:r>
        <w:rPr>
          <w:color w:val="005B82"/>
          <w:spacing w:val="-4"/>
        </w:rPr>
        <w:t xml:space="preserve">Plan de </w:t>
      </w:r>
      <w:r>
        <w:rPr>
          <w:color w:val="005B82"/>
        </w:rPr>
        <w:t xml:space="preserve">mobilité durable de </w:t>
      </w:r>
      <w:r>
        <w:rPr>
          <w:color w:val="005B82"/>
        </w:rPr>
        <w:t>l'aéroport</w:t>
      </w:r>
    </w:p>
    <w:p w14:paraId="57A6D3B6" w14:textId="77777777" w:rsidR="00112D40" w:rsidRDefault="003E0739">
      <w:pPr>
        <w:pStyle w:val="BodyText"/>
        <w:spacing w:before="180" w:line="256" w:lineRule="auto"/>
        <w:ind w:left="1611" w:right="869"/>
        <w:jc w:val="both"/>
      </w:pPr>
      <w:r>
        <w:t>L'aéroport de Bruxelles vise à atteindre un transfert modal de maximum 50 % de déplacements en voiture et en taxi pour les passagers et les employés combinés d'ici 2040.</w:t>
      </w:r>
    </w:p>
    <w:p w14:paraId="3614C888" w14:textId="77777777" w:rsidR="00112D40" w:rsidRDefault="003E0739">
      <w:pPr>
        <w:pStyle w:val="BodyText"/>
        <w:spacing w:before="164" w:line="259" w:lineRule="auto"/>
        <w:ind w:left="1611" w:right="882"/>
        <w:jc w:val="both"/>
      </w:pPr>
      <w:r>
        <w:t>À cette fin, Brussels Airport travaille sur son premier plan de mobilité aé</w:t>
      </w:r>
      <w:r>
        <w:t>roportuaire durable (qui devrait être prêt en 2023). L'objectif principal du plan de mobilité est de garantir une accessibilité optimale, durable, sûre et multimodale de l'aéroport pour les employés, les visiteurs et les passagers.</w:t>
      </w:r>
    </w:p>
    <w:p w14:paraId="565DD3F5" w14:textId="77777777" w:rsidR="00112D40" w:rsidRDefault="003E0739">
      <w:pPr>
        <w:pStyle w:val="BodyText"/>
        <w:spacing w:before="160" w:line="259" w:lineRule="auto"/>
        <w:ind w:left="1611" w:right="872"/>
        <w:jc w:val="both"/>
      </w:pPr>
      <w:r>
        <w:t>Le plan de mobilité comp</w:t>
      </w:r>
      <w:r>
        <w:t xml:space="preserve">rend la préparation d'un profil de mobilité et d'accessibilité, une analyse SWOT complète des différents modes de transport, de l'offre et de l'infrastructure. Sur cette base, des ensembles de mesures sont élaborés et </w:t>
      </w:r>
      <w:r>
        <w:rPr>
          <w:spacing w:val="-11"/>
        </w:rPr>
        <w:t>seront</w:t>
      </w:r>
      <w:r>
        <w:t xml:space="preserve"> mis en œuvre au cours des années suivantes sur une base prioritaire. Lors de l'élaboration du plan de mobilité, le travail est effectué dans le cadre d'une gouvernance collaborative qui intègre les contributions des parties prenantes internes et externes.</w:t>
      </w:r>
    </w:p>
    <w:p w14:paraId="689953F0" w14:textId="77777777" w:rsidR="00112D40" w:rsidRDefault="003E0739">
      <w:pPr>
        <w:pStyle w:val="BodyText"/>
        <w:spacing w:before="160" w:line="259" w:lineRule="auto"/>
        <w:ind w:left="1611" w:right="869"/>
        <w:jc w:val="both"/>
      </w:pPr>
      <w:r>
        <w:t>Les différentes mesures visent à réduire l'utilisation de la charge de l'infrastructure routière et à mettre l'accent, dans la mesure du possible, sur des options de voyage plus durables. En construisant les infrastructures manquantes et en fournissant les</w:t>
      </w:r>
      <w:r>
        <w:t xml:space="preserve"> mesures d'accompagnement nécessaires, BAC contribuera à la sécurité routière et à la durabilité de l'aéroport. L'investissement dans des solutions innovantes pour les personnes qui changent de mode de transport contribuera positivement à la réalisation du</w:t>
      </w:r>
      <w:r>
        <w:t xml:space="preserve"> changement modal nécessaire. À la suite de la coopération pour le plan de mobilité, la BAC a également soumis récemment un dossier de fonds pour les navetteurs. Dans ce cadre, plusieurs entreprises du site ont exprimé le souhait de collaborer pour amélior</w:t>
      </w:r>
      <w:r>
        <w:t xml:space="preserve">er la répartition modale et renforcer la sécurité routière. Les initiatives individuelles d'entreprises telles que DHL et D-Nata concernant la location de vélos, le stationnement de vélos et d'autres mesures d'accompagnement sont coordonnées et </w:t>
      </w:r>
      <w:r>
        <w:rPr>
          <w:spacing w:val="-2"/>
        </w:rPr>
        <w:t xml:space="preserve">alignées </w:t>
      </w:r>
      <w:r>
        <w:t>gr</w:t>
      </w:r>
      <w:r>
        <w:t>âce à la coopération.</w:t>
      </w:r>
    </w:p>
    <w:p w14:paraId="5D361AA4" w14:textId="77777777" w:rsidR="00112D40" w:rsidRDefault="003E0739">
      <w:pPr>
        <w:pStyle w:val="BodyText"/>
        <w:spacing w:before="158" w:line="256" w:lineRule="auto"/>
        <w:ind w:left="1611" w:right="875"/>
        <w:jc w:val="both"/>
      </w:pPr>
      <w:r>
        <w:t>Le plan de mobilité durable de l'aéroport est encore en cours d'élaboration. Vous trouverez ci-dessous un aperçu des actions qui seront certainement mises en œuvre ou qui sont déjà en cours :</w:t>
      </w:r>
    </w:p>
    <w:p w14:paraId="7FA8FA76" w14:textId="77777777" w:rsidR="00112D40" w:rsidRDefault="003E0739">
      <w:pPr>
        <w:pStyle w:val="ListParagraph"/>
        <w:numPr>
          <w:ilvl w:val="0"/>
          <w:numId w:val="25"/>
        </w:numPr>
        <w:tabs>
          <w:tab w:val="left" w:pos="2330"/>
        </w:tabs>
        <w:spacing w:before="173"/>
        <w:ind w:left="2330" w:hanging="359"/>
        <w:rPr>
          <w:sz w:val="20"/>
        </w:rPr>
      </w:pPr>
      <w:r>
        <w:rPr>
          <w:spacing w:val="-2"/>
          <w:sz w:val="20"/>
        </w:rPr>
        <w:t>Stappers :</w:t>
      </w:r>
    </w:p>
    <w:p w14:paraId="109D8EDC" w14:textId="77777777" w:rsidR="00112D40" w:rsidRDefault="003E0739">
      <w:pPr>
        <w:pStyle w:val="ListParagraph"/>
        <w:numPr>
          <w:ilvl w:val="1"/>
          <w:numId w:val="25"/>
        </w:numPr>
        <w:tabs>
          <w:tab w:val="left" w:pos="3052"/>
        </w:tabs>
        <w:spacing w:before="181" w:line="249" w:lineRule="auto"/>
        <w:ind w:right="879"/>
        <w:rPr>
          <w:sz w:val="20"/>
        </w:rPr>
      </w:pPr>
      <w:r>
        <w:rPr>
          <w:sz w:val="20"/>
        </w:rPr>
        <w:lastRenderedPageBreak/>
        <w:t>Construction de chemins piétonn</w:t>
      </w:r>
      <w:r>
        <w:rPr>
          <w:sz w:val="20"/>
        </w:rPr>
        <w:t xml:space="preserve">iers sur le site de BRUcargo, en particulier pour </w:t>
      </w:r>
      <w:r>
        <w:rPr>
          <w:spacing w:val="-2"/>
          <w:sz w:val="20"/>
        </w:rPr>
        <w:t xml:space="preserve">relier les </w:t>
      </w:r>
      <w:r>
        <w:rPr>
          <w:sz w:val="20"/>
        </w:rPr>
        <w:t>arrêts de transport public et les entreprises.</w:t>
      </w:r>
    </w:p>
    <w:p w14:paraId="077E497E" w14:textId="77777777" w:rsidR="00112D40" w:rsidRDefault="00112D40">
      <w:pPr>
        <w:spacing w:line="249" w:lineRule="auto"/>
        <w:rPr>
          <w:sz w:val="20"/>
        </w:rPr>
        <w:sectPr w:rsidR="00112D40">
          <w:pgSz w:w="11910" w:h="16840"/>
          <w:pgMar w:top="1460" w:right="260" w:bottom="1280" w:left="940" w:header="748" w:footer="1095" w:gutter="0"/>
          <w:cols w:space="720"/>
        </w:sectPr>
      </w:pPr>
    </w:p>
    <w:p w14:paraId="12D629C3" w14:textId="77777777" w:rsidR="00112D40" w:rsidRDefault="00112D40">
      <w:pPr>
        <w:pStyle w:val="BodyText"/>
        <w:spacing w:before="121"/>
      </w:pPr>
    </w:p>
    <w:p w14:paraId="3D0CE027" w14:textId="77777777" w:rsidR="00112D40" w:rsidRDefault="003E0739">
      <w:pPr>
        <w:pStyle w:val="ListParagraph"/>
        <w:numPr>
          <w:ilvl w:val="1"/>
          <w:numId w:val="25"/>
        </w:numPr>
        <w:tabs>
          <w:tab w:val="left" w:pos="3052"/>
        </w:tabs>
        <w:spacing w:line="249" w:lineRule="auto"/>
        <w:ind w:right="880"/>
        <w:rPr>
          <w:sz w:val="20"/>
        </w:rPr>
      </w:pPr>
      <w:r>
        <w:rPr>
          <w:sz w:val="20"/>
        </w:rPr>
        <w:t>Construction d'installations pour les piétons autour du terminal afin d'</w:t>
      </w:r>
      <w:r>
        <w:rPr>
          <w:spacing w:val="40"/>
          <w:sz w:val="20"/>
        </w:rPr>
        <w:t xml:space="preserve">améliorer la </w:t>
      </w:r>
      <w:r>
        <w:rPr>
          <w:sz w:val="20"/>
        </w:rPr>
        <w:t xml:space="preserve">sécurité et le confort </w:t>
      </w:r>
      <w:r>
        <w:rPr>
          <w:spacing w:val="-2"/>
          <w:sz w:val="20"/>
        </w:rPr>
        <w:t>;</w:t>
      </w:r>
    </w:p>
    <w:p w14:paraId="3200087E" w14:textId="77777777" w:rsidR="00112D40" w:rsidRDefault="003E0739">
      <w:pPr>
        <w:pStyle w:val="ListParagraph"/>
        <w:numPr>
          <w:ilvl w:val="1"/>
          <w:numId w:val="25"/>
        </w:numPr>
        <w:tabs>
          <w:tab w:val="left" w:pos="3052"/>
        </w:tabs>
        <w:spacing w:before="175" w:line="247" w:lineRule="auto"/>
        <w:ind w:right="872"/>
        <w:rPr>
          <w:sz w:val="20"/>
        </w:rPr>
      </w:pPr>
      <w:r>
        <w:rPr>
          <w:sz w:val="20"/>
        </w:rPr>
        <w:t>Sécuriser les passa</w:t>
      </w:r>
      <w:r>
        <w:rPr>
          <w:sz w:val="20"/>
        </w:rPr>
        <w:t>ges à niveau (par exemple en construisant des passages piétons à oreilles et en adaptant la signalisation).</w:t>
      </w:r>
    </w:p>
    <w:p w14:paraId="465298D3" w14:textId="77777777" w:rsidR="00112D40" w:rsidRDefault="003E0739">
      <w:pPr>
        <w:pStyle w:val="ListParagraph"/>
        <w:numPr>
          <w:ilvl w:val="0"/>
          <w:numId w:val="25"/>
        </w:numPr>
        <w:tabs>
          <w:tab w:val="left" w:pos="2330"/>
        </w:tabs>
        <w:spacing w:before="186"/>
        <w:ind w:left="2330" w:hanging="359"/>
        <w:rPr>
          <w:sz w:val="20"/>
        </w:rPr>
      </w:pPr>
      <w:r>
        <w:rPr>
          <w:spacing w:val="-2"/>
          <w:sz w:val="20"/>
        </w:rPr>
        <w:t>Trappeurs :</w:t>
      </w:r>
    </w:p>
    <w:p w14:paraId="69BDA254" w14:textId="77777777" w:rsidR="00112D40" w:rsidRDefault="003E0739">
      <w:pPr>
        <w:pStyle w:val="ListParagraph"/>
        <w:numPr>
          <w:ilvl w:val="1"/>
          <w:numId w:val="25"/>
        </w:numPr>
        <w:tabs>
          <w:tab w:val="left" w:pos="3051"/>
        </w:tabs>
        <w:spacing w:before="179"/>
        <w:ind w:left="3051" w:hanging="360"/>
        <w:rPr>
          <w:sz w:val="20"/>
        </w:rPr>
      </w:pPr>
      <w:r>
        <w:rPr>
          <w:sz w:val="20"/>
        </w:rPr>
        <w:t xml:space="preserve">Construction de pistes cyclables (chaînons manquants) à </w:t>
      </w:r>
      <w:r>
        <w:rPr>
          <w:spacing w:val="-2"/>
          <w:sz w:val="20"/>
        </w:rPr>
        <w:t>BRUcargo</w:t>
      </w:r>
    </w:p>
    <w:p w14:paraId="2B095BE4" w14:textId="77777777" w:rsidR="00112D40" w:rsidRDefault="003E0739">
      <w:pPr>
        <w:pStyle w:val="ListParagraph"/>
        <w:numPr>
          <w:ilvl w:val="1"/>
          <w:numId w:val="25"/>
        </w:numPr>
        <w:tabs>
          <w:tab w:val="left" w:pos="3052"/>
        </w:tabs>
        <w:spacing w:before="174" w:line="249" w:lineRule="auto"/>
        <w:ind w:right="871"/>
        <w:rPr>
          <w:sz w:val="20"/>
        </w:rPr>
      </w:pPr>
      <w:r>
        <w:rPr>
          <w:sz w:val="20"/>
        </w:rPr>
        <w:t>Construction d'</w:t>
      </w:r>
      <w:r>
        <w:rPr>
          <w:sz w:val="20"/>
        </w:rPr>
        <w:t>espaces de stationnement pour vélos (BRUcargo et nouveaux arrêts de transport public près du parking Korenberg, Technics Noord)</w:t>
      </w:r>
    </w:p>
    <w:p w14:paraId="2116F878" w14:textId="77777777" w:rsidR="00112D40" w:rsidRDefault="003E0739">
      <w:pPr>
        <w:pStyle w:val="ListParagraph"/>
        <w:numPr>
          <w:ilvl w:val="1"/>
          <w:numId w:val="25"/>
        </w:numPr>
        <w:tabs>
          <w:tab w:val="left" w:pos="3051"/>
        </w:tabs>
        <w:spacing w:before="170"/>
        <w:ind w:left="3051" w:hanging="360"/>
        <w:rPr>
          <w:sz w:val="20"/>
        </w:rPr>
      </w:pPr>
      <w:r>
        <w:rPr>
          <w:sz w:val="20"/>
        </w:rPr>
        <w:t xml:space="preserve">Installation de douches et de </w:t>
      </w:r>
      <w:r>
        <w:rPr>
          <w:spacing w:val="-2"/>
          <w:sz w:val="20"/>
        </w:rPr>
        <w:t>casiers</w:t>
      </w:r>
    </w:p>
    <w:p w14:paraId="0946E7BE" w14:textId="77777777" w:rsidR="00112D40" w:rsidRDefault="003E0739">
      <w:pPr>
        <w:pStyle w:val="ListParagraph"/>
        <w:numPr>
          <w:ilvl w:val="1"/>
          <w:numId w:val="25"/>
        </w:numPr>
        <w:tabs>
          <w:tab w:val="left" w:pos="3051"/>
        </w:tabs>
        <w:spacing w:before="174"/>
        <w:ind w:left="3051" w:hanging="360"/>
        <w:rPr>
          <w:sz w:val="20"/>
        </w:rPr>
      </w:pPr>
      <w:r>
        <w:rPr>
          <w:sz w:val="20"/>
        </w:rPr>
        <w:t xml:space="preserve">Construction des pistes cyclables FR20, F201 et connexion aux </w:t>
      </w:r>
      <w:r>
        <w:rPr>
          <w:spacing w:val="-2"/>
          <w:sz w:val="20"/>
        </w:rPr>
        <w:t xml:space="preserve">infrastructures </w:t>
      </w:r>
      <w:r>
        <w:rPr>
          <w:sz w:val="20"/>
        </w:rPr>
        <w:t>existantes e</w:t>
      </w:r>
      <w:r>
        <w:rPr>
          <w:sz w:val="20"/>
        </w:rPr>
        <w:t>t nouvelles</w:t>
      </w:r>
    </w:p>
    <w:p w14:paraId="003516D4" w14:textId="77777777" w:rsidR="00112D40" w:rsidRDefault="003E0739">
      <w:pPr>
        <w:pStyle w:val="ListParagraph"/>
        <w:numPr>
          <w:ilvl w:val="1"/>
          <w:numId w:val="25"/>
        </w:numPr>
        <w:tabs>
          <w:tab w:val="left" w:pos="3051"/>
        </w:tabs>
        <w:spacing w:before="173"/>
        <w:ind w:left="3051" w:hanging="360"/>
        <w:rPr>
          <w:sz w:val="20"/>
        </w:rPr>
      </w:pPr>
      <w:r>
        <w:rPr>
          <w:sz w:val="20"/>
        </w:rPr>
        <w:t>Campagnes et incitations pour encourager l'</w:t>
      </w:r>
      <w:r>
        <w:rPr>
          <w:spacing w:val="-2"/>
          <w:sz w:val="20"/>
        </w:rPr>
        <w:t>usage du vélo</w:t>
      </w:r>
    </w:p>
    <w:p w14:paraId="0FB97C57" w14:textId="77777777" w:rsidR="00112D40" w:rsidRDefault="003E0739">
      <w:pPr>
        <w:pStyle w:val="ListParagraph"/>
        <w:numPr>
          <w:ilvl w:val="1"/>
          <w:numId w:val="25"/>
        </w:numPr>
        <w:tabs>
          <w:tab w:val="left" w:pos="3052"/>
        </w:tabs>
        <w:spacing w:before="176" w:line="247" w:lineRule="auto"/>
        <w:ind w:right="877"/>
        <w:rPr>
          <w:sz w:val="20"/>
        </w:rPr>
      </w:pPr>
      <w:r>
        <w:rPr>
          <w:sz w:val="20"/>
        </w:rPr>
        <w:t>Responsable du cyclisme qui encouragera toutes les entreprises à adopter et à mettre en œuvre une politique cycliste</w:t>
      </w:r>
    </w:p>
    <w:p w14:paraId="59E3C75C" w14:textId="77777777" w:rsidR="00112D40" w:rsidRDefault="003E0739">
      <w:pPr>
        <w:pStyle w:val="ListParagraph"/>
        <w:numPr>
          <w:ilvl w:val="1"/>
          <w:numId w:val="25"/>
        </w:numPr>
        <w:tabs>
          <w:tab w:val="left" w:pos="3051"/>
        </w:tabs>
        <w:spacing w:before="175"/>
        <w:ind w:left="3051" w:hanging="360"/>
        <w:rPr>
          <w:sz w:val="20"/>
        </w:rPr>
      </w:pPr>
      <w:r>
        <w:rPr>
          <w:sz w:val="20"/>
        </w:rPr>
        <w:t xml:space="preserve">Location de bicyclettes et </w:t>
      </w:r>
      <w:r>
        <w:rPr>
          <w:spacing w:val="-2"/>
          <w:sz w:val="20"/>
        </w:rPr>
        <w:t>indemnité de bicyclette</w:t>
      </w:r>
    </w:p>
    <w:p w14:paraId="1263EDA5" w14:textId="77777777" w:rsidR="00112D40" w:rsidRDefault="003E0739">
      <w:pPr>
        <w:pStyle w:val="ListParagraph"/>
        <w:numPr>
          <w:ilvl w:val="0"/>
          <w:numId w:val="25"/>
        </w:numPr>
        <w:tabs>
          <w:tab w:val="left" w:pos="2330"/>
        </w:tabs>
        <w:spacing w:before="184"/>
        <w:ind w:left="2330" w:hanging="359"/>
        <w:rPr>
          <w:sz w:val="20"/>
        </w:rPr>
      </w:pPr>
      <w:r>
        <w:rPr>
          <w:spacing w:val="-2"/>
          <w:sz w:val="20"/>
        </w:rPr>
        <w:t xml:space="preserve">Transports </w:t>
      </w:r>
      <w:r>
        <w:rPr>
          <w:sz w:val="20"/>
        </w:rPr>
        <w:t>publics</w:t>
      </w:r>
    </w:p>
    <w:p w14:paraId="1EA09B1A" w14:textId="77777777" w:rsidR="00112D40" w:rsidRDefault="003E0739">
      <w:pPr>
        <w:pStyle w:val="ListParagraph"/>
        <w:numPr>
          <w:ilvl w:val="1"/>
          <w:numId w:val="25"/>
        </w:numPr>
        <w:tabs>
          <w:tab w:val="left" w:pos="3051"/>
        </w:tabs>
        <w:spacing w:before="178"/>
        <w:ind w:left="3051" w:hanging="360"/>
        <w:rPr>
          <w:sz w:val="20"/>
        </w:rPr>
      </w:pPr>
      <w:r>
        <w:rPr>
          <w:sz w:val="20"/>
        </w:rPr>
        <w:t xml:space="preserve">Lit de bus séparé pour le bus Ringtram et le tunnel dans le parking du </w:t>
      </w:r>
      <w:r>
        <w:rPr>
          <w:spacing w:val="-2"/>
          <w:sz w:val="20"/>
        </w:rPr>
        <w:t>Korenberg</w:t>
      </w:r>
    </w:p>
    <w:p w14:paraId="126AE4DA" w14:textId="77777777" w:rsidR="00112D40" w:rsidRDefault="003E0739">
      <w:pPr>
        <w:pStyle w:val="ListParagraph"/>
        <w:numPr>
          <w:ilvl w:val="1"/>
          <w:numId w:val="25"/>
        </w:numPr>
        <w:tabs>
          <w:tab w:val="left" w:pos="3051"/>
        </w:tabs>
        <w:spacing w:before="175"/>
        <w:ind w:left="3051" w:hanging="360"/>
        <w:rPr>
          <w:sz w:val="20"/>
        </w:rPr>
      </w:pPr>
      <w:r>
        <w:rPr>
          <w:spacing w:val="-2"/>
          <w:sz w:val="20"/>
        </w:rPr>
        <w:t>Tramway de l'aéroport</w:t>
      </w:r>
    </w:p>
    <w:p w14:paraId="29DA3FB6" w14:textId="77777777" w:rsidR="00112D40" w:rsidRDefault="003E0739">
      <w:pPr>
        <w:pStyle w:val="ListParagraph"/>
        <w:numPr>
          <w:ilvl w:val="1"/>
          <w:numId w:val="25"/>
        </w:numPr>
        <w:tabs>
          <w:tab w:val="left" w:pos="3052"/>
        </w:tabs>
        <w:spacing w:before="174" w:line="249" w:lineRule="auto"/>
        <w:ind w:right="876"/>
        <w:rPr>
          <w:sz w:val="20"/>
        </w:rPr>
      </w:pPr>
      <w:r>
        <w:rPr>
          <w:sz w:val="20"/>
        </w:rPr>
        <w:t>Meilleure adéquation entre les transports publics et l'offre de vols grâce à une coopération étroite avec les différentes compagnies de transport</w:t>
      </w:r>
    </w:p>
    <w:p w14:paraId="34CAEBA8" w14:textId="77777777" w:rsidR="00112D40" w:rsidRDefault="003E0739">
      <w:pPr>
        <w:pStyle w:val="ListParagraph"/>
        <w:numPr>
          <w:ilvl w:val="1"/>
          <w:numId w:val="25"/>
        </w:numPr>
        <w:tabs>
          <w:tab w:val="left" w:pos="3052"/>
        </w:tabs>
        <w:spacing w:before="172" w:line="252" w:lineRule="auto"/>
        <w:ind w:right="872"/>
        <w:rPr>
          <w:sz w:val="20"/>
        </w:rPr>
      </w:pPr>
      <w:r>
        <w:rPr>
          <w:sz w:val="20"/>
        </w:rPr>
        <w:t>Améliorer la capacité et l'accessibilité de la gare ferroviaire et routière en augmentant la capacité de la circulation verticale</w:t>
      </w:r>
    </w:p>
    <w:p w14:paraId="67BF4AE5" w14:textId="77777777" w:rsidR="00112D40" w:rsidRDefault="003E0739">
      <w:pPr>
        <w:pStyle w:val="ListParagraph"/>
        <w:numPr>
          <w:ilvl w:val="0"/>
          <w:numId w:val="25"/>
        </w:numPr>
        <w:tabs>
          <w:tab w:val="left" w:pos="2330"/>
        </w:tabs>
        <w:spacing w:before="180"/>
        <w:ind w:left="2330" w:hanging="359"/>
        <w:rPr>
          <w:sz w:val="20"/>
        </w:rPr>
      </w:pPr>
      <w:r>
        <w:rPr>
          <w:spacing w:val="-2"/>
          <w:sz w:val="20"/>
        </w:rPr>
        <w:t xml:space="preserve">Mobilité </w:t>
      </w:r>
      <w:r>
        <w:rPr>
          <w:sz w:val="20"/>
        </w:rPr>
        <w:t>partagée</w:t>
      </w:r>
    </w:p>
    <w:p w14:paraId="30A91C3E" w14:textId="77777777" w:rsidR="00112D40" w:rsidRDefault="003E0739">
      <w:pPr>
        <w:pStyle w:val="ListParagraph"/>
        <w:numPr>
          <w:ilvl w:val="1"/>
          <w:numId w:val="25"/>
        </w:numPr>
        <w:tabs>
          <w:tab w:val="left" w:pos="3052"/>
        </w:tabs>
        <w:spacing w:before="178" w:line="249" w:lineRule="auto"/>
        <w:ind w:right="880"/>
        <w:rPr>
          <w:sz w:val="20"/>
        </w:rPr>
      </w:pPr>
      <w:r>
        <w:rPr>
          <w:sz w:val="20"/>
        </w:rPr>
        <w:t>S'engager à mettre en place un système partiel (en coopération avec les autorités locales) pour les employés</w:t>
      </w:r>
      <w:r>
        <w:rPr>
          <w:sz w:val="20"/>
        </w:rPr>
        <w:t xml:space="preserve"> et les passagers.</w:t>
      </w:r>
    </w:p>
    <w:p w14:paraId="62AD4353" w14:textId="77777777" w:rsidR="00112D40" w:rsidRDefault="003E0739">
      <w:pPr>
        <w:pStyle w:val="ListParagraph"/>
        <w:numPr>
          <w:ilvl w:val="1"/>
          <w:numId w:val="25"/>
        </w:numPr>
        <w:tabs>
          <w:tab w:val="left" w:pos="3051"/>
        </w:tabs>
        <w:spacing w:before="172"/>
        <w:ind w:left="3051" w:hanging="360"/>
        <w:rPr>
          <w:sz w:val="20"/>
        </w:rPr>
      </w:pPr>
      <w:r>
        <w:rPr>
          <w:sz w:val="20"/>
        </w:rPr>
        <w:t xml:space="preserve">Développer les offres de mobilité partielle (déjà Poppy, Miles </w:t>
      </w:r>
      <w:r>
        <w:rPr>
          <w:spacing w:val="-2"/>
          <w:sz w:val="20"/>
        </w:rPr>
        <w:t>mobility</w:t>
      </w:r>
      <w:r>
        <w:rPr>
          <w:sz w:val="20"/>
        </w:rPr>
        <w:t>)</w:t>
      </w:r>
    </w:p>
    <w:p w14:paraId="2BFCA7F6" w14:textId="77777777" w:rsidR="00112D40" w:rsidRDefault="003E0739">
      <w:pPr>
        <w:pStyle w:val="ListParagraph"/>
        <w:numPr>
          <w:ilvl w:val="1"/>
          <w:numId w:val="25"/>
        </w:numPr>
        <w:tabs>
          <w:tab w:val="left" w:pos="3051"/>
        </w:tabs>
        <w:spacing w:before="172"/>
        <w:ind w:left="3051" w:hanging="360"/>
        <w:rPr>
          <w:sz w:val="20"/>
        </w:rPr>
      </w:pPr>
      <w:r>
        <w:rPr>
          <w:sz w:val="20"/>
        </w:rPr>
        <w:t xml:space="preserve">Extension de l'offre de bus interurbains (Flibco, Flixbus, Blablacar, Antwerp </w:t>
      </w:r>
      <w:r>
        <w:rPr>
          <w:spacing w:val="-2"/>
          <w:sz w:val="20"/>
        </w:rPr>
        <w:t>express)</w:t>
      </w:r>
    </w:p>
    <w:p w14:paraId="16C455EC" w14:textId="77777777" w:rsidR="00112D40" w:rsidRDefault="003E0739">
      <w:pPr>
        <w:pStyle w:val="ListParagraph"/>
        <w:numPr>
          <w:ilvl w:val="0"/>
          <w:numId w:val="25"/>
        </w:numPr>
        <w:tabs>
          <w:tab w:val="left" w:pos="2330"/>
        </w:tabs>
        <w:spacing w:before="187"/>
        <w:ind w:left="2330" w:hanging="359"/>
        <w:rPr>
          <w:sz w:val="20"/>
        </w:rPr>
      </w:pPr>
      <w:r>
        <w:rPr>
          <w:spacing w:val="-2"/>
          <w:sz w:val="20"/>
        </w:rPr>
        <w:t>Trafic motorisé :</w:t>
      </w:r>
    </w:p>
    <w:p w14:paraId="0520F224" w14:textId="77777777" w:rsidR="00112D40" w:rsidRDefault="003E0739">
      <w:pPr>
        <w:pStyle w:val="ListParagraph"/>
        <w:numPr>
          <w:ilvl w:val="1"/>
          <w:numId w:val="25"/>
        </w:numPr>
        <w:tabs>
          <w:tab w:val="left" w:pos="3051"/>
        </w:tabs>
        <w:spacing w:before="175"/>
        <w:ind w:left="3051" w:hanging="360"/>
        <w:rPr>
          <w:sz w:val="20"/>
        </w:rPr>
      </w:pPr>
      <w:r>
        <w:rPr>
          <w:sz w:val="20"/>
        </w:rPr>
        <w:t xml:space="preserve">Application de covoiturage disponible pour différentes </w:t>
      </w:r>
      <w:r>
        <w:rPr>
          <w:spacing w:val="-2"/>
          <w:sz w:val="20"/>
        </w:rPr>
        <w:t>entr</w:t>
      </w:r>
      <w:r>
        <w:rPr>
          <w:spacing w:val="-2"/>
          <w:sz w:val="20"/>
        </w:rPr>
        <w:t>eprises</w:t>
      </w:r>
    </w:p>
    <w:p w14:paraId="5BF5F36B" w14:textId="77777777" w:rsidR="00112D40" w:rsidRDefault="003E0739">
      <w:pPr>
        <w:pStyle w:val="ListParagraph"/>
        <w:numPr>
          <w:ilvl w:val="1"/>
          <w:numId w:val="25"/>
        </w:numPr>
        <w:tabs>
          <w:tab w:val="left" w:pos="3051"/>
        </w:tabs>
        <w:spacing w:before="175"/>
        <w:ind w:left="3051" w:hanging="360"/>
        <w:rPr>
          <w:sz w:val="20"/>
        </w:rPr>
      </w:pPr>
      <w:r>
        <w:rPr>
          <w:sz w:val="20"/>
        </w:rPr>
        <w:t xml:space="preserve">Combi mobility (stationnement dans le </w:t>
      </w:r>
      <w:r>
        <w:rPr>
          <w:spacing w:val="-2"/>
          <w:sz w:val="20"/>
        </w:rPr>
        <w:t xml:space="preserve">parking de la </w:t>
      </w:r>
      <w:r>
        <w:rPr>
          <w:sz w:val="20"/>
        </w:rPr>
        <w:t>SNCB)</w:t>
      </w:r>
    </w:p>
    <w:p w14:paraId="05882D63" w14:textId="77777777" w:rsidR="00112D40" w:rsidRDefault="003E0739">
      <w:pPr>
        <w:pStyle w:val="ListParagraph"/>
        <w:numPr>
          <w:ilvl w:val="1"/>
          <w:numId w:val="25"/>
        </w:numPr>
        <w:tabs>
          <w:tab w:val="left" w:pos="3051"/>
        </w:tabs>
        <w:spacing w:before="172"/>
        <w:ind w:left="3051" w:hanging="360"/>
        <w:rPr>
          <w:sz w:val="20"/>
        </w:rPr>
      </w:pPr>
      <w:r>
        <w:rPr>
          <w:sz w:val="20"/>
        </w:rPr>
        <w:t xml:space="preserve">Électrification de l'ensemble de la flotte de </w:t>
      </w:r>
      <w:r>
        <w:rPr>
          <w:spacing w:val="-2"/>
          <w:sz w:val="20"/>
        </w:rPr>
        <w:t>véhicules commerciaux</w:t>
      </w:r>
    </w:p>
    <w:p w14:paraId="5441D673" w14:textId="77777777" w:rsidR="00112D40" w:rsidRDefault="003E0739">
      <w:pPr>
        <w:pStyle w:val="ListParagraph"/>
        <w:numPr>
          <w:ilvl w:val="1"/>
          <w:numId w:val="25"/>
        </w:numPr>
        <w:tabs>
          <w:tab w:val="left" w:pos="3051"/>
        </w:tabs>
        <w:spacing w:before="175"/>
        <w:ind w:left="3051" w:hanging="360"/>
        <w:rPr>
          <w:sz w:val="20"/>
        </w:rPr>
      </w:pPr>
      <w:r>
        <w:rPr>
          <w:spacing w:val="-2"/>
          <w:sz w:val="20"/>
        </w:rPr>
        <w:t>Budget mobilité (Skipr)</w:t>
      </w:r>
    </w:p>
    <w:p w14:paraId="7CCCEF69" w14:textId="77777777" w:rsidR="00112D40" w:rsidRDefault="003E0739">
      <w:pPr>
        <w:pStyle w:val="BodyText"/>
        <w:spacing w:before="174" w:line="259" w:lineRule="auto"/>
        <w:ind w:left="1611" w:right="869"/>
        <w:jc w:val="both"/>
      </w:pPr>
      <w:r>
        <w:t>En 2022, Brussels Airport a lancé la "politique de mobilité verte" qui s'engage à offrir la possib</w:t>
      </w:r>
      <w:r>
        <w:t xml:space="preserve">ilité de choisir des moyens de transport alternatifs et une flotte entièrement </w:t>
      </w:r>
      <w:r>
        <w:rPr>
          <w:b/>
        </w:rPr>
        <w:t xml:space="preserve">électrique </w:t>
      </w:r>
      <w:r>
        <w:t xml:space="preserve">pour les employés disposant d'une voiture de fonction et la possibilité d'utiliser un </w:t>
      </w:r>
      <w:r>
        <w:rPr>
          <w:b/>
        </w:rPr>
        <w:t>budget de mobilité</w:t>
      </w:r>
      <w:r>
        <w:t xml:space="preserve">, ainsi que l'utilisation </w:t>
      </w:r>
      <w:r>
        <w:rPr>
          <w:spacing w:val="-11"/>
        </w:rPr>
        <w:t xml:space="preserve">de </w:t>
      </w:r>
      <w:r>
        <w:t>Skipr. Skipr est une application mobile qui comprend également une carte de paiement (Mastercard).</w:t>
      </w:r>
    </w:p>
    <w:p w14:paraId="5D099617" w14:textId="77777777" w:rsidR="00112D40" w:rsidRDefault="00112D40">
      <w:pPr>
        <w:spacing w:line="259" w:lineRule="auto"/>
        <w:jc w:val="both"/>
        <w:sectPr w:rsidR="00112D40">
          <w:pgSz w:w="11910" w:h="16840"/>
          <w:pgMar w:top="1460" w:right="260" w:bottom="1280" w:left="940" w:header="748" w:footer="1095" w:gutter="0"/>
          <w:cols w:space="720"/>
        </w:sectPr>
      </w:pPr>
    </w:p>
    <w:p w14:paraId="53CFCF70" w14:textId="77777777" w:rsidR="00112D40" w:rsidRDefault="00112D40">
      <w:pPr>
        <w:pStyle w:val="BodyText"/>
        <w:spacing w:before="121"/>
      </w:pPr>
    </w:p>
    <w:p w14:paraId="6655E8C8" w14:textId="77777777" w:rsidR="00112D40" w:rsidRDefault="003E0739">
      <w:pPr>
        <w:pStyle w:val="BodyText"/>
        <w:spacing w:line="259" w:lineRule="auto"/>
        <w:ind w:left="1611" w:right="871"/>
        <w:jc w:val="both"/>
      </w:pPr>
      <w:r>
        <w:t xml:space="preserve">Dans l'application, vous pouvez </w:t>
      </w:r>
      <w:r>
        <w:rPr>
          <w:spacing w:val="-2"/>
        </w:rPr>
        <w:t xml:space="preserve">consulter </w:t>
      </w:r>
      <w:r>
        <w:t xml:space="preserve">votre budget, planifier votre voyage et voir les différentes options pour </w:t>
      </w:r>
      <w:r>
        <w:t>vous déplacer d'un point A à un point B. Pour chaque trajet, vous trouverez l'impact sur le coût, le temps et les émissions de CO2. Dans l'application, vous pouvez également payer directement les services de mobilité suivants :</w:t>
      </w:r>
    </w:p>
    <w:p w14:paraId="08D02C7B" w14:textId="77777777" w:rsidR="00112D40" w:rsidRDefault="003E0739">
      <w:pPr>
        <w:pStyle w:val="ListParagraph"/>
        <w:numPr>
          <w:ilvl w:val="0"/>
          <w:numId w:val="25"/>
        </w:numPr>
        <w:tabs>
          <w:tab w:val="left" w:pos="2330"/>
        </w:tabs>
        <w:spacing w:before="169"/>
        <w:ind w:left="2330" w:hanging="359"/>
        <w:rPr>
          <w:sz w:val="20"/>
        </w:rPr>
      </w:pPr>
      <w:r>
        <w:rPr>
          <w:spacing w:val="-2"/>
          <w:sz w:val="20"/>
        </w:rPr>
        <w:t>Opérateurs de transport publ</w:t>
      </w:r>
      <w:r>
        <w:rPr>
          <w:spacing w:val="-2"/>
          <w:sz w:val="20"/>
        </w:rPr>
        <w:t xml:space="preserve">ic : billets simples et billets multi trajets pour la SNCB, De Lijn et la </w:t>
      </w:r>
      <w:r>
        <w:rPr>
          <w:spacing w:val="-4"/>
          <w:sz w:val="20"/>
        </w:rPr>
        <w:t>MIVB</w:t>
      </w:r>
    </w:p>
    <w:p w14:paraId="35472CC5" w14:textId="77777777" w:rsidR="00112D40" w:rsidRDefault="003E0739">
      <w:pPr>
        <w:pStyle w:val="ListParagraph"/>
        <w:numPr>
          <w:ilvl w:val="0"/>
          <w:numId w:val="25"/>
        </w:numPr>
        <w:tabs>
          <w:tab w:val="left" w:pos="2330"/>
        </w:tabs>
        <w:spacing w:before="190"/>
        <w:ind w:left="2330" w:hanging="359"/>
        <w:rPr>
          <w:sz w:val="20"/>
        </w:rPr>
      </w:pPr>
      <w:r>
        <w:rPr>
          <w:sz w:val="20"/>
        </w:rPr>
        <w:t xml:space="preserve">Mobilité partagée : voitures et marchepieds partagés Poppy, Swapfiets, marchepieds partagés Bird, </w:t>
      </w:r>
      <w:r>
        <w:rPr>
          <w:spacing w:val="-2"/>
          <w:sz w:val="20"/>
        </w:rPr>
        <w:t xml:space="preserve">marchepieds partagés </w:t>
      </w:r>
      <w:r>
        <w:rPr>
          <w:sz w:val="20"/>
        </w:rPr>
        <w:t>Lime</w:t>
      </w:r>
    </w:p>
    <w:p w14:paraId="068D635A" w14:textId="77777777" w:rsidR="00112D40" w:rsidRDefault="003E0739">
      <w:pPr>
        <w:pStyle w:val="BodyText"/>
        <w:spacing w:before="181" w:line="259" w:lineRule="auto"/>
        <w:ind w:left="1611" w:right="872"/>
        <w:jc w:val="both"/>
      </w:pPr>
      <w:r>
        <w:t xml:space="preserve">Grâce à la fonction de paiement, vous pouvez accéder </w:t>
      </w:r>
      <w:r>
        <w:t>à une large gamme de services de mobilité partout en Europe (là où Mastercard est acceptée). Par conséquent, Skipr peut également être utilisé comme moyen de paiement dans les applications de mobilité, en ligne ou à un terminal physique pour :</w:t>
      </w:r>
    </w:p>
    <w:p w14:paraId="792928BE" w14:textId="77777777" w:rsidR="00112D40" w:rsidRDefault="003E0739">
      <w:pPr>
        <w:pStyle w:val="ListParagraph"/>
        <w:numPr>
          <w:ilvl w:val="0"/>
          <w:numId w:val="25"/>
        </w:numPr>
        <w:tabs>
          <w:tab w:val="left" w:pos="2330"/>
        </w:tabs>
        <w:spacing w:before="169"/>
        <w:ind w:left="2330" w:hanging="359"/>
        <w:rPr>
          <w:sz w:val="20"/>
        </w:rPr>
      </w:pPr>
      <w:r>
        <w:rPr>
          <w:sz w:val="20"/>
        </w:rPr>
        <w:t>Mobilité par</w:t>
      </w:r>
      <w:r>
        <w:rPr>
          <w:sz w:val="20"/>
        </w:rPr>
        <w:t xml:space="preserve">tagée : Uber, Dott, Felyx, BillyBike, Bluebike, Velo, </w:t>
      </w:r>
      <w:r>
        <w:rPr>
          <w:spacing w:val="-4"/>
          <w:sz w:val="20"/>
        </w:rPr>
        <w:t>etc.</w:t>
      </w:r>
    </w:p>
    <w:p w14:paraId="3B0CF1F1" w14:textId="77777777" w:rsidR="00112D40" w:rsidRDefault="003E0739">
      <w:pPr>
        <w:pStyle w:val="ListParagraph"/>
        <w:numPr>
          <w:ilvl w:val="0"/>
          <w:numId w:val="25"/>
        </w:numPr>
        <w:tabs>
          <w:tab w:val="left" w:pos="2331"/>
        </w:tabs>
        <w:spacing w:before="190" w:line="256" w:lineRule="auto"/>
        <w:ind w:right="873"/>
        <w:rPr>
          <w:sz w:val="20"/>
        </w:rPr>
      </w:pPr>
      <w:r>
        <w:rPr>
          <w:sz w:val="20"/>
        </w:rPr>
        <w:t>Transports publics et trains internationaux : SNCB, B-parking, SNCF, Thalys, TGV, WestBahn, Trenitalia, Flixbus, etc.</w:t>
      </w:r>
    </w:p>
    <w:p w14:paraId="7AAA7A32" w14:textId="77777777" w:rsidR="00112D40" w:rsidRDefault="003E0739">
      <w:pPr>
        <w:pStyle w:val="ListParagraph"/>
        <w:numPr>
          <w:ilvl w:val="0"/>
          <w:numId w:val="25"/>
        </w:numPr>
        <w:tabs>
          <w:tab w:val="left" w:pos="2330"/>
        </w:tabs>
        <w:spacing w:before="177"/>
        <w:ind w:left="2330" w:hanging="359"/>
        <w:rPr>
          <w:sz w:val="20"/>
        </w:rPr>
      </w:pPr>
      <w:r>
        <w:rPr>
          <w:sz w:val="20"/>
        </w:rPr>
        <w:t xml:space="preserve">Location de voitures : Hertz, Europcar, Sixth, Rentalcars, </w:t>
      </w:r>
      <w:r>
        <w:rPr>
          <w:spacing w:val="-4"/>
          <w:sz w:val="20"/>
        </w:rPr>
        <w:t>etc.</w:t>
      </w:r>
    </w:p>
    <w:p w14:paraId="791ED396" w14:textId="77777777" w:rsidR="00112D40" w:rsidRDefault="003E0739">
      <w:pPr>
        <w:pStyle w:val="ListParagraph"/>
        <w:numPr>
          <w:ilvl w:val="0"/>
          <w:numId w:val="25"/>
        </w:numPr>
        <w:tabs>
          <w:tab w:val="left" w:pos="2330"/>
        </w:tabs>
        <w:spacing w:before="190"/>
        <w:ind w:left="2330" w:hanging="359"/>
        <w:rPr>
          <w:sz w:val="20"/>
        </w:rPr>
      </w:pPr>
      <w:r>
        <w:rPr>
          <w:sz w:val="20"/>
        </w:rPr>
        <w:t>Taxis : payer d</w:t>
      </w:r>
      <w:r>
        <w:rPr>
          <w:sz w:val="20"/>
        </w:rPr>
        <w:t xml:space="preserve">irectement les taxis qui </w:t>
      </w:r>
      <w:r>
        <w:rPr>
          <w:spacing w:val="-2"/>
          <w:sz w:val="20"/>
        </w:rPr>
        <w:t xml:space="preserve">acceptent les </w:t>
      </w:r>
      <w:r>
        <w:rPr>
          <w:sz w:val="20"/>
        </w:rPr>
        <w:t>cartes Visa/Mastercard.</w:t>
      </w:r>
    </w:p>
    <w:p w14:paraId="2EA81269" w14:textId="77777777" w:rsidR="00112D40" w:rsidRDefault="003E0739">
      <w:pPr>
        <w:pStyle w:val="BodyText"/>
        <w:spacing w:before="178" w:line="259" w:lineRule="auto"/>
        <w:ind w:left="1611" w:right="881"/>
        <w:jc w:val="both"/>
      </w:pPr>
      <w:r>
        <w:t>Dans le cadre de sa politique de mobilité, BAC propose également la location de vélos et une indemnité de vélo pour les membres du personnel. Elle a également investi récemment dans un abri à v</w:t>
      </w:r>
      <w:r>
        <w:t xml:space="preserve">élos sécurisé avec des bornes de recharge, des casiers secs et des </w:t>
      </w:r>
      <w:r>
        <w:rPr>
          <w:spacing w:val="-2"/>
        </w:rPr>
        <w:t>douches.</w:t>
      </w:r>
    </w:p>
    <w:p w14:paraId="00D715CC" w14:textId="77777777" w:rsidR="00112D40" w:rsidRDefault="003E0739">
      <w:pPr>
        <w:pStyle w:val="BodyText"/>
        <w:spacing w:before="160" w:line="259" w:lineRule="auto"/>
        <w:ind w:left="1611" w:right="873"/>
        <w:jc w:val="both"/>
      </w:pPr>
      <w:r>
        <w:t>BAC fait ainsi un pas de plus dans l'investissement dans la mobilité verte qu'elle a déjà entamé il y a plusieurs années. En 2018, par exemple, elle est passée à une flotte d'autob</w:t>
      </w:r>
      <w:r>
        <w:t>us entièrement électriques côté piste et toutes les voitures de pool sont passées au GNC ou à l'hybride. Les voitures à remplacer doivent de toute façon être 100 % électriques.</w:t>
      </w:r>
    </w:p>
    <w:p w14:paraId="566BE9CE" w14:textId="77777777" w:rsidR="00112D40" w:rsidRDefault="003E0739">
      <w:pPr>
        <w:pStyle w:val="BodyText"/>
        <w:spacing w:before="159" w:line="259" w:lineRule="auto"/>
        <w:ind w:left="1611" w:right="882"/>
        <w:jc w:val="both"/>
      </w:pPr>
      <w:r>
        <w:t xml:space="preserve">Des bornes de recharge électrique ont déjà été installées dans les parkings. Elles seront étendues au cours des prochaines années, avec un total de </w:t>
      </w:r>
      <w:r>
        <w:rPr>
          <w:color w:val="232323"/>
        </w:rPr>
        <w:t>plus de 1 000 stations de recharge à installer au cours des dix prochaines années, dont 850 au cours des cin</w:t>
      </w:r>
      <w:r>
        <w:rPr>
          <w:color w:val="232323"/>
        </w:rPr>
        <w:t>q prochaines années</w:t>
      </w:r>
      <w:r>
        <w:t>.</w:t>
      </w:r>
    </w:p>
    <w:p w14:paraId="04F5749C" w14:textId="77777777" w:rsidR="00112D40" w:rsidRDefault="003E0739">
      <w:pPr>
        <w:pStyle w:val="BodyText"/>
        <w:spacing w:before="160" w:line="256" w:lineRule="auto"/>
        <w:ind w:left="1611" w:right="881"/>
        <w:jc w:val="both"/>
      </w:pPr>
      <w:r>
        <w:t>Pour inciter les taxis à se mettre au vert, l'aéroport de Bruxelles investit dans un chargeur rapide spécialement destiné à ce groupe cible.</w:t>
      </w:r>
    </w:p>
    <w:p w14:paraId="57872B69" w14:textId="77777777" w:rsidR="00112D40" w:rsidRDefault="003E0739">
      <w:pPr>
        <w:pStyle w:val="BodyText"/>
        <w:spacing w:before="162"/>
        <w:ind w:left="1611"/>
        <w:jc w:val="both"/>
      </w:pPr>
      <w:r>
        <w:t>En ce qui concerne les transports publics, De Lijn propose aujourd'hui la flotte suivante à de</w:t>
      </w:r>
      <w:r>
        <w:t>stination de l'</w:t>
      </w:r>
      <w:r>
        <w:rPr>
          <w:spacing w:val="-6"/>
        </w:rPr>
        <w:t xml:space="preserve">aéroport </w:t>
      </w:r>
      <w:r>
        <w:rPr>
          <w:spacing w:val="-2"/>
        </w:rPr>
        <w:t>:</w:t>
      </w:r>
    </w:p>
    <w:p w14:paraId="77993175" w14:textId="77777777" w:rsidR="00112D40" w:rsidRDefault="003E0739">
      <w:pPr>
        <w:pStyle w:val="ListParagraph"/>
        <w:numPr>
          <w:ilvl w:val="0"/>
          <w:numId w:val="25"/>
        </w:numPr>
        <w:tabs>
          <w:tab w:val="left" w:pos="2330"/>
        </w:tabs>
        <w:spacing w:before="192"/>
        <w:ind w:left="2330" w:hanging="359"/>
        <w:rPr>
          <w:sz w:val="20"/>
        </w:rPr>
      </w:pPr>
      <w:r>
        <w:rPr>
          <w:sz w:val="20"/>
        </w:rPr>
        <w:t xml:space="preserve">90 % des autobus standard sont hybrides, 10 % sont </w:t>
      </w:r>
      <w:r>
        <w:rPr>
          <w:spacing w:val="-2"/>
          <w:sz w:val="20"/>
        </w:rPr>
        <w:t>diesel.</w:t>
      </w:r>
    </w:p>
    <w:p w14:paraId="4B0B5F4C" w14:textId="77777777" w:rsidR="00112D40" w:rsidRDefault="003E0739">
      <w:pPr>
        <w:pStyle w:val="ListParagraph"/>
        <w:numPr>
          <w:ilvl w:val="0"/>
          <w:numId w:val="25"/>
        </w:numPr>
        <w:tabs>
          <w:tab w:val="left" w:pos="2330"/>
        </w:tabs>
        <w:spacing w:before="191"/>
        <w:ind w:left="2330" w:hanging="359"/>
        <w:rPr>
          <w:sz w:val="20"/>
        </w:rPr>
      </w:pPr>
      <w:r>
        <w:rPr>
          <w:sz w:val="20"/>
        </w:rPr>
        <w:t xml:space="preserve">84 % des autobus articulés sont hybrides, 16 % sont </w:t>
      </w:r>
      <w:r>
        <w:rPr>
          <w:spacing w:val="-2"/>
          <w:sz w:val="20"/>
        </w:rPr>
        <w:t>diesel.</w:t>
      </w:r>
    </w:p>
    <w:p w14:paraId="0E53C1F3" w14:textId="77777777" w:rsidR="00112D40" w:rsidRDefault="003E0739">
      <w:pPr>
        <w:pStyle w:val="BodyText"/>
        <w:spacing w:before="180" w:line="254" w:lineRule="auto"/>
        <w:ind w:left="1611" w:right="871"/>
        <w:jc w:val="both"/>
      </w:pPr>
      <w:r>
        <w:t>Le ratio global pour les deux types de véhicules combinés est d'environ 87,5 % pour les véhicules hybrides, 12,</w:t>
      </w:r>
      <w:r>
        <w:t xml:space="preserve">5 % pour les véhicules diesel et 0 % pour les </w:t>
      </w:r>
      <w:r>
        <w:rPr>
          <w:spacing w:val="-2"/>
        </w:rPr>
        <w:t>véhicules tout électriques.</w:t>
      </w:r>
    </w:p>
    <w:p w14:paraId="3E444ADD" w14:textId="77777777" w:rsidR="00112D40" w:rsidRDefault="003E0739">
      <w:pPr>
        <w:pStyle w:val="BodyText"/>
        <w:spacing w:before="169" w:line="256" w:lineRule="auto"/>
        <w:ind w:left="1611" w:right="871"/>
        <w:jc w:val="both"/>
      </w:pPr>
      <w:r>
        <w:t>De Lijn s'est fixé l'échéance de 2035 pour rouler entièrement à l'électricité. La STIB conduit également déjà des véhicules hybrides ou électriques. En raison notamment du renforceme</w:t>
      </w:r>
      <w:r>
        <w:t>nt des normes d'émission des véhicules, l'offre des partenaires privés passera automatiquement au vert à l'avenir.</w:t>
      </w:r>
    </w:p>
    <w:p w14:paraId="5CF8D3FB" w14:textId="77777777" w:rsidR="00112D40" w:rsidRDefault="003E0739">
      <w:pPr>
        <w:pStyle w:val="BodyText"/>
        <w:spacing w:before="167" w:line="256" w:lineRule="auto"/>
        <w:ind w:left="1611" w:right="870"/>
        <w:jc w:val="both"/>
      </w:pPr>
      <w:r>
        <w:t>BAC étudie actuellement le rôle qu'elle peut jouer dans la fourniture d'une infrastructure de recharge pour les autobus et/ou les camions. De</w:t>
      </w:r>
      <w:r>
        <w:t>s solutions à base d'hydrogène sont également envisagées pour les camions.</w:t>
      </w:r>
    </w:p>
    <w:p w14:paraId="50E919E7" w14:textId="77777777" w:rsidR="00112D40" w:rsidRDefault="003E0739">
      <w:pPr>
        <w:pStyle w:val="BodyText"/>
        <w:spacing w:before="164" w:line="259" w:lineRule="auto"/>
        <w:ind w:left="1611" w:right="874"/>
        <w:jc w:val="both"/>
      </w:pPr>
      <w:r>
        <w:lastRenderedPageBreak/>
        <w:t>Côté piste ("airside"), les différentes sociétés de manutention au sol passent également à une flotte électrique. DHL investit dans l'achat d'équipements électriques au sol tels que</w:t>
      </w:r>
      <w:r>
        <w:t xml:space="preserve"> des pousseurs, des chargeurs surélevés et des chargeurs à bande afin d'écologiser le parc de véhicules au fil du temps.</w:t>
      </w:r>
    </w:p>
    <w:p w14:paraId="199384F8" w14:textId="77777777" w:rsidR="00112D40" w:rsidRDefault="00112D40">
      <w:pPr>
        <w:spacing w:line="259" w:lineRule="auto"/>
        <w:jc w:val="both"/>
        <w:sectPr w:rsidR="00112D40">
          <w:pgSz w:w="11910" w:h="16840"/>
          <w:pgMar w:top="1460" w:right="260" w:bottom="1280" w:left="940" w:header="748" w:footer="1095" w:gutter="0"/>
          <w:cols w:space="720"/>
        </w:sectPr>
      </w:pPr>
    </w:p>
    <w:p w14:paraId="4B60CD99" w14:textId="77777777" w:rsidR="00112D40" w:rsidRDefault="00112D40">
      <w:pPr>
        <w:pStyle w:val="BodyText"/>
        <w:spacing w:before="118"/>
      </w:pPr>
    </w:p>
    <w:p w14:paraId="5BBC4690" w14:textId="77777777" w:rsidR="00112D40" w:rsidRDefault="003E0739">
      <w:pPr>
        <w:pStyle w:val="BodyText"/>
        <w:spacing w:before="1" w:line="417" w:lineRule="auto"/>
        <w:ind w:left="1611" w:right="3150"/>
        <w:jc w:val="both"/>
      </w:pPr>
      <w:r>
        <w:t xml:space="preserve">Enfin, une application de covoiturage est également disponible auprès de plusieurs entreprises. </w:t>
      </w:r>
      <w:r>
        <w:rPr>
          <w:color w:val="005B82"/>
        </w:rPr>
        <w:t>Pôle intermodal</w:t>
      </w:r>
    </w:p>
    <w:p w14:paraId="60EBF64D" w14:textId="77777777" w:rsidR="00112D40" w:rsidRDefault="003E0739">
      <w:pPr>
        <w:pStyle w:val="BodyText"/>
        <w:spacing w:line="259" w:lineRule="auto"/>
        <w:ind w:left="1611" w:right="873"/>
        <w:jc w:val="both"/>
      </w:pPr>
      <w:r>
        <w:t>La réalisation du pôle intermodal, en plus de rendre la circulation verticale plus fluide et plus confortable, offre également la possibilité de fournir des solutions pour les bagages au niveau de la gare ferroviaire. Cela signifie que lors</w:t>
      </w:r>
      <w:r>
        <w:t>que les trains à grande vitesse se connecteront directement à l'aéroport, les bagages des passagers ne seront pas un souci supplémentaire et les passagers eux-mêmes pourront passer facilement à un autre mode de transport. L'arrivée des TGV directs à l'aéro</w:t>
      </w:r>
      <w:r>
        <w:t xml:space="preserve">port permettra </w:t>
      </w:r>
      <w:r>
        <w:rPr>
          <w:spacing w:val="-2"/>
        </w:rPr>
        <w:t xml:space="preserve">d'éliminer les vols court-courriers qui servent à alimenter les vols long-courriers. </w:t>
      </w:r>
      <w:r>
        <w:t>Pour cela, l'aéroport et les compagnies aériennes envisagent principalement des liaisons avec Paris, Amsterdam, Londres et Francfort. Si l'aéroport est dess</w:t>
      </w:r>
      <w:r>
        <w:t>ervi par des trains à grande vitesse, certains passagers de la région de Louvain pourront également prendre leur correspondance à l'aéroport plutôt qu'à Bruxelles-Midi.</w:t>
      </w:r>
    </w:p>
    <w:p w14:paraId="5754C8B4" w14:textId="77777777" w:rsidR="00112D40" w:rsidRDefault="003E0739">
      <w:pPr>
        <w:pStyle w:val="BodyText"/>
        <w:spacing w:before="157"/>
        <w:ind w:left="1611"/>
      </w:pPr>
      <w:r>
        <w:rPr>
          <w:color w:val="005B82"/>
          <w:spacing w:val="-2"/>
        </w:rPr>
        <w:t>Contrôle</w:t>
      </w:r>
    </w:p>
    <w:p w14:paraId="6AA48E56" w14:textId="77777777" w:rsidR="00112D40" w:rsidRDefault="003E0739">
      <w:pPr>
        <w:pStyle w:val="BodyText"/>
        <w:spacing w:before="181" w:line="259" w:lineRule="auto"/>
        <w:ind w:left="1611" w:right="874"/>
        <w:jc w:val="both"/>
      </w:pPr>
      <w:r>
        <w:t>La répartition modale des passagers et du personnel fait l'objet d'un suivi. P</w:t>
      </w:r>
      <w:r>
        <w:t xml:space="preserve">our les passagers, cela se fait par le biais d'enquêtes mensuelles auprès d'un échantillon de </w:t>
      </w:r>
      <w:r>
        <w:rPr>
          <w:spacing w:val="-8"/>
        </w:rPr>
        <w:t xml:space="preserve">passagers </w:t>
      </w:r>
      <w:r>
        <w:t xml:space="preserve">statistiquement pertinent. Chaque année, environ 60 000 enquêtes sont réalisées sur </w:t>
      </w:r>
      <w:r>
        <w:t>le site</w:t>
      </w:r>
      <w:r>
        <w:rPr>
          <w:vertAlign w:val="superscript"/>
        </w:rPr>
        <w:t>7</w:t>
      </w:r>
      <w:r>
        <w:t xml:space="preserve"> .</w:t>
      </w:r>
    </w:p>
    <w:p w14:paraId="45F55721" w14:textId="77777777" w:rsidR="00112D40" w:rsidRDefault="003E0739">
      <w:pPr>
        <w:pStyle w:val="BodyText"/>
        <w:spacing w:before="159" w:line="259" w:lineRule="auto"/>
        <w:ind w:left="1611" w:right="869"/>
        <w:jc w:val="both"/>
      </w:pPr>
      <w:r>
        <w:t>La répartition modale des membres du personnel est étudié</w:t>
      </w:r>
      <w:r>
        <w:t xml:space="preserve">e dans le questionnaire envoyé chaque année par le département du développement durable de la CAB aux entreprises du domaine aéroportuaire dans le cadre de l'accréditation de l'ACA. Des informations sont également disponibles dans les diagnostics fédéraux </w:t>
      </w:r>
      <w:r>
        <w:t>sur les déplacements domicile-travail et dans les données RH des grandes entreprises qui participent activement au forum sur la mobilité.</w:t>
      </w:r>
    </w:p>
    <w:p w14:paraId="701C5751" w14:textId="77777777" w:rsidR="00112D40" w:rsidRDefault="003E0739">
      <w:pPr>
        <w:pStyle w:val="BodyText"/>
        <w:spacing w:before="160" w:line="256" w:lineRule="auto"/>
        <w:ind w:left="1611" w:right="877"/>
        <w:jc w:val="both"/>
      </w:pPr>
      <w:r>
        <w:t xml:space="preserve">Dans le cadre du Green Deal de l'UE et du programme Stargate, Brussels Airport peut suivre les différentes mesures et </w:t>
      </w:r>
      <w:r>
        <w:t>la répartition modale via une boîte de données sur la mobilité. Dans le cadre du même programme, des poteaux de comptage de vélos et des cadres de comptage (Telraam.net) seront installés en 2023 afin d'améliorer encore le suivi.</w:t>
      </w:r>
    </w:p>
    <w:p w14:paraId="0A4E9F76" w14:textId="77777777" w:rsidR="00112D40" w:rsidRDefault="003E0739">
      <w:pPr>
        <w:pStyle w:val="BodyText"/>
        <w:spacing w:before="165"/>
        <w:ind w:left="1611"/>
      </w:pPr>
      <w:r>
        <w:rPr>
          <w:color w:val="005B82"/>
        </w:rPr>
        <w:t>Points de départ de l'</w:t>
      </w:r>
      <w:r>
        <w:rPr>
          <w:color w:val="005B82"/>
          <w:spacing w:val="-5"/>
        </w:rPr>
        <w:t>EIE</w:t>
      </w:r>
    </w:p>
    <w:p w14:paraId="05482E0A" w14:textId="77777777" w:rsidR="00112D40" w:rsidRDefault="003E0739">
      <w:pPr>
        <w:pStyle w:val="BodyText"/>
        <w:spacing w:before="181" w:line="259" w:lineRule="auto"/>
        <w:ind w:left="1611" w:right="867"/>
        <w:jc w:val="both"/>
      </w:pPr>
      <w:r>
        <w:t xml:space="preserve">L'objectif du BAC est d'atteindre un taux d'utilisation de la voiture de 50 % maximum d'ici 2040. Pour </w:t>
      </w:r>
      <w:r>
        <w:rPr>
          <w:spacing w:val="-3"/>
        </w:rPr>
        <w:t xml:space="preserve">réaliser </w:t>
      </w:r>
      <w:r>
        <w:t>cette ambition, les trajets en voiture et en taxi doivent diminuer systématiquement. Au prorata, cela signifierait que la part moyenne de la voi</w:t>
      </w:r>
      <w:r>
        <w:t>ture (personnel et passagers confondus) devrait tomber à un maximum de 55 % d'ici 2032.</w:t>
      </w:r>
    </w:p>
    <w:p w14:paraId="3D1AE3A4" w14:textId="77777777" w:rsidR="00112D40" w:rsidRDefault="003E0739">
      <w:pPr>
        <w:spacing w:before="157"/>
        <w:ind w:left="1611"/>
        <w:rPr>
          <w:i/>
          <w:sz w:val="20"/>
        </w:rPr>
      </w:pPr>
      <w:r>
        <w:rPr>
          <w:i/>
          <w:color w:val="005B82"/>
          <w:spacing w:val="-2"/>
          <w:sz w:val="20"/>
        </w:rPr>
        <w:t>Salariés</w:t>
      </w:r>
    </w:p>
    <w:p w14:paraId="4B9BD249" w14:textId="77777777" w:rsidR="00112D40" w:rsidRDefault="003E0739">
      <w:pPr>
        <w:pStyle w:val="BodyText"/>
        <w:spacing w:before="183" w:line="259" w:lineRule="auto"/>
        <w:ind w:left="1611" w:right="868"/>
        <w:jc w:val="both"/>
      </w:pPr>
      <w:r>
        <w:t>Comme mentionné ci-dessus, BAC a récemment soumis un dossier de fonds de navettage avec plusieurs autres grandes entreprises sur le site afin d'améliorer conjo</w:t>
      </w:r>
      <w:r>
        <w:t xml:space="preserve">intement la répartition modale et d'accroître la sécurité routière. Dans le cadre de ce dossier, la province du Brabant flamand a également effectué un calcul potentiel du transfert modal possible. Ce calcul potentiel était </w:t>
      </w:r>
      <w:r>
        <w:rPr>
          <w:spacing w:val="-1"/>
        </w:rPr>
        <w:t xml:space="preserve">basé sur la </w:t>
      </w:r>
      <w:r>
        <w:t>distance entre le do</w:t>
      </w:r>
      <w:r>
        <w:t>micile et le lieu de travail et sur la disponibilité des transports publics. Selon ce calcul potentiel, près d'un tiers des automobilistes actuels pourraient passer à la bicyclette/au vélo électrique, au vélo rapide ou aux transports publics, ce qui équiva</w:t>
      </w:r>
      <w:r>
        <w:t xml:space="preserve">udrait à une diminution souhaitée </w:t>
      </w:r>
      <w:r>
        <w:rPr>
          <w:spacing w:val="-9"/>
        </w:rPr>
        <w:t>d'</w:t>
      </w:r>
      <w:r>
        <w:t>environ 86 % de l'utilisation de la voiture à un maximum de 61 % d'ici 2040 au plus tard, avec un maximum de 71 % d'utilisation de la voiture en tant qu'objectif intermédiaire.</w:t>
      </w:r>
    </w:p>
    <w:p w14:paraId="33DF0DD7" w14:textId="77777777" w:rsidR="00112D40" w:rsidRDefault="003E0739">
      <w:pPr>
        <w:pStyle w:val="BodyText"/>
        <w:spacing w:before="157" w:line="259" w:lineRule="auto"/>
        <w:ind w:left="1611" w:right="879"/>
        <w:jc w:val="both"/>
      </w:pPr>
      <w:r>
        <w:t xml:space="preserve">En outre, le </w:t>
      </w:r>
      <w:r>
        <w:t>calcul du potentiel montre que le nombre d'employés qui pourraient passer de la voiture au vélo est de loin le groupe cible le plus important, mais aussi que le mode vélo et le mode public sont les plus importants.</w:t>
      </w:r>
    </w:p>
    <w:p w14:paraId="0F22CA59" w14:textId="77777777" w:rsidR="00112D40" w:rsidRDefault="003E0739">
      <w:pPr>
        <w:pStyle w:val="BodyText"/>
        <w:spacing w:before="146"/>
      </w:pPr>
      <w:r>
        <w:rPr>
          <w:noProof/>
        </w:rPr>
        <mc:AlternateContent>
          <mc:Choice Requires="wps">
            <w:drawing>
              <wp:anchor distT="0" distB="0" distL="0" distR="0" simplePos="0" relativeHeight="251680256" behindDoc="1" locked="0" layoutInCell="1" allowOverlap="1" wp14:anchorId="643C3EBF" wp14:editId="764010E8">
                <wp:simplePos x="0" y="0"/>
                <wp:positionH relativeFrom="page">
                  <wp:posOffset>936040</wp:posOffset>
                </wp:positionH>
                <wp:positionV relativeFrom="paragraph">
                  <wp:posOffset>263108</wp:posOffset>
                </wp:positionV>
                <wp:extent cx="1829435" cy="7620"/>
                <wp:effectExtent l="0" t="0" r="0" b="0"/>
                <wp:wrapTopAndBottom/>
                <wp:docPr id="132" name="Graphic 1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7620"/>
                        </a:xfrm>
                        <a:custGeom>
                          <a:avLst/>
                          <a:gdLst/>
                          <a:ahLst/>
                          <a:cxnLst/>
                          <a:rect l="l" t="t" r="r" b="b"/>
                          <a:pathLst>
                            <a:path w="1829435" h="7620">
                              <a:moveTo>
                                <a:pt x="1829053" y="0"/>
                              </a:moveTo>
                              <a:lnTo>
                                <a:pt x="0" y="0"/>
                              </a:lnTo>
                              <a:lnTo>
                                <a:pt x="0" y="7619"/>
                              </a:lnTo>
                              <a:lnTo>
                                <a:pt x="1829053" y="7619"/>
                              </a:lnTo>
                              <a:lnTo>
                                <a:pt x="182905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573FF36" id="Graphic 132" o:spid="_x0000_s1026" style="position:absolute;margin-left:73.7pt;margin-top:20.7pt;width:144.05pt;height:.6pt;z-index:-251636224;visibility:visible;mso-wrap-style:square;mso-wrap-distance-left:0;mso-wrap-distance-top:0;mso-wrap-distance-right:0;mso-wrap-distance-bottom:0;mso-position-horizontal:absolute;mso-position-horizontal-relative:page;mso-position-vertical:absolute;mso-position-vertical-relative:text;v-text-anchor:top" coordsize="1829435,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" path="m1829053,l,,,7619r1829053,l1829053,xe" fillcolor="black" stroked="f">
                <v:path arrowok="t"/>
                <w10:wrap type="topAndBottom" anchorx="page"/>
              </v:shape>
            </w:pict>
          </mc:Fallback>
        </mc:AlternateContent>
      </w:r>
    </w:p>
    <w:p w14:paraId="44B9789F" w14:textId="77777777" w:rsidR="00112D40" w:rsidRDefault="003E0739">
      <w:pPr>
        <w:pStyle w:val="BodyText"/>
        <w:spacing w:before="92"/>
        <w:ind w:left="534" w:right="966"/>
      </w:pPr>
      <w:r>
        <w:rPr>
          <w:vertAlign w:val="superscript"/>
        </w:rPr>
        <w:lastRenderedPageBreak/>
        <w:t>7</w:t>
      </w:r>
      <w:r>
        <w:t xml:space="preserve"> Un taux de réponse de 60 000 réponses</w:t>
      </w:r>
      <w:r>
        <w:t xml:space="preserve"> sur 26,4 millions de passagers annuels correspond à </w:t>
      </w:r>
      <w:r>
        <w:rPr>
          <w:spacing w:val="-3"/>
        </w:rPr>
        <w:t xml:space="preserve">une </w:t>
      </w:r>
      <w:r>
        <w:t>marge d'erreur (statistique) de moins de 1 % avec une fiabilité de 99 %.</w:t>
      </w:r>
    </w:p>
    <w:p w14:paraId="1A553FC2" w14:textId="77777777" w:rsidR="00112D40" w:rsidRDefault="00112D40">
      <w:pPr>
        <w:sectPr w:rsidR="00112D40">
          <w:pgSz w:w="11910" w:h="16840"/>
          <w:pgMar w:top="1460" w:right="260" w:bottom="1280" w:left="940" w:header="748" w:footer="1095" w:gutter="0"/>
          <w:cols w:space="720"/>
        </w:sectPr>
      </w:pPr>
    </w:p>
    <w:p w14:paraId="537BC0B4" w14:textId="77777777" w:rsidR="00112D40" w:rsidRDefault="00112D40">
      <w:pPr>
        <w:pStyle w:val="BodyText"/>
        <w:spacing w:before="121"/>
      </w:pPr>
    </w:p>
    <w:p w14:paraId="4D9CA151" w14:textId="77777777" w:rsidR="00112D40" w:rsidRDefault="003E0739">
      <w:pPr>
        <w:pStyle w:val="BodyText"/>
        <w:spacing w:line="256" w:lineRule="auto"/>
        <w:ind w:left="1611" w:right="878"/>
        <w:jc w:val="both"/>
      </w:pPr>
      <w:r>
        <w:t>Les transports sont aussi en partie des vases communicants (les employés qui habitent à proximité d'une bic</w:t>
      </w:r>
      <w:r>
        <w:t>yclette mais qui viennent aujourd'hui par les transports publics).</w:t>
      </w:r>
    </w:p>
    <w:p w14:paraId="0CE577CC" w14:textId="77777777" w:rsidR="00112D40" w:rsidRDefault="003E0739">
      <w:pPr>
        <w:spacing w:before="164"/>
        <w:ind w:left="1611"/>
        <w:rPr>
          <w:i/>
          <w:sz w:val="20"/>
        </w:rPr>
      </w:pPr>
      <w:r>
        <w:rPr>
          <w:i/>
          <w:color w:val="005B82"/>
          <w:spacing w:val="-2"/>
          <w:sz w:val="20"/>
        </w:rPr>
        <w:t>Voyageurs</w:t>
      </w:r>
    </w:p>
    <w:p w14:paraId="5A3178A4" w14:textId="77777777" w:rsidR="00112D40" w:rsidRDefault="003E0739">
      <w:pPr>
        <w:pStyle w:val="BodyText"/>
        <w:spacing w:before="181" w:line="259" w:lineRule="auto"/>
        <w:ind w:left="1611" w:right="877"/>
        <w:jc w:val="both"/>
      </w:pPr>
      <w:r>
        <w:t>En tenant compte du calcul du potentiel de personnel ci-dessus, l'utilisation de la voiture par les passagers devrait tomber à un maximum de 46 % d'ici 2040, avec 50 % comme objec</w:t>
      </w:r>
      <w:r>
        <w:t>tif intermédiaire pour 2032.</w:t>
      </w:r>
    </w:p>
    <w:p w14:paraId="36EE19E0" w14:textId="77777777" w:rsidR="00112D40" w:rsidRDefault="003E0739">
      <w:pPr>
        <w:pStyle w:val="BodyText"/>
        <w:spacing w:before="159" w:line="259" w:lineRule="auto"/>
        <w:ind w:left="1611" w:right="869"/>
        <w:jc w:val="both"/>
      </w:pPr>
      <w:r>
        <w:t xml:space="preserve">Compte tenu de la nature des activités, on peut supposer qu'un transfert modal </w:t>
      </w:r>
      <w:r>
        <w:rPr>
          <w:spacing w:val="-10"/>
        </w:rPr>
        <w:t xml:space="preserve">se </w:t>
      </w:r>
      <w:r>
        <w:t>produira principalement au niveau du nombre d'utilisateurs des transports publics. Si les déplacements en voiture et en taxi diminuent au prorata</w:t>
      </w:r>
      <w:r>
        <w:t xml:space="preserve"> et que l'utilisation des transports publics augmente, on obtient les chiffres de répartition modale suivants (en 2040 au plus tard).</w:t>
      </w:r>
    </w:p>
    <w:p w14:paraId="6763683C" w14:textId="77777777" w:rsidR="00112D40" w:rsidRDefault="003E0739">
      <w:pPr>
        <w:pStyle w:val="BodyText"/>
        <w:spacing w:before="1"/>
        <w:rPr>
          <w:sz w:val="13"/>
        </w:rPr>
      </w:pPr>
      <w:r>
        <w:rPr>
          <w:noProof/>
        </w:rPr>
        <w:drawing>
          <wp:anchor distT="0" distB="0" distL="0" distR="0" simplePos="0" relativeHeight="251681280" behindDoc="1" locked="0" layoutInCell="1" allowOverlap="1" wp14:anchorId="12D58739" wp14:editId="24B161C3">
            <wp:simplePos x="0" y="0"/>
            <wp:positionH relativeFrom="page">
              <wp:posOffset>1739564</wp:posOffset>
            </wp:positionH>
            <wp:positionV relativeFrom="paragraph">
              <wp:posOffset>116829</wp:posOffset>
            </wp:positionV>
            <wp:extent cx="2063368" cy="2593752"/>
            <wp:effectExtent l="0" t="0" r="0" b="0"/>
            <wp:wrapTopAndBottom/>
            <wp:docPr id="133" name="Image 1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3" name="Image 133"/>
                    <pic:cNvPicPr/>
                  </pic:nvPicPr>
                  <pic:blipFill>
                    <a:blip r:embed="rId108" cstate="print"/>
                    <a:stretch>
                      <a:fillRect/>
                    </a:stretch>
                  </pic:blipFill>
                  <pic:spPr>
                    <a:xfrm>
                      <a:off x="0" y="0"/>
                      <a:ext cx="2063368" cy="2593752"/>
                    </a:xfrm>
                    <a:prstGeom prst="rect">
                      <a:avLst/>
                    </a:prstGeom>
                  </pic:spPr>
                </pic:pic>
              </a:graphicData>
            </a:graphic>
          </wp:anchor>
        </w:drawing>
      </w:r>
    </w:p>
    <w:p w14:paraId="6BA2B909" w14:textId="77777777" w:rsidR="00112D40" w:rsidRDefault="00112D40">
      <w:pPr>
        <w:pStyle w:val="BodyText"/>
        <w:spacing w:before="8"/>
      </w:pPr>
    </w:p>
    <w:p w14:paraId="5CA1760B" w14:textId="77777777" w:rsidR="00112D40" w:rsidRDefault="003E0739">
      <w:pPr>
        <w:ind w:left="1611"/>
        <w:rPr>
          <w:i/>
          <w:sz w:val="18"/>
        </w:rPr>
      </w:pPr>
      <w:r>
        <w:rPr>
          <w:i/>
          <w:color w:val="005B82"/>
          <w:sz w:val="18"/>
        </w:rPr>
        <w:t xml:space="preserve">Figure 5-12 : Répartition modale des voyageurs - </w:t>
      </w:r>
      <w:r>
        <w:rPr>
          <w:i/>
          <w:color w:val="005B82"/>
          <w:spacing w:val="-2"/>
          <w:sz w:val="18"/>
        </w:rPr>
        <w:t xml:space="preserve">scénarios de </w:t>
      </w:r>
      <w:r>
        <w:rPr>
          <w:i/>
          <w:color w:val="005B82"/>
          <w:sz w:val="18"/>
        </w:rPr>
        <w:t>transfert modal</w:t>
      </w:r>
    </w:p>
    <w:p w14:paraId="393A73DD" w14:textId="77777777" w:rsidR="00112D40" w:rsidRDefault="003E0739">
      <w:pPr>
        <w:spacing w:before="201"/>
        <w:ind w:left="1611"/>
        <w:rPr>
          <w:i/>
          <w:sz w:val="18"/>
        </w:rPr>
      </w:pPr>
      <w:r>
        <w:rPr>
          <w:i/>
          <w:color w:val="005B82"/>
          <w:sz w:val="18"/>
        </w:rPr>
        <w:t>Tableau 5-10 : Nombre de passagers par mo</w:t>
      </w:r>
      <w:r>
        <w:rPr>
          <w:i/>
          <w:color w:val="005B82"/>
          <w:sz w:val="18"/>
        </w:rPr>
        <w:t xml:space="preserve">de - </w:t>
      </w:r>
      <w:r>
        <w:rPr>
          <w:i/>
          <w:color w:val="005B82"/>
          <w:spacing w:val="-2"/>
          <w:sz w:val="18"/>
        </w:rPr>
        <w:t xml:space="preserve">scénarios de </w:t>
      </w:r>
      <w:r>
        <w:rPr>
          <w:i/>
          <w:color w:val="005B82"/>
          <w:sz w:val="18"/>
        </w:rPr>
        <w:t>transfert modal</w:t>
      </w:r>
    </w:p>
    <w:p w14:paraId="127BC665" w14:textId="77777777" w:rsidR="00112D40" w:rsidRDefault="00112D40">
      <w:pPr>
        <w:pStyle w:val="BodyText"/>
        <w:spacing w:before="10" w:after="1"/>
        <w:rPr>
          <w:i/>
          <w:sz w:val="15"/>
        </w:rPr>
      </w:pPr>
    </w:p>
    <w:tbl>
      <w:tblPr>
        <w:tblW w:w="0" w:type="auto"/>
        <w:tblInd w:w="184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046"/>
        <w:gridCol w:w="2043"/>
      </w:tblGrid>
      <w:tr w:rsidR="00112D40" w14:paraId="27335AE5" w14:textId="77777777">
        <w:trPr>
          <w:trHeight w:val="256"/>
        </w:trPr>
        <w:tc>
          <w:tcPr>
            <w:tcW w:w="5046" w:type="dxa"/>
            <w:tcBorders>
              <w:top w:val="nil"/>
              <w:left w:val="nil"/>
              <w:bottom w:val="nil"/>
              <w:right w:val="nil"/>
            </w:tcBorders>
            <w:shd w:val="clear" w:color="auto" w:fill="7EACC0"/>
          </w:tcPr>
          <w:p w14:paraId="3176D3C1" w14:textId="77777777" w:rsidR="00112D40" w:rsidRDefault="003E0739">
            <w:pPr>
              <w:pStyle w:val="TableParagraph"/>
              <w:spacing w:before="0" w:line="237" w:lineRule="exact"/>
              <w:ind w:left="112"/>
              <w:jc w:val="left"/>
              <w:rPr>
                <w:b/>
                <w:sz w:val="20"/>
              </w:rPr>
            </w:pPr>
            <w:r>
              <w:rPr>
                <w:b/>
                <w:sz w:val="20"/>
              </w:rPr>
              <w:t xml:space="preserve">Nombre total de </w:t>
            </w:r>
            <w:r>
              <w:rPr>
                <w:b/>
                <w:spacing w:val="-2"/>
                <w:sz w:val="20"/>
              </w:rPr>
              <w:t>passagers</w:t>
            </w:r>
          </w:p>
        </w:tc>
        <w:tc>
          <w:tcPr>
            <w:tcW w:w="2043" w:type="dxa"/>
            <w:tcBorders>
              <w:top w:val="nil"/>
              <w:left w:val="nil"/>
              <w:bottom w:val="nil"/>
              <w:right w:val="nil"/>
            </w:tcBorders>
            <w:shd w:val="clear" w:color="auto" w:fill="7EACC0"/>
          </w:tcPr>
          <w:p w14:paraId="36A65C65" w14:textId="77777777" w:rsidR="00112D40" w:rsidRDefault="003E0739">
            <w:pPr>
              <w:pStyle w:val="TableParagraph"/>
              <w:spacing w:before="0" w:line="237" w:lineRule="exact"/>
              <w:ind w:right="103"/>
              <w:jc w:val="right"/>
              <w:rPr>
                <w:b/>
                <w:sz w:val="20"/>
              </w:rPr>
            </w:pPr>
            <w:r>
              <w:rPr>
                <w:b/>
                <w:sz w:val="20"/>
              </w:rPr>
              <w:t xml:space="preserve">32,2 </w:t>
            </w:r>
            <w:r>
              <w:rPr>
                <w:b/>
                <w:spacing w:val="-2"/>
                <w:sz w:val="20"/>
              </w:rPr>
              <w:t>millions d'euros</w:t>
            </w:r>
          </w:p>
        </w:tc>
      </w:tr>
      <w:tr w:rsidR="00112D40" w14:paraId="73AF816D" w14:textId="77777777">
        <w:trPr>
          <w:trHeight w:val="244"/>
        </w:trPr>
        <w:tc>
          <w:tcPr>
            <w:tcW w:w="5046" w:type="dxa"/>
            <w:tcBorders>
              <w:top w:val="nil"/>
            </w:tcBorders>
          </w:tcPr>
          <w:p w14:paraId="7832D29D" w14:textId="77777777" w:rsidR="00112D40" w:rsidRDefault="003E0739">
            <w:pPr>
              <w:pStyle w:val="TableParagraph"/>
              <w:spacing w:line="223" w:lineRule="exact"/>
              <w:ind w:left="107"/>
              <w:jc w:val="left"/>
              <w:rPr>
                <w:sz w:val="20"/>
              </w:rPr>
            </w:pPr>
            <w:r>
              <w:rPr>
                <w:sz w:val="20"/>
              </w:rPr>
              <w:t xml:space="preserve">Nombre avec l'aéroport de Bruxelles comme </w:t>
            </w:r>
            <w:r>
              <w:rPr>
                <w:spacing w:val="-2"/>
                <w:sz w:val="20"/>
              </w:rPr>
              <w:t>origine/destination</w:t>
            </w:r>
          </w:p>
        </w:tc>
        <w:tc>
          <w:tcPr>
            <w:tcW w:w="2043" w:type="dxa"/>
            <w:tcBorders>
              <w:top w:val="nil"/>
            </w:tcBorders>
          </w:tcPr>
          <w:p w14:paraId="50C6BF8E" w14:textId="77777777" w:rsidR="00112D40" w:rsidRDefault="003E0739">
            <w:pPr>
              <w:pStyle w:val="TableParagraph"/>
              <w:spacing w:line="223" w:lineRule="exact"/>
              <w:ind w:right="96"/>
              <w:jc w:val="right"/>
              <w:rPr>
                <w:sz w:val="20"/>
              </w:rPr>
            </w:pPr>
            <w:r>
              <w:rPr>
                <w:sz w:val="20"/>
              </w:rPr>
              <w:t xml:space="preserve">26,4 </w:t>
            </w:r>
            <w:r>
              <w:rPr>
                <w:spacing w:val="-2"/>
                <w:sz w:val="20"/>
              </w:rPr>
              <w:t>millions d'euros</w:t>
            </w:r>
          </w:p>
        </w:tc>
      </w:tr>
      <w:tr w:rsidR="00112D40" w14:paraId="7600315B" w14:textId="77777777">
        <w:trPr>
          <w:trHeight w:val="264"/>
        </w:trPr>
        <w:tc>
          <w:tcPr>
            <w:tcW w:w="5046" w:type="dxa"/>
            <w:tcBorders>
              <w:bottom w:val="nil"/>
            </w:tcBorders>
          </w:tcPr>
          <w:p w14:paraId="2F052072" w14:textId="77777777" w:rsidR="00112D40" w:rsidRDefault="003E0739">
            <w:pPr>
              <w:pStyle w:val="TableParagraph"/>
              <w:spacing w:line="243" w:lineRule="exact"/>
              <w:ind w:left="7"/>
              <w:rPr>
                <w:sz w:val="20"/>
              </w:rPr>
            </w:pPr>
            <w:r>
              <w:rPr>
                <w:spacing w:val="-4"/>
                <w:sz w:val="20"/>
              </w:rPr>
              <w:t>Voiture</w:t>
            </w:r>
          </w:p>
        </w:tc>
        <w:tc>
          <w:tcPr>
            <w:tcW w:w="2043" w:type="dxa"/>
            <w:tcBorders>
              <w:bottom w:val="nil"/>
            </w:tcBorders>
          </w:tcPr>
          <w:p w14:paraId="72BA73FA" w14:textId="77777777" w:rsidR="00112D40" w:rsidRDefault="003E0739">
            <w:pPr>
              <w:pStyle w:val="TableParagraph"/>
              <w:spacing w:line="243" w:lineRule="exact"/>
              <w:ind w:right="98"/>
              <w:jc w:val="right"/>
              <w:rPr>
                <w:sz w:val="20"/>
              </w:rPr>
            </w:pPr>
            <w:r>
              <w:rPr>
                <w:sz w:val="20"/>
              </w:rPr>
              <w:t xml:space="preserve">9,2 </w:t>
            </w:r>
            <w:r>
              <w:rPr>
                <w:spacing w:val="-2"/>
                <w:sz w:val="20"/>
              </w:rPr>
              <w:t>millions d'euros</w:t>
            </w:r>
          </w:p>
        </w:tc>
      </w:tr>
      <w:tr w:rsidR="00112D40" w14:paraId="6AC3E31A" w14:textId="77777777">
        <w:trPr>
          <w:trHeight w:val="244"/>
        </w:trPr>
        <w:tc>
          <w:tcPr>
            <w:tcW w:w="5046" w:type="dxa"/>
            <w:tcBorders>
              <w:top w:val="nil"/>
              <w:bottom w:val="nil"/>
            </w:tcBorders>
          </w:tcPr>
          <w:p w14:paraId="007273DD" w14:textId="77777777" w:rsidR="00112D40" w:rsidRDefault="003E0739">
            <w:pPr>
              <w:pStyle w:val="TableParagraph"/>
              <w:spacing w:before="0" w:line="225" w:lineRule="exact"/>
              <w:ind w:left="7"/>
              <w:rPr>
                <w:sz w:val="20"/>
              </w:rPr>
            </w:pPr>
            <w:r>
              <w:rPr>
                <w:spacing w:val="-4"/>
                <w:sz w:val="20"/>
              </w:rPr>
              <w:t>Taxi</w:t>
            </w:r>
          </w:p>
        </w:tc>
        <w:tc>
          <w:tcPr>
            <w:tcW w:w="2043" w:type="dxa"/>
            <w:tcBorders>
              <w:top w:val="nil"/>
              <w:bottom w:val="nil"/>
            </w:tcBorders>
          </w:tcPr>
          <w:p w14:paraId="41D385E1" w14:textId="77777777" w:rsidR="00112D40" w:rsidRDefault="003E0739">
            <w:pPr>
              <w:pStyle w:val="TableParagraph"/>
              <w:spacing w:before="0" w:line="225" w:lineRule="exact"/>
              <w:ind w:right="98"/>
              <w:jc w:val="right"/>
              <w:rPr>
                <w:sz w:val="20"/>
              </w:rPr>
            </w:pPr>
            <w:r>
              <w:rPr>
                <w:sz w:val="20"/>
              </w:rPr>
              <w:t xml:space="preserve">4,0 </w:t>
            </w:r>
            <w:r>
              <w:rPr>
                <w:spacing w:val="-2"/>
                <w:sz w:val="20"/>
              </w:rPr>
              <w:t>millions d'euros</w:t>
            </w:r>
          </w:p>
        </w:tc>
      </w:tr>
      <w:tr w:rsidR="00112D40" w14:paraId="242BC342" w14:textId="77777777">
        <w:trPr>
          <w:trHeight w:val="243"/>
        </w:trPr>
        <w:tc>
          <w:tcPr>
            <w:tcW w:w="5046" w:type="dxa"/>
            <w:tcBorders>
              <w:top w:val="nil"/>
              <w:bottom w:val="nil"/>
            </w:tcBorders>
          </w:tcPr>
          <w:p w14:paraId="77EC43FE" w14:textId="77777777" w:rsidR="00112D40" w:rsidRDefault="003E0739">
            <w:pPr>
              <w:pStyle w:val="TableParagraph"/>
              <w:spacing w:before="0" w:line="224" w:lineRule="exact"/>
              <w:ind w:left="7"/>
              <w:rPr>
                <w:sz w:val="20"/>
              </w:rPr>
            </w:pPr>
            <w:r>
              <w:rPr>
                <w:sz w:val="20"/>
              </w:rPr>
              <w:t xml:space="preserve">Train </w:t>
            </w:r>
            <w:r>
              <w:rPr>
                <w:spacing w:val="-4"/>
                <w:sz w:val="20"/>
              </w:rPr>
              <w:t>(transport public)</w:t>
            </w:r>
          </w:p>
        </w:tc>
        <w:tc>
          <w:tcPr>
            <w:tcW w:w="2043" w:type="dxa"/>
            <w:tcBorders>
              <w:top w:val="nil"/>
              <w:bottom w:val="nil"/>
            </w:tcBorders>
          </w:tcPr>
          <w:p w14:paraId="3DF96886" w14:textId="77777777" w:rsidR="00112D40" w:rsidRDefault="003E0739">
            <w:pPr>
              <w:pStyle w:val="TableParagraph"/>
              <w:spacing w:before="0" w:line="224" w:lineRule="exact"/>
              <w:ind w:right="98"/>
              <w:jc w:val="right"/>
              <w:rPr>
                <w:sz w:val="20"/>
              </w:rPr>
            </w:pPr>
            <w:r>
              <w:rPr>
                <w:sz w:val="20"/>
              </w:rPr>
              <w:t xml:space="preserve">8,9 </w:t>
            </w:r>
            <w:r>
              <w:rPr>
                <w:spacing w:val="-2"/>
                <w:sz w:val="20"/>
              </w:rPr>
              <w:t>millions d'euros</w:t>
            </w:r>
          </w:p>
        </w:tc>
      </w:tr>
      <w:tr w:rsidR="00112D40" w14:paraId="0DEBF6AC" w14:textId="77777777">
        <w:trPr>
          <w:trHeight w:val="243"/>
        </w:trPr>
        <w:tc>
          <w:tcPr>
            <w:tcW w:w="5046" w:type="dxa"/>
            <w:tcBorders>
              <w:top w:val="nil"/>
              <w:bottom w:val="nil"/>
            </w:tcBorders>
          </w:tcPr>
          <w:p w14:paraId="3DEE8801" w14:textId="77777777" w:rsidR="00112D40" w:rsidRDefault="003E0739">
            <w:pPr>
              <w:pStyle w:val="TableParagraph"/>
              <w:spacing w:before="0" w:line="224" w:lineRule="exact"/>
              <w:ind w:left="7" w:right="1"/>
              <w:rPr>
                <w:sz w:val="20"/>
              </w:rPr>
            </w:pPr>
            <w:r>
              <w:rPr>
                <w:sz w:val="20"/>
              </w:rPr>
              <w:t xml:space="preserve">Bus </w:t>
            </w:r>
            <w:r>
              <w:rPr>
                <w:spacing w:val="-4"/>
                <w:sz w:val="20"/>
              </w:rPr>
              <w:t>(transport public)</w:t>
            </w:r>
          </w:p>
        </w:tc>
        <w:tc>
          <w:tcPr>
            <w:tcW w:w="2043" w:type="dxa"/>
            <w:tcBorders>
              <w:top w:val="nil"/>
              <w:bottom w:val="nil"/>
            </w:tcBorders>
          </w:tcPr>
          <w:p w14:paraId="02E45DB7" w14:textId="77777777" w:rsidR="00112D40" w:rsidRDefault="003E0739">
            <w:pPr>
              <w:pStyle w:val="TableParagraph"/>
              <w:spacing w:before="0" w:line="224" w:lineRule="exact"/>
              <w:ind w:right="98"/>
              <w:jc w:val="right"/>
              <w:rPr>
                <w:sz w:val="20"/>
              </w:rPr>
            </w:pPr>
            <w:r>
              <w:rPr>
                <w:sz w:val="20"/>
              </w:rPr>
              <w:t xml:space="preserve">3,2 </w:t>
            </w:r>
            <w:r>
              <w:rPr>
                <w:spacing w:val="-2"/>
                <w:sz w:val="20"/>
              </w:rPr>
              <w:t>millions d'euros</w:t>
            </w:r>
          </w:p>
        </w:tc>
      </w:tr>
      <w:tr w:rsidR="00112D40" w14:paraId="46B6FDCA" w14:textId="77777777">
        <w:trPr>
          <w:trHeight w:val="236"/>
        </w:trPr>
        <w:tc>
          <w:tcPr>
            <w:tcW w:w="5046" w:type="dxa"/>
            <w:tcBorders>
              <w:top w:val="nil"/>
            </w:tcBorders>
          </w:tcPr>
          <w:p w14:paraId="3062D903" w14:textId="77777777" w:rsidR="00112D40" w:rsidRDefault="003E0739">
            <w:pPr>
              <w:pStyle w:val="TableParagraph"/>
              <w:spacing w:before="0" w:line="217" w:lineRule="exact"/>
              <w:ind w:left="7"/>
              <w:rPr>
                <w:sz w:val="20"/>
              </w:rPr>
            </w:pPr>
            <w:r>
              <w:rPr>
                <w:spacing w:val="-2"/>
                <w:sz w:val="20"/>
              </w:rPr>
              <w:t>Autres</w:t>
            </w:r>
          </w:p>
        </w:tc>
        <w:tc>
          <w:tcPr>
            <w:tcW w:w="2043" w:type="dxa"/>
            <w:tcBorders>
              <w:top w:val="nil"/>
            </w:tcBorders>
          </w:tcPr>
          <w:p w14:paraId="5B2C1F3B" w14:textId="77777777" w:rsidR="00112D40" w:rsidRDefault="003E0739">
            <w:pPr>
              <w:pStyle w:val="TableParagraph"/>
              <w:spacing w:before="0" w:line="217" w:lineRule="exact"/>
              <w:ind w:right="98"/>
              <w:jc w:val="right"/>
              <w:rPr>
                <w:sz w:val="20"/>
              </w:rPr>
            </w:pPr>
            <w:r>
              <w:rPr>
                <w:sz w:val="20"/>
              </w:rPr>
              <w:t xml:space="preserve">2,1 </w:t>
            </w:r>
            <w:r>
              <w:rPr>
                <w:spacing w:val="-2"/>
                <w:sz w:val="20"/>
              </w:rPr>
              <w:t>millions d'euros</w:t>
            </w:r>
          </w:p>
        </w:tc>
      </w:tr>
    </w:tbl>
    <w:p w14:paraId="753302AD" w14:textId="77777777" w:rsidR="00112D40" w:rsidRDefault="00112D40">
      <w:pPr>
        <w:pStyle w:val="BodyText"/>
        <w:spacing w:before="218"/>
        <w:rPr>
          <w:i/>
          <w:sz w:val="18"/>
        </w:rPr>
      </w:pPr>
    </w:p>
    <w:p w14:paraId="40FA8DF3" w14:textId="77777777" w:rsidR="00112D40" w:rsidRDefault="003E0739">
      <w:pPr>
        <w:tabs>
          <w:tab w:val="left" w:pos="1397"/>
        </w:tabs>
        <w:ind w:left="545"/>
        <w:rPr>
          <w:i/>
          <w:sz w:val="20"/>
        </w:rPr>
      </w:pPr>
      <w:r>
        <w:rPr>
          <w:noProof/>
        </w:rPr>
        <w:drawing>
          <wp:inline distT="0" distB="0" distL="0" distR="0" wp14:anchorId="44003754" wp14:editId="575761EA">
            <wp:extent cx="336011" cy="84461"/>
            <wp:effectExtent l="0" t="0" r="0" b="0"/>
            <wp:docPr id="134" name="Image 1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4" name="Image 134"/>
                    <pic:cNvPicPr/>
                  </pic:nvPicPr>
                  <pic:blipFill>
                    <a:blip r:embed="rId109" cstate="print"/>
                    <a:stretch>
                      <a:fillRect/>
                    </a:stretch>
                  </pic:blipFill>
                  <pic:spPr>
                    <a:xfrm>
                      <a:off x="0" y="0"/>
                      <a:ext cx="336011" cy="84461"/>
                    </a:xfrm>
                    <a:prstGeom prst="rect">
                      <a:avLst/>
                    </a:prstGeom>
                  </pic:spPr>
                </pic:pic>
              </a:graphicData>
            </a:graphic>
          </wp:inline>
        </w:drawing>
      </w:r>
      <w:r>
        <w:rPr>
          <w:rFonts w:ascii="Times New Roman"/>
          <w:sz w:val="20"/>
        </w:rPr>
        <w:tab/>
      </w:r>
      <w:bookmarkStart w:id="24" w:name="_bookmark24"/>
      <w:bookmarkEnd w:id="24"/>
      <w:r>
        <w:rPr>
          <w:i/>
          <w:color w:val="005B82"/>
          <w:spacing w:val="-2"/>
          <w:sz w:val="20"/>
        </w:rPr>
        <w:t>Fret</w:t>
      </w:r>
    </w:p>
    <w:p w14:paraId="67247AB7" w14:textId="77777777" w:rsidR="00112D40" w:rsidRDefault="003E0739">
      <w:pPr>
        <w:pStyle w:val="BodyText"/>
        <w:spacing w:before="15" w:line="259" w:lineRule="auto"/>
        <w:ind w:left="1611" w:right="869"/>
        <w:jc w:val="both"/>
      </w:pPr>
      <w:r>
        <w:t xml:space="preserve">L'augmentation relative prévue des volumes de camions entre 2019 et 2032 est d'environ 43 %. Remarque : il s'agit uniquement de l'augmentation relative prévue du nombre de camions à destination et en provenance de l'aéroport (BRUcargo). En ce qui concerne </w:t>
      </w:r>
      <w:r>
        <w:t>le volume total du trafic, il ne s'agit que d'une très petite fraction (voir aussi §5</w:t>
      </w:r>
      <w:hyperlink w:anchor="_bookmark51" w:history="1">
        <w:r>
          <w:t>.10.3.4</w:t>
        </w:r>
      </w:hyperlink>
      <w:r>
        <w:t>).</w:t>
      </w:r>
    </w:p>
    <w:p w14:paraId="7D84BDB5" w14:textId="77777777" w:rsidR="00112D40" w:rsidRDefault="003E0739">
      <w:pPr>
        <w:pStyle w:val="BodyText"/>
        <w:spacing w:before="160" w:line="259" w:lineRule="auto"/>
        <w:ind w:left="1611" w:right="870"/>
        <w:jc w:val="both"/>
      </w:pPr>
      <w:r>
        <w:t>Proportionnellement, il s'agit également d'une augmentation plus faible que la prévision de croi</w:t>
      </w:r>
      <w:r>
        <w:t xml:space="preserve">ssance plus élevée de 0,5 million de tonnes de fret transporté en 2019 à 1 million de tonnes de fret transporté d'ici 2032. Le fait que </w:t>
      </w:r>
      <w:r>
        <w:rPr>
          <w:spacing w:val="-1"/>
        </w:rPr>
        <w:t>l'</w:t>
      </w:r>
      <w:r>
        <w:t>augmentation du nombre de camions soit inférieure à celle du volume de fret s'explique en partie par une meilleure uti</w:t>
      </w:r>
      <w:r>
        <w:t xml:space="preserve">lisation (plus de camions à l'aller et au retour) et en partie par le fait que la croissance attendue des tonnages transportés s'accompagnera </w:t>
      </w:r>
      <w:r>
        <w:lastRenderedPageBreak/>
        <w:t>de la disparition de certaines compagnies aériennes existantes.</w:t>
      </w:r>
    </w:p>
    <w:p w14:paraId="686EB2ED" w14:textId="77777777" w:rsidR="00112D40" w:rsidRDefault="00112D40">
      <w:pPr>
        <w:spacing w:line="259" w:lineRule="auto"/>
        <w:jc w:val="both"/>
        <w:sectPr w:rsidR="00112D40">
          <w:pgSz w:w="11910" w:h="16840"/>
          <w:pgMar w:top="1460" w:right="260" w:bottom="1280" w:left="940" w:header="748" w:footer="1095" w:gutter="0"/>
          <w:cols w:space="720"/>
        </w:sectPr>
      </w:pPr>
    </w:p>
    <w:p w14:paraId="79D316C5" w14:textId="77777777" w:rsidR="00112D40" w:rsidRDefault="00112D40">
      <w:pPr>
        <w:pStyle w:val="BodyText"/>
        <w:spacing w:before="121"/>
      </w:pPr>
    </w:p>
    <w:p w14:paraId="321D7A41" w14:textId="77777777" w:rsidR="00112D40" w:rsidRDefault="003E0739">
      <w:pPr>
        <w:pStyle w:val="BodyText"/>
        <w:spacing w:line="259" w:lineRule="auto"/>
        <w:ind w:left="1611" w:right="870"/>
        <w:jc w:val="both"/>
      </w:pPr>
      <w:r>
        <w:t>des accords d'utilisation de BR</w:t>
      </w:r>
      <w:r>
        <w:t xml:space="preserve">Ucargo avec des entreprises qui génèrent également du trafic de fret aujourd'hui, mais qui ne sont pas strictement liées à leur emplacement physique actuel à BRUcargo pour mener leurs activités. En d'autres termes, </w:t>
      </w:r>
      <w:r>
        <w:rPr>
          <w:spacing w:val="-4"/>
        </w:rPr>
        <w:t xml:space="preserve">la </w:t>
      </w:r>
      <w:r>
        <w:t>disparition de ces camions compense un</w:t>
      </w:r>
      <w:r>
        <w:t>e partie de l'augmentation attendue du trafic de fret physiquement lié à l'aéroport</w:t>
      </w:r>
      <w:bookmarkStart w:id="25" w:name="_bookmark25"/>
      <w:bookmarkEnd w:id="25"/>
      <w:r>
        <w:t xml:space="preserve"> .</w:t>
      </w:r>
    </w:p>
    <w:p w14:paraId="2FE7DEAA" w14:textId="77777777" w:rsidR="00112D40" w:rsidRDefault="003E0739">
      <w:pPr>
        <w:pStyle w:val="Heading3"/>
        <w:spacing w:before="239"/>
      </w:pPr>
      <w:r>
        <w:rPr>
          <w:noProof/>
        </w:rPr>
        <w:drawing>
          <wp:anchor distT="0" distB="0" distL="0" distR="0" simplePos="0" relativeHeight="251604480" behindDoc="0" locked="0" layoutInCell="1" allowOverlap="1" wp14:anchorId="4E542406" wp14:editId="0CF6E81A">
            <wp:simplePos x="0" y="0"/>
            <wp:positionH relativeFrom="page">
              <wp:posOffset>943398</wp:posOffset>
            </wp:positionH>
            <wp:positionV relativeFrom="paragraph">
              <wp:posOffset>191940</wp:posOffset>
            </wp:positionV>
            <wp:extent cx="244559" cy="84461"/>
            <wp:effectExtent l="0" t="0" r="0" b="0"/>
            <wp:wrapNone/>
            <wp:docPr id="135" name="Image 1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5" name="Image 135"/>
                    <pic:cNvPicPr/>
                  </pic:nvPicPr>
                  <pic:blipFill>
                    <a:blip r:embed="rId110" cstate="print"/>
                    <a:stretch>
                      <a:fillRect/>
                    </a:stretch>
                  </pic:blipFill>
                  <pic:spPr>
                    <a:xfrm>
                      <a:off x="0" y="0"/>
                      <a:ext cx="244559" cy="84461"/>
                    </a:xfrm>
                    <a:prstGeom prst="rect">
                      <a:avLst/>
                    </a:prstGeom>
                  </pic:spPr>
                </pic:pic>
              </a:graphicData>
            </a:graphic>
          </wp:anchor>
        </w:drawing>
      </w:r>
      <w:bookmarkStart w:id="26" w:name="_bookmark26"/>
      <w:bookmarkEnd w:id="26"/>
      <w:r>
        <w:rPr>
          <w:color w:val="005B82"/>
          <w:spacing w:val="-2"/>
        </w:rPr>
        <w:t>Génération de trafic</w:t>
      </w:r>
    </w:p>
    <w:p w14:paraId="6D55EB6F" w14:textId="77777777" w:rsidR="00112D40" w:rsidRDefault="003E0739">
      <w:pPr>
        <w:tabs>
          <w:tab w:val="left" w:pos="1397"/>
        </w:tabs>
        <w:spacing w:before="135"/>
        <w:ind w:left="545"/>
        <w:rPr>
          <w:i/>
          <w:sz w:val="20"/>
        </w:rPr>
      </w:pPr>
      <w:r>
        <w:rPr>
          <w:noProof/>
        </w:rPr>
        <w:drawing>
          <wp:inline distT="0" distB="0" distL="0" distR="0" wp14:anchorId="7732F2D3" wp14:editId="789A907F">
            <wp:extent cx="337514" cy="84461"/>
            <wp:effectExtent l="0" t="0" r="0" b="0"/>
            <wp:docPr id="136" name="Image 1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6" name="Image 136"/>
                    <pic:cNvPicPr/>
                  </pic:nvPicPr>
                  <pic:blipFill>
                    <a:blip r:embed="rId111" cstate="print"/>
                    <a:stretch>
                      <a:fillRect/>
                    </a:stretch>
                  </pic:blipFill>
                  <pic:spPr>
                    <a:xfrm>
                      <a:off x="0" y="0"/>
                      <a:ext cx="337514" cy="84461"/>
                    </a:xfrm>
                    <a:prstGeom prst="rect">
                      <a:avLst/>
                    </a:prstGeom>
                  </pic:spPr>
                </pic:pic>
              </a:graphicData>
            </a:graphic>
          </wp:inline>
        </w:drawing>
      </w:r>
      <w:r>
        <w:rPr>
          <w:rFonts w:ascii="Times New Roman"/>
          <w:position w:val="1"/>
          <w:sz w:val="20"/>
        </w:rPr>
        <w:tab/>
      </w:r>
      <w:r>
        <w:rPr>
          <w:i/>
          <w:color w:val="005B82"/>
          <w:spacing w:val="-2"/>
          <w:position w:val="1"/>
          <w:sz w:val="20"/>
        </w:rPr>
        <w:t xml:space="preserve">Circulation des </w:t>
      </w:r>
      <w:r>
        <w:rPr>
          <w:i/>
          <w:color w:val="005B82"/>
          <w:position w:val="1"/>
          <w:sz w:val="20"/>
        </w:rPr>
        <w:t xml:space="preserve">voitures et des </w:t>
      </w:r>
      <w:r>
        <w:rPr>
          <w:i/>
          <w:color w:val="005B82"/>
          <w:spacing w:val="-2"/>
          <w:position w:val="1"/>
          <w:sz w:val="20"/>
        </w:rPr>
        <w:t>camions</w:t>
      </w:r>
    </w:p>
    <w:p w14:paraId="1435ECB3" w14:textId="77777777" w:rsidR="00112D40" w:rsidRDefault="003E0739">
      <w:pPr>
        <w:pStyle w:val="BodyText"/>
        <w:spacing w:before="25" w:line="256" w:lineRule="auto"/>
        <w:ind w:left="1611" w:right="874"/>
        <w:jc w:val="both"/>
      </w:pPr>
      <w:r>
        <w:t xml:space="preserve">Les tableaux ci-dessous </w:t>
      </w:r>
      <w:r>
        <w:rPr>
          <w:spacing w:val="-6"/>
        </w:rPr>
        <w:t xml:space="preserve">indiquent </w:t>
      </w:r>
      <w:r>
        <w:t xml:space="preserve">la génération de trafic à destination et en </w:t>
      </w:r>
      <w:r>
        <w:t>provenance de l'aéroport (voitures et fret) pour chaque scénario.</w:t>
      </w:r>
    </w:p>
    <w:p w14:paraId="73C64DBD" w14:textId="77777777" w:rsidR="00112D40" w:rsidRDefault="003E0739">
      <w:pPr>
        <w:pStyle w:val="BodyText"/>
        <w:spacing w:before="164" w:line="259" w:lineRule="auto"/>
        <w:ind w:left="1611" w:right="871"/>
        <w:jc w:val="both"/>
      </w:pPr>
      <w:r>
        <w:rPr>
          <w:spacing w:val="-2"/>
        </w:rPr>
        <w:t xml:space="preserve">En raison de </w:t>
      </w:r>
      <w:r>
        <w:t xml:space="preserve">la multitude d'entreprises et des heures d'arrivée et de départ très variables des passagers et du personnel, il est impossible de calculer sans ambiguïté la génération moyenne </w:t>
      </w:r>
      <w:r>
        <w:t>de trafic pendant les heures de pointe sur la base des informations susmentionnées. Toutefois, les principales routes d'accès A201 et N211 font l'objet d'un comptage continu par le Centre flamand de la circulation et des comptages supplémentaires ont été e</w:t>
      </w:r>
      <w:r>
        <w:t>ffectués aux intersections donnant un accès direct à l'</w:t>
      </w:r>
      <w:r>
        <w:rPr>
          <w:spacing w:val="-6"/>
        </w:rPr>
        <w:t>aéroport</w:t>
      </w:r>
      <w:r>
        <w:t>. Sur la base de ces informations, il est possible de se faire une idée de la génération effective de trafic telle qu'elle sera enregistrée en 2019.</w:t>
      </w:r>
    </w:p>
    <w:p w14:paraId="19A14D24" w14:textId="77777777" w:rsidR="00112D40" w:rsidRDefault="003E0739">
      <w:pPr>
        <w:pStyle w:val="BodyText"/>
        <w:spacing w:before="159" w:line="259" w:lineRule="auto"/>
        <w:ind w:left="1611" w:right="876"/>
        <w:jc w:val="both"/>
      </w:pPr>
      <w:r>
        <w:t>Pour la génération future de trafic, ce pror</w:t>
      </w:r>
      <w:r>
        <w:t>ata est calculé en utilisant les prévisions de croissance susmentionnées et la manière dont elles sont incluses dans le propre modèle de prévision du CCB (voir aussi §5</w:t>
      </w:r>
      <w:hyperlink w:anchor="_bookmark12" w:history="1">
        <w:r>
          <w:t>.6.1)</w:t>
        </w:r>
      </w:hyperlink>
      <w:r>
        <w:t>.</w:t>
      </w:r>
    </w:p>
    <w:p w14:paraId="5C190CC2" w14:textId="77777777" w:rsidR="00112D40" w:rsidRDefault="003E0739">
      <w:pPr>
        <w:spacing w:before="156"/>
        <w:ind w:left="1611"/>
        <w:rPr>
          <w:b/>
          <w:sz w:val="20"/>
        </w:rPr>
      </w:pPr>
      <w:r>
        <w:rPr>
          <w:b/>
          <w:color w:val="005B82"/>
          <w:spacing w:val="-2"/>
          <w:sz w:val="20"/>
        </w:rPr>
        <w:t>Intensité en sema</w:t>
      </w:r>
      <w:r>
        <w:rPr>
          <w:b/>
          <w:color w:val="005B82"/>
          <w:spacing w:val="-2"/>
          <w:sz w:val="20"/>
        </w:rPr>
        <w:t>ine</w:t>
      </w:r>
    </w:p>
    <w:p w14:paraId="480B4E89" w14:textId="77777777" w:rsidR="00112D40" w:rsidRDefault="003E0739">
      <w:pPr>
        <w:spacing w:before="183"/>
        <w:ind w:left="1611"/>
        <w:rPr>
          <w:i/>
          <w:sz w:val="18"/>
        </w:rPr>
      </w:pPr>
      <w:r>
        <w:rPr>
          <w:i/>
          <w:color w:val="005B82"/>
          <w:sz w:val="18"/>
        </w:rPr>
        <w:t xml:space="preserve">Tableau 5-11 : Génération de trafic activités aéroportuaires : vingt-quatre heures : </w:t>
      </w:r>
      <w:r>
        <w:rPr>
          <w:i/>
          <w:color w:val="005B82"/>
          <w:spacing w:val="-2"/>
          <w:sz w:val="18"/>
        </w:rPr>
        <w:t>voitures</w:t>
      </w:r>
    </w:p>
    <w:p w14:paraId="74D0B25C" w14:textId="77777777" w:rsidR="00112D40" w:rsidRDefault="00112D40">
      <w:pPr>
        <w:pStyle w:val="BodyText"/>
        <w:spacing w:before="4"/>
        <w:rPr>
          <w:i/>
          <w:sz w:val="16"/>
        </w:rPr>
      </w:pPr>
    </w:p>
    <w:tbl>
      <w:tblPr>
        <w:tblW w:w="0" w:type="auto"/>
        <w:tblInd w:w="114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14"/>
        <w:gridCol w:w="914"/>
        <w:gridCol w:w="915"/>
        <w:gridCol w:w="912"/>
        <w:gridCol w:w="915"/>
        <w:gridCol w:w="915"/>
        <w:gridCol w:w="915"/>
        <w:gridCol w:w="916"/>
        <w:gridCol w:w="915"/>
      </w:tblGrid>
      <w:tr w:rsidR="00112D40" w14:paraId="4D94F175" w14:textId="77777777">
        <w:trPr>
          <w:trHeight w:val="438"/>
        </w:trPr>
        <w:tc>
          <w:tcPr>
            <w:tcW w:w="914" w:type="dxa"/>
            <w:shd w:val="clear" w:color="auto" w:fill="7EACC0"/>
          </w:tcPr>
          <w:p w14:paraId="05577667" w14:textId="77777777" w:rsidR="00112D40" w:rsidRDefault="00112D40">
            <w:pPr>
              <w:pStyle w:val="TableParagraph"/>
              <w:spacing w:before="0" w:line="240" w:lineRule="auto"/>
              <w:jc w:val="left"/>
              <w:rPr>
                <w:rFonts w:ascii="Times New Roman"/>
                <w:sz w:val="18"/>
              </w:rPr>
            </w:pPr>
          </w:p>
        </w:tc>
        <w:tc>
          <w:tcPr>
            <w:tcW w:w="914" w:type="dxa"/>
            <w:shd w:val="clear" w:color="auto" w:fill="7EACC0"/>
          </w:tcPr>
          <w:p w14:paraId="0765EE04" w14:textId="77777777" w:rsidR="00112D40" w:rsidRDefault="003E0739">
            <w:pPr>
              <w:pStyle w:val="TableParagraph"/>
              <w:spacing w:before="0" w:line="219" w:lineRule="exact"/>
              <w:ind w:left="22" w:right="12"/>
              <w:rPr>
                <w:b/>
                <w:sz w:val="18"/>
              </w:rPr>
            </w:pPr>
            <w:r>
              <w:rPr>
                <w:b/>
                <w:color w:val="FFFFFF"/>
                <w:spacing w:val="-2"/>
                <w:sz w:val="18"/>
              </w:rPr>
              <w:t>scénario</w:t>
            </w:r>
          </w:p>
          <w:p w14:paraId="6C68C373" w14:textId="77777777" w:rsidR="00112D40" w:rsidRDefault="003E0739">
            <w:pPr>
              <w:pStyle w:val="TableParagraph"/>
              <w:ind w:left="22" w:right="14"/>
              <w:rPr>
                <w:b/>
                <w:sz w:val="18"/>
              </w:rPr>
            </w:pPr>
            <w:r>
              <w:rPr>
                <w:b/>
                <w:color w:val="FFFFFF"/>
                <w:spacing w:val="-4"/>
                <w:sz w:val="18"/>
              </w:rPr>
              <w:t>0000</w:t>
            </w:r>
          </w:p>
        </w:tc>
        <w:tc>
          <w:tcPr>
            <w:tcW w:w="915" w:type="dxa"/>
            <w:shd w:val="clear" w:color="auto" w:fill="7EACC0"/>
          </w:tcPr>
          <w:p w14:paraId="0A1F153B" w14:textId="77777777" w:rsidR="00112D40" w:rsidRDefault="003E0739">
            <w:pPr>
              <w:pStyle w:val="TableParagraph"/>
              <w:spacing w:before="0" w:line="219" w:lineRule="exact"/>
              <w:ind w:left="15" w:right="4"/>
              <w:rPr>
                <w:b/>
                <w:sz w:val="18"/>
              </w:rPr>
            </w:pPr>
            <w:r>
              <w:rPr>
                <w:b/>
                <w:color w:val="FFFFFF"/>
                <w:spacing w:val="-2"/>
                <w:sz w:val="18"/>
              </w:rPr>
              <w:t>scénario</w:t>
            </w:r>
          </w:p>
          <w:p w14:paraId="657E350C" w14:textId="77777777" w:rsidR="00112D40" w:rsidRDefault="003E0739">
            <w:pPr>
              <w:pStyle w:val="TableParagraph"/>
              <w:ind w:left="15" w:right="6"/>
              <w:rPr>
                <w:b/>
                <w:sz w:val="18"/>
              </w:rPr>
            </w:pPr>
            <w:r>
              <w:rPr>
                <w:b/>
                <w:color w:val="FFFFFF"/>
                <w:spacing w:val="-4"/>
                <w:sz w:val="18"/>
              </w:rPr>
              <w:t>0100</w:t>
            </w:r>
          </w:p>
        </w:tc>
        <w:tc>
          <w:tcPr>
            <w:tcW w:w="912" w:type="dxa"/>
            <w:shd w:val="clear" w:color="auto" w:fill="7EACC0"/>
          </w:tcPr>
          <w:p w14:paraId="35C60B8A" w14:textId="77777777" w:rsidR="00112D40" w:rsidRDefault="003E0739">
            <w:pPr>
              <w:pStyle w:val="TableParagraph"/>
              <w:spacing w:before="0" w:line="219" w:lineRule="exact"/>
              <w:ind w:left="18" w:right="5"/>
              <w:rPr>
                <w:b/>
                <w:sz w:val="18"/>
              </w:rPr>
            </w:pPr>
            <w:r>
              <w:rPr>
                <w:b/>
                <w:color w:val="FFFFFF"/>
                <w:spacing w:val="-2"/>
                <w:sz w:val="18"/>
              </w:rPr>
              <w:t>scénario</w:t>
            </w:r>
          </w:p>
          <w:p w14:paraId="09B5827B" w14:textId="77777777" w:rsidR="00112D40" w:rsidRDefault="003E0739">
            <w:pPr>
              <w:pStyle w:val="TableParagraph"/>
              <w:ind w:left="18" w:right="7"/>
              <w:rPr>
                <w:b/>
                <w:sz w:val="18"/>
              </w:rPr>
            </w:pPr>
            <w:r>
              <w:rPr>
                <w:b/>
                <w:color w:val="FFFFFF"/>
                <w:spacing w:val="-4"/>
                <w:sz w:val="18"/>
              </w:rPr>
              <w:t>0200</w:t>
            </w:r>
          </w:p>
        </w:tc>
        <w:tc>
          <w:tcPr>
            <w:tcW w:w="915" w:type="dxa"/>
            <w:shd w:val="clear" w:color="auto" w:fill="7EACC0"/>
          </w:tcPr>
          <w:p w14:paraId="135B57E4" w14:textId="77777777" w:rsidR="00112D40" w:rsidRDefault="003E0739">
            <w:pPr>
              <w:pStyle w:val="TableParagraph"/>
              <w:spacing w:before="0" w:line="219" w:lineRule="exact"/>
              <w:ind w:left="15"/>
              <w:rPr>
                <w:b/>
                <w:sz w:val="18"/>
              </w:rPr>
            </w:pPr>
            <w:r>
              <w:rPr>
                <w:b/>
                <w:color w:val="FFFFFF"/>
                <w:spacing w:val="-2"/>
                <w:sz w:val="18"/>
              </w:rPr>
              <w:t>scénario</w:t>
            </w:r>
          </w:p>
          <w:p w14:paraId="324789F0" w14:textId="77777777" w:rsidR="00112D40" w:rsidRDefault="003E0739">
            <w:pPr>
              <w:pStyle w:val="TableParagraph"/>
              <w:ind w:left="15" w:right="2"/>
              <w:rPr>
                <w:b/>
                <w:sz w:val="18"/>
              </w:rPr>
            </w:pPr>
            <w:r>
              <w:rPr>
                <w:b/>
                <w:color w:val="FFFFFF"/>
                <w:spacing w:val="-4"/>
                <w:sz w:val="18"/>
              </w:rPr>
              <w:t>1000</w:t>
            </w:r>
          </w:p>
        </w:tc>
        <w:tc>
          <w:tcPr>
            <w:tcW w:w="915" w:type="dxa"/>
            <w:shd w:val="clear" w:color="auto" w:fill="7EACC0"/>
          </w:tcPr>
          <w:p w14:paraId="7D839A4B" w14:textId="77777777" w:rsidR="00112D40" w:rsidRDefault="003E0739">
            <w:pPr>
              <w:pStyle w:val="TableParagraph"/>
              <w:spacing w:before="0" w:line="219" w:lineRule="exact"/>
              <w:ind w:left="15" w:right="5"/>
              <w:rPr>
                <w:b/>
                <w:sz w:val="18"/>
              </w:rPr>
            </w:pPr>
            <w:r>
              <w:rPr>
                <w:b/>
                <w:color w:val="FFFFFF"/>
                <w:spacing w:val="-2"/>
                <w:sz w:val="18"/>
              </w:rPr>
              <w:t>scénario</w:t>
            </w:r>
          </w:p>
          <w:p w14:paraId="3CC334D8" w14:textId="77777777" w:rsidR="00112D40" w:rsidRDefault="003E0739">
            <w:pPr>
              <w:pStyle w:val="TableParagraph"/>
              <w:ind w:left="15" w:right="8"/>
              <w:rPr>
                <w:b/>
                <w:sz w:val="18"/>
              </w:rPr>
            </w:pPr>
            <w:r>
              <w:rPr>
                <w:b/>
                <w:color w:val="FFFFFF"/>
                <w:spacing w:val="-4"/>
                <w:sz w:val="18"/>
              </w:rPr>
              <w:t>1200</w:t>
            </w:r>
          </w:p>
        </w:tc>
        <w:tc>
          <w:tcPr>
            <w:tcW w:w="915" w:type="dxa"/>
            <w:shd w:val="clear" w:color="auto" w:fill="7EACC0"/>
          </w:tcPr>
          <w:p w14:paraId="27CF1737" w14:textId="77777777" w:rsidR="00112D40" w:rsidRDefault="003E0739">
            <w:pPr>
              <w:pStyle w:val="TableParagraph"/>
              <w:spacing w:before="0" w:line="219" w:lineRule="exact"/>
              <w:ind w:left="15" w:right="6"/>
              <w:rPr>
                <w:b/>
                <w:sz w:val="18"/>
              </w:rPr>
            </w:pPr>
            <w:r>
              <w:rPr>
                <w:b/>
                <w:color w:val="FFFFFF"/>
                <w:spacing w:val="-2"/>
                <w:sz w:val="18"/>
              </w:rPr>
              <w:t>scénario</w:t>
            </w:r>
          </w:p>
          <w:p w14:paraId="4EBA5D2A" w14:textId="77777777" w:rsidR="00112D40" w:rsidRDefault="003E0739">
            <w:pPr>
              <w:pStyle w:val="TableParagraph"/>
              <w:ind w:left="15" w:right="9"/>
              <w:rPr>
                <w:b/>
                <w:sz w:val="18"/>
              </w:rPr>
            </w:pPr>
            <w:r>
              <w:rPr>
                <w:b/>
                <w:color w:val="FFFFFF"/>
                <w:spacing w:val="-4"/>
                <w:sz w:val="18"/>
              </w:rPr>
              <w:t>0210</w:t>
            </w:r>
          </w:p>
        </w:tc>
        <w:tc>
          <w:tcPr>
            <w:tcW w:w="916" w:type="dxa"/>
            <w:shd w:val="clear" w:color="auto" w:fill="7EACC0"/>
          </w:tcPr>
          <w:p w14:paraId="5E94F956" w14:textId="77777777" w:rsidR="00112D40" w:rsidRDefault="003E0739">
            <w:pPr>
              <w:pStyle w:val="TableParagraph"/>
              <w:spacing w:before="0" w:line="219" w:lineRule="exact"/>
              <w:ind w:left="6"/>
              <w:rPr>
                <w:b/>
                <w:sz w:val="18"/>
              </w:rPr>
            </w:pPr>
            <w:r>
              <w:rPr>
                <w:b/>
                <w:color w:val="FFFFFF"/>
                <w:spacing w:val="-2"/>
                <w:sz w:val="18"/>
              </w:rPr>
              <w:t>scénario</w:t>
            </w:r>
          </w:p>
          <w:p w14:paraId="142E335C" w14:textId="77777777" w:rsidR="00112D40" w:rsidRDefault="003E0739">
            <w:pPr>
              <w:pStyle w:val="TableParagraph"/>
              <w:ind w:left="6" w:right="2"/>
              <w:rPr>
                <w:b/>
                <w:sz w:val="18"/>
              </w:rPr>
            </w:pPr>
            <w:r>
              <w:rPr>
                <w:b/>
                <w:color w:val="FFFFFF"/>
                <w:spacing w:val="-4"/>
                <w:sz w:val="18"/>
              </w:rPr>
              <w:t>1210</w:t>
            </w:r>
          </w:p>
        </w:tc>
        <w:tc>
          <w:tcPr>
            <w:tcW w:w="915" w:type="dxa"/>
            <w:shd w:val="clear" w:color="auto" w:fill="7EACC0"/>
          </w:tcPr>
          <w:p w14:paraId="4B74FF1A" w14:textId="77777777" w:rsidR="00112D40" w:rsidRDefault="003E0739">
            <w:pPr>
              <w:pStyle w:val="TableParagraph"/>
              <w:spacing w:before="0" w:line="219" w:lineRule="exact"/>
              <w:ind w:left="15" w:right="10"/>
              <w:rPr>
                <w:b/>
                <w:sz w:val="18"/>
              </w:rPr>
            </w:pPr>
            <w:r>
              <w:rPr>
                <w:b/>
                <w:color w:val="FFFFFF"/>
                <w:spacing w:val="-2"/>
                <w:sz w:val="18"/>
              </w:rPr>
              <w:t>scénario</w:t>
            </w:r>
          </w:p>
          <w:p w14:paraId="626B6880" w14:textId="77777777" w:rsidR="00112D40" w:rsidRDefault="003E0739">
            <w:pPr>
              <w:pStyle w:val="TableParagraph"/>
              <w:ind w:left="15" w:right="12"/>
              <w:rPr>
                <w:b/>
                <w:sz w:val="18"/>
              </w:rPr>
            </w:pPr>
            <w:r>
              <w:rPr>
                <w:b/>
                <w:color w:val="FFFFFF"/>
                <w:spacing w:val="-4"/>
                <w:sz w:val="18"/>
              </w:rPr>
              <w:t>1211</w:t>
            </w:r>
          </w:p>
        </w:tc>
      </w:tr>
      <w:tr w:rsidR="00112D40" w14:paraId="26F82FDB" w14:textId="77777777">
        <w:trPr>
          <w:trHeight w:val="220"/>
        </w:trPr>
        <w:tc>
          <w:tcPr>
            <w:tcW w:w="8231" w:type="dxa"/>
            <w:gridSpan w:val="9"/>
            <w:shd w:val="clear" w:color="auto" w:fill="7EACC0"/>
          </w:tcPr>
          <w:p w14:paraId="65FFF21D" w14:textId="77777777" w:rsidR="00112D40" w:rsidRDefault="003E0739">
            <w:pPr>
              <w:pStyle w:val="TableParagraph"/>
              <w:ind w:left="7" w:right="2"/>
              <w:rPr>
                <w:b/>
                <w:sz w:val="18"/>
              </w:rPr>
            </w:pPr>
            <w:r>
              <w:rPr>
                <w:b/>
                <w:color w:val="FFFFFF"/>
                <w:spacing w:val="-2"/>
                <w:sz w:val="18"/>
              </w:rPr>
              <w:t>Côté passager</w:t>
            </w:r>
          </w:p>
        </w:tc>
      </w:tr>
      <w:tr w:rsidR="00112D40" w14:paraId="247C73CF" w14:textId="77777777">
        <w:trPr>
          <w:trHeight w:val="217"/>
        </w:trPr>
        <w:tc>
          <w:tcPr>
            <w:tcW w:w="914" w:type="dxa"/>
            <w:shd w:val="clear" w:color="auto" w:fill="CFDFE7"/>
          </w:tcPr>
          <w:p w14:paraId="1A50BEED" w14:textId="77777777" w:rsidR="00112D40" w:rsidRDefault="003E0739">
            <w:pPr>
              <w:pStyle w:val="TableParagraph"/>
              <w:spacing w:before="0" w:line="198" w:lineRule="exact"/>
              <w:ind w:left="22" w:right="14"/>
              <w:rPr>
                <w:sz w:val="18"/>
              </w:rPr>
            </w:pPr>
            <w:r>
              <w:rPr>
                <w:spacing w:val="-5"/>
                <w:sz w:val="18"/>
              </w:rPr>
              <w:t>Au</w:t>
            </w:r>
          </w:p>
        </w:tc>
        <w:tc>
          <w:tcPr>
            <w:tcW w:w="914" w:type="dxa"/>
          </w:tcPr>
          <w:p w14:paraId="26B93FD3" w14:textId="77777777" w:rsidR="00112D40" w:rsidRDefault="003E0739">
            <w:pPr>
              <w:pStyle w:val="TableParagraph"/>
              <w:spacing w:before="0" w:line="198" w:lineRule="exact"/>
              <w:ind w:left="22" w:right="14"/>
              <w:rPr>
                <w:sz w:val="18"/>
              </w:rPr>
            </w:pPr>
            <w:r>
              <w:rPr>
                <w:spacing w:val="-10"/>
                <w:sz w:val="18"/>
              </w:rPr>
              <w:t>0</w:t>
            </w:r>
          </w:p>
        </w:tc>
        <w:tc>
          <w:tcPr>
            <w:tcW w:w="915" w:type="dxa"/>
          </w:tcPr>
          <w:p w14:paraId="2BD23E32" w14:textId="77777777" w:rsidR="00112D40" w:rsidRDefault="003E0739">
            <w:pPr>
              <w:pStyle w:val="TableParagraph"/>
              <w:spacing w:before="0" w:line="198" w:lineRule="exact"/>
              <w:ind w:left="15" w:right="6"/>
              <w:rPr>
                <w:sz w:val="18"/>
              </w:rPr>
            </w:pPr>
            <w:r>
              <w:rPr>
                <w:spacing w:val="-2"/>
                <w:sz w:val="18"/>
              </w:rPr>
              <w:t>27240</w:t>
            </w:r>
          </w:p>
        </w:tc>
        <w:tc>
          <w:tcPr>
            <w:tcW w:w="912" w:type="dxa"/>
          </w:tcPr>
          <w:p w14:paraId="3BA8D503" w14:textId="77777777" w:rsidR="00112D40" w:rsidRDefault="003E0739">
            <w:pPr>
              <w:pStyle w:val="TableParagraph"/>
              <w:spacing w:before="0" w:line="198" w:lineRule="exact"/>
              <w:ind w:left="18" w:right="7"/>
              <w:rPr>
                <w:sz w:val="18"/>
              </w:rPr>
            </w:pPr>
            <w:r>
              <w:rPr>
                <w:spacing w:val="-2"/>
                <w:sz w:val="18"/>
              </w:rPr>
              <w:t>30780</w:t>
            </w:r>
          </w:p>
        </w:tc>
        <w:tc>
          <w:tcPr>
            <w:tcW w:w="915" w:type="dxa"/>
          </w:tcPr>
          <w:p w14:paraId="5700AD8E" w14:textId="77777777" w:rsidR="00112D40" w:rsidRDefault="003E0739">
            <w:pPr>
              <w:pStyle w:val="TableParagraph"/>
              <w:spacing w:before="0" w:line="198" w:lineRule="exact"/>
              <w:ind w:left="15" w:right="2"/>
              <w:rPr>
                <w:sz w:val="18"/>
              </w:rPr>
            </w:pPr>
            <w:r>
              <w:rPr>
                <w:spacing w:val="-10"/>
                <w:sz w:val="18"/>
              </w:rPr>
              <w:t>0</w:t>
            </w:r>
          </w:p>
        </w:tc>
        <w:tc>
          <w:tcPr>
            <w:tcW w:w="915" w:type="dxa"/>
          </w:tcPr>
          <w:p w14:paraId="500EF5C7" w14:textId="77777777" w:rsidR="00112D40" w:rsidRDefault="003E0739">
            <w:pPr>
              <w:pStyle w:val="TableParagraph"/>
              <w:spacing w:before="0" w:line="198" w:lineRule="exact"/>
              <w:ind w:left="15" w:right="8"/>
              <w:rPr>
                <w:sz w:val="18"/>
              </w:rPr>
            </w:pPr>
            <w:r>
              <w:rPr>
                <w:spacing w:val="-2"/>
                <w:sz w:val="18"/>
              </w:rPr>
              <w:t>30780</w:t>
            </w:r>
          </w:p>
        </w:tc>
        <w:tc>
          <w:tcPr>
            <w:tcW w:w="915" w:type="dxa"/>
          </w:tcPr>
          <w:p w14:paraId="68F7C149" w14:textId="77777777" w:rsidR="00112D40" w:rsidRDefault="003E0739">
            <w:pPr>
              <w:pStyle w:val="TableParagraph"/>
              <w:spacing w:before="0" w:line="198" w:lineRule="exact"/>
              <w:ind w:left="15" w:right="9"/>
              <w:rPr>
                <w:sz w:val="18"/>
              </w:rPr>
            </w:pPr>
            <w:r>
              <w:rPr>
                <w:spacing w:val="-2"/>
                <w:sz w:val="18"/>
              </w:rPr>
              <w:t>28700</w:t>
            </w:r>
          </w:p>
        </w:tc>
        <w:tc>
          <w:tcPr>
            <w:tcW w:w="916" w:type="dxa"/>
          </w:tcPr>
          <w:p w14:paraId="03BF003D" w14:textId="77777777" w:rsidR="00112D40" w:rsidRDefault="003E0739">
            <w:pPr>
              <w:pStyle w:val="TableParagraph"/>
              <w:spacing w:before="0" w:line="198" w:lineRule="exact"/>
              <w:ind w:left="6" w:right="2"/>
              <w:rPr>
                <w:sz w:val="18"/>
              </w:rPr>
            </w:pPr>
            <w:r>
              <w:rPr>
                <w:spacing w:val="-2"/>
                <w:sz w:val="18"/>
              </w:rPr>
              <w:t>28700</w:t>
            </w:r>
          </w:p>
        </w:tc>
        <w:tc>
          <w:tcPr>
            <w:tcW w:w="915" w:type="dxa"/>
          </w:tcPr>
          <w:p w14:paraId="5178DB28" w14:textId="77777777" w:rsidR="00112D40" w:rsidRDefault="003E0739">
            <w:pPr>
              <w:pStyle w:val="TableParagraph"/>
              <w:spacing w:before="0" w:line="198" w:lineRule="exact"/>
              <w:ind w:left="15" w:right="12"/>
              <w:rPr>
                <w:sz w:val="18"/>
              </w:rPr>
            </w:pPr>
            <w:r>
              <w:rPr>
                <w:spacing w:val="-2"/>
                <w:sz w:val="18"/>
              </w:rPr>
              <w:t>29830</w:t>
            </w:r>
          </w:p>
        </w:tc>
      </w:tr>
      <w:tr w:rsidR="00112D40" w14:paraId="1E7C94D3" w14:textId="77777777">
        <w:trPr>
          <w:trHeight w:val="220"/>
        </w:trPr>
        <w:tc>
          <w:tcPr>
            <w:tcW w:w="914" w:type="dxa"/>
            <w:shd w:val="clear" w:color="auto" w:fill="CFDFE7"/>
          </w:tcPr>
          <w:p w14:paraId="5573A3B7" w14:textId="77777777" w:rsidR="00112D40" w:rsidRDefault="003E0739">
            <w:pPr>
              <w:pStyle w:val="TableParagraph"/>
              <w:ind w:left="22" w:right="15"/>
              <w:rPr>
                <w:sz w:val="18"/>
              </w:rPr>
            </w:pPr>
            <w:r>
              <w:rPr>
                <w:spacing w:val="-5"/>
                <w:sz w:val="18"/>
              </w:rPr>
              <w:t>De</w:t>
            </w:r>
          </w:p>
        </w:tc>
        <w:tc>
          <w:tcPr>
            <w:tcW w:w="914" w:type="dxa"/>
          </w:tcPr>
          <w:p w14:paraId="505C8350" w14:textId="77777777" w:rsidR="00112D40" w:rsidRDefault="003E0739">
            <w:pPr>
              <w:pStyle w:val="TableParagraph"/>
              <w:ind w:left="22" w:right="14"/>
              <w:rPr>
                <w:sz w:val="18"/>
              </w:rPr>
            </w:pPr>
            <w:r>
              <w:rPr>
                <w:spacing w:val="-10"/>
                <w:sz w:val="18"/>
              </w:rPr>
              <w:t>0</w:t>
            </w:r>
          </w:p>
        </w:tc>
        <w:tc>
          <w:tcPr>
            <w:tcW w:w="915" w:type="dxa"/>
          </w:tcPr>
          <w:p w14:paraId="08267A1E" w14:textId="77777777" w:rsidR="00112D40" w:rsidRDefault="003E0739">
            <w:pPr>
              <w:pStyle w:val="TableParagraph"/>
              <w:ind w:left="15" w:right="6"/>
              <w:rPr>
                <w:sz w:val="18"/>
              </w:rPr>
            </w:pPr>
            <w:r>
              <w:rPr>
                <w:spacing w:val="-2"/>
                <w:sz w:val="18"/>
              </w:rPr>
              <w:t>27240</w:t>
            </w:r>
          </w:p>
        </w:tc>
        <w:tc>
          <w:tcPr>
            <w:tcW w:w="912" w:type="dxa"/>
          </w:tcPr>
          <w:p w14:paraId="47279382" w14:textId="77777777" w:rsidR="00112D40" w:rsidRDefault="003E0739">
            <w:pPr>
              <w:pStyle w:val="TableParagraph"/>
              <w:ind w:left="18" w:right="7"/>
              <w:rPr>
                <w:sz w:val="18"/>
              </w:rPr>
            </w:pPr>
            <w:r>
              <w:rPr>
                <w:spacing w:val="-2"/>
                <w:sz w:val="18"/>
              </w:rPr>
              <w:t>30780</w:t>
            </w:r>
          </w:p>
        </w:tc>
        <w:tc>
          <w:tcPr>
            <w:tcW w:w="915" w:type="dxa"/>
          </w:tcPr>
          <w:p w14:paraId="5452CE6C" w14:textId="77777777" w:rsidR="00112D40" w:rsidRDefault="003E0739">
            <w:pPr>
              <w:pStyle w:val="TableParagraph"/>
              <w:ind w:left="15" w:right="2"/>
              <w:rPr>
                <w:sz w:val="18"/>
              </w:rPr>
            </w:pPr>
            <w:r>
              <w:rPr>
                <w:spacing w:val="-10"/>
                <w:sz w:val="18"/>
              </w:rPr>
              <w:t>0</w:t>
            </w:r>
          </w:p>
        </w:tc>
        <w:tc>
          <w:tcPr>
            <w:tcW w:w="915" w:type="dxa"/>
          </w:tcPr>
          <w:p w14:paraId="07C5EA2B" w14:textId="77777777" w:rsidR="00112D40" w:rsidRDefault="003E0739">
            <w:pPr>
              <w:pStyle w:val="TableParagraph"/>
              <w:ind w:left="15" w:right="8"/>
              <w:rPr>
                <w:sz w:val="18"/>
              </w:rPr>
            </w:pPr>
            <w:r>
              <w:rPr>
                <w:spacing w:val="-2"/>
                <w:sz w:val="18"/>
              </w:rPr>
              <w:t>30780</w:t>
            </w:r>
          </w:p>
        </w:tc>
        <w:tc>
          <w:tcPr>
            <w:tcW w:w="915" w:type="dxa"/>
          </w:tcPr>
          <w:p w14:paraId="4EB51A6F" w14:textId="77777777" w:rsidR="00112D40" w:rsidRDefault="003E0739">
            <w:pPr>
              <w:pStyle w:val="TableParagraph"/>
              <w:ind w:left="15" w:right="9"/>
              <w:rPr>
                <w:sz w:val="18"/>
              </w:rPr>
            </w:pPr>
            <w:r>
              <w:rPr>
                <w:spacing w:val="-2"/>
                <w:sz w:val="18"/>
              </w:rPr>
              <w:t>28700</w:t>
            </w:r>
          </w:p>
        </w:tc>
        <w:tc>
          <w:tcPr>
            <w:tcW w:w="916" w:type="dxa"/>
          </w:tcPr>
          <w:p w14:paraId="14C3F19D" w14:textId="77777777" w:rsidR="00112D40" w:rsidRDefault="003E0739">
            <w:pPr>
              <w:pStyle w:val="TableParagraph"/>
              <w:ind w:left="6" w:right="2"/>
              <w:rPr>
                <w:sz w:val="18"/>
              </w:rPr>
            </w:pPr>
            <w:r>
              <w:rPr>
                <w:spacing w:val="-2"/>
                <w:sz w:val="18"/>
              </w:rPr>
              <w:t>28700</w:t>
            </w:r>
          </w:p>
        </w:tc>
        <w:tc>
          <w:tcPr>
            <w:tcW w:w="915" w:type="dxa"/>
          </w:tcPr>
          <w:p w14:paraId="3C18CCFB" w14:textId="77777777" w:rsidR="00112D40" w:rsidRDefault="003E0739">
            <w:pPr>
              <w:pStyle w:val="TableParagraph"/>
              <w:ind w:left="15" w:right="12"/>
              <w:rPr>
                <w:sz w:val="18"/>
              </w:rPr>
            </w:pPr>
            <w:r>
              <w:rPr>
                <w:spacing w:val="-2"/>
                <w:sz w:val="18"/>
              </w:rPr>
              <w:t>29830</w:t>
            </w:r>
          </w:p>
        </w:tc>
      </w:tr>
      <w:tr w:rsidR="00112D40" w14:paraId="644357F5" w14:textId="77777777">
        <w:trPr>
          <w:trHeight w:val="220"/>
        </w:trPr>
        <w:tc>
          <w:tcPr>
            <w:tcW w:w="8231" w:type="dxa"/>
            <w:gridSpan w:val="9"/>
            <w:shd w:val="clear" w:color="auto" w:fill="7EACC0"/>
          </w:tcPr>
          <w:p w14:paraId="2C661BC0" w14:textId="77777777" w:rsidR="00112D40" w:rsidRDefault="003E0739">
            <w:pPr>
              <w:pStyle w:val="TableParagraph"/>
              <w:ind w:left="7" w:right="6"/>
              <w:rPr>
                <w:b/>
                <w:sz w:val="18"/>
              </w:rPr>
            </w:pPr>
            <w:r>
              <w:rPr>
                <w:b/>
                <w:color w:val="FFFFFF"/>
                <w:spacing w:val="-2"/>
                <w:sz w:val="18"/>
              </w:rPr>
              <w:t>BRUcargo side</w:t>
            </w:r>
          </w:p>
        </w:tc>
      </w:tr>
      <w:tr w:rsidR="00112D40" w14:paraId="5A59FBEA" w14:textId="77777777">
        <w:trPr>
          <w:trHeight w:val="220"/>
        </w:trPr>
        <w:tc>
          <w:tcPr>
            <w:tcW w:w="914" w:type="dxa"/>
            <w:shd w:val="clear" w:color="auto" w:fill="CFDFE7"/>
          </w:tcPr>
          <w:p w14:paraId="06924F96" w14:textId="77777777" w:rsidR="00112D40" w:rsidRDefault="003E0739">
            <w:pPr>
              <w:pStyle w:val="TableParagraph"/>
              <w:ind w:left="22" w:right="14"/>
              <w:rPr>
                <w:sz w:val="18"/>
              </w:rPr>
            </w:pPr>
            <w:r>
              <w:rPr>
                <w:spacing w:val="-5"/>
                <w:sz w:val="18"/>
              </w:rPr>
              <w:t>Au</w:t>
            </w:r>
          </w:p>
        </w:tc>
        <w:tc>
          <w:tcPr>
            <w:tcW w:w="914" w:type="dxa"/>
          </w:tcPr>
          <w:p w14:paraId="3603F174" w14:textId="77777777" w:rsidR="00112D40" w:rsidRDefault="003E0739">
            <w:pPr>
              <w:pStyle w:val="TableParagraph"/>
              <w:ind w:left="22" w:right="14"/>
              <w:rPr>
                <w:sz w:val="18"/>
              </w:rPr>
            </w:pPr>
            <w:r>
              <w:rPr>
                <w:spacing w:val="-10"/>
                <w:sz w:val="18"/>
              </w:rPr>
              <w:t>0</w:t>
            </w:r>
          </w:p>
        </w:tc>
        <w:tc>
          <w:tcPr>
            <w:tcW w:w="915" w:type="dxa"/>
          </w:tcPr>
          <w:p w14:paraId="5052BF50" w14:textId="77777777" w:rsidR="00112D40" w:rsidRDefault="003E0739">
            <w:pPr>
              <w:pStyle w:val="TableParagraph"/>
              <w:ind w:left="15" w:right="6"/>
              <w:rPr>
                <w:sz w:val="18"/>
              </w:rPr>
            </w:pPr>
            <w:r>
              <w:rPr>
                <w:spacing w:val="-2"/>
                <w:sz w:val="18"/>
              </w:rPr>
              <w:t>10900</w:t>
            </w:r>
          </w:p>
        </w:tc>
        <w:tc>
          <w:tcPr>
            <w:tcW w:w="912" w:type="dxa"/>
          </w:tcPr>
          <w:p w14:paraId="1182478B" w14:textId="77777777" w:rsidR="00112D40" w:rsidRDefault="003E0739">
            <w:pPr>
              <w:pStyle w:val="TableParagraph"/>
              <w:ind w:left="18" w:right="7"/>
              <w:rPr>
                <w:sz w:val="18"/>
              </w:rPr>
            </w:pPr>
            <w:r>
              <w:rPr>
                <w:spacing w:val="-2"/>
                <w:sz w:val="18"/>
              </w:rPr>
              <w:t>12650</w:t>
            </w:r>
          </w:p>
        </w:tc>
        <w:tc>
          <w:tcPr>
            <w:tcW w:w="915" w:type="dxa"/>
          </w:tcPr>
          <w:p w14:paraId="4DFF4D0D" w14:textId="77777777" w:rsidR="00112D40" w:rsidRDefault="003E0739">
            <w:pPr>
              <w:pStyle w:val="TableParagraph"/>
              <w:ind w:left="15" w:right="2"/>
              <w:rPr>
                <w:sz w:val="18"/>
              </w:rPr>
            </w:pPr>
            <w:r>
              <w:rPr>
                <w:spacing w:val="-10"/>
                <w:sz w:val="18"/>
              </w:rPr>
              <w:t>0</w:t>
            </w:r>
          </w:p>
        </w:tc>
        <w:tc>
          <w:tcPr>
            <w:tcW w:w="915" w:type="dxa"/>
          </w:tcPr>
          <w:p w14:paraId="563BD658" w14:textId="77777777" w:rsidR="00112D40" w:rsidRDefault="003E0739">
            <w:pPr>
              <w:pStyle w:val="TableParagraph"/>
              <w:ind w:left="15" w:right="8"/>
              <w:rPr>
                <w:sz w:val="18"/>
              </w:rPr>
            </w:pPr>
            <w:r>
              <w:rPr>
                <w:spacing w:val="-2"/>
                <w:sz w:val="18"/>
              </w:rPr>
              <w:t>12650</w:t>
            </w:r>
          </w:p>
        </w:tc>
        <w:tc>
          <w:tcPr>
            <w:tcW w:w="915" w:type="dxa"/>
          </w:tcPr>
          <w:p w14:paraId="509ADA04" w14:textId="77777777" w:rsidR="00112D40" w:rsidRDefault="003E0739">
            <w:pPr>
              <w:pStyle w:val="TableParagraph"/>
              <w:ind w:left="15" w:right="9"/>
              <w:rPr>
                <w:sz w:val="18"/>
              </w:rPr>
            </w:pPr>
            <w:r>
              <w:rPr>
                <w:spacing w:val="-2"/>
                <w:sz w:val="18"/>
              </w:rPr>
              <w:t>10240</w:t>
            </w:r>
          </w:p>
        </w:tc>
        <w:tc>
          <w:tcPr>
            <w:tcW w:w="916" w:type="dxa"/>
          </w:tcPr>
          <w:p w14:paraId="5FAAA271" w14:textId="77777777" w:rsidR="00112D40" w:rsidRDefault="003E0739">
            <w:pPr>
              <w:pStyle w:val="TableParagraph"/>
              <w:ind w:left="6" w:right="2"/>
              <w:rPr>
                <w:sz w:val="18"/>
              </w:rPr>
            </w:pPr>
            <w:r>
              <w:rPr>
                <w:spacing w:val="-2"/>
                <w:sz w:val="18"/>
              </w:rPr>
              <w:t>10240</w:t>
            </w:r>
          </w:p>
        </w:tc>
        <w:tc>
          <w:tcPr>
            <w:tcW w:w="915" w:type="dxa"/>
          </w:tcPr>
          <w:p w14:paraId="3026C4D5" w14:textId="77777777" w:rsidR="00112D40" w:rsidRDefault="003E0739">
            <w:pPr>
              <w:pStyle w:val="TableParagraph"/>
              <w:ind w:left="15" w:right="12"/>
              <w:rPr>
                <w:sz w:val="18"/>
              </w:rPr>
            </w:pPr>
            <w:r>
              <w:rPr>
                <w:spacing w:val="-2"/>
                <w:sz w:val="18"/>
              </w:rPr>
              <w:t>10240</w:t>
            </w:r>
          </w:p>
        </w:tc>
      </w:tr>
      <w:tr w:rsidR="00112D40" w14:paraId="5B05A752" w14:textId="77777777">
        <w:trPr>
          <w:trHeight w:val="217"/>
        </w:trPr>
        <w:tc>
          <w:tcPr>
            <w:tcW w:w="914" w:type="dxa"/>
            <w:shd w:val="clear" w:color="auto" w:fill="CFDFE7"/>
          </w:tcPr>
          <w:p w14:paraId="4922265C" w14:textId="77777777" w:rsidR="00112D40" w:rsidRDefault="003E0739">
            <w:pPr>
              <w:pStyle w:val="TableParagraph"/>
              <w:spacing w:before="0" w:line="198" w:lineRule="exact"/>
              <w:ind w:left="22" w:right="15"/>
              <w:rPr>
                <w:sz w:val="18"/>
              </w:rPr>
            </w:pPr>
            <w:r>
              <w:rPr>
                <w:spacing w:val="-5"/>
                <w:sz w:val="18"/>
              </w:rPr>
              <w:t>De</w:t>
            </w:r>
          </w:p>
        </w:tc>
        <w:tc>
          <w:tcPr>
            <w:tcW w:w="914" w:type="dxa"/>
          </w:tcPr>
          <w:p w14:paraId="3E2675E8" w14:textId="77777777" w:rsidR="00112D40" w:rsidRDefault="003E0739">
            <w:pPr>
              <w:pStyle w:val="TableParagraph"/>
              <w:spacing w:before="0" w:line="198" w:lineRule="exact"/>
              <w:ind w:left="22" w:right="14"/>
              <w:rPr>
                <w:sz w:val="18"/>
              </w:rPr>
            </w:pPr>
            <w:r>
              <w:rPr>
                <w:spacing w:val="-10"/>
                <w:sz w:val="18"/>
              </w:rPr>
              <w:t>0</w:t>
            </w:r>
          </w:p>
        </w:tc>
        <w:tc>
          <w:tcPr>
            <w:tcW w:w="915" w:type="dxa"/>
          </w:tcPr>
          <w:p w14:paraId="648620FE" w14:textId="77777777" w:rsidR="00112D40" w:rsidRDefault="003E0739">
            <w:pPr>
              <w:pStyle w:val="TableParagraph"/>
              <w:spacing w:before="0" w:line="198" w:lineRule="exact"/>
              <w:ind w:left="15" w:right="6"/>
              <w:rPr>
                <w:sz w:val="18"/>
              </w:rPr>
            </w:pPr>
            <w:r>
              <w:rPr>
                <w:spacing w:val="-2"/>
                <w:sz w:val="18"/>
              </w:rPr>
              <w:t>10900</w:t>
            </w:r>
          </w:p>
        </w:tc>
        <w:tc>
          <w:tcPr>
            <w:tcW w:w="912" w:type="dxa"/>
          </w:tcPr>
          <w:p w14:paraId="08AC96B4" w14:textId="77777777" w:rsidR="00112D40" w:rsidRDefault="003E0739">
            <w:pPr>
              <w:pStyle w:val="TableParagraph"/>
              <w:spacing w:before="0" w:line="198" w:lineRule="exact"/>
              <w:ind w:left="18" w:right="7"/>
              <w:rPr>
                <w:sz w:val="18"/>
              </w:rPr>
            </w:pPr>
            <w:r>
              <w:rPr>
                <w:spacing w:val="-2"/>
                <w:sz w:val="18"/>
              </w:rPr>
              <w:t>12650</w:t>
            </w:r>
          </w:p>
        </w:tc>
        <w:tc>
          <w:tcPr>
            <w:tcW w:w="915" w:type="dxa"/>
          </w:tcPr>
          <w:p w14:paraId="601E367B" w14:textId="77777777" w:rsidR="00112D40" w:rsidRDefault="003E0739">
            <w:pPr>
              <w:pStyle w:val="TableParagraph"/>
              <w:spacing w:before="0" w:line="198" w:lineRule="exact"/>
              <w:ind w:left="15" w:right="2"/>
              <w:rPr>
                <w:sz w:val="18"/>
              </w:rPr>
            </w:pPr>
            <w:r>
              <w:rPr>
                <w:spacing w:val="-10"/>
                <w:sz w:val="18"/>
              </w:rPr>
              <w:t>0</w:t>
            </w:r>
          </w:p>
        </w:tc>
        <w:tc>
          <w:tcPr>
            <w:tcW w:w="915" w:type="dxa"/>
          </w:tcPr>
          <w:p w14:paraId="021CE447" w14:textId="77777777" w:rsidR="00112D40" w:rsidRDefault="003E0739">
            <w:pPr>
              <w:pStyle w:val="TableParagraph"/>
              <w:spacing w:before="0" w:line="198" w:lineRule="exact"/>
              <w:ind w:left="15" w:right="8"/>
              <w:rPr>
                <w:sz w:val="18"/>
              </w:rPr>
            </w:pPr>
            <w:r>
              <w:rPr>
                <w:spacing w:val="-2"/>
                <w:sz w:val="18"/>
              </w:rPr>
              <w:t>12650</w:t>
            </w:r>
          </w:p>
        </w:tc>
        <w:tc>
          <w:tcPr>
            <w:tcW w:w="915" w:type="dxa"/>
          </w:tcPr>
          <w:p w14:paraId="296E383C" w14:textId="77777777" w:rsidR="00112D40" w:rsidRDefault="003E0739">
            <w:pPr>
              <w:pStyle w:val="TableParagraph"/>
              <w:spacing w:before="0" w:line="198" w:lineRule="exact"/>
              <w:ind w:left="15" w:right="9"/>
              <w:rPr>
                <w:sz w:val="18"/>
              </w:rPr>
            </w:pPr>
            <w:r>
              <w:rPr>
                <w:spacing w:val="-2"/>
                <w:sz w:val="18"/>
              </w:rPr>
              <w:t>10240</w:t>
            </w:r>
          </w:p>
        </w:tc>
        <w:tc>
          <w:tcPr>
            <w:tcW w:w="916" w:type="dxa"/>
          </w:tcPr>
          <w:p w14:paraId="0470115F" w14:textId="77777777" w:rsidR="00112D40" w:rsidRDefault="003E0739">
            <w:pPr>
              <w:pStyle w:val="TableParagraph"/>
              <w:spacing w:before="0" w:line="198" w:lineRule="exact"/>
              <w:ind w:left="6" w:right="2"/>
              <w:rPr>
                <w:sz w:val="18"/>
              </w:rPr>
            </w:pPr>
            <w:r>
              <w:rPr>
                <w:spacing w:val="-2"/>
                <w:sz w:val="18"/>
              </w:rPr>
              <w:t>10240</w:t>
            </w:r>
          </w:p>
        </w:tc>
        <w:tc>
          <w:tcPr>
            <w:tcW w:w="915" w:type="dxa"/>
          </w:tcPr>
          <w:p w14:paraId="5A571D23" w14:textId="77777777" w:rsidR="00112D40" w:rsidRDefault="003E0739">
            <w:pPr>
              <w:pStyle w:val="TableParagraph"/>
              <w:spacing w:before="0" w:line="198" w:lineRule="exact"/>
              <w:ind w:left="15" w:right="12"/>
              <w:rPr>
                <w:sz w:val="18"/>
              </w:rPr>
            </w:pPr>
            <w:r>
              <w:rPr>
                <w:spacing w:val="-2"/>
                <w:sz w:val="18"/>
              </w:rPr>
              <w:t>10240</w:t>
            </w:r>
          </w:p>
        </w:tc>
      </w:tr>
      <w:tr w:rsidR="00112D40" w14:paraId="6FA614F2" w14:textId="77777777">
        <w:trPr>
          <w:trHeight w:val="220"/>
        </w:trPr>
        <w:tc>
          <w:tcPr>
            <w:tcW w:w="8231" w:type="dxa"/>
            <w:gridSpan w:val="9"/>
            <w:shd w:val="clear" w:color="auto" w:fill="7EACC0"/>
          </w:tcPr>
          <w:p w14:paraId="02F0EC4E" w14:textId="77777777" w:rsidR="00112D40" w:rsidRDefault="003E0739">
            <w:pPr>
              <w:pStyle w:val="TableParagraph"/>
              <w:ind w:left="7"/>
              <w:rPr>
                <w:b/>
                <w:sz w:val="18"/>
              </w:rPr>
            </w:pPr>
            <w:r>
              <w:rPr>
                <w:b/>
                <w:color w:val="FFFFFF"/>
                <w:sz w:val="18"/>
              </w:rPr>
              <w:t xml:space="preserve">Côté passager et </w:t>
            </w:r>
            <w:r>
              <w:rPr>
                <w:b/>
                <w:color w:val="FFFFFF"/>
                <w:spacing w:val="-4"/>
                <w:sz w:val="18"/>
              </w:rPr>
              <w:t>BRUcargo</w:t>
            </w:r>
          </w:p>
        </w:tc>
      </w:tr>
      <w:tr w:rsidR="00112D40" w14:paraId="10885F90" w14:textId="77777777">
        <w:trPr>
          <w:trHeight w:val="220"/>
        </w:trPr>
        <w:tc>
          <w:tcPr>
            <w:tcW w:w="914" w:type="dxa"/>
            <w:shd w:val="clear" w:color="auto" w:fill="CFDFE7"/>
          </w:tcPr>
          <w:p w14:paraId="517E72FD" w14:textId="77777777" w:rsidR="00112D40" w:rsidRDefault="003E0739">
            <w:pPr>
              <w:pStyle w:val="TableParagraph"/>
              <w:ind w:left="22" w:right="17"/>
              <w:rPr>
                <w:sz w:val="18"/>
              </w:rPr>
            </w:pPr>
            <w:r>
              <w:rPr>
                <w:spacing w:val="-2"/>
                <w:sz w:val="18"/>
              </w:rPr>
              <w:t>Entrée+Sortie</w:t>
            </w:r>
          </w:p>
        </w:tc>
        <w:tc>
          <w:tcPr>
            <w:tcW w:w="914" w:type="dxa"/>
          </w:tcPr>
          <w:p w14:paraId="7B0E340A" w14:textId="77777777" w:rsidR="00112D40" w:rsidRDefault="003E0739">
            <w:pPr>
              <w:pStyle w:val="TableParagraph"/>
              <w:ind w:left="22" w:right="14"/>
              <w:rPr>
                <w:sz w:val="18"/>
              </w:rPr>
            </w:pPr>
            <w:r>
              <w:rPr>
                <w:spacing w:val="-10"/>
                <w:sz w:val="18"/>
              </w:rPr>
              <w:t>0</w:t>
            </w:r>
          </w:p>
        </w:tc>
        <w:tc>
          <w:tcPr>
            <w:tcW w:w="915" w:type="dxa"/>
          </w:tcPr>
          <w:p w14:paraId="6AEF658E" w14:textId="77777777" w:rsidR="00112D40" w:rsidRDefault="003E0739">
            <w:pPr>
              <w:pStyle w:val="TableParagraph"/>
              <w:ind w:left="15" w:right="6"/>
              <w:rPr>
                <w:sz w:val="18"/>
              </w:rPr>
            </w:pPr>
            <w:r>
              <w:rPr>
                <w:spacing w:val="-2"/>
                <w:sz w:val="18"/>
              </w:rPr>
              <w:t>76280</w:t>
            </w:r>
          </w:p>
        </w:tc>
        <w:tc>
          <w:tcPr>
            <w:tcW w:w="912" w:type="dxa"/>
          </w:tcPr>
          <w:p w14:paraId="7D17F796" w14:textId="77777777" w:rsidR="00112D40" w:rsidRDefault="003E0739">
            <w:pPr>
              <w:pStyle w:val="TableParagraph"/>
              <w:ind w:left="18" w:right="7"/>
              <w:rPr>
                <w:sz w:val="18"/>
              </w:rPr>
            </w:pPr>
            <w:r>
              <w:rPr>
                <w:spacing w:val="-2"/>
                <w:sz w:val="18"/>
              </w:rPr>
              <w:t>86860</w:t>
            </w:r>
          </w:p>
        </w:tc>
        <w:tc>
          <w:tcPr>
            <w:tcW w:w="915" w:type="dxa"/>
          </w:tcPr>
          <w:p w14:paraId="1B823134" w14:textId="77777777" w:rsidR="00112D40" w:rsidRDefault="003E0739">
            <w:pPr>
              <w:pStyle w:val="TableParagraph"/>
              <w:ind w:left="15" w:right="2"/>
              <w:rPr>
                <w:sz w:val="18"/>
              </w:rPr>
            </w:pPr>
            <w:r>
              <w:rPr>
                <w:spacing w:val="-10"/>
                <w:sz w:val="18"/>
              </w:rPr>
              <w:t>0</w:t>
            </w:r>
          </w:p>
        </w:tc>
        <w:tc>
          <w:tcPr>
            <w:tcW w:w="915" w:type="dxa"/>
          </w:tcPr>
          <w:p w14:paraId="6CA6472B" w14:textId="77777777" w:rsidR="00112D40" w:rsidRDefault="003E0739">
            <w:pPr>
              <w:pStyle w:val="TableParagraph"/>
              <w:ind w:left="15" w:right="8"/>
              <w:rPr>
                <w:sz w:val="18"/>
              </w:rPr>
            </w:pPr>
            <w:r>
              <w:rPr>
                <w:spacing w:val="-2"/>
                <w:sz w:val="18"/>
              </w:rPr>
              <w:t>86860</w:t>
            </w:r>
          </w:p>
        </w:tc>
        <w:tc>
          <w:tcPr>
            <w:tcW w:w="915" w:type="dxa"/>
          </w:tcPr>
          <w:p w14:paraId="42052E10" w14:textId="77777777" w:rsidR="00112D40" w:rsidRDefault="003E0739">
            <w:pPr>
              <w:pStyle w:val="TableParagraph"/>
              <w:ind w:left="15" w:right="9"/>
              <w:rPr>
                <w:sz w:val="18"/>
              </w:rPr>
            </w:pPr>
            <w:r>
              <w:rPr>
                <w:spacing w:val="-2"/>
                <w:sz w:val="18"/>
              </w:rPr>
              <w:t>77880</w:t>
            </w:r>
          </w:p>
        </w:tc>
        <w:tc>
          <w:tcPr>
            <w:tcW w:w="916" w:type="dxa"/>
          </w:tcPr>
          <w:p w14:paraId="5BC4F5F3" w14:textId="77777777" w:rsidR="00112D40" w:rsidRDefault="003E0739">
            <w:pPr>
              <w:pStyle w:val="TableParagraph"/>
              <w:ind w:left="6" w:right="2"/>
              <w:rPr>
                <w:sz w:val="18"/>
              </w:rPr>
            </w:pPr>
            <w:r>
              <w:rPr>
                <w:spacing w:val="-2"/>
                <w:sz w:val="18"/>
              </w:rPr>
              <w:t>77880</w:t>
            </w:r>
          </w:p>
        </w:tc>
        <w:tc>
          <w:tcPr>
            <w:tcW w:w="915" w:type="dxa"/>
          </w:tcPr>
          <w:p w14:paraId="2E1C58D3" w14:textId="77777777" w:rsidR="00112D40" w:rsidRDefault="003E0739">
            <w:pPr>
              <w:pStyle w:val="TableParagraph"/>
              <w:ind w:left="15" w:right="12"/>
              <w:rPr>
                <w:sz w:val="18"/>
              </w:rPr>
            </w:pPr>
            <w:r>
              <w:rPr>
                <w:spacing w:val="-2"/>
                <w:sz w:val="18"/>
              </w:rPr>
              <w:t>80140</w:t>
            </w:r>
          </w:p>
        </w:tc>
      </w:tr>
    </w:tbl>
    <w:p w14:paraId="5AC6C0AC" w14:textId="77777777" w:rsidR="00112D40" w:rsidRDefault="00112D40">
      <w:pPr>
        <w:pStyle w:val="BodyText"/>
        <w:spacing w:before="209"/>
        <w:rPr>
          <w:i/>
          <w:sz w:val="18"/>
        </w:rPr>
      </w:pPr>
    </w:p>
    <w:p w14:paraId="15DA6A84" w14:textId="77777777" w:rsidR="00112D40" w:rsidRDefault="003E0739">
      <w:pPr>
        <w:ind w:left="1611"/>
        <w:rPr>
          <w:i/>
          <w:sz w:val="18"/>
        </w:rPr>
      </w:pPr>
      <w:r>
        <w:rPr>
          <w:i/>
          <w:color w:val="005B82"/>
          <w:sz w:val="18"/>
        </w:rPr>
        <w:t xml:space="preserve">Tableau 5-12 : Génération de trafic pour les activités aéroportuaires : 24 heures : fret (en </w:t>
      </w:r>
      <w:r>
        <w:rPr>
          <w:i/>
          <w:color w:val="005B82"/>
          <w:spacing w:val="-2"/>
          <w:sz w:val="18"/>
        </w:rPr>
        <w:t>véhicules)</w:t>
      </w:r>
    </w:p>
    <w:p w14:paraId="7735103C" w14:textId="77777777" w:rsidR="00112D40" w:rsidRDefault="00112D40">
      <w:pPr>
        <w:pStyle w:val="BodyText"/>
        <w:spacing w:before="3" w:after="1"/>
        <w:rPr>
          <w:i/>
          <w:sz w:val="16"/>
        </w:rPr>
      </w:pPr>
    </w:p>
    <w:tbl>
      <w:tblPr>
        <w:tblW w:w="0" w:type="auto"/>
        <w:tblInd w:w="114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15"/>
        <w:gridCol w:w="885"/>
        <w:gridCol w:w="886"/>
        <w:gridCol w:w="888"/>
        <w:gridCol w:w="886"/>
        <w:gridCol w:w="886"/>
        <w:gridCol w:w="1027"/>
        <w:gridCol w:w="1027"/>
        <w:gridCol w:w="1027"/>
      </w:tblGrid>
      <w:tr w:rsidR="00112D40" w14:paraId="30F3D14B" w14:textId="77777777">
        <w:trPr>
          <w:trHeight w:val="441"/>
        </w:trPr>
        <w:tc>
          <w:tcPr>
            <w:tcW w:w="715" w:type="dxa"/>
            <w:shd w:val="clear" w:color="auto" w:fill="7EACC0"/>
          </w:tcPr>
          <w:p w14:paraId="49BCB62C" w14:textId="77777777" w:rsidR="00112D40" w:rsidRDefault="00112D40">
            <w:pPr>
              <w:pStyle w:val="TableParagraph"/>
              <w:spacing w:before="0" w:line="240" w:lineRule="auto"/>
              <w:jc w:val="left"/>
              <w:rPr>
                <w:rFonts w:ascii="Times New Roman"/>
                <w:sz w:val="18"/>
              </w:rPr>
            </w:pPr>
          </w:p>
        </w:tc>
        <w:tc>
          <w:tcPr>
            <w:tcW w:w="885" w:type="dxa"/>
            <w:shd w:val="clear" w:color="auto" w:fill="7EACC0"/>
          </w:tcPr>
          <w:p w14:paraId="67A590DF" w14:textId="77777777" w:rsidR="00112D40" w:rsidRDefault="003E0739">
            <w:pPr>
              <w:pStyle w:val="TableParagraph"/>
              <w:spacing w:before="0" w:line="220" w:lineRule="atLeast"/>
              <w:ind w:left="261" w:right="111" w:hanging="130"/>
              <w:jc w:val="left"/>
              <w:rPr>
                <w:b/>
                <w:sz w:val="18"/>
              </w:rPr>
            </w:pPr>
            <w:r>
              <w:rPr>
                <w:b/>
                <w:color w:val="FFFFFF"/>
                <w:spacing w:val="-2"/>
                <w:sz w:val="18"/>
              </w:rPr>
              <w:t xml:space="preserve">scénario </w:t>
            </w:r>
            <w:r>
              <w:rPr>
                <w:b/>
                <w:color w:val="FFFFFF"/>
                <w:spacing w:val="-4"/>
                <w:sz w:val="18"/>
              </w:rPr>
              <w:t>0000</w:t>
            </w:r>
          </w:p>
        </w:tc>
        <w:tc>
          <w:tcPr>
            <w:tcW w:w="886" w:type="dxa"/>
            <w:shd w:val="clear" w:color="auto" w:fill="7EACC0"/>
          </w:tcPr>
          <w:p w14:paraId="55B3A183" w14:textId="77777777" w:rsidR="00112D40" w:rsidRDefault="003E0739">
            <w:pPr>
              <w:pStyle w:val="TableParagraph"/>
              <w:spacing w:before="0" w:line="220" w:lineRule="atLeast"/>
              <w:ind w:left="259" w:right="114" w:hanging="130"/>
              <w:jc w:val="left"/>
              <w:rPr>
                <w:b/>
                <w:sz w:val="18"/>
              </w:rPr>
            </w:pPr>
            <w:r>
              <w:rPr>
                <w:b/>
                <w:color w:val="FFFFFF"/>
                <w:spacing w:val="-2"/>
                <w:sz w:val="18"/>
              </w:rPr>
              <w:t xml:space="preserve">scénario </w:t>
            </w:r>
            <w:r>
              <w:rPr>
                <w:b/>
                <w:color w:val="FFFFFF"/>
                <w:spacing w:val="-4"/>
                <w:sz w:val="18"/>
              </w:rPr>
              <w:t>0100</w:t>
            </w:r>
          </w:p>
        </w:tc>
        <w:tc>
          <w:tcPr>
            <w:tcW w:w="888" w:type="dxa"/>
            <w:shd w:val="clear" w:color="auto" w:fill="7EACC0"/>
          </w:tcPr>
          <w:p w14:paraId="67480B02" w14:textId="77777777" w:rsidR="00112D40" w:rsidRDefault="003E0739">
            <w:pPr>
              <w:pStyle w:val="TableParagraph"/>
              <w:spacing w:before="0" w:line="220" w:lineRule="atLeast"/>
              <w:ind w:left="260" w:right="115" w:hanging="130"/>
              <w:jc w:val="left"/>
              <w:rPr>
                <w:b/>
                <w:sz w:val="18"/>
              </w:rPr>
            </w:pPr>
            <w:r>
              <w:rPr>
                <w:b/>
                <w:color w:val="FFFFFF"/>
                <w:spacing w:val="-2"/>
                <w:sz w:val="18"/>
              </w:rPr>
              <w:t xml:space="preserve">scénario </w:t>
            </w:r>
            <w:r>
              <w:rPr>
                <w:b/>
                <w:color w:val="FFFFFF"/>
                <w:spacing w:val="-4"/>
                <w:sz w:val="18"/>
              </w:rPr>
              <w:t>0200</w:t>
            </w:r>
          </w:p>
        </w:tc>
        <w:tc>
          <w:tcPr>
            <w:tcW w:w="886" w:type="dxa"/>
            <w:shd w:val="clear" w:color="auto" w:fill="7EACC0"/>
          </w:tcPr>
          <w:p w14:paraId="51DB458F" w14:textId="77777777" w:rsidR="00112D40" w:rsidRDefault="003E0739">
            <w:pPr>
              <w:pStyle w:val="TableParagraph"/>
              <w:spacing w:before="0" w:line="220" w:lineRule="atLeast"/>
              <w:ind w:left="260" w:right="113" w:hanging="130"/>
              <w:jc w:val="left"/>
              <w:rPr>
                <w:b/>
                <w:sz w:val="18"/>
              </w:rPr>
            </w:pPr>
            <w:r>
              <w:rPr>
                <w:b/>
                <w:color w:val="FFFFFF"/>
                <w:spacing w:val="-2"/>
                <w:sz w:val="18"/>
              </w:rPr>
              <w:t xml:space="preserve">scénario </w:t>
            </w:r>
            <w:r>
              <w:rPr>
                <w:b/>
                <w:color w:val="FFFFFF"/>
                <w:spacing w:val="-4"/>
                <w:sz w:val="18"/>
              </w:rPr>
              <w:t>1000</w:t>
            </w:r>
          </w:p>
        </w:tc>
        <w:tc>
          <w:tcPr>
            <w:tcW w:w="886" w:type="dxa"/>
            <w:shd w:val="clear" w:color="auto" w:fill="7EACC0"/>
          </w:tcPr>
          <w:p w14:paraId="64086620" w14:textId="77777777" w:rsidR="00112D40" w:rsidRDefault="003E0739">
            <w:pPr>
              <w:pStyle w:val="TableParagraph"/>
              <w:spacing w:before="0" w:line="220" w:lineRule="atLeast"/>
              <w:ind w:left="259" w:right="114" w:hanging="130"/>
              <w:jc w:val="left"/>
              <w:rPr>
                <w:b/>
                <w:sz w:val="18"/>
              </w:rPr>
            </w:pPr>
            <w:r>
              <w:rPr>
                <w:b/>
                <w:color w:val="FFFFFF"/>
                <w:spacing w:val="-2"/>
                <w:sz w:val="18"/>
              </w:rPr>
              <w:t xml:space="preserve">scénario </w:t>
            </w:r>
            <w:r>
              <w:rPr>
                <w:b/>
                <w:color w:val="FFFFFF"/>
                <w:spacing w:val="-4"/>
                <w:sz w:val="18"/>
              </w:rPr>
              <w:t>1200</w:t>
            </w:r>
          </w:p>
        </w:tc>
        <w:tc>
          <w:tcPr>
            <w:tcW w:w="1027" w:type="dxa"/>
            <w:shd w:val="clear" w:color="auto" w:fill="7EACC0"/>
          </w:tcPr>
          <w:p w14:paraId="3142B809" w14:textId="77777777" w:rsidR="00112D40" w:rsidRDefault="003E0739">
            <w:pPr>
              <w:pStyle w:val="TableParagraph"/>
              <w:spacing w:before="0" w:line="220" w:lineRule="atLeast"/>
              <w:ind w:left="331" w:right="185" w:hanging="132"/>
              <w:jc w:val="left"/>
              <w:rPr>
                <w:b/>
                <w:sz w:val="18"/>
              </w:rPr>
            </w:pPr>
            <w:r>
              <w:rPr>
                <w:b/>
                <w:color w:val="FFFFFF"/>
                <w:spacing w:val="-2"/>
                <w:sz w:val="18"/>
              </w:rPr>
              <w:t xml:space="preserve">scénario </w:t>
            </w:r>
            <w:r>
              <w:rPr>
                <w:b/>
                <w:color w:val="FFFFFF"/>
                <w:spacing w:val="-4"/>
                <w:sz w:val="18"/>
              </w:rPr>
              <w:t>0210</w:t>
            </w:r>
          </w:p>
        </w:tc>
        <w:tc>
          <w:tcPr>
            <w:tcW w:w="1027" w:type="dxa"/>
            <w:shd w:val="clear" w:color="auto" w:fill="7EACC0"/>
          </w:tcPr>
          <w:p w14:paraId="679B0603" w14:textId="77777777" w:rsidR="00112D40" w:rsidRDefault="003E0739">
            <w:pPr>
              <w:pStyle w:val="TableParagraph"/>
              <w:spacing w:before="0" w:line="220" w:lineRule="atLeast"/>
              <w:ind w:left="331" w:right="185" w:hanging="132"/>
              <w:jc w:val="left"/>
              <w:rPr>
                <w:b/>
                <w:sz w:val="18"/>
              </w:rPr>
            </w:pPr>
            <w:r>
              <w:rPr>
                <w:b/>
                <w:color w:val="FFFFFF"/>
                <w:spacing w:val="-2"/>
                <w:sz w:val="18"/>
              </w:rPr>
              <w:t xml:space="preserve">scénario </w:t>
            </w:r>
            <w:r>
              <w:rPr>
                <w:b/>
                <w:color w:val="FFFFFF"/>
                <w:spacing w:val="-4"/>
                <w:sz w:val="18"/>
              </w:rPr>
              <w:t>1210</w:t>
            </w:r>
          </w:p>
        </w:tc>
        <w:tc>
          <w:tcPr>
            <w:tcW w:w="1027" w:type="dxa"/>
            <w:shd w:val="clear" w:color="auto" w:fill="7EACC0"/>
          </w:tcPr>
          <w:p w14:paraId="41428BA3" w14:textId="77777777" w:rsidR="00112D40" w:rsidRDefault="003E0739">
            <w:pPr>
              <w:pStyle w:val="TableParagraph"/>
              <w:spacing w:before="0" w:line="220" w:lineRule="atLeast"/>
              <w:ind w:left="332" w:right="184" w:hanging="132"/>
              <w:jc w:val="left"/>
              <w:rPr>
                <w:b/>
                <w:sz w:val="18"/>
              </w:rPr>
            </w:pPr>
            <w:r>
              <w:rPr>
                <w:b/>
                <w:color w:val="FFFFFF"/>
                <w:spacing w:val="-2"/>
                <w:sz w:val="18"/>
              </w:rPr>
              <w:t xml:space="preserve">scénario </w:t>
            </w:r>
            <w:r>
              <w:rPr>
                <w:b/>
                <w:color w:val="FFFFFF"/>
                <w:spacing w:val="-4"/>
                <w:sz w:val="18"/>
              </w:rPr>
              <w:t>1211</w:t>
            </w:r>
          </w:p>
        </w:tc>
      </w:tr>
      <w:tr w:rsidR="00112D40" w14:paraId="66276F77" w14:textId="77777777">
        <w:trPr>
          <w:trHeight w:val="217"/>
        </w:trPr>
        <w:tc>
          <w:tcPr>
            <w:tcW w:w="8227" w:type="dxa"/>
            <w:gridSpan w:val="9"/>
            <w:shd w:val="clear" w:color="auto" w:fill="7EACC0"/>
          </w:tcPr>
          <w:p w14:paraId="14B1055D" w14:textId="77777777" w:rsidR="00112D40" w:rsidRDefault="003E0739">
            <w:pPr>
              <w:pStyle w:val="TableParagraph"/>
              <w:spacing w:before="0" w:line="198" w:lineRule="exact"/>
              <w:ind w:left="11" w:right="2"/>
              <w:rPr>
                <w:b/>
                <w:sz w:val="18"/>
              </w:rPr>
            </w:pPr>
            <w:r>
              <w:rPr>
                <w:b/>
                <w:color w:val="FFFFFF"/>
                <w:spacing w:val="-2"/>
                <w:sz w:val="18"/>
              </w:rPr>
              <w:t>Côté passager</w:t>
            </w:r>
          </w:p>
        </w:tc>
      </w:tr>
      <w:tr w:rsidR="00112D40" w14:paraId="561F5E63" w14:textId="77777777">
        <w:trPr>
          <w:trHeight w:val="220"/>
        </w:trPr>
        <w:tc>
          <w:tcPr>
            <w:tcW w:w="715" w:type="dxa"/>
            <w:shd w:val="clear" w:color="auto" w:fill="CFDFE7"/>
          </w:tcPr>
          <w:p w14:paraId="11EC084B" w14:textId="77777777" w:rsidR="00112D40" w:rsidRDefault="003E0739">
            <w:pPr>
              <w:pStyle w:val="TableParagraph"/>
              <w:ind w:left="10"/>
              <w:rPr>
                <w:sz w:val="18"/>
              </w:rPr>
            </w:pPr>
            <w:r>
              <w:rPr>
                <w:spacing w:val="-5"/>
                <w:sz w:val="18"/>
              </w:rPr>
              <w:t>Au</w:t>
            </w:r>
          </w:p>
        </w:tc>
        <w:tc>
          <w:tcPr>
            <w:tcW w:w="885" w:type="dxa"/>
          </w:tcPr>
          <w:p w14:paraId="2706D37B" w14:textId="77777777" w:rsidR="00112D40" w:rsidRDefault="003E0739">
            <w:pPr>
              <w:pStyle w:val="TableParagraph"/>
              <w:ind w:left="15" w:right="2"/>
              <w:rPr>
                <w:sz w:val="18"/>
              </w:rPr>
            </w:pPr>
            <w:r>
              <w:rPr>
                <w:spacing w:val="-10"/>
                <w:sz w:val="18"/>
              </w:rPr>
              <w:t>0</w:t>
            </w:r>
          </w:p>
        </w:tc>
        <w:tc>
          <w:tcPr>
            <w:tcW w:w="886" w:type="dxa"/>
          </w:tcPr>
          <w:p w14:paraId="4BEBCBEE" w14:textId="77777777" w:rsidR="00112D40" w:rsidRDefault="003E0739">
            <w:pPr>
              <w:pStyle w:val="TableParagraph"/>
              <w:ind w:left="11" w:right="2"/>
              <w:rPr>
                <w:sz w:val="18"/>
              </w:rPr>
            </w:pPr>
            <w:r>
              <w:rPr>
                <w:spacing w:val="-5"/>
                <w:sz w:val="18"/>
              </w:rPr>
              <w:t>310</w:t>
            </w:r>
          </w:p>
        </w:tc>
        <w:tc>
          <w:tcPr>
            <w:tcW w:w="888" w:type="dxa"/>
          </w:tcPr>
          <w:p w14:paraId="2FFB56C8" w14:textId="77777777" w:rsidR="00112D40" w:rsidRDefault="003E0739">
            <w:pPr>
              <w:pStyle w:val="TableParagraph"/>
              <w:ind w:left="9" w:right="3"/>
              <w:rPr>
                <w:sz w:val="18"/>
              </w:rPr>
            </w:pPr>
            <w:r>
              <w:rPr>
                <w:spacing w:val="-5"/>
                <w:sz w:val="18"/>
              </w:rPr>
              <w:t>350</w:t>
            </w:r>
          </w:p>
        </w:tc>
        <w:tc>
          <w:tcPr>
            <w:tcW w:w="886" w:type="dxa"/>
          </w:tcPr>
          <w:p w14:paraId="583D1105" w14:textId="77777777" w:rsidR="00112D40" w:rsidRDefault="003E0739">
            <w:pPr>
              <w:pStyle w:val="TableParagraph"/>
              <w:ind w:left="11" w:right="3"/>
              <w:rPr>
                <w:sz w:val="18"/>
              </w:rPr>
            </w:pPr>
            <w:r>
              <w:rPr>
                <w:spacing w:val="-10"/>
                <w:sz w:val="18"/>
              </w:rPr>
              <w:t>0</w:t>
            </w:r>
          </w:p>
        </w:tc>
        <w:tc>
          <w:tcPr>
            <w:tcW w:w="886" w:type="dxa"/>
          </w:tcPr>
          <w:p w14:paraId="39C2C8E7" w14:textId="77777777" w:rsidR="00112D40" w:rsidRDefault="003E0739">
            <w:pPr>
              <w:pStyle w:val="TableParagraph"/>
              <w:ind w:left="11" w:right="3"/>
              <w:rPr>
                <w:sz w:val="18"/>
              </w:rPr>
            </w:pPr>
            <w:r>
              <w:rPr>
                <w:spacing w:val="-5"/>
                <w:sz w:val="18"/>
              </w:rPr>
              <w:t>350</w:t>
            </w:r>
          </w:p>
        </w:tc>
        <w:tc>
          <w:tcPr>
            <w:tcW w:w="1027" w:type="dxa"/>
          </w:tcPr>
          <w:p w14:paraId="00A228D4" w14:textId="77777777" w:rsidR="00112D40" w:rsidRDefault="003E0739">
            <w:pPr>
              <w:pStyle w:val="TableParagraph"/>
              <w:ind w:left="13" w:right="2"/>
              <w:rPr>
                <w:sz w:val="18"/>
              </w:rPr>
            </w:pPr>
            <w:r>
              <w:rPr>
                <w:spacing w:val="-5"/>
                <w:sz w:val="18"/>
              </w:rPr>
              <w:t>350</w:t>
            </w:r>
          </w:p>
        </w:tc>
        <w:tc>
          <w:tcPr>
            <w:tcW w:w="1027" w:type="dxa"/>
          </w:tcPr>
          <w:p w14:paraId="6804F77F" w14:textId="77777777" w:rsidR="00112D40" w:rsidRDefault="003E0739">
            <w:pPr>
              <w:pStyle w:val="TableParagraph"/>
              <w:ind w:left="13" w:right="2"/>
              <w:rPr>
                <w:sz w:val="18"/>
              </w:rPr>
            </w:pPr>
            <w:r>
              <w:rPr>
                <w:spacing w:val="-5"/>
                <w:sz w:val="18"/>
              </w:rPr>
              <w:t>350</w:t>
            </w:r>
          </w:p>
        </w:tc>
        <w:tc>
          <w:tcPr>
            <w:tcW w:w="1027" w:type="dxa"/>
          </w:tcPr>
          <w:p w14:paraId="2197C2F8" w14:textId="77777777" w:rsidR="00112D40" w:rsidRDefault="003E0739">
            <w:pPr>
              <w:pStyle w:val="TableParagraph"/>
              <w:ind w:left="13"/>
              <w:rPr>
                <w:sz w:val="18"/>
              </w:rPr>
            </w:pPr>
            <w:r>
              <w:rPr>
                <w:spacing w:val="-5"/>
                <w:sz w:val="18"/>
              </w:rPr>
              <w:t>350</w:t>
            </w:r>
          </w:p>
        </w:tc>
      </w:tr>
      <w:tr w:rsidR="00112D40" w14:paraId="39EF7FA3" w14:textId="77777777">
        <w:trPr>
          <w:trHeight w:val="220"/>
        </w:trPr>
        <w:tc>
          <w:tcPr>
            <w:tcW w:w="715" w:type="dxa"/>
            <w:shd w:val="clear" w:color="auto" w:fill="CFDFE7"/>
          </w:tcPr>
          <w:p w14:paraId="0C74E1F2" w14:textId="77777777" w:rsidR="00112D40" w:rsidRDefault="003E0739">
            <w:pPr>
              <w:pStyle w:val="TableParagraph"/>
              <w:ind w:left="10"/>
              <w:rPr>
                <w:sz w:val="18"/>
              </w:rPr>
            </w:pPr>
            <w:r>
              <w:rPr>
                <w:spacing w:val="-5"/>
                <w:sz w:val="18"/>
              </w:rPr>
              <w:t>De</w:t>
            </w:r>
          </w:p>
        </w:tc>
        <w:tc>
          <w:tcPr>
            <w:tcW w:w="885" w:type="dxa"/>
          </w:tcPr>
          <w:p w14:paraId="7B0CBC8E" w14:textId="77777777" w:rsidR="00112D40" w:rsidRDefault="003E0739">
            <w:pPr>
              <w:pStyle w:val="TableParagraph"/>
              <w:ind w:left="15" w:right="2"/>
              <w:rPr>
                <w:sz w:val="18"/>
              </w:rPr>
            </w:pPr>
            <w:r>
              <w:rPr>
                <w:spacing w:val="-10"/>
                <w:sz w:val="18"/>
              </w:rPr>
              <w:t>0</w:t>
            </w:r>
          </w:p>
        </w:tc>
        <w:tc>
          <w:tcPr>
            <w:tcW w:w="886" w:type="dxa"/>
          </w:tcPr>
          <w:p w14:paraId="32AA83E8" w14:textId="77777777" w:rsidR="00112D40" w:rsidRDefault="003E0739">
            <w:pPr>
              <w:pStyle w:val="TableParagraph"/>
              <w:ind w:left="11" w:right="2"/>
              <w:rPr>
                <w:sz w:val="18"/>
              </w:rPr>
            </w:pPr>
            <w:r>
              <w:rPr>
                <w:spacing w:val="-5"/>
                <w:sz w:val="18"/>
              </w:rPr>
              <w:t>310</w:t>
            </w:r>
          </w:p>
        </w:tc>
        <w:tc>
          <w:tcPr>
            <w:tcW w:w="888" w:type="dxa"/>
          </w:tcPr>
          <w:p w14:paraId="5293198C" w14:textId="77777777" w:rsidR="00112D40" w:rsidRDefault="003E0739">
            <w:pPr>
              <w:pStyle w:val="TableParagraph"/>
              <w:ind w:left="9" w:right="3"/>
              <w:rPr>
                <w:sz w:val="18"/>
              </w:rPr>
            </w:pPr>
            <w:r>
              <w:rPr>
                <w:spacing w:val="-5"/>
                <w:sz w:val="18"/>
              </w:rPr>
              <w:t>350</w:t>
            </w:r>
          </w:p>
        </w:tc>
        <w:tc>
          <w:tcPr>
            <w:tcW w:w="886" w:type="dxa"/>
          </w:tcPr>
          <w:p w14:paraId="7047E786" w14:textId="77777777" w:rsidR="00112D40" w:rsidRDefault="003E0739">
            <w:pPr>
              <w:pStyle w:val="TableParagraph"/>
              <w:ind w:left="11" w:right="3"/>
              <w:rPr>
                <w:sz w:val="18"/>
              </w:rPr>
            </w:pPr>
            <w:r>
              <w:rPr>
                <w:spacing w:val="-10"/>
                <w:sz w:val="18"/>
              </w:rPr>
              <w:t>0</w:t>
            </w:r>
          </w:p>
        </w:tc>
        <w:tc>
          <w:tcPr>
            <w:tcW w:w="886" w:type="dxa"/>
          </w:tcPr>
          <w:p w14:paraId="1189ED74" w14:textId="77777777" w:rsidR="00112D40" w:rsidRDefault="003E0739">
            <w:pPr>
              <w:pStyle w:val="TableParagraph"/>
              <w:ind w:left="11" w:right="3"/>
              <w:rPr>
                <w:sz w:val="18"/>
              </w:rPr>
            </w:pPr>
            <w:r>
              <w:rPr>
                <w:spacing w:val="-5"/>
                <w:sz w:val="18"/>
              </w:rPr>
              <w:t>350</w:t>
            </w:r>
          </w:p>
        </w:tc>
        <w:tc>
          <w:tcPr>
            <w:tcW w:w="1027" w:type="dxa"/>
          </w:tcPr>
          <w:p w14:paraId="736732A9" w14:textId="77777777" w:rsidR="00112D40" w:rsidRDefault="003E0739">
            <w:pPr>
              <w:pStyle w:val="TableParagraph"/>
              <w:ind w:left="13" w:right="2"/>
              <w:rPr>
                <w:sz w:val="18"/>
              </w:rPr>
            </w:pPr>
            <w:r>
              <w:rPr>
                <w:spacing w:val="-5"/>
                <w:sz w:val="18"/>
              </w:rPr>
              <w:t>350</w:t>
            </w:r>
          </w:p>
        </w:tc>
        <w:tc>
          <w:tcPr>
            <w:tcW w:w="1027" w:type="dxa"/>
          </w:tcPr>
          <w:p w14:paraId="590F6E16" w14:textId="77777777" w:rsidR="00112D40" w:rsidRDefault="003E0739">
            <w:pPr>
              <w:pStyle w:val="TableParagraph"/>
              <w:ind w:left="13" w:right="2"/>
              <w:rPr>
                <w:sz w:val="18"/>
              </w:rPr>
            </w:pPr>
            <w:r>
              <w:rPr>
                <w:spacing w:val="-5"/>
                <w:sz w:val="18"/>
              </w:rPr>
              <w:t>350</w:t>
            </w:r>
          </w:p>
        </w:tc>
        <w:tc>
          <w:tcPr>
            <w:tcW w:w="1027" w:type="dxa"/>
          </w:tcPr>
          <w:p w14:paraId="3FFF2306" w14:textId="77777777" w:rsidR="00112D40" w:rsidRDefault="003E0739">
            <w:pPr>
              <w:pStyle w:val="TableParagraph"/>
              <w:ind w:left="13"/>
              <w:rPr>
                <w:sz w:val="18"/>
              </w:rPr>
            </w:pPr>
            <w:r>
              <w:rPr>
                <w:spacing w:val="-5"/>
                <w:sz w:val="18"/>
              </w:rPr>
              <w:t>350</w:t>
            </w:r>
          </w:p>
        </w:tc>
      </w:tr>
      <w:tr w:rsidR="00112D40" w14:paraId="0D14423B" w14:textId="77777777">
        <w:trPr>
          <w:trHeight w:val="217"/>
        </w:trPr>
        <w:tc>
          <w:tcPr>
            <w:tcW w:w="8227" w:type="dxa"/>
            <w:gridSpan w:val="9"/>
            <w:shd w:val="clear" w:color="auto" w:fill="7EACC0"/>
          </w:tcPr>
          <w:p w14:paraId="34005D9E" w14:textId="77777777" w:rsidR="00112D40" w:rsidRDefault="003E0739">
            <w:pPr>
              <w:pStyle w:val="TableParagraph"/>
              <w:spacing w:before="0" w:line="198" w:lineRule="exact"/>
              <w:ind w:left="11" w:right="6"/>
              <w:rPr>
                <w:b/>
                <w:sz w:val="18"/>
              </w:rPr>
            </w:pPr>
            <w:r>
              <w:rPr>
                <w:b/>
                <w:color w:val="FFFFFF"/>
                <w:spacing w:val="-2"/>
                <w:sz w:val="18"/>
              </w:rPr>
              <w:t>BRUcargo side</w:t>
            </w:r>
          </w:p>
        </w:tc>
      </w:tr>
      <w:tr w:rsidR="00112D40" w14:paraId="103D62C8" w14:textId="77777777">
        <w:trPr>
          <w:trHeight w:val="220"/>
        </w:trPr>
        <w:tc>
          <w:tcPr>
            <w:tcW w:w="715" w:type="dxa"/>
            <w:shd w:val="clear" w:color="auto" w:fill="CFDFE7"/>
          </w:tcPr>
          <w:p w14:paraId="5D3D7E04" w14:textId="77777777" w:rsidR="00112D40" w:rsidRDefault="003E0739">
            <w:pPr>
              <w:pStyle w:val="TableParagraph"/>
              <w:ind w:left="10"/>
              <w:rPr>
                <w:sz w:val="18"/>
              </w:rPr>
            </w:pPr>
            <w:r>
              <w:rPr>
                <w:spacing w:val="-5"/>
                <w:sz w:val="18"/>
              </w:rPr>
              <w:t>Au</w:t>
            </w:r>
          </w:p>
        </w:tc>
        <w:tc>
          <w:tcPr>
            <w:tcW w:w="885" w:type="dxa"/>
          </w:tcPr>
          <w:p w14:paraId="1B183C38" w14:textId="77777777" w:rsidR="00112D40" w:rsidRDefault="003E0739">
            <w:pPr>
              <w:pStyle w:val="TableParagraph"/>
              <w:ind w:left="15" w:right="2"/>
              <w:rPr>
                <w:sz w:val="18"/>
              </w:rPr>
            </w:pPr>
            <w:r>
              <w:rPr>
                <w:spacing w:val="-10"/>
                <w:sz w:val="18"/>
              </w:rPr>
              <w:t>0</w:t>
            </w:r>
          </w:p>
        </w:tc>
        <w:tc>
          <w:tcPr>
            <w:tcW w:w="886" w:type="dxa"/>
          </w:tcPr>
          <w:p w14:paraId="0BCADEE1" w14:textId="77777777" w:rsidR="00112D40" w:rsidRDefault="003E0739">
            <w:pPr>
              <w:pStyle w:val="TableParagraph"/>
              <w:ind w:left="11" w:right="3"/>
              <w:rPr>
                <w:sz w:val="18"/>
              </w:rPr>
            </w:pPr>
            <w:r>
              <w:rPr>
                <w:spacing w:val="-4"/>
                <w:sz w:val="18"/>
              </w:rPr>
              <w:t>2940</w:t>
            </w:r>
          </w:p>
        </w:tc>
        <w:tc>
          <w:tcPr>
            <w:tcW w:w="888" w:type="dxa"/>
          </w:tcPr>
          <w:p w14:paraId="00D50980" w14:textId="77777777" w:rsidR="00112D40" w:rsidRDefault="003E0739">
            <w:pPr>
              <w:pStyle w:val="TableParagraph"/>
              <w:ind w:left="9" w:right="3"/>
              <w:rPr>
                <w:sz w:val="18"/>
              </w:rPr>
            </w:pPr>
            <w:r>
              <w:rPr>
                <w:spacing w:val="-4"/>
                <w:sz w:val="18"/>
              </w:rPr>
              <w:t>4210</w:t>
            </w:r>
          </w:p>
        </w:tc>
        <w:tc>
          <w:tcPr>
            <w:tcW w:w="886" w:type="dxa"/>
          </w:tcPr>
          <w:p w14:paraId="07DA29FA" w14:textId="77777777" w:rsidR="00112D40" w:rsidRDefault="003E0739">
            <w:pPr>
              <w:pStyle w:val="TableParagraph"/>
              <w:ind w:left="11" w:right="3"/>
              <w:rPr>
                <w:sz w:val="18"/>
              </w:rPr>
            </w:pPr>
            <w:r>
              <w:rPr>
                <w:spacing w:val="-10"/>
                <w:sz w:val="18"/>
              </w:rPr>
              <w:t>0</w:t>
            </w:r>
          </w:p>
        </w:tc>
        <w:tc>
          <w:tcPr>
            <w:tcW w:w="886" w:type="dxa"/>
          </w:tcPr>
          <w:p w14:paraId="57891152" w14:textId="77777777" w:rsidR="00112D40" w:rsidRDefault="003E0739">
            <w:pPr>
              <w:pStyle w:val="TableParagraph"/>
              <w:ind w:left="11" w:right="3"/>
              <w:rPr>
                <w:sz w:val="18"/>
              </w:rPr>
            </w:pPr>
            <w:r>
              <w:rPr>
                <w:spacing w:val="-4"/>
                <w:sz w:val="18"/>
              </w:rPr>
              <w:t>4210</w:t>
            </w:r>
          </w:p>
        </w:tc>
        <w:tc>
          <w:tcPr>
            <w:tcW w:w="1027" w:type="dxa"/>
          </w:tcPr>
          <w:p w14:paraId="406A504B" w14:textId="77777777" w:rsidR="00112D40" w:rsidRDefault="003E0739">
            <w:pPr>
              <w:pStyle w:val="TableParagraph"/>
              <w:ind w:left="13" w:right="2"/>
              <w:rPr>
                <w:sz w:val="18"/>
              </w:rPr>
            </w:pPr>
            <w:r>
              <w:rPr>
                <w:spacing w:val="-4"/>
                <w:sz w:val="18"/>
              </w:rPr>
              <w:t>4210</w:t>
            </w:r>
          </w:p>
        </w:tc>
        <w:tc>
          <w:tcPr>
            <w:tcW w:w="1027" w:type="dxa"/>
          </w:tcPr>
          <w:p w14:paraId="499712C7" w14:textId="77777777" w:rsidR="00112D40" w:rsidRDefault="003E0739">
            <w:pPr>
              <w:pStyle w:val="TableParagraph"/>
              <w:ind w:left="13" w:right="2"/>
              <w:rPr>
                <w:sz w:val="18"/>
              </w:rPr>
            </w:pPr>
            <w:r>
              <w:rPr>
                <w:spacing w:val="-4"/>
                <w:sz w:val="18"/>
              </w:rPr>
              <w:t>4210</w:t>
            </w:r>
          </w:p>
        </w:tc>
        <w:tc>
          <w:tcPr>
            <w:tcW w:w="1027" w:type="dxa"/>
          </w:tcPr>
          <w:p w14:paraId="43B84BB6" w14:textId="77777777" w:rsidR="00112D40" w:rsidRDefault="003E0739">
            <w:pPr>
              <w:pStyle w:val="TableParagraph"/>
              <w:ind w:left="13"/>
              <w:rPr>
                <w:sz w:val="18"/>
              </w:rPr>
            </w:pPr>
            <w:r>
              <w:rPr>
                <w:spacing w:val="-4"/>
                <w:sz w:val="18"/>
              </w:rPr>
              <w:t>4210</w:t>
            </w:r>
          </w:p>
        </w:tc>
      </w:tr>
      <w:tr w:rsidR="00112D40" w14:paraId="089B8E14" w14:textId="77777777">
        <w:trPr>
          <w:trHeight w:val="220"/>
        </w:trPr>
        <w:tc>
          <w:tcPr>
            <w:tcW w:w="715" w:type="dxa"/>
            <w:shd w:val="clear" w:color="auto" w:fill="CFDFE7"/>
          </w:tcPr>
          <w:p w14:paraId="1E034815" w14:textId="77777777" w:rsidR="00112D40" w:rsidRDefault="003E0739">
            <w:pPr>
              <w:pStyle w:val="TableParagraph"/>
              <w:spacing w:line="200" w:lineRule="exact"/>
              <w:ind w:left="10"/>
              <w:rPr>
                <w:sz w:val="18"/>
              </w:rPr>
            </w:pPr>
            <w:r>
              <w:rPr>
                <w:spacing w:val="-5"/>
                <w:sz w:val="18"/>
              </w:rPr>
              <w:t>De</w:t>
            </w:r>
          </w:p>
        </w:tc>
        <w:tc>
          <w:tcPr>
            <w:tcW w:w="885" w:type="dxa"/>
          </w:tcPr>
          <w:p w14:paraId="7EF114A8" w14:textId="77777777" w:rsidR="00112D40" w:rsidRDefault="003E0739">
            <w:pPr>
              <w:pStyle w:val="TableParagraph"/>
              <w:spacing w:line="200" w:lineRule="exact"/>
              <w:ind w:left="15" w:right="2"/>
              <w:rPr>
                <w:sz w:val="18"/>
              </w:rPr>
            </w:pPr>
            <w:r>
              <w:rPr>
                <w:spacing w:val="-10"/>
                <w:sz w:val="18"/>
              </w:rPr>
              <w:t>0</w:t>
            </w:r>
          </w:p>
        </w:tc>
        <w:tc>
          <w:tcPr>
            <w:tcW w:w="886" w:type="dxa"/>
          </w:tcPr>
          <w:p w14:paraId="01B278BB" w14:textId="77777777" w:rsidR="00112D40" w:rsidRDefault="003E0739">
            <w:pPr>
              <w:pStyle w:val="TableParagraph"/>
              <w:spacing w:line="200" w:lineRule="exact"/>
              <w:ind w:left="11" w:right="3"/>
              <w:rPr>
                <w:sz w:val="18"/>
              </w:rPr>
            </w:pPr>
            <w:r>
              <w:rPr>
                <w:spacing w:val="-4"/>
                <w:sz w:val="18"/>
              </w:rPr>
              <w:t>2940</w:t>
            </w:r>
          </w:p>
        </w:tc>
        <w:tc>
          <w:tcPr>
            <w:tcW w:w="888" w:type="dxa"/>
          </w:tcPr>
          <w:p w14:paraId="36CE4F9D" w14:textId="77777777" w:rsidR="00112D40" w:rsidRDefault="003E0739">
            <w:pPr>
              <w:pStyle w:val="TableParagraph"/>
              <w:spacing w:line="200" w:lineRule="exact"/>
              <w:ind w:left="9" w:right="3"/>
              <w:rPr>
                <w:sz w:val="18"/>
              </w:rPr>
            </w:pPr>
            <w:r>
              <w:rPr>
                <w:spacing w:val="-4"/>
                <w:sz w:val="18"/>
              </w:rPr>
              <w:t>4210</w:t>
            </w:r>
          </w:p>
        </w:tc>
        <w:tc>
          <w:tcPr>
            <w:tcW w:w="886" w:type="dxa"/>
          </w:tcPr>
          <w:p w14:paraId="23D0FDED" w14:textId="77777777" w:rsidR="00112D40" w:rsidRDefault="003E0739">
            <w:pPr>
              <w:pStyle w:val="TableParagraph"/>
              <w:spacing w:line="200" w:lineRule="exact"/>
              <w:ind w:left="11" w:right="3"/>
              <w:rPr>
                <w:sz w:val="18"/>
              </w:rPr>
            </w:pPr>
            <w:r>
              <w:rPr>
                <w:spacing w:val="-10"/>
                <w:sz w:val="18"/>
              </w:rPr>
              <w:t>0</w:t>
            </w:r>
          </w:p>
        </w:tc>
        <w:tc>
          <w:tcPr>
            <w:tcW w:w="886" w:type="dxa"/>
          </w:tcPr>
          <w:p w14:paraId="23AA26F2" w14:textId="77777777" w:rsidR="00112D40" w:rsidRDefault="003E0739">
            <w:pPr>
              <w:pStyle w:val="TableParagraph"/>
              <w:spacing w:line="200" w:lineRule="exact"/>
              <w:ind w:left="11" w:right="3"/>
              <w:rPr>
                <w:sz w:val="18"/>
              </w:rPr>
            </w:pPr>
            <w:r>
              <w:rPr>
                <w:spacing w:val="-4"/>
                <w:sz w:val="18"/>
              </w:rPr>
              <w:t>4210</w:t>
            </w:r>
          </w:p>
        </w:tc>
        <w:tc>
          <w:tcPr>
            <w:tcW w:w="1027" w:type="dxa"/>
          </w:tcPr>
          <w:p w14:paraId="51A4CE15" w14:textId="77777777" w:rsidR="00112D40" w:rsidRDefault="003E0739">
            <w:pPr>
              <w:pStyle w:val="TableParagraph"/>
              <w:spacing w:line="200" w:lineRule="exact"/>
              <w:ind w:left="13" w:right="2"/>
              <w:rPr>
                <w:sz w:val="18"/>
              </w:rPr>
            </w:pPr>
            <w:r>
              <w:rPr>
                <w:spacing w:val="-4"/>
                <w:sz w:val="18"/>
              </w:rPr>
              <w:t>4210</w:t>
            </w:r>
          </w:p>
        </w:tc>
        <w:tc>
          <w:tcPr>
            <w:tcW w:w="1027" w:type="dxa"/>
          </w:tcPr>
          <w:p w14:paraId="3A82D000" w14:textId="77777777" w:rsidR="00112D40" w:rsidRDefault="003E0739">
            <w:pPr>
              <w:pStyle w:val="TableParagraph"/>
              <w:spacing w:line="200" w:lineRule="exact"/>
              <w:ind w:left="13" w:right="2"/>
              <w:rPr>
                <w:sz w:val="18"/>
              </w:rPr>
            </w:pPr>
            <w:r>
              <w:rPr>
                <w:spacing w:val="-4"/>
                <w:sz w:val="18"/>
              </w:rPr>
              <w:t>4210</w:t>
            </w:r>
          </w:p>
        </w:tc>
        <w:tc>
          <w:tcPr>
            <w:tcW w:w="1027" w:type="dxa"/>
          </w:tcPr>
          <w:p w14:paraId="477257B5" w14:textId="77777777" w:rsidR="00112D40" w:rsidRDefault="003E0739">
            <w:pPr>
              <w:pStyle w:val="TableParagraph"/>
              <w:spacing w:line="200" w:lineRule="exact"/>
              <w:ind w:left="13"/>
              <w:rPr>
                <w:sz w:val="18"/>
              </w:rPr>
            </w:pPr>
            <w:r>
              <w:rPr>
                <w:spacing w:val="-4"/>
                <w:sz w:val="18"/>
              </w:rPr>
              <w:t>4210</w:t>
            </w:r>
          </w:p>
        </w:tc>
      </w:tr>
      <w:tr w:rsidR="00112D40" w14:paraId="502A73BB" w14:textId="77777777">
        <w:trPr>
          <w:trHeight w:val="220"/>
        </w:trPr>
        <w:tc>
          <w:tcPr>
            <w:tcW w:w="8227" w:type="dxa"/>
            <w:gridSpan w:val="9"/>
            <w:shd w:val="clear" w:color="auto" w:fill="7EACC0"/>
          </w:tcPr>
          <w:p w14:paraId="52A64824" w14:textId="77777777" w:rsidR="00112D40" w:rsidRDefault="003E0739">
            <w:pPr>
              <w:pStyle w:val="TableParagraph"/>
              <w:ind w:left="11"/>
              <w:rPr>
                <w:b/>
                <w:sz w:val="18"/>
              </w:rPr>
            </w:pPr>
            <w:r>
              <w:rPr>
                <w:b/>
                <w:color w:val="FFFFFF"/>
                <w:sz w:val="18"/>
              </w:rPr>
              <w:t xml:space="preserve">Côté passager et </w:t>
            </w:r>
            <w:r>
              <w:rPr>
                <w:b/>
                <w:color w:val="FFFFFF"/>
                <w:spacing w:val="-4"/>
                <w:sz w:val="18"/>
              </w:rPr>
              <w:t>BRUcargo</w:t>
            </w:r>
          </w:p>
        </w:tc>
      </w:tr>
      <w:tr w:rsidR="00112D40" w14:paraId="458D0646" w14:textId="77777777">
        <w:trPr>
          <w:trHeight w:val="218"/>
        </w:trPr>
        <w:tc>
          <w:tcPr>
            <w:tcW w:w="715" w:type="dxa"/>
            <w:shd w:val="clear" w:color="auto" w:fill="CFDFE7"/>
          </w:tcPr>
          <w:p w14:paraId="07A6A0EF" w14:textId="77777777" w:rsidR="00112D40" w:rsidRDefault="003E0739">
            <w:pPr>
              <w:pStyle w:val="TableParagraph"/>
              <w:spacing w:before="0" w:line="198" w:lineRule="exact"/>
              <w:ind w:left="10" w:right="3"/>
              <w:rPr>
                <w:sz w:val="18"/>
              </w:rPr>
            </w:pPr>
            <w:r>
              <w:rPr>
                <w:spacing w:val="-2"/>
                <w:sz w:val="18"/>
              </w:rPr>
              <w:t>Entrée+Sortie</w:t>
            </w:r>
          </w:p>
        </w:tc>
        <w:tc>
          <w:tcPr>
            <w:tcW w:w="885" w:type="dxa"/>
          </w:tcPr>
          <w:p w14:paraId="1E7895B1" w14:textId="77777777" w:rsidR="00112D40" w:rsidRDefault="003E0739">
            <w:pPr>
              <w:pStyle w:val="TableParagraph"/>
              <w:spacing w:before="0" w:line="198" w:lineRule="exact"/>
              <w:ind w:left="15" w:right="2"/>
              <w:rPr>
                <w:sz w:val="18"/>
              </w:rPr>
            </w:pPr>
            <w:r>
              <w:rPr>
                <w:spacing w:val="-10"/>
                <w:sz w:val="18"/>
              </w:rPr>
              <w:t>0</w:t>
            </w:r>
          </w:p>
        </w:tc>
        <w:tc>
          <w:tcPr>
            <w:tcW w:w="886" w:type="dxa"/>
          </w:tcPr>
          <w:p w14:paraId="131368DE" w14:textId="77777777" w:rsidR="00112D40" w:rsidRDefault="003E0739">
            <w:pPr>
              <w:pStyle w:val="TableParagraph"/>
              <w:spacing w:before="0" w:line="198" w:lineRule="exact"/>
              <w:ind w:left="11" w:right="3"/>
              <w:rPr>
                <w:sz w:val="18"/>
              </w:rPr>
            </w:pPr>
            <w:r>
              <w:rPr>
                <w:spacing w:val="-4"/>
                <w:sz w:val="18"/>
              </w:rPr>
              <w:t>6500</w:t>
            </w:r>
          </w:p>
        </w:tc>
        <w:tc>
          <w:tcPr>
            <w:tcW w:w="888" w:type="dxa"/>
          </w:tcPr>
          <w:p w14:paraId="6AAABDA6" w14:textId="77777777" w:rsidR="00112D40" w:rsidRDefault="003E0739">
            <w:pPr>
              <w:pStyle w:val="TableParagraph"/>
              <w:spacing w:before="0" w:line="198" w:lineRule="exact"/>
              <w:ind w:left="9" w:right="3"/>
              <w:rPr>
                <w:sz w:val="18"/>
              </w:rPr>
            </w:pPr>
            <w:r>
              <w:rPr>
                <w:spacing w:val="-4"/>
                <w:sz w:val="18"/>
              </w:rPr>
              <w:t>9120</w:t>
            </w:r>
          </w:p>
        </w:tc>
        <w:tc>
          <w:tcPr>
            <w:tcW w:w="886" w:type="dxa"/>
          </w:tcPr>
          <w:p w14:paraId="333A8191" w14:textId="77777777" w:rsidR="00112D40" w:rsidRDefault="003E0739">
            <w:pPr>
              <w:pStyle w:val="TableParagraph"/>
              <w:spacing w:before="0" w:line="198" w:lineRule="exact"/>
              <w:ind w:left="11" w:right="3"/>
              <w:rPr>
                <w:sz w:val="18"/>
              </w:rPr>
            </w:pPr>
            <w:r>
              <w:rPr>
                <w:spacing w:val="-10"/>
                <w:sz w:val="18"/>
              </w:rPr>
              <w:t>0</w:t>
            </w:r>
          </w:p>
        </w:tc>
        <w:tc>
          <w:tcPr>
            <w:tcW w:w="886" w:type="dxa"/>
          </w:tcPr>
          <w:p w14:paraId="66895F9B" w14:textId="77777777" w:rsidR="00112D40" w:rsidRDefault="003E0739">
            <w:pPr>
              <w:pStyle w:val="TableParagraph"/>
              <w:spacing w:before="0" w:line="198" w:lineRule="exact"/>
              <w:ind w:left="11" w:right="3"/>
              <w:rPr>
                <w:sz w:val="18"/>
              </w:rPr>
            </w:pPr>
            <w:r>
              <w:rPr>
                <w:spacing w:val="-4"/>
                <w:sz w:val="18"/>
              </w:rPr>
              <w:t>9120</w:t>
            </w:r>
          </w:p>
        </w:tc>
        <w:tc>
          <w:tcPr>
            <w:tcW w:w="1027" w:type="dxa"/>
          </w:tcPr>
          <w:p w14:paraId="3F25A589" w14:textId="77777777" w:rsidR="00112D40" w:rsidRDefault="003E0739">
            <w:pPr>
              <w:pStyle w:val="TableParagraph"/>
              <w:spacing w:before="0" w:line="198" w:lineRule="exact"/>
              <w:ind w:left="13" w:right="2"/>
              <w:rPr>
                <w:sz w:val="18"/>
              </w:rPr>
            </w:pPr>
            <w:r>
              <w:rPr>
                <w:spacing w:val="-4"/>
                <w:sz w:val="18"/>
              </w:rPr>
              <w:t>9120</w:t>
            </w:r>
          </w:p>
        </w:tc>
        <w:tc>
          <w:tcPr>
            <w:tcW w:w="1027" w:type="dxa"/>
          </w:tcPr>
          <w:p w14:paraId="224C45A6" w14:textId="77777777" w:rsidR="00112D40" w:rsidRDefault="003E0739">
            <w:pPr>
              <w:pStyle w:val="TableParagraph"/>
              <w:spacing w:before="0" w:line="198" w:lineRule="exact"/>
              <w:ind w:left="13" w:right="2"/>
              <w:rPr>
                <w:sz w:val="18"/>
              </w:rPr>
            </w:pPr>
            <w:r>
              <w:rPr>
                <w:spacing w:val="-4"/>
                <w:sz w:val="18"/>
              </w:rPr>
              <w:t>9120</w:t>
            </w:r>
          </w:p>
        </w:tc>
        <w:tc>
          <w:tcPr>
            <w:tcW w:w="1027" w:type="dxa"/>
          </w:tcPr>
          <w:p w14:paraId="6318B2B7" w14:textId="77777777" w:rsidR="00112D40" w:rsidRDefault="003E0739">
            <w:pPr>
              <w:pStyle w:val="TableParagraph"/>
              <w:spacing w:before="0" w:line="198" w:lineRule="exact"/>
              <w:ind w:left="13"/>
              <w:rPr>
                <w:sz w:val="18"/>
              </w:rPr>
            </w:pPr>
            <w:r>
              <w:rPr>
                <w:spacing w:val="-4"/>
                <w:sz w:val="18"/>
              </w:rPr>
              <w:t>9120</w:t>
            </w:r>
          </w:p>
        </w:tc>
      </w:tr>
    </w:tbl>
    <w:p w14:paraId="4E368591" w14:textId="77777777" w:rsidR="00112D40" w:rsidRDefault="00112D40">
      <w:pPr>
        <w:spacing w:line="198" w:lineRule="exact"/>
        <w:rPr>
          <w:sz w:val="18"/>
        </w:rPr>
        <w:sectPr w:rsidR="00112D40">
          <w:pgSz w:w="11910" w:h="16840"/>
          <w:pgMar w:top="1460" w:right="260" w:bottom="1280" w:left="940" w:header="748" w:footer="1095" w:gutter="0"/>
          <w:cols w:space="720"/>
        </w:sectPr>
      </w:pPr>
    </w:p>
    <w:p w14:paraId="1CAEF939" w14:textId="77777777" w:rsidR="00112D40" w:rsidRDefault="00112D40">
      <w:pPr>
        <w:pStyle w:val="BodyText"/>
        <w:spacing w:before="145"/>
        <w:rPr>
          <w:i/>
          <w:sz w:val="18"/>
        </w:rPr>
      </w:pPr>
    </w:p>
    <w:p w14:paraId="7F9BC89C" w14:textId="77777777" w:rsidR="00112D40" w:rsidRDefault="003E0739">
      <w:pPr>
        <w:ind w:left="1611"/>
        <w:rPr>
          <w:i/>
          <w:sz w:val="18"/>
        </w:rPr>
      </w:pPr>
      <w:r>
        <w:rPr>
          <w:i/>
          <w:color w:val="005B82"/>
          <w:sz w:val="18"/>
        </w:rPr>
        <w:t xml:space="preserve">Tableau 5-13 : Génération de trafic pour les activités aéroportuaires : 24 heures : voitures + fret (en </w:t>
      </w:r>
      <w:r>
        <w:rPr>
          <w:i/>
          <w:color w:val="005B82"/>
          <w:spacing w:val="-2"/>
          <w:sz w:val="18"/>
        </w:rPr>
        <w:t>véhicules)</w:t>
      </w:r>
    </w:p>
    <w:p w14:paraId="166BFEC3" w14:textId="77777777" w:rsidR="00112D40" w:rsidRDefault="00112D40">
      <w:pPr>
        <w:pStyle w:val="BodyText"/>
        <w:spacing w:before="4"/>
        <w:rPr>
          <w:i/>
          <w:sz w:val="16"/>
        </w:rPr>
      </w:pPr>
    </w:p>
    <w:tbl>
      <w:tblPr>
        <w:tblW w:w="0" w:type="auto"/>
        <w:tblInd w:w="114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14"/>
        <w:gridCol w:w="914"/>
        <w:gridCol w:w="915"/>
        <w:gridCol w:w="912"/>
        <w:gridCol w:w="915"/>
        <w:gridCol w:w="915"/>
        <w:gridCol w:w="915"/>
        <w:gridCol w:w="916"/>
        <w:gridCol w:w="915"/>
      </w:tblGrid>
      <w:tr w:rsidR="00112D40" w14:paraId="5AEC7640" w14:textId="77777777">
        <w:trPr>
          <w:trHeight w:val="441"/>
        </w:trPr>
        <w:tc>
          <w:tcPr>
            <w:tcW w:w="914" w:type="dxa"/>
            <w:shd w:val="clear" w:color="auto" w:fill="7EACC0"/>
          </w:tcPr>
          <w:p w14:paraId="48193C81" w14:textId="77777777" w:rsidR="00112D40" w:rsidRDefault="00112D40">
            <w:pPr>
              <w:pStyle w:val="TableParagraph"/>
              <w:spacing w:before="0" w:line="240" w:lineRule="auto"/>
              <w:jc w:val="left"/>
              <w:rPr>
                <w:rFonts w:ascii="Times New Roman"/>
                <w:sz w:val="18"/>
              </w:rPr>
            </w:pPr>
          </w:p>
        </w:tc>
        <w:tc>
          <w:tcPr>
            <w:tcW w:w="914" w:type="dxa"/>
            <w:shd w:val="clear" w:color="auto" w:fill="7EACC0"/>
          </w:tcPr>
          <w:p w14:paraId="0B330D83" w14:textId="77777777" w:rsidR="00112D40" w:rsidRDefault="003E0739">
            <w:pPr>
              <w:pStyle w:val="TableParagraph"/>
              <w:spacing w:before="0" w:line="220" w:lineRule="atLeast"/>
              <w:ind w:left="273" w:right="128" w:hanging="130"/>
              <w:jc w:val="left"/>
              <w:rPr>
                <w:b/>
                <w:sz w:val="18"/>
              </w:rPr>
            </w:pPr>
            <w:r>
              <w:rPr>
                <w:b/>
                <w:color w:val="FFFFFF"/>
                <w:spacing w:val="-2"/>
                <w:sz w:val="18"/>
              </w:rPr>
              <w:t xml:space="preserve">scénario </w:t>
            </w:r>
            <w:r>
              <w:rPr>
                <w:b/>
                <w:color w:val="FFFFFF"/>
                <w:spacing w:val="-4"/>
                <w:sz w:val="18"/>
              </w:rPr>
              <w:t>0000</w:t>
            </w:r>
          </w:p>
        </w:tc>
        <w:tc>
          <w:tcPr>
            <w:tcW w:w="915" w:type="dxa"/>
            <w:shd w:val="clear" w:color="auto" w:fill="7EACC0"/>
          </w:tcPr>
          <w:p w14:paraId="409A1C9A" w14:textId="77777777" w:rsidR="00112D40" w:rsidRDefault="003E0739">
            <w:pPr>
              <w:pStyle w:val="TableParagraph"/>
              <w:spacing w:before="0" w:line="220" w:lineRule="atLeast"/>
              <w:ind w:left="274" w:right="128" w:hanging="130"/>
              <w:jc w:val="left"/>
              <w:rPr>
                <w:b/>
                <w:sz w:val="18"/>
              </w:rPr>
            </w:pPr>
            <w:r>
              <w:rPr>
                <w:b/>
                <w:color w:val="FFFFFF"/>
                <w:spacing w:val="-2"/>
                <w:sz w:val="18"/>
              </w:rPr>
              <w:t xml:space="preserve">scénario </w:t>
            </w:r>
            <w:r>
              <w:rPr>
                <w:b/>
                <w:color w:val="FFFFFF"/>
                <w:spacing w:val="-4"/>
                <w:sz w:val="18"/>
              </w:rPr>
              <w:t>0100</w:t>
            </w:r>
          </w:p>
        </w:tc>
        <w:tc>
          <w:tcPr>
            <w:tcW w:w="912" w:type="dxa"/>
            <w:shd w:val="clear" w:color="auto" w:fill="7EACC0"/>
          </w:tcPr>
          <w:p w14:paraId="73481AC1" w14:textId="77777777" w:rsidR="00112D40" w:rsidRDefault="003E0739">
            <w:pPr>
              <w:pStyle w:val="TableParagraph"/>
              <w:spacing w:before="0" w:line="220" w:lineRule="atLeast"/>
              <w:ind w:left="274" w:right="125" w:hanging="130"/>
              <w:jc w:val="left"/>
              <w:rPr>
                <w:b/>
                <w:sz w:val="18"/>
              </w:rPr>
            </w:pPr>
            <w:r>
              <w:rPr>
                <w:b/>
                <w:color w:val="FFFFFF"/>
                <w:spacing w:val="-2"/>
                <w:sz w:val="18"/>
              </w:rPr>
              <w:t xml:space="preserve">scénario </w:t>
            </w:r>
            <w:r>
              <w:rPr>
                <w:b/>
                <w:color w:val="FFFFFF"/>
                <w:spacing w:val="-4"/>
                <w:sz w:val="18"/>
              </w:rPr>
              <w:t>0200</w:t>
            </w:r>
          </w:p>
        </w:tc>
        <w:tc>
          <w:tcPr>
            <w:tcW w:w="915" w:type="dxa"/>
            <w:shd w:val="clear" w:color="auto" w:fill="7EACC0"/>
          </w:tcPr>
          <w:p w14:paraId="30376403" w14:textId="77777777" w:rsidR="00112D40" w:rsidRDefault="003E0739">
            <w:pPr>
              <w:pStyle w:val="TableParagraph"/>
              <w:spacing w:before="0" w:line="220" w:lineRule="atLeast"/>
              <w:ind w:left="276" w:right="126" w:hanging="130"/>
              <w:jc w:val="left"/>
              <w:rPr>
                <w:b/>
                <w:sz w:val="18"/>
              </w:rPr>
            </w:pPr>
            <w:r>
              <w:rPr>
                <w:b/>
                <w:color w:val="FFFFFF"/>
                <w:spacing w:val="-2"/>
                <w:sz w:val="18"/>
              </w:rPr>
              <w:t xml:space="preserve">scénario </w:t>
            </w:r>
            <w:r>
              <w:rPr>
                <w:b/>
                <w:color w:val="FFFFFF"/>
                <w:spacing w:val="-4"/>
                <w:sz w:val="18"/>
              </w:rPr>
              <w:t>1000</w:t>
            </w:r>
          </w:p>
        </w:tc>
        <w:tc>
          <w:tcPr>
            <w:tcW w:w="915" w:type="dxa"/>
            <w:shd w:val="clear" w:color="auto" w:fill="7EACC0"/>
          </w:tcPr>
          <w:p w14:paraId="58049158" w14:textId="77777777" w:rsidR="00112D40" w:rsidRDefault="003E0739">
            <w:pPr>
              <w:pStyle w:val="TableParagraph"/>
              <w:spacing w:before="0" w:line="220" w:lineRule="atLeast"/>
              <w:ind w:left="274" w:right="128" w:hanging="130"/>
              <w:jc w:val="left"/>
              <w:rPr>
                <w:b/>
                <w:sz w:val="18"/>
              </w:rPr>
            </w:pPr>
            <w:r>
              <w:rPr>
                <w:b/>
                <w:color w:val="FFFFFF"/>
                <w:spacing w:val="-2"/>
                <w:sz w:val="18"/>
              </w:rPr>
              <w:t xml:space="preserve">scénario </w:t>
            </w:r>
            <w:r>
              <w:rPr>
                <w:b/>
                <w:color w:val="FFFFFF"/>
                <w:spacing w:val="-4"/>
                <w:sz w:val="18"/>
              </w:rPr>
              <w:t>1200</w:t>
            </w:r>
          </w:p>
        </w:tc>
        <w:tc>
          <w:tcPr>
            <w:tcW w:w="915" w:type="dxa"/>
            <w:shd w:val="clear" w:color="auto" w:fill="7EACC0"/>
          </w:tcPr>
          <w:p w14:paraId="4248B708" w14:textId="77777777" w:rsidR="00112D40" w:rsidRDefault="003E0739">
            <w:pPr>
              <w:pStyle w:val="TableParagraph"/>
              <w:spacing w:before="0" w:line="220" w:lineRule="atLeast"/>
              <w:ind w:left="273" w:right="129" w:hanging="130"/>
              <w:jc w:val="left"/>
              <w:rPr>
                <w:b/>
                <w:sz w:val="18"/>
              </w:rPr>
            </w:pPr>
            <w:r>
              <w:rPr>
                <w:b/>
                <w:color w:val="FFFFFF"/>
                <w:spacing w:val="-2"/>
                <w:sz w:val="18"/>
              </w:rPr>
              <w:t xml:space="preserve">scénario </w:t>
            </w:r>
            <w:r>
              <w:rPr>
                <w:b/>
                <w:color w:val="FFFFFF"/>
                <w:spacing w:val="-4"/>
                <w:sz w:val="18"/>
              </w:rPr>
              <w:t>0210</w:t>
            </w:r>
          </w:p>
        </w:tc>
        <w:tc>
          <w:tcPr>
            <w:tcW w:w="916" w:type="dxa"/>
            <w:shd w:val="clear" w:color="auto" w:fill="7EACC0"/>
          </w:tcPr>
          <w:p w14:paraId="7AA2947B" w14:textId="77777777" w:rsidR="00112D40" w:rsidRDefault="003E0739">
            <w:pPr>
              <w:pStyle w:val="TableParagraph"/>
              <w:spacing w:before="0" w:line="220" w:lineRule="atLeast"/>
              <w:ind w:left="272" w:right="131" w:hanging="130"/>
              <w:jc w:val="left"/>
              <w:rPr>
                <w:b/>
                <w:sz w:val="18"/>
              </w:rPr>
            </w:pPr>
            <w:r>
              <w:rPr>
                <w:b/>
                <w:color w:val="FFFFFF"/>
                <w:spacing w:val="-2"/>
                <w:sz w:val="18"/>
              </w:rPr>
              <w:t xml:space="preserve">scénario </w:t>
            </w:r>
            <w:r>
              <w:rPr>
                <w:b/>
                <w:color w:val="FFFFFF"/>
                <w:spacing w:val="-4"/>
                <w:sz w:val="18"/>
              </w:rPr>
              <w:t>1210</w:t>
            </w:r>
          </w:p>
        </w:tc>
        <w:tc>
          <w:tcPr>
            <w:tcW w:w="915" w:type="dxa"/>
            <w:shd w:val="clear" w:color="auto" w:fill="7EACC0"/>
          </w:tcPr>
          <w:p w14:paraId="4A272613" w14:textId="77777777" w:rsidR="00112D40" w:rsidRDefault="003E0739">
            <w:pPr>
              <w:pStyle w:val="TableParagraph"/>
              <w:spacing w:before="0" w:line="220" w:lineRule="atLeast"/>
              <w:ind w:left="271" w:right="131" w:hanging="130"/>
              <w:jc w:val="left"/>
              <w:rPr>
                <w:b/>
                <w:sz w:val="18"/>
              </w:rPr>
            </w:pPr>
            <w:r>
              <w:rPr>
                <w:b/>
                <w:color w:val="FFFFFF"/>
                <w:spacing w:val="-2"/>
                <w:sz w:val="18"/>
              </w:rPr>
              <w:t xml:space="preserve">scénario </w:t>
            </w:r>
            <w:r>
              <w:rPr>
                <w:b/>
                <w:color w:val="FFFFFF"/>
                <w:spacing w:val="-4"/>
                <w:sz w:val="18"/>
              </w:rPr>
              <w:t>1211</w:t>
            </w:r>
          </w:p>
        </w:tc>
      </w:tr>
      <w:tr w:rsidR="00112D40" w14:paraId="49D1FF5C" w14:textId="77777777">
        <w:trPr>
          <w:trHeight w:val="218"/>
        </w:trPr>
        <w:tc>
          <w:tcPr>
            <w:tcW w:w="8231" w:type="dxa"/>
            <w:gridSpan w:val="9"/>
            <w:shd w:val="clear" w:color="auto" w:fill="7EACC0"/>
          </w:tcPr>
          <w:p w14:paraId="3C815CCD" w14:textId="77777777" w:rsidR="00112D40" w:rsidRDefault="003E0739">
            <w:pPr>
              <w:pStyle w:val="TableParagraph"/>
              <w:spacing w:before="0" w:line="198" w:lineRule="exact"/>
              <w:ind w:left="7" w:right="2"/>
              <w:rPr>
                <w:b/>
                <w:sz w:val="18"/>
              </w:rPr>
            </w:pPr>
            <w:r>
              <w:rPr>
                <w:b/>
                <w:color w:val="FFFFFF"/>
                <w:spacing w:val="-2"/>
                <w:sz w:val="18"/>
              </w:rPr>
              <w:t>Côté passager</w:t>
            </w:r>
          </w:p>
        </w:tc>
      </w:tr>
      <w:tr w:rsidR="00112D40" w14:paraId="4C7967BC" w14:textId="77777777">
        <w:trPr>
          <w:trHeight w:val="220"/>
        </w:trPr>
        <w:tc>
          <w:tcPr>
            <w:tcW w:w="914" w:type="dxa"/>
            <w:shd w:val="clear" w:color="auto" w:fill="CFDFE7"/>
          </w:tcPr>
          <w:p w14:paraId="183E52ED" w14:textId="77777777" w:rsidR="00112D40" w:rsidRDefault="003E0739">
            <w:pPr>
              <w:pStyle w:val="TableParagraph"/>
              <w:ind w:left="22" w:right="14"/>
              <w:rPr>
                <w:sz w:val="18"/>
              </w:rPr>
            </w:pPr>
            <w:r>
              <w:rPr>
                <w:spacing w:val="-5"/>
                <w:sz w:val="18"/>
              </w:rPr>
              <w:t>Au</w:t>
            </w:r>
          </w:p>
        </w:tc>
        <w:tc>
          <w:tcPr>
            <w:tcW w:w="914" w:type="dxa"/>
          </w:tcPr>
          <w:p w14:paraId="2A001428" w14:textId="77777777" w:rsidR="00112D40" w:rsidRDefault="003E0739">
            <w:pPr>
              <w:pStyle w:val="TableParagraph"/>
              <w:ind w:left="22" w:right="14"/>
              <w:rPr>
                <w:sz w:val="18"/>
              </w:rPr>
            </w:pPr>
            <w:r>
              <w:rPr>
                <w:spacing w:val="-10"/>
                <w:sz w:val="18"/>
              </w:rPr>
              <w:t>0</w:t>
            </w:r>
          </w:p>
        </w:tc>
        <w:tc>
          <w:tcPr>
            <w:tcW w:w="915" w:type="dxa"/>
          </w:tcPr>
          <w:p w14:paraId="60121600" w14:textId="77777777" w:rsidR="00112D40" w:rsidRDefault="003E0739">
            <w:pPr>
              <w:pStyle w:val="TableParagraph"/>
              <w:ind w:left="15" w:right="6"/>
              <w:rPr>
                <w:sz w:val="18"/>
              </w:rPr>
            </w:pPr>
            <w:r>
              <w:rPr>
                <w:spacing w:val="-2"/>
                <w:sz w:val="18"/>
              </w:rPr>
              <w:t>27550</w:t>
            </w:r>
          </w:p>
        </w:tc>
        <w:tc>
          <w:tcPr>
            <w:tcW w:w="912" w:type="dxa"/>
          </w:tcPr>
          <w:p w14:paraId="30E2E52D" w14:textId="77777777" w:rsidR="00112D40" w:rsidRDefault="003E0739">
            <w:pPr>
              <w:pStyle w:val="TableParagraph"/>
              <w:ind w:left="18" w:right="7"/>
              <w:rPr>
                <w:sz w:val="18"/>
              </w:rPr>
            </w:pPr>
            <w:r>
              <w:rPr>
                <w:spacing w:val="-2"/>
                <w:sz w:val="18"/>
              </w:rPr>
              <w:t>31130</w:t>
            </w:r>
          </w:p>
        </w:tc>
        <w:tc>
          <w:tcPr>
            <w:tcW w:w="915" w:type="dxa"/>
          </w:tcPr>
          <w:p w14:paraId="0B7ECDC3" w14:textId="77777777" w:rsidR="00112D40" w:rsidRDefault="003E0739">
            <w:pPr>
              <w:pStyle w:val="TableParagraph"/>
              <w:ind w:left="15" w:right="2"/>
              <w:rPr>
                <w:sz w:val="18"/>
              </w:rPr>
            </w:pPr>
            <w:r>
              <w:rPr>
                <w:spacing w:val="-10"/>
                <w:sz w:val="18"/>
              </w:rPr>
              <w:t>0</w:t>
            </w:r>
          </w:p>
        </w:tc>
        <w:tc>
          <w:tcPr>
            <w:tcW w:w="915" w:type="dxa"/>
          </w:tcPr>
          <w:p w14:paraId="1AA86039" w14:textId="77777777" w:rsidR="00112D40" w:rsidRDefault="003E0739">
            <w:pPr>
              <w:pStyle w:val="TableParagraph"/>
              <w:ind w:left="15" w:right="8"/>
              <w:rPr>
                <w:sz w:val="18"/>
              </w:rPr>
            </w:pPr>
            <w:r>
              <w:rPr>
                <w:spacing w:val="-2"/>
                <w:sz w:val="18"/>
              </w:rPr>
              <w:t>31130</w:t>
            </w:r>
          </w:p>
        </w:tc>
        <w:tc>
          <w:tcPr>
            <w:tcW w:w="915" w:type="dxa"/>
          </w:tcPr>
          <w:p w14:paraId="48802EE4" w14:textId="77777777" w:rsidR="00112D40" w:rsidRDefault="003E0739">
            <w:pPr>
              <w:pStyle w:val="TableParagraph"/>
              <w:ind w:left="15" w:right="9"/>
              <w:rPr>
                <w:sz w:val="18"/>
              </w:rPr>
            </w:pPr>
            <w:r>
              <w:rPr>
                <w:spacing w:val="-2"/>
                <w:sz w:val="18"/>
              </w:rPr>
              <w:t>29050</w:t>
            </w:r>
          </w:p>
        </w:tc>
        <w:tc>
          <w:tcPr>
            <w:tcW w:w="916" w:type="dxa"/>
          </w:tcPr>
          <w:p w14:paraId="7893C5E7" w14:textId="77777777" w:rsidR="00112D40" w:rsidRDefault="003E0739">
            <w:pPr>
              <w:pStyle w:val="TableParagraph"/>
              <w:ind w:left="6" w:right="2"/>
              <w:rPr>
                <w:sz w:val="18"/>
              </w:rPr>
            </w:pPr>
            <w:r>
              <w:rPr>
                <w:spacing w:val="-2"/>
                <w:sz w:val="18"/>
              </w:rPr>
              <w:t>29050</w:t>
            </w:r>
          </w:p>
        </w:tc>
        <w:tc>
          <w:tcPr>
            <w:tcW w:w="915" w:type="dxa"/>
          </w:tcPr>
          <w:p w14:paraId="581C3065" w14:textId="77777777" w:rsidR="00112D40" w:rsidRDefault="003E0739">
            <w:pPr>
              <w:pStyle w:val="TableParagraph"/>
              <w:ind w:left="15" w:right="12"/>
              <w:rPr>
                <w:sz w:val="18"/>
              </w:rPr>
            </w:pPr>
            <w:r>
              <w:rPr>
                <w:spacing w:val="-2"/>
                <w:sz w:val="18"/>
              </w:rPr>
              <w:t>30180</w:t>
            </w:r>
          </w:p>
        </w:tc>
      </w:tr>
      <w:tr w:rsidR="00112D40" w14:paraId="585FA639" w14:textId="77777777">
        <w:trPr>
          <w:trHeight w:val="220"/>
        </w:trPr>
        <w:tc>
          <w:tcPr>
            <w:tcW w:w="914" w:type="dxa"/>
            <w:shd w:val="clear" w:color="auto" w:fill="CFDFE7"/>
          </w:tcPr>
          <w:p w14:paraId="688D775A" w14:textId="77777777" w:rsidR="00112D40" w:rsidRDefault="003E0739">
            <w:pPr>
              <w:pStyle w:val="TableParagraph"/>
              <w:ind w:left="22" w:right="15"/>
              <w:rPr>
                <w:sz w:val="18"/>
              </w:rPr>
            </w:pPr>
            <w:r>
              <w:rPr>
                <w:spacing w:val="-5"/>
                <w:sz w:val="18"/>
              </w:rPr>
              <w:t>De</w:t>
            </w:r>
          </w:p>
        </w:tc>
        <w:tc>
          <w:tcPr>
            <w:tcW w:w="914" w:type="dxa"/>
          </w:tcPr>
          <w:p w14:paraId="1628B2A8" w14:textId="77777777" w:rsidR="00112D40" w:rsidRDefault="003E0739">
            <w:pPr>
              <w:pStyle w:val="TableParagraph"/>
              <w:ind w:left="22" w:right="14"/>
              <w:rPr>
                <w:sz w:val="18"/>
              </w:rPr>
            </w:pPr>
            <w:r>
              <w:rPr>
                <w:spacing w:val="-10"/>
                <w:sz w:val="18"/>
              </w:rPr>
              <w:t>0</w:t>
            </w:r>
          </w:p>
        </w:tc>
        <w:tc>
          <w:tcPr>
            <w:tcW w:w="915" w:type="dxa"/>
          </w:tcPr>
          <w:p w14:paraId="325A8D48" w14:textId="77777777" w:rsidR="00112D40" w:rsidRDefault="003E0739">
            <w:pPr>
              <w:pStyle w:val="TableParagraph"/>
              <w:ind w:left="15" w:right="6"/>
              <w:rPr>
                <w:sz w:val="18"/>
              </w:rPr>
            </w:pPr>
            <w:r>
              <w:rPr>
                <w:spacing w:val="-2"/>
                <w:sz w:val="18"/>
              </w:rPr>
              <w:t>27550</w:t>
            </w:r>
          </w:p>
        </w:tc>
        <w:tc>
          <w:tcPr>
            <w:tcW w:w="912" w:type="dxa"/>
          </w:tcPr>
          <w:p w14:paraId="56EACA1D" w14:textId="77777777" w:rsidR="00112D40" w:rsidRDefault="003E0739">
            <w:pPr>
              <w:pStyle w:val="TableParagraph"/>
              <w:ind w:left="18" w:right="7"/>
              <w:rPr>
                <w:sz w:val="18"/>
              </w:rPr>
            </w:pPr>
            <w:r>
              <w:rPr>
                <w:spacing w:val="-2"/>
                <w:sz w:val="18"/>
              </w:rPr>
              <w:t>31130</w:t>
            </w:r>
          </w:p>
        </w:tc>
        <w:tc>
          <w:tcPr>
            <w:tcW w:w="915" w:type="dxa"/>
          </w:tcPr>
          <w:p w14:paraId="085894E7" w14:textId="77777777" w:rsidR="00112D40" w:rsidRDefault="003E0739">
            <w:pPr>
              <w:pStyle w:val="TableParagraph"/>
              <w:ind w:left="15" w:right="2"/>
              <w:rPr>
                <w:sz w:val="18"/>
              </w:rPr>
            </w:pPr>
            <w:r>
              <w:rPr>
                <w:spacing w:val="-10"/>
                <w:sz w:val="18"/>
              </w:rPr>
              <w:t>0</w:t>
            </w:r>
          </w:p>
        </w:tc>
        <w:tc>
          <w:tcPr>
            <w:tcW w:w="915" w:type="dxa"/>
          </w:tcPr>
          <w:p w14:paraId="495517A4" w14:textId="77777777" w:rsidR="00112D40" w:rsidRDefault="003E0739">
            <w:pPr>
              <w:pStyle w:val="TableParagraph"/>
              <w:ind w:left="15" w:right="8"/>
              <w:rPr>
                <w:sz w:val="18"/>
              </w:rPr>
            </w:pPr>
            <w:r>
              <w:rPr>
                <w:spacing w:val="-2"/>
                <w:sz w:val="18"/>
              </w:rPr>
              <w:t>31130</w:t>
            </w:r>
          </w:p>
        </w:tc>
        <w:tc>
          <w:tcPr>
            <w:tcW w:w="915" w:type="dxa"/>
          </w:tcPr>
          <w:p w14:paraId="6078D17B" w14:textId="77777777" w:rsidR="00112D40" w:rsidRDefault="003E0739">
            <w:pPr>
              <w:pStyle w:val="TableParagraph"/>
              <w:ind w:left="15" w:right="9"/>
              <w:rPr>
                <w:sz w:val="18"/>
              </w:rPr>
            </w:pPr>
            <w:r>
              <w:rPr>
                <w:spacing w:val="-2"/>
                <w:sz w:val="18"/>
              </w:rPr>
              <w:t>29050</w:t>
            </w:r>
          </w:p>
        </w:tc>
        <w:tc>
          <w:tcPr>
            <w:tcW w:w="916" w:type="dxa"/>
          </w:tcPr>
          <w:p w14:paraId="160952E6" w14:textId="77777777" w:rsidR="00112D40" w:rsidRDefault="003E0739">
            <w:pPr>
              <w:pStyle w:val="TableParagraph"/>
              <w:ind w:left="6" w:right="2"/>
              <w:rPr>
                <w:sz w:val="18"/>
              </w:rPr>
            </w:pPr>
            <w:r>
              <w:rPr>
                <w:spacing w:val="-2"/>
                <w:sz w:val="18"/>
              </w:rPr>
              <w:t>29050</w:t>
            </w:r>
          </w:p>
        </w:tc>
        <w:tc>
          <w:tcPr>
            <w:tcW w:w="915" w:type="dxa"/>
          </w:tcPr>
          <w:p w14:paraId="7EBDF4A7" w14:textId="77777777" w:rsidR="00112D40" w:rsidRDefault="003E0739">
            <w:pPr>
              <w:pStyle w:val="TableParagraph"/>
              <w:ind w:left="15" w:right="12"/>
              <w:rPr>
                <w:sz w:val="18"/>
              </w:rPr>
            </w:pPr>
            <w:r>
              <w:rPr>
                <w:spacing w:val="-2"/>
                <w:sz w:val="18"/>
              </w:rPr>
              <w:t>30180</w:t>
            </w:r>
          </w:p>
        </w:tc>
      </w:tr>
      <w:tr w:rsidR="00112D40" w14:paraId="7C6E939C" w14:textId="77777777">
        <w:trPr>
          <w:trHeight w:val="217"/>
        </w:trPr>
        <w:tc>
          <w:tcPr>
            <w:tcW w:w="8231" w:type="dxa"/>
            <w:gridSpan w:val="9"/>
            <w:shd w:val="clear" w:color="auto" w:fill="7EACC0"/>
          </w:tcPr>
          <w:p w14:paraId="6878C6C6" w14:textId="77777777" w:rsidR="00112D40" w:rsidRDefault="003E0739">
            <w:pPr>
              <w:pStyle w:val="TableParagraph"/>
              <w:spacing w:before="0" w:line="198" w:lineRule="exact"/>
              <w:ind w:left="7" w:right="6"/>
              <w:rPr>
                <w:b/>
                <w:sz w:val="18"/>
              </w:rPr>
            </w:pPr>
            <w:r>
              <w:rPr>
                <w:b/>
                <w:color w:val="FFFFFF"/>
                <w:spacing w:val="-2"/>
                <w:sz w:val="18"/>
              </w:rPr>
              <w:t>BRUcargo side</w:t>
            </w:r>
          </w:p>
        </w:tc>
      </w:tr>
      <w:tr w:rsidR="00112D40" w14:paraId="7A6B4EEA" w14:textId="77777777">
        <w:trPr>
          <w:trHeight w:val="220"/>
        </w:trPr>
        <w:tc>
          <w:tcPr>
            <w:tcW w:w="914" w:type="dxa"/>
            <w:shd w:val="clear" w:color="auto" w:fill="CFDFE7"/>
          </w:tcPr>
          <w:p w14:paraId="3921C747" w14:textId="77777777" w:rsidR="00112D40" w:rsidRDefault="003E0739">
            <w:pPr>
              <w:pStyle w:val="TableParagraph"/>
              <w:ind w:left="22" w:right="14"/>
              <w:rPr>
                <w:sz w:val="18"/>
              </w:rPr>
            </w:pPr>
            <w:r>
              <w:rPr>
                <w:spacing w:val="-5"/>
                <w:sz w:val="18"/>
              </w:rPr>
              <w:t>Au</w:t>
            </w:r>
          </w:p>
        </w:tc>
        <w:tc>
          <w:tcPr>
            <w:tcW w:w="914" w:type="dxa"/>
          </w:tcPr>
          <w:p w14:paraId="5FE6AF28" w14:textId="77777777" w:rsidR="00112D40" w:rsidRDefault="003E0739">
            <w:pPr>
              <w:pStyle w:val="TableParagraph"/>
              <w:ind w:left="22" w:right="14"/>
              <w:rPr>
                <w:sz w:val="18"/>
              </w:rPr>
            </w:pPr>
            <w:r>
              <w:rPr>
                <w:spacing w:val="-10"/>
                <w:sz w:val="18"/>
              </w:rPr>
              <w:t>0</w:t>
            </w:r>
          </w:p>
        </w:tc>
        <w:tc>
          <w:tcPr>
            <w:tcW w:w="915" w:type="dxa"/>
          </w:tcPr>
          <w:p w14:paraId="2FDA6C7F" w14:textId="77777777" w:rsidR="00112D40" w:rsidRDefault="003E0739">
            <w:pPr>
              <w:pStyle w:val="TableParagraph"/>
              <w:ind w:left="15" w:right="6"/>
              <w:rPr>
                <w:sz w:val="18"/>
              </w:rPr>
            </w:pPr>
            <w:r>
              <w:rPr>
                <w:spacing w:val="-2"/>
                <w:sz w:val="18"/>
              </w:rPr>
              <w:t>13840</w:t>
            </w:r>
          </w:p>
        </w:tc>
        <w:tc>
          <w:tcPr>
            <w:tcW w:w="912" w:type="dxa"/>
          </w:tcPr>
          <w:p w14:paraId="69810B3E" w14:textId="77777777" w:rsidR="00112D40" w:rsidRDefault="003E0739">
            <w:pPr>
              <w:pStyle w:val="TableParagraph"/>
              <w:ind w:left="18" w:right="7"/>
              <w:rPr>
                <w:sz w:val="18"/>
              </w:rPr>
            </w:pPr>
            <w:r>
              <w:rPr>
                <w:spacing w:val="-2"/>
                <w:sz w:val="18"/>
              </w:rPr>
              <w:t>16850</w:t>
            </w:r>
          </w:p>
        </w:tc>
        <w:tc>
          <w:tcPr>
            <w:tcW w:w="915" w:type="dxa"/>
          </w:tcPr>
          <w:p w14:paraId="169931D4" w14:textId="77777777" w:rsidR="00112D40" w:rsidRDefault="003E0739">
            <w:pPr>
              <w:pStyle w:val="TableParagraph"/>
              <w:ind w:left="15" w:right="2"/>
              <w:rPr>
                <w:sz w:val="18"/>
              </w:rPr>
            </w:pPr>
            <w:r>
              <w:rPr>
                <w:spacing w:val="-10"/>
                <w:sz w:val="18"/>
              </w:rPr>
              <w:t>0</w:t>
            </w:r>
          </w:p>
        </w:tc>
        <w:tc>
          <w:tcPr>
            <w:tcW w:w="915" w:type="dxa"/>
          </w:tcPr>
          <w:p w14:paraId="0E193F80" w14:textId="77777777" w:rsidR="00112D40" w:rsidRDefault="003E0739">
            <w:pPr>
              <w:pStyle w:val="TableParagraph"/>
              <w:ind w:left="15" w:right="8"/>
              <w:rPr>
                <w:sz w:val="18"/>
              </w:rPr>
            </w:pPr>
            <w:r>
              <w:rPr>
                <w:spacing w:val="-2"/>
                <w:sz w:val="18"/>
              </w:rPr>
              <w:t>16850</w:t>
            </w:r>
          </w:p>
        </w:tc>
        <w:tc>
          <w:tcPr>
            <w:tcW w:w="915" w:type="dxa"/>
          </w:tcPr>
          <w:p w14:paraId="79A5CECA" w14:textId="77777777" w:rsidR="00112D40" w:rsidRDefault="003E0739">
            <w:pPr>
              <w:pStyle w:val="TableParagraph"/>
              <w:ind w:left="15" w:right="9"/>
              <w:rPr>
                <w:sz w:val="18"/>
              </w:rPr>
            </w:pPr>
            <w:r>
              <w:rPr>
                <w:spacing w:val="-2"/>
                <w:sz w:val="18"/>
              </w:rPr>
              <w:t>14450</w:t>
            </w:r>
          </w:p>
        </w:tc>
        <w:tc>
          <w:tcPr>
            <w:tcW w:w="916" w:type="dxa"/>
          </w:tcPr>
          <w:p w14:paraId="68FB0B8C" w14:textId="77777777" w:rsidR="00112D40" w:rsidRDefault="003E0739">
            <w:pPr>
              <w:pStyle w:val="TableParagraph"/>
              <w:ind w:left="6" w:right="2"/>
              <w:rPr>
                <w:sz w:val="18"/>
              </w:rPr>
            </w:pPr>
            <w:r>
              <w:rPr>
                <w:spacing w:val="-2"/>
                <w:sz w:val="18"/>
              </w:rPr>
              <w:t>14450</w:t>
            </w:r>
          </w:p>
        </w:tc>
        <w:tc>
          <w:tcPr>
            <w:tcW w:w="915" w:type="dxa"/>
          </w:tcPr>
          <w:p w14:paraId="01F6F6EB" w14:textId="77777777" w:rsidR="00112D40" w:rsidRDefault="003E0739">
            <w:pPr>
              <w:pStyle w:val="TableParagraph"/>
              <w:ind w:left="15" w:right="12"/>
              <w:rPr>
                <w:sz w:val="18"/>
              </w:rPr>
            </w:pPr>
            <w:r>
              <w:rPr>
                <w:spacing w:val="-2"/>
                <w:sz w:val="18"/>
              </w:rPr>
              <w:t>14450</w:t>
            </w:r>
          </w:p>
        </w:tc>
      </w:tr>
      <w:tr w:rsidR="00112D40" w14:paraId="0B187B44" w14:textId="77777777">
        <w:trPr>
          <w:trHeight w:val="220"/>
        </w:trPr>
        <w:tc>
          <w:tcPr>
            <w:tcW w:w="914" w:type="dxa"/>
            <w:shd w:val="clear" w:color="auto" w:fill="CFDFE7"/>
          </w:tcPr>
          <w:p w14:paraId="01BF5409" w14:textId="77777777" w:rsidR="00112D40" w:rsidRDefault="003E0739">
            <w:pPr>
              <w:pStyle w:val="TableParagraph"/>
              <w:ind w:left="22" w:right="15"/>
              <w:rPr>
                <w:sz w:val="18"/>
              </w:rPr>
            </w:pPr>
            <w:r>
              <w:rPr>
                <w:spacing w:val="-5"/>
                <w:sz w:val="18"/>
              </w:rPr>
              <w:t>De</w:t>
            </w:r>
          </w:p>
        </w:tc>
        <w:tc>
          <w:tcPr>
            <w:tcW w:w="914" w:type="dxa"/>
          </w:tcPr>
          <w:p w14:paraId="24078C67" w14:textId="77777777" w:rsidR="00112D40" w:rsidRDefault="003E0739">
            <w:pPr>
              <w:pStyle w:val="TableParagraph"/>
              <w:ind w:left="22" w:right="14"/>
              <w:rPr>
                <w:sz w:val="18"/>
              </w:rPr>
            </w:pPr>
            <w:r>
              <w:rPr>
                <w:spacing w:val="-10"/>
                <w:sz w:val="18"/>
              </w:rPr>
              <w:t>0</w:t>
            </w:r>
          </w:p>
        </w:tc>
        <w:tc>
          <w:tcPr>
            <w:tcW w:w="915" w:type="dxa"/>
          </w:tcPr>
          <w:p w14:paraId="50A20890" w14:textId="77777777" w:rsidR="00112D40" w:rsidRDefault="003E0739">
            <w:pPr>
              <w:pStyle w:val="TableParagraph"/>
              <w:ind w:left="15" w:right="6"/>
              <w:rPr>
                <w:sz w:val="18"/>
              </w:rPr>
            </w:pPr>
            <w:r>
              <w:rPr>
                <w:spacing w:val="-2"/>
                <w:sz w:val="18"/>
              </w:rPr>
              <w:t>13840</w:t>
            </w:r>
          </w:p>
        </w:tc>
        <w:tc>
          <w:tcPr>
            <w:tcW w:w="912" w:type="dxa"/>
          </w:tcPr>
          <w:p w14:paraId="732F4F2E" w14:textId="77777777" w:rsidR="00112D40" w:rsidRDefault="003E0739">
            <w:pPr>
              <w:pStyle w:val="TableParagraph"/>
              <w:ind w:left="18" w:right="7"/>
              <w:rPr>
                <w:sz w:val="18"/>
              </w:rPr>
            </w:pPr>
            <w:r>
              <w:rPr>
                <w:spacing w:val="-2"/>
                <w:sz w:val="18"/>
              </w:rPr>
              <w:t>16850</w:t>
            </w:r>
          </w:p>
        </w:tc>
        <w:tc>
          <w:tcPr>
            <w:tcW w:w="915" w:type="dxa"/>
          </w:tcPr>
          <w:p w14:paraId="78FD93DD" w14:textId="77777777" w:rsidR="00112D40" w:rsidRDefault="003E0739">
            <w:pPr>
              <w:pStyle w:val="TableParagraph"/>
              <w:ind w:left="15" w:right="2"/>
              <w:rPr>
                <w:sz w:val="18"/>
              </w:rPr>
            </w:pPr>
            <w:r>
              <w:rPr>
                <w:spacing w:val="-10"/>
                <w:sz w:val="18"/>
              </w:rPr>
              <w:t>0</w:t>
            </w:r>
          </w:p>
        </w:tc>
        <w:tc>
          <w:tcPr>
            <w:tcW w:w="915" w:type="dxa"/>
          </w:tcPr>
          <w:p w14:paraId="331E84BD" w14:textId="77777777" w:rsidR="00112D40" w:rsidRDefault="003E0739">
            <w:pPr>
              <w:pStyle w:val="TableParagraph"/>
              <w:ind w:left="15" w:right="8"/>
              <w:rPr>
                <w:sz w:val="18"/>
              </w:rPr>
            </w:pPr>
            <w:r>
              <w:rPr>
                <w:spacing w:val="-2"/>
                <w:sz w:val="18"/>
              </w:rPr>
              <w:t>16850</w:t>
            </w:r>
          </w:p>
        </w:tc>
        <w:tc>
          <w:tcPr>
            <w:tcW w:w="915" w:type="dxa"/>
          </w:tcPr>
          <w:p w14:paraId="34D71F74" w14:textId="77777777" w:rsidR="00112D40" w:rsidRDefault="003E0739">
            <w:pPr>
              <w:pStyle w:val="TableParagraph"/>
              <w:ind w:left="15" w:right="9"/>
              <w:rPr>
                <w:sz w:val="18"/>
              </w:rPr>
            </w:pPr>
            <w:r>
              <w:rPr>
                <w:spacing w:val="-2"/>
                <w:sz w:val="18"/>
              </w:rPr>
              <w:t>14450</w:t>
            </w:r>
          </w:p>
        </w:tc>
        <w:tc>
          <w:tcPr>
            <w:tcW w:w="916" w:type="dxa"/>
          </w:tcPr>
          <w:p w14:paraId="3BDE61FC" w14:textId="77777777" w:rsidR="00112D40" w:rsidRDefault="003E0739">
            <w:pPr>
              <w:pStyle w:val="TableParagraph"/>
              <w:ind w:left="6" w:right="2"/>
              <w:rPr>
                <w:sz w:val="18"/>
              </w:rPr>
            </w:pPr>
            <w:r>
              <w:rPr>
                <w:spacing w:val="-2"/>
                <w:sz w:val="18"/>
              </w:rPr>
              <w:t>14450</w:t>
            </w:r>
          </w:p>
        </w:tc>
        <w:tc>
          <w:tcPr>
            <w:tcW w:w="915" w:type="dxa"/>
          </w:tcPr>
          <w:p w14:paraId="5D61C6E7" w14:textId="77777777" w:rsidR="00112D40" w:rsidRDefault="003E0739">
            <w:pPr>
              <w:pStyle w:val="TableParagraph"/>
              <w:ind w:left="15" w:right="12"/>
              <w:rPr>
                <w:sz w:val="18"/>
              </w:rPr>
            </w:pPr>
            <w:r>
              <w:rPr>
                <w:spacing w:val="-2"/>
                <w:sz w:val="18"/>
              </w:rPr>
              <w:t>14450</w:t>
            </w:r>
          </w:p>
        </w:tc>
      </w:tr>
      <w:tr w:rsidR="00112D40" w14:paraId="65CB62D0" w14:textId="77777777">
        <w:trPr>
          <w:trHeight w:val="220"/>
        </w:trPr>
        <w:tc>
          <w:tcPr>
            <w:tcW w:w="8231" w:type="dxa"/>
            <w:gridSpan w:val="9"/>
            <w:shd w:val="clear" w:color="auto" w:fill="7EACC0"/>
          </w:tcPr>
          <w:p w14:paraId="453D9008" w14:textId="77777777" w:rsidR="00112D40" w:rsidRDefault="003E0739">
            <w:pPr>
              <w:pStyle w:val="TableParagraph"/>
              <w:ind w:left="7"/>
              <w:rPr>
                <w:b/>
                <w:sz w:val="18"/>
              </w:rPr>
            </w:pPr>
            <w:r>
              <w:rPr>
                <w:b/>
                <w:color w:val="FFFFFF"/>
                <w:sz w:val="18"/>
              </w:rPr>
              <w:t xml:space="preserve">Côté passager et </w:t>
            </w:r>
            <w:r>
              <w:rPr>
                <w:b/>
                <w:color w:val="FFFFFF"/>
                <w:spacing w:val="-4"/>
                <w:sz w:val="18"/>
              </w:rPr>
              <w:t>BRUcargo</w:t>
            </w:r>
          </w:p>
        </w:tc>
      </w:tr>
      <w:tr w:rsidR="00112D40" w14:paraId="27BCCBAD" w14:textId="77777777">
        <w:trPr>
          <w:trHeight w:val="217"/>
        </w:trPr>
        <w:tc>
          <w:tcPr>
            <w:tcW w:w="914" w:type="dxa"/>
            <w:shd w:val="clear" w:color="auto" w:fill="CFDFE7"/>
          </w:tcPr>
          <w:p w14:paraId="469AB295" w14:textId="77777777" w:rsidR="00112D40" w:rsidRDefault="003E0739">
            <w:pPr>
              <w:pStyle w:val="TableParagraph"/>
              <w:spacing w:before="0" w:line="198" w:lineRule="exact"/>
              <w:ind w:left="22" w:right="17"/>
              <w:rPr>
                <w:sz w:val="18"/>
              </w:rPr>
            </w:pPr>
            <w:r>
              <w:rPr>
                <w:spacing w:val="-2"/>
                <w:sz w:val="18"/>
              </w:rPr>
              <w:t>Entrée+Sortie</w:t>
            </w:r>
          </w:p>
        </w:tc>
        <w:tc>
          <w:tcPr>
            <w:tcW w:w="914" w:type="dxa"/>
          </w:tcPr>
          <w:p w14:paraId="37C1E2FC" w14:textId="77777777" w:rsidR="00112D40" w:rsidRDefault="003E0739">
            <w:pPr>
              <w:pStyle w:val="TableParagraph"/>
              <w:spacing w:before="0" w:line="198" w:lineRule="exact"/>
              <w:ind w:left="22" w:right="14"/>
              <w:rPr>
                <w:sz w:val="18"/>
              </w:rPr>
            </w:pPr>
            <w:r>
              <w:rPr>
                <w:spacing w:val="-10"/>
                <w:sz w:val="18"/>
              </w:rPr>
              <w:t>0</w:t>
            </w:r>
          </w:p>
        </w:tc>
        <w:tc>
          <w:tcPr>
            <w:tcW w:w="915" w:type="dxa"/>
          </w:tcPr>
          <w:p w14:paraId="242DA3C2" w14:textId="77777777" w:rsidR="00112D40" w:rsidRDefault="003E0739">
            <w:pPr>
              <w:pStyle w:val="TableParagraph"/>
              <w:spacing w:before="0" w:line="198" w:lineRule="exact"/>
              <w:ind w:left="15" w:right="6"/>
              <w:rPr>
                <w:sz w:val="18"/>
              </w:rPr>
            </w:pPr>
            <w:r>
              <w:rPr>
                <w:spacing w:val="-2"/>
                <w:sz w:val="18"/>
              </w:rPr>
              <w:t>82780</w:t>
            </w:r>
          </w:p>
        </w:tc>
        <w:tc>
          <w:tcPr>
            <w:tcW w:w="912" w:type="dxa"/>
          </w:tcPr>
          <w:p w14:paraId="05F00486" w14:textId="77777777" w:rsidR="00112D40" w:rsidRDefault="003E0739">
            <w:pPr>
              <w:pStyle w:val="TableParagraph"/>
              <w:spacing w:before="0" w:line="198" w:lineRule="exact"/>
              <w:ind w:left="18" w:right="7"/>
              <w:rPr>
                <w:sz w:val="18"/>
              </w:rPr>
            </w:pPr>
            <w:r>
              <w:rPr>
                <w:spacing w:val="-2"/>
                <w:sz w:val="18"/>
              </w:rPr>
              <w:t>95960</w:t>
            </w:r>
          </w:p>
        </w:tc>
        <w:tc>
          <w:tcPr>
            <w:tcW w:w="915" w:type="dxa"/>
          </w:tcPr>
          <w:p w14:paraId="63EA4140" w14:textId="77777777" w:rsidR="00112D40" w:rsidRDefault="003E0739">
            <w:pPr>
              <w:pStyle w:val="TableParagraph"/>
              <w:spacing w:before="0" w:line="198" w:lineRule="exact"/>
              <w:ind w:left="15" w:right="2"/>
              <w:rPr>
                <w:sz w:val="18"/>
              </w:rPr>
            </w:pPr>
            <w:r>
              <w:rPr>
                <w:spacing w:val="-10"/>
                <w:sz w:val="18"/>
              </w:rPr>
              <w:t>0</w:t>
            </w:r>
          </w:p>
        </w:tc>
        <w:tc>
          <w:tcPr>
            <w:tcW w:w="915" w:type="dxa"/>
          </w:tcPr>
          <w:p w14:paraId="2CD61369" w14:textId="77777777" w:rsidR="00112D40" w:rsidRDefault="003E0739">
            <w:pPr>
              <w:pStyle w:val="TableParagraph"/>
              <w:spacing w:before="0" w:line="198" w:lineRule="exact"/>
              <w:ind w:left="15" w:right="8"/>
              <w:rPr>
                <w:sz w:val="18"/>
              </w:rPr>
            </w:pPr>
            <w:r>
              <w:rPr>
                <w:spacing w:val="-2"/>
                <w:sz w:val="18"/>
              </w:rPr>
              <w:t>95960</w:t>
            </w:r>
          </w:p>
        </w:tc>
        <w:tc>
          <w:tcPr>
            <w:tcW w:w="915" w:type="dxa"/>
          </w:tcPr>
          <w:p w14:paraId="2BB370D9" w14:textId="77777777" w:rsidR="00112D40" w:rsidRDefault="003E0739">
            <w:pPr>
              <w:pStyle w:val="TableParagraph"/>
              <w:spacing w:before="0" w:line="198" w:lineRule="exact"/>
              <w:ind w:left="15" w:right="9"/>
              <w:rPr>
                <w:sz w:val="18"/>
              </w:rPr>
            </w:pPr>
            <w:r>
              <w:rPr>
                <w:spacing w:val="-2"/>
                <w:sz w:val="18"/>
              </w:rPr>
              <w:t>87000</w:t>
            </w:r>
          </w:p>
        </w:tc>
        <w:tc>
          <w:tcPr>
            <w:tcW w:w="916" w:type="dxa"/>
          </w:tcPr>
          <w:p w14:paraId="1DFCF62C" w14:textId="77777777" w:rsidR="00112D40" w:rsidRDefault="003E0739">
            <w:pPr>
              <w:pStyle w:val="TableParagraph"/>
              <w:spacing w:before="0" w:line="198" w:lineRule="exact"/>
              <w:ind w:left="6" w:right="2"/>
              <w:rPr>
                <w:sz w:val="18"/>
              </w:rPr>
            </w:pPr>
            <w:r>
              <w:rPr>
                <w:spacing w:val="-2"/>
                <w:sz w:val="18"/>
              </w:rPr>
              <w:t>87000</w:t>
            </w:r>
          </w:p>
        </w:tc>
        <w:tc>
          <w:tcPr>
            <w:tcW w:w="915" w:type="dxa"/>
          </w:tcPr>
          <w:p w14:paraId="0C7CB873" w14:textId="77777777" w:rsidR="00112D40" w:rsidRDefault="003E0739">
            <w:pPr>
              <w:pStyle w:val="TableParagraph"/>
              <w:spacing w:before="0" w:line="198" w:lineRule="exact"/>
              <w:ind w:left="15" w:right="12"/>
              <w:rPr>
                <w:sz w:val="18"/>
              </w:rPr>
            </w:pPr>
            <w:r>
              <w:rPr>
                <w:spacing w:val="-2"/>
                <w:sz w:val="18"/>
              </w:rPr>
              <w:t>89260</w:t>
            </w:r>
          </w:p>
        </w:tc>
      </w:tr>
    </w:tbl>
    <w:p w14:paraId="10DE72A8" w14:textId="77777777" w:rsidR="00112D40" w:rsidRDefault="00112D40">
      <w:pPr>
        <w:pStyle w:val="BodyText"/>
        <w:spacing w:before="183"/>
        <w:rPr>
          <w:i/>
          <w:sz w:val="18"/>
        </w:rPr>
      </w:pPr>
    </w:p>
    <w:p w14:paraId="40E16375" w14:textId="77777777" w:rsidR="00112D40" w:rsidRDefault="003E0739">
      <w:pPr>
        <w:spacing w:before="1"/>
        <w:ind w:left="1611"/>
        <w:rPr>
          <w:i/>
          <w:sz w:val="18"/>
        </w:rPr>
      </w:pPr>
      <w:r>
        <w:rPr>
          <w:i/>
          <w:color w:val="005B82"/>
          <w:sz w:val="18"/>
        </w:rPr>
        <w:t xml:space="preserve">Tableau 5-14 : Génération de trafic pour les activités aéroportuaires : 24 heures : voiture + fret (en </w:t>
      </w:r>
      <w:r>
        <w:rPr>
          <w:i/>
          <w:color w:val="005B82"/>
          <w:spacing w:val="-4"/>
          <w:sz w:val="18"/>
        </w:rPr>
        <w:t>PAE)</w:t>
      </w:r>
    </w:p>
    <w:p w14:paraId="21B163D6" w14:textId="77777777" w:rsidR="00112D40" w:rsidRDefault="00112D40">
      <w:pPr>
        <w:pStyle w:val="BodyText"/>
        <w:spacing w:before="3"/>
        <w:rPr>
          <w:i/>
          <w:sz w:val="16"/>
        </w:rPr>
      </w:pPr>
    </w:p>
    <w:tbl>
      <w:tblPr>
        <w:tblW w:w="0" w:type="auto"/>
        <w:tblInd w:w="114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15"/>
        <w:gridCol w:w="885"/>
        <w:gridCol w:w="886"/>
        <w:gridCol w:w="888"/>
        <w:gridCol w:w="886"/>
        <w:gridCol w:w="886"/>
        <w:gridCol w:w="1027"/>
        <w:gridCol w:w="1027"/>
        <w:gridCol w:w="1027"/>
      </w:tblGrid>
      <w:tr w:rsidR="00112D40" w14:paraId="6BD316EC" w14:textId="77777777">
        <w:trPr>
          <w:trHeight w:val="439"/>
        </w:trPr>
        <w:tc>
          <w:tcPr>
            <w:tcW w:w="715" w:type="dxa"/>
            <w:shd w:val="clear" w:color="auto" w:fill="7EACC0"/>
          </w:tcPr>
          <w:p w14:paraId="2D4FC489" w14:textId="77777777" w:rsidR="00112D40" w:rsidRDefault="00112D40">
            <w:pPr>
              <w:pStyle w:val="TableParagraph"/>
              <w:spacing w:before="0" w:line="240" w:lineRule="auto"/>
              <w:jc w:val="left"/>
              <w:rPr>
                <w:rFonts w:ascii="Times New Roman"/>
                <w:sz w:val="18"/>
              </w:rPr>
            </w:pPr>
          </w:p>
        </w:tc>
        <w:tc>
          <w:tcPr>
            <w:tcW w:w="885" w:type="dxa"/>
            <w:shd w:val="clear" w:color="auto" w:fill="7EACC0"/>
          </w:tcPr>
          <w:p w14:paraId="683393A9" w14:textId="77777777" w:rsidR="00112D40" w:rsidRDefault="003E0739">
            <w:pPr>
              <w:pStyle w:val="TableParagraph"/>
              <w:spacing w:line="219" w:lineRule="exact"/>
              <w:ind w:left="15"/>
              <w:rPr>
                <w:b/>
                <w:sz w:val="18"/>
              </w:rPr>
            </w:pPr>
            <w:r>
              <w:rPr>
                <w:b/>
                <w:color w:val="FFFFFF"/>
                <w:spacing w:val="-2"/>
                <w:sz w:val="18"/>
              </w:rPr>
              <w:t>scénario</w:t>
            </w:r>
          </w:p>
          <w:p w14:paraId="1DB496B5" w14:textId="77777777" w:rsidR="00112D40" w:rsidRDefault="003E0739">
            <w:pPr>
              <w:pStyle w:val="TableParagraph"/>
              <w:spacing w:before="0"/>
              <w:ind w:left="15" w:right="2"/>
              <w:rPr>
                <w:b/>
                <w:sz w:val="18"/>
              </w:rPr>
            </w:pPr>
            <w:r>
              <w:rPr>
                <w:b/>
                <w:color w:val="FFFFFF"/>
                <w:spacing w:val="-4"/>
                <w:sz w:val="18"/>
              </w:rPr>
              <w:t>0000</w:t>
            </w:r>
          </w:p>
        </w:tc>
        <w:tc>
          <w:tcPr>
            <w:tcW w:w="886" w:type="dxa"/>
            <w:shd w:val="clear" w:color="auto" w:fill="7EACC0"/>
          </w:tcPr>
          <w:p w14:paraId="34066F34" w14:textId="77777777" w:rsidR="00112D40" w:rsidRDefault="003E0739">
            <w:pPr>
              <w:pStyle w:val="TableParagraph"/>
              <w:spacing w:line="219" w:lineRule="exact"/>
              <w:ind w:left="11" w:right="1"/>
              <w:rPr>
                <w:b/>
                <w:sz w:val="18"/>
              </w:rPr>
            </w:pPr>
            <w:r>
              <w:rPr>
                <w:b/>
                <w:color w:val="FFFFFF"/>
                <w:spacing w:val="-2"/>
                <w:sz w:val="18"/>
              </w:rPr>
              <w:t>scénario</w:t>
            </w:r>
          </w:p>
          <w:p w14:paraId="75E4E25F" w14:textId="77777777" w:rsidR="00112D40" w:rsidRDefault="003E0739">
            <w:pPr>
              <w:pStyle w:val="TableParagraph"/>
              <w:spacing w:before="0"/>
              <w:ind w:left="11" w:right="3"/>
              <w:rPr>
                <w:b/>
                <w:sz w:val="18"/>
              </w:rPr>
            </w:pPr>
            <w:r>
              <w:rPr>
                <w:b/>
                <w:color w:val="FFFFFF"/>
                <w:spacing w:val="-4"/>
                <w:sz w:val="18"/>
              </w:rPr>
              <w:t>0100</w:t>
            </w:r>
          </w:p>
        </w:tc>
        <w:tc>
          <w:tcPr>
            <w:tcW w:w="888" w:type="dxa"/>
            <w:shd w:val="clear" w:color="auto" w:fill="7EACC0"/>
          </w:tcPr>
          <w:p w14:paraId="68CD5776" w14:textId="77777777" w:rsidR="00112D40" w:rsidRDefault="003E0739">
            <w:pPr>
              <w:pStyle w:val="TableParagraph"/>
              <w:spacing w:line="219" w:lineRule="exact"/>
              <w:ind w:left="9"/>
              <w:rPr>
                <w:b/>
                <w:sz w:val="18"/>
              </w:rPr>
            </w:pPr>
            <w:r>
              <w:rPr>
                <w:b/>
                <w:color w:val="FFFFFF"/>
                <w:spacing w:val="-2"/>
                <w:sz w:val="18"/>
              </w:rPr>
              <w:t>scénario</w:t>
            </w:r>
          </w:p>
          <w:p w14:paraId="28A13AF0" w14:textId="77777777" w:rsidR="00112D40" w:rsidRDefault="003E0739">
            <w:pPr>
              <w:pStyle w:val="TableParagraph"/>
              <w:spacing w:before="0"/>
              <w:ind w:left="9" w:right="3"/>
              <w:rPr>
                <w:b/>
                <w:sz w:val="18"/>
              </w:rPr>
            </w:pPr>
            <w:r>
              <w:rPr>
                <w:b/>
                <w:color w:val="FFFFFF"/>
                <w:spacing w:val="-4"/>
                <w:sz w:val="18"/>
              </w:rPr>
              <w:t>0200</w:t>
            </w:r>
          </w:p>
        </w:tc>
        <w:tc>
          <w:tcPr>
            <w:tcW w:w="886" w:type="dxa"/>
            <w:shd w:val="clear" w:color="auto" w:fill="7EACC0"/>
          </w:tcPr>
          <w:p w14:paraId="4C5EC056" w14:textId="77777777" w:rsidR="00112D40" w:rsidRDefault="003E0739">
            <w:pPr>
              <w:pStyle w:val="TableParagraph"/>
              <w:spacing w:line="219" w:lineRule="exact"/>
              <w:ind w:left="11"/>
              <w:rPr>
                <w:b/>
                <w:sz w:val="18"/>
              </w:rPr>
            </w:pPr>
            <w:r>
              <w:rPr>
                <w:b/>
                <w:color w:val="FFFFFF"/>
                <w:spacing w:val="-2"/>
                <w:sz w:val="18"/>
              </w:rPr>
              <w:t>scénario</w:t>
            </w:r>
          </w:p>
          <w:p w14:paraId="6A057117" w14:textId="77777777" w:rsidR="00112D40" w:rsidRDefault="003E0739">
            <w:pPr>
              <w:pStyle w:val="TableParagraph"/>
              <w:spacing w:before="0"/>
              <w:ind w:left="11" w:right="3"/>
              <w:rPr>
                <w:b/>
                <w:sz w:val="18"/>
              </w:rPr>
            </w:pPr>
            <w:r>
              <w:rPr>
                <w:b/>
                <w:color w:val="FFFFFF"/>
                <w:spacing w:val="-4"/>
                <w:sz w:val="18"/>
              </w:rPr>
              <w:t>1000</w:t>
            </w:r>
          </w:p>
        </w:tc>
        <w:tc>
          <w:tcPr>
            <w:tcW w:w="886" w:type="dxa"/>
            <w:shd w:val="clear" w:color="auto" w:fill="7EACC0"/>
          </w:tcPr>
          <w:p w14:paraId="6DD074FE" w14:textId="77777777" w:rsidR="00112D40" w:rsidRDefault="003E0739">
            <w:pPr>
              <w:pStyle w:val="TableParagraph"/>
              <w:spacing w:line="219" w:lineRule="exact"/>
              <w:ind w:left="11" w:right="1"/>
              <w:rPr>
                <w:b/>
                <w:sz w:val="18"/>
              </w:rPr>
            </w:pPr>
            <w:r>
              <w:rPr>
                <w:b/>
                <w:color w:val="FFFFFF"/>
                <w:spacing w:val="-2"/>
                <w:sz w:val="18"/>
              </w:rPr>
              <w:t>scénario</w:t>
            </w:r>
          </w:p>
          <w:p w14:paraId="712514DA" w14:textId="77777777" w:rsidR="00112D40" w:rsidRDefault="003E0739">
            <w:pPr>
              <w:pStyle w:val="TableParagraph"/>
              <w:spacing w:before="0"/>
              <w:ind w:left="11" w:right="3"/>
              <w:rPr>
                <w:b/>
                <w:sz w:val="18"/>
              </w:rPr>
            </w:pPr>
            <w:r>
              <w:rPr>
                <w:b/>
                <w:color w:val="FFFFFF"/>
                <w:spacing w:val="-4"/>
                <w:sz w:val="18"/>
              </w:rPr>
              <w:t>1200</w:t>
            </w:r>
          </w:p>
        </w:tc>
        <w:tc>
          <w:tcPr>
            <w:tcW w:w="1027" w:type="dxa"/>
            <w:shd w:val="clear" w:color="auto" w:fill="7EACC0"/>
          </w:tcPr>
          <w:p w14:paraId="369DF4A5" w14:textId="77777777" w:rsidR="00112D40" w:rsidRDefault="003E0739">
            <w:pPr>
              <w:pStyle w:val="TableParagraph"/>
              <w:spacing w:line="219" w:lineRule="exact"/>
              <w:ind w:left="13" w:right="5"/>
              <w:rPr>
                <w:b/>
                <w:sz w:val="18"/>
              </w:rPr>
            </w:pPr>
            <w:r>
              <w:rPr>
                <w:b/>
                <w:color w:val="FFFFFF"/>
                <w:spacing w:val="-2"/>
                <w:sz w:val="18"/>
              </w:rPr>
              <w:t>scénario</w:t>
            </w:r>
          </w:p>
          <w:p w14:paraId="64BF24BF" w14:textId="77777777" w:rsidR="00112D40" w:rsidRDefault="003E0739">
            <w:pPr>
              <w:pStyle w:val="TableParagraph"/>
              <w:spacing w:before="0"/>
              <w:ind w:left="13" w:right="2"/>
              <w:rPr>
                <w:b/>
                <w:sz w:val="18"/>
              </w:rPr>
            </w:pPr>
            <w:r>
              <w:rPr>
                <w:b/>
                <w:color w:val="FFFFFF"/>
                <w:spacing w:val="-4"/>
                <w:sz w:val="18"/>
              </w:rPr>
              <w:t>0210</w:t>
            </w:r>
          </w:p>
        </w:tc>
        <w:tc>
          <w:tcPr>
            <w:tcW w:w="1027" w:type="dxa"/>
            <w:shd w:val="clear" w:color="auto" w:fill="7EACC0"/>
          </w:tcPr>
          <w:p w14:paraId="13F1A62E" w14:textId="77777777" w:rsidR="00112D40" w:rsidRDefault="003E0739">
            <w:pPr>
              <w:pStyle w:val="TableParagraph"/>
              <w:spacing w:line="219" w:lineRule="exact"/>
              <w:ind w:left="13" w:right="4"/>
              <w:rPr>
                <w:b/>
                <w:sz w:val="18"/>
              </w:rPr>
            </w:pPr>
            <w:r>
              <w:rPr>
                <w:b/>
                <w:color w:val="FFFFFF"/>
                <w:spacing w:val="-2"/>
                <w:sz w:val="18"/>
              </w:rPr>
              <w:t>scénario</w:t>
            </w:r>
          </w:p>
          <w:p w14:paraId="3880F0AD" w14:textId="77777777" w:rsidR="00112D40" w:rsidRDefault="003E0739">
            <w:pPr>
              <w:pStyle w:val="TableParagraph"/>
              <w:spacing w:before="0"/>
              <w:ind w:left="13" w:right="2"/>
              <w:rPr>
                <w:b/>
                <w:sz w:val="18"/>
              </w:rPr>
            </w:pPr>
            <w:r>
              <w:rPr>
                <w:b/>
                <w:color w:val="FFFFFF"/>
                <w:spacing w:val="-4"/>
                <w:sz w:val="18"/>
              </w:rPr>
              <w:t>1210</w:t>
            </w:r>
          </w:p>
        </w:tc>
        <w:tc>
          <w:tcPr>
            <w:tcW w:w="1027" w:type="dxa"/>
            <w:shd w:val="clear" w:color="auto" w:fill="7EACC0"/>
          </w:tcPr>
          <w:p w14:paraId="459DFF01" w14:textId="77777777" w:rsidR="00112D40" w:rsidRDefault="003E0739">
            <w:pPr>
              <w:pStyle w:val="TableParagraph"/>
              <w:spacing w:line="219" w:lineRule="exact"/>
              <w:ind w:left="13" w:right="3"/>
              <w:rPr>
                <w:b/>
                <w:sz w:val="18"/>
              </w:rPr>
            </w:pPr>
            <w:r>
              <w:rPr>
                <w:b/>
                <w:color w:val="FFFFFF"/>
                <w:spacing w:val="-2"/>
                <w:sz w:val="18"/>
              </w:rPr>
              <w:t>scénario</w:t>
            </w:r>
          </w:p>
          <w:p w14:paraId="594CA141" w14:textId="77777777" w:rsidR="00112D40" w:rsidRDefault="003E0739">
            <w:pPr>
              <w:pStyle w:val="TableParagraph"/>
              <w:spacing w:before="0"/>
              <w:ind w:left="13"/>
              <w:rPr>
                <w:b/>
                <w:sz w:val="18"/>
              </w:rPr>
            </w:pPr>
            <w:r>
              <w:rPr>
                <w:b/>
                <w:color w:val="FFFFFF"/>
                <w:spacing w:val="-4"/>
                <w:sz w:val="18"/>
              </w:rPr>
              <w:t>1211</w:t>
            </w:r>
          </w:p>
        </w:tc>
      </w:tr>
      <w:tr w:rsidR="00112D40" w14:paraId="1248E66C" w14:textId="77777777">
        <w:trPr>
          <w:trHeight w:val="220"/>
        </w:trPr>
        <w:tc>
          <w:tcPr>
            <w:tcW w:w="8227" w:type="dxa"/>
            <w:gridSpan w:val="9"/>
            <w:shd w:val="clear" w:color="auto" w:fill="7EACC0"/>
          </w:tcPr>
          <w:p w14:paraId="1C23538C" w14:textId="77777777" w:rsidR="00112D40" w:rsidRDefault="003E0739">
            <w:pPr>
              <w:pStyle w:val="TableParagraph"/>
              <w:ind w:left="11" w:right="2"/>
              <w:rPr>
                <w:b/>
                <w:sz w:val="18"/>
              </w:rPr>
            </w:pPr>
            <w:r>
              <w:rPr>
                <w:b/>
                <w:color w:val="FFFFFF"/>
                <w:spacing w:val="-2"/>
                <w:sz w:val="18"/>
              </w:rPr>
              <w:t>Côté passager</w:t>
            </w:r>
          </w:p>
        </w:tc>
      </w:tr>
      <w:tr w:rsidR="00112D40" w14:paraId="0DCEB283" w14:textId="77777777">
        <w:trPr>
          <w:trHeight w:val="220"/>
        </w:trPr>
        <w:tc>
          <w:tcPr>
            <w:tcW w:w="715" w:type="dxa"/>
            <w:shd w:val="clear" w:color="auto" w:fill="CFDFE7"/>
          </w:tcPr>
          <w:p w14:paraId="11BC786E" w14:textId="77777777" w:rsidR="00112D40" w:rsidRDefault="003E0739">
            <w:pPr>
              <w:pStyle w:val="TableParagraph"/>
              <w:ind w:left="10"/>
              <w:rPr>
                <w:sz w:val="18"/>
              </w:rPr>
            </w:pPr>
            <w:r>
              <w:rPr>
                <w:spacing w:val="-5"/>
                <w:sz w:val="18"/>
              </w:rPr>
              <w:t>Au</w:t>
            </w:r>
          </w:p>
        </w:tc>
        <w:tc>
          <w:tcPr>
            <w:tcW w:w="885" w:type="dxa"/>
          </w:tcPr>
          <w:p w14:paraId="0664DA79" w14:textId="77777777" w:rsidR="00112D40" w:rsidRDefault="003E0739">
            <w:pPr>
              <w:pStyle w:val="TableParagraph"/>
              <w:ind w:left="15" w:right="2"/>
              <w:rPr>
                <w:sz w:val="18"/>
              </w:rPr>
            </w:pPr>
            <w:r>
              <w:rPr>
                <w:spacing w:val="-10"/>
                <w:sz w:val="18"/>
              </w:rPr>
              <w:t>0</w:t>
            </w:r>
          </w:p>
        </w:tc>
        <w:tc>
          <w:tcPr>
            <w:tcW w:w="886" w:type="dxa"/>
          </w:tcPr>
          <w:p w14:paraId="661E0482" w14:textId="77777777" w:rsidR="00112D40" w:rsidRDefault="003E0739">
            <w:pPr>
              <w:pStyle w:val="TableParagraph"/>
              <w:ind w:left="11" w:right="3"/>
              <w:rPr>
                <w:sz w:val="18"/>
              </w:rPr>
            </w:pPr>
            <w:r>
              <w:rPr>
                <w:spacing w:val="-2"/>
                <w:sz w:val="18"/>
              </w:rPr>
              <w:t>28020</w:t>
            </w:r>
          </w:p>
        </w:tc>
        <w:tc>
          <w:tcPr>
            <w:tcW w:w="888" w:type="dxa"/>
          </w:tcPr>
          <w:p w14:paraId="289FE40B" w14:textId="77777777" w:rsidR="00112D40" w:rsidRDefault="003E0739">
            <w:pPr>
              <w:pStyle w:val="TableParagraph"/>
              <w:ind w:left="9" w:right="3"/>
              <w:rPr>
                <w:sz w:val="18"/>
              </w:rPr>
            </w:pPr>
            <w:r>
              <w:rPr>
                <w:spacing w:val="-2"/>
                <w:sz w:val="18"/>
              </w:rPr>
              <w:t>31660</w:t>
            </w:r>
          </w:p>
        </w:tc>
        <w:tc>
          <w:tcPr>
            <w:tcW w:w="886" w:type="dxa"/>
          </w:tcPr>
          <w:p w14:paraId="18FC344B" w14:textId="77777777" w:rsidR="00112D40" w:rsidRDefault="003E0739">
            <w:pPr>
              <w:pStyle w:val="TableParagraph"/>
              <w:ind w:left="11" w:right="3"/>
              <w:rPr>
                <w:sz w:val="18"/>
              </w:rPr>
            </w:pPr>
            <w:r>
              <w:rPr>
                <w:spacing w:val="-10"/>
                <w:sz w:val="18"/>
              </w:rPr>
              <w:t>0</w:t>
            </w:r>
          </w:p>
        </w:tc>
        <w:tc>
          <w:tcPr>
            <w:tcW w:w="886" w:type="dxa"/>
          </w:tcPr>
          <w:p w14:paraId="1E6EE0DD" w14:textId="77777777" w:rsidR="00112D40" w:rsidRDefault="003E0739">
            <w:pPr>
              <w:pStyle w:val="TableParagraph"/>
              <w:ind w:left="11" w:right="3"/>
              <w:rPr>
                <w:sz w:val="18"/>
              </w:rPr>
            </w:pPr>
            <w:r>
              <w:rPr>
                <w:spacing w:val="-2"/>
                <w:sz w:val="18"/>
              </w:rPr>
              <w:t>31660</w:t>
            </w:r>
          </w:p>
        </w:tc>
        <w:tc>
          <w:tcPr>
            <w:tcW w:w="1027" w:type="dxa"/>
          </w:tcPr>
          <w:p w14:paraId="1EB539EE" w14:textId="77777777" w:rsidR="00112D40" w:rsidRDefault="003E0739">
            <w:pPr>
              <w:pStyle w:val="TableParagraph"/>
              <w:ind w:left="13" w:right="2"/>
              <w:rPr>
                <w:sz w:val="18"/>
              </w:rPr>
            </w:pPr>
            <w:r>
              <w:rPr>
                <w:spacing w:val="-2"/>
                <w:sz w:val="18"/>
              </w:rPr>
              <w:t>29590</w:t>
            </w:r>
          </w:p>
        </w:tc>
        <w:tc>
          <w:tcPr>
            <w:tcW w:w="1027" w:type="dxa"/>
          </w:tcPr>
          <w:p w14:paraId="297C296B" w14:textId="77777777" w:rsidR="00112D40" w:rsidRDefault="003E0739">
            <w:pPr>
              <w:pStyle w:val="TableParagraph"/>
              <w:ind w:left="13" w:right="2"/>
              <w:rPr>
                <w:sz w:val="18"/>
              </w:rPr>
            </w:pPr>
            <w:r>
              <w:rPr>
                <w:spacing w:val="-2"/>
                <w:sz w:val="18"/>
              </w:rPr>
              <w:t>29590</w:t>
            </w:r>
          </w:p>
        </w:tc>
        <w:tc>
          <w:tcPr>
            <w:tcW w:w="1027" w:type="dxa"/>
          </w:tcPr>
          <w:p w14:paraId="1B4DAC10" w14:textId="77777777" w:rsidR="00112D40" w:rsidRDefault="003E0739">
            <w:pPr>
              <w:pStyle w:val="TableParagraph"/>
              <w:ind w:left="13"/>
              <w:rPr>
                <w:sz w:val="18"/>
              </w:rPr>
            </w:pPr>
            <w:r>
              <w:rPr>
                <w:spacing w:val="-2"/>
                <w:sz w:val="18"/>
              </w:rPr>
              <w:t>30720</w:t>
            </w:r>
          </w:p>
        </w:tc>
      </w:tr>
      <w:tr w:rsidR="00112D40" w14:paraId="603D5C95" w14:textId="77777777">
        <w:trPr>
          <w:trHeight w:val="218"/>
        </w:trPr>
        <w:tc>
          <w:tcPr>
            <w:tcW w:w="715" w:type="dxa"/>
            <w:shd w:val="clear" w:color="auto" w:fill="CFDFE7"/>
          </w:tcPr>
          <w:p w14:paraId="4DA3171E" w14:textId="77777777" w:rsidR="00112D40" w:rsidRDefault="003E0739">
            <w:pPr>
              <w:pStyle w:val="TableParagraph"/>
              <w:spacing w:before="0" w:line="198" w:lineRule="exact"/>
              <w:ind w:left="10"/>
              <w:rPr>
                <w:sz w:val="18"/>
              </w:rPr>
            </w:pPr>
            <w:r>
              <w:rPr>
                <w:spacing w:val="-5"/>
                <w:sz w:val="18"/>
              </w:rPr>
              <w:t>De</w:t>
            </w:r>
          </w:p>
        </w:tc>
        <w:tc>
          <w:tcPr>
            <w:tcW w:w="885" w:type="dxa"/>
          </w:tcPr>
          <w:p w14:paraId="04BAB757" w14:textId="77777777" w:rsidR="00112D40" w:rsidRDefault="003E0739">
            <w:pPr>
              <w:pStyle w:val="TableParagraph"/>
              <w:spacing w:before="0" w:line="198" w:lineRule="exact"/>
              <w:ind w:left="15" w:right="2"/>
              <w:rPr>
                <w:sz w:val="18"/>
              </w:rPr>
            </w:pPr>
            <w:r>
              <w:rPr>
                <w:spacing w:val="-10"/>
                <w:sz w:val="18"/>
              </w:rPr>
              <w:t>0</w:t>
            </w:r>
          </w:p>
        </w:tc>
        <w:tc>
          <w:tcPr>
            <w:tcW w:w="886" w:type="dxa"/>
          </w:tcPr>
          <w:p w14:paraId="0A182521" w14:textId="77777777" w:rsidR="00112D40" w:rsidRDefault="003E0739">
            <w:pPr>
              <w:pStyle w:val="TableParagraph"/>
              <w:spacing w:before="0" w:line="198" w:lineRule="exact"/>
              <w:ind w:left="11" w:right="3"/>
              <w:rPr>
                <w:sz w:val="18"/>
              </w:rPr>
            </w:pPr>
            <w:r>
              <w:rPr>
                <w:spacing w:val="-2"/>
                <w:sz w:val="18"/>
              </w:rPr>
              <w:t>28020</w:t>
            </w:r>
          </w:p>
        </w:tc>
        <w:tc>
          <w:tcPr>
            <w:tcW w:w="888" w:type="dxa"/>
          </w:tcPr>
          <w:p w14:paraId="5B551005" w14:textId="77777777" w:rsidR="00112D40" w:rsidRDefault="003E0739">
            <w:pPr>
              <w:pStyle w:val="TableParagraph"/>
              <w:spacing w:before="0" w:line="198" w:lineRule="exact"/>
              <w:ind w:left="9" w:right="3"/>
              <w:rPr>
                <w:sz w:val="18"/>
              </w:rPr>
            </w:pPr>
            <w:r>
              <w:rPr>
                <w:spacing w:val="-2"/>
                <w:sz w:val="18"/>
              </w:rPr>
              <w:t>31660</w:t>
            </w:r>
          </w:p>
        </w:tc>
        <w:tc>
          <w:tcPr>
            <w:tcW w:w="886" w:type="dxa"/>
          </w:tcPr>
          <w:p w14:paraId="69547006" w14:textId="77777777" w:rsidR="00112D40" w:rsidRDefault="003E0739">
            <w:pPr>
              <w:pStyle w:val="TableParagraph"/>
              <w:spacing w:before="0" w:line="198" w:lineRule="exact"/>
              <w:ind w:left="11" w:right="3"/>
              <w:rPr>
                <w:sz w:val="18"/>
              </w:rPr>
            </w:pPr>
            <w:r>
              <w:rPr>
                <w:spacing w:val="-10"/>
                <w:sz w:val="18"/>
              </w:rPr>
              <w:t>0</w:t>
            </w:r>
          </w:p>
        </w:tc>
        <w:tc>
          <w:tcPr>
            <w:tcW w:w="886" w:type="dxa"/>
          </w:tcPr>
          <w:p w14:paraId="675A78B5" w14:textId="77777777" w:rsidR="00112D40" w:rsidRDefault="003E0739">
            <w:pPr>
              <w:pStyle w:val="TableParagraph"/>
              <w:spacing w:before="0" w:line="198" w:lineRule="exact"/>
              <w:ind w:left="11" w:right="3"/>
              <w:rPr>
                <w:sz w:val="18"/>
              </w:rPr>
            </w:pPr>
            <w:r>
              <w:rPr>
                <w:spacing w:val="-2"/>
                <w:sz w:val="18"/>
              </w:rPr>
              <w:t>31660</w:t>
            </w:r>
          </w:p>
        </w:tc>
        <w:tc>
          <w:tcPr>
            <w:tcW w:w="1027" w:type="dxa"/>
          </w:tcPr>
          <w:p w14:paraId="14D5B27D" w14:textId="77777777" w:rsidR="00112D40" w:rsidRDefault="003E0739">
            <w:pPr>
              <w:pStyle w:val="TableParagraph"/>
              <w:spacing w:before="0" w:line="198" w:lineRule="exact"/>
              <w:ind w:left="13" w:right="2"/>
              <w:rPr>
                <w:sz w:val="18"/>
              </w:rPr>
            </w:pPr>
            <w:r>
              <w:rPr>
                <w:spacing w:val="-2"/>
                <w:sz w:val="18"/>
              </w:rPr>
              <w:t>29590</w:t>
            </w:r>
          </w:p>
        </w:tc>
        <w:tc>
          <w:tcPr>
            <w:tcW w:w="1027" w:type="dxa"/>
          </w:tcPr>
          <w:p w14:paraId="652D2D1D" w14:textId="77777777" w:rsidR="00112D40" w:rsidRDefault="003E0739">
            <w:pPr>
              <w:pStyle w:val="TableParagraph"/>
              <w:spacing w:before="0" w:line="198" w:lineRule="exact"/>
              <w:ind w:left="13" w:right="2"/>
              <w:rPr>
                <w:sz w:val="18"/>
              </w:rPr>
            </w:pPr>
            <w:r>
              <w:rPr>
                <w:spacing w:val="-2"/>
                <w:sz w:val="18"/>
              </w:rPr>
              <w:t>29590</w:t>
            </w:r>
          </w:p>
        </w:tc>
        <w:tc>
          <w:tcPr>
            <w:tcW w:w="1027" w:type="dxa"/>
          </w:tcPr>
          <w:p w14:paraId="1128AB39" w14:textId="77777777" w:rsidR="00112D40" w:rsidRDefault="003E0739">
            <w:pPr>
              <w:pStyle w:val="TableParagraph"/>
              <w:spacing w:before="0" w:line="198" w:lineRule="exact"/>
              <w:ind w:left="13"/>
              <w:rPr>
                <w:sz w:val="18"/>
              </w:rPr>
            </w:pPr>
            <w:r>
              <w:rPr>
                <w:spacing w:val="-2"/>
                <w:sz w:val="18"/>
              </w:rPr>
              <w:t>30720</w:t>
            </w:r>
          </w:p>
        </w:tc>
      </w:tr>
      <w:tr w:rsidR="00112D40" w14:paraId="32AC1AA7" w14:textId="77777777">
        <w:trPr>
          <w:trHeight w:val="220"/>
        </w:trPr>
        <w:tc>
          <w:tcPr>
            <w:tcW w:w="8227" w:type="dxa"/>
            <w:gridSpan w:val="9"/>
            <w:shd w:val="clear" w:color="auto" w:fill="7EACC0"/>
          </w:tcPr>
          <w:p w14:paraId="2D15A6C8" w14:textId="77777777" w:rsidR="00112D40" w:rsidRDefault="003E0739">
            <w:pPr>
              <w:pStyle w:val="TableParagraph"/>
              <w:ind w:left="11" w:right="6"/>
              <w:rPr>
                <w:b/>
                <w:sz w:val="18"/>
              </w:rPr>
            </w:pPr>
            <w:r>
              <w:rPr>
                <w:b/>
                <w:color w:val="FFFFFF"/>
                <w:spacing w:val="-2"/>
                <w:sz w:val="18"/>
              </w:rPr>
              <w:t>BRUcargo side</w:t>
            </w:r>
          </w:p>
        </w:tc>
      </w:tr>
      <w:tr w:rsidR="00112D40" w14:paraId="2E245DA7" w14:textId="77777777">
        <w:trPr>
          <w:trHeight w:val="220"/>
        </w:trPr>
        <w:tc>
          <w:tcPr>
            <w:tcW w:w="715" w:type="dxa"/>
            <w:shd w:val="clear" w:color="auto" w:fill="CFDFE7"/>
          </w:tcPr>
          <w:p w14:paraId="0F8743E6" w14:textId="77777777" w:rsidR="00112D40" w:rsidRDefault="003E0739">
            <w:pPr>
              <w:pStyle w:val="TableParagraph"/>
              <w:ind w:left="10"/>
              <w:rPr>
                <w:sz w:val="18"/>
              </w:rPr>
            </w:pPr>
            <w:r>
              <w:rPr>
                <w:spacing w:val="-5"/>
                <w:sz w:val="18"/>
              </w:rPr>
              <w:t>Au</w:t>
            </w:r>
          </w:p>
        </w:tc>
        <w:tc>
          <w:tcPr>
            <w:tcW w:w="885" w:type="dxa"/>
          </w:tcPr>
          <w:p w14:paraId="5344901E" w14:textId="77777777" w:rsidR="00112D40" w:rsidRDefault="003E0739">
            <w:pPr>
              <w:pStyle w:val="TableParagraph"/>
              <w:ind w:left="15" w:right="2"/>
              <w:rPr>
                <w:sz w:val="18"/>
              </w:rPr>
            </w:pPr>
            <w:r>
              <w:rPr>
                <w:spacing w:val="-10"/>
                <w:sz w:val="18"/>
              </w:rPr>
              <w:t>0</w:t>
            </w:r>
          </w:p>
        </w:tc>
        <w:tc>
          <w:tcPr>
            <w:tcW w:w="886" w:type="dxa"/>
          </w:tcPr>
          <w:p w14:paraId="0859A645" w14:textId="77777777" w:rsidR="00112D40" w:rsidRDefault="003E0739">
            <w:pPr>
              <w:pStyle w:val="TableParagraph"/>
              <w:ind w:left="11" w:right="3"/>
              <w:rPr>
                <w:sz w:val="18"/>
              </w:rPr>
            </w:pPr>
            <w:r>
              <w:rPr>
                <w:spacing w:val="-2"/>
                <w:sz w:val="18"/>
              </w:rPr>
              <w:t>18260</w:t>
            </w:r>
          </w:p>
        </w:tc>
        <w:tc>
          <w:tcPr>
            <w:tcW w:w="888" w:type="dxa"/>
          </w:tcPr>
          <w:p w14:paraId="724C5099" w14:textId="77777777" w:rsidR="00112D40" w:rsidRDefault="003E0739">
            <w:pPr>
              <w:pStyle w:val="TableParagraph"/>
              <w:ind w:left="9" w:right="3"/>
              <w:rPr>
                <w:sz w:val="18"/>
              </w:rPr>
            </w:pPr>
            <w:r>
              <w:rPr>
                <w:spacing w:val="-2"/>
                <w:sz w:val="18"/>
              </w:rPr>
              <w:t>23160</w:t>
            </w:r>
          </w:p>
        </w:tc>
        <w:tc>
          <w:tcPr>
            <w:tcW w:w="886" w:type="dxa"/>
          </w:tcPr>
          <w:p w14:paraId="74BCEBE0" w14:textId="77777777" w:rsidR="00112D40" w:rsidRDefault="003E0739">
            <w:pPr>
              <w:pStyle w:val="TableParagraph"/>
              <w:ind w:left="11" w:right="3"/>
              <w:rPr>
                <w:sz w:val="18"/>
              </w:rPr>
            </w:pPr>
            <w:r>
              <w:rPr>
                <w:spacing w:val="-10"/>
                <w:sz w:val="18"/>
              </w:rPr>
              <w:t>0</w:t>
            </w:r>
          </w:p>
        </w:tc>
        <w:tc>
          <w:tcPr>
            <w:tcW w:w="886" w:type="dxa"/>
          </w:tcPr>
          <w:p w14:paraId="0EB1D89B" w14:textId="77777777" w:rsidR="00112D40" w:rsidRDefault="003E0739">
            <w:pPr>
              <w:pStyle w:val="TableParagraph"/>
              <w:ind w:left="11" w:right="3"/>
              <w:rPr>
                <w:sz w:val="18"/>
              </w:rPr>
            </w:pPr>
            <w:r>
              <w:rPr>
                <w:spacing w:val="-2"/>
                <w:sz w:val="18"/>
              </w:rPr>
              <w:t>23160</w:t>
            </w:r>
          </w:p>
        </w:tc>
        <w:tc>
          <w:tcPr>
            <w:tcW w:w="1027" w:type="dxa"/>
          </w:tcPr>
          <w:p w14:paraId="57CF58E5" w14:textId="77777777" w:rsidR="00112D40" w:rsidRDefault="003E0739">
            <w:pPr>
              <w:pStyle w:val="TableParagraph"/>
              <w:ind w:left="13" w:right="2"/>
              <w:rPr>
                <w:sz w:val="18"/>
              </w:rPr>
            </w:pPr>
            <w:r>
              <w:rPr>
                <w:spacing w:val="-2"/>
                <w:sz w:val="18"/>
              </w:rPr>
              <w:t>20760</w:t>
            </w:r>
          </w:p>
        </w:tc>
        <w:tc>
          <w:tcPr>
            <w:tcW w:w="1027" w:type="dxa"/>
          </w:tcPr>
          <w:p w14:paraId="489237EF" w14:textId="77777777" w:rsidR="00112D40" w:rsidRDefault="003E0739">
            <w:pPr>
              <w:pStyle w:val="TableParagraph"/>
              <w:ind w:left="13" w:right="2"/>
              <w:rPr>
                <w:sz w:val="18"/>
              </w:rPr>
            </w:pPr>
            <w:r>
              <w:rPr>
                <w:spacing w:val="-2"/>
                <w:sz w:val="18"/>
              </w:rPr>
              <w:t>20760</w:t>
            </w:r>
          </w:p>
        </w:tc>
        <w:tc>
          <w:tcPr>
            <w:tcW w:w="1027" w:type="dxa"/>
          </w:tcPr>
          <w:p w14:paraId="2C78B77F" w14:textId="77777777" w:rsidR="00112D40" w:rsidRDefault="003E0739">
            <w:pPr>
              <w:pStyle w:val="TableParagraph"/>
              <w:ind w:left="13"/>
              <w:rPr>
                <w:sz w:val="18"/>
              </w:rPr>
            </w:pPr>
            <w:r>
              <w:rPr>
                <w:spacing w:val="-2"/>
                <w:sz w:val="18"/>
              </w:rPr>
              <w:t>20760</w:t>
            </w:r>
          </w:p>
        </w:tc>
      </w:tr>
      <w:tr w:rsidR="00112D40" w14:paraId="38455AA6" w14:textId="77777777">
        <w:trPr>
          <w:trHeight w:val="217"/>
        </w:trPr>
        <w:tc>
          <w:tcPr>
            <w:tcW w:w="715" w:type="dxa"/>
            <w:shd w:val="clear" w:color="auto" w:fill="CFDFE7"/>
          </w:tcPr>
          <w:p w14:paraId="44299354" w14:textId="77777777" w:rsidR="00112D40" w:rsidRDefault="003E0739">
            <w:pPr>
              <w:pStyle w:val="TableParagraph"/>
              <w:spacing w:before="0" w:line="198" w:lineRule="exact"/>
              <w:ind w:left="10"/>
              <w:rPr>
                <w:sz w:val="18"/>
              </w:rPr>
            </w:pPr>
            <w:r>
              <w:rPr>
                <w:spacing w:val="-5"/>
                <w:sz w:val="18"/>
              </w:rPr>
              <w:t>De</w:t>
            </w:r>
          </w:p>
        </w:tc>
        <w:tc>
          <w:tcPr>
            <w:tcW w:w="885" w:type="dxa"/>
          </w:tcPr>
          <w:p w14:paraId="0A05D82F" w14:textId="77777777" w:rsidR="00112D40" w:rsidRDefault="003E0739">
            <w:pPr>
              <w:pStyle w:val="TableParagraph"/>
              <w:spacing w:before="0" w:line="198" w:lineRule="exact"/>
              <w:ind w:left="15" w:right="2"/>
              <w:rPr>
                <w:sz w:val="18"/>
              </w:rPr>
            </w:pPr>
            <w:r>
              <w:rPr>
                <w:spacing w:val="-10"/>
                <w:sz w:val="18"/>
              </w:rPr>
              <w:t>0</w:t>
            </w:r>
          </w:p>
        </w:tc>
        <w:tc>
          <w:tcPr>
            <w:tcW w:w="886" w:type="dxa"/>
          </w:tcPr>
          <w:p w14:paraId="1D432E4F" w14:textId="77777777" w:rsidR="00112D40" w:rsidRDefault="003E0739">
            <w:pPr>
              <w:pStyle w:val="TableParagraph"/>
              <w:spacing w:before="0" w:line="198" w:lineRule="exact"/>
              <w:ind w:left="11" w:right="3"/>
              <w:rPr>
                <w:sz w:val="18"/>
              </w:rPr>
            </w:pPr>
            <w:r>
              <w:rPr>
                <w:spacing w:val="-2"/>
                <w:sz w:val="18"/>
              </w:rPr>
              <w:t>18260</w:t>
            </w:r>
          </w:p>
        </w:tc>
        <w:tc>
          <w:tcPr>
            <w:tcW w:w="888" w:type="dxa"/>
          </w:tcPr>
          <w:p w14:paraId="35545F1F" w14:textId="77777777" w:rsidR="00112D40" w:rsidRDefault="003E0739">
            <w:pPr>
              <w:pStyle w:val="TableParagraph"/>
              <w:spacing w:before="0" w:line="198" w:lineRule="exact"/>
              <w:ind w:left="9" w:right="3"/>
              <w:rPr>
                <w:sz w:val="18"/>
              </w:rPr>
            </w:pPr>
            <w:r>
              <w:rPr>
                <w:spacing w:val="-2"/>
                <w:sz w:val="18"/>
              </w:rPr>
              <w:t>23160</w:t>
            </w:r>
          </w:p>
        </w:tc>
        <w:tc>
          <w:tcPr>
            <w:tcW w:w="886" w:type="dxa"/>
          </w:tcPr>
          <w:p w14:paraId="00D1FA9D" w14:textId="77777777" w:rsidR="00112D40" w:rsidRDefault="003E0739">
            <w:pPr>
              <w:pStyle w:val="TableParagraph"/>
              <w:spacing w:before="0" w:line="198" w:lineRule="exact"/>
              <w:ind w:left="11" w:right="3"/>
              <w:rPr>
                <w:sz w:val="18"/>
              </w:rPr>
            </w:pPr>
            <w:r>
              <w:rPr>
                <w:spacing w:val="-10"/>
                <w:sz w:val="18"/>
              </w:rPr>
              <w:t>0</w:t>
            </w:r>
          </w:p>
        </w:tc>
        <w:tc>
          <w:tcPr>
            <w:tcW w:w="886" w:type="dxa"/>
          </w:tcPr>
          <w:p w14:paraId="1287FE0E" w14:textId="77777777" w:rsidR="00112D40" w:rsidRDefault="003E0739">
            <w:pPr>
              <w:pStyle w:val="TableParagraph"/>
              <w:spacing w:before="0" w:line="198" w:lineRule="exact"/>
              <w:ind w:left="11" w:right="3"/>
              <w:rPr>
                <w:sz w:val="18"/>
              </w:rPr>
            </w:pPr>
            <w:r>
              <w:rPr>
                <w:spacing w:val="-2"/>
                <w:sz w:val="18"/>
              </w:rPr>
              <w:t>23160</w:t>
            </w:r>
          </w:p>
        </w:tc>
        <w:tc>
          <w:tcPr>
            <w:tcW w:w="1027" w:type="dxa"/>
          </w:tcPr>
          <w:p w14:paraId="062A083A" w14:textId="77777777" w:rsidR="00112D40" w:rsidRDefault="003E0739">
            <w:pPr>
              <w:pStyle w:val="TableParagraph"/>
              <w:spacing w:before="0" w:line="198" w:lineRule="exact"/>
              <w:ind w:left="13" w:right="2"/>
              <w:rPr>
                <w:sz w:val="18"/>
              </w:rPr>
            </w:pPr>
            <w:r>
              <w:rPr>
                <w:spacing w:val="-2"/>
                <w:sz w:val="18"/>
              </w:rPr>
              <w:t>20760</w:t>
            </w:r>
          </w:p>
        </w:tc>
        <w:tc>
          <w:tcPr>
            <w:tcW w:w="1027" w:type="dxa"/>
          </w:tcPr>
          <w:p w14:paraId="158A4D56" w14:textId="77777777" w:rsidR="00112D40" w:rsidRDefault="003E0739">
            <w:pPr>
              <w:pStyle w:val="TableParagraph"/>
              <w:spacing w:before="0" w:line="198" w:lineRule="exact"/>
              <w:ind w:left="13" w:right="2"/>
              <w:rPr>
                <w:sz w:val="18"/>
              </w:rPr>
            </w:pPr>
            <w:r>
              <w:rPr>
                <w:spacing w:val="-2"/>
                <w:sz w:val="18"/>
              </w:rPr>
              <w:t>20760</w:t>
            </w:r>
          </w:p>
        </w:tc>
        <w:tc>
          <w:tcPr>
            <w:tcW w:w="1027" w:type="dxa"/>
          </w:tcPr>
          <w:p w14:paraId="75C5972C" w14:textId="77777777" w:rsidR="00112D40" w:rsidRDefault="003E0739">
            <w:pPr>
              <w:pStyle w:val="TableParagraph"/>
              <w:spacing w:before="0" w:line="198" w:lineRule="exact"/>
              <w:ind w:left="13"/>
              <w:rPr>
                <w:sz w:val="18"/>
              </w:rPr>
            </w:pPr>
            <w:r>
              <w:rPr>
                <w:spacing w:val="-2"/>
                <w:sz w:val="18"/>
              </w:rPr>
              <w:t>20760</w:t>
            </w:r>
          </w:p>
        </w:tc>
      </w:tr>
      <w:tr w:rsidR="00112D40" w14:paraId="1823664F" w14:textId="77777777">
        <w:trPr>
          <w:trHeight w:val="220"/>
        </w:trPr>
        <w:tc>
          <w:tcPr>
            <w:tcW w:w="8227" w:type="dxa"/>
            <w:gridSpan w:val="9"/>
            <w:shd w:val="clear" w:color="auto" w:fill="7EACC0"/>
          </w:tcPr>
          <w:p w14:paraId="57B36480" w14:textId="77777777" w:rsidR="00112D40" w:rsidRDefault="003E0739">
            <w:pPr>
              <w:pStyle w:val="TableParagraph"/>
              <w:ind w:left="11"/>
              <w:rPr>
                <w:b/>
                <w:sz w:val="18"/>
              </w:rPr>
            </w:pPr>
            <w:r>
              <w:rPr>
                <w:b/>
                <w:color w:val="FFFFFF"/>
                <w:sz w:val="18"/>
              </w:rPr>
              <w:t xml:space="preserve">Côté passager et </w:t>
            </w:r>
            <w:r>
              <w:rPr>
                <w:b/>
                <w:color w:val="FFFFFF"/>
                <w:spacing w:val="-4"/>
                <w:sz w:val="18"/>
              </w:rPr>
              <w:t>BRUcargo</w:t>
            </w:r>
          </w:p>
        </w:tc>
      </w:tr>
      <w:tr w:rsidR="00112D40" w14:paraId="37D7C98D" w14:textId="77777777">
        <w:trPr>
          <w:trHeight w:val="220"/>
        </w:trPr>
        <w:tc>
          <w:tcPr>
            <w:tcW w:w="715" w:type="dxa"/>
            <w:shd w:val="clear" w:color="auto" w:fill="CFDFE7"/>
          </w:tcPr>
          <w:p w14:paraId="21189614" w14:textId="77777777" w:rsidR="00112D40" w:rsidRDefault="003E0739">
            <w:pPr>
              <w:pStyle w:val="TableParagraph"/>
              <w:ind w:left="10" w:right="3"/>
              <w:rPr>
                <w:sz w:val="18"/>
              </w:rPr>
            </w:pPr>
            <w:r>
              <w:rPr>
                <w:spacing w:val="-2"/>
                <w:sz w:val="18"/>
              </w:rPr>
              <w:t>Entrée+Sortie</w:t>
            </w:r>
          </w:p>
        </w:tc>
        <w:tc>
          <w:tcPr>
            <w:tcW w:w="885" w:type="dxa"/>
          </w:tcPr>
          <w:p w14:paraId="47424BA4" w14:textId="77777777" w:rsidR="00112D40" w:rsidRDefault="003E0739">
            <w:pPr>
              <w:pStyle w:val="TableParagraph"/>
              <w:ind w:left="15" w:right="2"/>
              <w:rPr>
                <w:sz w:val="18"/>
              </w:rPr>
            </w:pPr>
            <w:r>
              <w:rPr>
                <w:spacing w:val="-10"/>
                <w:sz w:val="18"/>
              </w:rPr>
              <w:t>0</w:t>
            </w:r>
          </w:p>
        </w:tc>
        <w:tc>
          <w:tcPr>
            <w:tcW w:w="886" w:type="dxa"/>
          </w:tcPr>
          <w:p w14:paraId="555CAC44" w14:textId="77777777" w:rsidR="00112D40" w:rsidRDefault="003E0739">
            <w:pPr>
              <w:pStyle w:val="TableParagraph"/>
              <w:ind w:left="11" w:right="3"/>
              <w:rPr>
                <w:sz w:val="18"/>
              </w:rPr>
            </w:pPr>
            <w:r>
              <w:rPr>
                <w:spacing w:val="-2"/>
                <w:sz w:val="18"/>
              </w:rPr>
              <w:t>92560</w:t>
            </w:r>
          </w:p>
        </w:tc>
        <w:tc>
          <w:tcPr>
            <w:tcW w:w="888" w:type="dxa"/>
          </w:tcPr>
          <w:p w14:paraId="5F4996CD" w14:textId="77777777" w:rsidR="00112D40" w:rsidRDefault="003E0739">
            <w:pPr>
              <w:pStyle w:val="TableParagraph"/>
              <w:ind w:left="9" w:right="3"/>
              <w:rPr>
                <w:sz w:val="18"/>
              </w:rPr>
            </w:pPr>
            <w:r>
              <w:rPr>
                <w:spacing w:val="-2"/>
                <w:sz w:val="18"/>
              </w:rPr>
              <w:t>109640</w:t>
            </w:r>
          </w:p>
        </w:tc>
        <w:tc>
          <w:tcPr>
            <w:tcW w:w="886" w:type="dxa"/>
          </w:tcPr>
          <w:p w14:paraId="252B181B" w14:textId="77777777" w:rsidR="00112D40" w:rsidRDefault="003E0739">
            <w:pPr>
              <w:pStyle w:val="TableParagraph"/>
              <w:ind w:left="11" w:right="3"/>
              <w:rPr>
                <w:sz w:val="18"/>
              </w:rPr>
            </w:pPr>
            <w:r>
              <w:rPr>
                <w:spacing w:val="-10"/>
                <w:sz w:val="18"/>
              </w:rPr>
              <w:t>0</w:t>
            </w:r>
          </w:p>
        </w:tc>
        <w:tc>
          <w:tcPr>
            <w:tcW w:w="886" w:type="dxa"/>
          </w:tcPr>
          <w:p w14:paraId="0148914A" w14:textId="77777777" w:rsidR="00112D40" w:rsidRDefault="003E0739">
            <w:pPr>
              <w:pStyle w:val="TableParagraph"/>
              <w:ind w:left="11" w:right="3"/>
              <w:rPr>
                <w:sz w:val="18"/>
              </w:rPr>
            </w:pPr>
            <w:r>
              <w:rPr>
                <w:spacing w:val="-2"/>
                <w:sz w:val="18"/>
              </w:rPr>
              <w:t>109640</w:t>
            </w:r>
          </w:p>
        </w:tc>
        <w:tc>
          <w:tcPr>
            <w:tcW w:w="1027" w:type="dxa"/>
          </w:tcPr>
          <w:p w14:paraId="57FA7050" w14:textId="77777777" w:rsidR="00112D40" w:rsidRDefault="003E0739">
            <w:pPr>
              <w:pStyle w:val="TableParagraph"/>
              <w:ind w:left="13" w:right="2"/>
              <w:rPr>
                <w:sz w:val="18"/>
              </w:rPr>
            </w:pPr>
            <w:r>
              <w:rPr>
                <w:spacing w:val="-2"/>
                <w:sz w:val="18"/>
              </w:rPr>
              <w:t>100700</w:t>
            </w:r>
          </w:p>
        </w:tc>
        <w:tc>
          <w:tcPr>
            <w:tcW w:w="1027" w:type="dxa"/>
          </w:tcPr>
          <w:p w14:paraId="3DB3A241" w14:textId="77777777" w:rsidR="00112D40" w:rsidRDefault="003E0739">
            <w:pPr>
              <w:pStyle w:val="TableParagraph"/>
              <w:ind w:left="13" w:right="2"/>
              <w:rPr>
                <w:sz w:val="18"/>
              </w:rPr>
            </w:pPr>
            <w:r>
              <w:rPr>
                <w:spacing w:val="-2"/>
                <w:sz w:val="18"/>
              </w:rPr>
              <w:t>100700</w:t>
            </w:r>
          </w:p>
        </w:tc>
        <w:tc>
          <w:tcPr>
            <w:tcW w:w="1027" w:type="dxa"/>
          </w:tcPr>
          <w:p w14:paraId="2F6459DA" w14:textId="77777777" w:rsidR="00112D40" w:rsidRDefault="003E0739">
            <w:pPr>
              <w:pStyle w:val="TableParagraph"/>
              <w:ind w:left="13"/>
              <w:rPr>
                <w:sz w:val="18"/>
              </w:rPr>
            </w:pPr>
            <w:r>
              <w:rPr>
                <w:spacing w:val="-2"/>
                <w:sz w:val="18"/>
              </w:rPr>
              <w:t>102960</w:t>
            </w:r>
          </w:p>
        </w:tc>
      </w:tr>
    </w:tbl>
    <w:p w14:paraId="6C5BF964" w14:textId="77777777" w:rsidR="00112D40" w:rsidRDefault="00112D40">
      <w:pPr>
        <w:pStyle w:val="BodyText"/>
        <w:spacing w:before="205"/>
        <w:rPr>
          <w:i/>
          <w:sz w:val="18"/>
        </w:rPr>
      </w:pPr>
    </w:p>
    <w:p w14:paraId="1F7B62FF" w14:textId="77777777" w:rsidR="00112D40" w:rsidRDefault="003E0739">
      <w:pPr>
        <w:ind w:left="1611"/>
        <w:rPr>
          <w:b/>
          <w:sz w:val="20"/>
        </w:rPr>
      </w:pPr>
      <w:r>
        <w:rPr>
          <w:b/>
          <w:color w:val="005B82"/>
          <w:spacing w:val="-2"/>
          <w:sz w:val="20"/>
        </w:rPr>
        <w:t>Heure de pointe du matin</w:t>
      </w:r>
    </w:p>
    <w:p w14:paraId="5B91993E" w14:textId="77777777" w:rsidR="00112D40" w:rsidRDefault="003E0739">
      <w:pPr>
        <w:spacing w:before="183"/>
        <w:ind w:left="1611"/>
        <w:rPr>
          <w:i/>
          <w:sz w:val="18"/>
        </w:rPr>
      </w:pPr>
      <w:r>
        <w:rPr>
          <w:i/>
          <w:color w:val="005B82"/>
          <w:sz w:val="18"/>
        </w:rPr>
        <w:t xml:space="preserve">Tableau 5-15 : Génération de trafic pour les activités aéroportuaires : heure de pointe du matin : </w:t>
      </w:r>
      <w:r>
        <w:rPr>
          <w:i/>
          <w:color w:val="005B82"/>
          <w:spacing w:val="-2"/>
          <w:sz w:val="18"/>
        </w:rPr>
        <w:t>voitures</w:t>
      </w:r>
    </w:p>
    <w:p w14:paraId="7BB0B9BC" w14:textId="77777777" w:rsidR="00112D40" w:rsidRDefault="00112D40">
      <w:pPr>
        <w:pStyle w:val="BodyText"/>
        <w:spacing w:before="3"/>
        <w:rPr>
          <w:i/>
          <w:sz w:val="16"/>
        </w:rPr>
      </w:pPr>
    </w:p>
    <w:tbl>
      <w:tblPr>
        <w:tblW w:w="0" w:type="auto"/>
        <w:tblInd w:w="114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14"/>
        <w:gridCol w:w="713"/>
        <w:gridCol w:w="914"/>
        <w:gridCol w:w="914"/>
        <w:gridCol w:w="914"/>
        <w:gridCol w:w="914"/>
        <w:gridCol w:w="914"/>
        <w:gridCol w:w="912"/>
        <w:gridCol w:w="914"/>
        <w:gridCol w:w="914"/>
      </w:tblGrid>
      <w:tr w:rsidR="00112D40" w14:paraId="02F82728" w14:textId="77777777">
        <w:trPr>
          <w:trHeight w:val="438"/>
        </w:trPr>
        <w:tc>
          <w:tcPr>
            <w:tcW w:w="1927" w:type="dxa"/>
            <w:gridSpan w:val="2"/>
            <w:shd w:val="clear" w:color="auto" w:fill="7EACC0"/>
          </w:tcPr>
          <w:p w14:paraId="45D255CF" w14:textId="77777777" w:rsidR="00112D40" w:rsidRDefault="00112D40">
            <w:pPr>
              <w:pStyle w:val="TableParagraph"/>
              <w:spacing w:before="0" w:line="240" w:lineRule="auto"/>
              <w:jc w:val="left"/>
              <w:rPr>
                <w:rFonts w:ascii="Times New Roman"/>
                <w:sz w:val="18"/>
              </w:rPr>
            </w:pPr>
          </w:p>
        </w:tc>
        <w:tc>
          <w:tcPr>
            <w:tcW w:w="914" w:type="dxa"/>
            <w:shd w:val="clear" w:color="auto" w:fill="7EACC0"/>
          </w:tcPr>
          <w:p w14:paraId="3132D16C" w14:textId="77777777" w:rsidR="00112D40" w:rsidRDefault="003E0739">
            <w:pPr>
              <w:pStyle w:val="TableParagraph"/>
              <w:spacing w:line="219" w:lineRule="exact"/>
              <w:ind w:left="22" w:right="6"/>
              <w:rPr>
                <w:b/>
                <w:sz w:val="18"/>
              </w:rPr>
            </w:pPr>
            <w:r>
              <w:rPr>
                <w:b/>
                <w:color w:val="FFFFFF"/>
                <w:spacing w:val="-2"/>
                <w:sz w:val="18"/>
              </w:rPr>
              <w:t>scénario</w:t>
            </w:r>
          </w:p>
          <w:p w14:paraId="0598F34E" w14:textId="77777777" w:rsidR="00112D40" w:rsidRDefault="003E0739">
            <w:pPr>
              <w:pStyle w:val="TableParagraph"/>
              <w:spacing w:before="0"/>
              <w:ind w:left="22" w:right="8"/>
              <w:rPr>
                <w:b/>
                <w:sz w:val="18"/>
              </w:rPr>
            </w:pPr>
            <w:r>
              <w:rPr>
                <w:b/>
                <w:color w:val="FFFFFF"/>
                <w:spacing w:val="-4"/>
                <w:sz w:val="18"/>
              </w:rPr>
              <w:t>0000</w:t>
            </w:r>
          </w:p>
        </w:tc>
        <w:tc>
          <w:tcPr>
            <w:tcW w:w="914" w:type="dxa"/>
            <w:shd w:val="clear" w:color="auto" w:fill="7EACC0"/>
          </w:tcPr>
          <w:p w14:paraId="57BAAD5C" w14:textId="77777777" w:rsidR="00112D40" w:rsidRDefault="003E0739">
            <w:pPr>
              <w:pStyle w:val="TableParagraph"/>
              <w:spacing w:line="219" w:lineRule="exact"/>
              <w:ind w:left="22" w:right="10"/>
              <w:rPr>
                <w:b/>
                <w:sz w:val="18"/>
              </w:rPr>
            </w:pPr>
            <w:r>
              <w:rPr>
                <w:b/>
                <w:color w:val="FFFFFF"/>
                <w:spacing w:val="-2"/>
                <w:sz w:val="18"/>
              </w:rPr>
              <w:t>scénario</w:t>
            </w:r>
          </w:p>
          <w:p w14:paraId="2F997AD7" w14:textId="77777777" w:rsidR="00112D40" w:rsidRDefault="003E0739">
            <w:pPr>
              <w:pStyle w:val="TableParagraph"/>
              <w:spacing w:before="0"/>
              <w:ind w:left="22" w:right="12"/>
              <w:rPr>
                <w:b/>
                <w:sz w:val="18"/>
              </w:rPr>
            </w:pPr>
            <w:r>
              <w:rPr>
                <w:b/>
                <w:color w:val="FFFFFF"/>
                <w:spacing w:val="-4"/>
                <w:sz w:val="18"/>
              </w:rPr>
              <w:t>0100</w:t>
            </w:r>
          </w:p>
        </w:tc>
        <w:tc>
          <w:tcPr>
            <w:tcW w:w="914" w:type="dxa"/>
            <w:shd w:val="clear" w:color="auto" w:fill="7EACC0"/>
          </w:tcPr>
          <w:p w14:paraId="2E0A4A78" w14:textId="77777777" w:rsidR="00112D40" w:rsidRDefault="003E0739">
            <w:pPr>
              <w:pStyle w:val="TableParagraph"/>
              <w:spacing w:line="219" w:lineRule="exact"/>
              <w:ind w:left="22" w:right="9"/>
              <w:rPr>
                <w:b/>
                <w:sz w:val="18"/>
              </w:rPr>
            </w:pPr>
            <w:r>
              <w:rPr>
                <w:b/>
                <w:color w:val="FFFFFF"/>
                <w:spacing w:val="-2"/>
                <w:sz w:val="18"/>
              </w:rPr>
              <w:t>scénario</w:t>
            </w:r>
          </w:p>
          <w:p w14:paraId="5BD7B88E" w14:textId="77777777" w:rsidR="00112D40" w:rsidRDefault="003E0739">
            <w:pPr>
              <w:pStyle w:val="TableParagraph"/>
              <w:spacing w:before="0"/>
              <w:ind w:left="22" w:right="12"/>
              <w:rPr>
                <w:b/>
                <w:sz w:val="18"/>
              </w:rPr>
            </w:pPr>
            <w:r>
              <w:rPr>
                <w:b/>
                <w:color w:val="FFFFFF"/>
                <w:spacing w:val="-4"/>
                <w:sz w:val="18"/>
              </w:rPr>
              <w:t>0200</w:t>
            </w:r>
          </w:p>
        </w:tc>
        <w:tc>
          <w:tcPr>
            <w:tcW w:w="914" w:type="dxa"/>
            <w:shd w:val="clear" w:color="auto" w:fill="7EACC0"/>
          </w:tcPr>
          <w:p w14:paraId="7DD00D0D" w14:textId="77777777" w:rsidR="00112D40" w:rsidRDefault="003E0739">
            <w:pPr>
              <w:pStyle w:val="TableParagraph"/>
              <w:spacing w:line="219" w:lineRule="exact"/>
              <w:ind w:left="22" w:right="8"/>
              <w:rPr>
                <w:b/>
                <w:sz w:val="18"/>
              </w:rPr>
            </w:pPr>
            <w:r>
              <w:rPr>
                <w:b/>
                <w:color w:val="FFFFFF"/>
                <w:spacing w:val="-2"/>
                <w:sz w:val="18"/>
              </w:rPr>
              <w:t>scénario</w:t>
            </w:r>
          </w:p>
          <w:p w14:paraId="3191BA63" w14:textId="77777777" w:rsidR="00112D40" w:rsidRDefault="003E0739">
            <w:pPr>
              <w:pStyle w:val="TableParagraph"/>
              <w:spacing w:before="0"/>
              <w:ind w:left="22" w:right="10"/>
              <w:rPr>
                <w:b/>
                <w:sz w:val="18"/>
              </w:rPr>
            </w:pPr>
            <w:r>
              <w:rPr>
                <w:b/>
                <w:color w:val="FFFFFF"/>
                <w:spacing w:val="-4"/>
                <w:sz w:val="18"/>
              </w:rPr>
              <w:t>1000</w:t>
            </w:r>
          </w:p>
        </w:tc>
        <w:tc>
          <w:tcPr>
            <w:tcW w:w="914" w:type="dxa"/>
            <w:shd w:val="clear" w:color="auto" w:fill="7EACC0"/>
          </w:tcPr>
          <w:p w14:paraId="3EA83BCF" w14:textId="77777777" w:rsidR="00112D40" w:rsidRDefault="003E0739">
            <w:pPr>
              <w:pStyle w:val="TableParagraph"/>
              <w:spacing w:line="219" w:lineRule="exact"/>
              <w:ind w:left="22" w:right="7"/>
              <w:rPr>
                <w:b/>
                <w:sz w:val="18"/>
              </w:rPr>
            </w:pPr>
            <w:r>
              <w:rPr>
                <w:b/>
                <w:color w:val="FFFFFF"/>
                <w:spacing w:val="-2"/>
                <w:sz w:val="18"/>
              </w:rPr>
              <w:t>scénario</w:t>
            </w:r>
          </w:p>
          <w:p w14:paraId="570B57DA" w14:textId="77777777" w:rsidR="00112D40" w:rsidRDefault="003E0739">
            <w:pPr>
              <w:pStyle w:val="TableParagraph"/>
              <w:spacing w:before="0"/>
              <w:ind w:left="22" w:right="9"/>
              <w:rPr>
                <w:b/>
                <w:sz w:val="18"/>
              </w:rPr>
            </w:pPr>
            <w:r>
              <w:rPr>
                <w:b/>
                <w:color w:val="FFFFFF"/>
                <w:spacing w:val="-4"/>
                <w:sz w:val="18"/>
              </w:rPr>
              <w:t>1200</w:t>
            </w:r>
          </w:p>
        </w:tc>
        <w:tc>
          <w:tcPr>
            <w:tcW w:w="912" w:type="dxa"/>
            <w:shd w:val="clear" w:color="auto" w:fill="7EACC0"/>
          </w:tcPr>
          <w:p w14:paraId="6936365C" w14:textId="77777777" w:rsidR="00112D40" w:rsidRDefault="003E0739">
            <w:pPr>
              <w:pStyle w:val="TableParagraph"/>
              <w:spacing w:line="219" w:lineRule="exact"/>
              <w:ind w:left="18"/>
              <w:rPr>
                <w:b/>
                <w:sz w:val="18"/>
              </w:rPr>
            </w:pPr>
            <w:r>
              <w:rPr>
                <w:b/>
                <w:color w:val="FFFFFF"/>
                <w:spacing w:val="-2"/>
                <w:sz w:val="18"/>
              </w:rPr>
              <w:t>scénario</w:t>
            </w:r>
          </w:p>
          <w:p w14:paraId="5FD06467" w14:textId="77777777" w:rsidR="00112D40" w:rsidRDefault="003E0739">
            <w:pPr>
              <w:pStyle w:val="TableParagraph"/>
              <w:spacing w:before="0"/>
              <w:ind w:left="18" w:right="2"/>
              <w:rPr>
                <w:b/>
                <w:sz w:val="18"/>
              </w:rPr>
            </w:pPr>
            <w:r>
              <w:rPr>
                <w:b/>
                <w:color w:val="FFFFFF"/>
                <w:spacing w:val="-4"/>
                <w:sz w:val="18"/>
              </w:rPr>
              <w:t>0210</w:t>
            </w:r>
          </w:p>
        </w:tc>
        <w:tc>
          <w:tcPr>
            <w:tcW w:w="914" w:type="dxa"/>
            <w:shd w:val="clear" w:color="auto" w:fill="7EACC0"/>
          </w:tcPr>
          <w:p w14:paraId="58A89C5B" w14:textId="77777777" w:rsidR="00112D40" w:rsidRDefault="003E0739">
            <w:pPr>
              <w:pStyle w:val="TableParagraph"/>
              <w:spacing w:line="219" w:lineRule="exact"/>
              <w:ind w:left="22"/>
              <w:rPr>
                <w:b/>
                <w:sz w:val="18"/>
              </w:rPr>
            </w:pPr>
            <w:r>
              <w:rPr>
                <w:b/>
                <w:color w:val="FFFFFF"/>
                <w:spacing w:val="-2"/>
                <w:sz w:val="18"/>
              </w:rPr>
              <w:t>scénario</w:t>
            </w:r>
          </w:p>
          <w:p w14:paraId="57834033" w14:textId="77777777" w:rsidR="00112D40" w:rsidRDefault="003E0739">
            <w:pPr>
              <w:pStyle w:val="TableParagraph"/>
              <w:spacing w:before="0"/>
              <w:ind w:left="22" w:right="2"/>
              <w:rPr>
                <w:b/>
                <w:sz w:val="18"/>
              </w:rPr>
            </w:pPr>
            <w:r>
              <w:rPr>
                <w:b/>
                <w:color w:val="FFFFFF"/>
                <w:spacing w:val="-4"/>
                <w:sz w:val="18"/>
              </w:rPr>
              <w:t>1210</w:t>
            </w:r>
          </w:p>
        </w:tc>
        <w:tc>
          <w:tcPr>
            <w:tcW w:w="914" w:type="dxa"/>
            <w:shd w:val="clear" w:color="auto" w:fill="7EACC0"/>
          </w:tcPr>
          <w:p w14:paraId="6142C901" w14:textId="77777777" w:rsidR="00112D40" w:rsidRDefault="003E0739">
            <w:pPr>
              <w:pStyle w:val="TableParagraph"/>
              <w:spacing w:line="219" w:lineRule="exact"/>
              <w:ind w:left="22" w:right="4"/>
              <w:rPr>
                <w:b/>
                <w:sz w:val="18"/>
              </w:rPr>
            </w:pPr>
            <w:r>
              <w:rPr>
                <w:b/>
                <w:color w:val="FFFFFF"/>
                <w:spacing w:val="-2"/>
                <w:sz w:val="18"/>
              </w:rPr>
              <w:t>scénario</w:t>
            </w:r>
          </w:p>
          <w:p w14:paraId="5A261B74" w14:textId="77777777" w:rsidR="00112D40" w:rsidRDefault="003E0739">
            <w:pPr>
              <w:pStyle w:val="TableParagraph"/>
              <w:spacing w:before="0"/>
              <w:ind w:left="22" w:right="6"/>
              <w:rPr>
                <w:b/>
                <w:sz w:val="18"/>
              </w:rPr>
            </w:pPr>
            <w:r>
              <w:rPr>
                <w:b/>
                <w:color w:val="FFFFFF"/>
                <w:spacing w:val="-4"/>
                <w:sz w:val="18"/>
              </w:rPr>
              <w:t>1211</w:t>
            </w:r>
          </w:p>
        </w:tc>
      </w:tr>
      <w:tr w:rsidR="00112D40" w14:paraId="5A6101D7" w14:textId="77777777">
        <w:trPr>
          <w:trHeight w:val="220"/>
        </w:trPr>
        <w:tc>
          <w:tcPr>
            <w:tcW w:w="9237" w:type="dxa"/>
            <w:gridSpan w:val="10"/>
            <w:shd w:val="clear" w:color="auto" w:fill="7EACC0"/>
          </w:tcPr>
          <w:p w14:paraId="0502E03C" w14:textId="77777777" w:rsidR="00112D40" w:rsidRDefault="003E0739">
            <w:pPr>
              <w:pStyle w:val="TableParagraph"/>
              <w:ind w:left="13" w:right="1"/>
              <w:rPr>
                <w:b/>
                <w:sz w:val="18"/>
              </w:rPr>
            </w:pPr>
            <w:r>
              <w:rPr>
                <w:b/>
                <w:color w:val="FFFFFF"/>
                <w:spacing w:val="-2"/>
                <w:sz w:val="18"/>
              </w:rPr>
              <w:t>Côté passager</w:t>
            </w:r>
          </w:p>
        </w:tc>
      </w:tr>
      <w:tr w:rsidR="00112D40" w14:paraId="4D914CC9" w14:textId="77777777">
        <w:trPr>
          <w:trHeight w:val="220"/>
        </w:trPr>
        <w:tc>
          <w:tcPr>
            <w:tcW w:w="1214" w:type="dxa"/>
            <w:vMerge w:val="restart"/>
            <w:shd w:val="clear" w:color="auto" w:fill="CFDFE7"/>
          </w:tcPr>
          <w:p w14:paraId="56906DBC" w14:textId="77777777" w:rsidR="00112D40" w:rsidRDefault="003E0739">
            <w:pPr>
              <w:pStyle w:val="TableParagraph"/>
              <w:spacing w:line="219" w:lineRule="exact"/>
              <w:ind w:left="107"/>
              <w:jc w:val="left"/>
              <w:rPr>
                <w:sz w:val="18"/>
              </w:rPr>
            </w:pPr>
            <w:r>
              <w:rPr>
                <w:sz w:val="18"/>
              </w:rPr>
              <w:t xml:space="preserve">Via le </w:t>
            </w:r>
            <w:r>
              <w:rPr>
                <w:spacing w:val="-2"/>
                <w:sz w:val="18"/>
              </w:rPr>
              <w:t>rond-point</w:t>
            </w:r>
          </w:p>
          <w:p w14:paraId="7DCEB1A4" w14:textId="77777777" w:rsidR="00112D40" w:rsidRDefault="003E0739">
            <w:pPr>
              <w:pStyle w:val="TableParagraph"/>
              <w:spacing w:before="0" w:line="208" w:lineRule="exact"/>
              <w:ind w:left="107"/>
              <w:jc w:val="left"/>
              <w:rPr>
                <w:sz w:val="18"/>
              </w:rPr>
            </w:pPr>
            <w:r>
              <w:rPr>
                <w:spacing w:val="-4"/>
                <w:sz w:val="18"/>
              </w:rPr>
              <w:t>A201</w:t>
            </w:r>
          </w:p>
        </w:tc>
        <w:tc>
          <w:tcPr>
            <w:tcW w:w="713" w:type="dxa"/>
          </w:tcPr>
          <w:p w14:paraId="7D81D371" w14:textId="77777777" w:rsidR="00112D40" w:rsidRDefault="003E0739">
            <w:pPr>
              <w:pStyle w:val="TableParagraph"/>
              <w:ind w:left="8"/>
              <w:rPr>
                <w:sz w:val="18"/>
              </w:rPr>
            </w:pPr>
            <w:r>
              <w:rPr>
                <w:spacing w:val="-5"/>
                <w:sz w:val="18"/>
              </w:rPr>
              <w:t>Au</w:t>
            </w:r>
          </w:p>
        </w:tc>
        <w:tc>
          <w:tcPr>
            <w:tcW w:w="914" w:type="dxa"/>
          </w:tcPr>
          <w:p w14:paraId="7899816B" w14:textId="77777777" w:rsidR="00112D40" w:rsidRDefault="003E0739">
            <w:pPr>
              <w:pStyle w:val="TableParagraph"/>
              <w:ind w:left="22" w:right="8"/>
              <w:rPr>
                <w:sz w:val="18"/>
              </w:rPr>
            </w:pPr>
            <w:r>
              <w:rPr>
                <w:spacing w:val="-10"/>
                <w:sz w:val="18"/>
              </w:rPr>
              <w:t>0</w:t>
            </w:r>
          </w:p>
        </w:tc>
        <w:tc>
          <w:tcPr>
            <w:tcW w:w="914" w:type="dxa"/>
          </w:tcPr>
          <w:p w14:paraId="3406F150" w14:textId="77777777" w:rsidR="00112D40" w:rsidRDefault="003E0739">
            <w:pPr>
              <w:pStyle w:val="TableParagraph"/>
              <w:ind w:left="22" w:right="12"/>
              <w:rPr>
                <w:sz w:val="18"/>
              </w:rPr>
            </w:pPr>
            <w:r>
              <w:rPr>
                <w:spacing w:val="-5"/>
                <w:sz w:val="18"/>
              </w:rPr>
              <w:t>390</w:t>
            </w:r>
          </w:p>
        </w:tc>
        <w:tc>
          <w:tcPr>
            <w:tcW w:w="914" w:type="dxa"/>
          </w:tcPr>
          <w:p w14:paraId="09646541" w14:textId="77777777" w:rsidR="00112D40" w:rsidRDefault="003E0739">
            <w:pPr>
              <w:pStyle w:val="TableParagraph"/>
              <w:ind w:left="22" w:right="12"/>
              <w:rPr>
                <w:sz w:val="18"/>
              </w:rPr>
            </w:pPr>
            <w:r>
              <w:rPr>
                <w:spacing w:val="-5"/>
                <w:sz w:val="18"/>
              </w:rPr>
              <w:t>440</w:t>
            </w:r>
          </w:p>
        </w:tc>
        <w:tc>
          <w:tcPr>
            <w:tcW w:w="914" w:type="dxa"/>
          </w:tcPr>
          <w:p w14:paraId="6B8D2442" w14:textId="77777777" w:rsidR="00112D40" w:rsidRDefault="003E0739">
            <w:pPr>
              <w:pStyle w:val="TableParagraph"/>
              <w:ind w:left="22" w:right="10"/>
              <w:rPr>
                <w:sz w:val="18"/>
              </w:rPr>
            </w:pPr>
            <w:r>
              <w:rPr>
                <w:spacing w:val="-10"/>
                <w:sz w:val="18"/>
              </w:rPr>
              <w:t>0</w:t>
            </w:r>
          </w:p>
        </w:tc>
        <w:tc>
          <w:tcPr>
            <w:tcW w:w="914" w:type="dxa"/>
          </w:tcPr>
          <w:p w14:paraId="20B4FA47" w14:textId="77777777" w:rsidR="00112D40" w:rsidRDefault="003E0739">
            <w:pPr>
              <w:pStyle w:val="TableParagraph"/>
              <w:ind w:left="22" w:right="9"/>
              <w:rPr>
                <w:sz w:val="18"/>
              </w:rPr>
            </w:pPr>
            <w:r>
              <w:rPr>
                <w:spacing w:val="-5"/>
                <w:sz w:val="18"/>
              </w:rPr>
              <w:t>440</w:t>
            </w:r>
          </w:p>
        </w:tc>
        <w:tc>
          <w:tcPr>
            <w:tcW w:w="912" w:type="dxa"/>
          </w:tcPr>
          <w:p w14:paraId="59F24AD6" w14:textId="77777777" w:rsidR="00112D40" w:rsidRDefault="003E0739">
            <w:pPr>
              <w:pStyle w:val="TableParagraph"/>
              <w:ind w:left="18" w:right="2"/>
              <w:rPr>
                <w:sz w:val="18"/>
              </w:rPr>
            </w:pPr>
            <w:r>
              <w:rPr>
                <w:spacing w:val="-5"/>
                <w:sz w:val="18"/>
              </w:rPr>
              <w:t>410</w:t>
            </w:r>
          </w:p>
        </w:tc>
        <w:tc>
          <w:tcPr>
            <w:tcW w:w="914" w:type="dxa"/>
          </w:tcPr>
          <w:p w14:paraId="3F2DD3CD" w14:textId="77777777" w:rsidR="00112D40" w:rsidRDefault="003E0739">
            <w:pPr>
              <w:pStyle w:val="TableParagraph"/>
              <w:ind w:left="22" w:right="2"/>
              <w:rPr>
                <w:sz w:val="18"/>
              </w:rPr>
            </w:pPr>
            <w:r>
              <w:rPr>
                <w:spacing w:val="-5"/>
                <w:sz w:val="18"/>
              </w:rPr>
              <w:t>410</w:t>
            </w:r>
          </w:p>
        </w:tc>
        <w:tc>
          <w:tcPr>
            <w:tcW w:w="914" w:type="dxa"/>
          </w:tcPr>
          <w:p w14:paraId="5C233411" w14:textId="77777777" w:rsidR="00112D40" w:rsidRDefault="003E0739">
            <w:pPr>
              <w:pStyle w:val="TableParagraph"/>
              <w:ind w:left="22" w:right="6"/>
              <w:rPr>
                <w:sz w:val="18"/>
              </w:rPr>
            </w:pPr>
            <w:r>
              <w:rPr>
                <w:spacing w:val="-5"/>
                <w:sz w:val="18"/>
              </w:rPr>
              <w:t>440</w:t>
            </w:r>
          </w:p>
        </w:tc>
      </w:tr>
      <w:tr w:rsidR="00112D40" w14:paraId="1F3DDDEA" w14:textId="77777777">
        <w:trPr>
          <w:trHeight w:val="218"/>
        </w:trPr>
        <w:tc>
          <w:tcPr>
            <w:tcW w:w="1214" w:type="dxa"/>
            <w:vMerge/>
            <w:tcBorders>
              <w:top w:val="nil"/>
            </w:tcBorders>
            <w:shd w:val="clear" w:color="auto" w:fill="CFDFE7"/>
          </w:tcPr>
          <w:p w14:paraId="5A3BA857" w14:textId="77777777" w:rsidR="00112D40" w:rsidRDefault="00112D40">
            <w:pPr>
              <w:rPr>
                <w:sz w:val="2"/>
                <w:szCs w:val="2"/>
              </w:rPr>
            </w:pPr>
          </w:p>
        </w:tc>
        <w:tc>
          <w:tcPr>
            <w:tcW w:w="713" w:type="dxa"/>
          </w:tcPr>
          <w:p w14:paraId="3DB5EBF8" w14:textId="77777777" w:rsidR="00112D40" w:rsidRDefault="003E0739">
            <w:pPr>
              <w:pStyle w:val="TableParagraph"/>
              <w:spacing w:before="0" w:line="198" w:lineRule="exact"/>
              <w:ind w:left="8"/>
              <w:rPr>
                <w:sz w:val="18"/>
              </w:rPr>
            </w:pPr>
            <w:r>
              <w:rPr>
                <w:spacing w:val="-5"/>
                <w:sz w:val="18"/>
              </w:rPr>
              <w:t>De</w:t>
            </w:r>
          </w:p>
        </w:tc>
        <w:tc>
          <w:tcPr>
            <w:tcW w:w="914" w:type="dxa"/>
          </w:tcPr>
          <w:p w14:paraId="072A652F" w14:textId="77777777" w:rsidR="00112D40" w:rsidRDefault="003E0739">
            <w:pPr>
              <w:pStyle w:val="TableParagraph"/>
              <w:spacing w:before="0" w:line="198" w:lineRule="exact"/>
              <w:ind w:left="22" w:right="8"/>
              <w:rPr>
                <w:sz w:val="18"/>
              </w:rPr>
            </w:pPr>
            <w:r>
              <w:rPr>
                <w:spacing w:val="-10"/>
                <w:sz w:val="18"/>
              </w:rPr>
              <w:t>0</w:t>
            </w:r>
          </w:p>
        </w:tc>
        <w:tc>
          <w:tcPr>
            <w:tcW w:w="914" w:type="dxa"/>
          </w:tcPr>
          <w:p w14:paraId="0078789F" w14:textId="77777777" w:rsidR="00112D40" w:rsidRDefault="003E0739">
            <w:pPr>
              <w:pStyle w:val="TableParagraph"/>
              <w:spacing w:before="0" w:line="198" w:lineRule="exact"/>
              <w:ind w:left="22" w:right="12"/>
              <w:rPr>
                <w:sz w:val="18"/>
              </w:rPr>
            </w:pPr>
            <w:r>
              <w:rPr>
                <w:spacing w:val="-5"/>
                <w:sz w:val="18"/>
              </w:rPr>
              <w:t>330</w:t>
            </w:r>
          </w:p>
        </w:tc>
        <w:tc>
          <w:tcPr>
            <w:tcW w:w="914" w:type="dxa"/>
          </w:tcPr>
          <w:p w14:paraId="28B8163F" w14:textId="77777777" w:rsidR="00112D40" w:rsidRDefault="003E0739">
            <w:pPr>
              <w:pStyle w:val="TableParagraph"/>
              <w:spacing w:before="0" w:line="198" w:lineRule="exact"/>
              <w:ind w:left="22" w:right="12"/>
              <w:rPr>
                <w:sz w:val="18"/>
              </w:rPr>
            </w:pPr>
            <w:r>
              <w:rPr>
                <w:spacing w:val="-5"/>
                <w:sz w:val="18"/>
              </w:rPr>
              <w:t>370</w:t>
            </w:r>
          </w:p>
        </w:tc>
        <w:tc>
          <w:tcPr>
            <w:tcW w:w="914" w:type="dxa"/>
          </w:tcPr>
          <w:p w14:paraId="393A485A" w14:textId="77777777" w:rsidR="00112D40" w:rsidRDefault="003E0739">
            <w:pPr>
              <w:pStyle w:val="TableParagraph"/>
              <w:spacing w:before="0" w:line="198" w:lineRule="exact"/>
              <w:ind w:left="22" w:right="10"/>
              <w:rPr>
                <w:sz w:val="18"/>
              </w:rPr>
            </w:pPr>
            <w:r>
              <w:rPr>
                <w:spacing w:val="-10"/>
                <w:sz w:val="18"/>
              </w:rPr>
              <w:t>0</w:t>
            </w:r>
          </w:p>
        </w:tc>
        <w:tc>
          <w:tcPr>
            <w:tcW w:w="914" w:type="dxa"/>
          </w:tcPr>
          <w:p w14:paraId="0BF68565" w14:textId="77777777" w:rsidR="00112D40" w:rsidRDefault="003E0739">
            <w:pPr>
              <w:pStyle w:val="TableParagraph"/>
              <w:spacing w:before="0" w:line="198" w:lineRule="exact"/>
              <w:ind w:left="22" w:right="9"/>
              <w:rPr>
                <w:sz w:val="18"/>
              </w:rPr>
            </w:pPr>
            <w:r>
              <w:rPr>
                <w:spacing w:val="-5"/>
                <w:sz w:val="18"/>
              </w:rPr>
              <w:t>370</w:t>
            </w:r>
          </w:p>
        </w:tc>
        <w:tc>
          <w:tcPr>
            <w:tcW w:w="912" w:type="dxa"/>
          </w:tcPr>
          <w:p w14:paraId="0B6823A6" w14:textId="77777777" w:rsidR="00112D40" w:rsidRDefault="003E0739">
            <w:pPr>
              <w:pStyle w:val="TableParagraph"/>
              <w:spacing w:before="0" w:line="198" w:lineRule="exact"/>
              <w:ind w:left="18" w:right="2"/>
              <w:rPr>
                <w:sz w:val="18"/>
              </w:rPr>
            </w:pPr>
            <w:r>
              <w:rPr>
                <w:spacing w:val="-5"/>
                <w:sz w:val="18"/>
              </w:rPr>
              <w:t>350</w:t>
            </w:r>
          </w:p>
        </w:tc>
        <w:tc>
          <w:tcPr>
            <w:tcW w:w="914" w:type="dxa"/>
          </w:tcPr>
          <w:p w14:paraId="352C545F" w14:textId="77777777" w:rsidR="00112D40" w:rsidRDefault="003E0739">
            <w:pPr>
              <w:pStyle w:val="TableParagraph"/>
              <w:spacing w:before="0" w:line="198" w:lineRule="exact"/>
              <w:ind w:left="22" w:right="2"/>
              <w:rPr>
                <w:sz w:val="18"/>
              </w:rPr>
            </w:pPr>
            <w:r>
              <w:rPr>
                <w:spacing w:val="-5"/>
                <w:sz w:val="18"/>
              </w:rPr>
              <w:t>350</w:t>
            </w:r>
          </w:p>
        </w:tc>
        <w:tc>
          <w:tcPr>
            <w:tcW w:w="914" w:type="dxa"/>
          </w:tcPr>
          <w:p w14:paraId="00AD9BC7" w14:textId="77777777" w:rsidR="00112D40" w:rsidRDefault="003E0739">
            <w:pPr>
              <w:pStyle w:val="TableParagraph"/>
              <w:spacing w:before="0" w:line="198" w:lineRule="exact"/>
              <w:ind w:left="22" w:right="6"/>
              <w:rPr>
                <w:sz w:val="18"/>
              </w:rPr>
            </w:pPr>
            <w:r>
              <w:rPr>
                <w:spacing w:val="-5"/>
                <w:sz w:val="18"/>
              </w:rPr>
              <w:t>350</w:t>
            </w:r>
          </w:p>
        </w:tc>
      </w:tr>
      <w:tr w:rsidR="00112D40" w14:paraId="66645EBC" w14:textId="77777777">
        <w:trPr>
          <w:trHeight w:val="220"/>
        </w:trPr>
        <w:tc>
          <w:tcPr>
            <w:tcW w:w="1214" w:type="dxa"/>
            <w:vMerge w:val="restart"/>
            <w:shd w:val="clear" w:color="auto" w:fill="CFDFE7"/>
          </w:tcPr>
          <w:p w14:paraId="23770B77" w14:textId="77777777" w:rsidR="00112D40" w:rsidRDefault="003E0739">
            <w:pPr>
              <w:pStyle w:val="TableParagraph"/>
              <w:spacing w:line="240" w:lineRule="auto"/>
              <w:ind w:left="107"/>
              <w:jc w:val="left"/>
              <w:rPr>
                <w:sz w:val="18"/>
              </w:rPr>
            </w:pPr>
            <w:r>
              <w:rPr>
                <w:sz w:val="18"/>
              </w:rPr>
              <w:t xml:space="preserve">Via </w:t>
            </w:r>
            <w:r>
              <w:rPr>
                <w:spacing w:val="-4"/>
                <w:sz w:val="18"/>
              </w:rPr>
              <w:t>Fly-over</w:t>
            </w:r>
          </w:p>
        </w:tc>
        <w:tc>
          <w:tcPr>
            <w:tcW w:w="713" w:type="dxa"/>
          </w:tcPr>
          <w:p w14:paraId="28FF8EB7" w14:textId="77777777" w:rsidR="00112D40" w:rsidRDefault="003E0739">
            <w:pPr>
              <w:pStyle w:val="TableParagraph"/>
              <w:ind w:left="8"/>
              <w:rPr>
                <w:sz w:val="18"/>
              </w:rPr>
            </w:pPr>
            <w:r>
              <w:rPr>
                <w:spacing w:val="-5"/>
                <w:sz w:val="18"/>
              </w:rPr>
              <w:t>Au</w:t>
            </w:r>
          </w:p>
        </w:tc>
        <w:tc>
          <w:tcPr>
            <w:tcW w:w="914" w:type="dxa"/>
          </w:tcPr>
          <w:p w14:paraId="6F12C055" w14:textId="77777777" w:rsidR="00112D40" w:rsidRDefault="003E0739">
            <w:pPr>
              <w:pStyle w:val="TableParagraph"/>
              <w:ind w:left="22" w:right="8"/>
              <w:rPr>
                <w:sz w:val="18"/>
              </w:rPr>
            </w:pPr>
            <w:r>
              <w:rPr>
                <w:spacing w:val="-10"/>
                <w:sz w:val="18"/>
              </w:rPr>
              <w:t>0</w:t>
            </w:r>
          </w:p>
        </w:tc>
        <w:tc>
          <w:tcPr>
            <w:tcW w:w="914" w:type="dxa"/>
          </w:tcPr>
          <w:p w14:paraId="3D6967C4" w14:textId="77777777" w:rsidR="00112D40" w:rsidRDefault="003E0739">
            <w:pPr>
              <w:pStyle w:val="TableParagraph"/>
              <w:ind w:left="22" w:right="12"/>
              <w:rPr>
                <w:sz w:val="18"/>
              </w:rPr>
            </w:pPr>
            <w:r>
              <w:rPr>
                <w:spacing w:val="-4"/>
                <w:sz w:val="18"/>
              </w:rPr>
              <w:t>1750</w:t>
            </w:r>
          </w:p>
        </w:tc>
        <w:tc>
          <w:tcPr>
            <w:tcW w:w="914" w:type="dxa"/>
          </w:tcPr>
          <w:p w14:paraId="0FBE9536" w14:textId="77777777" w:rsidR="00112D40" w:rsidRDefault="003E0739">
            <w:pPr>
              <w:pStyle w:val="TableParagraph"/>
              <w:ind w:left="22" w:right="12"/>
              <w:rPr>
                <w:sz w:val="18"/>
              </w:rPr>
            </w:pPr>
            <w:r>
              <w:rPr>
                <w:spacing w:val="-4"/>
                <w:sz w:val="18"/>
              </w:rPr>
              <w:t>1970</w:t>
            </w:r>
          </w:p>
        </w:tc>
        <w:tc>
          <w:tcPr>
            <w:tcW w:w="914" w:type="dxa"/>
          </w:tcPr>
          <w:p w14:paraId="1D6EE547" w14:textId="77777777" w:rsidR="00112D40" w:rsidRDefault="003E0739">
            <w:pPr>
              <w:pStyle w:val="TableParagraph"/>
              <w:ind w:left="22" w:right="10"/>
              <w:rPr>
                <w:sz w:val="18"/>
              </w:rPr>
            </w:pPr>
            <w:r>
              <w:rPr>
                <w:spacing w:val="-10"/>
                <w:sz w:val="18"/>
              </w:rPr>
              <w:t>0</w:t>
            </w:r>
          </w:p>
        </w:tc>
        <w:tc>
          <w:tcPr>
            <w:tcW w:w="914" w:type="dxa"/>
          </w:tcPr>
          <w:p w14:paraId="425E9229" w14:textId="77777777" w:rsidR="00112D40" w:rsidRDefault="003E0739">
            <w:pPr>
              <w:pStyle w:val="TableParagraph"/>
              <w:ind w:left="22" w:right="9"/>
              <w:rPr>
                <w:sz w:val="18"/>
              </w:rPr>
            </w:pPr>
            <w:r>
              <w:rPr>
                <w:spacing w:val="-4"/>
                <w:sz w:val="18"/>
              </w:rPr>
              <w:t>1970</w:t>
            </w:r>
          </w:p>
        </w:tc>
        <w:tc>
          <w:tcPr>
            <w:tcW w:w="912" w:type="dxa"/>
          </w:tcPr>
          <w:p w14:paraId="4119FFAB" w14:textId="77777777" w:rsidR="00112D40" w:rsidRDefault="003E0739">
            <w:pPr>
              <w:pStyle w:val="TableParagraph"/>
              <w:ind w:left="18" w:right="2"/>
              <w:rPr>
                <w:sz w:val="18"/>
              </w:rPr>
            </w:pPr>
            <w:r>
              <w:rPr>
                <w:spacing w:val="-4"/>
                <w:sz w:val="18"/>
              </w:rPr>
              <w:t>1820</w:t>
            </w:r>
          </w:p>
        </w:tc>
        <w:tc>
          <w:tcPr>
            <w:tcW w:w="914" w:type="dxa"/>
          </w:tcPr>
          <w:p w14:paraId="1D72159F" w14:textId="77777777" w:rsidR="00112D40" w:rsidRDefault="003E0739">
            <w:pPr>
              <w:pStyle w:val="TableParagraph"/>
              <w:ind w:left="22" w:right="2"/>
              <w:rPr>
                <w:sz w:val="18"/>
              </w:rPr>
            </w:pPr>
            <w:r>
              <w:rPr>
                <w:spacing w:val="-4"/>
                <w:sz w:val="18"/>
              </w:rPr>
              <w:t>1820</w:t>
            </w:r>
          </w:p>
        </w:tc>
        <w:tc>
          <w:tcPr>
            <w:tcW w:w="914" w:type="dxa"/>
          </w:tcPr>
          <w:p w14:paraId="3CB427B7" w14:textId="77777777" w:rsidR="00112D40" w:rsidRDefault="003E0739">
            <w:pPr>
              <w:pStyle w:val="TableParagraph"/>
              <w:ind w:left="22" w:right="6"/>
              <w:rPr>
                <w:sz w:val="18"/>
              </w:rPr>
            </w:pPr>
            <w:r>
              <w:rPr>
                <w:spacing w:val="-4"/>
                <w:sz w:val="18"/>
              </w:rPr>
              <w:t>1970</w:t>
            </w:r>
          </w:p>
        </w:tc>
      </w:tr>
      <w:tr w:rsidR="00112D40" w14:paraId="79B26384" w14:textId="77777777">
        <w:trPr>
          <w:trHeight w:val="220"/>
        </w:trPr>
        <w:tc>
          <w:tcPr>
            <w:tcW w:w="1214" w:type="dxa"/>
            <w:vMerge/>
            <w:tcBorders>
              <w:top w:val="nil"/>
            </w:tcBorders>
            <w:shd w:val="clear" w:color="auto" w:fill="CFDFE7"/>
          </w:tcPr>
          <w:p w14:paraId="33934889" w14:textId="77777777" w:rsidR="00112D40" w:rsidRDefault="00112D40">
            <w:pPr>
              <w:rPr>
                <w:sz w:val="2"/>
                <w:szCs w:val="2"/>
              </w:rPr>
            </w:pPr>
          </w:p>
        </w:tc>
        <w:tc>
          <w:tcPr>
            <w:tcW w:w="713" w:type="dxa"/>
          </w:tcPr>
          <w:p w14:paraId="34527B60" w14:textId="77777777" w:rsidR="00112D40" w:rsidRDefault="003E0739">
            <w:pPr>
              <w:pStyle w:val="TableParagraph"/>
              <w:ind w:left="8"/>
              <w:rPr>
                <w:sz w:val="18"/>
              </w:rPr>
            </w:pPr>
            <w:r>
              <w:rPr>
                <w:spacing w:val="-5"/>
                <w:sz w:val="18"/>
              </w:rPr>
              <w:t>De</w:t>
            </w:r>
          </w:p>
        </w:tc>
        <w:tc>
          <w:tcPr>
            <w:tcW w:w="914" w:type="dxa"/>
          </w:tcPr>
          <w:p w14:paraId="5B53CFEA" w14:textId="77777777" w:rsidR="00112D40" w:rsidRDefault="003E0739">
            <w:pPr>
              <w:pStyle w:val="TableParagraph"/>
              <w:ind w:left="22" w:right="8"/>
              <w:rPr>
                <w:sz w:val="18"/>
              </w:rPr>
            </w:pPr>
            <w:r>
              <w:rPr>
                <w:spacing w:val="-10"/>
                <w:sz w:val="18"/>
              </w:rPr>
              <w:t>0</w:t>
            </w:r>
          </w:p>
        </w:tc>
        <w:tc>
          <w:tcPr>
            <w:tcW w:w="914" w:type="dxa"/>
          </w:tcPr>
          <w:p w14:paraId="395C2D22" w14:textId="77777777" w:rsidR="00112D40" w:rsidRDefault="003E0739">
            <w:pPr>
              <w:pStyle w:val="TableParagraph"/>
              <w:ind w:left="22" w:right="12"/>
              <w:rPr>
                <w:sz w:val="18"/>
              </w:rPr>
            </w:pPr>
            <w:r>
              <w:rPr>
                <w:spacing w:val="-4"/>
                <w:sz w:val="18"/>
              </w:rPr>
              <w:t>1000</w:t>
            </w:r>
          </w:p>
        </w:tc>
        <w:tc>
          <w:tcPr>
            <w:tcW w:w="914" w:type="dxa"/>
          </w:tcPr>
          <w:p w14:paraId="203C4520" w14:textId="77777777" w:rsidR="00112D40" w:rsidRDefault="003E0739">
            <w:pPr>
              <w:pStyle w:val="TableParagraph"/>
              <w:ind w:left="22" w:right="12"/>
              <w:rPr>
                <w:sz w:val="18"/>
              </w:rPr>
            </w:pPr>
            <w:r>
              <w:rPr>
                <w:spacing w:val="-4"/>
                <w:sz w:val="18"/>
              </w:rPr>
              <w:t>1130</w:t>
            </w:r>
          </w:p>
        </w:tc>
        <w:tc>
          <w:tcPr>
            <w:tcW w:w="914" w:type="dxa"/>
          </w:tcPr>
          <w:p w14:paraId="433492F3" w14:textId="77777777" w:rsidR="00112D40" w:rsidRDefault="003E0739">
            <w:pPr>
              <w:pStyle w:val="TableParagraph"/>
              <w:ind w:left="22" w:right="10"/>
              <w:rPr>
                <w:sz w:val="18"/>
              </w:rPr>
            </w:pPr>
            <w:r>
              <w:rPr>
                <w:spacing w:val="-10"/>
                <w:sz w:val="18"/>
              </w:rPr>
              <w:t>0</w:t>
            </w:r>
          </w:p>
        </w:tc>
        <w:tc>
          <w:tcPr>
            <w:tcW w:w="914" w:type="dxa"/>
          </w:tcPr>
          <w:p w14:paraId="52F64234" w14:textId="77777777" w:rsidR="00112D40" w:rsidRDefault="003E0739">
            <w:pPr>
              <w:pStyle w:val="TableParagraph"/>
              <w:ind w:left="22" w:right="9"/>
              <w:rPr>
                <w:sz w:val="18"/>
              </w:rPr>
            </w:pPr>
            <w:r>
              <w:rPr>
                <w:spacing w:val="-4"/>
                <w:sz w:val="18"/>
              </w:rPr>
              <w:t>1130</w:t>
            </w:r>
          </w:p>
        </w:tc>
        <w:tc>
          <w:tcPr>
            <w:tcW w:w="912" w:type="dxa"/>
          </w:tcPr>
          <w:p w14:paraId="4C569B22" w14:textId="77777777" w:rsidR="00112D40" w:rsidRDefault="003E0739">
            <w:pPr>
              <w:pStyle w:val="TableParagraph"/>
              <w:ind w:left="18" w:right="2"/>
              <w:rPr>
                <w:sz w:val="18"/>
              </w:rPr>
            </w:pPr>
            <w:r>
              <w:rPr>
                <w:spacing w:val="-4"/>
                <w:sz w:val="18"/>
              </w:rPr>
              <w:t>1060</w:t>
            </w:r>
          </w:p>
        </w:tc>
        <w:tc>
          <w:tcPr>
            <w:tcW w:w="914" w:type="dxa"/>
          </w:tcPr>
          <w:p w14:paraId="318A43D0" w14:textId="77777777" w:rsidR="00112D40" w:rsidRDefault="003E0739">
            <w:pPr>
              <w:pStyle w:val="TableParagraph"/>
              <w:ind w:left="22" w:right="2"/>
              <w:rPr>
                <w:sz w:val="18"/>
              </w:rPr>
            </w:pPr>
            <w:r>
              <w:rPr>
                <w:spacing w:val="-4"/>
                <w:sz w:val="18"/>
              </w:rPr>
              <w:t>1060</w:t>
            </w:r>
          </w:p>
        </w:tc>
        <w:tc>
          <w:tcPr>
            <w:tcW w:w="914" w:type="dxa"/>
          </w:tcPr>
          <w:p w14:paraId="205861F3" w14:textId="77777777" w:rsidR="00112D40" w:rsidRDefault="003E0739">
            <w:pPr>
              <w:pStyle w:val="TableParagraph"/>
              <w:ind w:left="22" w:right="6"/>
              <w:rPr>
                <w:sz w:val="18"/>
              </w:rPr>
            </w:pPr>
            <w:r>
              <w:rPr>
                <w:spacing w:val="-4"/>
                <w:sz w:val="18"/>
              </w:rPr>
              <w:t>1060</w:t>
            </w:r>
          </w:p>
        </w:tc>
      </w:tr>
      <w:tr w:rsidR="00112D40" w14:paraId="58C2C4B0" w14:textId="77777777">
        <w:trPr>
          <w:trHeight w:val="217"/>
        </w:trPr>
        <w:tc>
          <w:tcPr>
            <w:tcW w:w="1214" w:type="dxa"/>
            <w:shd w:val="clear" w:color="auto" w:fill="CFDFE7"/>
          </w:tcPr>
          <w:p w14:paraId="4BA0C0A7" w14:textId="77777777" w:rsidR="00112D40" w:rsidRDefault="003E0739">
            <w:pPr>
              <w:pStyle w:val="TableParagraph"/>
              <w:spacing w:before="0" w:line="198" w:lineRule="exact"/>
              <w:ind w:right="93"/>
              <w:jc w:val="right"/>
              <w:rPr>
                <w:sz w:val="18"/>
              </w:rPr>
            </w:pPr>
            <w:r>
              <w:rPr>
                <w:spacing w:val="-2"/>
                <w:sz w:val="18"/>
              </w:rPr>
              <w:t>Total</w:t>
            </w:r>
          </w:p>
        </w:tc>
        <w:tc>
          <w:tcPr>
            <w:tcW w:w="713" w:type="dxa"/>
          </w:tcPr>
          <w:p w14:paraId="710BB0B0" w14:textId="77777777" w:rsidR="00112D40" w:rsidRDefault="003E0739">
            <w:pPr>
              <w:pStyle w:val="TableParagraph"/>
              <w:spacing w:before="0" w:line="198" w:lineRule="exact"/>
              <w:ind w:left="8" w:right="3"/>
              <w:rPr>
                <w:sz w:val="18"/>
              </w:rPr>
            </w:pPr>
            <w:r>
              <w:rPr>
                <w:spacing w:val="-2"/>
                <w:sz w:val="18"/>
              </w:rPr>
              <w:t>Entrée+Sortie</w:t>
            </w:r>
          </w:p>
        </w:tc>
        <w:tc>
          <w:tcPr>
            <w:tcW w:w="914" w:type="dxa"/>
          </w:tcPr>
          <w:p w14:paraId="688650F6" w14:textId="77777777" w:rsidR="00112D40" w:rsidRDefault="003E0739">
            <w:pPr>
              <w:pStyle w:val="TableParagraph"/>
              <w:spacing w:before="0" w:line="198" w:lineRule="exact"/>
              <w:ind w:left="22" w:right="8"/>
              <w:rPr>
                <w:sz w:val="18"/>
              </w:rPr>
            </w:pPr>
            <w:r>
              <w:rPr>
                <w:spacing w:val="-10"/>
                <w:sz w:val="18"/>
              </w:rPr>
              <w:t>0</w:t>
            </w:r>
          </w:p>
        </w:tc>
        <w:tc>
          <w:tcPr>
            <w:tcW w:w="914" w:type="dxa"/>
          </w:tcPr>
          <w:p w14:paraId="03DCE57B" w14:textId="77777777" w:rsidR="00112D40" w:rsidRDefault="003E0739">
            <w:pPr>
              <w:pStyle w:val="TableParagraph"/>
              <w:spacing w:before="0" w:line="198" w:lineRule="exact"/>
              <w:ind w:left="22" w:right="12"/>
              <w:rPr>
                <w:sz w:val="18"/>
              </w:rPr>
            </w:pPr>
            <w:r>
              <w:rPr>
                <w:spacing w:val="-4"/>
                <w:sz w:val="18"/>
              </w:rPr>
              <w:t>3460</w:t>
            </w:r>
          </w:p>
        </w:tc>
        <w:tc>
          <w:tcPr>
            <w:tcW w:w="914" w:type="dxa"/>
          </w:tcPr>
          <w:p w14:paraId="4C5C59AD" w14:textId="77777777" w:rsidR="00112D40" w:rsidRDefault="003E0739">
            <w:pPr>
              <w:pStyle w:val="TableParagraph"/>
              <w:spacing w:before="0" w:line="198" w:lineRule="exact"/>
              <w:ind w:left="22" w:right="12"/>
              <w:rPr>
                <w:sz w:val="18"/>
              </w:rPr>
            </w:pPr>
            <w:r>
              <w:rPr>
                <w:spacing w:val="-4"/>
                <w:sz w:val="18"/>
              </w:rPr>
              <w:t>3910</w:t>
            </w:r>
          </w:p>
        </w:tc>
        <w:tc>
          <w:tcPr>
            <w:tcW w:w="914" w:type="dxa"/>
          </w:tcPr>
          <w:p w14:paraId="0DE93252" w14:textId="77777777" w:rsidR="00112D40" w:rsidRDefault="003E0739">
            <w:pPr>
              <w:pStyle w:val="TableParagraph"/>
              <w:spacing w:before="0" w:line="198" w:lineRule="exact"/>
              <w:ind w:left="22" w:right="10"/>
              <w:rPr>
                <w:sz w:val="18"/>
              </w:rPr>
            </w:pPr>
            <w:r>
              <w:rPr>
                <w:spacing w:val="-10"/>
                <w:sz w:val="18"/>
              </w:rPr>
              <w:t>0</w:t>
            </w:r>
          </w:p>
        </w:tc>
        <w:tc>
          <w:tcPr>
            <w:tcW w:w="914" w:type="dxa"/>
          </w:tcPr>
          <w:p w14:paraId="463C198E" w14:textId="77777777" w:rsidR="00112D40" w:rsidRDefault="003E0739">
            <w:pPr>
              <w:pStyle w:val="TableParagraph"/>
              <w:spacing w:before="0" w:line="198" w:lineRule="exact"/>
              <w:ind w:left="22" w:right="9"/>
              <w:rPr>
                <w:sz w:val="18"/>
              </w:rPr>
            </w:pPr>
            <w:r>
              <w:rPr>
                <w:spacing w:val="-4"/>
                <w:sz w:val="18"/>
              </w:rPr>
              <w:t>3910</w:t>
            </w:r>
          </w:p>
        </w:tc>
        <w:tc>
          <w:tcPr>
            <w:tcW w:w="912" w:type="dxa"/>
          </w:tcPr>
          <w:p w14:paraId="0AAD250C" w14:textId="77777777" w:rsidR="00112D40" w:rsidRDefault="003E0739">
            <w:pPr>
              <w:pStyle w:val="TableParagraph"/>
              <w:spacing w:before="0" w:line="198" w:lineRule="exact"/>
              <w:ind w:left="18" w:right="2"/>
              <w:rPr>
                <w:sz w:val="18"/>
              </w:rPr>
            </w:pPr>
            <w:r>
              <w:rPr>
                <w:spacing w:val="-4"/>
                <w:sz w:val="18"/>
              </w:rPr>
              <w:t>3640</w:t>
            </w:r>
          </w:p>
        </w:tc>
        <w:tc>
          <w:tcPr>
            <w:tcW w:w="914" w:type="dxa"/>
          </w:tcPr>
          <w:p w14:paraId="2F72E346" w14:textId="77777777" w:rsidR="00112D40" w:rsidRDefault="003E0739">
            <w:pPr>
              <w:pStyle w:val="TableParagraph"/>
              <w:spacing w:before="0" w:line="198" w:lineRule="exact"/>
              <w:ind w:left="22" w:right="2"/>
              <w:rPr>
                <w:sz w:val="18"/>
              </w:rPr>
            </w:pPr>
            <w:r>
              <w:rPr>
                <w:spacing w:val="-4"/>
                <w:sz w:val="18"/>
              </w:rPr>
              <w:t>3640</w:t>
            </w:r>
          </w:p>
        </w:tc>
        <w:tc>
          <w:tcPr>
            <w:tcW w:w="914" w:type="dxa"/>
          </w:tcPr>
          <w:p w14:paraId="6585CAD2" w14:textId="77777777" w:rsidR="00112D40" w:rsidRDefault="003E0739">
            <w:pPr>
              <w:pStyle w:val="TableParagraph"/>
              <w:spacing w:before="0" w:line="198" w:lineRule="exact"/>
              <w:ind w:left="22" w:right="6"/>
              <w:rPr>
                <w:sz w:val="18"/>
              </w:rPr>
            </w:pPr>
            <w:r>
              <w:rPr>
                <w:spacing w:val="-4"/>
                <w:sz w:val="18"/>
              </w:rPr>
              <w:t>3820</w:t>
            </w:r>
          </w:p>
        </w:tc>
      </w:tr>
      <w:tr w:rsidR="00112D40" w14:paraId="0218C1A0" w14:textId="77777777">
        <w:trPr>
          <w:trHeight w:val="220"/>
        </w:trPr>
        <w:tc>
          <w:tcPr>
            <w:tcW w:w="9237" w:type="dxa"/>
            <w:gridSpan w:val="10"/>
            <w:shd w:val="clear" w:color="auto" w:fill="7EACC0"/>
          </w:tcPr>
          <w:p w14:paraId="43006B14" w14:textId="77777777" w:rsidR="00112D40" w:rsidRDefault="003E0739">
            <w:pPr>
              <w:pStyle w:val="TableParagraph"/>
              <w:ind w:left="13" w:right="4"/>
              <w:rPr>
                <w:b/>
                <w:sz w:val="18"/>
              </w:rPr>
            </w:pPr>
            <w:r>
              <w:rPr>
                <w:b/>
                <w:color w:val="FFFFFF"/>
                <w:spacing w:val="-2"/>
                <w:sz w:val="18"/>
              </w:rPr>
              <w:t>BRUcargo side</w:t>
            </w:r>
          </w:p>
        </w:tc>
      </w:tr>
      <w:tr w:rsidR="00112D40" w14:paraId="6EE2AE37" w14:textId="77777777">
        <w:trPr>
          <w:trHeight w:val="220"/>
        </w:trPr>
        <w:tc>
          <w:tcPr>
            <w:tcW w:w="1214" w:type="dxa"/>
            <w:vMerge w:val="restart"/>
            <w:shd w:val="clear" w:color="auto" w:fill="CFDFE7"/>
          </w:tcPr>
          <w:p w14:paraId="0AC8C50F" w14:textId="77777777" w:rsidR="00112D40" w:rsidRDefault="003E0739">
            <w:pPr>
              <w:pStyle w:val="TableParagraph"/>
              <w:spacing w:line="219" w:lineRule="exact"/>
              <w:ind w:left="107"/>
              <w:jc w:val="left"/>
              <w:rPr>
                <w:sz w:val="18"/>
              </w:rPr>
            </w:pPr>
            <w:r>
              <w:rPr>
                <w:sz w:val="18"/>
              </w:rPr>
              <w:t xml:space="preserve">Via N21 </w:t>
            </w:r>
            <w:r>
              <w:rPr>
                <w:spacing w:val="-10"/>
                <w:sz w:val="18"/>
              </w:rPr>
              <w:t>x</w:t>
            </w:r>
          </w:p>
          <w:p w14:paraId="533C9130" w14:textId="77777777" w:rsidR="00112D40" w:rsidRDefault="003E0739">
            <w:pPr>
              <w:pStyle w:val="TableParagraph"/>
              <w:spacing w:before="0" w:line="211" w:lineRule="exact"/>
              <w:ind w:left="107"/>
              <w:jc w:val="left"/>
              <w:rPr>
                <w:sz w:val="18"/>
              </w:rPr>
            </w:pPr>
            <w:r>
              <w:rPr>
                <w:spacing w:val="-4"/>
                <w:sz w:val="18"/>
              </w:rPr>
              <w:t>N211</w:t>
            </w:r>
          </w:p>
        </w:tc>
        <w:tc>
          <w:tcPr>
            <w:tcW w:w="713" w:type="dxa"/>
          </w:tcPr>
          <w:p w14:paraId="559ACCDF" w14:textId="77777777" w:rsidR="00112D40" w:rsidRDefault="003E0739">
            <w:pPr>
              <w:pStyle w:val="TableParagraph"/>
              <w:ind w:left="8"/>
              <w:rPr>
                <w:sz w:val="18"/>
              </w:rPr>
            </w:pPr>
            <w:r>
              <w:rPr>
                <w:spacing w:val="-5"/>
                <w:sz w:val="18"/>
              </w:rPr>
              <w:t>Au</w:t>
            </w:r>
          </w:p>
        </w:tc>
        <w:tc>
          <w:tcPr>
            <w:tcW w:w="914" w:type="dxa"/>
          </w:tcPr>
          <w:p w14:paraId="2EB26DE4" w14:textId="77777777" w:rsidR="00112D40" w:rsidRDefault="003E0739">
            <w:pPr>
              <w:pStyle w:val="TableParagraph"/>
              <w:ind w:left="22" w:right="8"/>
              <w:rPr>
                <w:sz w:val="18"/>
              </w:rPr>
            </w:pPr>
            <w:r>
              <w:rPr>
                <w:spacing w:val="-10"/>
                <w:sz w:val="18"/>
              </w:rPr>
              <w:t>0</w:t>
            </w:r>
          </w:p>
        </w:tc>
        <w:tc>
          <w:tcPr>
            <w:tcW w:w="914" w:type="dxa"/>
          </w:tcPr>
          <w:p w14:paraId="0E2E865E" w14:textId="77777777" w:rsidR="00112D40" w:rsidRDefault="003E0739">
            <w:pPr>
              <w:pStyle w:val="TableParagraph"/>
              <w:ind w:left="22" w:right="12"/>
              <w:rPr>
                <w:sz w:val="18"/>
              </w:rPr>
            </w:pPr>
            <w:r>
              <w:rPr>
                <w:spacing w:val="-5"/>
                <w:sz w:val="18"/>
              </w:rPr>
              <w:t>320</w:t>
            </w:r>
          </w:p>
        </w:tc>
        <w:tc>
          <w:tcPr>
            <w:tcW w:w="914" w:type="dxa"/>
          </w:tcPr>
          <w:p w14:paraId="29E58304" w14:textId="77777777" w:rsidR="00112D40" w:rsidRDefault="003E0739">
            <w:pPr>
              <w:pStyle w:val="TableParagraph"/>
              <w:ind w:left="22" w:right="12"/>
              <w:rPr>
                <w:sz w:val="18"/>
              </w:rPr>
            </w:pPr>
            <w:r>
              <w:rPr>
                <w:spacing w:val="-5"/>
                <w:sz w:val="18"/>
              </w:rPr>
              <w:t>370</w:t>
            </w:r>
          </w:p>
        </w:tc>
        <w:tc>
          <w:tcPr>
            <w:tcW w:w="914" w:type="dxa"/>
          </w:tcPr>
          <w:p w14:paraId="64DFF323" w14:textId="77777777" w:rsidR="00112D40" w:rsidRDefault="003E0739">
            <w:pPr>
              <w:pStyle w:val="TableParagraph"/>
              <w:ind w:left="22" w:right="10"/>
              <w:rPr>
                <w:sz w:val="18"/>
              </w:rPr>
            </w:pPr>
            <w:r>
              <w:rPr>
                <w:spacing w:val="-10"/>
                <w:sz w:val="18"/>
              </w:rPr>
              <w:t>0</w:t>
            </w:r>
          </w:p>
        </w:tc>
        <w:tc>
          <w:tcPr>
            <w:tcW w:w="914" w:type="dxa"/>
          </w:tcPr>
          <w:p w14:paraId="7E7F78E0" w14:textId="77777777" w:rsidR="00112D40" w:rsidRDefault="003E0739">
            <w:pPr>
              <w:pStyle w:val="TableParagraph"/>
              <w:ind w:left="22" w:right="9"/>
              <w:rPr>
                <w:sz w:val="18"/>
              </w:rPr>
            </w:pPr>
            <w:r>
              <w:rPr>
                <w:spacing w:val="-5"/>
                <w:sz w:val="18"/>
              </w:rPr>
              <w:t>370</w:t>
            </w:r>
          </w:p>
        </w:tc>
        <w:tc>
          <w:tcPr>
            <w:tcW w:w="912" w:type="dxa"/>
          </w:tcPr>
          <w:p w14:paraId="7B4D308B" w14:textId="77777777" w:rsidR="00112D40" w:rsidRDefault="003E0739">
            <w:pPr>
              <w:pStyle w:val="TableParagraph"/>
              <w:ind w:left="18" w:right="2"/>
              <w:rPr>
                <w:sz w:val="18"/>
              </w:rPr>
            </w:pPr>
            <w:r>
              <w:rPr>
                <w:spacing w:val="-5"/>
                <w:sz w:val="18"/>
              </w:rPr>
              <w:t>300</w:t>
            </w:r>
          </w:p>
        </w:tc>
        <w:tc>
          <w:tcPr>
            <w:tcW w:w="914" w:type="dxa"/>
          </w:tcPr>
          <w:p w14:paraId="5B4C3869" w14:textId="77777777" w:rsidR="00112D40" w:rsidRDefault="003E0739">
            <w:pPr>
              <w:pStyle w:val="TableParagraph"/>
              <w:ind w:left="22" w:right="2"/>
              <w:rPr>
                <w:sz w:val="18"/>
              </w:rPr>
            </w:pPr>
            <w:r>
              <w:rPr>
                <w:spacing w:val="-5"/>
                <w:sz w:val="18"/>
              </w:rPr>
              <w:t>300</w:t>
            </w:r>
          </w:p>
        </w:tc>
        <w:tc>
          <w:tcPr>
            <w:tcW w:w="914" w:type="dxa"/>
          </w:tcPr>
          <w:p w14:paraId="161CEDFD" w14:textId="77777777" w:rsidR="00112D40" w:rsidRDefault="003E0739">
            <w:pPr>
              <w:pStyle w:val="TableParagraph"/>
              <w:ind w:left="22" w:right="6"/>
              <w:rPr>
                <w:sz w:val="18"/>
              </w:rPr>
            </w:pPr>
            <w:r>
              <w:rPr>
                <w:spacing w:val="-5"/>
                <w:sz w:val="18"/>
              </w:rPr>
              <w:t>300</w:t>
            </w:r>
          </w:p>
        </w:tc>
      </w:tr>
      <w:tr w:rsidR="00112D40" w14:paraId="0AC3054C" w14:textId="77777777">
        <w:trPr>
          <w:trHeight w:val="220"/>
        </w:trPr>
        <w:tc>
          <w:tcPr>
            <w:tcW w:w="1214" w:type="dxa"/>
            <w:vMerge/>
            <w:tcBorders>
              <w:top w:val="nil"/>
            </w:tcBorders>
            <w:shd w:val="clear" w:color="auto" w:fill="CFDFE7"/>
          </w:tcPr>
          <w:p w14:paraId="094273BD" w14:textId="77777777" w:rsidR="00112D40" w:rsidRDefault="00112D40">
            <w:pPr>
              <w:rPr>
                <w:sz w:val="2"/>
                <w:szCs w:val="2"/>
              </w:rPr>
            </w:pPr>
          </w:p>
        </w:tc>
        <w:tc>
          <w:tcPr>
            <w:tcW w:w="713" w:type="dxa"/>
          </w:tcPr>
          <w:p w14:paraId="555EC199" w14:textId="77777777" w:rsidR="00112D40" w:rsidRDefault="003E0739">
            <w:pPr>
              <w:pStyle w:val="TableParagraph"/>
              <w:ind w:left="8"/>
              <w:rPr>
                <w:sz w:val="18"/>
              </w:rPr>
            </w:pPr>
            <w:r>
              <w:rPr>
                <w:spacing w:val="-5"/>
                <w:sz w:val="18"/>
              </w:rPr>
              <w:t>De</w:t>
            </w:r>
          </w:p>
        </w:tc>
        <w:tc>
          <w:tcPr>
            <w:tcW w:w="914" w:type="dxa"/>
          </w:tcPr>
          <w:p w14:paraId="2F35DD4E" w14:textId="77777777" w:rsidR="00112D40" w:rsidRDefault="003E0739">
            <w:pPr>
              <w:pStyle w:val="TableParagraph"/>
              <w:ind w:left="22" w:right="8"/>
              <w:rPr>
                <w:sz w:val="18"/>
              </w:rPr>
            </w:pPr>
            <w:r>
              <w:rPr>
                <w:spacing w:val="-10"/>
                <w:sz w:val="18"/>
              </w:rPr>
              <w:t>0</w:t>
            </w:r>
          </w:p>
        </w:tc>
        <w:tc>
          <w:tcPr>
            <w:tcW w:w="914" w:type="dxa"/>
          </w:tcPr>
          <w:p w14:paraId="4077C131" w14:textId="77777777" w:rsidR="00112D40" w:rsidRDefault="003E0739">
            <w:pPr>
              <w:pStyle w:val="TableParagraph"/>
              <w:ind w:left="22" w:right="12"/>
              <w:rPr>
                <w:sz w:val="18"/>
              </w:rPr>
            </w:pPr>
            <w:r>
              <w:rPr>
                <w:spacing w:val="-5"/>
                <w:sz w:val="18"/>
              </w:rPr>
              <w:t>30</w:t>
            </w:r>
          </w:p>
        </w:tc>
        <w:tc>
          <w:tcPr>
            <w:tcW w:w="914" w:type="dxa"/>
          </w:tcPr>
          <w:p w14:paraId="4D3B560F" w14:textId="77777777" w:rsidR="00112D40" w:rsidRDefault="003E0739">
            <w:pPr>
              <w:pStyle w:val="TableParagraph"/>
              <w:ind w:left="22" w:right="12"/>
              <w:rPr>
                <w:sz w:val="18"/>
              </w:rPr>
            </w:pPr>
            <w:r>
              <w:rPr>
                <w:spacing w:val="-5"/>
                <w:sz w:val="18"/>
              </w:rPr>
              <w:t>40</w:t>
            </w:r>
          </w:p>
        </w:tc>
        <w:tc>
          <w:tcPr>
            <w:tcW w:w="914" w:type="dxa"/>
          </w:tcPr>
          <w:p w14:paraId="78614E72" w14:textId="77777777" w:rsidR="00112D40" w:rsidRDefault="003E0739">
            <w:pPr>
              <w:pStyle w:val="TableParagraph"/>
              <w:ind w:left="22" w:right="10"/>
              <w:rPr>
                <w:sz w:val="18"/>
              </w:rPr>
            </w:pPr>
            <w:r>
              <w:rPr>
                <w:spacing w:val="-10"/>
                <w:sz w:val="18"/>
              </w:rPr>
              <w:t>0</w:t>
            </w:r>
          </w:p>
        </w:tc>
        <w:tc>
          <w:tcPr>
            <w:tcW w:w="914" w:type="dxa"/>
          </w:tcPr>
          <w:p w14:paraId="480B52D1" w14:textId="77777777" w:rsidR="00112D40" w:rsidRDefault="003E0739">
            <w:pPr>
              <w:pStyle w:val="TableParagraph"/>
              <w:ind w:left="22" w:right="9"/>
              <w:rPr>
                <w:sz w:val="18"/>
              </w:rPr>
            </w:pPr>
            <w:r>
              <w:rPr>
                <w:spacing w:val="-5"/>
                <w:sz w:val="18"/>
              </w:rPr>
              <w:t>40</w:t>
            </w:r>
          </w:p>
        </w:tc>
        <w:tc>
          <w:tcPr>
            <w:tcW w:w="912" w:type="dxa"/>
          </w:tcPr>
          <w:p w14:paraId="7574E8E0" w14:textId="77777777" w:rsidR="00112D40" w:rsidRDefault="003E0739">
            <w:pPr>
              <w:pStyle w:val="TableParagraph"/>
              <w:ind w:left="18" w:right="2"/>
              <w:rPr>
                <w:sz w:val="18"/>
              </w:rPr>
            </w:pPr>
            <w:r>
              <w:rPr>
                <w:spacing w:val="-5"/>
                <w:sz w:val="18"/>
              </w:rPr>
              <w:t>30</w:t>
            </w:r>
          </w:p>
        </w:tc>
        <w:tc>
          <w:tcPr>
            <w:tcW w:w="914" w:type="dxa"/>
          </w:tcPr>
          <w:p w14:paraId="2116C81F" w14:textId="77777777" w:rsidR="00112D40" w:rsidRDefault="003E0739">
            <w:pPr>
              <w:pStyle w:val="TableParagraph"/>
              <w:ind w:left="22" w:right="2"/>
              <w:rPr>
                <w:sz w:val="18"/>
              </w:rPr>
            </w:pPr>
            <w:r>
              <w:rPr>
                <w:spacing w:val="-5"/>
                <w:sz w:val="18"/>
              </w:rPr>
              <w:t>30</w:t>
            </w:r>
          </w:p>
        </w:tc>
        <w:tc>
          <w:tcPr>
            <w:tcW w:w="914" w:type="dxa"/>
          </w:tcPr>
          <w:p w14:paraId="020812B9" w14:textId="77777777" w:rsidR="00112D40" w:rsidRDefault="003E0739">
            <w:pPr>
              <w:pStyle w:val="TableParagraph"/>
              <w:ind w:left="22" w:right="6"/>
              <w:rPr>
                <w:sz w:val="18"/>
              </w:rPr>
            </w:pPr>
            <w:r>
              <w:rPr>
                <w:spacing w:val="-5"/>
                <w:sz w:val="18"/>
              </w:rPr>
              <w:t>30</w:t>
            </w:r>
          </w:p>
        </w:tc>
      </w:tr>
      <w:tr w:rsidR="00112D40" w14:paraId="75341E1F" w14:textId="77777777">
        <w:trPr>
          <w:trHeight w:val="218"/>
        </w:trPr>
        <w:tc>
          <w:tcPr>
            <w:tcW w:w="1214" w:type="dxa"/>
            <w:vMerge w:val="restart"/>
            <w:shd w:val="clear" w:color="auto" w:fill="CFDFE7"/>
          </w:tcPr>
          <w:p w14:paraId="76AEF007" w14:textId="77777777" w:rsidR="00112D40" w:rsidRDefault="003E0739">
            <w:pPr>
              <w:pStyle w:val="TableParagraph"/>
              <w:spacing w:before="0" w:line="219" w:lineRule="exact"/>
              <w:ind w:left="107"/>
              <w:jc w:val="left"/>
              <w:rPr>
                <w:sz w:val="18"/>
              </w:rPr>
            </w:pPr>
            <w:r>
              <w:rPr>
                <w:sz w:val="18"/>
              </w:rPr>
              <w:t xml:space="preserve">Via N21 </w:t>
            </w:r>
            <w:r>
              <w:rPr>
                <w:spacing w:val="-10"/>
                <w:sz w:val="18"/>
              </w:rPr>
              <w:t>x</w:t>
            </w:r>
          </w:p>
          <w:p w14:paraId="303B2EF3" w14:textId="77777777" w:rsidR="00112D40" w:rsidRDefault="003E0739">
            <w:pPr>
              <w:pStyle w:val="TableParagraph"/>
              <w:spacing w:line="209" w:lineRule="exact"/>
              <w:ind w:left="107"/>
              <w:jc w:val="left"/>
              <w:rPr>
                <w:sz w:val="18"/>
              </w:rPr>
            </w:pPr>
            <w:r>
              <w:rPr>
                <w:spacing w:val="-2"/>
                <w:sz w:val="18"/>
              </w:rPr>
              <w:t>Avenue de la gare</w:t>
            </w:r>
          </w:p>
        </w:tc>
        <w:tc>
          <w:tcPr>
            <w:tcW w:w="713" w:type="dxa"/>
          </w:tcPr>
          <w:p w14:paraId="6984F8EA" w14:textId="77777777" w:rsidR="00112D40" w:rsidRDefault="003E0739">
            <w:pPr>
              <w:pStyle w:val="TableParagraph"/>
              <w:spacing w:before="0" w:line="198" w:lineRule="exact"/>
              <w:ind w:left="8"/>
              <w:rPr>
                <w:sz w:val="18"/>
              </w:rPr>
            </w:pPr>
            <w:r>
              <w:rPr>
                <w:spacing w:val="-5"/>
                <w:sz w:val="18"/>
              </w:rPr>
              <w:t>Au</w:t>
            </w:r>
          </w:p>
        </w:tc>
        <w:tc>
          <w:tcPr>
            <w:tcW w:w="914" w:type="dxa"/>
          </w:tcPr>
          <w:p w14:paraId="2D4E24A4" w14:textId="77777777" w:rsidR="00112D40" w:rsidRDefault="003E0739">
            <w:pPr>
              <w:pStyle w:val="TableParagraph"/>
              <w:spacing w:before="0" w:line="198" w:lineRule="exact"/>
              <w:ind w:left="22" w:right="8"/>
              <w:rPr>
                <w:sz w:val="18"/>
              </w:rPr>
            </w:pPr>
            <w:r>
              <w:rPr>
                <w:spacing w:val="-10"/>
                <w:sz w:val="18"/>
              </w:rPr>
              <w:t>0</w:t>
            </w:r>
          </w:p>
        </w:tc>
        <w:tc>
          <w:tcPr>
            <w:tcW w:w="914" w:type="dxa"/>
          </w:tcPr>
          <w:p w14:paraId="29E0762E" w14:textId="77777777" w:rsidR="00112D40" w:rsidRDefault="003E0739">
            <w:pPr>
              <w:pStyle w:val="TableParagraph"/>
              <w:spacing w:before="0" w:line="198" w:lineRule="exact"/>
              <w:ind w:left="22" w:right="12"/>
              <w:rPr>
                <w:sz w:val="18"/>
              </w:rPr>
            </w:pPr>
            <w:r>
              <w:rPr>
                <w:spacing w:val="-5"/>
                <w:sz w:val="18"/>
              </w:rPr>
              <w:t>120</w:t>
            </w:r>
          </w:p>
        </w:tc>
        <w:tc>
          <w:tcPr>
            <w:tcW w:w="914" w:type="dxa"/>
          </w:tcPr>
          <w:p w14:paraId="23228AF2" w14:textId="77777777" w:rsidR="00112D40" w:rsidRDefault="003E0739">
            <w:pPr>
              <w:pStyle w:val="TableParagraph"/>
              <w:spacing w:before="0" w:line="198" w:lineRule="exact"/>
              <w:ind w:left="22" w:right="12"/>
              <w:rPr>
                <w:sz w:val="18"/>
              </w:rPr>
            </w:pPr>
            <w:r>
              <w:rPr>
                <w:spacing w:val="-5"/>
                <w:sz w:val="18"/>
              </w:rPr>
              <w:t>140</w:t>
            </w:r>
          </w:p>
        </w:tc>
        <w:tc>
          <w:tcPr>
            <w:tcW w:w="914" w:type="dxa"/>
          </w:tcPr>
          <w:p w14:paraId="7F391D48" w14:textId="77777777" w:rsidR="00112D40" w:rsidRDefault="003E0739">
            <w:pPr>
              <w:pStyle w:val="TableParagraph"/>
              <w:spacing w:before="0" w:line="198" w:lineRule="exact"/>
              <w:ind w:left="22" w:right="10"/>
              <w:rPr>
                <w:sz w:val="18"/>
              </w:rPr>
            </w:pPr>
            <w:r>
              <w:rPr>
                <w:spacing w:val="-10"/>
                <w:sz w:val="18"/>
              </w:rPr>
              <w:t>0</w:t>
            </w:r>
          </w:p>
        </w:tc>
        <w:tc>
          <w:tcPr>
            <w:tcW w:w="914" w:type="dxa"/>
          </w:tcPr>
          <w:p w14:paraId="4D255C46" w14:textId="77777777" w:rsidR="00112D40" w:rsidRDefault="003E0739">
            <w:pPr>
              <w:pStyle w:val="TableParagraph"/>
              <w:spacing w:before="0" w:line="198" w:lineRule="exact"/>
              <w:ind w:left="22" w:right="9"/>
              <w:rPr>
                <w:sz w:val="18"/>
              </w:rPr>
            </w:pPr>
            <w:r>
              <w:rPr>
                <w:spacing w:val="-5"/>
                <w:sz w:val="18"/>
              </w:rPr>
              <w:t>140</w:t>
            </w:r>
          </w:p>
        </w:tc>
        <w:tc>
          <w:tcPr>
            <w:tcW w:w="912" w:type="dxa"/>
          </w:tcPr>
          <w:p w14:paraId="2D51D2DB" w14:textId="77777777" w:rsidR="00112D40" w:rsidRDefault="003E0739">
            <w:pPr>
              <w:pStyle w:val="TableParagraph"/>
              <w:spacing w:before="0" w:line="198" w:lineRule="exact"/>
              <w:ind w:left="18" w:right="2"/>
              <w:rPr>
                <w:sz w:val="18"/>
              </w:rPr>
            </w:pPr>
            <w:r>
              <w:rPr>
                <w:spacing w:val="-5"/>
                <w:sz w:val="18"/>
              </w:rPr>
              <w:t>120</w:t>
            </w:r>
          </w:p>
        </w:tc>
        <w:tc>
          <w:tcPr>
            <w:tcW w:w="914" w:type="dxa"/>
          </w:tcPr>
          <w:p w14:paraId="3712E4D7" w14:textId="77777777" w:rsidR="00112D40" w:rsidRDefault="003E0739">
            <w:pPr>
              <w:pStyle w:val="TableParagraph"/>
              <w:spacing w:before="0" w:line="198" w:lineRule="exact"/>
              <w:ind w:left="22" w:right="2"/>
              <w:rPr>
                <w:sz w:val="18"/>
              </w:rPr>
            </w:pPr>
            <w:r>
              <w:rPr>
                <w:spacing w:val="-5"/>
                <w:sz w:val="18"/>
              </w:rPr>
              <w:t>120</w:t>
            </w:r>
          </w:p>
        </w:tc>
        <w:tc>
          <w:tcPr>
            <w:tcW w:w="914" w:type="dxa"/>
          </w:tcPr>
          <w:p w14:paraId="6AE1D84E" w14:textId="77777777" w:rsidR="00112D40" w:rsidRDefault="003E0739">
            <w:pPr>
              <w:pStyle w:val="TableParagraph"/>
              <w:spacing w:before="0" w:line="198" w:lineRule="exact"/>
              <w:ind w:left="22" w:right="6"/>
              <w:rPr>
                <w:sz w:val="18"/>
              </w:rPr>
            </w:pPr>
            <w:r>
              <w:rPr>
                <w:spacing w:val="-5"/>
                <w:sz w:val="18"/>
              </w:rPr>
              <w:t>120</w:t>
            </w:r>
          </w:p>
        </w:tc>
      </w:tr>
      <w:tr w:rsidR="00112D40" w14:paraId="4E81858C" w14:textId="77777777">
        <w:trPr>
          <w:trHeight w:val="220"/>
        </w:trPr>
        <w:tc>
          <w:tcPr>
            <w:tcW w:w="1214" w:type="dxa"/>
            <w:vMerge/>
            <w:tcBorders>
              <w:top w:val="nil"/>
            </w:tcBorders>
            <w:shd w:val="clear" w:color="auto" w:fill="CFDFE7"/>
          </w:tcPr>
          <w:p w14:paraId="6B7479C7" w14:textId="77777777" w:rsidR="00112D40" w:rsidRDefault="00112D40">
            <w:pPr>
              <w:rPr>
                <w:sz w:val="2"/>
                <w:szCs w:val="2"/>
              </w:rPr>
            </w:pPr>
          </w:p>
        </w:tc>
        <w:tc>
          <w:tcPr>
            <w:tcW w:w="713" w:type="dxa"/>
          </w:tcPr>
          <w:p w14:paraId="6E70C47F" w14:textId="77777777" w:rsidR="00112D40" w:rsidRDefault="003E0739">
            <w:pPr>
              <w:pStyle w:val="TableParagraph"/>
              <w:ind w:left="8"/>
              <w:rPr>
                <w:sz w:val="18"/>
              </w:rPr>
            </w:pPr>
            <w:r>
              <w:rPr>
                <w:spacing w:val="-5"/>
                <w:sz w:val="18"/>
              </w:rPr>
              <w:t>De</w:t>
            </w:r>
          </w:p>
        </w:tc>
        <w:tc>
          <w:tcPr>
            <w:tcW w:w="914" w:type="dxa"/>
          </w:tcPr>
          <w:p w14:paraId="772F2A0E" w14:textId="77777777" w:rsidR="00112D40" w:rsidRDefault="003E0739">
            <w:pPr>
              <w:pStyle w:val="TableParagraph"/>
              <w:ind w:left="22" w:right="8"/>
              <w:rPr>
                <w:sz w:val="18"/>
              </w:rPr>
            </w:pPr>
            <w:r>
              <w:rPr>
                <w:spacing w:val="-10"/>
                <w:sz w:val="18"/>
              </w:rPr>
              <w:t>0</w:t>
            </w:r>
          </w:p>
        </w:tc>
        <w:tc>
          <w:tcPr>
            <w:tcW w:w="914" w:type="dxa"/>
          </w:tcPr>
          <w:p w14:paraId="676D46E8" w14:textId="77777777" w:rsidR="00112D40" w:rsidRDefault="003E0739">
            <w:pPr>
              <w:pStyle w:val="TableParagraph"/>
              <w:ind w:left="22" w:right="12"/>
              <w:rPr>
                <w:sz w:val="18"/>
              </w:rPr>
            </w:pPr>
            <w:r>
              <w:rPr>
                <w:spacing w:val="-5"/>
                <w:sz w:val="18"/>
              </w:rPr>
              <w:t>20</w:t>
            </w:r>
          </w:p>
        </w:tc>
        <w:tc>
          <w:tcPr>
            <w:tcW w:w="914" w:type="dxa"/>
          </w:tcPr>
          <w:p w14:paraId="66461ACE" w14:textId="77777777" w:rsidR="00112D40" w:rsidRDefault="003E0739">
            <w:pPr>
              <w:pStyle w:val="TableParagraph"/>
              <w:ind w:left="22" w:right="12"/>
              <w:rPr>
                <w:sz w:val="18"/>
              </w:rPr>
            </w:pPr>
            <w:r>
              <w:rPr>
                <w:spacing w:val="-5"/>
                <w:sz w:val="18"/>
              </w:rPr>
              <w:t>30</w:t>
            </w:r>
          </w:p>
        </w:tc>
        <w:tc>
          <w:tcPr>
            <w:tcW w:w="914" w:type="dxa"/>
          </w:tcPr>
          <w:p w14:paraId="2A7F3996" w14:textId="77777777" w:rsidR="00112D40" w:rsidRDefault="003E0739">
            <w:pPr>
              <w:pStyle w:val="TableParagraph"/>
              <w:ind w:left="22" w:right="10"/>
              <w:rPr>
                <w:sz w:val="18"/>
              </w:rPr>
            </w:pPr>
            <w:r>
              <w:rPr>
                <w:spacing w:val="-10"/>
                <w:sz w:val="18"/>
              </w:rPr>
              <w:t>0</w:t>
            </w:r>
          </w:p>
        </w:tc>
        <w:tc>
          <w:tcPr>
            <w:tcW w:w="914" w:type="dxa"/>
          </w:tcPr>
          <w:p w14:paraId="6DD106C8" w14:textId="77777777" w:rsidR="00112D40" w:rsidRDefault="003E0739">
            <w:pPr>
              <w:pStyle w:val="TableParagraph"/>
              <w:ind w:left="22" w:right="9"/>
              <w:rPr>
                <w:sz w:val="18"/>
              </w:rPr>
            </w:pPr>
            <w:r>
              <w:rPr>
                <w:spacing w:val="-5"/>
                <w:sz w:val="18"/>
              </w:rPr>
              <w:t>30</w:t>
            </w:r>
          </w:p>
        </w:tc>
        <w:tc>
          <w:tcPr>
            <w:tcW w:w="912" w:type="dxa"/>
          </w:tcPr>
          <w:p w14:paraId="06FE17F4" w14:textId="77777777" w:rsidR="00112D40" w:rsidRDefault="003E0739">
            <w:pPr>
              <w:pStyle w:val="TableParagraph"/>
              <w:ind w:left="18" w:right="2"/>
              <w:rPr>
                <w:sz w:val="18"/>
              </w:rPr>
            </w:pPr>
            <w:r>
              <w:rPr>
                <w:spacing w:val="-5"/>
                <w:sz w:val="18"/>
              </w:rPr>
              <w:t>20</w:t>
            </w:r>
          </w:p>
        </w:tc>
        <w:tc>
          <w:tcPr>
            <w:tcW w:w="914" w:type="dxa"/>
          </w:tcPr>
          <w:p w14:paraId="5CE99154" w14:textId="77777777" w:rsidR="00112D40" w:rsidRDefault="003E0739">
            <w:pPr>
              <w:pStyle w:val="TableParagraph"/>
              <w:ind w:left="22" w:right="2"/>
              <w:rPr>
                <w:sz w:val="18"/>
              </w:rPr>
            </w:pPr>
            <w:r>
              <w:rPr>
                <w:spacing w:val="-5"/>
                <w:sz w:val="18"/>
              </w:rPr>
              <w:t>20</w:t>
            </w:r>
          </w:p>
        </w:tc>
        <w:tc>
          <w:tcPr>
            <w:tcW w:w="914" w:type="dxa"/>
          </w:tcPr>
          <w:p w14:paraId="07792B5F" w14:textId="77777777" w:rsidR="00112D40" w:rsidRDefault="003E0739">
            <w:pPr>
              <w:pStyle w:val="TableParagraph"/>
              <w:ind w:left="22" w:right="6"/>
              <w:rPr>
                <w:sz w:val="18"/>
              </w:rPr>
            </w:pPr>
            <w:r>
              <w:rPr>
                <w:spacing w:val="-5"/>
                <w:sz w:val="18"/>
              </w:rPr>
              <w:t>20</w:t>
            </w:r>
          </w:p>
        </w:tc>
      </w:tr>
      <w:tr w:rsidR="00112D40" w14:paraId="7E7E2027" w14:textId="77777777">
        <w:trPr>
          <w:trHeight w:val="220"/>
        </w:trPr>
        <w:tc>
          <w:tcPr>
            <w:tcW w:w="1214" w:type="dxa"/>
            <w:vMerge w:val="restart"/>
            <w:shd w:val="clear" w:color="auto" w:fill="CFDFE7"/>
          </w:tcPr>
          <w:p w14:paraId="59ED21E0" w14:textId="77777777" w:rsidR="00112D40" w:rsidRDefault="003E0739">
            <w:pPr>
              <w:pStyle w:val="TableParagraph"/>
              <w:spacing w:line="240" w:lineRule="auto"/>
              <w:ind w:left="107"/>
              <w:jc w:val="left"/>
              <w:rPr>
                <w:sz w:val="18"/>
              </w:rPr>
            </w:pPr>
            <w:r>
              <w:rPr>
                <w:sz w:val="18"/>
              </w:rPr>
              <w:t xml:space="preserve">Via </w:t>
            </w:r>
            <w:r>
              <w:rPr>
                <w:spacing w:val="-4"/>
                <w:sz w:val="18"/>
              </w:rPr>
              <w:t>Fly-over</w:t>
            </w:r>
          </w:p>
        </w:tc>
        <w:tc>
          <w:tcPr>
            <w:tcW w:w="713" w:type="dxa"/>
          </w:tcPr>
          <w:p w14:paraId="79397C4B" w14:textId="77777777" w:rsidR="00112D40" w:rsidRDefault="003E0739">
            <w:pPr>
              <w:pStyle w:val="TableParagraph"/>
              <w:ind w:left="8"/>
              <w:rPr>
                <w:sz w:val="18"/>
              </w:rPr>
            </w:pPr>
            <w:r>
              <w:rPr>
                <w:spacing w:val="-5"/>
                <w:sz w:val="18"/>
              </w:rPr>
              <w:t>Au</w:t>
            </w:r>
          </w:p>
        </w:tc>
        <w:tc>
          <w:tcPr>
            <w:tcW w:w="914" w:type="dxa"/>
          </w:tcPr>
          <w:p w14:paraId="2D6234FF" w14:textId="77777777" w:rsidR="00112D40" w:rsidRDefault="003E0739">
            <w:pPr>
              <w:pStyle w:val="TableParagraph"/>
              <w:ind w:left="22" w:right="8"/>
              <w:rPr>
                <w:sz w:val="18"/>
              </w:rPr>
            </w:pPr>
            <w:r>
              <w:rPr>
                <w:spacing w:val="-10"/>
                <w:sz w:val="18"/>
              </w:rPr>
              <w:t>0</w:t>
            </w:r>
          </w:p>
        </w:tc>
        <w:tc>
          <w:tcPr>
            <w:tcW w:w="914" w:type="dxa"/>
          </w:tcPr>
          <w:p w14:paraId="2B97D5E8" w14:textId="77777777" w:rsidR="00112D40" w:rsidRDefault="003E0739">
            <w:pPr>
              <w:pStyle w:val="TableParagraph"/>
              <w:ind w:left="22" w:right="12"/>
              <w:rPr>
                <w:sz w:val="18"/>
              </w:rPr>
            </w:pPr>
            <w:r>
              <w:rPr>
                <w:spacing w:val="-5"/>
                <w:sz w:val="18"/>
              </w:rPr>
              <w:t>420</w:t>
            </w:r>
          </w:p>
        </w:tc>
        <w:tc>
          <w:tcPr>
            <w:tcW w:w="914" w:type="dxa"/>
          </w:tcPr>
          <w:p w14:paraId="7AF5F2C1" w14:textId="77777777" w:rsidR="00112D40" w:rsidRDefault="003E0739">
            <w:pPr>
              <w:pStyle w:val="TableParagraph"/>
              <w:ind w:left="22" w:right="12"/>
              <w:rPr>
                <w:sz w:val="18"/>
              </w:rPr>
            </w:pPr>
            <w:r>
              <w:rPr>
                <w:spacing w:val="-5"/>
                <w:sz w:val="18"/>
              </w:rPr>
              <w:t>490</w:t>
            </w:r>
          </w:p>
        </w:tc>
        <w:tc>
          <w:tcPr>
            <w:tcW w:w="914" w:type="dxa"/>
          </w:tcPr>
          <w:p w14:paraId="486ECF46" w14:textId="77777777" w:rsidR="00112D40" w:rsidRDefault="003E0739">
            <w:pPr>
              <w:pStyle w:val="TableParagraph"/>
              <w:ind w:left="22" w:right="10"/>
              <w:rPr>
                <w:sz w:val="18"/>
              </w:rPr>
            </w:pPr>
            <w:r>
              <w:rPr>
                <w:spacing w:val="-10"/>
                <w:sz w:val="18"/>
              </w:rPr>
              <w:t>0</w:t>
            </w:r>
          </w:p>
        </w:tc>
        <w:tc>
          <w:tcPr>
            <w:tcW w:w="914" w:type="dxa"/>
          </w:tcPr>
          <w:p w14:paraId="5E127F54" w14:textId="77777777" w:rsidR="00112D40" w:rsidRDefault="003E0739">
            <w:pPr>
              <w:pStyle w:val="TableParagraph"/>
              <w:ind w:left="22" w:right="9"/>
              <w:rPr>
                <w:sz w:val="18"/>
              </w:rPr>
            </w:pPr>
            <w:r>
              <w:rPr>
                <w:spacing w:val="-5"/>
                <w:sz w:val="18"/>
              </w:rPr>
              <w:t>490</w:t>
            </w:r>
          </w:p>
        </w:tc>
        <w:tc>
          <w:tcPr>
            <w:tcW w:w="912" w:type="dxa"/>
          </w:tcPr>
          <w:p w14:paraId="06AB9DA0" w14:textId="77777777" w:rsidR="00112D40" w:rsidRDefault="003E0739">
            <w:pPr>
              <w:pStyle w:val="TableParagraph"/>
              <w:ind w:left="18" w:right="2"/>
              <w:rPr>
                <w:sz w:val="18"/>
              </w:rPr>
            </w:pPr>
            <w:r>
              <w:rPr>
                <w:spacing w:val="-5"/>
                <w:sz w:val="18"/>
              </w:rPr>
              <w:t>400</w:t>
            </w:r>
          </w:p>
        </w:tc>
        <w:tc>
          <w:tcPr>
            <w:tcW w:w="914" w:type="dxa"/>
          </w:tcPr>
          <w:p w14:paraId="00CAAA04" w14:textId="77777777" w:rsidR="00112D40" w:rsidRDefault="003E0739">
            <w:pPr>
              <w:pStyle w:val="TableParagraph"/>
              <w:ind w:left="22" w:right="2"/>
              <w:rPr>
                <w:sz w:val="18"/>
              </w:rPr>
            </w:pPr>
            <w:r>
              <w:rPr>
                <w:spacing w:val="-5"/>
                <w:sz w:val="18"/>
              </w:rPr>
              <w:t>400</w:t>
            </w:r>
          </w:p>
        </w:tc>
        <w:tc>
          <w:tcPr>
            <w:tcW w:w="914" w:type="dxa"/>
          </w:tcPr>
          <w:p w14:paraId="79E91957" w14:textId="77777777" w:rsidR="00112D40" w:rsidRDefault="003E0739">
            <w:pPr>
              <w:pStyle w:val="TableParagraph"/>
              <w:ind w:left="22" w:right="6"/>
              <w:rPr>
                <w:sz w:val="18"/>
              </w:rPr>
            </w:pPr>
            <w:r>
              <w:rPr>
                <w:spacing w:val="-5"/>
                <w:sz w:val="18"/>
              </w:rPr>
              <w:t>400</w:t>
            </w:r>
          </w:p>
        </w:tc>
      </w:tr>
      <w:tr w:rsidR="00112D40" w14:paraId="0DE7ACD8" w14:textId="77777777">
        <w:trPr>
          <w:trHeight w:val="218"/>
        </w:trPr>
        <w:tc>
          <w:tcPr>
            <w:tcW w:w="1214" w:type="dxa"/>
            <w:vMerge/>
            <w:tcBorders>
              <w:top w:val="nil"/>
            </w:tcBorders>
            <w:shd w:val="clear" w:color="auto" w:fill="CFDFE7"/>
          </w:tcPr>
          <w:p w14:paraId="47A48628" w14:textId="77777777" w:rsidR="00112D40" w:rsidRDefault="00112D40">
            <w:pPr>
              <w:rPr>
                <w:sz w:val="2"/>
                <w:szCs w:val="2"/>
              </w:rPr>
            </w:pPr>
          </w:p>
        </w:tc>
        <w:tc>
          <w:tcPr>
            <w:tcW w:w="713" w:type="dxa"/>
          </w:tcPr>
          <w:p w14:paraId="0DBB8E77" w14:textId="77777777" w:rsidR="00112D40" w:rsidRDefault="003E0739">
            <w:pPr>
              <w:pStyle w:val="TableParagraph"/>
              <w:spacing w:before="0" w:line="198" w:lineRule="exact"/>
              <w:ind w:left="8"/>
              <w:rPr>
                <w:sz w:val="18"/>
              </w:rPr>
            </w:pPr>
            <w:r>
              <w:rPr>
                <w:spacing w:val="-5"/>
                <w:sz w:val="18"/>
              </w:rPr>
              <w:t>De</w:t>
            </w:r>
          </w:p>
        </w:tc>
        <w:tc>
          <w:tcPr>
            <w:tcW w:w="914" w:type="dxa"/>
          </w:tcPr>
          <w:p w14:paraId="6F552E37" w14:textId="77777777" w:rsidR="00112D40" w:rsidRDefault="003E0739">
            <w:pPr>
              <w:pStyle w:val="TableParagraph"/>
              <w:spacing w:before="0" w:line="198" w:lineRule="exact"/>
              <w:ind w:left="22" w:right="8"/>
              <w:rPr>
                <w:sz w:val="18"/>
              </w:rPr>
            </w:pPr>
            <w:r>
              <w:rPr>
                <w:spacing w:val="-10"/>
                <w:sz w:val="18"/>
              </w:rPr>
              <w:t>0</w:t>
            </w:r>
          </w:p>
        </w:tc>
        <w:tc>
          <w:tcPr>
            <w:tcW w:w="914" w:type="dxa"/>
          </w:tcPr>
          <w:p w14:paraId="31DADCA8" w14:textId="77777777" w:rsidR="00112D40" w:rsidRDefault="003E0739">
            <w:pPr>
              <w:pStyle w:val="TableParagraph"/>
              <w:spacing w:before="0" w:line="198" w:lineRule="exact"/>
              <w:ind w:left="22" w:right="12"/>
              <w:rPr>
                <w:sz w:val="18"/>
              </w:rPr>
            </w:pPr>
            <w:r>
              <w:rPr>
                <w:spacing w:val="-5"/>
                <w:sz w:val="18"/>
              </w:rPr>
              <w:t>150</w:t>
            </w:r>
          </w:p>
        </w:tc>
        <w:tc>
          <w:tcPr>
            <w:tcW w:w="914" w:type="dxa"/>
          </w:tcPr>
          <w:p w14:paraId="344FE96E" w14:textId="77777777" w:rsidR="00112D40" w:rsidRDefault="003E0739">
            <w:pPr>
              <w:pStyle w:val="TableParagraph"/>
              <w:spacing w:before="0" w:line="198" w:lineRule="exact"/>
              <w:ind w:left="22" w:right="12"/>
              <w:rPr>
                <w:sz w:val="18"/>
              </w:rPr>
            </w:pPr>
            <w:r>
              <w:rPr>
                <w:spacing w:val="-5"/>
                <w:sz w:val="18"/>
              </w:rPr>
              <w:t>180</w:t>
            </w:r>
          </w:p>
        </w:tc>
        <w:tc>
          <w:tcPr>
            <w:tcW w:w="914" w:type="dxa"/>
          </w:tcPr>
          <w:p w14:paraId="78BAF6FA" w14:textId="77777777" w:rsidR="00112D40" w:rsidRDefault="003E0739">
            <w:pPr>
              <w:pStyle w:val="TableParagraph"/>
              <w:spacing w:before="0" w:line="198" w:lineRule="exact"/>
              <w:ind w:left="22" w:right="10"/>
              <w:rPr>
                <w:sz w:val="18"/>
              </w:rPr>
            </w:pPr>
            <w:r>
              <w:rPr>
                <w:spacing w:val="-10"/>
                <w:sz w:val="18"/>
              </w:rPr>
              <w:t>0</w:t>
            </w:r>
          </w:p>
        </w:tc>
        <w:tc>
          <w:tcPr>
            <w:tcW w:w="914" w:type="dxa"/>
          </w:tcPr>
          <w:p w14:paraId="37A1C2BE" w14:textId="77777777" w:rsidR="00112D40" w:rsidRDefault="003E0739">
            <w:pPr>
              <w:pStyle w:val="TableParagraph"/>
              <w:spacing w:before="0" w:line="198" w:lineRule="exact"/>
              <w:ind w:left="22" w:right="9"/>
              <w:rPr>
                <w:sz w:val="18"/>
              </w:rPr>
            </w:pPr>
            <w:r>
              <w:rPr>
                <w:spacing w:val="-5"/>
                <w:sz w:val="18"/>
              </w:rPr>
              <w:t>180</w:t>
            </w:r>
          </w:p>
        </w:tc>
        <w:tc>
          <w:tcPr>
            <w:tcW w:w="912" w:type="dxa"/>
          </w:tcPr>
          <w:p w14:paraId="53B8B87B" w14:textId="77777777" w:rsidR="00112D40" w:rsidRDefault="003E0739">
            <w:pPr>
              <w:pStyle w:val="TableParagraph"/>
              <w:spacing w:before="0" w:line="198" w:lineRule="exact"/>
              <w:ind w:left="18" w:right="2"/>
              <w:rPr>
                <w:sz w:val="18"/>
              </w:rPr>
            </w:pPr>
            <w:r>
              <w:rPr>
                <w:spacing w:val="-5"/>
                <w:sz w:val="18"/>
              </w:rPr>
              <w:t>140</w:t>
            </w:r>
          </w:p>
        </w:tc>
        <w:tc>
          <w:tcPr>
            <w:tcW w:w="914" w:type="dxa"/>
          </w:tcPr>
          <w:p w14:paraId="708A2F22" w14:textId="77777777" w:rsidR="00112D40" w:rsidRDefault="003E0739">
            <w:pPr>
              <w:pStyle w:val="TableParagraph"/>
              <w:spacing w:before="0" w:line="198" w:lineRule="exact"/>
              <w:ind w:left="22" w:right="2"/>
              <w:rPr>
                <w:sz w:val="18"/>
              </w:rPr>
            </w:pPr>
            <w:r>
              <w:rPr>
                <w:spacing w:val="-5"/>
                <w:sz w:val="18"/>
              </w:rPr>
              <w:t>140</w:t>
            </w:r>
          </w:p>
        </w:tc>
        <w:tc>
          <w:tcPr>
            <w:tcW w:w="914" w:type="dxa"/>
          </w:tcPr>
          <w:p w14:paraId="003F0D23" w14:textId="77777777" w:rsidR="00112D40" w:rsidRDefault="003E0739">
            <w:pPr>
              <w:pStyle w:val="TableParagraph"/>
              <w:spacing w:before="0" w:line="198" w:lineRule="exact"/>
              <w:ind w:left="22" w:right="6"/>
              <w:rPr>
                <w:sz w:val="18"/>
              </w:rPr>
            </w:pPr>
            <w:r>
              <w:rPr>
                <w:spacing w:val="-5"/>
                <w:sz w:val="18"/>
              </w:rPr>
              <w:t>140</w:t>
            </w:r>
          </w:p>
        </w:tc>
      </w:tr>
      <w:tr w:rsidR="00112D40" w14:paraId="2FD0C474" w14:textId="77777777">
        <w:trPr>
          <w:trHeight w:val="220"/>
        </w:trPr>
        <w:tc>
          <w:tcPr>
            <w:tcW w:w="1214" w:type="dxa"/>
            <w:shd w:val="clear" w:color="auto" w:fill="CFDFE7"/>
          </w:tcPr>
          <w:p w14:paraId="0BDE85A2" w14:textId="77777777" w:rsidR="00112D40" w:rsidRDefault="003E0739">
            <w:pPr>
              <w:pStyle w:val="TableParagraph"/>
              <w:ind w:right="93"/>
              <w:jc w:val="right"/>
              <w:rPr>
                <w:sz w:val="18"/>
              </w:rPr>
            </w:pPr>
            <w:r>
              <w:rPr>
                <w:spacing w:val="-2"/>
                <w:sz w:val="18"/>
              </w:rPr>
              <w:t>Total</w:t>
            </w:r>
          </w:p>
        </w:tc>
        <w:tc>
          <w:tcPr>
            <w:tcW w:w="713" w:type="dxa"/>
          </w:tcPr>
          <w:p w14:paraId="72B94B4E" w14:textId="77777777" w:rsidR="00112D40" w:rsidRDefault="003E0739">
            <w:pPr>
              <w:pStyle w:val="TableParagraph"/>
              <w:ind w:left="8" w:right="3"/>
              <w:rPr>
                <w:sz w:val="18"/>
              </w:rPr>
            </w:pPr>
            <w:r>
              <w:rPr>
                <w:spacing w:val="-2"/>
                <w:sz w:val="18"/>
              </w:rPr>
              <w:t>Entrée+Sortie</w:t>
            </w:r>
          </w:p>
        </w:tc>
        <w:tc>
          <w:tcPr>
            <w:tcW w:w="914" w:type="dxa"/>
          </w:tcPr>
          <w:p w14:paraId="498AEF38" w14:textId="77777777" w:rsidR="00112D40" w:rsidRDefault="003E0739">
            <w:pPr>
              <w:pStyle w:val="TableParagraph"/>
              <w:ind w:left="22" w:right="8"/>
              <w:rPr>
                <w:sz w:val="18"/>
              </w:rPr>
            </w:pPr>
            <w:r>
              <w:rPr>
                <w:spacing w:val="-10"/>
                <w:sz w:val="18"/>
              </w:rPr>
              <w:t>0</w:t>
            </w:r>
          </w:p>
        </w:tc>
        <w:tc>
          <w:tcPr>
            <w:tcW w:w="914" w:type="dxa"/>
          </w:tcPr>
          <w:p w14:paraId="72081B5F" w14:textId="77777777" w:rsidR="00112D40" w:rsidRDefault="003E0739">
            <w:pPr>
              <w:pStyle w:val="TableParagraph"/>
              <w:ind w:left="22" w:right="12"/>
              <w:rPr>
                <w:sz w:val="18"/>
              </w:rPr>
            </w:pPr>
            <w:r>
              <w:rPr>
                <w:spacing w:val="-4"/>
                <w:sz w:val="18"/>
              </w:rPr>
              <w:t>1070</w:t>
            </w:r>
          </w:p>
        </w:tc>
        <w:tc>
          <w:tcPr>
            <w:tcW w:w="914" w:type="dxa"/>
          </w:tcPr>
          <w:p w14:paraId="3C0EF829" w14:textId="77777777" w:rsidR="00112D40" w:rsidRDefault="003E0739">
            <w:pPr>
              <w:pStyle w:val="TableParagraph"/>
              <w:ind w:left="22" w:right="12"/>
              <w:rPr>
                <w:sz w:val="18"/>
              </w:rPr>
            </w:pPr>
            <w:r>
              <w:rPr>
                <w:spacing w:val="-4"/>
                <w:sz w:val="18"/>
              </w:rPr>
              <w:t>1240</w:t>
            </w:r>
          </w:p>
        </w:tc>
        <w:tc>
          <w:tcPr>
            <w:tcW w:w="914" w:type="dxa"/>
          </w:tcPr>
          <w:p w14:paraId="2552FF0F" w14:textId="77777777" w:rsidR="00112D40" w:rsidRDefault="003E0739">
            <w:pPr>
              <w:pStyle w:val="TableParagraph"/>
              <w:ind w:left="22" w:right="10"/>
              <w:rPr>
                <w:sz w:val="18"/>
              </w:rPr>
            </w:pPr>
            <w:r>
              <w:rPr>
                <w:spacing w:val="-10"/>
                <w:sz w:val="18"/>
              </w:rPr>
              <w:t>0</w:t>
            </w:r>
          </w:p>
        </w:tc>
        <w:tc>
          <w:tcPr>
            <w:tcW w:w="914" w:type="dxa"/>
          </w:tcPr>
          <w:p w14:paraId="7C0FA4D5" w14:textId="77777777" w:rsidR="00112D40" w:rsidRDefault="003E0739">
            <w:pPr>
              <w:pStyle w:val="TableParagraph"/>
              <w:ind w:left="22" w:right="9"/>
              <w:rPr>
                <w:sz w:val="18"/>
              </w:rPr>
            </w:pPr>
            <w:r>
              <w:rPr>
                <w:spacing w:val="-4"/>
                <w:sz w:val="18"/>
              </w:rPr>
              <w:t>1240</w:t>
            </w:r>
          </w:p>
        </w:tc>
        <w:tc>
          <w:tcPr>
            <w:tcW w:w="912" w:type="dxa"/>
          </w:tcPr>
          <w:p w14:paraId="7F337D08" w14:textId="77777777" w:rsidR="00112D40" w:rsidRDefault="003E0739">
            <w:pPr>
              <w:pStyle w:val="TableParagraph"/>
              <w:ind w:left="18" w:right="2"/>
              <w:rPr>
                <w:sz w:val="18"/>
              </w:rPr>
            </w:pPr>
            <w:r>
              <w:rPr>
                <w:spacing w:val="-4"/>
                <w:sz w:val="18"/>
              </w:rPr>
              <w:t>1010</w:t>
            </w:r>
          </w:p>
        </w:tc>
        <w:tc>
          <w:tcPr>
            <w:tcW w:w="914" w:type="dxa"/>
          </w:tcPr>
          <w:p w14:paraId="75508D45" w14:textId="77777777" w:rsidR="00112D40" w:rsidRDefault="003E0739">
            <w:pPr>
              <w:pStyle w:val="TableParagraph"/>
              <w:ind w:left="22" w:right="2"/>
              <w:rPr>
                <w:sz w:val="18"/>
              </w:rPr>
            </w:pPr>
            <w:r>
              <w:rPr>
                <w:spacing w:val="-4"/>
                <w:sz w:val="18"/>
              </w:rPr>
              <w:t>1010</w:t>
            </w:r>
          </w:p>
        </w:tc>
        <w:tc>
          <w:tcPr>
            <w:tcW w:w="914" w:type="dxa"/>
          </w:tcPr>
          <w:p w14:paraId="2E488987" w14:textId="77777777" w:rsidR="00112D40" w:rsidRDefault="003E0739">
            <w:pPr>
              <w:pStyle w:val="TableParagraph"/>
              <w:ind w:left="22" w:right="6"/>
              <w:rPr>
                <w:sz w:val="18"/>
              </w:rPr>
            </w:pPr>
            <w:r>
              <w:rPr>
                <w:spacing w:val="-4"/>
                <w:sz w:val="18"/>
              </w:rPr>
              <w:t>1010</w:t>
            </w:r>
          </w:p>
        </w:tc>
      </w:tr>
      <w:tr w:rsidR="00112D40" w14:paraId="589F2C97" w14:textId="77777777">
        <w:trPr>
          <w:trHeight w:val="220"/>
        </w:trPr>
        <w:tc>
          <w:tcPr>
            <w:tcW w:w="9237" w:type="dxa"/>
            <w:gridSpan w:val="10"/>
            <w:shd w:val="clear" w:color="auto" w:fill="7EACC0"/>
          </w:tcPr>
          <w:p w14:paraId="770D69C2" w14:textId="77777777" w:rsidR="00112D40" w:rsidRDefault="003E0739">
            <w:pPr>
              <w:pStyle w:val="TableParagraph"/>
              <w:ind w:left="13"/>
              <w:rPr>
                <w:b/>
                <w:sz w:val="18"/>
              </w:rPr>
            </w:pPr>
            <w:r>
              <w:rPr>
                <w:b/>
                <w:color w:val="FFFFFF"/>
                <w:sz w:val="18"/>
              </w:rPr>
              <w:t xml:space="preserve">Côté passager et </w:t>
            </w:r>
            <w:r>
              <w:rPr>
                <w:b/>
                <w:color w:val="FFFFFF"/>
                <w:spacing w:val="-4"/>
                <w:sz w:val="18"/>
              </w:rPr>
              <w:t>BRUcargo</w:t>
            </w:r>
          </w:p>
        </w:tc>
      </w:tr>
      <w:tr w:rsidR="00112D40" w14:paraId="62425B59" w14:textId="77777777">
        <w:trPr>
          <w:trHeight w:val="220"/>
        </w:trPr>
        <w:tc>
          <w:tcPr>
            <w:tcW w:w="1214" w:type="dxa"/>
            <w:shd w:val="clear" w:color="auto" w:fill="CFDFE7"/>
          </w:tcPr>
          <w:p w14:paraId="6D7E7318" w14:textId="77777777" w:rsidR="00112D40" w:rsidRDefault="003E0739">
            <w:pPr>
              <w:pStyle w:val="TableParagraph"/>
              <w:ind w:right="93"/>
              <w:jc w:val="right"/>
              <w:rPr>
                <w:sz w:val="18"/>
              </w:rPr>
            </w:pPr>
            <w:r>
              <w:rPr>
                <w:spacing w:val="-2"/>
                <w:sz w:val="18"/>
              </w:rPr>
              <w:t>Total</w:t>
            </w:r>
          </w:p>
        </w:tc>
        <w:tc>
          <w:tcPr>
            <w:tcW w:w="713" w:type="dxa"/>
          </w:tcPr>
          <w:p w14:paraId="2712628C" w14:textId="77777777" w:rsidR="00112D40" w:rsidRDefault="003E0739">
            <w:pPr>
              <w:pStyle w:val="TableParagraph"/>
              <w:ind w:left="8" w:right="3"/>
              <w:rPr>
                <w:sz w:val="18"/>
              </w:rPr>
            </w:pPr>
            <w:r>
              <w:rPr>
                <w:spacing w:val="-2"/>
                <w:sz w:val="18"/>
              </w:rPr>
              <w:t>Entrée+Sortie</w:t>
            </w:r>
          </w:p>
        </w:tc>
        <w:tc>
          <w:tcPr>
            <w:tcW w:w="914" w:type="dxa"/>
          </w:tcPr>
          <w:p w14:paraId="075B4E09" w14:textId="77777777" w:rsidR="00112D40" w:rsidRDefault="003E0739">
            <w:pPr>
              <w:pStyle w:val="TableParagraph"/>
              <w:ind w:left="22" w:right="8"/>
              <w:rPr>
                <w:sz w:val="18"/>
              </w:rPr>
            </w:pPr>
            <w:r>
              <w:rPr>
                <w:spacing w:val="-10"/>
                <w:sz w:val="18"/>
              </w:rPr>
              <w:t>0</w:t>
            </w:r>
          </w:p>
        </w:tc>
        <w:tc>
          <w:tcPr>
            <w:tcW w:w="914" w:type="dxa"/>
          </w:tcPr>
          <w:p w14:paraId="54CD5316" w14:textId="77777777" w:rsidR="00112D40" w:rsidRDefault="003E0739">
            <w:pPr>
              <w:pStyle w:val="TableParagraph"/>
              <w:ind w:left="22" w:right="12"/>
              <w:rPr>
                <w:sz w:val="18"/>
              </w:rPr>
            </w:pPr>
            <w:r>
              <w:rPr>
                <w:spacing w:val="-4"/>
                <w:sz w:val="18"/>
              </w:rPr>
              <w:t>4530</w:t>
            </w:r>
          </w:p>
        </w:tc>
        <w:tc>
          <w:tcPr>
            <w:tcW w:w="914" w:type="dxa"/>
          </w:tcPr>
          <w:p w14:paraId="63F94616" w14:textId="77777777" w:rsidR="00112D40" w:rsidRDefault="003E0739">
            <w:pPr>
              <w:pStyle w:val="TableParagraph"/>
              <w:ind w:left="22" w:right="12"/>
              <w:rPr>
                <w:sz w:val="18"/>
              </w:rPr>
            </w:pPr>
            <w:r>
              <w:rPr>
                <w:spacing w:val="-4"/>
                <w:sz w:val="18"/>
              </w:rPr>
              <w:t>5150</w:t>
            </w:r>
          </w:p>
        </w:tc>
        <w:tc>
          <w:tcPr>
            <w:tcW w:w="914" w:type="dxa"/>
          </w:tcPr>
          <w:p w14:paraId="6D02A4B0" w14:textId="77777777" w:rsidR="00112D40" w:rsidRDefault="003E0739">
            <w:pPr>
              <w:pStyle w:val="TableParagraph"/>
              <w:ind w:left="22" w:right="10"/>
              <w:rPr>
                <w:sz w:val="18"/>
              </w:rPr>
            </w:pPr>
            <w:r>
              <w:rPr>
                <w:spacing w:val="-10"/>
                <w:sz w:val="18"/>
              </w:rPr>
              <w:t>0</w:t>
            </w:r>
          </w:p>
        </w:tc>
        <w:tc>
          <w:tcPr>
            <w:tcW w:w="914" w:type="dxa"/>
          </w:tcPr>
          <w:p w14:paraId="1974E6F5" w14:textId="77777777" w:rsidR="00112D40" w:rsidRDefault="003E0739">
            <w:pPr>
              <w:pStyle w:val="TableParagraph"/>
              <w:ind w:left="22" w:right="9"/>
              <w:rPr>
                <w:sz w:val="18"/>
              </w:rPr>
            </w:pPr>
            <w:r>
              <w:rPr>
                <w:spacing w:val="-4"/>
                <w:sz w:val="18"/>
              </w:rPr>
              <w:t>5150</w:t>
            </w:r>
          </w:p>
        </w:tc>
        <w:tc>
          <w:tcPr>
            <w:tcW w:w="912" w:type="dxa"/>
          </w:tcPr>
          <w:p w14:paraId="34CCF196" w14:textId="77777777" w:rsidR="00112D40" w:rsidRDefault="003E0739">
            <w:pPr>
              <w:pStyle w:val="TableParagraph"/>
              <w:ind w:left="18" w:right="2"/>
              <w:rPr>
                <w:sz w:val="18"/>
              </w:rPr>
            </w:pPr>
            <w:r>
              <w:rPr>
                <w:spacing w:val="-4"/>
                <w:sz w:val="18"/>
              </w:rPr>
              <w:t>4650</w:t>
            </w:r>
          </w:p>
        </w:tc>
        <w:tc>
          <w:tcPr>
            <w:tcW w:w="914" w:type="dxa"/>
          </w:tcPr>
          <w:p w14:paraId="355CE441" w14:textId="77777777" w:rsidR="00112D40" w:rsidRDefault="003E0739">
            <w:pPr>
              <w:pStyle w:val="TableParagraph"/>
              <w:ind w:left="22" w:right="2"/>
              <w:rPr>
                <w:sz w:val="18"/>
              </w:rPr>
            </w:pPr>
            <w:r>
              <w:rPr>
                <w:spacing w:val="-4"/>
                <w:sz w:val="18"/>
              </w:rPr>
              <w:t>4650</w:t>
            </w:r>
          </w:p>
        </w:tc>
        <w:tc>
          <w:tcPr>
            <w:tcW w:w="914" w:type="dxa"/>
          </w:tcPr>
          <w:p w14:paraId="47AD6682" w14:textId="77777777" w:rsidR="00112D40" w:rsidRDefault="003E0739">
            <w:pPr>
              <w:pStyle w:val="TableParagraph"/>
              <w:ind w:left="22" w:right="6"/>
              <w:rPr>
                <w:sz w:val="18"/>
              </w:rPr>
            </w:pPr>
            <w:r>
              <w:rPr>
                <w:spacing w:val="-4"/>
                <w:sz w:val="18"/>
              </w:rPr>
              <w:t>4830</w:t>
            </w:r>
          </w:p>
        </w:tc>
      </w:tr>
    </w:tbl>
    <w:p w14:paraId="26B7422C" w14:textId="77777777" w:rsidR="00112D40" w:rsidRDefault="00112D40">
      <w:pPr>
        <w:rPr>
          <w:sz w:val="18"/>
        </w:rPr>
        <w:sectPr w:rsidR="00112D40">
          <w:pgSz w:w="11910" w:h="16840"/>
          <w:pgMar w:top="1460" w:right="260" w:bottom="1280" w:left="940" w:header="748" w:footer="1095" w:gutter="0"/>
          <w:cols w:space="720"/>
        </w:sectPr>
      </w:pPr>
    </w:p>
    <w:p w14:paraId="5F72477B" w14:textId="77777777" w:rsidR="00112D40" w:rsidRDefault="00112D40">
      <w:pPr>
        <w:pStyle w:val="BodyText"/>
        <w:spacing w:before="145"/>
        <w:rPr>
          <w:i/>
          <w:sz w:val="18"/>
        </w:rPr>
      </w:pPr>
    </w:p>
    <w:p w14:paraId="3E2D2E0C" w14:textId="77777777" w:rsidR="00112D40" w:rsidRDefault="003E0739">
      <w:pPr>
        <w:ind w:left="1611"/>
        <w:rPr>
          <w:i/>
          <w:sz w:val="18"/>
        </w:rPr>
      </w:pPr>
      <w:r>
        <w:rPr>
          <w:i/>
          <w:color w:val="005B82"/>
          <w:sz w:val="18"/>
        </w:rPr>
        <w:t xml:space="preserve">Tableau 5-16 : </w:t>
      </w:r>
      <w:r>
        <w:rPr>
          <w:i/>
          <w:color w:val="005B82"/>
          <w:sz w:val="18"/>
        </w:rPr>
        <w:t xml:space="preserve">Génération de trafic pour les activités aéroportuaires : heure de pointe du matin : fret (en </w:t>
      </w:r>
      <w:r>
        <w:rPr>
          <w:i/>
          <w:color w:val="005B82"/>
          <w:spacing w:val="-2"/>
          <w:sz w:val="18"/>
        </w:rPr>
        <w:t>véhicules)</w:t>
      </w:r>
    </w:p>
    <w:p w14:paraId="664C5F91" w14:textId="77777777" w:rsidR="00112D40" w:rsidRDefault="00112D40">
      <w:pPr>
        <w:pStyle w:val="BodyText"/>
        <w:spacing w:before="4"/>
        <w:rPr>
          <w:i/>
          <w:sz w:val="16"/>
        </w:rPr>
      </w:pPr>
    </w:p>
    <w:tbl>
      <w:tblPr>
        <w:tblW w:w="0" w:type="auto"/>
        <w:tblInd w:w="114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14"/>
        <w:gridCol w:w="713"/>
        <w:gridCol w:w="914"/>
        <w:gridCol w:w="914"/>
        <w:gridCol w:w="914"/>
        <w:gridCol w:w="914"/>
        <w:gridCol w:w="914"/>
        <w:gridCol w:w="912"/>
        <w:gridCol w:w="914"/>
        <w:gridCol w:w="914"/>
      </w:tblGrid>
      <w:tr w:rsidR="00112D40" w14:paraId="6EB5519A" w14:textId="77777777">
        <w:trPr>
          <w:trHeight w:val="441"/>
        </w:trPr>
        <w:tc>
          <w:tcPr>
            <w:tcW w:w="1927" w:type="dxa"/>
            <w:gridSpan w:val="2"/>
            <w:shd w:val="clear" w:color="auto" w:fill="7EACC0"/>
          </w:tcPr>
          <w:p w14:paraId="1AFB3C62" w14:textId="77777777" w:rsidR="00112D40" w:rsidRDefault="00112D40">
            <w:pPr>
              <w:pStyle w:val="TableParagraph"/>
              <w:spacing w:before="0" w:line="240" w:lineRule="auto"/>
              <w:jc w:val="left"/>
              <w:rPr>
                <w:rFonts w:ascii="Times New Roman"/>
                <w:sz w:val="18"/>
              </w:rPr>
            </w:pPr>
          </w:p>
        </w:tc>
        <w:tc>
          <w:tcPr>
            <w:tcW w:w="914" w:type="dxa"/>
            <w:shd w:val="clear" w:color="auto" w:fill="7EACC0"/>
          </w:tcPr>
          <w:p w14:paraId="334834FF" w14:textId="77777777" w:rsidR="00112D40" w:rsidRDefault="003E0739">
            <w:pPr>
              <w:pStyle w:val="TableParagraph"/>
              <w:spacing w:before="0" w:line="220" w:lineRule="atLeast"/>
              <w:ind w:left="276" w:right="125" w:hanging="130"/>
              <w:jc w:val="left"/>
              <w:rPr>
                <w:b/>
                <w:sz w:val="18"/>
              </w:rPr>
            </w:pPr>
            <w:r>
              <w:rPr>
                <w:b/>
                <w:color w:val="FFFFFF"/>
                <w:spacing w:val="-2"/>
                <w:sz w:val="18"/>
              </w:rPr>
              <w:t xml:space="preserve">scénario </w:t>
            </w:r>
            <w:r>
              <w:rPr>
                <w:b/>
                <w:color w:val="FFFFFF"/>
                <w:spacing w:val="-4"/>
                <w:sz w:val="18"/>
              </w:rPr>
              <w:t>0000</w:t>
            </w:r>
          </w:p>
        </w:tc>
        <w:tc>
          <w:tcPr>
            <w:tcW w:w="914" w:type="dxa"/>
            <w:shd w:val="clear" w:color="auto" w:fill="7EACC0"/>
          </w:tcPr>
          <w:p w14:paraId="7425F9B8" w14:textId="77777777" w:rsidR="00112D40" w:rsidRDefault="003E0739">
            <w:pPr>
              <w:pStyle w:val="TableParagraph"/>
              <w:spacing w:before="0" w:line="220" w:lineRule="atLeast"/>
              <w:ind w:left="274" w:right="127" w:hanging="130"/>
              <w:jc w:val="left"/>
              <w:rPr>
                <w:b/>
                <w:sz w:val="18"/>
              </w:rPr>
            </w:pPr>
            <w:r>
              <w:rPr>
                <w:b/>
                <w:color w:val="FFFFFF"/>
                <w:spacing w:val="-2"/>
                <w:sz w:val="18"/>
              </w:rPr>
              <w:t xml:space="preserve">scénario </w:t>
            </w:r>
            <w:r>
              <w:rPr>
                <w:b/>
                <w:color w:val="FFFFFF"/>
                <w:spacing w:val="-4"/>
                <w:sz w:val="18"/>
              </w:rPr>
              <w:t>0100</w:t>
            </w:r>
          </w:p>
        </w:tc>
        <w:tc>
          <w:tcPr>
            <w:tcW w:w="914" w:type="dxa"/>
            <w:shd w:val="clear" w:color="auto" w:fill="7EACC0"/>
          </w:tcPr>
          <w:p w14:paraId="6FE9F4F0" w14:textId="77777777" w:rsidR="00112D40" w:rsidRDefault="003E0739">
            <w:pPr>
              <w:pStyle w:val="TableParagraph"/>
              <w:spacing w:before="0" w:line="220" w:lineRule="atLeast"/>
              <w:ind w:left="275" w:right="126" w:hanging="130"/>
              <w:jc w:val="left"/>
              <w:rPr>
                <w:b/>
                <w:sz w:val="18"/>
              </w:rPr>
            </w:pPr>
            <w:r>
              <w:rPr>
                <w:b/>
                <w:color w:val="FFFFFF"/>
                <w:spacing w:val="-2"/>
                <w:sz w:val="18"/>
              </w:rPr>
              <w:t xml:space="preserve">scénario </w:t>
            </w:r>
            <w:r>
              <w:rPr>
                <w:b/>
                <w:color w:val="FFFFFF"/>
                <w:spacing w:val="-4"/>
                <w:sz w:val="18"/>
              </w:rPr>
              <w:t>0200</w:t>
            </w:r>
          </w:p>
        </w:tc>
        <w:tc>
          <w:tcPr>
            <w:tcW w:w="914" w:type="dxa"/>
            <w:shd w:val="clear" w:color="auto" w:fill="7EACC0"/>
          </w:tcPr>
          <w:p w14:paraId="7D668702" w14:textId="77777777" w:rsidR="00112D40" w:rsidRDefault="003E0739">
            <w:pPr>
              <w:pStyle w:val="TableParagraph"/>
              <w:spacing w:before="0" w:line="220" w:lineRule="atLeast"/>
              <w:ind w:left="275" w:right="126" w:hanging="130"/>
              <w:jc w:val="left"/>
              <w:rPr>
                <w:b/>
                <w:sz w:val="18"/>
              </w:rPr>
            </w:pPr>
            <w:r>
              <w:rPr>
                <w:b/>
                <w:color w:val="FFFFFF"/>
                <w:spacing w:val="-2"/>
                <w:sz w:val="18"/>
              </w:rPr>
              <w:t xml:space="preserve">scénario </w:t>
            </w:r>
            <w:r>
              <w:rPr>
                <w:b/>
                <w:color w:val="FFFFFF"/>
                <w:spacing w:val="-4"/>
                <w:sz w:val="18"/>
              </w:rPr>
              <w:t>1000</w:t>
            </w:r>
          </w:p>
        </w:tc>
        <w:tc>
          <w:tcPr>
            <w:tcW w:w="914" w:type="dxa"/>
            <w:shd w:val="clear" w:color="auto" w:fill="7EACC0"/>
          </w:tcPr>
          <w:p w14:paraId="61564040" w14:textId="77777777" w:rsidR="00112D40" w:rsidRDefault="003E0739">
            <w:pPr>
              <w:pStyle w:val="TableParagraph"/>
              <w:spacing w:before="0" w:line="220" w:lineRule="atLeast"/>
              <w:ind w:left="276" w:right="125" w:hanging="130"/>
              <w:jc w:val="left"/>
              <w:rPr>
                <w:b/>
                <w:sz w:val="18"/>
              </w:rPr>
            </w:pPr>
            <w:r>
              <w:rPr>
                <w:b/>
                <w:color w:val="FFFFFF"/>
                <w:spacing w:val="-2"/>
                <w:sz w:val="18"/>
              </w:rPr>
              <w:t xml:space="preserve">scénario </w:t>
            </w:r>
            <w:r>
              <w:rPr>
                <w:b/>
                <w:color w:val="FFFFFF"/>
                <w:spacing w:val="-4"/>
                <w:sz w:val="18"/>
              </w:rPr>
              <w:t>1200</w:t>
            </w:r>
          </w:p>
        </w:tc>
        <w:tc>
          <w:tcPr>
            <w:tcW w:w="912" w:type="dxa"/>
            <w:shd w:val="clear" w:color="auto" w:fill="7EACC0"/>
          </w:tcPr>
          <w:p w14:paraId="44EBC013" w14:textId="77777777" w:rsidR="00112D40" w:rsidRDefault="003E0739">
            <w:pPr>
              <w:pStyle w:val="TableParagraph"/>
              <w:spacing w:before="0" w:line="220" w:lineRule="atLeast"/>
              <w:ind w:left="276" w:right="123" w:hanging="130"/>
              <w:jc w:val="left"/>
              <w:rPr>
                <w:b/>
                <w:sz w:val="18"/>
              </w:rPr>
            </w:pPr>
            <w:r>
              <w:rPr>
                <w:b/>
                <w:color w:val="FFFFFF"/>
                <w:spacing w:val="-2"/>
                <w:sz w:val="18"/>
              </w:rPr>
              <w:t xml:space="preserve">scénario </w:t>
            </w:r>
            <w:r>
              <w:rPr>
                <w:b/>
                <w:color w:val="FFFFFF"/>
                <w:spacing w:val="-4"/>
                <w:sz w:val="18"/>
              </w:rPr>
              <w:t>0210</w:t>
            </w:r>
          </w:p>
        </w:tc>
        <w:tc>
          <w:tcPr>
            <w:tcW w:w="914" w:type="dxa"/>
            <w:shd w:val="clear" w:color="auto" w:fill="7EACC0"/>
          </w:tcPr>
          <w:p w14:paraId="2334772A" w14:textId="77777777" w:rsidR="00112D40" w:rsidRDefault="003E0739">
            <w:pPr>
              <w:pStyle w:val="TableParagraph"/>
              <w:spacing w:before="0" w:line="220" w:lineRule="atLeast"/>
              <w:ind w:left="279" w:right="122" w:hanging="130"/>
              <w:jc w:val="left"/>
              <w:rPr>
                <w:b/>
                <w:sz w:val="18"/>
              </w:rPr>
            </w:pPr>
            <w:r>
              <w:rPr>
                <w:b/>
                <w:color w:val="FFFFFF"/>
                <w:spacing w:val="-2"/>
                <w:sz w:val="18"/>
              </w:rPr>
              <w:t xml:space="preserve">scénario </w:t>
            </w:r>
            <w:r>
              <w:rPr>
                <w:b/>
                <w:color w:val="FFFFFF"/>
                <w:spacing w:val="-4"/>
                <w:sz w:val="18"/>
              </w:rPr>
              <w:t>1210</w:t>
            </w:r>
          </w:p>
        </w:tc>
        <w:tc>
          <w:tcPr>
            <w:tcW w:w="914" w:type="dxa"/>
            <w:shd w:val="clear" w:color="auto" w:fill="7EACC0"/>
          </w:tcPr>
          <w:p w14:paraId="2ECC4D11" w14:textId="77777777" w:rsidR="00112D40" w:rsidRDefault="003E0739">
            <w:pPr>
              <w:pStyle w:val="TableParagraph"/>
              <w:spacing w:before="0" w:line="220" w:lineRule="atLeast"/>
              <w:ind w:left="277" w:right="124" w:hanging="130"/>
              <w:jc w:val="left"/>
              <w:rPr>
                <w:b/>
                <w:sz w:val="18"/>
              </w:rPr>
            </w:pPr>
            <w:r>
              <w:rPr>
                <w:b/>
                <w:color w:val="FFFFFF"/>
                <w:spacing w:val="-2"/>
                <w:sz w:val="18"/>
              </w:rPr>
              <w:t xml:space="preserve">scénario </w:t>
            </w:r>
            <w:r>
              <w:rPr>
                <w:b/>
                <w:color w:val="FFFFFF"/>
                <w:spacing w:val="-4"/>
                <w:sz w:val="18"/>
              </w:rPr>
              <w:t>1211</w:t>
            </w:r>
          </w:p>
        </w:tc>
      </w:tr>
      <w:tr w:rsidR="00112D40" w14:paraId="062210AA" w14:textId="77777777">
        <w:trPr>
          <w:trHeight w:val="218"/>
        </w:trPr>
        <w:tc>
          <w:tcPr>
            <w:tcW w:w="9237" w:type="dxa"/>
            <w:gridSpan w:val="10"/>
            <w:shd w:val="clear" w:color="auto" w:fill="7EACC0"/>
          </w:tcPr>
          <w:p w14:paraId="3D086546" w14:textId="77777777" w:rsidR="00112D40" w:rsidRDefault="003E0739">
            <w:pPr>
              <w:pStyle w:val="TableParagraph"/>
              <w:spacing w:before="0" w:line="198" w:lineRule="exact"/>
              <w:ind w:left="13" w:right="1"/>
              <w:rPr>
                <w:b/>
                <w:sz w:val="18"/>
              </w:rPr>
            </w:pPr>
            <w:r>
              <w:rPr>
                <w:b/>
                <w:color w:val="FFFFFF"/>
                <w:spacing w:val="-2"/>
                <w:sz w:val="18"/>
              </w:rPr>
              <w:t>Côté passager</w:t>
            </w:r>
          </w:p>
        </w:tc>
      </w:tr>
      <w:tr w:rsidR="00112D40" w14:paraId="276867EF" w14:textId="77777777">
        <w:trPr>
          <w:trHeight w:val="220"/>
        </w:trPr>
        <w:tc>
          <w:tcPr>
            <w:tcW w:w="1214" w:type="dxa"/>
            <w:vMerge w:val="restart"/>
            <w:shd w:val="clear" w:color="auto" w:fill="CFDFE7"/>
          </w:tcPr>
          <w:p w14:paraId="63E60240" w14:textId="77777777" w:rsidR="00112D40" w:rsidRDefault="003E0739">
            <w:pPr>
              <w:pStyle w:val="TableParagraph"/>
              <w:spacing w:before="0" w:line="220" w:lineRule="atLeast"/>
              <w:ind w:left="107" w:right="226"/>
              <w:jc w:val="left"/>
              <w:rPr>
                <w:sz w:val="18"/>
              </w:rPr>
            </w:pPr>
            <w:r>
              <w:rPr>
                <w:sz w:val="18"/>
              </w:rPr>
              <w:t xml:space="preserve">Via le </w:t>
            </w:r>
            <w:r>
              <w:rPr>
                <w:sz w:val="18"/>
              </w:rPr>
              <w:t xml:space="preserve">rond-point </w:t>
            </w:r>
            <w:r>
              <w:rPr>
                <w:spacing w:val="-4"/>
                <w:sz w:val="18"/>
              </w:rPr>
              <w:t>A201</w:t>
            </w:r>
          </w:p>
        </w:tc>
        <w:tc>
          <w:tcPr>
            <w:tcW w:w="713" w:type="dxa"/>
          </w:tcPr>
          <w:p w14:paraId="09F14FCF" w14:textId="77777777" w:rsidR="00112D40" w:rsidRDefault="003E0739">
            <w:pPr>
              <w:pStyle w:val="TableParagraph"/>
              <w:ind w:left="8"/>
              <w:rPr>
                <w:sz w:val="18"/>
              </w:rPr>
            </w:pPr>
            <w:r>
              <w:rPr>
                <w:spacing w:val="-5"/>
                <w:sz w:val="18"/>
              </w:rPr>
              <w:t>Au</w:t>
            </w:r>
          </w:p>
        </w:tc>
        <w:tc>
          <w:tcPr>
            <w:tcW w:w="914" w:type="dxa"/>
          </w:tcPr>
          <w:p w14:paraId="098F63A9" w14:textId="77777777" w:rsidR="00112D40" w:rsidRDefault="003E0739">
            <w:pPr>
              <w:pStyle w:val="TableParagraph"/>
              <w:ind w:left="22" w:right="8"/>
              <w:rPr>
                <w:sz w:val="18"/>
              </w:rPr>
            </w:pPr>
            <w:r>
              <w:rPr>
                <w:spacing w:val="-10"/>
                <w:sz w:val="18"/>
              </w:rPr>
              <w:t>0</w:t>
            </w:r>
          </w:p>
        </w:tc>
        <w:tc>
          <w:tcPr>
            <w:tcW w:w="914" w:type="dxa"/>
          </w:tcPr>
          <w:p w14:paraId="5CEF0B5B" w14:textId="77777777" w:rsidR="00112D40" w:rsidRDefault="003E0739">
            <w:pPr>
              <w:pStyle w:val="TableParagraph"/>
              <w:ind w:left="22" w:right="12"/>
              <w:rPr>
                <w:sz w:val="18"/>
              </w:rPr>
            </w:pPr>
            <w:r>
              <w:rPr>
                <w:spacing w:val="-5"/>
                <w:sz w:val="18"/>
              </w:rPr>
              <w:t>20</w:t>
            </w:r>
          </w:p>
        </w:tc>
        <w:tc>
          <w:tcPr>
            <w:tcW w:w="914" w:type="dxa"/>
          </w:tcPr>
          <w:p w14:paraId="59938E67" w14:textId="77777777" w:rsidR="00112D40" w:rsidRDefault="003E0739">
            <w:pPr>
              <w:pStyle w:val="TableParagraph"/>
              <w:ind w:left="22" w:right="12"/>
              <w:rPr>
                <w:sz w:val="18"/>
              </w:rPr>
            </w:pPr>
            <w:r>
              <w:rPr>
                <w:spacing w:val="-5"/>
                <w:sz w:val="18"/>
              </w:rPr>
              <w:t>20</w:t>
            </w:r>
          </w:p>
        </w:tc>
        <w:tc>
          <w:tcPr>
            <w:tcW w:w="914" w:type="dxa"/>
          </w:tcPr>
          <w:p w14:paraId="0CCAF849" w14:textId="77777777" w:rsidR="00112D40" w:rsidRDefault="003E0739">
            <w:pPr>
              <w:pStyle w:val="TableParagraph"/>
              <w:ind w:left="22" w:right="10"/>
              <w:rPr>
                <w:sz w:val="18"/>
              </w:rPr>
            </w:pPr>
            <w:r>
              <w:rPr>
                <w:spacing w:val="-10"/>
                <w:sz w:val="18"/>
              </w:rPr>
              <w:t>0</w:t>
            </w:r>
          </w:p>
        </w:tc>
        <w:tc>
          <w:tcPr>
            <w:tcW w:w="914" w:type="dxa"/>
          </w:tcPr>
          <w:p w14:paraId="61A3CD74" w14:textId="77777777" w:rsidR="00112D40" w:rsidRDefault="003E0739">
            <w:pPr>
              <w:pStyle w:val="TableParagraph"/>
              <w:ind w:left="22" w:right="9"/>
              <w:rPr>
                <w:sz w:val="18"/>
              </w:rPr>
            </w:pPr>
            <w:r>
              <w:rPr>
                <w:spacing w:val="-5"/>
                <w:sz w:val="18"/>
              </w:rPr>
              <w:t>20</w:t>
            </w:r>
          </w:p>
        </w:tc>
        <w:tc>
          <w:tcPr>
            <w:tcW w:w="912" w:type="dxa"/>
          </w:tcPr>
          <w:p w14:paraId="640DB92C" w14:textId="77777777" w:rsidR="00112D40" w:rsidRDefault="003E0739">
            <w:pPr>
              <w:pStyle w:val="TableParagraph"/>
              <w:ind w:left="18" w:right="2"/>
              <w:rPr>
                <w:sz w:val="18"/>
              </w:rPr>
            </w:pPr>
            <w:r>
              <w:rPr>
                <w:spacing w:val="-5"/>
                <w:sz w:val="18"/>
              </w:rPr>
              <w:t>20</w:t>
            </w:r>
          </w:p>
        </w:tc>
        <w:tc>
          <w:tcPr>
            <w:tcW w:w="914" w:type="dxa"/>
          </w:tcPr>
          <w:p w14:paraId="7D85CB9C" w14:textId="77777777" w:rsidR="00112D40" w:rsidRDefault="003E0739">
            <w:pPr>
              <w:pStyle w:val="TableParagraph"/>
              <w:ind w:left="22" w:right="2"/>
              <w:rPr>
                <w:sz w:val="18"/>
              </w:rPr>
            </w:pPr>
            <w:r>
              <w:rPr>
                <w:spacing w:val="-5"/>
                <w:sz w:val="18"/>
              </w:rPr>
              <w:t>20</w:t>
            </w:r>
          </w:p>
        </w:tc>
        <w:tc>
          <w:tcPr>
            <w:tcW w:w="914" w:type="dxa"/>
          </w:tcPr>
          <w:p w14:paraId="10E11ED4" w14:textId="77777777" w:rsidR="00112D40" w:rsidRDefault="003E0739">
            <w:pPr>
              <w:pStyle w:val="TableParagraph"/>
              <w:ind w:left="22" w:right="6"/>
              <w:rPr>
                <w:sz w:val="18"/>
              </w:rPr>
            </w:pPr>
            <w:r>
              <w:rPr>
                <w:spacing w:val="-5"/>
                <w:sz w:val="18"/>
              </w:rPr>
              <w:t>20</w:t>
            </w:r>
          </w:p>
        </w:tc>
      </w:tr>
      <w:tr w:rsidR="00112D40" w14:paraId="6818A43D" w14:textId="77777777">
        <w:trPr>
          <w:trHeight w:val="220"/>
        </w:trPr>
        <w:tc>
          <w:tcPr>
            <w:tcW w:w="1214" w:type="dxa"/>
            <w:vMerge/>
            <w:tcBorders>
              <w:top w:val="nil"/>
            </w:tcBorders>
            <w:shd w:val="clear" w:color="auto" w:fill="CFDFE7"/>
          </w:tcPr>
          <w:p w14:paraId="6B680926" w14:textId="77777777" w:rsidR="00112D40" w:rsidRDefault="00112D40">
            <w:pPr>
              <w:rPr>
                <w:sz w:val="2"/>
                <w:szCs w:val="2"/>
              </w:rPr>
            </w:pPr>
          </w:p>
        </w:tc>
        <w:tc>
          <w:tcPr>
            <w:tcW w:w="713" w:type="dxa"/>
          </w:tcPr>
          <w:p w14:paraId="1133E208" w14:textId="77777777" w:rsidR="00112D40" w:rsidRDefault="003E0739">
            <w:pPr>
              <w:pStyle w:val="TableParagraph"/>
              <w:ind w:left="8"/>
              <w:rPr>
                <w:sz w:val="18"/>
              </w:rPr>
            </w:pPr>
            <w:r>
              <w:rPr>
                <w:spacing w:val="-5"/>
                <w:sz w:val="18"/>
              </w:rPr>
              <w:t>De</w:t>
            </w:r>
          </w:p>
        </w:tc>
        <w:tc>
          <w:tcPr>
            <w:tcW w:w="914" w:type="dxa"/>
          </w:tcPr>
          <w:p w14:paraId="0E72FDB0" w14:textId="77777777" w:rsidR="00112D40" w:rsidRDefault="003E0739">
            <w:pPr>
              <w:pStyle w:val="TableParagraph"/>
              <w:ind w:left="22" w:right="8"/>
              <w:rPr>
                <w:sz w:val="18"/>
              </w:rPr>
            </w:pPr>
            <w:r>
              <w:rPr>
                <w:spacing w:val="-10"/>
                <w:sz w:val="18"/>
              </w:rPr>
              <w:t>0</w:t>
            </w:r>
          </w:p>
        </w:tc>
        <w:tc>
          <w:tcPr>
            <w:tcW w:w="914" w:type="dxa"/>
          </w:tcPr>
          <w:p w14:paraId="6C7B05ED" w14:textId="77777777" w:rsidR="00112D40" w:rsidRDefault="003E0739">
            <w:pPr>
              <w:pStyle w:val="TableParagraph"/>
              <w:ind w:left="22" w:right="12"/>
              <w:rPr>
                <w:sz w:val="18"/>
              </w:rPr>
            </w:pPr>
            <w:r>
              <w:rPr>
                <w:spacing w:val="-5"/>
                <w:sz w:val="18"/>
              </w:rPr>
              <w:t>20</w:t>
            </w:r>
          </w:p>
        </w:tc>
        <w:tc>
          <w:tcPr>
            <w:tcW w:w="914" w:type="dxa"/>
          </w:tcPr>
          <w:p w14:paraId="469F4FC1" w14:textId="77777777" w:rsidR="00112D40" w:rsidRDefault="003E0739">
            <w:pPr>
              <w:pStyle w:val="TableParagraph"/>
              <w:ind w:left="22" w:right="12"/>
              <w:rPr>
                <w:sz w:val="18"/>
              </w:rPr>
            </w:pPr>
            <w:r>
              <w:rPr>
                <w:spacing w:val="-5"/>
                <w:sz w:val="18"/>
              </w:rPr>
              <w:t>20</w:t>
            </w:r>
          </w:p>
        </w:tc>
        <w:tc>
          <w:tcPr>
            <w:tcW w:w="914" w:type="dxa"/>
          </w:tcPr>
          <w:p w14:paraId="68C3864A" w14:textId="77777777" w:rsidR="00112D40" w:rsidRDefault="003E0739">
            <w:pPr>
              <w:pStyle w:val="TableParagraph"/>
              <w:ind w:left="22" w:right="10"/>
              <w:rPr>
                <w:sz w:val="18"/>
              </w:rPr>
            </w:pPr>
            <w:r>
              <w:rPr>
                <w:spacing w:val="-10"/>
                <w:sz w:val="18"/>
              </w:rPr>
              <w:t>0</w:t>
            </w:r>
          </w:p>
        </w:tc>
        <w:tc>
          <w:tcPr>
            <w:tcW w:w="914" w:type="dxa"/>
          </w:tcPr>
          <w:p w14:paraId="3003A34B" w14:textId="77777777" w:rsidR="00112D40" w:rsidRDefault="003E0739">
            <w:pPr>
              <w:pStyle w:val="TableParagraph"/>
              <w:ind w:left="22" w:right="9"/>
              <w:rPr>
                <w:sz w:val="18"/>
              </w:rPr>
            </w:pPr>
            <w:r>
              <w:rPr>
                <w:spacing w:val="-5"/>
                <w:sz w:val="18"/>
              </w:rPr>
              <w:t>20</w:t>
            </w:r>
          </w:p>
        </w:tc>
        <w:tc>
          <w:tcPr>
            <w:tcW w:w="912" w:type="dxa"/>
          </w:tcPr>
          <w:p w14:paraId="169C48FE" w14:textId="77777777" w:rsidR="00112D40" w:rsidRDefault="003E0739">
            <w:pPr>
              <w:pStyle w:val="TableParagraph"/>
              <w:ind w:left="18" w:right="2"/>
              <w:rPr>
                <w:sz w:val="18"/>
              </w:rPr>
            </w:pPr>
            <w:r>
              <w:rPr>
                <w:spacing w:val="-5"/>
                <w:sz w:val="18"/>
              </w:rPr>
              <w:t>20</w:t>
            </w:r>
          </w:p>
        </w:tc>
        <w:tc>
          <w:tcPr>
            <w:tcW w:w="914" w:type="dxa"/>
          </w:tcPr>
          <w:p w14:paraId="04A8FC76" w14:textId="77777777" w:rsidR="00112D40" w:rsidRDefault="003E0739">
            <w:pPr>
              <w:pStyle w:val="TableParagraph"/>
              <w:ind w:left="22" w:right="2"/>
              <w:rPr>
                <w:sz w:val="18"/>
              </w:rPr>
            </w:pPr>
            <w:r>
              <w:rPr>
                <w:spacing w:val="-5"/>
                <w:sz w:val="18"/>
              </w:rPr>
              <w:t>20</w:t>
            </w:r>
          </w:p>
        </w:tc>
        <w:tc>
          <w:tcPr>
            <w:tcW w:w="914" w:type="dxa"/>
          </w:tcPr>
          <w:p w14:paraId="61E9F995" w14:textId="77777777" w:rsidR="00112D40" w:rsidRDefault="003E0739">
            <w:pPr>
              <w:pStyle w:val="TableParagraph"/>
              <w:ind w:left="22" w:right="6"/>
              <w:rPr>
                <w:sz w:val="18"/>
              </w:rPr>
            </w:pPr>
            <w:r>
              <w:rPr>
                <w:spacing w:val="-5"/>
                <w:sz w:val="18"/>
              </w:rPr>
              <w:t>20</w:t>
            </w:r>
          </w:p>
        </w:tc>
      </w:tr>
      <w:tr w:rsidR="00112D40" w14:paraId="2845A8C5" w14:textId="77777777">
        <w:trPr>
          <w:trHeight w:val="217"/>
        </w:trPr>
        <w:tc>
          <w:tcPr>
            <w:tcW w:w="1214" w:type="dxa"/>
            <w:vMerge w:val="restart"/>
            <w:shd w:val="clear" w:color="auto" w:fill="CFDFE7"/>
          </w:tcPr>
          <w:p w14:paraId="1461B392" w14:textId="77777777" w:rsidR="00112D40" w:rsidRDefault="003E0739">
            <w:pPr>
              <w:pStyle w:val="TableParagraph"/>
              <w:spacing w:before="0" w:line="219" w:lineRule="exact"/>
              <w:ind w:left="107"/>
              <w:jc w:val="left"/>
              <w:rPr>
                <w:sz w:val="18"/>
              </w:rPr>
            </w:pPr>
            <w:r>
              <w:rPr>
                <w:sz w:val="18"/>
              </w:rPr>
              <w:t xml:space="preserve">Via </w:t>
            </w:r>
            <w:r>
              <w:rPr>
                <w:spacing w:val="-4"/>
                <w:sz w:val="18"/>
              </w:rPr>
              <w:t>Fly-over</w:t>
            </w:r>
          </w:p>
        </w:tc>
        <w:tc>
          <w:tcPr>
            <w:tcW w:w="713" w:type="dxa"/>
          </w:tcPr>
          <w:p w14:paraId="0332A1BD" w14:textId="77777777" w:rsidR="00112D40" w:rsidRDefault="003E0739">
            <w:pPr>
              <w:pStyle w:val="TableParagraph"/>
              <w:spacing w:before="0" w:line="198" w:lineRule="exact"/>
              <w:ind w:left="8"/>
              <w:rPr>
                <w:sz w:val="18"/>
              </w:rPr>
            </w:pPr>
            <w:r>
              <w:rPr>
                <w:spacing w:val="-5"/>
                <w:sz w:val="18"/>
              </w:rPr>
              <w:t>Au</w:t>
            </w:r>
          </w:p>
        </w:tc>
        <w:tc>
          <w:tcPr>
            <w:tcW w:w="914" w:type="dxa"/>
          </w:tcPr>
          <w:p w14:paraId="48737DE4" w14:textId="77777777" w:rsidR="00112D40" w:rsidRDefault="003E0739">
            <w:pPr>
              <w:pStyle w:val="TableParagraph"/>
              <w:spacing w:before="0" w:line="198" w:lineRule="exact"/>
              <w:ind w:left="22" w:right="8"/>
              <w:rPr>
                <w:sz w:val="18"/>
              </w:rPr>
            </w:pPr>
            <w:r>
              <w:rPr>
                <w:spacing w:val="-10"/>
                <w:sz w:val="18"/>
              </w:rPr>
              <w:t>0</w:t>
            </w:r>
          </w:p>
        </w:tc>
        <w:tc>
          <w:tcPr>
            <w:tcW w:w="914" w:type="dxa"/>
          </w:tcPr>
          <w:p w14:paraId="11B17072" w14:textId="77777777" w:rsidR="00112D40" w:rsidRDefault="003E0739">
            <w:pPr>
              <w:pStyle w:val="TableParagraph"/>
              <w:spacing w:before="0" w:line="198" w:lineRule="exact"/>
              <w:ind w:left="22" w:right="12"/>
              <w:rPr>
                <w:sz w:val="18"/>
              </w:rPr>
            </w:pPr>
            <w:r>
              <w:rPr>
                <w:spacing w:val="-10"/>
                <w:sz w:val="18"/>
              </w:rPr>
              <w:t>0</w:t>
            </w:r>
          </w:p>
        </w:tc>
        <w:tc>
          <w:tcPr>
            <w:tcW w:w="914" w:type="dxa"/>
          </w:tcPr>
          <w:p w14:paraId="5F337D02" w14:textId="77777777" w:rsidR="00112D40" w:rsidRDefault="003E0739">
            <w:pPr>
              <w:pStyle w:val="TableParagraph"/>
              <w:spacing w:before="0" w:line="198" w:lineRule="exact"/>
              <w:ind w:left="22" w:right="12"/>
              <w:rPr>
                <w:sz w:val="18"/>
              </w:rPr>
            </w:pPr>
            <w:r>
              <w:rPr>
                <w:spacing w:val="-10"/>
                <w:sz w:val="18"/>
              </w:rPr>
              <w:t>0</w:t>
            </w:r>
          </w:p>
        </w:tc>
        <w:tc>
          <w:tcPr>
            <w:tcW w:w="914" w:type="dxa"/>
          </w:tcPr>
          <w:p w14:paraId="554FAD63" w14:textId="77777777" w:rsidR="00112D40" w:rsidRDefault="003E0739">
            <w:pPr>
              <w:pStyle w:val="TableParagraph"/>
              <w:spacing w:before="0" w:line="198" w:lineRule="exact"/>
              <w:ind w:left="22" w:right="10"/>
              <w:rPr>
                <w:sz w:val="18"/>
              </w:rPr>
            </w:pPr>
            <w:r>
              <w:rPr>
                <w:spacing w:val="-10"/>
                <w:sz w:val="18"/>
              </w:rPr>
              <w:t>0</w:t>
            </w:r>
          </w:p>
        </w:tc>
        <w:tc>
          <w:tcPr>
            <w:tcW w:w="914" w:type="dxa"/>
          </w:tcPr>
          <w:p w14:paraId="6CBB8BE0" w14:textId="77777777" w:rsidR="00112D40" w:rsidRDefault="003E0739">
            <w:pPr>
              <w:pStyle w:val="TableParagraph"/>
              <w:spacing w:before="0" w:line="198" w:lineRule="exact"/>
              <w:ind w:left="22" w:right="9"/>
              <w:rPr>
                <w:sz w:val="18"/>
              </w:rPr>
            </w:pPr>
            <w:r>
              <w:rPr>
                <w:spacing w:val="-10"/>
                <w:sz w:val="18"/>
              </w:rPr>
              <w:t>0</w:t>
            </w:r>
          </w:p>
        </w:tc>
        <w:tc>
          <w:tcPr>
            <w:tcW w:w="912" w:type="dxa"/>
          </w:tcPr>
          <w:p w14:paraId="71F1F334" w14:textId="77777777" w:rsidR="00112D40" w:rsidRDefault="003E0739">
            <w:pPr>
              <w:pStyle w:val="TableParagraph"/>
              <w:spacing w:before="0" w:line="198" w:lineRule="exact"/>
              <w:ind w:left="18" w:right="2"/>
              <w:rPr>
                <w:sz w:val="18"/>
              </w:rPr>
            </w:pPr>
            <w:r>
              <w:rPr>
                <w:spacing w:val="-10"/>
                <w:sz w:val="18"/>
              </w:rPr>
              <w:t>0</w:t>
            </w:r>
          </w:p>
        </w:tc>
        <w:tc>
          <w:tcPr>
            <w:tcW w:w="914" w:type="dxa"/>
          </w:tcPr>
          <w:p w14:paraId="6A0C0235" w14:textId="77777777" w:rsidR="00112D40" w:rsidRDefault="003E0739">
            <w:pPr>
              <w:pStyle w:val="TableParagraph"/>
              <w:spacing w:before="0" w:line="198" w:lineRule="exact"/>
              <w:ind w:left="22" w:right="2"/>
              <w:rPr>
                <w:sz w:val="18"/>
              </w:rPr>
            </w:pPr>
            <w:r>
              <w:rPr>
                <w:spacing w:val="-10"/>
                <w:sz w:val="18"/>
              </w:rPr>
              <w:t>0</w:t>
            </w:r>
          </w:p>
        </w:tc>
        <w:tc>
          <w:tcPr>
            <w:tcW w:w="914" w:type="dxa"/>
          </w:tcPr>
          <w:p w14:paraId="69BD8FE1" w14:textId="77777777" w:rsidR="00112D40" w:rsidRDefault="003E0739">
            <w:pPr>
              <w:pStyle w:val="TableParagraph"/>
              <w:spacing w:before="0" w:line="198" w:lineRule="exact"/>
              <w:ind w:left="22" w:right="6"/>
              <w:rPr>
                <w:sz w:val="18"/>
              </w:rPr>
            </w:pPr>
            <w:r>
              <w:rPr>
                <w:spacing w:val="-10"/>
                <w:sz w:val="18"/>
              </w:rPr>
              <w:t>0</w:t>
            </w:r>
          </w:p>
        </w:tc>
      </w:tr>
      <w:tr w:rsidR="00112D40" w14:paraId="7F05E4FA" w14:textId="77777777">
        <w:trPr>
          <w:trHeight w:val="220"/>
        </w:trPr>
        <w:tc>
          <w:tcPr>
            <w:tcW w:w="1214" w:type="dxa"/>
            <w:vMerge/>
            <w:tcBorders>
              <w:top w:val="nil"/>
            </w:tcBorders>
            <w:shd w:val="clear" w:color="auto" w:fill="CFDFE7"/>
          </w:tcPr>
          <w:p w14:paraId="136854FA" w14:textId="77777777" w:rsidR="00112D40" w:rsidRDefault="00112D40">
            <w:pPr>
              <w:rPr>
                <w:sz w:val="2"/>
                <w:szCs w:val="2"/>
              </w:rPr>
            </w:pPr>
          </w:p>
        </w:tc>
        <w:tc>
          <w:tcPr>
            <w:tcW w:w="713" w:type="dxa"/>
          </w:tcPr>
          <w:p w14:paraId="2490B245" w14:textId="77777777" w:rsidR="00112D40" w:rsidRDefault="003E0739">
            <w:pPr>
              <w:pStyle w:val="TableParagraph"/>
              <w:ind w:left="8"/>
              <w:rPr>
                <w:sz w:val="18"/>
              </w:rPr>
            </w:pPr>
            <w:r>
              <w:rPr>
                <w:spacing w:val="-5"/>
                <w:sz w:val="18"/>
              </w:rPr>
              <w:t>De</w:t>
            </w:r>
          </w:p>
        </w:tc>
        <w:tc>
          <w:tcPr>
            <w:tcW w:w="914" w:type="dxa"/>
          </w:tcPr>
          <w:p w14:paraId="5E13C46D" w14:textId="77777777" w:rsidR="00112D40" w:rsidRDefault="003E0739">
            <w:pPr>
              <w:pStyle w:val="TableParagraph"/>
              <w:ind w:left="22" w:right="8"/>
              <w:rPr>
                <w:sz w:val="18"/>
              </w:rPr>
            </w:pPr>
            <w:r>
              <w:rPr>
                <w:spacing w:val="-10"/>
                <w:sz w:val="18"/>
              </w:rPr>
              <w:t>0</w:t>
            </w:r>
          </w:p>
        </w:tc>
        <w:tc>
          <w:tcPr>
            <w:tcW w:w="914" w:type="dxa"/>
          </w:tcPr>
          <w:p w14:paraId="37636EC0" w14:textId="77777777" w:rsidR="00112D40" w:rsidRDefault="003E0739">
            <w:pPr>
              <w:pStyle w:val="TableParagraph"/>
              <w:ind w:left="22" w:right="12"/>
              <w:rPr>
                <w:sz w:val="18"/>
              </w:rPr>
            </w:pPr>
            <w:r>
              <w:rPr>
                <w:spacing w:val="-5"/>
                <w:sz w:val="18"/>
              </w:rPr>
              <w:t>20</w:t>
            </w:r>
          </w:p>
        </w:tc>
        <w:tc>
          <w:tcPr>
            <w:tcW w:w="914" w:type="dxa"/>
          </w:tcPr>
          <w:p w14:paraId="7C9C9DD4" w14:textId="77777777" w:rsidR="00112D40" w:rsidRDefault="003E0739">
            <w:pPr>
              <w:pStyle w:val="TableParagraph"/>
              <w:ind w:left="22" w:right="12"/>
              <w:rPr>
                <w:sz w:val="18"/>
              </w:rPr>
            </w:pPr>
            <w:r>
              <w:rPr>
                <w:spacing w:val="-5"/>
                <w:sz w:val="18"/>
              </w:rPr>
              <w:t>20</w:t>
            </w:r>
          </w:p>
        </w:tc>
        <w:tc>
          <w:tcPr>
            <w:tcW w:w="914" w:type="dxa"/>
          </w:tcPr>
          <w:p w14:paraId="1F5FC54E" w14:textId="77777777" w:rsidR="00112D40" w:rsidRDefault="003E0739">
            <w:pPr>
              <w:pStyle w:val="TableParagraph"/>
              <w:ind w:left="22" w:right="10"/>
              <w:rPr>
                <w:sz w:val="18"/>
              </w:rPr>
            </w:pPr>
            <w:r>
              <w:rPr>
                <w:spacing w:val="-10"/>
                <w:sz w:val="18"/>
              </w:rPr>
              <w:t>0</w:t>
            </w:r>
          </w:p>
        </w:tc>
        <w:tc>
          <w:tcPr>
            <w:tcW w:w="914" w:type="dxa"/>
          </w:tcPr>
          <w:p w14:paraId="3820FB68" w14:textId="77777777" w:rsidR="00112D40" w:rsidRDefault="003E0739">
            <w:pPr>
              <w:pStyle w:val="TableParagraph"/>
              <w:ind w:left="22" w:right="9"/>
              <w:rPr>
                <w:sz w:val="18"/>
              </w:rPr>
            </w:pPr>
            <w:r>
              <w:rPr>
                <w:spacing w:val="-5"/>
                <w:sz w:val="18"/>
              </w:rPr>
              <w:t>20</w:t>
            </w:r>
          </w:p>
        </w:tc>
        <w:tc>
          <w:tcPr>
            <w:tcW w:w="912" w:type="dxa"/>
          </w:tcPr>
          <w:p w14:paraId="645995DA" w14:textId="77777777" w:rsidR="00112D40" w:rsidRDefault="003E0739">
            <w:pPr>
              <w:pStyle w:val="TableParagraph"/>
              <w:ind w:left="18" w:right="2"/>
              <w:rPr>
                <w:sz w:val="18"/>
              </w:rPr>
            </w:pPr>
            <w:r>
              <w:rPr>
                <w:spacing w:val="-5"/>
                <w:sz w:val="18"/>
              </w:rPr>
              <w:t>20</w:t>
            </w:r>
          </w:p>
        </w:tc>
        <w:tc>
          <w:tcPr>
            <w:tcW w:w="914" w:type="dxa"/>
          </w:tcPr>
          <w:p w14:paraId="5BD6BA90" w14:textId="77777777" w:rsidR="00112D40" w:rsidRDefault="003E0739">
            <w:pPr>
              <w:pStyle w:val="TableParagraph"/>
              <w:ind w:left="22" w:right="2"/>
              <w:rPr>
                <w:sz w:val="18"/>
              </w:rPr>
            </w:pPr>
            <w:r>
              <w:rPr>
                <w:spacing w:val="-5"/>
                <w:sz w:val="18"/>
              </w:rPr>
              <w:t>20</w:t>
            </w:r>
          </w:p>
        </w:tc>
        <w:tc>
          <w:tcPr>
            <w:tcW w:w="914" w:type="dxa"/>
          </w:tcPr>
          <w:p w14:paraId="57C01581" w14:textId="77777777" w:rsidR="00112D40" w:rsidRDefault="003E0739">
            <w:pPr>
              <w:pStyle w:val="TableParagraph"/>
              <w:ind w:left="22" w:right="6"/>
              <w:rPr>
                <w:sz w:val="18"/>
              </w:rPr>
            </w:pPr>
            <w:r>
              <w:rPr>
                <w:spacing w:val="-5"/>
                <w:sz w:val="18"/>
              </w:rPr>
              <w:t>20</w:t>
            </w:r>
          </w:p>
        </w:tc>
      </w:tr>
      <w:tr w:rsidR="00112D40" w14:paraId="640E9ACA" w14:textId="77777777">
        <w:trPr>
          <w:trHeight w:val="220"/>
        </w:trPr>
        <w:tc>
          <w:tcPr>
            <w:tcW w:w="1214" w:type="dxa"/>
            <w:shd w:val="clear" w:color="auto" w:fill="CFDFE7"/>
          </w:tcPr>
          <w:p w14:paraId="202E5956" w14:textId="77777777" w:rsidR="00112D40" w:rsidRDefault="003E0739">
            <w:pPr>
              <w:pStyle w:val="TableParagraph"/>
              <w:ind w:right="93"/>
              <w:jc w:val="right"/>
              <w:rPr>
                <w:sz w:val="18"/>
              </w:rPr>
            </w:pPr>
            <w:r>
              <w:rPr>
                <w:spacing w:val="-2"/>
                <w:sz w:val="18"/>
              </w:rPr>
              <w:t>Total</w:t>
            </w:r>
          </w:p>
        </w:tc>
        <w:tc>
          <w:tcPr>
            <w:tcW w:w="713" w:type="dxa"/>
          </w:tcPr>
          <w:p w14:paraId="2D25FE4D" w14:textId="77777777" w:rsidR="00112D40" w:rsidRDefault="003E0739">
            <w:pPr>
              <w:pStyle w:val="TableParagraph"/>
              <w:ind w:left="8" w:right="3"/>
              <w:rPr>
                <w:sz w:val="18"/>
              </w:rPr>
            </w:pPr>
            <w:r>
              <w:rPr>
                <w:spacing w:val="-2"/>
                <w:sz w:val="18"/>
              </w:rPr>
              <w:t>Entrée+Sortie</w:t>
            </w:r>
          </w:p>
        </w:tc>
        <w:tc>
          <w:tcPr>
            <w:tcW w:w="914" w:type="dxa"/>
          </w:tcPr>
          <w:p w14:paraId="2599A372" w14:textId="77777777" w:rsidR="00112D40" w:rsidRDefault="003E0739">
            <w:pPr>
              <w:pStyle w:val="TableParagraph"/>
              <w:ind w:left="22" w:right="8"/>
              <w:rPr>
                <w:sz w:val="18"/>
              </w:rPr>
            </w:pPr>
            <w:r>
              <w:rPr>
                <w:spacing w:val="-10"/>
                <w:sz w:val="18"/>
              </w:rPr>
              <w:t>0</w:t>
            </w:r>
          </w:p>
        </w:tc>
        <w:tc>
          <w:tcPr>
            <w:tcW w:w="914" w:type="dxa"/>
          </w:tcPr>
          <w:p w14:paraId="12200D3B" w14:textId="77777777" w:rsidR="00112D40" w:rsidRDefault="003E0739">
            <w:pPr>
              <w:pStyle w:val="TableParagraph"/>
              <w:ind w:left="22" w:right="12"/>
              <w:rPr>
                <w:sz w:val="18"/>
              </w:rPr>
            </w:pPr>
            <w:r>
              <w:rPr>
                <w:spacing w:val="-5"/>
                <w:sz w:val="18"/>
              </w:rPr>
              <w:t>60</w:t>
            </w:r>
          </w:p>
        </w:tc>
        <w:tc>
          <w:tcPr>
            <w:tcW w:w="914" w:type="dxa"/>
          </w:tcPr>
          <w:p w14:paraId="72A8487A" w14:textId="77777777" w:rsidR="00112D40" w:rsidRDefault="003E0739">
            <w:pPr>
              <w:pStyle w:val="TableParagraph"/>
              <w:ind w:left="22" w:right="12"/>
              <w:rPr>
                <w:sz w:val="18"/>
              </w:rPr>
            </w:pPr>
            <w:r>
              <w:rPr>
                <w:spacing w:val="-5"/>
                <w:sz w:val="18"/>
              </w:rPr>
              <w:t>70</w:t>
            </w:r>
          </w:p>
        </w:tc>
        <w:tc>
          <w:tcPr>
            <w:tcW w:w="914" w:type="dxa"/>
          </w:tcPr>
          <w:p w14:paraId="3CF16B6E" w14:textId="77777777" w:rsidR="00112D40" w:rsidRDefault="003E0739">
            <w:pPr>
              <w:pStyle w:val="TableParagraph"/>
              <w:ind w:left="22" w:right="10"/>
              <w:rPr>
                <w:sz w:val="18"/>
              </w:rPr>
            </w:pPr>
            <w:r>
              <w:rPr>
                <w:spacing w:val="-10"/>
                <w:sz w:val="18"/>
              </w:rPr>
              <w:t>0</w:t>
            </w:r>
          </w:p>
        </w:tc>
        <w:tc>
          <w:tcPr>
            <w:tcW w:w="914" w:type="dxa"/>
          </w:tcPr>
          <w:p w14:paraId="14B31F39" w14:textId="77777777" w:rsidR="00112D40" w:rsidRDefault="003E0739">
            <w:pPr>
              <w:pStyle w:val="TableParagraph"/>
              <w:ind w:left="22" w:right="9"/>
              <w:rPr>
                <w:sz w:val="18"/>
              </w:rPr>
            </w:pPr>
            <w:r>
              <w:rPr>
                <w:spacing w:val="-5"/>
                <w:sz w:val="18"/>
              </w:rPr>
              <w:t>70</w:t>
            </w:r>
          </w:p>
        </w:tc>
        <w:tc>
          <w:tcPr>
            <w:tcW w:w="912" w:type="dxa"/>
          </w:tcPr>
          <w:p w14:paraId="36C19364" w14:textId="77777777" w:rsidR="00112D40" w:rsidRDefault="003E0739">
            <w:pPr>
              <w:pStyle w:val="TableParagraph"/>
              <w:ind w:left="18" w:right="2"/>
              <w:rPr>
                <w:sz w:val="18"/>
              </w:rPr>
            </w:pPr>
            <w:r>
              <w:rPr>
                <w:spacing w:val="-5"/>
                <w:sz w:val="18"/>
              </w:rPr>
              <w:t>70</w:t>
            </w:r>
          </w:p>
        </w:tc>
        <w:tc>
          <w:tcPr>
            <w:tcW w:w="914" w:type="dxa"/>
          </w:tcPr>
          <w:p w14:paraId="3B403A52" w14:textId="77777777" w:rsidR="00112D40" w:rsidRDefault="003E0739">
            <w:pPr>
              <w:pStyle w:val="TableParagraph"/>
              <w:ind w:left="22" w:right="2"/>
              <w:rPr>
                <w:sz w:val="18"/>
              </w:rPr>
            </w:pPr>
            <w:r>
              <w:rPr>
                <w:spacing w:val="-5"/>
                <w:sz w:val="18"/>
              </w:rPr>
              <w:t>70</w:t>
            </w:r>
          </w:p>
        </w:tc>
        <w:tc>
          <w:tcPr>
            <w:tcW w:w="914" w:type="dxa"/>
          </w:tcPr>
          <w:p w14:paraId="2A0A3135" w14:textId="77777777" w:rsidR="00112D40" w:rsidRDefault="003E0739">
            <w:pPr>
              <w:pStyle w:val="TableParagraph"/>
              <w:ind w:left="22" w:right="6"/>
              <w:rPr>
                <w:sz w:val="18"/>
              </w:rPr>
            </w:pPr>
            <w:r>
              <w:rPr>
                <w:spacing w:val="-5"/>
                <w:sz w:val="18"/>
              </w:rPr>
              <w:t>70</w:t>
            </w:r>
          </w:p>
        </w:tc>
      </w:tr>
      <w:tr w:rsidR="00112D40" w14:paraId="1F6293C9" w14:textId="77777777">
        <w:trPr>
          <w:trHeight w:val="220"/>
        </w:trPr>
        <w:tc>
          <w:tcPr>
            <w:tcW w:w="9237" w:type="dxa"/>
            <w:gridSpan w:val="10"/>
            <w:shd w:val="clear" w:color="auto" w:fill="7EACC0"/>
          </w:tcPr>
          <w:p w14:paraId="1F551DBD" w14:textId="77777777" w:rsidR="00112D40" w:rsidRDefault="003E0739">
            <w:pPr>
              <w:pStyle w:val="TableParagraph"/>
              <w:ind w:left="13" w:right="4"/>
              <w:rPr>
                <w:b/>
                <w:sz w:val="18"/>
              </w:rPr>
            </w:pPr>
            <w:r>
              <w:rPr>
                <w:b/>
                <w:color w:val="FFFFFF"/>
                <w:spacing w:val="-2"/>
                <w:sz w:val="18"/>
              </w:rPr>
              <w:t>BRUcargo side</w:t>
            </w:r>
          </w:p>
        </w:tc>
      </w:tr>
      <w:tr w:rsidR="00112D40" w14:paraId="5A38E297" w14:textId="77777777">
        <w:trPr>
          <w:trHeight w:val="217"/>
        </w:trPr>
        <w:tc>
          <w:tcPr>
            <w:tcW w:w="1214" w:type="dxa"/>
            <w:vMerge w:val="restart"/>
            <w:shd w:val="clear" w:color="auto" w:fill="CFDFE7"/>
          </w:tcPr>
          <w:p w14:paraId="23CC3B5F" w14:textId="77777777" w:rsidR="00112D40" w:rsidRDefault="003E0739">
            <w:pPr>
              <w:pStyle w:val="TableParagraph"/>
              <w:spacing w:before="0" w:line="219" w:lineRule="exact"/>
              <w:ind w:left="107"/>
              <w:jc w:val="left"/>
              <w:rPr>
                <w:sz w:val="18"/>
              </w:rPr>
            </w:pPr>
            <w:r>
              <w:rPr>
                <w:sz w:val="18"/>
              </w:rPr>
              <w:t xml:space="preserve">Via N21 </w:t>
            </w:r>
            <w:r>
              <w:rPr>
                <w:spacing w:val="-10"/>
                <w:sz w:val="18"/>
              </w:rPr>
              <w:t>x</w:t>
            </w:r>
          </w:p>
          <w:p w14:paraId="6D0E6B93" w14:textId="77777777" w:rsidR="00112D40" w:rsidRDefault="003E0739">
            <w:pPr>
              <w:pStyle w:val="TableParagraph"/>
              <w:spacing w:line="209" w:lineRule="exact"/>
              <w:ind w:left="107"/>
              <w:jc w:val="left"/>
              <w:rPr>
                <w:sz w:val="18"/>
              </w:rPr>
            </w:pPr>
            <w:r>
              <w:rPr>
                <w:spacing w:val="-4"/>
                <w:sz w:val="18"/>
              </w:rPr>
              <w:t>N211</w:t>
            </w:r>
          </w:p>
        </w:tc>
        <w:tc>
          <w:tcPr>
            <w:tcW w:w="713" w:type="dxa"/>
          </w:tcPr>
          <w:p w14:paraId="5D41CBDB" w14:textId="77777777" w:rsidR="00112D40" w:rsidRDefault="003E0739">
            <w:pPr>
              <w:pStyle w:val="TableParagraph"/>
              <w:spacing w:before="0" w:line="198" w:lineRule="exact"/>
              <w:ind w:left="8"/>
              <w:rPr>
                <w:sz w:val="18"/>
              </w:rPr>
            </w:pPr>
            <w:r>
              <w:rPr>
                <w:spacing w:val="-5"/>
                <w:sz w:val="18"/>
              </w:rPr>
              <w:t>Au</w:t>
            </w:r>
          </w:p>
        </w:tc>
        <w:tc>
          <w:tcPr>
            <w:tcW w:w="914" w:type="dxa"/>
          </w:tcPr>
          <w:p w14:paraId="4036684D" w14:textId="77777777" w:rsidR="00112D40" w:rsidRDefault="003E0739">
            <w:pPr>
              <w:pStyle w:val="TableParagraph"/>
              <w:spacing w:before="0" w:line="198" w:lineRule="exact"/>
              <w:ind w:left="22" w:right="8"/>
              <w:rPr>
                <w:sz w:val="18"/>
              </w:rPr>
            </w:pPr>
            <w:r>
              <w:rPr>
                <w:spacing w:val="-10"/>
                <w:sz w:val="18"/>
              </w:rPr>
              <w:t>0</w:t>
            </w:r>
          </w:p>
        </w:tc>
        <w:tc>
          <w:tcPr>
            <w:tcW w:w="914" w:type="dxa"/>
          </w:tcPr>
          <w:p w14:paraId="024C205A" w14:textId="77777777" w:rsidR="00112D40" w:rsidRDefault="003E0739">
            <w:pPr>
              <w:pStyle w:val="TableParagraph"/>
              <w:spacing w:before="0" w:line="198" w:lineRule="exact"/>
              <w:ind w:left="22" w:right="12"/>
              <w:rPr>
                <w:sz w:val="18"/>
              </w:rPr>
            </w:pPr>
            <w:r>
              <w:rPr>
                <w:spacing w:val="-5"/>
                <w:sz w:val="18"/>
              </w:rPr>
              <w:t>30</w:t>
            </w:r>
          </w:p>
        </w:tc>
        <w:tc>
          <w:tcPr>
            <w:tcW w:w="914" w:type="dxa"/>
          </w:tcPr>
          <w:p w14:paraId="3D81D006" w14:textId="77777777" w:rsidR="00112D40" w:rsidRDefault="003E0739">
            <w:pPr>
              <w:pStyle w:val="TableParagraph"/>
              <w:spacing w:before="0" w:line="198" w:lineRule="exact"/>
              <w:ind w:left="22" w:right="12"/>
              <w:rPr>
                <w:sz w:val="18"/>
              </w:rPr>
            </w:pPr>
            <w:r>
              <w:rPr>
                <w:spacing w:val="-5"/>
                <w:sz w:val="18"/>
              </w:rPr>
              <w:t>30</w:t>
            </w:r>
          </w:p>
        </w:tc>
        <w:tc>
          <w:tcPr>
            <w:tcW w:w="914" w:type="dxa"/>
          </w:tcPr>
          <w:p w14:paraId="381639EB" w14:textId="77777777" w:rsidR="00112D40" w:rsidRDefault="003E0739">
            <w:pPr>
              <w:pStyle w:val="TableParagraph"/>
              <w:spacing w:before="0" w:line="198" w:lineRule="exact"/>
              <w:ind w:left="22" w:right="10"/>
              <w:rPr>
                <w:sz w:val="18"/>
              </w:rPr>
            </w:pPr>
            <w:r>
              <w:rPr>
                <w:spacing w:val="-10"/>
                <w:sz w:val="18"/>
              </w:rPr>
              <w:t>0</w:t>
            </w:r>
          </w:p>
        </w:tc>
        <w:tc>
          <w:tcPr>
            <w:tcW w:w="914" w:type="dxa"/>
          </w:tcPr>
          <w:p w14:paraId="47B8BEA4" w14:textId="77777777" w:rsidR="00112D40" w:rsidRDefault="003E0739">
            <w:pPr>
              <w:pStyle w:val="TableParagraph"/>
              <w:spacing w:before="0" w:line="198" w:lineRule="exact"/>
              <w:ind w:left="22" w:right="9"/>
              <w:rPr>
                <w:sz w:val="18"/>
              </w:rPr>
            </w:pPr>
            <w:r>
              <w:rPr>
                <w:spacing w:val="-5"/>
                <w:sz w:val="18"/>
              </w:rPr>
              <w:t>30</w:t>
            </w:r>
          </w:p>
        </w:tc>
        <w:tc>
          <w:tcPr>
            <w:tcW w:w="912" w:type="dxa"/>
          </w:tcPr>
          <w:p w14:paraId="1576845B" w14:textId="77777777" w:rsidR="00112D40" w:rsidRDefault="003E0739">
            <w:pPr>
              <w:pStyle w:val="TableParagraph"/>
              <w:spacing w:before="0" w:line="198" w:lineRule="exact"/>
              <w:ind w:left="18" w:right="2"/>
              <w:rPr>
                <w:sz w:val="18"/>
              </w:rPr>
            </w:pPr>
            <w:r>
              <w:rPr>
                <w:spacing w:val="-5"/>
                <w:sz w:val="18"/>
              </w:rPr>
              <w:t>30</w:t>
            </w:r>
          </w:p>
        </w:tc>
        <w:tc>
          <w:tcPr>
            <w:tcW w:w="914" w:type="dxa"/>
          </w:tcPr>
          <w:p w14:paraId="7EC04450" w14:textId="77777777" w:rsidR="00112D40" w:rsidRDefault="003E0739">
            <w:pPr>
              <w:pStyle w:val="TableParagraph"/>
              <w:spacing w:before="0" w:line="198" w:lineRule="exact"/>
              <w:ind w:left="22" w:right="2"/>
              <w:rPr>
                <w:sz w:val="18"/>
              </w:rPr>
            </w:pPr>
            <w:r>
              <w:rPr>
                <w:spacing w:val="-5"/>
                <w:sz w:val="18"/>
              </w:rPr>
              <w:t>30</w:t>
            </w:r>
          </w:p>
        </w:tc>
        <w:tc>
          <w:tcPr>
            <w:tcW w:w="914" w:type="dxa"/>
          </w:tcPr>
          <w:p w14:paraId="3109A62D" w14:textId="77777777" w:rsidR="00112D40" w:rsidRDefault="003E0739">
            <w:pPr>
              <w:pStyle w:val="TableParagraph"/>
              <w:spacing w:before="0" w:line="198" w:lineRule="exact"/>
              <w:ind w:left="22" w:right="6"/>
              <w:rPr>
                <w:sz w:val="18"/>
              </w:rPr>
            </w:pPr>
            <w:r>
              <w:rPr>
                <w:spacing w:val="-5"/>
                <w:sz w:val="18"/>
              </w:rPr>
              <w:t>30</w:t>
            </w:r>
          </w:p>
        </w:tc>
      </w:tr>
      <w:tr w:rsidR="00112D40" w14:paraId="784128CC" w14:textId="77777777">
        <w:trPr>
          <w:trHeight w:val="220"/>
        </w:trPr>
        <w:tc>
          <w:tcPr>
            <w:tcW w:w="1214" w:type="dxa"/>
            <w:vMerge/>
            <w:tcBorders>
              <w:top w:val="nil"/>
            </w:tcBorders>
            <w:shd w:val="clear" w:color="auto" w:fill="CFDFE7"/>
          </w:tcPr>
          <w:p w14:paraId="53599751" w14:textId="77777777" w:rsidR="00112D40" w:rsidRDefault="00112D40">
            <w:pPr>
              <w:rPr>
                <w:sz w:val="2"/>
                <w:szCs w:val="2"/>
              </w:rPr>
            </w:pPr>
          </w:p>
        </w:tc>
        <w:tc>
          <w:tcPr>
            <w:tcW w:w="713" w:type="dxa"/>
          </w:tcPr>
          <w:p w14:paraId="2F0EDDD0" w14:textId="77777777" w:rsidR="00112D40" w:rsidRDefault="003E0739">
            <w:pPr>
              <w:pStyle w:val="TableParagraph"/>
              <w:ind w:left="8"/>
              <w:rPr>
                <w:sz w:val="18"/>
              </w:rPr>
            </w:pPr>
            <w:r>
              <w:rPr>
                <w:spacing w:val="-5"/>
                <w:sz w:val="18"/>
              </w:rPr>
              <w:t>De</w:t>
            </w:r>
          </w:p>
        </w:tc>
        <w:tc>
          <w:tcPr>
            <w:tcW w:w="914" w:type="dxa"/>
          </w:tcPr>
          <w:p w14:paraId="686030CD" w14:textId="77777777" w:rsidR="00112D40" w:rsidRDefault="003E0739">
            <w:pPr>
              <w:pStyle w:val="TableParagraph"/>
              <w:ind w:left="22" w:right="8"/>
              <w:rPr>
                <w:sz w:val="18"/>
              </w:rPr>
            </w:pPr>
            <w:r>
              <w:rPr>
                <w:spacing w:val="-10"/>
                <w:sz w:val="18"/>
              </w:rPr>
              <w:t>0</w:t>
            </w:r>
          </w:p>
        </w:tc>
        <w:tc>
          <w:tcPr>
            <w:tcW w:w="914" w:type="dxa"/>
          </w:tcPr>
          <w:p w14:paraId="4D3D2A2C" w14:textId="77777777" w:rsidR="00112D40" w:rsidRDefault="003E0739">
            <w:pPr>
              <w:pStyle w:val="TableParagraph"/>
              <w:ind w:left="22" w:right="12"/>
              <w:rPr>
                <w:sz w:val="18"/>
              </w:rPr>
            </w:pPr>
            <w:r>
              <w:rPr>
                <w:spacing w:val="-5"/>
                <w:sz w:val="18"/>
              </w:rPr>
              <w:t>20</w:t>
            </w:r>
          </w:p>
        </w:tc>
        <w:tc>
          <w:tcPr>
            <w:tcW w:w="914" w:type="dxa"/>
          </w:tcPr>
          <w:p w14:paraId="3E87C3EF" w14:textId="77777777" w:rsidR="00112D40" w:rsidRDefault="003E0739">
            <w:pPr>
              <w:pStyle w:val="TableParagraph"/>
              <w:ind w:left="22" w:right="12"/>
              <w:rPr>
                <w:sz w:val="18"/>
              </w:rPr>
            </w:pPr>
            <w:r>
              <w:rPr>
                <w:spacing w:val="-5"/>
                <w:sz w:val="18"/>
              </w:rPr>
              <w:t>30</w:t>
            </w:r>
          </w:p>
        </w:tc>
        <w:tc>
          <w:tcPr>
            <w:tcW w:w="914" w:type="dxa"/>
          </w:tcPr>
          <w:p w14:paraId="79747B84" w14:textId="77777777" w:rsidR="00112D40" w:rsidRDefault="003E0739">
            <w:pPr>
              <w:pStyle w:val="TableParagraph"/>
              <w:ind w:left="22" w:right="10"/>
              <w:rPr>
                <w:sz w:val="18"/>
              </w:rPr>
            </w:pPr>
            <w:r>
              <w:rPr>
                <w:spacing w:val="-10"/>
                <w:sz w:val="18"/>
              </w:rPr>
              <w:t>0</w:t>
            </w:r>
          </w:p>
        </w:tc>
        <w:tc>
          <w:tcPr>
            <w:tcW w:w="914" w:type="dxa"/>
          </w:tcPr>
          <w:p w14:paraId="04B3730A" w14:textId="77777777" w:rsidR="00112D40" w:rsidRDefault="003E0739">
            <w:pPr>
              <w:pStyle w:val="TableParagraph"/>
              <w:ind w:left="22" w:right="9"/>
              <w:rPr>
                <w:sz w:val="18"/>
              </w:rPr>
            </w:pPr>
            <w:r>
              <w:rPr>
                <w:spacing w:val="-5"/>
                <w:sz w:val="18"/>
              </w:rPr>
              <w:t>30</w:t>
            </w:r>
          </w:p>
        </w:tc>
        <w:tc>
          <w:tcPr>
            <w:tcW w:w="912" w:type="dxa"/>
          </w:tcPr>
          <w:p w14:paraId="7350F250" w14:textId="77777777" w:rsidR="00112D40" w:rsidRDefault="003E0739">
            <w:pPr>
              <w:pStyle w:val="TableParagraph"/>
              <w:ind w:left="18" w:right="2"/>
              <w:rPr>
                <w:sz w:val="18"/>
              </w:rPr>
            </w:pPr>
            <w:r>
              <w:rPr>
                <w:spacing w:val="-5"/>
                <w:sz w:val="18"/>
              </w:rPr>
              <w:t>30</w:t>
            </w:r>
          </w:p>
        </w:tc>
        <w:tc>
          <w:tcPr>
            <w:tcW w:w="914" w:type="dxa"/>
          </w:tcPr>
          <w:p w14:paraId="036CE34C" w14:textId="77777777" w:rsidR="00112D40" w:rsidRDefault="003E0739">
            <w:pPr>
              <w:pStyle w:val="TableParagraph"/>
              <w:ind w:left="22" w:right="2"/>
              <w:rPr>
                <w:sz w:val="18"/>
              </w:rPr>
            </w:pPr>
            <w:r>
              <w:rPr>
                <w:spacing w:val="-5"/>
                <w:sz w:val="18"/>
              </w:rPr>
              <w:t>30</w:t>
            </w:r>
          </w:p>
        </w:tc>
        <w:tc>
          <w:tcPr>
            <w:tcW w:w="914" w:type="dxa"/>
          </w:tcPr>
          <w:p w14:paraId="03589462" w14:textId="77777777" w:rsidR="00112D40" w:rsidRDefault="003E0739">
            <w:pPr>
              <w:pStyle w:val="TableParagraph"/>
              <w:ind w:left="22" w:right="6"/>
              <w:rPr>
                <w:sz w:val="18"/>
              </w:rPr>
            </w:pPr>
            <w:r>
              <w:rPr>
                <w:spacing w:val="-5"/>
                <w:sz w:val="18"/>
              </w:rPr>
              <w:t>30</w:t>
            </w:r>
          </w:p>
        </w:tc>
      </w:tr>
      <w:tr w:rsidR="00112D40" w14:paraId="5CF1E8B9" w14:textId="77777777">
        <w:trPr>
          <w:trHeight w:val="220"/>
        </w:trPr>
        <w:tc>
          <w:tcPr>
            <w:tcW w:w="1214" w:type="dxa"/>
            <w:vMerge w:val="restart"/>
            <w:shd w:val="clear" w:color="auto" w:fill="CFDFE7"/>
          </w:tcPr>
          <w:p w14:paraId="76C718F6" w14:textId="77777777" w:rsidR="00112D40" w:rsidRDefault="003E0739">
            <w:pPr>
              <w:pStyle w:val="TableParagraph"/>
              <w:spacing w:line="219" w:lineRule="exact"/>
              <w:ind w:left="107"/>
              <w:jc w:val="left"/>
              <w:rPr>
                <w:sz w:val="18"/>
              </w:rPr>
            </w:pPr>
            <w:r>
              <w:rPr>
                <w:sz w:val="18"/>
              </w:rPr>
              <w:t xml:space="preserve">Via N21 </w:t>
            </w:r>
            <w:r>
              <w:rPr>
                <w:spacing w:val="-10"/>
                <w:sz w:val="18"/>
              </w:rPr>
              <w:t>x</w:t>
            </w:r>
          </w:p>
          <w:p w14:paraId="4F158323" w14:textId="77777777" w:rsidR="00112D40" w:rsidRDefault="003E0739">
            <w:pPr>
              <w:pStyle w:val="TableParagraph"/>
              <w:spacing w:before="0" w:line="208" w:lineRule="exact"/>
              <w:ind w:left="107"/>
              <w:jc w:val="left"/>
              <w:rPr>
                <w:sz w:val="18"/>
              </w:rPr>
            </w:pPr>
            <w:r>
              <w:rPr>
                <w:spacing w:val="-2"/>
                <w:sz w:val="18"/>
              </w:rPr>
              <w:t>Avenue de la gare</w:t>
            </w:r>
          </w:p>
        </w:tc>
        <w:tc>
          <w:tcPr>
            <w:tcW w:w="713" w:type="dxa"/>
          </w:tcPr>
          <w:p w14:paraId="0754B39B" w14:textId="77777777" w:rsidR="00112D40" w:rsidRDefault="003E0739">
            <w:pPr>
              <w:pStyle w:val="TableParagraph"/>
              <w:ind w:left="8"/>
              <w:rPr>
                <w:sz w:val="18"/>
              </w:rPr>
            </w:pPr>
            <w:r>
              <w:rPr>
                <w:spacing w:val="-5"/>
                <w:sz w:val="18"/>
              </w:rPr>
              <w:t>Au</w:t>
            </w:r>
          </w:p>
        </w:tc>
        <w:tc>
          <w:tcPr>
            <w:tcW w:w="914" w:type="dxa"/>
          </w:tcPr>
          <w:p w14:paraId="577AE546" w14:textId="77777777" w:rsidR="00112D40" w:rsidRDefault="003E0739">
            <w:pPr>
              <w:pStyle w:val="TableParagraph"/>
              <w:ind w:left="22" w:right="8"/>
              <w:rPr>
                <w:sz w:val="18"/>
              </w:rPr>
            </w:pPr>
            <w:r>
              <w:rPr>
                <w:spacing w:val="-10"/>
                <w:sz w:val="18"/>
              </w:rPr>
              <w:t>0</w:t>
            </w:r>
          </w:p>
        </w:tc>
        <w:tc>
          <w:tcPr>
            <w:tcW w:w="914" w:type="dxa"/>
          </w:tcPr>
          <w:p w14:paraId="20BA8F77" w14:textId="77777777" w:rsidR="00112D40" w:rsidRDefault="003E0739">
            <w:pPr>
              <w:pStyle w:val="TableParagraph"/>
              <w:ind w:left="22" w:right="12"/>
              <w:rPr>
                <w:sz w:val="18"/>
              </w:rPr>
            </w:pPr>
            <w:r>
              <w:rPr>
                <w:spacing w:val="-5"/>
                <w:sz w:val="18"/>
              </w:rPr>
              <w:t>10</w:t>
            </w:r>
          </w:p>
        </w:tc>
        <w:tc>
          <w:tcPr>
            <w:tcW w:w="914" w:type="dxa"/>
          </w:tcPr>
          <w:p w14:paraId="301E8453" w14:textId="77777777" w:rsidR="00112D40" w:rsidRDefault="003E0739">
            <w:pPr>
              <w:pStyle w:val="TableParagraph"/>
              <w:ind w:left="22" w:right="12"/>
              <w:rPr>
                <w:sz w:val="18"/>
              </w:rPr>
            </w:pPr>
            <w:r>
              <w:rPr>
                <w:spacing w:val="-5"/>
                <w:sz w:val="18"/>
              </w:rPr>
              <w:t>10</w:t>
            </w:r>
          </w:p>
        </w:tc>
        <w:tc>
          <w:tcPr>
            <w:tcW w:w="914" w:type="dxa"/>
          </w:tcPr>
          <w:p w14:paraId="1DC7318E" w14:textId="77777777" w:rsidR="00112D40" w:rsidRDefault="003E0739">
            <w:pPr>
              <w:pStyle w:val="TableParagraph"/>
              <w:ind w:left="22" w:right="10"/>
              <w:rPr>
                <w:sz w:val="18"/>
              </w:rPr>
            </w:pPr>
            <w:r>
              <w:rPr>
                <w:spacing w:val="-10"/>
                <w:sz w:val="18"/>
              </w:rPr>
              <w:t>0</w:t>
            </w:r>
          </w:p>
        </w:tc>
        <w:tc>
          <w:tcPr>
            <w:tcW w:w="914" w:type="dxa"/>
          </w:tcPr>
          <w:p w14:paraId="7DC4E069" w14:textId="77777777" w:rsidR="00112D40" w:rsidRDefault="003E0739">
            <w:pPr>
              <w:pStyle w:val="TableParagraph"/>
              <w:ind w:left="22" w:right="9"/>
              <w:rPr>
                <w:sz w:val="18"/>
              </w:rPr>
            </w:pPr>
            <w:r>
              <w:rPr>
                <w:spacing w:val="-5"/>
                <w:sz w:val="18"/>
              </w:rPr>
              <w:t>10</w:t>
            </w:r>
          </w:p>
        </w:tc>
        <w:tc>
          <w:tcPr>
            <w:tcW w:w="912" w:type="dxa"/>
          </w:tcPr>
          <w:p w14:paraId="04E21575" w14:textId="77777777" w:rsidR="00112D40" w:rsidRDefault="003E0739">
            <w:pPr>
              <w:pStyle w:val="TableParagraph"/>
              <w:ind w:left="18" w:right="2"/>
              <w:rPr>
                <w:sz w:val="18"/>
              </w:rPr>
            </w:pPr>
            <w:r>
              <w:rPr>
                <w:spacing w:val="-5"/>
                <w:sz w:val="18"/>
              </w:rPr>
              <w:t>10</w:t>
            </w:r>
          </w:p>
        </w:tc>
        <w:tc>
          <w:tcPr>
            <w:tcW w:w="914" w:type="dxa"/>
          </w:tcPr>
          <w:p w14:paraId="705DDFF9" w14:textId="77777777" w:rsidR="00112D40" w:rsidRDefault="003E0739">
            <w:pPr>
              <w:pStyle w:val="TableParagraph"/>
              <w:ind w:left="22" w:right="2"/>
              <w:rPr>
                <w:sz w:val="18"/>
              </w:rPr>
            </w:pPr>
            <w:r>
              <w:rPr>
                <w:spacing w:val="-5"/>
                <w:sz w:val="18"/>
              </w:rPr>
              <w:t>10</w:t>
            </w:r>
          </w:p>
        </w:tc>
        <w:tc>
          <w:tcPr>
            <w:tcW w:w="914" w:type="dxa"/>
          </w:tcPr>
          <w:p w14:paraId="5C6655AE" w14:textId="77777777" w:rsidR="00112D40" w:rsidRDefault="003E0739">
            <w:pPr>
              <w:pStyle w:val="TableParagraph"/>
              <w:ind w:left="22" w:right="6"/>
              <w:rPr>
                <w:sz w:val="18"/>
              </w:rPr>
            </w:pPr>
            <w:r>
              <w:rPr>
                <w:spacing w:val="-5"/>
                <w:sz w:val="18"/>
              </w:rPr>
              <w:t>10</w:t>
            </w:r>
          </w:p>
        </w:tc>
      </w:tr>
      <w:tr w:rsidR="00112D40" w14:paraId="5B0596EB" w14:textId="77777777">
        <w:trPr>
          <w:trHeight w:val="217"/>
        </w:trPr>
        <w:tc>
          <w:tcPr>
            <w:tcW w:w="1214" w:type="dxa"/>
            <w:vMerge/>
            <w:tcBorders>
              <w:top w:val="nil"/>
            </w:tcBorders>
            <w:shd w:val="clear" w:color="auto" w:fill="CFDFE7"/>
          </w:tcPr>
          <w:p w14:paraId="4779EC5B" w14:textId="77777777" w:rsidR="00112D40" w:rsidRDefault="00112D40">
            <w:pPr>
              <w:rPr>
                <w:sz w:val="2"/>
                <w:szCs w:val="2"/>
              </w:rPr>
            </w:pPr>
          </w:p>
        </w:tc>
        <w:tc>
          <w:tcPr>
            <w:tcW w:w="713" w:type="dxa"/>
          </w:tcPr>
          <w:p w14:paraId="2B6D2F29" w14:textId="77777777" w:rsidR="00112D40" w:rsidRDefault="003E0739">
            <w:pPr>
              <w:pStyle w:val="TableParagraph"/>
              <w:spacing w:before="0" w:line="198" w:lineRule="exact"/>
              <w:ind w:left="8"/>
              <w:rPr>
                <w:sz w:val="18"/>
              </w:rPr>
            </w:pPr>
            <w:r>
              <w:rPr>
                <w:spacing w:val="-5"/>
                <w:sz w:val="18"/>
              </w:rPr>
              <w:t>De</w:t>
            </w:r>
          </w:p>
        </w:tc>
        <w:tc>
          <w:tcPr>
            <w:tcW w:w="914" w:type="dxa"/>
          </w:tcPr>
          <w:p w14:paraId="16B6F20B" w14:textId="77777777" w:rsidR="00112D40" w:rsidRDefault="003E0739">
            <w:pPr>
              <w:pStyle w:val="TableParagraph"/>
              <w:spacing w:before="0" w:line="198" w:lineRule="exact"/>
              <w:ind w:left="22" w:right="8"/>
              <w:rPr>
                <w:sz w:val="18"/>
              </w:rPr>
            </w:pPr>
            <w:r>
              <w:rPr>
                <w:spacing w:val="-10"/>
                <w:sz w:val="18"/>
              </w:rPr>
              <w:t>0</w:t>
            </w:r>
          </w:p>
        </w:tc>
        <w:tc>
          <w:tcPr>
            <w:tcW w:w="914" w:type="dxa"/>
          </w:tcPr>
          <w:p w14:paraId="037041AD" w14:textId="77777777" w:rsidR="00112D40" w:rsidRDefault="003E0739">
            <w:pPr>
              <w:pStyle w:val="TableParagraph"/>
              <w:spacing w:before="0" w:line="198" w:lineRule="exact"/>
              <w:ind w:left="22" w:right="12"/>
              <w:rPr>
                <w:sz w:val="18"/>
              </w:rPr>
            </w:pPr>
            <w:r>
              <w:rPr>
                <w:spacing w:val="-5"/>
                <w:sz w:val="18"/>
              </w:rPr>
              <w:t>10</w:t>
            </w:r>
          </w:p>
        </w:tc>
        <w:tc>
          <w:tcPr>
            <w:tcW w:w="914" w:type="dxa"/>
          </w:tcPr>
          <w:p w14:paraId="04944DBD" w14:textId="77777777" w:rsidR="00112D40" w:rsidRDefault="003E0739">
            <w:pPr>
              <w:pStyle w:val="TableParagraph"/>
              <w:spacing w:before="0" w:line="198" w:lineRule="exact"/>
              <w:ind w:left="22" w:right="12"/>
              <w:rPr>
                <w:sz w:val="18"/>
              </w:rPr>
            </w:pPr>
            <w:r>
              <w:rPr>
                <w:spacing w:val="-5"/>
                <w:sz w:val="18"/>
              </w:rPr>
              <w:t>10</w:t>
            </w:r>
          </w:p>
        </w:tc>
        <w:tc>
          <w:tcPr>
            <w:tcW w:w="914" w:type="dxa"/>
          </w:tcPr>
          <w:p w14:paraId="4876EE80" w14:textId="77777777" w:rsidR="00112D40" w:rsidRDefault="003E0739">
            <w:pPr>
              <w:pStyle w:val="TableParagraph"/>
              <w:spacing w:before="0" w:line="198" w:lineRule="exact"/>
              <w:ind w:left="22" w:right="10"/>
              <w:rPr>
                <w:sz w:val="18"/>
              </w:rPr>
            </w:pPr>
            <w:r>
              <w:rPr>
                <w:spacing w:val="-10"/>
                <w:sz w:val="18"/>
              </w:rPr>
              <w:t>0</w:t>
            </w:r>
          </w:p>
        </w:tc>
        <w:tc>
          <w:tcPr>
            <w:tcW w:w="914" w:type="dxa"/>
          </w:tcPr>
          <w:p w14:paraId="15A8901A" w14:textId="77777777" w:rsidR="00112D40" w:rsidRDefault="003E0739">
            <w:pPr>
              <w:pStyle w:val="TableParagraph"/>
              <w:spacing w:before="0" w:line="198" w:lineRule="exact"/>
              <w:ind w:left="22" w:right="9"/>
              <w:rPr>
                <w:sz w:val="18"/>
              </w:rPr>
            </w:pPr>
            <w:r>
              <w:rPr>
                <w:spacing w:val="-5"/>
                <w:sz w:val="18"/>
              </w:rPr>
              <w:t>10</w:t>
            </w:r>
          </w:p>
        </w:tc>
        <w:tc>
          <w:tcPr>
            <w:tcW w:w="912" w:type="dxa"/>
          </w:tcPr>
          <w:p w14:paraId="7EACE2A0" w14:textId="77777777" w:rsidR="00112D40" w:rsidRDefault="003E0739">
            <w:pPr>
              <w:pStyle w:val="TableParagraph"/>
              <w:spacing w:before="0" w:line="198" w:lineRule="exact"/>
              <w:ind w:left="18" w:right="2"/>
              <w:rPr>
                <w:sz w:val="18"/>
              </w:rPr>
            </w:pPr>
            <w:r>
              <w:rPr>
                <w:spacing w:val="-5"/>
                <w:sz w:val="18"/>
              </w:rPr>
              <w:t>10</w:t>
            </w:r>
          </w:p>
        </w:tc>
        <w:tc>
          <w:tcPr>
            <w:tcW w:w="914" w:type="dxa"/>
          </w:tcPr>
          <w:p w14:paraId="497F0245" w14:textId="77777777" w:rsidR="00112D40" w:rsidRDefault="003E0739">
            <w:pPr>
              <w:pStyle w:val="TableParagraph"/>
              <w:spacing w:before="0" w:line="198" w:lineRule="exact"/>
              <w:ind w:left="22" w:right="2"/>
              <w:rPr>
                <w:sz w:val="18"/>
              </w:rPr>
            </w:pPr>
            <w:r>
              <w:rPr>
                <w:spacing w:val="-5"/>
                <w:sz w:val="18"/>
              </w:rPr>
              <w:t>10</w:t>
            </w:r>
          </w:p>
        </w:tc>
        <w:tc>
          <w:tcPr>
            <w:tcW w:w="914" w:type="dxa"/>
          </w:tcPr>
          <w:p w14:paraId="2886EB82" w14:textId="77777777" w:rsidR="00112D40" w:rsidRDefault="003E0739">
            <w:pPr>
              <w:pStyle w:val="TableParagraph"/>
              <w:spacing w:before="0" w:line="198" w:lineRule="exact"/>
              <w:ind w:left="22" w:right="6"/>
              <w:rPr>
                <w:sz w:val="18"/>
              </w:rPr>
            </w:pPr>
            <w:r>
              <w:rPr>
                <w:spacing w:val="-5"/>
                <w:sz w:val="18"/>
              </w:rPr>
              <w:t>10</w:t>
            </w:r>
          </w:p>
        </w:tc>
      </w:tr>
      <w:tr w:rsidR="00112D40" w14:paraId="19EA0C16" w14:textId="77777777">
        <w:trPr>
          <w:trHeight w:val="220"/>
        </w:trPr>
        <w:tc>
          <w:tcPr>
            <w:tcW w:w="1214" w:type="dxa"/>
            <w:vMerge w:val="restart"/>
            <w:shd w:val="clear" w:color="auto" w:fill="CFDFE7"/>
          </w:tcPr>
          <w:p w14:paraId="007B9429" w14:textId="77777777" w:rsidR="00112D40" w:rsidRDefault="003E0739">
            <w:pPr>
              <w:pStyle w:val="TableParagraph"/>
              <w:spacing w:line="240" w:lineRule="auto"/>
              <w:ind w:left="107"/>
              <w:jc w:val="left"/>
              <w:rPr>
                <w:sz w:val="18"/>
              </w:rPr>
            </w:pPr>
            <w:r>
              <w:rPr>
                <w:sz w:val="18"/>
              </w:rPr>
              <w:t xml:space="preserve">Via </w:t>
            </w:r>
            <w:r>
              <w:rPr>
                <w:spacing w:val="-4"/>
                <w:sz w:val="18"/>
              </w:rPr>
              <w:t>Fly-over</w:t>
            </w:r>
          </w:p>
        </w:tc>
        <w:tc>
          <w:tcPr>
            <w:tcW w:w="713" w:type="dxa"/>
          </w:tcPr>
          <w:p w14:paraId="1FEF93C1" w14:textId="77777777" w:rsidR="00112D40" w:rsidRDefault="003E0739">
            <w:pPr>
              <w:pStyle w:val="TableParagraph"/>
              <w:ind w:left="8"/>
              <w:rPr>
                <w:sz w:val="18"/>
              </w:rPr>
            </w:pPr>
            <w:r>
              <w:rPr>
                <w:spacing w:val="-5"/>
                <w:sz w:val="18"/>
              </w:rPr>
              <w:t>Au</w:t>
            </w:r>
          </w:p>
        </w:tc>
        <w:tc>
          <w:tcPr>
            <w:tcW w:w="914" w:type="dxa"/>
          </w:tcPr>
          <w:p w14:paraId="4504290F" w14:textId="77777777" w:rsidR="00112D40" w:rsidRDefault="003E0739">
            <w:pPr>
              <w:pStyle w:val="TableParagraph"/>
              <w:ind w:left="22" w:right="8"/>
              <w:rPr>
                <w:sz w:val="18"/>
              </w:rPr>
            </w:pPr>
            <w:r>
              <w:rPr>
                <w:spacing w:val="-10"/>
                <w:sz w:val="18"/>
              </w:rPr>
              <w:t>0</w:t>
            </w:r>
          </w:p>
        </w:tc>
        <w:tc>
          <w:tcPr>
            <w:tcW w:w="914" w:type="dxa"/>
          </w:tcPr>
          <w:p w14:paraId="4BA7F08A" w14:textId="77777777" w:rsidR="00112D40" w:rsidRDefault="003E0739">
            <w:pPr>
              <w:pStyle w:val="TableParagraph"/>
              <w:ind w:left="22" w:right="12"/>
              <w:rPr>
                <w:sz w:val="18"/>
              </w:rPr>
            </w:pPr>
            <w:r>
              <w:rPr>
                <w:spacing w:val="-5"/>
                <w:sz w:val="18"/>
              </w:rPr>
              <w:t>40</w:t>
            </w:r>
          </w:p>
        </w:tc>
        <w:tc>
          <w:tcPr>
            <w:tcW w:w="914" w:type="dxa"/>
          </w:tcPr>
          <w:p w14:paraId="04C3B641" w14:textId="77777777" w:rsidR="00112D40" w:rsidRDefault="003E0739">
            <w:pPr>
              <w:pStyle w:val="TableParagraph"/>
              <w:ind w:left="22" w:right="12"/>
              <w:rPr>
                <w:sz w:val="18"/>
              </w:rPr>
            </w:pPr>
            <w:r>
              <w:rPr>
                <w:spacing w:val="-5"/>
                <w:sz w:val="18"/>
              </w:rPr>
              <w:t>50</w:t>
            </w:r>
          </w:p>
        </w:tc>
        <w:tc>
          <w:tcPr>
            <w:tcW w:w="914" w:type="dxa"/>
          </w:tcPr>
          <w:p w14:paraId="6333801A" w14:textId="77777777" w:rsidR="00112D40" w:rsidRDefault="003E0739">
            <w:pPr>
              <w:pStyle w:val="TableParagraph"/>
              <w:ind w:left="22" w:right="10"/>
              <w:rPr>
                <w:sz w:val="18"/>
              </w:rPr>
            </w:pPr>
            <w:r>
              <w:rPr>
                <w:spacing w:val="-10"/>
                <w:sz w:val="18"/>
              </w:rPr>
              <w:t>0</w:t>
            </w:r>
          </w:p>
        </w:tc>
        <w:tc>
          <w:tcPr>
            <w:tcW w:w="914" w:type="dxa"/>
          </w:tcPr>
          <w:p w14:paraId="49C650E4" w14:textId="77777777" w:rsidR="00112D40" w:rsidRDefault="003E0739">
            <w:pPr>
              <w:pStyle w:val="TableParagraph"/>
              <w:ind w:left="22" w:right="9"/>
              <w:rPr>
                <w:sz w:val="18"/>
              </w:rPr>
            </w:pPr>
            <w:r>
              <w:rPr>
                <w:spacing w:val="-5"/>
                <w:sz w:val="18"/>
              </w:rPr>
              <w:t>50</w:t>
            </w:r>
          </w:p>
        </w:tc>
        <w:tc>
          <w:tcPr>
            <w:tcW w:w="912" w:type="dxa"/>
          </w:tcPr>
          <w:p w14:paraId="581A26CC" w14:textId="77777777" w:rsidR="00112D40" w:rsidRDefault="003E0739">
            <w:pPr>
              <w:pStyle w:val="TableParagraph"/>
              <w:ind w:left="18" w:right="2"/>
              <w:rPr>
                <w:sz w:val="18"/>
              </w:rPr>
            </w:pPr>
            <w:r>
              <w:rPr>
                <w:spacing w:val="-5"/>
                <w:sz w:val="18"/>
              </w:rPr>
              <w:t>50</w:t>
            </w:r>
          </w:p>
        </w:tc>
        <w:tc>
          <w:tcPr>
            <w:tcW w:w="914" w:type="dxa"/>
          </w:tcPr>
          <w:p w14:paraId="7E4F567E" w14:textId="77777777" w:rsidR="00112D40" w:rsidRDefault="003E0739">
            <w:pPr>
              <w:pStyle w:val="TableParagraph"/>
              <w:ind w:left="22" w:right="2"/>
              <w:rPr>
                <w:sz w:val="18"/>
              </w:rPr>
            </w:pPr>
            <w:r>
              <w:rPr>
                <w:spacing w:val="-5"/>
                <w:sz w:val="18"/>
              </w:rPr>
              <w:t>50</w:t>
            </w:r>
          </w:p>
        </w:tc>
        <w:tc>
          <w:tcPr>
            <w:tcW w:w="914" w:type="dxa"/>
          </w:tcPr>
          <w:p w14:paraId="44B61FAD" w14:textId="77777777" w:rsidR="00112D40" w:rsidRDefault="003E0739">
            <w:pPr>
              <w:pStyle w:val="TableParagraph"/>
              <w:ind w:left="22" w:right="6"/>
              <w:rPr>
                <w:sz w:val="18"/>
              </w:rPr>
            </w:pPr>
            <w:r>
              <w:rPr>
                <w:spacing w:val="-5"/>
                <w:sz w:val="18"/>
              </w:rPr>
              <w:t>50</w:t>
            </w:r>
          </w:p>
        </w:tc>
      </w:tr>
      <w:tr w:rsidR="00112D40" w14:paraId="748333AE" w14:textId="77777777">
        <w:trPr>
          <w:trHeight w:val="220"/>
        </w:trPr>
        <w:tc>
          <w:tcPr>
            <w:tcW w:w="1214" w:type="dxa"/>
            <w:vMerge/>
            <w:tcBorders>
              <w:top w:val="nil"/>
            </w:tcBorders>
            <w:shd w:val="clear" w:color="auto" w:fill="CFDFE7"/>
          </w:tcPr>
          <w:p w14:paraId="42DE7279" w14:textId="77777777" w:rsidR="00112D40" w:rsidRDefault="00112D40">
            <w:pPr>
              <w:rPr>
                <w:sz w:val="2"/>
                <w:szCs w:val="2"/>
              </w:rPr>
            </w:pPr>
          </w:p>
        </w:tc>
        <w:tc>
          <w:tcPr>
            <w:tcW w:w="713" w:type="dxa"/>
          </w:tcPr>
          <w:p w14:paraId="6ADA548F" w14:textId="77777777" w:rsidR="00112D40" w:rsidRDefault="003E0739">
            <w:pPr>
              <w:pStyle w:val="TableParagraph"/>
              <w:spacing w:line="200" w:lineRule="exact"/>
              <w:ind w:left="8"/>
              <w:rPr>
                <w:sz w:val="18"/>
              </w:rPr>
            </w:pPr>
            <w:r>
              <w:rPr>
                <w:spacing w:val="-5"/>
                <w:sz w:val="18"/>
              </w:rPr>
              <w:t>De</w:t>
            </w:r>
          </w:p>
        </w:tc>
        <w:tc>
          <w:tcPr>
            <w:tcW w:w="914" w:type="dxa"/>
          </w:tcPr>
          <w:p w14:paraId="54EAF286" w14:textId="77777777" w:rsidR="00112D40" w:rsidRDefault="003E0739">
            <w:pPr>
              <w:pStyle w:val="TableParagraph"/>
              <w:spacing w:line="200" w:lineRule="exact"/>
              <w:ind w:left="22" w:right="8"/>
              <w:rPr>
                <w:sz w:val="18"/>
              </w:rPr>
            </w:pPr>
            <w:r>
              <w:rPr>
                <w:spacing w:val="-10"/>
                <w:sz w:val="18"/>
              </w:rPr>
              <w:t>0</w:t>
            </w:r>
          </w:p>
        </w:tc>
        <w:tc>
          <w:tcPr>
            <w:tcW w:w="914" w:type="dxa"/>
          </w:tcPr>
          <w:p w14:paraId="5466F331" w14:textId="77777777" w:rsidR="00112D40" w:rsidRDefault="003E0739">
            <w:pPr>
              <w:pStyle w:val="TableParagraph"/>
              <w:spacing w:line="200" w:lineRule="exact"/>
              <w:ind w:left="22" w:right="12"/>
              <w:rPr>
                <w:sz w:val="18"/>
              </w:rPr>
            </w:pPr>
            <w:r>
              <w:rPr>
                <w:spacing w:val="-5"/>
                <w:sz w:val="18"/>
              </w:rPr>
              <w:t>70</w:t>
            </w:r>
          </w:p>
        </w:tc>
        <w:tc>
          <w:tcPr>
            <w:tcW w:w="914" w:type="dxa"/>
          </w:tcPr>
          <w:p w14:paraId="0C8C89F4" w14:textId="77777777" w:rsidR="00112D40" w:rsidRDefault="003E0739">
            <w:pPr>
              <w:pStyle w:val="TableParagraph"/>
              <w:spacing w:line="200" w:lineRule="exact"/>
              <w:ind w:left="22" w:right="12"/>
              <w:rPr>
                <w:sz w:val="18"/>
              </w:rPr>
            </w:pPr>
            <w:r>
              <w:rPr>
                <w:spacing w:val="-5"/>
                <w:sz w:val="18"/>
              </w:rPr>
              <w:t>80</w:t>
            </w:r>
          </w:p>
        </w:tc>
        <w:tc>
          <w:tcPr>
            <w:tcW w:w="914" w:type="dxa"/>
          </w:tcPr>
          <w:p w14:paraId="0694FF61" w14:textId="77777777" w:rsidR="00112D40" w:rsidRDefault="003E0739">
            <w:pPr>
              <w:pStyle w:val="TableParagraph"/>
              <w:spacing w:line="200" w:lineRule="exact"/>
              <w:ind w:left="22" w:right="10"/>
              <w:rPr>
                <w:sz w:val="18"/>
              </w:rPr>
            </w:pPr>
            <w:r>
              <w:rPr>
                <w:spacing w:val="-10"/>
                <w:sz w:val="18"/>
              </w:rPr>
              <w:t>0</w:t>
            </w:r>
          </w:p>
        </w:tc>
        <w:tc>
          <w:tcPr>
            <w:tcW w:w="914" w:type="dxa"/>
          </w:tcPr>
          <w:p w14:paraId="1D15E663" w14:textId="77777777" w:rsidR="00112D40" w:rsidRDefault="003E0739">
            <w:pPr>
              <w:pStyle w:val="TableParagraph"/>
              <w:spacing w:line="200" w:lineRule="exact"/>
              <w:ind w:left="22" w:right="9"/>
              <w:rPr>
                <w:sz w:val="18"/>
              </w:rPr>
            </w:pPr>
            <w:r>
              <w:rPr>
                <w:spacing w:val="-5"/>
                <w:sz w:val="18"/>
              </w:rPr>
              <w:t>80</w:t>
            </w:r>
          </w:p>
        </w:tc>
        <w:tc>
          <w:tcPr>
            <w:tcW w:w="912" w:type="dxa"/>
          </w:tcPr>
          <w:p w14:paraId="6C3415A4" w14:textId="77777777" w:rsidR="00112D40" w:rsidRDefault="003E0739">
            <w:pPr>
              <w:pStyle w:val="TableParagraph"/>
              <w:spacing w:line="200" w:lineRule="exact"/>
              <w:ind w:left="18" w:right="2"/>
              <w:rPr>
                <w:sz w:val="18"/>
              </w:rPr>
            </w:pPr>
            <w:r>
              <w:rPr>
                <w:spacing w:val="-5"/>
                <w:sz w:val="18"/>
              </w:rPr>
              <w:t>80</w:t>
            </w:r>
          </w:p>
        </w:tc>
        <w:tc>
          <w:tcPr>
            <w:tcW w:w="914" w:type="dxa"/>
          </w:tcPr>
          <w:p w14:paraId="252F1ED4" w14:textId="77777777" w:rsidR="00112D40" w:rsidRDefault="003E0739">
            <w:pPr>
              <w:pStyle w:val="TableParagraph"/>
              <w:spacing w:line="200" w:lineRule="exact"/>
              <w:ind w:left="22" w:right="2"/>
              <w:rPr>
                <w:sz w:val="18"/>
              </w:rPr>
            </w:pPr>
            <w:r>
              <w:rPr>
                <w:spacing w:val="-5"/>
                <w:sz w:val="18"/>
              </w:rPr>
              <w:t>80</w:t>
            </w:r>
          </w:p>
        </w:tc>
        <w:tc>
          <w:tcPr>
            <w:tcW w:w="914" w:type="dxa"/>
          </w:tcPr>
          <w:p w14:paraId="1BBE745F" w14:textId="77777777" w:rsidR="00112D40" w:rsidRDefault="003E0739">
            <w:pPr>
              <w:pStyle w:val="TableParagraph"/>
              <w:spacing w:line="200" w:lineRule="exact"/>
              <w:ind w:left="22" w:right="6"/>
              <w:rPr>
                <w:sz w:val="18"/>
              </w:rPr>
            </w:pPr>
            <w:r>
              <w:rPr>
                <w:spacing w:val="-5"/>
                <w:sz w:val="18"/>
              </w:rPr>
              <w:t>80</w:t>
            </w:r>
          </w:p>
        </w:tc>
      </w:tr>
      <w:tr w:rsidR="00112D40" w14:paraId="3376BF2B" w14:textId="77777777">
        <w:trPr>
          <w:trHeight w:val="220"/>
        </w:trPr>
        <w:tc>
          <w:tcPr>
            <w:tcW w:w="1214" w:type="dxa"/>
            <w:shd w:val="clear" w:color="auto" w:fill="CFDFE7"/>
          </w:tcPr>
          <w:p w14:paraId="68628BE0" w14:textId="77777777" w:rsidR="00112D40" w:rsidRDefault="003E0739">
            <w:pPr>
              <w:pStyle w:val="TableParagraph"/>
              <w:ind w:right="93"/>
              <w:jc w:val="right"/>
              <w:rPr>
                <w:sz w:val="18"/>
              </w:rPr>
            </w:pPr>
            <w:r>
              <w:rPr>
                <w:spacing w:val="-2"/>
                <w:sz w:val="18"/>
              </w:rPr>
              <w:t>Total</w:t>
            </w:r>
          </w:p>
        </w:tc>
        <w:tc>
          <w:tcPr>
            <w:tcW w:w="713" w:type="dxa"/>
          </w:tcPr>
          <w:p w14:paraId="279CFF58" w14:textId="77777777" w:rsidR="00112D40" w:rsidRDefault="003E0739">
            <w:pPr>
              <w:pStyle w:val="TableParagraph"/>
              <w:ind w:left="8" w:right="3"/>
              <w:rPr>
                <w:sz w:val="18"/>
              </w:rPr>
            </w:pPr>
            <w:r>
              <w:rPr>
                <w:spacing w:val="-2"/>
                <w:sz w:val="18"/>
              </w:rPr>
              <w:t>Entrée+Sortie</w:t>
            </w:r>
          </w:p>
        </w:tc>
        <w:tc>
          <w:tcPr>
            <w:tcW w:w="914" w:type="dxa"/>
          </w:tcPr>
          <w:p w14:paraId="4CFCAD2F" w14:textId="77777777" w:rsidR="00112D40" w:rsidRDefault="003E0739">
            <w:pPr>
              <w:pStyle w:val="TableParagraph"/>
              <w:ind w:left="22" w:right="8"/>
              <w:rPr>
                <w:sz w:val="18"/>
              </w:rPr>
            </w:pPr>
            <w:r>
              <w:rPr>
                <w:spacing w:val="-10"/>
                <w:sz w:val="18"/>
              </w:rPr>
              <w:t>0</w:t>
            </w:r>
          </w:p>
        </w:tc>
        <w:tc>
          <w:tcPr>
            <w:tcW w:w="914" w:type="dxa"/>
          </w:tcPr>
          <w:p w14:paraId="148CB23A" w14:textId="77777777" w:rsidR="00112D40" w:rsidRDefault="003E0739">
            <w:pPr>
              <w:pStyle w:val="TableParagraph"/>
              <w:ind w:left="22" w:right="12"/>
              <w:rPr>
                <w:sz w:val="18"/>
              </w:rPr>
            </w:pPr>
            <w:r>
              <w:rPr>
                <w:spacing w:val="-5"/>
                <w:sz w:val="18"/>
              </w:rPr>
              <w:t>170</w:t>
            </w:r>
          </w:p>
        </w:tc>
        <w:tc>
          <w:tcPr>
            <w:tcW w:w="914" w:type="dxa"/>
          </w:tcPr>
          <w:p w14:paraId="749E1FDA" w14:textId="77777777" w:rsidR="00112D40" w:rsidRDefault="003E0739">
            <w:pPr>
              <w:pStyle w:val="TableParagraph"/>
              <w:ind w:left="22" w:right="12"/>
              <w:rPr>
                <w:sz w:val="18"/>
              </w:rPr>
            </w:pPr>
            <w:r>
              <w:rPr>
                <w:spacing w:val="-5"/>
                <w:sz w:val="18"/>
              </w:rPr>
              <w:t>200</w:t>
            </w:r>
          </w:p>
        </w:tc>
        <w:tc>
          <w:tcPr>
            <w:tcW w:w="914" w:type="dxa"/>
          </w:tcPr>
          <w:p w14:paraId="7138E4A7" w14:textId="77777777" w:rsidR="00112D40" w:rsidRDefault="003E0739">
            <w:pPr>
              <w:pStyle w:val="TableParagraph"/>
              <w:ind w:left="22" w:right="10"/>
              <w:rPr>
                <w:sz w:val="18"/>
              </w:rPr>
            </w:pPr>
            <w:r>
              <w:rPr>
                <w:spacing w:val="-10"/>
                <w:sz w:val="18"/>
              </w:rPr>
              <w:t>0</w:t>
            </w:r>
          </w:p>
        </w:tc>
        <w:tc>
          <w:tcPr>
            <w:tcW w:w="914" w:type="dxa"/>
          </w:tcPr>
          <w:p w14:paraId="2EA8E19D" w14:textId="77777777" w:rsidR="00112D40" w:rsidRDefault="003E0739">
            <w:pPr>
              <w:pStyle w:val="TableParagraph"/>
              <w:ind w:left="22" w:right="9"/>
              <w:rPr>
                <w:sz w:val="18"/>
              </w:rPr>
            </w:pPr>
            <w:r>
              <w:rPr>
                <w:spacing w:val="-5"/>
                <w:sz w:val="18"/>
              </w:rPr>
              <w:t>200</w:t>
            </w:r>
          </w:p>
        </w:tc>
        <w:tc>
          <w:tcPr>
            <w:tcW w:w="912" w:type="dxa"/>
          </w:tcPr>
          <w:p w14:paraId="1FE4231F" w14:textId="77777777" w:rsidR="00112D40" w:rsidRDefault="003E0739">
            <w:pPr>
              <w:pStyle w:val="TableParagraph"/>
              <w:ind w:left="18" w:right="2"/>
              <w:rPr>
                <w:sz w:val="18"/>
              </w:rPr>
            </w:pPr>
            <w:r>
              <w:rPr>
                <w:spacing w:val="-5"/>
                <w:sz w:val="18"/>
              </w:rPr>
              <w:t>200</w:t>
            </w:r>
          </w:p>
        </w:tc>
        <w:tc>
          <w:tcPr>
            <w:tcW w:w="914" w:type="dxa"/>
          </w:tcPr>
          <w:p w14:paraId="0E2422FF" w14:textId="77777777" w:rsidR="00112D40" w:rsidRDefault="003E0739">
            <w:pPr>
              <w:pStyle w:val="TableParagraph"/>
              <w:ind w:left="22" w:right="2"/>
              <w:rPr>
                <w:sz w:val="18"/>
              </w:rPr>
            </w:pPr>
            <w:r>
              <w:rPr>
                <w:spacing w:val="-5"/>
                <w:sz w:val="18"/>
              </w:rPr>
              <w:t>200</w:t>
            </w:r>
          </w:p>
        </w:tc>
        <w:tc>
          <w:tcPr>
            <w:tcW w:w="914" w:type="dxa"/>
          </w:tcPr>
          <w:p w14:paraId="1B5F5619" w14:textId="77777777" w:rsidR="00112D40" w:rsidRDefault="003E0739">
            <w:pPr>
              <w:pStyle w:val="TableParagraph"/>
              <w:ind w:left="22" w:right="6"/>
              <w:rPr>
                <w:sz w:val="18"/>
              </w:rPr>
            </w:pPr>
            <w:r>
              <w:rPr>
                <w:spacing w:val="-5"/>
                <w:sz w:val="18"/>
              </w:rPr>
              <w:t>200</w:t>
            </w:r>
          </w:p>
        </w:tc>
      </w:tr>
      <w:tr w:rsidR="00112D40" w14:paraId="63B268D4" w14:textId="77777777">
        <w:trPr>
          <w:trHeight w:val="218"/>
        </w:trPr>
        <w:tc>
          <w:tcPr>
            <w:tcW w:w="9237" w:type="dxa"/>
            <w:gridSpan w:val="10"/>
            <w:shd w:val="clear" w:color="auto" w:fill="7EACC0"/>
          </w:tcPr>
          <w:p w14:paraId="6D90B666" w14:textId="77777777" w:rsidR="00112D40" w:rsidRDefault="003E0739">
            <w:pPr>
              <w:pStyle w:val="TableParagraph"/>
              <w:spacing w:before="0" w:line="198" w:lineRule="exact"/>
              <w:ind w:left="13"/>
              <w:rPr>
                <w:b/>
                <w:sz w:val="18"/>
              </w:rPr>
            </w:pPr>
            <w:r>
              <w:rPr>
                <w:b/>
                <w:color w:val="FFFFFF"/>
                <w:sz w:val="18"/>
              </w:rPr>
              <w:t xml:space="preserve">Côté passager et </w:t>
            </w:r>
            <w:r>
              <w:rPr>
                <w:b/>
                <w:color w:val="FFFFFF"/>
                <w:spacing w:val="-4"/>
                <w:sz w:val="18"/>
              </w:rPr>
              <w:t>BRUcargo</w:t>
            </w:r>
          </w:p>
        </w:tc>
      </w:tr>
      <w:tr w:rsidR="00112D40" w14:paraId="358A718E" w14:textId="77777777">
        <w:trPr>
          <w:trHeight w:val="220"/>
        </w:trPr>
        <w:tc>
          <w:tcPr>
            <w:tcW w:w="1214" w:type="dxa"/>
            <w:shd w:val="clear" w:color="auto" w:fill="CFDFE7"/>
          </w:tcPr>
          <w:p w14:paraId="4E6C7DEF" w14:textId="77777777" w:rsidR="00112D40" w:rsidRDefault="003E0739">
            <w:pPr>
              <w:pStyle w:val="TableParagraph"/>
              <w:ind w:right="93"/>
              <w:jc w:val="right"/>
              <w:rPr>
                <w:sz w:val="18"/>
              </w:rPr>
            </w:pPr>
            <w:r>
              <w:rPr>
                <w:spacing w:val="-2"/>
                <w:sz w:val="18"/>
              </w:rPr>
              <w:t>Total</w:t>
            </w:r>
          </w:p>
        </w:tc>
        <w:tc>
          <w:tcPr>
            <w:tcW w:w="713" w:type="dxa"/>
          </w:tcPr>
          <w:p w14:paraId="33280966" w14:textId="77777777" w:rsidR="00112D40" w:rsidRDefault="003E0739">
            <w:pPr>
              <w:pStyle w:val="TableParagraph"/>
              <w:ind w:left="8" w:right="3"/>
              <w:rPr>
                <w:sz w:val="18"/>
              </w:rPr>
            </w:pPr>
            <w:r>
              <w:rPr>
                <w:spacing w:val="-2"/>
                <w:sz w:val="18"/>
              </w:rPr>
              <w:t>Entrée+Sortie</w:t>
            </w:r>
          </w:p>
        </w:tc>
        <w:tc>
          <w:tcPr>
            <w:tcW w:w="914" w:type="dxa"/>
          </w:tcPr>
          <w:p w14:paraId="21FD6426" w14:textId="77777777" w:rsidR="00112D40" w:rsidRDefault="003E0739">
            <w:pPr>
              <w:pStyle w:val="TableParagraph"/>
              <w:ind w:left="22" w:right="8"/>
              <w:rPr>
                <w:sz w:val="18"/>
              </w:rPr>
            </w:pPr>
            <w:r>
              <w:rPr>
                <w:spacing w:val="-10"/>
                <w:sz w:val="18"/>
              </w:rPr>
              <w:t>0</w:t>
            </w:r>
          </w:p>
        </w:tc>
        <w:tc>
          <w:tcPr>
            <w:tcW w:w="914" w:type="dxa"/>
          </w:tcPr>
          <w:p w14:paraId="10F7D455" w14:textId="77777777" w:rsidR="00112D40" w:rsidRDefault="003E0739">
            <w:pPr>
              <w:pStyle w:val="TableParagraph"/>
              <w:ind w:left="22" w:right="12"/>
              <w:rPr>
                <w:sz w:val="18"/>
              </w:rPr>
            </w:pPr>
            <w:r>
              <w:rPr>
                <w:spacing w:val="-5"/>
                <w:sz w:val="18"/>
              </w:rPr>
              <w:t>230</w:t>
            </w:r>
          </w:p>
        </w:tc>
        <w:tc>
          <w:tcPr>
            <w:tcW w:w="914" w:type="dxa"/>
          </w:tcPr>
          <w:p w14:paraId="0E998225" w14:textId="77777777" w:rsidR="00112D40" w:rsidRDefault="003E0739">
            <w:pPr>
              <w:pStyle w:val="TableParagraph"/>
              <w:ind w:left="22" w:right="12"/>
              <w:rPr>
                <w:sz w:val="18"/>
              </w:rPr>
            </w:pPr>
            <w:r>
              <w:rPr>
                <w:spacing w:val="-5"/>
                <w:sz w:val="18"/>
              </w:rPr>
              <w:t>270</w:t>
            </w:r>
          </w:p>
        </w:tc>
        <w:tc>
          <w:tcPr>
            <w:tcW w:w="914" w:type="dxa"/>
          </w:tcPr>
          <w:p w14:paraId="322280F0" w14:textId="77777777" w:rsidR="00112D40" w:rsidRDefault="003E0739">
            <w:pPr>
              <w:pStyle w:val="TableParagraph"/>
              <w:ind w:left="22" w:right="10"/>
              <w:rPr>
                <w:sz w:val="18"/>
              </w:rPr>
            </w:pPr>
            <w:r>
              <w:rPr>
                <w:spacing w:val="-10"/>
                <w:sz w:val="18"/>
              </w:rPr>
              <w:t>0</w:t>
            </w:r>
          </w:p>
        </w:tc>
        <w:tc>
          <w:tcPr>
            <w:tcW w:w="914" w:type="dxa"/>
          </w:tcPr>
          <w:p w14:paraId="70B93334" w14:textId="77777777" w:rsidR="00112D40" w:rsidRDefault="003E0739">
            <w:pPr>
              <w:pStyle w:val="TableParagraph"/>
              <w:ind w:left="22" w:right="9"/>
              <w:rPr>
                <w:sz w:val="18"/>
              </w:rPr>
            </w:pPr>
            <w:r>
              <w:rPr>
                <w:spacing w:val="-5"/>
                <w:sz w:val="18"/>
              </w:rPr>
              <w:t>270</w:t>
            </w:r>
          </w:p>
        </w:tc>
        <w:tc>
          <w:tcPr>
            <w:tcW w:w="912" w:type="dxa"/>
          </w:tcPr>
          <w:p w14:paraId="0BEE3EB1" w14:textId="77777777" w:rsidR="00112D40" w:rsidRDefault="003E0739">
            <w:pPr>
              <w:pStyle w:val="TableParagraph"/>
              <w:ind w:left="18" w:right="2"/>
              <w:rPr>
                <w:sz w:val="18"/>
              </w:rPr>
            </w:pPr>
            <w:r>
              <w:rPr>
                <w:spacing w:val="-5"/>
                <w:sz w:val="18"/>
              </w:rPr>
              <w:t>270</w:t>
            </w:r>
          </w:p>
        </w:tc>
        <w:tc>
          <w:tcPr>
            <w:tcW w:w="914" w:type="dxa"/>
          </w:tcPr>
          <w:p w14:paraId="4DE7B5E3" w14:textId="77777777" w:rsidR="00112D40" w:rsidRDefault="003E0739">
            <w:pPr>
              <w:pStyle w:val="TableParagraph"/>
              <w:ind w:left="22" w:right="2"/>
              <w:rPr>
                <w:sz w:val="18"/>
              </w:rPr>
            </w:pPr>
            <w:r>
              <w:rPr>
                <w:spacing w:val="-5"/>
                <w:sz w:val="18"/>
              </w:rPr>
              <w:t>270</w:t>
            </w:r>
          </w:p>
        </w:tc>
        <w:tc>
          <w:tcPr>
            <w:tcW w:w="914" w:type="dxa"/>
          </w:tcPr>
          <w:p w14:paraId="4D399809" w14:textId="77777777" w:rsidR="00112D40" w:rsidRDefault="003E0739">
            <w:pPr>
              <w:pStyle w:val="TableParagraph"/>
              <w:ind w:left="22" w:right="6"/>
              <w:rPr>
                <w:sz w:val="18"/>
              </w:rPr>
            </w:pPr>
            <w:r>
              <w:rPr>
                <w:spacing w:val="-5"/>
                <w:sz w:val="18"/>
              </w:rPr>
              <w:t>270</w:t>
            </w:r>
          </w:p>
        </w:tc>
      </w:tr>
    </w:tbl>
    <w:p w14:paraId="1B3317B9" w14:textId="77777777" w:rsidR="00112D40" w:rsidRDefault="00112D40">
      <w:pPr>
        <w:pStyle w:val="BodyText"/>
        <w:spacing w:before="10"/>
        <w:rPr>
          <w:i/>
          <w:sz w:val="18"/>
        </w:rPr>
      </w:pPr>
    </w:p>
    <w:p w14:paraId="1221E475" w14:textId="77777777" w:rsidR="00112D40" w:rsidRDefault="003E0739">
      <w:pPr>
        <w:ind w:left="1611"/>
        <w:rPr>
          <w:i/>
          <w:sz w:val="18"/>
        </w:rPr>
      </w:pPr>
      <w:r>
        <w:rPr>
          <w:i/>
          <w:color w:val="005B82"/>
          <w:sz w:val="18"/>
        </w:rPr>
        <w:t xml:space="preserve">Tableau 5-17 : Génération de trafic pour les activités aéroportuaires : heure de pointe du matin : voitures + fret (en </w:t>
      </w:r>
      <w:r>
        <w:rPr>
          <w:i/>
          <w:color w:val="005B82"/>
          <w:spacing w:val="-2"/>
          <w:sz w:val="18"/>
        </w:rPr>
        <w:t>véhicules)</w:t>
      </w:r>
    </w:p>
    <w:p w14:paraId="39462496" w14:textId="77777777" w:rsidR="00112D40" w:rsidRDefault="00112D40">
      <w:pPr>
        <w:pStyle w:val="BodyText"/>
        <w:spacing w:before="3" w:after="1"/>
        <w:rPr>
          <w:i/>
          <w:sz w:val="16"/>
        </w:rPr>
      </w:pPr>
    </w:p>
    <w:tbl>
      <w:tblPr>
        <w:tblW w:w="0" w:type="auto"/>
        <w:tblInd w:w="114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14"/>
        <w:gridCol w:w="713"/>
        <w:gridCol w:w="914"/>
        <w:gridCol w:w="914"/>
        <w:gridCol w:w="914"/>
        <w:gridCol w:w="914"/>
        <w:gridCol w:w="914"/>
        <w:gridCol w:w="912"/>
        <w:gridCol w:w="914"/>
        <w:gridCol w:w="914"/>
      </w:tblGrid>
      <w:tr w:rsidR="00112D40" w14:paraId="2FECDF7C" w14:textId="77777777">
        <w:trPr>
          <w:trHeight w:val="438"/>
        </w:trPr>
        <w:tc>
          <w:tcPr>
            <w:tcW w:w="1927" w:type="dxa"/>
            <w:gridSpan w:val="2"/>
            <w:shd w:val="clear" w:color="auto" w:fill="7EACC0"/>
          </w:tcPr>
          <w:p w14:paraId="52F65E4A" w14:textId="77777777" w:rsidR="00112D40" w:rsidRDefault="00112D40">
            <w:pPr>
              <w:pStyle w:val="TableParagraph"/>
              <w:spacing w:before="0" w:line="240" w:lineRule="auto"/>
              <w:jc w:val="left"/>
              <w:rPr>
                <w:rFonts w:ascii="Times New Roman"/>
                <w:sz w:val="18"/>
              </w:rPr>
            </w:pPr>
          </w:p>
        </w:tc>
        <w:tc>
          <w:tcPr>
            <w:tcW w:w="914" w:type="dxa"/>
            <w:shd w:val="clear" w:color="auto" w:fill="7EACC0"/>
          </w:tcPr>
          <w:p w14:paraId="508C27E1" w14:textId="77777777" w:rsidR="00112D40" w:rsidRDefault="003E0739">
            <w:pPr>
              <w:pStyle w:val="TableParagraph"/>
              <w:spacing w:before="0" w:line="219" w:lineRule="exact"/>
              <w:ind w:left="22" w:right="6"/>
              <w:rPr>
                <w:b/>
                <w:sz w:val="18"/>
              </w:rPr>
            </w:pPr>
            <w:r>
              <w:rPr>
                <w:b/>
                <w:color w:val="FFFFFF"/>
                <w:spacing w:val="-2"/>
                <w:sz w:val="18"/>
              </w:rPr>
              <w:t>scénario</w:t>
            </w:r>
          </w:p>
          <w:p w14:paraId="2BE2CB44" w14:textId="77777777" w:rsidR="00112D40" w:rsidRDefault="003E0739">
            <w:pPr>
              <w:pStyle w:val="TableParagraph"/>
              <w:ind w:left="22" w:right="8"/>
              <w:rPr>
                <w:b/>
                <w:sz w:val="18"/>
              </w:rPr>
            </w:pPr>
            <w:r>
              <w:rPr>
                <w:b/>
                <w:color w:val="FFFFFF"/>
                <w:spacing w:val="-4"/>
                <w:sz w:val="18"/>
              </w:rPr>
              <w:t>0000</w:t>
            </w:r>
          </w:p>
        </w:tc>
        <w:tc>
          <w:tcPr>
            <w:tcW w:w="914" w:type="dxa"/>
            <w:shd w:val="clear" w:color="auto" w:fill="7EACC0"/>
          </w:tcPr>
          <w:p w14:paraId="369CB217" w14:textId="77777777" w:rsidR="00112D40" w:rsidRDefault="003E0739">
            <w:pPr>
              <w:pStyle w:val="TableParagraph"/>
              <w:spacing w:before="0" w:line="219" w:lineRule="exact"/>
              <w:ind w:left="22" w:right="10"/>
              <w:rPr>
                <w:b/>
                <w:sz w:val="18"/>
              </w:rPr>
            </w:pPr>
            <w:r>
              <w:rPr>
                <w:b/>
                <w:color w:val="FFFFFF"/>
                <w:spacing w:val="-2"/>
                <w:sz w:val="18"/>
              </w:rPr>
              <w:t>scénario</w:t>
            </w:r>
          </w:p>
          <w:p w14:paraId="3468F3A6" w14:textId="77777777" w:rsidR="00112D40" w:rsidRDefault="003E0739">
            <w:pPr>
              <w:pStyle w:val="TableParagraph"/>
              <w:ind w:left="22" w:right="12"/>
              <w:rPr>
                <w:b/>
                <w:sz w:val="18"/>
              </w:rPr>
            </w:pPr>
            <w:r>
              <w:rPr>
                <w:b/>
                <w:color w:val="FFFFFF"/>
                <w:spacing w:val="-4"/>
                <w:sz w:val="18"/>
              </w:rPr>
              <w:t>0100</w:t>
            </w:r>
          </w:p>
        </w:tc>
        <w:tc>
          <w:tcPr>
            <w:tcW w:w="914" w:type="dxa"/>
            <w:shd w:val="clear" w:color="auto" w:fill="7EACC0"/>
          </w:tcPr>
          <w:p w14:paraId="3957F23C" w14:textId="77777777" w:rsidR="00112D40" w:rsidRDefault="003E0739">
            <w:pPr>
              <w:pStyle w:val="TableParagraph"/>
              <w:spacing w:before="0" w:line="219" w:lineRule="exact"/>
              <w:ind w:left="22" w:right="9"/>
              <w:rPr>
                <w:b/>
                <w:sz w:val="18"/>
              </w:rPr>
            </w:pPr>
            <w:r>
              <w:rPr>
                <w:b/>
                <w:color w:val="FFFFFF"/>
                <w:spacing w:val="-2"/>
                <w:sz w:val="18"/>
              </w:rPr>
              <w:t>scénario</w:t>
            </w:r>
          </w:p>
          <w:p w14:paraId="7DF4B3D8" w14:textId="77777777" w:rsidR="00112D40" w:rsidRDefault="003E0739">
            <w:pPr>
              <w:pStyle w:val="TableParagraph"/>
              <w:ind w:left="22" w:right="12"/>
              <w:rPr>
                <w:b/>
                <w:sz w:val="18"/>
              </w:rPr>
            </w:pPr>
            <w:r>
              <w:rPr>
                <w:b/>
                <w:color w:val="FFFFFF"/>
                <w:spacing w:val="-4"/>
                <w:sz w:val="18"/>
              </w:rPr>
              <w:t>0200</w:t>
            </w:r>
          </w:p>
        </w:tc>
        <w:tc>
          <w:tcPr>
            <w:tcW w:w="914" w:type="dxa"/>
            <w:shd w:val="clear" w:color="auto" w:fill="7EACC0"/>
          </w:tcPr>
          <w:p w14:paraId="2FA473AF" w14:textId="77777777" w:rsidR="00112D40" w:rsidRDefault="003E0739">
            <w:pPr>
              <w:pStyle w:val="TableParagraph"/>
              <w:spacing w:before="0" w:line="219" w:lineRule="exact"/>
              <w:ind w:left="22" w:right="8"/>
              <w:rPr>
                <w:b/>
                <w:sz w:val="18"/>
              </w:rPr>
            </w:pPr>
            <w:r>
              <w:rPr>
                <w:b/>
                <w:color w:val="FFFFFF"/>
                <w:spacing w:val="-2"/>
                <w:sz w:val="18"/>
              </w:rPr>
              <w:t>scénario</w:t>
            </w:r>
          </w:p>
          <w:p w14:paraId="52F6D11F" w14:textId="77777777" w:rsidR="00112D40" w:rsidRDefault="003E0739">
            <w:pPr>
              <w:pStyle w:val="TableParagraph"/>
              <w:ind w:left="22" w:right="10"/>
              <w:rPr>
                <w:b/>
                <w:sz w:val="18"/>
              </w:rPr>
            </w:pPr>
            <w:r>
              <w:rPr>
                <w:b/>
                <w:color w:val="FFFFFF"/>
                <w:spacing w:val="-4"/>
                <w:sz w:val="18"/>
              </w:rPr>
              <w:t>1000</w:t>
            </w:r>
          </w:p>
        </w:tc>
        <w:tc>
          <w:tcPr>
            <w:tcW w:w="914" w:type="dxa"/>
            <w:shd w:val="clear" w:color="auto" w:fill="7EACC0"/>
          </w:tcPr>
          <w:p w14:paraId="61C17637" w14:textId="77777777" w:rsidR="00112D40" w:rsidRDefault="003E0739">
            <w:pPr>
              <w:pStyle w:val="TableParagraph"/>
              <w:spacing w:before="0" w:line="219" w:lineRule="exact"/>
              <w:ind w:left="22" w:right="7"/>
              <w:rPr>
                <w:b/>
                <w:sz w:val="18"/>
              </w:rPr>
            </w:pPr>
            <w:r>
              <w:rPr>
                <w:b/>
                <w:color w:val="FFFFFF"/>
                <w:spacing w:val="-2"/>
                <w:sz w:val="18"/>
              </w:rPr>
              <w:t>scénario</w:t>
            </w:r>
          </w:p>
          <w:p w14:paraId="55E101A8" w14:textId="77777777" w:rsidR="00112D40" w:rsidRDefault="003E0739">
            <w:pPr>
              <w:pStyle w:val="TableParagraph"/>
              <w:ind w:left="22" w:right="9"/>
              <w:rPr>
                <w:b/>
                <w:sz w:val="18"/>
              </w:rPr>
            </w:pPr>
            <w:r>
              <w:rPr>
                <w:b/>
                <w:color w:val="FFFFFF"/>
                <w:spacing w:val="-4"/>
                <w:sz w:val="18"/>
              </w:rPr>
              <w:t>1200</w:t>
            </w:r>
          </w:p>
        </w:tc>
        <w:tc>
          <w:tcPr>
            <w:tcW w:w="912" w:type="dxa"/>
            <w:shd w:val="clear" w:color="auto" w:fill="7EACC0"/>
          </w:tcPr>
          <w:p w14:paraId="34097687" w14:textId="77777777" w:rsidR="00112D40" w:rsidRDefault="003E0739">
            <w:pPr>
              <w:pStyle w:val="TableParagraph"/>
              <w:spacing w:before="0" w:line="219" w:lineRule="exact"/>
              <w:ind w:left="18"/>
              <w:rPr>
                <w:b/>
                <w:sz w:val="18"/>
              </w:rPr>
            </w:pPr>
            <w:r>
              <w:rPr>
                <w:b/>
                <w:color w:val="FFFFFF"/>
                <w:spacing w:val="-2"/>
                <w:sz w:val="18"/>
              </w:rPr>
              <w:t>scénario</w:t>
            </w:r>
          </w:p>
          <w:p w14:paraId="6A14F37B" w14:textId="77777777" w:rsidR="00112D40" w:rsidRDefault="003E0739">
            <w:pPr>
              <w:pStyle w:val="TableParagraph"/>
              <w:ind w:left="18" w:right="2"/>
              <w:rPr>
                <w:b/>
                <w:sz w:val="18"/>
              </w:rPr>
            </w:pPr>
            <w:r>
              <w:rPr>
                <w:b/>
                <w:color w:val="FFFFFF"/>
                <w:spacing w:val="-4"/>
                <w:sz w:val="18"/>
              </w:rPr>
              <w:t>0210</w:t>
            </w:r>
          </w:p>
        </w:tc>
        <w:tc>
          <w:tcPr>
            <w:tcW w:w="914" w:type="dxa"/>
            <w:shd w:val="clear" w:color="auto" w:fill="7EACC0"/>
          </w:tcPr>
          <w:p w14:paraId="40CD98BD" w14:textId="77777777" w:rsidR="00112D40" w:rsidRDefault="003E0739">
            <w:pPr>
              <w:pStyle w:val="TableParagraph"/>
              <w:spacing w:before="0" w:line="219" w:lineRule="exact"/>
              <w:ind w:left="22"/>
              <w:rPr>
                <w:b/>
                <w:sz w:val="18"/>
              </w:rPr>
            </w:pPr>
            <w:r>
              <w:rPr>
                <w:b/>
                <w:color w:val="FFFFFF"/>
                <w:spacing w:val="-2"/>
                <w:sz w:val="18"/>
              </w:rPr>
              <w:t>scénario</w:t>
            </w:r>
          </w:p>
          <w:p w14:paraId="2A696972" w14:textId="77777777" w:rsidR="00112D40" w:rsidRDefault="003E0739">
            <w:pPr>
              <w:pStyle w:val="TableParagraph"/>
              <w:ind w:left="22" w:right="2"/>
              <w:rPr>
                <w:b/>
                <w:sz w:val="18"/>
              </w:rPr>
            </w:pPr>
            <w:r>
              <w:rPr>
                <w:b/>
                <w:color w:val="FFFFFF"/>
                <w:spacing w:val="-4"/>
                <w:sz w:val="18"/>
              </w:rPr>
              <w:t>1210</w:t>
            </w:r>
          </w:p>
        </w:tc>
        <w:tc>
          <w:tcPr>
            <w:tcW w:w="914" w:type="dxa"/>
            <w:shd w:val="clear" w:color="auto" w:fill="7EACC0"/>
          </w:tcPr>
          <w:p w14:paraId="28FF0BA3" w14:textId="77777777" w:rsidR="00112D40" w:rsidRDefault="003E0739">
            <w:pPr>
              <w:pStyle w:val="TableParagraph"/>
              <w:spacing w:before="0" w:line="219" w:lineRule="exact"/>
              <w:ind w:left="22" w:right="4"/>
              <w:rPr>
                <w:b/>
                <w:sz w:val="18"/>
              </w:rPr>
            </w:pPr>
            <w:r>
              <w:rPr>
                <w:b/>
                <w:color w:val="FFFFFF"/>
                <w:spacing w:val="-2"/>
                <w:sz w:val="18"/>
              </w:rPr>
              <w:t>scénario</w:t>
            </w:r>
          </w:p>
          <w:p w14:paraId="5B6E4228" w14:textId="77777777" w:rsidR="00112D40" w:rsidRDefault="003E0739">
            <w:pPr>
              <w:pStyle w:val="TableParagraph"/>
              <w:ind w:left="22" w:right="6"/>
              <w:rPr>
                <w:b/>
                <w:sz w:val="18"/>
              </w:rPr>
            </w:pPr>
            <w:r>
              <w:rPr>
                <w:b/>
                <w:color w:val="FFFFFF"/>
                <w:spacing w:val="-4"/>
                <w:sz w:val="18"/>
              </w:rPr>
              <w:t>1211</w:t>
            </w:r>
          </w:p>
        </w:tc>
      </w:tr>
      <w:tr w:rsidR="00112D40" w14:paraId="00193F55" w14:textId="77777777">
        <w:trPr>
          <w:trHeight w:val="220"/>
        </w:trPr>
        <w:tc>
          <w:tcPr>
            <w:tcW w:w="9237" w:type="dxa"/>
            <w:gridSpan w:val="10"/>
            <w:shd w:val="clear" w:color="auto" w:fill="7EACC0"/>
          </w:tcPr>
          <w:p w14:paraId="2D46618E" w14:textId="77777777" w:rsidR="00112D40" w:rsidRDefault="003E0739">
            <w:pPr>
              <w:pStyle w:val="TableParagraph"/>
              <w:ind w:left="13" w:right="1"/>
              <w:rPr>
                <w:b/>
                <w:sz w:val="18"/>
              </w:rPr>
            </w:pPr>
            <w:r>
              <w:rPr>
                <w:b/>
                <w:color w:val="FFFFFF"/>
                <w:spacing w:val="-2"/>
                <w:sz w:val="18"/>
              </w:rPr>
              <w:t>Côté passager</w:t>
            </w:r>
          </w:p>
        </w:tc>
      </w:tr>
      <w:tr w:rsidR="00112D40" w14:paraId="546F6118" w14:textId="77777777">
        <w:trPr>
          <w:trHeight w:val="217"/>
        </w:trPr>
        <w:tc>
          <w:tcPr>
            <w:tcW w:w="1214" w:type="dxa"/>
            <w:vMerge w:val="restart"/>
            <w:shd w:val="clear" w:color="auto" w:fill="CFDFE7"/>
          </w:tcPr>
          <w:p w14:paraId="639F62F0" w14:textId="77777777" w:rsidR="00112D40" w:rsidRDefault="003E0739">
            <w:pPr>
              <w:pStyle w:val="TableParagraph"/>
              <w:spacing w:before="0" w:line="219" w:lineRule="exact"/>
              <w:ind w:left="107"/>
              <w:jc w:val="left"/>
              <w:rPr>
                <w:sz w:val="18"/>
              </w:rPr>
            </w:pPr>
            <w:r>
              <w:rPr>
                <w:sz w:val="18"/>
              </w:rPr>
              <w:t xml:space="preserve">Via le </w:t>
            </w:r>
            <w:r>
              <w:rPr>
                <w:spacing w:val="-2"/>
                <w:sz w:val="18"/>
              </w:rPr>
              <w:t>rond-point</w:t>
            </w:r>
          </w:p>
          <w:p w14:paraId="74A380D4" w14:textId="77777777" w:rsidR="00112D40" w:rsidRDefault="003E0739">
            <w:pPr>
              <w:pStyle w:val="TableParagraph"/>
              <w:spacing w:line="209" w:lineRule="exact"/>
              <w:ind w:left="107"/>
              <w:jc w:val="left"/>
              <w:rPr>
                <w:sz w:val="18"/>
              </w:rPr>
            </w:pPr>
            <w:r>
              <w:rPr>
                <w:spacing w:val="-4"/>
                <w:sz w:val="18"/>
              </w:rPr>
              <w:t>A201</w:t>
            </w:r>
          </w:p>
        </w:tc>
        <w:tc>
          <w:tcPr>
            <w:tcW w:w="713" w:type="dxa"/>
          </w:tcPr>
          <w:p w14:paraId="3F924538" w14:textId="77777777" w:rsidR="00112D40" w:rsidRDefault="003E0739">
            <w:pPr>
              <w:pStyle w:val="TableParagraph"/>
              <w:spacing w:before="0" w:line="198" w:lineRule="exact"/>
              <w:ind w:left="8"/>
              <w:rPr>
                <w:sz w:val="18"/>
              </w:rPr>
            </w:pPr>
            <w:r>
              <w:rPr>
                <w:spacing w:val="-5"/>
                <w:sz w:val="18"/>
              </w:rPr>
              <w:t>Au</w:t>
            </w:r>
          </w:p>
        </w:tc>
        <w:tc>
          <w:tcPr>
            <w:tcW w:w="914" w:type="dxa"/>
          </w:tcPr>
          <w:p w14:paraId="69764717" w14:textId="77777777" w:rsidR="00112D40" w:rsidRDefault="003E0739">
            <w:pPr>
              <w:pStyle w:val="TableParagraph"/>
              <w:spacing w:before="0" w:line="198" w:lineRule="exact"/>
              <w:ind w:left="22" w:right="8"/>
              <w:rPr>
                <w:sz w:val="18"/>
              </w:rPr>
            </w:pPr>
            <w:r>
              <w:rPr>
                <w:spacing w:val="-10"/>
                <w:sz w:val="18"/>
              </w:rPr>
              <w:t>0</w:t>
            </w:r>
          </w:p>
        </w:tc>
        <w:tc>
          <w:tcPr>
            <w:tcW w:w="914" w:type="dxa"/>
          </w:tcPr>
          <w:p w14:paraId="79921DB6" w14:textId="77777777" w:rsidR="00112D40" w:rsidRDefault="003E0739">
            <w:pPr>
              <w:pStyle w:val="TableParagraph"/>
              <w:spacing w:before="0" w:line="198" w:lineRule="exact"/>
              <w:ind w:left="22" w:right="12"/>
              <w:rPr>
                <w:sz w:val="18"/>
              </w:rPr>
            </w:pPr>
            <w:r>
              <w:rPr>
                <w:spacing w:val="-5"/>
                <w:sz w:val="18"/>
              </w:rPr>
              <w:t>410</w:t>
            </w:r>
          </w:p>
        </w:tc>
        <w:tc>
          <w:tcPr>
            <w:tcW w:w="914" w:type="dxa"/>
          </w:tcPr>
          <w:p w14:paraId="758ABF95" w14:textId="77777777" w:rsidR="00112D40" w:rsidRDefault="003E0739">
            <w:pPr>
              <w:pStyle w:val="TableParagraph"/>
              <w:spacing w:before="0" w:line="198" w:lineRule="exact"/>
              <w:ind w:left="22" w:right="12"/>
              <w:rPr>
                <w:sz w:val="18"/>
              </w:rPr>
            </w:pPr>
            <w:r>
              <w:rPr>
                <w:spacing w:val="-5"/>
                <w:sz w:val="18"/>
              </w:rPr>
              <w:t>470</w:t>
            </w:r>
          </w:p>
        </w:tc>
        <w:tc>
          <w:tcPr>
            <w:tcW w:w="914" w:type="dxa"/>
          </w:tcPr>
          <w:p w14:paraId="66E4A9B1" w14:textId="77777777" w:rsidR="00112D40" w:rsidRDefault="003E0739">
            <w:pPr>
              <w:pStyle w:val="TableParagraph"/>
              <w:spacing w:before="0" w:line="198" w:lineRule="exact"/>
              <w:ind w:left="22" w:right="10"/>
              <w:rPr>
                <w:sz w:val="18"/>
              </w:rPr>
            </w:pPr>
            <w:r>
              <w:rPr>
                <w:spacing w:val="-10"/>
                <w:sz w:val="18"/>
              </w:rPr>
              <w:t>0</w:t>
            </w:r>
          </w:p>
        </w:tc>
        <w:tc>
          <w:tcPr>
            <w:tcW w:w="914" w:type="dxa"/>
          </w:tcPr>
          <w:p w14:paraId="6D4EE129" w14:textId="77777777" w:rsidR="00112D40" w:rsidRDefault="003E0739">
            <w:pPr>
              <w:pStyle w:val="TableParagraph"/>
              <w:spacing w:before="0" w:line="198" w:lineRule="exact"/>
              <w:ind w:left="22" w:right="9"/>
              <w:rPr>
                <w:sz w:val="18"/>
              </w:rPr>
            </w:pPr>
            <w:r>
              <w:rPr>
                <w:spacing w:val="-5"/>
                <w:sz w:val="18"/>
              </w:rPr>
              <w:t>470</w:t>
            </w:r>
          </w:p>
        </w:tc>
        <w:tc>
          <w:tcPr>
            <w:tcW w:w="912" w:type="dxa"/>
          </w:tcPr>
          <w:p w14:paraId="0620D763" w14:textId="77777777" w:rsidR="00112D40" w:rsidRDefault="003E0739">
            <w:pPr>
              <w:pStyle w:val="TableParagraph"/>
              <w:spacing w:before="0" w:line="198" w:lineRule="exact"/>
              <w:ind w:left="18" w:right="2"/>
              <w:rPr>
                <w:sz w:val="18"/>
              </w:rPr>
            </w:pPr>
            <w:r>
              <w:rPr>
                <w:spacing w:val="-5"/>
                <w:sz w:val="18"/>
              </w:rPr>
              <w:t>430</w:t>
            </w:r>
          </w:p>
        </w:tc>
        <w:tc>
          <w:tcPr>
            <w:tcW w:w="914" w:type="dxa"/>
          </w:tcPr>
          <w:p w14:paraId="34F39D40" w14:textId="77777777" w:rsidR="00112D40" w:rsidRDefault="003E0739">
            <w:pPr>
              <w:pStyle w:val="TableParagraph"/>
              <w:spacing w:before="0" w:line="198" w:lineRule="exact"/>
              <w:ind w:left="22" w:right="2"/>
              <w:rPr>
                <w:sz w:val="18"/>
              </w:rPr>
            </w:pPr>
            <w:r>
              <w:rPr>
                <w:spacing w:val="-5"/>
                <w:sz w:val="18"/>
              </w:rPr>
              <w:t>430</w:t>
            </w:r>
          </w:p>
        </w:tc>
        <w:tc>
          <w:tcPr>
            <w:tcW w:w="914" w:type="dxa"/>
          </w:tcPr>
          <w:p w14:paraId="00E46124" w14:textId="77777777" w:rsidR="00112D40" w:rsidRDefault="003E0739">
            <w:pPr>
              <w:pStyle w:val="TableParagraph"/>
              <w:spacing w:before="0" w:line="198" w:lineRule="exact"/>
              <w:ind w:left="22" w:right="6"/>
              <w:rPr>
                <w:sz w:val="18"/>
              </w:rPr>
            </w:pPr>
            <w:r>
              <w:rPr>
                <w:spacing w:val="-5"/>
                <w:sz w:val="18"/>
              </w:rPr>
              <w:t>470</w:t>
            </w:r>
          </w:p>
        </w:tc>
      </w:tr>
      <w:tr w:rsidR="00112D40" w14:paraId="6141CAAC" w14:textId="77777777">
        <w:trPr>
          <w:trHeight w:val="220"/>
        </w:trPr>
        <w:tc>
          <w:tcPr>
            <w:tcW w:w="1214" w:type="dxa"/>
            <w:vMerge/>
            <w:tcBorders>
              <w:top w:val="nil"/>
            </w:tcBorders>
            <w:shd w:val="clear" w:color="auto" w:fill="CFDFE7"/>
          </w:tcPr>
          <w:p w14:paraId="4FECA658" w14:textId="77777777" w:rsidR="00112D40" w:rsidRDefault="00112D40">
            <w:pPr>
              <w:rPr>
                <w:sz w:val="2"/>
                <w:szCs w:val="2"/>
              </w:rPr>
            </w:pPr>
          </w:p>
        </w:tc>
        <w:tc>
          <w:tcPr>
            <w:tcW w:w="713" w:type="dxa"/>
          </w:tcPr>
          <w:p w14:paraId="44B64DFE" w14:textId="77777777" w:rsidR="00112D40" w:rsidRDefault="003E0739">
            <w:pPr>
              <w:pStyle w:val="TableParagraph"/>
              <w:ind w:left="8"/>
              <w:rPr>
                <w:sz w:val="18"/>
              </w:rPr>
            </w:pPr>
            <w:r>
              <w:rPr>
                <w:spacing w:val="-5"/>
                <w:sz w:val="18"/>
              </w:rPr>
              <w:t>De</w:t>
            </w:r>
          </w:p>
        </w:tc>
        <w:tc>
          <w:tcPr>
            <w:tcW w:w="914" w:type="dxa"/>
          </w:tcPr>
          <w:p w14:paraId="20DAE2D1" w14:textId="77777777" w:rsidR="00112D40" w:rsidRDefault="003E0739">
            <w:pPr>
              <w:pStyle w:val="TableParagraph"/>
              <w:ind w:left="22" w:right="8"/>
              <w:rPr>
                <w:sz w:val="18"/>
              </w:rPr>
            </w:pPr>
            <w:r>
              <w:rPr>
                <w:spacing w:val="-10"/>
                <w:sz w:val="18"/>
              </w:rPr>
              <w:t>0</w:t>
            </w:r>
          </w:p>
        </w:tc>
        <w:tc>
          <w:tcPr>
            <w:tcW w:w="914" w:type="dxa"/>
          </w:tcPr>
          <w:p w14:paraId="083C21BA" w14:textId="77777777" w:rsidR="00112D40" w:rsidRDefault="003E0739">
            <w:pPr>
              <w:pStyle w:val="TableParagraph"/>
              <w:ind w:left="22" w:right="12"/>
              <w:rPr>
                <w:sz w:val="18"/>
              </w:rPr>
            </w:pPr>
            <w:r>
              <w:rPr>
                <w:spacing w:val="-5"/>
                <w:sz w:val="18"/>
              </w:rPr>
              <w:t>350</w:t>
            </w:r>
          </w:p>
        </w:tc>
        <w:tc>
          <w:tcPr>
            <w:tcW w:w="914" w:type="dxa"/>
          </w:tcPr>
          <w:p w14:paraId="05E6A016" w14:textId="77777777" w:rsidR="00112D40" w:rsidRDefault="003E0739">
            <w:pPr>
              <w:pStyle w:val="TableParagraph"/>
              <w:ind w:left="22" w:right="12"/>
              <w:rPr>
                <w:sz w:val="18"/>
              </w:rPr>
            </w:pPr>
            <w:r>
              <w:rPr>
                <w:spacing w:val="-5"/>
                <w:sz w:val="18"/>
              </w:rPr>
              <w:t>390</w:t>
            </w:r>
          </w:p>
        </w:tc>
        <w:tc>
          <w:tcPr>
            <w:tcW w:w="914" w:type="dxa"/>
          </w:tcPr>
          <w:p w14:paraId="7B98125A" w14:textId="77777777" w:rsidR="00112D40" w:rsidRDefault="003E0739">
            <w:pPr>
              <w:pStyle w:val="TableParagraph"/>
              <w:ind w:left="22" w:right="10"/>
              <w:rPr>
                <w:sz w:val="18"/>
              </w:rPr>
            </w:pPr>
            <w:r>
              <w:rPr>
                <w:spacing w:val="-10"/>
                <w:sz w:val="18"/>
              </w:rPr>
              <w:t>0</w:t>
            </w:r>
          </w:p>
        </w:tc>
        <w:tc>
          <w:tcPr>
            <w:tcW w:w="914" w:type="dxa"/>
          </w:tcPr>
          <w:p w14:paraId="140506E7" w14:textId="77777777" w:rsidR="00112D40" w:rsidRDefault="003E0739">
            <w:pPr>
              <w:pStyle w:val="TableParagraph"/>
              <w:ind w:left="22" w:right="9"/>
              <w:rPr>
                <w:sz w:val="18"/>
              </w:rPr>
            </w:pPr>
            <w:r>
              <w:rPr>
                <w:spacing w:val="-5"/>
                <w:sz w:val="18"/>
              </w:rPr>
              <w:t>390</w:t>
            </w:r>
          </w:p>
        </w:tc>
        <w:tc>
          <w:tcPr>
            <w:tcW w:w="912" w:type="dxa"/>
          </w:tcPr>
          <w:p w14:paraId="1FE6774E" w14:textId="77777777" w:rsidR="00112D40" w:rsidRDefault="003E0739">
            <w:pPr>
              <w:pStyle w:val="TableParagraph"/>
              <w:ind w:left="18" w:right="2"/>
              <w:rPr>
                <w:sz w:val="18"/>
              </w:rPr>
            </w:pPr>
            <w:r>
              <w:rPr>
                <w:spacing w:val="-5"/>
                <w:sz w:val="18"/>
              </w:rPr>
              <w:t>370</w:t>
            </w:r>
          </w:p>
        </w:tc>
        <w:tc>
          <w:tcPr>
            <w:tcW w:w="914" w:type="dxa"/>
          </w:tcPr>
          <w:p w14:paraId="677BA554" w14:textId="77777777" w:rsidR="00112D40" w:rsidRDefault="003E0739">
            <w:pPr>
              <w:pStyle w:val="TableParagraph"/>
              <w:ind w:left="22" w:right="2"/>
              <w:rPr>
                <w:sz w:val="18"/>
              </w:rPr>
            </w:pPr>
            <w:r>
              <w:rPr>
                <w:spacing w:val="-5"/>
                <w:sz w:val="18"/>
              </w:rPr>
              <w:t>370</w:t>
            </w:r>
          </w:p>
        </w:tc>
        <w:tc>
          <w:tcPr>
            <w:tcW w:w="914" w:type="dxa"/>
          </w:tcPr>
          <w:p w14:paraId="0D8277FD" w14:textId="77777777" w:rsidR="00112D40" w:rsidRDefault="003E0739">
            <w:pPr>
              <w:pStyle w:val="TableParagraph"/>
              <w:ind w:left="22" w:right="6"/>
              <w:rPr>
                <w:sz w:val="18"/>
              </w:rPr>
            </w:pPr>
            <w:r>
              <w:rPr>
                <w:spacing w:val="-5"/>
                <w:sz w:val="18"/>
              </w:rPr>
              <w:t>370</w:t>
            </w:r>
          </w:p>
        </w:tc>
      </w:tr>
      <w:tr w:rsidR="00112D40" w14:paraId="5B47B1CD" w14:textId="77777777">
        <w:trPr>
          <w:trHeight w:val="220"/>
        </w:trPr>
        <w:tc>
          <w:tcPr>
            <w:tcW w:w="1214" w:type="dxa"/>
            <w:vMerge w:val="restart"/>
            <w:shd w:val="clear" w:color="auto" w:fill="CFDFE7"/>
          </w:tcPr>
          <w:p w14:paraId="3409174E" w14:textId="77777777" w:rsidR="00112D40" w:rsidRDefault="003E0739">
            <w:pPr>
              <w:pStyle w:val="TableParagraph"/>
              <w:spacing w:line="240" w:lineRule="auto"/>
              <w:ind w:left="107"/>
              <w:jc w:val="left"/>
              <w:rPr>
                <w:sz w:val="18"/>
              </w:rPr>
            </w:pPr>
            <w:r>
              <w:rPr>
                <w:sz w:val="18"/>
              </w:rPr>
              <w:t xml:space="preserve">Via </w:t>
            </w:r>
            <w:r>
              <w:rPr>
                <w:spacing w:val="-4"/>
                <w:sz w:val="18"/>
              </w:rPr>
              <w:t>Fly-over</w:t>
            </w:r>
          </w:p>
        </w:tc>
        <w:tc>
          <w:tcPr>
            <w:tcW w:w="713" w:type="dxa"/>
          </w:tcPr>
          <w:p w14:paraId="5BCFD79D" w14:textId="77777777" w:rsidR="00112D40" w:rsidRDefault="003E0739">
            <w:pPr>
              <w:pStyle w:val="TableParagraph"/>
              <w:ind w:left="8"/>
              <w:rPr>
                <w:sz w:val="18"/>
              </w:rPr>
            </w:pPr>
            <w:r>
              <w:rPr>
                <w:spacing w:val="-5"/>
                <w:sz w:val="18"/>
              </w:rPr>
              <w:t>Au</w:t>
            </w:r>
          </w:p>
        </w:tc>
        <w:tc>
          <w:tcPr>
            <w:tcW w:w="914" w:type="dxa"/>
          </w:tcPr>
          <w:p w14:paraId="4F8F786D" w14:textId="77777777" w:rsidR="00112D40" w:rsidRDefault="003E0739">
            <w:pPr>
              <w:pStyle w:val="TableParagraph"/>
              <w:ind w:left="22" w:right="8"/>
              <w:rPr>
                <w:sz w:val="18"/>
              </w:rPr>
            </w:pPr>
            <w:r>
              <w:rPr>
                <w:spacing w:val="-10"/>
                <w:sz w:val="18"/>
              </w:rPr>
              <w:t>0</w:t>
            </w:r>
          </w:p>
        </w:tc>
        <w:tc>
          <w:tcPr>
            <w:tcW w:w="914" w:type="dxa"/>
          </w:tcPr>
          <w:p w14:paraId="4E0BD7FF" w14:textId="77777777" w:rsidR="00112D40" w:rsidRDefault="003E0739">
            <w:pPr>
              <w:pStyle w:val="TableParagraph"/>
              <w:ind w:left="22" w:right="12"/>
              <w:rPr>
                <w:sz w:val="18"/>
              </w:rPr>
            </w:pPr>
            <w:r>
              <w:rPr>
                <w:spacing w:val="-4"/>
                <w:sz w:val="18"/>
              </w:rPr>
              <w:t>1750</w:t>
            </w:r>
          </w:p>
        </w:tc>
        <w:tc>
          <w:tcPr>
            <w:tcW w:w="914" w:type="dxa"/>
          </w:tcPr>
          <w:p w14:paraId="376A28C7" w14:textId="77777777" w:rsidR="00112D40" w:rsidRDefault="003E0739">
            <w:pPr>
              <w:pStyle w:val="TableParagraph"/>
              <w:ind w:left="22" w:right="12"/>
              <w:rPr>
                <w:sz w:val="18"/>
              </w:rPr>
            </w:pPr>
            <w:r>
              <w:rPr>
                <w:spacing w:val="-4"/>
                <w:sz w:val="18"/>
              </w:rPr>
              <w:t>1980</w:t>
            </w:r>
          </w:p>
        </w:tc>
        <w:tc>
          <w:tcPr>
            <w:tcW w:w="914" w:type="dxa"/>
          </w:tcPr>
          <w:p w14:paraId="7EAB3DA5" w14:textId="77777777" w:rsidR="00112D40" w:rsidRDefault="003E0739">
            <w:pPr>
              <w:pStyle w:val="TableParagraph"/>
              <w:ind w:left="22" w:right="10"/>
              <w:rPr>
                <w:sz w:val="18"/>
              </w:rPr>
            </w:pPr>
            <w:r>
              <w:rPr>
                <w:spacing w:val="-10"/>
                <w:sz w:val="18"/>
              </w:rPr>
              <w:t>0</w:t>
            </w:r>
          </w:p>
        </w:tc>
        <w:tc>
          <w:tcPr>
            <w:tcW w:w="914" w:type="dxa"/>
          </w:tcPr>
          <w:p w14:paraId="0A68DD9A" w14:textId="77777777" w:rsidR="00112D40" w:rsidRDefault="003E0739">
            <w:pPr>
              <w:pStyle w:val="TableParagraph"/>
              <w:ind w:left="22" w:right="9"/>
              <w:rPr>
                <w:sz w:val="18"/>
              </w:rPr>
            </w:pPr>
            <w:r>
              <w:rPr>
                <w:spacing w:val="-4"/>
                <w:sz w:val="18"/>
              </w:rPr>
              <w:t>1980</w:t>
            </w:r>
          </w:p>
        </w:tc>
        <w:tc>
          <w:tcPr>
            <w:tcW w:w="912" w:type="dxa"/>
          </w:tcPr>
          <w:p w14:paraId="740A1DC1" w14:textId="77777777" w:rsidR="00112D40" w:rsidRDefault="003E0739">
            <w:pPr>
              <w:pStyle w:val="TableParagraph"/>
              <w:ind w:left="18" w:right="2"/>
              <w:rPr>
                <w:sz w:val="18"/>
              </w:rPr>
            </w:pPr>
            <w:r>
              <w:rPr>
                <w:spacing w:val="-4"/>
                <w:sz w:val="18"/>
              </w:rPr>
              <w:t>1820</w:t>
            </w:r>
          </w:p>
        </w:tc>
        <w:tc>
          <w:tcPr>
            <w:tcW w:w="914" w:type="dxa"/>
          </w:tcPr>
          <w:p w14:paraId="432479E3" w14:textId="77777777" w:rsidR="00112D40" w:rsidRDefault="003E0739">
            <w:pPr>
              <w:pStyle w:val="TableParagraph"/>
              <w:ind w:left="22" w:right="2"/>
              <w:rPr>
                <w:sz w:val="18"/>
              </w:rPr>
            </w:pPr>
            <w:r>
              <w:rPr>
                <w:spacing w:val="-4"/>
                <w:sz w:val="18"/>
              </w:rPr>
              <w:t>1820</w:t>
            </w:r>
          </w:p>
        </w:tc>
        <w:tc>
          <w:tcPr>
            <w:tcW w:w="914" w:type="dxa"/>
          </w:tcPr>
          <w:p w14:paraId="6964CE35" w14:textId="77777777" w:rsidR="00112D40" w:rsidRDefault="003E0739">
            <w:pPr>
              <w:pStyle w:val="TableParagraph"/>
              <w:ind w:left="22" w:right="6"/>
              <w:rPr>
                <w:sz w:val="18"/>
              </w:rPr>
            </w:pPr>
            <w:r>
              <w:rPr>
                <w:spacing w:val="-4"/>
                <w:sz w:val="18"/>
              </w:rPr>
              <w:t>1980</w:t>
            </w:r>
          </w:p>
        </w:tc>
      </w:tr>
      <w:tr w:rsidR="00112D40" w14:paraId="7F69F991" w14:textId="77777777">
        <w:trPr>
          <w:trHeight w:val="220"/>
        </w:trPr>
        <w:tc>
          <w:tcPr>
            <w:tcW w:w="1214" w:type="dxa"/>
            <w:vMerge/>
            <w:tcBorders>
              <w:top w:val="nil"/>
            </w:tcBorders>
            <w:shd w:val="clear" w:color="auto" w:fill="CFDFE7"/>
          </w:tcPr>
          <w:p w14:paraId="687CEA8C" w14:textId="77777777" w:rsidR="00112D40" w:rsidRDefault="00112D40">
            <w:pPr>
              <w:rPr>
                <w:sz w:val="2"/>
                <w:szCs w:val="2"/>
              </w:rPr>
            </w:pPr>
          </w:p>
        </w:tc>
        <w:tc>
          <w:tcPr>
            <w:tcW w:w="713" w:type="dxa"/>
          </w:tcPr>
          <w:p w14:paraId="1B3EFE57" w14:textId="77777777" w:rsidR="00112D40" w:rsidRDefault="003E0739">
            <w:pPr>
              <w:pStyle w:val="TableParagraph"/>
              <w:ind w:left="8"/>
              <w:rPr>
                <w:sz w:val="18"/>
              </w:rPr>
            </w:pPr>
            <w:r>
              <w:rPr>
                <w:spacing w:val="-5"/>
                <w:sz w:val="18"/>
              </w:rPr>
              <w:t>De</w:t>
            </w:r>
          </w:p>
        </w:tc>
        <w:tc>
          <w:tcPr>
            <w:tcW w:w="914" w:type="dxa"/>
          </w:tcPr>
          <w:p w14:paraId="5AAFFE49" w14:textId="77777777" w:rsidR="00112D40" w:rsidRDefault="003E0739">
            <w:pPr>
              <w:pStyle w:val="TableParagraph"/>
              <w:ind w:left="22" w:right="8"/>
              <w:rPr>
                <w:sz w:val="18"/>
              </w:rPr>
            </w:pPr>
            <w:r>
              <w:rPr>
                <w:spacing w:val="-10"/>
                <w:sz w:val="18"/>
              </w:rPr>
              <w:t>0</w:t>
            </w:r>
          </w:p>
        </w:tc>
        <w:tc>
          <w:tcPr>
            <w:tcW w:w="914" w:type="dxa"/>
          </w:tcPr>
          <w:p w14:paraId="2CBB1694" w14:textId="77777777" w:rsidR="00112D40" w:rsidRDefault="003E0739">
            <w:pPr>
              <w:pStyle w:val="TableParagraph"/>
              <w:ind w:left="22" w:right="12"/>
              <w:rPr>
                <w:sz w:val="18"/>
              </w:rPr>
            </w:pPr>
            <w:r>
              <w:rPr>
                <w:spacing w:val="-4"/>
                <w:sz w:val="18"/>
              </w:rPr>
              <w:t>1010</w:t>
            </w:r>
          </w:p>
        </w:tc>
        <w:tc>
          <w:tcPr>
            <w:tcW w:w="914" w:type="dxa"/>
          </w:tcPr>
          <w:p w14:paraId="205E005D" w14:textId="77777777" w:rsidR="00112D40" w:rsidRDefault="003E0739">
            <w:pPr>
              <w:pStyle w:val="TableParagraph"/>
              <w:ind w:left="22" w:right="12"/>
              <w:rPr>
                <w:sz w:val="18"/>
              </w:rPr>
            </w:pPr>
            <w:r>
              <w:rPr>
                <w:spacing w:val="-4"/>
                <w:sz w:val="18"/>
              </w:rPr>
              <w:t>1140</w:t>
            </w:r>
          </w:p>
        </w:tc>
        <w:tc>
          <w:tcPr>
            <w:tcW w:w="914" w:type="dxa"/>
          </w:tcPr>
          <w:p w14:paraId="5140A608" w14:textId="77777777" w:rsidR="00112D40" w:rsidRDefault="003E0739">
            <w:pPr>
              <w:pStyle w:val="TableParagraph"/>
              <w:ind w:left="22" w:right="10"/>
              <w:rPr>
                <w:sz w:val="18"/>
              </w:rPr>
            </w:pPr>
            <w:r>
              <w:rPr>
                <w:spacing w:val="-10"/>
                <w:sz w:val="18"/>
              </w:rPr>
              <w:t>0</w:t>
            </w:r>
          </w:p>
        </w:tc>
        <w:tc>
          <w:tcPr>
            <w:tcW w:w="914" w:type="dxa"/>
          </w:tcPr>
          <w:p w14:paraId="382E6E3A" w14:textId="77777777" w:rsidR="00112D40" w:rsidRDefault="003E0739">
            <w:pPr>
              <w:pStyle w:val="TableParagraph"/>
              <w:ind w:left="22" w:right="9"/>
              <w:rPr>
                <w:sz w:val="18"/>
              </w:rPr>
            </w:pPr>
            <w:r>
              <w:rPr>
                <w:spacing w:val="-4"/>
                <w:sz w:val="18"/>
              </w:rPr>
              <w:t>1140</w:t>
            </w:r>
          </w:p>
        </w:tc>
        <w:tc>
          <w:tcPr>
            <w:tcW w:w="912" w:type="dxa"/>
          </w:tcPr>
          <w:p w14:paraId="6847816F" w14:textId="77777777" w:rsidR="00112D40" w:rsidRDefault="003E0739">
            <w:pPr>
              <w:pStyle w:val="TableParagraph"/>
              <w:ind w:left="18" w:right="2"/>
              <w:rPr>
                <w:sz w:val="18"/>
              </w:rPr>
            </w:pPr>
            <w:r>
              <w:rPr>
                <w:spacing w:val="-4"/>
                <w:sz w:val="18"/>
              </w:rPr>
              <w:t>1080</w:t>
            </w:r>
          </w:p>
        </w:tc>
        <w:tc>
          <w:tcPr>
            <w:tcW w:w="914" w:type="dxa"/>
          </w:tcPr>
          <w:p w14:paraId="1A3D5B6A" w14:textId="77777777" w:rsidR="00112D40" w:rsidRDefault="003E0739">
            <w:pPr>
              <w:pStyle w:val="TableParagraph"/>
              <w:ind w:left="22" w:right="2"/>
              <w:rPr>
                <w:sz w:val="18"/>
              </w:rPr>
            </w:pPr>
            <w:r>
              <w:rPr>
                <w:spacing w:val="-4"/>
                <w:sz w:val="18"/>
              </w:rPr>
              <w:t>1080</w:t>
            </w:r>
          </w:p>
        </w:tc>
        <w:tc>
          <w:tcPr>
            <w:tcW w:w="914" w:type="dxa"/>
          </w:tcPr>
          <w:p w14:paraId="3EE8AE0D" w14:textId="77777777" w:rsidR="00112D40" w:rsidRDefault="003E0739">
            <w:pPr>
              <w:pStyle w:val="TableParagraph"/>
              <w:ind w:left="22" w:right="6"/>
              <w:rPr>
                <w:sz w:val="18"/>
              </w:rPr>
            </w:pPr>
            <w:r>
              <w:rPr>
                <w:spacing w:val="-4"/>
                <w:sz w:val="18"/>
              </w:rPr>
              <w:t>1080</w:t>
            </w:r>
          </w:p>
        </w:tc>
      </w:tr>
      <w:tr w:rsidR="00112D40" w14:paraId="0AE51D33" w14:textId="77777777">
        <w:trPr>
          <w:trHeight w:val="218"/>
        </w:trPr>
        <w:tc>
          <w:tcPr>
            <w:tcW w:w="1214" w:type="dxa"/>
            <w:shd w:val="clear" w:color="auto" w:fill="CFDFE7"/>
          </w:tcPr>
          <w:p w14:paraId="1F982F81" w14:textId="77777777" w:rsidR="00112D40" w:rsidRDefault="003E0739">
            <w:pPr>
              <w:pStyle w:val="TableParagraph"/>
              <w:spacing w:before="0" w:line="198" w:lineRule="exact"/>
              <w:ind w:right="93"/>
              <w:jc w:val="right"/>
              <w:rPr>
                <w:sz w:val="18"/>
              </w:rPr>
            </w:pPr>
            <w:r>
              <w:rPr>
                <w:spacing w:val="-2"/>
                <w:sz w:val="18"/>
              </w:rPr>
              <w:t>Total</w:t>
            </w:r>
          </w:p>
        </w:tc>
        <w:tc>
          <w:tcPr>
            <w:tcW w:w="713" w:type="dxa"/>
          </w:tcPr>
          <w:p w14:paraId="2C633D35" w14:textId="77777777" w:rsidR="00112D40" w:rsidRDefault="003E0739">
            <w:pPr>
              <w:pStyle w:val="TableParagraph"/>
              <w:spacing w:before="0" w:line="198" w:lineRule="exact"/>
              <w:ind w:left="8" w:right="3"/>
              <w:rPr>
                <w:sz w:val="18"/>
              </w:rPr>
            </w:pPr>
            <w:r>
              <w:rPr>
                <w:spacing w:val="-2"/>
                <w:sz w:val="18"/>
              </w:rPr>
              <w:t>Entrée+Sortie</w:t>
            </w:r>
          </w:p>
        </w:tc>
        <w:tc>
          <w:tcPr>
            <w:tcW w:w="914" w:type="dxa"/>
          </w:tcPr>
          <w:p w14:paraId="762FEFD2" w14:textId="77777777" w:rsidR="00112D40" w:rsidRDefault="003E0739">
            <w:pPr>
              <w:pStyle w:val="TableParagraph"/>
              <w:spacing w:before="0" w:line="198" w:lineRule="exact"/>
              <w:ind w:left="22" w:right="8"/>
              <w:rPr>
                <w:sz w:val="18"/>
              </w:rPr>
            </w:pPr>
            <w:r>
              <w:rPr>
                <w:spacing w:val="-10"/>
                <w:sz w:val="18"/>
              </w:rPr>
              <w:t>0</w:t>
            </w:r>
          </w:p>
        </w:tc>
        <w:tc>
          <w:tcPr>
            <w:tcW w:w="914" w:type="dxa"/>
          </w:tcPr>
          <w:p w14:paraId="281035C4" w14:textId="77777777" w:rsidR="00112D40" w:rsidRDefault="003E0739">
            <w:pPr>
              <w:pStyle w:val="TableParagraph"/>
              <w:spacing w:before="0" w:line="198" w:lineRule="exact"/>
              <w:ind w:left="22" w:right="12"/>
              <w:rPr>
                <w:sz w:val="18"/>
              </w:rPr>
            </w:pPr>
            <w:r>
              <w:rPr>
                <w:spacing w:val="-4"/>
                <w:sz w:val="18"/>
              </w:rPr>
              <w:t>3520</w:t>
            </w:r>
          </w:p>
        </w:tc>
        <w:tc>
          <w:tcPr>
            <w:tcW w:w="914" w:type="dxa"/>
          </w:tcPr>
          <w:p w14:paraId="10EB5807" w14:textId="77777777" w:rsidR="00112D40" w:rsidRDefault="003E0739">
            <w:pPr>
              <w:pStyle w:val="TableParagraph"/>
              <w:spacing w:before="0" w:line="198" w:lineRule="exact"/>
              <w:ind w:left="22" w:right="12"/>
              <w:rPr>
                <w:sz w:val="18"/>
              </w:rPr>
            </w:pPr>
            <w:r>
              <w:rPr>
                <w:spacing w:val="-4"/>
                <w:sz w:val="18"/>
              </w:rPr>
              <w:t>3980</w:t>
            </w:r>
          </w:p>
        </w:tc>
        <w:tc>
          <w:tcPr>
            <w:tcW w:w="914" w:type="dxa"/>
          </w:tcPr>
          <w:p w14:paraId="2F9CC462" w14:textId="77777777" w:rsidR="00112D40" w:rsidRDefault="003E0739">
            <w:pPr>
              <w:pStyle w:val="TableParagraph"/>
              <w:spacing w:before="0" w:line="198" w:lineRule="exact"/>
              <w:ind w:left="22" w:right="10"/>
              <w:rPr>
                <w:sz w:val="18"/>
              </w:rPr>
            </w:pPr>
            <w:r>
              <w:rPr>
                <w:spacing w:val="-10"/>
                <w:sz w:val="18"/>
              </w:rPr>
              <w:t>0</w:t>
            </w:r>
          </w:p>
        </w:tc>
        <w:tc>
          <w:tcPr>
            <w:tcW w:w="914" w:type="dxa"/>
          </w:tcPr>
          <w:p w14:paraId="2C26B427" w14:textId="77777777" w:rsidR="00112D40" w:rsidRDefault="003E0739">
            <w:pPr>
              <w:pStyle w:val="TableParagraph"/>
              <w:spacing w:before="0" w:line="198" w:lineRule="exact"/>
              <w:ind w:left="22" w:right="9"/>
              <w:rPr>
                <w:sz w:val="18"/>
              </w:rPr>
            </w:pPr>
            <w:r>
              <w:rPr>
                <w:spacing w:val="-4"/>
                <w:sz w:val="18"/>
              </w:rPr>
              <w:t>3980</w:t>
            </w:r>
          </w:p>
        </w:tc>
        <w:tc>
          <w:tcPr>
            <w:tcW w:w="912" w:type="dxa"/>
          </w:tcPr>
          <w:p w14:paraId="63D9F9C2" w14:textId="77777777" w:rsidR="00112D40" w:rsidRDefault="003E0739">
            <w:pPr>
              <w:pStyle w:val="TableParagraph"/>
              <w:spacing w:before="0" w:line="198" w:lineRule="exact"/>
              <w:ind w:left="18" w:right="2"/>
              <w:rPr>
                <w:sz w:val="18"/>
              </w:rPr>
            </w:pPr>
            <w:r>
              <w:rPr>
                <w:spacing w:val="-4"/>
                <w:sz w:val="18"/>
              </w:rPr>
              <w:t>3700</w:t>
            </w:r>
          </w:p>
        </w:tc>
        <w:tc>
          <w:tcPr>
            <w:tcW w:w="914" w:type="dxa"/>
          </w:tcPr>
          <w:p w14:paraId="3C4F6D28" w14:textId="77777777" w:rsidR="00112D40" w:rsidRDefault="003E0739">
            <w:pPr>
              <w:pStyle w:val="TableParagraph"/>
              <w:spacing w:before="0" w:line="198" w:lineRule="exact"/>
              <w:ind w:left="22" w:right="2"/>
              <w:rPr>
                <w:sz w:val="18"/>
              </w:rPr>
            </w:pPr>
            <w:r>
              <w:rPr>
                <w:spacing w:val="-4"/>
                <w:sz w:val="18"/>
              </w:rPr>
              <w:t>3700</w:t>
            </w:r>
          </w:p>
        </w:tc>
        <w:tc>
          <w:tcPr>
            <w:tcW w:w="914" w:type="dxa"/>
          </w:tcPr>
          <w:p w14:paraId="4E1B5DAA" w14:textId="77777777" w:rsidR="00112D40" w:rsidRDefault="003E0739">
            <w:pPr>
              <w:pStyle w:val="TableParagraph"/>
              <w:spacing w:before="0" w:line="198" w:lineRule="exact"/>
              <w:ind w:left="22" w:right="6"/>
              <w:rPr>
                <w:sz w:val="18"/>
              </w:rPr>
            </w:pPr>
            <w:r>
              <w:rPr>
                <w:spacing w:val="-4"/>
                <w:sz w:val="18"/>
              </w:rPr>
              <w:t>3890</w:t>
            </w:r>
          </w:p>
        </w:tc>
      </w:tr>
      <w:tr w:rsidR="00112D40" w14:paraId="4F2F4521" w14:textId="77777777">
        <w:trPr>
          <w:trHeight w:val="220"/>
        </w:trPr>
        <w:tc>
          <w:tcPr>
            <w:tcW w:w="9237" w:type="dxa"/>
            <w:gridSpan w:val="10"/>
            <w:shd w:val="clear" w:color="auto" w:fill="7EACC0"/>
          </w:tcPr>
          <w:p w14:paraId="129DEA39" w14:textId="77777777" w:rsidR="00112D40" w:rsidRDefault="003E0739">
            <w:pPr>
              <w:pStyle w:val="TableParagraph"/>
              <w:ind w:left="13" w:right="4"/>
              <w:rPr>
                <w:b/>
                <w:sz w:val="18"/>
              </w:rPr>
            </w:pPr>
            <w:r>
              <w:rPr>
                <w:b/>
                <w:color w:val="FFFFFF"/>
                <w:spacing w:val="-2"/>
                <w:sz w:val="18"/>
              </w:rPr>
              <w:t>BRUcargo side</w:t>
            </w:r>
          </w:p>
        </w:tc>
      </w:tr>
      <w:tr w:rsidR="00112D40" w14:paraId="1FD7FE02" w14:textId="77777777">
        <w:trPr>
          <w:trHeight w:val="220"/>
        </w:trPr>
        <w:tc>
          <w:tcPr>
            <w:tcW w:w="1214" w:type="dxa"/>
            <w:vMerge w:val="restart"/>
            <w:shd w:val="clear" w:color="auto" w:fill="CFDFE7"/>
          </w:tcPr>
          <w:p w14:paraId="637BD435" w14:textId="77777777" w:rsidR="00112D40" w:rsidRDefault="003E0739">
            <w:pPr>
              <w:pStyle w:val="TableParagraph"/>
              <w:spacing w:line="219" w:lineRule="exact"/>
              <w:ind w:left="107"/>
              <w:jc w:val="left"/>
              <w:rPr>
                <w:sz w:val="18"/>
              </w:rPr>
            </w:pPr>
            <w:r>
              <w:rPr>
                <w:sz w:val="18"/>
              </w:rPr>
              <w:t xml:space="preserve">Via N21 </w:t>
            </w:r>
            <w:r>
              <w:rPr>
                <w:spacing w:val="-10"/>
                <w:sz w:val="18"/>
              </w:rPr>
              <w:t>x</w:t>
            </w:r>
          </w:p>
          <w:p w14:paraId="2088F190" w14:textId="77777777" w:rsidR="00112D40" w:rsidRDefault="003E0739">
            <w:pPr>
              <w:pStyle w:val="TableParagraph"/>
              <w:spacing w:before="0" w:line="208" w:lineRule="exact"/>
              <w:ind w:left="107"/>
              <w:jc w:val="left"/>
              <w:rPr>
                <w:sz w:val="18"/>
              </w:rPr>
            </w:pPr>
            <w:r>
              <w:rPr>
                <w:spacing w:val="-4"/>
                <w:sz w:val="18"/>
              </w:rPr>
              <w:t>N211</w:t>
            </w:r>
          </w:p>
        </w:tc>
        <w:tc>
          <w:tcPr>
            <w:tcW w:w="713" w:type="dxa"/>
          </w:tcPr>
          <w:p w14:paraId="40A7E1E7" w14:textId="77777777" w:rsidR="00112D40" w:rsidRDefault="003E0739">
            <w:pPr>
              <w:pStyle w:val="TableParagraph"/>
              <w:ind w:left="8"/>
              <w:rPr>
                <w:sz w:val="18"/>
              </w:rPr>
            </w:pPr>
            <w:r>
              <w:rPr>
                <w:spacing w:val="-5"/>
                <w:sz w:val="18"/>
              </w:rPr>
              <w:t>Au</w:t>
            </w:r>
          </w:p>
        </w:tc>
        <w:tc>
          <w:tcPr>
            <w:tcW w:w="914" w:type="dxa"/>
          </w:tcPr>
          <w:p w14:paraId="0392246D" w14:textId="77777777" w:rsidR="00112D40" w:rsidRDefault="003E0739">
            <w:pPr>
              <w:pStyle w:val="TableParagraph"/>
              <w:ind w:left="22" w:right="8"/>
              <w:rPr>
                <w:sz w:val="18"/>
              </w:rPr>
            </w:pPr>
            <w:r>
              <w:rPr>
                <w:spacing w:val="-10"/>
                <w:sz w:val="18"/>
              </w:rPr>
              <w:t>0</w:t>
            </w:r>
          </w:p>
        </w:tc>
        <w:tc>
          <w:tcPr>
            <w:tcW w:w="914" w:type="dxa"/>
          </w:tcPr>
          <w:p w14:paraId="188C2458" w14:textId="77777777" w:rsidR="00112D40" w:rsidRDefault="003E0739">
            <w:pPr>
              <w:pStyle w:val="TableParagraph"/>
              <w:ind w:left="22" w:right="12"/>
              <w:rPr>
                <w:sz w:val="18"/>
              </w:rPr>
            </w:pPr>
            <w:r>
              <w:rPr>
                <w:spacing w:val="-5"/>
                <w:sz w:val="18"/>
              </w:rPr>
              <w:t>340</w:t>
            </w:r>
          </w:p>
        </w:tc>
        <w:tc>
          <w:tcPr>
            <w:tcW w:w="914" w:type="dxa"/>
          </w:tcPr>
          <w:p w14:paraId="535B0707" w14:textId="77777777" w:rsidR="00112D40" w:rsidRDefault="003E0739">
            <w:pPr>
              <w:pStyle w:val="TableParagraph"/>
              <w:ind w:left="22" w:right="12"/>
              <w:rPr>
                <w:sz w:val="18"/>
              </w:rPr>
            </w:pPr>
            <w:r>
              <w:rPr>
                <w:spacing w:val="-5"/>
                <w:sz w:val="18"/>
              </w:rPr>
              <w:t>400</w:t>
            </w:r>
          </w:p>
        </w:tc>
        <w:tc>
          <w:tcPr>
            <w:tcW w:w="914" w:type="dxa"/>
          </w:tcPr>
          <w:p w14:paraId="6629872F" w14:textId="77777777" w:rsidR="00112D40" w:rsidRDefault="003E0739">
            <w:pPr>
              <w:pStyle w:val="TableParagraph"/>
              <w:ind w:left="22" w:right="10"/>
              <w:rPr>
                <w:sz w:val="18"/>
              </w:rPr>
            </w:pPr>
            <w:r>
              <w:rPr>
                <w:spacing w:val="-10"/>
                <w:sz w:val="18"/>
              </w:rPr>
              <w:t>0</w:t>
            </w:r>
          </w:p>
        </w:tc>
        <w:tc>
          <w:tcPr>
            <w:tcW w:w="914" w:type="dxa"/>
          </w:tcPr>
          <w:p w14:paraId="623408A3" w14:textId="77777777" w:rsidR="00112D40" w:rsidRDefault="003E0739">
            <w:pPr>
              <w:pStyle w:val="TableParagraph"/>
              <w:ind w:left="22" w:right="9"/>
              <w:rPr>
                <w:sz w:val="18"/>
              </w:rPr>
            </w:pPr>
            <w:r>
              <w:rPr>
                <w:spacing w:val="-5"/>
                <w:sz w:val="18"/>
              </w:rPr>
              <w:t>400</w:t>
            </w:r>
          </w:p>
        </w:tc>
        <w:tc>
          <w:tcPr>
            <w:tcW w:w="912" w:type="dxa"/>
          </w:tcPr>
          <w:p w14:paraId="013C4B02" w14:textId="77777777" w:rsidR="00112D40" w:rsidRDefault="003E0739">
            <w:pPr>
              <w:pStyle w:val="TableParagraph"/>
              <w:ind w:left="18" w:right="2"/>
              <w:rPr>
                <w:sz w:val="18"/>
              </w:rPr>
            </w:pPr>
            <w:r>
              <w:rPr>
                <w:spacing w:val="-5"/>
                <w:sz w:val="18"/>
              </w:rPr>
              <w:t>330</w:t>
            </w:r>
          </w:p>
        </w:tc>
        <w:tc>
          <w:tcPr>
            <w:tcW w:w="914" w:type="dxa"/>
          </w:tcPr>
          <w:p w14:paraId="01162D86" w14:textId="77777777" w:rsidR="00112D40" w:rsidRDefault="003E0739">
            <w:pPr>
              <w:pStyle w:val="TableParagraph"/>
              <w:ind w:left="22" w:right="2"/>
              <w:rPr>
                <w:sz w:val="18"/>
              </w:rPr>
            </w:pPr>
            <w:r>
              <w:rPr>
                <w:spacing w:val="-5"/>
                <w:sz w:val="18"/>
              </w:rPr>
              <w:t>330</w:t>
            </w:r>
          </w:p>
        </w:tc>
        <w:tc>
          <w:tcPr>
            <w:tcW w:w="914" w:type="dxa"/>
          </w:tcPr>
          <w:p w14:paraId="4ADD1E16" w14:textId="77777777" w:rsidR="00112D40" w:rsidRDefault="003E0739">
            <w:pPr>
              <w:pStyle w:val="TableParagraph"/>
              <w:ind w:left="22" w:right="6"/>
              <w:rPr>
                <w:sz w:val="18"/>
              </w:rPr>
            </w:pPr>
            <w:r>
              <w:rPr>
                <w:spacing w:val="-5"/>
                <w:sz w:val="18"/>
              </w:rPr>
              <w:t>330</w:t>
            </w:r>
          </w:p>
        </w:tc>
      </w:tr>
      <w:tr w:rsidR="00112D40" w14:paraId="53F56983" w14:textId="77777777">
        <w:trPr>
          <w:trHeight w:val="218"/>
        </w:trPr>
        <w:tc>
          <w:tcPr>
            <w:tcW w:w="1214" w:type="dxa"/>
            <w:vMerge/>
            <w:tcBorders>
              <w:top w:val="nil"/>
            </w:tcBorders>
            <w:shd w:val="clear" w:color="auto" w:fill="CFDFE7"/>
          </w:tcPr>
          <w:p w14:paraId="3C384CF2" w14:textId="77777777" w:rsidR="00112D40" w:rsidRDefault="00112D40">
            <w:pPr>
              <w:rPr>
                <w:sz w:val="2"/>
                <w:szCs w:val="2"/>
              </w:rPr>
            </w:pPr>
          </w:p>
        </w:tc>
        <w:tc>
          <w:tcPr>
            <w:tcW w:w="713" w:type="dxa"/>
          </w:tcPr>
          <w:p w14:paraId="56ECBEEC" w14:textId="77777777" w:rsidR="00112D40" w:rsidRDefault="003E0739">
            <w:pPr>
              <w:pStyle w:val="TableParagraph"/>
              <w:spacing w:before="0" w:line="198" w:lineRule="exact"/>
              <w:ind w:left="8"/>
              <w:rPr>
                <w:sz w:val="18"/>
              </w:rPr>
            </w:pPr>
            <w:r>
              <w:rPr>
                <w:spacing w:val="-5"/>
                <w:sz w:val="18"/>
              </w:rPr>
              <w:t>De</w:t>
            </w:r>
          </w:p>
        </w:tc>
        <w:tc>
          <w:tcPr>
            <w:tcW w:w="914" w:type="dxa"/>
          </w:tcPr>
          <w:p w14:paraId="536549DC" w14:textId="77777777" w:rsidR="00112D40" w:rsidRDefault="003E0739">
            <w:pPr>
              <w:pStyle w:val="TableParagraph"/>
              <w:spacing w:before="0" w:line="198" w:lineRule="exact"/>
              <w:ind w:left="22" w:right="8"/>
              <w:rPr>
                <w:sz w:val="18"/>
              </w:rPr>
            </w:pPr>
            <w:r>
              <w:rPr>
                <w:spacing w:val="-10"/>
                <w:sz w:val="18"/>
              </w:rPr>
              <w:t>0</w:t>
            </w:r>
          </w:p>
        </w:tc>
        <w:tc>
          <w:tcPr>
            <w:tcW w:w="914" w:type="dxa"/>
          </w:tcPr>
          <w:p w14:paraId="6FCF6CDD" w14:textId="77777777" w:rsidR="00112D40" w:rsidRDefault="003E0739">
            <w:pPr>
              <w:pStyle w:val="TableParagraph"/>
              <w:spacing w:before="0" w:line="198" w:lineRule="exact"/>
              <w:ind w:left="22" w:right="12"/>
              <w:rPr>
                <w:sz w:val="18"/>
              </w:rPr>
            </w:pPr>
            <w:r>
              <w:rPr>
                <w:spacing w:val="-5"/>
                <w:sz w:val="18"/>
              </w:rPr>
              <w:t>60</w:t>
            </w:r>
          </w:p>
        </w:tc>
        <w:tc>
          <w:tcPr>
            <w:tcW w:w="914" w:type="dxa"/>
          </w:tcPr>
          <w:p w14:paraId="0390425D" w14:textId="77777777" w:rsidR="00112D40" w:rsidRDefault="003E0739">
            <w:pPr>
              <w:pStyle w:val="TableParagraph"/>
              <w:spacing w:before="0" w:line="198" w:lineRule="exact"/>
              <w:ind w:left="22" w:right="12"/>
              <w:rPr>
                <w:sz w:val="18"/>
              </w:rPr>
            </w:pPr>
            <w:r>
              <w:rPr>
                <w:spacing w:val="-5"/>
                <w:sz w:val="18"/>
              </w:rPr>
              <w:t>70</w:t>
            </w:r>
          </w:p>
        </w:tc>
        <w:tc>
          <w:tcPr>
            <w:tcW w:w="914" w:type="dxa"/>
          </w:tcPr>
          <w:p w14:paraId="504EA8CD" w14:textId="77777777" w:rsidR="00112D40" w:rsidRDefault="003E0739">
            <w:pPr>
              <w:pStyle w:val="TableParagraph"/>
              <w:spacing w:before="0" w:line="198" w:lineRule="exact"/>
              <w:ind w:left="22" w:right="10"/>
              <w:rPr>
                <w:sz w:val="18"/>
              </w:rPr>
            </w:pPr>
            <w:r>
              <w:rPr>
                <w:spacing w:val="-10"/>
                <w:sz w:val="18"/>
              </w:rPr>
              <w:t>0</w:t>
            </w:r>
          </w:p>
        </w:tc>
        <w:tc>
          <w:tcPr>
            <w:tcW w:w="914" w:type="dxa"/>
          </w:tcPr>
          <w:p w14:paraId="74AE9118" w14:textId="77777777" w:rsidR="00112D40" w:rsidRDefault="003E0739">
            <w:pPr>
              <w:pStyle w:val="TableParagraph"/>
              <w:spacing w:before="0" w:line="198" w:lineRule="exact"/>
              <w:ind w:left="22" w:right="9"/>
              <w:rPr>
                <w:sz w:val="18"/>
              </w:rPr>
            </w:pPr>
            <w:r>
              <w:rPr>
                <w:spacing w:val="-5"/>
                <w:sz w:val="18"/>
              </w:rPr>
              <w:t>70</w:t>
            </w:r>
          </w:p>
        </w:tc>
        <w:tc>
          <w:tcPr>
            <w:tcW w:w="912" w:type="dxa"/>
          </w:tcPr>
          <w:p w14:paraId="680130A4" w14:textId="77777777" w:rsidR="00112D40" w:rsidRDefault="003E0739">
            <w:pPr>
              <w:pStyle w:val="TableParagraph"/>
              <w:spacing w:before="0" w:line="198" w:lineRule="exact"/>
              <w:ind w:left="18" w:right="2"/>
              <w:rPr>
                <w:sz w:val="18"/>
              </w:rPr>
            </w:pPr>
            <w:r>
              <w:rPr>
                <w:spacing w:val="-5"/>
                <w:sz w:val="18"/>
              </w:rPr>
              <w:t>60</w:t>
            </w:r>
          </w:p>
        </w:tc>
        <w:tc>
          <w:tcPr>
            <w:tcW w:w="914" w:type="dxa"/>
          </w:tcPr>
          <w:p w14:paraId="10B3E537" w14:textId="77777777" w:rsidR="00112D40" w:rsidRDefault="003E0739">
            <w:pPr>
              <w:pStyle w:val="TableParagraph"/>
              <w:spacing w:before="0" w:line="198" w:lineRule="exact"/>
              <w:ind w:left="22" w:right="2"/>
              <w:rPr>
                <w:sz w:val="18"/>
              </w:rPr>
            </w:pPr>
            <w:r>
              <w:rPr>
                <w:spacing w:val="-5"/>
                <w:sz w:val="18"/>
              </w:rPr>
              <w:t>60</w:t>
            </w:r>
          </w:p>
        </w:tc>
        <w:tc>
          <w:tcPr>
            <w:tcW w:w="914" w:type="dxa"/>
          </w:tcPr>
          <w:p w14:paraId="606D1617" w14:textId="77777777" w:rsidR="00112D40" w:rsidRDefault="003E0739">
            <w:pPr>
              <w:pStyle w:val="TableParagraph"/>
              <w:spacing w:before="0" w:line="198" w:lineRule="exact"/>
              <w:ind w:left="22" w:right="6"/>
              <w:rPr>
                <w:sz w:val="18"/>
              </w:rPr>
            </w:pPr>
            <w:r>
              <w:rPr>
                <w:spacing w:val="-5"/>
                <w:sz w:val="18"/>
              </w:rPr>
              <w:t>60</w:t>
            </w:r>
          </w:p>
        </w:tc>
      </w:tr>
      <w:tr w:rsidR="00112D40" w14:paraId="216D295A" w14:textId="77777777">
        <w:trPr>
          <w:trHeight w:val="220"/>
        </w:trPr>
        <w:tc>
          <w:tcPr>
            <w:tcW w:w="1214" w:type="dxa"/>
            <w:vMerge w:val="restart"/>
            <w:shd w:val="clear" w:color="auto" w:fill="CFDFE7"/>
          </w:tcPr>
          <w:p w14:paraId="08DDBBC8" w14:textId="77777777" w:rsidR="00112D40" w:rsidRDefault="003E0739">
            <w:pPr>
              <w:pStyle w:val="TableParagraph"/>
              <w:spacing w:before="0" w:line="220" w:lineRule="atLeast"/>
              <w:ind w:left="107"/>
              <w:jc w:val="left"/>
              <w:rPr>
                <w:sz w:val="18"/>
              </w:rPr>
            </w:pPr>
            <w:r>
              <w:rPr>
                <w:sz w:val="18"/>
              </w:rPr>
              <w:t xml:space="preserve">Via N21 x </w:t>
            </w:r>
            <w:r>
              <w:rPr>
                <w:spacing w:val="-2"/>
                <w:sz w:val="18"/>
              </w:rPr>
              <w:t>Stationslaan</w:t>
            </w:r>
          </w:p>
        </w:tc>
        <w:tc>
          <w:tcPr>
            <w:tcW w:w="713" w:type="dxa"/>
          </w:tcPr>
          <w:p w14:paraId="3D799E6E" w14:textId="77777777" w:rsidR="00112D40" w:rsidRDefault="003E0739">
            <w:pPr>
              <w:pStyle w:val="TableParagraph"/>
              <w:ind w:left="8"/>
              <w:rPr>
                <w:sz w:val="18"/>
              </w:rPr>
            </w:pPr>
            <w:r>
              <w:rPr>
                <w:spacing w:val="-5"/>
                <w:sz w:val="18"/>
              </w:rPr>
              <w:t>Au</w:t>
            </w:r>
          </w:p>
        </w:tc>
        <w:tc>
          <w:tcPr>
            <w:tcW w:w="914" w:type="dxa"/>
          </w:tcPr>
          <w:p w14:paraId="7DBFB354" w14:textId="77777777" w:rsidR="00112D40" w:rsidRDefault="003E0739">
            <w:pPr>
              <w:pStyle w:val="TableParagraph"/>
              <w:ind w:left="22" w:right="8"/>
              <w:rPr>
                <w:sz w:val="18"/>
              </w:rPr>
            </w:pPr>
            <w:r>
              <w:rPr>
                <w:spacing w:val="-10"/>
                <w:sz w:val="18"/>
              </w:rPr>
              <w:t>0</w:t>
            </w:r>
          </w:p>
        </w:tc>
        <w:tc>
          <w:tcPr>
            <w:tcW w:w="914" w:type="dxa"/>
          </w:tcPr>
          <w:p w14:paraId="3E4FA7C2" w14:textId="77777777" w:rsidR="00112D40" w:rsidRDefault="003E0739">
            <w:pPr>
              <w:pStyle w:val="TableParagraph"/>
              <w:ind w:left="22" w:right="12"/>
              <w:rPr>
                <w:sz w:val="18"/>
              </w:rPr>
            </w:pPr>
            <w:r>
              <w:rPr>
                <w:spacing w:val="-5"/>
                <w:sz w:val="18"/>
              </w:rPr>
              <w:t>130</w:t>
            </w:r>
          </w:p>
        </w:tc>
        <w:tc>
          <w:tcPr>
            <w:tcW w:w="914" w:type="dxa"/>
          </w:tcPr>
          <w:p w14:paraId="10E39C44" w14:textId="77777777" w:rsidR="00112D40" w:rsidRDefault="003E0739">
            <w:pPr>
              <w:pStyle w:val="TableParagraph"/>
              <w:ind w:left="22" w:right="12"/>
              <w:rPr>
                <w:sz w:val="18"/>
              </w:rPr>
            </w:pPr>
            <w:r>
              <w:rPr>
                <w:spacing w:val="-5"/>
                <w:sz w:val="18"/>
              </w:rPr>
              <w:t>150</w:t>
            </w:r>
          </w:p>
        </w:tc>
        <w:tc>
          <w:tcPr>
            <w:tcW w:w="914" w:type="dxa"/>
          </w:tcPr>
          <w:p w14:paraId="06EE8791" w14:textId="77777777" w:rsidR="00112D40" w:rsidRDefault="003E0739">
            <w:pPr>
              <w:pStyle w:val="TableParagraph"/>
              <w:ind w:left="22" w:right="10"/>
              <w:rPr>
                <w:sz w:val="18"/>
              </w:rPr>
            </w:pPr>
            <w:r>
              <w:rPr>
                <w:spacing w:val="-10"/>
                <w:sz w:val="18"/>
              </w:rPr>
              <w:t>0</w:t>
            </w:r>
          </w:p>
        </w:tc>
        <w:tc>
          <w:tcPr>
            <w:tcW w:w="914" w:type="dxa"/>
          </w:tcPr>
          <w:p w14:paraId="07D37542" w14:textId="77777777" w:rsidR="00112D40" w:rsidRDefault="003E0739">
            <w:pPr>
              <w:pStyle w:val="TableParagraph"/>
              <w:ind w:left="22" w:right="9"/>
              <w:rPr>
                <w:sz w:val="18"/>
              </w:rPr>
            </w:pPr>
            <w:r>
              <w:rPr>
                <w:spacing w:val="-5"/>
                <w:sz w:val="18"/>
              </w:rPr>
              <w:t>150</w:t>
            </w:r>
          </w:p>
        </w:tc>
        <w:tc>
          <w:tcPr>
            <w:tcW w:w="912" w:type="dxa"/>
          </w:tcPr>
          <w:p w14:paraId="56462590" w14:textId="77777777" w:rsidR="00112D40" w:rsidRDefault="003E0739">
            <w:pPr>
              <w:pStyle w:val="TableParagraph"/>
              <w:ind w:left="18" w:right="2"/>
              <w:rPr>
                <w:sz w:val="18"/>
              </w:rPr>
            </w:pPr>
            <w:r>
              <w:rPr>
                <w:spacing w:val="-5"/>
                <w:sz w:val="18"/>
              </w:rPr>
              <w:t>130</w:t>
            </w:r>
          </w:p>
        </w:tc>
        <w:tc>
          <w:tcPr>
            <w:tcW w:w="914" w:type="dxa"/>
          </w:tcPr>
          <w:p w14:paraId="5C1BF52E" w14:textId="77777777" w:rsidR="00112D40" w:rsidRDefault="003E0739">
            <w:pPr>
              <w:pStyle w:val="TableParagraph"/>
              <w:ind w:left="22" w:right="2"/>
              <w:rPr>
                <w:sz w:val="18"/>
              </w:rPr>
            </w:pPr>
            <w:r>
              <w:rPr>
                <w:spacing w:val="-5"/>
                <w:sz w:val="18"/>
              </w:rPr>
              <w:t>130</w:t>
            </w:r>
          </w:p>
        </w:tc>
        <w:tc>
          <w:tcPr>
            <w:tcW w:w="914" w:type="dxa"/>
          </w:tcPr>
          <w:p w14:paraId="3799C6D2" w14:textId="77777777" w:rsidR="00112D40" w:rsidRDefault="003E0739">
            <w:pPr>
              <w:pStyle w:val="TableParagraph"/>
              <w:ind w:left="22" w:right="6"/>
              <w:rPr>
                <w:sz w:val="18"/>
              </w:rPr>
            </w:pPr>
            <w:r>
              <w:rPr>
                <w:spacing w:val="-5"/>
                <w:sz w:val="18"/>
              </w:rPr>
              <w:t>130</w:t>
            </w:r>
          </w:p>
        </w:tc>
      </w:tr>
      <w:tr w:rsidR="00112D40" w14:paraId="37797F35" w14:textId="77777777">
        <w:trPr>
          <w:trHeight w:val="220"/>
        </w:trPr>
        <w:tc>
          <w:tcPr>
            <w:tcW w:w="1214" w:type="dxa"/>
            <w:vMerge/>
            <w:tcBorders>
              <w:top w:val="nil"/>
            </w:tcBorders>
            <w:shd w:val="clear" w:color="auto" w:fill="CFDFE7"/>
          </w:tcPr>
          <w:p w14:paraId="73D82AF9" w14:textId="77777777" w:rsidR="00112D40" w:rsidRDefault="00112D40">
            <w:pPr>
              <w:rPr>
                <w:sz w:val="2"/>
                <w:szCs w:val="2"/>
              </w:rPr>
            </w:pPr>
          </w:p>
        </w:tc>
        <w:tc>
          <w:tcPr>
            <w:tcW w:w="713" w:type="dxa"/>
          </w:tcPr>
          <w:p w14:paraId="46F58506" w14:textId="77777777" w:rsidR="00112D40" w:rsidRDefault="003E0739">
            <w:pPr>
              <w:pStyle w:val="TableParagraph"/>
              <w:ind w:left="8"/>
              <w:rPr>
                <w:sz w:val="18"/>
              </w:rPr>
            </w:pPr>
            <w:r>
              <w:rPr>
                <w:spacing w:val="-5"/>
                <w:sz w:val="18"/>
              </w:rPr>
              <w:t>De</w:t>
            </w:r>
          </w:p>
        </w:tc>
        <w:tc>
          <w:tcPr>
            <w:tcW w:w="914" w:type="dxa"/>
          </w:tcPr>
          <w:p w14:paraId="53FD06AD" w14:textId="77777777" w:rsidR="00112D40" w:rsidRDefault="003E0739">
            <w:pPr>
              <w:pStyle w:val="TableParagraph"/>
              <w:ind w:left="22" w:right="8"/>
              <w:rPr>
                <w:sz w:val="18"/>
              </w:rPr>
            </w:pPr>
            <w:r>
              <w:rPr>
                <w:spacing w:val="-10"/>
                <w:sz w:val="18"/>
              </w:rPr>
              <w:t>0</w:t>
            </w:r>
          </w:p>
        </w:tc>
        <w:tc>
          <w:tcPr>
            <w:tcW w:w="914" w:type="dxa"/>
          </w:tcPr>
          <w:p w14:paraId="2CF61056" w14:textId="77777777" w:rsidR="00112D40" w:rsidRDefault="003E0739">
            <w:pPr>
              <w:pStyle w:val="TableParagraph"/>
              <w:ind w:left="22" w:right="12"/>
              <w:rPr>
                <w:sz w:val="18"/>
              </w:rPr>
            </w:pPr>
            <w:r>
              <w:rPr>
                <w:spacing w:val="-5"/>
                <w:sz w:val="18"/>
              </w:rPr>
              <w:t>30</w:t>
            </w:r>
          </w:p>
        </w:tc>
        <w:tc>
          <w:tcPr>
            <w:tcW w:w="914" w:type="dxa"/>
          </w:tcPr>
          <w:p w14:paraId="76DD85E3" w14:textId="77777777" w:rsidR="00112D40" w:rsidRDefault="003E0739">
            <w:pPr>
              <w:pStyle w:val="TableParagraph"/>
              <w:ind w:left="22" w:right="12"/>
              <w:rPr>
                <w:sz w:val="18"/>
              </w:rPr>
            </w:pPr>
            <w:r>
              <w:rPr>
                <w:spacing w:val="-5"/>
                <w:sz w:val="18"/>
              </w:rPr>
              <w:t>30</w:t>
            </w:r>
          </w:p>
        </w:tc>
        <w:tc>
          <w:tcPr>
            <w:tcW w:w="914" w:type="dxa"/>
          </w:tcPr>
          <w:p w14:paraId="2B663CB8" w14:textId="77777777" w:rsidR="00112D40" w:rsidRDefault="003E0739">
            <w:pPr>
              <w:pStyle w:val="TableParagraph"/>
              <w:ind w:left="22" w:right="10"/>
              <w:rPr>
                <w:sz w:val="18"/>
              </w:rPr>
            </w:pPr>
            <w:r>
              <w:rPr>
                <w:spacing w:val="-10"/>
                <w:sz w:val="18"/>
              </w:rPr>
              <w:t>0</w:t>
            </w:r>
          </w:p>
        </w:tc>
        <w:tc>
          <w:tcPr>
            <w:tcW w:w="914" w:type="dxa"/>
          </w:tcPr>
          <w:p w14:paraId="0C341E03" w14:textId="77777777" w:rsidR="00112D40" w:rsidRDefault="003E0739">
            <w:pPr>
              <w:pStyle w:val="TableParagraph"/>
              <w:ind w:left="22" w:right="9"/>
              <w:rPr>
                <w:sz w:val="18"/>
              </w:rPr>
            </w:pPr>
            <w:r>
              <w:rPr>
                <w:spacing w:val="-5"/>
                <w:sz w:val="18"/>
              </w:rPr>
              <w:t>30</w:t>
            </w:r>
          </w:p>
        </w:tc>
        <w:tc>
          <w:tcPr>
            <w:tcW w:w="912" w:type="dxa"/>
          </w:tcPr>
          <w:p w14:paraId="46701149" w14:textId="77777777" w:rsidR="00112D40" w:rsidRDefault="003E0739">
            <w:pPr>
              <w:pStyle w:val="TableParagraph"/>
              <w:ind w:left="18" w:right="2"/>
              <w:rPr>
                <w:sz w:val="18"/>
              </w:rPr>
            </w:pPr>
            <w:r>
              <w:rPr>
                <w:spacing w:val="-5"/>
                <w:sz w:val="18"/>
              </w:rPr>
              <w:t>30</w:t>
            </w:r>
          </w:p>
        </w:tc>
        <w:tc>
          <w:tcPr>
            <w:tcW w:w="914" w:type="dxa"/>
          </w:tcPr>
          <w:p w14:paraId="54540033" w14:textId="77777777" w:rsidR="00112D40" w:rsidRDefault="003E0739">
            <w:pPr>
              <w:pStyle w:val="TableParagraph"/>
              <w:ind w:left="22" w:right="2"/>
              <w:rPr>
                <w:sz w:val="18"/>
              </w:rPr>
            </w:pPr>
            <w:r>
              <w:rPr>
                <w:spacing w:val="-5"/>
                <w:sz w:val="18"/>
              </w:rPr>
              <w:t>30</w:t>
            </w:r>
          </w:p>
        </w:tc>
        <w:tc>
          <w:tcPr>
            <w:tcW w:w="914" w:type="dxa"/>
          </w:tcPr>
          <w:p w14:paraId="359886D6" w14:textId="77777777" w:rsidR="00112D40" w:rsidRDefault="003E0739">
            <w:pPr>
              <w:pStyle w:val="TableParagraph"/>
              <w:ind w:left="22" w:right="6"/>
              <w:rPr>
                <w:sz w:val="18"/>
              </w:rPr>
            </w:pPr>
            <w:r>
              <w:rPr>
                <w:spacing w:val="-5"/>
                <w:sz w:val="18"/>
              </w:rPr>
              <w:t>30</w:t>
            </w:r>
          </w:p>
        </w:tc>
      </w:tr>
      <w:tr w:rsidR="00112D40" w14:paraId="62E1B55C" w14:textId="77777777">
        <w:trPr>
          <w:trHeight w:val="220"/>
        </w:trPr>
        <w:tc>
          <w:tcPr>
            <w:tcW w:w="1214" w:type="dxa"/>
            <w:vMerge w:val="restart"/>
            <w:shd w:val="clear" w:color="auto" w:fill="CFDFE7"/>
          </w:tcPr>
          <w:p w14:paraId="4B11E853" w14:textId="77777777" w:rsidR="00112D40" w:rsidRDefault="003E0739">
            <w:pPr>
              <w:pStyle w:val="TableParagraph"/>
              <w:spacing w:line="240" w:lineRule="auto"/>
              <w:ind w:left="107"/>
              <w:jc w:val="left"/>
              <w:rPr>
                <w:sz w:val="18"/>
              </w:rPr>
            </w:pPr>
            <w:r>
              <w:rPr>
                <w:sz w:val="18"/>
              </w:rPr>
              <w:t xml:space="preserve">Via </w:t>
            </w:r>
            <w:r>
              <w:rPr>
                <w:spacing w:val="-4"/>
                <w:sz w:val="18"/>
              </w:rPr>
              <w:t>Fly-over</w:t>
            </w:r>
          </w:p>
        </w:tc>
        <w:tc>
          <w:tcPr>
            <w:tcW w:w="713" w:type="dxa"/>
          </w:tcPr>
          <w:p w14:paraId="090A8A5A" w14:textId="77777777" w:rsidR="00112D40" w:rsidRDefault="003E0739">
            <w:pPr>
              <w:pStyle w:val="TableParagraph"/>
              <w:ind w:left="8"/>
              <w:rPr>
                <w:sz w:val="18"/>
              </w:rPr>
            </w:pPr>
            <w:r>
              <w:rPr>
                <w:spacing w:val="-5"/>
                <w:sz w:val="18"/>
              </w:rPr>
              <w:t>Au</w:t>
            </w:r>
          </w:p>
        </w:tc>
        <w:tc>
          <w:tcPr>
            <w:tcW w:w="914" w:type="dxa"/>
          </w:tcPr>
          <w:p w14:paraId="746A5C22" w14:textId="77777777" w:rsidR="00112D40" w:rsidRDefault="003E0739">
            <w:pPr>
              <w:pStyle w:val="TableParagraph"/>
              <w:ind w:left="22" w:right="8"/>
              <w:rPr>
                <w:sz w:val="18"/>
              </w:rPr>
            </w:pPr>
            <w:r>
              <w:rPr>
                <w:spacing w:val="-10"/>
                <w:sz w:val="18"/>
              </w:rPr>
              <w:t>0</w:t>
            </w:r>
          </w:p>
        </w:tc>
        <w:tc>
          <w:tcPr>
            <w:tcW w:w="914" w:type="dxa"/>
          </w:tcPr>
          <w:p w14:paraId="2F5D8275" w14:textId="77777777" w:rsidR="00112D40" w:rsidRDefault="003E0739">
            <w:pPr>
              <w:pStyle w:val="TableParagraph"/>
              <w:ind w:left="22" w:right="12"/>
              <w:rPr>
                <w:sz w:val="18"/>
              </w:rPr>
            </w:pPr>
            <w:r>
              <w:rPr>
                <w:spacing w:val="-5"/>
                <w:sz w:val="18"/>
              </w:rPr>
              <w:t>460</w:t>
            </w:r>
          </w:p>
        </w:tc>
        <w:tc>
          <w:tcPr>
            <w:tcW w:w="914" w:type="dxa"/>
          </w:tcPr>
          <w:p w14:paraId="316290F4" w14:textId="77777777" w:rsidR="00112D40" w:rsidRDefault="003E0739">
            <w:pPr>
              <w:pStyle w:val="TableParagraph"/>
              <w:ind w:left="22" w:right="12"/>
              <w:rPr>
                <w:sz w:val="18"/>
              </w:rPr>
            </w:pPr>
            <w:r>
              <w:rPr>
                <w:spacing w:val="-5"/>
                <w:sz w:val="18"/>
              </w:rPr>
              <w:t>530</w:t>
            </w:r>
          </w:p>
        </w:tc>
        <w:tc>
          <w:tcPr>
            <w:tcW w:w="914" w:type="dxa"/>
          </w:tcPr>
          <w:p w14:paraId="2D5FC14D" w14:textId="77777777" w:rsidR="00112D40" w:rsidRDefault="003E0739">
            <w:pPr>
              <w:pStyle w:val="TableParagraph"/>
              <w:ind w:left="22" w:right="10"/>
              <w:rPr>
                <w:sz w:val="18"/>
              </w:rPr>
            </w:pPr>
            <w:r>
              <w:rPr>
                <w:spacing w:val="-10"/>
                <w:sz w:val="18"/>
              </w:rPr>
              <w:t>0</w:t>
            </w:r>
          </w:p>
        </w:tc>
        <w:tc>
          <w:tcPr>
            <w:tcW w:w="914" w:type="dxa"/>
          </w:tcPr>
          <w:p w14:paraId="4D876696" w14:textId="77777777" w:rsidR="00112D40" w:rsidRDefault="003E0739">
            <w:pPr>
              <w:pStyle w:val="TableParagraph"/>
              <w:ind w:left="22" w:right="9"/>
              <w:rPr>
                <w:sz w:val="18"/>
              </w:rPr>
            </w:pPr>
            <w:r>
              <w:rPr>
                <w:spacing w:val="-5"/>
                <w:sz w:val="18"/>
              </w:rPr>
              <w:t>530</w:t>
            </w:r>
          </w:p>
        </w:tc>
        <w:tc>
          <w:tcPr>
            <w:tcW w:w="912" w:type="dxa"/>
          </w:tcPr>
          <w:p w14:paraId="5E776A7F" w14:textId="77777777" w:rsidR="00112D40" w:rsidRDefault="003E0739">
            <w:pPr>
              <w:pStyle w:val="TableParagraph"/>
              <w:ind w:left="18" w:right="2"/>
              <w:rPr>
                <w:sz w:val="18"/>
              </w:rPr>
            </w:pPr>
            <w:r>
              <w:rPr>
                <w:spacing w:val="-5"/>
                <w:sz w:val="18"/>
              </w:rPr>
              <w:t>440</w:t>
            </w:r>
          </w:p>
        </w:tc>
        <w:tc>
          <w:tcPr>
            <w:tcW w:w="914" w:type="dxa"/>
          </w:tcPr>
          <w:p w14:paraId="263D7A75" w14:textId="77777777" w:rsidR="00112D40" w:rsidRDefault="003E0739">
            <w:pPr>
              <w:pStyle w:val="TableParagraph"/>
              <w:ind w:left="22" w:right="2"/>
              <w:rPr>
                <w:sz w:val="18"/>
              </w:rPr>
            </w:pPr>
            <w:r>
              <w:rPr>
                <w:spacing w:val="-5"/>
                <w:sz w:val="18"/>
              </w:rPr>
              <w:t>440</w:t>
            </w:r>
          </w:p>
        </w:tc>
        <w:tc>
          <w:tcPr>
            <w:tcW w:w="914" w:type="dxa"/>
          </w:tcPr>
          <w:p w14:paraId="1F8F98B2" w14:textId="77777777" w:rsidR="00112D40" w:rsidRDefault="003E0739">
            <w:pPr>
              <w:pStyle w:val="TableParagraph"/>
              <w:ind w:left="22" w:right="6"/>
              <w:rPr>
                <w:sz w:val="18"/>
              </w:rPr>
            </w:pPr>
            <w:r>
              <w:rPr>
                <w:spacing w:val="-5"/>
                <w:sz w:val="18"/>
              </w:rPr>
              <w:t>440</w:t>
            </w:r>
          </w:p>
        </w:tc>
      </w:tr>
      <w:tr w:rsidR="00112D40" w14:paraId="101275A9" w14:textId="77777777">
        <w:trPr>
          <w:trHeight w:val="217"/>
        </w:trPr>
        <w:tc>
          <w:tcPr>
            <w:tcW w:w="1214" w:type="dxa"/>
            <w:vMerge/>
            <w:tcBorders>
              <w:top w:val="nil"/>
            </w:tcBorders>
            <w:shd w:val="clear" w:color="auto" w:fill="CFDFE7"/>
          </w:tcPr>
          <w:p w14:paraId="07F77C51" w14:textId="77777777" w:rsidR="00112D40" w:rsidRDefault="00112D40">
            <w:pPr>
              <w:rPr>
                <w:sz w:val="2"/>
                <w:szCs w:val="2"/>
              </w:rPr>
            </w:pPr>
          </w:p>
        </w:tc>
        <w:tc>
          <w:tcPr>
            <w:tcW w:w="713" w:type="dxa"/>
          </w:tcPr>
          <w:p w14:paraId="3C68E680" w14:textId="77777777" w:rsidR="00112D40" w:rsidRDefault="003E0739">
            <w:pPr>
              <w:pStyle w:val="TableParagraph"/>
              <w:spacing w:before="0" w:line="198" w:lineRule="exact"/>
              <w:ind w:left="8"/>
              <w:rPr>
                <w:sz w:val="18"/>
              </w:rPr>
            </w:pPr>
            <w:r>
              <w:rPr>
                <w:spacing w:val="-5"/>
                <w:sz w:val="18"/>
              </w:rPr>
              <w:t>De</w:t>
            </w:r>
          </w:p>
        </w:tc>
        <w:tc>
          <w:tcPr>
            <w:tcW w:w="914" w:type="dxa"/>
          </w:tcPr>
          <w:p w14:paraId="1F5F8362" w14:textId="77777777" w:rsidR="00112D40" w:rsidRDefault="003E0739">
            <w:pPr>
              <w:pStyle w:val="TableParagraph"/>
              <w:spacing w:before="0" w:line="198" w:lineRule="exact"/>
              <w:ind w:left="22" w:right="8"/>
              <w:rPr>
                <w:sz w:val="18"/>
              </w:rPr>
            </w:pPr>
            <w:r>
              <w:rPr>
                <w:spacing w:val="-10"/>
                <w:sz w:val="18"/>
              </w:rPr>
              <w:t>0</w:t>
            </w:r>
          </w:p>
        </w:tc>
        <w:tc>
          <w:tcPr>
            <w:tcW w:w="914" w:type="dxa"/>
          </w:tcPr>
          <w:p w14:paraId="2E401A00" w14:textId="77777777" w:rsidR="00112D40" w:rsidRDefault="003E0739">
            <w:pPr>
              <w:pStyle w:val="TableParagraph"/>
              <w:spacing w:before="0" w:line="198" w:lineRule="exact"/>
              <w:ind w:left="22" w:right="12"/>
              <w:rPr>
                <w:sz w:val="18"/>
              </w:rPr>
            </w:pPr>
            <w:r>
              <w:rPr>
                <w:spacing w:val="-5"/>
                <w:sz w:val="18"/>
              </w:rPr>
              <w:t>220</w:t>
            </w:r>
          </w:p>
        </w:tc>
        <w:tc>
          <w:tcPr>
            <w:tcW w:w="914" w:type="dxa"/>
          </w:tcPr>
          <w:p w14:paraId="6C322BD8" w14:textId="77777777" w:rsidR="00112D40" w:rsidRDefault="003E0739">
            <w:pPr>
              <w:pStyle w:val="TableParagraph"/>
              <w:spacing w:before="0" w:line="198" w:lineRule="exact"/>
              <w:ind w:left="22" w:right="12"/>
              <w:rPr>
                <w:sz w:val="18"/>
              </w:rPr>
            </w:pPr>
            <w:r>
              <w:rPr>
                <w:spacing w:val="-5"/>
                <w:sz w:val="18"/>
              </w:rPr>
              <w:t>250</w:t>
            </w:r>
          </w:p>
        </w:tc>
        <w:tc>
          <w:tcPr>
            <w:tcW w:w="914" w:type="dxa"/>
          </w:tcPr>
          <w:p w14:paraId="5BC8E000" w14:textId="77777777" w:rsidR="00112D40" w:rsidRDefault="003E0739">
            <w:pPr>
              <w:pStyle w:val="TableParagraph"/>
              <w:spacing w:before="0" w:line="198" w:lineRule="exact"/>
              <w:ind w:left="22" w:right="10"/>
              <w:rPr>
                <w:sz w:val="18"/>
              </w:rPr>
            </w:pPr>
            <w:r>
              <w:rPr>
                <w:spacing w:val="-10"/>
                <w:sz w:val="18"/>
              </w:rPr>
              <w:t>0</w:t>
            </w:r>
          </w:p>
        </w:tc>
        <w:tc>
          <w:tcPr>
            <w:tcW w:w="914" w:type="dxa"/>
          </w:tcPr>
          <w:p w14:paraId="44463472" w14:textId="77777777" w:rsidR="00112D40" w:rsidRDefault="003E0739">
            <w:pPr>
              <w:pStyle w:val="TableParagraph"/>
              <w:spacing w:before="0" w:line="198" w:lineRule="exact"/>
              <w:ind w:left="22" w:right="9"/>
              <w:rPr>
                <w:sz w:val="18"/>
              </w:rPr>
            </w:pPr>
            <w:r>
              <w:rPr>
                <w:spacing w:val="-5"/>
                <w:sz w:val="18"/>
              </w:rPr>
              <w:t>250</w:t>
            </w:r>
          </w:p>
        </w:tc>
        <w:tc>
          <w:tcPr>
            <w:tcW w:w="912" w:type="dxa"/>
          </w:tcPr>
          <w:p w14:paraId="5456C816" w14:textId="77777777" w:rsidR="00112D40" w:rsidRDefault="003E0739">
            <w:pPr>
              <w:pStyle w:val="TableParagraph"/>
              <w:spacing w:before="0" w:line="198" w:lineRule="exact"/>
              <w:ind w:left="18" w:right="2"/>
              <w:rPr>
                <w:sz w:val="18"/>
              </w:rPr>
            </w:pPr>
            <w:r>
              <w:rPr>
                <w:spacing w:val="-5"/>
                <w:sz w:val="18"/>
              </w:rPr>
              <w:t>220</w:t>
            </w:r>
          </w:p>
        </w:tc>
        <w:tc>
          <w:tcPr>
            <w:tcW w:w="914" w:type="dxa"/>
          </w:tcPr>
          <w:p w14:paraId="2046E98F" w14:textId="77777777" w:rsidR="00112D40" w:rsidRDefault="003E0739">
            <w:pPr>
              <w:pStyle w:val="TableParagraph"/>
              <w:spacing w:before="0" w:line="198" w:lineRule="exact"/>
              <w:ind w:left="22" w:right="2"/>
              <w:rPr>
                <w:sz w:val="18"/>
              </w:rPr>
            </w:pPr>
            <w:r>
              <w:rPr>
                <w:spacing w:val="-5"/>
                <w:sz w:val="18"/>
              </w:rPr>
              <w:t>220</w:t>
            </w:r>
          </w:p>
        </w:tc>
        <w:tc>
          <w:tcPr>
            <w:tcW w:w="914" w:type="dxa"/>
          </w:tcPr>
          <w:p w14:paraId="5B7AC633" w14:textId="77777777" w:rsidR="00112D40" w:rsidRDefault="003E0739">
            <w:pPr>
              <w:pStyle w:val="TableParagraph"/>
              <w:spacing w:before="0" w:line="198" w:lineRule="exact"/>
              <w:ind w:left="22" w:right="6"/>
              <w:rPr>
                <w:sz w:val="18"/>
              </w:rPr>
            </w:pPr>
            <w:r>
              <w:rPr>
                <w:spacing w:val="-5"/>
                <w:sz w:val="18"/>
              </w:rPr>
              <w:t>220</w:t>
            </w:r>
          </w:p>
        </w:tc>
      </w:tr>
      <w:tr w:rsidR="00112D40" w14:paraId="4061440A" w14:textId="77777777">
        <w:trPr>
          <w:trHeight w:val="220"/>
        </w:trPr>
        <w:tc>
          <w:tcPr>
            <w:tcW w:w="1214" w:type="dxa"/>
            <w:shd w:val="clear" w:color="auto" w:fill="CFDFE7"/>
          </w:tcPr>
          <w:p w14:paraId="2F3893C9" w14:textId="77777777" w:rsidR="00112D40" w:rsidRDefault="003E0739">
            <w:pPr>
              <w:pStyle w:val="TableParagraph"/>
              <w:ind w:right="93"/>
              <w:jc w:val="right"/>
              <w:rPr>
                <w:sz w:val="18"/>
              </w:rPr>
            </w:pPr>
            <w:r>
              <w:rPr>
                <w:spacing w:val="-2"/>
                <w:sz w:val="18"/>
              </w:rPr>
              <w:t>Total</w:t>
            </w:r>
          </w:p>
        </w:tc>
        <w:tc>
          <w:tcPr>
            <w:tcW w:w="713" w:type="dxa"/>
          </w:tcPr>
          <w:p w14:paraId="288A531F" w14:textId="77777777" w:rsidR="00112D40" w:rsidRDefault="003E0739">
            <w:pPr>
              <w:pStyle w:val="TableParagraph"/>
              <w:ind w:left="8" w:right="3"/>
              <w:rPr>
                <w:sz w:val="18"/>
              </w:rPr>
            </w:pPr>
            <w:r>
              <w:rPr>
                <w:spacing w:val="-2"/>
                <w:sz w:val="18"/>
              </w:rPr>
              <w:t>Entrée+Sortie</w:t>
            </w:r>
          </w:p>
        </w:tc>
        <w:tc>
          <w:tcPr>
            <w:tcW w:w="914" w:type="dxa"/>
          </w:tcPr>
          <w:p w14:paraId="5DA3A294" w14:textId="77777777" w:rsidR="00112D40" w:rsidRDefault="003E0739">
            <w:pPr>
              <w:pStyle w:val="TableParagraph"/>
              <w:ind w:left="22" w:right="8"/>
              <w:rPr>
                <w:sz w:val="18"/>
              </w:rPr>
            </w:pPr>
            <w:r>
              <w:rPr>
                <w:spacing w:val="-10"/>
                <w:sz w:val="18"/>
              </w:rPr>
              <w:t>0</w:t>
            </w:r>
          </w:p>
        </w:tc>
        <w:tc>
          <w:tcPr>
            <w:tcW w:w="914" w:type="dxa"/>
          </w:tcPr>
          <w:p w14:paraId="69A0EB31" w14:textId="77777777" w:rsidR="00112D40" w:rsidRDefault="003E0739">
            <w:pPr>
              <w:pStyle w:val="TableParagraph"/>
              <w:ind w:left="22" w:right="12"/>
              <w:rPr>
                <w:sz w:val="18"/>
              </w:rPr>
            </w:pPr>
            <w:r>
              <w:rPr>
                <w:spacing w:val="-4"/>
                <w:sz w:val="18"/>
              </w:rPr>
              <w:t>1240</w:t>
            </w:r>
          </w:p>
        </w:tc>
        <w:tc>
          <w:tcPr>
            <w:tcW w:w="914" w:type="dxa"/>
          </w:tcPr>
          <w:p w14:paraId="5D6BB86D" w14:textId="77777777" w:rsidR="00112D40" w:rsidRDefault="003E0739">
            <w:pPr>
              <w:pStyle w:val="TableParagraph"/>
              <w:ind w:left="22" w:right="12"/>
              <w:rPr>
                <w:sz w:val="18"/>
              </w:rPr>
            </w:pPr>
            <w:r>
              <w:rPr>
                <w:spacing w:val="-4"/>
                <w:sz w:val="18"/>
              </w:rPr>
              <w:t>1440</w:t>
            </w:r>
          </w:p>
        </w:tc>
        <w:tc>
          <w:tcPr>
            <w:tcW w:w="914" w:type="dxa"/>
          </w:tcPr>
          <w:p w14:paraId="088F1095" w14:textId="77777777" w:rsidR="00112D40" w:rsidRDefault="003E0739">
            <w:pPr>
              <w:pStyle w:val="TableParagraph"/>
              <w:ind w:left="22" w:right="10"/>
              <w:rPr>
                <w:sz w:val="18"/>
              </w:rPr>
            </w:pPr>
            <w:r>
              <w:rPr>
                <w:spacing w:val="-10"/>
                <w:sz w:val="18"/>
              </w:rPr>
              <w:t>0</w:t>
            </w:r>
          </w:p>
        </w:tc>
        <w:tc>
          <w:tcPr>
            <w:tcW w:w="914" w:type="dxa"/>
          </w:tcPr>
          <w:p w14:paraId="737BD594" w14:textId="77777777" w:rsidR="00112D40" w:rsidRDefault="003E0739">
            <w:pPr>
              <w:pStyle w:val="TableParagraph"/>
              <w:ind w:left="22" w:right="9"/>
              <w:rPr>
                <w:sz w:val="18"/>
              </w:rPr>
            </w:pPr>
            <w:r>
              <w:rPr>
                <w:spacing w:val="-4"/>
                <w:sz w:val="18"/>
              </w:rPr>
              <w:t>1440</w:t>
            </w:r>
          </w:p>
        </w:tc>
        <w:tc>
          <w:tcPr>
            <w:tcW w:w="912" w:type="dxa"/>
          </w:tcPr>
          <w:p w14:paraId="70BD8A78" w14:textId="77777777" w:rsidR="00112D40" w:rsidRDefault="003E0739">
            <w:pPr>
              <w:pStyle w:val="TableParagraph"/>
              <w:ind w:left="18" w:right="2"/>
              <w:rPr>
                <w:sz w:val="18"/>
              </w:rPr>
            </w:pPr>
            <w:r>
              <w:rPr>
                <w:spacing w:val="-4"/>
                <w:sz w:val="18"/>
              </w:rPr>
              <w:t>1200</w:t>
            </w:r>
          </w:p>
        </w:tc>
        <w:tc>
          <w:tcPr>
            <w:tcW w:w="914" w:type="dxa"/>
          </w:tcPr>
          <w:p w14:paraId="3276199A" w14:textId="77777777" w:rsidR="00112D40" w:rsidRDefault="003E0739">
            <w:pPr>
              <w:pStyle w:val="TableParagraph"/>
              <w:ind w:left="22" w:right="2"/>
              <w:rPr>
                <w:sz w:val="18"/>
              </w:rPr>
            </w:pPr>
            <w:r>
              <w:rPr>
                <w:spacing w:val="-4"/>
                <w:sz w:val="18"/>
              </w:rPr>
              <w:t>1200</w:t>
            </w:r>
          </w:p>
        </w:tc>
        <w:tc>
          <w:tcPr>
            <w:tcW w:w="914" w:type="dxa"/>
          </w:tcPr>
          <w:p w14:paraId="77C0F418" w14:textId="77777777" w:rsidR="00112D40" w:rsidRDefault="003E0739">
            <w:pPr>
              <w:pStyle w:val="TableParagraph"/>
              <w:ind w:left="22" w:right="6"/>
              <w:rPr>
                <w:sz w:val="18"/>
              </w:rPr>
            </w:pPr>
            <w:r>
              <w:rPr>
                <w:spacing w:val="-4"/>
                <w:sz w:val="18"/>
              </w:rPr>
              <w:t>1200</w:t>
            </w:r>
          </w:p>
        </w:tc>
      </w:tr>
      <w:tr w:rsidR="00112D40" w14:paraId="2862A987" w14:textId="77777777">
        <w:trPr>
          <w:trHeight w:val="220"/>
        </w:trPr>
        <w:tc>
          <w:tcPr>
            <w:tcW w:w="9237" w:type="dxa"/>
            <w:gridSpan w:val="10"/>
            <w:shd w:val="clear" w:color="auto" w:fill="7EACC0"/>
          </w:tcPr>
          <w:p w14:paraId="6E7C0F45" w14:textId="77777777" w:rsidR="00112D40" w:rsidRDefault="003E0739">
            <w:pPr>
              <w:pStyle w:val="TableParagraph"/>
              <w:ind w:left="13"/>
              <w:rPr>
                <w:b/>
                <w:sz w:val="18"/>
              </w:rPr>
            </w:pPr>
            <w:r>
              <w:rPr>
                <w:b/>
                <w:color w:val="FFFFFF"/>
                <w:sz w:val="18"/>
              </w:rPr>
              <w:t xml:space="preserve">Côté passager et </w:t>
            </w:r>
            <w:r>
              <w:rPr>
                <w:b/>
                <w:color w:val="FFFFFF"/>
                <w:spacing w:val="-4"/>
                <w:sz w:val="18"/>
              </w:rPr>
              <w:t>BRUcargo</w:t>
            </w:r>
          </w:p>
        </w:tc>
      </w:tr>
      <w:tr w:rsidR="00112D40" w14:paraId="278CFC45" w14:textId="77777777">
        <w:trPr>
          <w:trHeight w:val="220"/>
        </w:trPr>
        <w:tc>
          <w:tcPr>
            <w:tcW w:w="1214" w:type="dxa"/>
            <w:shd w:val="clear" w:color="auto" w:fill="CFDFE7"/>
          </w:tcPr>
          <w:p w14:paraId="6C0E6367" w14:textId="77777777" w:rsidR="00112D40" w:rsidRDefault="003E0739">
            <w:pPr>
              <w:pStyle w:val="TableParagraph"/>
              <w:spacing w:before="0" w:line="200" w:lineRule="exact"/>
              <w:ind w:right="93"/>
              <w:jc w:val="right"/>
              <w:rPr>
                <w:sz w:val="18"/>
              </w:rPr>
            </w:pPr>
            <w:r>
              <w:rPr>
                <w:spacing w:val="-2"/>
                <w:sz w:val="18"/>
              </w:rPr>
              <w:t>Total</w:t>
            </w:r>
          </w:p>
        </w:tc>
        <w:tc>
          <w:tcPr>
            <w:tcW w:w="713" w:type="dxa"/>
          </w:tcPr>
          <w:p w14:paraId="7F084B91" w14:textId="77777777" w:rsidR="00112D40" w:rsidRDefault="003E0739">
            <w:pPr>
              <w:pStyle w:val="TableParagraph"/>
              <w:spacing w:before="0" w:line="200" w:lineRule="exact"/>
              <w:ind w:left="8" w:right="3"/>
              <w:rPr>
                <w:sz w:val="18"/>
              </w:rPr>
            </w:pPr>
            <w:r>
              <w:rPr>
                <w:spacing w:val="-2"/>
                <w:sz w:val="18"/>
              </w:rPr>
              <w:t>Entrée+Sortie</w:t>
            </w:r>
          </w:p>
        </w:tc>
        <w:tc>
          <w:tcPr>
            <w:tcW w:w="914" w:type="dxa"/>
          </w:tcPr>
          <w:p w14:paraId="7C480244" w14:textId="77777777" w:rsidR="00112D40" w:rsidRDefault="003E0739">
            <w:pPr>
              <w:pStyle w:val="TableParagraph"/>
              <w:spacing w:before="0" w:line="200" w:lineRule="exact"/>
              <w:ind w:left="22" w:right="8"/>
              <w:rPr>
                <w:sz w:val="18"/>
              </w:rPr>
            </w:pPr>
            <w:r>
              <w:rPr>
                <w:spacing w:val="-10"/>
                <w:sz w:val="18"/>
              </w:rPr>
              <w:t>0</w:t>
            </w:r>
          </w:p>
        </w:tc>
        <w:tc>
          <w:tcPr>
            <w:tcW w:w="914" w:type="dxa"/>
          </w:tcPr>
          <w:p w14:paraId="718BEFFF" w14:textId="77777777" w:rsidR="00112D40" w:rsidRDefault="003E0739">
            <w:pPr>
              <w:pStyle w:val="TableParagraph"/>
              <w:spacing w:before="0" w:line="200" w:lineRule="exact"/>
              <w:ind w:left="22" w:right="12"/>
              <w:rPr>
                <w:sz w:val="18"/>
              </w:rPr>
            </w:pPr>
            <w:r>
              <w:rPr>
                <w:spacing w:val="-4"/>
                <w:sz w:val="18"/>
              </w:rPr>
              <w:t>4760</w:t>
            </w:r>
          </w:p>
        </w:tc>
        <w:tc>
          <w:tcPr>
            <w:tcW w:w="914" w:type="dxa"/>
          </w:tcPr>
          <w:p w14:paraId="20830F3C" w14:textId="77777777" w:rsidR="00112D40" w:rsidRDefault="003E0739">
            <w:pPr>
              <w:pStyle w:val="TableParagraph"/>
              <w:spacing w:before="0" w:line="200" w:lineRule="exact"/>
              <w:ind w:left="22" w:right="12"/>
              <w:rPr>
                <w:sz w:val="18"/>
              </w:rPr>
            </w:pPr>
            <w:r>
              <w:rPr>
                <w:spacing w:val="-4"/>
                <w:sz w:val="18"/>
              </w:rPr>
              <w:t>5420</w:t>
            </w:r>
          </w:p>
        </w:tc>
        <w:tc>
          <w:tcPr>
            <w:tcW w:w="914" w:type="dxa"/>
          </w:tcPr>
          <w:p w14:paraId="5EEC458A" w14:textId="77777777" w:rsidR="00112D40" w:rsidRDefault="003E0739">
            <w:pPr>
              <w:pStyle w:val="TableParagraph"/>
              <w:spacing w:before="0" w:line="200" w:lineRule="exact"/>
              <w:ind w:left="22" w:right="10"/>
              <w:rPr>
                <w:sz w:val="18"/>
              </w:rPr>
            </w:pPr>
            <w:r>
              <w:rPr>
                <w:spacing w:val="-10"/>
                <w:sz w:val="18"/>
              </w:rPr>
              <w:t>0</w:t>
            </w:r>
          </w:p>
        </w:tc>
        <w:tc>
          <w:tcPr>
            <w:tcW w:w="914" w:type="dxa"/>
          </w:tcPr>
          <w:p w14:paraId="2934A9AF" w14:textId="77777777" w:rsidR="00112D40" w:rsidRDefault="003E0739">
            <w:pPr>
              <w:pStyle w:val="TableParagraph"/>
              <w:spacing w:before="0" w:line="200" w:lineRule="exact"/>
              <w:ind w:left="22" w:right="9"/>
              <w:rPr>
                <w:sz w:val="18"/>
              </w:rPr>
            </w:pPr>
            <w:r>
              <w:rPr>
                <w:spacing w:val="-4"/>
                <w:sz w:val="18"/>
              </w:rPr>
              <w:t>5420</w:t>
            </w:r>
          </w:p>
        </w:tc>
        <w:tc>
          <w:tcPr>
            <w:tcW w:w="912" w:type="dxa"/>
          </w:tcPr>
          <w:p w14:paraId="645E5D4A" w14:textId="77777777" w:rsidR="00112D40" w:rsidRDefault="003E0739">
            <w:pPr>
              <w:pStyle w:val="TableParagraph"/>
              <w:spacing w:before="0" w:line="200" w:lineRule="exact"/>
              <w:ind w:left="18" w:right="2"/>
              <w:rPr>
                <w:sz w:val="18"/>
              </w:rPr>
            </w:pPr>
            <w:r>
              <w:rPr>
                <w:spacing w:val="-4"/>
                <w:sz w:val="18"/>
              </w:rPr>
              <w:t>4900</w:t>
            </w:r>
          </w:p>
        </w:tc>
        <w:tc>
          <w:tcPr>
            <w:tcW w:w="914" w:type="dxa"/>
          </w:tcPr>
          <w:p w14:paraId="132DBB00" w14:textId="77777777" w:rsidR="00112D40" w:rsidRDefault="003E0739">
            <w:pPr>
              <w:pStyle w:val="TableParagraph"/>
              <w:spacing w:before="0" w:line="200" w:lineRule="exact"/>
              <w:ind w:left="22" w:right="2"/>
              <w:rPr>
                <w:sz w:val="18"/>
              </w:rPr>
            </w:pPr>
            <w:r>
              <w:rPr>
                <w:spacing w:val="-4"/>
                <w:sz w:val="18"/>
              </w:rPr>
              <w:t>4900</w:t>
            </w:r>
          </w:p>
        </w:tc>
        <w:tc>
          <w:tcPr>
            <w:tcW w:w="914" w:type="dxa"/>
          </w:tcPr>
          <w:p w14:paraId="5C6B9DAE" w14:textId="77777777" w:rsidR="00112D40" w:rsidRDefault="003E0739">
            <w:pPr>
              <w:pStyle w:val="TableParagraph"/>
              <w:spacing w:before="0" w:line="200" w:lineRule="exact"/>
              <w:ind w:left="22" w:right="6"/>
              <w:rPr>
                <w:sz w:val="18"/>
              </w:rPr>
            </w:pPr>
            <w:r>
              <w:rPr>
                <w:spacing w:val="-4"/>
                <w:sz w:val="18"/>
              </w:rPr>
              <w:t>5090</w:t>
            </w:r>
          </w:p>
        </w:tc>
      </w:tr>
    </w:tbl>
    <w:p w14:paraId="66B6B7A9" w14:textId="77777777" w:rsidR="00112D40" w:rsidRDefault="00112D40">
      <w:pPr>
        <w:spacing w:line="200" w:lineRule="exact"/>
        <w:rPr>
          <w:sz w:val="18"/>
        </w:rPr>
        <w:sectPr w:rsidR="00112D40">
          <w:pgSz w:w="11910" w:h="16840"/>
          <w:pgMar w:top="1460" w:right="260" w:bottom="1280" w:left="940" w:header="748" w:footer="1095" w:gutter="0"/>
          <w:cols w:space="720"/>
        </w:sectPr>
      </w:pPr>
    </w:p>
    <w:p w14:paraId="0AB0AB02" w14:textId="77777777" w:rsidR="00112D40" w:rsidRDefault="00112D40">
      <w:pPr>
        <w:pStyle w:val="BodyText"/>
        <w:spacing w:before="145"/>
        <w:rPr>
          <w:i/>
          <w:sz w:val="18"/>
        </w:rPr>
      </w:pPr>
    </w:p>
    <w:p w14:paraId="369D32AF" w14:textId="77777777" w:rsidR="00112D40" w:rsidRDefault="003E0739">
      <w:pPr>
        <w:ind w:left="1611"/>
        <w:rPr>
          <w:i/>
          <w:sz w:val="18"/>
        </w:rPr>
      </w:pPr>
      <w:r>
        <w:rPr>
          <w:i/>
          <w:color w:val="005B82"/>
          <w:sz w:val="18"/>
        </w:rPr>
        <w:t xml:space="preserve">Tableau 5-18 : Génération de trafic pour les </w:t>
      </w:r>
      <w:r>
        <w:rPr>
          <w:i/>
          <w:color w:val="005B82"/>
          <w:sz w:val="18"/>
        </w:rPr>
        <w:t xml:space="preserve">activités aéroportuaires : heure de pointe du matin : voitures + fret (en </w:t>
      </w:r>
      <w:r>
        <w:rPr>
          <w:i/>
          <w:color w:val="005B82"/>
          <w:spacing w:val="-4"/>
          <w:sz w:val="18"/>
        </w:rPr>
        <w:t>PAE)</w:t>
      </w:r>
    </w:p>
    <w:p w14:paraId="47AE3DF0" w14:textId="77777777" w:rsidR="00112D40" w:rsidRDefault="00112D40">
      <w:pPr>
        <w:pStyle w:val="BodyText"/>
        <w:spacing w:before="4"/>
        <w:rPr>
          <w:i/>
          <w:sz w:val="16"/>
        </w:rPr>
      </w:pPr>
    </w:p>
    <w:tbl>
      <w:tblPr>
        <w:tblW w:w="0" w:type="auto"/>
        <w:tblInd w:w="114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14"/>
        <w:gridCol w:w="713"/>
        <w:gridCol w:w="914"/>
        <w:gridCol w:w="914"/>
        <w:gridCol w:w="914"/>
        <w:gridCol w:w="914"/>
        <w:gridCol w:w="914"/>
        <w:gridCol w:w="912"/>
        <w:gridCol w:w="914"/>
        <w:gridCol w:w="914"/>
      </w:tblGrid>
      <w:tr w:rsidR="00112D40" w14:paraId="109FF7C7" w14:textId="77777777">
        <w:trPr>
          <w:trHeight w:val="441"/>
        </w:trPr>
        <w:tc>
          <w:tcPr>
            <w:tcW w:w="1927" w:type="dxa"/>
            <w:gridSpan w:val="2"/>
            <w:shd w:val="clear" w:color="auto" w:fill="7EACC0"/>
          </w:tcPr>
          <w:p w14:paraId="028AFC47" w14:textId="77777777" w:rsidR="00112D40" w:rsidRDefault="00112D40">
            <w:pPr>
              <w:pStyle w:val="TableParagraph"/>
              <w:spacing w:before="0" w:line="240" w:lineRule="auto"/>
              <w:jc w:val="left"/>
              <w:rPr>
                <w:rFonts w:ascii="Times New Roman"/>
                <w:sz w:val="18"/>
              </w:rPr>
            </w:pPr>
          </w:p>
        </w:tc>
        <w:tc>
          <w:tcPr>
            <w:tcW w:w="914" w:type="dxa"/>
            <w:shd w:val="clear" w:color="auto" w:fill="7EACC0"/>
          </w:tcPr>
          <w:p w14:paraId="28FCEC56" w14:textId="77777777" w:rsidR="00112D40" w:rsidRDefault="003E0739">
            <w:pPr>
              <w:pStyle w:val="TableParagraph"/>
              <w:spacing w:before="0" w:line="220" w:lineRule="atLeast"/>
              <w:ind w:left="276" w:right="125" w:hanging="130"/>
              <w:jc w:val="left"/>
              <w:rPr>
                <w:b/>
                <w:sz w:val="18"/>
              </w:rPr>
            </w:pPr>
            <w:r>
              <w:rPr>
                <w:b/>
                <w:color w:val="FFFFFF"/>
                <w:spacing w:val="-2"/>
                <w:sz w:val="18"/>
              </w:rPr>
              <w:t xml:space="preserve">scénario </w:t>
            </w:r>
            <w:r>
              <w:rPr>
                <w:b/>
                <w:color w:val="FFFFFF"/>
                <w:spacing w:val="-4"/>
                <w:sz w:val="18"/>
              </w:rPr>
              <w:t>0000</w:t>
            </w:r>
          </w:p>
        </w:tc>
        <w:tc>
          <w:tcPr>
            <w:tcW w:w="914" w:type="dxa"/>
            <w:shd w:val="clear" w:color="auto" w:fill="7EACC0"/>
          </w:tcPr>
          <w:p w14:paraId="0A037019" w14:textId="77777777" w:rsidR="00112D40" w:rsidRDefault="003E0739">
            <w:pPr>
              <w:pStyle w:val="TableParagraph"/>
              <w:spacing w:before="0" w:line="220" w:lineRule="atLeast"/>
              <w:ind w:left="274" w:right="127" w:hanging="130"/>
              <w:jc w:val="left"/>
              <w:rPr>
                <w:b/>
                <w:sz w:val="18"/>
              </w:rPr>
            </w:pPr>
            <w:r>
              <w:rPr>
                <w:b/>
                <w:color w:val="FFFFFF"/>
                <w:spacing w:val="-2"/>
                <w:sz w:val="18"/>
              </w:rPr>
              <w:t xml:space="preserve">scénario </w:t>
            </w:r>
            <w:r>
              <w:rPr>
                <w:b/>
                <w:color w:val="FFFFFF"/>
                <w:spacing w:val="-4"/>
                <w:sz w:val="18"/>
              </w:rPr>
              <w:t>0100</w:t>
            </w:r>
          </w:p>
        </w:tc>
        <w:tc>
          <w:tcPr>
            <w:tcW w:w="914" w:type="dxa"/>
            <w:shd w:val="clear" w:color="auto" w:fill="7EACC0"/>
          </w:tcPr>
          <w:p w14:paraId="40F012D3" w14:textId="77777777" w:rsidR="00112D40" w:rsidRDefault="003E0739">
            <w:pPr>
              <w:pStyle w:val="TableParagraph"/>
              <w:spacing w:before="0" w:line="220" w:lineRule="atLeast"/>
              <w:ind w:left="275" w:right="126" w:hanging="130"/>
              <w:jc w:val="left"/>
              <w:rPr>
                <w:b/>
                <w:sz w:val="18"/>
              </w:rPr>
            </w:pPr>
            <w:r>
              <w:rPr>
                <w:b/>
                <w:color w:val="FFFFFF"/>
                <w:spacing w:val="-2"/>
                <w:sz w:val="18"/>
              </w:rPr>
              <w:t xml:space="preserve">scénario </w:t>
            </w:r>
            <w:r>
              <w:rPr>
                <w:b/>
                <w:color w:val="FFFFFF"/>
                <w:spacing w:val="-4"/>
                <w:sz w:val="18"/>
              </w:rPr>
              <w:t>0200</w:t>
            </w:r>
          </w:p>
        </w:tc>
        <w:tc>
          <w:tcPr>
            <w:tcW w:w="914" w:type="dxa"/>
            <w:shd w:val="clear" w:color="auto" w:fill="7EACC0"/>
          </w:tcPr>
          <w:p w14:paraId="550EF4C7" w14:textId="77777777" w:rsidR="00112D40" w:rsidRDefault="003E0739">
            <w:pPr>
              <w:pStyle w:val="TableParagraph"/>
              <w:spacing w:before="0" w:line="220" w:lineRule="atLeast"/>
              <w:ind w:left="275" w:right="126" w:hanging="130"/>
              <w:jc w:val="left"/>
              <w:rPr>
                <w:b/>
                <w:sz w:val="18"/>
              </w:rPr>
            </w:pPr>
            <w:r>
              <w:rPr>
                <w:b/>
                <w:color w:val="FFFFFF"/>
                <w:spacing w:val="-2"/>
                <w:sz w:val="18"/>
              </w:rPr>
              <w:t xml:space="preserve">scénario </w:t>
            </w:r>
            <w:r>
              <w:rPr>
                <w:b/>
                <w:color w:val="FFFFFF"/>
                <w:spacing w:val="-4"/>
                <w:sz w:val="18"/>
              </w:rPr>
              <w:t>1000</w:t>
            </w:r>
          </w:p>
        </w:tc>
        <w:tc>
          <w:tcPr>
            <w:tcW w:w="914" w:type="dxa"/>
            <w:shd w:val="clear" w:color="auto" w:fill="7EACC0"/>
          </w:tcPr>
          <w:p w14:paraId="39D1651D" w14:textId="77777777" w:rsidR="00112D40" w:rsidRDefault="003E0739">
            <w:pPr>
              <w:pStyle w:val="TableParagraph"/>
              <w:spacing w:before="0" w:line="220" w:lineRule="atLeast"/>
              <w:ind w:left="276" w:right="125" w:hanging="130"/>
              <w:jc w:val="left"/>
              <w:rPr>
                <w:b/>
                <w:sz w:val="18"/>
              </w:rPr>
            </w:pPr>
            <w:r>
              <w:rPr>
                <w:b/>
                <w:color w:val="FFFFFF"/>
                <w:spacing w:val="-2"/>
                <w:sz w:val="18"/>
              </w:rPr>
              <w:t xml:space="preserve">scénario </w:t>
            </w:r>
            <w:r>
              <w:rPr>
                <w:b/>
                <w:color w:val="FFFFFF"/>
                <w:spacing w:val="-4"/>
                <w:sz w:val="18"/>
              </w:rPr>
              <w:t>1200</w:t>
            </w:r>
          </w:p>
        </w:tc>
        <w:tc>
          <w:tcPr>
            <w:tcW w:w="912" w:type="dxa"/>
            <w:shd w:val="clear" w:color="auto" w:fill="7EACC0"/>
          </w:tcPr>
          <w:p w14:paraId="3120D5D0" w14:textId="77777777" w:rsidR="00112D40" w:rsidRDefault="003E0739">
            <w:pPr>
              <w:pStyle w:val="TableParagraph"/>
              <w:spacing w:before="0" w:line="220" w:lineRule="atLeast"/>
              <w:ind w:left="276" w:right="123" w:hanging="130"/>
              <w:jc w:val="left"/>
              <w:rPr>
                <w:b/>
                <w:sz w:val="18"/>
              </w:rPr>
            </w:pPr>
            <w:r>
              <w:rPr>
                <w:b/>
                <w:color w:val="FFFFFF"/>
                <w:spacing w:val="-2"/>
                <w:sz w:val="18"/>
              </w:rPr>
              <w:t xml:space="preserve">scénario </w:t>
            </w:r>
            <w:r>
              <w:rPr>
                <w:b/>
                <w:color w:val="FFFFFF"/>
                <w:spacing w:val="-4"/>
                <w:sz w:val="18"/>
              </w:rPr>
              <w:t>0210</w:t>
            </w:r>
          </w:p>
        </w:tc>
        <w:tc>
          <w:tcPr>
            <w:tcW w:w="914" w:type="dxa"/>
            <w:shd w:val="clear" w:color="auto" w:fill="7EACC0"/>
          </w:tcPr>
          <w:p w14:paraId="53B762F4" w14:textId="77777777" w:rsidR="00112D40" w:rsidRDefault="003E0739">
            <w:pPr>
              <w:pStyle w:val="TableParagraph"/>
              <w:spacing w:before="0" w:line="220" w:lineRule="atLeast"/>
              <w:ind w:left="279" w:right="122" w:hanging="130"/>
              <w:jc w:val="left"/>
              <w:rPr>
                <w:b/>
                <w:sz w:val="18"/>
              </w:rPr>
            </w:pPr>
            <w:r>
              <w:rPr>
                <w:b/>
                <w:color w:val="FFFFFF"/>
                <w:spacing w:val="-2"/>
                <w:sz w:val="18"/>
              </w:rPr>
              <w:t xml:space="preserve">scénario </w:t>
            </w:r>
            <w:r>
              <w:rPr>
                <w:b/>
                <w:color w:val="FFFFFF"/>
                <w:spacing w:val="-4"/>
                <w:sz w:val="18"/>
              </w:rPr>
              <w:t>1210</w:t>
            </w:r>
          </w:p>
        </w:tc>
        <w:tc>
          <w:tcPr>
            <w:tcW w:w="914" w:type="dxa"/>
            <w:shd w:val="clear" w:color="auto" w:fill="7EACC0"/>
          </w:tcPr>
          <w:p w14:paraId="3D5C150A" w14:textId="77777777" w:rsidR="00112D40" w:rsidRDefault="003E0739">
            <w:pPr>
              <w:pStyle w:val="TableParagraph"/>
              <w:spacing w:before="0" w:line="220" w:lineRule="atLeast"/>
              <w:ind w:left="277" w:right="124" w:hanging="130"/>
              <w:jc w:val="left"/>
              <w:rPr>
                <w:b/>
                <w:sz w:val="18"/>
              </w:rPr>
            </w:pPr>
            <w:r>
              <w:rPr>
                <w:b/>
                <w:color w:val="FFFFFF"/>
                <w:spacing w:val="-2"/>
                <w:sz w:val="18"/>
              </w:rPr>
              <w:t xml:space="preserve">scénario </w:t>
            </w:r>
            <w:r>
              <w:rPr>
                <w:b/>
                <w:color w:val="FFFFFF"/>
                <w:spacing w:val="-4"/>
                <w:sz w:val="18"/>
              </w:rPr>
              <w:t>1211</w:t>
            </w:r>
          </w:p>
        </w:tc>
      </w:tr>
      <w:tr w:rsidR="00112D40" w14:paraId="3ABBA6D1" w14:textId="77777777">
        <w:trPr>
          <w:trHeight w:val="218"/>
        </w:trPr>
        <w:tc>
          <w:tcPr>
            <w:tcW w:w="9237" w:type="dxa"/>
            <w:gridSpan w:val="10"/>
            <w:shd w:val="clear" w:color="auto" w:fill="7EACC0"/>
          </w:tcPr>
          <w:p w14:paraId="63F14A48" w14:textId="77777777" w:rsidR="00112D40" w:rsidRDefault="003E0739">
            <w:pPr>
              <w:pStyle w:val="TableParagraph"/>
              <w:spacing w:before="0" w:line="198" w:lineRule="exact"/>
              <w:ind w:left="13" w:right="1"/>
              <w:rPr>
                <w:b/>
                <w:sz w:val="18"/>
              </w:rPr>
            </w:pPr>
            <w:r>
              <w:rPr>
                <w:b/>
                <w:color w:val="FFFFFF"/>
                <w:spacing w:val="-2"/>
                <w:sz w:val="18"/>
              </w:rPr>
              <w:t>Côté passager</w:t>
            </w:r>
          </w:p>
        </w:tc>
      </w:tr>
      <w:tr w:rsidR="00112D40" w14:paraId="578BCF2B" w14:textId="77777777">
        <w:trPr>
          <w:trHeight w:val="220"/>
        </w:trPr>
        <w:tc>
          <w:tcPr>
            <w:tcW w:w="1214" w:type="dxa"/>
            <w:vMerge w:val="restart"/>
            <w:shd w:val="clear" w:color="auto" w:fill="CFDFE7"/>
          </w:tcPr>
          <w:p w14:paraId="4BFB60AA" w14:textId="77777777" w:rsidR="00112D40" w:rsidRDefault="003E0739">
            <w:pPr>
              <w:pStyle w:val="TableParagraph"/>
              <w:spacing w:before="0" w:line="220" w:lineRule="atLeast"/>
              <w:ind w:left="107" w:right="226"/>
              <w:jc w:val="left"/>
              <w:rPr>
                <w:sz w:val="18"/>
              </w:rPr>
            </w:pPr>
            <w:r>
              <w:rPr>
                <w:sz w:val="18"/>
              </w:rPr>
              <w:t xml:space="preserve">Via le rond-point </w:t>
            </w:r>
            <w:r>
              <w:rPr>
                <w:spacing w:val="-4"/>
                <w:sz w:val="18"/>
              </w:rPr>
              <w:t>A201</w:t>
            </w:r>
          </w:p>
        </w:tc>
        <w:tc>
          <w:tcPr>
            <w:tcW w:w="713" w:type="dxa"/>
          </w:tcPr>
          <w:p w14:paraId="05B83134" w14:textId="77777777" w:rsidR="00112D40" w:rsidRDefault="003E0739">
            <w:pPr>
              <w:pStyle w:val="TableParagraph"/>
              <w:ind w:left="8"/>
              <w:rPr>
                <w:sz w:val="18"/>
              </w:rPr>
            </w:pPr>
            <w:r>
              <w:rPr>
                <w:spacing w:val="-5"/>
                <w:sz w:val="18"/>
              </w:rPr>
              <w:t>Au</w:t>
            </w:r>
          </w:p>
        </w:tc>
        <w:tc>
          <w:tcPr>
            <w:tcW w:w="914" w:type="dxa"/>
          </w:tcPr>
          <w:p w14:paraId="06444A65" w14:textId="77777777" w:rsidR="00112D40" w:rsidRDefault="003E0739">
            <w:pPr>
              <w:pStyle w:val="TableParagraph"/>
              <w:ind w:left="22" w:right="8"/>
              <w:rPr>
                <w:sz w:val="18"/>
              </w:rPr>
            </w:pPr>
            <w:r>
              <w:rPr>
                <w:spacing w:val="-10"/>
                <w:sz w:val="18"/>
              </w:rPr>
              <w:t>0</w:t>
            </w:r>
          </w:p>
        </w:tc>
        <w:tc>
          <w:tcPr>
            <w:tcW w:w="914" w:type="dxa"/>
          </w:tcPr>
          <w:p w14:paraId="04E6C881" w14:textId="77777777" w:rsidR="00112D40" w:rsidRDefault="003E0739">
            <w:pPr>
              <w:pStyle w:val="TableParagraph"/>
              <w:ind w:left="22" w:right="12"/>
              <w:rPr>
                <w:sz w:val="18"/>
              </w:rPr>
            </w:pPr>
            <w:r>
              <w:rPr>
                <w:spacing w:val="-5"/>
                <w:sz w:val="18"/>
              </w:rPr>
              <w:t>440</w:t>
            </w:r>
          </w:p>
        </w:tc>
        <w:tc>
          <w:tcPr>
            <w:tcW w:w="914" w:type="dxa"/>
          </w:tcPr>
          <w:p w14:paraId="24A6BF1A" w14:textId="77777777" w:rsidR="00112D40" w:rsidRDefault="003E0739">
            <w:pPr>
              <w:pStyle w:val="TableParagraph"/>
              <w:ind w:left="22" w:right="12"/>
              <w:rPr>
                <w:sz w:val="18"/>
              </w:rPr>
            </w:pPr>
            <w:r>
              <w:rPr>
                <w:spacing w:val="-5"/>
                <w:sz w:val="18"/>
              </w:rPr>
              <w:t>490</w:t>
            </w:r>
          </w:p>
        </w:tc>
        <w:tc>
          <w:tcPr>
            <w:tcW w:w="914" w:type="dxa"/>
          </w:tcPr>
          <w:p w14:paraId="2BFE11CD" w14:textId="77777777" w:rsidR="00112D40" w:rsidRDefault="003E0739">
            <w:pPr>
              <w:pStyle w:val="TableParagraph"/>
              <w:ind w:left="22" w:right="10"/>
              <w:rPr>
                <w:sz w:val="18"/>
              </w:rPr>
            </w:pPr>
            <w:r>
              <w:rPr>
                <w:spacing w:val="-10"/>
                <w:sz w:val="18"/>
              </w:rPr>
              <w:t>0</w:t>
            </w:r>
          </w:p>
        </w:tc>
        <w:tc>
          <w:tcPr>
            <w:tcW w:w="914" w:type="dxa"/>
          </w:tcPr>
          <w:p w14:paraId="4CFDB8A5" w14:textId="77777777" w:rsidR="00112D40" w:rsidRDefault="003E0739">
            <w:pPr>
              <w:pStyle w:val="TableParagraph"/>
              <w:ind w:left="22" w:right="9"/>
              <w:rPr>
                <w:sz w:val="18"/>
              </w:rPr>
            </w:pPr>
            <w:r>
              <w:rPr>
                <w:spacing w:val="-5"/>
                <w:sz w:val="18"/>
              </w:rPr>
              <w:t>490</w:t>
            </w:r>
          </w:p>
        </w:tc>
        <w:tc>
          <w:tcPr>
            <w:tcW w:w="912" w:type="dxa"/>
          </w:tcPr>
          <w:p w14:paraId="3CA15D3F" w14:textId="77777777" w:rsidR="00112D40" w:rsidRDefault="003E0739">
            <w:pPr>
              <w:pStyle w:val="TableParagraph"/>
              <w:ind w:left="18" w:right="2"/>
              <w:rPr>
                <w:sz w:val="18"/>
              </w:rPr>
            </w:pPr>
            <w:r>
              <w:rPr>
                <w:spacing w:val="-5"/>
                <w:sz w:val="18"/>
              </w:rPr>
              <w:t>460</w:t>
            </w:r>
          </w:p>
        </w:tc>
        <w:tc>
          <w:tcPr>
            <w:tcW w:w="914" w:type="dxa"/>
          </w:tcPr>
          <w:p w14:paraId="1583026C" w14:textId="77777777" w:rsidR="00112D40" w:rsidRDefault="003E0739">
            <w:pPr>
              <w:pStyle w:val="TableParagraph"/>
              <w:ind w:left="22" w:right="2"/>
              <w:rPr>
                <w:sz w:val="18"/>
              </w:rPr>
            </w:pPr>
            <w:r>
              <w:rPr>
                <w:spacing w:val="-5"/>
                <w:sz w:val="18"/>
              </w:rPr>
              <w:t>460</w:t>
            </w:r>
          </w:p>
        </w:tc>
        <w:tc>
          <w:tcPr>
            <w:tcW w:w="914" w:type="dxa"/>
          </w:tcPr>
          <w:p w14:paraId="5E00961D" w14:textId="77777777" w:rsidR="00112D40" w:rsidRDefault="003E0739">
            <w:pPr>
              <w:pStyle w:val="TableParagraph"/>
              <w:ind w:left="22" w:right="6"/>
              <w:rPr>
                <w:sz w:val="18"/>
              </w:rPr>
            </w:pPr>
            <w:r>
              <w:rPr>
                <w:spacing w:val="-5"/>
                <w:sz w:val="18"/>
              </w:rPr>
              <w:t>490</w:t>
            </w:r>
          </w:p>
        </w:tc>
      </w:tr>
      <w:tr w:rsidR="00112D40" w14:paraId="47810ED3" w14:textId="77777777">
        <w:trPr>
          <w:trHeight w:val="220"/>
        </w:trPr>
        <w:tc>
          <w:tcPr>
            <w:tcW w:w="1214" w:type="dxa"/>
            <w:vMerge/>
            <w:tcBorders>
              <w:top w:val="nil"/>
            </w:tcBorders>
            <w:shd w:val="clear" w:color="auto" w:fill="CFDFE7"/>
          </w:tcPr>
          <w:p w14:paraId="29978F65" w14:textId="77777777" w:rsidR="00112D40" w:rsidRDefault="00112D40">
            <w:pPr>
              <w:rPr>
                <w:sz w:val="2"/>
                <w:szCs w:val="2"/>
              </w:rPr>
            </w:pPr>
          </w:p>
        </w:tc>
        <w:tc>
          <w:tcPr>
            <w:tcW w:w="713" w:type="dxa"/>
          </w:tcPr>
          <w:p w14:paraId="3664E950" w14:textId="77777777" w:rsidR="00112D40" w:rsidRDefault="003E0739">
            <w:pPr>
              <w:pStyle w:val="TableParagraph"/>
              <w:ind w:left="8"/>
              <w:rPr>
                <w:sz w:val="18"/>
              </w:rPr>
            </w:pPr>
            <w:r>
              <w:rPr>
                <w:spacing w:val="-5"/>
                <w:sz w:val="18"/>
              </w:rPr>
              <w:t>De</w:t>
            </w:r>
          </w:p>
        </w:tc>
        <w:tc>
          <w:tcPr>
            <w:tcW w:w="914" w:type="dxa"/>
          </w:tcPr>
          <w:p w14:paraId="585770D0" w14:textId="77777777" w:rsidR="00112D40" w:rsidRDefault="003E0739">
            <w:pPr>
              <w:pStyle w:val="TableParagraph"/>
              <w:ind w:left="22" w:right="8"/>
              <w:rPr>
                <w:sz w:val="18"/>
              </w:rPr>
            </w:pPr>
            <w:r>
              <w:rPr>
                <w:spacing w:val="-10"/>
                <w:sz w:val="18"/>
              </w:rPr>
              <w:t>0</w:t>
            </w:r>
          </w:p>
        </w:tc>
        <w:tc>
          <w:tcPr>
            <w:tcW w:w="914" w:type="dxa"/>
          </w:tcPr>
          <w:p w14:paraId="2D8FB1BB" w14:textId="77777777" w:rsidR="00112D40" w:rsidRDefault="003E0739">
            <w:pPr>
              <w:pStyle w:val="TableParagraph"/>
              <w:ind w:left="22" w:right="12"/>
              <w:rPr>
                <w:sz w:val="18"/>
              </w:rPr>
            </w:pPr>
            <w:r>
              <w:rPr>
                <w:spacing w:val="-5"/>
                <w:sz w:val="18"/>
              </w:rPr>
              <w:t>370</w:t>
            </w:r>
          </w:p>
        </w:tc>
        <w:tc>
          <w:tcPr>
            <w:tcW w:w="914" w:type="dxa"/>
          </w:tcPr>
          <w:p w14:paraId="7CA2286C" w14:textId="77777777" w:rsidR="00112D40" w:rsidRDefault="003E0739">
            <w:pPr>
              <w:pStyle w:val="TableParagraph"/>
              <w:ind w:left="22" w:right="12"/>
              <w:rPr>
                <w:sz w:val="18"/>
              </w:rPr>
            </w:pPr>
            <w:r>
              <w:rPr>
                <w:spacing w:val="-5"/>
                <w:sz w:val="18"/>
              </w:rPr>
              <w:t>420</w:t>
            </w:r>
          </w:p>
        </w:tc>
        <w:tc>
          <w:tcPr>
            <w:tcW w:w="914" w:type="dxa"/>
          </w:tcPr>
          <w:p w14:paraId="73F5C119" w14:textId="77777777" w:rsidR="00112D40" w:rsidRDefault="003E0739">
            <w:pPr>
              <w:pStyle w:val="TableParagraph"/>
              <w:ind w:left="22" w:right="10"/>
              <w:rPr>
                <w:sz w:val="18"/>
              </w:rPr>
            </w:pPr>
            <w:r>
              <w:rPr>
                <w:spacing w:val="-10"/>
                <w:sz w:val="18"/>
              </w:rPr>
              <w:t>0</w:t>
            </w:r>
          </w:p>
        </w:tc>
        <w:tc>
          <w:tcPr>
            <w:tcW w:w="914" w:type="dxa"/>
          </w:tcPr>
          <w:p w14:paraId="35FDE4AD" w14:textId="77777777" w:rsidR="00112D40" w:rsidRDefault="003E0739">
            <w:pPr>
              <w:pStyle w:val="TableParagraph"/>
              <w:ind w:left="22" w:right="9"/>
              <w:rPr>
                <w:sz w:val="18"/>
              </w:rPr>
            </w:pPr>
            <w:r>
              <w:rPr>
                <w:spacing w:val="-5"/>
                <w:sz w:val="18"/>
              </w:rPr>
              <w:t>420</w:t>
            </w:r>
          </w:p>
        </w:tc>
        <w:tc>
          <w:tcPr>
            <w:tcW w:w="912" w:type="dxa"/>
          </w:tcPr>
          <w:p w14:paraId="683A9FC8" w14:textId="77777777" w:rsidR="00112D40" w:rsidRDefault="003E0739">
            <w:pPr>
              <w:pStyle w:val="TableParagraph"/>
              <w:ind w:left="18" w:right="2"/>
              <w:rPr>
                <w:sz w:val="18"/>
              </w:rPr>
            </w:pPr>
            <w:r>
              <w:rPr>
                <w:spacing w:val="-5"/>
                <w:sz w:val="18"/>
              </w:rPr>
              <w:t>390</w:t>
            </w:r>
          </w:p>
        </w:tc>
        <w:tc>
          <w:tcPr>
            <w:tcW w:w="914" w:type="dxa"/>
          </w:tcPr>
          <w:p w14:paraId="2C109AD1" w14:textId="77777777" w:rsidR="00112D40" w:rsidRDefault="003E0739">
            <w:pPr>
              <w:pStyle w:val="TableParagraph"/>
              <w:ind w:left="22" w:right="2"/>
              <w:rPr>
                <w:sz w:val="18"/>
              </w:rPr>
            </w:pPr>
            <w:r>
              <w:rPr>
                <w:spacing w:val="-5"/>
                <w:sz w:val="18"/>
              </w:rPr>
              <w:t>390</w:t>
            </w:r>
          </w:p>
        </w:tc>
        <w:tc>
          <w:tcPr>
            <w:tcW w:w="914" w:type="dxa"/>
          </w:tcPr>
          <w:p w14:paraId="141011A1" w14:textId="77777777" w:rsidR="00112D40" w:rsidRDefault="003E0739">
            <w:pPr>
              <w:pStyle w:val="TableParagraph"/>
              <w:ind w:left="22" w:right="6"/>
              <w:rPr>
                <w:sz w:val="18"/>
              </w:rPr>
            </w:pPr>
            <w:r>
              <w:rPr>
                <w:spacing w:val="-5"/>
                <w:sz w:val="18"/>
              </w:rPr>
              <w:t>390</w:t>
            </w:r>
          </w:p>
        </w:tc>
      </w:tr>
      <w:tr w:rsidR="00112D40" w14:paraId="5BAF6409" w14:textId="77777777">
        <w:trPr>
          <w:trHeight w:val="217"/>
        </w:trPr>
        <w:tc>
          <w:tcPr>
            <w:tcW w:w="1214" w:type="dxa"/>
            <w:vMerge w:val="restart"/>
            <w:shd w:val="clear" w:color="auto" w:fill="CFDFE7"/>
          </w:tcPr>
          <w:p w14:paraId="3D229D7A" w14:textId="77777777" w:rsidR="00112D40" w:rsidRDefault="003E0739">
            <w:pPr>
              <w:pStyle w:val="TableParagraph"/>
              <w:spacing w:before="0" w:line="219" w:lineRule="exact"/>
              <w:ind w:left="107"/>
              <w:jc w:val="left"/>
              <w:rPr>
                <w:sz w:val="18"/>
              </w:rPr>
            </w:pPr>
            <w:r>
              <w:rPr>
                <w:sz w:val="18"/>
              </w:rPr>
              <w:t xml:space="preserve">Via </w:t>
            </w:r>
            <w:r>
              <w:rPr>
                <w:spacing w:val="-4"/>
                <w:sz w:val="18"/>
              </w:rPr>
              <w:t>Fly-over</w:t>
            </w:r>
          </w:p>
        </w:tc>
        <w:tc>
          <w:tcPr>
            <w:tcW w:w="713" w:type="dxa"/>
          </w:tcPr>
          <w:p w14:paraId="74002F94" w14:textId="77777777" w:rsidR="00112D40" w:rsidRDefault="003E0739">
            <w:pPr>
              <w:pStyle w:val="TableParagraph"/>
              <w:spacing w:before="0" w:line="198" w:lineRule="exact"/>
              <w:ind w:left="8"/>
              <w:rPr>
                <w:sz w:val="18"/>
              </w:rPr>
            </w:pPr>
            <w:r>
              <w:rPr>
                <w:spacing w:val="-5"/>
                <w:sz w:val="18"/>
              </w:rPr>
              <w:t>Au</w:t>
            </w:r>
          </w:p>
        </w:tc>
        <w:tc>
          <w:tcPr>
            <w:tcW w:w="914" w:type="dxa"/>
          </w:tcPr>
          <w:p w14:paraId="462E2DF0" w14:textId="77777777" w:rsidR="00112D40" w:rsidRDefault="003E0739">
            <w:pPr>
              <w:pStyle w:val="TableParagraph"/>
              <w:spacing w:before="0" w:line="198" w:lineRule="exact"/>
              <w:ind w:left="22" w:right="8"/>
              <w:rPr>
                <w:sz w:val="18"/>
              </w:rPr>
            </w:pPr>
            <w:r>
              <w:rPr>
                <w:spacing w:val="-10"/>
                <w:sz w:val="18"/>
              </w:rPr>
              <w:t>0</w:t>
            </w:r>
          </w:p>
        </w:tc>
        <w:tc>
          <w:tcPr>
            <w:tcW w:w="914" w:type="dxa"/>
          </w:tcPr>
          <w:p w14:paraId="74A51CB0" w14:textId="77777777" w:rsidR="00112D40" w:rsidRDefault="003E0739">
            <w:pPr>
              <w:pStyle w:val="TableParagraph"/>
              <w:spacing w:before="0" w:line="198" w:lineRule="exact"/>
              <w:ind w:left="22" w:right="12"/>
              <w:rPr>
                <w:sz w:val="18"/>
              </w:rPr>
            </w:pPr>
            <w:r>
              <w:rPr>
                <w:spacing w:val="-4"/>
                <w:sz w:val="18"/>
              </w:rPr>
              <w:t>1760</w:t>
            </w:r>
          </w:p>
        </w:tc>
        <w:tc>
          <w:tcPr>
            <w:tcW w:w="914" w:type="dxa"/>
          </w:tcPr>
          <w:p w14:paraId="7D4A773B" w14:textId="77777777" w:rsidR="00112D40" w:rsidRDefault="003E0739">
            <w:pPr>
              <w:pStyle w:val="TableParagraph"/>
              <w:spacing w:before="0" w:line="198" w:lineRule="exact"/>
              <w:ind w:left="22" w:right="12"/>
              <w:rPr>
                <w:sz w:val="18"/>
              </w:rPr>
            </w:pPr>
            <w:r>
              <w:rPr>
                <w:spacing w:val="-4"/>
                <w:sz w:val="18"/>
              </w:rPr>
              <w:t>1980</w:t>
            </w:r>
          </w:p>
        </w:tc>
        <w:tc>
          <w:tcPr>
            <w:tcW w:w="914" w:type="dxa"/>
          </w:tcPr>
          <w:p w14:paraId="2CCD16D5" w14:textId="77777777" w:rsidR="00112D40" w:rsidRDefault="003E0739">
            <w:pPr>
              <w:pStyle w:val="TableParagraph"/>
              <w:spacing w:before="0" w:line="198" w:lineRule="exact"/>
              <w:ind w:left="22" w:right="10"/>
              <w:rPr>
                <w:sz w:val="18"/>
              </w:rPr>
            </w:pPr>
            <w:r>
              <w:rPr>
                <w:spacing w:val="-10"/>
                <w:sz w:val="18"/>
              </w:rPr>
              <w:t>0</w:t>
            </w:r>
          </w:p>
        </w:tc>
        <w:tc>
          <w:tcPr>
            <w:tcW w:w="914" w:type="dxa"/>
          </w:tcPr>
          <w:p w14:paraId="52F1C1B8" w14:textId="77777777" w:rsidR="00112D40" w:rsidRDefault="003E0739">
            <w:pPr>
              <w:pStyle w:val="TableParagraph"/>
              <w:spacing w:before="0" w:line="198" w:lineRule="exact"/>
              <w:ind w:left="22" w:right="9"/>
              <w:rPr>
                <w:sz w:val="18"/>
              </w:rPr>
            </w:pPr>
            <w:r>
              <w:rPr>
                <w:spacing w:val="-4"/>
                <w:sz w:val="18"/>
              </w:rPr>
              <w:t>1980</w:t>
            </w:r>
          </w:p>
        </w:tc>
        <w:tc>
          <w:tcPr>
            <w:tcW w:w="912" w:type="dxa"/>
          </w:tcPr>
          <w:p w14:paraId="1FA18F9B" w14:textId="77777777" w:rsidR="00112D40" w:rsidRDefault="003E0739">
            <w:pPr>
              <w:pStyle w:val="TableParagraph"/>
              <w:spacing w:before="0" w:line="198" w:lineRule="exact"/>
              <w:ind w:left="18" w:right="2"/>
              <w:rPr>
                <w:sz w:val="18"/>
              </w:rPr>
            </w:pPr>
            <w:r>
              <w:rPr>
                <w:spacing w:val="-4"/>
                <w:sz w:val="18"/>
              </w:rPr>
              <w:t>1830</w:t>
            </w:r>
          </w:p>
        </w:tc>
        <w:tc>
          <w:tcPr>
            <w:tcW w:w="914" w:type="dxa"/>
          </w:tcPr>
          <w:p w14:paraId="140EE608" w14:textId="77777777" w:rsidR="00112D40" w:rsidRDefault="003E0739">
            <w:pPr>
              <w:pStyle w:val="TableParagraph"/>
              <w:spacing w:before="0" w:line="198" w:lineRule="exact"/>
              <w:ind w:left="22" w:right="2"/>
              <w:rPr>
                <w:sz w:val="18"/>
              </w:rPr>
            </w:pPr>
            <w:r>
              <w:rPr>
                <w:spacing w:val="-4"/>
                <w:sz w:val="18"/>
              </w:rPr>
              <w:t>1830</w:t>
            </w:r>
          </w:p>
        </w:tc>
        <w:tc>
          <w:tcPr>
            <w:tcW w:w="914" w:type="dxa"/>
          </w:tcPr>
          <w:p w14:paraId="1A9B87A4" w14:textId="77777777" w:rsidR="00112D40" w:rsidRDefault="003E0739">
            <w:pPr>
              <w:pStyle w:val="TableParagraph"/>
              <w:spacing w:before="0" w:line="198" w:lineRule="exact"/>
              <w:ind w:left="22" w:right="6"/>
              <w:rPr>
                <w:sz w:val="18"/>
              </w:rPr>
            </w:pPr>
            <w:r>
              <w:rPr>
                <w:spacing w:val="-4"/>
                <w:sz w:val="18"/>
              </w:rPr>
              <w:t>1980</w:t>
            </w:r>
          </w:p>
        </w:tc>
      </w:tr>
      <w:tr w:rsidR="00112D40" w14:paraId="1798FB52" w14:textId="77777777">
        <w:trPr>
          <w:trHeight w:val="220"/>
        </w:trPr>
        <w:tc>
          <w:tcPr>
            <w:tcW w:w="1214" w:type="dxa"/>
            <w:vMerge/>
            <w:tcBorders>
              <w:top w:val="nil"/>
            </w:tcBorders>
            <w:shd w:val="clear" w:color="auto" w:fill="CFDFE7"/>
          </w:tcPr>
          <w:p w14:paraId="729D95B8" w14:textId="77777777" w:rsidR="00112D40" w:rsidRDefault="00112D40">
            <w:pPr>
              <w:rPr>
                <w:sz w:val="2"/>
                <w:szCs w:val="2"/>
              </w:rPr>
            </w:pPr>
          </w:p>
        </w:tc>
        <w:tc>
          <w:tcPr>
            <w:tcW w:w="713" w:type="dxa"/>
          </w:tcPr>
          <w:p w14:paraId="228595A1" w14:textId="77777777" w:rsidR="00112D40" w:rsidRDefault="003E0739">
            <w:pPr>
              <w:pStyle w:val="TableParagraph"/>
              <w:ind w:left="8"/>
              <w:rPr>
                <w:sz w:val="18"/>
              </w:rPr>
            </w:pPr>
            <w:r>
              <w:rPr>
                <w:spacing w:val="-5"/>
                <w:sz w:val="18"/>
              </w:rPr>
              <w:t>De</w:t>
            </w:r>
          </w:p>
        </w:tc>
        <w:tc>
          <w:tcPr>
            <w:tcW w:w="914" w:type="dxa"/>
          </w:tcPr>
          <w:p w14:paraId="79C9F69C" w14:textId="77777777" w:rsidR="00112D40" w:rsidRDefault="003E0739">
            <w:pPr>
              <w:pStyle w:val="TableParagraph"/>
              <w:ind w:left="22" w:right="8"/>
              <w:rPr>
                <w:sz w:val="18"/>
              </w:rPr>
            </w:pPr>
            <w:r>
              <w:rPr>
                <w:spacing w:val="-10"/>
                <w:sz w:val="18"/>
              </w:rPr>
              <w:t>0</w:t>
            </w:r>
          </w:p>
        </w:tc>
        <w:tc>
          <w:tcPr>
            <w:tcW w:w="914" w:type="dxa"/>
          </w:tcPr>
          <w:p w14:paraId="5406B68E" w14:textId="77777777" w:rsidR="00112D40" w:rsidRDefault="003E0739">
            <w:pPr>
              <w:pStyle w:val="TableParagraph"/>
              <w:ind w:left="22" w:right="12"/>
              <w:rPr>
                <w:sz w:val="18"/>
              </w:rPr>
            </w:pPr>
            <w:r>
              <w:rPr>
                <w:spacing w:val="-4"/>
                <w:sz w:val="18"/>
              </w:rPr>
              <w:t>1040</w:t>
            </w:r>
          </w:p>
        </w:tc>
        <w:tc>
          <w:tcPr>
            <w:tcW w:w="914" w:type="dxa"/>
          </w:tcPr>
          <w:p w14:paraId="20965767" w14:textId="77777777" w:rsidR="00112D40" w:rsidRDefault="003E0739">
            <w:pPr>
              <w:pStyle w:val="TableParagraph"/>
              <w:ind w:left="22" w:right="12"/>
              <w:rPr>
                <w:sz w:val="18"/>
              </w:rPr>
            </w:pPr>
            <w:r>
              <w:rPr>
                <w:spacing w:val="-4"/>
                <w:sz w:val="18"/>
              </w:rPr>
              <w:t>1170</w:t>
            </w:r>
          </w:p>
        </w:tc>
        <w:tc>
          <w:tcPr>
            <w:tcW w:w="914" w:type="dxa"/>
          </w:tcPr>
          <w:p w14:paraId="42A3E0E3" w14:textId="77777777" w:rsidR="00112D40" w:rsidRDefault="003E0739">
            <w:pPr>
              <w:pStyle w:val="TableParagraph"/>
              <w:ind w:left="22" w:right="10"/>
              <w:rPr>
                <w:sz w:val="18"/>
              </w:rPr>
            </w:pPr>
            <w:r>
              <w:rPr>
                <w:spacing w:val="-10"/>
                <w:sz w:val="18"/>
              </w:rPr>
              <w:t>0</w:t>
            </w:r>
          </w:p>
        </w:tc>
        <w:tc>
          <w:tcPr>
            <w:tcW w:w="914" w:type="dxa"/>
          </w:tcPr>
          <w:p w14:paraId="23F72F78" w14:textId="77777777" w:rsidR="00112D40" w:rsidRDefault="003E0739">
            <w:pPr>
              <w:pStyle w:val="TableParagraph"/>
              <w:ind w:left="22" w:right="9"/>
              <w:rPr>
                <w:sz w:val="18"/>
              </w:rPr>
            </w:pPr>
            <w:r>
              <w:rPr>
                <w:spacing w:val="-4"/>
                <w:sz w:val="18"/>
              </w:rPr>
              <w:t>1170</w:t>
            </w:r>
          </w:p>
        </w:tc>
        <w:tc>
          <w:tcPr>
            <w:tcW w:w="912" w:type="dxa"/>
          </w:tcPr>
          <w:p w14:paraId="5CE4E19D" w14:textId="77777777" w:rsidR="00112D40" w:rsidRDefault="003E0739">
            <w:pPr>
              <w:pStyle w:val="TableParagraph"/>
              <w:ind w:left="18" w:right="2"/>
              <w:rPr>
                <w:sz w:val="18"/>
              </w:rPr>
            </w:pPr>
            <w:r>
              <w:rPr>
                <w:spacing w:val="-4"/>
                <w:sz w:val="18"/>
              </w:rPr>
              <w:t>1100</w:t>
            </w:r>
          </w:p>
        </w:tc>
        <w:tc>
          <w:tcPr>
            <w:tcW w:w="914" w:type="dxa"/>
          </w:tcPr>
          <w:p w14:paraId="53B027C4" w14:textId="77777777" w:rsidR="00112D40" w:rsidRDefault="003E0739">
            <w:pPr>
              <w:pStyle w:val="TableParagraph"/>
              <w:ind w:left="22" w:right="2"/>
              <w:rPr>
                <w:sz w:val="18"/>
              </w:rPr>
            </w:pPr>
            <w:r>
              <w:rPr>
                <w:spacing w:val="-4"/>
                <w:sz w:val="18"/>
              </w:rPr>
              <w:t>1100</w:t>
            </w:r>
          </w:p>
        </w:tc>
        <w:tc>
          <w:tcPr>
            <w:tcW w:w="914" w:type="dxa"/>
          </w:tcPr>
          <w:p w14:paraId="27F25AFA" w14:textId="77777777" w:rsidR="00112D40" w:rsidRDefault="003E0739">
            <w:pPr>
              <w:pStyle w:val="TableParagraph"/>
              <w:ind w:left="22" w:right="6"/>
              <w:rPr>
                <w:sz w:val="18"/>
              </w:rPr>
            </w:pPr>
            <w:r>
              <w:rPr>
                <w:spacing w:val="-4"/>
                <w:sz w:val="18"/>
              </w:rPr>
              <w:t>1100</w:t>
            </w:r>
          </w:p>
        </w:tc>
      </w:tr>
      <w:tr w:rsidR="00112D40" w14:paraId="56508FAF" w14:textId="77777777">
        <w:trPr>
          <w:trHeight w:val="220"/>
        </w:trPr>
        <w:tc>
          <w:tcPr>
            <w:tcW w:w="1214" w:type="dxa"/>
            <w:shd w:val="clear" w:color="auto" w:fill="CFDFE7"/>
          </w:tcPr>
          <w:p w14:paraId="62EE2BBD" w14:textId="77777777" w:rsidR="00112D40" w:rsidRDefault="003E0739">
            <w:pPr>
              <w:pStyle w:val="TableParagraph"/>
              <w:ind w:right="93"/>
              <w:jc w:val="right"/>
              <w:rPr>
                <w:sz w:val="18"/>
              </w:rPr>
            </w:pPr>
            <w:r>
              <w:rPr>
                <w:spacing w:val="-2"/>
                <w:sz w:val="18"/>
              </w:rPr>
              <w:t>Total</w:t>
            </w:r>
          </w:p>
        </w:tc>
        <w:tc>
          <w:tcPr>
            <w:tcW w:w="713" w:type="dxa"/>
          </w:tcPr>
          <w:p w14:paraId="6610DF47" w14:textId="77777777" w:rsidR="00112D40" w:rsidRDefault="003E0739">
            <w:pPr>
              <w:pStyle w:val="TableParagraph"/>
              <w:ind w:left="8" w:right="3"/>
              <w:rPr>
                <w:sz w:val="18"/>
              </w:rPr>
            </w:pPr>
            <w:r>
              <w:rPr>
                <w:spacing w:val="-2"/>
                <w:sz w:val="18"/>
              </w:rPr>
              <w:t>Entrée+Sortie</w:t>
            </w:r>
          </w:p>
        </w:tc>
        <w:tc>
          <w:tcPr>
            <w:tcW w:w="914" w:type="dxa"/>
          </w:tcPr>
          <w:p w14:paraId="30529D08" w14:textId="77777777" w:rsidR="00112D40" w:rsidRDefault="003E0739">
            <w:pPr>
              <w:pStyle w:val="TableParagraph"/>
              <w:ind w:left="22" w:right="8"/>
              <w:rPr>
                <w:sz w:val="18"/>
              </w:rPr>
            </w:pPr>
            <w:r>
              <w:rPr>
                <w:spacing w:val="-10"/>
                <w:sz w:val="18"/>
              </w:rPr>
              <w:t>0</w:t>
            </w:r>
          </w:p>
        </w:tc>
        <w:tc>
          <w:tcPr>
            <w:tcW w:w="914" w:type="dxa"/>
          </w:tcPr>
          <w:p w14:paraId="6C5F0782" w14:textId="77777777" w:rsidR="00112D40" w:rsidRDefault="003E0739">
            <w:pPr>
              <w:pStyle w:val="TableParagraph"/>
              <w:ind w:left="22" w:right="12"/>
              <w:rPr>
                <w:sz w:val="18"/>
              </w:rPr>
            </w:pPr>
            <w:r>
              <w:rPr>
                <w:spacing w:val="-4"/>
                <w:sz w:val="18"/>
              </w:rPr>
              <w:t>3600</w:t>
            </w:r>
          </w:p>
        </w:tc>
        <w:tc>
          <w:tcPr>
            <w:tcW w:w="914" w:type="dxa"/>
          </w:tcPr>
          <w:p w14:paraId="14AFEAA2" w14:textId="77777777" w:rsidR="00112D40" w:rsidRDefault="003E0739">
            <w:pPr>
              <w:pStyle w:val="TableParagraph"/>
              <w:ind w:left="22" w:right="12"/>
              <w:rPr>
                <w:sz w:val="18"/>
              </w:rPr>
            </w:pPr>
            <w:r>
              <w:rPr>
                <w:spacing w:val="-4"/>
                <w:sz w:val="18"/>
              </w:rPr>
              <w:t>4070</w:t>
            </w:r>
          </w:p>
        </w:tc>
        <w:tc>
          <w:tcPr>
            <w:tcW w:w="914" w:type="dxa"/>
          </w:tcPr>
          <w:p w14:paraId="3BC90B9D" w14:textId="77777777" w:rsidR="00112D40" w:rsidRDefault="003E0739">
            <w:pPr>
              <w:pStyle w:val="TableParagraph"/>
              <w:ind w:left="22" w:right="10"/>
              <w:rPr>
                <w:sz w:val="18"/>
              </w:rPr>
            </w:pPr>
            <w:r>
              <w:rPr>
                <w:spacing w:val="-10"/>
                <w:sz w:val="18"/>
              </w:rPr>
              <w:t>0</w:t>
            </w:r>
          </w:p>
        </w:tc>
        <w:tc>
          <w:tcPr>
            <w:tcW w:w="914" w:type="dxa"/>
          </w:tcPr>
          <w:p w14:paraId="2ACF59CE" w14:textId="77777777" w:rsidR="00112D40" w:rsidRDefault="003E0739">
            <w:pPr>
              <w:pStyle w:val="TableParagraph"/>
              <w:ind w:left="22" w:right="9"/>
              <w:rPr>
                <w:sz w:val="18"/>
              </w:rPr>
            </w:pPr>
            <w:r>
              <w:rPr>
                <w:spacing w:val="-4"/>
                <w:sz w:val="18"/>
              </w:rPr>
              <w:t>4070</w:t>
            </w:r>
          </w:p>
        </w:tc>
        <w:tc>
          <w:tcPr>
            <w:tcW w:w="912" w:type="dxa"/>
          </w:tcPr>
          <w:p w14:paraId="6FB51085" w14:textId="77777777" w:rsidR="00112D40" w:rsidRDefault="003E0739">
            <w:pPr>
              <w:pStyle w:val="TableParagraph"/>
              <w:ind w:left="18" w:right="2"/>
              <w:rPr>
                <w:sz w:val="18"/>
              </w:rPr>
            </w:pPr>
            <w:r>
              <w:rPr>
                <w:spacing w:val="-4"/>
                <w:sz w:val="18"/>
              </w:rPr>
              <w:t>3780</w:t>
            </w:r>
          </w:p>
        </w:tc>
        <w:tc>
          <w:tcPr>
            <w:tcW w:w="914" w:type="dxa"/>
          </w:tcPr>
          <w:p w14:paraId="1047B29C" w14:textId="77777777" w:rsidR="00112D40" w:rsidRDefault="003E0739">
            <w:pPr>
              <w:pStyle w:val="TableParagraph"/>
              <w:ind w:left="22" w:right="2"/>
              <w:rPr>
                <w:sz w:val="18"/>
              </w:rPr>
            </w:pPr>
            <w:r>
              <w:rPr>
                <w:spacing w:val="-4"/>
                <w:sz w:val="18"/>
              </w:rPr>
              <w:t>3780</w:t>
            </w:r>
          </w:p>
        </w:tc>
        <w:tc>
          <w:tcPr>
            <w:tcW w:w="914" w:type="dxa"/>
          </w:tcPr>
          <w:p w14:paraId="299BBA8E" w14:textId="77777777" w:rsidR="00112D40" w:rsidRDefault="003E0739">
            <w:pPr>
              <w:pStyle w:val="TableParagraph"/>
              <w:ind w:left="22" w:right="6"/>
              <w:rPr>
                <w:sz w:val="18"/>
              </w:rPr>
            </w:pPr>
            <w:r>
              <w:rPr>
                <w:spacing w:val="-4"/>
                <w:sz w:val="18"/>
              </w:rPr>
              <w:t>3980</w:t>
            </w:r>
          </w:p>
        </w:tc>
      </w:tr>
      <w:tr w:rsidR="00112D40" w14:paraId="35C8989C" w14:textId="77777777">
        <w:trPr>
          <w:trHeight w:val="220"/>
        </w:trPr>
        <w:tc>
          <w:tcPr>
            <w:tcW w:w="9237" w:type="dxa"/>
            <w:gridSpan w:val="10"/>
            <w:shd w:val="clear" w:color="auto" w:fill="7EACC0"/>
          </w:tcPr>
          <w:p w14:paraId="6BA50BF5" w14:textId="77777777" w:rsidR="00112D40" w:rsidRDefault="003E0739">
            <w:pPr>
              <w:pStyle w:val="TableParagraph"/>
              <w:ind w:left="13" w:right="4"/>
              <w:rPr>
                <w:b/>
                <w:sz w:val="18"/>
              </w:rPr>
            </w:pPr>
            <w:r>
              <w:rPr>
                <w:b/>
                <w:color w:val="FFFFFF"/>
                <w:spacing w:val="-2"/>
                <w:sz w:val="18"/>
              </w:rPr>
              <w:t>BRUcargo side</w:t>
            </w:r>
          </w:p>
        </w:tc>
      </w:tr>
      <w:tr w:rsidR="00112D40" w14:paraId="4015D52D" w14:textId="77777777">
        <w:trPr>
          <w:trHeight w:val="217"/>
        </w:trPr>
        <w:tc>
          <w:tcPr>
            <w:tcW w:w="1214" w:type="dxa"/>
            <w:vMerge w:val="restart"/>
            <w:shd w:val="clear" w:color="auto" w:fill="CFDFE7"/>
          </w:tcPr>
          <w:p w14:paraId="6B937402" w14:textId="77777777" w:rsidR="00112D40" w:rsidRDefault="003E0739">
            <w:pPr>
              <w:pStyle w:val="TableParagraph"/>
              <w:spacing w:before="0" w:line="219" w:lineRule="exact"/>
              <w:ind w:left="107"/>
              <w:jc w:val="left"/>
              <w:rPr>
                <w:sz w:val="18"/>
              </w:rPr>
            </w:pPr>
            <w:r>
              <w:rPr>
                <w:sz w:val="18"/>
              </w:rPr>
              <w:t xml:space="preserve">Via N21 </w:t>
            </w:r>
            <w:r>
              <w:rPr>
                <w:spacing w:val="-10"/>
                <w:sz w:val="18"/>
              </w:rPr>
              <w:t>x</w:t>
            </w:r>
          </w:p>
          <w:p w14:paraId="12D65AAE" w14:textId="77777777" w:rsidR="00112D40" w:rsidRDefault="003E0739">
            <w:pPr>
              <w:pStyle w:val="TableParagraph"/>
              <w:spacing w:line="209" w:lineRule="exact"/>
              <w:ind w:left="107"/>
              <w:jc w:val="left"/>
              <w:rPr>
                <w:sz w:val="18"/>
              </w:rPr>
            </w:pPr>
            <w:r>
              <w:rPr>
                <w:spacing w:val="-4"/>
                <w:sz w:val="18"/>
              </w:rPr>
              <w:t>N211</w:t>
            </w:r>
          </w:p>
        </w:tc>
        <w:tc>
          <w:tcPr>
            <w:tcW w:w="713" w:type="dxa"/>
          </w:tcPr>
          <w:p w14:paraId="446172B1" w14:textId="77777777" w:rsidR="00112D40" w:rsidRDefault="003E0739">
            <w:pPr>
              <w:pStyle w:val="TableParagraph"/>
              <w:spacing w:before="0" w:line="198" w:lineRule="exact"/>
              <w:ind w:left="8"/>
              <w:rPr>
                <w:sz w:val="18"/>
              </w:rPr>
            </w:pPr>
            <w:r>
              <w:rPr>
                <w:spacing w:val="-5"/>
                <w:sz w:val="18"/>
              </w:rPr>
              <w:t>Au</w:t>
            </w:r>
          </w:p>
        </w:tc>
        <w:tc>
          <w:tcPr>
            <w:tcW w:w="914" w:type="dxa"/>
          </w:tcPr>
          <w:p w14:paraId="6979D3F4" w14:textId="77777777" w:rsidR="00112D40" w:rsidRDefault="003E0739">
            <w:pPr>
              <w:pStyle w:val="TableParagraph"/>
              <w:spacing w:before="0" w:line="198" w:lineRule="exact"/>
              <w:ind w:left="22" w:right="8"/>
              <w:rPr>
                <w:sz w:val="18"/>
              </w:rPr>
            </w:pPr>
            <w:r>
              <w:rPr>
                <w:spacing w:val="-10"/>
                <w:sz w:val="18"/>
              </w:rPr>
              <w:t>0</w:t>
            </w:r>
          </w:p>
        </w:tc>
        <w:tc>
          <w:tcPr>
            <w:tcW w:w="914" w:type="dxa"/>
          </w:tcPr>
          <w:p w14:paraId="01C527D0" w14:textId="77777777" w:rsidR="00112D40" w:rsidRDefault="003E0739">
            <w:pPr>
              <w:pStyle w:val="TableParagraph"/>
              <w:spacing w:before="0" w:line="198" w:lineRule="exact"/>
              <w:ind w:left="22" w:right="12"/>
              <w:rPr>
                <w:sz w:val="18"/>
              </w:rPr>
            </w:pPr>
            <w:r>
              <w:rPr>
                <w:spacing w:val="-5"/>
                <w:sz w:val="18"/>
              </w:rPr>
              <w:t>380</w:t>
            </w:r>
          </w:p>
        </w:tc>
        <w:tc>
          <w:tcPr>
            <w:tcW w:w="914" w:type="dxa"/>
          </w:tcPr>
          <w:p w14:paraId="039506D2" w14:textId="77777777" w:rsidR="00112D40" w:rsidRDefault="003E0739">
            <w:pPr>
              <w:pStyle w:val="TableParagraph"/>
              <w:spacing w:before="0" w:line="198" w:lineRule="exact"/>
              <w:ind w:left="22" w:right="12"/>
              <w:rPr>
                <w:sz w:val="18"/>
              </w:rPr>
            </w:pPr>
            <w:r>
              <w:rPr>
                <w:spacing w:val="-5"/>
                <w:sz w:val="18"/>
              </w:rPr>
              <w:t>440</w:t>
            </w:r>
          </w:p>
        </w:tc>
        <w:tc>
          <w:tcPr>
            <w:tcW w:w="914" w:type="dxa"/>
          </w:tcPr>
          <w:p w14:paraId="073358DF" w14:textId="77777777" w:rsidR="00112D40" w:rsidRDefault="003E0739">
            <w:pPr>
              <w:pStyle w:val="TableParagraph"/>
              <w:spacing w:before="0" w:line="198" w:lineRule="exact"/>
              <w:ind w:left="22" w:right="10"/>
              <w:rPr>
                <w:sz w:val="18"/>
              </w:rPr>
            </w:pPr>
            <w:r>
              <w:rPr>
                <w:spacing w:val="-10"/>
                <w:sz w:val="18"/>
              </w:rPr>
              <w:t>0</w:t>
            </w:r>
          </w:p>
        </w:tc>
        <w:tc>
          <w:tcPr>
            <w:tcW w:w="914" w:type="dxa"/>
          </w:tcPr>
          <w:p w14:paraId="57E51E6B" w14:textId="77777777" w:rsidR="00112D40" w:rsidRDefault="003E0739">
            <w:pPr>
              <w:pStyle w:val="TableParagraph"/>
              <w:spacing w:before="0" w:line="198" w:lineRule="exact"/>
              <w:ind w:left="22" w:right="9"/>
              <w:rPr>
                <w:sz w:val="18"/>
              </w:rPr>
            </w:pPr>
            <w:r>
              <w:rPr>
                <w:spacing w:val="-5"/>
                <w:sz w:val="18"/>
              </w:rPr>
              <w:t>440</w:t>
            </w:r>
          </w:p>
        </w:tc>
        <w:tc>
          <w:tcPr>
            <w:tcW w:w="912" w:type="dxa"/>
          </w:tcPr>
          <w:p w14:paraId="0BCCE165" w14:textId="77777777" w:rsidR="00112D40" w:rsidRDefault="003E0739">
            <w:pPr>
              <w:pStyle w:val="TableParagraph"/>
              <w:spacing w:before="0" w:line="198" w:lineRule="exact"/>
              <w:ind w:left="18" w:right="2"/>
              <w:rPr>
                <w:sz w:val="18"/>
              </w:rPr>
            </w:pPr>
            <w:r>
              <w:rPr>
                <w:spacing w:val="-5"/>
                <w:sz w:val="18"/>
              </w:rPr>
              <w:t>370</w:t>
            </w:r>
          </w:p>
        </w:tc>
        <w:tc>
          <w:tcPr>
            <w:tcW w:w="914" w:type="dxa"/>
          </w:tcPr>
          <w:p w14:paraId="4DEF8933" w14:textId="77777777" w:rsidR="00112D40" w:rsidRDefault="003E0739">
            <w:pPr>
              <w:pStyle w:val="TableParagraph"/>
              <w:spacing w:before="0" w:line="198" w:lineRule="exact"/>
              <w:ind w:left="22" w:right="2"/>
              <w:rPr>
                <w:sz w:val="18"/>
              </w:rPr>
            </w:pPr>
            <w:r>
              <w:rPr>
                <w:spacing w:val="-5"/>
                <w:sz w:val="18"/>
              </w:rPr>
              <w:t>370</w:t>
            </w:r>
          </w:p>
        </w:tc>
        <w:tc>
          <w:tcPr>
            <w:tcW w:w="914" w:type="dxa"/>
          </w:tcPr>
          <w:p w14:paraId="796F5B7D" w14:textId="77777777" w:rsidR="00112D40" w:rsidRDefault="003E0739">
            <w:pPr>
              <w:pStyle w:val="TableParagraph"/>
              <w:spacing w:before="0" w:line="198" w:lineRule="exact"/>
              <w:ind w:left="22" w:right="6"/>
              <w:rPr>
                <w:sz w:val="18"/>
              </w:rPr>
            </w:pPr>
            <w:r>
              <w:rPr>
                <w:spacing w:val="-5"/>
                <w:sz w:val="18"/>
              </w:rPr>
              <w:t>370</w:t>
            </w:r>
          </w:p>
        </w:tc>
      </w:tr>
      <w:tr w:rsidR="00112D40" w14:paraId="1936DCA6" w14:textId="77777777">
        <w:trPr>
          <w:trHeight w:val="220"/>
        </w:trPr>
        <w:tc>
          <w:tcPr>
            <w:tcW w:w="1214" w:type="dxa"/>
            <w:vMerge/>
            <w:tcBorders>
              <w:top w:val="nil"/>
            </w:tcBorders>
            <w:shd w:val="clear" w:color="auto" w:fill="CFDFE7"/>
          </w:tcPr>
          <w:p w14:paraId="20A00879" w14:textId="77777777" w:rsidR="00112D40" w:rsidRDefault="00112D40">
            <w:pPr>
              <w:rPr>
                <w:sz w:val="2"/>
                <w:szCs w:val="2"/>
              </w:rPr>
            </w:pPr>
          </w:p>
        </w:tc>
        <w:tc>
          <w:tcPr>
            <w:tcW w:w="713" w:type="dxa"/>
          </w:tcPr>
          <w:p w14:paraId="3671DDBA" w14:textId="77777777" w:rsidR="00112D40" w:rsidRDefault="003E0739">
            <w:pPr>
              <w:pStyle w:val="TableParagraph"/>
              <w:ind w:left="8"/>
              <w:rPr>
                <w:sz w:val="18"/>
              </w:rPr>
            </w:pPr>
            <w:r>
              <w:rPr>
                <w:spacing w:val="-5"/>
                <w:sz w:val="18"/>
              </w:rPr>
              <w:t>De</w:t>
            </w:r>
          </w:p>
        </w:tc>
        <w:tc>
          <w:tcPr>
            <w:tcW w:w="914" w:type="dxa"/>
          </w:tcPr>
          <w:p w14:paraId="49540542" w14:textId="77777777" w:rsidR="00112D40" w:rsidRDefault="003E0739">
            <w:pPr>
              <w:pStyle w:val="TableParagraph"/>
              <w:ind w:left="22" w:right="8"/>
              <w:rPr>
                <w:sz w:val="18"/>
              </w:rPr>
            </w:pPr>
            <w:r>
              <w:rPr>
                <w:spacing w:val="-10"/>
                <w:sz w:val="18"/>
              </w:rPr>
              <w:t>0</w:t>
            </w:r>
          </w:p>
        </w:tc>
        <w:tc>
          <w:tcPr>
            <w:tcW w:w="914" w:type="dxa"/>
          </w:tcPr>
          <w:p w14:paraId="375A82E7" w14:textId="77777777" w:rsidR="00112D40" w:rsidRDefault="003E0739">
            <w:pPr>
              <w:pStyle w:val="TableParagraph"/>
              <w:ind w:left="22" w:right="12"/>
              <w:rPr>
                <w:sz w:val="18"/>
              </w:rPr>
            </w:pPr>
            <w:r>
              <w:rPr>
                <w:spacing w:val="-5"/>
                <w:sz w:val="18"/>
              </w:rPr>
              <w:t>90</w:t>
            </w:r>
          </w:p>
        </w:tc>
        <w:tc>
          <w:tcPr>
            <w:tcW w:w="914" w:type="dxa"/>
          </w:tcPr>
          <w:p w14:paraId="265CAE2A" w14:textId="77777777" w:rsidR="00112D40" w:rsidRDefault="003E0739">
            <w:pPr>
              <w:pStyle w:val="TableParagraph"/>
              <w:ind w:left="22" w:right="12"/>
              <w:rPr>
                <w:sz w:val="18"/>
              </w:rPr>
            </w:pPr>
            <w:r>
              <w:rPr>
                <w:spacing w:val="-5"/>
                <w:sz w:val="18"/>
              </w:rPr>
              <w:t>100</w:t>
            </w:r>
          </w:p>
        </w:tc>
        <w:tc>
          <w:tcPr>
            <w:tcW w:w="914" w:type="dxa"/>
          </w:tcPr>
          <w:p w14:paraId="4C92375B" w14:textId="77777777" w:rsidR="00112D40" w:rsidRDefault="003E0739">
            <w:pPr>
              <w:pStyle w:val="TableParagraph"/>
              <w:ind w:left="22" w:right="10"/>
              <w:rPr>
                <w:sz w:val="18"/>
              </w:rPr>
            </w:pPr>
            <w:r>
              <w:rPr>
                <w:spacing w:val="-10"/>
                <w:sz w:val="18"/>
              </w:rPr>
              <w:t>0</w:t>
            </w:r>
          </w:p>
        </w:tc>
        <w:tc>
          <w:tcPr>
            <w:tcW w:w="914" w:type="dxa"/>
          </w:tcPr>
          <w:p w14:paraId="20627D72" w14:textId="77777777" w:rsidR="00112D40" w:rsidRDefault="003E0739">
            <w:pPr>
              <w:pStyle w:val="TableParagraph"/>
              <w:ind w:left="22" w:right="9"/>
              <w:rPr>
                <w:sz w:val="18"/>
              </w:rPr>
            </w:pPr>
            <w:r>
              <w:rPr>
                <w:spacing w:val="-5"/>
                <w:sz w:val="18"/>
              </w:rPr>
              <w:t>100</w:t>
            </w:r>
          </w:p>
        </w:tc>
        <w:tc>
          <w:tcPr>
            <w:tcW w:w="912" w:type="dxa"/>
          </w:tcPr>
          <w:p w14:paraId="7D733AA7" w14:textId="77777777" w:rsidR="00112D40" w:rsidRDefault="003E0739">
            <w:pPr>
              <w:pStyle w:val="TableParagraph"/>
              <w:ind w:left="18" w:right="2"/>
              <w:rPr>
                <w:sz w:val="18"/>
              </w:rPr>
            </w:pPr>
            <w:r>
              <w:rPr>
                <w:spacing w:val="-5"/>
                <w:sz w:val="18"/>
              </w:rPr>
              <w:t>90</w:t>
            </w:r>
          </w:p>
        </w:tc>
        <w:tc>
          <w:tcPr>
            <w:tcW w:w="914" w:type="dxa"/>
          </w:tcPr>
          <w:p w14:paraId="489E1A5E" w14:textId="77777777" w:rsidR="00112D40" w:rsidRDefault="003E0739">
            <w:pPr>
              <w:pStyle w:val="TableParagraph"/>
              <w:ind w:left="22" w:right="2"/>
              <w:rPr>
                <w:sz w:val="18"/>
              </w:rPr>
            </w:pPr>
            <w:r>
              <w:rPr>
                <w:spacing w:val="-5"/>
                <w:sz w:val="18"/>
              </w:rPr>
              <w:t>90</w:t>
            </w:r>
          </w:p>
        </w:tc>
        <w:tc>
          <w:tcPr>
            <w:tcW w:w="914" w:type="dxa"/>
          </w:tcPr>
          <w:p w14:paraId="7466722B" w14:textId="77777777" w:rsidR="00112D40" w:rsidRDefault="003E0739">
            <w:pPr>
              <w:pStyle w:val="TableParagraph"/>
              <w:ind w:left="22" w:right="6"/>
              <w:rPr>
                <w:sz w:val="18"/>
              </w:rPr>
            </w:pPr>
            <w:r>
              <w:rPr>
                <w:spacing w:val="-5"/>
                <w:sz w:val="18"/>
              </w:rPr>
              <w:t>90</w:t>
            </w:r>
          </w:p>
        </w:tc>
      </w:tr>
      <w:tr w:rsidR="00112D40" w14:paraId="482B50AB" w14:textId="77777777">
        <w:trPr>
          <w:trHeight w:val="220"/>
        </w:trPr>
        <w:tc>
          <w:tcPr>
            <w:tcW w:w="1214" w:type="dxa"/>
            <w:vMerge w:val="restart"/>
            <w:shd w:val="clear" w:color="auto" w:fill="CFDFE7"/>
          </w:tcPr>
          <w:p w14:paraId="68BB9E0D" w14:textId="77777777" w:rsidR="00112D40" w:rsidRDefault="003E0739">
            <w:pPr>
              <w:pStyle w:val="TableParagraph"/>
              <w:spacing w:line="219" w:lineRule="exact"/>
              <w:ind w:left="107"/>
              <w:jc w:val="left"/>
              <w:rPr>
                <w:sz w:val="18"/>
              </w:rPr>
            </w:pPr>
            <w:r>
              <w:rPr>
                <w:sz w:val="18"/>
              </w:rPr>
              <w:t xml:space="preserve">Via N21 </w:t>
            </w:r>
            <w:r>
              <w:rPr>
                <w:spacing w:val="-10"/>
                <w:sz w:val="18"/>
              </w:rPr>
              <w:t>x</w:t>
            </w:r>
          </w:p>
          <w:p w14:paraId="00AB3916" w14:textId="77777777" w:rsidR="00112D40" w:rsidRDefault="003E0739">
            <w:pPr>
              <w:pStyle w:val="TableParagraph"/>
              <w:spacing w:before="0" w:line="208" w:lineRule="exact"/>
              <w:ind w:left="107"/>
              <w:jc w:val="left"/>
              <w:rPr>
                <w:sz w:val="18"/>
              </w:rPr>
            </w:pPr>
            <w:r>
              <w:rPr>
                <w:spacing w:val="-2"/>
                <w:sz w:val="18"/>
              </w:rPr>
              <w:t>Avenue de la gare</w:t>
            </w:r>
          </w:p>
        </w:tc>
        <w:tc>
          <w:tcPr>
            <w:tcW w:w="713" w:type="dxa"/>
          </w:tcPr>
          <w:p w14:paraId="43B9A4BC" w14:textId="77777777" w:rsidR="00112D40" w:rsidRDefault="003E0739">
            <w:pPr>
              <w:pStyle w:val="TableParagraph"/>
              <w:ind w:left="8"/>
              <w:rPr>
                <w:sz w:val="18"/>
              </w:rPr>
            </w:pPr>
            <w:r>
              <w:rPr>
                <w:spacing w:val="-5"/>
                <w:sz w:val="18"/>
              </w:rPr>
              <w:t>Au</w:t>
            </w:r>
          </w:p>
        </w:tc>
        <w:tc>
          <w:tcPr>
            <w:tcW w:w="914" w:type="dxa"/>
          </w:tcPr>
          <w:p w14:paraId="43F18C6D" w14:textId="77777777" w:rsidR="00112D40" w:rsidRDefault="003E0739">
            <w:pPr>
              <w:pStyle w:val="TableParagraph"/>
              <w:ind w:left="22" w:right="8"/>
              <w:rPr>
                <w:sz w:val="18"/>
              </w:rPr>
            </w:pPr>
            <w:r>
              <w:rPr>
                <w:spacing w:val="-10"/>
                <w:sz w:val="18"/>
              </w:rPr>
              <w:t>0</w:t>
            </w:r>
          </w:p>
        </w:tc>
        <w:tc>
          <w:tcPr>
            <w:tcW w:w="914" w:type="dxa"/>
          </w:tcPr>
          <w:p w14:paraId="24A50585" w14:textId="77777777" w:rsidR="00112D40" w:rsidRDefault="003E0739">
            <w:pPr>
              <w:pStyle w:val="TableParagraph"/>
              <w:ind w:left="22" w:right="12"/>
              <w:rPr>
                <w:sz w:val="18"/>
              </w:rPr>
            </w:pPr>
            <w:r>
              <w:rPr>
                <w:spacing w:val="-5"/>
                <w:sz w:val="18"/>
              </w:rPr>
              <w:t>150</w:t>
            </w:r>
          </w:p>
        </w:tc>
        <w:tc>
          <w:tcPr>
            <w:tcW w:w="914" w:type="dxa"/>
          </w:tcPr>
          <w:p w14:paraId="69D18393" w14:textId="77777777" w:rsidR="00112D40" w:rsidRDefault="003E0739">
            <w:pPr>
              <w:pStyle w:val="TableParagraph"/>
              <w:ind w:left="22" w:right="12"/>
              <w:rPr>
                <w:sz w:val="18"/>
              </w:rPr>
            </w:pPr>
            <w:r>
              <w:rPr>
                <w:spacing w:val="-5"/>
                <w:sz w:val="18"/>
              </w:rPr>
              <w:t>170</w:t>
            </w:r>
          </w:p>
        </w:tc>
        <w:tc>
          <w:tcPr>
            <w:tcW w:w="914" w:type="dxa"/>
          </w:tcPr>
          <w:p w14:paraId="25B18A73" w14:textId="77777777" w:rsidR="00112D40" w:rsidRDefault="003E0739">
            <w:pPr>
              <w:pStyle w:val="TableParagraph"/>
              <w:ind w:left="22" w:right="10"/>
              <w:rPr>
                <w:sz w:val="18"/>
              </w:rPr>
            </w:pPr>
            <w:r>
              <w:rPr>
                <w:spacing w:val="-10"/>
                <w:sz w:val="18"/>
              </w:rPr>
              <w:t>0</w:t>
            </w:r>
          </w:p>
        </w:tc>
        <w:tc>
          <w:tcPr>
            <w:tcW w:w="914" w:type="dxa"/>
          </w:tcPr>
          <w:p w14:paraId="271934C5" w14:textId="77777777" w:rsidR="00112D40" w:rsidRDefault="003E0739">
            <w:pPr>
              <w:pStyle w:val="TableParagraph"/>
              <w:ind w:left="22" w:right="9"/>
              <w:rPr>
                <w:sz w:val="18"/>
              </w:rPr>
            </w:pPr>
            <w:r>
              <w:rPr>
                <w:spacing w:val="-5"/>
                <w:sz w:val="18"/>
              </w:rPr>
              <w:t>170</w:t>
            </w:r>
          </w:p>
        </w:tc>
        <w:tc>
          <w:tcPr>
            <w:tcW w:w="912" w:type="dxa"/>
          </w:tcPr>
          <w:p w14:paraId="0D0A3EFD" w14:textId="77777777" w:rsidR="00112D40" w:rsidRDefault="003E0739">
            <w:pPr>
              <w:pStyle w:val="TableParagraph"/>
              <w:ind w:left="18" w:right="2"/>
              <w:rPr>
                <w:sz w:val="18"/>
              </w:rPr>
            </w:pPr>
            <w:r>
              <w:rPr>
                <w:spacing w:val="-5"/>
                <w:sz w:val="18"/>
              </w:rPr>
              <w:t>140</w:t>
            </w:r>
          </w:p>
        </w:tc>
        <w:tc>
          <w:tcPr>
            <w:tcW w:w="914" w:type="dxa"/>
          </w:tcPr>
          <w:p w14:paraId="5D1F2615" w14:textId="77777777" w:rsidR="00112D40" w:rsidRDefault="003E0739">
            <w:pPr>
              <w:pStyle w:val="TableParagraph"/>
              <w:ind w:left="22" w:right="2"/>
              <w:rPr>
                <w:sz w:val="18"/>
              </w:rPr>
            </w:pPr>
            <w:r>
              <w:rPr>
                <w:spacing w:val="-5"/>
                <w:sz w:val="18"/>
              </w:rPr>
              <w:t>140</w:t>
            </w:r>
          </w:p>
        </w:tc>
        <w:tc>
          <w:tcPr>
            <w:tcW w:w="914" w:type="dxa"/>
          </w:tcPr>
          <w:p w14:paraId="0F04D9FC" w14:textId="77777777" w:rsidR="00112D40" w:rsidRDefault="003E0739">
            <w:pPr>
              <w:pStyle w:val="TableParagraph"/>
              <w:ind w:left="22" w:right="6"/>
              <w:rPr>
                <w:sz w:val="18"/>
              </w:rPr>
            </w:pPr>
            <w:r>
              <w:rPr>
                <w:spacing w:val="-5"/>
                <w:sz w:val="18"/>
              </w:rPr>
              <w:t>140</w:t>
            </w:r>
          </w:p>
        </w:tc>
      </w:tr>
      <w:tr w:rsidR="00112D40" w14:paraId="4AA4D382" w14:textId="77777777">
        <w:trPr>
          <w:trHeight w:val="217"/>
        </w:trPr>
        <w:tc>
          <w:tcPr>
            <w:tcW w:w="1214" w:type="dxa"/>
            <w:vMerge/>
            <w:tcBorders>
              <w:top w:val="nil"/>
            </w:tcBorders>
            <w:shd w:val="clear" w:color="auto" w:fill="CFDFE7"/>
          </w:tcPr>
          <w:p w14:paraId="40C28BD5" w14:textId="77777777" w:rsidR="00112D40" w:rsidRDefault="00112D40">
            <w:pPr>
              <w:rPr>
                <w:sz w:val="2"/>
                <w:szCs w:val="2"/>
              </w:rPr>
            </w:pPr>
          </w:p>
        </w:tc>
        <w:tc>
          <w:tcPr>
            <w:tcW w:w="713" w:type="dxa"/>
          </w:tcPr>
          <w:p w14:paraId="027B50CF" w14:textId="77777777" w:rsidR="00112D40" w:rsidRDefault="003E0739">
            <w:pPr>
              <w:pStyle w:val="TableParagraph"/>
              <w:spacing w:before="0" w:line="198" w:lineRule="exact"/>
              <w:ind w:left="8"/>
              <w:rPr>
                <w:sz w:val="18"/>
              </w:rPr>
            </w:pPr>
            <w:r>
              <w:rPr>
                <w:spacing w:val="-5"/>
                <w:sz w:val="18"/>
              </w:rPr>
              <w:t>De</w:t>
            </w:r>
          </w:p>
        </w:tc>
        <w:tc>
          <w:tcPr>
            <w:tcW w:w="914" w:type="dxa"/>
          </w:tcPr>
          <w:p w14:paraId="4FD7D44A" w14:textId="77777777" w:rsidR="00112D40" w:rsidRDefault="003E0739">
            <w:pPr>
              <w:pStyle w:val="TableParagraph"/>
              <w:spacing w:before="0" w:line="198" w:lineRule="exact"/>
              <w:ind w:left="22" w:right="8"/>
              <w:rPr>
                <w:sz w:val="18"/>
              </w:rPr>
            </w:pPr>
            <w:r>
              <w:rPr>
                <w:spacing w:val="-10"/>
                <w:sz w:val="18"/>
              </w:rPr>
              <w:t>0</w:t>
            </w:r>
          </w:p>
        </w:tc>
        <w:tc>
          <w:tcPr>
            <w:tcW w:w="914" w:type="dxa"/>
          </w:tcPr>
          <w:p w14:paraId="25F7F27A" w14:textId="77777777" w:rsidR="00112D40" w:rsidRDefault="003E0739">
            <w:pPr>
              <w:pStyle w:val="TableParagraph"/>
              <w:spacing w:before="0" w:line="198" w:lineRule="exact"/>
              <w:ind w:left="22" w:right="12"/>
              <w:rPr>
                <w:sz w:val="18"/>
              </w:rPr>
            </w:pPr>
            <w:r>
              <w:rPr>
                <w:spacing w:val="-5"/>
                <w:sz w:val="18"/>
              </w:rPr>
              <w:t>40</w:t>
            </w:r>
          </w:p>
        </w:tc>
        <w:tc>
          <w:tcPr>
            <w:tcW w:w="914" w:type="dxa"/>
          </w:tcPr>
          <w:p w14:paraId="341E09C3" w14:textId="77777777" w:rsidR="00112D40" w:rsidRDefault="003E0739">
            <w:pPr>
              <w:pStyle w:val="TableParagraph"/>
              <w:spacing w:before="0" w:line="198" w:lineRule="exact"/>
              <w:ind w:left="22" w:right="12"/>
              <w:rPr>
                <w:sz w:val="18"/>
              </w:rPr>
            </w:pPr>
            <w:r>
              <w:rPr>
                <w:spacing w:val="-5"/>
                <w:sz w:val="18"/>
              </w:rPr>
              <w:t>40</w:t>
            </w:r>
          </w:p>
        </w:tc>
        <w:tc>
          <w:tcPr>
            <w:tcW w:w="914" w:type="dxa"/>
          </w:tcPr>
          <w:p w14:paraId="7F6956B4" w14:textId="77777777" w:rsidR="00112D40" w:rsidRDefault="003E0739">
            <w:pPr>
              <w:pStyle w:val="TableParagraph"/>
              <w:spacing w:before="0" w:line="198" w:lineRule="exact"/>
              <w:ind w:left="22" w:right="10"/>
              <w:rPr>
                <w:sz w:val="18"/>
              </w:rPr>
            </w:pPr>
            <w:r>
              <w:rPr>
                <w:spacing w:val="-10"/>
                <w:sz w:val="18"/>
              </w:rPr>
              <w:t>0</w:t>
            </w:r>
          </w:p>
        </w:tc>
        <w:tc>
          <w:tcPr>
            <w:tcW w:w="914" w:type="dxa"/>
          </w:tcPr>
          <w:p w14:paraId="07302191" w14:textId="77777777" w:rsidR="00112D40" w:rsidRDefault="003E0739">
            <w:pPr>
              <w:pStyle w:val="TableParagraph"/>
              <w:spacing w:before="0" w:line="198" w:lineRule="exact"/>
              <w:ind w:left="22" w:right="9"/>
              <w:rPr>
                <w:sz w:val="18"/>
              </w:rPr>
            </w:pPr>
            <w:r>
              <w:rPr>
                <w:spacing w:val="-5"/>
                <w:sz w:val="18"/>
              </w:rPr>
              <w:t>40</w:t>
            </w:r>
          </w:p>
        </w:tc>
        <w:tc>
          <w:tcPr>
            <w:tcW w:w="912" w:type="dxa"/>
          </w:tcPr>
          <w:p w14:paraId="5C8479FC" w14:textId="77777777" w:rsidR="00112D40" w:rsidRDefault="003E0739">
            <w:pPr>
              <w:pStyle w:val="TableParagraph"/>
              <w:spacing w:before="0" w:line="198" w:lineRule="exact"/>
              <w:ind w:left="18" w:right="2"/>
              <w:rPr>
                <w:sz w:val="18"/>
              </w:rPr>
            </w:pPr>
            <w:r>
              <w:rPr>
                <w:spacing w:val="-5"/>
                <w:sz w:val="18"/>
              </w:rPr>
              <w:t>40</w:t>
            </w:r>
          </w:p>
        </w:tc>
        <w:tc>
          <w:tcPr>
            <w:tcW w:w="914" w:type="dxa"/>
          </w:tcPr>
          <w:p w14:paraId="6148AF3B" w14:textId="77777777" w:rsidR="00112D40" w:rsidRDefault="003E0739">
            <w:pPr>
              <w:pStyle w:val="TableParagraph"/>
              <w:spacing w:before="0" w:line="198" w:lineRule="exact"/>
              <w:ind w:left="22" w:right="2"/>
              <w:rPr>
                <w:sz w:val="18"/>
              </w:rPr>
            </w:pPr>
            <w:r>
              <w:rPr>
                <w:spacing w:val="-5"/>
                <w:sz w:val="18"/>
              </w:rPr>
              <w:t>40</w:t>
            </w:r>
          </w:p>
        </w:tc>
        <w:tc>
          <w:tcPr>
            <w:tcW w:w="914" w:type="dxa"/>
          </w:tcPr>
          <w:p w14:paraId="3C775FD9" w14:textId="77777777" w:rsidR="00112D40" w:rsidRDefault="003E0739">
            <w:pPr>
              <w:pStyle w:val="TableParagraph"/>
              <w:spacing w:before="0" w:line="198" w:lineRule="exact"/>
              <w:ind w:left="22" w:right="6"/>
              <w:rPr>
                <w:sz w:val="18"/>
              </w:rPr>
            </w:pPr>
            <w:r>
              <w:rPr>
                <w:spacing w:val="-5"/>
                <w:sz w:val="18"/>
              </w:rPr>
              <w:t>40</w:t>
            </w:r>
          </w:p>
        </w:tc>
      </w:tr>
      <w:tr w:rsidR="00112D40" w14:paraId="6507D92B" w14:textId="77777777">
        <w:trPr>
          <w:trHeight w:val="220"/>
        </w:trPr>
        <w:tc>
          <w:tcPr>
            <w:tcW w:w="1214" w:type="dxa"/>
            <w:vMerge w:val="restart"/>
            <w:shd w:val="clear" w:color="auto" w:fill="CFDFE7"/>
          </w:tcPr>
          <w:p w14:paraId="30530D9A" w14:textId="77777777" w:rsidR="00112D40" w:rsidRDefault="003E0739">
            <w:pPr>
              <w:pStyle w:val="TableParagraph"/>
              <w:spacing w:line="240" w:lineRule="auto"/>
              <w:ind w:left="107"/>
              <w:jc w:val="left"/>
              <w:rPr>
                <w:sz w:val="18"/>
              </w:rPr>
            </w:pPr>
            <w:r>
              <w:rPr>
                <w:sz w:val="18"/>
              </w:rPr>
              <w:t xml:space="preserve">Via </w:t>
            </w:r>
            <w:r>
              <w:rPr>
                <w:spacing w:val="-4"/>
                <w:sz w:val="18"/>
              </w:rPr>
              <w:t>Fly-over</w:t>
            </w:r>
          </w:p>
        </w:tc>
        <w:tc>
          <w:tcPr>
            <w:tcW w:w="713" w:type="dxa"/>
          </w:tcPr>
          <w:p w14:paraId="7D3D8B95" w14:textId="77777777" w:rsidR="00112D40" w:rsidRDefault="003E0739">
            <w:pPr>
              <w:pStyle w:val="TableParagraph"/>
              <w:ind w:left="8"/>
              <w:rPr>
                <w:sz w:val="18"/>
              </w:rPr>
            </w:pPr>
            <w:r>
              <w:rPr>
                <w:spacing w:val="-5"/>
                <w:sz w:val="18"/>
              </w:rPr>
              <w:t>Au</w:t>
            </w:r>
          </w:p>
        </w:tc>
        <w:tc>
          <w:tcPr>
            <w:tcW w:w="914" w:type="dxa"/>
          </w:tcPr>
          <w:p w14:paraId="3D20CDA3" w14:textId="77777777" w:rsidR="00112D40" w:rsidRDefault="003E0739">
            <w:pPr>
              <w:pStyle w:val="TableParagraph"/>
              <w:ind w:left="22" w:right="8"/>
              <w:rPr>
                <w:sz w:val="18"/>
              </w:rPr>
            </w:pPr>
            <w:r>
              <w:rPr>
                <w:spacing w:val="-10"/>
                <w:sz w:val="18"/>
              </w:rPr>
              <w:t>0</w:t>
            </w:r>
          </w:p>
        </w:tc>
        <w:tc>
          <w:tcPr>
            <w:tcW w:w="914" w:type="dxa"/>
          </w:tcPr>
          <w:p w14:paraId="2E7DBF75" w14:textId="77777777" w:rsidR="00112D40" w:rsidRDefault="003E0739">
            <w:pPr>
              <w:pStyle w:val="TableParagraph"/>
              <w:ind w:left="22" w:right="12"/>
              <w:rPr>
                <w:sz w:val="18"/>
              </w:rPr>
            </w:pPr>
            <w:r>
              <w:rPr>
                <w:spacing w:val="-5"/>
                <w:sz w:val="18"/>
              </w:rPr>
              <w:t>520</w:t>
            </w:r>
          </w:p>
        </w:tc>
        <w:tc>
          <w:tcPr>
            <w:tcW w:w="914" w:type="dxa"/>
          </w:tcPr>
          <w:p w14:paraId="2926ABCB" w14:textId="77777777" w:rsidR="00112D40" w:rsidRDefault="003E0739">
            <w:pPr>
              <w:pStyle w:val="TableParagraph"/>
              <w:ind w:left="22" w:right="12"/>
              <w:rPr>
                <w:sz w:val="18"/>
              </w:rPr>
            </w:pPr>
            <w:r>
              <w:rPr>
                <w:spacing w:val="-5"/>
                <w:sz w:val="18"/>
              </w:rPr>
              <w:t>600</w:t>
            </w:r>
          </w:p>
        </w:tc>
        <w:tc>
          <w:tcPr>
            <w:tcW w:w="914" w:type="dxa"/>
          </w:tcPr>
          <w:p w14:paraId="4B995EBE" w14:textId="77777777" w:rsidR="00112D40" w:rsidRDefault="003E0739">
            <w:pPr>
              <w:pStyle w:val="TableParagraph"/>
              <w:ind w:left="22" w:right="10"/>
              <w:rPr>
                <w:sz w:val="18"/>
              </w:rPr>
            </w:pPr>
            <w:r>
              <w:rPr>
                <w:spacing w:val="-10"/>
                <w:sz w:val="18"/>
              </w:rPr>
              <w:t>0</w:t>
            </w:r>
          </w:p>
        </w:tc>
        <w:tc>
          <w:tcPr>
            <w:tcW w:w="914" w:type="dxa"/>
          </w:tcPr>
          <w:p w14:paraId="55D46A40" w14:textId="77777777" w:rsidR="00112D40" w:rsidRDefault="003E0739">
            <w:pPr>
              <w:pStyle w:val="TableParagraph"/>
              <w:ind w:left="22" w:right="9"/>
              <w:rPr>
                <w:sz w:val="18"/>
              </w:rPr>
            </w:pPr>
            <w:r>
              <w:rPr>
                <w:spacing w:val="-5"/>
                <w:sz w:val="18"/>
              </w:rPr>
              <w:t>600</w:t>
            </w:r>
          </w:p>
        </w:tc>
        <w:tc>
          <w:tcPr>
            <w:tcW w:w="912" w:type="dxa"/>
          </w:tcPr>
          <w:p w14:paraId="50FD012D" w14:textId="77777777" w:rsidR="00112D40" w:rsidRDefault="003E0739">
            <w:pPr>
              <w:pStyle w:val="TableParagraph"/>
              <w:ind w:left="18" w:right="2"/>
              <w:rPr>
                <w:sz w:val="18"/>
              </w:rPr>
            </w:pPr>
            <w:r>
              <w:rPr>
                <w:spacing w:val="-5"/>
                <w:sz w:val="18"/>
              </w:rPr>
              <w:t>510</w:t>
            </w:r>
          </w:p>
        </w:tc>
        <w:tc>
          <w:tcPr>
            <w:tcW w:w="914" w:type="dxa"/>
          </w:tcPr>
          <w:p w14:paraId="1522F2B8" w14:textId="77777777" w:rsidR="00112D40" w:rsidRDefault="003E0739">
            <w:pPr>
              <w:pStyle w:val="TableParagraph"/>
              <w:ind w:left="22" w:right="2"/>
              <w:rPr>
                <w:sz w:val="18"/>
              </w:rPr>
            </w:pPr>
            <w:r>
              <w:rPr>
                <w:spacing w:val="-5"/>
                <w:sz w:val="18"/>
              </w:rPr>
              <w:t>510</w:t>
            </w:r>
          </w:p>
        </w:tc>
        <w:tc>
          <w:tcPr>
            <w:tcW w:w="914" w:type="dxa"/>
          </w:tcPr>
          <w:p w14:paraId="78C62860" w14:textId="77777777" w:rsidR="00112D40" w:rsidRDefault="003E0739">
            <w:pPr>
              <w:pStyle w:val="TableParagraph"/>
              <w:ind w:left="22" w:right="6"/>
              <w:rPr>
                <w:sz w:val="18"/>
              </w:rPr>
            </w:pPr>
            <w:r>
              <w:rPr>
                <w:spacing w:val="-5"/>
                <w:sz w:val="18"/>
              </w:rPr>
              <w:t>510</w:t>
            </w:r>
          </w:p>
        </w:tc>
      </w:tr>
      <w:tr w:rsidR="00112D40" w14:paraId="1B282A03" w14:textId="77777777">
        <w:trPr>
          <w:trHeight w:val="220"/>
        </w:trPr>
        <w:tc>
          <w:tcPr>
            <w:tcW w:w="1214" w:type="dxa"/>
            <w:vMerge/>
            <w:tcBorders>
              <w:top w:val="nil"/>
            </w:tcBorders>
            <w:shd w:val="clear" w:color="auto" w:fill="CFDFE7"/>
          </w:tcPr>
          <w:p w14:paraId="79232ED8" w14:textId="77777777" w:rsidR="00112D40" w:rsidRDefault="00112D40">
            <w:pPr>
              <w:rPr>
                <w:sz w:val="2"/>
                <w:szCs w:val="2"/>
              </w:rPr>
            </w:pPr>
          </w:p>
        </w:tc>
        <w:tc>
          <w:tcPr>
            <w:tcW w:w="713" w:type="dxa"/>
          </w:tcPr>
          <w:p w14:paraId="55C907B5" w14:textId="77777777" w:rsidR="00112D40" w:rsidRDefault="003E0739">
            <w:pPr>
              <w:pStyle w:val="TableParagraph"/>
              <w:spacing w:line="200" w:lineRule="exact"/>
              <w:ind w:left="8"/>
              <w:rPr>
                <w:sz w:val="18"/>
              </w:rPr>
            </w:pPr>
            <w:r>
              <w:rPr>
                <w:spacing w:val="-5"/>
                <w:sz w:val="18"/>
              </w:rPr>
              <w:t>De</w:t>
            </w:r>
          </w:p>
        </w:tc>
        <w:tc>
          <w:tcPr>
            <w:tcW w:w="914" w:type="dxa"/>
          </w:tcPr>
          <w:p w14:paraId="1C3992AF" w14:textId="77777777" w:rsidR="00112D40" w:rsidRDefault="003E0739">
            <w:pPr>
              <w:pStyle w:val="TableParagraph"/>
              <w:spacing w:line="200" w:lineRule="exact"/>
              <w:ind w:left="22" w:right="8"/>
              <w:rPr>
                <w:sz w:val="18"/>
              </w:rPr>
            </w:pPr>
            <w:r>
              <w:rPr>
                <w:spacing w:val="-10"/>
                <w:sz w:val="18"/>
              </w:rPr>
              <w:t>0</w:t>
            </w:r>
          </w:p>
        </w:tc>
        <w:tc>
          <w:tcPr>
            <w:tcW w:w="914" w:type="dxa"/>
          </w:tcPr>
          <w:p w14:paraId="67BCF493" w14:textId="77777777" w:rsidR="00112D40" w:rsidRDefault="003E0739">
            <w:pPr>
              <w:pStyle w:val="TableParagraph"/>
              <w:spacing w:line="200" w:lineRule="exact"/>
              <w:ind w:left="22" w:right="12"/>
              <w:rPr>
                <w:sz w:val="18"/>
              </w:rPr>
            </w:pPr>
            <w:r>
              <w:rPr>
                <w:spacing w:val="-5"/>
                <w:sz w:val="18"/>
              </w:rPr>
              <w:t>320</w:t>
            </w:r>
          </w:p>
        </w:tc>
        <w:tc>
          <w:tcPr>
            <w:tcW w:w="914" w:type="dxa"/>
          </w:tcPr>
          <w:p w14:paraId="56FFA3A9" w14:textId="77777777" w:rsidR="00112D40" w:rsidRDefault="003E0739">
            <w:pPr>
              <w:pStyle w:val="TableParagraph"/>
              <w:spacing w:line="200" w:lineRule="exact"/>
              <w:ind w:left="22" w:right="12"/>
              <w:rPr>
                <w:sz w:val="18"/>
              </w:rPr>
            </w:pPr>
            <w:r>
              <w:rPr>
                <w:spacing w:val="-5"/>
                <w:sz w:val="18"/>
              </w:rPr>
              <w:t>370</w:t>
            </w:r>
          </w:p>
        </w:tc>
        <w:tc>
          <w:tcPr>
            <w:tcW w:w="914" w:type="dxa"/>
          </w:tcPr>
          <w:p w14:paraId="283678B1" w14:textId="77777777" w:rsidR="00112D40" w:rsidRDefault="003E0739">
            <w:pPr>
              <w:pStyle w:val="TableParagraph"/>
              <w:spacing w:line="200" w:lineRule="exact"/>
              <w:ind w:left="22" w:right="10"/>
              <w:rPr>
                <w:sz w:val="18"/>
              </w:rPr>
            </w:pPr>
            <w:r>
              <w:rPr>
                <w:spacing w:val="-10"/>
                <w:sz w:val="18"/>
              </w:rPr>
              <w:t>0</w:t>
            </w:r>
          </w:p>
        </w:tc>
        <w:tc>
          <w:tcPr>
            <w:tcW w:w="914" w:type="dxa"/>
          </w:tcPr>
          <w:p w14:paraId="4CC0E02A" w14:textId="77777777" w:rsidR="00112D40" w:rsidRDefault="003E0739">
            <w:pPr>
              <w:pStyle w:val="TableParagraph"/>
              <w:spacing w:line="200" w:lineRule="exact"/>
              <w:ind w:left="22" w:right="9"/>
              <w:rPr>
                <w:sz w:val="18"/>
              </w:rPr>
            </w:pPr>
            <w:r>
              <w:rPr>
                <w:spacing w:val="-5"/>
                <w:sz w:val="18"/>
              </w:rPr>
              <w:t>370</w:t>
            </w:r>
          </w:p>
        </w:tc>
        <w:tc>
          <w:tcPr>
            <w:tcW w:w="912" w:type="dxa"/>
          </w:tcPr>
          <w:p w14:paraId="1E647823" w14:textId="77777777" w:rsidR="00112D40" w:rsidRDefault="003E0739">
            <w:pPr>
              <w:pStyle w:val="TableParagraph"/>
              <w:spacing w:line="200" w:lineRule="exact"/>
              <w:ind w:left="18" w:right="2"/>
              <w:rPr>
                <w:sz w:val="18"/>
              </w:rPr>
            </w:pPr>
            <w:r>
              <w:rPr>
                <w:spacing w:val="-5"/>
                <w:sz w:val="18"/>
              </w:rPr>
              <w:t>330</w:t>
            </w:r>
          </w:p>
        </w:tc>
        <w:tc>
          <w:tcPr>
            <w:tcW w:w="914" w:type="dxa"/>
          </w:tcPr>
          <w:p w14:paraId="0F619821" w14:textId="77777777" w:rsidR="00112D40" w:rsidRDefault="003E0739">
            <w:pPr>
              <w:pStyle w:val="TableParagraph"/>
              <w:spacing w:line="200" w:lineRule="exact"/>
              <w:ind w:left="22" w:right="2"/>
              <w:rPr>
                <w:sz w:val="18"/>
              </w:rPr>
            </w:pPr>
            <w:r>
              <w:rPr>
                <w:spacing w:val="-5"/>
                <w:sz w:val="18"/>
              </w:rPr>
              <w:t>330</w:t>
            </w:r>
          </w:p>
        </w:tc>
        <w:tc>
          <w:tcPr>
            <w:tcW w:w="914" w:type="dxa"/>
          </w:tcPr>
          <w:p w14:paraId="2E15F36B" w14:textId="77777777" w:rsidR="00112D40" w:rsidRDefault="003E0739">
            <w:pPr>
              <w:pStyle w:val="TableParagraph"/>
              <w:spacing w:line="200" w:lineRule="exact"/>
              <w:ind w:left="22" w:right="6"/>
              <w:rPr>
                <w:sz w:val="18"/>
              </w:rPr>
            </w:pPr>
            <w:r>
              <w:rPr>
                <w:spacing w:val="-5"/>
                <w:sz w:val="18"/>
              </w:rPr>
              <w:t>330</w:t>
            </w:r>
          </w:p>
        </w:tc>
      </w:tr>
      <w:tr w:rsidR="00112D40" w14:paraId="752527DF" w14:textId="77777777">
        <w:trPr>
          <w:trHeight w:val="220"/>
        </w:trPr>
        <w:tc>
          <w:tcPr>
            <w:tcW w:w="1214" w:type="dxa"/>
            <w:shd w:val="clear" w:color="auto" w:fill="CFDFE7"/>
          </w:tcPr>
          <w:p w14:paraId="6EE07C45" w14:textId="77777777" w:rsidR="00112D40" w:rsidRDefault="003E0739">
            <w:pPr>
              <w:pStyle w:val="TableParagraph"/>
              <w:ind w:right="93"/>
              <w:jc w:val="right"/>
              <w:rPr>
                <w:sz w:val="18"/>
              </w:rPr>
            </w:pPr>
            <w:r>
              <w:rPr>
                <w:spacing w:val="-2"/>
                <w:sz w:val="18"/>
              </w:rPr>
              <w:t>Total</w:t>
            </w:r>
          </w:p>
        </w:tc>
        <w:tc>
          <w:tcPr>
            <w:tcW w:w="713" w:type="dxa"/>
          </w:tcPr>
          <w:p w14:paraId="350C5256" w14:textId="77777777" w:rsidR="00112D40" w:rsidRDefault="003E0739">
            <w:pPr>
              <w:pStyle w:val="TableParagraph"/>
              <w:ind w:left="8" w:right="3"/>
              <w:rPr>
                <w:sz w:val="18"/>
              </w:rPr>
            </w:pPr>
            <w:r>
              <w:rPr>
                <w:spacing w:val="-2"/>
                <w:sz w:val="18"/>
              </w:rPr>
              <w:t>Entrée+Sortie</w:t>
            </w:r>
          </w:p>
        </w:tc>
        <w:tc>
          <w:tcPr>
            <w:tcW w:w="914" w:type="dxa"/>
          </w:tcPr>
          <w:p w14:paraId="34BF7D0B" w14:textId="77777777" w:rsidR="00112D40" w:rsidRDefault="003E0739">
            <w:pPr>
              <w:pStyle w:val="TableParagraph"/>
              <w:ind w:left="22" w:right="8"/>
              <w:rPr>
                <w:sz w:val="18"/>
              </w:rPr>
            </w:pPr>
            <w:r>
              <w:rPr>
                <w:spacing w:val="-10"/>
                <w:sz w:val="18"/>
              </w:rPr>
              <w:t>0</w:t>
            </w:r>
          </w:p>
        </w:tc>
        <w:tc>
          <w:tcPr>
            <w:tcW w:w="914" w:type="dxa"/>
          </w:tcPr>
          <w:p w14:paraId="312CD3A2" w14:textId="77777777" w:rsidR="00112D40" w:rsidRDefault="003E0739">
            <w:pPr>
              <w:pStyle w:val="TableParagraph"/>
              <w:ind w:left="22" w:right="12"/>
              <w:rPr>
                <w:sz w:val="18"/>
              </w:rPr>
            </w:pPr>
            <w:r>
              <w:rPr>
                <w:spacing w:val="-4"/>
                <w:sz w:val="18"/>
              </w:rPr>
              <w:t>1490</w:t>
            </w:r>
          </w:p>
        </w:tc>
        <w:tc>
          <w:tcPr>
            <w:tcW w:w="914" w:type="dxa"/>
          </w:tcPr>
          <w:p w14:paraId="1FBFB004" w14:textId="77777777" w:rsidR="00112D40" w:rsidRDefault="003E0739">
            <w:pPr>
              <w:pStyle w:val="TableParagraph"/>
              <w:ind w:left="22" w:right="12"/>
              <w:rPr>
                <w:sz w:val="18"/>
              </w:rPr>
            </w:pPr>
            <w:r>
              <w:rPr>
                <w:spacing w:val="-4"/>
                <w:sz w:val="18"/>
              </w:rPr>
              <w:t>1720</w:t>
            </w:r>
          </w:p>
        </w:tc>
        <w:tc>
          <w:tcPr>
            <w:tcW w:w="914" w:type="dxa"/>
          </w:tcPr>
          <w:p w14:paraId="17D04BD8" w14:textId="77777777" w:rsidR="00112D40" w:rsidRDefault="003E0739">
            <w:pPr>
              <w:pStyle w:val="TableParagraph"/>
              <w:ind w:left="22" w:right="10"/>
              <w:rPr>
                <w:sz w:val="18"/>
              </w:rPr>
            </w:pPr>
            <w:r>
              <w:rPr>
                <w:spacing w:val="-10"/>
                <w:sz w:val="18"/>
              </w:rPr>
              <w:t>0</w:t>
            </w:r>
          </w:p>
        </w:tc>
        <w:tc>
          <w:tcPr>
            <w:tcW w:w="914" w:type="dxa"/>
          </w:tcPr>
          <w:p w14:paraId="2CFA4E66" w14:textId="77777777" w:rsidR="00112D40" w:rsidRDefault="003E0739">
            <w:pPr>
              <w:pStyle w:val="TableParagraph"/>
              <w:ind w:left="22" w:right="9"/>
              <w:rPr>
                <w:sz w:val="18"/>
              </w:rPr>
            </w:pPr>
            <w:r>
              <w:rPr>
                <w:spacing w:val="-4"/>
                <w:sz w:val="18"/>
              </w:rPr>
              <w:t>1720</w:t>
            </w:r>
          </w:p>
        </w:tc>
        <w:tc>
          <w:tcPr>
            <w:tcW w:w="912" w:type="dxa"/>
          </w:tcPr>
          <w:p w14:paraId="199E69FC" w14:textId="77777777" w:rsidR="00112D40" w:rsidRDefault="003E0739">
            <w:pPr>
              <w:pStyle w:val="TableParagraph"/>
              <w:ind w:left="18" w:right="2"/>
              <w:rPr>
                <w:sz w:val="18"/>
              </w:rPr>
            </w:pPr>
            <w:r>
              <w:rPr>
                <w:spacing w:val="-4"/>
                <w:sz w:val="18"/>
              </w:rPr>
              <w:t>1490</w:t>
            </w:r>
          </w:p>
        </w:tc>
        <w:tc>
          <w:tcPr>
            <w:tcW w:w="914" w:type="dxa"/>
          </w:tcPr>
          <w:p w14:paraId="6D54B499" w14:textId="77777777" w:rsidR="00112D40" w:rsidRDefault="003E0739">
            <w:pPr>
              <w:pStyle w:val="TableParagraph"/>
              <w:ind w:left="22" w:right="2"/>
              <w:rPr>
                <w:sz w:val="18"/>
              </w:rPr>
            </w:pPr>
            <w:r>
              <w:rPr>
                <w:spacing w:val="-4"/>
                <w:sz w:val="18"/>
              </w:rPr>
              <w:t>1490</w:t>
            </w:r>
          </w:p>
        </w:tc>
        <w:tc>
          <w:tcPr>
            <w:tcW w:w="914" w:type="dxa"/>
          </w:tcPr>
          <w:p w14:paraId="65A1396E" w14:textId="77777777" w:rsidR="00112D40" w:rsidRDefault="003E0739">
            <w:pPr>
              <w:pStyle w:val="TableParagraph"/>
              <w:ind w:left="22" w:right="6"/>
              <w:rPr>
                <w:sz w:val="18"/>
              </w:rPr>
            </w:pPr>
            <w:r>
              <w:rPr>
                <w:spacing w:val="-4"/>
                <w:sz w:val="18"/>
              </w:rPr>
              <w:t>1490</w:t>
            </w:r>
          </w:p>
        </w:tc>
      </w:tr>
      <w:tr w:rsidR="00112D40" w14:paraId="5B8EDE8F" w14:textId="77777777">
        <w:trPr>
          <w:trHeight w:val="218"/>
        </w:trPr>
        <w:tc>
          <w:tcPr>
            <w:tcW w:w="9237" w:type="dxa"/>
            <w:gridSpan w:val="10"/>
            <w:shd w:val="clear" w:color="auto" w:fill="7EACC0"/>
          </w:tcPr>
          <w:p w14:paraId="2D7779F8" w14:textId="77777777" w:rsidR="00112D40" w:rsidRDefault="003E0739">
            <w:pPr>
              <w:pStyle w:val="TableParagraph"/>
              <w:spacing w:before="0" w:line="198" w:lineRule="exact"/>
              <w:ind w:left="13"/>
              <w:rPr>
                <w:b/>
                <w:sz w:val="18"/>
              </w:rPr>
            </w:pPr>
            <w:r>
              <w:rPr>
                <w:b/>
                <w:color w:val="FFFFFF"/>
                <w:sz w:val="18"/>
              </w:rPr>
              <w:t xml:space="preserve">Côté passager et </w:t>
            </w:r>
            <w:r>
              <w:rPr>
                <w:b/>
                <w:color w:val="FFFFFF"/>
                <w:spacing w:val="-4"/>
                <w:sz w:val="18"/>
              </w:rPr>
              <w:t>BRUcargo</w:t>
            </w:r>
          </w:p>
        </w:tc>
      </w:tr>
      <w:tr w:rsidR="00112D40" w14:paraId="0E36A297" w14:textId="77777777">
        <w:trPr>
          <w:trHeight w:val="220"/>
        </w:trPr>
        <w:tc>
          <w:tcPr>
            <w:tcW w:w="1214" w:type="dxa"/>
            <w:shd w:val="clear" w:color="auto" w:fill="CFDFE7"/>
          </w:tcPr>
          <w:p w14:paraId="12FCE806" w14:textId="77777777" w:rsidR="00112D40" w:rsidRDefault="003E0739">
            <w:pPr>
              <w:pStyle w:val="TableParagraph"/>
              <w:ind w:right="93"/>
              <w:jc w:val="right"/>
              <w:rPr>
                <w:sz w:val="18"/>
              </w:rPr>
            </w:pPr>
            <w:r>
              <w:rPr>
                <w:spacing w:val="-2"/>
                <w:sz w:val="18"/>
              </w:rPr>
              <w:t>Total</w:t>
            </w:r>
          </w:p>
        </w:tc>
        <w:tc>
          <w:tcPr>
            <w:tcW w:w="713" w:type="dxa"/>
          </w:tcPr>
          <w:p w14:paraId="0B5DDA04" w14:textId="77777777" w:rsidR="00112D40" w:rsidRDefault="003E0739">
            <w:pPr>
              <w:pStyle w:val="TableParagraph"/>
              <w:ind w:left="8" w:right="3"/>
              <w:rPr>
                <w:sz w:val="18"/>
              </w:rPr>
            </w:pPr>
            <w:r>
              <w:rPr>
                <w:spacing w:val="-2"/>
                <w:sz w:val="18"/>
              </w:rPr>
              <w:t>Entrée+Sortie</w:t>
            </w:r>
          </w:p>
        </w:tc>
        <w:tc>
          <w:tcPr>
            <w:tcW w:w="914" w:type="dxa"/>
          </w:tcPr>
          <w:p w14:paraId="2A8188E5" w14:textId="77777777" w:rsidR="00112D40" w:rsidRDefault="003E0739">
            <w:pPr>
              <w:pStyle w:val="TableParagraph"/>
              <w:ind w:left="22" w:right="8"/>
              <w:rPr>
                <w:sz w:val="18"/>
              </w:rPr>
            </w:pPr>
            <w:r>
              <w:rPr>
                <w:spacing w:val="-10"/>
                <w:sz w:val="18"/>
              </w:rPr>
              <w:t>0</w:t>
            </w:r>
          </w:p>
        </w:tc>
        <w:tc>
          <w:tcPr>
            <w:tcW w:w="914" w:type="dxa"/>
          </w:tcPr>
          <w:p w14:paraId="466D90EF" w14:textId="77777777" w:rsidR="00112D40" w:rsidRDefault="003E0739">
            <w:pPr>
              <w:pStyle w:val="TableParagraph"/>
              <w:ind w:left="22" w:right="12"/>
              <w:rPr>
                <w:sz w:val="18"/>
              </w:rPr>
            </w:pPr>
            <w:r>
              <w:rPr>
                <w:spacing w:val="-4"/>
                <w:sz w:val="18"/>
              </w:rPr>
              <w:t>5090</w:t>
            </w:r>
          </w:p>
        </w:tc>
        <w:tc>
          <w:tcPr>
            <w:tcW w:w="914" w:type="dxa"/>
          </w:tcPr>
          <w:p w14:paraId="745DEF32" w14:textId="77777777" w:rsidR="00112D40" w:rsidRDefault="003E0739">
            <w:pPr>
              <w:pStyle w:val="TableParagraph"/>
              <w:ind w:left="22" w:right="12"/>
              <w:rPr>
                <w:sz w:val="18"/>
              </w:rPr>
            </w:pPr>
            <w:r>
              <w:rPr>
                <w:spacing w:val="-4"/>
                <w:sz w:val="18"/>
              </w:rPr>
              <w:t>5790</w:t>
            </w:r>
          </w:p>
        </w:tc>
        <w:tc>
          <w:tcPr>
            <w:tcW w:w="914" w:type="dxa"/>
          </w:tcPr>
          <w:p w14:paraId="52AE5137" w14:textId="77777777" w:rsidR="00112D40" w:rsidRDefault="003E0739">
            <w:pPr>
              <w:pStyle w:val="TableParagraph"/>
              <w:ind w:left="22" w:right="10"/>
              <w:rPr>
                <w:sz w:val="18"/>
              </w:rPr>
            </w:pPr>
            <w:r>
              <w:rPr>
                <w:spacing w:val="-10"/>
                <w:sz w:val="18"/>
              </w:rPr>
              <w:t>0</w:t>
            </w:r>
          </w:p>
        </w:tc>
        <w:tc>
          <w:tcPr>
            <w:tcW w:w="914" w:type="dxa"/>
          </w:tcPr>
          <w:p w14:paraId="046E9528" w14:textId="77777777" w:rsidR="00112D40" w:rsidRDefault="003E0739">
            <w:pPr>
              <w:pStyle w:val="TableParagraph"/>
              <w:ind w:left="22" w:right="9"/>
              <w:rPr>
                <w:sz w:val="18"/>
              </w:rPr>
            </w:pPr>
            <w:r>
              <w:rPr>
                <w:spacing w:val="-4"/>
                <w:sz w:val="18"/>
              </w:rPr>
              <w:t>5790</w:t>
            </w:r>
          </w:p>
        </w:tc>
        <w:tc>
          <w:tcPr>
            <w:tcW w:w="912" w:type="dxa"/>
          </w:tcPr>
          <w:p w14:paraId="215CE1C5" w14:textId="77777777" w:rsidR="00112D40" w:rsidRDefault="003E0739">
            <w:pPr>
              <w:pStyle w:val="TableParagraph"/>
              <w:ind w:left="18" w:right="2"/>
              <w:rPr>
                <w:sz w:val="18"/>
              </w:rPr>
            </w:pPr>
            <w:r>
              <w:rPr>
                <w:spacing w:val="-4"/>
                <w:sz w:val="18"/>
              </w:rPr>
              <w:t>5270</w:t>
            </w:r>
          </w:p>
        </w:tc>
        <w:tc>
          <w:tcPr>
            <w:tcW w:w="914" w:type="dxa"/>
          </w:tcPr>
          <w:p w14:paraId="034E0BED" w14:textId="77777777" w:rsidR="00112D40" w:rsidRDefault="003E0739">
            <w:pPr>
              <w:pStyle w:val="TableParagraph"/>
              <w:ind w:left="22" w:right="2"/>
              <w:rPr>
                <w:sz w:val="18"/>
              </w:rPr>
            </w:pPr>
            <w:r>
              <w:rPr>
                <w:spacing w:val="-4"/>
                <w:sz w:val="18"/>
              </w:rPr>
              <w:t>5270</w:t>
            </w:r>
          </w:p>
        </w:tc>
        <w:tc>
          <w:tcPr>
            <w:tcW w:w="914" w:type="dxa"/>
          </w:tcPr>
          <w:p w14:paraId="642C2FE7" w14:textId="77777777" w:rsidR="00112D40" w:rsidRDefault="003E0739">
            <w:pPr>
              <w:pStyle w:val="TableParagraph"/>
              <w:ind w:left="22" w:right="6"/>
              <w:rPr>
                <w:sz w:val="18"/>
              </w:rPr>
            </w:pPr>
            <w:r>
              <w:rPr>
                <w:spacing w:val="-4"/>
                <w:sz w:val="18"/>
              </w:rPr>
              <w:t>5470</w:t>
            </w:r>
          </w:p>
        </w:tc>
      </w:tr>
    </w:tbl>
    <w:p w14:paraId="61083406" w14:textId="77777777" w:rsidR="00112D40" w:rsidRDefault="00112D40">
      <w:pPr>
        <w:pStyle w:val="BodyText"/>
        <w:spacing w:before="185"/>
        <w:rPr>
          <w:i/>
          <w:sz w:val="18"/>
        </w:rPr>
      </w:pPr>
    </w:p>
    <w:p w14:paraId="12C0BABA" w14:textId="77777777" w:rsidR="00112D40" w:rsidRDefault="003E0739">
      <w:pPr>
        <w:ind w:left="1611"/>
        <w:rPr>
          <w:b/>
          <w:sz w:val="20"/>
        </w:rPr>
      </w:pPr>
      <w:r>
        <w:rPr>
          <w:b/>
          <w:color w:val="005B82"/>
          <w:spacing w:val="-2"/>
          <w:sz w:val="20"/>
        </w:rPr>
        <w:t>Heure de pointe du soir</w:t>
      </w:r>
    </w:p>
    <w:p w14:paraId="06C81E4E" w14:textId="77777777" w:rsidR="00112D40" w:rsidRDefault="003E0739">
      <w:pPr>
        <w:spacing w:before="181"/>
        <w:ind w:left="1611"/>
        <w:rPr>
          <w:i/>
          <w:sz w:val="18"/>
        </w:rPr>
      </w:pPr>
      <w:r>
        <w:rPr>
          <w:i/>
          <w:color w:val="005B82"/>
          <w:sz w:val="18"/>
        </w:rPr>
        <w:t xml:space="preserve">Tableau 5-19 : Génération de trafic pour les activités aéroportuaires : heure de pointe du soir : </w:t>
      </w:r>
      <w:r>
        <w:rPr>
          <w:i/>
          <w:color w:val="005B82"/>
          <w:spacing w:val="-2"/>
          <w:sz w:val="18"/>
        </w:rPr>
        <w:t>voitures</w:t>
      </w:r>
    </w:p>
    <w:p w14:paraId="463F5AAC" w14:textId="77777777" w:rsidR="00112D40" w:rsidRDefault="00112D40">
      <w:pPr>
        <w:pStyle w:val="BodyText"/>
        <w:spacing w:before="3"/>
        <w:rPr>
          <w:i/>
          <w:sz w:val="16"/>
        </w:rPr>
      </w:pPr>
    </w:p>
    <w:tbl>
      <w:tblPr>
        <w:tblW w:w="0" w:type="auto"/>
        <w:tblInd w:w="114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14"/>
        <w:gridCol w:w="713"/>
        <w:gridCol w:w="914"/>
        <w:gridCol w:w="914"/>
        <w:gridCol w:w="914"/>
        <w:gridCol w:w="914"/>
        <w:gridCol w:w="914"/>
        <w:gridCol w:w="912"/>
        <w:gridCol w:w="914"/>
        <w:gridCol w:w="914"/>
      </w:tblGrid>
      <w:tr w:rsidR="00112D40" w14:paraId="211A0FA3" w14:textId="77777777">
        <w:trPr>
          <w:trHeight w:val="438"/>
        </w:trPr>
        <w:tc>
          <w:tcPr>
            <w:tcW w:w="1927" w:type="dxa"/>
            <w:gridSpan w:val="2"/>
            <w:shd w:val="clear" w:color="auto" w:fill="7EACC0"/>
          </w:tcPr>
          <w:p w14:paraId="07864524" w14:textId="77777777" w:rsidR="00112D40" w:rsidRDefault="00112D40">
            <w:pPr>
              <w:pStyle w:val="TableParagraph"/>
              <w:spacing w:before="0" w:line="240" w:lineRule="auto"/>
              <w:jc w:val="left"/>
              <w:rPr>
                <w:rFonts w:ascii="Times New Roman"/>
                <w:sz w:val="18"/>
              </w:rPr>
            </w:pPr>
          </w:p>
        </w:tc>
        <w:tc>
          <w:tcPr>
            <w:tcW w:w="914" w:type="dxa"/>
            <w:shd w:val="clear" w:color="auto" w:fill="7EACC0"/>
          </w:tcPr>
          <w:p w14:paraId="45172296" w14:textId="77777777" w:rsidR="00112D40" w:rsidRDefault="003E0739">
            <w:pPr>
              <w:pStyle w:val="TableParagraph"/>
              <w:spacing w:line="219" w:lineRule="exact"/>
              <w:ind w:left="22" w:right="6"/>
              <w:rPr>
                <w:b/>
                <w:sz w:val="18"/>
              </w:rPr>
            </w:pPr>
            <w:r>
              <w:rPr>
                <w:b/>
                <w:color w:val="FFFFFF"/>
                <w:spacing w:val="-2"/>
                <w:sz w:val="18"/>
              </w:rPr>
              <w:t>scénario</w:t>
            </w:r>
          </w:p>
          <w:p w14:paraId="2396AA4A" w14:textId="77777777" w:rsidR="00112D40" w:rsidRDefault="003E0739">
            <w:pPr>
              <w:pStyle w:val="TableParagraph"/>
              <w:spacing w:before="0"/>
              <w:ind w:left="22" w:right="8"/>
              <w:rPr>
                <w:b/>
                <w:sz w:val="18"/>
              </w:rPr>
            </w:pPr>
            <w:r>
              <w:rPr>
                <w:b/>
                <w:color w:val="FFFFFF"/>
                <w:spacing w:val="-4"/>
                <w:sz w:val="18"/>
              </w:rPr>
              <w:t>0000</w:t>
            </w:r>
          </w:p>
        </w:tc>
        <w:tc>
          <w:tcPr>
            <w:tcW w:w="914" w:type="dxa"/>
            <w:shd w:val="clear" w:color="auto" w:fill="7EACC0"/>
          </w:tcPr>
          <w:p w14:paraId="660F8B88" w14:textId="77777777" w:rsidR="00112D40" w:rsidRDefault="003E0739">
            <w:pPr>
              <w:pStyle w:val="TableParagraph"/>
              <w:spacing w:line="219" w:lineRule="exact"/>
              <w:ind w:left="22" w:right="10"/>
              <w:rPr>
                <w:b/>
                <w:sz w:val="18"/>
              </w:rPr>
            </w:pPr>
            <w:r>
              <w:rPr>
                <w:b/>
                <w:color w:val="FFFFFF"/>
                <w:spacing w:val="-2"/>
                <w:sz w:val="18"/>
              </w:rPr>
              <w:t>scénario</w:t>
            </w:r>
          </w:p>
          <w:p w14:paraId="7D68D883" w14:textId="77777777" w:rsidR="00112D40" w:rsidRDefault="003E0739">
            <w:pPr>
              <w:pStyle w:val="TableParagraph"/>
              <w:spacing w:before="0"/>
              <w:ind w:left="22" w:right="12"/>
              <w:rPr>
                <w:b/>
                <w:sz w:val="18"/>
              </w:rPr>
            </w:pPr>
            <w:r>
              <w:rPr>
                <w:b/>
                <w:color w:val="FFFFFF"/>
                <w:spacing w:val="-4"/>
                <w:sz w:val="18"/>
              </w:rPr>
              <w:t>0100</w:t>
            </w:r>
          </w:p>
        </w:tc>
        <w:tc>
          <w:tcPr>
            <w:tcW w:w="914" w:type="dxa"/>
            <w:shd w:val="clear" w:color="auto" w:fill="7EACC0"/>
          </w:tcPr>
          <w:p w14:paraId="3A472050" w14:textId="77777777" w:rsidR="00112D40" w:rsidRDefault="003E0739">
            <w:pPr>
              <w:pStyle w:val="TableParagraph"/>
              <w:spacing w:line="219" w:lineRule="exact"/>
              <w:ind w:left="22" w:right="9"/>
              <w:rPr>
                <w:b/>
                <w:sz w:val="18"/>
              </w:rPr>
            </w:pPr>
            <w:r>
              <w:rPr>
                <w:b/>
                <w:color w:val="FFFFFF"/>
                <w:spacing w:val="-2"/>
                <w:sz w:val="18"/>
              </w:rPr>
              <w:t>scénario</w:t>
            </w:r>
          </w:p>
          <w:p w14:paraId="55AF6751" w14:textId="77777777" w:rsidR="00112D40" w:rsidRDefault="003E0739">
            <w:pPr>
              <w:pStyle w:val="TableParagraph"/>
              <w:spacing w:before="0"/>
              <w:ind w:left="22" w:right="12"/>
              <w:rPr>
                <w:b/>
                <w:sz w:val="18"/>
              </w:rPr>
            </w:pPr>
            <w:r>
              <w:rPr>
                <w:b/>
                <w:color w:val="FFFFFF"/>
                <w:spacing w:val="-4"/>
                <w:sz w:val="18"/>
              </w:rPr>
              <w:t>0200</w:t>
            </w:r>
          </w:p>
        </w:tc>
        <w:tc>
          <w:tcPr>
            <w:tcW w:w="914" w:type="dxa"/>
            <w:shd w:val="clear" w:color="auto" w:fill="7EACC0"/>
          </w:tcPr>
          <w:p w14:paraId="451B687D" w14:textId="77777777" w:rsidR="00112D40" w:rsidRDefault="003E0739">
            <w:pPr>
              <w:pStyle w:val="TableParagraph"/>
              <w:spacing w:line="219" w:lineRule="exact"/>
              <w:ind w:left="22" w:right="8"/>
              <w:rPr>
                <w:b/>
                <w:sz w:val="18"/>
              </w:rPr>
            </w:pPr>
            <w:r>
              <w:rPr>
                <w:b/>
                <w:color w:val="FFFFFF"/>
                <w:spacing w:val="-2"/>
                <w:sz w:val="18"/>
              </w:rPr>
              <w:t>scénario</w:t>
            </w:r>
          </w:p>
          <w:p w14:paraId="478469FD" w14:textId="77777777" w:rsidR="00112D40" w:rsidRDefault="003E0739">
            <w:pPr>
              <w:pStyle w:val="TableParagraph"/>
              <w:spacing w:before="0"/>
              <w:ind w:left="22" w:right="10"/>
              <w:rPr>
                <w:b/>
                <w:sz w:val="18"/>
              </w:rPr>
            </w:pPr>
            <w:r>
              <w:rPr>
                <w:b/>
                <w:color w:val="FFFFFF"/>
                <w:spacing w:val="-4"/>
                <w:sz w:val="18"/>
              </w:rPr>
              <w:t>1000</w:t>
            </w:r>
          </w:p>
        </w:tc>
        <w:tc>
          <w:tcPr>
            <w:tcW w:w="914" w:type="dxa"/>
            <w:shd w:val="clear" w:color="auto" w:fill="7EACC0"/>
          </w:tcPr>
          <w:p w14:paraId="3DE2DBF0" w14:textId="77777777" w:rsidR="00112D40" w:rsidRDefault="003E0739">
            <w:pPr>
              <w:pStyle w:val="TableParagraph"/>
              <w:spacing w:line="219" w:lineRule="exact"/>
              <w:ind w:left="22" w:right="7"/>
              <w:rPr>
                <w:b/>
                <w:sz w:val="18"/>
              </w:rPr>
            </w:pPr>
            <w:r>
              <w:rPr>
                <w:b/>
                <w:color w:val="FFFFFF"/>
                <w:spacing w:val="-2"/>
                <w:sz w:val="18"/>
              </w:rPr>
              <w:t>scénario</w:t>
            </w:r>
          </w:p>
          <w:p w14:paraId="431C5589" w14:textId="77777777" w:rsidR="00112D40" w:rsidRDefault="003E0739">
            <w:pPr>
              <w:pStyle w:val="TableParagraph"/>
              <w:spacing w:before="0"/>
              <w:ind w:left="22" w:right="9"/>
              <w:rPr>
                <w:b/>
                <w:sz w:val="18"/>
              </w:rPr>
            </w:pPr>
            <w:r>
              <w:rPr>
                <w:b/>
                <w:color w:val="FFFFFF"/>
                <w:spacing w:val="-4"/>
                <w:sz w:val="18"/>
              </w:rPr>
              <w:t>1200</w:t>
            </w:r>
          </w:p>
        </w:tc>
        <w:tc>
          <w:tcPr>
            <w:tcW w:w="912" w:type="dxa"/>
            <w:shd w:val="clear" w:color="auto" w:fill="7EACC0"/>
          </w:tcPr>
          <w:p w14:paraId="310A5052" w14:textId="77777777" w:rsidR="00112D40" w:rsidRDefault="003E0739">
            <w:pPr>
              <w:pStyle w:val="TableParagraph"/>
              <w:spacing w:line="219" w:lineRule="exact"/>
              <w:ind w:left="18"/>
              <w:rPr>
                <w:b/>
                <w:sz w:val="18"/>
              </w:rPr>
            </w:pPr>
            <w:r>
              <w:rPr>
                <w:b/>
                <w:color w:val="FFFFFF"/>
                <w:spacing w:val="-2"/>
                <w:sz w:val="18"/>
              </w:rPr>
              <w:t>scénario</w:t>
            </w:r>
          </w:p>
          <w:p w14:paraId="73B834AD" w14:textId="77777777" w:rsidR="00112D40" w:rsidRDefault="003E0739">
            <w:pPr>
              <w:pStyle w:val="TableParagraph"/>
              <w:spacing w:before="0"/>
              <w:ind w:left="18" w:right="2"/>
              <w:rPr>
                <w:b/>
                <w:sz w:val="18"/>
              </w:rPr>
            </w:pPr>
            <w:r>
              <w:rPr>
                <w:b/>
                <w:color w:val="FFFFFF"/>
                <w:spacing w:val="-4"/>
                <w:sz w:val="18"/>
              </w:rPr>
              <w:t>0210</w:t>
            </w:r>
          </w:p>
        </w:tc>
        <w:tc>
          <w:tcPr>
            <w:tcW w:w="914" w:type="dxa"/>
            <w:shd w:val="clear" w:color="auto" w:fill="7EACC0"/>
          </w:tcPr>
          <w:p w14:paraId="7CC9B759" w14:textId="77777777" w:rsidR="00112D40" w:rsidRDefault="003E0739">
            <w:pPr>
              <w:pStyle w:val="TableParagraph"/>
              <w:spacing w:line="219" w:lineRule="exact"/>
              <w:ind w:left="22"/>
              <w:rPr>
                <w:b/>
                <w:sz w:val="18"/>
              </w:rPr>
            </w:pPr>
            <w:r>
              <w:rPr>
                <w:b/>
                <w:color w:val="FFFFFF"/>
                <w:spacing w:val="-2"/>
                <w:sz w:val="18"/>
              </w:rPr>
              <w:t>scénario</w:t>
            </w:r>
          </w:p>
          <w:p w14:paraId="618BBDC0" w14:textId="77777777" w:rsidR="00112D40" w:rsidRDefault="003E0739">
            <w:pPr>
              <w:pStyle w:val="TableParagraph"/>
              <w:spacing w:before="0"/>
              <w:ind w:left="22" w:right="2"/>
              <w:rPr>
                <w:b/>
                <w:sz w:val="18"/>
              </w:rPr>
            </w:pPr>
            <w:r>
              <w:rPr>
                <w:b/>
                <w:color w:val="FFFFFF"/>
                <w:spacing w:val="-4"/>
                <w:sz w:val="18"/>
              </w:rPr>
              <w:t>1210</w:t>
            </w:r>
          </w:p>
        </w:tc>
        <w:tc>
          <w:tcPr>
            <w:tcW w:w="914" w:type="dxa"/>
            <w:shd w:val="clear" w:color="auto" w:fill="7EACC0"/>
          </w:tcPr>
          <w:p w14:paraId="48FB68A8" w14:textId="77777777" w:rsidR="00112D40" w:rsidRDefault="003E0739">
            <w:pPr>
              <w:pStyle w:val="TableParagraph"/>
              <w:spacing w:line="219" w:lineRule="exact"/>
              <w:ind w:left="22" w:right="4"/>
              <w:rPr>
                <w:b/>
                <w:sz w:val="18"/>
              </w:rPr>
            </w:pPr>
            <w:r>
              <w:rPr>
                <w:b/>
                <w:color w:val="FFFFFF"/>
                <w:spacing w:val="-2"/>
                <w:sz w:val="18"/>
              </w:rPr>
              <w:t>scénario</w:t>
            </w:r>
          </w:p>
          <w:p w14:paraId="6FEAE32C" w14:textId="77777777" w:rsidR="00112D40" w:rsidRDefault="003E0739">
            <w:pPr>
              <w:pStyle w:val="TableParagraph"/>
              <w:spacing w:before="0"/>
              <w:ind w:left="22" w:right="6"/>
              <w:rPr>
                <w:b/>
                <w:sz w:val="18"/>
              </w:rPr>
            </w:pPr>
            <w:r>
              <w:rPr>
                <w:b/>
                <w:color w:val="FFFFFF"/>
                <w:spacing w:val="-4"/>
                <w:sz w:val="18"/>
              </w:rPr>
              <w:t>1211</w:t>
            </w:r>
          </w:p>
        </w:tc>
      </w:tr>
      <w:tr w:rsidR="00112D40" w14:paraId="6AFA44C6" w14:textId="77777777">
        <w:trPr>
          <w:trHeight w:val="220"/>
        </w:trPr>
        <w:tc>
          <w:tcPr>
            <w:tcW w:w="9237" w:type="dxa"/>
            <w:gridSpan w:val="10"/>
            <w:shd w:val="clear" w:color="auto" w:fill="7EACC0"/>
          </w:tcPr>
          <w:p w14:paraId="7FD6B568" w14:textId="77777777" w:rsidR="00112D40" w:rsidRDefault="003E0739">
            <w:pPr>
              <w:pStyle w:val="TableParagraph"/>
              <w:ind w:left="13" w:right="1"/>
              <w:rPr>
                <w:b/>
                <w:sz w:val="18"/>
              </w:rPr>
            </w:pPr>
            <w:r>
              <w:rPr>
                <w:b/>
                <w:color w:val="FFFFFF"/>
                <w:spacing w:val="-2"/>
                <w:sz w:val="18"/>
              </w:rPr>
              <w:t>Côté passager</w:t>
            </w:r>
          </w:p>
        </w:tc>
      </w:tr>
      <w:tr w:rsidR="00112D40" w14:paraId="23374A2A" w14:textId="77777777">
        <w:trPr>
          <w:trHeight w:val="220"/>
        </w:trPr>
        <w:tc>
          <w:tcPr>
            <w:tcW w:w="1214" w:type="dxa"/>
            <w:vMerge w:val="restart"/>
            <w:shd w:val="clear" w:color="auto" w:fill="CFDFE7"/>
          </w:tcPr>
          <w:p w14:paraId="1E2D52A6" w14:textId="77777777" w:rsidR="00112D40" w:rsidRDefault="003E0739">
            <w:pPr>
              <w:pStyle w:val="TableParagraph"/>
              <w:spacing w:line="219" w:lineRule="exact"/>
              <w:ind w:left="107"/>
              <w:jc w:val="left"/>
              <w:rPr>
                <w:sz w:val="18"/>
              </w:rPr>
            </w:pPr>
            <w:r>
              <w:rPr>
                <w:sz w:val="18"/>
              </w:rPr>
              <w:t xml:space="preserve">Via le </w:t>
            </w:r>
            <w:r>
              <w:rPr>
                <w:spacing w:val="-2"/>
                <w:sz w:val="18"/>
              </w:rPr>
              <w:t>rond-point</w:t>
            </w:r>
          </w:p>
          <w:p w14:paraId="4BC86160" w14:textId="77777777" w:rsidR="00112D40" w:rsidRDefault="003E0739">
            <w:pPr>
              <w:pStyle w:val="TableParagraph"/>
              <w:spacing w:before="0" w:line="208" w:lineRule="exact"/>
              <w:ind w:left="107"/>
              <w:jc w:val="left"/>
              <w:rPr>
                <w:sz w:val="18"/>
              </w:rPr>
            </w:pPr>
            <w:r>
              <w:rPr>
                <w:spacing w:val="-4"/>
                <w:sz w:val="18"/>
              </w:rPr>
              <w:t>A201</w:t>
            </w:r>
          </w:p>
        </w:tc>
        <w:tc>
          <w:tcPr>
            <w:tcW w:w="713" w:type="dxa"/>
          </w:tcPr>
          <w:p w14:paraId="614C8D1E" w14:textId="77777777" w:rsidR="00112D40" w:rsidRDefault="003E0739">
            <w:pPr>
              <w:pStyle w:val="TableParagraph"/>
              <w:ind w:left="8"/>
              <w:rPr>
                <w:sz w:val="18"/>
              </w:rPr>
            </w:pPr>
            <w:r>
              <w:rPr>
                <w:spacing w:val="-5"/>
                <w:sz w:val="18"/>
              </w:rPr>
              <w:t>Au</w:t>
            </w:r>
          </w:p>
        </w:tc>
        <w:tc>
          <w:tcPr>
            <w:tcW w:w="914" w:type="dxa"/>
          </w:tcPr>
          <w:p w14:paraId="50CEB1A8" w14:textId="77777777" w:rsidR="00112D40" w:rsidRDefault="003E0739">
            <w:pPr>
              <w:pStyle w:val="TableParagraph"/>
              <w:ind w:left="22" w:right="8"/>
              <w:rPr>
                <w:sz w:val="18"/>
              </w:rPr>
            </w:pPr>
            <w:r>
              <w:rPr>
                <w:spacing w:val="-10"/>
                <w:sz w:val="18"/>
              </w:rPr>
              <w:t>0</w:t>
            </w:r>
          </w:p>
        </w:tc>
        <w:tc>
          <w:tcPr>
            <w:tcW w:w="914" w:type="dxa"/>
          </w:tcPr>
          <w:p w14:paraId="24825A3E" w14:textId="77777777" w:rsidR="00112D40" w:rsidRDefault="003E0739">
            <w:pPr>
              <w:pStyle w:val="TableParagraph"/>
              <w:ind w:left="22" w:right="12"/>
              <w:rPr>
                <w:sz w:val="18"/>
              </w:rPr>
            </w:pPr>
            <w:r>
              <w:rPr>
                <w:spacing w:val="-5"/>
                <w:sz w:val="18"/>
              </w:rPr>
              <w:t>390</w:t>
            </w:r>
          </w:p>
        </w:tc>
        <w:tc>
          <w:tcPr>
            <w:tcW w:w="914" w:type="dxa"/>
          </w:tcPr>
          <w:p w14:paraId="37CCB8B1" w14:textId="77777777" w:rsidR="00112D40" w:rsidRDefault="003E0739">
            <w:pPr>
              <w:pStyle w:val="TableParagraph"/>
              <w:ind w:left="22" w:right="12"/>
              <w:rPr>
                <w:sz w:val="18"/>
              </w:rPr>
            </w:pPr>
            <w:r>
              <w:rPr>
                <w:spacing w:val="-5"/>
                <w:sz w:val="18"/>
              </w:rPr>
              <w:t>470</w:t>
            </w:r>
          </w:p>
        </w:tc>
        <w:tc>
          <w:tcPr>
            <w:tcW w:w="914" w:type="dxa"/>
          </w:tcPr>
          <w:p w14:paraId="43D632AC" w14:textId="77777777" w:rsidR="00112D40" w:rsidRDefault="003E0739">
            <w:pPr>
              <w:pStyle w:val="TableParagraph"/>
              <w:ind w:left="22" w:right="10"/>
              <w:rPr>
                <w:sz w:val="18"/>
              </w:rPr>
            </w:pPr>
            <w:r>
              <w:rPr>
                <w:spacing w:val="-10"/>
                <w:sz w:val="18"/>
              </w:rPr>
              <w:t>0</w:t>
            </w:r>
          </w:p>
        </w:tc>
        <w:tc>
          <w:tcPr>
            <w:tcW w:w="914" w:type="dxa"/>
          </w:tcPr>
          <w:p w14:paraId="0B62B832" w14:textId="77777777" w:rsidR="00112D40" w:rsidRDefault="003E0739">
            <w:pPr>
              <w:pStyle w:val="TableParagraph"/>
              <w:ind w:left="22" w:right="9"/>
              <w:rPr>
                <w:sz w:val="18"/>
              </w:rPr>
            </w:pPr>
            <w:r>
              <w:rPr>
                <w:spacing w:val="-5"/>
                <w:sz w:val="18"/>
              </w:rPr>
              <w:t>470</w:t>
            </w:r>
          </w:p>
        </w:tc>
        <w:tc>
          <w:tcPr>
            <w:tcW w:w="912" w:type="dxa"/>
          </w:tcPr>
          <w:p w14:paraId="6541031E" w14:textId="77777777" w:rsidR="00112D40" w:rsidRDefault="003E0739">
            <w:pPr>
              <w:pStyle w:val="TableParagraph"/>
              <w:ind w:left="18" w:right="2"/>
              <w:rPr>
                <w:sz w:val="18"/>
              </w:rPr>
            </w:pPr>
            <w:r>
              <w:rPr>
                <w:spacing w:val="-5"/>
                <w:sz w:val="18"/>
              </w:rPr>
              <w:t>440</w:t>
            </w:r>
          </w:p>
        </w:tc>
        <w:tc>
          <w:tcPr>
            <w:tcW w:w="914" w:type="dxa"/>
          </w:tcPr>
          <w:p w14:paraId="0A219581" w14:textId="77777777" w:rsidR="00112D40" w:rsidRDefault="003E0739">
            <w:pPr>
              <w:pStyle w:val="TableParagraph"/>
              <w:ind w:left="22" w:right="2"/>
              <w:rPr>
                <w:sz w:val="18"/>
              </w:rPr>
            </w:pPr>
            <w:r>
              <w:rPr>
                <w:spacing w:val="-5"/>
                <w:sz w:val="18"/>
              </w:rPr>
              <w:t>440</w:t>
            </w:r>
          </w:p>
        </w:tc>
        <w:tc>
          <w:tcPr>
            <w:tcW w:w="914" w:type="dxa"/>
          </w:tcPr>
          <w:p w14:paraId="45713627" w14:textId="77777777" w:rsidR="00112D40" w:rsidRDefault="003E0739">
            <w:pPr>
              <w:pStyle w:val="TableParagraph"/>
              <w:ind w:left="22" w:right="6"/>
              <w:rPr>
                <w:sz w:val="18"/>
              </w:rPr>
            </w:pPr>
            <w:r>
              <w:rPr>
                <w:spacing w:val="-5"/>
                <w:sz w:val="18"/>
              </w:rPr>
              <w:t>440</w:t>
            </w:r>
          </w:p>
        </w:tc>
      </w:tr>
      <w:tr w:rsidR="00112D40" w14:paraId="74703C7A" w14:textId="77777777">
        <w:trPr>
          <w:trHeight w:val="218"/>
        </w:trPr>
        <w:tc>
          <w:tcPr>
            <w:tcW w:w="1214" w:type="dxa"/>
            <w:vMerge/>
            <w:tcBorders>
              <w:top w:val="nil"/>
            </w:tcBorders>
            <w:shd w:val="clear" w:color="auto" w:fill="CFDFE7"/>
          </w:tcPr>
          <w:p w14:paraId="1B24F87D" w14:textId="77777777" w:rsidR="00112D40" w:rsidRDefault="00112D40">
            <w:pPr>
              <w:rPr>
                <w:sz w:val="2"/>
                <w:szCs w:val="2"/>
              </w:rPr>
            </w:pPr>
          </w:p>
        </w:tc>
        <w:tc>
          <w:tcPr>
            <w:tcW w:w="713" w:type="dxa"/>
          </w:tcPr>
          <w:p w14:paraId="745D94F8" w14:textId="77777777" w:rsidR="00112D40" w:rsidRDefault="003E0739">
            <w:pPr>
              <w:pStyle w:val="TableParagraph"/>
              <w:spacing w:before="0" w:line="198" w:lineRule="exact"/>
              <w:ind w:left="8"/>
              <w:rPr>
                <w:sz w:val="18"/>
              </w:rPr>
            </w:pPr>
            <w:r>
              <w:rPr>
                <w:spacing w:val="-5"/>
                <w:sz w:val="18"/>
              </w:rPr>
              <w:t>De</w:t>
            </w:r>
          </w:p>
        </w:tc>
        <w:tc>
          <w:tcPr>
            <w:tcW w:w="914" w:type="dxa"/>
          </w:tcPr>
          <w:p w14:paraId="4528EBD3" w14:textId="77777777" w:rsidR="00112D40" w:rsidRDefault="003E0739">
            <w:pPr>
              <w:pStyle w:val="TableParagraph"/>
              <w:spacing w:before="0" w:line="198" w:lineRule="exact"/>
              <w:ind w:left="22" w:right="8"/>
              <w:rPr>
                <w:sz w:val="18"/>
              </w:rPr>
            </w:pPr>
            <w:r>
              <w:rPr>
                <w:spacing w:val="-10"/>
                <w:sz w:val="18"/>
              </w:rPr>
              <w:t>0</w:t>
            </w:r>
          </w:p>
        </w:tc>
        <w:tc>
          <w:tcPr>
            <w:tcW w:w="914" w:type="dxa"/>
          </w:tcPr>
          <w:p w14:paraId="4DEBCFB3" w14:textId="77777777" w:rsidR="00112D40" w:rsidRDefault="003E0739">
            <w:pPr>
              <w:pStyle w:val="TableParagraph"/>
              <w:spacing w:before="0" w:line="198" w:lineRule="exact"/>
              <w:ind w:left="22" w:right="12"/>
              <w:rPr>
                <w:sz w:val="18"/>
              </w:rPr>
            </w:pPr>
            <w:r>
              <w:rPr>
                <w:spacing w:val="-5"/>
                <w:sz w:val="18"/>
              </w:rPr>
              <w:t>690</w:t>
            </w:r>
          </w:p>
        </w:tc>
        <w:tc>
          <w:tcPr>
            <w:tcW w:w="914" w:type="dxa"/>
          </w:tcPr>
          <w:p w14:paraId="6A8BDBE5" w14:textId="77777777" w:rsidR="00112D40" w:rsidRDefault="003E0739">
            <w:pPr>
              <w:pStyle w:val="TableParagraph"/>
              <w:spacing w:before="0" w:line="198" w:lineRule="exact"/>
              <w:ind w:left="22" w:right="12"/>
              <w:rPr>
                <w:sz w:val="18"/>
              </w:rPr>
            </w:pPr>
            <w:r>
              <w:rPr>
                <w:spacing w:val="-5"/>
                <w:sz w:val="18"/>
              </w:rPr>
              <w:t>830</w:t>
            </w:r>
          </w:p>
        </w:tc>
        <w:tc>
          <w:tcPr>
            <w:tcW w:w="914" w:type="dxa"/>
          </w:tcPr>
          <w:p w14:paraId="127FC02D" w14:textId="77777777" w:rsidR="00112D40" w:rsidRDefault="003E0739">
            <w:pPr>
              <w:pStyle w:val="TableParagraph"/>
              <w:spacing w:before="0" w:line="198" w:lineRule="exact"/>
              <w:ind w:left="22" w:right="10"/>
              <w:rPr>
                <w:sz w:val="18"/>
              </w:rPr>
            </w:pPr>
            <w:r>
              <w:rPr>
                <w:spacing w:val="-10"/>
                <w:sz w:val="18"/>
              </w:rPr>
              <w:t>0</w:t>
            </w:r>
          </w:p>
        </w:tc>
        <w:tc>
          <w:tcPr>
            <w:tcW w:w="914" w:type="dxa"/>
          </w:tcPr>
          <w:p w14:paraId="49FC4BF9" w14:textId="77777777" w:rsidR="00112D40" w:rsidRDefault="003E0739">
            <w:pPr>
              <w:pStyle w:val="TableParagraph"/>
              <w:spacing w:before="0" w:line="198" w:lineRule="exact"/>
              <w:ind w:left="22" w:right="9"/>
              <w:rPr>
                <w:sz w:val="18"/>
              </w:rPr>
            </w:pPr>
            <w:r>
              <w:rPr>
                <w:spacing w:val="-5"/>
                <w:sz w:val="18"/>
              </w:rPr>
              <w:t>830</w:t>
            </w:r>
          </w:p>
        </w:tc>
        <w:tc>
          <w:tcPr>
            <w:tcW w:w="912" w:type="dxa"/>
          </w:tcPr>
          <w:p w14:paraId="6EFB7030" w14:textId="77777777" w:rsidR="00112D40" w:rsidRDefault="003E0739">
            <w:pPr>
              <w:pStyle w:val="TableParagraph"/>
              <w:spacing w:before="0" w:line="198" w:lineRule="exact"/>
              <w:ind w:left="18" w:right="2"/>
              <w:rPr>
                <w:sz w:val="18"/>
              </w:rPr>
            </w:pPr>
            <w:r>
              <w:rPr>
                <w:spacing w:val="-5"/>
                <w:sz w:val="18"/>
              </w:rPr>
              <w:t>800</w:t>
            </w:r>
          </w:p>
        </w:tc>
        <w:tc>
          <w:tcPr>
            <w:tcW w:w="914" w:type="dxa"/>
          </w:tcPr>
          <w:p w14:paraId="3F0BCE62" w14:textId="77777777" w:rsidR="00112D40" w:rsidRDefault="003E0739">
            <w:pPr>
              <w:pStyle w:val="TableParagraph"/>
              <w:spacing w:before="0" w:line="198" w:lineRule="exact"/>
              <w:ind w:left="22" w:right="2"/>
              <w:rPr>
                <w:sz w:val="18"/>
              </w:rPr>
            </w:pPr>
            <w:r>
              <w:rPr>
                <w:spacing w:val="-5"/>
                <w:sz w:val="18"/>
              </w:rPr>
              <w:t>800</w:t>
            </w:r>
          </w:p>
        </w:tc>
        <w:tc>
          <w:tcPr>
            <w:tcW w:w="914" w:type="dxa"/>
          </w:tcPr>
          <w:p w14:paraId="42F963A3" w14:textId="77777777" w:rsidR="00112D40" w:rsidRDefault="003E0739">
            <w:pPr>
              <w:pStyle w:val="TableParagraph"/>
              <w:spacing w:before="0" w:line="198" w:lineRule="exact"/>
              <w:ind w:left="22" w:right="6"/>
              <w:rPr>
                <w:sz w:val="18"/>
              </w:rPr>
            </w:pPr>
            <w:r>
              <w:rPr>
                <w:spacing w:val="-5"/>
                <w:sz w:val="18"/>
              </w:rPr>
              <w:t>870</w:t>
            </w:r>
          </w:p>
        </w:tc>
      </w:tr>
      <w:tr w:rsidR="00112D40" w14:paraId="521F4014" w14:textId="77777777">
        <w:trPr>
          <w:trHeight w:val="220"/>
        </w:trPr>
        <w:tc>
          <w:tcPr>
            <w:tcW w:w="1214" w:type="dxa"/>
            <w:vMerge w:val="restart"/>
            <w:shd w:val="clear" w:color="auto" w:fill="CFDFE7"/>
          </w:tcPr>
          <w:p w14:paraId="10CD137A" w14:textId="77777777" w:rsidR="00112D40" w:rsidRDefault="003E0739">
            <w:pPr>
              <w:pStyle w:val="TableParagraph"/>
              <w:spacing w:line="240" w:lineRule="auto"/>
              <w:ind w:left="107"/>
              <w:jc w:val="left"/>
              <w:rPr>
                <w:sz w:val="18"/>
              </w:rPr>
            </w:pPr>
            <w:r>
              <w:rPr>
                <w:sz w:val="18"/>
              </w:rPr>
              <w:t xml:space="preserve">Via </w:t>
            </w:r>
            <w:r>
              <w:rPr>
                <w:spacing w:val="-4"/>
                <w:sz w:val="18"/>
              </w:rPr>
              <w:t>Fly-over</w:t>
            </w:r>
          </w:p>
        </w:tc>
        <w:tc>
          <w:tcPr>
            <w:tcW w:w="713" w:type="dxa"/>
          </w:tcPr>
          <w:p w14:paraId="2670EC3D" w14:textId="77777777" w:rsidR="00112D40" w:rsidRDefault="003E0739">
            <w:pPr>
              <w:pStyle w:val="TableParagraph"/>
              <w:ind w:left="8"/>
              <w:rPr>
                <w:sz w:val="18"/>
              </w:rPr>
            </w:pPr>
            <w:r>
              <w:rPr>
                <w:spacing w:val="-5"/>
                <w:sz w:val="18"/>
              </w:rPr>
              <w:t>Au</w:t>
            </w:r>
          </w:p>
        </w:tc>
        <w:tc>
          <w:tcPr>
            <w:tcW w:w="914" w:type="dxa"/>
          </w:tcPr>
          <w:p w14:paraId="5523AD7C" w14:textId="77777777" w:rsidR="00112D40" w:rsidRDefault="003E0739">
            <w:pPr>
              <w:pStyle w:val="TableParagraph"/>
              <w:ind w:left="22" w:right="8"/>
              <w:rPr>
                <w:sz w:val="18"/>
              </w:rPr>
            </w:pPr>
            <w:r>
              <w:rPr>
                <w:spacing w:val="-10"/>
                <w:sz w:val="18"/>
              </w:rPr>
              <w:t>0</w:t>
            </w:r>
          </w:p>
        </w:tc>
        <w:tc>
          <w:tcPr>
            <w:tcW w:w="914" w:type="dxa"/>
          </w:tcPr>
          <w:p w14:paraId="54C35945" w14:textId="77777777" w:rsidR="00112D40" w:rsidRDefault="003E0739">
            <w:pPr>
              <w:pStyle w:val="TableParagraph"/>
              <w:ind w:left="22" w:right="12"/>
              <w:rPr>
                <w:sz w:val="18"/>
              </w:rPr>
            </w:pPr>
            <w:r>
              <w:rPr>
                <w:spacing w:val="-5"/>
                <w:sz w:val="18"/>
              </w:rPr>
              <w:t>900</w:t>
            </w:r>
          </w:p>
        </w:tc>
        <w:tc>
          <w:tcPr>
            <w:tcW w:w="914" w:type="dxa"/>
          </w:tcPr>
          <w:p w14:paraId="65448322" w14:textId="77777777" w:rsidR="00112D40" w:rsidRDefault="003E0739">
            <w:pPr>
              <w:pStyle w:val="TableParagraph"/>
              <w:ind w:left="22" w:right="12"/>
              <w:rPr>
                <w:sz w:val="18"/>
              </w:rPr>
            </w:pPr>
            <w:r>
              <w:rPr>
                <w:spacing w:val="-4"/>
                <w:sz w:val="18"/>
              </w:rPr>
              <w:t>1090</w:t>
            </w:r>
          </w:p>
        </w:tc>
        <w:tc>
          <w:tcPr>
            <w:tcW w:w="914" w:type="dxa"/>
          </w:tcPr>
          <w:p w14:paraId="10678BBE" w14:textId="77777777" w:rsidR="00112D40" w:rsidRDefault="003E0739">
            <w:pPr>
              <w:pStyle w:val="TableParagraph"/>
              <w:ind w:left="22" w:right="10"/>
              <w:rPr>
                <w:sz w:val="18"/>
              </w:rPr>
            </w:pPr>
            <w:r>
              <w:rPr>
                <w:spacing w:val="-10"/>
                <w:sz w:val="18"/>
              </w:rPr>
              <w:t>0</w:t>
            </w:r>
          </w:p>
        </w:tc>
        <w:tc>
          <w:tcPr>
            <w:tcW w:w="914" w:type="dxa"/>
          </w:tcPr>
          <w:p w14:paraId="6F68AA13" w14:textId="77777777" w:rsidR="00112D40" w:rsidRDefault="003E0739">
            <w:pPr>
              <w:pStyle w:val="TableParagraph"/>
              <w:ind w:left="22" w:right="9"/>
              <w:rPr>
                <w:sz w:val="18"/>
              </w:rPr>
            </w:pPr>
            <w:r>
              <w:rPr>
                <w:spacing w:val="-4"/>
                <w:sz w:val="18"/>
              </w:rPr>
              <w:t>1090</w:t>
            </w:r>
          </w:p>
        </w:tc>
        <w:tc>
          <w:tcPr>
            <w:tcW w:w="912" w:type="dxa"/>
          </w:tcPr>
          <w:p w14:paraId="1D5181A2" w14:textId="77777777" w:rsidR="00112D40" w:rsidRDefault="003E0739">
            <w:pPr>
              <w:pStyle w:val="TableParagraph"/>
              <w:ind w:left="18" w:right="2"/>
              <w:rPr>
                <w:sz w:val="18"/>
              </w:rPr>
            </w:pPr>
            <w:r>
              <w:rPr>
                <w:spacing w:val="-4"/>
                <w:sz w:val="18"/>
              </w:rPr>
              <w:t>1010</w:t>
            </w:r>
          </w:p>
        </w:tc>
        <w:tc>
          <w:tcPr>
            <w:tcW w:w="914" w:type="dxa"/>
          </w:tcPr>
          <w:p w14:paraId="5AE6D886" w14:textId="77777777" w:rsidR="00112D40" w:rsidRDefault="003E0739">
            <w:pPr>
              <w:pStyle w:val="TableParagraph"/>
              <w:ind w:left="22" w:right="2"/>
              <w:rPr>
                <w:sz w:val="18"/>
              </w:rPr>
            </w:pPr>
            <w:r>
              <w:rPr>
                <w:spacing w:val="-4"/>
                <w:sz w:val="18"/>
              </w:rPr>
              <w:t>1010</w:t>
            </w:r>
          </w:p>
        </w:tc>
        <w:tc>
          <w:tcPr>
            <w:tcW w:w="914" w:type="dxa"/>
          </w:tcPr>
          <w:p w14:paraId="650D811E" w14:textId="77777777" w:rsidR="00112D40" w:rsidRDefault="003E0739">
            <w:pPr>
              <w:pStyle w:val="TableParagraph"/>
              <w:ind w:left="22" w:right="6"/>
              <w:rPr>
                <w:sz w:val="18"/>
              </w:rPr>
            </w:pPr>
            <w:r>
              <w:rPr>
                <w:spacing w:val="-4"/>
                <w:sz w:val="18"/>
              </w:rPr>
              <w:t>1010</w:t>
            </w:r>
          </w:p>
        </w:tc>
      </w:tr>
      <w:tr w:rsidR="00112D40" w14:paraId="7D11C4DA" w14:textId="77777777">
        <w:trPr>
          <w:trHeight w:val="220"/>
        </w:trPr>
        <w:tc>
          <w:tcPr>
            <w:tcW w:w="1214" w:type="dxa"/>
            <w:vMerge/>
            <w:tcBorders>
              <w:top w:val="nil"/>
            </w:tcBorders>
            <w:shd w:val="clear" w:color="auto" w:fill="CFDFE7"/>
          </w:tcPr>
          <w:p w14:paraId="13EA137D" w14:textId="77777777" w:rsidR="00112D40" w:rsidRDefault="00112D40">
            <w:pPr>
              <w:rPr>
                <w:sz w:val="2"/>
                <w:szCs w:val="2"/>
              </w:rPr>
            </w:pPr>
          </w:p>
        </w:tc>
        <w:tc>
          <w:tcPr>
            <w:tcW w:w="713" w:type="dxa"/>
          </w:tcPr>
          <w:p w14:paraId="15FA5C2F" w14:textId="77777777" w:rsidR="00112D40" w:rsidRDefault="003E0739">
            <w:pPr>
              <w:pStyle w:val="TableParagraph"/>
              <w:ind w:left="8"/>
              <w:rPr>
                <w:sz w:val="18"/>
              </w:rPr>
            </w:pPr>
            <w:r>
              <w:rPr>
                <w:spacing w:val="-5"/>
                <w:sz w:val="18"/>
              </w:rPr>
              <w:t>De</w:t>
            </w:r>
          </w:p>
        </w:tc>
        <w:tc>
          <w:tcPr>
            <w:tcW w:w="914" w:type="dxa"/>
          </w:tcPr>
          <w:p w14:paraId="40AF2C46" w14:textId="77777777" w:rsidR="00112D40" w:rsidRDefault="003E0739">
            <w:pPr>
              <w:pStyle w:val="TableParagraph"/>
              <w:ind w:left="22" w:right="8"/>
              <w:rPr>
                <w:sz w:val="18"/>
              </w:rPr>
            </w:pPr>
            <w:r>
              <w:rPr>
                <w:spacing w:val="-10"/>
                <w:sz w:val="18"/>
              </w:rPr>
              <w:t>0</w:t>
            </w:r>
          </w:p>
        </w:tc>
        <w:tc>
          <w:tcPr>
            <w:tcW w:w="914" w:type="dxa"/>
          </w:tcPr>
          <w:p w14:paraId="1B4251EC" w14:textId="77777777" w:rsidR="00112D40" w:rsidRDefault="003E0739">
            <w:pPr>
              <w:pStyle w:val="TableParagraph"/>
              <w:ind w:left="22" w:right="12"/>
              <w:rPr>
                <w:sz w:val="18"/>
              </w:rPr>
            </w:pPr>
            <w:r>
              <w:rPr>
                <w:spacing w:val="-4"/>
                <w:sz w:val="18"/>
              </w:rPr>
              <w:t>1540</w:t>
            </w:r>
          </w:p>
        </w:tc>
        <w:tc>
          <w:tcPr>
            <w:tcW w:w="914" w:type="dxa"/>
          </w:tcPr>
          <w:p w14:paraId="5A4D9211" w14:textId="77777777" w:rsidR="00112D40" w:rsidRDefault="003E0739">
            <w:pPr>
              <w:pStyle w:val="TableParagraph"/>
              <w:ind w:left="22" w:right="12"/>
              <w:rPr>
                <w:sz w:val="18"/>
              </w:rPr>
            </w:pPr>
            <w:r>
              <w:rPr>
                <w:spacing w:val="-4"/>
                <w:sz w:val="18"/>
              </w:rPr>
              <w:t>1860</w:t>
            </w:r>
          </w:p>
        </w:tc>
        <w:tc>
          <w:tcPr>
            <w:tcW w:w="914" w:type="dxa"/>
          </w:tcPr>
          <w:p w14:paraId="6CE96D04" w14:textId="77777777" w:rsidR="00112D40" w:rsidRDefault="003E0739">
            <w:pPr>
              <w:pStyle w:val="TableParagraph"/>
              <w:ind w:left="22" w:right="10"/>
              <w:rPr>
                <w:sz w:val="18"/>
              </w:rPr>
            </w:pPr>
            <w:r>
              <w:rPr>
                <w:spacing w:val="-10"/>
                <w:sz w:val="18"/>
              </w:rPr>
              <w:t>0</w:t>
            </w:r>
          </w:p>
        </w:tc>
        <w:tc>
          <w:tcPr>
            <w:tcW w:w="914" w:type="dxa"/>
          </w:tcPr>
          <w:p w14:paraId="5208204C" w14:textId="77777777" w:rsidR="00112D40" w:rsidRDefault="003E0739">
            <w:pPr>
              <w:pStyle w:val="TableParagraph"/>
              <w:ind w:left="22" w:right="9"/>
              <w:rPr>
                <w:sz w:val="18"/>
              </w:rPr>
            </w:pPr>
            <w:r>
              <w:rPr>
                <w:spacing w:val="-4"/>
                <w:sz w:val="18"/>
              </w:rPr>
              <w:t>1860</w:t>
            </w:r>
          </w:p>
        </w:tc>
        <w:tc>
          <w:tcPr>
            <w:tcW w:w="912" w:type="dxa"/>
          </w:tcPr>
          <w:p w14:paraId="1CCBE88A" w14:textId="77777777" w:rsidR="00112D40" w:rsidRDefault="003E0739">
            <w:pPr>
              <w:pStyle w:val="TableParagraph"/>
              <w:ind w:left="18" w:right="2"/>
              <w:rPr>
                <w:sz w:val="18"/>
              </w:rPr>
            </w:pPr>
            <w:r>
              <w:rPr>
                <w:spacing w:val="-4"/>
                <w:sz w:val="18"/>
              </w:rPr>
              <w:t>1800</w:t>
            </w:r>
          </w:p>
        </w:tc>
        <w:tc>
          <w:tcPr>
            <w:tcW w:w="914" w:type="dxa"/>
          </w:tcPr>
          <w:p w14:paraId="55A4C34F" w14:textId="77777777" w:rsidR="00112D40" w:rsidRDefault="003E0739">
            <w:pPr>
              <w:pStyle w:val="TableParagraph"/>
              <w:ind w:left="22" w:right="2"/>
              <w:rPr>
                <w:sz w:val="18"/>
              </w:rPr>
            </w:pPr>
            <w:r>
              <w:rPr>
                <w:spacing w:val="-4"/>
                <w:sz w:val="18"/>
              </w:rPr>
              <w:t>1800</w:t>
            </w:r>
          </w:p>
        </w:tc>
        <w:tc>
          <w:tcPr>
            <w:tcW w:w="914" w:type="dxa"/>
          </w:tcPr>
          <w:p w14:paraId="2CE58AFD" w14:textId="77777777" w:rsidR="00112D40" w:rsidRDefault="003E0739">
            <w:pPr>
              <w:pStyle w:val="TableParagraph"/>
              <w:ind w:left="22" w:right="6"/>
              <w:rPr>
                <w:sz w:val="18"/>
              </w:rPr>
            </w:pPr>
            <w:r>
              <w:rPr>
                <w:spacing w:val="-4"/>
                <w:sz w:val="18"/>
              </w:rPr>
              <w:t>1950</w:t>
            </w:r>
          </w:p>
        </w:tc>
      </w:tr>
      <w:tr w:rsidR="00112D40" w14:paraId="673EA273" w14:textId="77777777">
        <w:trPr>
          <w:trHeight w:val="220"/>
        </w:trPr>
        <w:tc>
          <w:tcPr>
            <w:tcW w:w="1214" w:type="dxa"/>
            <w:shd w:val="clear" w:color="auto" w:fill="CFDFE7"/>
          </w:tcPr>
          <w:p w14:paraId="2DB9E133" w14:textId="77777777" w:rsidR="00112D40" w:rsidRDefault="003E0739">
            <w:pPr>
              <w:pStyle w:val="TableParagraph"/>
              <w:spacing w:line="200" w:lineRule="exact"/>
              <w:ind w:right="93"/>
              <w:jc w:val="right"/>
              <w:rPr>
                <w:sz w:val="18"/>
              </w:rPr>
            </w:pPr>
            <w:r>
              <w:rPr>
                <w:spacing w:val="-2"/>
                <w:sz w:val="18"/>
              </w:rPr>
              <w:t>Total</w:t>
            </w:r>
          </w:p>
        </w:tc>
        <w:tc>
          <w:tcPr>
            <w:tcW w:w="713" w:type="dxa"/>
          </w:tcPr>
          <w:p w14:paraId="4F011AB2" w14:textId="77777777" w:rsidR="00112D40" w:rsidRDefault="003E0739">
            <w:pPr>
              <w:pStyle w:val="TableParagraph"/>
              <w:spacing w:line="200" w:lineRule="exact"/>
              <w:ind w:left="8" w:right="3"/>
              <w:rPr>
                <w:sz w:val="18"/>
              </w:rPr>
            </w:pPr>
            <w:r>
              <w:rPr>
                <w:spacing w:val="-2"/>
                <w:sz w:val="18"/>
              </w:rPr>
              <w:t>Entrée+Sortie</w:t>
            </w:r>
          </w:p>
        </w:tc>
        <w:tc>
          <w:tcPr>
            <w:tcW w:w="914" w:type="dxa"/>
          </w:tcPr>
          <w:p w14:paraId="786A0F34" w14:textId="77777777" w:rsidR="00112D40" w:rsidRDefault="003E0739">
            <w:pPr>
              <w:pStyle w:val="TableParagraph"/>
              <w:spacing w:line="200" w:lineRule="exact"/>
              <w:ind w:left="22" w:right="8"/>
              <w:rPr>
                <w:sz w:val="18"/>
              </w:rPr>
            </w:pPr>
            <w:r>
              <w:rPr>
                <w:spacing w:val="-10"/>
                <w:sz w:val="18"/>
              </w:rPr>
              <w:t>0</w:t>
            </w:r>
          </w:p>
        </w:tc>
        <w:tc>
          <w:tcPr>
            <w:tcW w:w="914" w:type="dxa"/>
          </w:tcPr>
          <w:p w14:paraId="17D6375A" w14:textId="77777777" w:rsidR="00112D40" w:rsidRDefault="003E0739">
            <w:pPr>
              <w:pStyle w:val="TableParagraph"/>
              <w:spacing w:line="200" w:lineRule="exact"/>
              <w:ind w:left="22" w:right="12"/>
              <w:rPr>
                <w:sz w:val="18"/>
              </w:rPr>
            </w:pPr>
            <w:r>
              <w:rPr>
                <w:spacing w:val="-4"/>
                <w:sz w:val="18"/>
              </w:rPr>
              <w:t>3510</w:t>
            </w:r>
          </w:p>
        </w:tc>
        <w:tc>
          <w:tcPr>
            <w:tcW w:w="914" w:type="dxa"/>
          </w:tcPr>
          <w:p w14:paraId="10163C1C" w14:textId="77777777" w:rsidR="00112D40" w:rsidRDefault="003E0739">
            <w:pPr>
              <w:pStyle w:val="TableParagraph"/>
              <w:spacing w:line="200" w:lineRule="exact"/>
              <w:ind w:left="22" w:right="12"/>
              <w:rPr>
                <w:sz w:val="18"/>
              </w:rPr>
            </w:pPr>
            <w:r>
              <w:rPr>
                <w:spacing w:val="-4"/>
                <w:sz w:val="18"/>
              </w:rPr>
              <w:t>4250</w:t>
            </w:r>
          </w:p>
        </w:tc>
        <w:tc>
          <w:tcPr>
            <w:tcW w:w="914" w:type="dxa"/>
          </w:tcPr>
          <w:p w14:paraId="400CAB6E" w14:textId="77777777" w:rsidR="00112D40" w:rsidRDefault="003E0739">
            <w:pPr>
              <w:pStyle w:val="TableParagraph"/>
              <w:spacing w:line="200" w:lineRule="exact"/>
              <w:ind w:left="22" w:right="10"/>
              <w:rPr>
                <w:sz w:val="18"/>
              </w:rPr>
            </w:pPr>
            <w:r>
              <w:rPr>
                <w:spacing w:val="-10"/>
                <w:sz w:val="18"/>
              </w:rPr>
              <w:t>0</w:t>
            </w:r>
          </w:p>
        </w:tc>
        <w:tc>
          <w:tcPr>
            <w:tcW w:w="914" w:type="dxa"/>
          </w:tcPr>
          <w:p w14:paraId="411969B6" w14:textId="77777777" w:rsidR="00112D40" w:rsidRDefault="003E0739">
            <w:pPr>
              <w:pStyle w:val="TableParagraph"/>
              <w:spacing w:line="200" w:lineRule="exact"/>
              <w:ind w:left="22" w:right="9"/>
              <w:rPr>
                <w:sz w:val="18"/>
              </w:rPr>
            </w:pPr>
            <w:r>
              <w:rPr>
                <w:spacing w:val="-4"/>
                <w:sz w:val="18"/>
              </w:rPr>
              <w:t>4250</w:t>
            </w:r>
          </w:p>
        </w:tc>
        <w:tc>
          <w:tcPr>
            <w:tcW w:w="912" w:type="dxa"/>
          </w:tcPr>
          <w:p w14:paraId="06F9414A" w14:textId="77777777" w:rsidR="00112D40" w:rsidRDefault="003E0739">
            <w:pPr>
              <w:pStyle w:val="TableParagraph"/>
              <w:spacing w:line="200" w:lineRule="exact"/>
              <w:ind w:left="18" w:right="2"/>
              <w:rPr>
                <w:sz w:val="18"/>
              </w:rPr>
            </w:pPr>
            <w:r>
              <w:rPr>
                <w:spacing w:val="-4"/>
                <w:sz w:val="18"/>
              </w:rPr>
              <w:t>4060</w:t>
            </w:r>
          </w:p>
        </w:tc>
        <w:tc>
          <w:tcPr>
            <w:tcW w:w="914" w:type="dxa"/>
          </w:tcPr>
          <w:p w14:paraId="234A6304" w14:textId="77777777" w:rsidR="00112D40" w:rsidRDefault="003E0739">
            <w:pPr>
              <w:pStyle w:val="TableParagraph"/>
              <w:spacing w:line="200" w:lineRule="exact"/>
              <w:ind w:left="22" w:right="2"/>
              <w:rPr>
                <w:sz w:val="18"/>
              </w:rPr>
            </w:pPr>
            <w:r>
              <w:rPr>
                <w:spacing w:val="-4"/>
                <w:sz w:val="18"/>
              </w:rPr>
              <w:t>4060</w:t>
            </w:r>
          </w:p>
        </w:tc>
        <w:tc>
          <w:tcPr>
            <w:tcW w:w="914" w:type="dxa"/>
          </w:tcPr>
          <w:p w14:paraId="77C54D97" w14:textId="77777777" w:rsidR="00112D40" w:rsidRDefault="003E0739">
            <w:pPr>
              <w:pStyle w:val="TableParagraph"/>
              <w:spacing w:line="200" w:lineRule="exact"/>
              <w:ind w:left="22" w:right="6"/>
              <w:rPr>
                <w:sz w:val="18"/>
              </w:rPr>
            </w:pPr>
            <w:r>
              <w:rPr>
                <w:spacing w:val="-4"/>
                <w:sz w:val="18"/>
              </w:rPr>
              <w:t>4280</w:t>
            </w:r>
          </w:p>
        </w:tc>
      </w:tr>
      <w:tr w:rsidR="00112D40" w14:paraId="18BAC947" w14:textId="77777777">
        <w:trPr>
          <w:trHeight w:val="217"/>
        </w:trPr>
        <w:tc>
          <w:tcPr>
            <w:tcW w:w="9237" w:type="dxa"/>
            <w:gridSpan w:val="10"/>
            <w:shd w:val="clear" w:color="auto" w:fill="7EACC0"/>
          </w:tcPr>
          <w:p w14:paraId="68EAF4B6" w14:textId="77777777" w:rsidR="00112D40" w:rsidRDefault="003E0739">
            <w:pPr>
              <w:pStyle w:val="TableParagraph"/>
              <w:spacing w:before="0" w:line="198" w:lineRule="exact"/>
              <w:ind w:left="13" w:right="4"/>
              <w:rPr>
                <w:b/>
                <w:sz w:val="18"/>
              </w:rPr>
            </w:pPr>
            <w:r>
              <w:rPr>
                <w:b/>
                <w:color w:val="FFFFFF"/>
                <w:spacing w:val="-2"/>
                <w:sz w:val="18"/>
              </w:rPr>
              <w:t>BRUcargo side</w:t>
            </w:r>
          </w:p>
        </w:tc>
      </w:tr>
      <w:tr w:rsidR="00112D40" w14:paraId="133ADD79" w14:textId="77777777">
        <w:trPr>
          <w:trHeight w:val="220"/>
        </w:trPr>
        <w:tc>
          <w:tcPr>
            <w:tcW w:w="1214" w:type="dxa"/>
            <w:vMerge w:val="restart"/>
            <w:shd w:val="clear" w:color="auto" w:fill="CFDFE7"/>
          </w:tcPr>
          <w:p w14:paraId="50C8767E" w14:textId="77777777" w:rsidR="00112D40" w:rsidRDefault="003E0739">
            <w:pPr>
              <w:pStyle w:val="TableParagraph"/>
              <w:spacing w:before="0" w:line="220" w:lineRule="atLeast"/>
              <w:ind w:left="107" w:right="226"/>
              <w:jc w:val="left"/>
              <w:rPr>
                <w:sz w:val="18"/>
              </w:rPr>
            </w:pPr>
            <w:r>
              <w:rPr>
                <w:sz w:val="18"/>
              </w:rPr>
              <w:t xml:space="preserve">Via N21 x </w:t>
            </w:r>
            <w:r>
              <w:rPr>
                <w:spacing w:val="-4"/>
                <w:sz w:val="18"/>
              </w:rPr>
              <w:t>N211</w:t>
            </w:r>
          </w:p>
        </w:tc>
        <w:tc>
          <w:tcPr>
            <w:tcW w:w="713" w:type="dxa"/>
          </w:tcPr>
          <w:p w14:paraId="3576A77A" w14:textId="77777777" w:rsidR="00112D40" w:rsidRDefault="003E0739">
            <w:pPr>
              <w:pStyle w:val="TableParagraph"/>
              <w:ind w:left="8"/>
              <w:rPr>
                <w:sz w:val="18"/>
              </w:rPr>
            </w:pPr>
            <w:r>
              <w:rPr>
                <w:spacing w:val="-5"/>
                <w:sz w:val="18"/>
              </w:rPr>
              <w:t>Au</w:t>
            </w:r>
          </w:p>
        </w:tc>
        <w:tc>
          <w:tcPr>
            <w:tcW w:w="914" w:type="dxa"/>
          </w:tcPr>
          <w:p w14:paraId="2403B5C9" w14:textId="77777777" w:rsidR="00112D40" w:rsidRDefault="003E0739">
            <w:pPr>
              <w:pStyle w:val="TableParagraph"/>
              <w:ind w:left="22" w:right="8"/>
              <w:rPr>
                <w:sz w:val="18"/>
              </w:rPr>
            </w:pPr>
            <w:r>
              <w:rPr>
                <w:spacing w:val="-10"/>
                <w:sz w:val="18"/>
              </w:rPr>
              <w:t>0</w:t>
            </w:r>
          </w:p>
        </w:tc>
        <w:tc>
          <w:tcPr>
            <w:tcW w:w="914" w:type="dxa"/>
          </w:tcPr>
          <w:p w14:paraId="3D6197EB" w14:textId="77777777" w:rsidR="00112D40" w:rsidRDefault="003E0739">
            <w:pPr>
              <w:pStyle w:val="TableParagraph"/>
              <w:ind w:left="22" w:right="12"/>
              <w:rPr>
                <w:sz w:val="18"/>
              </w:rPr>
            </w:pPr>
            <w:r>
              <w:rPr>
                <w:spacing w:val="-5"/>
                <w:sz w:val="18"/>
              </w:rPr>
              <w:t>340</w:t>
            </w:r>
          </w:p>
        </w:tc>
        <w:tc>
          <w:tcPr>
            <w:tcW w:w="914" w:type="dxa"/>
          </w:tcPr>
          <w:p w14:paraId="640DD92D" w14:textId="77777777" w:rsidR="00112D40" w:rsidRDefault="003E0739">
            <w:pPr>
              <w:pStyle w:val="TableParagraph"/>
              <w:ind w:left="22" w:right="12"/>
              <w:rPr>
                <w:sz w:val="18"/>
              </w:rPr>
            </w:pPr>
            <w:r>
              <w:rPr>
                <w:spacing w:val="-5"/>
                <w:sz w:val="18"/>
              </w:rPr>
              <w:t>430</w:t>
            </w:r>
          </w:p>
        </w:tc>
        <w:tc>
          <w:tcPr>
            <w:tcW w:w="914" w:type="dxa"/>
          </w:tcPr>
          <w:p w14:paraId="02518624" w14:textId="77777777" w:rsidR="00112D40" w:rsidRDefault="003E0739">
            <w:pPr>
              <w:pStyle w:val="TableParagraph"/>
              <w:ind w:left="22" w:right="10"/>
              <w:rPr>
                <w:sz w:val="18"/>
              </w:rPr>
            </w:pPr>
            <w:r>
              <w:rPr>
                <w:spacing w:val="-10"/>
                <w:sz w:val="18"/>
              </w:rPr>
              <w:t>0</w:t>
            </w:r>
          </w:p>
        </w:tc>
        <w:tc>
          <w:tcPr>
            <w:tcW w:w="914" w:type="dxa"/>
          </w:tcPr>
          <w:p w14:paraId="0C93D10C" w14:textId="77777777" w:rsidR="00112D40" w:rsidRDefault="003E0739">
            <w:pPr>
              <w:pStyle w:val="TableParagraph"/>
              <w:ind w:left="22" w:right="9"/>
              <w:rPr>
                <w:sz w:val="18"/>
              </w:rPr>
            </w:pPr>
            <w:r>
              <w:rPr>
                <w:spacing w:val="-5"/>
                <w:sz w:val="18"/>
              </w:rPr>
              <w:t>430</w:t>
            </w:r>
          </w:p>
        </w:tc>
        <w:tc>
          <w:tcPr>
            <w:tcW w:w="912" w:type="dxa"/>
          </w:tcPr>
          <w:p w14:paraId="1DC77528" w14:textId="77777777" w:rsidR="00112D40" w:rsidRDefault="003E0739">
            <w:pPr>
              <w:pStyle w:val="TableParagraph"/>
              <w:ind w:left="18" w:right="2"/>
              <w:rPr>
                <w:sz w:val="18"/>
              </w:rPr>
            </w:pPr>
            <w:r>
              <w:rPr>
                <w:spacing w:val="-5"/>
                <w:sz w:val="18"/>
              </w:rPr>
              <w:t>350</w:t>
            </w:r>
          </w:p>
        </w:tc>
        <w:tc>
          <w:tcPr>
            <w:tcW w:w="914" w:type="dxa"/>
          </w:tcPr>
          <w:p w14:paraId="07E6480E" w14:textId="77777777" w:rsidR="00112D40" w:rsidRDefault="003E0739">
            <w:pPr>
              <w:pStyle w:val="TableParagraph"/>
              <w:ind w:left="22" w:right="2"/>
              <w:rPr>
                <w:sz w:val="18"/>
              </w:rPr>
            </w:pPr>
            <w:r>
              <w:rPr>
                <w:spacing w:val="-5"/>
                <w:sz w:val="18"/>
              </w:rPr>
              <w:t>350</w:t>
            </w:r>
          </w:p>
        </w:tc>
        <w:tc>
          <w:tcPr>
            <w:tcW w:w="914" w:type="dxa"/>
          </w:tcPr>
          <w:p w14:paraId="28670516" w14:textId="77777777" w:rsidR="00112D40" w:rsidRDefault="003E0739">
            <w:pPr>
              <w:pStyle w:val="TableParagraph"/>
              <w:ind w:left="22" w:right="6"/>
              <w:rPr>
                <w:sz w:val="18"/>
              </w:rPr>
            </w:pPr>
            <w:r>
              <w:rPr>
                <w:spacing w:val="-5"/>
                <w:sz w:val="18"/>
              </w:rPr>
              <w:t>350</w:t>
            </w:r>
          </w:p>
        </w:tc>
      </w:tr>
      <w:tr w:rsidR="00112D40" w14:paraId="7734CC23" w14:textId="77777777">
        <w:trPr>
          <w:trHeight w:val="220"/>
        </w:trPr>
        <w:tc>
          <w:tcPr>
            <w:tcW w:w="1214" w:type="dxa"/>
            <w:vMerge/>
            <w:tcBorders>
              <w:top w:val="nil"/>
            </w:tcBorders>
            <w:shd w:val="clear" w:color="auto" w:fill="CFDFE7"/>
          </w:tcPr>
          <w:p w14:paraId="544F16D4" w14:textId="77777777" w:rsidR="00112D40" w:rsidRDefault="00112D40">
            <w:pPr>
              <w:rPr>
                <w:sz w:val="2"/>
                <w:szCs w:val="2"/>
              </w:rPr>
            </w:pPr>
          </w:p>
        </w:tc>
        <w:tc>
          <w:tcPr>
            <w:tcW w:w="713" w:type="dxa"/>
          </w:tcPr>
          <w:p w14:paraId="792B971F" w14:textId="77777777" w:rsidR="00112D40" w:rsidRDefault="003E0739">
            <w:pPr>
              <w:pStyle w:val="TableParagraph"/>
              <w:ind w:left="8"/>
              <w:rPr>
                <w:sz w:val="18"/>
              </w:rPr>
            </w:pPr>
            <w:r>
              <w:rPr>
                <w:spacing w:val="-5"/>
                <w:sz w:val="18"/>
              </w:rPr>
              <w:t>De</w:t>
            </w:r>
          </w:p>
        </w:tc>
        <w:tc>
          <w:tcPr>
            <w:tcW w:w="914" w:type="dxa"/>
          </w:tcPr>
          <w:p w14:paraId="1851692A" w14:textId="77777777" w:rsidR="00112D40" w:rsidRDefault="003E0739">
            <w:pPr>
              <w:pStyle w:val="TableParagraph"/>
              <w:ind w:left="22" w:right="8"/>
              <w:rPr>
                <w:sz w:val="18"/>
              </w:rPr>
            </w:pPr>
            <w:r>
              <w:rPr>
                <w:spacing w:val="-10"/>
                <w:sz w:val="18"/>
              </w:rPr>
              <w:t>0</w:t>
            </w:r>
          </w:p>
        </w:tc>
        <w:tc>
          <w:tcPr>
            <w:tcW w:w="914" w:type="dxa"/>
          </w:tcPr>
          <w:p w14:paraId="063C2F20" w14:textId="77777777" w:rsidR="00112D40" w:rsidRDefault="003E0739">
            <w:pPr>
              <w:pStyle w:val="TableParagraph"/>
              <w:ind w:left="22" w:right="12"/>
              <w:rPr>
                <w:sz w:val="18"/>
              </w:rPr>
            </w:pPr>
            <w:r>
              <w:rPr>
                <w:spacing w:val="-5"/>
                <w:sz w:val="18"/>
              </w:rPr>
              <w:t>240</w:t>
            </w:r>
          </w:p>
        </w:tc>
        <w:tc>
          <w:tcPr>
            <w:tcW w:w="914" w:type="dxa"/>
          </w:tcPr>
          <w:p w14:paraId="4DE8A150" w14:textId="77777777" w:rsidR="00112D40" w:rsidRDefault="003E0739">
            <w:pPr>
              <w:pStyle w:val="TableParagraph"/>
              <w:ind w:left="22" w:right="12"/>
              <w:rPr>
                <w:sz w:val="18"/>
              </w:rPr>
            </w:pPr>
            <w:r>
              <w:rPr>
                <w:spacing w:val="-5"/>
                <w:sz w:val="18"/>
              </w:rPr>
              <w:t>300</w:t>
            </w:r>
          </w:p>
        </w:tc>
        <w:tc>
          <w:tcPr>
            <w:tcW w:w="914" w:type="dxa"/>
          </w:tcPr>
          <w:p w14:paraId="708146DD" w14:textId="77777777" w:rsidR="00112D40" w:rsidRDefault="003E0739">
            <w:pPr>
              <w:pStyle w:val="TableParagraph"/>
              <w:ind w:left="22" w:right="10"/>
              <w:rPr>
                <w:sz w:val="18"/>
              </w:rPr>
            </w:pPr>
            <w:r>
              <w:rPr>
                <w:spacing w:val="-10"/>
                <w:sz w:val="18"/>
              </w:rPr>
              <w:t>0</w:t>
            </w:r>
          </w:p>
        </w:tc>
        <w:tc>
          <w:tcPr>
            <w:tcW w:w="914" w:type="dxa"/>
          </w:tcPr>
          <w:p w14:paraId="2A886D18" w14:textId="77777777" w:rsidR="00112D40" w:rsidRDefault="003E0739">
            <w:pPr>
              <w:pStyle w:val="TableParagraph"/>
              <w:ind w:left="22" w:right="9"/>
              <w:rPr>
                <w:sz w:val="18"/>
              </w:rPr>
            </w:pPr>
            <w:r>
              <w:rPr>
                <w:spacing w:val="-5"/>
                <w:sz w:val="18"/>
              </w:rPr>
              <w:t>300</w:t>
            </w:r>
          </w:p>
        </w:tc>
        <w:tc>
          <w:tcPr>
            <w:tcW w:w="912" w:type="dxa"/>
          </w:tcPr>
          <w:p w14:paraId="4ECDFF45" w14:textId="77777777" w:rsidR="00112D40" w:rsidRDefault="003E0739">
            <w:pPr>
              <w:pStyle w:val="TableParagraph"/>
              <w:ind w:left="18" w:right="2"/>
              <w:rPr>
                <w:sz w:val="18"/>
              </w:rPr>
            </w:pPr>
            <w:r>
              <w:rPr>
                <w:spacing w:val="-5"/>
                <w:sz w:val="18"/>
              </w:rPr>
              <w:t>250</w:t>
            </w:r>
          </w:p>
        </w:tc>
        <w:tc>
          <w:tcPr>
            <w:tcW w:w="914" w:type="dxa"/>
          </w:tcPr>
          <w:p w14:paraId="4FC6D3D4" w14:textId="77777777" w:rsidR="00112D40" w:rsidRDefault="003E0739">
            <w:pPr>
              <w:pStyle w:val="TableParagraph"/>
              <w:ind w:left="22" w:right="2"/>
              <w:rPr>
                <w:sz w:val="18"/>
              </w:rPr>
            </w:pPr>
            <w:r>
              <w:rPr>
                <w:spacing w:val="-5"/>
                <w:sz w:val="18"/>
              </w:rPr>
              <w:t>250</w:t>
            </w:r>
          </w:p>
        </w:tc>
        <w:tc>
          <w:tcPr>
            <w:tcW w:w="914" w:type="dxa"/>
          </w:tcPr>
          <w:p w14:paraId="19B95D16" w14:textId="77777777" w:rsidR="00112D40" w:rsidRDefault="003E0739">
            <w:pPr>
              <w:pStyle w:val="TableParagraph"/>
              <w:ind w:left="22" w:right="6"/>
              <w:rPr>
                <w:sz w:val="18"/>
              </w:rPr>
            </w:pPr>
            <w:r>
              <w:rPr>
                <w:spacing w:val="-5"/>
                <w:sz w:val="18"/>
              </w:rPr>
              <w:t>250</w:t>
            </w:r>
          </w:p>
        </w:tc>
      </w:tr>
      <w:tr w:rsidR="00112D40" w14:paraId="71843933" w14:textId="77777777">
        <w:trPr>
          <w:trHeight w:val="217"/>
        </w:trPr>
        <w:tc>
          <w:tcPr>
            <w:tcW w:w="1214" w:type="dxa"/>
            <w:vMerge w:val="restart"/>
            <w:shd w:val="clear" w:color="auto" w:fill="CFDFE7"/>
          </w:tcPr>
          <w:p w14:paraId="3F884EEE" w14:textId="77777777" w:rsidR="00112D40" w:rsidRDefault="003E0739">
            <w:pPr>
              <w:pStyle w:val="TableParagraph"/>
              <w:spacing w:before="0" w:line="219" w:lineRule="exact"/>
              <w:ind w:left="107"/>
              <w:jc w:val="left"/>
              <w:rPr>
                <w:sz w:val="18"/>
              </w:rPr>
            </w:pPr>
            <w:r>
              <w:rPr>
                <w:sz w:val="18"/>
              </w:rPr>
              <w:t xml:space="preserve">Via N21 </w:t>
            </w:r>
            <w:r>
              <w:rPr>
                <w:spacing w:val="-10"/>
                <w:sz w:val="18"/>
              </w:rPr>
              <w:t>x</w:t>
            </w:r>
          </w:p>
          <w:p w14:paraId="6B48CFCF" w14:textId="77777777" w:rsidR="00112D40" w:rsidRDefault="003E0739">
            <w:pPr>
              <w:pStyle w:val="TableParagraph"/>
              <w:spacing w:line="209" w:lineRule="exact"/>
              <w:ind w:left="107"/>
              <w:jc w:val="left"/>
              <w:rPr>
                <w:sz w:val="18"/>
              </w:rPr>
            </w:pPr>
            <w:r>
              <w:rPr>
                <w:spacing w:val="-2"/>
                <w:sz w:val="18"/>
              </w:rPr>
              <w:t>Avenue de la gare</w:t>
            </w:r>
          </w:p>
        </w:tc>
        <w:tc>
          <w:tcPr>
            <w:tcW w:w="713" w:type="dxa"/>
          </w:tcPr>
          <w:p w14:paraId="63591FC0" w14:textId="77777777" w:rsidR="00112D40" w:rsidRDefault="003E0739">
            <w:pPr>
              <w:pStyle w:val="TableParagraph"/>
              <w:spacing w:before="0" w:line="198" w:lineRule="exact"/>
              <w:ind w:left="8"/>
              <w:rPr>
                <w:sz w:val="18"/>
              </w:rPr>
            </w:pPr>
            <w:r>
              <w:rPr>
                <w:spacing w:val="-5"/>
                <w:sz w:val="18"/>
              </w:rPr>
              <w:t>Au</w:t>
            </w:r>
          </w:p>
        </w:tc>
        <w:tc>
          <w:tcPr>
            <w:tcW w:w="914" w:type="dxa"/>
          </w:tcPr>
          <w:p w14:paraId="6D23E3C9" w14:textId="77777777" w:rsidR="00112D40" w:rsidRDefault="003E0739">
            <w:pPr>
              <w:pStyle w:val="TableParagraph"/>
              <w:spacing w:before="0" w:line="198" w:lineRule="exact"/>
              <w:ind w:left="22" w:right="8"/>
              <w:rPr>
                <w:sz w:val="18"/>
              </w:rPr>
            </w:pPr>
            <w:r>
              <w:rPr>
                <w:spacing w:val="-10"/>
                <w:sz w:val="18"/>
              </w:rPr>
              <w:t>0</w:t>
            </w:r>
          </w:p>
        </w:tc>
        <w:tc>
          <w:tcPr>
            <w:tcW w:w="914" w:type="dxa"/>
          </w:tcPr>
          <w:p w14:paraId="14E68A76" w14:textId="77777777" w:rsidR="00112D40" w:rsidRDefault="003E0739">
            <w:pPr>
              <w:pStyle w:val="TableParagraph"/>
              <w:spacing w:before="0" w:line="198" w:lineRule="exact"/>
              <w:ind w:left="22" w:right="12"/>
              <w:rPr>
                <w:sz w:val="18"/>
              </w:rPr>
            </w:pPr>
            <w:r>
              <w:rPr>
                <w:spacing w:val="-5"/>
                <w:sz w:val="18"/>
              </w:rPr>
              <w:t>50</w:t>
            </w:r>
          </w:p>
        </w:tc>
        <w:tc>
          <w:tcPr>
            <w:tcW w:w="914" w:type="dxa"/>
          </w:tcPr>
          <w:p w14:paraId="6B5A8ED5" w14:textId="77777777" w:rsidR="00112D40" w:rsidRDefault="003E0739">
            <w:pPr>
              <w:pStyle w:val="TableParagraph"/>
              <w:spacing w:before="0" w:line="198" w:lineRule="exact"/>
              <w:ind w:left="22" w:right="12"/>
              <w:rPr>
                <w:sz w:val="18"/>
              </w:rPr>
            </w:pPr>
            <w:r>
              <w:rPr>
                <w:spacing w:val="-5"/>
                <w:sz w:val="18"/>
              </w:rPr>
              <w:t>60</w:t>
            </w:r>
          </w:p>
        </w:tc>
        <w:tc>
          <w:tcPr>
            <w:tcW w:w="914" w:type="dxa"/>
          </w:tcPr>
          <w:p w14:paraId="0C26638A" w14:textId="77777777" w:rsidR="00112D40" w:rsidRDefault="003E0739">
            <w:pPr>
              <w:pStyle w:val="TableParagraph"/>
              <w:spacing w:before="0" w:line="198" w:lineRule="exact"/>
              <w:ind w:left="22" w:right="10"/>
              <w:rPr>
                <w:sz w:val="18"/>
              </w:rPr>
            </w:pPr>
            <w:r>
              <w:rPr>
                <w:spacing w:val="-10"/>
                <w:sz w:val="18"/>
              </w:rPr>
              <w:t>0</w:t>
            </w:r>
          </w:p>
        </w:tc>
        <w:tc>
          <w:tcPr>
            <w:tcW w:w="914" w:type="dxa"/>
          </w:tcPr>
          <w:p w14:paraId="37C556D0" w14:textId="77777777" w:rsidR="00112D40" w:rsidRDefault="003E0739">
            <w:pPr>
              <w:pStyle w:val="TableParagraph"/>
              <w:spacing w:before="0" w:line="198" w:lineRule="exact"/>
              <w:ind w:left="22" w:right="9"/>
              <w:rPr>
                <w:sz w:val="18"/>
              </w:rPr>
            </w:pPr>
            <w:r>
              <w:rPr>
                <w:spacing w:val="-5"/>
                <w:sz w:val="18"/>
              </w:rPr>
              <w:t>60</w:t>
            </w:r>
          </w:p>
        </w:tc>
        <w:tc>
          <w:tcPr>
            <w:tcW w:w="912" w:type="dxa"/>
          </w:tcPr>
          <w:p w14:paraId="28A02D73" w14:textId="77777777" w:rsidR="00112D40" w:rsidRDefault="003E0739">
            <w:pPr>
              <w:pStyle w:val="TableParagraph"/>
              <w:spacing w:before="0" w:line="198" w:lineRule="exact"/>
              <w:ind w:left="18" w:right="2"/>
              <w:rPr>
                <w:sz w:val="18"/>
              </w:rPr>
            </w:pPr>
            <w:r>
              <w:rPr>
                <w:spacing w:val="-5"/>
                <w:sz w:val="18"/>
              </w:rPr>
              <w:t>50</w:t>
            </w:r>
          </w:p>
        </w:tc>
        <w:tc>
          <w:tcPr>
            <w:tcW w:w="914" w:type="dxa"/>
          </w:tcPr>
          <w:p w14:paraId="23FC5DFC" w14:textId="77777777" w:rsidR="00112D40" w:rsidRDefault="003E0739">
            <w:pPr>
              <w:pStyle w:val="TableParagraph"/>
              <w:spacing w:before="0" w:line="198" w:lineRule="exact"/>
              <w:ind w:left="22" w:right="2"/>
              <w:rPr>
                <w:sz w:val="18"/>
              </w:rPr>
            </w:pPr>
            <w:r>
              <w:rPr>
                <w:spacing w:val="-5"/>
                <w:sz w:val="18"/>
              </w:rPr>
              <w:t>50</w:t>
            </w:r>
          </w:p>
        </w:tc>
        <w:tc>
          <w:tcPr>
            <w:tcW w:w="914" w:type="dxa"/>
          </w:tcPr>
          <w:p w14:paraId="23AE51C8" w14:textId="77777777" w:rsidR="00112D40" w:rsidRDefault="003E0739">
            <w:pPr>
              <w:pStyle w:val="TableParagraph"/>
              <w:spacing w:before="0" w:line="198" w:lineRule="exact"/>
              <w:ind w:left="22" w:right="6"/>
              <w:rPr>
                <w:sz w:val="18"/>
              </w:rPr>
            </w:pPr>
            <w:r>
              <w:rPr>
                <w:spacing w:val="-5"/>
                <w:sz w:val="18"/>
              </w:rPr>
              <w:t>50</w:t>
            </w:r>
          </w:p>
        </w:tc>
      </w:tr>
      <w:tr w:rsidR="00112D40" w14:paraId="1C054DCF" w14:textId="77777777">
        <w:trPr>
          <w:trHeight w:val="220"/>
        </w:trPr>
        <w:tc>
          <w:tcPr>
            <w:tcW w:w="1214" w:type="dxa"/>
            <w:vMerge/>
            <w:tcBorders>
              <w:top w:val="nil"/>
            </w:tcBorders>
            <w:shd w:val="clear" w:color="auto" w:fill="CFDFE7"/>
          </w:tcPr>
          <w:p w14:paraId="789347AB" w14:textId="77777777" w:rsidR="00112D40" w:rsidRDefault="00112D40">
            <w:pPr>
              <w:rPr>
                <w:sz w:val="2"/>
                <w:szCs w:val="2"/>
              </w:rPr>
            </w:pPr>
          </w:p>
        </w:tc>
        <w:tc>
          <w:tcPr>
            <w:tcW w:w="713" w:type="dxa"/>
          </w:tcPr>
          <w:p w14:paraId="45316BEC" w14:textId="77777777" w:rsidR="00112D40" w:rsidRDefault="003E0739">
            <w:pPr>
              <w:pStyle w:val="TableParagraph"/>
              <w:ind w:left="8"/>
              <w:rPr>
                <w:sz w:val="18"/>
              </w:rPr>
            </w:pPr>
            <w:r>
              <w:rPr>
                <w:spacing w:val="-5"/>
                <w:sz w:val="18"/>
              </w:rPr>
              <w:t>De</w:t>
            </w:r>
          </w:p>
        </w:tc>
        <w:tc>
          <w:tcPr>
            <w:tcW w:w="914" w:type="dxa"/>
          </w:tcPr>
          <w:p w14:paraId="14061FDE" w14:textId="77777777" w:rsidR="00112D40" w:rsidRDefault="003E0739">
            <w:pPr>
              <w:pStyle w:val="TableParagraph"/>
              <w:ind w:left="22" w:right="8"/>
              <w:rPr>
                <w:sz w:val="18"/>
              </w:rPr>
            </w:pPr>
            <w:r>
              <w:rPr>
                <w:spacing w:val="-10"/>
                <w:sz w:val="18"/>
              </w:rPr>
              <w:t>0</w:t>
            </w:r>
          </w:p>
        </w:tc>
        <w:tc>
          <w:tcPr>
            <w:tcW w:w="914" w:type="dxa"/>
          </w:tcPr>
          <w:p w14:paraId="4A01470A" w14:textId="77777777" w:rsidR="00112D40" w:rsidRDefault="003E0739">
            <w:pPr>
              <w:pStyle w:val="TableParagraph"/>
              <w:ind w:left="22" w:right="12"/>
              <w:rPr>
                <w:sz w:val="18"/>
              </w:rPr>
            </w:pPr>
            <w:r>
              <w:rPr>
                <w:spacing w:val="-5"/>
                <w:sz w:val="18"/>
              </w:rPr>
              <w:t>110</w:t>
            </w:r>
          </w:p>
        </w:tc>
        <w:tc>
          <w:tcPr>
            <w:tcW w:w="914" w:type="dxa"/>
          </w:tcPr>
          <w:p w14:paraId="2E0F17BC" w14:textId="77777777" w:rsidR="00112D40" w:rsidRDefault="003E0739">
            <w:pPr>
              <w:pStyle w:val="TableParagraph"/>
              <w:ind w:left="22" w:right="12"/>
              <w:rPr>
                <w:sz w:val="18"/>
              </w:rPr>
            </w:pPr>
            <w:r>
              <w:rPr>
                <w:spacing w:val="-5"/>
                <w:sz w:val="18"/>
              </w:rPr>
              <w:t>140</w:t>
            </w:r>
          </w:p>
        </w:tc>
        <w:tc>
          <w:tcPr>
            <w:tcW w:w="914" w:type="dxa"/>
          </w:tcPr>
          <w:p w14:paraId="140E5D9E" w14:textId="77777777" w:rsidR="00112D40" w:rsidRDefault="003E0739">
            <w:pPr>
              <w:pStyle w:val="TableParagraph"/>
              <w:ind w:left="22" w:right="10"/>
              <w:rPr>
                <w:sz w:val="18"/>
              </w:rPr>
            </w:pPr>
            <w:r>
              <w:rPr>
                <w:spacing w:val="-10"/>
                <w:sz w:val="18"/>
              </w:rPr>
              <w:t>0</w:t>
            </w:r>
          </w:p>
        </w:tc>
        <w:tc>
          <w:tcPr>
            <w:tcW w:w="914" w:type="dxa"/>
          </w:tcPr>
          <w:p w14:paraId="062A3378" w14:textId="77777777" w:rsidR="00112D40" w:rsidRDefault="003E0739">
            <w:pPr>
              <w:pStyle w:val="TableParagraph"/>
              <w:ind w:left="22" w:right="9"/>
              <w:rPr>
                <w:sz w:val="18"/>
              </w:rPr>
            </w:pPr>
            <w:r>
              <w:rPr>
                <w:spacing w:val="-5"/>
                <w:sz w:val="18"/>
              </w:rPr>
              <w:t>140</w:t>
            </w:r>
          </w:p>
        </w:tc>
        <w:tc>
          <w:tcPr>
            <w:tcW w:w="912" w:type="dxa"/>
          </w:tcPr>
          <w:p w14:paraId="1C05377F" w14:textId="77777777" w:rsidR="00112D40" w:rsidRDefault="003E0739">
            <w:pPr>
              <w:pStyle w:val="TableParagraph"/>
              <w:ind w:left="18" w:right="2"/>
              <w:rPr>
                <w:sz w:val="18"/>
              </w:rPr>
            </w:pPr>
            <w:r>
              <w:rPr>
                <w:spacing w:val="-5"/>
                <w:sz w:val="18"/>
              </w:rPr>
              <w:t>110</w:t>
            </w:r>
          </w:p>
        </w:tc>
        <w:tc>
          <w:tcPr>
            <w:tcW w:w="914" w:type="dxa"/>
          </w:tcPr>
          <w:p w14:paraId="0F2EBFC2" w14:textId="77777777" w:rsidR="00112D40" w:rsidRDefault="003E0739">
            <w:pPr>
              <w:pStyle w:val="TableParagraph"/>
              <w:ind w:left="22" w:right="2"/>
              <w:rPr>
                <w:sz w:val="18"/>
              </w:rPr>
            </w:pPr>
            <w:r>
              <w:rPr>
                <w:spacing w:val="-5"/>
                <w:sz w:val="18"/>
              </w:rPr>
              <w:t>110</w:t>
            </w:r>
          </w:p>
        </w:tc>
        <w:tc>
          <w:tcPr>
            <w:tcW w:w="914" w:type="dxa"/>
          </w:tcPr>
          <w:p w14:paraId="0F7F26EF" w14:textId="77777777" w:rsidR="00112D40" w:rsidRDefault="003E0739">
            <w:pPr>
              <w:pStyle w:val="TableParagraph"/>
              <w:ind w:left="22" w:right="6"/>
              <w:rPr>
                <w:sz w:val="18"/>
              </w:rPr>
            </w:pPr>
            <w:r>
              <w:rPr>
                <w:spacing w:val="-5"/>
                <w:sz w:val="18"/>
              </w:rPr>
              <w:t>110</w:t>
            </w:r>
          </w:p>
        </w:tc>
      </w:tr>
      <w:tr w:rsidR="00112D40" w14:paraId="74A1FB73" w14:textId="77777777">
        <w:trPr>
          <w:trHeight w:val="220"/>
        </w:trPr>
        <w:tc>
          <w:tcPr>
            <w:tcW w:w="1214" w:type="dxa"/>
            <w:vMerge w:val="restart"/>
            <w:shd w:val="clear" w:color="auto" w:fill="CFDFE7"/>
          </w:tcPr>
          <w:p w14:paraId="1286AD68" w14:textId="77777777" w:rsidR="00112D40" w:rsidRDefault="003E0739">
            <w:pPr>
              <w:pStyle w:val="TableParagraph"/>
              <w:spacing w:line="240" w:lineRule="auto"/>
              <w:ind w:left="107"/>
              <w:jc w:val="left"/>
              <w:rPr>
                <w:sz w:val="18"/>
              </w:rPr>
            </w:pPr>
            <w:r>
              <w:rPr>
                <w:sz w:val="18"/>
              </w:rPr>
              <w:t xml:space="preserve">Via </w:t>
            </w:r>
            <w:r>
              <w:rPr>
                <w:spacing w:val="-4"/>
                <w:sz w:val="18"/>
              </w:rPr>
              <w:t>Fly-over</w:t>
            </w:r>
          </w:p>
        </w:tc>
        <w:tc>
          <w:tcPr>
            <w:tcW w:w="713" w:type="dxa"/>
          </w:tcPr>
          <w:p w14:paraId="53B732E4" w14:textId="77777777" w:rsidR="00112D40" w:rsidRDefault="003E0739">
            <w:pPr>
              <w:pStyle w:val="TableParagraph"/>
              <w:ind w:left="8"/>
              <w:rPr>
                <w:sz w:val="18"/>
              </w:rPr>
            </w:pPr>
            <w:r>
              <w:rPr>
                <w:spacing w:val="-5"/>
                <w:sz w:val="18"/>
              </w:rPr>
              <w:t>Au</w:t>
            </w:r>
          </w:p>
        </w:tc>
        <w:tc>
          <w:tcPr>
            <w:tcW w:w="914" w:type="dxa"/>
          </w:tcPr>
          <w:p w14:paraId="362832F0" w14:textId="77777777" w:rsidR="00112D40" w:rsidRDefault="003E0739">
            <w:pPr>
              <w:pStyle w:val="TableParagraph"/>
              <w:ind w:left="22" w:right="8"/>
              <w:rPr>
                <w:sz w:val="18"/>
              </w:rPr>
            </w:pPr>
            <w:r>
              <w:rPr>
                <w:spacing w:val="-10"/>
                <w:sz w:val="18"/>
              </w:rPr>
              <w:t>0</w:t>
            </w:r>
          </w:p>
        </w:tc>
        <w:tc>
          <w:tcPr>
            <w:tcW w:w="914" w:type="dxa"/>
          </w:tcPr>
          <w:p w14:paraId="3F37006C" w14:textId="77777777" w:rsidR="00112D40" w:rsidRDefault="003E0739">
            <w:pPr>
              <w:pStyle w:val="TableParagraph"/>
              <w:ind w:left="22" w:right="12"/>
              <w:rPr>
                <w:sz w:val="18"/>
              </w:rPr>
            </w:pPr>
            <w:r>
              <w:rPr>
                <w:spacing w:val="-5"/>
                <w:sz w:val="18"/>
              </w:rPr>
              <w:t>220</w:t>
            </w:r>
          </w:p>
        </w:tc>
        <w:tc>
          <w:tcPr>
            <w:tcW w:w="914" w:type="dxa"/>
          </w:tcPr>
          <w:p w14:paraId="3C1803E7" w14:textId="77777777" w:rsidR="00112D40" w:rsidRDefault="003E0739">
            <w:pPr>
              <w:pStyle w:val="TableParagraph"/>
              <w:ind w:left="22" w:right="12"/>
              <w:rPr>
                <w:sz w:val="18"/>
              </w:rPr>
            </w:pPr>
            <w:r>
              <w:rPr>
                <w:spacing w:val="-5"/>
                <w:sz w:val="18"/>
              </w:rPr>
              <w:t>270</w:t>
            </w:r>
          </w:p>
        </w:tc>
        <w:tc>
          <w:tcPr>
            <w:tcW w:w="914" w:type="dxa"/>
          </w:tcPr>
          <w:p w14:paraId="005A9880" w14:textId="77777777" w:rsidR="00112D40" w:rsidRDefault="003E0739">
            <w:pPr>
              <w:pStyle w:val="TableParagraph"/>
              <w:ind w:left="22" w:right="10"/>
              <w:rPr>
                <w:sz w:val="18"/>
              </w:rPr>
            </w:pPr>
            <w:r>
              <w:rPr>
                <w:spacing w:val="-10"/>
                <w:sz w:val="18"/>
              </w:rPr>
              <w:t>0</w:t>
            </w:r>
          </w:p>
        </w:tc>
        <w:tc>
          <w:tcPr>
            <w:tcW w:w="914" w:type="dxa"/>
          </w:tcPr>
          <w:p w14:paraId="2E992956" w14:textId="77777777" w:rsidR="00112D40" w:rsidRDefault="003E0739">
            <w:pPr>
              <w:pStyle w:val="TableParagraph"/>
              <w:ind w:left="22" w:right="9"/>
              <w:rPr>
                <w:sz w:val="18"/>
              </w:rPr>
            </w:pPr>
            <w:r>
              <w:rPr>
                <w:spacing w:val="-5"/>
                <w:sz w:val="18"/>
              </w:rPr>
              <w:t>270</w:t>
            </w:r>
          </w:p>
        </w:tc>
        <w:tc>
          <w:tcPr>
            <w:tcW w:w="912" w:type="dxa"/>
          </w:tcPr>
          <w:p w14:paraId="44D3A2FB" w14:textId="77777777" w:rsidR="00112D40" w:rsidRDefault="003E0739">
            <w:pPr>
              <w:pStyle w:val="TableParagraph"/>
              <w:ind w:left="18" w:right="2"/>
              <w:rPr>
                <w:sz w:val="18"/>
              </w:rPr>
            </w:pPr>
            <w:r>
              <w:rPr>
                <w:spacing w:val="-5"/>
                <w:sz w:val="18"/>
              </w:rPr>
              <w:t>220</w:t>
            </w:r>
          </w:p>
        </w:tc>
        <w:tc>
          <w:tcPr>
            <w:tcW w:w="914" w:type="dxa"/>
          </w:tcPr>
          <w:p w14:paraId="06205E24" w14:textId="77777777" w:rsidR="00112D40" w:rsidRDefault="003E0739">
            <w:pPr>
              <w:pStyle w:val="TableParagraph"/>
              <w:ind w:left="22" w:right="2"/>
              <w:rPr>
                <w:sz w:val="18"/>
              </w:rPr>
            </w:pPr>
            <w:r>
              <w:rPr>
                <w:spacing w:val="-5"/>
                <w:sz w:val="18"/>
              </w:rPr>
              <w:t>220</w:t>
            </w:r>
          </w:p>
        </w:tc>
        <w:tc>
          <w:tcPr>
            <w:tcW w:w="914" w:type="dxa"/>
          </w:tcPr>
          <w:p w14:paraId="22C82E39" w14:textId="77777777" w:rsidR="00112D40" w:rsidRDefault="003E0739">
            <w:pPr>
              <w:pStyle w:val="TableParagraph"/>
              <w:ind w:left="22" w:right="6"/>
              <w:rPr>
                <w:sz w:val="18"/>
              </w:rPr>
            </w:pPr>
            <w:r>
              <w:rPr>
                <w:spacing w:val="-5"/>
                <w:sz w:val="18"/>
              </w:rPr>
              <w:t>220</w:t>
            </w:r>
          </w:p>
        </w:tc>
      </w:tr>
      <w:tr w:rsidR="00112D40" w14:paraId="173D8766" w14:textId="77777777">
        <w:trPr>
          <w:trHeight w:val="220"/>
        </w:trPr>
        <w:tc>
          <w:tcPr>
            <w:tcW w:w="1214" w:type="dxa"/>
            <w:vMerge/>
            <w:tcBorders>
              <w:top w:val="nil"/>
            </w:tcBorders>
            <w:shd w:val="clear" w:color="auto" w:fill="CFDFE7"/>
          </w:tcPr>
          <w:p w14:paraId="05385435" w14:textId="77777777" w:rsidR="00112D40" w:rsidRDefault="00112D40">
            <w:pPr>
              <w:rPr>
                <w:sz w:val="2"/>
                <w:szCs w:val="2"/>
              </w:rPr>
            </w:pPr>
          </w:p>
        </w:tc>
        <w:tc>
          <w:tcPr>
            <w:tcW w:w="713" w:type="dxa"/>
          </w:tcPr>
          <w:p w14:paraId="5D03183E" w14:textId="77777777" w:rsidR="00112D40" w:rsidRDefault="003E0739">
            <w:pPr>
              <w:pStyle w:val="TableParagraph"/>
              <w:ind w:left="8"/>
              <w:rPr>
                <w:sz w:val="18"/>
              </w:rPr>
            </w:pPr>
            <w:r>
              <w:rPr>
                <w:spacing w:val="-5"/>
                <w:sz w:val="18"/>
              </w:rPr>
              <w:t>De</w:t>
            </w:r>
          </w:p>
        </w:tc>
        <w:tc>
          <w:tcPr>
            <w:tcW w:w="914" w:type="dxa"/>
          </w:tcPr>
          <w:p w14:paraId="5AC5FC0E" w14:textId="77777777" w:rsidR="00112D40" w:rsidRDefault="003E0739">
            <w:pPr>
              <w:pStyle w:val="TableParagraph"/>
              <w:ind w:left="22" w:right="8"/>
              <w:rPr>
                <w:sz w:val="18"/>
              </w:rPr>
            </w:pPr>
            <w:r>
              <w:rPr>
                <w:spacing w:val="-10"/>
                <w:sz w:val="18"/>
              </w:rPr>
              <w:t>0</w:t>
            </w:r>
          </w:p>
        </w:tc>
        <w:tc>
          <w:tcPr>
            <w:tcW w:w="914" w:type="dxa"/>
          </w:tcPr>
          <w:p w14:paraId="786396C0" w14:textId="77777777" w:rsidR="00112D40" w:rsidRDefault="003E0739">
            <w:pPr>
              <w:pStyle w:val="TableParagraph"/>
              <w:ind w:left="22" w:right="12"/>
              <w:rPr>
                <w:sz w:val="18"/>
              </w:rPr>
            </w:pPr>
            <w:r>
              <w:rPr>
                <w:spacing w:val="-5"/>
                <w:sz w:val="18"/>
              </w:rPr>
              <w:t>640</w:t>
            </w:r>
          </w:p>
        </w:tc>
        <w:tc>
          <w:tcPr>
            <w:tcW w:w="914" w:type="dxa"/>
          </w:tcPr>
          <w:p w14:paraId="1F9B32A5" w14:textId="77777777" w:rsidR="00112D40" w:rsidRDefault="003E0739">
            <w:pPr>
              <w:pStyle w:val="TableParagraph"/>
              <w:ind w:left="22" w:right="12"/>
              <w:rPr>
                <w:sz w:val="18"/>
              </w:rPr>
            </w:pPr>
            <w:r>
              <w:rPr>
                <w:spacing w:val="-5"/>
                <w:sz w:val="18"/>
              </w:rPr>
              <w:t>800</w:t>
            </w:r>
          </w:p>
        </w:tc>
        <w:tc>
          <w:tcPr>
            <w:tcW w:w="914" w:type="dxa"/>
          </w:tcPr>
          <w:p w14:paraId="1FF2B730" w14:textId="77777777" w:rsidR="00112D40" w:rsidRDefault="003E0739">
            <w:pPr>
              <w:pStyle w:val="TableParagraph"/>
              <w:ind w:left="22" w:right="10"/>
              <w:rPr>
                <w:sz w:val="18"/>
              </w:rPr>
            </w:pPr>
            <w:r>
              <w:rPr>
                <w:spacing w:val="-10"/>
                <w:sz w:val="18"/>
              </w:rPr>
              <w:t>0</w:t>
            </w:r>
          </w:p>
        </w:tc>
        <w:tc>
          <w:tcPr>
            <w:tcW w:w="914" w:type="dxa"/>
          </w:tcPr>
          <w:p w14:paraId="3D6A7EB6" w14:textId="77777777" w:rsidR="00112D40" w:rsidRDefault="003E0739">
            <w:pPr>
              <w:pStyle w:val="TableParagraph"/>
              <w:ind w:left="22" w:right="9"/>
              <w:rPr>
                <w:sz w:val="18"/>
              </w:rPr>
            </w:pPr>
            <w:r>
              <w:rPr>
                <w:spacing w:val="-5"/>
                <w:sz w:val="18"/>
              </w:rPr>
              <w:t>800</w:t>
            </w:r>
          </w:p>
        </w:tc>
        <w:tc>
          <w:tcPr>
            <w:tcW w:w="912" w:type="dxa"/>
          </w:tcPr>
          <w:p w14:paraId="398BD087" w14:textId="77777777" w:rsidR="00112D40" w:rsidRDefault="003E0739">
            <w:pPr>
              <w:pStyle w:val="TableParagraph"/>
              <w:ind w:left="18" w:right="2"/>
              <w:rPr>
                <w:sz w:val="18"/>
              </w:rPr>
            </w:pPr>
            <w:r>
              <w:rPr>
                <w:spacing w:val="-5"/>
                <w:sz w:val="18"/>
              </w:rPr>
              <w:t>650</w:t>
            </w:r>
          </w:p>
        </w:tc>
        <w:tc>
          <w:tcPr>
            <w:tcW w:w="914" w:type="dxa"/>
          </w:tcPr>
          <w:p w14:paraId="43CB9EAA" w14:textId="77777777" w:rsidR="00112D40" w:rsidRDefault="003E0739">
            <w:pPr>
              <w:pStyle w:val="TableParagraph"/>
              <w:ind w:left="22" w:right="2"/>
              <w:rPr>
                <w:sz w:val="18"/>
              </w:rPr>
            </w:pPr>
            <w:r>
              <w:rPr>
                <w:spacing w:val="-5"/>
                <w:sz w:val="18"/>
              </w:rPr>
              <w:t>650</w:t>
            </w:r>
          </w:p>
        </w:tc>
        <w:tc>
          <w:tcPr>
            <w:tcW w:w="914" w:type="dxa"/>
          </w:tcPr>
          <w:p w14:paraId="7592AE81" w14:textId="77777777" w:rsidR="00112D40" w:rsidRDefault="003E0739">
            <w:pPr>
              <w:pStyle w:val="TableParagraph"/>
              <w:ind w:left="22" w:right="6"/>
              <w:rPr>
                <w:sz w:val="18"/>
              </w:rPr>
            </w:pPr>
            <w:r>
              <w:rPr>
                <w:spacing w:val="-5"/>
                <w:sz w:val="18"/>
              </w:rPr>
              <w:t>650</w:t>
            </w:r>
          </w:p>
        </w:tc>
      </w:tr>
      <w:tr w:rsidR="00112D40" w14:paraId="613D3CB2" w14:textId="77777777">
        <w:trPr>
          <w:trHeight w:val="217"/>
        </w:trPr>
        <w:tc>
          <w:tcPr>
            <w:tcW w:w="1214" w:type="dxa"/>
            <w:shd w:val="clear" w:color="auto" w:fill="CFDFE7"/>
          </w:tcPr>
          <w:p w14:paraId="2E800356" w14:textId="77777777" w:rsidR="00112D40" w:rsidRDefault="003E0739">
            <w:pPr>
              <w:pStyle w:val="TableParagraph"/>
              <w:spacing w:before="0" w:line="198" w:lineRule="exact"/>
              <w:ind w:right="93"/>
              <w:jc w:val="right"/>
              <w:rPr>
                <w:sz w:val="18"/>
              </w:rPr>
            </w:pPr>
            <w:r>
              <w:rPr>
                <w:spacing w:val="-2"/>
                <w:sz w:val="18"/>
              </w:rPr>
              <w:t>Total</w:t>
            </w:r>
          </w:p>
        </w:tc>
        <w:tc>
          <w:tcPr>
            <w:tcW w:w="713" w:type="dxa"/>
          </w:tcPr>
          <w:p w14:paraId="000CC553" w14:textId="77777777" w:rsidR="00112D40" w:rsidRDefault="003E0739">
            <w:pPr>
              <w:pStyle w:val="TableParagraph"/>
              <w:spacing w:before="0" w:line="198" w:lineRule="exact"/>
              <w:ind w:left="8" w:right="3"/>
              <w:rPr>
                <w:sz w:val="18"/>
              </w:rPr>
            </w:pPr>
            <w:r>
              <w:rPr>
                <w:spacing w:val="-2"/>
                <w:sz w:val="18"/>
              </w:rPr>
              <w:t>Entrée+Sortie</w:t>
            </w:r>
          </w:p>
        </w:tc>
        <w:tc>
          <w:tcPr>
            <w:tcW w:w="914" w:type="dxa"/>
          </w:tcPr>
          <w:p w14:paraId="04FAB4C8" w14:textId="77777777" w:rsidR="00112D40" w:rsidRDefault="003E0739">
            <w:pPr>
              <w:pStyle w:val="TableParagraph"/>
              <w:spacing w:before="0" w:line="198" w:lineRule="exact"/>
              <w:ind w:left="22" w:right="8"/>
              <w:rPr>
                <w:sz w:val="18"/>
              </w:rPr>
            </w:pPr>
            <w:r>
              <w:rPr>
                <w:spacing w:val="-10"/>
                <w:sz w:val="18"/>
              </w:rPr>
              <w:t>0</w:t>
            </w:r>
          </w:p>
        </w:tc>
        <w:tc>
          <w:tcPr>
            <w:tcW w:w="914" w:type="dxa"/>
          </w:tcPr>
          <w:p w14:paraId="20F615E8" w14:textId="77777777" w:rsidR="00112D40" w:rsidRDefault="003E0739">
            <w:pPr>
              <w:pStyle w:val="TableParagraph"/>
              <w:spacing w:before="0" w:line="198" w:lineRule="exact"/>
              <w:ind w:left="22" w:right="12"/>
              <w:rPr>
                <w:sz w:val="18"/>
              </w:rPr>
            </w:pPr>
            <w:r>
              <w:rPr>
                <w:spacing w:val="-4"/>
                <w:sz w:val="18"/>
              </w:rPr>
              <w:t>1590</w:t>
            </w:r>
          </w:p>
        </w:tc>
        <w:tc>
          <w:tcPr>
            <w:tcW w:w="914" w:type="dxa"/>
          </w:tcPr>
          <w:p w14:paraId="1BB31DB9" w14:textId="77777777" w:rsidR="00112D40" w:rsidRDefault="003E0739">
            <w:pPr>
              <w:pStyle w:val="TableParagraph"/>
              <w:spacing w:before="0" w:line="198" w:lineRule="exact"/>
              <w:ind w:left="22" w:right="12"/>
              <w:rPr>
                <w:sz w:val="18"/>
              </w:rPr>
            </w:pPr>
            <w:r>
              <w:rPr>
                <w:spacing w:val="-4"/>
                <w:sz w:val="18"/>
              </w:rPr>
              <w:t>2010</w:t>
            </w:r>
          </w:p>
        </w:tc>
        <w:tc>
          <w:tcPr>
            <w:tcW w:w="914" w:type="dxa"/>
          </w:tcPr>
          <w:p w14:paraId="41880B90" w14:textId="77777777" w:rsidR="00112D40" w:rsidRDefault="003E0739">
            <w:pPr>
              <w:pStyle w:val="TableParagraph"/>
              <w:spacing w:before="0" w:line="198" w:lineRule="exact"/>
              <w:ind w:left="22" w:right="10"/>
              <w:rPr>
                <w:sz w:val="18"/>
              </w:rPr>
            </w:pPr>
            <w:r>
              <w:rPr>
                <w:spacing w:val="-10"/>
                <w:sz w:val="18"/>
              </w:rPr>
              <w:t>0</w:t>
            </w:r>
          </w:p>
        </w:tc>
        <w:tc>
          <w:tcPr>
            <w:tcW w:w="914" w:type="dxa"/>
          </w:tcPr>
          <w:p w14:paraId="1B30667C" w14:textId="77777777" w:rsidR="00112D40" w:rsidRDefault="003E0739">
            <w:pPr>
              <w:pStyle w:val="TableParagraph"/>
              <w:spacing w:before="0" w:line="198" w:lineRule="exact"/>
              <w:ind w:left="22" w:right="9"/>
              <w:rPr>
                <w:sz w:val="18"/>
              </w:rPr>
            </w:pPr>
            <w:r>
              <w:rPr>
                <w:spacing w:val="-4"/>
                <w:sz w:val="18"/>
              </w:rPr>
              <w:t>2010</w:t>
            </w:r>
          </w:p>
        </w:tc>
        <w:tc>
          <w:tcPr>
            <w:tcW w:w="912" w:type="dxa"/>
          </w:tcPr>
          <w:p w14:paraId="2AD86E5A" w14:textId="77777777" w:rsidR="00112D40" w:rsidRDefault="003E0739">
            <w:pPr>
              <w:pStyle w:val="TableParagraph"/>
              <w:spacing w:before="0" w:line="198" w:lineRule="exact"/>
              <w:ind w:left="18" w:right="2"/>
              <w:rPr>
                <w:sz w:val="18"/>
              </w:rPr>
            </w:pPr>
            <w:r>
              <w:rPr>
                <w:spacing w:val="-4"/>
                <w:sz w:val="18"/>
              </w:rPr>
              <w:t>1630</w:t>
            </w:r>
          </w:p>
        </w:tc>
        <w:tc>
          <w:tcPr>
            <w:tcW w:w="914" w:type="dxa"/>
          </w:tcPr>
          <w:p w14:paraId="4C0E3B3A" w14:textId="77777777" w:rsidR="00112D40" w:rsidRDefault="003E0739">
            <w:pPr>
              <w:pStyle w:val="TableParagraph"/>
              <w:spacing w:before="0" w:line="198" w:lineRule="exact"/>
              <w:ind w:left="22" w:right="2"/>
              <w:rPr>
                <w:sz w:val="18"/>
              </w:rPr>
            </w:pPr>
            <w:r>
              <w:rPr>
                <w:spacing w:val="-4"/>
                <w:sz w:val="18"/>
              </w:rPr>
              <w:t>1630</w:t>
            </w:r>
          </w:p>
        </w:tc>
        <w:tc>
          <w:tcPr>
            <w:tcW w:w="914" w:type="dxa"/>
          </w:tcPr>
          <w:p w14:paraId="5902F350" w14:textId="77777777" w:rsidR="00112D40" w:rsidRDefault="003E0739">
            <w:pPr>
              <w:pStyle w:val="TableParagraph"/>
              <w:spacing w:before="0" w:line="198" w:lineRule="exact"/>
              <w:ind w:left="22" w:right="6"/>
              <w:rPr>
                <w:sz w:val="18"/>
              </w:rPr>
            </w:pPr>
            <w:r>
              <w:rPr>
                <w:spacing w:val="-4"/>
                <w:sz w:val="18"/>
              </w:rPr>
              <w:t>1630</w:t>
            </w:r>
          </w:p>
        </w:tc>
      </w:tr>
      <w:tr w:rsidR="00112D40" w14:paraId="2B49934F" w14:textId="77777777">
        <w:trPr>
          <w:trHeight w:val="220"/>
        </w:trPr>
        <w:tc>
          <w:tcPr>
            <w:tcW w:w="9237" w:type="dxa"/>
            <w:gridSpan w:val="10"/>
            <w:shd w:val="clear" w:color="auto" w:fill="7EACC0"/>
          </w:tcPr>
          <w:p w14:paraId="054E6371" w14:textId="77777777" w:rsidR="00112D40" w:rsidRDefault="003E0739">
            <w:pPr>
              <w:pStyle w:val="TableParagraph"/>
              <w:ind w:left="13"/>
              <w:rPr>
                <w:b/>
                <w:sz w:val="18"/>
              </w:rPr>
            </w:pPr>
            <w:r>
              <w:rPr>
                <w:b/>
                <w:color w:val="FFFFFF"/>
                <w:sz w:val="18"/>
              </w:rPr>
              <w:t xml:space="preserve">Côté passager et </w:t>
            </w:r>
            <w:r>
              <w:rPr>
                <w:b/>
                <w:color w:val="FFFFFF"/>
                <w:spacing w:val="-4"/>
                <w:sz w:val="18"/>
              </w:rPr>
              <w:t>BRUcargo</w:t>
            </w:r>
          </w:p>
        </w:tc>
      </w:tr>
      <w:tr w:rsidR="00112D40" w14:paraId="0BF27B88" w14:textId="77777777">
        <w:trPr>
          <w:trHeight w:val="220"/>
        </w:trPr>
        <w:tc>
          <w:tcPr>
            <w:tcW w:w="1214" w:type="dxa"/>
            <w:shd w:val="clear" w:color="auto" w:fill="CFDFE7"/>
          </w:tcPr>
          <w:p w14:paraId="40A50C73" w14:textId="77777777" w:rsidR="00112D40" w:rsidRDefault="003E0739">
            <w:pPr>
              <w:pStyle w:val="TableParagraph"/>
              <w:ind w:right="93"/>
              <w:jc w:val="right"/>
              <w:rPr>
                <w:sz w:val="18"/>
              </w:rPr>
            </w:pPr>
            <w:r>
              <w:rPr>
                <w:spacing w:val="-2"/>
                <w:sz w:val="18"/>
              </w:rPr>
              <w:t>Total</w:t>
            </w:r>
          </w:p>
        </w:tc>
        <w:tc>
          <w:tcPr>
            <w:tcW w:w="713" w:type="dxa"/>
          </w:tcPr>
          <w:p w14:paraId="16DB6DF3" w14:textId="77777777" w:rsidR="00112D40" w:rsidRDefault="003E0739">
            <w:pPr>
              <w:pStyle w:val="TableParagraph"/>
              <w:ind w:left="8" w:right="3"/>
              <w:rPr>
                <w:sz w:val="18"/>
              </w:rPr>
            </w:pPr>
            <w:r>
              <w:rPr>
                <w:spacing w:val="-2"/>
                <w:sz w:val="18"/>
              </w:rPr>
              <w:t>Entrée+Sortie</w:t>
            </w:r>
          </w:p>
        </w:tc>
        <w:tc>
          <w:tcPr>
            <w:tcW w:w="914" w:type="dxa"/>
          </w:tcPr>
          <w:p w14:paraId="7B15B267" w14:textId="77777777" w:rsidR="00112D40" w:rsidRDefault="003E0739">
            <w:pPr>
              <w:pStyle w:val="TableParagraph"/>
              <w:ind w:left="22" w:right="8"/>
              <w:rPr>
                <w:sz w:val="18"/>
              </w:rPr>
            </w:pPr>
            <w:r>
              <w:rPr>
                <w:spacing w:val="-10"/>
                <w:sz w:val="18"/>
              </w:rPr>
              <w:t>0</w:t>
            </w:r>
          </w:p>
        </w:tc>
        <w:tc>
          <w:tcPr>
            <w:tcW w:w="914" w:type="dxa"/>
          </w:tcPr>
          <w:p w14:paraId="0A6A234A" w14:textId="77777777" w:rsidR="00112D40" w:rsidRDefault="003E0739">
            <w:pPr>
              <w:pStyle w:val="TableParagraph"/>
              <w:ind w:left="22" w:right="12"/>
              <w:rPr>
                <w:sz w:val="18"/>
              </w:rPr>
            </w:pPr>
            <w:r>
              <w:rPr>
                <w:spacing w:val="-4"/>
                <w:sz w:val="18"/>
              </w:rPr>
              <w:t>5100</w:t>
            </w:r>
          </w:p>
        </w:tc>
        <w:tc>
          <w:tcPr>
            <w:tcW w:w="914" w:type="dxa"/>
          </w:tcPr>
          <w:p w14:paraId="24D889C1" w14:textId="77777777" w:rsidR="00112D40" w:rsidRDefault="003E0739">
            <w:pPr>
              <w:pStyle w:val="TableParagraph"/>
              <w:ind w:left="22" w:right="12"/>
              <w:rPr>
                <w:sz w:val="18"/>
              </w:rPr>
            </w:pPr>
            <w:r>
              <w:rPr>
                <w:spacing w:val="-4"/>
                <w:sz w:val="18"/>
              </w:rPr>
              <w:t>6260</w:t>
            </w:r>
          </w:p>
        </w:tc>
        <w:tc>
          <w:tcPr>
            <w:tcW w:w="914" w:type="dxa"/>
          </w:tcPr>
          <w:p w14:paraId="2229699D" w14:textId="77777777" w:rsidR="00112D40" w:rsidRDefault="003E0739">
            <w:pPr>
              <w:pStyle w:val="TableParagraph"/>
              <w:ind w:left="22" w:right="10"/>
              <w:rPr>
                <w:sz w:val="18"/>
              </w:rPr>
            </w:pPr>
            <w:r>
              <w:rPr>
                <w:spacing w:val="-10"/>
                <w:sz w:val="18"/>
              </w:rPr>
              <w:t>0</w:t>
            </w:r>
          </w:p>
        </w:tc>
        <w:tc>
          <w:tcPr>
            <w:tcW w:w="914" w:type="dxa"/>
          </w:tcPr>
          <w:p w14:paraId="29C55DDD" w14:textId="77777777" w:rsidR="00112D40" w:rsidRDefault="003E0739">
            <w:pPr>
              <w:pStyle w:val="TableParagraph"/>
              <w:ind w:left="22" w:right="9"/>
              <w:rPr>
                <w:sz w:val="18"/>
              </w:rPr>
            </w:pPr>
            <w:r>
              <w:rPr>
                <w:spacing w:val="-4"/>
                <w:sz w:val="18"/>
              </w:rPr>
              <w:t>6260</w:t>
            </w:r>
          </w:p>
        </w:tc>
        <w:tc>
          <w:tcPr>
            <w:tcW w:w="912" w:type="dxa"/>
          </w:tcPr>
          <w:p w14:paraId="13AEB91C" w14:textId="77777777" w:rsidR="00112D40" w:rsidRDefault="003E0739">
            <w:pPr>
              <w:pStyle w:val="TableParagraph"/>
              <w:ind w:left="18" w:right="2"/>
              <w:rPr>
                <w:sz w:val="18"/>
              </w:rPr>
            </w:pPr>
            <w:r>
              <w:rPr>
                <w:spacing w:val="-4"/>
                <w:sz w:val="18"/>
              </w:rPr>
              <w:t>5690</w:t>
            </w:r>
          </w:p>
        </w:tc>
        <w:tc>
          <w:tcPr>
            <w:tcW w:w="914" w:type="dxa"/>
          </w:tcPr>
          <w:p w14:paraId="31002823" w14:textId="77777777" w:rsidR="00112D40" w:rsidRDefault="003E0739">
            <w:pPr>
              <w:pStyle w:val="TableParagraph"/>
              <w:ind w:left="22" w:right="2"/>
              <w:rPr>
                <w:sz w:val="18"/>
              </w:rPr>
            </w:pPr>
            <w:r>
              <w:rPr>
                <w:spacing w:val="-4"/>
                <w:sz w:val="18"/>
              </w:rPr>
              <w:t>5690</w:t>
            </w:r>
          </w:p>
        </w:tc>
        <w:tc>
          <w:tcPr>
            <w:tcW w:w="914" w:type="dxa"/>
          </w:tcPr>
          <w:p w14:paraId="6E108CB2" w14:textId="77777777" w:rsidR="00112D40" w:rsidRDefault="003E0739">
            <w:pPr>
              <w:pStyle w:val="TableParagraph"/>
              <w:ind w:left="22" w:right="6"/>
              <w:rPr>
                <w:sz w:val="18"/>
              </w:rPr>
            </w:pPr>
            <w:r>
              <w:rPr>
                <w:spacing w:val="-4"/>
                <w:sz w:val="18"/>
              </w:rPr>
              <w:t>5910</w:t>
            </w:r>
          </w:p>
        </w:tc>
      </w:tr>
    </w:tbl>
    <w:p w14:paraId="7079D56A" w14:textId="77777777" w:rsidR="00112D40" w:rsidRDefault="00112D40">
      <w:pPr>
        <w:rPr>
          <w:sz w:val="18"/>
        </w:rPr>
        <w:sectPr w:rsidR="00112D40">
          <w:pgSz w:w="11910" w:h="16840"/>
          <w:pgMar w:top="1460" w:right="260" w:bottom="1280" w:left="940" w:header="748" w:footer="1095" w:gutter="0"/>
          <w:cols w:space="720"/>
        </w:sectPr>
      </w:pPr>
    </w:p>
    <w:p w14:paraId="0CFD2884" w14:textId="77777777" w:rsidR="00112D40" w:rsidRDefault="00112D40">
      <w:pPr>
        <w:pStyle w:val="BodyText"/>
        <w:spacing w:before="145"/>
        <w:rPr>
          <w:i/>
          <w:sz w:val="18"/>
        </w:rPr>
      </w:pPr>
    </w:p>
    <w:p w14:paraId="6707FDBB" w14:textId="77777777" w:rsidR="00112D40" w:rsidRDefault="003E0739">
      <w:pPr>
        <w:ind w:left="1611"/>
        <w:rPr>
          <w:i/>
          <w:sz w:val="18"/>
        </w:rPr>
      </w:pPr>
      <w:r>
        <w:rPr>
          <w:i/>
          <w:color w:val="005B82"/>
          <w:sz w:val="18"/>
        </w:rPr>
        <w:t xml:space="preserve">Tableau 5-20 : Génération de trafic pour les activités aéroportuaires : heure de pointe du soir : fret (en </w:t>
      </w:r>
      <w:r>
        <w:rPr>
          <w:i/>
          <w:color w:val="005B82"/>
          <w:spacing w:val="-2"/>
          <w:sz w:val="18"/>
        </w:rPr>
        <w:t>véhicules)</w:t>
      </w:r>
    </w:p>
    <w:p w14:paraId="389DEE76" w14:textId="77777777" w:rsidR="00112D40" w:rsidRDefault="00112D40">
      <w:pPr>
        <w:pStyle w:val="BodyText"/>
        <w:spacing w:before="4"/>
        <w:rPr>
          <w:i/>
          <w:sz w:val="16"/>
        </w:rPr>
      </w:pPr>
    </w:p>
    <w:tbl>
      <w:tblPr>
        <w:tblW w:w="0" w:type="auto"/>
        <w:tblInd w:w="114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14"/>
        <w:gridCol w:w="713"/>
        <w:gridCol w:w="914"/>
        <w:gridCol w:w="914"/>
        <w:gridCol w:w="914"/>
        <w:gridCol w:w="914"/>
        <w:gridCol w:w="914"/>
        <w:gridCol w:w="912"/>
        <w:gridCol w:w="914"/>
        <w:gridCol w:w="914"/>
      </w:tblGrid>
      <w:tr w:rsidR="00112D40" w14:paraId="312EFDF3" w14:textId="77777777">
        <w:trPr>
          <w:trHeight w:val="441"/>
        </w:trPr>
        <w:tc>
          <w:tcPr>
            <w:tcW w:w="1927" w:type="dxa"/>
            <w:gridSpan w:val="2"/>
            <w:shd w:val="clear" w:color="auto" w:fill="7EACC0"/>
          </w:tcPr>
          <w:p w14:paraId="1DD2048E" w14:textId="77777777" w:rsidR="00112D40" w:rsidRDefault="00112D40">
            <w:pPr>
              <w:pStyle w:val="TableParagraph"/>
              <w:spacing w:before="0" w:line="240" w:lineRule="auto"/>
              <w:jc w:val="left"/>
              <w:rPr>
                <w:rFonts w:ascii="Times New Roman"/>
                <w:sz w:val="18"/>
              </w:rPr>
            </w:pPr>
          </w:p>
        </w:tc>
        <w:tc>
          <w:tcPr>
            <w:tcW w:w="914" w:type="dxa"/>
            <w:shd w:val="clear" w:color="auto" w:fill="7EACC0"/>
          </w:tcPr>
          <w:p w14:paraId="1D056D57" w14:textId="77777777" w:rsidR="00112D40" w:rsidRDefault="003E0739">
            <w:pPr>
              <w:pStyle w:val="TableParagraph"/>
              <w:spacing w:before="0" w:line="220" w:lineRule="atLeast"/>
              <w:ind w:left="276" w:right="125" w:hanging="130"/>
              <w:jc w:val="left"/>
              <w:rPr>
                <w:b/>
                <w:sz w:val="18"/>
              </w:rPr>
            </w:pPr>
            <w:r>
              <w:rPr>
                <w:b/>
                <w:color w:val="FFFFFF"/>
                <w:spacing w:val="-2"/>
                <w:sz w:val="18"/>
              </w:rPr>
              <w:t xml:space="preserve">scénario </w:t>
            </w:r>
            <w:r>
              <w:rPr>
                <w:b/>
                <w:color w:val="FFFFFF"/>
                <w:spacing w:val="-4"/>
                <w:sz w:val="18"/>
              </w:rPr>
              <w:t>0000</w:t>
            </w:r>
          </w:p>
        </w:tc>
        <w:tc>
          <w:tcPr>
            <w:tcW w:w="914" w:type="dxa"/>
            <w:shd w:val="clear" w:color="auto" w:fill="7EACC0"/>
          </w:tcPr>
          <w:p w14:paraId="74406D75" w14:textId="77777777" w:rsidR="00112D40" w:rsidRDefault="003E0739">
            <w:pPr>
              <w:pStyle w:val="TableParagraph"/>
              <w:spacing w:before="0" w:line="220" w:lineRule="atLeast"/>
              <w:ind w:left="274" w:right="127" w:hanging="130"/>
              <w:jc w:val="left"/>
              <w:rPr>
                <w:b/>
                <w:sz w:val="18"/>
              </w:rPr>
            </w:pPr>
            <w:r>
              <w:rPr>
                <w:b/>
                <w:color w:val="FFFFFF"/>
                <w:spacing w:val="-2"/>
                <w:sz w:val="18"/>
              </w:rPr>
              <w:t xml:space="preserve">scénario </w:t>
            </w:r>
            <w:r>
              <w:rPr>
                <w:b/>
                <w:color w:val="FFFFFF"/>
                <w:spacing w:val="-4"/>
                <w:sz w:val="18"/>
              </w:rPr>
              <w:t>0100</w:t>
            </w:r>
          </w:p>
        </w:tc>
        <w:tc>
          <w:tcPr>
            <w:tcW w:w="914" w:type="dxa"/>
            <w:shd w:val="clear" w:color="auto" w:fill="7EACC0"/>
          </w:tcPr>
          <w:p w14:paraId="66B40CF3" w14:textId="77777777" w:rsidR="00112D40" w:rsidRDefault="003E0739">
            <w:pPr>
              <w:pStyle w:val="TableParagraph"/>
              <w:spacing w:before="0" w:line="220" w:lineRule="atLeast"/>
              <w:ind w:left="275" w:right="126" w:hanging="130"/>
              <w:jc w:val="left"/>
              <w:rPr>
                <w:b/>
                <w:sz w:val="18"/>
              </w:rPr>
            </w:pPr>
            <w:r>
              <w:rPr>
                <w:b/>
                <w:color w:val="FFFFFF"/>
                <w:spacing w:val="-2"/>
                <w:sz w:val="18"/>
              </w:rPr>
              <w:t xml:space="preserve">scénario </w:t>
            </w:r>
            <w:r>
              <w:rPr>
                <w:b/>
                <w:color w:val="FFFFFF"/>
                <w:spacing w:val="-4"/>
                <w:sz w:val="18"/>
              </w:rPr>
              <w:t>0200</w:t>
            </w:r>
          </w:p>
        </w:tc>
        <w:tc>
          <w:tcPr>
            <w:tcW w:w="914" w:type="dxa"/>
            <w:shd w:val="clear" w:color="auto" w:fill="7EACC0"/>
          </w:tcPr>
          <w:p w14:paraId="2461B267" w14:textId="77777777" w:rsidR="00112D40" w:rsidRDefault="003E0739">
            <w:pPr>
              <w:pStyle w:val="TableParagraph"/>
              <w:spacing w:before="0" w:line="220" w:lineRule="atLeast"/>
              <w:ind w:left="275" w:right="126" w:hanging="130"/>
              <w:jc w:val="left"/>
              <w:rPr>
                <w:b/>
                <w:sz w:val="18"/>
              </w:rPr>
            </w:pPr>
            <w:r>
              <w:rPr>
                <w:b/>
                <w:color w:val="FFFFFF"/>
                <w:spacing w:val="-2"/>
                <w:sz w:val="18"/>
              </w:rPr>
              <w:t xml:space="preserve">scénario </w:t>
            </w:r>
            <w:r>
              <w:rPr>
                <w:b/>
                <w:color w:val="FFFFFF"/>
                <w:spacing w:val="-4"/>
                <w:sz w:val="18"/>
              </w:rPr>
              <w:t>1000</w:t>
            </w:r>
          </w:p>
        </w:tc>
        <w:tc>
          <w:tcPr>
            <w:tcW w:w="914" w:type="dxa"/>
            <w:shd w:val="clear" w:color="auto" w:fill="7EACC0"/>
          </w:tcPr>
          <w:p w14:paraId="5305D104" w14:textId="77777777" w:rsidR="00112D40" w:rsidRDefault="003E0739">
            <w:pPr>
              <w:pStyle w:val="TableParagraph"/>
              <w:spacing w:before="0" w:line="220" w:lineRule="atLeast"/>
              <w:ind w:left="276" w:right="125" w:hanging="130"/>
              <w:jc w:val="left"/>
              <w:rPr>
                <w:b/>
                <w:sz w:val="18"/>
              </w:rPr>
            </w:pPr>
            <w:r>
              <w:rPr>
                <w:b/>
                <w:color w:val="FFFFFF"/>
                <w:spacing w:val="-2"/>
                <w:sz w:val="18"/>
              </w:rPr>
              <w:t xml:space="preserve">scénario </w:t>
            </w:r>
            <w:r>
              <w:rPr>
                <w:b/>
                <w:color w:val="FFFFFF"/>
                <w:spacing w:val="-4"/>
                <w:sz w:val="18"/>
              </w:rPr>
              <w:t>1200</w:t>
            </w:r>
          </w:p>
        </w:tc>
        <w:tc>
          <w:tcPr>
            <w:tcW w:w="912" w:type="dxa"/>
            <w:shd w:val="clear" w:color="auto" w:fill="7EACC0"/>
          </w:tcPr>
          <w:p w14:paraId="213057C1" w14:textId="77777777" w:rsidR="00112D40" w:rsidRDefault="003E0739">
            <w:pPr>
              <w:pStyle w:val="TableParagraph"/>
              <w:spacing w:before="0" w:line="220" w:lineRule="atLeast"/>
              <w:ind w:left="276" w:right="123" w:hanging="130"/>
              <w:jc w:val="left"/>
              <w:rPr>
                <w:b/>
                <w:sz w:val="18"/>
              </w:rPr>
            </w:pPr>
            <w:r>
              <w:rPr>
                <w:b/>
                <w:color w:val="FFFFFF"/>
                <w:spacing w:val="-2"/>
                <w:sz w:val="18"/>
              </w:rPr>
              <w:t xml:space="preserve">scénario </w:t>
            </w:r>
            <w:r>
              <w:rPr>
                <w:b/>
                <w:color w:val="FFFFFF"/>
                <w:spacing w:val="-4"/>
                <w:sz w:val="18"/>
              </w:rPr>
              <w:t>0210</w:t>
            </w:r>
          </w:p>
        </w:tc>
        <w:tc>
          <w:tcPr>
            <w:tcW w:w="914" w:type="dxa"/>
            <w:shd w:val="clear" w:color="auto" w:fill="7EACC0"/>
          </w:tcPr>
          <w:p w14:paraId="56A33DA9" w14:textId="77777777" w:rsidR="00112D40" w:rsidRDefault="003E0739">
            <w:pPr>
              <w:pStyle w:val="TableParagraph"/>
              <w:spacing w:before="0" w:line="220" w:lineRule="atLeast"/>
              <w:ind w:left="279" w:right="122" w:hanging="130"/>
              <w:jc w:val="left"/>
              <w:rPr>
                <w:b/>
                <w:sz w:val="18"/>
              </w:rPr>
            </w:pPr>
            <w:r>
              <w:rPr>
                <w:b/>
                <w:color w:val="FFFFFF"/>
                <w:spacing w:val="-2"/>
                <w:sz w:val="18"/>
              </w:rPr>
              <w:t xml:space="preserve">scénario </w:t>
            </w:r>
            <w:r>
              <w:rPr>
                <w:b/>
                <w:color w:val="FFFFFF"/>
                <w:spacing w:val="-4"/>
                <w:sz w:val="18"/>
              </w:rPr>
              <w:t>1210</w:t>
            </w:r>
          </w:p>
        </w:tc>
        <w:tc>
          <w:tcPr>
            <w:tcW w:w="914" w:type="dxa"/>
            <w:shd w:val="clear" w:color="auto" w:fill="7EACC0"/>
          </w:tcPr>
          <w:p w14:paraId="4F815F39" w14:textId="77777777" w:rsidR="00112D40" w:rsidRDefault="003E0739">
            <w:pPr>
              <w:pStyle w:val="TableParagraph"/>
              <w:spacing w:before="0" w:line="220" w:lineRule="atLeast"/>
              <w:ind w:left="277" w:right="124" w:hanging="130"/>
              <w:jc w:val="left"/>
              <w:rPr>
                <w:b/>
                <w:sz w:val="18"/>
              </w:rPr>
            </w:pPr>
            <w:r>
              <w:rPr>
                <w:b/>
                <w:color w:val="FFFFFF"/>
                <w:spacing w:val="-2"/>
                <w:sz w:val="18"/>
              </w:rPr>
              <w:t xml:space="preserve">scénario </w:t>
            </w:r>
            <w:r>
              <w:rPr>
                <w:b/>
                <w:color w:val="FFFFFF"/>
                <w:spacing w:val="-4"/>
                <w:sz w:val="18"/>
              </w:rPr>
              <w:t>1211</w:t>
            </w:r>
          </w:p>
        </w:tc>
      </w:tr>
      <w:tr w:rsidR="00112D40" w14:paraId="5E4C631A" w14:textId="77777777">
        <w:trPr>
          <w:trHeight w:val="218"/>
        </w:trPr>
        <w:tc>
          <w:tcPr>
            <w:tcW w:w="9237" w:type="dxa"/>
            <w:gridSpan w:val="10"/>
            <w:shd w:val="clear" w:color="auto" w:fill="7EACC0"/>
          </w:tcPr>
          <w:p w14:paraId="72D130DC" w14:textId="77777777" w:rsidR="00112D40" w:rsidRDefault="003E0739">
            <w:pPr>
              <w:pStyle w:val="TableParagraph"/>
              <w:spacing w:before="0" w:line="198" w:lineRule="exact"/>
              <w:ind w:left="13" w:right="1"/>
              <w:rPr>
                <w:b/>
                <w:sz w:val="18"/>
              </w:rPr>
            </w:pPr>
            <w:r>
              <w:rPr>
                <w:b/>
                <w:color w:val="FFFFFF"/>
                <w:spacing w:val="-2"/>
                <w:sz w:val="18"/>
              </w:rPr>
              <w:t>Côté passager</w:t>
            </w:r>
          </w:p>
        </w:tc>
      </w:tr>
      <w:tr w:rsidR="00112D40" w14:paraId="5E0137B8" w14:textId="77777777">
        <w:trPr>
          <w:trHeight w:val="220"/>
        </w:trPr>
        <w:tc>
          <w:tcPr>
            <w:tcW w:w="1214" w:type="dxa"/>
            <w:vMerge w:val="restart"/>
            <w:shd w:val="clear" w:color="auto" w:fill="CFDFE7"/>
          </w:tcPr>
          <w:p w14:paraId="3382CDF6" w14:textId="77777777" w:rsidR="00112D40" w:rsidRDefault="003E0739">
            <w:pPr>
              <w:pStyle w:val="TableParagraph"/>
              <w:spacing w:before="0" w:line="220" w:lineRule="atLeast"/>
              <w:ind w:left="107" w:right="226"/>
              <w:jc w:val="left"/>
              <w:rPr>
                <w:sz w:val="18"/>
              </w:rPr>
            </w:pPr>
            <w:r>
              <w:rPr>
                <w:sz w:val="18"/>
              </w:rPr>
              <w:t xml:space="preserve">Via le rond-point </w:t>
            </w:r>
            <w:r>
              <w:rPr>
                <w:spacing w:val="-4"/>
                <w:sz w:val="18"/>
              </w:rPr>
              <w:t>A201</w:t>
            </w:r>
          </w:p>
        </w:tc>
        <w:tc>
          <w:tcPr>
            <w:tcW w:w="713" w:type="dxa"/>
          </w:tcPr>
          <w:p w14:paraId="3C243753" w14:textId="77777777" w:rsidR="00112D40" w:rsidRDefault="003E0739">
            <w:pPr>
              <w:pStyle w:val="TableParagraph"/>
              <w:ind w:left="8"/>
              <w:rPr>
                <w:sz w:val="18"/>
              </w:rPr>
            </w:pPr>
            <w:r>
              <w:rPr>
                <w:spacing w:val="-5"/>
                <w:sz w:val="18"/>
              </w:rPr>
              <w:t>Au</w:t>
            </w:r>
          </w:p>
        </w:tc>
        <w:tc>
          <w:tcPr>
            <w:tcW w:w="914" w:type="dxa"/>
          </w:tcPr>
          <w:p w14:paraId="546B46A4" w14:textId="77777777" w:rsidR="00112D40" w:rsidRDefault="003E0739">
            <w:pPr>
              <w:pStyle w:val="TableParagraph"/>
              <w:ind w:left="22" w:right="8"/>
              <w:rPr>
                <w:sz w:val="18"/>
              </w:rPr>
            </w:pPr>
            <w:r>
              <w:rPr>
                <w:spacing w:val="-10"/>
                <w:sz w:val="18"/>
              </w:rPr>
              <w:t>0</w:t>
            </w:r>
          </w:p>
        </w:tc>
        <w:tc>
          <w:tcPr>
            <w:tcW w:w="914" w:type="dxa"/>
          </w:tcPr>
          <w:p w14:paraId="3281D31A" w14:textId="77777777" w:rsidR="00112D40" w:rsidRDefault="003E0739">
            <w:pPr>
              <w:pStyle w:val="TableParagraph"/>
              <w:ind w:left="22" w:right="12"/>
              <w:rPr>
                <w:sz w:val="18"/>
              </w:rPr>
            </w:pPr>
            <w:r>
              <w:rPr>
                <w:spacing w:val="-5"/>
                <w:sz w:val="18"/>
              </w:rPr>
              <w:t>30</w:t>
            </w:r>
          </w:p>
        </w:tc>
        <w:tc>
          <w:tcPr>
            <w:tcW w:w="914" w:type="dxa"/>
          </w:tcPr>
          <w:p w14:paraId="398C57E6" w14:textId="77777777" w:rsidR="00112D40" w:rsidRDefault="003E0739">
            <w:pPr>
              <w:pStyle w:val="TableParagraph"/>
              <w:ind w:left="22" w:right="12"/>
              <w:rPr>
                <w:sz w:val="18"/>
              </w:rPr>
            </w:pPr>
            <w:r>
              <w:rPr>
                <w:spacing w:val="-5"/>
                <w:sz w:val="18"/>
              </w:rPr>
              <w:t>40</w:t>
            </w:r>
          </w:p>
        </w:tc>
        <w:tc>
          <w:tcPr>
            <w:tcW w:w="914" w:type="dxa"/>
          </w:tcPr>
          <w:p w14:paraId="5814E905" w14:textId="77777777" w:rsidR="00112D40" w:rsidRDefault="003E0739">
            <w:pPr>
              <w:pStyle w:val="TableParagraph"/>
              <w:ind w:left="22" w:right="10"/>
              <w:rPr>
                <w:sz w:val="18"/>
              </w:rPr>
            </w:pPr>
            <w:r>
              <w:rPr>
                <w:spacing w:val="-10"/>
                <w:sz w:val="18"/>
              </w:rPr>
              <w:t>0</w:t>
            </w:r>
          </w:p>
        </w:tc>
        <w:tc>
          <w:tcPr>
            <w:tcW w:w="914" w:type="dxa"/>
          </w:tcPr>
          <w:p w14:paraId="353C562F" w14:textId="77777777" w:rsidR="00112D40" w:rsidRDefault="003E0739">
            <w:pPr>
              <w:pStyle w:val="TableParagraph"/>
              <w:ind w:left="22" w:right="9"/>
              <w:rPr>
                <w:sz w:val="18"/>
              </w:rPr>
            </w:pPr>
            <w:r>
              <w:rPr>
                <w:spacing w:val="-5"/>
                <w:sz w:val="18"/>
              </w:rPr>
              <w:t>40</w:t>
            </w:r>
          </w:p>
        </w:tc>
        <w:tc>
          <w:tcPr>
            <w:tcW w:w="912" w:type="dxa"/>
          </w:tcPr>
          <w:p w14:paraId="66C31C18" w14:textId="77777777" w:rsidR="00112D40" w:rsidRDefault="003E0739">
            <w:pPr>
              <w:pStyle w:val="TableParagraph"/>
              <w:ind w:left="18" w:right="2"/>
              <w:rPr>
                <w:sz w:val="18"/>
              </w:rPr>
            </w:pPr>
            <w:r>
              <w:rPr>
                <w:spacing w:val="-5"/>
                <w:sz w:val="18"/>
              </w:rPr>
              <w:t>40</w:t>
            </w:r>
          </w:p>
        </w:tc>
        <w:tc>
          <w:tcPr>
            <w:tcW w:w="914" w:type="dxa"/>
          </w:tcPr>
          <w:p w14:paraId="6619A872" w14:textId="77777777" w:rsidR="00112D40" w:rsidRDefault="003E0739">
            <w:pPr>
              <w:pStyle w:val="TableParagraph"/>
              <w:ind w:left="22" w:right="2"/>
              <w:rPr>
                <w:sz w:val="18"/>
              </w:rPr>
            </w:pPr>
            <w:r>
              <w:rPr>
                <w:spacing w:val="-5"/>
                <w:sz w:val="18"/>
              </w:rPr>
              <w:t>40</w:t>
            </w:r>
          </w:p>
        </w:tc>
        <w:tc>
          <w:tcPr>
            <w:tcW w:w="914" w:type="dxa"/>
          </w:tcPr>
          <w:p w14:paraId="0160148E" w14:textId="77777777" w:rsidR="00112D40" w:rsidRDefault="003E0739">
            <w:pPr>
              <w:pStyle w:val="TableParagraph"/>
              <w:ind w:left="22" w:right="6"/>
              <w:rPr>
                <w:sz w:val="18"/>
              </w:rPr>
            </w:pPr>
            <w:r>
              <w:rPr>
                <w:spacing w:val="-5"/>
                <w:sz w:val="18"/>
              </w:rPr>
              <w:t>40</w:t>
            </w:r>
          </w:p>
        </w:tc>
      </w:tr>
      <w:tr w:rsidR="00112D40" w14:paraId="3411B44F" w14:textId="77777777">
        <w:trPr>
          <w:trHeight w:val="220"/>
        </w:trPr>
        <w:tc>
          <w:tcPr>
            <w:tcW w:w="1214" w:type="dxa"/>
            <w:vMerge/>
            <w:tcBorders>
              <w:top w:val="nil"/>
            </w:tcBorders>
            <w:shd w:val="clear" w:color="auto" w:fill="CFDFE7"/>
          </w:tcPr>
          <w:p w14:paraId="6FC36728" w14:textId="77777777" w:rsidR="00112D40" w:rsidRDefault="00112D40">
            <w:pPr>
              <w:rPr>
                <w:sz w:val="2"/>
                <w:szCs w:val="2"/>
              </w:rPr>
            </w:pPr>
          </w:p>
        </w:tc>
        <w:tc>
          <w:tcPr>
            <w:tcW w:w="713" w:type="dxa"/>
          </w:tcPr>
          <w:p w14:paraId="3659629E" w14:textId="77777777" w:rsidR="00112D40" w:rsidRDefault="003E0739">
            <w:pPr>
              <w:pStyle w:val="TableParagraph"/>
              <w:ind w:left="8"/>
              <w:rPr>
                <w:sz w:val="18"/>
              </w:rPr>
            </w:pPr>
            <w:r>
              <w:rPr>
                <w:spacing w:val="-5"/>
                <w:sz w:val="18"/>
              </w:rPr>
              <w:t>De</w:t>
            </w:r>
          </w:p>
        </w:tc>
        <w:tc>
          <w:tcPr>
            <w:tcW w:w="914" w:type="dxa"/>
          </w:tcPr>
          <w:p w14:paraId="1E290F42" w14:textId="77777777" w:rsidR="00112D40" w:rsidRDefault="003E0739">
            <w:pPr>
              <w:pStyle w:val="TableParagraph"/>
              <w:ind w:left="22" w:right="8"/>
              <w:rPr>
                <w:sz w:val="18"/>
              </w:rPr>
            </w:pPr>
            <w:r>
              <w:rPr>
                <w:spacing w:val="-10"/>
                <w:sz w:val="18"/>
              </w:rPr>
              <w:t>0</w:t>
            </w:r>
          </w:p>
        </w:tc>
        <w:tc>
          <w:tcPr>
            <w:tcW w:w="914" w:type="dxa"/>
          </w:tcPr>
          <w:p w14:paraId="283B11DF" w14:textId="77777777" w:rsidR="00112D40" w:rsidRDefault="003E0739">
            <w:pPr>
              <w:pStyle w:val="TableParagraph"/>
              <w:ind w:left="22" w:right="12"/>
              <w:rPr>
                <w:sz w:val="18"/>
              </w:rPr>
            </w:pPr>
            <w:r>
              <w:rPr>
                <w:spacing w:val="-5"/>
                <w:sz w:val="18"/>
              </w:rPr>
              <w:t>10</w:t>
            </w:r>
          </w:p>
        </w:tc>
        <w:tc>
          <w:tcPr>
            <w:tcW w:w="914" w:type="dxa"/>
          </w:tcPr>
          <w:p w14:paraId="7D296901" w14:textId="77777777" w:rsidR="00112D40" w:rsidRDefault="003E0739">
            <w:pPr>
              <w:pStyle w:val="TableParagraph"/>
              <w:ind w:left="22" w:right="12"/>
              <w:rPr>
                <w:sz w:val="18"/>
              </w:rPr>
            </w:pPr>
            <w:r>
              <w:rPr>
                <w:spacing w:val="-5"/>
                <w:sz w:val="18"/>
              </w:rPr>
              <w:t>10</w:t>
            </w:r>
          </w:p>
        </w:tc>
        <w:tc>
          <w:tcPr>
            <w:tcW w:w="914" w:type="dxa"/>
          </w:tcPr>
          <w:p w14:paraId="38AE5921" w14:textId="77777777" w:rsidR="00112D40" w:rsidRDefault="003E0739">
            <w:pPr>
              <w:pStyle w:val="TableParagraph"/>
              <w:ind w:left="22" w:right="10"/>
              <w:rPr>
                <w:sz w:val="18"/>
              </w:rPr>
            </w:pPr>
            <w:r>
              <w:rPr>
                <w:spacing w:val="-10"/>
                <w:sz w:val="18"/>
              </w:rPr>
              <w:t>0</w:t>
            </w:r>
          </w:p>
        </w:tc>
        <w:tc>
          <w:tcPr>
            <w:tcW w:w="914" w:type="dxa"/>
          </w:tcPr>
          <w:p w14:paraId="139E13F1" w14:textId="77777777" w:rsidR="00112D40" w:rsidRDefault="003E0739">
            <w:pPr>
              <w:pStyle w:val="TableParagraph"/>
              <w:ind w:left="22" w:right="9"/>
              <w:rPr>
                <w:sz w:val="18"/>
              </w:rPr>
            </w:pPr>
            <w:r>
              <w:rPr>
                <w:spacing w:val="-5"/>
                <w:sz w:val="18"/>
              </w:rPr>
              <w:t>10</w:t>
            </w:r>
          </w:p>
        </w:tc>
        <w:tc>
          <w:tcPr>
            <w:tcW w:w="912" w:type="dxa"/>
          </w:tcPr>
          <w:p w14:paraId="326FCCEF" w14:textId="77777777" w:rsidR="00112D40" w:rsidRDefault="003E0739">
            <w:pPr>
              <w:pStyle w:val="TableParagraph"/>
              <w:ind w:left="18" w:right="2"/>
              <w:rPr>
                <w:sz w:val="18"/>
              </w:rPr>
            </w:pPr>
            <w:r>
              <w:rPr>
                <w:spacing w:val="-5"/>
                <w:sz w:val="18"/>
              </w:rPr>
              <w:t>10</w:t>
            </w:r>
          </w:p>
        </w:tc>
        <w:tc>
          <w:tcPr>
            <w:tcW w:w="914" w:type="dxa"/>
          </w:tcPr>
          <w:p w14:paraId="0615B223" w14:textId="77777777" w:rsidR="00112D40" w:rsidRDefault="003E0739">
            <w:pPr>
              <w:pStyle w:val="TableParagraph"/>
              <w:ind w:left="22" w:right="2"/>
              <w:rPr>
                <w:sz w:val="18"/>
              </w:rPr>
            </w:pPr>
            <w:r>
              <w:rPr>
                <w:spacing w:val="-5"/>
                <w:sz w:val="18"/>
              </w:rPr>
              <w:t>10</w:t>
            </w:r>
          </w:p>
        </w:tc>
        <w:tc>
          <w:tcPr>
            <w:tcW w:w="914" w:type="dxa"/>
          </w:tcPr>
          <w:p w14:paraId="095F9CDE" w14:textId="77777777" w:rsidR="00112D40" w:rsidRDefault="003E0739">
            <w:pPr>
              <w:pStyle w:val="TableParagraph"/>
              <w:ind w:left="22" w:right="6"/>
              <w:rPr>
                <w:sz w:val="18"/>
              </w:rPr>
            </w:pPr>
            <w:r>
              <w:rPr>
                <w:spacing w:val="-5"/>
                <w:sz w:val="18"/>
              </w:rPr>
              <w:t>10</w:t>
            </w:r>
          </w:p>
        </w:tc>
      </w:tr>
      <w:tr w:rsidR="00112D40" w14:paraId="74268881" w14:textId="77777777">
        <w:trPr>
          <w:trHeight w:val="217"/>
        </w:trPr>
        <w:tc>
          <w:tcPr>
            <w:tcW w:w="1214" w:type="dxa"/>
            <w:vMerge w:val="restart"/>
            <w:shd w:val="clear" w:color="auto" w:fill="CFDFE7"/>
          </w:tcPr>
          <w:p w14:paraId="263F155D" w14:textId="77777777" w:rsidR="00112D40" w:rsidRDefault="003E0739">
            <w:pPr>
              <w:pStyle w:val="TableParagraph"/>
              <w:spacing w:before="0" w:line="219" w:lineRule="exact"/>
              <w:ind w:left="107"/>
              <w:jc w:val="left"/>
              <w:rPr>
                <w:sz w:val="18"/>
              </w:rPr>
            </w:pPr>
            <w:r>
              <w:rPr>
                <w:sz w:val="18"/>
              </w:rPr>
              <w:t xml:space="preserve">Via </w:t>
            </w:r>
            <w:r>
              <w:rPr>
                <w:spacing w:val="-4"/>
                <w:sz w:val="18"/>
              </w:rPr>
              <w:t>Fly-over</w:t>
            </w:r>
          </w:p>
        </w:tc>
        <w:tc>
          <w:tcPr>
            <w:tcW w:w="713" w:type="dxa"/>
          </w:tcPr>
          <w:p w14:paraId="5D236261" w14:textId="77777777" w:rsidR="00112D40" w:rsidRDefault="003E0739">
            <w:pPr>
              <w:pStyle w:val="TableParagraph"/>
              <w:spacing w:before="0" w:line="198" w:lineRule="exact"/>
              <w:ind w:left="8"/>
              <w:rPr>
                <w:sz w:val="18"/>
              </w:rPr>
            </w:pPr>
            <w:r>
              <w:rPr>
                <w:spacing w:val="-5"/>
                <w:sz w:val="18"/>
              </w:rPr>
              <w:t>Au</w:t>
            </w:r>
          </w:p>
        </w:tc>
        <w:tc>
          <w:tcPr>
            <w:tcW w:w="914" w:type="dxa"/>
          </w:tcPr>
          <w:p w14:paraId="31821C06" w14:textId="77777777" w:rsidR="00112D40" w:rsidRDefault="003E0739">
            <w:pPr>
              <w:pStyle w:val="TableParagraph"/>
              <w:spacing w:before="0" w:line="198" w:lineRule="exact"/>
              <w:ind w:left="22" w:right="8"/>
              <w:rPr>
                <w:sz w:val="18"/>
              </w:rPr>
            </w:pPr>
            <w:r>
              <w:rPr>
                <w:spacing w:val="-10"/>
                <w:sz w:val="18"/>
              </w:rPr>
              <w:t>0</w:t>
            </w:r>
          </w:p>
        </w:tc>
        <w:tc>
          <w:tcPr>
            <w:tcW w:w="914" w:type="dxa"/>
          </w:tcPr>
          <w:p w14:paraId="6779E486" w14:textId="77777777" w:rsidR="00112D40" w:rsidRDefault="003E0739">
            <w:pPr>
              <w:pStyle w:val="TableParagraph"/>
              <w:spacing w:before="0" w:line="198" w:lineRule="exact"/>
              <w:ind w:left="22" w:right="12"/>
              <w:rPr>
                <w:sz w:val="18"/>
              </w:rPr>
            </w:pPr>
            <w:r>
              <w:rPr>
                <w:spacing w:val="-10"/>
                <w:sz w:val="18"/>
              </w:rPr>
              <w:t>0</w:t>
            </w:r>
          </w:p>
        </w:tc>
        <w:tc>
          <w:tcPr>
            <w:tcW w:w="914" w:type="dxa"/>
          </w:tcPr>
          <w:p w14:paraId="4A40DA6C" w14:textId="77777777" w:rsidR="00112D40" w:rsidRDefault="003E0739">
            <w:pPr>
              <w:pStyle w:val="TableParagraph"/>
              <w:spacing w:before="0" w:line="198" w:lineRule="exact"/>
              <w:ind w:left="22" w:right="12"/>
              <w:rPr>
                <w:sz w:val="18"/>
              </w:rPr>
            </w:pPr>
            <w:r>
              <w:rPr>
                <w:spacing w:val="-10"/>
                <w:sz w:val="18"/>
              </w:rPr>
              <w:t>0</w:t>
            </w:r>
          </w:p>
        </w:tc>
        <w:tc>
          <w:tcPr>
            <w:tcW w:w="914" w:type="dxa"/>
          </w:tcPr>
          <w:p w14:paraId="350830BC" w14:textId="77777777" w:rsidR="00112D40" w:rsidRDefault="003E0739">
            <w:pPr>
              <w:pStyle w:val="TableParagraph"/>
              <w:spacing w:before="0" w:line="198" w:lineRule="exact"/>
              <w:ind w:left="22" w:right="10"/>
              <w:rPr>
                <w:sz w:val="18"/>
              </w:rPr>
            </w:pPr>
            <w:r>
              <w:rPr>
                <w:spacing w:val="-10"/>
                <w:sz w:val="18"/>
              </w:rPr>
              <w:t>0</w:t>
            </w:r>
          </w:p>
        </w:tc>
        <w:tc>
          <w:tcPr>
            <w:tcW w:w="914" w:type="dxa"/>
          </w:tcPr>
          <w:p w14:paraId="16426B6D" w14:textId="77777777" w:rsidR="00112D40" w:rsidRDefault="003E0739">
            <w:pPr>
              <w:pStyle w:val="TableParagraph"/>
              <w:spacing w:before="0" w:line="198" w:lineRule="exact"/>
              <w:ind w:left="22" w:right="9"/>
              <w:rPr>
                <w:sz w:val="18"/>
              </w:rPr>
            </w:pPr>
            <w:r>
              <w:rPr>
                <w:spacing w:val="-10"/>
                <w:sz w:val="18"/>
              </w:rPr>
              <w:t>0</w:t>
            </w:r>
          </w:p>
        </w:tc>
        <w:tc>
          <w:tcPr>
            <w:tcW w:w="912" w:type="dxa"/>
          </w:tcPr>
          <w:p w14:paraId="0D1FE0E2" w14:textId="77777777" w:rsidR="00112D40" w:rsidRDefault="003E0739">
            <w:pPr>
              <w:pStyle w:val="TableParagraph"/>
              <w:spacing w:before="0" w:line="198" w:lineRule="exact"/>
              <w:ind w:left="18" w:right="2"/>
              <w:rPr>
                <w:sz w:val="18"/>
              </w:rPr>
            </w:pPr>
            <w:r>
              <w:rPr>
                <w:spacing w:val="-10"/>
                <w:sz w:val="18"/>
              </w:rPr>
              <w:t>0</w:t>
            </w:r>
          </w:p>
        </w:tc>
        <w:tc>
          <w:tcPr>
            <w:tcW w:w="914" w:type="dxa"/>
          </w:tcPr>
          <w:p w14:paraId="1B02FEFE" w14:textId="77777777" w:rsidR="00112D40" w:rsidRDefault="003E0739">
            <w:pPr>
              <w:pStyle w:val="TableParagraph"/>
              <w:spacing w:before="0" w:line="198" w:lineRule="exact"/>
              <w:ind w:left="22" w:right="2"/>
              <w:rPr>
                <w:sz w:val="18"/>
              </w:rPr>
            </w:pPr>
            <w:r>
              <w:rPr>
                <w:spacing w:val="-10"/>
                <w:sz w:val="18"/>
              </w:rPr>
              <w:t>0</w:t>
            </w:r>
          </w:p>
        </w:tc>
        <w:tc>
          <w:tcPr>
            <w:tcW w:w="914" w:type="dxa"/>
          </w:tcPr>
          <w:p w14:paraId="5CFD1549" w14:textId="77777777" w:rsidR="00112D40" w:rsidRDefault="003E0739">
            <w:pPr>
              <w:pStyle w:val="TableParagraph"/>
              <w:spacing w:before="0" w:line="198" w:lineRule="exact"/>
              <w:ind w:left="22" w:right="6"/>
              <w:rPr>
                <w:sz w:val="18"/>
              </w:rPr>
            </w:pPr>
            <w:r>
              <w:rPr>
                <w:spacing w:val="-10"/>
                <w:sz w:val="18"/>
              </w:rPr>
              <w:t>0</w:t>
            </w:r>
          </w:p>
        </w:tc>
      </w:tr>
      <w:tr w:rsidR="00112D40" w14:paraId="226D9C7A" w14:textId="77777777">
        <w:trPr>
          <w:trHeight w:val="220"/>
        </w:trPr>
        <w:tc>
          <w:tcPr>
            <w:tcW w:w="1214" w:type="dxa"/>
            <w:vMerge/>
            <w:tcBorders>
              <w:top w:val="nil"/>
            </w:tcBorders>
            <w:shd w:val="clear" w:color="auto" w:fill="CFDFE7"/>
          </w:tcPr>
          <w:p w14:paraId="054FA7CA" w14:textId="77777777" w:rsidR="00112D40" w:rsidRDefault="00112D40">
            <w:pPr>
              <w:rPr>
                <w:sz w:val="2"/>
                <w:szCs w:val="2"/>
              </w:rPr>
            </w:pPr>
          </w:p>
        </w:tc>
        <w:tc>
          <w:tcPr>
            <w:tcW w:w="713" w:type="dxa"/>
          </w:tcPr>
          <w:p w14:paraId="5BE4ABA6" w14:textId="77777777" w:rsidR="00112D40" w:rsidRDefault="003E0739">
            <w:pPr>
              <w:pStyle w:val="TableParagraph"/>
              <w:ind w:left="8"/>
              <w:rPr>
                <w:sz w:val="18"/>
              </w:rPr>
            </w:pPr>
            <w:r>
              <w:rPr>
                <w:spacing w:val="-5"/>
                <w:sz w:val="18"/>
              </w:rPr>
              <w:t>De</w:t>
            </w:r>
          </w:p>
        </w:tc>
        <w:tc>
          <w:tcPr>
            <w:tcW w:w="914" w:type="dxa"/>
          </w:tcPr>
          <w:p w14:paraId="6E99F324" w14:textId="77777777" w:rsidR="00112D40" w:rsidRDefault="003E0739">
            <w:pPr>
              <w:pStyle w:val="TableParagraph"/>
              <w:ind w:left="22" w:right="8"/>
              <w:rPr>
                <w:sz w:val="18"/>
              </w:rPr>
            </w:pPr>
            <w:r>
              <w:rPr>
                <w:spacing w:val="-10"/>
                <w:sz w:val="18"/>
              </w:rPr>
              <w:t>0</w:t>
            </w:r>
          </w:p>
        </w:tc>
        <w:tc>
          <w:tcPr>
            <w:tcW w:w="914" w:type="dxa"/>
          </w:tcPr>
          <w:p w14:paraId="2311A53D" w14:textId="77777777" w:rsidR="00112D40" w:rsidRDefault="003E0739">
            <w:pPr>
              <w:pStyle w:val="TableParagraph"/>
              <w:ind w:left="22" w:right="12"/>
              <w:rPr>
                <w:sz w:val="18"/>
              </w:rPr>
            </w:pPr>
            <w:r>
              <w:rPr>
                <w:spacing w:val="-5"/>
                <w:sz w:val="18"/>
              </w:rPr>
              <w:t>10</w:t>
            </w:r>
          </w:p>
        </w:tc>
        <w:tc>
          <w:tcPr>
            <w:tcW w:w="914" w:type="dxa"/>
          </w:tcPr>
          <w:p w14:paraId="76FCE40E" w14:textId="77777777" w:rsidR="00112D40" w:rsidRDefault="003E0739">
            <w:pPr>
              <w:pStyle w:val="TableParagraph"/>
              <w:ind w:left="22" w:right="12"/>
              <w:rPr>
                <w:sz w:val="18"/>
              </w:rPr>
            </w:pPr>
            <w:r>
              <w:rPr>
                <w:spacing w:val="-5"/>
                <w:sz w:val="18"/>
              </w:rPr>
              <w:t>10</w:t>
            </w:r>
          </w:p>
        </w:tc>
        <w:tc>
          <w:tcPr>
            <w:tcW w:w="914" w:type="dxa"/>
          </w:tcPr>
          <w:p w14:paraId="5EC5F78D" w14:textId="77777777" w:rsidR="00112D40" w:rsidRDefault="003E0739">
            <w:pPr>
              <w:pStyle w:val="TableParagraph"/>
              <w:ind w:left="22" w:right="10"/>
              <w:rPr>
                <w:sz w:val="18"/>
              </w:rPr>
            </w:pPr>
            <w:r>
              <w:rPr>
                <w:spacing w:val="-10"/>
                <w:sz w:val="18"/>
              </w:rPr>
              <w:t>0</w:t>
            </w:r>
          </w:p>
        </w:tc>
        <w:tc>
          <w:tcPr>
            <w:tcW w:w="914" w:type="dxa"/>
          </w:tcPr>
          <w:p w14:paraId="6BB6CFD6" w14:textId="77777777" w:rsidR="00112D40" w:rsidRDefault="003E0739">
            <w:pPr>
              <w:pStyle w:val="TableParagraph"/>
              <w:ind w:left="22" w:right="9"/>
              <w:rPr>
                <w:sz w:val="18"/>
              </w:rPr>
            </w:pPr>
            <w:r>
              <w:rPr>
                <w:spacing w:val="-5"/>
                <w:sz w:val="18"/>
              </w:rPr>
              <w:t>10</w:t>
            </w:r>
          </w:p>
        </w:tc>
        <w:tc>
          <w:tcPr>
            <w:tcW w:w="912" w:type="dxa"/>
          </w:tcPr>
          <w:p w14:paraId="5F5028FF" w14:textId="77777777" w:rsidR="00112D40" w:rsidRDefault="003E0739">
            <w:pPr>
              <w:pStyle w:val="TableParagraph"/>
              <w:ind w:left="18" w:right="2"/>
              <w:rPr>
                <w:sz w:val="18"/>
              </w:rPr>
            </w:pPr>
            <w:r>
              <w:rPr>
                <w:spacing w:val="-5"/>
                <w:sz w:val="18"/>
              </w:rPr>
              <w:t>10</w:t>
            </w:r>
          </w:p>
        </w:tc>
        <w:tc>
          <w:tcPr>
            <w:tcW w:w="914" w:type="dxa"/>
          </w:tcPr>
          <w:p w14:paraId="214199FA" w14:textId="77777777" w:rsidR="00112D40" w:rsidRDefault="003E0739">
            <w:pPr>
              <w:pStyle w:val="TableParagraph"/>
              <w:ind w:left="22" w:right="2"/>
              <w:rPr>
                <w:sz w:val="18"/>
              </w:rPr>
            </w:pPr>
            <w:r>
              <w:rPr>
                <w:spacing w:val="-5"/>
                <w:sz w:val="18"/>
              </w:rPr>
              <w:t>10</w:t>
            </w:r>
          </w:p>
        </w:tc>
        <w:tc>
          <w:tcPr>
            <w:tcW w:w="914" w:type="dxa"/>
          </w:tcPr>
          <w:p w14:paraId="6CBCCF67" w14:textId="77777777" w:rsidR="00112D40" w:rsidRDefault="003E0739">
            <w:pPr>
              <w:pStyle w:val="TableParagraph"/>
              <w:ind w:left="22" w:right="6"/>
              <w:rPr>
                <w:sz w:val="18"/>
              </w:rPr>
            </w:pPr>
            <w:r>
              <w:rPr>
                <w:spacing w:val="-5"/>
                <w:sz w:val="18"/>
              </w:rPr>
              <w:t>10</w:t>
            </w:r>
          </w:p>
        </w:tc>
      </w:tr>
      <w:tr w:rsidR="00112D40" w14:paraId="68B4829C" w14:textId="77777777">
        <w:trPr>
          <w:trHeight w:val="220"/>
        </w:trPr>
        <w:tc>
          <w:tcPr>
            <w:tcW w:w="1214" w:type="dxa"/>
            <w:shd w:val="clear" w:color="auto" w:fill="CFDFE7"/>
          </w:tcPr>
          <w:p w14:paraId="6218CA1D" w14:textId="77777777" w:rsidR="00112D40" w:rsidRDefault="003E0739">
            <w:pPr>
              <w:pStyle w:val="TableParagraph"/>
              <w:ind w:right="93"/>
              <w:jc w:val="right"/>
              <w:rPr>
                <w:sz w:val="18"/>
              </w:rPr>
            </w:pPr>
            <w:r>
              <w:rPr>
                <w:spacing w:val="-2"/>
                <w:sz w:val="18"/>
              </w:rPr>
              <w:t>Total</w:t>
            </w:r>
          </w:p>
        </w:tc>
        <w:tc>
          <w:tcPr>
            <w:tcW w:w="713" w:type="dxa"/>
          </w:tcPr>
          <w:p w14:paraId="6C0E938C" w14:textId="77777777" w:rsidR="00112D40" w:rsidRDefault="003E0739">
            <w:pPr>
              <w:pStyle w:val="TableParagraph"/>
              <w:ind w:left="8" w:right="3"/>
              <w:rPr>
                <w:sz w:val="18"/>
              </w:rPr>
            </w:pPr>
            <w:r>
              <w:rPr>
                <w:spacing w:val="-2"/>
                <w:sz w:val="18"/>
              </w:rPr>
              <w:t>Entrée+Sortie</w:t>
            </w:r>
          </w:p>
        </w:tc>
        <w:tc>
          <w:tcPr>
            <w:tcW w:w="914" w:type="dxa"/>
          </w:tcPr>
          <w:p w14:paraId="063F59F9" w14:textId="77777777" w:rsidR="00112D40" w:rsidRDefault="003E0739">
            <w:pPr>
              <w:pStyle w:val="TableParagraph"/>
              <w:ind w:left="22" w:right="8"/>
              <w:rPr>
                <w:sz w:val="18"/>
              </w:rPr>
            </w:pPr>
            <w:r>
              <w:rPr>
                <w:spacing w:val="-10"/>
                <w:sz w:val="18"/>
              </w:rPr>
              <w:t>0</w:t>
            </w:r>
          </w:p>
        </w:tc>
        <w:tc>
          <w:tcPr>
            <w:tcW w:w="914" w:type="dxa"/>
          </w:tcPr>
          <w:p w14:paraId="476B5F87" w14:textId="77777777" w:rsidR="00112D40" w:rsidRDefault="003E0739">
            <w:pPr>
              <w:pStyle w:val="TableParagraph"/>
              <w:ind w:left="22" w:right="12"/>
              <w:rPr>
                <w:sz w:val="18"/>
              </w:rPr>
            </w:pPr>
            <w:r>
              <w:rPr>
                <w:spacing w:val="-5"/>
                <w:sz w:val="18"/>
              </w:rPr>
              <w:t>60</w:t>
            </w:r>
          </w:p>
        </w:tc>
        <w:tc>
          <w:tcPr>
            <w:tcW w:w="914" w:type="dxa"/>
          </w:tcPr>
          <w:p w14:paraId="7D3C8F1D" w14:textId="77777777" w:rsidR="00112D40" w:rsidRDefault="003E0739">
            <w:pPr>
              <w:pStyle w:val="TableParagraph"/>
              <w:ind w:left="22" w:right="12"/>
              <w:rPr>
                <w:sz w:val="18"/>
              </w:rPr>
            </w:pPr>
            <w:r>
              <w:rPr>
                <w:spacing w:val="-5"/>
                <w:sz w:val="18"/>
              </w:rPr>
              <w:t>70</w:t>
            </w:r>
          </w:p>
        </w:tc>
        <w:tc>
          <w:tcPr>
            <w:tcW w:w="914" w:type="dxa"/>
          </w:tcPr>
          <w:p w14:paraId="174B39E8" w14:textId="77777777" w:rsidR="00112D40" w:rsidRDefault="003E0739">
            <w:pPr>
              <w:pStyle w:val="TableParagraph"/>
              <w:ind w:left="22" w:right="10"/>
              <w:rPr>
                <w:sz w:val="18"/>
              </w:rPr>
            </w:pPr>
            <w:r>
              <w:rPr>
                <w:spacing w:val="-10"/>
                <w:sz w:val="18"/>
              </w:rPr>
              <w:t>0</w:t>
            </w:r>
          </w:p>
        </w:tc>
        <w:tc>
          <w:tcPr>
            <w:tcW w:w="914" w:type="dxa"/>
          </w:tcPr>
          <w:p w14:paraId="3BF94230" w14:textId="77777777" w:rsidR="00112D40" w:rsidRDefault="003E0739">
            <w:pPr>
              <w:pStyle w:val="TableParagraph"/>
              <w:ind w:left="22" w:right="9"/>
              <w:rPr>
                <w:sz w:val="18"/>
              </w:rPr>
            </w:pPr>
            <w:r>
              <w:rPr>
                <w:spacing w:val="-5"/>
                <w:sz w:val="18"/>
              </w:rPr>
              <w:t>70</w:t>
            </w:r>
          </w:p>
        </w:tc>
        <w:tc>
          <w:tcPr>
            <w:tcW w:w="912" w:type="dxa"/>
          </w:tcPr>
          <w:p w14:paraId="646CFB29" w14:textId="77777777" w:rsidR="00112D40" w:rsidRDefault="003E0739">
            <w:pPr>
              <w:pStyle w:val="TableParagraph"/>
              <w:ind w:left="18" w:right="2"/>
              <w:rPr>
                <w:sz w:val="18"/>
              </w:rPr>
            </w:pPr>
            <w:r>
              <w:rPr>
                <w:spacing w:val="-5"/>
                <w:sz w:val="18"/>
              </w:rPr>
              <w:t>70</w:t>
            </w:r>
          </w:p>
        </w:tc>
        <w:tc>
          <w:tcPr>
            <w:tcW w:w="914" w:type="dxa"/>
          </w:tcPr>
          <w:p w14:paraId="43EC37ED" w14:textId="77777777" w:rsidR="00112D40" w:rsidRDefault="003E0739">
            <w:pPr>
              <w:pStyle w:val="TableParagraph"/>
              <w:ind w:left="22" w:right="2"/>
              <w:rPr>
                <w:sz w:val="18"/>
              </w:rPr>
            </w:pPr>
            <w:r>
              <w:rPr>
                <w:spacing w:val="-5"/>
                <w:sz w:val="18"/>
              </w:rPr>
              <w:t>70</w:t>
            </w:r>
          </w:p>
        </w:tc>
        <w:tc>
          <w:tcPr>
            <w:tcW w:w="914" w:type="dxa"/>
          </w:tcPr>
          <w:p w14:paraId="582A4561" w14:textId="77777777" w:rsidR="00112D40" w:rsidRDefault="003E0739">
            <w:pPr>
              <w:pStyle w:val="TableParagraph"/>
              <w:ind w:left="22" w:right="6"/>
              <w:rPr>
                <w:sz w:val="18"/>
              </w:rPr>
            </w:pPr>
            <w:r>
              <w:rPr>
                <w:spacing w:val="-5"/>
                <w:sz w:val="18"/>
              </w:rPr>
              <w:t>70</w:t>
            </w:r>
          </w:p>
        </w:tc>
      </w:tr>
      <w:tr w:rsidR="00112D40" w14:paraId="557EB35D" w14:textId="77777777">
        <w:trPr>
          <w:trHeight w:val="220"/>
        </w:trPr>
        <w:tc>
          <w:tcPr>
            <w:tcW w:w="9237" w:type="dxa"/>
            <w:gridSpan w:val="10"/>
            <w:shd w:val="clear" w:color="auto" w:fill="7EACC0"/>
          </w:tcPr>
          <w:p w14:paraId="70039BD8" w14:textId="77777777" w:rsidR="00112D40" w:rsidRDefault="003E0739">
            <w:pPr>
              <w:pStyle w:val="TableParagraph"/>
              <w:ind w:left="13" w:right="4"/>
              <w:rPr>
                <w:b/>
                <w:sz w:val="18"/>
              </w:rPr>
            </w:pPr>
            <w:r>
              <w:rPr>
                <w:b/>
                <w:color w:val="FFFFFF"/>
                <w:spacing w:val="-2"/>
                <w:sz w:val="18"/>
              </w:rPr>
              <w:t>BRUcargo side</w:t>
            </w:r>
          </w:p>
        </w:tc>
      </w:tr>
      <w:tr w:rsidR="00112D40" w14:paraId="6AFE03E0" w14:textId="77777777">
        <w:trPr>
          <w:trHeight w:val="217"/>
        </w:trPr>
        <w:tc>
          <w:tcPr>
            <w:tcW w:w="1214" w:type="dxa"/>
            <w:vMerge w:val="restart"/>
            <w:shd w:val="clear" w:color="auto" w:fill="CFDFE7"/>
          </w:tcPr>
          <w:p w14:paraId="78B3E766" w14:textId="77777777" w:rsidR="00112D40" w:rsidRDefault="003E0739">
            <w:pPr>
              <w:pStyle w:val="TableParagraph"/>
              <w:spacing w:before="0" w:line="219" w:lineRule="exact"/>
              <w:ind w:left="107"/>
              <w:jc w:val="left"/>
              <w:rPr>
                <w:sz w:val="18"/>
              </w:rPr>
            </w:pPr>
            <w:r>
              <w:rPr>
                <w:sz w:val="18"/>
              </w:rPr>
              <w:t xml:space="preserve">Via N21 </w:t>
            </w:r>
            <w:r>
              <w:rPr>
                <w:spacing w:val="-10"/>
                <w:sz w:val="18"/>
              </w:rPr>
              <w:t>x</w:t>
            </w:r>
          </w:p>
          <w:p w14:paraId="28C1347C" w14:textId="77777777" w:rsidR="00112D40" w:rsidRDefault="003E0739">
            <w:pPr>
              <w:pStyle w:val="TableParagraph"/>
              <w:spacing w:line="209" w:lineRule="exact"/>
              <w:ind w:left="107"/>
              <w:jc w:val="left"/>
              <w:rPr>
                <w:sz w:val="18"/>
              </w:rPr>
            </w:pPr>
            <w:r>
              <w:rPr>
                <w:spacing w:val="-4"/>
                <w:sz w:val="18"/>
              </w:rPr>
              <w:t>N211</w:t>
            </w:r>
          </w:p>
        </w:tc>
        <w:tc>
          <w:tcPr>
            <w:tcW w:w="713" w:type="dxa"/>
          </w:tcPr>
          <w:p w14:paraId="1707396A" w14:textId="77777777" w:rsidR="00112D40" w:rsidRDefault="003E0739">
            <w:pPr>
              <w:pStyle w:val="TableParagraph"/>
              <w:spacing w:before="0" w:line="198" w:lineRule="exact"/>
              <w:ind w:left="8"/>
              <w:rPr>
                <w:sz w:val="18"/>
              </w:rPr>
            </w:pPr>
            <w:r>
              <w:rPr>
                <w:spacing w:val="-5"/>
                <w:sz w:val="18"/>
              </w:rPr>
              <w:t>Au</w:t>
            </w:r>
          </w:p>
        </w:tc>
        <w:tc>
          <w:tcPr>
            <w:tcW w:w="914" w:type="dxa"/>
          </w:tcPr>
          <w:p w14:paraId="0B324C1C" w14:textId="77777777" w:rsidR="00112D40" w:rsidRDefault="003E0739">
            <w:pPr>
              <w:pStyle w:val="TableParagraph"/>
              <w:spacing w:before="0" w:line="198" w:lineRule="exact"/>
              <w:ind w:left="22" w:right="8"/>
              <w:rPr>
                <w:sz w:val="18"/>
              </w:rPr>
            </w:pPr>
            <w:r>
              <w:rPr>
                <w:spacing w:val="-10"/>
                <w:sz w:val="18"/>
              </w:rPr>
              <w:t>0</w:t>
            </w:r>
          </w:p>
        </w:tc>
        <w:tc>
          <w:tcPr>
            <w:tcW w:w="914" w:type="dxa"/>
          </w:tcPr>
          <w:p w14:paraId="239E9548" w14:textId="77777777" w:rsidR="00112D40" w:rsidRDefault="003E0739">
            <w:pPr>
              <w:pStyle w:val="TableParagraph"/>
              <w:spacing w:before="0" w:line="198" w:lineRule="exact"/>
              <w:ind w:left="22" w:right="12"/>
              <w:rPr>
                <w:sz w:val="18"/>
              </w:rPr>
            </w:pPr>
            <w:r>
              <w:rPr>
                <w:spacing w:val="-5"/>
                <w:sz w:val="18"/>
              </w:rPr>
              <w:t>50</w:t>
            </w:r>
          </w:p>
        </w:tc>
        <w:tc>
          <w:tcPr>
            <w:tcW w:w="914" w:type="dxa"/>
          </w:tcPr>
          <w:p w14:paraId="15D1AD19" w14:textId="77777777" w:rsidR="00112D40" w:rsidRDefault="003E0739">
            <w:pPr>
              <w:pStyle w:val="TableParagraph"/>
              <w:spacing w:before="0" w:line="198" w:lineRule="exact"/>
              <w:ind w:left="22" w:right="12"/>
              <w:rPr>
                <w:sz w:val="18"/>
              </w:rPr>
            </w:pPr>
            <w:r>
              <w:rPr>
                <w:spacing w:val="-5"/>
                <w:sz w:val="18"/>
              </w:rPr>
              <w:t>60</w:t>
            </w:r>
          </w:p>
        </w:tc>
        <w:tc>
          <w:tcPr>
            <w:tcW w:w="914" w:type="dxa"/>
          </w:tcPr>
          <w:p w14:paraId="27EA4591" w14:textId="77777777" w:rsidR="00112D40" w:rsidRDefault="003E0739">
            <w:pPr>
              <w:pStyle w:val="TableParagraph"/>
              <w:spacing w:before="0" w:line="198" w:lineRule="exact"/>
              <w:ind w:left="22" w:right="10"/>
              <w:rPr>
                <w:sz w:val="18"/>
              </w:rPr>
            </w:pPr>
            <w:r>
              <w:rPr>
                <w:spacing w:val="-10"/>
                <w:sz w:val="18"/>
              </w:rPr>
              <w:t>0</w:t>
            </w:r>
          </w:p>
        </w:tc>
        <w:tc>
          <w:tcPr>
            <w:tcW w:w="914" w:type="dxa"/>
          </w:tcPr>
          <w:p w14:paraId="617B88F7" w14:textId="77777777" w:rsidR="00112D40" w:rsidRDefault="003E0739">
            <w:pPr>
              <w:pStyle w:val="TableParagraph"/>
              <w:spacing w:before="0" w:line="198" w:lineRule="exact"/>
              <w:ind w:left="22" w:right="9"/>
              <w:rPr>
                <w:sz w:val="18"/>
              </w:rPr>
            </w:pPr>
            <w:r>
              <w:rPr>
                <w:spacing w:val="-5"/>
                <w:sz w:val="18"/>
              </w:rPr>
              <w:t>60</w:t>
            </w:r>
          </w:p>
        </w:tc>
        <w:tc>
          <w:tcPr>
            <w:tcW w:w="912" w:type="dxa"/>
          </w:tcPr>
          <w:p w14:paraId="5B425BE6" w14:textId="77777777" w:rsidR="00112D40" w:rsidRDefault="003E0739">
            <w:pPr>
              <w:pStyle w:val="TableParagraph"/>
              <w:spacing w:before="0" w:line="198" w:lineRule="exact"/>
              <w:ind w:left="18" w:right="2"/>
              <w:rPr>
                <w:sz w:val="18"/>
              </w:rPr>
            </w:pPr>
            <w:r>
              <w:rPr>
                <w:spacing w:val="-5"/>
                <w:sz w:val="18"/>
              </w:rPr>
              <w:t>60</w:t>
            </w:r>
          </w:p>
        </w:tc>
        <w:tc>
          <w:tcPr>
            <w:tcW w:w="914" w:type="dxa"/>
          </w:tcPr>
          <w:p w14:paraId="1BCC5D2D" w14:textId="77777777" w:rsidR="00112D40" w:rsidRDefault="003E0739">
            <w:pPr>
              <w:pStyle w:val="TableParagraph"/>
              <w:spacing w:before="0" w:line="198" w:lineRule="exact"/>
              <w:ind w:left="22" w:right="2"/>
              <w:rPr>
                <w:sz w:val="18"/>
              </w:rPr>
            </w:pPr>
            <w:r>
              <w:rPr>
                <w:spacing w:val="-5"/>
                <w:sz w:val="18"/>
              </w:rPr>
              <w:t>60</w:t>
            </w:r>
          </w:p>
        </w:tc>
        <w:tc>
          <w:tcPr>
            <w:tcW w:w="914" w:type="dxa"/>
          </w:tcPr>
          <w:p w14:paraId="0A1F39EE" w14:textId="77777777" w:rsidR="00112D40" w:rsidRDefault="003E0739">
            <w:pPr>
              <w:pStyle w:val="TableParagraph"/>
              <w:spacing w:before="0" w:line="198" w:lineRule="exact"/>
              <w:ind w:left="22" w:right="6"/>
              <w:rPr>
                <w:sz w:val="18"/>
              </w:rPr>
            </w:pPr>
            <w:r>
              <w:rPr>
                <w:spacing w:val="-5"/>
                <w:sz w:val="18"/>
              </w:rPr>
              <w:t>60</w:t>
            </w:r>
          </w:p>
        </w:tc>
      </w:tr>
      <w:tr w:rsidR="00112D40" w14:paraId="7BD1EB1C" w14:textId="77777777">
        <w:trPr>
          <w:trHeight w:val="220"/>
        </w:trPr>
        <w:tc>
          <w:tcPr>
            <w:tcW w:w="1214" w:type="dxa"/>
            <w:vMerge/>
            <w:tcBorders>
              <w:top w:val="nil"/>
            </w:tcBorders>
            <w:shd w:val="clear" w:color="auto" w:fill="CFDFE7"/>
          </w:tcPr>
          <w:p w14:paraId="2DE78CDB" w14:textId="77777777" w:rsidR="00112D40" w:rsidRDefault="00112D40">
            <w:pPr>
              <w:rPr>
                <w:sz w:val="2"/>
                <w:szCs w:val="2"/>
              </w:rPr>
            </w:pPr>
          </w:p>
        </w:tc>
        <w:tc>
          <w:tcPr>
            <w:tcW w:w="713" w:type="dxa"/>
          </w:tcPr>
          <w:p w14:paraId="2713775D" w14:textId="77777777" w:rsidR="00112D40" w:rsidRDefault="003E0739">
            <w:pPr>
              <w:pStyle w:val="TableParagraph"/>
              <w:ind w:left="8"/>
              <w:rPr>
                <w:sz w:val="18"/>
              </w:rPr>
            </w:pPr>
            <w:r>
              <w:rPr>
                <w:spacing w:val="-5"/>
                <w:sz w:val="18"/>
              </w:rPr>
              <w:t>De</w:t>
            </w:r>
          </w:p>
        </w:tc>
        <w:tc>
          <w:tcPr>
            <w:tcW w:w="914" w:type="dxa"/>
          </w:tcPr>
          <w:p w14:paraId="30D70167" w14:textId="77777777" w:rsidR="00112D40" w:rsidRDefault="003E0739">
            <w:pPr>
              <w:pStyle w:val="TableParagraph"/>
              <w:ind w:left="22" w:right="8"/>
              <w:rPr>
                <w:sz w:val="18"/>
              </w:rPr>
            </w:pPr>
            <w:r>
              <w:rPr>
                <w:spacing w:val="-10"/>
                <w:sz w:val="18"/>
              </w:rPr>
              <w:t>0</w:t>
            </w:r>
          </w:p>
        </w:tc>
        <w:tc>
          <w:tcPr>
            <w:tcW w:w="914" w:type="dxa"/>
          </w:tcPr>
          <w:p w14:paraId="435DA55C" w14:textId="77777777" w:rsidR="00112D40" w:rsidRDefault="003E0739">
            <w:pPr>
              <w:pStyle w:val="TableParagraph"/>
              <w:ind w:left="22" w:right="12"/>
              <w:rPr>
                <w:sz w:val="18"/>
              </w:rPr>
            </w:pPr>
            <w:r>
              <w:rPr>
                <w:spacing w:val="-5"/>
                <w:sz w:val="18"/>
              </w:rPr>
              <w:t>30</w:t>
            </w:r>
          </w:p>
        </w:tc>
        <w:tc>
          <w:tcPr>
            <w:tcW w:w="914" w:type="dxa"/>
          </w:tcPr>
          <w:p w14:paraId="7A9D8532" w14:textId="77777777" w:rsidR="00112D40" w:rsidRDefault="003E0739">
            <w:pPr>
              <w:pStyle w:val="TableParagraph"/>
              <w:ind w:left="22" w:right="12"/>
              <w:rPr>
                <w:sz w:val="18"/>
              </w:rPr>
            </w:pPr>
            <w:r>
              <w:rPr>
                <w:spacing w:val="-5"/>
                <w:sz w:val="18"/>
              </w:rPr>
              <w:t>40</w:t>
            </w:r>
          </w:p>
        </w:tc>
        <w:tc>
          <w:tcPr>
            <w:tcW w:w="914" w:type="dxa"/>
          </w:tcPr>
          <w:p w14:paraId="080BDA03" w14:textId="77777777" w:rsidR="00112D40" w:rsidRDefault="003E0739">
            <w:pPr>
              <w:pStyle w:val="TableParagraph"/>
              <w:ind w:left="22" w:right="10"/>
              <w:rPr>
                <w:sz w:val="18"/>
              </w:rPr>
            </w:pPr>
            <w:r>
              <w:rPr>
                <w:spacing w:val="-10"/>
                <w:sz w:val="18"/>
              </w:rPr>
              <w:t>0</w:t>
            </w:r>
          </w:p>
        </w:tc>
        <w:tc>
          <w:tcPr>
            <w:tcW w:w="914" w:type="dxa"/>
          </w:tcPr>
          <w:p w14:paraId="49B74888" w14:textId="77777777" w:rsidR="00112D40" w:rsidRDefault="003E0739">
            <w:pPr>
              <w:pStyle w:val="TableParagraph"/>
              <w:ind w:left="22" w:right="9"/>
              <w:rPr>
                <w:sz w:val="18"/>
              </w:rPr>
            </w:pPr>
            <w:r>
              <w:rPr>
                <w:spacing w:val="-5"/>
                <w:sz w:val="18"/>
              </w:rPr>
              <w:t>40</w:t>
            </w:r>
          </w:p>
        </w:tc>
        <w:tc>
          <w:tcPr>
            <w:tcW w:w="912" w:type="dxa"/>
          </w:tcPr>
          <w:p w14:paraId="17666007" w14:textId="77777777" w:rsidR="00112D40" w:rsidRDefault="003E0739">
            <w:pPr>
              <w:pStyle w:val="TableParagraph"/>
              <w:ind w:left="18" w:right="2"/>
              <w:rPr>
                <w:sz w:val="18"/>
              </w:rPr>
            </w:pPr>
            <w:r>
              <w:rPr>
                <w:spacing w:val="-5"/>
                <w:sz w:val="18"/>
              </w:rPr>
              <w:t>40</w:t>
            </w:r>
          </w:p>
        </w:tc>
        <w:tc>
          <w:tcPr>
            <w:tcW w:w="914" w:type="dxa"/>
          </w:tcPr>
          <w:p w14:paraId="4D7E9F1E" w14:textId="77777777" w:rsidR="00112D40" w:rsidRDefault="003E0739">
            <w:pPr>
              <w:pStyle w:val="TableParagraph"/>
              <w:ind w:left="22" w:right="2"/>
              <w:rPr>
                <w:sz w:val="18"/>
              </w:rPr>
            </w:pPr>
            <w:r>
              <w:rPr>
                <w:spacing w:val="-5"/>
                <w:sz w:val="18"/>
              </w:rPr>
              <w:t>40</w:t>
            </w:r>
          </w:p>
        </w:tc>
        <w:tc>
          <w:tcPr>
            <w:tcW w:w="914" w:type="dxa"/>
          </w:tcPr>
          <w:p w14:paraId="0DAB330B" w14:textId="77777777" w:rsidR="00112D40" w:rsidRDefault="003E0739">
            <w:pPr>
              <w:pStyle w:val="TableParagraph"/>
              <w:ind w:left="22" w:right="6"/>
              <w:rPr>
                <w:sz w:val="18"/>
              </w:rPr>
            </w:pPr>
            <w:r>
              <w:rPr>
                <w:spacing w:val="-5"/>
                <w:sz w:val="18"/>
              </w:rPr>
              <w:t>40</w:t>
            </w:r>
          </w:p>
        </w:tc>
      </w:tr>
      <w:tr w:rsidR="00112D40" w14:paraId="18790A90" w14:textId="77777777">
        <w:trPr>
          <w:trHeight w:val="220"/>
        </w:trPr>
        <w:tc>
          <w:tcPr>
            <w:tcW w:w="1214" w:type="dxa"/>
            <w:vMerge w:val="restart"/>
            <w:shd w:val="clear" w:color="auto" w:fill="CFDFE7"/>
          </w:tcPr>
          <w:p w14:paraId="3F358144" w14:textId="77777777" w:rsidR="00112D40" w:rsidRDefault="003E0739">
            <w:pPr>
              <w:pStyle w:val="TableParagraph"/>
              <w:spacing w:line="219" w:lineRule="exact"/>
              <w:ind w:left="107"/>
              <w:jc w:val="left"/>
              <w:rPr>
                <w:sz w:val="18"/>
              </w:rPr>
            </w:pPr>
            <w:r>
              <w:rPr>
                <w:sz w:val="18"/>
              </w:rPr>
              <w:t xml:space="preserve">Via N21 </w:t>
            </w:r>
            <w:r>
              <w:rPr>
                <w:spacing w:val="-10"/>
                <w:sz w:val="18"/>
              </w:rPr>
              <w:t>x</w:t>
            </w:r>
          </w:p>
          <w:p w14:paraId="02ACDD5B" w14:textId="77777777" w:rsidR="00112D40" w:rsidRDefault="003E0739">
            <w:pPr>
              <w:pStyle w:val="TableParagraph"/>
              <w:spacing w:before="0" w:line="208" w:lineRule="exact"/>
              <w:ind w:left="107"/>
              <w:jc w:val="left"/>
              <w:rPr>
                <w:sz w:val="18"/>
              </w:rPr>
            </w:pPr>
            <w:r>
              <w:rPr>
                <w:spacing w:val="-2"/>
                <w:sz w:val="18"/>
              </w:rPr>
              <w:t>Avenue de la gare</w:t>
            </w:r>
          </w:p>
        </w:tc>
        <w:tc>
          <w:tcPr>
            <w:tcW w:w="713" w:type="dxa"/>
          </w:tcPr>
          <w:p w14:paraId="3CB4A2C2" w14:textId="77777777" w:rsidR="00112D40" w:rsidRDefault="003E0739">
            <w:pPr>
              <w:pStyle w:val="TableParagraph"/>
              <w:ind w:left="8"/>
              <w:rPr>
                <w:sz w:val="18"/>
              </w:rPr>
            </w:pPr>
            <w:r>
              <w:rPr>
                <w:spacing w:val="-5"/>
                <w:sz w:val="18"/>
              </w:rPr>
              <w:t>Au</w:t>
            </w:r>
          </w:p>
        </w:tc>
        <w:tc>
          <w:tcPr>
            <w:tcW w:w="914" w:type="dxa"/>
          </w:tcPr>
          <w:p w14:paraId="78D4B6E1" w14:textId="77777777" w:rsidR="00112D40" w:rsidRDefault="003E0739">
            <w:pPr>
              <w:pStyle w:val="TableParagraph"/>
              <w:ind w:left="22" w:right="8"/>
              <w:rPr>
                <w:sz w:val="18"/>
              </w:rPr>
            </w:pPr>
            <w:r>
              <w:rPr>
                <w:spacing w:val="-10"/>
                <w:sz w:val="18"/>
              </w:rPr>
              <w:t>0</w:t>
            </w:r>
          </w:p>
        </w:tc>
        <w:tc>
          <w:tcPr>
            <w:tcW w:w="914" w:type="dxa"/>
          </w:tcPr>
          <w:p w14:paraId="1378D4BF" w14:textId="77777777" w:rsidR="00112D40" w:rsidRDefault="003E0739">
            <w:pPr>
              <w:pStyle w:val="TableParagraph"/>
              <w:ind w:left="22" w:right="12"/>
              <w:rPr>
                <w:sz w:val="18"/>
              </w:rPr>
            </w:pPr>
            <w:r>
              <w:rPr>
                <w:spacing w:val="-5"/>
                <w:sz w:val="18"/>
              </w:rPr>
              <w:t>10</w:t>
            </w:r>
          </w:p>
        </w:tc>
        <w:tc>
          <w:tcPr>
            <w:tcW w:w="914" w:type="dxa"/>
          </w:tcPr>
          <w:p w14:paraId="1D86525F" w14:textId="77777777" w:rsidR="00112D40" w:rsidRDefault="003E0739">
            <w:pPr>
              <w:pStyle w:val="TableParagraph"/>
              <w:ind w:left="22" w:right="12"/>
              <w:rPr>
                <w:sz w:val="18"/>
              </w:rPr>
            </w:pPr>
            <w:r>
              <w:rPr>
                <w:spacing w:val="-5"/>
                <w:sz w:val="18"/>
              </w:rPr>
              <w:t>20</w:t>
            </w:r>
          </w:p>
        </w:tc>
        <w:tc>
          <w:tcPr>
            <w:tcW w:w="914" w:type="dxa"/>
          </w:tcPr>
          <w:p w14:paraId="4512B5B7" w14:textId="77777777" w:rsidR="00112D40" w:rsidRDefault="003E0739">
            <w:pPr>
              <w:pStyle w:val="TableParagraph"/>
              <w:ind w:left="22" w:right="10"/>
              <w:rPr>
                <w:sz w:val="18"/>
              </w:rPr>
            </w:pPr>
            <w:r>
              <w:rPr>
                <w:spacing w:val="-10"/>
                <w:sz w:val="18"/>
              </w:rPr>
              <w:t>0</w:t>
            </w:r>
          </w:p>
        </w:tc>
        <w:tc>
          <w:tcPr>
            <w:tcW w:w="914" w:type="dxa"/>
          </w:tcPr>
          <w:p w14:paraId="79D217F3" w14:textId="77777777" w:rsidR="00112D40" w:rsidRDefault="003E0739">
            <w:pPr>
              <w:pStyle w:val="TableParagraph"/>
              <w:ind w:left="22" w:right="9"/>
              <w:rPr>
                <w:sz w:val="18"/>
              </w:rPr>
            </w:pPr>
            <w:r>
              <w:rPr>
                <w:spacing w:val="-5"/>
                <w:sz w:val="18"/>
              </w:rPr>
              <w:t>20</w:t>
            </w:r>
          </w:p>
        </w:tc>
        <w:tc>
          <w:tcPr>
            <w:tcW w:w="912" w:type="dxa"/>
          </w:tcPr>
          <w:p w14:paraId="0BEDC9C1" w14:textId="77777777" w:rsidR="00112D40" w:rsidRDefault="003E0739">
            <w:pPr>
              <w:pStyle w:val="TableParagraph"/>
              <w:ind w:left="18" w:right="2"/>
              <w:rPr>
                <w:sz w:val="18"/>
              </w:rPr>
            </w:pPr>
            <w:r>
              <w:rPr>
                <w:spacing w:val="-5"/>
                <w:sz w:val="18"/>
              </w:rPr>
              <w:t>20</w:t>
            </w:r>
          </w:p>
        </w:tc>
        <w:tc>
          <w:tcPr>
            <w:tcW w:w="914" w:type="dxa"/>
          </w:tcPr>
          <w:p w14:paraId="3C61A9FC" w14:textId="77777777" w:rsidR="00112D40" w:rsidRDefault="003E0739">
            <w:pPr>
              <w:pStyle w:val="TableParagraph"/>
              <w:ind w:left="22" w:right="2"/>
              <w:rPr>
                <w:sz w:val="18"/>
              </w:rPr>
            </w:pPr>
            <w:r>
              <w:rPr>
                <w:spacing w:val="-5"/>
                <w:sz w:val="18"/>
              </w:rPr>
              <w:t>20</w:t>
            </w:r>
          </w:p>
        </w:tc>
        <w:tc>
          <w:tcPr>
            <w:tcW w:w="914" w:type="dxa"/>
          </w:tcPr>
          <w:p w14:paraId="09C2FD38" w14:textId="77777777" w:rsidR="00112D40" w:rsidRDefault="003E0739">
            <w:pPr>
              <w:pStyle w:val="TableParagraph"/>
              <w:ind w:left="22" w:right="6"/>
              <w:rPr>
                <w:sz w:val="18"/>
              </w:rPr>
            </w:pPr>
            <w:r>
              <w:rPr>
                <w:spacing w:val="-5"/>
                <w:sz w:val="18"/>
              </w:rPr>
              <w:t>20</w:t>
            </w:r>
          </w:p>
        </w:tc>
      </w:tr>
      <w:tr w:rsidR="00112D40" w14:paraId="72DF18BE" w14:textId="77777777">
        <w:trPr>
          <w:trHeight w:val="217"/>
        </w:trPr>
        <w:tc>
          <w:tcPr>
            <w:tcW w:w="1214" w:type="dxa"/>
            <w:vMerge/>
            <w:tcBorders>
              <w:top w:val="nil"/>
            </w:tcBorders>
            <w:shd w:val="clear" w:color="auto" w:fill="CFDFE7"/>
          </w:tcPr>
          <w:p w14:paraId="7696F925" w14:textId="77777777" w:rsidR="00112D40" w:rsidRDefault="00112D40">
            <w:pPr>
              <w:rPr>
                <w:sz w:val="2"/>
                <w:szCs w:val="2"/>
              </w:rPr>
            </w:pPr>
          </w:p>
        </w:tc>
        <w:tc>
          <w:tcPr>
            <w:tcW w:w="713" w:type="dxa"/>
          </w:tcPr>
          <w:p w14:paraId="18E1018C" w14:textId="77777777" w:rsidR="00112D40" w:rsidRDefault="003E0739">
            <w:pPr>
              <w:pStyle w:val="TableParagraph"/>
              <w:spacing w:before="0" w:line="198" w:lineRule="exact"/>
              <w:ind w:left="8"/>
              <w:rPr>
                <w:sz w:val="18"/>
              </w:rPr>
            </w:pPr>
            <w:r>
              <w:rPr>
                <w:spacing w:val="-5"/>
                <w:sz w:val="18"/>
              </w:rPr>
              <w:t>De</w:t>
            </w:r>
          </w:p>
        </w:tc>
        <w:tc>
          <w:tcPr>
            <w:tcW w:w="914" w:type="dxa"/>
          </w:tcPr>
          <w:p w14:paraId="0B050A24" w14:textId="77777777" w:rsidR="00112D40" w:rsidRDefault="003E0739">
            <w:pPr>
              <w:pStyle w:val="TableParagraph"/>
              <w:spacing w:before="0" w:line="198" w:lineRule="exact"/>
              <w:ind w:left="22" w:right="8"/>
              <w:rPr>
                <w:sz w:val="18"/>
              </w:rPr>
            </w:pPr>
            <w:r>
              <w:rPr>
                <w:spacing w:val="-10"/>
                <w:sz w:val="18"/>
              </w:rPr>
              <w:t>0</w:t>
            </w:r>
          </w:p>
        </w:tc>
        <w:tc>
          <w:tcPr>
            <w:tcW w:w="914" w:type="dxa"/>
          </w:tcPr>
          <w:p w14:paraId="5B62B5FB" w14:textId="77777777" w:rsidR="00112D40" w:rsidRDefault="003E0739">
            <w:pPr>
              <w:pStyle w:val="TableParagraph"/>
              <w:spacing w:before="0" w:line="198" w:lineRule="exact"/>
              <w:ind w:left="22" w:right="12"/>
              <w:rPr>
                <w:sz w:val="18"/>
              </w:rPr>
            </w:pPr>
            <w:r>
              <w:rPr>
                <w:spacing w:val="-5"/>
                <w:sz w:val="18"/>
              </w:rPr>
              <w:t>10</w:t>
            </w:r>
          </w:p>
        </w:tc>
        <w:tc>
          <w:tcPr>
            <w:tcW w:w="914" w:type="dxa"/>
          </w:tcPr>
          <w:p w14:paraId="74EC5325" w14:textId="77777777" w:rsidR="00112D40" w:rsidRDefault="003E0739">
            <w:pPr>
              <w:pStyle w:val="TableParagraph"/>
              <w:spacing w:before="0" w:line="198" w:lineRule="exact"/>
              <w:ind w:left="22" w:right="12"/>
              <w:rPr>
                <w:sz w:val="18"/>
              </w:rPr>
            </w:pPr>
            <w:r>
              <w:rPr>
                <w:spacing w:val="-5"/>
                <w:sz w:val="18"/>
              </w:rPr>
              <w:t>20</w:t>
            </w:r>
          </w:p>
        </w:tc>
        <w:tc>
          <w:tcPr>
            <w:tcW w:w="914" w:type="dxa"/>
          </w:tcPr>
          <w:p w14:paraId="293EA10A" w14:textId="77777777" w:rsidR="00112D40" w:rsidRDefault="003E0739">
            <w:pPr>
              <w:pStyle w:val="TableParagraph"/>
              <w:spacing w:before="0" w:line="198" w:lineRule="exact"/>
              <w:ind w:left="22" w:right="10"/>
              <w:rPr>
                <w:sz w:val="18"/>
              </w:rPr>
            </w:pPr>
            <w:r>
              <w:rPr>
                <w:spacing w:val="-10"/>
                <w:sz w:val="18"/>
              </w:rPr>
              <w:t>0</w:t>
            </w:r>
          </w:p>
        </w:tc>
        <w:tc>
          <w:tcPr>
            <w:tcW w:w="914" w:type="dxa"/>
          </w:tcPr>
          <w:p w14:paraId="62B4B401" w14:textId="77777777" w:rsidR="00112D40" w:rsidRDefault="003E0739">
            <w:pPr>
              <w:pStyle w:val="TableParagraph"/>
              <w:spacing w:before="0" w:line="198" w:lineRule="exact"/>
              <w:ind w:left="22" w:right="9"/>
              <w:rPr>
                <w:sz w:val="18"/>
              </w:rPr>
            </w:pPr>
            <w:r>
              <w:rPr>
                <w:spacing w:val="-5"/>
                <w:sz w:val="18"/>
              </w:rPr>
              <w:t>20</w:t>
            </w:r>
          </w:p>
        </w:tc>
        <w:tc>
          <w:tcPr>
            <w:tcW w:w="912" w:type="dxa"/>
          </w:tcPr>
          <w:p w14:paraId="496A6D1E" w14:textId="77777777" w:rsidR="00112D40" w:rsidRDefault="003E0739">
            <w:pPr>
              <w:pStyle w:val="TableParagraph"/>
              <w:spacing w:before="0" w:line="198" w:lineRule="exact"/>
              <w:ind w:left="18" w:right="2"/>
              <w:rPr>
                <w:sz w:val="18"/>
              </w:rPr>
            </w:pPr>
            <w:r>
              <w:rPr>
                <w:spacing w:val="-5"/>
                <w:sz w:val="18"/>
              </w:rPr>
              <w:t>20</w:t>
            </w:r>
          </w:p>
        </w:tc>
        <w:tc>
          <w:tcPr>
            <w:tcW w:w="914" w:type="dxa"/>
          </w:tcPr>
          <w:p w14:paraId="12E9012D" w14:textId="77777777" w:rsidR="00112D40" w:rsidRDefault="003E0739">
            <w:pPr>
              <w:pStyle w:val="TableParagraph"/>
              <w:spacing w:before="0" w:line="198" w:lineRule="exact"/>
              <w:ind w:left="22" w:right="2"/>
              <w:rPr>
                <w:sz w:val="18"/>
              </w:rPr>
            </w:pPr>
            <w:r>
              <w:rPr>
                <w:spacing w:val="-5"/>
                <w:sz w:val="18"/>
              </w:rPr>
              <w:t>20</w:t>
            </w:r>
          </w:p>
        </w:tc>
        <w:tc>
          <w:tcPr>
            <w:tcW w:w="914" w:type="dxa"/>
          </w:tcPr>
          <w:p w14:paraId="0FDED6B2" w14:textId="77777777" w:rsidR="00112D40" w:rsidRDefault="003E0739">
            <w:pPr>
              <w:pStyle w:val="TableParagraph"/>
              <w:spacing w:before="0" w:line="198" w:lineRule="exact"/>
              <w:ind w:left="22" w:right="6"/>
              <w:rPr>
                <w:sz w:val="18"/>
              </w:rPr>
            </w:pPr>
            <w:r>
              <w:rPr>
                <w:spacing w:val="-5"/>
                <w:sz w:val="18"/>
              </w:rPr>
              <w:t>20</w:t>
            </w:r>
          </w:p>
        </w:tc>
      </w:tr>
      <w:tr w:rsidR="00112D40" w14:paraId="0C04A7B1" w14:textId="77777777">
        <w:trPr>
          <w:trHeight w:val="220"/>
        </w:trPr>
        <w:tc>
          <w:tcPr>
            <w:tcW w:w="1214" w:type="dxa"/>
            <w:vMerge w:val="restart"/>
            <w:shd w:val="clear" w:color="auto" w:fill="CFDFE7"/>
          </w:tcPr>
          <w:p w14:paraId="73C5260F" w14:textId="77777777" w:rsidR="00112D40" w:rsidRDefault="003E0739">
            <w:pPr>
              <w:pStyle w:val="TableParagraph"/>
              <w:spacing w:line="240" w:lineRule="auto"/>
              <w:ind w:left="107"/>
              <w:jc w:val="left"/>
              <w:rPr>
                <w:sz w:val="18"/>
              </w:rPr>
            </w:pPr>
            <w:r>
              <w:rPr>
                <w:sz w:val="18"/>
              </w:rPr>
              <w:t xml:space="preserve">Via </w:t>
            </w:r>
            <w:r>
              <w:rPr>
                <w:spacing w:val="-4"/>
                <w:sz w:val="18"/>
              </w:rPr>
              <w:t>Fly-over</w:t>
            </w:r>
          </w:p>
        </w:tc>
        <w:tc>
          <w:tcPr>
            <w:tcW w:w="713" w:type="dxa"/>
          </w:tcPr>
          <w:p w14:paraId="6D520329" w14:textId="77777777" w:rsidR="00112D40" w:rsidRDefault="003E0739">
            <w:pPr>
              <w:pStyle w:val="TableParagraph"/>
              <w:ind w:left="8"/>
              <w:rPr>
                <w:sz w:val="18"/>
              </w:rPr>
            </w:pPr>
            <w:r>
              <w:rPr>
                <w:spacing w:val="-5"/>
                <w:sz w:val="18"/>
              </w:rPr>
              <w:t>Au</w:t>
            </w:r>
          </w:p>
        </w:tc>
        <w:tc>
          <w:tcPr>
            <w:tcW w:w="914" w:type="dxa"/>
          </w:tcPr>
          <w:p w14:paraId="7E502384" w14:textId="77777777" w:rsidR="00112D40" w:rsidRDefault="003E0739">
            <w:pPr>
              <w:pStyle w:val="TableParagraph"/>
              <w:ind w:left="22" w:right="8"/>
              <w:rPr>
                <w:sz w:val="18"/>
              </w:rPr>
            </w:pPr>
            <w:r>
              <w:rPr>
                <w:spacing w:val="-10"/>
                <w:sz w:val="18"/>
              </w:rPr>
              <w:t>0</w:t>
            </w:r>
          </w:p>
        </w:tc>
        <w:tc>
          <w:tcPr>
            <w:tcW w:w="914" w:type="dxa"/>
          </w:tcPr>
          <w:p w14:paraId="636F873F" w14:textId="77777777" w:rsidR="00112D40" w:rsidRDefault="003E0739">
            <w:pPr>
              <w:pStyle w:val="TableParagraph"/>
              <w:ind w:left="22" w:right="12"/>
              <w:rPr>
                <w:sz w:val="18"/>
              </w:rPr>
            </w:pPr>
            <w:r>
              <w:rPr>
                <w:spacing w:val="-5"/>
                <w:sz w:val="18"/>
              </w:rPr>
              <w:t>40</w:t>
            </w:r>
          </w:p>
        </w:tc>
        <w:tc>
          <w:tcPr>
            <w:tcW w:w="914" w:type="dxa"/>
          </w:tcPr>
          <w:p w14:paraId="48A46550" w14:textId="77777777" w:rsidR="00112D40" w:rsidRDefault="003E0739">
            <w:pPr>
              <w:pStyle w:val="TableParagraph"/>
              <w:ind w:left="22" w:right="12"/>
              <w:rPr>
                <w:sz w:val="18"/>
              </w:rPr>
            </w:pPr>
            <w:r>
              <w:rPr>
                <w:spacing w:val="-5"/>
                <w:sz w:val="18"/>
              </w:rPr>
              <w:t>50</w:t>
            </w:r>
          </w:p>
        </w:tc>
        <w:tc>
          <w:tcPr>
            <w:tcW w:w="914" w:type="dxa"/>
          </w:tcPr>
          <w:p w14:paraId="65CF7757" w14:textId="77777777" w:rsidR="00112D40" w:rsidRDefault="003E0739">
            <w:pPr>
              <w:pStyle w:val="TableParagraph"/>
              <w:ind w:left="22" w:right="10"/>
              <w:rPr>
                <w:sz w:val="18"/>
              </w:rPr>
            </w:pPr>
            <w:r>
              <w:rPr>
                <w:spacing w:val="-10"/>
                <w:sz w:val="18"/>
              </w:rPr>
              <w:t>0</w:t>
            </w:r>
          </w:p>
        </w:tc>
        <w:tc>
          <w:tcPr>
            <w:tcW w:w="914" w:type="dxa"/>
          </w:tcPr>
          <w:p w14:paraId="6322372B" w14:textId="77777777" w:rsidR="00112D40" w:rsidRDefault="003E0739">
            <w:pPr>
              <w:pStyle w:val="TableParagraph"/>
              <w:ind w:left="22" w:right="9"/>
              <w:rPr>
                <w:sz w:val="18"/>
              </w:rPr>
            </w:pPr>
            <w:r>
              <w:rPr>
                <w:spacing w:val="-5"/>
                <w:sz w:val="18"/>
              </w:rPr>
              <w:t>50</w:t>
            </w:r>
          </w:p>
        </w:tc>
        <w:tc>
          <w:tcPr>
            <w:tcW w:w="912" w:type="dxa"/>
          </w:tcPr>
          <w:p w14:paraId="32AB6269" w14:textId="77777777" w:rsidR="00112D40" w:rsidRDefault="003E0739">
            <w:pPr>
              <w:pStyle w:val="TableParagraph"/>
              <w:ind w:left="18" w:right="2"/>
              <w:rPr>
                <w:sz w:val="18"/>
              </w:rPr>
            </w:pPr>
            <w:r>
              <w:rPr>
                <w:spacing w:val="-5"/>
                <w:sz w:val="18"/>
              </w:rPr>
              <w:t>50</w:t>
            </w:r>
          </w:p>
        </w:tc>
        <w:tc>
          <w:tcPr>
            <w:tcW w:w="914" w:type="dxa"/>
          </w:tcPr>
          <w:p w14:paraId="73EB1E4C" w14:textId="77777777" w:rsidR="00112D40" w:rsidRDefault="003E0739">
            <w:pPr>
              <w:pStyle w:val="TableParagraph"/>
              <w:ind w:left="22" w:right="2"/>
              <w:rPr>
                <w:sz w:val="18"/>
              </w:rPr>
            </w:pPr>
            <w:r>
              <w:rPr>
                <w:spacing w:val="-5"/>
                <w:sz w:val="18"/>
              </w:rPr>
              <w:t>50</w:t>
            </w:r>
          </w:p>
        </w:tc>
        <w:tc>
          <w:tcPr>
            <w:tcW w:w="914" w:type="dxa"/>
          </w:tcPr>
          <w:p w14:paraId="1DF646BE" w14:textId="77777777" w:rsidR="00112D40" w:rsidRDefault="003E0739">
            <w:pPr>
              <w:pStyle w:val="TableParagraph"/>
              <w:ind w:left="22" w:right="6"/>
              <w:rPr>
                <w:sz w:val="18"/>
              </w:rPr>
            </w:pPr>
            <w:r>
              <w:rPr>
                <w:spacing w:val="-5"/>
                <w:sz w:val="18"/>
              </w:rPr>
              <w:t>50</w:t>
            </w:r>
          </w:p>
        </w:tc>
      </w:tr>
      <w:tr w:rsidR="00112D40" w14:paraId="0F488FC5" w14:textId="77777777">
        <w:trPr>
          <w:trHeight w:val="220"/>
        </w:trPr>
        <w:tc>
          <w:tcPr>
            <w:tcW w:w="1214" w:type="dxa"/>
            <w:vMerge/>
            <w:tcBorders>
              <w:top w:val="nil"/>
            </w:tcBorders>
            <w:shd w:val="clear" w:color="auto" w:fill="CFDFE7"/>
          </w:tcPr>
          <w:p w14:paraId="29A1DB6A" w14:textId="77777777" w:rsidR="00112D40" w:rsidRDefault="00112D40">
            <w:pPr>
              <w:rPr>
                <w:sz w:val="2"/>
                <w:szCs w:val="2"/>
              </w:rPr>
            </w:pPr>
          </w:p>
        </w:tc>
        <w:tc>
          <w:tcPr>
            <w:tcW w:w="713" w:type="dxa"/>
          </w:tcPr>
          <w:p w14:paraId="416B2821" w14:textId="77777777" w:rsidR="00112D40" w:rsidRDefault="003E0739">
            <w:pPr>
              <w:pStyle w:val="TableParagraph"/>
              <w:spacing w:line="200" w:lineRule="exact"/>
              <w:ind w:left="8"/>
              <w:rPr>
                <w:sz w:val="18"/>
              </w:rPr>
            </w:pPr>
            <w:r>
              <w:rPr>
                <w:spacing w:val="-5"/>
                <w:sz w:val="18"/>
              </w:rPr>
              <w:t>De</w:t>
            </w:r>
          </w:p>
        </w:tc>
        <w:tc>
          <w:tcPr>
            <w:tcW w:w="914" w:type="dxa"/>
          </w:tcPr>
          <w:p w14:paraId="46EF63C9" w14:textId="77777777" w:rsidR="00112D40" w:rsidRDefault="003E0739">
            <w:pPr>
              <w:pStyle w:val="TableParagraph"/>
              <w:spacing w:line="200" w:lineRule="exact"/>
              <w:ind w:left="22" w:right="8"/>
              <w:rPr>
                <w:sz w:val="18"/>
              </w:rPr>
            </w:pPr>
            <w:r>
              <w:rPr>
                <w:spacing w:val="-10"/>
                <w:sz w:val="18"/>
              </w:rPr>
              <w:t>0</w:t>
            </w:r>
          </w:p>
        </w:tc>
        <w:tc>
          <w:tcPr>
            <w:tcW w:w="914" w:type="dxa"/>
          </w:tcPr>
          <w:p w14:paraId="68D40224" w14:textId="77777777" w:rsidR="00112D40" w:rsidRDefault="003E0739">
            <w:pPr>
              <w:pStyle w:val="TableParagraph"/>
              <w:spacing w:line="200" w:lineRule="exact"/>
              <w:ind w:left="22" w:right="12"/>
              <w:rPr>
                <w:sz w:val="18"/>
              </w:rPr>
            </w:pPr>
            <w:r>
              <w:rPr>
                <w:spacing w:val="-5"/>
                <w:sz w:val="18"/>
              </w:rPr>
              <w:t>50</w:t>
            </w:r>
          </w:p>
        </w:tc>
        <w:tc>
          <w:tcPr>
            <w:tcW w:w="914" w:type="dxa"/>
          </w:tcPr>
          <w:p w14:paraId="2862FD0A" w14:textId="77777777" w:rsidR="00112D40" w:rsidRDefault="003E0739">
            <w:pPr>
              <w:pStyle w:val="TableParagraph"/>
              <w:spacing w:line="200" w:lineRule="exact"/>
              <w:ind w:left="22" w:right="12"/>
              <w:rPr>
                <w:sz w:val="18"/>
              </w:rPr>
            </w:pPr>
            <w:r>
              <w:rPr>
                <w:spacing w:val="-5"/>
                <w:sz w:val="18"/>
              </w:rPr>
              <w:t>60</w:t>
            </w:r>
          </w:p>
        </w:tc>
        <w:tc>
          <w:tcPr>
            <w:tcW w:w="914" w:type="dxa"/>
          </w:tcPr>
          <w:p w14:paraId="789239ED" w14:textId="77777777" w:rsidR="00112D40" w:rsidRDefault="003E0739">
            <w:pPr>
              <w:pStyle w:val="TableParagraph"/>
              <w:spacing w:line="200" w:lineRule="exact"/>
              <w:ind w:left="22" w:right="10"/>
              <w:rPr>
                <w:sz w:val="18"/>
              </w:rPr>
            </w:pPr>
            <w:r>
              <w:rPr>
                <w:spacing w:val="-10"/>
                <w:sz w:val="18"/>
              </w:rPr>
              <w:t>0</w:t>
            </w:r>
          </w:p>
        </w:tc>
        <w:tc>
          <w:tcPr>
            <w:tcW w:w="914" w:type="dxa"/>
          </w:tcPr>
          <w:p w14:paraId="1CC53C60" w14:textId="77777777" w:rsidR="00112D40" w:rsidRDefault="003E0739">
            <w:pPr>
              <w:pStyle w:val="TableParagraph"/>
              <w:spacing w:line="200" w:lineRule="exact"/>
              <w:ind w:left="22" w:right="9"/>
              <w:rPr>
                <w:sz w:val="18"/>
              </w:rPr>
            </w:pPr>
            <w:r>
              <w:rPr>
                <w:spacing w:val="-5"/>
                <w:sz w:val="18"/>
              </w:rPr>
              <w:t>60</w:t>
            </w:r>
          </w:p>
        </w:tc>
        <w:tc>
          <w:tcPr>
            <w:tcW w:w="912" w:type="dxa"/>
          </w:tcPr>
          <w:p w14:paraId="55A9EB57" w14:textId="77777777" w:rsidR="00112D40" w:rsidRDefault="003E0739">
            <w:pPr>
              <w:pStyle w:val="TableParagraph"/>
              <w:spacing w:line="200" w:lineRule="exact"/>
              <w:ind w:left="18" w:right="2"/>
              <w:rPr>
                <w:sz w:val="18"/>
              </w:rPr>
            </w:pPr>
            <w:r>
              <w:rPr>
                <w:spacing w:val="-5"/>
                <w:sz w:val="18"/>
              </w:rPr>
              <w:t>60</w:t>
            </w:r>
          </w:p>
        </w:tc>
        <w:tc>
          <w:tcPr>
            <w:tcW w:w="914" w:type="dxa"/>
          </w:tcPr>
          <w:p w14:paraId="72B658D8" w14:textId="77777777" w:rsidR="00112D40" w:rsidRDefault="003E0739">
            <w:pPr>
              <w:pStyle w:val="TableParagraph"/>
              <w:spacing w:line="200" w:lineRule="exact"/>
              <w:ind w:left="22" w:right="2"/>
              <w:rPr>
                <w:sz w:val="18"/>
              </w:rPr>
            </w:pPr>
            <w:r>
              <w:rPr>
                <w:spacing w:val="-5"/>
                <w:sz w:val="18"/>
              </w:rPr>
              <w:t>60</w:t>
            </w:r>
          </w:p>
        </w:tc>
        <w:tc>
          <w:tcPr>
            <w:tcW w:w="914" w:type="dxa"/>
          </w:tcPr>
          <w:p w14:paraId="587B5A6B" w14:textId="77777777" w:rsidR="00112D40" w:rsidRDefault="003E0739">
            <w:pPr>
              <w:pStyle w:val="TableParagraph"/>
              <w:spacing w:line="200" w:lineRule="exact"/>
              <w:ind w:left="22" w:right="6"/>
              <w:rPr>
                <w:sz w:val="18"/>
              </w:rPr>
            </w:pPr>
            <w:r>
              <w:rPr>
                <w:spacing w:val="-5"/>
                <w:sz w:val="18"/>
              </w:rPr>
              <w:t>60</w:t>
            </w:r>
          </w:p>
        </w:tc>
      </w:tr>
      <w:tr w:rsidR="00112D40" w14:paraId="6B8F8F6F" w14:textId="77777777">
        <w:trPr>
          <w:trHeight w:val="220"/>
        </w:trPr>
        <w:tc>
          <w:tcPr>
            <w:tcW w:w="1214" w:type="dxa"/>
            <w:shd w:val="clear" w:color="auto" w:fill="CFDFE7"/>
          </w:tcPr>
          <w:p w14:paraId="6DC02452" w14:textId="77777777" w:rsidR="00112D40" w:rsidRDefault="003E0739">
            <w:pPr>
              <w:pStyle w:val="TableParagraph"/>
              <w:ind w:right="93"/>
              <w:jc w:val="right"/>
              <w:rPr>
                <w:sz w:val="18"/>
              </w:rPr>
            </w:pPr>
            <w:r>
              <w:rPr>
                <w:spacing w:val="-2"/>
                <w:sz w:val="18"/>
              </w:rPr>
              <w:t>Total</w:t>
            </w:r>
          </w:p>
        </w:tc>
        <w:tc>
          <w:tcPr>
            <w:tcW w:w="713" w:type="dxa"/>
          </w:tcPr>
          <w:p w14:paraId="7F3E60FC" w14:textId="77777777" w:rsidR="00112D40" w:rsidRDefault="003E0739">
            <w:pPr>
              <w:pStyle w:val="TableParagraph"/>
              <w:ind w:left="8" w:right="3"/>
              <w:rPr>
                <w:sz w:val="18"/>
              </w:rPr>
            </w:pPr>
            <w:r>
              <w:rPr>
                <w:spacing w:val="-2"/>
                <w:sz w:val="18"/>
              </w:rPr>
              <w:t>Entrée+Sortie</w:t>
            </w:r>
          </w:p>
        </w:tc>
        <w:tc>
          <w:tcPr>
            <w:tcW w:w="914" w:type="dxa"/>
          </w:tcPr>
          <w:p w14:paraId="171BA5DA" w14:textId="77777777" w:rsidR="00112D40" w:rsidRDefault="003E0739">
            <w:pPr>
              <w:pStyle w:val="TableParagraph"/>
              <w:ind w:left="22" w:right="8"/>
              <w:rPr>
                <w:sz w:val="18"/>
              </w:rPr>
            </w:pPr>
            <w:r>
              <w:rPr>
                <w:spacing w:val="-10"/>
                <w:sz w:val="18"/>
              </w:rPr>
              <w:t>0</w:t>
            </w:r>
          </w:p>
        </w:tc>
        <w:tc>
          <w:tcPr>
            <w:tcW w:w="914" w:type="dxa"/>
          </w:tcPr>
          <w:p w14:paraId="1AB64AE1" w14:textId="77777777" w:rsidR="00112D40" w:rsidRDefault="003E0739">
            <w:pPr>
              <w:pStyle w:val="TableParagraph"/>
              <w:ind w:left="22" w:right="12"/>
              <w:rPr>
                <w:sz w:val="18"/>
              </w:rPr>
            </w:pPr>
            <w:r>
              <w:rPr>
                <w:spacing w:val="-5"/>
                <w:sz w:val="18"/>
              </w:rPr>
              <w:t>200</w:t>
            </w:r>
          </w:p>
        </w:tc>
        <w:tc>
          <w:tcPr>
            <w:tcW w:w="914" w:type="dxa"/>
          </w:tcPr>
          <w:p w14:paraId="5E63536E" w14:textId="77777777" w:rsidR="00112D40" w:rsidRDefault="003E0739">
            <w:pPr>
              <w:pStyle w:val="TableParagraph"/>
              <w:ind w:left="22" w:right="12"/>
              <w:rPr>
                <w:sz w:val="18"/>
              </w:rPr>
            </w:pPr>
            <w:r>
              <w:rPr>
                <w:spacing w:val="-5"/>
                <w:sz w:val="18"/>
              </w:rPr>
              <w:t>250</w:t>
            </w:r>
          </w:p>
        </w:tc>
        <w:tc>
          <w:tcPr>
            <w:tcW w:w="914" w:type="dxa"/>
          </w:tcPr>
          <w:p w14:paraId="23849DEC" w14:textId="77777777" w:rsidR="00112D40" w:rsidRDefault="003E0739">
            <w:pPr>
              <w:pStyle w:val="TableParagraph"/>
              <w:ind w:left="22" w:right="10"/>
              <w:rPr>
                <w:sz w:val="18"/>
              </w:rPr>
            </w:pPr>
            <w:r>
              <w:rPr>
                <w:spacing w:val="-10"/>
                <w:sz w:val="18"/>
              </w:rPr>
              <w:t>0</w:t>
            </w:r>
          </w:p>
        </w:tc>
        <w:tc>
          <w:tcPr>
            <w:tcW w:w="914" w:type="dxa"/>
          </w:tcPr>
          <w:p w14:paraId="31AB1CFC" w14:textId="77777777" w:rsidR="00112D40" w:rsidRDefault="003E0739">
            <w:pPr>
              <w:pStyle w:val="TableParagraph"/>
              <w:ind w:left="22" w:right="9"/>
              <w:rPr>
                <w:sz w:val="18"/>
              </w:rPr>
            </w:pPr>
            <w:r>
              <w:rPr>
                <w:spacing w:val="-5"/>
                <w:sz w:val="18"/>
              </w:rPr>
              <w:t>250</w:t>
            </w:r>
          </w:p>
        </w:tc>
        <w:tc>
          <w:tcPr>
            <w:tcW w:w="912" w:type="dxa"/>
          </w:tcPr>
          <w:p w14:paraId="0C83B682" w14:textId="77777777" w:rsidR="00112D40" w:rsidRDefault="003E0739">
            <w:pPr>
              <w:pStyle w:val="TableParagraph"/>
              <w:ind w:left="18" w:right="2"/>
              <w:rPr>
                <w:sz w:val="18"/>
              </w:rPr>
            </w:pPr>
            <w:r>
              <w:rPr>
                <w:spacing w:val="-5"/>
                <w:sz w:val="18"/>
              </w:rPr>
              <w:t>250</w:t>
            </w:r>
          </w:p>
        </w:tc>
        <w:tc>
          <w:tcPr>
            <w:tcW w:w="914" w:type="dxa"/>
          </w:tcPr>
          <w:p w14:paraId="33FD4D3A" w14:textId="77777777" w:rsidR="00112D40" w:rsidRDefault="003E0739">
            <w:pPr>
              <w:pStyle w:val="TableParagraph"/>
              <w:ind w:left="22" w:right="2"/>
              <w:rPr>
                <w:sz w:val="18"/>
              </w:rPr>
            </w:pPr>
            <w:r>
              <w:rPr>
                <w:spacing w:val="-5"/>
                <w:sz w:val="18"/>
              </w:rPr>
              <w:t>250</w:t>
            </w:r>
          </w:p>
        </w:tc>
        <w:tc>
          <w:tcPr>
            <w:tcW w:w="914" w:type="dxa"/>
          </w:tcPr>
          <w:p w14:paraId="17888629" w14:textId="77777777" w:rsidR="00112D40" w:rsidRDefault="003E0739">
            <w:pPr>
              <w:pStyle w:val="TableParagraph"/>
              <w:ind w:left="22" w:right="6"/>
              <w:rPr>
                <w:sz w:val="18"/>
              </w:rPr>
            </w:pPr>
            <w:r>
              <w:rPr>
                <w:spacing w:val="-5"/>
                <w:sz w:val="18"/>
              </w:rPr>
              <w:t>250</w:t>
            </w:r>
          </w:p>
        </w:tc>
      </w:tr>
      <w:tr w:rsidR="00112D40" w14:paraId="7AE23D4E" w14:textId="77777777">
        <w:trPr>
          <w:trHeight w:val="218"/>
        </w:trPr>
        <w:tc>
          <w:tcPr>
            <w:tcW w:w="9237" w:type="dxa"/>
            <w:gridSpan w:val="10"/>
            <w:shd w:val="clear" w:color="auto" w:fill="7EACC0"/>
          </w:tcPr>
          <w:p w14:paraId="7D7E8C88" w14:textId="77777777" w:rsidR="00112D40" w:rsidRDefault="003E0739">
            <w:pPr>
              <w:pStyle w:val="TableParagraph"/>
              <w:spacing w:before="0" w:line="198" w:lineRule="exact"/>
              <w:ind w:left="13"/>
              <w:rPr>
                <w:b/>
                <w:sz w:val="18"/>
              </w:rPr>
            </w:pPr>
            <w:r>
              <w:rPr>
                <w:b/>
                <w:color w:val="FFFFFF"/>
                <w:sz w:val="18"/>
              </w:rPr>
              <w:t xml:space="preserve">Côté passager et </w:t>
            </w:r>
            <w:r>
              <w:rPr>
                <w:b/>
                <w:color w:val="FFFFFF"/>
                <w:spacing w:val="-4"/>
                <w:sz w:val="18"/>
              </w:rPr>
              <w:t>BRUcargo</w:t>
            </w:r>
          </w:p>
        </w:tc>
      </w:tr>
      <w:tr w:rsidR="00112D40" w14:paraId="02727240" w14:textId="77777777">
        <w:trPr>
          <w:trHeight w:val="220"/>
        </w:trPr>
        <w:tc>
          <w:tcPr>
            <w:tcW w:w="1214" w:type="dxa"/>
            <w:shd w:val="clear" w:color="auto" w:fill="CFDFE7"/>
          </w:tcPr>
          <w:p w14:paraId="5456DBEF" w14:textId="77777777" w:rsidR="00112D40" w:rsidRDefault="003E0739">
            <w:pPr>
              <w:pStyle w:val="TableParagraph"/>
              <w:ind w:right="93"/>
              <w:jc w:val="right"/>
              <w:rPr>
                <w:sz w:val="18"/>
              </w:rPr>
            </w:pPr>
            <w:r>
              <w:rPr>
                <w:spacing w:val="-2"/>
                <w:sz w:val="18"/>
              </w:rPr>
              <w:t>Total</w:t>
            </w:r>
          </w:p>
        </w:tc>
        <w:tc>
          <w:tcPr>
            <w:tcW w:w="713" w:type="dxa"/>
          </w:tcPr>
          <w:p w14:paraId="234050BE" w14:textId="77777777" w:rsidR="00112D40" w:rsidRDefault="003E0739">
            <w:pPr>
              <w:pStyle w:val="TableParagraph"/>
              <w:ind w:left="8" w:right="3"/>
              <w:rPr>
                <w:sz w:val="18"/>
              </w:rPr>
            </w:pPr>
            <w:r>
              <w:rPr>
                <w:spacing w:val="-2"/>
                <w:sz w:val="18"/>
              </w:rPr>
              <w:t>Entrée+Sortie</w:t>
            </w:r>
          </w:p>
        </w:tc>
        <w:tc>
          <w:tcPr>
            <w:tcW w:w="914" w:type="dxa"/>
          </w:tcPr>
          <w:p w14:paraId="75665898" w14:textId="77777777" w:rsidR="00112D40" w:rsidRDefault="003E0739">
            <w:pPr>
              <w:pStyle w:val="TableParagraph"/>
              <w:ind w:left="22" w:right="8"/>
              <w:rPr>
                <w:sz w:val="18"/>
              </w:rPr>
            </w:pPr>
            <w:r>
              <w:rPr>
                <w:spacing w:val="-10"/>
                <w:sz w:val="18"/>
              </w:rPr>
              <w:t>0</w:t>
            </w:r>
          </w:p>
        </w:tc>
        <w:tc>
          <w:tcPr>
            <w:tcW w:w="914" w:type="dxa"/>
          </w:tcPr>
          <w:p w14:paraId="7261BBAC" w14:textId="77777777" w:rsidR="00112D40" w:rsidRDefault="003E0739">
            <w:pPr>
              <w:pStyle w:val="TableParagraph"/>
              <w:ind w:left="22" w:right="12"/>
              <w:rPr>
                <w:sz w:val="18"/>
              </w:rPr>
            </w:pPr>
            <w:r>
              <w:rPr>
                <w:spacing w:val="-5"/>
                <w:sz w:val="18"/>
              </w:rPr>
              <w:t>260</w:t>
            </w:r>
          </w:p>
        </w:tc>
        <w:tc>
          <w:tcPr>
            <w:tcW w:w="914" w:type="dxa"/>
          </w:tcPr>
          <w:p w14:paraId="2A69AA73" w14:textId="77777777" w:rsidR="00112D40" w:rsidRDefault="003E0739">
            <w:pPr>
              <w:pStyle w:val="TableParagraph"/>
              <w:ind w:left="22" w:right="12"/>
              <w:rPr>
                <w:sz w:val="18"/>
              </w:rPr>
            </w:pPr>
            <w:r>
              <w:rPr>
                <w:spacing w:val="-5"/>
                <w:sz w:val="18"/>
              </w:rPr>
              <w:t>320</w:t>
            </w:r>
          </w:p>
        </w:tc>
        <w:tc>
          <w:tcPr>
            <w:tcW w:w="914" w:type="dxa"/>
          </w:tcPr>
          <w:p w14:paraId="32BCC616" w14:textId="77777777" w:rsidR="00112D40" w:rsidRDefault="003E0739">
            <w:pPr>
              <w:pStyle w:val="TableParagraph"/>
              <w:ind w:left="22" w:right="10"/>
              <w:rPr>
                <w:sz w:val="18"/>
              </w:rPr>
            </w:pPr>
            <w:r>
              <w:rPr>
                <w:spacing w:val="-10"/>
                <w:sz w:val="18"/>
              </w:rPr>
              <w:t>0</w:t>
            </w:r>
          </w:p>
        </w:tc>
        <w:tc>
          <w:tcPr>
            <w:tcW w:w="914" w:type="dxa"/>
          </w:tcPr>
          <w:p w14:paraId="0F07F856" w14:textId="77777777" w:rsidR="00112D40" w:rsidRDefault="003E0739">
            <w:pPr>
              <w:pStyle w:val="TableParagraph"/>
              <w:ind w:left="22" w:right="9"/>
              <w:rPr>
                <w:sz w:val="18"/>
              </w:rPr>
            </w:pPr>
            <w:r>
              <w:rPr>
                <w:spacing w:val="-5"/>
                <w:sz w:val="18"/>
              </w:rPr>
              <w:t>320</w:t>
            </w:r>
          </w:p>
        </w:tc>
        <w:tc>
          <w:tcPr>
            <w:tcW w:w="912" w:type="dxa"/>
          </w:tcPr>
          <w:p w14:paraId="3FCEB384" w14:textId="77777777" w:rsidR="00112D40" w:rsidRDefault="003E0739">
            <w:pPr>
              <w:pStyle w:val="TableParagraph"/>
              <w:ind w:left="18" w:right="2"/>
              <w:rPr>
                <w:sz w:val="18"/>
              </w:rPr>
            </w:pPr>
            <w:r>
              <w:rPr>
                <w:spacing w:val="-5"/>
                <w:sz w:val="18"/>
              </w:rPr>
              <w:t>320</w:t>
            </w:r>
          </w:p>
        </w:tc>
        <w:tc>
          <w:tcPr>
            <w:tcW w:w="914" w:type="dxa"/>
          </w:tcPr>
          <w:p w14:paraId="77C9923C" w14:textId="77777777" w:rsidR="00112D40" w:rsidRDefault="003E0739">
            <w:pPr>
              <w:pStyle w:val="TableParagraph"/>
              <w:ind w:left="22" w:right="2"/>
              <w:rPr>
                <w:sz w:val="18"/>
              </w:rPr>
            </w:pPr>
            <w:r>
              <w:rPr>
                <w:spacing w:val="-5"/>
                <w:sz w:val="18"/>
              </w:rPr>
              <w:t>320</w:t>
            </w:r>
          </w:p>
        </w:tc>
        <w:tc>
          <w:tcPr>
            <w:tcW w:w="914" w:type="dxa"/>
          </w:tcPr>
          <w:p w14:paraId="0AFC0C59" w14:textId="77777777" w:rsidR="00112D40" w:rsidRDefault="003E0739">
            <w:pPr>
              <w:pStyle w:val="TableParagraph"/>
              <w:ind w:left="22" w:right="6"/>
              <w:rPr>
                <w:sz w:val="18"/>
              </w:rPr>
            </w:pPr>
            <w:r>
              <w:rPr>
                <w:spacing w:val="-5"/>
                <w:sz w:val="18"/>
              </w:rPr>
              <w:t>320</w:t>
            </w:r>
          </w:p>
        </w:tc>
      </w:tr>
    </w:tbl>
    <w:p w14:paraId="7B95B266" w14:textId="77777777" w:rsidR="00112D40" w:rsidRDefault="00112D40">
      <w:pPr>
        <w:pStyle w:val="BodyText"/>
        <w:spacing w:before="214"/>
        <w:rPr>
          <w:i/>
          <w:sz w:val="18"/>
        </w:rPr>
      </w:pPr>
    </w:p>
    <w:p w14:paraId="38E9F941" w14:textId="77777777" w:rsidR="00112D40" w:rsidRDefault="003E0739">
      <w:pPr>
        <w:ind w:left="1611"/>
        <w:rPr>
          <w:i/>
          <w:sz w:val="18"/>
        </w:rPr>
      </w:pPr>
      <w:r>
        <w:rPr>
          <w:i/>
          <w:color w:val="005B82"/>
          <w:sz w:val="18"/>
        </w:rPr>
        <w:t xml:space="preserve">Tableau 5-21 : Génération de trafic pour les activités aéroportuaires : heure de pointe du soir : voitures + fret (en </w:t>
      </w:r>
      <w:r>
        <w:rPr>
          <w:i/>
          <w:color w:val="005B82"/>
          <w:spacing w:val="-2"/>
          <w:sz w:val="18"/>
        </w:rPr>
        <w:t>véhicules)</w:t>
      </w:r>
    </w:p>
    <w:p w14:paraId="030C094F" w14:textId="77777777" w:rsidR="00112D40" w:rsidRDefault="00112D40">
      <w:pPr>
        <w:pStyle w:val="BodyText"/>
        <w:spacing w:before="3" w:after="1"/>
        <w:rPr>
          <w:i/>
          <w:sz w:val="16"/>
        </w:rPr>
      </w:pPr>
    </w:p>
    <w:tbl>
      <w:tblPr>
        <w:tblW w:w="0" w:type="auto"/>
        <w:tblInd w:w="114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14"/>
        <w:gridCol w:w="713"/>
        <w:gridCol w:w="914"/>
        <w:gridCol w:w="914"/>
        <w:gridCol w:w="914"/>
        <w:gridCol w:w="914"/>
        <w:gridCol w:w="914"/>
        <w:gridCol w:w="912"/>
        <w:gridCol w:w="914"/>
        <w:gridCol w:w="914"/>
      </w:tblGrid>
      <w:tr w:rsidR="00112D40" w14:paraId="7C677C0E" w14:textId="77777777">
        <w:trPr>
          <w:trHeight w:val="438"/>
        </w:trPr>
        <w:tc>
          <w:tcPr>
            <w:tcW w:w="1927" w:type="dxa"/>
            <w:gridSpan w:val="2"/>
            <w:shd w:val="clear" w:color="auto" w:fill="7EACC0"/>
          </w:tcPr>
          <w:p w14:paraId="7FCDD53E" w14:textId="77777777" w:rsidR="00112D40" w:rsidRDefault="00112D40">
            <w:pPr>
              <w:pStyle w:val="TableParagraph"/>
              <w:spacing w:before="0" w:line="240" w:lineRule="auto"/>
              <w:jc w:val="left"/>
              <w:rPr>
                <w:rFonts w:ascii="Times New Roman"/>
                <w:sz w:val="18"/>
              </w:rPr>
            </w:pPr>
          </w:p>
        </w:tc>
        <w:tc>
          <w:tcPr>
            <w:tcW w:w="914" w:type="dxa"/>
            <w:shd w:val="clear" w:color="auto" w:fill="7EACC0"/>
          </w:tcPr>
          <w:p w14:paraId="167A988D" w14:textId="77777777" w:rsidR="00112D40" w:rsidRDefault="003E0739">
            <w:pPr>
              <w:pStyle w:val="TableParagraph"/>
              <w:spacing w:before="0" w:line="219" w:lineRule="exact"/>
              <w:ind w:left="22" w:right="6"/>
              <w:rPr>
                <w:b/>
                <w:sz w:val="18"/>
              </w:rPr>
            </w:pPr>
            <w:r>
              <w:rPr>
                <w:b/>
                <w:color w:val="FFFFFF"/>
                <w:spacing w:val="-2"/>
                <w:sz w:val="18"/>
              </w:rPr>
              <w:t>scénario</w:t>
            </w:r>
          </w:p>
          <w:p w14:paraId="783B0859" w14:textId="77777777" w:rsidR="00112D40" w:rsidRDefault="003E0739">
            <w:pPr>
              <w:pStyle w:val="TableParagraph"/>
              <w:ind w:left="22" w:right="8"/>
              <w:rPr>
                <w:b/>
                <w:sz w:val="18"/>
              </w:rPr>
            </w:pPr>
            <w:r>
              <w:rPr>
                <w:b/>
                <w:color w:val="FFFFFF"/>
                <w:spacing w:val="-4"/>
                <w:sz w:val="18"/>
              </w:rPr>
              <w:t>0000</w:t>
            </w:r>
          </w:p>
        </w:tc>
        <w:tc>
          <w:tcPr>
            <w:tcW w:w="914" w:type="dxa"/>
            <w:shd w:val="clear" w:color="auto" w:fill="7EACC0"/>
          </w:tcPr>
          <w:p w14:paraId="0BBC4834" w14:textId="77777777" w:rsidR="00112D40" w:rsidRDefault="003E0739">
            <w:pPr>
              <w:pStyle w:val="TableParagraph"/>
              <w:spacing w:before="0" w:line="219" w:lineRule="exact"/>
              <w:ind w:left="22" w:right="10"/>
              <w:rPr>
                <w:b/>
                <w:sz w:val="18"/>
              </w:rPr>
            </w:pPr>
            <w:r>
              <w:rPr>
                <w:b/>
                <w:color w:val="FFFFFF"/>
                <w:spacing w:val="-2"/>
                <w:sz w:val="18"/>
              </w:rPr>
              <w:t>scénario</w:t>
            </w:r>
          </w:p>
          <w:p w14:paraId="512AAEC2" w14:textId="77777777" w:rsidR="00112D40" w:rsidRDefault="003E0739">
            <w:pPr>
              <w:pStyle w:val="TableParagraph"/>
              <w:ind w:left="22" w:right="12"/>
              <w:rPr>
                <w:b/>
                <w:sz w:val="18"/>
              </w:rPr>
            </w:pPr>
            <w:r>
              <w:rPr>
                <w:b/>
                <w:color w:val="FFFFFF"/>
                <w:spacing w:val="-4"/>
                <w:sz w:val="18"/>
              </w:rPr>
              <w:t>0100</w:t>
            </w:r>
          </w:p>
        </w:tc>
        <w:tc>
          <w:tcPr>
            <w:tcW w:w="914" w:type="dxa"/>
            <w:shd w:val="clear" w:color="auto" w:fill="7EACC0"/>
          </w:tcPr>
          <w:p w14:paraId="6D7F2755" w14:textId="77777777" w:rsidR="00112D40" w:rsidRDefault="003E0739">
            <w:pPr>
              <w:pStyle w:val="TableParagraph"/>
              <w:spacing w:before="0" w:line="219" w:lineRule="exact"/>
              <w:ind w:left="22" w:right="9"/>
              <w:rPr>
                <w:b/>
                <w:sz w:val="18"/>
              </w:rPr>
            </w:pPr>
            <w:r>
              <w:rPr>
                <w:b/>
                <w:color w:val="FFFFFF"/>
                <w:spacing w:val="-2"/>
                <w:sz w:val="18"/>
              </w:rPr>
              <w:t>scénario</w:t>
            </w:r>
          </w:p>
          <w:p w14:paraId="4214E66F" w14:textId="77777777" w:rsidR="00112D40" w:rsidRDefault="003E0739">
            <w:pPr>
              <w:pStyle w:val="TableParagraph"/>
              <w:ind w:left="22" w:right="12"/>
              <w:rPr>
                <w:b/>
                <w:sz w:val="18"/>
              </w:rPr>
            </w:pPr>
            <w:r>
              <w:rPr>
                <w:b/>
                <w:color w:val="FFFFFF"/>
                <w:spacing w:val="-4"/>
                <w:sz w:val="18"/>
              </w:rPr>
              <w:t>0200</w:t>
            </w:r>
          </w:p>
        </w:tc>
        <w:tc>
          <w:tcPr>
            <w:tcW w:w="914" w:type="dxa"/>
            <w:shd w:val="clear" w:color="auto" w:fill="7EACC0"/>
          </w:tcPr>
          <w:p w14:paraId="36D90239" w14:textId="77777777" w:rsidR="00112D40" w:rsidRDefault="003E0739">
            <w:pPr>
              <w:pStyle w:val="TableParagraph"/>
              <w:spacing w:before="0" w:line="219" w:lineRule="exact"/>
              <w:ind w:left="22" w:right="8"/>
              <w:rPr>
                <w:b/>
                <w:sz w:val="18"/>
              </w:rPr>
            </w:pPr>
            <w:r>
              <w:rPr>
                <w:b/>
                <w:color w:val="FFFFFF"/>
                <w:spacing w:val="-2"/>
                <w:sz w:val="18"/>
              </w:rPr>
              <w:t>scénario</w:t>
            </w:r>
          </w:p>
          <w:p w14:paraId="3E370CA3" w14:textId="77777777" w:rsidR="00112D40" w:rsidRDefault="003E0739">
            <w:pPr>
              <w:pStyle w:val="TableParagraph"/>
              <w:ind w:left="22" w:right="10"/>
              <w:rPr>
                <w:b/>
                <w:sz w:val="18"/>
              </w:rPr>
            </w:pPr>
            <w:r>
              <w:rPr>
                <w:b/>
                <w:color w:val="FFFFFF"/>
                <w:spacing w:val="-4"/>
                <w:sz w:val="18"/>
              </w:rPr>
              <w:t>1000</w:t>
            </w:r>
          </w:p>
        </w:tc>
        <w:tc>
          <w:tcPr>
            <w:tcW w:w="914" w:type="dxa"/>
            <w:shd w:val="clear" w:color="auto" w:fill="7EACC0"/>
          </w:tcPr>
          <w:p w14:paraId="60ECB170" w14:textId="77777777" w:rsidR="00112D40" w:rsidRDefault="003E0739">
            <w:pPr>
              <w:pStyle w:val="TableParagraph"/>
              <w:spacing w:before="0" w:line="219" w:lineRule="exact"/>
              <w:ind w:left="22" w:right="7"/>
              <w:rPr>
                <w:b/>
                <w:sz w:val="18"/>
              </w:rPr>
            </w:pPr>
            <w:r>
              <w:rPr>
                <w:b/>
                <w:color w:val="FFFFFF"/>
                <w:spacing w:val="-2"/>
                <w:sz w:val="18"/>
              </w:rPr>
              <w:t>scénario</w:t>
            </w:r>
          </w:p>
          <w:p w14:paraId="736008ED" w14:textId="77777777" w:rsidR="00112D40" w:rsidRDefault="003E0739">
            <w:pPr>
              <w:pStyle w:val="TableParagraph"/>
              <w:ind w:left="22" w:right="9"/>
              <w:rPr>
                <w:b/>
                <w:sz w:val="18"/>
              </w:rPr>
            </w:pPr>
            <w:r>
              <w:rPr>
                <w:b/>
                <w:color w:val="FFFFFF"/>
                <w:spacing w:val="-4"/>
                <w:sz w:val="18"/>
              </w:rPr>
              <w:t>1200</w:t>
            </w:r>
          </w:p>
        </w:tc>
        <w:tc>
          <w:tcPr>
            <w:tcW w:w="912" w:type="dxa"/>
            <w:shd w:val="clear" w:color="auto" w:fill="7EACC0"/>
          </w:tcPr>
          <w:p w14:paraId="464353E0" w14:textId="77777777" w:rsidR="00112D40" w:rsidRDefault="003E0739">
            <w:pPr>
              <w:pStyle w:val="TableParagraph"/>
              <w:spacing w:before="0" w:line="219" w:lineRule="exact"/>
              <w:ind w:left="18"/>
              <w:rPr>
                <w:b/>
                <w:sz w:val="18"/>
              </w:rPr>
            </w:pPr>
            <w:r>
              <w:rPr>
                <w:b/>
                <w:color w:val="FFFFFF"/>
                <w:spacing w:val="-2"/>
                <w:sz w:val="18"/>
              </w:rPr>
              <w:t>scénario</w:t>
            </w:r>
          </w:p>
          <w:p w14:paraId="1FF581E2" w14:textId="77777777" w:rsidR="00112D40" w:rsidRDefault="003E0739">
            <w:pPr>
              <w:pStyle w:val="TableParagraph"/>
              <w:ind w:left="18" w:right="2"/>
              <w:rPr>
                <w:b/>
                <w:sz w:val="18"/>
              </w:rPr>
            </w:pPr>
            <w:r>
              <w:rPr>
                <w:b/>
                <w:color w:val="FFFFFF"/>
                <w:spacing w:val="-4"/>
                <w:sz w:val="18"/>
              </w:rPr>
              <w:t>0210</w:t>
            </w:r>
          </w:p>
        </w:tc>
        <w:tc>
          <w:tcPr>
            <w:tcW w:w="914" w:type="dxa"/>
            <w:shd w:val="clear" w:color="auto" w:fill="7EACC0"/>
          </w:tcPr>
          <w:p w14:paraId="288475D9" w14:textId="77777777" w:rsidR="00112D40" w:rsidRDefault="003E0739">
            <w:pPr>
              <w:pStyle w:val="TableParagraph"/>
              <w:spacing w:before="0" w:line="219" w:lineRule="exact"/>
              <w:ind w:left="22"/>
              <w:rPr>
                <w:b/>
                <w:sz w:val="18"/>
              </w:rPr>
            </w:pPr>
            <w:r>
              <w:rPr>
                <w:b/>
                <w:color w:val="FFFFFF"/>
                <w:spacing w:val="-2"/>
                <w:sz w:val="18"/>
              </w:rPr>
              <w:t>scénario</w:t>
            </w:r>
          </w:p>
          <w:p w14:paraId="7CA9C8E4" w14:textId="77777777" w:rsidR="00112D40" w:rsidRDefault="003E0739">
            <w:pPr>
              <w:pStyle w:val="TableParagraph"/>
              <w:ind w:left="22" w:right="2"/>
              <w:rPr>
                <w:b/>
                <w:sz w:val="18"/>
              </w:rPr>
            </w:pPr>
            <w:r>
              <w:rPr>
                <w:b/>
                <w:color w:val="FFFFFF"/>
                <w:spacing w:val="-4"/>
                <w:sz w:val="18"/>
              </w:rPr>
              <w:t>1210</w:t>
            </w:r>
          </w:p>
        </w:tc>
        <w:tc>
          <w:tcPr>
            <w:tcW w:w="914" w:type="dxa"/>
            <w:shd w:val="clear" w:color="auto" w:fill="7EACC0"/>
          </w:tcPr>
          <w:p w14:paraId="188CC279" w14:textId="77777777" w:rsidR="00112D40" w:rsidRDefault="003E0739">
            <w:pPr>
              <w:pStyle w:val="TableParagraph"/>
              <w:spacing w:before="0" w:line="219" w:lineRule="exact"/>
              <w:ind w:left="22" w:right="4"/>
              <w:rPr>
                <w:b/>
                <w:sz w:val="18"/>
              </w:rPr>
            </w:pPr>
            <w:r>
              <w:rPr>
                <w:b/>
                <w:color w:val="FFFFFF"/>
                <w:spacing w:val="-2"/>
                <w:sz w:val="18"/>
              </w:rPr>
              <w:t>scénario</w:t>
            </w:r>
          </w:p>
          <w:p w14:paraId="6B0D684F" w14:textId="77777777" w:rsidR="00112D40" w:rsidRDefault="003E0739">
            <w:pPr>
              <w:pStyle w:val="TableParagraph"/>
              <w:ind w:left="22" w:right="6"/>
              <w:rPr>
                <w:b/>
                <w:sz w:val="18"/>
              </w:rPr>
            </w:pPr>
            <w:r>
              <w:rPr>
                <w:b/>
                <w:color w:val="FFFFFF"/>
                <w:spacing w:val="-4"/>
                <w:sz w:val="18"/>
              </w:rPr>
              <w:t>1211</w:t>
            </w:r>
          </w:p>
        </w:tc>
      </w:tr>
      <w:tr w:rsidR="00112D40" w14:paraId="46F943E7" w14:textId="77777777">
        <w:trPr>
          <w:trHeight w:val="220"/>
        </w:trPr>
        <w:tc>
          <w:tcPr>
            <w:tcW w:w="9237" w:type="dxa"/>
            <w:gridSpan w:val="10"/>
            <w:shd w:val="clear" w:color="auto" w:fill="7EACC0"/>
          </w:tcPr>
          <w:p w14:paraId="290F31E1" w14:textId="77777777" w:rsidR="00112D40" w:rsidRDefault="003E0739">
            <w:pPr>
              <w:pStyle w:val="TableParagraph"/>
              <w:ind w:left="13" w:right="1"/>
              <w:rPr>
                <w:b/>
                <w:sz w:val="18"/>
              </w:rPr>
            </w:pPr>
            <w:r>
              <w:rPr>
                <w:b/>
                <w:color w:val="FFFFFF"/>
                <w:spacing w:val="-2"/>
                <w:sz w:val="18"/>
              </w:rPr>
              <w:t>Côté passager</w:t>
            </w:r>
          </w:p>
        </w:tc>
      </w:tr>
      <w:tr w:rsidR="00112D40" w14:paraId="5D989E3F" w14:textId="77777777">
        <w:trPr>
          <w:trHeight w:val="218"/>
        </w:trPr>
        <w:tc>
          <w:tcPr>
            <w:tcW w:w="1214" w:type="dxa"/>
            <w:vMerge w:val="restart"/>
            <w:shd w:val="clear" w:color="auto" w:fill="CFDFE7"/>
          </w:tcPr>
          <w:p w14:paraId="63AED37A" w14:textId="77777777" w:rsidR="00112D40" w:rsidRDefault="003E0739">
            <w:pPr>
              <w:pStyle w:val="TableParagraph"/>
              <w:spacing w:before="0" w:line="219" w:lineRule="exact"/>
              <w:ind w:left="107"/>
              <w:jc w:val="left"/>
              <w:rPr>
                <w:sz w:val="18"/>
              </w:rPr>
            </w:pPr>
            <w:r>
              <w:rPr>
                <w:sz w:val="18"/>
              </w:rPr>
              <w:t xml:space="preserve">Via le </w:t>
            </w:r>
            <w:r>
              <w:rPr>
                <w:spacing w:val="-2"/>
                <w:sz w:val="18"/>
              </w:rPr>
              <w:t>rond-point</w:t>
            </w:r>
          </w:p>
          <w:p w14:paraId="44F3D200" w14:textId="77777777" w:rsidR="00112D40" w:rsidRDefault="003E0739">
            <w:pPr>
              <w:pStyle w:val="TableParagraph"/>
              <w:spacing w:line="209" w:lineRule="exact"/>
              <w:ind w:left="107"/>
              <w:jc w:val="left"/>
              <w:rPr>
                <w:sz w:val="18"/>
              </w:rPr>
            </w:pPr>
            <w:r>
              <w:rPr>
                <w:spacing w:val="-4"/>
                <w:sz w:val="18"/>
              </w:rPr>
              <w:t>A201</w:t>
            </w:r>
          </w:p>
        </w:tc>
        <w:tc>
          <w:tcPr>
            <w:tcW w:w="713" w:type="dxa"/>
          </w:tcPr>
          <w:p w14:paraId="58CC2C4E" w14:textId="77777777" w:rsidR="00112D40" w:rsidRDefault="003E0739">
            <w:pPr>
              <w:pStyle w:val="TableParagraph"/>
              <w:spacing w:before="0" w:line="198" w:lineRule="exact"/>
              <w:ind w:left="8"/>
              <w:rPr>
                <w:sz w:val="18"/>
              </w:rPr>
            </w:pPr>
            <w:r>
              <w:rPr>
                <w:spacing w:val="-5"/>
                <w:sz w:val="18"/>
              </w:rPr>
              <w:t>Au</w:t>
            </w:r>
          </w:p>
        </w:tc>
        <w:tc>
          <w:tcPr>
            <w:tcW w:w="914" w:type="dxa"/>
          </w:tcPr>
          <w:p w14:paraId="2BCC922A" w14:textId="77777777" w:rsidR="00112D40" w:rsidRDefault="003E0739">
            <w:pPr>
              <w:pStyle w:val="TableParagraph"/>
              <w:spacing w:before="0" w:line="198" w:lineRule="exact"/>
              <w:ind w:left="22" w:right="8"/>
              <w:rPr>
                <w:sz w:val="18"/>
              </w:rPr>
            </w:pPr>
            <w:r>
              <w:rPr>
                <w:spacing w:val="-10"/>
                <w:sz w:val="18"/>
              </w:rPr>
              <w:t>0</w:t>
            </w:r>
          </w:p>
        </w:tc>
        <w:tc>
          <w:tcPr>
            <w:tcW w:w="914" w:type="dxa"/>
          </w:tcPr>
          <w:p w14:paraId="62102953" w14:textId="77777777" w:rsidR="00112D40" w:rsidRDefault="003E0739">
            <w:pPr>
              <w:pStyle w:val="TableParagraph"/>
              <w:spacing w:before="0" w:line="198" w:lineRule="exact"/>
              <w:ind w:left="22" w:right="12"/>
              <w:rPr>
                <w:sz w:val="18"/>
              </w:rPr>
            </w:pPr>
            <w:r>
              <w:rPr>
                <w:spacing w:val="-5"/>
                <w:sz w:val="18"/>
              </w:rPr>
              <w:t>420</w:t>
            </w:r>
          </w:p>
        </w:tc>
        <w:tc>
          <w:tcPr>
            <w:tcW w:w="914" w:type="dxa"/>
          </w:tcPr>
          <w:p w14:paraId="210E4DB7" w14:textId="77777777" w:rsidR="00112D40" w:rsidRDefault="003E0739">
            <w:pPr>
              <w:pStyle w:val="TableParagraph"/>
              <w:spacing w:before="0" w:line="198" w:lineRule="exact"/>
              <w:ind w:left="22" w:right="12"/>
              <w:rPr>
                <w:sz w:val="18"/>
              </w:rPr>
            </w:pPr>
            <w:r>
              <w:rPr>
                <w:spacing w:val="-5"/>
                <w:sz w:val="18"/>
              </w:rPr>
              <w:t>510</w:t>
            </w:r>
          </w:p>
        </w:tc>
        <w:tc>
          <w:tcPr>
            <w:tcW w:w="914" w:type="dxa"/>
          </w:tcPr>
          <w:p w14:paraId="3CC822EC" w14:textId="77777777" w:rsidR="00112D40" w:rsidRDefault="003E0739">
            <w:pPr>
              <w:pStyle w:val="TableParagraph"/>
              <w:spacing w:before="0" w:line="198" w:lineRule="exact"/>
              <w:ind w:left="22" w:right="10"/>
              <w:rPr>
                <w:sz w:val="18"/>
              </w:rPr>
            </w:pPr>
            <w:r>
              <w:rPr>
                <w:spacing w:val="-10"/>
                <w:sz w:val="18"/>
              </w:rPr>
              <w:t>0</w:t>
            </w:r>
          </w:p>
        </w:tc>
        <w:tc>
          <w:tcPr>
            <w:tcW w:w="914" w:type="dxa"/>
          </w:tcPr>
          <w:p w14:paraId="64F08F79" w14:textId="77777777" w:rsidR="00112D40" w:rsidRDefault="003E0739">
            <w:pPr>
              <w:pStyle w:val="TableParagraph"/>
              <w:spacing w:before="0" w:line="198" w:lineRule="exact"/>
              <w:ind w:left="22" w:right="9"/>
              <w:rPr>
                <w:sz w:val="18"/>
              </w:rPr>
            </w:pPr>
            <w:r>
              <w:rPr>
                <w:spacing w:val="-5"/>
                <w:sz w:val="18"/>
              </w:rPr>
              <w:t>510</w:t>
            </w:r>
          </w:p>
        </w:tc>
        <w:tc>
          <w:tcPr>
            <w:tcW w:w="912" w:type="dxa"/>
          </w:tcPr>
          <w:p w14:paraId="7BBD09B1" w14:textId="77777777" w:rsidR="00112D40" w:rsidRDefault="003E0739">
            <w:pPr>
              <w:pStyle w:val="TableParagraph"/>
              <w:spacing w:before="0" w:line="198" w:lineRule="exact"/>
              <w:ind w:left="18" w:right="2"/>
              <w:rPr>
                <w:sz w:val="18"/>
              </w:rPr>
            </w:pPr>
            <w:r>
              <w:rPr>
                <w:spacing w:val="-5"/>
                <w:sz w:val="18"/>
              </w:rPr>
              <w:t>470</w:t>
            </w:r>
          </w:p>
        </w:tc>
        <w:tc>
          <w:tcPr>
            <w:tcW w:w="914" w:type="dxa"/>
          </w:tcPr>
          <w:p w14:paraId="1E29CB5B" w14:textId="77777777" w:rsidR="00112D40" w:rsidRDefault="003E0739">
            <w:pPr>
              <w:pStyle w:val="TableParagraph"/>
              <w:spacing w:before="0" w:line="198" w:lineRule="exact"/>
              <w:ind w:left="22" w:right="2"/>
              <w:rPr>
                <w:sz w:val="18"/>
              </w:rPr>
            </w:pPr>
            <w:r>
              <w:rPr>
                <w:spacing w:val="-5"/>
                <w:sz w:val="18"/>
              </w:rPr>
              <w:t>470</w:t>
            </w:r>
          </w:p>
        </w:tc>
        <w:tc>
          <w:tcPr>
            <w:tcW w:w="914" w:type="dxa"/>
          </w:tcPr>
          <w:p w14:paraId="446B25DE" w14:textId="77777777" w:rsidR="00112D40" w:rsidRDefault="003E0739">
            <w:pPr>
              <w:pStyle w:val="TableParagraph"/>
              <w:spacing w:before="0" w:line="198" w:lineRule="exact"/>
              <w:ind w:left="22" w:right="6"/>
              <w:rPr>
                <w:sz w:val="18"/>
              </w:rPr>
            </w:pPr>
            <w:r>
              <w:rPr>
                <w:spacing w:val="-5"/>
                <w:sz w:val="18"/>
              </w:rPr>
              <w:t>470</w:t>
            </w:r>
          </w:p>
        </w:tc>
      </w:tr>
      <w:tr w:rsidR="00112D40" w14:paraId="22071DD4" w14:textId="77777777">
        <w:trPr>
          <w:trHeight w:val="220"/>
        </w:trPr>
        <w:tc>
          <w:tcPr>
            <w:tcW w:w="1214" w:type="dxa"/>
            <w:vMerge/>
            <w:tcBorders>
              <w:top w:val="nil"/>
            </w:tcBorders>
            <w:shd w:val="clear" w:color="auto" w:fill="CFDFE7"/>
          </w:tcPr>
          <w:p w14:paraId="42FBC69B" w14:textId="77777777" w:rsidR="00112D40" w:rsidRDefault="00112D40">
            <w:pPr>
              <w:rPr>
                <w:sz w:val="2"/>
                <w:szCs w:val="2"/>
              </w:rPr>
            </w:pPr>
          </w:p>
        </w:tc>
        <w:tc>
          <w:tcPr>
            <w:tcW w:w="713" w:type="dxa"/>
          </w:tcPr>
          <w:p w14:paraId="4FFEFB7A" w14:textId="77777777" w:rsidR="00112D40" w:rsidRDefault="003E0739">
            <w:pPr>
              <w:pStyle w:val="TableParagraph"/>
              <w:ind w:left="8"/>
              <w:rPr>
                <w:sz w:val="18"/>
              </w:rPr>
            </w:pPr>
            <w:r>
              <w:rPr>
                <w:spacing w:val="-5"/>
                <w:sz w:val="18"/>
              </w:rPr>
              <w:t>De</w:t>
            </w:r>
          </w:p>
        </w:tc>
        <w:tc>
          <w:tcPr>
            <w:tcW w:w="914" w:type="dxa"/>
          </w:tcPr>
          <w:p w14:paraId="040268FE" w14:textId="77777777" w:rsidR="00112D40" w:rsidRDefault="003E0739">
            <w:pPr>
              <w:pStyle w:val="TableParagraph"/>
              <w:ind w:left="22" w:right="8"/>
              <w:rPr>
                <w:sz w:val="18"/>
              </w:rPr>
            </w:pPr>
            <w:r>
              <w:rPr>
                <w:spacing w:val="-10"/>
                <w:sz w:val="18"/>
              </w:rPr>
              <w:t>0</w:t>
            </w:r>
          </w:p>
        </w:tc>
        <w:tc>
          <w:tcPr>
            <w:tcW w:w="914" w:type="dxa"/>
          </w:tcPr>
          <w:p w14:paraId="6B827A70" w14:textId="77777777" w:rsidR="00112D40" w:rsidRDefault="003E0739">
            <w:pPr>
              <w:pStyle w:val="TableParagraph"/>
              <w:ind w:left="22" w:right="12"/>
              <w:rPr>
                <w:sz w:val="18"/>
              </w:rPr>
            </w:pPr>
            <w:r>
              <w:rPr>
                <w:spacing w:val="-5"/>
                <w:sz w:val="18"/>
              </w:rPr>
              <w:t>700</w:t>
            </w:r>
          </w:p>
        </w:tc>
        <w:tc>
          <w:tcPr>
            <w:tcW w:w="914" w:type="dxa"/>
          </w:tcPr>
          <w:p w14:paraId="07A0144D" w14:textId="77777777" w:rsidR="00112D40" w:rsidRDefault="003E0739">
            <w:pPr>
              <w:pStyle w:val="TableParagraph"/>
              <w:ind w:left="22" w:right="12"/>
              <w:rPr>
                <w:sz w:val="18"/>
              </w:rPr>
            </w:pPr>
            <w:r>
              <w:rPr>
                <w:spacing w:val="-5"/>
                <w:sz w:val="18"/>
              </w:rPr>
              <w:t>840</w:t>
            </w:r>
          </w:p>
        </w:tc>
        <w:tc>
          <w:tcPr>
            <w:tcW w:w="914" w:type="dxa"/>
          </w:tcPr>
          <w:p w14:paraId="233779F5" w14:textId="77777777" w:rsidR="00112D40" w:rsidRDefault="003E0739">
            <w:pPr>
              <w:pStyle w:val="TableParagraph"/>
              <w:ind w:left="22" w:right="10"/>
              <w:rPr>
                <w:sz w:val="18"/>
              </w:rPr>
            </w:pPr>
            <w:r>
              <w:rPr>
                <w:spacing w:val="-10"/>
                <w:sz w:val="18"/>
              </w:rPr>
              <w:t>0</w:t>
            </w:r>
          </w:p>
        </w:tc>
        <w:tc>
          <w:tcPr>
            <w:tcW w:w="914" w:type="dxa"/>
          </w:tcPr>
          <w:p w14:paraId="224E7762" w14:textId="77777777" w:rsidR="00112D40" w:rsidRDefault="003E0739">
            <w:pPr>
              <w:pStyle w:val="TableParagraph"/>
              <w:ind w:left="22" w:right="9"/>
              <w:rPr>
                <w:sz w:val="18"/>
              </w:rPr>
            </w:pPr>
            <w:r>
              <w:rPr>
                <w:spacing w:val="-5"/>
                <w:sz w:val="18"/>
              </w:rPr>
              <w:t>840</w:t>
            </w:r>
          </w:p>
        </w:tc>
        <w:tc>
          <w:tcPr>
            <w:tcW w:w="912" w:type="dxa"/>
          </w:tcPr>
          <w:p w14:paraId="3746BA1A" w14:textId="77777777" w:rsidR="00112D40" w:rsidRDefault="003E0739">
            <w:pPr>
              <w:pStyle w:val="TableParagraph"/>
              <w:ind w:left="18" w:right="2"/>
              <w:rPr>
                <w:sz w:val="18"/>
              </w:rPr>
            </w:pPr>
            <w:r>
              <w:rPr>
                <w:spacing w:val="-5"/>
                <w:sz w:val="18"/>
              </w:rPr>
              <w:t>820</w:t>
            </w:r>
          </w:p>
        </w:tc>
        <w:tc>
          <w:tcPr>
            <w:tcW w:w="914" w:type="dxa"/>
          </w:tcPr>
          <w:p w14:paraId="2F5E4692" w14:textId="77777777" w:rsidR="00112D40" w:rsidRDefault="003E0739">
            <w:pPr>
              <w:pStyle w:val="TableParagraph"/>
              <w:ind w:left="22" w:right="2"/>
              <w:rPr>
                <w:sz w:val="18"/>
              </w:rPr>
            </w:pPr>
            <w:r>
              <w:rPr>
                <w:spacing w:val="-5"/>
                <w:sz w:val="18"/>
              </w:rPr>
              <w:t>820</w:t>
            </w:r>
          </w:p>
        </w:tc>
        <w:tc>
          <w:tcPr>
            <w:tcW w:w="914" w:type="dxa"/>
          </w:tcPr>
          <w:p w14:paraId="4EC621AF" w14:textId="77777777" w:rsidR="00112D40" w:rsidRDefault="003E0739">
            <w:pPr>
              <w:pStyle w:val="TableParagraph"/>
              <w:ind w:left="22" w:right="6"/>
              <w:rPr>
                <w:sz w:val="18"/>
              </w:rPr>
            </w:pPr>
            <w:r>
              <w:rPr>
                <w:spacing w:val="-5"/>
                <w:sz w:val="18"/>
              </w:rPr>
              <w:t>890</w:t>
            </w:r>
          </w:p>
        </w:tc>
      </w:tr>
      <w:tr w:rsidR="00112D40" w14:paraId="70DEE03E" w14:textId="77777777">
        <w:trPr>
          <w:trHeight w:val="220"/>
        </w:trPr>
        <w:tc>
          <w:tcPr>
            <w:tcW w:w="1214" w:type="dxa"/>
            <w:vMerge w:val="restart"/>
            <w:shd w:val="clear" w:color="auto" w:fill="CFDFE7"/>
          </w:tcPr>
          <w:p w14:paraId="06100D09" w14:textId="77777777" w:rsidR="00112D40" w:rsidRDefault="003E0739">
            <w:pPr>
              <w:pStyle w:val="TableParagraph"/>
              <w:spacing w:line="240" w:lineRule="auto"/>
              <w:ind w:left="107"/>
              <w:jc w:val="left"/>
              <w:rPr>
                <w:sz w:val="18"/>
              </w:rPr>
            </w:pPr>
            <w:r>
              <w:rPr>
                <w:sz w:val="18"/>
              </w:rPr>
              <w:t xml:space="preserve">Via </w:t>
            </w:r>
            <w:r>
              <w:rPr>
                <w:spacing w:val="-4"/>
                <w:sz w:val="18"/>
              </w:rPr>
              <w:t>Fly-over</w:t>
            </w:r>
          </w:p>
        </w:tc>
        <w:tc>
          <w:tcPr>
            <w:tcW w:w="713" w:type="dxa"/>
          </w:tcPr>
          <w:p w14:paraId="30D0BC88" w14:textId="77777777" w:rsidR="00112D40" w:rsidRDefault="003E0739">
            <w:pPr>
              <w:pStyle w:val="TableParagraph"/>
              <w:ind w:left="8"/>
              <w:rPr>
                <w:sz w:val="18"/>
              </w:rPr>
            </w:pPr>
            <w:r>
              <w:rPr>
                <w:spacing w:val="-5"/>
                <w:sz w:val="18"/>
              </w:rPr>
              <w:t>Au</w:t>
            </w:r>
          </w:p>
        </w:tc>
        <w:tc>
          <w:tcPr>
            <w:tcW w:w="914" w:type="dxa"/>
          </w:tcPr>
          <w:p w14:paraId="52DD71F7" w14:textId="77777777" w:rsidR="00112D40" w:rsidRDefault="003E0739">
            <w:pPr>
              <w:pStyle w:val="TableParagraph"/>
              <w:ind w:left="22" w:right="8"/>
              <w:rPr>
                <w:sz w:val="18"/>
              </w:rPr>
            </w:pPr>
            <w:r>
              <w:rPr>
                <w:spacing w:val="-10"/>
                <w:sz w:val="18"/>
              </w:rPr>
              <w:t>0</w:t>
            </w:r>
          </w:p>
        </w:tc>
        <w:tc>
          <w:tcPr>
            <w:tcW w:w="914" w:type="dxa"/>
          </w:tcPr>
          <w:p w14:paraId="1469F24A" w14:textId="77777777" w:rsidR="00112D40" w:rsidRDefault="003E0739">
            <w:pPr>
              <w:pStyle w:val="TableParagraph"/>
              <w:ind w:left="22" w:right="12"/>
              <w:rPr>
                <w:sz w:val="18"/>
              </w:rPr>
            </w:pPr>
            <w:r>
              <w:rPr>
                <w:spacing w:val="-5"/>
                <w:sz w:val="18"/>
              </w:rPr>
              <w:t>900</w:t>
            </w:r>
          </w:p>
        </w:tc>
        <w:tc>
          <w:tcPr>
            <w:tcW w:w="914" w:type="dxa"/>
          </w:tcPr>
          <w:p w14:paraId="3F80C764" w14:textId="77777777" w:rsidR="00112D40" w:rsidRDefault="003E0739">
            <w:pPr>
              <w:pStyle w:val="TableParagraph"/>
              <w:ind w:left="22" w:right="12"/>
              <w:rPr>
                <w:sz w:val="18"/>
              </w:rPr>
            </w:pPr>
            <w:r>
              <w:rPr>
                <w:spacing w:val="-4"/>
                <w:sz w:val="18"/>
              </w:rPr>
              <w:t>1090</w:t>
            </w:r>
          </w:p>
        </w:tc>
        <w:tc>
          <w:tcPr>
            <w:tcW w:w="914" w:type="dxa"/>
          </w:tcPr>
          <w:p w14:paraId="4A6E1E3F" w14:textId="77777777" w:rsidR="00112D40" w:rsidRDefault="003E0739">
            <w:pPr>
              <w:pStyle w:val="TableParagraph"/>
              <w:ind w:left="22" w:right="10"/>
              <w:rPr>
                <w:sz w:val="18"/>
              </w:rPr>
            </w:pPr>
            <w:r>
              <w:rPr>
                <w:spacing w:val="-10"/>
                <w:sz w:val="18"/>
              </w:rPr>
              <w:t>0</w:t>
            </w:r>
          </w:p>
        </w:tc>
        <w:tc>
          <w:tcPr>
            <w:tcW w:w="914" w:type="dxa"/>
          </w:tcPr>
          <w:p w14:paraId="7D8B2555" w14:textId="77777777" w:rsidR="00112D40" w:rsidRDefault="003E0739">
            <w:pPr>
              <w:pStyle w:val="TableParagraph"/>
              <w:ind w:left="22" w:right="9"/>
              <w:rPr>
                <w:sz w:val="18"/>
              </w:rPr>
            </w:pPr>
            <w:r>
              <w:rPr>
                <w:spacing w:val="-4"/>
                <w:sz w:val="18"/>
              </w:rPr>
              <w:t>1090</w:t>
            </w:r>
          </w:p>
        </w:tc>
        <w:tc>
          <w:tcPr>
            <w:tcW w:w="912" w:type="dxa"/>
          </w:tcPr>
          <w:p w14:paraId="5E2434E6" w14:textId="77777777" w:rsidR="00112D40" w:rsidRDefault="003E0739">
            <w:pPr>
              <w:pStyle w:val="TableParagraph"/>
              <w:ind w:left="18" w:right="2"/>
              <w:rPr>
                <w:sz w:val="18"/>
              </w:rPr>
            </w:pPr>
            <w:r>
              <w:rPr>
                <w:spacing w:val="-4"/>
                <w:sz w:val="18"/>
              </w:rPr>
              <w:t>1020</w:t>
            </w:r>
          </w:p>
        </w:tc>
        <w:tc>
          <w:tcPr>
            <w:tcW w:w="914" w:type="dxa"/>
          </w:tcPr>
          <w:p w14:paraId="2E0E41AF" w14:textId="77777777" w:rsidR="00112D40" w:rsidRDefault="003E0739">
            <w:pPr>
              <w:pStyle w:val="TableParagraph"/>
              <w:ind w:left="22" w:right="2"/>
              <w:rPr>
                <w:sz w:val="18"/>
              </w:rPr>
            </w:pPr>
            <w:r>
              <w:rPr>
                <w:spacing w:val="-4"/>
                <w:sz w:val="18"/>
              </w:rPr>
              <w:t>1020</w:t>
            </w:r>
          </w:p>
        </w:tc>
        <w:tc>
          <w:tcPr>
            <w:tcW w:w="914" w:type="dxa"/>
          </w:tcPr>
          <w:p w14:paraId="73FAA027" w14:textId="77777777" w:rsidR="00112D40" w:rsidRDefault="003E0739">
            <w:pPr>
              <w:pStyle w:val="TableParagraph"/>
              <w:ind w:left="22" w:right="6"/>
              <w:rPr>
                <w:sz w:val="18"/>
              </w:rPr>
            </w:pPr>
            <w:r>
              <w:rPr>
                <w:spacing w:val="-4"/>
                <w:sz w:val="18"/>
              </w:rPr>
              <w:t>1020</w:t>
            </w:r>
          </w:p>
        </w:tc>
      </w:tr>
      <w:tr w:rsidR="00112D40" w14:paraId="698E61A6" w14:textId="77777777">
        <w:trPr>
          <w:trHeight w:val="218"/>
        </w:trPr>
        <w:tc>
          <w:tcPr>
            <w:tcW w:w="1214" w:type="dxa"/>
            <w:vMerge/>
            <w:tcBorders>
              <w:top w:val="nil"/>
            </w:tcBorders>
            <w:shd w:val="clear" w:color="auto" w:fill="CFDFE7"/>
          </w:tcPr>
          <w:p w14:paraId="314D8FE7" w14:textId="77777777" w:rsidR="00112D40" w:rsidRDefault="00112D40">
            <w:pPr>
              <w:rPr>
                <w:sz w:val="2"/>
                <w:szCs w:val="2"/>
              </w:rPr>
            </w:pPr>
          </w:p>
        </w:tc>
        <w:tc>
          <w:tcPr>
            <w:tcW w:w="713" w:type="dxa"/>
          </w:tcPr>
          <w:p w14:paraId="0796619F" w14:textId="77777777" w:rsidR="00112D40" w:rsidRDefault="003E0739">
            <w:pPr>
              <w:pStyle w:val="TableParagraph"/>
              <w:spacing w:before="0" w:line="198" w:lineRule="exact"/>
              <w:ind w:left="8"/>
              <w:rPr>
                <w:sz w:val="18"/>
              </w:rPr>
            </w:pPr>
            <w:r>
              <w:rPr>
                <w:spacing w:val="-5"/>
                <w:sz w:val="18"/>
              </w:rPr>
              <w:t>De</w:t>
            </w:r>
          </w:p>
        </w:tc>
        <w:tc>
          <w:tcPr>
            <w:tcW w:w="914" w:type="dxa"/>
          </w:tcPr>
          <w:p w14:paraId="2F2BB5ED" w14:textId="77777777" w:rsidR="00112D40" w:rsidRDefault="003E0739">
            <w:pPr>
              <w:pStyle w:val="TableParagraph"/>
              <w:spacing w:before="0" w:line="198" w:lineRule="exact"/>
              <w:ind w:left="22" w:right="8"/>
              <w:rPr>
                <w:sz w:val="18"/>
              </w:rPr>
            </w:pPr>
            <w:r>
              <w:rPr>
                <w:spacing w:val="-10"/>
                <w:sz w:val="18"/>
              </w:rPr>
              <w:t>0</w:t>
            </w:r>
          </w:p>
        </w:tc>
        <w:tc>
          <w:tcPr>
            <w:tcW w:w="914" w:type="dxa"/>
          </w:tcPr>
          <w:p w14:paraId="3AEF2289" w14:textId="77777777" w:rsidR="00112D40" w:rsidRDefault="003E0739">
            <w:pPr>
              <w:pStyle w:val="TableParagraph"/>
              <w:spacing w:before="0" w:line="198" w:lineRule="exact"/>
              <w:ind w:left="22" w:right="12"/>
              <w:rPr>
                <w:sz w:val="18"/>
              </w:rPr>
            </w:pPr>
            <w:r>
              <w:rPr>
                <w:spacing w:val="-4"/>
                <w:sz w:val="18"/>
              </w:rPr>
              <w:t>1550</w:t>
            </w:r>
          </w:p>
        </w:tc>
        <w:tc>
          <w:tcPr>
            <w:tcW w:w="914" w:type="dxa"/>
          </w:tcPr>
          <w:p w14:paraId="030CA8A8" w14:textId="77777777" w:rsidR="00112D40" w:rsidRDefault="003E0739">
            <w:pPr>
              <w:pStyle w:val="TableParagraph"/>
              <w:spacing w:before="0" w:line="198" w:lineRule="exact"/>
              <w:ind w:left="22" w:right="12"/>
              <w:rPr>
                <w:sz w:val="18"/>
              </w:rPr>
            </w:pPr>
            <w:r>
              <w:rPr>
                <w:spacing w:val="-4"/>
                <w:sz w:val="18"/>
              </w:rPr>
              <w:t>1870</w:t>
            </w:r>
          </w:p>
        </w:tc>
        <w:tc>
          <w:tcPr>
            <w:tcW w:w="914" w:type="dxa"/>
          </w:tcPr>
          <w:p w14:paraId="17AEE211" w14:textId="77777777" w:rsidR="00112D40" w:rsidRDefault="003E0739">
            <w:pPr>
              <w:pStyle w:val="TableParagraph"/>
              <w:spacing w:before="0" w:line="198" w:lineRule="exact"/>
              <w:ind w:left="22" w:right="10"/>
              <w:rPr>
                <w:sz w:val="18"/>
              </w:rPr>
            </w:pPr>
            <w:r>
              <w:rPr>
                <w:spacing w:val="-10"/>
                <w:sz w:val="18"/>
              </w:rPr>
              <w:t>0</w:t>
            </w:r>
          </w:p>
        </w:tc>
        <w:tc>
          <w:tcPr>
            <w:tcW w:w="914" w:type="dxa"/>
          </w:tcPr>
          <w:p w14:paraId="2B236006" w14:textId="77777777" w:rsidR="00112D40" w:rsidRDefault="003E0739">
            <w:pPr>
              <w:pStyle w:val="TableParagraph"/>
              <w:spacing w:before="0" w:line="198" w:lineRule="exact"/>
              <w:ind w:left="22" w:right="9"/>
              <w:rPr>
                <w:sz w:val="18"/>
              </w:rPr>
            </w:pPr>
            <w:r>
              <w:rPr>
                <w:spacing w:val="-4"/>
                <w:sz w:val="18"/>
              </w:rPr>
              <w:t>1870</w:t>
            </w:r>
          </w:p>
        </w:tc>
        <w:tc>
          <w:tcPr>
            <w:tcW w:w="912" w:type="dxa"/>
          </w:tcPr>
          <w:p w14:paraId="0727995B" w14:textId="77777777" w:rsidR="00112D40" w:rsidRDefault="003E0739">
            <w:pPr>
              <w:pStyle w:val="TableParagraph"/>
              <w:spacing w:before="0" w:line="198" w:lineRule="exact"/>
              <w:ind w:left="18" w:right="2"/>
              <w:rPr>
                <w:sz w:val="18"/>
              </w:rPr>
            </w:pPr>
            <w:r>
              <w:rPr>
                <w:spacing w:val="-4"/>
                <w:sz w:val="18"/>
              </w:rPr>
              <w:t>1810</w:t>
            </w:r>
          </w:p>
        </w:tc>
        <w:tc>
          <w:tcPr>
            <w:tcW w:w="914" w:type="dxa"/>
          </w:tcPr>
          <w:p w14:paraId="1532DD00" w14:textId="77777777" w:rsidR="00112D40" w:rsidRDefault="003E0739">
            <w:pPr>
              <w:pStyle w:val="TableParagraph"/>
              <w:spacing w:before="0" w:line="198" w:lineRule="exact"/>
              <w:ind w:left="22" w:right="2"/>
              <w:rPr>
                <w:sz w:val="18"/>
              </w:rPr>
            </w:pPr>
            <w:r>
              <w:rPr>
                <w:spacing w:val="-4"/>
                <w:sz w:val="18"/>
              </w:rPr>
              <w:t>1810</w:t>
            </w:r>
          </w:p>
        </w:tc>
        <w:tc>
          <w:tcPr>
            <w:tcW w:w="914" w:type="dxa"/>
          </w:tcPr>
          <w:p w14:paraId="5B551187" w14:textId="77777777" w:rsidR="00112D40" w:rsidRDefault="003E0739">
            <w:pPr>
              <w:pStyle w:val="TableParagraph"/>
              <w:spacing w:before="0" w:line="198" w:lineRule="exact"/>
              <w:ind w:left="22" w:right="6"/>
              <w:rPr>
                <w:sz w:val="18"/>
              </w:rPr>
            </w:pPr>
            <w:r>
              <w:rPr>
                <w:spacing w:val="-4"/>
                <w:sz w:val="18"/>
              </w:rPr>
              <w:t>1970</w:t>
            </w:r>
          </w:p>
        </w:tc>
      </w:tr>
      <w:tr w:rsidR="00112D40" w14:paraId="15F26D48" w14:textId="77777777">
        <w:trPr>
          <w:trHeight w:val="220"/>
        </w:trPr>
        <w:tc>
          <w:tcPr>
            <w:tcW w:w="1214" w:type="dxa"/>
            <w:shd w:val="clear" w:color="auto" w:fill="CFDFE7"/>
          </w:tcPr>
          <w:p w14:paraId="164515F1" w14:textId="77777777" w:rsidR="00112D40" w:rsidRDefault="003E0739">
            <w:pPr>
              <w:pStyle w:val="TableParagraph"/>
              <w:ind w:right="93"/>
              <w:jc w:val="right"/>
              <w:rPr>
                <w:sz w:val="18"/>
              </w:rPr>
            </w:pPr>
            <w:r>
              <w:rPr>
                <w:spacing w:val="-2"/>
                <w:sz w:val="18"/>
              </w:rPr>
              <w:t>Total</w:t>
            </w:r>
          </w:p>
        </w:tc>
        <w:tc>
          <w:tcPr>
            <w:tcW w:w="713" w:type="dxa"/>
          </w:tcPr>
          <w:p w14:paraId="736782F5" w14:textId="77777777" w:rsidR="00112D40" w:rsidRDefault="003E0739">
            <w:pPr>
              <w:pStyle w:val="TableParagraph"/>
              <w:ind w:left="8" w:right="3"/>
              <w:rPr>
                <w:sz w:val="18"/>
              </w:rPr>
            </w:pPr>
            <w:r>
              <w:rPr>
                <w:spacing w:val="-2"/>
                <w:sz w:val="18"/>
              </w:rPr>
              <w:t>Entrée+Sortie</w:t>
            </w:r>
          </w:p>
        </w:tc>
        <w:tc>
          <w:tcPr>
            <w:tcW w:w="914" w:type="dxa"/>
          </w:tcPr>
          <w:p w14:paraId="6517EAFC" w14:textId="77777777" w:rsidR="00112D40" w:rsidRDefault="003E0739">
            <w:pPr>
              <w:pStyle w:val="TableParagraph"/>
              <w:ind w:left="22" w:right="8"/>
              <w:rPr>
                <w:sz w:val="18"/>
              </w:rPr>
            </w:pPr>
            <w:r>
              <w:rPr>
                <w:spacing w:val="-10"/>
                <w:sz w:val="18"/>
              </w:rPr>
              <w:t>0</w:t>
            </w:r>
          </w:p>
        </w:tc>
        <w:tc>
          <w:tcPr>
            <w:tcW w:w="914" w:type="dxa"/>
          </w:tcPr>
          <w:p w14:paraId="619EBAA8" w14:textId="77777777" w:rsidR="00112D40" w:rsidRDefault="003E0739">
            <w:pPr>
              <w:pStyle w:val="TableParagraph"/>
              <w:ind w:left="22" w:right="12"/>
              <w:rPr>
                <w:sz w:val="18"/>
              </w:rPr>
            </w:pPr>
            <w:r>
              <w:rPr>
                <w:spacing w:val="-4"/>
                <w:sz w:val="18"/>
              </w:rPr>
              <w:t>3570</w:t>
            </w:r>
          </w:p>
        </w:tc>
        <w:tc>
          <w:tcPr>
            <w:tcW w:w="914" w:type="dxa"/>
          </w:tcPr>
          <w:p w14:paraId="216BBB90" w14:textId="77777777" w:rsidR="00112D40" w:rsidRDefault="003E0739">
            <w:pPr>
              <w:pStyle w:val="TableParagraph"/>
              <w:ind w:left="22" w:right="12"/>
              <w:rPr>
                <w:sz w:val="18"/>
              </w:rPr>
            </w:pPr>
            <w:r>
              <w:rPr>
                <w:spacing w:val="-4"/>
                <w:sz w:val="18"/>
              </w:rPr>
              <w:t>4320</w:t>
            </w:r>
          </w:p>
        </w:tc>
        <w:tc>
          <w:tcPr>
            <w:tcW w:w="914" w:type="dxa"/>
          </w:tcPr>
          <w:p w14:paraId="3D0758CE" w14:textId="77777777" w:rsidR="00112D40" w:rsidRDefault="003E0739">
            <w:pPr>
              <w:pStyle w:val="TableParagraph"/>
              <w:ind w:left="22" w:right="10"/>
              <w:rPr>
                <w:sz w:val="18"/>
              </w:rPr>
            </w:pPr>
            <w:r>
              <w:rPr>
                <w:spacing w:val="-10"/>
                <w:sz w:val="18"/>
              </w:rPr>
              <w:t>0</w:t>
            </w:r>
          </w:p>
        </w:tc>
        <w:tc>
          <w:tcPr>
            <w:tcW w:w="914" w:type="dxa"/>
          </w:tcPr>
          <w:p w14:paraId="5DE6BA57" w14:textId="77777777" w:rsidR="00112D40" w:rsidRDefault="003E0739">
            <w:pPr>
              <w:pStyle w:val="TableParagraph"/>
              <w:ind w:left="22" w:right="9"/>
              <w:rPr>
                <w:sz w:val="18"/>
              </w:rPr>
            </w:pPr>
            <w:r>
              <w:rPr>
                <w:spacing w:val="-4"/>
                <w:sz w:val="18"/>
              </w:rPr>
              <w:t>4320</w:t>
            </w:r>
          </w:p>
        </w:tc>
        <w:tc>
          <w:tcPr>
            <w:tcW w:w="912" w:type="dxa"/>
          </w:tcPr>
          <w:p w14:paraId="77877DD5" w14:textId="77777777" w:rsidR="00112D40" w:rsidRDefault="003E0739">
            <w:pPr>
              <w:pStyle w:val="TableParagraph"/>
              <w:ind w:left="18" w:right="2"/>
              <w:rPr>
                <w:sz w:val="18"/>
              </w:rPr>
            </w:pPr>
            <w:r>
              <w:rPr>
                <w:spacing w:val="-4"/>
                <w:sz w:val="18"/>
              </w:rPr>
              <w:t>4120</w:t>
            </w:r>
          </w:p>
        </w:tc>
        <w:tc>
          <w:tcPr>
            <w:tcW w:w="914" w:type="dxa"/>
          </w:tcPr>
          <w:p w14:paraId="23F3599A" w14:textId="77777777" w:rsidR="00112D40" w:rsidRDefault="003E0739">
            <w:pPr>
              <w:pStyle w:val="TableParagraph"/>
              <w:ind w:left="22" w:right="2"/>
              <w:rPr>
                <w:sz w:val="18"/>
              </w:rPr>
            </w:pPr>
            <w:r>
              <w:rPr>
                <w:spacing w:val="-4"/>
                <w:sz w:val="18"/>
              </w:rPr>
              <w:t>4120</w:t>
            </w:r>
          </w:p>
        </w:tc>
        <w:tc>
          <w:tcPr>
            <w:tcW w:w="914" w:type="dxa"/>
          </w:tcPr>
          <w:p w14:paraId="49C14149" w14:textId="77777777" w:rsidR="00112D40" w:rsidRDefault="003E0739">
            <w:pPr>
              <w:pStyle w:val="TableParagraph"/>
              <w:ind w:left="22" w:right="6"/>
              <w:rPr>
                <w:sz w:val="18"/>
              </w:rPr>
            </w:pPr>
            <w:r>
              <w:rPr>
                <w:spacing w:val="-4"/>
                <w:sz w:val="18"/>
              </w:rPr>
              <w:t>4340</w:t>
            </w:r>
          </w:p>
        </w:tc>
      </w:tr>
      <w:tr w:rsidR="00112D40" w14:paraId="78D54D78" w14:textId="77777777">
        <w:trPr>
          <w:trHeight w:val="220"/>
        </w:trPr>
        <w:tc>
          <w:tcPr>
            <w:tcW w:w="9237" w:type="dxa"/>
            <w:gridSpan w:val="10"/>
            <w:shd w:val="clear" w:color="auto" w:fill="7EACC0"/>
          </w:tcPr>
          <w:p w14:paraId="10571BE1" w14:textId="77777777" w:rsidR="00112D40" w:rsidRDefault="003E0739">
            <w:pPr>
              <w:pStyle w:val="TableParagraph"/>
              <w:ind w:left="13" w:right="4"/>
              <w:rPr>
                <w:b/>
                <w:sz w:val="18"/>
              </w:rPr>
            </w:pPr>
            <w:r>
              <w:rPr>
                <w:b/>
                <w:color w:val="FFFFFF"/>
                <w:spacing w:val="-2"/>
                <w:sz w:val="18"/>
              </w:rPr>
              <w:t>BRUcargo side</w:t>
            </w:r>
          </w:p>
        </w:tc>
      </w:tr>
      <w:tr w:rsidR="00112D40" w14:paraId="2A6D6B6B" w14:textId="77777777">
        <w:trPr>
          <w:trHeight w:val="220"/>
        </w:trPr>
        <w:tc>
          <w:tcPr>
            <w:tcW w:w="1214" w:type="dxa"/>
            <w:vMerge w:val="restart"/>
            <w:shd w:val="clear" w:color="auto" w:fill="CFDFE7"/>
          </w:tcPr>
          <w:p w14:paraId="2A09E06B" w14:textId="77777777" w:rsidR="00112D40" w:rsidRDefault="003E0739">
            <w:pPr>
              <w:pStyle w:val="TableParagraph"/>
              <w:spacing w:line="219" w:lineRule="exact"/>
              <w:ind w:left="107"/>
              <w:jc w:val="left"/>
              <w:rPr>
                <w:sz w:val="18"/>
              </w:rPr>
            </w:pPr>
            <w:r>
              <w:rPr>
                <w:sz w:val="18"/>
              </w:rPr>
              <w:t xml:space="preserve">Via N21 </w:t>
            </w:r>
            <w:r>
              <w:rPr>
                <w:spacing w:val="-10"/>
                <w:sz w:val="18"/>
              </w:rPr>
              <w:t>x</w:t>
            </w:r>
          </w:p>
          <w:p w14:paraId="57F32B08" w14:textId="77777777" w:rsidR="00112D40" w:rsidRDefault="003E0739">
            <w:pPr>
              <w:pStyle w:val="TableParagraph"/>
              <w:spacing w:before="0" w:line="208" w:lineRule="exact"/>
              <w:ind w:left="107"/>
              <w:jc w:val="left"/>
              <w:rPr>
                <w:sz w:val="18"/>
              </w:rPr>
            </w:pPr>
            <w:r>
              <w:rPr>
                <w:spacing w:val="-4"/>
                <w:sz w:val="18"/>
              </w:rPr>
              <w:t>N211</w:t>
            </w:r>
          </w:p>
        </w:tc>
        <w:tc>
          <w:tcPr>
            <w:tcW w:w="713" w:type="dxa"/>
          </w:tcPr>
          <w:p w14:paraId="26C6BAA8" w14:textId="77777777" w:rsidR="00112D40" w:rsidRDefault="003E0739">
            <w:pPr>
              <w:pStyle w:val="TableParagraph"/>
              <w:ind w:left="8"/>
              <w:rPr>
                <w:sz w:val="18"/>
              </w:rPr>
            </w:pPr>
            <w:r>
              <w:rPr>
                <w:spacing w:val="-5"/>
                <w:sz w:val="18"/>
              </w:rPr>
              <w:t>Au</w:t>
            </w:r>
          </w:p>
        </w:tc>
        <w:tc>
          <w:tcPr>
            <w:tcW w:w="914" w:type="dxa"/>
          </w:tcPr>
          <w:p w14:paraId="30F39653" w14:textId="77777777" w:rsidR="00112D40" w:rsidRDefault="003E0739">
            <w:pPr>
              <w:pStyle w:val="TableParagraph"/>
              <w:ind w:left="22" w:right="8"/>
              <w:rPr>
                <w:sz w:val="18"/>
              </w:rPr>
            </w:pPr>
            <w:r>
              <w:rPr>
                <w:spacing w:val="-10"/>
                <w:sz w:val="18"/>
              </w:rPr>
              <w:t>0</w:t>
            </w:r>
          </w:p>
        </w:tc>
        <w:tc>
          <w:tcPr>
            <w:tcW w:w="914" w:type="dxa"/>
          </w:tcPr>
          <w:p w14:paraId="0BDAB916" w14:textId="77777777" w:rsidR="00112D40" w:rsidRDefault="003E0739">
            <w:pPr>
              <w:pStyle w:val="TableParagraph"/>
              <w:ind w:left="22" w:right="12"/>
              <w:rPr>
                <w:sz w:val="18"/>
              </w:rPr>
            </w:pPr>
            <w:r>
              <w:rPr>
                <w:spacing w:val="-5"/>
                <w:sz w:val="18"/>
              </w:rPr>
              <w:t>390</w:t>
            </w:r>
          </w:p>
        </w:tc>
        <w:tc>
          <w:tcPr>
            <w:tcW w:w="914" w:type="dxa"/>
          </w:tcPr>
          <w:p w14:paraId="60FB26AE" w14:textId="77777777" w:rsidR="00112D40" w:rsidRDefault="003E0739">
            <w:pPr>
              <w:pStyle w:val="TableParagraph"/>
              <w:ind w:left="22" w:right="12"/>
              <w:rPr>
                <w:sz w:val="18"/>
              </w:rPr>
            </w:pPr>
            <w:r>
              <w:rPr>
                <w:spacing w:val="-5"/>
                <w:sz w:val="18"/>
              </w:rPr>
              <w:t>490</w:t>
            </w:r>
          </w:p>
        </w:tc>
        <w:tc>
          <w:tcPr>
            <w:tcW w:w="914" w:type="dxa"/>
          </w:tcPr>
          <w:p w14:paraId="1E07C910" w14:textId="77777777" w:rsidR="00112D40" w:rsidRDefault="003E0739">
            <w:pPr>
              <w:pStyle w:val="TableParagraph"/>
              <w:ind w:left="22" w:right="10"/>
              <w:rPr>
                <w:sz w:val="18"/>
              </w:rPr>
            </w:pPr>
            <w:r>
              <w:rPr>
                <w:spacing w:val="-10"/>
                <w:sz w:val="18"/>
              </w:rPr>
              <w:t>0</w:t>
            </w:r>
          </w:p>
        </w:tc>
        <w:tc>
          <w:tcPr>
            <w:tcW w:w="914" w:type="dxa"/>
          </w:tcPr>
          <w:p w14:paraId="2BB93B36" w14:textId="77777777" w:rsidR="00112D40" w:rsidRDefault="003E0739">
            <w:pPr>
              <w:pStyle w:val="TableParagraph"/>
              <w:ind w:left="22" w:right="9"/>
              <w:rPr>
                <w:sz w:val="18"/>
              </w:rPr>
            </w:pPr>
            <w:r>
              <w:rPr>
                <w:spacing w:val="-5"/>
                <w:sz w:val="18"/>
              </w:rPr>
              <w:t>490</w:t>
            </w:r>
          </w:p>
        </w:tc>
        <w:tc>
          <w:tcPr>
            <w:tcW w:w="912" w:type="dxa"/>
          </w:tcPr>
          <w:p w14:paraId="7C215CA2" w14:textId="77777777" w:rsidR="00112D40" w:rsidRDefault="003E0739">
            <w:pPr>
              <w:pStyle w:val="TableParagraph"/>
              <w:ind w:left="18" w:right="2"/>
              <w:rPr>
                <w:sz w:val="18"/>
              </w:rPr>
            </w:pPr>
            <w:r>
              <w:rPr>
                <w:spacing w:val="-5"/>
                <w:sz w:val="18"/>
              </w:rPr>
              <w:t>410</w:t>
            </w:r>
          </w:p>
        </w:tc>
        <w:tc>
          <w:tcPr>
            <w:tcW w:w="914" w:type="dxa"/>
          </w:tcPr>
          <w:p w14:paraId="26EBA0C6" w14:textId="77777777" w:rsidR="00112D40" w:rsidRDefault="003E0739">
            <w:pPr>
              <w:pStyle w:val="TableParagraph"/>
              <w:ind w:left="22" w:right="2"/>
              <w:rPr>
                <w:sz w:val="18"/>
              </w:rPr>
            </w:pPr>
            <w:r>
              <w:rPr>
                <w:spacing w:val="-5"/>
                <w:sz w:val="18"/>
              </w:rPr>
              <w:t>410</w:t>
            </w:r>
          </w:p>
        </w:tc>
        <w:tc>
          <w:tcPr>
            <w:tcW w:w="914" w:type="dxa"/>
          </w:tcPr>
          <w:p w14:paraId="38839164" w14:textId="77777777" w:rsidR="00112D40" w:rsidRDefault="003E0739">
            <w:pPr>
              <w:pStyle w:val="TableParagraph"/>
              <w:ind w:left="22" w:right="6"/>
              <w:rPr>
                <w:sz w:val="18"/>
              </w:rPr>
            </w:pPr>
            <w:r>
              <w:rPr>
                <w:spacing w:val="-5"/>
                <w:sz w:val="18"/>
              </w:rPr>
              <w:t>410</w:t>
            </w:r>
          </w:p>
        </w:tc>
      </w:tr>
      <w:tr w:rsidR="00112D40" w14:paraId="416157FE" w14:textId="77777777">
        <w:trPr>
          <w:trHeight w:val="217"/>
        </w:trPr>
        <w:tc>
          <w:tcPr>
            <w:tcW w:w="1214" w:type="dxa"/>
            <w:vMerge/>
            <w:tcBorders>
              <w:top w:val="nil"/>
            </w:tcBorders>
            <w:shd w:val="clear" w:color="auto" w:fill="CFDFE7"/>
          </w:tcPr>
          <w:p w14:paraId="42BEA34A" w14:textId="77777777" w:rsidR="00112D40" w:rsidRDefault="00112D40">
            <w:pPr>
              <w:rPr>
                <w:sz w:val="2"/>
                <w:szCs w:val="2"/>
              </w:rPr>
            </w:pPr>
          </w:p>
        </w:tc>
        <w:tc>
          <w:tcPr>
            <w:tcW w:w="713" w:type="dxa"/>
          </w:tcPr>
          <w:p w14:paraId="268B294C" w14:textId="77777777" w:rsidR="00112D40" w:rsidRDefault="003E0739">
            <w:pPr>
              <w:pStyle w:val="TableParagraph"/>
              <w:spacing w:before="0" w:line="198" w:lineRule="exact"/>
              <w:ind w:left="8"/>
              <w:rPr>
                <w:sz w:val="18"/>
              </w:rPr>
            </w:pPr>
            <w:r>
              <w:rPr>
                <w:spacing w:val="-5"/>
                <w:sz w:val="18"/>
              </w:rPr>
              <w:t>De</w:t>
            </w:r>
          </w:p>
        </w:tc>
        <w:tc>
          <w:tcPr>
            <w:tcW w:w="914" w:type="dxa"/>
          </w:tcPr>
          <w:p w14:paraId="43BC132A" w14:textId="77777777" w:rsidR="00112D40" w:rsidRDefault="003E0739">
            <w:pPr>
              <w:pStyle w:val="TableParagraph"/>
              <w:spacing w:before="0" w:line="198" w:lineRule="exact"/>
              <w:ind w:left="22" w:right="8"/>
              <w:rPr>
                <w:sz w:val="18"/>
              </w:rPr>
            </w:pPr>
            <w:r>
              <w:rPr>
                <w:spacing w:val="-10"/>
                <w:sz w:val="18"/>
              </w:rPr>
              <w:t>0</w:t>
            </w:r>
          </w:p>
        </w:tc>
        <w:tc>
          <w:tcPr>
            <w:tcW w:w="914" w:type="dxa"/>
          </w:tcPr>
          <w:p w14:paraId="213801D5" w14:textId="77777777" w:rsidR="00112D40" w:rsidRDefault="003E0739">
            <w:pPr>
              <w:pStyle w:val="TableParagraph"/>
              <w:spacing w:before="0" w:line="198" w:lineRule="exact"/>
              <w:ind w:left="22" w:right="12"/>
              <w:rPr>
                <w:sz w:val="18"/>
              </w:rPr>
            </w:pPr>
            <w:r>
              <w:rPr>
                <w:spacing w:val="-5"/>
                <w:sz w:val="18"/>
              </w:rPr>
              <w:t>270</w:t>
            </w:r>
          </w:p>
        </w:tc>
        <w:tc>
          <w:tcPr>
            <w:tcW w:w="914" w:type="dxa"/>
          </w:tcPr>
          <w:p w14:paraId="7CAB1E78" w14:textId="77777777" w:rsidR="00112D40" w:rsidRDefault="003E0739">
            <w:pPr>
              <w:pStyle w:val="TableParagraph"/>
              <w:spacing w:before="0" w:line="198" w:lineRule="exact"/>
              <w:ind w:left="22" w:right="12"/>
              <w:rPr>
                <w:sz w:val="18"/>
              </w:rPr>
            </w:pPr>
            <w:r>
              <w:rPr>
                <w:spacing w:val="-5"/>
                <w:sz w:val="18"/>
              </w:rPr>
              <w:t>350</w:t>
            </w:r>
          </w:p>
        </w:tc>
        <w:tc>
          <w:tcPr>
            <w:tcW w:w="914" w:type="dxa"/>
          </w:tcPr>
          <w:p w14:paraId="4BBCD67B" w14:textId="77777777" w:rsidR="00112D40" w:rsidRDefault="003E0739">
            <w:pPr>
              <w:pStyle w:val="TableParagraph"/>
              <w:spacing w:before="0" w:line="198" w:lineRule="exact"/>
              <w:ind w:left="22" w:right="10"/>
              <w:rPr>
                <w:sz w:val="18"/>
              </w:rPr>
            </w:pPr>
            <w:r>
              <w:rPr>
                <w:spacing w:val="-10"/>
                <w:sz w:val="18"/>
              </w:rPr>
              <w:t>0</w:t>
            </w:r>
          </w:p>
        </w:tc>
        <w:tc>
          <w:tcPr>
            <w:tcW w:w="914" w:type="dxa"/>
          </w:tcPr>
          <w:p w14:paraId="267D1450" w14:textId="77777777" w:rsidR="00112D40" w:rsidRDefault="003E0739">
            <w:pPr>
              <w:pStyle w:val="TableParagraph"/>
              <w:spacing w:before="0" w:line="198" w:lineRule="exact"/>
              <w:ind w:left="22" w:right="9"/>
              <w:rPr>
                <w:sz w:val="18"/>
              </w:rPr>
            </w:pPr>
            <w:r>
              <w:rPr>
                <w:spacing w:val="-5"/>
                <w:sz w:val="18"/>
              </w:rPr>
              <w:t>350</w:t>
            </w:r>
          </w:p>
        </w:tc>
        <w:tc>
          <w:tcPr>
            <w:tcW w:w="912" w:type="dxa"/>
          </w:tcPr>
          <w:p w14:paraId="2780FC8F" w14:textId="77777777" w:rsidR="00112D40" w:rsidRDefault="003E0739">
            <w:pPr>
              <w:pStyle w:val="TableParagraph"/>
              <w:spacing w:before="0" w:line="198" w:lineRule="exact"/>
              <w:ind w:left="18" w:right="2"/>
              <w:rPr>
                <w:sz w:val="18"/>
              </w:rPr>
            </w:pPr>
            <w:r>
              <w:rPr>
                <w:spacing w:val="-5"/>
                <w:sz w:val="18"/>
              </w:rPr>
              <w:t>290</w:t>
            </w:r>
          </w:p>
        </w:tc>
        <w:tc>
          <w:tcPr>
            <w:tcW w:w="914" w:type="dxa"/>
          </w:tcPr>
          <w:p w14:paraId="1A65B5F8" w14:textId="77777777" w:rsidR="00112D40" w:rsidRDefault="003E0739">
            <w:pPr>
              <w:pStyle w:val="TableParagraph"/>
              <w:spacing w:before="0" w:line="198" w:lineRule="exact"/>
              <w:ind w:left="22" w:right="2"/>
              <w:rPr>
                <w:sz w:val="18"/>
              </w:rPr>
            </w:pPr>
            <w:r>
              <w:rPr>
                <w:spacing w:val="-5"/>
                <w:sz w:val="18"/>
              </w:rPr>
              <w:t>290</w:t>
            </w:r>
          </w:p>
        </w:tc>
        <w:tc>
          <w:tcPr>
            <w:tcW w:w="914" w:type="dxa"/>
          </w:tcPr>
          <w:p w14:paraId="4B02B187" w14:textId="77777777" w:rsidR="00112D40" w:rsidRDefault="003E0739">
            <w:pPr>
              <w:pStyle w:val="TableParagraph"/>
              <w:spacing w:before="0" w:line="198" w:lineRule="exact"/>
              <w:ind w:left="22" w:right="6"/>
              <w:rPr>
                <w:sz w:val="18"/>
              </w:rPr>
            </w:pPr>
            <w:r>
              <w:rPr>
                <w:spacing w:val="-5"/>
                <w:sz w:val="18"/>
              </w:rPr>
              <w:t>290</w:t>
            </w:r>
          </w:p>
        </w:tc>
      </w:tr>
      <w:tr w:rsidR="00112D40" w14:paraId="56398881" w14:textId="77777777">
        <w:trPr>
          <w:trHeight w:val="220"/>
        </w:trPr>
        <w:tc>
          <w:tcPr>
            <w:tcW w:w="1214" w:type="dxa"/>
            <w:vMerge w:val="restart"/>
            <w:shd w:val="clear" w:color="auto" w:fill="CFDFE7"/>
          </w:tcPr>
          <w:p w14:paraId="4E797DD8" w14:textId="77777777" w:rsidR="00112D40" w:rsidRDefault="003E0739">
            <w:pPr>
              <w:pStyle w:val="TableParagraph"/>
              <w:spacing w:before="0" w:line="220" w:lineRule="atLeast"/>
              <w:ind w:left="107"/>
              <w:jc w:val="left"/>
              <w:rPr>
                <w:sz w:val="18"/>
              </w:rPr>
            </w:pPr>
            <w:r>
              <w:rPr>
                <w:sz w:val="18"/>
              </w:rPr>
              <w:t xml:space="preserve">Via N21 x </w:t>
            </w:r>
            <w:r>
              <w:rPr>
                <w:spacing w:val="-2"/>
                <w:sz w:val="18"/>
              </w:rPr>
              <w:t>Stationslaan</w:t>
            </w:r>
          </w:p>
        </w:tc>
        <w:tc>
          <w:tcPr>
            <w:tcW w:w="713" w:type="dxa"/>
          </w:tcPr>
          <w:p w14:paraId="25DDA7C1" w14:textId="77777777" w:rsidR="00112D40" w:rsidRDefault="003E0739">
            <w:pPr>
              <w:pStyle w:val="TableParagraph"/>
              <w:ind w:left="8"/>
              <w:rPr>
                <w:sz w:val="18"/>
              </w:rPr>
            </w:pPr>
            <w:r>
              <w:rPr>
                <w:spacing w:val="-5"/>
                <w:sz w:val="18"/>
              </w:rPr>
              <w:t>Au</w:t>
            </w:r>
          </w:p>
        </w:tc>
        <w:tc>
          <w:tcPr>
            <w:tcW w:w="914" w:type="dxa"/>
          </w:tcPr>
          <w:p w14:paraId="43795A40" w14:textId="77777777" w:rsidR="00112D40" w:rsidRDefault="003E0739">
            <w:pPr>
              <w:pStyle w:val="TableParagraph"/>
              <w:ind w:left="22" w:right="8"/>
              <w:rPr>
                <w:sz w:val="18"/>
              </w:rPr>
            </w:pPr>
            <w:r>
              <w:rPr>
                <w:spacing w:val="-10"/>
                <w:sz w:val="18"/>
              </w:rPr>
              <w:t>0</w:t>
            </w:r>
          </w:p>
        </w:tc>
        <w:tc>
          <w:tcPr>
            <w:tcW w:w="914" w:type="dxa"/>
          </w:tcPr>
          <w:p w14:paraId="21881980" w14:textId="77777777" w:rsidR="00112D40" w:rsidRDefault="003E0739">
            <w:pPr>
              <w:pStyle w:val="TableParagraph"/>
              <w:ind w:left="22" w:right="12"/>
              <w:rPr>
                <w:sz w:val="18"/>
              </w:rPr>
            </w:pPr>
            <w:r>
              <w:rPr>
                <w:spacing w:val="-5"/>
                <w:sz w:val="18"/>
              </w:rPr>
              <w:t>60</w:t>
            </w:r>
          </w:p>
        </w:tc>
        <w:tc>
          <w:tcPr>
            <w:tcW w:w="914" w:type="dxa"/>
          </w:tcPr>
          <w:p w14:paraId="7D470B94" w14:textId="77777777" w:rsidR="00112D40" w:rsidRDefault="003E0739">
            <w:pPr>
              <w:pStyle w:val="TableParagraph"/>
              <w:ind w:left="22" w:right="12"/>
              <w:rPr>
                <w:sz w:val="18"/>
              </w:rPr>
            </w:pPr>
            <w:r>
              <w:rPr>
                <w:spacing w:val="-5"/>
                <w:sz w:val="18"/>
              </w:rPr>
              <w:t>70</w:t>
            </w:r>
          </w:p>
        </w:tc>
        <w:tc>
          <w:tcPr>
            <w:tcW w:w="914" w:type="dxa"/>
          </w:tcPr>
          <w:p w14:paraId="299422EE" w14:textId="77777777" w:rsidR="00112D40" w:rsidRDefault="003E0739">
            <w:pPr>
              <w:pStyle w:val="TableParagraph"/>
              <w:ind w:left="22" w:right="10"/>
              <w:rPr>
                <w:sz w:val="18"/>
              </w:rPr>
            </w:pPr>
            <w:r>
              <w:rPr>
                <w:spacing w:val="-10"/>
                <w:sz w:val="18"/>
              </w:rPr>
              <w:t>0</w:t>
            </w:r>
          </w:p>
        </w:tc>
        <w:tc>
          <w:tcPr>
            <w:tcW w:w="914" w:type="dxa"/>
          </w:tcPr>
          <w:p w14:paraId="330CC92C" w14:textId="77777777" w:rsidR="00112D40" w:rsidRDefault="003E0739">
            <w:pPr>
              <w:pStyle w:val="TableParagraph"/>
              <w:ind w:left="22" w:right="9"/>
              <w:rPr>
                <w:sz w:val="18"/>
              </w:rPr>
            </w:pPr>
            <w:r>
              <w:rPr>
                <w:spacing w:val="-5"/>
                <w:sz w:val="18"/>
              </w:rPr>
              <w:t>70</w:t>
            </w:r>
          </w:p>
        </w:tc>
        <w:tc>
          <w:tcPr>
            <w:tcW w:w="912" w:type="dxa"/>
          </w:tcPr>
          <w:p w14:paraId="0C8E661E" w14:textId="77777777" w:rsidR="00112D40" w:rsidRDefault="003E0739">
            <w:pPr>
              <w:pStyle w:val="TableParagraph"/>
              <w:ind w:left="18" w:right="2"/>
              <w:rPr>
                <w:sz w:val="18"/>
              </w:rPr>
            </w:pPr>
            <w:r>
              <w:rPr>
                <w:spacing w:val="-5"/>
                <w:sz w:val="18"/>
              </w:rPr>
              <w:t>60</w:t>
            </w:r>
          </w:p>
        </w:tc>
        <w:tc>
          <w:tcPr>
            <w:tcW w:w="914" w:type="dxa"/>
          </w:tcPr>
          <w:p w14:paraId="4DF04B2A" w14:textId="77777777" w:rsidR="00112D40" w:rsidRDefault="003E0739">
            <w:pPr>
              <w:pStyle w:val="TableParagraph"/>
              <w:ind w:left="22" w:right="2"/>
              <w:rPr>
                <w:sz w:val="18"/>
              </w:rPr>
            </w:pPr>
            <w:r>
              <w:rPr>
                <w:spacing w:val="-5"/>
                <w:sz w:val="18"/>
              </w:rPr>
              <w:t>60</w:t>
            </w:r>
          </w:p>
        </w:tc>
        <w:tc>
          <w:tcPr>
            <w:tcW w:w="914" w:type="dxa"/>
          </w:tcPr>
          <w:p w14:paraId="168061ED" w14:textId="77777777" w:rsidR="00112D40" w:rsidRDefault="003E0739">
            <w:pPr>
              <w:pStyle w:val="TableParagraph"/>
              <w:ind w:left="22" w:right="6"/>
              <w:rPr>
                <w:sz w:val="18"/>
              </w:rPr>
            </w:pPr>
            <w:r>
              <w:rPr>
                <w:spacing w:val="-5"/>
                <w:sz w:val="18"/>
              </w:rPr>
              <w:t>60</w:t>
            </w:r>
          </w:p>
        </w:tc>
      </w:tr>
      <w:tr w:rsidR="00112D40" w14:paraId="5AAB85E6" w14:textId="77777777">
        <w:trPr>
          <w:trHeight w:val="220"/>
        </w:trPr>
        <w:tc>
          <w:tcPr>
            <w:tcW w:w="1214" w:type="dxa"/>
            <w:vMerge/>
            <w:tcBorders>
              <w:top w:val="nil"/>
            </w:tcBorders>
            <w:shd w:val="clear" w:color="auto" w:fill="CFDFE7"/>
          </w:tcPr>
          <w:p w14:paraId="78369AAC" w14:textId="77777777" w:rsidR="00112D40" w:rsidRDefault="00112D40">
            <w:pPr>
              <w:rPr>
                <w:sz w:val="2"/>
                <w:szCs w:val="2"/>
              </w:rPr>
            </w:pPr>
          </w:p>
        </w:tc>
        <w:tc>
          <w:tcPr>
            <w:tcW w:w="713" w:type="dxa"/>
          </w:tcPr>
          <w:p w14:paraId="61D8A235" w14:textId="77777777" w:rsidR="00112D40" w:rsidRDefault="003E0739">
            <w:pPr>
              <w:pStyle w:val="TableParagraph"/>
              <w:ind w:left="8"/>
              <w:rPr>
                <w:sz w:val="18"/>
              </w:rPr>
            </w:pPr>
            <w:r>
              <w:rPr>
                <w:spacing w:val="-5"/>
                <w:sz w:val="18"/>
              </w:rPr>
              <w:t>De</w:t>
            </w:r>
          </w:p>
        </w:tc>
        <w:tc>
          <w:tcPr>
            <w:tcW w:w="914" w:type="dxa"/>
          </w:tcPr>
          <w:p w14:paraId="4ED3B07B" w14:textId="77777777" w:rsidR="00112D40" w:rsidRDefault="003E0739">
            <w:pPr>
              <w:pStyle w:val="TableParagraph"/>
              <w:ind w:left="22" w:right="8"/>
              <w:rPr>
                <w:sz w:val="18"/>
              </w:rPr>
            </w:pPr>
            <w:r>
              <w:rPr>
                <w:spacing w:val="-10"/>
                <w:sz w:val="18"/>
              </w:rPr>
              <w:t>0</w:t>
            </w:r>
          </w:p>
        </w:tc>
        <w:tc>
          <w:tcPr>
            <w:tcW w:w="914" w:type="dxa"/>
          </w:tcPr>
          <w:p w14:paraId="2A2647BC" w14:textId="77777777" w:rsidR="00112D40" w:rsidRDefault="003E0739">
            <w:pPr>
              <w:pStyle w:val="TableParagraph"/>
              <w:ind w:left="22" w:right="12"/>
              <w:rPr>
                <w:sz w:val="18"/>
              </w:rPr>
            </w:pPr>
            <w:r>
              <w:rPr>
                <w:spacing w:val="-5"/>
                <w:sz w:val="18"/>
              </w:rPr>
              <w:t>130</w:t>
            </w:r>
          </w:p>
        </w:tc>
        <w:tc>
          <w:tcPr>
            <w:tcW w:w="914" w:type="dxa"/>
          </w:tcPr>
          <w:p w14:paraId="199AC41A" w14:textId="77777777" w:rsidR="00112D40" w:rsidRDefault="003E0739">
            <w:pPr>
              <w:pStyle w:val="TableParagraph"/>
              <w:ind w:left="22" w:right="12"/>
              <w:rPr>
                <w:sz w:val="18"/>
              </w:rPr>
            </w:pPr>
            <w:r>
              <w:rPr>
                <w:spacing w:val="-5"/>
                <w:sz w:val="18"/>
              </w:rPr>
              <w:t>160</w:t>
            </w:r>
          </w:p>
        </w:tc>
        <w:tc>
          <w:tcPr>
            <w:tcW w:w="914" w:type="dxa"/>
          </w:tcPr>
          <w:p w14:paraId="6161D3E3" w14:textId="77777777" w:rsidR="00112D40" w:rsidRDefault="003E0739">
            <w:pPr>
              <w:pStyle w:val="TableParagraph"/>
              <w:ind w:left="22" w:right="10"/>
              <w:rPr>
                <w:sz w:val="18"/>
              </w:rPr>
            </w:pPr>
            <w:r>
              <w:rPr>
                <w:spacing w:val="-10"/>
                <w:sz w:val="18"/>
              </w:rPr>
              <w:t>0</w:t>
            </w:r>
          </w:p>
        </w:tc>
        <w:tc>
          <w:tcPr>
            <w:tcW w:w="914" w:type="dxa"/>
          </w:tcPr>
          <w:p w14:paraId="010A9F62" w14:textId="77777777" w:rsidR="00112D40" w:rsidRDefault="003E0739">
            <w:pPr>
              <w:pStyle w:val="TableParagraph"/>
              <w:ind w:left="22" w:right="9"/>
              <w:rPr>
                <w:sz w:val="18"/>
              </w:rPr>
            </w:pPr>
            <w:r>
              <w:rPr>
                <w:spacing w:val="-5"/>
                <w:sz w:val="18"/>
              </w:rPr>
              <w:t>160</w:t>
            </w:r>
          </w:p>
        </w:tc>
        <w:tc>
          <w:tcPr>
            <w:tcW w:w="912" w:type="dxa"/>
          </w:tcPr>
          <w:p w14:paraId="0F912601" w14:textId="77777777" w:rsidR="00112D40" w:rsidRDefault="003E0739">
            <w:pPr>
              <w:pStyle w:val="TableParagraph"/>
              <w:ind w:left="18" w:right="2"/>
              <w:rPr>
                <w:sz w:val="18"/>
              </w:rPr>
            </w:pPr>
            <w:r>
              <w:rPr>
                <w:spacing w:val="-5"/>
                <w:sz w:val="18"/>
              </w:rPr>
              <w:t>130</w:t>
            </w:r>
          </w:p>
        </w:tc>
        <w:tc>
          <w:tcPr>
            <w:tcW w:w="914" w:type="dxa"/>
          </w:tcPr>
          <w:p w14:paraId="4E6BBF11" w14:textId="77777777" w:rsidR="00112D40" w:rsidRDefault="003E0739">
            <w:pPr>
              <w:pStyle w:val="TableParagraph"/>
              <w:ind w:left="22" w:right="2"/>
              <w:rPr>
                <w:sz w:val="18"/>
              </w:rPr>
            </w:pPr>
            <w:r>
              <w:rPr>
                <w:spacing w:val="-5"/>
                <w:sz w:val="18"/>
              </w:rPr>
              <w:t>130</w:t>
            </w:r>
          </w:p>
        </w:tc>
        <w:tc>
          <w:tcPr>
            <w:tcW w:w="914" w:type="dxa"/>
          </w:tcPr>
          <w:p w14:paraId="168DD831" w14:textId="77777777" w:rsidR="00112D40" w:rsidRDefault="003E0739">
            <w:pPr>
              <w:pStyle w:val="TableParagraph"/>
              <w:ind w:left="22" w:right="6"/>
              <w:rPr>
                <w:sz w:val="18"/>
              </w:rPr>
            </w:pPr>
            <w:r>
              <w:rPr>
                <w:spacing w:val="-5"/>
                <w:sz w:val="18"/>
              </w:rPr>
              <w:t>130</w:t>
            </w:r>
          </w:p>
        </w:tc>
      </w:tr>
      <w:tr w:rsidR="00112D40" w14:paraId="53D55F79" w14:textId="77777777">
        <w:trPr>
          <w:trHeight w:val="218"/>
        </w:trPr>
        <w:tc>
          <w:tcPr>
            <w:tcW w:w="1214" w:type="dxa"/>
            <w:vMerge w:val="restart"/>
            <w:shd w:val="clear" w:color="auto" w:fill="CFDFE7"/>
          </w:tcPr>
          <w:p w14:paraId="013CA7F1" w14:textId="77777777" w:rsidR="00112D40" w:rsidRDefault="003E0739">
            <w:pPr>
              <w:pStyle w:val="TableParagraph"/>
              <w:spacing w:before="0" w:line="219" w:lineRule="exact"/>
              <w:ind w:left="107"/>
              <w:jc w:val="left"/>
              <w:rPr>
                <w:sz w:val="18"/>
              </w:rPr>
            </w:pPr>
            <w:r>
              <w:rPr>
                <w:sz w:val="18"/>
              </w:rPr>
              <w:t xml:space="preserve">Via </w:t>
            </w:r>
            <w:r>
              <w:rPr>
                <w:spacing w:val="-4"/>
                <w:sz w:val="18"/>
              </w:rPr>
              <w:t>Fly-over</w:t>
            </w:r>
          </w:p>
        </w:tc>
        <w:tc>
          <w:tcPr>
            <w:tcW w:w="713" w:type="dxa"/>
          </w:tcPr>
          <w:p w14:paraId="0F0384CC" w14:textId="77777777" w:rsidR="00112D40" w:rsidRDefault="003E0739">
            <w:pPr>
              <w:pStyle w:val="TableParagraph"/>
              <w:spacing w:before="0" w:line="198" w:lineRule="exact"/>
              <w:ind w:left="8"/>
              <w:rPr>
                <w:sz w:val="18"/>
              </w:rPr>
            </w:pPr>
            <w:r>
              <w:rPr>
                <w:spacing w:val="-5"/>
                <w:sz w:val="18"/>
              </w:rPr>
              <w:t>Au</w:t>
            </w:r>
          </w:p>
        </w:tc>
        <w:tc>
          <w:tcPr>
            <w:tcW w:w="914" w:type="dxa"/>
          </w:tcPr>
          <w:p w14:paraId="150A3B16" w14:textId="77777777" w:rsidR="00112D40" w:rsidRDefault="003E0739">
            <w:pPr>
              <w:pStyle w:val="TableParagraph"/>
              <w:spacing w:before="0" w:line="198" w:lineRule="exact"/>
              <w:ind w:left="22" w:right="8"/>
              <w:rPr>
                <w:sz w:val="18"/>
              </w:rPr>
            </w:pPr>
            <w:r>
              <w:rPr>
                <w:spacing w:val="-10"/>
                <w:sz w:val="18"/>
              </w:rPr>
              <w:t>0</w:t>
            </w:r>
          </w:p>
        </w:tc>
        <w:tc>
          <w:tcPr>
            <w:tcW w:w="914" w:type="dxa"/>
          </w:tcPr>
          <w:p w14:paraId="44898A14" w14:textId="77777777" w:rsidR="00112D40" w:rsidRDefault="003E0739">
            <w:pPr>
              <w:pStyle w:val="TableParagraph"/>
              <w:spacing w:before="0" w:line="198" w:lineRule="exact"/>
              <w:ind w:left="22" w:right="12"/>
              <w:rPr>
                <w:sz w:val="18"/>
              </w:rPr>
            </w:pPr>
            <w:r>
              <w:rPr>
                <w:spacing w:val="-5"/>
                <w:sz w:val="18"/>
              </w:rPr>
              <w:t>260</w:t>
            </w:r>
          </w:p>
        </w:tc>
        <w:tc>
          <w:tcPr>
            <w:tcW w:w="914" w:type="dxa"/>
          </w:tcPr>
          <w:p w14:paraId="6B83039B" w14:textId="77777777" w:rsidR="00112D40" w:rsidRDefault="003E0739">
            <w:pPr>
              <w:pStyle w:val="TableParagraph"/>
              <w:spacing w:before="0" w:line="198" w:lineRule="exact"/>
              <w:ind w:left="22" w:right="12"/>
              <w:rPr>
                <w:sz w:val="18"/>
              </w:rPr>
            </w:pPr>
            <w:r>
              <w:rPr>
                <w:spacing w:val="-5"/>
                <w:sz w:val="18"/>
              </w:rPr>
              <w:t>330</w:t>
            </w:r>
          </w:p>
        </w:tc>
        <w:tc>
          <w:tcPr>
            <w:tcW w:w="914" w:type="dxa"/>
          </w:tcPr>
          <w:p w14:paraId="1C2E4DD8" w14:textId="77777777" w:rsidR="00112D40" w:rsidRDefault="003E0739">
            <w:pPr>
              <w:pStyle w:val="TableParagraph"/>
              <w:spacing w:before="0" w:line="198" w:lineRule="exact"/>
              <w:ind w:left="22" w:right="10"/>
              <w:rPr>
                <w:sz w:val="18"/>
              </w:rPr>
            </w:pPr>
            <w:r>
              <w:rPr>
                <w:spacing w:val="-10"/>
                <w:sz w:val="18"/>
              </w:rPr>
              <w:t>0</w:t>
            </w:r>
          </w:p>
        </w:tc>
        <w:tc>
          <w:tcPr>
            <w:tcW w:w="914" w:type="dxa"/>
          </w:tcPr>
          <w:p w14:paraId="376D06C0" w14:textId="77777777" w:rsidR="00112D40" w:rsidRDefault="003E0739">
            <w:pPr>
              <w:pStyle w:val="TableParagraph"/>
              <w:spacing w:before="0" w:line="198" w:lineRule="exact"/>
              <w:ind w:left="22" w:right="9"/>
              <w:rPr>
                <w:sz w:val="18"/>
              </w:rPr>
            </w:pPr>
            <w:r>
              <w:rPr>
                <w:spacing w:val="-5"/>
                <w:sz w:val="18"/>
              </w:rPr>
              <w:t>330</w:t>
            </w:r>
          </w:p>
        </w:tc>
        <w:tc>
          <w:tcPr>
            <w:tcW w:w="912" w:type="dxa"/>
          </w:tcPr>
          <w:p w14:paraId="6CA8BED3" w14:textId="77777777" w:rsidR="00112D40" w:rsidRDefault="003E0739">
            <w:pPr>
              <w:pStyle w:val="TableParagraph"/>
              <w:spacing w:before="0" w:line="198" w:lineRule="exact"/>
              <w:ind w:left="18" w:right="2"/>
              <w:rPr>
                <w:sz w:val="18"/>
              </w:rPr>
            </w:pPr>
            <w:r>
              <w:rPr>
                <w:spacing w:val="-5"/>
                <w:sz w:val="18"/>
              </w:rPr>
              <w:t>270</w:t>
            </w:r>
          </w:p>
        </w:tc>
        <w:tc>
          <w:tcPr>
            <w:tcW w:w="914" w:type="dxa"/>
          </w:tcPr>
          <w:p w14:paraId="20ADA502" w14:textId="77777777" w:rsidR="00112D40" w:rsidRDefault="003E0739">
            <w:pPr>
              <w:pStyle w:val="TableParagraph"/>
              <w:spacing w:before="0" w:line="198" w:lineRule="exact"/>
              <w:ind w:left="22" w:right="2"/>
              <w:rPr>
                <w:sz w:val="18"/>
              </w:rPr>
            </w:pPr>
            <w:r>
              <w:rPr>
                <w:spacing w:val="-5"/>
                <w:sz w:val="18"/>
              </w:rPr>
              <w:t>270</w:t>
            </w:r>
          </w:p>
        </w:tc>
        <w:tc>
          <w:tcPr>
            <w:tcW w:w="914" w:type="dxa"/>
          </w:tcPr>
          <w:p w14:paraId="409FF70C" w14:textId="77777777" w:rsidR="00112D40" w:rsidRDefault="003E0739">
            <w:pPr>
              <w:pStyle w:val="TableParagraph"/>
              <w:spacing w:before="0" w:line="198" w:lineRule="exact"/>
              <w:ind w:left="22" w:right="6"/>
              <w:rPr>
                <w:sz w:val="18"/>
              </w:rPr>
            </w:pPr>
            <w:r>
              <w:rPr>
                <w:spacing w:val="-5"/>
                <w:sz w:val="18"/>
              </w:rPr>
              <w:t>270</w:t>
            </w:r>
          </w:p>
        </w:tc>
      </w:tr>
      <w:tr w:rsidR="00112D40" w14:paraId="2D064A4C" w14:textId="77777777">
        <w:trPr>
          <w:trHeight w:val="220"/>
        </w:trPr>
        <w:tc>
          <w:tcPr>
            <w:tcW w:w="1214" w:type="dxa"/>
            <w:vMerge/>
            <w:tcBorders>
              <w:top w:val="nil"/>
            </w:tcBorders>
            <w:shd w:val="clear" w:color="auto" w:fill="CFDFE7"/>
          </w:tcPr>
          <w:p w14:paraId="3BBC962D" w14:textId="77777777" w:rsidR="00112D40" w:rsidRDefault="00112D40">
            <w:pPr>
              <w:rPr>
                <w:sz w:val="2"/>
                <w:szCs w:val="2"/>
              </w:rPr>
            </w:pPr>
          </w:p>
        </w:tc>
        <w:tc>
          <w:tcPr>
            <w:tcW w:w="713" w:type="dxa"/>
          </w:tcPr>
          <w:p w14:paraId="4CDA016E" w14:textId="77777777" w:rsidR="00112D40" w:rsidRDefault="003E0739">
            <w:pPr>
              <w:pStyle w:val="TableParagraph"/>
              <w:ind w:left="8"/>
              <w:rPr>
                <w:sz w:val="18"/>
              </w:rPr>
            </w:pPr>
            <w:r>
              <w:rPr>
                <w:spacing w:val="-5"/>
                <w:sz w:val="18"/>
              </w:rPr>
              <w:t>De</w:t>
            </w:r>
          </w:p>
        </w:tc>
        <w:tc>
          <w:tcPr>
            <w:tcW w:w="914" w:type="dxa"/>
          </w:tcPr>
          <w:p w14:paraId="6275C4EE" w14:textId="77777777" w:rsidR="00112D40" w:rsidRDefault="003E0739">
            <w:pPr>
              <w:pStyle w:val="TableParagraph"/>
              <w:ind w:left="22" w:right="8"/>
              <w:rPr>
                <w:sz w:val="18"/>
              </w:rPr>
            </w:pPr>
            <w:r>
              <w:rPr>
                <w:spacing w:val="-10"/>
                <w:sz w:val="18"/>
              </w:rPr>
              <w:t>0</w:t>
            </w:r>
          </w:p>
        </w:tc>
        <w:tc>
          <w:tcPr>
            <w:tcW w:w="914" w:type="dxa"/>
          </w:tcPr>
          <w:p w14:paraId="5B10D4D9" w14:textId="77777777" w:rsidR="00112D40" w:rsidRDefault="003E0739">
            <w:pPr>
              <w:pStyle w:val="TableParagraph"/>
              <w:ind w:left="22" w:right="12"/>
              <w:rPr>
                <w:sz w:val="18"/>
              </w:rPr>
            </w:pPr>
            <w:r>
              <w:rPr>
                <w:spacing w:val="-5"/>
                <w:sz w:val="18"/>
              </w:rPr>
              <w:t>690</w:t>
            </w:r>
          </w:p>
        </w:tc>
        <w:tc>
          <w:tcPr>
            <w:tcW w:w="914" w:type="dxa"/>
          </w:tcPr>
          <w:p w14:paraId="2FC2625F" w14:textId="77777777" w:rsidR="00112D40" w:rsidRDefault="003E0739">
            <w:pPr>
              <w:pStyle w:val="TableParagraph"/>
              <w:ind w:left="22" w:right="12"/>
              <w:rPr>
                <w:sz w:val="18"/>
              </w:rPr>
            </w:pPr>
            <w:r>
              <w:rPr>
                <w:spacing w:val="-5"/>
                <w:sz w:val="18"/>
              </w:rPr>
              <w:t>870</w:t>
            </w:r>
          </w:p>
        </w:tc>
        <w:tc>
          <w:tcPr>
            <w:tcW w:w="914" w:type="dxa"/>
          </w:tcPr>
          <w:p w14:paraId="4F44B2AC" w14:textId="77777777" w:rsidR="00112D40" w:rsidRDefault="003E0739">
            <w:pPr>
              <w:pStyle w:val="TableParagraph"/>
              <w:ind w:left="22" w:right="10"/>
              <w:rPr>
                <w:sz w:val="18"/>
              </w:rPr>
            </w:pPr>
            <w:r>
              <w:rPr>
                <w:spacing w:val="-10"/>
                <w:sz w:val="18"/>
              </w:rPr>
              <w:t>0</w:t>
            </w:r>
          </w:p>
        </w:tc>
        <w:tc>
          <w:tcPr>
            <w:tcW w:w="914" w:type="dxa"/>
          </w:tcPr>
          <w:p w14:paraId="19875A5C" w14:textId="77777777" w:rsidR="00112D40" w:rsidRDefault="003E0739">
            <w:pPr>
              <w:pStyle w:val="TableParagraph"/>
              <w:ind w:left="22" w:right="9"/>
              <w:rPr>
                <w:sz w:val="18"/>
              </w:rPr>
            </w:pPr>
            <w:r>
              <w:rPr>
                <w:spacing w:val="-5"/>
                <w:sz w:val="18"/>
              </w:rPr>
              <w:t>870</w:t>
            </w:r>
          </w:p>
        </w:tc>
        <w:tc>
          <w:tcPr>
            <w:tcW w:w="912" w:type="dxa"/>
          </w:tcPr>
          <w:p w14:paraId="78A24825" w14:textId="77777777" w:rsidR="00112D40" w:rsidRDefault="003E0739">
            <w:pPr>
              <w:pStyle w:val="TableParagraph"/>
              <w:ind w:left="18" w:right="2"/>
              <w:rPr>
                <w:sz w:val="18"/>
              </w:rPr>
            </w:pPr>
            <w:r>
              <w:rPr>
                <w:spacing w:val="-5"/>
                <w:sz w:val="18"/>
              </w:rPr>
              <w:t>710</w:t>
            </w:r>
          </w:p>
        </w:tc>
        <w:tc>
          <w:tcPr>
            <w:tcW w:w="914" w:type="dxa"/>
          </w:tcPr>
          <w:p w14:paraId="04B6B3A6" w14:textId="77777777" w:rsidR="00112D40" w:rsidRDefault="003E0739">
            <w:pPr>
              <w:pStyle w:val="TableParagraph"/>
              <w:ind w:left="22" w:right="2"/>
              <w:rPr>
                <w:sz w:val="18"/>
              </w:rPr>
            </w:pPr>
            <w:r>
              <w:rPr>
                <w:spacing w:val="-5"/>
                <w:sz w:val="18"/>
              </w:rPr>
              <w:t>710</w:t>
            </w:r>
          </w:p>
        </w:tc>
        <w:tc>
          <w:tcPr>
            <w:tcW w:w="914" w:type="dxa"/>
          </w:tcPr>
          <w:p w14:paraId="701692B0" w14:textId="77777777" w:rsidR="00112D40" w:rsidRDefault="003E0739">
            <w:pPr>
              <w:pStyle w:val="TableParagraph"/>
              <w:ind w:left="22" w:right="6"/>
              <w:rPr>
                <w:sz w:val="18"/>
              </w:rPr>
            </w:pPr>
            <w:r>
              <w:rPr>
                <w:spacing w:val="-5"/>
                <w:sz w:val="18"/>
              </w:rPr>
              <w:t>710</w:t>
            </w:r>
          </w:p>
        </w:tc>
      </w:tr>
      <w:tr w:rsidR="00112D40" w14:paraId="5C3F08BA" w14:textId="77777777">
        <w:trPr>
          <w:trHeight w:val="220"/>
        </w:trPr>
        <w:tc>
          <w:tcPr>
            <w:tcW w:w="1214" w:type="dxa"/>
            <w:shd w:val="clear" w:color="auto" w:fill="CFDFE7"/>
          </w:tcPr>
          <w:p w14:paraId="655D0FDD" w14:textId="77777777" w:rsidR="00112D40" w:rsidRDefault="003E0739">
            <w:pPr>
              <w:pStyle w:val="TableParagraph"/>
              <w:ind w:right="93"/>
              <w:jc w:val="right"/>
              <w:rPr>
                <w:sz w:val="18"/>
              </w:rPr>
            </w:pPr>
            <w:r>
              <w:rPr>
                <w:spacing w:val="-2"/>
                <w:sz w:val="18"/>
              </w:rPr>
              <w:t>Total</w:t>
            </w:r>
          </w:p>
        </w:tc>
        <w:tc>
          <w:tcPr>
            <w:tcW w:w="713" w:type="dxa"/>
          </w:tcPr>
          <w:p w14:paraId="3E366B59" w14:textId="77777777" w:rsidR="00112D40" w:rsidRDefault="003E0739">
            <w:pPr>
              <w:pStyle w:val="TableParagraph"/>
              <w:ind w:left="8" w:right="3"/>
              <w:rPr>
                <w:sz w:val="18"/>
              </w:rPr>
            </w:pPr>
            <w:r>
              <w:rPr>
                <w:spacing w:val="-2"/>
                <w:sz w:val="18"/>
              </w:rPr>
              <w:t>Entrée+Sortie</w:t>
            </w:r>
          </w:p>
        </w:tc>
        <w:tc>
          <w:tcPr>
            <w:tcW w:w="914" w:type="dxa"/>
          </w:tcPr>
          <w:p w14:paraId="48C11BE9" w14:textId="77777777" w:rsidR="00112D40" w:rsidRDefault="003E0739">
            <w:pPr>
              <w:pStyle w:val="TableParagraph"/>
              <w:ind w:left="22" w:right="8"/>
              <w:rPr>
                <w:sz w:val="18"/>
              </w:rPr>
            </w:pPr>
            <w:r>
              <w:rPr>
                <w:spacing w:val="-10"/>
                <w:sz w:val="18"/>
              </w:rPr>
              <w:t>0</w:t>
            </w:r>
          </w:p>
        </w:tc>
        <w:tc>
          <w:tcPr>
            <w:tcW w:w="914" w:type="dxa"/>
          </w:tcPr>
          <w:p w14:paraId="335886AC" w14:textId="77777777" w:rsidR="00112D40" w:rsidRDefault="003E0739">
            <w:pPr>
              <w:pStyle w:val="TableParagraph"/>
              <w:ind w:left="22" w:right="12"/>
              <w:rPr>
                <w:sz w:val="18"/>
              </w:rPr>
            </w:pPr>
            <w:r>
              <w:rPr>
                <w:spacing w:val="-4"/>
                <w:sz w:val="18"/>
              </w:rPr>
              <w:t>1800</w:t>
            </w:r>
          </w:p>
        </w:tc>
        <w:tc>
          <w:tcPr>
            <w:tcW w:w="914" w:type="dxa"/>
          </w:tcPr>
          <w:p w14:paraId="663343D5" w14:textId="77777777" w:rsidR="00112D40" w:rsidRDefault="003E0739">
            <w:pPr>
              <w:pStyle w:val="TableParagraph"/>
              <w:ind w:left="22" w:right="12"/>
              <w:rPr>
                <w:sz w:val="18"/>
              </w:rPr>
            </w:pPr>
            <w:r>
              <w:rPr>
                <w:spacing w:val="-4"/>
                <w:sz w:val="18"/>
              </w:rPr>
              <w:t>2260</w:t>
            </w:r>
          </w:p>
        </w:tc>
        <w:tc>
          <w:tcPr>
            <w:tcW w:w="914" w:type="dxa"/>
          </w:tcPr>
          <w:p w14:paraId="57BE29EE" w14:textId="77777777" w:rsidR="00112D40" w:rsidRDefault="003E0739">
            <w:pPr>
              <w:pStyle w:val="TableParagraph"/>
              <w:ind w:left="22" w:right="10"/>
              <w:rPr>
                <w:sz w:val="18"/>
              </w:rPr>
            </w:pPr>
            <w:r>
              <w:rPr>
                <w:spacing w:val="-10"/>
                <w:sz w:val="18"/>
              </w:rPr>
              <w:t>0</w:t>
            </w:r>
          </w:p>
        </w:tc>
        <w:tc>
          <w:tcPr>
            <w:tcW w:w="914" w:type="dxa"/>
          </w:tcPr>
          <w:p w14:paraId="355B6A5A" w14:textId="77777777" w:rsidR="00112D40" w:rsidRDefault="003E0739">
            <w:pPr>
              <w:pStyle w:val="TableParagraph"/>
              <w:ind w:left="22" w:right="9"/>
              <w:rPr>
                <w:sz w:val="18"/>
              </w:rPr>
            </w:pPr>
            <w:r>
              <w:rPr>
                <w:spacing w:val="-4"/>
                <w:sz w:val="18"/>
              </w:rPr>
              <w:t>2260</w:t>
            </w:r>
          </w:p>
        </w:tc>
        <w:tc>
          <w:tcPr>
            <w:tcW w:w="912" w:type="dxa"/>
          </w:tcPr>
          <w:p w14:paraId="0F0BBED6" w14:textId="77777777" w:rsidR="00112D40" w:rsidRDefault="003E0739">
            <w:pPr>
              <w:pStyle w:val="TableParagraph"/>
              <w:ind w:left="18" w:right="2"/>
              <w:rPr>
                <w:sz w:val="18"/>
              </w:rPr>
            </w:pPr>
            <w:r>
              <w:rPr>
                <w:spacing w:val="-4"/>
                <w:sz w:val="18"/>
              </w:rPr>
              <w:t>1880</w:t>
            </w:r>
          </w:p>
        </w:tc>
        <w:tc>
          <w:tcPr>
            <w:tcW w:w="914" w:type="dxa"/>
          </w:tcPr>
          <w:p w14:paraId="50A4DDCD" w14:textId="77777777" w:rsidR="00112D40" w:rsidRDefault="003E0739">
            <w:pPr>
              <w:pStyle w:val="TableParagraph"/>
              <w:ind w:left="22" w:right="2"/>
              <w:rPr>
                <w:sz w:val="18"/>
              </w:rPr>
            </w:pPr>
            <w:r>
              <w:rPr>
                <w:spacing w:val="-4"/>
                <w:sz w:val="18"/>
              </w:rPr>
              <w:t>1880</w:t>
            </w:r>
          </w:p>
        </w:tc>
        <w:tc>
          <w:tcPr>
            <w:tcW w:w="914" w:type="dxa"/>
          </w:tcPr>
          <w:p w14:paraId="5FDDD4F1" w14:textId="77777777" w:rsidR="00112D40" w:rsidRDefault="003E0739">
            <w:pPr>
              <w:pStyle w:val="TableParagraph"/>
              <w:ind w:left="22" w:right="6"/>
              <w:rPr>
                <w:sz w:val="18"/>
              </w:rPr>
            </w:pPr>
            <w:r>
              <w:rPr>
                <w:spacing w:val="-4"/>
                <w:sz w:val="18"/>
              </w:rPr>
              <w:t>1880</w:t>
            </w:r>
          </w:p>
        </w:tc>
      </w:tr>
      <w:tr w:rsidR="00112D40" w14:paraId="737262ED" w14:textId="77777777">
        <w:trPr>
          <w:trHeight w:val="220"/>
        </w:trPr>
        <w:tc>
          <w:tcPr>
            <w:tcW w:w="9237" w:type="dxa"/>
            <w:gridSpan w:val="10"/>
            <w:shd w:val="clear" w:color="auto" w:fill="7EACC0"/>
          </w:tcPr>
          <w:p w14:paraId="793EA5FA" w14:textId="77777777" w:rsidR="00112D40" w:rsidRDefault="003E0739">
            <w:pPr>
              <w:pStyle w:val="TableParagraph"/>
              <w:ind w:left="13"/>
              <w:rPr>
                <w:b/>
                <w:sz w:val="18"/>
              </w:rPr>
            </w:pPr>
            <w:r>
              <w:rPr>
                <w:b/>
                <w:color w:val="FFFFFF"/>
                <w:sz w:val="18"/>
              </w:rPr>
              <w:t xml:space="preserve">Côté passager et </w:t>
            </w:r>
            <w:r>
              <w:rPr>
                <w:b/>
                <w:color w:val="FFFFFF"/>
                <w:spacing w:val="-4"/>
                <w:sz w:val="18"/>
              </w:rPr>
              <w:t>BRUcargo</w:t>
            </w:r>
          </w:p>
        </w:tc>
      </w:tr>
      <w:tr w:rsidR="00112D40" w14:paraId="4CE2E404" w14:textId="77777777">
        <w:trPr>
          <w:trHeight w:val="220"/>
        </w:trPr>
        <w:tc>
          <w:tcPr>
            <w:tcW w:w="1214" w:type="dxa"/>
            <w:shd w:val="clear" w:color="auto" w:fill="CFDFE7"/>
          </w:tcPr>
          <w:p w14:paraId="064A08B9" w14:textId="77777777" w:rsidR="00112D40" w:rsidRDefault="003E0739">
            <w:pPr>
              <w:pStyle w:val="TableParagraph"/>
              <w:spacing w:before="0" w:line="200" w:lineRule="exact"/>
              <w:ind w:right="93"/>
              <w:jc w:val="right"/>
              <w:rPr>
                <w:sz w:val="18"/>
              </w:rPr>
            </w:pPr>
            <w:r>
              <w:rPr>
                <w:spacing w:val="-2"/>
                <w:sz w:val="18"/>
              </w:rPr>
              <w:t>Total</w:t>
            </w:r>
          </w:p>
        </w:tc>
        <w:tc>
          <w:tcPr>
            <w:tcW w:w="713" w:type="dxa"/>
          </w:tcPr>
          <w:p w14:paraId="613D66F7" w14:textId="77777777" w:rsidR="00112D40" w:rsidRDefault="003E0739">
            <w:pPr>
              <w:pStyle w:val="TableParagraph"/>
              <w:spacing w:before="0" w:line="200" w:lineRule="exact"/>
              <w:ind w:left="8" w:right="3"/>
              <w:rPr>
                <w:sz w:val="18"/>
              </w:rPr>
            </w:pPr>
            <w:r>
              <w:rPr>
                <w:spacing w:val="-2"/>
                <w:sz w:val="18"/>
              </w:rPr>
              <w:t>Entrée+Sortie</w:t>
            </w:r>
          </w:p>
        </w:tc>
        <w:tc>
          <w:tcPr>
            <w:tcW w:w="914" w:type="dxa"/>
          </w:tcPr>
          <w:p w14:paraId="0BA3EFB2" w14:textId="77777777" w:rsidR="00112D40" w:rsidRDefault="003E0739">
            <w:pPr>
              <w:pStyle w:val="TableParagraph"/>
              <w:spacing w:before="0" w:line="200" w:lineRule="exact"/>
              <w:ind w:left="22" w:right="8"/>
              <w:rPr>
                <w:sz w:val="18"/>
              </w:rPr>
            </w:pPr>
            <w:r>
              <w:rPr>
                <w:spacing w:val="-10"/>
                <w:sz w:val="18"/>
              </w:rPr>
              <w:t>0</w:t>
            </w:r>
          </w:p>
        </w:tc>
        <w:tc>
          <w:tcPr>
            <w:tcW w:w="914" w:type="dxa"/>
          </w:tcPr>
          <w:p w14:paraId="2B2F2A99" w14:textId="77777777" w:rsidR="00112D40" w:rsidRDefault="003E0739">
            <w:pPr>
              <w:pStyle w:val="TableParagraph"/>
              <w:spacing w:before="0" w:line="200" w:lineRule="exact"/>
              <w:ind w:left="22" w:right="12"/>
              <w:rPr>
                <w:sz w:val="18"/>
              </w:rPr>
            </w:pPr>
            <w:r>
              <w:rPr>
                <w:spacing w:val="-4"/>
                <w:sz w:val="18"/>
              </w:rPr>
              <w:t>3570</w:t>
            </w:r>
          </w:p>
        </w:tc>
        <w:tc>
          <w:tcPr>
            <w:tcW w:w="914" w:type="dxa"/>
          </w:tcPr>
          <w:p w14:paraId="4B820C7E" w14:textId="77777777" w:rsidR="00112D40" w:rsidRDefault="003E0739">
            <w:pPr>
              <w:pStyle w:val="TableParagraph"/>
              <w:spacing w:before="0" w:line="200" w:lineRule="exact"/>
              <w:ind w:left="22" w:right="12"/>
              <w:rPr>
                <w:sz w:val="18"/>
              </w:rPr>
            </w:pPr>
            <w:r>
              <w:rPr>
                <w:spacing w:val="-4"/>
                <w:sz w:val="18"/>
              </w:rPr>
              <w:t>4320</w:t>
            </w:r>
          </w:p>
        </w:tc>
        <w:tc>
          <w:tcPr>
            <w:tcW w:w="914" w:type="dxa"/>
          </w:tcPr>
          <w:p w14:paraId="5726209A" w14:textId="77777777" w:rsidR="00112D40" w:rsidRDefault="003E0739">
            <w:pPr>
              <w:pStyle w:val="TableParagraph"/>
              <w:spacing w:before="0" w:line="200" w:lineRule="exact"/>
              <w:ind w:left="22" w:right="10"/>
              <w:rPr>
                <w:sz w:val="18"/>
              </w:rPr>
            </w:pPr>
            <w:r>
              <w:rPr>
                <w:spacing w:val="-10"/>
                <w:sz w:val="18"/>
              </w:rPr>
              <w:t>0</w:t>
            </w:r>
          </w:p>
        </w:tc>
        <w:tc>
          <w:tcPr>
            <w:tcW w:w="914" w:type="dxa"/>
          </w:tcPr>
          <w:p w14:paraId="6CBDA42F" w14:textId="77777777" w:rsidR="00112D40" w:rsidRDefault="003E0739">
            <w:pPr>
              <w:pStyle w:val="TableParagraph"/>
              <w:spacing w:before="0" w:line="200" w:lineRule="exact"/>
              <w:ind w:left="22" w:right="9"/>
              <w:rPr>
                <w:sz w:val="18"/>
              </w:rPr>
            </w:pPr>
            <w:r>
              <w:rPr>
                <w:spacing w:val="-4"/>
                <w:sz w:val="18"/>
              </w:rPr>
              <w:t>4320</w:t>
            </w:r>
          </w:p>
        </w:tc>
        <w:tc>
          <w:tcPr>
            <w:tcW w:w="912" w:type="dxa"/>
          </w:tcPr>
          <w:p w14:paraId="4250A306" w14:textId="77777777" w:rsidR="00112D40" w:rsidRDefault="003E0739">
            <w:pPr>
              <w:pStyle w:val="TableParagraph"/>
              <w:spacing w:before="0" w:line="200" w:lineRule="exact"/>
              <w:ind w:left="18" w:right="2"/>
              <w:rPr>
                <w:sz w:val="18"/>
              </w:rPr>
            </w:pPr>
            <w:r>
              <w:rPr>
                <w:spacing w:val="-4"/>
                <w:sz w:val="18"/>
              </w:rPr>
              <w:t>4120</w:t>
            </w:r>
          </w:p>
        </w:tc>
        <w:tc>
          <w:tcPr>
            <w:tcW w:w="914" w:type="dxa"/>
          </w:tcPr>
          <w:p w14:paraId="2A8AF213" w14:textId="77777777" w:rsidR="00112D40" w:rsidRDefault="003E0739">
            <w:pPr>
              <w:pStyle w:val="TableParagraph"/>
              <w:spacing w:before="0" w:line="200" w:lineRule="exact"/>
              <w:ind w:left="22" w:right="2"/>
              <w:rPr>
                <w:sz w:val="18"/>
              </w:rPr>
            </w:pPr>
            <w:r>
              <w:rPr>
                <w:spacing w:val="-4"/>
                <w:sz w:val="18"/>
              </w:rPr>
              <w:t>4120</w:t>
            </w:r>
          </w:p>
        </w:tc>
        <w:tc>
          <w:tcPr>
            <w:tcW w:w="914" w:type="dxa"/>
          </w:tcPr>
          <w:p w14:paraId="2F759506" w14:textId="77777777" w:rsidR="00112D40" w:rsidRDefault="003E0739">
            <w:pPr>
              <w:pStyle w:val="TableParagraph"/>
              <w:spacing w:before="0" w:line="200" w:lineRule="exact"/>
              <w:ind w:left="22" w:right="6"/>
              <w:rPr>
                <w:sz w:val="18"/>
              </w:rPr>
            </w:pPr>
            <w:r>
              <w:rPr>
                <w:spacing w:val="-4"/>
                <w:sz w:val="18"/>
              </w:rPr>
              <w:t>4340</w:t>
            </w:r>
          </w:p>
        </w:tc>
      </w:tr>
    </w:tbl>
    <w:p w14:paraId="37524951" w14:textId="77777777" w:rsidR="00112D40" w:rsidRDefault="00112D40">
      <w:pPr>
        <w:spacing w:line="200" w:lineRule="exact"/>
        <w:rPr>
          <w:sz w:val="18"/>
        </w:rPr>
        <w:sectPr w:rsidR="00112D40">
          <w:pgSz w:w="11910" w:h="16840"/>
          <w:pgMar w:top="1460" w:right="260" w:bottom="1280" w:left="940" w:header="748" w:footer="1095" w:gutter="0"/>
          <w:cols w:space="720"/>
        </w:sectPr>
      </w:pPr>
    </w:p>
    <w:p w14:paraId="6AD3766D" w14:textId="77777777" w:rsidR="00112D40" w:rsidRDefault="00112D40">
      <w:pPr>
        <w:pStyle w:val="BodyText"/>
        <w:spacing w:before="145"/>
        <w:rPr>
          <w:i/>
          <w:sz w:val="18"/>
        </w:rPr>
      </w:pPr>
    </w:p>
    <w:p w14:paraId="4D7310CF" w14:textId="77777777" w:rsidR="00112D40" w:rsidRDefault="003E0739">
      <w:pPr>
        <w:ind w:left="1611"/>
        <w:jc w:val="both"/>
        <w:rPr>
          <w:i/>
          <w:sz w:val="18"/>
        </w:rPr>
      </w:pPr>
      <w:r>
        <w:rPr>
          <w:i/>
          <w:color w:val="005B82"/>
          <w:sz w:val="18"/>
        </w:rPr>
        <w:t xml:space="preserve">Tableau 5-22 : </w:t>
      </w:r>
      <w:r>
        <w:rPr>
          <w:i/>
          <w:color w:val="005B82"/>
          <w:sz w:val="18"/>
        </w:rPr>
        <w:t xml:space="preserve">Génération de trafic pour les activités aéroportuaires : heure de pointe du soir : voitures + fret (en </w:t>
      </w:r>
      <w:r>
        <w:rPr>
          <w:i/>
          <w:color w:val="005B82"/>
          <w:spacing w:val="-4"/>
          <w:sz w:val="18"/>
        </w:rPr>
        <w:t>PAE)</w:t>
      </w:r>
    </w:p>
    <w:p w14:paraId="5258AD8A" w14:textId="77777777" w:rsidR="00112D40" w:rsidRDefault="00112D40">
      <w:pPr>
        <w:pStyle w:val="BodyText"/>
        <w:spacing w:before="4"/>
        <w:rPr>
          <w:i/>
          <w:sz w:val="16"/>
        </w:rPr>
      </w:pPr>
    </w:p>
    <w:tbl>
      <w:tblPr>
        <w:tblW w:w="0" w:type="auto"/>
        <w:tblInd w:w="114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14"/>
        <w:gridCol w:w="713"/>
        <w:gridCol w:w="914"/>
        <w:gridCol w:w="914"/>
        <w:gridCol w:w="914"/>
        <w:gridCol w:w="914"/>
        <w:gridCol w:w="914"/>
        <w:gridCol w:w="912"/>
        <w:gridCol w:w="914"/>
        <w:gridCol w:w="914"/>
      </w:tblGrid>
      <w:tr w:rsidR="00112D40" w14:paraId="55169FD0" w14:textId="77777777">
        <w:trPr>
          <w:trHeight w:val="441"/>
        </w:trPr>
        <w:tc>
          <w:tcPr>
            <w:tcW w:w="1927" w:type="dxa"/>
            <w:gridSpan w:val="2"/>
            <w:shd w:val="clear" w:color="auto" w:fill="7EACC0"/>
          </w:tcPr>
          <w:p w14:paraId="2F0666E4" w14:textId="77777777" w:rsidR="00112D40" w:rsidRDefault="00112D40">
            <w:pPr>
              <w:pStyle w:val="TableParagraph"/>
              <w:spacing w:before="0" w:line="240" w:lineRule="auto"/>
              <w:jc w:val="left"/>
              <w:rPr>
                <w:rFonts w:ascii="Times New Roman"/>
                <w:sz w:val="18"/>
              </w:rPr>
            </w:pPr>
          </w:p>
        </w:tc>
        <w:tc>
          <w:tcPr>
            <w:tcW w:w="914" w:type="dxa"/>
            <w:shd w:val="clear" w:color="auto" w:fill="7EACC0"/>
          </w:tcPr>
          <w:p w14:paraId="23A617EA" w14:textId="77777777" w:rsidR="00112D40" w:rsidRDefault="003E0739">
            <w:pPr>
              <w:pStyle w:val="TableParagraph"/>
              <w:spacing w:before="0" w:line="220" w:lineRule="atLeast"/>
              <w:ind w:left="276" w:right="125" w:hanging="130"/>
              <w:jc w:val="left"/>
              <w:rPr>
                <w:b/>
                <w:sz w:val="18"/>
              </w:rPr>
            </w:pPr>
            <w:r>
              <w:rPr>
                <w:b/>
                <w:color w:val="FFFFFF"/>
                <w:spacing w:val="-2"/>
                <w:sz w:val="18"/>
              </w:rPr>
              <w:t xml:space="preserve">scénario </w:t>
            </w:r>
            <w:r>
              <w:rPr>
                <w:b/>
                <w:color w:val="FFFFFF"/>
                <w:spacing w:val="-4"/>
                <w:sz w:val="18"/>
              </w:rPr>
              <w:t>0000</w:t>
            </w:r>
          </w:p>
        </w:tc>
        <w:tc>
          <w:tcPr>
            <w:tcW w:w="914" w:type="dxa"/>
            <w:shd w:val="clear" w:color="auto" w:fill="7EACC0"/>
          </w:tcPr>
          <w:p w14:paraId="35F032BE" w14:textId="77777777" w:rsidR="00112D40" w:rsidRDefault="003E0739">
            <w:pPr>
              <w:pStyle w:val="TableParagraph"/>
              <w:spacing w:before="0" w:line="220" w:lineRule="atLeast"/>
              <w:ind w:left="274" w:right="127" w:hanging="130"/>
              <w:jc w:val="left"/>
              <w:rPr>
                <w:b/>
                <w:sz w:val="18"/>
              </w:rPr>
            </w:pPr>
            <w:r>
              <w:rPr>
                <w:b/>
                <w:color w:val="FFFFFF"/>
                <w:spacing w:val="-2"/>
                <w:sz w:val="18"/>
              </w:rPr>
              <w:t xml:space="preserve">scénario </w:t>
            </w:r>
            <w:r>
              <w:rPr>
                <w:b/>
                <w:color w:val="FFFFFF"/>
                <w:spacing w:val="-4"/>
                <w:sz w:val="18"/>
              </w:rPr>
              <w:t>0100</w:t>
            </w:r>
          </w:p>
        </w:tc>
        <w:tc>
          <w:tcPr>
            <w:tcW w:w="914" w:type="dxa"/>
            <w:shd w:val="clear" w:color="auto" w:fill="7EACC0"/>
          </w:tcPr>
          <w:p w14:paraId="5AD7687B" w14:textId="77777777" w:rsidR="00112D40" w:rsidRDefault="003E0739">
            <w:pPr>
              <w:pStyle w:val="TableParagraph"/>
              <w:spacing w:before="0" w:line="220" w:lineRule="atLeast"/>
              <w:ind w:left="275" w:right="126" w:hanging="130"/>
              <w:jc w:val="left"/>
              <w:rPr>
                <w:b/>
                <w:sz w:val="18"/>
              </w:rPr>
            </w:pPr>
            <w:r>
              <w:rPr>
                <w:b/>
                <w:color w:val="FFFFFF"/>
                <w:spacing w:val="-2"/>
                <w:sz w:val="18"/>
              </w:rPr>
              <w:t xml:space="preserve">scénario </w:t>
            </w:r>
            <w:r>
              <w:rPr>
                <w:b/>
                <w:color w:val="FFFFFF"/>
                <w:spacing w:val="-4"/>
                <w:sz w:val="18"/>
              </w:rPr>
              <w:t>0200</w:t>
            </w:r>
          </w:p>
        </w:tc>
        <w:tc>
          <w:tcPr>
            <w:tcW w:w="914" w:type="dxa"/>
            <w:shd w:val="clear" w:color="auto" w:fill="7EACC0"/>
          </w:tcPr>
          <w:p w14:paraId="14D01F23" w14:textId="77777777" w:rsidR="00112D40" w:rsidRDefault="003E0739">
            <w:pPr>
              <w:pStyle w:val="TableParagraph"/>
              <w:spacing w:before="0" w:line="220" w:lineRule="atLeast"/>
              <w:ind w:left="275" w:right="126" w:hanging="130"/>
              <w:jc w:val="left"/>
              <w:rPr>
                <w:b/>
                <w:sz w:val="18"/>
              </w:rPr>
            </w:pPr>
            <w:r>
              <w:rPr>
                <w:b/>
                <w:color w:val="FFFFFF"/>
                <w:spacing w:val="-2"/>
                <w:sz w:val="18"/>
              </w:rPr>
              <w:t xml:space="preserve">scénario </w:t>
            </w:r>
            <w:r>
              <w:rPr>
                <w:b/>
                <w:color w:val="FFFFFF"/>
                <w:spacing w:val="-4"/>
                <w:sz w:val="18"/>
              </w:rPr>
              <w:t>1000</w:t>
            </w:r>
          </w:p>
        </w:tc>
        <w:tc>
          <w:tcPr>
            <w:tcW w:w="914" w:type="dxa"/>
            <w:shd w:val="clear" w:color="auto" w:fill="7EACC0"/>
          </w:tcPr>
          <w:p w14:paraId="0F473D23" w14:textId="77777777" w:rsidR="00112D40" w:rsidRDefault="003E0739">
            <w:pPr>
              <w:pStyle w:val="TableParagraph"/>
              <w:spacing w:before="0" w:line="220" w:lineRule="atLeast"/>
              <w:ind w:left="276" w:right="125" w:hanging="130"/>
              <w:jc w:val="left"/>
              <w:rPr>
                <w:b/>
                <w:sz w:val="18"/>
              </w:rPr>
            </w:pPr>
            <w:r>
              <w:rPr>
                <w:b/>
                <w:color w:val="FFFFFF"/>
                <w:spacing w:val="-2"/>
                <w:sz w:val="18"/>
              </w:rPr>
              <w:t xml:space="preserve">scénario </w:t>
            </w:r>
            <w:r>
              <w:rPr>
                <w:b/>
                <w:color w:val="FFFFFF"/>
                <w:spacing w:val="-4"/>
                <w:sz w:val="18"/>
              </w:rPr>
              <w:t>1200</w:t>
            </w:r>
          </w:p>
        </w:tc>
        <w:tc>
          <w:tcPr>
            <w:tcW w:w="912" w:type="dxa"/>
            <w:shd w:val="clear" w:color="auto" w:fill="7EACC0"/>
          </w:tcPr>
          <w:p w14:paraId="3B011CC4" w14:textId="77777777" w:rsidR="00112D40" w:rsidRDefault="003E0739">
            <w:pPr>
              <w:pStyle w:val="TableParagraph"/>
              <w:spacing w:before="0" w:line="220" w:lineRule="atLeast"/>
              <w:ind w:left="276" w:right="123" w:hanging="130"/>
              <w:jc w:val="left"/>
              <w:rPr>
                <w:b/>
                <w:sz w:val="18"/>
              </w:rPr>
            </w:pPr>
            <w:r>
              <w:rPr>
                <w:b/>
                <w:color w:val="FFFFFF"/>
                <w:spacing w:val="-2"/>
                <w:sz w:val="18"/>
              </w:rPr>
              <w:t xml:space="preserve">scénario </w:t>
            </w:r>
            <w:r>
              <w:rPr>
                <w:b/>
                <w:color w:val="FFFFFF"/>
                <w:spacing w:val="-4"/>
                <w:sz w:val="18"/>
              </w:rPr>
              <w:t>0210</w:t>
            </w:r>
          </w:p>
        </w:tc>
        <w:tc>
          <w:tcPr>
            <w:tcW w:w="914" w:type="dxa"/>
            <w:shd w:val="clear" w:color="auto" w:fill="7EACC0"/>
          </w:tcPr>
          <w:p w14:paraId="34B955C2" w14:textId="77777777" w:rsidR="00112D40" w:rsidRDefault="003E0739">
            <w:pPr>
              <w:pStyle w:val="TableParagraph"/>
              <w:spacing w:before="0" w:line="220" w:lineRule="atLeast"/>
              <w:ind w:left="279" w:right="122" w:hanging="130"/>
              <w:jc w:val="left"/>
              <w:rPr>
                <w:b/>
                <w:sz w:val="18"/>
              </w:rPr>
            </w:pPr>
            <w:r>
              <w:rPr>
                <w:b/>
                <w:color w:val="FFFFFF"/>
                <w:spacing w:val="-2"/>
                <w:sz w:val="18"/>
              </w:rPr>
              <w:t xml:space="preserve">scénario </w:t>
            </w:r>
            <w:r>
              <w:rPr>
                <w:b/>
                <w:color w:val="FFFFFF"/>
                <w:spacing w:val="-4"/>
                <w:sz w:val="18"/>
              </w:rPr>
              <w:t>1210</w:t>
            </w:r>
          </w:p>
        </w:tc>
        <w:tc>
          <w:tcPr>
            <w:tcW w:w="914" w:type="dxa"/>
            <w:shd w:val="clear" w:color="auto" w:fill="7EACC0"/>
          </w:tcPr>
          <w:p w14:paraId="451BC30D" w14:textId="77777777" w:rsidR="00112D40" w:rsidRDefault="003E0739">
            <w:pPr>
              <w:pStyle w:val="TableParagraph"/>
              <w:spacing w:before="0" w:line="220" w:lineRule="atLeast"/>
              <w:ind w:left="277" w:right="124" w:hanging="130"/>
              <w:jc w:val="left"/>
              <w:rPr>
                <w:b/>
                <w:sz w:val="18"/>
              </w:rPr>
            </w:pPr>
            <w:r>
              <w:rPr>
                <w:b/>
                <w:color w:val="FFFFFF"/>
                <w:spacing w:val="-2"/>
                <w:sz w:val="18"/>
              </w:rPr>
              <w:t xml:space="preserve">scénario </w:t>
            </w:r>
            <w:r>
              <w:rPr>
                <w:b/>
                <w:color w:val="FFFFFF"/>
                <w:spacing w:val="-4"/>
                <w:sz w:val="18"/>
              </w:rPr>
              <w:t>1211</w:t>
            </w:r>
          </w:p>
        </w:tc>
      </w:tr>
      <w:tr w:rsidR="00112D40" w14:paraId="2A0B9A68" w14:textId="77777777">
        <w:trPr>
          <w:trHeight w:val="218"/>
        </w:trPr>
        <w:tc>
          <w:tcPr>
            <w:tcW w:w="9237" w:type="dxa"/>
            <w:gridSpan w:val="10"/>
            <w:shd w:val="clear" w:color="auto" w:fill="7EACC0"/>
          </w:tcPr>
          <w:p w14:paraId="5FFDE373" w14:textId="77777777" w:rsidR="00112D40" w:rsidRDefault="003E0739">
            <w:pPr>
              <w:pStyle w:val="TableParagraph"/>
              <w:spacing w:before="0" w:line="198" w:lineRule="exact"/>
              <w:ind w:left="13" w:right="1"/>
              <w:rPr>
                <w:b/>
                <w:sz w:val="18"/>
              </w:rPr>
            </w:pPr>
            <w:r>
              <w:rPr>
                <w:b/>
                <w:color w:val="FFFFFF"/>
                <w:spacing w:val="-2"/>
                <w:sz w:val="18"/>
              </w:rPr>
              <w:t>Côté passager</w:t>
            </w:r>
          </w:p>
        </w:tc>
      </w:tr>
      <w:tr w:rsidR="00112D40" w14:paraId="22E31FEB" w14:textId="77777777">
        <w:trPr>
          <w:trHeight w:val="220"/>
        </w:trPr>
        <w:tc>
          <w:tcPr>
            <w:tcW w:w="1214" w:type="dxa"/>
            <w:vMerge w:val="restart"/>
            <w:shd w:val="clear" w:color="auto" w:fill="CFDFE7"/>
          </w:tcPr>
          <w:p w14:paraId="1A2F4347" w14:textId="77777777" w:rsidR="00112D40" w:rsidRDefault="003E0739">
            <w:pPr>
              <w:pStyle w:val="TableParagraph"/>
              <w:spacing w:before="0" w:line="220" w:lineRule="atLeast"/>
              <w:ind w:left="107" w:right="226"/>
              <w:jc w:val="left"/>
              <w:rPr>
                <w:sz w:val="18"/>
              </w:rPr>
            </w:pPr>
            <w:r>
              <w:rPr>
                <w:sz w:val="18"/>
              </w:rPr>
              <w:t xml:space="preserve">Via le </w:t>
            </w:r>
            <w:r>
              <w:rPr>
                <w:sz w:val="18"/>
              </w:rPr>
              <w:t xml:space="preserve">rond-point </w:t>
            </w:r>
            <w:r>
              <w:rPr>
                <w:spacing w:val="-4"/>
                <w:sz w:val="18"/>
              </w:rPr>
              <w:t>A201</w:t>
            </w:r>
          </w:p>
        </w:tc>
        <w:tc>
          <w:tcPr>
            <w:tcW w:w="713" w:type="dxa"/>
          </w:tcPr>
          <w:p w14:paraId="2234B6D0" w14:textId="77777777" w:rsidR="00112D40" w:rsidRDefault="003E0739">
            <w:pPr>
              <w:pStyle w:val="TableParagraph"/>
              <w:ind w:left="8"/>
              <w:rPr>
                <w:sz w:val="18"/>
              </w:rPr>
            </w:pPr>
            <w:r>
              <w:rPr>
                <w:spacing w:val="-5"/>
                <w:sz w:val="18"/>
              </w:rPr>
              <w:t>Au</w:t>
            </w:r>
          </w:p>
        </w:tc>
        <w:tc>
          <w:tcPr>
            <w:tcW w:w="914" w:type="dxa"/>
          </w:tcPr>
          <w:p w14:paraId="5B560FFE" w14:textId="77777777" w:rsidR="00112D40" w:rsidRDefault="003E0739">
            <w:pPr>
              <w:pStyle w:val="TableParagraph"/>
              <w:ind w:left="22" w:right="8"/>
              <w:rPr>
                <w:sz w:val="18"/>
              </w:rPr>
            </w:pPr>
            <w:r>
              <w:rPr>
                <w:spacing w:val="-10"/>
                <w:sz w:val="18"/>
              </w:rPr>
              <w:t>0</w:t>
            </w:r>
          </w:p>
        </w:tc>
        <w:tc>
          <w:tcPr>
            <w:tcW w:w="914" w:type="dxa"/>
          </w:tcPr>
          <w:p w14:paraId="0FB07997" w14:textId="77777777" w:rsidR="00112D40" w:rsidRDefault="003E0739">
            <w:pPr>
              <w:pStyle w:val="TableParagraph"/>
              <w:ind w:left="22" w:right="12"/>
              <w:rPr>
                <w:sz w:val="18"/>
              </w:rPr>
            </w:pPr>
            <w:r>
              <w:rPr>
                <w:spacing w:val="-5"/>
                <w:sz w:val="18"/>
              </w:rPr>
              <w:t>460</w:t>
            </w:r>
          </w:p>
        </w:tc>
        <w:tc>
          <w:tcPr>
            <w:tcW w:w="914" w:type="dxa"/>
          </w:tcPr>
          <w:p w14:paraId="00354211" w14:textId="77777777" w:rsidR="00112D40" w:rsidRDefault="003E0739">
            <w:pPr>
              <w:pStyle w:val="TableParagraph"/>
              <w:ind w:left="22" w:right="12"/>
              <w:rPr>
                <w:sz w:val="18"/>
              </w:rPr>
            </w:pPr>
            <w:r>
              <w:rPr>
                <w:spacing w:val="-5"/>
                <w:sz w:val="18"/>
              </w:rPr>
              <w:t>560</w:t>
            </w:r>
          </w:p>
        </w:tc>
        <w:tc>
          <w:tcPr>
            <w:tcW w:w="914" w:type="dxa"/>
          </w:tcPr>
          <w:p w14:paraId="16344019" w14:textId="77777777" w:rsidR="00112D40" w:rsidRDefault="003E0739">
            <w:pPr>
              <w:pStyle w:val="TableParagraph"/>
              <w:ind w:left="22" w:right="10"/>
              <w:rPr>
                <w:sz w:val="18"/>
              </w:rPr>
            </w:pPr>
            <w:r>
              <w:rPr>
                <w:spacing w:val="-10"/>
                <w:sz w:val="18"/>
              </w:rPr>
              <w:t>0</w:t>
            </w:r>
          </w:p>
        </w:tc>
        <w:tc>
          <w:tcPr>
            <w:tcW w:w="914" w:type="dxa"/>
          </w:tcPr>
          <w:p w14:paraId="6D8BC237" w14:textId="77777777" w:rsidR="00112D40" w:rsidRDefault="003E0739">
            <w:pPr>
              <w:pStyle w:val="TableParagraph"/>
              <w:ind w:left="22" w:right="9"/>
              <w:rPr>
                <w:sz w:val="18"/>
              </w:rPr>
            </w:pPr>
            <w:r>
              <w:rPr>
                <w:spacing w:val="-5"/>
                <w:sz w:val="18"/>
              </w:rPr>
              <w:t>560</w:t>
            </w:r>
          </w:p>
        </w:tc>
        <w:tc>
          <w:tcPr>
            <w:tcW w:w="912" w:type="dxa"/>
          </w:tcPr>
          <w:p w14:paraId="25A6BCF6" w14:textId="77777777" w:rsidR="00112D40" w:rsidRDefault="003E0739">
            <w:pPr>
              <w:pStyle w:val="TableParagraph"/>
              <w:ind w:left="18" w:right="2"/>
              <w:rPr>
                <w:sz w:val="18"/>
              </w:rPr>
            </w:pPr>
            <w:r>
              <w:rPr>
                <w:spacing w:val="-5"/>
                <w:sz w:val="18"/>
              </w:rPr>
              <w:t>520</w:t>
            </w:r>
          </w:p>
        </w:tc>
        <w:tc>
          <w:tcPr>
            <w:tcW w:w="914" w:type="dxa"/>
          </w:tcPr>
          <w:p w14:paraId="08ABF486" w14:textId="77777777" w:rsidR="00112D40" w:rsidRDefault="003E0739">
            <w:pPr>
              <w:pStyle w:val="TableParagraph"/>
              <w:ind w:left="22" w:right="2"/>
              <w:rPr>
                <w:sz w:val="18"/>
              </w:rPr>
            </w:pPr>
            <w:r>
              <w:rPr>
                <w:spacing w:val="-5"/>
                <w:sz w:val="18"/>
              </w:rPr>
              <w:t>520</w:t>
            </w:r>
          </w:p>
        </w:tc>
        <w:tc>
          <w:tcPr>
            <w:tcW w:w="914" w:type="dxa"/>
          </w:tcPr>
          <w:p w14:paraId="47D07346" w14:textId="77777777" w:rsidR="00112D40" w:rsidRDefault="003E0739">
            <w:pPr>
              <w:pStyle w:val="TableParagraph"/>
              <w:ind w:left="22" w:right="6"/>
              <w:rPr>
                <w:sz w:val="18"/>
              </w:rPr>
            </w:pPr>
            <w:r>
              <w:rPr>
                <w:spacing w:val="-5"/>
                <w:sz w:val="18"/>
              </w:rPr>
              <w:t>520</w:t>
            </w:r>
          </w:p>
        </w:tc>
      </w:tr>
      <w:tr w:rsidR="00112D40" w14:paraId="0F9A2852" w14:textId="77777777">
        <w:trPr>
          <w:trHeight w:val="220"/>
        </w:trPr>
        <w:tc>
          <w:tcPr>
            <w:tcW w:w="1214" w:type="dxa"/>
            <w:vMerge/>
            <w:tcBorders>
              <w:top w:val="nil"/>
            </w:tcBorders>
            <w:shd w:val="clear" w:color="auto" w:fill="CFDFE7"/>
          </w:tcPr>
          <w:p w14:paraId="7E4C4BE4" w14:textId="77777777" w:rsidR="00112D40" w:rsidRDefault="00112D40">
            <w:pPr>
              <w:rPr>
                <w:sz w:val="2"/>
                <w:szCs w:val="2"/>
              </w:rPr>
            </w:pPr>
          </w:p>
        </w:tc>
        <w:tc>
          <w:tcPr>
            <w:tcW w:w="713" w:type="dxa"/>
          </w:tcPr>
          <w:p w14:paraId="50085BA5" w14:textId="77777777" w:rsidR="00112D40" w:rsidRDefault="003E0739">
            <w:pPr>
              <w:pStyle w:val="TableParagraph"/>
              <w:ind w:left="8"/>
              <w:rPr>
                <w:sz w:val="18"/>
              </w:rPr>
            </w:pPr>
            <w:r>
              <w:rPr>
                <w:spacing w:val="-5"/>
                <w:sz w:val="18"/>
              </w:rPr>
              <w:t>De</w:t>
            </w:r>
          </w:p>
        </w:tc>
        <w:tc>
          <w:tcPr>
            <w:tcW w:w="914" w:type="dxa"/>
          </w:tcPr>
          <w:p w14:paraId="6BB09F7B" w14:textId="77777777" w:rsidR="00112D40" w:rsidRDefault="003E0739">
            <w:pPr>
              <w:pStyle w:val="TableParagraph"/>
              <w:ind w:left="22" w:right="8"/>
              <w:rPr>
                <w:sz w:val="18"/>
              </w:rPr>
            </w:pPr>
            <w:r>
              <w:rPr>
                <w:spacing w:val="-10"/>
                <w:sz w:val="18"/>
              </w:rPr>
              <w:t>0</w:t>
            </w:r>
          </w:p>
        </w:tc>
        <w:tc>
          <w:tcPr>
            <w:tcW w:w="914" w:type="dxa"/>
          </w:tcPr>
          <w:p w14:paraId="71E32A04" w14:textId="77777777" w:rsidR="00112D40" w:rsidRDefault="003E0739">
            <w:pPr>
              <w:pStyle w:val="TableParagraph"/>
              <w:ind w:left="22" w:right="12"/>
              <w:rPr>
                <w:sz w:val="18"/>
              </w:rPr>
            </w:pPr>
            <w:r>
              <w:rPr>
                <w:spacing w:val="-5"/>
                <w:sz w:val="18"/>
              </w:rPr>
              <w:t>710</w:t>
            </w:r>
          </w:p>
        </w:tc>
        <w:tc>
          <w:tcPr>
            <w:tcW w:w="914" w:type="dxa"/>
          </w:tcPr>
          <w:p w14:paraId="32CFD0DE" w14:textId="77777777" w:rsidR="00112D40" w:rsidRDefault="003E0739">
            <w:pPr>
              <w:pStyle w:val="TableParagraph"/>
              <w:ind w:left="22" w:right="12"/>
              <w:rPr>
                <w:sz w:val="18"/>
              </w:rPr>
            </w:pPr>
            <w:r>
              <w:rPr>
                <w:spacing w:val="-5"/>
                <w:sz w:val="18"/>
              </w:rPr>
              <w:t>860</w:t>
            </w:r>
          </w:p>
        </w:tc>
        <w:tc>
          <w:tcPr>
            <w:tcW w:w="914" w:type="dxa"/>
          </w:tcPr>
          <w:p w14:paraId="698CA066" w14:textId="77777777" w:rsidR="00112D40" w:rsidRDefault="003E0739">
            <w:pPr>
              <w:pStyle w:val="TableParagraph"/>
              <w:ind w:left="22" w:right="10"/>
              <w:rPr>
                <w:sz w:val="18"/>
              </w:rPr>
            </w:pPr>
            <w:r>
              <w:rPr>
                <w:spacing w:val="-10"/>
                <w:sz w:val="18"/>
              </w:rPr>
              <w:t>0</w:t>
            </w:r>
          </w:p>
        </w:tc>
        <w:tc>
          <w:tcPr>
            <w:tcW w:w="914" w:type="dxa"/>
          </w:tcPr>
          <w:p w14:paraId="52F25B65" w14:textId="77777777" w:rsidR="00112D40" w:rsidRDefault="003E0739">
            <w:pPr>
              <w:pStyle w:val="TableParagraph"/>
              <w:ind w:left="22" w:right="9"/>
              <w:rPr>
                <w:sz w:val="18"/>
              </w:rPr>
            </w:pPr>
            <w:r>
              <w:rPr>
                <w:spacing w:val="-5"/>
                <w:sz w:val="18"/>
              </w:rPr>
              <w:t>860</w:t>
            </w:r>
          </w:p>
        </w:tc>
        <w:tc>
          <w:tcPr>
            <w:tcW w:w="912" w:type="dxa"/>
          </w:tcPr>
          <w:p w14:paraId="36A91293" w14:textId="77777777" w:rsidR="00112D40" w:rsidRDefault="003E0739">
            <w:pPr>
              <w:pStyle w:val="TableParagraph"/>
              <w:ind w:left="18" w:right="2"/>
              <w:rPr>
                <w:sz w:val="18"/>
              </w:rPr>
            </w:pPr>
            <w:r>
              <w:rPr>
                <w:spacing w:val="-5"/>
                <w:sz w:val="18"/>
              </w:rPr>
              <w:t>840</w:t>
            </w:r>
          </w:p>
        </w:tc>
        <w:tc>
          <w:tcPr>
            <w:tcW w:w="914" w:type="dxa"/>
          </w:tcPr>
          <w:p w14:paraId="0F3A65ED" w14:textId="77777777" w:rsidR="00112D40" w:rsidRDefault="003E0739">
            <w:pPr>
              <w:pStyle w:val="TableParagraph"/>
              <w:ind w:left="22" w:right="2"/>
              <w:rPr>
                <w:sz w:val="18"/>
              </w:rPr>
            </w:pPr>
            <w:r>
              <w:rPr>
                <w:spacing w:val="-5"/>
                <w:sz w:val="18"/>
              </w:rPr>
              <w:t>840</w:t>
            </w:r>
          </w:p>
        </w:tc>
        <w:tc>
          <w:tcPr>
            <w:tcW w:w="914" w:type="dxa"/>
          </w:tcPr>
          <w:p w14:paraId="4E64E460" w14:textId="77777777" w:rsidR="00112D40" w:rsidRDefault="003E0739">
            <w:pPr>
              <w:pStyle w:val="TableParagraph"/>
              <w:ind w:left="22" w:right="6"/>
              <w:rPr>
                <w:sz w:val="18"/>
              </w:rPr>
            </w:pPr>
            <w:r>
              <w:rPr>
                <w:spacing w:val="-5"/>
                <w:sz w:val="18"/>
              </w:rPr>
              <w:t>910</w:t>
            </w:r>
          </w:p>
        </w:tc>
      </w:tr>
      <w:tr w:rsidR="00112D40" w14:paraId="52FAB233" w14:textId="77777777">
        <w:trPr>
          <w:trHeight w:val="217"/>
        </w:trPr>
        <w:tc>
          <w:tcPr>
            <w:tcW w:w="1214" w:type="dxa"/>
            <w:vMerge w:val="restart"/>
            <w:shd w:val="clear" w:color="auto" w:fill="CFDFE7"/>
          </w:tcPr>
          <w:p w14:paraId="2809856B" w14:textId="77777777" w:rsidR="00112D40" w:rsidRDefault="003E0739">
            <w:pPr>
              <w:pStyle w:val="TableParagraph"/>
              <w:spacing w:before="0" w:line="219" w:lineRule="exact"/>
              <w:ind w:left="107"/>
              <w:jc w:val="left"/>
              <w:rPr>
                <w:sz w:val="18"/>
              </w:rPr>
            </w:pPr>
            <w:r>
              <w:rPr>
                <w:sz w:val="18"/>
              </w:rPr>
              <w:t xml:space="preserve">Via </w:t>
            </w:r>
            <w:r>
              <w:rPr>
                <w:spacing w:val="-4"/>
                <w:sz w:val="18"/>
              </w:rPr>
              <w:t>Fly-over</w:t>
            </w:r>
          </w:p>
        </w:tc>
        <w:tc>
          <w:tcPr>
            <w:tcW w:w="713" w:type="dxa"/>
          </w:tcPr>
          <w:p w14:paraId="1050131F" w14:textId="77777777" w:rsidR="00112D40" w:rsidRDefault="003E0739">
            <w:pPr>
              <w:pStyle w:val="TableParagraph"/>
              <w:spacing w:before="0" w:line="198" w:lineRule="exact"/>
              <w:ind w:left="8"/>
              <w:rPr>
                <w:sz w:val="18"/>
              </w:rPr>
            </w:pPr>
            <w:r>
              <w:rPr>
                <w:spacing w:val="-5"/>
                <w:sz w:val="18"/>
              </w:rPr>
              <w:t>Au</w:t>
            </w:r>
          </w:p>
        </w:tc>
        <w:tc>
          <w:tcPr>
            <w:tcW w:w="914" w:type="dxa"/>
          </w:tcPr>
          <w:p w14:paraId="6AFA370B" w14:textId="77777777" w:rsidR="00112D40" w:rsidRDefault="003E0739">
            <w:pPr>
              <w:pStyle w:val="TableParagraph"/>
              <w:spacing w:before="0" w:line="198" w:lineRule="exact"/>
              <w:ind w:left="22" w:right="8"/>
              <w:rPr>
                <w:sz w:val="18"/>
              </w:rPr>
            </w:pPr>
            <w:r>
              <w:rPr>
                <w:spacing w:val="-10"/>
                <w:sz w:val="18"/>
              </w:rPr>
              <w:t>0</w:t>
            </w:r>
          </w:p>
        </w:tc>
        <w:tc>
          <w:tcPr>
            <w:tcW w:w="914" w:type="dxa"/>
          </w:tcPr>
          <w:p w14:paraId="1C1E9656" w14:textId="77777777" w:rsidR="00112D40" w:rsidRDefault="003E0739">
            <w:pPr>
              <w:pStyle w:val="TableParagraph"/>
              <w:spacing w:before="0" w:line="198" w:lineRule="exact"/>
              <w:ind w:left="22" w:right="12"/>
              <w:rPr>
                <w:sz w:val="18"/>
              </w:rPr>
            </w:pPr>
            <w:r>
              <w:rPr>
                <w:spacing w:val="-5"/>
                <w:sz w:val="18"/>
              </w:rPr>
              <w:t>900</w:t>
            </w:r>
          </w:p>
        </w:tc>
        <w:tc>
          <w:tcPr>
            <w:tcW w:w="914" w:type="dxa"/>
          </w:tcPr>
          <w:p w14:paraId="5C7A261A" w14:textId="77777777" w:rsidR="00112D40" w:rsidRDefault="003E0739">
            <w:pPr>
              <w:pStyle w:val="TableParagraph"/>
              <w:spacing w:before="0" w:line="198" w:lineRule="exact"/>
              <w:ind w:left="22" w:right="12"/>
              <w:rPr>
                <w:sz w:val="18"/>
              </w:rPr>
            </w:pPr>
            <w:r>
              <w:rPr>
                <w:spacing w:val="-4"/>
                <w:sz w:val="18"/>
              </w:rPr>
              <w:t>1090</w:t>
            </w:r>
          </w:p>
        </w:tc>
        <w:tc>
          <w:tcPr>
            <w:tcW w:w="914" w:type="dxa"/>
          </w:tcPr>
          <w:p w14:paraId="55148A83" w14:textId="77777777" w:rsidR="00112D40" w:rsidRDefault="003E0739">
            <w:pPr>
              <w:pStyle w:val="TableParagraph"/>
              <w:spacing w:before="0" w:line="198" w:lineRule="exact"/>
              <w:ind w:left="22" w:right="10"/>
              <w:rPr>
                <w:sz w:val="18"/>
              </w:rPr>
            </w:pPr>
            <w:r>
              <w:rPr>
                <w:spacing w:val="-10"/>
                <w:sz w:val="18"/>
              </w:rPr>
              <w:t>0</w:t>
            </w:r>
          </w:p>
        </w:tc>
        <w:tc>
          <w:tcPr>
            <w:tcW w:w="914" w:type="dxa"/>
          </w:tcPr>
          <w:p w14:paraId="10129FFB" w14:textId="77777777" w:rsidR="00112D40" w:rsidRDefault="003E0739">
            <w:pPr>
              <w:pStyle w:val="TableParagraph"/>
              <w:spacing w:before="0" w:line="198" w:lineRule="exact"/>
              <w:ind w:left="22" w:right="9"/>
              <w:rPr>
                <w:sz w:val="18"/>
              </w:rPr>
            </w:pPr>
            <w:r>
              <w:rPr>
                <w:spacing w:val="-4"/>
                <w:sz w:val="18"/>
              </w:rPr>
              <w:t>1090</w:t>
            </w:r>
          </w:p>
        </w:tc>
        <w:tc>
          <w:tcPr>
            <w:tcW w:w="912" w:type="dxa"/>
          </w:tcPr>
          <w:p w14:paraId="3590123D" w14:textId="77777777" w:rsidR="00112D40" w:rsidRDefault="003E0739">
            <w:pPr>
              <w:pStyle w:val="TableParagraph"/>
              <w:spacing w:before="0" w:line="198" w:lineRule="exact"/>
              <w:ind w:left="18" w:right="2"/>
              <w:rPr>
                <w:sz w:val="18"/>
              </w:rPr>
            </w:pPr>
            <w:r>
              <w:rPr>
                <w:spacing w:val="-4"/>
                <w:sz w:val="18"/>
              </w:rPr>
              <w:t>1020</w:t>
            </w:r>
          </w:p>
        </w:tc>
        <w:tc>
          <w:tcPr>
            <w:tcW w:w="914" w:type="dxa"/>
          </w:tcPr>
          <w:p w14:paraId="73186E85" w14:textId="77777777" w:rsidR="00112D40" w:rsidRDefault="003E0739">
            <w:pPr>
              <w:pStyle w:val="TableParagraph"/>
              <w:spacing w:before="0" w:line="198" w:lineRule="exact"/>
              <w:ind w:left="22" w:right="2"/>
              <w:rPr>
                <w:sz w:val="18"/>
              </w:rPr>
            </w:pPr>
            <w:r>
              <w:rPr>
                <w:spacing w:val="-4"/>
                <w:sz w:val="18"/>
              </w:rPr>
              <w:t>1020</w:t>
            </w:r>
          </w:p>
        </w:tc>
        <w:tc>
          <w:tcPr>
            <w:tcW w:w="914" w:type="dxa"/>
          </w:tcPr>
          <w:p w14:paraId="0B54E5A5" w14:textId="77777777" w:rsidR="00112D40" w:rsidRDefault="003E0739">
            <w:pPr>
              <w:pStyle w:val="TableParagraph"/>
              <w:spacing w:before="0" w:line="198" w:lineRule="exact"/>
              <w:ind w:left="22" w:right="6"/>
              <w:rPr>
                <w:sz w:val="18"/>
              </w:rPr>
            </w:pPr>
            <w:r>
              <w:rPr>
                <w:spacing w:val="-4"/>
                <w:sz w:val="18"/>
              </w:rPr>
              <w:t>1020</w:t>
            </w:r>
          </w:p>
        </w:tc>
      </w:tr>
      <w:tr w:rsidR="00112D40" w14:paraId="12CFBB60" w14:textId="77777777">
        <w:trPr>
          <w:trHeight w:val="220"/>
        </w:trPr>
        <w:tc>
          <w:tcPr>
            <w:tcW w:w="1214" w:type="dxa"/>
            <w:vMerge/>
            <w:tcBorders>
              <w:top w:val="nil"/>
            </w:tcBorders>
            <w:shd w:val="clear" w:color="auto" w:fill="CFDFE7"/>
          </w:tcPr>
          <w:p w14:paraId="76931E66" w14:textId="77777777" w:rsidR="00112D40" w:rsidRDefault="00112D40">
            <w:pPr>
              <w:rPr>
                <w:sz w:val="2"/>
                <w:szCs w:val="2"/>
              </w:rPr>
            </w:pPr>
          </w:p>
        </w:tc>
        <w:tc>
          <w:tcPr>
            <w:tcW w:w="713" w:type="dxa"/>
          </w:tcPr>
          <w:p w14:paraId="05022106" w14:textId="77777777" w:rsidR="00112D40" w:rsidRDefault="003E0739">
            <w:pPr>
              <w:pStyle w:val="TableParagraph"/>
              <w:ind w:left="8"/>
              <w:rPr>
                <w:sz w:val="18"/>
              </w:rPr>
            </w:pPr>
            <w:r>
              <w:rPr>
                <w:spacing w:val="-5"/>
                <w:sz w:val="18"/>
              </w:rPr>
              <w:t>De</w:t>
            </w:r>
          </w:p>
        </w:tc>
        <w:tc>
          <w:tcPr>
            <w:tcW w:w="914" w:type="dxa"/>
          </w:tcPr>
          <w:p w14:paraId="3DB9A14C" w14:textId="77777777" w:rsidR="00112D40" w:rsidRDefault="003E0739">
            <w:pPr>
              <w:pStyle w:val="TableParagraph"/>
              <w:ind w:left="22" w:right="8"/>
              <w:rPr>
                <w:sz w:val="18"/>
              </w:rPr>
            </w:pPr>
            <w:r>
              <w:rPr>
                <w:spacing w:val="-10"/>
                <w:sz w:val="18"/>
              </w:rPr>
              <w:t>0</w:t>
            </w:r>
          </w:p>
        </w:tc>
        <w:tc>
          <w:tcPr>
            <w:tcW w:w="914" w:type="dxa"/>
          </w:tcPr>
          <w:p w14:paraId="156DAA57" w14:textId="77777777" w:rsidR="00112D40" w:rsidRDefault="003E0739">
            <w:pPr>
              <w:pStyle w:val="TableParagraph"/>
              <w:ind w:left="22" w:right="12"/>
              <w:rPr>
                <w:sz w:val="18"/>
              </w:rPr>
            </w:pPr>
            <w:r>
              <w:rPr>
                <w:spacing w:val="-4"/>
                <w:sz w:val="18"/>
              </w:rPr>
              <w:t>1560</w:t>
            </w:r>
          </w:p>
        </w:tc>
        <w:tc>
          <w:tcPr>
            <w:tcW w:w="914" w:type="dxa"/>
          </w:tcPr>
          <w:p w14:paraId="2B2C9B41" w14:textId="77777777" w:rsidR="00112D40" w:rsidRDefault="003E0739">
            <w:pPr>
              <w:pStyle w:val="TableParagraph"/>
              <w:ind w:left="22" w:right="12"/>
              <w:rPr>
                <w:sz w:val="18"/>
              </w:rPr>
            </w:pPr>
            <w:r>
              <w:rPr>
                <w:spacing w:val="-4"/>
                <w:sz w:val="18"/>
              </w:rPr>
              <w:t>1890</w:t>
            </w:r>
          </w:p>
        </w:tc>
        <w:tc>
          <w:tcPr>
            <w:tcW w:w="914" w:type="dxa"/>
          </w:tcPr>
          <w:p w14:paraId="694CE9AC" w14:textId="77777777" w:rsidR="00112D40" w:rsidRDefault="003E0739">
            <w:pPr>
              <w:pStyle w:val="TableParagraph"/>
              <w:ind w:left="22" w:right="10"/>
              <w:rPr>
                <w:sz w:val="18"/>
              </w:rPr>
            </w:pPr>
            <w:r>
              <w:rPr>
                <w:spacing w:val="-10"/>
                <w:sz w:val="18"/>
              </w:rPr>
              <w:t>0</w:t>
            </w:r>
          </w:p>
        </w:tc>
        <w:tc>
          <w:tcPr>
            <w:tcW w:w="914" w:type="dxa"/>
          </w:tcPr>
          <w:p w14:paraId="46AD5C40" w14:textId="77777777" w:rsidR="00112D40" w:rsidRDefault="003E0739">
            <w:pPr>
              <w:pStyle w:val="TableParagraph"/>
              <w:ind w:left="22" w:right="9"/>
              <w:rPr>
                <w:sz w:val="18"/>
              </w:rPr>
            </w:pPr>
            <w:r>
              <w:rPr>
                <w:spacing w:val="-4"/>
                <w:sz w:val="18"/>
              </w:rPr>
              <w:t>1890</w:t>
            </w:r>
          </w:p>
        </w:tc>
        <w:tc>
          <w:tcPr>
            <w:tcW w:w="912" w:type="dxa"/>
          </w:tcPr>
          <w:p w14:paraId="03B8EB41" w14:textId="77777777" w:rsidR="00112D40" w:rsidRDefault="003E0739">
            <w:pPr>
              <w:pStyle w:val="TableParagraph"/>
              <w:ind w:left="18" w:right="2"/>
              <w:rPr>
                <w:sz w:val="18"/>
              </w:rPr>
            </w:pPr>
            <w:r>
              <w:rPr>
                <w:spacing w:val="-4"/>
                <w:sz w:val="18"/>
              </w:rPr>
              <w:t>1830</w:t>
            </w:r>
          </w:p>
        </w:tc>
        <w:tc>
          <w:tcPr>
            <w:tcW w:w="914" w:type="dxa"/>
          </w:tcPr>
          <w:p w14:paraId="6825D495" w14:textId="77777777" w:rsidR="00112D40" w:rsidRDefault="003E0739">
            <w:pPr>
              <w:pStyle w:val="TableParagraph"/>
              <w:ind w:left="22" w:right="2"/>
              <w:rPr>
                <w:sz w:val="18"/>
              </w:rPr>
            </w:pPr>
            <w:r>
              <w:rPr>
                <w:spacing w:val="-4"/>
                <w:sz w:val="18"/>
              </w:rPr>
              <w:t>1830</w:t>
            </w:r>
          </w:p>
        </w:tc>
        <w:tc>
          <w:tcPr>
            <w:tcW w:w="914" w:type="dxa"/>
          </w:tcPr>
          <w:p w14:paraId="0E594C45" w14:textId="77777777" w:rsidR="00112D40" w:rsidRDefault="003E0739">
            <w:pPr>
              <w:pStyle w:val="TableParagraph"/>
              <w:ind w:left="22" w:right="6"/>
              <w:rPr>
                <w:sz w:val="18"/>
              </w:rPr>
            </w:pPr>
            <w:r>
              <w:rPr>
                <w:spacing w:val="-4"/>
                <w:sz w:val="18"/>
              </w:rPr>
              <w:t>1990</w:t>
            </w:r>
          </w:p>
        </w:tc>
      </w:tr>
      <w:tr w:rsidR="00112D40" w14:paraId="2DB354A5" w14:textId="77777777">
        <w:trPr>
          <w:trHeight w:val="220"/>
        </w:trPr>
        <w:tc>
          <w:tcPr>
            <w:tcW w:w="1214" w:type="dxa"/>
            <w:shd w:val="clear" w:color="auto" w:fill="CFDFE7"/>
          </w:tcPr>
          <w:p w14:paraId="46541037" w14:textId="77777777" w:rsidR="00112D40" w:rsidRDefault="003E0739">
            <w:pPr>
              <w:pStyle w:val="TableParagraph"/>
              <w:ind w:right="93"/>
              <w:jc w:val="right"/>
              <w:rPr>
                <w:sz w:val="18"/>
              </w:rPr>
            </w:pPr>
            <w:r>
              <w:rPr>
                <w:spacing w:val="-2"/>
                <w:sz w:val="18"/>
              </w:rPr>
              <w:t>Total</w:t>
            </w:r>
          </w:p>
        </w:tc>
        <w:tc>
          <w:tcPr>
            <w:tcW w:w="713" w:type="dxa"/>
          </w:tcPr>
          <w:p w14:paraId="21FEEC9E" w14:textId="77777777" w:rsidR="00112D40" w:rsidRDefault="003E0739">
            <w:pPr>
              <w:pStyle w:val="TableParagraph"/>
              <w:ind w:left="8" w:right="3"/>
              <w:rPr>
                <w:sz w:val="18"/>
              </w:rPr>
            </w:pPr>
            <w:r>
              <w:rPr>
                <w:spacing w:val="-2"/>
                <w:sz w:val="18"/>
              </w:rPr>
              <w:t>Entrée+Sortie</w:t>
            </w:r>
          </w:p>
        </w:tc>
        <w:tc>
          <w:tcPr>
            <w:tcW w:w="914" w:type="dxa"/>
          </w:tcPr>
          <w:p w14:paraId="4BC82CAF" w14:textId="77777777" w:rsidR="00112D40" w:rsidRDefault="003E0739">
            <w:pPr>
              <w:pStyle w:val="TableParagraph"/>
              <w:ind w:left="22" w:right="8"/>
              <w:rPr>
                <w:sz w:val="18"/>
              </w:rPr>
            </w:pPr>
            <w:r>
              <w:rPr>
                <w:spacing w:val="-10"/>
                <w:sz w:val="18"/>
              </w:rPr>
              <w:t>0</w:t>
            </w:r>
          </w:p>
        </w:tc>
        <w:tc>
          <w:tcPr>
            <w:tcW w:w="914" w:type="dxa"/>
          </w:tcPr>
          <w:p w14:paraId="596713C2" w14:textId="77777777" w:rsidR="00112D40" w:rsidRDefault="003E0739">
            <w:pPr>
              <w:pStyle w:val="TableParagraph"/>
              <w:ind w:left="22" w:right="12"/>
              <w:rPr>
                <w:sz w:val="18"/>
              </w:rPr>
            </w:pPr>
            <w:r>
              <w:rPr>
                <w:spacing w:val="-4"/>
                <w:sz w:val="18"/>
              </w:rPr>
              <w:t>3640</w:t>
            </w:r>
          </w:p>
        </w:tc>
        <w:tc>
          <w:tcPr>
            <w:tcW w:w="914" w:type="dxa"/>
          </w:tcPr>
          <w:p w14:paraId="626DDFAD" w14:textId="77777777" w:rsidR="00112D40" w:rsidRDefault="003E0739">
            <w:pPr>
              <w:pStyle w:val="TableParagraph"/>
              <w:ind w:left="22" w:right="12"/>
              <w:rPr>
                <w:sz w:val="18"/>
              </w:rPr>
            </w:pPr>
            <w:r>
              <w:rPr>
                <w:spacing w:val="-4"/>
                <w:sz w:val="18"/>
              </w:rPr>
              <w:t>4410</w:t>
            </w:r>
          </w:p>
        </w:tc>
        <w:tc>
          <w:tcPr>
            <w:tcW w:w="914" w:type="dxa"/>
          </w:tcPr>
          <w:p w14:paraId="2C2AE6C3" w14:textId="77777777" w:rsidR="00112D40" w:rsidRDefault="003E0739">
            <w:pPr>
              <w:pStyle w:val="TableParagraph"/>
              <w:ind w:left="22" w:right="10"/>
              <w:rPr>
                <w:sz w:val="18"/>
              </w:rPr>
            </w:pPr>
            <w:r>
              <w:rPr>
                <w:spacing w:val="-10"/>
                <w:sz w:val="18"/>
              </w:rPr>
              <w:t>0</w:t>
            </w:r>
          </w:p>
        </w:tc>
        <w:tc>
          <w:tcPr>
            <w:tcW w:w="914" w:type="dxa"/>
          </w:tcPr>
          <w:p w14:paraId="04E3846F" w14:textId="77777777" w:rsidR="00112D40" w:rsidRDefault="003E0739">
            <w:pPr>
              <w:pStyle w:val="TableParagraph"/>
              <w:ind w:left="22" w:right="9"/>
              <w:rPr>
                <w:sz w:val="18"/>
              </w:rPr>
            </w:pPr>
            <w:r>
              <w:rPr>
                <w:spacing w:val="-4"/>
                <w:sz w:val="18"/>
              </w:rPr>
              <w:t>4410</w:t>
            </w:r>
          </w:p>
        </w:tc>
        <w:tc>
          <w:tcPr>
            <w:tcW w:w="912" w:type="dxa"/>
          </w:tcPr>
          <w:p w14:paraId="275C55A4" w14:textId="77777777" w:rsidR="00112D40" w:rsidRDefault="003E0739">
            <w:pPr>
              <w:pStyle w:val="TableParagraph"/>
              <w:ind w:left="18" w:right="2"/>
              <w:rPr>
                <w:sz w:val="18"/>
              </w:rPr>
            </w:pPr>
            <w:r>
              <w:rPr>
                <w:spacing w:val="-4"/>
                <w:sz w:val="18"/>
              </w:rPr>
              <w:t>4210</w:t>
            </w:r>
          </w:p>
        </w:tc>
        <w:tc>
          <w:tcPr>
            <w:tcW w:w="914" w:type="dxa"/>
          </w:tcPr>
          <w:p w14:paraId="1C4E3AB7" w14:textId="77777777" w:rsidR="00112D40" w:rsidRDefault="003E0739">
            <w:pPr>
              <w:pStyle w:val="TableParagraph"/>
              <w:ind w:left="22" w:right="2"/>
              <w:rPr>
                <w:sz w:val="18"/>
              </w:rPr>
            </w:pPr>
            <w:r>
              <w:rPr>
                <w:spacing w:val="-4"/>
                <w:sz w:val="18"/>
              </w:rPr>
              <w:t>4210</w:t>
            </w:r>
          </w:p>
        </w:tc>
        <w:tc>
          <w:tcPr>
            <w:tcW w:w="914" w:type="dxa"/>
          </w:tcPr>
          <w:p w14:paraId="002F328F" w14:textId="77777777" w:rsidR="00112D40" w:rsidRDefault="003E0739">
            <w:pPr>
              <w:pStyle w:val="TableParagraph"/>
              <w:ind w:left="22" w:right="6"/>
              <w:rPr>
                <w:sz w:val="18"/>
              </w:rPr>
            </w:pPr>
            <w:r>
              <w:rPr>
                <w:spacing w:val="-4"/>
                <w:sz w:val="18"/>
              </w:rPr>
              <w:t>4430</w:t>
            </w:r>
          </w:p>
        </w:tc>
      </w:tr>
      <w:tr w:rsidR="00112D40" w14:paraId="79722D64" w14:textId="77777777">
        <w:trPr>
          <w:trHeight w:val="220"/>
        </w:trPr>
        <w:tc>
          <w:tcPr>
            <w:tcW w:w="9237" w:type="dxa"/>
            <w:gridSpan w:val="10"/>
            <w:shd w:val="clear" w:color="auto" w:fill="7EACC0"/>
          </w:tcPr>
          <w:p w14:paraId="53C2F65D" w14:textId="77777777" w:rsidR="00112D40" w:rsidRDefault="003E0739">
            <w:pPr>
              <w:pStyle w:val="TableParagraph"/>
              <w:ind w:left="13" w:right="4"/>
              <w:rPr>
                <w:b/>
                <w:sz w:val="18"/>
              </w:rPr>
            </w:pPr>
            <w:r>
              <w:rPr>
                <w:b/>
                <w:color w:val="FFFFFF"/>
                <w:spacing w:val="-2"/>
                <w:sz w:val="18"/>
              </w:rPr>
              <w:t>BRUcargo side</w:t>
            </w:r>
          </w:p>
        </w:tc>
      </w:tr>
      <w:tr w:rsidR="00112D40" w14:paraId="361F8B1E" w14:textId="77777777">
        <w:trPr>
          <w:trHeight w:val="217"/>
        </w:trPr>
        <w:tc>
          <w:tcPr>
            <w:tcW w:w="1214" w:type="dxa"/>
            <w:vMerge w:val="restart"/>
            <w:shd w:val="clear" w:color="auto" w:fill="CFDFE7"/>
          </w:tcPr>
          <w:p w14:paraId="2C444CD7" w14:textId="77777777" w:rsidR="00112D40" w:rsidRDefault="003E0739">
            <w:pPr>
              <w:pStyle w:val="TableParagraph"/>
              <w:spacing w:before="0" w:line="219" w:lineRule="exact"/>
              <w:ind w:left="107"/>
              <w:jc w:val="left"/>
              <w:rPr>
                <w:sz w:val="18"/>
              </w:rPr>
            </w:pPr>
            <w:r>
              <w:rPr>
                <w:sz w:val="18"/>
              </w:rPr>
              <w:t xml:space="preserve">Via N21 </w:t>
            </w:r>
            <w:r>
              <w:rPr>
                <w:spacing w:val="-10"/>
                <w:sz w:val="18"/>
              </w:rPr>
              <w:t>x</w:t>
            </w:r>
          </w:p>
          <w:p w14:paraId="5344A327" w14:textId="77777777" w:rsidR="00112D40" w:rsidRDefault="003E0739">
            <w:pPr>
              <w:pStyle w:val="TableParagraph"/>
              <w:spacing w:line="209" w:lineRule="exact"/>
              <w:ind w:left="107"/>
              <w:jc w:val="left"/>
              <w:rPr>
                <w:sz w:val="18"/>
              </w:rPr>
            </w:pPr>
            <w:r>
              <w:rPr>
                <w:spacing w:val="-4"/>
                <w:sz w:val="18"/>
              </w:rPr>
              <w:t>N211</w:t>
            </w:r>
          </w:p>
        </w:tc>
        <w:tc>
          <w:tcPr>
            <w:tcW w:w="713" w:type="dxa"/>
          </w:tcPr>
          <w:p w14:paraId="0B340136" w14:textId="77777777" w:rsidR="00112D40" w:rsidRDefault="003E0739">
            <w:pPr>
              <w:pStyle w:val="TableParagraph"/>
              <w:spacing w:before="0" w:line="198" w:lineRule="exact"/>
              <w:ind w:left="8"/>
              <w:rPr>
                <w:sz w:val="18"/>
              </w:rPr>
            </w:pPr>
            <w:r>
              <w:rPr>
                <w:spacing w:val="-5"/>
                <w:sz w:val="18"/>
              </w:rPr>
              <w:t>Au</w:t>
            </w:r>
          </w:p>
        </w:tc>
        <w:tc>
          <w:tcPr>
            <w:tcW w:w="914" w:type="dxa"/>
          </w:tcPr>
          <w:p w14:paraId="651F39A0" w14:textId="77777777" w:rsidR="00112D40" w:rsidRDefault="003E0739">
            <w:pPr>
              <w:pStyle w:val="TableParagraph"/>
              <w:spacing w:before="0" w:line="198" w:lineRule="exact"/>
              <w:ind w:left="22" w:right="8"/>
              <w:rPr>
                <w:sz w:val="18"/>
              </w:rPr>
            </w:pPr>
            <w:r>
              <w:rPr>
                <w:spacing w:val="-10"/>
                <w:sz w:val="18"/>
              </w:rPr>
              <w:t>0</w:t>
            </w:r>
          </w:p>
        </w:tc>
        <w:tc>
          <w:tcPr>
            <w:tcW w:w="914" w:type="dxa"/>
          </w:tcPr>
          <w:p w14:paraId="79F29420" w14:textId="77777777" w:rsidR="00112D40" w:rsidRDefault="003E0739">
            <w:pPr>
              <w:pStyle w:val="TableParagraph"/>
              <w:spacing w:before="0" w:line="198" w:lineRule="exact"/>
              <w:ind w:left="22" w:right="12"/>
              <w:rPr>
                <w:sz w:val="18"/>
              </w:rPr>
            </w:pPr>
            <w:r>
              <w:rPr>
                <w:spacing w:val="-5"/>
                <w:sz w:val="18"/>
              </w:rPr>
              <w:t>460</w:t>
            </w:r>
          </w:p>
        </w:tc>
        <w:tc>
          <w:tcPr>
            <w:tcW w:w="914" w:type="dxa"/>
          </w:tcPr>
          <w:p w14:paraId="6A298A21" w14:textId="77777777" w:rsidR="00112D40" w:rsidRDefault="003E0739">
            <w:pPr>
              <w:pStyle w:val="TableParagraph"/>
              <w:spacing w:before="0" w:line="198" w:lineRule="exact"/>
              <w:ind w:left="22" w:right="12"/>
              <w:rPr>
                <w:sz w:val="18"/>
              </w:rPr>
            </w:pPr>
            <w:r>
              <w:rPr>
                <w:spacing w:val="-5"/>
                <w:sz w:val="18"/>
              </w:rPr>
              <w:t>580</w:t>
            </w:r>
          </w:p>
        </w:tc>
        <w:tc>
          <w:tcPr>
            <w:tcW w:w="914" w:type="dxa"/>
          </w:tcPr>
          <w:p w14:paraId="56A51397" w14:textId="77777777" w:rsidR="00112D40" w:rsidRDefault="003E0739">
            <w:pPr>
              <w:pStyle w:val="TableParagraph"/>
              <w:spacing w:before="0" w:line="198" w:lineRule="exact"/>
              <w:ind w:left="22" w:right="10"/>
              <w:rPr>
                <w:sz w:val="18"/>
              </w:rPr>
            </w:pPr>
            <w:r>
              <w:rPr>
                <w:spacing w:val="-10"/>
                <w:sz w:val="18"/>
              </w:rPr>
              <w:t>0</w:t>
            </w:r>
          </w:p>
        </w:tc>
        <w:tc>
          <w:tcPr>
            <w:tcW w:w="914" w:type="dxa"/>
          </w:tcPr>
          <w:p w14:paraId="15ED6E83" w14:textId="77777777" w:rsidR="00112D40" w:rsidRDefault="003E0739">
            <w:pPr>
              <w:pStyle w:val="TableParagraph"/>
              <w:spacing w:before="0" w:line="198" w:lineRule="exact"/>
              <w:ind w:left="22" w:right="9"/>
              <w:rPr>
                <w:sz w:val="18"/>
              </w:rPr>
            </w:pPr>
            <w:r>
              <w:rPr>
                <w:spacing w:val="-5"/>
                <w:sz w:val="18"/>
              </w:rPr>
              <w:t>580</w:t>
            </w:r>
          </w:p>
        </w:tc>
        <w:tc>
          <w:tcPr>
            <w:tcW w:w="912" w:type="dxa"/>
          </w:tcPr>
          <w:p w14:paraId="50B54538" w14:textId="77777777" w:rsidR="00112D40" w:rsidRDefault="003E0739">
            <w:pPr>
              <w:pStyle w:val="TableParagraph"/>
              <w:spacing w:before="0" w:line="198" w:lineRule="exact"/>
              <w:ind w:left="18" w:right="2"/>
              <w:rPr>
                <w:sz w:val="18"/>
              </w:rPr>
            </w:pPr>
            <w:r>
              <w:rPr>
                <w:spacing w:val="-5"/>
                <w:sz w:val="18"/>
              </w:rPr>
              <w:t>500</w:t>
            </w:r>
          </w:p>
        </w:tc>
        <w:tc>
          <w:tcPr>
            <w:tcW w:w="914" w:type="dxa"/>
          </w:tcPr>
          <w:p w14:paraId="552D66EF" w14:textId="77777777" w:rsidR="00112D40" w:rsidRDefault="003E0739">
            <w:pPr>
              <w:pStyle w:val="TableParagraph"/>
              <w:spacing w:before="0" w:line="198" w:lineRule="exact"/>
              <w:ind w:left="22" w:right="2"/>
              <w:rPr>
                <w:sz w:val="18"/>
              </w:rPr>
            </w:pPr>
            <w:r>
              <w:rPr>
                <w:spacing w:val="-5"/>
                <w:sz w:val="18"/>
              </w:rPr>
              <w:t>500</w:t>
            </w:r>
          </w:p>
        </w:tc>
        <w:tc>
          <w:tcPr>
            <w:tcW w:w="914" w:type="dxa"/>
          </w:tcPr>
          <w:p w14:paraId="49D2C6C0" w14:textId="77777777" w:rsidR="00112D40" w:rsidRDefault="003E0739">
            <w:pPr>
              <w:pStyle w:val="TableParagraph"/>
              <w:spacing w:before="0" w:line="198" w:lineRule="exact"/>
              <w:ind w:left="22" w:right="6"/>
              <w:rPr>
                <w:sz w:val="18"/>
              </w:rPr>
            </w:pPr>
            <w:r>
              <w:rPr>
                <w:spacing w:val="-5"/>
                <w:sz w:val="18"/>
              </w:rPr>
              <w:t>500</w:t>
            </w:r>
          </w:p>
        </w:tc>
      </w:tr>
      <w:tr w:rsidR="00112D40" w14:paraId="2036C05F" w14:textId="77777777">
        <w:trPr>
          <w:trHeight w:val="220"/>
        </w:trPr>
        <w:tc>
          <w:tcPr>
            <w:tcW w:w="1214" w:type="dxa"/>
            <w:vMerge/>
            <w:tcBorders>
              <w:top w:val="nil"/>
            </w:tcBorders>
            <w:shd w:val="clear" w:color="auto" w:fill="CFDFE7"/>
          </w:tcPr>
          <w:p w14:paraId="7328CFCB" w14:textId="77777777" w:rsidR="00112D40" w:rsidRDefault="00112D40">
            <w:pPr>
              <w:rPr>
                <w:sz w:val="2"/>
                <w:szCs w:val="2"/>
              </w:rPr>
            </w:pPr>
          </w:p>
        </w:tc>
        <w:tc>
          <w:tcPr>
            <w:tcW w:w="713" w:type="dxa"/>
          </w:tcPr>
          <w:p w14:paraId="7FB88D09" w14:textId="77777777" w:rsidR="00112D40" w:rsidRDefault="003E0739">
            <w:pPr>
              <w:pStyle w:val="TableParagraph"/>
              <w:ind w:left="8"/>
              <w:rPr>
                <w:sz w:val="18"/>
              </w:rPr>
            </w:pPr>
            <w:r>
              <w:rPr>
                <w:spacing w:val="-5"/>
                <w:sz w:val="18"/>
              </w:rPr>
              <w:t>De</w:t>
            </w:r>
          </w:p>
        </w:tc>
        <w:tc>
          <w:tcPr>
            <w:tcW w:w="914" w:type="dxa"/>
          </w:tcPr>
          <w:p w14:paraId="6607A0DB" w14:textId="77777777" w:rsidR="00112D40" w:rsidRDefault="003E0739">
            <w:pPr>
              <w:pStyle w:val="TableParagraph"/>
              <w:ind w:left="22" w:right="8"/>
              <w:rPr>
                <w:sz w:val="18"/>
              </w:rPr>
            </w:pPr>
            <w:r>
              <w:rPr>
                <w:spacing w:val="-10"/>
                <w:sz w:val="18"/>
              </w:rPr>
              <w:t>0</w:t>
            </w:r>
          </w:p>
        </w:tc>
        <w:tc>
          <w:tcPr>
            <w:tcW w:w="914" w:type="dxa"/>
          </w:tcPr>
          <w:p w14:paraId="4DB2E4DF" w14:textId="77777777" w:rsidR="00112D40" w:rsidRDefault="003E0739">
            <w:pPr>
              <w:pStyle w:val="TableParagraph"/>
              <w:ind w:left="22" w:right="12"/>
              <w:rPr>
                <w:sz w:val="18"/>
              </w:rPr>
            </w:pPr>
            <w:r>
              <w:rPr>
                <w:spacing w:val="-5"/>
                <w:sz w:val="18"/>
              </w:rPr>
              <w:t>320</w:t>
            </w:r>
          </w:p>
        </w:tc>
        <w:tc>
          <w:tcPr>
            <w:tcW w:w="914" w:type="dxa"/>
          </w:tcPr>
          <w:p w14:paraId="63032DC1" w14:textId="77777777" w:rsidR="00112D40" w:rsidRDefault="003E0739">
            <w:pPr>
              <w:pStyle w:val="TableParagraph"/>
              <w:ind w:left="22" w:right="12"/>
              <w:rPr>
                <w:sz w:val="18"/>
              </w:rPr>
            </w:pPr>
            <w:r>
              <w:rPr>
                <w:spacing w:val="-5"/>
                <w:sz w:val="18"/>
              </w:rPr>
              <w:t>400</w:t>
            </w:r>
          </w:p>
        </w:tc>
        <w:tc>
          <w:tcPr>
            <w:tcW w:w="914" w:type="dxa"/>
          </w:tcPr>
          <w:p w14:paraId="0BFF30CA" w14:textId="77777777" w:rsidR="00112D40" w:rsidRDefault="003E0739">
            <w:pPr>
              <w:pStyle w:val="TableParagraph"/>
              <w:ind w:left="22" w:right="10"/>
              <w:rPr>
                <w:sz w:val="18"/>
              </w:rPr>
            </w:pPr>
            <w:r>
              <w:rPr>
                <w:spacing w:val="-10"/>
                <w:sz w:val="18"/>
              </w:rPr>
              <w:t>0</w:t>
            </w:r>
          </w:p>
        </w:tc>
        <w:tc>
          <w:tcPr>
            <w:tcW w:w="914" w:type="dxa"/>
          </w:tcPr>
          <w:p w14:paraId="57FF6988" w14:textId="77777777" w:rsidR="00112D40" w:rsidRDefault="003E0739">
            <w:pPr>
              <w:pStyle w:val="TableParagraph"/>
              <w:ind w:left="22" w:right="9"/>
              <w:rPr>
                <w:sz w:val="18"/>
              </w:rPr>
            </w:pPr>
            <w:r>
              <w:rPr>
                <w:spacing w:val="-5"/>
                <w:sz w:val="18"/>
              </w:rPr>
              <w:t>400</w:t>
            </w:r>
          </w:p>
        </w:tc>
        <w:tc>
          <w:tcPr>
            <w:tcW w:w="912" w:type="dxa"/>
          </w:tcPr>
          <w:p w14:paraId="7C80706D" w14:textId="77777777" w:rsidR="00112D40" w:rsidRDefault="003E0739">
            <w:pPr>
              <w:pStyle w:val="TableParagraph"/>
              <w:ind w:left="18" w:right="2"/>
              <w:rPr>
                <w:sz w:val="18"/>
              </w:rPr>
            </w:pPr>
            <w:r>
              <w:rPr>
                <w:spacing w:val="-5"/>
                <w:sz w:val="18"/>
              </w:rPr>
              <w:t>340</w:t>
            </w:r>
          </w:p>
        </w:tc>
        <w:tc>
          <w:tcPr>
            <w:tcW w:w="914" w:type="dxa"/>
          </w:tcPr>
          <w:p w14:paraId="6666069F" w14:textId="77777777" w:rsidR="00112D40" w:rsidRDefault="003E0739">
            <w:pPr>
              <w:pStyle w:val="TableParagraph"/>
              <w:ind w:left="22" w:right="2"/>
              <w:rPr>
                <w:sz w:val="18"/>
              </w:rPr>
            </w:pPr>
            <w:r>
              <w:rPr>
                <w:spacing w:val="-5"/>
                <w:sz w:val="18"/>
              </w:rPr>
              <w:t>340</w:t>
            </w:r>
          </w:p>
        </w:tc>
        <w:tc>
          <w:tcPr>
            <w:tcW w:w="914" w:type="dxa"/>
          </w:tcPr>
          <w:p w14:paraId="7318F9DE" w14:textId="77777777" w:rsidR="00112D40" w:rsidRDefault="003E0739">
            <w:pPr>
              <w:pStyle w:val="TableParagraph"/>
              <w:ind w:left="22" w:right="6"/>
              <w:rPr>
                <w:sz w:val="18"/>
              </w:rPr>
            </w:pPr>
            <w:r>
              <w:rPr>
                <w:spacing w:val="-5"/>
                <w:sz w:val="18"/>
              </w:rPr>
              <w:t>340</w:t>
            </w:r>
          </w:p>
        </w:tc>
      </w:tr>
      <w:tr w:rsidR="00112D40" w14:paraId="6BF828FC" w14:textId="77777777">
        <w:trPr>
          <w:trHeight w:val="220"/>
        </w:trPr>
        <w:tc>
          <w:tcPr>
            <w:tcW w:w="1214" w:type="dxa"/>
            <w:vMerge w:val="restart"/>
            <w:shd w:val="clear" w:color="auto" w:fill="CFDFE7"/>
          </w:tcPr>
          <w:p w14:paraId="6F7EC6C3" w14:textId="77777777" w:rsidR="00112D40" w:rsidRDefault="003E0739">
            <w:pPr>
              <w:pStyle w:val="TableParagraph"/>
              <w:spacing w:line="219" w:lineRule="exact"/>
              <w:ind w:left="107"/>
              <w:jc w:val="left"/>
              <w:rPr>
                <w:sz w:val="18"/>
              </w:rPr>
            </w:pPr>
            <w:r>
              <w:rPr>
                <w:sz w:val="18"/>
              </w:rPr>
              <w:t xml:space="preserve">Via N21 </w:t>
            </w:r>
            <w:r>
              <w:rPr>
                <w:spacing w:val="-10"/>
                <w:sz w:val="18"/>
              </w:rPr>
              <w:t>x</w:t>
            </w:r>
          </w:p>
          <w:p w14:paraId="6D9C2744" w14:textId="77777777" w:rsidR="00112D40" w:rsidRDefault="003E0739">
            <w:pPr>
              <w:pStyle w:val="TableParagraph"/>
              <w:spacing w:before="0" w:line="208" w:lineRule="exact"/>
              <w:ind w:left="107"/>
              <w:jc w:val="left"/>
              <w:rPr>
                <w:sz w:val="18"/>
              </w:rPr>
            </w:pPr>
            <w:r>
              <w:rPr>
                <w:spacing w:val="-2"/>
                <w:sz w:val="18"/>
              </w:rPr>
              <w:t>Avenue de la gare</w:t>
            </w:r>
          </w:p>
        </w:tc>
        <w:tc>
          <w:tcPr>
            <w:tcW w:w="713" w:type="dxa"/>
          </w:tcPr>
          <w:p w14:paraId="1A9B426F" w14:textId="77777777" w:rsidR="00112D40" w:rsidRDefault="003E0739">
            <w:pPr>
              <w:pStyle w:val="TableParagraph"/>
              <w:ind w:left="8"/>
              <w:rPr>
                <w:sz w:val="18"/>
              </w:rPr>
            </w:pPr>
            <w:r>
              <w:rPr>
                <w:spacing w:val="-5"/>
                <w:sz w:val="18"/>
              </w:rPr>
              <w:t>Au</w:t>
            </w:r>
          </w:p>
        </w:tc>
        <w:tc>
          <w:tcPr>
            <w:tcW w:w="914" w:type="dxa"/>
          </w:tcPr>
          <w:p w14:paraId="51505100" w14:textId="77777777" w:rsidR="00112D40" w:rsidRDefault="003E0739">
            <w:pPr>
              <w:pStyle w:val="TableParagraph"/>
              <w:ind w:left="22" w:right="8"/>
              <w:rPr>
                <w:sz w:val="18"/>
              </w:rPr>
            </w:pPr>
            <w:r>
              <w:rPr>
                <w:spacing w:val="-10"/>
                <w:sz w:val="18"/>
              </w:rPr>
              <w:t>0</w:t>
            </w:r>
          </w:p>
        </w:tc>
        <w:tc>
          <w:tcPr>
            <w:tcW w:w="914" w:type="dxa"/>
          </w:tcPr>
          <w:p w14:paraId="11403B14" w14:textId="77777777" w:rsidR="00112D40" w:rsidRDefault="003E0739">
            <w:pPr>
              <w:pStyle w:val="TableParagraph"/>
              <w:ind w:left="22" w:right="12"/>
              <w:rPr>
                <w:sz w:val="18"/>
              </w:rPr>
            </w:pPr>
            <w:r>
              <w:rPr>
                <w:spacing w:val="-5"/>
                <w:sz w:val="18"/>
              </w:rPr>
              <w:t>80</w:t>
            </w:r>
          </w:p>
        </w:tc>
        <w:tc>
          <w:tcPr>
            <w:tcW w:w="914" w:type="dxa"/>
          </w:tcPr>
          <w:p w14:paraId="68272C14" w14:textId="77777777" w:rsidR="00112D40" w:rsidRDefault="003E0739">
            <w:pPr>
              <w:pStyle w:val="TableParagraph"/>
              <w:ind w:left="22" w:right="12"/>
              <w:rPr>
                <w:sz w:val="18"/>
              </w:rPr>
            </w:pPr>
            <w:r>
              <w:rPr>
                <w:spacing w:val="-5"/>
                <w:sz w:val="18"/>
              </w:rPr>
              <w:t>100</w:t>
            </w:r>
          </w:p>
        </w:tc>
        <w:tc>
          <w:tcPr>
            <w:tcW w:w="914" w:type="dxa"/>
          </w:tcPr>
          <w:p w14:paraId="41D2F5D9" w14:textId="77777777" w:rsidR="00112D40" w:rsidRDefault="003E0739">
            <w:pPr>
              <w:pStyle w:val="TableParagraph"/>
              <w:ind w:left="22" w:right="10"/>
              <w:rPr>
                <w:sz w:val="18"/>
              </w:rPr>
            </w:pPr>
            <w:r>
              <w:rPr>
                <w:spacing w:val="-10"/>
                <w:sz w:val="18"/>
              </w:rPr>
              <w:t>0</w:t>
            </w:r>
          </w:p>
        </w:tc>
        <w:tc>
          <w:tcPr>
            <w:tcW w:w="914" w:type="dxa"/>
          </w:tcPr>
          <w:p w14:paraId="552E65F7" w14:textId="77777777" w:rsidR="00112D40" w:rsidRDefault="003E0739">
            <w:pPr>
              <w:pStyle w:val="TableParagraph"/>
              <w:ind w:left="22" w:right="9"/>
              <w:rPr>
                <w:sz w:val="18"/>
              </w:rPr>
            </w:pPr>
            <w:r>
              <w:rPr>
                <w:spacing w:val="-5"/>
                <w:sz w:val="18"/>
              </w:rPr>
              <w:t>100</w:t>
            </w:r>
          </w:p>
        </w:tc>
        <w:tc>
          <w:tcPr>
            <w:tcW w:w="912" w:type="dxa"/>
          </w:tcPr>
          <w:p w14:paraId="700A904A" w14:textId="77777777" w:rsidR="00112D40" w:rsidRDefault="003E0739">
            <w:pPr>
              <w:pStyle w:val="TableParagraph"/>
              <w:ind w:left="18" w:right="2"/>
              <w:rPr>
                <w:sz w:val="18"/>
              </w:rPr>
            </w:pPr>
            <w:r>
              <w:rPr>
                <w:spacing w:val="-5"/>
                <w:sz w:val="18"/>
              </w:rPr>
              <w:t>80</w:t>
            </w:r>
          </w:p>
        </w:tc>
        <w:tc>
          <w:tcPr>
            <w:tcW w:w="914" w:type="dxa"/>
          </w:tcPr>
          <w:p w14:paraId="604E65BC" w14:textId="77777777" w:rsidR="00112D40" w:rsidRDefault="003E0739">
            <w:pPr>
              <w:pStyle w:val="TableParagraph"/>
              <w:ind w:left="22" w:right="2"/>
              <w:rPr>
                <w:sz w:val="18"/>
              </w:rPr>
            </w:pPr>
            <w:r>
              <w:rPr>
                <w:spacing w:val="-5"/>
                <w:sz w:val="18"/>
              </w:rPr>
              <w:t>80</w:t>
            </w:r>
          </w:p>
        </w:tc>
        <w:tc>
          <w:tcPr>
            <w:tcW w:w="914" w:type="dxa"/>
          </w:tcPr>
          <w:p w14:paraId="3AA1CB11" w14:textId="77777777" w:rsidR="00112D40" w:rsidRDefault="003E0739">
            <w:pPr>
              <w:pStyle w:val="TableParagraph"/>
              <w:ind w:left="22" w:right="6"/>
              <w:rPr>
                <w:sz w:val="18"/>
              </w:rPr>
            </w:pPr>
            <w:r>
              <w:rPr>
                <w:spacing w:val="-5"/>
                <w:sz w:val="18"/>
              </w:rPr>
              <w:t>80</w:t>
            </w:r>
          </w:p>
        </w:tc>
      </w:tr>
      <w:tr w:rsidR="00112D40" w14:paraId="354A1B38" w14:textId="77777777">
        <w:trPr>
          <w:trHeight w:val="217"/>
        </w:trPr>
        <w:tc>
          <w:tcPr>
            <w:tcW w:w="1214" w:type="dxa"/>
            <w:vMerge/>
            <w:tcBorders>
              <w:top w:val="nil"/>
            </w:tcBorders>
            <w:shd w:val="clear" w:color="auto" w:fill="CFDFE7"/>
          </w:tcPr>
          <w:p w14:paraId="2A493546" w14:textId="77777777" w:rsidR="00112D40" w:rsidRDefault="00112D40">
            <w:pPr>
              <w:rPr>
                <w:sz w:val="2"/>
                <w:szCs w:val="2"/>
              </w:rPr>
            </w:pPr>
          </w:p>
        </w:tc>
        <w:tc>
          <w:tcPr>
            <w:tcW w:w="713" w:type="dxa"/>
          </w:tcPr>
          <w:p w14:paraId="558D7D4B" w14:textId="77777777" w:rsidR="00112D40" w:rsidRDefault="003E0739">
            <w:pPr>
              <w:pStyle w:val="TableParagraph"/>
              <w:spacing w:before="0" w:line="198" w:lineRule="exact"/>
              <w:ind w:left="8"/>
              <w:rPr>
                <w:sz w:val="18"/>
              </w:rPr>
            </w:pPr>
            <w:r>
              <w:rPr>
                <w:spacing w:val="-5"/>
                <w:sz w:val="18"/>
              </w:rPr>
              <w:t>De</w:t>
            </w:r>
          </w:p>
        </w:tc>
        <w:tc>
          <w:tcPr>
            <w:tcW w:w="914" w:type="dxa"/>
          </w:tcPr>
          <w:p w14:paraId="300C8F4C" w14:textId="77777777" w:rsidR="00112D40" w:rsidRDefault="003E0739">
            <w:pPr>
              <w:pStyle w:val="TableParagraph"/>
              <w:spacing w:before="0" w:line="198" w:lineRule="exact"/>
              <w:ind w:left="22" w:right="8"/>
              <w:rPr>
                <w:sz w:val="18"/>
              </w:rPr>
            </w:pPr>
            <w:r>
              <w:rPr>
                <w:spacing w:val="-10"/>
                <w:sz w:val="18"/>
              </w:rPr>
              <w:t>0</w:t>
            </w:r>
          </w:p>
        </w:tc>
        <w:tc>
          <w:tcPr>
            <w:tcW w:w="914" w:type="dxa"/>
          </w:tcPr>
          <w:p w14:paraId="6CE22369" w14:textId="77777777" w:rsidR="00112D40" w:rsidRDefault="003E0739">
            <w:pPr>
              <w:pStyle w:val="TableParagraph"/>
              <w:spacing w:before="0" w:line="198" w:lineRule="exact"/>
              <w:ind w:left="22" w:right="12"/>
              <w:rPr>
                <w:sz w:val="18"/>
              </w:rPr>
            </w:pPr>
            <w:r>
              <w:rPr>
                <w:spacing w:val="-5"/>
                <w:sz w:val="18"/>
              </w:rPr>
              <w:t>140</w:t>
            </w:r>
          </w:p>
        </w:tc>
        <w:tc>
          <w:tcPr>
            <w:tcW w:w="914" w:type="dxa"/>
          </w:tcPr>
          <w:p w14:paraId="3A7553F4" w14:textId="77777777" w:rsidR="00112D40" w:rsidRDefault="003E0739">
            <w:pPr>
              <w:pStyle w:val="TableParagraph"/>
              <w:spacing w:before="0" w:line="198" w:lineRule="exact"/>
              <w:ind w:left="22" w:right="12"/>
              <w:rPr>
                <w:sz w:val="18"/>
              </w:rPr>
            </w:pPr>
            <w:r>
              <w:rPr>
                <w:spacing w:val="-5"/>
                <w:sz w:val="18"/>
              </w:rPr>
              <w:t>180</w:t>
            </w:r>
          </w:p>
        </w:tc>
        <w:tc>
          <w:tcPr>
            <w:tcW w:w="914" w:type="dxa"/>
          </w:tcPr>
          <w:p w14:paraId="42228531" w14:textId="77777777" w:rsidR="00112D40" w:rsidRDefault="003E0739">
            <w:pPr>
              <w:pStyle w:val="TableParagraph"/>
              <w:spacing w:before="0" w:line="198" w:lineRule="exact"/>
              <w:ind w:left="22" w:right="10"/>
              <w:rPr>
                <w:sz w:val="18"/>
              </w:rPr>
            </w:pPr>
            <w:r>
              <w:rPr>
                <w:spacing w:val="-10"/>
                <w:sz w:val="18"/>
              </w:rPr>
              <w:t>0</w:t>
            </w:r>
          </w:p>
        </w:tc>
        <w:tc>
          <w:tcPr>
            <w:tcW w:w="914" w:type="dxa"/>
          </w:tcPr>
          <w:p w14:paraId="415C8291" w14:textId="77777777" w:rsidR="00112D40" w:rsidRDefault="003E0739">
            <w:pPr>
              <w:pStyle w:val="TableParagraph"/>
              <w:spacing w:before="0" w:line="198" w:lineRule="exact"/>
              <w:ind w:left="22" w:right="9"/>
              <w:rPr>
                <w:sz w:val="18"/>
              </w:rPr>
            </w:pPr>
            <w:r>
              <w:rPr>
                <w:spacing w:val="-5"/>
                <w:sz w:val="18"/>
              </w:rPr>
              <w:t>180</w:t>
            </w:r>
          </w:p>
        </w:tc>
        <w:tc>
          <w:tcPr>
            <w:tcW w:w="912" w:type="dxa"/>
          </w:tcPr>
          <w:p w14:paraId="1509BF62" w14:textId="77777777" w:rsidR="00112D40" w:rsidRDefault="003E0739">
            <w:pPr>
              <w:pStyle w:val="TableParagraph"/>
              <w:spacing w:before="0" w:line="198" w:lineRule="exact"/>
              <w:ind w:left="18" w:right="2"/>
              <w:rPr>
                <w:sz w:val="18"/>
              </w:rPr>
            </w:pPr>
            <w:r>
              <w:rPr>
                <w:spacing w:val="-5"/>
                <w:sz w:val="18"/>
              </w:rPr>
              <w:t>160</w:t>
            </w:r>
          </w:p>
        </w:tc>
        <w:tc>
          <w:tcPr>
            <w:tcW w:w="914" w:type="dxa"/>
          </w:tcPr>
          <w:p w14:paraId="31FFC9C0" w14:textId="77777777" w:rsidR="00112D40" w:rsidRDefault="003E0739">
            <w:pPr>
              <w:pStyle w:val="TableParagraph"/>
              <w:spacing w:before="0" w:line="198" w:lineRule="exact"/>
              <w:ind w:left="22" w:right="2"/>
              <w:rPr>
                <w:sz w:val="18"/>
              </w:rPr>
            </w:pPr>
            <w:r>
              <w:rPr>
                <w:spacing w:val="-5"/>
                <w:sz w:val="18"/>
              </w:rPr>
              <w:t>160</w:t>
            </w:r>
          </w:p>
        </w:tc>
        <w:tc>
          <w:tcPr>
            <w:tcW w:w="914" w:type="dxa"/>
          </w:tcPr>
          <w:p w14:paraId="3CEB989A" w14:textId="77777777" w:rsidR="00112D40" w:rsidRDefault="003E0739">
            <w:pPr>
              <w:pStyle w:val="TableParagraph"/>
              <w:spacing w:before="0" w:line="198" w:lineRule="exact"/>
              <w:ind w:left="22" w:right="6"/>
              <w:rPr>
                <w:sz w:val="18"/>
              </w:rPr>
            </w:pPr>
            <w:r>
              <w:rPr>
                <w:spacing w:val="-5"/>
                <w:sz w:val="18"/>
              </w:rPr>
              <w:t>160</w:t>
            </w:r>
          </w:p>
        </w:tc>
      </w:tr>
      <w:tr w:rsidR="00112D40" w14:paraId="475C9AAB" w14:textId="77777777">
        <w:trPr>
          <w:trHeight w:val="220"/>
        </w:trPr>
        <w:tc>
          <w:tcPr>
            <w:tcW w:w="1214" w:type="dxa"/>
            <w:vMerge w:val="restart"/>
            <w:shd w:val="clear" w:color="auto" w:fill="CFDFE7"/>
          </w:tcPr>
          <w:p w14:paraId="770313EC" w14:textId="77777777" w:rsidR="00112D40" w:rsidRDefault="003E0739">
            <w:pPr>
              <w:pStyle w:val="TableParagraph"/>
              <w:spacing w:line="240" w:lineRule="auto"/>
              <w:ind w:left="107"/>
              <w:jc w:val="left"/>
              <w:rPr>
                <w:sz w:val="18"/>
              </w:rPr>
            </w:pPr>
            <w:r>
              <w:rPr>
                <w:sz w:val="18"/>
              </w:rPr>
              <w:t xml:space="preserve">Via </w:t>
            </w:r>
            <w:r>
              <w:rPr>
                <w:spacing w:val="-4"/>
                <w:sz w:val="18"/>
              </w:rPr>
              <w:t>Fly-over</w:t>
            </w:r>
          </w:p>
        </w:tc>
        <w:tc>
          <w:tcPr>
            <w:tcW w:w="713" w:type="dxa"/>
          </w:tcPr>
          <w:p w14:paraId="4C204A1B" w14:textId="77777777" w:rsidR="00112D40" w:rsidRDefault="003E0739">
            <w:pPr>
              <w:pStyle w:val="TableParagraph"/>
              <w:ind w:left="8"/>
              <w:rPr>
                <w:sz w:val="18"/>
              </w:rPr>
            </w:pPr>
            <w:r>
              <w:rPr>
                <w:spacing w:val="-5"/>
                <w:sz w:val="18"/>
              </w:rPr>
              <w:t>Au</w:t>
            </w:r>
          </w:p>
        </w:tc>
        <w:tc>
          <w:tcPr>
            <w:tcW w:w="914" w:type="dxa"/>
          </w:tcPr>
          <w:p w14:paraId="0DC7D3F0" w14:textId="77777777" w:rsidR="00112D40" w:rsidRDefault="003E0739">
            <w:pPr>
              <w:pStyle w:val="TableParagraph"/>
              <w:ind w:left="22" w:right="8"/>
              <w:rPr>
                <w:sz w:val="18"/>
              </w:rPr>
            </w:pPr>
            <w:r>
              <w:rPr>
                <w:spacing w:val="-10"/>
                <w:sz w:val="18"/>
              </w:rPr>
              <w:t>0</w:t>
            </w:r>
          </w:p>
        </w:tc>
        <w:tc>
          <w:tcPr>
            <w:tcW w:w="914" w:type="dxa"/>
          </w:tcPr>
          <w:p w14:paraId="461A67C4" w14:textId="77777777" w:rsidR="00112D40" w:rsidRDefault="003E0739">
            <w:pPr>
              <w:pStyle w:val="TableParagraph"/>
              <w:ind w:left="22" w:right="12"/>
              <w:rPr>
                <w:sz w:val="18"/>
              </w:rPr>
            </w:pPr>
            <w:r>
              <w:rPr>
                <w:spacing w:val="-5"/>
                <w:sz w:val="18"/>
              </w:rPr>
              <w:t>320</w:t>
            </w:r>
          </w:p>
        </w:tc>
        <w:tc>
          <w:tcPr>
            <w:tcW w:w="914" w:type="dxa"/>
          </w:tcPr>
          <w:p w14:paraId="7E0BB246" w14:textId="77777777" w:rsidR="00112D40" w:rsidRDefault="003E0739">
            <w:pPr>
              <w:pStyle w:val="TableParagraph"/>
              <w:ind w:left="22" w:right="12"/>
              <w:rPr>
                <w:sz w:val="18"/>
              </w:rPr>
            </w:pPr>
            <w:r>
              <w:rPr>
                <w:spacing w:val="-5"/>
                <w:sz w:val="18"/>
              </w:rPr>
              <w:t>400</w:t>
            </w:r>
          </w:p>
        </w:tc>
        <w:tc>
          <w:tcPr>
            <w:tcW w:w="914" w:type="dxa"/>
          </w:tcPr>
          <w:p w14:paraId="21C33319" w14:textId="77777777" w:rsidR="00112D40" w:rsidRDefault="003E0739">
            <w:pPr>
              <w:pStyle w:val="TableParagraph"/>
              <w:ind w:left="22" w:right="10"/>
              <w:rPr>
                <w:sz w:val="18"/>
              </w:rPr>
            </w:pPr>
            <w:r>
              <w:rPr>
                <w:spacing w:val="-10"/>
                <w:sz w:val="18"/>
              </w:rPr>
              <w:t>0</w:t>
            </w:r>
          </w:p>
        </w:tc>
        <w:tc>
          <w:tcPr>
            <w:tcW w:w="914" w:type="dxa"/>
          </w:tcPr>
          <w:p w14:paraId="588C0FBC" w14:textId="77777777" w:rsidR="00112D40" w:rsidRDefault="003E0739">
            <w:pPr>
              <w:pStyle w:val="TableParagraph"/>
              <w:ind w:left="22" w:right="9"/>
              <w:rPr>
                <w:sz w:val="18"/>
              </w:rPr>
            </w:pPr>
            <w:r>
              <w:rPr>
                <w:spacing w:val="-5"/>
                <w:sz w:val="18"/>
              </w:rPr>
              <w:t>400</w:t>
            </w:r>
          </w:p>
        </w:tc>
        <w:tc>
          <w:tcPr>
            <w:tcW w:w="912" w:type="dxa"/>
          </w:tcPr>
          <w:p w14:paraId="10448E58" w14:textId="77777777" w:rsidR="00112D40" w:rsidRDefault="003E0739">
            <w:pPr>
              <w:pStyle w:val="TableParagraph"/>
              <w:ind w:left="18" w:right="2"/>
              <w:rPr>
                <w:sz w:val="18"/>
              </w:rPr>
            </w:pPr>
            <w:r>
              <w:rPr>
                <w:spacing w:val="-5"/>
                <w:sz w:val="18"/>
              </w:rPr>
              <w:t>350</w:t>
            </w:r>
          </w:p>
        </w:tc>
        <w:tc>
          <w:tcPr>
            <w:tcW w:w="914" w:type="dxa"/>
          </w:tcPr>
          <w:p w14:paraId="311580CA" w14:textId="77777777" w:rsidR="00112D40" w:rsidRDefault="003E0739">
            <w:pPr>
              <w:pStyle w:val="TableParagraph"/>
              <w:ind w:left="22" w:right="2"/>
              <w:rPr>
                <w:sz w:val="18"/>
              </w:rPr>
            </w:pPr>
            <w:r>
              <w:rPr>
                <w:spacing w:val="-5"/>
                <w:sz w:val="18"/>
              </w:rPr>
              <w:t>350</w:t>
            </w:r>
          </w:p>
        </w:tc>
        <w:tc>
          <w:tcPr>
            <w:tcW w:w="914" w:type="dxa"/>
          </w:tcPr>
          <w:p w14:paraId="20FA8F6A" w14:textId="77777777" w:rsidR="00112D40" w:rsidRDefault="003E0739">
            <w:pPr>
              <w:pStyle w:val="TableParagraph"/>
              <w:ind w:left="22" w:right="6"/>
              <w:rPr>
                <w:sz w:val="18"/>
              </w:rPr>
            </w:pPr>
            <w:r>
              <w:rPr>
                <w:spacing w:val="-5"/>
                <w:sz w:val="18"/>
              </w:rPr>
              <w:t>350</w:t>
            </w:r>
          </w:p>
        </w:tc>
      </w:tr>
      <w:tr w:rsidR="00112D40" w14:paraId="39BC1076" w14:textId="77777777">
        <w:trPr>
          <w:trHeight w:val="220"/>
        </w:trPr>
        <w:tc>
          <w:tcPr>
            <w:tcW w:w="1214" w:type="dxa"/>
            <w:vMerge/>
            <w:tcBorders>
              <w:top w:val="nil"/>
            </w:tcBorders>
            <w:shd w:val="clear" w:color="auto" w:fill="CFDFE7"/>
          </w:tcPr>
          <w:p w14:paraId="46A65EB3" w14:textId="77777777" w:rsidR="00112D40" w:rsidRDefault="00112D40">
            <w:pPr>
              <w:rPr>
                <w:sz w:val="2"/>
                <w:szCs w:val="2"/>
              </w:rPr>
            </w:pPr>
          </w:p>
        </w:tc>
        <w:tc>
          <w:tcPr>
            <w:tcW w:w="713" w:type="dxa"/>
          </w:tcPr>
          <w:p w14:paraId="778BC4ED" w14:textId="77777777" w:rsidR="00112D40" w:rsidRDefault="003E0739">
            <w:pPr>
              <w:pStyle w:val="TableParagraph"/>
              <w:spacing w:line="200" w:lineRule="exact"/>
              <w:ind w:left="8"/>
              <w:rPr>
                <w:sz w:val="18"/>
              </w:rPr>
            </w:pPr>
            <w:r>
              <w:rPr>
                <w:spacing w:val="-5"/>
                <w:sz w:val="18"/>
              </w:rPr>
              <w:t>De</w:t>
            </w:r>
          </w:p>
        </w:tc>
        <w:tc>
          <w:tcPr>
            <w:tcW w:w="914" w:type="dxa"/>
          </w:tcPr>
          <w:p w14:paraId="480EB860" w14:textId="77777777" w:rsidR="00112D40" w:rsidRDefault="003E0739">
            <w:pPr>
              <w:pStyle w:val="TableParagraph"/>
              <w:spacing w:line="200" w:lineRule="exact"/>
              <w:ind w:left="22" w:right="8"/>
              <w:rPr>
                <w:sz w:val="18"/>
              </w:rPr>
            </w:pPr>
            <w:r>
              <w:rPr>
                <w:spacing w:val="-10"/>
                <w:sz w:val="18"/>
              </w:rPr>
              <w:t>0</w:t>
            </w:r>
          </w:p>
        </w:tc>
        <w:tc>
          <w:tcPr>
            <w:tcW w:w="914" w:type="dxa"/>
          </w:tcPr>
          <w:p w14:paraId="77C41383" w14:textId="77777777" w:rsidR="00112D40" w:rsidRDefault="003E0739">
            <w:pPr>
              <w:pStyle w:val="TableParagraph"/>
              <w:spacing w:line="200" w:lineRule="exact"/>
              <w:ind w:left="22" w:right="12"/>
              <w:rPr>
                <w:sz w:val="18"/>
              </w:rPr>
            </w:pPr>
            <w:r>
              <w:rPr>
                <w:spacing w:val="-5"/>
                <w:sz w:val="18"/>
              </w:rPr>
              <w:t>760</w:t>
            </w:r>
          </w:p>
        </w:tc>
        <w:tc>
          <w:tcPr>
            <w:tcW w:w="914" w:type="dxa"/>
          </w:tcPr>
          <w:p w14:paraId="382D8439" w14:textId="77777777" w:rsidR="00112D40" w:rsidRDefault="003E0739">
            <w:pPr>
              <w:pStyle w:val="TableParagraph"/>
              <w:spacing w:line="200" w:lineRule="exact"/>
              <w:ind w:left="22" w:right="12"/>
              <w:rPr>
                <w:sz w:val="18"/>
              </w:rPr>
            </w:pPr>
            <w:r>
              <w:rPr>
                <w:spacing w:val="-5"/>
                <w:sz w:val="18"/>
              </w:rPr>
              <w:t>960</w:t>
            </w:r>
          </w:p>
        </w:tc>
        <w:tc>
          <w:tcPr>
            <w:tcW w:w="914" w:type="dxa"/>
          </w:tcPr>
          <w:p w14:paraId="45364D75" w14:textId="77777777" w:rsidR="00112D40" w:rsidRDefault="003E0739">
            <w:pPr>
              <w:pStyle w:val="TableParagraph"/>
              <w:spacing w:line="200" w:lineRule="exact"/>
              <w:ind w:left="22" w:right="10"/>
              <w:rPr>
                <w:sz w:val="18"/>
              </w:rPr>
            </w:pPr>
            <w:r>
              <w:rPr>
                <w:spacing w:val="-10"/>
                <w:sz w:val="18"/>
              </w:rPr>
              <w:t>0</w:t>
            </w:r>
          </w:p>
        </w:tc>
        <w:tc>
          <w:tcPr>
            <w:tcW w:w="914" w:type="dxa"/>
          </w:tcPr>
          <w:p w14:paraId="4F4657AC" w14:textId="77777777" w:rsidR="00112D40" w:rsidRDefault="003E0739">
            <w:pPr>
              <w:pStyle w:val="TableParagraph"/>
              <w:spacing w:line="200" w:lineRule="exact"/>
              <w:ind w:left="22" w:right="9"/>
              <w:rPr>
                <w:sz w:val="18"/>
              </w:rPr>
            </w:pPr>
            <w:r>
              <w:rPr>
                <w:spacing w:val="-5"/>
                <w:sz w:val="18"/>
              </w:rPr>
              <w:t>960</w:t>
            </w:r>
          </w:p>
        </w:tc>
        <w:tc>
          <w:tcPr>
            <w:tcW w:w="912" w:type="dxa"/>
          </w:tcPr>
          <w:p w14:paraId="589E36FA" w14:textId="77777777" w:rsidR="00112D40" w:rsidRDefault="003E0739">
            <w:pPr>
              <w:pStyle w:val="TableParagraph"/>
              <w:spacing w:line="200" w:lineRule="exact"/>
              <w:ind w:left="18" w:right="2"/>
              <w:rPr>
                <w:sz w:val="18"/>
              </w:rPr>
            </w:pPr>
            <w:r>
              <w:rPr>
                <w:spacing w:val="-5"/>
                <w:sz w:val="18"/>
              </w:rPr>
              <w:t>810</w:t>
            </w:r>
          </w:p>
        </w:tc>
        <w:tc>
          <w:tcPr>
            <w:tcW w:w="914" w:type="dxa"/>
          </w:tcPr>
          <w:p w14:paraId="48AFF853" w14:textId="77777777" w:rsidR="00112D40" w:rsidRDefault="003E0739">
            <w:pPr>
              <w:pStyle w:val="TableParagraph"/>
              <w:spacing w:line="200" w:lineRule="exact"/>
              <w:ind w:left="22" w:right="2"/>
              <w:rPr>
                <w:sz w:val="18"/>
              </w:rPr>
            </w:pPr>
            <w:r>
              <w:rPr>
                <w:spacing w:val="-5"/>
                <w:sz w:val="18"/>
              </w:rPr>
              <w:t>810</w:t>
            </w:r>
          </w:p>
        </w:tc>
        <w:tc>
          <w:tcPr>
            <w:tcW w:w="914" w:type="dxa"/>
          </w:tcPr>
          <w:p w14:paraId="21D66A63" w14:textId="77777777" w:rsidR="00112D40" w:rsidRDefault="003E0739">
            <w:pPr>
              <w:pStyle w:val="TableParagraph"/>
              <w:spacing w:line="200" w:lineRule="exact"/>
              <w:ind w:left="22" w:right="6"/>
              <w:rPr>
                <w:sz w:val="18"/>
              </w:rPr>
            </w:pPr>
            <w:r>
              <w:rPr>
                <w:spacing w:val="-5"/>
                <w:sz w:val="18"/>
              </w:rPr>
              <w:t>810</w:t>
            </w:r>
          </w:p>
        </w:tc>
      </w:tr>
      <w:tr w:rsidR="00112D40" w14:paraId="4A86361E" w14:textId="77777777">
        <w:trPr>
          <w:trHeight w:val="220"/>
        </w:trPr>
        <w:tc>
          <w:tcPr>
            <w:tcW w:w="1214" w:type="dxa"/>
            <w:shd w:val="clear" w:color="auto" w:fill="CFDFE7"/>
          </w:tcPr>
          <w:p w14:paraId="7ED0570E" w14:textId="77777777" w:rsidR="00112D40" w:rsidRDefault="003E0739">
            <w:pPr>
              <w:pStyle w:val="TableParagraph"/>
              <w:ind w:right="93"/>
              <w:jc w:val="right"/>
              <w:rPr>
                <w:sz w:val="18"/>
              </w:rPr>
            </w:pPr>
            <w:r>
              <w:rPr>
                <w:spacing w:val="-2"/>
                <w:sz w:val="18"/>
              </w:rPr>
              <w:t>Total</w:t>
            </w:r>
          </w:p>
        </w:tc>
        <w:tc>
          <w:tcPr>
            <w:tcW w:w="713" w:type="dxa"/>
          </w:tcPr>
          <w:p w14:paraId="19A8AC46" w14:textId="77777777" w:rsidR="00112D40" w:rsidRDefault="003E0739">
            <w:pPr>
              <w:pStyle w:val="TableParagraph"/>
              <w:ind w:left="8" w:right="3"/>
              <w:rPr>
                <w:sz w:val="18"/>
              </w:rPr>
            </w:pPr>
            <w:r>
              <w:rPr>
                <w:spacing w:val="-2"/>
                <w:sz w:val="18"/>
              </w:rPr>
              <w:t>Entrée+Sortie</w:t>
            </w:r>
          </w:p>
        </w:tc>
        <w:tc>
          <w:tcPr>
            <w:tcW w:w="914" w:type="dxa"/>
          </w:tcPr>
          <w:p w14:paraId="76E5BA64" w14:textId="77777777" w:rsidR="00112D40" w:rsidRDefault="003E0739">
            <w:pPr>
              <w:pStyle w:val="TableParagraph"/>
              <w:ind w:left="22" w:right="8"/>
              <w:rPr>
                <w:sz w:val="18"/>
              </w:rPr>
            </w:pPr>
            <w:r>
              <w:rPr>
                <w:spacing w:val="-10"/>
                <w:sz w:val="18"/>
              </w:rPr>
              <w:t>0</w:t>
            </w:r>
          </w:p>
        </w:tc>
        <w:tc>
          <w:tcPr>
            <w:tcW w:w="914" w:type="dxa"/>
          </w:tcPr>
          <w:p w14:paraId="662C7AAC" w14:textId="77777777" w:rsidR="00112D40" w:rsidRDefault="003E0739">
            <w:pPr>
              <w:pStyle w:val="TableParagraph"/>
              <w:ind w:left="22" w:right="12"/>
              <w:rPr>
                <w:sz w:val="18"/>
              </w:rPr>
            </w:pPr>
            <w:r>
              <w:rPr>
                <w:spacing w:val="-4"/>
                <w:sz w:val="18"/>
              </w:rPr>
              <w:t>2070</w:t>
            </w:r>
          </w:p>
        </w:tc>
        <w:tc>
          <w:tcPr>
            <w:tcW w:w="914" w:type="dxa"/>
          </w:tcPr>
          <w:p w14:paraId="536B0B80" w14:textId="77777777" w:rsidR="00112D40" w:rsidRDefault="003E0739">
            <w:pPr>
              <w:pStyle w:val="TableParagraph"/>
              <w:ind w:left="22" w:right="12"/>
              <w:rPr>
                <w:sz w:val="18"/>
              </w:rPr>
            </w:pPr>
            <w:r>
              <w:rPr>
                <w:spacing w:val="-4"/>
                <w:sz w:val="18"/>
              </w:rPr>
              <w:t>2610</w:t>
            </w:r>
          </w:p>
        </w:tc>
        <w:tc>
          <w:tcPr>
            <w:tcW w:w="914" w:type="dxa"/>
          </w:tcPr>
          <w:p w14:paraId="4CA5005F" w14:textId="77777777" w:rsidR="00112D40" w:rsidRDefault="003E0739">
            <w:pPr>
              <w:pStyle w:val="TableParagraph"/>
              <w:ind w:left="22" w:right="10"/>
              <w:rPr>
                <w:sz w:val="18"/>
              </w:rPr>
            </w:pPr>
            <w:r>
              <w:rPr>
                <w:spacing w:val="-10"/>
                <w:sz w:val="18"/>
              </w:rPr>
              <w:t>0</w:t>
            </w:r>
          </w:p>
        </w:tc>
        <w:tc>
          <w:tcPr>
            <w:tcW w:w="914" w:type="dxa"/>
          </w:tcPr>
          <w:p w14:paraId="710C124D" w14:textId="77777777" w:rsidR="00112D40" w:rsidRDefault="003E0739">
            <w:pPr>
              <w:pStyle w:val="TableParagraph"/>
              <w:ind w:left="22" w:right="9"/>
              <w:rPr>
                <w:sz w:val="18"/>
              </w:rPr>
            </w:pPr>
            <w:r>
              <w:rPr>
                <w:spacing w:val="-4"/>
                <w:sz w:val="18"/>
              </w:rPr>
              <w:t>2610</w:t>
            </w:r>
          </w:p>
        </w:tc>
        <w:tc>
          <w:tcPr>
            <w:tcW w:w="912" w:type="dxa"/>
          </w:tcPr>
          <w:p w14:paraId="77271359" w14:textId="77777777" w:rsidR="00112D40" w:rsidRDefault="003E0739">
            <w:pPr>
              <w:pStyle w:val="TableParagraph"/>
              <w:ind w:left="18" w:right="2"/>
              <w:rPr>
                <w:sz w:val="18"/>
              </w:rPr>
            </w:pPr>
            <w:r>
              <w:rPr>
                <w:spacing w:val="-4"/>
                <w:sz w:val="18"/>
              </w:rPr>
              <w:t>2230</w:t>
            </w:r>
          </w:p>
        </w:tc>
        <w:tc>
          <w:tcPr>
            <w:tcW w:w="914" w:type="dxa"/>
          </w:tcPr>
          <w:p w14:paraId="311E3571" w14:textId="77777777" w:rsidR="00112D40" w:rsidRDefault="003E0739">
            <w:pPr>
              <w:pStyle w:val="TableParagraph"/>
              <w:ind w:left="22" w:right="2"/>
              <w:rPr>
                <w:sz w:val="18"/>
              </w:rPr>
            </w:pPr>
            <w:r>
              <w:rPr>
                <w:spacing w:val="-4"/>
                <w:sz w:val="18"/>
              </w:rPr>
              <w:t>2230</w:t>
            </w:r>
          </w:p>
        </w:tc>
        <w:tc>
          <w:tcPr>
            <w:tcW w:w="914" w:type="dxa"/>
          </w:tcPr>
          <w:p w14:paraId="6EF5107B" w14:textId="77777777" w:rsidR="00112D40" w:rsidRDefault="003E0739">
            <w:pPr>
              <w:pStyle w:val="TableParagraph"/>
              <w:ind w:left="22" w:right="6"/>
              <w:rPr>
                <w:sz w:val="18"/>
              </w:rPr>
            </w:pPr>
            <w:r>
              <w:rPr>
                <w:spacing w:val="-4"/>
                <w:sz w:val="18"/>
              </w:rPr>
              <w:t>2230</w:t>
            </w:r>
          </w:p>
        </w:tc>
      </w:tr>
      <w:tr w:rsidR="00112D40" w14:paraId="69DDDEA3" w14:textId="77777777">
        <w:trPr>
          <w:trHeight w:val="218"/>
        </w:trPr>
        <w:tc>
          <w:tcPr>
            <w:tcW w:w="9237" w:type="dxa"/>
            <w:gridSpan w:val="10"/>
            <w:shd w:val="clear" w:color="auto" w:fill="7EACC0"/>
          </w:tcPr>
          <w:p w14:paraId="19D70B6C" w14:textId="77777777" w:rsidR="00112D40" w:rsidRDefault="003E0739">
            <w:pPr>
              <w:pStyle w:val="TableParagraph"/>
              <w:spacing w:before="0" w:line="198" w:lineRule="exact"/>
              <w:ind w:left="13"/>
              <w:rPr>
                <w:b/>
                <w:sz w:val="18"/>
              </w:rPr>
            </w:pPr>
            <w:r>
              <w:rPr>
                <w:b/>
                <w:color w:val="FFFFFF"/>
                <w:sz w:val="18"/>
              </w:rPr>
              <w:t xml:space="preserve">Côté passager et </w:t>
            </w:r>
            <w:r>
              <w:rPr>
                <w:b/>
                <w:color w:val="FFFFFF"/>
                <w:spacing w:val="-4"/>
                <w:sz w:val="18"/>
              </w:rPr>
              <w:t>BRUcargo</w:t>
            </w:r>
          </w:p>
        </w:tc>
      </w:tr>
      <w:tr w:rsidR="00112D40" w14:paraId="57CE226D" w14:textId="77777777">
        <w:trPr>
          <w:trHeight w:val="220"/>
        </w:trPr>
        <w:tc>
          <w:tcPr>
            <w:tcW w:w="1214" w:type="dxa"/>
            <w:shd w:val="clear" w:color="auto" w:fill="CFDFE7"/>
          </w:tcPr>
          <w:p w14:paraId="7FB2FA16" w14:textId="77777777" w:rsidR="00112D40" w:rsidRDefault="003E0739">
            <w:pPr>
              <w:pStyle w:val="TableParagraph"/>
              <w:ind w:right="93"/>
              <w:jc w:val="right"/>
              <w:rPr>
                <w:sz w:val="18"/>
              </w:rPr>
            </w:pPr>
            <w:r>
              <w:rPr>
                <w:spacing w:val="-2"/>
                <w:sz w:val="18"/>
              </w:rPr>
              <w:t>Total</w:t>
            </w:r>
          </w:p>
        </w:tc>
        <w:tc>
          <w:tcPr>
            <w:tcW w:w="713" w:type="dxa"/>
          </w:tcPr>
          <w:p w14:paraId="10312D42" w14:textId="77777777" w:rsidR="00112D40" w:rsidRDefault="003E0739">
            <w:pPr>
              <w:pStyle w:val="TableParagraph"/>
              <w:ind w:left="8" w:right="3"/>
              <w:rPr>
                <w:sz w:val="18"/>
              </w:rPr>
            </w:pPr>
            <w:r>
              <w:rPr>
                <w:spacing w:val="-2"/>
                <w:sz w:val="18"/>
              </w:rPr>
              <w:t>Entrée+Sortie</w:t>
            </w:r>
          </w:p>
        </w:tc>
        <w:tc>
          <w:tcPr>
            <w:tcW w:w="914" w:type="dxa"/>
          </w:tcPr>
          <w:p w14:paraId="49A1FBD7" w14:textId="77777777" w:rsidR="00112D40" w:rsidRDefault="003E0739">
            <w:pPr>
              <w:pStyle w:val="TableParagraph"/>
              <w:ind w:left="22" w:right="8"/>
              <w:rPr>
                <w:sz w:val="18"/>
              </w:rPr>
            </w:pPr>
            <w:r>
              <w:rPr>
                <w:spacing w:val="-10"/>
                <w:sz w:val="18"/>
              </w:rPr>
              <w:t>0</w:t>
            </w:r>
          </w:p>
        </w:tc>
        <w:tc>
          <w:tcPr>
            <w:tcW w:w="914" w:type="dxa"/>
          </w:tcPr>
          <w:p w14:paraId="66475027" w14:textId="77777777" w:rsidR="00112D40" w:rsidRDefault="003E0739">
            <w:pPr>
              <w:pStyle w:val="TableParagraph"/>
              <w:ind w:left="22" w:right="12"/>
              <w:rPr>
                <w:sz w:val="18"/>
              </w:rPr>
            </w:pPr>
            <w:r>
              <w:rPr>
                <w:spacing w:val="-4"/>
                <w:sz w:val="18"/>
              </w:rPr>
              <w:t>5710</w:t>
            </w:r>
          </w:p>
        </w:tc>
        <w:tc>
          <w:tcPr>
            <w:tcW w:w="914" w:type="dxa"/>
          </w:tcPr>
          <w:p w14:paraId="58DADB55" w14:textId="77777777" w:rsidR="00112D40" w:rsidRDefault="003E0739">
            <w:pPr>
              <w:pStyle w:val="TableParagraph"/>
              <w:ind w:left="22" w:right="12"/>
              <w:rPr>
                <w:sz w:val="18"/>
              </w:rPr>
            </w:pPr>
            <w:r>
              <w:rPr>
                <w:spacing w:val="-4"/>
                <w:sz w:val="18"/>
              </w:rPr>
              <w:t>7020</w:t>
            </w:r>
          </w:p>
        </w:tc>
        <w:tc>
          <w:tcPr>
            <w:tcW w:w="914" w:type="dxa"/>
          </w:tcPr>
          <w:p w14:paraId="5F1D2CAF" w14:textId="77777777" w:rsidR="00112D40" w:rsidRDefault="003E0739">
            <w:pPr>
              <w:pStyle w:val="TableParagraph"/>
              <w:ind w:left="22" w:right="10"/>
              <w:rPr>
                <w:sz w:val="18"/>
              </w:rPr>
            </w:pPr>
            <w:r>
              <w:rPr>
                <w:spacing w:val="-10"/>
                <w:sz w:val="18"/>
              </w:rPr>
              <w:t>0</w:t>
            </w:r>
          </w:p>
        </w:tc>
        <w:tc>
          <w:tcPr>
            <w:tcW w:w="914" w:type="dxa"/>
          </w:tcPr>
          <w:p w14:paraId="7D48297C" w14:textId="77777777" w:rsidR="00112D40" w:rsidRDefault="003E0739">
            <w:pPr>
              <w:pStyle w:val="TableParagraph"/>
              <w:ind w:left="22" w:right="9"/>
              <w:rPr>
                <w:sz w:val="18"/>
              </w:rPr>
            </w:pPr>
            <w:r>
              <w:rPr>
                <w:spacing w:val="-4"/>
                <w:sz w:val="18"/>
              </w:rPr>
              <w:t>7020</w:t>
            </w:r>
          </w:p>
        </w:tc>
        <w:tc>
          <w:tcPr>
            <w:tcW w:w="912" w:type="dxa"/>
          </w:tcPr>
          <w:p w14:paraId="546C7A2C" w14:textId="77777777" w:rsidR="00112D40" w:rsidRDefault="003E0739">
            <w:pPr>
              <w:pStyle w:val="TableParagraph"/>
              <w:ind w:left="18" w:right="2"/>
              <w:rPr>
                <w:sz w:val="18"/>
              </w:rPr>
            </w:pPr>
            <w:r>
              <w:rPr>
                <w:spacing w:val="-4"/>
                <w:sz w:val="18"/>
              </w:rPr>
              <w:t>6440</w:t>
            </w:r>
          </w:p>
        </w:tc>
        <w:tc>
          <w:tcPr>
            <w:tcW w:w="914" w:type="dxa"/>
          </w:tcPr>
          <w:p w14:paraId="6097DB33" w14:textId="77777777" w:rsidR="00112D40" w:rsidRDefault="003E0739">
            <w:pPr>
              <w:pStyle w:val="TableParagraph"/>
              <w:ind w:left="22" w:right="2"/>
              <w:rPr>
                <w:sz w:val="18"/>
              </w:rPr>
            </w:pPr>
            <w:r>
              <w:rPr>
                <w:spacing w:val="-4"/>
                <w:sz w:val="18"/>
              </w:rPr>
              <w:t>6440</w:t>
            </w:r>
          </w:p>
        </w:tc>
        <w:tc>
          <w:tcPr>
            <w:tcW w:w="914" w:type="dxa"/>
          </w:tcPr>
          <w:p w14:paraId="3CC11EFA" w14:textId="77777777" w:rsidR="00112D40" w:rsidRDefault="003E0739">
            <w:pPr>
              <w:pStyle w:val="TableParagraph"/>
              <w:ind w:left="22" w:right="6"/>
              <w:rPr>
                <w:sz w:val="18"/>
              </w:rPr>
            </w:pPr>
            <w:r>
              <w:rPr>
                <w:spacing w:val="-4"/>
                <w:sz w:val="18"/>
              </w:rPr>
              <w:t>6660</w:t>
            </w:r>
          </w:p>
        </w:tc>
      </w:tr>
    </w:tbl>
    <w:p w14:paraId="1A0BA5FD" w14:textId="77777777" w:rsidR="00112D40" w:rsidRDefault="00112D40">
      <w:pPr>
        <w:pStyle w:val="BodyText"/>
        <w:spacing w:before="219"/>
        <w:rPr>
          <w:i/>
          <w:sz w:val="18"/>
        </w:rPr>
      </w:pPr>
    </w:p>
    <w:p w14:paraId="4BEB8E16" w14:textId="77777777" w:rsidR="00112D40" w:rsidRDefault="003E0739">
      <w:pPr>
        <w:tabs>
          <w:tab w:val="left" w:pos="1397"/>
        </w:tabs>
        <w:ind w:left="545"/>
        <w:rPr>
          <w:i/>
          <w:sz w:val="20"/>
        </w:rPr>
      </w:pPr>
      <w:r>
        <w:rPr>
          <w:noProof/>
        </w:rPr>
        <w:drawing>
          <wp:inline distT="0" distB="0" distL="0" distR="0" wp14:anchorId="5CA63E1D" wp14:editId="70A9C09D">
            <wp:extent cx="336011" cy="84461"/>
            <wp:effectExtent l="0" t="0" r="0" b="0"/>
            <wp:docPr id="137" name="Image 1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7" name="Image 137"/>
                    <pic:cNvPicPr/>
                  </pic:nvPicPr>
                  <pic:blipFill>
                    <a:blip r:embed="rId112" cstate="print"/>
                    <a:stretch>
                      <a:fillRect/>
                    </a:stretch>
                  </pic:blipFill>
                  <pic:spPr>
                    <a:xfrm>
                      <a:off x="0" y="0"/>
                      <a:ext cx="336011" cy="84461"/>
                    </a:xfrm>
                    <a:prstGeom prst="rect">
                      <a:avLst/>
                    </a:prstGeom>
                  </pic:spPr>
                </pic:pic>
              </a:graphicData>
            </a:graphic>
          </wp:inline>
        </w:drawing>
      </w:r>
      <w:r>
        <w:rPr>
          <w:rFonts w:ascii="Times New Roman"/>
          <w:sz w:val="20"/>
        </w:rPr>
        <w:tab/>
      </w:r>
      <w:r>
        <w:rPr>
          <w:i/>
          <w:color w:val="005B82"/>
          <w:spacing w:val="-2"/>
          <w:sz w:val="20"/>
        </w:rPr>
        <w:t>Cyclistes</w:t>
      </w:r>
    </w:p>
    <w:p w14:paraId="26B6BE28" w14:textId="77777777" w:rsidR="00112D40" w:rsidRDefault="003E0739">
      <w:pPr>
        <w:pStyle w:val="BodyText"/>
        <w:spacing w:before="13" w:line="259" w:lineRule="auto"/>
        <w:ind w:left="1611" w:right="876"/>
        <w:jc w:val="both"/>
      </w:pPr>
      <w:r>
        <w:t xml:space="preserve">D'après les informations du SPF Mobilité, 4 à 5 % du personnel en moyenne utilisent des </w:t>
      </w:r>
      <w:r>
        <w:t>bicyclettes. Cela représente environ 1.000 cyclistes par jour dans BAC_0-1-0-0 et environ 1.200 cyclistes par jour dans BAC_0-2-0-0 et BAC_1-2-0-0.</w:t>
      </w:r>
    </w:p>
    <w:p w14:paraId="4BA9C80B" w14:textId="77777777" w:rsidR="00112D40" w:rsidRDefault="003E0739">
      <w:pPr>
        <w:pStyle w:val="BodyText"/>
        <w:spacing w:before="159" w:line="259" w:lineRule="auto"/>
        <w:ind w:left="1611" w:right="872"/>
        <w:jc w:val="both"/>
      </w:pPr>
      <w:r>
        <w:rPr>
          <w:spacing w:val="-1"/>
        </w:rPr>
        <w:t>Compte tenu de l'</w:t>
      </w:r>
      <w:r>
        <w:t xml:space="preserve">objectif de transfert modal </w:t>
      </w:r>
      <w:r>
        <w:rPr>
          <w:spacing w:val="-1"/>
        </w:rPr>
        <w:t>discuté</w:t>
      </w:r>
      <w:r>
        <w:t xml:space="preserve"> au </w:t>
      </w:r>
      <w:hyperlink w:anchor="_bookmark23" w:history="1">
        <w:r>
          <w:t>§0</w:t>
        </w:r>
      </w:hyperlink>
      <w:r>
        <w:t>, dans les scénarios avec transfert modal, l'objectif est d'augmenter ce nombre à environ 4 500 cyclistes par jour dans les scénarios BAC_0-2-1-0 et BAC_1-2-1-0 et à plus de 5 000 cyclistes par jour dans BAC_1-2-1-1 (scénario de développemen</w:t>
      </w:r>
      <w:r>
        <w:t>t incluant la phase 1 de l'ABD).</w:t>
      </w:r>
    </w:p>
    <w:p w14:paraId="4B6C1AB9" w14:textId="77777777" w:rsidR="00112D40" w:rsidRDefault="003E0739">
      <w:pPr>
        <w:tabs>
          <w:tab w:val="left" w:pos="1397"/>
        </w:tabs>
        <w:spacing w:before="165"/>
        <w:ind w:left="545"/>
        <w:rPr>
          <w:i/>
          <w:sz w:val="20"/>
        </w:rPr>
      </w:pPr>
      <w:r>
        <w:rPr>
          <w:noProof/>
        </w:rPr>
        <w:drawing>
          <wp:inline distT="0" distB="0" distL="0" distR="0" wp14:anchorId="3B4F3E52" wp14:editId="6A16B038">
            <wp:extent cx="336011" cy="84461"/>
            <wp:effectExtent l="0" t="0" r="0" b="0"/>
            <wp:docPr id="138" name="Image 1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8" name="Image 138"/>
                    <pic:cNvPicPr/>
                  </pic:nvPicPr>
                  <pic:blipFill>
                    <a:blip r:embed="rId113" cstate="print"/>
                    <a:stretch>
                      <a:fillRect/>
                    </a:stretch>
                  </pic:blipFill>
                  <pic:spPr>
                    <a:xfrm>
                      <a:off x="0" y="0"/>
                      <a:ext cx="336011" cy="84461"/>
                    </a:xfrm>
                    <a:prstGeom prst="rect">
                      <a:avLst/>
                    </a:prstGeom>
                  </pic:spPr>
                </pic:pic>
              </a:graphicData>
            </a:graphic>
          </wp:inline>
        </w:drawing>
      </w:r>
      <w:r>
        <w:rPr>
          <w:rFonts w:ascii="Times New Roman"/>
          <w:sz w:val="20"/>
        </w:rPr>
        <w:tab/>
      </w:r>
      <w:r>
        <w:rPr>
          <w:i/>
          <w:color w:val="005B82"/>
          <w:spacing w:val="-2"/>
          <w:sz w:val="20"/>
        </w:rPr>
        <w:t>Transports publics</w:t>
      </w:r>
    </w:p>
    <w:p w14:paraId="0D4A050D" w14:textId="77777777" w:rsidR="00112D40" w:rsidRDefault="003E0739">
      <w:pPr>
        <w:spacing w:before="13"/>
        <w:ind w:left="1611"/>
        <w:rPr>
          <w:b/>
          <w:sz w:val="20"/>
        </w:rPr>
      </w:pPr>
      <w:r>
        <w:rPr>
          <w:b/>
          <w:color w:val="005B82"/>
          <w:spacing w:val="-10"/>
          <w:sz w:val="20"/>
        </w:rPr>
        <w:t>BAC_0-1-0-0</w:t>
      </w:r>
    </w:p>
    <w:p w14:paraId="6BB06F07" w14:textId="77777777" w:rsidR="00112D40" w:rsidRDefault="003E0739">
      <w:pPr>
        <w:pStyle w:val="BodyText"/>
        <w:spacing w:before="178"/>
        <w:ind w:left="1611"/>
      </w:pPr>
      <w:r>
        <w:rPr>
          <w:color w:val="005B82"/>
          <w:spacing w:val="-2"/>
        </w:rPr>
        <w:t>Train</w:t>
      </w:r>
    </w:p>
    <w:p w14:paraId="6AA05F4B" w14:textId="77777777" w:rsidR="00112D40" w:rsidRDefault="003E0739">
      <w:pPr>
        <w:pStyle w:val="BodyText"/>
        <w:spacing w:before="183" w:line="259" w:lineRule="auto"/>
        <w:ind w:left="1611" w:right="871"/>
        <w:jc w:val="both"/>
      </w:pPr>
      <w:r>
        <w:t xml:space="preserve">Le tableau ci-dessous indique le nombre moyen d'usagers des trains d'embarquement en 2019 pour un jour de semaine, un samedi et un dimanche à la gare de Brussels Airport Zaventem. Cette donnée est comptabilisée chaque </w:t>
      </w:r>
      <w:r>
        <w:rPr>
          <w:spacing w:val="-12"/>
        </w:rPr>
        <w:t>année</w:t>
      </w:r>
      <w:r>
        <w:t>, par la SNCB, au mois d'octobre.</w:t>
      </w:r>
      <w:r>
        <w:t xml:space="preserve"> Ce chiffre comprend les passagers (aériens) ainsi que le personnel de l'aéroport. Comme les chiffres des débarquements n'ont pas été comptés, on suppose que les embarquements comptés ont également débarqué à Brussels Airport Zaventem. Converti sur une bas</w:t>
      </w:r>
      <w:r>
        <w:t xml:space="preserve">e annuelle, ce chiffre </w:t>
      </w:r>
      <w:r>
        <w:rPr>
          <w:spacing w:val="-9"/>
        </w:rPr>
        <w:t xml:space="preserve">correspond </w:t>
      </w:r>
      <w:r>
        <w:t xml:space="preserve">à environ 7 millions d'usagers du train qui montent ou </w:t>
      </w:r>
      <w:r>
        <w:rPr>
          <w:spacing w:val="-2"/>
        </w:rPr>
        <w:t xml:space="preserve">descendent à la gare de </w:t>
      </w:r>
      <w:r>
        <w:t>Brussels Airport Zaventem.</w:t>
      </w:r>
    </w:p>
    <w:p w14:paraId="2574B4E9" w14:textId="77777777" w:rsidR="00112D40" w:rsidRDefault="003E0739">
      <w:pPr>
        <w:spacing w:before="158"/>
        <w:ind w:left="1611"/>
        <w:rPr>
          <w:i/>
          <w:sz w:val="18"/>
        </w:rPr>
      </w:pPr>
      <w:r>
        <w:rPr>
          <w:i/>
          <w:color w:val="005B82"/>
          <w:sz w:val="18"/>
        </w:rPr>
        <w:t xml:space="preserve">Tableau 5-23 : nombre journalier de passagers des trains à l'embarquement - octobre 2019 (source : </w:t>
      </w:r>
      <w:r>
        <w:rPr>
          <w:i/>
          <w:color w:val="005B82"/>
          <w:spacing w:val="-2"/>
          <w:sz w:val="18"/>
        </w:rPr>
        <w:t>SNCB)</w:t>
      </w:r>
    </w:p>
    <w:p w14:paraId="094D215E" w14:textId="77777777" w:rsidR="00112D40" w:rsidRDefault="00112D40">
      <w:pPr>
        <w:pStyle w:val="BodyText"/>
        <w:spacing w:before="11"/>
        <w:rPr>
          <w:i/>
          <w:sz w:val="15"/>
        </w:rPr>
      </w:pPr>
    </w:p>
    <w:tbl>
      <w:tblPr>
        <w:tblW w:w="0" w:type="auto"/>
        <w:tblInd w:w="143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497"/>
        <w:gridCol w:w="1709"/>
      </w:tblGrid>
      <w:tr w:rsidR="00112D40" w14:paraId="4EAF969F" w14:textId="77777777">
        <w:trPr>
          <w:trHeight w:val="302"/>
        </w:trPr>
        <w:tc>
          <w:tcPr>
            <w:tcW w:w="5206" w:type="dxa"/>
            <w:gridSpan w:val="2"/>
            <w:tcBorders>
              <w:top w:val="nil"/>
              <w:left w:val="nil"/>
              <w:bottom w:val="nil"/>
              <w:right w:val="nil"/>
            </w:tcBorders>
            <w:shd w:val="clear" w:color="auto" w:fill="7EACC0"/>
          </w:tcPr>
          <w:p w14:paraId="6F05DB01" w14:textId="77777777" w:rsidR="00112D40" w:rsidRDefault="003E0739">
            <w:pPr>
              <w:pStyle w:val="TableParagraph"/>
              <w:spacing w:line="240" w:lineRule="auto"/>
              <w:ind w:left="8"/>
              <w:rPr>
                <w:b/>
                <w:sz w:val="20"/>
              </w:rPr>
            </w:pPr>
            <w:r>
              <w:rPr>
                <w:b/>
                <w:spacing w:val="-4"/>
                <w:sz w:val="20"/>
              </w:rPr>
              <w:t>SNCB</w:t>
            </w:r>
          </w:p>
        </w:tc>
      </w:tr>
      <w:tr w:rsidR="00112D40" w14:paraId="22677F79" w14:textId="77777777">
        <w:trPr>
          <w:trHeight w:val="288"/>
        </w:trPr>
        <w:tc>
          <w:tcPr>
            <w:tcW w:w="3497" w:type="dxa"/>
            <w:tcBorders>
              <w:top w:val="nil"/>
            </w:tcBorders>
          </w:tcPr>
          <w:p w14:paraId="413222E9" w14:textId="77777777" w:rsidR="00112D40" w:rsidRDefault="003E0739">
            <w:pPr>
              <w:pStyle w:val="TableParagraph"/>
              <w:spacing w:before="2" w:line="240" w:lineRule="auto"/>
              <w:ind w:left="9"/>
              <w:rPr>
                <w:sz w:val="20"/>
              </w:rPr>
            </w:pPr>
            <w:r>
              <w:rPr>
                <w:sz w:val="20"/>
              </w:rPr>
              <w:t xml:space="preserve">Nombre de pensionnaires 2019 </w:t>
            </w:r>
            <w:r>
              <w:rPr>
                <w:spacing w:val="-2"/>
                <w:sz w:val="20"/>
              </w:rPr>
              <w:t>jour ouvrable</w:t>
            </w:r>
          </w:p>
        </w:tc>
        <w:tc>
          <w:tcPr>
            <w:tcW w:w="1709" w:type="dxa"/>
            <w:tcBorders>
              <w:top w:val="nil"/>
            </w:tcBorders>
          </w:tcPr>
          <w:p w14:paraId="3B72139F" w14:textId="77777777" w:rsidR="00112D40" w:rsidRDefault="003E0739">
            <w:pPr>
              <w:pStyle w:val="TableParagraph"/>
              <w:spacing w:before="2" w:line="240" w:lineRule="auto"/>
              <w:ind w:left="8"/>
              <w:rPr>
                <w:sz w:val="20"/>
              </w:rPr>
            </w:pPr>
            <w:r>
              <w:rPr>
                <w:sz w:val="20"/>
              </w:rPr>
              <w:t xml:space="preserve">10 </w:t>
            </w:r>
            <w:r>
              <w:rPr>
                <w:spacing w:val="-5"/>
                <w:sz w:val="20"/>
              </w:rPr>
              <w:t>751</w:t>
            </w:r>
          </w:p>
        </w:tc>
      </w:tr>
      <w:tr w:rsidR="00112D40" w14:paraId="7F291980" w14:textId="77777777">
        <w:trPr>
          <w:trHeight w:val="287"/>
        </w:trPr>
        <w:tc>
          <w:tcPr>
            <w:tcW w:w="3497" w:type="dxa"/>
          </w:tcPr>
          <w:p w14:paraId="77920E15" w14:textId="77777777" w:rsidR="00112D40" w:rsidRDefault="003E0739">
            <w:pPr>
              <w:pStyle w:val="TableParagraph"/>
              <w:spacing w:line="240" w:lineRule="auto"/>
              <w:ind w:left="9" w:right="6"/>
              <w:rPr>
                <w:sz w:val="20"/>
              </w:rPr>
            </w:pPr>
            <w:r>
              <w:rPr>
                <w:sz w:val="20"/>
              </w:rPr>
              <w:t xml:space="preserve">Nombre de pensionnaires 2019 </w:t>
            </w:r>
            <w:r>
              <w:rPr>
                <w:spacing w:val="-2"/>
                <w:sz w:val="20"/>
              </w:rPr>
              <w:t>Samedi</w:t>
            </w:r>
          </w:p>
        </w:tc>
        <w:tc>
          <w:tcPr>
            <w:tcW w:w="1709" w:type="dxa"/>
          </w:tcPr>
          <w:p w14:paraId="3933469F" w14:textId="77777777" w:rsidR="00112D40" w:rsidRDefault="003E0739">
            <w:pPr>
              <w:pStyle w:val="TableParagraph"/>
              <w:spacing w:line="240" w:lineRule="auto"/>
              <w:ind w:left="8" w:right="1"/>
              <w:rPr>
                <w:sz w:val="20"/>
              </w:rPr>
            </w:pPr>
            <w:r>
              <w:rPr>
                <w:sz w:val="20"/>
              </w:rPr>
              <w:t xml:space="preserve">6 </w:t>
            </w:r>
            <w:r>
              <w:rPr>
                <w:spacing w:val="-5"/>
                <w:sz w:val="20"/>
              </w:rPr>
              <w:t>386</w:t>
            </w:r>
          </w:p>
        </w:tc>
      </w:tr>
      <w:tr w:rsidR="00112D40" w14:paraId="0B260FAD" w14:textId="77777777">
        <w:trPr>
          <w:trHeight w:val="290"/>
        </w:trPr>
        <w:tc>
          <w:tcPr>
            <w:tcW w:w="3497" w:type="dxa"/>
          </w:tcPr>
          <w:p w14:paraId="66C4383C" w14:textId="77777777" w:rsidR="00112D40" w:rsidRDefault="003E0739">
            <w:pPr>
              <w:pStyle w:val="TableParagraph"/>
              <w:spacing w:line="240" w:lineRule="auto"/>
              <w:ind w:left="9" w:right="5"/>
              <w:rPr>
                <w:sz w:val="20"/>
              </w:rPr>
            </w:pPr>
            <w:r>
              <w:rPr>
                <w:sz w:val="20"/>
              </w:rPr>
              <w:t xml:space="preserve">Nombre de pensionnaires 2019 </w:t>
            </w:r>
            <w:r>
              <w:rPr>
                <w:spacing w:val="-2"/>
                <w:sz w:val="20"/>
              </w:rPr>
              <w:t>Dimanche</w:t>
            </w:r>
          </w:p>
        </w:tc>
        <w:tc>
          <w:tcPr>
            <w:tcW w:w="1709" w:type="dxa"/>
          </w:tcPr>
          <w:p w14:paraId="10AE5601" w14:textId="77777777" w:rsidR="00112D40" w:rsidRDefault="003E0739">
            <w:pPr>
              <w:pStyle w:val="TableParagraph"/>
              <w:spacing w:line="240" w:lineRule="auto"/>
              <w:ind w:left="8" w:right="1"/>
              <w:rPr>
                <w:sz w:val="20"/>
              </w:rPr>
            </w:pPr>
            <w:r>
              <w:rPr>
                <w:sz w:val="20"/>
              </w:rPr>
              <w:t xml:space="preserve">7 </w:t>
            </w:r>
            <w:r>
              <w:rPr>
                <w:spacing w:val="-5"/>
                <w:sz w:val="20"/>
              </w:rPr>
              <w:t>456</w:t>
            </w:r>
          </w:p>
        </w:tc>
      </w:tr>
    </w:tbl>
    <w:p w14:paraId="4E3412E0" w14:textId="77777777" w:rsidR="00112D40" w:rsidRDefault="00112D40">
      <w:pPr>
        <w:rPr>
          <w:sz w:val="20"/>
        </w:rPr>
        <w:sectPr w:rsidR="00112D40">
          <w:pgSz w:w="11910" w:h="16840"/>
          <w:pgMar w:top="1460" w:right="260" w:bottom="1280" w:left="940" w:header="748" w:footer="1095" w:gutter="0"/>
          <w:cols w:space="720"/>
        </w:sectPr>
      </w:pPr>
    </w:p>
    <w:p w14:paraId="3EC4E99A" w14:textId="77777777" w:rsidR="00112D40" w:rsidRDefault="00112D40">
      <w:pPr>
        <w:pStyle w:val="BodyText"/>
        <w:spacing w:before="121"/>
        <w:rPr>
          <w:i/>
        </w:rPr>
      </w:pPr>
    </w:p>
    <w:p w14:paraId="234284B3" w14:textId="77777777" w:rsidR="00112D40" w:rsidRDefault="003E0739">
      <w:pPr>
        <w:pStyle w:val="BodyText"/>
        <w:spacing w:line="259" w:lineRule="auto"/>
        <w:ind w:left="1611" w:right="869"/>
        <w:jc w:val="both"/>
      </w:pPr>
      <w:r>
        <w:t>On ne connaît pas le nombre de passagers qui montent et descendent pendant les heures de pointe. On peut supposer que la répartition sur la journée correspond à peu près au trafic routier comptabilisé sur les voies d'accès. Cela signifie que, pendant l'heu</w:t>
      </w:r>
      <w:r>
        <w:t>re de pointe du soir</w:t>
      </w:r>
      <w:r>
        <w:rPr>
          <w:spacing w:val="-2"/>
        </w:rPr>
        <w:t xml:space="preserve">, </w:t>
      </w:r>
      <w:r>
        <w:t>environ 9 % du nombre quotidien de passagers montent à bord, soit environ 970 usagers du train.</w:t>
      </w:r>
    </w:p>
    <w:p w14:paraId="49E99301" w14:textId="77777777" w:rsidR="00112D40" w:rsidRDefault="003E0739">
      <w:pPr>
        <w:pStyle w:val="BodyText"/>
        <w:spacing w:before="157"/>
        <w:ind w:left="1611"/>
      </w:pPr>
      <w:r>
        <w:rPr>
          <w:color w:val="005B82"/>
          <w:spacing w:val="-5"/>
        </w:rPr>
        <w:t>Bus</w:t>
      </w:r>
    </w:p>
    <w:p w14:paraId="20B96E3F" w14:textId="77777777" w:rsidR="00112D40" w:rsidRDefault="003E0739">
      <w:pPr>
        <w:pStyle w:val="BodyText"/>
        <w:spacing w:before="183" w:line="254" w:lineRule="auto"/>
        <w:ind w:left="1611" w:right="871"/>
        <w:jc w:val="both"/>
      </w:pPr>
      <w:r>
        <w:t>Le nombre de passagers de bus à la gare de Brussels Airport Zaventem est calculé sur la base du profil de mobilité actuel. Sur une bas</w:t>
      </w:r>
      <w:r>
        <w:t>e annuelle, il s'agit d'environ 2,2 millions de passagers de bus, soit environ 6 100 par jour.</w:t>
      </w:r>
    </w:p>
    <w:p w14:paraId="04C73B69" w14:textId="77777777" w:rsidR="00112D40" w:rsidRDefault="003E0739">
      <w:pPr>
        <w:spacing w:before="167"/>
        <w:ind w:left="1611"/>
        <w:jc w:val="both"/>
        <w:rPr>
          <w:b/>
          <w:sz w:val="20"/>
        </w:rPr>
      </w:pPr>
      <w:r>
        <w:rPr>
          <w:b/>
          <w:color w:val="005B82"/>
          <w:spacing w:val="-2"/>
          <w:sz w:val="20"/>
        </w:rPr>
        <w:t xml:space="preserve">BAC_0-2-0-0 et </w:t>
      </w:r>
      <w:r>
        <w:rPr>
          <w:b/>
          <w:color w:val="005B82"/>
          <w:spacing w:val="-10"/>
          <w:sz w:val="20"/>
        </w:rPr>
        <w:t>BAC_1-2-0-0</w:t>
      </w:r>
    </w:p>
    <w:p w14:paraId="6A3EDA6C" w14:textId="77777777" w:rsidR="00112D40" w:rsidRDefault="003E0739">
      <w:pPr>
        <w:pStyle w:val="BodyText"/>
        <w:spacing w:before="180" w:line="259" w:lineRule="auto"/>
        <w:ind w:left="1611" w:right="871"/>
        <w:jc w:val="both"/>
      </w:pPr>
      <w:r>
        <w:t>D'ici 2032, le nombre de passagers et de membres du personnel devrait augmenter d'environ 22 %. En conservant la même répartition modale que dans BAC_0-1-0-0, cela signifie 8,4 millions de passagers ferroviaires par an et 2,7 millions d'utilisateurs de bus</w:t>
      </w:r>
      <w:r>
        <w:t xml:space="preserve"> et de tramways.</w:t>
      </w:r>
    </w:p>
    <w:p w14:paraId="084E52AE" w14:textId="77777777" w:rsidR="00112D40" w:rsidRDefault="003E0739">
      <w:pPr>
        <w:spacing w:before="158"/>
        <w:ind w:left="1611"/>
        <w:jc w:val="both"/>
        <w:rPr>
          <w:b/>
          <w:sz w:val="20"/>
        </w:rPr>
      </w:pPr>
      <w:r>
        <w:rPr>
          <w:b/>
          <w:color w:val="005B82"/>
          <w:spacing w:val="-2"/>
          <w:sz w:val="20"/>
        </w:rPr>
        <w:t xml:space="preserve">BAC_0-2-1-0, BAC_1-2-1-0 et </w:t>
      </w:r>
      <w:r>
        <w:rPr>
          <w:b/>
          <w:color w:val="005B82"/>
          <w:spacing w:val="-10"/>
          <w:sz w:val="20"/>
        </w:rPr>
        <w:t>BAC_1-2-1-1</w:t>
      </w:r>
    </w:p>
    <w:p w14:paraId="3FC690D6" w14:textId="77777777" w:rsidR="00112D40" w:rsidRDefault="003E0739">
      <w:pPr>
        <w:pStyle w:val="BodyText"/>
        <w:spacing w:before="183" w:line="259" w:lineRule="auto"/>
        <w:ind w:left="1611" w:right="869"/>
        <w:jc w:val="both"/>
      </w:pPr>
      <w:r>
        <w:t xml:space="preserve">Comme déjà mentionné au </w:t>
      </w:r>
      <w:hyperlink w:anchor="_bookmark23" w:history="1">
        <w:r>
          <w:t>§0</w:t>
        </w:r>
      </w:hyperlink>
      <w:r>
        <w:t xml:space="preserve">, dans les scénarios avec un transfert modal plus durable, une augmentation du </w:t>
      </w:r>
      <w:r>
        <w:t>nombre d'usagers des transports publics est également attendue. En supposant que l'interrelation entre le train et le bus (plus le tram et le tram-bus) reste similaire aux scénarios sans transfert modal, cela représente environ 10,5 millions de passagers d</w:t>
      </w:r>
      <w:r>
        <w:t>u train et 3,6 millions d'usagers du bus, du tram ou du tram-bus dans les scénarios BAC_0-2-1-0 et BAC_1-2-1-0. Dans le scénario BAC_1-2-1-1, les navetteurs supplémentaires en provenance et à destination d'ABD (phase 1) sont ajoutés et le nombre de voyageu</w:t>
      </w:r>
      <w:r>
        <w:t>rs en train et en bus/tram/trambus augmente encore de 0,1 million par an.</w:t>
      </w:r>
    </w:p>
    <w:p w14:paraId="3FAF415A" w14:textId="77777777" w:rsidR="00112D40" w:rsidRDefault="003E0739">
      <w:pPr>
        <w:pStyle w:val="Heading2"/>
        <w:spacing w:before="236"/>
      </w:pPr>
      <w:r>
        <w:rPr>
          <w:noProof/>
        </w:rPr>
        <w:drawing>
          <wp:anchor distT="0" distB="0" distL="0" distR="0" simplePos="0" relativeHeight="251605504" behindDoc="0" locked="0" layoutInCell="1" allowOverlap="1" wp14:anchorId="03734BC9" wp14:editId="792EFFA9">
            <wp:simplePos x="0" y="0"/>
            <wp:positionH relativeFrom="page">
              <wp:posOffset>943413</wp:posOffset>
            </wp:positionH>
            <wp:positionV relativeFrom="paragraph">
              <wp:posOffset>196731</wp:posOffset>
            </wp:positionV>
            <wp:extent cx="180536" cy="101312"/>
            <wp:effectExtent l="0" t="0" r="0" b="0"/>
            <wp:wrapNone/>
            <wp:docPr id="139" name="Image 1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9" name="Image 139"/>
                    <pic:cNvPicPr/>
                  </pic:nvPicPr>
                  <pic:blipFill>
                    <a:blip r:embed="rId114" cstate="print"/>
                    <a:stretch>
                      <a:fillRect/>
                    </a:stretch>
                  </pic:blipFill>
                  <pic:spPr>
                    <a:xfrm>
                      <a:off x="0" y="0"/>
                      <a:ext cx="180536" cy="101312"/>
                    </a:xfrm>
                    <a:prstGeom prst="rect">
                      <a:avLst/>
                    </a:prstGeom>
                  </pic:spPr>
                </pic:pic>
              </a:graphicData>
            </a:graphic>
          </wp:anchor>
        </w:drawing>
      </w:r>
      <w:bookmarkStart w:id="27" w:name="_bookmark27"/>
      <w:bookmarkEnd w:id="27"/>
      <w:r>
        <w:rPr>
          <w:color w:val="005B82"/>
        </w:rPr>
        <w:t xml:space="preserve">Description des </w:t>
      </w:r>
      <w:r>
        <w:rPr>
          <w:color w:val="005B82"/>
          <w:spacing w:val="-2"/>
        </w:rPr>
        <w:t>situations de référence</w:t>
      </w:r>
    </w:p>
    <w:p w14:paraId="416AEAD8" w14:textId="77777777" w:rsidR="00112D40" w:rsidRDefault="00112D40">
      <w:pPr>
        <w:pStyle w:val="BodyText"/>
        <w:spacing w:before="21"/>
        <w:rPr>
          <w:b/>
        </w:rPr>
      </w:pPr>
    </w:p>
    <w:p w14:paraId="3DC02F72" w14:textId="77777777" w:rsidR="00112D40" w:rsidRDefault="003E0739">
      <w:pPr>
        <w:pStyle w:val="Heading3"/>
        <w:jc w:val="both"/>
      </w:pPr>
      <w:r>
        <w:rPr>
          <w:noProof/>
        </w:rPr>
        <w:drawing>
          <wp:anchor distT="0" distB="0" distL="0" distR="0" simplePos="0" relativeHeight="251606528" behindDoc="0" locked="0" layoutInCell="1" allowOverlap="1" wp14:anchorId="1B12E597" wp14:editId="3EFE9A9C">
            <wp:simplePos x="0" y="0"/>
            <wp:positionH relativeFrom="page">
              <wp:posOffset>943398</wp:posOffset>
            </wp:positionH>
            <wp:positionV relativeFrom="paragraph">
              <wp:posOffset>40030</wp:posOffset>
            </wp:positionV>
            <wp:extent cx="244559" cy="84461"/>
            <wp:effectExtent l="0" t="0" r="0" b="0"/>
            <wp:wrapNone/>
            <wp:docPr id="140" name="Image 1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0" name="Image 140"/>
                    <pic:cNvPicPr/>
                  </pic:nvPicPr>
                  <pic:blipFill>
                    <a:blip r:embed="rId115" cstate="print"/>
                    <a:stretch>
                      <a:fillRect/>
                    </a:stretch>
                  </pic:blipFill>
                  <pic:spPr>
                    <a:xfrm>
                      <a:off x="0" y="0"/>
                      <a:ext cx="244559" cy="84461"/>
                    </a:xfrm>
                    <a:prstGeom prst="rect">
                      <a:avLst/>
                    </a:prstGeom>
                  </pic:spPr>
                </pic:pic>
              </a:graphicData>
            </a:graphic>
          </wp:anchor>
        </w:drawing>
      </w:r>
      <w:bookmarkStart w:id="28" w:name="_bookmark28"/>
      <w:bookmarkEnd w:id="28"/>
      <w:r>
        <w:rPr>
          <w:color w:val="005B82"/>
          <w:spacing w:val="-2"/>
        </w:rPr>
        <w:t xml:space="preserve">Des usagers de la route </w:t>
      </w:r>
      <w:r>
        <w:rPr>
          <w:color w:val="005B82"/>
        </w:rPr>
        <w:t>actifs et fonctionnels</w:t>
      </w:r>
    </w:p>
    <w:p w14:paraId="10E8ED20" w14:textId="77777777" w:rsidR="00112D40" w:rsidRDefault="003E0739">
      <w:pPr>
        <w:tabs>
          <w:tab w:val="left" w:pos="1397"/>
        </w:tabs>
        <w:spacing w:before="135"/>
        <w:ind w:left="545"/>
        <w:jc w:val="both"/>
        <w:rPr>
          <w:i/>
          <w:sz w:val="20"/>
        </w:rPr>
      </w:pPr>
      <w:r>
        <w:rPr>
          <w:noProof/>
        </w:rPr>
        <w:drawing>
          <wp:inline distT="0" distB="0" distL="0" distR="0" wp14:anchorId="487E3AD2" wp14:editId="2DA37690">
            <wp:extent cx="337514" cy="84461"/>
            <wp:effectExtent l="0" t="0" r="0" b="0"/>
            <wp:docPr id="141" name="Image 1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1" name="Image 141"/>
                    <pic:cNvPicPr/>
                  </pic:nvPicPr>
                  <pic:blipFill>
                    <a:blip r:embed="rId116" cstate="print"/>
                    <a:stretch>
                      <a:fillRect/>
                    </a:stretch>
                  </pic:blipFill>
                  <pic:spPr>
                    <a:xfrm>
                      <a:off x="0" y="0"/>
                      <a:ext cx="337514" cy="84461"/>
                    </a:xfrm>
                    <a:prstGeom prst="rect">
                      <a:avLst/>
                    </a:prstGeom>
                  </pic:spPr>
                </pic:pic>
              </a:graphicData>
            </a:graphic>
          </wp:inline>
        </w:drawing>
      </w:r>
      <w:r>
        <w:rPr>
          <w:rFonts w:ascii="Times New Roman"/>
          <w:position w:val="1"/>
          <w:sz w:val="20"/>
        </w:rPr>
        <w:tab/>
      </w:r>
      <w:r>
        <w:rPr>
          <w:i/>
          <w:color w:val="005B82"/>
          <w:spacing w:val="-2"/>
          <w:position w:val="1"/>
          <w:sz w:val="20"/>
        </w:rPr>
        <w:t>Situation de référence 2019 (BAC 0-0-0-0</w:t>
      </w:r>
      <w:r>
        <w:rPr>
          <w:i/>
          <w:color w:val="005B82"/>
          <w:spacing w:val="-5"/>
          <w:position w:val="1"/>
          <w:sz w:val="20"/>
        </w:rPr>
        <w:t>)</w:t>
      </w:r>
    </w:p>
    <w:p w14:paraId="52DDADC1" w14:textId="77777777" w:rsidR="00112D40" w:rsidRDefault="003E0739">
      <w:pPr>
        <w:pStyle w:val="ListParagraph"/>
        <w:numPr>
          <w:ilvl w:val="4"/>
          <w:numId w:val="24"/>
        </w:numPr>
        <w:tabs>
          <w:tab w:val="left" w:pos="1540"/>
        </w:tabs>
        <w:spacing w:before="61"/>
        <w:ind w:left="1540" w:hanging="1006"/>
        <w:jc w:val="both"/>
        <w:rPr>
          <w:sz w:val="20"/>
        </w:rPr>
      </w:pPr>
      <w:r>
        <w:rPr>
          <w:color w:val="2E5395"/>
          <w:spacing w:val="-2"/>
          <w:sz w:val="20"/>
        </w:rPr>
        <w:t>Réseau de pistes cyclables longue distance</w:t>
      </w:r>
    </w:p>
    <w:p w14:paraId="1D5FA9BF" w14:textId="77777777" w:rsidR="00112D40" w:rsidRDefault="003E0739">
      <w:pPr>
        <w:pStyle w:val="BodyText"/>
        <w:spacing w:before="23" w:line="256" w:lineRule="auto"/>
        <w:ind w:left="1611" w:right="871"/>
        <w:jc w:val="both"/>
      </w:pPr>
      <w:r>
        <w:t>La fi</w:t>
      </w:r>
      <w:r>
        <w:t xml:space="preserve">gure ci-dessous situe l'aéroport dans le Bovenlokaal Functioneel Fietsroutenetwerk de la province du Brabant flamand. Elle montre qu'il </w:t>
      </w:r>
      <w:r>
        <w:rPr>
          <w:spacing w:val="-8"/>
        </w:rPr>
        <w:t>existe</w:t>
      </w:r>
      <w:r>
        <w:t xml:space="preserve"> plusieurs itinéraires cyclables fonctionnels supra-locaux dans les environs, spécifiquement prévus dans le cadre </w:t>
      </w:r>
      <w:r>
        <w:t>de l'accessibilité de l'aéroport</w:t>
      </w:r>
      <w:r>
        <w:rPr>
          <w:spacing w:val="-2"/>
        </w:rPr>
        <w:t>.</w:t>
      </w:r>
    </w:p>
    <w:p w14:paraId="79FFB5B0" w14:textId="77777777" w:rsidR="00112D40" w:rsidRDefault="003E0739">
      <w:pPr>
        <w:pStyle w:val="ListParagraph"/>
        <w:numPr>
          <w:ilvl w:val="5"/>
          <w:numId w:val="24"/>
        </w:numPr>
        <w:tabs>
          <w:tab w:val="left" w:pos="2330"/>
        </w:tabs>
        <w:spacing w:before="169"/>
        <w:ind w:left="2330" w:hanging="359"/>
        <w:rPr>
          <w:sz w:val="20"/>
        </w:rPr>
      </w:pPr>
      <w:r>
        <w:rPr>
          <w:spacing w:val="-2"/>
          <w:sz w:val="20"/>
        </w:rPr>
        <w:t>Autoroutes pour bicyclettes</w:t>
      </w:r>
    </w:p>
    <w:p w14:paraId="61EA0EB5" w14:textId="77777777" w:rsidR="00112D40" w:rsidRDefault="003E0739">
      <w:pPr>
        <w:pStyle w:val="ListParagraph"/>
        <w:numPr>
          <w:ilvl w:val="6"/>
          <w:numId w:val="24"/>
        </w:numPr>
        <w:tabs>
          <w:tab w:val="left" w:pos="3052"/>
        </w:tabs>
        <w:spacing w:before="21" w:line="261" w:lineRule="auto"/>
        <w:ind w:right="870"/>
        <w:rPr>
          <w:sz w:val="20"/>
        </w:rPr>
      </w:pPr>
      <w:r>
        <w:rPr>
          <w:sz w:val="20"/>
        </w:rPr>
        <w:t>F3 - Louvain Bruxelles (via Heidestraat - parallèle au site de l'aéroport - la connexion à l'aéroport n'est pas encore réalisée)</w:t>
      </w:r>
    </w:p>
    <w:p w14:paraId="6B4313A3" w14:textId="77777777" w:rsidR="00112D40" w:rsidRDefault="003E0739">
      <w:pPr>
        <w:pStyle w:val="ListParagraph"/>
        <w:numPr>
          <w:ilvl w:val="6"/>
          <w:numId w:val="24"/>
        </w:numPr>
        <w:tabs>
          <w:tab w:val="left" w:pos="3052"/>
        </w:tabs>
        <w:spacing w:before="5" w:line="261" w:lineRule="auto"/>
        <w:ind w:right="876"/>
        <w:rPr>
          <w:sz w:val="20"/>
        </w:rPr>
      </w:pPr>
      <w:r>
        <w:rPr>
          <w:sz w:val="20"/>
        </w:rPr>
        <w:t xml:space="preserve">F201 - Brussels Airport - Bruxelles (parallèle à l'A201 - </w:t>
      </w:r>
      <w:r>
        <w:rPr>
          <w:sz w:val="20"/>
        </w:rPr>
        <w:t>la partie Culliganlaan (Diegem) et l'aéroport n'ont pas encore été réalisés)</w:t>
      </w:r>
    </w:p>
    <w:p w14:paraId="075544E9" w14:textId="77777777" w:rsidR="00112D40" w:rsidRDefault="003E0739">
      <w:pPr>
        <w:pStyle w:val="ListParagraph"/>
        <w:numPr>
          <w:ilvl w:val="6"/>
          <w:numId w:val="24"/>
        </w:numPr>
        <w:tabs>
          <w:tab w:val="left" w:pos="3051"/>
        </w:tabs>
        <w:spacing w:before="6"/>
        <w:ind w:left="3051" w:hanging="360"/>
        <w:rPr>
          <w:sz w:val="20"/>
        </w:rPr>
      </w:pPr>
      <w:r>
        <w:rPr>
          <w:sz w:val="20"/>
        </w:rPr>
        <w:t xml:space="preserve">FR20 Airport Ring (New Zaventemsesteenweg - New Haachtsesteenweg </w:t>
      </w:r>
      <w:r>
        <w:rPr>
          <w:spacing w:val="-10"/>
          <w:sz w:val="20"/>
        </w:rPr>
        <w:t>-)</w:t>
      </w:r>
    </w:p>
    <w:p w14:paraId="6D415950" w14:textId="77777777" w:rsidR="00112D40" w:rsidRDefault="003E0739">
      <w:pPr>
        <w:pStyle w:val="BodyText"/>
        <w:spacing w:before="22"/>
        <w:ind w:left="3052"/>
      </w:pPr>
      <w:r>
        <w:rPr>
          <w:spacing w:val="-2"/>
        </w:rPr>
        <w:t>Batavia Street)</w:t>
      </w:r>
    </w:p>
    <w:p w14:paraId="7F0C3484" w14:textId="77777777" w:rsidR="00112D40" w:rsidRDefault="003E0739">
      <w:pPr>
        <w:pStyle w:val="ListParagraph"/>
        <w:numPr>
          <w:ilvl w:val="6"/>
          <w:numId w:val="24"/>
        </w:numPr>
        <w:tabs>
          <w:tab w:val="left" w:pos="3051"/>
        </w:tabs>
        <w:spacing w:before="27"/>
        <w:ind w:left="3051" w:hanging="360"/>
        <w:rPr>
          <w:sz w:val="20"/>
        </w:rPr>
      </w:pPr>
      <w:r>
        <w:rPr>
          <w:sz w:val="20"/>
        </w:rPr>
        <w:t xml:space="preserve">F214 Vilvoorde - BRUcargo (Luchthavenlaan - </w:t>
      </w:r>
      <w:r>
        <w:rPr>
          <w:spacing w:val="-2"/>
          <w:sz w:val="20"/>
        </w:rPr>
        <w:t>Bataviastraat)</w:t>
      </w:r>
    </w:p>
    <w:p w14:paraId="12479FDF" w14:textId="77777777" w:rsidR="00112D40" w:rsidRDefault="003E0739">
      <w:pPr>
        <w:pStyle w:val="ListParagraph"/>
        <w:numPr>
          <w:ilvl w:val="6"/>
          <w:numId w:val="24"/>
        </w:numPr>
        <w:tabs>
          <w:tab w:val="left" w:pos="3051"/>
        </w:tabs>
        <w:spacing w:before="32"/>
        <w:ind w:left="3051" w:hanging="360"/>
        <w:rPr>
          <w:sz w:val="20"/>
        </w:rPr>
      </w:pPr>
      <w:r>
        <w:rPr>
          <w:sz w:val="20"/>
        </w:rPr>
        <w:t>F217 Vilvoorde - Machelen (Koning Al</w:t>
      </w:r>
      <w:r>
        <w:rPr>
          <w:sz w:val="20"/>
        </w:rPr>
        <w:t xml:space="preserve">bertlaan - jonction avec </w:t>
      </w:r>
      <w:r>
        <w:rPr>
          <w:spacing w:val="-2"/>
          <w:sz w:val="20"/>
        </w:rPr>
        <w:t>FR20)</w:t>
      </w:r>
    </w:p>
    <w:p w14:paraId="60CCE17C" w14:textId="77777777" w:rsidR="00112D40" w:rsidRDefault="003E0739">
      <w:pPr>
        <w:pStyle w:val="ListParagraph"/>
        <w:numPr>
          <w:ilvl w:val="5"/>
          <w:numId w:val="24"/>
        </w:numPr>
        <w:tabs>
          <w:tab w:val="left" w:pos="2330"/>
        </w:tabs>
        <w:spacing w:before="20"/>
        <w:ind w:left="2330" w:hanging="359"/>
        <w:rPr>
          <w:sz w:val="20"/>
        </w:rPr>
      </w:pPr>
      <w:r>
        <w:rPr>
          <w:spacing w:val="-2"/>
          <w:sz w:val="20"/>
        </w:rPr>
        <w:t>Route cyclable fonctionnelle :</w:t>
      </w:r>
    </w:p>
    <w:p w14:paraId="2EF34A15" w14:textId="77777777" w:rsidR="00112D40" w:rsidRDefault="003E0739">
      <w:pPr>
        <w:pStyle w:val="ListParagraph"/>
        <w:numPr>
          <w:ilvl w:val="6"/>
          <w:numId w:val="24"/>
        </w:numPr>
        <w:tabs>
          <w:tab w:val="left" w:pos="3051"/>
        </w:tabs>
        <w:spacing w:before="23"/>
        <w:ind w:left="3051" w:hanging="360"/>
        <w:rPr>
          <w:sz w:val="20"/>
        </w:rPr>
      </w:pPr>
      <w:r>
        <w:rPr>
          <w:sz w:val="20"/>
        </w:rPr>
        <w:t>Avenue de Vilvorde - et routes intérieures de l</w:t>
      </w:r>
      <w:r>
        <w:rPr>
          <w:spacing w:val="-2"/>
          <w:sz w:val="20"/>
        </w:rPr>
        <w:t>'aéroport</w:t>
      </w:r>
    </w:p>
    <w:p w14:paraId="466DE105" w14:textId="77777777" w:rsidR="00112D40" w:rsidRDefault="003E0739">
      <w:pPr>
        <w:pStyle w:val="ListParagraph"/>
        <w:numPr>
          <w:ilvl w:val="6"/>
          <w:numId w:val="24"/>
        </w:numPr>
        <w:tabs>
          <w:tab w:val="left" w:pos="3051"/>
        </w:tabs>
        <w:spacing w:before="30"/>
        <w:ind w:left="3051" w:hanging="360"/>
        <w:rPr>
          <w:sz w:val="20"/>
        </w:rPr>
      </w:pPr>
      <w:r>
        <w:rPr>
          <w:spacing w:val="-2"/>
          <w:sz w:val="20"/>
        </w:rPr>
        <w:t>Avenue du Parc</w:t>
      </w:r>
    </w:p>
    <w:p w14:paraId="005E4B0C" w14:textId="77777777" w:rsidR="00112D40" w:rsidRDefault="003E0739">
      <w:pPr>
        <w:pStyle w:val="ListParagraph"/>
        <w:numPr>
          <w:ilvl w:val="6"/>
          <w:numId w:val="24"/>
        </w:numPr>
        <w:tabs>
          <w:tab w:val="left" w:pos="3051"/>
        </w:tabs>
        <w:spacing w:before="29"/>
        <w:ind w:left="3051" w:hanging="360"/>
        <w:rPr>
          <w:sz w:val="20"/>
        </w:rPr>
      </w:pPr>
      <w:r>
        <w:rPr>
          <w:sz w:val="20"/>
        </w:rPr>
        <w:t xml:space="preserve">N21 </w:t>
      </w:r>
      <w:r>
        <w:rPr>
          <w:spacing w:val="-2"/>
          <w:sz w:val="20"/>
        </w:rPr>
        <w:t>Haachtsesteenweg</w:t>
      </w:r>
    </w:p>
    <w:p w14:paraId="3C71B0C0" w14:textId="77777777" w:rsidR="00112D40" w:rsidRDefault="003E0739">
      <w:pPr>
        <w:pStyle w:val="ListParagraph"/>
        <w:numPr>
          <w:ilvl w:val="6"/>
          <w:numId w:val="24"/>
        </w:numPr>
        <w:tabs>
          <w:tab w:val="left" w:pos="3051"/>
        </w:tabs>
        <w:spacing w:before="30"/>
        <w:ind w:left="3051" w:hanging="360"/>
        <w:rPr>
          <w:sz w:val="20"/>
        </w:rPr>
      </w:pPr>
      <w:r>
        <w:rPr>
          <w:sz w:val="20"/>
        </w:rPr>
        <w:t xml:space="preserve">N227 </w:t>
      </w:r>
      <w:r>
        <w:rPr>
          <w:spacing w:val="-2"/>
          <w:sz w:val="20"/>
        </w:rPr>
        <w:t>Tervuursesteenweg</w:t>
      </w:r>
    </w:p>
    <w:p w14:paraId="709681BA" w14:textId="77777777" w:rsidR="00112D40" w:rsidRDefault="003E0739">
      <w:pPr>
        <w:pStyle w:val="ListParagraph"/>
        <w:numPr>
          <w:ilvl w:val="5"/>
          <w:numId w:val="24"/>
        </w:numPr>
        <w:tabs>
          <w:tab w:val="left" w:pos="2330"/>
        </w:tabs>
        <w:spacing w:before="20"/>
        <w:ind w:left="2330" w:hanging="359"/>
        <w:rPr>
          <w:sz w:val="20"/>
        </w:rPr>
      </w:pPr>
      <w:r>
        <w:rPr>
          <w:spacing w:val="-2"/>
          <w:sz w:val="20"/>
        </w:rPr>
        <w:t>Itinéraires cyclables fonctionnels alternatifs</w:t>
      </w:r>
    </w:p>
    <w:p w14:paraId="58FBABD6" w14:textId="77777777" w:rsidR="00112D40" w:rsidRDefault="003E0739">
      <w:pPr>
        <w:pStyle w:val="ListParagraph"/>
        <w:numPr>
          <w:ilvl w:val="6"/>
          <w:numId w:val="24"/>
        </w:numPr>
        <w:tabs>
          <w:tab w:val="left" w:pos="3051"/>
        </w:tabs>
        <w:spacing w:before="23"/>
        <w:ind w:left="3051" w:hanging="360"/>
        <w:rPr>
          <w:sz w:val="20"/>
        </w:rPr>
      </w:pPr>
      <w:r>
        <w:rPr>
          <w:sz w:val="20"/>
        </w:rPr>
        <w:t xml:space="preserve">Nouvelle </w:t>
      </w:r>
      <w:r>
        <w:rPr>
          <w:sz w:val="20"/>
        </w:rPr>
        <w:t xml:space="preserve">Zaventemsesteenweg - Olmenstraat - </w:t>
      </w:r>
      <w:r>
        <w:rPr>
          <w:spacing w:val="-2"/>
          <w:sz w:val="20"/>
        </w:rPr>
        <w:t>Heidestraat</w:t>
      </w:r>
    </w:p>
    <w:p w14:paraId="49FC26E7" w14:textId="77777777" w:rsidR="00112D40" w:rsidRDefault="00112D40">
      <w:pPr>
        <w:rPr>
          <w:sz w:val="20"/>
        </w:rPr>
        <w:sectPr w:rsidR="00112D40">
          <w:pgSz w:w="11910" w:h="16840"/>
          <w:pgMar w:top="1460" w:right="260" w:bottom="1280" w:left="940" w:header="748" w:footer="1095" w:gutter="0"/>
          <w:cols w:space="720"/>
        </w:sectPr>
      </w:pPr>
    </w:p>
    <w:p w14:paraId="696D56EA" w14:textId="77777777" w:rsidR="00112D40" w:rsidRDefault="00112D40">
      <w:pPr>
        <w:pStyle w:val="BodyText"/>
        <w:spacing w:before="130"/>
      </w:pPr>
    </w:p>
    <w:p w14:paraId="22AC3789" w14:textId="77777777" w:rsidR="00112D40" w:rsidRDefault="003E0739">
      <w:pPr>
        <w:pStyle w:val="ListParagraph"/>
        <w:numPr>
          <w:ilvl w:val="6"/>
          <w:numId w:val="24"/>
        </w:numPr>
        <w:tabs>
          <w:tab w:val="left" w:pos="3051"/>
        </w:tabs>
        <w:spacing w:before="1"/>
        <w:ind w:left="3051" w:hanging="360"/>
        <w:rPr>
          <w:sz w:val="20"/>
        </w:rPr>
      </w:pPr>
      <w:r>
        <w:rPr>
          <w:sz w:val="20"/>
        </w:rPr>
        <w:t xml:space="preserve">Machelsesteenweg - Sellaertstraat - </w:t>
      </w:r>
      <w:r>
        <w:rPr>
          <w:spacing w:val="-2"/>
          <w:sz w:val="20"/>
        </w:rPr>
        <w:t>Perksesteenweg</w:t>
      </w:r>
    </w:p>
    <w:p w14:paraId="43DB4528" w14:textId="77777777" w:rsidR="00112D40" w:rsidRDefault="003E0739">
      <w:pPr>
        <w:pStyle w:val="BodyText"/>
        <w:spacing w:before="8"/>
        <w:rPr>
          <w:sz w:val="12"/>
        </w:rPr>
      </w:pPr>
      <w:r>
        <w:rPr>
          <w:noProof/>
        </w:rPr>
        <w:drawing>
          <wp:anchor distT="0" distB="0" distL="0" distR="0" simplePos="0" relativeHeight="251682304" behindDoc="1" locked="0" layoutInCell="1" allowOverlap="1" wp14:anchorId="730837D8" wp14:editId="1D5348E4">
            <wp:simplePos x="0" y="0"/>
            <wp:positionH relativeFrom="page">
              <wp:posOffset>1619885</wp:posOffset>
            </wp:positionH>
            <wp:positionV relativeFrom="paragraph">
              <wp:posOffset>113808</wp:posOffset>
            </wp:positionV>
            <wp:extent cx="5197835" cy="3389376"/>
            <wp:effectExtent l="0" t="0" r="0" b="0"/>
            <wp:wrapTopAndBottom/>
            <wp:docPr id="142" name="Image 1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2" name="Image 142"/>
                    <pic:cNvPicPr/>
                  </pic:nvPicPr>
                  <pic:blipFill>
                    <a:blip r:embed="rId117" cstate="print"/>
                    <a:stretch>
                      <a:fillRect/>
                    </a:stretch>
                  </pic:blipFill>
                  <pic:spPr>
                    <a:xfrm>
                      <a:off x="0" y="0"/>
                      <a:ext cx="5197835" cy="3389376"/>
                    </a:xfrm>
                    <a:prstGeom prst="rect">
                      <a:avLst/>
                    </a:prstGeom>
                  </pic:spPr>
                </pic:pic>
              </a:graphicData>
            </a:graphic>
          </wp:anchor>
        </w:drawing>
      </w:r>
    </w:p>
    <w:p w14:paraId="4DF8E6D2" w14:textId="77777777" w:rsidR="00112D40" w:rsidRDefault="003E0739">
      <w:pPr>
        <w:spacing w:before="213"/>
        <w:ind w:left="1611"/>
        <w:jc w:val="both"/>
        <w:rPr>
          <w:i/>
          <w:sz w:val="18"/>
        </w:rPr>
      </w:pPr>
      <w:r>
        <w:rPr>
          <w:i/>
          <w:color w:val="005B82"/>
          <w:sz w:val="18"/>
        </w:rPr>
        <w:t xml:space="preserve">Figure 5-13 : Réseau d'itinéraires cyclables fonctionnels à longue distance (source : </w:t>
      </w:r>
      <w:r>
        <w:rPr>
          <w:i/>
          <w:color w:val="005B82"/>
          <w:spacing w:val="-2"/>
          <w:sz w:val="18"/>
        </w:rPr>
        <w:t>Geopunt)</w:t>
      </w:r>
    </w:p>
    <w:p w14:paraId="60BBF794" w14:textId="77777777" w:rsidR="00112D40" w:rsidRDefault="003E0739">
      <w:pPr>
        <w:pStyle w:val="ListParagraph"/>
        <w:numPr>
          <w:ilvl w:val="4"/>
          <w:numId w:val="24"/>
        </w:numPr>
        <w:tabs>
          <w:tab w:val="left" w:pos="1540"/>
        </w:tabs>
        <w:spacing w:before="200"/>
        <w:ind w:left="1540" w:hanging="1006"/>
        <w:jc w:val="both"/>
        <w:rPr>
          <w:sz w:val="20"/>
        </w:rPr>
      </w:pPr>
      <w:r>
        <w:rPr>
          <w:color w:val="2E5395"/>
          <w:spacing w:val="-2"/>
          <w:sz w:val="20"/>
        </w:rPr>
        <w:t>Réseau de pistes cyclables récréatives</w:t>
      </w:r>
    </w:p>
    <w:p w14:paraId="2615DB2F" w14:textId="77777777" w:rsidR="00112D40" w:rsidRDefault="003E0739">
      <w:pPr>
        <w:pStyle w:val="BodyText"/>
        <w:spacing w:before="20" w:line="259" w:lineRule="auto"/>
        <w:ind w:left="1611" w:right="879"/>
        <w:jc w:val="both"/>
      </w:pPr>
      <w:r>
        <w:t xml:space="preserve">La </w:t>
      </w:r>
      <w:r>
        <w:t>figure ci-dessous situe l'aéroport par rapport au réseau de pistes cyclables récréatives. Elle montre qu'il existe de nombreux itinéraires cyclables récréatifs autour de l'aéroport, mais qu'il n'y a pas de pistes cyclables récréatives vers et depuis l'aéro</w:t>
      </w:r>
      <w:r>
        <w:t>port lui-même. Ceci est logique car les activités au sein de l'aéroport ne sont pas de nature récréative.</w:t>
      </w:r>
    </w:p>
    <w:p w14:paraId="2F865B90" w14:textId="77777777" w:rsidR="00112D40" w:rsidRDefault="003E0739">
      <w:pPr>
        <w:pStyle w:val="BodyText"/>
        <w:spacing w:before="11"/>
        <w:rPr>
          <w:sz w:val="10"/>
        </w:rPr>
      </w:pPr>
      <w:r>
        <w:rPr>
          <w:noProof/>
        </w:rPr>
        <w:drawing>
          <wp:anchor distT="0" distB="0" distL="0" distR="0" simplePos="0" relativeHeight="251683328" behindDoc="1" locked="0" layoutInCell="1" allowOverlap="1" wp14:anchorId="1F200A34" wp14:editId="2B342949">
            <wp:simplePos x="0" y="0"/>
            <wp:positionH relativeFrom="page">
              <wp:posOffset>1619885</wp:posOffset>
            </wp:positionH>
            <wp:positionV relativeFrom="paragraph">
              <wp:posOffset>99977</wp:posOffset>
            </wp:positionV>
            <wp:extent cx="5224244" cy="3042380"/>
            <wp:effectExtent l="0" t="0" r="0" b="0"/>
            <wp:wrapTopAndBottom/>
            <wp:docPr id="143" name="Image 1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3" name="Image 143"/>
                    <pic:cNvPicPr/>
                  </pic:nvPicPr>
                  <pic:blipFill>
                    <a:blip r:embed="rId118" cstate="print"/>
                    <a:stretch>
                      <a:fillRect/>
                    </a:stretch>
                  </pic:blipFill>
                  <pic:spPr>
                    <a:xfrm>
                      <a:off x="0" y="0"/>
                      <a:ext cx="5224244" cy="3042380"/>
                    </a:xfrm>
                    <a:prstGeom prst="rect">
                      <a:avLst/>
                    </a:prstGeom>
                  </pic:spPr>
                </pic:pic>
              </a:graphicData>
            </a:graphic>
          </wp:anchor>
        </w:drawing>
      </w:r>
    </w:p>
    <w:p w14:paraId="507373B6" w14:textId="77777777" w:rsidR="00112D40" w:rsidRDefault="003E0739">
      <w:pPr>
        <w:spacing w:before="192"/>
        <w:ind w:left="1611"/>
        <w:jc w:val="both"/>
        <w:rPr>
          <w:i/>
          <w:sz w:val="18"/>
        </w:rPr>
      </w:pPr>
      <w:r>
        <w:rPr>
          <w:i/>
          <w:color w:val="005B82"/>
          <w:sz w:val="18"/>
        </w:rPr>
        <w:t xml:space="preserve">Figure 5-14 : Réseau de pistes cyclables de loisirs (source : </w:t>
      </w:r>
      <w:r>
        <w:rPr>
          <w:i/>
          <w:color w:val="005B82"/>
          <w:spacing w:val="-2"/>
          <w:sz w:val="18"/>
        </w:rPr>
        <w:t>Geopunt)</w:t>
      </w:r>
    </w:p>
    <w:p w14:paraId="782AE322" w14:textId="77777777" w:rsidR="00112D40" w:rsidRDefault="00112D40">
      <w:pPr>
        <w:jc w:val="both"/>
        <w:rPr>
          <w:sz w:val="18"/>
        </w:rPr>
        <w:sectPr w:rsidR="00112D40">
          <w:pgSz w:w="11910" w:h="16840"/>
          <w:pgMar w:top="1460" w:right="260" w:bottom="1280" w:left="940" w:header="748" w:footer="1095" w:gutter="0"/>
          <w:cols w:space="720"/>
        </w:sectPr>
      </w:pPr>
    </w:p>
    <w:p w14:paraId="20587D46" w14:textId="77777777" w:rsidR="00112D40" w:rsidRDefault="00112D40">
      <w:pPr>
        <w:pStyle w:val="BodyText"/>
        <w:spacing w:before="4"/>
        <w:rPr>
          <w:i/>
          <w:sz w:val="16"/>
        </w:rPr>
      </w:pPr>
    </w:p>
    <w:p w14:paraId="7DCAABE3" w14:textId="77777777" w:rsidR="00112D40" w:rsidRDefault="00112D40">
      <w:pPr>
        <w:rPr>
          <w:sz w:val="16"/>
        </w:rPr>
        <w:sectPr w:rsidR="00112D40">
          <w:pgSz w:w="11910" w:h="16840"/>
          <w:pgMar w:top="1460" w:right="260" w:bottom="1280" w:left="940" w:header="748" w:footer="1095" w:gutter="0"/>
          <w:cols w:space="720"/>
        </w:sectPr>
      </w:pPr>
    </w:p>
    <w:p w14:paraId="63310BEA" w14:textId="77777777" w:rsidR="00112D40" w:rsidRDefault="00112D40">
      <w:pPr>
        <w:pStyle w:val="BodyText"/>
        <w:spacing w:before="121"/>
        <w:rPr>
          <w:i/>
        </w:rPr>
      </w:pPr>
    </w:p>
    <w:p w14:paraId="6BA2F1F0" w14:textId="77777777" w:rsidR="00112D40" w:rsidRDefault="003E0739">
      <w:pPr>
        <w:pStyle w:val="ListParagraph"/>
        <w:numPr>
          <w:ilvl w:val="4"/>
          <w:numId w:val="24"/>
        </w:numPr>
        <w:tabs>
          <w:tab w:val="left" w:pos="1541"/>
        </w:tabs>
        <w:ind w:left="1541" w:hanging="1007"/>
        <w:rPr>
          <w:sz w:val="20"/>
        </w:rPr>
      </w:pPr>
      <w:r>
        <w:rPr>
          <w:color w:val="2E5395"/>
          <w:spacing w:val="-2"/>
          <w:sz w:val="20"/>
        </w:rPr>
        <w:t>Infrastructures cyclables existantes</w:t>
      </w:r>
    </w:p>
    <w:p w14:paraId="65286D89" w14:textId="77777777" w:rsidR="00112D40" w:rsidRDefault="003E0739">
      <w:pPr>
        <w:spacing w:before="137"/>
        <w:ind w:left="1611"/>
        <w:jc w:val="both"/>
        <w:rPr>
          <w:b/>
          <w:sz w:val="20"/>
        </w:rPr>
      </w:pPr>
      <w:r>
        <w:rPr>
          <w:b/>
          <w:color w:val="005B82"/>
          <w:spacing w:val="-2"/>
          <w:sz w:val="20"/>
        </w:rPr>
        <w:t xml:space="preserve">Terminal passager </w:t>
      </w:r>
      <w:r>
        <w:rPr>
          <w:b/>
          <w:color w:val="005B82"/>
          <w:sz w:val="20"/>
        </w:rPr>
        <w:t>latéral</w:t>
      </w:r>
    </w:p>
    <w:p w14:paraId="5AFF0998" w14:textId="77777777" w:rsidR="00112D40" w:rsidRDefault="003E0739">
      <w:pPr>
        <w:pStyle w:val="BodyText"/>
        <w:spacing w:before="184" w:line="259" w:lineRule="auto"/>
        <w:ind w:left="1611" w:right="867"/>
        <w:jc w:val="both"/>
      </w:pPr>
      <w:r>
        <w:t>La piste cyclable la plus évidente vers la section passagers de Brussels Airport est l'autoroute cyclable F3 (Louvain-Bruxelles). Le dernier tronçon de l'autoroute cyclable est une piste cyclab</w:t>
      </w:r>
      <w:r>
        <w:t>le séparée, à double sens, qui longe le Ringbaan et la Heidestraat pour finalement atteindre les terminaux le long de la Leopoldlaan. Lorsque la piste cyclable croise la chaussée normale, elle est soulignée par un marquage au sol.</w:t>
      </w:r>
    </w:p>
    <w:p w14:paraId="051FEA7C" w14:textId="77777777" w:rsidR="00112D40" w:rsidRDefault="003E0739">
      <w:pPr>
        <w:pStyle w:val="BodyText"/>
        <w:spacing w:before="44"/>
      </w:pPr>
      <w:r>
        <w:rPr>
          <w:noProof/>
        </w:rPr>
        <w:drawing>
          <wp:anchor distT="0" distB="0" distL="0" distR="0" simplePos="0" relativeHeight="251684352" behindDoc="1" locked="0" layoutInCell="1" allowOverlap="1" wp14:anchorId="0B20986F" wp14:editId="7C8495AA">
            <wp:simplePos x="0" y="0"/>
            <wp:positionH relativeFrom="page">
              <wp:posOffset>1576069</wp:posOffset>
            </wp:positionH>
            <wp:positionV relativeFrom="paragraph">
              <wp:posOffset>198690</wp:posOffset>
            </wp:positionV>
            <wp:extent cx="5264616" cy="3210305"/>
            <wp:effectExtent l="0" t="0" r="0" b="0"/>
            <wp:wrapTopAndBottom/>
            <wp:docPr id="144" name="Image 1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4" name="Image 144"/>
                    <pic:cNvPicPr/>
                  </pic:nvPicPr>
                  <pic:blipFill>
                    <a:blip r:embed="rId119" cstate="print"/>
                    <a:stretch>
                      <a:fillRect/>
                    </a:stretch>
                  </pic:blipFill>
                  <pic:spPr>
                    <a:xfrm>
                      <a:off x="0" y="0"/>
                      <a:ext cx="5264616" cy="3210305"/>
                    </a:xfrm>
                    <a:prstGeom prst="rect">
                      <a:avLst/>
                    </a:prstGeom>
                  </pic:spPr>
                </pic:pic>
              </a:graphicData>
            </a:graphic>
          </wp:anchor>
        </w:drawing>
      </w:r>
    </w:p>
    <w:p w14:paraId="3473377E" w14:textId="77777777" w:rsidR="00112D40" w:rsidRDefault="003E0739">
      <w:pPr>
        <w:spacing w:before="139"/>
        <w:ind w:left="1611"/>
        <w:jc w:val="both"/>
        <w:rPr>
          <w:i/>
          <w:sz w:val="18"/>
        </w:rPr>
      </w:pPr>
      <w:r>
        <w:rPr>
          <w:i/>
          <w:color w:val="005B82"/>
          <w:sz w:val="18"/>
        </w:rPr>
        <w:t>Figure 5-15 : Accessibi</w:t>
      </w:r>
      <w:r>
        <w:rPr>
          <w:i/>
          <w:color w:val="005B82"/>
          <w:sz w:val="18"/>
        </w:rPr>
        <w:t xml:space="preserve">lité des vélos à l'aéroport de Bruxelles-Zaventem (source : Brussels </w:t>
      </w:r>
      <w:r>
        <w:rPr>
          <w:i/>
          <w:color w:val="005B82"/>
          <w:spacing w:val="-2"/>
          <w:sz w:val="18"/>
        </w:rPr>
        <w:t>Airport)</w:t>
      </w:r>
    </w:p>
    <w:p w14:paraId="4324A933" w14:textId="77777777" w:rsidR="00112D40" w:rsidRDefault="003E0739">
      <w:pPr>
        <w:pStyle w:val="BodyText"/>
        <w:spacing w:before="198" w:line="259" w:lineRule="auto"/>
        <w:ind w:left="1611" w:right="870"/>
        <w:jc w:val="both"/>
      </w:pPr>
      <w:r>
        <w:t xml:space="preserve">A ce jour, seul le tronçon allant jusqu'à la Heidestraat, près du parking 41, a été réalisé. Dans l'attente de cette réalisation, deux itinéraires alternatifs sont possibles. Il </w:t>
      </w:r>
      <w:r>
        <w:t>est possible de suivre l'itinéraire via la Heidestraat et une piste cyclable parallèle à l'A201 pour finalement atteindre le terminal via Ringlaan (est). Cet itinéraire cycliste alternatif implique en grande partie une piste cyclable bidirectionnelle sépar</w:t>
      </w:r>
      <w:r>
        <w:t xml:space="preserve">ée. Seule une partie de l'avenue Ringlaan (est) est équipée d'une </w:t>
      </w:r>
      <w:r>
        <w:rPr>
          <w:spacing w:val="-2"/>
        </w:rPr>
        <w:t xml:space="preserve">piste cyclable bidirectionnelle </w:t>
      </w:r>
      <w:r>
        <w:t>adjacente.</w:t>
      </w:r>
    </w:p>
    <w:p w14:paraId="707BEDDB" w14:textId="77777777" w:rsidR="00112D40" w:rsidRDefault="003E0739">
      <w:pPr>
        <w:pStyle w:val="BodyText"/>
        <w:spacing w:before="161" w:line="256" w:lineRule="auto"/>
        <w:ind w:left="1611" w:right="885"/>
        <w:jc w:val="both"/>
      </w:pPr>
      <w:r>
        <w:t>Il est également possible de rejoindre l'aéroport par la Heidestraat et la Leopoldlaan. Ce tronçon est en grande partie constitué de pistes cyclabl</w:t>
      </w:r>
      <w:r>
        <w:t>es adjacentes.</w:t>
      </w:r>
    </w:p>
    <w:p w14:paraId="5D60CCB7" w14:textId="77777777" w:rsidR="00112D40" w:rsidRDefault="00112D40">
      <w:pPr>
        <w:spacing w:line="256" w:lineRule="auto"/>
        <w:jc w:val="both"/>
        <w:sectPr w:rsidR="00112D40">
          <w:pgSz w:w="11910" w:h="16840"/>
          <w:pgMar w:top="1460" w:right="260" w:bottom="1280" w:left="940" w:header="748" w:footer="1095" w:gutter="0"/>
          <w:cols w:space="720"/>
        </w:sectPr>
      </w:pPr>
    </w:p>
    <w:p w14:paraId="659A6085" w14:textId="77777777" w:rsidR="00112D40" w:rsidRDefault="00112D40">
      <w:pPr>
        <w:pStyle w:val="BodyText"/>
        <w:spacing w:before="120"/>
      </w:pPr>
    </w:p>
    <w:p w14:paraId="6E75B890" w14:textId="77777777" w:rsidR="00112D40" w:rsidRDefault="003E0739">
      <w:pPr>
        <w:pStyle w:val="BodyText"/>
        <w:ind w:left="1611"/>
      </w:pPr>
      <w:r>
        <w:rPr>
          <w:noProof/>
        </w:rPr>
        <w:drawing>
          <wp:inline distT="0" distB="0" distL="0" distR="0" wp14:anchorId="056E9592" wp14:editId="7E6CAA6C">
            <wp:extent cx="5256930" cy="1965578"/>
            <wp:effectExtent l="0" t="0" r="0" b="0"/>
            <wp:docPr id="145" name="Image 1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5" name="Image 145"/>
                    <pic:cNvPicPr/>
                  </pic:nvPicPr>
                  <pic:blipFill>
                    <a:blip r:embed="rId120" cstate="print"/>
                    <a:stretch>
                      <a:fillRect/>
                    </a:stretch>
                  </pic:blipFill>
                  <pic:spPr>
                    <a:xfrm>
                      <a:off x="0" y="0"/>
                      <a:ext cx="5256930" cy="1965578"/>
                    </a:xfrm>
                    <a:prstGeom prst="rect">
                      <a:avLst/>
                    </a:prstGeom>
                  </pic:spPr>
                </pic:pic>
              </a:graphicData>
            </a:graphic>
          </wp:inline>
        </w:drawing>
      </w:r>
    </w:p>
    <w:p w14:paraId="35365BE2" w14:textId="77777777" w:rsidR="00112D40" w:rsidRDefault="003E0739">
      <w:pPr>
        <w:spacing w:before="152"/>
        <w:ind w:left="1611"/>
        <w:rPr>
          <w:i/>
          <w:sz w:val="18"/>
        </w:rPr>
      </w:pPr>
      <w:r>
        <w:rPr>
          <w:i/>
          <w:color w:val="005B82"/>
          <w:sz w:val="18"/>
        </w:rPr>
        <w:t xml:space="preserve">Figure 5-16 : Infrastructure cyclable F3 section Heidestraat - Ringlaan (source : Google </w:t>
      </w:r>
      <w:r>
        <w:rPr>
          <w:i/>
          <w:color w:val="005B82"/>
          <w:spacing w:val="-2"/>
          <w:sz w:val="18"/>
        </w:rPr>
        <w:t>Maps)</w:t>
      </w:r>
    </w:p>
    <w:p w14:paraId="016FB26A" w14:textId="77777777" w:rsidR="00112D40" w:rsidRDefault="003E0739">
      <w:pPr>
        <w:pStyle w:val="BodyText"/>
        <w:spacing w:before="2"/>
        <w:rPr>
          <w:i/>
          <w:sz w:val="14"/>
        </w:rPr>
      </w:pPr>
      <w:r>
        <w:rPr>
          <w:noProof/>
        </w:rPr>
        <w:drawing>
          <wp:anchor distT="0" distB="0" distL="0" distR="0" simplePos="0" relativeHeight="251685376" behindDoc="1" locked="0" layoutInCell="1" allowOverlap="1" wp14:anchorId="29D2EDC4" wp14:editId="1BF84DD9">
            <wp:simplePos x="0" y="0"/>
            <wp:positionH relativeFrom="page">
              <wp:posOffset>1619885</wp:posOffset>
            </wp:positionH>
            <wp:positionV relativeFrom="paragraph">
              <wp:posOffset>125268</wp:posOffset>
            </wp:positionV>
            <wp:extent cx="5132951" cy="1823085"/>
            <wp:effectExtent l="0" t="0" r="0" b="0"/>
            <wp:wrapTopAndBottom/>
            <wp:docPr id="146" name="Image 1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6" name="Image 146"/>
                    <pic:cNvPicPr/>
                  </pic:nvPicPr>
                  <pic:blipFill>
                    <a:blip r:embed="rId121" cstate="print"/>
                    <a:stretch>
                      <a:fillRect/>
                    </a:stretch>
                  </pic:blipFill>
                  <pic:spPr>
                    <a:xfrm>
                      <a:off x="0" y="0"/>
                      <a:ext cx="5132951" cy="1823085"/>
                    </a:xfrm>
                    <a:prstGeom prst="rect">
                      <a:avLst/>
                    </a:prstGeom>
                  </pic:spPr>
                </pic:pic>
              </a:graphicData>
            </a:graphic>
          </wp:anchor>
        </w:drawing>
      </w:r>
    </w:p>
    <w:p w14:paraId="351C40A9" w14:textId="77777777" w:rsidR="00112D40" w:rsidRDefault="003E0739">
      <w:pPr>
        <w:spacing w:before="161"/>
        <w:ind w:left="1611"/>
        <w:rPr>
          <w:i/>
          <w:sz w:val="18"/>
        </w:rPr>
      </w:pPr>
      <w:r>
        <w:rPr>
          <w:i/>
          <w:color w:val="005B82"/>
          <w:sz w:val="18"/>
        </w:rPr>
        <w:t xml:space="preserve">Figure 5-17 : Infrastructure cyclable F3 itinéraire alternatif A201 à N262 (Source : Google </w:t>
      </w:r>
      <w:r>
        <w:rPr>
          <w:i/>
          <w:color w:val="005B82"/>
          <w:spacing w:val="-2"/>
          <w:sz w:val="18"/>
        </w:rPr>
        <w:t>Maps)</w:t>
      </w:r>
    </w:p>
    <w:p w14:paraId="17E9570F" w14:textId="77777777" w:rsidR="00112D40" w:rsidRDefault="003E0739">
      <w:pPr>
        <w:pStyle w:val="BodyText"/>
        <w:spacing w:before="3"/>
        <w:rPr>
          <w:i/>
          <w:sz w:val="14"/>
        </w:rPr>
      </w:pPr>
      <w:r>
        <w:rPr>
          <w:noProof/>
        </w:rPr>
        <w:drawing>
          <wp:anchor distT="0" distB="0" distL="0" distR="0" simplePos="0" relativeHeight="251686400" behindDoc="1" locked="0" layoutInCell="1" allowOverlap="1" wp14:anchorId="1FCF48EA" wp14:editId="6E2CECA2">
            <wp:simplePos x="0" y="0"/>
            <wp:positionH relativeFrom="page">
              <wp:posOffset>1619885</wp:posOffset>
            </wp:positionH>
            <wp:positionV relativeFrom="paragraph">
              <wp:posOffset>125903</wp:posOffset>
            </wp:positionV>
            <wp:extent cx="5132652" cy="2246376"/>
            <wp:effectExtent l="0" t="0" r="0" b="0"/>
            <wp:wrapTopAndBottom/>
            <wp:docPr id="147" name="Image 1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7" name="Image 147"/>
                    <pic:cNvPicPr/>
                  </pic:nvPicPr>
                  <pic:blipFill>
                    <a:blip r:embed="rId122" cstate="print"/>
                    <a:stretch>
                      <a:fillRect/>
                    </a:stretch>
                  </pic:blipFill>
                  <pic:spPr>
                    <a:xfrm>
                      <a:off x="0" y="0"/>
                      <a:ext cx="5132652" cy="2246376"/>
                    </a:xfrm>
                    <a:prstGeom prst="rect">
                      <a:avLst/>
                    </a:prstGeom>
                  </pic:spPr>
                </pic:pic>
              </a:graphicData>
            </a:graphic>
          </wp:anchor>
        </w:drawing>
      </w:r>
    </w:p>
    <w:p w14:paraId="6DBD9A40" w14:textId="77777777" w:rsidR="00112D40" w:rsidRDefault="003E0739">
      <w:pPr>
        <w:spacing w:before="154"/>
        <w:ind w:left="1611"/>
        <w:rPr>
          <w:i/>
          <w:sz w:val="18"/>
        </w:rPr>
      </w:pPr>
      <w:r>
        <w:rPr>
          <w:i/>
          <w:color w:val="005B82"/>
          <w:sz w:val="18"/>
        </w:rPr>
        <w:t xml:space="preserve">Figure 5-18 : </w:t>
      </w:r>
      <w:r>
        <w:rPr>
          <w:i/>
          <w:color w:val="005B82"/>
          <w:sz w:val="18"/>
        </w:rPr>
        <w:t xml:space="preserve">Infrastructures cyclables F3 Itinéraire alternatif N262 (source : Google </w:t>
      </w:r>
      <w:r>
        <w:rPr>
          <w:i/>
          <w:color w:val="005B82"/>
          <w:spacing w:val="-2"/>
          <w:sz w:val="18"/>
        </w:rPr>
        <w:t>Maps)</w:t>
      </w:r>
    </w:p>
    <w:p w14:paraId="1DD3697F" w14:textId="77777777" w:rsidR="00112D40" w:rsidRDefault="00112D40">
      <w:pPr>
        <w:rPr>
          <w:sz w:val="18"/>
        </w:rPr>
        <w:sectPr w:rsidR="00112D40">
          <w:pgSz w:w="11910" w:h="16840"/>
          <w:pgMar w:top="1460" w:right="260" w:bottom="1280" w:left="940" w:header="748" w:footer="1095" w:gutter="0"/>
          <w:cols w:space="720"/>
        </w:sectPr>
      </w:pPr>
    </w:p>
    <w:p w14:paraId="52830015" w14:textId="77777777" w:rsidR="00112D40" w:rsidRDefault="00112D40">
      <w:pPr>
        <w:pStyle w:val="BodyText"/>
        <w:spacing w:before="120"/>
        <w:rPr>
          <w:i/>
        </w:rPr>
      </w:pPr>
    </w:p>
    <w:p w14:paraId="06A70265" w14:textId="77777777" w:rsidR="00112D40" w:rsidRDefault="003E0739">
      <w:pPr>
        <w:pStyle w:val="BodyText"/>
        <w:ind w:left="1611"/>
      </w:pPr>
      <w:r>
        <w:rPr>
          <w:noProof/>
        </w:rPr>
        <w:drawing>
          <wp:inline distT="0" distB="0" distL="0" distR="0" wp14:anchorId="4C7EE276" wp14:editId="3AC29A04">
            <wp:extent cx="5162923" cy="2194179"/>
            <wp:effectExtent l="0" t="0" r="0" b="0"/>
            <wp:docPr id="148" name="Image 1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8" name="Image 148"/>
                    <pic:cNvPicPr/>
                  </pic:nvPicPr>
                  <pic:blipFill>
                    <a:blip r:embed="rId123" cstate="print"/>
                    <a:stretch>
                      <a:fillRect/>
                    </a:stretch>
                  </pic:blipFill>
                  <pic:spPr>
                    <a:xfrm>
                      <a:off x="0" y="0"/>
                      <a:ext cx="5162923" cy="2194179"/>
                    </a:xfrm>
                    <a:prstGeom prst="rect">
                      <a:avLst/>
                    </a:prstGeom>
                  </pic:spPr>
                </pic:pic>
              </a:graphicData>
            </a:graphic>
          </wp:inline>
        </w:drawing>
      </w:r>
    </w:p>
    <w:p w14:paraId="50138B39" w14:textId="77777777" w:rsidR="00112D40" w:rsidRDefault="003E0739">
      <w:pPr>
        <w:pStyle w:val="BodyText"/>
        <w:spacing w:before="8"/>
        <w:rPr>
          <w:i/>
          <w:sz w:val="12"/>
        </w:rPr>
      </w:pPr>
      <w:r>
        <w:rPr>
          <w:noProof/>
        </w:rPr>
        <w:drawing>
          <wp:anchor distT="0" distB="0" distL="0" distR="0" simplePos="0" relativeHeight="251687424" behindDoc="1" locked="0" layoutInCell="1" allowOverlap="1" wp14:anchorId="569B5A6D" wp14:editId="20E8F2AC">
            <wp:simplePos x="0" y="0"/>
            <wp:positionH relativeFrom="page">
              <wp:posOffset>1619885</wp:posOffset>
            </wp:positionH>
            <wp:positionV relativeFrom="paragraph">
              <wp:posOffset>113792</wp:posOffset>
            </wp:positionV>
            <wp:extent cx="5141875" cy="2301716"/>
            <wp:effectExtent l="0" t="0" r="0" b="0"/>
            <wp:wrapTopAndBottom/>
            <wp:docPr id="149" name="Image 1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9" name="Image 149"/>
                    <pic:cNvPicPr/>
                  </pic:nvPicPr>
                  <pic:blipFill>
                    <a:blip r:embed="rId124" cstate="print"/>
                    <a:stretch>
                      <a:fillRect/>
                    </a:stretch>
                  </pic:blipFill>
                  <pic:spPr>
                    <a:xfrm>
                      <a:off x="0" y="0"/>
                      <a:ext cx="5141875" cy="2301716"/>
                    </a:xfrm>
                    <a:prstGeom prst="rect">
                      <a:avLst/>
                    </a:prstGeom>
                  </pic:spPr>
                </pic:pic>
              </a:graphicData>
            </a:graphic>
          </wp:anchor>
        </w:drawing>
      </w:r>
    </w:p>
    <w:p w14:paraId="18D0DBD5" w14:textId="77777777" w:rsidR="00112D40" w:rsidRDefault="003E0739">
      <w:pPr>
        <w:spacing w:before="186"/>
        <w:ind w:left="1611"/>
        <w:jc w:val="both"/>
        <w:rPr>
          <w:i/>
          <w:sz w:val="18"/>
        </w:rPr>
      </w:pPr>
      <w:r>
        <w:rPr>
          <w:i/>
          <w:color w:val="005B82"/>
          <w:sz w:val="18"/>
        </w:rPr>
        <w:t xml:space="preserve">Figure 5-19 : Infrastructure cyclable F3 itinéraire alternatif Brussels Airport National (source : Google </w:t>
      </w:r>
      <w:r>
        <w:rPr>
          <w:i/>
          <w:color w:val="005B82"/>
          <w:spacing w:val="-2"/>
          <w:sz w:val="18"/>
        </w:rPr>
        <w:t>Maps)</w:t>
      </w:r>
    </w:p>
    <w:p w14:paraId="1F8E30DB" w14:textId="77777777" w:rsidR="00112D40" w:rsidRDefault="003E0739">
      <w:pPr>
        <w:pStyle w:val="BodyText"/>
        <w:spacing w:before="201" w:line="259" w:lineRule="auto"/>
        <w:ind w:left="1611" w:right="877"/>
        <w:jc w:val="both"/>
      </w:pPr>
      <w:r>
        <w:t xml:space="preserve">Depuis le centre de Zaventem, cette piste </w:t>
      </w:r>
      <w:r>
        <w:t xml:space="preserve">cyclable alternative est </w:t>
      </w:r>
      <w:r>
        <w:rPr>
          <w:spacing w:val="-3"/>
        </w:rPr>
        <w:t xml:space="preserve">accessible </w:t>
      </w:r>
      <w:r>
        <w:t>via la N262 Vilvoordelaan. La N262 Vilvoordelaan est équipée de bandes cyclables des deux côtés de la chaussée. Celles-ci sont partiellement séparées de la chaussée par une voie de stationnement parallèle.</w:t>
      </w:r>
    </w:p>
    <w:p w14:paraId="2CF4F70F" w14:textId="77777777" w:rsidR="00112D40" w:rsidRDefault="003E0739">
      <w:pPr>
        <w:pStyle w:val="BodyText"/>
        <w:spacing w:before="11"/>
        <w:rPr>
          <w:sz w:val="10"/>
        </w:rPr>
      </w:pPr>
      <w:r>
        <w:rPr>
          <w:noProof/>
        </w:rPr>
        <w:drawing>
          <wp:anchor distT="0" distB="0" distL="0" distR="0" simplePos="0" relativeHeight="251688448" behindDoc="1" locked="0" layoutInCell="1" allowOverlap="1" wp14:anchorId="23B2799E" wp14:editId="10F060AB">
            <wp:simplePos x="0" y="0"/>
            <wp:positionH relativeFrom="page">
              <wp:posOffset>1619885</wp:posOffset>
            </wp:positionH>
            <wp:positionV relativeFrom="paragraph">
              <wp:posOffset>99763</wp:posOffset>
            </wp:positionV>
            <wp:extent cx="5179593" cy="2374773"/>
            <wp:effectExtent l="0" t="0" r="0" b="0"/>
            <wp:wrapTopAndBottom/>
            <wp:docPr id="150" name="Image 1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0" name="Image 150"/>
                    <pic:cNvPicPr/>
                  </pic:nvPicPr>
                  <pic:blipFill>
                    <a:blip r:embed="rId125" cstate="print"/>
                    <a:stretch>
                      <a:fillRect/>
                    </a:stretch>
                  </pic:blipFill>
                  <pic:spPr>
                    <a:xfrm>
                      <a:off x="0" y="0"/>
                      <a:ext cx="5179593" cy="2374773"/>
                    </a:xfrm>
                    <a:prstGeom prst="rect">
                      <a:avLst/>
                    </a:prstGeom>
                  </pic:spPr>
                </pic:pic>
              </a:graphicData>
            </a:graphic>
          </wp:anchor>
        </w:drawing>
      </w:r>
    </w:p>
    <w:p w14:paraId="4CB6C873" w14:textId="77777777" w:rsidR="00112D40" w:rsidRDefault="003E0739">
      <w:pPr>
        <w:spacing w:before="192"/>
        <w:ind w:left="1611"/>
        <w:jc w:val="both"/>
        <w:rPr>
          <w:i/>
          <w:sz w:val="18"/>
        </w:rPr>
      </w:pPr>
      <w:r>
        <w:rPr>
          <w:i/>
          <w:color w:val="005B82"/>
          <w:sz w:val="18"/>
        </w:rPr>
        <w:t xml:space="preserve">Figure 5-20 </w:t>
      </w:r>
      <w:r>
        <w:rPr>
          <w:i/>
          <w:color w:val="005B82"/>
          <w:sz w:val="18"/>
        </w:rPr>
        <w:t xml:space="preserve">: Infrastructure cyclable N262 Vilvoordelaan (source : Google </w:t>
      </w:r>
      <w:r>
        <w:rPr>
          <w:i/>
          <w:color w:val="005B82"/>
          <w:spacing w:val="-2"/>
          <w:sz w:val="18"/>
        </w:rPr>
        <w:t>Maps)</w:t>
      </w:r>
    </w:p>
    <w:p w14:paraId="1B34C0FE" w14:textId="77777777" w:rsidR="00112D40" w:rsidRDefault="00112D40">
      <w:pPr>
        <w:jc w:val="both"/>
        <w:rPr>
          <w:sz w:val="18"/>
        </w:rPr>
        <w:sectPr w:rsidR="00112D40">
          <w:pgSz w:w="11910" w:h="16840"/>
          <w:pgMar w:top="1460" w:right="260" w:bottom="1280" w:left="940" w:header="748" w:footer="1095" w:gutter="0"/>
          <w:cols w:space="720"/>
        </w:sectPr>
      </w:pPr>
    </w:p>
    <w:p w14:paraId="51DC8240" w14:textId="77777777" w:rsidR="00112D40" w:rsidRDefault="00112D40">
      <w:pPr>
        <w:pStyle w:val="BodyText"/>
        <w:spacing w:before="120"/>
        <w:rPr>
          <w:i/>
        </w:rPr>
      </w:pPr>
    </w:p>
    <w:p w14:paraId="137DB103" w14:textId="77777777" w:rsidR="00112D40" w:rsidRDefault="003E0739">
      <w:pPr>
        <w:pStyle w:val="BodyText"/>
        <w:ind w:left="1611"/>
      </w:pPr>
      <w:r>
        <w:rPr>
          <w:noProof/>
        </w:rPr>
        <w:drawing>
          <wp:inline distT="0" distB="0" distL="0" distR="0" wp14:anchorId="70B9316C" wp14:editId="0BA9EA02">
            <wp:extent cx="5227113" cy="2205990"/>
            <wp:effectExtent l="0" t="0" r="0" b="0"/>
            <wp:docPr id="151" name="Image 1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1" name="Image 151"/>
                    <pic:cNvPicPr/>
                  </pic:nvPicPr>
                  <pic:blipFill>
                    <a:blip r:embed="rId126" cstate="print"/>
                    <a:stretch>
                      <a:fillRect/>
                    </a:stretch>
                  </pic:blipFill>
                  <pic:spPr>
                    <a:xfrm>
                      <a:off x="0" y="0"/>
                      <a:ext cx="5227113" cy="2205990"/>
                    </a:xfrm>
                    <a:prstGeom prst="rect">
                      <a:avLst/>
                    </a:prstGeom>
                  </pic:spPr>
                </pic:pic>
              </a:graphicData>
            </a:graphic>
          </wp:inline>
        </w:drawing>
      </w:r>
    </w:p>
    <w:p w14:paraId="57FC78CF" w14:textId="77777777" w:rsidR="00112D40" w:rsidRDefault="003E0739">
      <w:pPr>
        <w:spacing w:before="190"/>
        <w:ind w:left="1611"/>
        <w:rPr>
          <w:i/>
          <w:sz w:val="18"/>
        </w:rPr>
      </w:pPr>
      <w:r>
        <w:rPr>
          <w:i/>
          <w:color w:val="005B82"/>
          <w:sz w:val="18"/>
        </w:rPr>
        <w:t xml:space="preserve">Figure 5-21 : Rond-point de la N262 près de l'A201 (Source : Google </w:t>
      </w:r>
      <w:r>
        <w:rPr>
          <w:i/>
          <w:color w:val="005B82"/>
          <w:spacing w:val="-2"/>
          <w:sz w:val="18"/>
        </w:rPr>
        <w:t>Maps)</w:t>
      </w:r>
    </w:p>
    <w:p w14:paraId="0BB38A4C" w14:textId="77777777" w:rsidR="00112D40" w:rsidRDefault="003E0739">
      <w:pPr>
        <w:spacing w:before="198"/>
        <w:ind w:left="1611"/>
        <w:rPr>
          <w:b/>
          <w:sz w:val="20"/>
        </w:rPr>
      </w:pPr>
      <w:r>
        <w:rPr>
          <w:b/>
          <w:color w:val="005B82"/>
          <w:sz w:val="20"/>
        </w:rPr>
        <w:t xml:space="preserve">Soie </w:t>
      </w:r>
      <w:r>
        <w:rPr>
          <w:b/>
          <w:color w:val="005B82"/>
          <w:spacing w:val="-2"/>
          <w:sz w:val="20"/>
        </w:rPr>
        <w:t>BRUcargo</w:t>
      </w:r>
    </w:p>
    <w:p w14:paraId="01CD4B12" w14:textId="77777777" w:rsidR="00112D40" w:rsidRDefault="003E0739">
      <w:pPr>
        <w:pStyle w:val="BodyText"/>
        <w:spacing w:before="183" w:line="259" w:lineRule="auto"/>
        <w:ind w:left="1611" w:right="870"/>
        <w:jc w:val="both"/>
      </w:pPr>
      <w:r>
        <w:t>L'itinéraire cyclable le plus évident vers BRUcargo consiste à suivre les autor</w:t>
      </w:r>
      <w:r>
        <w:t xml:space="preserve">outes cyclables F216 (Machelen - Bruxelles), F217 (Vilvoorde - Machelen) et F201 (Brussels Airport - Bruxelles) vers FR20 (Airport Ring BRUcargo - Brussels Airport) jusqu'à FR20. Enfin, la FR20 guide les cyclistes vers </w:t>
      </w:r>
      <w:r>
        <w:rPr>
          <w:spacing w:val="-11"/>
        </w:rPr>
        <w:t xml:space="preserve">le </w:t>
      </w:r>
      <w:r>
        <w:t>parc d'activités BRUcargo lié à l'</w:t>
      </w:r>
      <w:r>
        <w:t>aéroport. La piste cyclable F214 (Vilvoorde BRUcargo) est la seule piste cyclable donnant accès à BRUcargo.</w:t>
      </w:r>
    </w:p>
    <w:p w14:paraId="3BC5B3A0" w14:textId="77777777" w:rsidR="00112D40" w:rsidRDefault="003E0739">
      <w:pPr>
        <w:pStyle w:val="BodyText"/>
        <w:spacing w:before="157" w:line="259" w:lineRule="auto"/>
        <w:ind w:left="1611" w:right="870"/>
        <w:jc w:val="both"/>
      </w:pPr>
      <w:r>
        <w:t>Dans la nouvelle Zaventemsesteenweg, la FR20 comporte une piste cyclable unidirectionnelle adjacente des deux côtés de la chaussée et se fond dans la circulation mixte dans la rue Eugène Blairon. Sur le tronçon entre la N21 Haachtsesteenweg et la zone d'ac</w:t>
      </w:r>
      <w:r>
        <w:t>tivités Machelen Cargo, il existe une piste cyclable bidirectionnelle séparée.</w:t>
      </w:r>
    </w:p>
    <w:p w14:paraId="2A88E2E9" w14:textId="77777777" w:rsidR="00112D40" w:rsidRDefault="003E0739">
      <w:pPr>
        <w:pStyle w:val="BodyText"/>
        <w:spacing w:before="11"/>
        <w:rPr>
          <w:sz w:val="10"/>
        </w:rPr>
      </w:pPr>
      <w:r>
        <w:rPr>
          <w:noProof/>
        </w:rPr>
        <w:drawing>
          <wp:anchor distT="0" distB="0" distL="0" distR="0" simplePos="0" relativeHeight="251689472" behindDoc="1" locked="0" layoutInCell="1" allowOverlap="1" wp14:anchorId="10830640" wp14:editId="0D938F95">
            <wp:simplePos x="0" y="0"/>
            <wp:positionH relativeFrom="page">
              <wp:posOffset>1619885</wp:posOffset>
            </wp:positionH>
            <wp:positionV relativeFrom="paragraph">
              <wp:posOffset>100130</wp:posOffset>
            </wp:positionV>
            <wp:extent cx="5231056" cy="1993106"/>
            <wp:effectExtent l="0" t="0" r="0" b="0"/>
            <wp:wrapTopAndBottom/>
            <wp:docPr id="152" name="Image 1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2" name="Image 152"/>
                    <pic:cNvPicPr/>
                  </pic:nvPicPr>
                  <pic:blipFill>
                    <a:blip r:embed="rId127" cstate="print"/>
                    <a:stretch>
                      <a:fillRect/>
                    </a:stretch>
                  </pic:blipFill>
                  <pic:spPr>
                    <a:xfrm>
                      <a:off x="0" y="0"/>
                      <a:ext cx="5231056" cy="1993106"/>
                    </a:xfrm>
                    <a:prstGeom prst="rect">
                      <a:avLst/>
                    </a:prstGeom>
                  </pic:spPr>
                </pic:pic>
              </a:graphicData>
            </a:graphic>
          </wp:anchor>
        </w:drawing>
      </w:r>
    </w:p>
    <w:p w14:paraId="6075D0B2" w14:textId="77777777" w:rsidR="00112D40" w:rsidRDefault="003E0739">
      <w:pPr>
        <w:spacing w:before="161"/>
        <w:ind w:left="1611"/>
        <w:rPr>
          <w:sz w:val="18"/>
        </w:rPr>
      </w:pPr>
      <w:r>
        <w:rPr>
          <w:color w:val="005B82"/>
          <w:sz w:val="18"/>
        </w:rPr>
        <w:t xml:space="preserve">Figure 5-22 : Infrastructure cyclable tronçon FR20 New Zaventemsesteenweg - Eugène Blaironstraat (source : </w:t>
      </w:r>
      <w:r>
        <w:rPr>
          <w:color w:val="005B82"/>
          <w:spacing w:val="-2"/>
          <w:sz w:val="18"/>
        </w:rPr>
        <w:t>Google</w:t>
      </w:r>
    </w:p>
    <w:p w14:paraId="22D42484" w14:textId="77777777" w:rsidR="00112D40" w:rsidRDefault="003E0739">
      <w:pPr>
        <w:spacing w:before="1"/>
        <w:ind w:left="1611"/>
        <w:rPr>
          <w:i/>
          <w:sz w:val="18"/>
        </w:rPr>
      </w:pPr>
      <w:r>
        <w:rPr>
          <w:i/>
          <w:color w:val="005B82"/>
          <w:spacing w:val="-4"/>
          <w:sz w:val="18"/>
        </w:rPr>
        <w:t>Cartes)</w:t>
      </w:r>
    </w:p>
    <w:p w14:paraId="3F89AC5A" w14:textId="77777777" w:rsidR="00112D40" w:rsidRDefault="00112D40">
      <w:pPr>
        <w:rPr>
          <w:sz w:val="18"/>
        </w:rPr>
        <w:sectPr w:rsidR="00112D40">
          <w:pgSz w:w="11910" w:h="16840"/>
          <w:pgMar w:top="1460" w:right="260" w:bottom="1280" w:left="940" w:header="748" w:footer="1095" w:gutter="0"/>
          <w:cols w:space="720"/>
        </w:sectPr>
      </w:pPr>
    </w:p>
    <w:p w14:paraId="1FA5CEB7" w14:textId="77777777" w:rsidR="00112D40" w:rsidRDefault="00112D40">
      <w:pPr>
        <w:pStyle w:val="BodyText"/>
        <w:spacing w:before="120"/>
        <w:rPr>
          <w:i/>
        </w:rPr>
      </w:pPr>
    </w:p>
    <w:p w14:paraId="36F80A0A" w14:textId="77777777" w:rsidR="00112D40" w:rsidRDefault="003E0739">
      <w:pPr>
        <w:pStyle w:val="BodyText"/>
        <w:ind w:left="1611"/>
      </w:pPr>
      <w:r>
        <w:rPr>
          <w:noProof/>
        </w:rPr>
        <w:drawing>
          <wp:inline distT="0" distB="0" distL="0" distR="0" wp14:anchorId="70F801CC" wp14:editId="7569D190">
            <wp:extent cx="5188617" cy="2062638"/>
            <wp:effectExtent l="0" t="0" r="0" b="0"/>
            <wp:docPr id="153" name="Image 1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3" name="Image 153"/>
                    <pic:cNvPicPr/>
                  </pic:nvPicPr>
                  <pic:blipFill>
                    <a:blip r:embed="rId128" cstate="print"/>
                    <a:stretch>
                      <a:fillRect/>
                    </a:stretch>
                  </pic:blipFill>
                  <pic:spPr>
                    <a:xfrm>
                      <a:off x="0" y="0"/>
                      <a:ext cx="5188617" cy="2062638"/>
                    </a:xfrm>
                    <a:prstGeom prst="rect">
                      <a:avLst/>
                    </a:prstGeom>
                  </pic:spPr>
                </pic:pic>
              </a:graphicData>
            </a:graphic>
          </wp:inline>
        </w:drawing>
      </w:r>
    </w:p>
    <w:p w14:paraId="64A5E704" w14:textId="77777777" w:rsidR="00112D40" w:rsidRDefault="003E0739">
      <w:pPr>
        <w:spacing w:before="186"/>
        <w:ind w:left="1611"/>
        <w:rPr>
          <w:i/>
          <w:sz w:val="18"/>
        </w:rPr>
      </w:pPr>
      <w:r>
        <w:rPr>
          <w:i/>
          <w:color w:val="005B82"/>
          <w:sz w:val="18"/>
        </w:rPr>
        <w:t xml:space="preserve">Figure 5-23 : </w:t>
      </w:r>
      <w:r>
        <w:rPr>
          <w:i/>
          <w:color w:val="005B82"/>
          <w:sz w:val="18"/>
        </w:rPr>
        <w:t xml:space="preserve">Infrastructures cyclables sur le tronçon FR20 entre la N21 et la zone d'activités Machelen Cargo (source : Google </w:t>
      </w:r>
      <w:r>
        <w:rPr>
          <w:i/>
          <w:color w:val="005B82"/>
          <w:spacing w:val="-2"/>
          <w:sz w:val="18"/>
        </w:rPr>
        <w:t>Maps)</w:t>
      </w:r>
    </w:p>
    <w:p w14:paraId="4B9C65EF" w14:textId="77777777" w:rsidR="00112D40" w:rsidRDefault="003E0739">
      <w:pPr>
        <w:pStyle w:val="BodyText"/>
        <w:spacing w:before="199" w:line="259" w:lineRule="auto"/>
        <w:ind w:left="1611" w:right="871"/>
        <w:jc w:val="both"/>
      </w:pPr>
      <w:r>
        <w:t>La F216 suit principalement la N21 Haachtsesteenweg. Dans la mesure du possible, la N21 est équipée de pistes cyclables unidirectionnell</w:t>
      </w:r>
      <w:r>
        <w:t>es séparées des deux côtés de la chaussée. À partir de l'intersection N21 x Heirbaan, les cyclistes sont dirigés vers BRUcargo via FR20.</w:t>
      </w:r>
    </w:p>
    <w:p w14:paraId="49FF67BA" w14:textId="77777777" w:rsidR="00112D40" w:rsidRDefault="003E0739">
      <w:pPr>
        <w:pStyle w:val="BodyText"/>
        <w:spacing w:before="11"/>
        <w:rPr>
          <w:sz w:val="10"/>
        </w:rPr>
      </w:pPr>
      <w:r>
        <w:rPr>
          <w:noProof/>
        </w:rPr>
        <w:drawing>
          <wp:anchor distT="0" distB="0" distL="0" distR="0" simplePos="0" relativeHeight="251690496" behindDoc="1" locked="0" layoutInCell="1" allowOverlap="1" wp14:anchorId="77997539" wp14:editId="55330BE9">
            <wp:simplePos x="0" y="0"/>
            <wp:positionH relativeFrom="page">
              <wp:posOffset>1619885</wp:posOffset>
            </wp:positionH>
            <wp:positionV relativeFrom="paragraph">
              <wp:posOffset>100112</wp:posOffset>
            </wp:positionV>
            <wp:extent cx="5176604" cy="1877567"/>
            <wp:effectExtent l="0" t="0" r="0" b="0"/>
            <wp:wrapTopAndBottom/>
            <wp:docPr id="154" name="Image 1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4" name="Image 154"/>
                    <pic:cNvPicPr/>
                  </pic:nvPicPr>
                  <pic:blipFill>
                    <a:blip r:embed="rId129" cstate="print"/>
                    <a:stretch>
                      <a:fillRect/>
                    </a:stretch>
                  </pic:blipFill>
                  <pic:spPr>
                    <a:xfrm>
                      <a:off x="0" y="0"/>
                      <a:ext cx="5176604" cy="1877567"/>
                    </a:xfrm>
                    <a:prstGeom prst="rect">
                      <a:avLst/>
                    </a:prstGeom>
                  </pic:spPr>
                </pic:pic>
              </a:graphicData>
            </a:graphic>
          </wp:anchor>
        </w:drawing>
      </w:r>
    </w:p>
    <w:p w14:paraId="663B259B" w14:textId="77777777" w:rsidR="00112D40" w:rsidRDefault="003E0739">
      <w:pPr>
        <w:spacing w:before="167"/>
        <w:ind w:left="1611"/>
        <w:rPr>
          <w:i/>
          <w:sz w:val="18"/>
        </w:rPr>
      </w:pPr>
      <w:r>
        <w:rPr>
          <w:i/>
          <w:color w:val="005B82"/>
          <w:sz w:val="18"/>
        </w:rPr>
        <w:t xml:space="preserve">Figure 5-24 : Infrastructures cyclables F216 section N21 (source : Google </w:t>
      </w:r>
      <w:r>
        <w:rPr>
          <w:i/>
          <w:color w:val="005B82"/>
          <w:spacing w:val="-4"/>
          <w:sz w:val="18"/>
        </w:rPr>
        <w:t>Maps)</w:t>
      </w:r>
    </w:p>
    <w:p w14:paraId="061E9FC0" w14:textId="77777777" w:rsidR="00112D40" w:rsidRDefault="003E0739">
      <w:pPr>
        <w:pStyle w:val="BodyText"/>
        <w:spacing w:before="2"/>
        <w:rPr>
          <w:i/>
          <w:sz w:val="14"/>
        </w:rPr>
      </w:pPr>
      <w:r>
        <w:rPr>
          <w:noProof/>
        </w:rPr>
        <w:drawing>
          <wp:anchor distT="0" distB="0" distL="0" distR="0" simplePos="0" relativeHeight="251691520" behindDoc="1" locked="0" layoutInCell="1" allowOverlap="1" wp14:anchorId="225CBB65" wp14:editId="5A8DCBAF">
            <wp:simplePos x="0" y="0"/>
            <wp:positionH relativeFrom="page">
              <wp:posOffset>1619885</wp:posOffset>
            </wp:positionH>
            <wp:positionV relativeFrom="paragraph">
              <wp:posOffset>125649</wp:posOffset>
            </wp:positionV>
            <wp:extent cx="5117212" cy="2085594"/>
            <wp:effectExtent l="0" t="0" r="0" b="0"/>
            <wp:wrapTopAndBottom/>
            <wp:docPr id="155" name="Image 1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5" name="Image 155"/>
                    <pic:cNvPicPr/>
                  </pic:nvPicPr>
                  <pic:blipFill>
                    <a:blip r:embed="rId130" cstate="print"/>
                    <a:stretch>
                      <a:fillRect/>
                    </a:stretch>
                  </pic:blipFill>
                  <pic:spPr>
                    <a:xfrm>
                      <a:off x="0" y="0"/>
                      <a:ext cx="5117212" cy="2085594"/>
                    </a:xfrm>
                    <a:prstGeom prst="rect">
                      <a:avLst/>
                    </a:prstGeom>
                  </pic:spPr>
                </pic:pic>
              </a:graphicData>
            </a:graphic>
          </wp:anchor>
        </w:drawing>
      </w:r>
    </w:p>
    <w:p w14:paraId="5FE34690" w14:textId="77777777" w:rsidR="00112D40" w:rsidRDefault="003E0739">
      <w:pPr>
        <w:spacing w:before="199"/>
        <w:ind w:left="1611"/>
        <w:rPr>
          <w:i/>
          <w:sz w:val="18"/>
        </w:rPr>
      </w:pPr>
      <w:r>
        <w:rPr>
          <w:i/>
          <w:color w:val="005B82"/>
          <w:sz w:val="18"/>
        </w:rPr>
        <w:t>Figure 5-25 : Infrastructures cycla</w:t>
      </w:r>
      <w:r>
        <w:rPr>
          <w:i/>
          <w:color w:val="005B82"/>
          <w:sz w:val="18"/>
        </w:rPr>
        <w:t xml:space="preserve">bles F216 section N21 (source : Google </w:t>
      </w:r>
      <w:r>
        <w:rPr>
          <w:i/>
          <w:color w:val="005B82"/>
          <w:spacing w:val="-4"/>
          <w:sz w:val="18"/>
        </w:rPr>
        <w:t>Maps)</w:t>
      </w:r>
    </w:p>
    <w:p w14:paraId="2D16FCE6" w14:textId="77777777" w:rsidR="00112D40" w:rsidRDefault="00112D40">
      <w:pPr>
        <w:rPr>
          <w:sz w:val="18"/>
        </w:rPr>
        <w:sectPr w:rsidR="00112D40">
          <w:pgSz w:w="11910" w:h="16840"/>
          <w:pgMar w:top="1460" w:right="260" w:bottom="1280" w:left="940" w:header="748" w:footer="1095" w:gutter="0"/>
          <w:cols w:space="720"/>
        </w:sectPr>
      </w:pPr>
    </w:p>
    <w:p w14:paraId="65F0BD53" w14:textId="77777777" w:rsidR="00112D40" w:rsidRDefault="00112D40">
      <w:pPr>
        <w:pStyle w:val="BodyText"/>
        <w:spacing w:before="121"/>
        <w:rPr>
          <w:i/>
        </w:rPr>
      </w:pPr>
    </w:p>
    <w:p w14:paraId="5F9BF4B7" w14:textId="77777777" w:rsidR="00112D40" w:rsidRDefault="003E0739">
      <w:pPr>
        <w:pStyle w:val="BodyText"/>
        <w:spacing w:line="259" w:lineRule="auto"/>
        <w:ind w:left="1611" w:right="870"/>
        <w:jc w:val="both"/>
      </w:pPr>
      <w:r>
        <w:t>La F217 suit principalement la Koning Albertlaan, qui est équipée de pistes cyclables adjacentes à sens unique jusqu'à l'intersection N21 x Heirbaan. À partir de là, cette autoroute cyclable r</w:t>
      </w:r>
      <w:r>
        <w:t xml:space="preserve">ejoint la FR20 en direction de </w:t>
      </w:r>
      <w:r>
        <w:rPr>
          <w:spacing w:val="-2"/>
        </w:rPr>
        <w:t>BRUcargo.</w:t>
      </w:r>
    </w:p>
    <w:p w14:paraId="7D07E8F8" w14:textId="77777777" w:rsidR="00112D40" w:rsidRDefault="003E0739">
      <w:pPr>
        <w:pStyle w:val="BodyText"/>
        <w:rPr>
          <w:sz w:val="11"/>
        </w:rPr>
      </w:pPr>
      <w:r>
        <w:rPr>
          <w:noProof/>
        </w:rPr>
        <w:drawing>
          <wp:anchor distT="0" distB="0" distL="0" distR="0" simplePos="0" relativeHeight="251692544" behindDoc="1" locked="0" layoutInCell="1" allowOverlap="1" wp14:anchorId="0CCBE90C" wp14:editId="05B81721">
            <wp:simplePos x="0" y="0"/>
            <wp:positionH relativeFrom="page">
              <wp:posOffset>1619885</wp:posOffset>
            </wp:positionH>
            <wp:positionV relativeFrom="paragraph">
              <wp:posOffset>100807</wp:posOffset>
            </wp:positionV>
            <wp:extent cx="5132507" cy="2431923"/>
            <wp:effectExtent l="0" t="0" r="0" b="0"/>
            <wp:wrapTopAndBottom/>
            <wp:docPr id="156" name="Image 1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6" name="Image 156"/>
                    <pic:cNvPicPr/>
                  </pic:nvPicPr>
                  <pic:blipFill>
                    <a:blip r:embed="rId131" cstate="print"/>
                    <a:stretch>
                      <a:fillRect/>
                    </a:stretch>
                  </pic:blipFill>
                  <pic:spPr>
                    <a:xfrm>
                      <a:off x="0" y="0"/>
                      <a:ext cx="5132507" cy="2431923"/>
                    </a:xfrm>
                    <a:prstGeom prst="rect">
                      <a:avLst/>
                    </a:prstGeom>
                  </pic:spPr>
                </pic:pic>
              </a:graphicData>
            </a:graphic>
          </wp:anchor>
        </w:drawing>
      </w:r>
    </w:p>
    <w:p w14:paraId="33815FCA" w14:textId="77777777" w:rsidR="00112D40" w:rsidRDefault="003E0739">
      <w:pPr>
        <w:spacing w:before="191"/>
        <w:ind w:left="1611"/>
        <w:jc w:val="both"/>
        <w:rPr>
          <w:i/>
          <w:sz w:val="18"/>
        </w:rPr>
      </w:pPr>
      <w:r>
        <w:rPr>
          <w:i/>
          <w:color w:val="005B82"/>
          <w:sz w:val="18"/>
        </w:rPr>
        <w:t xml:space="preserve">Figure 5-26 : Infrastructure cyclable section F217 King Albert Avenue (source : Google </w:t>
      </w:r>
      <w:r>
        <w:rPr>
          <w:i/>
          <w:color w:val="005B82"/>
          <w:spacing w:val="-2"/>
          <w:sz w:val="18"/>
        </w:rPr>
        <w:t>Maps)</w:t>
      </w:r>
    </w:p>
    <w:p w14:paraId="05449F3B" w14:textId="77777777" w:rsidR="00112D40" w:rsidRDefault="003E0739">
      <w:pPr>
        <w:pStyle w:val="BodyText"/>
        <w:spacing w:before="201" w:line="259" w:lineRule="auto"/>
        <w:ind w:left="1611" w:right="870"/>
        <w:jc w:val="both"/>
      </w:pPr>
      <w:r>
        <w:t>Certains tronçons de la F214 près de l'aéroport de Bruxelles ne sont pas encore accessibles. Le tronçon donnant accès à BRUcargo (la partie parallèle à la N211 Luchthavenlaan et à la Bataviastraat) n'a en partie pas encore été réalisé et est dévié par un i</w:t>
      </w:r>
      <w:r>
        <w:t>tinéraire alternatif via la Steenwagenstraat (piste cyclable unidirectionnelle adjacente des deux côtés de la rue), la Machelsesteenweg (trafic mixte) et la Vliegveld (passage de pistes cyclables unidirectionnelles adjacentes des deux côtés de la rue à une</w:t>
      </w:r>
      <w:r>
        <w:t xml:space="preserve"> piste cyclable bidirectionnelle séparée). Le tronçon parallèle à la N211 Luchthavenlaan a toutefois déjà été réalisé et consiste en une </w:t>
      </w:r>
      <w:r>
        <w:rPr>
          <w:spacing w:val="-2"/>
        </w:rPr>
        <w:t xml:space="preserve">piste cyclable bidirectionnelle </w:t>
      </w:r>
      <w:r>
        <w:t>séparée.</w:t>
      </w:r>
    </w:p>
    <w:p w14:paraId="349D3B8E" w14:textId="77777777" w:rsidR="00112D40" w:rsidRDefault="003E0739">
      <w:pPr>
        <w:pStyle w:val="BodyText"/>
        <w:spacing w:before="10"/>
        <w:rPr>
          <w:sz w:val="10"/>
        </w:rPr>
      </w:pPr>
      <w:r>
        <w:rPr>
          <w:noProof/>
        </w:rPr>
        <w:drawing>
          <wp:anchor distT="0" distB="0" distL="0" distR="0" simplePos="0" relativeHeight="251693568" behindDoc="1" locked="0" layoutInCell="1" allowOverlap="1" wp14:anchorId="025BEF16" wp14:editId="1BEFC4E9">
            <wp:simplePos x="0" y="0"/>
            <wp:positionH relativeFrom="page">
              <wp:posOffset>1619885</wp:posOffset>
            </wp:positionH>
            <wp:positionV relativeFrom="paragraph">
              <wp:posOffset>99122</wp:posOffset>
            </wp:positionV>
            <wp:extent cx="5206750" cy="2284095"/>
            <wp:effectExtent l="0" t="0" r="0" b="0"/>
            <wp:wrapTopAndBottom/>
            <wp:docPr id="157" name="Image 1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7" name="Image 157"/>
                    <pic:cNvPicPr/>
                  </pic:nvPicPr>
                  <pic:blipFill>
                    <a:blip r:embed="rId132" cstate="print"/>
                    <a:stretch>
                      <a:fillRect/>
                    </a:stretch>
                  </pic:blipFill>
                  <pic:spPr>
                    <a:xfrm>
                      <a:off x="0" y="0"/>
                      <a:ext cx="5206750" cy="2284095"/>
                    </a:xfrm>
                    <a:prstGeom prst="rect">
                      <a:avLst/>
                    </a:prstGeom>
                  </pic:spPr>
                </pic:pic>
              </a:graphicData>
            </a:graphic>
          </wp:anchor>
        </w:drawing>
      </w:r>
    </w:p>
    <w:p w14:paraId="0F027501" w14:textId="77777777" w:rsidR="00112D40" w:rsidRDefault="003E0739">
      <w:pPr>
        <w:spacing w:before="160"/>
        <w:ind w:left="1611"/>
        <w:jc w:val="both"/>
        <w:rPr>
          <w:i/>
          <w:sz w:val="18"/>
        </w:rPr>
      </w:pPr>
      <w:r>
        <w:rPr>
          <w:i/>
          <w:color w:val="005B82"/>
          <w:sz w:val="18"/>
        </w:rPr>
        <w:t>Figure 5-27 : Infrastructure cyclable F214 section parallèle à la N211 (sour</w:t>
      </w:r>
      <w:r>
        <w:rPr>
          <w:i/>
          <w:color w:val="005B82"/>
          <w:sz w:val="18"/>
        </w:rPr>
        <w:t xml:space="preserve">ce : Google </w:t>
      </w:r>
      <w:r>
        <w:rPr>
          <w:i/>
          <w:color w:val="005B82"/>
          <w:spacing w:val="-2"/>
          <w:sz w:val="18"/>
        </w:rPr>
        <w:t>Maps)</w:t>
      </w:r>
    </w:p>
    <w:p w14:paraId="6C4F669A" w14:textId="77777777" w:rsidR="00112D40" w:rsidRDefault="00112D40">
      <w:pPr>
        <w:jc w:val="both"/>
        <w:rPr>
          <w:sz w:val="18"/>
        </w:rPr>
        <w:sectPr w:rsidR="00112D40">
          <w:pgSz w:w="11910" w:h="16840"/>
          <w:pgMar w:top="1460" w:right="260" w:bottom="1280" w:left="940" w:header="748" w:footer="1095" w:gutter="0"/>
          <w:cols w:space="720"/>
        </w:sectPr>
      </w:pPr>
    </w:p>
    <w:p w14:paraId="3D200779" w14:textId="77777777" w:rsidR="00112D40" w:rsidRDefault="00112D40">
      <w:pPr>
        <w:pStyle w:val="BodyText"/>
        <w:spacing w:before="116"/>
        <w:rPr>
          <w:i/>
        </w:rPr>
      </w:pPr>
    </w:p>
    <w:p w14:paraId="10CB8B98" w14:textId="77777777" w:rsidR="00112D40" w:rsidRDefault="003E0739">
      <w:pPr>
        <w:tabs>
          <w:tab w:val="left" w:pos="1397"/>
        </w:tabs>
        <w:spacing w:before="1"/>
        <w:ind w:left="545"/>
        <w:rPr>
          <w:i/>
          <w:sz w:val="20"/>
        </w:rPr>
      </w:pPr>
      <w:r>
        <w:rPr>
          <w:noProof/>
        </w:rPr>
        <w:drawing>
          <wp:inline distT="0" distB="0" distL="0" distR="0" wp14:anchorId="5861CEAD" wp14:editId="3B429DE3">
            <wp:extent cx="336011" cy="84461"/>
            <wp:effectExtent l="0" t="0" r="0" b="0"/>
            <wp:docPr id="158" name="Image 1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8" name="Image 158"/>
                    <pic:cNvPicPr/>
                  </pic:nvPicPr>
                  <pic:blipFill>
                    <a:blip r:embed="rId133" cstate="print"/>
                    <a:stretch>
                      <a:fillRect/>
                    </a:stretch>
                  </pic:blipFill>
                  <pic:spPr>
                    <a:xfrm>
                      <a:off x="0" y="0"/>
                      <a:ext cx="336011" cy="84461"/>
                    </a:xfrm>
                    <a:prstGeom prst="rect">
                      <a:avLst/>
                    </a:prstGeom>
                  </pic:spPr>
                </pic:pic>
              </a:graphicData>
            </a:graphic>
          </wp:inline>
        </w:drawing>
      </w:r>
      <w:r>
        <w:rPr>
          <w:rFonts w:ascii="Times New Roman"/>
          <w:position w:val="1"/>
          <w:sz w:val="20"/>
        </w:rPr>
        <w:tab/>
      </w:r>
      <w:r>
        <w:rPr>
          <w:i/>
          <w:color w:val="005B82"/>
          <w:spacing w:val="-2"/>
          <w:position w:val="1"/>
          <w:sz w:val="20"/>
        </w:rPr>
        <w:t>Évolutions attendues dans la situation de référence 2032 (BAC 1-0-0-0</w:t>
      </w:r>
      <w:r>
        <w:rPr>
          <w:i/>
          <w:color w:val="005B82"/>
          <w:spacing w:val="-5"/>
          <w:position w:val="1"/>
          <w:sz w:val="20"/>
        </w:rPr>
        <w:t>)</w:t>
      </w:r>
    </w:p>
    <w:p w14:paraId="6BB70981" w14:textId="77777777" w:rsidR="00112D40" w:rsidRDefault="003E0739">
      <w:pPr>
        <w:pStyle w:val="BodyText"/>
        <w:spacing w:before="21"/>
        <w:ind w:left="1611"/>
      </w:pPr>
      <w:r>
        <w:t xml:space="preserve">Dans la situation de référence BAC 1-0-0-0, les parties manquantes du réseau cyclable </w:t>
      </w:r>
      <w:r>
        <w:rPr>
          <w:spacing w:val="-7"/>
        </w:rPr>
        <w:t xml:space="preserve">seront </w:t>
      </w:r>
      <w:r>
        <w:t>réalisées</w:t>
      </w:r>
      <w:r>
        <w:rPr>
          <w:spacing w:val="-2"/>
        </w:rPr>
        <w:t>.</w:t>
      </w:r>
    </w:p>
    <w:p w14:paraId="67F4780C" w14:textId="77777777" w:rsidR="00112D40" w:rsidRDefault="003E0739">
      <w:pPr>
        <w:pStyle w:val="BodyText"/>
        <w:spacing w:before="184" w:line="259" w:lineRule="auto"/>
        <w:ind w:left="1611" w:right="868"/>
        <w:jc w:val="both"/>
      </w:pPr>
      <w:r>
        <w:t>Un premier tronçon concerne la F201, qui est la future autoroute à courte distance reliant l'aéroport au centre de Bruxelles. Cet itinéraire n'a pas encore été réalisé au nord de la ligne ferroviaire Bruxelles-Louvain. Du côté sud, la piste cyclable est pa</w:t>
      </w:r>
      <w:r>
        <w:t>rallèle au boulevard Léopold III (A201). Cette piste cyclable sera reliée à la F3 par un pont cyclable. En outre, parallèlement à la réalisation du tramway de l'aéroport, un pont cycliste est également prévu au-dessus du R0. La réalisation du F201 est incl</w:t>
      </w:r>
      <w:r>
        <w:t>use dans les projets du complexe de connexion A201xR0 et du tramway de l'aéroport.</w:t>
      </w:r>
    </w:p>
    <w:p w14:paraId="28AE4AA3" w14:textId="77777777" w:rsidR="00112D40" w:rsidRDefault="003E0739">
      <w:pPr>
        <w:pStyle w:val="BodyText"/>
        <w:spacing w:before="9"/>
        <w:rPr>
          <w:sz w:val="10"/>
        </w:rPr>
      </w:pPr>
      <w:r>
        <w:rPr>
          <w:noProof/>
        </w:rPr>
        <w:drawing>
          <wp:anchor distT="0" distB="0" distL="0" distR="0" simplePos="0" relativeHeight="251694592" behindDoc="1" locked="0" layoutInCell="1" allowOverlap="1" wp14:anchorId="05AFDB8B" wp14:editId="46862150">
            <wp:simplePos x="0" y="0"/>
            <wp:positionH relativeFrom="page">
              <wp:posOffset>1767504</wp:posOffset>
            </wp:positionH>
            <wp:positionV relativeFrom="paragraph">
              <wp:posOffset>98967</wp:posOffset>
            </wp:positionV>
            <wp:extent cx="5103857" cy="3683793"/>
            <wp:effectExtent l="0" t="0" r="0" b="0"/>
            <wp:wrapTopAndBottom/>
            <wp:docPr id="159" name="Image 1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9" name="Image 159"/>
                    <pic:cNvPicPr/>
                  </pic:nvPicPr>
                  <pic:blipFill>
                    <a:blip r:embed="rId134" cstate="print"/>
                    <a:stretch>
                      <a:fillRect/>
                    </a:stretch>
                  </pic:blipFill>
                  <pic:spPr>
                    <a:xfrm>
                      <a:off x="0" y="0"/>
                      <a:ext cx="5103857" cy="3683793"/>
                    </a:xfrm>
                    <a:prstGeom prst="rect">
                      <a:avLst/>
                    </a:prstGeom>
                  </pic:spPr>
                </pic:pic>
              </a:graphicData>
            </a:graphic>
          </wp:anchor>
        </w:drawing>
      </w:r>
    </w:p>
    <w:p w14:paraId="417226BB" w14:textId="77777777" w:rsidR="00112D40" w:rsidRDefault="003E0739">
      <w:pPr>
        <w:spacing w:before="141"/>
        <w:ind w:left="1611"/>
        <w:rPr>
          <w:i/>
          <w:sz w:val="18"/>
        </w:rPr>
      </w:pPr>
      <w:r>
        <w:rPr>
          <w:i/>
          <w:color w:val="005B82"/>
          <w:sz w:val="18"/>
        </w:rPr>
        <w:t xml:space="preserve">Figure 5-28 : Autoroute cyclable F201 source </w:t>
      </w:r>
      <w:hyperlink r:id="rId135">
        <w:r>
          <w:rPr>
            <w:i/>
            <w:color w:val="005B82"/>
            <w:spacing w:val="-4"/>
            <w:sz w:val="18"/>
          </w:rPr>
          <w:t>https://www.werkenaandering.be/nl/fietsbrug-a201</w:t>
        </w:r>
      </w:hyperlink>
    </w:p>
    <w:p w14:paraId="5344B3C4" w14:textId="77777777" w:rsidR="00112D40" w:rsidRDefault="003E0739">
      <w:pPr>
        <w:pStyle w:val="BodyText"/>
        <w:spacing w:before="198"/>
        <w:ind w:left="1611"/>
      </w:pPr>
      <w:r>
        <w:t xml:space="preserve">Les sections manquantes du F214 et du FR20 </w:t>
      </w:r>
      <w:r>
        <w:rPr>
          <w:spacing w:val="-6"/>
        </w:rPr>
        <w:t xml:space="preserve">seront </w:t>
      </w:r>
      <w:r>
        <w:t>également réalisées dans cette situation de référence.</w:t>
      </w:r>
    </w:p>
    <w:p w14:paraId="0DB14C42" w14:textId="77777777" w:rsidR="00112D40" w:rsidRDefault="003E0739">
      <w:pPr>
        <w:pStyle w:val="BodyText"/>
        <w:spacing w:before="181" w:line="256" w:lineRule="auto"/>
        <w:ind w:left="1611" w:right="879"/>
        <w:jc w:val="both"/>
      </w:pPr>
      <w:r>
        <w:t>Par rapport à BAC_0-0-0-0, cela représente une amélioration significative de l'accessibilité, de la sécurité et du confort pour</w:t>
      </w:r>
      <w:r>
        <w:t xml:space="preserve"> les cyclistes, tant du côté des passagers que de BRUcargo.</w:t>
      </w:r>
    </w:p>
    <w:p w14:paraId="65C74296" w14:textId="77777777" w:rsidR="00112D40" w:rsidRDefault="003E0739">
      <w:pPr>
        <w:pStyle w:val="BodyText"/>
        <w:spacing w:before="5"/>
        <w:rPr>
          <w:sz w:val="11"/>
        </w:rPr>
      </w:pPr>
      <w:r>
        <w:rPr>
          <w:noProof/>
        </w:rPr>
        <w:drawing>
          <wp:anchor distT="0" distB="0" distL="0" distR="0" simplePos="0" relativeHeight="251695616" behindDoc="1" locked="0" layoutInCell="1" allowOverlap="1" wp14:anchorId="22B8CE49" wp14:editId="26CE804B">
            <wp:simplePos x="0" y="0"/>
            <wp:positionH relativeFrom="page">
              <wp:posOffset>1619885</wp:posOffset>
            </wp:positionH>
            <wp:positionV relativeFrom="paragraph">
              <wp:posOffset>103899</wp:posOffset>
            </wp:positionV>
            <wp:extent cx="2502104" cy="1877187"/>
            <wp:effectExtent l="0" t="0" r="0" b="0"/>
            <wp:wrapTopAndBottom/>
            <wp:docPr id="160" name="Image 1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0" name="Image 160"/>
                    <pic:cNvPicPr/>
                  </pic:nvPicPr>
                  <pic:blipFill>
                    <a:blip r:embed="rId136" cstate="print"/>
                    <a:stretch>
                      <a:fillRect/>
                    </a:stretch>
                  </pic:blipFill>
                  <pic:spPr>
                    <a:xfrm>
                      <a:off x="0" y="0"/>
                      <a:ext cx="2502104" cy="1877187"/>
                    </a:xfrm>
                    <a:prstGeom prst="rect">
                      <a:avLst/>
                    </a:prstGeom>
                  </pic:spPr>
                </pic:pic>
              </a:graphicData>
            </a:graphic>
          </wp:anchor>
        </w:drawing>
      </w:r>
      <w:r>
        <w:rPr>
          <w:noProof/>
        </w:rPr>
        <w:drawing>
          <wp:anchor distT="0" distB="0" distL="0" distR="0" simplePos="0" relativeHeight="251696640" behindDoc="1" locked="0" layoutInCell="1" allowOverlap="1" wp14:anchorId="5B1C7272" wp14:editId="6D5F57E7">
            <wp:simplePos x="0" y="0"/>
            <wp:positionH relativeFrom="page">
              <wp:posOffset>4154170</wp:posOffset>
            </wp:positionH>
            <wp:positionV relativeFrom="paragraph">
              <wp:posOffset>103899</wp:posOffset>
            </wp:positionV>
            <wp:extent cx="2686784" cy="1857375"/>
            <wp:effectExtent l="0" t="0" r="0" b="0"/>
            <wp:wrapTopAndBottom/>
            <wp:docPr id="161" name="Image 1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1" name="Image 161"/>
                    <pic:cNvPicPr/>
                  </pic:nvPicPr>
                  <pic:blipFill>
                    <a:blip r:embed="rId137" cstate="print"/>
                    <a:stretch>
                      <a:fillRect/>
                    </a:stretch>
                  </pic:blipFill>
                  <pic:spPr>
                    <a:xfrm>
                      <a:off x="0" y="0"/>
                      <a:ext cx="2686784" cy="1857375"/>
                    </a:xfrm>
                    <a:prstGeom prst="rect">
                      <a:avLst/>
                    </a:prstGeom>
                  </pic:spPr>
                </pic:pic>
              </a:graphicData>
            </a:graphic>
          </wp:anchor>
        </w:drawing>
      </w:r>
    </w:p>
    <w:p w14:paraId="285260B1" w14:textId="77777777" w:rsidR="00112D40" w:rsidRDefault="003E0739">
      <w:pPr>
        <w:tabs>
          <w:tab w:val="left" w:pos="5490"/>
        </w:tabs>
        <w:spacing w:before="164"/>
        <w:ind w:left="1666"/>
        <w:rPr>
          <w:i/>
          <w:sz w:val="18"/>
        </w:rPr>
      </w:pPr>
      <w:r>
        <w:rPr>
          <w:i/>
          <w:color w:val="005B82"/>
          <w:sz w:val="18"/>
        </w:rPr>
        <w:t xml:space="preserve">Figure 5-29 : F201 (Source : </w:t>
      </w:r>
      <w:hyperlink r:id="rId138">
        <w:r>
          <w:rPr>
            <w:i/>
            <w:color w:val="005B82"/>
            <w:spacing w:val="-2"/>
            <w:sz w:val="18"/>
          </w:rPr>
          <w:t>www.fietssnelwegen.be)</w:t>
        </w:r>
      </w:hyperlink>
      <w:r>
        <w:rPr>
          <w:i/>
          <w:color w:val="005B82"/>
          <w:sz w:val="18"/>
        </w:rPr>
        <w:tab/>
        <w:t xml:space="preserve">Figure 5-30 : F3 </w:t>
      </w:r>
      <w:r>
        <w:rPr>
          <w:i/>
          <w:color w:val="005B82"/>
          <w:spacing w:val="-2"/>
          <w:sz w:val="18"/>
        </w:rPr>
        <w:t>(</w:t>
      </w:r>
      <w:r>
        <w:rPr>
          <w:i/>
          <w:color w:val="005B82"/>
          <w:sz w:val="18"/>
        </w:rPr>
        <w:t xml:space="preserve">Source : </w:t>
      </w:r>
      <w:r>
        <w:rPr>
          <w:i/>
          <w:color w:val="005B82"/>
          <w:spacing w:val="-2"/>
          <w:sz w:val="18"/>
        </w:rPr>
        <w:t>www.fietssnelwegen.be)</w:t>
      </w:r>
    </w:p>
    <w:p w14:paraId="7B5424DD" w14:textId="77777777" w:rsidR="00112D40" w:rsidRDefault="00112D40">
      <w:pPr>
        <w:rPr>
          <w:sz w:val="18"/>
        </w:rPr>
        <w:sectPr w:rsidR="00112D40">
          <w:pgSz w:w="11910" w:h="16840"/>
          <w:pgMar w:top="1460" w:right="260" w:bottom="1280" w:left="940" w:header="748" w:footer="1095" w:gutter="0"/>
          <w:cols w:space="720"/>
        </w:sectPr>
      </w:pPr>
    </w:p>
    <w:p w14:paraId="661725D3" w14:textId="77777777" w:rsidR="00112D40" w:rsidRDefault="00112D40">
      <w:pPr>
        <w:pStyle w:val="BodyText"/>
        <w:spacing w:before="120"/>
        <w:rPr>
          <w:i/>
        </w:rPr>
      </w:pPr>
    </w:p>
    <w:p w14:paraId="2112ED17" w14:textId="77777777" w:rsidR="00112D40" w:rsidRDefault="003E0739">
      <w:pPr>
        <w:ind w:left="1668"/>
        <w:rPr>
          <w:sz w:val="20"/>
        </w:rPr>
      </w:pPr>
      <w:r>
        <w:rPr>
          <w:noProof/>
          <w:sz w:val="20"/>
        </w:rPr>
        <w:drawing>
          <wp:inline distT="0" distB="0" distL="0" distR="0" wp14:anchorId="7DBC269C" wp14:editId="36222BE1">
            <wp:extent cx="2473874" cy="1823084"/>
            <wp:effectExtent l="0" t="0" r="0" b="0"/>
            <wp:docPr id="162" name="Image 1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2" name="Image 162"/>
                    <pic:cNvPicPr/>
                  </pic:nvPicPr>
                  <pic:blipFill>
                    <a:blip r:embed="rId139" cstate="print"/>
                    <a:stretch>
                      <a:fillRect/>
                    </a:stretch>
                  </pic:blipFill>
                  <pic:spPr>
                    <a:xfrm>
                      <a:off x="0" y="0"/>
                      <a:ext cx="2473874" cy="1823084"/>
                    </a:xfrm>
                    <a:prstGeom prst="rect">
                      <a:avLst/>
                    </a:prstGeom>
                  </pic:spPr>
                </pic:pic>
              </a:graphicData>
            </a:graphic>
          </wp:inline>
        </w:drawing>
      </w:r>
      <w:r>
        <w:rPr>
          <w:rFonts w:ascii="Times New Roman"/>
          <w:spacing w:val="-1"/>
          <w:sz w:val="20"/>
        </w:rPr>
        <w:t xml:space="preserve"> </w:t>
      </w:r>
      <w:r>
        <w:rPr>
          <w:noProof/>
          <w:spacing w:val="-1"/>
          <w:position w:val="5"/>
          <w:sz w:val="20"/>
        </w:rPr>
        <w:drawing>
          <wp:inline distT="0" distB="0" distL="0" distR="0" wp14:anchorId="57FA1E4B" wp14:editId="31690EFF">
            <wp:extent cx="2647446" cy="1754886"/>
            <wp:effectExtent l="0" t="0" r="0" b="0"/>
            <wp:docPr id="163" name="Image 1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3" name="Image 163"/>
                    <pic:cNvPicPr/>
                  </pic:nvPicPr>
                  <pic:blipFill>
                    <a:blip r:embed="rId140" cstate="print"/>
                    <a:stretch>
                      <a:fillRect/>
                    </a:stretch>
                  </pic:blipFill>
                  <pic:spPr>
                    <a:xfrm>
                      <a:off x="0" y="0"/>
                      <a:ext cx="2647446" cy="1754886"/>
                    </a:xfrm>
                    <a:prstGeom prst="rect">
                      <a:avLst/>
                    </a:prstGeom>
                  </pic:spPr>
                </pic:pic>
              </a:graphicData>
            </a:graphic>
          </wp:inline>
        </w:drawing>
      </w:r>
    </w:p>
    <w:p w14:paraId="6E1E523C" w14:textId="77777777" w:rsidR="00112D40" w:rsidRDefault="003E0739">
      <w:pPr>
        <w:tabs>
          <w:tab w:val="left" w:pos="5490"/>
        </w:tabs>
        <w:spacing w:before="180"/>
        <w:ind w:left="1666"/>
        <w:rPr>
          <w:i/>
          <w:sz w:val="18"/>
        </w:rPr>
      </w:pPr>
      <w:r>
        <w:rPr>
          <w:i/>
          <w:color w:val="005B82"/>
          <w:sz w:val="18"/>
        </w:rPr>
        <w:t xml:space="preserve">Figure 5-31 : F214 (Source : </w:t>
      </w:r>
      <w:hyperlink r:id="rId141">
        <w:r>
          <w:rPr>
            <w:i/>
            <w:color w:val="005B82"/>
            <w:spacing w:val="-2"/>
            <w:sz w:val="18"/>
          </w:rPr>
          <w:t>www.fietssnelwegen.be)</w:t>
        </w:r>
      </w:hyperlink>
      <w:r>
        <w:rPr>
          <w:i/>
          <w:color w:val="005B82"/>
          <w:sz w:val="18"/>
        </w:rPr>
        <w:tab/>
      </w:r>
      <w:r>
        <w:rPr>
          <w:i/>
          <w:color w:val="005B82"/>
          <w:sz w:val="18"/>
        </w:rPr>
        <w:t xml:space="preserve">Figure 5-32 : FR20 (Source : </w:t>
      </w:r>
      <w:r>
        <w:rPr>
          <w:i/>
          <w:color w:val="005B82"/>
          <w:spacing w:val="-2"/>
          <w:sz w:val="18"/>
        </w:rPr>
        <w:t>www.fietssnelwegen.be)</w:t>
      </w:r>
    </w:p>
    <w:p w14:paraId="1C45C18F" w14:textId="77777777" w:rsidR="00112D40" w:rsidRDefault="003E0739">
      <w:pPr>
        <w:pStyle w:val="BodyText"/>
        <w:rPr>
          <w:i/>
          <w:sz w:val="18"/>
        </w:rPr>
      </w:pPr>
      <w:r>
        <w:rPr>
          <w:noProof/>
        </w:rPr>
        <w:drawing>
          <wp:anchor distT="0" distB="0" distL="0" distR="0" simplePos="0" relativeHeight="251697664" behindDoc="1" locked="0" layoutInCell="1" allowOverlap="1" wp14:anchorId="267107C2" wp14:editId="59435D04">
            <wp:simplePos x="0" y="0"/>
            <wp:positionH relativeFrom="page">
              <wp:posOffset>1679244</wp:posOffset>
            </wp:positionH>
            <wp:positionV relativeFrom="paragraph">
              <wp:posOffset>155393</wp:posOffset>
            </wp:positionV>
            <wp:extent cx="1569028" cy="1229010"/>
            <wp:effectExtent l="0" t="0" r="0" b="0"/>
            <wp:wrapTopAndBottom/>
            <wp:docPr id="164" name="Image 1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4" name="Image 164"/>
                    <pic:cNvPicPr/>
                  </pic:nvPicPr>
                  <pic:blipFill>
                    <a:blip r:embed="rId142" cstate="print"/>
                    <a:stretch>
                      <a:fillRect/>
                    </a:stretch>
                  </pic:blipFill>
                  <pic:spPr>
                    <a:xfrm>
                      <a:off x="0" y="0"/>
                      <a:ext cx="1569028" cy="1229010"/>
                    </a:xfrm>
                    <a:prstGeom prst="rect">
                      <a:avLst/>
                    </a:prstGeom>
                  </pic:spPr>
                </pic:pic>
              </a:graphicData>
            </a:graphic>
          </wp:anchor>
        </w:drawing>
      </w:r>
    </w:p>
    <w:p w14:paraId="3B1F44DF" w14:textId="77777777" w:rsidR="00112D40" w:rsidRDefault="00112D40">
      <w:pPr>
        <w:pStyle w:val="BodyText"/>
        <w:rPr>
          <w:i/>
          <w:sz w:val="18"/>
        </w:rPr>
      </w:pPr>
    </w:p>
    <w:p w14:paraId="39A1E226" w14:textId="77777777" w:rsidR="00112D40" w:rsidRDefault="00112D40">
      <w:pPr>
        <w:pStyle w:val="BodyText"/>
        <w:rPr>
          <w:i/>
          <w:sz w:val="18"/>
        </w:rPr>
      </w:pPr>
    </w:p>
    <w:p w14:paraId="126D9C0E" w14:textId="77777777" w:rsidR="00112D40" w:rsidRDefault="00112D40">
      <w:pPr>
        <w:pStyle w:val="BodyText"/>
        <w:spacing w:before="69"/>
        <w:rPr>
          <w:i/>
          <w:sz w:val="18"/>
        </w:rPr>
      </w:pPr>
    </w:p>
    <w:p w14:paraId="12088D2C" w14:textId="77777777" w:rsidR="00112D40" w:rsidRDefault="003E0739">
      <w:pPr>
        <w:pStyle w:val="Heading3"/>
      </w:pPr>
      <w:r>
        <w:rPr>
          <w:noProof/>
        </w:rPr>
        <w:drawing>
          <wp:anchor distT="0" distB="0" distL="0" distR="0" simplePos="0" relativeHeight="251607552" behindDoc="0" locked="0" layoutInCell="1" allowOverlap="1" wp14:anchorId="08543D7F" wp14:editId="22C7D8DA">
            <wp:simplePos x="0" y="0"/>
            <wp:positionH relativeFrom="page">
              <wp:posOffset>943398</wp:posOffset>
            </wp:positionH>
            <wp:positionV relativeFrom="paragraph">
              <wp:posOffset>39700</wp:posOffset>
            </wp:positionV>
            <wp:extent cx="244559" cy="84461"/>
            <wp:effectExtent l="0" t="0" r="0" b="0"/>
            <wp:wrapNone/>
            <wp:docPr id="165" name="Image 1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5" name="Image 165"/>
                    <pic:cNvPicPr/>
                  </pic:nvPicPr>
                  <pic:blipFill>
                    <a:blip r:embed="rId143" cstate="print"/>
                    <a:stretch>
                      <a:fillRect/>
                    </a:stretch>
                  </pic:blipFill>
                  <pic:spPr>
                    <a:xfrm>
                      <a:off x="0" y="0"/>
                      <a:ext cx="244559" cy="84461"/>
                    </a:xfrm>
                    <a:prstGeom prst="rect">
                      <a:avLst/>
                    </a:prstGeom>
                  </pic:spPr>
                </pic:pic>
              </a:graphicData>
            </a:graphic>
          </wp:anchor>
        </w:drawing>
      </w:r>
      <w:bookmarkStart w:id="29" w:name="_bookmark29"/>
      <w:bookmarkEnd w:id="29"/>
      <w:r>
        <w:rPr>
          <w:color w:val="005B82"/>
          <w:spacing w:val="-2"/>
        </w:rPr>
        <w:t>Fonctionnement des transports publics</w:t>
      </w:r>
    </w:p>
    <w:p w14:paraId="6D1C7A6B" w14:textId="77777777" w:rsidR="00112D40" w:rsidRDefault="003E0739">
      <w:pPr>
        <w:tabs>
          <w:tab w:val="left" w:pos="1397"/>
        </w:tabs>
        <w:spacing w:before="135"/>
        <w:ind w:left="545"/>
        <w:rPr>
          <w:i/>
          <w:sz w:val="20"/>
        </w:rPr>
      </w:pPr>
      <w:r>
        <w:rPr>
          <w:noProof/>
        </w:rPr>
        <w:drawing>
          <wp:inline distT="0" distB="0" distL="0" distR="0" wp14:anchorId="67D6E102" wp14:editId="3983044F">
            <wp:extent cx="337514" cy="84461"/>
            <wp:effectExtent l="0" t="0" r="0" b="0"/>
            <wp:docPr id="166" name="Image 1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6" name="Image 166"/>
                    <pic:cNvPicPr/>
                  </pic:nvPicPr>
                  <pic:blipFill>
                    <a:blip r:embed="rId144" cstate="print"/>
                    <a:stretch>
                      <a:fillRect/>
                    </a:stretch>
                  </pic:blipFill>
                  <pic:spPr>
                    <a:xfrm>
                      <a:off x="0" y="0"/>
                      <a:ext cx="337514" cy="84461"/>
                    </a:xfrm>
                    <a:prstGeom prst="rect">
                      <a:avLst/>
                    </a:prstGeom>
                  </pic:spPr>
                </pic:pic>
              </a:graphicData>
            </a:graphic>
          </wp:inline>
        </w:drawing>
      </w:r>
      <w:r>
        <w:rPr>
          <w:rFonts w:ascii="Times New Roman"/>
          <w:position w:val="1"/>
          <w:sz w:val="20"/>
        </w:rPr>
        <w:tab/>
      </w:r>
      <w:r>
        <w:rPr>
          <w:i/>
          <w:color w:val="005B82"/>
          <w:spacing w:val="-2"/>
          <w:position w:val="1"/>
          <w:sz w:val="20"/>
        </w:rPr>
        <w:t>Base d'approvisionnement 2019 (BAC 0-0-0-0</w:t>
      </w:r>
      <w:r>
        <w:rPr>
          <w:i/>
          <w:color w:val="005B82"/>
          <w:spacing w:val="-5"/>
          <w:position w:val="1"/>
          <w:sz w:val="20"/>
        </w:rPr>
        <w:t>)</w:t>
      </w:r>
    </w:p>
    <w:p w14:paraId="789145DE" w14:textId="77777777" w:rsidR="00112D40" w:rsidRDefault="003E0739">
      <w:pPr>
        <w:pStyle w:val="ListParagraph"/>
        <w:numPr>
          <w:ilvl w:val="4"/>
          <w:numId w:val="23"/>
        </w:numPr>
        <w:tabs>
          <w:tab w:val="left" w:pos="1541"/>
        </w:tabs>
        <w:spacing w:before="63"/>
        <w:ind w:left="1541" w:hanging="1007"/>
        <w:rPr>
          <w:sz w:val="20"/>
        </w:rPr>
      </w:pPr>
      <w:r>
        <w:rPr>
          <w:color w:val="2E5395"/>
          <w:spacing w:val="-2"/>
          <w:sz w:val="20"/>
        </w:rPr>
        <w:t>Poursuivre</w:t>
      </w:r>
    </w:p>
    <w:p w14:paraId="78323E2C" w14:textId="77777777" w:rsidR="00112D40" w:rsidRDefault="003E0739">
      <w:pPr>
        <w:pStyle w:val="BodyText"/>
        <w:spacing w:before="20" w:line="256" w:lineRule="auto"/>
        <w:ind w:left="1611" w:right="883"/>
      </w:pPr>
      <w:r>
        <w:t xml:space="preserve">La gare interne "Brussels Airport" est une gare souterraine située à l'étage -1 de l'aéroport. La gare </w:t>
      </w:r>
      <w:r>
        <w:t>est située sur la ligne ferroviaire 36C.</w:t>
      </w:r>
    </w:p>
    <w:p w14:paraId="3A8806CF" w14:textId="77777777" w:rsidR="00112D40" w:rsidRDefault="003E0739">
      <w:pPr>
        <w:pStyle w:val="BodyText"/>
        <w:spacing w:before="5"/>
        <w:rPr>
          <w:sz w:val="11"/>
        </w:rPr>
      </w:pPr>
      <w:r>
        <w:rPr>
          <w:noProof/>
        </w:rPr>
        <w:drawing>
          <wp:anchor distT="0" distB="0" distL="0" distR="0" simplePos="0" relativeHeight="251698688" behindDoc="1" locked="0" layoutInCell="1" allowOverlap="1" wp14:anchorId="72492AD4" wp14:editId="7BFD08F0">
            <wp:simplePos x="0" y="0"/>
            <wp:positionH relativeFrom="page">
              <wp:posOffset>1619885</wp:posOffset>
            </wp:positionH>
            <wp:positionV relativeFrom="paragraph">
              <wp:posOffset>104043</wp:posOffset>
            </wp:positionV>
            <wp:extent cx="5265850" cy="2144649"/>
            <wp:effectExtent l="0" t="0" r="0" b="0"/>
            <wp:wrapTopAndBottom/>
            <wp:docPr id="167" name="Image 1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7" name="Image 167"/>
                    <pic:cNvPicPr/>
                  </pic:nvPicPr>
                  <pic:blipFill>
                    <a:blip r:embed="rId145" cstate="print"/>
                    <a:stretch>
                      <a:fillRect/>
                    </a:stretch>
                  </pic:blipFill>
                  <pic:spPr>
                    <a:xfrm>
                      <a:off x="0" y="0"/>
                      <a:ext cx="5265850" cy="2144649"/>
                    </a:xfrm>
                    <a:prstGeom prst="rect">
                      <a:avLst/>
                    </a:prstGeom>
                  </pic:spPr>
                </pic:pic>
              </a:graphicData>
            </a:graphic>
          </wp:anchor>
        </w:drawing>
      </w:r>
    </w:p>
    <w:p w14:paraId="0F7A118A" w14:textId="77777777" w:rsidR="00112D40" w:rsidRDefault="003E0739">
      <w:pPr>
        <w:spacing w:before="163"/>
        <w:ind w:left="1611"/>
        <w:rPr>
          <w:i/>
          <w:sz w:val="18"/>
        </w:rPr>
      </w:pPr>
      <w:r>
        <w:rPr>
          <w:i/>
          <w:color w:val="005B82"/>
          <w:sz w:val="18"/>
        </w:rPr>
        <w:t xml:space="preserve">Figure 5-33 : Emplacement de la gare "Brussels Airport" (source : Brussels </w:t>
      </w:r>
      <w:r>
        <w:rPr>
          <w:i/>
          <w:color w:val="005B82"/>
          <w:spacing w:val="-2"/>
          <w:sz w:val="18"/>
        </w:rPr>
        <w:t>Airport)</w:t>
      </w:r>
    </w:p>
    <w:p w14:paraId="58FF828B" w14:textId="77777777" w:rsidR="00112D40" w:rsidRDefault="00112D40">
      <w:pPr>
        <w:rPr>
          <w:sz w:val="18"/>
        </w:rPr>
        <w:sectPr w:rsidR="00112D40">
          <w:pgSz w:w="11910" w:h="16840"/>
          <w:pgMar w:top="1460" w:right="260" w:bottom="1280" w:left="940" w:header="748" w:footer="1095" w:gutter="0"/>
          <w:cols w:space="720"/>
        </w:sectPr>
      </w:pPr>
    </w:p>
    <w:p w14:paraId="5D3FFD2A" w14:textId="77777777" w:rsidR="00112D40" w:rsidRDefault="00112D40">
      <w:pPr>
        <w:pStyle w:val="BodyText"/>
        <w:spacing w:before="118"/>
        <w:rPr>
          <w:i/>
        </w:rPr>
      </w:pPr>
    </w:p>
    <w:p w14:paraId="7AE018F5" w14:textId="77777777" w:rsidR="00112D40" w:rsidRDefault="003E0739">
      <w:pPr>
        <w:pStyle w:val="BodyText"/>
        <w:spacing w:before="1"/>
        <w:ind w:left="1611"/>
      </w:pPr>
      <w:r>
        <w:t xml:space="preserve">La gare est fréquemment desservie par les </w:t>
      </w:r>
      <w:r>
        <w:rPr>
          <w:spacing w:val="-2"/>
        </w:rPr>
        <w:t xml:space="preserve">trains </w:t>
      </w:r>
      <w:r>
        <w:t>suivants :</w:t>
      </w:r>
    </w:p>
    <w:p w14:paraId="022A7401" w14:textId="77777777" w:rsidR="00112D40" w:rsidRDefault="003E0739">
      <w:pPr>
        <w:pStyle w:val="ListParagraph"/>
        <w:numPr>
          <w:ilvl w:val="5"/>
          <w:numId w:val="23"/>
        </w:numPr>
        <w:tabs>
          <w:tab w:val="left" w:pos="2330"/>
        </w:tabs>
        <w:spacing w:before="192"/>
        <w:ind w:left="2330" w:hanging="359"/>
        <w:rPr>
          <w:sz w:val="20"/>
        </w:rPr>
      </w:pPr>
      <w:r>
        <w:rPr>
          <w:spacing w:val="-2"/>
          <w:sz w:val="20"/>
        </w:rPr>
        <w:t>Tous les jours :</w:t>
      </w:r>
    </w:p>
    <w:p w14:paraId="31B10DBA" w14:textId="77777777" w:rsidR="00112D40" w:rsidRDefault="003E0739">
      <w:pPr>
        <w:pStyle w:val="ListParagraph"/>
        <w:numPr>
          <w:ilvl w:val="6"/>
          <w:numId w:val="23"/>
        </w:numPr>
        <w:tabs>
          <w:tab w:val="left" w:pos="3046"/>
        </w:tabs>
        <w:spacing w:before="181"/>
        <w:ind w:left="3046" w:hanging="357"/>
        <w:rPr>
          <w:sz w:val="20"/>
        </w:rPr>
      </w:pPr>
      <w:r>
        <w:rPr>
          <w:sz w:val="20"/>
        </w:rPr>
        <w:t xml:space="preserve">IC 06 : </w:t>
      </w:r>
      <w:r>
        <w:rPr>
          <w:sz w:val="20"/>
        </w:rPr>
        <w:t xml:space="preserve">Aéroport de Bruxelles-Zaventem - Diegem - Bruxelles - Ath - Tournai </w:t>
      </w:r>
      <w:r>
        <w:rPr>
          <w:spacing w:val="-2"/>
          <w:sz w:val="20"/>
        </w:rPr>
        <w:t>(2x/h)</w:t>
      </w:r>
    </w:p>
    <w:p w14:paraId="7068575C" w14:textId="77777777" w:rsidR="00112D40" w:rsidRDefault="003E0739">
      <w:pPr>
        <w:pStyle w:val="ListParagraph"/>
        <w:numPr>
          <w:ilvl w:val="6"/>
          <w:numId w:val="23"/>
        </w:numPr>
        <w:tabs>
          <w:tab w:val="left" w:pos="3046"/>
        </w:tabs>
        <w:spacing w:before="11"/>
        <w:ind w:left="3046" w:hanging="357"/>
        <w:rPr>
          <w:sz w:val="20"/>
        </w:rPr>
      </w:pPr>
      <w:r>
        <w:rPr>
          <w:sz w:val="20"/>
        </w:rPr>
        <w:t xml:space="preserve">IC 06a : Aéroport de Bruxelles-Zaventem - Bruxelles - 's-Gravenbrakel - Mons </w:t>
      </w:r>
      <w:r>
        <w:rPr>
          <w:spacing w:val="-2"/>
          <w:sz w:val="20"/>
        </w:rPr>
        <w:t>(1x/h)</w:t>
      </w:r>
    </w:p>
    <w:p w14:paraId="6DEC5D81" w14:textId="77777777" w:rsidR="00112D40" w:rsidRDefault="003E0739">
      <w:pPr>
        <w:pStyle w:val="ListParagraph"/>
        <w:numPr>
          <w:ilvl w:val="6"/>
          <w:numId w:val="23"/>
        </w:numPr>
        <w:tabs>
          <w:tab w:val="left" w:pos="3045"/>
          <w:tab w:val="left" w:pos="3047"/>
        </w:tabs>
        <w:spacing w:before="14" w:line="252" w:lineRule="auto"/>
        <w:ind w:right="872"/>
        <w:rPr>
          <w:sz w:val="20"/>
        </w:rPr>
      </w:pPr>
      <w:r>
        <w:rPr>
          <w:sz w:val="20"/>
        </w:rPr>
        <w:t>IC 08 : (Tongres -) Hasselt - Louvain - Brussels Airport-Zaventem - Malines - Anvers-Central (sem</w:t>
      </w:r>
      <w:r>
        <w:rPr>
          <w:sz w:val="20"/>
        </w:rPr>
        <w:t>aine et samedi : 1×/h - dimanche : 1×/2h)</w:t>
      </w:r>
    </w:p>
    <w:p w14:paraId="1FCC0C16" w14:textId="77777777" w:rsidR="00112D40" w:rsidRDefault="003E0739">
      <w:pPr>
        <w:pStyle w:val="ListParagraph"/>
        <w:numPr>
          <w:ilvl w:val="6"/>
          <w:numId w:val="23"/>
        </w:numPr>
        <w:tabs>
          <w:tab w:val="left" w:pos="3046"/>
        </w:tabs>
        <w:spacing w:before="9"/>
        <w:ind w:left="3046" w:hanging="357"/>
        <w:rPr>
          <w:sz w:val="20"/>
        </w:rPr>
      </w:pPr>
      <w:r>
        <w:rPr>
          <w:sz w:val="20"/>
        </w:rPr>
        <w:t xml:space="preserve">IC 23 : Aéroport de Bruxelles-Zaventem - Bruxelles - Zottegem - Courtrai - Bruges </w:t>
      </w:r>
      <w:r>
        <w:rPr>
          <w:spacing w:val="-10"/>
          <w:sz w:val="20"/>
        </w:rPr>
        <w:t>-</w:t>
      </w:r>
    </w:p>
    <w:p w14:paraId="71F862F5" w14:textId="77777777" w:rsidR="00112D40" w:rsidRDefault="003E0739">
      <w:pPr>
        <w:pStyle w:val="BodyText"/>
        <w:spacing w:before="13"/>
        <w:ind w:left="3047"/>
      </w:pPr>
      <w:r>
        <w:t xml:space="preserve">Ostende </w:t>
      </w:r>
      <w:r>
        <w:rPr>
          <w:spacing w:val="-2"/>
        </w:rPr>
        <w:t>(1x/hr)</w:t>
      </w:r>
    </w:p>
    <w:p w14:paraId="60F94F55" w14:textId="77777777" w:rsidR="00112D40" w:rsidRDefault="003E0739">
      <w:pPr>
        <w:pStyle w:val="ListParagraph"/>
        <w:numPr>
          <w:ilvl w:val="6"/>
          <w:numId w:val="23"/>
        </w:numPr>
        <w:tabs>
          <w:tab w:val="left" w:pos="3045"/>
          <w:tab w:val="left" w:pos="3047"/>
        </w:tabs>
        <w:spacing w:before="18" w:line="252" w:lineRule="auto"/>
        <w:ind w:right="871"/>
        <w:rPr>
          <w:sz w:val="20"/>
        </w:rPr>
      </w:pPr>
      <w:r>
        <w:rPr>
          <w:sz w:val="20"/>
        </w:rPr>
        <w:t xml:space="preserve">IC 23a : Aéroport de Bruxelles-Zaventem - Bruxelles - Gand-Saint-Pierre - Bruges - Knokke </w:t>
      </w:r>
      <w:r>
        <w:rPr>
          <w:spacing w:val="-2"/>
          <w:sz w:val="20"/>
        </w:rPr>
        <w:t>(1x/heure)</w:t>
      </w:r>
    </w:p>
    <w:p w14:paraId="5765534F" w14:textId="77777777" w:rsidR="00112D40" w:rsidRDefault="003E0739">
      <w:pPr>
        <w:pStyle w:val="ListParagraph"/>
        <w:numPr>
          <w:ilvl w:val="6"/>
          <w:numId w:val="23"/>
        </w:numPr>
        <w:tabs>
          <w:tab w:val="left" w:pos="3052"/>
        </w:tabs>
        <w:spacing w:before="8" w:line="249" w:lineRule="auto"/>
        <w:ind w:left="3052" w:right="872" w:hanging="361"/>
        <w:rPr>
          <w:sz w:val="20"/>
        </w:rPr>
      </w:pPr>
      <w:r>
        <w:rPr>
          <w:sz w:val="20"/>
        </w:rPr>
        <w:t>IC 35 : Bruxelles-Midi - Aéroport de Bruxelles-Zaventem - Malines - Antwerpen-Centraal - Breda (NL) - Rotterdam (NL) - Schiphol (NL) - Amsterdam Centraal (</w:t>
      </w:r>
      <w:r>
        <w:rPr>
          <w:sz w:val="20"/>
        </w:rPr>
        <w:t>NL) (1x/h)</w:t>
      </w:r>
    </w:p>
    <w:p w14:paraId="6539D8F6" w14:textId="77777777" w:rsidR="00112D40" w:rsidRDefault="003E0739">
      <w:pPr>
        <w:pStyle w:val="ListParagraph"/>
        <w:numPr>
          <w:ilvl w:val="5"/>
          <w:numId w:val="23"/>
        </w:numPr>
        <w:tabs>
          <w:tab w:val="left" w:pos="2330"/>
        </w:tabs>
        <w:spacing w:before="183"/>
        <w:ind w:left="2330" w:hanging="359"/>
        <w:rPr>
          <w:sz w:val="20"/>
        </w:rPr>
      </w:pPr>
      <w:r>
        <w:rPr>
          <w:spacing w:val="-2"/>
          <w:sz w:val="20"/>
        </w:rPr>
        <w:t>Jours ouvrables</w:t>
      </w:r>
    </w:p>
    <w:p w14:paraId="77453858" w14:textId="77777777" w:rsidR="00112D40" w:rsidRDefault="003E0739">
      <w:pPr>
        <w:pStyle w:val="ListParagraph"/>
        <w:numPr>
          <w:ilvl w:val="6"/>
          <w:numId w:val="23"/>
        </w:numPr>
        <w:tabs>
          <w:tab w:val="left" w:pos="3045"/>
          <w:tab w:val="left" w:pos="3047"/>
        </w:tabs>
        <w:spacing w:before="181" w:line="252" w:lineRule="auto"/>
        <w:ind w:right="872"/>
        <w:rPr>
          <w:sz w:val="20"/>
        </w:rPr>
      </w:pPr>
      <w:r>
        <w:rPr>
          <w:sz w:val="20"/>
        </w:rPr>
        <w:t xml:space="preserve">IC 17 : Aéroport de Bruxelles-Zaventem - Bruxelles-Schuman - Ottignies - Namur - Dinant </w:t>
      </w:r>
      <w:r>
        <w:rPr>
          <w:spacing w:val="-2"/>
          <w:sz w:val="20"/>
        </w:rPr>
        <w:t>(1x/h)</w:t>
      </w:r>
    </w:p>
    <w:p w14:paraId="358F8626" w14:textId="77777777" w:rsidR="00112D40" w:rsidRDefault="003E0739">
      <w:pPr>
        <w:pStyle w:val="ListParagraph"/>
        <w:numPr>
          <w:ilvl w:val="6"/>
          <w:numId w:val="23"/>
        </w:numPr>
        <w:tabs>
          <w:tab w:val="left" w:pos="3046"/>
        </w:tabs>
        <w:spacing w:before="9"/>
        <w:ind w:left="3046" w:hanging="357"/>
        <w:rPr>
          <w:sz w:val="20"/>
        </w:rPr>
      </w:pPr>
      <w:r>
        <w:rPr>
          <w:sz w:val="20"/>
        </w:rPr>
        <w:t xml:space="preserve">IC 27 : Aéroport de Bruxelles-Zaventem - Bruxelles-Schuman - Nivelles - Charleroi-Sud </w:t>
      </w:r>
      <w:r>
        <w:rPr>
          <w:spacing w:val="-2"/>
          <w:sz w:val="20"/>
        </w:rPr>
        <w:t>(1x/h)</w:t>
      </w:r>
    </w:p>
    <w:p w14:paraId="5E1A3526" w14:textId="77777777" w:rsidR="00112D40" w:rsidRDefault="003E0739">
      <w:pPr>
        <w:pStyle w:val="ListParagraph"/>
        <w:numPr>
          <w:ilvl w:val="6"/>
          <w:numId w:val="23"/>
        </w:numPr>
        <w:tabs>
          <w:tab w:val="left" w:pos="3051"/>
        </w:tabs>
        <w:spacing w:before="11"/>
        <w:ind w:left="3051" w:hanging="360"/>
        <w:rPr>
          <w:sz w:val="20"/>
        </w:rPr>
      </w:pPr>
      <w:r>
        <w:rPr>
          <w:sz w:val="20"/>
        </w:rPr>
        <w:t xml:space="preserve">IC 29 : </w:t>
      </w:r>
      <w:r>
        <w:rPr>
          <w:sz w:val="20"/>
        </w:rPr>
        <w:t xml:space="preserve">Gand-Saint-Pierre - Alost - Bruxelles- Brussels Airport-Zaventem - Louvain </w:t>
      </w:r>
      <w:r>
        <w:rPr>
          <w:spacing w:val="-10"/>
          <w:sz w:val="20"/>
        </w:rPr>
        <w:t>-</w:t>
      </w:r>
    </w:p>
    <w:p w14:paraId="2E75C860" w14:textId="77777777" w:rsidR="00112D40" w:rsidRDefault="003E0739">
      <w:pPr>
        <w:pStyle w:val="BodyText"/>
        <w:spacing w:before="11"/>
        <w:ind w:left="3052"/>
      </w:pPr>
      <w:r>
        <w:t xml:space="preserve">Atterrissage </w:t>
      </w:r>
      <w:r>
        <w:rPr>
          <w:spacing w:val="-2"/>
        </w:rPr>
        <w:t>(1x/hr)</w:t>
      </w:r>
    </w:p>
    <w:p w14:paraId="7794CEFB" w14:textId="77777777" w:rsidR="00112D40" w:rsidRDefault="003E0739">
      <w:pPr>
        <w:pStyle w:val="ListParagraph"/>
        <w:numPr>
          <w:ilvl w:val="5"/>
          <w:numId w:val="23"/>
        </w:numPr>
        <w:tabs>
          <w:tab w:val="left" w:pos="2330"/>
        </w:tabs>
        <w:spacing w:before="192"/>
        <w:ind w:left="2330" w:hanging="359"/>
        <w:rPr>
          <w:sz w:val="20"/>
        </w:rPr>
      </w:pPr>
      <w:r>
        <w:rPr>
          <w:spacing w:val="-2"/>
          <w:sz w:val="20"/>
        </w:rPr>
        <w:t>Week-end</w:t>
      </w:r>
    </w:p>
    <w:p w14:paraId="22D577A9" w14:textId="77777777" w:rsidR="00112D40" w:rsidRDefault="003E0739">
      <w:pPr>
        <w:pStyle w:val="ListParagraph"/>
        <w:numPr>
          <w:ilvl w:val="6"/>
          <w:numId w:val="23"/>
        </w:numPr>
        <w:tabs>
          <w:tab w:val="left" w:pos="3046"/>
        </w:tabs>
        <w:spacing w:before="179"/>
        <w:ind w:left="3046" w:hanging="357"/>
        <w:rPr>
          <w:sz w:val="20"/>
        </w:rPr>
      </w:pPr>
      <w:r>
        <w:rPr>
          <w:sz w:val="20"/>
        </w:rPr>
        <w:t xml:space="preserve">IC 27 : Louvain - Aéroport de Bruxelles-Zaventem - Bruxelles-Schuman - Braine-l'Alleud </w:t>
      </w:r>
      <w:r>
        <w:rPr>
          <w:spacing w:val="-7"/>
          <w:sz w:val="20"/>
        </w:rPr>
        <w:t>(</w:t>
      </w:r>
      <w:r>
        <w:rPr>
          <w:spacing w:val="-2"/>
          <w:sz w:val="20"/>
        </w:rPr>
        <w:t>1x/heure)</w:t>
      </w:r>
    </w:p>
    <w:p w14:paraId="725C4743" w14:textId="77777777" w:rsidR="00112D40" w:rsidRDefault="003E0739">
      <w:pPr>
        <w:pStyle w:val="ListParagraph"/>
        <w:numPr>
          <w:ilvl w:val="6"/>
          <w:numId w:val="23"/>
        </w:numPr>
        <w:tabs>
          <w:tab w:val="left" w:pos="3051"/>
        </w:tabs>
        <w:spacing w:before="13"/>
        <w:ind w:left="3051" w:hanging="360"/>
        <w:rPr>
          <w:sz w:val="20"/>
        </w:rPr>
      </w:pPr>
      <w:r>
        <w:rPr>
          <w:sz w:val="20"/>
        </w:rPr>
        <w:t>IC 29 : De Panne - Gand - Alost - Bruxelles - Bruss</w:t>
      </w:r>
      <w:r>
        <w:rPr>
          <w:sz w:val="20"/>
        </w:rPr>
        <w:t xml:space="preserve">els Airport-Zaventem - Leuven </w:t>
      </w:r>
      <w:r>
        <w:rPr>
          <w:spacing w:val="-10"/>
          <w:sz w:val="20"/>
        </w:rPr>
        <w:t>-</w:t>
      </w:r>
    </w:p>
    <w:p w14:paraId="5926D05F" w14:textId="77777777" w:rsidR="00112D40" w:rsidRDefault="003E0739">
      <w:pPr>
        <w:pStyle w:val="BodyText"/>
        <w:spacing w:before="11"/>
        <w:ind w:left="3052"/>
      </w:pPr>
      <w:r>
        <w:t xml:space="preserve">Atterrissage </w:t>
      </w:r>
      <w:r>
        <w:rPr>
          <w:spacing w:val="-2"/>
        </w:rPr>
        <w:t>(1x/hr)</w:t>
      </w:r>
    </w:p>
    <w:p w14:paraId="4114B03E" w14:textId="77777777" w:rsidR="00112D40" w:rsidRDefault="003E0739">
      <w:pPr>
        <w:pStyle w:val="BodyText"/>
        <w:spacing w:before="9"/>
        <w:rPr>
          <w:sz w:val="12"/>
        </w:rPr>
      </w:pPr>
      <w:r>
        <w:rPr>
          <w:noProof/>
        </w:rPr>
        <w:drawing>
          <wp:anchor distT="0" distB="0" distL="0" distR="0" simplePos="0" relativeHeight="251699712" behindDoc="1" locked="0" layoutInCell="1" allowOverlap="1" wp14:anchorId="354CDE31" wp14:editId="60F4D324">
            <wp:simplePos x="0" y="0"/>
            <wp:positionH relativeFrom="page">
              <wp:posOffset>1619885</wp:posOffset>
            </wp:positionH>
            <wp:positionV relativeFrom="paragraph">
              <wp:posOffset>114221</wp:posOffset>
            </wp:positionV>
            <wp:extent cx="3388189" cy="3753326"/>
            <wp:effectExtent l="0" t="0" r="0" b="0"/>
            <wp:wrapTopAndBottom/>
            <wp:docPr id="168" name="Image 1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8" name="Image 168"/>
                    <pic:cNvPicPr/>
                  </pic:nvPicPr>
                  <pic:blipFill>
                    <a:blip r:embed="rId146" cstate="print"/>
                    <a:stretch>
                      <a:fillRect/>
                    </a:stretch>
                  </pic:blipFill>
                  <pic:spPr>
                    <a:xfrm>
                      <a:off x="0" y="0"/>
                      <a:ext cx="3388189" cy="3753326"/>
                    </a:xfrm>
                    <a:prstGeom prst="rect">
                      <a:avLst/>
                    </a:prstGeom>
                  </pic:spPr>
                </pic:pic>
              </a:graphicData>
            </a:graphic>
          </wp:anchor>
        </w:drawing>
      </w:r>
    </w:p>
    <w:p w14:paraId="51BA0B4C" w14:textId="77777777" w:rsidR="00112D40" w:rsidRDefault="003E0739">
      <w:pPr>
        <w:spacing w:before="182"/>
        <w:ind w:left="1611"/>
        <w:rPr>
          <w:i/>
          <w:sz w:val="18"/>
        </w:rPr>
      </w:pPr>
      <w:r>
        <w:rPr>
          <w:i/>
          <w:color w:val="005B82"/>
          <w:sz w:val="18"/>
        </w:rPr>
        <w:t xml:space="preserve">Figure 5-34 : Coupe du réseau voyageurs de la SNCB </w:t>
      </w:r>
      <w:r>
        <w:rPr>
          <w:i/>
          <w:color w:val="005B82"/>
          <w:spacing w:val="-4"/>
          <w:sz w:val="18"/>
        </w:rPr>
        <w:t>(</w:t>
      </w:r>
      <w:r>
        <w:rPr>
          <w:i/>
          <w:color w:val="005B82"/>
          <w:sz w:val="18"/>
        </w:rPr>
        <w:t xml:space="preserve">source : </w:t>
      </w:r>
      <w:r>
        <w:rPr>
          <w:i/>
          <w:color w:val="005B82"/>
          <w:spacing w:val="-2"/>
          <w:sz w:val="18"/>
        </w:rPr>
        <w:t>Belgiantrain.be)</w:t>
      </w:r>
    </w:p>
    <w:p w14:paraId="6950351A" w14:textId="77777777" w:rsidR="00112D40" w:rsidRDefault="00112D40">
      <w:pPr>
        <w:rPr>
          <w:sz w:val="18"/>
        </w:rPr>
        <w:sectPr w:rsidR="00112D40">
          <w:pgSz w:w="11910" w:h="16840"/>
          <w:pgMar w:top="1460" w:right="260" w:bottom="1280" w:left="940" w:header="748" w:footer="1095" w:gutter="0"/>
          <w:cols w:space="720"/>
        </w:sectPr>
      </w:pPr>
    </w:p>
    <w:p w14:paraId="45122620" w14:textId="77777777" w:rsidR="00112D40" w:rsidRDefault="00112D40">
      <w:pPr>
        <w:pStyle w:val="BodyText"/>
        <w:spacing w:before="121"/>
        <w:rPr>
          <w:i/>
        </w:rPr>
      </w:pPr>
    </w:p>
    <w:p w14:paraId="644D60E1" w14:textId="77777777" w:rsidR="00112D40" w:rsidRDefault="003E0739">
      <w:pPr>
        <w:pStyle w:val="BodyText"/>
        <w:spacing w:line="259" w:lineRule="auto"/>
        <w:ind w:left="1611" w:right="870"/>
        <w:jc w:val="both"/>
      </w:pPr>
      <w:r>
        <w:t>Depuis l'aéroport de Bruxelles, la gare internationale "Bruxelles-Midi" est également facilement accessible. Plusieurs liaisons internationales à grande vitesse vers les pays voisins passent par cette gare.</w:t>
      </w:r>
    </w:p>
    <w:p w14:paraId="078A8DFB" w14:textId="77777777" w:rsidR="00112D40" w:rsidRDefault="003E0739">
      <w:pPr>
        <w:spacing w:before="157"/>
        <w:ind w:left="1611"/>
        <w:rPr>
          <w:b/>
          <w:sz w:val="20"/>
        </w:rPr>
      </w:pPr>
      <w:r>
        <w:rPr>
          <w:b/>
          <w:color w:val="005B82"/>
          <w:spacing w:val="-2"/>
          <w:sz w:val="20"/>
        </w:rPr>
        <w:t>Capacité en passagers</w:t>
      </w:r>
    </w:p>
    <w:p w14:paraId="69757B6C" w14:textId="77777777" w:rsidR="00112D40" w:rsidRDefault="003E0739">
      <w:pPr>
        <w:pStyle w:val="BodyText"/>
        <w:spacing w:before="183" w:line="256" w:lineRule="auto"/>
        <w:ind w:left="1611" w:right="875"/>
        <w:jc w:val="both"/>
      </w:pPr>
      <w:r>
        <w:t>La capacité totale a été dé</w:t>
      </w:r>
      <w:r>
        <w:t xml:space="preserve">terminée à l'aide d'un train de référence, le "MS 80" de 254 places, qui est principalement utilisé pour les services IC et qui circule donc fréquemment sur les lignes ferroviaires susmentionnées. Sur la base des fréquences comptées par ligne, mentionnées </w:t>
      </w:r>
      <w:r>
        <w:t>ci-dessus, une capacité annuelle est établie pour environ 20,4 millions de passagers de train.</w:t>
      </w:r>
    </w:p>
    <w:p w14:paraId="5B0CC2A3" w14:textId="77777777" w:rsidR="00112D40" w:rsidRDefault="003E0739">
      <w:pPr>
        <w:spacing w:before="169"/>
        <w:ind w:left="1611"/>
        <w:rPr>
          <w:i/>
          <w:sz w:val="18"/>
        </w:rPr>
      </w:pPr>
      <w:r>
        <w:rPr>
          <w:noProof/>
        </w:rPr>
        <w:drawing>
          <wp:anchor distT="0" distB="0" distL="0" distR="0" simplePos="0" relativeHeight="251608576" behindDoc="0" locked="0" layoutInCell="1" allowOverlap="1" wp14:anchorId="2B550803" wp14:editId="78211F32">
            <wp:simplePos x="0" y="0"/>
            <wp:positionH relativeFrom="page">
              <wp:posOffset>1619885</wp:posOffset>
            </wp:positionH>
            <wp:positionV relativeFrom="paragraph">
              <wp:posOffset>1526977</wp:posOffset>
            </wp:positionV>
            <wp:extent cx="2940925" cy="1982343"/>
            <wp:effectExtent l="0" t="0" r="0" b="0"/>
            <wp:wrapNone/>
            <wp:docPr id="169" name="Image 1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9" name="Image 169"/>
                    <pic:cNvPicPr/>
                  </pic:nvPicPr>
                  <pic:blipFill>
                    <a:blip r:embed="rId147" cstate="print"/>
                    <a:stretch>
                      <a:fillRect/>
                    </a:stretch>
                  </pic:blipFill>
                  <pic:spPr>
                    <a:xfrm>
                      <a:off x="0" y="0"/>
                      <a:ext cx="2940925" cy="1982343"/>
                    </a:xfrm>
                    <a:prstGeom prst="rect">
                      <a:avLst/>
                    </a:prstGeom>
                  </pic:spPr>
                </pic:pic>
              </a:graphicData>
            </a:graphic>
          </wp:anchor>
        </w:drawing>
      </w:r>
      <w:r>
        <w:rPr>
          <w:i/>
          <w:color w:val="005B82"/>
          <w:sz w:val="18"/>
        </w:rPr>
        <w:t xml:space="preserve">Tableau 5-24 : Capacité en passagers de la SNCB - référence </w:t>
      </w:r>
      <w:r>
        <w:rPr>
          <w:i/>
          <w:color w:val="005B82"/>
          <w:spacing w:val="-10"/>
          <w:sz w:val="18"/>
        </w:rPr>
        <w:t>BAC_0-0-0-0</w:t>
      </w:r>
    </w:p>
    <w:p w14:paraId="1393D058" w14:textId="77777777" w:rsidR="00112D40" w:rsidRDefault="00112D40">
      <w:pPr>
        <w:pStyle w:val="BodyText"/>
        <w:spacing w:before="9"/>
        <w:rPr>
          <w:i/>
          <w:sz w:val="15"/>
        </w:rPr>
      </w:pPr>
    </w:p>
    <w:tbl>
      <w:tblPr>
        <w:tblW w:w="0" w:type="auto"/>
        <w:tblInd w:w="1432" w:type="dxa"/>
        <w:tblBorders>
          <w:top w:val="single" w:sz="6" w:space="0" w:color="7EACC0"/>
          <w:left w:val="single" w:sz="6" w:space="0" w:color="7EACC0"/>
          <w:bottom w:val="single" w:sz="6" w:space="0" w:color="7EACC0"/>
          <w:right w:val="single" w:sz="6" w:space="0" w:color="7EACC0"/>
          <w:insideH w:val="single" w:sz="6" w:space="0" w:color="7EACC0"/>
          <w:insideV w:val="single" w:sz="6" w:space="0" w:color="7EACC0"/>
        </w:tblBorders>
        <w:tblLayout w:type="fixed"/>
        <w:tblCellMar>
          <w:left w:w="0" w:type="dxa"/>
          <w:right w:w="0" w:type="dxa"/>
        </w:tblCellMar>
        <w:tblLook w:val="01E0" w:firstRow="1" w:lastRow="1" w:firstColumn="1" w:lastColumn="1" w:noHBand="0" w:noVBand="0"/>
      </w:tblPr>
      <w:tblGrid>
        <w:gridCol w:w="4734"/>
        <w:gridCol w:w="3690"/>
      </w:tblGrid>
      <w:tr w:rsidR="00112D40" w14:paraId="79ECD88F" w14:textId="77777777">
        <w:trPr>
          <w:trHeight w:val="287"/>
        </w:trPr>
        <w:tc>
          <w:tcPr>
            <w:tcW w:w="8424" w:type="dxa"/>
            <w:gridSpan w:val="2"/>
            <w:tcBorders>
              <w:top w:val="nil"/>
              <w:left w:val="nil"/>
              <w:right w:val="nil"/>
            </w:tcBorders>
            <w:shd w:val="clear" w:color="auto" w:fill="7EACC0"/>
          </w:tcPr>
          <w:p w14:paraId="28AC6D61" w14:textId="77777777" w:rsidR="00112D40" w:rsidRDefault="003E0739">
            <w:pPr>
              <w:pStyle w:val="TableParagraph"/>
              <w:spacing w:line="240" w:lineRule="auto"/>
              <w:ind w:left="6"/>
              <w:rPr>
                <w:b/>
                <w:sz w:val="20"/>
              </w:rPr>
            </w:pPr>
            <w:r>
              <w:rPr>
                <w:b/>
                <w:spacing w:val="-4"/>
                <w:sz w:val="20"/>
              </w:rPr>
              <w:t>SNCB</w:t>
            </w:r>
          </w:p>
        </w:tc>
      </w:tr>
      <w:tr w:rsidR="00112D40" w14:paraId="75ED47E0" w14:textId="77777777">
        <w:trPr>
          <w:trHeight w:val="289"/>
        </w:trPr>
        <w:tc>
          <w:tcPr>
            <w:tcW w:w="4734" w:type="dxa"/>
            <w:tcBorders>
              <w:left w:val="single" w:sz="4" w:space="0" w:color="000000"/>
              <w:bottom w:val="single" w:sz="4" w:space="0" w:color="000000"/>
              <w:right w:val="single" w:sz="4" w:space="0" w:color="000000"/>
            </w:tcBorders>
          </w:tcPr>
          <w:p w14:paraId="0E3CDA3E" w14:textId="77777777" w:rsidR="00112D40" w:rsidRDefault="003E0739">
            <w:pPr>
              <w:pStyle w:val="TableParagraph"/>
              <w:spacing w:line="240" w:lineRule="auto"/>
              <w:ind w:left="6" w:right="4"/>
              <w:rPr>
                <w:sz w:val="20"/>
              </w:rPr>
            </w:pPr>
            <w:r>
              <w:rPr>
                <w:sz w:val="20"/>
              </w:rPr>
              <w:t xml:space="preserve">capacité par train </w:t>
            </w:r>
            <w:r>
              <w:rPr>
                <w:spacing w:val="-2"/>
                <w:sz w:val="20"/>
              </w:rPr>
              <w:t>(MS80)</w:t>
            </w:r>
          </w:p>
        </w:tc>
        <w:tc>
          <w:tcPr>
            <w:tcW w:w="3690" w:type="dxa"/>
            <w:tcBorders>
              <w:left w:val="single" w:sz="4" w:space="0" w:color="000000"/>
              <w:bottom w:val="single" w:sz="4" w:space="0" w:color="000000"/>
              <w:right w:val="single" w:sz="4" w:space="0" w:color="000000"/>
            </w:tcBorders>
          </w:tcPr>
          <w:p w14:paraId="4F8D2C67" w14:textId="77777777" w:rsidR="00112D40" w:rsidRDefault="003E0739">
            <w:pPr>
              <w:pStyle w:val="TableParagraph"/>
              <w:spacing w:line="240" w:lineRule="auto"/>
              <w:ind w:left="5"/>
              <w:rPr>
                <w:sz w:val="20"/>
              </w:rPr>
            </w:pPr>
            <w:r>
              <w:rPr>
                <w:spacing w:val="-5"/>
                <w:sz w:val="20"/>
              </w:rPr>
              <w:t>254</w:t>
            </w:r>
          </w:p>
        </w:tc>
      </w:tr>
      <w:tr w:rsidR="00112D40" w14:paraId="22C2FCDC" w14:textId="77777777">
        <w:trPr>
          <w:trHeight w:val="288"/>
        </w:trPr>
        <w:tc>
          <w:tcPr>
            <w:tcW w:w="4734" w:type="dxa"/>
            <w:tcBorders>
              <w:top w:val="single" w:sz="4" w:space="0" w:color="000000"/>
              <w:left w:val="single" w:sz="4" w:space="0" w:color="000000"/>
              <w:bottom w:val="single" w:sz="4" w:space="0" w:color="000000"/>
              <w:right w:val="single" w:sz="4" w:space="0" w:color="000000"/>
            </w:tcBorders>
          </w:tcPr>
          <w:p w14:paraId="2AEB6220" w14:textId="77777777" w:rsidR="00112D40" w:rsidRDefault="003E0739">
            <w:pPr>
              <w:pStyle w:val="TableParagraph"/>
              <w:spacing w:line="240" w:lineRule="auto"/>
              <w:ind w:left="6"/>
              <w:rPr>
                <w:sz w:val="20"/>
              </w:rPr>
            </w:pPr>
            <w:r>
              <w:rPr>
                <w:sz w:val="20"/>
              </w:rPr>
              <w:t xml:space="preserve">trains par </w:t>
            </w:r>
            <w:r>
              <w:rPr>
                <w:spacing w:val="-5"/>
                <w:sz w:val="20"/>
              </w:rPr>
              <w:t>heure</w:t>
            </w:r>
          </w:p>
        </w:tc>
        <w:tc>
          <w:tcPr>
            <w:tcW w:w="3690" w:type="dxa"/>
            <w:tcBorders>
              <w:top w:val="single" w:sz="4" w:space="0" w:color="000000"/>
              <w:left w:val="single" w:sz="4" w:space="0" w:color="000000"/>
              <w:bottom w:val="single" w:sz="4" w:space="0" w:color="000000"/>
              <w:right w:val="single" w:sz="4" w:space="0" w:color="000000"/>
            </w:tcBorders>
          </w:tcPr>
          <w:p w14:paraId="232021F2" w14:textId="77777777" w:rsidR="00112D40" w:rsidRDefault="003E0739">
            <w:pPr>
              <w:pStyle w:val="TableParagraph"/>
              <w:spacing w:line="240" w:lineRule="auto"/>
              <w:ind w:left="5"/>
              <w:rPr>
                <w:sz w:val="20"/>
              </w:rPr>
            </w:pPr>
            <w:r>
              <w:rPr>
                <w:spacing w:val="-5"/>
                <w:sz w:val="20"/>
              </w:rPr>
              <w:t>11</w:t>
            </w:r>
          </w:p>
        </w:tc>
      </w:tr>
      <w:tr w:rsidR="00112D40" w14:paraId="66058877" w14:textId="77777777">
        <w:trPr>
          <w:trHeight w:val="287"/>
        </w:trPr>
        <w:tc>
          <w:tcPr>
            <w:tcW w:w="4734" w:type="dxa"/>
            <w:tcBorders>
              <w:top w:val="single" w:sz="4" w:space="0" w:color="000000"/>
              <w:left w:val="single" w:sz="4" w:space="0" w:color="000000"/>
              <w:bottom w:val="single" w:sz="4" w:space="0" w:color="000000"/>
              <w:right w:val="single" w:sz="4" w:space="0" w:color="000000"/>
            </w:tcBorders>
          </w:tcPr>
          <w:p w14:paraId="2D6B4363" w14:textId="77777777" w:rsidR="00112D40" w:rsidRDefault="003E0739">
            <w:pPr>
              <w:pStyle w:val="TableParagraph"/>
              <w:spacing w:line="240" w:lineRule="auto"/>
              <w:ind w:left="6" w:right="4"/>
              <w:rPr>
                <w:sz w:val="20"/>
              </w:rPr>
            </w:pPr>
            <w:r>
              <w:rPr>
                <w:sz w:val="20"/>
              </w:rPr>
              <w:t xml:space="preserve">voyages en train par jour (les trains s'arrêtent entre 00h30 et </w:t>
            </w:r>
            <w:r>
              <w:rPr>
                <w:spacing w:val="-2"/>
                <w:sz w:val="20"/>
              </w:rPr>
              <w:t>4h30)</w:t>
            </w:r>
          </w:p>
        </w:tc>
        <w:tc>
          <w:tcPr>
            <w:tcW w:w="3690" w:type="dxa"/>
            <w:tcBorders>
              <w:top w:val="single" w:sz="4" w:space="0" w:color="000000"/>
              <w:left w:val="single" w:sz="4" w:space="0" w:color="000000"/>
              <w:bottom w:val="single" w:sz="4" w:space="0" w:color="000000"/>
              <w:right w:val="single" w:sz="4" w:space="0" w:color="000000"/>
            </w:tcBorders>
          </w:tcPr>
          <w:p w14:paraId="0705010A" w14:textId="77777777" w:rsidR="00112D40" w:rsidRDefault="003E0739">
            <w:pPr>
              <w:pStyle w:val="TableParagraph"/>
              <w:spacing w:line="240" w:lineRule="auto"/>
              <w:ind w:left="5"/>
              <w:rPr>
                <w:sz w:val="20"/>
              </w:rPr>
            </w:pPr>
            <w:r>
              <w:rPr>
                <w:spacing w:val="-5"/>
                <w:sz w:val="20"/>
              </w:rPr>
              <w:t>220</w:t>
            </w:r>
          </w:p>
        </w:tc>
      </w:tr>
      <w:tr w:rsidR="00112D40" w14:paraId="738AF789" w14:textId="77777777">
        <w:trPr>
          <w:trHeight w:val="299"/>
        </w:trPr>
        <w:tc>
          <w:tcPr>
            <w:tcW w:w="4734" w:type="dxa"/>
            <w:tcBorders>
              <w:top w:val="single" w:sz="4" w:space="0" w:color="000000"/>
              <w:left w:val="single" w:sz="4" w:space="0" w:color="000000"/>
              <w:bottom w:val="single" w:sz="4" w:space="0" w:color="000000"/>
              <w:right w:val="single" w:sz="4" w:space="0" w:color="000000"/>
            </w:tcBorders>
          </w:tcPr>
          <w:p w14:paraId="7D512108" w14:textId="77777777" w:rsidR="00112D40" w:rsidRDefault="003E0739">
            <w:pPr>
              <w:pStyle w:val="TableParagraph"/>
              <w:spacing w:line="240" w:lineRule="auto"/>
              <w:ind w:left="6" w:right="6"/>
              <w:rPr>
                <w:sz w:val="20"/>
              </w:rPr>
            </w:pPr>
            <w:r>
              <w:rPr>
                <w:spacing w:val="-2"/>
                <w:sz w:val="20"/>
              </w:rPr>
              <w:t>Capacité/jour</w:t>
            </w:r>
          </w:p>
        </w:tc>
        <w:tc>
          <w:tcPr>
            <w:tcW w:w="3690" w:type="dxa"/>
            <w:tcBorders>
              <w:top w:val="single" w:sz="4" w:space="0" w:color="000000"/>
              <w:left w:val="single" w:sz="4" w:space="0" w:color="000000"/>
              <w:bottom w:val="single" w:sz="4" w:space="0" w:color="000000"/>
              <w:right w:val="single" w:sz="4" w:space="0" w:color="000000"/>
            </w:tcBorders>
          </w:tcPr>
          <w:p w14:paraId="2C6D2E03" w14:textId="77777777" w:rsidR="00112D40" w:rsidRDefault="003E0739">
            <w:pPr>
              <w:pStyle w:val="TableParagraph"/>
              <w:spacing w:line="240" w:lineRule="auto"/>
              <w:ind w:left="5" w:right="2"/>
              <w:rPr>
                <w:sz w:val="20"/>
              </w:rPr>
            </w:pPr>
            <w:r>
              <w:rPr>
                <w:spacing w:val="-2"/>
                <w:sz w:val="20"/>
              </w:rPr>
              <w:t>55.880</w:t>
            </w:r>
          </w:p>
        </w:tc>
      </w:tr>
      <w:tr w:rsidR="00112D40" w14:paraId="4F0E5B2B" w14:textId="77777777">
        <w:trPr>
          <w:trHeight w:val="302"/>
        </w:trPr>
        <w:tc>
          <w:tcPr>
            <w:tcW w:w="4734" w:type="dxa"/>
            <w:tcBorders>
              <w:top w:val="single" w:sz="4" w:space="0" w:color="000000"/>
              <w:left w:val="single" w:sz="4" w:space="0" w:color="000000"/>
              <w:bottom w:val="single" w:sz="4" w:space="0" w:color="000000"/>
              <w:right w:val="single" w:sz="4" w:space="0" w:color="000000"/>
            </w:tcBorders>
          </w:tcPr>
          <w:p w14:paraId="354749CB" w14:textId="77777777" w:rsidR="00112D40" w:rsidRDefault="003E0739">
            <w:pPr>
              <w:pStyle w:val="TableParagraph"/>
              <w:spacing w:line="240" w:lineRule="auto"/>
              <w:ind w:left="6" w:right="6"/>
              <w:rPr>
                <w:b/>
                <w:sz w:val="20"/>
              </w:rPr>
            </w:pPr>
            <w:r>
              <w:rPr>
                <w:b/>
                <w:spacing w:val="-2"/>
                <w:sz w:val="20"/>
              </w:rPr>
              <w:t>Capacité/an</w:t>
            </w:r>
          </w:p>
        </w:tc>
        <w:tc>
          <w:tcPr>
            <w:tcW w:w="3690" w:type="dxa"/>
            <w:tcBorders>
              <w:top w:val="single" w:sz="4" w:space="0" w:color="000000"/>
              <w:left w:val="single" w:sz="4" w:space="0" w:color="000000"/>
              <w:bottom w:val="single" w:sz="4" w:space="0" w:color="000000"/>
              <w:right w:val="single" w:sz="4" w:space="0" w:color="000000"/>
            </w:tcBorders>
          </w:tcPr>
          <w:p w14:paraId="0AE6B083" w14:textId="77777777" w:rsidR="00112D40" w:rsidRDefault="003E0739">
            <w:pPr>
              <w:pStyle w:val="TableParagraph"/>
              <w:spacing w:line="240" w:lineRule="auto"/>
              <w:ind w:left="5" w:right="2"/>
              <w:rPr>
                <w:b/>
                <w:sz w:val="20"/>
              </w:rPr>
            </w:pPr>
            <w:r>
              <w:rPr>
                <w:b/>
                <w:spacing w:val="-2"/>
                <w:sz w:val="20"/>
              </w:rPr>
              <w:t>20.396.200</w:t>
            </w:r>
          </w:p>
        </w:tc>
      </w:tr>
    </w:tbl>
    <w:p w14:paraId="74CC68B2" w14:textId="77777777" w:rsidR="00112D40" w:rsidRDefault="00112D40">
      <w:pPr>
        <w:pStyle w:val="BodyText"/>
        <w:rPr>
          <w:i/>
          <w:sz w:val="18"/>
        </w:rPr>
      </w:pPr>
    </w:p>
    <w:p w14:paraId="60D959F7" w14:textId="77777777" w:rsidR="00112D40" w:rsidRDefault="00112D40">
      <w:pPr>
        <w:pStyle w:val="BodyText"/>
        <w:rPr>
          <w:i/>
          <w:sz w:val="18"/>
        </w:rPr>
      </w:pPr>
    </w:p>
    <w:p w14:paraId="0D5D48C0" w14:textId="77777777" w:rsidR="00112D40" w:rsidRDefault="00112D40">
      <w:pPr>
        <w:pStyle w:val="BodyText"/>
        <w:rPr>
          <w:i/>
          <w:sz w:val="18"/>
        </w:rPr>
      </w:pPr>
    </w:p>
    <w:p w14:paraId="4EBCB66E" w14:textId="77777777" w:rsidR="00112D40" w:rsidRDefault="00112D40">
      <w:pPr>
        <w:pStyle w:val="BodyText"/>
        <w:rPr>
          <w:i/>
          <w:sz w:val="18"/>
        </w:rPr>
      </w:pPr>
    </w:p>
    <w:p w14:paraId="38AF7B25" w14:textId="77777777" w:rsidR="00112D40" w:rsidRDefault="00112D40">
      <w:pPr>
        <w:pStyle w:val="BodyText"/>
        <w:rPr>
          <w:i/>
          <w:sz w:val="18"/>
        </w:rPr>
      </w:pPr>
    </w:p>
    <w:p w14:paraId="3F140479" w14:textId="77777777" w:rsidR="00112D40" w:rsidRDefault="00112D40">
      <w:pPr>
        <w:pStyle w:val="BodyText"/>
        <w:rPr>
          <w:i/>
          <w:sz w:val="18"/>
        </w:rPr>
      </w:pPr>
    </w:p>
    <w:p w14:paraId="7DFC5B1D" w14:textId="77777777" w:rsidR="00112D40" w:rsidRDefault="00112D40">
      <w:pPr>
        <w:pStyle w:val="BodyText"/>
        <w:rPr>
          <w:i/>
          <w:sz w:val="18"/>
        </w:rPr>
      </w:pPr>
    </w:p>
    <w:p w14:paraId="55405A79" w14:textId="77777777" w:rsidR="00112D40" w:rsidRDefault="00112D40">
      <w:pPr>
        <w:pStyle w:val="BodyText"/>
        <w:rPr>
          <w:i/>
          <w:sz w:val="18"/>
        </w:rPr>
      </w:pPr>
    </w:p>
    <w:p w14:paraId="20DBC660" w14:textId="77777777" w:rsidR="00112D40" w:rsidRDefault="00112D40">
      <w:pPr>
        <w:pStyle w:val="BodyText"/>
        <w:rPr>
          <w:i/>
          <w:sz w:val="18"/>
        </w:rPr>
      </w:pPr>
    </w:p>
    <w:p w14:paraId="2A56125D" w14:textId="77777777" w:rsidR="00112D40" w:rsidRDefault="00112D40">
      <w:pPr>
        <w:pStyle w:val="BodyText"/>
        <w:rPr>
          <w:i/>
          <w:sz w:val="18"/>
        </w:rPr>
      </w:pPr>
    </w:p>
    <w:p w14:paraId="430B4A2F" w14:textId="77777777" w:rsidR="00112D40" w:rsidRDefault="00112D40">
      <w:pPr>
        <w:pStyle w:val="BodyText"/>
        <w:rPr>
          <w:i/>
          <w:sz w:val="18"/>
        </w:rPr>
      </w:pPr>
    </w:p>
    <w:p w14:paraId="2329C318" w14:textId="77777777" w:rsidR="00112D40" w:rsidRDefault="00112D40">
      <w:pPr>
        <w:pStyle w:val="BodyText"/>
        <w:rPr>
          <w:i/>
          <w:sz w:val="18"/>
        </w:rPr>
      </w:pPr>
    </w:p>
    <w:p w14:paraId="142E3747" w14:textId="77777777" w:rsidR="00112D40" w:rsidRDefault="00112D40">
      <w:pPr>
        <w:pStyle w:val="BodyText"/>
        <w:rPr>
          <w:i/>
          <w:sz w:val="18"/>
        </w:rPr>
      </w:pPr>
    </w:p>
    <w:p w14:paraId="4C0B642D" w14:textId="77777777" w:rsidR="00112D40" w:rsidRDefault="00112D40">
      <w:pPr>
        <w:pStyle w:val="BodyText"/>
        <w:rPr>
          <w:i/>
          <w:sz w:val="18"/>
        </w:rPr>
      </w:pPr>
    </w:p>
    <w:p w14:paraId="6C0EF3D4" w14:textId="77777777" w:rsidR="00112D40" w:rsidRDefault="00112D40">
      <w:pPr>
        <w:pStyle w:val="BodyText"/>
        <w:spacing w:before="49"/>
        <w:rPr>
          <w:i/>
          <w:sz w:val="18"/>
        </w:rPr>
      </w:pPr>
    </w:p>
    <w:p w14:paraId="14ACF1EC" w14:textId="77777777" w:rsidR="00112D40" w:rsidRDefault="003E0739">
      <w:pPr>
        <w:ind w:left="1611"/>
        <w:rPr>
          <w:i/>
          <w:sz w:val="18"/>
        </w:rPr>
      </w:pPr>
      <w:r>
        <w:rPr>
          <w:i/>
          <w:color w:val="005B82"/>
          <w:sz w:val="18"/>
        </w:rPr>
        <w:t xml:space="preserve">Figure 5-35 : Train MS80 (Source : </w:t>
      </w:r>
      <w:r>
        <w:rPr>
          <w:i/>
          <w:color w:val="005B82"/>
          <w:spacing w:val="-2"/>
          <w:sz w:val="18"/>
        </w:rPr>
        <w:t>Wikipedia)</w:t>
      </w:r>
    </w:p>
    <w:p w14:paraId="49C99F69" w14:textId="77777777" w:rsidR="00112D40" w:rsidRDefault="00112D40">
      <w:pPr>
        <w:rPr>
          <w:sz w:val="18"/>
        </w:rPr>
        <w:sectPr w:rsidR="00112D40">
          <w:pgSz w:w="11910" w:h="16840"/>
          <w:pgMar w:top="1460" w:right="260" w:bottom="1280" w:left="940" w:header="748" w:footer="1095" w:gutter="0"/>
          <w:cols w:space="720"/>
        </w:sectPr>
      </w:pPr>
    </w:p>
    <w:p w14:paraId="56F54D38" w14:textId="77777777" w:rsidR="00112D40" w:rsidRDefault="00112D40">
      <w:pPr>
        <w:pStyle w:val="BodyText"/>
        <w:spacing w:before="121"/>
        <w:rPr>
          <w:i/>
        </w:rPr>
      </w:pPr>
    </w:p>
    <w:p w14:paraId="1BA04187" w14:textId="77777777" w:rsidR="00112D40" w:rsidRDefault="003E0739">
      <w:pPr>
        <w:pStyle w:val="ListParagraph"/>
        <w:numPr>
          <w:ilvl w:val="4"/>
          <w:numId w:val="23"/>
        </w:numPr>
        <w:tabs>
          <w:tab w:val="left" w:pos="1541"/>
        </w:tabs>
        <w:ind w:left="1541" w:hanging="1007"/>
        <w:rPr>
          <w:sz w:val="20"/>
        </w:rPr>
      </w:pPr>
      <w:r>
        <w:rPr>
          <w:color w:val="2E5395"/>
          <w:spacing w:val="-5"/>
          <w:sz w:val="20"/>
        </w:rPr>
        <w:t>Bus</w:t>
      </w:r>
    </w:p>
    <w:p w14:paraId="6DFE85E6" w14:textId="77777777" w:rsidR="00112D40" w:rsidRDefault="003E0739">
      <w:pPr>
        <w:pStyle w:val="BodyText"/>
        <w:spacing w:before="20" w:line="256" w:lineRule="auto"/>
        <w:ind w:left="1611" w:right="881"/>
        <w:jc w:val="both"/>
      </w:pPr>
      <w:r>
        <w:t>La figure ci-dessous montre l'</w:t>
      </w:r>
      <w:r>
        <w:t>arrêt de bus interne à l'</w:t>
      </w:r>
      <w:r>
        <w:rPr>
          <w:spacing w:val="-9"/>
        </w:rPr>
        <w:t>aéroport</w:t>
      </w:r>
      <w:r>
        <w:t>. L'arrêt de bus se trouve juste devant l'aérogare, au niveau 0.</w:t>
      </w:r>
    </w:p>
    <w:p w14:paraId="5863A8B0" w14:textId="77777777" w:rsidR="00112D40" w:rsidRDefault="003E0739">
      <w:pPr>
        <w:pStyle w:val="BodyText"/>
        <w:spacing w:before="4"/>
        <w:rPr>
          <w:sz w:val="11"/>
        </w:rPr>
      </w:pPr>
      <w:r>
        <w:rPr>
          <w:noProof/>
        </w:rPr>
        <w:drawing>
          <wp:anchor distT="0" distB="0" distL="0" distR="0" simplePos="0" relativeHeight="251700736" behindDoc="1" locked="0" layoutInCell="1" allowOverlap="1" wp14:anchorId="29B6C5A4" wp14:editId="63C8DD72">
            <wp:simplePos x="0" y="0"/>
            <wp:positionH relativeFrom="page">
              <wp:posOffset>1619885</wp:posOffset>
            </wp:positionH>
            <wp:positionV relativeFrom="paragraph">
              <wp:posOffset>103610</wp:posOffset>
            </wp:positionV>
            <wp:extent cx="5245328" cy="3899249"/>
            <wp:effectExtent l="0" t="0" r="0" b="0"/>
            <wp:wrapTopAndBottom/>
            <wp:docPr id="170" name="Image 1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0" name="Image 170"/>
                    <pic:cNvPicPr/>
                  </pic:nvPicPr>
                  <pic:blipFill>
                    <a:blip r:embed="rId148" cstate="print"/>
                    <a:stretch>
                      <a:fillRect/>
                    </a:stretch>
                  </pic:blipFill>
                  <pic:spPr>
                    <a:xfrm>
                      <a:off x="0" y="0"/>
                      <a:ext cx="5245328" cy="3899249"/>
                    </a:xfrm>
                    <a:prstGeom prst="rect">
                      <a:avLst/>
                    </a:prstGeom>
                  </pic:spPr>
                </pic:pic>
              </a:graphicData>
            </a:graphic>
          </wp:anchor>
        </w:drawing>
      </w:r>
    </w:p>
    <w:p w14:paraId="024B4394" w14:textId="77777777" w:rsidR="00112D40" w:rsidRDefault="003E0739">
      <w:pPr>
        <w:spacing w:before="146"/>
        <w:ind w:left="1611"/>
        <w:jc w:val="both"/>
        <w:rPr>
          <w:i/>
          <w:sz w:val="18"/>
        </w:rPr>
      </w:pPr>
      <w:r>
        <w:rPr>
          <w:i/>
          <w:color w:val="005B82"/>
          <w:sz w:val="18"/>
        </w:rPr>
        <w:t xml:space="preserve">Figure 5-36 : Emplacement de la gare routière de </w:t>
      </w:r>
      <w:r>
        <w:rPr>
          <w:i/>
          <w:color w:val="005B82"/>
          <w:spacing w:val="-6"/>
          <w:sz w:val="18"/>
        </w:rPr>
        <w:t>l</w:t>
      </w:r>
      <w:r>
        <w:rPr>
          <w:i/>
          <w:color w:val="005B82"/>
          <w:sz w:val="18"/>
        </w:rPr>
        <w:t xml:space="preserve">'aéroport de Zaventem (source : Brussels </w:t>
      </w:r>
      <w:r>
        <w:rPr>
          <w:i/>
          <w:color w:val="005B82"/>
          <w:spacing w:val="-2"/>
          <w:sz w:val="18"/>
        </w:rPr>
        <w:t>Airport)</w:t>
      </w:r>
    </w:p>
    <w:p w14:paraId="1C6C3DDD" w14:textId="77777777" w:rsidR="00112D40" w:rsidRDefault="003E0739">
      <w:pPr>
        <w:spacing w:before="199"/>
        <w:ind w:left="1611"/>
        <w:jc w:val="both"/>
        <w:rPr>
          <w:b/>
          <w:sz w:val="20"/>
        </w:rPr>
      </w:pPr>
      <w:r>
        <w:rPr>
          <w:b/>
          <w:color w:val="005B82"/>
          <w:sz w:val="20"/>
        </w:rPr>
        <w:t xml:space="preserve">La </w:t>
      </w:r>
      <w:r>
        <w:rPr>
          <w:b/>
          <w:color w:val="005B82"/>
          <w:spacing w:val="-4"/>
          <w:sz w:val="20"/>
        </w:rPr>
        <w:t>ligne</w:t>
      </w:r>
    </w:p>
    <w:p w14:paraId="7F8E0A7F" w14:textId="77777777" w:rsidR="00112D40" w:rsidRDefault="003E0739">
      <w:pPr>
        <w:pStyle w:val="BodyText"/>
        <w:spacing w:before="180" w:line="259" w:lineRule="auto"/>
        <w:ind w:left="1611" w:right="870"/>
        <w:jc w:val="both"/>
      </w:pPr>
      <w:r>
        <w:t>La figure ci-dessous donne un aperçu de l'offre actuelle de De Lijn à proximité de l'aéroport. Près de l'entrée principale de l'aéroport (côté passager) se trouve l'arrêt principal, l'arrêt interne "Zaventem Airport". Il s'agit d'un arrêt principal, égalem</w:t>
      </w:r>
      <w:r>
        <w:t>ent relié à la gare ferroviaire interne, d'où partent plusieurs liaisons de bus (inter)régionales. De plus, de ce côté de l'aéroport, il y a les arrêts 'Technics North', 'Technics South', Building 9 et B-House.</w:t>
      </w:r>
    </w:p>
    <w:p w14:paraId="0735985C" w14:textId="77777777" w:rsidR="00112D40" w:rsidRDefault="003E0739">
      <w:pPr>
        <w:pStyle w:val="BodyText"/>
        <w:spacing w:before="160" w:line="256" w:lineRule="auto"/>
        <w:ind w:left="1611" w:right="875"/>
        <w:jc w:val="both"/>
      </w:pPr>
      <w:r>
        <w:t>Il existe également plusieurs arrêts à proxim</w:t>
      </w:r>
      <w:r>
        <w:t xml:space="preserve">ité de la zone BRUcargo : Machelen Cargo West, Machelen Cargo Post Zuid, Machelen Cargo Post Noord, Machelen Cargo Centraal, Machelen Cargo 706, Machelen Cargo Discount P1 et Machelen Cargo Discount P2, Melsbroek Cargo Noord et Melsbroek </w:t>
      </w:r>
      <w:r>
        <w:rPr>
          <w:spacing w:val="-2"/>
        </w:rPr>
        <w:t>Stationslaan.</w:t>
      </w:r>
    </w:p>
    <w:p w14:paraId="2E22BC64" w14:textId="77777777" w:rsidR="00112D40" w:rsidRDefault="00112D40">
      <w:pPr>
        <w:spacing w:line="256" w:lineRule="auto"/>
        <w:jc w:val="both"/>
        <w:sectPr w:rsidR="00112D40">
          <w:pgSz w:w="11910" w:h="16840"/>
          <w:pgMar w:top="1460" w:right="260" w:bottom="1280" w:left="940" w:header="748" w:footer="1095" w:gutter="0"/>
          <w:cols w:space="720"/>
        </w:sectPr>
      </w:pPr>
    </w:p>
    <w:p w14:paraId="05A2204C" w14:textId="77777777" w:rsidR="00112D40" w:rsidRDefault="00112D40">
      <w:pPr>
        <w:pStyle w:val="BodyText"/>
        <w:spacing w:before="120"/>
      </w:pPr>
    </w:p>
    <w:p w14:paraId="37BDC087" w14:textId="77777777" w:rsidR="00112D40" w:rsidRDefault="003E0739">
      <w:pPr>
        <w:pStyle w:val="BodyText"/>
        <w:ind w:left="1611"/>
      </w:pPr>
      <w:r>
        <w:rPr>
          <w:noProof/>
        </w:rPr>
        <w:drawing>
          <wp:inline distT="0" distB="0" distL="0" distR="0" wp14:anchorId="2BE45973" wp14:editId="72484DFE">
            <wp:extent cx="5059484" cy="3296697"/>
            <wp:effectExtent l="0" t="0" r="0" b="0"/>
            <wp:docPr id="171" name="Image 1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1" name="Image 171"/>
                    <pic:cNvPicPr/>
                  </pic:nvPicPr>
                  <pic:blipFill>
                    <a:blip r:embed="rId149" cstate="print"/>
                    <a:stretch>
                      <a:fillRect/>
                    </a:stretch>
                  </pic:blipFill>
                  <pic:spPr>
                    <a:xfrm>
                      <a:off x="0" y="0"/>
                      <a:ext cx="5059484" cy="3296697"/>
                    </a:xfrm>
                    <a:prstGeom prst="rect">
                      <a:avLst/>
                    </a:prstGeom>
                  </pic:spPr>
                </pic:pic>
              </a:graphicData>
            </a:graphic>
          </wp:inline>
        </w:drawing>
      </w:r>
    </w:p>
    <w:p w14:paraId="058FC85F" w14:textId="77777777" w:rsidR="00112D40" w:rsidRDefault="003E0739">
      <w:pPr>
        <w:spacing w:before="161"/>
        <w:ind w:left="1611"/>
        <w:rPr>
          <w:i/>
          <w:sz w:val="18"/>
        </w:rPr>
      </w:pPr>
      <w:r>
        <w:rPr>
          <w:i/>
          <w:color w:val="005B82"/>
          <w:sz w:val="18"/>
        </w:rPr>
        <w:t xml:space="preserve">Figure 5-37 : Plan de réseau en coupe De Lijn (source : De </w:t>
      </w:r>
      <w:r>
        <w:rPr>
          <w:i/>
          <w:color w:val="005B82"/>
          <w:spacing w:val="-4"/>
          <w:sz w:val="18"/>
        </w:rPr>
        <w:t>Lijn)</w:t>
      </w:r>
    </w:p>
    <w:p w14:paraId="7806A95E" w14:textId="77777777" w:rsidR="00112D40" w:rsidRDefault="003E0739">
      <w:pPr>
        <w:pStyle w:val="BodyText"/>
        <w:spacing w:before="198"/>
        <w:ind w:left="1611"/>
      </w:pPr>
      <w:r>
        <w:t xml:space="preserve">L'offre de De Lijn comprend les </w:t>
      </w:r>
      <w:r>
        <w:rPr>
          <w:spacing w:val="-2"/>
        </w:rPr>
        <w:t xml:space="preserve">services de bus </w:t>
      </w:r>
      <w:r>
        <w:t>suivants :</w:t>
      </w:r>
    </w:p>
    <w:p w14:paraId="329C7894" w14:textId="77777777" w:rsidR="00112D40" w:rsidRDefault="003E0739">
      <w:pPr>
        <w:spacing w:before="181"/>
        <w:ind w:left="1611"/>
        <w:rPr>
          <w:i/>
          <w:sz w:val="18"/>
        </w:rPr>
      </w:pPr>
      <w:r>
        <w:rPr>
          <w:i/>
          <w:color w:val="005B82"/>
          <w:sz w:val="18"/>
        </w:rPr>
        <w:t xml:space="preserve">Tableau 5-25 : Offre De Lijn - arrêt 'Zaventem </w:t>
      </w:r>
      <w:r>
        <w:rPr>
          <w:i/>
          <w:color w:val="005B82"/>
          <w:spacing w:val="-2"/>
          <w:sz w:val="18"/>
        </w:rPr>
        <w:t>Airport</w:t>
      </w:r>
    </w:p>
    <w:p w14:paraId="37CAA24E" w14:textId="77777777" w:rsidR="00112D40" w:rsidRDefault="00112D40">
      <w:pPr>
        <w:pStyle w:val="BodyText"/>
        <w:spacing w:before="3"/>
        <w:rPr>
          <w:i/>
          <w:sz w:val="16"/>
        </w:rPr>
      </w:pPr>
    </w:p>
    <w:tbl>
      <w:tblPr>
        <w:tblW w:w="0" w:type="auto"/>
        <w:tblInd w:w="16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835"/>
        <w:gridCol w:w="2900"/>
      </w:tblGrid>
      <w:tr w:rsidR="00112D40" w14:paraId="014FB902" w14:textId="77777777">
        <w:trPr>
          <w:trHeight w:val="244"/>
        </w:trPr>
        <w:tc>
          <w:tcPr>
            <w:tcW w:w="2835" w:type="dxa"/>
            <w:shd w:val="clear" w:color="auto" w:fill="7EACC0"/>
          </w:tcPr>
          <w:p w14:paraId="73C14A52" w14:textId="77777777" w:rsidR="00112D40" w:rsidRDefault="003E0739">
            <w:pPr>
              <w:pStyle w:val="TableParagraph"/>
              <w:spacing w:line="223" w:lineRule="exact"/>
              <w:ind w:left="897"/>
              <w:jc w:val="left"/>
              <w:rPr>
                <w:b/>
                <w:sz w:val="20"/>
              </w:rPr>
            </w:pPr>
            <w:r>
              <w:rPr>
                <w:b/>
                <w:color w:val="FFFFFF"/>
                <w:spacing w:val="-2"/>
                <w:sz w:val="20"/>
              </w:rPr>
              <w:t>Destination</w:t>
            </w:r>
          </w:p>
        </w:tc>
        <w:tc>
          <w:tcPr>
            <w:tcW w:w="2900" w:type="dxa"/>
            <w:shd w:val="clear" w:color="auto" w:fill="7EACC0"/>
          </w:tcPr>
          <w:p w14:paraId="594D30A3" w14:textId="77777777" w:rsidR="00112D40" w:rsidRDefault="003E0739">
            <w:pPr>
              <w:pStyle w:val="TableParagraph"/>
              <w:spacing w:line="223" w:lineRule="exact"/>
              <w:ind w:left="8"/>
              <w:rPr>
                <w:b/>
                <w:sz w:val="20"/>
              </w:rPr>
            </w:pPr>
            <w:r>
              <w:rPr>
                <w:b/>
                <w:color w:val="FFFFFF"/>
                <w:spacing w:val="-2"/>
                <w:sz w:val="20"/>
              </w:rPr>
              <w:t>Lignes</w:t>
            </w:r>
          </w:p>
        </w:tc>
      </w:tr>
      <w:tr w:rsidR="00112D40" w14:paraId="44295E06" w14:textId="77777777">
        <w:trPr>
          <w:trHeight w:val="244"/>
        </w:trPr>
        <w:tc>
          <w:tcPr>
            <w:tcW w:w="5735" w:type="dxa"/>
            <w:gridSpan w:val="2"/>
            <w:shd w:val="clear" w:color="auto" w:fill="DFEBEF"/>
          </w:tcPr>
          <w:p w14:paraId="6A792265" w14:textId="77777777" w:rsidR="00112D40" w:rsidRDefault="003E0739">
            <w:pPr>
              <w:pStyle w:val="TableParagraph"/>
              <w:spacing w:line="223" w:lineRule="exact"/>
              <w:ind w:left="17" w:right="1"/>
              <w:rPr>
                <w:sz w:val="20"/>
              </w:rPr>
            </w:pPr>
            <w:r>
              <w:rPr>
                <w:spacing w:val="-2"/>
                <w:sz w:val="20"/>
              </w:rPr>
              <w:t>Bruxelles</w:t>
            </w:r>
          </w:p>
        </w:tc>
      </w:tr>
      <w:tr w:rsidR="00112D40" w14:paraId="5A92C9CE" w14:textId="77777777">
        <w:trPr>
          <w:trHeight w:val="244"/>
        </w:trPr>
        <w:tc>
          <w:tcPr>
            <w:tcW w:w="2835" w:type="dxa"/>
          </w:tcPr>
          <w:p w14:paraId="0208EF9D" w14:textId="77777777" w:rsidR="00112D40" w:rsidRDefault="003E0739">
            <w:pPr>
              <w:pStyle w:val="TableParagraph"/>
              <w:spacing w:line="223" w:lineRule="exact"/>
              <w:ind w:left="69"/>
              <w:jc w:val="left"/>
              <w:rPr>
                <w:sz w:val="20"/>
              </w:rPr>
            </w:pPr>
            <w:r>
              <w:rPr>
                <w:spacing w:val="-2"/>
                <w:sz w:val="20"/>
              </w:rPr>
              <w:t>Bruxelles-Nord (gare ferroviaire)</w:t>
            </w:r>
          </w:p>
        </w:tc>
        <w:tc>
          <w:tcPr>
            <w:tcW w:w="2900" w:type="dxa"/>
          </w:tcPr>
          <w:p w14:paraId="2BDD0EF0" w14:textId="77777777" w:rsidR="00112D40" w:rsidRDefault="003E0739">
            <w:pPr>
              <w:pStyle w:val="TableParagraph"/>
              <w:spacing w:line="223" w:lineRule="exact"/>
              <w:ind w:left="8" w:right="4"/>
              <w:rPr>
                <w:sz w:val="20"/>
              </w:rPr>
            </w:pPr>
            <w:r>
              <w:rPr>
                <w:sz w:val="20"/>
              </w:rPr>
              <w:t xml:space="preserve">272, </w:t>
            </w:r>
            <w:r>
              <w:rPr>
                <w:spacing w:val="-5"/>
                <w:sz w:val="20"/>
              </w:rPr>
              <w:t>471</w:t>
            </w:r>
          </w:p>
        </w:tc>
      </w:tr>
      <w:tr w:rsidR="00112D40" w14:paraId="567D0417" w14:textId="77777777">
        <w:trPr>
          <w:trHeight w:val="242"/>
        </w:trPr>
        <w:tc>
          <w:tcPr>
            <w:tcW w:w="2835" w:type="dxa"/>
          </w:tcPr>
          <w:p w14:paraId="4C54D2A8" w14:textId="77777777" w:rsidR="00112D40" w:rsidRDefault="003E0739">
            <w:pPr>
              <w:pStyle w:val="TableParagraph"/>
              <w:spacing w:before="0" w:line="222" w:lineRule="exact"/>
              <w:ind w:left="69"/>
              <w:jc w:val="left"/>
              <w:rPr>
                <w:sz w:val="20"/>
              </w:rPr>
            </w:pPr>
            <w:r>
              <w:rPr>
                <w:spacing w:val="-4"/>
                <w:sz w:val="20"/>
              </w:rPr>
              <w:t>L'OTAN</w:t>
            </w:r>
          </w:p>
        </w:tc>
        <w:tc>
          <w:tcPr>
            <w:tcW w:w="2900" w:type="dxa"/>
          </w:tcPr>
          <w:p w14:paraId="6D22434E" w14:textId="77777777" w:rsidR="00112D40" w:rsidRDefault="003E0739">
            <w:pPr>
              <w:pStyle w:val="TableParagraph"/>
              <w:spacing w:before="0" w:line="222" w:lineRule="exact"/>
              <w:ind w:left="8" w:right="4"/>
              <w:rPr>
                <w:sz w:val="20"/>
              </w:rPr>
            </w:pPr>
            <w:r>
              <w:rPr>
                <w:sz w:val="20"/>
              </w:rPr>
              <w:t xml:space="preserve">272, 471, </w:t>
            </w:r>
            <w:r>
              <w:rPr>
                <w:spacing w:val="-5"/>
                <w:sz w:val="20"/>
              </w:rPr>
              <w:t>620</w:t>
            </w:r>
          </w:p>
        </w:tc>
      </w:tr>
      <w:tr w:rsidR="00112D40" w14:paraId="39D031DC" w14:textId="77777777">
        <w:trPr>
          <w:trHeight w:val="244"/>
        </w:trPr>
        <w:tc>
          <w:tcPr>
            <w:tcW w:w="2835" w:type="dxa"/>
          </w:tcPr>
          <w:p w14:paraId="1512D0D5" w14:textId="77777777" w:rsidR="00112D40" w:rsidRDefault="003E0739">
            <w:pPr>
              <w:pStyle w:val="TableParagraph"/>
              <w:spacing w:line="223" w:lineRule="exact"/>
              <w:ind w:left="69"/>
              <w:jc w:val="left"/>
              <w:rPr>
                <w:sz w:val="20"/>
              </w:rPr>
            </w:pPr>
            <w:r>
              <w:rPr>
                <w:spacing w:val="-2"/>
                <w:sz w:val="20"/>
              </w:rPr>
              <w:t>Station de métro Roodebeek</w:t>
            </w:r>
          </w:p>
        </w:tc>
        <w:tc>
          <w:tcPr>
            <w:tcW w:w="2900" w:type="dxa"/>
          </w:tcPr>
          <w:p w14:paraId="0DE23321" w14:textId="77777777" w:rsidR="00112D40" w:rsidRDefault="003E0739">
            <w:pPr>
              <w:pStyle w:val="TableParagraph"/>
              <w:spacing w:line="223" w:lineRule="exact"/>
              <w:ind w:left="8" w:right="4"/>
              <w:rPr>
                <w:sz w:val="20"/>
              </w:rPr>
            </w:pPr>
            <w:r>
              <w:rPr>
                <w:sz w:val="20"/>
              </w:rPr>
              <w:t xml:space="preserve">359, </w:t>
            </w:r>
            <w:r>
              <w:rPr>
                <w:spacing w:val="-5"/>
                <w:sz w:val="20"/>
              </w:rPr>
              <w:t>659</w:t>
            </w:r>
          </w:p>
        </w:tc>
      </w:tr>
      <w:tr w:rsidR="00112D40" w14:paraId="4186A087" w14:textId="77777777">
        <w:trPr>
          <w:trHeight w:val="244"/>
        </w:trPr>
        <w:tc>
          <w:tcPr>
            <w:tcW w:w="2835" w:type="dxa"/>
          </w:tcPr>
          <w:p w14:paraId="03159998" w14:textId="77777777" w:rsidR="00112D40" w:rsidRDefault="003E0739">
            <w:pPr>
              <w:pStyle w:val="TableParagraph"/>
              <w:spacing w:line="223" w:lineRule="exact"/>
              <w:ind w:left="69"/>
              <w:jc w:val="left"/>
              <w:rPr>
                <w:sz w:val="20"/>
              </w:rPr>
            </w:pPr>
            <w:r>
              <w:rPr>
                <w:spacing w:val="-4"/>
                <w:sz w:val="20"/>
              </w:rPr>
              <w:t xml:space="preserve">Expo </w:t>
            </w:r>
            <w:r>
              <w:rPr>
                <w:sz w:val="20"/>
              </w:rPr>
              <w:t>Bruxelles</w:t>
            </w:r>
          </w:p>
        </w:tc>
        <w:tc>
          <w:tcPr>
            <w:tcW w:w="2900" w:type="dxa"/>
          </w:tcPr>
          <w:p w14:paraId="6EB2196F" w14:textId="77777777" w:rsidR="00112D40" w:rsidRDefault="003E0739">
            <w:pPr>
              <w:pStyle w:val="TableParagraph"/>
              <w:spacing w:line="223" w:lineRule="exact"/>
              <w:ind w:left="8" w:right="4"/>
              <w:rPr>
                <w:sz w:val="20"/>
              </w:rPr>
            </w:pPr>
            <w:r>
              <w:rPr>
                <w:spacing w:val="-5"/>
                <w:sz w:val="20"/>
              </w:rPr>
              <w:t>820</w:t>
            </w:r>
          </w:p>
        </w:tc>
      </w:tr>
      <w:tr w:rsidR="00112D40" w14:paraId="13D6AC9B" w14:textId="77777777">
        <w:trPr>
          <w:trHeight w:val="244"/>
        </w:trPr>
        <w:tc>
          <w:tcPr>
            <w:tcW w:w="5735" w:type="dxa"/>
            <w:gridSpan w:val="2"/>
            <w:shd w:val="clear" w:color="auto" w:fill="DFEBEF"/>
          </w:tcPr>
          <w:p w14:paraId="64C9267E" w14:textId="77777777" w:rsidR="00112D40" w:rsidRDefault="003E0739">
            <w:pPr>
              <w:pStyle w:val="TableParagraph"/>
              <w:spacing w:line="223" w:lineRule="exact"/>
              <w:ind w:left="17"/>
              <w:rPr>
                <w:sz w:val="20"/>
              </w:rPr>
            </w:pPr>
            <w:r>
              <w:rPr>
                <w:spacing w:val="-2"/>
                <w:sz w:val="20"/>
              </w:rPr>
              <w:t>Lignes régionales</w:t>
            </w:r>
          </w:p>
        </w:tc>
      </w:tr>
      <w:tr w:rsidR="00112D40" w14:paraId="217DE25C" w14:textId="77777777">
        <w:trPr>
          <w:trHeight w:val="244"/>
        </w:trPr>
        <w:tc>
          <w:tcPr>
            <w:tcW w:w="2835" w:type="dxa"/>
          </w:tcPr>
          <w:p w14:paraId="2DA88150" w14:textId="77777777" w:rsidR="00112D40" w:rsidRDefault="003E0739">
            <w:pPr>
              <w:pStyle w:val="TableParagraph"/>
              <w:spacing w:line="223" w:lineRule="exact"/>
              <w:ind w:left="69"/>
              <w:jc w:val="left"/>
              <w:rPr>
                <w:sz w:val="20"/>
              </w:rPr>
            </w:pPr>
            <w:r>
              <w:rPr>
                <w:spacing w:val="-2"/>
                <w:sz w:val="20"/>
              </w:rPr>
              <w:t>Malines</w:t>
            </w:r>
          </w:p>
        </w:tc>
        <w:tc>
          <w:tcPr>
            <w:tcW w:w="2900" w:type="dxa"/>
          </w:tcPr>
          <w:p w14:paraId="3475AD16" w14:textId="77777777" w:rsidR="00112D40" w:rsidRDefault="003E0739">
            <w:pPr>
              <w:pStyle w:val="TableParagraph"/>
              <w:spacing w:line="223" w:lineRule="exact"/>
              <w:ind w:left="8" w:right="2"/>
              <w:rPr>
                <w:sz w:val="20"/>
              </w:rPr>
            </w:pPr>
            <w:r>
              <w:rPr>
                <w:sz w:val="20"/>
              </w:rPr>
              <w:t xml:space="preserve">681, 682, 683, </w:t>
            </w:r>
            <w:r>
              <w:rPr>
                <w:spacing w:val="-5"/>
                <w:sz w:val="20"/>
              </w:rPr>
              <w:t>686</w:t>
            </w:r>
          </w:p>
        </w:tc>
      </w:tr>
      <w:tr w:rsidR="00112D40" w14:paraId="0D0190CA" w14:textId="77777777">
        <w:trPr>
          <w:trHeight w:val="244"/>
        </w:trPr>
        <w:tc>
          <w:tcPr>
            <w:tcW w:w="2835" w:type="dxa"/>
          </w:tcPr>
          <w:p w14:paraId="7561B431" w14:textId="77777777" w:rsidR="00112D40" w:rsidRDefault="003E0739">
            <w:pPr>
              <w:pStyle w:val="TableParagraph"/>
              <w:spacing w:line="223" w:lineRule="exact"/>
              <w:ind w:left="69"/>
              <w:jc w:val="left"/>
              <w:rPr>
                <w:sz w:val="20"/>
              </w:rPr>
            </w:pPr>
            <w:r>
              <w:rPr>
                <w:spacing w:val="-2"/>
                <w:sz w:val="20"/>
              </w:rPr>
              <w:t>Louvain</w:t>
            </w:r>
          </w:p>
        </w:tc>
        <w:tc>
          <w:tcPr>
            <w:tcW w:w="2900" w:type="dxa"/>
          </w:tcPr>
          <w:p w14:paraId="404AB4A9" w14:textId="77777777" w:rsidR="00112D40" w:rsidRDefault="003E0739">
            <w:pPr>
              <w:pStyle w:val="TableParagraph"/>
              <w:spacing w:line="223" w:lineRule="exact"/>
              <w:ind w:left="8" w:right="4"/>
              <w:rPr>
                <w:sz w:val="20"/>
              </w:rPr>
            </w:pPr>
            <w:r>
              <w:rPr>
                <w:sz w:val="20"/>
              </w:rPr>
              <w:t xml:space="preserve">616, 651, </w:t>
            </w:r>
            <w:r>
              <w:rPr>
                <w:spacing w:val="-5"/>
                <w:sz w:val="20"/>
              </w:rPr>
              <w:t>652</w:t>
            </w:r>
          </w:p>
        </w:tc>
      </w:tr>
      <w:tr w:rsidR="00112D40" w14:paraId="4156108E" w14:textId="77777777">
        <w:trPr>
          <w:trHeight w:val="244"/>
        </w:trPr>
        <w:tc>
          <w:tcPr>
            <w:tcW w:w="2835" w:type="dxa"/>
          </w:tcPr>
          <w:p w14:paraId="101C3D3F" w14:textId="77777777" w:rsidR="00112D40" w:rsidRDefault="003E0739">
            <w:pPr>
              <w:pStyle w:val="TableParagraph"/>
              <w:spacing w:line="223" w:lineRule="exact"/>
              <w:ind w:left="69"/>
              <w:jc w:val="left"/>
              <w:rPr>
                <w:sz w:val="20"/>
              </w:rPr>
            </w:pPr>
            <w:r>
              <w:rPr>
                <w:spacing w:val="-2"/>
                <w:sz w:val="20"/>
              </w:rPr>
              <w:t>Vilvoorde</w:t>
            </w:r>
          </w:p>
        </w:tc>
        <w:tc>
          <w:tcPr>
            <w:tcW w:w="2900" w:type="dxa"/>
          </w:tcPr>
          <w:p w14:paraId="266665A4" w14:textId="77777777" w:rsidR="00112D40" w:rsidRDefault="003E0739">
            <w:pPr>
              <w:pStyle w:val="TableParagraph"/>
              <w:spacing w:line="223" w:lineRule="exact"/>
              <w:ind w:left="8" w:right="2"/>
              <w:rPr>
                <w:sz w:val="20"/>
              </w:rPr>
            </w:pPr>
            <w:r>
              <w:rPr>
                <w:sz w:val="20"/>
              </w:rPr>
              <w:t xml:space="preserve">282, 621, 683, 820, </w:t>
            </w:r>
            <w:r>
              <w:rPr>
                <w:spacing w:val="-5"/>
                <w:sz w:val="20"/>
              </w:rPr>
              <w:t>821</w:t>
            </w:r>
          </w:p>
        </w:tc>
      </w:tr>
      <w:tr w:rsidR="00112D40" w14:paraId="18AA762E" w14:textId="77777777">
        <w:trPr>
          <w:trHeight w:val="244"/>
        </w:trPr>
        <w:tc>
          <w:tcPr>
            <w:tcW w:w="2835" w:type="dxa"/>
          </w:tcPr>
          <w:p w14:paraId="1DC5F878" w14:textId="77777777" w:rsidR="00112D40" w:rsidRDefault="003E0739">
            <w:pPr>
              <w:pStyle w:val="TableParagraph"/>
              <w:spacing w:line="223" w:lineRule="exact"/>
              <w:ind w:left="69"/>
              <w:jc w:val="left"/>
              <w:rPr>
                <w:sz w:val="20"/>
              </w:rPr>
            </w:pPr>
            <w:r>
              <w:rPr>
                <w:spacing w:val="-2"/>
                <w:sz w:val="20"/>
              </w:rPr>
              <w:t>Merchtem</w:t>
            </w:r>
          </w:p>
        </w:tc>
        <w:tc>
          <w:tcPr>
            <w:tcW w:w="2900" w:type="dxa"/>
          </w:tcPr>
          <w:p w14:paraId="4ED9E81D" w14:textId="77777777" w:rsidR="00112D40" w:rsidRDefault="003E0739">
            <w:pPr>
              <w:pStyle w:val="TableParagraph"/>
              <w:spacing w:line="223" w:lineRule="exact"/>
              <w:ind w:left="8" w:right="4"/>
              <w:rPr>
                <w:sz w:val="20"/>
              </w:rPr>
            </w:pPr>
            <w:r>
              <w:rPr>
                <w:spacing w:val="-5"/>
                <w:sz w:val="20"/>
              </w:rPr>
              <w:t>821</w:t>
            </w:r>
          </w:p>
        </w:tc>
      </w:tr>
      <w:tr w:rsidR="00112D40" w14:paraId="258B141F" w14:textId="77777777">
        <w:trPr>
          <w:trHeight w:val="244"/>
        </w:trPr>
        <w:tc>
          <w:tcPr>
            <w:tcW w:w="2835" w:type="dxa"/>
          </w:tcPr>
          <w:p w14:paraId="5E848DCA" w14:textId="77777777" w:rsidR="00112D40" w:rsidRDefault="003E0739">
            <w:pPr>
              <w:pStyle w:val="TableParagraph"/>
              <w:spacing w:line="223" w:lineRule="exact"/>
              <w:ind w:left="69"/>
              <w:jc w:val="left"/>
              <w:rPr>
                <w:sz w:val="20"/>
              </w:rPr>
            </w:pPr>
            <w:r>
              <w:rPr>
                <w:spacing w:val="-2"/>
                <w:sz w:val="20"/>
              </w:rPr>
              <w:t>Jette</w:t>
            </w:r>
          </w:p>
        </w:tc>
        <w:tc>
          <w:tcPr>
            <w:tcW w:w="2900" w:type="dxa"/>
          </w:tcPr>
          <w:p w14:paraId="1E405860" w14:textId="77777777" w:rsidR="00112D40" w:rsidRDefault="003E0739">
            <w:pPr>
              <w:pStyle w:val="TableParagraph"/>
              <w:spacing w:line="223" w:lineRule="exact"/>
              <w:ind w:left="8" w:right="4"/>
              <w:rPr>
                <w:sz w:val="20"/>
              </w:rPr>
            </w:pPr>
            <w:r>
              <w:rPr>
                <w:spacing w:val="-5"/>
                <w:sz w:val="20"/>
              </w:rPr>
              <w:t>820</w:t>
            </w:r>
          </w:p>
        </w:tc>
      </w:tr>
      <w:tr w:rsidR="00112D40" w14:paraId="3F3CF2F9" w14:textId="77777777">
        <w:trPr>
          <w:trHeight w:val="244"/>
        </w:trPr>
        <w:tc>
          <w:tcPr>
            <w:tcW w:w="2835" w:type="dxa"/>
          </w:tcPr>
          <w:p w14:paraId="638FBA68" w14:textId="77777777" w:rsidR="00112D40" w:rsidRDefault="003E0739">
            <w:pPr>
              <w:pStyle w:val="TableParagraph"/>
              <w:spacing w:line="223" w:lineRule="exact"/>
              <w:ind w:left="69"/>
              <w:jc w:val="left"/>
              <w:rPr>
                <w:sz w:val="20"/>
              </w:rPr>
            </w:pPr>
            <w:r>
              <w:rPr>
                <w:spacing w:val="-2"/>
                <w:sz w:val="20"/>
              </w:rPr>
              <w:t>Diegem</w:t>
            </w:r>
          </w:p>
        </w:tc>
        <w:tc>
          <w:tcPr>
            <w:tcW w:w="2900" w:type="dxa"/>
          </w:tcPr>
          <w:p w14:paraId="1BEF1D1F" w14:textId="77777777" w:rsidR="00112D40" w:rsidRDefault="003E0739">
            <w:pPr>
              <w:pStyle w:val="TableParagraph"/>
              <w:spacing w:line="223" w:lineRule="exact"/>
              <w:ind w:left="8" w:right="2"/>
              <w:rPr>
                <w:sz w:val="20"/>
              </w:rPr>
            </w:pPr>
            <w:r>
              <w:rPr>
                <w:sz w:val="20"/>
              </w:rPr>
              <w:t xml:space="preserve">272, 282, 620, </w:t>
            </w:r>
            <w:r>
              <w:rPr>
                <w:spacing w:val="-5"/>
                <w:sz w:val="20"/>
              </w:rPr>
              <w:t>621</w:t>
            </w:r>
          </w:p>
        </w:tc>
      </w:tr>
      <w:tr w:rsidR="00112D40" w14:paraId="04105AEF" w14:textId="77777777">
        <w:trPr>
          <w:trHeight w:val="242"/>
        </w:trPr>
        <w:tc>
          <w:tcPr>
            <w:tcW w:w="2835" w:type="dxa"/>
          </w:tcPr>
          <w:p w14:paraId="20420397" w14:textId="77777777" w:rsidR="00112D40" w:rsidRDefault="003E0739">
            <w:pPr>
              <w:pStyle w:val="TableParagraph"/>
              <w:spacing w:before="0" w:line="222" w:lineRule="exact"/>
              <w:ind w:left="69"/>
              <w:jc w:val="left"/>
              <w:rPr>
                <w:sz w:val="20"/>
              </w:rPr>
            </w:pPr>
            <w:r>
              <w:rPr>
                <w:spacing w:val="-2"/>
                <w:sz w:val="20"/>
              </w:rPr>
              <w:t>Haacht</w:t>
            </w:r>
          </w:p>
        </w:tc>
        <w:tc>
          <w:tcPr>
            <w:tcW w:w="2900" w:type="dxa"/>
          </w:tcPr>
          <w:p w14:paraId="1F907620" w14:textId="77777777" w:rsidR="00112D40" w:rsidRDefault="003E0739">
            <w:pPr>
              <w:pStyle w:val="TableParagraph"/>
              <w:spacing w:before="0" w:line="222" w:lineRule="exact"/>
              <w:ind w:left="8" w:right="4"/>
              <w:rPr>
                <w:sz w:val="20"/>
              </w:rPr>
            </w:pPr>
            <w:r>
              <w:rPr>
                <w:spacing w:val="-5"/>
                <w:sz w:val="20"/>
              </w:rPr>
              <w:t>660</w:t>
            </w:r>
          </w:p>
        </w:tc>
      </w:tr>
      <w:tr w:rsidR="00112D40" w14:paraId="4804473B" w14:textId="77777777">
        <w:trPr>
          <w:trHeight w:val="244"/>
        </w:trPr>
        <w:tc>
          <w:tcPr>
            <w:tcW w:w="2835" w:type="dxa"/>
          </w:tcPr>
          <w:p w14:paraId="027D23DF" w14:textId="77777777" w:rsidR="00112D40" w:rsidRDefault="003E0739">
            <w:pPr>
              <w:pStyle w:val="TableParagraph"/>
              <w:spacing w:line="223" w:lineRule="exact"/>
              <w:ind w:left="69"/>
              <w:jc w:val="left"/>
              <w:rPr>
                <w:sz w:val="20"/>
              </w:rPr>
            </w:pPr>
            <w:r>
              <w:rPr>
                <w:spacing w:val="-2"/>
                <w:sz w:val="20"/>
              </w:rPr>
              <w:t>Groenendaal</w:t>
            </w:r>
          </w:p>
        </w:tc>
        <w:tc>
          <w:tcPr>
            <w:tcW w:w="2900" w:type="dxa"/>
          </w:tcPr>
          <w:p w14:paraId="15D5D976" w14:textId="77777777" w:rsidR="00112D40" w:rsidRDefault="003E0739">
            <w:pPr>
              <w:pStyle w:val="TableParagraph"/>
              <w:spacing w:line="223" w:lineRule="exact"/>
              <w:ind w:left="8" w:right="4"/>
              <w:rPr>
                <w:sz w:val="20"/>
              </w:rPr>
            </w:pPr>
            <w:r>
              <w:rPr>
                <w:spacing w:val="-5"/>
                <w:sz w:val="20"/>
              </w:rPr>
              <w:t>830</w:t>
            </w:r>
          </w:p>
        </w:tc>
      </w:tr>
    </w:tbl>
    <w:p w14:paraId="672D7839" w14:textId="77777777" w:rsidR="00112D40" w:rsidRDefault="00112D40">
      <w:pPr>
        <w:pStyle w:val="BodyText"/>
        <w:spacing w:before="209"/>
        <w:rPr>
          <w:i/>
          <w:sz w:val="18"/>
        </w:rPr>
      </w:pPr>
    </w:p>
    <w:p w14:paraId="566A2216" w14:textId="77777777" w:rsidR="00112D40" w:rsidRDefault="003E0739">
      <w:pPr>
        <w:pStyle w:val="BodyText"/>
        <w:ind w:left="1611"/>
      </w:pPr>
      <w:r>
        <w:rPr>
          <w:color w:val="005B82"/>
        </w:rPr>
        <w:t xml:space="preserve">Capacité en passagers des autobus De </w:t>
      </w:r>
      <w:r>
        <w:rPr>
          <w:color w:val="005B82"/>
          <w:spacing w:val="-4"/>
        </w:rPr>
        <w:t>Lijn</w:t>
      </w:r>
    </w:p>
    <w:p w14:paraId="40AA77BD" w14:textId="77777777" w:rsidR="00112D40" w:rsidRDefault="003E0739">
      <w:pPr>
        <w:pStyle w:val="BodyText"/>
        <w:spacing w:before="181" w:line="259" w:lineRule="auto"/>
        <w:ind w:left="1611" w:right="872"/>
        <w:jc w:val="both"/>
      </w:pPr>
      <w:r>
        <w:t>Sur la base de la capacité d'un autobus moyen et du nombre quotidien de trajets des lignes d'autobus susmentionnées, une capacité annuelle totale de près de 20 millions de sièges a été calculée. La capacité a été déterminée en utilisant le véhicule de réfé</w:t>
      </w:r>
      <w:r>
        <w:t>rence suivant : "VDL Citea SLF - 12 Hybrid". Ce type d'autobus a une capacité totale de 95 places, dont 65 places debout et 30 places assises.</w:t>
      </w:r>
    </w:p>
    <w:p w14:paraId="66C06E04" w14:textId="77777777" w:rsidR="00112D40" w:rsidRDefault="003E0739">
      <w:pPr>
        <w:pStyle w:val="BodyText"/>
        <w:spacing w:before="160" w:line="259" w:lineRule="auto"/>
        <w:ind w:left="1611" w:right="873"/>
        <w:jc w:val="both"/>
      </w:pPr>
      <w:r>
        <w:t>Comme la situation de référence BAC_0-0-0-0 utilise 2019 comme année de référence, le Ringtrambus n'est pas encor</w:t>
      </w:r>
      <w:r>
        <w:t>e pris en compte. Ce train a fonctionné sur la ligne 820 entre Bruxelles et Bruxelles-Capitale.</w:t>
      </w:r>
    </w:p>
    <w:p w14:paraId="7F497FEB" w14:textId="77777777" w:rsidR="00112D40" w:rsidRDefault="00112D40">
      <w:pPr>
        <w:spacing w:line="259" w:lineRule="auto"/>
        <w:jc w:val="both"/>
        <w:sectPr w:rsidR="00112D40">
          <w:pgSz w:w="11910" w:h="16840"/>
          <w:pgMar w:top="1460" w:right="260" w:bottom="1280" w:left="940" w:header="748" w:footer="1095" w:gutter="0"/>
          <w:cols w:space="720"/>
        </w:sectPr>
      </w:pPr>
    </w:p>
    <w:p w14:paraId="41BD4CDD" w14:textId="77777777" w:rsidR="00112D40" w:rsidRDefault="00112D40">
      <w:pPr>
        <w:pStyle w:val="BodyText"/>
        <w:spacing w:before="121"/>
      </w:pPr>
    </w:p>
    <w:p w14:paraId="163A82BE" w14:textId="77777777" w:rsidR="00112D40" w:rsidRDefault="003E0739">
      <w:pPr>
        <w:pStyle w:val="BodyText"/>
        <w:spacing w:line="256" w:lineRule="auto"/>
        <w:ind w:left="1611" w:right="879"/>
        <w:jc w:val="both"/>
      </w:pPr>
      <w:r>
        <w:t>et l'hôpital de Jette. Cependant, le bus Ringtram est inclus dans la future situation de référence BAC_1-0-0-0 (voir §5</w:t>
      </w:r>
      <w:hyperlink w:anchor="_bookmark30" w:history="1">
        <w:r>
          <w:t>.9.2</w:t>
        </w:r>
      </w:hyperlink>
      <w:r>
        <w:t>.2.2).</w:t>
      </w:r>
    </w:p>
    <w:p w14:paraId="5DB67F4D" w14:textId="77777777" w:rsidR="00112D40" w:rsidRDefault="003E0739">
      <w:pPr>
        <w:spacing w:before="166"/>
        <w:ind w:left="1611"/>
        <w:jc w:val="both"/>
        <w:rPr>
          <w:i/>
          <w:sz w:val="18"/>
        </w:rPr>
      </w:pPr>
      <w:r>
        <w:rPr>
          <w:i/>
          <w:color w:val="005B82"/>
          <w:sz w:val="18"/>
        </w:rPr>
        <w:t xml:space="preserve">Tableau 5-26 : capacité en passagers De Lijn - référence </w:t>
      </w:r>
      <w:r>
        <w:rPr>
          <w:i/>
          <w:color w:val="005B82"/>
          <w:spacing w:val="-10"/>
          <w:sz w:val="18"/>
        </w:rPr>
        <w:t>BAC_0-0-0-0</w:t>
      </w:r>
    </w:p>
    <w:p w14:paraId="3D3E835E" w14:textId="77777777" w:rsidR="00112D40" w:rsidRDefault="00112D40">
      <w:pPr>
        <w:pStyle w:val="BodyText"/>
        <w:spacing w:before="1"/>
        <w:rPr>
          <w:i/>
          <w:sz w:val="16"/>
        </w:rPr>
      </w:pPr>
    </w:p>
    <w:tbl>
      <w:tblPr>
        <w:tblW w:w="0" w:type="auto"/>
        <w:tblInd w:w="14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363"/>
        <w:gridCol w:w="3061"/>
      </w:tblGrid>
      <w:tr w:rsidR="00112D40" w14:paraId="69FCEF37" w14:textId="77777777">
        <w:trPr>
          <w:trHeight w:val="290"/>
        </w:trPr>
        <w:tc>
          <w:tcPr>
            <w:tcW w:w="8424" w:type="dxa"/>
            <w:gridSpan w:val="2"/>
            <w:shd w:val="clear" w:color="auto" w:fill="7EACC0"/>
          </w:tcPr>
          <w:p w14:paraId="2242712F" w14:textId="77777777" w:rsidR="00112D40" w:rsidRDefault="003E0739">
            <w:pPr>
              <w:pStyle w:val="TableParagraph"/>
              <w:spacing w:before="25" w:line="240" w:lineRule="auto"/>
              <w:ind w:left="4"/>
              <w:rPr>
                <w:sz w:val="20"/>
              </w:rPr>
            </w:pPr>
            <w:r>
              <w:rPr>
                <w:spacing w:val="-5"/>
                <w:sz w:val="20"/>
              </w:rPr>
              <w:t>Bus</w:t>
            </w:r>
          </w:p>
        </w:tc>
      </w:tr>
      <w:tr w:rsidR="00112D40" w14:paraId="6A3F7DDE" w14:textId="77777777">
        <w:trPr>
          <w:trHeight w:val="287"/>
        </w:trPr>
        <w:tc>
          <w:tcPr>
            <w:tcW w:w="5363" w:type="dxa"/>
            <w:shd w:val="clear" w:color="auto" w:fill="DFEBEF"/>
          </w:tcPr>
          <w:p w14:paraId="2771F456" w14:textId="77777777" w:rsidR="00112D40" w:rsidRDefault="003E0739">
            <w:pPr>
              <w:pStyle w:val="TableParagraph"/>
              <w:spacing w:before="23" w:line="240" w:lineRule="auto"/>
              <w:ind w:left="3"/>
              <w:rPr>
                <w:sz w:val="20"/>
              </w:rPr>
            </w:pPr>
            <w:r>
              <w:rPr>
                <w:spacing w:val="-2"/>
                <w:sz w:val="20"/>
              </w:rPr>
              <w:t>Capacité</w:t>
            </w:r>
          </w:p>
        </w:tc>
        <w:tc>
          <w:tcPr>
            <w:tcW w:w="3061" w:type="dxa"/>
          </w:tcPr>
          <w:p w14:paraId="59B75B89" w14:textId="77777777" w:rsidR="00112D40" w:rsidRDefault="003E0739">
            <w:pPr>
              <w:pStyle w:val="TableParagraph"/>
              <w:spacing w:before="23" w:line="240" w:lineRule="auto"/>
              <w:ind w:left="5"/>
              <w:rPr>
                <w:sz w:val="20"/>
              </w:rPr>
            </w:pPr>
            <w:r>
              <w:rPr>
                <w:spacing w:val="-5"/>
                <w:sz w:val="20"/>
              </w:rPr>
              <w:t>95</w:t>
            </w:r>
          </w:p>
        </w:tc>
      </w:tr>
      <w:tr w:rsidR="00112D40" w14:paraId="61BBC289" w14:textId="77777777">
        <w:trPr>
          <w:trHeight w:val="287"/>
        </w:trPr>
        <w:tc>
          <w:tcPr>
            <w:tcW w:w="5363" w:type="dxa"/>
            <w:shd w:val="clear" w:color="auto" w:fill="DFEBEF"/>
          </w:tcPr>
          <w:p w14:paraId="20CCAB75" w14:textId="77777777" w:rsidR="00112D40" w:rsidRDefault="003E0739">
            <w:pPr>
              <w:pStyle w:val="TableParagraph"/>
              <w:spacing w:before="23" w:line="240" w:lineRule="auto"/>
              <w:ind w:left="3" w:right="1"/>
              <w:rPr>
                <w:sz w:val="20"/>
              </w:rPr>
            </w:pPr>
            <w:r>
              <w:rPr>
                <w:sz w:val="20"/>
              </w:rPr>
              <w:t xml:space="preserve">Nombre de trajets par jour, toutes </w:t>
            </w:r>
            <w:r>
              <w:rPr>
                <w:spacing w:val="-2"/>
                <w:sz w:val="20"/>
              </w:rPr>
              <w:t xml:space="preserve">lignes </w:t>
            </w:r>
            <w:r>
              <w:rPr>
                <w:sz w:val="20"/>
              </w:rPr>
              <w:t>confondues</w:t>
            </w:r>
          </w:p>
        </w:tc>
        <w:tc>
          <w:tcPr>
            <w:tcW w:w="3061" w:type="dxa"/>
          </w:tcPr>
          <w:p w14:paraId="66DA5A01" w14:textId="77777777" w:rsidR="00112D40" w:rsidRDefault="003E0739">
            <w:pPr>
              <w:pStyle w:val="TableParagraph"/>
              <w:spacing w:before="23" w:line="240" w:lineRule="auto"/>
              <w:ind w:left="5"/>
              <w:rPr>
                <w:sz w:val="20"/>
              </w:rPr>
            </w:pPr>
            <w:r>
              <w:rPr>
                <w:spacing w:val="-5"/>
                <w:sz w:val="20"/>
              </w:rPr>
              <w:t>575</w:t>
            </w:r>
          </w:p>
        </w:tc>
      </w:tr>
      <w:tr w:rsidR="00112D40" w14:paraId="01E8A2E6" w14:textId="77777777">
        <w:trPr>
          <w:trHeight w:val="287"/>
        </w:trPr>
        <w:tc>
          <w:tcPr>
            <w:tcW w:w="5363" w:type="dxa"/>
            <w:shd w:val="clear" w:color="auto" w:fill="DFEBEF"/>
          </w:tcPr>
          <w:p w14:paraId="7B22EA5E" w14:textId="77777777" w:rsidR="00112D40" w:rsidRDefault="003E0739">
            <w:pPr>
              <w:pStyle w:val="TableParagraph"/>
              <w:spacing w:before="23" w:line="240" w:lineRule="auto"/>
              <w:ind w:left="3" w:right="1"/>
              <w:rPr>
                <w:sz w:val="20"/>
              </w:rPr>
            </w:pPr>
            <w:r>
              <w:rPr>
                <w:sz w:val="20"/>
              </w:rPr>
              <w:t xml:space="preserve">Capacité totale par jour, toutes </w:t>
            </w:r>
            <w:r>
              <w:rPr>
                <w:spacing w:val="-2"/>
                <w:sz w:val="20"/>
              </w:rPr>
              <w:t xml:space="preserve">lignes </w:t>
            </w:r>
            <w:r>
              <w:rPr>
                <w:sz w:val="20"/>
              </w:rPr>
              <w:t>confondues</w:t>
            </w:r>
          </w:p>
        </w:tc>
        <w:tc>
          <w:tcPr>
            <w:tcW w:w="3061" w:type="dxa"/>
          </w:tcPr>
          <w:p w14:paraId="058607DF" w14:textId="77777777" w:rsidR="00112D40" w:rsidRDefault="003E0739">
            <w:pPr>
              <w:pStyle w:val="TableParagraph"/>
              <w:spacing w:before="23" w:line="240" w:lineRule="auto"/>
              <w:ind w:left="5" w:right="2"/>
              <w:rPr>
                <w:sz w:val="20"/>
              </w:rPr>
            </w:pPr>
            <w:r>
              <w:rPr>
                <w:spacing w:val="-2"/>
                <w:sz w:val="20"/>
              </w:rPr>
              <w:t>54.625</w:t>
            </w:r>
          </w:p>
        </w:tc>
      </w:tr>
      <w:tr w:rsidR="00112D40" w14:paraId="0FEDB834" w14:textId="77777777">
        <w:trPr>
          <w:trHeight w:val="287"/>
        </w:trPr>
        <w:tc>
          <w:tcPr>
            <w:tcW w:w="5363" w:type="dxa"/>
            <w:shd w:val="clear" w:color="auto" w:fill="DFEBEF"/>
          </w:tcPr>
          <w:p w14:paraId="54BDFD76" w14:textId="77777777" w:rsidR="00112D40" w:rsidRDefault="003E0739">
            <w:pPr>
              <w:pStyle w:val="TableParagraph"/>
              <w:spacing w:before="23" w:line="240" w:lineRule="auto"/>
              <w:ind w:left="3" w:right="3"/>
              <w:rPr>
                <w:b/>
                <w:sz w:val="20"/>
              </w:rPr>
            </w:pPr>
            <w:r>
              <w:rPr>
                <w:b/>
                <w:sz w:val="20"/>
              </w:rPr>
              <w:t xml:space="preserve">Capacité annuelle totale toutes </w:t>
            </w:r>
            <w:r>
              <w:rPr>
                <w:b/>
                <w:spacing w:val="-2"/>
                <w:sz w:val="20"/>
              </w:rPr>
              <w:t>lignes</w:t>
            </w:r>
          </w:p>
        </w:tc>
        <w:tc>
          <w:tcPr>
            <w:tcW w:w="3061" w:type="dxa"/>
          </w:tcPr>
          <w:p w14:paraId="17B182A5" w14:textId="77777777" w:rsidR="00112D40" w:rsidRDefault="003E0739">
            <w:pPr>
              <w:pStyle w:val="TableParagraph"/>
              <w:spacing w:before="23" w:line="240" w:lineRule="auto"/>
              <w:ind w:left="5" w:right="2"/>
              <w:rPr>
                <w:b/>
                <w:sz w:val="20"/>
              </w:rPr>
            </w:pPr>
            <w:r>
              <w:rPr>
                <w:b/>
                <w:spacing w:val="-2"/>
                <w:sz w:val="20"/>
              </w:rPr>
              <w:t>19.938.125</w:t>
            </w:r>
          </w:p>
        </w:tc>
      </w:tr>
    </w:tbl>
    <w:p w14:paraId="2DC06893" w14:textId="77777777" w:rsidR="00112D40" w:rsidRDefault="003E0739">
      <w:pPr>
        <w:pStyle w:val="BodyText"/>
        <w:spacing w:before="158"/>
        <w:rPr>
          <w:i/>
        </w:rPr>
      </w:pPr>
      <w:r>
        <w:rPr>
          <w:noProof/>
        </w:rPr>
        <w:drawing>
          <wp:anchor distT="0" distB="0" distL="0" distR="0" simplePos="0" relativeHeight="251701760" behindDoc="1" locked="0" layoutInCell="1" allowOverlap="1" wp14:anchorId="5AE4F279" wp14:editId="1C36E6B3">
            <wp:simplePos x="0" y="0"/>
            <wp:positionH relativeFrom="page">
              <wp:posOffset>1619885</wp:posOffset>
            </wp:positionH>
            <wp:positionV relativeFrom="paragraph">
              <wp:posOffset>270764</wp:posOffset>
            </wp:positionV>
            <wp:extent cx="4110349" cy="1870900"/>
            <wp:effectExtent l="0" t="0" r="0" b="0"/>
            <wp:wrapTopAndBottom/>
            <wp:docPr id="172" name="Image 1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2" name="Image 172"/>
                    <pic:cNvPicPr/>
                  </pic:nvPicPr>
                  <pic:blipFill>
                    <a:blip r:embed="rId150" cstate="print"/>
                    <a:stretch>
                      <a:fillRect/>
                    </a:stretch>
                  </pic:blipFill>
                  <pic:spPr>
                    <a:xfrm>
                      <a:off x="0" y="0"/>
                      <a:ext cx="4110349" cy="1870900"/>
                    </a:xfrm>
                    <a:prstGeom prst="rect">
                      <a:avLst/>
                    </a:prstGeom>
                  </pic:spPr>
                </pic:pic>
              </a:graphicData>
            </a:graphic>
          </wp:anchor>
        </w:drawing>
      </w:r>
    </w:p>
    <w:p w14:paraId="4978A665" w14:textId="77777777" w:rsidR="00112D40" w:rsidRDefault="003E0739">
      <w:pPr>
        <w:spacing w:before="212"/>
        <w:ind w:left="1611"/>
        <w:rPr>
          <w:i/>
          <w:sz w:val="18"/>
        </w:rPr>
      </w:pPr>
      <w:r>
        <w:rPr>
          <w:i/>
          <w:color w:val="005B82"/>
          <w:sz w:val="18"/>
        </w:rPr>
        <w:t xml:space="preserve">Figure 5-38 : VDL Citea SLF - 120 Hybride (Source : </w:t>
      </w:r>
      <w:r>
        <w:rPr>
          <w:i/>
          <w:color w:val="005B82"/>
          <w:spacing w:val="-4"/>
          <w:sz w:val="18"/>
        </w:rPr>
        <w:t>VDL)</w:t>
      </w:r>
    </w:p>
    <w:p w14:paraId="3494461C" w14:textId="77777777" w:rsidR="00112D40" w:rsidRDefault="003E0739">
      <w:pPr>
        <w:spacing w:before="198"/>
        <w:ind w:left="1611"/>
        <w:rPr>
          <w:b/>
          <w:sz w:val="20"/>
        </w:rPr>
      </w:pPr>
      <w:r>
        <w:rPr>
          <w:b/>
          <w:color w:val="005B82"/>
          <w:spacing w:val="-4"/>
          <w:sz w:val="20"/>
        </w:rPr>
        <w:t>STIB</w:t>
      </w:r>
    </w:p>
    <w:p w14:paraId="37527CB6" w14:textId="77777777" w:rsidR="00112D40" w:rsidRDefault="003E0739">
      <w:pPr>
        <w:pStyle w:val="BodyText"/>
        <w:spacing w:before="181" w:line="259" w:lineRule="auto"/>
        <w:ind w:left="1611" w:right="872"/>
        <w:jc w:val="both"/>
      </w:pPr>
      <w:r>
        <w:t xml:space="preserve">La ligne Airport de la STIB assure la liaison entre l'aéroport de Bruxelles et le quartier européen </w:t>
      </w:r>
      <w:r>
        <w:t>de Bruxelles (30 minutes) avec des correspondances avec le métro à l'arrêt Schuman (lignes 1 et 5) et à l'arrêt Troon (lignes 2 et 6).</w:t>
      </w:r>
    </w:p>
    <w:p w14:paraId="7287121A" w14:textId="77777777" w:rsidR="00112D40" w:rsidRDefault="003E0739">
      <w:pPr>
        <w:pStyle w:val="BodyText"/>
        <w:spacing w:before="11"/>
        <w:rPr>
          <w:sz w:val="10"/>
        </w:rPr>
      </w:pPr>
      <w:r>
        <w:rPr>
          <w:noProof/>
        </w:rPr>
        <w:drawing>
          <wp:anchor distT="0" distB="0" distL="0" distR="0" simplePos="0" relativeHeight="251702784" behindDoc="1" locked="0" layoutInCell="1" allowOverlap="1" wp14:anchorId="013D133C" wp14:editId="1F178CBC">
            <wp:simplePos x="0" y="0"/>
            <wp:positionH relativeFrom="page">
              <wp:posOffset>1697091</wp:posOffset>
            </wp:positionH>
            <wp:positionV relativeFrom="paragraph">
              <wp:posOffset>100086</wp:posOffset>
            </wp:positionV>
            <wp:extent cx="3872894" cy="2391727"/>
            <wp:effectExtent l="0" t="0" r="0" b="0"/>
            <wp:wrapTopAndBottom/>
            <wp:docPr id="173" name="Image 1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3" name="Image 173"/>
                    <pic:cNvPicPr/>
                  </pic:nvPicPr>
                  <pic:blipFill>
                    <a:blip r:embed="rId151" cstate="print"/>
                    <a:stretch>
                      <a:fillRect/>
                    </a:stretch>
                  </pic:blipFill>
                  <pic:spPr>
                    <a:xfrm>
                      <a:off x="0" y="0"/>
                      <a:ext cx="3872894" cy="2391727"/>
                    </a:xfrm>
                    <a:prstGeom prst="rect">
                      <a:avLst/>
                    </a:prstGeom>
                  </pic:spPr>
                </pic:pic>
              </a:graphicData>
            </a:graphic>
          </wp:anchor>
        </w:drawing>
      </w:r>
    </w:p>
    <w:p w14:paraId="42CE744B" w14:textId="77777777" w:rsidR="00112D40" w:rsidRDefault="003E0739">
      <w:pPr>
        <w:spacing w:before="239"/>
        <w:ind w:left="1611"/>
        <w:rPr>
          <w:i/>
          <w:sz w:val="18"/>
        </w:rPr>
      </w:pPr>
      <w:r>
        <w:rPr>
          <w:i/>
          <w:color w:val="005B82"/>
          <w:sz w:val="18"/>
        </w:rPr>
        <w:t xml:space="preserve">Figure 5-39 : Ligne de l'aéroport STIB/ STIB (source : STIB - </w:t>
      </w:r>
      <w:r>
        <w:rPr>
          <w:i/>
          <w:color w:val="005B82"/>
          <w:spacing w:val="-4"/>
          <w:sz w:val="18"/>
        </w:rPr>
        <w:t>STIB)</w:t>
      </w:r>
    </w:p>
    <w:p w14:paraId="05503D0A" w14:textId="77777777" w:rsidR="00112D40" w:rsidRDefault="00112D40">
      <w:pPr>
        <w:rPr>
          <w:sz w:val="18"/>
        </w:rPr>
        <w:sectPr w:rsidR="00112D40">
          <w:pgSz w:w="11910" w:h="16840"/>
          <w:pgMar w:top="1460" w:right="260" w:bottom="1280" w:left="940" w:header="748" w:footer="1095" w:gutter="0"/>
          <w:cols w:space="720"/>
        </w:sectPr>
      </w:pPr>
    </w:p>
    <w:p w14:paraId="7242494C" w14:textId="77777777" w:rsidR="00112D40" w:rsidRDefault="00112D40">
      <w:pPr>
        <w:pStyle w:val="BodyText"/>
        <w:spacing w:before="118"/>
        <w:rPr>
          <w:i/>
        </w:rPr>
      </w:pPr>
    </w:p>
    <w:p w14:paraId="7402F04D" w14:textId="77777777" w:rsidR="00112D40" w:rsidRDefault="003E0739">
      <w:pPr>
        <w:pStyle w:val="BodyText"/>
        <w:spacing w:before="1"/>
        <w:ind w:left="1611"/>
      </w:pPr>
      <w:r>
        <w:rPr>
          <w:color w:val="005B82"/>
          <w:spacing w:val="-2"/>
        </w:rPr>
        <w:t xml:space="preserve">Capacité en passagers </w:t>
      </w:r>
      <w:r>
        <w:rPr>
          <w:color w:val="005B82"/>
          <w:spacing w:val="-4"/>
        </w:rPr>
        <w:t>STIB</w:t>
      </w:r>
    </w:p>
    <w:p w14:paraId="2FC9B861" w14:textId="77777777" w:rsidR="00112D40" w:rsidRDefault="003E0739">
      <w:pPr>
        <w:pStyle w:val="BodyText"/>
        <w:spacing w:before="183" w:line="256" w:lineRule="auto"/>
        <w:ind w:left="1611" w:right="873"/>
      </w:pPr>
      <w:r>
        <w:t xml:space="preserve">La ligne 12 de la STIB fonctionne exclusivement avec des bus articulés de 105 places. Cela </w:t>
      </w:r>
      <w:r>
        <w:rPr>
          <w:spacing w:val="-8"/>
        </w:rPr>
        <w:t xml:space="preserve">représente une </w:t>
      </w:r>
      <w:r>
        <w:t>capacité de plus de 3 millions de passagers par an.</w:t>
      </w:r>
    </w:p>
    <w:p w14:paraId="68B32532" w14:textId="77777777" w:rsidR="00112D40" w:rsidRDefault="003E0739">
      <w:pPr>
        <w:spacing w:before="163"/>
        <w:ind w:left="1611"/>
        <w:rPr>
          <w:i/>
          <w:sz w:val="18"/>
        </w:rPr>
      </w:pPr>
      <w:r>
        <w:rPr>
          <w:i/>
          <w:color w:val="005B82"/>
          <w:sz w:val="18"/>
        </w:rPr>
        <w:t xml:space="preserve">Tableau 5-27 : Capacité en passagers de la STIB - référence </w:t>
      </w:r>
      <w:r>
        <w:rPr>
          <w:i/>
          <w:color w:val="005B82"/>
          <w:spacing w:val="-10"/>
          <w:sz w:val="18"/>
        </w:rPr>
        <w:t>BAC_0-0-0-0</w:t>
      </w:r>
    </w:p>
    <w:p w14:paraId="3BA6E5B4" w14:textId="77777777" w:rsidR="00112D40" w:rsidRDefault="00112D40">
      <w:pPr>
        <w:pStyle w:val="BodyText"/>
        <w:spacing w:before="11"/>
        <w:rPr>
          <w:i/>
          <w:sz w:val="15"/>
        </w:rPr>
      </w:pPr>
    </w:p>
    <w:tbl>
      <w:tblPr>
        <w:tblW w:w="0" w:type="auto"/>
        <w:tblInd w:w="1432" w:type="dxa"/>
        <w:tblBorders>
          <w:top w:val="single" w:sz="6" w:space="0" w:color="7EACC0"/>
          <w:left w:val="single" w:sz="6" w:space="0" w:color="7EACC0"/>
          <w:bottom w:val="single" w:sz="6" w:space="0" w:color="7EACC0"/>
          <w:right w:val="single" w:sz="6" w:space="0" w:color="7EACC0"/>
          <w:insideH w:val="single" w:sz="6" w:space="0" w:color="7EACC0"/>
          <w:insideV w:val="single" w:sz="6" w:space="0" w:color="7EACC0"/>
        </w:tblBorders>
        <w:tblLayout w:type="fixed"/>
        <w:tblCellMar>
          <w:left w:w="0" w:type="dxa"/>
          <w:right w:w="0" w:type="dxa"/>
        </w:tblCellMar>
        <w:tblLook w:val="01E0" w:firstRow="1" w:lastRow="1" w:firstColumn="1" w:lastColumn="1" w:noHBand="0" w:noVBand="0"/>
      </w:tblPr>
      <w:tblGrid>
        <w:gridCol w:w="4217"/>
        <w:gridCol w:w="4205"/>
      </w:tblGrid>
      <w:tr w:rsidR="00112D40" w14:paraId="464587C8" w14:textId="77777777">
        <w:trPr>
          <w:trHeight w:val="287"/>
        </w:trPr>
        <w:tc>
          <w:tcPr>
            <w:tcW w:w="8422" w:type="dxa"/>
            <w:gridSpan w:val="2"/>
            <w:tcBorders>
              <w:top w:val="nil"/>
              <w:left w:val="nil"/>
              <w:right w:val="nil"/>
            </w:tcBorders>
            <w:shd w:val="clear" w:color="auto" w:fill="7EACC0"/>
          </w:tcPr>
          <w:p w14:paraId="0CC6EB82" w14:textId="77777777" w:rsidR="00112D40" w:rsidRDefault="003E0739">
            <w:pPr>
              <w:pStyle w:val="TableParagraph"/>
              <w:spacing w:before="23" w:line="240" w:lineRule="auto"/>
              <w:ind w:left="5"/>
              <w:rPr>
                <w:b/>
                <w:sz w:val="20"/>
              </w:rPr>
            </w:pPr>
            <w:r>
              <w:rPr>
                <w:b/>
                <w:sz w:val="20"/>
              </w:rPr>
              <w:t xml:space="preserve">Ligne aéroportuaire </w:t>
            </w:r>
            <w:r>
              <w:rPr>
                <w:b/>
                <w:spacing w:val="-4"/>
                <w:sz w:val="20"/>
              </w:rPr>
              <w:t>STIB</w:t>
            </w:r>
          </w:p>
        </w:tc>
      </w:tr>
      <w:tr w:rsidR="00112D40" w14:paraId="430CE03F" w14:textId="77777777">
        <w:trPr>
          <w:trHeight w:val="287"/>
        </w:trPr>
        <w:tc>
          <w:tcPr>
            <w:tcW w:w="4217" w:type="dxa"/>
            <w:tcBorders>
              <w:left w:val="single" w:sz="4" w:space="0" w:color="000000"/>
              <w:bottom w:val="single" w:sz="4" w:space="0" w:color="000000"/>
              <w:right w:val="single" w:sz="4" w:space="0" w:color="000000"/>
            </w:tcBorders>
          </w:tcPr>
          <w:p w14:paraId="7476EE47" w14:textId="77777777" w:rsidR="00112D40" w:rsidRDefault="003E0739">
            <w:pPr>
              <w:pStyle w:val="TableParagraph"/>
              <w:spacing w:before="23" w:line="240" w:lineRule="auto"/>
              <w:ind w:left="7"/>
              <w:rPr>
                <w:sz w:val="20"/>
              </w:rPr>
            </w:pPr>
            <w:r>
              <w:rPr>
                <w:sz w:val="20"/>
              </w:rPr>
              <w:t xml:space="preserve">Capacité par </w:t>
            </w:r>
            <w:r>
              <w:rPr>
                <w:spacing w:val="-5"/>
                <w:sz w:val="20"/>
              </w:rPr>
              <w:t>bus</w:t>
            </w:r>
          </w:p>
        </w:tc>
        <w:tc>
          <w:tcPr>
            <w:tcW w:w="4205" w:type="dxa"/>
            <w:tcBorders>
              <w:left w:val="single" w:sz="4" w:space="0" w:color="000000"/>
              <w:bottom w:val="single" w:sz="4" w:space="0" w:color="000000"/>
              <w:right w:val="single" w:sz="4" w:space="0" w:color="000000"/>
            </w:tcBorders>
          </w:tcPr>
          <w:p w14:paraId="11A005D8" w14:textId="77777777" w:rsidR="00112D40" w:rsidRDefault="003E0739">
            <w:pPr>
              <w:pStyle w:val="TableParagraph"/>
              <w:spacing w:before="23" w:line="240" w:lineRule="auto"/>
              <w:ind w:left="11" w:right="5"/>
              <w:rPr>
                <w:sz w:val="20"/>
              </w:rPr>
            </w:pPr>
            <w:r>
              <w:rPr>
                <w:spacing w:val="-5"/>
                <w:sz w:val="20"/>
              </w:rPr>
              <w:t>105</w:t>
            </w:r>
          </w:p>
        </w:tc>
      </w:tr>
      <w:tr w:rsidR="00112D40" w14:paraId="25757307" w14:textId="77777777">
        <w:trPr>
          <w:trHeight w:val="287"/>
        </w:trPr>
        <w:tc>
          <w:tcPr>
            <w:tcW w:w="4217" w:type="dxa"/>
            <w:tcBorders>
              <w:top w:val="single" w:sz="4" w:space="0" w:color="000000"/>
              <w:left w:val="single" w:sz="4" w:space="0" w:color="000000"/>
              <w:bottom w:val="single" w:sz="4" w:space="0" w:color="000000"/>
              <w:right w:val="single" w:sz="4" w:space="0" w:color="000000"/>
            </w:tcBorders>
          </w:tcPr>
          <w:p w14:paraId="6003B43D" w14:textId="77777777" w:rsidR="00112D40" w:rsidRDefault="003E0739">
            <w:pPr>
              <w:pStyle w:val="TableParagraph"/>
              <w:spacing w:before="23" w:line="240" w:lineRule="auto"/>
              <w:ind w:left="7" w:right="1"/>
              <w:rPr>
                <w:sz w:val="20"/>
              </w:rPr>
            </w:pPr>
            <w:r>
              <w:rPr>
                <w:sz w:val="20"/>
              </w:rPr>
              <w:t xml:space="preserve">Trajets par </w:t>
            </w:r>
            <w:r>
              <w:rPr>
                <w:spacing w:val="-5"/>
                <w:sz w:val="20"/>
              </w:rPr>
              <w:t>jour</w:t>
            </w:r>
          </w:p>
        </w:tc>
        <w:tc>
          <w:tcPr>
            <w:tcW w:w="4205" w:type="dxa"/>
            <w:tcBorders>
              <w:top w:val="single" w:sz="4" w:space="0" w:color="000000"/>
              <w:left w:val="single" w:sz="4" w:space="0" w:color="000000"/>
              <w:bottom w:val="single" w:sz="4" w:space="0" w:color="000000"/>
              <w:right w:val="single" w:sz="4" w:space="0" w:color="000000"/>
            </w:tcBorders>
          </w:tcPr>
          <w:p w14:paraId="092682D2" w14:textId="77777777" w:rsidR="00112D40" w:rsidRDefault="003E0739">
            <w:pPr>
              <w:pStyle w:val="TableParagraph"/>
              <w:spacing w:before="23" w:line="240" w:lineRule="auto"/>
              <w:ind w:left="11"/>
              <w:rPr>
                <w:sz w:val="20"/>
              </w:rPr>
            </w:pPr>
            <w:r>
              <w:rPr>
                <w:spacing w:val="-5"/>
                <w:sz w:val="20"/>
              </w:rPr>
              <w:t>83</w:t>
            </w:r>
          </w:p>
        </w:tc>
      </w:tr>
      <w:tr w:rsidR="00112D40" w14:paraId="2148CC52" w14:textId="77777777">
        <w:trPr>
          <w:trHeight w:val="290"/>
        </w:trPr>
        <w:tc>
          <w:tcPr>
            <w:tcW w:w="4217" w:type="dxa"/>
            <w:tcBorders>
              <w:top w:val="single" w:sz="4" w:space="0" w:color="000000"/>
              <w:left w:val="single" w:sz="4" w:space="0" w:color="000000"/>
              <w:bottom w:val="single" w:sz="4" w:space="0" w:color="000000"/>
              <w:right w:val="single" w:sz="4" w:space="0" w:color="000000"/>
            </w:tcBorders>
          </w:tcPr>
          <w:p w14:paraId="25CAAAFC" w14:textId="77777777" w:rsidR="00112D40" w:rsidRDefault="003E0739">
            <w:pPr>
              <w:pStyle w:val="TableParagraph"/>
              <w:spacing w:before="23" w:line="240" w:lineRule="auto"/>
              <w:ind w:left="7" w:right="3"/>
              <w:rPr>
                <w:sz w:val="20"/>
              </w:rPr>
            </w:pPr>
            <w:r>
              <w:rPr>
                <w:sz w:val="20"/>
              </w:rPr>
              <w:t xml:space="preserve">Capacité totale par </w:t>
            </w:r>
            <w:r>
              <w:rPr>
                <w:spacing w:val="-5"/>
                <w:sz w:val="20"/>
              </w:rPr>
              <w:t>jour</w:t>
            </w:r>
          </w:p>
        </w:tc>
        <w:tc>
          <w:tcPr>
            <w:tcW w:w="4205" w:type="dxa"/>
            <w:tcBorders>
              <w:top w:val="single" w:sz="4" w:space="0" w:color="000000"/>
              <w:left w:val="single" w:sz="4" w:space="0" w:color="000000"/>
              <w:bottom w:val="single" w:sz="4" w:space="0" w:color="000000"/>
              <w:right w:val="single" w:sz="4" w:space="0" w:color="000000"/>
            </w:tcBorders>
          </w:tcPr>
          <w:p w14:paraId="6B0E5E69" w14:textId="77777777" w:rsidR="00112D40" w:rsidRDefault="003E0739">
            <w:pPr>
              <w:pStyle w:val="TableParagraph"/>
              <w:spacing w:before="23" w:line="240" w:lineRule="auto"/>
              <w:ind w:left="11" w:right="3"/>
              <w:rPr>
                <w:sz w:val="20"/>
              </w:rPr>
            </w:pPr>
            <w:r>
              <w:rPr>
                <w:spacing w:val="-2"/>
                <w:sz w:val="20"/>
              </w:rPr>
              <w:t>8.715</w:t>
            </w:r>
          </w:p>
        </w:tc>
      </w:tr>
      <w:tr w:rsidR="00112D40" w14:paraId="4D6C7D9E" w14:textId="77777777">
        <w:trPr>
          <w:trHeight w:val="287"/>
        </w:trPr>
        <w:tc>
          <w:tcPr>
            <w:tcW w:w="4217" w:type="dxa"/>
            <w:tcBorders>
              <w:top w:val="single" w:sz="4" w:space="0" w:color="000000"/>
              <w:left w:val="single" w:sz="4" w:space="0" w:color="000000"/>
              <w:bottom w:val="single" w:sz="4" w:space="0" w:color="000000"/>
              <w:right w:val="single" w:sz="4" w:space="0" w:color="000000"/>
            </w:tcBorders>
          </w:tcPr>
          <w:p w14:paraId="00D3281B" w14:textId="77777777" w:rsidR="00112D40" w:rsidRDefault="003E0739">
            <w:pPr>
              <w:pStyle w:val="TableParagraph"/>
              <w:spacing w:before="23" w:line="240" w:lineRule="auto"/>
              <w:ind w:left="7" w:right="3"/>
              <w:rPr>
                <w:sz w:val="20"/>
              </w:rPr>
            </w:pPr>
            <w:r>
              <w:rPr>
                <w:sz w:val="20"/>
              </w:rPr>
              <w:t xml:space="preserve">Capacité totale par </w:t>
            </w:r>
            <w:r>
              <w:rPr>
                <w:spacing w:val="-4"/>
                <w:sz w:val="20"/>
              </w:rPr>
              <w:t>an</w:t>
            </w:r>
          </w:p>
        </w:tc>
        <w:tc>
          <w:tcPr>
            <w:tcW w:w="4205" w:type="dxa"/>
            <w:tcBorders>
              <w:top w:val="single" w:sz="4" w:space="0" w:color="000000"/>
              <w:left w:val="single" w:sz="4" w:space="0" w:color="000000"/>
              <w:bottom w:val="single" w:sz="4" w:space="0" w:color="000000"/>
              <w:right w:val="single" w:sz="4" w:space="0" w:color="000000"/>
            </w:tcBorders>
          </w:tcPr>
          <w:p w14:paraId="3FB63DC5" w14:textId="77777777" w:rsidR="00112D40" w:rsidRDefault="003E0739">
            <w:pPr>
              <w:pStyle w:val="TableParagraph"/>
              <w:spacing w:before="23" w:line="240" w:lineRule="auto"/>
              <w:ind w:left="11" w:right="3"/>
              <w:rPr>
                <w:sz w:val="20"/>
              </w:rPr>
            </w:pPr>
            <w:r>
              <w:rPr>
                <w:spacing w:val="-2"/>
                <w:sz w:val="20"/>
              </w:rPr>
              <w:t>3.180.975</w:t>
            </w:r>
          </w:p>
        </w:tc>
      </w:tr>
    </w:tbl>
    <w:p w14:paraId="561BED8A" w14:textId="77777777" w:rsidR="00112D40" w:rsidRDefault="00112D40">
      <w:pPr>
        <w:pStyle w:val="BodyText"/>
        <w:spacing w:before="208"/>
        <w:rPr>
          <w:i/>
          <w:sz w:val="18"/>
        </w:rPr>
      </w:pPr>
    </w:p>
    <w:p w14:paraId="0874AA7E" w14:textId="77777777" w:rsidR="00112D40" w:rsidRDefault="003E0739">
      <w:pPr>
        <w:spacing w:before="1"/>
        <w:ind w:left="1611"/>
        <w:rPr>
          <w:b/>
          <w:sz w:val="20"/>
        </w:rPr>
      </w:pPr>
      <w:r>
        <w:rPr>
          <w:b/>
          <w:color w:val="005B82"/>
          <w:sz w:val="20"/>
        </w:rPr>
        <w:t xml:space="preserve">Autres </w:t>
      </w:r>
      <w:r>
        <w:rPr>
          <w:b/>
          <w:color w:val="005B82"/>
          <w:spacing w:val="-2"/>
          <w:sz w:val="20"/>
        </w:rPr>
        <w:t>fournisseurs</w:t>
      </w:r>
    </w:p>
    <w:p w14:paraId="7EBD51B3" w14:textId="77777777" w:rsidR="00112D40" w:rsidRDefault="003E0739">
      <w:pPr>
        <w:pStyle w:val="BodyText"/>
        <w:spacing w:before="183" w:line="256" w:lineRule="auto"/>
        <w:ind w:left="1611" w:right="883"/>
      </w:pPr>
      <w:r>
        <w:rPr>
          <w:spacing w:val="-2"/>
        </w:rPr>
        <w:t xml:space="preserve">En </w:t>
      </w:r>
      <w:r>
        <w:t>outre, une offre Intercity est également proposée vers différentes villes en Belgique ou à l'étranger :</w:t>
      </w:r>
    </w:p>
    <w:p w14:paraId="3FF44D7E" w14:textId="77777777" w:rsidR="00112D40" w:rsidRDefault="003E0739">
      <w:pPr>
        <w:pStyle w:val="ListParagraph"/>
        <w:numPr>
          <w:ilvl w:val="0"/>
          <w:numId w:val="22"/>
        </w:numPr>
        <w:tabs>
          <w:tab w:val="left" w:pos="2331"/>
        </w:tabs>
        <w:spacing w:before="174" w:line="256" w:lineRule="auto"/>
        <w:ind w:right="877"/>
        <w:rPr>
          <w:sz w:val="20"/>
        </w:rPr>
      </w:pPr>
      <w:r>
        <w:rPr>
          <w:sz w:val="20"/>
        </w:rPr>
        <w:t xml:space="preserve">Airport Express - liaison directe avec le centre-ville d'Anvers (Crowne Plaza et Kon. </w:t>
      </w:r>
      <w:r>
        <w:rPr>
          <w:spacing w:val="-2"/>
          <w:sz w:val="20"/>
        </w:rPr>
        <w:t>Astridplein)</w:t>
      </w:r>
    </w:p>
    <w:p w14:paraId="1A4DB238" w14:textId="77777777" w:rsidR="00112D40" w:rsidRDefault="003E0739">
      <w:pPr>
        <w:pStyle w:val="ListParagraph"/>
        <w:numPr>
          <w:ilvl w:val="0"/>
          <w:numId w:val="22"/>
        </w:numPr>
        <w:tabs>
          <w:tab w:val="left" w:pos="2330"/>
        </w:tabs>
        <w:spacing w:before="176"/>
        <w:ind w:left="2330" w:hanging="359"/>
        <w:rPr>
          <w:sz w:val="20"/>
        </w:rPr>
      </w:pPr>
      <w:r>
        <w:rPr>
          <w:sz w:val="20"/>
        </w:rPr>
        <w:t xml:space="preserve">Flixbus - offre vers divers </w:t>
      </w:r>
      <w:r>
        <w:rPr>
          <w:spacing w:val="-2"/>
          <w:sz w:val="20"/>
        </w:rPr>
        <w:t>pays voisins</w:t>
      </w:r>
    </w:p>
    <w:p w14:paraId="31BAC0D9" w14:textId="77777777" w:rsidR="00112D40" w:rsidRDefault="003E0739">
      <w:pPr>
        <w:pStyle w:val="ListParagraph"/>
        <w:numPr>
          <w:ilvl w:val="1"/>
          <w:numId w:val="22"/>
        </w:numPr>
        <w:tabs>
          <w:tab w:val="left" w:pos="3051"/>
        </w:tabs>
        <w:spacing w:before="178"/>
        <w:ind w:left="3051" w:hanging="360"/>
        <w:rPr>
          <w:sz w:val="20"/>
        </w:rPr>
      </w:pPr>
      <w:r>
        <w:rPr>
          <w:sz w:val="20"/>
        </w:rPr>
        <w:t xml:space="preserve">Belgique : Bruxelles, Bruges, </w:t>
      </w:r>
      <w:r>
        <w:rPr>
          <w:spacing w:val="-2"/>
          <w:sz w:val="20"/>
        </w:rPr>
        <w:t>Charleroi</w:t>
      </w:r>
    </w:p>
    <w:p w14:paraId="648508A4" w14:textId="77777777" w:rsidR="00112D40" w:rsidRDefault="003E0739">
      <w:pPr>
        <w:pStyle w:val="ListParagraph"/>
        <w:numPr>
          <w:ilvl w:val="1"/>
          <w:numId w:val="22"/>
        </w:numPr>
        <w:tabs>
          <w:tab w:val="left" w:pos="3051"/>
        </w:tabs>
        <w:spacing w:before="172"/>
        <w:ind w:left="3051" w:hanging="360"/>
        <w:rPr>
          <w:sz w:val="20"/>
        </w:rPr>
      </w:pPr>
      <w:r>
        <w:rPr>
          <w:sz w:val="20"/>
        </w:rPr>
        <w:t xml:space="preserve">Pays-Bas : y compris Amsterdam, La Haye, </w:t>
      </w:r>
      <w:r>
        <w:rPr>
          <w:spacing w:val="-2"/>
          <w:sz w:val="20"/>
        </w:rPr>
        <w:t>Maastricht</w:t>
      </w:r>
    </w:p>
    <w:p w14:paraId="5EA9642D" w14:textId="77777777" w:rsidR="00112D40" w:rsidRDefault="003E0739">
      <w:pPr>
        <w:pStyle w:val="ListParagraph"/>
        <w:numPr>
          <w:ilvl w:val="1"/>
          <w:numId w:val="22"/>
        </w:numPr>
        <w:tabs>
          <w:tab w:val="left" w:pos="3051"/>
        </w:tabs>
        <w:spacing w:before="172"/>
        <w:ind w:left="3051" w:hanging="360"/>
        <w:rPr>
          <w:sz w:val="20"/>
        </w:rPr>
      </w:pPr>
      <w:r>
        <w:rPr>
          <w:sz w:val="20"/>
        </w:rPr>
        <w:t xml:space="preserve">France : Paris, </w:t>
      </w:r>
      <w:r>
        <w:rPr>
          <w:spacing w:val="-2"/>
          <w:sz w:val="20"/>
        </w:rPr>
        <w:t>Lille</w:t>
      </w:r>
    </w:p>
    <w:p w14:paraId="23750211" w14:textId="77777777" w:rsidR="00112D40" w:rsidRDefault="003E0739">
      <w:pPr>
        <w:pStyle w:val="ListParagraph"/>
        <w:numPr>
          <w:ilvl w:val="1"/>
          <w:numId w:val="22"/>
        </w:numPr>
        <w:tabs>
          <w:tab w:val="left" w:pos="3051"/>
        </w:tabs>
        <w:spacing w:before="174"/>
        <w:ind w:left="3051" w:hanging="360"/>
        <w:rPr>
          <w:sz w:val="20"/>
        </w:rPr>
      </w:pPr>
      <w:r>
        <w:rPr>
          <w:sz w:val="20"/>
        </w:rPr>
        <w:t xml:space="preserve">Allemagne : y compris Dortmund, Aix-la-Chapelle, </w:t>
      </w:r>
      <w:r>
        <w:rPr>
          <w:spacing w:val="-2"/>
          <w:sz w:val="20"/>
        </w:rPr>
        <w:t>Cologne/Bonn</w:t>
      </w:r>
    </w:p>
    <w:p w14:paraId="5ADD1958" w14:textId="77777777" w:rsidR="00112D40" w:rsidRDefault="003E0739">
      <w:pPr>
        <w:pStyle w:val="ListParagraph"/>
        <w:numPr>
          <w:ilvl w:val="0"/>
          <w:numId w:val="22"/>
        </w:numPr>
        <w:tabs>
          <w:tab w:val="left" w:pos="2330"/>
        </w:tabs>
        <w:spacing w:before="184"/>
        <w:ind w:left="2330" w:hanging="359"/>
        <w:rPr>
          <w:sz w:val="20"/>
        </w:rPr>
      </w:pPr>
      <w:r>
        <w:rPr>
          <w:sz w:val="20"/>
        </w:rPr>
        <w:t xml:space="preserve">Offre bus </w:t>
      </w:r>
      <w:r>
        <w:rPr>
          <w:spacing w:val="-2"/>
          <w:sz w:val="20"/>
        </w:rPr>
        <w:t>BlaBlaCar :</w:t>
      </w:r>
    </w:p>
    <w:p w14:paraId="6F2236A2" w14:textId="77777777" w:rsidR="00112D40" w:rsidRDefault="003E0739">
      <w:pPr>
        <w:pStyle w:val="ListParagraph"/>
        <w:numPr>
          <w:ilvl w:val="1"/>
          <w:numId w:val="22"/>
        </w:numPr>
        <w:tabs>
          <w:tab w:val="left" w:pos="3051"/>
        </w:tabs>
        <w:spacing w:before="179"/>
        <w:ind w:left="3051" w:hanging="360"/>
        <w:rPr>
          <w:sz w:val="20"/>
        </w:rPr>
      </w:pPr>
      <w:r>
        <w:rPr>
          <w:sz w:val="20"/>
        </w:rPr>
        <w:t xml:space="preserve">Belgique : Bruxelles, Bruges, </w:t>
      </w:r>
      <w:r>
        <w:rPr>
          <w:spacing w:val="-2"/>
          <w:sz w:val="20"/>
        </w:rPr>
        <w:t>Charleroi</w:t>
      </w:r>
    </w:p>
    <w:p w14:paraId="0E96D3C0" w14:textId="77777777" w:rsidR="00112D40" w:rsidRDefault="003E0739">
      <w:pPr>
        <w:pStyle w:val="ListParagraph"/>
        <w:numPr>
          <w:ilvl w:val="1"/>
          <w:numId w:val="22"/>
        </w:numPr>
        <w:tabs>
          <w:tab w:val="left" w:pos="3051"/>
        </w:tabs>
        <w:spacing w:before="174"/>
        <w:ind w:left="3051" w:hanging="360"/>
        <w:rPr>
          <w:sz w:val="20"/>
        </w:rPr>
      </w:pPr>
      <w:r>
        <w:rPr>
          <w:sz w:val="20"/>
        </w:rPr>
        <w:t xml:space="preserve">Pays-Bas : y compris Amsterdam, La Haye, </w:t>
      </w:r>
      <w:r>
        <w:rPr>
          <w:spacing w:val="-2"/>
          <w:sz w:val="20"/>
        </w:rPr>
        <w:t>Maastricht</w:t>
      </w:r>
    </w:p>
    <w:p w14:paraId="4B4619A2" w14:textId="77777777" w:rsidR="00112D40" w:rsidRDefault="003E0739">
      <w:pPr>
        <w:pStyle w:val="ListParagraph"/>
        <w:numPr>
          <w:ilvl w:val="1"/>
          <w:numId w:val="22"/>
        </w:numPr>
        <w:tabs>
          <w:tab w:val="left" w:pos="3051"/>
        </w:tabs>
        <w:spacing w:before="172"/>
        <w:ind w:left="3051" w:hanging="360"/>
        <w:rPr>
          <w:sz w:val="20"/>
        </w:rPr>
      </w:pPr>
      <w:r>
        <w:rPr>
          <w:sz w:val="20"/>
        </w:rPr>
        <w:t xml:space="preserve">France : Paris, </w:t>
      </w:r>
      <w:r>
        <w:rPr>
          <w:spacing w:val="-2"/>
          <w:sz w:val="20"/>
        </w:rPr>
        <w:t>Lille</w:t>
      </w:r>
    </w:p>
    <w:p w14:paraId="5B522E1F" w14:textId="77777777" w:rsidR="00112D40" w:rsidRDefault="003E0739">
      <w:pPr>
        <w:pStyle w:val="ListParagraph"/>
        <w:numPr>
          <w:ilvl w:val="1"/>
          <w:numId w:val="22"/>
        </w:numPr>
        <w:tabs>
          <w:tab w:val="left" w:pos="3051"/>
        </w:tabs>
        <w:spacing w:before="172"/>
        <w:ind w:left="3051" w:hanging="360"/>
        <w:rPr>
          <w:sz w:val="20"/>
        </w:rPr>
      </w:pPr>
      <w:r>
        <w:rPr>
          <w:sz w:val="20"/>
        </w:rPr>
        <w:t xml:space="preserve">Allemagne : y compris Dortmund, </w:t>
      </w:r>
      <w:r>
        <w:rPr>
          <w:sz w:val="20"/>
        </w:rPr>
        <w:t xml:space="preserve">Aix-la-Chapelle, </w:t>
      </w:r>
      <w:r>
        <w:rPr>
          <w:spacing w:val="-2"/>
          <w:sz w:val="20"/>
        </w:rPr>
        <w:t>Cologne/Bonn</w:t>
      </w:r>
    </w:p>
    <w:p w14:paraId="7AC04608" w14:textId="77777777" w:rsidR="00112D40" w:rsidRDefault="003E0739">
      <w:pPr>
        <w:pStyle w:val="ListParagraph"/>
        <w:numPr>
          <w:ilvl w:val="0"/>
          <w:numId w:val="22"/>
        </w:numPr>
        <w:tabs>
          <w:tab w:val="left" w:pos="2330"/>
        </w:tabs>
        <w:spacing w:before="186"/>
        <w:ind w:left="2330" w:hanging="359"/>
        <w:rPr>
          <w:sz w:val="20"/>
        </w:rPr>
      </w:pPr>
      <w:r>
        <w:rPr>
          <w:sz w:val="20"/>
        </w:rPr>
        <w:t xml:space="preserve">Bus d'approvisionnement </w:t>
      </w:r>
      <w:r>
        <w:rPr>
          <w:spacing w:val="-2"/>
          <w:sz w:val="20"/>
        </w:rPr>
        <w:t>flibco.com</w:t>
      </w:r>
    </w:p>
    <w:p w14:paraId="3D4B9AE4" w14:textId="77777777" w:rsidR="00112D40" w:rsidRDefault="003E0739">
      <w:pPr>
        <w:pStyle w:val="ListParagraph"/>
        <w:numPr>
          <w:ilvl w:val="1"/>
          <w:numId w:val="22"/>
        </w:numPr>
        <w:tabs>
          <w:tab w:val="left" w:pos="3051"/>
        </w:tabs>
        <w:spacing w:before="178"/>
        <w:ind w:left="3051" w:hanging="360"/>
        <w:rPr>
          <w:sz w:val="20"/>
        </w:rPr>
      </w:pPr>
      <w:r>
        <w:rPr>
          <w:sz w:val="20"/>
        </w:rPr>
        <w:t xml:space="preserve">Belgique : Bruges, </w:t>
      </w:r>
      <w:r>
        <w:rPr>
          <w:spacing w:val="-4"/>
          <w:sz w:val="20"/>
        </w:rPr>
        <w:t>Gand</w:t>
      </w:r>
    </w:p>
    <w:p w14:paraId="1881EB95" w14:textId="77777777" w:rsidR="00112D40" w:rsidRDefault="003E0739">
      <w:pPr>
        <w:pStyle w:val="ListParagraph"/>
        <w:numPr>
          <w:ilvl w:val="1"/>
          <w:numId w:val="22"/>
        </w:numPr>
        <w:tabs>
          <w:tab w:val="left" w:pos="3051"/>
        </w:tabs>
        <w:spacing w:before="172"/>
        <w:ind w:left="3051" w:hanging="360"/>
        <w:rPr>
          <w:sz w:val="20"/>
        </w:rPr>
      </w:pPr>
      <w:r>
        <w:rPr>
          <w:sz w:val="20"/>
        </w:rPr>
        <w:t xml:space="preserve">France : </w:t>
      </w:r>
      <w:r>
        <w:rPr>
          <w:spacing w:val="-2"/>
          <w:sz w:val="20"/>
        </w:rPr>
        <w:t>Lille</w:t>
      </w:r>
    </w:p>
    <w:p w14:paraId="4B3762EF" w14:textId="77777777" w:rsidR="00112D40" w:rsidRDefault="003E0739">
      <w:pPr>
        <w:pStyle w:val="BodyText"/>
        <w:spacing w:before="175"/>
        <w:ind w:left="1611"/>
      </w:pPr>
      <w:r>
        <w:t>Enfin, la plupart des hôtels situés à proximité de l'aéroport proposent un service de navette gratuit</w:t>
      </w:r>
      <w:r>
        <w:rPr>
          <w:spacing w:val="-4"/>
        </w:rPr>
        <w:t>.</w:t>
      </w:r>
    </w:p>
    <w:p w14:paraId="26DB4052" w14:textId="77777777" w:rsidR="00112D40" w:rsidRDefault="00112D40">
      <w:pPr>
        <w:sectPr w:rsidR="00112D40">
          <w:pgSz w:w="11910" w:h="16840"/>
          <w:pgMar w:top="1460" w:right="260" w:bottom="1280" w:left="940" w:header="748" w:footer="1095" w:gutter="0"/>
          <w:cols w:space="720"/>
        </w:sectPr>
      </w:pPr>
    </w:p>
    <w:p w14:paraId="443F46EE" w14:textId="77777777" w:rsidR="00112D40" w:rsidRDefault="00112D40">
      <w:pPr>
        <w:pStyle w:val="BodyText"/>
        <w:spacing w:before="116"/>
      </w:pPr>
    </w:p>
    <w:p w14:paraId="4A90FAB1" w14:textId="77777777" w:rsidR="00112D40" w:rsidRDefault="003E0739">
      <w:pPr>
        <w:tabs>
          <w:tab w:val="left" w:pos="1397"/>
        </w:tabs>
        <w:spacing w:before="1"/>
        <w:ind w:left="545"/>
        <w:rPr>
          <w:i/>
          <w:sz w:val="20"/>
        </w:rPr>
      </w:pPr>
      <w:r>
        <w:rPr>
          <w:noProof/>
        </w:rPr>
        <w:drawing>
          <wp:inline distT="0" distB="0" distL="0" distR="0" wp14:anchorId="657EDB04" wp14:editId="4EA5222C">
            <wp:extent cx="336011" cy="84461"/>
            <wp:effectExtent l="0" t="0" r="0" b="0"/>
            <wp:docPr id="174" name="Image 1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4" name="Image 174"/>
                    <pic:cNvPicPr/>
                  </pic:nvPicPr>
                  <pic:blipFill>
                    <a:blip r:embed="rId152" cstate="print"/>
                    <a:stretch>
                      <a:fillRect/>
                    </a:stretch>
                  </pic:blipFill>
                  <pic:spPr>
                    <a:xfrm>
                      <a:off x="0" y="0"/>
                      <a:ext cx="336011" cy="84461"/>
                    </a:xfrm>
                    <a:prstGeom prst="rect">
                      <a:avLst/>
                    </a:prstGeom>
                  </pic:spPr>
                </pic:pic>
              </a:graphicData>
            </a:graphic>
          </wp:inline>
        </w:drawing>
      </w:r>
      <w:r>
        <w:rPr>
          <w:rFonts w:ascii="Times New Roman"/>
          <w:position w:val="1"/>
          <w:sz w:val="20"/>
        </w:rPr>
        <w:tab/>
      </w:r>
      <w:r>
        <w:rPr>
          <w:i/>
          <w:color w:val="005B82"/>
          <w:spacing w:val="-2"/>
          <w:position w:val="1"/>
          <w:sz w:val="20"/>
        </w:rPr>
        <w:t>Évolution attendue de l'offr</w:t>
      </w:r>
      <w:r>
        <w:rPr>
          <w:i/>
          <w:color w:val="005B82"/>
          <w:spacing w:val="-2"/>
          <w:position w:val="1"/>
          <w:sz w:val="20"/>
        </w:rPr>
        <w:t>e dans la situation de référence 2032 (BAC_1-0-0-0</w:t>
      </w:r>
      <w:r>
        <w:rPr>
          <w:i/>
          <w:color w:val="005B82"/>
          <w:spacing w:val="-5"/>
          <w:position w:val="1"/>
          <w:sz w:val="20"/>
        </w:rPr>
        <w:t>)</w:t>
      </w:r>
    </w:p>
    <w:p w14:paraId="36EE3729" w14:textId="77777777" w:rsidR="00112D40" w:rsidRDefault="003E0739">
      <w:pPr>
        <w:pStyle w:val="ListParagraph"/>
        <w:numPr>
          <w:ilvl w:val="4"/>
          <w:numId w:val="21"/>
        </w:numPr>
        <w:tabs>
          <w:tab w:val="left" w:pos="1541"/>
        </w:tabs>
        <w:spacing w:before="62"/>
        <w:ind w:left="1541" w:hanging="1007"/>
        <w:rPr>
          <w:sz w:val="20"/>
        </w:rPr>
      </w:pPr>
      <w:r>
        <w:rPr>
          <w:color w:val="2E5395"/>
          <w:spacing w:val="-2"/>
          <w:sz w:val="20"/>
        </w:rPr>
        <w:t>Train</w:t>
      </w:r>
    </w:p>
    <w:p w14:paraId="6BC6F815" w14:textId="77777777" w:rsidR="00112D40" w:rsidRDefault="003E0739">
      <w:pPr>
        <w:spacing w:before="20"/>
        <w:ind w:left="1611"/>
        <w:rPr>
          <w:b/>
          <w:sz w:val="20"/>
        </w:rPr>
      </w:pPr>
      <w:r>
        <w:rPr>
          <w:b/>
          <w:color w:val="005B82"/>
          <w:sz w:val="20"/>
        </w:rPr>
        <w:t xml:space="preserve">Le réseau express régional </w:t>
      </w:r>
      <w:r>
        <w:rPr>
          <w:b/>
          <w:color w:val="005B82"/>
          <w:spacing w:val="-2"/>
          <w:sz w:val="20"/>
        </w:rPr>
        <w:t>(RER)</w:t>
      </w:r>
    </w:p>
    <w:p w14:paraId="4B2835D0" w14:textId="77777777" w:rsidR="00112D40" w:rsidRDefault="003E0739">
      <w:pPr>
        <w:pStyle w:val="BodyText"/>
        <w:spacing w:before="181" w:line="256" w:lineRule="auto"/>
        <w:ind w:left="1611" w:right="872"/>
        <w:jc w:val="both"/>
      </w:pPr>
      <w:r>
        <w:t xml:space="preserve">L'objectif d'Infrabel est d'augmenter la capacité des lignes qui convergent vers Bruxelles. </w:t>
      </w:r>
      <w:r>
        <w:rPr>
          <w:spacing w:val="-10"/>
        </w:rPr>
        <w:t>L</w:t>
      </w:r>
      <w:r>
        <w:t>'objectif est d'augmenter la fréquence des trains dans un rayon de 30 km</w:t>
      </w:r>
      <w:r>
        <w:t xml:space="preserve"> autour de Bruxelles, en l'occurrence également vers l'aéroport de Bruxelles, et d'améliorer la qualité de service des trains IC-S.</w:t>
      </w:r>
    </w:p>
    <w:p w14:paraId="60A553E3" w14:textId="77777777" w:rsidR="00112D40" w:rsidRDefault="003E0739">
      <w:pPr>
        <w:pStyle w:val="BodyText"/>
        <w:spacing w:before="10"/>
        <w:rPr>
          <w:sz w:val="12"/>
        </w:rPr>
      </w:pPr>
      <w:r>
        <w:rPr>
          <w:noProof/>
        </w:rPr>
        <w:drawing>
          <wp:anchor distT="0" distB="0" distL="0" distR="0" simplePos="0" relativeHeight="251703808" behindDoc="1" locked="0" layoutInCell="1" allowOverlap="1" wp14:anchorId="301CE1EE" wp14:editId="5F14292C">
            <wp:simplePos x="0" y="0"/>
            <wp:positionH relativeFrom="page">
              <wp:posOffset>1619885</wp:posOffset>
            </wp:positionH>
            <wp:positionV relativeFrom="paragraph">
              <wp:posOffset>114743</wp:posOffset>
            </wp:positionV>
            <wp:extent cx="3667598" cy="3524630"/>
            <wp:effectExtent l="0" t="0" r="0" b="0"/>
            <wp:wrapTopAndBottom/>
            <wp:docPr id="175" name="Image 1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5" name="Image 175"/>
                    <pic:cNvPicPr/>
                  </pic:nvPicPr>
                  <pic:blipFill>
                    <a:blip r:embed="rId153" cstate="print"/>
                    <a:stretch>
                      <a:fillRect/>
                    </a:stretch>
                  </pic:blipFill>
                  <pic:spPr>
                    <a:xfrm>
                      <a:off x="0" y="0"/>
                      <a:ext cx="3667598" cy="3524630"/>
                    </a:xfrm>
                    <a:prstGeom prst="rect">
                      <a:avLst/>
                    </a:prstGeom>
                  </pic:spPr>
                </pic:pic>
              </a:graphicData>
            </a:graphic>
          </wp:anchor>
        </w:drawing>
      </w:r>
    </w:p>
    <w:p w14:paraId="419017D0" w14:textId="77777777" w:rsidR="00112D40" w:rsidRDefault="003E0739">
      <w:pPr>
        <w:spacing w:before="139"/>
        <w:ind w:left="1611"/>
        <w:rPr>
          <w:i/>
          <w:sz w:val="18"/>
        </w:rPr>
      </w:pPr>
      <w:r>
        <w:rPr>
          <w:i/>
          <w:color w:val="005B82"/>
          <w:sz w:val="18"/>
        </w:rPr>
        <w:t xml:space="preserve">Figure 5-40 : Réseau express régional (Source : </w:t>
      </w:r>
      <w:r>
        <w:rPr>
          <w:i/>
          <w:color w:val="005B82"/>
          <w:spacing w:val="-2"/>
          <w:sz w:val="18"/>
        </w:rPr>
        <w:t>Tucrail)</w:t>
      </w:r>
    </w:p>
    <w:p w14:paraId="4FEE5310" w14:textId="77777777" w:rsidR="00112D40" w:rsidRDefault="00112D40">
      <w:pPr>
        <w:pStyle w:val="BodyText"/>
        <w:rPr>
          <w:i/>
          <w:sz w:val="18"/>
        </w:rPr>
      </w:pPr>
    </w:p>
    <w:p w14:paraId="04F5781D" w14:textId="77777777" w:rsidR="00112D40" w:rsidRDefault="00112D40">
      <w:pPr>
        <w:pStyle w:val="BodyText"/>
        <w:spacing w:before="178"/>
        <w:rPr>
          <w:i/>
          <w:sz w:val="18"/>
        </w:rPr>
      </w:pPr>
    </w:p>
    <w:p w14:paraId="580DA835" w14:textId="77777777" w:rsidR="00112D40" w:rsidRDefault="003E0739">
      <w:pPr>
        <w:pStyle w:val="ListParagraph"/>
        <w:numPr>
          <w:ilvl w:val="4"/>
          <w:numId w:val="21"/>
        </w:numPr>
        <w:tabs>
          <w:tab w:val="left" w:pos="1540"/>
        </w:tabs>
        <w:ind w:left="1540" w:hanging="1006"/>
        <w:jc w:val="both"/>
        <w:rPr>
          <w:sz w:val="20"/>
        </w:rPr>
      </w:pPr>
      <w:bookmarkStart w:id="30" w:name="_bookmark30"/>
      <w:bookmarkEnd w:id="30"/>
      <w:r>
        <w:rPr>
          <w:color w:val="2E5395"/>
          <w:spacing w:val="-2"/>
          <w:sz w:val="20"/>
        </w:rPr>
        <w:t>Bus Ringtram et tramway de l'aéroport</w:t>
      </w:r>
    </w:p>
    <w:p w14:paraId="1EFAD186" w14:textId="77777777" w:rsidR="00112D40" w:rsidRDefault="003E0739">
      <w:pPr>
        <w:pStyle w:val="BodyText"/>
        <w:spacing w:before="20" w:line="259" w:lineRule="auto"/>
        <w:ind w:left="1611" w:right="869"/>
        <w:jc w:val="both"/>
      </w:pPr>
      <w:r>
        <w:t xml:space="preserve">Le Brabantnet est </w:t>
      </w:r>
      <w:r>
        <w:t xml:space="preserve">une initiative du gouvernement flamand et de De Lijn visant à </w:t>
      </w:r>
      <w:r>
        <w:rPr>
          <w:spacing w:val="-3"/>
        </w:rPr>
        <w:t xml:space="preserve">rendre la </w:t>
      </w:r>
      <w:r>
        <w:t xml:space="preserve">périphérie nord de Bruxelles et du Brabant flamand plus facilement accessible par les transports publics et à </w:t>
      </w:r>
      <w:r>
        <w:rPr>
          <w:spacing w:val="-2"/>
        </w:rPr>
        <w:t xml:space="preserve">la </w:t>
      </w:r>
      <w:r>
        <w:t xml:space="preserve">relier </w:t>
      </w:r>
      <w:r>
        <w:rPr>
          <w:spacing w:val="-2"/>
        </w:rPr>
        <w:t xml:space="preserve">aux </w:t>
      </w:r>
      <w:r>
        <w:t>transports publics bruxellois. Pour l'accessibilité de l'aér</w:t>
      </w:r>
      <w:r>
        <w:t xml:space="preserve">oport, le Ringtrambus déjà utilisé et le tramway de l'aéroport prévu sont pertinents, car ces lignes de transport public et leurs arrêts seront intégrés à l'IMH (centre intermodal) du </w:t>
      </w:r>
      <w:r>
        <w:rPr>
          <w:spacing w:val="-7"/>
        </w:rPr>
        <w:t xml:space="preserve">projet </w:t>
      </w:r>
      <w:r>
        <w:t xml:space="preserve">actuel. Ce dernier vise à optimiser l'interconnexion de tous les </w:t>
      </w:r>
      <w:r>
        <w:t xml:space="preserve">modes (train, tram, bus, avion) dans un nouveau centre situé à côté du bâtiment diamant (plate-forme de circulation qui </w:t>
      </w:r>
      <w:r>
        <w:t xml:space="preserve">facilite </w:t>
      </w:r>
      <w:r>
        <w:t xml:space="preserve">déjà aujourd'hui </w:t>
      </w:r>
      <w:r>
        <w:t xml:space="preserve">les </w:t>
      </w:r>
      <w:r>
        <w:t>échanges verticaux entre les différents niveaux</w:t>
      </w:r>
      <w:r>
        <w:rPr>
          <w:vertAlign w:val="superscript"/>
        </w:rPr>
        <w:t>8</w:t>
      </w:r>
      <w:r>
        <w:t xml:space="preserve"> de l'aéroport au moyen d'ascenseurs et d'escaliers roulan</w:t>
      </w:r>
      <w:r>
        <w:t>ts).</w:t>
      </w:r>
    </w:p>
    <w:p w14:paraId="1744B41C" w14:textId="77777777" w:rsidR="00112D40" w:rsidRDefault="00112D40">
      <w:pPr>
        <w:pStyle w:val="BodyText"/>
      </w:pPr>
    </w:p>
    <w:p w14:paraId="41BE5304" w14:textId="77777777" w:rsidR="00112D40" w:rsidRDefault="00112D40">
      <w:pPr>
        <w:pStyle w:val="BodyText"/>
      </w:pPr>
    </w:p>
    <w:p w14:paraId="3D8386D0" w14:textId="77777777" w:rsidR="00112D40" w:rsidRDefault="00112D40">
      <w:pPr>
        <w:pStyle w:val="BodyText"/>
      </w:pPr>
    </w:p>
    <w:p w14:paraId="79D7A28A" w14:textId="77777777" w:rsidR="00112D40" w:rsidRDefault="00112D40">
      <w:pPr>
        <w:pStyle w:val="BodyText"/>
      </w:pPr>
    </w:p>
    <w:p w14:paraId="60838530" w14:textId="77777777" w:rsidR="00112D40" w:rsidRDefault="00112D40">
      <w:pPr>
        <w:pStyle w:val="BodyText"/>
      </w:pPr>
    </w:p>
    <w:p w14:paraId="3099626C" w14:textId="77777777" w:rsidR="00112D40" w:rsidRDefault="003E0739">
      <w:pPr>
        <w:pStyle w:val="BodyText"/>
        <w:spacing w:before="109"/>
      </w:pPr>
      <w:r>
        <w:rPr>
          <w:noProof/>
        </w:rPr>
        <mc:AlternateContent>
          <mc:Choice Requires="wps">
            <w:drawing>
              <wp:anchor distT="0" distB="0" distL="0" distR="0" simplePos="0" relativeHeight="251704832" behindDoc="1" locked="0" layoutInCell="1" allowOverlap="1" wp14:anchorId="237C624A" wp14:editId="75D37A89">
                <wp:simplePos x="0" y="0"/>
                <wp:positionH relativeFrom="page">
                  <wp:posOffset>936040</wp:posOffset>
                </wp:positionH>
                <wp:positionV relativeFrom="paragraph">
                  <wp:posOffset>239729</wp:posOffset>
                </wp:positionV>
                <wp:extent cx="1829435" cy="7620"/>
                <wp:effectExtent l="0" t="0" r="0" b="0"/>
                <wp:wrapTopAndBottom/>
                <wp:docPr id="176" name="Graphic 1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7620"/>
                        </a:xfrm>
                        <a:custGeom>
                          <a:avLst/>
                          <a:gdLst/>
                          <a:ahLst/>
                          <a:cxnLst/>
                          <a:rect l="l" t="t" r="r" b="b"/>
                          <a:pathLst>
                            <a:path w="1829435" h="7620">
                              <a:moveTo>
                                <a:pt x="1829053" y="0"/>
                              </a:moveTo>
                              <a:lnTo>
                                <a:pt x="0" y="0"/>
                              </a:lnTo>
                              <a:lnTo>
                                <a:pt x="0" y="7619"/>
                              </a:lnTo>
                              <a:lnTo>
                                <a:pt x="1829053" y="7619"/>
                              </a:lnTo>
                              <a:lnTo>
                                <a:pt x="182905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BB61769" id="Graphic 176" o:spid="_x0000_s1026" style="position:absolute;margin-left:73.7pt;margin-top:18.9pt;width:144.05pt;height:.6pt;z-index:-251611648;visibility:visible;mso-wrap-style:square;mso-wrap-distance-left:0;mso-wrap-distance-top:0;mso-wrap-distance-right:0;mso-wrap-distance-bottom:0;mso-position-horizontal:absolute;mso-position-horizontal-relative:page;mso-position-vertical:absolute;mso-position-vertical-relative:text;v-text-anchor:top" coordsize="1829435,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" path="m1829053,l,,,7619r1829053,l1829053,xe" fillcolor="black" stroked="f">
                <v:path arrowok="t"/>
                <w10:wrap type="topAndBottom" anchorx="page"/>
              </v:shape>
            </w:pict>
          </mc:Fallback>
        </mc:AlternateContent>
      </w:r>
    </w:p>
    <w:p w14:paraId="076196DD" w14:textId="77777777" w:rsidR="00112D40" w:rsidRDefault="003E0739">
      <w:pPr>
        <w:pStyle w:val="BodyText"/>
        <w:spacing w:before="92"/>
        <w:ind w:left="534" w:right="883"/>
      </w:pPr>
      <w:r>
        <w:rPr>
          <w:vertAlign w:val="superscript"/>
        </w:rPr>
        <w:t>8</w:t>
      </w:r>
      <w:r>
        <w:t xml:space="preserve"> Quais ferroviaires au niveau -2 ; gares ferroviaires au niveau. -1 ; tramway/trambus/bus/navettes au niveau 0 ; trafic aérien d'arrivée au niveau 1 ; trafic aérien de départ au niveau 2 (voir aussi chapitre 2 - description du projet).</w:t>
      </w:r>
    </w:p>
    <w:p w14:paraId="45E556A7" w14:textId="77777777" w:rsidR="00112D40" w:rsidRDefault="00112D40">
      <w:pPr>
        <w:sectPr w:rsidR="00112D40">
          <w:pgSz w:w="11910" w:h="16840"/>
          <w:pgMar w:top="1460" w:right="260" w:bottom="1280" w:left="940" w:header="748" w:footer="1095" w:gutter="0"/>
          <w:cols w:space="720"/>
        </w:sectPr>
      </w:pPr>
    </w:p>
    <w:p w14:paraId="0A3A319E" w14:textId="77777777" w:rsidR="00112D40" w:rsidRDefault="00112D40">
      <w:pPr>
        <w:pStyle w:val="BodyText"/>
        <w:spacing w:before="120"/>
      </w:pPr>
    </w:p>
    <w:p w14:paraId="758E31EB" w14:textId="77777777" w:rsidR="00112D40" w:rsidRDefault="003E0739">
      <w:pPr>
        <w:pStyle w:val="BodyText"/>
        <w:ind w:left="1611"/>
      </w:pPr>
      <w:r>
        <w:rPr>
          <w:noProof/>
        </w:rPr>
        <w:drawing>
          <wp:inline distT="0" distB="0" distL="0" distR="0" wp14:anchorId="4D10C8D0" wp14:editId="17F4B4E6">
            <wp:extent cx="4298934" cy="2750343"/>
            <wp:effectExtent l="0" t="0" r="0" b="0"/>
            <wp:docPr id="177" name="Image 1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7" name="Image 177"/>
                    <pic:cNvPicPr/>
                  </pic:nvPicPr>
                  <pic:blipFill>
                    <a:blip r:embed="rId154" cstate="print"/>
                    <a:stretch>
                      <a:fillRect/>
                    </a:stretch>
                  </pic:blipFill>
                  <pic:spPr>
                    <a:xfrm>
                      <a:off x="0" y="0"/>
                      <a:ext cx="4298934" cy="2750343"/>
                    </a:xfrm>
                    <a:prstGeom prst="rect">
                      <a:avLst/>
                    </a:prstGeom>
                  </pic:spPr>
                </pic:pic>
              </a:graphicData>
            </a:graphic>
          </wp:inline>
        </w:drawing>
      </w:r>
    </w:p>
    <w:p w14:paraId="6B1DF510" w14:textId="77777777" w:rsidR="00112D40" w:rsidRDefault="003E0739">
      <w:pPr>
        <w:spacing w:before="200"/>
        <w:ind w:left="1611"/>
        <w:rPr>
          <w:i/>
          <w:sz w:val="18"/>
        </w:rPr>
      </w:pPr>
      <w:r>
        <w:rPr>
          <w:i/>
          <w:color w:val="005B82"/>
          <w:sz w:val="18"/>
        </w:rPr>
        <w:t xml:space="preserve">Figure 5-41 : Le réseau du Brabant (Source : De </w:t>
      </w:r>
      <w:r>
        <w:rPr>
          <w:i/>
          <w:color w:val="005B82"/>
          <w:spacing w:val="-4"/>
          <w:sz w:val="18"/>
        </w:rPr>
        <w:t>Lijn)</w:t>
      </w:r>
    </w:p>
    <w:p w14:paraId="774F47D7" w14:textId="77777777" w:rsidR="00112D40" w:rsidRDefault="003E0739">
      <w:pPr>
        <w:spacing w:before="196"/>
        <w:ind w:left="1611"/>
        <w:rPr>
          <w:b/>
          <w:sz w:val="20"/>
        </w:rPr>
      </w:pPr>
      <w:r>
        <w:rPr>
          <w:b/>
          <w:color w:val="005B82"/>
          <w:spacing w:val="-2"/>
          <w:sz w:val="20"/>
        </w:rPr>
        <w:t>Ringtrambus</w:t>
      </w:r>
    </w:p>
    <w:p w14:paraId="37840C00" w14:textId="77777777" w:rsidR="00112D40" w:rsidRDefault="003E0739">
      <w:pPr>
        <w:pStyle w:val="BodyText"/>
        <w:spacing w:before="183" w:line="259" w:lineRule="auto"/>
        <w:ind w:left="1611" w:right="870"/>
        <w:jc w:val="both"/>
      </w:pPr>
      <w:r>
        <w:t>Le Ringtrambus assurera la liaison entre l'aéroport et l'hôpital universitaire de Jette, via BRUcargo, le centre de Vilvorde et la Heyselvlakte à partir de l'été 2020. Les bus du tramway circulent désormais sur l'actuelle ligne de bus 820 (jaune). À Vilvor</w:t>
      </w:r>
      <w:r>
        <w:t>de et à Machelen, les carrefours à feux ont été adaptés sur l'itinéraire actuel afin d'accorder une plus grande priorité aux bus (tram) (vert). Les travaux pour un itinéraire avec un lit complètement séparé au moyen de voies de bus libres (bleu) sont en co</w:t>
      </w:r>
      <w:r>
        <w:t>urs et prévus jusqu'en 2024. Une fois réalisé, la durée de l'ensemble du trajet sera réduite de 60 à 40 minutes. Le futur tracé du Ringtrambus, qui circulera à une fréquence de 4 trams par heure en semaine, 2 par heure le samedi et 1 par heure le dimanche,</w:t>
      </w:r>
      <w:r>
        <w:t xml:space="preserve"> offrira une liaison de transport public de qualité entre l'UZ Jette, le Heysel, Vilvorde (gare IC) et l'aéroport de Bruxelles.</w:t>
      </w:r>
    </w:p>
    <w:p w14:paraId="5FCD3071" w14:textId="77777777" w:rsidR="00112D40" w:rsidRDefault="003E0739">
      <w:pPr>
        <w:pStyle w:val="BodyText"/>
        <w:spacing w:before="9"/>
        <w:rPr>
          <w:sz w:val="10"/>
        </w:rPr>
      </w:pPr>
      <w:r>
        <w:rPr>
          <w:noProof/>
        </w:rPr>
        <mc:AlternateContent>
          <mc:Choice Requires="wpg">
            <w:drawing>
              <wp:anchor distT="0" distB="0" distL="0" distR="0" simplePos="0" relativeHeight="251705856" behindDoc="1" locked="0" layoutInCell="1" allowOverlap="1" wp14:anchorId="21CC8D29" wp14:editId="3F501AD0">
                <wp:simplePos x="0" y="0"/>
                <wp:positionH relativeFrom="page">
                  <wp:posOffset>1619885</wp:posOffset>
                </wp:positionH>
                <wp:positionV relativeFrom="paragraph">
                  <wp:posOffset>98776</wp:posOffset>
                </wp:positionV>
                <wp:extent cx="4392930" cy="2176145"/>
                <wp:effectExtent l="0" t="0" r="0" b="0"/>
                <wp:wrapTopAndBottom/>
                <wp:docPr id="178" name="Group 1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92930" cy="2176145"/>
                          <a:chOff x="0" y="0"/>
                          <a:chExt cx="4392930" cy="2176145"/>
                        </a:xfrm>
                      </wpg:grpSpPr>
                      <pic:pic xmlns:pic="http://schemas.openxmlformats.org/drawingml/2006/picture">
                        <pic:nvPicPr>
                          <pic:cNvPr id="179" name="Image 179"/>
                          <pic:cNvPicPr/>
                        </pic:nvPicPr>
                        <pic:blipFill>
                          <a:blip r:embed="rId155" cstate="print"/>
                          <a:stretch>
                            <a:fillRect/>
                          </a:stretch>
                        </pic:blipFill>
                        <pic:spPr>
                          <a:xfrm>
                            <a:off x="0" y="43599"/>
                            <a:ext cx="4248481" cy="2131948"/>
                          </a:xfrm>
                          <a:prstGeom prst="rect">
                            <a:avLst/>
                          </a:prstGeom>
                        </pic:spPr>
                      </pic:pic>
                      <pic:pic xmlns:pic="http://schemas.openxmlformats.org/drawingml/2006/picture">
                        <pic:nvPicPr>
                          <pic:cNvPr id="180" name="Image 180"/>
                          <pic:cNvPicPr/>
                        </pic:nvPicPr>
                        <pic:blipFill>
                          <a:blip r:embed="rId156" cstate="print"/>
                          <a:stretch>
                            <a:fillRect/>
                          </a:stretch>
                        </pic:blipFill>
                        <pic:spPr>
                          <a:xfrm>
                            <a:off x="3345560" y="0"/>
                            <a:ext cx="1047318" cy="1047661"/>
                          </a:xfrm>
                          <a:prstGeom prst="rect">
                            <a:avLst/>
                          </a:prstGeom>
                        </pic:spPr>
                      </pic:pic>
                    </wpg:wgp>
                  </a:graphicData>
                </a:graphic>
              </wp:anchor>
            </w:drawing>
          </mc:Choice>
          <mc:Fallback>
            <w:pict>
              <v:group w14:anchorId="7017F8BD" id="Group 178" o:spid="_x0000_s1026" style="position:absolute;margin-left:127.55pt;margin-top:7.8pt;width:345.9pt;height:171.35pt;z-index:-251610624;mso-wrap-distance-left:0;mso-wrap-distance-right:0;mso-position-horizontal-relative:page" coordsize="43929,2176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179" o:spid="_x0000_s1027" type="#_x0000_t75" style="position:absolute;top:435;width:42484;height:213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">
                  <v:imagedata r:id="rId157" o:title=""/>
                </v:shape>
                <v:shape id="Image 180" o:spid="_x0000_s1028" type="#_x0000_t75" style="position:absolute;left:33455;width:10473;height:104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">
                  <v:imagedata r:id="rId158" o:title=""/>
                </v:shape>
                <w10:wrap type="topAndBottom" anchorx="page"/>
              </v:group>
            </w:pict>
          </mc:Fallback>
        </mc:AlternateContent>
      </w:r>
    </w:p>
    <w:p w14:paraId="5DC85416" w14:textId="77777777" w:rsidR="00112D40" w:rsidRDefault="003E0739">
      <w:pPr>
        <w:spacing w:before="183"/>
        <w:ind w:left="1611"/>
        <w:rPr>
          <w:i/>
          <w:sz w:val="18"/>
        </w:rPr>
      </w:pPr>
      <w:r>
        <w:rPr>
          <w:i/>
          <w:color w:val="005B82"/>
          <w:sz w:val="18"/>
        </w:rPr>
        <w:t xml:space="preserve">Figure 5-42 : Route Ringtrambus (source : </w:t>
      </w:r>
      <w:r>
        <w:rPr>
          <w:i/>
          <w:color w:val="005B82"/>
          <w:spacing w:val="-2"/>
          <w:sz w:val="18"/>
        </w:rPr>
        <w:t>www.werkenaandering.be)</w:t>
      </w:r>
    </w:p>
    <w:p w14:paraId="694EC58D" w14:textId="77777777" w:rsidR="00112D40" w:rsidRDefault="00112D40">
      <w:pPr>
        <w:rPr>
          <w:sz w:val="18"/>
        </w:rPr>
        <w:sectPr w:rsidR="00112D40">
          <w:pgSz w:w="11910" w:h="16840"/>
          <w:pgMar w:top="1460" w:right="260" w:bottom="1280" w:left="940" w:header="748" w:footer="1095" w:gutter="0"/>
          <w:cols w:space="720"/>
        </w:sectPr>
      </w:pPr>
    </w:p>
    <w:p w14:paraId="0DFDB234" w14:textId="77777777" w:rsidR="00112D40" w:rsidRDefault="00112D40">
      <w:pPr>
        <w:pStyle w:val="BodyText"/>
        <w:spacing w:before="118"/>
        <w:rPr>
          <w:i/>
        </w:rPr>
      </w:pPr>
    </w:p>
    <w:p w14:paraId="58AA31A8" w14:textId="77777777" w:rsidR="00112D40" w:rsidRDefault="003E0739">
      <w:pPr>
        <w:pStyle w:val="BodyText"/>
        <w:spacing w:before="1"/>
        <w:ind w:left="1611"/>
      </w:pPr>
      <w:r>
        <w:rPr>
          <w:color w:val="005B82"/>
          <w:spacing w:val="-2"/>
        </w:rPr>
        <w:t>Calcul de capacité Ringtrambus</w:t>
      </w:r>
    </w:p>
    <w:p w14:paraId="143FDFC9" w14:textId="77777777" w:rsidR="00112D40" w:rsidRDefault="003E0739">
      <w:pPr>
        <w:pStyle w:val="BodyText"/>
        <w:spacing w:before="183" w:line="259" w:lineRule="auto"/>
        <w:ind w:left="1611" w:right="870"/>
        <w:jc w:val="both"/>
      </w:pPr>
      <w:r>
        <w:t>Un tram-bu</w:t>
      </w:r>
      <w:r>
        <w:t>s peut transporter un maximum de 173 passagers (51 sièges, 120 places debout, 1 place pour fauteuil roulant et 1 place pour poussette). Compte tenu du nombre de trajets par jour, cela équivaut à une capacité totale de près de 13 200 passagers par jour ouvr</w:t>
      </w:r>
      <w:r>
        <w:t xml:space="preserve">able (par direction), 6 600 passagers </w:t>
      </w:r>
      <w:r>
        <w:rPr>
          <w:spacing w:val="-6"/>
        </w:rPr>
        <w:t xml:space="preserve">le </w:t>
      </w:r>
      <w:r>
        <w:t>samedi (par direction) et 3 300 passagers le dimanche (par direction). Cela représente une capacité annuelle totale de 3,9 millions de sièges.</w:t>
      </w:r>
    </w:p>
    <w:p w14:paraId="7178EF1E" w14:textId="77777777" w:rsidR="00112D40" w:rsidRDefault="003E0739">
      <w:pPr>
        <w:pStyle w:val="BodyText"/>
        <w:spacing w:before="10"/>
      </w:pPr>
      <w:r>
        <w:rPr>
          <w:noProof/>
        </w:rPr>
        <w:drawing>
          <wp:anchor distT="0" distB="0" distL="0" distR="0" simplePos="0" relativeHeight="251706880" behindDoc="1" locked="0" layoutInCell="1" allowOverlap="1" wp14:anchorId="7F216AE3" wp14:editId="400E71B0">
            <wp:simplePos x="0" y="0"/>
            <wp:positionH relativeFrom="page">
              <wp:posOffset>1702034</wp:posOffset>
            </wp:positionH>
            <wp:positionV relativeFrom="paragraph">
              <wp:posOffset>176848</wp:posOffset>
            </wp:positionV>
            <wp:extent cx="3643530" cy="1170717"/>
            <wp:effectExtent l="0" t="0" r="0" b="0"/>
            <wp:wrapTopAndBottom/>
            <wp:docPr id="181" name="Image 1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1" name="Image 181"/>
                    <pic:cNvPicPr/>
                  </pic:nvPicPr>
                  <pic:blipFill>
                    <a:blip r:embed="rId159" cstate="print"/>
                    <a:stretch>
                      <a:fillRect/>
                    </a:stretch>
                  </pic:blipFill>
                  <pic:spPr>
                    <a:xfrm>
                      <a:off x="0" y="0"/>
                      <a:ext cx="3643530" cy="1170717"/>
                    </a:xfrm>
                    <a:prstGeom prst="rect">
                      <a:avLst/>
                    </a:prstGeom>
                  </pic:spPr>
                </pic:pic>
              </a:graphicData>
            </a:graphic>
          </wp:anchor>
        </w:drawing>
      </w:r>
    </w:p>
    <w:p w14:paraId="477A4E94" w14:textId="77777777" w:rsidR="00112D40" w:rsidRDefault="003E0739">
      <w:pPr>
        <w:spacing w:before="196"/>
        <w:ind w:left="1611"/>
        <w:rPr>
          <w:i/>
          <w:sz w:val="18"/>
        </w:rPr>
      </w:pPr>
      <w:r>
        <w:rPr>
          <w:i/>
          <w:color w:val="005B82"/>
          <w:sz w:val="18"/>
        </w:rPr>
        <w:t xml:space="preserve">Figure 5-43 : Bus de tramway en boucle (Source : De </w:t>
      </w:r>
      <w:r>
        <w:rPr>
          <w:i/>
          <w:color w:val="005B82"/>
          <w:spacing w:val="-4"/>
          <w:sz w:val="18"/>
        </w:rPr>
        <w:t>Lijn)</w:t>
      </w:r>
    </w:p>
    <w:p w14:paraId="3A256732" w14:textId="77777777" w:rsidR="00112D40" w:rsidRDefault="00112D40">
      <w:pPr>
        <w:pStyle w:val="BodyText"/>
        <w:spacing w:before="10" w:after="1"/>
        <w:rPr>
          <w:i/>
          <w:sz w:val="15"/>
        </w:rPr>
      </w:pPr>
    </w:p>
    <w:tbl>
      <w:tblPr>
        <w:tblW w:w="0" w:type="auto"/>
        <w:tblInd w:w="1849" w:type="dxa"/>
        <w:tblBorders>
          <w:top w:val="single" w:sz="6" w:space="0" w:color="7EACC0"/>
          <w:left w:val="single" w:sz="6" w:space="0" w:color="7EACC0"/>
          <w:bottom w:val="single" w:sz="6" w:space="0" w:color="7EACC0"/>
          <w:right w:val="single" w:sz="6" w:space="0" w:color="7EACC0"/>
          <w:insideH w:val="single" w:sz="6" w:space="0" w:color="7EACC0"/>
          <w:insideV w:val="single" w:sz="6" w:space="0" w:color="7EACC0"/>
        </w:tblBorders>
        <w:tblLayout w:type="fixed"/>
        <w:tblCellMar>
          <w:left w:w="0" w:type="dxa"/>
          <w:right w:w="0" w:type="dxa"/>
        </w:tblCellMar>
        <w:tblLook w:val="01E0" w:firstRow="1" w:lastRow="1" w:firstColumn="1" w:lastColumn="1" w:noHBand="0" w:noVBand="0"/>
      </w:tblPr>
      <w:tblGrid>
        <w:gridCol w:w="3310"/>
        <w:gridCol w:w="3322"/>
      </w:tblGrid>
      <w:tr w:rsidR="00112D40" w14:paraId="14206C95" w14:textId="77777777">
        <w:trPr>
          <w:trHeight w:val="287"/>
        </w:trPr>
        <w:tc>
          <w:tcPr>
            <w:tcW w:w="6632" w:type="dxa"/>
            <w:gridSpan w:val="2"/>
            <w:tcBorders>
              <w:top w:val="nil"/>
              <w:left w:val="nil"/>
              <w:right w:val="nil"/>
            </w:tcBorders>
            <w:shd w:val="clear" w:color="auto" w:fill="7EACC0"/>
          </w:tcPr>
          <w:p w14:paraId="47F4C46D" w14:textId="77777777" w:rsidR="00112D40" w:rsidRDefault="003E0739">
            <w:pPr>
              <w:pStyle w:val="TableParagraph"/>
              <w:spacing w:line="240" w:lineRule="auto"/>
              <w:ind w:left="112"/>
              <w:jc w:val="left"/>
              <w:rPr>
                <w:b/>
                <w:sz w:val="20"/>
              </w:rPr>
            </w:pPr>
            <w:r>
              <w:rPr>
                <w:b/>
                <w:spacing w:val="-2"/>
                <w:sz w:val="20"/>
              </w:rPr>
              <w:t>Ringtrambus</w:t>
            </w:r>
          </w:p>
        </w:tc>
      </w:tr>
      <w:tr w:rsidR="00112D40" w14:paraId="502CE586" w14:textId="77777777">
        <w:trPr>
          <w:trHeight w:val="287"/>
        </w:trPr>
        <w:tc>
          <w:tcPr>
            <w:tcW w:w="3310" w:type="dxa"/>
            <w:tcBorders>
              <w:left w:val="single" w:sz="4" w:space="0" w:color="000000"/>
              <w:bottom w:val="single" w:sz="4" w:space="0" w:color="000000"/>
              <w:right w:val="single" w:sz="4" w:space="0" w:color="000000"/>
            </w:tcBorders>
          </w:tcPr>
          <w:p w14:paraId="3AF24195" w14:textId="77777777" w:rsidR="00112D40" w:rsidRDefault="003E0739">
            <w:pPr>
              <w:pStyle w:val="TableParagraph"/>
              <w:spacing w:line="240" w:lineRule="auto"/>
              <w:ind w:left="107"/>
              <w:jc w:val="left"/>
              <w:rPr>
                <w:sz w:val="20"/>
              </w:rPr>
            </w:pPr>
            <w:r>
              <w:rPr>
                <w:spacing w:val="-2"/>
                <w:sz w:val="20"/>
              </w:rPr>
              <w:t>Capacité</w:t>
            </w:r>
          </w:p>
        </w:tc>
        <w:tc>
          <w:tcPr>
            <w:tcW w:w="3322" w:type="dxa"/>
            <w:tcBorders>
              <w:left w:val="single" w:sz="4" w:space="0" w:color="000000"/>
              <w:bottom w:val="single" w:sz="4" w:space="0" w:color="000000"/>
              <w:right w:val="single" w:sz="4" w:space="0" w:color="000000"/>
            </w:tcBorders>
          </w:tcPr>
          <w:p w14:paraId="7ACAC678" w14:textId="77777777" w:rsidR="00112D40" w:rsidRDefault="003E0739">
            <w:pPr>
              <w:pStyle w:val="TableParagraph"/>
              <w:spacing w:before="23" w:line="240" w:lineRule="auto"/>
              <w:ind w:left="5"/>
              <w:rPr>
                <w:sz w:val="20"/>
              </w:rPr>
            </w:pPr>
            <w:r>
              <w:rPr>
                <w:spacing w:val="-5"/>
                <w:sz w:val="20"/>
              </w:rPr>
              <w:t>173</w:t>
            </w:r>
          </w:p>
        </w:tc>
      </w:tr>
      <w:tr w:rsidR="00112D40" w14:paraId="616824CE" w14:textId="77777777">
        <w:trPr>
          <w:trHeight w:val="287"/>
        </w:trPr>
        <w:tc>
          <w:tcPr>
            <w:tcW w:w="3310" w:type="dxa"/>
            <w:tcBorders>
              <w:top w:val="single" w:sz="4" w:space="0" w:color="000000"/>
              <w:left w:val="single" w:sz="4" w:space="0" w:color="000000"/>
              <w:bottom w:val="single" w:sz="4" w:space="0" w:color="000000"/>
              <w:right w:val="single" w:sz="4" w:space="0" w:color="000000"/>
            </w:tcBorders>
          </w:tcPr>
          <w:p w14:paraId="656E304D" w14:textId="77777777" w:rsidR="00112D40" w:rsidRDefault="003E0739">
            <w:pPr>
              <w:pStyle w:val="TableParagraph"/>
              <w:spacing w:line="240" w:lineRule="auto"/>
              <w:ind w:left="107"/>
              <w:jc w:val="left"/>
              <w:rPr>
                <w:sz w:val="20"/>
              </w:rPr>
            </w:pPr>
            <w:r>
              <w:rPr>
                <w:sz w:val="20"/>
              </w:rPr>
              <w:t xml:space="preserve">Capacité totale </w:t>
            </w:r>
            <w:r>
              <w:rPr>
                <w:spacing w:val="-2"/>
                <w:sz w:val="20"/>
              </w:rPr>
              <w:t>jour ouvrable</w:t>
            </w:r>
          </w:p>
        </w:tc>
        <w:tc>
          <w:tcPr>
            <w:tcW w:w="3322" w:type="dxa"/>
            <w:tcBorders>
              <w:top w:val="single" w:sz="4" w:space="0" w:color="000000"/>
              <w:left w:val="single" w:sz="4" w:space="0" w:color="000000"/>
              <w:bottom w:val="single" w:sz="4" w:space="0" w:color="000000"/>
              <w:right w:val="single" w:sz="4" w:space="0" w:color="000000"/>
            </w:tcBorders>
          </w:tcPr>
          <w:p w14:paraId="4F3FE605" w14:textId="77777777" w:rsidR="00112D40" w:rsidRDefault="003E0739">
            <w:pPr>
              <w:pStyle w:val="TableParagraph"/>
              <w:spacing w:before="23" w:line="240" w:lineRule="auto"/>
              <w:ind w:left="5" w:right="1"/>
              <w:rPr>
                <w:sz w:val="20"/>
              </w:rPr>
            </w:pPr>
            <w:r>
              <w:rPr>
                <w:spacing w:val="-2"/>
                <w:sz w:val="20"/>
              </w:rPr>
              <w:t>13.148</w:t>
            </w:r>
          </w:p>
        </w:tc>
      </w:tr>
      <w:tr w:rsidR="00112D40" w14:paraId="2E555A41" w14:textId="77777777">
        <w:trPr>
          <w:trHeight w:val="290"/>
        </w:trPr>
        <w:tc>
          <w:tcPr>
            <w:tcW w:w="3310" w:type="dxa"/>
            <w:tcBorders>
              <w:top w:val="single" w:sz="4" w:space="0" w:color="000000"/>
              <w:left w:val="single" w:sz="4" w:space="0" w:color="000000"/>
              <w:bottom w:val="single" w:sz="4" w:space="0" w:color="000000"/>
              <w:right w:val="single" w:sz="4" w:space="0" w:color="000000"/>
            </w:tcBorders>
          </w:tcPr>
          <w:p w14:paraId="7358EE9D" w14:textId="77777777" w:rsidR="00112D40" w:rsidRDefault="003E0739">
            <w:pPr>
              <w:pStyle w:val="TableParagraph"/>
              <w:spacing w:line="240" w:lineRule="auto"/>
              <w:ind w:left="107"/>
              <w:jc w:val="left"/>
              <w:rPr>
                <w:sz w:val="20"/>
              </w:rPr>
            </w:pPr>
            <w:r>
              <w:rPr>
                <w:sz w:val="20"/>
              </w:rPr>
              <w:t xml:space="preserve">Capacité totale </w:t>
            </w:r>
            <w:r>
              <w:rPr>
                <w:spacing w:val="-2"/>
                <w:sz w:val="20"/>
              </w:rPr>
              <w:t>Samedi</w:t>
            </w:r>
          </w:p>
        </w:tc>
        <w:tc>
          <w:tcPr>
            <w:tcW w:w="3322" w:type="dxa"/>
            <w:tcBorders>
              <w:top w:val="single" w:sz="4" w:space="0" w:color="000000"/>
              <w:left w:val="single" w:sz="4" w:space="0" w:color="000000"/>
              <w:bottom w:val="single" w:sz="4" w:space="0" w:color="000000"/>
              <w:right w:val="single" w:sz="4" w:space="0" w:color="000000"/>
            </w:tcBorders>
          </w:tcPr>
          <w:p w14:paraId="35C6FFF0" w14:textId="77777777" w:rsidR="00112D40" w:rsidRDefault="003E0739">
            <w:pPr>
              <w:pStyle w:val="TableParagraph"/>
              <w:spacing w:before="23" w:line="240" w:lineRule="auto"/>
              <w:ind w:left="5" w:right="2"/>
              <w:rPr>
                <w:sz w:val="20"/>
              </w:rPr>
            </w:pPr>
            <w:r>
              <w:rPr>
                <w:spacing w:val="-2"/>
                <w:sz w:val="20"/>
              </w:rPr>
              <w:t>6.574</w:t>
            </w:r>
          </w:p>
        </w:tc>
      </w:tr>
      <w:tr w:rsidR="00112D40" w14:paraId="07B731FD" w14:textId="77777777">
        <w:trPr>
          <w:trHeight w:val="299"/>
        </w:trPr>
        <w:tc>
          <w:tcPr>
            <w:tcW w:w="3310" w:type="dxa"/>
            <w:tcBorders>
              <w:top w:val="single" w:sz="4" w:space="0" w:color="000000"/>
              <w:left w:val="single" w:sz="4" w:space="0" w:color="000000"/>
              <w:bottom w:val="single" w:sz="4" w:space="0" w:color="000000"/>
              <w:right w:val="single" w:sz="4" w:space="0" w:color="000000"/>
            </w:tcBorders>
          </w:tcPr>
          <w:p w14:paraId="1B742EB5" w14:textId="77777777" w:rsidR="00112D40" w:rsidRDefault="003E0739">
            <w:pPr>
              <w:pStyle w:val="TableParagraph"/>
              <w:spacing w:before="0" w:line="243" w:lineRule="exact"/>
              <w:ind w:left="107"/>
              <w:jc w:val="left"/>
              <w:rPr>
                <w:sz w:val="20"/>
              </w:rPr>
            </w:pPr>
            <w:r>
              <w:rPr>
                <w:sz w:val="20"/>
              </w:rPr>
              <w:t xml:space="preserve">Capacité totale </w:t>
            </w:r>
            <w:r>
              <w:rPr>
                <w:spacing w:val="-2"/>
                <w:sz w:val="20"/>
              </w:rPr>
              <w:t>Dimanche</w:t>
            </w:r>
          </w:p>
        </w:tc>
        <w:tc>
          <w:tcPr>
            <w:tcW w:w="3322" w:type="dxa"/>
            <w:tcBorders>
              <w:top w:val="single" w:sz="4" w:space="0" w:color="000000"/>
              <w:left w:val="single" w:sz="4" w:space="0" w:color="000000"/>
              <w:bottom w:val="single" w:sz="4" w:space="0" w:color="000000"/>
              <w:right w:val="single" w:sz="4" w:space="0" w:color="000000"/>
            </w:tcBorders>
          </w:tcPr>
          <w:p w14:paraId="533086FB" w14:textId="77777777" w:rsidR="00112D40" w:rsidRDefault="003E0739">
            <w:pPr>
              <w:pStyle w:val="TableParagraph"/>
              <w:spacing w:before="27" w:line="240" w:lineRule="auto"/>
              <w:ind w:left="5" w:right="2"/>
              <w:rPr>
                <w:sz w:val="20"/>
              </w:rPr>
            </w:pPr>
            <w:r>
              <w:rPr>
                <w:spacing w:val="-2"/>
                <w:sz w:val="20"/>
              </w:rPr>
              <w:t>3.287</w:t>
            </w:r>
          </w:p>
        </w:tc>
      </w:tr>
      <w:tr w:rsidR="00112D40" w14:paraId="1831D7CC" w14:textId="77777777">
        <w:trPr>
          <w:trHeight w:val="299"/>
        </w:trPr>
        <w:tc>
          <w:tcPr>
            <w:tcW w:w="3310" w:type="dxa"/>
            <w:tcBorders>
              <w:top w:val="single" w:sz="4" w:space="0" w:color="000000"/>
              <w:left w:val="single" w:sz="4" w:space="0" w:color="000000"/>
              <w:bottom w:val="single" w:sz="4" w:space="0" w:color="000000"/>
              <w:right w:val="single" w:sz="4" w:space="0" w:color="000000"/>
            </w:tcBorders>
          </w:tcPr>
          <w:p w14:paraId="1A05727B" w14:textId="77777777" w:rsidR="00112D40" w:rsidRDefault="003E0739">
            <w:pPr>
              <w:pStyle w:val="TableParagraph"/>
              <w:spacing w:line="240" w:lineRule="auto"/>
              <w:ind w:left="107"/>
              <w:jc w:val="left"/>
              <w:rPr>
                <w:sz w:val="20"/>
              </w:rPr>
            </w:pPr>
            <w:r>
              <w:rPr>
                <w:sz w:val="20"/>
              </w:rPr>
              <w:t xml:space="preserve">capacité </w:t>
            </w:r>
            <w:r>
              <w:rPr>
                <w:spacing w:val="-4"/>
                <w:sz w:val="20"/>
              </w:rPr>
              <w:t xml:space="preserve">hebdomadaire </w:t>
            </w:r>
            <w:r>
              <w:rPr>
                <w:sz w:val="20"/>
              </w:rPr>
              <w:t>totale</w:t>
            </w:r>
          </w:p>
        </w:tc>
        <w:tc>
          <w:tcPr>
            <w:tcW w:w="3322" w:type="dxa"/>
            <w:tcBorders>
              <w:top w:val="single" w:sz="4" w:space="0" w:color="000000"/>
              <w:left w:val="single" w:sz="4" w:space="0" w:color="000000"/>
              <w:bottom w:val="single" w:sz="4" w:space="0" w:color="000000"/>
              <w:right w:val="single" w:sz="4" w:space="0" w:color="000000"/>
            </w:tcBorders>
          </w:tcPr>
          <w:p w14:paraId="5E059BAB" w14:textId="77777777" w:rsidR="00112D40" w:rsidRDefault="003E0739">
            <w:pPr>
              <w:pStyle w:val="TableParagraph"/>
              <w:spacing w:before="27" w:line="240" w:lineRule="auto"/>
              <w:ind w:left="5" w:right="1"/>
              <w:rPr>
                <w:sz w:val="20"/>
              </w:rPr>
            </w:pPr>
            <w:r>
              <w:rPr>
                <w:spacing w:val="-2"/>
                <w:sz w:val="20"/>
              </w:rPr>
              <w:t>75.601</w:t>
            </w:r>
          </w:p>
        </w:tc>
      </w:tr>
      <w:tr w:rsidR="00112D40" w14:paraId="6BEE608D" w14:textId="77777777">
        <w:trPr>
          <w:trHeight w:val="299"/>
        </w:trPr>
        <w:tc>
          <w:tcPr>
            <w:tcW w:w="3310" w:type="dxa"/>
            <w:tcBorders>
              <w:top w:val="single" w:sz="4" w:space="0" w:color="000000"/>
              <w:left w:val="single" w:sz="4" w:space="0" w:color="000000"/>
              <w:bottom w:val="single" w:sz="4" w:space="0" w:color="000000"/>
              <w:right w:val="single" w:sz="4" w:space="0" w:color="000000"/>
            </w:tcBorders>
          </w:tcPr>
          <w:p w14:paraId="4B307D6F" w14:textId="77777777" w:rsidR="00112D40" w:rsidRDefault="003E0739">
            <w:pPr>
              <w:pStyle w:val="TableParagraph"/>
              <w:spacing w:line="240" w:lineRule="auto"/>
              <w:ind w:left="107"/>
              <w:jc w:val="left"/>
              <w:rPr>
                <w:b/>
                <w:sz w:val="20"/>
              </w:rPr>
            </w:pPr>
            <w:r>
              <w:rPr>
                <w:b/>
                <w:sz w:val="20"/>
              </w:rPr>
              <w:t xml:space="preserve">Capacité totale par </w:t>
            </w:r>
            <w:r>
              <w:rPr>
                <w:b/>
                <w:spacing w:val="-4"/>
                <w:sz w:val="20"/>
              </w:rPr>
              <w:t>an</w:t>
            </w:r>
          </w:p>
        </w:tc>
        <w:tc>
          <w:tcPr>
            <w:tcW w:w="3322" w:type="dxa"/>
            <w:tcBorders>
              <w:top w:val="single" w:sz="4" w:space="0" w:color="000000"/>
              <w:left w:val="single" w:sz="4" w:space="0" w:color="000000"/>
              <w:bottom w:val="single" w:sz="4" w:space="0" w:color="000000"/>
              <w:right w:val="single" w:sz="4" w:space="0" w:color="000000"/>
            </w:tcBorders>
          </w:tcPr>
          <w:p w14:paraId="1E48DA60" w14:textId="77777777" w:rsidR="00112D40" w:rsidRDefault="003E0739">
            <w:pPr>
              <w:pStyle w:val="TableParagraph"/>
              <w:spacing w:before="27" w:line="240" w:lineRule="auto"/>
              <w:ind w:left="5" w:right="2"/>
              <w:rPr>
                <w:b/>
                <w:sz w:val="20"/>
              </w:rPr>
            </w:pPr>
            <w:r>
              <w:rPr>
                <w:b/>
                <w:spacing w:val="-2"/>
                <w:sz w:val="20"/>
              </w:rPr>
              <w:t>3.931.252</w:t>
            </w:r>
          </w:p>
        </w:tc>
      </w:tr>
    </w:tbl>
    <w:p w14:paraId="32FAEC99" w14:textId="77777777" w:rsidR="00112D40" w:rsidRDefault="00112D40">
      <w:pPr>
        <w:pStyle w:val="BodyText"/>
        <w:spacing w:before="212"/>
        <w:rPr>
          <w:i/>
          <w:sz w:val="18"/>
        </w:rPr>
      </w:pPr>
    </w:p>
    <w:p w14:paraId="5F53684C" w14:textId="77777777" w:rsidR="00112D40" w:rsidRDefault="003E0739">
      <w:pPr>
        <w:ind w:left="1611"/>
        <w:rPr>
          <w:b/>
          <w:sz w:val="20"/>
        </w:rPr>
      </w:pPr>
      <w:r>
        <w:rPr>
          <w:b/>
          <w:color w:val="005B82"/>
          <w:spacing w:val="-2"/>
          <w:sz w:val="20"/>
        </w:rPr>
        <w:t>Tramway de l'aéroport</w:t>
      </w:r>
    </w:p>
    <w:p w14:paraId="1DD506B9" w14:textId="77777777" w:rsidR="00112D40" w:rsidRDefault="003E0739">
      <w:pPr>
        <w:pStyle w:val="BodyText"/>
        <w:spacing w:before="181" w:line="259" w:lineRule="auto"/>
        <w:ind w:left="1611" w:right="871"/>
        <w:jc w:val="both"/>
      </w:pPr>
      <w:r>
        <w:t>Le tramway de l'aéroport reliera la gare de Bruxelles-Nord à l'aéroport via le boulevard Léopold III et se connectera à l'intérieur du ring au réseau de voies de tramway existant (à partir de la frontière régionale près de l'OTAN/Eurocontrol). Le trajet co</w:t>
      </w:r>
      <w:r>
        <w:t xml:space="preserve">mplet prendrait 30 minutes. Le début des travaux est prévu pour 2024. Il est </w:t>
      </w:r>
      <w:r>
        <w:rPr>
          <w:vertAlign w:val="superscript"/>
        </w:rPr>
        <w:t>9</w:t>
      </w:r>
      <w:hyperlink r:id="rId160">
        <w:r>
          <w:t>prévu</w:t>
        </w:r>
      </w:hyperlink>
      <w:r>
        <w:rPr>
          <w:spacing w:val="-1"/>
        </w:rPr>
        <w:t xml:space="preserve"> de prolonger la </w:t>
      </w:r>
      <w:r>
        <w:t>ligne de tramway 62 de la STIB d'Eurocontrol à l'aéroport de Bruxelles. Lorsque le tram de l'aéroport sera réalisé, la ligne de bus 12 (STIB) sera supprimée.</w:t>
      </w:r>
    </w:p>
    <w:p w14:paraId="106FBC41" w14:textId="77777777" w:rsidR="00112D40" w:rsidRDefault="003E0739">
      <w:pPr>
        <w:pStyle w:val="BodyText"/>
        <w:spacing w:before="11"/>
        <w:rPr>
          <w:sz w:val="10"/>
        </w:rPr>
      </w:pPr>
      <w:r>
        <w:rPr>
          <w:noProof/>
        </w:rPr>
        <w:drawing>
          <wp:anchor distT="0" distB="0" distL="0" distR="0" simplePos="0" relativeHeight="251707904" behindDoc="1" locked="0" layoutInCell="1" allowOverlap="1" wp14:anchorId="052C4415" wp14:editId="0E3C96A0">
            <wp:simplePos x="0" y="0"/>
            <wp:positionH relativeFrom="page">
              <wp:posOffset>1619885</wp:posOffset>
            </wp:positionH>
            <wp:positionV relativeFrom="paragraph">
              <wp:posOffset>100059</wp:posOffset>
            </wp:positionV>
            <wp:extent cx="3737956" cy="1914144"/>
            <wp:effectExtent l="0" t="0" r="0" b="0"/>
            <wp:wrapTopAndBottom/>
            <wp:docPr id="182" name="Image 1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2" name="Image 182"/>
                    <pic:cNvPicPr/>
                  </pic:nvPicPr>
                  <pic:blipFill>
                    <a:blip r:embed="rId161" cstate="print"/>
                    <a:stretch>
                      <a:fillRect/>
                    </a:stretch>
                  </pic:blipFill>
                  <pic:spPr>
                    <a:xfrm>
                      <a:off x="0" y="0"/>
                      <a:ext cx="3737956" cy="1914144"/>
                    </a:xfrm>
                    <a:prstGeom prst="rect">
                      <a:avLst/>
                    </a:prstGeom>
                  </pic:spPr>
                </pic:pic>
              </a:graphicData>
            </a:graphic>
          </wp:anchor>
        </w:drawing>
      </w:r>
    </w:p>
    <w:p w14:paraId="2995C34F" w14:textId="77777777" w:rsidR="00112D40" w:rsidRDefault="00112D40">
      <w:pPr>
        <w:pStyle w:val="BodyText"/>
      </w:pPr>
    </w:p>
    <w:p w14:paraId="7172824A" w14:textId="77777777" w:rsidR="00112D40" w:rsidRDefault="003E0739">
      <w:pPr>
        <w:pStyle w:val="BodyText"/>
        <w:spacing w:before="87"/>
      </w:pPr>
      <w:r>
        <w:rPr>
          <w:noProof/>
        </w:rPr>
        <mc:AlternateContent>
          <mc:Choice Requires="wps">
            <w:drawing>
              <wp:anchor distT="0" distB="0" distL="0" distR="0" simplePos="0" relativeHeight="251708928" behindDoc="1" locked="0" layoutInCell="1" allowOverlap="1" wp14:anchorId="456B260E" wp14:editId="3A9FCE30">
                <wp:simplePos x="0" y="0"/>
                <wp:positionH relativeFrom="page">
                  <wp:posOffset>936040</wp:posOffset>
                </wp:positionH>
                <wp:positionV relativeFrom="paragraph">
                  <wp:posOffset>225716</wp:posOffset>
                </wp:positionV>
                <wp:extent cx="1829435" cy="7620"/>
                <wp:effectExtent l="0" t="0" r="0" b="0"/>
                <wp:wrapTopAndBottom/>
                <wp:docPr id="183" name="Graphic 1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7620"/>
                        </a:xfrm>
                        <a:custGeom>
                          <a:avLst/>
                          <a:gdLst/>
                          <a:ahLst/>
                          <a:cxnLst/>
                          <a:rect l="l" t="t" r="r" b="b"/>
                          <a:pathLst>
                            <a:path w="1829435" h="7620">
                              <a:moveTo>
                                <a:pt x="1829053" y="0"/>
                              </a:moveTo>
                              <a:lnTo>
                                <a:pt x="0" y="0"/>
                              </a:lnTo>
                              <a:lnTo>
                                <a:pt x="0" y="7620"/>
                              </a:lnTo>
                              <a:lnTo>
                                <a:pt x="1829053" y="7620"/>
                              </a:lnTo>
                              <a:lnTo>
                                <a:pt x="182905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54F9F0E" id="Graphic 183" o:spid="_x0000_s1026" style="position:absolute;margin-left:73.7pt;margin-top:17.75pt;width:144.05pt;height:.6pt;z-index:-251607552;visibility:visible;mso-wrap-style:square;mso-wrap-distance-left:0;mso-wrap-distance-top:0;mso-wrap-distance-right:0;mso-wrap-distance-bottom:0;mso-position-horizontal:absolute;mso-position-horizontal-relative:page;mso-position-vertical:absolute;mso-position-vertical-relative:text;v-text-anchor:top" coordsize="1829435,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" path="m1829053,l,,,7620r1829053,l1829053,xe" fillcolor="black" stroked="f">
                <v:path arrowok="t"/>
                <w10:wrap type="topAndBottom" anchorx="page"/>
              </v:shape>
            </w:pict>
          </mc:Fallback>
        </mc:AlternateContent>
      </w:r>
    </w:p>
    <w:p w14:paraId="50FD53DB" w14:textId="77777777" w:rsidR="00112D40" w:rsidRDefault="003E0739">
      <w:pPr>
        <w:spacing w:before="92"/>
        <w:ind w:left="534" w:right="883"/>
        <w:rPr>
          <w:sz w:val="18"/>
        </w:rPr>
      </w:pPr>
      <w:r>
        <w:rPr>
          <w:position w:val="5"/>
          <w:sz w:val="12"/>
        </w:rPr>
        <w:t xml:space="preserve">9 </w:t>
      </w:r>
      <w:r>
        <w:rPr>
          <w:sz w:val="18"/>
        </w:rPr>
        <w:t>Ce projet devrait être coordonné avec la demande de permis environnemental pour la phase 1 du projet ABD actuel, étant donné que l'infrastructure de l'arrêt de l'aéroport fera partie du boulevard de l'aéroport, de la plinthe et de l'IMH et sera donc réalis</w:t>
      </w:r>
      <w:r>
        <w:rPr>
          <w:sz w:val="18"/>
        </w:rPr>
        <w:t>ée en même temps que le projet ABD.</w:t>
      </w:r>
    </w:p>
    <w:p w14:paraId="2186E5E2" w14:textId="77777777" w:rsidR="00112D40" w:rsidRDefault="00112D40">
      <w:pPr>
        <w:rPr>
          <w:sz w:val="18"/>
        </w:rPr>
        <w:sectPr w:rsidR="00112D40">
          <w:pgSz w:w="11910" w:h="16840"/>
          <w:pgMar w:top="1460" w:right="260" w:bottom="1280" w:left="940" w:header="748" w:footer="1095" w:gutter="0"/>
          <w:cols w:space="720"/>
        </w:sectPr>
      </w:pPr>
    </w:p>
    <w:p w14:paraId="4F2DC31A" w14:textId="77777777" w:rsidR="00112D40" w:rsidRDefault="00112D40">
      <w:pPr>
        <w:pStyle w:val="BodyText"/>
        <w:spacing w:before="145"/>
        <w:rPr>
          <w:sz w:val="18"/>
        </w:rPr>
      </w:pPr>
    </w:p>
    <w:p w14:paraId="29A29889" w14:textId="77777777" w:rsidR="00112D40" w:rsidRDefault="003E0739">
      <w:pPr>
        <w:ind w:left="1611"/>
        <w:rPr>
          <w:i/>
          <w:sz w:val="18"/>
        </w:rPr>
      </w:pPr>
      <w:r>
        <w:rPr>
          <w:i/>
          <w:color w:val="005B82"/>
          <w:sz w:val="18"/>
        </w:rPr>
        <w:t xml:space="preserve">Figure 5-44 : Itinéraire prévu pour le tramway de l'aéroport (Source : </w:t>
      </w:r>
      <w:r>
        <w:rPr>
          <w:i/>
          <w:color w:val="005B82"/>
          <w:spacing w:val="-2"/>
          <w:sz w:val="18"/>
        </w:rPr>
        <w:t>Werkenaandering)</w:t>
      </w:r>
    </w:p>
    <w:p w14:paraId="5DC27C4F" w14:textId="77777777" w:rsidR="00112D40" w:rsidRDefault="003E0739">
      <w:pPr>
        <w:pStyle w:val="BodyText"/>
        <w:spacing w:before="198"/>
        <w:ind w:left="1611"/>
      </w:pPr>
      <w:r>
        <w:rPr>
          <w:color w:val="005B82"/>
          <w:spacing w:val="-2"/>
        </w:rPr>
        <w:t>Calcul de la capacité des tramways d'aéroport</w:t>
      </w:r>
    </w:p>
    <w:p w14:paraId="0927D9EA" w14:textId="77777777" w:rsidR="00112D40" w:rsidRDefault="003E0739">
      <w:pPr>
        <w:pStyle w:val="BodyText"/>
        <w:spacing w:before="183" w:line="256" w:lineRule="auto"/>
        <w:ind w:left="1611" w:right="878"/>
        <w:jc w:val="both"/>
      </w:pPr>
      <w:r>
        <w:t>Le dernier type de tram, le T4000, est utilisé. Il a une capacité t</w:t>
      </w:r>
      <w:r>
        <w:t>otale de 252 places (66 places assises et 186 places debout). Ce tramway aéroportuaire offre une capacité supplémentaire d'environ 7,6 millions de sièges par an.</w:t>
      </w:r>
    </w:p>
    <w:p w14:paraId="58DF991C" w14:textId="77777777" w:rsidR="00112D40" w:rsidRDefault="003E0739">
      <w:pPr>
        <w:spacing w:before="167"/>
        <w:ind w:left="1611"/>
        <w:rPr>
          <w:i/>
          <w:sz w:val="18"/>
        </w:rPr>
      </w:pPr>
      <w:r>
        <w:rPr>
          <w:i/>
          <w:color w:val="005B82"/>
          <w:sz w:val="18"/>
        </w:rPr>
        <w:t>Tableau 5-28 : Capacité de l'</w:t>
      </w:r>
      <w:r>
        <w:rPr>
          <w:i/>
          <w:color w:val="005B82"/>
          <w:spacing w:val="-2"/>
          <w:sz w:val="18"/>
        </w:rPr>
        <w:t>aéroport de tramway</w:t>
      </w:r>
    </w:p>
    <w:p w14:paraId="15019C5E" w14:textId="77777777" w:rsidR="00112D40" w:rsidRDefault="00112D40">
      <w:pPr>
        <w:pStyle w:val="BodyText"/>
        <w:spacing w:before="11"/>
        <w:rPr>
          <w:i/>
          <w:sz w:val="15"/>
        </w:rPr>
      </w:pPr>
    </w:p>
    <w:tbl>
      <w:tblPr>
        <w:tblW w:w="0" w:type="auto"/>
        <w:tblInd w:w="1854" w:type="dxa"/>
        <w:tblBorders>
          <w:top w:val="single" w:sz="6" w:space="0" w:color="7EACC0"/>
          <w:left w:val="single" w:sz="6" w:space="0" w:color="7EACC0"/>
          <w:bottom w:val="single" w:sz="6" w:space="0" w:color="7EACC0"/>
          <w:right w:val="single" w:sz="6" w:space="0" w:color="7EACC0"/>
          <w:insideH w:val="single" w:sz="6" w:space="0" w:color="7EACC0"/>
          <w:insideV w:val="single" w:sz="6" w:space="0" w:color="7EACC0"/>
        </w:tblBorders>
        <w:tblLayout w:type="fixed"/>
        <w:tblCellMar>
          <w:left w:w="0" w:type="dxa"/>
          <w:right w:w="0" w:type="dxa"/>
        </w:tblCellMar>
        <w:tblLook w:val="01E0" w:firstRow="1" w:lastRow="1" w:firstColumn="1" w:lastColumn="1" w:noHBand="0" w:noVBand="0"/>
      </w:tblPr>
      <w:tblGrid>
        <w:gridCol w:w="2957"/>
        <w:gridCol w:w="2966"/>
      </w:tblGrid>
      <w:tr w:rsidR="00112D40" w14:paraId="032A8A03" w14:textId="77777777">
        <w:trPr>
          <w:trHeight w:val="287"/>
        </w:trPr>
        <w:tc>
          <w:tcPr>
            <w:tcW w:w="5923" w:type="dxa"/>
            <w:gridSpan w:val="2"/>
            <w:tcBorders>
              <w:top w:val="nil"/>
              <w:left w:val="nil"/>
              <w:right w:val="nil"/>
            </w:tcBorders>
            <w:shd w:val="clear" w:color="auto" w:fill="7EACC0"/>
          </w:tcPr>
          <w:p w14:paraId="79D889C7" w14:textId="77777777" w:rsidR="00112D40" w:rsidRDefault="003E0739">
            <w:pPr>
              <w:pStyle w:val="TableParagraph"/>
              <w:spacing w:before="0" w:line="243" w:lineRule="exact"/>
              <w:ind w:left="10"/>
              <w:rPr>
                <w:b/>
                <w:sz w:val="20"/>
              </w:rPr>
            </w:pPr>
            <w:r>
              <w:rPr>
                <w:b/>
                <w:spacing w:val="-2"/>
                <w:sz w:val="20"/>
              </w:rPr>
              <w:t>Tramway de l'aéroport</w:t>
            </w:r>
          </w:p>
        </w:tc>
      </w:tr>
      <w:tr w:rsidR="00112D40" w14:paraId="1AA8857B" w14:textId="77777777">
        <w:trPr>
          <w:trHeight w:val="287"/>
        </w:trPr>
        <w:tc>
          <w:tcPr>
            <w:tcW w:w="2957" w:type="dxa"/>
            <w:tcBorders>
              <w:left w:val="single" w:sz="4" w:space="0" w:color="000000"/>
              <w:bottom w:val="single" w:sz="4" w:space="0" w:color="000000"/>
              <w:right w:val="single" w:sz="4" w:space="0" w:color="000000"/>
            </w:tcBorders>
          </w:tcPr>
          <w:p w14:paraId="11FD4C2A" w14:textId="77777777" w:rsidR="00112D40" w:rsidRDefault="003E0739">
            <w:pPr>
              <w:pStyle w:val="TableParagraph"/>
              <w:spacing w:line="240" w:lineRule="auto"/>
              <w:ind w:left="7" w:right="4"/>
              <w:rPr>
                <w:sz w:val="20"/>
              </w:rPr>
            </w:pPr>
            <w:r>
              <w:rPr>
                <w:spacing w:val="-2"/>
                <w:sz w:val="20"/>
              </w:rPr>
              <w:t>Capacité</w:t>
            </w:r>
          </w:p>
        </w:tc>
        <w:tc>
          <w:tcPr>
            <w:tcW w:w="2966" w:type="dxa"/>
            <w:tcBorders>
              <w:left w:val="single" w:sz="4" w:space="0" w:color="000000"/>
              <w:bottom w:val="single" w:sz="4" w:space="0" w:color="000000"/>
              <w:right w:val="single" w:sz="4" w:space="0" w:color="000000"/>
            </w:tcBorders>
          </w:tcPr>
          <w:p w14:paraId="3D5FAE25" w14:textId="77777777" w:rsidR="00112D40" w:rsidRDefault="003E0739">
            <w:pPr>
              <w:pStyle w:val="TableParagraph"/>
              <w:spacing w:line="240" w:lineRule="auto"/>
              <w:ind w:left="6"/>
              <w:rPr>
                <w:sz w:val="20"/>
              </w:rPr>
            </w:pPr>
            <w:r>
              <w:rPr>
                <w:spacing w:val="-5"/>
                <w:sz w:val="20"/>
              </w:rPr>
              <w:t>252</w:t>
            </w:r>
          </w:p>
        </w:tc>
      </w:tr>
      <w:tr w:rsidR="00112D40" w14:paraId="31615901" w14:textId="77777777">
        <w:trPr>
          <w:trHeight w:val="287"/>
        </w:trPr>
        <w:tc>
          <w:tcPr>
            <w:tcW w:w="2957" w:type="dxa"/>
            <w:tcBorders>
              <w:top w:val="single" w:sz="4" w:space="0" w:color="000000"/>
              <w:left w:val="single" w:sz="4" w:space="0" w:color="000000"/>
              <w:bottom w:val="single" w:sz="4" w:space="0" w:color="000000"/>
              <w:right w:val="single" w:sz="4" w:space="0" w:color="000000"/>
            </w:tcBorders>
          </w:tcPr>
          <w:p w14:paraId="4E157076" w14:textId="77777777" w:rsidR="00112D40" w:rsidRDefault="003E0739">
            <w:pPr>
              <w:pStyle w:val="TableParagraph"/>
              <w:spacing w:line="240" w:lineRule="auto"/>
              <w:ind w:left="7" w:right="1"/>
              <w:rPr>
                <w:sz w:val="20"/>
              </w:rPr>
            </w:pPr>
            <w:r>
              <w:rPr>
                <w:sz w:val="20"/>
              </w:rPr>
              <w:t xml:space="preserve">Capacité totale aux </w:t>
            </w:r>
            <w:r>
              <w:rPr>
                <w:spacing w:val="-2"/>
                <w:sz w:val="20"/>
              </w:rPr>
              <w:t>heures de pointe</w:t>
            </w:r>
          </w:p>
        </w:tc>
        <w:tc>
          <w:tcPr>
            <w:tcW w:w="2966" w:type="dxa"/>
            <w:tcBorders>
              <w:top w:val="single" w:sz="4" w:space="0" w:color="000000"/>
              <w:left w:val="single" w:sz="4" w:space="0" w:color="000000"/>
              <w:bottom w:val="single" w:sz="4" w:space="0" w:color="000000"/>
              <w:right w:val="single" w:sz="4" w:space="0" w:color="000000"/>
            </w:tcBorders>
          </w:tcPr>
          <w:p w14:paraId="27884239" w14:textId="77777777" w:rsidR="00112D40" w:rsidRDefault="003E0739">
            <w:pPr>
              <w:pStyle w:val="TableParagraph"/>
              <w:spacing w:line="240" w:lineRule="auto"/>
              <w:ind w:left="6" w:right="2"/>
              <w:rPr>
                <w:sz w:val="20"/>
              </w:rPr>
            </w:pPr>
            <w:r>
              <w:rPr>
                <w:spacing w:val="-2"/>
                <w:sz w:val="20"/>
              </w:rPr>
              <w:t>1.260</w:t>
            </w:r>
          </w:p>
        </w:tc>
      </w:tr>
      <w:tr w:rsidR="00112D40" w14:paraId="68464567" w14:textId="77777777">
        <w:trPr>
          <w:trHeight w:val="287"/>
        </w:trPr>
        <w:tc>
          <w:tcPr>
            <w:tcW w:w="2957" w:type="dxa"/>
            <w:tcBorders>
              <w:top w:val="single" w:sz="4" w:space="0" w:color="000000"/>
              <w:left w:val="single" w:sz="4" w:space="0" w:color="000000"/>
              <w:bottom w:val="single" w:sz="4" w:space="0" w:color="000000"/>
              <w:right w:val="single" w:sz="4" w:space="0" w:color="000000"/>
            </w:tcBorders>
          </w:tcPr>
          <w:p w14:paraId="7EA03C19" w14:textId="77777777" w:rsidR="00112D40" w:rsidRDefault="003E0739">
            <w:pPr>
              <w:pStyle w:val="TableParagraph"/>
              <w:spacing w:line="240" w:lineRule="auto"/>
              <w:ind w:left="7" w:right="1"/>
              <w:rPr>
                <w:sz w:val="20"/>
              </w:rPr>
            </w:pPr>
            <w:r>
              <w:rPr>
                <w:sz w:val="20"/>
              </w:rPr>
              <w:t xml:space="preserve">Capacité totale en </w:t>
            </w:r>
            <w:r>
              <w:rPr>
                <w:spacing w:val="-2"/>
                <w:sz w:val="20"/>
              </w:rPr>
              <w:t>heures creuses</w:t>
            </w:r>
          </w:p>
        </w:tc>
        <w:tc>
          <w:tcPr>
            <w:tcW w:w="2966" w:type="dxa"/>
            <w:tcBorders>
              <w:top w:val="single" w:sz="4" w:space="0" w:color="000000"/>
              <w:left w:val="single" w:sz="4" w:space="0" w:color="000000"/>
              <w:bottom w:val="single" w:sz="4" w:space="0" w:color="000000"/>
              <w:right w:val="single" w:sz="4" w:space="0" w:color="000000"/>
            </w:tcBorders>
          </w:tcPr>
          <w:p w14:paraId="642E88E2" w14:textId="77777777" w:rsidR="00112D40" w:rsidRDefault="003E0739">
            <w:pPr>
              <w:pStyle w:val="TableParagraph"/>
              <w:spacing w:line="240" w:lineRule="auto"/>
              <w:ind w:left="6" w:right="2"/>
              <w:rPr>
                <w:sz w:val="20"/>
              </w:rPr>
            </w:pPr>
            <w:r>
              <w:rPr>
                <w:spacing w:val="-2"/>
                <w:sz w:val="20"/>
              </w:rPr>
              <w:t>1.008</w:t>
            </w:r>
          </w:p>
        </w:tc>
      </w:tr>
      <w:tr w:rsidR="00112D40" w14:paraId="392FC8C4" w14:textId="77777777">
        <w:trPr>
          <w:trHeight w:val="299"/>
        </w:trPr>
        <w:tc>
          <w:tcPr>
            <w:tcW w:w="2957" w:type="dxa"/>
            <w:tcBorders>
              <w:top w:val="single" w:sz="4" w:space="0" w:color="000000"/>
              <w:left w:val="single" w:sz="4" w:space="0" w:color="000000"/>
              <w:bottom w:val="single" w:sz="4" w:space="0" w:color="000000"/>
              <w:right w:val="single" w:sz="4" w:space="0" w:color="000000"/>
            </w:tcBorders>
          </w:tcPr>
          <w:p w14:paraId="6AE1718F" w14:textId="77777777" w:rsidR="00112D40" w:rsidRDefault="003E0739">
            <w:pPr>
              <w:pStyle w:val="TableParagraph"/>
              <w:spacing w:line="240" w:lineRule="auto"/>
              <w:ind w:left="7"/>
              <w:rPr>
                <w:sz w:val="20"/>
              </w:rPr>
            </w:pPr>
            <w:r>
              <w:rPr>
                <w:sz w:val="20"/>
              </w:rPr>
              <w:t xml:space="preserve">Capacité totale par </w:t>
            </w:r>
            <w:r>
              <w:rPr>
                <w:spacing w:val="-5"/>
                <w:sz w:val="20"/>
              </w:rPr>
              <w:t>jour</w:t>
            </w:r>
          </w:p>
        </w:tc>
        <w:tc>
          <w:tcPr>
            <w:tcW w:w="2966" w:type="dxa"/>
            <w:tcBorders>
              <w:top w:val="single" w:sz="4" w:space="0" w:color="000000"/>
              <w:left w:val="single" w:sz="4" w:space="0" w:color="000000"/>
              <w:bottom w:val="single" w:sz="4" w:space="0" w:color="000000"/>
              <w:right w:val="single" w:sz="4" w:space="0" w:color="000000"/>
            </w:tcBorders>
          </w:tcPr>
          <w:p w14:paraId="65CE5F6D" w14:textId="77777777" w:rsidR="00112D40" w:rsidRDefault="003E0739">
            <w:pPr>
              <w:pStyle w:val="TableParagraph"/>
              <w:spacing w:line="240" w:lineRule="auto"/>
              <w:ind w:left="6" w:right="2"/>
              <w:rPr>
                <w:sz w:val="20"/>
              </w:rPr>
            </w:pPr>
            <w:r>
              <w:rPr>
                <w:spacing w:val="-2"/>
                <w:sz w:val="20"/>
              </w:rPr>
              <w:t>20.916</w:t>
            </w:r>
          </w:p>
        </w:tc>
      </w:tr>
      <w:tr w:rsidR="00112D40" w14:paraId="60A89449" w14:textId="77777777">
        <w:trPr>
          <w:trHeight w:val="302"/>
        </w:trPr>
        <w:tc>
          <w:tcPr>
            <w:tcW w:w="2957" w:type="dxa"/>
            <w:tcBorders>
              <w:top w:val="single" w:sz="4" w:space="0" w:color="000000"/>
              <w:left w:val="single" w:sz="4" w:space="0" w:color="000000"/>
              <w:bottom w:val="single" w:sz="4" w:space="0" w:color="000000"/>
              <w:right w:val="single" w:sz="4" w:space="0" w:color="000000"/>
            </w:tcBorders>
          </w:tcPr>
          <w:p w14:paraId="7935DDD1" w14:textId="77777777" w:rsidR="00112D40" w:rsidRDefault="003E0739">
            <w:pPr>
              <w:pStyle w:val="TableParagraph"/>
              <w:spacing w:before="2" w:line="240" w:lineRule="auto"/>
              <w:ind w:left="7" w:right="3"/>
              <w:rPr>
                <w:b/>
                <w:sz w:val="20"/>
              </w:rPr>
            </w:pPr>
            <w:r>
              <w:rPr>
                <w:b/>
                <w:sz w:val="20"/>
              </w:rPr>
              <w:t xml:space="preserve">capacité totale par </w:t>
            </w:r>
            <w:r>
              <w:rPr>
                <w:b/>
                <w:spacing w:val="-4"/>
                <w:sz w:val="20"/>
              </w:rPr>
              <w:t>an</w:t>
            </w:r>
          </w:p>
        </w:tc>
        <w:tc>
          <w:tcPr>
            <w:tcW w:w="2966" w:type="dxa"/>
            <w:tcBorders>
              <w:top w:val="single" w:sz="4" w:space="0" w:color="000000"/>
              <w:left w:val="single" w:sz="4" w:space="0" w:color="000000"/>
              <w:bottom w:val="single" w:sz="4" w:space="0" w:color="000000"/>
              <w:right w:val="single" w:sz="4" w:space="0" w:color="000000"/>
            </w:tcBorders>
          </w:tcPr>
          <w:p w14:paraId="228B9A3B" w14:textId="77777777" w:rsidR="00112D40" w:rsidRDefault="003E0739">
            <w:pPr>
              <w:pStyle w:val="TableParagraph"/>
              <w:spacing w:before="2" w:line="240" w:lineRule="auto"/>
              <w:ind w:left="6" w:right="2"/>
              <w:rPr>
                <w:b/>
                <w:sz w:val="20"/>
              </w:rPr>
            </w:pPr>
            <w:r>
              <w:rPr>
                <w:b/>
                <w:spacing w:val="-2"/>
                <w:sz w:val="20"/>
              </w:rPr>
              <w:t>7.634.340</w:t>
            </w:r>
          </w:p>
        </w:tc>
      </w:tr>
    </w:tbl>
    <w:p w14:paraId="3E4D9FF8" w14:textId="77777777" w:rsidR="00112D40" w:rsidRDefault="003E0739">
      <w:pPr>
        <w:pStyle w:val="BodyText"/>
        <w:spacing w:before="161"/>
        <w:rPr>
          <w:i/>
        </w:rPr>
      </w:pPr>
      <w:r>
        <w:rPr>
          <w:noProof/>
        </w:rPr>
        <w:drawing>
          <wp:anchor distT="0" distB="0" distL="0" distR="0" simplePos="0" relativeHeight="251709952" behindDoc="1" locked="0" layoutInCell="1" allowOverlap="1" wp14:anchorId="1FB5DEE2" wp14:editId="1F34369B">
            <wp:simplePos x="0" y="0"/>
            <wp:positionH relativeFrom="page">
              <wp:posOffset>1619885</wp:posOffset>
            </wp:positionH>
            <wp:positionV relativeFrom="paragraph">
              <wp:posOffset>272999</wp:posOffset>
            </wp:positionV>
            <wp:extent cx="2155601" cy="1235583"/>
            <wp:effectExtent l="0" t="0" r="0" b="0"/>
            <wp:wrapTopAndBottom/>
            <wp:docPr id="184" name="Image 1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4" name="Image 184"/>
                    <pic:cNvPicPr/>
                  </pic:nvPicPr>
                  <pic:blipFill>
                    <a:blip r:embed="rId162" cstate="print"/>
                    <a:stretch>
                      <a:fillRect/>
                    </a:stretch>
                  </pic:blipFill>
                  <pic:spPr>
                    <a:xfrm>
                      <a:off x="0" y="0"/>
                      <a:ext cx="2155601" cy="1235583"/>
                    </a:xfrm>
                    <a:prstGeom prst="rect">
                      <a:avLst/>
                    </a:prstGeom>
                  </pic:spPr>
                </pic:pic>
              </a:graphicData>
            </a:graphic>
          </wp:anchor>
        </w:drawing>
      </w:r>
    </w:p>
    <w:p w14:paraId="42FEB2B4" w14:textId="77777777" w:rsidR="00112D40" w:rsidRDefault="003E0739">
      <w:pPr>
        <w:spacing w:before="190"/>
        <w:ind w:left="1611"/>
        <w:rPr>
          <w:i/>
          <w:sz w:val="18"/>
        </w:rPr>
      </w:pPr>
      <w:r>
        <w:rPr>
          <w:i/>
          <w:color w:val="005B82"/>
          <w:sz w:val="18"/>
        </w:rPr>
        <w:t xml:space="preserve">Figure 5-45 : T4000 STIB </w:t>
      </w:r>
      <w:r>
        <w:rPr>
          <w:i/>
          <w:color w:val="005B82"/>
          <w:spacing w:val="-3"/>
          <w:sz w:val="18"/>
        </w:rPr>
        <w:t>(</w:t>
      </w:r>
      <w:r>
        <w:rPr>
          <w:i/>
          <w:color w:val="005B82"/>
          <w:sz w:val="18"/>
        </w:rPr>
        <w:t xml:space="preserve">Source : </w:t>
      </w:r>
      <w:r>
        <w:rPr>
          <w:i/>
          <w:color w:val="005B82"/>
          <w:spacing w:val="-2"/>
          <w:sz w:val="18"/>
        </w:rPr>
        <w:t>Flickr)</w:t>
      </w:r>
    </w:p>
    <w:p w14:paraId="401A736A" w14:textId="77777777" w:rsidR="00112D40" w:rsidRDefault="003E0739">
      <w:pPr>
        <w:pStyle w:val="ListParagraph"/>
        <w:numPr>
          <w:ilvl w:val="4"/>
          <w:numId w:val="21"/>
        </w:numPr>
        <w:tabs>
          <w:tab w:val="left" w:pos="1541"/>
        </w:tabs>
        <w:spacing w:before="198"/>
        <w:ind w:left="1541" w:hanging="1007"/>
        <w:rPr>
          <w:sz w:val="20"/>
        </w:rPr>
      </w:pPr>
      <w:r>
        <w:rPr>
          <w:color w:val="2E5395"/>
          <w:spacing w:val="-5"/>
          <w:sz w:val="20"/>
        </w:rPr>
        <w:t>Bus</w:t>
      </w:r>
    </w:p>
    <w:p w14:paraId="51CA830C" w14:textId="77777777" w:rsidR="00112D40" w:rsidRDefault="003E0739">
      <w:pPr>
        <w:spacing w:before="17"/>
        <w:ind w:left="1611"/>
        <w:jc w:val="both"/>
        <w:rPr>
          <w:b/>
          <w:sz w:val="20"/>
        </w:rPr>
      </w:pPr>
      <w:r>
        <w:rPr>
          <w:b/>
          <w:color w:val="005B82"/>
          <w:sz w:val="20"/>
        </w:rPr>
        <w:t xml:space="preserve">Plan de transport public de De </w:t>
      </w:r>
      <w:r>
        <w:rPr>
          <w:b/>
          <w:color w:val="005B82"/>
          <w:spacing w:val="-4"/>
          <w:sz w:val="20"/>
        </w:rPr>
        <w:t>Lijn</w:t>
      </w:r>
    </w:p>
    <w:p w14:paraId="61123F85" w14:textId="77777777" w:rsidR="00112D40" w:rsidRDefault="003E0739">
      <w:pPr>
        <w:pStyle w:val="BodyText"/>
        <w:spacing w:before="184" w:line="254" w:lineRule="auto"/>
        <w:ind w:left="1611" w:right="880"/>
        <w:jc w:val="both"/>
      </w:pPr>
      <w:r>
        <w:t>La région de transport Vlaamse Rand a élaboré un plan de transport public en vue d'introduire l'accessibilité de base, en trois niveaux.</w:t>
      </w:r>
    </w:p>
    <w:p w14:paraId="141BBB31" w14:textId="77777777" w:rsidR="00112D40" w:rsidRDefault="003E0739">
      <w:pPr>
        <w:pStyle w:val="ListParagraph"/>
        <w:numPr>
          <w:ilvl w:val="5"/>
          <w:numId w:val="21"/>
        </w:numPr>
        <w:tabs>
          <w:tab w:val="left" w:pos="1971"/>
        </w:tabs>
        <w:spacing w:before="168" w:line="256" w:lineRule="auto"/>
        <w:ind w:right="882"/>
        <w:rPr>
          <w:sz w:val="20"/>
        </w:rPr>
      </w:pPr>
      <w:r>
        <w:rPr>
          <w:sz w:val="20"/>
        </w:rPr>
        <w:t xml:space="preserve">Le réseau central assure les liaisons entre les grands centres résidentiels et les </w:t>
      </w:r>
      <w:r>
        <w:rPr>
          <w:sz w:val="20"/>
        </w:rPr>
        <w:t>fonctions plus importantes telles que les écoles, les hôpitaux ou les aéroports. Ce réseau est coordonné avec le réseau ferroviaire.</w:t>
      </w:r>
    </w:p>
    <w:p w14:paraId="06E91388" w14:textId="77777777" w:rsidR="00112D40" w:rsidRDefault="00112D40">
      <w:pPr>
        <w:spacing w:line="256" w:lineRule="auto"/>
        <w:rPr>
          <w:sz w:val="20"/>
        </w:rPr>
        <w:sectPr w:rsidR="00112D40">
          <w:pgSz w:w="11910" w:h="16840"/>
          <w:pgMar w:top="1460" w:right="260" w:bottom="1280" w:left="940" w:header="748" w:footer="1095" w:gutter="0"/>
          <w:cols w:space="720"/>
        </w:sectPr>
      </w:pPr>
    </w:p>
    <w:p w14:paraId="369EFBE2" w14:textId="77777777" w:rsidR="00112D40" w:rsidRDefault="00112D40">
      <w:pPr>
        <w:pStyle w:val="BodyText"/>
        <w:spacing w:before="120"/>
      </w:pPr>
    </w:p>
    <w:p w14:paraId="0C31DEC7" w14:textId="77777777" w:rsidR="00112D40" w:rsidRDefault="003E0739">
      <w:pPr>
        <w:pStyle w:val="BodyText"/>
        <w:ind w:left="1971"/>
      </w:pPr>
      <w:r>
        <w:rPr>
          <w:noProof/>
        </w:rPr>
        <w:drawing>
          <wp:inline distT="0" distB="0" distL="0" distR="0" wp14:anchorId="311F9C1F" wp14:editId="24B51380">
            <wp:extent cx="3956715" cy="2908554"/>
            <wp:effectExtent l="0" t="0" r="0" b="0"/>
            <wp:docPr id="185" name="Image 1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5" name="Image 185"/>
                    <pic:cNvPicPr/>
                  </pic:nvPicPr>
                  <pic:blipFill>
                    <a:blip r:embed="rId163" cstate="print"/>
                    <a:stretch>
                      <a:fillRect/>
                    </a:stretch>
                  </pic:blipFill>
                  <pic:spPr>
                    <a:xfrm>
                      <a:off x="0" y="0"/>
                      <a:ext cx="3956715" cy="2908554"/>
                    </a:xfrm>
                    <a:prstGeom prst="rect">
                      <a:avLst/>
                    </a:prstGeom>
                  </pic:spPr>
                </pic:pic>
              </a:graphicData>
            </a:graphic>
          </wp:inline>
        </w:drawing>
      </w:r>
    </w:p>
    <w:p w14:paraId="703C2B51" w14:textId="77777777" w:rsidR="00112D40" w:rsidRDefault="003E0739">
      <w:pPr>
        <w:spacing w:before="141"/>
        <w:ind w:left="1950"/>
        <w:rPr>
          <w:i/>
          <w:sz w:val="18"/>
        </w:rPr>
      </w:pPr>
      <w:r>
        <w:rPr>
          <w:i/>
          <w:color w:val="005B82"/>
          <w:sz w:val="18"/>
        </w:rPr>
        <w:t xml:space="preserve">Figure 5-46 : Réseau central (Source : Vlaamse </w:t>
      </w:r>
      <w:r>
        <w:rPr>
          <w:i/>
          <w:color w:val="005B82"/>
          <w:spacing w:val="-2"/>
          <w:sz w:val="18"/>
        </w:rPr>
        <w:t xml:space="preserve">Rand </w:t>
      </w:r>
      <w:r>
        <w:rPr>
          <w:i/>
          <w:color w:val="005B82"/>
          <w:sz w:val="18"/>
        </w:rPr>
        <w:t>Transport Region)</w:t>
      </w:r>
    </w:p>
    <w:p w14:paraId="4F56B703" w14:textId="77777777" w:rsidR="00112D40" w:rsidRDefault="003E0739">
      <w:pPr>
        <w:pStyle w:val="ListParagraph"/>
        <w:numPr>
          <w:ilvl w:val="5"/>
          <w:numId w:val="21"/>
        </w:numPr>
        <w:tabs>
          <w:tab w:val="left" w:pos="1971"/>
        </w:tabs>
        <w:spacing w:before="198"/>
        <w:rPr>
          <w:sz w:val="20"/>
        </w:rPr>
      </w:pPr>
      <w:r>
        <w:rPr>
          <w:sz w:val="20"/>
        </w:rPr>
        <w:t xml:space="preserve">Le réseau complémentaire assure </w:t>
      </w:r>
      <w:r>
        <w:rPr>
          <w:sz w:val="20"/>
        </w:rPr>
        <w:t xml:space="preserve">la connectivité entre les </w:t>
      </w:r>
      <w:r>
        <w:rPr>
          <w:spacing w:val="-2"/>
          <w:sz w:val="20"/>
        </w:rPr>
        <w:t xml:space="preserve">villes </w:t>
      </w:r>
      <w:r>
        <w:rPr>
          <w:sz w:val="20"/>
        </w:rPr>
        <w:t>plus petites.</w:t>
      </w:r>
    </w:p>
    <w:p w14:paraId="4CB7E035" w14:textId="77777777" w:rsidR="00112D40" w:rsidRDefault="003E0739">
      <w:pPr>
        <w:pStyle w:val="BodyText"/>
        <w:spacing w:before="8"/>
        <w:rPr>
          <w:sz w:val="12"/>
        </w:rPr>
      </w:pPr>
      <w:r>
        <w:rPr>
          <w:noProof/>
        </w:rPr>
        <w:drawing>
          <wp:anchor distT="0" distB="0" distL="0" distR="0" simplePos="0" relativeHeight="251710976" behindDoc="1" locked="0" layoutInCell="1" allowOverlap="1" wp14:anchorId="51B9DEDB" wp14:editId="62A74ABA">
            <wp:simplePos x="0" y="0"/>
            <wp:positionH relativeFrom="page">
              <wp:posOffset>1848485</wp:posOffset>
            </wp:positionH>
            <wp:positionV relativeFrom="paragraph">
              <wp:posOffset>113368</wp:posOffset>
            </wp:positionV>
            <wp:extent cx="3960915" cy="2927032"/>
            <wp:effectExtent l="0" t="0" r="0" b="0"/>
            <wp:wrapTopAndBottom/>
            <wp:docPr id="186" name="Image 1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6" name="Image 186"/>
                    <pic:cNvPicPr/>
                  </pic:nvPicPr>
                  <pic:blipFill>
                    <a:blip r:embed="rId164" cstate="print"/>
                    <a:stretch>
                      <a:fillRect/>
                    </a:stretch>
                  </pic:blipFill>
                  <pic:spPr>
                    <a:xfrm>
                      <a:off x="0" y="0"/>
                      <a:ext cx="3960915" cy="2927032"/>
                    </a:xfrm>
                    <a:prstGeom prst="rect">
                      <a:avLst/>
                    </a:prstGeom>
                  </pic:spPr>
                </pic:pic>
              </a:graphicData>
            </a:graphic>
          </wp:anchor>
        </w:drawing>
      </w:r>
    </w:p>
    <w:p w14:paraId="45211D3B" w14:textId="77777777" w:rsidR="00112D40" w:rsidRDefault="003E0739">
      <w:pPr>
        <w:spacing w:before="231"/>
        <w:ind w:left="1950"/>
        <w:rPr>
          <w:i/>
          <w:sz w:val="18"/>
        </w:rPr>
      </w:pPr>
      <w:r>
        <w:rPr>
          <w:i/>
          <w:color w:val="005B82"/>
          <w:sz w:val="18"/>
        </w:rPr>
        <w:t xml:space="preserve">Figure 5-47 : Réseau supplémentaire (Source : Vlaamse </w:t>
      </w:r>
      <w:r>
        <w:rPr>
          <w:i/>
          <w:color w:val="005B82"/>
          <w:spacing w:val="-2"/>
          <w:sz w:val="18"/>
        </w:rPr>
        <w:t xml:space="preserve">Rand </w:t>
      </w:r>
      <w:r>
        <w:rPr>
          <w:i/>
          <w:color w:val="005B82"/>
          <w:sz w:val="18"/>
        </w:rPr>
        <w:t>Transport Region)</w:t>
      </w:r>
    </w:p>
    <w:p w14:paraId="226B4151" w14:textId="77777777" w:rsidR="00112D40" w:rsidRDefault="003E0739">
      <w:pPr>
        <w:pStyle w:val="ListParagraph"/>
        <w:numPr>
          <w:ilvl w:val="5"/>
          <w:numId w:val="21"/>
        </w:numPr>
        <w:tabs>
          <w:tab w:val="left" w:pos="1971"/>
        </w:tabs>
        <w:spacing w:before="198"/>
        <w:rPr>
          <w:sz w:val="20"/>
        </w:rPr>
      </w:pPr>
      <w:r>
        <w:rPr>
          <w:sz w:val="20"/>
        </w:rPr>
        <w:t xml:space="preserve">Le réseau fonctionnel gère le trafic de banlieue et le trafic </w:t>
      </w:r>
      <w:r>
        <w:rPr>
          <w:spacing w:val="-2"/>
          <w:sz w:val="20"/>
        </w:rPr>
        <w:t>scolaire résidentiel.</w:t>
      </w:r>
    </w:p>
    <w:p w14:paraId="07B594F3" w14:textId="77777777" w:rsidR="00112D40" w:rsidRDefault="00112D40">
      <w:pPr>
        <w:rPr>
          <w:sz w:val="20"/>
        </w:rPr>
        <w:sectPr w:rsidR="00112D40">
          <w:pgSz w:w="11910" w:h="16840"/>
          <w:pgMar w:top="1460" w:right="260" w:bottom="1280" w:left="940" w:header="748" w:footer="1095" w:gutter="0"/>
          <w:cols w:space="720"/>
        </w:sectPr>
      </w:pPr>
    </w:p>
    <w:p w14:paraId="5C1FDD8E" w14:textId="77777777" w:rsidR="00112D40" w:rsidRDefault="00112D40">
      <w:pPr>
        <w:pStyle w:val="BodyText"/>
        <w:spacing w:before="120"/>
      </w:pPr>
    </w:p>
    <w:p w14:paraId="4D838207" w14:textId="77777777" w:rsidR="00112D40" w:rsidRDefault="003E0739">
      <w:pPr>
        <w:pStyle w:val="BodyText"/>
        <w:ind w:left="1950"/>
      </w:pPr>
      <w:r>
        <w:rPr>
          <w:noProof/>
        </w:rPr>
        <w:drawing>
          <wp:inline distT="0" distB="0" distL="0" distR="0" wp14:anchorId="46EAB33D" wp14:editId="34EAF3B1">
            <wp:extent cx="4189579" cy="2837306"/>
            <wp:effectExtent l="0" t="0" r="0" b="0"/>
            <wp:docPr id="187" name="Image 1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7" name="Image 187"/>
                    <pic:cNvPicPr/>
                  </pic:nvPicPr>
                  <pic:blipFill>
                    <a:blip r:embed="rId165" cstate="print"/>
                    <a:stretch>
                      <a:fillRect/>
                    </a:stretch>
                  </pic:blipFill>
                  <pic:spPr>
                    <a:xfrm>
                      <a:off x="0" y="0"/>
                      <a:ext cx="4189579" cy="2837306"/>
                    </a:xfrm>
                    <a:prstGeom prst="rect">
                      <a:avLst/>
                    </a:prstGeom>
                  </pic:spPr>
                </pic:pic>
              </a:graphicData>
            </a:graphic>
          </wp:inline>
        </w:drawing>
      </w:r>
    </w:p>
    <w:p w14:paraId="49202088" w14:textId="77777777" w:rsidR="00112D40" w:rsidRDefault="003E0739">
      <w:pPr>
        <w:spacing w:before="133"/>
        <w:ind w:left="1971"/>
        <w:rPr>
          <w:i/>
          <w:sz w:val="18"/>
        </w:rPr>
      </w:pPr>
      <w:r>
        <w:rPr>
          <w:i/>
          <w:color w:val="005B82"/>
          <w:sz w:val="18"/>
        </w:rPr>
        <w:t xml:space="preserve">Figure 5-48 : </w:t>
      </w:r>
      <w:r>
        <w:rPr>
          <w:i/>
          <w:color w:val="005B82"/>
          <w:sz w:val="18"/>
        </w:rPr>
        <w:t xml:space="preserve">Réseau fonctionnel (Source : Vlaamse </w:t>
      </w:r>
      <w:r>
        <w:rPr>
          <w:i/>
          <w:color w:val="005B82"/>
          <w:spacing w:val="-2"/>
          <w:sz w:val="18"/>
        </w:rPr>
        <w:t xml:space="preserve">Rand </w:t>
      </w:r>
      <w:r>
        <w:rPr>
          <w:i/>
          <w:color w:val="005B82"/>
          <w:sz w:val="18"/>
        </w:rPr>
        <w:t>Transport Region)</w:t>
      </w:r>
    </w:p>
    <w:p w14:paraId="708CE103" w14:textId="77777777" w:rsidR="00112D40" w:rsidRDefault="00112D40">
      <w:pPr>
        <w:pStyle w:val="BodyText"/>
        <w:rPr>
          <w:i/>
          <w:sz w:val="18"/>
        </w:rPr>
      </w:pPr>
    </w:p>
    <w:p w14:paraId="67A12799" w14:textId="77777777" w:rsidR="00112D40" w:rsidRDefault="00112D40">
      <w:pPr>
        <w:pStyle w:val="BodyText"/>
        <w:spacing w:before="183"/>
        <w:rPr>
          <w:i/>
          <w:sz w:val="18"/>
        </w:rPr>
      </w:pPr>
    </w:p>
    <w:p w14:paraId="2C790DFF" w14:textId="77777777" w:rsidR="00112D40" w:rsidRDefault="003E0739">
      <w:pPr>
        <w:pStyle w:val="BodyText"/>
        <w:spacing w:line="256" w:lineRule="auto"/>
        <w:ind w:left="1611" w:right="883"/>
      </w:pPr>
      <w:r>
        <w:t>Ce plan de transport public prévoit de nombreux ajustements au service de bus actuel à destination et en provenance de l'aéroport</w:t>
      </w:r>
      <w:r>
        <w:rPr>
          <w:spacing w:val="-2"/>
        </w:rPr>
        <w:t>.</w:t>
      </w:r>
    </w:p>
    <w:p w14:paraId="3B1ABB51" w14:textId="77777777" w:rsidR="00112D40" w:rsidRDefault="003E0739">
      <w:pPr>
        <w:pStyle w:val="ListParagraph"/>
        <w:numPr>
          <w:ilvl w:val="6"/>
          <w:numId w:val="21"/>
        </w:numPr>
        <w:tabs>
          <w:tab w:val="left" w:pos="2331"/>
        </w:tabs>
        <w:spacing w:before="174" w:line="259" w:lineRule="auto"/>
        <w:ind w:right="873"/>
        <w:jc w:val="both"/>
        <w:rPr>
          <w:sz w:val="20"/>
        </w:rPr>
      </w:pPr>
      <w:r>
        <w:rPr>
          <w:sz w:val="20"/>
        </w:rPr>
        <w:t>La fréquence de la ligne 272 sera augmentée et, avec la ligne de nuit 620, elle assurera un service 24 heures sur 24 et 7 jours sur 7 à l'aéroport. La ligne de nuit 620 est principalement destinée au transport des employés vers l'aéroport. La connexion fon</w:t>
      </w:r>
      <w:r>
        <w:rPr>
          <w:sz w:val="20"/>
        </w:rPr>
        <w:t>ctionnelle avec BRUcargo n'est plus assurée sur cette ligne.</w:t>
      </w:r>
    </w:p>
    <w:p w14:paraId="0B90D770" w14:textId="77777777" w:rsidR="00112D40" w:rsidRDefault="003E0739">
      <w:pPr>
        <w:pStyle w:val="ListParagraph"/>
        <w:numPr>
          <w:ilvl w:val="6"/>
          <w:numId w:val="21"/>
        </w:numPr>
        <w:tabs>
          <w:tab w:val="left" w:pos="2331"/>
        </w:tabs>
        <w:spacing w:before="172" w:line="259" w:lineRule="auto"/>
        <w:ind w:right="872"/>
        <w:jc w:val="both"/>
        <w:rPr>
          <w:sz w:val="20"/>
        </w:rPr>
      </w:pPr>
      <w:r>
        <w:rPr>
          <w:sz w:val="20"/>
        </w:rPr>
        <w:t>Les lignes 282 et 280 intègrent les lignes originales 682 et 683. Cette intégration permet non seulement d'augmenter la fréquence, mais aussi d'offrir une cadence décalée sur l'ensemble du parcou</w:t>
      </w:r>
      <w:r>
        <w:rPr>
          <w:sz w:val="20"/>
        </w:rPr>
        <w:t xml:space="preserve">rs. La ligne 624 sera également intégrée à la 282, car cet itinéraire </w:t>
      </w:r>
      <w:r>
        <w:rPr>
          <w:spacing w:val="-5"/>
          <w:sz w:val="20"/>
        </w:rPr>
        <w:t xml:space="preserve">est </w:t>
      </w:r>
      <w:r>
        <w:rPr>
          <w:sz w:val="20"/>
        </w:rPr>
        <w:t xml:space="preserve">presque totalement identique. </w:t>
      </w:r>
      <w:r>
        <w:rPr>
          <w:spacing w:val="-5"/>
          <w:sz w:val="20"/>
        </w:rPr>
        <w:t xml:space="preserve">Le </w:t>
      </w:r>
      <w:r>
        <w:rPr>
          <w:sz w:val="20"/>
        </w:rPr>
        <w:t>réseau est ainsi plus lisible et plus simple pour les voyageurs.</w:t>
      </w:r>
    </w:p>
    <w:p w14:paraId="4EA5A254" w14:textId="77777777" w:rsidR="00112D40" w:rsidRDefault="003E0739">
      <w:pPr>
        <w:pStyle w:val="ListParagraph"/>
        <w:numPr>
          <w:ilvl w:val="6"/>
          <w:numId w:val="21"/>
        </w:numPr>
        <w:tabs>
          <w:tab w:val="left" w:pos="2331"/>
        </w:tabs>
        <w:spacing w:before="169" w:line="259" w:lineRule="auto"/>
        <w:ind w:right="872"/>
        <w:jc w:val="both"/>
        <w:rPr>
          <w:sz w:val="20"/>
        </w:rPr>
      </w:pPr>
      <w:r>
        <w:rPr>
          <w:sz w:val="20"/>
        </w:rPr>
        <w:t>Les lignes 359 et 695 seront regroupées. La fréquence de la ligne est ainsi doublée.</w:t>
      </w:r>
      <w:r>
        <w:rPr>
          <w:sz w:val="20"/>
        </w:rPr>
        <w:t xml:space="preserve"> Pendant les heures de pointe, la fréquence est augmentée dans la direction des heures de pointe. Il n'y a plus de trajets vers et depuis BRUcargo.</w:t>
      </w:r>
    </w:p>
    <w:p w14:paraId="435144A9" w14:textId="77777777" w:rsidR="00112D40" w:rsidRDefault="003E0739">
      <w:pPr>
        <w:pStyle w:val="ListParagraph"/>
        <w:numPr>
          <w:ilvl w:val="6"/>
          <w:numId w:val="21"/>
        </w:numPr>
        <w:tabs>
          <w:tab w:val="left" w:pos="2331"/>
        </w:tabs>
        <w:spacing w:before="169" w:line="259" w:lineRule="auto"/>
        <w:ind w:right="873"/>
        <w:jc w:val="both"/>
        <w:rPr>
          <w:sz w:val="20"/>
        </w:rPr>
      </w:pPr>
      <w:r>
        <w:rPr>
          <w:sz w:val="20"/>
        </w:rPr>
        <w:t xml:space="preserve">La ligne 821 actuelle sera </w:t>
      </w:r>
      <w:r>
        <w:rPr>
          <w:spacing w:val="-8"/>
          <w:sz w:val="20"/>
        </w:rPr>
        <w:t xml:space="preserve">conservée </w:t>
      </w:r>
      <w:r>
        <w:rPr>
          <w:sz w:val="20"/>
        </w:rPr>
        <w:t xml:space="preserve">sur l'ensemble de son parcours. Elle est et restera couplée </w:t>
      </w:r>
      <w:r>
        <w:rPr>
          <w:spacing w:val="-8"/>
          <w:sz w:val="20"/>
        </w:rPr>
        <w:t xml:space="preserve">au </w:t>
      </w:r>
      <w:r>
        <w:rPr>
          <w:sz w:val="20"/>
        </w:rPr>
        <w:t>Ringtram</w:t>
      </w:r>
      <w:r>
        <w:rPr>
          <w:sz w:val="20"/>
        </w:rPr>
        <w:t>bus sur le trajet entre Vilvorde et l'aéroport de Zaventem. Les fréquences seront augmentées.</w:t>
      </w:r>
    </w:p>
    <w:p w14:paraId="1FC3E090" w14:textId="77777777" w:rsidR="00112D40" w:rsidRDefault="003E0739">
      <w:pPr>
        <w:pStyle w:val="ListParagraph"/>
        <w:numPr>
          <w:ilvl w:val="6"/>
          <w:numId w:val="21"/>
        </w:numPr>
        <w:tabs>
          <w:tab w:val="left" w:pos="2331"/>
        </w:tabs>
        <w:spacing w:before="172" w:line="259" w:lineRule="auto"/>
        <w:ind w:right="870"/>
        <w:jc w:val="both"/>
        <w:rPr>
          <w:sz w:val="20"/>
        </w:rPr>
      </w:pPr>
      <w:r>
        <w:rPr>
          <w:sz w:val="20"/>
        </w:rPr>
        <w:t xml:space="preserve">La fréquence entre Vilvorde et Zaventem sera portée à 4 fois par heure. Cela complétera le Ringtrambus et compensera la perte d'un certain nombre d'autres lignes </w:t>
      </w:r>
      <w:r>
        <w:rPr>
          <w:sz w:val="20"/>
        </w:rPr>
        <w:t>de bus sur cet axe.</w:t>
      </w:r>
    </w:p>
    <w:p w14:paraId="388AADA2" w14:textId="77777777" w:rsidR="00112D40" w:rsidRDefault="003E0739">
      <w:pPr>
        <w:pStyle w:val="ListParagraph"/>
        <w:numPr>
          <w:ilvl w:val="6"/>
          <w:numId w:val="21"/>
        </w:numPr>
        <w:tabs>
          <w:tab w:val="left" w:pos="2331"/>
        </w:tabs>
        <w:spacing w:before="169" w:line="259" w:lineRule="auto"/>
        <w:ind w:right="869"/>
        <w:jc w:val="both"/>
        <w:rPr>
          <w:sz w:val="20"/>
        </w:rPr>
      </w:pPr>
      <w:r>
        <w:rPr>
          <w:sz w:val="20"/>
        </w:rPr>
        <w:t>La fréquence de la ligne 830 entre Overijse et l'aéroport sera augmentée aux heures de pointe. L'aéroport de Zaventem deviendra également le terminus de cette ligne. Depuis le terminal de l'aéroport, les passagers pourront monter à bord</w:t>
      </w:r>
      <w:r>
        <w:rPr>
          <w:sz w:val="20"/>
        </w:rPr>
        <w:t xml:space="preserve"> d'une navette autonome qui </w:t>
      </w:r>
      <w:r>
        <w:rPr>
          <w:spacing w:val="-11"/>
          <w:sz w:val="20"/>
        </w:rPr>
        <w:t xml:space="preserve">assurera </w:t>
      </w:r>
      <w:r>
        <w:rPr>
          <w:sz w:val="20"/>
        </w:rPr>
        <w:t>une liaison à haute fréquence entre l'aéroport et BRUcargo.</w:t>
      </w:r>
    </w:p>
    <w:p w14:paraId="3B33F7F8" w14:textId="77777777" w:rsidR="00112D40" w:rsidRDefault="00112D40">
      <w:pPr>
        <w:spacing w:line="259" w:lineRule="auto"/>
        <w:jc w:val="both"/>
        <w:rPr>
          <w:sz w:val="20"/>
        </w:rPr>
        <w:sectPr w:rsidR="00112D40">
          <w:pgSz w:w="11910" w:h="16840"/>
          <w:pgMar w:top="1460" w:right="260" w:bottom="1280" w:left="940" w:header="748" w:footer="1095" w:gutter="0"/>
          <w:cols w:space="720"/>
        </w:sectPr>
      </w:pPr>
    </w:p>
    <w:p w14:paraId="53BCAFF2" w14:textId="77777777" w:rsidR="00112D40" w:rsidRDefault="00112D40">
      <w:pPr>
        <w:pStyle w:val="BodyText"/>
        <w:spacing w:before="145"/>
        <w:rPr>
          <w:sz w:val="18"/>
        </w:rPr>
      </w:pPr>
    </w:p>
    <w:p w14:paraId="08B6C25D" w14:textId="77777777" w:rsidR="00112D40" w:rsidRDefault="003E0739">
      <w:pPr>
        <w:ind w:left="1611"/>
        <w:rPr>
          <w:i/>
          <w:sz w:val="18"/>
        </w:rPr>
      </w:pPr>
      <w:r>
        <w:rPr>
          <w:i/>
          <w:color w:val="005B82"/>
          <w:sz w:val="18"/>
        </w:rPr>
        <w:t>Tableau 5-29 : Offre future de transport public à l'</w:t>
      </w:r>
      <w:r>
        <w:rPr>
          <w:i/>
          <w:color w:val="005B82"/>
          <w:spacing w:val="-2"/>
          <w:sz w:val="18"/>
        </w:rPr>
        <w:t xml:space="preserve">aéroport de </w:t>
      </w:r>
      <w:r>
        <w:rPr>
          <w:i/>
          <w:color w:val="005B82"/>
          <w:sz w:val="18"/>
        </w:rPr>
        <w:t>Bruxelles</w:t>
      </w:r>
    </w:p>
    <w:p w14:paraId="664B2F64" w14:textId="77777777" w:rsidR="00112D40" w:rsidRDefault="00112D40">
      <w:pPr>
        <w:pStyle w:val="BodyText"/>
        <w:spacing w:before="11"/>
        <w:rPr>
          <w:i/>
          <w:sz w:val="15"/>
        </w:rPr>
      </w:pPr>
    </w:p>
    <w:tbl>
      <w:tblPr>
        <w:tblW w:w="0" w:type="auto"/>
        <w:tblInd w:w="16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451"/>
        <w:gridCol w:w="1378"/>
        <w:gridCol w:w="2134"/>
        <w:gridCol w:w="2132"/>
      </w:tblGrid>
      <w:tr w:rsidR="00112D40" w14:paraId="7DF61704" w14:textId="77777777">
        <w:trPr>
          <w:trHeight w:val="254"/>
        </w:trPr>
        <w:tc>
          <w:tcPr>
            <w:tcW w:w="8095" w:type="dxa"/>
            <w:gridSpan w:val="4"/>
            <w:tcBorders>
              <w:top w:val="nil"/>
              <w:left w:val="nil"/>
              <w:bottom w:val="nil"/>
              <w:right w:val="nil"/>
            </w:tcBorders>
            <w:shd w:val="clear" w:color="auto" w:fill="7EACC0"/>
          </w:tcPr>
          <w:p w14:paraId="6D6605B6" w14:textId="77777777" w:rsidR="00112D40" w:rsidRDefault="003E0739">
            <w:pPr>
              <w:pStyle w:val="TableParagraph"/>
              <w:tabs>
                <w:tab w:val="left" w:pos="2918"/>
                <w:tab w:val="left" w:pos="3972"/>
                <w:tab w:val="left" w:pos="6108"/>
              </w:tabs>
              <w:spacing w:line="240" w:lineRule="auto"/>
              <w:ind w:left="760"/>
              <w:jc w:val="left"/>
              <w:rPr>
                <w:b/>
                <w:sz w:val="18"/>
              </w:rPr>
            </w:pPr>
            <w:r>
              <w:rPr>
                <w:b/>
                <w:color w:val="FFFFFF"/>
                <w:spacing w:val="-2"/>
                <w:sz w:val="18"/>
              </w:rPr>
              <w:t>Destination</w:t>
            </w:r>
            <w:r>
              <w:rPr>
                <w:b/>
                <w:color w:val="FFFFFF"/>
                <w:sz w:val="18"/>
              </w:rPr>
              <w:tab/>
            </w:r>
            <w:r>
              <w:rPr>
                <w:b/>
                <w:color w:val="FFFFFF"/>
                <w:sz w:val="18"/>
              </w:rPr>
              <w:tab/>
              <w:t xml:space="preserve">LignesFréquence </w:t>
            </w:r>
            <w:r>
              <w:rPr>
                <w:b/>
                <w:color w:val="FFFFFF"/>
                <w:sz w:val="18"/>
              </w:rPr>
              <w:tab/>
            </w:r>
            <w:r>
              <w:rPr>
                <w:b/>
                <w:color w:val="FFFFFF"/>
                <w:sz w:val="18"/>
              </w:rPr>
              <w:t xml:space="preserve">itinéraire actuelFréquence nouvel </w:t>
            </w:r>
            <w:r>
              <w:rPr>
                <w:b/>
                <w:color w:val="FFFFFF"/>
                <w:spacing w:val="-2"/>
                <w:sz w:val="18"/>
              </w:rPr>
              <w:t>itinéraire</w:t>
            </w:r>
          </w:p>
        </w:tc>
      </w:tr>
      <w:tr w:rsidR="00112D40" w14:paraId="325B9EA4" w14:textId="77777777">
        <w:trPr>
          <w:trHeight w:val="242"/>
        </w:trPr>
        <w:tc>
          <w:tcPr>
            <w:tcW w:w="8095" w:type="dxa"/>
            <w:gridSpan w:val="4"/>
            <w:tcBorders>
              <w:top w:val="nil"/>
            </w:tcBorders>
          </w:tcPr>
          <w:p w14:paraId="64DDF70D" w14:textId="77777777" w:rsidR="00112D40" w:rsidRDefault="003E0739">
            <w:pPr>
              <w:pStyle w:val="TableParagraph"/>
              <w:spacing w:line="240" w:lineRule="auto"/>
              <w:ind w:left="6"/>
              <w:rPr>
                <w:b/>
                <w:sz w:val="18"/>
              </w:rPr>
            </w:pPr>
            <w:r>
              <w:rPr>
                <w:b/>
                <w:spacing w:val="-2"/>
                <w:sz w:val="18"/>
              </w:rPr>
              <w:t>Bruxelles</w:t>
            </w:r>
          </w:p>
        </w:tc>
      </w:tr>
      <w:tr w:rsidR="00112D40" w14:paraId="67C4A00D" w14:textId="77777777">
        <w:trPr>
          <w:trHeight w:val="438"/>
        </w:trPr>
        <w:tc>
          <w:tcPr>
            <w:tcW w:w="2451" w:type="dxa"/>
          </w:tcPr>
          <w:p w14:paraId="7FE1C926" w14:textId="77777777" w:rsidR="00112D40" w:rsidRDefault="003E0739">
            <w:pPr>
              <w:pStyle w:val="TableParagraph"/>
              <w:spacing w:before="0" w:line="219" w:lineRule="exact"/>
              <w:ind w:left="9" w:right="4"/>
              <w:rPr>
                <w:sz w:val="18"/>
              </w:rPr>
            </w:pPr>
            <w:r>
              <w:rPr>
                <w:sz w:val="18"/>
              </w:rPr>
              <w:t xml:space="preserve">Bruxelles-Nord </w:t>
            </w:r>
            <w:r>
              <w:rPr>
                <w:spacing w:val="-2"/>
                <w:sz w:val="18"/>
              </w:rPr>
              <w:t>(gare ferroviaire)</w:t>
            </w:r>
          </w:p>
        </w:tc>
        <w:tc>
          <w:tcPr>
            <w:tcW w:w="1378" w:type="dxa"/>
          </w:tcPr>
          <w:p w14:paraId="13EEB343" w14:textId="77777777" w:rsidR="00112D40" w:rsidRDefault="003E0739">
            <w:pPr>
              <w:pStyle w:val="TableParagraph"/>
              <w:spacing w:before="0" w:line="219" w:lineRule="exact"/>
              <w:ind w:left="14" w:right="5"/>
              <w:rPr>
                <w:sz w:val="18"/>
              </w:rPr>
            </w:pPr>
            <w:r>
              <w:rPr>
                <w:spacing w:val="-5"/>
                <w:sz w:val="18"/>
              </w:rPr>
              <w:t>272</w:t>
            </w:r>
          </w:p>
          <w:p w14:paraId="475FDFF1" w14:textId="77777777" w:rsidR="00112D40" w:rsidRDefault="003E0739">
            <w:pPr>
              <w:pStyle w:val="TableParagraph"/>
              <w:ind w:left="14" w:right="5"/>
              <w:rPr>
                <w:sz w:val="18"/>
              </w:rPr>
            </w:pPr>
            <w:r>
              <w:rPr>
                <w:spacing w:val="-5"/>
                <w:sz w:val="18"/>
              </w:rPr>
              <w:t>471</w:t>
            </w:r>
          </w:p>
        </w:tc>
        <w:tc>
          <w:tcPr>
            <w:tcW w:w="2134" w:type="dxa"/>
          </w:tcPr>
          <w:p w14:paraId="441EE8C8" w14:textId="77777777" w:rsidR="00112D40" w:rsidRDefault="003E0739">
            <w:pPr>
              <w:pStyle w:val="TableParagraph"/>
              <w:spacing w:before="0" w:line="219" w:lineRule="exact"/>
              <w:ind w:left="4"/>
              <w:rPr>
                <w:sz w:val="18"/>
              </w:rPr>
            </w:pPr>
            <w:r>
              <w:rPr>
                <w:sz w:val="18"/>
              </w:rPr>
              <w:t xml:space="preserve">4x/h en heure de pointe, 2x/h en </w:t>
            </w:r>
            <w:r>
              <w:rPr>
                <w:spacing w:val="-5"/>
                <w:sz w:val="18"/>
              </w:rPr>
              <w:t>heure creuse</w:t>
            </w:r>
          </w:p>
          <w:p w14:paraId="70D51E64" w14:textId="77777777" w:rsidR="00112D40" w:rsidRDefault="003E0739">
            <w:pPr>
              <w:pStyle w:val="TableParagraph"/>
              <w:ind w:left="4"/>
              <w:rPr>
                <w:sz w:val="18"/>
              </w:rPr>
            </w:pPr>
            <w:r>
              <w:rPr>
                <w:spacing w:val="-4"/>
                <w:sz w:val="18"/>
              </w:rPr>
              <w:t>4x/h</w:t>
            </w:r>
          </w:p>
        </w:tc>
        <w:tc>
          <w:tcPr>
            <w:tcW w:w="2132" w:type="dxa"/>
          </w:tcPr>
          <w:p w14:paraId="3AFBC516" w14:textId="77777777" w:rsidR="00112D40" w:rsidRDefault="003E0739">
            <w:pPr>
              <w:pStyle w:val="TableParagraph"/>
              <w:spacing w:before="0" w:line="219" w:lineRule="exact"/>
              <w:ind w:left="5"/>
              <w:rPr>
                <w:sz w:val="18"/>
              </w:rPr>
            </w:pPr>
            <w:r>
              <w:rPr>
                <w:sz w:val="18"/>
              </w:rPr>
              <w:t xml:space="preserve">6x/h en heures de pointe, 4x/h en </w:t>
            </w:r>
            <w:r>
              <w:rPr>
                <w:spacing w:val="-5"/>
                <w:sz w:val="18"/>
              </w:rPr>
              <w:t>heures creuses</w:t>
            </w:r>
          </w:p>
        </w:tc>
      </w:tr>
      <w:tr w:rsidR="00112D40" w14:paraId="335A9A88" w14:textId="77777777">
        <w:trPr>
          <w:trHeight w:val="239"/>
        </w:trPr>
        <w:tc>
          <w:tcPr>
            <w:tcW w:w="2451" w:type="dxa"/>
          </w:tcPr>
          <w:p w14:paraId="7D3D025D" w14:textId="77777777" w:rsidR="00112D40" w:rsidRDefault="003E0739">
            <w:pPr>
              <w:pStyle w:val="TableParagraph"/>
              <w:spacing w:line="218" w:lineRule="exact"/>
              <w:ind w:left="9" w:right="4"/>
              <w:rPr>
                <w:sz w:val="18"/>
              </w:rPr>
            </w:pPr>
            <w:r>
              <w:rPr>
                <w:spacing w:val="-4"/>
                <w:sz w:val="18"/>
              </w:rPr>
              <w:t>L'OTAN</w:t>
            </w:r>
          </w:p>
        </w:tc>
        <w:tc>
          <w:tcPr>
            <w:tcW w:w="1378" w:type="dxa"/>
          </w:tcPr>
          <w:p w14:paraId="28909C5A" w14:textId="77777777" w:rsidR="00112D40" w:rsidRDefault="003E0739">
            <w:pPr>
              <w:pStyle w:val="TableParagraph"/>
              <w:spacing w:line="218" w:lineRule="exact"/>
              <w:ind w:left="14"/>
              <w:rPr>
                <w:sz w:val="18"/>
              </w:rPr>
            </w:pPr>
            <w:r>
              <w:rPr>
                <w:sz w:val="18"/>
              </w:rPr>
              <w:t xml:space="preserve">272, 471, </w:t>
            </w:r>
            <w:r>
              <w:rPr>
                <w:spacing w:val="-5"/>
                <w:sz w:val="18"/>
              </w:rPr>
              <w:t>620</w:t>
            </w:r>
          </w:p>
        </w:tc>
        <w:tc>
          <w:tcPr>
            <w:tcW w:w="2134" w:type="dxa"/>
          </w:tcPr>
          <w:p w14:paraId="4ECAF832" w14:textId="77777777" w:rsidR="00112D40" w:rsidRDefault="003E0739">
            <w:pPr>
              <w:pStyle w:val="TableParagraph"/>
              <w:spacing w:line="218" w:lineRule="exact"/>
              <w:ind w:left="4"/>
              <w:rPr>
                <w:sz w:val="18"/>
              </w:rPr>
            </w:pPr>
            <w:r>
              <w:rPr>
                <w:sz w:val="18"/>
              </w:rPr>
              <w:t xml:space="preserve">4x/h en heure de pointe, </w:t>
            </w:r>
            <w:r>
              <w:rPr>
                <w:sz w:val="18"/>
              </w:rPr>
              <w:t xml:space="preserve">4x/h en </w:t>
            </w:r>
            <w:r>
              <w:rPr>
                <w:spacing w:val="-5"/>
                <w:sz w:val="18"/>
              </w:rPr>
              <w:t>heure creuse</w:t>
            </w:r>
          </w:p>
        </w:tc>
        <w:tc>
          <w:tcPr>
            <w:tcW w:w="2132" w:type="dxa"/>
          </w:tcPr>
          <w:p w14:paraId="5BA06549" w14:textId="77777777" w:rsidR="00112D40" w:rsidRDefault="003E0739">
            <w:pPr>
              <w:pStyle w:val="TableParagraph"/>
              <w:spacing w:line="218" w:lineRule="exact"/>
              <w:ind w:left="5" w:right="2"/>
              <w:rPr>
                <w:sz w:val="18"/>
              </w:rPr>
            </w:pPr>
            <w:r>
              <w:rPr>
                <w:sz w:val="18"/>
              </w:rPr>
              <w:t xml:space="preserve">6 x/h en heures de pointe, 4x/h en </w:t>
            </w:r>
            <w:r>
              <w:rPr>
                <w:spacing w:val="-5"/>
                <w:sz w:val="18"/>
              </w:rPr>
              <w:t>heures creuses</w:t>
            </w:r>
          </w:p>
        </w:tc>
      </w:tr>
      <w:tr w:rsidR="00112D40" w14:paraId="356C7242" w14:textId="77777777">
        <w:trPr>
          <w:trHeight w:val="239"/>
        </w:trPr>
        <w:tc>
          <w:tcPr>
            <w:tcW w:w="2451" w:type="dxa"/>
          </w:tcPr>
          <w:p w14:paraId="35E7144C" w14:textId="77777777" w:rsidR="00112D40" w:rsidRDefault="003E0739">
            <w:pPr>
              <w:pStyle w:val="TableParagraph"/>
              <w:spacing w:line="218" w:lineRule="exact"/>
              <w:ind w:left="9" w:right="6"/>
              <w:rPr>
                <w:sz w:val="18"/>
              </w:rPr>
            </w:pPr>
            <w:r>
              <w:rPr>
                <w:sz w:val="18"/>
              </w:rPr>
              <w:t xml:space="preserve">Station de métro </w:t>
            </w:r>
            <w:r>
              <w:rPr>
                <w:spacing w:val="-2"/>
                <w:sz w:val="18"/>
              </w:rPr>
              <w:t>Roodebeek</w:t>
            </w:r>
          </w:p>
        </w:tc>
        <w:tc>
          <w:tcPr>
            <w:tcW w:w="1378" w:type="dxa"/>
          </w:tcPr>
          <w:p w14:paraId="7D02669F" w14:textId="77777777" w:rsidR="00112D40" w:rsidRDefault="003E0739">
            <w:pPr>
              <w:pStyle w:val="TableParagraph"/>
              <w:spacing w:line="218" w:lineRule="exact"/>
              <w:ind w:left="14" w:right="5"/>
              <w:rPr>
                <w:sz w:val="18"/>
              </w:rPr>
            </w:pPr>
            <w:r>
              <w:rPr>
                <w:sz w:val="18"/>
              </w:rPr>
              <w:t xml:space="preserve">359, </w:t>
            </w:r>
            <w:r>
              <w:rPr>
                <w:spacing w:val="-5"/>
                <w:sz w:val="18"/>
              </w:rPr>
              <w:t>659</w:t>
            </w:r>
          </w:p>
        </w:tc>
        <w:tc>
          <w:tcPr>
            <w:tcW w:w="2134" w:type="dxa"/>
          </w:tcPr>
          <w:p w14:paraId="6027D8BF" w14:textId="77777777" w:rsidR="00112D40" w:rsidRDefault="003E0739">
            <w:pPr>
              <w:pStyle w:val="TableParagraph"/>
              <w:spacing w:line="218" w:lineRule="exact"/>
              <w:ind w:left="4" w:right="3"/>
              <w:rPr>
                <w:sz w:val="18"/>
              </w:rPr>
            </w:pPr>
            <w:r>
              <w:rPr>
                <w:sz w:val="18"/>
              </w:rPr>
              <w:t xml:space="preserve">7-8x/h en heure de pointe, 4x/h en </w:t>
            </w:r>
            <w:r>
              <w:rPr>
                <w:spacing w:val="-5"/>
                <w:sz w:val="18"/>
              </w:rPr>
              <w:t>heure creuse</w:t>
            </w:r>
          </w:p>
        </w:tc>
        <w:tc>
          <w:tcPr>
            <w:tcW w:w="2132" w:type="dxa"/>
          </w:tcPr>
          <w:p w14:paraId="73B3024E" w14:textId="77777777" w:rsidR="00112D40" w:rsidRDefault="003E0739">
            <w:pPr>
              <w:pStyle w:val="TableParagraph"/>
              <w:spacing w:line="218" w:lineRule="exact"/>
              <w:ind w:left="5"/>
              <w:rPr>
                <w:sz w:val="18"/>
              </w:rPr>
            </w:pPr>
            <w:r>
              <w:rPr>
                <w:sz w:val="18"/>
              </w:rPr>
              <w:t xml:space="preserve">4x/h en heure de pointe, 2x/h en </w:t>
            </w:r>
            <w:r>
              <w:rPr>
                <w:spacing w:val="-5"/>
                <w:sz w:val="18"/>
              </w:rPr>
              <w:t>heure creuse</w:t>
            </w:r>
          </w:p>
        </w:tc>
      </w:tr>
      <w:tr w:rsidR="00112D40" w14:paraId="132A88DE" w14:textId="77777777">
        <w:trPr>
          <w:trHeight w:val="239"/>
        </w:trPr>
        <w:tc>
          <w:tcPr>
            <w:tcW w:w="2451" w:type="dxa"/>
          </w:tcPr>
          <w:p w14:paraId="1C6814A3" w14:textId="77777777" w:rsidR="00112D40" w:rsidRDefault="003E0739">
            <w:pPr>
              <w:pStyle w:val="TableParagraph"/>
              <w:spacing w:line="218" w:lineRule="exact"/>
              <w:ind w:left="9" w:right="4"/>
              <w:rPr>
                <w:sz w:val="18"/>
              </w:rPr>
            </w:pPr>
            <w:r>
              <w:rPr>
                <w:spacing w:val="-4"/>
                <w:sz w:val="18"/>
              </w:rPr>
              <w:t xml:space="preserve">Expo </w:t>
            </w:r>
            <w:r>
              <w:rPr>
                <w:sz w:val="18"/>
              </w:rPr>
              <w:t>Bruxelles</w:t>
            </w:r>
          </w:p>
        </w:tc>
        <w:tc>
          <w:tcPr>
            <w:tcW w:w="1378" w:type="dxa"/>
          </w:tcPr>
          <w:p w14:paraId="5FEC6FB4" w14:textId="77777777" w:rsidR="00112D40" w:rsidRDefault="003E0739">
            <w:pPr>
              <w:pStyle w:val="TableParagraph"/>
              <w:spacing w:line="218" w:lineRule="exact"/>
              <w:ind w:left="14" w:right="5"/>
              <w:rPr>
                <w:sz w:val="18"/>
              </w:rPr>
            </w:pPr>
            <w:r>
              <w:rPr>
                <w:spacing w:val="-5"/>
                <w:sz w:val="18"/>
              </w:rPr>
              <w:t>820</w:t>
            </w:r>
          </w:p>
        </w:tc>
        <w:tc>
          <w:tcPr>
            <w:tcW w:w="2134" w:type="dxa"/>
          </w:tcPr>
          <w:p w14:paraId="0C8638F7" w14:textId="77777777" w:rsidR="00112D40" w:rsidRDefault="00112D40">
            <w:pPr>
              <w:pStyle w:val="TableParagraph"/>
              <w:spacing w:before="0" w:line="240" w:lineRule="auto"/>
              <w:jc w:val="left"/>
              <w:rPr>
                <w:rFonts w:ascii="Times New Roman"/>
                <w:sz w:val="16"/>
              </w:rPr>
            </w:pPr>
          </w:p>
        </w:tc>
        <w:tc>
          <w:tcPr>
            <w:tcW w:w="2132" w:type="dxa"/>
          </w:tcPr>
          <w:p w14:paraId="144416C7" w14:textId="77777777" w:rsidR="00112D40" w:rsidRDefault="00112D40">
            <w:pPr>
              <w:pStyle w:val="TableParagraph"/>
              <w:spacing w:before="0" w:line="240" w:lineRule="auto"/>
              <w:jc w:val="left"/>
              <w:rPr>
                <w:rFonts w:ascii="Times New Roman"/>
                <w:sz w:val="16"/>
              </w:rPr>
            </w:pPr>
          </w:p>
        </w:tc>
      </w:tr>
      <w:tr w:rsidR="00112D40" w14:paraId="392D941E" w14:textId="77777777">
        <w:trPr>
          <w:trHeight w:val="239"/>
        </w:trPr>
        <w:tc>
          <w:tcPr>
            <w:tcW w:w="8095" w:type="dxa"/>
            <w:gridSpan w:val="4"/>
          </w:tcPr>
          <w:p w14:paraId="61D16571" w14:textId="77777777" w:rsidR="00112D40" w:rsidRDefault="003E0739">
            <w:pPr>
              <w:pStyle w:val="TableParagraph"/>
              <w:spacing w:line="218" w:lineRule="exact"/>
              <w:ind w:left="6" w:right="3"/>
              <w:rPr>
                <w:b/>
                <w:sz w:val="18"/>
              </w:rPr>
            </w:pPr>
            <w:r>
              <w:rPr>
                <w:b/>
                <w:spacing w:val="-2"/>
                <w:sz w:val="18"/>
              </w:rPr>
              <w:t xml:space="preserve">Lignes </w:t>
            </w:r>
            <w:r>
              <w:rPr>
                <w:b/>
                <w:sz w:val="18"/>
              </w:rPr>
              <w:t>régionales</w:t>
            </w:r>
          </w:p>
        </w:tc>
      </w:tr>
      <w:tr w:rsidR="00112D40" w14:paraId="5AACB95A" w14:textId="77777777">
        <w:trPr>
          <w:trHeight w:val="441"/>
        </w:trPr>
        <w:tc>
          <w:tcPr>
            <w:tcW w:w="2451" w:type="dxa"/>
          </w:tcPr>
          <w:p w14:paraId="2498043D" w14:textId="77777777" w:rsidR="00112D40" w:rsidRDefault="003E0739">
            <w:pPr>
              <w:pStyle w:val="TableParagraph"/>
              <w:spacing w:line="240" w:lineRule="auto"/>
              <w:ind w:left="9" w:right="4"/>
              <w:rPr>
                <w:sz w:val="18"/>
              </w:rPr>
            </w:pPr>
            <w:r>
              <w:rPr>
                <w:spacing w:val="-2"/>
                <w:sz w:val="18"/>
              </w:rPr>
              <w:t>Malines</w:t>
            </w:r>
          </w:p>
        </w:tc>
        <w:tc>
          <w:tcPr>
            <w:tcW w:w="1378" w:type="dxa"/>
          </w:tcPr>
          <w:p w14:paraId="76E75A9E" w14:textId="77777777" w:rsidR="00112D40" w:rsidRDefault="003E0739">
            <w:pPr>
              <w:pStyle w:val="TableParagraph"/>
              <w:spacing w:line="240" w:lineRule="auto"/>
              <w:ind w:left="14" w:right="3"/>
              <w:rPr>
                <w:sz w:val="18"/>
              </w:rPr>
            </w:pPr>
            <w:r>
              <w:rPr>
                <w:sz w:val="18"/>
              </w:rPr>
              <w:t xml:space="preserve">681, 682, </w:t>
            </w:r>
            <w:r>
              <w:rPr>
                <w:spacing w:val="-4"/>
                <w:sz w:val="18"/>
              </w:rPr>
              <w:t>683,</w:t>
            </w:r>
          </w:p>
          <w:p w14:paraId="248C6406" w14:textId="77777777" w:rsidR="00112D40" w:rsidRDefault="003E0739">
            <w:pPr>
              <w:pStyle w:val="TableParagraph"/>
              <w:ind w:left="14" w:right="5"/>
              <w:rPr>
                <w:sz w:val="18"/>
              </w:rPr>
            </w:pPr>
            <w:r>
              <w:rPr>
                <w:spacing w:val="-5"/>
                <w:sz w:val="18"/>
              </w:rPr>
              <w:t>686</w:t>
            </w:r>
          </w:p>
        </w:tc>
        <w:tc>
          <w:tcPr>
            <w:tcW w:w="2134" w:type="dxa"/>
          </w:tcPr>
          <w:p w14:paraId="38E60123" w14:textId="77777777" w:rsidR="00112D40" w:rsidRDefault="00112D40">
            <w:pPr>
              <w:pStyle w:val="TableParagraph"/>
              <w:spacing w:before="0" w:line="240" w:lineRule="auto"/>
              <w:jc w:val="left"/>
              <w:rPr>
                <w:rFonts w:ascii="Times New Roman"/>
                <w:sz w:val="18"/>
              </w:rPr>
            </w:pPr>
          </w:p>
        </w:tc>
        <w:tc>
          <w:tcPr>
            <w:tcW w:w="2132" w:type="dxa"/>
          </w:tcPr>
          <w:p w14:paraId="6AC67613" w14:textId="77777777" w:rsidR="00112D40" w:rsidRDefault="00112D40">
            <w:pPr>
              <w:pStyle w:val="TableParagraph"/>
              <w:spacing w:before="0" w:line="240" w:lineRule="auto"/>
              <w:jc w:val="left"/>
              <w:rPr>
                <w:rFonts w:ascii="Times New Roman"/>
                <w:sz w:val="18"/>
              </w:rPr>
            </w:pPr>
          </w:p>
        </w:tc>
      </w:tr>
      <w:tr w:rsidR="00112D40" w14:paraId="77AFFB8F" w14:textId="77777777">
        <w:trPr>
          <w:trHeight w:val="239"/>
        </w:trPr>
        <w:tc>
          <w:tcPr>
            <w:tcW w:w="2451" w:type="dxa"/>
          </w:tcPr>
          <w:p w14:paraId="2F4F94AD" w14:textId="77777777" w:rsidR="00112D40" w:rsidRDefault="003E0739">
            <w:pPr>
              <w:pStyle w:val="TableParagraph"/>
              <w:spacing w:before="0" w:line="219" w:lineRule="exact"/>
              <w:ind w:left="9" w:right="2"/>
              <w:rPr>
                <w:sz w:val="18"/>
              </w:rPr>
            </w:pPr>
            <w:r>
              <w:rPr>
                <w:spacing w:val="-2"/>
                <w:sz w:val="18"/>
              </w:rPr>
              <w:t>Louvain</w:t>
            </w:r>
          </w:p>
        </w:tc>
        <w:tc>
          <w:tcPr>
            <w:tcW w:w="1378" w:type="dxa"/>
          </w:tcPr>
          <w:p w14:paraId="1B0788AB" w14:textId="77777777" w:rsidR="00112D40" w:rsidRDefault="003E0739">
            <w:pPr>
              <w:pStyle w:val="TableParagraph"/>
              <w:spacing w:before="0" w:line="219" w:lineRule="exact"/>
              <w:ind w:left="14"/>
              <w:rPr>
                <w:sz w:val="18"/>
              </w:rPr>
            </w:pPr>
            <w:r>
              <w:rPr>
                <w:sz w:val="18"/>
              </w:rPr>
              <w:t xml:space="preserve">616, 651, </w:t>
            </w:r>
            <w:r>
              <w:rPr>
                <w:spacing w:val="-5"/>
                <w:sz w:val="18"/>
              </w:rPr>
              <w:t>652</w:t>
            </w:r>
          </w:p>
        </w:tc>
        <w:tc>
          <w:tcPr>
            <w:tcW w:w="2134" w:type="dxa"/>
          </w:tcPr>
          <w:p w14:paraId="0B12B71B" w14:textId="77777777" w:rsidR="00112D40" w:rsidRDefault="00112D40">
            <w:pPr>
              <w:pStyle w:val="TableParagraph"/>
              <w:spacing w:before="0" w:line="240" w:lineRule="auto"/>
              <w:jc w:val="left"/>
              <w:rPr>
                <w:rFonts w:ascii="Times New Roman"/>
                <w:sz w:val="16"/>
              </w:rPr>
            </w:pPr>
          </w:p>
        </w:tc>
        <w:tc>
          <w:tcPr>
            <w:tcW w:w="2132" w:type="dxa"/>
          </w:tcPr>
          <w:p w14:paraId="68073603" w14:textId="77777777" w:rsidR="00112D40" w:rsidRDefault="00112D40">
            <w:pPr>
              <w:pStyle w:val="TableParagraph"/>
              <w:spacing w:before="0" w:line="240" w:lineRule="auto"/>
              <w:jc w:val="left"/>
              <w:rPr>
                <w:rFonts w:ascii="Times New Roman"/>
                <w:sz w:val="16"/>
              </w:rPr>
            </w:pPr>
          </w:p>
        </w:tc>
      </w:tr>
      <w:tr w:rsidR="00112D40" w14:paraId="3C86FBC8" w14:textId="77777777">
        <w:trPr>
          <w:trHeight w:val="438"/>
        </w:trPr>
        <w:tc>
          <w:tcPr>
            <w:tcW w:w="2451" w:type="dxa"/>
          </w:tcPr>
          <w:p w14:paraId="3552A16C" w14:textId="77777777" w:rsidR="00112D40" w:rsidRDefault="003E0739">
            <w:pPr>
              <w:pStyle w:val="TableParagraph"/>
              <w:spacing w:line="240" w:lineRule="auto"/>
              <w:ind w:left="9"/>
              <w:rPr>
                <w:sz w:val="18"/>
              </w:rPr>
            </w:pPr>
            <w:r>
              <w:rPr>
                <w:spacing w:val="-2"/>
                <w:sz w:val="18"/>
              </w:rPr>
              <w:t>Vilvoorde</w:t>
            </w:r>
          </w:p>
        </w:tc>
        <w:tc>
          <w:tcPr>
            <w:tcW w:w="1378" w:type="dxa"/>
          </w:tcPr>
          <w:p w14:paraId="3E078B78" w14:textId="77777777" w:rsidR="00112D40" w:rsidRDefault="003E0739">
            <w:pPr>
              <w:pStyle w:val="TableParagraph"/>
              <w:spacing w:line="219" w:lineRule="exact"/>
              <w:ind w:left="14" w:right="3"/>
              <w:rPr>
                <w:sz w:val="18"/>
              </w:rPr>
            </w:pPr>
            <w:r>
              <w:rPr>
                <w:sz w:val="18"/>
              </w:rPr>
              <w:t xml:space="preserve">282, 621, </w:t>
            </w:r>
            <w:r>
              <w:rPr>
                <w:spacing w:val="-4"/>
                <w:sz w:val="18"/>
              </w:rPr>
              <w:t>683,</w:t>
            </w:r>
          </w:p>
          <w:p w14:paraId="427E4F43" w14:textId="77777777" w:rsidR="00112D40" w:rsidRDefault="003E0739">
            <w:pPr>
              <w:pStyle w:val="TableParagraph"/>
              <w:spacing w:before="0"/>
              <w:ind w:left="14" w:right="5"/>
              <w:rPr>
                <w:sz w:val="18"/>
              </w:rPr>
            </w:pPr>
            <w:r>
              <w:rPr>
                <w:sz w:val="18"/>
              </w:rPr>
              <w:t xml:space="preserve">820, </w:t>
            </w:r>
            <w:r>
              <w:rPr>
                <w:spacing w:val="-5"/>
                <w:sz w:val="18"/>
              </w:rPr>
              <w:t>821</w:t>
            </w:r>
          </w:p>
        </w:tc>
        <w:tc>
          <w:tcPr>
            <w:tcW w:w="2134" w:type="dxa"/>
          </w:tcPr>
          <w:p w14:paraId="02B3A0EC" w14:textId="77777777" w:rsidR="00112D40" w:rsidRDefault="003E0739">
            <w:pPr>
              <w:pStyle w:val="TableParagraph"/>
              <w:spacing w:line="240" w:lineRule="auto"/>
              <w:ind w:left="4"/>
              <w:rPr>
                <w:sz w:val="18"/>
              </w:rPr>
            </w:pPr>
            <w:r>
              <w:rPr>
                <w:sz w:val="18"/>
              </w:rPr>
              <w:t xml:space="preserve">2x/h en heure de pointe, 2x/h en </w:t>
            </w:r>
            <w:r>
              <w:rPr>
                <w:spacing w:val="-5"/>
                <w:sz w:val="18"/>
              </w:rPr>
              <w:t>heure creuse</w:t>
            </w:r>
          </w:p>
        </w:tc>
        <w:tc>
          <w:tcPr>
            <w:tcW w:w="2132" w:type="dxa"/>
          </w:tcPr>
          <w:p w14:paraId="40314092" w14:textId="77777777" w:rsidR="00112D40" w:rsidRDefault="003E0739">
            <w:pPr>
              <w:pStyle w:val="TableParagraph"/>
              <w:spacing w:line="240" w:lineRule="auto"/>
              <w:ind w:left="5"/>
              <w:rPr>
                <w:sz w:val="18"/>
              </w:rPr>
            </w:pPr>
            <w:r>
              <w:rPr>
                <w:sz w:val="18"/>
              </w:rPr>
              <w:t xml:space="preserve">4x/h en heure de pointe, 2x/h en </w:t>
            </w:r>
            <w:r>
              <w:rPr>
                <w:spacing w:val="-5"/>
                <w:sz w:val="18"/>
              </w:rPr>
              <w:t>heure creuse</w:t>
            </w:r>
          </w:p>
        </w:tc>
      </w:tr>
      <w:tr w:rsidR="00112D40" w14:paraId="042ADC78" w14:textId="77777777">
        <w:trPr>
          <w:trHeight w:val="239"/>
        </w:trPr>
        <w:tc>
          <w:tcPr>
            <w:tcW w:w="2451" w:type="dxa"/>
          </w:tcPr>
          <w:p w14:paraId="2175F0DD" w14:textId="77777777" w:rsidR="00112D40" w:rsidRDefault="003E0739">
            <w:pPr>
              <w:pStyle w:val="TableParagraph"/>
              <w:spacing w:line="218" w:lineRule="exact"/>
              <w:ind w:left="9"/>
              <w:rPr>
                <w:sz w:val="18"/>
              </w:rPr>
            </w:pPr>
            <w:r>
              <w:rPr>
                <w:spacing w:val="-2"/>
                <w:sz w:val="18"/>
              </w:rPr>
              <w:t>Vilvoorde</w:t>
            </w:r>
          </w:p>
        </w:tc>
        <w:tc>
          <w:tcPr>
            <w:tcW w:w="1378" w:type="dxa"/>
          </w:tcPr>
          <w:p w14:paraId="44A61385" w14:textId="77777777" w:rsidR="00112D40" w:rsidRDefault="003E0739">
            <w:pPr>
              <w:pStyle w:val="TableParagraph"/>
              <w:spacing w:line="218" w:lineRule="exact"/>
              <w:ind w:left="14" w:right="5"/>
              <w:rPr>
                <w:sz w:val="18"/>
              </w:rPr>
            </w:pPr>
            <w:r>
              <w:rPr>
                <w:spacing w:val="-5"/>
                <w:sz w:val="18"/>
              </w:rPr>
              <w:t>821</w:t>
            </w:r>
          </w:p>
        </w:tc>
        <w:tc>
          <w:tcPr>
            <w:tcW w:w="2134" w:type="dxa"/>
          </w:tcPr>
          <w:p w14:paraId="3247A8DD" w14:textId="77777777" w:rsidR="00112D40" w:rsidRDefault="003E0739">
            <w:pPr>
              <w:pStyle w:val="TableParagraph"/>
              <w:spacing w:line="218" w:lineRule="exact"/>
              <w:ind w:left="4"/>
              <w:rPr>
                <w:sz w:val="18"/>
              </w:rPr>
            </w:pPr>
            <w:r>
              <w:rPr>
                <w:sz w:val="18"/>
              </w:rPr>
              <w:t xml:space="preserve">4x/h en heure de pointe, 2x/h en </w:t>
            </w:r>
            <w:r>
              <w:rPr>
                <w:spacing w:val="-5"/>
                <w:sz w:val="18"/>
              </w:rPr>
              <w:t>heure creuse</w:t>
            </w:r>
          </w:p>
        </w:tc>
        <w:tc>
          <w:tcPr>
            <w:tcW w:w="2132" w:type="dxa"/>
          </w:tcPr>
          <w:p w14:paraId="0225EE12" w14:textId="77777777" w:rsidR="00112D40" w:rsidRDefault="003E0739">
            <w:pPr>
              <w:pStyle w:val="TableParagraph"/>
              <w:spacing w:line="218" w:lineRule="exact"/>
              <w:ind w:left="5"/>
              <w:rPr>
                <w:sz w:val="18"/>
              </w:rPr>
            </w:pPr>
            <w:r>
              <w:rPr>
                <w:sz w:val="18"/>
              </w:rPr>
              <w:t xml:space="preserve">4x/h en heure de pointe, 4x/h en </w:t>
            </w:r>
            <w:r>
              <w:rPr>
                <w:spacing w:val="-5"/>
                <w:sz w:val="18"/>
              </w:rPr>
              <w:t>heure creuse</w:t>
            </w:r>
          </w:p>
        </w:tc>
      </w:tr>
      <w:tr w:rsidR="00112D40" w14:paraId="4B073671" w14:textId="77777777">
        <w:trPr>
          <w:trHeight w:val="242"/>
        </w:trPr>
        <w:tc>
          <w:tcPr>
            <w:tcW w:w="2451" w:type="dxa"/>
          </w:tcPr>
          <w:p w14:paraId="7B589659" w14:textId="77777777" w:rsidR="00112D40" w:rsidRDefault="003E0739">
            <w:pPr>
              <w:pStyle w:val="TableParagraph"/>
              <w:spacing w:before="2" w:line="240" w:lineRule="auto"/>
              <w:ind w:left="9" w:right="3"/>
              <w:rPr>
                <w:sz w:val="18"/>
              </w:rPr>
            </w:pPr>
            <w:r>
              <w:rPr>
                <w:spacing w:val="-2"/>
                <w:sz w:val="18"/>
              </w:rPr>
              <w:t>Merchtem</w:t>
            </w:r>
          </w:p>
        </w:tc>
        <w:tc>
          <w:tcPr>
            <w:tcW w:w="1378" w:type="dxa"/>
          </w:tcPr>
          <w:p w14:paraId="108CD25B" w14:textId="77777777" w:rsidR="00112D40" w:rsidRDefault="003E0739">
            <w:pPr>
              <w:pStyle w:val="TableParagraph"/>
              <w:spacing w:before="2" w:line="240" w:lineRule="auto"/>
              <w:ind w:left="14" w:right="5"/>
              <w:rPr>
                <w:sz w:val="18"/>
              </w:rPr>
            </w:pPr>
            <w:r>
              <w:rPr>
                <w:spacing w:val="-5"/>
                <w:sz w:val="18"/>
              </w:rPr>
              <w:t>821</w:t>
            </w:r>
          </w:p>
        </w:tc>
        <w:tc>
          <w:tcPr>
            <w:tcW w:w="2134" w:type="dxa"/>
          </w:tcPr>
          <w:p w14:paraId="056EA555" w14:textId="77777777" w:rsidR="00112D40" w:rsidRDefault="003E0739">
            <w:pPr>
              <w:pStyle w:val="TableParagraph"/>
              <w:spacing w:before="2" w:line="240" w:lineRule="auto"/>
              <w:ind w:left="4"/>
              <w:rPr>
                <w:sz w:val="18"/>
              </w:rPr>
            </w:pPr>
            <w:r>
              <w:rPr>
                <w:sz w:val="18"/>
              </w:rPr>
              <w:t xml:space="preserve">4x/h en heure de pointe, 2x/h en </w:t>
            </w:r>
            <w:r>
              <w:rPr>
                <w:spacing w:val="-5"/>
                <w:sz w:val="18"/>
              </w:rPr>
              <w:t>heure creuse</w:t>
            </w:r>
          </w:p>
        </w:tc>
        <w:tc>
          <w:tcPr>
            <w:tcW w:w="2132" w:type="dxa"/>
          </w:tcPr>
          <w:p w14:paraId="00C9712B" w14:textId="77777777" w:rsidR="00112D40" w:rsidRDefault="00112D40">
            <w:pPr>
              <w:pStyle w:val="TableParagraph"/>
              <w:spacing w:before="0" w:line="240" w:lineRule="auto"/>
              <w:jc w:val="left"/>
              <w:rPr>
                <w:rFonts w:ascii="Times New Roman"/>
                <w:sz w:val="16"/>
              </w:rPr>
            </w:pPr>
          </w:p>
        </w:tc>
      </w:tr>
      <w:tr w:rsidR="00112D40" w14:paraId="6194C9BF" w14:textId="77777777">
        <w:trPr>
          <w:trHeight w:val="239"/>
        </w:trPr>
        <w:tc>
          <w:tcPr>
            <w:tcW w:w="2451" w:type="dxa"/>
          </w:tcPr>
          <w:p w14:paraId="6EC07340" w14:textId="77777777" w:rsidR="00112D40" w:rsidRDefault="003E0739">
            <w:pPr>
              <w:pStyle w:val="TableParagraph"/>
              <w:spacing w:before="0" w:line="219" w:lineRule="exact"/>
              <w:ind w:left="9" w:right="2"/>
              <w:rPr>
                <w:sz w:val="18"/>
              </w:rPr>
            </w:pPr>
            <w:r>
              <w:rPr>
                <w:spacing w:val="-2"/>
                <w:sz w:val="18"/>
              </w:rPr>
              <w:t>Jette</w:t>
            </w:r>
          </w:p>
        </w:tc>
        <w:tc>
          <w:tcPr>
            <w:tcW w:w="1378" w:type="dxa"/>
          </w:tcPr>
          <w:p w14:paraId="681260A0" w14:textId="77777777" w:rsidR="00112D40" w:rsidRDefault="003E0739">
            <w:pPr>
              <w:pStyle w:val="TableParagraph"/>
              <w:spacing w:before="0" w:line="219" w:lineRule="exact"/>
              <w:ind w:left="14" w:right="5"/>
              <w:rPr>
                <w:sz w:val="18"/>
              </w:rPr>
            </w:pPr>
            <w:r>
              <w:rPr>
                <w:spacing w:val="-5"/>
                <w:sz w:val="18"/>
              </w:rPr>
              <w:t>820</w:t>
            </w:r>
          </w:p>
        </w:tc>
        <w:tc>
          <w:tcPr>
            <w:tcW w:w="2134" w:type="dxa"/>
          </w:tcPr>
          <w:p w14:paraId="2411B610" w14:textId="77777777" w:rsidR="00112D40" w:rsidRDefault="00112D40">
            <w:pPr>
              <w:pStyle w:val="TableParagraph"/>
              <w:spacing w:before="0" w:line="240" w:lineRule="auto"/>
              <w:jc w:val="left"/>
              <w:rPr>
                <w:rFonts w:ascii="Times New Roman"/>
                <w:sz w:val="16"/>
              </w:rPr>
            </w:pPr>
          </w:p>
        </w:tc>
        <w:tc>
          <w:tcPr>
            <w:tcW w:w="2132" w:type="dxa"/>
          </w:tcPr>
          <w:p w14:paraId="568258C8" w14:textId="77777777" w:rsidR="00112D40" w:rsidRDefault="00112D40">
            <w:pPr>
              <w:pStyle w:val="TableParagraph"/>
              <w:spacing w:before="0" w:line="240" w:lineRule="auto"/>
              <w:jc w:val="left"/>
              <w:rPr>
                <w:rFonts w:ascii="Times New Roman"/>
                <w:sz w:val="16"/>
              </w:rPr>
            </w:pPr>
          </w:p>
        </w:tc>
      </w:tr>
      <w:tr w:rsidR="00112D40" w14:paraId="06241385" w14:textId="77777777">
        <w:trPr>
          <w:trHeight w:val="239"/>
        </w:trPr>
        <w:tc>
          <w:tcPr>
            <w:tcW w:w="2451" w:type="dxa"/>
          </w:tcPr>
          <w:p w14:paraId="240C7D1B" w14:textId="77777777" w:rsidR="00112D40" w:rsidRDefault="003E0739">
            <w:pPr>
              <w:pStyle w:val="TableParagraph"/>
              <w:spacing w:before="0" w:line="219" w:lineRule="exact"/>
              <w:ind w:left="9" w:right="3"/>
              <w:rPr>
                <w:sz w:val="18"/>
              </w:rPr>
            </w:pPr>
            <w:r>
              <w:rPr>
                <w:spacing w:val="-2"/>
                <w:sz w:val="18"/>
              </w:rPr>
              <w:t>Diegem</w:t>
            </w:r>
          </w:p>
        </w:tc>
        <w:tc>
          <w:tcPr>
            <w:tcW w:w="1378" w:type="dxa"/>
          </w:tcPr>
          <w:p w14:paraId="0E282AAF" w14:textId="77777777" w:rsidR="00112D40" w:rsidRDefault="003E0739">
            <w:pPr>
              <w:pStyle w:val="TableParagraph"/>
              <w:spacing w:before="0" w:line="219" w:lineRule="exact"/>
              <w:ind w:left="14" w:right="1"/>
              <w:rPr>
                <w:sz w:val="18"/>
              </w:rPr>
            </w:pPr>
            <w:r>
              <w:rPr>
                <w:sz w:val="18"/>
              </w:rPr>
              <w:t xml:space="preserve">272, 282, </w:t>
            </w:r>
            <w:r>
              <w:rPr>
                <w:spacing w:val="-5"/>
                <w:sz w:val="18"/>
              </w:rPr>
              <w:t>621</w:t>
            </w:r>
          </w:p>
        </w:tc>
        <w:tc>
          <w:tcPr>
            <w:tcW w:w="2134" w:type="dxa"/>
          </w:tcPr>
          <w:p w14:paraId="35FA460E" w14:textId="77777777" w:rsidR="00112D40" w:rsidRDefault="00112D40">
            <w:pPr>
              <w:pStyle w:val="TableParagraph"/>
              <w:spacing w:before="0" w:line="240" w:lineRule="auto"/>
              <w:jc w:val="left"/>
              <w:rPr>
                <w:rFonts w:ascii="Times New Roman"/>
                <w:sz w:val="16"/>
              </w:rPr>
            </w:pPr>
          </w:p>
        </w:tc>
        <w:tc>
          <w:tcPr>
            <w:tcW w:w="2132" w:type="dxa"/>
          </w:tcPr>
          <w:p w14:paraId="5D5E4FB1" w14:textId="77777777" w:rsidR="00112D40" w:rsidRDefault="00112D40">
            <w:pPr>
              <w:pStyle w:val="TableParagraph"/>
              <w:spacing w:before="0" w:line="240" w:lineRule="auto"/>
              <w:jc w:val="left"/>
              <w:rPr>
                <w:rFonts w:ascii="Times New Roman"/>
                <w:sz w:val="16"/>
              </w:rPr>
            </w:pPr>
          </w:p>
        </w:tc>
      </w:tr>
      <w:tr w:rsidR="00112D40" w14:paraId="1B4A4BBD" w14:textId="77777777">
        <w:trPr>
          <w:trHeight w:val="239"/>
        </w:trPr>
        <w:tc>
          <w:tcPr>
            <w:tcW w:w="2451" w:type="dxa"/>
          </w:tcPr>
          <w:p w14:paraId="310D7D1B" w14:textId="77777777" w:rsidR="00112D40" w:rsidRDefault="003E0739">
            <w:pPr>
              <w:pStyle w:val="TableParagraph"/>
              <w:spacing w:line="218" w:lineRule="exact"/>
              <w:ind w:left="9" w:right="6"/>
              <w:rPr>
                <w:sz w:val="18"/>
              </w:rPr>
            </w:pPr>
            <w:r>
              <w:rPr>
                <w:spacing w:val="-2"/>
                <w:sz w:val="18"/>
              </w:rPr>
              <w:t>Anderlecht</w:t>
            </w:r>
          </w:p>
        </w:tc>
        <w:tc>
          <w:tcPr>
            <w:tcW w:w="1378" w:type="dxa"/>
          </w:tcPr>
          <w:p w14:paraId="6D853997" w14:textId="77777777" w:rsidR="00112D40" w:rsidRDefault="003E0739">
            <w:pPr>
              <w:pStyle w:val="TableParagraph"/>
              <w:spacing w:line="218" w:lineRule="exact"/>
              <w:ind w:left="14" w:right="5"/>
              <w:rPr>
                <w:sz w:val="18"/>
              </w:rPr>
            </w:pPr>
            <w:r>
              <w:rPr>
                <w:spacing w:val="-5"/>
                <w:sz w:val="18"/>
              </w:rPr>
              <w:t>620</w:t>
            </w:r>
          </w:p>
        </w:tc>
        <w:tc>
          <w:tcPr>
            <w:tcW w:w="2134" w:type="dxa"/>
          </w:tcPr>
          <w:p w14:paraId="2AFF4C52" w14:textId="77777777" w:rsidR="00112D40" w:rsidRDefault="003E0739">
            <w:pPr>
              <w:pStyle w:val="TableParagraph"/>
              <w:spacing w:line="218" w:lineRule="exact"/>
              <w:ind w:left="4"/>
              <w:rPr>
                <w:sz w:val="18"/>
              </w:rPr>
            </w:pPr>
            <w:r>
              <w:rPr>
                <w:spacing w:val="-2"/>
                <w:sz w:val="18"/>
              </w:rPr>
              <w:t>2x/nuit</w:t>
            </w:r>
          </w:p>
        </w:tc>
        <w:tc>
          <w:tcPr>
            <w:tcW w:w="2132" w:type="dxa"/>
          </w:tcPr>
          <w:p w14:paraId="1F1FA003" w14:textId="77777777" w:rsidR="00112D40" w:rsidRDefault="00112D40">
            <w:pPr>
              <w:pStyle w:val="TableParagraph"/>
              <w:spacing w:before="0" w:line="240" w:lineRule="auto"/>
              <w:jc w:val="left"/>
              <w:rPr>
                <w:rFonts w:ascii="Times New Roman"/>
                <w:sz w:val="16"/>
              </w:rPr>
            </w:pPr>
          </w:p>
        </w:tc>
      </w:tr>
      <w:tr w:rsidR="00112D40" w14:paraId="780FCDC9" w14:textId="77777777">
        <w:trPr>
          <w:trHeight w:val="239"/>
        </w:trPr>
        <w:tc>
          <w:tcPr>
            <w:tcW w:w="2451" w:type="dxa"/>
          </w:tcPr>
          <w:p w14:paraId="0C48516D" w14:textId="77777777" w:rsidR="00112D40" w:rsidRDefault="003E0739">
            <w:pPr>
              <w:pStyle w:val="TableParagraph"/>
              <w:spacing w:line="218" w:lineRule="exact"/>
              <w:ind w:left="9"/>
              <w:rPr>
                <w:sz w:val="18"/>
              </w:rPr>
            </w:pPr>
            <w:r>
              <w:rPr>
                <w:spacing w:val="-2"/>
                <w:sz w:val="18"/>
              </w:rPr>
              <w:t>Haacht</w:t>
            </w:r>
          </w:p>
        </w:tc>
        <w:tc>
          <w:tcPr>
            <w:tcW w:w="1378" w:type="dxa"/>
          </w:tcPr>
          <w:p w14:paraId="4D688C2D" w14:textId="77777777" w:rsidR="00112D40" w:rsidRDefault="003E0739">
            <w:pPr>
              <w:pStyle w:val="TableParagraph"/>
              <w:spacing w:line="218" w:lineRule="exact"/>
              <w:ind w:left="14" w:right="5"/>
              <w:rPr>
                <w:sz w:val="18"/>
              </w:rPr>
            </w:pPr>
            <w:r>
              <w:rPr>
                <w:spacing w:val="-5"/>
                <w:sz w:val="18"/>
              </w:rPr>
              <w:t>660</w:t>
            </w:r>
          </w:p>
        </w:tc>
        <w:tc>
          <w:tcPr>
            <w:tcW w:w="2134" w:type="dxa"/>
          </w:tcPr>
          <w:p w14:paraId="3ED6826C" w14:textId="77777777" w:rsidR="00112D40" w:rsidRDefault="00112D40">
            <w:pPr>
              <w:pStyle w:val="TableParagraph"/>
              <w:spacing w:before="0" w:line="240" w:lineRule="auto"/>
              <w:jc w:val="left"/>
              <w:rPr>
                <w:rFonts w:ascii="Times New Roman"/>
                <w:sz w:val="16"/>
              </w:rPr>
            </w:pPr>
          </w:p>
        </w:tc>
        <w:tc>
          <w:tcPr>
            <w:tcW w:w="2132" w:type="dxa"/>
          </w:tcPr>
          <w:p w14:paraId="46564E8A" w14:textId="77777777" w:rsidR="00112D40" w:rsidRDefault="00112D40">
            <w:pPr>
              <w:pStyle w:val="TableParagraph"/>
              <w:spacing w:before="0" w:line="240" w:lineRule="auto"/>
              <w:jc w:val="left"/>
              <w:rPr>
                <w:rFonts w:ascii="Times New Roman"/>
                <w:sz w:val="16"/>
              </w:rPr>
            </w:pPr>
          </w:p>
        </w:tc>
      </w:tr>
      <w:tr w:rsidR="00112D40" w14:paraId="339D7D37" w14:textId="77777777">
        <w:trPr>
          <w:trHeight w:val="241"/>
        </w:trPr>
        <w:tc>
          <w:tcPr>
            <w:tcW w:w="2451" w:type="dxa"/>
          </w:tcPr>
          <w:p w14:paraId="11568711" w14:textId="77777777" w:rsidR="00112D40" w:rsidRDefault="003E0739">
            <w:pPr>
              <w:pStyle w:val="TableParagraph"/>
              <w:spacing w:line="240" w:lineRule="auto"/>
              <w:ind w:left="9" w:right="3"/>
              <w:rPr>
                <w:sz w:val="18"/>
              </w:rPr>
            </w:pPr>
            <w:r>
              <w:rPr>
                <w:spacing w:val="-2"/>
                <w:sz w:val="18"/>
              </w:rPr>
              <w:t>Groenendaal</w:t>
            </w:r>
          </w:p>
        </w:tc>
        <w:tc>
          <w:tcPr>
            <w:tcW w:w="1378" w:type="dxa"/>
          </w:tcPr>
          <w:p w14:paraId="3F885225" w14:textId="77777777" w:rsidR="00112D40" w:rsidRDefault="003E0739">
            <w:pPr>
              <w:pStyle w:val="TableParagraph"/>
              <w:spacing w:line="240" w:lineRule="auto"/>
              <w:ind w:left="14" w:right="5"/>
              <w:rPr>
                <w:sz w:val="18"/>
              </w:rPr>
            </w:pPr>
            <w:r>
              <w:rPr>
                <w:spacing w:val="-5"/>
                <w:sz w:val="18"/>
              </w:rPr>
              <w:t>830</w:t>
            </w:r>
          </w:p>
        </w:tc>
        <w:tc>
          <w:tcPr>
            <w:tcW w:w="2134" w:type="dxa"/>
          </w:tcPr>
          <w:p w14:paraId="6BC42D68" w14:textId="77777777" w:rsidR="00112D40" w:rsidRDefault="003E0739">
            <w:pPr>
              <w:pStyle w:val="TableParagraph"/>
              <w:spacing w:line="240" w:lineRule="auto"/>
              <w:ind w:left="4"/>
              <w:rPr>
                <w:sz w:val="18"/>
              </w:rPr>
            </w:pPr>
            <w:r>
              <w:rPr>
                <w:sz w:val="18"/>
              </w:rPr>
              <w:t xml:space="preserve">2x/h en heure de pointe, 2x/h en </w:t>
            </w:r>
            <w:r>
              <w:rPr>
                <w:spacing w:val="-5"/>
                <w:sz w:val="18"/>
              </w:rPr>
              <w:t>heure creuse</w:t>
            </w:r>
          </w:p>
        </w:tc>
        <w:tc>
          <w:tcPr>
            <w:tcW w:w="2132" w:type="dxa"/>
          </w:tcPr>
          <w:p w14:paraId="600ED20F" w14:textId="77777777" w:rsidR="00112D40" w:rsidRDefault="003E0739">
            <w:pPr>
              <w:pStyle w:val="TableParagraph"/>
              <w:spacing w:line="240" w:lineRule="auto"/>
              <w:ind w:left="5"/>
              <w:rPr>
                <w:sz w:val="18"/>
              </w:rPr>
            </w:pPr>
            <w:r>
              <w:rPr>
                <w:sz w:val="18"/>
              </w:rPr>
              <w:t xml:space="preserve">4x/h en heure de pointe, 2x/h en </w:t>
            </w:r>
            <w:r>
              <w:rPr>
                <w:spacing w:val="-5"/>
                <w:sz w:val="18"/>
              </w:rPr>
              <w:t>heure creuse</w:t>
            </w:r>
          </w:p>
        </w:tc>
      </w:tr>
    </w:tbl>
    <w:p w14:paraId="3BD972CF" w14:textId="77777777" w:rsidR="00112D40" w:rsidRDefault="00112D40">
      <w:pPr>
        <w:pStyle w:val="BodyText"/>
        <w:spacing w:before="216"/>
        <w:rPr>
          <w:i/>
          <w:sz w:val="18"/>
        </w:rPr>
      </w:pPr>
    </w:p>
    <w:p w14:paraId="20164226" w14:textId="77777777" w:rsidR="00112D40" w:rsidRDefault="003E0739">
      <w:pPr>
        <w:pStyle w:val="BodyText"/>
        <w:ind w:left="1611"/>
      </w:pPr>
      <w:r>
        <w:rPr>
          <w:color w:val="005B82"/>
          <w:spacing w:val="-2"/>
        </w:rPr>
        <w:t xml:space="preserve">Calcul de la capacité future du </w:t>
      </w:r>
      <w:r>
        <w:rPr>
          <w:color w:val="005B82"/>
          <w:spacing w:val="-5"/>
        </w:rPr>
        <w:t>bus</w:t>
      </w:r>
    </w:p>
    <w:p w14:paraId="10F46235" w14:textId="77777777" w:rsidR="00112D40" w:rsidRDefault="003E0739">
      <w:pPr>
        <w:pStyle w:val="BodyText"/>
        <w:spacing w:before="181" w:line="259" w:lineRule="auto"/>
        <w:ind w:left="1611" w:right="873"/>
        <w:jc w:val="both"/>
      </w:pPr>
      <w:r>
        <w:t xml:space="preserve">Sur la base des développements précédents et des changements apportés au réseau de bus </w:t>
      </w:r>
      <w:r>
        <w:rPr>
          <w:spacing w:val="-11"/>
        </w:rPr>
        <w:t>2019</w:t>
      </w:r>
      <w:r>
        <w:t xml:space="preserve">, une </w:t>
      </w:r>
      <w:r>
        <w:t>nouvelle capacité totale annuelle est calculée. La capacité annuelle totale du réseau de bus a augmenté de manière significative par rapport à 2019 et s'élève désormais à 28,4 millions de sièges sur une base annuelle.</w:t>
      </w:r>
    </w:p>
    <w:p w14:paraId="0A6839CA" w14:textId="77777777" w:rsidR="00112D40" w:rsidRDefault="00112D40">
      <w:pPr>
        <w:pStyle w:val="BodyText"/>
        <w:spacing w:before="8"/>
        <w:rPr>
          <w:sz w:val="16"/>
        </w:rPr>
      </w:pPr>
    </w:p>
    <w:tbl>
      <w:tblPr>
        <w:tblW w:w="0" w:type="auto"/>
        <w:tblInd w:w="15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617"/>
        <w:gridCol w:w="2866"/>
        <w:gridCol w:w="2885"/>
      </w:tblGrid>
      <w:tr w:rsidR="00112D40" w14:paraId="7E5B8FE9" w14:textId="77777777">
        <w:trPr>
          <w:trHeight w:val="264"/>
        </w:trPr>
        <w:tc>
          <w:tcPr>
            <w:tcW w:w="8368" w:type="dxa"/>
            <w:gridSpan w:val="3"/>
            <w:tcBorders>
              <w:top w:val="nil"/>
              <w:left w:val="nil"/>
              <w:bottom w:val="nil"/>
              <w:right w:val="nil"/>
            </w:tcBorders>
            <w:shd w:val="clear" w:color="auto" w:fill="7EACC0"/>
          </w:tcPr>
          <w:p w14:paraId="5B7DA624" w14:textId="77777777" w:rsidR="00112D40" w:rsidRDefault="003E0739">
            <w:pPr>
              <w:pStyle w:val="TableParagraph"/>
              <w:spacing w:line="242" w:lineRule="exact"/>
              <w:ind w:left="110"/>
              <w:jc w:val="left"/>
              <w:rPr>
                <w:b/>
                <w:sz w:val="20"/>
              </w:rPr>
            </w:pPr>
            <w:r>
              <w:rPr>
                <w:b/>
                <w:spacing w:val="-2"/>
                <w:sz w:val="20"/>
              </w:rPr>
              <w:t>Lignes futures</w:t>
            </w:r>
          </w:p>
        </w:tc>
      </w:tr>
      <w:tr w:rsidR="00112D40" w14:paraId="1F536219" w14:textId="77777777">
        <w:trPr>
          <w:trHeight w:val="247"/>
        </w:trPr>
        <w:tc>
          <w:tcPr>
            <w:tcW w:w="2617" w:type="dxa"/>
            <w:tcBorders>
              <w:top w:val="nil"/>
            </w:tcBorders>
          </w:tcPr>
          <w:p w14:paraId="19ACDFDF" w14:textId="77777777" w:rsidR="00112D40" w:rsidRDefault="00112D40">
            <w:pPr>
              <w:pStyle w:val="TableParagraph"/>
              <w:spacing w:before="0" w:line="240" w:lineRule="auto"/>
              <w:jc w:val="left"/>
              <w:rPr>
                <w:rFonts w:ascii="Times New Roman"/>
                <w:sz w:val="18"/>
              </w:rPr>
            </w:pPr>
          </w:p>
        </w:tc>
        <w:tc>
          <w:tcPr>
            <w:tcW w:w="2866" w:type="dxa"/>
            <w:tcBorders>
              <w:top w:val="nil"/>
            </w:tcBorders>
          </w:tcPr>
          <w:p w14:paraId="18153C2A" w14:textId="77777777" w:rsidR="00112D40" w:rsidRDefault="003E0739">
            <w:pPr>
              <w:pStyle w:val="TableParagraph"/>
              <w:spacing w:line="226" w:lineRule="exact"/>
              <w:ind w:left="107"/>
              <w:jc w:val="left"/>
              <w:rPr>
                <w:sz w:val="20"/>
              </w:rPr>
            </w:pPr>
            <w:r>
              <w:rPr>
                <w:sz w:val="20"/>
              </w:rPr>
              <w:t xml:space="preserve">Nouvelles </w:t>
            </w:r>
            <w:r>
              <w:rPr>
                <w:spacing w:val="-2"/>
                <w:sz w:val="20"/>
              </w:rPr>
              <w:t>lignes</w:t>
            </w:r>
          </w:p>
        </w:tc>
        <w:tc>
          <w:tcPr>
            <w:tcW w:w="2885" w:type="dxa"/>
            <w:tcBorders>
              <w:top w:val="nil"/>
            </w:tcBorders>
          </w:tcPr>
          <w:p w14:paraId="01B1DC0C" w14:textId="77777777" w:rsidR="00112D40" w:rsidRDefault="003E0739">
            <w:pPr>
              <w:pStyle w:val="TableParagraph"/>
              <w:spacing w:line="226" w:lineRule="exact"/>
              <w:ind w:left="105"/>
              <w:jc w:val="left"/>
              <w:rPr>
                <w:sz w:val="20"/>
              </w:rPr>
            </w:pPr>
            <w:r>
              <w:rPr>
                <w:sz w:val="20"/>
              </w:rPr>
              <w:t xml:space="preserve">Ajustement des </w:t>
            </w:r>
            <w:r>
              <w:rPr>
                <w:spacing w:val="-2"/>
                <w:sz w:val="20"/>
              </w:rPr>
              <w:t xml:space="preserve">lignes </w:t>
            </w:r>
            <w:r>
              <w:rPr>
                <w:sz w:val="20"/>
              </w:rPr>
              <w:t>actuelles</w:t>
            </w:r>
          </w:p>
        </w:tc>
      </w:tr>
      <w:tr w:rsidR="00112D40" w14:paraId="1A5610E0" w14:textId="77777777">
        <w:trPr>
          <w:trHeight w:val="249"/>
        </w:trPr>
        <w:tc>
          <w:tcPr>
            <w:tcW w:w="2617" w:type="dxa"/>
          </w:tcPr>
          <w:p w14:paraId="5CE7133A" w14:textId="77777777" w:rsidR="00112D40" w:rsidRDefault="003E0739">
            <w:pPr>
              <w:pStyle w:val="TableParagraph"/>
              <w:spacing w:line="228" w:lineRule="exact"/>
              <w:ind w:left="105"/>
              <w:jc w:val="left"/>
              <w:rPr>
                <w:sz w:val="20"/>
              </w:rPr>
            </w:pPr>
            <w:r>
              <w:rPr>
                <w:sz w:val="20"/>
              </w:rPr>
              <w:t xml:space="preserve">Capacité par </w:t>
            </w:r>
            <w:r>
              <w:rPr>
                <w:spacing w:val="-5"/>
                <w:sz w:val="20"/>
              </w:rPr>
              <w:t>bus</w:t>
            </w:r>
          </w:p>
        </w:tc>
        <w:tc>
          <w:tcPr>
            <w:tcW w:w="2866" w:type="dxa"/>
          </w:tcPr>
          <w:p w14:paraId="27D9871E" w14:textId="77777777" w:rsidR="00112D40" w:rsidRDefault="003E0739">
            <w:pPr>
              <w:pStyle w:val="TableParagraph"/>
              <w:spacing w:line="228" w:lineRule="exact"/>
              <w:ind w:left="107"/>
              <w:jc w:val="left"/>
              <w:rPr>
                <w:sz w:val="20"/>
              </w:rPr>
            </w:pPr>
            <w:r>
              <w:rPr>
                <w:spacing w:val="-5"/>
                <w:sz w:val="20"/>
              </w:rPr>
              <w:t>95</w:t>
            </w:r>
          </w:p>
        </w:tc>
        <w:tc>
          <w:tcPr>
            <w:tcW w:w="2885" w:type="dxa"/>
          </w:tcPr>
          <w:p w14:paraId="5F2144B7" w14:textId="77777777" w:rsidR="00112D40" w:rsidRDefault="003E0739">
            <w:pPr>
              <w:pStyle w:val="TableParagraph"/>
              <w:spacing w:line="228" w:lineRule="exact"/>
              <w:ind w:left="105"/>
              <w:jc w:val="left"/>
              <w:rPr>
                <w:sz w:val="20"/>
              </w:rPr>
            </w:pPr>
            <w:r>
              <w:rPr>
                <w:spacing w:val="-5"/>
                <w:sz w:val="20"/>
              </w:rPr>
              <w:t>95</w:t>
            </w:r>
          </w:p>
        </w:tc>
      </w:tr>
      <w:tr w:rsidR="00112D40" w14:paraId="269FA375" w14:textId="77777777">
        <w:trPr>
          <w:trHeight w:val="246"/>
        </w:trPr>
        <w:tc>
          <w:tcPr>
            <w:tcW w:w="2617" w:type="dxa"/>
          </w:tcPr>
          <w:p w14:paraId="72D22688" w14:textId="77777777" w:rsidR="00112D40" w:rsidRDefault="003E0739">
            <w:pPr>
              <w:pStyle w:val="TableParagraph"/>
              <w:spacing w:line="225" w:lineRule="exact"/>
              <w:ind w:left="105"/>
              <w:jc w:val="left"/>
              <w:rPr>
                <w:sz w:val="20"/>
              </w:rPr>
            </w:pPr>
            <w:r>
              <w:rPr>
                <w:sz w:val="20"/>
              </w:rPr>
              <w:t xml:space="preserve">Nombre de trajets par jour, toutes </w:t>
            </w:r>
            <w:r>
              <w:rPr>
                <w:spacing w:val="-2"/>
                <w:sz w:val="20"/>
              </w:rPr>
              <w:t xml:space="preserve">lignes </w:t>
            </w:r>
            <w:r>
              <w:rPr>
                <w:sz w:val="20"/>
              </w:rPr>
              <w:t>confondues</w:t>
            </w:r>
          </w:p>
        </w:tc>
        <w:tc>
          <w:tcPr>
            <w:tcW w:w="2866" w:type="dxa"/>
          </w:tcPr>
          <w:p w14:paraId="031D225A" w14:textId="77777777" w:rsidR="00112D40" w:rsidRDefault="003E0739">
            <w:pPr>
              <w:pStyle w:val="TableParagraph"/>
              <w:spacing w:line="225" w:lineRule="exact"/>
              <w:ind w:left="107"/>
              <w:jc w:val="left"/>
              <w:rPr>
                <w:sz w:val="20"/>
              </w:rPr>
            </w:pPr>
            <w:r>
              <w:rPr>
                <w:spacing w:val="-5"/>
                <w:sz w:val="20"/>
              </w:rPr>
              <w:t>322</w:t>
            </w:r>
          </w:p>
        </w:tc>
        <w:tc>
          <w:tcPr>
            <w:tcW w:w="2885" w:type="dxa"/>
          </w:tcPr>
          <w:p w14:paraId="0FBB7C63" w14:textId="77777777" w:rsidR="00112D40" w:rsidRDefault="003E0739">
            <w:pPr>
              <w:pStyle w:val="TableParagraph"/>
              <w:spacing w:line="225" w:lineRule="exact"/>
              <w:ind w:left="105"/>
              <w:jc w:val="left"/>
              <w:rPr>
                <w:sz w:val="20"/>
              </w:rPr>
            </w:pPr>
            <w:r>
              <w:rPr>
                <w:spacing w:val="-5"/>
                <w:sz w:val="20"/>
              </w:rPr>
              <w:t>497</w:t>
            </w:r>
          </w:p>
        </w:tc>
      </w:tr>
      <w:tr w:rsidR="00112D40" w14:paraId="285F4734" w14:textId="77777777">
        <w:trPr>
          <w:trHeight w:val="249"/>
        </w:trPr>
        <w:tc>
          <w:tcPr>
            <w:tcW w:w="2617" w:type="dxa"/>
          </w:tcPr>
          <w:p w14:paraId="554E808A" w14:textId="77777777" w:rsidR="00112D40" w:rsidRDefault="003E0739">
            <w:pPr>
              <w:pStyle w:val="TableParagraph"/>
              <w:spacing w:line="228" w:lineRule="exact"/>
              <w:ind w:left="105"/>
              <w:jc w:val="left"/>
              <w:rPr>
                <w:sz w:val="20"/>
              </w:rPr>
            </w:pPr>
            <w:r>
              <w:rPr>
                <w:sz w:val="20"/>
              </w:rPr>
              <w:t xml:space="preserve">Capacité totale par </w:t>
            </w:r>
            <w:r>
              <w:rPr>
                <w:spacing w:val="-5"/>
                <w:sz w:val="20"/>
              </w:rPr>
              <w:t>jour</w:t>
            </w:r>
          </w:p>
        </w:tc>
        <w:tc>
          <w:tcPr>
            <w:tcW w:w="2866" w:type="dxa"/>
          </w:tcPr>
          <w:p w14:paraId="3FA62173" w14:textId="77777777" w:rsidR="00112D40" w:rsidRDefault="003E0739">
            <w:pPr>
              <w:pStyle w:val="TableParagraph"/>
              <w:spacing w:line="228" w:lineRule="exact"/>
              <w:ind w:left="107"/>
              <w:jc w:val="left"/>
              <w:rPr>
                <w:sz w:val="20"/>
              </w:rPr>
            </w:pPr>
            <w:r>
              <w:rPr>
                <w:spacing w:val="-2"/>
                <w:sz w:val="20"/>
              </w:rPr>
              <w:t>30.590</w:t>
            </w:r>
          </w:p>
        </w:tc>
        <w:tc>
          <w:tcPr>
            <w:tcW w:w="2885" w:type="dxa"/>
          </w:tcPr>
          <w:p w14:paraId="635E0128" w14:textId="77777777" w:rsidR="00112D40" w:rsidRDefault="003E0739">
            <w:pPr>
              <w:pStyle w:val="TableParagraph"/>
              <w:spacing w:line="228" w:lineRule="exact"/>
              <w:ind w:left="105"/>
              <w:jc w:val="left"/>
              <w:rPr>
                <w:sz w:val="20"/>
              </w:rPr>
            </w:pPr>
            <w:r>
              <w:rPr>
                <w:spacing w:val="-2"/>
                <w:sz w:val="20"/>
              </w:rPr>
              <w:t>47.215</w:t>
            </w:r>
          </w:p>
        </w:tc>
      </w:tr>
      <w:tr w:rsidR="00112D40" w14:paraId="51705414" w14:textId="77777777">
        <w:trPr>
          <w:trHeight w:val="246"/>
        </w:trPr>
        <w:tc>
          <w:tcPr>
            <w:tcW w:w="2617" w:type="dxa"/>
          </w:tcPr>
          <w:p w14:paraId="6A3B7067" w14:textId="77777777" w:rsidR="00112D40" w:rsidRDefault="003E0739">
            <w:pPr>
              <w:pStyle w:val="TableParagraph"/>
              <w:spacing w:line="225" w:lineRule="exact"/>
              <w:ind w:left="105"/>
              <w:jc w:val="left"/>
              <w:rPr>
                <w:sz w:val="20"/>
              </w:rPr>
            </w:pPr>
            <w:r>
              <w:rPr>
                <w:sz w:val="20"/>
              </w:rPr>
              <w:t xml:space="preserve">Capacité totale par </w:t>
            </w:r>
            <w:r>
              <w:rPr>
                <w:spacing w:val="-4"/>
                <w:sz w:val="20"/>
              </w:rPr>
              <w:t>an</w:t>
            </w:r>
          </w:p>
        </w:tc>
        <w:tc>
          <w:tcPr>
            <w:tcW w:w="2866" w:type="dxa"/>
          </w:tcPr>
          <w:p w14:paraId="05540972" w14:textId="77777777" w:rsidR="00112D40" w:rsidRDefault="003E0739">
            <w:pPr>
              <w:pStyle w:val="TableParagraph"/>
              <w:spacing w:line="225" w:lineRule="exact"/>
              <w:ind w:left="107"/>
              <w:jc w:val="left"/>
              <w:rPr>
                <w:sz w:val="20"/>
              </w:rPr>
            </w:pPr>
            <w:r>
              <w:rPr>
                <w:spacing w:val="-2"/>
                <w:sz w:val="20"/>
              </w:rPr>
              <w:t>11.165.350</w:t>
            </w:r>
          </w:p>
        </w:tc>
        <w:tc>
          <w:tcPr>
            <w:tcW w:w="2885" w:type="dxa"/>
          </w:tcPr>
          <w:p w14:paraId="03FB0EB8" w14:textId="77777777" w:rsidR="00112D40" w:rsidRDefault="003E0739">
            <w:pPr>
              <w:pStyle w:val="TableParagraph"/>
              <w:spacing w:line="225" w:lineRule="exact"/>
              <w:ind w:left="105"/>
              <w:jc w:val="left"/>
              <w:rPr>
                <w:sz w:val="20"/>
              </w:rPr>
            </w:pPr>
            <w:r>
              <w:rPr>
                <w:spacing w:val="-2"/>
                <w:sz w:val="20"/>
              </w:rPr>
              <w:t>17.233.475</w:t>
            </w:r>
          </w:p>
        </w:tc>
      </w:tr>
      <w:tr w:rsidR="00112D40" w14:paraId="3A4AA2E6" w14:textId="77777777">
        <w:trPr>
          <w:trHeight w:val="489"/>
        </w:trPr>
        <w:tc>
          <w:tcPr>
            <w:tcW w:w="2617" w:type="dxa"/>
          </w:tcPr>
          <w:p w14:paraId="5D5655AF" w14:textId="77777777" w:rsidR="00112D40" w:rsidRDefault="003E0739">
            <w:pPr>
              <w:pStyle w:val="TableParagraph"/>
              <w:spacing w:before="0" w:line="240" w:lineRule="atLeast"/>
              <w:ind w:left="105" w:right="63"/>
              <w:jc w:val="left"/>
              <w:rPr>
                <w:b/>
                <w:sz w:val="20"/>
              </w:rPr>
            </w:pPr>
            <w:r>
              <w:rPr>
                <w:b/>
                <w:sz w:val="20"/>
              </w:rPr>
              <w:t xml:space="preserve">Capacité totale de </w:t>
            </w:r>
            <w:r>
              <w:rPr>
                <w:b/>
                <w:sz w:val="20"/>
              </w:rPr>
              <w:t>toutes les lignes de bus par an</w:t>
            </w:r>
          </w:p>
        </w:tc>
        <w:tc>
          <w:tcPr>
            <w:tcW w:w="5751" w:type="dxa"/>
            <w:gridSpan w:val="2"/>
          </w:tcPr>
          <w:p w14:paraId="54221348" w14:textId="77777777" w:rsidR="00112D40" w:rsidRDefault="003E0739">
            <w:pPr>
              <w:pStyle w:val="TableParagraph"/>
              <w:spacing w:line="240" w:lineRule="auto"/>
              <w:ind w:left="6"/>
              <w:rPr>
                <w:b/>
                <w:sz w:val="20"/>
              </w:rPr>
            </w:pPr>
            <w:r>
              <w:rPr>
                <w:b/>
                <w:spacing w:val="-2"/>
                <w:sz w:val="20"/>
              </w:rPr>
              <w:t>28.398.825</w:t>
            </w:r>
          </w:p>
        </w:tc>
      </w:tr>
    </w:tbl>
    <w:p w14:paraId="5C58210D" w14:textId="77777777" w:rsidR="00112D40" w:rsidRDefault="00112D40">
      <w:pPr>
        <w:pStyle w:val="BodyText"/>
        <w:spacing w:before="28"/>
      </w:pPr>
    </w:p>
    <w:p w14:paraId="3BF8E536" w14:textId="77777777" w:rsidR="00112D40" w:rsidRDefault="003E0739">
      <w:pPr>
        <w:ind w:left="1611"/>
        <w:rPr>
          <w:b/>
          <w:sz w:val="20"/>
        </w:rPr>
      </w:pPr>
      <w:r>
        <w:rPr>
          <w:b/>
          <w:color w:val="005B82"/>
          <w:spacing w:val="-2"/>
          <w:sz w:val="20"/>
        </w:rPr>
        <w:t xml:space="preserve">Calcul de la capacité </w:t>
      </w:r>
      <w:r>
        <w:rPr>
          <w:b/>
          <w:color w:val="005B82"/>
          <w:sz w:val="20"/>
        </w:rPr>
        <w:t>totale future</w:t>
      </w:r>
    </w:p>
    <w:p w14:paraId="567E1B43" w14:textId="77777777" w:rsidR="00112D40" w:rsidRDefault="003E0739">
      <w:pPr>
        <w:pStyle w:val="BodyText"/>
        <w:spacing w:before="181" w:line="259" w:lineRule="auto"/>
        <w:ind w:left="1611" w:right="873"/>
        <w:jc w:val="both"/>
      </w:pPr>
      <w:r>
        <w:t>Avec la capacité supplémentaire du Ringtrambus (3,9 millions de sièges sur une base annuelle), le Airport Tram (7,6 millions de sièges sur une base annuelle) et la capacité to</w:t>
      </w:r>
      <w:r>
        <w:t>tale future du bus (28,4 sièges sur une base annuelle), le total est de 40 millions de sièges.</w:t>
      </w:r>
    </w:p>
    <w:p w14:paraId="3EE8C097" w14:textId="77777777" w:rsidR="00112D40" w:rsidRDefault="00112D40">
      <w:pPr>
        <w:pStyle w:val="BodyText"/>
        <w:spacing w:before="6" w:after="1"/>
        <w:rPr>
          <w:sz w:val="12"/>
        </w:rPr>
      </w:pPr>
    </w:p>
    <w:tbl>
      <w:tblPr>
        <w:tblW w:w="0" w:type="auto"/>
        <w:tblInd w:w="184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439"/>
        <w:gridCol w:w="3344"/>
      </w:tblGrid>
      <w:tr w:rsidR="00112D40" w14:paraId="37603C6C" w14:textId="77777777">
        <w:trPr>
          <w:trHeight w:val="302"/>
        </w:trPr>
        <w:tc>
          <w:tcPr>
            <w:tcW w:w="7783" w:type="dxa"/>
            <w:gridSpan w:val="2"/>
            <w:tcBorders>
              <w:top w:val="nil"/>
              <w:left w:val="nil"/>
              <w:bottom w:val="nil"/>
              <w:right w:val="nil"/>
            </w:tcBorders>
            <w:shd w:val="clear" w:color="auto" w:fill="7EACC0"/>
          </w:tcPr>
          <w:p w14:paraId="0231463D" w14:textId="77777777" w:rsidR="00112D40" w:rsidRDefault="003E0739">
            <w:pPr>
              <w:pStyle w:val="TableParagraph"/>
              <w:spacing w:line="240" w:lineRule="auto"/>
              <w:ind w:left="112"/>
              <w:jc w:val="left"/>
              <w:rPr>
                <w:b/>
                <w:sz w:val="18"/>
              </w:rPr>
            </w:pPr>
            <w:r>
              <w:rPr>
                <w:b/>
                <w:sz w:val="18"/>
              </w:rPr>
              <w:t xml:space="preserve">Capacité totale future bus ring-tram/tram </w:t>
            </w:r>
            <w:r>
              <w:rPr>
                <w:b/>
                <w:spacing w:val="-5"/>
                <w:sz w:val="18"/>
              </w:rPr>
              <w:t>aéroport/bus</w:t>
            </w:r>
            <w:r>
              <w:rPr>
                <w:b/>
                <w:sz w:val="18"/>
              </w:rPr>
              <w:t xml:space="preserve"> (standard)</w:t>
            </w:r>
          </w:p>
        </w:tc>
      </w:tr>
      <w:tr w:rsidR="00112D40" w14:paraId="1896DF25" w14:textId="77777777">
        <w:trPr>
          <w:trHeight w:val="288"/>
        </w:trPr>
        <w:tc>
          <w:tcPr>
            <w:tcW w:w="4439" w:type="dxa"/>
            <w:tcBorders>
              <w:top w:val="nil"/>
            </w:tcBorders>
          </w:tcPr>
          <w:p w14:paraId="01FABFCD" w14:textId="77777777" w:rsidR="00112D40" w:rsidRDefault="003E0739">
            <w:pPr>
              <w:pStyle w:val="TableParagraph"/>
              <w:spacing w:line="240" w:lineRule="auto"/>
              <w:ind w:left="107"/>
              <w:jc w:val="left"/>
              <w:rPr>
                <w:sz w:val="18"/>
              </w:rPr>
            </w:pPr>
            <w:r>
              <w:rPr>
                <w:sz w:val="18"/>
              </w:rPr>
              <w:t xml:space="preserve">Capacité totale des futurs </w:t>
            </w:r>
            <w:r>
              <w:rPr>
                <w:spacing w:val="-2"/>
                <w:sz w:val="18"/>
              </w:rPr>
              <w:t>bus du tramway en rocade</w:t>
            </w:r>
          </w:p>
        </w:tc>
        <w:tc>
          <w:tcPr>
            <w:tcW w:w="3344" w:type="dxa"/>
            <w:tcBorders>
              <w:top w:val="nil"/>
            </w:tcBorders>
          </w:tcPr>
          <w:p w14:paraId="0B9CC74F" w14:textId="77777777" w:rsidR="00112D40" w:rsidRDefault="003E0739">
            <w:pPr>
              <w:pStyle w:val="TableParagraph"/>
              <w:spacing w:line="240" w:lineRule="auto"/>
              <w:ind w:right="96"/>
              <w:jc w:val="right"/>
              <w:rPr>
                <w:sz w:val="18"/>
              </w:rPr>
            </w:pPr>
            <w:r>
              <w:rPr>
                <w:spacing w:val="-2"/>
                <w:sz w:val="18"/>
              </w:rPr>
              <w:t>27.594.365</w:t>
            </w:r>
          </w:p>
        </w:tc>
      </w:tr>
      <w:tr w:rsidR="00112D40" w14:paraId="5F0FC3AA" w14:textId="77777777">
        <w:trPr>
          <w:trHeight w:val="287"/>
        </w:trPr>
        <w:tc>
          <w:tcPr>
            <w:tcW w:w="4439" w:type="dxa"/>
          </w:tcPr>
          <w:p w14:paraId="6EFB56CF" w14:textId="77777777" w:rsidR="00112D40" w:rsidRDefault="003E0739">
            <w:pPr>
              <w:pStyle w:val="TableParagraph"/>
              <w:spacing w:line="240" w:lineRule="auto"/>
              <w:ind w:left="107"/>
              <w:jc w:val="left"/>
              <w:rPr>
                <w:sz w:val="18"/>
              </w:rPr>
            </w:pPr>
            <w:r>
              <w:rPr>
                <w:sz w:val="18"/>
              </w:rPr>
              <w:t xml:space="preserve">Capacité totale </w:t>
            </w:r>
            <w:r>
              <w:rPr>
                <w:sz w:val="18"/>
              </w:rPr>
              <w:t xml:space="preserve">future des </w:t>
            </w:r>
            <w:r>
              <w:rPr>
                <w:spacing w:val="-2"/>
                <w:sz w:val="18"/>
              </w:rPr>
              <w:t>tramways de l'aéroport</w:t>
            </w:r>
          </w:p>
        </w:tc>
        <w:tc>
          <w:tcPr>
            <w:tcW w:w="3344" w:type="dxa"/>
          </w:tcPr>
          <w:p w14:paraId="3B3E45FD" w14:textId="77777777" w:rsidR="00112D40" w:rsidRDefault="003E0739">
            <w:pPr>
              <w:pStyle w:val="TableParagraph"/>
              <w:spacing w:line="240" w:lineRule="auto"/>
              <w:ind w:right="96"/>
              <w:jc w:val="right"/>
              <w:rPr>
                <w:sz w:val="18"/>
              </w:rPr>
            </w:pPr>
            <w:r>
              <w:rPr>
                <w:spacing w:val="-2"/>
                <w:sz w:val="18"/>
              </w:rPr>
              <w:t>7.634.340</w:t>
            </w:r>
          </w:p>
        </w:tc>
      </w:tr>
      <w:tr w:rsidR="00112D40" w14:paraId="79FAF531" w14:textId="77777777">
        <w:trPr>
          <w:trHeight w:val="301"/>
        </w:trPr>
        <w:tc>
          <w:tcPr>
            <w:tcW w:w="4439" w:type="dxa"/>
          </w:tcPr>
          <w:p w14:paraId="7AD238E8" w14:textId="77777777" w:rsidR="00112D40" w:rsidRDefault="003E0739">
            <w:pPr>
              <w:pStyle w:val="TableParagraph"/>
              <w:spacing w:line="240" w:lineRule="auto"/>
              <w:ind w:left="107"/>
              <w:jc w:val="left"/>
              <w:rPr>
                <w:sz w:val="18"/>
              </w:rPr>
            </w:pPr>
            <w:r>
              <w:rPr>
                <w:sz w:val="18"/>
              </w:rPr>
              <w:lastRenderedPageBreak/>
              <w:t xml:space="preserve">Capacité totale future des </w:t>
            </w:r>
            <w:r>
              <w:rPr>
                <w:spacing w:val="-5"/>
                <w:sz w:val="18"/>
              </w:rPr>
              <w:t>bus</w:t>
            </w:r>
          </w:p>
        </w:tc>
        <w:tc>
          <w:tcPr>
            <w:tcW w:w="3344" w:type="dxa"/>
          </w:tcPr>
          <w:p w14:paraId="6DDE088D" w14:textId="77777777" w:rsidR="00112D40" w:rsidRDefault="003E0739">
            <w:pPr>
              <w:pStyle w:val="TableParagraph"/>
              <w:spacing w:line="240" w:lineRule="auto"/>
              <w:ind w:right="96"/>
              <w:jc w:val="right"/>
              <w:rPr>
                <w:sz w:val="18"/>
              </w:rPr>
            </w:pPr>
            <w:r>
              <w:rPr>
                <w:spacing w:val="-2"/>
                <w:sz w:val="18"/>
              </w:rPr>
              <w:t>28.398.825</w:t>
            </w:r>
          </w:p>
        </w:tc>
      </w:tr>
      <w:tr w:rsidR="00112D40" w14:paraId="2C1545BF" w14:textId="77777777">
        <w:trPr>
          <w:trHeight w:val="299"/>
        </w:trPr>
        <w:tc>
          <w:tcPr>
            <w:tcW w:w="4439" w:type="dxa"/>
          </w:tcPr>
          <w:p w14:paraId="2B9D4F44" w14:textId="77777777" w:rsidR="00112D40" w:rsidRDefault="003E0739">
            <w:pPr>
              <w:pStyle w:val="TableParagraph"/>
              <w:spacing w:before="0" w:line="219" w:lineRule="exact"/>
              <w:ind w:left="107"/>
              <w:jc w:val="left"/>
              <w:rPr>
                <w:b/>
                <w:sz w:val="18"/>
              </w:rPr>
            </w:pPr>
            <w:r>
              <w:rPr>
                <w:b/>
                <w:spacing w:val="-2"/>
                <w:sz w:val="18"/>
              </w:rPr>
              <w:t xml:space="preserve">Capacité </w:t>
            </w:r>
            <w:r>
              <w:rPr>
                <w:b/>
                <w:sz w:val="18"/>
              </w:rPr>
              <w:t>totale future</w:t>
            </w:r>
          </w:p>
        </w:tc>
        <w:tc>
          <w:tcPr>
            <w:tcW w:w="3344" w:type="dxa"/>
          </w:tcPr>
          <w:p w14:paraId="4CF69DEC" w14:textId="77777777" w:rsidR="00112D40" w:rsidRDefault="003E0739">
            <w:pPr>
              <w:pStyle w:val="TableParagraph"/>
              <w:spacing w:before="0" w:line="219" w:lineRule="exact"/>
              <w:ind w:right="96"/>
              <w:jc w:val="right"/>
              <w:rPr>
                <w:b/>
                <w:sz w:val="18"/>
              </w:rPr>
            </w:pPr>
            <w:r>
              <w:rPr>
                <w:b/>
                <w:spacing w:val="-2"/>
                <w:sz w:val="18"/>
              </w:rPr>
              <w:t>39.964.417</w:t>
            </w:r>
          </w:p>
        </w:tc>
      </w:tr>
    </w:tbl>
    <w:p w14:paraId="47217027" w14:textId="77777777" w:rsidR="00112D40" w:rsidRDefault="00112D40">
      <w:pPr>
        <w:spacing w:line="219" w:lineRule="exact"/>
        <w:jc w:val="right"/>
        <w:rPr>
          <w:sz w:val="18"/>
        </w:rPr>
        <w:sectPr w:rsidR="00112D40">
          <w:pgSz w:w="11910" w:h="16840"/>
          <w:pgMar w:top="1460" w:right="260" w:bottom="1280" w:left="940" w:header="748" w:footer="1095" w:gutter="0"/>
          <w:cols w:space="720"/>
        </w:sectPr>
      </w:pPr>
    </w:p>
    <w:p w14:paraId="68D851BF" w14:textId="77777777" w:rsidR="00112D40" w:rsidRDefault="00112D40">
      <w:pPr>
        <w:pStyle w:val="BodyText"/>
        <w:spacing w:before="116"/>
      </w:pPr>
    </w:p>
    <w:p w14:paraId="4DC4F476" w14:textId="77777777" w:rsidR="00112D40" w:rsidRDefault="003E0739">
      <w:pPr>
        <w:pStyle w:val="BodyText"/>
        <w:tabs>
          <w:tab w:val="left" w:pos="1397"/>
        </w:tabs>
        <w:spacing w:before="1"/>
        <w:ind w:left="545"/>
      </w:pPr>
      <w:r>
        <w:rPr>
          <w:noProof/>
        </w:rPr>
        <w:drawing>
          <wp:inline distT="0" distB="0" distL="0" distR="0" wp14:anchorId="3493A08C" wp14:editId="1E82ED22">
            <wp:extent cx="336011" cy="84461"/>
            <wp:effectExtent l="0" t="0" r="0" b="0"/>
            <wp:docPr id="188" name="Image 1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8" name="Image 188"/>
                    <pic:cNvPicPr/>
                  </pic:nvPicPr>
                  <pic:blipFill>
                    <a:blip r:embed="rId166" cstate="print"/>
                    <a:stretch>
                      <a:fillRect/>
                    </a:stretch>
                  </pic:blipFill>
                  <pic:spPr>
                    <a:xfrm>
                      <a:off x="0" y="0"/>
                      <a:ext cx="336011" cy="84461"/>
                    </a:xfrm>
                    <a:prstGeom prst="rect">
                      <a:avLst/>
                    </a:prstGeom>
                  </pic:spPr>
                </pic:pic>
              </a:graphicData>
            </a:graphic>
          </wp:inline>
        </w:drawing>
      </w:r>
      <w:r>
        <w:rPr>
          <w:rFonts w:ascii="Times New Roman"/>
          <w:position w:val="1"/>
        </w:rPr>
        <w:tab/>
      </w:r>
      <w:bookmarkStart w:id="31" w:name="_bookmark31"/>
      <w:bookmarkEnd w:id="31"/>
      <w:r>
        <w:rPr>
          <w:color w:val="005B82"/>
          <w:spacing w:val="-2"/>
          <w:position w:val="1"/>
        </w:rPr>
        <w:t>Congestion du trafic sur les voies de transport public</w:t>
      </w:r>
    </w:p>
    <w:p w14:paraId="17E3382C" w14:textId="77777777" w:rsidR="00112D40" w:rsidRDefault="003E0739">
      <w:pPr>
        <w:pStyle w:val="BodyText"/>
        <w:spacing w:before="24" w:line="256" w:lineRule="auto"/>
        <w:ind w:left="1611" w:right="869"/>
        <w:jc w:val="both"/>
      </w:pPr>
      <w:r>
        <w:t xml:space="preserve">Le tableau ci-dessous présente les </w:t>
      </w:r>
      <w:r>
        <w:t>volumes de trafic au niveau des tronçons routiers sur les principaux itinéraires de transport public dans les environs immédiats de la zone du projet.</w:t>
      </w:r>
    </w:p>
    <w:p w14:paraId="02EEB9A5" w14:textId="77777777" w:rsidR="00112D40" w:rsidRDefault="003E0739">
      <w:pPr>
        <w:pStyle w:val="BodyText"/>
        <w:spacing w:before="164" w:line="256" w:lineRule="auto"/>
        <w:ind w:left="1611" w:right="882"/>
        <w:jc w:val="both"/>
      </w:pPr>
      <w:r>
        <w:t xml:space="preserve">Dans la zone BAC_0-0-0-0, les autobus partagent la chaussée avec les véhicules et bénéficient donc de la </w:t>
      </w:r>
      <w:r>
        <w:t>même qualité de flux que ces derniers.</w:t>
      </w:r>
    </w:p>
    <w:p w14:paraId="1B549143" w14:textId="77777777" w:rsidR="00112D40" w:rsidRDefault="003E0739">
      <w:pPr>
        <w:pStyle w:val="BodyText"/>
        <w:spacing w:before="166" w:line="256" w:lineRule="auto"/>
        <w:ind w:left="1611" w:right="874"/>
        <w:jc w:val="both"/>
      </w:pPr>
      <w:r>
        <w:t>Dans le BAC_1-0-0-0, le Ringtrambus et le tramway de l'aéroport fonctionneront sur leurs propres lits et la fluidité sera assurée par des voies réservées aux tramways et aux autobus et par des systèmes de feux modifié</w:t>
      </w:r>
      <w:r>
        <w:t>s donnant au Ringtrambus et au tramway de l'aéroport la priorité sur le reste du trafic. Les lignes de bus régulières resteront principalement sur les itinéraires actuels, mélangées à la circulation automobile.</w:t>
      </w:r>
    </w:p>
    <w:p w14:paraId="1655722A" w14:textId="77777777" w:rsidR="00112D40" w:rsidRDefault="003E0739">
      <w:pPr>
        <w:pStyle w:val="BodyText"/>
        <w:spacing w:before="167" w:line="259" w:lineRule="auto"/>
        <w:ind w:left="1611" w:right="880"/>
        <w:jc w:val="both"/>
      </w:pPr>
      <w:r>
        <w:t>Le niveau de saturation est donc repris des calculs de flux pour le trafic automobile au §5</w:t>
      </w:r>
      <w:hyperlink w:anchor="_bookmark31" w:history="1">
        <w:r>
          <w:t>.9.2.3</w:t>
        </w:r>
      </w:hyperlink>
      <w:r>
        <w:t xml:space="preserve"> et ne dépasse nulle part 80%. Les transports publics ne rencontrent aucun problème de fluidité</w:t>
      </w:r>
      <w:r>
        <w:t xml:space="preserve"> à proximité de l'aéroport dans les situations de référence BAC_0-0-0-0 et BAC_1-0-0-0.</w:t>
      </w:r>
    </w:p>
    <w:p w14:paraId="67096FED" w14:textId="77777777" w:rsidR="00112D40" w:rsidRDefault="003E0739">
      <w:pPr>
        <w:spacing w:before="160"/>
        <w:ind w:left="1611"/>
        <w:jc w:val="both"/>
        <w:rPr>
          <w:i/>
          <w:sz w:val="18"/>
        </w:rPr>
      </w:pPr>
      <w:r>
        <w:rPr>
          <w:i/>
          <w:color w:val="005B82"/>
          <w:sz w:val="18"/>
        </w:rPr>
        <w:t xml:space="preserve">Tableau 5-30 : Densité du trafic sur les lignes de transport public : </w:t>
      </w:r>
      <w:r>
        <w:rPr>
          <w:i/>
          <w:color w:val="005B82"/>
          <w:spacing w:val="-2"/>
          <w:sz w:val="18"/>
        </w:rPr>
        <w:t>situation de référence</w:t>
      </w:r>
    </w:p>
    <w:p w14:paraId="7017B98D" w14:textId="77777777" w:rsidR="00112D40" w:rsidRDefault="00112D40">
      <w:pPr>
        <w:pStyle w:val="BodyText"/>
        <w:spacing w:before="11"/>
        <w:rPr>
          <w:i/>
          <w:sz w:val="15"/>
        </w:rPr>
      </w:pPr>
    </w:p>
    <w:tbl>
      <w:tblPr>
        <w:tblW w:w="0" w:type="auto"/>
        <w:tblInd w:w="184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75"/>
        <w:gridCol w:w="2969"/>
        <w:gridCol w:w="682"/>
        <w:gridCol w:w="838"/>
        <w:gridCol w:w="840"/>
        <w:gridCol w:w="841"/>
        <w:gridCol w:w="838"/>
      </w:tblGrid>
      <w:tr w:rsidR="00112D40" w14:paraId="12C13AD1" w14:textId="77777777">
        <w:trPr>
          <w:trHeight w:val="259"/>
        </w:trPr>
        <w:tc>
          <w:tcPr>
            <w:tcW w:w="7483" w:type="dxa"/>
            <w:gridSpan w:val="7"/>
            <w:tcBorders>
              <w:top w:val="nil"/>
              <w:left w:val="nil"/>
              <w:bottom w:val="nil"/>
              <w:right w:val="nil"/>
            </w:tcBorders>
            <w:shd w:val="clear" w:color="auto" w:fill="7EACC0"/>
          </w:tcPr>
          <w:p w14:paraId="593649FC" w14:textId="77777777" w:rsidR="00112D40" w:rsidRDefault="003E0739">
            <w:pPr>
              <w:pStyle w:val="TableParagraph"/>
              <w:tabs>
                <w:tab w:val="left" w:pos="5916"/>
              </w:tabs>
              <w:spacing w:line="238" w:lineRule="exact"/>
              <w:ind w:left="4239"/>
              <w:jc w:val="left"/>
              <w:rPr>
                <w:b/>
                <w:sz w:val="20"/>
              </w:rPr>
            </w:pPr>
            <w:r>
              <w:rPr>
                <w:b/>
                <w:spacing w:val="-10"/>
                <w:sz w:val="20"/>
              </w:rPr>
              <w:t>BAC_0-0-0-0</w:t>
            </w:r>
            <w:r>
              <w:rPr>
                <w:b/>
                <w:sz w:val="20"/>
              </w:rPr>
              <w:tab/>
            </w:r>
            <w:r>
              <w:rPr>
                <w:b/>
                <w:spacing w:val="-10"/>
                <w:sz w:val="20"/>
              </w:rPr>
              <w:t>BAC_1-0-0-0</w:t>
            </w:r>
          </w:p>
        </w:tc>
      </w:tr>
      <w:tr w:rsidR="00112D40" w14:paraId="263C8EC8" w14:textId="77777777">
        <w:trPr>
          <w:trHeight w:val="244"/>
        </w:trPr>
        <w:tc>
          <w:tcPr>
            <w:tcW w:w="475" w:type="dxa"/>
            <w:tcBorders>
              <w:top w:val="nil"/>
            </w:tcBorders>
            <w:shd w:val="clear" w:color="auto" w:fill="7EACC0"/>
          </w:tcPr>
          <w:p w14:paraId="19FA177B" w14:textId="77777777" w:rsidR="00112D40" w:rsidRDefault="00112D40">
            <w:pPr>
              <w:pStyle w:val="TableParagraph"/>
              <w:spacing w:before="0" w:line="240" w:lineRule="auto"/>
              <w:jc w:val="left"/>
              <w:rPr>
                <w:rFonts w:ascii="Times New Roman"/>
                <w:sz w:val="16"/>
              </w:rPr>
            </w:pPr>
          </w:p>
        </w:tc>
        <w:tc>
          <w:tcPr>
            <w:tcW w:w="2969" w:type="dxa"/>
            <w:tcBorders>
              <w:top w:val="nil"/>
            </w:tcBorders>
            <w:shd w:val="clear" w:color="auto" w:fill="7EACC0"/>
          </w:tcPr>
          <w:p w14:paraId="2A637BF6" w14:textId="77777777" w:rsidR="00112D40" w:rsidRDefault="00112D40">
            <w:pPr>
              <w:pStyle w:val="TableParagraph"/>
              <w:spacing w:before="0" w:line="240" w:lineRule="auto"/>
              <w:jc w:val="left"/>
              <w:rPr>
                <w:rFonts w:ascii="Times New Roman"/>
                <w:sz w:val="16"/>
              </w:rPr>
            </w:pPr>
          </w:p>
        </w:tc>
        <w:tc>
          <w:tcPr>
            <w:tcW w:w="682" w:type="dxa"/>
            <w:tcBorders>
              <w:top w:val="nil"/>
            </w:tcBorders>
            <w:shd w:val="clear" w:color="auto" w:fill="7EACC0"/>
          </w:tcPr>
          <w:p w14:paraId="459761A3" w14:textId="77777777" w:rsidR="00112D40" w:rsidRDefault="00112D40">
            <w:pPr>
              <w:pStyle w:val="TableParagraph"/>
              <w:spacing w:before="0" w:line="240" w:lineRule="auto"/>
              <w:jc w:val="left"/>
              <w:rPr>
                <w:rFonts w:ascii="Times New Roman"/>
                <w:sz w:val="16"/>
              </w:rPr>
            </w:pPr>
          </w:p>
        </w:tc>
        <w:tc>
          <w:tcPr>
            <w:tcW w:w="838" w:type="dxa"/>
            <w:tcBorders>
              <w:top w:val="nil"/>
            </w:tcBorders>
            <w:shd w:val="clear" w:color="auto" w:fill="7EACC0"/>
          </w:tcPr>
          <w:p w14:paraId="5B8978D0" w14:textId="77777777" w:rsidR="00112D40" w:rsidRDefault="003E0739">
            <w:pPr>
              <w:pStyle w:val="TableParagraph"/>
              <w:spacing w:line="223" w:lineRule="exact"/>
              <w:ind w:left="108"/>
              <w:jc w:val="left"/>
              <w:rPr>
                <w:sz w:val="20"/>
              </w:rPr>
            </w:pPr>
            <w:r>
              <w:rPr>
                <w:spacing w:val="-5"/>
                <w:sz w:val="20"/>
              </w:rPr>
              <w:t>OSP</w:t>
            </w:r>
          </w:p>
        </w:tc>
        <w:tc>
          <w:tcPr>
            <w:tcW w:w="840" w:type="dxa"/>
            <w:tcBorders>
              <w:top w:val="nil"/>
            </w:tcBorders>
            <w:shd w:val="clear" w:color="auto" w:fill="7EACC0"/>
          </w:tcPr>
          <w:p w14:paraId="43ECB228" w14:textId="77777777" w:rsidR="00112D40" w:rsidRDefault="003E0739">
            <w:pPr>
              <w:pStyle w:val="TableParagraph"/>
              <w:spacing w:line="223" w:lineRule="exact"/>
              <w:ind w:left="107"/>
              <w:jc w:val="left"/>
              <w:rPr>
                <w:sz w:val="20"/>
              </w:rPr>
            </w:pPr>
            <w:r>
              <w:rPr>
                <w:spacing w:val="-5"/>
                <w:sz w:val="20"/>
              </w:rPr>
              <w:t>ASP</w:t>
            </w:r>
          </w:p>
        </w:tc>
        <w:tc>
          <w:tcPr>
            <w:tcW w:w="841" w:type="dxa"/>
            <w:tcBorders>
              <w:top w:val="nil"/>
            </w:tcBorders>
            <w:shd w:val="clear" w:color="auto" w:fill="7EACC0"/>
          </w:tcPr>
          <w:p w14:paraId="6A7B8644" w14:textId="77777777" w:rsidR="00112D40" w:rsidRDefault="003E0739">
            <w:pPr>
              <w:pStyle w:val="TableParagraph"/>
              <w:spacing w:line="223" w:lineRule="exact"/>
              <w:ind w:left="107"/>
              <w:jc w:val="left"/>
              <w:rPr>
                <w:sz w:val="20"/>
              </w:rPr>
            </w:pPr>
            <w:r>
              <w:rPr>
                <w:spacing w:val="-5"/>
                <w:sz w:val="20"/>
              </w:rPr>
              <w:t>OSP</w:t>
            </w:r>
          </w:p>
        </w:tc>
        <w:tc>
          <w:tcPr>
            <w:tcW w:w="838" w:type="dxa"/>
            <w:tcBorders>
              <w:top w:val="nil"/>
            </w:tcBorders>
            <w:shd w:val="clear" w:color="auto" w:fill="7EACC0"/>
          </w:tcPr>
          <w:p w14:paraId="1FDAC176" w14:textId="77777777" w:rsidR="00112D40" w:rsidRDefault="003E0739">
            <w:pPr>
              <w:pStyle w:val="TableParagraph"/>
              <w:spacing w:line="223" w:lineRule="exact"/>
              <w:ind w:left="107"/>
              <w:jc w:val="left"/>
              <w:rPr>
                <w:sz w:val="20"/>
              </w:rPr>
            </w:pPr>
            <w:r>
              <w:rPr>
                <w:spacing w:val="-5"/>
                <w:sz w:val="20"/>
              </w:rPr>
              <w:t>ASP</w:t>
            </w:r>
          </w:p>
        </w:tc>
      </w:tr>
      <w:tr w:rsidR="00112D40" w14:paraId="5CE91F65" w14:textId="77777777">
        <w:trPr>
          <w:trHeight w:val="244"/>
        </w:trPr>
        <w:tc>
          <w:tcPr>
            <w:tcW w:w="475" w:type="dxa"/>
            <w:vMerge w:val="restart"/>
            <w:shd w:val="clear" w:color="auto" w:fill="CFDFE7"/>
          </w:tcPr>
          <w:p w14:paraId="7C3E49FF" w14:textId="77777777" w:rsidR="00112D40" w:rsidRDefault="003E0739">
            <w:pPr>
              <w:pStyle w:val="TableParagraph"/>
              <w:spacing w:line="240" w:lineRule="auto"/>
              <w:ind w:left="107"/>
              <w:jc w:val="left"/>
              <w:rPr>
                <w:sz w:val="20"/>
              </w:rPr>
            </w:pPr>
            <w:r>
              <w:rPr>
                <w:spacing w:val="-10"/>
                <w:sz w:val="20"/>
              </w:rPr>
              <w:t>1</w:t>
            </w:r>
          </w:p>
        </w:tc>
        <w:tc>
          <w:tcPr>
            <w:tcW w:w="2969" w:type="dxa"/>
            <w:vMerge w:val="restart"/>
            <w:shd w:val="clear" w:color="auto" w:fill="CFDFE7"/>
          </w:tcPr>
          <w:p w14:paraId="7CA9B671" w14:textId="77777777" w:rsidR="00112D40" w:rsidRDefault="003E0739">
            <w:pPr>
              <w:pStyle w:val="TableParagraph"/>
              <w:spacing w:line="240" w:lineRule="auto"/>
              <w:ind w:left="107"/>
              <w:jc w:val="left"/>
              <w:rPr>
                <w:sz w:val="20"/>
              </w:rPr>
            </w:pPr>
            <w:r>
              <w:rPr>
                <w:spacing w:val="-2"/>
                <w:sz w:val="20"/>
              </w:rPr>
              <w:t>Avenue de l'aéroport (survol</w:t>
            </w:r>
            <w:r>
              <w:rPr>
                <w:spacing w:val="-4"/>
                <w:sz w:val="20"/>
              </w:rPr>
              <w:t>)</w:t>
            </w:r>
          </w:p>
        </w:tc>
        <w:tc>
          <w:tcPr>
            <w:tcW w:w="682" w:type="dxa"/>
            <w:shd w:val="clear" w:color="auto" w:fill="CFDFE7"/>
          </w:tcPr>
          <w:p w14:paraId="15C9022B" w14:textId="77777777" w:rsidR="00112D40" w:rsidRDefault="003E0739">
            <w:pPr>
              <w:pStyle w:val="TableParagraph"/>
              <w:spacing w:line="223" w:lineRule="exact"/>
              <w:ind w:left="110"/>
              <w:jc w:val="left"/>
              <w:rPr>
                <w:sz w:val="20"/>
              </w:rPr>
            </w:pPr>
            <w:r>
              <w:rPr>
                <w:spacing w:val="-10"/>
                <w:sz w:val="20"/>
              </w:rPr>
              <w:t>Z-N</w:t>
            </w:r>
          </w:p>
        </w:tc>
        <w:tc>
          <w:tcPr>
            <w:tcW w:w="838" w:type="dxa"/>
          </w:tcPr>
          <w:p w14:paraId="5B64DB80" w14:textId="77777777" w:rsidR="00112D40" w:rsidRDefault="003E0739">
            <w:pPr>
              <w:pStyle w:val="TableParagraph"/>
              <w:spacing w:line="223" w:lineRule="exact"/>
              <w:ind w:left="108"/>
              <w:jc w:val="left"/>
              <w:rPr>
                <w:sz w:val="20"/>
              </w:rPr>
            </w:pPr>
            <w:r>
              <w:rPr>
                <w:spacing w:val="-5"/>
                <w:sz w:val="20"/>
              </w:rPr>
              <w:t>0%</w:t>
            </w:r>
          </w:p>
        </w:tc>
        <w:tc>
          <w:tcPr>
            <w:tcW w:w="840" w:type="dxa"/>
          </w:tcPr>
          <w:p w14:paraId="474599F6" w14:textId="77777777" w:rsidR="00112D40" w:rsidRDefault="003E0739">
            <w:pPr>
              <w:pStyle w:val="TableParagraph"/>
              <w:spacing w:line="223" w:lineRule="exact"/>
              <w:ind w:left="107"/>
              <w:jc w:val="left"/>
              <w:rPr>
                <w:sz w:val="20"/>
              </w:rPr>
            </w:pPr>
            <w:r>
              <w:rPr>
                <w:spacing w:val="-5"/>
                <w:sz w:val="20"/>
              </w:rPr>
              <w:t>0%</w:t>
            </w:r>
          </w:p>
        </w:tc>
        <w:tc>
          <w:tcPr>
            <w:tcW w:w="841" w:type="dxa"/>
          </w:tcPr>
          <w:p w14:paraId="543051C0" w14:textId="77777777" w:rsidR="00112D40" w:rsidRDefault="003E0739">
            <w:pPr>
              <w:pStyle w:val="TableParagraph"/>
              <w:spacing w:line="223" w:lineRule="exact"/>
              <w:ind w:left="107"/>
              <w:jc w:val="left"/>
              <w:rPr>
                <w:sz w:val="20"/>
              </w:rPr>
            </w:pPr>
            <w:r>
              <w:rPr>
                <w:spacing w:val="-5"/>
                <w:sz w:val="20"/>
              </w:rPr>
              <w:t>0%</w:t>
            </w:r>
          </w:p>
        </w:tc>
        <w:tc>
          <w:tcPr>
            <w:tcW w:w="838" w:type="dxa"/>
          </w:tcPr>
          <w:p w14:paraId="5CBD155B" w14:textId="77777777" w:rsidR="00112D40" w:rsidRDefault="003E0739">
            <w:pPr>
              <w:pStyle w:val="TableParagraph"/>
              <w:spacing w:line="223" w:lineRule="exact"/>
              <w:ind w:left="107"/>
              <w:jc w:val="left"/>
              <w:rPr>
                <w:sz w:val="20"/>
              </w:rPr>
            </w:pPr>
            <w:r>
              <w:rPr>
                <w:spacing w:val="-5"/>
                <w:sz w:val="20"/>
              </w:rPr>
              <w:t>0%</w:t>
            </w:r>
          </w:p>
        </w:tc>
      </w:tr>
      <w:tr w:rsidR="00112D40" w14:paraId="7C7ED8EF" w14:textId="77777777">
        <w:trPr>
          <w:trHeight w:val="244"/>
        </w:trPr>
        <w:tc>
          <w:tcPr>
            <w:tcW w:w="475" w:type="dxa"/>
            <w:vMerge/>
            <w:tcBorders>
              <w:top w:val="nil"/>
            </w:tcBorders>
            <w:shd w:val="clear" w:color="auto" w:fill="CFDFE7"/>
          </w:tcPr>
          <w:p w14:paraId="76664FA3" w14:textId="77777777" w:rsidR="00112D40" w:rsidRDefault="00112D40">
            <w:pPr>
              <w:rPr>
                <w:sz w:val="2"/>
                <w:szCs w:val="2"/>
              </w:rPr>
            </w:pPr>
          </w:p>
        </w:tc>
        <w:tc>
          <w:tcPr>
            <w:tcW w:w="2969" w:type="dxa"/>
            <w:vMerge/>
            <w:tcBorders>
              <w:top w:val="nil"/>
            </w:tcBorders>
            <w:shd w:val="clear" w:color="auto" w:fill="CFDFE7"/>
          </w:tcPr>
          <w:p w14:paraId="4E0A1A46" w14:textId="77777777" w:rsidR="00112D40" w:rsidRDefault="00112D40">
            <w:pPr>
              <w:rPr>
                <w:sz w:val="2"/>
                <w:szCs w:val="2"/>
              </w:rPr>
            </w:pPr>
          </w:p>
        </w:tc>
        <w:tc>
          <w:tcPr>
            <w:tcW w:w="682" w:type="dxa"/>
            <w:shd w:val="clear" w:color="auto" w:fill="CFDFE7"/>
          </w:tcPr>
          <w:p w14:paraId="749EC538" w14:textId="77777777" w:rsidR="00112D40" w:rsidRDefault="003E0739">
            <w:pPr>
              <w:pStyle w:val="TableParagraph"/>
              <w:spacing w:line="223" w:lineRule="exact"/>
              <w:ind w:left="110"/>
              <w:jc w:val="left"/>
              <w:rPr>
                <w:sz w:val="20"/>
              </w:rPr>
            </w:pPr>
            <w:r>
              <w:rPr>
                <w:spacing w:val="-10"/>
                <w:sz w:val="20"/>
              </w:rPr>
              <w:t>N-Z</w:t>
            </w:r>
          </w:p>
        </w:tc>
        <w:tc>
          <w:tcPr>
            <w:tcW w:w="838" w:type="dxa"/>
          </w:tcPr>
          <w:p w14:paraId="0A00F4BA" w14:textId="77777777" w:rsidR="00112D40" w:rsidRDefault="003E0739">
            <w:pPr>
              <w:pStyle w:val="TableParagraph"/>
              <w:spacing w:line="223" w:lineRule="exact"/>
              <w:ind w:left="108"/>
              <w:jc w:val="left"/>
              <w:rPr>
                <w:sz w:val="20"/>
              </w:rPr>
            </w:pPr>
            <w:r>
              <w:rPr>
                <w:spacing w:val="-5"/>
                <w:sz w:val="20"/>
              </w:rPr>
              <w:t>0%</w:t>
            </w:r>
          </w:p>
        </w:tc>
        <w:tc>
          <w:tcPr>
            <w:tcW w:w="840" w:type="dxa"/>
          </w:tcPr>
          <w:p w14:paraId="61B92EF4" w14:textId="77777777" w:rsidR="00112D40" w:rsidRDefault="003E0739">
            <w:pPr>
              <w:pStyle w:val="TableParagraph"/>
              <w:spacing w:line="223" w:lineRule="exact"/>
              <w:ind w:left="107"/>
              <w:jc w:val="left"/>
              <w:rPr>
                <w:sz w:val="20"/>
              </w:rPr>
            </w:pPr>
            <w:r>
              <w:rPr>
                <w:spacing w:val="-5"/>
                <w:sz w:val="20"/>
              </w:rPr>
              <w:t>0%</w:t>
            </w:r>
          </w:p>
        </w:tc>
        <w:tc>
          <w:tcPr>
            <w:tcW w:w="841" w:type="dxa"/>
          </w:tcPr>
          <w:p w14:paraId="184B2700" w14:textId="77777777" w:rsidR="00112D40" w:rsidRDefault="003E0739">
            <w:pPr>
              <w:pStyle w:val="TableParagraph"/>
              <w:spacing w:line="223" w:lineRule="exact"/>
              <w:ind w:left="107"/>
              <w:jc w:val="left"/>
              <w:rPr>
                <w:sz w:val="20"/>
              </w:rPr>
            </w:pPr>
            <w:r>
              <w:rPr>
                <w:spacing w:val="-5"/>
                <w:sz w:val="20"/>
              </w:rPr>
              <w:t>0%</w:t>
            </w:r>
          </w:p>
        </w:tc>
        <w:tc>
          <w:tcPr>
            <w:tcW w:w="838" w:type="dxa"/>
          </w:tcPr>
          <w:p w14:paraId="1623F51B" w14:textId="77777777" w:rsidR="00112D40" w:rsidRDefault="003E0739">
            <w:pPr>
              <w:pStyle w:val="TableParagraph"/>
              <w:spacing w:line="223" w:lineRule="exact"/>
              <w:ind w:left="107"/>
              <w:jc w:val="left"/>
              <w:rPr>
                <w:sz w:val="20"/>
              </w:rPr>
            </w:pPr>
            <w:r>
              <w:rPr>
                <w:spacing w:val="-5"/>
                <w:sz w:val="20"/>
              </w:rPr>
              <w:t>0%</w:t>
            </w:r>
          </w:p>
        </w:tc>
      </w:tr>
      <w:tr w:rsidR="00112D40" w14:paraId="2A24AE2E" w14:textId="77777777">
        <w:trPr>
          <w:trHeight w:val="244"/>
        </w:trPr>
        <w:tc>
          <w:tcPr>
            <w:tcW w:w="475" w:type="dxa"/>
            <w:vMerge w:val="restart"/>
            <w:shd w:val="clear" w:color="auto" w:fill="CFDFE7"/>
          </w:tcPr>
          <w:p w14:paraId="295537A5" w14:textId="77777777" w:rsidR="00112D40" w:rsidRDefault="003E0739">
            <w:pPr>
              <w:pStyle w:val="TableParagraph"/>
              <w:spacing w:line="240" w:lineRule="auto"/>
              <w:ind w:left="107"/>
              <w:jc w:val="left"/>
              <w:rPr>
                <w:sz w:val="20"/>
              </w:rPr>
            </w:pPr>
            <w:r>
              <w:rPr>
                <w:spacing w:val="-10"/>
                <w:sz w:val="20"/>
              </w:rPr>
              <w:t>2</w:t>
            </w:r>
          </w:p>
        </w:tc>
        <w:tc>
          <w:tcPr>
            <w:tcW w:w="2969" w:type="dxa"/>
            <w:vMerge w:val="restart"/>
            <w:shd w:val="clear" w:color="auto" w:fill="CFDFE7"/>
          </w:tcPr>
          <w:p w14:paraId="4544814B" w14:textId="77777777" w:rsidR="00112D40" w:rsidRDefault="003E0739">
            <w:pPr>
              <w:pStyle w:val="TableParagraph"/>
              <w:spacing w:line="240" w:lineRule="auto"/>
              <w:ind w:left="107"/>
              <w:jc w:val="left"/>
              <w:rPr>
                <w:sz w:val="20"/>
              </w:rPr>
            </w:pPr>
            <w:r>
              <w:rPr>
                <w:sz w:val="20"/>
              </w:rPr>
              <w:t xml:space="preserve">N21 à l'est de </w:t>
            </w:r>
            <w:r>
              <w:rPr>
                <w:spacing w:val="-2"/>
                <w:sz w:val="20"/>
              </w:rPr>
              <w:t>Station Avenue</w:t>
            </w:r>
          </w:p>
        </w:tc>
        <w:tc>
          <w:tcPr>
            <w:tcW w:w="682" w:type="dxa"/>
            <w:shd w:val="clear" w:color="auto" w:fill="CFDFE7"/>
          </w:tcPr>
          <w:p w14:paraId="7020F79B" w14:textId="77777777" w:rsidR="00112D40" w:rsidRDefault="003E0739">
            <w:pPr>
              <w:pStyle w:val="TableParagraph"/>
              <w:spacing w:line="223" w:lineRule="exact"/>
              <w:ind w:left="110"/>
              <w:jc w:val="left"/>
              <w:rPr>
                <w:sz w:val="20"/>
              </w:rPr>
            </w:pPr>
            <w:r>
              <w:rPr>
                <w:spacing w:val="-10"/>
                <w:sz w:val="20"/>
              </w:rPr>
              <w:t>W-O</w:t>
            </w:r>
          </w:p>
        </w:tc>
        <w:tc>
          <w:tcPr>
            <w:tcW w:w="838" w:type="dxa"/>
          </w:tcPr>
          <w:p w14:paraId="3BC7DB96" w14:textId="77777777" w:rsidR="00112D40" w:rsidRDefault="003E0739">
            <w:pPr>
              <w:pStyle w:val="TableParagraph"/>
              <w:spacing w:line="223" w:lineRule="exact"/>
              <w:ind w:left="108"/>
              <w:jc w:val="left"/>
              <w:rPr>
                <w:sz w:val="20"/>
              </w:rPr>
            </w:pPr>
            <w:r>
              <w:rPr>
                <w:spacing w:val="-5"/>
                <w:sz w:val="20"/>
              </w:rPr>
              <w:t>23%</w:t>
            </w:r>
          </w:p>
        </w:tc>
        <w:tc>
          <w:tcPr>
            <w:tcW w:w="840" w:type="dxa"/>
          </w:tcPr>
          <w:p w14:paraId="7D3FE114" w14:textId="77777777" w:rsidR="00112D40" w:rsidRDefault="003E0739">
            <w:pPr>
              <w:pStyle w:val="TableParagraph"/>
              <w:spacing w:line="223" w:lineRule="exact"/>
              <w:ind w:left="107"/>
              <w:jc w:val="left"/>
              <w:rPr>
                <w:sz w:val="20"/>
              </w:rPr>
            </w:pPr>
            <w:r>
              <w:rPr>
                <w:spacing w:val="-5"/>
                <w:sz w:val="20"/>
              </w:rPr>
              <w:t>56%</w:t>
            </w:r>
          </w:p>
        </w:tc>
        <w:tc>
          <w:tcPr>
            <w:tcW w:w="841" w:type="dxa"/>
          </w:tcPr>
          <w:p w14:paraId="16AAC96F" w14:textId="77777777" w:rsidR="00112D40" w:rsidRDefault="003E0739">
            <w:pPr>
              <w:pStyle w:val="TableParagraph"/>
              <w:spacing w:line="223" w:lineRule="exact"/>
              <w:ind w:left="107"/>
              <w:jc w:val="left"/>
              <w:rPr>
                <w:sz w:val="20"/>
              </w:rPr>
            </w:pPr>
            <w:r>
              <w:rPr>
                <w:spacing w:val="-5"/>
                <w:sz w:val="20"/>
              </w:rPr>
              <w:t>23%</w:t>
            </w:r>
          </w:p>
        </w:tc>
        <w:tc>
          <w:tcPr>
            <w:tcW w:w="838" w:type="dxa"/>
          </w:tcPr>
          <w:p w14:paraId="30FE62E5" w14:textId="77777777" w:rsidR="00112D40" w:rsidRDefault="003E0739">
            <w:pPr>
              <w:pStyle w:val="TableParagraph"/>
              <w:spacing w:line="223" w:lineRule="exact"/>
              <w:ind w:left="107"/>
              <w:jc w:val="left"/>
              <w:rPr>
                <w:sz w:val="20"/>
              </w:rPr>
            </w:pPr>
            <w:r>
              <w:rPr>
                <w:spacing w:val="-5"/>
                <w:sz w:val="20"/>
              </w:rPr>
              <w:t>56%</w:t>
            </w:r>
          </w:p>
        </w:tc>
      </w:tr>
      <w:tr w:rsidR="00112D40" w14:paraId="6683A61E" w14:textId="77777777">
        <w:trPr>
          <w:trHeight w:val="244"/>
        </w:trPr>
        <w:tc>
          <w:tcPr>
            <w:tcW w:w="475" w:type="dxa"/>
            <w:vMerge/>
            <w:tcBorders>
              <w:top w:val="nil"/>
            </w:tcBorders>
            <w:shd w:val="clear" w:color="auto" w:fill="CFDFE7"/>
          </w:tcPr>
          <w:p w14:paraId="5C3ADD05" w14:textId="77777777" w:rsidR="00112D40" w:rsidRDefault="00112D40">
            <w:pPr>
              <w:rPr>
                <w:sz w:val="2"/>
                <w:szCs w:val="2"/>
              </w:rPr>
            </w:pPr>
          </w:p>
        </w:tc>
        <w:tc>
          <w:tcPr>
            <w:tcW w:w="2969" w:type="dxa"/>
            <w:vMerge/>
            <w:tcBorders>
              <w:top w:val="nil"/>
            </w:tcBorders>
            <w:shd w:val="clear" w:color="auto" w:fill="CFDFE7"/>
          </w:tcPr>
          <w:p w14:paraId="593DFF80" w14:textId="77777777" w:rsidR="00112D40" w:rsidRDefault="00112D40">
            <w:pPr>
              <w:rPr>
                <w:sz w:val="2"/>
                <w:szCs w:val="2"/>
              </w:rPr>
            </w:pPr>
          </w:p>
        </w:tc>
        <w:tc>
          <w:tcPr>
            <w:tcW w:w="682" w:type="dxa"/>
            <w:shd w:val="clear" w:color="auto" w:fill="CFDFE7"/>
          </w:tcPr>
          <w:p w14:paraId="3A7FC6EA" w14:textId="77777777" w:rsidR="00112D40" w:rsidRDefault="003E0739">
            <w:pPr>
              <w:pStyle w:val="TableParagraph"/>
              <w:spacing w:line="223" w:lineRule="exact"/>
              <w:ind w:left="110"/>
              <w:jc w:val="left"/>
              <w:rPr>
                <w:sz w:val="20"/>
              </w:rPr>
            </w:pPr>
            <w:r>
              <w:rPr>
                <w:spacing w:val="-10"/>
                <w:sz w:val="20"/>
              </w:rPr>
              <w:t>O-W</w:t>
            </w:r>
          </w:p>
        </w:tc>
        <w:tc>
          <w:tcPr>
            <w:tcW w:w="838" w:type="dxa"/>
          </w:tcPr>
          <w:p w14:paraId="52FECAAF" w14:textId="77777777" w:rsidR="00112D40" w:rsidRDefault="003E0739">
            <w:pPr>
              <w:pStyle w:val="TableParagraph"/>
              <w:spacing w:line="223" w:lineRule="exact"/>
              <w:ind w:left="108"/>
              <w:jc w:val="left"/>
              <w:rPr>
                <w:sz w:val="20"/>
              </w:rPr>
            </w:pPr>
            <w:r>
              <w:rPr>
                <w:spacing w:val="-5"/>
                <w:sz w:val="20"/>
              </w:rPr>
              <w:t>56%</w:t>
            </w:r>
          </w:p>
        </w:tc>
        <w:tc>
          <w:tcPr>
            <w:tcW w:w="840" w:type="dxa"/>
          </w:tcPr>
          <w:p w14:paraId="13B286F3" w14:textId="77777777" w:rsidR="00112D40" w:rsidRDefault="003E0739">
            <w:pPr>
              <w:pStyle w:val="TableParagraph"/>
              <w:spacing w:line="223" w:lineRule="exact"/>
              <w:ind w:left="107"/>
              <w:jc w:val="left"/>
              <w:rPr>
                <w:sz w:val="20"/>
              </w:rPr>
            </w:pPr>
            <w:r>
              <w:rPr>
                <w:spacing w:val="-5"/>
                <w:sz w:val="20"/>
              </w:rPr>
              <w:t>42%</w:t>
            </w:r>
          </w:p>
        </w:tc>
        <w:tc>
          <w:tcPr>
            <w:tcW w:w="841" w:type="dxa"/>
          </w:tcPr>
          <w:p w14:paraId="42EFD6EB" w14:textId="77777777" w:rsidR="00112D40" w:rsidRDefault="003E0739">
            <w:pPr>
              <w:pStyle w:val="TableParagraph"/>
              <w:spacing w:line="223" w:lineRule="exact"/>
              <w:ind w:left="107"/>
              <w:jc w:val="left"/>
              <w:rPr>
                <w:sz w:val="20"/>
              </w:rPr>
            </w:pPr>
            <w:r>
              <w:rPr>
                <w:spacing w:val="-5"/>
                <w:sz w:val="20"/>
              </w:rPr>
              <w:t>52%</w:t>
            </w:r>
          </w:p>
        </w:tc>
        <w:tc>
          <w:tcPr>
            <w:tcW w:w="838" w:type="dxa"/>
          </w:tcPr>
          <w:p w14:paraId="0614C985" w14:textId="77777777" w:rsidR="00112D40" w:rsidRDefault="003E0739">
            <w:pPr>
              <w:pStyle w:val="TableParagraph"/>
              <w:spacing w:line="223" w:lineRule="exact"/>
              <w:ind w:left="107"/>
              <w:jc w:val="left"/>
              <w:rPr>
                <w:sz w:val="20"/>
              </w:rPr>
            </w:pPr>
            <w:r>
              <w:rPr>
                <w:spacing w:val="-5"/>
                <w:sz w:val="20"/>
              </w:rPr>
              <w:t>42%</w:t>
            </w:r>
          </w:p>
        </w:tc>
      </w:tr>
      <w:tr w:rsidR="00112D40" w14:paraId="31E0DDEA" w14:textId="77777777">
        <w:trPr>
          <w:trHeight w:val="242"/>
        </w:trPr>
        <w:tc>
          <w:tcPr>
            <w:tcW w:w="475" w:type="dxa"/>
            <w:vMerge w:val="restart"/>
            <w:shd w:val="clear" w:color="auto" w:fill="CFDFE7"/>
          </w:tcPr>
          <w:p w14:paraId="6388AC94" w14:textId="77777777" w:rsidR="00112D40" w:rsidRDefault="003E0739">
            <w:pPr>
              <w:pStyle w:val="TableParagraph"/>
              <w:spacing w:before="0" w:line="243" w:lineRule="exact"/>
              <w:ind w:left="107"/>
              <w:jc w:val="left"/>
              <w:rPr>
                <w:sz w:val="20"/>
              </w:rPr>
            </w:pPr>
            <w:r>
              <w:rPr>
                <w:spacing w:val="-10"/>
                <w:sz w:val="20"/>
              </w:rPr>
              <w:t>3</w:t>
            </w:r>
          </w:p>
        </w:tc>
        <w:tc>
          <w:tcPr>
            <w:tcW w:w="2969" w:type="dxa"/>
            <w:vMerge w:val="restart"/>
            <w:shd w:val="clear" w:color="auto" w:fill="CFDFE7"/>
          </w:tcPr>
          <w:p w14:paraId="0D51A83F" w14:textId="77777777" w:rsidR="00112D40" w:rsidRDefault="003E0739">
            <w:pPr>
              <w:pStyle w:val="TableParagraph"/>
              <w:spacing w:before="0" w:line="243" w:lineRule="exact"/>
              <w:ind w:left="107"/>
              <w:jc w:val="left"/>
              <w:rPr>
                <w:sz w:val="20"/>
              </w:rPr>
            </w:pPr>
            <w:r>
              <w:rPr>
                <w:sz w:val="20"/>
              </w:rPr>
              <w:t xml:space="preserve">N262 </w:t>
            </w:r>
            <w:r>
              <w:rPr>
                <w:spacing w:val="-2"/>
                <w:sz w:val="20"/>
              </w:rPr>
              <w:t>Zaventemsesteenweg</w:t>
            </w:r>
          </w:p>
        </w:tc>
        <w:tc>
          <w:tcPr>
            <w:tcW w:w="682" w:type="dxa"/>
            <w:shd w:val="clear" w:color="auto" w:fill="CFDFE7"/>
          </w:tcPr>
          <w:p w14:paraId="10B043BE" w14:textId="77777777" w:rsidR="00112D40" w:rsidRDefault="003E0739">
            <w:pPr>
              <w:pStyle w:val="TableParagraph"/>
              <w:spacing w:before="0" w:line="222" w:lineRule="exact"/>
              <w:ind w:left="110"/>
              <w:jc w:val="left"/>
              <w:rPr>
                <w:sz w:val="20"/>
              </w:rPr>
            </w:pPr>
            <w:r>
              <w:rPr>
                <w:spacing w:val="-10"/>
                <w:sz w:val="20"/>
              </w:rPr>
              <w:t>Z-N</w:t>
            </w:r>
          </w:p>
        </w:tc>
        <w:tc>
          <w:tcPr>
            <w:tcW w:w="838" w:type="dxa"/>
          </w:tcPr>
          <w:p w14:paraId="5523951B" w14:textId="77777777" w:rsidR="00112D40" w:rsidRDefault="003E0739">
            <w:pPr>
              <w:pStyle w:val="TableParagraph"/>
              <w:spacing w:before="0" w:line="222" w:lineRule="exact"/>
              <w:ind w:left="108"/>
              <w:jc w:val="left"/>
              <w:rPr>
                <w:sz w:val="20"/>
              </w:rPr>
            </w:pPr>
            <w:r>
              <w:rPr>
                <w:spacing w:val="-5"/>
                <w:sz w:val="20"/>
              </w:rPr>
              <w:t>30%</w:t>
            </w:r>
          </w:p>
        </w:tc>
        <w:tc>
          <w:tcPr>
            <w:tcW w:w="840" w:type="dxa"/>
          </w:tcPr>
          <w:p w14:paraId="511C18C8" w14:textId="77777777" w:rsidR="00112D40" w:rsidRDefault="003E0739">
            <w:pPr>
              <w:pStyle w:val="TableParagraph"/>
              <w:spacing w:before="0" w:line="222" w:lineRule="exact"/>
              <w:ind w:left="107"/>
              <w:jc w:val="left"/>
              <w:rPr>
                <w:sz w:val="20"/>
              </w:rPr>
            </w:pPr>
            <w:r>
              <w:rPr>
                <w:spacing w:val="-5"/>
                <w:sz w:val="20"/>
              </w:rPr>
              <w:t>30%</w:t>
            </w:r>
          </w:p>
        </w:tc>
        <w:tc>
          <w:tcPr>
            <w:tcW w:w="841" w:type="dxa"/>
          </w:tcPr>
          <w:p w14:paraId="3DEF80AE" w14:textId="77777777" w:rsidR="00112D40" w:rsidRDefault="003E0739">
            <w:pPr>
              <w:pStyle w:val="TableParagraph"/>
              <w:spacing w:before="0" w:line="222" w:lineRule="exact"/>
              <w:ind w:left="107"/>
              <w:jc w:val="left"/>
              <w:rPr>
                <w:sz w:val="20"/>
              </w:rPr>
            </w:pPr>
            <w:r>
              <w:rPr>
                <w:spacing w:val="-5"/>
                <w:sz w:val="20"/>
              </w:rPr>
              <w:t>30%</w:t>
            </w:r>
          </w:p>
        </w:tc>
        <w:tc>
          <w:tcPr>
            <w:tcW w:w="838" w:type="dxa"/>
          </w:tcPr>
          <w:p w14:paraId="28286CC1" w14:textId="77777777" w:rsidR="00112D40" w:rsidRDefault="003E0739">
            <w:pPr>
              <w:pStyle w:val="TableParagraph"/>
              <w:spacing w:before="0" w:line="222" w:lineRule="exact"/>
              <w:ind w:left="107"/>
              <w:jc w:val="left"/>
              <w:rPr>
                <w:sz w:val="20"/>
              </w:rPr>
            </w:pPr>
            <w:r>
              <w:rPr>
                <w:spacing w:val="-5"/>
                <w:sz w:val="20"/>
              </w:rPr>
              <w:t>30%</w:t>
            </w:r>
          </w:p>
        </w:tc>
      </w:tr>
      <w:tr w:rsidR="00112D40" w14:paraId="2013BA88" w14:textId="77777777">
        <w:trPr>
          <w:trHeight w:val="244"/>
        </w:trPr>
        <w:tc>
          <w:tcPr>
            <w:tcW w:w="475" w:type="dxa"/>
            <w:vMerge/>
            <w:tcBorders>
              <w:top w:val="nil"/>
            </w:tcBorders>
            <w:shd w:val="clear" w:color="auto" w:fill="CFDFE7"/>
          </w:tcPr>
          <w:p w14:paraId="1AAE1D85" w14:textId="77777777" w:rsidR="00112D40" w:rsidRDefault="00112D40">
            <w:pPr>
              <w:rPr>
                <w:sz w:val="2"/>
                <w:szCs w:val="2"/>
              </w:rPr>
            </w:pPr>
          </w:p>
        </w:tc>
        <w:tc>
          <w:tcPr>
            <w:tcW w:w="2969" w:type="dxa"/>
            <w:vMerge/>
            <w:tcBorders>
              <w:top w:val="nil"/>
            </w:tcBorders>
            <w:shd w:val="clear" w:color="auto" w:fill="CFDFE7"/>
          </w:tcPr>
          <w:p w14:paraId="24AF440C" w14:textId="77777777" w:rsidR="00112D40" w:rsidRDefault="00112D40">
            <w:pPr>
              <w:rPr>
                <w:sz w:val="2"/>
                <w:szCs w:val="2"/>
              </w:rPr>
            </w:pPr>
          </w:p>
        </w:tc>
        <w:tc>
          <w:tcPr>
            <w:tcW w:w="682" w:type="dxa"/>
            <w:shd w:val="clear" w:color="auto" w:fill="CFDFE7"/>
          </w:tcPr>
          <w:p w14:paraId="72D233D5" w14:textId="77777777" w:rsidR="00112D40" w:rsidRDefault="003E0739">
            <w:pPr>
              <w:pStyle w:val="TableParagraph"/>
              <w:spacing w:line="223" w:lineRule="exact"/>
              <w:ind w:left="110"/>
              <w:jc w:val="left"/>
              <w:rPr>
                <w:sz w:val="20"/>
              </w:rPr>
            </w:pPr>
            <w:r>
              <w:rPr>
                <w:spacing w:val="-10"/>
                <w:sz w:val="20"/>
              </w:rPr>
              <w:t>N-Z</w:t>
            </w:r>
          </w:p>
        </w:tc>
        <w:tc>
          <w:tcPr>
            <w:tcW w:w="838" w:type="dxa"/>
          </w:tcPr>
          <w:p w14:paraId="051B6A6B" w14:textId="77777777" w:rsidR="00112D40" w:rsidRDefault="003E0739">
            <w:pPr>
              <w:pStyle w:val="TableParagraph"/>
              <w:spacing w:line="223" w:lineRule="exact"/>
              <w:ind w:left="108"/>
              <w:jc w:val="left"/>
              <w:rPr>
                <w:sz w:val="20"/>
              </w:rPr>
            </w:pPr>
            <w:r>
              <w:rPr>
                <w:spacing w:val="-5"/>
                <w:sz w:val="20"/>
              </w:rPr>
              <w:t>27%</w:t>
            </w:r>
          </w:p>
        </w:tc>
        <w:tc>
          <w:tcPr>
            <w:tcW w:w="840" w:type="dxa"/>
          </w:tcPr>
          <w:p w14:paraId="07CE3E0D" w14:textId="77777777" w:rsidR="00112D40" w:rsidRDefault="003E0739">
            <w:pPr>
              <w:pStyle w:val="TableParagraph"/>
              <w:spacing w:line="223" w:lineRule="exact"/>
              <w:ind w:left="107"/>
              <w:jc w:val="left"/>
              <w:rPr>
                <w:sz w:val="20"/>
              </w:rPr>
            </w:pPr>
            <w:r>
              <w:rPr>
                <w:spacing w:val="-5"/>
                <w:sz w:val="20"/>
              </w:rPr>
              <w:t>40%</w:t>
            </w:r>
          </w:p>
        </w:tc>
        <w:tc>
          <w:tcPr>
            <w:tcW w:w="841" w:type="dxa"/>
          </w:tcPr>
          <w:p w14:paraId="0E2F2E86" w14:textId="77777777" w:rsidR="00112D40" w:rsidRDefault="003E0739">
            <w:pPr>
              <w:pStyle w:val="TableParagraph"/>
              <w:spacing w:line="223" w:lineRule="exact"/>
              <w:ind w:left="107"/>
              <w:jc w:val="left"/>
              <w:rPr>
                <w:sz w:val="20"/>
              </w:rPr>
            </w:pPr>
            <w:r>
              <w:rPr>
                <w:spacing w:val="-5"/>
                <w:sz w:val="20"/>
              </w:rPr>
              <w:t>27%</w:t>
            </w:r>
          </w:p>
        </w:tc>
        <w:tc>
          <w:tcPr>
            <w:tcW w:w="838" w:type="dxa"/>
          </w:tcPr>
          <w:p w14:paraId="43188E31" w14:textId="77777777" w:rsidR="00112D40" w:rsidRDefault="003E0739">
            <w:pPr>
              <w:pStyle w:val="TableParagraph"/>
              <w:spacing w:line="223" w:lineRule="exact"/>
              <w:ind w:left="107"/>
              <w:jc w:val="left"/>
              <w:rPr>
                <w:sz w:val="20"/>
              </w:rPr>
            </w:pPr>
            <w:r>
              <w:rPr>
                <w:spacing w:val="-5"/>
                <w:sz w:val="20"/>
              </w:rPr>
              <w:t>40%</w:t>
            </w:r>
          </w:p>
        </w:tc>
      </w:tr>
      <w:tr w:rsidR="00112D40" w14:paraId="67765BAF" w14:textId="77777777">
        <w:trPr>
          <w:trHeight w:val="244"/>
        </w:trPr>
        <w:tc>
          <w:tcPr>
            <w:tcW w:w="475" w:type="dxa"/>
            <w:vMerge w:val="restart"/>
            <w:shd w:val="clear" w:color="auto" w:fill="CFDFE7"/>
          </w:tcPr>
          <w:p w14:paraId="2FE7A6E2" w14:textId="77777777" w:rsidR="00112D40" w:rsidRDefault="003E0739">
            <w:pPr>
              <w:pStyle w:val="TableParagraph"/>
              <w:spacing w:line="240" w:lineRule="auto"/>
              <w:ind w:left="107"/>
              <w:jc w:val="left"/>
              <w:rPr>
                <w:sz w:val="20"/>
              </w:rPr>
            </w:pPr>
            <w:r>
              <w:rPr>
                <w:spacing w:val="-10"/>
                <w:sz w:val="20"/>
              </w:rPr>
              <w:t>4</w:t>
            </w:r>
          </w:p>
        </w:tc>
        <w:tc>
          <w:tcPr>
            <w:tcW w:w="2969" w:type="dxa"/>
            <w:vMerge w:val="restart"/>
            <w:shd w:val="clear" w:color="auto" w:fill="CFDFE7"/>
          </w:tcPr>
          <w:p w14:paraId="64F9FDC5" w14:textId="77777777" w:rsidR="00112D40" w:rsidRDefault="003E0739">
            <w:pPr>
              <w:pStyle w:val="TableParagraph"/>
              <w:spacing w:line="240" w:lineRule="auto"/>
              <w:ind w:left="107"/>
              <w:jc w:val="left"/>
              <w:rPr>
                <w:sz w:val="20"/>
              </w:rPr>
            </w:pPr>
            <w:r>
              <w:rPr>
                <w:sz w:val="20"/>
              </w:rPr>
              <w:t xml:space="preserve">Ring Avenue </w:t>
            </w:r>
            <w:r>
              <w:rPr>
                <w:spacing w:val="-2"/>
                <w:sz w:val="20"/>
              </w:rPr>
              <w:t>oos t</w:t>
            </w:r>
            <w:bookmarkStart w:id="32" w:name="_bookmark32"/>
            <w:bookmarkEnd w:id="32"/>
            <w:r>
              <w:rPr>
                <w:spacing w:val="-2"/>
                <w:sz w:val="20"/>
                <w:vertAlign w:val="superscript"/>
              </w:rPr>
              <w:t>10</w:t>
            </w:r>
          </w:p>
        </w:tc>
        <w:tc>
          <w:tcPr>
            <w:tcW w:w="682" w:type="dxa"/>
            <w:shd w:val="clear" w:color="auto" w:fill="CFDFE7"/>
          </w:tcPr>
          <w:p w14:paraId="65896E51" w14:textId="77777777" w:rsidR="00112D40" w:rsidRDefault="003E0739">
            <w:pPr>
              <w:pStyle w:val="TableParagraph"/>
              <w:spacing w:line="223" w:lineRule="exact"/>
              <w:ind w:left="110"/>
              <w:jc w:val="left"/>
              <w:rPr>
                <w:sz w:val="20"/>
              </w:rPr>
            </w:pPr>
            <w:r>
              <w:rPr>
                <w:spacing w:val="-10"/>
                <w:sz w:val="20"/>
              </w:rPr>
              <w:t>W-O</w:t>
            </w:r>
          </w:p>
        </w:tc>
        <w:tc>
          <w:tcPr>
            <w:tcW w:w="838" w:type="dxa"/>
          </w:tcPr>
          <w:p w14:paraId="645A0E03" w14:textId="77777777" w:rsidR="00112D40" w:rsidRDefault="003E0739">
            <w:pPr>
              <w:pStyle w:val="TableParagraph"/>
              <w:spacing w:line="223" w:lineRule="exact"/>
              <w:ind w:left="108"/>
              <w:jc w:val="left"/>
              <w:rPr>
                <w:sz w:val="20"/>
              </w:rPr>
            </w:pPr>
            <w:r>
              <w:rPr>
                <w:spacing w:val="-5"/>
                <w:sz w:val="20"/>
              </w:rPr>
              <w:t>0%</w:t>
            </w:r>
          </w:p>
        </w:tc>
        <w:tc>
          <w:tcPr>
            <w:tcW w:w="840" w:type="dxa"/>
          </w:tcPr>
          <w:p w14:paraId="6DD87B34" w14:textId="77777777" w:rsidR="00112D40" w:rsidRDefault="003E0739">
            <w:pPr>
              <w:pStyle w:val="TableParagraph"/>
              <w:spacing w:line="223" w:lineRule="exact"/>
              <w:ind w:left="107"/>
              <w:jc w:val="left"/>
              <w:rPr>
                <w:sz w:val="20"/>
              </w:rPr>
            </w:pPr>
            <w:r>
              <w:rPr>
                <w:spacing w:val="-5"/>
                <w:sz w:val="20"/>
              </w:rPr>
              <w:t>0%</w:t>
            </w:r>
          </w:p>
        </w:tc>
        <w:tc>
          <w:tcPr>
            <w:tcW w:w="841" w:type="dxa"/>
          </w:tcPr>
          <w:p w14:paraId="24FB6C3C" w14:textId="77777777" w:rsidR="00112D40" w:rsidRDefault="003E0739">
            <w:pPr>
              <w:pStyle w:val="TableParagraph"/>
              <w:spacing w:line="223" w:lineRule="exact"/>
              <w:ind w:left="107"/>
              <w:jc w:val="left"/>
              <w:rPr>
                <w:sz w:val="20"/>
              </w:rPr>
            </w:pPr>
            <w:r>
              <w:rPr>
                <w:spacing w:val="-5"/>
                <w:sz w:val="20"/>
              </w:rPr>
              <w:t>0%</w:t>
            </w:r>
          </w:p>
        </w:tc>
        <w:tc>
          <w:tcPr>
            <w:tcW w:w="838" w:type="dxa"/>
          </w:tcPr>
          <w:p w14:paraId="5C73F477" w14:textId="77777777" w:rsidR="00112D40" w:rsidRDefault="003E0739">
            <w:pPr>
              <w:pStyle w:val="TableParagraph"/>
              <w:spacing w:line="223" w:lineRule="exact"/>
              <w:ind w:left="107"/>
              <w:jc w:val="left"/>
              <w:rPr>
                <w:sz w:val="20"/>
              </w:rPr>
            </w:pPr>
            <w:r>
              <w:rPr>
                <w:spacing w:val="-5"/>
                <w:sz w:val="20"/>
              </w:rPr>
              <w:t>0%</w:t>
            </w:r>
          </w:p>
        </w:tc>
      </w:tr>
      <w:tr w:rsidR="00112D40" w14:paraId="56896D7E" w14:textId="77777777">
        <w:trPr>
          <w:trHeight w:val="244"/>
        </w:trPr>
        <w:tc>
          <w:tcPr>
            <w:tcW w:w="475" w:type="dxa"/>
            <w:vMerge/>
            <w:tcBorders>
              <w:top w:val="nil"/>
            </w:tcBorders>
            <w:shd w:val="clear" w:color="auto" w:fill="CFDFE7"/>
          </w:tcPr>
          <w:p w14:paraId="42A83C57" w14:textId="77777777" w:rsidR="00112D40" w:rsidRDefault="00112D40">
            <w:pPr>
              <w:rPr>
                <w:sz w:val="2"/>
                <w:szCs w:val="2"/>
              </w:rPr>
            </w:pPr>
          </w:p>
        </w:tc>
        <w:tc>
          <w:tcPr>
            <w:tcW w:w="2969" w:type="dxa"/>
            <w:vMerge/>
            <w:tcBorders>
              <w:top w:val="nil"/>
            </w:tcBorders>
            <w:shd w:val="clear" w:color="auto" w:fill="CFDFE7"/>
          </w:tcPr>
          <w:p w14:paraId="4B1FA16F" w14:textId="77777777" w:rsidR="00112D40" w:rsidRDefault="00112D40">
            <w:pPr>
              <w:rPr>
                <w:sz w:val="2"/>
                <w:szCs w:val="2"/>
              </w:rPr>
            </w:pPr>
          </w:p>
        </w:tc>
        <w:tc>
          <w:tcPr>
            <w:tcW w:w="682" w:type="dxa"/>
            <w:shd w:val="clear" w:color="auto" w:fill="CFDFE7"/>
          </w:tcPr>
          <w:p w14:paraId="1780F246" w14:textId="77777777" w:rsidR="00112D40" w:rsidRDefault="003E0739">
            <w:pPr>
              <w:pStyle w:val="TableParagraph"/>
              <w:spacing w:line="223" w:lineRule="exact"/>
              <w:ind w:left="110"/>
              <w:jc w:val="left"/>
              <w:rPr>
                <w:sz w:val="20"/>
              </w:rPr>
            </w:pPr>
            <w:r>
              <w:rPr>
                <w:spacing w:val="-10"/>
                <w:sz w:val="20"/>
              </w:rPr>
              <w:t>O-W</w:t>
            </w:r>
          </w:p>
        </w:tc>
        <w:tc>
          <w:tcPr>
            <w:tcW w:w="838" w:type="dxa"/>
          </w:tcPr>
          <w:p w14:paraId="48DB1DD4" w14:textId="77777777" w:rsidR="00112D40" w:rsidRDefault="003E0739">
            <w:pPr>
              <w:pStyle w:val="TableParagraph"/>
              <w:spacing w:line="223" w:lineRule="exact"/>
              <w:ind w:left="108"/>
              <w:jc w:val="left"/>
              <w:rPr>
                <w:sz w:val="20"/>
              </w:rPr>
            </w:pPr>
            <w:r>
              <w:rPr>
                <w:spacing w:val="-5"/>
                <w:sz w:val="20"/>
              </w:rPr>
              <w:t>0%</w:t>
            </w:r>
          </w:p>
        </w:tc>
        <w:tc>
          <w:tcPr>
            <w:tcW w:w="840" w:type="dxa"/>
          </w:tcPr>
          <w:p w14:paraId="191422E9" w14:textId="77777777" w:rsidR="00112D40" w:rsidRDefault="003E0739">
            <w:pPr>
              <w:pStyle w:val="TableParagraph"/>
              <w:spacing w:line="223" w:lineRule="exact"/>
              <w:ind w:left="107"/>
              <w:jc w:val="left"/>
              <w:rPr>
                <w:sz w:val="20"/>
              </w:rPr>
            </w:pPr>
            <w:r>
              <w:rPr>
                <w:spacing w:val="-5"/>
                <w:sz w:val="20"/>
              </w:rPr>
              <w:t>0%</w:t>
            </w:r>
          </w:p>
        </w:tc>
        <w:tc>
          <w:tcPr>
            <w:tcW w:w="841" w:type="dxa"/>
          </w:tcPr>
          <w:p w14:paraId="348C16C4" w14:textId="77777777" w:rsidR="00112D40" w:rsidRDefault="003E0739">
            <w:pPr>
              <w:pStyle w:val="TableParagraph"/>
              <w:spacing w:line="223" w:lineRule="exact"/>
              <w:ind w:left="107"/>
              <w:jc w:val="left"/>
              <w:rPr>
                <w:sz w:val="20"/>
              </w:rPr>
            </w:pPr>
            <w:r>
              <w:rPr>
                <w:spacing w:val="-5"/>
                <w:sz w:val="20"/>
              </w:rPr>
              <w:t>0%</w:t>
            </w:r>
          </w:p>
        </w:tc>
        <w:tc>
          <w:tcPr>
            <w:tcW w:w="838" w:type="dxa"/>
          </w:tcPr>
          <w:p w14:paraId="7D523A09" w14:textId="77777777" w:rsidR="00112D40" w:rsidRDefault="003E0739">
            <w:pPr>
              <w:pStyle w:val="TableParagraph"/>
              <w:spacing w:line="223" w:lineRule="exact"/>
              <w:ind w:left="107"/>
              <w:jc w:val="left"/>
              <w:rPr>
                <w:sz w:val="20"/>
              </w:rPr>
            </w:pPr>
            <w:r>
              <w:rPr>
                <w:spacing w:val="-5"/>
                <w:sz w:val="20"/>
              </w:rPr>
              <w:t>0%</w:t>
            </w:r>
          </w:p>
        </w:tc>
      </w:tr>
      <w:tr w:rsidR="00112D40" w14:paraId="09EE8FBA" w14:textId="77777777">
        <w:trPr>
          <w:trHeight w:val="244"/>
        </w:trPr>
        <w:tc>
          <w:tcPr>
            <w:tcW w:w="475" w:type="dxa"/>
            <w:vMerge w:val="restart"/>
            <w:shd w:val="clear" w:color="auto" w:fill="CFDFE7"/>
          </w:tcPr>
          <w:p w14:paraId="713A6F49" w14:textId="77777777" w:rsidR="00112D40" w:rsidRDefault="003E0739">
            <w:pPr>
              <w:pStyle w:val="TableParagraph"/>
              <w:spacing w:line="240" w:lineRule="auto"/>
              <w:ind w:left="107"/>
              <w:jc w:val="left"/>
              <w:rPr>
                <w:sz w:val="20"/>
              </w:rPr>
            </w:pPr>
            <w:r>
              <w:rPr>
                <w:spacing w:val="-10"/>
                <w:sz w:val="20"/>
              </w:rPr>
              <w:t>5</w:t>
            </w:r>
          </w:p>
        </w:tc>
        <w:tc>
          <w:tcPr>
            <w:tcW w:w="2969" w:type="dxa"/>
            <w:vMerge w:val="restart"/>
            <w:shd w:val="clear" w:color="auto" w:fill="CFDFE7"/>
          </w:tcPr>
          <w:p w14:paraId="69CC2EAA" w14:textId="77777777" w:rsidR="00112D40" w:rsidRDefault="003E0739">
            <w:pPr>
              <w:pStyle w:val="TableParagraph"/>
              <w:spacing w:line="240" w:lineRule="auto"/>
              <w:ind w:left="107"/>
              <w:jc w:val="left"/>
              <w:rPr>
                <w:sz w:val="20"/>
              </w:rPr>
            </w:pPr>
            <w:r>
              <w:rPr>
                <w:sz w:val="20"/>
              </w:rPr>
              <w:t xml:space="preserve">Ring Avenue </w:t>
            </w:r>
            <w:r>
              <w:rPr>
                <w:spacing w:val="-2"/>
                <w:sz w:val="20"/>
              </w:rPr>
              <w:t>West</w:t>
            </w:r>
            <w:hyperlink w:anchor="_bookmark32" w:history="1">
              <w:r>
                <w:rPr>
                  <w:spacing w:val="-2"/>
                  <w:sz w:val="20"/>
                  <w:vertAlign w:val="superscript"/>
                </w:rPr>
                <w:t>10</w:t>
              </w:r>
            </w:hyperlink>
          </w:p>
        </w:tc>
        <w:tc>
          <w:tcPr>
            <w:tcW w:w="682" w:type="dxa"/>
            <w:shd w:val="clear" w:color="auto" w:fill="CFDFE7"/>
          </w:tcPr>
          <w:p w14:paraId="5927265E" w14:textId="77777777" w:rsidR="00112D40" w:rsidRDefault="003E0739">
            <w:pPr>
              <w:pStyle w:val="TableParagraph"/>
              <w:spacing w:line="223" w:lineRule="exact"/>
              <w:ind w:left="110"/>
              <w:jc w:val="left"/>
              <w:rPr>
                <w:sz w:val="20"/>
              </w:rPr>
            </w:pPr>
            <w:r>
              <w:rPr>
                <w:spacing w:val="-10"/>
                <w:sz w:val="20"/>
              </w:rPr>
              <w:t>W-O</w:t>
            </w:r>
          </w:p>
        </w:tc>
        <w:tc>
          <w:tcPr>
            <w:tcW w:w="838" w:type="dxa"/>
          </w:tcPr>
          <w:p w14:paraId="4DF7D298" w14:textId="77777777" w:rsidR="00112D40" w:rsidRDefault="003E0739">
            <w:pPr>
              <w:pStyle w:val="TableParagraph"/>
              <w:spacing w:line="223" w:lineRule="exact"/>
              <w:ind w:left="108"/>
              <w:jc w:val="left"/>
              <w:rPr>
                <w:sz w:val="20"/>
              </w:rPr>
            </w:pPr>
            <w:r>
              <w:rPr>
                <w:spacing w:val="-5"/>
                <w:sz w:val="20"/>
              </w:rPr>
              <w:t>0%</w:t>
            </w:r>
          </w:p>
        </w:tc>
        <w:tc>
          <w:tcPr>
            <w:tcW w:w="840" w:type="dxa"/>
          </w:tcPr>
          <w:p w14:paraId="3756E105" w14:textId="77777777" w:rsidR="00112D40" w:rsidRDefault="003E0739">
            <w:pPr>
              <w:pStyle w:val="TableParagraph"/>
              <w:spacing w:line="223" w:lineRule="exact"/>
              <w:ind w:left="107"/>
              <w:jc w:val="left"/>
              <w:rPr>
                <w:sz w:val="20"/>
              </w:rPr>
            </w:pPr>
            <w:r>
              <w:rPr>
                <w:spacing w:val="-5"/>
                <w:sz w:val="20"/>
              </w:rPr>
              <w:t>0%</w:t>
            </w:r>
          </w:p>
        </w:tc>
        <w:tc>
          <w:tcPr>
            <w:tcW w:w="841" w:type="dxa"/>
          </w:tcPr>
          <w:p w14:paraId="1B034174" w14:textId="77777777" w:rsidR="00112D40" w:rsidRDefault="003E0739">
            <w:pPr>
              <w:pStyle w:val="TableParagraph"/>
              <w:spacing w:line="223" w:lineRule="exact"/>
              <w:ind w:left="107"/>
              <w:jc w:val="left"/>
              <w:rPr>
                <w:sz w:val="20"/>
              </w:rPr>
            </w:pPr>
            <w:r>
              <w:rPr>
                <w:spacing w:val="-5"/>
                <w:sz w:val="20"/>
              </w:rPr>
              <w:t>0%</w:t>
            </w:r>
          </w:p>
        </w:tc>
        <w:tc>
          <w:tcPr>
            <w:tcW w:w="838" w:type="dxa"/>
          </w:tcPr>
          <w:p w14:paraId="66F2C14D" w14:textId="77777777" w:rsidR="00112D40" w:rsidRDefault="003E0739">
            <w:pPr>
              <w:pStyle w:val="TableParagraph"/>
              <w:spacing w:line="223" w:lineRule="exact"/>
              <w:ind w:left="107"/>
              <w:jc w:val="left"/>
              <w:rPr>
                <w:sz w:val="20"/>
              </w:rPr>
            </w:pPr>
            <w:r>
              <w:rPr>
                <w:spacing w:val="-5"/>
                <w:sz w:val="20"/>
              </w:rPr>
              <w:t>0%</w:t>
            </w:r>
          </w:p>
        </w:tc>
      </w:tr>
      <w:tr w:rsidR="00112D40" w14:paraId="523FE901" w14:textId="77777777">
        <w:trPr>
          <w:trHeight w:val="244"/>
        </w:trPr>
        <w:tc>
          <w:tcPr>
            <w:tcW w:w="475" w:type="dxa"/>
            <w:vMerge/>
            <w:tcBorders>
              <w:top w:val="nil"/>
            </w:tcBorders>
            <w:shd w:val="clear" w:color="auto" w:fill="CFDFE7"/>
          </w:tcPr>
          <w:p w14:paraId="200C8380" w14:textId="77777777" w:rsidR="00112D40" w:rsidRDefault="00112D40">
            <w:pPr>
              <w:rPr>
                <w:sz w:val="2"/>
                <w:szCs w:val="2"/>
              </w:rPr>
            </w:pPr>
          </w:p>
        </w:tc>
        <w:tc>
          <w:tcPr>
            <w:tcW w:w="2969" w:type="dxa"/>
            <w:vMerge/>
            <w:tcBorders>
              <w:top w:val="nil"/>
            </w:tcBorders>
            <w:shd w:val="clear" w:color="auto" w:fill="CFDFE7"/>
          </w:tcPr>
          <w:p w14:paraId="1B1D906E" w14:textId="77777777" w:rsidR="00112D40" w:rsidRDefault="00112D40">
            <w:pPr>
              <w:rPr>
                <w:sz w:val="2"/>
                <w:szCs w:val="2"/>
              </w:rPr>
            </w:pPr>
          </w:p>
        </w:tc>
        <w:tc>
          <w:tcPr>
            <w:tcW w:w="682" w:type="dxa"/>
            <w:shd w:val="clear" w:color="auto" w:fill="CFDFE7"/>
          </w:tcPr>
          <w:p w14:paraId="583A9803" w14:textId="77777777" w:rsidR="00112D40" w:rsidRDefault="003E0739">
            <w:pPr>
              <w:pStyle w:val="TableParagraph"/>
              <w:spacing w:line="223" w:lineRule="exact"/>
              <w:ind w:left="110"/>
              <w:jc w:val="left"/>
              <w:rPr>
                <w:sz w:val="20"/>
              </w:rPr>
            </w:pPr>
            <w:r>
              <w:rPr>
                <w:spacing w:val="-10"/>
                <w:sz w:val="20"/>
              </w:rPr>
              <w:t>O-W</w:t>
            </w:r>
          </w:p>
        </w:tc>
        <w:tc>
          <w:tcPr>
            <w:tcW w:w="838" w:type="dxa"/>
          </w:tcPr>
          <w:p w14:paraId="5AE692F0" w14:textId="77777777" w:rsidR="00112D40" w:rsidRDefault="003E0739">
            <w:pPr>
              <w:pStyle w:val="TableParagraph"/>
              <w:spacing w:line="223" w:lineRule="exact"/>
              <w:ind w:left="108"/>
              <w:jc w:val="left"/>
              <w:rPr>
                <w:sz w:val="20"/>
              </w:rPr>
            </w:pPr>
            <w:r>
              <w:rPr>
                <w:spacing w:val="-5"/>
                <w:sz w:val="20"/>
              </w:rPr>
              <w:t>0%</w:t>
            </w:r>
          </w:p>
        </w:tc>
        <w:tc>
          <w:tcPr>
            <w:tcW w:w="840" w:type="dxa"/>
          </w:tcPr>
          <w:p w14:paraId="5A9FF7F3" w14:textId="77777777" w:rsidR="00112D40" w:rsidRDefault="003E0739">
            <w:pPr>
              <w:pStyle w:val="TableParagraph"/>
              <w:spacing w:line="223" w:lineRule="exact"/>
              <w:ind w:left="107"/>
              <w:jc w:val="left"/>
              <w:rPr>
                <w:sz w:val="20"/>
              </w:rPr>
            </w:pPr>
            <w:r>
              <w:rPr>
                <w:spacing w:val="-5"/>
                <w:sz w:val="20"/>
              </w:rPr>
              <w:t>0%</w:t>
            </w:r>
          </w:p>
        </w:tc>
        <w:tc>
          <w:tcPr>
            <w:tcW w:w="841" w:type="dxa"/>
          </w:tcPr>
          <w:p w14:paraId="45F7FB4C" w14:textId="77777777" w:rsidR="00112D40" w:rsidRDefault="003E0739">
            <w:pPr>
              <w:pStyle w:val="TableParagraph"/>
              <w:spacing w:line="223" w:lineRule="exact"/>
              <w:ind w:left="107"/>
              <w:jc w:val="left"/>
              <w:rPr>
                <w:sz w:val="20"/>
              </w:rPr>
            </w:pPr>
            <w:r>
              <w:rPr>
                <w:spacing w:val="-5"/>
                <w:sz w:val="20"/>
              </w:rPr>
              <w:t>0%</w:t>
            </w:r>
          </w:p>
        </w:tc>
        <w:tc>
          <w:tcPr>
            <w:tcW w:w="838" w:type="dxa"/>
          </w:tcPr>
          <w:p w14:paraId="55705A2A" w14:textId="77777777" w:rsidR="00112D40" w:rsidRDefault="003E0739">
            <w:pPr>
              <w:pStyle w:val="TableParagraph"/>
              <w:spacing w:line="223" w:lineRule="exact"/>
              <w:ind w:left="107"/>
              <w:jc w:val="left"/>
              <w:rPr>
                <w:sz w:val="20"/>
              </w:rPr>
            </w:pPr>
            <w:r>
              <w:rPr>
                <w:spacing w:val="-5"/>
                <w:sz w:val="20"/>
              </w:rPr>
              <w:t>0%</w:t>
            </w:r>
          </w:p>
        </w:tc>
      </w:tr>
    </w:tbl>
    <w:p w14:paraId="78DAACD8" w14:textId="77777777" w:rsidR="00112D40" w:rsidRDefault="00112D40">
      <w:pPr>
        <w:pStyle w:val="BodyText"/>
        <w:rPr>
          <w:i/>
        </w:rPr>
      </w:pPr>
    </w:p>
    <w:p w14:paraId="7825C05E" w14:textId="77777777" w:rsidR="00112D40" w:rsidRDefault="00112D40">
      <w:pPr>
        <w:pStyle w:val="BodyText"/>
        <w:rPr>
          <w:i/>
        </w:rPr>
      </w:pPr>
    </w:p>
    <w:p w14:paraId="5B51D78C" w14:textId="77777777" w:rsidR="00112D40" w:rsidRDefault="00112D40">
      <w:pPr>
        <w:pStyle w:val="BodyText"/>
        <w:rPr>
          <w:i/>
        </w:rPr>
      </w:pPr>
    </w:p>
    <w:p w14:paraId="6DC70A5F" w14:textId="77777777" w:rsidR="00112D40" w:rsidRDefault="00112D40">
      <w:pPr>
        <w:pStyle w:val="BodyText"/>
        <w:rPr>
          <w:i/>
        </w:rPr>
      </w:pPr>
    </w:p>
    <w:p w14:paraId="07E5C9AA" w14:textId="77777777" w:rsidR="00112D40" w:rsidRDefault="00112D40">
      <w:pPr>
        <w:pStyle w:val="BodyText"/>
        <w:rPr>
          <w:i/>
        </w:rPr>
      </w:pPr>
    </w:p>
    <w:p w14:paraId="157628A5" w14:textId="77777777" w:rsidR="00112D40" w:rsidRDefault="00112D40">
      <w:pPr>
        <w:pStyle w:val="BodyText"/>
        <w:rPr>
          <w:i/>
        </w:rPr>
      </w:pPr>
    </w:p>
    <w:p w14:paraId="71020A05" w14:textId="77777777" w:rsidR="00112D40" w:rsidRDefault="00112D40">
      <w:pPr>
        <w:pStyle w:val="BodyText"/>
        <w:rPr>
          <w:i/>
        </w:rPr>
      </w:pPr>
    </w:p>
    <w:p w14:paraId="764757FA" w14:textId="77777777" w:rsidR="00112D40" w:rsidRDefault="00112D40">
      <w:pPr>
        <w:pStyle w:val="BodyText"/>
        <w:rPr>
          <w:i/>
        </w:rPr>
      </w:pPr>
    </w:p>
    <w:p w14:paraId="2A06FCE5" w14:textId="77777777" w:rsidR="00112D40" w:rsidRDefault="00112D40">
      <w:pPr>
        <w:pStyle w:val="BodyText"/>
        <w:rPr>
          <w:i/>
        </w:rPr>
      </w:pPr>
    </w:p>
    <w:p w14:paraId="6920A665" w14:textId="77777777" w:rsidR="00112D40" w:rsidRDefault="00112D40">
      <w:pPr>
        <w:pStyle w:val="BodyText"/>
        <w:rPr>
          <w:i/>
        </w:rPr>
      </w:pPr>
    </w:p>
    <w:p w14:paraId="249C5C4A" w14:textId="77777777" w:rsidR="00112D40" w:rsidRDefault="00112D40">
      <w:pPr>
        <w:pStyle w:val="BodyText"/>
        <w:rPr>
          <w:i/>
        </w:rPr>
      </w:pPr>
    </w:p>
    <w:p w14:paraId="1D8D566E" w14:textId="77777777" w:rsidR="00112D40" w:rsidRDefault="00112D40">
      <w:pPr>
        <w:pStyle w:val="BodyText"/>
        <w:rPr>
          <w:i/>
        </w:rPr>
      </w:pPr>
    </w:p>
    <w:p w14:paraId="523981BE" w14:textId="77777777" w:rsidR="00112D40" w:rsidRDefault="00112D40">
      <w:pPr>
        <w:pStyle w:val="BodyText"/>
        <w:rPr>
          <w:i/>
        </w:rPr>
      </w:pPr>
    </w:p>
    <w:p w14:paraId="03333051" w14:textId="77777777" w:rsidR="00112D40" w:rsidRDefault="00112D40">
      <w:pPr>
        <w:pStyle w:val="BodyText"/>
        <w:rPr>
          <w:i/>
        </w:rPr>
      </w:pPr>
    </w:p>
    <w:p w14:paraId="5DD1422E" w14:textId="77777777" w:rsidR="00112D40" w:rsidRDefault="00112D40">
      <w:pPr>
        <w:pStyle w:val="BodyText"/>
        <w:rPr>
          <w:i/>
        </w:rPr>
      </w:pPr>
    </w:p>
    <w:p w14:paraId="3FE4C5BD" w14:textId="77777777" w:rsidR="00112D40" w:rsidRDefault="00112D40">
      <w:pPr>
        <w:pStyle w:val="BodyText"/>
        <w:rPr>
          <w:i/>
        </w:rPr>
      </w:pPr>
    </w:p>
    <w:p w14:paraId="4682CB23" w14:textId="77777777" w:rsidR="00112D40" w:rsidRDefault="00112D40">
      <w:pPr>
        <w:pStyle w:val="BodyText"/>
        <w:rPr>
          <w:i/>
        </w:rPr>
      </w:pPr>
    </w:p>
    <w:p w14:paraId="22B7D1A3" w14:textId="77777777" w:rsidR="00112D40" w:rsidRDefault="00112D40">
      <w:pPr>
        <w:pStyle w:val="BodyText"/>
        <w:rPr>
          <w:i/>
        </w:rPr>
      </w:pPr>
    </w:p>
    <w:p w14:paraId="00F21E7B" w14:textId="77777777" w:rsidR="00112D40" w:rsidRDefault="003E0739">
      <w:pPr>
        <w:pStyle w:val="BodyText"/>
        <w:spacing w:before="176"/>
        <w:rPr>
          <w:i/>
        </w:rPr>
      </w:pPr>
      <w:r>
        <w:rPr>
          <w:noProof/>
        </w:rPr>
        <mc:AlternateContent>
          <mc:Choice Requires="wps">
            <w:drawing>
              <wp:anchor distT="0" distB="0" distL="0" distR="0" simplePos="0" relativeHeight="251712000" behindDoc="1" locked="0" layoutInCell="1" allowOverlap="1" wp14:anchorId="1FCFF5C3" wp14:editId="08140D77">
                <wp:simplePos x="0" y="0"/>
                <wp:positionH relativeFrom="page">
                  <wp:posOffset>936040</wp:posOffset>
                </wp:positionH>
                <wp:positionV relativeFrom="paragraph">
                  <wp:posOffset>282110</wp:posOffset>
                </wp:positionV>
                <wp:extent cx="1829435" cy="7620"/>
                <wp:effectExtent l="0" t="0" r="0" b="0"/>
                <wp:wrapTopAndBottom/>
                <wp:docPr id="189" name="Graphic 1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7620"/>
                        </a:xfrm>
                        <a:custGeom>
                          <a:avLst/>
                          <a:gdLst/>
                          <a:ahLst/>
                          <a:cxnLst/>
                          <a:rect l="l" t="t" r="r" b="b"/>
                          <a:pathLst>
                            <a:path w="1829435" h="7620">
                              <a:moveTo>
                                <a:pt x="1829053" y="0"/>
                              </a:moveTo>
                              <a:lnTo>
                                <a:pt x="0" y="0"/>
                              </a:lnTo>
                              <a:lnTo>
                                <a:pt x="0" y="7619"/>
                              </a:lnTo>
                              <a:lnTo>
                                <a:pt x="1829053" y="7619"/>
                              </a:lnTo>
                              <a:lnTo>
                                <a:pt x="182905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8002DA0" id="Graphic 189" o:spid="_x0000_s1026" style="position:absolute;margin-left:73.7pt;margin-top:22.2pt;width:144.05pt;height:.6pt;z-index:-251604480;visibility:visible;mso-wrap-style:square;mso-wrap-distance-left:0;mso-wrap-distance-top:0;mso-wrap-distance-right:0;mso-wrap-distance-bottom:0;mso-position-horizontal:absolute;mso-position-horizontal-relative:page;mso-position-vertical:absolute;mso-position-vertical-relative:text;v-text-anchor:top" coordsize="1829435,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" path="m1829053,l,,,7619r1829053,l1829053,xe" fillcolor="black" stroked="f">
                <v:path arrowok="t"/>
                <w10:wrap type="topAndBottom" anchorx="page"/>
              </v:shape>
            </w:pict>
          </mc:Fallback>
        </mc:AlternateContent>
      </w:r>
    </w:p>
    <w:p w14:paraId="6387F400" w14:textId="77777777" w:rsidR="00112D40" w:rsidRDefault="003E0739">
      <w:pPr>
        <w:spacing w:before="92"/>
        <w:ind w:left="534" w:right="883"/>
        <w:rPr>
          <w:sz w:val="18"/>
        </w:rPr>
      </w:pPr>
      <w:r>
        <w:rPr>
          <w:position w:val="5"/>
          <w:sz w:val="12"/>
        </w:rPr>
        <w:t xml:space="preserve">10 </w:t>
      </w:r>
      <w:r>
        <w:rPr>
          <w:sz w:val="18"/>
        </w:rPr>
        <w:t xml:space="preserve">Pour calculer les intensités sur le Ringlaan, on suppose les intensités sur la branche nord de l'intersection A201 x N262 Vilvoordelaan x Luchthavenlaan. Une correction a ensuite été appliquée pour le trafic </w:t>
      </w:r>
      <w:r>
        <w:rPr>
          <w:spacing w:val="-3"/>
          <w:sz w:val="18"/>
        </w:rPr>
        <w:t>passant</w:t>
      </w:r>
      <w:r>
        <w:rPr>
          <w:sz w:val="18"/>
        </w:rPr>
        <w:t xml:space="preserve"> par Leonardo da Vincilaan. Le reste du t</w:t>
      </w:r>
      <w:r>
        <w:rPr>
          <w:sz w:val="18"/>
        </w:rPr>
        <w:t>rafic a été réparti entre les parties est et ouest de l'avenue Ring sur la base des chiffres disponibles de l'aéroport et de la répartition des places de parking situées le long de l'avenue Ring. Il en ressort que le trafic est réparti approximativement en</w:t>
      </w:r>
      <w:r>
        <w:rPr>
          <w:sz w:val="18"/>
        </w:rPr>
        <w:t>tre 50 % et 50 %.</w:t>
      </w:r>
    </w:p>
    <w:p w14:paraId="71A8A15A" w14:textId="77777777" w:rsidR="00112D40" w:rsidRDefault="00112D40">
      <w:pPr>
        <w:rPr>
          <w:sz w:val="18"/>
        </w:rPr>
        <w:sectPr w:rsidR="00112D40">
          <w:pgSz w:w="11910" w:h="16840"/>
          <w:pgMar w:top="1460" w:right="260" w:bottom="1280" w:left="940" w:header="748" w:footer="1095" w:gutter="0"/>
          <w:cols w:space="720"/>
        </w:sectPr>
      </w:pPr>
    </w:p>
    <w:p w14:paraId="6D4300F0" w14:textId="77777777" w:rsidR="00112D40" w:rsidRDefault="00112D40">
      <w:pPr>
        <w:pStyle w:val="BodyText"/>
        <w:spacing w:before="120"/>
      </w:pPr>
    </w:p>
    <w:p w14:paraId="3E87F225" w14:textId="77777777" w:rsidR="00112D40" w:rsidRDefault="003E0739">
      <w:pPr>
        <w:pStyle w:val="BodyText"/>
        <w:ind w:left="1611"/>
      </w:pPr>
      <w:r>
        <w:rPr>
          <w:noProof/>
        </w:rPr>
        <w:drawing>
          <wp:inline distT="0" distB="0" distL="0" distR="0" wp14:anchorId="0455369F" wp14:editId="541D2191">
            <wp:extent cx="4284609" cy="2927223"/>
            <wp:effectExtent l="0" t="0" r="0" b="0"/>
            <wp:docPr id="190" name="Image 1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0" name="Image 190"/>
                    <pic:cNvPicPr/>
                  </pic:nvPicPr>
                  <pic:blipFill>
                    <a:blip r:embed="rId167" cstate="print"/>
                    <a:stretch>
                      <a:fillRect/>
                    </a:stretch>
                  </pic:blipFill>
                  <pic:spPr>
                    <a:xfrm>
                      <a:off x="0" y="0"/>
                      <a:ext cx="4284609" cy="2927223"/>
                    </a:xfrm>
                    <a:prstGeom prst="rect">
                      <a:avLst/>
                    </a:prstGeom>
                  </pic:spPr>
                </pic:pic>
              </a:graphicData>
            </a:graphic>
          </wp:inline>
        </w:drawing>
      </w:r>
    </w:p>
    <w:p w14:paraId="00615222" w14:textId="77777777" w:rsidR="00112D40" w:rsidRDefault="003E0739">
      <w:pPr>
        <w:spacing w:before="174"/>
        <w:ind w:left="1611"/>
        <w:rPr>
          <w:i/>
          <w:sz w:val="18"/>
        </w:rPr>
      </w:pPr>
      <w:r>
        <w:rPr>
          <w:i/>
          <w:color w:val="005B82"/>
          <w:sz w:val="18"/>
        </w:rPr>
        <w:t xml:space="preserve">Figure 5-49 : Localisation de la densité du trafic sur les itinéraires de </w:t>
      </w:r>
      <w:r>
        <w:rPr>
          <w:i/>
          <w:color w:val="005B82"/>
          <w:spacing w:val="-2"/>
          <w:sz w:val="18"/>
        </w:rPr>
        <w:t>transport</w:t>
      </w:r>
      <w:r>
        <w:rPr>
          <w:i/>
          <w:color w:val="005B82"/>
          <w:sz w:val="18"/>
        </w:rPr>
        <w:t xml:space="preserve"> public</w:t>
      </w:r>
    </w:p>
    <w:p w14:paraId="309889EA" w14:textId="77777777" w:rsidR="00112D40" w:rsidRDefault="00112D40">
      <w:pPr>
        <w:rPr>
          <w:sz w:val="18"/>
        </w:rPr>
        <w:sectPr w:rsidR="00112D40">
          <w:pgSz w:w="11910" w:h="16840"/>
          <w:pgMar w:top="1460" w:right="260" w:bottom="1280" w:left="940" w:header="748" w:footer="1095" w:gutter="0"/>
          <w:cols w:space="720"/>
        </w:sectPr>
      </w:pPr>
    </w:p>
    <w:p w14:paraId="66EFAC40" w14:textId="77777777" w:rsidR="00112D40" w:rsidRDefault="00112D40">
      <w:pPr>
        <w:pStyle w:val="BodyText"/>
        <w:spacing w:before="121"/>
        <w:rPr>
          <w:i/>
        </w:rPr>
      </w:pPr>
    </w:p>
    <w:p w14:paraId="13AFFE1A" w14:textId="77777777" w:rsidR="00112D40" w:rsidRDefault="003E0739">
      <w:pPr>
        <w:pStyle w:val="Heading3"/>
      </w:pPr>
      <w:r>
        <w:rPr>
          <w:noProof/>
        </w:rPr>
        <w:drawing>
          <wp:anchor distT="0" distB="0" distL="0" distR="0" simplePos="0" relativeHeight="251609600" behindDoc="0" locked="0" layoutInCell="1" allowOverlap="1" wp14:anchorId="7C9D8D2A" wp14:editId="433D8E20">
            <wp:simplePos x="0" y="0"/>
            <wp:positionH relativeFrom="page">
              <wp:posOffset>943398</wp:posOffset>
            </wp:positionH>
            <wp:positionV relativeFrom="paragraph">
              <wp:posOffset>40231</wp:posOffset>
            </wp:positionV>
            <wp:extent cx="244559" cy="84461"/>
            <wp:effectExtent l="0" t="0" r="0" b="0"/>
            <wp:wrapNone/>
            <wp:docPr id="191" name="Image 1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1" name="Image 191"/>
                    <pic:cNvPicPr/>
                  </pic:nvPicPr>
                  <pic:blipFill>
                    <a:blip r:embed="rId168" cstate="print"/>
                    <a:stretch>
                      <a:fillRect/>
                    </a:stretch>
                  </pic:blipFill>
                  <pic:spPr>
                    <a:xfrm>
                      <a:off x="0" y="0"/>
                      <a:ext cx="244559" cy="84461"/>
                    </a:xfrm>
                    <a:prstGeom prst="rect">
                      <a:avLst/>
                    </a:prstGeom>
                  </pic:spPr>
                </pic:pic>
              </a:graphicData>
            </a:graphic>
          </wp:anchor>
        </w:drawing>
      </w:r>
      <w:bookmarkStart w:id="33" w:name="_bookmark33"/>
      <w:bookmarkEnd w:id="33"/>
      <w:r>
        <w:rPr>
          <w:color w:val="005B82"/>
          <w:spacing w:val="-2"/>
        </w:rPr>
        <w:t xml:space="preserve">Trafic automobile </w:t>
      </w:r>
      <w:r>
        <w:rPr>
          <w:color w:val="005B82"/>
        </w:rPr>
        <w:t xml:space="preserve">fonctionnel </w:t>
      </w:r>
      <w:r>
        <w:rPr>
          <w:color w:val="005B82"/>
          <w:spacing w:val="-2"/>
        </w:rPr>
        <w:t>(fret)</w:t>
      </w:r>
    </w:p>
    <w:p w14:paraId="61B3DFAB" w14:textId="77777777" w:rsidR="00112D40" w:rsidRDefault="003E0739">
      <w:pPr>
        <w:tabs>
          <w:tab w:val="left" w:pos="1397"/>
        </w:tabs>
        <w:spacing w:before="135"/>
        <w:ind w:left="545"/>
        <w:rPr>
          <w:i/>
          <w:sz w:val="20"/>
        </w:rPr>
      </w:pPr>
      <w:r>
        <w:rPr>
          <w:noProof/>
        </w:rPr>
        <w:drawing>
          <wp:inline distT="0" distB="0" distL="0" distR="0" wp14:anchorId="2B8243DC" wp14:editId="3F72076B">
            <wp:extent cx="337514" cy="84461"/>
            <wp:effectExtent l="0" t="0" r="0" b="0"/>
            <wp:docPr id="192" name="Image 1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2" name="Image 192"/>
                    <pic:cNvPicPr/>
                  </pic:nvPicPr>
                  <pic:blipFill>
                    <a:blip r:embed="rId169" cstate="print"/>
                    <a:stretch>
                      <a:fillRect/>
                    </a:stretch>
                  </pic:blipFill>
                  <pic:spPr>
                    <a:xfrm>
                      <a:off x="0" y="0"/>
                      <a:ext cx="337514" cy="84461"/>
                    </a:xfrm>
                    <a:prstGeom prst="rect">
                      <a:avLst/>
                    </a:prstGeom>
                  </pic:spPr>
                </pic:pic>
              </a:graphicData>
            </a:graphic>
          </wp:inline>
        </w:drawing>
      </w:r>
      <w:r>
        <w:rPr>
          <w:rFonts w:ascii="Times New Roman"/>
          <w:position w:val="1"/>
          <w:sz w:val="20"/>
        </w:rPr>
        <w:tab/>
      </w:r>
      <w:r>
        <w:rPr>
          <w:i/>
          <w:color w:val="005B82"/>
          <w:spacing w:val="-2"/>
          <w:position w:val="1"/>
          <w:sz w:val="20"/>
        </w:rPr>
        <w:t>Catégorisation des routes</w:t>
      </w:r>
    </w:p>
    <w:p w14:paraId="4C98941D" w14:textId="77777777" w:rsidR="00112D40" w:rsidRDefault="003E0739">
      <w:pPr>
        <w:pStyle w:val="BodyText"/>
        <w:spacing w:before="22"/>
        <w:ind w:left="1611"/>
      </w:pPr>
      <w:r>
        <w:t>Dans la zone d'étude, les routes suivante</w:t>
      </w:r>
      <w:r>
        <w:t xml:space="preserve">s ont été sélectionnées comme </w:t>
      </w:r>
      <w:r>
        <w:rPr>
          <w:spacing w:val="-2"/>
        </w:rPr>
        <w:t>"routes principales" :</w:t>
      </w:r>
    </w:p>
    <w:p w14:paraId="1476F315" w14:textId="77777777" w:rsidR="00112D40" w:rsidRDefault="003E0739">
      <w:pPr>
        <w:pStyle w:val="ListParagraph"/>
        <w:numPr>
          <w:ilvl w:val="0"/>
          <w:numId w:val="20"/>
        </w:numPr>
        <w:tabs>
          <w:tab w:val="left" w:pos="2326"/>
        </w:tabs>
        <w:spacing w:before="191"/>
        <w:ind w:hanging="357"/>
        <w:rPr>
          <w:sz w:val="20"/>
        </w:rPr>
      </w:pPr>
      <w:r>
        <w:rPr>
          <w:sz w:val="20"/>
        </w:rPr>
        <w:t xml:space="preserve">A10 : Ostende - Bruxelles </w:t>
      </w:r>
      <w:r>
        <w:rPr>
          <w:spacing w:val="-4"/>
          <w:sz w:val="20"/>
        </w:rPr>
        <w:t>(E40)</w:t>
      </w:r>
    </w:p>
    <w:p w14:paraId="3258183D" w14:textId="77777777" w:rsidR="00112D40" w:rsidRDefault="003E0739">
      <w:pPr>
        <w:pStyle w:val="ListParagraph"/>
        <w:numPr>
          <w:ilvl w:val="0"/>
          <w:numId w:val="20"/>
        </w:numPr>
        <w:tabs>
          <w:tab w:val="left" w:pos="2326"/>
        </w:tabs>
        <w:spacing w:before="31"/>
        <w:ind w:hanging="357"/>
        <w:rPr>
          <w:sz w:val="20"/>
        </w:rPr>
      </w:pPr>
      <w:r>
        <w:rPr>
          <w:sz w:val="20"/>
        </w:rPr>
        <w:t xml:space="preserve">A7 </w:t>
      </w:r>
      <w:r>
        <w:rPr>
          <w:spacing w:val="-2"/>
          <w:sz w:val="20"/>
        </w:rPr>
        <w:t>(E19)</w:t>
      </w:r>
    </w:p>
    <w:p w14:paraId="78A6AB0E" w14:textId="77777777" w:rsidR="00112D40" w:rsidRDefault="003E0739">
      <w:pPr>
        <w:pStyle w:val="ListParagraph"/>
        <w:numPr>
          <w:ilvl w:val="0"/>
          <w:numId w:val="20"/>
        </w:numPr>
        <w:tabs>
          <w:tab w:val="left" w:pos="2326"/>
        </w:tabs>
        <w:spacing w:before="30"/>
        <w:ind w:hanging="357"/>
        <w:rPr>
          <w:sz w:val="20"/>
        </w:rPr>
      </w:pPr>
      <w:r>
        <w:rPr>
          <w:sz w:val="20"/>
        </w:rPr>
        <w:t xml:space="preserve">A8 </w:t>
      </w:r>
      <w:r>
        <w:rPr>
          <w:spacing w:val="-2"/>
          <w:sz w:val="20"/>
        </w:rPr>
        <w:t>(E429)</w:t>
      </w:r>
    </w:p>
    <w:p w14:paraId="2CFD428E" w14:textId="77777777" w:rsidR="00112D40" w:rsidRDefault="003E0739">
      <w:pPr>
        <w:pStyle w:val="ListParagraph"/>
        <w:numPr>
          <w:ilvl w:val="0"/>
          <w:numId w:val="20"/>
        </w:numPr>
        <w:tabs>
          <w:tab w:val="left" w:pos="2326"/>
        </w:tabs>
        <w:spacing w:before="29"/>
        <w:ind w:hanging="357"/>
        <w:rPr>
          <w:sz w:val="20"/>
        </w:rPr>
      </w:pPr>
      <w:r>
        <w:rPr>
          <w:spacing w:val="-5"/>
          <w:sz w:val="20"/>
        </w:rPr>
        <w:t>R0</w:t>
      </w:r>
    </w:p>
    <w:p w14:paraId="0AEF0ED7" w14:textId="77777777" w:rsidR="00112D40" w:rsidRDefault="003E0739">
      <w:pPr>
        <w:pStyle w:val="ListParagraph"/>
        <w:numPr>
          <w:ilvl w:val="0"/>
          <w:numId w:val="20"/>
        </w:numPr>
        <w:tabs>
          <w:tab w:val="left" w:pos="2326"/>
        </w:tabs>
        <w:spacing w:before="30"/>
        <w:ind w:hanging="357"/>
        <w:rPr>
          <w:sz w:val="20"/>
        </w:rPr>
      </w:pPr>
      <w:r>
        <w:rPr>
          <w:sz w:val="20"/>
        </w:rPr>
        <w:t xml:space="preserve">A4 </w:t>
      </w:r>
      <w:r>
        <w:rPr>
          <w:spacing w:val="-2"/>
          <w:sz w:val="20"/>
        </w:rPr>
        <w:t>(E411)</w:t>
      </w:r>
    </w:p>
    <w:p w14:paraId="10190C00" w14:textId="77777777" w:rsidR="00112D40" w:rsidRDefault="003E0739">
      <w:pPr>
        <w:pStyle w:val="ListParagraph"/>
        <w:numPr>
          <w:ilvl w:val="0"/>
          <w:numId w:val="20"/>
        </w:numPr>
        <w:tabs>
          <w:tab w:val="left" w:pos="2330"/>
        </w:tabs>
        <w:spacing w:before="29"/>
        <w:ind w:left="2330" w:hanging="359"/>
        <w:rPr>
          <w:sz w:val="20"/>
        </w:rPr>
      </w:pPr>
      <w:r>
        <w:rPr>
          <w:sz w:val="20"/>
        </w:rPr>
        <w:t xml:space="preserve">A3 : Bruxelles Liège </w:t>
      </w:r>
      <w:r>
        <w:rPr>
          <w:spacing w:val="-4"/>
          <w:sz w:val="20"/>
        </w:rPr>
        <w:t>(E40)</w:t>
      </w:r>
    </w:p>
    <w:p w14:paraId="2BEE10D3" w14:textId="77777777" w:rsidR="00112D40" w:rsidRDefault="003E0739">
      <w:pPr>
        <w:pStyle w:val="BodyText"/>
        <w:spacing w:before="179"/>
        <w:ind w:left="1611"/>
      </w:pPr>
      <w:r>
        <w:t xml:space="preserve">Les routes suivantes sont sélectionnées comme "route primaire I/route primaire </w:t>
      </w:r>
      <w:r>
        <w:rPr>
          <w:spacing w:val="-5"/>
        </w:rPr>
        <w:t xml:space="preserve">I </w:t>
      </w:r>
      <w:r>
        <w:t>à concevoir</w:t>
      </w:r>
      <w:r>
        <w:rPr>
          <w:spacing w:val="-5"/>
        </w:rPr>
        <w:t>" :</w:t>
      </w:r>
    </w:p>
    <w:p w14:paraId="67084AAA" w14:textId="77777777" w:rsidR="00112D40" w:rsidRDefault="003E0739">
      <w:pPr>
        <w:pStyle w:val="ListParagraph"/>
        <w:numPr>
          <w:ilvl w:val="0"/>
          <w:numId w:val="20"/>
        </w:numPr>
        <w:tabs>
          <w:tab w:val="left" w:pos="2326"/>
        </w:tabs>
        <w:spacing w:before="192"/>
        <w:ind w:hanging="357"/>
        <w:rPr>
          <w:sz w:val="20"/>
        </w:rPr>
      </w:pPr>
      <w:r>
        <w:rPr>
          <w:spacing w:val="-5"/>
          <w:sz w:val="20"/>
        </w:rPr>
        <w:t>A12</w:t>
      </w:r>
    </w:p>
    <w:p w14:paraId="442537B2" w14:textId="77777777" w:rsidR="00112D40" w:rsidRDefault="003E0739">
      <w:pPr>
        <w:pStyle w:val="ListParagraph"/>
        <w:numPr>
          <w:ilvl w:val="0"/>
          <w:numId w:val="20"/>
        </w:numPr>
        <w:tabs>
          <w:tab w:val="left" w:pos="2326"/>
        </w:tabs>
        <w:spacing w:before="30"/>
        <w:ind w:hanging="357"/>
        <w:rPr>
          <w:sz w:val="20"/>
        </w:rPr>
      </w:pPr>
      <w:r>
        <w:rPr>
          <w:sz w:val="20"/>
        </w:rPr>
        <w:t xml:space="preserve">A201 </w:t>
      </w:r>
      <w:r>
        <w:rPr>
          <w:spacing w:val="-2"/>
          <w:sz w:val="20"/>
        </w:rPr>
        <w:t>Boulevard Leopold</w:t>
      </w:r>
    </w:p>
    <w:p w14:paraId="62D67CA2" w14:textId="77777777" w:rsidR="00112D40" w:rsidRDefault="003E0739">
      <w:pPr>
        <w:pStyle w:val="ListParagraph"/>
        <w:numPr>
          <w:ilvl w:val="0"/>
          <w:numId w:val="20"/>
        </w:numPr>
        <w:tabs>
          <w:tab w:val="left" w:pos="2330"/>
        </w:tabs>
        <w:spacing w:before="30"/>
        <w:ind w:left="2330" w:hanging="359"/>
        <w:rPr>
          <w:sz w:val="20"/>
        </w:rPr>
      </w:pPr>
      <w:r>
        <w:rPr>
          <w:sz w:val="20"/>
        </w:rPr>
        <w:t xml:space="preserve">E40 entre R0 et la </w:t>
      </w:r>
      <w:r>
        <w:rPr>
          <w:spacing w:val="-2"/>
          <w:sz w:val="20"/>
        </w:rPr>
        <w:t xml:space="preserve">région de </w:t>
      </w:r>
      <w:r>
        <w:rPr>
          <w:sz w:val="20"/>
        </w:rPr>
        <w:t>Bruxelles-Capitale</w:t>
      </w:r>
    </w:p>
    <w:p w14:paraId="59782BF1" w14:textId="77777777" w:rsidR="00112D40" w:rsidRDefault="003E0739">
      <w:pPr>
        <w:pStyle w:val="BodyText"/>
        <w:spacing w:before="178"/>
        <w:ind w:left="1611"/>
      </w:pPr>
      <w:r>
        <w:t xml:space="preserve">Les routes suivantes sont sélectionnées comme "route primaire II/route primaire </w:t>
      </w:r>
      <w:r>
        <w:rPr>
          <w:spacing w:val="-4"/>
        </w:rPr>
        <w:t xml:space="preserve">II </w:t>
      </w:r>
      <w:r>
        <w:t>à concevoir</w:t>
      </w:r>
      <w:r>
        <w:rPr>
          <w:spacing w:val="-4"/>
        </w:rPr>
        <w:t>" :</w:t>
      </w:r>
    </w:p>
    <w:p w14:paraId="723A9543" w14:textId="77777777" w:rsidR="00112D40" w:rsidRDefault="003E0739">
      <w:pPr>
        <w:pStyle w:val="ListParagraph"/>
        <w:numPr>
          <w:ilvl w:val="0"/>
          <w:numId w:val="20"/>
        </w:numPr>
        <w:tabs>
          <w:tab w:val="left" w:pos="2326"/>
        </w:tabs>
        <w:spacing w:before="193"/>
        <w:ind w:hanging="357"/>
        <w:rPr>
          <w:sz w:val="20"/>
        </w:rPr>
      </w:pPr>
      <w:r>
        <w:rPr>
          <w:spacing w:val="-5"/>
          <w:sz w:val="20"/>
        </w:rPr>
        <w:t>R41</w:t>
      </w:r>
    </w:p>
    <w:p w14:paraId="4C7D2DF0" w14:textId="77777777" w:rsidR="00112D40" w:rsidRDefault="003E0739">
      <w:pPr>
        <w:pStyle w:val="ListParagraph"/>
        <w:numPr>
          <w:ilvl w:val="0"/>
          <w:numId w:val="20"/>
        </w:numPr>
        <w:tabs>
          <w:tab w:val="left" w:pos="2326"/>
        </w:tabs>
        <w:spacing w:before="29"/>
        <w:ind w:hanging="357"/>
        <w:rPr>
          <w:sz w:val="20"/>
        </w:rPr>
      </w:pPr>
      <w:r>
        <w:rPr>
          <w:spacing w:val="-5"/>
          <w:sz w:val="20"/>
        </w:rPr>
        <w:t>N45</w:t>
      </w:r>
    </w:p>
    <w:p w14:paraId="7958411A" w14:textId="77777777" w:rsidR="00112D40" w:rsidRDefault="003E0739">
      <w:pPr>
        <w:pStyle w:val="ListParagraph"/>
        <w:numPr>
          <w:ilvl w:val="0"/>
          <w:numId w:val="20"/>
        </w:numPr>
        <w:tabs>
          <w:tab w:val="left" w:pos="2326"/>
        </w:tabs>
        <w:spacing w:before="30"/>
        <w:ind w:hanging="357"/>
        <w:rPr>
          <w:sz w:val="20"/>
        </w:rPr>
      </w:pPr>
      <w:r>
        <w:rPr>
          <w:spacing w:val="-5"/>
          <w:sz w:val="20"/>
        </w:rPr>
        <w:t>N9</w:t>
      </w:r>
    </w:p>
    <w:p w14:paraId="49C67862" w14:textId="77777777" w:rsidR="00112D40" w:rsidRDefault="003E0739">
      <w:pPr>
        <w:pStyle w:val="ListParagraph"/>
        <w:numPr>
          <w:ilvl w:val="0"/>
          <w:numId w:val="20"/>
        </w:numPr>
        <w:tabs>
          <w:tab w:val="left" w:pos="2326"/>
        </w:tabs>
        <w:spacing w:before="29"/>
        <w:ind w:hanging="357"/>
        <w:rPr>
          <w:sz w:val="20"/>
        </w:rPr>
      </w:pPr>
      <w:r>
        <w:rPr>
          <w:spacing w:val="-5"/>
          <w:sz w:val="20"/>
        </w:rPr>
        <w:t>N1</w:t>
      </w:r>
    </w:p>
    <w:p w14:paraId="5E051DD8" w14:textId="77777777" w:rsidR="00112D40" w:rsidRDefault="003E0739">
      <w:pPr>
        <w:pStyle w:val="ListParagraph"/>
        <w:numPr>
          <w:ilvl w:val="0"/>
          <w:numId w:val="20"/>
        </w:numPr>
        <w:tabs>
          <w:tab w:val="left" w:pos="2326"/>
        </w:tabs>
        <w:spacing w:before="30"/>
        <w:ind w:hanging="357"/>
        <w:rPr>
          <w:sz w:val="20"/>
        </w:rPr>
      </w:pPr>
      <w:r>
        <w:rPr>
          <w:spacing w:val="-5"/>
          <w:sz w:val="20"/>
        </w:rPr>
        <w:t>R22</w:t>
      </w:r>
    </w:p>
    <w:p w14:paraId="0556C3EF" w14:textId="77777777" w:rsidR="00112D40" w:rsidRDefault="003E0739">
      <w:pPr>
        <w:pStyle w:val="ListParagraph"/>
        <w:numPr>
          <w:ilvl w:val="0"/>
          <w:numId w:val="20"/>
        </w:numPr>
        <w:tabs>
          <w:tab w:val="left" w:pos="2330"/>
        </w:tabs>
        <w:spacing w:before="31"/>
        <w:ind w:left="2330" w:hanging="359"/>
        <w:rPr>
          <w:sz w:val="20"/>
        </w:rPr>
      </w:pPr>
      <w:r>
        <w:rPr>
          <w:sz w:val="20"/>
        </w:rPr>
        <w:t xml:space="preserve">N211 Bataviastraat/ </w:t>
      </w:r>
      <w:r>
        <w:rPr>
          <w:spacing w:val="-2"/>
          <w:sz w:val="20"/>
        </w:rPr>
        <w:t>Luchthavenlaan</w:t>
      </w:r>
    </w:p>
    <w:p w14:paraId="6CA760D8" w14:textId="77777777" w:rsidR="00112D40" w:rsidRDefault="003E0739">
      <w:pPr>
        <w:pStyle w:val="BodyText"/>
        <w:spacing w:before="7"/>
        <w:rPr>
          <w:sz w:val="12"/>
        </w:rPr>
      </w:pPr>
      <w:r>
        <w:rPr>
          <w:noProof/>
        </w:rPr>
        <mc:AlternateContent>
          <mc:Choice Requires="wpg">
            <w:drawing>
              <wp:anchor distT="0" distB="0" distL="0" distR="0" simplePos="0" relativeHeight="251713024" behindDoc="1" locked="0" layoutInCell="1" allowOverlap="1" wp14:anchorId="14936C11" wp14:editId="76A573A2">
                <wp:simplePos x="0" y="0"/>
                <wp:positionH relativeFrom="page">
                  <wp:posOffset>1619885</wp:posOffset>
                </wp:positionH>
                <wp:positionV relativeFrom="paragraph">
                  <wp:posOffset>112747</wp:posOffset>
                </wp:positionV>
                <wp:extent cx="5135880" cy="2145665"/>
                <wp:effectExtent l="0" t="0" r="0" b="0"/>
                <wp:wrapTopAndBottom/>
                <wp:docPr id="193" name="Group 1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135880" cy="2145665"/>
                          <a:chOff x="0" y="0"/>
                          <a:chExt cx="5135880" cy="2145665"/>
                        </a:xfrm>
                      </wpg:grpSpPr>
                      <pic:pic xmlns:pic="http://schemas.openxmlformats.org/drawingml/2006/picture">
                        <pic:nvPicPr>
                          <pic:cNvPr id="194" name="Image 194"/>
                          <pic:cNvPicPr/>
                        </pic:nvPicPr>
                        <pic:blipFill>
                          <a:blip r:embed="rId170" cstate="print"/>
                          <a:stretch>
                            <a:fillRect/>
                          </a:stretch>
                        </pic:blipFill>
                        <pic:spPr>
                          <a:xfrm>
                            <a:off x="0" y="0"/>
                            <a:ext cx="2627122" cy="2145665"/>
                          </a:xfrm>
                          <a:prstGeom prst="rect">
                            <a:avLst/>
                          </a:prstGeom>
                        </pic:spPr>
                      </pic:pic>
                      <pic:pic xmlns:pic="http://schemas.openxmlformats.org/drawingml/2006/picture">
                        <pic:nvPicPr>
                          <pic:cNvPr id="195" name="Image 195"/>
                          <pic:cNvPicPr/>
                        </pic:nvPicPr>
                        <pic:blipFill>
                          <a:blip r:embed="rId171" cstate="print"/>
                          <a:stretch>
                            <a:fillRect/>
                          </a:stretch>
                        </pic:blipFill>
                        <pic:spPr>
                          <a:xfrm>
                            <a:off x="2643940" y="1358508"/>
                            <a:ext cx="2491685" cy="770247"/>
                          </a:xfrm>
                          <a:prstGeom prst="rect">
                            <a:avLst/>
                          </a:prstGeom>
                        </pic:spPr>
                      </pic:pic>
                    </wpg:wgp>
                  </a:graphicData>
                </a:graphic>
              </wp:anchor>
            </w:drawing>
          </mc:Choice>
          <mc:Fallback>
            <w:pict>
              <v:group w14:anchorId="0C131111" id="Group 193" o:spid="_x0000_s1026" style="position:absolute;margin-left:127.55pt;margin-top:8.9pt;width:404.4pt;height:168.95pt;z-index:-251603456;mso-wrap-distance-left:0;mso-wrap-distance-right:0;mso-position-horizontal-relative:page" coordsize="51358,2145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">
                <v:shape id="Image 194" o:spid="_x0000_s1027" type="#_x0000_t75" style="position:absolute;width:26271;height:214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">
                  <v:imagedata r:id="rId172" o:title=""/>
                </v:shape>
                <v:shape id="Image 195" o:spid="_x0000_s1028" type="#_x0000_t75" style="position:absolute;left:26439;top:13585;width:24917;height:77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">
                  <v:imagedata r:id="rId173" o:title=""/>
                </v:shape>
                <w10:wrap type="topAndBottom" anchorx="page"/>
              </v:group>
            </w:pict>
          </mc:Fallback>
        </mc:AlternateContent>
      </w:r>
    </w:p>
    <w:p w14:paraId="6C3B2112" w14:textId="77777777" w:rsidR="00112D40" w:rsidRDefault="003E0739">
      <w:pPr>
        <w:spacing w:before="194"/>
        <w:ind w:left="1611"/>
        <w:rPr>
          <w:i/>
          <w:sz w:val="18"/>
        </w:rPr>
      </w:pPr>
      <w:r>
        <w:rPr>
          <w:i/>
          <w:color w:val="005B82"/>
          <w:sz w:val="18"/>
        </w:rPr>
        <w:t xml:space="preserve">Figure 5-50 : </w:t>
      </w:r>
      <w:r>
        <w:rPr>
          <w:i/>
          <w:color w:val="005B82"/>
          <w:sz w:val="18"/>
        </w:rPr>
        <w:t xml:space="preserve">Catégorisation du réseau routier principal et primaire : échelle macro (Source : </w:t>
      </w:r>
      <w:r>
        <w:rPr>
          <w:i/>
          <w:color w:val="005B82"/>
          <w:spacing w:val="-4"/>
          <w:sz w:val="18"/>
        </w:rPr>
        <w:t>RSV)</w:t>
      </w:r>
    </w:p>
    <w:p w14:paraId="3370B13E" w14:textId="77777777" w:rsidR="00112D40" w:rsidRDefault="003E0739">
      <w:pPr>
        <w:pStyle w:val="BodyText"/>
        <w:spacing w:before="198"/>
        <w:ind w:left="1611"/>
      </w:pPr>
      <w:r>
        <w:t xml:space="preserve">Dans la zone d'étude, les routes suivantes sont identifiées comme "route secondaire </w:t>
      </w:r>
      <w:r>
        <w:rPr>
          <w:spacing w:val="-4"/>
        </w:rPr>
        <w:t>II" :</w:t>
      </w:r>
    </w:p>
    <w:p w14:paraId="054C5B30" w14:textId="77777777" w:rsidR="00112D40" w:rsidRDefault="003E0739">
      <w:pPr>
        <w:pStyle w:val="ListParagraph"/>
        <w:numPr>
          <w:ilvl w:val="0"/>
          <w:numId w:val="20"/>
        </w:numPr>
        <w:tabs>
          <w:tab w:val="left" w:pos="2326"/>
        </w:tabs>
        <w:spacing w:before="190"/>
        <w:ind w:hanging="357"/>
        <w:rPr>
          <w:sz w:val="20"/>
        </w:rPr>
      </w:pPr>
      <w:r>
        <w:rPr>
          <w:sz w:val="20"/>
        </w:rPr>
        <w:t xml:space="preserve">N21 </w:t>
      </w:r>
      <w:r>
        <w:rPr>
          <w:spacing w:val="-2"/>
          <w:sz w:val="20"/>
        </w:rPr>
        <w:t>Haachtsesteenweg</w:t>
      </w:r>
    </w:p>
    <w:p w14:paraId="5D52F4BC" w14:textId="77777777" w:rsidR="00112D40" w:rsidRDefault="003E0739">
      <w:pPr>
        <w:pStyle w:val="ListParagraph"/>
        <w:numPr>
          <w:ilvl w:val="0"/>
          <w:numId w:val="20"/>
        </w:numPr>
        <w:tabs>
          <w:tab w:val="left" w:pos="2326"/>
        </w:tabs>
        <w:spacing w:before="30"/>
        <w:ind w:hanging="357"/>
        <w:rPr>
          <w:sz w:val="20"/>
        </w:rPr>
      </w:pPr>
      <w:r>
        <w:rPr>
          <w:sz w:val="20"/>
        </w:rPr>
        <w:t xml:space="preserve">R22b entre la R22 (à Diegem) et l'embranchement 3 de la R0 </w:t>
      </w:r>
      <w:r>
        <w:rPr>
          <w:spacing w:val="-2"/>
          <w:sz w:val="20"/>
        </w:rPr>
        <w:t>(Zaventem)</w:t>
      </w:r>
    </w:p>
    <w:p w14:paraId="5283C842" w14:textId="77777777" w:rsidR="00112D40" w:rsidRDefault="003E0739">
      <w:pPr>
        <w:pStyle w:val="ListParagraph"/>
        <w:numPr>
          <w:ilvl w:val="0"/>
          <w:numId w:val="20"/>
        </w:numPr>
        <w:tabs>
          <w:tab w:val="left" w:pos="2326"/>
        </w:tabs>
        <w:spacing w:before="29"/>
        <w:ind w:hanging="357"/>
        <w:rPr>
          <w:sz w:val="20"/>
        </w:rPr>
      </w:pPr>
      <w:r>
        <w:rPr>
          <w:sz w:val="20"/>
        </w:rPr>
        <w:t xml:space="preserve">Avenue de la Libération entre la R22 et la </w:t>
      </w:r>
      <w:r>
        <w:rPr>
          <w:spacing w:val="-5"/>
          <w:sz w:val="20"/>
        </w:rPr>
        <w:t>N2</w:t>
      </w:r>
    </w:p>
    <w:p w14:paraId="24A65E66" w14:textId="77777777" w:rsidR="00112D40" w:rsidRDefault="003E0739">
      <w:pPr>
        <w:pStyle w:val="BodyText"/>
        <w:spacing w:before="140"/>
        <w:ind w:left="1611"/>
      </w:pPr>
      <w:r>
        <w:t xml:space="preserve">Dans la zone d'étude, les routes suivantes sont identifiées comme "route secondaire </w:t>
      </w:r>
      <w:r>
        <w:rPr>
          <w:spacing w:val="-2"/>
        </w:rPr>
        <w:t>III" :</w:t>
      </w:r>
    </w:p>
    <w:p w14:paraId="1D804167" w14:textId="77777777" w:rsidR="00112D40" w:rsidRDefault="003E0739">
      <w:pPr>
        <w:pStyle w:val="ListParagraph"/>
        <w:numPr>
          <w:ilvl w:val="0"/>
          <w:numId w:val="20"/>
        </w:numPr>
        <w:tabs>
          <w:tab w:val="left" w:pos="2326"/>
        </w:tabs>
        <w:spacing w:before="190"/>
        <w:ind w:hanging="357"/>
        <w:rPr>
          <w:sz w:val="20"/>
        </w:rPr>
      </w:pPr>
      <w:r>
        <w:rPr>
          <w:sz w:val="20"/>
        </w:rPr>
        <w:t xml:space="preserve">N2 entre R23 Leuven et la </w:t>
      </w:r>
      <w:r>
        <w:rPr>
          <w:spacing w:val="-2"/>
          <w:sz w:val="20"/>
        </w:rPr>
        <w:t xml:space="preserve">Région de </w:t>
      </w:r>
      <w:r>
        <w:rPr>
          <w:sz w:val="20"/>
        </w:rPr>
        <w:t>Bruxelles-Capitale</w:t>
      </w:r>
    </w:p>
    <w:p w14:paraId="5C59D7CB" w14:textId="77777777" w:rsidR="00112D40" w:rsidRDefault="003E0739">
      <w:pPr>
        <w:pStyle w:val="ListParagraph"/>
        <w:numPr>
          <w:ilvl w:val="0"/>
          <w:numId w:val="20"/>
        </w:numPr>
        <w:tabs>
          <w:tab w:val="left" w:pos="2330"/>
        </w:tabs>
        <w:spacing w:before="30"/>
        <w:ind w:left="2330" w:hanging="359"/>
        <w:rPr>
          <w:sz w:val="20"/>
        </w:rPr>
      </w:pPr>
      <w:r>
        <w:rPr>
          <w:sz w:val="20"/>
        </w:rPr>
        <w:t xml:space="preserve">N227 entre la N21 et la frontière avec la </w:t>
      </w:r>
      <w:r>
        <w:rPr>
          <w:spacing w:val="-2"/>
          <w:sz w:val="20"/>
        </w:rPr>
        <w:t xml:space="preserve">Région de </w:t>
      </w:r>
      <w:r>
        <w:rPr>
          <w:sz w:val="20"/>
        </w:rPr>
        <w:t>B</w:t>
      </w:r>
      <w:r>
        <w:rPr>
          <w:sz w:val="20"/>
        </w:rPr>
        <w:t>ruxelles-Capitale</w:t>
      </w:r>
    </w:p>
    <w:p w14:paraId="7DB87C9B" w14:textId="77777777" w:rsidR="00112D40" w:rsidRDefault="003E0739">
      <w:pPr>
        <w:pStyle w:val="BodyText"/>
        <w:spacing w:before="178"/>
        <w:ind w:left="1611"/>
      </w:pPr>
      <w:r>
        <w:t>Les autres routes sont identifiées comme des "</w:t>
      </w:r>
      <w:r>
        <w:rPr>
          <w:spacing w:val="-2"/>
        </w:rPr>
        <w:t xml:space="preserve">routes </w:t>
      </w:r>
      <w:r>
        <w:t>locales</w:t>
      </w:r>
      <w:r>
        <w:rPr>
          <w:spacing w:val="-2"/>
        </w:rPr>
        <w:t xml:space="preserve">" </w:t>
      </w:r>
      <w:r>
        <w:t>dans cette zone d'étude.</w:t>
      </w:r>
    </w:p>
    <w:p w14:paraId="29913BCC" w14:textId="77777777" w:rsidR="00112D40" w:rsidRDefault="00112D40">
      <w:pPr>
        <w:sectPr w:rsidR="00112D40">
          <w:pgSz w:w="11910" w:h="16840"/>
          <w:pgMar w:top="1460" w:right="260" w:bottom="1280" w:left="940" w:header="748" w:footer="1095" w:gutter="0"/>
          <w:cols w:space="720"/>
        </w:sectPr>
      </w:pPr>
    </w:p>
    <w:p w14:paraId="43AFD3C1" w14:textId="77777777" w:rsidR="00112D40" w:rsidRDefault="00112D40">
      <w:pPr>
        <w:pStyle w:val="BodyText"/>
        <w:spacing w:before="120"/>
      </w:pPr>
    </w:p>
    <w:p w14:paraId="4B5B7A5D" w14:textId="77777777" w:rsidR="00112D40" w:rsidRDefault="003E0739">
      <w:pPr>
        <w:ind w:left="1611"/>
        <w:rPr>
          <w:sz w:val="20"/>
        </w:rPr>
      </w:pPr>
      <w:r>
        <w:rPr>
          <w:noProof/>
          <w:sz w:val="20"/>
        </w:rPr>
        <w:drawing>
          <wp:inline distT="0" distB="0" distL="0" distR="0" wp14:anchorId="4451F52E" wp14:editId="1737ABC6">
            <wp:extent cx="3321460" cy="2624328"/>
            <wp:effectExtent l="0" t="0" r="0" b="0"/>
            <wp:docPr id="196" name="Image 1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6" name="Image 196"/>
                    <pic:cNvPicPr/>
                  </pic:nvPicPr>
                  <pic:blipFill>
                    <a:blip r:embed="rId174" cstate="print"/>
                    <a:stretch>
                      <a:fillRect/>
                    </a:stretch>
                  </pic:blipFill>
                  <pic:spPr>
                    <a:xfrm>
                      <a:off x="0" y="0"/>
                      <a:ext cx="3321460" cy="2624328"/>
                    </a:xfrm>
                    <a:prstGeom prst="rect">
                      <a:avLst/>
                    </a:prstGeom>
                  </pic:spPr>
                </pic:pic>
              </a:graphicData>
            </a:graphic>
          </wp:inline>
        </w:drawing>
      </w:r>
      <w:r>
        <w:rPr>
          <w:rFonts w:ascii="Times New Roman"/>
          <w:spacing w:val="43"/>
          <w:sz w:val="20"/>
        </w:rPr>
        <w:t xml:space="preserve"> </w:t>
      </w:r>
      <w:r>
        <w:rPr>
          <w:noProof/>
          <w:spacing w:val="43"/>
          <w:position w:val="1"/>
          <w:sz w:val="20"/>
        </w:rPr>
        <w:drawing>
          <wp:inline distT="0" distB="0" distL="0" distR="0" wp14:anchorId="4DC57809" wp14:editId="2B9AD873">
            <wp:extent cx="1725403" cy="1481613"/>
            <wp:effectExtent l="0" t="0" r="0" b="0"/>
            <wp:docPr id="197" name="Image 1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7" name="Image 197"/>
                    <pic:cNvPicPr/>
                  </pic:nvPicPr>
                  <pic:blipFill>
                    <a:blip r:embed="rId175" cstate="print"/>
                    <a:stretch>
                      <a:fillRect/>
                    </a:stretch>
                  </pic:blipFill>
                  <pic:spPr>
                    <a:xfrm>
                      <a:off x="0" y="0"/>
                      <a:ext cx="1725403" cy="1481613"/>
                    </a:xfrm>
                    <a:prstGeom prst="rect">
                      <a:avLst/>
                    </a:prstGeom>
                  </pic:spPr>
                </pic:pic>
              </a:graphicData>
            </a:graphic>
          </wp:inline>
        </w:drawing>
      </w:r>
    </w:p>
    <w:p w14:paraId="0F72272B" w14:textId="77777777" w:rsidR="00112D40" w:rsidRDefault="003E0739">
      <w:pPr>
        <w:spacing w:before="188"/>
        <w:ind w:left="1611"/>
        <w:rPr>
          <w:i/>
          <w:sz w:val="18"/>
        </w:rPr>
      </w:pPr>
      <w:r>
        <w:rPr>
          <w:i/>
          <w:color w:val="005B82"/>
          <w:sz w:val="18"/>
        </w:rPr>
        <w:t xml:space="preserve">Figure 5-51 : Catégorisation des routes (Source : Plan de Mobilité de </w:t>
      </w:r>
      <w:r>
        <w:rPr>
          <w:i/>
          <w:color w:val="005B82"/>
          <w:spacing w:val="-2"/>
          <w:sz w:val="18"/>
        </w:rPr>
        <w:t>Zaventem)</w:t>
      </w:r>
    </w:p>
    <w:p w14:paraId="295546E2" w14:textId="77777777" w:rsidR="00112D40" w:rsidRDefault="003E0739">
      <w:pPr>
        <w:pStyle w:val="BodyText"/>
        <w:spacing w:before="3"/>
        <w:rPr>
          <w:i/>
          <w:sz w:val="14"/>
        </w:rPr>
      </w:pPr>
      <w:r>
        <w:rPr>
          <w:noProof/>
        </w:rPr>
        <mc:AlternateContent>
          <mc:Choice Requires="wpg">
            <w:drawing>
              <wp:anchor distT="0" distB="0" distL="0" distR="0" simplePos="0" relativeHeight="251714048" behindDoc="1" locked="0" layoutInCell="1" allowOverlap="1" wp14:anchorId="6E6E6BD2" wp14:editId="1D2B5266">
                <wp:simplePos x="0" y="0"/>
                <wp:positionH relativeFrom="page">
                  <wp:posOffset>1619885</wp:posOffset>
                </wp:positionH>
                <wp:positionV relativeFrom="paragraph">
                  <wp:posOffset>125903</wp:posOffset>
                </wp:positionV>
                <wp:extent cx="5187315" cy="2607310"/>
                <wp:effectExtent l="0" t="0" r="0" b="0"/>
                <wp:wrapTopAndBottom/>
                <wp:docPr id="198" name="Group 1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187315" cy="2607310"/>
                          <a:chOff x="0" y="0"/>
                          <a:chExt cx="5187315" cy="2607310"/>
                        </a:xfrm>
                      </wpg:grpSpPr>
                      <pic:pic xmlns:pic="http://schemas.openxmlformats.org/drawingml/2006/picture">
                        <pic:nvPicPr>
                          <pic:cNvPr id="199" name="Image 199"/>
                          <pic:cNvPicPr/>
                        </pic:nvPicPr>
                        <pic:blipFill>
                          <a:blip r:embed="rId176" cstate="print"/>
                          <a:stretch>
                            <a:fillRect/>
                          </a:stretch>
                        </pic:blipFill>
                        <pic:spPr>
                          <a:xfrm>
                            <a:off x="0" y="0"/>
                            <a:ext cx="3228975" cy="2602230"/>
                          </a:xfrm>
                          <a:prstGeom prst="rect">
                            <a:avLst/>
                          </a:prstGeom>
                        </pic:spPr>
                      </pic:pic>
                      <pic:pic xmlns:pic="http://schemas.openxmlformats.org/drawingml/2006/picture">
                        <pic:nvPicPr>
                          <pic:cNvPr id="200" name="Image 200"/>
                          <pic:cNvPicPr/>
                        </pic:nvPicPr>
                        <pic:blipFill>
                          <a:blip r:embed="rId177" cstate="print"/>
                          <a:stretch>
                            <a:fillRect/>
                          </a:stretch>
                        </pic:blipFill>
                        <pic:spPr>
                          <a:xfrm>
                            <a:off x="3228975" y="1485912"/>
                            <a:ext cx="1958339" cy="1121397"/>
                          </a:xfrm>
                          <a:prstGeom prst="rect">
                            <a:avLst/>
                          </a:prstGeom>
                        </pic:spPr>
                      </pic:pic>
                    </wpg:wgp>
                  </a:graphicData>
                </a:graphic>
              </wp:anchor>
            </w:drawing>
          </mc:Choice>
          <mc:Fallback>
            <w:pict>
              <v:group w14:anchorId="2A0F5971" id="Group 198" o:spid="_x0000_s1026" style="position:absolute;margin-left:127.55pt;margin-top:9.9pt;width:408.45pt;height:205.3pt;z-index:-251602432;mso-wrap-distance-left:0;mso-wrap-distance-right:0;mso-position-horizontal-relative:page" coordsize="51873,26073"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">
                <v:shape id="Image 199" o:spid="_x0000_s1027" type="#_x0000_t75" style="position:absolute;width:32289;height:260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">
                  <v:imagedata r:id="rId178" o:title=""/>
                </v:shape>
                <v:shape id="Image 200" o:spid="_x0000_s1028" type="#_x0000_t75" style="position:absolute;left:32289;top:14859;width:19584;height:112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">
                  <v:imagedata r:id="rId179" o:title=""/>
                </v:shape>
                <w10:wrap type="topAndBottom" anchorx="page"/>
              </v:group>
            </w:pict>
          </mc:Fallback>
        </mc:AlternateContent>
      </w:r>
    </w:p>
    <w:p w14:paraId="478D10A9" w14:textId="77777777" w:rsidR="00112D40" w:rsidRDefault="003E0739">
      <w:pPr>
        <w:spacing w:before="185"/>
        <w:ind w:left="1611"/>
        <w:rPr>
          <w:i/>
          <w:sz w:val="18"/>
        </w:rPr>
      </w:pPr>
      <w:r>
        <w:rPr>
          <w:i/>
          <w:color w:val="005B82"/>
          <w:sz w:val="18"/>
        </w:rPr>
        <w:t xml:space="preserve">Figure 5-52 : </w:t>
      </w:r>
      <w:r>
        <w:rPr>
          <w:i/>
          <w:color w:val="005B82"/>
          <w:sz w:val="18"/>
        </w:rPr>
        <w:t xml:space="preserve">Catégorisation des routes (Source : Plan de mobilité </w:t>
      </w:r>
      <w:r>
        <w:rPr>
          <w:i/>
          <w:color w:val="005B82"/>
          <w:spacing w:val="-2"/>
          <w:sz w:val="18"/>
        </w:rPr>
        <w:t>Steenokkerzeel)</w:t>
      </w:r>
    </w:p>
    <w:p w14:paraId="09C504F4" w14:textId="77777777" w:rsidR="00112D40" w:rsidRDefault="00112D40">
      <w:pPr>
        <w:pStyle w:val="BodyText"/>
        <w:rPr>
          <w:i/>
        </w:rPr>
      </w:pPr>
    </w:p>
    <w:p w14:paraId="665BCB25" w14:textId="77777777" w:rsidR="00112D40" w:rsidRDefault="00112D40">
      <w:pPr>
        <w:pStyle w:val="BodyText"/>
        <w:spacing w:before="142"/>
        <w:rPr>
          <w:i/>
        </w:rPr>
      </w:pPr>
    </w:p>
    <w:p w14:paraId="6A8D47B8" w14:textId="77777777" w:rsidR="00112D40" w:rsidRDefault="003E0739">
      <w:pPr>
        <w:tabs>
          <w:tab w:val="left" w:pos="1397"/>
        </w:tabs>
        <w:ind w:left="545"/>
        <w:jc w:val="both"/>
        <w:rPr>
          <w:i/>
          <w:sz w:val="20"/>
        </w:rPr>
      </w:pPr>
      <w:r>
        <w:rPr>
          <w:noProof/>
        </w:rPr>
        <w:drawing>
          <wp:inline distT="0" distB="0" distL="0" distR="0" wp14:anchorId="2204D751" wp14:editId="2EC5041C">
            <wp:extent cx="336011" cy="84461"/>
            <wp:effectExtent l="0" t="0" r="0" b="0"/>
            <wp:docPr id="201" name="Image 2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1" name="Image 201"/>
                    <pic:cNvPicPr/>
                  </pic:nvPicPr>
                  <pic:blipFill>
                    <a:blip r:embed="rId180" cstate="print"/>
                    <a:stretch>
                      <a:fillRect/>
                    </a:stretch>
                  </pic:blipFill>
                  <pic:spPr>
                    <a:xfrm>
                      <a:off x="0" y="0"/>
                      <a:ext cx="336011" cy="84461"/>
                    </a:xfrm>
                    <a:prstGeom prst="rect">
                      <a:avLst/>
                    </a:prstGeom>
                  </pic:spPr>
                </pic:pic>
              </a:graphicData>
            </a:graphic>
          </wp:inline>
        </w:drawing>
      </w:r>
      <w:r>
        <w:rPr>
          <w:rFonts w:ascii="Times New Roman"/>
          <w:sz w:val="20"/>
        </w:rPr>
        <w:tab/>
      </w:r>
      <w:bookmarkStart w:id="34" w:name="_bookmark34"/>
      <w:bookmarkEnd w:id="34"/>
      <w:r>
        <w:rPr>
          <w:i/>
          <w:color w:val="005B82"/>
          <w:spacing w:val="-2"/>
          <w:sz w:val="20"/>
        </w:rPr>
        <w:t>Divulgation actuelle</w:t>
      </w:r>
    </w:p>
    <w:p w14:paraId="490552A8" w14:textId="77777777" w:rsidR="00112D40" w:rsidRDefault="003E0739">
      <w:pPr>
        <w:pStyle w:val="BodyText"/>
        <w:spacing w:before="13" w:line="259" w:lineRule="auto"/>
        <w:ind w:left="1611" w:right="873"/>
        <w:jc w:val="both"/>
      </w:pPr>
      <w:r>
        <w:t>L'accès principal à l'aéroport pour le trafic motorisé est situé sur l'A201 Leopoldlaan (sélectionnée comme route primaire de type I), qui fournit un accès direct</w:t>
      </w:r>
      <w:r>
        <w:t xml:space="preserve"> à la R0 (route principale). L'A201 est équipée de 2 x 2 voies, la vitesse étant systématiquement réduite de 120 km/h à 30 km/h en direction de l'aéroport. Il est également possible de rejoindre le réseau routier local depuis l'A201 au niveau du rond-point</w:t>
      </w:r>
      <w:r>
        <w:t xml:space="preserve"> Vilvoordelaan.</w:t>
      </w:r>
    </w:p>
    <w:p w14:paraId="6C40D7B0" w14:textId="77777777" w:rsidR="00112D40" w:rsidRDefault="003E0739">
      <w:pPr>
        <w:pStyle w:val="BodyText"/>
        <w:spacing w:before="160" w:line="256" w:lineRule="auto"/>
        <w:ind w:left="1611" w:right="880"/>
        <w:jc w:val="both"/>
      </w:pPr>
      <w:r>
        <w:t>La jonction entre l'A201 et la N262 Vilvoordelaan est une jonction inégale (rond-point) avec les voies d'entrée et de sortie nécessaires vers l'A201 supérieure.</w:t>
      </w:r>
    </w:p>
    <w:p w14:paraId="0E9F60EB" w14:textId="77777777" w:rsidR="00112D40" w:rsidRDefault="00112D40">
      <w:pPr>
        <w:spacing w:line="256" w:lineRule="auto"/>
        <w:jc w:val="both"/>
        <w:sectPr w:rsidR="00112D40">
          <w:pgSz w:w="11910" w:h="16840"/>
          <w:pgMar w:top="1460" w:right="260" w:bottom="1280" w:left="940" w:header="748" w:footer="1095" w:gutter="0"/>
          <w:cols w:space="720"/>
        </w:sectPr>
      </w:pPr>
    </w:p>
    <w:p w14:paraId="1355D318" w14:textId="77777777" w:rsidR="00112D40" w:rsidRDefault="00112D40">
      <w:pPr>
        <w:pStyle w:val="BodyText"/>
        <w:spacing w:before="120"/>
      </w:pPr>
    </w:p>
    <w:p w14:paraId="5E8FEA47" w14:textId="77777777" w:rsidR="00112D40" w:rsidRDefault="003E0739">
      <w:pPr>
        <w:pStyle w:val="BodyText"/>
        <w:ind w:left="1611"/>
      </w:pPr>
      <w:r>
        <w:rPr>
          <w:noProof/>
        </w:rPr>
        <w:drawing>
          <wp:inline distT="0" distB="0" distL="0" distR="0" wp14:anchorId="573B7D2A" wp14:editId="203D89AE">
            <wp:extent cx="5086369" cy="2126456"/>
            <wp:effectExtent l="0" t="0" r="0" b="0"/>
            <wp:docPr id="202" name="Image 2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2" name="Image 202"/>
                    <pic:cNvPicPr/>
                  </pic:nvPicPr>
                  <pic:blipFill>
                    <a:blip r:embed="rId181" cstate="print"/>
                    <a:stretch>
                      <a:fillRect/>
                    </a:stretch>
                  </pic:blipFill>
                  <pic:spPr>
                    <a:xfrm>
                      <a:off x="0" y="0"/>
                      <a:ext cx="5086369" cy="2126456"/>
                    </a:xfrm>
                    <a:prstGeom prst="rect">
                      <a:avLst/>
                    </a:prstGeom>
                  </pic:spPr>
                </pic:pic>
              </a:graphicData>
            </a:graphic>
          </wp:inline>
        </w:drawing>
      </w:r>
    </w:p>
    <w:p w14:paraId="521B863A" w14:textId="77777777" w:rsidR="00112D40" w:rsidRDefault="003E0739">
      <w:pPr>
        <w:spacing w:before="163"/>
        <w:ind w:left="1611"/>
        <w:jc w:val="both"/>
        <w:rPr>
          <w:i/>
          <w:sz w:val="18"/>
        </w:rPr>
      </w:pPr>
      <w:r>
        <w:rPr>
          <w:i/>
          <w:color w:val="005B82"/>
          <w:sz w:val="18"/>
        </w:rPr>
        <w:t>Figure 5-53 : Vue d'ensemble de l'intersection A201 x N262</w:t>
      </w:r>
      <w:r>
        <w:rPr>
          <w:i/>
          <w:color w:val="005B82"/>
          <w:sz w:val="18"/>
        </w:rPr>
        <w:t xml:space="preserve"> Vilvoordelaan (source : Google </w:t>
      </w:r>
      <w:r>
        <w:rPr>
          <w:i/>
          <w:color w:val="005B82"/>
          <w:spacing w:val="-2"/>
          <w:sz w:val="18"/>
        </w:rPr>
        <w:t>Maps)</w:t>
      </w:r>
    </w:p>
    <w:p w14:paraId="04F93026" w14:textId="77777777" w:rsidR="00112D40" w:rsidRDefault="003E0739">
      <w:pPr>
        <w:pStyle w:val="BodyText"/>
        <w:spacing w:before="198" w:line="259" w:lineRule="auto"/>
        <w:ind w:left="1611" w:right="873"/>
        <w:jc w:val="both"/>
      </w:pPr>
      <w:r>
        <w:t>L'accès à BRUcargo est greffé sur la N211 Bataviastraat et la N21 Haachtsesteenweg. La N211 Bataviastraat, qui a été choisie comme route primaire de type II, permet d'accéder directement à l'E19 (route principale). La N21 Haachtsesteenweg, une route second</w:t>
      </w:r>
      <w:r>
        <w:t xml:space="preserve">aire de type II, permet également d'accéder à l'est (Kampenhout/Haacht). À partir de l'intersection avec la N211 Bataviastraat/Luchthavenlaan, la N21 en direction de l'ouest est sélectionnée comme route secondaire de type III, </w:t>
      </w:r>
      <w:r>
        <w:rPr>
          <w:spacing w:val="-1"/>
        </w:rPr>
        <w:t xml:space="preserve">une </w:t>
      </w:r>
      <w:r>
        <w:t>fonction importante en ta</w:t>
      </w:r>
      <w:r>
        <w:t>nt qu'axe cyclable et de transport public pour les connexions locales et régionales. La vitesse est limitée à 70 km/h sur la N21.</w:t>
      </w:r>
    </w:p>
    <w:p w14:paraId="66B8C372" w14:textId="77777777" w:rsidR="00112D40" w:rsidRDefault="003E0739">
      <w:pPr>
        <w:pStyle w:val="BodyText"/>
        <w:spacing w:before="161" w:line="254" w:lineRule="auto"/>
        <w:ind w:left="1611" w:right="880"/>
        <w:jc w:val="both"/>
      </w:pPr>
      <w:r>
        <w:t xml:space="preserve">L'intersection entre la N211 Bataviastraat et la N21 est un carrefour à niveau (de type Hollands Complex) avec des connexions </w:t>
      </w:r>
      <w:r>
        <w:t>entre les deux routes.</w:t>
      </w:r>
    </w:p>
    <w:p w14:paraId="592EDB9B" w14:textId="77777777" w:rsidR="00112D40" w:rsidRDefault="003E0739">
      <w:pPr>
        <w:pStyle w:val="BodyText"/>
        <w:spacing w:before="8"/>
        <w:rPr>
          <w:sz w:val="11"/>
        </w:rPr>
      </w:pPr>
      <w:r>
        <w:rPr>
          <w:noProof/>
        </w:rPr>
        <w:drawing>
          <wp:anchor distT="0" distB="0" distL="0" distR="0" simplePos="0" relativeHeight="251715072" behindDoc="1" locked="0" layoutInCell="1" allowOverlap="1" wp14:anchorId="73D78E62" wp14:editId="2F7E2BF4">
            <wp:simplePos x="0" y="0"/>
            <wp:positionH relativeFrom="page">
              <wp:posOffset>1619885</wp:posOffset>
            </wp:positionH>
            <wp:positionV relativeFrom="paragraph">
              <wp:posOffset>105786</wp:posOffset>
            </wp:positionV>
            <wp:extent cx="5216872" cy="2417445"/>
            <wp:effectExtent l="0" t="0" r="0" b="0"/>
            <wp:wrapTopAndBottom/>
            <wp:docPr id="203" name="Image 2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3" name="Image 203"/>
                    <pic:cNvPicPr/>
                  </pic:nvPicPr>
                  <pic:blipFill>
                    <a:blip r:embed="rId182" cstate="print"/>
                    <a:stretch>
                      <a:fillRect/>
                    </a:stretch>
                  </pic:blipFill>
                  <pic:spPr>
                    <a:xfrm>
                      <a:off x="0" y="0"/>
                      <a:ext cx="5216872" cy="2417445"/>
                    </a:xfrm>
                    <a:prstGeom prst="rect">
                      <a:avLst/>
                    </a:prstGeom>
                  </pic:spPr>
                </pic:pic>
              </a:graphicData>
            </a:graphic>
          </wp:anchor>
        </w:drawing>
      </w:r>
    </w:p>
    <w:p w14:paraId="75ABB86D" w14:textId="77777777" w:rsidR="00112D40" w:rsidRDefault="003E0739">
      <w:pPr>
        <w:spacing w:before="184"/>
        <w:ind w:left="1611"/>
        <w:jc w:val="both"/>
        <w:rPr>
          <w:i/>
          <w:sz w:val="18"/>
        </w:rPr>
      </w:pPr>
      <w:r>
        <w:rPr>
          <w:i/>
          <w:color w:val="005B82"/>
          <w:sz w:val="18"/>
        </w:rPr>
        <w:t xml:space="preserve">Figure 5-54 : Vue d'ensemble de l'intersection N211 Bataviastraat x N21 Haachtsesteenweg (source : Google </w:t>
      </w:r>
      <w:r>
        <w:rPr>
          <w:i/>
          <w:color w:val="005B82"/>
          <w:spacing w:val="-2"/>
          <w:sz w:val="18"/>
        </w:rPr>
        <w:t>Maps)</w:t>
      </w:r>
    </w:p>
    <w:p w14:paraId="57CF15BF" w14:textId="77777777" w:rsidR="00112D40" w:rsidRDefault="003E0739">
      <w:pPr>
        <w:pStyle w:val="BodyText"/>
        <w:spacing w:before="201" w:line="256" w:lineRule="auto"/>
        <w:ind w:left="1611" w:right="878"/>
        <w:jc w:val="both"/>
      </w:pPr>
      <w:r>
        <w:t>L'accès principal de BRUcargo se fait par le rond-point au bout de la Bataviastraat. De là, le trafic est réparti en in</w:t>
      </w:r>
      <w:r>
        <w:t>terne vers et depuis les différentes entreprises internes.</w:t>
      </w:r>
    </w:p>
    <w:p w14:paraId="3E822CCF" w14:textId="77777777" w:rsidR="00112D40" w:rsidRDefault="00112D40">
      <w:pPr>
        <w:spacing w:line="256" w:lineRule="auto"/>
        <w:jc w:val="both"/>
        <w:sectPr w:rsidR="00112D40">
          <w:pgSz w:w="11910" w:h="16840"/>
          <w:pgMar w:top="1460" w:right="260" w:bottom="1280" w:left="940" w:header="748" w:footer="1095" w:gutter="0"/>
          <w:cols w:space="720"/>
        </w:sectPr>
      </w:pPr>
    </w:p>
    <w:p w14:paraId="22FDD4AC" w14:textId="77777777" w:rsidR="00112D40" w:rsidRDefault="00112D40">
      <w:pPr>
        <w:pStyle w:val="BodyText"/>
        <w:spacing w:before="120"/>
      </w:pPr>
    </w:p>
    <w:p w14:paraId="7ED48B4B" w14:textId="77777777" w:rsidR="00112D40" w:rsidRDefault="003E0739">
      <w:pPr>
        <w:pStyle w:val="BodyText"/>
        <w:ind w:left="1611"/>
      </w:pPr>
      <w:r>
        <w:rPr>
          <w:noProof/>
        </w:rPr>
        <w:drawing>
          <wp:inline distT="0" distB="0" distL="0" distR="0" wp14:anchorId="16690E47" wp14:editId="57557D14">
            <wp:extent cx="5214066" cy="2131504"/>
            <wp:effectExtent l="0" t="0" r="0" b="0"/>
            <wp:docPr id="204" name="Image 2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4" name="Image 204"/>
                    <pic:cNvPicPr/>
                  </pic:nvPicPr>
                  <pic:blipFill>
                    <a:blip r:embed="rId183" cstate="print"/>
                    <a:stretch>
                      <a:fillRect/>
                    </a:stretch>
                  </pic:blipFill>
                  <pic:spPr>
                    <a:xfrm>
                      <a:off x="0" y="0"/>
                      <a:ext cx="5214066" cy="2131504"/>
                    </a:xfrm>
                    <a:prstGeom prst="rect">
                      <a:avLst/>
                    </a:prstGeom>
                  </pic:spPr>
                </pic:pic>
              </a:graphicData>
            </a:graphic>
          </wp:inline>
        </w:drawing>
      </w:r>
    </w:p>
    <w:p w14:paraId="3AF0C105" w14:textId="77777777" w:rsidR="00112D40" w:rsidRDefault="003E0739">
      <w:pPr>
        <w:spacing w:before="184"/>
        <w:ind w:left="1611"/>
        <w:rPr>
          <w:i/>
          <w:sz w:val="18"/>
        </w:rPr>
      </w:pPr>
      <w:r>
        <w:rPr>
          <w:i/>
          <w:color w:val="005B82"/>
          <w:sz w:val="18"/>
        </w:rPr>
        <w:t xml:space="preserve">Figure 5-55 : Vue d'ensemble du rond-point interne Bataviastraat BRUcargo - accès principal (source : Google </w:t>
      </w:r>
      <w:r>
        <w:rPr>
          <w:i/>
          <w:color w:val="005B82"/>
          <w:spacing w:val="-2"/>
          <w:sz w:val="18"/>
        </w:rPr>
        <w:t>Maps)</w:t>
      </w:r>
    </w:p>
    <w:p w14:paraId="4129B190" w14:textId="77777777" w:rsidR="00112D40" w:rsidRDefault="003E0739">
      <w:pPr>
        <w:pStyle w:val="BodyText"/>
        <w:spacing w:before="201" w:line="256" w:lineRule="auto"/>
        <w:ind w:left="1611"/>
      </w:pPr>
      <w:r>
        <w:t>Un accès secondaire à la zone BRUcargo se fait par l'intersec</w:t>
      </w:r>
      <w:r>
        <w:t xml:space="preserve">tion </w:t>
      </w:r>
      <w:r>
        <w:rPr>
          <w:spacing w:val="40"/>
        </w:rPr>
        <w:t xml:space="preserve">du </w:t>
      </w:r>
      <w:r>
        <w:t>carrefour à feux de l'avenue de la Gare.</w:t>
      </w:r>
    </w:p>
    <w:p w14:paraId="778DA57F" w14:textId="77777777" w:rsidR="00112D40" w:rsidRDefault="003E0739">
      <w:pPr>
        <w:pStyle w:val="BodyText"/>
        <w:spacing w:before="3"/>
        <w:rPr>
          <w:sz w:val="11"/>
        </w:rPr>
      </w:pPr>
      <w:r>
        <w:rPr>
          <w:noProof/>
        </w:rPr>
        <w:drawing>
          <wp:anchor distT="0" distB="0" distL="0" distR="0" simplePos="0" relativeHeight="251716096" behindDoc="1" locked="0" layoutInCell="1" allowOverlap="1" wp14:anchorId="05AC4674" wp14:editId="3D178FFB">
            <wp:simplePos x="0" y="0"/>
            <wp:positionH relativeFrom="page">
              <wp:posOffset>1619885</wp:posOffset>
            </wp:positionH>
            <wp:positionV relativeFrom="paragraph">
              <wp:posOffset>102750</wp:posOffset>
            </wp:positionV>
            <wp:extent cx="5190492" cy="2285428"/>
            <wp:effectExtent l="0" t="0" r="0" b="0"/>
            <wp:wrapTopAndBottom/>
            <wp:docPr id="205" name="Image 2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5" name="Image 205"/>
                    <pic:cNvPicPr/>
                  </pic:nvPicPr>
                  <pic:blipFill>
                    <a:blip r:embed="rId184" cstate="print"/>
                    <a:stretch>
                      <a:fillRect/>
                    </a:stretch>
                  </pic:blipFill>
                  <pic:spPr>
                    <a:xfrm>
                      <a:off x="0" y="0"/>
                      <a:ext cx="5190492" cy="2285428"/>
                    </a:xfrm>
                    <a:prstGeom prst="rect">
                      <a:avLst/>
                    </a:prstGeom>
                  </pic:spPr>
                </pic:pic>
              </a:graphicData>
            </a:graphic>
          </wp:anchor>
        </w:drawing>
      </w:r>
    </w:p>
    <w:p w14:paraId="1012DE38" w14:textId="77777777" w:rsidR="00112D40" w:rsidRDefault="003E0739">
      <w:pPr>
        <w:spacing w:before="212"/>
        <w:ind w:left="1611"/>
        <w:rPr>
          <w:i/>
          <w:sz w:val="18"/>
        </w:rPr>
      </w:pPr>
      <w:r>
        <w:rPr>
          <w:i/>
          <w:color w:val="005B82"/>
          <w:sz w:val="18"/>
        </w:rPr>
        <w:t xml:space="preserve">Figure 5-56 : Vue d'ensemble de l'intersection N21 Haachtsesteenweg x BRUcargo - accès secondaire (source : Google </w:t>
      </w:r>
      <w:r>
        <w:rPr>
          <w:i/>
          <w:color w:val="005B82"/>
          <w:spacing w:val="-2"/>
          <w:sz w:val="18"/>
        </w:rPr>
        <w:t>Maps)</w:t>
      </w:r>
    </w:p>
    <w:p w14:paraId="3EE3BF2B" w14:textId="77777777" w:rsidR="00112D40" w:rsidRDefault="00112D40">
      <w:pPr>
        <w:pStyle w:val="BodyText"/>
        <w:rPr>
          <w:i/>
        </w:rPr>
      </w:pPr>
    </w:p>
    <w:p w14:paraId="4229B0A2" w14:textId="77777777" w:rsidR="00112D40" w:rsidRDefault="00112D40">
      <w:pPr>
        <w:pStyle w:val="BodyText"/>
        <w:spacing w:before="141"/>
        <w:rPr>
          <w:i/>
        </w:rPr>
      </w:pPr>
    </w:p>
    <w:p w14:paraId="546A12CA" w14:textId="77777777" w:rsidR="00112D40" w:rsidRDefault="003E0739">
      <w:pPr>
        <w:tabs>
          <w:tab w:val="left" w:pos="1397"/>
        </w:tabs>
        <w:ind w:left="545"/>
        <w:jc w:val="both"/>
        <w:rPr>
          <w:i/>
          <w:sz w:val="20"/>
        </w:rPr>
      </w:pPr>
      <w:r>
        <w:rPr>
          <w:noProof/>
        </w:rPr>
        <w:drawing>
          <wp:inline distT="0" distB="0" distL="0" distR="0" wp14:anchorId="4BFB60BB" wp14:editId="05BAC9E4">
            <wp:extent cx="336011" cy="84461"/>
            <wp:effectExtent l="0" t="0" r="0" b="0"/>
            <wp:docPr id="206" name="Image 2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6" name="Image 206"/>
                    <pic:cNvPicPr/>
                  </pic:nvPicPr>
                  <pic:blipFill>
                    <a:blip r:embed="rId185" cstate="print"/>
                    <a:stretch>
                      <a:fillRect/>
                    </a:stretch>
                  </pic:blipFill>
                  <pic:spPr>
                    <a:xfrm>
                      <a:off x="0" y="0"/>
                      <a:ext cx="336011" cy="84461"/>
                    </a:xfrm>
                    <a:prstGeom prst="rect">
                      <a:avLst/>
                    </a:prstGeom>
                  </pic:spPr>
                </pic:pic>
              </a:graphicData>
            </a:graphic>
          </wp:inline>
        </w:drawing>
      </w:r>
      <w:r>
        <w:rPr>
          <w:rFonts w:ascii="Times New Roman"/>
          <w:sz w:val="20"/>
        </w:rPr>
        <w:tab/>
      </w:r>
      <w:bookmarkStart w:id="35" w:name="_bookmark35"/>
      <w:bookmarkEnd w:id="35"/>
      <w:r>
        <w:rPr>
          <w:i/>
          <w:color w:val="005B82"/>
          <w:spacing w:val="-2"/>
          <w:sz w:val="20"/>
        </w:rPr>
        <w:t>Évolutions prévues dans la situation de référence 2032 (BAC_1-0-0-0</w:t>
      </w:r>
      <w:r>
        <w:rPr>
          <w:i/>
          <w:color w:val="005B82"/>
          <w:spacing w:val="-5"/>
          <w:sz w:val="20"/>
        </w:rPr>
        <w:t>)</w:t>
      </w:r>
    </w:p>
    <w:p w14:paraId="045FA45B" w14:textId="77777777" w:rsidR="00112D40" w:rsidRDefault="003E0739">
      <w:pPr>
        <w:pStyle w:val="BodyText"/>
        <w:spacing w:before="15" w:line="256" w:lineRule="auto"/>
        <w:ind w:left="1611" w:right="872"/>
        <w:jc w:val="both"/>
      </w:pPr>
      <w:r>
        <w:t xml:space="preserve">L'ajustement le plus important en termes d'accessibilité routière est l'optimisation du R0 (parties nord et est) dans le cadre de "Working on the Ring Road" mentionné au </w:t>
      </w:r>
      <w:hyperlink w:anchor="_bookmark3" w:history="1">
        <w:r>
          <w:t>§0</w:t>
        </w:r>
      </w:hyperlink>
      <w:r>
        <w:t>, qui assurera une me</w:t>
      </w:r>
      <w:r>
        <w:t>illeure fluidité du trafic sur le R0 grâce à une séparation plus marquée du trafic de transit et du trafic de destination.</w:t>
      </w:r>
    </w:p>
    <w:p w14:paraId="6430E9C8" w14:textId="77777777" w:rsidR="00112D40" w:rsidRDefault="003E0739">
      <w:pPr>
        <w:pStyle w:val="BodyText"/>
        <w:spacing w:before="168" w:line="259" w:lineRule="auto"/>
        <w:ind w:left="1611" w:right="871"/>
        <w:jc w:val="both"/>
      </w:pPr>
      <w:r>
        <w:t>Dans le cadre des "Travaux sur le Ring", de nouvelles infrastructures routières seront également construites aux carrefours de l'aven</w:t>
      </w:r>
      <w:r>
        <w:t>ue Léopold III (A201) et du R0. Les viaducs existants de l'avenue Léopold III seront modifiés ou démolis (complexe Grensstraat, Hermeslaan et voies de desserte). Le complexe de jonction du R0 avec l'A201, qui est le double pont aérien en direction de l'aér</w:t>
      </w:r>
      <w:r>
        <w:t>oport, sera rénové. L'objectif est de le rendre plus compact avec une infrastructure routière logique et d'améliorer ainsi la fluidité du trafic sur le R0. En outre, un viaduc de tramway sera construit au-dessus du R0 pour le futur tramway de l'aéroport av</w:t>
      </w:r>
      <w:r>
        <w:t>ec piste cyclable (F201).</w:t>
      </w:r>
    </w:p>
    <w:p w14:paraId="43859CBC" w14:textId="77777777" w:rsidR="00112D40" w:rsidRDefault="00112D40">
      <w:pPr>
        <w:spacing w:line="259" w:lineRule="auto"/>
        <w:jc w:val="both"/>
        <w:sectPr w:rsidR="00112D40">
          <w:pgSz w:w="11910" w:h="16840"/>
          <w:pgMar w:top="1460" w:right="260" w:bottom="1280" w:left="940" w:header="748" w:footer="1095" w:gutter="0"/>
          <w:cols w:space="720"/>
        </w:sectPr>
      </w:pPr>
    </w:p>
    <w:p w14:paraId="77DAB488" w14:textId="77777777" w:rsidR="00112D40" w:rsidRDefault="00112D40">
      <w:pPr>
        <w:pStyle w:val="BodyText"/>
        <w:spacing w:before="120"/>
      </w:pPr>
    </w:p>
    <w:p w14:paraId="1C4CB640" w14:textId="77777777" w:rsidR="00112D40" w:rsidRDefault="003E0739">
      <w:pPr>
        <w:pStyle w:val="BodyText"/>
        <w:ind w:left="1611"/>
      </w:pPr>
      <w:r>
        <w:rPr>
          <w:noProof/>
        </w:rPr>
        <w:drawing>
          <wp:inline distT="0" distB="0" distL="0" distR="0" wp14:anchorId="69DFEF24" wp14:editId="4EE62493">
            <wp:extent cx="5218621" cy="2093785"/>
            <wp:effectExtent l="0" t="0" r="0" b="0"/>
            <wp:docPr id="207" name="Image 2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7" name="Image 207"/>
                    <pic:cNvPicPr/>
                  </pic:nvPicPr>
                  <pic:blipFill>
                    <a:blip r:embed="rId186" cstate="print"/>
                    <a:stretch>
                      <a:fillRect/>
                    </a:stretch>
                  </pic:blipFill>
                  <pic:spPr>
                    <a:xfrm>
                      <a:off x="0" y="0"/>
                      <a:ext cx="5218621" cy="2093785"/>
                    </a:xfrm>
                    <a:prstGeom prst="rect">
                      <a:avLst/>
                    </a:prstGeom>
                  </pic:spPr>
                </pic:pic>
              </a:graphicData>
            </a:graphic>
          </wp:inline>
        </w:drawing>
      </w:r>
    </w:p>
    <w:p w14:paraId="45F87E01" w14:textId="77777777" w:rsidR="00112D40" w:rsidRDefault="003E0739">
      <w:pPr>
        <w:pStyle w:val="BodyText"/>
        <w:spacing w:before="10"/>
        <w:rPr>
          <w:sz w:val="12"/>
        </w:rPr>
      </w:pPr>
      <w:r>
        <w:rPr>
          <w:noProof/>
        </w:rPr>
        <w:drawing>
          <wp:anchor distT="0" distB="0" distL="0" distR="0" simplePos="0" relativeHeight="251717120" behindDoc="1" locked="0" layoutInCell="1" allowOverlap="1" wp14:anchorId="6E15F5D7" wp14:editId="5B851C29">
            <wp:simplePos x="0" y="0"/>
            <wp:positionH relativeFrom="page">
              <wp:posOffset>1619885</wp:posOffset>
            </wp:positionH>
            <wp:positionV relativeFrom="paragraph">
              <wp:posOffset>115062</wp:posOffset>
            </wp:positionV>
            <wp:extent cx="2883612" cy="414527"/>
            <wp:effectExtent l="0" t="0" r="0" b="0"/>
            <wp:wrapTopAndBottom/>
            <wp:docPr id="208" name="Image 2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8" name="Image 208"/>
                    <pic:cNvPicPr/>
                  </pic:nvPicPr>
                  <pic:blipFill>
                    <a:blip r:embed="rId187" cstate="print"/>
                    <a:stretch>
                      <a:fillRect/>
                    </a:stretch>
                  </pic:blipFill>
                  <pic:spPr>
                    <a:xfrm>
                      <a:off x="0" y="0"/>
                      <a:ext cx="2883612" cy="414527"/>
                    </a:xfrm>
                    <a:prstGeom prst="rect">
                      <a:avLst/>
                    </a:prstGeom>
                  </pic:spPr>
                </pic:pic>
              </a:graphicData>
            </a:graphic>
          </wp:anchor>
        </w:drawing>
      </w:r>
    </w:p>
    <w:p w14:paraId="6906D483" w14:textId="77777777" w:rsidR="00112D40" w:rsidRDefault="003E0739">
      <w:pPr>
        <w:spacing w:before="189"/>
        <w:ind w:left="1611"/>
        <w:rPr>
          <w:i/>
          <w:sz w:val="18"/>
        </w:rPr>
      </w:pPr>
      <w:r>
        <w:rPr>
          <w:i/>
          <w:color w:val="005B82"/>
          <w:sz w:val="18"/>
        </w:rPr>
        <w:t xml:space="preserve">Figure 5-57 : Conception du complexe de connexion A201xR0 et du viaduc du tramway (Source : </w:t>
      </w:r>
      <w:r>
        <w:rPr>
          <w:i/>
          <w:color w:val="005B82"/>
          <w:spacing w:val="-2"/>
          <w:sz w:val="18"/>
        </w:rPr>
        <w:t>Werkenaandering)</w:t>
      </w:r>
    </w:p>
    <w:p w14:paraId="461391DC" w14:textId="77777777" w:rsidR="00112D40" w:rsidRDefault="00112D40">
      <w:pPr>
        <w:pStyle w:val="BodyText"/>
        <w:rPr>
          <w:i/>
        </w:rPr>
      </w:pPr>
    </w:p>
    <w:p w14:paraId="77CF90D1" w14:textId="77777777" w:rsidR="00112D40" w:rsidRDefault="00112D40">
      <w:pPr>
        <w:pStyle w:val="BodyText"/>
        <w:spacing w:before="139"/>
        <w:rPr>
          <w:i/>
        </w:rPr>
      </w:pPr>
    </w:p>
    <w:p w14:paraId="70F39157" w14:textId="77777777" w:rsidR="00112D40" w:rsidRDefault="003E0739">
      <w:pPr>
        <w:tabs>
          <w:tab w:val="left" w:pos="1397"/>
        </w:tabs>
        <w:spacing w:before="1"/>
        <w:ind w:left="545"/>
        <w:rPr>
          <w:i/>
          <w:sz w:val="20"/>
        </w:rPr>
      </w:pPr>
      <w:r>
        <w:rPr>
          <w:noProof/>
        </w:rPr>
        <w:drawing>
          <wp:inline distT="0" distB="0" distL="0" distR="0" wp14:anchorId="1C962FD5" wp14:editId="48B5B72D">
            <wp:extent cx="340583" cy="84461"/>
            <wp:effectExtent l="0" t="0" r="0" b="0"/>
            <wp:docPr id="209" name="Image 2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9" name="Image 209"/>
                    <pic:cNvPicPr/>
                  </pic:nvPicPr>
                  <pic:blipFill>
                    <a:blip r:embed="rId188" cstate="print"/>
                    <a:stretch>
                      <a:fillRect/>
                    </a:stretch>
                  </pic:blipFill>
                  <pic:spPr>
                    <a:xfrm>
                      <a:off x="0" y="0"/>
                      <a:ext cx="340583" cy="84461"/>
                    </a:xfrm>
                    <a:prstGeom prst="rect">
                      <a:avLst/>
                    </a:prstGeom>
                  </pic:spPr>
                </pic:pic>
              </a:graphicData>
            </a:graphic>
          </wp:inline>
        </w:drawing>
      </w:r>
      <w:r>
        <w:rPr>
          <w:rFonts w:ascii="Times New Roman"/>
          <w:sz w:val="20"/>
        </w:rPr>
        <w:tab/>
      </w:r>
      <w:bookmarkStart w:id="36" w:name="_bookmark36"/>
      <w:bookmarkEnd w:id="36"/>
      <w:r>
        <w:rPr>
          <w:i/>
          <w:color w:val="005B82"/>
          <w:spacing w:val="-2"/>
          <w:sz w:val="20"/>
        </w:rPr>
        <w:t>Appuyer sur l'image</w:t>
      </w:r>
    </w:p>
    <w:p w14:paraId="4B1BBAB4" w14:textId="77777777" w:rsidR="00112D40" w:rsidRDefault="003E0739">
      <w:pPr>
        <w:pStyle w:val="BodyText"/>
        <w:spacing w:before="15" w:line="256" w:lineRule="auto"/>
        <w:ind w:left="1611" w:right="875"/>
        <w:jc w:val="both"/>
      </w:pPr>
      <w:r>
        <w:t>Dans ce qui suit, les volumes de trafic sont indiqués pour les différentes</w:t>
      </w:r>
      <w:r>
        <w:t xml:space="preserve"> situations de référence. Il convient de noter que la modification des flux de trafic n'est pas en soi un groupe d'impact évalué. Cet aspect est décrit pour mieux comprendre le "pourquoi" de la notation des sous-aspects tels que le flux de trafic et l'habi</w:t>
      </w:r>
      <w:r>
        <w:t>tabilité du trafic.</w:t>
      </w:r>
    </w:p>
    <w:p w14:paraId="01D66E3A" w14:textId="77777777" w:rsidR="00112D40" w:rsidRDefault="003E0739">
      <w:pPr>
        <w:pStyle w:val="ListParagraph"/>
        <w:numPr>
          <w:ilvl w:val="4"/>
          <w:numId w:val="19"/>
        </w:numPr>
        <w:tabs>
          <w:tab w:val="left" w:pos="1541"/>
        </w:tabs>
        <w:spacing w:before="169"/>
        <w:ind w:left="1541" w:hanging="1007"/>
        <w:rPr>
          <w:sz w:val="20"/>
        </w:rPr>
      </w:pPr>
      <w:r>
        <w:rPr>
          <w:color w:val="2E5395"/>
          <w:spacing w:val="-2"/>
          <w:sz w:val="20"/>
        </w:rPr>
        <w:t>Niveau macro</w:t>
      </w:r>
    </w:p>
    <w:p w14:paraId="1A4F4A97" w14:textId="77777777" w:rsidR="00112D40" w:rsidRDefault="003E0739">
      <w:pPr>
        <w:pStyle w:val="BodyText"/>
        <w:spacing w:before="17" w:line="256" w:lineRule="auto"/>
        <w:ind w:left="1611" w:right="870"/>
        <w:jc w:val="both"/>
      </w:pPr>
      <w:r>
        <w:t>Les figures ci-dessous montrent les intensités dans la situation de référence 2019 (scénario BAC_0-0-0- 0) pour les heures de pointe du matin et du soir.</w:t>
      </w:r>
    </w:p>
    <w:p w14:paraId="6EED3A14" w14:textId="77777777" w:rsidR="00112D40" w:rsidRDefault="003E0739">
      <w:pPr>
        <w:pStyle w:val="BodyText"/>
        <w:spacing w:before="167" w:line="256" w:lineRule="auto"/>
        <w:ind w:left="1611" w:right="878"/>
        <w:jc w:val="both"/>
      </w:pPr>
      <w:r>
        <w:t>Logiquement, c'est le réseau routier supérieur qui absorbe la majeure partie du trafic. Le R0, l'E40 et l'E19 transportent les volumes de trafic les plus importants, suivis par l'A12. Dans le R0, les R20 et R22 sont particulièrement visibles. L'heure de po</w:t>
      </w:r>
      <w:r>
        <w:t>inte du soir est généralement plus chargée que celle du matin.</w:t>
      </w:r>
    </w:p>
    <w:p w14:paraId="1DD9FD17" w14:textId="77777777" w:rsidR="00112D40" w:rsidRDefault="003E0739">
      <w:pPr>
        <w:spacing w:before="167" w:line="254" w:lineRule="auto"/>
        <w:ind w:left="1611" w:right="873"/>
        <w:jc w:val="both"/>
        <w:rPr>
          <w:i/>
          <w:sz w:val="20"/>
        </w:rPr>
      </w:pPr>
      <w:r>
        <w:rPr>
          <w:i/>
          <w:sz w:val="20"/>
        </w:rPr>
        <w:t xml:space="preserve">Afin de réduire la taille du rapport, les graphiques sont </w:t>
      </w:r>
      <w:r>
        <w:rPr>
          <w:i/>
          <w:spacing w:val="-10"/>
          <w:sz w:val="20"/>
        </w:rPr>
        <w:t xml:space="preserve">présentés </w:t>
      </w:r>
      <w:r>
        <w:rPr>
          <w:i/>
          <w:sz w:val="20"/>
        </w:rPr>
        <w:t>en miniature dans chaque cas. Les graphiques se trouvent également dans les annexes.</w:t>
      </w:r>
    </w:p>
    <w:p w14:paraId="4ECF1D84" w14:textId="77777777" w:rsidR="00112D40" w:rsidRDefault="003E0739">
      <w:pPr>
        <w:pStyle w:val="BodyText"/>
        <w:spacing w:before="7"/>
        <w:rPr>
          <w:i/>
          <w:sz w:val="11"/>
        </w:rPr>
      </w:pPr>
      <w:r>
        <w:rPr>
          <w:noProof/>
        </w:rPr>
        <w:drawing>
          <wp:anchor distT="0" distB="0" distL="0" distR="0" simplePos="0" relativeHeight="251718144" behindDoc="1" locked="0" layoutInCell="1" allowOverlap="1" wp14:anchorId="7E41070B" wp14:editId="1FB83F10">
            <wp:simplePos x="0" y="0"/>
            <wp:positionH relativeFrom="page">
              <wp:posOffset>995562</wp:posOffset>
            </wp:positionH>
            <wp:positionV relativeFrom="paragraph">
              <wp:posOffset>1166959</wp:posOffset>
            </wp:positionV>
            <wp:extent cx="553211" cy="928116"/>
            <wp:effectExtent l="0" t="0" r="0" b="0"/>
            <wp:wrapTopAndBottom/>
            <wp:docPr id="210" name="Image 2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0" name="Image 210"/>
                    <pic:cNvPicPr/>
                  </pic:nvPicPr>
                  <pic:blipFill>
                    <a:blip r:embed="rId189" cstate="print"/>
                    <a:stretch>
                      <a:fillRect/>
                    </a:stretch>
                  </pic:blipFill>
                  <pic:spPr>
                    <a:xfrm>
                      <a:off x="0" y="0"/>
                      <a:ext cx="553211" cy="928116"/>
                    </a:xfrm>
                    <a:prstGeom prst="rect">
                      <a:avLst/>
                    </a:prstGeom>
                  </pic:spPr>
                </pic:pic>
              </a:graphicData>
            </a:graphic>
          </wp:anchor>
        </w:drawing>
      </w:r>
      <w:r>
        <w:rPr>
          <w:noProof/>
        </w:rPr>
        <mc:AlternateContent>
          <mc:Choice Requires="wpg">
            <w:drawing>
              <wp:anchor distT="0" distB="0" distL="0" distR="0" simplePos="0" relativeHeight="251719168" behindDoc="1" locked="0" layoutInCell="1" allowOverlap="1" wp14:anchorId="7A580B45" wp14:editId="1EB55AB1">
                <wp:simplePos x="0" y="0"/>
                <wp:positionH relativeFrom="page">
                  <wp:posOffset>1659889</wp:posOffset>
                </wp:positionH>
                <wp:positionV relativeFrom="paragraph">
                  <wp:posOffset>105447</wp:posOffset>
                </wp:positionV>
                <wp:extent cx="5039360" cy="2038350"/>
                <wp:effectExtent l="0" t="0" r="0" b="0"/>
                <wp:wrapTopAndBottom/>
                <wp:docPr id="211" name="Group 2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39360" cy="2038350"/>
                          <a:chOff x="0" y="0"/>
                          <a:chExt cx="5039360" cy="2038350"/>
                        </a:xfrm>
                      </wpg:grpSpPr>
                      <pic:pic xmlns:pic="http://schemas.openxmlformats.org/drawingml/2006/picture">
                        <pic:nvPicPr>
                          <pic:cNvPr id="212" name="Image 212"/>
                          <pic:cNvPicPr/>
                        </pic:nvPicPr>
                        <pic:blipFill>
                          <a:blip r:embed="rId190" cstate="print"/>
                          <a:stretch>
                            <a:fillRect/>
                          </a:stretch>
                        </pic:blipFill>
                        <pic:spPr>
                          <a:xfrm>
                            <a:off x="0" y="0"/>
                            <a:ext cx="2519680" cy="2032153"/>
                          </a:xfrm>
                          <a:prstGeom prst="rect">
                            <a:avLst/>
                          </a:prstGeom>
                        </pic:spPr>
                      </pic:pic>
                      <pic:pic xmlns:pic="http://schemas.openxmlformats.org/drawingml/2006/picture">
                        <pic:nvPicPr>
                          <pic:cNvPr id="213" name="Image 213"/>
                          <pic:cNvPicPr/>
                        </pic:nvPicPr>
                        <pic:blipFill>
                          <a:blip r:embed="rId191" cstate="print"/>
                          <a:stretch>
                            <a:fillRect/>
                          </a:stretch>
                        </pic:blipFill>
                        <pic:spPr>
                          <a:xfrm>
                            <a:off x="2519679" y="37338"/>
                            <a:ext cx="2519426" cy="2000884"/>
                          </a:xfrm>
                          <a:prstGeom prst="rect">
                            <a:avLst/>
                          </a:prstGeom>
                        </pic:spPr>
                      </pic:pic>
                    </wpg:wgp>
                  </a:graphicData>
                </a:graphic>
              </wp:anchor>
            </w:drawing>
          </mc:Choice>
          <mc:Fallback>
            <w:pict>
              <v:group w14:anchorId="05235BDE" id="Group 211" o:spid="_x0000_s1026" style="position:absolute;margin-left:130.7pt;margin-top:8.3pt;width:396.8pt;height:160.5pt;z-index:-251597312;mso-wrap-distance-left:0;mso-wrap-distance-right:0;mso-position-horizontal-relative:page" coordsize="50393,2038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">
                <v:shape id="Image 212" o:spid="_x0000_s1027" type="#_x0000_t75" style="position:absolute;width:25196;height:203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">
                  <v:imagedata r:id="rId192" o:title=""/>
                </v:shape>
                <v:shape id="Image 213" o:spid="_x0000_s1028" type="#_x0000_t75" style="position:absolute;left:25196;top:373;width:25195;height:200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">
                  <v:imagedata r:id="rId193" o:title=""/>
                </v:shape>
                <w10:wrap type="topAndBottom" anchorx="page"/>
              </v:group>
            </w:pict>
          </mc:Fallback>
        </mc:AlternateContent>
      </w:r>
    </w:p>
    <w:p w14:paraId="7AAC39B3" w14:textId="77777777" w:rsidR="00112D40" w:rsidRDefault="003E0739">
      <w:pPr>
        <w:spacing w:before="182"/>
        <w:ind w:left="1611"/>
        <w:jc w:val="both"/>
        <w:rPr>
          <w:i/>
          <w:sz w:val="18"/>
        </w:rPr>
      </w:pPr>
      <w:r>
        <w:rPr>
          <w:i/>
          <w:color w:val="005B82"/>
          <w:sz w:val="18"/>
        </w:rPr>
        <w:t xml:space="preserve">Figure 5-58 : Diagrammes d'intensité </w:t>
      </w:r>
      <w:r>
        <w:rPr>
          <w:i/>
          <w:color w:val="005B82"/>
          <w:sz w:val="18"/>
        </w:rPr>
        <w:t xml:space="preserve">au niveau macro : heure de pointe du matin (gauche) et heure de pointe du soir (droite) : </w:t>
      </w:r>
      <w:r>
        <w:rPr>
          <w:i/>
          <w:color w:val="005B82"/>
          <w:spacing w:val="-10"/>
          <w:sz w:val="18"/>
        </w:rPr>
        <w:t>BAC_0-0-0-0</w:t>
      </w:r>
    </w:p>
    <w:p w14:paraId="3C2E85AF" w14:textId="77777777" w:rsidR="00112D40" w:rsidRDefault="00112D40">
      <w:pPr>
        <w:jc w:val="both"/>
        <w:rPr>
          <w:sz w:val="18"/>
        </w:rPr>
        <w:sectPr w:rsidR="00112D40">
          <w:pgSz w:w="11910" w:h="16840"/>
          <w:pgMar w:top="1460" w:right="260" w:bottom="1280" w:left="940" w:header="748" w:footer="1095" w:gutter="0"/>
          <w:cols w:space="720"/>
        </w:sectPr>
      </w:pPr>
    </w:p>
    <w:p w14:paraId="5FCB5593" w14:textId="77777777" w:rsidR="00112D40" w:rsidRDefault="00112D40">
      <w:pPr>
        <w:pStyle w:val="BodyText"/>
        <w:spacing w:before="121"/>
        <w:rPr>
          <w:i/>
        </w:rPr>
      </w:pPr>
    </w:p>
    <w:p w14:paraId="169EE1CA" w14:textId="77777777" w:rsidR="00112D40" w:rsidRDefault="003E0739">
      <w:pPr>
        <w:pStyle w:val="BodyText"/>
        <w:spacing w:line="259" w:lineRule="auto"/>
        <w:ind w:left="1611" w:right="869"/>
        <w:jc w:val="both"/>
      </w:pPr>
      <w:r>
        <w:t>Au niveau macro, il semble y avoir peu de différence entre la situation de référence 2019 (BAC_0-0-0-0) et la future situation de référence 2032 (BAC_1-0-0-0). L'A12 est plus chargée que dans la situation de référence 2019. Les routes R0, E40 et E19 sont é</w:t>
      </w:r>
      <w:r>
        <w:t>galement plus fréquentées. Ceci est dû à l'amélioration de la fluidité du trafic sur la R0 (nord) qui est réalignée dans la future situation de référence.</w:t>
      </w:r>
    </w:p>
    <w:p w14:paraId="6848BFBF" w14:textId="77777777" w:rsidR="00112D40" w:rsidRDefault="003E0739">
      <w:pPr>
        <w:pStyle w:val="BodyText"/>
        <w:spacing w:before="160" w:line="259" w:lineRule="auto"/>
        <w:ind w:left="1611" w:right="873"/>
        <w:jc w:val="both"/>
      </w:pPr>
      <w:r>
        <w:t xml:space="preserve">L'ampleur de cette augmentation sur le R0 (nord) varie d'environ 1700 à 2800 pae/h/direction sur </w:t>
      </w:r>
      <w:r>
        <w:rPr>
          <w:spacing w:val="-2"/>
        </w:rPr>
        <w:t>le s</w:t>
      </w:r>
      <w:r>
        <w:rPr>
          <w:spacing w:val="-2"/>
        </w:rPr>
        <w:t xml:space="preserve">egment entre l'E40 (ouest) et </w:t>
      </w:r>
      <w:r>
        <w:rPr>
          <w:spacing w:val="-3"/>
        </w:rPr>
        <w:t>l</w:t>
      </w:r>
      <w:r>
        <w:rPr>
          <w:spacing w:val="-2"/>
        </w:rPr>
        <w:t xml:space="preserve">'A12, d'environ 1300 à 2200 pae/h/direction sur le segment entre </w:t>
      </w:r>
      <w:r>
        <w:t>l</w:t>
      </w:r>
      <w:r>
        <w:rPr>
          <w:spacing w:val="-2"/>
        </w:rPr>
        <w:t>'</w:t>
      </w:r>
      <w:r>
        <w:t>A12 et l'E19 (nord). Sur l'E40, l'A12 et l'E19, les différences sont plus faibles (de l'ordre de 1000 pae/h/direction ou moins).</w:t>
      </w:r>
    </w:p>
    <w:p w14:paraId="49F0F986" w14:textId="77777777" w:rsidR="00112D40" w:rsidRDefault="003E0739">
      <w:pPr>
        <w:pStyle w:val="BodyText"/>
        <w:spacing w:before="11"/>
        <w:rPr>
          <w:sz w:val="10"/>
        </w:rPr>
      </w:pPr>
      <w:r>
        <w:rPr>
          <w:noProof/>
        </w:rPr>
        <w:drawing>
          <wp:anchor distT="0" distB="0" distL="0" distR="0" simplePos="0" relativeHeight="251720192" behindDoc="1" locked="0" layoutInCell="1" allowOverlap="1" wp14:anchorId="2E64FF42" wp14:editId="73A16156">
            <wp:simplePos x="0" y="0"/>
            <wp:positionH relativeFrom="page">
              <wp:posOffset>995562</wp:posOffset>
            </wp:positionH>
            <wp:positionV relativeFrom="paragraph">
              <wp:posOffset>1145199</wp:posOffset>
            </wp:positionV>
            <wp:extent cx="553211" cy="928115"/>
            <wp:effectExtent l="0" t="0" r="0" b="0"/>
            <wp:wrapTopAndBottom/>
            <wp:docPr id="214" name="Image 2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4" name="Image 214"/>
                    <pic:cNvPicPr/>
                  </pic:nvPicPr>
                  <pic:blipFill>
                    <a:blip r:embed="rId189" cstate="print"/>
                    <a:stretch>
                      <a:fillRect/>
                    </a:stretch>
                  </pic:blipFill>
                  <pic:spPr>
                    <a:xfrm>
                      <a:off x="0" y="0"/>
                      <a:ext cx="553211" cy="928115"/>
                    </a:xfrm>
                    <a:prstGeom prst="rect">
                      <a:avLst/>
                    </a:prstGeom>
                  </pic:spPr>
                </pic:pic>
              </a:graphicData>
            </a:graphic>
          </wp:anchor>
        </w:drawing>
      </w:r>
      <w:r>
        <w:rPr>
          <w:noProof/>
        </w:rPr>
        <w:drawing>
          <wp:anchor distT="0" distB="0" distL="0" distR="0" simplePos="0" relativeHeight="251721216" behindDoc="1" locked="0" layoutInCell="1" allowOverlap="1" wp14:anchorId="112022B2" wp14:editId="18DFC349">
            <wp:simplePos x="0" y="0"/>
            <wp:positionH relativeFrom="page">
              <wp:posOffset>1659889</wp:posOffset>
            </wp:positionH>
            <wp:positionV relativeFrom="paragraph">
              <wp:posOffset>100197</wp:posOffset>
            </wp:positionV>
            <wp:extent cx="5087092" cy="2041017"/>
            <wp:effectExtent l="0" t="0" r="0" b="0"/>
            <wp:wrapTopAndBottom/>
            <wp:docPr id="215" name="Image 2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5" name="Image 215"/>
                    <pic:cNvPicPr/>
                  </pic:nvPicPr>
                  <pic:blipFill>
                    <a:blip r:embed="rId194" cstate="print"/>
                    <a:stretch>
                      <a:fillRect/>
                    </a:stretch>
                  </pic:blipFill>
                  <pic:spPr>
                    <a:xfrm>
                      <a:off x="0" y="0"/>
                      <a:ext cx="5087092" cy="2041017"/>
                    </a:xfrm>
                    <a:prstGeom prst="rect">
                      <a:avLst/>
                    </a:prstGeom>
                  </pic:spPr>
                </pic:pic>
              </a:graphicData>
            </a:graphic>
          </wp:anchor>
        </w:drawing>
      </w:r>
    </w:p>
    <w:p w14:paraId="3CA15C2D" w14:textId="77777777" w:rsidR="00112D40" w:rsidRDefault="003E0739">
      <w:pPr>
        <w:spacing w:before="150"/>
        <w:ind w:left="1611"/>
        <w:jc w:val="both"/>
        <w:rPr>
          <w:i/>
          <w:sz w:val="18"/>
        </w:rPr>
      </w:pPr>
      <w:r>
        <w:rPr>
          <w:i/>
          <w:color w:val="005B82"/>
          <w:sz w:val="18"/>
        </w:rPr>
        <w:t>Figure 5-59 : Diagrammes d</w:t>
      </w:r>
      <w:r>
        <w:rPr>
          <w:i/>
          <w:color w:val="005B82"/>
          <w:sz w:val="18"/>
        </w:rPr>
        <w:t xml:space="preserve">'intensité au niveau macro : heure de pointe du matin (gauche) et heure de pointe du soir (droite) : </w:t>
      </w:r>
      <w:r>
        <w:rPr>
          <w:i/>
          <w:color w:val="005B82"/>
          <w:spacing w:val="-10"/>
          <w:sz w:val="18"/>
        </w:rPr>
        <w:t>BAC_1-0-0-0</w:t>
      </w:r>
    </w:p>
    <w:p w14:paraId="155A03AA" w14:textId="77777777" w:rsidR="00112D40" w:rsidRDefault="003E0739">
      <w:pPr>
        <w:pStyle w:val="ListParagraph"/>
        <w:numPr>
          <w:ilvl w:val="4"/>
          <w:numId w:val="19"/>
        </w:numPr>
        <w:tabs>
          <w:tab w:val="left" w:pos="1540"/>
        </w:tabs>
        <w:spacing w:before="201"/>
        <w:ind w:left="1540" w:hanging="1006"/>
        <w:jc w:val="both"/>
        <w:rPr>
          <w:sz w:val="20"/>
        </w:rPr>
      </w:pPr>
      <w:r>
        <w:rPr>
          <w:color w:val="2E5395"/>
          <w:spacing w:val="-2"/>
          <w:sz w:val="20"/>
        </w:rPr>
        <w:t>Niveau méso</w:t>
      </w:r>
    </w:p>
    <w:p w14:paraId="394B5804" w14:textId="77777777" w:rsidR="00112D40" w:rsidRDefault="003E0739">
      <w:pPr>
        <w:pStyle w:val="BodyText"/>
        <w:spacing w:before="20" w:line="259" w:lineRule="auto"/>
        <w:ind w:left="1611" w:right="868"/>
        <w:jc w:val="both"/>
      </w:pPr>
      <w:r>
        <w:t xml:space="preserve">Au niveau méso, l'image des heures de pointe du matin et du soir est assez similaire. Une fois de plus, ce sont </w:t>
      </w:r>
      <w:r>
        <w:t>principalement les routes R0, E40 et E19 qui supportent les plus gros volumes de trafic. L'A201 (à l'intérieur du périphérique) et la R22 supportent également plus de trafic que les autres routes. La N21 est plus fréquentée à l'heure de pointe du soir.</w:t>
      </w:r>
    </w:p>
    <w:p w14:paraId="1A7C6154" w14:textId="77777777" w:rsidR="00112D40" w:rsidRDefault="003E0739">
      <w:pPr>
        <w:pStyle w:val="BodyText"/>
        <w:spacing w:before="10"/>
        <w:rPr>
          <w:sz w:val="10"/>
        </w:rPr>
      </w:pPr>
      <w:r>
        <w:rPr>
          <w:noProof/>
        </w:rPr>
        <w:drawing>
          <wp:anchor distT="0" distB="0" distL="0" distR="0" simplePos="0" relativeHeight="251722240" behindDoc="1" locked="0" layoutInCell="1" allowOverlap="1" wp14:anchorId="5B5378F9" wp14:editId="2C54BDCD">
            <wp:simplePos x="0" y="0"/>
            <wp:positionH relativeFrom="page">
              <wp:posOffset>995562</wp:posOffset>
            </wp:positionH>
            <wp:positionV relativeFrom="paragraph">
              <wp:posOffset>1465827</wp:posOffset>
            </wp:positionV>
            <wp:extent cx="553211" cy="928115"/>
            <wp:effectExtent l="0" t="0" r="0" b="0"/>
            <wp:wrapTopAndBottom/>
            <wp:docPr id="216" name="Image 2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6" name="Image 216"/>
                    <pic:cNvPicPr/>
                  </pic:nvPicPr>
                  <pic:blipFill>
                    <a:blip r:embed="rId189" cstate="print"/>
                    <a:stretch>
                      <a:fillRect/>
                    </a:stretch>
                  </pic:blipFill>
                  <pic:spPr>
                    <a:xfrm>
                      <a:off x="0" y="0"/>
                      <a:ext cx="553211" cy="928115"/>
                    </a:xfrm>
                    <a:prstGeom prst="rect">
                      <a:avLst/>
                    </a:prstGeom>
                  </pic:spPr>
                </pic:pic>
              </a:graphicData>
            </a:graphic>
          </wp:anchor>
        </w:drawing>
      </w:r>
      <w:r>
        <w:rPr>
          <w:noProof/>
        </w:rPr>
        <w:drawing>
          <wp:anchor distT="0" distB="0" distL="0" distR="0" simplePos="0" relativeHeight="251723264" behindDoc="1" locked="0" layoutInCell="1" allowOverlap="1" wp14:anchorId="4A02370A" wp14:editId="5206651B">
            <wp:simplePos x="0" y="0"/>
            <wp:positionH relativeFrom="page">
              <wp:posOffset>1659889</wp:posOffset>
            </wp:positionH>
            <wp:positionV relativeFrom="paragraph">
              <wp:posOffset>99515</wp:posOffset>
            </wp:positionV>
            <wp:extent cx="5092364" cy="2367915"/>
            <wp:effectExtent l="0" t="0" r="0" b="0"/>
            <wp:wrapTopAndBottom/>
            <wp:docPr id="217" name="Image 2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7" name="Image 217"/>
                    <pic:cNvPicPr/>
                  </pic:nvPicPr>
                  <pic:blipFill>
                    <a:blip r:embed="rId195" cstate="print"/>
                    <a:stretch>
                      <a:fillRect/>
                    </a:stretch>
                  </pic:blipFill>
                  <pic:spPr>
                    <a:xfrm>
                      <a:off x="0" y="0"/>
                      <a:ext cx="5092364" cy="2367915"/>
                    </a:xfrm>
                    <a:prstGeom prst="rect">
                      <a:avLst/>
                    </a:prstGeom>
                  </pic:spPr>
                </pic:pic>
              </a:graphicData>
            </a:graphic>
          </wp:anchor>
        </w:drawing>
      </w:r>
    </w:p>
    <w:p w14:paraId="30AE9F1F" w14:textId="77777777" w:rsidR="00112D40" w:rsidRDefault="003E0739">
      <w:pPr>
        <w:spacing w:before="143"/>
        <w:ind w:left="1611"/>
        <w:jc w:val="both"/>
        <w:rPr>
          <w:i/>
          <w:sz w:val="18"/>
        </w:rPr>
      </w:pPr>
      <w:r>
        <w:rPr>
          <w:i/>
          <w:color w:val="005B82"/>
          <w:sz w:val="18"/>
        </w:rPr>
        <w:t xml:space="preserve">Figure 5-60 : Diagrammes d'intensité au niveau méso : heure de pointe du matin (gauche) et heure de pointe du soir (droite) : </w:t>
      </w:r>
      <w:r>
        <w:rPr>
          <w:i/>
          <w:color w:val="005B82"/>
          <w:spacing w:val="-10"/>
          <w:sz w:val="18"/>
        </w:rPr>
        <w:t>BAC_0-0-0-0</w:t>
      </w:r>
    </w:p>
    <w:p w14:paraId="361B264E" w14:textId="77777777" w:rsidR="00112D40" w:rsidRDefault="003E0739">
      <w:pPr>
        <w:pStyle w:val="BodyText"/>
        <w:spacing w:before="200" w:line="259" w:lineRule="auto"/>
        <w:ind w:left="1611" w:right="873"/>
        <w:jc w:val="both"/>
      </w:pPr>
      <w:r>
        <w:t>La situation de référence future 2032 (BAC_1-0-0-0) est assez similaire à la situation de référence 2019 (BAC_0-0-0-0)</w:t>
      </w:r>
      <w:r>
        <w:t>. Près de l'aéroport, cependant, les différences sur le R0 sont moins prononcées que celles mentionnées dans la description au niveau macro ci-dessus (de l'ordre de 800 pae/h/direction).</w:t>
      </w:r>
    </w:p>
    <w:p w14:paraId="4A994119" w14:textId="77777777" w:rsidR="00112D40" w:rsidRDefault="00112D40">
      <w:pPr>
        <w:spacing w:line="259" w:lineRule="auto"/>
        <w:jc w:val="both"/>
        <w:sectPr w:rsidR="00112D40">
          <w:pgSz w:w="11910" w:h="16840"/>
          <w:pgMar w:top="1460" w:right="260" w:bottom="1280" w:left="940" w:header="748" w:footer="1095" w:gutter="0"/>
          <w:cols w:space="720"/>
        </w:sectPr>
      </w:pPr>
    </w:p>
    <w:p w14:paraId="74632FD9" w14:textId="77777777" w:rsidR="00112D40" w:rsidRDefault="00112D40">
      <w:pPr>
        <w:pStyle w:val="BodyText"/>
        <w:spacing w:before="120"/>
      </w:pPr>
    </w:p>
    <w:p w14:paraId="1C2F9AE2" w14:textId="77777777" w:rsidR="00112D40" w:rsidRDefault="003E0739">
      <w:pPr>
        <w:ind w:left="627"/>
        <w:rPr>
          <w:sz w:val="20"/>
        </w:rPr>
      </w:pPr>
      <w:r>
        <w:rPr>
          <w:noProof/>
          <w:position w:val="6"/>
          <w:sz w:val="20"/>
        </w:rPr>
        <w:drawing>
          <wp:inline distT="0" distB="0" distL="0" distR="0" wp14:anchorId="5A619AEB" wp14:editId="6D81089A">
            <wp:extent cx="553211" cy="928116"/>
            <wp:effectExtent l="0" t="0" r="0" b="0"/>
            <wp:docPr id="218" name="Image 2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8" name="Image 218"/>
                    <pic:cNvPicPr/>
                  </pic:nvPicPr>
                  <pic:blipFill>
                    <a:blip r:embed="rId189" cstate="print"/>
                    <a:stretch>
                      <a:fillRect/>
                    </a:stretch>
                  </pic:blipFill>
                  <pic:spPr>
                    <a:xfrm>
                      <a:off x="0" y="0"/>
                      <a:ext cx="553211" cy="928116"/>
                    </a:xfrm>
                    <a:prstGeom prst="rect">
                      <a:avLst/>
                    </a:prstGeom>
                  </pic:spPr>
                </pic:pic>
              </a:graphicData>
            </a:graphic>
          </wp:inline>
        </w:drawing>
      </w:r>
      <w:r>
        <w:rPr>
          <w:rFonts w:ascii="Times New Roman"/>
          <w:spacing w:val="124"/>
          <w:position w:val="6"/>
          <w:sz w:val="20"/>
        </w:rPr>
        <w:t xml:space="preserve"> </w:t>
      </w:r>
      <w:r>
        <w:rPr>
          <w:noProof/>
          <w:spacing w:val="124"/>
          <w:sz w:val="20"/>
        </w:rPr>
        <w:drawing>
          <wp:inline distT="0" distB="0" distL="0" distR="0" wp14:anchorId="0A33F6FB" wp14:editId="0696B88E">
            <wp:extent cx="5033925" cy="2314098"/>
            <wp:effectExtent l="0" t="0" r="0" b="0"/>
            <wp:docPr id="219" name="Image 2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9" name="Image 219"/>
                    <pic:cNvPicPr/>
                  </pic:nvPicPr>
                  <pic:blipFill>
                    <a:blip r:embed="rId196" cstate="print"/>
                    <a:stretch>
                      <a:fillRect/>
                    </a:stretch>
                  </pic:blipFill>
                  <pic:spPr>
                    <a:xfrm>
                      <a:off x="0" y="0"/>
                      <a:ext cx="5033925" cy="2314098"/>
                    </a:xfrm>
                    <a:prstGeom prst="rect">
                      <a:avLst/>
                    </a:prstGeom>
                  </pic:spPr>
                </pic:pic>
              </a:graphicData>
            </a:graphic>
          </wp:inline>
        </w:drawing>
      </w:r>
    </w:p>
    <w:p w14:paraId="69559E1A" w14:textId="77777777" w:rsidR="00112D40" w:rsidRDefault="003E0739">
      <w:pPr>
        <w:spacing w:before="196"/>
        <w:ind w:left="1611"/>
        <w:jc w:val="both"/>
        <w:rPr>
          <w:i/>
          <w:sz w:val="18"/>
        </w:rPr>
      </w:pPr>
      <w:r>
        <w:rPr>
          <w:i/>
          <w:color w:val="005B82"/>
          <w:sz w:val="18"/>
        </w:rPr>
        <w:t>Figure 5-61 : Intensité des parcelles au nivea</w:t>
      </w:r>
      <w:r>
        <w:rPr>
          <w:i/>
          <w:color w:val="005B82"/>
          <w:sz w:val="18"/>
        </w:rPr>
        <w:t xml:space="preserve">u méso : heure de pointe du matin (à gauche) et heure de pointe du soir (à droite) : </w:t>
      </w:r>
      <w:r>
        <w:rPr>
          <w:i/>
          <w:color w:val="005B82"/>
          <w:spacing w:val="-10"/>
          <w:sz w:val="18"/>
        </w:rPr>
        <w:t>BAC_1-0-0-0</w:t>
      </w:r>
    </w:p>
    <w:p w14:paraId="149F28A9" w14:textId="77777777" w:rsidR="00112D40" w:rsidRDefault="00112D40">
      <w:pPr>
        <w:pStyle w:val="BodyText"/>
        <w:rPr>
          <w:i/>
          <w:sz w:val="18"/>
        </w:rPr>
      </w:pPr>
    </w:p>
    <w:p w14:paraId="38E78D5F" w14:textId="77777777" w:rsidR="00112D40" w:rsidRDefault="00112D40">
      <w:pPr>
        <w:pStyle w:val="BodyText"/>
        <w:spacing w:before="183"/>
        <w:rPr>
          <w:i/>
          <w:sz w:val="18"/>
        </w:rPr>
      </w:pPr>
    </w:p>
    <w:p w14:paraId="26275546" w14:textId="77777777" w:rsidR="00112D40" w:rsidRDefault="003E0739">
      <w:pPr>
        <w:pStyle w:val="ListParagraph"/>
        <w:numPr>
          <w:ilvl w:val="4"/>
          <w:numId w:val="19"/>
        </w:numPr>
        <w:tabs>
          <w:tab w:val="left" w:pos="1540"/>
        </w:tabs>
        <w:ind w:left="1540" w:hanging="1006"/>
        <w:jc w:val="both"/>
        <w:rPr>
          <w:sz w:val="20"/>
        </w:rPr>
      </w:pPr>
      <w:r>
        <w:rPr>
          <w:color w:val="2E5395"/>
          <w:spacing w:val="-2"/>
          <w:sz w:val="20"/>
        </w:rPr>
        <w:t>Niveau micro</w:t>
      </w:r>
    </w:p>
    <w:p w14:paraId="4DFF1726" w14:textId="77777777" w:rsidR="00112D40" w:rsidRDefault="003E0739">
      <w:pPr>
        <w:pStyle w:val="BodyText"/>
        <w:spacing w:before="20" w:line="259" w:lineRule="auto"/>
        <w:ind w:left="1611" w:right="870"/>
        <w:jc w:val="both"/>
      </w:pPr>
      <w:r>
        <w:t>Comme décrit au §5</w:t>
      </w:r>
      <w:hyperlink w:anchor="_bookmark34" w:history="1">
        <w:r>
          <w:t>.9.3.2</w:t>
        </w:r>
      </w:hyperlink>
      <w:r>
        <w:t>, l'accès à la zone aéroportuaire se fait par plusieurs</w:t>
      </w:r>
      <w:r>
        <w:t xml:space="preserve"> intersections. Du côté des passagers, l'A201 donne un accès direct à l'aéroport. Il est également possible d'accéder à l'aéroport via le rond-point qui forme la connexion entre la N262 et l'A201. Les intensités sur l'A201 sont cartographiées </w:t>
      </w:r>
      <w:r>
        <w:rPr>
          <w:spacing w:val="-2"/>
        </w:rPr>
        <w:t xml:space="preserve">à l'aide des </w:t>
      </w:r>
      <w:r>
        <w:t>comptages permanents du centre de trafic. Les intensités sur le rond-point sont cartographiées à l'aide des comptages de trafic effectués.</w:t>
      </w:r>
    </w:p>
    <w:p w14:paraId="4E27F9E6" w14:textId="77777777" w:rsidR="00112D40" w:rsidRDefault="003E0739">
      <w:pPr>
        <w:pStyle w:val="BodyText"/>
        <w:spacing w:before="161" w:line="259" w:lineRule="auto"/>
        <w:ind w:left="1611" w:right="869"/>
        <w:jc w:val="both"/>
      </w:pPr>
      <w:r>
        <w:t>Le côté BRUcargo est accessible par la N211 Bataviastraat et la N21 Haachtsesteenweg d'une part. La N211 Bataviastraa</w:t>
      </w:r>
      <w:r>
        <w:t>t offre une connexion directe entre le réseau routier supérieur (E19) et l'aéroport via le pont aérien. En outre, l'aéroport est également accessible via les intersections N211 Bataviastraat/Luchthavenlaan x N21 Haachtsesteenweg et N21 Haachtsesteenweg x S</w:t>
      </w:r>
      <w:r>
        <w:t xml:space="preserve">tationslaan. Les intensités sur la N211 sont cartographiées </w:t>
      </w:r>
      <w:r>
        <w:rPr>
          <w:spacing w:val="-1"/>
        </w:rPr>
        <w:t xml:space="preserve">à </w:t>
      </w:r>
      <w:r>
        <w:t>l</w:t>
      </w:r>
      <w:r>
        <w:rPr>
          <w:spacing w:val="-1"/>
        </w:rPr>
        <w:t xml:space="preserve">'aide des </w:t>
      </w:r>
      <w:r>
        <w:t xml:space="preserve">comptages permanents </w:t>
      </w:r>
      <w:r>
        <w:rPr>
          <w:spacing w:val="-1"/>
        </w:rPr>
        <w:t xml:space="preserve">du </w:t>
      </w:r>
      <w:r>
        <w:t xml:space="preserve">centre de trafic. Les intensités sur les deux intersections d'accès sont cartographiées </w:t>
      </w:r>
      <w:r>
        <w:rPr>
          <w:spacing w:val="-7"/>
        </w:rPr>
        <w:t xml:space="preserve">en utilisant les comptages </w:t>
      </w:r>
      <w:r>
        <w:t>de trafic effectués.</w:t>
      </w:r>
    </w:p>
    <w:p w14:paraId="6EAAD860" w14:textId="77777777" w:rsidR="00112D40" w:rsidRDefault="003E0739">
      <w:pPr>
        <w:pStyle w:val="BodyText"/>
        <w:spacing w:before="158" w:line="256" w:lineRule="auto"/>
        <w:ind w:left="1611" w:right="871"/>
        <w:jc w:val="both"/>
      </w:pPr>
      <w:r>
        <w:t>Comme déjà décrit au §5</w:t>
      </w:r>
      <w:hyperlink w:anchor="_bookmark17" w:history="1">
        <w:r>
          <w:t>.7.1.2</w:t>
        </w:r>
      </w:hyperlink>
      <w:r>
        <w:t>, des comptages d'intersections ont été effectués sur les routes d'accès et les intersections afin d'avoir une vue concrète du schéma de congestion actuel. La vali</w:t>
      </w:r>
      <w:r>
        <w:t>dation et la méthodologie pour déterminer les facteurs de conversion pour les intensités d'intersection dans les différents scénarios ont également été décrites ici.</w:t>
      </w:r>
    </w:p>
    <w:p w14:paraId="2B3BC354" w14:textId="77777777" w:rsidR="00112D40" w:rsidRDefault="003E0739">
      <w:pPr>
        <w:pStyle w:val="BodyText"/>
        <w:spacing w:before="167" w:line="259" w:lineRule="auto"/>
        <w:ind w:left="1611" w:right="869"/>
        <w:jc w:val="both"/>
      </w:pPr>
      <w:r>
        <w:t>Dans ce qui suit, les intensités de trafic actualisées des intersections d'accès sont indi</w:t>
      </w:r>
      <w:r>
        <w:t xml:space="preserve">quées pour les deux situations de référence. Les intensités comptées à l'origine se </w:t>
      </w:r>
      <w:r>
        <w:rPr>
          <w:spacing w:val="-4"/>
        </w:rPr>
        <w:t xml:space="preserve">trouvent </w:t>
      </w:r>
      <w:r>
        <w:t>à l'annexe 5.3.</w:t>
      </w:r>
    </w:p>
    <w:p w14:paraId="2EC12916" w14:textId="77777777" w:rsidR="00112D40" w:rsidRDefault="003E0739">
      <w:pPr>
        <w:spacing w:before="157"/>
        <w:ind w:left="1611"/>
        <w:jc w:val="both"/>
        <w:rPr>
          <w:b/>
          <w:sz w:val="20"/>
        </w:rPr>
      </w:pPr>
      <w:r>
        <w:rPr>
          <w:b/>
          <w:color w:val="005B82"/>
          <w:spacing w:val="-2"/>
          <w:sz w:val="20"/>
        </w:rPr>
        <w:t>Situation de référence 2019 (BAC_0-0-0-0</w:t>
      </w:r>
      <w:r>
        <w:rPr>
          <w:b/>
          <w:color w:val="005B82"/>
          <w:spacing w:val="-5"/>
          <w:sz w:val="20"/>
        </w:rPr>
        <w:t>)</w:t>
      </w:r>
    </w:p>
    <w:p w14:paraId="4351F3FA" w14:textId="77777777" w:rsidR="00112D40" w:rsidRDefault="003E0739">
      <w:pPr>
        <w:pStyle w:val="BodyText"/>
        <w:spacing w:before="184" w:line="256" w:lineRule="auto"/>
        <w:ind w:left="1611" w:right="882"/>
        <w:jc w:val="both"/>
      </w:pPr>
      <w:r>
        <w:t>Les matrices ci-dessous montrent les intensités aux intersections respectives. Il convient de noter que l</w:t>
      </w:r>
      <w:r>
        <w:t>e trafic circule également sur la N211 Luchthavenlaan, même en l'absence de l'aéroport, ainsi que sur la Luchthavenlaan entre le rond-point avec l'A201 et la Ringlaan.</w:t>
      </w:r>
    </w:p>
    <w:p w14:paraId="3A09A67F" w14:textId="77777777" w:rsidR="00112D40" w:rsidRDefault="00112D40">
      <w:pPr>
        <w:spacing w:line="256" w:lineRule="auto"/>
        <w:jc w:val="both"/>
        <w:sectPr w:rsidR="00112D40">
          <w:pgSz w:w="11910" w:h="16840"/>
          <w:pgMar w:top="1460" w:right="260" w:bottom="1280" w:left="940" w:header="748" w:footer="1095" w:gutter="0"/>
          <w:cols w:space="720"/>
        </w:sectPr>
      </w:pPr>
    </w:p>
    <w:p w14:paraId="1F452676" w14:textId="77777777" w:rsidR="00112D40" w:rsidRDefault="00112D40">
      <w:pPr>
        <w:pStyle w:val="BodyText"/>
        <w:spacing w:before="121"/>
      </w:pPr>
    </w:p>
    <w:p w14:paraId="3AE14BEB" w14:textId="77777777" w:rsidR="00112D40" w:rsidRDefault="003E0739">
      <w:pPr>
        <w:pStyle w:val="BodyText"/>
        <w:ind w:left="1611" w:right="867"/>
        <w:jc w:val="both"/>
      </w:pPr>
      <w:r>
        <w:t>Sur la N211 Luchthavenlaan, il s'agit du trafic vers/depuis le magasi</w:t>
      </w:r>
      <w:r>
        <w:t>n Delhaize</w:t>
      </w:r>
      <w:r>
        <w:rPr>
          <w:vertAlign w:val="superscript"/>
        </w:rPr>
        <w:t>11</w:t>
      </w:r>
      <w:r>
        <w:t xml:space="preserve"> situé à BRUcargo, qui est supposé rester dans les scénarios sans </w:t>
      </w:r>
      <w:r>
        <w:rPr>
          <w:spacing w:val="-2"/>
        </w:rPr>
        <w:t xml:space="preserve">activités </w:t>
      </w:r>
      <w:r>
        <w:t>aéroportuaires.</w:t>
      </w:r>
    </w:p>
    <w:p w14:paraId="702A420C" w14:textId="77777777" w:rsidR="00112D40" w:rsidRDefault="003E0739">
      <w:pPr>
        <w:pStyle w:val="BodyText"/>
        <w:ind w:left="1611" w:right="873"/>
        <w:jc w:val="both"/>
      </w:pPr>
      <w:r>
        <w:t xml:space="preserve">Sur le tronçon de l'avenue Luchthaven entre le rond-point de l'A201 et Ringlaan, la circulation est sur le point de franchir le rond-point en direction </w:t>
      </w:r>
      <w:r>
        <w:t>de Grensstraat/Leonardo da Vincilaan.</w:t>
      </w:r>
    </w:p>
    <w:p w14:paraId="2034B1BC" w14:textId="77777777" w:rsidR="00112D40" w:rsidRDefault="00112D40">
      <w:pPr>
        <w:pStyle w:val="BodyText"/>
        <w:spacing w:before="241"/>
      </w:pPr>
    </w:p>
    <w:p w14:paraId="20933804" w14:textId="77777777" w:rsidR="00112D40" w:rsidRDefault="003E0739">
      <w:pPr>
        <w:pStyle w:val="BodyText"/>
        <w:spacing w:before="1"/>
        <w:ind w:left="1611"/>
        <w:jc w:val="both"/>
      </w:pPr>
      <w:r>
        <w:rPr>
          <w:u w:val="single"/>
        </w:rPr>
        <w:t xml:space="preserve">Intersection N21 Haachtsesteenweg x </w:t>
      </w:r>
      <w:r>
        <w:rPr>
          <w:spacing w:val="-2"/>
          <w:u w:val="single"/>
        </w:rPr>
        <w:t>Stationslaan</w:t>
      </w:r>
    </w:p>
    <w:p w14:paraId="4AD8A634" w14:textId="77777777" w:rsidR="00112D40" w:rsidRDefault="003E0739">
      <w:pPr>
        <w:spacing w:before="182" w:line="369" w:lineRule="auto"/>
        <w:ind w:left="5906" w:right="2323"/>
        <w:rPr>
          <w:sz w:val="18"/>
        </w:rPr>
      </w:pPr>
      <w:r>
        <w:rPr>
          <w:noProof/>
        </w:rPr>
        <w:drawing>
          <wp:anchor distT="0" distB="0" distL="0" distR="0" simplePos="0" relativeHeight="251610624" behindDoc="0" locked="0" layoutInCell="1" allowOverlap="1" wp14:anchorId="5F32C9FE" wp14:editId="3A7C0E22">
            <wp:simplePos x="0" y="0"/>
            <wp:positionH relativeFrom="page">
              <wp:posOffset>1688464</wp:posOffset>
            </wp:positionH>
            <wp:positionV relativeFrom="paragraph">
              <wp:posOffset>114923</wp:posOffset>
            </wp:positionV>
            <wp:extent cx="1799463" cy="1488948"/>
            <wp:effectExtent l="0" t="0" r="0" b="0"/>
            <wp:wrapNone/>
            <wp:docPr id="220" name="Image 2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0" name="Image 220"/>
                    <pic:cNvPicPr/>
                  </pic:nvPicPr>
                  <pic:blipFill>
                    <a:blip r:embed="rId197" cstate="print"/>
                    <a:stretch>
                      <a:fillRect/>
                    </a:stretch>
                  </pic:blipFill>
                  <pic:spPr>
                    <a:xfrm>
                      <a:off x="0" y="0"/>
                      <a:ext cx="1799463" cy="1488948"/>
                    </a:xfrm>
                    <a:prstGeom prst="rect">
                      <a:avLst/>
                    </a:prstGeom>
                  </pic:spPr>
                </pic:pic>
              </a:graphicData>
            </a:graphic>
          </wp:anchor>
        </w:drawing>
      </w:r>
      <w:r>
        <w:rPr>
          <w:sz w:val="18"/>
        </w:rPr>
        <w:t>A : N21 Haachtsesteenweg (est) B : Aéroport</w:t>
      </w:r>
    </w:p>
    <w:p w14:paraId="746CEDEE" w14:textId="77777777" w:rsidR="00112D40" w:rsidRDefault="003E0739">
      <w:pPr>
        <w:spacing w:before="3" w:line="372" w:lineRule="auto"/>
        <w:ind w:left="5906" w:right="2323"/>
        <w:rPr>
          <w:sz w:val="18"/>
        </w:rPr>
      </w:pPr>
      <w:r>
        <w:rPr>
          <w:sz w:val="18"/>
        </w:rPr>
        <w:t>C : N21 Haachtsesteenweg (ouest) D : Stationslaan</w:t>
      </w:r>
    </w:p>
    <w:p w14:paraId="11F0C9E3" w14:textId="77777777" w:rsidR="00112D40" w:rsidRDefault="00112D40">
      <w:pPr>
        <w:pStyle w:val="BodyText"/>
        <w:rPr>
          <w:sz w:val="18"/>
        </w:rPr>
      </w:pPr>
    </w:p>
    <w:p w14:paraId="5D7DB7D8" w14:textId="77777777" w:rsidR="00112D40" w:rsidRDefault="00112D40">
      <w:pPr>
        <w:pStyle w:val="BodyText"/>
        <w:rPr>
          <w:sz w:val="18"/>
        </w:rPr>
      </w:pPr>
    </w:p>
    <w:p w14:paraId="3B02C404" w14:textId="77777777" w:rsidR="00112D40" w:rsidRDefault="00112D40">
      <w:pPr>
        <w:pStyle w:val="BodyText"/>
        <w:rPr>
          <w:sz w:val="18"/>
        </w:rPr>
      </w:pPr>
    </w:p>
    <w:p w14:paraId="7426B287" w14:textId="77777777" w:rsidR="00112D40" w:rsidRDefault="00112D40">
      <w:pPr>
        <w:pStyle w:val="BodyText"/>
        <w:rPr>
          <w:sz w:val="18"/>
        </w:rPr>
      </w:pPr>
    </w:p>
    <w:p w14:paraId="0B9BE686" w14:textId="77777777" w:rsidR="00112D40" w:rsidRDefault="00112D40">
      <w:pPr>
        <w:pStyle w:val="BodyText"/>
        <w:spacing w:before="6"/>
        <w:rPr>
          <w:sz w:val="18"/>
        </w:rPr>
      </w:pPr>
    </w:p>
    <w:p w14:paraId="76E7515B" w14:textId="77777777" w:rsidR="00112D40" w:rsidRDefault="003E0739">
      <w:pPr>
        <w:tabs>
          <w:tab w:val="left" w:pos="5906"/>
        </w:tabs>
        <w:ind w:left="1719"/>
        <w:rPr>
          <w:b/>
          <w:sz w:val="18"/>
        </w:rPr>
      </w:pPr>
      <w:r>
        <w:rPr>
          <w:b/>
          <w:spacing w:val="-2"/>
          <w:sz w:val="18"/>
          <w:u w:val="single"/>
        </w:rPr>
        <w:t xml:space="preserve">Jour ouvrable, heure de pointe du matin </w:t>
      </w:r>
      <w:r>
        <w:rPr>
          <w:b/>
          <w:spacing w:val="-4"/>
          <w:sz w:val="18"/>
          <w:u w:val="single"/>
        </w:rPr>
        <w:t>7h30-8h30</w:t>
      </w:r>
      <w:r>
        <w:rPr>
          <w:b/>
          <w:sz w:val="18"/>
        </w:rPr>
        <w:tab/>
      </w:r>
      <w:r>
        <w:rPr>
          <w:b/>
          <w:sz w:val="18"/>
          <w:u w:val="single"/>
        </w:rPr>
        <w:t xml:space="preserve">Jour ouvrable, heure de pointe du soir </w:t>
      </w:r>
      <w:r>
        <w:rPr>
          <w:b/>
          <w:spacing w:val="-2"/>
          <w:sz w:val="18"/>
          <w:u w:val="single"/>
        </w:rPr>
        <w:t>17h30-18h30</w:t>
      </w:r>
    </w:p>
    <w:p w14:paraId="2329167B" w14:textId="77777777" w:rsidR="00112D40" w:rsidRDefault="003E0739">
      <w:pPr>
        <w:pStyle w:val="BodyText"/>
        <w:spacing w:before="10"/>
        <w:rPr>
          <w:b/>
          <w:sz w:val="7"/>
        </w:rPr>
      </w:pPr>
      <w:r>
        <w:rPr>
          <w:noProof/>
        </w:rPr>
        <mc:AlternateContent>
          <mc:Choice Requires="wps">
            <w:drawing>
              <wp:anchor distT="0" distB="0" distL="0" distR="0" simplePos="0" relativeHeight="251653632" behindDoc="1" locked="0" layoutInCell="1" allowOverlap="1" wp14:anchorId="443707AB" wp14:editId="0E2DF262">
                <wp:simplePos x="0" y="0"/>
                <wp:positionH relativeFrom="page">
                  <wp:posOffset>1688845</wp:posOffset>
                </wp:positionH>
                <wp:positionV relativeFrom="paragraph">
                  <wp:posOffset>76398</wp:posOffset>
                </wp:positionV>
                <wp:extent cx="2381250" cy="734695"/>
                <wp:effectExtent l="0" t="0" r="0" b="0"/>
                <wp:wrapTopAndBottom/>
                <wp:docPr id="221" name="Textbox 2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81250" cy="734695"/>
                        </a:xfrm>
                        <a:prstGeom prst="rect">
                          <a:avLst/>
                        </a:prstGeom>
                      </wps:spPr>
                      <wps:txbx>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49"/>
                              <w:gridCol w:w="747"/>
                              <w:gridCol w:w="749"/>
                              <w:gridCol w:w="749"/>
                              <w:gridCol w:w="747"/>
                            </w:tblGrid>
                            <w:tr w:rsidR="00112D40" w14:paraId="41342DE9" w14:textId="77777777">
                              <w:trPr>
                                <w:trHeight w:val="218"/>
                              </w:trPr>
                              <w:tc>
                                <w:tcPr>
                                  <w:tcW w:w="749" w:type="dxa"/>
                                  <w:shd w:val="clear" w:color="auto" w:fill="7EACC0"/>
                                </w:tcPr>
                                <w:p w14:paraId="09D5DD7B" w14:textId="77777777" w:rsidR="00112D40" w:rsidRDefault="00112D40">
                                  <w:pPr>
                                    <w:pStyle w:val="TableParagraph"/>
                                    <w:spacing w:before="0" w:line="240" w:lineRule="auto"/>
                                    <w:jc w:val="left"/>
                                    <w:rPr>
                                      <w:rFonts w:ascii="Times New Roman"/>
                                      <w:sz w:val="14"/>
                                    </w:rPr>
                                  </w:pPr>
                                </w:p>
                              </w:tc>
                              <w:tc>
                                <w:tcPr>
                                  <w:tcW w:w="747" w:type="dxa"/>
                                  <w:shd w:val="clear" w:color="auto" w:fill="7EACC0"/>
                                </w:tcPr>
                                <w:p w14:paraId="6C9E6576" w14:textId="77777777" w:rsidR="00112D40" w:rsidRDefault="003E0739">
                                  <w:pPr>
                                    <w:pStyle w:val="TableParagraph"/>
                                    <w:spacing w:before="0" w:line="198" w:lineRule="exact"/>
                                    <w:ind w:left="11" w:right="2"/>
                                    <w:rPr>
                                      <w:b/>
                                      <w:sz w:val="18"/>
                                    </w:rPr>
                                  </w:pPr>
                                  <w:r>
                                    <w:rPr>
                                      <w:b/>
                                      <w:color w:val="FFFFFF"/>
                                      <w:spacing w:val="-10"/>
                                      <w:sz w:val="18"/>
                                    </w:rPr>
                                    <w:t>A</w:t>
                                  </w:r>
                                </w:p>
                              </w:tc>
                              <w:tc>
                                <w:tcPr>
                                  <w:tcW w:w="749" w:type="dxa"/>
                                  <w:shd w:val="clear" w:color="auto" w:fill="7EACC0"/>
                                </w:tcPr>
                                <w:p w14:paraId="13A75F66" w14:textId="77777777" w:rsidR="00112D40" w:rsidRDefault="003E0739">
                                  <w:pPr>
                                    <w:pStyle w:val="TableParagraph"/>
                                    <w:spacing w:before="0" w:line="198" w:lineRule="exact"/>
                                    <w:ind w:left="14" w:right="5"/>
                                    <w:rPr>
                                      <w:b/>
                                      <w:sz w:val="18"/>
                                    </w:rPr>
                                  </w:pPr>
                                  <w:r>
                                    <w:rPr>
                                      <w:b/>
                                      <w:color w:val="FFFFFF"/>
                                      <w:spacing w:val="-10"/>
                                      <w:sz w:val="18"/>
                                    </w:rPr>
                                    <w:t>B</w:t>
                                  </w:r>
                                </w:p>
                              </w:tc>
                              <w:tc>
                                <w:tcPr>
                                  <w:tcW w:w="749" w:type="dxa"/>
                                  <w:shd w:val="clear" w:color="auto" w:fill="7EACC0"/>
                                </w:tcPr>
                                <w:p w14:paraId="17038587" w14:textId="77777777" w:rsidR="00112D40" w:rsidRDefault="003E0739">
                                  <w:pPr>
                                    <w:pStyle w:val="TableParagraph"/>
                                    <w:spacing w:before="0" w:line="198" w:lineRule="exact"/>
                                    <w:ind w:left="14" w:right="7"/>
                                    <w:rPr>
                                      <w:b/>
                                      <w:sz w:val="18"/>
                                    </w:rPr>
                                  </w:pPr>
                                  <w:r>
                                    <w:rPr>
                                      <w:b/>
                                      <w:color w:val="FFFFFF"/>
                                      <w:spacing w:val="-10"/>
                                      <w:sz w:val="18"/>
                                    </w:rPr>
                                    <w:t>C</w:t>
                                  </w:r>
                                </w:p>
                              </w:tc>
                              <w:tc>
                                <w:tcPr>
                                  <w:tcW w:w="747" w:type="dxa"/>
                                  <w:shd w:val="clear" w:color="auto" w:fill="7EACC0"/>
                                </w:tcPr>
                                <w:p w14:paraId="7D264BBB" w14:textId="77777777" w:rsidR="00112D40" w:rsidRDefault="003E0739">
                                  <w:pPr>
                                    <w:pStyle w:val="TableParagraph"/>
                                    <w:spacing w:before="0" w:line="198" w:lineRule="exact"/>
                                    <w:ind w:left="11" w:right="3"/>
                                    <w:rPr>
                                      <w:b/>
                                      <w:sz w:val="18"/>
                                    </w:rPr>
                                  </w:pPr>
                                  <w:r>
                                    <w:rPr>
                                      <w:b/>
                                      <w:color w:val="FFFFFF"/>
                                      <w:spacing w:val="-10"/>
                                      <w:sz w:val="18"/>
                                    </w:rPr>
                                    <w:t>D</w:t>
                                  </w:r>
                                </w:p>
                              </w:tc>
                            </w:tr>
                            <w:tr w:rsidR="00112D40" w14:paraId="0E8EE2B2" w14:textId="77777777">
                              <w:trPr>
                                <w:trHeight w:val="220"/>
                              </w:trPr>
                              <w:tc>
                                <w:tcPr>
                                  <w:tcW w:w="749" w:type="dxa"/>
                                  <w:shd w:val="clear" w:color="auto" w:fill="CFDFE7"/>
                                </w:tcPr>
                                <w:p w14:paraId="09D2098E" w14:textId="77777777" w:rsidR="00112D40" w:rsidRDefault="003E0739">
                                  <w:pPr>
                                    <w:pStyle w:val="TableParagraph"/>
                                    <w:ind w:left="14" w:right="7"/>
                                    <w:rPr>
                                      <w:sz w:val="18"/>
                                    </w:rPr>
                                  </w:pPr>
                                  <w:r>
                                    <w:rPr>
                                      <w:spacing w:val="-10"/>
                                      <w:sz w:val="18"/>
                                    </w:rPr>
                                    <w:t>A</w:t>
                                  </w:r>
                                </w:p>
                              </w:tc>
                              <w:tc>
                                <w:tcPr>
                                  <w:tcW w:w="747" w:type="dxa"/>
                                </w:tcPr>
                                <w:p w14:paraId="59C5521E" w14:textId="77777777" w:rsidR="00112D40" w:rsidRDefault="003E0739">
                                  <w:pPr>
                                    <w:pStyle w:val="TableParagraph"/>
                                    <w:ind w:left="11"/>
                                    <w:rPr>
                                      <w:sz w:val="18"/>
                                    </w:rPr>
                                  </w:pPr>
                                  <w:r>
                                    <w:rPr>
                                      <w:spacing w:val="-5"/>
                                      <w:sz w:val="18"/>
                                    </w:rPr>
                                    <w:t>13</w:t>
                                  </w:r>
                                </w:p>
                              </w:tc>
                              <w:tc>
                                <w:tcPr>
                                  <w:tcW w:w="749" w:type="dxa"/>
                                </w:tcPr>
                                <w:p w14:paraId="01EC3852" w14:textId="77777777" w:rsidR="00112D40" w:rsidRDefault="003E0739">
                                  <w:pPr>
                                    <w:pStyle w:val="TableParagraph"/>
                                    <w:ind w:left="14" w:right="5"/>
                                    <w:rPr>
                                      <w:sz w:val="18"/>
                                    </w:rPr>
                                  </w:pPr>
                                  <w:r>
                                    <w:rPr>
                                      <w:spacing w:val="-10"/>
                                      <w:sz w:val="18"/>
                                    </w:rPr>
                                    <w:t>0</w:t>
                                  </w:r>
                                </w:p>
                              </w:tc>
                              <w:tc>
                                <w:tcPr>
                                  <w:tcW w:w="749" w:type="dxa"/>
                                </w:tcPr>
                                <w:p w14:paraId="5E395916" w14:textId="77777777" w:rsidR="00112D40" w:rsidRDefault="003E0739">
                                  <w:pPr>
                                    <w:pStyle w:val="TableParagraph"/>
                                    <w:ind w:left="14" w:right="6"/>
                                    <w:rPr>
                                      <w:sz w:val="18"/>
                                    </w:rPr>
                                  </w:pPr>
                                  <w:r>
                                    <w:rPr>
                                      <w:spacing w:val="-4"/>
                                      <w:sz w:val="18"/>
                                    </w:rPr>
                                    <w:t>1593</w:t>
                                  </w:r>
                                </w:p>
                              </w:tc>
                              <w:tc>
                                <w:tcPr>
                                  <w:tcW w:w="747" w:type="dxa"/>
                                </w:tcPr>
                                <w:p w14:paraId="591B7CC8" w14:textId="77777777" w:rsidR="00112D40" w:rsidRDefault="003E0739">
                                  <w:pPr>
                                    <w:pStyle w:val="TableParagraph"/>
                                    <w:ind w:left="11" w:right="1"/>
                                    <w:rPr>
                                      <w:sz w:val="18"/>
                                    </w:rPr>
                                  </w:pPr>
                                  <w:r>
                                    <w:rPr>
                                      <w:spacing w:val="-5"/>
                                      <w:sz w:val="18"/>
                                    </w:rPr>
                                    <w:t>51</w:t>
                                  </w:r>
                                </w:p>
                              </w:tc>
                            </w:tr>
                            <w:tr w:rsidR="00112D40" w14:paraId="6512FB4C" w14:textId="77777777">
                              <w:trPr>
                                <w:trHeight w:val="220"/>
                              </w:trPr>
                              <w:tc>
                                <w:tcPr>
                                  <w:tcW w:w="749" w:type="dxa"/>
                                  <w:shd w:val="clear" w:color="auto" w:fill="CFDFE7"/>
                                </w:tcPr>
                                <w:p w14:paraId="1A9B7892" w14:textId="77777777" w:rsidR="00112D40" w:rsidRDefault="003E0739">
                                  <w:pPr>
                                    <w:pStyle w:val="TableParagraph"/>
                                    <w:ind w:left="14" w:right="8"/>
                                    <w:rPr>
                                      <w:sz w:val="18"/>
                                    </w:rPr>
                                  </w:pPr>
                                  <w:r>
                                    <w:rPr>
                                      <w:spacing w:val="-10"/>
                                      <w:sz w:val="18"/>
                                    </w:rPr>
                                    <w:t>B</w:t>
                                  </w:r>
                                </w:p>
                              </w:tc>
                              <w:tc>
                                <w:tcPr>
                                  <w:tcW w:w="747" w:type="dxa"/>
                                </w:tcPr>
                                <w:p w14:paraId="596D2B77" w14:textId="77777777" w:rsidR="00112D40" w:rsidRDefault="003E0739">
                                  <w:pPr>
                                    <w:pStyle w:val="TableParagraph"/>
                                    <w:ind w:left="11"/>
                                    <w:rPr>
                                      <w:sz w:val="18"/>
                                    </w:rPr>
                                  </w:pPr>
                                  <w:r>
                                    <w:rPr>
                                      <w:spacing w:val="-10"/>
                                      <w:sz w:val="18"/>
                                    </w:rPr>
                                    <w:t>0</w:t>
                                  </w:r>
                                </w:p>
                              </w:tc>
                              <w:tc>
                                <w:tcPr>
                                  <w:tcW w:w="749" w:type="dxa"/>
                                </w:tcPr>
                                <w:p w14:paraId="4C29576F" w14:textId="77777777" w:rsidR="00112D40" w:rsidRDefault="003E0739">
                                  <w:pPr>
                                    <w:pStyle w:val="TableParagraph"/>
                                    <w:ind w:left="14" w:right="5"/>
                                    <w:rPr>
                                      <w:sz w:val="18"/>
                                    </w:rPr>
                                  </w:pPr>
                                  <w:r>
                                    <w:rPr>
                                      <w:spacing w:val="-10"/>
                                      <w:sz w:val="18"/>
                                    </w:rPr>
                                    <w:t>0</w:t>
                                  </w:r>
                                </w:p>
                              </w:tc>
                              <w:tc>
                                <w:tcPr>
                                  <w:tcW w:w="749" w:type="dxa"/>
                                </w:tcPr>
                                <w:p w14:paraId="690C2A0B" w14:textId="77777777" w:rsidR="00112D40" w:rsidRDefault="003E0739">
                                  <w:pPr>
                                    <w:pStyle w:val="TableParagraph"/>
                                    <w:ind w:left="14" w:right="6"/>
                                    <w:rPr>
                                      <w:sz w:val="18"/>
                                    </w:rPr>
                                  </w:pPr>
                                  <w:r>
                                    <w:rPr>
                                      <w:spacing w:val="-10"/>
                                      <w:sz w:val="18"/>
                                    </w:rPr>
                                    <w:t>0</w:t>
                                  </w:r>
                                </w:p>
                              </w:tc>
                              <w:tc>
                                <w:tcPr>
                                  <w:tcW w:w="747" w:type="dxa"/>
                                </w:tcPr>
                                <w:p w14:paraId="12B5D758" w14:textId="77777777" w:rsidR="00112D40" w:rsidRDefault="003E0739">
                                  <w:pPr>
                                    <w:pStyle w:val="TableParagraph"/>
                                    <w:ind w:left="11" w:right="1"/>
                                    <w:rPr>
                                      <w:sz w:val="18"/>
                                    </w:rPr>
                                  </w:pPr>
                                  <w:r>
                                    <w:rPr>
                                      <w:spacing w:val="-10"/>
                                      <w:sz w:val="18"/>
                                    </w:rPr>
                                    <w:t>0</w:t>
                                  </w:r>
                                </w:p>
                              </w:tc>
                            </w:tr>
                            <w:tr w:rsidR="00112D40" w14:paraId="513CFAE4" w14:textId="77777777">
                              <w:trPr>
                                <w:trHeight w:val="218"/>
                              </w:trPr>
                              <w:tc>
                                <w:tcPr>
                                  <w:tcW w:w="749" w:type="dxa"/>
                                  <w:shd w:val="clear" w:color="auto" w:fill="CFDFE7"/>
                                </w:tcPr>
                                <w:p w14:paraId="243F7285" w14:textId="77777777" w:rsidR="00112D40" w:rsidRDefault="003E0739">
                                  <w:pPr>
                                    <w:pStyle w:val="TableParagraph"/>
                                    <w:spacing w:before="0" w:line="198" w:lineRule="exact"/>
                                    <w:ind w:left="14" w:right="5"/>
                                    <w:rPr>
                                      <w:sz w:val="18"/>
                                    </w:rPr>
                                  </w:pPr>
                                  <w:r>
                                    <w:rPr>
                                      <w:spacing w:val="-10"/>
                                      <w:sz w:val="18"/>
                                    </w:rPr>
                                    <w:t>C</w:t>
                                  </w:r>
                                </w:p>
                              </w:tc>
                              <w:tc>
                                <w:tcPr>
                                  <w:tcW w:w="747" w:type="dxa"/>
                                </w:tcPr>
                                <w:p w14:paraId="31191EFA" w14:textId="77777777" w:rsidR="00112D40" w:rsidRDefault="003E0739">
                                  <w:pPr>
                                    <w:pStyle w:val="TableParagraph"/>
                                    <w:spacing w:before="0" w:line="198" w:lineRule="exact"/>
                                    <w:ind w:left="11"/>
                                    <w:rPr>
                                      <w:sz w:val="18"/>
                                    </w:rPr>
                                  </w:pPr>
                                  <w:r>
                                    <w:rPr>
                                      <w:spacing w:val="-5"/>
                                      <w:sz w:val="18"/>
                                    </w:rPr>
                                    <w:t>611</w:t>
                                  </w:r>
                                </w:p>
                              </w:tc>
                              <w:tc>
                                <w:tcPr>
                                  <w:tcW w:w="749" w:type="dxa"/>
                                </w:tcPr>
                                <w:p w14:paraId="2BC61B50" w14:textId="77777777" w:rsidR="00112D40" w:rsidRDefault="003E0739">
                                  <w:pPr>
                                    <w:pStyle w:val="TableParagraph"/>
                                    <w:spacing w:before="0" w:line="198" w:lineRule="exact"/>
                                    <w:ind w:left="14" w:right="5"/>
                                    <w:rPr>
                                      <w:sz w:val="18"/>
                                    </w:rPr>
                                  </w:pPr>
                                  <w:r>
                                    <w:rPr>
                                      <w:spacing w:val="-10"/>
                                      <w:sz w:val="18"/>
                                    </w:rPr>
                                    <w:t>0</w:t>
                                  </w:r>
                                </w:p>
                              </w:tc>
                              <w:tc>
                                <w:tcPr>
                                  <w:tcW w:w="749" w:type="dxa"/>
                                </w:tcPr>
                                <w:p w14:paraId="6A129245" w14:textId="77777777" w:rsidR="00112D40" w:rsidRDefault="003E0739">
                                  <w:pPr>
                                    <w:pStyle w:val="TableParagraph"/>
                                    <w:spacing w:before="0" w:line="198" w:lineRule="exact"/>
                                    <w:ind w:left="14" w:right="6"/>
                                    <w:rPr>
                                      <w:sz w:val="18"/>
                                    </w:rPr>
                                  </w:pPr>
                                  <w:r>
                                    <w:rPr>
                                      <w:spacing w:val="-10"/>
                                      <w:sz w:val="18"/>
                                    </w:rPr>
                                    <w:t>7</w:t>
                                  </w:r>
                                </w:p>
                              </w:tc>
                              <w:tc>
                                <w:tcPr>
                                  <w:tcW w:w="747" w:type="dxa"/>
                                </w:tcPr>
                                <w:p w14:paraId="65824279" w14:textId="77777777" w:rsidR="00112D40" w:rsidRDefault="003E0739">
                                  <w:pPr>
                                    <w:pStyle w:val="TableParagraph"/>
                                    <w:spacing w:before="0" w:line="198" w:lineRule="exact"/>
                                    <w:ind w:left="11" w:right="1"/>
                                    <w:rPr>
                                      <w:sz w:val="18"/>
                                    </w:rPr>
                                  </w:pPr>
                                  <w:r>
                                    <w:rPr>
                                      <w:spacing w:val="-5"/>
                                      <w:sz w:val="18"/>
                                    </w:rPr>
                                    <w:t>72</w:t>
                                  </w:r>
                                </w:p>
                              </w:tc>
                            </w:tr>
                            <w:tr w:rsidR="00112D40" w14:paraId="16FBD3D3" w14:textId="77777777">
                              <w:trPr>
                                <w:trHeight w:val="220"/>
                              </w:trPr>
                              <w:tc>
                                <w:tcPr>
                                  <w:tcW w:w="749" w:type="dxa"/>
                                  <w:shd w:val="clear" w:color="auto" w:fill="CFDFE7"/>
                                </w:tcPr>
                                <w:p w14:paraId="2B71DBFD" w14:textId="77777777" w:rsidR="00112D40" w:rsidRDefault="003E0739">
                                  <w:pPr>
                                    <w:pStyle w:val="TableParagraph"/>
                                    <w:ind w:left="14" w:right="5"/>
                                    <w:rPr>
                                      <w:sz w:val="18"/>
                                    </w:rPr>
                                  </w:pPr>
                                  <w:r>
                                    <w:rPr>
                                      <w:spacing w:val="-10"/>
                                      <w:sz w:val="18"/>
                                    </w:rPr>
                                    <w:t>D</w:t>
                                  </w:r>
                                </w:p>
                              </w:tc>
                              <w:tc>
                                <w:tcPr>
                                  <w:tcW w:w="747" w:type="dxa"/>
                                </w:tcPr>
                                <w:p w14:paraId="4A11469C" w14:textId="77777777" w:rsidR="00112D40" w:rsidRDefault="003E0739">
                                  <w:pPr>
                                    <w:pStyle w:val="TableParagraph"/>
                                    <w:ind w:left="11"/>
                                    <w:rPr>
                                      <w:sz w:val="18"/>
                                    </w:rPr>
                                  </w:pPr>
                                  <w:r>
                                    <w:rPr>
                                      <w:spacing w:val="-5"/>
                                      <w:sz w:val="18"/>
                                    </w:rPr>
                                    <w:t>53</w:t>
                                  </w:r>
                                </w:p>
                              </w:tc>
                              <w:tc>
                                <w:tcPr>
                                  <w:tcW w:w="749" w:type="dxa"/>
                                </w:tcPr>
                                <w:p w14:paraId="13CEB660" w14:textId="77777777" w:rsidR="00112D40" w:rsidRDefault="003E0739">
                                  <w:pPr>
                                    <w:pStyle w:val="TableParagraph"/>
                                    <w:ind w:left="14" w:right="5"/>
                                    <w:rPr>
                                      <w:sz w:val="18"/>
                                    </w:rPr>
                                  </w:pPr>
                                  <w:r>
                                    <w:rPr>
                                      <w:spacing w:val="-10"/>
                                      <w:sz w:val="18"/>
                                    </w:rPr>
                                    <w:t>0</w:t>
                                  </w:r>
                                </w:p>
                              </w:tc>
                              <w:tc>
                                <w:tcPr>
                                  <w:tcW w:w="749" w:type="dxa"/>
                                </w:tcPr>
                                <w:p w14:paraId="7C374355" w14:textId="77777777" w:rsidR="00112D40" w:rsidRDefault="003E0739">
                                  <w:pPr>
                                    <w:pStyle w:val="TableParagraph"/>
                                    <w:ind w:left="14" w:right="6"/>
                                    <w:rPr>
                                      <w:sz w:val="18"/>
                                    </w:rPr>
                                  </w:pPr>
                                  <w:r>
                                    <w:rPr>
                                      <w:spacing w:val="-5"/>
                                      <w:sz w:val="18"/>
                                    </w:rPr>
                                    <w:t>143</w:t>
                                  </w:r>
                                </w:p>
                              </w:tc>
                              <w:tc>
                                <w:tcPr>
                                  <w:tcW w:w="747" w:type="dxa"/>
                                </w:tcPr>
                                <w:p w14:paraId="6F1F1880" w14:textId="77777777" w:rsidR="00112D40" w:rsidRDefault="003E0739">
                                  <w:pPr>
                                    <w:pStyle w:val="TableParagraph"/>
                                    <w:ind w:left="11" w:right="1"/>
                                    <w:rPr>
                                      <w:sz w:val="18"/>
                                    </w:rPr>
                                  </w:pPr>
                                  <w:r>
                                    <w:rPr>
                                      <w:spacing w:val="-10"/>
                                      <w:sz w:val="18"/>
                                    </w:rPr>
                                    <w:t>0</w:t>
                                  </w:r>
                                </w:p>
                              </w:tc>
                            </w:tr>
                          </w:tbl>
                          <w:p w14:paraId="55F9F9BA" w14:textId="77777777" w:rsidR="00112D40" w:rsidRDefault="00112D40">
                            <w:pPr>
                              <w:pStyle w:val="BodyText"/>
                            </w:pPr>
                          </w:p>
                        </w:txbxContent>
                      </wps:txbx>
                      <wps:bodyPr wrap="square" lIns="0" tIns="0" rIns="0" bIns="0" rtlCol="0">
                        <a:noAutofit/>
                      </wps:bodyPr>
                    </wps:wsp>
                  </a:graphicData>
                </a:graphic>
              </wp:anchor>
            </w:drawing>
          </mc:Choice>
          <mc:Fallback>
            <w:pict>
              <v:shape w14:anchorId="443707AB" id="Textbox 221" o:spid="_x0000_s1029" type="#_x0000_t202" style="position:absolute;margin-left:133pt;margin-top:6pt;width:187.5pt;height:57.85pt;z-index:-25166284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" filled="f" stroked="f">
                <v:textbox inset="0,0,0,0">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49"/>
                        <w:gridCol w:w="747"/>
                        <w:gridCol w:w="749"/>
                        <w:gridCol w:w="749"/>
                        <w:gridCol w:w="747"/>
                      </w:tblGrid>
                      <w:tr w:rsidR="00112D40" w14:paraId="41342DE9" w14:textId="77777777">
                        <w:trPr>
                          <w:trHeight w:val="218"/>
                        </w:trPr>
                        <w:tc>
                          <w:tcPr>
                            <w:tcW w:w="749" w:type="dxa"/>
                            <w:shd w:val="clear" w:color="auto" w:fill="7EACC0"/>
                          </w:tcPr>
                          <w:p w14:paraId="09D5DD7B" w14:textId="77777777" w:rsidR="00112D40" w:rsidRDefault="00112D40">
                            <w:pPr>
                              <w:pStyle w:val="TableParagraph"/>
                              <w:spacing w:before="0" w:line="240" w:lineRule="auto"/>
                              <w:jc w:val="left"/>
                              <w:rPr>
                                <w:rFonts w:ascii="Times New Roman"/>
                                <w:sz w:val="14"/>
                              </w:rPr>
                            </w:pPr>
                          </w:p>
                        </w:tc>
                        <w:tc>
                          <w:tcPr>
                            <w:tcW w:w="747" w:type="dxa"/>
                            <w:shd w:val="clear" w:color="auto" w:fill="7EACC0"/>
                          </w:tcPr>
                          <w:p w14:paraId="6C9E6576" w14:textId="77777777" w:rsidR="00112D40" w:rsidRDefault="003E0739">
                            <w:pPr>
                              <w:pStyle w:val="TableParagraph"/>
                              <w:spacing w:before="0" w:line="198" w:lineRule="exact"/>
                              <w:ind w:left="11" w:right="2"/>
                              <w:rPr>
                                <w:b/>
                                <w:sz w:val="18"/>
                              </w:rPr>
                            </w:pPr>
                            <w:r>
                              <w:rPr>
                                <w:b/>
                                <w:color w:val="FFFFFF"/>
                                <w:spacing w:val="-10"/>
                                <w:sz w:val="18"/>
                              </w:rPr>
                              <w:t>A</w:t>
                            </w:r>
                          </w:p>
                        </w:tc>
                        <w:tc>
                          <w:tcPr>
                            <w:tcW w:w="749" w:type="dxa"/>
                            <w:shd w:val="clear" w:color="auto" w:fill="7EACC0"/>
                          </w:tcPr>
                          <w:p w14:paraId="13A75F66" w14:textId="77777777" w:rsidR="00112D40" w:rsidRDefault="003E0739">
                            <w:pPr>
                              <w:pStyle w:val="TableParagraph"/>
                              <w:spacing w:before="0" w:line="198" w:lineRule="exact"/>
                              <w:ind w:left="14" w:right="5"/>
                              <w:rPr>
                                <w:b/>
                                <w:sz w:val="18"/>
                              </w:rPr>
                            </w:pPr>
                            <w:r>
                              <w:rPr>
                                <w:b/>
                                <w:color w:val="FFFFFF"/>
                                <w:spacing w:val="-10"/>
                                <w:sz w:val="18"/>
                              </w:rPr>
                              <w:t>B</w:t>
                            </w:r>
                          </w:p>
                        </w:tc>
                        <w:tc>
                          <w:tcPr>
                            <w:tcW w:w="749" w:type="dxa"/>
                            <w:shd w:val="clear" w:color="auto" w:fill="7EACC0"/>
                          </w:tcPr>
                          <w:p w14:paraId="17038587" w14:textId="77777777" w:rsidR="00112D40" w:rsidRDefault="003E0739">
                            <w:pPr>
                              <w:pStyle w:val="TableParagraph"/>
                              <w:spacing w:before="0" w:line="198" w:lineRule="exact"/>
                              <w:ind w:left="14" w:right="7"/>
                              <w:rPr>
                                <w:b/>
                                <w:sz w:val="18"/>
                              </w:rPr>
                            </w:pPr>
                            <w:r>
                              <w:rPr>
                                <w:b/>
                                <w:color w:val="FFFFFF"/>
                                <w:spacing w:val="-10"/>
                                <w:sz w:val="18"/>
                              </w:rPr>
                              <w:t>C</w:t>
                            </w:r>
                          </w:p>
                        </w:tc>
                        <w:tc>
                          <w:tcPr>
                            <w:tcW w:w="747" w:type="dxa"/>
                            <w:shd w:val="clear" w:color="auto" w:fill="7EACC0"/>
                          </w:tcPr>
                          <w:p w14:paraId="7D264BBB" w14:textId="77777777" w:rsidR="00112D40" w:rsidRDefault="003E0739">
                            <w:pPr>
                              <w:pStyle w:val="TableParagraph"/>
                              <w:spacing w:before="0" w:line="198" w:lineRule="exact"/>
                              <w:ind w:left="11" w:right="3"/>
                              <w:rPr>
                                <w:b/>
                                <w:sz w:val="18"/>
                              </w:rPr>
                            </w:pPr>
                            <w:r>
                              <w:rPr>
                                <w:b/>
                                <w:color w:val="FFFFFF"/>
                                <w:spacing w:val="-10"/>
                                <w:sz w:val="18"/>
                              </w:rPr>
                              <w:t>D</w:t>
                            </w:r>
                          </w:p>
                        </w:tc>
                      </w:tr>
                      <w:tr w:rsidR="00112D40" w14:paraId="0E8EE2B2" w14:textId="77777777">
                        <w:trPr>
                          <w:trHeight w:val="220"/>
                        </w:trPr>
                        <w:tc>
                          <w:tcPr>
                            <w:tcW w:w="749" w:type="dxa"/>
                            <w:shd w:val="clear" w:color="auto" w:fill="CFDFE7"/>
                          </w:tcPr>
                          <w:p w14:paraId="09D2098E" w14:textId="77777777" w:rsidR="00112D40" w:rsidRDefault="003E0739">
                            <w:pPr>
                              <w:pStyle w:val="TableParagraph"/>
                              <w:ind w:left="14" w:right="7"/>
                              <w:rPr>
                                <w:sz w:val="18"/>
                              </w:rPr>
                            </w:pPr>
                            <w:r>
                              <w:rPr>
                                <w:spacing w:val="-10"/>
                                <w:sz w:val="18"/>
                              </w:rPr>
                              <w:t>A</w:t>
                            </w:r>
                          </w:p>
                        </w:tc>
                        <w:tc>
                          <w:tcPr>
                            <w:tcW w:w="747" w:type="dxa"/>
                          </w:tcPr>
                          <w:p w14:paraId="59C5521E" w14:textId="77777777" w:rsidR="00112D40" w:rsidRDefault="003E0739">
                            <w:pPr>
                              <w:pStyle w:val="TableParagraph"/>
                              <w:ind w:left="11"/>
                              <w:rPr>
                                <w:sz w:val="18"/>
                              </w:rPr>
                            </w:pPr>
                            <w:r>
                              <w:rPr>
                                <w:spacing w:val="-5"/>
                                <w:sz w:val="18"/>
                              </w:rPr>
                              <w:t>13</w:t>
                            </w:r>
                          </w:p>
                        </w:tc>
                        <w:tc>
                          <w:tcPr>
                            <w:tcW w:w="749" w:type="dxa"/>
                          </w:tcPr>
                          <w:p w14:paraId="01EC3852" w14:textId="77777777" w:rsidR="00112D40" w:rsidRDefault="003E0739">
                            <w:pPr>
                              <w:pStyle w:val="TableParagraph"/>
                              <w:ind w:left="14" w:right="5"/>
                              <w:rPr>
                                <w:sz w:val="18"/>
                              </w:rPr>
                            </w:pPr>
                            <w:r>
                              <w:rPr>
                                <w:spacing w:val="-10"/>
                                <w:sz w:val="18"/>
                              </w:rPr>
                              <w:t>0</w:t>
                            </w:r>
                          </w:p>
                        </w:tc>
                        <w:tc>
                          <w:tcPr>
                            <w:tcW w:w="749" w:type="dxa"/>
                          </w:tcPr>
                          <w:p w14:paraId="5E395916" w14:textId="77777777" w:rsidR="00112D40" w:rsidRDefault="003E0739">
                            <w:pPr>
                              <w:pStyle w:val="TableParagraph"/>
                              <w:ind w:left="14" w:right="6"/>
                              <w:rPr>
                                <w:sz w:val="18"/>
                              </w:rPr>
                            </w:pPr>
                            <w:r>
                              <w:rPr>
                                <w:spacing w:val="-4"/>
                                <w:sz w:val="18"/>
                              </w:rPr>
                              <w:t>1593</w:t>
                            </w:r>
                          </w:p>
                        </w:tc>
                        <w:tc>
                          <w:tcPr>
                            <w:tcW w:w="747" w:type="dxa"/>
                          </w:tcPr>
                          <w:p w14:paraId="591B7CC8" w14:textId="77777777" w:rsidR="00112D40" w:rsidRDefault="003E0739">
                            <w:pPr>
                              <w:pStyle w:val="TableParagraph"/>
                              <w:ind w:left="11" w:right="1"/>
                              <w:rPr>
                                <w:sz w:val="18"/>
                              </w:rPr>
                            </w:pPr>
                            <w:r>
                              <w:rPr>
                                <w:spacing w:val="-5"/>
                                <w:sz w:val="18"/>
                              </w:rPr>
                              <w:t>51</w:t>
                            </w:r>
                          </w:p>
                        </w:tc>
                      </w:tr>
                      <w:tr w:rsidR="00112D40" w14:paraId="6512FB4C" w14:textId="77777777">
                        <w:trPr>
                          <w:trHeight w:val="220"/>
                        </w:trPr>
                        <w:tc>
                          <w:tcPr>
                            <w:tcW w:w="749" w:type="dxa"/>
                            <w:shd w:val="clear" w:color="auto" w:fill="CFDFE7"/>
                          </w:tcPr>
                          <w:p w14:paraId="1A9B7892" w14:textId="77777777" w:rsidR="00112D40" w:rsidRDefault="003E0739">
                            <w:pPr>
                              <w:pStyle w:val="TableParagraph"/>
                              <w:ind w:left="14" w:right="8"/>
                              <w:rPr>
                                <w:sz w:val="18"/>
                              </w:rPr>
                            </w:pPr>
                            <w:r>
                              <w:rPr>
                                <w:spacing w:val="-10"/>
                                <w:sz w:val="18"/>
                              </w:rPr>
                              <w:t>B</w:t>
                            </w:r>
                          </w:p>
                        </w:tc>
                        <w:tc>
                          <w:tcPr>
                            <w:tcW w:w="747" w:type="dxa"/>
                          </w:tcPr>
                          <w:p w14:paraId="596D2B77" w14:textId="77777777" w:rsidR="00112D40" w:rsidRDefault="003E0739">
                            <w:pPr>
                              <w:pStyle w:val="TableParagraph"/>
                              <w:ind w:left="11"/>
                              <w:rPr>
                                <w:sz w:val="18"/>
                              </w:rPr>
                            </w:pPr>
                            <w:r>
                              <w:rPr>
                                <w:spacing w:val="-10"/>
                                <w:sz w:val="18"/>
                              </w:rPr>
                              <w:t>0</w:t>
                            </w:r>
                          </w:p>
                        </w:tc>
                        <w:tc>
                          <w:tcPr>
                            <w:tcW w:w="749" w:type="dxa"/>
                          </w:tcPr>
                          <w:p w14:paraId="4C29576F" w14:textId="77777777" w:rsidR="00112D40" w:rsidRDefault="003E0739">
                            <w:pPr>
                              <w:pStyle w:val="TableParagraph"/>
                              <w:ind w:left="14" w:right="5"/>
                              <w:rPr>
                                <w:sz w:val="18"/>
                              </w:rPr>
                            </w:pPr>
                            <w:r>
                              <w:rPr>
                                <w:spacing w:val="-10"/>
                                <w:sz w:val="18"/>
                              </w:rPr>
                              <w:t>0</w:t>
                            </w:r>
                          </w:p>
                        </w:tc>
                        <w:tc>
                          <w:tcPr>
                            <w:tcW w:w="749" w:type="dxa"/>
                          </w:tcPr>
                          <w:p w14:paraId="690C2A0B" w14:textId="77777777" w:rsidR="00112D40" w:rsidRDefault="003E0739">
                            <w:pPr>
                              <w:pStyle w:val="TableParagraph"/>
                              <w:ind w:left="14" w:right="6"/>
                              <w:rPr>
                                <w:sz w:val="18"/>
                              </w:rPr>
                            </w:pPr>
                            <w:r>
                              <w:rPr>
                                <w:spacing w:val="-10"/>
                                <w:sz w:val="18"/>
                              </w:rPr>
                              <w:t>0</w:t>
                            </w:r>
                          </w:p>
                        </w:tc>
                        <w:tc>
                          <w:tcPr>
                            <w:tcW w:w="747" w:type="dxa"/>
                          </w:tcPr>
                          <w:p w14:paraId="12B5D758" w14:textId="77777777" w:rsidR="00112D40" w:rsidRDefault="003E0739">
                            <w:pPr>
                              <w:pStyle w:val="TableParagraph"/>
                              <w:ind w:left="11" w:right="1"/>
                              <w:rPr>
                                <w:sz w:val="18"/>
                              </w:rPr>
                            </w:pPr>
                            <w:r>
                              <w:rPr>
                                <w:spacing w:val="-10"/>
                                <w:sz w:val="18"/>
                              </w:rPr>
                              <w:t>0</w:t>
                            </w:r>
                          </w:p>
                        </w:tc>
                      </w:tr>
                      <w:tr w:rsidR="00112D40" w14:paraId="513CFAE4" w14:textId="77777777">
                        <w:trPr>
                          <w:trHeight w:val="218"/>
                        </w:trPr>
                        <w:tc>
                          <w:tcPr>
                            <w:tcW w:w="749" w:type="dxa"/>
                            <w:shd w:val="clear" w:color="auto" w:fill="CFDFE7"/>
                          </w:tcPr>
                          <w:p w14:paraId="243F7285" w14:textId="77777777" w:rsidR="00112D40" w:rsidRDefault="003E0739">
                            <w:pPr>
                              <w:pStyle w:val="TableParagraph"/>
                              <w:spacing w:before="0" w:line="198" w:lineRule="exact"/>
                              <w:ind w:left="14" w:right="5"/>
                              <w:rPr>
                                <w:sz w:val="18"/>
                              </w:rPr>
                            </w:pPr>
                            <w:r>
                              <w:rPr>
                                <w:spacing w:val="-10"/>
                                <w:sz w:val="18"/>
                              </w:rPr>
                              <w:t>C</w:t>
                            </w:r>
                          </w:p>
                        </w:tc>
                        <w:tc>
                          <w:tcPr>
                            <w:tcW w:w="747" w:type="dxa"/>
                          </w:tcPr>
                          <w:p w14:paraId="31191EFA" w14:textId="77777777" w:rsidR="00112D40" w:rsidRDefault="003E0739">
                            <w:pPr>
                              <w:pStyle w:val="TableParagraph"/>
                              <w:spacing w:before="0" w:line="198" w:lineRule="exact"/>
                              <w:ind w:left="11"/>
                              <w:rPr>
                                <w:sz w:val="18"/>
                              </w:rPr>
                            </w:pPr>
                            <w:r>
                              <w:rPr>
                                <w:spacing w:val="-5"/>
                                <w:sz w:val="18"/>
                              </w:rPr>
                              <w:t>611</w:t>
                            </w:r>
                          </w:p>
                        </w:tc>
                        <w:tc>
                          <w:tcPr>
                            <w:tcW w:w="749" w:type="dxa"/>
                          </w:tcPr>
                          <w:p w14:paraId="2BC61B50" w14:textId="77777777" w:rsidR="00112D40" w:rsidRDefault="003E0739">
                            <w:pPr>
                              <w:pStyle w:val="TableParagraph"/>
                              <w:spacing w:before="0" w:line="198" w:lineRule="exact"/>
                              <w:ind w:left="14" w:right="5"/>
                              <w:rPr>
                                <w:sz w:val="18"/>
                              </w:rPr>
                            </w:pPr>
                            <w:r>
                              <w:rPr>
                                <w:spacing w:val="-10"/>
                                <w:sz w:val="18"/>
                              </w:rPr>
                              <w:t>0</w:t>
                            </w:r>
                          </w:p>
                        </w:tc>
                        <w:tc>
                          <w:tcPr>
                            <w:tcW w:w="749" w:type="dxa"/>
                          </w:tcPr>
                          <w:p w14:paraId="6A129245" w14:textId="77777777" w:rsidR="00112D40" w:rsidRDefault="003E0739">
                            <w:pPr>
                              <w:pStyle w:val="TableParagraph"/>
                              <w:spacing w:before="0" w:line="198" w:lineRule="exact"/>
                              <w:ind w:left="14" w:right="6"/>
                              <w:rPr>
                                <w:sz w:val="18"/>
                              </w:rPr>
                            </w:pPr>
                            <w:r>
                              <w:rPr>
                                <w:spacing w:val="-10"/>
                                <w:sz w:val="18"/>
                              </w:rPr>
                              <w:t>7</w:t>
                            </w:r>
                          </w:p>
                        </w:tc>
                        <w:tc>
                          <w:tcPr>
                            <w:tcW w:w="747" w:type="dxa"/>
                          </w:tcPr>
                          <w:p w14:paraId="65824279" w14:textId="77777777" w:rsidR="00112D40" w:rsidRDefault="003E0739">
                            <w:pPr>
                              <w:pStyle w:val="TableParagraph"/>
                              <w:spacing w:before="0" w:line="198" w:lineRule="exact"/>
                              <w:ind w:left="11" w:right="1"/>
                              <w:rPr>
                                <w:sz w:val="18"/>
                              </w:rPr>
                            </w:pPr>
                            <w:r>
                              <w:rPr>
                                <w:spacing w:val="-5"/>
                                <w:sz w:val="18"/>
                              </w:rPr>
                              <w:t>72</w:t>
                            </w:r>
                          </w:p>
                        </w:tc>
                      </w:tr>
                      <w:tr w:rsidR="00112D40" w14:paraId="16FBD3D3" w14:textId="77777777">
                        <w:trPr>
                          <w:trHeight w:val="220"/>
                        </w:trPr>
                        <w:tc>
                          <w:tcPr>
                            <w:tcW w:w="749" w:type="dxa"/>
                            <w:shd w:val="clear" w:color="auto" w:fill="CFDFE7"/>
                          </w:tcPr>
                          <w:p w14:paraId="2B71DBFD" w14:textId="77777777" w:rsidR="00112D40" w:rsidRDefault="003E0739">
                            <w:pPr>
                              <w:pStyle w:val="TableParagraph"/>
                              <w:ind w:left="14" w:right="5"/>
                              <w:rPr>
                                <w:sz w:val="18"/>
                              </w:rPr>
                            </w:pPr>
                            <w:r>
                              <w:rPr>
                                <w:spacing w:val="-10"/>
                                <w:sz w:val="18"/>
                              </w:rPr>
                              <w:t>D</w:t>
                            </w:r>
                          </w:p>
                        </w:tc>
                        <w:tc>
                          <w:tcPr>
                            <w:tcW w:w="747" w:type="dxa"/>
                          </w:tcPr>
                          <w:p w14:paraId="4A11469C" w14:textId="77777777" w:rsidR="00112D40" w:rsidRDefault="003E0739">
                            <w:pPr>
                              <w:pStyle w:val="TableParagraph"/>
                              <w:ind w:left="11"/>
                              <w:rPr>
                                <w:sz w:val="18"/>
                              </w:rPr>
                            </w:pPr>
                            <w:r>
                              <w:rPr>
                                <w:spacing w:val="-5"/>
                                <w:sz w:val="18"/>
                              </w:rPr>
                              <w:t>53</w:t>
                            </w:r>
                          </w:p>
                        </w:tc>
                        <w:tc>
                          <w:tcPr>
                            <w:tcW w:w="749" w:type="dxa"/>
                          </w:tcPr>
                          <w:p w14:paraId="13CEB660" w14:textId="77777777" w:rsidR="00112D40" w:rsidRDefault="003E0739">
                            <w:pPr>
                              <w:pStyle w:val="TableParagraph"/>
                              <w:ind w:left="14" w:right="5"/>
                              <w:rPr>
                                <w:sz w:val="18"/>
                              </w:rPr>
                            </w:pPr>
                            <w:r>
                              <w:rPr>
                                <w:spacing w:val="-10"/>
                                <w:sz w:val="18"/>
                              </w:rPr>
                              <w:t>0</w:t>
                            </w:r>
                          </w:p>
                        </w:tc>
                        <w:tc>
                          <w:tcPr>
                            <w:tcW w:w="749" w:type="dxa"/>
                          </w:tcPr>
                          <w:p w14:paraId="7C374355" w14:textId="77777777" w:rsidR="00112D40" w:rsidRDefault="003E0739">
                            <w:pPr>
                              <w:pStyle w:val="TableParagraph"/>
                              <w:ind w:left="14" w:right="6"/>
                              <w:rPr>
                                <w:sz w:val="18"/>
                              </w:rPr>
                            </w:pPr>
                            <w:r>
                              <w:rPr>
                                <w:spacing w:val="-5"/>
                                <w:sz w:val="18"/>
                              </w:rPr>
                              <w:t>143</w:t>
                            </w:r>
                          </w:p>
                        </w:tc>
                        <w:tc>
                          <w:tcPr>
                            <w:tcW w:w="747" w:type="dxa"/>
                          </w:tcPr>
                          <w:p w14:paraId="6F1F1880" w14:textId="77777777" w:rsidR="00112D40" w:rsidRDefault="003E0739">
                            <w:pPr>
                              <w:pStyle w:val="TableParagraph"/>
                              <w:ind w:left="11" w:right="1"/>
                              <w:rPr>
                                <w:sz w:val="18"/>
                              </w:rPr>
                            </w:pPr>
                            <w:r>
                              <w:rPr>
                                <w:spacing w:val="-10"/>
                                <w:sz w:val="18"/>
                              </w:rPr>
                              <w:t>0</w:t>
                            </w:r>
                          </w:p>
                        </w:tc>
                      </w:tr>
                    </w:tbl>
                    <w:p w14:paraId="55F9F9BA" w14:textId="77777777" w:rsidR="00112D40" w:rsidRDefault="00112D40">
                      <w:pPr>
                        <w:pStyle w:val="BodyText"/>
                      </w:pPr>
                    </w:p>
                  </w:txbxContent>
                </v:textbox>
                <w10:wrap type="topAndBottom" anchorx="page"/>
              </v:shape>
            </w:pict>
          </mc:Fallback>
        </mc:AlternateContent>
      </w:r>
      <w:r>
        <w:rPr>
          <w:noProof/>
        </w:rPr>
        <mc:AlternateContent>
          <mc:Choice Requires="wps">
            <w:drawing>
              <wp:anchor distT="0" distB="0" distL="0" distR="0" simplePos="0" relativeHeight="251654656" behindDoc="1" locked="0" layoutInCell="1" allowOverlap="1" wp14:anchorId="13B8431D" wp14:editId="1EF37B24">
                <wp:simplePos x="0" y="0"/>
                <wp:positionH relativeFrom="page">
                  <wp:posOffset>4347336</wp:posOffset>
                </wp:positionH>
                <wp:positionV relativeFrom="paragraph">
                  <wp:posOffset>76398</wp:posOffset>
                </wp:positionV>
                <wp:extent cx="2381250" cy="734695"/>
                <wp:effectExtent l="0" t="0" r="0" b="0"/>
                <wp:wrapTopAndBottom/>
                <wp:docPr id="222" name="Textbox 2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81250" cy="734695"/>
                        </a:xfrm>
                        <a:prstGeom prst="rect">
                          <a:avLst/>
                        </a:prstGeom>
                      </wps:spPr>
                      <wps:txbx>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49"/>
                              <w:gridCol w:w="747"/>
                              <w:gridCol w:w="749"/>
                              <w:gridCol w:w="750"/>
                              <w:gridCol w:w="747"/>
                            </w:tblGrid>
                            <w:tr w:rsidR="00112D40" w14:paraId="43F10B04" w14:textId="77777777">
                              <w:trPr>
                                <w:trHeight w:val="218"/>
                              </w:trPr>
                              <w:tc>
                                <w:tcPr>
                                  <w:tcW w:w="749" w:type="dxa"/>
                                  <w:shd w:val="clear" w:color="auto" w:fill="7EACC0"/>
                                </w:tcPr>
                                <w:p w14:paraId="5AD8D3E8" w14:textId="77777777" w:rsidR="00112D40" w:rsidRDefault="00112D40">
                                  <w:pPr>
                                    <w:pStyle w:val="TableParagraph"/>
                                    <w:spacing w:before="0" w:line="240" w:lineRule="auto"/>
                                    <w:jc w:val="left"/>
                                    <w:rPr>
                                      <w:rFonts w:ascii="Times New Roman"/>
                                      <w:sz w:val="14"/>
                                    </w:rPr>
                                  </w:pPr>
                                </w:p>
                              </w:tc>
                              <w:tc>
                                <w:tcPr>
                                  <w:tcW w:w="747" w:type="dxa"/>
                                  <w:shd w:val="clear" w:color="auto" w:fill="7EACC0"/>
                                </w:tcPr>
                                <w:p w14:paraId="4B4662F1" w14:textId="77777777" w:rsidR="00112D40" w:rsidRDefault="003E0739">
                                  <w:pPr>
                                    <w:pStyle w:val="TableParagraph"/>
                                    <w:spacing w:before="0" w:line="198" w:lineRule="exact"/>
                                    <w:ind w:left="11" w:right="2"/>
                                    <w:rPr>
                                      <w:b/>
                                      <w:sz w:val="18"/>
                                    </w:rPr>
                                  </w:pPr>
                                  <w:r>
                                    <w:rPr>
                                      <w:b/>
                                      <w:color w:val="FFFFFF"/>
                                      <w:spacing w:val="-10"/>
                                      <w:sz w:val="18"/>
                                    </w:rPr>
                                    <w:t>A</w:t>
                                  </w:r>
                                </w:p>
                              </w:tc>
                              <w:tc>
                                <w:tcPr>
                                  <w:tcW w:w="749" w:type="dxa"/>
                                  <w:shd w:val="clear" w:color="auto" w:fill="7EACC0"/>
                                </w:tcPr>
                                <w:p w14:paraId="664E9476" w14:textId="77777777" w:rsidR="00112D40" w:rsidRDefault="003E0739">
                                  <w:pPr>
                                    <w:pStyle w:val="TableParagraph"/>
                                    <w:spacing w:before="0" w:line="198" w:lineRule="exact"/>
                                    <w:ind w:left="14" w:right="7"/>
                                    <w:rPr>
                                      <w:b/>
                                      <w:sz w:val="18"/>
                                    </w:rPr>
                                  </w:pPr>
                                  <w:r>
                                    <w:rPr>
                                      <w:b/>
                                      <w:color w:val="FFFFFF"/>
                                      <w:spacing w:val="-10"/>
                                      <w:sz w:val="18"/>
                                    </w:rPr>
                                    <w:t>B</w:t>
                                  </w:r>
                                </w:p>
                              </w:tc>
                              <w:tc>
                                <w:tcPr>
                                  <w:tcW w:w="750" w:type="dxa"/>
                                  <w:shd w:val="clear" w:color="auto" w:fill="7EACC0"/>
                                </w:tcPr>
                                <w:p w14:paraId="6FA255B2" w14:textId="77777777" w:rsidR="00112D40" w:rsidRDefault="003E0739">
                                  <w:pPr>
                                    <w:pStyle w:val="TableParagraph"/>
                                    <w:spacing w:before="0" w:line="198" w:lineRule="exact"/>
                                    <w:ind w:left="12" w:right="6"/>
                                    <w:rPr>
                                      <w:b/>
                                      <w:sz w:val="18"/>
                                    </w:rPr>
                                  </w:pPr>
                                  <w:r>
                                    <w:rPr>
                                      <w:b/>
                                      <w:color w:val="FFFFFF"/>
                                      <w:spacing w:val="-10"/>
                                      <w:sz w:val="18"/>
                                    </w:rPr>
                                    <w:t>C</w:t>
                                  </w:r>
                                </w:p>
                              </w:tc>
                              <w:tc>
                                <w:tcPr>
                                  <w:tcW w:w="747" w:type="dxa"/>
                                  <w:shd w:val="clear" w:color="auto" w:fill="7EACC0"/>
                                </w:tcPr>
                                <w:p w14:paraId="41BE7DE8" w14:textId="77777777" w:rsidR="00112D40" w:rsidRDefault="003E0739">
                                  <w:pPr>
                                    <w:pStyle w:val="TableParagraph"/>
                                    <w:spacing w:before="0" w:line="198" w:lineRule="exact"/>
                                    <w:ind w:left="11" w:right="5"/>
                                    <w:rPr>
                                      <w:b/>
                                      <w:sz w:val="18"/>
                                    </w:rPr>
                                  </w:pPr>
                                  <w:r>
                                    <w:rPr>
                                      <w:b/>
                                      <w:color w:val="FFFFFF"/>
                                      <w:spacing w:val="-10"/>
                                      <w:sz w:val="18"/>
                                    </w:rPr>
                                    <w:t>D</w:t>
                                  </w:r>
                                </w:p>
                              </w:tc>
                            </w:tr>
                            <w:tr w:rsidR="00112D40" w14:paraId="0B7AD22E" w14:textId="77777777">
                              <w:trPr>
                                <w:trHeight w:val="220"/>
                              </w:trPr>
                              <w:tc>
                                <w:tcPr>
                                  <w:tcW w:w="749" w:type="dxa"/>
                                  <w:shd w:val="clear" w:color="auto" w:fill="CFDFE7"/>
                                </w:tcPr>
                                <w:p w14:paraId="11407B36" w14:textId="77777777" w:rsidR="00112D40" w:rsidRDefault="003E0739">
                                  <w:pPr>
                                    <w:pStyle w:val="TableParagraph"/>
                                    <w:ind w:left="14" w:right="7"/>
                                    <w:rPr>
                                      <w:sz w:val="18"/>
                                    </w:rPr>
                                  </w:pPr>
                                  <w:r>
                                    <w:rPr>
                                      <w:spacing w:val="-10"/>
                                      <w:sz w:val="18"/>
                                    </w:rPr>
                                    <w:t>A</w:t>
                                  </w:r>
                                </w:p>
                              </w:tc>
                              <w:tc>
                                <w:tcPr>
                                  <w:tcW w:w="747" w:type="dxa"/>
                                </w:tcPr>
                                <w:p w14:paraId="71C38987" w14:textId="77777777" w:rsidR="00112D40" w:rsidRDefault="003E0739">
                                  <w:pPr>
                                    <w:pStyle w:val="TableParagraph"/>
                                    <w:ind w:left="11"/>
                                    <w:rPr>
                                      <w:sz w:val="18"/>
                                    </w:rPr>
                                  </w:pPr>
                                  <w:r>
                                    <w:rPr>
                                      <w:spacing w:val="-5"/>
                                      <w:sz w:val="18"/>
                                    </w:rPr>
                                    <w:t>24</w:t>
                                  </w:r>
                                </w:p>
                              </w:tc>
                              <w:tc>
                                <w:tcPr>
                                  <w:tcW w:w="749" w:type="dxa"/>
                                </w:tcPr>
                                <w:p w14:paraId="757FE1BF" w14:textId="77777777" w:rsidR="00112D40" w:rsidRDefault="003E0739">
                                  <w:pPr>
                                    <w:pStyle w:val="TableParagraph"/>
                                    <w:ind w:left="14" w:right="7"/>
                                    <w:rPr>
                                      <w:sz w:val="18"/>
                                    </w:rPr>
                                  </w:pPr>
                                  <w:r>
                                    <w:rPr>
                                      <w:spacing w:val="-10"/>
                                      <w:sz w:val="18"/>
                                    </w:rPr>
                                    <w:t>0</w:t>
                                  </w:r>
                                </w:p>
                              </w:tc>
                              <w:tc>
                                <w:tcPr>
                                  <w:tcW w:w="750" w:type="dxa"/>
                                </w:tcPr>
                                <w:p w14:paraId="46045732" w14:textId="77777777" w:rsidR="00112D40" w:rsidRDefault="003E0739">
                                  <w:pPr>
                                    <w:pStyle w:val="TableParagraph"/>
                                    <w:ind w:left="12" w:right="5"/>
                                    <w:rPr>
                                      <w:sz w:val="18"/>
                                    </w:rPr>
                                  </w:pPr>
                                  <w:r>
                                    <w:rPr>
                                      <w:spacing w:val="-4"/>
                                      <w:sz w:val="18"/>
                                    </w:rPr>
                                    <w:t>1149</w:t>
                                  </w:r>
                                </w:p>
                              </w:tc>
                              <w:tc>
                                <w:tcPr>
                                  <w:tcW w:w="747" w:type="dxa"/>
                                </w:tcPr>
                                <w:p w14:paraId="2F91E7EA" w14:textId="77777777" w:rsidR="00112D40" w:rsidRDefault="003E0739">
                                  <w:pPr>
                                    <w:pStyle w:val="TableParagraph"/>
                                    <w:ind w:left="11" w:right="3"/>
                                    <w:rPr>
                                      <w:sz w:val="18"/>
                                    </w:rPr>
                                  </w:pPr>
                                  <w:r>
                                    <w:rPr>
                                      <w:spacing w:val="-5"/>
                                      <w:sz w:val="18"/>
                                    </w:rPr>
                                    <w:t>76</w:t>
                                  </w:r>
                                </w:p>
                              </w:tc>
                            </w:tr>
                            <w:tr w:rsidR="00112D40" w14:paraId="4DC76F4D" w14:textId="77777777">
                              <w:trPr>
                                <w:trHeight w:val="220"/>
                              </w:trPr>
                              <w:tc>
                                <w:tcPr>
                                  <w:tcW w:w="749" w:type="dxa"/>
                                  <w:shd w:val="clear" w:color="auto" w:fill="CFDFE7"/>
                                </w:tcPr>
                                <w:p w14:paraId="01DDDDD8" w14:textId="77777777" w:rsidR="00112D40" w:rsidRDefault="003E0739">
                                  <w:pPr>
                                    <w:pStyle w:val="TableParagraph"/>
                                    <w:ind w:left="14" w:right="8"/>
                                    <w:rPr>
                                      <w:sz w:val="18"/>
                                    </w:rPr>
                                  </w:pPr>
                                  <w:r>
                                    <w:rPr>
                                      <w:spacing w:val="-10"/>
                                      <w:sz w:val="18"/>
                                    </w:rPr>
                                    <w:t>B</w:t>
                                  </w:r>
                                </w:p>
                              </w:tc>
                              <w:tc>
                                <w:tcPr>
                                  <w:tcW w:w="747" w:type="dxa"/>
                                </w:tcPr>
                                <w:p w14:paraId="3794649C" w14:textId="77777777" w:rsidR="00112D40" w:rsidRDefault="003E0739">
                                  <w:pPr>
                                    <w:pStyle w:val="TableParagraph"/>
                                    <w:ind w:left="11"/>
                                    <w:rPr>
                                      <w:sz w:val="18"/>
                                    </w:rPr>
                                  </w:pPr>
                                  <w:r>
                                    <w:rPr>
                                      <w:spacing w:val="-10"/>
                                      <w:sz w:val="18"/>
                                    </w:rPr>
                                    <w:t>0</w:t>
                                  </w:r>
                                </w:p>
                              </w:tc>
                              <w:tc>
                                <w:tcPr>
                                  <w:tcW w:w="749" w:type="dxa"/>
                                </w:tcPr>
                                <w:p w14:paraId="52E496E8" w14:textId="77777777" w:rsidR="00112D40" w:rsidRDefault="003E0739">
                                  <w:pPr>
                                    <w:pStyle w:val="TableParagraph"/>
                                    <w:ind w:left="14" w:right="7"/>
                                    <w:rPr>
                                      <w:sz w:val="18"/>
                                    </w:rPr>
                                  </w:pPr>
                                  <w:r>
                                    <w:rPr>
                                      <w:spacing w:val="-10"/>
                                      <w:sz w:val="18"/>
                                    </w:rPr>
                                    <w:t>0</w:t>
                                  </w:r>
                                </w:p>
                              </w:tc>
                              <w:tc>
                                <w:tcPr>
                                  <w:tcW w:w="750" w:type="dxa"/>
                                </w:tcPr>
                                <w:p w14:paraId="267E11C8" w14:textId="77777777" w:rsidR="00112D40" w:rsidRDefault="003E0739">
                                  <w:pPr>
                                    <w:pStyle w:val="TableParagraph"/>
                                    <w:ind w:left="12" w:right="5"/>
                                    <w:rPr>
                                      <w:sz w:val="18"/>
                                    </w:rPr>
                                  </w:pPr>
                                  <w:r>
                                    <w:rPr>
                                      <w:spacing w:val="-10"/>
                                      <w:sz w:val="18"/>
                                    </w:rPr>
                                    <w:t>0</w:t>
                                  </w:r>
                                </w:p>
                              </w:tc>
                              <w:tc>
                                <w:tcPr>
                                  <w:tcW w:w="747" w:type="dxa"/>
                                </w:tcPr>
                                <w:p w14:paraId="4D7CF4C8" w14:textId="77777777" w:rsidR="00112D40" w:rsidRDefault="003E0739">
                                  <w:pPr>
                                    <w:pStyle w:val="TableParagraph"/>
                                    <w:ind w:left="11" w:right="3"/>
                                    <w:rPr>
                                      <w:sz w:val="18"/>
                                    </w:rPr>
                                  </w:pPr>
                                  <w:r>
                                    <w:rPr>
                                      <w:spacing w:val="-10"/>
                                      <w:sz w:val="18"/>
                                    </w:rPr>
                                    <w:t>0</w:t>
                                  </w:r>
                                </w:p>
                              </w:tc>
                            </w:tr>
                            <w:tr w:rsidR="00112D40" w14:paraId="74140C05" w14:textId="77777777">
                              <w:trPr>
                                <w:trHeight w:val="218"/>
                              </w:trPr>
                              <w:tc>
                                <w:tcPr>
                                  <w:tcW w:w="749" w:type="dxa"/>
                                  <w:shd w:val="clear" w:color="auto" w:fill="CFDFE7"/>
                                </w:tcPr>
                                <w:p w14:paraId="7705C439" w14:textId="77777777" w:rsidR="00112D40" w:rsidRDefault="003E0739">
                                  <w:pPr>
                                    <w:pStyle w:val="TableParagraph"/>
                                    <w:spacing w:before="0" w:line="198" w:lineRule="exact"/>
                                    <w:ind w:left="14" w:right="5"/>
                                    <w:rPr>
                                      <w:sz w:val="18"/>
                                    </w:rPr>
                                  </w:pPr>
                                  <w:r>
                                    <w:rPr>
                                      <w:spacing w:val="-10"/>
                                      <w:sz w:val="18"/>
                                    </w:rPr>
                                    <w:t>C</w:t>
                                  </w:r>
                                </w:p>
                              </w:tc>
                              <w:tc>
                                <w:tcPr>
                                  <w:tcW w:w="747" w:type="dxa"/>
                                </w:tcPr>
                                <w:p w14:paraId="3345A416" w14:textId="77777777" w:rsidR="00112D40" w:rsidRDefault="003E0739">
                                  <w:pPr>
                                    <w:pStyle w:val="TableParagraph"/>
                                    <w:spacing w:before="0" w:line="198" w:lineRule="exact"/>
                                    <w:ind w:left="11"/>
                                    <w:rPr>
                                      <w:sz w:val="18"/>
                                    </w:rPr>
                                  </w:pPr>
                                  <w:r>
                                    <w:rPr>
                                      <w:spacing w:val="-4"/>
                                      <w:sz w:val="18"/>
                                    </w:rPr>
                                    <w:t>1561</w:t>
                                  </w:r>
                                </w:p>
                              </w:tc>
                              <w:tc>
                                <w:tcPr>
                                  <w:tcW w:w="749" w:type="dxa"/>
                                </w:tcPr>
                                <w:p w14:paraId="11B4B0B1" w14:textId="77777777" w:rsidR="00112D40" w:rsidRDefault="003E0739">
                                  <w:pPr>
                                    <w:pStyle w:val="TableParagraph"/>
                                    <w:spacing w:before="0" w:line="198" w:lineRule="exact"/>
                                    <w:ind w:left="14" w:right="7"/>
                                    <w:rPr>
                                      <w:sz w:val="18"/>
                                    </w:rPr>
                                  </w:pPr>
                                  <w:r>
                                    <w:rPr>
                                      <w:spacing w:val="-10"/>
                                      <w:sz w:val="18"/>
                                    </w:rPr>
                                    <w:t>0</w:t>
                                  </w:r>
                                </w:p>
                              </w:tc>
                              <w:tc>
                                <w:tcPr>
                                  <w:tcW w:w="750" w:type="dxa"/>
                                </w:tcPr>
                                <w:p w14:paraId="5BEB41D4" w14:textId="77777777" w:rsidR="00112D40" w:rsidRDefault="003E0739">
                                  <w:pPr>
                                    <w:pStyle w:val="TableParagraph"/>
                                    <w:spacing w:before="0" w:line="198" w:lineRule="exact"/>
                                    <w:ind w:left="12" w:right="5"/>
                                    <w:rPr>
                                      <w:sz w:val="18"/>
                                    </w:rPr>
                                  </w:pPr>
                                  <w:r>
                                    <w:rPr>
                                      <w:spacing w:val="-10"/>
                                      <w:sz w:val="18"/>
                                    </w:rPr>
                                    <w:t>9</w:t>
                                  </w:r>
                                </w:p>
                              </w:tc>
                              <w:tc>
                                <w:tcPr>
                                  <w:tcW w:w="747" w:type="dxa"/>
                                </w:tcPr>
                                <w:p w14:paraId="6B493F73" w14:textId="77777777" w:rsidR="00112D40" w:rsidRDefault="003E0739">
                                  <w:pPr>
                                    <w:pStyle w:val="TableParagraph"/>
                                    <w:spacing w:before="0" w:line="198" w:lineRule="exact"/>
                                    <w:ind w:left="11" w:right="3"/>
                                    <w:rPr>
                                      <w:sz w:val="18"/>
                                    </w:rPr>
                                  </w:pPr>
                                  <w:r>
                                    <w:rPr>
                                      <w:spacing w:val="-5"/>
                                      <w:sz w:val="18"/>
                                    </w:rPr>
                                    <w:t>169</w:t>
                                  </w:r>
                                </w:p>
                              </w:tc>
                            </w:tr>
                            <w:tr w:rsidR="00112D40" w14:paraId="6B4874DC" w14:textId="77777777">
                              <w:trPr>
                                <w:trHeight w:val="220"/>
                              </w:trPr>
                              <w:tc>
                                <w:tcPr>
                                  <w:tcW w:w="749" w:type="dxa"/>
                                  <w:shd w:val="clear" w:color="auto" w:fill="CFDFE7"/>
                                </w:tcPr>
                                <w:p w14:paraId="401E15BA" w14:textId="77777777" w:rsidR="00112D40" w:rsidRDefault="003E0739">
                                  <w:pPr>
                                    <w:pStyle w:val="TableParagraph"/>
                                    <w:ind w:left="14" w:right="5"/>
                                    <w:rPr>
                                      <w:sz w:val="18"/>
                                    </w:rPr>
                                  </w:pPr>
                                  <w:r>
                                    <w:rPr>
                                      <w:spacing w:val="-10"/>
                                      <w:sz w:val="18"/>
                                    </w:rPr>
                                    <w:t>D</w:t>
                                  </w:r>
                                </w:p>
                              </w:tc>
                              <w:tc>
                                <w:tcPr>
                                  <w:tcW w:w="747" w:type="dxa"/>
                                </w:tcPr>
                                <w:p w14:paraId="5D34486D" w14:textId="77777777" w:rsidR="00112D40" w:rsidRDefault="003E0739">
                                  <w:pPr>
                                    <w:pStyle w:val="TableParagraph"/>
                                    <w:ind w:left="11"/>
                                    <w:rPr>
                                      <w:sz w:val="18"/>
                                    </w:rPr>
                                  </w:pPr>
                                  <w:r>
                                    <w:rPr>
                                      <w:spacing w:val="-5"/>
                                      <w:sz w:val="18"/>
                                    </w:rPr>
                                    <w:t>70</w:t>
                                  </w:r>
                                </w:p>
                              </w:tc>
                              <w:tc>
                                <w:tcPr>
                                  <w:tcW w:w="749" w:type="dxa"/>
                                </w:tcPr>
                                <w:p w14:paraId="39CB5EDB" w14:textId="77777777" w:rsidR="00112D40" w:rsidRDefault="003E0739">
                                  <w:pPr>
                                    <w:pStyle w:val="TableParagraph"/>
                                    <w:ind w:left="14" w:right="7"/>
                                    <w:rPr>
                                      <w:sz w:val="18"/>
                                    </w:rPr>
                                  </w:pPr>
                                  <w:r>
                                    <w:rPr>
                                      <w:spacing w:val="-10"/>
                                      <w:sz w:val="18"/>
                                    </w:rPr>
                                    <w:t>0</w:t>
                                  </w:r>
                                </w:p>
                              </w:tc>
                              <w:tc>
                                <w:tcPr>
                                  <w:tcW w:w="750" w:type="dxa"/>
                                </w:tcPr>
                                <w:p w14:paraId="4A02C88E" w14:textId="77777777" w:rsidR="00112D40" w:rsidRDefault="003E0739">
                                  <w:pPr>
                                    <w:pStyle w:val="TableParagraph"/>
                                    <w:ind w:left="12" w:right="5"/>
                                    <w:rPr>
                                      <w:sz w:val="18"/>
                                    </w:rPr>
                                  </w:pPr>
                                  <w:r>
                                    <w:rPr>
                                      <w:spacing w:val="-5"/>
                                      <w:sz w:val="18"/>
                                    </w:rPr>
                                    <w:t>112</w:t>
                                  </w:r>
                                </w:p>
                              </w:tc>
                              <w:tc>
                                <w:tcPr>
                                  <w:tcW w:w="747" w:type="dxa"/>
                                </w:tcPr>
                                <w:p w14:paraId="67D4D6FC" w14:textId="77777777" w:rsidR="00112D40" w:rsidRDefault="003E0739">
                                  <w:pPr>
                                    <w:pStyle w:val="TableParagraph"/>
                                    <w:ind w:left="11" w:right="3"/>
                                    <w:rPr>
                                      <w:sz w:val="18"/>
                                    </w:rPr>
                                  </w:pPr>
                                  <w:r>
                                    <w:rPr>
                                      <w:spacing w:val="-10"/>
                                      <w:sz w:val="18"/>
                                    </w:rPr>
                                    <w:t>0</w:t>
                                  </w:r>
                                </w:p>
                              </w:tc>
                            </w:tr>
                          </w:tbl>
                          <w:p w14:paraId="55B80AAA" w14:textId="77777777" w:rsidR="00112D40" w:rsidRDefault="00112D40">
                            <w:pPr>
                              <w:pStyle w:val="BodyText"/>
                            </w:pPr>
                          </w:p>
                        </w:txbxContent>
                      </wps:txbx>
                      <wps:bodyPr wrap="square" lIns="0" tIns="0" rIns="0" bIns="0" rtlCol="0">
                        <a:noAutofit/>
                      </wps:bodyPr>
                    </wps:wsp>
                  </a:graphicData>
                </a:graphic>
              </wp:anchor>
            </w:drawing>
          </mc:Choice>
          <mc:Fallback>
            <w:pict>
              <v:shape w14:anchorId="13B8431D" id="Textbox 222" o:spid="_x0000_s1030" type="#_x0000_t202" style="position:absolute;margin-left:342.3pt;margin-top:6pt;width:187.5pt;height:57.85pt;z-index:-25166182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" filled="f" stroked="f">
                <v:textbox inset="0,0,0,0">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49"/>
                        <w:gridCol w:w="747"/>
                        <w:gridCol w:w="749"/>
                        <w:gridCol w:w="750"/>
                        <w:gridCol w:w="747"/>
                      </w:tblGrid>
                      <w:tr w:rsidR="00112D40" w14:paraId="43F10B04" w14:textId="77777777">
                        <w:trPr>
                          <w:trHeight w:val="218"/>
                        </w:trPr>
                        <w:tc>
                          <w:tcPr>
                            <w:tcW w:w="749" w:type="dxa"/>
                            <w:shd w:val="clear" w:color="auto" w:fill="7EACC0"/>
                          </w:tcPr>
                          <w:p w14:paraId="5AD8D3E8" w14:textId="77777777" w:rsidR="00112D40" w:rsidRDefault="00112D40">
                            <w:pPr>
                              <w:pStyle w:val="TableParagraph"/>
                              <w:spacing w:before="0" w:line="240" w:lineRule="auto"/>
                              <w:jc w:val="left"/>
                              <w:rPr>
                                <w:rFonts w:ascii="Times New Roman"/>
                                <w:sz w:val="14"/>
                              </w:rPr>
                            </w:pPr>
                          </w:p>
                        </w:tc>
                        <w:tc>
                          <w:tcPr>
                            <w:tcW w:w="747" w:type="dxa"/>
                            <w:shd w:val="clear" w:color="auto" w:fill="7EACC0"/>
                          </w:tcPr>
                          <w:p w14:paraId="4B4662F1" w14:textId="77777777" w:rsidR="00112D40" w:rsidRDefault="003E0739">
                            <w:pPr>
                              <w:pStyle w:val="TableParagraph"/>
                              <w:spacing w:before="0" w:line="198" w:lineRule="exact"/>
                              <w:ind w:left="11" w:right="2"/>
                              <w:rPr>
                                <w:b/>
                                <w:sz w:val="18"/>
                              </w:rPr>
                            </w:pPr>
                            <w:r>
                              <w:rPr>
                                <w:b/>
                                <w:color w:val="FFFFFF"/>
                                <w:spacing w:val="-10"/>
                                <w:sz w:val="18"/>
                              </w:rPr>
                              <w:t>A</w:t>
                            </w:r>
                          </w:p>
                        </w:tc>
                        <w:tc>
                          <w:tcPr>
                            <w:tcW w:w="749" w:type="dxa"/>
                            <w:shd w:val="clear" w:color="auto" w:fill="7EACC0"/>
                          </w:tcPr>
                          <w:p w14:paraId="664E9476" w14:textId="77777777" w:rsidR="00112D40" w:rsidRDefault="003E0739">
                            <w:pPr>
                              <w:pStyle w:val="TableParagraph"/>
                              <w:spacing w:before="0" w:line="198" w:lineRule="exact"/>
                              <w:ind w:left="14" w:right="7"/>
                              <w:rPr>
                                <w:b/>
                                <w:sz w:val="18"/>
                              </w:rPr>
                            </w:pPr>
                            <w:r>
                              <w:rPr>
                                <w:b/>
                                <w:color w:val="FFFFFF"/>
                                <w:spacing w:val="-10"/>
                                <w:sz w:val="18"/>
                              </w:rPr>
                              <w:t>B</w:t>
                            </w:r>
                          </w:p>
                        </w:tc>
                        <w:tc>
                          <w:tcPr>
                            <w:tcW w:w="750" w:type="dxa"/>
                            <w:shd w:val="clear" w:color="auto" w:fill="7EACC0"/>
                          </w:tcPr>
                          <w:p w14:paraId="6FA255B2" w14:textId="77777777" w:rsidR="00112D40" w:rsidRDefault="003E0739">
                            <w:pPr>
                              <w:pStyle w:val="TableParagraph"/>
                              <w:spacing w:before="0" w:line="198" w:lineRule="exact"/>
                              <w:ind w:left="12" w:right="6"/>
                              <w:rPr>
                                <w:b/>
                                <w:sz w:val="18"/>
                              </w:rPr>
                            </w:pPr>
                            <w:r>
                              <w:rPr>
                                <w:b/>
                                <w:color w:val="FFFFFF"/>
                                <w:spacing w:val="-10"/>
                                <w:sz w:val="18"/>
                              </w:rPr>
                              <w:t>C</w:t>
                            </w:r>
                          </w:p>
                        </w:tc>
                        <w:tc>
                          <w:tcPr>
                            <w:tcW w:w="747" w:type="dxa"/>
                            <w:shd w:val="clear" w:color="auto" w:fill="7EACC0"/>
                          </w:tcPr>
                          <w:p w14:paraId="41BE7DE8" w14:textId="77777777" w:rsidR="00112D40" w:rsidRDefault="003E0739">
                            <w:pPr>
                              <w:pStyle w:val="TableParagraph"/>
                              <w:spacing w:before="0" w:line="198" w:lineRule="exact"/>
                              <w:ind w:left="11" w:right="5"/>
                              <w:rPr>
                                <w:b/>
                                <w:sz w:val="18"/>
                              </w:rPr>
                            </w:pPr>
                            <w:r>
                              <w:rPr>
                                <w:b/>
                                <w:color w:val="FFFFFF"/>
                                <w:spacing w:val="-10"/>
                                <w:sz w:val="18"/>
                              </w:rPr>
                              <w:t>D</w:t>
                            </w:r>
                          </w:p>
                        </w:tc>
                      </w:tr>
                      <w:tr w:rsidR="00112D40" w14:paraId="0B7AD22E" w14:textId="77777777">
                        <w:trPr>
                          <w:trHeight w:val="220"/>
                        </w:trPr>
                        <w:tc>
                          <w:tcPr>
                            <w:tcW w:w="749" w:type="dxa"/>
                            <w:shd w:val="clear" w:color="auto" w:fill="CFDFE7"/>
                          </w:tcPr>
                          <w:p w14:paraId="11407B36" w14:textId="77777777" w:rsidR="00112D40" w:rsidRDefault="003E0739">
                            <w:pPr>
                              <w:pStyle w:val="TableParagraph"/>
                              <w:ind w:left="14" w:right="7"/>
                              <w:rPr>
                                <w:sz w:val="18"/>
                              </w:rPr>
                            </w:pPr>
                            <w:r>
                              <w:rPr>
                                <w:spacing w:val="-10"/>
                                <w:sz w:val="18"/>
                              </w:rPr>
                              <w:t>A</w:t>
                            </w:r>
                          </w:p>
                        </w:tc>
                        <w:tc>
                          <w:tcPr>
                            <w:tcW w:w="747" w:type="dxa"/>
                          </w:tcPr>
                          <w:p w14:paraId="71C38987" w14:textId="77777777" w:rsidR="00112D40" w:rsidRDefault="003E0739">
                            <w:pPr>
                              <w:pStyle w:val="TableParagraph"/>
                              <w:ind w:left="11"/>
                              <w:rPr>
                                <w:sz w:val="18"/>
                              </w:rPr>
                            </w:pPr>
                            <w:r>
                              <w:rPr>
                                <w:spacing w:val="-5"/>
                                <w:sz w:val="18"/>
                              </w:rPr>
                              <w:t>24</w:t>
                            </w:r>
                          </w:p>
                        </w:tc>
                        <w:tc>
                          <w:tcPr>
                            <w:tcW w:w="749" w:type="dxa"/>
                          </w:tcPr>
                          <w:p w14:paraId="757FE1BF" w14:textId="77777777" w:rsidR="00112D40" w:rsidRDefault="003E0739">
                            <w:pPr>
                              <w:pStyle w:val="TableParagraph"/>
                              <w:ind w:left="14" w:right="7"/>
                              <w:rPr>
                                <w:sz w:val="18"/>
                              </w:rPr>
                            </w:pPr>
                            <w:r>
                              <w:rPr>
                                <w:spacing w:val="-10"/>
                                <w:sz w:val="18"/>
                              </w:rPr>
                              <w:t>0</w:t>
                            </w:r>
                          </w:p>
                        </w:tc>
                        <w:tc>
                          <w:tcPr>
                            <w:tcW w:w="750" w:type="dxa"/>
                          </w:tcPr>
                          <w:p w14:paraId="46045732" w14:textId="77777777" w:rsidR="00112D40" w:rsidRDefault="003E0739">
                            <w:pPr>
                              <w:pStyle w:val="TableParagraph"/>
                              <w:ind w:left="12" w:right="5"/>
                              <w:rPr>
                                <w:sz w:val="18"/>
                              </w:rPr>
                            </w:pPr>
                            <w:r>
                              <w:rPr>
                                <w:spacing w:val="-4"/>
                                <w:sz w:val="18"/>
                              </w:rPr>
                              <w:t>1149</w:t>
                            </w:r>
                          </w:p>
                        </w:tc>
                        <w:tc>
                          <w:tcPr>
                            <w:tcW w:w="747" w:type="dxa"/>
                          </w:tcPr>
                          <w:p w14:paraId="2F91E7EA" w14:textId="77777777" w:rsidR="00112D40" w:rsidRDefault="003E0739">
                            <w:pPr>
                              <w:pStyle w:val="TableParagraph"/>
                              <w:ind w:left="11" w:right="3"/>
                              <w:rPr>
                                <w:sz w:val="18"/>
                              </w:rPr>
                            </w:pPr>
                            <w:r>
                              <w:rPr>
                                <w:spacing w:val="-5"/>
                                <w:sz w:val="18"/>
                              </w:rPr>
                              <w:t>76</w:t>
                            </w:r>
                          </w:p>
                        </w:tc>
                      </w:tr>
                      <w:tr w:rsidR="00112D40" w14:paraId="4DC76F4D" w14:textId="77777777">
                        <w:trPr>
                          <w:trHeight w:val="220"/>
                        </w:trPr>
                        <w:tc>
                          <w:tcPr>
                            <w:tcW w:w="749" w:type="dxa"/>
                            <w:shd w:val="clear" w:color="auto" w:fill="CFDFE7"/>
                          </w:tcPr>
                          <w:p w14:paraId="01DDDDD8" w14:textId="77777777" w:rsidR="00112D40" w:rsidRDefault="003E0739">
                            <w:pPr>
                              <w:pStyle w:val="TableParagraph"/>
                              <w:ind w:left="14" w:right="8"/>
                              <w:rPr>
                                <w:sz w:val="18"/>
                              </w:rPr>
                            </w:pPr>
                            <w:r>
                              <w:rPr>
                                <w:spacing w:val="-10"/>
                                <w:sz w:val="18"/>
                              </w:rPr>
                              <w:t>B</w:t>
                            </w:r>
                          </w:p>
                        </w:tc>
                        <w:tc>
                          <w:tcPr>
                            <w:tcW w:w="747" w:type="dxa"/>
                          </w:tcPr>
                          <w:p w14:paraId="3794649C" w14:textId="77777777" w:rsidR="00112D40" w:rsidRDefault="003E0739">
                            <w:pPr>
                              <w:pStyle w:val="TableParagraph"/>
                              <w:ind w:left="11"/>
                              <w:rPr>
                                <w:sz w:val="18"/>
                              </w:rPr>
                            </w:pPr>
                            <w:r>
                              <w:rPr>
                                <w:spacing w:val="-10"/>
                                <w:sz w:val="18"/>
                              </w:rPr>
                              <w:t>0</w:t>
                            </w:r>
                          </w:p>
                        </w:tc>
                        <w:tc>
                          <w:tcPr>
                            <w:tcW w:w="749" w:type="dxa"/>
                          </w:tcPr>
                          <w:p w14:paraId="52E496E8" w14:textId="77777777" w:rsidR="00112D40" w:rsidRDefault="003E0739">
                            <w:pPr>
                              <w:pStyle w:val="TableParagraph"/>
                              <w:ind w:left="14" w:right="7"/>
                              <w:rPr>
                                <w:sz w:val="18"/>
                              </w:rPr>
                            </w:pPr>
                            <w:r>
                              <w:rPr>
                                <w:spacing w:val="-10"/>
                                <w:sz w:val="18"/>
                              </w:rPr>
                              <w:t>0</w:t>
                            </w:r>
                          </w:p>
                        </w:tc>
                        <w:tc>
                          <w:tcPr>
                            <w:tcW w:w="750" w:type="dxa"/>
                          </w:tcPr>
                          <w:p w14:paraId="267E11C8" w14:textId="77777777" w:rsidR="00112D40" w:rsidRDefault="003E0739">
                            <w:pPr>
                              <w:pStyle w:val="TableParagraph"/>
                              <w:ind w:left="12" w:right="5"/>
                              <w:rPr>
                                <w:sz w:val="18"/>
                              </w:rPr>
                            </w:pPr>
                            <w:r>
                              <w:rPr>
                                <w:spacing w:val="-10"/>
                                <w:sz w:val="18"/>
                              </w:rPr>
                              <w:t>0</w:t>
                            </w:r>
                          </w:p>
                        </w:tc>
                        <w:tc>
                          <w:tcPr>
                            <w:tcW w:w="747" w:type="dxa"/>
                          </w:tcPr>
                          <w:p w14:paraId="4D7CF4C8" w14:textId="77777777" w:rsidR="00112D40" w:rsidRDefault="003E0739">
                            <w:pPr>
                              <w:pStyle w:val="TableParagraph"/>
                              <w:ind w:left="11" w:right="3"/>
                              <w:rPr>
                                <w:sz w:val="18"/>
                              </w:rPr>
                            </w:pPr>
                            <w:r>
                              <w:rPr>
                                <w:spacing w:val="-10"/>
                                <w:sz w:val="18"/>
                              </w:rPr>
                              <w:t>0</w:t>
                            </w:r>
                          </w:p>
                        </w:tc>
                      </w:tr>
                      <w:tr w:rsidR="00112D40" w14:paraId="74140C05" w14:textId="77777777">
                        <w:trPr>
                          <w:trHeight w:val="218"/>
                        </w:trPr>
                        <w:tc>
                          <w:tcPr>
                            <w:tcW w:w="749" w:type="dxa"/>
                            <w:shd w:val="clear" w:color="auto" w:fill="CFDFE7"/>
                          </w:tcPr>
                          <w:p w14:paraId="7705C439" w14:textId="77777777" w:rsidR="00112D40" w:rsidRDefault="003E0739">
                            <w:pPr>
                              <w:pStyle w:val="TableParagraph"/>
                              <w:spacing w:before="0" w:line="198" w:lineRule="exact"/>
                              <w:ind w:left="14" w:right="5"/>
                              <w:rPr>
                                <w:sz w:val="18"/>
                              </w:rPr>
                            </w:pPr>
                            <w:r>
                              <w:rPr>
                                <w:spacing w:val="-10"/>
                                <w:sz w:val="18"/>
                              </w:rPr>
                              <w:t>C</w:t>
                            </w:r>
                          </w:p>
                        </w:tc>
                        <w:tc>
                          <w:tcPr>
                            <w:tcW w:w="747" w:type="dxa"/>
                          </w:tcPr>
                          <w:p w14:paraId="3345A416" w14:textId="77777777" w:rsidR="00112D40" w:rsidRDefault="003E0739">
                            <w:pPr>
                              <w:pStyle w:val="TableParagraph"/>
                              <w:spacing w:before="0" w:line="198" w:lineRule="exact"/>
                              <w:ind w:left="11"/>
                              <w:rPr>
                                <w:sz w:val="18"/>
                              </w:rPr>
                            </w:pPr>
                            <w:r>
                              <w:rPr>
                                <w:spacing w:val="-4"/>
                                <w:sz w:val="18"/>
                              </w:rPr>
                              <w:t>1561</w:t>
                            </w:r>
                          </w:p>
                        </w:tc>
                        <w:tc>
                          <w:tcPr>
                            <w:tcW w:w="749" w:type="dxa"/>
                          </w:tcPr>
                          <w:p w14:paraId="11B4B0B1" w14:textId="77777777" w:rsidR="00112D40" w:rsidRDefault="003E0739">
                            <w:pPr>
                              <w:pStyle w:val="TableParagraph"/>
                              <w:spacing w:before="0" w:line="198" w:lineRule="exact"/>
                              <w:ind w:left="14" w:right="7"/>
                              <w:rPr>
                                <w:sz w:val="18"/>
                              </w:rPr>
                            </w:pPr>
                            <w:r>
                              <w:rPr>
                                <w:spacing w:val="-10"/>
                                <w:sz w:val="18"/>
                              </w:rPr>
                              <w:t>0</w:t>
                            </w:r>
                          </w:p>
                        </w:tc>
                        <w:tc>
                          <w:tcPr>
                            <w:tcW w:w="750" w:type="dxa"/>
                          </w:tcPr>
                          <w:p w14:paraId="5BEB41D4" w14:textId="77777777" w:rsidR="00112D40" w:rsidRDefault="003E0739">
                            <w:pPr>
                              <w:pStyle w:val="TableParagraph"/>
                              <w:spacing w:before="0" w:line="198" w:lineRule="exact"/>
                              <w:ind w:left="12" w:right="5"/>
                              <w:rPr>
                                <w:sz w:val="18"/>
                              </w:rPr>
                            </w:pPr>
                            <w:r>
                              <w:rPr>
                                <w:spacing w:val="-10"/>
                                <w:sz w:val="18"/>
                              </w:rPr>
                              <w:t>9</w:t>
                            </w:r>
                          </w:p>
                        </w:tc>
                        <w:tc>
                          <w:tcPr>
                            <w:tcW w:w="747" w:type="dxa"/>
                          </w:tcPr>
                          <w:p w14:paraId="6B493F73" w14:textId="77777777" w:rsidR="00112D40" w:rsidRDefault="003E0739">
                            <w:pPr>
                              <w:pStyle w:val="TableParagraph"/>
                              <w:spacing w:before="0" w:line="198" w:lineRule="exact"/>
                              <w:ind w:left="11" w:right="3"/>
                              <w:rPr>
                                <w:sz w:val="18"/>
                              </w:rPr>
                            </w:pPr>
                            <w:r>
                              <w:rPr>
                                <w:spacing w:val="-5"/>
                                <w:sz w:val="18"/>
                              </w:rPr>
                              <w:t>169</w:t>
                            </w:r>
                          </w:p>
                        </w:tc>
                      </w:tr>
                      <w:tr w:rsidR="00112D40" w14:paraId="6B4874DC" w14:textId="77777777">
                        <w:trPr>
                          <w:trHeight w:val="220"/>
                        </w:trPr>
                        <w:tc>
                          <w:tcPr>
                            <w:tcW w:w="749" w:type="dxa"/>
                            <w:shd w:val="clear" w:color="auto" w:fill="CFDFE7"/>
                          </w:tcPr>
                          <w:p w14:paraId="401E15BA" w14:textId="77777777" w:rsidR="00112D40" w:rsidRDefault="003E0739">
                            <w:pPr>
                              <w:pStyle w:val="TableParagraph"/>
                              <w:ind w:left="14" w:right="5"/>
                              <w:rPr>
                                <w:sz w:val="18"/>
                              </w:rPr>
                            </w:pPr>
                            <w:r>
                              <w:rPr>
                                <w:spacing w:val="-10"/>
                                <w:sz w:val="18"/>
                              </w:rPr>
                              <w:t>D</w:t>
                            </w:r>
                          </w:p>
                        </w:tc>
                        <w:tc>
                          <w:tcPr>
                            <w:tcW w:w="747" w:type="dxa"/>
                          </w:tcPr>
                          <w:p w14:paraId="5D34486D" w14:textId="77777777" w:rsidR="00112D40" w:rsidRDefault="003E0739">
                            <w:pPr>
                              <w:pStyle w:val="TableParagraph"/>
                              <w:ind w:left="11"/>
                              <w:rPr>
                                <w:sz w:val="18"/>
                              </w:rPr>
                            </w:pPr>
                            <w:r>
                              <w:rPr>
                                <w:spacing w:val="-5"/>
                                <w:sz w:val="18"/>
                              </w:rPr>
                              <w:t>70</w:t>
                            </w:r>
                          </w:p>
                        </w:tc>
                        <w:tc>
                          <w:tcPr>
                            <w:tcW w:w="749" w:type="dxa"/>
                          </w:tcPr>
                          <w:p w14:paraId="39CB5EDB" w14:textId="77777777" w:rsidR="00112D40" w:rsidRDefault="003E0739">
                            <w:pPr>
                              <w:pStyle w:val="TableParagraph"/>
                              <w:ind w:left="14" w:right="7"/>
                              <w:rPr>
                                <w:sz w:val="18"/>
                              </w:rPr>
                            </w:pPr>
                            <w:r>
                              <w:rPr>
                                <w:spacing w:val="-10"/>
                                <w:sz w:val="18"/>
                              </w:rPr>
                              <w:t>0</w:t>
                            </w:r>
                          </w:p>
                        </w:tc>
                        <w:tc>
                          <w:tcPr>
                            <w:tcW w:w="750" w:type="dxa"/>
                          </w:tcPr>
                          <w:p w14:paraId="4A02C88E" w14:textId="77777777" w:rsidR="00112D40" w:rsidRDefault="003E0739">
                            <w:pPr>
                              <w:pStyle w:val="TableParagraph"/>
                              <w:ind w:left="12" w:right="5"/>
                              <w:rPr>
                                <w:sz w:val="18"/>
                              </w:rPr>
                            </w:pPr>
                            <w:r>
                              <w:rPr>
                                <w:spacing w:val="-5"/>
                                <w:sz w:val="18"/>
                              </w:rPr>
                              <w:t>112</w:t>
                            </w:r>
                          </w:p>
                        </w:tc>
                        <w:tc>
                          <w:tcPr>
                            <w:tcW w:w="747" w:type="dxa"/>
                          </w:tcPr>
                          <w:p w14:paraId="67D4D6FC" w14:textId="77777777" w:rsidR="00112D40" w:rsidRDefault="003E0739">
                            <w:pPr>
                              <w:pStyle w:val="TableParagraph"/>
                              <w:ind w:left="11" w:right="3"/>
                              <w:rPr>
                                <w:sz w:val="18"/>
                              </w:rPr>
                            </w:pPr>
                            <w:r>
                              <w:rPr>
                                <w:spacing w:val="-10"/>
                                <w:sz w:val="18"/>
                              </w:rPr>
                              <w:t>0</w:t>
                            </w:r>
                          </w:p>
                        </w:tc>
                      </w:tr>
                    </w:tbl>
                    <w:p w14:paraId="55B80AAA" w14:textId="77777777" w:rsidR="00112D40" w:rsidRDefault="00112D40">
                      <w:pPr>
                        <w:pStyle w:val="BodyText"/>
                      </w:pPr>
                    </w:p>
                  </w:txbxContent>
                </v:textbox>
                <w10:wrap type="topAndBottom" anchorx="page"/>
              </v:shape>
            </w:pict>
          </mc:Fallback>
        </mc:AlternateContent>
      </w:r>
    </w:p>
    <w:p w14:paraId="7A50416D" w14:textId="77777777" w:rsidR="00112D40" w:rsidRDefault="003E0739">
      <w:pPr>
        <w:pStyle w:val="BodyText"/>
        <w:ind w:left="1611"/>
      </w:pPr>
      <w:r>
        <w:rPr>
          <w:u w:val="single"/>
        </w:rPr>
        <w:t xml:space="preserve">Intersection N21 Haachtsesteenweg x N211 </w:t>
      </w:r>
      <w:r>
        <w:rPr>
          <w:spacing w:val="-2"/>
          <w:u w:val="single"/>
        </w:rPr>
        <w:t>Luchthavenlaan</w:t>
      </w:r>
    </w:p>
    <w:p w14:paraId="73EADD25" w14:textId="77777777" w:rsidR="00112D40" w:rsidRDefault="003E0739">
      <w:pPr>
        <w:spacing w:before="182"/>
        <w:ind w:left="5884"/>
        <w:rPr>
          <w:sz w:val="18"/>
        </w:rPr>
      </w:pPr>
      <w:r>
        <w:rPr>
          <w:noProof/>
        </w:rPr>
        <w:drawing>
          <wp:anchor distT="0" distB="0" distL="0" distR="0" simplePos="0" relativeHeight="251611648" behindDoc="0" locked="0" layoutInCell="1" allowOverlap="1" wp14:anchorId="7DC7D21E" wp14:editId="75D4B205">
            <wp:simplePos x="0" y="0"/>
            <wp:positionH relativeFrom="page">
              <wp:posOffset>1688464</wp:posOffset>
            </wp:positionH>
            <wp:positionV relativeFrom="paragraph">
              <wp:posOffset>114083</wp:posOffset>
            </wp:positionV>
            <wp:extent cx="1799589" cy="1499235"/>
            <wp:effectExtent l="0" t="0" r="0" b="0"/>
            <wp:wrapNone/>
            <wp:docPr id="223" name="Image 2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3" name="Image 223"/>
                    <pic:cNvPicPr/>
                  </pic:nvPicPr>
                  <pic:blipFill>
                    <a:blip r:embed="rId198" cstate="print"/>
                    <a:stretch>
                      <a:fillRect/>
                    </a:stretch>
                  </pic:blipFill>
                  <pic:spPr>
                    <a:xfrm>
                      <a:off x="0" y="0"/>
                      <a:ext cx="1799589" cy="1499235"/>
                    </a:xfrm>
                    <a:prstGeom prst="rect">
                      <a:avLst/>
                    </a:prstGeom>
                  </pic:spPr>
                </pic:pic>
              </a:graphicData>
            </a:graphic>
          </wp:anchor>
        </w:drawing>
      </w:r>
      <w:r>
        <w:rPr>
          <w:sz w:val="18"/>
        </w:rPr>
        <w:t xml:space="preserve">A : N21 Haachtsesteenweg </w:t>
      </w:r>
      <w:r>
        <w:rPr>
          <w:spacing w:val="-2"/>
          <w:sz w:val="18"/>
        </w:rPr>
        <w:t>(est)</w:t>
      </w:r>
    </w:p>
    <w:p w14:paraId="1432B9AC" w14:textId="77777777" w:rsidR="00112D40" w:rsidRDefault="003E0739">
      <w:pPr>
        <w:spacing w:before="118" w:line="372" w:lineRule="auto"/>
        <w:ind w:left="5884" w:right="2094"/>
        <w:rPr>
          <w:sz w:val="18"/>
        </w:rPr>
      </w:pPr>
      <w:r>
        <w:rPr>
          <w:sz w:val="18"/>
        </w:rPr>
        <w:t>B : N211 Luchthavenlaan (BRUcargo) C : N21 Haachtsesteenweg (ouest)</w:t>
      </w:r>
    </w:p>
    <w:p w14:paraId="7909BE3E" w14:textId="77777777" w:rsidR="00112D40" w:rsidRDefault="003E0739">
      <w:pPr>
        <w:spacing w:line="218" w:lineRule="exact"/>
        <w:ind w:left="5884"/>
        <w:rPr>
          <w:sz w:val="18"/>
        </w:rPr>
      </w:pPr>
      <w:r>
        <w:rPr>
          <w:sz w:val="18"/>
        </w:rPr>
        <w:t xml:space="preserve">D : N211 </w:t>
      </w:r>
      <w:r>
        <w:rPr>
          <w:spacing w:val="-2"/>
          <w:sz w:val="18"/>
        </w:rPr>
        <w:t>Airport Avenue</w:t>
      </w:r>
    </w:p>
    <w:p w14:paraId="05D44AA9" w14:textId="77777777" w:rsidR="00112D40" w:rsidRDefault="00112D40">
      <w:pPr>
        <w:pStyle w:val="BodyText"/>
      </w:pPr>
    </w:p>
    <w:p w14:paraId="3C40EBDE" w14:textId="77777777" w:rsidR="00112D40" w:rsidRDefault="00112D40">
      <w:pPr>
        <w:pStyle w:val="BodyText"/>
      </w:pPr>
    </w:p>
    <w:p w14:paraId="21A57F83" w14:textId="77777777" w:rsidR="00112D40" w:rsidRDefault="00112D40">
      <w:pPr>
        <w:pStyle w:val="BodyText"/>
      </w:pPr>
    </w:p>
    <w:p w14:paraId="65199297" w14:textId="77777777" w:rsidR="00112D40" w:rsidRDefault="00112D40">
      <w:pPr>
        <w:pStyle w:val="BodyText"/>
        <w:spacing w:before="212"/>
      </w:pPr>
    </w:p>
    <w:p w14:paraId="21198812" w14:textId="77777777" w:rsidR="00112D40" w:rsidRDefault="00112D40">
      <w:pPr>
        <w:sectPr w:rsidR="00112D40">
          <w:pgSz w:w="11910" w:h="16840"/>
          <w:pgMar w:top="1460" w:right="260" w:bottom="1280" w:left="940" w:header="748" w:footer="1095" w:gutter="0"/>
          <w:cols w:space="720"/>
        </w:sectPr>
      </w:pPr>
    </w:p>
    <w:p w14:paraId="6B85CC84" w14:textId="77777777" w:rsidR="00112D40" w:rsidRDefault="003E0739">
      <w:pPr>
        <w:spacing w:before="63"/>
        <w:ind w:left="1719"/>
        <w:rPr>
          <w:b/>
          <w:sz w:val="18"/>
        </w:rPr>
      </w:pPr>
      <w:r>
        <w:rPr>
          <w:b/>
          <w:spacing w:val="-2"/>
          <w:sz w:val="18"/>
          <w:u w:val="single"/>
        </w:rPr>
        <w:t xml:space="preserve">Jour ouvrable, heure de pointe du matin </w:t>
      </w:r>
      <w:r>
        <w:rPr>
          <w:b/>
          <w:spacing w:val="-4"/>
          <w:sz w:val="18"/>
          <w:u w:val="single"/>
        </w:rPr>
        <w:t>7h30-8h30</w:t>
      </w:r>
    </w:p>
    <w:p w14:paraId="0703C3B7" w14:textId="77777777" w:rsidR="00112D40" w:rsidRDefault="003E0739">
      <w:pPr>
        <w:spacing w:before="121"/>
        <w:ind w:left="1719"/>
        <w:rPr>
          <w:sz w:val="18"/>
        </w:rPr>
      </w:pPr>
      <w:r>
        <w:rPr>
          <w:sz w:val="18"/>
          <w:u w:val="single"/>
        </w:rPr>
        <w:t xml:space="preserve">Intersection N211 x </w:t>
      </w:r>
      <w:r>
        <w:rPr>
          <w:spacing w:val="-5"/>
          <w:sz w:val="18"/>
          <w:u w:val="single"/>
        </w:rPr>
        <w:t>N21</w:t>
      </w:r>
    </w:p>
    <w:p w14:paraId="3677FC5A" w14:textId="77777777" w:rsidR="00112D40" w:rsidRDefault="00112D40">
      <w:pPr>
        <w:pStyle w:val="BodyText"/>
        <w:spacing w:before="8"/>
        <w:rPr>
          <w:sz w:val="9"/>
        </w:rPr>
      </w:pPr>
    </w:p>
    <w:tbl>
      <w:tblPr>
        <w:tblW w:w="0" w:type="auto"/>
        <w:tblInd w:w="17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49"/>
        <w:gridCol w:w="747"/>
        <w:gridCol w:w="749"/>
        <w:gridCol w:w="749"/>
        <w:gridCol w:w="747"/>
      </w:tblGrid>
      <w:tr w:rsidR="00112D40" w14:paraId="1D50414B" w14:textId="77777777">
        <w:trPr>
          <w:trHeight w:val="220"/>
        </w:trPr>
        <w:tc>
          <w:tcPr>
            <w:tcW w:w="749" w:type="dxa"/>
            <w:shd w:val="clear" w:color="auto" w:fill="7EACC0"/>
          </w:tcPr>
          <w:p w14:paraId="3418DD5E" w14:textId="77777777" w:rsidR="00112D40" w:rsidRDefault="00112D40">
            <w:pPr>
              <w:pStyle w:val="TableParagraph"/>
              <w:spacing w:before="0" w:line="240" w:lineRule="auto"/>
              <w:jc w:val="left"/>
              <w:rPr>
                <w:rFonts w:ascii="Times New Roman"/>
                <w:sz w:val="14"/>
              </w:rPr>
            </w:pPr>
          </w:p>
        </w:tc>
        <w:tc>
          <w:tcPr>
            <w:tcW w:w="747" w:type="dxa"/>
            <w:shd w:val="clear" w:color="auto" w:fill="7EACC0"/>
          </w:tcPr>
          <w:p w14:paraId="38F11C5E" w14:textId="77777777" w:rsidR="00112D40" w:rsidRDefault="003E0739">
            <w:pPr>
              <w:pStyle w:val="TableParagraph"/>
              <w:ind w:left="11" w:right="2"/>
              <w:rPr>
                <w:b/>
                <w:sz w:val="18"/>
              </w:rPr>
            </w:pPr>
            <w:r>
              <w:rPr>
                <w:b/>
                <w:color w:val="FFFFFF"/>
                <w:spacing w:val="-10"/>
                <w:sz w:val="18"/>
              </w:rPr>
              <w:t>A</w:t>
            </w:r>
          </w:p>
        </w:tc>
        <w:tc>
          <w:tcPr>
            <w:tcW w:w="749" w:type="dxa"/>
            <w:shd w:val="clear" w:color="auto" w:fill="7EACC0"/>
          </w:tcPr>
          <w:p w14:paraId="14DA04FD" w14:textId="77777777" w:rsidR="00112D40" w:rsidRDefault="003E0739">
            <w:pPr>
              <w:pStyle w:val="TableParagraph"/>
              <w:ind w:left="14" w:right="5"/>
              <w:rPr>
                <w:b/>
                <w:sz w:val="18"/>
              </w:rPr>
            </w:pPr>
            <w:r>
              <w:rPr>
                <w:b/>
                <w:color w:val="FFFFFF"/>
                <w:spacing w:val="-10"/>
                <w:sz w:val="18"/>
              </w:rPr>
              <w:t>B</w:t>
            </w:r>
          </w:p>
        </w:tc>
        <w:tc>
          <w:tcPr>
            <w:tcW w:w="749" w:type="dxa"/>
            <w:shd w:val="clear" w:color="auto" w:fill="7EACC0"/>
          </w:tcPr>
          <w:p w14:paraId="0AFE124A" w14:textId="77777777" w:rsidR="00112D40" w:rsidRDefault="003E0739">
            <w:pPr>
              <w:pStyle w:val="TableParagraph"/>
              <w:ind w:left="14" w:right="7"/>
              <w:rPr>
                <w:b/>
                <w:sz w:val="18"/>
              </w:rPr>
            </w:pPr>
            <w:r>
              <w:rPr>
                <w:b/>
                <w:color w:val="FFFFFF"/>
                <w:spacing w:val="-10"/>
                <w:sz w:val="18"/>
              </w:rPr>
              <w:t>C</w:t>
            </w:r>
          </w:p>
        </w:tc>
        <w:tc>
          <w:tcPr>
            <w:tcW w:w="747" w:type="dxa"/>
            <w:shd w:val="clear" w:color="auto" w:fill="7EACC0"/>
          </w:tcPr>
          <w:p w14:paraId="50105316" w14:textId="77777777" w:rsidR="00112D40" w:rsidRDefault="003E0739">
            <w:pPr>
              <w:pStyle w:val="TableParagraph"/>
              <w:ind w:left="11" w:right="3"/>
              <w:rPr>
                <w:b/>
                <w:sz w:val="18"/>
              </w:rPr>
            </w:pPr>
            <w:r>
              <w:rPr>
                <w:b/>
                <w:color w:val="FFFFFF"/>
                <w:spacing w:val="-10"/>
                <w:sz w:val="18"/>
              </w:rPr>
              <w:t>D</w:t>
            </w:r>
          </w:p>
        </w:tc>
      </w:tr>
      <w:tr w:rsidR="00112D40" w14:paraId="6347E121" w14:textId="77777777">
        <w:trPr>
          <w:trHeight w:val="220"/>
        </w:trPr>
        <w:tc>
          <w:tcPr>
            <w:tcW w:w="749" w:type="dxa"/>
            <w:shd w:val="clear" w:color="auto" w:fill="CFDFE7"/>
          </w:tcPr>
          <w:p w14:paraId="2AE5ACF8" w14:textId="77777777" w:rsidR="00112D40" w:rsidRDefault="003E0739">
            <w:pPr>
              <w:pStyle w:val="TableParagraph"/>
              <w:ind w:left="14" w:right="7"/>
              <w:rPr>
                <w:sz w:val="18"/>
              </w:rPr>
            </w:pPr>
            <w:r>
              <w:rPr>
                <w:spacing w:val="-10"/>
                <w:sz w:val="18"/>
              </w:rPr>
              <w:t>A</w:t>
            </w:r>
          </w:p>
        </w:tc>
        <w:tc>
          <w:tcPr>
            <w:tcW w:w="747" w:type="dxa"/>
          </w:tcPr>
          <w:p w14:paraId="48296DF3" w14:textId="77777777" w:rsidR="00112D40" w:rsidRDefault="003E0739">
            <w:pPr>
              <w:pStyle w:val="TableParagraph"/>
              <w:ind w:left="11"/>
              <w:rPr>
                <w:sz w:val="18"/>
              </w:rPr>
            </w:pPr>
            <w:r>
              <w:rPr>
                <w:spacing w:val="-10"/>
                <w:sz w:val="18"/>
              </w:rPr>
              <w:t>0</w:t>
            </w:r>
          </w:p>
        </w:tc>
        <w:tc>
          <w:tcPr>
            <w:tcW w:w="749" w:type="dxa"/>
          </w:tcPr>
          <w:p w14:paraId="786BE488" w14:textId="77777777" w:rsidR="00112D40" w:rsidRDefault="003E0739">
            <w:pPr>
              <w:pStyle w:val="TableParagraph"/>
              <w:ind w:left="14" w:right="5"/>
              <w:rPr>
                <w:sz w:val="18"/>
              </w:rPr>
            </w:pPr>
            <w:r>
              <w:rPr>
                <w:spacing w:val="-5"/>
                <w:sz w:val="18"/>
              </w:rPr>
              <w:t>14</w:t>
            </w:r>
          </w:p>
        </w:tc>
        <w:tc>
          <w:tcPr>
            <w:tcW w:w="749" w:type="dxa"/>
          </w:tcPr>
          <w:p w14:paraId="5E2B2CC4" w14:textId="77777777" w:rsidR="00112D40" w:rsidRDefault="003E0739">
            <w:pPr>
              <w:pStyle w:val="TableParagraph"/>
              <w:ind w:left="14" w:right="6"/>
              <w:rPr>
                <w:sz w:val="18"/>
              </w:rPr>
            </w:pPr>
            <w:r>
              <w:rPr>
                <w:spacing w:val="-5"/>
                <w:sz w:val="18"/>
              </w:rPr>
              <w:t>641</w:t>
            </w:r>
          </w:p>
        </w:tc>
        <w:tc>
          <w:tcPr>
            <w:tcW w:w="747" w:type="dxa"/>
          </w:tcPr>
          <w:p w14:paraId="396142AE" w14:textId="77777777" w:rsidR="00112D40" w:rsidRDefault="003E0739">
            <w:pPr>
              <w:pStyle w:val="TableParagraph"/>
              <w:ind w:left="11" w:right="1"/>
              <w:rPr>
                <w:sz w:val="18"/>
              </w:rPr>
            </w:pPr>
            <w:r>
              <w:rPr>
                <w:spacing w:val="-5"/>
                <w:sz w:val="18"/>
              </w:rPr>
              <w:t>947</w:t>
            </w:r>
          </w:p>
        </w:tc>
      </w:tr>
      <w:tr w:rsidR="00112D40" w14:paraId="22362614" w14:textId="77777777">
        <w:trPr>
          <w:trHeight w:val="220"/>
        </w:trPr>
        <w:tc>
          <w:tcPr>
            <w:tcW w:w="749" w:type="dxa"/>
            <w:shd w:val="clear" w:color="auto" w:fill="CFDFE7"/>
          </w:tcPr>
          <w:p w14:paraId="5794999C" w14:textId="77777777" w:rsidR="00112D40" w:rsidRDefault="003E0739">
            <w:pPr>
              <w:pStyle w:val="TableParagraph"/>
              <w:ind w:left="14" w:right="8"/>
              <w:rPr>
                <w:sz w:val="18"/>
              </w:rPr>
            </w:pPr>
            <w:r>
              <w:rPr>
                <w:spacing w:val="-10"/>
                <w:sz w:val="18"/>
              </w:rPr>
              <w:t>B</w:t>
            </w:r>
          </w:p>
        </w:tc>
        <w:tc>
          <w:tcPr>
            <w:tcW w:w="747" w:type="dxa"/>
          </w:tcPr>
          <w:p w14:paraId="7AD5E1B7" w14:textId="77777777" w:rsidR="00112D40" w:rsidRDefault="003E0739">
            <w:pPr>
              <w:pStyle w:val="TableParagraph"/>
              <w:ind w:left="11"/>
              <w:rPr>
                <w:sz w:val="18"/>
              </w:rPr>
            </w:pPr>
            <w:r>
              <w:rPr>
                <w:spacing w:val="-5"/>
                <w:sz w:val="18"/>
              </w:rPr>
              <w:t>11</w:t>
            </w:r>
          </w:p>
        </w:tc>
        <w:tc>
          <w:tcPr>
            <w:tcW w:w="749" w:type="dxa"/>
          </w:tcPr>
          <w:p w14:paraId="7A4126D5" w14:textId="77777777" w:rsidR="00112D40" w:rsidRDefault="003E0739">
            <w:pPr>
              <w:pStyle w:val="TableParagraph"/>
              <w:ind w:left="14" w:right="5"/>
              <w:rPr>
                <w:sz w:val="18"/>
              </w:rPr>
            </w:pPr>
            <w:r>
              <w:rPr>
                <w:spacing w:val="-10"/>
                <w:sz w:val="18"/>
              </w:rPr>
              <w:t>2</w:t>
            </w:r>
          </w:p>
        </w:tc>
        <w:tc>
          <w:tcPr>
            <w:tcW w:w="749" w:type="dxa"/>
          </w:tcPr>
          <w:p w14:paraId="307BB53D" w14:textId="77777777" w:rsidR="00112D40" w:rsidRDefault="003E0739">
            <w:pPr>
              <w:pStyle w:val="TableParagraph"/>
              <w:ind w:left="14" w:right="6"/>
              <w:rPr>
                <w:sz w:val="18"/>
              </w:rPr>
            </w:pPr>
            <w:r>
              <w:rPr>
                <w:spacing w:val="-5"/>
                <w:sz w:val="18"/>
              </w:rPr>
              <w:t>14</w:t>
            </w:r>
          </w:p>
        </w:tc>
        <w:tc>
          <w:tcPr>
            <w:tcW w:w="747" w:type="dxa"/>
          </w:tcPr>
          <w:p w14:paraId="14E4A261" w14:textId="77777777" w:rsidR="00112D40" w:rsidRDefault="003E0739">
            <w:pPr>
              <w:pStyle w:val="TableParagraph"/>
              <w:ind w:left="11" w:right="1"/>
              <w:rPr>
                <w:sz w:val="18"/>
              </w:rPr>
            </w:pPr>
            <w:r>
              <w:rPr>
                <w:spacing w:val="-10"/>
                <w:sz w:val="18"/>
              </w:rPr>
              <w:t>5</w:t>
            </w:r>
          </w:p>
        </w:tc>
      </w:tr>
      <w:tr w:rsidR="00112D40" w14:paraId="148739AD" w14:textId="77777777">
        <w:trPr>
          <w:trHeight w:val="217"/>
        </w:trPr>
        <w:tc>
          <w:tcPr>
            <w:tcW w:w="749" w:type="dxa"/>
            <w:shd w:val="clear" w:color="auto" w:fill="CFDFE7"/>
          </w:tcPr>
          <w:p w14:paraId="125F81A5" w14:textId="77777777" w:rsidR="00112D40" w:rsidRDefault="003E0739">
            <w:pPr>
              <w:pStyle w:val="TableParagraph"/>
              <w:spacing w:before="0" w:line="198" w:lineRule="exact"/>
              <w:ind w:left="14" w:right="5"/>
              <w:rPr>
                <w:sz w:val="18"/>
              </w:rPr>
            </w:pPr>
            <w:r>
              <w:rPr>
                <w:spacing w:val="-10"/>
                <w:sz w:val="18"/>
              </w:rPr>
              <w:t>C</w:t>
            </w:r>
          </w:p>
        </w:tc>
        <w:tc>
          <w:tcPr>
            <w:tcW w:w="747" w:type="dxa"/>
          </w:tcPr>
          <w:p w14:paraId="74FD4924" w14:textId="77777777" w:rsidR="00112D40" w:rsidRDefault="003E0739">
            <w:pPr>
              <w:pStyle w:val="TableParagraph"/>
              <w:spacing w:before="0" w:line="198" w:lineRule="exact"/>
              <w:ind w:left="11"/>
              <w:rPr>
                <w:sz w:val="18"/>
              </w:rPr>
            </w:pPr>
            <w:r>
              <w:rPr>
                <w:spacing w:val="-5"/>
                <w:sz w:val="18"/>
              </w:rPr>
              <w:t>162</w:t>
            </w:r>
          </w:p>
        </w:tc>
        <w:tc>
          <w:tcPr>
            <w:tcW w:w="749" w:type="dxa"/>
          </w:tcPr>
          <w:p w14:paraId="33EBDEBE" w14:textId="77777777" w:rsidR="00112D40" w:rsidRDefault="003E0739">
            <w:pPr>
              <w:pStyle w:val="TableParagraph"/>
              <w:spacing w:before="0" w:line="198" w:lineRule="exact"/>
              <w:ind w:left="14" w:right="5"/>
              <w:rPr>
                <w:sz w:val="18"/>
              </w:rPr>
            </w:pPr>
            <w:r>
              <w:rPr>
                <w:spacing w:val="-5"/>
                <w:sz w:val="18"/>
              </w:rPr>
              <w:t>16</w:t>
            </w:r>
          </w:p>
        </w:tc>
        <w:tc>
          <w:tcPr>
            <w:tcW w:w="749" w:type="dxa"/>
          </w:tcPr>
          <w:p w14:paraId="7ACCF1D1" w14:textId="77777777" w:rsidR="00112D40" w:rsidRDefault="003E0739">
            <w:pPr>
              <w:pStyle w:val="TableParagraph"/>
              <w:spacing w:before="0" w:line="198" w:lineRule="exact"/>
              <w:ind w:left="14" w:right="6"/>
              <w:rPr>
                <w:sz w:val="18"/>
              </w:rPr>
            </w:pPr>
            <w:r>
              <w:rPr>
                <w:spacing w:val="-10"/>
                <w:sz w:val="18"/>
              </w:rPr>
              <w:t>0</w:t>
            </w:r>
          </w:p>
        </w:tc>
        <w:tc>
          <w:tcPr>
            <w:tcW w:w="747" w:type="dxa"/>
          </w:tcPr>
          <w:p w14:paraId="2365D41E" w14:textId="77777777" w:rsidR="00112D40" w:rsidRDefault="003E0739">
            <w:pPr>
              <w:pStyle w:val="TableParagraph"/>
              <w:spacing w:before="0" w:line="198" w:lineRule="exact"/>
              <w:ind w:left="11" w:right="1"/>
              <w:rPr>
                <w:sz w:val="18"/>
              </w:rPr>
            </w:pPr>
            <w:r>
              <w:rPr>
                <w:spacing w:val="-10"/>
                <w:sz w:val="18"/>
              </w:rPr>
              <w:t>8</w:t>
            </w:r>
          </w:p>
        </w:tc>
      </w:tr>
      <w:tr w:rsidR="00112D40" w14:paraId="70A65E6A" w14:textId="77777777">
        <w:trPr>
          <w:trHeight w:val="220"/>
        </w:trPr>
        <w:tc>
          <w:tcPr>
            <w:tcW w:w="749" w:type="dxa"/>
            <w:shd w:val="clear" w:color="auto" w:fill="CFDFE7"/>
          </w:tcPr>
          <w:p w14:paraId="22BC4CDC" w14:textId="77777777" w:rsidR="00112D40" w:rsidRDefault="003E0739">
            <w:pPr>
              <w:pStyle w:val="TableParagraph"/>
              <w:ind w:left="14" w:right="5"/>
              <w:rPr>
                <w:sz w:val="18"/>
              </w:rPr>
            </w:pPr>
            <w:r>
              <w:rPr>
                <w:spacing w:val="-10"/>
                <w:sz w:val="18"/>
              </w:rPr>
              <w:t>D</w:t>
            </w:r>
          </w:p>
        </w:tc>
        <w:tc>
          <w:tcPr>
            <w:tcW w:w="747" w:type="dxa"/>
          </w:tcPr>
          <w:p w14:paraId="2CDD5171" w14:textId="77777777" w:rsidR="00112D40" w:rsidRDefault="003E0739">
            <w:pPr>
              <w:pStyle w:val="TableParagraph"/>
              <w:ind w:left="11"/>
              <w:rPr>
                <w:sz w:val="18"/>
              </w:rPr>
            </w:pPr>
            <w:r>
              <w:rPr>
                <w:spacing w:val="-5"/>
                <w:sz w:val="18"/>
              </w:rPr>
              <w:t>521</w:t>
            </w:r>
          </w:p>
        </w:tc>
        <w:tc>
          <w:tcPr>
            <w:tcW w:w="749" w:type="dxa"/>
          </w:tcPr>
          <w:p w14:paraId="418A1466" w14:textId="77777777" w:rsidR="00112D40" w:rsidRDefault="003E0739">
            <w:pPr>
              <w:pStyle w:val="TableParagraph"/>
              <w:ind w:left="14" w:right="5"/>
              <w:rPr>
                <w:sz w:val="18"/>
              </w:rPr>
            </w:pPr>
            <w:r>
              <w:rPr>
                <w:spacing w:val="-10"/>
                <w:sz w:val="18"/>
              </w:rPr>
              <w:t>1</w:t>
            </w:r>
          </w:p>
        </w:tc>
        <w:tc>
          <w:tcPr>
            <w:tcW w:w="749" w:type="dxa"/>
          </w:tcPr>
          <w:p w14:paraId="693D574E" w14:textId="77777777" w:rsidR="00112D40" w:rsidRDefault="003E0739">
            <w:pPr>
              <w:pStyle w:val="TableParagraph"/>
              <w:ind w:left="14" w:right="6"/>
              <w:rPr>
                <w:sz w:val="18"/>
              </w:rPr>
            </w:pPr>
            <w:r>
              <w:rPr>
                <w:spacing w:val="-5"/>
                <w:sz w:val="18"/>
              </w:rPr>
              <w:t>495</w:t>
            </w:r>
          </w:p>
        </w:tc>
        <w:tc>
          <w:tcPr>
            <w:tcW w:w="747" w:type="dxa"/>
          </w:tcPr>
          <w:p w14:paraId="714B4BC3" w14:textId="77777777" w:rsidR="00112D40" w:rsidRDefault="003E0739">
            <w:pPr>
              <w:pStyle w:val="TableParagraph"/>
              <w:ind w:left="11" w:right="1"/>
              <w:rPr>
                <w:sz w:val="18"/>
              </w:rPr>
            </w:pPr>
            <w:r>
              <w:rPr>
                <w:spacing w:val="-5"/>
                <w:sz w:val="18"/>
              </w:rPr>
              <w:t>19</w:t>
            </w:r>
          </w:p>
        </w:tc>
      </w:tr>
    </w:tbl>
    <w:p w14:paraId="3980FBF9" w14:textId="77777777" w:rsidR="00112D40" w:rsidRDefault="003E0739">
      <w:pPr>
        <w:spacing w:before="3"/>
        <w:ind w:left="1719"/>
        <w:rPr>
          <w:sz w:val="18"/>
        </w:rPr>
      </w:pPr>
      <w:r>
        <w:rPr>
          <w:sz w:val="18"/>
          <w:u w:val="single"/>
        </w:rPr>
        <w:t xml:space="preserve">Passage aérien </w:t>
      </w:r>
      <w:r>
        <w:rPr>
          <w:spacing w:val="-4"/>
          <w:sz w:val="18"/>
          <w:u w:val="single"/>
        </w:rPr>
        <w:t>N211</w:t>
      </w:r>
    </w:p>
    <w:p w14:paraId="244F55DA" w14:textId="77777777" w:rsidR="00112D40" w:rsidRDefault="003E0739">
      <w:pPr>
        <w:spacing w:before="63"/>
        <w:ind w:left="380"/>
        <w:rPr>
          <w:b/>
          <w:sz w:val="18"/>
        </w:rPr>
      </w:pPr>
      <w:r>
        <w:br w:type="column"/>
      </w:r>
      <w:r>
        <w:rPr>
          <w:b/>
          <w:sz w:val="18"/>
          <w:u w:val="single"/>
        </w:rPr>
        <w:t xml:space="preserve">Jour ouvrable heure de pointe du soir </w:t>
      </w:r>
      <w:r>
        <w:rPr>
          <w:b/>
          <w:spacing w:val="-4"/>
          <w:sz w:val="18"/>
          <w:u w:val="single"/>
        </w:rPr>
        <w:t>17h30-18h30</w:t>
      </w:r>
    </w:p>
    <w:p w14:paraId="129D503C" w14:textId="77777777" w:rsidR="00112D40" w:rsidRDefault="003E0739">
      <w:pPr>
        <w:spacing w:before="121"/>
        <w:ind w:left="380"/>
        <w:rPr>
          <w:sz w:val="18"/>
        </w:rPr>
      </w:pPr>
      <w:r>
        <w:rPr>
          <w:sz w:val="18"/>
          <w:u w:val="single"/>
        </w:rPr>
        <w:t xml:space="preserve">Intersection N211 x </w:t>
      </w:r>
      <w:r>
        <w:rPr>
          <w:spacing w:val="-5"/>
          <w:sz w:val="18"/>
          <w:u w:val="single"/>
        </w:rPr>
        <w:t>N21</w:t>
      </w:r>
    </w:p>
    <w:p w14:paraId="381BBE93" w14:textId="77777777" w:rsidR="00112D40" w:rsidRDefault="00112D40">
      <w:pPr>
        <w:pStyle w:val="BodyText"/>
        <w:spacing w:before="8"/>
        <w:rPr>
          <w:sz w:val="9"/>
        </w:rPr>
      </w:pPr>
    </w:p>
    <w:tbl>
      <w:tblPr>
        <w:tblW w:w="0" w:type="auto"/>
        <w:tblInd w:w="3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49"/>
        <w:gridCol w:w="747"/>
        <w:gridCol w:w="749"/>
        <w:gridCol w:w="750"/>
        <w:gridCol w:w="747"/>
      </w:tblGrid>
      <w:tr w:rsidR="00112D40" w14:paraId="1604C286" w14:textId="77777777">
        <w:trPr>
          <w:trHeight w:val="220"/>
        </w:trPr>
        <w:tc>
          <w:tcPr>
            <w:tcW w:w="749" w:type="dxa"/>
            <w:shd w:val="clear" w:color="auto" w:fill="7EACC0"/>
          </w:tcPr>
          <w:p w14:paraId="1B6AF0C3" w14:textId="77777777" w:rsidR="00112D40" w:rsidRDefault="00112D40">
            <w:pPr>
              <w:pStyle w:val="TableParagraph"/>
              <w:spacing w:before="0" w:line="240" w:lineRule="auto"/>
              <w:jc w:val="left"/>
              <w:rPr>
                <w:rFonts w:ascii="Times New Roman"/>
                <w:sz w:val="14"/>
              </w:rPr>
            </w:pPr>
          </w:p>
        </w:tc>
        <w:tc>
          <w:tcPr>
            <w:tcW w:w="747" w:type="dxa"/>
            <w:shd w:val="clear" w:color="auto" w:fill="7EACC0"/>
          </w:tcPr>
          <w:p w14:paraId="70A316C5" w14:textId="77777777" w:rsidR="00112D40" w:rsidRDefault="003E0739">
            <w:pPr>
              <w:pStyle w:val="TableParagraph"/>
              <w:ind w:left="11" w:right="2"/>
              <w:rPr>
                <w:b/>
                <w:sz w:val="18"/>
              </w:rPr>
            </w:pPr>
            <w:r>
              <w:rPr>
                <w:b/>
                <w:color w:val="FFFFFF"/>
                <w:spacing w:val="-10"/>
                <w:sz w:val="18"/>
              </w:rPr>
              <w:t>A</w:t>
            </w:r>
          </w:p>
        </w:tc>
        <w:tc>
          <w:tcPr>
            <w:tcW w:w="749" w:type="dxa"/>
            <w:shd w:val="clear" w:color="auto" w:fill="7EACC0"/>
          </w:tcPr>
          <w:p w14:paraId="3BAD6AAB" w14:textId="77777777" w:rsidR="00112D40" w:rsidRDefault="003E0739">
            <w:pPr>
              <w:pStyle w:val="TableParagraph"/>
              <w:ind w:left="14" w:right="7"/>
              <w:rPr>
                <w:b/>
                <w:sz w:val="18"/>
              </w:rPr>
            </w:pPr>
            <w:r>
              <w:rPr>
                <w:b/>
                <w:color w:val="FFFFFF"/>
                <w:spacing w:val="-10"/>
                <w:sz w:val="18"/>
              </w:rPr>
              <w:t>B</w:t>
            </w:r>
          </w:p>
        </w:tc>
        <w:tc>
          <w:tcPr>
            <w:tcW w:w="750" w:type="dxa"/>
            <w:shd w:val="clear" w:color="auto" w:fill="7EACC0"/>
          </w:tcPr>
          <w:p w14:paraId="06E1F991" w14:textId="77777777" w:rsidR="00112D40" w:rsidRDefault="003E0739">
            <w:pPr>
              <w:pStyle w:val="TableParagraph"/>
              <w:ind w:left="12" w:right="6"/>
              <w:rPr>
                <w:b/>
                <w:sz w:val="18"/>
              </w:rPr>
            </w:pPr>
            <w:r>
              <w:rPr>
                <w:b/>
                <w:color w:val="FFFFFF"/>
                <w:spacing w:val="-10"/>
                <w:sz w:val="18"/>
              </w:rPr>
              <w:t>C</w:t>
            </w:r>
          </w:p>
        </w:tc>
        <w:tc>
          <w:tcPr>
            <w:tcW w:w="747" w:type="dxa"/>
            <w:shd w:val="clear" w:color="auto" w:fill="7EACC0"/>
          </w:tcPr>
          <w:p w14:paraId="262FE22E" w14:textId="77777777" w:rsidR="00112D40" w:rsidRDefault="003E0739">
            <w:pPr>
              <w:pStyle w:val="TableParagraph"/>
              <w:ind w:left="11" w:right="5"/>
              <w:rPr>
                <w:b/>
                <w:sz w:val="18"/>
              </w:rPr>
            </w:pPr>
            <w:r>
              <w:rPr>
                <w:b/>
                <w:color w:val="FFFFFF"/>
                <w:spacing w:val="-10"/>
                <w:sz w:val="18"/>
              </w:rPr>
              <w:t>D</w:t>
            </w:r>
          </w:p>
        </w:tc>
      </w:tr>
      <w:tr w:rsidR="00112D40" w14:paraId="45AB109B" w14:textId="77777777">
        <w:trPr>
          <w:trHeight w:val="220"/>
        </w:trPr>
        <w:tc>
          <w:tcPr>
            <w:tcW w:w="749" w:type="dxa"/>
            <w:shd w:val="clear" w:color="auto" w:fill="CFDFE7"/>
          </w:tcPr>
          <w:p w14:paraId="4FA750EA" w14:textId="77777777" w:rsidR="00112D40" w:rsidRDefault="003E0739">
            <w:pPr>
              <w:pStyle w:val="TableParagraph"/>
              <w:ind w:left="14" w:right="7"/>
              <w:rPr>
                <w:sz w:val="18"/>
              </w:rPr>
            </w:pPr>
            <w:r>
              <w:rPr>
                <w:spacing w:val="-10"/>
                <w:sz w:val="18"/>
              </w:rPr>
              <w:t>A</w:t>
            </w:r>
          </w:p>
        </w:tc>
        <w:tc>
          <w:tcPr>
            <w:tcW w:w="747" w:type="dxa"/>
          </w:tcPr>
          <w:p w14:paraId="60D810B9" w14:textId="77777777" w:rsidR="00112D40" w:rsidRDefault="003E0739">
            <w:pPr>
              <w:pStyle w:val="TableParagraph"/>
              <w:ind w:left="11"/>
              <w:rPr>
                <w:sz w:val="18"/>
              </w:rPr>
            </w:pPr>
            <w:r>
              <w:rPr>
                <w:spacing w:val="-10"/>
                <w:sz w:val="18"/>
              </w:rPr>
              <w:t>0</w:t>
            </w:r>
          </w:p>
        </w:tc>
        <w:tc>
          <w:tcPr>
            <w:tcW w:w="749" w:type="dxa"/>
          </w:tcPr>
          <w:p w14:paraId="5C0682BD" w14:textId="77777777" w:rsidR="00112D40" w:rsidRDefault="003E0739">
            <w:pPr>
              <w:pStyle w:val="TableParagraph"/>
              <w:ind w:left="14" w:right="7"/>
              <w:rPr>
                <w:sz w:val="18"/>
              </w:rPr>
            </w:pPr>
            <w:r>
              <w:rPr>
                <w:spacing w:val="-5"/>
                <w:sz w:val="18"/>
              </w:rPr>
              <w:t>16</w:t>
            </w:r>
          </w:p>
        </w:tc>
        <w:tc>
          <w:tcPr>
            <w:tcW w:w="750" w:type="dxa"/>
          </w:tcPr>
          <w:p w14:paraId="00D27E55" w14:textId="77777777" w:rsidR="00112D40" w:rsidRDefault="003E0739">
            <w:pPr>
              <w:pStyle w:val="TableParagraph"/>
              <w:ind w:left="12" w:right="5"/>
              <w:rPr>
                <w:sz w:val="18"/>
              </w:rPr>
            </w:pPr>
            <w:r>
              <w:rPr>
                <w:spacing w:val="-5"/>
                <w:sz w:val="18"/>
              </w:rPr>
              <w:t>271</w:t>
            </w:r>
          </w:p>
        </w:tc>
        <w:tc>
          <w:tcPr>
            <w:tcW w:w="747" w:type="dxa"/>
          </w:tcPr>
          <w:p w14:paraId="2645250C" w14:textId="77777777" w:rsidR="00112D40" w:rsidRDefault="003E0739">
            <w:pPr>
              <w:pStyle w:val="TableParagraph"/>
              <w:ind w:left="11" w:right="3"/>
              <w:rPr>
                <w:sz w:val="18"/>
              </w:rPr>
            </w:pPr>
            <w:r>
              <w:rPr>
                <w:spacing w:val="-4"/>
                <w:sz w:val="18"/>
              </w:rPr>
              <w:t>1004</w:t>
            </w:r>
          </w:p>
        </w:tc>
      </w:tr>
      <w:tr w:rsidR="00112D40" w14:paraId="44BF6117" w14:textId="77777777">
        <w:trPr>
          <w:trHeight w:val="220"/>
        </w:trPr>
        <w:tc>
          <w:tcPr>
            <w:tcW w:w="749" w:type="dxa"/>
            <w:shd w:val="clear" w:color="auto" w:fill="CFDFE7"/>
          </w:tcPr>
          <w:p w14:paraId="4EA8E815" w14:textId="77777777" w:rsidR="00112D40" w:rsidRDefault="003E0739">
            <w:pPr>
              <w:pStyle w:val="TableParagraph"/>
              <w:ind w:left="14" w:right="8"/>
              <w:rPr>
                <w:sz w:val="18"/>
              </w:rPr>
            </w:pPr>
            <w:r>
              <w:rPr>
                <w:spacing w:val="-10"/>
                <w:sz w:val="18"/>
              </w:rPr>
              <w:t>B</w:t>
            </w:r>
          </w:p>
        </w:tc>
        <w:tc>
          <w:tcPr>
            <w:tcW w:w="747" w:type="dxa"/>
          </w:tcPr>
          <w:p w14:paraId="40DC40A6" w14:textId="77777777" w:rsidR="00112D40" w:rsidRDefault="003E0739">
            <w:pPr>
              <w:pStyle w:val="TableParagraph"/>
              <w:ind w:left="11"/>
              <w:rPr>
                <w:sz w:val="18"/>
              </w:rPr>
            </w:pPr>
            <w:r>
              <w:rPr>
                <w:spacing w:val="-5"/>
                <w:sz w:val="18"/>
              </w:rPr>
              <w:t>78</w:t>
            </w:r>
          </w:p>
        </w:tc>
        <w:tc>
          <w:tcPr>
            <w:tcW w:w="749" w:type="dxa"/>
          </w:tcPr>
          <w:p w14:paraId="5CA90408" w14:textId="77777777" w:rsidR="00112D40" w:rsidRDefault="003E0739">
            <w:pPr>
              <w:pStyle w:val="TableParagraph"/>
              <w:ind w:left="14" w:right="7"/>
              <w:rPr>
                <w:sz w:val="18"/>
              </w:rPr>
            </w:pPr>
            <w:r>
              <w:rPr>
                <w:spacing w:val="-10"/>
                <w:sz w:val="18"/>
              </w:rPr>
              <w:t>0</w:t>
            </w:r>
          </w:p>
        </w:tc>
        <w:tc>
          <w:tcPr>
            <w:tcW w:w="750" w:type="dxa"/>
          </w:tcPr>
          <w:p w14:paraId="5B0C9E0A" w14:textId="77777777" w:rsidR="00112D40" w:rsidRDefault="003E0739">
            <w:pPr>
              <w:pStyle w:val="TableParagraph"/>
              <w:ind w:left="12" w:right="5"/>
              <w:rPr>
                <w:sz w:val="18"/>
              </w:rPr>
            </w:pPr>
            <w:r>
              <w:rPr>
                <w:spacing w:val="-5"/>
                <w:sz w:val="18"/>
              </w:rPr>
              <w:t>33</w:t>
            </w:r>
          </w:p>
        </w:tc>
        <w:tc>
          <w:tcPr>
            <w:tcW w:w="747" w:type="dxa"/>
          </w:tcPr>
          <w:p w14:paraId="0E17DE7F" w14:textId="77777777" w:rsidR="00112D40" w:rsidRDefault="003E0739">
            <w:pPr>
              <w:pStyle w:val="TableParagraph"/>
              <w:ind w:left="11" w:right="3"/>
              <w:rPr>
                <w:sz w:val="18"/>
              </w:rPr>
            </w:pPr>
            <w:r>
              <w:rPr>
                <w:spacing w:val="-5"/>
                <w:sz w:val="18"/>
              </w:rPr>
              <w:t>20</w:t>
            </w:r>
          </w:p>
        </w:tc>
      </w:tr>
      <w:tr w:rsidR="00112D40" w14:paraId="4BB4C9AA" w14:textId="77777777">
        <w:trPr>
          <w:trHeight w:val="217"/>
        </w:trPr>
        <w:tc>
          <w:tcPr>
            <w:tcW w:w="749" w:type="dxa"/>
            <w:shd w:val="clear" w:color="auto" w:fill="CFDFE7"/>
          </w:tcPr>
          <w:p w14:paraId="7CFC769C" w14:textId="77777777" w:rsidR="00112D40" w:rsidRDefault="003E0739">
            <w:pPr>
              <w:pStyle w:val="TableParagraph"/>
              <w:spacing w:before="0" w:line="198" w:lineRule="exact"/>
              <w:ind w:left="14" w:right="5"/>
              <w:rPr>
                <w:sz w:val="18"/>
              </w:rPr>
            </w:pPr>
            <w:r>
              <w:rPr>
                <w:spacing w:val="-10"/>
                <w:sz w:val="18"/>
              </w:rPr>
              <w:t>C</w:t>
            </w:r>
          </w:p>
        </w:tc>
        <w:tc>
          <w:tcPr>
            <w:tcW w:w="747" w:type="dxa"/>
          </w:tcPr>
          <w:p w14:paraId="7C5F34E8" w14:textId="77777777" w:rsidR="00112D40" w:rsidRDefault="003E0739">
            <w:pPr>
              <w:pStyle w:val="TableParagraph"/>
              <w:spacing w:before="0" w:line="198" w:lineRule="exact"/>
              <w:ind w:left="11"/>
              <w:rPr>
                <w:sz w:val="18"/>
              </w:rPr>
            </w:pPr>
            <w:r>
              <w:rPr>
                <w:spacing w:val="-5"/>
                <w:sz w:val="18"/>
              </w:rPr>
              <w:t>475</w:t>
            </w:r>
          </w:p>
        </w:tc>
        <w:tc>
          <w:tcPr>
            <w:tcW w:w="749" w:type="dxa"/>
          </w:tcPr>
          <w:p w14:paraId="6B7D9A65" w14:textId="77777777" w:rsidR="00112D40" w:rsidRDefault="003E0739">
            <w:pPr>
              <w:pStyle w:val="TableParagraph"/>
              <w:spacing w:before="0" w:line="198" w:lineRule="exact"/>
              <w:ind w:left="14" w:right="7"/>
              <w:rPr>
                <w:sz w:val="18"/>
              </w:rPr>
            </w:pPr>
            <w:r>
              <w:rPr>
                <w:spacing w:val="-5"/>
                <w:sz w:val="18"/>
              </w:rPr>
              <w:t>113</w:t>
            </w:r>
          </w:p>
        </w:tc>
        <w:tc>
          <w:tcPr>
            <w:tcW w:w="750" w:type="dxa"/>
          </w:tcPr>
          <w:p w14:paraId="4C99071B" w14:textId="77777777" w:rsidR="00112D40" w:rsidRDefault="003E0739">
            <w:pPr>
              <w:pStyle w:val="TableParagraph"/>
              <w:spacing w:before="0" w:line="198" w:lineRule="exact"/>
              <w:ind w:left="12" w:right="5"/>
              <w:rPr>
                <w:sz w:val="18"/>
              </w:rPr>
            </w:pPr>
            <w:r>
              <w:rPr>
                <w:spacing w:val="-10"/>
                <w:sz w:val="18"/>
              </w:rPr>
              <w:t>0</w:t>
            </w:r>
          </w:p>
        </w:tc>
        <w:tc>
          <w:tcPr>
            <w:tcW w:w="747" w:type="dxa"/>
          </w:tcPr>
          <w:p w14:paraId="25B27EBC" w14:textId="77777777" w:rsidR="00112D40" w:rsidRDefault="003E0739">
            <w:pPr>
              <w:pStyle w:val="TableParagraph"/>
              <w:spacing w:before="0" w:line="198" w:lineRule="exact"/>
              <w:ind w:left="11" w:right="3"/>
              <w:rPr>
                <w:sz w:val="18"/>
              </w:rPr>
            </w:pPr>
            <w:r>
              <w:rPr>
                <w:spacing w:val="-5"/>
                <w:sz w:val="18"/>
              </w:rPr>
              <w:t>25</w:t>
            </w:r>
          </w:p>
        </w:tc>
      </w:tr>
      <w:tr w:rsidR="00112D40" w14:paraId="0AD9A292" w14:textId="77777777">
        <w:trPr>
          <w:trHeight w:val="220"/>
        </w:trPr>
        <w:tc>
          <w:tcPr>
            <w:tcW w:w="749" w:type="dxa"/>
            <w:shd w:val="clear" w:color="auto" w:fill="CFDFE7"/>
          </w:tcPr>
          <w:p w14:paraId="71A950A7" w14:textId="77777777" w:rsidR="00112D40" w:rsidRDefault="003E0739">
            <w:pPr>
              <w:pStyle w:val="TableParagraph"/>
              <w:ind w:left="14" w:right="5"/>
              <w:rPr>
                <w:sz w:val="18"/>
              </w:rPr>
            </w:pPr>
            <w:r>
              <w:rPr>
                <w:spacing w:val="-10"/>
                <w:sz w:val="18"/>
              </w:rPr>
              <w:t>D</w:t>
            </w:r>
          </w:p>
        </w:tc>
        <w:tc>
          <w:tcPr>
            <w:tcW w:w="747" w:type="dxa"/>
          </w:tcPr>
          <w:p w14:paraId="078804F7" w14:textId="77777777" w:rsidR="00112D40" w:rsidRDefault="003E0739">
            <w:pPr>
              <w:pStyle w:val="TableParagraph"/>
              <w:ind w:left="11"/>
              <w:rPr>
                <w:sz w:val="18"/>
              </w:rPr>
            </w:pPr>
            <w:r>
              <w:rPr>
                <w:spacing w:val="-4"/>
                <w:sz w:val="18"/>
              </w:rPr>
              <w:t>1061</w:t>
            </w:r>
          </w:p>
        </w:tc>
        <w:tc>
          <w:tcPr>
            <w:tcW w:w="749" w:type="dxa"/>
          </w:tcPr>
          <w:p w14:paraId="08333999" w14:textId="77777777" w:rsidR="00112D40" w:rsidRDefault="003E0739">
            <w:pPr>
              <w:pStyle w:val="TableParagraph"/>
              <w:ind w:left="14" w:right="7"/>
              <w:rPr>
                <w:sz w:val="18"/>
              </w:rPr>
            </w:pPr>
            <w:r>
              <w:rPr>
                <w:spacing w:val="-10"/>
                <w:sz w:val="18"/>
              </w:rPr>
              <w:t>2</w:t>
            </w:r>
          </w:p>
        </w:tc>
        <w:tc>
          <w:tcPr>
            <w:tcW w:w="750" w:type="dxa"/>
          </w:tcPr>
          <w:p w14:paraId="30354919" w14:textId="77777777" w:rsidR="00112D40" w:rsidRDefault="003E0739">
            <w:pPr>
              <w:pStyle w:val="TableParagraph"/>
              <w:ind w:left="12" w:right="5"/>
              <w:rPr>
                <w:sz w:val="18"/>
              </w:rPr>
            </w:pPr>
            <w:r>
              <w:rPr>
                <w:spacing w:val="-5"/>
                <w:sz w:val="18"/>
              </w:rPr>
              <w:t>254</w:t>
            </w:r>
          </w:p>
        </w:tc>
        <w:tc>
          <w:tcPr>
            <w:tcW w:w="747" w:type="dxa"/>
          </w:tcPr>
          <w:p w14:paraId="07420580" w14:textId="77777777" w:rsidR="00112D40" w:rsidRDefault="003E0739">
            <w:pPr>
              <w:pStyle w:val="TableParagraph"/>
              <w:ind w:left="11" w:right="3"/>
              <w:rPr>
                <w:sz w:val="18"/>
              </w:rPr>
            </w:pPr>
            <w:r>
              <w:rPr>
                <w:spacing w:val="-5"/>
                <w:sz w:val="18"/>
              </w:rPr>
              <w:t>72</w:t>
            </w:r>
          </w:p>
        </w:tc>
      </w:tr>
    </w:tbl>
    <w:p w14:paraId="5A3E6ED0" w14:textId="77777777" w:rsidR="00112D40" w:rsidRDefault="003E0739">
      <w:pPr>
        <w:spacing w:before="3"/>
        <w:ind w:left="380"/>
        <w:rPr>
          <w:sz w:val="18"/>
        </w:rPr>
      </w:pPr>
      <w:r>
        <w:rPr>
          <w:sz w:val="18"/>
          <w:u w:val="single"/>
        </w:rPr>
        <w:t xml:space="preserve">Passage aérien </w:t>
      </w:r>
      <w:r>
        <w:rPr>
          <w:spacing w:val="-4"/>
          <w:sz w:val="18"/>
          <w:u w:val="single"/>
        </w:rPr>
        <w:t>N211</w:t>
      </w:r>
    </w:p>
    <w:p w14:paraId="282E0F1C" w14:textId="77777777" w:rsidR="00112D40" w:rsidRDefault="00112D40">
      <w:pPr>
        <w:rPr>
          <w:sz w:val="18"/>
        </w:rPr>
        <w:sectPr w:rsidR="00112D40">
          <w:type w:val="continuous"/>
          <w:pgSz w:w="11910" w:h="16840"/>
          <w:pgMar w:top="560" w:right="260" w:bottom="280" w:left="940" w:header="748" w:footer="1095" w:gutter="0"/>
          <w:cols w:num="2" w:space="720" w:equalWidth="0">
            <w:col w:w="5465" w:space="40"/>
            <w:col w:w="5205"/>
          </w:cols>
        </w:sectPr>
      </w:pPr>
    </w:p>
    <w:p w14:paraId="0A066E15" w14:textId="77777777" w:rsidR="00112D40" w:rsidRDefault="00112D40">
      <w:pPr>
        <w:pStyle w:val="BodyText"/>
        <w:spacing w:before="10"/>
        <w:rPr>
          <w:sz w:val="9"/>
        </w:rPr>
      </w:pPr>
    </w:p>
    <w:p w14:paraId="33B9C4FE" w14:textId="77777777" w:rsidR="00112D40" w:rsidRDefault="003E0739">
      <w:pPr>
        <w:tabs>
          <w:tab w:val="left" w:pos="5884"/>
        </w:tabs>
        <w:ind w:left="1719"/>
        <w:rPr>
          <w:sz w:val="20"/>
        </w:rPr>
      </w:pPr>
      <w:r>
        <w:rPr>
          <w:noProof/>
          <w:sz w:val="20"/>
        </w:rPr>
        <mc:AlternateContent>
          <mc:Choice Requires="wps">
            <w:drawing>
              <wp:inline distT="0" distB="0" distL="0" distR="0" wp14:anchorId="7BBE6405" wp14:editId="52101DE9">
                <wp:extent cx="1431925" cy="443865"/>
                <wp:effectExtent l="0" t="0" r="0" b="0"/>
                <wp:docPr id="224" name="Textbox 2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31925" cy="443865"/>
                        </a:xfrm>
                        <a:prstGeom prst="rect">
                          <a:avLst/>
                        </a:prstGeom>
                      </wps:spPr>
                      <wps:txbx>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49"/>
                              <w:gridCol w:w="747"/>
                              <w:gridCol w:w="749"/>
                            </w:tblGrid>
                            <w:tr w:rsidR="00112D40" w14:paraId="5364482B" w14:textId="77777777">
                              <w:trPr>
                                <w:trHeight w:val="218"/>
                              </w:trPr>
                              <w:tc>
                                <w:tcPr>
                                  <w:tcW w:w="749" w:type="dxa"/>
                                  <w:shd w:val="clear" w:color="auto" w:fill="7EACC0"/>
                                </w:tcPr>
                                <w:p w14:paraId="4DF5A137" w14:textId="77777777" w:rsidR="00112D40" w:rsidRDefault="00112D40">
                                  <w:pPr>
                                    <w:pStyle w:val="TableParagraph"/>
                                    <w:spacing w:before="0" w:line="240" w:lineRule="auto"/>
                                    <w:jc w:val="left"/>
                                    <w:rPr>
                                      <w:rFonts w:ascii="Times New Roman"/>
                                      <w:sz w:val="14"/>
                                    </w:rPr>
                                  </w:pPr>
                                </w:p>
                              </w:tc>
                              <w:tc>
                                <w:tcPr>
                                  <w:tcW w:w="747" w:type="dxa"/>
                                  <w:shd w:val="clear" w:color="auto" w:fill="7EACC0"/>
                                </w:tcPr>
                                <w:p w14:paraId="63369CC3" w14:textId="77777777" w:rsidR="00112D40" w:rsidRDefault="003E0739">
                                  <w:pPr>
                                    <w:pStyle w:val="TableParagraph"/>
                                    <w:spacing w:before="0"/>
                                    <w:ind w:left="11"/>
                                    <w:rPr>
                                      <w:b/>
                                      <w:sz w:val="18"/>
                                    </w:rPr>
                                  </w:pPr>
                                  <w:r>
                                    <w:rPr>
                                      <w:b/>
                                      <w:color w:val="FFFFFF"/>
                                      <w:spacing w:val="-10"/>
                                      <w:sz w:val="18"/>
                                    </w:rPr>
                                    <w:t>B</w:t>
                                  </w:r>
                                </w:p>
                              </w:tc>
                              <w:tc>
                                <w:tcPr>
                                  <w:tcW w:w="749" w:type="dxa"/>
                                  <w:shd w:val="clear" w:color="auto" w:fill="7EACC0"/>
                                </w:tcPr>
                                <w:p w14:paraId="4128C041" w14:textId="77777777" w:rsidR="00112D40" w:rsidRDefault="003E0739">
                                  <w:pPr>
                                    <w:pStyle w:val="TableParagraph"/>
                                    <w:spacing w:before="0"/>
                                    <w:ind w:left="14" w:right="7"/>
                                    <w:rPr>
                                      <w:b/>
                                      <w:sz w:val="18"/>
                                    </w:rPr>
                                  </w:pPr>
                                  <w:r>
                                    <w:rPr>
                                      <w:b/>
                                      <w:color w:val="FFFFFF"/>
                                      <w:spacing w:val="-10"/>
                                      <w:sz w:val="18"/>
                                    </w:rPr>
                                    <w:t>D</w:t>
                                  </w:r>
                                </w:p>
                              </w:tc>
                            </w:tr>
                            <w:tr w:rsidR="00112D40" w14:paraId="54C3C120" w14:textId="77777777">
                              <w:trPr>
                                <w:trHeight w:val="220"/>
                              </w:trPr>
                              <w:tc>
                                <w:tcPr>
                                  <w:tcW w:w="749" w:type="dxa"/>
                                  <w:shd w:val="clear" w:color="auto" w:fill="CFDFE7"/>
                                </w:tcPr>
                                <w:p w14:paraId="49316932" w14:textId="77777777" w:rsidR="00112D40" w:rsidRDefault="003E0739">
                                  <w:pPr>
                                    <w:pStyle w:val="TableParagraph"/>
                                    <w:ind w:left="14" w:right="8"/>
                                    <w:rPr>
                                      <w:sz w:val="18"/>
                                    </w:rPr>
                                  </w:pPr>
                                  <w:r>
                                    <w:rPr>
                                      <w:spacing w:val="-10"/>
                                      <w:sz w:val="18"/>
                                    </w:rPr>
                                    <w:t>B</w:t>
                                  </w:r>
                                </w:p>
                              </w:tc>
                              <w:tc>
                                <w:tcPr>
                                  <w:tcW w:w="747" w:type="dxa"/>
                                </w:tcPr>
                                <w:p w14:paraId="079D7943" w14:textId="77777777" w:rsidR="00112D40" w:rsidRDefault="003E0739">
                                  <w:pPr>
                                    <w:pStyle w:val="TableParagraph"/>
                                    <w:ind w:left="11"/>
                                    <w:rPr>
                                      <w:sz w:val="18"/>
                                    </w:rPr>
                                  </w:pPr>
                                  <w:r>
                                    <w:rPr>
                                      <w:spacing w:val="-10"/>
                                      <w:sz w:val="18"/>
                                    </w:rPr>
                                    <w:t>0</w:t>
                                  </w:r>
                                </w:p>
                              </w:tc>
                              <w:tc>
                                <w:tcPr>
                                  <w:tcW w:w="749" w:type="dxa"/>
                                </w:tcPr>
                                <w:p w14:paraId="3F41A780" w14:textId="77777777" w:rsidR="00112D40" w:rsidRDefault="003E0739">
                                  <w:pPr>
                                    <w:pStyle w:val="TableParagraph"/>
                                    <w:ind w:left="14" w:right="5"/>
                                    <w:rPr>
                                      <w:sz w:val="18"/>
                                    </w:rPr>
                                  </w:pPr>
                                  <w:r>
                                    <w:rPr>
                                      <w:spacing w:val="-10"/>
                                      <w:sz w:val="18"/>
                                    </w:rPr>
                                    <w:t>0</w:t>
                                  </w:r>
                                </w:p>
                              </w:tc>
                            </w:tr>
                            <w:tr w:rsidR="00112D40" w14:paraId="133F657E" w14:textId="77777777">
                              <w:trPr>
                                <w:trHeight w:val="220"/>
                              </w:trPr>
                              <w:tc>
                                <w:tcPr>
                                  <w:tcW w:w="749" w:type="dxa"/>
                                  <w:shd w:val="clear" w:color="auto" w:fill="CFDFE7"/>
                                </w:tcPr>
                                <w:p w14:paraId="74D4CA7A" w14:textId="77777777" w:rsidR="00112D40" w:rsidRDefault="003E0739">
                                  <w:pPr>
                                    <w:pStyle w:val="TableParagraph"/>
                                    <w:ind w:left="14" w:right="5"/>
                                    <w:rPr>
                                      <w:sz w:val="18"/>
                                    </w:rPr>
                                  </w:pPr>
                                  <w:r>
                                    <w:rPr>
                                      <w:spacing w:val="-10"/>
                                      <w:sz w:val="18"/>
                                    </w:rPr>
                                    <w:t>D</w:t>
                                  </w:r>
                                </w:p>
                              </w:tc>
                              <w:tc>
                                <w:tcPr>
                                  <w:tcW w:w="747" w:type="dxa"/>
                                </w:tcPr>
                                <w:p w14:paraId="2268B311" w14:textId="77777777" w:rsidR="00112D40" w:rsidRDefault="003E0739">
                                  <w:pPr>
                                    <w:pStyle w:val="TableParagraph"/>
                                    <w:ind w:left="11"/>
                                    <w:rPr>
                                      <w:sz w:val="18"/>
                                    </w:rPr>
                                  </w:pPr>
                                  <w:r>
                                    <w:rPr>
                                      <w:spacing w:val="-10"/>
                                      <w:sz w:val="18"/>
                                    </w:rPr>
                                    <w:t>0</w:t>
                                  </w:r>
                                </w:p>
                              </w:tc>
                              <w:tc>
                                <w:tcPr>
                                  <w:tcW w:w="749" w:type="dxa"/>
                                </w:tcPr>
                                <w:p w14:paraId="25AA59AF" w14:textId="77777777" w:rsidR="00112D40" w:rsidRDefault="003E0739">
                                  <w:pPr>
                                    <w:pStyle w:val="TableParagraph"/>
                                    <w:ind w:left="14" w:right="5"/>
                                    <w:rPr>
                                      <w:sz w:val="18"/>
                                    </w:rPr>
                                  </w:pPr>
                                  <w:r>
                                    <w:rPr>
                                      <w:spacing w:val="-10"/>
                                      <w:sz w:val="18"/>
                                    </w:rPr>
                                    <w:t>0</w:t>
                                  </w:r>
                                </w:p>
                              </w:tc>
                            </w:tr>
                          </w:tbl>
                          <w:p w14:paraId="0225613A" w14:textId="77777777" w:rsidR="00112D40" w:rsidRDefault="00112D40">
                            <w:pPr>
                              <w:pStyle w:val="BodyText"/>
                            </w:pPr>
                          </w:p>
                        </w:txbxContent>
                      </wps:txbx>
                      <wps:bodyPr wrap="square" lIns="0" tIns="0" rIns="0" bIns="0" rtlCol="0">
                        <a:noAutofit/>
                      </wps:bodyPr>
                    </wps:wsp>
                  </a:graphicData>
                </a:graphic>
              </wp:inline>
            </w:drawing>
          </mc:Choice>
          <mc:Fallback>
            <w:pict>
              <v:shape w14:anchorId="7BBE6405" id="Textbox 224" o:spid="_x0000_s1031" type="#_x0000_t202" style="width:112.75pt;height:34.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" filled="f" stroked="f">
                <v:textbox inset="0,0,0,0">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49"/>
                        <w:gridCol w:w="747"/>
                        <w:gridCol w:w="749"/>
                      </w:tblGrid>
                      <w:tr w:rsidR="00112D40" w14:paraId="5364482B" w14:textId="77777777">
                        <w:trPr>
                          <w:trHeight w:val="218"/>
                        </w:trPr>
                        <w:tc>
                          <w:tcPr>
                            <w:tcW w:w="749" w:type="dxa"/>
                            <w:shd w:val="clear" w:color="auto" w:fill="7EACC0"/>
                          </w:tcPr>
                          <w:p w14:paraId="4DF5A137" w14:textId="77777777" w:rsidR="00112D40" w:rsidRDefault="00112D40">
                            <w:pPr>
                              <w:pStyle w:val="TableParagraph"/>
                              <w:spacing w:before="0" w:line="240" w:lineRule="auto"/>
                              <w:jc w:val="left"/>
                              <w:rPr>
                                <w:rFonts w:ascii="Times New Roman"/>
                                <w:sz w:val="14"/>
                              </w:rPr>
                            </w:pPr>
                          </w:p>
                        </w:tc>
                        <w:tc>
                          <w:tcPr>
                            <w:tcW w:w="747" w:type="dxa"/>
                            <w:shd w:val="clear" w:color="auto" w:fill="7EACC0"/>
                          </w:tcPr>
                          <w:p w14:paraId="63369CC3" w14:textId="77777777" w:rsidR="00112D40" w:rsidRDefault="003E0739">
                            <w:pPr>
                              <w:pStyle w:val="TableParagraph"/>
                              <w:spacing w:before="0"/>
                              <w:ind w:left="11"/>
                              <w:rPr>
                                <w:b/>
                                <w:sz w:val="18"/>
                              </w:rPr>
                            </w:pPr>
                            <w:r>
                              <w:rPr>
                                <w:b/>
                                <w:color w:val="FFFFFF"/>
                                <w:spacing w:val="-10"/>
                                <w:sz w:val="18"/>
                              </w:rPr>
                              <w:t>B</w:t>
                            </w:r>
                          </w:p>
                        </w:tc>
                        <w:tc>
                          <w:tcPr>
                            <w:tcW w:w="749" w:type="dxa"/>
                            <w:shd w:val="clear" w:color="auto" w:fill="7EACC0"/>
                          </w:tcPr>
                          <w:p w14:paraId="4128C041" w14:textId="77777777" w:rsidR="00112D40" w:rsidRDefault="003E0739">
                            <w:pPr>
                              <w:pStyle w:val="TableParagraph"/>
                              <w:spacing w:before="0"/>
                              <w:ind w:left="14" w:right="7"/>
                              <w:rPr>
                                <w:b/>
                                <w:sz w:val="18"/>
                              </w:rPr>
                            </w:pPr>
                            <w:r>
                              <w:rPr>
                                <w:b/>
                                <w:color w:val="FFFFFF"/>
                                <w:spacing w:val="-10"/>
                                <w:sz w:val="18"/>
                              </w:rPr>
                              <w:t>D</w:t>
                            </w:r>
                          </w:p>
                        </w:tc>
                      </w:tr>
                      <w:tr w:rsidR="00112D40" w14:paraId="54C3C120" w14:textId="77777777">
                        <w:trPr>
                          <w:trHeight w:val="220"/>
                        </w:trPr>
                        <w:tc>
                          <w:tcPr>
                            <w:tcW w:w="749" w:type="dxa"/>
                            <w:shd w:val="clear" w:color="auto" w:fill="CFDFE7"/>
                          </w:tcPr>
                          <w:p w14:paraId="49316932" w14:textId="77777777" w:rsidR="00112D40" w:rsidRDefault="003E0739">
                            <w:pPr>
                              <w:pStyle w:val="TableParagraph"/>
                              <w:ind w:left="14" w:right="8"/>
                              <w:rPr>
                                <w:sz w:val="18"/>
                              </w:rPr>
                            </w:pPr>
                            <w:r>
                              <w:rPr>
                                <w:spacing w:val="-10"/>
                                <w:sz w:val="18"/>
                              </w:rPr>
                              <w:t>B</w:t>
                            </w:r>
                          </w:p>
                        </w:tc>
                        <w:tc>
                          <w:tcPr>
                            <w:tcW w:w="747" w:type="dxa"/>
                          </w:tcPr>
                          <w:p w14:paraId="079D7943" w14:textId="77777777" w:rsidR="00112D40" w:rsidRDefault="003E0739">
                            <w:pPr>
                              <w:pStyle w:val="TableParagraph"/>
                              <w:ind w:left="11"/>
                              <w:rPr>
                                <w:sz w:val="18"/>
                              </w:rPr>
                            </w:pPr>
                            <w:r>
                              <w:rPr>
                                <w:spacing w:val="-10"/>
                                <w:sz w:val="18"/>
                              </w:rPr>
                              <w:t>0</w:t>
                            </w:r>
                          </w:p>
                        </w:tc>
                        <w:tc>
                          <w:tcPr>
                            <w:tcW w:w="749" w:type="dxa"/>
                          </w:tcPr>
                          <w:p w14:paraId="3F41A780" w14:textId="77777777" w:rsidR="00112D40" w:rsidRDefault="003E0739">
                            <w:pPr>
                              <w:pStyle w:val="TableParagraph"/>
                              <w:ind w:left="14" w:right="5"/>
                              <w:rPr>
                                <w:sz w:val="18"/>
                              </w:rPr>
                            </w:pPr>
                            <w:r>
                              <w:rPr>
                                <w:spacing w:val="-10"/>
                                <w:sz w:val="18"/>
                              </w:rPr>
                              <w:t>0</w:t>
                            </w:r>
                          </w:p>
                        </w:tc>
                      </w:tr>
                      <w:tr w:rsidR="00112D40" w14:paraId="133F657E" w14:textId="77777777">
                        <w:trPr>
                          <w:trHeight w:val="220"/>
                        </w:trPr>
                        <w:tc>
                          <w:tcPr>
                            <w:tcW w:w="749" w:type="dxa"/>
                            <w:shd w:val="clear" w:color="auto" w:fill="CFDFE7"/>
                          </w:tcPr>
                          <w:p w14:paraId="74D4CA7A" w14:textId="77777777" w:rsidR="00112D40" w:rsidRDefault="003E0739">
                            <w:pPr>
                              <w:pStyle w:val="TableParagraph"/>
                              <w:ind w:left="14" w:right="5"/>
                              <w:rPr>
                                <w:sz w:val="18"/>
                              </w:rPr>
                            </w:pPr>
                            <w:r>
                              <w:rPr>
                                <w:spacing w:val="-10"/>
                                <w:sz w:val="18"/>
                              </w:rPr>
                              <w:t>D</w:t>
                            </w:r>
                          </w:p>
                        </w:tc>
                        <w:tc>
                          <w:tcPr>
                            <w:tcW w:w="747" w:type="dxa"/>
                          </w:tcPr>
                          <w:p w14:paraId="2268B311" w14:textId="77777777" w:rsidR="00112D40" w:rsidRDefault="003E0739">
                            <w:pPr>
                              <w:pStyle w:val="TableParagraph"/>
                              <w:ind w:left="11"/>
                              <w:rPr>
                                <w:sz w:val="18"/>
                              </w:rPr>
                            </w:pPr>
                            <w:r>
                              <w:rPr>
                                <w:spacing w:val="-10"/>
                                <w:sz w:val="18"/>
                              </w:rPr>
                              <w:t>0</w:t>
                            </w:r>
                          </w:p>
                        </w:tc>
                        <w:tc>
                          <w:tcPr>
                            <w:tcW w:w="749" w:type="dxa"/>
                          </w:tcPr>
                          <w:p w14:paraId="25AA59AF" w14:textId="77777777" w:rsidR="00112D40" w:rsidRDefault="003E0739">
                            <w:pPr>
                              <w:pStyle w:val="TableParagraph"/>
                              <w:ind w:left="14" w:right="5"/>
                              <w:rPr>
                                <w:sz w:val="18"/>
                              </w:rPr>
                            </w:pPr>
                            <w:r>
                              <w:rPr>
                                <w:spacing w:val="-10"/>
                                <w:sz w:val="18"/>
                              </w:rPr>
                              <w:t>0</w:t>
                            </w:r>
                          </w:p>
                        </w:tc>
                      </w:tr>
                    </w:tbl>
                    <w:p w14:paraId="0225613A" w14:textId="77777777" w:rsidR="00112D40" w:rsidRDefault="00112D40">
                      <w:pPr>
                        <w:pStyle w:val="BodyText"/>
                      </w:pPr>
                    </w:p>
                  </w:txbxContent>
                </v:textbox>
                <w10:anchorlock/>
              </v:shape>
            </w:pict>
          </mc:Fallback>
        </mc:AlternateContent>
      </w:r>
      <w:r>
        <w:rPr>
          <w:sz w:val="20"/>
        </w:rPr>
        <w:tab/>
      </w:r>
      <w:r>
        <w:rPr>
          <w:noProof/>
          <w:sz w:val="20"/>
        </w:rPr>
        <mc:AlternateContent>
          <mc:Choice Requires="wps">
            <w:drawing>
              <wp:inline distT="0" distB="0" distL="0" distR="0" wp14:anchorId="4F58447E" wp14:editId="08486F3E">
                <wp:extent cx="1431290" cy="443865"/>
                <wp:effectExtent l="0" t="0" r="0" b="0"/>
                <wp:docPr id="225" name="Textbox 2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31290" cy="443865"/>
                        </a:xfrm>
                        <a:prstGeom prst="rect">
                          <a:avLst/>
                        </a:prstGeom>
                      </wps:spPr>
                      <wps:txbx>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49"/>
                              <w:gridCol w:w="747"/>
                              <w:gridCol w:w="749"/>
                            </w:tblGrid>
                            <w:tr w:rsidR="00112D40" w14:paraId="47341102" w14:textId="77777777">
                              <w:trPr>
                                <w:trHeight w:val="218"/>
                              </w:trPr>
                              <w:tc>
                                <w:tcPr>
                                  <w:tcW w:w="749" w:type="dxa"/>
                                  <w:shd w:val="clear" w:color="auto" w:fill="7EACC0"/>
                                </w:tcPr>
                                <w:p w14:paraId="46BADDC4" w14:textId="77777777" w:rsidR="00112D40" w:rsidRDefault="00112D40">
                                  <w:pPr>
                                    <w:pStyle w:val="TableParagraph"/>
                                    <w:spacing w:before="0" w:line="240" w:lineRule="auto"/>
                                    <w:jc w:val="left"/>
                                    <w:rPr>
                                      <w:rFonts w:ascii="Times New Roman"/>
                                      <w:sz w:val="14"/>
                                    </w:rPr>
                                  </w:pPr>
                                </w:p>
                              </w:tc>
                              <w:tc>
                                <w:tcPr>
                                  <w:tcW w:w="747" w:type="dxa"/>
                                  <w:shd w:val="clear" w:color="auto" w:fill="7EACC0"/>
                                </w:tcPr>
                                <w:p w14:paraId="09DA7ADA" w14:textId="77777777" w:rsidR="00112D40" w:rsidRDefault="003E0739">
                                  <w:pPr>
                                    <w:pStyle w:val="TableParagraph"/>
                                    <w:spacing w:before="0"/>
                                    <w:ind w:left="11"/>
                                    <w:rPr>
                                      <w:b/>
                                      <w:sz w:val="18"/>
                                    </w:rPr>
                                  </w:pPr>
                                  <w:r>
                                    <w:rPr>
                                      <w:b/>
                                      <w:color w:val="FFFFFF"/>
                                      <w:spacing w:val="-10"/>
                                      <w:sz w:val="18"/>
                                    </w:rPr>
                                    <w:t>B</w:t>
                                  </w:r>
                                </w:p>
                              </w:tc>
                              <w:tc>
                                <w:tcPr>
                                  <w:tcW w:w="749" w:type="dxa"/>
                                  <w:shd w:val="clear" w:color="auto" w:fill="7EACC0"/>
                                </w:tcPr>
                                <w:p w14:paraId="1DA7BE16" w14:textId="77777777" w:rsidR="00112D40" w:rsidRDefault="003E0739">
                                  <w:pPr>
                                    <w:pStyle w:val="TableParagraph"/>
                                    <w:spacing w:before="0"/>
                                    <w:ind w:left="14" w:right="8"/>
                                    <w:rPr>
                                      <w:b/>
                                      <w:sz w:val="18"/>
                                    </w:rPr>
                                  </w:pPr>
                                  <w:r>
                                    <w:rPr>
                                      <w:b/>
                                      <w:color w:val="FFFFFF"/>
                                      <w:spacing w:val="-10"/>
                                      <w:sz w:val="18"/>
                                    </w:rPr>
                                    <w:t>D</w:t>
                                  </w:r>
                                </w:p>
                              </w:tc>
                            </w:tr>
                            <w:tr w:rsidR="00112D40" w14:paraId="57C19C7E" w14:textId="77777777">
                              <w:trPr>
                                <w:trHeight w:val="220"/>
                              </w:trPr>
                              <w:tc>
                                <w:tcPr>
                                  <w:tcW w:w="749" w:type="dxa"/>
                                  <w:shd w:val="clear" w:color="auto" w:fill="CFDFE7"/>
                                </w:tcPr>
                                <w:p w14:paraId="337D4A5A" w14:textId="77777777" w:rsidR="00112D40" w:rsidRDefault="003E0739">
                                  <w:pPr>
                                    <w:pStyle w:val="TableParagraph"/>
                                    <w:ind w:left="14" w:right="8"/>
                                    <w:rPr>
                                      <w:sz w:val="18"/>
                                    </w:rPr>
                                  </w:pPr>
                                  <w:r>
                                    <w:rPr>
                                      <w:spacing w:val="-10"/>
                                      <w:sz w:val="18"/>
                                    </w:rPr>
                                    <w:t>B</w:t>
                                  </w:r>
                                </w:p>
                              </w:tc>
                              <w:tc>
                                <w:tcPr>
                                  <w:tcW w:w="747" w:type="dxa"/>
                                </w:tcPr>
                                <w:p w14:paraId="689A2341" w14:textId="77777777" w:rsidR="00112D40" w:rsidRDefault="003E0739">
                                  <w:pPr>
                                    <w:pStyle w:val="TableParagraph"/>
                                    <w:ind w:left="11"/>
                                    <w:rPr>
                                      <w:sz w:val="18"/>
                                    </w:rPr>
                                  </w:pPr>
                                  <w:r>
                                    <w:rPr>
                                      <w:spacing w:val="-10"/>
                                      <w:sz w:val="18"/>
                                    </w:rPr>
                                    <w:t>0</w:t>
                                  </w:r>
                                </w:p>
                              </w:tc>
                              <w:tc>
                                <w:tcPr>
                                  <w:tcW w:w="749" w:type="dxa"/>
                                </w:tcPr>
                                <w:p w14:paraId="7C47562B" w14:textId="77777777" w:rsidR="00112D40" w:rsidRDefault="003E0739">
                                  <w:pPr>
                                    <w:pStyle w:val="TableParagraph"/>
                                    <w:ind w:left="14" w:right="7"/>
                                    <w:rPr>
                                      <w:sz w:val="18"/>
                                    </w:rPr>
                                  </w:pPr>
                                  <w:r>
                                    <w:rPr>
                                      <w:spacing w:val="-10"/>
                                      <w:sz w:val="18"/>
                                    </w:rPr>
                                    <w:t>0</w:t>
                                  </w:r>
                                </w:p>
                              </w:tc>
                            </w:tr>
                            <w:tr w:rsidR="00112D40" w14:paraId="344601F6" w14:textId="77777777">
                              <w:trPr>
                                <w:trHeight w:val="220"/>
                              </w:trPr>
                              <w:tc>
                                <w:tcPr>
                                  <w:tcW w:w="749" w:type="dxa"/>
                                  <w:shd w:val="clear" w:color="auto" w:fill="CFDFE7"/>
                                </w:tcPr>
                                <w:p w14:paraId="399D64C4" w14:textId="77777777" w:rsidR="00112D40" w:rsidRDefault="003E0739">
                                  <w:pPr>
                                    <w:pStyle w:val="TableParagraph"/>
                                    <w:ind w:left="14" w:right="5"/>
                                    <w:rPr>
                                      <w:sz w:val="18"/>
                                    </w:rPr>
                                  </w:pPr>
                                  <w:r>
                                    <w:rPr>
                                      <w:spacing w:val="-10"/>
                                      <w:sz w:val="18"/>
                                    </w:rPr>
                                    <w:t>D</w:t>
                                  </w:r>
                                </w:p>
                              </w:tc>
                              <w:tc>
                                <w:tcPr>
                                  <w:tcW w:w="747" w:type="dxa"/>
                                </w:tcPr>
                                <w:p w14:paraId="662F889F" w14:textId="77777777" w:rsidR="00112D40" w:rsidRDefault="003E0739">
                                  <w:pPr>
                                    <w:pStyle w:val="TableParagraph"/>
                                    <w:ind w:left="11"/>
                                    <w:rPr>
                                      <w:sz w:val="18"/>
                                    </w:rPr>
                                  </w:pPr>
                                  <w:r>
                                    <w:rPr>
                                      <w:spacing w:val="-10"/>
                                      <w:sz w:val="18"/>
                                    </w:rPr>
                                    <w:t>0</w:t>
                                  </w:r>
                                </w:p>
                              </w:tc>
                              <w:tc>
                                <w:tcPr>
                                  <w:tcW w:w="749" w:type="dxa"/>
                                </w:tcPr>
                                <w:p w14:paraId="4899184C" w14:textId="77777777" w:rsidR="00112D40" w:rsidRDefault="003E0739">
                                  <w:pPr>
                                    <w:pStyle w:val="TableParagraph"/>
                                    <w:ind w:left="14" w:right="7"/>
                                    <w:rPr>
                                      <w:sz w:val="18"/>
                                    </w:rPr>
                                  </w:pPr>
                                  <w:r>
                                    <w:rPr>
                                      <w:spacing w:val="-10"/>
                                      <w:sz w:val="18"/>
                                    </w:rPr>
                                    <w:t>0</w:t>
                                  </w:r>
                                </w:p>
                              </w:tc>
                            </w:tr>
                          </w:tbl>
                          <w:p w14:paraId="7CC618D9" w14:textId="77777777" w:rsidR="00112D40" w:rsidRDefault="00112D40">
                            <w:pPr>
                              <w:pStyle w:val="BodyText"/>
                            </w:pPr>
                          </w:p>
                        </w:txbxContent>
                      </wps:txbx>
                      <wps:bodyPr wrap="square" lIns="0" tIns="0" rIns="0" bIns="0" rtlCol="0">
                        <a:noAutofit/>
                      </wps:bodyPr>
                    </wps:wsp>
                  </a:graphicData>
                </a:graphic>
              </wp:inline>
            </w:drawing>
          </mc:Choice>
          <mc:Fallback>
            <w:pict>
              <v:shape w14:anchorId="4F58447E" id="Textbox 225" o:spid="_x0000_s1032" type="#_x0000_t202" style="width:112.7pt;height:34.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" filled="f" stroked="f">
                <v:textbox inset="0,0,0,0">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49"/>
                        <w:gridCol w:w="747"/>
                        <w:gridCol w:w="749"/>
                      </w:tblGrid>
                      <w:tr w:rsidR="00112D40" w14:paraId="47341102" w14:textId="77777777">
                        <w:trPr>
                          <w:trHeight w:val="218"/>
                        </w:trPr>
                        <w:tc>
                          <w:tcPr>
                            <w:tcW w:w="749" w:type="dxa"/>
                            <w:shd w:val="clear" w:color="auto" w:fill="7EACC0"/>
                          </w:tcPr>
                          <w:p w14:paraId="46BADDC4" w14:textId="77777777" w:rsidR="00112D40" w:rsidRDefault="00112D40">
                            <w:pPr>
                              <w:pStyle w:val="TableParagraph"/>
                              <w:spacing w:before="0" w:line="240" w:lineRule="auto"/>
                              <w:jc w:val="left"/>
                              <w:rPr>
                                <w:rFonts w:ascii="Times New Roman"/>
                                <w:sz w:val="14"/>
                              </w:rPr>
                            </w:pPr>
                          </w:p>
                        </w:tc>
                        <w:tc>
                          <w:tcPr>
                            <w:tcW w:w="747" w:type="dxa"/>
                            <w:shd w:val="clear" w:color="auto" w:fill="7EACC0"/>
                          </w:tcPr>
                          <w:p w14:paraId="09DA7ADA" w14:textId="77777777" w:rsidR="00112D40" w:rsidRDefault="003E0739">
                            <w:pPr>
                              <w:pStyle w:val="TableParagraph"/>
                              <w:spacing w:before="0"/>
                              <w:ind w:left="11"/>
                              <w:rPr>
                                <w:b/>
                                <w:sz w:val="18"/>
                              </w:rPr>
                            </w:pPr>
                            <w:r>
                              <w:rPr>
                                <w:b/>
                                <w:color w:val="FFFFFF"/>
                                <w:spacing w:val="-10"/>
                                <w:sz w:val="18"/>
                              </w:rPr>
                              <w:t>B</w:t>
                            </w:r>
                          </w:p>
                        </w:tc>
                        <w:tc>
                          <w:tcPr>
                            <w:tcW w:w="749" w:type="dxa"/>
                            <w:shd w:val="clear" w:color="auto" w:fill="7EACC0"/>
                          </w:tcPr>
                          <w:p w14:paraId="1DA7BE16" w14:textId="77777777" w:rsidR="00112D40" w:rsidRDefault="003E0739">
                            <w:pPr>
                              <w:pStyle w:val="TableParagraph"/>
                              <w:spacing w:before="0"/>
                              <w:ind w:left="14" w:right="8"/>
                              <w:rPr>
                                <w:b/>
                                <w:sz w:val="18"/>
                              </w:rPr>
                            </w:pPr>
                            <w:r>
                              <w:rPr>
                                <w:b/>
                                <w:color w:val="FFFFFF"/>
                                <w:spacing w:val="-10"/>
                                <w:sz w:val="18"/>
                              </w:rPr>
                              <w:t>D</w:t>
                            </w:r>
                          </w:p>
                        </w:tc>
                      </w:tr>
                      <w:tr w:rsidR="00112D40" w14:paraId="57C19C7E" w14:textId="77777777">
                        <w:trPr>
                          <w:trHeight w:val="220"/>
                        </w:trPr>
                        <w:tc>
                          <w:tcPr>
                            <w:tcW w:w="749" w:type="dxa"/>
                            <w:shd w:val="clear" w:color="auto" w:fill="CFDFE7"/>
                          </w:tcPr>
                          <w:p w14:paraId="337D4A5A" w14:textId="77777777" w:rsidR="00112D40" w:rsidRDefault="003E0739">
                            <w:pPr>
                              <w:pStyle w:val="TableParagraph"/>
                              <w:ind w:left="14" w:right="8"/>
                              <w:rPr>
                                <w:sz w:val="18"/>
                              </w:rPr>
                            </w:pPr>
                            <w:r>
                              <w:rPr>
                                <w:spacing w:val="-10"/>
                                <w:sz w:val="18"/>
                              </w:rPr>
                              <w:t>B</w:t>
                            </w:r>
                          </w:p>
                        </w:tc>
                        <w:tc>
                          <w:tcPr>
                            <w:tcW w:w="747" w:type="dxa"/>
                          </w:tcPr>
                          <w:p w14:paraId="689A2341" w14:textId="77777777" w:rsidR="00112D40" w:rsidRDefault="003E0739">
                            <w:pPr>
                              <w:pStyle w:val="TableParagraph"/>
                              <w:ind w:left="11"/>
                              <w:rPr>
                                <w:sz w:val="18"/>
                              </w:rPr>
                            </w:pPr>
                            <w:r>
                              <w:rPr>
                                <w:spacing w:val="-10"/>
                                <w:sz w:val="18"/>
                              </w:rPr>
                              <w:t>0</w:t>
                            </w:r>
                          </w:p>
                        </w:tc>
                        <w:tc>
                          <w:tcPr>
                            <w:tcW w:w="749" w:type="dxa"/>
                          </w:tcPr>
                          <w:p w14:paraId="7C47562B" w14:textId="77777777" w:rsidR="00112D40" w:rsidRDefault="003E0739">
                            <w:pPr>
                              <w:pStyle w:val="TableParagraph"/>
                              <w:ind w:left="14" w:right="7"/>
                              <w:rPr>
                                <w:sz w:val="18"/>
                              </w:rPr>
                            </w:pPr>
                            <w:r>
                              <w:rPr>
                                <w:spacing w:val="-10"/>
                                <w:sz w:val="18"/>
                              </w:rPr>
                              <w:t>0</w:t>
                            </w:r>
                          </w:p>
                        </w:tc>
                      </w:tr>
                      <w:tr w:rsidR="00112D40" w14:paraId="344601F6" w14:textId="77777777">
                        <w:trPr>
                          <w:trHeight w:val="220"/>
                        </w:trPr>
                        <w:tc>
                          <w:tcPr>
                            <w:tcW w:w="749" w:type="dxa"/>
                            <w:shd w:val="clear" w:color="auto" w:fill="CFDFE7"/>
                          </w:tcPr>
                          <w:p w14:paraId="399D64C4" w14:textId="77777777" w:rsidR="00112D40" w:rsidRDefault="003E0739">
                            <w:pPr>
                              <w:pStyle w:val="TableParagraph"/>
                              <w:ind w:left="14" w:right="5"/>
                              <w:rPr>
                                <w:sz w:val="18"/>
                              </w:rPr>
                            </w:pPr>
                            <w:r>
                              <w:rPr>
                                <w:spacing w:val="-10"/>
                                <w:sz w:val="18"/>
                              </w:rPr>
                              <w:t>D</w:t>
                            </w:r>
                          </w:p>
                        </w:tc>
                        <w:tc>
                          <w:tcPr>
                            <w:tcW w:w="747" w:type="dxa"/>
                          </w:tcPr>
                          <w:p w14:paraId="662F889F" w14:textId="77777777" w:rsidR="00112D40" w:rsidRDefault="003E0739">
                            <w:pPr>
                              <w:pStyle w:val="TableParagraph"/>
                              <w:ind w:left="11"/>
                              <w:rPr>
                                <w:sz w:val="18"/>
                              </w:rPr>
                            </w:pPr>
                            <w:r>
                              <w:rPr>
                                <w:spacing w:val="-10"/>
                                <w:sz w:val="18"/>
                              </w:rPr>
                              <w:t>0</w:t>
                            </w:r>
                          </w:p>
                        </w:tc>
                        <w:tc>
                          <w:tcPr>
                            <w:tcW w:w="749" w:type="dxa"/>
                          </w:tcPr>
                          <w:p w14:paraId="4899184C" w14:textId="77777777" w:rsidR="00112D40" w:rsidRDefault="003E0739">
                            <w:pPr>
                              <w:pStyle w:val="TableParagraph"/>
                              <w:ind w:left="14" w:right="7"/>
                              <w:rPr>
                                <w:sz w:val="18"/>
                              </w:rPr>
                            </w:pPr>
                            <w:r>
                              <w:rPr>
                                <w:spacing w:val="-10"/>
                                <w:sz w:val="18"/>
                              </w:rPr>
                              <w:t>0</w:t>
                            </w:r>
                          </w:p>
                        </w:tc>
                      </w:tr>
                    </w:tbl>
                    <w:p w14:paraId="7CC618D9" w14:textId="77777777" w:rsidR="00112D40" w:rsidRDefault="00112D40">
                      <w:pPr>
                        <w:pStyle w:val="BodyText"/>
                      </w:pPr>
                    </w:p>
                  </w:txbxContent>
                </v:textbox>
                <w10:anchorlock/>
              </v:shape>
            </w:pict>
          </mc:Fallback>
        </mc:AlternateContent>
      </w:r>
    </w:p>
    <w:p w14:paraId="78C701F0" w14:textId="77777777" w:rsidR="00112D40" w:rsidRDefault="00112D40">
      <w:pPr>
        <w:pStyle w:val="BodyText"/>
      </w:pPr>
    </w:p>
    <w:p w14:paraId="05A240D6" w14:textId="77777777" w:rsidR="00112D40" w:rsidRDefault="00112D40">
      <w:pPr>
        <w:pStyle w:val="BodyText"/>
      </w:pPr>
    </w:p>
    <w:p w14:paraId="3C9E13E8" w14:textId="77777777" w:rsidR="00112D40" w:rsidRDefault="00112D40">
      <w:pPr>
        <w:pStyle w:val="BodyText"/>
      </w:pPr>
    </w:p>
    <w:p w14:paraId="176E6DAC" w14:textId="77777777" w:rsidR="00112D40" w:rsidRDefault="003E0739">
      <w:pPr>
        <w:pStyle w:val="BodyText"/>
        <w:spacing w:before="72"/>
      </w:pPr>
      <w:r>
        <w:rPr>
          <w:noProof/>
        </w:rPr>
        <mc:AlternateContent>
          <mc:Choice Requires="wps">
            <w:drawing>
              <wp:anchor distT="0" distB="0" distL="0" distR="0" simplePos="0" relativeHeight="251724288" behindDoc="1" locked="0" layoutInCell="1" allowOverlap="1" wp14:anchorId="5DE04C5A" wp14:editId="00DE06B2">
                <wp:simplePos x="0" y="0"/>
                <wp:positionH relativeFrom="page">
                  <wp:posOffset>936040</wp:posOffset>
                </wp:positionH>
                <wp:positionV relativeFrom="paragraph">
                  <wp:posOffset>216140</wp:posOffset>
                </wp:positionV>
                <wp:extent cx="1829435" cy="7620"/>
                <wp:effectExtent l="0" t="0" r="0" b="0"/>
                <wp:wrapTopAndBottom/>
                <wp:docPr id="226" name="Graphic 2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7620"/>
                        </a:xfrm>
                        <a:custGeom>
                          <a:avLst/>
                          <a:gdLst/>
                          <a:ahLst/>
                          <a:cxnLst/>
                          <a:rect l="l" t="t" r="r" b="b"/>
                          <a:pathLst>
                            <a:path w="1829435" h="7620">
                              <a:moveTo>
                                <a:pt x="1829053" y="0"/>
                              </a:moveTo>
                              <a:lnTo>
                                <a:pt x="0" y="0"/>
                              </a:lnTo>
                              <a:lnTo>
                                <a:pt x="0" y="7619"/>
                              </a:lnTo>
                              <a:lnTo>
                                <a:pt x="1829053" y="7619"/>
                              </a:lnTo>
                              <a:lnTo>
                                <a:pt x="182905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0AC67BA" id="Graphic 226" o:spid="_x0000_s1026" style="position:absolute;margin-left:73.7pt;margin-top:17pt;width:144.05pt;height:.6pt;z-index:-251592192;visibility:visible;mso-wrap-style:square;mso-wrap-distance-left:0;mso-wrap-distance-top:0;mso-wrap-distance-right:0;mso-wrap-distance-bottom:0;mso-position-horizontal:absolute;mso-position-horizontal-relative:page;mso-position-vertical:absolute;mso-position-vertical-relative:text;v-text-anchor:top" coordsize="1829435,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" path="m1829053,l,,,7619r1829053,l1829053,xe" fillcolor="black" stroked="f">
                <v:path arrowok="t"/>
                <w10:wrap type="topAndBottom" anchorx="page"/>
              </v:shape>
            </w:pict>
          </mc:Fallback>
        </mc:AlternateContent>
      </w:r>
    </w:p>
    <w:p w14:paraId="0272106B" w14:textId="77777777" w:rsidR="00112D40" w:rsidRDefault="003E0739">
      <w:pPr>
        <w:pStyle w:val="BodyText"/>
        <w:spacing w:before="92"/>
        <w:ind w:left="534"/>
      </w:pPr>
      <w:r>
        <w:rPr>
          <w:vertAlign w:val="superscript"/>
        </w:rPr>
        <w:t>11</w:t>
      </w:r>
      <w:r>
        <w:t xml:space="preserve"> Les chiffres de Delhaize sont dérivés des comptages de trafic effectués par MOBER expansion BRUcargo (Arcadis, </w:t>
      </w:r>
      <w:r>
        <w:rPr>
          <w:spacing w:val="-2"/>
        </w:rPr>
        <w:t>2022).</w:t>
      </w:r>
    </w:p>
    <w:p w14:paraId="6CEC7D6F" w14:textId="77777777" w:rsidR="00112D40" w:rsidRDefault="00112D40">
      <w:pPr>
        <w:sectPr w:rsidR="00112D40">
          <w:type w:val="continuous"/>
          <w:pgSz w:w="11910" w:h="16840"/>
          <w:pgMar w:top="560" w:right="260" w:bottom="280" w:left="940" w:header="748" w:footer="1095" w:gutter="0"/>
          <w:cols w:space="720"/>
        </w:sectPr>
      </w:pPr>
    </w:p>
    <w:p w14:paraId="4794FDBE" w14:textId="77777777" w:rsidR="00112D40" w:rsidRDefault="00112D40">
      <w:pPr>
        <w:pStyle w:val="BodyText"/>
      </w:pPr>
    </w:p>
    <w:p w14:paraId="39D73A84" w14:textId="77777777" w:rsidR="00112D40" w:rsidRDefault="00112D40">
      <w:pPr>
        <w:pStyle w:val="BodyText"/>
      </w:pPr>
    </w:p>
    <w:p w14:paraId="10ECA14A" w14:textId="77777777" w:rsidR="00112D40" w:rsidRDefault="00112D40">
      <w:pPr>
        <w:pStyle w:val="BodyText"/>
      </w:pPr>
    </w:p>
    <w:p w14:paraId="60F4445C" w14:textId="77777777" w:rsidR="00112D40" w:rsidRDefault="00112D40">
      <w:pPr>
        <w:pStyle w:val="BodyText"/>
      </w:pPr>
    </w:p>
    <w:p w14:paraId="15EF6B45" w14:textId="77777777" w:rsidR="00112D40" w:rsidRDefault="00112D40">
      <w:pPr>
        <w:pStyle w:val="BodyText"/>
      </w:pPr>
    </w:p>
    <w:p w14:paraId="1CF2F47C" w14:textId="77777777" w:rsidR="00112D40" w:rsidRDefault="00112D40">
      <w:pPr>
        <w:pStyle w:val="BodyText"/>
      </w:pPr>
    </w:p>
    <w:p w14:paraId="2F99F84A" w14:textId="77777777" w:rsidR="00112D40" w:rsidRDefault="00112D40">
      <w:pPr>
        <w:pStyle w:val="BodyText"/>
      </w:pPr>
    </w:p>
    <w:p w14:paraId="40D6EE0C" w14:textId="77777777" w:rsidR="00112D40" w:rsidRDefault="00112D40">
      <w:pPr>
        <w:pStyle w:val="BodyText"/>
        <w:spacing w:before="104"/>
      </w:pPr>
    </w:p>
    <w:p w14:paraId="107720EC" w14:textId="77777777" w:rsidR="00112D40" w:rsidRDefault="003E0739">
      <w:pPr>
        <w:pStyle w:val="BodyText"/>
        <w:ind w:left="1527"/>
      </w:pPr>
      <w:r>
        <w:rPr>
          <w:u w:val="single"/>
        </w:rPr>
        <w:t xml:space="preserve">Intersection A201 x N262 Vilvoordelaan x </w:t>
      </w:r>
      <w:r>
        <w:rPr>
          <w:spacing w:val="-2"/>
          <w:u w:val="single"/>
        </w:rPr>
        <w:t>Luchthavenlaan</w:t>
      </w:r>
    </w:p>
    <w:p w14:paraId="4536BA0D" w14:textId="77777777" w:rsidR="00112D40" w:rsidRDefault="003E0739">
      <w:pPr>
        <w:spacing w:before="183"/>
        <w:ind w:left="5927"/>
        <w:jc w:val="both"/>
        <w:rPr>
          <w:sz w:val="18"/>
        </w:rPr>
      </w:pPr>
      <w:r>
        <w:rPr>
          <w:noProof/>
        </w:rPr>
        <w:drawing>
          <wp:anchor distT="0" distB="0" distL="0" distR="0" simplePos="0" relativeHeight="251612672" behindDoc="0" locked="0" layoutInCell="1" allowOverlap="1" wp14:anchorId="60B380A7" wp14:editId="615B6407">
            <wp:simplePos x="0" y="0"/>
            <wp:positionH relativeFrom="page">
              <wp:posOffset>1688464</wp:posOffset>
            </wp:positionH>
            <wp:positionV relativeFrom="paragraph">
              <wp:posOffset>115215</wp:posOffset>
            </wp:positionV>
            <wp:extent cx="1799589" cy="1534668"/>
            <wp:effectExtent l="0" t="0" r="0" b="0"/>
            <wp:wrapNone/>
            <wp:docPr id="227" name="Image 2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7" name="Image 227"/>
                    <pic:cNvPicPr/>
                  </pic:nvPicPr>
                  <pic:blipFill>
                    <a:blip r:embed="rId199" cstate="print"/>
                    <a:stretch>
                      <a:fillRect/>
                    </a:stretch>
                  </pic:blipFill>
                  <pic:spPr>
                    <a:xfrm>
                      <a:off x="0" y="0"/>
                      <a:ext cx="1799589" cy="1534668"/>
                    </a:xfrm>
                    <a:prstGeom prst="rect">
                      <a:avLst/>
                    </a:prstGeom>
                  </pic:spPr>
                </pic:pic>
              </a:graphicData>
            </a:graphic>
          </wp:anchor>
        </w:drawing>
      </w:r>
      <w:r>
        <w:rPr>
          <w:sz w:val="18"/>
        </w:rPr>
        <w:t xml:space="preserve">A : </w:t>
      </w:r>
      <w:r>
        <w:rPr>
          <w:spacing w:val="-2"/>
          <w:sz w:val="18"/>
        </w:rPr>
        <w:t>Avenue de Vilvorde</w:t>
      </w:r>
    </w:p>
    <w:p w14:paraId="5F8C6707" w14:textId="77777777" w:rsidR="00112D40" w:rsidRDefault="003E0739">
      <w:pPr>
        <w:spacing w:before="119" w:line="372" w:lineRule="auto"/>
        <w:ind w:left="5927" w:right="3152"/>
        <w:jc w:val="both"/>
        <w:rPr>
          <w:sz w:val="18"/>
        </w:rPr>
      </w:pPr>
      <w:r>
        <w:rPr>
          <w:sz w:val="18"/>
        </w:rPr>
        <w:t>B : Aéroport de Bruxelles C : N262 Vilvoordelaan D : A201</w:t>
      </w:r>
    </w:p>
    <w:p w14:paraId="28595D5F" w14:textId="77777777" w:rsidR="00112D40" w:rsidRDefault="00112D40">
      <w:pPr>
        <w:pStyle w:val="BodyText"/>
      </w:pPr>
    </w:p>
    <w:p w14:paraId="075FD996" w14:textId="77777777" w:rsidR="00112D40" w:rsidRDefault="00112D40">
      <w:pPr>
        <w:pStyle w:val="BodyText"/>
      </w:pPr>
    </w:p>
    <w:p w14:paraId="032AFB54" w14:textId="77777777" w:rsidR="00112D40" w:rsidRDefault="00112D40">
      <w:pPr>
        <w:pStyle w:val="BodyText"/>
      </w:pPr>
    </w:p>
    <w:p w14:paraId="22F882F5" w14:textId="77777777" w:rsidR="00112D40" w:rsidRDefault="00112D40">
      <w:pPr>
        <w:pStyle w:val="BodyText"/>
        <w:spacing w:before="149"/>
      </w:pPr>
    </w:p>
    <w:p w14:paraId="32C4C8C0" w14:textId="77777777" w:rsidR="00112D40" w:rsidRDefault="00112D40">
      <w:pPr>
        <w:sectPr w:rsidR="00112D40">
          <w:pgSz w:w="11910" w:h="16840"/>
          <w:pgMar w:top="1460" w:right="260" w:bottom="1280" w:left="940" w:header="748" w:footer="1095" w:gutter="0"/>
          <w:cols w:space="720"/>
        </w:sectPr>
      </w:pPr>
    </w:p>
    <w:p w14:paraId="42562CC4" w14:textId="77777777" w:rsidR="00112D40" w:rsidRDefault="003E0739">
      <w:pPr>
        <w:spacing w:before="63"/>
        <w:ind w:left="1719"/>
        <w:rPr>
          <w:b/>
          <w:sz w:val="18"/>
        </w:rPr>
      </w:pPr>
      <w:r>
        <w:rPr>
          <w:b/>
          <w:spacing w:val="-2"/>
          <w:sz w:val="18"/>
          <w:u w:val="single"/>
        </w:rPr>
        <w:t xml:space="preserve">Jour ouvrable, heure de pointe du matin </w:t>
      </w:r>
      <w:r>
        <w:rPr>
          <w:b/>
          <w:spacing w:val="-4"/>
          <w:sz w:val="18"/>
          <w:u w:val="single"/>
        </w:rPr>
        <w:t>7h30-8h30</w:t>
      </w:r>
    </w:p>
    <w:p w14:paraId="7F002BD3" w14:textId="77777777" w:rsidR="00112D40" w:rsidRDefault="003E0739">
      <w:pPr>
        <w:spacing w:before="121"/>
        <w:ind w:left="1719"/>
        <w:rPr>
          <w:sz w:val="18"/>
        </w:rPr>
      </w:pPr>
      <w:r>
        <w:rPr>
          <w:sz w:val="18"/>
          <w:u w:val="single"/>
        </w:rPr>
        <w:t xml:space="preserve">Intersection A201 et N262 </w:t>
      </w:r>
      <w:r>
        <w:rPr>
          <w:spacing w:val="-2"/>
          <w:sz w:val="18"/>
          <w:u w:val="single"/>
        </w:rPr>
        <w:t>Vilvoordelaan</w:t>
      </w:r>
    </w:p>
    <w:p w14:paraId="449E2893" w14:textId="77777777" w:rsidR="00112D40" w:rsidRDefault="00112D40">
      <w:pPr>
        <w:pStyle w:val="BodyText"/>
        <w:spacing w:before="8"/>
        <w:rPr>
          <w:sz w:val="9"/>
        </w:rPr>
      </w:pPr>
    </w:p>
    <w:tbl>
      <w:tblPr>
        <w:tblW w:w="0" w:type="auto"/>
        <w:tblInd w:w="17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49"/>
        <w:gridCol w:w="747"/>
        <w:gridCol w:w="749"/>
        <w:gridCol w:w="749"/>
        <w:gridCol w:w="747"/>
      </w:tblGrid>
      <w:tr w:rsidR="00112D40" w14:paraId="1422161C" w14:textId="77777777">
        <w:trPr>
          <w:trHeight w:val="220"/>
        </w:trPr>
        <w:tc>
          <w:tcPr>
            <w:tcW w:w="749" w:type="dxa"/>
            <w:shd w:val="clear" w:color="auto" w:fill="7EACC0"/>
          </w:tcPr>
          <w:p w14:paraId="0287710A" w14:textId="77777777" w:rsidR="00112D40" w:rsidRDefault="00112D40">
            <w:pPr>
              <w:pStyle w:val="TableParagraph"/>
              <w:spacing w:before="0" w:line="240" w:lineRule="auto"/>
              <w:jc w:val="left"/>
              <w:rPr>
                <w:rFonts w:ascii="Times New Roman"/>
                <w:sz w:val="14"/>
              </w:rPr>
            </w:pPr>
          </w:p>
        </w:tc>
        <w:tc>
          <w:tcPr>
            <w:tcW w:w="747" w:type="dxa"/>
            <w:shd w:val="clear" w:color="auto" w:fill="7EACC0"/>
          </w:tcPr>
          <w:p w14:paraId="210833BF" w14:textId="77777777" w:rsidR="00112D40" w:rsidRDefault="003E0739">
            <w:pPr>
              <w:pStyle w:val="TableParagraph"/>
              <w:ind w:left="11" w:right="2"/>
              <w:rPr>
                <w:b/>
                <w:sz w:val="18"/>
              </w:rPr>
            </w:pPr>
            <w:r>
              <w:rPr>
                <w:b/>
                <w:color w:val="FFFFFF"/>
                <w:spacing w:val="-10"/>
                <w:sz w:val="18"/>
              </w:rPr>
              <w:t>A</w:t>
            </w:r>
          </w:p>
        </w:tc>
        <w:tc>
          <w:tcPr>
            <w:tcW w:w="749" w:type="dxa"/>
            <w:shd w:val="clear" w:color="auto" w:fill="7EACC0"/>
          </w:tcPr>
          <w:p w14:paraId="52B5F92F" w14:textId="77777777" w:rsidR="00112D40" w:rsidRDefault="003E0739">
            <w:pPr>
              <w:pStyle w:val="TableParagraph"/>
              <w:ind w:left="14" w:right="5"/>
              <w:rPr>
                <w:b/>
                <w:sz w:val="18"/>
              </w:rPr>
            </w:pPr>
            <w:r>
              <w:rPr>
                <w:b/>
                <w:color w:val="FFFFFF"/>
                <w:spacing w:val="-10"/>
                <w:sz w:val="18"/>
              </w:rPr>
              <w:t>B</w:t>
            </w:r>
          </w:p>
        </w:tc>
        <w:tc>
          <w:tcPr>
            <w:tcW w:w="749" w:type="dxa"/>
            <w:shd w:val="clear" w:color="auto" w:fill="7EACC0"/>
          </w:tcPr>
          <w:p w14:paraId="2A2565E7" w14:textId="77777777" w:rsidR="00112D40" w:rsidRDefault="003E0739">
            <w:pPr>
              <w:pStyle w:val="TableParagraph"/>
              <w:ind w:left="14" w:right="7"/>
              <w:rPr>
                <w:b/>
                <w:sz w:val="18"/>
              </w:rPr>
            </w:pPr>
            <w:r>
              <w:rPr>
                <w:b/>
                <w:color w:val="FFFFFF"/>
                <w:spacing w:val="-10"/>
                <w:sz w:val="18"/>
              </w:rPr>
              <w:t>C</w:t>
            </w:r>
          </w:p>
        </w:tc>
        <w:tc>
          <w:tcPr>
            <w:tcW w:w="747" w:type="dxa"/>
            <w:shd w:val="clear" w:color="auto" w:fill="7EACC0"/>
          </w:tcPr>
          <w:p w14:paraId="77C322FC" w14:textId="77777777" w:rsidR="00112D40" w:rsidRDefault="003E0739">
            <w:pPr>
              <w:pStyle w:val="TableParagraph"/>
              <w:ind w:left="11" w:right="3"/>
              <w:rPr>
                <w:b/>
                <w:sz w:val="18"/>
              </w:rPr>
            </w:pPr>
            <w:r>
              <w:rPr>
                <w:b/>
                <w:color w:val="FFFFFF"/>
                <w:spacing w:val="-10"/>
                <w:sz w:val="18"/>
              </w:rPr>
              <w:t>D</w:t>
            </w:r>
          </w:p>
        </w:tc>
      </w:tr>
      <w:tr w:rsidR="00112D40" w14:paraId="0E35A327" w14:textId="77777777">
        <w:trPr>
          <w:trHeight w:val="220"/>
        </w:trPr>
        <w:tc>
          <w:tcPr>
            <w:tcW w:w="749" w:type="dxa"/>
            <w:shd w:val="clear" w:color="auto" w:fill="CFDFE7"/>
          </w:tcPr>
          <w:p w14:paraId="7AB6EDAF" w14:textId="77777777" w:rsidR="00112D40" w:rsidRDefault="003E0739">
            <w:pPr>
              <w:pStyle w:val="TableParagraph"/>
              <w:ind w:left="14" w:right="7"/>
              <w:rPr>
                <w:sz w:val="18"/>
              </w:rPr>
            </w:pPr>
            <w:r>
              <w:rPr>
                <w:spacing w:val="-10"/>
                <w:sz w:val="18"/>
              </w:rPr>
              <w:t>A</w:t>
            </w:r>
          </w:p>
        </w:tc>
        <w:tc>
          <w:tcPr>
            <w:tcW w:w="747" w:type="dxa"/>
          </w:tcPr>
          <w:p w14:paraId="56C957A5" w14:textId="77777777" w:rsidR="00112D40" w:rsidRDefault="003E0739">
            <w:pPr>
              <w:pStyle w:val="TableParagraph"/>
              <w:ind w:left="11"/>
              <w:rPr>
                <w:sz w:val="18"/>
              </w:rPr>
            </w:pPr>
            <w:r>
              <w:rPr>
                <w:spacing w:val="-10"/>
                <w:sz w:val="18"/>
              </w:rPr>
              <w:t>0</w:t>
            </w:r>
          </w:p>
        </w:tc>
        <w:tc>
          <w:tcPr>
            <w:tcW w:w="749" w:type="dxa"/>
          </w:tcPr>
          <w:p w14:paraId="05344590" w14:textId="77777777" w:rsidR="00112D40" w:rsidRDefault="003E0739">
            <w:pPr>
              <w:pStyle w:val="TableParagraph"/>
              <w:ind w:left="14" w:right="5"/>
              <w:rPr>
                <w:sz w:val="18"/>
              </w:rPr>
            </w:pPr>
            <w:r>
              <w:rPr>
                <w:spacing w:val="-10"/>
                <w:sz w:val="18"/>
              </w:rPr>
              <w:t>0</w:t>
            </w:r>
          </w:p>
        </w:tc>
        <w:tc>
          <w:tcPr>
            <w:tcW w:w="749" w:type="dxa"/>
          </w:tcPr>
          <w:p w14:paraId="415D5903" w14:textId="77777777" w:rsidR="00112D40" w:rsidRDefault="003E0739">
            <w:pPr>
              <w:pStyle w:val="TableParagraph"/>
              <w:ind w:left="14" w:right="6"/>
              <w:rPr>
                <w:sz w:val="18"/>
              </w:rPr>
            </w:pPr>
            <w:r>
              <w:rPr>
                <w:spacing w:val="-10"/>
                <w:sz w:val="18"/>
              </w:rPr>
              <w:t>0</w:t>
            </w:r>
          </w:p>
        </w:tc>
        <w:tc>
          <w:tcPr>
            <w:tcW w:w="747" w:type="dxa"/>
          </w:tcPr>
          <w:p w14:paraId="352CAEAB" w14:textId="77777777" w:rsidR="00112D40" w:rsidRDefault="003E0739">
            <w:pPr>
              <w:pStyle w:val="TableParagraph"/>
              <w:ind w:left="11" w:right="1"/>
              <w:rPr>
                <w:sz w:val="18"/>
              </w:rPr>
            </w:pPr>
            <w:r>
              <w:rPr>
                <w:spacing w:val="-10"/>
                <w:sz w:val="18"/>
              </w:rPr>
              <w:t>0</w:t>
            </w:r>
          </w:p>
        </w:tc>
      </w:tr>
      <w:tr w:rsidR="00112D40" w14:paraId="69FABCEE" w14:textId="77777777">
        <w:trPr>
          <w:trHeight w:val="218"/>
        </w:trPr>
        <w:tc>
          <w:tcPr>
            <w:tcW w:w="749" w:type="dxa"/>
            <w:shd w:val="clear" w:color="auto" w:fill="CFDFE7"/>
          </w:tcPr>
          <w:p w14:paraId="3AC0B828" w14:textId="77777777" w:rsidR="00112D40" w:rsidRDefault="003E0739">
            <w:pPr>
              <w:pStyle w:val="TableParagraph"/>
              <w:spacing w:before="0" w:line="198" w:lineRule="exact"/>
              <w:ind w:left="14" w:right="8"/>
              <w:rPr>
                <w:sz w:val="18"/>
              </w:rPr>
            </w:pPr>
            <w:r>
              <w:rPr>
                <w:spacing w:val="-10"/>
                <w:sz w:val="18"/>
              </w:rPr>
              <w:t>B</w:t>
            </w:r>
          </w:p>
        </w:tc>
        <w:tc>
          <w:tcPr>
            <w:tcW w:w="747" w:type="dxa"/>
          </w:tcPr>
          <w:p w14:paraId="0E6597B9" w14:textId="77777777" w:rsidR="00112D40" w:rsidRDefault="003E0739">
            <w:pPr>
              <w:pStyle w:val="TableParagraph"/>
              <w:spacing w:before="0" w:line="198" w:lineRule="exact"/>
              <w:ind w:left="11"/>
              <w:rPr>
                <w:sz w:val="18"/>
              </w:rPr>
            </w:pPr>
            <w:r>
              <w:rPr>
                <w:spacing w:val="-10"/>
                <w:sz w:val="18"/>
              </w:rPr>
              <w:t>0</w:t>
            </w:r>
          </w:p>
        </w:tc>
        <w:tc>
          <w:tcPr>
            <w:tcW w:w="749" w:type="dxa"/>
          </w:tcPr>
          <w:p w14:paraId="6A7A48BB" w14:textId="77777777" w:rsidR="00112D40" w:rsidRDefault="003E0739">
            <w:pPr>
              <w:pStyle w:val="TableParagraph"/>
              <w:spacing w:before="0" w:line="198" w:lineRule="exact"/>
              <w:ind w:left="14" w:right="5"/>
              <w:rPr>
                <w:sz w:val="18"/>
              </w:rPr>
            </w:pPr>
            <w:r>
              <w:rPr>
                <w:spacing w:val="-10"/>
                <w:sz w:val="18"/>
              </w:rPr>
              <w:t>0</w:t>
            </w:r>
          </w:p>
        </w:tc>
        <w:tc>
          <w:tcPr>
            <w:tcW w:w="749" w:type="dxa"/>
          </w:tcPr>
          <w:p w14:paraId="7045146F" w14:textId="77777777" w:rsidR="00112D40" w:rsidRDefault="003E0739">
            <w:pPr>
              <w:pStyle w:val="TableParagraph"/>
              <w:spacing w:before="0" w:line="198" w:lineRule="exact"/>
              <w:ind w:left="14" w:right="6"/>
              <w:rPr>
                <w:sz w:val="18"/>
              </w:rPr>
            </w:pPr>
            <w:r>
              <w:rPr>
                <w:spacing w:val="-10"/>
                <w:sz w:val="18"/>
              </w:rPr>
              <w:t>0</w:t>
            </w:r>
          </w:p>
        </w:tc>
        <w:tc>
          <w:tcPr>
            <w:tcW w:w="747" w:type="dxa"/>
          </w:tcPr>
          <w:p w14:paraId="252DD2BF" w14:textId="77777777" w:rsidR="00112D40" w:rsidRDefault="003E0739">
            <w:pPr>
              <w:pStyle w:val="TableParagraph"/>
              <w:spacing w:before="0" w:line="198" w:lineRule="exact"/>
              <w:ind w:left="11" w:right="1"/>
              <w:rPr>
                <w:sz w:val="18"/>
              </w:rPr>
            </w:pPr>
            <w:r>
              <w:rPr>
                <w:spacing w:val="-10"/>
                <w:sz w:val="18"/>
              </w:rPr>
              <w:t>0</w:t>
            </w:r>
          </w:p>
        </w:tc>
      </w:tr>
      <w:tr w:rsidR="00112D40" w14:paraId="06422BF0" w14:textId="77777777">
        <w:trPr>
          <w:trHeight w:val="220"/>
        </w:trPr>
        <w:tc>
          <w:tcPr>
            <w:tcW w:w="749" w:type="dxa"/>
            <w:shd w:val="clear" w:color="auto" w:fill="CFDFE7"/>
          </w:tcPr>
          <w:p w14:paraId="532EE49B" w14:textId="77777777" w:rsidR="00112D40" w:rsidRDefault="003E0739">
            <w:pPr>
              <w:pStyle w:val="TableParagraph"/>
              <w:ind w:left="14" w:right="5"/>
              <w:rPr>
                <w:sz w:val="18"/>
              </w:rPr>
            </w:pPr>
            <w:r>
              <w:rPr>
                <w:spacing w:val="-10"/>
                <w:sz w:val="18"/>
              </w:rPr>
              <w:t>C</w:t>
            </w:r>
          </w:p>
        </w:tc>
        <w:tc>
          <w:tcPr>
            <w:tcW w:w="747" w:type="dxa"/>
          </w:tcPr>
          <w:p w14:paraId="4904E899" w14:textId="77777777" w:rsidR="00112D40" w:rsidRDefault="003E0739">
            <w:pPr>
              <w:pStyle w:val="TableParagraph"/>
              <w:ind w:left="11"/>
              <w:rPr>
                <w:sz w:val="18"/>
              </w:rPr>
            </w:pPr>
            <w:r>
              <w:rPr>
                <w:spacing w:val="-10"/>
                <w:sz w:val="18"/>
              </w:rPr>
              <w:t>0</w:t>
            </w:r>
          </w:p>
        </w:tc>
        <w:tc>
          <w:tcPr>
            <w:tcW w:w="749" w:type="dxa"/>
          </w:tcPr>
          <w:p w14:paraId="5C5C0AB3" w14:textId="77777777" w:rsidR="00112D40" w:rsidRDefault="003E0739">
            <w:pPr>
              <w:pStyle w:val="TableParagraph"/>
              <w:ind w:left="14" w:right="5"/>
              <w:rPr>
                <w:sz w:val="18"/>
              </w:rPr>
            </w:pPr>
            <w:r>
              <w:rPr>
                <w:spacing w:val="-10"/>
                <w:sz w:val="18"/>
              </w:rPr>
              <w:t>0</w:t>
            </w:r>
          </w:p>
        </w:tc>
        <w:tc>
          <w:tcPr>
            <w:tcW w:w="749" w:type="dxa"/>
          </w:tcPr>
          <w:p w14:paraId="52135C0E" w14:textId="77777777" w:rsidR="00112D40" w:rsidRDefault="003E0739">
            <w:pPr>
              <w:pStyle w:val="TableParagraph"/>
              <w:ind w:left="14" w:right="6"/>
              <w:rPr>
                <w:sz w:val="18"/>
              </w:rPr>
            </w:pPr>
            <w:r>
              <w:rPr>
                <w:spacing w:val="-10"/>
                <w:sz w:val="18"/>
              </w:rPr>
              <w:t>2</w:t>
            </w:r>
          </w:p>
        </w:tc>
        <w:tc>
          <w:tcPr>
            <w:tcW w:w="747" w:type="dxa"/>
          </w:tcPr>
          <w:p w14:paraId="4BBF558F" w14:textId="77777777" w:rsidR="00112D40" w:rsidRDefault="003E0739">
            <w:pPr>
              <w:pStyle w:val="TableParagraph"/>
              <w:ind w:left="11" w:right="1"/>
              <w:rPr>
                <w:sz w:val="18"/>
              </w:rPr>
            </w:pPr>
            <w:r>
              <w:rPr>
                <w:spacing w:val="-5"/>
                <w:sz w:val="18"/>
              </w:rPr>
              <w:t>422</w:t>
            </w:r>
          </w:p>
        </w:tc>
      </w:tr>
      <w:tr w:rsidR="00112D40" w14:paraId="63C6AA75" w14:textId="77777777">
        <w:trPr>
          <w:trHeight w:val="220"/>
        </w:trPr>
        <w:tc>
          <w:tcPr>
            <w:tcW w:w="749" w:type="dxa"/>
            <w:shd w:val="clear" w:color="auto" w:fill="CFDFE7"/>
          </w:tcPr>
          <w:p w14:paraId="339C59A0" w14:textId="77777777" w:rsidR="00112D40" w:rsidRDefault="003E0739">
            <w:pPr>
              <w:pStyle w:val="TableParagraph"/>
              <w:ind w:left="14" w:right="5"/>
              <w:rPr>
                <w:sz w:val="18"/>
              </w:rPr>
            </w:pPr>
            <w:r>
              <w:rPr>
                <w:spacing w:val="-10"/>
                <w:sz w:val="18"/>
              </w:rPr>
              <w:t>D</w:t>
            </w:r>
          </w:p>
        </w:tc>
        <w:tc>
          <w:tcPr>
            <w:tcW w:w="747" w:type="dxa"/>
          </w:tcPr>
          <w:p w14:paraId="102714E3" w14:textId="77777777" w:rsidR="00112D40" w:rsidRDefault="003E0739">
            <w:pPr>
              <w:pStyle w:val="TableParagraph"/>
              <w:ind w:left="11"/>
              <w:rPr>
                <w:sz w:val="18"/>
              </w:rPr>
            </w:pPr>
            <w:r>
              <w:rPr>
                <w:spacing w:val="-5"/>
                <w:sz w:val="18"/>
              </w:rPr>
              <w:t>385</w:t>
            </w:r>
          </w:p>
        </w:tc>
        <w:tc>
          <w:tcPr>
            <w:tcW w:w="749" w:type="dxa"/>
          </w:tcPr>
          <w:p w14:paraId="46590010" w14:textId="77777777" w:rsidR="00112D40" w:rsidRDefault="003E0739">
            <w:pPr>
              <w:pStyle w:val="TableParagraph"/>
              <w:ind w:left="14" w:right="5"/>
              <w:rPr>
                <w:sz w:val="18"/>
              </w:rPr>
            </w:pPr>
            <w:r>
              <w:rPr>
                <w:spacing w:val="-10"/>
                <w:sz w:val="18"/>
              </w:rPr>
              <w:t>0</w:t>
            </w:r>
          </w:p>
        </w:tc>
        <w:tc>
          <w:tcPr>
            <w:tcW w:w="749" w:type="dxa"/>
          </w:tcPr>
          <w:p w14:paraId="5F64371C" w14:textId="77777777" w:rsidR="00112D40" w:rsidRDefault="003E0739">
            <w:pPr>
              <w:pStyle w:val="TableParagraph"/>
              <w:ind w:left="14" w:right="6"/>
              <w:rPr>
                <w:sz w:val="18"/>
              </w:rPr>
            </w:pPr>
            <w:r>
              <w:rPr>
                <w:spacing w:val="-5"/>
                <w:sz w:val="18"/>
              </w:rPr>
              <w:t>382</w:t>
            </w:r>
          </w:p>
        </w:tc>
        <w:tc>
          <w:tcPr>
            <w:tcW w:w="747" w:type="dxa"/>
          </w:tcPr>
          <w:p w14:paraId="22A30A16" w14:textId="77777777" w:rsidR="00112D40" w:rsidRDefault="003E0739">
            <w:pPr>
              <w:pStyle w:val="TableParagraph"/>
              <w:ind w:left="11" w:right="1"/>
              <w:rPr>
                <w:sz w:val="18"/>
              </w:rPr>
            </w:pPr>
            <w:r>
              <w:rPr>
                <w:spacing w:val="-5"/>
                <w:sz w:val="18"/>
              </w:rPr>
              <w:t>114</w:t>
            </w:r>
          </w:p>
        </w:tc>
      </w:tr>
    </w:tbl>
    <w:p w14:paraId="57863ABF" w14:textId="77777777" w:rsidR="00112D40" w:rsidRDefault="003E0739">
      <w:pPr>
        <w:spacing w:before="2"/>
        <w:ind w:left="1719"/>
        <w:rPr>
          <w:sz w:val="18"/>
        </w:rPr>
      </w:pPr>
      <w:r>
        <w:rPr>
          <w:sz w:val="18"/>
          <w:u w:val="single"/>
        </w:rPr>
        <w:t>Survol de l'</w:t>
      </w:r>
      <w:r>
        <w:rPr>
          <w:spacing w:val="-4"/>
          <w:sz w:val="18"/>
          <w:u w:val="single"/>
        </w:rPr>
        <w:t>A201</w:t>
      </w:r>
    </w:p>
    <w:p w14:paraId="53888EF9" w14:textId="77777777" w:rsidR="00112D40" w:rsidRDefault="00112D40">
      <w:pPr>
        <w:pStyle w:val="BodyText"/>
        <w:spacing w:before="10"/>
        <w:rPr>
          <w:sz w:val="9"/>
        </w:rPr>
      </w:pPr>
    </w:p>
    <w:tbl>
      <w:tblPr>
        <w:tblW w:w="0" w:type="auto"/>
        <w:tblInd w:w="17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49"/>
        <w:gridCol w:w="747"/>
        <w:gridCol w:w="749"/>
      </w:tblGrid>
      <w:tr w:rsidR="00112D40" w14:paraId="027C5F81" w14:textId="77777777">
        <w:trPr>
          <w:trHeight w:val="218"/>
        </w:trPr>
        <w:tc>
          <w:tcPr>
            <w:tcW w:w="749" w:type="dxa"/>
            <w:shd w:val="clear" w:color="auto" w:fill="7EACC0"/>
          </w:tcPr>
          <w:p w14:paraId="38E1BB47" w14:textId="77777777" w:rsidR="00112D40" w:rsidRDefault="00112D40">
            <w:pPr>
              <w:pStyle w:val="TableParagraph"/>
              <w:spacing w:before="0" w:line="240" w:lineRule="auto"/>
              <w:jc w:val="left"/>
              <w:rPr>
                <w:rFonts w:ascii="Times New Roman"/>
                <w:sz w:val="14"/>
              </w:rPr>
            </w:pPr>
          </w:p>
        </w:tc>
        <w:tc>
          <w:tcPr>
            <w:tcW w:w="747" w:type="dxa"/>
            <w:shd w:val="clear" w:color="auto" w:fill="7EACC0"/>
          </w:tcPr>
          <w:p w14:paraId="46DA5DF2" w14:textId="77777777" w:rsidR="00112D40" w:rsidRDefault="003E0739">
            <w:pPr>
              <w:pStyle w:val="TableParagraph"/>
              <w:spacing w:before="0" w:line="198" w:lineRule="exact"/>
              <w:ind w:left="11"/>
              <w:rPr>
                <w:b/>
                <w:sz w:val="18"/>
              </w:rPr>
            </w:pPr>
            <w:r>
              <w:rPr>
                <w:b/>
                <w:color w:val="FFFFFF"/>
                <w:spacing w:val="-10"/>
                <w:sz w:val="18"/>
              </w:rPr>
              <w:t>B</w:t>
            </w:r>
          </w:p>
        </w:tc>
        <w:tc>
          <w:tcPr>
            <w:tcW w:w="749" w:type="dxa"/>
            <w:shd w:val="clear" w:color="auto" w:fill="7EACC0"/>
          </w:tcPr>
          <w:p w14:paraId="4252EDDF" w14:textId="77777777" w:rsidR="00112D40" w:rsidRDefault="003E0739">
            <w:pPr>
              <w:pStyle w:val="TableParagraph"/>
              <w:spacing w:before="0" w:line="198" w:lineRule="exact"/>
              <w:ind w:left="14" w:right="7"/>
              <w:rPr>
                <w:b/>
                <w:sz w:val="18"/>
              </w:rPr>
            </w:pPr>
            <w:r>
              <w:rPr>
                <w:b/>
                <w:color w:val="FFFFFF"/>
                <w:spacing w:val="-10"/>
                <w:sz w:val="18"/>
              </w:rPr>
              <w:t>D</w:t>
            </w:r>
          </w:p>
        </w:tc>
      </w:tr>
      <w:tr w:rsidR="00112D40" w14:paraId="5F249E16" w14:textId="77777777">
        <w:trPr>
          <w:trHeight w:val="220"/>
        </w:trPr>
        <w:tc>
          <w:tcPr>
            <w:tcW w:w="749" w:type="dxa"/>
            <w:shd w:val="clear" w:color="auto" w:fill="CFDFE7"/>
          </w:tcPr>
          <w:p w14:paraId="78688305" w14:textId="77777777" w:rsidR="00112D40" w:rsidRDefault="003E0739">
            <w:pPr>
              <w:pStyle w:val="TableParagraph"/>
              <w:ind w:left="14" w:right="8"/>
              <w:rPr>
                <w:sz w:val="18"/>
              </w:rPr>
            </w:pPr>
            <w:r>
              <w:rPr>
                <w:spacing w:val="-10"/>
                <w:sz w:val="18"/>
              </w:rPr>
              <w:t>B</w:t>
            </w:r>
          </w:p>
        </w:tc>
        <w:tc>
          <w:tcPr>
            <w:tcW w:w="747" w:type="dxa"/>
          </w:tcPr>
          <w:p w14:paraId="5C7748A2" w14:textId="77777777" w:rsidR="00112D40" w:rsidRDefault="003E0739">
            <w:pPr>
              <w:pStyle w:val="TableParagraph"/>
              <w:ind w:left="11"/>
              <w:rPr>
                <w:sz w:val="18"/>
              </w:rPr>
            </w:pPr>
            <w:r>
              <w:rPr>
                <w:spacing w:val="-10"/>
                <w:sz w:val="18"/>
              </w:rPr>
              <w:t>0</w:t>
            </w:r>
          </w:p>
        </w:tc>
        <w:tc>
          <w:tcPr>
            <w:tcW w:w="749" w:type="dxa"/>
          </w:tcPr>
          <w:p w14:paraId="672A5C52" w14:textId="77777777" w:rsidR="00112D40" w:rsidRDefault="003E0739">
            <w:pPr>
              <w:pStyle w:val="TableParagraph"/>
              <w:ind w:left="14" w:right="5"/>
              <w:rPr>
                <w:sz w:val="18"/>
              </w:rPr>
            </w:pPr>
            <w:r>
              <w:rPr>
                <w:spacing w:val="-10"/>
                <w:sz w:val="18"/>
              </w:rPr>
              <w:t>0</w:t>
            </w:r>
          </w:p>
        </w:tc>
      </w:tr>
      <w:tr w:rsidR="00112D40" w14:paraId="5ED9B66E" w14:textId="77777777">
        <w:trPr>
          <w:trHeight w:val="220"/>
        </w:trPr>
        <w:tc>
          <w:tcPr>
            <w:tcW w:w="749" w:type="dxa"/>
            <w:shd w:val="clear" w:color="auto" w:fill="CFDFE7"/>
          </w:tcPr>
          <w:p w14:paraId="1AD1AC34" w14:textId="77777777" w:rsidR="00112D40" w:rsidRDefault="003E0739">
            <w:pPr>
              <w:pStyle w:val="TableParagraph"/>
              <w:ind w:left="14" w:right="5"/>
              <w:rPr>
                <w:sz w:val="18"/>
              </w:rPr>
            </w:pPr>
            <w:r>
              <w:rPr>
                <w:spacing w:val="-10"/>
                <w:sz w:val="18"/>
              </w:rPr>
              <w:t>D</w:t>
            </w:r>
          </w:p>
        </w:tc>
        <w:tc>
          <w:tcPr>
            <w:tcW w:w="747" w:type="dxa"/>
          </w:tcPr>
          <w:p w14:paraId="78C8042E" w14:textId="77777777" w:rsidR="00112D40" w:rsidRDefault="003E0739">
            <w:pPr>
              <w:pStyle w:val="TableParagraph"/>
              <w:ind w:left="11"/>
              <w:rPr>
                <w:sz w:val="18"/>
              </w:rPr>
            </w:pPr>
            <w:r>
              <w:rPr>
                <w:spacing w:val="-10"/>
                <w:sz w:val="18"/>
              </w:rPr>
              <w:t>0</w:t>
            </w:r>
          </w:p>
        </w:tc>
        <w:tc>
          <w:tcPr>
            <w:tcW w:w="749" w:type="dxa"/>
          </w:tcPr>
          <w:p w14:paraId="2C5548E1" w14:textId="77777777" w:rsidR="00112D40" w:rsidRDefault="003E0739">
            <w:pPr>
              <w:pStyle w:val="TableParagraph"/>
              <w:ind w:left="14" w:right="5"/>
              <w:rPr>
                <w:sz w:val="18"/>
              </w:rPr>
            </w:pPr>
            <w:r>
              <w:rPr>
                <w:spacing w:val="-10"/>
                <w:sz w:val="18"/>
              </w:rPr>
              <w:t>0</w:t>
            </w:r>
          </w:p>
        </w:tc>
      </w:tr>
    </w:tbl>
    <w:p w14:paraId="613879DE" w14:textId="77777777" w:rsidR="00112D40" w:rsidRDefault="00112D40">
      <w:pPr>
        <w:pStyle w:val="BodyText"/>
        <w:rPr>
          <w:sz w:val="18"/>
        </w:rPr>
      </w:pPr>
    </w:p>
    <w:p w14:paraId="4EA826AB" w14:textId="77777777" w:rsidR="00112D40" w:rsidRDefault="00112D40">
      <w:pPr>
        <w:pStyle w:val="BodyText"/>
        <w:rPr>
          <w:sz w:val="18"/>
        </w:rPr>
      </w:pPr>
    </w:p>
    <w:p w14:paraId="23E052FA" w14:textId="77777777" w:rsidR="00112D40" w:rsidRDefault="00112D40">
      <w:pPr>
        <w:pStyle w:val="BodyText"/>
        <w:spacing w:before="188"/>
        <w:rPr>
          <w:sz w:val="18"/>
        </w:rPr>
      </w:pPr>
    </w:p>
    <w:p w14:paraId="6FDC0707" w14:textId="77777777" w:rsidR="00112D40" w:rsidRDefault="003E0739">
      <w:pPr>
        <w:ind w:left="1611"/>
        <w:rPr>
          <w:b/>
          <w:sz w:val="20"/>
        </w:rPr>
      </w:pPr>
      <w:r>
        <w:rPr>
          <w:b/>
          <w:color w:val="005B82"/>
          <w:spacing w:val="-2"/>
          <w:sz w:val="20"/>
        </w:rPr>
        <w:t xml:space="preserve">Scénario </w:t>
      </w:r>
      <w:r>
        <w:rPr>
          <w:b/>
          <w:color w:val="005B82"/>
          <w:spacing w:val="-10"/>
          <w:sz w:val="20"/>
        </w:rPr>
        <w:t>BAC_1-0-0</w:t>
      </w:r>
    </w:p>
    <w:p w14:paraId="670678F3" w14:textId="77777777" w:rsidR="00112D40" w:rsidRDefault="003E0739">
      <w:pPr>
        <w:pStyle w:val="BodyText"/>
        <w:spacing w:before="178"/>
        <w:ind w:left="1611"/>
      </w:pPr>
      <w:r>
        <w:rPr>
          <w:u w:val="single"/>
        </w:rPr>
        <w:t xml:space="preserve">Intersection N21 </w:t>
      </w:r>
      <w:r>
        <w:rPr>
          <w:u w:val="single"/>
        </w:rPr>
        <w:t xml:space="preserve">Haachtsesteenweg x </w:t>
      </w:r>
      <w:r>
        <w:rPr>
          <w:spacing w:val="-2"/>
          <w:u w:val="single"/>
        </w:rPr>
        <w:t>Stationslaan</w:t>
      </w:r>
    </w:p>
    <w:p w14:paraId="7E5AE135" w14:textId="77777777" w:rsidR="00112D40" w:rsidRDefault="003E0739">
      <w:pPr>
        <w:pStyle w:val="BodyText"/>
        <w:spacing w:before="9"/>
        <w:rPr>
          <w:sz w:val="12"/>
        </w:rPr>
      </w:pPr>
      <w:r>
        <w:rPr>
          <w:noProof/>
        </w:rPr>
        <w:drawing>
          <wp:anchor distT="0" distB="0" distL="0" distR="0" simplePos="0" relativeHeight="251725312" behindDoc="1" locked="0" layoutInCell="1" allowOverlap="1" wp14:anchorId="0A19524A" wp14:editId="08768A06">
            <wp:simplePos x="0" y="0"/>
            <wp:positionH relativeFrom="page">
              <wp:posOffset>1688464</wp:posOffset>
            </wp:positionH>
            <wp:positionV relativeFrom="paragraph">
              <wp:posOffset>114515</wp:posOffset>
            </wp:positionV>
            <wp:extent cx="1791287" cy="1481804"/>
            <wp:effectExtent l="0" t="0" r="0" b="0"/>
            <wp:wrapTopAndBottom/>
            <wp:docPr id="228" name="Image 2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8" name="Image 228"/>
                    <pic:cNvPicPr/>
                  </pic:nvPicPr>
                  <pic:blipFill>
                    <a:blip r:embed="rId197" cstate="print"/>
                    <a:stretch>
                      <a:fillRect/>
                    </a:stretch>
                  </pic:blipFill>
                  <pic:spPr>
                    <a:xfrm>
                      <a:off x="0" y="0"/>
                      <a:ext cx="1791287" cy="1481804"/>
                    </a:xfrm>
                    <a:prstGeom prst="rect">
                      <a:avLst/>
                    </a:prstGeom>
                  </pic:spPr>
                </pic:pic>
              </a:graphicData>
            </a:graphic>
          </wp:anchor>
        </w:drawing>
      </w:r>
    </w:p>
    <w:p w14:paraId="7F7EB3C6" w14:textId="77777777" w:rsidR="00112D40" w:rsidRDefault="003E0739">
      <w:pPr>
        <w:spacing w:before="134"/>
        <w:ind w:left="1719"/>
        <w:rPr>
          <w:b/>
          <w:sz w:val="18"/>
        </w:rPr>
      </w:pPr>
      <w:r>
        <w:rPr>
          <w:b/>
          <w:spacing w:val="-2"/>
          <w:sz w:val="18"/>
          <w:u w:val="single"/>
        </w:rPr>
        <w:t xml:space="preserve">Jour ouvrable, heure de pointe du matin </w:t>
      </w:r>
      <w:r>
        <w:rPr>
          <w:b/>
          <w:spacing w:val="-4"/>
          <w:sz w:val="18"/>
          <w:u w:val="single"/>
        </w:rPr>
        <w:t>7h30-8h30</w:t>
      </w:r>
    </w:p>
    <w:p w14:paraId="3AC3A725" w14:textId="77777777" w:rsidR="00112D40" w:rsidRDefault="003E0739">
      <w:pPr>
        <w:spacing w:before="63"/>
        <w:ind w:left="360"/>
        <w:rPr>
          <w:b/>
          <w:sz w:val="18"/>
        </w:rPr>
      </w:pPr>
      <w:r>
        <w:br w:type="column"/>
      </w:r>
      <w:r>
        <w:rPr>
          <w:b/>
          <w:sz w:val="18"/>
          <w:u w:val="single"/>
        </w:rPr>
        <w:t xml:space="preserve">Jour ouvrable heure de pointe du soir </w:t>
      </w:r>
      <w:r>
        <w:rPr>
          <w:b/>
          <w:spacing w:val="-4"/>
          <w:sz w:val="18"/>
          <w:u w:val="single"/>
        </w:rPr>
        <w:t>17h30-18h30</w:t>
      </w:r>
    </w:p>
    <w:p w14:paraId="7EF005C9" w14:textId="77777777" w:rsidR="00112D40" w:rsidRDefault="003E0739">
      <w:pPr>
        <w:spacing w:before="121"/>
        <w:ind w:left="360"/>
        <w:rPr>
          <w:sz w:val="18"/>
        </w:rPr>
      </w:pPr>
      <w:r>
        <w:rPr>
          <w:sz w:val="18"/>
          <w:u w:val="single"/>
        </w:rPr>
        <w:t xml:space="preserve">Intersection A201 et N262 </w:t>
      </w:r>
      <w:r>
        <w:rPr>
          <w:spacing w:val="-2"/>
          <w:sz w:val="18"/>
          <w:u w:val="single"/>
        </w:rPr>
        <w:t>Vilvoordelaan</w:t>
      </w:r>
    </w:p>
    <w:p w14:paraId="591AFDEF" w14:textId="77777777" w:rsidR="00112D40" w:rsidRDefault="00112D40">
      <w:pPr>
        <w:pStyle w:val="BodyText"/>
        <w:spacing w:before="8"/>
        <w:rPr>
          <w:sz w:val="9"/>
        </w:rPr>
      </w:pPr>
    </w:p>
    <w:tbl>
      <w:tblPr>
        <w:tblW w:w="0" w:type="auto"/>
        <w:tblInd w:w="37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49"/>
        <w:gridCol w:w="747"/>
        <w:gridCol w:w="749"/>
        <w:gridCol w:w="750"/>
        <w:gridCol w:w="747"/>
      </w:tblGrid>
      <w:tr w:rsidR="00112D40" w14:paraId="0F7A674D" w14:textId="77777777">
        <w:trPr>
          <w:trHeight w:val="220"/>
        </w:trPr>
        <w:tc>
          <w:tcPr>
            <w:tcW w:w="749" w:type="dxa"/>
            <w:shd w:val="clear" w:color="auto" w:fill="7EACC0"/>
          </w:tcPr>
          <w:p w14:paraId="7B8C94DC" w14:textId="77777777" w:rsidR="00112D40" w:rsidRDefault="00112D40">
            <w:pPr>
              <w:pStyle w:val="TableParagraph"/>
              <w:spacing w:before="0" w:line="240" w:lineRule="auto"/>
              <w:jc w:val="left"/>
              <w:rPr>
                <w:rFonts w:ascii="Times New Roman"/>
                <w:sz w:val="14"/>
              </w:rPr>
            </w:pPr>
          </w:p>
        </w:tc>
        <w:tc>
          <w:tcPr>
            <w:tcW w:w="747" w:type="dxa"/>
            <w:shd w:val="clear" w:color="auto" w:fill="7EACC0"/>
          </w:tcPr>
          <w:p w14:paraId="5B37B05C" w14:textId="77777777" w:rsidR="00112D40" w:rsidRDefault="003E0739">
            <w:pPr>
              <w:pStyle w:val="TableParagraph"/>
              <w:ind w:left="11" w:right="2"/>
              <w:rPr>
                <w:b/>
                <w:sz w:val="18"/>
              </w:rPr>
            </w:pPr>
            <w:r>
              <w:rPr>
                <w:b/>
                <w:color w:val="FFFFFF"/>
                <w:spacing w:val="-10"/>
                <w:sz w:val="18"/>
              </w:rPr>
              <w:t>A</w:t>
            </w:r>
          </w:p>
        </w:tc>
        <w:tc>
          <w:tcPr>
            <w:tcW w:w="749" w:type="dxa"/>
            <w:shd w:val="clear" w:color="auto" w:fill="7EACC0"/>
          </w:tcPr>
          <w:p w14:paraId="02759DC1" w14:textId="77777777" w:rsidR="00112D40" w:rsidRDefault="003E0739">
            <w:pPr>
              <w:pStyle w:val="TableParagraph"/>
              <w:ind w:left="14" w:right="7"/>
              <w:rPr>
                <w:b/>
                <w:sz w:val="18"/>
              </w:rPr>
            </w:pPr>
            <w:r>
              <w:rPr>
                <w:b/>
                <w:color w:val="FFFFFF"/>
                <w:spacing w:val="-10"/>
                <w:sz w:val="18"/>
              </w:rPr>
              <w:t>B</w:t>
            </w:r>
          </w:p>
        </w:tc>
        <w:tc>
          <w:tcPr>
            <w:tcW w:w="750" w:type="dxa"/>
            <w:shd w:val="clear" w:color="auto" w:fill="7EACC0"/>
          </w:tcPr>
          <w:p w14:paraId="7531B0E7" w14:textId="77777777" w:rsidR="00112D40" w:rsidRDefault="003E0739">
            <w:pPr>
              <w:pStyle w:val="TableParagraph"/>
              <w:ind w:left="12" w:right="6"/>
              <w:rPr>
                <w:b/>
                <w:sz w:val="18"/>
              </w:rPr>
            </w:pPr>
            <w:r>
              <w:rPr>
                <w:b/>
                <w:color w:val="FFFFFF"/>
                <w:spacing w:val="-10"/>
                <w:sz w:val="18"/>
              </w:rPr>
              <w:t>C</w:t>
            </w:r>
          </w:p>
        </w:tc>
        <w:tc>
          <w:tcPr>
            <w:tcW w:w="747" w:type="dxa"/>
            <w:shd w:val="clear" w:color="auto" w:fill="7EACC0"/>
          </w:tcPr>
          <w:p w14:paraId="0E5C8C2E" w14:textId="77777777" w:rsidR="00112D40" w:rsidRDefault="003E0739">
            <w:pPr>
              <w:pStyle w:val="TableParagraph"/>
              <w:ind w:left="11" w:right="5"/>
              <w:rPr>
                <w:b/>
                <w:sz w:val="18"/>
              </w:rPr>
            </w:pPr>
            <w:r>
              <w:rPr>
                <w:b/>
                <w:color w:val="FFFFFF"/>
                <w:spacing w:val="-10"/>
                <w:sz w:val="18"/>
              </w:rPr>
              <w:t>D</w:t>
            </w:r>
          </w:p>
        </w:tc>
      </w:tr>
      <w:tr w:rsidR="00112D40" w14:paraId="182E465F" w14:textId="77777777">
        <w:trPr>
          <w:trHeight w:val="220"/>
        </w:trPr>
        <w:tc>
          <w:tcPr>
            <w:tcW w:w="749" w:type="dxa"/>
            <w:shd w:val="clear" w:color="auto" w:fill="CFDFE7"/>
          </w:tcPr>
          <w:p w14:paraId="65D9BD5A" w14:textId="77777777" w:rsidR="00112D40" w:rsidRDefault="003E0739">
            <w:pPr>
              <w:pStyle w:val="TableParagraph"/>
              <w:ind w:left="14" w:right="7"/>
              <w:rPr>
                <w:sz w:val="18"/>
              </w:rPr>
            </w:pPr>
            <w:r>
              <w:rPr>
                <w:spacing w:val="-10"/>
                <w:sz w:val="18"/>
              </w:rPr>
              <w:t>A</w:t>
            </w:r>
          </w:p>
        </w:tc>
        <w:tc>
          <w:tcPr>
            <w:tcW w:w="747" w:type="dxa"/>
          </w:tcPr>
          <w:p w14:paraId="6D42115D" w14:textId="77777777" w:rsidR="00112D40" w:rsidRDefault="003E0739">
            <w:pPr>
              <w:pStyle w:val="TableParagraph"/>
              <w:ind w:left="11"/>
              <w:rPr>
                <w:sz w:val="18"/>
              </w:rPr>
            </w:pPr>
            <w:r>
              <w:rPr>
                <w:spacing w:val="-10"/>
                <w:sz w:val="18"/>
              </w:rPr>
              <w:t>0</w:t>
            </w:r>
          </w:p>
        </w:tc>
        <w:tc>
          <w:tcPr>
            <w:tcW w:w="749" w:type="dxa"/>
          </w:tcPr>
          <w:p w14:paraId="1AA11DAA" w14:textId="77777777" w:rsidR="00112D40" w:rsidRDefault="003E0739">
            <w:pPr>
              <w:pStyle w:val="TableParagraph"/>
              <w:ind w:left="14" w:right="7"/>
              <w:rPr>
                <w:sz w:val="18"/>
              </w:rPr>
            </w:pPr>
            <w:r>
              <w:rPr>
                <w:spacing w:val="-10"/>
                <w:sz w:val="18"/>
              </w:rPr>
              <w:t>0</w:t>
            </w:r>
          </w:p>
        </w:tc>
        <w:tc>
          <w:tcPr>
            <w:tcW w:w="750" w:type="dxa"/>
          </w:tcPr>
          <w:p w14:paraId="31FBC66B" w14:textId="77777777" w:rsidR="00112D40" w:rsidRDefault="003E0739">
            <w:pPr>
              <w:pStyle w:val="TableParagraph"/>
              <w:ind w:left="12" w:right="5"/>
              <w:rPr>
                <w:sz w:val="18"/>
              </w:rPr>
            </w:pPr>
            <w:r>
              <w:rPr>
                <w:spacing w:val="-10"/>
                <w:sz w:val="18"/>
              </w:rPr>
              <w:t>0</w:t>
            </w:r>
          </w:p>
        </w:tc>
        <w:tc>
          <w:tcPr>
            <w:tcW w:w="747" w:type="dxa"/>
          </w:tcPr>
          <w:p w14:paraId="22F7D189" w14:textId="77777777" w:rsidR="00112D40" w:rsidRDefault="003E0739">
            <w:pPr>
              <w:pStyle w:val="TableParagraph"/>
              <w:ind w:left="11" w:right="3"/>
              <w:rPr>
                <w:sz w:val="18"/>
              </w:rPr>
            </w:pPr>
            <w:r>
              <w:rPr>
                <w:spacing w:val="-10"/>
                <w:sz w:val="18"/>
              </w:rPr>
              <w:t>0</w:t>
            </w:r>
          </w:p>
        </w:tc>
      </w:tr>
      <w:tr w:rsidR="00112D40" w14:paraId="6C58E47D" w14:textId="77777777">
        <w:trPr>
          <w:trHeight w:val="218"/>
        </w:trPr>
        <w:tc>
          <w:tcPr>
            <w:tcW w:w="749" w:type="dxa"/>
            <w:shd w:val="clear" w:color="auto" w:fill="CFDFE7"/>
          </w:tcPr>
          <w:p w14:paraId="424E5692" w14:textId="77777777" w:rsidR="00112D40" w:rsidRDefault="003E0739">
            <w:pPr>
              <w:pStyle w:val="TableParagraph"/>
              <w:spacing w:before="0" w:line="198" w:lineRule="exact"/>
              <w:ind w:left="14" w:right="8"/>
              <w:rPr>
                <w:sz w:val="18"/>
              </w:rPr>
            </w:pPr>
            <w:r>
              <w:rPr>
                <w:spacing w:val="-10"/>
                <w:sz w:val="18"/>
              </w:rPr>
              <w:t>B</w:t>
            </w:r>
          </w:p>
        </w:tc>
        <w:tc>
          <w:tcPr>
            <w:tcW w:w="747" w:type="dxa"/>
          </w:tcPr>
          <w:p w14:paraId="525BF162" w14:textId="77777777" w:rsidR="00112D40" w:rsidRDefault="003E0739">
            <w:pPr>
              <w:pStyle w:val="TableParagraph"/>
              <w:spacing w:before="0" w:line="198" w:lineRule="exact"/>
              <w:ind w:left="11"/>
              <w:rPr>
                <w:sz w:val="18"/>
              </w:rPr>
            </w:pPr>
            <w:r>
              <w:rPr>
                <w:spacing w:val="-10"/>
                <w:sz w:val="18"/>
              </w:rPr>
              <w:t>0</w:t>
            </w:r>
          </w:p>
        </w:tc>
        <w:tc>
          <w:tcPr>
            <w:tcW w:w="749" w:type="dxa"/>
          </w:tcPr>
          <w:p w14:paraId="2C482E58" w14:textId="77777777" w:rsidR="00112D40" w:rsidRDefault="003E0739">
            <w:pPr>
              <w:pStyle w:val="TableParagraph"/>
              <w:spacing w:before="0" w:line="198" w:lineRule="exact"/>
              <w:ind w:left="14" w:right="7"/>
              <w:rPr>
                <w:sz w:val="18"/>
              </w:rPr>
            </w:pPr>
            <w:r>
              <w:rPr>
                <w:spacing w:val="-10"/>
                <w:sz w:val="18"/>
              </w:rPr>
              <w:t>0</w:t>
            </w:r>
          </w:p>
        </w:tc>
        <w:tc>
          <w:tcPr>
            <w:tcW w:w="750" w:type="dxa"/>
          </w:tcPr>
          <w:p w14:paraId="6826B577" w14:textId="77777777" w:rsidR="00112D40" w:rsidRDefault="003E0739">
            <w:pPr>
              <w:pStyle w:val="TableParagraph"/>
              <w:spacing w:before="0" w:line="198" w:lineRule="exact"/>
              <w:ind w:left="12" w:right="5"/>
              <w:rPr>
                <w:sz w:val="18"/>
              </w:rPr>
            </w:pPr>
            <w:r>
              <w:rPr>
                <w:spacing w:val="-10"/>
                <w:sz w:val="18"/>
              </w:rPr>
              <w:t>0</w:t>
            </w:r>
          </w:p>
        </w:tc>
        <w:tc>
          <w:tcPr>
            <w:tcW w:w="747" w:type="dxa"/>
          </w:tcPr>
          <w:p w14:paraId="300C8BB8" w14:textId="77777777" w:rsidR="00112D40" w:rsidRDefault="003E0739">
            <w:pPr>
              <w:pStyle w:val="TableParagraph"/>
              <w:spacing w:before="0" w:line="198" w:lineRule="exact"/>
              <w:ind w:left="11" w:right="3"/>
              <w:rPr>
                <w:sz w:val="18"/>
              </w:rPr>
            </w:pPr>
            <w:r>
              <w:rPr>
                <w:spacing w:val="-10"/>
                <w:sz w:val="18"/>
              </w:rPr>
              <w:t>0</w:t>
            </w:r>
          </w:p>
        </w:tc>
      </w:tr>
      <w:tr w:rsidR="00112D40" w14:paraId="27F1B02E" w14:textId="77777777">
        <w:trPr>
          <w:trHeight w:val="220"/>
        </w:trPr>
        <w:tc>
          <w:tcPr>
            <w:tcW w:w="749" w:type="dxa"/>
            <w:shd w:val="clear" w:color="auto" w:fill="CFDFE7"/>
          </w:tcPr>
          <w:p w14:paraId="294276AA" w14:textId="77777777" w:rsidR="00112D40" w:rsidRDefault="003E0739">
            <w:pPr>
              <w:pStyle w:val="TableParagraph"/>
              <w:ind w:left="14" w:right="5"/>
              <w:rPr>
                <w:sz w:val="18"/>
              </w:rPr>
            </w:pPr>
            <w:r>
              <w:rPr>
                <w:spacing w:val="-10"/>
                <w:sz w:val="18"/>
              </w:rPr>
              <w:t>C</w:t>
            </w:r>
          </w:p>
        </w:tc>
        <w:tc>
          <w:tcPr>
            <w:tcW w:w="747" w:type="dxa"/>
          </w:tcPr>
          <w:p w14:paraId="75CF16EB" w14:textId="77777777" w:rsidR="00112D40" w:rsidRDefault="003E0739">
            <w:pPr>
              <w:pStyle w:val="TableParagraph"/>
              <w:ind w:left="11"/>
              <w:rPr>
                <w:sz w:val="18"/>
              </w:rPr>
            </w:pPr>
            <w:r>
              <w:rPr>
                <w:spacing w:val="-10"/>
                <w:sz w:val="18"/>
              </w:rPr>
              <w:t>0</w:t>
            </w:r>
          </w:p>
        </w:tc>
        <w:tc>
          <w:tcPr>
            <w:tcW w:w="749" w:type="dxa"/>
          </w:tcPr>
          <w:p w14:paraId="24AF3A4C" w14:textId="77777777" w:rsidR="00112D40" w:rsidRDefault="003E0739">
            <w:pPr>
              <w:pStyle w:val="TableParagraph"/>
              <w:ind w:left="14" w:right="7"/>
              <w:rPr>
                <w:sz w:val="18"/>
              </w:rPr>
            </w:pPr>
            <w:r>
              <w:rPr>
                <w:spacing w:val="-10"/>
                <w:sz w:val="18"/>
              </w:rPr>
              <w:t>0</w:t>
            </w:r>
          </w:p>
        </w:tc>
        <w:tc>
          <w:tcPr>
            <w:tcW w:w="750" w:type="dxa"/>
          </w:tcPr>
          <w:p w14:paraId="715C3213" w14:textId="77777777" w:rsidR="00112D40" w:rsidRDefault="003E0739">
            <w:pPr>
              <w:pStyle w:val="TableParagraph"/>
              <w:ind w:left="12" w:right="5"/>
              <w:rPr>
                <w:sz w:val="18"/>
              </w:rPr>
            </w:pPr>
            <w:r>
              <w:rPr>
                <w:spacing w:val="-10"/>
                <w:sz w:val="18"/>
              </w:rPr>
              <w:t>0</w:t>
            </w:r>
          </w:p>
        </w:tc>
        <w:tc>
          <w:tcPr>
            <w:tcW w:w="747" w:type="dxa"/>
          </w:tcPr>
          <w:p w14:paraId="78F9F324" w14:textId="77777777" w:rsidR="00112D40" w:rsidRDefault="003E0739">
            <w:pPr>
              <w:pStyle w:val="TableParagraph"/>
              <w:ind w:left="11" w:right="3"/>
              <w:rPr>
                <w:sz w:val="18"/>
              </w:rPr>
            </w:pPr>
            <w:r>
              <w:rPr>
                <w:spacing w:val="-5"/>
                <w:sz w:val="18"/>
              </w:rPr>
              <w:t>435</w:t>
            </w:r>
          </w:p>
        </w:tc>
      </w:tr>
      <w:tr w:rsidR="00112D40" w14:paraId="0D4BB084" w14:textId="77777777">
        <w:trPr>
          <w:trHeight w:val="220"/>
        </w:trPr>
        <w:tc>
          <w:tcPr>
            <w:tcW w:w="749" w:type="dxa"/>
            <w:shd w:val="clear" w:color="auto" w:fill="CFDFE7"/>
          </w:tcPr>
          <w:p w14:paraId="7E00912D" w14:textId="77777777" w:rsidR="00112D40" w:rsidRDefault="003E0739">
            <w:pPr>
              <w:pStyle w:val="TableParagraph"/>
              <w:ind w:left="14" w:right="5"/>
              <w:rPr>
                <w:sz w:val="18"/>
              </w:rPr>
            </w:pPr>
            <w:r>
              <w:rPr>
                <w:spacing w:val="-10"/>
                <w:sz w:val="18"/>
              </w:rPr>
              <w:t>D</w:t>
            </w:r>
          </w:p>
        </w:tc>
        <w:tc>
          <w:tcPr>
            <w:tcW w:w="747" w:type="dxa"/>
          </w:tcPr>
          <w:p w14:paraId="76CE5B96" w14:textId="77777777" w:rsidR="00112D40" w:rsidRDefault="003E0739">
            <w:pPr>
              <w:pStyle w:val="TableParagraph"/>
              <w:ind w:left="11"/>
              <w:rPr>
                <w:sz w:val="18"/>
              </w:rPr>
            </w:pPr>
            <w:r>
              <w:rPr>
                <w:spacing w:val="-5"/>
                <w:sz w:val="18"/>
              </w:rPr>
              <w:t>143</w:t>
            </w:r>
          </w:p>
        </w:tc>
        <w:tc>
          <w:tcPr>
            <w:tcW w:w="749" w:type="dxa"/>
          </w:tcPr>
          <w:p w14:paraId="659C8D97" w14:textId="77777777" w:rsidR="00112D40" w:rsidRDefault="003E0739">
            <w:pPr>
              <w:pStyle w:val="TableParagraph"/>
              <w:ind w:left="14" w:right="7"/>
              <w:rPr>
                <w:sz w:val="18"/>
              </w:rPr>
            </w:pPr>
            <w:r>
              <w:rPr>
                <w:spacing w:val="-10"/>
                <w:sz w:val="18"/>
              </w:rPr>
              <w:t>0</w:t>
            </w:r>
          </w:p>
        </w:tc>
        <w:tc>
          <w:tcPr>
            <w:tcW w:w="750" w:type="dxa"/>
          </w:tcPr>
          <w:p w14:paraId="41F0BCB0" w14:textId="77777777" w:rsidR="00112D40" w:rsidRDefault="003E0739">
            <w:pPr>
              <w:pStyle w:val="TableParagraph"/>
              <w:ind w:left="12" w:right="5"/>
              <w:rPr>
                <w:sz w:val="18"/>
              </w:rPr>
            </w:pPr>
            <w:r>
              <w:rPr>
                <w:spacing w:val="-5"/>
                <w:sz w:val="18"/>
              </w:rPr>
              <w:t>578</w:t>
            </w:r>
          </w:p>
        </w:tc>
        <w:tc>
          <w:tcPr>
            <w:tcW w:w="747" w:type="dxa"/>
          </w:tcPr>
          <w:p w14:paraId="4B8375D1" w14:textId="77777777" w:rsidR="00112D40" w:rsidRDefault="003E0739">
            <w:pPr>
              <w:pStyle w:val="TableParagraph"/>
              <w:ind w:left="11" w:right="3"/>
              <w:rPr>
                <w:sz w:val="18"/>
              </w:rPr>
            </w:pPr>
            <w:r>
              <w:rPr>
                <w:spacing w:val="-5"/>
                <w:sz w:val="18"/>
              </w:rPr>
              <w:t>523</w:t>
            </w:r>
          </w:p>
        </w:tc>
      </w:tr>
    </w:tbl>
    <w:p w14:paraId="2BBF6669" w14:textId="77777777" w:rsidR="00112D40" w:rsidRDefault="003E0739">
      <w:pPr>
        <w:spacing w:before="2"/>
        <w:ind w:left="360"/>
        <w:rPr>
          <w:sz w:val="18"/>
        </w:rPr>
      </w:pPr>
      <w:r>
        <w:rPr>
          <w:sz w:val="18"/>
          <w:u w:val="single"/>
        </w:rPr>
        <w:t>Survol de l'</w:t>
      </w:r>
      <w:r>
        <w:rPr>
          <w:spacing w:val="-4"/>
          <w:sz w:val="18"/>
          <w:u w:val="single"/>
        </w:rPr>
        <w:t>A201</w:t>
      </w:r>
    </w:p>
    <w:p w14:paraId="68C8954C" w14:textId="77777777" w:rsidR="00112D40" w:rsidRDefault="00112D40">
      <w:pPr>
        <w:pStyle w:val="BodyText"/>
        <w:spacing w:before="10"/>
        <w:rPr>
          <w:sz w:val="9"/>
        </w:rPr>
      </w:pPr>
    </w:p>
    <w:tbl>
      <w:tblPr>
        <w:tblW w:w="0" w:type="auto"/>
        <w:tblInd w:w="37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49"/>
        <w:gridCol w:w="747"/>
        <w:gridCol w:w="749"/>
      </w:tblGrid>
      <w:tr w:rsidR="00112D40" w14:paraId="707A8EFA" w14:textId="77777777">
        <w:trPr>
          <w:trHeight w:val="218"/>
        </w:trPr>
        <w:tc>
          <w:tcPr>
            <w:tcW w:w="749" w:type="dxa"/>
            <w:shd w:val="clear" w:color="auto" w:fill="7EACC0"/>
          </w:tcPr>
          <w:p w14:paraId="72146590" w14:textId="77777777" w:rsidR="00112D40" w:rsidRDefault="00112D40">
            <w:pPr>
              <w:pStyle w:val="TableParagraph"/>
              <w:spacing w:before="0" w:line="240" w:lineRule="auto"/>
              <w:jc w:val="left"/>
              <w:rPr>
                <w:rFonts w:ascii="Times New Roman"/>
                <w:sz w:val="14"/>
              </w:rPr>
            </w:pPr>
          </w:p>
        </w:tc>
        <w:tc>
          <w:tcPr>
            <w:tcW w:w="747" w:type="dxa"/>
            <w:shd w:val="clear" w:color="auto" w:fill="7EACC0"/>
          </w:tcPr>
          <w:p w14:paraId="1389472B" w14:textId="77777777" w:rsidR="00112D40" w:rsidRDefault="003E0739">
            <w:pPr>
              <w:pStyle w:val="TableParagraph"/>
              <w:spacing w:before="0" w:line="198" w:lineRule="exact"/>
              <w:ind w:left="11"/>
              <w:rPr>
                <w:b/>
                <w:sz w:val="18"/>
              </w:rPr>
            </w:pPr>
            <w:r>
              <w:rPr>
                <w:b/>
                <w:color w:val="FFFFFF"/>
                <w:spacing w:val="-10"/>
                <w:sz w:val="18"/>
              </w:rPr>
              <w:t>B</w:t>
            </w:r>
          </w:p>
        </w:tc>
        <w:tc>
          <w:tcPr>
            <w:tcW w:w="749" w:type="dxa"/>
            <w:shd w:val="clear" w:color="auto" w:fill="7EACC0"/>
          </w:tcPr>
          <w:p w14:paraId="147BE7DC" w14:textId="77777777" w:rsidR="00112D40" w:rsidRDefault="003E0739">
            <w:pPr>
              <w:pStyle w:val="TableParagraph"/>
              <w:spacing w:before="0" w:line="198" w:lineRule="exact"/>
              <w:ind w:left="14" w:right="8"/>
              <w:rPr>
                <w:b/>
                <w:sz w:val="18"/>
              </w:rPr>
            </w:pPr>
            <w:r>
              <w:rPr>
                <w:b/>
                <w:color w:val="FFFFFF"/>
                <w:spacing w:val="-10"/>
                <w:sz w:val="18"/>
              </w:rPr>
              <w:t>D</w:t>
            </w:r>
          </w:p>
        </w:tc>
      </w:tr>
      <w:tr w:rsidR="00112D40" w14:paraId="34BF4255" w14:textId="77777777">
        <w:trPr>
          <w:trHeight w:val="220"/>
        </w:trPr>
        <w:tc>
          <w:tcPr>
            <w:tcW w:w="749" w:type="dxa"/>
            <w:shd w:val="clear" w:color="auto" w:fill="CFDFE7"/>
          </w:tcPr>
          <w:p w14:paraId="28CC0588" w14:textId="77777777" w:rsidR="00112D40" w:rsidRDefault="003E0739">
            <w:pPr>
              <w:pStyle w:val="TableParagraph"/>
              <w:ind w:left="14" w:right="8"/>
              <w:rPr>
                <w:sz w:val="18"/>
              </w:rPr>
            </w:pPr>
            <w:r>
              <w:rPr>
                <w:spacing w:val="-10"/>
                <w:sz w:val="18"/>
              </w:rPr>
              <w:t>B</w:t>
            </w:r>
          </w:p>
        </w:tc>
        <w:tc>
          <w:tcPr>
            <w:tcW w:w="747" w:type="dxa"/>
          </w:tcPr>
          <w:p w14:paraId="35FCFDDC" w14:textId="77777777" w:rsidR="00112D40" w:rsidRDefault="003E0739">
            <w:pPr>
              <w:pStyle w:val="TableParagraph"/>
              <w:ind w:left="11"/>
              <w:rPr>
                <w:sz w:val="18"/>
              </w:rPr>
            </w:pPr>
            <w:r>
              <w:rPr>
                <w:spacing w:val="-10"/>
                <w:sz w:val="18"/>
              </w:rPr>
              <w:t>0</w:t>
            </w:r>
          </w:p>
        </w:tc>
        <w:tc>
          <w:tcPr>
            <w:tcW w:w="749" w:type="dxa"/>
          </w:tcPr>
          <w:p w14:paraId="45A3B764" w14:textId="77777777" w:rsidR="00112D40" w:rsidRDefault="003E0739">
            <w:pPr>
              <w:pStyle w:val="TableParagraph"/>
              <w:ind w:left="14" w:right="7"/>
              <w:rPr>
                <w:sz w:val="18"/>
              </w:rPr>
            </w:pPr>
            <w:r>
              <w:rPr>
                <w:spacing w:val="-10"/>
                <w:sz w:val="18"/>
              </w:rPr>
              <w:t>0</w:t>
            </w:r>
          </w:p>
        </w:tc>
      </w:tr>
      <w:tr w:rsidR="00112D40" w14:paraId="4CA74CBE" w14:textId="77777777">
        <w:trPr>
          <w:trHeight w:val="220"/>
        </w:trPr>
        <w:tc>
          <w:tcPr>
            <w:tcW w:w="749" w:type="dxa"/>
            <w:shd w:val="clear" w:color="auto" w:fill="CFDFE7"/>
          </w:tcPr>
          <w:p w14:paraId="286089E7" w14:textId="77777777" w:rsidR="00112D40" w:rsidRDefault="003E0739">
            <w:pPr>
              <w:pStyle w:val="TableParagraph"/>
              <w:ind w:left="14" w:right="5"/>
              <w:rPr>
                <w:sz w:val="18"/>
              </w:rPr>
            </w:pPr>
            <w:r>
              <w:rPr>
                <w:spacing w:val="-10"/>
                <w:sz w:val="18"/>
              </w:rPr>
              <w:t>D</w:t>
            </w:r>
          </w:p>
        </w:tc>
        <w:tc>
          <w:tcPr>
            <w:tcW w:w="747" w:type="dxa"/>
          </w:tcPr>
          <w:p w14:paraId="1A972049" w14:textId="77777777" w:rsidR="00112D40" w:rsidRDefault="003E0739">
            <w:pPr>
              <w:pStyle w:val="TableParagraph"/>
              <w:ind w:left="11"/>
              <w:rPr>
                <w:sz w:val="18"/>
              </w:rPr>
            </w:pPr>
            <w:r>
              <w:rPr>
                <w:spacing w:val="-10"/>
                <w:sz w:val="18"/>
              </w:rPr>
              <w:t>0</w:t>
            </w:r>
          </w:p>
        </w:tc>
        <w:tc>
          <w:tcPr>
            <w:tcW w:w="749" w:type="dxa"/>
          </w:tcPr>
          <w:p w14:paraId="32BE614B" w14:textId="77777777" w:rsidR="00112D40" w:rsidRDefault="003E0739">
            <w:pPr>
              <w:pStyle w:val="TableParagraph"/>
              <w:ind w:left="14" w:right="7"/>
              <w:rPr>
                <w:sz w:val="18"/>
              </w:rPr>
            </w:pPr>
            <w:r>
              <w:rPr>
                <w:spacing w:val="-10"/>
                <w:sz w:val="18"/>
              </w:rPr>
              <w:t>0</w:t>
            </w:r>
          </w:p>
        </w:tc>
      </w:tr>
    </w:tbl>
    <w:p w14:paraId="4937EE56" w14:textId="77777777" w:rsidR="00112D40" w:rsidRDefault="00112D40">
      <w:pPr>
        <w:pStyle w:val="BodyText"/>
        <w:rPr>
          <w:sz w:val="18"/>
        </w:rPr>
      </w:pPr>
    </w:p>
    <w:p w14:paraId="01BF46DE" w14:textId="77777777" w:rsidR="00112D40" w:rsidRDefault="00112D40">
      <w:pPr>
        <w:pStyle w:val="BodyText"/>
        <w:rPr>
          <w:sz w:val="18"/>
        </w:rPr>
      </w:pPr>
    </w:p>
    <w:p w14:paraId="220E5C29" w14:textId="77777777" w:rsidR="00112D40" w:rsidRDefault="00112D40">
      <w:pPr>
        <w:pStyle w:val="BodyText"/>
        <w:rPr>
          <w:sz w:val="18"/>
        </w:rPr>
      </w:pPr>
    </w:p>
    <w:p w14:paraId="1BF25C81" w14:textId="77777777" w:rsidR="00112D40" w:rsidRDefault="00112D40">
      <w:pPr>
        <w:pStyle w:val="BodyText"/>
        <w:rPr>
          <w:sz w:val="18"/>
        </w:rPr>
      </w:pPr>
    </w:p>
    <w:p w14:paraId="3BD36F8B" w14:textId="77777777" w:rsidR="00112D40" w:rsidRDefault="00112D40">
      <w:pPr>
        <w:pStyle w:val="BodyText"/>
        <w:rPr>
          <w:sz w:val="18"/>
        </w:rPr>
      </w:pPr>
    </w:p>
    <w:p w14:paraId="396B078E" w14:textId="77777777" w:rsidR="00112D40" w:rsidRDefault="00112D40">
      <w:pPr>
        <w:pStyle w:val="BodyText"/>
        <w:rPr>
          <w:sz w:val="18"/>
        </w:rPr>
      </w:pPr>
    </w:p>
    <w:p w14:paraId="5A0DA72E" w14:textId="77777777" w:rsidR="00112D40" w:rsidRDefault="00112D40">
      <w:pPr>
        <w:pStyle w:val="BodyText"/>
        <w:spacing w:before="158"/>
        <w:rPr>
          <w:sz w:val="18"/>
        </w:rPr>
      </w:pPr>
    </w:p>
    <w:p w14:paraId="58D36C52" w14:textId="77777777" w:rsidR="00112D40" w:rsidRDefault="003E0739">
      <w:pPr>
        <w:spacing w:line="369" w:lineRule="auto"/>
        <w:ind w:left="338" w:right="2323"/>
        <w:rPr>
          <w:sz w:val="18"/>
        </w:rPr>
      </w:pPr>
      <w:r>
        <w:rPr>
          <w:sz w:val="18"/>
        </w:rPr>
        <w:t>A : N21 Haachtsesteenweg (est) B : Aéroport</w:t>
      </w:r>
    </w:p>
    <w:p w14:paraId="41EF731C" w14:textId="77777777" w:rsidR="00112D40" w:rsidRDefault="003E0739">
      <w:pPr>
        <w:spacing w:before="3" w:line="369" w:lineRule="auto"/>
        <w:ind w:left="338" w:right="2323"/>
        <w:rPr>
          <w:sz w:val="18"/>
        </w:rPr>
      </w:pPr>
      <w:r>
        <w:rPr>
          <w:sz w:val="18"/>
        </w:rPr>
        <w:t>C : N21 Haachtsesteenweg (ouest) D : Stationslaan</w:t>
      </w:r>
    </w:p>
    <w:p w14:paraId="1A1FD38A" w14:textId="77777777" w:rsidR="00112D40" w:rsidRDefault="00112D40">
      <w:pPr>
        <w:pStyle w:val="BodyText"/>
        <w:rPr>
          <w:sz w:val="18"/>
        </w:rPr>
      </w:pPr>
    </w:p>
    <w:p w14:paraId="52030ADB" w14:textId="77777777" w:rsidR="00112D40" w:rsidRDefault="00112D40">
      <w:pPr>
        <w:pStyle w:val="BodyText"/>
        <w:rPr>
          <w:sz w:val="18"/>
        </w:rPr>
      </w:pPr>
    </w:p>
    <w:p w14:paraId="59C45676" w14:textId="77777777" w:rsidR="00112D40" w:rsidRDefault="00112D40">
      <w:pPr>
        <w:pStyle w:val="BodyText"/>
        <w:rPr>
          <w:sz w:val="18"/>
        </w:rPr>
      </w:pPr>
    </w:p>
    <w:p w14:paraId="5C35E414" w14:textId="77777777" w:rsidR="00112D40" w:rsidRDefault="00112D40">
      <w:pPr>
        <w:pStyle w:val="BodyText"/>
        <w:rPr>
          <w:sz w:val="18"/>
        </w:rPr>
      </w:pPr>
    </w:p>
    <w:p w14:paraId="1A7BACBC" w14:textId="77777777" w:rsidR="00112D40" w:rsidRDefault="00112D40">
      <w:pPr>
        <w:pStyle w:val="BodyText"/>
        <w:spacing w:before="10"/>
        <w:rPr>
          <w:sz w:val="18"/>
        </w:rPr>
      </w:pPr>
    </w:p>
    <w:p w14:paraId="159E5721" w14:textId="77777777" w:rsidR="00112D40" w:rsidRDefault="003E0739">
      <w:pPr>
        <w:ind w:left="338"/>
        <w:rPr>
          <w:b/>
          <w:sz w:val="18"/>
        </w:rPr>
      </w:pPr>
      <w:r>
        <w:rPr>
          <w:b/>
          <w:sz w:val="18"/>
          <w:u w:val="single"/>
        </w:rPr>
        <w:t xml:space="preserve">Jour ouvrable heure de pointe du soir </w:t>
      </w:r>
      <w:r>
        <w:rPr>
          <w:b/>
          <w:spacing w:val="-4"/>
          <w:sz w:val="18"/>
          <w:u w:val="single"/>
        </w:rPr>
        <w:t>17h30-18h30</w:t>
      </w:r>
    </w:p>
    <w:p w14:paraId="7681549E" w14:textId="77777777" w:rsidR="00112D40" w:rsidRDefault="00112D40">
      <w:pPr>
        <w:rPr>
          <w:sz w:val="18"/>
        </w:rPr>
        <w:sectPr w:rsidR="00112D40">
          <w:type w:val="continuous"/>
          <w:pgSz w:w="11910" w:h="16840"/>
          <w:pgMar w:top="560" w:right="260" w:bottom="280" w:left="940" w:header="748" w:footer="1095" w:gutter="0"/>
          <w:cols w:num="2" w:space="720" w:equalWidth="0">
            <w:col w:w="5528" w:space="40"/>
            <w:col w:w="5142"/>
          </w:cols>
        </w:sectPr>
      </w:pPr>
    </w:p>
    <w:p w14:paraId="5A98241D" w14:textId="77777777" w:rsidR="00112D40" w:rsidRDefault="00112D40">
      <w:pPr>
        <w:pStyle w:val="BodyText"/>
        <w:spacing w:before="8"/>
        <w:rPr>
          <w:b/>
          <w:sz w:val="9"/>
        </w:rPr>
      </w:pPr>
    </w:p>
    <w:p w14:paraId="19AE49F9" w14:textId="77777777" w:rsidR="00112D40" w:rsidRDefault="003E0739">
      <w:pPr>
        <w:tabs>
          <w:tab w:val="left" w:pos="5906"/>
        </w:tabs>
        <w:ind w:left="1719"/>
        <w:rPr>
          <w:sz w:val="20"/>
        </w:rPr>
      </w:pPr>
      <w:r>
        <w:rPr>
          <w:noProof/>
          <w:sz w:val="20"/>
        </w:rPr>
        <w:lastRenderedPageBreak/>
        <mc:AlternateContent>
          <mc:Choice Requires="wps">
            <w:drawing>
              <wp:inline distT="0" distB="0" distL="0" distR="0" wp14:anchorId="4699B0F1" wp14:editId="1125E033">
                <wp:extent cx="2381250" cy="736600"/>
                <wp:effectExtent l="0" t="0" r="0" b="0"/>
                <wp:docPr id="229" name="Textbox 2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81250" cy="736600"/>
                        </a:xfrm>
                        <a:prstGeom prst="rect">
                          <a:avLst/>
                        </a:prstGeom>
                      </wps:spPr>
                      <wps:txbx>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49"/>
                              <w:gridCol w:w="747"/>
                              <w:gridCol w:w="749"/>
                              <w:gridCol w:w="749"/>
                              <w:gridCol w:w="747"/>
                            </w:tblGrid>
                            <w:tr w:rsidR="00112D40" w14:paraId="69FE7BE0" w14:textId="77777777">
                              <w:trPr>
                                <w:trHeight w:val="220"/>
                              </w:trPr>
                              <w:tc>
                                <w:tcPr>
                                  <w:tcW w:w="749" w:type="dxa"/>
                                  <w:shd w:val="clear" w:color="auto" w:fill="7EACC0"/>
                                </w:tcPr>
                                <w:p w14:paraId="5BDE30B5" w14:textId="77777777" w:rsidR="00112D40" w:rsidRDefault="00112D40">
                                  <w:pPr>
                                    <w:pStyle w:val="TableParagraph"/>
                                    <w:spacing w:before="0" w:line="240" w:lineRule="auto"/>
                                    <w:jc w:val="left"/>
                                    <w:rPr>
                                      <w:rFonts w:ascii="Times New Roman"/>
                                      <w:sz w:val="14"/>
                                    </w:rPr>
                                  </w:pPr>
                                </w:p>
                              </w:tc>
                              <w:tc>
                                <w:tcPr>
                                  <w:tcW w:w="747" w:type="dxa"/>
                                  <w:shd w:val="clear" w:color="auto" w:fill="7EACC0"/>
                                </w:tcPr>
                                <w:p w14:paraId="75FF7534" w14:textId="77777777" w:rsidR="00112D40" w:rsidRDefault="003E0739">
                                  <w:pPr>
                                    <w:pStyle w:val="TableParagraph"/>
                                    <w:ind w:left="11" w:right="2"/>
                                    <w:rPr>
                                      <w:b/>
                                      <w:sz w:val="18"/>
                                    </w:rPr>
                                  </w:pPr>
                                  <w:r>
                                    <w:rPr>
                                      <w:b/>
                                      <w:color w:val="FFFFFF"/>
                                      <w:spacing w:val="-10"/>
                                      <w:sz w:val="18"/>
                                    </w:rPr>
                                    <w:t>A</w:t>
                                  </w:r>
                                </w:p>
                              </w:tc>
                              <w:tc>
                                <w:tcPr>
                                  <w:tcW w:w="749" w:type="dxa"/>
                                  <w:shd w:val="clear" w:color="auto" w:fill="7EACC0"/>
                                </w:tcPr>
                                <w:p w14:paraId="644049D8" w14:textId="77777777" w:rsidR="00112D40" w:rsidRDefault="003E0739">
                                  <w:pPr>
                                    <w:pStyle w:val="TableParagraph"/>
                                    <w:ind w:left="14" w:right="5"/>
                                    <w:rPr>
                                      <w:b/>
                                      <w:sz w:val="18"/>
                                    </w:rPr>
                                  </w:pPr>
                                  <w:r>
                                    <w:rPr>
                                      <w:b/>
                                      <w:color w:val="FFFFFF"/>
                                      <w:spacing w:val="-10"/>
                                      <w:sz w:val="18"/>
                                    </w:rPr>
                                    <w:t>B</w:t>
                                  </w:r>
                                </w:p>
                              </w:tc>
                              <w:tc>
                                <w:tcPr>
                                  <w:tcW w:w="749" w:type="dxa"/>
                                  <w:shd w:val="clear" w:color="auto" w:fill="7EACC0"/>
                                </w:tcPr>
                                <w:p w14:paraId="115DCA59" w14:textId="77777777" w:rsidR="00112D40" w:rsidRDefault="003E0739">
                                  <w:pPr>
                                    <w:pStyle w:val="TableParagraph"/>
                                    <w:ind w:left="14" w:right="7"/>
                                    <w:rPr>
                                      <w:b/>
                                      <w:sz w:val="18"/>
                                    </w:rPr>
                                  </w:pPr>
                                  <w:r>
                                    <w:rPr>
                                      <w:b/>
                                      <w:color w:val="FFFFFF"/>
                                      <w:spacing w:val="-10"/>
                                      <w:sz w:val="18"/>
                                    </w:rPr>
                                    <w:t>C</w:t>
                                  </w:r>
                                </w:p>
                              </w:tc>
                              <w:tc>
                                <w:tcPr>
                                  <w:tcW w:w="747" w:type="dxa"/>
                                  <w:shd w:val="clear" w:color="auto" w:fill="7EACC0"/>
                                </w:tcPr>
                                <w:p w14:paraId="56287ADE" w14:textId="77777777" w:rsidR="00112D40" w:rsidRDefault="003E0739">
                                  <w:pPr>
                                    <w:pStyle w:val="TableParagraph"/>
                                    <w:ind w:left="11" w:right="3"/>
                                    <w:rPr>
                                      <w:b/>
                                      <w:sz w:val="18"/>
                                    </w:rPr>
                                  </w:pPr>
                                  <w:r>
                                    <w:rPr>
                                      <w:b/>
                                      <w:color w:val="FFFFFF"/>
                                      <w:spacing w:val="-10"/>
                                      <w:sz w:val="18"/>
                                    </w:rPr>
                                    <w:t>D</w:t>
                                  </w:r>
                                </w:p>
                              </w:tc>
                            </w:tr>
                            <w:tr w:rsidR="00112D40" w14:paraId="6254AC14" w14:textId="77777777">
                              <w:trPr>
                                <w:trHeight w:val="220"/>
                              </w:trPr>
                              <w:tc>
                                <w:tcPr>
                                  <w:tcW w:w="749" w:type="dxa"/>
                                  <w:shd w:val="clear" w:color="auto" w:fill="CFDFE7"/>
                                </w:tcPr>
                                <w:p w14:paraId="62E3296C" w14:textId="77777777" w:rsidR="00112D40" w:rsidRDefault="003E0739">
                                  <w:pPr>
                                    <w:pStyle w:val="TableParagraph"/>
                                    <w:ind w:left="14" w:right="7"/>
                                    <w:rPr>
                                      <w:sz w:val="18"/>
                                    </w:rPr>
                                  </w:pPr>
                                  <w:r>
                                    <w:rPr>
                                      <w:spacing w:val="-10"/>
                                      <w:sz w:val="18"/>
                                    </w:rPr>
                                    <w:t>A</w:t>
                                  </w:r>
                                </w:p>
                              </w:tc>
                              <w:tc>
                                <w:tcPr>
                                  <w:tcW w:w="747" w:type="dxa"/>
                                </w:tcPr>
                                <w:p w14:paraId="3FB90766" w14:textId="77777777" w:rsidR="00112D40" w:rsidRDefault="003E0739">
                                  <w:pPr>
                                    <w:pStyle w:val="TableParagraph"/>
                                    <w:ind w:left="11"/>
                                    <w:rPr>
                                      <w:sz w:val="18"/>
                                    </w:rPr>
                                  </w:pPr>
                                  <w:r>
                                    <w:rPr>
                                      <w:spacing w:val="-5"/>
                                      <w:sz w:val="18"/>
                                    </w:rPr>
                                    <w:t>13</w:t>
                                  </w:r>
                                </w:p>
                              </w:tc>
                              <w:tc>
                                <w:tcPr>
                                  <w:tcW w:w="749" w:type="dxa"/>
                                </w:tcPr>
                                <w:p w14:paraId="385DB4DD" w14:textId="77777777" w:rsidR="00112D40" w:rsidRDefault="003E0739">
                                  <w:pPr>
                                    <w:pStyle w:val="TableParagraph"/>
                                    <w:ind w:left="14" w:right="5"/>
                                    <w:rPr>
                                      <w:sz w:val="18"/>
                                    </w:rPr>
                                  </w:pPr>
                                  <w:r>
                                    <w:rPr>
                                      <w:spacing w:val="-10"/>
                                      <w:sz w:val="18"/>
                                    </w:rPr>
                                    <w:t>0</w:t>
                                  </w:r>
                                </w:p>
                              </w:tc>
                              <w:tc>
                                <w:tcPr>
                                  <w:tcW w:w="749" w:type="dxa"/>
                                </w:tcPr>
                                <w:p w14:paraId="7DF04FD5" w14:textId="77777777" w:rsidR="00112D40" w:rsidRDefault="003E0739">
                                  <w:pPr>
                                    <w:pStyle w:val="TableParagraph"/>
                                    <w:ind w:left="14" w:right="6"/>
                                    <w:rPr>
                                      <w:sz w:val="18"/>
                                    </w:rPr>
                                  </w:pPr>
                                  <w:r>
                                    <w:rPr>
                                      <w:spacing w:val="-4"/>
                                      <w:sz w:val="18"/>
                                    </w:rPr>
                                    <w:t>1493</w:t>
                                  </w:r>
                                </w:p>
                              </w:tc>
                              <w:tc>
                                <w:tcPr>
                                  <w:tcW w:w="747" w:type="dxa"/>
                                </w:tcPr>
                                <w:p w14:paraId="07339E83" w14:textId="77777777" w:rsidR="00112D40" w:rsidRDefault="003E0739">
                                  <w:pPr>
                                    <w:pStyle w:val="TableParagraph"/>
                                    <w:ind w:left="11" w:right="1"/>
                                    <w:rPr>
                                      <w:sz w:val="18"/>
                                    </w:rPr>
                                  </w:pPr>
                                  <w:r>
                                    <w:rPr>
                                      <w:spacing w:val="-5"/>
                                      <w:sz w:val="18"/>
                                    </w:rPr>
                                    <w:t>51</w:t>
                                  </w:r>
                                </w:p>
                              </w:tc>
                            </w:tr>
                            <w:tr w:rsidR="00112D40" w14:paraId="31B5FE04" w14:textId="77777777">
                              <w:trPr>
                                <w:trHeight w:val="217"/>
                              </w:trPr>
                              <w:tc>
                                <w:tcPr>
                                  <w:tcW w:w="749" w:type="dxa"/>
                                  <w:shd w:val="clear" w:color="auto" w:fill="CFDFE7"/>
                                </w:tcPr>
                                <w:p w14:paraId="655A66B6" w14:textId="77777777" w:rsidR="00112D40" w:rsidRDefault="003E0739">
                                  <w:pPr>
                                    <w:pStyle w:val="TableParagraph"/>
                                    <w:spacing w:before="0" w:line="198" w:lineRule="exact"/>
                                    <w:ind w:left="14" w:right="8"/>
                                    <w:rPr>
                                      <w:sz w:val="18"/>
                                    </w:rPr>
                                  </w:pPr>
                                  <w:r>
                                    <w:rPr>
                                      <w:spacing w:val="-10"/>
                                      <w:sz w:val="18"/>
                                    </w:rPr>
                                    <w:t>B</w:t>
                                  </w:r>
                                </w:p>
                              </w:tc>
                              <w:tc>
                                <w:tcPr>
                                  <w:tcW w:w="747" w:type="dxa"/>
                                </w:tcPr>
                                <w:p w14:paraId="58234016" w14:textId="77777777" w:rsidR="00112D40" w:rsidRDefault="003E0739">
                                  <w:pPr>
                                    <w:pStyle w:val="TableParagraph"/>
                                    <w:spacing w:before="0" w:line="198" w:lineRule="exact"/>
                                    <w:ind w:left="11"/>
                                    <w:rPr>
                                      <w:sz w:val="18"/>
                                    </w:rPr>
                                  </w:pPr>
                                  <w:r>
                                    <w:rPr>
                                      <w:spacing w:val="-10"/>
                                      <w:sz w:val="18"/>
                                    </w:rPr>
                                    <w:t>0</w:t>
                                  </w:r>
                                </w:p>
                              </w:tc>
                              <w:tc>
                                <w:tcPr>
                                  <w:tcW w:w="749" w:type="dxa"/>
                                </w:tcPr>
                                <w:p w14:paraId="5B5E8261" w14:textId="77777777" w:rsidR="00112D40" w:rsidRDefault="003E0739">
                                  <w:pPr>
                                    <w:pStyle w:val="TableParagraph"/>
                                    <w:spacing w:before="0" w:line="198" w:lineRule="exact"/>
                                    <w:ind w:left="14" w:right="5"/>
                                    <w:rPr>
                                      <w:sz w:val="18"/>
                                    </w:rPr>
                                  </w:pPr>
                                  <w:r>
                                    <w:rPr>
                                      <w:spacing w:val="-10"/>
                                      <w:sz w:val="18"/>
                                    </w:rPr>
                                    <w:t>0</w:t>
                                  </w:r>
                                </w:p>
                              </w:tc>
                              <w:tc>
                                <w:tcPr>
                                  <w:tcW w:w="749" w:type="dxa"/>
                                </w:tcPr>
                                <w:p w14:paraId="53BC9CC7" w14:textId="77777777" w:rsidR="00112D40" w:rsidRDefault="003E0739">
                                  <w:pPr>
                                    <w:pStyle w:val="TableParagraph"/>
                                    <w:spacing w:before="0" w:line="198" w:lineRule="exact"/>
                                    <w:ind w:left="14" w:right="6"/>
                                    <w:rPr>
                                      <w:sz w:val="18"/>
                                    </w:rPr>
                                  </w:pPr>
                                  <w:r>
                                    <w:rPr>
                                      <w:spacing w:val="-10"/>
                                      <w:sz w:val="18"/>
                                    </w:rPr>
                                    <w:t>0</w:t>
                                  </w:r>
                                </w:p>
                              </w:tc>
                              <w:tc>
                                <w:tcPr>
                                  <w:tcW w:w="747" w:type="dxa"/>
                                </w:tcPr>
                                <w:p w14:paraId="05D75A75" w14:textId="77777777" w:rsidR="00112D40" w:rsidRDefault="003E0739">
                                  <w:pPr>
                                    <w:pStyle w:val="TableParagraph"/>
                                    <w:spacing w:before="0" w:line="198" w:lineRule="exact"/>
                                    <w:ind w:left="11" w:right="1"/>
                                    <w:rPr>
                                      <w:sz w:val="18"/>
                                    </w:rPr>
                                  </w:pPr>
                                  <w:r>
                                    <w:rPr>
                                      <w:spacing w:val="-10"/>
                                      <w:sz w:val="18"/>
                                    </w:rPr>
                                    <w:t>0</w:t>
                                  </w:r>
                                </w:p>
                              </w:tc>
                            </w:tr>
                            <w:tr w:rsidR="00112D40" w14:paraId="62B2D6CF" w14:textId="77777777">
                              <w:trPr>
                                <w:trHeight w:val="220"/>
                              </w:trPr>
                              <w:tc>
                                <w:tcPr>
                                  <w:tcW w:w="749" w:type="dxa"/>
                                  <w:shd w:val="clear" w:color="auto" w:fill="CFDFE7"/>
                                </w:tcPr>
                                <w:p w14:paraId="2DDEAC2E" w14:textId="77777777" w:rsidR="00112D40" w:rsidRDefault="003E0739">
                                  <w:pPr>
                                    <w:pStyle w:val="TableParagraph"/>
                                    <w:ind w:left="14" w:right="5"/>
                                    <w:rPr>
                                      <w:sz w:val="18"/>
                                    </w:rPr>
                                  </w:pPr>
                                  <w:r>
                                    <w:rPr>
                                      <w:spacing w:val="-10"/>
                                      <w:sz w:val="18"/>
                                    </w:rPr>
                                    <w:t>C</w:t>
                                  </w:r>
                                </w:p>
                              </w:tc>
                              <w:tc>
                                <w:tcPr>
                                  <w:tcW w:w="747" w:type="dxa"/>
                                </w:tcPr>
                                <w:p w14:paraId="52803A8D" w14:textId="77777777" w:rsidR="00112D40" w:rsidRDefault="003E0739">
                                  <w:pPr>
                                    <w:pStyle w:val="TableParagraph"/>
                                    <w:ind w:left="11"/>
                                    <w:rPr>
                                      <w:sz w:val="18"/>
                                    </w:rPr>
                                  </w:pPr>
                                  <w:r>
                                    <w:rPr>
                                      <w:spacing w:val="-5"/>
                                      <w:sz w:val="18"/>
                                    </w:rPr>
                                    <w:t>611</w:t>
                                  </w:r>
                                </w:p>
                              </w:tc>
                              <w:tc>
                                <w:tcPr>
                                  <w:tcW w:w="749" w:type="dxa"/>
                                </w:tcPr>
                                <w:p w14:paraId="1C5304E6" w14:textId="77777777" w:rsidR="00112D40" w:rsidRDefault="003E0739">
                                  <w:pPr>
                                    <w:pStyle w:val="TableParagraph"/>
                                    <w:ind w:left="14" w:right="5"/>
                                    <w:rPr>
                                      <w:sz w:val="18"/>
                                    </w:rPr>
                                  </w:pPr>
                                  <w:r>
                                    <w:rPr>
                                      <w:spacing w:val="-10"/>
                                      <w:sz w:val="18"/>
                                    </w:rPr>
                                    <w:t>0</w:t>
                                  </w:r>
                                </w:p>
                              </w:tc>
                              <w:tc>
                                <w:tcPr>
                                  <w:tcW w:w="749" w:type="dxa"/>
                                </w:tcPr>
                                <w:p w14:paraId="37EF9E95" w14:textId="77777777" w:rsidR="00112D40" w:rsidRDefault="003E0739">
                                  <w:pPr>
                                    <w:pStyle w:val="TableParagraph"/>
                                    <w:ind w:left="14" w:right="6"/>
                                    <w:rPr>
                                      <w:sz w:val="18"/>
                                    </w:rPr>
                                  </w:pPr>
                                  <w:r>
                                    <w:rPr>
                                      <w:spacing w:val="-10"/>
                                      <w:sz w:val="18"/>
                                    </w:rPr>
                                    <w:t>7</w:t>
                                  </w:r>
                                </w:p>
                              </w:tc>
                              <w:tc>
                                <w:tcPr>
                                  <w:tcW w:w="747" w:type="dxa"/>
                                </w:tcPr>
                                <w:p w14:paraId="7EA3885A" w14:textId="77777777" w:rsidR="00112D40" w:rsidRDefault="003E0739">
                                  <w:pPr>
                                    <w:pStyle w:val="TableParagraph"/>
                                    <w:ind w:left="11" w:right="1"/>
                                    <w:rPr>
                                      <w:sz w:val="18"/>
                                    </w:rPr>
                                  </w:pPr>
                                  <w:r>
                                    <w:rPr>
                                      <w:spacing w:val="-5"/>
                                      <w:sz w:val="18"/>
                                    </w:rPr>
                                    <w:t>72</w:t>
                                  </w:r>
                                </w:p>
                              </w:tc>
                            </w:tr>
                            <w:tr w:rsidR="00112D40" w14:paraId="006144F5" w14:textId="77777777">
                              <w:trPr>
                                <w:trHeight w:val="220"/>
                              </w:trPr>
                              <w:tc>
                                <w:tcPr>
                                  <w:tcW w:w="749" w:type="dxa"/>
                                  <w:shd w:val="clear" w:color="auto" w:fill="CFDFE7"/>
                                </w:tcPr>
                                <w:p w14:paraId="01E7B59E" w14:textId="77777777" w:rsidR="00112D40" w:rsidRDefault="003E0739">
                                  <w:pPr>
                                    <w:pStyle w:val="TableParagraph"/>
                                    <w:ind w:left="14" w:right="5"/>
                                    <w:rPr>
                                      <w:sz w:val="18"/>
                                    </w:rPr>
                                  </w:pPr>
                                  <w:r>
                                    <w:rPr>
                                      <w:spacing w:val="-10"/>
                                      <w:sz w:val="18"/>
                                    </w:rPr>
                                    <w:t>D</w:t>
                                  </w:r>
                                </w:p>
                              </w:tc>
                              <w:tc>
                                <w:tcPr>
                                  <w:tcW w:w="747" w:type="dxa"/>
                                </w:tcPr>
                                <w:p w14:paraId="312F2FE3" w14:textId="77777777" w:rsidR="00112D40" w:rsidRDefault="003E0739">
                                  <w:pPr>
                                    <w:pStyle w:val="TableParagraph"/>
                                    <w:ind w:left="11"/>
                                    <w:rPr>
                                      <w:sz w:val="18"/>
                                    </w:rPr>
                                  </w:pPr>
                                  <w:r>
                                    <w:rPr>
                                      <w:spacing w:val="-5"/>
                                      <w:sz w:val="18"/>
                                    </w:rPr>
                                    <w:t>53</w:t>
                                  </w:r>
                                </w:p>
                              </w:tc>
                              <w:tc>
                                <w:tcPr>
                                  <w:tcW w:w="749" w:type="dxa"/>
                                </w:tcPr>
                                <w:p w14:paraId="7A4CE7DD" w14:textId="77777777" w:rsidR="00112D40" w:rsidRDefault="003E0739">
                                  <w:pPr>
                                    <w:pStyle w:val="TableParagraph"/>
                                    <w:ind w:left="14" w:right="5"/>
                                    <w:rPr>
                                      <w:sz w:val="18"/>
                                    </w:rPr>
                                  </w:pPr>
                                  <w:r>
                                    <w:rPr>
                                      <w:spacing w:val="-10"/>
                                      <w:sz w:val="18"/>
                                    </w:rPr>
                                    <w:t>0</w:t>
                                  </w:r>
                                </w:p>
                              </w:tc>
                              <w:tc>
                                <w:tcPr>
                                  <w:tcW w:w="749" w:type="dxa"/>
                                </w:tcPr>
                                <w:p w14:paraId="7367F64E" w14:textId="77777777" w:rsidR="00112D40" w:rsidRDefault="003E0739">
                                  <w:pPr>
                                    <w:pStyle w:val="TableParagraph"/>
                                    <w:ind w:left="14" w:right="6"/>
                                    <w:rPr>
                                      <w:sz w:val="18"/>
                                    </w:rPr>
                                  </w:pPr>
                                  <w:r>
                                    <w:rPr>
                                      <w:spacing w:val="-5"/>
                                      <w:sz w:val="18"/>
                                    </w:rPr>
                                    <w:t>143</w:t>
                                  </w:r>
                                </w:p>
                              </w:tc>
                              <w:tc>
                                <w:tcPr>
                                  <w:tcW w:w="747" w:type="dxa"/>
                                </w:tcPr>
                                <w:p w14:paraId="7660F343" w14:textId="77777777" w:rsidR="00112D40" w:rsidRDefault="003E0739">
                                  <w:pPr>
                                    <w:pStyle w:val="TableParagraph"/>
                                    <w:ind w:left="11" w:right="1"/>
                                    <w:rPr>
                                      <w:sz w:val="18"/>
                                    </w:rPr>
                                  </w:pPr>
                                  <w:r>
                                    <w:rPr>
                                      <w:spacing w:val="-10"/>
                                      <w:sz w:val="18"/>
                                    </w:rPr>
                                    <w:t>0</w:t>
                                  </w:r>
                                </w:p>
                              </w:tc>
                            </w:tr>
                          </w:tbl>
                          <w:p w14:paraId="2E9F28F9" w14:textId="77777777" w:rsidR="00112D40" w:rsidRDefault="00112D40">
                            <w:pPr>
                              <w:pStyle w:val="BodyText"/>
                            </w:pPr>
                          </w:p>
                        </w:txbxContent>
                      </wps:txbx>
                      <wps:bodyPr wrap="square" lIns="0" tIns="0" rIns="0" bIns="0" rtlCol="0">
                        <a:noAutofit/>
                      </wps:bodyPr>
                    </wps:wsp>
                  </a:graphicData>
                </a:graphic>
              </wp:inline>
            </w:drawing>
          </mc:Choice>
          <mc:Fallback>
            <w:pict>
              <v:shape w14:anchorId="4699B0F1" id="Textbox 229" o:spid="_x0000_s1033" type="#_x0000_t202" style="width:187.5pt;height:5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" filled="f" stroked="f">
                <v:textbox inset="0,0,0,0">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49"/>
                        <w:gridCol w:w="747"/>
                        <w:gridCol w:w="749"/>
                        <w:gridCol w:w="749"/>
                        <w:gridCol w:w="747"/>
                      </w:tblGrid>
                      <w:tr w:rsidR="00112D40" w14:paraId="69FE7BE0" w14:textId="77777777">
                        <w:trPr>
                          <w:trHeight w:val="220"/>
                        </w:trPr>
                        <w:tc>
                          <w:tcPr>
                            <w:tcW w:w="749" w:type="dxa"/>
                            <w:shd w:val="clear" w:color="auto" w:fill="7EACC0"/>
                          </w:tcPr>
                          <w:p w14:paraId="5BDE30B5" w14:textId="77777777" w:rsidR="00112D40" w:rsidRDefault="00112D40">
                            <w:pPr>
                              <w:pStyle w:val="TableParagraph"/>
                              <w:spacing w:before="0" w:line="240" w:lineRule="auto"/>
                              <w:jc w:val="left"/>
                              <w:rPr>
                                <w:rFonts w:ascii="Times New Roman"/>
                                <w:sz w:val="14"/>
                              </w:rPr>
                            </w:pPr>
                          </w:p>
                        </w:tc>
                        <w:tc>
                          <w:tcPr>
                            <w:tcW w:w="747" w:type="dxa"/>
                            <w:shd w:val="clear" w:color="auto" w:fill="7EACC0"/>
                          </w:tcPr>
                          <w:p w14:paraId="75FF7534" w14:textId="77777777" w:rsidR="00112D40" w:rsidRDefault="003E0739">
                            <w:pPr>
                              <w:pStyle w:val="TableParagraph"/>
                              <w:ind w:left="11" w:right="2"/>
                              <w:rPr>
                                <w:b/>
                                <w:sz w:val="18"/>
                              </w:rPr>
                            </w:pPr>
                            <w:r>
                              <w:rPr>
                                <w:b/>
                                <w:color w:val="FFFFFF"/>
                                <w:spacing w:val="-10"/>
                                <w:sz w:val="18"/>
                              </w:rPr>
                              <w:t>A</w:t>
                            </w:r>
                          </w:p>
                        </w:tc>
                        <w:tc>
                          <w:tcPr>
                            <w:tcW w:w="749" w:type="dxa"/>
                            <w:shd w:val="clear" w:color="auto" w:fill="7EACC0"/>
                          </w:tcPr>
                          <w:p w14:paraId="644049D8" w14:textId="77777777" w:rsidR="00112D40" w:rsidRDefault="003E0739">
                            <w:pPr>
                              <w:pStyle w:val="TableParagraph"/>
                              <w:ind w:left="14" w:right="5"/>
                              <w:rPr>
                                <w:b/>
                                <w:sz w:val="18"/>
                              </w:rPr>
                            </w:pPr>
                            <w:r>
                              <w:rPr>
                                <w:b/>
                                <w:color w:val="FFFFFF"/>
                                <w:spacing w:val="-10"/>
                                <w:sz w:val="18"/>
                              </w:rPr>
                              <w:t>B</w:t>
                            </w:r>
                          </w:p>
                        </w:tc>
                        <w:tc>
                          <w:tcPr>
                            <w:tcW w:w="749" w:type="dxa"/>
                            <w:shd w:val="clear" w:color="auto" w:fill="7EACC0"/>
                          </w:tcPr>
                          <w:p w14:paraId="115DCA59" w14:textId="77777777" w:rsidR="00112D40" w:rsidRDefault="003E0739">
                            <w:pPr>
                              <w:pStyle w:val="TableParagraph"/>
                              <w:ind w:left="14" w:right="7"/>
                              <w:rPr>
                                <w:b/>
                                <w:sz w:val="18"/>
                              </w:rPr>
                            </w:pPr>
                            <w:r>
                              <w:rPr>
                                <w:b/>
                                <w:color w:val="FFFFFF"/>
                                <w:spacing w:val="-10"/>
                                <w:sz w:val="18"/>
                              </w:rPr>
                              <w:t>C</w:t>
                            </w:r>
                          </w:p>
                        </w:tc>
                        <w:tc>
                          <w:tcPr>
                            <w:tcW w:w="747" w:type="dxa"/>
                            <w:shd w:val="clear" w:color="auto" w:fill="7EACC0"/>
                          </w:tcPr>
                          <w:p w14:paraId="56287ADE" w14:textId="77777777" w:rsidR="00112D40" w:rsidRDefault="003E0739">
                            <w:pPr>
                              <w:pStyle w:val="TableParagraph"/>
                              <w:ind w:left="11" w:right="3"/>
                              <w:rPr>
                                <w:b/>
                                <w:sz w:val="18"/>
                              </w:rPr>
                            </w:pPr>
                            <w:r>
                              <w:rPr>
                                <w:b/>
                                <w:color w:val="FFFFFF"/>
                                <w:spacing w:val="-10"/>
                                <w:sz w:val="18"/>
                              </w:rPr>
                              <w:t>D</w:t>
                            </w:r>
                          </w:p>
                        </w:tc>
                      </w:tr>
                      <w:tr w:rsidR="00112D40" w14:paraId="6254AC14" w14:textId="77777777">
                        <w:trPr>
                          <w:trHeight w:val="220"/>
                        </w:trPr>
                        <w:tc>
                          <w:tcPr>
                            <w:tcW w:w="749" w:type="dxa"/>
                            <w:shd w:val="clear" w:color="auto" w:fill="CFDFE7"/>
                          </w:tcPr>
                          <w:p w14:paraId="62E3296C" w14:textId="77777777" w:rsidR="00112D40" w:rsidRDefault="003E0739">
                            <w:pPr>
                              <w:pStyle w:val="TableParagraph"/>
                              <w:ind w:left="14" w:right="7"/>
                              <w:rPr>
                                <w:sz w:val="18"/>
                              </w:rPr>
                            </w:pPr>
                            <w:r>
                              <w:rPr>
                                <w:spacing w:val="-10"/>
                                <w:sz w:val="18"/>
                              </w:rPr>
                              <w:t>A</w:t>
                            </w:r>
                          </w:p>
                        </w:tc>
                        <w:tc>
                          <w:tcPr>
                            <w:tcW w:w="747" w:type="dxa"/>
                          </w:tcPr>
                          <w:p w14:paraId="3FB90766" w14:textId="77777777" w:rsidR="00112D40" w:rsidRDefault="003E0739">
                            <w:pPr>
                              <w:pStyle w:val="TableParagraph"/>
                              <w:ind w:left="11"/>
                              <w:rPr>
                                <w:sz w:val="18"/>
                              </w:rPr>
                            </w:pPr>
                            <w:r>
                              <w:rPr>
                                <w:spacing w:val="-5"/>
                                <w:sz w:val="18"/>
                              </w:rPr>
                              <w:t>13</w:t>
                            </w:r>
                          </w:p>
                        </w:tc>
                        <w:tc>
                          <w:tcPr>
                            <w:tcW w:w="749" w:type="dxa"/>
                          </w:tcPr>
                          <w:p w14:paraId="385DB4DD" w14:textId="77777777" w:rsidR="00112D40" w:rsidRDefault="003E0739">
                            <w:pPr>
                              <w:pStyle w:val="TableParagraph"/>
                              <w:ind w:left="14" w:right="5"/>
                              <w:rPr>
                                <w:sz w:val="18"/>
                              </w:rPr>
                            </w:pPr>
                            <w:r>
                              <w:rPr>
                                <w:spacing w:val="-10"/>
                                <w:sz w:val="18"/>
                              </w:rPr>
                              <w:t>0</w:t>
                            </w:r>
                          </w:p>
                        </w:tc>
                        <w:tc>
                          <w:tcPr>
                            <w:tcW w:w="749" w:type="dxa"/>
                          </w:tcPr>
                          <w:p w14:paraId="7DF04FD5" w14:textId="77777777" w:rsidR="00112D40" w:rsidRDefault="003E0739">
                            <w:pPr>
                              <w:pStyle w:val="TableParagraph"/>
                              <w:ind w:left="14" w:right="6"/>
                              <w:rPr>
                                <w:sz w:val="18"/>
                              </w:rPr>
                            </w:pPr>
                            <w:r>
                              <w:rPr>
                                <w:spacing w:val="-4"/>
                                <w:sz w:val="18"/>
                              </w:rPr>
                              <w:t>1493</w:t>
                            </w:r>
                          </w:p>
                        </w:tc>
                        <w:tc>
                          <w:tcPr>
                            <w:tcW w:w="747" w:type="dxa"/>
                          </w:tcPr>
                          <w:p w14:paraId="07339E83" w14:textId="77777777" w:rsidR="00112D40" w:rsidRDefault="003E0739">
                            <w:pPr>
                              <w:pStyle w:val="TableParagraph"/>
                              <w:ind w:left="11" w:right="1"/>
                              <w:rPr>
                                <w:sz w:val="18"/>
                              </w:rPr>
                            </w:pPr>
                            <w:r>
                              <w:rPr>
                                <w:spacing w:val="-5"/>
                                <w:sz w:val="18"/>
                              </w:rPr>
                              <w:t>51</w:t>
                            </w:r>
                          </w:p>
                        </w:tc>
                      </w:tr>
                      <w:tr w:rsidR="00112D40" w14:paraId="31B5FE04" w14:textId="77777777">
                        <w:trPr>
                          <w:trHeight w:val="217"/>
                        </w:trPr>
                        <w:tc>
                          <w:tcPr>
                            <w:tcW w:w="749" w:type="dxa"/>
                            <w:shd w:val="clear" w:color="auto" w:fill="CFDFE7"/>
                          </w:tcPr>
                          <w:p w14:paraId="655A66B6" w14:textId="77777777" w:rsidR="00112D40" w:rsidRDefault="003E0739">
                            <w:pPr>
                              <w:pStyle w:val="TableParagraph"/>
                              <w:spacing w:before="0" w:line="198" w:lineRule="exact"/>
                              <w:ind w:left="14" w:right="8"/>
                              <w:rPr>
                                <w:sz w:val="18"/>
                              </w:rPr>
                            </w:pPr>
                            <w:r>
                              <w:rPr>
                                <w:spacing w:val="-10"/>
                                <w:sz w:val="18"/>
                              </w:rPr>
                              <w:t>B</w:t>
                            </w:r>
                          </w:p>
                        </w:tc>
                        <w:tc>
                          <w:tcPr>
                            <w:tcW w:w="747" w:type="dxa"/>
                          </w:tcPr>
                          <w:p w14:paraId="58234016" w14:textId="77777777" w:rsidR="00112D40" w:rsidRDefault="003E0739">
                            <w:pPr>
                              <w:pStyle w:val="TableParagraph"/>
                              <w:spacing w:before="0" w:line="198" w:lineRule="exact"/>
                              <w:ind w:left="11"/>
                              <w:rPr>
                                <w:sz w:val="18"/>
                              </w:rPr>
                            </w:pPr>
                            <w:r>
                              <w:rPr>
                                <w:spacing w:val="-10"/>
                                <w:sz w:val="18"/>
                              </w:rPr>
                              <w:t>0</w:t>
                            </w:r>
                          </w:p>
                        </w:tc>
                        <w:tc>
                          <w:tcPr>
                            <w:tcW w:w="749" w:type="dxa"/>
                          </w:tcPr>
                          <w:p w14:paraId="5B5E8261" w14:textId="77777777" w:rsidR="00112D40" w:rsidRDefault="003E0739">
                            <w:pPr>
                              <w:pStyle w:val="TableParagraph"/>
                              <w:spacing w:before="0" w:line="198" w:lineRule="exact"/>
                              <w:ind w:left="14" w:right="5"/>
                              <w:rPr>
                                <w:sz w:val="18"/>
                              </w:rPr>
                            </w:pPr>
                            <w:r>
                              <w:rPr>
                                <w:spacing w:val="-10"/>
                                <w:sz w:val="18"/>
                              </w:rPr>
                              <w:t>0</w:t>
                            </w:r>
                          </w:p>
                        </w:tc>
                        <w:tc>
                          <w:tcPr>
                            <w:tcW w:w="749" w:type="dxa"/>
                          </w:tcPr>
                          <w:p w14:paraId="53BC9CC7" w14:textId="77777777" w:rsidR="00112D40" w:rsidRDefault="003E0739">
                            <w:pPr>
                              <w:pStyle w:val="TableParagraph"/>
                              <w:spacing w:before="0" w:line="198" w:lineRule="exact"/>
                              <w:ind w:left="14" w:right="6"/>
                              <w:rPr>
                                <w:sz w:val="18"/>
                              </w:rPr>
                            </w:pPr>
                            <w:r>
                              <w:rPr>
                                <w:spacing w:val="-10"/>
                                <w:sz w:val="18"/>
                              </w:rPr>
                              <w:t>0</w:t>
                            </w:r>
                          </w:p>
                        </w:tc>
                        <w:tc>
                          <w:tcPr>
                            <w:tcW w:w="747" w:type="dxa"/>
                          </w:tcPr>
                          <w:p w14:paraId="05D75A75" w14:textId="77777777" w:rsidR="00112D40" w:rsidRDefault="003E0739">
                            <w:pPr>
                              <w:pStyle w:val="TableParagraph"/>
                              <w:spacing w:before="0" w:line="198" w:lineRule="exact"/>
                              <w:ind w:left="11" w:right="1"/>
                              <w:rPr>
                                <w:sz w:val="18"/>
                              </w:rPr>
                            </w:pPr>
                            <w:r>
                              <w:rPr>
                                <w:spacing w:val="-10"/>
                                <w:sz w:val="18"/>
                              </w:rPr>
                              <w:t>0</w:t>
                            </w:r>
                          </w:p>
                        </w:tc>
                      </w:tr>
                      <w:tr w:rsidR="00112D40" w14:paraId="62B2D6CF" w14:textId="77777777">
                        <w:trPr>
                          <w:trHeight w:val="220"/>
                        </w:trPr>
                        <w:tc>
                          <w:tcPr>
                            <w:tcW w:w="749" w:type="dxa"/>
                            <w:shd w:val="clear" w:color="auto" w:fill="CFDFE7"/>
                          </w:tcPr>
                          <w:p w14:paraId="2DDEAC2E" w14:textId="77777777" w:rsidR="00112D40" w:rsidRDefault="003E0739">
                            <w:pPr>
                              <w:pStyle w:val="TableParagraph"/>
                              <w:ind w:left="14" w:right="5"/>
                              <w:rPr>
                                <w:sz w:val="18"/>
                              </w:rPr>
                            </w:pPr>
                            <w:r>
                              <w:rPr>
                                <w:spacing w:val="-10"/>
                                <w:sz w:val="18"/>
                              </w:rPr>
                              <w:t>C</w:t>
                            </w:r>
                          </w:p>
                        </w:tc>
                        <w:tc>
                          <w:tcPr>
                            <w:tcW w:w="747" w:type="dxa"/>
                          </w:tcPr>
                          <w:p w14:paraId="52803A8D" w14:textId="77777777" w:rsidR="00112D40" w:rsidRDefault="003E0739">
                            <w:pPr>
                              <w:pStyle w:val="TableParagraph"/>
                              <w:ind w:left="11"/>
                              <w:rPr>
                                <w:sz w:val="18"/>
                              </w:rPr>
                            </w:pPr>
                            <w:r>
                              <w:rPr>
                                <w:spacing w:val="-5"/>
                                <w:sz w:val="18"/>
                              </w:rPr>
                              <w:t>611</w:t>
                            </w:r>
                          </w:p>
                        </w:tc>
                        <w:tc>
                          <w:tcPr>
                            <w:tcW w:w="749" w:type="dxa"/>
                          </w:tcPr>
                          <w:p w14:paraId="1C5304E6" w14:textId="77777777" w:rsidR="00112D40" w:rsidRDefault="003E0739">
                            <w:pPr>
                              <w:pStyle w:val="TableParagraph"/>
                              <w:ind w:left="14" w:right="5"/>
                              <w:rPr>
                                <w:sz w:val="18"/>
                              </w:rPr>
                            </w:pPr>
                            <w:r>
                              <w:rPr>
                                <w:spacing w:val="-10"/>
                                <w:sz w:val="18"/>
                              </w:rPr>
                              <w:t>0</w:t>
                            </w:r>
                          </w:p>
                        </w:tc>
                        <w:tc>
                          <w:tcPr>
                            <w:tcW w:w="749" w:type="dxa"/>
                          </w:tcPr>
                          <w:p w14:paraId="37EF9E95" w14:textId="77777777" w:rsidR="00112D40" w:rsidRDefault="003E0739">
                            <w:pPr>
                              <w:pStyle w:val="TableParagraph"/>
                              <w:ind w:left="14" w:right="6"/>
                              <w:rPr>
                                <w:sz w:val="18"/>
                              </w:rPr>
                            </w:pPr>
                            <w:r>
                              <w:rPr>
                                <w:spacing w:val="-10"/>
                                <w:sz w:val="18"/>
                              </w:rPr>
                              <w:t>7</w:t>
                            </w:r>
                          </w:p>
                        </w:tc>
                        <w:tc>
                          <w:tcPr>
                            <w:tcW w:w="747" w:type="dxa"/>
                          </w:tcPr>
                          <w:p w14:paraId="7EA3885A" w14:textId="77777777" w:rsidR="00112D40" w:rsidRDefault="003E0739">
                            <w:pPr>
                              <w:pStyle w:val="TableParagraph"/>
                              <w:ind w:left="11" w:right="1"/>
                              <w:rPr>
                                <w:sz w:val="18"/>
                              </w:rPr>
                            </w:pPr>
                            <w:r>
                              <w:rPr>
                                <w:spacing w:val="-5"/>
                                <w:sz w:val="18"/>
                              </w:rPr>
                              <w:t>72</w:t>
                            </w:r>
                          </w:p>
                        </w:tc>
                      </w:tr>
                      <w:tr w:rsidR="00112D40" w14:paraId="006144F5" w14:textId="77777777">
                        <w:trPr>
                          <w:trHeight w:val="220"/>
                        </w:trPr>
                        <w:tc>
                          <w:tcPr>
                            <w:tcW w:w="749" w:type="dxa"/>
                            <w:shd w:val="clear" w:color="auto" w:fill="CFDFE7"/>
                          </w:tcPr>
                          <w:p w14:paraId="01E7B59E" w14:textId="77777777" w:rsidR="00112D40" w:rsidRDefault="003E0739">
                            <w:pPr>
                              <w:pStyle w:val="TableParagraph"/>
                              <w:ind w:left="14" w:right="5"/>
                              <w:rPr>
                                <w:sz w:val="18"/>
                              </w:rPr>
                            </w:pPr>
                            <w:r>
                              <w:rPr>
                                <w:spacing w:val="-10"/>
                                <w:sz w:val="18"/>
                              </w:rPr>
                              <w:t>D</w:t>
                            </w:r>
                          </w:p>
                        </w:tc>
                        <w:tc>
                          <w:tcPr>
                            <w:tcW w:w="747" w:type="dxa"/>
                          </w:tcPr>
                          <w:p w14:paraId="312F2FE3" w14:textId="77777777" w:rsidR="00112D40" w:rsidRDefault="003E0739">
                            <w:pPr>
                              <w:pStyle w:val="TableParagraph"/>
                              <w:ind w:left="11"/>
                              <w:rPr>
                                <w:sz w:val="18"/>
                              </w:rPr>
                            </w:pPr>
                            <w:r>
                              <w:rPr>
                                <w:spacing w:val="-5"/>
                                <w:sz w:val="18"/>
                              </w:rPr>
                              <w:t>53</w:t>
                            </w:r>
                          </w:p>
                        </w:tc>
                        <w:tc>
                          <w:tcPr>
                            <w:tcW w:w="749" w:type="dxa"/>
                          </w:tcPr>
                          <w:p w14:paraId="7A4CE7DD" w14:textId="77777777" w:rsidR="00112D40" w:rsidRDefault="003E0739">
                            <w:pPr>
                              <w:pStyle w:val="TableParagraph"/>
                              <w:ind w:left="14" w:right="5"/>
                              <w:rPr>
                                <w:sz w:val="18"/>
                              </w:rPr>
                            </w:pPr>
                            <w:r>
                              <w:rPr>
                                <w:spacing w:val="-10"/>
                                <w:sz w:val="18"/>
                              </w:rPr>
                              <w:t>0</w:t>
                            </w:r>
                          </w:p>
                        </w:tc>
                        <w:tc>
                          <w:tcPr>
                            <w:tcW w:w="749" w:type="dxa"/>
                          </w:tcPr>
                          <w:p w14:paraId="7367F64E" w14:textId="77777777" w:rsidR="00112D40" w:rsidRDefault="003E0739">
                            <w:pPr>
                              <w:pStyle w:val="TableParagraph"/>
                              <w:ind w:left="14" w:right="6"/>
                              <w:rPr>
                                <w:sz w:val="18"/>
                              </w:rPr>
                            </w:pPr>
                            <w:r>
                              <w:rPr>
                                <w:spacing w:val="-5"/>
                                <w:sz w:val="18"/>
                              </w:rPr>
                              <w:t>143</w:t>
                            </w:r>
                          </w:p>
                        </w:tc>
                        <w:tc>
                          <w:tcPr>
                            <w:tcW w:w="747" w:type="dxa"/>
                          </w:tcPr>
                          <w:p w14:paraId="7660F343" w14:textId="77777777" w:rsidR="00112D40" w:rsidRDefault="003E0739">
                            <w:pPr>
                              <w:pStyle w:val="TableParagraph"/>
                              <w:ind w:left="11" w:right="1"/>
                              <w:rPr>
                                <w:sz w:val="18"/>
                              </w:rPr>
                            </w:pPr>
                            <w:r>
                              <w:rPr>
                                <w:spacing w:val="-10"/>
                                <w:sz w:val="18"/>
                              </w:rPr>
                              <w:t>0</w:t>
                            </w:r>
                          </w:p>
                        </w:tc>
                      </w:tr>
                    </w:tbl>
                    <w:p w14:paraId="2E9F28F9" w14:textId="77777777" w:rsidR="00112D40" w:rsidRDefault="00112D40">
                      <w:pPr>
                        <w:pStyle w:val="BodyText"/>
                      </w:pPr>
                    </w:p>
                  </w:txbxContent>
                </v:textbox>
                <w10:anchorlock/>
              </v:shape>
            </w:pict>
          </mc:Fallback>
        </mc:AlternateContent>
      </w:r>
      <w:r>
        <w:rPr>
          <w:sz w:val="20"/>
        </w:rPr>
        <w:tab/>
      </w:r>
      <w:r>
        <w:rPr>
          <w:noProof/>
          <w:sz w:val="20"/>
        </w:rPr>
        <mc:AlternateContent>
          <mc:Choice Requires="wps">
            <w:drawing>
              <wp:inline distT="0" distB="0" distL="0" distR="0" wp14:anchorId="7516C56A" wp14:editId="05A058E4">
                <wp:extent cx="2381250" cy="736600"/>
                <wp:effectExtent l="0" t="0" r="0" b="0"/>
                <wp:docPr id="230" name="Textbox 2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81250" cy="736600"/>
                        </a:xfrm>
                        <a:prstGeom prst="rect">
                          <a:avLst/>
                        </a:prstGeom>
                      </wps:spPr>
                      <wps:txbx>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49"/>
                              <w:gridCol w:w="747"/>
                              <w:gridCol w:w="749"/>
                              <w:gridCol w:w="750"/>
                              <w:gridCol w:w="747"/>
                            </w:tblGrid>
                            <w:tr w:rsidR="00112D40" w14:paraId="112A61C5" w14:textId="77777777">
                              <w:trPr>
                                <w:trHeight w:val="220"/>
                              </w:trPr>
                              <w:tc>
                                <w:tcPr>
                                  <w:tcW w:w="749" w:type="dxa"/>
                                  <w:shd w:val="clear" w:color="auto" w:fill="7EACC0"/>
                                </w:tcPr>
                                <w:p w14:paraId="5D8B4187" w14:textId="77777777" w:rsidR="00112D40" w:rsidRDefault="00112D40">
                                  <w:pPr>
                                    <w:pStyle w:val="TableParagraph"/>
                                    <w:spacing w:before="0" w:line="240" w:lineRule="auto"/>
                                    <w:jc w:val="left"/>
                                    <w:rPr>
                                      <w:rFonts w:ascii="Times New Roman"/>
                                      <w:sz w:val="14"/>
                                    </w:rPr>
                                  </w:pPr>
                                </w:p>
                              </w:tc>
                              <w:tc>
                                <w:tcPr>
                                  <w:tcW w:w="747" w:type="dxa"/>
                                  <w:shd w:val="clear" w:color="auto" w:fill="7EACC0"/>
                                </w:tcPr>
                                <w:p w14:paraId="425DAF8F" w14:textId="77777777" w:rsidR="00112D40" w:rsidRDefault="003E0739">
                                  <w:pPr>
                                    <w:pStyle w:val="TableParagraph"/>
                                    <w:ind w:left="11" w:right="2"/>
                                    <w:rPr>
                                      <w:b/>
                                      <w:sz w:val="18"/>
                                    </w:rPr>
                                  </w:pPr>
                                  <w:r>
                                    <w:rPr>
                                      <w:b/>
                                      <w:color w:val="FFFFFF"/>
                                      <w:spacing w:val="-10"/>
                                      <w:sz w:val="18"/>
                                    </w:rPr>
                                    <w:t>A</w:t>
                                  </w:r>
                                </w:p>
                              </w:tc>
                              <w:tc>
                                <w:tcPr>
                                  <w:tcW w:w="749" w:type="dxa"/>
                                  <w:shd w:val="clear" w:color="auto" w:fill="7EACC0"/>
                                </w:tcPr>
                                <w:p w14:paraId="1F24E0C9" w14:textId="77777777" w:rsidR="00112D40" w:rsidRDefault="003E0739">
                                  <w:pPr>
                                    <w:pStyle w:val="TableParagraph"/>
                                    <w:ind w:left="14" w:right="7"/>
                                    <w:rPr>
                                      <w:b/>
                                      <w:sz w:val="18"/>
                                    </w:rPr>
                                  </w:pPr>
                                  <w:r>
                                    <w:rPr>
                                      <w:b/>
                                      <w:color w:val="FFFFFF"/>
                                      <w:spacing w:val="-10"/>
                                      <w:sz w:val="18"/>
                                    </w:rPr>
                                    <w:t>B</w:t>
                                  </w:r>
                                </w:p>
                              </w:tc>
                              <w:tc>
                                <w:tcPr>
                                  <w:tcW w:w="750" w:type="dxa"/>
                                  <w:shd w:val="clear" w:color="auto" w:fill="7EACC0"/>
                                </w:tcPr>
                                <w:p w14:paraId="64D03EB5" w14:textId="77777777" w:rsidR="00112D40" w:rsidRDefault="003E0739">
                                  <w:pPr>
                                    <w:pStyle w:val="TableParagraph"/>
                                    <w:ind w:left="12" w:right="6"/>
                                    <w:rPr>
                                      <w:b/>
                                      <w:sz w:val="18"/>
                                    </w:rPr>
                                  </w:pPr>
                                  <w:r>
                                    <w:rPr>
                                      <w:b/>
                                      <w:color w:val="FFFFFF"/>
                                      <w:spacing w:val="-10"/>
                                      <w:sz w:val="18"/>
                                    </w:rPr>
                                    <w:t>C</w:t>
                                  </w:r>
                                </w:p>
                              </w:tc>
                              <w:tc>
                                <w:tcPr>
                                  <w:tcW w:w="747" w:type="dxa"/>
                                  <w:shd w:val="clear" w:color="auto" w:fill="7EACC0"/>
                                </w:tcPr>
                                <w:p w14:paraId="24028EBB" w14:textId="77777777" w:rsidR="00112D40" w:rsidRDefault="003E0739">
                                  <w:pPr>
                                    <w:pStyle w:val="TableParagraph"/>
                                    <w:ind w:left="11" w:right="5"/>
                                    <w:rPr>
                                      <w:b/>
                                      <w:sz w:val="18"/>
                                    </w:rPr>
                                  </w:pPr>
                                  <w:r>
                                    <w:rPr>
                                      <w:b/>
                                      <w:color w:val="FFFFFF"/>
                                      <w:spacing w:val="-10"/>
                                      <w:sz w:val="18"/>
                                    </w:rPr>
                                    <w:t>D</w:t>
                                  </w:r>
                                </w:p>
                              </w:tc>
                            </w:tr>
                            <w:tr w:rsidR="00112D40" w14:paraId="71E2FF6A" w14:textId="77777777">
                              <w:trPr>
                                <w:trHeight w:val="220"/>
                              </w:trPr>
                              <w:tc>
                                <w:tcPr>
                                  <w:tcW w:w="749" w:type="dxa"/>
                                  <w:shd w:val="clear" w:color="auto" w:fill="CFDFE7"/>
                                </w:tcPr>
                                <w:p w14:paraId="21F58122" w14:textId="77777777" w:rsidR="00112D40" w:rsidRDefault="003E0739">
                                  <w:pPr>
                                    <w:pStyle w:val="TableParagraph"/>
                                    <w:ind w:left="14" w:right="7"/>
                                    <w:rPr>
                                      <w:sz w:val="18"/>
                                    </w:rPr>
                                  </w:pPr>
                                  <w:r>
                                    <w:rPr>
                                      <w:spacing w:val="-10"/>
                                      <w:sz w:val="18"/>
                                    </w:rPr>
                                    <w:t>A</w:t>
                                  </w:r>
                                </w:p>
                              </w:tc>
                              <w:tc>
                                <w:tcPr>
                                  <w:tcW w:w="747" w:type="dxa"/>
                                </w:tcPr>
                                <w:p w14:paraId="6267C287" w14:textId="77777777" w:rsidR="00112D40" w:rsidRDefault="003E0739">
                                  <w:pPr>
                                    <w:pStyle w:val="TableParagraph"/>
                                    <w:ind w:left="11"/>
                                    <w:rPr>
                                      <w:sz w:val="18"/>
                                    </w:rPr>
                                  </w:pPr>
                                  <w:r>
                                    <w:rPr>
                                      <w:spacing w:val="-5"/>
                                      <w:sz w:val="18"/>
                                    </w:rPr>
                                    <w:t>24</w:t>
                                  </w:r>
                                </w:p>
                              </w:tc>
                              <w:tc>
                                <w:tcPr>
                                  <w:tcW w:w="749" w:type="dxa"/>
                                </w:tcPr>
                                <w:p w14:paraId="419E9254" w14:textId="77777777" w:rsidR="00112D40" w:rsidRDefault="003E0739">
                                  <w:pPr>
                                    <w:pStyle w:val="TableParagraph"/>
                                    <w:ind w:left="14" w:right="7"/>
                                    <w:rPr>
                                      <w:sz w:val="18"/>
                                    </w:rPr>
                                  </w:pPr>
                                  <w:r>
                                    <w:rPr>
                                      <w:spacing w:val="-10"/>
                                      <w:sz w:val="18"/>
                                    </w:rPr>
                                    <w:t>0</w:t>
                                  </w:r>
                                </w:p>
                              </w:tc>
                              <w:tc>
                                <w:tcPr>
                                  <w:tcW w:w="750" w:type="dxa"/>
                                </w:tcPr>
                                <w:p w14:paraId="7B607FD2" w14:textId="77777777" w:rsidR="00112D40" w:rsidRDefault="003E0739">
                                  <w:pPr>
                                    <w:pStyle w:val="TableParagraph"/>
                                    <w:ind w:left="12" w:right="5"/>
                                    <w:rPr>
                                      <w:sz w:val="18"/>
                                    </w:rPr>
                                  </w:pPr>
                                  <w:r>
                                    <w:rPr>
                                      <w:spacing w:val="-4"/>
                                      <w:sz w:val="18"/>
                                    </w:rPr>
                                    <w:t>1149</w:t>
                                  </w:r>
                                </w:p>
                              </w:tc>
                              <w:tc>
                                <w:tcPr>
                                  <w:tcW w:w="747" w:type="dxa"/>
                                </w:tcPr>
                                <w:p w14:paraId="40149D4A" w14:textId="77777777" w:rsidR="00112D40" w:rsidRDefault="003E0739">
                                  <w:pPr>
                                    <w:pStyle w:val="TableParagraph"/>
                                    <w:ind w:left="11" w:right="3"/>
                                    <w:rPr>
                                      <w:sz w:val="18"/>
                                    </w:rPr>
                                  </w:pPr>
                                  <w:r>
                                    <w:rPr>
                                      <w:spacing w:val="-5"/>
                                      <w:sz w:val="18"/>
                                    </w:rPr>
                                    <w:t>76</w:t>
                                  </w:r>
                                </w:p>
                              </w:tc>
                            </w:tr>
                            <w:tr w:rsidR="00112D40" w14:paraId="52F84992" w14:textId="77777777">
                              <w:trPr>
                                <w:trHeight w:val="217"/>
                              </w:trPr>
                              <w:tc>
                                <w:tcPr>
                                  <w:tcW w:w="749" w:type="dxa"/>
                                  <w:shd w:val="clear" w:color="auto" w:fill="CFDFE7"/>
                                </w:tcPr>
                                <w:p w14:paraId="2C6D760D" w14:textId="77777777" w:rsidR="00112D40" w:rsidRDefault="003E0739">
                                  <w:pPr>
                                    <w:pStyle w:val="TableParagraph"/>
                                    <w:spacing w:before="0" w:line="198" w:lineRule="exact"/>
                                    <w:ind w:left="14" w:right="8"/>
                                    <w:rPr>
                                      <w:sz w:val="18"/>
                                    </w:rPr>
                                  </w:pPr>
                                  <w:r>
                                    <w:rPr>
                                      <w:spacing w:val="-10"/>
                                      <w:sz w:val="18"/>
                                    </w:rPr>
                                    <w:t>B</w:t>
                                  </w:r>
                                </w:p>
                              </w:tc>
                              <w:tc>
                                <w:tcPr>
                                  <w:tcW w:w="747" w:type="dxa"/>
                                </w:tcPr>
                                <w:p w14:paraId="7E56A3F7" w14:textId="77777777" w:rsidR="00112D40" w:rsidRDefault="003E0739">
                                  <w:pPr>
                                    <w:pStyle w:val="TableParagraph"/>
                                    <w:spacing w:before="0" w:line="198" w:lineRule="exact"/>
                                    <w:ind w:left="11"/>
                                    <w:rPr>
                                      <w:sz w:val="18"/>
                                    </w:rPr>
                                  </w:pPr>
                                  <w:r>
                                    <w:rPr>
                                      <w:spacing w:val="-10"/>
                                      <w:sz w:val="18"/>
                                    </w:rPr>
                                    <w:t>0</w:t>
                                  </w:r>
                                </w:p>
                              </w:tc>
                              <w:tc>
                                <w:tcPr>
                                  <w:tcW w:w="749" w:type="dxa"/>
                                </w:tcPr>
                                <w:p w14:paraId="5CDD335D" w14:textId="77777777" w:rsidR="00112D40" w:rsidRDefault="003E0739">
                                  <w:pPr>
                                    <w:pStyle w:val="TableParagraph"/>
                                    <w:spacing w:before="0" w:line="198" w:lineRule="exact"/>
                                    <w:ind w:left="14" w:right="7"/>
                                    <w:rPr>
                                      <w:sz w:val="18"/>
                                    </w:rPr>
                                  </w:pPr>
                                  <w:r>
                                    <w:rPr>
                                      <w:spacing w:val="-10"/>
                                      <w:sz w:val="18"/>
                                    </w:rPr>
                                    <w:t>0</w:t>
                                  </w:r>
                                </w:p>
                              </w:tc>
                              <w:tc>
                                <w:tcPr>
                                  <w:tcW w:w="750" w:type="dxa"/>
                                </w:tcPr>
                                <w:p w14:paraId="2D0861B6" w14:textId="77777777" w:rsidR="00112D40" w:rsidRDefault="003E0739">
                                  <w:pPr>
                                    <w:pStyle w:val="TableParagraph"/>
                                    <w:spacing w:before="0" w:line="198" w:lineRule="exact"/>
                                    <w:ind w:left="12" w:right="5"/>
                                    <w:rPr>
                                      <w:sz w:val="18"/>
                                    </w:rPr>
                                  </w:pPr>
                                  <w:r>
                                    <w:rPr>
                                      <w:spacing w:val="-10"/>
                                      <w:sz w:val="18"/>
                                    </w:rPr>
                                    <w:t>0</w:t>
                                  </w:r>
                                </w:p>
                              </w:tc>
                              <w:tc>
                                <w:tcPr>
                                  <w:tcW w:w="747" w:type="dxa"/>
                                </w:tcPr>
                                <w:p w14:paraId="35993E50" w14:textId="77777777" w:rsidR="00112D40" w:rsidRDefault="003E0739">
                                  <w:pPr>
                                    <w:pStyle w:val="TableParagraph"/>
                                    <w:spacing w:before="0" w:line="198" w:lineRule="exact"/>
                                    <w:ind w:left="11" w:right="3"/>
                                    <w:rPr>
                                      <w:sz w:val="18"/>
                                    </w:rPr>
                                  </w:pPr>
                                  <w:r>
                                    <w:rPr>
                                      <w:spacing w:val="-10"/>
                                      <w:sz w:val="18"/>
                                    </w:rPr>
                                    <w:t>0</w:t>
                                  </w:r>
                                </w:p>
                              </w:tc>
                            </w:tr>
                            <w:tr w:rsidR="00112D40" w14:paraId="5EA922F4" w14:textId="77777777">
                              <w:trPr>
                                <w:trHeight w:val="220"/>
                              </w:trPr>
                              <w:tc>
                                <w:tcPr>
                                  <w:tcW w:w="749" w:type="dxa"/>
                                  <w:shd w:val="clear" w:color="auto" w:fill="CFDFE7"/>
                                </w:tcPr>
                                <w:p w14:paraId="1A2B3CF5" w14:textId="77777777" w:rsidR="00112D40" w:rsidRDefault="003E0739">
                                  <w:pPr>
                                    <w:pStyle w:val="TableParagraph"/>
                                    <w:ind w:left="14" w:right="5"/>
                                    <w:rPr>
                                      <w:sz w:val="18"/>
                                    </w:rPr>
                                  </w:pPr>
                                  <w:r>
                                    <w:rPr>
                                      <w:spacing w:val="-10"/>
                                      <w:sz w:val="18"/>
                                    </w:rPr>
                                    <w:t>C</w:t>
                                  </w:r>
                                </w:p>
                              </w:tc>
                              <w:tc>
                                <w:tcPr>
                                  <w:tcW w:w="747" w:type="dxa"/>
                                </w:tcPr>
                                <w:p w14:paraId="07CE5175" w14:textId="77777777" w:rsidR="00112D40" w:rsidRDefault="003E0739">
                                  <w:pPr>
                                    <w:pStyle w:val="TableParagraph"/>
                                    <w:ind w:left="11"/>
                                    <w:rPr>
                                      <w:sz w:val="18"/>
                                    </w:rPr>
                                  </w:pPr>
                                  <w:r>
                                    <w:rPr>
                                      <w:spacing w:val="-4"/>
                                      <w:sz w:val="18"/>
                                    </w:rPr>
                                    <w:t>1561</w:t>
                                  </w:r>
                                </w:p>
                              </w:tc>
                              <w:tc>
                                <w:tcPr>
                                  <w:tcW w:w="749" w:type="dxa"/>
                                </w:tcPr>
                                <w:p w14:paraId="1117AFCD" w14:textId="77777777" w:rsidR="00112D40" w:rsidRDefault="003E0739">
                                  <w:pPr>
                                    <w:pStyle w:val="TableParagraph"/>
                                    <w:ind w:left="14" w:right="7"/>
                                    <w:rPr>
                                      <w:sz w:val="18"/>
                                    </w:rPr>
                                  </w:pPr>
                                  <w:r>
                                    <w:rPr>
                                      <w:spacing w:val="-10"/>
                                      <w:sz w:val="18"/>
                                    </w:rPr>
                                    <w:t>0</w:t>
                                  </w:r>
                                </w:p>
                              </w:tc>
                              <w:tc>
                                <w:tcPr>
                                  <w:tcW w:w="750" w:type="dxa"/>
                                </w:tcPr>
                                <w:p w14:paraId="54C00B16" w14:textId="77777777" w:rsidR="00112D40" w:rsidRDefault="003E0739">
                                  <w:pPr>
                                    <w:pStyle w:val="TableParagraph"/>
                                    <w:ind w:left="12" w:right="5"/>
                                    <w:rPr>
                                      <w:sz w:val="18"/>
                                    </w:rPr>
                                  </w:pPr>
                                  <w:r>
                                    <w:rPr>
                                      <w:spacing w:val="-10"/>
                                      <w:sz w:val="18"/>
                                    </w:rPr>
                                    <w:t>9</w:t>
                                  </w:r>
                                </w:p>
                              </w:tc>
                              <w:tc>
                                <w:tcPr>
                                  <w:tcW w:w="747" w:type="dxa"/>
                                </w:tcPr>
                                <w:p w14:paraId="66762CFF" w14:textId="77777777" w:rsidR="00112D40" w:rsidRDefault="003E0739">
                                  <w:pPr>
                                    <w:pStyle w:val="TableParagraph"/>
                                    <w:ind w:left="11" w:right="3"/>
                                    <w:rPr>
                                      <w:sz w:val="18"/>
                                    </w:rPr>
                                  </w:pPr>
                                  <w:r>
                                    <w:rPr>
                                      <w:spacing w:val="-5"/>
                                      <w:sz w:val="18"/>
                                    </w:rPr>
                                    <w:t>169</w:t>
                                  </w:r>
                                </w:p>
                              </w:tc>
                            </w:tr>
                            <w:tr w:rsidR="00112D40" w14:paraId="342B8EA6" w14:textId="77777777">
                              <w:trPr>
                                <w:trHeight w:val="220"/>
                              </w:trPr>
                              <w:tc>
                                <w:tcPr>
                                  <w:tcW w:w="749" w:type="dxa"/>
                                  <w:shd w:val="clear" w:color="auto" w:fill="CFDFE7"/>
                                </w:tcPr>
                                <w:p w14:paraId="19AECF32" w14:textId="77777777" w:rsidR="00112D40" w:rsidRDefault="003E0739">
                                  <w:pPr>
                                    <w:pStyle w:val="TableParagraph"/>
                                    <w:ind w:left="14" w:right="5"/>
                                    <w:rPr>
                                      <w:sz w:val="18"/>
                                    </w:rPr>
                                  </w:pPr>
                                  <w:r>
                                    <w:rPr>
                                      <w:spacing w:val="-10"/>
                                      <w:sz w:val="18"/>
                                    </w:rPr>
                                    <w:t>D</w:t>
                                  </w:r>
                                </w:p>
                              </w:tc>
                              <w:tc>
                                <w:tcPr>
                                  <w:tcW w:w="747" w:type="dxa"/>
                                </w:tcPr>
                                <w:p w14:paraId="624F81DC" w14:textId="77777777" w:rsidR="00112D40" w:rsidRDefault="003E0739">
                                  <w:pPr>
                                    <w:pStyle w:val="TableParagraph"/>
                                    <w:ind w:left="11"/>
                                    <w:rPr>
                                      <w:sz w:val="18"/>
                                    </w:rPr>
                                  </w:pPr>
                                  <w:r>
                                    <w:rPr>
                                      <w:spacing w:val="-5"/>
                                      <w:sz w:val="18"/>
                                    </w:rPr>
                                    <w:t>70</w:t>
                                  </w:r>
                                </w:p>
                              </w:tc>
                              <w:tc>
                                <w:tcPr>
                                  <w:tcW w:w="749" w:type="dxa"/>
                                </w:tcPr>
                                <w:p w14:paraId="1F35C6D1" w14:textId="77777777" w:rsidR="00112D40" w:rsidRDefault="003E0739">
                                  <w:pPr>
                                    <w:pStyle w:val="TableParagraph"/>
                                    <w:ind w:left="14" w:right="7"/>
                                    <w:rPr>
                                      <w:sz w:val="18"/>
                                    </w:rPr>
                                  </w:pPr>
                                  <w:r>
                                    <w:rPr>
                                      <w:spacing w:val="-10"/>
                                      <w:sz w:val="18"/>
                                    </w:rPr>
                                    <w:t>0</w:t>
                                  </w:r>
                                </w:p>
                              </w:tc>
                              <w:tc>
                                <w:tcPr>
                                  <w:tcW w:w="750" w:type="dxa"/>
                                </w:tcPr>
                                <w:p w14:paraId="6D18F6FF" w14:textId="77777777" w:rsidR="00112D40" w:rsidRDefault="003E0739">
                                  <w:pPr>
                                    <w:pStyle w:val="TableParagraph"/>
                                    <w:ind w:left="12" w:right="5"/>
                                    <w:rPr>
                                      <w:sz w:val="18"/>
                                    </w:rPr>
                                  </w:pPr>
                                  <w:r>
                                    <w:rPr>
                                      <w:spacing w:val="-5"/>
                                      <w:sz w:val="18"/>
                                    </w:rPr>
                                    <w:t>112</w:t>
                                  </w:r>
                                </w:p>
                              </w:tc>
                              <w:tc>
                                <w:tcPr>
                                  <w:tcW w:w="747" w:type="dxa"/>
                                </w:tcPr>
                                <w:p w14:paraId="71C881E1" w14:textId="77777777" w:rsidR="00112D40" w:rsidRDefault="003E0739">
                                  <w:pPr>
                                    <w:pStyle w:val="TableParagraph"/>
                                    <w:ind w:left="11" w:right="3"/>
                                    <w:rPr>
                                      <w:sz w:val="18"/>
                                    </w:rPr>
                                  </w:pPr>
                                  <w:r>
                                    <w:rPr>
                                      <w:spacing w:val="-10"/>
                                      <w:sz w:val="18"/>
                                    </w:rPr>
                                    <w:t>0</w:t>
                                  </w:r>
                                </w:p>
                              </w:tc>
                            </w:tr>
                          </w:tbl>
                          <w:p w14:paraId="060C3E2A" w14:textId="77777777" w:rsidR="00112D40" w:rsidRDefault="00112D40">
                            <w:pPr>
                              <w:pStyle w:val="BodyText"/>
                            </w:pPr>
                          </w:p>
                        </w:txbxContent>
                      </wps:txbx>
                      <wps:bodyPr wrap="square" lIns="0" tIns="0" rIns="0" bIns="0" rtlCol="0">
                        <a:noAutofit/>
                      </wps:bodyPr>
                    </wps:wsp>
                  </a:graphicData>
                </a:graphic>
              </wp:inline>
            </w:drawing>
          </mc:Choice>
          <mc:Fallback>
            <w:pict>
              <v:shape w14:anchorId="7516C56A" id="Textbox 230" o:spid="_x0000_s1034" type="#_x0000_t202" style="width:187.5pt;height:5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" filled="f" stroked="f">
                <v:textbox inset="0,0,0,0">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49"/>
                        <w:gridCol w:w="747"/>
                        <w:gridCol w:w="749"/>
                        <w:gridCol w:w="750"/>
                        <w:gridCol w:w="747"/>
                      </w:tblGrid>
                      <w:tr w:rsidR="00112D40" w14:paraId="112A61C5" w14:textId="77777777">
                        <w:trPr>
                          <w:trHeight w:val="220"/>
                        </w:trPr>
                        <w:tc>
                          <w:tcPr>
                            <w:tcW w:w="749" w:type="dxa"/>
                            <w:shd w:val="clear" w:color="auto" w:fill="7EACC0"/>
                          </w:tcPr>
                          <w:p w14:paraId="5D8B4187" w14:textId="77777777" w:rsidR="00112D40" w:rsidRDefault="00112D40">
                            <w:pPr>
                              <w:pStyle w:val="TableParagraph"/>
                              <w:spacing w:before="0" w:line="240" w:lineRule="auto"/>
                              <w:jc w:val="left"/>
                              <w:rPr>
                                <w:rFonts w:ascii="Times New Roman"/>
                                <w:sz w:val="14"/>
                              </w:rPr>
                            </w:pPr>
                          </w:p>
                        </w:tc>
                        <w:tc>
                          <w:tcPr>
                            <w:tcW w:w="747" w:type="dxa"/>
                            <w:shd w:val="clear" w:color="auto" w:fill="7EACC0"/>
                          </w:tcPr>
                          <w:p w14:paraId="425DAF8F" w14:textId="77777777" w:rsidR="00112D40" w:rsidRDefault="003E0739">
                            <w:pPr>
                              <w:pStyle w:val="TableParagraph"/>
                              <w:ind w:left="11" w:right="2"/>
                              <w:rPr>
                                <w:b/>
                                <w:sz w:val="18"/>
                              </w:rPr>
                            </w:pPr>
                            <w:r>
                              <w:rPr>
                                <w:b/>
                                <w:color w:val="FFFFFF"/>
                                <w:spacing w:val="-10"/>
                                <w:sz w:val="18"/>
                              </w:rPr>
                              <w:t>A</w:t>
                            </w:r>
                          </w:p>
                        </w:tc>
                        <w:tc>
                          <w:tcPr>
                            <w:tcW w:w="749" w:type="dxa"/>
                            <w:shd w:val="clear" w:color="auto" w:fill="7EACC0"/>
                          </w:tcPr>
                          <w:p w14:paraId="1F24E0C9" w14:textId="77777777" w:rsidR="00112D40" w:rsidRDefault="003E0739">
                            <w:pPr>
                              <w:pStyle w:val="TableParagraph"/>
                              <w:ind w:left="14" w:right="7"/>
                              <w:rPr>
                                <w:b/>
                                <w:sz w:val="18"/>
                              </w:rPr>
                            </w:pPr>
                            <w:r>
                              <w:rPr>
                                <w:b/>
                                <w:color w:val="FFFFFF"/>
                                <w:spacing w:val="-10"/>
                                <w:sz w:val="18"/>
                              </w:rPr>
                              <w:t>B</w:t>
                            </w:r>
                          </w:p>
                        </w:tc>
                        <w:tc>
                          <w:tcPr>
                            <w:tcW w:w="750" w:type="dxa"/>
                            <w:shd w:val="clear" w:color="auto" w:fill="7EACC0"/>
                          </w:tcPr>
                          <w:p w14:paraId="64D03EB5" w14:textId="77777777" w:rsidR="00112D40" w:rsidRDefault="003E0739">
                            <w:pPr>
                              <w:pStyle w:val="TableParagraph"/>
                              <w:ind w:left="12" w:right="6"/>
                              <w:rPr>
                                <w:b/>
                                <w:sz w:val="18"/>
                              </w:rPr>
                            </w:pPr>
                            <w:r>
                              <w:rPr>
                                <w:b/>
                                <w:color w:val="FFFFFF"/>
                                <w:spacing w:val="-10"/>
                                <w:sz w:val="18"/>
                              </w:rPr>
                              <w:t>C</w:t>
                            </w:r>
                          </w:p>
                        </w:tc>
                        <w:tc>
                          <w:tcPr>
                            <w:tcW w:w="747" w:type="dxa"/>
                            <w:shd w:val="clear" w:color="auto" w:fill="7EACC0"/>
                          </w:tcPr>
                          <w:p w14:paraId="24028EBB" w14:textId="77777777" w:rsidR="00112D40" w:rsidRDefault="003E0739">
                            <w:pPr>
                              <w:pStyle w:val="TableParagraph"/>
                              <w:ind w:left="11" w:right="5"/>
                              <w:rPr>
                                <w:b/>
                                <w:sz w:val="18"/>
                              </w:rPr>
                            </w:pPr>
                            <w:r>
                              <w:rPr>
                                <w:b/>
                                <w:color w:val="FFFFFF"/>
                                <w:spacing w:val="-10"/>
                                <w:sz w:val="18"/>
                              </w:rPr>
                              <w:t>D</w:t>
                            </w:r>
                          </w:p>
                        </w:tc>
                      </w:tr>
                      <w:tr w:rsidR="00112D40" w14:paraId="71E2FF6A" w14:textId="77777777">
                        <w:trPr>
                          <w:trHeight w:val="220"/>
                        </w:trPr>
                        <w:tc>
                          <w:tcPr>
                            <w:tcW w:w="749" w:type="dxa"/>
                            <w:shd w:val="clear" w:color="auto" w:fill="CFDFE7"/>
                          </w:tcPr>
                          <w:p w14:paraId="21F58122" w14:textId="77777777" w:rsidR="00112D40" w:rsidRDefault="003E0739">
                            <w:pPr>
                              <w:pStyle w:val="TableParagraph"/>
                              <w:ind w:left="14" w:right="7"/>
                              <w:rPr>
                                <w:sz w:val="18"/>
                              </w:rPr>
                            </w:pPr>
                            <w:r>
                              <w:rPr>
                                <w:spacing w:val="-10"/>
                                <w:sz w:val="18"/>
                              </w:rPr>
                              <w:t>A</w:t>
                            </w:r>
                          </w:p>
                        </w:tc>
                        <w:tc>
                          <w:tcPr>
                            <w:tcW w:w="747" w:type="dxa"/>
                          </w:tcPr>
                          <w:p w14:paraId="6267C287" w14:textId="77777777" w:rsidR="00112D40" w:rsidRDefault="003E0739">
                            <w:pPr>
                              <w:pStyle w:val="TableParagraph"/>
                              <w:ind w:left="11"/>
                              <w:rPr>
                                <w:sz w:val="18"/>
                              </w:rPr>
                            </w:pPr>
                            <w:r>
                              <w:rPr>
                                <w:spacing w:val="-5"/>
                                <w:sz w:val="18"/>
                              </w:rPr>
                              <w:t>24</w:t>
                            </w:r>
                          </w:p>
                        </w:tc>
                        <w:tc>
                          <w:tcPr>
                            <w:tcW w:w="749" w:type="dxa"/>
                          </w:tcPr>
                          <w:p w14:paraId="419E9254" w14:textId="77777777" w:rsidR="00112D40" w:rsidRDefault="003E0739">
                            <w:pPr>
                              <w:pStyle w:val="TableParagraph"/>
                              <w:ind w:left="14" w:right="7"/>
                              <w:rPr>
                                <w:sz w:val="18"/>
                              </w:rPr>
                            </w:pPr>
                            <w:r>
                              <w:rPr>
                                <w:spacing w:val="-10"/>
                                <w:sz w:val="18"/>
                              </w:rPr>
                              <w:t>0</w:t>
                            </w:r>
                          </w:p>
                        </w:tc>
                        <w:tc>
                          <w:tcPr>
                            <w:tcW w:w="750" w:type="dxa"/>
                          </w:tcPr>
                          <w:p w14:paraId="7B607FD2" w14:textId="77777777" w:rsidR="00112D40" w:rsidRDefault="003E0739">
                            <w:pPr>
                              <w:pStyle w:val="TableParagraph"/>
                              <w:ind w:left="12" w:right="5"/>
                              <w:rPr>
                                <w:sz w:val="18"/>
                              </w:rPr>
                            </w:pPr>
                            <w:r>
                              <w:rPr>
                                <w:spacing w:val="-4"/>
                                <w:sz w:val="18"/>
                              </w:rPr>
                              <w:t>1149</w:t>
                            </w:r>
                          </w:p>
                        </w:tc>
                        <w:tc>
                          <w:tcPr>
                            <w:tcW w:w="747" w:type="dxa"/>
                          </w:tcPr>
                          <w:p w14:paraId="40149D4A" w14:textId="77777777" w:rsidR="00112D40" w:rsidRDefault="003E0739">
                            <w:pPr>
                              <w:pStyle w:val="TableParagraph"/>
                              <w:ind w:left="11" w:right="3"/>
                              <w:rPr>
                                <w:sz w:val="18"/>
                              </w:rPr>
                            </w:pPr>
                            <w:r>
                              <w:rPr>
                                <w:spacing w:val="-5"/>
                                <w:sz w:val="18"/>
                              </w:rPr>
                              <w:t>76</w:t>
                            </w:r>
                          </w:p>
                        </w:tc>
                      </w:tr>
                      <w:tr w:rsidR="00112D40" w14:paraId="52F84992" w14:textId="77777777">
                        <w:trPr>
                          <w:trHeight w:val="217"/>
                        </w:trPr>
                        <w:tc>
                          <w:tcPr>
                            <w:tcW w:w="749" w:type="dxa"/>
                            <w:shd w:val="clear" w:color="auto" w:fill="CFDFE7"/>
                          </w:tcPr>
                          <w:p w14:paraId="2C6D760D" w14:textId="77777777" w:rsidR="00112D40" w:rsidRDefault="003E0739">
                            <w:pPr>
                              <w:pStyle w:val="TableParagraph"/>
                              <w:spacing w:before="0" w:line="198" w:lineRule="exact"/>
                              <w:ind w:left="14" w:right="8"/>
                              <w:rPr>
                                <w:sz w:val="18"/>
                              </w:rPr>
                            </w:pPr>
                            <w:r>
                              <w:rPr>
                                <w:spacing w:val="-10"/>
                                <w:sz w:val="18"/>
                              </w:rPr>
                              <w:t>B</w:t>
                            </w:r>
                          </w:p>
                        </w:tc>
                        <w:tc>
                          <w:tcPr>
                            <w:tcW w:w="747" w:type="dxa"/>
                          </w:tcPr>
                          <w:p w14:paraId="7E56A3F7" w14:textId="77777777" w:rsidR="00112D40" w:rsidRDefault="003E0739">
                            <w:pPr>
                              <w:pStyle w:val="TableParagraph"/>
                              <w:spacing w:before="0" w:line="198" w:lineRule="exact"/>
                              <w:ind w:left="11"/>
                              <w:rPr>
                                <w:sz w:val="18"/>
                              </w:rPr>
                            </w:pPr>
                            <w:r>
                              <w:rPr>
                                <w:spacing w:val="-10"/>
                                <w:sz w:val="18"/>
                              </w:rPr>
                              <w:t>0</w:t>
                            </w:r>
                          </w:p>
                        </w:tc>
                        <w:tc>
                          <w:tcPr>
                            <w:tcW w:w="749" w:type="dxa"/>
                          </w:tcPr>
                          <w:p w14:paraId="5CDD335D" w14:textId="77777777" w:rsidR="00112D40" w:rsidRDefault="003E0739">
                            <w:pPr>
                              <w:pStyle w:val="TableParagraph"/>
                              <w:spacing w:before="0" w:line="198" w:lineRule="exact"/>
                              <w:ind w:left="14" w:right="7"/>
                              <w:rPr>
                                <w:sz w:val="18"/>
                              </w:rPr>
                            </w:pPr>
                            <w:r>
                              <w:rPr>
                                <w:spacing w:val="-10"/>
                                <w:sz w:val="18"/>
                              </w:rPr>
                              <w:t>0</w:t>
                            </w:r>
                          </w:p>
                        </w:tc>
                        <w:tc>
                          <w:tcPr>
                            <w:tcW w:w="750" w:type="dxa"/>
                          </w:tcPr>
                          <w:p w14:paraId="2D0861B6" w14:textId="77777777" w:rsidR="00112D40" w:rsidRDefault="003E0739">
                            <w:pPr>
                              <w:pStyle w:val="TableParagraph"/>
                              <w:spacing w:before="0" w:line="198" w:lineRule="exact"/>
                              <w:ind w:left="12" w:right="5"/>
                              <w:rPr>
                                <w:sz w:val="18"/>
                              </w:rPr>
                            </w:pPr>
                            <w:r>
                              <w:rPr>
                                <w:spacing w:val="-10"/>
                                <w:sz w:val="18"/>
                              </w:rPr>
                              <w:t>0</w:t>
                            </w:r>
                          </w:p>
                        </w:tc>
                        <w:tc>
                          <w:tcPr>
                            <w:tcW w:w="747" w:type="dxa"/>
                          </w:tcPr>
                          <w:p w14:paraId="35993E50" w14:textId="77777777" w:rsidR="00112D40" w:rsidRDefault="003E0739">
                            <w:pPr>
                              <w:pStyle w:val="TableParagraph"/>
                              <w:spacing w:before="0" w:line="198" w:lineRule="exact"/>
                              <w:ind w:left="11" w:right="3"/>
                              <w:rPr>
                                <w:sz w:val="18"/>
                              </w:rPr>
                            </w:pPr>
                            <w:r>
                              <w:rPr>
                                <w:spacing w:val="-10"/>
                                <w:sz w:val="18"/>
                              </w:rPr>
                              <w:t>0</w:t>
                            </w:r>
                          </w:p>
                        </w:tc>
                      </w:tr>
                      <w:tr w:rsidR="00112D40" w14:paraId="5EA922F4" w14:textId="77777777">
                        <w:trPr>
                          <w:trHeight w:val="220"/>
                        </w:trPr>
                        <w:tc>
                          <w:tcPr>
                            <w:tcW w:w="749" w:type="dxa"/>
                            <w:shd w:val="clear" w:color="auto" w:fill="CFDFE7"/>
                          </w:tcPr>
                          <w:p w14:paraId="1A2B3CF5" w14:textId="77777777" w:rsidR="00112D40" w:rsidRDefault="003E0739">
                            <w:pPr>
                              <w:pStyle w:val="TableParagraph"/>
                              <w:ind w:left="14" w:right="5"/>
                              <w:rPr>
                                <w:sz w:val="18"/>
                              </w:rPr>
                            </w:pPr>
                            <w:r>
                              <w:rPr>
                                <w:spacing w:val="-10"/>
                                <w:sz w:val="18"/>
                              </w:rPr>
                              <w:t>C</w:t>
                            </w:r>
                          </w:p>
                        </w:tc>
                        <w:tc>
                          <w:tcPr>
                            <w:tcW w:w="747" w:type="dxa"/>
                          </w:tcPr>
                          <w:p w14:paraId="07CE5175" w14:textId="77777777" w:rsidR="00112D40" w:rsidRDefault="003E0739">
                            <w:pPr>
                              <w:pStyle w:val="TableParagraph"/>
                              <w:ind w:left="11"/>
                              <w:rPr>
                                <w:sz w:val="18"/>
                              </w:rPr>
                            </w:pPr>
                            <w:r>
                              <w:rPr>
                                <w:spacing w:val="-4"/>
                                <w:sz w:val="18"/>
                              </w:rPr>
                              <w:t>1561</w:t>
                            </w:r>
                          </w:p>
                        </w:tc>
                        <w:tc>
                          <w:tcPr>
                            <w:tcW w:w="749" w:type="dxa"/>
                          </w:tcPr>
                          <w:p w14:paraId="1117AFCD" w14:textId="77777777" w:rsidR="00112D40" w:rsidRDefault="003E0739">
                            <w:pPr>
                              <w:pStyle w:val="TableParagraph"/>
                              <w:ind w:left="14" w:right="7"/>
                              <w:rPr>
                                <w:sz w:val="18"/>
                              </w:rPr>
                            </w:pPr>
                            <w:r>
                              <w:rPr>
                                <w:spacing w:val="-10"/>
                                <w:sz w:val="18"/>
                              </w:rPr>
                              <w:t>0</w:t>
                            </w:r>
                          </w:p>
                        </w:tc>
                        <w:tc>
                          <w:tcPr>
                            <w:tcW w:w="750" w:type="dxa"/>
                          </w:tcPr>
                          <w:p w14:paraId="54C00B16" w14:textId="77777777" w:rsidR="00112D40" w:rsidRDefault="003E0739">
                            <w:pPr>
                              <w:pStyle w:val="TableParagraph"/>
                              <w:ind w:left="12" w:right="5"/>
                              <w:rPr>
                                <w:sz w:val="18"/>
                              </w:rPr>
                            </w:pPr>
                            <w:r>
                              <w:rPr>
                                <w:spacing w:val="-10"/>
                                <w:sz w:val="18"/>
                              </w:rPr>
                              <w:t>9</w:t>
                            </w:r>
                          </w:p>
                        </w:tc>
                        <w:tc>
                          <w:tcPr>
                            <w:tcW w:w="747" w:type="dxa"/>
                          </w:tcPr>
                          <w:p w14:paraId="66762CFF" w14:textId="77777777" w:rsidR="00112D40" w:rsidRDefault="003E0739">
                            <w:pPr>
                              <w:pStyle w:val="TableParagraph"/>
                              <w:ind w:left="11" w:right="3"/>
                              <w:rPr>
                                <w:sz w:val="18"/>
                              </w:rPr>
                            </w:pPr>
                            <w:r>
                              <w:rPr>
                                <w:spacing w:val="-5"/>
                                <w:sz w:val="18"/>
                              </w:rPr>
                              <w:t>169</w:t>
                            </w:r>
                          </w:p>
                        </w:tc>
                      </w:tr>
                      <w:tr w:rsidR="00112D40" w14:paraId="342B8EA6" w14:textId="77777777">
                        <w:trPr>
                          <w:trHeight w:val="220"/>
                        </w:trPr>
                        <w:tc>
                          <w:tcPr>
                            <w:tcW w:w="749" w:type="dxa"/>
                            <w:shd w:val="clear" w:color="auto" w:fill="CFDFE7"/>
                          </w:tcPr>
                          <w:p w14:paraId="19AECF32" w14:textId="77777777" w:rsidR="00112D40" w:rsidRDefault="003E0739">
                            <w:pPr>
                              <w:pStyle w:val="TableParagraph"/>
                              <w:ind w:left="14" w:right="5"/>
                              <w:rPr>
                                <w:sz w:val="18"/>
                              </w:rPr>
                            </w:pPr>
                            <w:r>
                              <w:rPr>
                                <w:spacing w:val="-10"/>
                                <w:sz w:val="18"/>
                              </w:rPr>
                              <w:t>D</w:t>
                            </w:r>
                          </w:p>
                        </w:tc>
                        <w:tc>
                          <w:tcPr>
                            <w:tcW w:w="747" w:type="dxa"/>
                          </w:tcPr>
                          <w:p w14:paraId="624F81DC" w14:textId="77777777" w:rsidR="00112D40" w:rsidRDefault="003E0739">
                            <w:pPr>
                              <w:pStyle w:val="TableParagraph"/>
                              <w:ind w:left="11"/>
                              <w:rPr>
                                <w:sz w:val="18"/>
                              </w:rPr>
                            </w:pPr>
                            <w:r>
                              <w:rPr>
                                <w:spacing w:val="-5"/>
                                <w:sz w:val="18"/>
                              </w:rPr>
                              <w:t>70</w:t>
                            </w:r>
                          </w:p>
                        </w:tc>
                        <w:tc>
                          <w:tcPr>
                            <w:tcW w:w="749" w:type="dxa"/>
                          </w:tcPr>
                          <w:p w14:paraId="1F35C6D1" w14:textId="77777777" w:rsidR="00112D40" w:rsidRDefault="003E0739">
                            <w:pPr>
                              <w:pStyle w:val="TableParagraph"/>
                              <w:ind w:left="14" w:right="7"/>
                              <w:rPr>
                                <w:sz w:val="18"/>
                              </w:rPr>
                            </w:pPr>
                            <w:r>
                              <w:rPr>
                                <w:spacing w:val="-10"/>
                                <w:sz w:val="18"/>
                              </w:rPr>
                              <w:t>0</w:t>
                            </w:r>
                          </w:p>
                        </w:tc>
                        <w:tc>
                          <w:tcPr>
                            <w:tcW w:w="750" w:type="dxa"/>
                          </w:tcPr>
                          <w:p w14:paraId="6D18F6FF" w14:textId="77777777" w:rsidR="00112D40" w:rsidRDefault="003E0739">
                            <w:pPr>
                              <w:pStyle w:val="TableParagraph"/>
                              <w:ind w:left="12" w:right="5"/>
                              <w:rPr>
                                <w:sz w:val="18"/>
                              </w:rPr>
                            </w:pPr>
                            <w:r>
                              <w:rPr>
                                <w:spacing w:val="-5"/>
                                <w:sz w:val="18"/>
                              </w:rPr>
                              <w:t>112</w:t>
                            </w:r>
                          </w:p>
                        </w:tc>
                        <w:tc>
                          <w:tcPr>
                            <w:tcW w:w="747" w:type="dxa"/>
                          </w:tcPr>
                          <w:p w14:paraId="71C881E1" w14:textId="77777777" w:rsidR="00112D40" w:rsidRDefault="003E0739">
                            <w:pPr>
                              <w:pStyle w:val="TableParagraph"/>
                              <w:ind w:left="11" w:right="3"/>
                              <w:rPr>
                                <w:sz w:val="18"/>
                              </w:rPr>
                            </w:pPr>
                            <w:r>
                              <w:rPr>
                                <w:spacing w:val="-10"/>
                                <w:sz w:val="18"/>
                              </w:rPr>
                              <w:t>0</w:t>
                            </w:r>
                          </w:p>
                        </w:tc>
                      </w:tr>
                    </w:tbl>
                    <w:p w14:paraId="060C3E2A" w14:textId="77777777" w:rsidR="00112D40" w:rsidRDefault="00112D40">
                      <w:pPr>
                        <w:pStyle w:val="BodyText"/>
                      </w:pPr>
                    </w:p>
                  </w:txbxContent>
                </v:textbox>
                <w10:anchorlock/>
              </v:shape>
            </w:pict>
          </mc:Fallback>
        </mc:AlternateContent>
      </w:r>
    </w:p>
    <w:p w14:paraId="4E589C57" w14:textId="77777777" w:rsidR="00112D40" w:rsidRDefault="00112D40">
      <w:pPr>
        <w:rPr>
          <w:sz w:val="20"/>
        </w:rPr>
        <w:sectPr w:rsidR="00112D40">
          <w:type w:val="continuous"/>
          <w:pgSz w:w="11910" w:h="16840"/>
          <w:pgMar w:top="560" w:right="260" w:bottom="280" w:left="940" w:header="748" w:footer="1095" w:gutter="0"/>
          <w:cols w:space="720"/>
        </w:sectPr>
      </w:pPr>
    </w:p>
    <w:p w14:paraId="38728900" w14:textId="77777777" w:rsidR="00112D40" w:rsidRDefault="00112D40">
      <w:pPr>
        <w:pStyle w:val="BodyText"/>
        <w:rPr>
          <w:b/>
        </w:rPr>
      </w:pPr>
    </w:p>
    <w:p w14:paraId="1CFEA536" w14:textId="77777777" w:rsidR="00112D40" w:rsidRDefault="00112D40">
      <w:pPr>
        <w:pStyle w:val="BodyText"/>
        <w:rPr>
          <w:b/>
        </w:rPr>
      </w:pPr>
    </w:p>
    <w:p w14:paraId="7014C4C8" w14:textId="77777777" w:rsidR="00112D40" w:rsidRDefault="00112D40">
      <w:pPr>
        <w:pStyle w:val="BodyText"/>
        <w:rPr>
          <w:b/>
        </w:rPr>
      </w:pPr>
    </w:p>
    <w:p w14:paraId="67CE2763" w14:textId="77777777" w:rsidR="00112D40" w:rsidRDefault="00112D40">
      <w:pPr>
        <w:pStyle w:val="BodyText"/>
        <w:rPr>
          <w:b/>
        </w:rPr>
      </w:pPr>
    </w:p>
    <w:p w14:paraId="6AC9EF2F" w14:textId="77777777" w:rsidR="00112D40" w:rsidRDefault="00112D40">
      <w:pPr>
        <w:pStyle w:val="BodyText"/>
        <w:rPr>
          <w:b/>
        </w:rPr>
      </w:pPr>
    </w:p>
    <w:p w14:paraId="5FE9BF54" w14:textId="77777777" w:rsidR="00112D40" w:rsidRDefault="00112D40">
      <w:pPr>
        <w:pStyle w:val="BodyText"/>
        <w:rPr>
          <w:b/>
        </w:rPr>
      </w:pPr>
    </w:p>
    <w:p w14:paraId="255DF107" w14:textId="77777777" w:rsidR="00112D40" w:rsidRDefault="00112D40">
      <w:pPr>
        <w:pStyle w:val="BodyText"/>
        <w:rPr>
          <w:b/>
        </w:rPr>
      </w:pPr>
    </w:p>
    <w:p w14:paraId="1FF46885" w14:textId="77777777" w:rsidR="00112D40" w:rsidRDefault="00112D40">
      <w:pPr>
        <w:pStyle w:val="BodyText"/>
        <w:rPr>
          <w:b/>
        </w:rPr>
      </w:pPr>
    </w:p>
    <w:p w14:paraId="7E5A7B06" w14:textId="77777777" w:rsidR="00112D40" w:rsidRDefault="00112D40">
      <w:pPr>
        <w:pStyle w:val="BodyText"/>
        <w:rPr>
          <w:b/>
        </w:rPr>
      </w:pPr>
    </w:p>
    <w:p w14:paraId="702E84AC" w14:textId="77777777" w:rsidR="00112D40" w:rsidRDefault="00112D40">
      <w:pPr>
        <w:pStyle w:val="BodyText"/>
        <w:spacing w:before="40"/>
        <w:rPr>
          <w:b/>
        </w:rPr>
      </w:pPr>
    </w:p>
    <w:p w14:paraId="43A49F1D" w14:textId="77777777" w:rsidR="00112D40" w:rsidRDefault="003E0739">
      <w:pPr>
        <w:pStyle w:val="BodyText"/>
        <w:spacing w:before="1"/>
        <w:ind w:left="1611"/>
      </w:pPr>
      <w:r>
        <w:rPr>
          <w:u w:val="single"/>
        </w:rPr>
        <w:t xml:space="preserve">Intersection N21 Haachtsesteenweg x N211 </w:t>
      </w:r>
      <w:r>
        <w:rPr>
          <w:spacing w:val="-2"/>
          <w:u w:val="single"/>
        </w:rPr>
        <w:t>Luchthavenlaan</w:t>
      </w:r>
    </w:p>
    <w:p w14:paraId="1D78F347" w14:textId="77777777" w:rsidR="00112D40" w:rsidRDefault="003E0739">
      <w:pPr>
        <w:spacing w:before="180"/>
        <w:ind w:left="5884"/>
        <w:rPr>
          <w:sz w:val="18"/>
        </w:rPr>
      </w:pPr>
      <w:r>
        <w:rPr>
          <w:noProof/>
        </w:rPr>
        <w:drawing>
          <wp:anchor distT="0" distB="0" distL="0" distR="0" simplePos="0" relativeHeight="251613696" behindDoc="0" locked="0" layoutInCell="1" allowOverlap="1" wp14:anchorId="737ECD29" wp14:editId="62918FC9">
            <wp:simplePos x="0" y="0"/>
            <wp:positionH relativeFrom="page">
              <wp:posOffset>1688464</wp:posOffset>
            </wp:positionH>
            <wp:positionV relativeFrom="paragraph">
              <wp:posOffset>113513</wp:posOffset>
            </wp:positionV>
            <wp:extent cx="1799589" cy="1499615"/>
            <wp:effectExtent l="0" t="0" r="0" b="0"/>
            <wp:wrapNone/>
            <wp:docPr id="231" name="Image 2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1" name="Image 231"/>
                    <pic:cNvPicPr/>
                  </pic:nvPicPr>
                  <pic:blipFill>
                    <a:blip r:embed="rId198" cstate="print"/>
                    <a:stretch>
                      <a:fillRect/>
                    </a:stretch>
                  </pic:blipFill>
                  <pic:spPr>
                    <a:xfrm>
                      <a:off x="0" y="0"/>
                      <a:ext cx="1799589" cy="1499615"/>
                    </a:xfrm>
                    <a:prstGeom prst="rect">
                      <a:avLst/>
                    </a:prstGeom>
                  </pic:spPr>
                </pic:pic>
              </a:graphicData>
            </a:graphic>
          </wp:anchor>
        </w:drawing>
      </w:r>
      <w:r>
        <w:rPr>
          <w:sz w:val="18"/>
        </w:rPr>
        <w:t xml:space="preserve">A : N21 Haachtsesteenweg </w:t>
      </w:r>
      <w:r>
        <w:rPr>
          <w:spacing w:val="-2"/>
          <w:sz w:val="18"/>
        </w:rPr>
        <w:t>(est)</w:t>
      </w:r>
    </w:p>
    <w:p w14:paraId="4419B92B" w14:textId="77777777" w:rsidR="00112D40" w:rsidRDefault="003E0739">
      <w:pPr>
        <w:spacing w:before="121" w:line="369" w:lineRule="auto"/>
        <w:ind w:left="5884" w:right="2094"/>
        <w:rPr>
          <w:sz w:val="18"/>
        </w:rPr>
      </w:pPr>
      <w:r>
        <w:rPr>
          <w:sz w:val="18"/>
        </w:rPr>
        <w:t xml:space="preserve">B : N211 </w:t>
      </w:r>
      <w:r>
        <w:rPr>
          <w:sz w:val="18"/>
        </w:rPr>
        <w:t>Luchthavenlaan (BRUcargo) C : N21 Haachtsesteenweg (ouest)</w:t>
      </w:r>
    </w:p>
    <w:p w14:paraId="29E18050" w14:textId="77777777" w:rsidR="00112D40" w:rsidRDefault="003E0739">
      <w:pPr>
        <w:spacing w:before="3"/>
        <w:ind w:left="5884"/>
        <w:rPr>
          <w:sz w:val="18"/>
        </w:rPr>
      </w:pPr>
      <w:r>
        <w:rPr>
          <w:sz w:val="18"/>
        </w:rPr>
        <w:t xml:space="preserve">D : N211 </w:t>
      </w:r>
      <w:r>
        <w:rPr>
          <w:spacing w:val="-2"/>
          <w:sz w:val="18"/>
        </w:rPr>
        <w:t>Airport Avenue</w:t>
      </w:r>
    </w:p>
    <w:p w14:paraId="4B0440CC" w14:textId="77777777" w:rsidR="00112D40" w:rsidRDefault="00112D40">
      <w:pPr>
        <w:pStyle w:val="BodyText"/>
      </w:pPr>
    </w:p>
    <w:p w14:paraId="7D36B3BD" w14:textId="77777777" w:rsidR="00112D40" w:rsidRDefault="00112D40">
      <w:pPr>
        <w:pStyle w:val="BodyText"/>
      </w:pPr>
    </w:p>
    <w:p w14:paraId="369A4D80" w14:textId="77777777" w:rsidR="00112D40" w:rsidRDefault="00112D40">
      <w:pPr>
        <w:pStyle w:val="BodyText"/>
      </w:pPr>
    </w:p>
    <w:p w14:paraId="589BFA72" w14:textId="77777777" w:rsidR="00112D40" w:rsidRDefault="00112D40">
      <w:pPr>
        <w:pStyle w:val="BodyText"/>
        <w:spacing w:before="211"/>
      </w:pPr>
    </w:p>
    <w:p w14:paraId="72E3C42C" w14:textId="77777777" w:rsidR="00112D40" w:rsidRDefault="00112D40">
      <w:pPr>
        <w:sectPr w:rsidR="00112D40">
          <w:pgSz w:w="11910" w:h="16840"/>
          <w:pgMar w:top="1460" w:right="260" w:bottom="1280" w:left="940" w:header="748" w:footer="1095" w:gutter="0"/>
          <w:cols w:space="720"/>
        </w:sectPr>
      </w:pPr>
    </w:p>
    <w:p w14:paraId="26E9C73E" w14:textId="77777777" w:rsidR="00112D40" w:rsidRDefault="003E0739">
      <w:pPr>
        <w:spacing w:before="64"/>
        <w:ind w:left="1719"/>
        <w:rPr>
          <w:b/>
          <w:sz w:val="18"/>
        </w:rPr>
      </w:pPr>
      <w:r>
        <w:rPr>
          <w:b/>
          <w:spacing w:val="-2"/>
          <w:sz w:val="18"/>
          <w:u w:val="single"/>
        </w:rPr>
        <w:t xml:space="preserve">Jour ouvrable, heure de pointe du matin </w:t>
      </w:r>
      <w:r>
        <w:rPr>
          <w:b/>
          <w:spacing w:val="-4"/>
          <w:sz w:val="18"/>
          <w:u w:val="single"/>
        </w:rPr>
        <w:t>7h30-8h30</w:t>
      </w:r>
    </w:p>
    <w:p w14:paraId="718D67B8" w14:textId="77777777" w:rsidR="00112D40" w:rsidRDefault="003E0739">
      <w:pPr>
        <w:spacing w:before="119"/>
        <w:ind w:left="1719"/>
        <w:rPr>
          <w:sz w:val="18"/>
        </w:rPr>
      </w:pPr>
      <w:r>
        <w:rPr>
          <w:sz w:val="18"/>
          <w:u w:val="single"/>
        </w:rPr>
        <w:t xml:space="preserve">Intersection N211 x </w:t>
      </w:r>
      <w:r>
        <w:rPr>
          <w:spacing w:val="-5"/>
          <w:sz w:val="18"/>
          <w:u w:val="single"/>
        </w:rPr>
        <w:t>N21</w:t>
      </w:r>
    </w:p>
    <w:p w14:paraId="58D0E1A6" w14:textId="77777777" w:rsidR="00112D40" w:rsidRDefault="00112D40">
      <w:pPr>
        <w:pStyle w:val="BodyText"/>
        <w:spacing w:before="9" w:after="1"/>
        <w:rPr>
          <w:sz w:val="9"/>
        </w:rPr>
      </w:pPr>
    </w:p>
    <w:tbl>
      <w:tblPr>
        <w:tblW w:w="0" w:type="auto"/>
        <w:tblInd w:w="17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49"/>
        <w:gridCol w:w="747"/>
        <w:gridCol w:w="749"/>
        <w:gridCol w:w="749"/>
        <w:gridCol w:w="747"/>
      </w:tblGrid>
      <w:tr w:rsidR="00112D40" w14:paraId="7B291CE0" w14:textId="77777777">
        <w:trPr>
          <w:trHeight w:val="217"/>
        </w:trPr>
        <w:tc>
          <w:tcPr>
            <w:tcW w:w="749" w:type="dxa"/>
            <w:shd w:val="clear" w:color="auto" w:fill="7EACC0"/>
          </w:tcPr>
          <w:p w14:paraId="606D750B" w14:textId="77777777" w:rsidR="00112D40" w:rsidRDefault="00112D40">
            <w:pPr>
              <w:pStyle w:val="TableParagraph"/>
              <w:spacing w:before="0" w:line="240" w:lineRule="auto"/>
              <w:jc w:val="left"/>
              <w:rPr>
                <w:rFonts w:ascii="Times New Roman"/>
                <w:sz w:val="14"/>
              </w:rPr>
            </w:pPr>
          </w:p>
        </w:tc>
        <w:tc>
          <w:tcPr>
            <w:tcW w:w="747" w:type="dxa"/>
            <w:shd w:val="clear" w:color="auto" w:fill="7EACC0"/>
          </w:tcPr>
          <w:p w14:paraId="62301BBC" w14:textId="77777777" w:rsidR="00112D40" w:rsidRDefault="003E0739">
            <w:pPr>
              <w:pStyle w:val="TableParagraph"/>
              <w:spacing w:before="0" w:line="198" w:lineRule="exact"/>
              <w:ind w:left="11" w:right="2"/>
              <w:rPr>
                <w:b/>
                <w:sz w:val="18"/>
              </w:rPr>
            </w:pPr>
            <w:r>
              <w:rPr>
                <w:b/>
                <w:color w:val="FFFFFF"/>
                <w:spacing w:val="-10"/>
                <w:sz w:val="18"/>
              </w:rPr>
              <w:t>A</w:t>
            </w:r>
          </w:p>
        </w:tc>
        <w:tc>
          <w:tcPr>
            <w:tcW w:w="749" w:type="dxa"/>
            <w:shd w:val="clear" w:color="auto" w:fill="7EACC0"/>
          </w:tcPr>
          <w:p w14:paraId="6AA4D4FC" w14:textId="77777777" w:rsidR="00112D40" w:rsidRDefault="003E0739">
            <w:pPr>
              <w:pStyle w:val="TableParagraph"/>
              <w:spacing w:before="0" w:line="198" w:lineRule="exact"/>
              <w:ind w:left="14" w:right="5"/>
              <w:rPr>
                <w:b/>
                <w:sz w:val="18"/>
              </w:rPr>
            </w:pPr>
            <w:r>
              <w:rPr>
                <w:b/>
                <w:color w:val="FFFFFF"/>
                <w:spacing w:val="-10"/>
                <w:sz w:val="18"/>
              </w:rPr>
              <w:t>B</w:t>
            </w:r>
          </w:p>
        </w:tc>
        <w:tc>
          <w:tcPr>
            <w:tcW w:w="749" w:type="dxa"/>
            <w:shd w:val="clear" w:color="auto" w:fill="7EACC0"/>
          </w:tcPr>
          <w:p w14:paraId="508BB1A5" w14:textId="77777777" w:rsidR="00112D40" w:rsidRDefault="003E0739">
            <w:pPr>
              <w:pStyle w:val="TableParagraph"/>
              <w:spacing w:before="0" w:line="198" w:lineRule="exact"/>
              <w:ind w:left="14" w:right="7"/>
              <w:rPr>
                <w:b/>
                <w:sz w:val="18"/>
              </w:rPr>
            </w:pPr>
            <w:r>
              <w:rPr>
                <w:b/>
                <w:color w:val="FFFFFF"/>
                <w:spacing w:val="-10"/>
                <w:sz w:val="18"/>
              </w:rPr>
              <w:t>C</w:t>
            </w:r>
          </w:p>
        </w:tc>
        <w:tc>
          <w:tcPr>
            <w:tcW w:w="747" w:type="dxa"/>
            <w:shd w:val="clear" w:color="auto" w:fill="7EACC0"/>
          </w:tcPr>
          <w:p w14:paraId="1A2AE893" w14:textId="77777777" w:rsidR="00112D40" w:rsidRDefault="003E0739">
            <w:pPr>
              <w:pStyle w:val="TableParagraph"/>
              <w:spacing w:before="0" w:line="198" w:lineRule="exact"/>
              <w:ind w:left="11" w:right="3"/>
              <w:rPr>
                <w:b/>
                <w:sz w:val="18"/>
              </w:rPr>
            </w:pPr>
            <w:r>
              <w:rPr>
                <w:b/>
                <w:color w:val="FFFFFF"/>
                <w:spacing w:val="-10"/>
                <w:sz w:val="18"/>
              </w:rPr>
              <w:t>D</w:t>
            </w:r>
          </w:p>
        </w:tc>
      </w:tr>
      <w:tr w:rsidR="00112D40" w14:paraId="2F1DBD76" w14:textId="77777777">
        <w:trPr>
          <w:trHeight w:val="220"/>
        </w:trPr>
        <w:tc>
          <w:tcPr>
            <w:tcW w:w="749" w:type="dxa"/>
            <w:shd w:val="clear" w:color="auto" w:fill="CFDFE7"/>
          </w:tcPr>
          <w:p w14:paraId="7345B688" w14:textId="77777777" w:rsidR="00112D40" w:rsidRDefault="003E0739">
            <w:pPr>
              <w:pStyle w:val="TableParagraph"/>
              <w:ind w:left="14" w:right="7"/>
              <w:rPr>
                <w:sz w:val="18"/>
              </w:rPr>
            </w:pPr>
            <w:r>
              <w:rPr>
                <w:spacing w:val="-10"/>
                <w:sz w:val="18"/>
              </w:rPr>
              <w:t>A</w:t>
            </w:r>
          </w:p>
        </w:tc>
        <w:tc>
          <w:tcPr>
            <w:tcW w:w="747" w:type="dxa"/>
          </w:tcPr>
          <w:p w14:paraId="547874AB" w14:textId="77777777" w:rsidR="00112D40" w:rsidRDefault="003E0739">
            <w:pPr>
              <w:pStyle w:val="TableParagraph"/>
              <w:ind w:left="11"/>
              <w:rPr>
                <w:sz w:val="18"/>
              </w:rPr>
            </w:pPr>
            <w:r>
              <w:rPr>
                <w:spacing w:val="-10"/>
                <w:sz w:val="18"/>
              </w:rPr>
              <w:t>0</w:t>
            </w:r>
          </w:p>
        </w:tc>
        <w:tc>
          <w:tcPr>
            <w:tcW w:w="749" w:type="dxa"/>
          </w:tcPr>
          <w:p w14:paraId="2C20A84D" w14:textId="77777777" w:rsidR="00112D40" w:rsidRDefault="003E0739">
            <w:pPr>
              <w:pStyle w:val="TableParagraph"/>
              <w:ind w:left="14" w:right="5"/>
              <w:rPr>
                <w:sz w:val="18"/>
              </w:rPr>
            </w:pPr>
            <w:r>
              <w:rPr>
                <w:spacing w:val="-5"/>
                <w:sz w:val="18"/>
              </w:rPr>
              <w:t>14</w:t>
            </w:r>
          </w:p>
        </w:tc>
        <w:tc>
          <w:tcPr>
            <w:tcW w:w="749" w:type="dxa"/>
          </w:tcPr>
          <w:p w14:paraId="7BE56630" w14:textId="77777777" w:rsidR="00112D40" w:rsidRDefault="003E0739">
            <w:pPr>
              <w:pStyle w:val="TableParagraph"/>
              <w:ind w:left="14" w:right="6"/>
              <w:rPr>
                <w:sz w:val="18"/>
              </w:rPr>
            </w:pPr>
            <w:r>
              <w:rPr>
                <w:spacing w:val="-5"/>
                <w:sz w:val="18"/>
              </w:rPr>
              <w:t>641</w:t>
            </w:r>
          </w:p>
        </w:tc>
        <w:tc>
          <w:tcPr>
            <w:tcW w:w="747" w:type="dxa"/>
          </w:tcPr>
          <w:p w14:paraId="2A8E45EF" w14:textId="77777777" w:rsidR="00112D40" w:rsidRDefault="003E0739">
            <w:pPr>
              <w:pStyle w:val="TableParagraph"/>
              <w:ind w:left="11" w:right="1"/>
              <w:rPr>
                <w:sz w:val="18"/>
              </w:rPr>
            </w:pPr>
            <w:r>
              <w:rPr>
                <w:spacing w:val="-5"/>
                <w:sz w:val="18"/>
              </w:rPr>
              <w:t>847</w:t>
            </w:r>
          </w:p>
        </w:tc>
      </w:tr>
      <w:tr w:rsidR="00112D40" w14:paraId="6F7B5F6C" w14:textId="77777777">
        <w:trPr>
          <w:trHeight w:val="220"/>
        </w:trPr>
        <w:tc>
          <w:tcPr>
            <w:tcW w:w="749" w:type="dxa"/>
            <w:shd w:val="clear" w:color="auto" w:fill="CFDFE7"/>
          </w:tcPr>
          <w:p w14:paraId="22FA3754" w14:textId="77777777" w:rsidR="00112D40" w:rsidRDefault="003E0739">
            <w:pPr>
              <w:pStyle w:val="TableParagraph"/>
              <w:ind w:left="14" w:right="8"/>
              <w:rPr>
                <w:sz w:val="18"/>
              </w:rPr>
            </w:pPr>
            <w:r>
              <w:rPr>
                <w:spacing w:val="-10"/>
                <w:sz w:val="18"/>
              </w:rPr>
              <w:t>B</w:t>
            </w:r>
          </w:p>
        </w:tc>
        <w:tc>
          <w:tcPr>
            <w:tcW w:w="747" w:type="dxa"/>
          </w:tcPr>
          <w:p w14:paraId="742954B9" w14:textId="77777777" w:rsidR="00112D40" w:rsidRDefault="003E0739">
            <w:pPr>
              <w:pStyle w:val="TableParagraph"/>
              <w:ind w:left="11"/>
              <w:rPr>
                <w:sz w:val="18"/>
              </w:rPr>
            </w:pPr>
            <w:r>
              <w:rPr>
                <w:spacing w:val="-5"/>
                <w:sz w:val="18"/>
              </w:rPr>
              <w:t>11</w:t>
            </w:r>
          </w:p>
        </w:tc>
        <w:tc>
          <w:tcPr>
            <w:tcW w:w="749" w:type="dxa"/>
          </w:tcPr>
          <w:p w14:paraId="70A43AC9" w14:textId="77777777" w:rsidR="00112D40" w:rsidRDefault="003E0739">
            <w:pPr>
              <w:pStyle w:val="TableParagraph"/>
              <w:ind w:left="14" w:right="5"/>
              <w:rPr>
                <w:sz w:val="18"/>
              </w:rPr>
            </w:pPr>
            <w:r>
              <w:rPr>
                <w:spacing w:val="-10"/>
                <w:sz w:val="18"/>
              </w:rPr>
              <w:t>2</w:t>
            </w:r>
          </w:p>
        </w:tc>
        <w:tc>
          <w:tcPr>
            <w:tcW w:w="749" w:type="dxa"/>
          </w:tcPr>
          <w:p w14:paraId="67701B57" w14:textId="77777777" w:rsidR="00112D40" w:rsidRDefault="003E0739">
            <w:pPr>
              <w:pStyle w:val="TableParagraph"/>
              <w:ind w:left="14" w:right="6"/>
              <w:rPr>
                <w:sz w:val="18"/>
              </w:rPr>
            </w:pPr>
            <w:r>
              <w:rPr>
                <w:spacing w:val="-5"/>
                <w:sz w:val="18"/>
              </w:rPr>
              <w:t>14</w:t>
            </w:r>
          </w:p>
        </w:tc>
        <w:tc>
          <w:tcPr>
            <w:tcW w:w="747" w:type="dxa"/>
          </w:tcPr>
          <w:p w14:paraId="52D5CF37" w14:textId="77777777" w:rsidR="00112D40" w:rsidRDefault="003E0739">
            <w:pPr>
              <w:pStyle w:val="TableParagraph"/>
              <w:ind w:left="11" w:right="1"/>
              <w:rPr>
                <w:sz w:val="18"/>
              </w:rPr>
            </w:pPr>
            <w:r>
              <w:rPr>
                <w:spacing w:val="-10"/>
                <w:sz w:val="18"/>
              </w:rPr>
              <w:t>5</w:t>
            </w:r>
          </w:p>
        </w:tc>
      </w:tr>
      <w:tr w:rsidR="00112D40" w14:paraId="33F988CD" w14:textId="77777777">
        <w:trPr>
          <w:trHeight w:val="220"/>
        </w:trPr>
        <w:tc>
          <w:tcPr>
            <w:tcW w:w="749" w:type="dxa"/>
            <w:shd w:val="clear" w:color="auto" w:fill="CFDFE7"/>
          </w:tcPr>
          <w:p w14:paraId="6B08A865" w14:textId="77777777" w:rsidR="00112D40" w:rsidRDefault="003E0739">
            <w:pPr>
              <w:pStyle w:val="TableParagraph"/>
              <w:ind w:left="14" w:right="5"/>
              <w:rPr>
                <w:sz w:val="18"/>
              </w:rPr>
            </w:pPr>
            <w:r>
              <w:rPr>
                <w:spacing w:val="-10"/>
                <w:sz w:val="18"/>
              </w:rPr>
              <w:t>C</w:t>
            </w:r>
          </w:p>
        </w:tc>
        <w:tc>
          <w:tcPr>
            <w:tcW w:w="747" w:type="dxa"/>
          </w:tcPr>
          <w:p w14:paraId="463115C4" w14:textId="77777777" w:rsidR="00112D40" w:rsidRDefault="003E0739">
            <w:pPr>
              <w:pStyle w:val="TableParagraph"/>
              <w:ind w:left="11"/>
              <w:rPr>
                <w:sz w:val="18"/>
              </w:rPr>
            </w:pPr>
            <w:r>
              <w:rPr>
                <w:spacing w:val="-5"/>
                <w:sz w:val="18"/>
              </w:rPr>
              <w:t>162</w:t>
            </w:r>
          </w:p>
        </w:tc>
        <w:tc>
          <w:tcPr>
            <w:tcW w:w="749" w:type="dxa"/>
          </w:tcPr>
          <w:p w14:paraId="641CC968" w14:textId="77777777" w:rsidR="00112D40" w:rsidRDefault="003E0739">
            <w:pPr>
              <w:pStyle w:val="TableParagraph"/>
              <w:ind w:left="14" w:right="5"/>
              <w:rPr>
                <w:sz w:val="18"/>
              </w:rPr>
            </w:pPr>
            <w:r>
              <w:rPr>
                <w:spacing w:val="-5"/>
                <w:sz w:val="18"/>
              </w:rPr>
              <w:t>16</w:t>
            </w:r>
          </w:p>
        </w:tc>
        <w:tc>
          <w:tcPr>
            <w:tcW w:w="749" w:type="dxa"/>
          </w:tcPr>
          <w:p w14:paraId="3F678661" w14:textId="77777777" w:rsidR="00112D40" w:rsidRDefault="003E0739">
            <w:pPr>
              <w:pStyle w:val="TableParagraph"/>
              <w:ind w:left="14" w:right="6"/>
              <w:rPr>
                <w:sz w:val="18"/>
              </w:rPr>
            </w:pPr>
            <w:r>
              <w:rPr>
                <w:spacing w:val="-10"/>
                <w:sz w:val="18"/>
              </w:rPr>
              <w:t>0</w:t>
            </w:r>
          </w:p>
        </w:tc>
        <w:tc>
          <w:tcPr>
            <w:tcW w:w="747" w:type="dxa"/>
          </w:tcPr>
          <w:p w14:paraId="019B0ACA" w14:textId="77777777" w:rsidR="00112D40" w:rsidRDefault="003E0739">
            <w:pPr>
              <w:pStyle w:val="TableParagraph"/>
              <w:ind w:left="11" w:right="1"/>
              <w:rPr>
                <w:sz w:val="18"/>
              </w:rPr>
            </w:pPr>
            <w:r>
              <w:rPr>
                <w:spacing w:val="-10"/>
                <w:sz w:val="18"/>
              </w:rPr>
              <w:t>8</w:t>
            </w:r>
          </w:p>
        </w:tc>
      </w:tr>
      <w:tr w:rsidR="00112D40" w14:paraId="11A3C47C" w14:textId="77777777">
        <w:trPr>
          <w:trHeight w:val="217"/>
        </w:trPr>
        <w:tc>
          <w:tcPr>
            <w:tcW w:w="749" w:type="dxa"/>
            <w:shd w:val="clear" w:color="auto" w:fill="CFDFE7"/>
          </w:tcPr>
          <w:p w14:paraId="0701FAC4" w14:textId="77777777" w:rsidR="00112D40" w:rsidRDefault="003E0739">
            <w:pPr>
              <w:pStyle w:val="TableParagraph"/>
              <w:spacing w:before="0" w:line="198" w:lineRule="exact"/>
              <w:ind w:left="14" w:right="5"/>
              <w:rPr>
                <w:sz w:val="18"/>
              </w:rPr>
            </w:pPr>
            <w:r>
              <w:rPr>
                <w:spacing w:val="-10"/>
                <w:sz w:val="18"/>
              </w:rPr>
              <w:t>D</w:t>
            </w:r>
          </w:p>
        </w:tc>
        <w:tc>
          <w:tcPr>
            <w:tcW w:w="747" w:type="dxa"/>
          </w:tcPr>
          <w:p w14:paraId="71FDEB75" w14:textId="77777777" w:rsidR="00112D40" w:rsidRDefault="003E0739">
            <w:pPr>
              <w:pStyle w:val="TableParagraph"/>
              <w:spacing w:before="0" w:line="198" w:lineRule="exact"/>
              <w:ind w:left="11"/>
              <w:rPr>
                <w:sz w:val="18"/>
              </w:rPr>
            </w:pPr>
            <w:r>
              <w:rPr>
                <w:spacing w:val="-5"/>
                <w:sz w:val="18"/>
              </w:rPr>
              <w:t>521</w:t>
            </w:r>
          </w:p>
        </w:tc>
        <w:tc>
          <w:tcPr>
            <w:tcW w:w="749" w:type="dxa"/>
          </w:tcPr>
          <w:p w14:paraId="353EDD2E" w14:textId="77777777" w:rsidR="00112D40" w:rsidRDefault="003E0739">
            <w:pPr>
              <w:pStyle w:val="TableParagraph"/>
              <w:spacing w:before="0" w:line="198" w:lineRule="exact"/>
              <w:ind w:left="14" w:right="5"/>
              <w:rPr>
                <w:sz w:val="18"/>
              </w:rPr>
            </w:pPr>
            <w:r>
              <w:rPr>
                <w:spacing w:val="-10"/>
                <w:sz w:val="18"/>
              </w:rPr>
              <w:t>1</w:t>
            </w:r>
          </w:p>
        </w:tc>
        <w:tc>
          <w:tcPr>
            <w:tcW w:w="749" w:type="dxa"/>
          </w:tcPr>
          <w:p w14:paraId="47B7FEB5" w14:textId="77777777" w:rsidR="00112D40" w:rsidRDefault="003E0739">
            <w:pPr>
              <w:pStyle w:val="TableParagraph"/>
              <w:spacing w:before="0" w:line="198" w:lineRule="exact"/>
              <w:ind w:left="14" w:right="6"/>
              <w:rPr>
                <w:sz w:val="18"/>
              </w:rPr>
            </w:pPr>
            <w:r>
              <w:rPr>
                <w:spacing w:val="-5"/>
                <w:sz w:val="18"/>
              </w:rPr>
              <w:t>495</w:t>
            </w:r>
          </w:p>
        </w:tc>
        <w:tc>
          <w:tcPr>
            <w:tcW w:w="747" w:type="dxa"/>
          </w:tcPr>
          <w:p w14:paraId="78B34D27" w14:textId="77777777" w:rsidR="00112D40" w:rsidRDefault="003E0739">
            <w:pPr>
              <w:pStyle w:val="TableParagraph"/>
              <w:spacing w:before="0" w:line="198" w:lineRule="exact"/>
              <w:ind w:left="11" w:right="1"/>
              <w:rPr>
                <w:sz w:val="18"/>
              </w:rPr>
            </w:pPr>
            <w:r>
              <w:rPr>
                <w:spacing w:val="-5"/>
                <w:sz w:val="18"/>
              </w:rPr>
              <w:t>19</w:t>
            </w:r>
          </w:p>
        </w:tc>
      </w:tr>
    </w:tbl>
    <w:p w14:paraId="52B59180" w14:textId="77777777" w:rsidR="00112D40" w:rsidRDefault="003E0739">
      <w:pPr>
        <w:spacing w:before="4"/>
        <w:ind w:left="1719"/>
        <w:rPr>
          <w:sz w:val="18"/>
        </w:rPr>
      </w:pPr>
      <w:r>
        <w:rPr>
          <w:sz w:val="18"/>
          <w:u w:val="single"/>
        </w:rPr>
        <w:t xml:space="preserve">Passage aérien </w:t>
      </w:r>
      <w:r>
        <w:rPr>
          <w:spacing w:val="-4"/>
          <w:sz w:val="18"/>
          <w:u w:val="single"/>
        </w:rPr>
        <w:t>N211</w:t>
      </w:r>
    </w:p>
    <w:p w14:paraId="1A9BCE25" w14:textId="77777777" w:rsidR="00112D40" w:rsidRDefault="003E0739">
      <w:pPr>
        <w:spacing w:before="64"/>
        <w:ind w:left="380"/>
        <w:rPr>
          <w:b/>
          <w:sz w:val="18"/>
        </w:rPr>
      </w:pPr>
      <w:r>
        <w:br w:type="column"/>
      </w:r>
      <w:r>
        <w:rPr>
          <w:b/>
          <w:sz w:val="18"/>
          <w:u w:val="single"/>
        </w:rPr>
        <w:t xml:space="preserve">Jour ouvrable heure de pointe du soir </w:t>
      </w:r>
      <w:r>
        <w:rPr>
          <w:b/>
          <w:spacing w:val="-4"/>
          <w:sz w:val="18"/>
          <w:u w:val="single"/>
        </w:rPr>
        <w:t>17h30-18h30</w:t>
      </w:r>
    </w:p>
    <w:p w14:paraId="66401178" w14:textId="77777777" w:rsidR="00112D40" w:rsidRDefault="003E0739">
      <w:pPr>
        <w:spacing w:before="119"/>
        <w:ind w:left="380"/>
        <w:rPr>
          <w:sz w:val="18"/>
        </w:rPr>
      </w:pPr>
      <w:r>
        <w:rPr>
          <w:sz w:val="18"/>
          <w:u w:val="single"/>
        </w:rPr>
        <w:t xml:space="preserve">Intersection N211 x </w:t>
      </w:r>
      <w:r>
        <w:rPr>
          <w:spacing w:val="-5"/>
          <w:sz w:val="18"/>
          <w:u w:val="single"/>
        </w:rPr>
        <w:t>N21</w:t>
      </w:r>
    </w:p>
    <w:p w14:paraId="42EB12FE" w14:textId="77777777" w:rsidR="00112D40" w:rsidRDefault="00112D40">
      <w:pPr>
        <w:pStyle w:val="BodyText"/>
        <w:spacing w:before="9" w:after="1"/>
        <w:rPr>
          <w:sz w:val="9"/>
        </w:rPr>
      </w:pPr>
    </w:p>
    <w:tbl>
      <w:tblPr>
        <w:tblW w:w="0" w:type="auto"/>
        <w:tblInd w:w="3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49"/>
        <w:gridCol w:w="747"/>
        <w:gridCol w:w="749"/>
        <w:gridCol w:w="750"/>
        <w:gridCol w:w="747"/>
      </w:tblGrid>
      <w:tr w:rsidR="00112D40" w14:paraId="1F55574C" w14:textId="77777777">
        <w:trPr>
          <w:trHeight w:val="217"/>
        </w:trPr>
        <w:tc>
          <w:tcPr>
            <w:tcW w:w="749" w:type="dxa"/>
            <w:shd w:val="clear" w:color="auto" w:fill="7EACC0"/>
          </w:tcPr>
          <w:p w14:paraId="4F44716A" w14:textId="77777777" w:rsidR="00112D40" w:rsidRDefault="00112D40">
            <w:pPr>
              <w:pStyle w:val="TableParagraph"/>
              <w:spacing w:before="0" w:line="240" w:lineRule="auto"/>
              <w:jc w:val="left"/>
              <w:rPr>
                <w:rFonts w:ascii="Times New Roman"/>
                <w:sz w:val="14"/>
              </w:rPr>
            </w:pPr>
          </w:p>
        </w:tc>
        <w:tc>
          <w:tcPr>
            <w:tcW w:w="747" w:type="dxa"/>
            <w:shd w:val="clear" w:color="auto" w:fill="7EACC0"/>
          </w:tcPr>
          <w:p w14:paraId="0FBFD2DE" w14:textId="77777777" w:rsidR="00112D40" w:rsidRDefault="003E0739">
            <w:pPr>
              <w:pStyle w:val="TableParagraph"/>
              <w:spacing w:before="0" w:line="198" w:lineRule="exact"/>
              <w:ind w:left="11" w:right="2"/>
              <w:rPr>
                <w:b/>
                <w:sz w:val="18"/>
              </w:rPr>
            </w:pPr>
            <w:r>
              <w:rPr>
                <w:b/>
                <w:color w:val="FFFFFF"/>
                <w:spacing w:val="-10"/>
                <w:sz w:val="18"/>
              </w:rPr>
              <w:t>A</w:t>
            </w:r>
          </w:p>
        </w:tc>
        <w:tc>
          <w:tcPr>
            <w:tcW w:w="749" w:type="dxa"/>
            <w:shd w:val="clear" w:color="auto" w:fill="7EACC0"/>
          </w:tcPr>
          <w:p w14:paraId="4D093C94" w14:textId="77777777" w:rsidR="00112D40" w:rsidRDefault="003E0739">
            <w:pPr>
              <w:pStyle w:val="TableParagraph"/>
              <w:spacing w:before="0" w:line="198" w:lineRule="exact"/>
              <w:ind w:left="14" w:right="7"/>
              <w:rPr>
                <w:b/>
                <w:sz w:val="18"/>
              </w:rPr>
            </w:pPr>
            <w:r>
              <w:rPr>
                <w:b/>
                <w:color w:val="FFFFFF"/>
                <w:spacing w:val="-10"/>
                <w:sz w:val="18"/>
              </w:rPr>
              <w:t>B</w:t>
            </w:r>
          </w:p>
        </w:tc>
        <w:tc>
          <w:tcPr>
            <w:tcW w:w="750" w:type="dxa"/>
            <w:shd w:val="clear" w:color="auto" w:fill="7EACC0"/>
          </w:tcPr>
          <w:p w14:paraId="7665E0DD" w14:textId="77777777" w:rsidR="00112D40" w:rsidRDefault="003E0739">
            <w:pPr>
              <w:pStyle w:val="TableParagraph"/>
              <w:spacing w:before="0" w:line="198" w:lineRule="exact"/>
              <w:ind w:left="12" w:right="6"/>
              <w:rPr>
                <w:b/>
                <w:sz w:val="18"/>
              </w:rPr>
            </w:pPr>
            <w:r>
              <w:rPr>
                <w:b/>
                <w:color w:val="FFFFFF"/>
                <w:spacing w:val="-10"/>
                <w:sz w:val="18"/>
              </w:rPr>
              <w:t>C</w:t>
            </w:r>
          </w:p>
        </w:tc>
        <w:tc>
          <w:tcPr>
            <w:tcW w:w="747" w:type="dxa"/>
            <w:shd w:val="clear" w:color="auto" w:fill="7EACC0"/>
          </w:tcPr>
          <w:p w14:paraId="3D707C17" w14:textId="77777777" w:rsidR="00112D40" w:rsidRDefault="003E0739">
            <w:pPr>
              <w:pStyle w:val="TableParagraph"/>
              <w:spacing w:before="0" w:line="198" w:lineRule="exact"/>
              <w:ind w:left="11" w:right="5"/>
              <w:rPr>
                <w:b/>
                <w:sz w:val="18"/>
              </w:rPr>
            </w:pPr>
            <w:r>
              <w:rPr>
                <w:b/>
                <w:color w:val="FFFFFF"/>
                <w:spacing w:val="-10"/>
                <w:sz w:val="18"/>
              </w:rPr>
              <w:t>D</w:t>
            </w:r>
          </w:p>
        </w:tc>
      </w:tr>
      <w:tr w:rsidR="00112D40" w14:paraId="77D24EC6" w14:textId="77777777">
        <w:trPr>
          <w:trHeight w:val="220"/>
        </w:trPr>
        <w:tc>
          <w:tcPr>
            <w:tcW w:w="749" w:type="dxa"/>
            <w:shd w:val="clear" w:color="auto" w:fill="CFDFE7"/>
          </w:tcPr>
          <w:p w14:paraId="2802C964" w14:textId="77777777" w:rsidR="00112D40" w:rsidRDefault="003E0739">
            <w:pPr>
              <w:pStyle w:val="TableParagraph"/>
              <w:ind w:left="14" w:right="7"/>
              <w:rPr>
                <w:sz w:val="18"/>
              </w:rPr>
            </w:pPr>
            <w:r>
              <w:rPr>
                <w:spacing w:val="-10"/>
                <w:sz w:val="18"/>
              </w:rPr>
              <w:t>A</w:t>
            </w:r>
          </w:p>
        </w:tc>
        <w:tc>
          <w:tcPr>
            <w:tcW w:w="747" w:type="dxa"/>
          </w:tcPr>
          <w:p w14:paraId="0DF4BF72" w14:textId="77777777" w:rsidR="00112D40" w:rsidRDefault="003E0739">
            <w:pPr>
              <w:pStyle w:val="TableParagraph"/>
              <w:ind w:left="11"/>
              <w:rPr>
                <w:sz w:val="18"/>
              </w:rPr>
            </w:pPr>
            <w:r>
              <w:rPr>
                <w:spacing w:val="-10"/>
                <w:sz w:val="18"/>
              </w:rPr>
              <w:t>0</w:t>
            </w:r>
          </w:p>
        </w:tc>
        <w:tc>
          <w:tcPr>
            <w:tcW w:w="749" w:type="dxa"/>
          </w:tcPr>
          <w:p w14:paraId="01614226" w14:textId="77777777" w:rsidR="00112D40" w:rsidRDefault="003E0739">
            <w:pPr>
              <w:pStyle w:val="TableParagraph"/>
              <w:ind w:left="14" w:right="7"/>
              <w:rPr>
                <w:sz w:val="18"/>
              </w:rPr>
            </w:pPr>
            <w:r>
              <w:rPr>
                <w:spacing w:val="-5"/>
                <w:sz w:val="18"/>
              </w:rPr>
              <w:t>16</w:t>
            </w:r>
          </w:p>
        </w:tc>
        <w:tc>
          <w:tcPr>
            <w:tcW w:w="750" w:type="dxa"/>
          </w:tcPr>
          <w:p w14:paraId="0B335518" w14:textId="77777777" w:rsidR="00112D40" w:rsidRDefault="003E0739">
            <w:pPr>
              <w:pStyle w:val="TableParagraph"/>
              <w:ind w:left="12" w:right="5"/>
              <w:rPr>
                <w:sz w:val="18"/>
              </w:rPr>
            </w:pPr>
            <w:r>
              <w:rPr>
                <w:spacing w:val="-5"/>
                <w:sz w:val="18"/>
              </w:rPr>
              <w:t>271</w:t>
            </w:r>
          </w:p>
        </w:tc>
        <w:tc>
          <w:tcPr>
            <w:tcW w:w="747" w:type="dxa"/>
          </w:tcPr>
          <w:p w14:paraId="4B54306B" w14:textId="77777777" w:rsidR="00112D40" w:rsidRDefault="003E0739">
            <w:pPr>
              <w:pStyle w:val="TableParagraph"/>
              <w:ind w:left="11" w:right="3"/>
              <w:rPr>
                <w:sz w:val="18"/>
              </w:rPr>
            </w:pPr>
            <w:r>
              <w:rPr>
                <w:spacing w:val="-4"/>
                <w:sz w:val="18"/>
              </w:rPr>
              <w:t>1004</w:t>
            </w:r>
          </w:p>
        </w:tc>
      </w:tr>
      <w:tr w:rsidR="00112D40" w14:paraId="2993953C" w14:textId="77777777">
        <w:trPr>
          <w:trHeight w:val="220"/>
        </w:trPr>
        <w:tc>
          <w:tcPr>
            <w:tcW w:w="749" w:type="dxa"/>
            <w:shd w:val="clear" w:color="auto" w:fill="CFDFE7"/>
          </w:tcPr>
          <w:p w14:paraId="5A24F89D" w14:textId="77777777" w:rsidR="00112D40" w:rsidRDefault="003E0739">
            <w:pPr>
              <w:pStyle w:val="TableParagraph"/>
              <w:ind w:left="14" w:right="8"/>
              <w:rPr>
                <w:sz w:val="18"/>
              </w:rPr>
            </w:pPr>
            <w:r>
              <w:rPr>
                <w:spacing w:val="-10"/>
                <w:sz w:val="18"/>
              </w:rPr>
              <w:t>B</w:t>
            </w:r>
          </w:p>
        </w:tc>
        <w:tc>
          <w:tcPr>
            <w:tcW w:w="747" w:type="dxa"/>
          </w:tcPr>
          <w:p w14:paraId="57629472" w14:textId="77777777" w:rsidR="00112D40" w:rsidRDefault="003E0739">
            <w:pPr>
              <w:pStyle w:val="TableParagraph"/>
              <w:ind w:left="11"/>
              <w:rPr>
                <w:sz w:val="18"/>
              </w:rPr>
            </w:pPr>
            <w:r>
              <w:rPr>
                <w:spacing w:val="-5"/>
                <w:sz w:val="18"/>
              </w:rPr>
              <w:t>78</w:t>
            </w:r>
          </w:p>
        </w:tc>
        <w:tc>
          <w:tcPr>
            <w:tcW w:w="749" w:type="dxa"/>
          </w:tcPr>
          <w:p w14:paraId="7BE5CB74" w14:textId="77777777" w:rsidR="00112D40" w:rsidRDefault="003E0739">
            <w:pPr>
              <w:pStyle w:val="TableParagraph"/>
              <w:ind w:left="14" w:right="7"/>
              <w:rPr>
                <w:sz w:val="18"/>
              </w:rPr>
            </w:pPr>
            <w:r>
              <w:rPr>
                <w:spacing w:val="-10"/>
                <w:sz w:val="18"/>
              </w:rPr>
              <w:t>0</w:t>
            </w:r>
          </w:p>
        </w:tc>
        <w:tc>
          <w:tcPr>
            <w:tcW w:w="750" w:type="dxa"/>
          </w:tcPr>
          <w:p w14:paraId="39BB0C83" w14:textId="77777777" w:rsidR="00112D40" w:rsidRDefault="003E0739">
            <w:pPr>
              <w:pStyle w:val="TableParagraph"/>
              <w:ind w:left="12" w:right="5"/>
              <w:rPr>
                <w:sz w:val="18"/>
              </w:rPr>
            </w:pPr>
            <w:r>
              <w:rPr>
                <w:spacing w:val="-5"/>
                <w:sz w:val="18"/>
              </w:rPr>
              <w:t>33</w:t>
            </w:r>
          </w:p>
        </w:tc>
        <w:tc>
          <w:tcPr>
            <w:tcW w:w="747" w:type="dxa"/>
          </w:tcPr>
          <w:p w14:paraId="57DBE2AB" w14:textId="77777777" w:rsidR="00112D40" w:rsidRDefault="003E0739">
            <w:pPr>
              <w:pStyle w:val="TableParagraph"/>
              <w:ind w:left="11" w:right="3"/>
              <w:rPr>
                <w:sz w:val="18"/>
              </w:rPr>
            </w:pPr>
            <w:r>
              <w:rPr>
                <w:spacing w:val="-5"/>
                <w:sz w:val="18"/>
              </w:rPr>
              <w:t>20</w:t>
            </w:r>
          </w:p>
        </w:tc>
      </w:tr>
      <w:tr w:rsidR="00112D40" w14:paraId="24E987CA" w14:textId="77777777">
        <w:trPr>
          <w:trHeight w:val="220"/>
        </w:trPr>
        <w:tc>
          <w:tcPr>
            <w:tcW w:w="749" w:type="dxa"/>
            <w:shd w:val="clear" w:color="auto" w:fill="CFDFE7"/>
          </w:tcPr>
          <w:p w14:paraId="1DD0F3D8" w14:textId="77777777" w:rsidR="00112D40" w:rsidRDefault="003E0739">
            <w:pPr>
              <w:pStyle w:val="TableParagraph"/>
              <w:ind w:left="14" w:right="5"/>
              <w:rPr>
                <w:sz w:val="18"/>
              </w:rPr>
            </w:pPr>
            <w:r>
              <w:rPr>
                <w:spacing w:val="-10"/>
                <w:sz w:val="18"/>
              </w:rPr>
              <w:t>C</w:t>
            </w:r>
          </w:p>
        </w:tc>
        <w:tc>
          <w:tcPr>
            <w:tcW w:w="747" w:type="dxa"/>
          </w:tcPr>
          <w:p w14:paraId="74275F29" w14:textId="77777777" w:rsidR="00112D40" w:rsidRDefault="003E0739">
            <w:pPr>
              <w:pStyle w:val="TableParagraph"/>
              <w:ind w:left="11"/>
              <w:rPr>
                <w:sz w:val="18"/>
              </w:rPr>
            </w:pPr>
            <w:r>
              <w:rPr>
                <w:spacing w:val="-5"/>
                <w:sz w:val="18"/>
              </w:rPr>
              <w:t>475</w:t>
            </w:r>
          </w:p>
        </w:tc>
        <w:tc>
          <w:tcPr>
            <w:tcW w:w="749" w:type="dxa"/>
          </w:tcPr>
          <w:p w14:paraId="257AA2DB" w14:textId="77777777" w:rsidR="00112D40" w:rsidRDefault="003E0739">
            <w:pPr>
              <w:pStyle w:val="TableParagraph"/>
              <w:ind w:left="14" w:right="7"/>
              <w:rPr>
                <w:sz w:val="18"/>
              </w:rPr>
            </w:pPr>
            <w:r>
              <w:rPr>
                <w:spacing w:val="-5"/>
                <w:sz w:val="18"/>
              </w:rPr>
              <w:t>113</w:t>
            </w:r>
          </w:p>
        </w:tc>
        <w:tc>
          <w:tcPr>
            <w:tcW w:w="750" w:type="dxa"/>
          </w:tcPr>
          <w:p w14:paraId="6CC661E1" w14:textId="77777777" w:rsidR="00112D40" w:rsidRDefault="003E0739">
            <w:pPr>
              <w:pStyle w:val="TableParagraph"/>
              <w:ind w:left="12" w:right="5"/>
              <w:rPr>
                <w:sz w:val="18"/>
              </w:rPr>
            </w:pPr>
            <w:r>
              <w:rPr>
                <w:spacing w:val="-10"/>
                <w:sz w:val="18"/>
              </w:rPr>
              <w:t>0</w:t>
            </w:r>
          </w:p>
        </w:tc>
        <w:tc>
          <w:tcPr>
            <w:tcW w:w="747" w:type="dxa"/>
          </w:tcPr>
          <w:p w14:paraId="11A5E908" w14:textId="77777777" w:rsidR="00112D40" w:rsidRDefault="003E0739">
            <w:pPr>
              <w:pStyle w:val="TableParagraph"/>
              <w:ind w:left="11" w:right="3"/>
              <w:rPr>
                <w:sz w:val="18"/>
              </w:rPr>
            </w:pPr>
            <w:r>
              <w:rPr>
                <w:spacing w:val="-5"/>
                <w:sz w:val="18"/>
              </w:rPr>
              <w:t>25</w:t>
            </w:r>
          </w:p>
        </w:tc>
      </w:tr>
      <w:tr w:rsidR="00112D40" w14:paraId="75E73D66" w14:textId="77777777">
        <w:trPr>
          <w:trHeight w:val="217"/>
        </w:trPr>
        <w:tc>
          <w:tcPr>
            <w:tcW w:w="749" w:type="dxa"/>
            <w:shd w:val="clear" w:color="auto" w:fill="CFDFE7"/>
          </w:tcPr>
          <w:p w14:paraId="2E0B067C" w14:textId="77777777" w:rsidR="00112D40" w:rsidRDefault="003E0739">
            <w:pPr>
              <w:pStyle w:val="TableParagraph"/>
              <w:spacing w:before="0" w:line="198" w:lineRule="exact"/>
              <w:ind w:left="14" w:right="5"/>
              <w:rPr>
                <w:sz w:val="18"/>
              </w:rPr>
            </w:pPr>
            <w:r>
              <w:rPr>
                <w:spacing w:val="-10"/>
                <w:sz w:val="18"/>
              </w:rPr>
              <w:t>D</w:t>
            </w:r>
          </w:p>
        </w:tc>
        <w:tc>
          <w:tcPr>
            <w:tcW w:w="747" w:type="dxa"/>
          </w:tcPr>
          <w:p w14:paraId="78047C10" w14:textId="77777777" w:rsidR="00112D40" w:rsidRDefault="003E0739">
            <w:pPr>
              <w:pStyle w:val="TableParagraph"/>
              <w:spacing w:before="0" w:line="198" w:lineRule="exact"/>
              <w:ind w:left="11"/>
              <w:rPr>
                <w:sz w:val="18"/>
              </w:rPr>
            </w:pPr>
            <w:r>
              <w:rPr>
                <w:spacing w:val="-4"/>
                <w:sz w:val="18"/>
              </w:rPr>
              <w:t>1061</w:t>
            </w:r>
          </w:p>
        </w:tc>
        <w:tc>
          <w:tcPr>
            <w:tcW w:w="749" w:type="dxa"/>
          </w:tcPr>
          <w:p w14:paraId="5F187AC8" w14:textId="77777777" w:rsidR="00112D40" w:rsidRDefault="003E0739">
            <w:pPr>
              <w:pStyle w:val="TableParagraph"/>
              <w:spacing w:before="0" w:line="198" w:lineRule="exact"/>
              <w:ind w:left="14" w:right="7"/>
              <w:rPr>
                <w:sz w:val="18"/>
              </w:rPr>
            </w:pPr>
            <w:r>
              <w:rPr>
                <w:spacing w:val="-10"/>
                <w:sz w:val="18"/>
              </w:rPr>
              <w:t>2</w:t>
            </w:r>
          </w:p>
        </w:tc>
        <w:tc>
          <w:tcPr>
            <w:tcW w:w="750" w:type="dxa"/>
          </w:tcPr>
          <w:p w14:paraId="492B25FE" w14:textId="77777777" w:rsidR="00112D40" w:rsidRDefault="003E0739">
            <w:pPr>
              <w:pStyle w:val="TableParagraph"/>
              <w:spacing w:before="0" w:line="198" w:lineRule="exact"/>
              <w:ind w:left="12" w:right="5"/>
              <w:rPr>
                <w:sz w:val="18"/>
              </w:rPr>
            </w:pPr>
            <w:r>
              <w:rPr>
                <w:spacing w:val="-5"/>
                <w:sz w:val="18"/>
              </w:rPr>
              <w:t>254</w:t>
            </w:r>
          </w:p>
        </w:tc>
        <w:tc>
          <w:tcPr>
            <w:tcW w:w="747" w:type="dxa"/>
          </w:tcPr>
          <w:p w14:paraId="175D6B3A" w14:textId="77777777" w:rsidR="00112D40" w:rsidRDefault="003E0739">
            <w:pPr>
              <w:pStyle w:val="TableParagraph"/>
              <w:spacing w:before="0" w:line="198" w:lineRule="exact"/>
              <w:ind w:left="11" w:right="3"/>
              <w:rPr>
                <w:sz w:val="18"/>
              </w:rPr>
            </w:pPr>
            <w:r>
              <w:rPr>
                <w:spacing w:val="-5"/>
                <w:sz w:val="18"/>
              </w:rPr>
              <w:t>72</w:t>
            </w:r>
          </w:p>
        </w:tc>
      </w:tr>
    </w:tbl>
    <w:p w14:paraId="432B6E23" w14:textId="77777777" w:rsidR="00112D40" w:rsidRDefault="003E0739">
      <w:pPr>
        <w:spacing w:before="4"/>
        <w:ind w:left="380"/>
        <w:rPr>
          <w:sz w:val="18"/>
        </w:rPr>
      </w:pPr>
      <w:r>
        <w:rPr>
          <w:sz w:val="18"/>
          <w:u w:val="single"/>
        </w:rPr>
        <w:t xml:space="preserve">Passage aérien </w:t>
      </w:r>
      <w:r>
        <w:rPr>
          <w:spacing w:val="-4"/>
          <w:sz w:val="18"/>
          <w:u w:val="single"/>
        </w:rPr>
        <w:t>N211</w:t>
      </w:r>
    </w:p>
    <w:p w14:paraId="742D06C2" w14:textId="77777777" w:rsidR="00112D40" w:rsidRDefault="00112D40">
      <w:pPr>
        <w:rPr>
          <w:sz w:val="18"/>
        </w:rPr>
        <w:sectPr w:rsidR="00112D40">
          <w:type w:val="continuous"/>
          <w:pgSz w:w="11910" w:h="16840"/>
          <w:pgMar w:top="560" w:right="260" w:bottom="280" w:left="940" w:header="748" w:footer="1095" w:gutter="0"/>
          <w:cols w:num="2" w:space="720" w:equalWidth="0">
            <w:col w:w="5465" w:space="40"/>
            <w:col w:w="5205"/>
          </w:cols>
        </w:sectPr>
      </w:pPr>
    </w:p>
    <w:p w14:paraId="7E693CB4" w14:textId="77777777" w:rsidR="00112D40" w:rsidRDefault="00112D40">
      <w:pPr>
        <w:pStyle w:val="BodyText"/>
        <w:spacing w:before="10"/>
        <w:rPr>
          <w:sz w:val="9"/>
        </w:rPr>
      </w:pPr>
    </w:p>
    <w:p w14:paraId="264ACBE4" w14:textId="77777777" w:rsidR="00112D40" w:rsidRDefault="003E0739">
      <w:pPr>
        <w:tabs>
          <w:tab w:val="left" w:pos="5884"/>
        </w:tabs>
        <w:ind w:left="1719"/>
        <w:rPr>
          <w:sz w:val="20"/>
        </w:rPr>
      </w:pPr>
      <w:r>
        <w:rPr>
          <w:noProof/>
          <w:sz w:val="20"/>
        </w:rPr>
        <mc:AlternateContent>
          <mc:Choice Requires="wps">
            <w:drawing>
              <wp:inline distT="0" distB="0" distL="0" distR="0" wp14:anchorId="0545EF76" wp14:editId="67002262">
                <wp:extent cx="1431925" cy="443865"/>
                <wp:effectExtent l="0" t="0" r="0" b="0"/>
                <wp:docPr id="232" name="Textbox 2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31925" cy="443865"/>
                        </a:xfrm>
                        <a:prstGeom prst="rect">
                          <a:avLst/>
                        </a:prstGeom>
                      </wps:spPr>
                      <wps:txbx>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49"/>
                              <w:gridCol w:w="747"/>
                              <w:gridCol w:w="749"/>
                            </w:tblGrid>
                            <w:tr w:rsidR="00112D40" w14:paraId="7FE499B6" w14:textId="77777777">
                              <w:trPr>
                                <w:trHeight w:val="220"/>
                              </w:trPr>
                              <w:tc>
                                <w:tcPr>
                                  <w:tcW w:w="749" w:type="dxa"/>
                                  <w:shd w:val="clear" w:color="auto" w:fill="7EACC0"/>
                                </w:tcPr>
                                <w:p w14:paraId="4F42852A" w14:textId="77777777" w:rsidR="00112D40" w:rsidRDefault="00112D40">
                                  <w:pPr>
                                    <w:pStyle w:val="TableParagraph"/>
                                    <w:spacing w:before="0" w:line="240" w:lineRule="auto"/>
                                    <w:jc w:val="left"/>
                                    <w:rPr>
                                      <w:rFonts w:ascii="Times New Roman"/>
                                      <w:sz w:val="14"/>
                                    </w:rPr>
                                  </w:pPr>
                                </w:p>
                              </w:tc>
                              <w:tc>
                                <w:tcPr>
                                  <w:tcW w:w="747" w:type="dxa"/>
                                  <w:shd w:val="clear" w:color="auto" w:fill="7EACC0"/>
                                </w:tcPr>
                                <w:p w14:paraId="45FB83A9" w14:textId="77777777" w:rsidR="00112D40" w:rsidRDefault="003E0739">
                                  <w:pPr>
                                    <w:pStyle w:val="TableParagraph"/>
                                    <w:ind w:left="11"/>
                                    <w:rPr>
                                      <w:b/>
                                      <w:sz w:val="18"/>
                                    </w:rPr>
                                  </w:pPr>
                                  <w:r>
                                    <w:rPr>
                                      <w:b/>
                                      <w:color w:val="FFFFFF"/>
                                      <w:spacing w:val="-10"/>
                                      <w:sz w:val="18"/>
                                    </w:rPr>
                                    <w:t>B</w:t>
                                  </w:r>
                                </w:p>
                              </w:tc>
                              <w:tc>
                                <w:tcPr>
                                  <w:tcW w:w="749" w:type="dxa"/>
                                  <w:shd w:val="clear" w:color="auto" w:fill="7EACC0"/>
                                </w:tcPr>
                                <w:p w14:paraId="5CF6B758" w14:textId="77777777" w:rsidR="00112D40" w:rsidRDefault="003E0739">
                                  <w:pPr>
                                    <w:pStyle w:val="TableParagraph"/>
                                    <w:ind w:left="14" w:right="7"/>
                                    <w:rPr>
                                      <w:b/>
                                      <w:sz w:val="18"/>
                                    </w:rPr>
                                  </w:pPr>
                                  <w:r>
                                    <w:rPr>
                                      <w:b/>
                                      <w:color w:val="FFFFFF"/>
                                      <w:spacing w:val="-10"/>
                                      <w:sz w:val="18"/>
                                    </w:rPr>
                                    <w:t>D</w:t>
                                  </w:r>
                                </w:p>
                              </w:tc>
                            </w:tr>
                            <w:tr w:rsidR="00112D40" w14:paraId="0C480669" w14:textId="77777777">
                              <w:trPr>
                                <w:trHeight w:val="218"/>
                              </w:trPr>
                              <w:tc>
                                <w:tcPr>
                                  <w:tcW w:w="749" w:type="dxa"/>
                                  <w:shd w:val="clear" w:color="auto" w:fill="CFDFE7"/>
                                </w:tcPr>
                                <w:p w14:paraId="7FE9C6C9" w14:textId="77777777" w:rsidR="00112D40" w:rsidRDefault="003E0739">
                                  <w:pPr>
                                    <w:pStyle w:val="TableParagraph"/>
                                    <w:spacing w:before="0" w:line="198" w:lineRule="exact"/>
                                    <w:ind w:left="14" w:right="8"/>
                                    <w:rPr>
                                      <w:sz w:val="18"/>
                                    </w:rPr>
                                  </w:pPr>
                                  <w:r>
                                    <w:rPr>
                                      <w:spacing w:val="-10"/>
                                      <w:sz w:val="18"/>
                                    </w:rPr>
                                    <w:t>B</w:t>
                                  </w:r>
                                </w:p>
                              </w:tc>
                              <w:tc>
                                <w:tcPr>
                                  <w:tcW w:w="747" w:type="dxa"/>
                                </w:tcPr>
                                <w:p w14:paraId="467C0DF9" w14:textId="77777777" w:rsidR="00112D40" w:rsidRDefault="003E0739">
                                  <w:pPr>
                                    <w:pStyle w:val="TableParagraph"/>
                                    <w:spacing w:before="0" w:line="198" w:lineRule="exact"/>
                                    <w:ind w:left="11"/>
                                    <w:rPr>
                                      <w:sz w:val="18"/>
                                    </w:rPr>
                                  </w:pPr>
                                  <w:r>
                                    <w:rPr>
                                      <w:spacing w:val="-10"/>
                                      <w:sz w:val="18"/>
                                    </w:rPr>
                                    <w:t>0</w:t>
                                  </w:r>
                                </w:p>
                              </w:tc>
                              <w:tc>
                                <w:tcPr>
                                  <w:tcW w:w="749" w:type="dxa"/>
                                </w:tcPr>
                                <w:p w14:paraId="2030D42A" w14:textId="77777777" w:rsidR="00112D40" w:rsidRDefault="003E0739">
                                  <w:pPr>
                                    <w:pStyle w:val="TableParagraph"/>
                                    <w:spacing w:before="0" w:line="198" w:lineRule="exact"/>
                                    <w:ind w:left="14" w:right="5"/>
                                    <w:rPr>
                                      <w:sz w:val="18"/>
                                    </w:rPr>
                                  </w:pPr>
                                  <w:r>
                                    <w:rPr>
                                      <w:spacing w:val="-10"/>
                                      <w:sz w:val="18"/>
                                    </w:rPr>
                                    <w:t>0</w:t>
                                  </w:r>
                                </w:p>
                              </w:tc>
                            </w:tr>
                            <w:tr w:rsidR="00112D40" w14:paraId="3A816757" w14:textId="77777777">
                              <w:trPr>
                                <w:trHeight w:val="220"/>
                              </w:trPr>
                              <w:tc>
                                <w:tcPr>
                                  <w:tcW w:w="749" w:type="dxa"/>
                                  <w:shd w:val="clear" w:color="auto" w:fill="CFDFE7"/>
                                </w:tcPr>
                                <w:p w14:paraId="422A91A2" w14:textId="77777777" w:rsidR="00112D40" w:rsidRDefault="003E0739">
                                  <w:pPr>
                                    <w:pStyle w:val="TableParagraph"/>
                                    <w:ind w:left="14" w:right="5"/>
                                    <w:rPr>
                                      <w:sz w:val="18"/>
                                    </w:rPr>
                                  </w:pPr>
                                  <w:r>
                                    <w:rPr>
                                      <w:spacing w:val="-10"/>
                                      <w:sz w:val="18"/>
                                    </w:rPr>
                                    <w:t>D</w:t>
                                  </w:r>
                                </w:p>
                              </w:tc>
                              <w:tc>
                                <w:tcPr>
                                  <w:tcW w:w="747" w:type="dxa"/>
                                </w:tcPr>
                                <w:p w14:paraId="7621C31F" w14:textId="77777777" w:rsidR="00112D40" w:rsidRDefault="003E0739">
                                  <w:pPr>
                                    <w:pStyle w:val="TableParagraph"/>
                                    <w:ind w:left="11"/>
                                    <w:rPr>
                                      <w:sz w:val="18"/>
                                    </w:rPr>
                                  </w:pPr>
                                  <w:r>
                                    <w:rPr>
                                      <w:spacing w:val="-10"/>
                                      <w:sz w:val="18"/>
                                    </w:rPr>
                                    <w:t>0</w:t>
                                  </w:r>
                                </w:p>
                              </w:tc>
                              <w:tc>
                                <w:tcPr>
                                  <w:tcW w:w="749" w:type="dxa"/>
                                </w:tcPr>
                                <w:p w14:paraId="08478336" w14:textId="77777777" w:rsidR="00112D40" w:rsidRDefault="003E0739">
                                  <w:pPr>
                                    <w:pStyle w:val="TableParagraph"/>
                                    <w:ind w:left="14" w:right="5"/>
                                    <w:rPr>
                                      <w:sz w:val="18"/>
                                    </w:rPr>
                                  </w:pPr>
                                  <w:r>
                                    <w:rPr>
                                      <w:spacing w:val="-10"/>
                                      <w:sz w:val="18"/>
                                    </w:rPr>
                                    <w:t>0</w:t>
                                  </w:r>
                                </w:p>
                              </w:tc>
                            </w:tr>
                          </w:tbl>
                          <w:p w14:paraId="11663B57" w14:textId="77777777" w:rsidR="00112D40" w:rsidRDefault="00112D40">
                            <w:pPr>
                              <w:pStyle w:val="BodyText"/>
                            </w:pPr>
                          </w:p>
                        </w:txbxContent>
                      </wps:txbx>
                      <wps:bodyPr wrap="square" lIns="0" tIns="0" rIns="0" bIns="0" rtlCol="0">
                        <a:noAutofit/>
                      </wps:bodyPr>
                    </wps:wsp>
                  </a:graphicData>
                </a:graphic>
              </wp:inline>
            </w:drawing>
          </mc:Choice>
          <mc:Fallback>
            <w:pict>
              <v:shape w14:anchorId="0545EF76" id="Textbox 232" o:spid="_x0000_s1035" type="#_x0000_t202" style="width:112.75pt;height:34.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" filled="f" stroked="f">
                <v:textbox inset="0,0,0,0">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49"/>
                        <w:gridCol w:w="747"/>
                        <w:gridCol w:w="749"/>
                      </w:tblGrid>
                      <w:tr w:rsidR="00112D40" w14:paraId="7FE499B6" w14:textId="77777777">
                        <w:trPr>
                          <w:trHeight w:val="220"/>
                        </w:trPr>
                        <w:tc>
                          <w:tcPr>
                            <w:tcW w:w="749" w:type="dxa"/>
                            <w:shd w:val="clear" w:color="auto" w:fill="7EACC0"/>
                          </w:tcPr>
                          <w:p w14:paraId="4F42852A" w14:textId="77777777" w:rsidR="00112D40" w:rsidRDefault="00112D40">
                            <w:pPr>
                              <w:pStyle w:val="TableParagraph"/>
                              <w:spacing w:before="0" w:line="240" w:lineRule="auto"/>
                              <w:jc w:val="left"/>
                              <w:rPr>
                                <w:rFonts w:ascii="Times New Roman"/>
                                <w:sz w:val="14"/>
                              </w:rPr>
                            </w:pPr>
                          </w:p>
                        </w:tc>
                        <w:tc>
                          <w:tcPr>
                            <w:tcW w:w="747" w:type="dxa"/>
                            <w:shd w:val="clear" w:color="auto" w:fill="7EACC0"/>
                          </w:tcPr>
                          <w:p w14:paraId="45FB83A9" w14:textId="77777777" w:rsidR="00112D40" w:rsidRDefault="003E0739">
                            <w:pPr>
                              <w:pStyle w:val="TableParagraph"/>
                              <w:ind w:left="11"/>
                              <w:rPr>
                                <w:b/>
                                <w:sz w:val="18"/>
                              </w:rPr>
                            </w:pPr>
                            <w:r>
                              <w:rPr>
                                <w:b/>
                                <w:color w:val="FFFFFF"/>
                                <w:spacing w:val="-10"/>
                                <w:sz w:val="18"/>
                              </w:rPr>
                              <w:t>B</w:t>
                            </w:r>
                          </w:p>
                        </w:tc>
                        <w:tc>
                          <w:tcPr>
                            <w:tcW w:w="749" w:type="dxa"/>
                            <w:shd w:val="clear" w:color="auto" w:fill="7EACC0"/>
                          </w:tcPr>
                          <w:p w14:paraId="5CF6B758" w14:textId="77777777" w:rsidR="00112D40" w:rsidRDefault="003E0739">
                            <w:pPr>
                              <w:pStyle w:val="TableParagraph"/>
                              <w:ind w:left="14" w:right="7"/>
                              <w:rPr>
                                <w:b/>
                                <w:sz w:val="18"/>
                              </w:rPr>
                            </w:pPr>
                            <w:r>
                              <w:rPr>
                                <w:b/>
                                <w:color w:val="FFFFFF"/>
                                <w:spacing w:val="-10"/>
                                <w:sz w:val="18"/>
                              </w:rPr>
                              <w:t>D</w:t>
                            </w:r>
                          </w:p>
                        </w:tc>
                      </w:tr>
                      <w:tr w:rsidR="00112D40" w14:paraId="0C480669" w14:textId="77777777">
                        <w:trPr>
                          <w:trHeight w:val="218"/>
                        </w:trPr>
                        <w:tc>
                          <w:tcPr>
                            <w:tcW w:w="749" w:type="dxa"/>
                            <w:shd w:val="clear" w:color="auto" w:fill="CFDFE7"/>
                          </w:tcPr>
                          <w:p w14:paraId="7FE9C6C9" w14:textId="77777777" w:rsidR="00112D40" w:rsidRDefault="003E0739">
                            <w:pPr>
                              <w:pStyle w:val="TableParagraph"/>
                              <w:spacing w:before="0" w:line="198" w:lineRule="exact"/>
                              <w:ind w:left="14" w:right="8"/>
                              <w:rPr>
                                <w:sz w:val="18"/>
                              </w:rPr>
                            </w:pPr>
                            <w:r>
                              <w:rPr>
                                <w:spacing w:val="-10"/>
                                <w:sz w:val="18"/>
                              </w:rPr>
                              <w:t>B</w:t>
                            </w:r>
                          </w:p>
                        </w:tc>
                        <w:tc>
                          <w:tcPr>
                            <w:tcW w:w="747" w:type="dxa"/>
                          </w:tcPr>
                          <w:p w14:paraId="467C0DF9" w14:textId="77777777" w:rsidR="00112D40" w:rsidRDefault="003E0739">
                            <w:pPr>
                              <w:pStyle w:val="TableParagraph"/>
                              <w:spacing w:before="0" w:line="198" w:lineRule="exact"/>
                              <w:ind w:left="11"/>
                              <w:rPr>
                                <w:sz w:val="18"/>
                              </w:rPr>
                            </w:pPr>
                            <w:r>
                              <w:rPr>
                                <w:spacing w:val="-10"/>
                                <w:sz w:val="18"/>
                              </w:rPr>
                              <w:t>0</w:t>
                            </w:r>
                          </w:p>
                        </w:tc>
                        <w:tc>
                          <w:tcPr>
                            <w:tcW w:w="749" w:type="dxa"/>
                          </w:tcPr>
                          <w:p w14:paraId="2030D42A" w14:textId="77777777" w:rsidR="00112D40" w:rsidRDefault="003E0739">
                            <w:pPr>
                              <w:pStyle w:val="TableParagraph"/>
                              <w:spacing w:before="0" w:line="198" w:lineRule="exact"/>
                              <w:ind w:left="14" w:right="5"/>
                              <w:rPr>
                                <w:sz w:val="18"/>
                              </w:rPr>
                            </w:pPr>
                            <w:r>
                              <w:rPr>
                                <w:spacing w:val="-10"/>
                                <w:sz w:val="18"/>
                              </w:rPr>
                              <w:t>0</w:t>
                            </w:r>
                          </w:p>
                        </w:tc>
                      </w:tr>
                      <w:tr w:rsidR="00112D40" w14:paraId="3A816757" w14:textId="77777777">
                        <w:trPr>
                          <w:trHeight w:val="220"/>
                        </w:trPr>
                        <w:tc>
                          <w:tcPr>
                            <w:tcW w:w="749" w:type="dxa"/>
                            <w:shd w:val="clear" w:color="auto" w:fill="CFDFE7"/>
                          </w:tcPr>
                          <w:p w14:paraId="422A91A2" w14:textId="77777777" w:rsidR="00112D40" w:rsidRDefault="003E0739">
                            <w:pPr>
                              <w:pStyle w:val="TableParagraph"/>
                              <w:ind w:left="14" w:right="5"/>
                              <w:rPr>
                                <w:sz w:val="18"/>
                              </w:rPr>
                            </w:pPr>
                            <w:r>
                              <w:rPr>
                                <w:spacing w:val="-10"/>
                                <w:sz w:val="18"/>
                              </w:rPr>
                              <w:t>D</w:t>
                            </w:r>
                          </w:p>
                        </w:tc>
                        <w:tc>
                          <w:tcPr>
                            <w:tcW w:w="747" w:type="dxa"/>
                          </w:tcPr>
                          <w:p w14:paraId="7621C31F" w14:textId="77777777" w:rsidR="00112D40" w:rsidRDefault="003E0739">
                            <w:pPr>
                              <w:pStyle w:val="TableParagraph"/>
                              <w:ind w:left="11"/>
                              <w:rPr>
                                <w:sz w:val="18"/>
                              </w:rPr>
                            </w:pPr>
                            <w:r>
                              <w:rPr>
                                <w:spacing w:val="-10"/>
                                <w:sz w:val="18"/>
                              </w:rPr>
                              <w:t>0</w:t>
                            </w:r>
                          </w:p>
                        </w:tc>
                        <w:tc>
                          <w:tcPr>
                            <w:tcW w:w="749" w:type="dxa"/>
                          </w:tcPr>
                          <w:p w14:paraId="08478336" w14:textId="77777777" w:rsidR="00112D40" w:rsidRDefault="003E0739">
                            <w:pPr>
                              <w:pStyle w:val="TableParagraph"/>
                              <w:ind w:left="14" w:right="5"/>
                              <w:rPr>
                                <w:sz w:val="18"/>
                              </w:rPr>
                            </w:pPr>
                            <w:r>
                              <w:rPr>
                                <w:spacing w:val="-10"/>
                                <w:sz w:val="18"/>
                              </w:rPr>
                              <w:t>0</w:t>
                            </w:r>
                          </w:p>
                        </w:tc>
                      </w:tr>
                    </w:tbl>
                    <w:p w14:paraId="11663B57" w14:textId="77777777" w:rsidR="00112D40" w:rsidRDefault="00112D40">
                      <w:pPr>
                        <w:pStyle w:val="BodyText"/>
                      </w:pPr>
                    </w:p>
                  </w:txbxContent>
                </v:textbox>
                <w10:anchorlock/>
              </v:shape>
            </w:pict>
          </mc:Fallback>
        </mc:AlternateContent>
      </w:r>
      <w:r>
        <w:rPr>
          <w:sz w:val="20"/>
        </w:rPr>
        <w:tab/>
      </w:r>
      <w:r>
        <w:rPr>
          <w:noProof/>
          <w:sz w:val="20"/>
        </w:rPr>
        <mc:AlternateContent>
          <mc:Choice Requires="wps">
            <w:drawing>
              <wp:inline distT="0" distB="0" distL="0" distR="0" wp14:anchorId="0B34035D" wp14:editId="6571C0A1">
                <wp:extent cx="1431290" cy="443865"/>
                <wp:effectExtent l="0" t="0" r="0" b="0"/>
                <wp:docPr id="233" name="Textbox 2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31290" cy="443865"/>
                        </a:xfrm>
                        <a:prstGeom prst="rect">
                          <a:avLst/>
                        </a:prstGeom>
                      </wps:spPr>
                      <wps:txbx>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49"/>
                              <w:gridCol w:w="747"/>
                              <w:gridCol w:w="749"/>
                            </w:tblGrid>
                            <w:tr w:rsidR="00112D40" w14:paraId="40508746" w14:textId="77777777">
                              <w:trPr>
                                <w:trHeight w:val="220"/>
                              </w:trPr>
                              <w:tc>
                                <w:tcPr>
                                  <w:tcW w:w="749" w:type="dxa"/>
                                  <w:shd w:val="clear" w:color="auto" w:fill="7EACC0"/>
                                </w:tcPr>
                                <w:p w14:paraId="6FFCD443" w14:textId="77777777" w:rsidR="00112D40" w:rsidRDefault="00112D40">
                                  <w:pPr>
                                    <w:pStyle w:val="TableParagraph"/>
                                    <w:spacing w:before="0" w:line="240" w:lineRule="auto"/>
                                    <w:jc w:val="left"/>
                                    <w:rPr>
                                      <w:rFonts w:ascii="Times New Roman"/>
                                      <w:sz w:val="14"/>
                                    </w:rPr>
                                  </w:pPr>
                                </w:p>
                              </w:tc>
                              <w:tc>
                                <w:tcPr>
                                  <w:tcW w:w="747" w:type="dxa"/>
                                  <w:shd w:val="clear" w:color="auto" w:fill="7EACC0"/>
                                </w:tcPr>
                                <w:p w14:paraId="5167F01F" w14:textId="77777777" w:rsidR="00112D40" w:rsidRDefault="003E0739">
                                  <w:pPr>
                                    <w:pStyle w:val="TableParagraph"/>
                                    <w:ind w:left="11"/>
                                    <w:rPr>
                                      <w:b/>
                                      <w:sz w:val="18"/>
                                    </w:rPr>
                                  </w:pPr>
                                  <w:r>
                                    <w:rPr>
                                      <w:b/>
                                      <w:color w:val="FFFFFF"/>
                                      <w:spacing w:val="-10"/>
                                      <w:sz w:val="18"/>
                                    </w:rPr>
                                    <w:t>B</w:t>
                                  </w:r>
                                </w:p>
                              </w:tc>
                              <w:tc>
                                <w:tcPr>
                                  <w:tcW w:w="749" w:type="dxa"/>
                                  <w:shd w:val="clear" w:color="auto" w:fill="7EACC0"/>
                                </w:tcPr>
                                <w:p w14:paraId="1B73B0C0" w14:textId="77777777" w:rsidR="00112D40" w:rsidRDefault="003E0739">
                                  <w:pPr>
                                    <w:pStyle w:val="TableParagraph"/>
                                    <w:ind w:left="14" w:right="8"/>
                                    <w:rPr>
                                      <w:b/>
                                      <w:sz w:val="18"/>
                                    </w:rPr>
                                  </w:pPr>
                                  <w:r>
                                    <w:rPr>
                                      <w:b/>
                                      <w:color w:val="FFFFFF"/>
                                      <w:spacing w:val="-10"/>
                                      <w:sz w:val="18"/>
                                    </w:rPr>
                                    <w:t>D</w:t>
                                  </w:r>
                                </w:p>
                              </w:tc>
                            </w:tr>
                            <w:tr w:rsidR="00112D40" w14:paraId="1287A7C3" w14:textId="77777777">
                              <w:trPr>
                                <w:trHeight w:val="218"/>
                              </w:trPr>
                              <w:tc>
                                <w:tcPr>
                                  <w:tcW w:w="749" w:type="dxa"/>
                                  <w:shd w:val="clear" w:color="auto" w:fill="CFDFE7"/>
                                </w:tcPr>
                                <w:p w14:paraId="6C6253E1" w14:textId="77777777" w:rsidR="00112D40" w:rsidRDefault="003E0739">
                                  <w:pPr>
                                    <w:pStyle w:val="TableParagraph"/>
                                    <w:spacing w:before="0" w:line="198" w:lineRule="exact"/>
                                    <w:ind w:left="14" w:right="8"/>
                                    <w:rPr>
                                      <w:sz w:val="18"/>
                                    </w:rPr>
                                  </w:pPr>
                                  <w:r>
                                    <w:rPr>
                                      <w:spacing w:val="-10"/>
                                      <w:sz w:val="18"/>
                                    </w:rPr>
                                    <w:t>B</w:t>
                                  </w:r>
                                </w:p>
                              </w:tc>
                              <w:tc>
                                <w:tcPr>
                                  <w:tcW w:w="747" w:type="dxa"/>
                                </w:tcPr>
                                <w:p w14:paraId="1338DB92" w14:textId="77777777" w:rsidR="00112D40" w:rsidRDefault="003E0739">
                                  <w:pPr>
                                    <w:pStyle w:val="TableParagraph"/>
                                    <w:spacing w:before="0" w:line="198" w:lineRule="exact"/>
                                    <w:ind w:left="11"/>
                                    <w:rPr>
                                      <w:sz w:val="18"/>
                                    </w:rPr>
                                  </w:pPr>
                                  <w:r>
                                    <w:rPr>
                                      <w:spacing w:val="-10"/>
                                      <w:sz w:val="18"/>
                                    </w:rPr>
                                    <w:t>0</w:t>
                                  </w:r>
                                </w:p>
                              </w:tc>
                              <w:tc>
                                <w:tcPr>
                                  <w:tcW w:w="749" w:type="dxa"/>
                                </w:tcPr>
                                <w:p w14:paraId="074C3B32" w14:textId="77777777" w:rsidR="00112D40" w:rsidRDefault="003E0739">
                                  <w:pPr>
                                    <w:pStyle w:val="TableParagraph"/>
                                    <w:spacing w:before="0" w:line="198" w:lineRule="exact"/>
                                    <w:ind w:left="14" w:right="7"/>
                                    <w:rPr>
                                      <w:sz w:val="18"/>
                                    </w:rPr>
                                  </w:pPr>
                                  <w:r>
                                    <w:rPr>
                                      <w:spacing w:val="-10"/>
                                      <w:sz w:val="18"/>
                                    </w:rPr>
                                    <w:t>0</w:t>
                                  </w:r>
                                </w:p>
                              </w:tc>
                            </w:tr>
                            <w:tr w:rsidR="00112D40" w14:paraId="0EE05CB9" w14:textId="77777777">
                              <w:trPr>
                                <w:trHeight w:val="220"/>
                              </w:trPr>
                              <w:tc>
                                <w:tcPr>
                                  <w:tcW w:w="749" w:type="dxa"/>
                                  <w:shd w:val="clear" w:color="auto" w:fill="CFDFE7"/>
                                </w:tcPr>
                                <w:p w14:paraId="793B98F6" w14:textId="77777777" w:rsidR="00112D40" w:rsidRDefault="003E0739">
                                  <w:pPr>
                                    <w:pStyle w:val="TableParagraph"/>
                                    <w:ind w:left="14" w:right="5"/>
                                    <w:rPr>
                                      <w:sz w:val="18"/>
                                    </w:rPr>
                                  </w:pPr>
                                  <w:r>
                                    <w:rPr>
                                      <w:spacing w:val="-10"/>
                                      <w:sz w:val="18"/>
                                    </w:rPr>
                                    <w:t>D</w:t>
                                  </w:r>
                                </w:p>
                              </w:tc>
                              <w:tc>
                                <w:tcPr>
                                  <w:tcW w:w="747" w:type="dxa"/>
                                </w:tcPr>
                                <w:p w14:paraId="7E680D40" w14:textId="77777777" w:rsidR="00112D40" w:rsidRDefault="003E0739">
                                  <w:pPr>
                                    <w:pStyle w:val="TableParagraph"/>
                                    <w:ind w:left="11"/>
                                    <w:rPr>
                                      <w:sz w:val="18"/>
                                    </w:rPr>
                                  </w:pPr>
                                  <w:r>
                                    <w:rPr>
                                      <w:spacing w:val="-10"/>
                                      <w:sz w:val="18"/>
                                    </w:rPr>
                                    <w:t>0</w:t>
                                  </w:r>
                                </w:p>
                              </w:tc>
                              <w:tc>
                                <w:tcPr>
                                  <w:tcW w:w="749" w:type="dxa"/>
                                </w:tcPr>
                                <w:p w14:paraId="78D14210" w14:textId="77777777" w:rsidR="00112D40" w:rsidRDefault="003E0739">
                                  <w:pPr>
                                    <w:pStyle w:val="TableParagraph"/>
                                    <w:ind w:left="14" w:right="7"/>
                                    <w:rPr>
                                      <w:sz w:val="18"/>
                                    </w:rPr>
                                  </w:pPr>
                                  <w:r>
                                    <w:rPr>
                                      <w:spacing w:val="-10"/>
                                      <w:sz w:val="18"/>
                                    </w:rPr>
                                    <w:t>0</w:t>
                                  </w:r>
                                </w:p>
                              </w:tc>
                            </w:tr>
                          </w:tbl>
                          <w:p w14:paraId="5051D0E4" w14:textId="77777777" w:rsidR="00112D40" w:rsidRDefault="00112D40">
                            <w:pPr>
                              <w:pStyle w:val="BodyText"/>
                            </w:pPr>
                          </w:p>
                        </w:txbxContent>
                      </wps:txbx>
                      <wps:bodyPr wrap="square" lIns="0" tIns="0" rIns="0" bIns="0" rtlCol="0">
                        <a:noAutofit/>
                      </wps:bodyPr>
                    </wps:wsp>
                  </a:graphicData>
                </a:graphic>
              </wp:inline>
            </w:drawing>
          </mc:Choice>
          <mc:Fallback>
            <w:pict>
              <v:shape w14:anchorId="0B34035D" id="Textbox 233" o:spid="_x0000_s1036" type="#_x0000_t202" style="width:112.7pt;height:34.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" filled="f" stroked="f">
                <v:textbox inset="0,0,0,0">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49"/>
                        <w:gridCol w:w="747"/>
                        <w:gridCol w:w="749"/>
                      </w:tblGrid>
                      <w:tr w:rsidR="00112D40" w14:paraId="40508746" w14:textId="77777777">
                        <w:trPr>
                          <w:trHeight w:val="220"/>
                        </w:trPr>
                        <w:tc>
                          <w:tcPr>
                            <w:tcW w:w="749" w:type="dxa"/>
                            <w:shd w:val="clear" w:color="auto" w:fill="7EACC0"/>
                          </w:tcPr>
                          <w:p w14:paraId="6FFCD443" w14:textId="77777777" w:rsidR="00112D40" w:rsidRDefault="00112D40">
                            <w:pPr>
                              <w:pStyle w:val="TableParagraph"/>
                              <w:spacing w:before="0" w:line="240" w:lineRule="auto"/>
                              <w:jc w:val="left"/>
                              <w:rPr>
                                <w:rFonts w:ascii="Times New Roman"/>
                                <w:sz w:val="14"/>
                              </w:rPr>
                            </w:pPr>
                          </w:p>
                        </w:tc>
                        <w:tc>
                          <w:tcPr>
                            <w:tcW w:w="747" w:type="dxa"/>
                            <w:shd w:val="clear" w:color="auto" w:fill="7EACC0"/>
                          </w:tcPr>
                          <w:p w14:paraId="5167F01F" w14:textId="77777777" w:rsidR="00112D40" w:rsidRDefault="003E0739">
                            <w:pPr>
                              <w:pStyle w:val="TableParagraph"/>
                              <w:ind w:left="11"/>
                              <w:rPr>
                                <w:b/>
                                <w:sz w:val="18"/>
                              </w:rPr>
                            </w:pPr>
                            <w:r>
                              <w:rPr>
                                <w:b/>
                                <w:color w:val="FFFFFF"/>
                                <w:spacing w:val="-10"/>
                                <w:sz w:val="18"/>
                              </w:rPr>
                              <w:t>B</w:t>
                            </w:r>
                          </w:p>
                        </w:tc>
                        <w:tc>
                          <w:tcPr>
                            <w:tcW w:w="749" w:type="dxa"/>
                            <w:shd w:val="clear" w:color="auto" w:fill="7EACC0"/>
                          </w:tcPr>
                          <w:p w14:paraId="1B73B0C0" w14:textId="77777777" w:rsidR="00112D40" w:rsidRDefault="003E0739">
                            <w:pPr>
                              <w:pStyle w:val="TableParagraph"/>
                              <w:ind w:left="14" w:right="8"/>
                              <w:rPr>
                                <w:b/>
                                <w:sz w:val="18"/>
                              </w:rPr>
                            </w:pPr>
                            <w:r>
                              <w:rPr>
                                <w:b/>
                                <w:color w:val="FFFFFF"/>
                                <w:spacing w:val="-10"/>
                                <w:sz w:val="18"/>
                              </w:rPr>
                              <w:t>D</w:t>
                            </w:r>
                          </w:p>
                        </w:tc>
                      </w:tr>
                      <w:tr w:rsidR="00112D40" w14:paraId="1287A7C3" w14:textId="77777777">
                        <w:trPr>
                          <w:trHeight w:val="218"/>
                        </w:trPr>
                        <w:tc>
                          <w:tcPr>
                            <w:tcW w:w="749" w:type="dxa"/>
                            <w:shd w:val="clear" w:color="auto" w:fill="CFDFE7"/>
                          </w:tcPr>
                          <w:p w14:paraId="6C6253E1" w14:textId="77777777" w:rsidR="00112D40" w:rsidRDefault="003E0739">
                            <w:pPr>
                              <w:pStyle w:val="TableParagraph"/>
                              <w:spacing w:before="0" w:line="198" w:lineRule="exact"/>
                              <w:ind w:left="14" w:right="8"/>
                              <w:rPr>
                                <w:sz w:val="18"/>
                              </w:rPr>
                            </w:pPr>
                            <w:r>
                              <w:rPr>
                                <w:spacing w:val="-10"/>
                                <w:sz w:val="18"/>
                              </w:rPr>
                              <w:t>B</w:t>
                            </w:r>
                          </w:p>
                        </w:tc>
                        <w:tc>
                          <w:tcPr>
                            <w:tcW w:w="747" w:type="dxa"/>
                          </w:tcPr>
                          <w:p w14:paraId="1338DB92" w14:textId="77777777" w:rsidR="00112D40" w:rsidRDefault="003E0739">
                            <w:pPr>
                              <w:pStyle w:val="TableParagraph"/>
                              <w:spacing w:before="0" w:line="198" w:lineRule="exact"/>
                              <w:ind w:left="11"/>
                              <w:rPr>
                                <w:sz w:val="18"/>
                              </w:rPr>
                            </w:pPr>
                            <w:r>
                              <w:rPr>
                                <w:spacing w:val="-10"/>
                                <w:sz w:val="18"/>
                              </w:rPr>
                              <w:t>0</w:t>
                            </w:r>
                          </w:p>
                        </w:tc>
                        <w:tc>
                          <w:tcPr>
                            <w:tcW w:w="749" w:type="dxa"/>
                          </w:tcPr>
                          <w:p w14:paraId="074C3B32" w14:textId="77777777" w:rsidR="00112D40" w:rsidRDefault="003E0739">
                            <w:pPr>
                              <w:pStyle w:val="TableParagraph"/>
                              <w:spacing w:before="0" w:line="198" w:lineRule="exact"/>
                              <w:ind w:left="14" w:right="7"/>
                              <w:rPr>
                                <w:sz w:val="18"/>
                              </w:rPr>
                            </w:pPr>
                            <w:r>
                              <w:rPr>
                                <w:spacing w:val="-10"/>
                                <w:sz w:val="18"/>
                              </w:rPr>
                              <w:t>0</w:t>
                            </w:r>
                          </w:p>
                        </w:tc>
                      </w:tr>
                      <w:tr w:rsidR="00112D40" w14:paraId="0EE05CB9" w14:textId="77777777">
                        <w:trPr>
                          <w:trHeight w:val="220"/>
                        </w:trPr>
                        <w:tc>
                          <w:tcPr>
                            <w:tcW w:w="749" w:type="dxa"/>
                            <w:shd w:val="clear" w:color="auto" w:fill="CFDFE7"/>
                          </w:tcPr>
                          <w:p w14:paraId="793B98F6" w14:textId="77777777" w:rsidR="00112D40" w:rsidRDefault="003E0739">
                            <w:pPr>
                              <w:pStyle w:val="TableParagraph"/>
                              <w:ind w:left="14" w:right="5"/>
                              <w:rPr>
                                <w:sz w:val="18"/>
                              </w:rPr>
                            </w:pPr>
                            <w:r>
                              <w:rPr>
                                <w:spacing w:val="-10"/>
                                <w:sz w:val="18"/>
                              </w:rPr>
                              <w:t>D</w:t>
                            </w:r>
                          </w:p>
                        </w:tc>
                        <w:tc>
                          <w:tcPr>
                            <w:tcW w:w="747" w:type="dxa"/>
                          </w:tcPr>
                          <w:p w14:paraId="7E680D40" w14:textId="77777777" w:rsidR="00112D40" w:rsidRDefault="003E0739">
                            <w:pPr>
                              <w:pStyle w:val="TableParagraph"/>
                              <w:ind w:left="11"/>
                              <w:rPr>
                                <w:sz w:val="18"/>
                              </w:rPr>
                            </w:pPr>
                            <w:r>
                              <w:rPr>
                                <w:spacing w:val="-10"/>
                                <w:sz w:val="18"/>
                              </w:rPr>
                              <w:t>0</w:t>
                            </w:r>
                          </w:p>
                        </w:tc>
                        <w:tc>
                          <w:tcPr>
                            <w:tcW w:w="749" w:type="dxa"/>
                          </w:tcPr>
                          <w:p w14:paraId="78D14210" w14:textId="77777777" w:rsidR="00112D40" w:rsidRDefault="003E0739">
                            <w:pPr>
                              <w:pStyle w:val="TableParagraph"/>
                              <w:ind w:left="14" w:right="7"/>
                              <w:rPr>
                                <w:sz w:val="18"/>
                              </w:rPr>
                            </w:pPr>
                            <w:r>
                              <w:rPr>
                                <w:spacing w:val="-10"/>
                                <w:sz w:val="18"/>
                              </w:rPr>
                              <w:t>0</w:t>
                            </w:r>
                          </w:p>
                        </w:tc>
                      </w:tr>
                    </w:tbl>
                    <w:p w14:paraId="5051D0E4" w14:textId="77777777" w:rsidR="00112D40" w:rsidRDefault="00112D40">
                      <w:pPr>
                        <w:pStyle w:val="BodyText"/>
                      </w:pPr>
                    </w:p>
                  </w:txbxContent>
                </v:textbox>
                <w10:anchorlock/>
              </v:shape>
            </w:pict>
          </mc:Fallback>
        </mc:AlternateContent>
      </w:r>
    </w:p>
    <w:p w14:paraId="1E7C9F1B" w14:textId="77777777" w:rsidR="00112D40" w:rsidRDefault="00112D40">
      <w:pPr>
        <w:pStyle w:val="BodyText"/>
      </w:pPr>
    </w:p>
    <w:p w14:paraId="2DF087E8" w14:textId="77777777" w:rsidR="00112D40" w:rsidRDefault="00112D40">
      <w:pPr>
        <w:pStyle w:val="BodyText"/>
      </w:pPr>
    </w:p>
    <w:p w14:paraId="7F9A927D" w14:textId="77777777" w:rsidR="00112D40" w:rsidRDefault="00112D40">
      <w:pPr>
        <w:pStyle w:val="BodyText"/>
        <w:spacing w:before="113"/>
      </w:pPr>
    </w:p>
    <w:p w14:paraId="67F2C2FD" w14:textId="77777777" w:rsidR="00112D40" w:rsidRDefault="003E0739">
      <w:pPr>
        <w:pStyle w:val="BodyText"/>
        <w:ind w:left="1611"/>
      </w:pPr>
      <w:r>
        <w:rPr>
          <w:u w:val="single"/>
        </w:rPr>
        <w:t xml:space="preserve">Intersection A201 x N262 Vilvoordelaan x </w:t>
      </w:r>
      <w:r>
        <w:rPr>
          <w:spacing w:val="-2"/>
          <w:u w:val="single"/>
        </w:rPr>
        <w:t>Luchthavenlaan</w:t>
      </w:r>
    </w:p>
    <w:p w14:paraId="672F4E3B" w14:textId="77777777" w:rsidR="00112D40" w:rsidRDefault="003E0739">
      <w:pPr>
        <w:spacing w:before="183"/>
        <w:ind w:left="5944"/>
        <w:rPr>
          <w:sz w:val="18"/>
        </w:rPr>
      </w:pPr>
      <w:r>
        <w:rPr>
          <w:noProof/>
        </w:rPr>
        <w:drawing>
          <wp:anchor distT="0" distB="0" distL="0" distR="0" simplePos="0" relativeHeight="251614720" behindDoc="0" locked="0" layoutInCell="1" allowOverlap="1" wp14:anchorId="57F7C305" wp14:editId="57016B2F">
            <wp:simplePos x="0" y="0"/>
            <wp:positionH relativeFrom="page">
              <wp:posOffset>1688464</wp:posOffset>
            </wp:positionH>
            <wp:positionV relativeFrom="paragraph">
              <wp:posOffset>114831</wp:posOffset>
            </wp:positionV>
            <wp:extent cx="1799589" cy="1534668"/>
            <wp:effectExtent l="0" t="0" r="0" b="0"/>
            <wp:wrapNone/>
            <wp:docPr id="234" name="Image 2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4" name="Image 234"/>
                    <pic:cNvPicPr/>
                  </pic:nvPicPr>
                  <pic:blipFill>
                    <a:blip r:embed="rId199" cstate="print"/>
                    <a:stretch>
                      <a:fillRect/>
                    </a:stretch>
                  </pic:blipFill>
                  <pic:spPr>
                    <a:xfrm>
                      <a:off x="0" y="0"/>
                      <a:ext cx="1799589" cy="1534668"/>
                    </a:xfrm>
                    <a:prstGeom prst="rect">
                      <a:avLst/>
                    </a:prstGeom>
                  </pic:spPr>
                </pic:pic>
              </a:graphicData>
            </a:graphic>
          </wp:anchor>
        </w:drawing>
      </w:r>
      <w:r>
        <w:rPr>
          <w:sz w:val="18"/>
        </w:rPr>
        <w:t xml:space="preserve">A : </w:t>
      </w:r>
      <w:r>
        <w:rPr>
          <w:spacing w:val="-2"/>
          <w:sz w:val="18"/>
        </w:rPr>
        <w:t>Avenue de Vilvorde</w:t>
      </w:r>
    </w:p>
    <w:p w14:paraId="1CD923F9" w14:textId="77777777" w:rsidR="00112D40" w:rsidRDefault="003E0739">
      <w:pPr>
        <w:spacing w:before="119" w:line="372" w:lineRule="auto"/>
        <w:ind w:left="5944" w:right="3061"/>
        <w:rPr>
          <w:sz w:val="18"/>
        </w:rPr>
      </w:pPr>
      <w:r>
        <w:rPr>
          <w:sz w:val="18"/>
        </w:rPr>
        <w:t>B : Aéroport de Bruxelles C : Avenue de Vilvorde</w:t>
      </w:r>
    </w:p>
    <w:p w14:paraId="5145C892" w14:textId="77777777" w:rsidR="00112D40" w:rsidRDefault="003E0739">
      <w:pPr>
        <w:spacing w:line="218" w:lineRule="exact"/>
        <w:ind w:left="5944"/>
        <w:rPr>
          <w:sz w:val="18"/>
        </w:rPr>
      </w:pPr>
      <w:r>
        <w:rPr>
          <w:sz w:val="18"/>
        </w:rPr>
        <w:t xml:space="preserve">D : </w:t>
      </w:r>
      <w:r>
        <w:rPr>
          <w:spacing w:val="-4"/>
          <w:sz w:val="18"/>
        </w:rPr>
        <w:t>A201</w:t>
      </w:r>
    </w:p>
    <w:p w14:paraId="7D2C5CF5" w14:textId="77777777" w:rsidR="00112D40" w:rsidRDefault="00112D40">
      <w:pPr>
        <w:pStyle w:val="BodyText"/>
      </w:pPr>
    </w:p>
    <w:p w14:paraId="29F70DA1" w14:textId="77777777" w:rsidR="00112D40" w:rsidRDefault="00112D40">
      <w:pPr>
        <w:pStyle w:val="BodyText"/>
      </w:pPr>
    </w:p>
    <w:p w14:paraId="05D29F40" w14:textId="77777777" w:rsidR="00112D40" w:rsidRDefault="00112D40">
      <w:pPr>
        <w:pStyle w:val="BodyText"/>
      </w:pPr>
    </w:p>
    <w:p w14:paraId="7C3411D8" w14:textId="77777777" w:rsidR="00112D40" w:rsidRDefault="00112D40">
      <w:pPr>
        <w:pStyle w:val="BodyText"/>
      </w:pPr>
    </w:p>
    <w:p w14:paraId="749D8320" w14:textId="77777777" w:rsidR="00112D40" w:rsidRDefault="00112D40">
      <w:pPr>
        <w:pStyle w:val="BodyText"/>
        <w:spacing w:before="28"/>
      </w:pPr>
    </w:p>
    <w:p w14:paraId="59BC65F9" w14:textId="77777777" w:rsidR="00112D40" w:rsidRDefault="00112D40">
      <w:pPr>
        <w:sectPr w:rsidR="00112D40">
          <w:type w:val="continuous"/>
          <w:pgSz w:w="11910" w:h="16840"/>
          <w:pgMar w:top="560" w:right="260" w:bottom="280" w:left="940" w:header="748" w:footer="1095" w:gutter="0"/>
          <w:cols w:space="720"/>
        </w:sectPr>
      </w:pPr>
    </w:p>
    <w:p w14:paraId="2BA0EB55" w14:textId="77777777" w:rsidR="00112D40" w:rsidRDefault="003E0739">
      <w:pPr>
        <w:spacing w:before="63"/>
        <w:ind w:left="1719"/>
        <w:rPr>
          <w:b/>
          <w:sz w:val="18"/>
        </w:rPr>
      </w:pPr>
      <w:r>
        <w:rPr>
          <w:b/>
          <w:spacing w:val="-2"/>
          <w:sz w:val="18"/>
          <w:u w:val="single"/>
        </w:rPr>
        <w:t xml:space="preserve">Jour ouvrable, heure de pointe du matin </w:t>
      </w:r>
      <w:r>
        <w:rPr>
          <w:b/>
          <w:spacing w:val="-4"/>
          <w:sz w:val="18"/>
          <w:u w:val="single"/>
        </w:rPr>
        <w:t>7h30-8h30</w:t>
      </w:r>
    </w:p>
    <w:p w14:paraId="5770E89B" w14:textId="77777777" w:rsidR="00112D40" w:rsidRDefault="003E0739">
      <w:pPr>
        <w:spacing w:before="121"/>
        <w:ind w:left="1719"/>
        <w:rPr>
          <w:sz w:val="18"/>
        </w:rPr>
      </w:pPr>
      <w:r>
        <w:rPr>
          <w:sz w:val="18"/>
          <w:u w:val="single"/>
        </w:rPr>
        <w:t xml:space="preserve">Intersection A201 et N262 </w:t>
      </w:r>
      <w:r>
        <w:rPr>
          <w:spacing w:val="-2"/>
          <w:sz w:val="18"/>
          <w:u w:val="single"/>
        </w:rPr>
        <w:t>Vilvoordelaan</w:t>
      </w:r>
    </w:p>
    <w:p w14:paraId="21985C26" w14:textId="77777777" w:rsidR="00112D40" w:rsidRDefault="003E0739">
      <w:pPr>
        <w:spacing w:before="63"/>
        <w:ind w:left="1351"/>
        <w:rPr>
          <w:b/>
          <w:sz w:val="18"/>
        </w:rPr>
      </w:pPr>
      <w:r>
        <w:br w:type="column"/>
      </w:r>
      <w:r>
        <w:rPr>
          <w:b/>
          <w:sz w:val="18"/>
          <w:u w:val="single"/>
        </w:rPr>
        <w:t xml:space="preserve">Jour ouvrable heure de pointe du soir </w:t>
      </w:r>
      <w:r>
        <w:rPr>
          <w:b/>
          <w:spacing w:val="-4"/>
          <w:sz w:val="18"/>
          <w:u w:val="single"/>
        </w:rPr>
        <w:t>17h30-18h30</w:t>
      </w:r>
    </w:p>
    <w:p w14:paraId="6D13EF79" w14:textId="77777777" w:rsidR="00112D40" w:rsidRDefault="003E0739">
      <w:pPr>
        <w:spacing w:before="121"/>
        <w:ind w:left="1351"/>
        <w:rPr>
          <w:sz w:val="18"/>
        </w:rPr>
      </w:pPr>
      <w:r>
        <w:rPr>
          <w:sz w:val="18"/>
          <w:u w:val="single"/>
        </w:rPr>
        <w:t xml:space="preserve">Intersection A201 et N262 </w:t>
      </w:r>
      <w:r>
        <w:rPr>
          <w:spacing w:val="-2"/>
          <w:sz w:val="18"/>
          <w:u w:val="single"/>
        </w:rPr>
        <w:t>Vilvoordelaan</w:t>
      </w:r>
    </w:p>
    <w:p w14:paraId="30D6F4B6" w14:textId="77777777" w:rsidR="00112D40" w:rsidRDefault="00112D40">
      <w:pPr>
        <w:rPr>
          <w:sz w:val="18"/>
        </w:rPr>
        <w:sectPr w:rsidR="00112D40">
          <w:type w:val="continuous"/>
          <w:pgSz w:w="11910" w:h="16840"/>
          <w:pgMar w:top="560" w:right="260" w:bottom="280" w:left="940" w:header="748" w:footer="1095" w:gutter="0"/>
          <w:cols w:num="2" w:space="720" w:equalWidth="0">
            <w:col w:w="4553" w:space="40"/>
            <w:col w:w="6117"/>
          </w:cols>
        </w:sectPr>
      </w:pPr>
    </w:p>
    <w:p w14:paraId="4176B86B" w14:textId="77777777" w:rsidR="00112D40" w:rsidRDefault="00112D40">
      <w:pPr>
        <w:pStyle w:val="BodyText"/>
        <w:spacing w:before="8"/>
        <w:rPr>
          <w:sz w:val="9"/>
        </w:rPr>
      </w:pPr>
    </w:p>
    <w:p w14:paraId="028DB399" w14:textId="77777777" w:rsidR="00112D40" w:rsidRDefault="003E0739">
      <w:pPr>
        <w:tabs>
          <w:tab w:val="left" w:pos="5944"/>
        </w:tabs>
        <w:ind w:left="1719"/>
        <w:rPr>
          <w:sz w:val="20"/>
        </w:rPr>
      </w:pPr>
      <w:r>
        <w:rPr>
          <w:noProof/>
          <w:sz w:val="20"/>
        </w:rPr>
        <w:lastRenderedPageBreak/>
        <mc:AlternateContent>
          <mc:Choice Requires="wps">
            <w:drawing>
              <wp:inline distT="0" distB="0" distL="0" distR="0" wp14:anchorId="6C79D824" wp14:editId="1965D6C4">
                <wp:extent cx="2381250" cy="445134"/>
                <wp:effectExtent l="0" t="0" r="0" b="0"/>
                <wp:docPr id="235" name="Textbox 2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81250" cy="445134"/>
                        </a:xfrm>
                        <a:prstGeom prst="rect">
                          <a:avLst/>
                        </a:prstGeom>
                      </wps:spPr>
                      <wps:txbx>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49"/>
                              <w:gridCol w:w="747"/>
                              <w:gridCol w:w="749"/>
                              <w:gridCol w:w="749"/>
                              <w:gridCol w:w="747"/>
                            </w:tblGrid>
                            <w:tr w:rsidR="00112D40" w14:paraId="19478C21" w14:textId="77777777">
                              <w:trPr>
                                <w:trHeight w:val="220"/>
                              </w:trPr>
                              <w:tc>
                                <w:tcPr>
                                  <w:tcW w:w="749" w:type="dxa"/>
                                  <w:shd w:val="clear" w:color="auto" w:fill="7EACC0"/>
                                </w:tcPr>
                                <w:p w14:paraId="1C06DCA6" w14:textId="77777777" w:rsidR="00112D40" w:rsidRDefault="00112D40">
                                  <w:pPr>
                                    <w:pStyle w:val="TableParagraph"/>
                                    <w:spacing w:before="0" w:line="240" w:lineRule="auto"/>
                                    <w:jc w:val="left"/>
                                    <w:rPr>
                                      <w:rFonts w:ascii="Times New Roman"/>
                                      <w:sz w:val="14"/>
                                    </w:rPr>
                                  </w:pPr>
                                </w:p>
                              </w:tc>
                              <w:tc>
                                <w:tcPr>
                                  <w:tcW w:w="747" w:type="dxa"/>
                                  <w:shd w:val="clear" w:color="auto" w:fill="7EACC0"/>
                                </w:tcPr>
                                <w:p w14:paraId="4E4B9A01" w14:textId="77777777" w:rsidR="00112D40" w:rsidRDefault="003E0739">
                                  <w:pPr>
                                    <w:pStyle w:val="TableParagraph"/>
                                    <w:ind w:left="11" w:right="2"/>
                                    <w:rPr>
                                      <w:b/>
                                      <w:sz w:val="18"/>
                                    </w:rPr>
                                  </w:pPr>
                                  <w:r>
                                    <w:rPr>
                                      <w:b/>
                                      <w:color w:val="FFFFFF"/>
                                      <w:spacing w:val="-10"/>
                                      <w:sz w:val="18"/>
                                    </w:rPr>
                                    <w:t>A</w:t>
                                  </w:r>
                                </w:p>
                              </w:tc>
                              <w:tc>
                                <w:tcPr>
                                  <w:tcW w:w="749" w:type="dxa"/>
                                  <w:shd w:val="clear" w:color="auto" w:fill="7EACC0"/>
                                </w:tcPr>
                                <w:p w14:paraId="45600010" w14:textId="77777777" w:rsidR="00112D40" w:rsidRDefault="003E0739">
                                  <w:pPr>
                                    <w:pStyle w:val="TableParagraph"/>
                                    <w:ind w:left="14" w:right="5"/>
                                    <w:rPr>
                                      <w:b/>
                                      <w:sz w:val="18"/>
                                    </w:rPr>
                                  </w:pPr>
                                  <w:r>
                                    <w:rPr>
                                      <w:b/>
                                      <w:color w:val="FFFFFF"/>
                                      <w:spacing w:val="-10"/>
                                      <w:sz w:val="18"/>
                                    </w:rPr>
                                    <w:t>B</w:t>
                                  </w:r>
                                </w:p>
                              </w:tc>
                              <w:tc>
                                <w:tcPr>
                                  <w:tcW w:w="749" w:type="dxa"/>
                                  <w:shd w:val="clear" w:color="auto" w:fill="7EACC0"/>
                                </w:tcPr>
                                <w:p w14:paraId="0EEF4EA4" w14:textId="77777777" w:rsidR="00112D40" w:rsidRDefault="003E0739">
                                  <w:pPr>
                                    <w:pStyle w:val="TableParagraph"/>
                                    <w:ind w:left="14" w:right="7"/>
                                    <w:rPr>
                                      <w:b/>
                                      <w:sz w:val="18"/>
                                    </w:rPr>
                                  </w:pPr>
                                  <w:r>
                                    <w:rPr>
                                      <w:b/>
                                      <w:color w:val="FFFFFF"/>
                                      <w:spacing w:val="-10"/>
                                      <w:sz w:val="18"/>
                                    </w:rPr>
                                    <w:t>C</w:t>
                                  </w:r>
                                </w:p>
                              </w:tc>
                              <w:tc>
                                <w:tcPr>
                                  <w:tcW w:w="747" w:type="dxa"/>
                                  <w:shd w:val="clear" w:color="auto" w:fill="7EACC0"/>
                                </w:tcPr>
                                <w:p w14:paraId="0DA8A17A" w14:textId="77777777" w:rsidR="00112D40" w:rsidRDefault="003E0739">
                                  <w:pPr>
                                    <w:pStyle w:val="TableParagraph"/>
                                    <w:ind w:left="11" w:right="3"/>
                                    <w:rPr>
                                      <w:b/>
                                      <w:sz w:val="18"/>
                                    </w:rPr>
                                  </w:pPr>
                                  <w:r>
                                    <w:rPr>
                                      <w:b/>
                                      <w:color w:val="FFFFFF"/>
                                      <w:spacing w:val="-10"/>
                                      <w:sz w:val="18"/>
                                    </w:rPr>
                                    <w:t>D</w:t>
                                  </w:r>
                                </w:p>
                              </w:tc>
                            </w:tr>
                            <w:tr w:rsidR="00112D40" w14:paraId="12D93C05" w14:textId="77777777">
                              <w:trPr>
                                <w:trHeight w:val="220"/>
                              </w:trPr>
                              <w:tc>
                                <w:tcPr>
                                  <w:tcW w:w="749" w:type="dxa"/>
                                  <w:shd w:val="clear" w:color="auto" w:fill="CFDFE7"/>
                                </w:tcPr>
                                <w:p w14:paraId="68D79A6A" w14:textId="77777777" w:rsidR="00112D40" w:rsidRDefault="003E0739">
                                  <w:pPr>
                                    <w:pStyle w:val="TableParagraph"/>
                                    <w:ind w:left="14" w:right="7"/>
                                    <w:rPr>
                                      <w:sz w:val="18"/>
                                    </w:rPr>
                                  </w:pPr>
                                  <w:r>
                                    <w:rPr>
                                      <w:spacing w:val="-10"/>
                                      <w:sz w:val="18"/>
                                    </w:rPr>
                                    <w:t>A</w:t>
                                  </w:r>
                                </w:p>
                              </w:tc>
                              <w:tc>
                                <w:tcPr>
                                  <w:tcW w:w="747" w:type="dxa"/>
                                </w:tcPr>
                                <w:p w14:paraId="324BB8D7" w14:textId="77777777" w:rsidR="00112D40" w:rsidRDefault="003E0739">
                                  <w:pPr>
                                    <w:pStyle w:val="TableParagraph"/>
                                    <w:ind w:left="11"/>
                                    <w:rPr>
                                      <w:sz w:val="18"/>
                                    </w:rPr>
                                  </w:pPr>
                                  <w:r>
                                    <w:rPr>
                                      <w:spacing w:val="-10"/>
                                      <w:sz w:val="18"/>
                                    </w:rPr>
                                    <w:t>0</w:t>
                                  </w:r>
                                </w:p>
                              </w:tc>
                              <w:tc>
                                <w:tcPr>
                                  <w:tcW w:w="749" w:type="dxa"/>
                                </w:tcPr>
                                <w:p w14:paraId="1DFECBE7" w14:textId="77777777" w:rsidR="00112D40" w:rsidRDefault="003E0739">
                                  <w:pPr>
                                    <w:pStyle w:val="TableParagraph"/>
                                    <w:ind w:left="14" w:right="5"/>
                                    <w:rPr>
                                      <w:sz w:val="18"/>
                                    </w:rPr>
                                  </w:pPr>
                                  <w:r>
                                    <w:rPr>
                                      <w:spacing w:val="-10"/>
                                      <w:sz w:val="18"/>
                                    </w:rPr>
                                    <w:t>0</w:t>
                                  </w:r>
                                </w:p>
                              </w:tc>
                              <w:tc>
                                <w:tcPr>
                                  <w:tcW w:w="749" w:type="dxa"/>
                                </w:tcPr>
                                <w:p w14:paraId="52E10E72" w14:textId="77777777" w:rsidR="00112D40" w:rsidRDefault="003E0739">
                                  <w:pPr>
                                    <w:pStyle w:val="TableParagraph"/>
                                    <w:ind w:left="14" w:right="6"/>
                                    <w:rPr>
                                      <w:sz w:val="18"/>
                                    </w:rPr>
                                  </w:pPr>
                                  <w:r>
                                    <w:rPr>
                                      <w:spacing w:val="-10"/>
                                      <w:sz w:val="18"/>
                                    </w:rPr>
                                    <w:t>0</w:t>
                                  </w:r>
                                </w:p>
                              </w:tc>
                              <w:tc>
                                <w:tcPr>
                                  <w:tcW w:w="747" w:type="dxa"/>
                                </w:tcPr>
                                <w:p w14:paraId="1EF407BA" w14:textId="77777777" w:rsidR="00112D40" w:rsidRDefault="003E0739">
                                  <w:pPr>
                                    <w:pStyle w:val="TableParagraph"/>
                                    <w:ind w:left="11" w:right="1"/>
                                    <w:rPr>
                                      <w:sz w:val="18"/>
                                    </w:rPr>
                                  </w:pPr>
                                  <w:r>
                                    <w:rPr>
                                      <w:spacing w:val="-10"/>
                                      <w:sz w:val="18"/>
                                    </w:rPr>
                                    <w:t>0</w:t>
                                  </w:r>
                                </w:p>
                              </w:tc>
                            </w:tr>
                            <w:tr w:rsidR="00112D40" w14:paraId="6818F533" w14:textId="77777777">
                              <w:trPr>
                                <w:trHeight w:val="220"/>
                              </w:trPr>
                              <w:tc>
                                <w:tcPr>
                                  <w:tcW w:w="749" w:type="dxa"/>
                                  <w:shd w:val="clear" w:color="auto" w:fill="CFDFE7"/>
                                </w:tcPr>
                                <w:p w14:paraId="32E0504D" w14:textId="77777777" w:rsidR="00112D40" w:rsidRDefault="003E0739">
                                  <w:pPr>
                                    <w:pStyle w:val="TableParagraph"/>
                                    <w:spacing w:before="0" w:line="200" w:lineRule="exact"/>
                                    <w:ind w:left="14" w:right="8"/>
                                    <w:rPr>
                                      <w:sz w:val="18"/>
                                    </w:rPr>
                                  </w:pPr>
                                  <w:r>
                                    <w:rPr>
                                      <w:spacing w:val="-10"/>
                                      <w:sz w:val="18"/>
                                    </w:rPr>
                                    <w:t>B</w:t>
                                  </w:r>
                                </w:p>
                              </w:tc>
                              <w:tc>
                                <w:tcPr>
                                  <w:tcW w:w="747" w:type="dxa"/>
                                </w:tcPr>
                                <w:p w14:paraId="6275748F" w14:textId="77777777" w:rsidR="00112D40" w:rsidRDefault="003E0739">
                                  <w:pPr>
                                    <w:pStyle w:val="TableParagraph"/>
                                    <w:spacing w:before="0" w:line="200" w:lineRule="exact"/>
                                    <w:ind w:left="11"/>
                                    <w:rPr>
                                      <w:sz w:val="18"/>
                                    </w:rPr>
                                  </w:pPr>
                                  <w:r>
                                    <w:rPr>
                                      <w:spacing w:val="-10"/>
                                      <w:sz w:val="18"/>
                                    </w:rPr>
                                    <w:t>0</w:t>
                                  </w:r>
                                </w:p>
                              </w:tc>
                              <w:tc>
                                <w:tcPr>
                                  <w:tcW w:w="749" w:type="dxa"/>
                                </w:tcPr>
                                <w:p w14:paraId="4F0582F1" w14:textId="77777777" w:rsidR="00112D40" w:rsidRDefault="003E0739">
                                  <w:pPr>
                                    <w:pStyle w:val="TableParagraph"/>
                                    <w:spacing w:before="0" w:line="200" w:lineRule="exact"/>
                                    <w:ind w:left="14" w:right="5"/>
                                    <w:rPr>
                                      <w:sz w:val="18"/>
                                    </w:rPr>
                                  </w:pPr>
                                  <w:r>
                                    <w:rPr>
                                      <w:spacing w:val="-10"/>
                                      <w:sz w:val="18"/>
                                    </w:rPr>
                                    <w:t>0</w:t>
                                  </w:r>
                                </w:p>
                              </w:tc>
                              <w:tc>
                                <w:tcPr>
                                  <w:tcW w:w="749" w:type="dxa"/>
                                </w:tcPr>
                                <w:p w14:paraId="217D2E18" w14:textId="77777777" w:rsidR="00112D40" w:rsidRDefault="003E0739">
                                  <w:pPr>
                                    <w:pStyle w:val="TableParagraph"/>
                                    <w:spacing w:before="0" w:line="200" w:lineRule="exact"/>
                                    <w:ind w:left="14" w:right="6"/>
                                    <w:rPr>
                                      <w:sz w:val="18"/>
                                    </w:rPr>
                                  </w:pPr>
                                  <w:r>
                                    <w:rPr>
                                      <w:spacing w:val="-10"/>
                                      <w:sz w:val="18"/>
                                    </w:rPr>
                                    <w:t>0</w:t>
                                  </w:r>
                                </w:p>
                              </w:tc>
                              <w:tc>
                                <w:tcPr>
                                  <w:tcW w:w="747" w:type="dxa"/>
                                </w:tcPr>
                                <w:p w14:paraId="5A5E20B0" w14:textId="77777777" w:rsidR="00112D40" w:rsidRDefault="003E0739">
                                  <w:pPr>
                                    <w:pStyle w:val="TableParagraph"/>
                                    <w:spacing w:before="0" w:line="200" w:lineRule="exact"/>
                                    <w:ind w:left="11" w:right="1"/>
                                    <w:rPr>
                                      <w:sz w:val="18"/>
                                    </w:rPr>
                                  </w:pPr>
                                  <w:r>
                                    <w:rPr>
                                      <w:spacing w:val="-10"/>
                                      <w:sz w:val="18"/>
                                    </w:rPr>
                                    <w:t>0</w:t>
                                  </w:r>
                                </w:p>
                              </w:tc>
                            </w:tr>
                          </w:tbl>
                          <w:p w14:paraId="208389A2" w14:textId="77777777" w:rsidR="00112D40" w:rsidRDefault="00112D40">
                            <w:pPr>
                              <w:pStyle w:val="BodyText"/>
                            </w:pPr>
                          </w:p>
                        </w:txbxContent>
                      </wps:txbx>
                      <wps:bodyPr wrap="square" lIns="0" tIns="0" rIns="0" bIns="0" rtlCol="0">
                        <a:noAutofit/>
                      </wps:bodyPr>
                    </wps:wsp>
                  </a:graphicData>
                </a:graphic>
              </wp:inline>
            </w:drawing>
          </mc:Choice>
          <mc:Fallback>
            <w:pict>
              <v:shape w14:anchorId="6C79D824" id="Textbox 235" o:spid="_x0000_s1037" type="#_x0000_t202" style="width:187.5pt;height:35.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" filled="f" stroked="f">
                <v:textbox inset="0,0,0,0">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49"/>
                        <w:gridCol w:w="747"/>
                        <w:gridCol w:w="749"/>
                        <w:gridCol w:w="749"/>
                        <w:gridCol w:w="747"/>
                      </w:tblGrid>
                      <w:tr w:rsidR="00112D40" w14:paraId="19478C21" w14:textId="77777777">
                        <w:trPr>
                          <w:trHeight w:val="220"/>
                        </w:trPr>
                        <w:tc>
                          <w:tcPr>
                            <w:tcW w:w="749" w:type="dxa"/>
                            <w:shd w:val="clear" w:color="auto" w:fill="7EACC0"/>
                          </w:tcPr>
                          <w:p w14:paraId="1C06DCA6" w14:textId="77777777" w:rsidR="00112D40" w:rsidRDefault="00112D40">
                            <w:pPr>
                              <w:pStyle w:val="TableParagraph"/>
                              <w:spacing w:before="0" w:line="240" w:lineRule="auto"/>
                              <w:jc w:val="left"/>
                              <w:rPr>
                                <w:rFonts w:ascii="Times New Roman"/>
                                <w:sz w:val="14"/>
                              </w:rPr>
                            </w:pPr>
                          </w:p>
                        </w:tc>
                        <w:tc>
                          <w:tcPr>
                            <w:tcW w:w="747" w:type="dxa"/>
                            <w:shd w:val="clear" w:color="auto" w:fill="7EACC0"/>
                          </w:tcPr>
                          <w:p w14:paraId="4E4B9A01" w14:textId="77777777" w:rsidR="00112D40" w:rsidRDefault="003E0739">
                            <w:pPr>
                              <w:pStyle w:val="TableParagraph"/>
                              <w:ind w:left="11" w:right="2"/>
                              <w:rPr>
                                <w:b/>
                                <w:sz w:val="18"/>
                              </w:rPr>
                            </w:pPr>
                            <w:r>
                              <w:rPr>
                                <w:b/>
                                <w:color w:val="FFFFFF"/>
                                <w:spacing w:val="-10"/>
                                <w:sz w:val="18"/>
                              </w:rPr>
                              <w:t>A</w:t>
                            </w:r>
                          </w:p>
                        </w:tc>
                        <w:tc>
                          <w:tcPr>
                            <w:tcW w:w="749" w:type="dxa"/>
                            <w:shd w:val="clear" w:color="auto" w:fill="7EACC0"/>
                          </w:tcPr>
                          <w:p w14:paraId="45600010" w14:textId="77777777" w:rsidR="00112D40" w:rsidRDefault="003E0739">
                            <w:pPr>
                              <w:pStyle w:val="TableParagraph"/>
                              <w:ind w:left="14" w:right="5"/>
                              <w:rPr>
                                <w:b/>
                                <w:sz w:val="18"/>
                              </w:rPr>
                            </w:pPr>
                            <w:r>
                              <w:rPr>
                                <w:b/>
                                <w:color w:val="FFFFFF"/>
                                <w:spacing w:val="-10"/>
                                <w:sz w:val="18"/>
                              </w:rPr>
                              <w:t>B</w:t>
                            </w:r>
                          </w:p>
                        </w:tc>
                        <w:tc>
                          <w:tcPr>
                            <w:tcW w:w="749" w:type="dxa"/>
                            <w:shd w:val="clear" w:color="auto" w:fill="7EACC0"/>
                          </w:tcPr>
                          <w:p w14:paraId="0EEF4EA4" w14:textId="77777777" w:rsidR="00112D40" w:rsidRDefault="003E0739">
                            <w:pPr>
                              <w:pStyle w:val="TableParagraph"/>
                              <w:ind w:left="14" w:right="7"/>
                              <w:rPr>
                                <w:b/>
                                <w:sz w:val="18"/>
                              </w:rPr>
                            </w:pPr>
                            <w:r>
                              <w:rPr>
                                <w:b/>
                                <w:color w:val="FFFFFF"/>
                                <w:spacing w:val="-10"/>
                                <w:sz w:val="18"/>
                              </w:rPr>
                              <w:t>C</w:t>
                            </w:r>
                          </w:p>
                        </w:tc>
                        <w:tc>
                          <w:tcPr>
                            <w:tcW w:w="747" w:type="dxa"/>
                            <w:shd w:val="clear" w:color="auto" w:fill="7EACC0"/>
                          </w:tcPr>
                          <w:p w14:paraId="0DA8A17A" w14:textId="77777777" w:rsidR="00112D40" w:rsidRDefault="003E0739">
                            <w:pPr>
                              <w:pStyle w:val="TableParagraph"/>
                              <w:ind w:left="11" w:right="3"/>
                              <w:rPr>
                                <w:b/>
                                <w:sz w:val="18"/>
                              </w:rPr>
                            </w:pPr>
                            <w:r>
                              <w:rPr>
                                <w:b/>
                                <w:color w:val="FFFFFF"/>
                                <w:spacing w:val="-10"/>
                                <w:sz w:val="18"/>
                              </w:rPr>
                              <w:t>D</w:t>
                            </w:r>
                          </w:p>
                        </w:tc>
                      </w:tr>
                      <w:tr w:rsidR="00112D40" w14:paraId="12D93C05" w14:textId="77777777">
                        <w:trPr>
                          <w:trHeight w:val="220"/>
                        </w:trPr>
                        <w:tc>
                          <w:tcPr>
                            <w:tcW w:w="749" w:type="dxa"/>
                            <w:shd w:val="clear" w:color="auto" w:fill="CFDFE7"/>
                          </w:tcPr>
                          <w:p w14:paraId="68D79A6A" w14:textId="77777777" w:rsidR="00112D40" w:rsidRDefault="003E0739">
                            <w:pPr>
                              <w:pStyle w:val="TableParagraph"/>
                              <w:ind w:left="14" w:right="7"/>
                              <w:rPr>
                                <w:sz w:val="18"/>
                              </w:rPr>
                            </w:pPr>
                            <w:r>
                              <w:rPr>
                                <w:spacing w:val="-10"/>
                                <w:sz w:val="18"/>
                              </w:rPr>
                              <w:t>A</w:t>
                            </w:r>
                          </w:p>
                        </w:tc>
                        <w:tc>
                          <w:tcPr>
                            <w:tcW w:w="747" w:type="dxa"/>
                          </w:tcPr>
                          <w:p w14:paraId="324BB8D7" w14:textId="77777777" w:rsidR="00112D40" w:rsidRDefault="003E0739">
                            <w:pPr>
                              <w:pStyle w:val="TableParagraph"/>
                              <w:ind w:left="11"/>
                              <w:rPr>
                                <w:sz w:val="18"/>
                              </w:rPr>
                            </w:pPr>
                            <w:r>
                              <w:rPr>
                                <w:spacing w:val="-10"/>
                                <w:sz w:val="18"/>
                              </w:rPr>
                              <w:t>0</w:t>
                            </w:r>
                          </w:p>
                        </w:tc>
                        <w:tc>
                          <w:tcPr>
                            <w:tcW w:w="749" w:type="dxa"/>
                          </w:tcPr>
                          <w:p w14:paraId="1DFECBE7" w14:textId="77777777" w:rsidR="00112D40" w:rsidRDefault="003E0739">
                            <w:pPr>
                              <w:pStyle w:val="TableParagraph"/>
                              <w:ind w:left="14" w:right="5"/>
                              <w:rPr>
                                <w:sz w:val="18"/>
                              </w:rPr>
                            </w:pPr>
                            <w:r>
                              <w:rPr>
                                <w:spacing w:val="-10"/>
                                <w:sz w:val="18"/>
                              </w:rPr>
                              <w:t>0</w:t>
                            </w:r>
                          </w:p>
                        </w:tc>
                        <w:tc>
                          <w:tcPr>
                            <w:tcW w:w="749" w:type="dxa"/>
                          </w:tcPr>
                          <w:p w14:paraId="52E10E72" w14:textId="77777777" w:rsidR="00112D40" w:rsidRDefault="003E0739">
                            <w:pPr>
                              <w:pStyle w:val="TableParagraph"/>
                              <w:ind w:left="14" w:right="6"/>
                              <w:rPr>
                                <w:sz w:val="18"/>
                              </w:rPr>
                            </w:pPr>
                            <w:r>
                              <w:rPr>
                                <w:spacing w:val="-10"/>
                                <w:sz w:val="18"/>
                              </w:rPr>
                              <w:t>0</w:t>
                            </w:r>
                          </w:p>
                        </w:tc>
                        <w:tc>
                          <w:tcPr>
                            <w:tcW w:w="747" w:type="dxa"/>
                          </w:tcPr>
                          <w:p w14:paraId="1EF407BA" w14:textId="77777777" w:rsidR="00112D40" w:rsidRDefault="003E0739">
                            <w:pPr>
                              <w:pStyle w:val="TableParagraph"/>
                              <w:ind w:left="11" w:right="1"/>
                              <w:rPr>
                                <w:sz w:val="18"/>
                              </w:rPr>
                            </w:pPr>
                            <w:r>
                              <w:rPr>
                                <w:spacing w:val="-10"/>
                                <w:sz w:val="18"/>
                              </w:rPr>
                              <w:t>0</w:t>
                            </w:r>
                          </w:p>
                        </w:tc>
                      </w:tr>
                      <w:tr w:rsidR="00112D40" w14:paraId="6818F533" w14:textId="77777777">
                        <w:trPr>
                          <w:trHeight w:val="220"/>
                        </w:trPr>
                        <w:tc>
                          <w:tcPr>
                            <w:tcW w:w="749" w:type="dxa"/>
                            <w:shd w:val="clear" w:color="auto" w:fill="CFDFE7"/>
                          </w:tcPr>
                          <w:p w14:paraId="32E0504D" w14:textId="77777777" w:rsidR="00112D40" w:rsidRDefault="003E0739">
                            <w:pPr>
                              <w:pStyle w:val="TableParagraph"/>
                              <w:spacing w:before="0" w:line="200" w:lineRule="exact"/>
                              <w:ind w:left="14" w:right="8"/>
                              <w:rPr>
                                <w:sz w:val="18"/>
                              </w:rPr>
                            </w:pPr>
                            <w:r>
                              <w:rPr>
                                <w:spacing w:val="-10"/>
                                <w:sz w:val="18"/>
                              </w:rPr>
                              <w:t>B</w:t>
                            </w:r>
                          </w:p>
                        </w:tc>
                        <w:tc>
                          <w:tcPr>
                            <w:tcW w:w="747" w:type="dxa"/>
                          </w:tcPr>
                          <w:p w14:paraId="6275748F" w14:textId="77777777" w:rsidR="00112D40" w:rsidRDefault="003E0739">
                            <w:pPr>
                              <w:pStyle w:val="TableParagraph"/>
                              <w:spacing w:before="0" w:line="200" w:lineRule="exact"/>
                              <w:ind w:left="11"/>
                              <w:rPr>
                                <w:sz w:val="18"/>
                              </w:rPr>
                            </w:pPr>
                            <w:r>
                              <w:rPr>
                                <w:spacing w:val="-10"/>
                                <w:sz w:val="18"/>
                              </w:rPr>
                              <w:t>0</w:t>
                            </w:r>
                          </w:p>
                        </w:tc>
                        <w:tc>
                          <w:tcPr>
                            <w:tcW w:w="749" w:type="dxa"/>
                          </w:tcPr>
                          <w:p w14:paraId="4F0582F1" w14:textId="77777777" w:rsidR="00112D40" w:rsidRDefault="003E0739">
                            <w:pPr>
                              <w:pStyle w:val="TableParagraph"/>
                              <w:spacing w:before="0" w:line="200" w:lineRule="exact"/>
                              <w:ind w:left="14" w:right="5"/>
                              <w:rPr>
                                <w:sz w:val="18"/>
                              </w:rPr>
                            </w:pPr>
                            <w:r>
                              <w:rPr>
                                <w:spacing w:val="-10"/>
                                <w:sz w:val="18"/>
                              </w:rPr>
                              <w:t>0</w:t>
                            </w:r>
                          </w:p>
                        </w:tc>
                        <w:tc>
                          <w:tcPr>
                            <w:tcW w:w="749" w:type="dxa"/>
                          </w:tcPr>
                          <w:p w14:paraId="217D2E18" w14:textId="77777777" w:rsidR="00112D40" w:rsidRDefault="003E0739">
                            <w:pPr>
                              <w:pStyle w:val="TableParagraph"/>
                              <w:spacing w:before="0" w:line="200" w:lineRule="exact"/>
                              <w:ind w:left="14" w:right="6"/>
                              <w:rPr>
                                <w:sz w:val="18"/>
                              </w:rPr>
                            </w:pPr>
                            <w:r>
                              <w:rPr>
                                <w:spacing w:val="-10"/>
                                <w:sz w:val="18"/>
                              </w:rPr>
                              <w:t>0</w:t>
                            </w:r>
                          </w:p>
                        </w:tc>
                        <w:tc>
                          <w:tcPr>
                            <w:tcW w:w="747" w:type="dxa"/>
                          </w:tcPr>
                          <w:p w14:paraId="5A5E20B0" w14:textId="77777777" w:rsidR="00112D40" w:rsidRDefault="003E0739">
                            <w:pPr>
                              <w:pStyle w:val="TableParagraph"/>
                              <w:spacing w:before="0" w:line="200" w:lineRule="exact"/>
                              <w:ind w:left="11" w:right="1"/>
                              <w:rPr>
                                <w:sz w:val="18"/>
                              </w:rPr>
                            </w:pPr>
                            <w:r>
                              <w:rPr>
                                <w:spacing w:val="-10"/>
                                <w:sz w:val="18"/>
                              </w:rPr>
                              <w:t>0</w:t>
                            </w:r>
                          </w:p>
                        </w:tc>
                      </w:tr>
                    </w:tbl>
                    <w:p w14:paraId="208389A2" w14:textId="77777777" w:rsidR="00112D40" w:rsidRDefault="00112D40">
                      <w:pPr>
                        <w:pStyle w:val="BodyText"/>
                      </w:pPr>
                    </w:p>
                  </w:txbxContent>
                </v:textbox>
                <w10:anchorlock/>
              </v:shape>
            </w:pict>
          </mc:Fallback>
        </mc:AlternateContent>
      </w:r>
      <w:r>
        <w:rPr>
          <w:sz w:val="20"/>
        </w:rPr>
        <w:tab/>
      </w:r>
      <w:r>
        <w:rPr>
          <w:noProof/>
          <w:sz w:val="20"/>
        </w:rPr>
        <mc:AlternateContent>
          <mc:Choice Requires="wps">
            <w:drawing>
              <wp:inline distT="0" distB="0" distL="0" distR="0" wp14:anchorId="72ECD014" wp14:editId="01F775EC">
                <wp:extent cx="2381250" cy="445134"/>
                <wp:effectExtent l="0" t="0" r="0" b="0"/>
                <wp:docPr id="236" name="Textbox 2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81250" cy="445134"/>
                        </a:xfrm>
                        <a:prstGeom prst="rect">
                          <a:avLst/>
                        </a:prstGeom>
                      </wps:spPr>
                      <wps:txbx>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49"/>
                              <w:gridCol w:w="747"/>
                              <w:gridCol w:w="749"/>
                              <w:gridCol w:w="750"/>
                              <w:gridCol w:w="747"/>
                            </w:tblGrid>
                            <w:tr w:rsidR="00112D40" w14:paraId="0EACDB53" w14:textId="77777777">
                              <w:trPr>
                                <w:trHeight w:val="220"/>
                              </w:trPr>
                              <w:tc>
                                <w:tcPr>
                                  <w:tcW w:w="749" w:type="dxa"/>
                                  <w:shd w:val="clear" w:color="auto" w:fill="7EACC0"/>
                                </w:tcPr>
                                <w:p w14:paraId="52EC9EB3" w14:textId="77777777" w:rsidR="00112D40" w:rsidRDefault="00112D40">
                                  <w:pPr>
                                    <w:pStyle w:val="TableParagraph"/>
                                    <w:spacing w:before="0" w:line="240" w:lineRule="auto"/>
                                    <w:jc w:val="left"/>
                                    <w:rPr>
                                      <w:rFonts w:ascii="Times New Roman"/>
                                      <w:sz w:val="14"/>
                                    </w:rPr>
                                  </w:pPr>
                                </w:p>
                              </w:tc>
                              <w:tc>
                                <w:tcPr>
                                  <w:tcW w:w="747" w:type="dxa"/>
                                  <w:shd w:val="clear" w:color="auto" w:fill="7EACC0"/>
                                </w:tcPr>
                                <w:p w14:paraId="5A91145D" w14:textId="77777777" w:rsidR="00112D40" w:rsidRDefault="003E0739">
                                  <w:pPr>
                                    <w:pStyle w:val="TableParagraph"/>
                                    <w:ind w:left="11" w:right="2"/>
                                    <w:rPr>
                                      <w:b/>
                                      <w:sz w:val="18"/>
                                    </w:rPr>
                                  </w:pPr>
                                  <w:r>
                                    <w:rPr>
                                      <w:b/>
                                      <w:color w:val="FFFFFF"/>
                                      <w:spacing w:val="-10"/>
                                      <w:sz w:val="18"/>
                                    </w:rPr>
                                    <w:t>A</w:t>
                                  </w:r>
                                </w:p>
                              </w:tc>
                              <w:tc>
                                <w:tcPr>
                                  <w:tcW w:w="749" w:type="dxa"/>
                                  <w:shd w:val="clear" w:color="auto" w:fill="7EACC0"/>
                                </w:tcPr>
                                <w:p w14:paraId="0AC71DBD" w14:textId="77777777" w:rsidR="00112D40" w:rsidRDefault="003E0739">
                                  <w:pPr>
                                    <w:pStyle w:val="TableParagraph"/>
                                    <w:ind w:left="14" w:right="2"/>
                                    <w:rPr>
                                      <w:b/>
                                      <w:sz w:val="18"/>
                                    </w:rPr>
                                  </w:pPr>
                                  <w:r>
                                    <w:rPr>
                                      <w:b/>
                                      <w:color w:val="FFFFFF"/>
                                      <w:spacing w:val="-10"/>
                                      <w:sz w:val="18"/>
                                    </w:rPr>
                                    <w:t>B</w:t>
                                  </w:r>
                                </w:p>
                              </w:tc>
                              <w:tc>
                                <w:tcPr>
                                  <w:tcW w:w="750" w:type="dxa"/>
                                  <w:shd w:val="clear" w:color="auto" w:fill="7EACC0"/>
                                </w:tcPr>
                                <w:p w14:paraId="13CC88FF" w14:textId="77777777" w:rsidR="00112D40" w:rsidRDefault="003E0739">
                                  <w:pPr>
                                    <w:pStyle w:val="TableParagraph"/>
                                    <w:ind w:left="12" w:right="6"/>
                                    <w:rPr>
                                      <w:b/>
                                      <w:sz w:val="18"/>
                                    </w:rPr>
                                  </w:pPr>
                                  <w:r>
                                    <w:rPr>
                                      <w:b/>
                                      <w:color w:val="FFFFFF"/>
                                      <w:spacing w:val="-10"/>
                                      <w:sz w:val="18"/>
                                    </w:rPr>
                                    <w:t>C</w:t>
                                  </w:r>
                                </w:p>
                              </w:tc>
                              <w:tc>
                                <w:tcPr>
                                  <w:tcW w:w="747" w:type="dxa"/>
                                  <w:shd w:val="clear" w:color="auto" w:fill="7EACC0"/>
                                </w:tcPr>
                                <w:p w14:paraId="28B04DFE" w14:textId="77777777" w:rsidR="00112D40" w:rsidRDefault="003E0739">
                                  <w:pPr>
                                    <w:pStyle w:val="TableParagraph"/>
                                    <w:ind w:left="11" w:right="5"/>
                                    <w:rPr>
                                      <w:b/>
                                      <w:sz w:val="18"/>
                                    </w:rPr>
                                  </w:pPr>
                                  <w:r>
                                    <w:rPr>
                                      <w:b/>
                                      <w:color w:val="FFFFFF"/>
                                      <w:spacing w:val="-10"/>
                                      <w:sz w:val="18"/>
                                    </w:rPr>
                                    <w:t>D</w:t>
                                  </w:r>
                                </w:p>
                              </w:tc>
                            </w:tr>
                            <w:tr w:rsidR="00112D40" w14:paraId="2CDFB604" w14:textId="77777777">
                              <w:trPr>
                                <w:trHeight w:val="220"/>
                              </w:trPr>
                              <w:tc>
                                <w:tcPr>
                                  <w:tcW w:w="749" w:type="dxa"/>
                                  <w:shd w:val="clear" w:color="auto" w:fill="CFDFE7"/>
                                </w:tcPr>
                                <w:p w14:paraId="1866AEA9" w14:textId="77777777" w:rsidR="00112D40" w:rsidRDefault="003E0739">
                                  <w:pPr>
                                    <w:pStyle w:val="TableParagraph"/>
                                    <w:ind w:left="14" w:right="7"/>
                                    <w:rPr>
                                      <w:sz w:val="18"/>
                                    </w:rPr>
                                  </w:pPr>
                                  <w:r>
                                    <w:rPr>
                                      <w:spacing w:val="-10"/>
                                      <w:sz w:val="18"/>
                                    </w:rPr>
                                    <w:t>A</w:t>
                                  </w:r>
                                </w:p>
                              </w:tc>
                              <w:tc>
                                <w:tcPr>
                                  <w:tcW w:w="747" w:type="dxa"/>
                                </w:tcPr>
                                <w:p w14:paraId="36474304" w14:textId="77777777" w:rsidR="00112D40" w:rsidRDefault="003E0739">
                                  <w:pPr>
                                    <w:pStyle w:val="TableParagraph"/>
                                    <w:ind w:left="11"/>
                                    <w:rPr>
                                      <w:sz w:val="18"/>
                                    </w:rPr>
                                  </w:pPr>
                                  <w:r>
                                    <w:rPr>
                                      <w:spacing w:val="-10"/>
                                      <w:sz w:val="18"/>
                                    </w:rPr>
                                    <w:t>0</w:t>
                                  </w:r>
                                </w:p>
                              </w:tc>
                              <w:tc>
                                <w:tcPr>
                                  <w:tcW w:w="749" w:type="dxa"/>
                                </w:tcPr>
                                <w:p w14:paraId="66E2BE14" w14:textId="77777777" w:rsidR="00112D40" w:rsidRDefault="003E0739">
                                  <w:pPr>
                                    <w:pStyle w:val="TableParagraph"/>
                                    <w:ind w:left="14" w:right="2"/>
                                    <w:rPr>
                                      <w:sz w:val="18"/>
                                    </w:rPr>
                                  </w:pPr>
                                  <w:r>
                                    <w:rPr>
                                      <w:spacing w:val="-10"/>
                                      <w:sz w:val="18"/>
                                    </w:rPr>
                                    <w:t>0</w:t>
                                  </w:r>
                                </w:p>
                              </w:tc>
                              <w:tc>
                                <w:tcPr>
                                  <w:tcW w:w="750" w:type="dxa"/>
                                </w:tcPr>
                                <w:p w14:paraId="23A2E600" w14:textId="77777777" w:rsidR="00112D40" w:rsidRDefault="003E0739">
                                  <w:pPr>
                                    <w:pStyle w:val="TableParagraph"/>
                                    <w:ind w:left="12" w:right="5"/>
                                    <w:rPr>
                                      <w:sz w:val="18"/>
                                    </w:rPr>
                                  </w:pPr>
                                  <w:r>
                                    <w:rPr>
                                      <w:spacing w:val="-10"/>
                                      <w:sz w:val="18"/>
                                    </w:rPr>
                                    <w:t>0</w:t>
                                  </w:r>
                                </w:p>
                              </w:tc>
                              <w:tc>
                                <w:tcPr>
                                  <w:tcW w:w="747" w:type="dxa"/>
                                </w:tcPr>
                                <w:p w14:paraId="3B5E5495" w14:textId="77777777" w:rsidR="00112D40" w:rsidRDefault="003E0739">
                                  <w:pPr>
                                    <w:pStyle w:val="TableParagraph"/>
                                    <w:ind w:left="11" w:right="3"/>
                                    <w:rPr>
                                      <w:sz w:val="18"/>
                                    </w:rPr>
                                  </w:pPr>
                                  <w:r>
                                    <w:rPr>
                                      <w:spacing w:val="-10"/>
                                      <w:sz w:val="18"/>
                                    </w:rPr>
                                    <w:t>0</w:t>
                                  </w:r>
                                </w:p>
                              </w:tc>
                            </w:tr>
                            <w:tr w:rsidR="00112D40" w14:paraId="5A8051AD" w14:textId="77777777">
                              <w:trPr>
                                <w:trHeight w:val="220"/>
                              </w:trPr>
                              <w:tc>
                                <w:tcPr>
                                  <w:tcW w:w="749" w:type="dxa"/>
                                  <w:shd w:val="clear" w:color="auto" w:fill="CFDFE7"/>
                                </w:tcPr>
                                <w:p w14:paraId="1D5681C9" w14:textId="77777777" w:rsidR="00112D40" w:rsidRDefault="003E0739">
                                  <w:pPr>
                                    <w:pStyle w:val="TableParagraph"/>
                                    <w:spacing w:before="0" w:line="200" w:lineRule="exact"/>
                                    <w:ind w:left="14" w:right="8"/>
                                    <w:rPr>
                                      <w:sz w:val="18"/>
                                    </w:rPr>
                                  </w:pPr>
                                  <w:r>
                                    <w:rPr>
                                      <w:spacing w:val="-10"/>
                                      <w:sz w:val="18"/>
                                    </w:rPr>
                                    <w:t>B</w:t>
                                  </w:r>
                                </w:p>
                              </w:tc>
                              <w:tc>
                                <w:tcPr>
                                  <w:tcW w:w="747" w:type="dxa"/>
                                </w:tcPr>
                                <w:p w14:paraId="1ABDB6B1" w14:textId="77777777" w:rsidR="00112D40" w:rsidRDefault="003E0739">
                                  <w:pPr>
                                    <w:pStyle w:val="TableParagraph"/>
                                    <w:spacing w:before="0" w:line="200" w:lineRule="exact"/>
                                    <w:ind w:left="11"/>
                                    <w:rPr>
                                      <w:sz w:val="18"/>
                                    </w:rPr>
                                  </w:pPr>
                                  <w:r>
                                    <w:rPr>
                                      <w:spacing w:val="-10"/>
                                      <w:sz w:val="18"/>
                                    </w:rPr>
                                    <w:t>0</w:t>
                                  </w:r>
                                </w:p>
                              </w:tc>
                              <w:tc>
                                <w:tcPr>
                                  <w:tcW w:w="749" w:type="dxa"/>
                                </w:tcPr>
                                <w:p w14:paraId="7B166064" w14:textId="77777777" w:rsidR="00112D40" w:rsidRDefault="003E0739">
                                  <w:pPr>
                                    <w:pStyle w:val="TableParagraph"/>
                                    <w:spacing w:before="0" w:line="200" w:lineRule="exact"/>
                                    <w:ind w:left="14" w:right="2"/>
                                    <w:rPr>
                                      <w:sz w:val="18"/>
                                    </w:rPr>
                                  </w:pPr>
                                  <w:r>
                                    <w:rPr>
                                      <w:spacing w:val="-10"/>
                                      <w:sz w:val="18"/>
                                    </w:rPr>
                                    <w:t>0</w:t>
                                  </w:r>
                                </w:p>
                              </w:tc>
                              <w:tc>
                                <w:tcPr>
                                  <w:tcW w:w="750" w:type="dxa"/>
                                </w:tcPr>
                                <w:p w14:paraId="247CD018" w14:textId="77777777" w:rsidR="00112D40" w:rsidRDefault="003E0739">
                                  <w:pPr>
                                    <w:pStyle w:val="TableParagraph"/>
                                    <w:spacing w:before="0" w:line="200" w:lineRule="exact"/>
                                    <w:ind w:left="12" w:right="5"/>
                                    <w:rPr>
                                      <w:sz w:val="18"/>
                                    </w:rPr>
                                  </w:pPr>
                                  <w:r>
                                    <w:rPr>
                                      <w:spacing w:val="-10"/>
                                      <w:sz w:val="18"/>
                                    </w:rPr>
                                    <w:t>0</w:t>
                                  </w:r>
                                </w:p>
                              </w:tc>
                              <w:tc>
                                <w:tcPr>
                                  <w:tcW w:w="747" w:type="dxa"/>
                                </w:tcPr>
                                <w:p w14:paraId="6347F49F" w14:textId="77777777" w:rsidR="00112D40" w:rsidRDefault="003E0739">
                                  <w:pPr>
                                    <w:pStyle w:val="TableParagraph"/>
                                    <w:spacing w:before="0" w:line="200" w:lineRule="exact"/>
                                    <w:ind w:left="11" w:right="3"/>
                                    <w:rPr>
                                      <w:sz w:val="18"/>
                                    </w:rPr>
                                  </w:pPr>
                                  <w:r>
                                    <w:rPr>
                                      <w:spacing w:val="-10"/>
                                      <w:sz w:val="18"/>
                                    </w:rPr>
                                    <w:t>0</w:t>
                                  </w:r>
                                </w:p>
                              </w:tc>
                            </w:tr>
                          </w:tbl>
                          <w:p w14:paraId="07CA327E" w14:textId="77777777" w:rsidR="00112D40" w:rsidRDefault="00112D40">
                            <w:pPr>
                              <w:pStyle w:val="BodyText"/>
                            </w:pPr>
                          </w:p>
                        </w:txbxContent>
                      </wps:txbx>
                      <wps:bodyPr wrap="square" lIns="0" tIns="0" rIns="0" bIns="0" rtlCol="0">
                        <a:noAutofit/>
                      </wps:bodyPr>
                    </wps:wsp>
                  </a:graphicData>
                </a:graphic>
              </wp:inline>
            </w:drawing>
          </mc:Choice>
          <mc:Fallback>
            <w:pict>
              <v:shape w14:anchorId="72ECD014" id="Textbox 236" o:spid="_x0000_s1038" type="#_x0000_t202" style="width:187.5pt;height:35.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" filled="f" stroked="f">
                <v:textbox inset="0,0,0,0">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49"/>
                        <w:gridCol w:w="747"/>
                        <w:gridCol w:w="749"/>
                        <w:gridCol w:w="750"/>
                        <w:gridCol w:w="747"/>
                      </w:tblGrid>
                      <w:tr w:rsidR="00112D40" w14:paraId="0EACDB53" w14:textId="77777777">
                        <w:trPr>
                          <w:trHeight w:val="220"/>
                        </w:trPr>
                        <w:tc>
                          <w:tcPr>
                            <w:tcW w:w="749" w:type="dxa"/>
                            <w:shd w:val="clear" w:color="auto" w:fill="7EACC0"/>
                          </w:tcPr>
                          <w:p w14:paraId="52EC9EB3" w14:textId="77777777" w:rsidR="00112D40" w:rsidRDefault="00112D40">
                            <w:pPr>
                              <w:pStyle w:val="TableParagraph"/>
                              <w:spacing w:before="0" w:line="240" w:lineRule="auto"/>
                              <w:jc w:val="left"/>
                              <w:rPr>
                                <w:rFonts w:ascii="Times New Roman"/>
                                <w:sz w:val="14"/>
                              </w:rPr>
                            </w:pPr>
                          </w:p>
                        </w:tc>
                        <w:tc>
                          <w:tcPr>
                            <w:tcW w:w="747" w:type="dxa"/>
                            <w:shd w:val="clear" w:color="auto" w:fill="7EACC0"/>
                          </w:tcPr>
                          <w:p w14:paraId="5A91145D" w14:textId="77777777" w:rsidR="00112D40" w:rsidRDefault="003E0739">
                            <w:pPr>
                              <w:pStyle w:val="TableParagraph"/>
                              <w:ind w:left="11" w:right="2"/>
                              <w:rPr>
                                <w:b/>
                                <w:sz w:val="18"/>
                              </w:rPr>
                            </w:pPr>
                            <w:r>
                              <w:rPr>
                                <w:b/>
                                <w:color w:val="FFFFFF"/>
                                <w:spacing w:val="-10"/>
                                <w:sz w:val="18"/>
                              </w:rPr>
                              <w:t>A</w:t>
                            </w:r>
                          </w:p>
                        </w:tc>
                        <w:tc>
                          <w:tcPr>
                            <w:tcW w:w="749" w:type="dxa"/>
                            <w:shd w:val="clear" w:color="auto" w:fill="7EACC0"/>
                          </w:tcPr>
                          <w:p w14:paraId="0AC71DBD" w14:textId="77777777" w:rsidR="00112D40" w:rsidRDefault="003E0739">
                            <w:pPr>
                              <w:pStyle w:val="TableParagraph"/>
                              <w:ind w:left="14" w:right="2"/>
                              <w:rPr>
                                <w:b/>
                                <w:sz w:val="18"/>
                              </w:rPr>
                            </w:pPr>
                            <w:r>
                              <w:rPr>
                                <w:b/>
                                <w:color w:val="FFFFFF"/>
                                <w:spacing w:val="-10"/>
                                <w:sz w:val="18"/>
                              </w:rPr>
                              <w:t>B</w:t>
                            </w:r>
                          </w:p>
                        </w:tc>
                        <w:tc>
                          <w:tcPr>
                            <w:tcW w:w="750" w:type="dxa"/>
                            <w:shd w:val="clear" w:color="auto" w:fill="7EACC0"/>
                          </w:tcPr>
                          <w:p w14:paraId="13CC88FF" w14:textId="77777777" w:rsidR="00112D40" w:rsidRDefault="003E0739">
                            <w:pPr>
                              <w:pStyle w:val="TableParagraph"/>
                              <w:ind w:left="12" w:right="6"/>
                              <w:rPr>
                                <w:b/>
                                <w:sz w:val="18"/>
                              </w:rPr>
                            </w:pPr>
                            <w:r>
                              <w:rPr>
                                <w:b/>
                                <w:color w:val="FFFFFF"/>
                                <w:spacing w:val="-10"/>
                                <w:sz w:val="18"/>
                              </w:rPr>
                              <w:t>C</w:t>
                            </w:r>
                          </w:p>
                        </w:tc>
                        <w:tc>
                          <w:tcPr>
                            <w:tcW w:w="747" w:type="dxa"/>
                            <w:shd w:val="clear" w:color="auto" w:fill="7EACC0"/>
                          </w:tcPr>
                          <w:p w14:paraId="28B04DFE" w14:textId="77777777" w:rsidR="00112D40" w:rsidRDefault="003E0739">
                            <w:pPr>
                              <w:pStyle w:val="TableParagraph"/>
                              <w:ind w:left="11" w:right="5"/>
                              <w:rPr>
                                <w:b/>
                                <w:sz w:val="18"/>
                              </w:rPr>
                            </w:pPr>
                            <w:r>
                              <w:rPr>
                                <w:b/>
                                <w:color w:val="FFFFFF"/>
                                <w:spacing w:val="-10"/>
                                <w:sz w:val="18"/>
                              </w:rPr>
                              <w:t>D</w:t>
                            </w:r>
                          </w:p>
                        </w:tc>
                      </w:tr>
                      <w:tr w:rsidR="00112D40" w14:paraId="2CDFB604" w14:textId="77777777">
                        <w:trPr>
                          <w:trHeight w:val="220"/>
                        </w:trPr>
                        <w:tc>
                          <w:tcPr>
                            <w:tcW w:w="749" w:type="dxa"/>
                            <w:shd w:val="clear" w:color="auto" w:fill="CFDFE7"/>
                          </w:tcPr>
                          <w:p w14:paraId="1866AEA9" w14:textId="77777777" w:rsidR="00112D40" w:rsidRDefault="003E0739">
                            <w:pPr>
                              <w:pStyle w:val="TableParagraph"/>
                              <w:ind w:left="14" w:right="7"/>
                              <w:rPr>
                                <w:sz w:val="18"/>
                              </w:rPr>
                            </w:pPr>
                            <w:r>
                              <w:rPr>
                                <w:spacing w:val="-10"/>
                                <w:sz w:val="18"/>
                              </w:rPr>
                              <w:t>A</w:t>
                            </w:r>
                          </w:p>
                        </w:tc>
                        <w:tc>
                          <w:tcPr>
                            <w:tcW w:w="747" w:type="dxa"/>
                          </w:tcPr>
                          <w:p w14:paraId="36474304" w14:textId="77777777" w:rsidR="00112D40" w:rsidRDefault="003E0739">
                            <w:pPr>
                              <w:pStyle w:val="TableParagraph"/>
                              <w:ind w:left="11"/>
                              <w:rPr>
                                <w:sz w:val="18"/>
                              </w:rPr>
                            </w:pPr>
                            <w:r>
                              <w:rPr>
                                <w:spacing w:val="-10"/>
                                <w:sz w:val="18"/>
                              </w:rPr>
                              <w:t>0</w:t>
                            </w:r>
                          </w:p>
                        </w:tc>
                        <w:tc>
                          <w:tcPr>
                            <w:tcW w:w="749" w:type="dxa"/>
                          </w:tcPr>
                          <w:p w14:paraId="66E2BE14" w14:textId="77777777" w:rsidR="00112D40" w:rsidRDefault="003E0739">
                            <w:pPr>
                              <w:pStyle w:val="TableParagraph"/>
                              <w:ind w:left="14" w:right="2"/>
                              <w:rPr>
                                <w:sz w:val="18"/>
                              </w:rPr>
                            </w:pPr>
                            <w:r>
                              <w:rPr>
                                <w:spacing w:val="-10"/>
                                <w:sz w:val="18"/>
                              </w:rPr>
                              <w:t>0</w:t>
                            </w:r>
                          </w:p>
                        </w:tc>
                        <w:tc>
                          <w:tcPr>
                            <w:tcW w:w="750" w:type="dxa"/>
                          </w:tcPr>
                          <w:p w14:paraId="23A2E600" w14:textId="77777777" w:rsidR="00112D40" w:rsidRDefault="003E0739">
                            <w:pPr>
                              <w:pStyle w:val="TableParagraph"/>
                              <w:ind w:left="12" w:right="5"/>
                              <w:rPr>
                                <w:sz w:val="18"/>
                              </w:rPr>
                            </w:pPr>
                            <w:r>
                              <w:rPr>
                                <w:spacing w:val="-10"/>
                                <w:sz w:val="18"/>
                              </w:rPr>
                              <w:t>0</w:t>
                            </w:r>
                          </w:p>
                        </w:tc>
                        <w:tc>
                          <w:tcPr>
                            <w:tcW w:w="747" w:type="dxa"/>
                          </w:tcPr>
                          <w:p w14:paraId="3B5E5495" w14:textId="77777777" w:rsidR="00112D40" w:rsidRDefault="003E0739">
                            <w:pPr>
                              <w:pStyle w:val="TableParagraph"/>
                              <w:ind w:left="11" w:right="3"/>
                              <w:rPr>
                                <w:sz w:val="18"/>
                              </w:rPr>
                            </w:pPr>
                            <w:r>
                              <w:rPr>
                                <w:spacing w:val="-10"/>
                                <w:sz w:val="18"/>
                              </w:rPr>
                              <w:t>0</w:t>
                            </w:r>
                          </w:p>
                        </w:tc>
                      </w:tr>
                      <w:tr w:rsidR="00112D40" w14:paraId="5A8051AD" w14:textId="77777777">
                        <w:trPr>
                          <w:trHeight w:val="220"/>
                        </w:trPr>
                        <w:tc>
                          <w:tcPr>
                            <w:tcW w:w="749" w:type="dxa"/>
                            <w:shd w:val="clear" w:color="auto" w:fill="CFDFE7"/>
                          </w:tcPr>
                          <w:p w14:paraId="1D5681C9" w14:textId="77777777" w:rsidR="00112D40" w:rsidRDefault="003E0739">
                            <w:pPr>
                              <w:pStyle w:val="TableParagraph"/>
                              <w:spacing w:before="0" w:line="200" w:lineRule="exact"/>
                              <w:ind w:left="14" w:right="8"/>
                              <w:rPr>
                                <w:sz w:val="18"/>
                              </w:rPr>
                            </w:pPr>
                            <w:r>
                              <w:rPr>
                                <w:spacing w:val="-10"/>
                                <w:sz w:val="18"/>
                              </w:rPr>
                              <w:t>B</w:t>
                            </w:r>
                          </w:p>
                        </w:tc>
                        <w:tc>
                          <w:tcPr>
                            <w:tcW w:w="747" w:type="dxa"/>
                          </w:tcPr>
                          <w:p w14:paraId="1ABDB6B1" w14:textId="77777777" w:rsidR="00112D40" w:rsidRDefault="003E0739">
                            <w:pPr>
                              <w:pStyle w:val="TableParagraph"/>
                              <w:spacing w:before="0" w:line="200" w:lineRule="exact"/>
                              <w:ind w:left="11"/>
                              <w:rPr>
                                <w:sz w:val="18"/>
                              </w:rPr>
                            </w:pPr>
                            <w:r>
                              <w:rPr>
                                <w:spacing w:val="-10"/>
                                <w:sz w:val="18"/>
                              </w:rPr>
                              <w:t>0</w:t>
                            </w:r>
                          </w:p>
                        </w:tc>
                        <w:tc>
                          <w:tcPr>
                            <w:tcW w:w="749" w:type="dxa"/>
                          </w:tcPr>
                          <w:p w14:paraId="7B166064" w14:textId="77777777" w:rsidR="00112D40" w:rsidRDefault="003E0739">
                            <w:pPr>
                              <w:pStyle w:val="TableParagraph"/>
                              <w:spacing w:before="0" w:line="200" w:lineRule="exact"/>
                              <w:ind w:left="14" w:right="2"/>
                              <w:rPr>
                                <w:sz w:val="18"/>
                              </w:rPr>
                            </w:pPr>
                            <w:r>
                              <w:rPr>
                                <w:spacing w:val="-10"/>
                                <w:sz w:val="18"/>
                              </w:rPr>
                              <w:t>0</w:t>
                            </w:r>
                          </w:p>
                        </w:tc>
                        <w:tc>
                          <w:tcPr>
                            <w:tcW w:w="750" w:type="dxa"/>
                          </w:tcPr>
                          <w:p w14:paraId="247CD018" w14:textId="77777777" w:rsidR="00112D40" w:rsidRDefault="003E0739">
                            <w:pPr>
                              <w:pStyle w:val="TableParagraph"/>
                              <w:spacing w:before="0" w:line="200" w:lineRule="exact"/>
                              <w:ind w:left="12" w:right="5"/>
                              <w:rPr>
                                <w:sz w:val="18"/>
                              </w:rPr>
                            </w:pPr>
                            <w:r>
                              <w:rPr>
                                <w:spacing w:val="-10"/>
                                <w:sz w:val="18"/>
                              </w:rPr>
                              <w:t>0</w:t>
                            </w:r>
                          </w:p>
                        </w:tc>
                        <w:tc>
                          <w:tcPr>
                            <w:tcW w:w="747" w:type="dxa"/>
                          </w:tcPr>
                          <w:p w14:paraId="6347F49F" w14:textId="77777777" w:rsidR="00112D40" w:rsidRDefault="003E0739">
                            <w:pPr>
                              <w:pStyle w:val="TableParagraph"/>
                              <w:spacing w:before="0" w:line="200" w:lineRule="exact"/>
                              <w:ind w:left="11" w:right="3"/>
                              <w:rPr>
                                <w:sz w:val="18"/>
                              </w:rPr>
                            </w:pPr>
                            <w:r>
                              <w:rPr>
                                <w:spacing w:val="-10"/>
                                <w:sz w:val="18"/>
                              </w:rPr>
                              <w:t>0</w:t>
                            </w:r>
                          </w:p>
                        </w:tc>
                      </w:tr>
                    </w:tbl>
                    <w:p w14:paraId="07CA327E" w14:textId="77777777" w:rsidR="00112D40" w:rsidRDefault="00112D40">
                      <w:pPr>
                        <w:pStyle w:val="BodyText"/>
                      </w:pPr>
                    </w:p>
                  </w:txbxContent>
                </v:textbox>
                <w10:anchorlock/>
              </v:shape>
            </w:pict>
          </mc:Fallback>
        </mc:AlternateContent>
      </w:r>
    </w:p>
    <w:p w14:paraId="112F9614" w14:textId="77777777" w:rsidR="00112D40" w:rsidRDefault="00112D40">
      <w:pPr>
        <w:rPr>
          <w:sz w:val="20"/>
        </w:rPr>
        <w:sectPr w:rsidR="00112D40">
          <w:type w:val="continuous"/>
          <w:pgSz w:w="11910" w:h="16840"/>
          <w:pgMar w:top="560" w:right="260" w:bottom="280" w:left="940" w:header="748" w:footer="1095" w:gutter="0"/>
          <w:cols w:space="720"/>
        </w:sectPr>
      </w:pPr>
    </w:p>
    <w:p w14:paraId="699D3829" w14:textId="77777777" w:rsidR="00112D40" w:rsidRDefault="00112D40">
      <w:pPr>
        <w:pStyle w:val="BodyText"/>
        <w:spacing w:before="119"/>
      </w:pPr>
    </w:p>
    <w:p w14:paraId="4F8064E5" w14:textId="77777777" w:rsidR="00112D40" w:rsidRDefault="003E0739">
      <w:pPr>
        <w:tabs>
          <w:tab w:val="left" w:pos="5944"/>
        </w:tabs>
        <w:ind w:left="1719"/>
        <w:rPr>
          <w:sz w:val="20"/>
        </w:rPr>
      </w:pPr>
      <w:r>
        <w:rPr>
          <w:noProof/>
          <w:sz w:val="20"/>
        </w:rPr>
        <mc:AlternateContent>
          <mc:Choice Requires="wps">
            <w:drawing>
              <wp:inline distT="0" distB="0" distL="0" distR="0" wp14:anchorId="0D738C85" wp14:editId="24E27D1F">
                <wp:extent cx="2381250" cy="299085"/>
                <wp:effectExtent l="0" t="0" r="0" b="0"/>
                <wp:docPr id="237" name="Textbox 2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81250" cy="299085"/>
                        </a:xfrm>
                        <a:prstGeom prst="rect">
                          <a:avLst/>
                        </a:prstGeom>
                      </wps:spPr>
                      <wps:txbx>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49"/>
                              <w:gridCol w:w="747"/>
                              <w:gridCol w:w="749"/>
                              <w:gridCol w:w="749"/>
                              <w:gridCol w:w="747"/>
                            </w:tblGrid>
                            <w:tr w:rsidR="00112D40" w14:paraId="411FC371" w14:textId="77777777">
                              <w:trPr>
                                <w:trHeight w:val="220"/>
                              </w:trPr>
                              <w:tc>
                                <w:tcPr>
                                  <w:tcW w:w="749" w:type="dxa"/>
                                  <w:shd w:val="clear" w:color="auto" w:fill="CFDFE7"/>
                                </w:tcPr>
                                <w:p w14:paraId="57A973CF" w14:textId="77777777" w:rsidR="00112D40" w:rsidRDefault="003E0739">
                                  <w:pPr>
                                    <w:pStyle w:val="TableParagraph"/>
                                    <w:ind w:left="14" w:right="5"/>
                                    <w:rPr>
                                      <w:sz w:val="18"/>
                                    </w:rPr>
                                  </w:pPr>
                                  <w:r>
                                    <w:rPr>
                                      <w:spacing w:val="-10"/>
                                      <w:sz w:val="18"/>
                                    </w:rPr>
                                    <w:t>C</w:t>
                                  </w:r>
                                </w:p>
                              </w:tc>
                              <w:tc>
                                <w:tcPr>
                                  <w:tcW w:w="747" w:type="dxa"/>
                                </w:tcPr>
                                <w:p w14:paraId="1ACCBADF" w14:textId="77777777" w:rsidR="00112D40" w:rsidRDefault="003E0739">
                                  <w:pPr>
                                    <w:pStyle w:val="TableParagraph"/>
                                    <w:ind w:left="11"/>
                                    <w:rPr>
                                      <w:sz w:val="18"/>
                                    </w:rPr>
                                  </w:pPr>
                                  <w:r>
                                    <w:rPr>
                                      <w:spacing w:val="-10"/>
                                      <w:sz w:val="18"/>
                                    </w:rPr>
                                    <w:t>0</w:t>
                                  </w:r>
                                </w:p>
                              </w:tc>
                              <w:tc>
                                <w:tcPr>
                                  <w:tcW w:w="749" w:type="dxa"/>
                                </w:tcPr>
                                <w:p w14:paraId="3B29BB5A" w14:textId="77777777" w:rsidR="00112D40" w:rsidRDefault="003E0739">
                                  <w:pPr>
                                    <w:pStyle w:val="TableParagraph"/>
                                    <w:ind w:left="14" w:right="5"/>
                                    <w:rPr>
                                      <w:sz w:val="18"/>
                                    </w:rPr>
                                  </w:pPr>
                                  <w:r>
                                    <w:rPr>
                                      <w:spacing w:val="-10"/>
                                      <w:sz w:val="18"/>
                                    </w:rPr>
                                    <w:t>0</w:t>
                                  </w:r>
                                </w:p>
                              </w:tc>
                              <w:tc>
                                <w:tcPr>
                                  <w:tcW w:w="749" w:type="dxa"/>
                                </w:tcPr>
                                <w:p w14:paraId="4B054A54" w14:textId="77777777" w:rsidR="00112D40" w:rsidRDefault="003E0739">
                                  <w:pPr>
                                    <w:pStyle w:val="TableParagraph"/>
                                    <w:ind w:left="14" w:right="6"/>
                                    <w:rPr>
                                      <w:sz w:val="18"/>
                                    </w:rPr>
                                  </w:pPr>
                                  <w:r>
                                    <w:rPr>
                                      <w:spacing w:val="-10"/>
                                      <w:sz w:val="18"/>
                                    </w:rPr>
                                    <w:t>2</w:t>
                                  </w:r>
                                </w:p>
                              </w:tc>
                              <w:tc>
                                <w:tcPr>
                                  <w:tcW w:w="747" w:type="dxa"/>
                                </w:tcPr>
                                <w:p w14:paraId="2501622B" w14:textId="77777777" w:rsidR="00112D40" w:rsidRDefault="003E0739">
                                  <w:pPr>
                                    <w:pStyle w:val="TableParagraph"/>
                                    <w:ind w:left="11" w:right="1"/>
                                    <w:rPr>
                                      <w:sz w:val="18"/>
                                    </w:rPr>
                                  </w:pPr>
                                  <w:r>
                                    <w:rPr>
                                      <w:spacing w:val="-5"/>
                                      <w:sz w:val="18"/>
                                    </w:rPr>
                                    <w:t>422</w:t>
                                  </w:r>
                                </w:p>
                              </w:tc>
                            </w:tr>
                            <w:tr w:rsidR="00112D40" w14:paraId="5B7444BD" w14:textId="77777777">
                              <w:trPr>
                                <w:trHeight w:val="220"/>
                              </w:trPr>
                              <w:tc>
                                <w:tcPr>
                                  <w:tcW w:w="749" w:type="dxa"/>
                                  <w:shd w:val="clear" w:color="auto" w:fill="CFDFE7"/>
                                </w:tcPr>
                                <w:p w14:paraId="7A99AC40" w14:textId="77777777" w:rsidR="00112D40" w:rsidRDefault="003E0739">
                                  <w:pPr>
                                    <w:pStyle w:val="TableParagraph"/>
                                    <w:ind w:left="14" w:right="5"/>
                                    <w:rPr>
                                      <w:sz w:val="18"/>
                                    </w:rPr>
                                  </w:pPr>
                                  <w:r>
                                    <w:rPr>
                                      <w:spacing w:val="-10"/>
                                      <w:sz w:val="18"/>
                                    </w:rPr>
                                    <w:t>D</w:t>
                                  </w:r>
                                </w:p>
                              </w:tc>
                              <w:tc>
                                <w:tcPr>
                                  <w:tcW w:w="747" w:type="dxa"/>
                                </w:tcPr>
                                <w:p w14:paraId="74720A29" w14:textId="77777777" w:rsidR="00112D40" w:rsidRDefault="003E0739">
                                  <w:pPr>
                                    <w:pStyle w:val="TableParagraph"/>
                                    <w:ind w:left="11"/>
                                    <w:rPr>
                                      <w:sz w:val="18"/>
                                    </w:rPr>
                                  </w:pPr>
                                  <w:r>
                                    <w:rPr>
                                      <w:spacing w:val="-5"/>
                                      <w:sz w:val="18"/>
                                    </w:rPr>
                                    <w:t>385</w:t>
                                  </w:r>
                                </w:p>
                              </w:tc>
                              <w:tc>
                                <w:tcPr>
                                  <w:tcW w:w="749" w:type="dxa"/>
                                </w:tcPr>
                                <w:p w14:paraId="55FCAAEC" w14:textId="77777777" w:rsidR="00112D40" w:rsidRDefault="003E0739">
                                  <w:pPr>
                                    <w:pStyle w:val="TableParagraph"/>
                                    <w:ind w:left="14" w:right="5"/>
                                    <w:rPr>
                                      <w:sz w:val="18"/>
                                    </w:rPr>
                                  </w:pPr>
                                  <w:r>
                                    <w:rPr>
                                      <w:spacing w:val="-10"/>
                                      <w:sz w:val="18"/>
                                    </w:rPr>
                                    <w:t>0</w:t>
                                  </w:r>
                                </w:p>
                              </w:tc>
                              <w:tc>
                                <w:tcPr>
                                  <w:tcW w:w="749" w:type="dxa"/>
                                </w:tcPr>
                                <w:p w14:paraId="59360C74" w14:textId="77777777" w:rsidR="00112D40" w:rsidRDefault="003E0739">
                                  <w:pPr>
                                    <w:pStyle w:val="TableParagraph"/>
                                    <w:ind w:left="14" w:right="6"/>
                                    <w:rPr>
                                      <w:sz w:val="18"/>
                                    </w:rPr>
                                  </w:pPr>
                                  <w:r>
                                    <w:rPr>
                                      <w:spacing w:val="-5"/>
                                      <w:sz w:val="18"/>
                                    </w:rPr>
                                    <w:t>382</w:t>
                                  </w:r>
                                </w:p>
                              </w:tc>
                              <w:tc>
                                <w:tcPr>
                                  <w:tcW w:w="747" w:type="dxa"/>
                                </w:tcPr>
                                <w:p w14:paraId="0988AD7D" w14:textId="77777777" w:rsidR="00112D40" w:rsidRDefault="003E0739">
                                  <w:pPr>
                                    <w:pStyle w:val="TableParagraph"/>
                                    <w:ind w:left="11" w:right="1"/>
                                    <w:rPr>
                                      <w:sz w:val="18"/>
                                    </w:rPr>
                                  </w:pPr>
                                  <w:r>
                                    <w:rPr>
                                      <w:spacing w:val="-10"/>
                                      <w:sz w:val="18"/>
                                    </w:rPr>
                                    <w:t>0</w:t>
                                  </w:r>
                                </w:p>
                              </w:tc>
                            </w:tr>
                          </w:tbl>
                          <w:p w14:paraId="167DE692" w14:textId="77777777" w:rsidR="00112D40" w:rsidRDefault="00112D40">
                            <w:pPr>
                              <w:pStyle w:val="BodyText"/>
                            </w:pPr>
                          </w:p>
                        </w:txbxContent>
                      </wps:txbx>
                      <wps:bodyPr wrap="square" lIns="0" tIns="0" rIns="0" bIns="0" rtlCol="0">
                        <a:noAutofit/>
                      </wps:bodyPr>
                    </wps:wsp>
                  </a:graphicData>
                </a:graphic>
              </wp:inline>
            </w:drawing>
          </mc:Choice>
          <mc:Fallback>
            <w:pict>
              <v:shape w14:anchorId="0D738C85" id="Textbox 237" o:spid="_x0000_s1039" type="#_x0000_t202" style="width:187.5pt;height:23.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" filled="f" stroked="f">
                <v:textbox inset="0,0,0,0">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49"/>
                        <w:gridCol w:w="747"/>
                        <w:gridCol w:w="749"/>
                        <w:gridCol w:w="749"/>
                        <w:gridCol w:w="747"/>
                      </w:tblGrid>
                      <w:tr w:rsidR="00112D40" w14:paraId="411FC371" w14:textId="77777777">
                        <w:trPr>
                          <w:trHeight w:val="220"/>
                        </w:trPr>
                        <w:tc>
                          <w:tcPr>
                            <w:tcW w:w="749" w:type="dxa"/>
                            <w:shd w:val="clear" w:color="auto" w:fill="CFDFE7"/>
                          </w:tcPr>
                          <w:p w14:paraId="57A973CF" w14:textId="77777777" w:rsidR="00112D40" w:rsidRDefault="003E0739">
                            <w:pPr>
                              <w:pStyle w:val="TableParagraph"/>
                              <w:ind w:left="14" w:right="5"/>
                              <w:rPr>
                                <w:sz w:val="18"/>
                              </w:rPr>
                            </w:pPr>
                            <w:r>
                              <w:rPr>
                                <w:spacing w:val="-10"/>
                                <w:sz w:val="18"/>
                              </w:rPr>
                              <w:t>C</w:t>
                            </w:r>
                          </w:p>
                        </w:tc>
                        <w:tc>
                          <w:tcPr>
                            <w:tcW w:w="747" w:type="dxa"/>
                          </w:tcPr>
                          <w:p w14:paraId="1ACCBADF" w14:textId="77777777" w:rsidR="00112D40" w:rsidRDefault="003E0739">
                            <w:pPr>
                              <w:pStyle w:val="TableParagraph"/>
                              <w:ind w:left="11"/>
                              <w:rPr>
                                <w:sz w:val="18"/>
                              </w:rPr>
                            </w:pPr>
                            <w:r>
                              <w:rPr>
                                <w:spacing w:val="-10"/>
                                <w:sz w:val="18"/>
                              </w:rPr>
                              <w:t>0</w:t>
                            </w:r>
                          </w:p>
                        </w:tc>
                        <w:tc>
                          <w:tcPr>
                            <w:tcW w:w="749" w:type="dxa"/>
                          </w:tcPr>
                          <w:p w14:paraId="3B29BB5A" w14:textId="77777777" w:rsidR="00112D40" w:rsidRDefault="003E0739">
                            <w:pPr>
                              <w:pStyle w:val="TableParagraph"/>
                              <w:ind w:left="14" w:right="5"/>
                              <w:rPr>
                                <w:sz w:val="18"/>
                              </w:rPr>
                            </w:pPr>
                            <w:r>
                              <w:rPr>
                                <w:spacing w:val="-10"/>
                                <w:sz w:val="18"/>
                              </w:rPr>
                              <w:t>0</w:t>
                            </w:r>
                          </w:p>
                        </w:tc>
                        <w:tc>
                          <w:tcPr>
                            <w:tcW w:w="749" w:type="dxa"/>
                          </w:tcPr>
                          <w:p w14:paraId="4B054A54" w14:textId="77777777" w:rsidR="00112D40" w:rsidRDefault="003E0739">
                            <w:pPr>
                              <w:pStyle w:val="TableParagraph"/>
                              <w:ind w:left="14" w:right="6"/>
                              <w:rPr>
                                <w:sz w:val="18"/>
                              </w:rPr>
                            </w:pPr>
                            <w:r>
                              <w:rPr>
                                <w:spacing w:val="-10"/>
                                <w:sz w:val="18"/>
                              </w:rPr>
                              <w:t>2</w:t>
                            </w:r>
                          </w:p>
                        </w:tc>
                        <w:tc>
                          <w:tcPr>
                            <w:tcW w:w="747" w:type="dxa"/>
                          </w:tcPr>
                          <w:p w14:paraId="2501622B" w14:textId="77777777" w:rsidR="00112D40" w:rsidRDefault="003E0739">
                            <w:pPr>
                              <w:pStyle w:val="TableParagraph"/>
                              <w:ind w:left="11" w:right="1"/>
                              <w:rPr>
                                <w:sz w:val="18"/>
                              </w:rPr>
                            </w:pPr>
                            <w:r>
                              <w:rPr>
                                <w:spacing w:val="-5"/>
                                <w:sz w:val="18"/>
                              </w:rPr>
                              <w:t>422</w:t>
                            </w:r>
                          </w:p>
                        </w:tc>
                      </w:tr>
                      <w:tr w:rsidR="00112D40" w14:paraId="5B7444BD" w14:textId="77777777">
                        <w:trPr>
                          <w:trHeight w:val="220"/>
                        </w:trPr>
                        <w:tc>
                          <w:tcPr>
                            <w:tcW w:w="749" w:type="dxa"/>
                            <w:shd w:val="clear" w:color="auto" w:fill="CFDFE7"/>
                          </w:tcPr>
                          <w:p w14:paraId="7A99AC40" w14:textId="77777777" w:rsidR="00112D40" w:rsidRDefault="003E0739">
                            <w:pPr>
                              <w:pStyle w:val="TableParagraph"/>
                              <w:ind w:left="14" w:right="5"/>
                              <w:rPr>
                                <w:sz w:val="18"/>
                              </w:rPr>
                            </w:pPr>
                            <w:r>
                              <w:rPr>
                                <w:spacing w:val="-10"/>
                                <w:sz w:val="18"/>
                              </w:rPr>
                              <w:t>D</w:t>
                            </w:r>
                          </w:p>
                        </w:tc>
                        <w:tc>
                          <w:tcPr>
                            <w:tcW w:w="747" w:type="dxa"/>
                          </w:tcPr>
                          <w:p w14:paraId="74720A29" w14:textId="77777777" w:rsidR="00112D40" w:rsidRDefault="003E0739">
                            <w:pPr>
                              <w:pStyle w:val="TableParagraph"/>
                              <w:ind w:left="11"/>
                              <w:rPr>
                                <w:sz w:val="18"/>
                              </w:rPr>
                            </w:pPr>
                            <w:r>
                              <w:rPr>
                                <w:spacing w:val="-5"/>
                                <w:sz w:val="18"/>
                              </w:rPr>
                              <w:t>385</w:t>
                            </w:r>
                          </w:p>
                        </w:tc>
                        <w:tc>
                          <w:tcPr>
                            <w:tcW w:w="749" w:type="dxa"/>
                          </w:tcPr>
                          <w:p w14:paraId="55FCAAEC" w14:textId="77777777" w:rsidR="00112D40" w:rsidRDefault="003E0739">
                            <w:pPr>
                              <w:pStyle w:val="TableParagraph"/>
                              <w:ind w:left="14" w:right="5"/>
                              <w:rPr>
                                <w:sz w:val="18"/>
                              </w:rPr>
                            </w:pPr>
                            <w:r>
                              <w:rPr>
                                <w:spacing w:val="-10"/>
                                <w:sz w:val="18"/>
                              </w:rPr>
                              <w:t>0</w:t>
                            </w:r>
                          </w:p>
                        </w:tc>
                        <w:tc>
                          <w:tcPr>
                            <w:tcW w:w="749" w:type="dxa"/>
                          </w:tcPr>
                          <w:p w14:paraId="59360C74" w14:textId="77777777" w:rsidR="00112D40" w:rsidRDefault="003E0739">
                            <w:pPr>
                              <w:pStyle w:val="TableParagraph"/>
                              <w:ind w:left="14" w:right="6"/>
                              <w:rPr>
                                <w:sz w:val="18"/>
                              </w:rPr>
                            </w:pPr>
                            <w:r>
                              <w:rPr>
                                <w:spacing w:val="-5"/>
                                <w:sz w:val="18"/>
                              </w:rPr>
                              <w:t>382</w:t>
                            </w:r>
                          </w:p>
                        </w:tc>
                        <w:tc>
                          <w:tcPr>
                            <w:tcW w:w="747" w:type="dxa"/>
                          </w:tcPr>
                          <w:p w14:paraId="0988AD7D" w14:textId="77777777" w:rsidR="00112D40" w:rsidRDefault="003E0739">
                            <w:pPr>
                              <w:pStyle w:val="TableParagraph"/>
                              <w:ind w:left="11" w:right="1"/>
                              <w:rPr>
                                <w:sz w:val="18"/>
                              </w:rPr>
                            </w:pPr>
                            <w:r>
                              <w:rPr>
                                <w:spacing w:val="-10"/>
                                <w:sz w:val="18"/>
                              </w:rPr>
                              <w:t>0</w:t>
                            </w:r>
                          </w:p>
                        </w:tc>
                      </w:tr>
                    </w:tbl>
                    <w:p w14:paraId="167DE692" w14:textId="77777777" w:rsidR="00112D40" w:rsidRDefault="00112D40">
                      <w:pPr>
                        <w:pStyle w:val="BodyText"/>
                      </w:pPr>
                    </w:p>
                  </w:txbxContent>
                </v:textbox>
                <w10:anchorlock/>
              </v:shape>
            </w:pict>
          </mc:Fallback>
        </mc:AlternateContent>
      </w:r>
      <w:r>
        <w:rPr>
          <w:sz w:val="20"/>
        </w:rPr>
        <w:tab/>
      </w:r>
      <w:r>
        <w:rPr>
          <w:noProof/>
          <w:sz w:val="20"/>
        </w:rPr>
        <mc:AlternateContent>
          <mc:Choice Requires="wps">
            <w:drawing>
              <wp:inline distT="0" distB="0" distL="0" distR="0" wp14:anchorId="1FE6DE96" wp14:editId="76F5EF8A">
                <wp:extent cx="2381250" cy="299085"/>
                <wp:effectExtent l="0" t="0" r="0" b="0"/>
                <wp:docPr id="238" name="Textbox 2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81250" cy="299085"/>
                        </a:xfrm>
                        <a:prstGeom prst="rect">
                          <a:avLst/>
                        </a:prstGeom>
                      </wps:spPr>
                      <wps:txbx>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49"/>
                              <w:gridCol w:w="747"/>
                              <w:gridCol w:w="749"/>
                              <w:gridCol w:w="750"/>
                              <w:gridCol w:w="747"/>
                            </w:tblGrid>
                            <w:tr w:rsidR="00112D40" w14:paraId="17C27D6B" w14:textId="77777777">
                              <w:trPr>
                                <w:trHeight w:val="220"/>
                              </w:trPr>
                              <w:tc>
                                <w:tcPr>
                                  <w:tcW w:w="749" w:type="dxa"/>
                                  <w:shd w:val="clear" w:color="auto" w:fill="CFDFE7"/>
                                </w:tcPr>
                                <w:p w14:paraId="512FD284" w14:textId="77777777" w:rsidR="00112D40" w:rsidRDefault="003E0739">
                                  <w:pPr>
                                    <w:pStyle w:val="TableParagraph"/>
                                    <w:ind w:left="14" w:right="5"/>
                                    <w:rPr>
                                      <w:sz w:val="18"/>
                                    </w:rPr>
                                  </w:pPr>
                                  <w:r>
                                    <w:rPr>
                                      <w:spacing w:val="-10"/>
                                      <w:sz w:val="18"/>
                                    </w:rPr>
                                    <w:t>C</w:t>
                                  </w:r>
                                </w:p>
                              </w:tc>
                              <w:tc>
                                <w:tcPr>
                                  <w:tcW w:w="747" w:type="dxa"/>
                                </w:tcPr>
                                <w:p w14:paraId="32ABFEAD" w14:textId="77777777" w:rsidR="00112D40" w:rsidRDefault="003E0739">
                                  <w:pPr>
                                    <w:pStyle w:val="TableParagraph"/>
                                    <w:ind w:left="11"/>
                                    <w:rPr>
                                      <w:sz w:val="18"/>
                                    </w:rPr>
                                  </w:pPr>
                                  <w:r>
                                    <w:rPr>
                                      <w:spacing w:val="-10"/>
                                      <w:sz w:val="18"/>
                                    </w:rPr>
                                    <w:t>0</w:t>
                                  </w:r>
                                </w:p>
                              </w:tc>
                              <w:tc>
                                <w:tcPr>
                                  <w:tcW w:w="749" w:type="dxa"/>
                                </w:tcPr>
                                <w:p w14:paraId="0B55FBD5" w14:textId="77777777" w:rsidR="00112D40" w:rsidRDefault="003E0739">
                                  <w:pPr>
                                    <w:pStyle w:val="TableParagraph"/>
                                    <w:ind w:left="14" w:right="2"/>
                                    <w:rPr>
                                      <w:sz w:val="18"/>
                                    </w:rPr>
                                  </w:pPr>
                                  <w:r>
                                    <w:rPr>
                                      <w:spacing w:val="-10"/>
                                      <w:sz w:val="18"/>
                                    </w:rPr>
                                    <w:t>0</w:t>
                                  </w:r>
                                </w:p>
                              </w:tc>
                              <w:tc>
                                <w:tcPr>
                                  <w:tcW w:w="750" w:type="dxa"/>
                                </w:tcPr>
                                <w:p w14:paraId="7CAACAB4" w14:textId="77777777" w:rsidR="00112D40" w:rsidRDefault="003E0739">
                                  <w:pPr>
                                    <w:pStyle w:val="TableParagraph"/>
                                    <w:ind w:left="12" w:right="5"/>
                                    <w:rPr>
                                      <w:sz w:val="18"/>
                                    </w:rPr>
                                  </w:pPr>
                                  <w:r>
                                    <w:rPr>
                                      <w:spacing w:val="-10"/>
                                      <w:sz w:val="18"/>
                                    </w:rPr>
                                    <w:t>0</w:t>
                                  </w:r>
                                </w:p>
                              </w:tc>
                              <w:tc>
                                <w:tcPr>
                                  <w:tcW w:w="747" w:type="dxa"/>
                                </w:tcPr>
                                <w:p w14:paraId="3F2F61AA" w14:textId="77777777" w:rsidR="00112D40" w:rsidRDefault="003E0739">
                                  <w:pPr>
                                    <w:pStyle w:val="TableParagraph"/>
                                    <w:ind w:left="11" w:right="3"/>
                                    <w:rPr>
                                      <w:sz w:val="18"/>
                                    </w:rPr>
                                  </w:pPr>
                                  <w:r>
                                    <w:rPr>
                                      <w:spacing w:val="-5"/>
                                      <w:sz w:val="18"/>
                                    </w:rPr>
                                    <w:t>435</w:t>
                                  </w:r>
                                </w:p>
                              </w:tc>
                            </w:tr>
                            <w:tr w:rsidR="00112D40" w14:paraId="0A0C4FA6" w14:textId="77777777">
                              <w:trPr>
                                <w:trHeight w:val="220"/>
                              </w:trPr>
                              <w:tc>
                                <w:tcPr>
                                  <w:tcW w:w="749" w:type="dxa"/>
                                  <w:shd w:val="clear" w:color="auto" w:fill="CFDFE7"/>
                                </w:tcPr>
                                <w:p w14:paraId="1B52305D" w14:textId="77777777" w:rsidR="00112D40" w:rsidRDefault="003E0739">
                                  <w:pPr>
                                    <w:pStyle w:val="TableParagraph"/>
                                    <w:ind w:left="14" w:right="5"/>
                                    <w:rPr>
                                      <w:sz w:val="18"/>
                                    </w:rPr>
                                  </w:pPr>
                                  <w:r>
                                    <w:rPr>
                                      <w:spacing w:val="-10"/>
                                      <w:sz w:val="18"/>
                                    </w:rPr>
                                    <w:t>D</w:t>
                                  </w:r>
                                </w:p>
                              </w:tc>
                              <w:tc>
                                <w:tcPr>
                                  <w:tcW w:w="747" w:type="dxa"/>
                                </w:tcPr>
                                <w:p w14:paraId="3B1625FE" w14:textId="77777777" w:rsidR="00112D40" w:rsidRDefault="003E0739">
                                  <w:pPr>
                                    <w:pStyle w:val="TableParagraph"/>
                                    <w:ind w:left="11"/>
                                    <w:rPr>
                                      <w:sz w:val="18"/>
                                    </w:rPr>
                                  </w:pPr>
                                  <w:r>
                                    <w:rPr>
                                      <w:spacing w:val="-5"/>
                                      <w:sz w:val="18"/>
                                    </w:rPr>
                                    <w:t>143</w:t>
                                  </w:r>
                                </w:p>
                              </w:tc>
                              <w:tc>
                                <w:tcPr>
                                  <w:tcW w:w="749" w:type="dxa"/>
                                </w:tcPr>
                                <w:p w14:paraId="5BBC62AE" w14:textId="77777777" w:rsidR="00112D40" w:rsidRDefault="003E0739">
                                  <w:pPr>
                                    <w:pStyle w:val="TableParagraph"/>
                                    <w:ind w:left="14" w:right="2"/>
                                    <w:rPr>
                                      <w:sz w:val="18"/>
                                    </w:rPr>
                                  </w:pPr>
                                  <w:r>
                                    <w:rPr>
                                      <w:spacing w:val="-10"/>
                                      <w:sz w:val="18"/>
                                    </w:rPr>
                                    <w:t>0</w:t>
                                  </w:r>
                                </w:p>
                              </w:tc>
                              <w:tc>
                                <w:tcPr>
                                  <w:tcW w:w="750" w:type="dxa"/>
                                </w:tcPr>
                                <w:p w14:paraId="65228C25" w14:textId="77777777" w:rsidR="00112D40" w:rsidRDefault="003E0739">
                                  <w:pPr>
                                    <w:pStyle w:val="TableParagraph"/>
                                    <w:ind w:left="12" w:right="5"/>
                                    <w:rPr>
                                      <w:sz w:val="18"/>
                                    </w:rPr>
                                  </w:pPr>
                                  <w:r>
                                    <w:rPr>
                                      <w:spacing w:val="-5"/>
                                      <w:sz w:val="18"/>
                                    </w:rPr>
                                    <w:t>578</w:t>
                                  </w:r>
                                </w:p>
                              </w:tc>
                              <w:tc>
                                <w:tcPr>
                                  <w:tcW w:w="747" w:type="dxa"/>
                                </w:tcPr>
                                <w:p w14:paraId="79674699" w14:textId="77777777" w:rsidR="00112D40" w:rsidRDefault="003E0739">
                                  <w:pPr>
                                    <w:pStyle w:val="TableParagraph"/>
                                    <w:ind w:left="11" w:right="3"/>
                                    <w:rPr>
                                      <w:sz w:val="18"/>
                                    </w:rPr>
                                  </w:pPr>
                                  <w:r>
                                    <w:rPr>
                                      <w:spacing w:val="-10"/>
                                      <w:sz w:val="18"/>
                                    </w:rPr>
                                    <w:t>0</w:t>
                                  </w:r>
                                </w:p>
                              </w:tc>
                            </w:tr>
                          </w:tbl>
                          <w:p w14:paraId="155854B8" w14:textId="77777777" w:rsidR="00112D40" w:rsidRDefault="00112D40">
                            <w:pPr>
                              <w:pStyle w:val="BodyText"/>
                            </w:pPr>
                          </w:p>
                        </w:txbxContent>
                      </wps:txbx>
                      <wps:bodyPr wrap="square" lIns="0" tIns="0" rIns="0" bIns="0" rtlCol="0">
                        <a:noAutofit/>
                      </wps:bodyPr>
                    </wps:wsp>
                  </a:graphicData>
                </a:graphic>
              </wp:inline>
            </w:drawing>
          </mc:Choice>
          <mc:Fallback>
            <w:pict>
              <v:shape w14:anchorId="1FE6DE96" id="Textbox 238" o:spid="_x0000_s1040" type="#_x0000_t202" style="width:187.5pt;height:23.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" filled="f" stroked="f">
                <v:textbox inset="0,0,0,0">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49"/>
                        <w:gridCol w:w="747"/>
                        <w:gridCol w:w="749"/>
                        <w:gridCol w:w="750"/>
                        <w:gridCol w:w="747"/>
                      </w:tblGrid>
                      <w:tr w:rsidR="00112D40" w14:paraId="17C27D6B" w14:textId="77777777">
                        <w:trPr>
                          <w:trHeight w:val="220"/>
                        </w:trPr>
                        <w:tc>
                          <w:tcPr>
                            <w:tcW w:w="749" w:type="dxa"/>
                            <w:shd w:val="clear" w:color="auto" w:fill="CFDFE7"/>
                          </w:tcPr>
                          <w:p w14:paraId="512FD284" w14:textId="77777777" w:rsidR="00112D40" w:rsidRDefault="003E0739">
                            <w:pPr>
                              <w:pStyle w:val="TableParagraph"/>
                              <w:ind w:left="14" w:right="5"/>
                              <w:rPr>
                                <w:sz w:val="18"/>
                              </w:rPr>
                            </w:pPr>
                            <w:r>
                              <w:rPr>
                                <w:spacing w:val="-10"/>
                                <w:sz w:val="18"/>
                              </w:rPr>
                              <w:t>C</w:t>
                            </w:r>
                          </w:p>
                        </w:tc>
                        <w:tc>
                          <w:tcPr>
                            <w:tcW w:w="747" w:type="dxa"/>
                          </w:tcPr>
                          <w:p w14:paraId="32ABFEAD" w14:textId="77777777" w:rsidR="00112D40" w:rsidRDefault="003E0739">
                            <w:pPr>
                              <w:pStyle w:val="TableParagraph"/>
                              <w:ind w:left="11"/>
                              <w:rPr>
                                <w:sz w:val="18"/>
                              </w:rPr>
                            </w:pPr>
                            <w:r>
                              <w:rPr>
                                <w:spacing w:val="-10"/>
                                <w:sz w:val="18"/>
                              </w:rPr>
                              <w:t>0</w:t>
                            </w:r>
                          </w:p>
                        </w:tc>
                        <w:tc>
                          <w:tcPr>
                            <w:tcW w:w="749" w:type="dxa"/>
                          </w:tcPr>
                          <w:p w14:paraId="0B55FBD5" w14:textId="77777777" w:rsidR="00112D40" w:rsidRDefault="003E0739">
                            <w:pPr>
                              <w:pStyle w:val="TableParagraph"/>
                              <w:ind w:left="14" w:right="2"/>
                              <w:rPr>
                                <w:sz w:val="18"/>
                              </w:rPr>
                            </w:pPr>
                            <w:r>
                              <w:rPr>
                                <w:spacing w:val="-10"/>
                                <w:sz w:val="18"/>
                              </w:rPr>
                              <w:t>0</w:t>
                            </w:r>
                          </w:p>
                        </w:tc>
                        <w:tc>
                          <w:tcPr>
                            <w:tcW w:w="750" w:type="dxa"/>
                          </w:tcPr>
                          <w:p w14:paraId="7CAACAB4" w14:textId="77777777" w:rsidR="00112D40" w:rsidRDefault="003E0739">
                            <w:pPr>
                              <w:pStyle w:val="TableParagraph"/>
                              <w:ind w:left="12" w:right="5"/>
                              <w:rPr>
                                <w:sz w:val="18"/>
                              </w:rPr>
                            </w:pPr>
                            <w:r>
                              <w:rPr>
                                <w:spacing w:val="-10"/>
                                <w:sz w:val="18"/>
                              </w:rPr>
                              <w:t>0</w:t>
                            </w:r>
                          </w:p>
                        </w:tc>
                        <w:tc>
                          <w:tcPr>
                            <w:tcW w:w="747" w:type="dxa"/>
                          </w:tcPr>
                          <w:p w14:paraId="3F2F61AA" w14:textId="77777777" w:rsidR="00112D40" w:rsidRDefault="003E0739">
                            <w:pPr>
                              <w:pStyle w:val="TableParagraph"/>
                              <w:ind w:left="11" w:right="3"/>
                              <w:rPr>
                                <w:sz w:val="18"/>
                              </w:rPr>
                            </w:pPr>
                            <w:r>
                              <w:rPr>
                                <w:spacing w:val="-5"/>
                                <w:sz w:val="18"/>
                              </w:rPr>
                              <w:t>435</w:t>
                            </w:r>
                          </w:p>
                        </w:tc>
                      </w:tr>
                      <w:tr w:rsidR="00112D40" w14:paraId="0A0C4FA6" w14:textId="77777777">
                        <w:trPr>
                          <w:trHeight w:val="220"/>
                        </w:trPr>
                        <w:tc>
                          <w:tcPr>
                            <w:tcW w:w="749" w:type="dxa"/>
                            <w:shd w:val="clear" w:color="auto" w:fill="CFDFE7"/>
                          </w:tcPr>
                          <w:p w14:paraId="1B52305D" w14:textId="77777777" w:rsidR="00112D40" w:rsidRDefault="003E0739">
                            <w:pPr>
                              <w:pStyle w:val="TableParagraph"/>
                              <w:ind w:left="14" w:right="5"/>
                              <w:rPr>
                                <w:sz w:val="18"/>
                              </w:rPr>
                            </w:pPr>
                            <w:r>
                              <w:rPr>
                                <w:spacing w:val="-10"/>
                                <w:sz w:val="18"/>
                              </w:rPr>
                              <w:t>D</w:t>
                            </w:r>
                          </w:p>
                        </w:tc>
                        <w:tc>
                          <w:tcPr>
                            <w:tcW w:w="747" w:type="dxa"/>
                          </w:tcPr>
                          <w:p w14:paraId="3B1625FE" w14:textId="77777777" w:rsidR="00112D40" w:rsidRDefault="003E0739">
                            <w:pPr>
                              <w:pStyle w:val="TableParagraph"/>
                              <w:ind w:left="11"/>
                              <w:rPr>
                                <w:sz w:val="18"/>
                              </w:rPr>
                            </w:pPr>
                            <w:r>
                              <w:rPr>
                                <w:spacing w:val="-5"/>
                                <w:sz w:val="18"/>
                              </w:rPr>
                              <w:t>143</w:t>
                            </w:r>
                          </w:p>
                        </w:tc>
                        <w:tc>
                          <w:tcPr>
                            <w:tcW w:w="749" w:type="dxa"/>
                          </w:tcPr>
                          <w:p w14:paraId="5BBC62AE" w14:textId="77777777" w:rsidR="00112D40" w:rsidRDefault="003E0739">
                            <w:pPr>
                              <w:pStyle w:val="TableParagraph"/>
                              <w:ind w:left="14" w:right="2"/>
                              <w:rPr>
                                <w:sz w:val="18"/>
                              </w:rPr>
                            </w:pPr>
                            <w:r>
                              <w:rPr>
                                <w:spacing w:val="-10"/>
                                <w:sz w:val="18"/>
                              </w:rPr>
                              <w:t>0</w:t>
                            </w:r>
                          </w:p>
                        </w:tc>
                        <w:tc>
                          <w:tcPr>
                            <w:tcW w:w="750" w:type="dxa"/>
                          </w:tcPr>
                          <w:p w14:paraId="65228C25" w14:textId="77777777" w:rsidR="00112D40" w:rsidRDefault="003E0739">
                            <w:pPr>
                              <w:pStyle w:val="TableParagraph"/>
                              <w:ind w:left="12" w:right="5"/>
                              <w:rPr>
                                <w:sz w:val="18"/>
                              </w:rPr>
                            </w:pPr>
                            <w:r>
                              <w:rPr>
                                <w:spacing w:val="-5"/>
                                <w:sz w:val="18"/>
                              </w:rPr>
                              <w:t>578</w:t>
                            </w:r>
                          </w:p>
                        </w:tc>
                        <w:tc>
                          <w:tcPr>
                            <w:tcW w:w="747" w:type="dxa"/>
                          </w:tcPr>
                          <w:p w14:paraId="79674699" w14:textId="77777777" w:rsidR="00112D40" w:rsidRDefault="003E0739">
                            <w:pPr>
                              <w:pStyle w:val="TableParagraph"/>
                              <w:ind w:left="11" w:right="3"/>
                              <w:rPr>
                                <w:sz w:val="18"/>
                              </w:rPr>
                            </w:pPr>
                            <w:r>
                              <w:rPr>
                                <w:spacing w:val="-10"/>
                                <w:sz w:val="18"/>
                              </w:rPr>
                              <w:t>0</w:t>
                            </w:r>
                          </w:p>
                        </w:tc>
                      </w:tr>
                    </w:tbl>
                    <w:p w14:paraId="155854B8" w14:textId="77777777" w:rsidR="00112D40" w:rsidRDefault="00112D40">
                      <w:pPr>
                        <w:pStyle w:val="BodyText"/>
                      </w:pPr>
                    </w:p>
                  </w:txbxContent>
                </v:textbox>
                <w10:anchorlock/>
              </v:shape>
            </w:pict>
          </mc:Fallback>
        </mc:AlternateContent>
      </w:r>
    </w:p>
    <w:p w14:paraId="0BAB8388" w14:textId="77777777" w:rsidR="00112D40" w:rsidRDefault="003E0739">
      <w:pPr>
        <w:tabs>
          <w:tab w:val="left" w:pos="5944"/>
        </w:tabs>
        <w:spacing w:before="1"/>
        <w:ind w:left="1719"/>
        <w:rPr>
          <w:sz w:val="18"/>
        </w:rPr>
      </w:pPr>
      <w:r>
        <w:rPr>
          <w:sz w:val="18"/>
          <w:u w:val="single"/>
        </w:rPr>
        <w:t xml:space="preserve">Survol de l'aéroport </w:t>
      </w:r>
      <w:r>
        <w:rPr>
          <w:spacing w:val="-4"/>
          <w:sz w:val="18"/>
          <w:u w:val="single"/>
        </w:rPr>
        <w:t>A201</w:t>
      </w:r>
      <w:r>
        <w:rPr>
          <w:sz w:val="18"/>
        </w:rPr>
        <w:tab/>
      </w:r>
      <w:r>
        <w:rPr>
          <w:sz w:val="18"/>
          <w:u w:val="single"/>
        </w:rPr>
        <w:t>Vol au-dessus de l'</w:t>
      </w:r>
      <w:r>
        <w:rPr>
          <w:spacing w:val="-4"/>
          <w:sz w:val="18"/>
          <w:u w:val="single"/>
        </w:rPr>
        <w:t>A201</w:t>
      </w:r>
    </w:p>
    <w:p w14:paraId="4DE19FD1" w14:textId="77777777" w:rsidR="00112D40" w:rsidRDefault="003E0739">
      <w:pPr>
        <w:pStyle w:val="BodyText"/>
        <w:spacing w:before="10"/>
        <w:rPr>
          <w:sz w:val="7"/>
        </w:rPr>
      </w:pPr>
      <w:r>
        <w:rPr>
          <w:noProof/>
        </w:rPr>
        <mc:AlternateContent>
          <mc:Choice Requires="wps">
            <w:drawing>
              <wp:anchor distT="0" distB="0" distL="0" distR="0" simplePos="0" relativeHeight="251655680" behindDoc="1" locked="0" layoutInCell="1" allowOverlap="1" wp14:anchorId="53F3732C" wp14:editId="3D964A82">
                <wp:simplePos x="0" y="0"/>
                <wp:positionH relativeFrom="page">
                  <wp:posOffset>1688845</wp:posOffset>
                </wp:positionH>
                <wp:positionV relativeFrom="paragraph">
                  <wp:posOffset>75850</wp:posOffset>
                </wp:positionV>
                <wp:extent cx="1431925" cy="443865"/>
                <wp:effectExtent l="0" t="0" r="0" b="0"/>
                <wp:wrapTopAndBottom/>
                <wp:docPr id="239" name="Textbox 2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31925" cy="443865"/>
                        </a:xfrm>
                        <a:prstGeom prst="rect">
                          <a:avLst/>
                        </a:prstGeom>
                      </wps:spPr>
                      <wps:txbx>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49"/>
                              <w:gridCol w:w="747"/>
                              <w:gridCol w:w="749"/>
                            </w:tblGrid>
                            <w:tr w:rsidR="00112D40" w14:paraId="609362A6" w14:textId="77777777">
                              <w:trPr>
                                <w:trHeight w:val="218"/>
                              </w:trPr>
                              <w:tc>
                                <w:tcPr>
                                  <w:tcW w:w="749" w:type="dxa"/>
                                  <w:shd w:val="clear" w:color="auto" w:fill="7EACC0"/>
                                </w:tcPr>
                                <w:p w14:paraId="1AC6B792" w14:textId="77777777" w:rsidR="00112D40" w:rsidRDefault="00112D40">
                                  <w:pPr>
                                    <w:pStyle w:val="TableParagraph"/>
                                    <w:spacing w:before="0" w:line="240" w:lineRule="auto"/>
                                    <w:jc w:val="left"/>
                                    <w:rPr>
                                      <w:rFonts w:ascii="Times New Roman"/>
                                      <w:sz w:val="14"/>
                                    </w:rPr>
                                  </w:pPr>
                                </w:p>
                              </w:tc>
                              <w:tc>
                                <w:tcPr>
                                  <w:tcW w:w="747" w:type="dxa"/>
                                  <w:shd w:val="clear" w:color="auto" w:fill="7EACC0"/>
                                </w:tcPr>
                                <w:p w14:paraId="547D234C" w14:textId="77777777" w:rsidR="00112D40" w:rsidRDefault="003E0739">
                                  <w:pPr>
                                    <w:pStyle w:val="TableParagraph"/>
                                    <w:spacing w:before="0" w:line="198" w:lineRule="exact"/>
                                    <w:ind w:left="11"/>
                                    <w:rPr>
                                      <w:b/>
                                      <w:sz w:val="18"/>
                                    </w:rPr>
                                  </w:pPr>
                                  <w:r>
                                    <w:rPr>
                                      <w:b/>
                                      <w:color w:val="FFFFFF"/>
                                      <w:spacing w:val="-10"/>
                                      <w:sz w:val="18"/>
                                    </w:rPr>
                                    <w:t>B</w:t>
                                  </w:r>
                                </w:p>
                              </w:tc>
                              <w:tc>
                                <w:tcPr>
                                  <w:tcW w:w="749" w:type="dxa"/>
                                  <w:shd w:val="clear" w:color="auto" w:fill="7EACC0"/>
                                </w:tcPr>
                                <w:p w14:paraId="5FBFEA7B" w14:textId="77777777" w:rsidR="00112D40" w:rsidRDefault="003E0739">
                                  <w:pPr>
                                    <w:pStyle w:val="TableParagraph"/>
                                    <w:spacing w:before="0" w:line="198" w:lineRule="exact"/>
                                    <w:ind w:left="14" w:right="7"/>
                                    <w:rPr>
                                      <w:b/>
                                      <w:sz w:val="18"/>
                                    </w:rPr>
                                  </w:pPr>
                                  <w:r>
                                    <w:rPr>
                                      <w:b/>
                                      <w:color w:val="FFFFFF"/>
                                      <w:spacing w:val="-10"/>
                                      <w:sz w:val="18"/>
                                    </w:rPr>
                                    <w:t>D</w:t>
                                  </w:r>
                                </w:p>
                              </w:tc>
                            </w:tr>
                            <w:tr w:rsidR="00112D40" w14:paraId="359EF4EA" w14:textId="77777777">
                              <w:trPr>
                                <w:trHeight w:val="220"/>
                              </w:trPr>
                              <w:tc>
                                <w:tcPr>
                                  <w:tcW w:w="749" w:type="dxa"/>
                                  <w:shd w:val="clear" w:color="auto" w:fill="CFDFE7"/>
                                </w:tcPr>
                                <w:p w14:paraId="113C5EB6" w14:textId="77777777" w:rsidR="00112D40" w:rsidRDefault="003E0739">
                                  <w:pPr>
                                    <w:pStyle w:val="TableParagraph"/>
                                    <w:ind w:left="14" w:right="8"/>
                                    <w:rPr>
                                      <w:sz w:val="18"/>
                                    </w:rPr>
                                  </w:pPr>
                                  <w:r>
                                    <w:rPr>
                                      <w:spacing w:val="-10"/>
                                      <w:sz w:val="18"/>
                                    </w:rPr>
                                    <w:t>B</w:t>
                                  </w:r>
                                </w:p>
                              </w:tc>
                              <w:tc>
                                <w:tcPr>
                                  <w:tcW w:w="747" w:type="dxa"/>
                                </w:tcPr>
                                <w:p w14:paraId="540A2EE1" w14:textId="77777777" w:rsidR="00112D40" w:rsidRDefault="003E0739">
                                  <w:pPr>
                                    <w:pStyle w:val="TableParagraph"/>
                                    <w:ind w:left="11"/>
                                    <w:rPr>
                                      <w:sz w:val="18"/>
                                    </w:rPr>
                                  </w:pPr>
                                  <w:r>
                                    <w:rPr>
                                      <w:spacing w:val="-10"/>
                                      <w:sz w:val="18"/>
                                    </w:rPr>
                                    <w:t>0</w:t>
                                  </w:r>
                                </w:p>
                              </w:tc>
                              <w:tc>
                                <w:tcPr>
                                  <w:tcW w:w="749" w:type="dxa"/>
                                </w:tcPr>
                                <w:p w14:paraId="25B54183" w14:textId="77777777" w:rsidR="00112D40" w:rsidRDefault="003E0739">
                                  <w:pPr>
                                    <w:pStyle w:val="TableParagraph"/>
                                    <w:ind w:left="14" w:right="5"/>
                                    <w:rPr>
                                      <w:sz w:val="18"/>
                                    </w:rPr>
                                  </w:pPr>
                                  <w:r>
                                    <w:rPr>
                                      <w:spacing w:val="-10"/>
                                      <w:sz w:val="18"/>
                                    </w:rPr>
                                    <w:t>0</w:t>
                                  </w:r>
                                </w:p>
                              </w:tc>
                            </w:tr>
                            <w:tr w:rsidR="00112D40" w14:paraId="38FCBD99" w14:textId="77777777">
                              <w:trPr>
                                <w:trHeight w:val="220"/>
                              </w:trPr>
                              <w:tc>
                                <w:tcPr>
                                  <w:tcW w:w="749" w:type="dxa"/>
                                  <w:shd w:val="clear" w:color="auto" w:fill="CFDFE7"/>
                                </w:tcPr>
                                <w:p w14:paraId="2E2682EF" w14:textId="77777777" w:rsidR="00112D40" w:rsidRDefault="003E0739">
                                  <w:pPr>
                                    <w:pStyle w:val="TableParagraph"/>
                                    <w:ind w:left="14" w:right="5"/>
                                    <w:rPr>
                                      <w:sz w:val="18"/>
                                    </w:rPr>
                                  </w:pPr>
                                  <w:r>
                                    <w:rPr>
                                      <w:spacing w:val="-10"/>
                                      <w:sz w:val="18"/>
                                    </w:rPr>
                                    <w:t>D</w:t>
                                  </w:r>
                                </w:p>
                              </w:tc>
                              <w:tc>
                                <w:tcPr>
                                  <w:tcW w:w="747" w:type="dxa"/>
                                </w:tcPr>
                                <w:p w14:paraId="1679E112" w14:textId="77777777" w:rsidR="00112D40" w:rsidRDefault="003E0739">
                                  <w:pPr>
                                    <w:pStyle w:val="TableParagraph"/>
                                    <w:ind w:left="11"/>
                                    <w:rPr>
                                      <w:sz w:val="18"/>
                                    </w:rPr>
                                  </w:pPr>
                                  <w:r>
                                    <w:rPr>
                                      <w:spacing w:val="-10"/>
                                      <w:sz w:val="18"/>
                                    </w:rPr>
                                    <w:t>0</w:t>
                                  </w:r>
                                </w:p>
                              </w:tc>
                              <w:tc>
                                <w:tcPr>
                                  <w:tcW w:w="749" w:type="dxa"/>
                                </w:tcPr>
                                <w:p w14:paraId="5CBC25A3" w14:textId="77777777" w:rsidR="00112D40" w:rsidRDefault="003E0739">
                                  <w:pPr>
                                    <w:pStyle w:val="TableParagraph"/>
                                    <w:ind w:left="14" w:right="5"/>
                                    <w:rPr>
                                      <w:sz w:val="18"/>
                                    </w:rPr>
                                  </w:pPr>
                                  <w:r>
                                    <w:rPr>
                                      <w:spacing w:val="-10"/>
                                      <w:sz w:val="18"/>
                                    </w:rPr>
                                    <w:t>0</w:t>
                                  </w:r>
                                </w:p>
                              </w:tc>
                            </w:tr>
                          </w:tbl>
                          <w:p w14:paraId="53027930" w14:textId="77777777" w:rsidR="00112D40" w:rsidRDefault="00112D40">
                            <w:pPr>
                              <w:pStyle w:val="BodyText"/>
                            </w:pPr>
                          </w:p>
                        </w:txbxContent>
                      </wps:txbx>
                      <wps:bodyPr wrap="square" lIns="0" tIns="0" rIns="0" bIns="0" rtlCol="0">
                        <a:noAutofit/>
                      </wps:bodyPr>
                    </wps:wsp>
                  </a:graphicData>
                </a:graphic>
              </wp:anchor>
            </w:drawing>
          </mc:Choice>
          <mc:Fallback>
            <w:pict>
              <v:shape w14:anchorId="53F3732C" id="Textbox 239" o:spid="_x0000_s1041" type="#_x0000_t202" style="position:absolute;margin-left:133pt;margin-top:5.95pt;width:112.75pt;height:34.95pt;z-index:-25166080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" filled="f" stroked="f">
                <v:textbox inset="0,0,0,0">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49"/>
                        <w:gridCol w:w="747"/>
                        <w:gridCol w:w="749"/>
                      </w:tblGrid>
                      <w:tr w:rsidR="00112D40" w14:paraId="609362A6" w14:textId="77777777">
                        <w:trPr>
                          <w:trHeight w:val="218"/>
                        </w:trPr>
                        <w:tc>
                          <w:tcPr>
                            <w:tcW w:w="749" w:type="dxa"/>
                            <w:shd w:val="clear" w:color="auto" w:fill="7EACC0"/>
                          </w:tcPr>
                          <w:p w14:paraId="1AC6B792" w14:textId="77777777" w:rsidR="00112D40" w:rsidRDefault="00112D40">
                            <w:pPr>
                              <w:pStyle w:val="TableParagraph"/>
                              <w:spacing w:before="0" w:line="240" w:lineRule="auto"/>
                              <w:jc w:val="left"/>
                              <w:rPr>
                                <w:rFonts w:ascii="Times New Roman"/>
                                <w:sz w:val="14"/>
                              </w:rPr>
                            </w:pPr>
                          </w:p>
                        </w:tc>
                        <w:tc>
                          <w:tcPr>
                            <w:tcW w:w="747" w:type="dxa"/>
                            <w:shd w:val="clear" w:color="auto" w:fill="7EACC0"/>
                          </w:tcPr>
                          <w:p w14:paraId="547D234C" w14:textId="77777777" w:rsidR="00112D40" w:rsidRDefault="003E0739">
                            <w:pPr>
                              <w:pStyle w:val="TableParagraph"/>
                              <w:spacing w:before="0" w:line="198" w:lineRule="exact"/>
                              <w:ind w:left="11"/>
                              <w:rPr>
                                <w:b/>
                                <w:sz w:val="18"/>
                              </w:rPr>
                            </w:pPr>
                            <w:r>
                              <w:rPr>
                                <w:b/>
                                <w:color w:val="FFFFFF"/>
                                <w:spacing w:val="-10"/>
                                <w:sz w:val="18"/>
                              </w:rPr>
                              <w:t>B</w:t>
                            </w:r>
                          </w:p>
                        </w:tc>
                        <w:tc>
                          <w:tcPr>
                            <w:tcW w:w="749" w:type="dxa"/>
                            <w:shd w:val="clear" w:color="auto" w:fill="7EACC0"/>
                          </w:tcPr>
                          <w:p w14:paraId="5FBFEA7B" w14:textId="77777777" w:rsidR="00112D40" w:rsidRDefault="003E0739">
                            <w:pPr>
                              <w:pStyle w:val="TableParagraph"/>
                              <w:spacing w:before="0" w:line="198" w:lineRule="exact"/>
                              <w:ind w:left="14" w:right="7"/>
                              <w:rPr>
                                <w:b/>
                                <w:sz w:val="18"/>
                              </w:rPr>
                            </w:pPr>
                            <w:r>
                              <w:rPr>
                                <w:b/>
                                <w:color w:val="FFFFFF"/>
                                <w:spacing w:val="-10"/>
                                <w:sz w:val="18"/>
                              </w:rPr>
                              <w:t>D</w:t>
                            </w:r>
                          </w:p>
                        </w:tc>
                      </w:tr>
                      <w:tr w:rsidR="00112D40" w14:paraId="359EF4EA" w14:textId="77777777">
                        <w:trPr>
                          <w:trHeight w:val="220"/>
                        </w:trPr>
                        <w:tc>
                          <w:tcPr>
                            <w:tcW w:w="749" w:type="dxa"/>
                            <w:shd w:val="clear" w:color="auto" w:fill="CFDFE7"/>
                          </w:tcPr>
                          <w:p w14:paraId="113C5EB6" w14:textId="77777777" w:rsidR="00112D40" w:rsidRDefault="003E0739">
                            <w:pPr>
                              <w:pStyle w:val="TableParagraph"/>
                              <w:ind w:left="14" w:right="8"/>
                              <w:rPr>
                                <w:sz w:val="18"/>
                              </w:rPr>
                            </w:pPr>
                            <w:r>
                              <w:rPr>
                                <w:spacing w:val="-10"/>
                                <w:sz w:val="18"/>
                              </w:rPr>
                              <w:t>B</w:t>
                            </w:r>
                          </w:p>
                        </w:tc>
                        <w:tc>
                          <w:tcPr>
                            <w:tcW w:w="747" w:type="dxa"/>
                          </w:tcPr>
                          <w:p w14:paraId="540A2EE1" w14:textId="77777777" w:rsidR="00112D40" w:rsidRDefault="003E0739">
                            <w:pPr>
                              <w:pStyle w:val="TableParagraph"/>
                              <w:ind w:left="11"/>
                              <w:rPr>
                                <w:sz w:val="18"/>
                              </w:rPr>
                            </w:pPr>
                            <w:r>
                              <w:rPr>
                                <w:spacing w:val="-10"/>
                                <w:sz w:val="18"/>
                              </w:rPr>
                              <w:t>0</w:t>
                            </w:r>
                          </w:p>
                        </w:tc>
                        <w:tc>
                          <w:tcPr>
                            <w:tcW w:w="749" w:type="dxa"/>
                          </w:tcPr>
                          <w:p w14:paraId="25B54183" w14:textId="77777777" w:rsidR="00112D40" w:rsidRDefault="003E0739">
                            <w:pPr>
                              <w:pStyle w:val="TableParagraph"/>
                              <w:ind w:left="14" w:right="5"/>
                              <w:rPr>
                                <w:sz w:val="18"/>
                              </w:rPr>
                            </w:pPr>
                            <w:r>
                              <w:rPr>
                                <w:spacing w:val="-10"/>
                                <w:sz w:val="18"/>
                              </w:rPr>
                              <w:t>0</w:t>
                            </w:r>
                          </w:p>
                        </w:tc>
                      </w:tr>
                      <w:tr w:rsidR="00112D40" w14:paraId="38FCBD99" w14:textId="77777777">
                        <w:trPr>
                          <w:trHeight w:val="220"/>
                        </w:trPr>
                        <w:tc>
                          <w:tcPr>
                            <w:tcW w:w="749" w:type="dxa"/>
                            <w:shd w:val="clear" w:color="auto" w:fill="CFDFE7"/>
                          </w:tcPr>
                          <w:p w14:paraId="2E2682EF" w14:textId="77777777" w:rsidR="00112D40" w:rsidRDefault="003E0739">
                            <w:pPr>
                              <w:pStyle w:val="TableParagraph"/>
                              <w:ind w:left="14" w:right="5"/>
                              <w:rPr>
                                <w:sz w:val="18"/>
                              </w:rPr>
                            </w:pPr>
                            <w:r>
                              <w:rPr>
                                <w:spacing w:val="-10"/>
                                <w:sz w:val="18"/>
                              </w:rPr>
                              <w:t>D</w:t>
                            </w:r>
                          </w:p>
                        </w:tc>
                        <w:tc>
                          <w:tcPr>
                            <w:tcW w:w="747" w:type="dxa"/>
                          </w:tcPr>
                          <w:p w14:paraId="1679E112" w14:textId="77777777" w:rsidR="00112D40" w:rsidRDefault="003E0739">
                            <w:pPr>
                              <w:pStyle w:val="TableParagraph"/>
                              <w:ind w:left="11"/>
                              <w:rPr>
                                <w:sz w:val="18"/>
                              </w:rPr>
                            </w:pPr>
                            <w:r>
                              <w:rPr>
                                <w:spacing w:val="-10"/>
                                <w:sz w:val="18"/>
                              </w:rPr>
                              <w:t>0</w:t>
                            </w:r>
                          </w:p>
                        </w:tc>
                        <w:tc>
                          <w:tcPr>
                            <w:tcW w:w="749" w:type="dxa"/>
                          </w:tcPr>
                          <w:p w14:paraId="5CBC25A3" w14:textId="77777777" w:rsidR="00112D40" w:rsidRDefault="003E0739">
                            <w:pPr>
                              <w:pStyle w:val="TableParagraph"/>
                              <w:ind w:left="14" w:right="5"/>
                              <w:rPr>
                                <w:sz w:val="18"/>
                              </w:rPr>
                            </w:pPr>
                            <w:r>
                              <w:rPr>
                                <w:spacing w:val="-10"/>
                                <w:sz w:val="18"/>
                              </w:rPr>
                              <w:t>0</w:t>
                            </w:r>
                          </w:p>
                        </w:tc>
                      </w:tr>
                    </w:tbl>
                    <w:p w14:paraId="53027930" w14:textId="77777777" w:rsidR="00112D40" w:rsidRDefault="00112D40">
                      <w:pPr>
                        <w:pStyle w:val="BodyText"/>
                      </w:pPr>
                    </w:p>
                  </w:txbxContent>
                </v:textbox>
                <w10:wrap type="topAndBottom" anchorx="page"/>
              </v:shape>
            </w:pict>
          </mc:Fallback>
        </mc:AlternateContent>
      </w:r>
      <w:r>
        <w:rPr>
          <w:noProof/>
        </w:rPr>
        <mc:AlternateContent>
          <mc:Choice Requires="wps">
            <w:drawing>
              <wp:anchor distT="0" distB="0" distL="0" distR="0" simplePos="0" relativeHeight="251656704" behindDoc="1" locked="0" layoutInCell="1" allowOverlap="1" wp14:anchorId="49B529CE" wp14:editId="46118FBD">
                <wp:simplePos x="0" y="0"/>
                <wp:positionH relativeFrom="page">
                  <wp:posOffset>4371721</wp:posOffset>
                </wp:positionH>
                <wp:positionV relativeFrom="paragraph">
                  <wp:posOffset>75850</wp:posOffset>
                </wp:positionV>
                <wp:extent cx="1431290" cy="443865"/>
                <wp:effectExtent l="0" t="0" r="0" b="0"/>
                <wp:wrapTopAndBottom/>
                <wp:docPr id="240" name="Textbox 2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31290" cy="443865"/>
                        </a:xfrm>
                        <a:prstGeom prst="rect">
                          <a:avLst/>
                        </a:prstGeom>
                      </wps:spPr>
                      <wps:txbx>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49"/>
                              <w:gridCol w:w="747"/>
                              <w:gridCol w:w="749"/>
                            </w:tblGrid>
                            <w:tr w:rsidR="00112D40" w14:paraId="6D51ED0A" w14:textId="77777777">
                              <w:trPr>
                                <w:trHeight w:val="218"/>
                              </w:trPr>
                              <w:tc>
                                <w:tcPr>
                                  <w:tcW w:w="749" w:type="dxa"/>
                                  <w:shd w:val="clear" w:color="auto" w:fill="7EACC0"/>
                                </w:tcPr>
                                <w:p w14:paraId="3280F2E1" w14:textId="77777777" w:rsidR="00112D40" w:rsidRDefault="00112D40">
                                  <w:pPr>
                                    <w:pStyle w:val="TableParagraph"/>
                                    <w:spacing w:before="0" w:line="240" w:lineRule="auto"/>
                                    <w:jc w:val="left"/>
                                    <w:rPr>
                                      <w:rFonts w:ascii="Times New Roman"/>
                                      <w:sz w:val="14"/>
                                    </w:rPr>
                                  </w:pPr>
                                </w:p>
                              </w:tc>
                              <w:tc>
                                <w:tcPr>
                                  <w:tcW w:w="747" w:type="dxa"/>
                                  <w:shd w:val="clear" w:color="auto" w:fill="7EACC0"/>
                                </w:tcPr>
                                <w:p w14:paraId="17F27570" w14:textId="77777777" w:rsidR="00112D40" w:rsidRDefault="003E0739">
                                  <w:pPr>
                                    <w:pStyle w:val="TableParagraph"/>
                                    <w:spacing w:before="0" w:line="198" w:lineRule="exact"/>
                                    <w:ind w:left="11"/>
                                    <w:rPr>
                                      <w:b/>
                                      <w:sz w:val="18"/>
                                    </w:rPr>
                                  </w:pPr>
                                  <w:r>
                                    <w:rPr>
                                      <w:b/>
                                      <w:color w:val="FFFFFF"/>
                                      <w:spacing w:val="-10"/>
                                      <w:sz w:val="18"/>
                                    </w:rPr>
                                    <w:t>B</w:t>
                                  </w:r>
                                </w:p>
                              </w:tc>
                              <w:tc>
                                <w:tcPr>
                                  <w:tcW w:w="749" w:type="dxa"/>
                                  <w:shd w:val="clear" w:color="auto" w:fill="7EACC0"/>
                                </w:tcPr>
                                <w:p w14:paraId="4B8FF90B" w14:textId="77777777" w:rsidR="00112D40" w:rsidRDefault="003E0739">
                                  <w:pPr>
                                    <w:pStyle w:val="TableParagraph"/>
                                    <w:spacing w:before="0" w:line="198" w:lineRule="exact"/>
                                    <w:ind w:left="14" w:right="4"/>
                                    <w:rPr>
                                      <w:b/>
                                      <w:sz w:val="18"/>
                                    </w:rPr>
                                  </w:pPr>
                                  <w:r>
                                    <w:rPr>
                                      <w:b/>
                                      <w:color w:val="FFFFFF"/>
                                      <w:spacing w:val="-10"/>
                                      <w:sz w:val="18"/>
                                    </w:rPr>
                                    <w:t>D</w:t>
                                  </w:r>
                                </w:p>
                              </w:tc>
                            </w:tr>
                            <w:tr w:rsidR="00112D40" w14:paraId="1AB780B0" w14:textId="77777777">
                              <w:trPr>
                                <w:trHeight w:val="220"/>
                              </w:trPr>
                              <w:tc>
                                <w:tcPr>
                                  <w:tcW w:w="749" w:type="dxa"/>
                                  <w:shd w:val="clear" w:color="auto" w:fill="CFDFE7"/>
                                </w:tcPr>
                                <w:p w14:paraId="7AFF94DC" w14:textId="77777777" w:rsidR="00112D40" w:rsidRDefault="003E0739">
                                  <w:pPr>
                                    <w:pStyle w:val="TableParagraph"/>
                                    <w:ind w:left="14" w:right="8"/>
                                    <w:rPr>
                                      <w:sz w:val="18"/>
                                    </w:rPr>
                                  </w:pPr>
                                  <w:r>
                                    <w:rPr>
                                      <w:spacing w:val="-10"/>
                                      <w:sz w:val="18"/>
                                    </w:rPr>
                                    <w:t>B</w:t>
                                  </w:r>
                                </w:p>
                              </w:tc>
                              <w:tc>
                                <w:tcPr>
                                  <w:tcW w:w="747" w:type="dxa"/>
                                </w:tcPr>
                                <w:p w14:paraId="39FEC26B" w14:textId="77777777" w:rsidR="00112D40" w:rsidRDefault="003E0739">
                                  <w:pPr>
                                    <w:pStyle w:val="TableParagraph"/>
                                    <w:ind w:left="11"/>
                                    <w:rPr>
                                      <w:sz w:val="18"/>
                                    </w:rPr>
                                  </w:pPr>
                                  <w:r>
                                    <w:rPr>
                                      <w:spacing w:val="-10"/>
                                      <w:sz w:val="18"/>
                                    </w:rPr>
                                    <w:t>0</w:t>
                                  </w:r>
                                </w:p>
                              </w:tc>
                              <w:tc>
                                <w:tcPr>
                                  <w:tcW w:w="749" w:type="dxa"/>
                                </w:tcPr>
                                <w:p w14:paraId="7D755E81" w14:textId="77777777" w:rsidR="00112D40" w:rsidRDefault="003E0739">
                                  <w:pPr>
                                    <w:pStyle w:val="TableParagraph"/>
                                    <w:ind w:left="14" w:right="2"/>
                                    <w:rPr>
                                      <w:sz w:val="18"/>
                                    </w:rPr>
                                  </w:pPr>
                                  <w:r>
                                    <w:rPr>
                                      <w:spacing w:val="-10"/>
                                      <w:sz w:val="18"/>
                                    </w:rPr>
                                    <w:t>0</w:t>
                                  </w:r>
                                </w:p>
                              </w:tc>
                            </w:tr>
                            <w:tr w:rsidR="00112D40" w14:paraId="3CFB57A8" w14:textId="77777777">
                              <w:trPr>
                                <w:trHeight w:val="220"/>
                              </w:trPr>
                              <w:tc>
                                <w:tcPr>
                                  <w:tcW w:w="749" w:type="dxa"/>
                                  <w:shd w:val="clear" w:color="auto" w:fill="CFDFE7"/>
                                </w:tcPr>
                                <w:p w14:paraId="0CD0A34D" w14:textId="77777777" w:rsidR="00112D40" w:rsidRDefault="003E0739">
                                  <w:pPr>
                                    <w:pStyle w:val="TableParagraph"/>
                                    <w:ind w:left="14" w:right="5"/>
                                    <w:rPr>
                                      <w:sz w:val="18"/>
                                    </w:rPr>
                                  </w:pPr>
                                  <w:r>
                                    <w:rPr>
                                      <w:spacing w:val="-10"/>
                                      <w:sz w:val="18"/>
                                    </w:rPr>
                                    <w:t>D</w:t>
                                  </w:r>
                                </w:p>
                              </w:tc>
                              <w:tc>
                                <w:tcPr>
                                  <w:tcW w:w="747" w:type="dxa"/>
                                </w:tcPr>
                                <w:p w14:paraId="3B157FC3" w14:textId="77777777" w:rsidR="00112D40" w:rsidRDefault="003E0739">
                                  <w:pPr>
                                    <w:pStyle w:val="TableParagraph"/>
                                    <w:ind w:left="11"/>
                                    <w:rPr>
                                      <w:sz w:val="18"/>
                                    </w:rPr>
                                  </w:pPr>
                                  <w:r>
                                    <w:rPr>
                                      <w:spacing w:val="-10"/>
                                      <w:sz w:val="18"/>
                                    </w:rPr>
                                    <w:t>0</w:t>
                                  </w:r>
                                </w:p>
                              </w:tc>
                              <w:tc>
                                <w:tcPr>
                                  <w:tcW w:w="749" w:type="dxa"/>
                                </w:tcPr>
                                <w:p w14:paraId="42D33DEC" w14:textId="77777777" w:rsidR="00112D40" w:rsidRDefault="003E0739">
                                  <w:pPr>
                                    <w:pStyle w:val="TableParagraph"/>
                                    <w:ind w:left="14" w:right="2"/>
                                    <w:rPr>
                                      <w:sz w:val="18"/>
                                    </w:rPr>
                                  </w:pPr>
                                  <w:r>
                                    <w:rPr>
                                      <w:spacing w:val="-10"/>
                                      <w:sz w:val="18"/>
                                    </w:rPr>
                                    <w:t>0</w:t>
                                  </w:r>
                                </w:p>
                              </w:tc>
                            </w:tr>
                          </w:tbl>
                          <w:p w14:paraId="115EA878" w14:textId="77777777" w:rsidR="00112D40" w:rsidRDefault="00112D40">
                            <w:pPr>
                              <w:pStyle w:val="BodyText"/>
                            </w:pPr>
                          </w:p>
                        </w:txbxContent>
                      </wps:txbx>
                      <wps:bodyPr wrap="square" lIns="0" tIns="0" rIns="0" bIns="0" rtlCol="0">
                        <a:noAutofit/>
                      </wps:bodyPr>
                    </wps:wsp>
                  </a:graphicData>
                </a:graphic>
              </wp:anchor>
            </w:drawing>
          </mc:Choice>
          <mc:Fallback>
            <w:pict>
              <v:shape w14:anchorId="49B529CE" id="Textbox 240" o:spid="_x0000_s1042" type="#_x0000_t202" style="position:absolute;margin-left:344.25pt;margin-top:5.95pt;width:112.7pt;height:34.95pt;z-index:-25165977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" filled="f" stroked="f">
                <v:textbox inset="0,0,0,0">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49"/>
                        <w:gridCol w:w="747"/>
                        <w:gridCol w:w="749"/>
                      </w:tblGrid>
                      <w:tr w:rsidR="00112D40" w14:paraId="6D51ED0A" w14:textId="77777777">
                        <w:trPr>
                          <w:trHeight w:val="218"/>
                        </w:trPr>
                        <w:tc>
                          <w:tcPr>
                            <w:tcW w:w="749" w:type="dxa"/>
                            <w:shd w:val="clear" w:color="auto" w:fill="7EACC0"/>
                          </w:tcPr>
                          <w:p w14:paraId="3280F2E1" w14:textId="77777777" w:rsidR="00112D40" w:rsidRDefault="00112D40">
                            <w:pPr>
                              <w:pStyle w:val="TableParagraph"/>
                              <w:spacing w:before="0" w:line="240" w:lineRule="auto"/>
                              <w:jc w:val="left"/>
                              <w:rPr>
                                <w:rFonts w:ascii="Times New Roman"/>
                                <w:sz w:val="14"/>
                              </w:rPr>
                            </w:pPr>
                          </w:p>
                        </w:tc>
                        <w:tc>
                          <w:tcPr>
                            <w:tcW w:w="747" w:type="dxa"/>
                            <w:shd w:val="clear" w:color="auto" w:fill="7EACC0"/>
                          </w:tcPr>
                          <w:p w14:paraId="17F27570" w14:textId="77777777" w:rsidR="00112D40" w:rsidRDefault="003E0739">
                            <w:pPr>
                              <w:pStyle w:val="TableParagraph"/>
                              <w:spacing w:before="0" w:line="198" w:lineRule="exact"/>
                              <w:ind w:left="11"/>
                              <w:rPr>
                                <w:b/>
                                <w:sz w:val="18"/>
                              </w:rPr>
                            </w:pPr>
                            <w:r>
                              <w:rPr>
                                <w:b/>
                                <w:color w:val="FFFFFF"/>
                                <w:spacing w:val="-10"/>
                                <w:sz w:val="18"/>
                              </w:rPr>
                              <w:t>B</w:t>
                            </w:r>
                          </w:p>
                        </w:tc>
                        <w:tc>
                          <w:tcPr>
                            <w:tcW w:w="749" w:type="dxa"/>
                            <w:shd w:val="clear" w:color="auto" w:fill="7EACC0"/>
                          </w:tcPr>
                          <w:p w14:paraId="4B8FF90B" w14:textId="77777777" w:rsidR="00112D40" w:rsidRDefault="003E0739">
                            <w:pPr>
                              <w:pStyle w:val="TableParagraph"/>
                              <w:spacing w:before="0" w:line="198" w:lineRule="exact"/>
                              <w:ind w:left="14" w:right="4"/>
                              <w:rPr>
                                <w:b/>
                                <w:sz w:val="18"/>
                              </w:rPr>
                            </w:pPr>
                            <w:r>
                              <w:rPr>
                                <w:b/>
                                <w:color w:val="FFFFFF"/>
                                <w:spacing w:val="-10"/>
                                <w:sz w:val="18"/>
                              </w:rPr>
                              <w:t>D</w:t>
                            </w:r>
                          </w:p>
                        </w:tc>
                      </w:tr>
                      <w:tr w:rsidR="00112D40" w14:paraId="1AB780B0" w14:textId="77777777">
                        <w:trPr>
                          <w:trHeight w:val="220"/>
                        </w:trPr>
                        <w:tc>
                          <w:tcPr>
                            <w:tcW w:w="749" w:type="dxa"/>
                            <w:shd w:val="clear" w:color="auto" w:fill="CFDFE7"/>
                          </w:tcPr>
                          <w:p w14:paraId="7AFF94DC" w14:textId="77777777" w:rsidR="00112D40" w:rsidRDefault="003E0739">
                            <w:pPr>
                              <w:pStyle w:val="TableParagraph"/>
                              <w:ind w:left="14" w:right="8"/>
                              <w:rPr>
                                <w:sz w:val="18"/>
                              </w:rPr>
                            </w:pPr>
                            <w:r>
                              <w:rPr>
                                <w:spacing w:val="-10"/>
                                <w:sz w:val="18"/>
                              </w:rPr>
                              <w:t>B</w:t>
                            </w:r>
                          </w:p>
                        </w:tc>
                        <w:tc>
                          <w:tcPr>
                            <w:tcW w:w="747" w:type="dxa"/>
                          </w:tcPr>
                          <w:p w14:paraId="39FEC26B" w14:textId="77777777" w:rsidR="00112D40" w:rsidRDefault="003E0739">
                            <w:pPr>
                              <w:pStyle w:val="TableParagraph"/>
                              <w:ind w:left="11"/>
                              <w:rPr>
                                <w:sz w:val="18"/>
                              </w:rPr>
                            </w:pPr>
                            <w:r>
                              <w:rPr>
                                <w:spacing w:val="-10"/>
                                <w:sz w:val="18"/>
                              </w:rPr>
                              <w:t>0</w:t>
                            </w:r>
                          </w:p>
                        </w:tc>
                        <w:tc>
                          <w:tcPr>
                            <w:tcW w:w="749" w:type="dxa"/>
                          </w:tcPr>
                          <w:p w14:paraId="7D755E81" w14:textId="77777777" w:rsidR="00112D40" w:rsidRDefault="003E0739">
                            <w:pPr>
                              <w:pStyle w:val="TableParagraph"/>
                              <w:ind w:left="14" w:right="2"/>
                              <w:rPr>
                                <w:sz w:val="18"/>
                              </w:rPr>
                            </w:pPr>
                            <w:r>
                              <w:rPr>
                                <w:spacing w:val="-10"/>
                                <w:sz w:val="18"/>
                              </w:rPr>
                              <w:t>0</w:t>
                            </w:r>
                          </w:p>
                        </w:tc>
                      </w:tr>
                      <w:tr w:rsidR="00112D40" w14:paraId="3CFB57A8" w14:textId="77777777">
                        <w:trPr>
                          <w:trHeight w:val="220"/>
                        </w:trPr>
                        <w:tc>
                          <w:tcPr>
                            <w:tcW w:w="749" w:type="dxa"/>
                            <w:shd w:val="clear" w:color="auto" w:fill="CFDFE7"/>
                          </w:tcPr>
                          <w:p w14:paraId="0CD0A34D" w14:textId="77777777" w:rsidR="00112D40" w:rsidRDefault="003E0739">
                            <w:pPr>
                              <w:pStyle w:val="TableParagraph"/>
                              <w:ind w:left="14" w:right="5"/>
                              <w:rPr>
                                <w:sz w:val="18"/>
                              </w:rPr>
                            </w:pPr>
                            <w:r>
                              <w:rPr>
                                <w:spacing w:val="-10"/>
                                <w:sz w:val="18"/>
                              </w:rPr>
                              <w:t>D</w:t>
                            </w:r>
                          </w:p>
                        </w:tc>
                        <w:tc>
                          <w:tcPr>
                            <w:tcW w:w="747" w:type="dxa"/>
                          </w:tcPr>
                          <w:p w14:paraId="3B157FC3" w14:textId="77777777" w:rsidR="00112D40" w:rsidRDefault="003E0739">
                            <w:pPr>
                              <w:pStyle w:val="TableParagraph"/>
                              <w:ind w:left="11"/>
                              <w:rPr>
                                <w:sz w:val="18"/>
                              </w:rPr>
                            </w:pPr>
                            <w:r>
                              <w:rPr>
                                <w:spacing w:val="-10"/>
                                <w:sz w:val="18"/>
                              </w:rPr>
                              <w:t>0</w:t>
                            </w:r>
                          </w:p>
                        </w:tc>
                        <w:tc>
                          <w:tcPr>
                            <w:tcW w:w="749" w:type="dxa"/>
                          </w:tcPr>
                          <w:p w14:paraId="42D33DEC" w14:textId="77777777" w:rsidR="00112D40" w:rsidRDefault="003E0739">
                            <w:pPr>
                              <w:pStyle w:val="TableParagraph"/>
                              <w:ind w:left="14" w:right="2"/>
                              <w:rPr>
                                <w:sz w:val="18"/>
                              </w:rPr>
                            </w:pPr>
                            <w:r>
                              <w:rPr>
                                <w:spacing w:val="-10"/>
                                <w:sz w:val="18"/>
                              </w:rPr>
                              <w:t>0</w:t>
                            </w:r>
                          </w:p>
                        </w:tc>
                      </w:tr>
                    </w:tbl>
                    <w:p w14:paraId="115EA878" w14:textId="77777777" w:rsidR="00112D40" w:rsidRDefault="00112D40">
                      <w:pPr>
                        <w:pStyle w:val="BodyText"/>
                      </w:pPr>
                    </w:p>
                  </w:txbxContent>
                </v:textbox>
                <w10:wrap type="topAndBottom" anchorx="page"/>
              </v:shape>
            </w:pict>
          </mc:Fallback>
        </mc:AlternateContent>
      </w:r>
    </w:p>
    <w:p w14:paraId="63BD0398" w14:textId="77777777" w:rsidR="00112D40" w:rsidRDefault="00112D40">
      <w:pPr>
        <w:rPr>
          <w:sz w:val="7"/>
        </w:rPr>
        <w:sectPr w:rsidR="00112D40">
          <w:pgSz w:w="11910" w:h="16840"/>
          <w:pgMar w:top="1460" w:right="260" w:bottom="1280" w:left="940" w:header="748" w:footer="1095" w:gutter="0"/>
          <w:cols w:space="720"/>
        </w:sectPr>
      </w:pPr>
    </w:p>
    <w:p w14:paraId="653FC2EC" w14:textId="77777777" w:rsidR="00112D40" w:rsidRDefault="00112D40">
      <w:pPr>
        <w:pStyle w:val="BodyText"/>
        <w:spacing w:before="116"/>
      </w:pPr>
    </w:p>
    <w:p w14:paraId="5A25B65E" w14:textId="77777777" w:rsidR="00112D40" w:rsidRDefault="003E0739">
      <w:pPr>
        <w:tabs>
          <w:tab w:val="left" w:pos="1397"/>
        </w:tabs>
        <w:spacing w:before="1"/>
        <w:ind w:left="545"/>
        <w:rPr>
          <w:i/>
          <w:sz w:val="20"/>
        </w:rPr>
      </w:pPr>
      <w:r>
        <w:rPr>
          <w:noProof/>
        </w:rPr>
        <w:drawing>
          <wp:inline distT="0" distB="0" distL="0" distR="0" wp14:anchorId="2AC41F93" wp14:editId="40FC230B">
            <wp:extent cx="336011" cy="84461"/>
            <wp:effectExtent l="0" t="0" r="0" b="0"/>
            <wp:docPr id="241" name="Image 2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1" name="Image 241"/>
                    <pic:cNvPicPr/>
                  </pic:nvPicPr>
                  <pic:blipFill>
                    <a:blip r:embed="rId200" cstate="print"/>
                    <a:stretch>
                      <a:fillRect/>
                    </a:stretch>
                  </pic:blipFill>
                  <pic:spPr>
                    <a:xfrm>
                      <a:off x="0" y="0"/>
                      <a:ext cx="336011" cy="84461"/>
                    </a:xfrm>
                    <a:prstGeom prst="rect">
                      <a:avLst/>
                    </a:prstGeom>
                  </pic:spPr>
                </pic:pic>
              </a:graphicData>
            </a:graphic>
          </wp:inline>
        </w:drawing>
      </w:r>
      <w:r>
        <w:rPr>
          <w:rFonts w:ascii="Times New Roman"/>
          <w:position w:val="1"/>
          <w:sz w:val="20"/>
        </w:rPr>
        <w:tab/>
      </w:r>
      <w:r>
        <w:rPr>
          <w:i/>
          <w:color w:val="005B82"/>
          <w:spacing w:val="-2"/>
          <w:position w:val="1"/>
          <w:sz w:val="20"/>
        </w:rPr>
        <w:t>En avant</w:t>
      </w:r>
    </w:p>
    <w:p w14:paraId="73D21DCB" w14:textId="77777777" w:rsidR="00112D40" w:rsidRDefault="003E0739">
      <w:pPr>
        <w:pStyle w:val="ListParagraph"/>
        <w:numPr>
          <w:ilvl w:val="4"/>
          <w:numId w:val="18"/>
        </w:numPr>
        <w:tabs>
          <w:tab w:val="left" w:pos="1541"/>
        </w:tabs>
        <w:spacing w:before="62"/>
        <w:ind w:left="1541" w:hanging="1007"/>
        <w:rPr>
          <w:sz w:val="20"/>
        </w:rPr>
      </w:pPr>
      <w:r>
        <w:rPr>
          <w:color w:val="2E5395"/>
          <w:spacing w:val="-2"/>
          <w:sz w:val="20"/>
        </w:rPr>
        <w:t>Niveau macro</w:t>
      </w:r>
    </w:p>
    <w:p w14:paraId="5ECDF94B" w14:textId="77777777" w:rsidR="00112D40" w:rsidRDefault="003E0739">
      <w:pPr>
        <w:pStyle w:val="BodyText"/>
        <w:spacing w:before="23" w:line="256" w:lineRule="auto"/>
        <w:ind w:left="1611" w:right="873"/>
        <w:jc w:val="both"/>
      </w:pPr>
      <w:r>
        <w:t>Les courbes de saturation présentent une image similaire à celle des courbes d'intensité. Les niveaux de saturation sont supérieurs à 80 %, en particulier sur le réseau routier supérieur. Sur la R0 et la E40 en direction/en provenance de Gand,</w:t>
      </w:r>
      <w:r>
        <w:t xml:space="preserve"> la tenue de route est moins régulière.</w:t>
      </w:r>
    </w:p>
    <w:p w14:paraId="1EE19887" w14:textId="77777777" w:rsidR="00112D40" w:rsidRDefault="003E0739">
      <w:pPr>
        <w:pStyle w:val="BodyText"/>
        <w:spacing w:before="6"/>
        <w:rPr>
          <w:sz w:val="11"/>
        </w:rPr>
      </w:pPr>
      <w:r>
        <w:rPr>
          <w:noProof/>
        </w:rPr>
        <w:drawing>
          <wp:anchor distT="0" distB="0" distL="0" distR="0" simplePos="0" relativeHeight="251726336" behindDoc="1" locked="0" layoutInCell="1" allowOverlap="1" wp14:anchorId="23D93244" wp14:editId="5E6A294D">
            <wp:simplePos x="0" y="0"/>
            <wp:positionH relativeFrom="page">
              <wp:posOffset>974729</wp:posOffset>
            </wp:positionH>
            <wp:positionV relativeFrom="paragraph">
              <wp:posOffset>1057009</wp:posOffset>
            </wp:positionV>
            <wp:extent cx="624266" cy="1005458"/>
            <wp:effectExtent l="0" t="0" r="0" b="0"/>
            <wp:wrapTopAndBottom/>
            <wp:docPr id="242" name="Image 2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2" name="Image 242"/>
                    <pic:cNvPicPr/>
                  </pic:nvPicPr>
                  <pic:blipFill>
                    <a:blip r:embed="rId201" cstate="print"/>
                    <a:stretch>
                      <a:fillRect/>
                    </a:stretch>
                  </pic:blipFill>
                  <pic:spPr>
                    <a:xfrm>
                      <a:off x="0" y="0"/>
                      <a:ext cx="624266" cy="1005458"/>
                    </a:xfrm>
                    <a:prstGeom prst="rect">
                      <a:avLst/>
                    </a:prstGeom>
                  </pic:spPr>
                </pic:pic>
              </a:graphicData>
            </a:graphic>
          </wp:anchor>
        </w:drawing>
      </w:r>
      <w:r>
        <w:rPr>
          <w:noProof/>
        </w:rPr>
        <mc:AlternateContent>
          <mc:Choice Requires="wpg">
            <w:drawing>
              <wp:anchor distT="0" distB="0" distL="0" distR="0" simplePos="0" relativeHeight="251727360" behindDoc="1" locked="0" layoutInCell="1" allowOverlap="1" wp14:anchorId="29BF5D92" wp14:editId="2D75616A">
                <wp:simplePos x="0" y="0"/>
                <wp:positionH relativeFrom="page">
                  <wp:posOffset>1659889</wp:posOffset>
                </wp:positionH>
                <wp:positionV relativeFrom="paragraph">
                  <wp:posOffset>104517</wp:posOffset>
                </wp:positionV>
                <wp:extent cx="5039360" cy="1999614"/>
                <wp:effectExtent l="0" t="0" r="0" b="0"/>
                <wp:wrapTopAndBottom/>
                <wp:docPr id="243" name="Group 2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39360" cy="1999614"/>
                          <a:chOff x="0" y="0"/>
                          <a:chExt cx="5039360" cy="1999614"/>
                        </a:xfrm>
                      </wpg:grpSpPr>
                      <pic:pic xmlns:pic="http://schemas.openxmlformats.org/drawingml/2006/picture">
                        <pic:nvPicPr>
                          <pic:cNvPr id="244" name="Image 244"/>
                          <pic:cNvPicPr/>
                        </pic:nvPicPr>
                        <pic:blipFill>
                          <a:blip r:embed="rId202" cstate="print"/>
                          <a:stretch>
                            <a:fillRect/>
                          </a:stretch>
                        </pic:blipFill>
                        <pic:spPr>
                          <a:xfrm>
                            <a:off x="0" y="13334"/>
                            <a:ext cx="2519680" cy="1986279"/>
                          </a:xfrm>
                          <a:prstGeom prst="rect">
                            <a:avLst/>
                          </a:prstGeom>
                        </pic:spPr>
                      </pic:pic>
                      <pic:pic xmlns:pic="http://schemas.openxmlformats.org/drawingml/2006/picture">
                        <pic:nvPicPr>
                          <pic:cNvPr id="245" name="Image 245"/>
                          <pic:cNvPicPr/>
                        </pic:nvPicPr>
                        <pic:blipFill>
                          <a:blip r:embed="rId203" cstate="print"/>
                          <a:stretch>
                            <a:fillRect/>
                          </a:stretch>
                        </pic:blipFill>
                        <pic:spPr>
                          <a:xfrm>
                            <a:off x="2519679" y="0"/>
                            <a:ext cx="2519679" cy="1991868"/>
                          </a:xfrm>
                          <a:prstGeom prst="rect">
                            <a:avLst/>
                          </a:prstGeom>
                        </pic:spPr>
                      </pic:pic>
                    </wpg:wgp>
                  </a:graphicData>
                </a:graphic>
              </wp:anchor>
            </w:drawing>
          </mc:Choice>
          <mc:Fallback>
            <w:pict>
              <v:group w14:anchorId="31CED5A2" id="Group 243" o:spid="_x0000_s1026" style="position:absolute;margin-left:130.7pt;margin-top:8.25pt;width:396.8pt;height:157.45pt;z-index:-251589120;mso-wrap-distance-left:0;mso-wrap-distance-right:0;mso-position-horizontal-relative:page" coordsize="50393,1999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">
                <v:shape id="Image 244" o:spid="_x0000_s1027" type="#_x0000_t75" style="position:absolute;top:133;width:25196;height:198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">
                  <v:imagedata r:id="rId204" o:title=""/>
                </v:shape>
                <v:shape id="Image 245" o:spid="_x0000_s1028" type="#_x0000_t75" style="position:absolute;left:25196;width:25197;height:199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">
                  <v:imagedata r:id="rId205" o:title=""/>
                </v:shape>
                <w10:wrap type="topAndBottom" anchorx="page"/>
              </v:group>
            </w:pict>
          </mc:Fallback>
        </mc:AlternateContent>
      </w:r>
    </w:p>
    <w:p w14:paraId="4FA52432" w14:textId="77777777" w:rsidR="00112D40" w:rsidRDefault="003E0739">
      <w:pPr>
        <w:spacing w:before="182"/>
        <w:ind w:left="1611"/>
        <w:jc w:val="both"/>
        <w:rPr>
          <w:i/>
          <w:sz w:val="18"/>
        </w:rPr>
      </w:pPr>
      <w:r>
        <w:rPr>
          <w:i/>
          <w:color w:val="005B82"/>
          <w:sz w:val="18"/>
        </w:rPr>
        <w:t xml:space="preserve">Figure 5-62 : Tracés de saturation au niveau macro : heures de pointe du matin (à gauche) et heures de pointe du soir (à droite) : </w:t>
      </w:r>
      <w:r>
        <w:rPr>
          <w:i/>
          <w:color w:val="005B82"/>
          <w:spacing w:val="-10"/>
          <w:sz w:val="18"/>
        </w:rPr>
        <w:t>BAC_0-0-0-0</w:t>
      </w:r>
    </w:p>
    <w:p w14:paraId="0D6A7200" w14:textId="77777777" w:rsidR="00112D40" w:rsidRDefault="003E0739">
      <w:pPr>
        <w:pStyle w:val="BodyText"/>
        <w:spacing w:before="200" w:line="259" w:lineRule="auto"/>
        <w:ind w:left="1611" w:right="869"/>
        <w:jc w:val="both"/>
      </w:pPr>
      <w:r>
        <w:t>Dans la situation de référence future (BAC_1-0-0-0), la saturation diminue sur le R0. Comme nous l'avons déjà décrit au §0</w:t>
      </w:r>
      <w:hyperlink w:anchor="_bookmark3" w:history="1">
        <w:r>
          <w:t>,</w:t>
        </w:r>
      </w:hyperlink>
      <w:r>
        <w:t xml:space="preserve"> de nombreux changements ont été apportés au R0 d'ici là, ce qui a pe</w:t>
      </w:r>
      <w:r>
        <w:t>rmis d</w:t>
      </w:r>
      <w:r>
        <w:rPr>
          <w:spacing w:val="-11"/>
        </w:rPr>
        <w:t>'</w:t>
      </w:r>
      <w:r>
        <w:t xml:space="preserve">améliorer le flux et d'augmenter le trafic. Le R0 fonctionnant plus harmonieusement, </w:t>
      </w:r>
      <w:r>
        <w:rPr>
          <w:spacing w:val="-12"/>
        </w:rPr>
        <w:t xml:space="preserve">il </w:t>
      </w:r>
      <w:r>
        <w:t>attire davantage de trafic à longue distance. Sur l'E19 et l'E40, le degré de saturation du BAC_1-0-0-0 augmente également par rapport à la situation de référenc</w:t>
      </w:r>
      <w:r>
        <w:t>e actuelle (BAC_0-0-0), en partie à cause de cela.</w:t>
      </w:r>
    </w:p>
    <w:p w14:paraId="47A429B0" w14:textId="77777777" w:rsidR="00112D40" w:rsidRDefault="003E0739">
      <w:pPr>
        <w:pStyle w:val="BodyText"/>
        <w:spacing w:before="10"/>
        <w:rPr>
          <w:sz w:val="10"/>
        </w:rPr>
      </w:pPr>
      <w:r>
        <w:rPr>
          <w:noProof/>
        </w:rPr>
        <w:drawing>
          <wp:anchor distT="0" distB="0" distL="0" distR="0" simplePos="0" relativeHeight="251728384" behindDoc="1" locked="0" layoutInCell="1" allowOverlap="1" wp14:anchorId="0B26DBE7" wp14:editId="6CCEEFD4">
            <wp:simplePos x="0" y="0"/>
            <wp:positionH relativeFrom="page">
              <wp:posOffset>974729</wp:posOffset>
            </wp:positionH>
            <wp:positionV relativeFrom="paragraph">
              <wp:posOffset>1053021</wp:posOffset>
            </wp:positionV>
            <wp:extent cx="624266" cy="1005459"/>
            <wp:effectExtent l="0" t="0" r="0" b="0"/>
            <wp:wrapTopAndBottom/>
            <wp:docPr id="246" name="Image 2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6" name="Image 246"/>
                    <pic:cNvPicPr/>
                  </pic:nvPicPr>
                  <pic:blipFill>
                    <a:blip r:embed="rId201" cstate="print"/>
                    <a:stretch>
                      <a:fillRect/>
                    </a:stretch>
                  </pic:blipFill>
                  <pic:spPr>
                    <a:xfrm>
                      <a:off x="0" y="0"/>
                      <a:ext cx="624266" cy="1005459"/>
                    </a:xfrm>
                    <a:prstGeom prst="rect">
                      <a:avLst/>
                    </a:prstGeom>
                  </pic:spPr>
                </pic:pic>
              </a:graphicData>
            </a:graphic>
          </wp:anchor>
        </w:drawing>
      </w:r>
      <w:r>
        <w:rPr>
          <w:noProof/>
        </w:rPr>
        <mc:AlternateContent>
          <mc:Choice Requires="wpg">
            <w:drawing>
              <wp:anchor distT="0" distB="0" distL="0" distR="0" simplePos="0" relativeHeight="251729408" behindDoc="1" locked="0" layoutInCell="1" allowOverlap="1" wp14:anchorId="59D379B9" wp14:editId="20F182A7">
                <wp:simplePos x="0" y="0"/>
                <wp:positionH relativeFrom="page">
                  <wp:posOffset>1659889</wp:posOffset>
                </wp:positionH>
                <wp:positionV relativeFrom="paragraph">
                  <wp:posOffset>99259</wp:posOffset>
                </wp:positionV>
                <wp:extent cx="5039360" cy="2000885"/>
                <wp:effectExtent l="0" t="0" r="0" b="0"/>
                <wp:wrapTopAndBottom/>
                <wp:docPr id="247" name="Group 2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39360" cy="2000885"/>
                          <a:chOff x="0" y="0"/>
                          <a:chExt cx="5039360" cy="2000885"/>
                        </a:xfrm>
                      </wpg:grpSpPr>
                      <pic:pic xmlns:pic="http://schemas.openxmlformats.org/drawingml/2006/picture">
                        <pic:nvPicPr>
                          <pic:cNvPr id="248" name="Image 248"/>
                          <pic:cNvPicPr/>
                        </pic:nvPicPr>
                        <pic:blipFill>
                          <a:blip r:embed="rId206" cstate="print"/>
                          <a:stretch>
                            <a:fillRect/>
                          </a:stretch>
                        </pic:blipFill>
                        <pic:spPr>
                          <a:xfrm>
                            <a:off x="0" y="14604"/>
                            <a:ext cx="2519680" cy="1986280"/>
                          </a:xfrm>
                          <a:prstGeom prst="rect">
                            <a:avLst/>
                          </a:prstGeom>
                        </pic:spPr>
                      </pic:pic>
                      <pic:pic xmlns:pic="http://schemas.openxmlformats.org/drawingml/2006/picture">
                        <pic:nvPicPr>
                          <pic:cNvPr id="249" name="Image 249"/>
                          <pic:cNvPicPr/>
                        </pic:nvPicPr>
                        <pic:blipFill>
                          <a:blip r:embed="rId207" cstate="print"/>
                          <a:stretch>
                            <a:fillRect/>
                          </a:stretch>
                        </pic:blipFill>
                        <pic:spPr>
                          <a:xfrm>
                            <a:off x="2519679" y="0"/>
                            <a:ext cx="2519426" cy="2000884"/>
                          </a:xfrm>
                          <a:prstGeom prst="rect">
                            <a:avLst/>
                          </a:prstGeom>
                        </pic:spPr>
                      </pic:pic>
                    </wpg:wgp>
                  </a:graphicData>
                </a:graphic>
              </wp:anchor>
            </w:drawing>
          </mc:Choice>
          <mc:Fallback>
            <w:pict>
              <v:group w14:anchorId="0E528C1F" id="Group 247" o:spid="_x0000_s1026" style="position:absolute;margin-left:130.7pt;margin-top:7.8pt;width:396.8pt;height:157.55pt;z-index:-251587072;mso-wrap-distance-left:0;mso-wrap-distance-right:0;mso-position-horizontal-relative:page" coordsize="50393,2000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">
                <v:shape id="Image 248" o:spid="_x0000_s1027" type="#_x0000_t75" style="position:absolute;top:146;width:25196;height:198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">
                  <v:imagedata r:id="rId208" o:title=""/>
                </v:shape>
                <v:shape id="Image 249" o:spid="_x0000_s1028" type="#_x0000_t75" style="position:absolute;left:25196;width:25195;height:200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">
                  <v:imagedata r:id="rId209" o:title=""/>
                </v:shape>
                <w10:wrap type="topAndBottom" anchorx="page"/>
              </v:group>
            </w:pict>
          </mc:Fallback>
        </mc:AlternateContent>
      </w:r>
    </w:p>
    <w:p w14:paraId="7FE02DE9" w14:textId="77777777" w:rsidR="00112D40" w:rsidRDefault="003E0739">
      <w:pPr>
        <w:spacing w:before="182"/>
        <w:ind w:left="1611"/>
        <w:jc w:val="both"/>
        <w:rPr>
          <w:i/>
          <w:sz w:val="18"/>
        </w:rPr>
      </w:pPr>
      <w:r>
        <w:rPr>
          <w:i/>
          <w:color w:val="005B82"/>
          <w:sz w:val="18"/>
        </w:rPr>
        <w:t xml:space="preserve">Figure 5-63 : Tracés de saturation au niveau macro : heures de pointe du matin (à gauche) et heures de pointe du soir (à droite) : </w:t>
      </w:r>
      <w:r>
        <w:rPr>
          <w:i/>
          <w:color w:val="005B82"/>
          <w:spacing w:val="-10"/>
          <w:sz w:val="18"/>
        </w:rPr>
        <w:t>BAC_1-0-0-0</w:t>
      </w:r>
    </w:p>
    <w:p w14:paraId="564E2FD7" w14:textId="77777777" w:rsidR="00112D40" w:rsidRDefault="00112D40">
      <w:pPr>
        <w:jc w:val="both"/>
        <w:rPr>
          <w:sz w:val="18"/>
        </w:rPr>
        <w:sectPr w:rsidR="00112D40">
          <w:pgSz w:w="11910" w:h="16840"/>
          <w:pgMar w:top="1460" w:right="260" w:bottom="1280" w:left="940" w:header="748" w:footer="1095" w:gutter="0"/>
          <w:cols w:space="720"/>
        </w:sectPr>
      </w:pPr>
    </w:p>
    <w:p w14:paraId="108E3009" w14:textId="77777777" w:rsidR="00112D40" w:rsidRDefault="00112D40">
      <w:pPr>
        <w:pStyle w:val="BodyText"/>
        <w:spacing w:before="121"/>
        <w:rPr>
          <w:i/>
        </w:rPr>
      </w:pPr>
    </w:p>
    <w:p w14:paraId="39D59672" w14:textId="77777777" w:rsidR="00112D40" w:rsidRDefault="003E0739">
      <w:pPr>
        <w:pStyle w:val="ListParagraph"/>
        <w:numPr>
          <w:ilvl w:val="4"/>
          <w:numId w:val="18"/>
        </w:numPr>
        <w:tabs>
          <w:tab w:val="left" w:pos="1541"/>
        </w:tabs>
        <w:ind w:left="1541" w:hanging="1007"/>
        <w:rPr>
          <w:sz w:val="20"/>
        </w:rPr>
      </w:pPr>
      <w:r>
        <w:rPr>
          <w:color w:val="2E5395"/>
          <w:spacing w:val="-2"/>
          <w:sz w:val="20"/>
        </w:rPr>
        <w:t>Niveau méso</w:t>
      </w:r>
    </w:p>
    <w:p w14:paraId="51F970B3" w14:textId="77777777" w:rsidR="00112D40" w:rsidRDefault="003E0739">
      <w:pPr>
        <w:pStyle w:val="BodyText"/>
        <w:spacing w:before="20" w:line="256" w:lineRule="auto"/>
        <w:ind w:left="1611" w:right="867"/>
        <w:jc w:val="both"/>
      </w:pPr>
      <w:r>
        <w:t xml:space="preserve">Dans les environs immédiats </w:t>
      </w:r>
      <w:r>
        <w:t>de l'aéroport, le niveau élevé de congestion sur les liaisons E19-R0 et E40 est particulièrement visible. Sur l'E40, c'est à l'heure de pointe du soir que la congestion est la plus forte.</w:t>
      </w:r>
    </w:p>
    <w:p w14:paraId="69656255" w14:textId="77777777" w:rsidR="00112D40" w:rsidRDefault="003E0739">
      <w:pPr>
        <w:pStyle w:val="BodyText"/>
        <w:spacing w:before="4"/>
        <w:rPr>
          <w:sz w:val="11"/>
        </w:rPr>
      </w:pPr>
      <w:r>
        <w:rPr>
          <w:noProof/>
        </w:rPr>
        <w:drawing>
          <wp:anchor distT="0" distB="0" distL="0" distR="0" simplePos="0" relativeHeight="251730432" behindDoc="1" locked="0" layoutInCell="1" allowOverlap="1" wp14:anchorId="6C2E0F57" wp14:editId="3E0F722B">
            <wp:simplePos x="0" y="0"/>
            <wp:positionH relativeFrom="page">
              <wp:posOffset>974729</wp:posOffset>
            </wp:positionH>
            <wp:positionV relativeFrom="paragraph">
              <wp:posOffset>1400272</wp:posOffset>
            </wp:positionV>
            <wp:extent cx="624266" cy="1005458"/>
            <wp:effectExtent l="0" t="0" r="0" b="0"/>
            <wp:wrapTopAndBottom/>
            <wp:docPr id="250" name="Image 2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0" name="Image 250"/>
                    <pic:cNvPicPr/>
                  </pic:nvPicPr>
                  <pic:blipFill>
                    <a:blip r:embed="rId201" cstate="print"/>
                    <a:stretch>
                      <a:fillRect/>
                    </a:stretch>
                  </pic:blipFill>
                  <pic:spPr>
                    <a:xfrm>
                      <a:off x="0" y="0"/>
                      <a:ext cx="624266" cy="1005458"/>
                    </a:xfrm>
                    <a:prstGeom prst="rect">
                      <a:avLst/>
                    </a:prstGeom>
                  </pic:spPr>
                </pic:pic>
              </a:graphicData>
            </a:graphic>
          </wp:anchor>
        </w:drawing>
      </w:r>
      <w:r>
        <w:rPr>
          <w:noProof/>
        </w:rPr>
        <w:drawing>
          <wp:anchor distT="0" distB="0" distL="0" distR="0" simplePos="0" relativeHeight="251731456" behindDoc="1" locked="0" layoutInCell="1" allowOverlap="1" wp14:anchorId="719BB54F" wp14:editId="7D8781CB">
            <wp:simplePos x="0" y="0"/>
            <wp:positionH relativeFrom="page">
              <wp:posOffset>1659889</wp:posOffset>
            </wp:positionH>
            <wp:positionV relativeFrom="paragraph">
              <wp:posOffset>103610</wp:posOffset>
            </wp:positionV>
            <wp:extent cx="5081846" cy="2363724"/>
            <wp:effectExtent l="0" t="0" r="0" b="0"/>
            <wp:wrapTopAndBottom/>
            <wp:docPr id="251" name="Image 2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1" name="Image 251"/>
                    <pic:cNvPicPr/>
                  </pic:nvPicPr>
                  <pic:blipFill>
                    <a:blip r:embed="rId210" cstate="print"/>
                    <a:stretch>
                      <a:fillRect/>
                    </a:stretch>
                  </pic:blipFill>
                  <pic:spPr>
                    <a:xfrm>
                      <a:off x="0" y="0"/>
                      <a:ext cx="5081846" cy="2363724"/>
                    </a:xfrm>
                    <a:prstGeom prst="rect">
                      <a:avLst/>
                    </a:prstGeom>
                  </pic:spPr>
                </pic:pic>
              </a:graphicData>
            </a:graphic>
          </wp:anchor>
        </w:drawing>
      </w:r>
    </w:p>
    <w:p w14:paraId="717A58E0" w14:textId="77777777" w:rsidR="00112D40" w:rsidRDefault="003E0739">
      <w:pPr>
        <w:spacing w:before="150"/>
        <w:ind w:left="1611"/>
        <w:jc w:val="both"/>
        <w:rPr>
          <w:i/>
          <w:sz w:val="18"/>
        </w:rPr>
      </w:pPr>
      <w:r>
        <w:rPr>
          <w:i/>
          <w:color w:val="005B82"/>
          <w:sz w:val="18"/>
        </w:rPr>
        <w:t xml:space="preserve">Figure 5-64 : Diagrammes de saturation au niveau méso : heure de </w:t>
      </w:r>
      <w:r>
        <w:rPr>
          <w:i/>
          <w:color w:val="005B82"/>
          <w:sz w:val="18"/>
        </w:rPr>
        <w:t xml:space="preserve">pointe du matin (à gauche) et heure de pointe du soir (à droite) : </w:t>
      </w:r>
      <w:r>
        <w:rPr>
          <w:i/>
          <w:color w:val="005B82"/>
          <w:spacing w:val="-10"/>
          <w:sz w:val="18"/>
        </w:rPr>
        <w:t>BAC_0-0-0-0</w:t>
      </w:r>
    </w:p>
    <w:p w14:paraId="7DB08F32" w14:textId="77777777" w:rsidR="00112D40" w:rsidRDefault="003E0739">
      <w:pPr>
        <w:pStyle w:val="BodyText"/>
        <w:spacing w:before="200" w:line="256" w:lineRule="auto"/>
        <w:ind w:left="1611" w:right="876"/>
        <w:jc w:val="both"/>
      </w:pPr>
      <w:r>
        <w:t xml:space="preserve">Le fonctionnement plus régulier du R0 dans la future situation de référence (BAC_1-0-0-0) est également </w:t>
      </w:r>
      <w:r>
        <w:rPr>
          <w:spacing w:val="-11"/>
        </w:rPr>
        <w:t>perceptible</w:t>
      </w:r>
      <w:r>
        <w:t xml:space="preserve"> au niveau méso. La saturation sur le R0 </w:t>
      </w:r>
      <w:r>
        <w:rPr>
          <w:spacing w:val="-10"/>
        </w:rPr>
        <w:t>diminue</w:t>
      </w:r>
      <w:r>
        <w:t xml:space="preserve">. Sur le E40, par contre, les niveaux de saturation restent assez </w:t>
      </w:r>
      <w:r>
        <w:rPr>
          <w:spacing w:val="-2"/>
        </w:rPr>
        <w:t>élevés.</w:t>
      </w:r>
    </w:p>
    <w:p w14:paraId="79725AE2" w14:textId="77777777" w:rsidR="00112D40" w:rsidRDefault="003E0739">
      <w:pPr>
        <w:pStyle w:val="BodyText"/>
        <w:spacing w:before="6"/>
        <w:rPr>
          <w:sz w:val="11"/>
        </w:rPr>
      </w:pPr>
      <w:r>
        <w:rPr>
          <w:noProof/>
        </w:rPr>
        <w:drawing>
          <wp:anchor distT="0" distB="0" distL="0" distR="0" simplePos="0" relativeHeight="251732480" behindDoc="1" locked="0" layoutInCell="1" allowOverlap="1" wp14:anchorId="528B50BD" wp14:editId="45A55693">
            <wp:simplePos x="0" y="0"/>
            <wp:positionH relativeFrom="page">
              <wp:posOffset>974729</wp:posOffset>
            </wp:positionH>
            <wp:positionV relativeFrom="paragraph">
              <wp:posOffset>1400536</wp:posOffset>
            </wp:positionV>
            <wp:extent cx="624266" cy="1005459"/>
            <wp:effectExtent l="0" t="0" r="0" b="0"/>
            <wp:wrapTopAndBottom/>
            <wp:docPr id="252" name="Image 2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2" name="Image 252"/>
                    <pic:cNvPicPr/>
                  </pic:nvPicPr>
                  <pic:blipFill>
                    <a:blip r:embed="rId201" cstate="print"/>
                    <a:stretch>
                      <a:fillRect/>
                    </a:stretch>
                  </pic:blipFill>
                  <pic:spPr>
                    <a:xfrm>
                      <a:off x="0" y="0"/>
                      <a:ext cx="624266" cy="1005459"/>
                    </a:xfrm>
                    <a:prstGeom prst="rect">
                      <a:avLst/>
                    </a:prstGeom>
                  </pic:spPr>
                </pic:pic>
              </a:graphicData>
            </a:graphic>
          </wp:anchor>
        </w:drawing>
      </w:r>
      <w:r>
        <w:rPr>
          <w:noProof/>
        </w:rPr>
        <w:drawing>
          <wp:anchor distT="0" distB="0" distL="0" distR="0" simplePos="0" relativeHeight="251733504" behindDoc="1" locked="0" layoutInCell="1" allowOverlap="1" wp14:anchorId="72F71F2A" wp14:editId="0D737F54">
            <wp:simplePos x="0" y="0"/>
            <wp:positionH relativeFrom="page">
              <wp:posOffset>1659889</wp:posOffset>
            </wp:positionH>
            <wp:positionV relativeFrom="paragraph">
              <wp:posOffset>104636</wp:posOffset>
            </wp:positionV>
            <wp:extent cx="5067829" cy="2351151"/>
            <wp:effectExtent l="0" t="0" r="0" b="0"/>
            <wp:wrapTopAndBottom/>
            <wp:docPr id="253" name="Image 2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3" name="Image 253"/>
                    <pic:cNvPicPr/>
                  </pic:nvPicPr>
                  <pic:blipFill>
                    <a:blip r:embed="rId211" cstate="print"/>
                    <a:stretch>
                      <a:fillRect/>
                    </a:stretch>
                  </pic:blipFill>
                  <pic:spPr>
                    <a:xfrm>
                      <a:off x="0" y="0"/>
                      <a:ext cx="5067829" cy="2351151"/>
                    </a:xfrm>
                    <a:prstGeom prst="rect">
                      <a:avLst/>
                    </a:prstGeom>
                  </pic:spPr>
                </pic:pic>
              </a:graphicData>
            </a:graphic>
          </wp:anchor>
        </w:drawing>
      </w:r>
    </w:p>
    <w:p w14:paraId="33159BB2" w14:textId="77777777" w:rsidR="00112D40" w:rsidRDefault="003E0739">
      <w:pPr>
        <w:spacing w:before="169"/>
        <w:ind w:left="1611"/>
        <w:jc w:val="both"/>
        <w:rPr>
          <w:i/>
          <w:sz w:val="18"/>
        </w:rPr>
      </w:pPr>
      <w:r>
        <w:rPr>
          <w:i/>
          <w:color w:val="005B82"/>
          <w:sz w:val="18"/>
        </w:rPr>
        <w:t>Figure 5-65 : Co</w:t>
      </w:r>
      <w:r>
        <w:rPr>
          <w:i/>
          <w:color w:val="005B82"/>
          <w:sz w:val="18"/>
        </w:rPr>
        <w:t xml:space="preserve">urbes de saturation au niveau méso : pic du matin (gauche) et pic du soir (droite) : </w:t>
      </w:r>
      <w:r>
        <w:rPr>
          <w:i/>
          <w:color w:val="005B82"/>
          <w:spacing w:val="-10"/>
          <w:sz w:val="18"/>
        </w:rPr>
        <w:t>BAC_1-0-0-0</w:t>
      </w:r>
    </w:p>
    <w:p w14:paraId="5F02BE6C" w14:textId="77777777" w:rsidR="00112D40" w:rsidRDefault="003E0739">
      <w:pPr>
        <w:pStyle w:val="BodyText"/>
        <w:spacing w:before="200" w:line="259" w:lineRule="auto"/>
        <w:ind w:left="1611" w:right="870"/>
        <w:jc w:val="both"/>
      </w:pPr>
      <w:r>
        <w:t>Le tableau ci-dessous résume les intensités et les niveaux de saturation sur certains segments du réseau routier supérieur. Dans chaque cas, il s'agit de segme</w:t>
      </w:r>
      <w:r>
        <w:t>nts sur la route principale elle-même, et non de segments sur les bretelles d'accès.</w:t>
      </w:r>
    </w:p>
    <w:p w14:paraId="07502F5F" w14:textId="77777777" w:rsidR="00112D40" w:rsidRDefault="003E0739">
      <w:pPr>
        <w:pStyle w:val="BodyText"/>
        <w:spacing w:before="160" w:line="256" w:lineRule="auto"/>
        <w:ind w:left="1611" w:right="875"/>
        <w:jc w:val="both"/>
      </w:pPr>
      <w:r>
        <w:t xml:space="preserve">On remarque ici qu'un nombre relativement important de segments </w:t>
      </w:r>
      <w:r>
        <w:rPr>
          <w:spacing w:val="-7"/>
        </w:rPr>
        <w:t xml:space="preserve">présentent des </w:t>
      </w:r>
      <w:r>
        <w:t>niveaux de saturation supérieurs à 80 %. L'utilisation plus intensive de l'E19 et de l'E40 d</w:t>
      </w:r>
      <w:r>
        <w:t>ans le scénario BAC_1-0-0-0 entraîne des augmentations sur les segments 2, 3, 8 et 9 dans le scénario BAC_1-0-0-0 par rapport au scénario BAC_0-0-0. Le fonctionnement plus souple du R0 est également visible sur le segment 4.</w:t>
      </w:r>
    </w:p>
    <w:p w14:paraId="2A3605D6" w14:textId="77777777" w:rsidR="00112D40" w:rsidRDefault="00112D40">
      <w:pPr>
        <w:spacing w:line="256" w:lineRule="auto"/>
        <w:jc w:val="both"/>
        <w:sectPr w:rsidR="00112D40">
          <w:pgSz w:w="11910" w:h="16840"/>
          <w:pgMar w:top="1460" w:right="260" w:bottom="1280" w:left="940" w:header="748" w:footer="1095" w:gutter="0"/>
          <w:cols w:space="720"/>
        </w:sectPr>
      </w:pPr>
    </w:p>
    <w:p w14:paraId="758AB0AA" w14:textId="77777777" w:rsidR="00112D40" w:rsidRDefault="00112D40">
      <w:pPr>
        <w:pStyle w:val="BodyText"/>
        <w:spacing w:before="120"/>
      </w:pPr>
    </w:p>
    <w:p w14:paraId="64A8665D" w14:textId="77777777" w:rsidR="00112D40" w:rsidRDefault="003E0739">
      <w:pPr>
        <w:pStyle w:val="BodyText"/>
        <w:ind w:left="1611"/>
      </w:pPr>
      <w:r>
        <w:rPr>
          <w:noProof/>
        </w:rPr>
        <w:drawing>
          <wp:inline distT="0" distB="0" distL="0" distR="0" wp14:anchorId="22E870BD" wp14:editId="4A39D77B">
            <wp:extent cx="5270328" cy="3502437"/>
            <wp:effectExtent l="0" t="0" r="0" b="0"/>
            <wp:docPr id="254" name="Image 2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4" name="Image 254"/>
                    <pic:cNvPicPr/>
                  </pic:nvPicPr>
                  <pic:blipFill>
                    <a:blip r:embed="rId212" cstate="print"/>
                    <a:stretch>
                      <a:fillRect/>
                    </a:stretch>
                  </pic:blipFill>
                  <pic:spPr>
                    <a:xfrm>
                      <a:off x="0" y="0"/>
                      <a:ext cx="5270328" cy="3502437"/>
                    </a:xfrm>
                    <a:prstGeom prst="rect">
                      <a:avLst/>
                    </a:prstGeom>
                  </pic:spPr>
                </pic:pic>
              </a:graphicData>
            </a:graphic>
          </wp:inline>
        </w:drawing>
      </w:r>
    </w:p>
    <w:p w14:paraId="2B6BDA53" w14:textId="77777777" w:rsidR="00112D40" w:rsidRDefault="003E0739">
      <w:pPr>
        <w:spacing w:before="128"/>
        <w:ind w:left="1611"/>
        <w:rPr>
          <w:i/>
          <w:sz w:val="18"/>
        </w:rPr>
      </w:pPr>
      <w:r>
        <w:rPr>
          <w:i/>
          <w:color w:val="005B82"/>
          <w:sz w:val="18"/>
        </w:rPr>
        <w:t>Figure 5-6</w:t>
      </w:r>
      <w:r>
        <w:rPr>
          <w:i/>
          <w:color w:val="005B82"/>
          <w:sz w:val="18"/>
        </w:rPr>
        <w:t xml:space="preserve">6 : Sélection des segments supérieurs du </w:t>
      </w:r>
      <w:r>
        <w:rPr>
          <w:i/>
          <w:color w:val="005B82"/>
          <w:spacing w:val="-2"/>
          <w:sz w:val="18"/>
        </w:rPr>
        <w:t>réseau routier</w:t>
      </w:r>
    </w:p>
    <w:p w14:paraId="63A36224" w14:textId="77777777" w:rsidR="00112D40" w:rsidRDefault="003E0739">
      <w:pPr>
        <w:spacing w:before="200"/>
        <w:ind w:left="1611"/>
        <w:rPr>
          <w:i/>
          <w:sz w:val="18"/>
        </w:rPr>
      </w:pPr>
      <w:r>
        <w:rPr>
          <w:i/>
          <w:color w:val="005B82"/>
          <w:sz w:val="18"/>
        </w:rPr>
        <w:t xml:space="preserve">Tableau 5-31 : Segments sélectionnés du réseau routier supérieur : </w:t>
      </w:r>
      <w:r>
        <w:rPr>
          <w:i/>
          <w:color w:val="005B82"/>
          <w:spacing w:val="-2"/>
          <w:sz w:val="18"/>
        </w:rPr>
        <w:t>heure de pointe du matin</w:t>
      </w:r>
    </w:p>
    <w:p w14:paraId="0DF8DD91" w14:textId="77777777" w:rsidR="00112D40" w:rsidRDefault="00112D40">
      <w:pPr>
        <w:pStyle w:val="BodyText"/>
        <w:spacing w:before="11"/>
        <w:rPr>
          <w:i/>
          <w:sz w:val="15"/>
        </w:rPr>
      </w:pPr>
    </w:p>
    <w:tbl>
      <w:tblPr>
        <w:tblW w:w="0" w:type="auto"/>
        <w:tblInd w:w="184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89"/>
        <w:gridCol w:w="2420"/>
        <w:gridCol w:w="850"/>
        <w:gridCol w:w="970"/>
        <w:gridCol w:w="1094"/>
        <w:gridCol w:w="1188"/>
        <w:gridCol w:w="1094"/>
      </w:tblGrid>
      <w:tr w:rsidR="00112D40" w14:paraId="29BF019C" w14:textId="77777777">
        <w:trPr>
          <w:trHeight w:val="218"/>
        </w:trPr>
        <w:tc>
          <w:tcPr>
            <w:tcW w:w="8005" w:type="dxa"/>
            <w:gridSpan w:val="7"/>
            <w:tcBorders>
              <w:top w:val="nil"/>
              <w:left w:val="nil"/>
              <w:bottom w:val="nil"/>
              <w:right w:val="nil"/>
            </w:tcBorders>
            <w:shd w:val="clear" w:color="auto" w:fill="7EACC0"/>
          </w:tcPr>
          <w:p w14:paraId="1F58B907" w14:textId="77777777" w:rsidR="00112D40" w:rsidRDefault="003E0739">
            <w:pPr>
              <w:pStyle w:val="TableParagraph"/>
              <w:tabs>
                <w:tab w:val="left" w:pos="6406"/>
              </w:tabs>
              <w:spacing w:before="0" w:line="198" w:lineRule="exact"/>
              <w:ind w:left="4234"/>
              <w:jc w:val="left"/>
              <w:rPr>
                <w:b/>
                <w:sz w:val="18"/>
              </w:rPr>
            </w:pPr>
            <w:r>
              <w:rPr>
                <w:b/>
                <w:color w:val="FFFFFF"/>
                <w:spacing w:val="-10"/>
                <w:sz w:val="18"/>
              </w:rPr>
              <w:t>BAC_0-0-0-0</w:t>
            </w:r>
            <w:r>
              <w:rPr>
                <w:b/>
                <w:color w:val="FFFFFF"/>
                <w:sz w:val="18"/>
              </w:rPr>
              <w:tab/>
            </w:r>
            <w:r>
              <w:rPr>
                <w:b/>
                <w:color w:val="FFFFFF"/>
                <w:spacing w:val="-10"/>
                <w:sz w:val="18"/>
              </w:rPr>
              <w:t>BAC_1-0-0-0</w:t>
            </w:r>
          </w:p>
        </w:tc>
      </w:tr>
      <w:tr w:rsidR="00112D40" w14:paraId="711FB688" w14:textId="77777777">
        <w:trPr>
          <w:trHeight w:val="234"/>
        </w:trPr>
        <w:tc>
          <w:tcPr>
            <w:tcW w:w="389" w:type="dxa"/>
            <w:tcBorders>
              <w:top w:val="nil"/>
            </w:tcBorders>
            <w:shd w:val="clear" w:color="auto" w:fill="7EACC0"/>
          </w:tcPr>
          <w:p w14:paraId="1FAD7CC4" w14:textId="77777777" w:rsidR="00112D40" w:rsidRDefault="00112D40">
            <w:pPr>
              <w:pStyle w:val="TableParagraph"/>
              <w:spacing w:before="0" w:line="240" w:lineRule="auto"/>
              <w:jc w:val="left"/>
              <w:rPr>
                <w:rFonts w:ascii="Times New Roman"/>
                <w:sz w:val="16"/>
              </w:rPr>
            </w:pPr>
          </w:p>
        </w:tc>
        <w:tc>
          <w:tcPr>
            <w:tcW w:w="2420" w:type="dxa"/>
            <w:tcBorders>
              <w:top w:val="nil"/>
            </w:tcBorders>
            <w:shd w:val="clear" w:color="auto" w:fill="7EACC0"/>
          </w:tcPr>
          <w:p w14:paraId="5D981C6E" w14:textId="77777777" w:rsidR="00112D40" w:rsidRDefault="00112D40">
            <w:pPr>
              <w:pStyle w:val="TableParagraph"/>
              <w:spacing w:before="0" w:line="240" w:lineRule="auto"/>
              <w:jc w:val="left"/>
              <w:rPr>
                <w:rFonts w:ascii="Times New Roman"/>
                <w:sz w:val="16"/>
              </w:rPr>
            </w:pPr>
          </w:p>
        </w:tc>
        <w:tc>
          <w:tcPr>
            <w:tcW w:w="850" w:type="dxa"/>
            <w:tcBorders>
              <w:top w:val="nil"/>
            </w:tcBorders>
            <w:shd w:val="clear" w:color="auto" w:fill="7EACC0"/>
          </w:tcPr>
          <w:p w14:paraId="2F878EC4" w14:textId="77777777" w:rsidR="00112D40" w:rsidRDefault="00112D40">
            <w:pPr>
              <w:pStyle w:val="TableParagraph"/>
              <w:spacing w:before="0" w:line="240" w:lineRule="auto"/>
              <w:jc w:val="left"/>
              <w:rPr>
                <w:rFonts w:ascii="Times New Roman"/>
                <w:sz w:val="16"/>
              </w:rPr>
            </w:pPr>
          </w:p>
        </w:tc>
        <w:tc>
          <w:tcPr>
            <w:tcW w:w="970" w:type="dxa"/>
            <w:tcBorders>
              <w:top w:val="nil"/>
            </w:tcBorders>
            <w:shd w:val="clear" w:color="auto" w:fill="7EACC0"/>
          </w:tcPr>
          <w:p w14:paraId="7E7CB0C5" w14:textId="77777777" w:rsidR="00112D40" w:rsidRDefault="003E0739">
            <w:pPr>
              <w:pStyle w:val="TableParagraph"/>
              <w:spacing w:before="16"/>
              <w:ind w:left="13" w:right="3"/>
              <w:rPr>
                <w:sz w:val="18"/>
              </w:rPr>
            </w:pPr>
            <w:r>
              <w:rPr>
                <w:color w:val="FFFFFF"/>
                <w:spacing w:val="-5"/>
                <w:sz w:val="18"/>
              </w:rPr>
              <w:t>PAE</w:t>
            </w:r>
          </w:p>
        </w:tc>
        <w:tc>
          <w:tcPr>
            <w:tcW w:w="1094" w:type="dxa"/>
            <w:tcBorders>
              <w:top w:val="nil"/>
            </w:tcBorders>
            <w:shd w:val="clear" w:color="auto" w:fill="7EACC0"/>
          </w:tcPr>
          <w:p w14:paraId="10965EEB" w14:textId="77777777" w:rsidR="00112D40" w:rsidRDefault="003E0739">
            <w:pPr>
              <w:pStyle w:val="TableParagraph"/>
              <w:spacing w:before="16"/>
              <w:ind w:left="9" w:right="2"/>
              <w:rPr>
                <w:sz w:val="18"/>
              </w:rPr>
            </w:pPr>
            <w:r>
              <w:rPr>
                <w:color w:val="FFFFFF"/>
                <w:spacing w:val="-5"/>
                <w:sz w:val="18"/>
              </w:rPr>
              <w:t>V/C</w:t>
            </w:r>
          </w:p>
        </w:tc>
        <w:tc>
          <w:tcPr>
            <w:tcW w:w="1188" w:type="dxa"/>
            <w:tcBorders>
              <w:top w:val="nil"/>
            </w:tcBorders>
            <w:shd w:val="clear" w:color="auto" w:fill="7EACC0"/>
          </w:tcPr>
          <w:p w14:paraId="73C41FD4" w14:textId="77777777" w:rsidR="00112D40" w:rsidRDefault="003E0739">
            <w:pPr>
              <w:pStyle w:val="TableParagraph"/>
              <w:spacing w:before="16"/>
              <w:ind w:left="12"/>
              <w:rPr>
                <w:sz w:val="18"/>
              </w:rPr>
            </w:pPr>
            <w:r>
              <w:rPr>
                <w:color w:val="FFFFFF"/>
                <w:spacing w:val="-5"/>
                <w:sz w:val="18"/>
              </w:rPr>
              <w:t>PAE</w:t>
            </w:r>
          </w:p>
        </w:tc>
        <w:tc>
          <w:tcPr>
            <w:tcW w:w="1094" w:type="dxa"/>
            <w:tcBorders>
              <w:top w:val="nil"/>
            </w:tcBorders>
            <w:shd w:val="clear" w:color="auto" w:fill="7EACC0"/>
          </w:tcPr>
          <w:p w14:paraId="46060CA3" w14:textId="77777777" w:rsidR="00112D40" w:rsidRDefault="003E0739">
            <w:pPr>
              <w:pStyle w:val="TableParagraph"/>
              <w:spacing w:before="16"/>
              <w:ind w:left="9"/>
              <w:rPr>
                <w:sz w:val="18"/>
              </w:rPr>
            </w:pPr>
            <w:r>
              <w:rPr>
                <w:color w:val="FFFFFF"/>
                <w:spacing w:val="-5"/>
                <w:sz w:val="18"/>
              </w:rPr>
              <w:t>V/C</w:t>
            </w:r>
          </w:p>
        </w:tc>
      </w:tr>
      <w:tr w:rsidR="00112D40" w14:paraId="13C006F4" w14:textId="77777777">
        <w:trPr>
          <w:trHeight w:val="220"/>
        </w:trPr>
        <w:tc>
          <w:tcPr>
            <w:tcW w:w="389" w:type="dxa"/>
            <w:vMerge w:val="restart"/>
            <w:shd w:val="clear" w:color="auto" w:fill="CFDFE7"/>
          </w:tcPr>
          <w:p w14:paraId="68AA8022" w14:textId="77777777" w:rsidR="00112D40" w:rsidRDefault="00112D40">
            <w:pPr>
              <w:pStyle w:val="TableParagraph"/>
              <w:spacing w:before="11" w:line="240" w:lineRule="auto"/>
              <w:jc w:val="left"/>
              <w:rPr>
                <w:i/>
                <w:sz w:val="18"/>
              </w:rPr>
            </w:pPr>
          </w:p>
          <w:p w14:paraId="70027496" w14:textId="77777777" w:rsidR="00112D40" w:rsidRDefault="003E0739">
            <w:pPr>
              <w:pStyle w:val="TableParagraph"/>
              <w:ind w:left="9"/>
              <w:rPr>
                <w:sz w:val="18"/>
              </w:rPr>
            </w:pPr>
            <w:r>
              <w:rPr>
                <w:spacing w:val="-10"/>
                <w:sz w:val="18"/>
              </w:rPr>
              <w:t>1</w:t>
            </w:r>
          </w:p>
        </w:tc>
        <w:tc>
          <w:tcPr>
            <w:tcW w:w="2420" w:type="dxa"/>
            <w:vMerge w:val="restart"/>
          </w:tcPr>
          <w:p w14:paraId="293F8F56" w14:textId="77777777" w:rsidR="00112D40" w:rsidRDefault="00112D40">
            <w:pPr>
              <w:pStyle w:val="TableParagraph"/>
              <w:spacing w:before="11" w:line="240" w:lineRule="auto"/>
              <w:jc w:val="left"/>
              <w:rPr>
                <w:i/>
                <w:sz w:val="18"/>
              </w:rPr>
            </w:pPr>
          </w:p>
          <w:p w14:paraId="066A9F00" w14:textId="77777777" w:rsidR="00112D40" w:rsidRDefault="003E0739">
            <w:pPr>
              <w:pStyle w:val="TableParagraph"/>
              <w:ind w:left="455"/>
              <w:jc w:val="left"/>
              <w:rPr>
                <w:sz w:val="18"/>
              </w:rPr>
            </w:pPr>
            <w:r>
              <w:rPr>
                <w:sz w:val="18"/>
              </w:rPr>
              <w:t xml:space="preserve">R0 Viaduc de </w:t>
            </w:r>
            <w:r>
              <w:rPr>
                <w:spacing w:val="-2"/>
                <w:sz w:val="18"/>
              </w:rPr>
              <w:t>Vilvorde</w:t>
            </w:r>
          </w:p>
        </w:tc>
        <w:tc>
          <w:tcPr>
            <w:tcW w:w="850" w:type="dxa"/>
          </w:tcPr>
          <w:p w14:paraId="436284CA" w14:textId="77777777" w:rsidR="00112D40" w:rsidRDefault="003E0739">
            <w:pPr>
              <w:pStyle w:val="TableParagraph"/>
              <w:ind w:left="15" w:right="3"/>
              <w:rPr>
                <w:sz w:val="18"/>
              </w:rPr>
            </w:pPr>
            <w:r>
              <w:rPr>
                <w:spacing w:val="-10"/>
                <w:sz w:val="18"/>
              </w:rPr>
              <w:t>O-W</w:t>
            </w:r>
          </w:p>
        </w:tc>
        <w:tc>
          <w:tcPr>
            <w:tcW w:w="970" w:type="dxa"/>
          </w:tcPr>
          <w:p w14:paraId="358CFF4B" w14:textId="77777777" w:rsidR="00112D40" w:rsidRDefault="003E0739">
            <w:pPr>
              <w:pStyle w:val="TableParagraph"/>
              <w:ind w:left="13"/>
              <w:rPr>
                <w:sz w:val="18"/>
              </w:rPr>
            </w:pPr>
            <w:r>
              <w:rPr>
                <w:spacing w:val="-4"/>
                <w:sz w:val="18"/>
              </w:rPr>
              <w:t>5400</w:t>
            </w:r>
          </w:p>
        </w:tc>
        <w:tc>
          <w:tcPr>
            <w:tcW w:w="1094" w:type="dxa"/>
          </w:tcPr>
          <w:p w14:paraId="7D2AA5C7" w14:textId="77777777" w:rsidR="00112D40" w:rsidRDefault="003E0739">
            <w:pPr>
              <w:pStyle w:val="TableParagraph"/>
              <w:ind w:left="9" w:right="2"/>
              <w:rPr>
                <w:sz w:val="18"/>
              </w:rPr>
            </w:pPr>
            <w:r>
              <w:rPr>
                <w:spacing w:val="-5"/>
                <w:sz w:val="18"/>
              </w:rPr>
              <w:t>89%</w:t>
            </w:r>
          </w:p>
        </w:tc>
        <w:tc>
          <w:tcPr>
            <w:tcW w:w="1188" w:type="dxa"/>
          </w:tcPr>
          <w:p w14:paraId="6826B2B6" w14:textId="77777777" w:rsidR="00112D40" w:rsidRDefault="003E0739">
            <w:pPr>
              <w:pStyle w:val="TableParagraph"/>
              <w:ind w:left="12" w:right="1"/>
              <w:rPr>
                <w:sz w:val="18"/>
              </w:rPr>
            </w:pPr>
            <w:r>
              <w:rPr>
                <w:spacing w:val="-4"/>
                <w:sz w:val="18"/>
              </w:rPr>
              <w:t>6700</w:t>
            </w:r>
          </w:p>
        </w:tc>
        <w:tc>
          <w:tcPr>
            <w:tcW w:w="1094" w:type="dxa"/>
          </w:tcPr>
          <w:p w14:paraId="2FA2CDDB" w14:textId="77777777" w:rsidR="00112D40" w:rsidRDefault="003E0739">
            <w:pPr>
              <w:pStyle w:val="TableParagraph"/>
              <w:ind w:left="9"/>
              <w:rPr>
                <w:sz w:val="18"/>
              </w:rPr>
            </w:pPr>
            <w:r>
              <w:rPr>
                <w:spacing w:val="-5"/>
                <w:sz w:val="18"/>
              </w:rPr>
              <w:t>84%</w:t>
            </w:r>
          </w:p>
        </w:tc>
      </w:tr>
      <w:tr w:rsidR="00112D40" w14:paraId="1370F21B" w14:textId="77777777">
        <w:trPr>
          <w:trHeight w:val="220"/>
        </w:trPr>
        <w:tc>
          <w:tcPr>
            <w:tcW w:w="389" w:type="dxa"/>
            <w:vMerge/>
            <w:tcBorders>
              <w:top w:val="nil"/>
            </w:tcBorders>
            <w:shd w:val="clear" w:color="auto" w:fill="CFDFE7"/>
          </w:tcPr>
          <w:p w14:paraId="48D7818D" w14:textId="77777777" w:rsidR="00112D40" w:rsidRDefault="00112D40">
            <w:pPr>
              <w:rPr>
                <w:sz w:val="2"/>
                <w:szCs w:val="2"/>
              </w:rPr>
            </w:pPr>
          </w:p>
        </w:tc>
        <w:tc>
          <w:tcPr>
            <w:tcW w:w="2420" w:type="dxa"/>
            <w:vMerge/>
            <w:tcBorders>
              <w:top w:val="nil"/>
            </w:tcBorders>
          </w:tcPr>
          <w:p w14:paraId="0E91DFEF" w14:textId="77777777" w:rsidR="00112D40" w:rsidRDefault="00112D40">
            <w:pPr>
              <w:rPr>
                <w:sz w:val="2"/>
                <w:szCs w:val="2"/>
              </w:rPr>
            </w:pPr>
          </w:p>
        </w:tc>
        <w:tc>
          <w:tcPr>
            <w:tcW w:w="850" w:type="dxa"/>
          </w:tcPr>
          <w:p w14:paraId="0D4881E9" w14:textId="77777777" w:rsidR="00112D40" w:rsidRDefault="003E0739">
            <w:pPr>
              <w:pStyle w:val="TableParagraph"/>
              <w:ind w:left="15" w:right="3"/>
              <w:rPr>
                <w:sz w:val="18"/>
              </w:rPr>
            </w:pPr>
            <w:r>
              <w:rPr>
                <w:spacing w:val="-10"/>
                <w:sz w:val="18"/>
              </w:rPr>
              <w:t>W-O</w:t>
            </w:r>
          </w:p>
        </w:tc>
        <w:tc>
          <w:tcPr>
            <w:tcW w:w="970" w:type="dxa"/>
          </w:tcPr>
          <w:p w14:paraId="31AC6FF5" w14:textId="77777777" w:rsidR="00112D40" w:rsidRDefault="003E0739">
            <w:pPr>
              <w:pStyle w:val="TableParagraph"/>
              <w:ind w:left="13"/>
              <w:rPr>
                <w:sz w:val="18"/>
              </w:rPr>
            </w:pPr>
            <w:r>
              <w:rPr>
                <w:spacing w:val="-4"/>
                <w:sz w:val="18"/>
              </w:rPr>
              <w:t>5700</w:t>
            </w:r>
          </w:p>
        </w:tc>
        <w:tc>
          <w:tcPr>
            <w:tcW w:w="1094" w:type="dxa"/>
          </w:tcPr>
          <w:p w14:paraId="3F4FD934" w14:textId="77777777" w:rsidR="00112D40" w:rsidRDefault="003E0739">
            <w:pPr>
              <w:pStyle w:val="TableParagraph"/>
              <w:ind w:left="9" w:right="2"/>
              <w:rPr>
                <w:sz w:val="18"/>
              </w:rPr>
            </w:pPr>
            <w:r>
              <w:rPr>
                <w:spacing w:val="-5"/>
                <w:sz w:val="18"/>
              </w:rPr>
              <w:t>95%</w:t>
            </w:r>
          </w:p>
        </w:tc>
        <w:tc>
          <w:tcPr>
            <w:tcW w:w="1188" w:type="dxa"/>
          </w:tcPr>
          <w:p w14:paraId="754C7980" w14:textId="77777777" w:rsidR="00112D40" w:rsidRDefault="003E0739">
            <w:pPr>
              <w:pStyle w:val="TableParagraph"/>
              <w:ind w:left="12" w:right="1"/>
              <w:rPr>
                <w:sz w:val="18"/>
              </w:rPr>
            </w:pPr>
            <w:r>
              <w:rPr>
                <w:spacing w:val="-4"/>
                <w:sz w:val="18"/>
              </w:rPr>
              <w:t>7400</w:t>
            </w:r>
          </w:p>
        </w:tc>
        <w:tc>
          <w:tcPr>
            <w:tcW w:w="1094" w:type="dxa"/>
          </w:tcPr>
          <w:p w14:paraId="11DE2CFF" w14:textId="77777777" w:rsidR="00112D40" w:rsidRDefault="003E0739">
            <w:pPr>
              <w:pStyle w:val="TableParagraph"/>
              <w:ind w:left="9"/>
              <w:rPr>
                <w:sz w:val="18"/>
              </w:rPr>
            </w:pPr>
            <w:r>
              <w:rPr>
                <w:spacing w:val="-5"/>
                <w:sz w:val="18"/>
              </w:rPr>
              <w:t>93%</w:t>
            </w:r>
          </w:p>
        </w:tc>
      </w:tr>
      <w:tr w:rsidR="00112D40" w14:paraId="0A725750" w14:textId="77777777">
        <w:trPr>
          <w:trHeight w:val="218"/>
        </w:trPr>
        <w:tc>
          <w:tcPr>
            <w:tcW w:w="389" w:type="dxa"/>
            <w:vMerge w:val="restart"/>
            <w:shd w:val="clear" w:color="auto" w:fill="CFDFE7"/>
          </w:tcPr>
          <w:p w14:paraId="6F04A383" w14:textId="77777777" w:rsidR="00112D40" w:rsidRDefault="00112D40">
            <w:pPr>
              <w:pStyle w:val="TableParagraph"/>
              <w:spacing w:before="9" w:line="240" w:lineRule="auto"/>
              <w:jc w:val="left"/>
              <w:rPr>
                <w:i/>
                <w:sz w:val="18"/>
              </w:rPr>
            </w:pPr>
          </w:p>
          <w:p w14:paraId="2001D127" w14:textId="77777777" w:rsidR="00112D40" w:rsidRDefault="003E0739">
            <w:pPr>
              <w:pStyle w:val="TableParagraph"/>
              <w:ind w:left="9"/>
              <w:rPr>
                <w:sz w:val="18"/>
              </w:rPr>
            </w:pPr>
            <w:r>
              <w:rPr>
                <w:spacing w:val="-10"/>
                <w:sz w:val="18"/>
              </w:rPr>
              <w:t>2</w:t>
            </w:r>
          </w:p>
        </w:tc>
        <w:tc>
          <w:tcPr>
            <w:tcW w:w="2420" w:type="dxa"/>
            <w:vMerge w:val="restart"/>
          </w:tcPr>
          <w:p w14:paraId="00C182B0" w14:textId="77777777" w:rsidR="00112D40" w:rsidRDefault="003E0739">
            <w:pPr>
              <w:pStyle w:val="TableParagraph"/>
              <w:spacing w:before="0" w:line="220" w:lineRule="atLeast"/>
              <w:ind w:left="251" w:right="111" w:hanging="135"/>
              <w:jc w:val="left"/>
              <w:rPr>
                <w:sz w:val="18"/>
              </w:rPr>
            </w:pPr>
            <w:r>
              <w:rPr>
                <w:sz w:val="18"/>
              </w:rPr>
              <w:t xml:space="preserve">E19 au nord du complexe </w:t>
            </w:r>
            <w:r>
              <w:rPr>
                <w:spacing w:val="-2"/>
                <w:sz w:val="18"/>
              </w:rPr>
              <w:t>Vilvoorde-Luchthavenlaan</w:t>
            </w:r>
          </w:p>
        </w:tc>
        <w:tc>
          <w:tcPr>
            <w:tcW w:w="850" w:type="dxa"/>
          </w:tcPr>
          <w:p w14:paraId="1ABF5249" w14:textId="77777777" w:rsidR="00112D40" w:rsidRDefault="003E0739">
            <w:pPr>
              <w:pStyle w:val="TableParagraph"/>
              <w:spacing w:before="0" w:line="198" w:lineRule="exact"/>
              <w:ind w:left="15" w:right="7"/>
              <w:rPr>
                <w:sz w:val="18"/>
              </w:rPr>
            </w:pPr>
            <w:r>
              <w:rPr>
                <w:spacing w:val="-10"/>
                <w:sz w:val="18"/>
              </w:rPr>
              <w:t>N-Z</w:t>
            </w:r>
          </w:p>
        </w:tc>
        <w:tc>
          <w:tcPr>
            <w:tcW w:w="970" w:type="dxa"/>
          </w:tcPr>
          <w:p w14:paraId="38C484C7" w14:textId="77777777" w:rsidR="00112D40" w:rsidRDefault="003E0739">
            <w:pPr>
              <w:pStyle w:val="TableParagraph"/>
              <w:spacing w:before="0" w:line="198" w:lineRule="exact"/>
              <w:ind w:left="13"/>
              <w:rPr>
                <w:sz w:val="18"/>
              </w:rPr>
            </w:pPr>
            <w:r>
              <w:rPr>
                <w:spacing w:val="-4"/>
                <w:sz w:val="18"/>
              </w:rPr>
              <w:t>5300</w:t>
            </w:r>
          </w:p>
        </w:tc>
        <w:tc>
          <w:tcPr>
            <w:tcW w:w="1094" w:type="dxa"/>
          </w:tcPr>
          <w:p w14:paraId="6626857E" w14:textId="77777777" w:rsidR="00112D40" w:rsidRDefault="003E0739">
            <w:pPr>
              <w:pStyle w:val="TableParagraph"/>
              <w:spacing w:before="0" w:line="198" w:lineRule="exact"/>
              <w:ind w:left="9" w:right="2"/>
              <w:rPr>
                <w:sz w:val="18"/>
              </w:rPr>
            </w:pPr>
            <w:r>
              <w:rPr>
                <w:spacing w:val="-5"/>
                <w:sz w:val="18"/>
              </w:rPr>
              <w:t>86%</w:t>
            </w:r>
          </w:p>
        </w:tc>
        <w:tc>
          <w:tcPr>
            <w:tcW w:w="1188" w:type="dxa"/>
          </w:tcPr>
          <w:p w14:paraId="6EDC27F5" w14:textId="77777777" w:rsidR="00112D40" w:rsidRDefault="003E0739">
            <w:pPr>
              <w:pStyle w:val="TableParagraph"/>
              <w:spacing w:before="0" w:line="198" w:lineRule="exact"/>
              <w:ind w:left="12" w:right="1"/>
              <w:rPr>
                <w:sz w:val="18"/>
              </w:rPr>
            </w:pPr>
            <w:r>
              <w:rPr>
                <w:spacing w:val="-4"/>
                <w:sz w:val="18"/>
              </w:rPr>
              <w:t>5700</w:t>
            </w:r>
          </w:p>
        </w:tc>
        <w:tc>
          <w:tcPr>
            <w:tcW w:w="1094" w:type="dxa"/>
          </w:tcPr>
          <w:p w14:paraId="0EF5E582" w14:textId="77777777" w:rsidR="00112D40" w:rsidRDefault="003E0739">
            <w:pPr>
              <w:pStyle w:val="TableParagraph"/>
              <w:spacing w:before="0" w:line="198" w:lineRule="exact"/>
              <w:ind w:left="9"/>
              <w:rPr>
                <w:sz w:val="18"/>
              </w:rPr>
            </w:pPr>
            <w:r>
              <w:rPr>
                <w:spacing w:val="-5"/>
                <w:sz w:val="18"/>
              </w:rPr>
              <w:t>92%</w:t>
            </w:r>
          </w:p>
        </w:tc>
      </w:tr>
      <w:tr w:rsidR="00112D40" w14:paraId="46351F34" w14:textId="77777777">
        <w:trPr>
          <w:trHeight w:val="220"/>
        </w:trPr>
        <w:tc>
          <w:tcPr>
            <w:tcW w:w="389" w:type="dxa"/>
            <w:vMerge/>
            <w:tcBorders>
              <w:top w:val="nil"/>
            </w:tcBorders>
            <w:shd w:val="clear" w:color="auto" w:fill="CFDFE7"/>
          </w:tcPr>
          <w:p w14:paraId="5F8C5C8C" w14:textId="77777777" w:rsidR="00112D40" w:rsidRDefault="00112D40">
            <w:pPr>
              <w:rPr>
                <w:sz w:val="2"/>
                <w:szCs w:val="2"/>
              </w:rPr>
            </w:pPr>
          </w:p>
        </w:tc>
        <w:tc>
          <w:tcPr>
            <w:tcW w:w="2420" w:type="dxa"/>
            <w:vMerge/>
            <w:tcBorders>
              <w:top w:val="nil"/>
            </w:tcBorders>
          </w:tcPr>
          <w:p w14:paraId="26C74173" w14:textId="77777777" w:rsidR="00112D40" w:rsidRDefault="00112D40">
            <w:pPr>
              <w:rPr>
                <w:sz w:val="2"/>
                <w:szCs w:val="2"/>
              </w:rPr>
            </w:pPr>
          </w:p>
        </w:tc>
        <w:tc>
          <w:tcPr>
            <w:tcW w:w="850" w:type="dxa"/>
          </w:tcPr>
          <w:p w14:paraId="4526A368" w14:textId="77777777" w:rsidR="00112D40" w:rsidRDefault="003E0739">
            <w:pPr>
              <w:pStyle w:val="TableParagraph"/>
              <w:ind w:left="15" w:right="6"/>
              <w:rPr>
                <w:sz w:val="18"/>
              </w:rPr>
            </w:pPr>
            <w:r>
              <w:rPr>
                <w:spacing w:val="-10"/>
                <w:sz w:val="18"/>
              </w:rPr>
              <w:t>Z-N</w:t>
            </w:r>
          </w:p>
        </w:tc>
        <w:tc>
          <w:tcPr>
            <w:tcW w:w="970" w:type="dxa"/>
          </w:tcPr>
          <w:p w14:paraId="7657A352" w14:textId="77777777" w:rsidR="00112D40" w:rsidRDefault="003E0739">
            <w:pPr>
              <w:pStyle w:val="TableParagraph"/>
              <w:ind w:left="13"/>
              <w:rPr>
                <w:sz w:val="18"/>
              </w:rPr>
            </w:pPr>
            <w:r>
              <w:rPr>
                <w:spacing w:val="-4"/>
                <w:sz w:val="18"/>
              </w:rPr>
              <w:t>3800</w:t>
            </w:r>
          </w:p>
        </w:tc>
        <w:tc>
          <w:tcPr>
            <w:tcW w:w="1094" w:type="dxa"/>
          </w:tcPr>
          <w:p w14:paraId="1B217920" w14:textId="77777777" w:rsidR="00112D40" w:rsidRDefault="003E0739">
            <w:pPr>
              <w:pStyle w:val="TableParagraph"/>
              <w:ind w:left="9" w:right="2"/>
              <w:rPr>
                <w:sz w:val="18"/>
              </w:rPr>
            </w:pPr>
            <w:r>
              <w:rPr>
                <w:spacing w:val="-5"/>
                <w:sz w:val="18"/>
              </w:rPr>
              <w:t>61%</w:t>
            </w:r>
          </w:p>
        </w:tc>
        <w:tc>
          <w:tcPr>
            <w:tcW w:w="1188" w:type="dxa"/>
          </w:tcPr>
          <w:p w14:paraId="6E308FAC" w14:textId="77777777" w:rsidR="00112D40" w:rsidRDefault="003E0739">
            <w:pPr>
              <w:pStyle w:val="TableParagraph"/>
              <w:ind w:left="12" w:right="1"/>
              <w:rPr>
                <w:sz w:val="18"/>
              </w:rPr>
            </w:pPr>
            <w:r>
              <w:rPr>
                <w:spacing w:val="-4"/>
                <w:sz w:val="18"/>
              </w:rPr>
              <w:t>3800</w:t>
            </w:r>
          </w:p>
        </w:tc>
        <w:tc>
          <w:tcPr>
            <w:tcW w:w="1094" w:type="dxa"/>
          </w:tcPr>
          <w:p w14:paraId="5804AB86" w14:textId="77777777" w:rsidR="00112D40" w:rsidRDefault="003E0739">
            <w:pPr>
              <w:pStyle w:val="TableParagraph"/>
              <w:ind w:left="9"/>
              <w:rPr>
                <w:sz w:val="18"/>
              </w:rPr>
            </w:pPr>
            <w:r>
              <w:rPr>
                <w:spacing w:val="-5"/>
                <w:sz w:val="18"/>
              </w:rPr>
              <w:t>62%</w:t>
            </w:r>
          </w:p>
        </w:tc>
      </w:tr>
      <w:tr w:rsidR="00112D40" w14:paraId="0BE5D3C5" w14:textId="77777777">
        <w:trPr>
          <w:trHeight w:val="220"/>
        </w:trPr>
        <w:tc>
          <w:tcPr>
            <w:tcW w:w="389" w:type="dxa"/>
            <w:vMerge w:val="restart"/>
            <w:shd w:val="clear" w:color="auto" w:fill="CFDFE7"/>
          </w:tcPr>
          <w:p w14:paraId="7EFADA77" w14:textId="77777777" w:rsidR="00112D40" w:rsidRDefault="00112D40">
            <w:pPr>
              <w:pStyle w:val="TableParagraph"/>
              <w:spacing w:before="9" w:line="240" w:lineRule="auto"/>
              <w:jc w:val="left"/>
              <w:rPr>
                <w:i/>
                <w:sz w:val="18"/>
              </w:rPr>
            </w:pPr>
          </w:p>
          <w:p w14:paraId="789BF97E" w14:textId="77777777" w:rsidR="00112D40" w:rsidRDefault="003E0739">
            <w:pPr>
              <w:pStyle w:val="TableParagraph"/>
              <w:spacing w:before="0"/>
              <w:ind w:left="9"/>
              <w:rPr>
                <w:sz w:val="18"/>
              </w:rPr>
            </w:pPr>
            <w:r>
              <w:rPr>
                <w:spacing w:val="-10"/>
                <w:sz w:val="18"/>
              </w:rPr>
              <w:t>3</w:t>
            </w:r>
          </w:p>
        </w:tc>
        <w:tc>
          <w:tcPr>
            <w:tcW w:w="2420" w:type="dxa"/>
            <w:vMerge w:val="restart"/>
          </w:tcPr>
          <w:p w14:paraId="12BF5721" w14:textId="77777777" w:rsidR="00112D40" w:rsidRDefault="003E0739">
            <w:pPr>
              <w:pStyle w:val="TableParagraph"/>
              <w:spacing w:before="0" w:line="218" w:lineRule="exact"/>
              <w:ind w:left="251" w:right="180" w:hanging="65"/>
              <w:jc w:val="left"/>
              <w:rPr>
                <w:sz w:val="18"/>
              </w:rPr>
            </w:pPr>
            <w:r>
              <w:rPr>
                <w:sz w:val="18"/>
              </w:rPr>
              <w:t xml:space="preserve">E19 au sud du complexe </w:t>
            </w:r>
            <w:r>
              <w:rPr>
                <w:spacing w:val="-2"/>
                <w:sz w:val="18"/>
              </w:rPr>
              <w:t>Vilvoorde-Luchthavenlaan</w:t>
            </w:r>
          </w:p>
        </w:tc>
        <w:tc>
          <w:tcPr>
            <w:tcW w:w="850" w:type="dxa"/>
          </w:tcPr>
          <w:p w14:paraId="517E464F" w14:textId="77777777" w:rsidR="00112D40" w:rsidRDefault="003E0739">
            <w:pPr>
              <w:pStyle w:val="TableParagraph"/>
              <w:ind w:left="15" w:right="7"/>
              <w:rPr>
                <w:sz w:val="18"/>
              </w:rPr>
            </w:pPr>
            <w:r>
              <w:rPr>
                <w:spacing w:val="-10"/>
                <w:sz w:val="18"/>
              </w:rPr>
              <w:t>N-Z</w:t>
            </w:r>
          </w:p>
        </w:tc>
        <w:tc>
          <w:tcPr>
            <w:tcW w:w="970" w:type="dxa"/>
          </w:tcPr>
          <w:p w14:paraId="745C1CD0" w14:textId="77777777" w:rsidR="00112D40" w:rsidRDefault="003E0739">
            <w:pPr>
              <w:pStyle w:val="TableParagraph"/>
              <w:ind w:left="13"/>
              <w:rPr>
                <w:sz w:val="18"/>
              </w:rPr>
            </w:pPr>
            <w:r>
              <w:rPr>
                <w:spacing w:val="-4"/>
                <w:sz w:val="18"/>
              </w:rPr>
              <w:t>5700</w:t>
            </w:r>
          </w:p>
        </w:tc>
        <w:tc>
          <w:tcPr>
            <w:tcW w:w="1094" w:type="dxa"/>
          </w:tcPr>
          <w:p w14:paraId="0CCA48C8" w14:textId="77777777" w:rsidR="00112D40" w:rsidRDefault="003E0739">
            <w:pPr>
              <w:pStyle w:val="TableParagraph"/>
              <w:ind w:left="9" w:right="2"/>
              <w:rPr>
                <w:sz w:val="18"/>
              </w:rPr>
            </w:pPr>
            <w:r>
              <w:rPr>
                <w:spacing w:val="-5"/>
                <w:sz w:val="18"/>
              </w:rPr>
              <w:t>77%</w:t>
            </w:r>
          </w:p>
        </w:tc>
        <w:tc>
          <w:tcPr>
            <w:tcW w:w="1188" w:type="dxa"/>
          </w:tcPr>
          <w:p w14:paraId="4756E5D1" w14:textId="77777777" w:rsidR="00112D40" w:rsidRDefault="003E0739">
            <w:pPr>
              <w:pStyle w:val="TableParagraph"/>
              <w:ind w:left="12" w:right="1"/>
              <w:rPr>
                <w:sz w:val="18"/>
              </w:rPr>
            </w:pPr>
            <w:r>
              <w:rPr>
                <w:spacing w:val="-4"/>
                <w:sz w:val="18"/>
              </w:rPr>
              <w:t>5400</w:t>
            </w:r>
          </w:p>
        </w:tc>
        <w:tc>
          <w:tcPr>
            <w:tcW w:w="1094" w:type="dxa"/>
          </w:tcPr>
          <w:p w14:paraId="6BBB4F80" w14:textId="77777777" w:rsidR="00112D40" w:rsidRDefault="003E0739">
            <w:pPr>
              <w:pStyle w:val="TableParagraph"/>
              <w:ind w:left="9"/>
              <w:rPr>
                <w:sz w:val="18"/>
              </w:rPr>
            </w:pPr>
            <w:r>
              <w:rPr>
                <w:spacing w:val="-5"/>
                <w:sz w:val="18"/>
              </w:rPr>
              <w:t>66%</w:t>
            </w:r>
          </w:p>
        </w:tc>
      </w:tr>
      <w:tr w:rsidR="00112D40" w14:paraId="2978B70C" w14:textId="77777777">
        <w:trPr>
          <w:trHeight w:val="217"/>
        </w:trPr>
        <w:tc>
          <w:tcPr>
            <w:tcW w:w="389" w:type="dxa"/>
            <w:vMerge/>
            <w:tcBorders>
              <w:top w:val="nil"/>
            </w:tcBorders>
            <w:shd w:val="clear" w:color="auto" w:fill="CFDFE7"/>
          </w:tcPr>
          <w:p w14:paraId="0AF9E032" w14:textId="77777777" w:rsidR="00112D40" w:rsidRDefault="00112D40">
            <w:pPr>
              <w:rPr>
                <w:sz w:val="2"/>
                <w:szCs w:val="2"/>
              </w:rPr>
            </w:pPr>
          </w:p>
        </w:tc>
        <w:tc>
          <w:tcPr>
            <w:tcW w:w="2420" w:type="dxa"/>
            <w:vMerge/>
            <w:tcBorders>
              <w:top w:val="nil"/>
            </w:tcBorders>
          </w:tcPr>
          <w:p w14:paraId="2F1A9769" w14:textId="77777777" w:rsidR="00112D40" w:rsidRDefault="00112D40">
            <w:pPr>
              <w:rPr>
                <w:sz w:val="2"/>
                <w:szCs w:val="2"/>
              </w:rPr>
            </w:pPr>
          </w:p>
        </w:tc>
        <w:tc>
          <w:tcPr>
            <w:tcW w:w="850" w:type="dxa"/>
          </w:tcPr>
          <w:p w14:paraId="2A2F684B" w14:textId="77777777" w:rsidR="00112D40" w:rsidRDefault="003E0739">
            <w:pPr>
              <w:pStyle w:val="TableParagraph"/>
              <w:spacing w:before="0" w:line="198" w:lineRule="exact"/>
              <w:ind w:left="15" w:right="6"/>
              <w:rPr>
                <w:sz w:val="18"/>
              </w:rPr>
            </w:pPr>
            <w:r>
              <w:rPr>
                <w:spacing w:val="-10"/>
                <w:sz w:val="18"/>
              </w:rPr>
              <w:t>Z-N</w:t>
            </w:r>
          </w:p>
        </w:tc>
        <w:tc>
          <w:tcPr>
            <w:tcW w:w="970" w:type="dxa"/>
          </w:tcPr>
          <w:p w14:paraId="77C0D438" w14:textId="77777777" w:rsidR="00112D40" w:rsidRDefault="003E0739">
            <w:pPr>
              <w:pStyle w:val="TableParagraph"/>
              <w:spacing w:before="0" w:line="198" w:lineRule="exact"/>
              <w:ind w:left="13"/>
              <w:rPr>
                <w:sz w:val="18"/>
              </w:rPr>
            </w:pPr>
            <w:r>
              <w:rPr>
                <w:spacing w:val="-4"/>
                <w:sz w:val="18"/>
              </w:rPr>
              <w:t>3700</w:t>
            </w:r>
          </w:p>
        </w:tc>
        <w:tc>
          <w:tcPr>
            <w:tcW w:w="1094" w:type="dxa"/>
          </w:tcPr>
          <w:p w14:paraId="3B9A536B" w14:textId="77777777" w:rsidR="00112D40" w:rsidRDefault="003E0739">
            <w:pPr>
              <w:pStyle w:val="TableParagraph"/>
              <w:spacing w:before="0" w:line="198" w:lineRule="exact"/>
              <w:ind w:left="9" w:right="2"/>
              <w:rPr>
                <w:sz w:val="18"/>
              </w:rPr>
            </w:pPr>
            <w:r>
              <w:rPr>
                <w:spacing w:val="-5"/>
                <w:sz w:val="18"/>
              </w:rPr>
              <w:t>60%</w:t>
            </w:r>
          </w:p>
        </w:tc>
        <w:tc>
          <w:tcPr>
            <w:tcW w:w="1188" w:type="dxa"/>
          </w:tcPr>
          <w:p w14:paraId="2A7EF914" w14:textId="77777777" w:rsidR="00112D40" w:rsidRDefault="003E0739">
            <w:pPr>
              <w:pStyle w:val="TableParagraph"/>
              <w:spacing w:before="0" w:line="198" w:lineRule="exact"/>
              <w:ind w:left="12" w:right="1"/>
              <w:rPr>
                <w:sz w:val="18"/>
              </w:rPr>
            </w:pPr>
            <w:r>
              <w:rPr>
                <w:spacing w:val="-4"/>
                <w:sz w:val="18"/>
              </w:rPr>
              <w:t>4500</w:t>
            </w:r>
          </w:p>
        </w:tc>
        <w:tc>
          <w:tcPr>
            <w:tcW w:w="1094" w:type="dxa"/>
          </w:tcPr>
          <w:p w14:paraId="6426397F" w14:textId="77777777" w:rsidR="00112D40" w:rsidRDefault="003E0739">
            <w:pPr>
              <w:pStyle w:val="TableParagraph"/>
              <w:spacing w:before="0" w:line="198" w:lineRule="exact"/>
              <w:ind w:left="9"/>
              <w:rPr>
                <w:sz w:val="18"/>
              </w:rPr>
            </w:pPr>
            <w:r>
              <w:rPr>
                <w:spacing w:val="-5"/>
                <w:sz w:val="18"/>
              </w:rPr>
              <w:t>55%</w:t>
            </w:r>
          </w:p>
        </w:tc>
      </w:tr>
      <w:tr w:rsidR="00112D40" w14:paraId="4BA2C21D" w14:textId="77777777">
        <w:trPr>
          <w:trHeight w:val="220"/>
        </w:trPr>
        <w:tc>
          <w:tcPr>
            <w:tcW w:w="389" w:type="dxa"/>
            <w:vMerge w:val="restart"/>
            <w:shd w:val="clear" w:color="auto" w:fill="CFDFE7"/>
          </w:tcPr>
          <w:p w14:paraId="17130F25" w14:textId="77777777" w:rsidR="00112D40" w:rsidRDefault="00112D40">
            <w:pPr>
              <w:pStyle w:val="TableParagraph"/>
              <w:spacing w:before="11" w:line="240" w:lineRule="auto"/>
              <w:jc w:val="left"/>
              <w:rPr>
                <w:i/>
                <w:sz w:val="18"/>
              </w:rPr>
            </w:pPr>
          </w:p>
          <w:p w14:paraId="5138B25E" w14:textId="77777777" w:rsidR="00112D40" w:rsidRDefault="003E0739">
            <w:pPr>
              <w:pStyle w:val="TableParagraph"/>
              <w:ind w:left="9"/>
              <w:rPr>
                <w:sz w:val="18"/>
              </w:rPr>
            </w:pPr>
            <w:r>
              <w:rPr>
                <w:spacing w:val="-10"/>
                <w:sz w:val="18"/>
              </w:rPr>
              <w:t>4</w:t>
            </w:r>
          </w:p>
        </w:tc>
        <w:tc>
          <w:tcPr>
            <w:tcW w:w="2420" w:type="dxa"/>
            <w:vMerge w:val="restart"/>
          </w:tcPr>
          <w:p w14:paraId="071F9545" w14:textId="77777777" w:rsidR="00112D40" w:rsidRDefault="003E0739">
            <w:pPr>
              <w:pStyle w:val="TableParagraph"/>
              <w:spacing w:before="0" w:line="220" w:lineRule="atLeast"/>
              <w:ind w:left="845" w:hanging="486"/>
              <w:jc w:val="left"/>
              <w:rPr>
                <w:sz w:val="18"/>
              </w:rPr>
            </w:pPr>
            <w:r>
              <w:rPr>
                <w:sz w:val="18"/>
              </w:rPr>
              <w:t xml:space="preserve">R0 entre Machelen et </w:t>
            </w:r>
            <w:r>
              <w:rPr>
                <w:spacing w:val="-2"/>
                <w:sz w:val="18"/>
              </w:rPr>
              <w:t>Zaventem</w:t>
            </w:r>
          </w:p>
        </w:tc>
        <w:tc>
          <w:tcPr>
            <w:tcW w:w="850" w:type="dxa"/>
          </w:tcPr>
          <w:p w14:paraId="61AE38BA" w14:textId="77777777" w:rsidR="00112D40" w:rsidRDefault="003E0739">
            <w:pPr>
              <w:pStyle w:val="TableParagraph"/>
              <w:ind w:left="15" w:right="6"/>
              <w:rPr>
                <w:sz w:val="18"/>
              </w:rPr>
            </w:pPr>
            <w:r>
              <w:rPr>
                <w:spacing w:val="-7"/>
                <w:sz w:val="18"/>
              </w:rPr>
              <w:t>SE-NW</w:t>
            </w:r>
          </w:p>
        </w:tc>
        <w:tc>
          <w:tcPr>
            <w:tcW w:w="970" w:type="dxa"/>
          </w:tcPr>
          <w:p w14:paraId="73C32E67" w14:textId="77777777" w:rsidR="00112D40" w:rsidRDefault="003E0739">
            <w:pPr>
              <w:pStyle w:val="TableParagraph"/>
              <w:ind w:left="13"/>
              <w:rPr>
                <w:sz w:val="18"/>
              </w:rPr>
            </w:pPr>
            <w:r>
              <w:rPr>
                <w:spacing w:val="-4"/>
                <w:sz w:val="18"/>
              </w:rPr>
              <w:t>6300</w:t>
            </w:r>
          </w:p>
        </w:tc>
        <w:tc>
          <w:tcPr>
            <w:tcW w:w="1094" w:type="dxa"/>
          </w:tcPr>
          <w:p w14:paraId="21D828C5" w14:textId="77777777" w:rsidR="00112D40" w:rsidRDefault="003E0739">
            <w:pPr>
              <w:pStyle w:val="TableParagraph"/>
              <w:ind w:left="9" w:right="2"/>
              <w:rPr>
                <w:sz w:val="18"/>
              </w:rPr>
            </w:pPr>
            <w:r>
              <w:rPr>
                <w:spacing w:val="-5"/>
                <w:sz w:val="18"/>
              </w:rPr>
              <w:t>88%</w:t>
            </w:r>
          </w:p>
        </w:tc>
        <w:tc>
          <w:tcPr>
            <w:tcW w:w="1188" w:type="dxa"/>
          </w:tcPr>
          <w:p w14:paraId="7CA0D113" w14:textId="77777777" w:rsidR="00112D40" w:rsidRDefault="003E0739">
            <w:pPr>
              <w:pStyle w:val="TableParagraph"/>
              <w:ind w:left="12" w:right="1"/>
              <w:rPr>
                <w:sz w:val="18"/>
              </w:rPr>
            </w:pPr>
            <w:r>
              <w:rPr>
                <w:spacing w:val="-4"/>
                <w:sz w:val="18"/>
              </w:rPr>
              <w:t>5200</w:t>
            </w:r>
          </w:p>
        </w:tc>
        <w:tc>
          <w:tcPr>
            <w:tcW w:w="1094" w:type="dxa"/>
          </w:tcPr>
          <w:p w14:paraId="4081B8FE" w14:textId="77777777" w:rsidR="00112D40" w:rsidRDefault="003E0739">
            <w:pPr>
              <w:pStyle w:val="TableParagraph"/>
              <w:ind w:left="9"/>
              <w:rPr>
                <w:sz w:val="18"/>
              </w:rPr>
            </w:pPr>
            <w:r>
              <w:rPr>
                <w:spacing w:val="-5"/>
                <w:sz w:val="18"/>
              </w:rPr>
              <w:t>69%</w:t>
            </w:r>
          </w:p>
        </w:tc>
      </w:tr>
      <w:tr w:rsidR="00112D40" w14:paraId="524450A9" w14:textId="77777777">
        <w:trPr>
          <w:trHeight w:val="220"/>
        </w:trPr>
        <w:tc>
          <w:tcPr>
            <w:tcW w:w="389" w:type="dxa"/>
            <w:vMerge/>
            <w:tcBorders>
              <w:top w:val="nil"/>
            </w:tcBorders>
            <w:shd w:val="clear" w:color="auto" w:fill="CFDFE7"/>
          </w:tcPr>
          <w:p w14:paraId="3DFDA435" w14:textId="77777777" w:rsidR="00112D40" w:rsidRDefault="00112D40">
            <w:pPr>
              <w:rPr>
                <w:sz w:val="2"/>
                <w:szCs w:val="2"/>
              </w:rPr>
            </w:pPr>
          </w:p>
        </w:tc>
        <w:tc>
          <w:tcPr>
            <w:tcW w:w="2420" w:type="dxa"/>
            <w:vMerge/>
            <w:tcBorders>
              <w:top w:val="nil"/>
            </w:tcBorders>
          </w:tcPr>
          <w:p w14:paraId="46915EA5" w14:textId="77777777" w:rsidR="00112D40" w:rsidRDefault="00112D40">
            <w:pPr>
              <w:rPr>
                <w:sz w:val="2"/>
                <w:szCs w:val="2"/>
              </w:rPr>
            </w:pPr>
          </w:p>
        </w:tc>
        <w:tc>
          <w:tcPr>
            <w:tcW w:w="850" w:type="dxa"/>
          </w:tcPr>
          <w:p w14:paraId="51E8AE2A" w14:textId="77777777" w:rsidR="00112D40" w:rsidRDefault="003E0739">
            <w:pPr>
              <w:pStyle w:val="TableParagraph"/>
              <w:ind w:left="15" w:right="6"/>
              <w:rPr>
                <w:sz w:val="18"/>
              </w:rPr>
            </w:pPr>
            <w:r>
              <w:rPr>
                <w:spacing w:val="-5"/>
                <w:sz w:val="18"/>
              </w:rPr>
              <w:t>NW-SE</w:t>
            </w:r>
          </w:p>
        </w:tc>
        <w:tc>
          <w:tcPr>
            <w:tcW w:w="970" w:type="dxa"/>
          </w:tcPr>
          <w:p w14:paraId="666E735F" w14:textId="77777777" w:rsidR="00112D40" w:rsidRDefault="003E0739">
            <w:pPr>
              <w:pStyle w:val="TableParagraph"/>
              <w:ind w:left="13"/>
              <w:rPr>
                <w:sz w:val="18"/>
              </w:rPr>
            </w:pPr>
            <w:r>
              <w:rPr>
                <w:spacing w:val="-4"/>
                <w:sz w:val="18"/>
              </w:rPr>
              <w:t>8400</w:t>
            </w:r>
          </w:p>
        </w:tc>
        <w:tc>
          <w:tcPr>
            <w:tcW w:w="1094" w:type="dxa"/>
          </w:tcPr>
          <w:p w14:paraId="364CF5DA" w14:textId="77777777" w:rsidR="00112D40" w:rsidRDefault="003E0739">
            <w:pPr>
              <w:pStyle w:val="TableParagraph"/>
              <w:ind w:left="9" w:right="2"/>
              <w:rPr>
                <w:sz w:val="18"/>
              </w:rPr>
            </w:pPr>
            <w:r>
              <w:rPr>
                <w:spacing w:val="-5"/>
                <w:sz w:val="18"/>
              </w:rPr>
              <w:t>95%</w:t>
            </w:r>
          </w:p>
        </w:tc>
        <w:tc>
          <w:tcPr>
            <w:tcW w:w="1188" w:type="dxa"/>
          </w:tcPr>
          <w:p w14:paraId="41808D14" w14:textId="77777777" w:rsidR="00112D40" w:rsidRDefault="003E0739">
            <w:pPr>
              <w:pStyle w:val="TableParagraph"/>
              <w:ind w:left="12" w:right="1"/>
              <w:rPr>
                <w:sz w:val="18"/>
              </w:rPr>
            </w:pPr>
            <w:r>
              <w:rPr>
                <w:spacing w:val="-4"/>
                <w:sz w:val="18"/>
              </w:rPr>
              <w:t>5200</w:t>
            </w:r>
          </w:p>
        </w:tc>
        <w:tc>
          <w:tcPr>
            <w:tcW w:w="1094" w:type="dxa"/>
          </w:tcPr>
          <w:p w14:paraId="7BB10CC8" w14:textId="77777777" w:rsidR="00112D40" w:rsidRDefault="003E0739">
            <w:pPr>
              <w:pStyle w:val="TableParagraph"/>
              <w:ind w:left="9"/>
              <w:rPr>
                <w:sz w:val="18"/>
              </w:rPr>
            </w:pPr>
            <w:r>
              <w:rPr>
                <w:spacing w:val="-5"/>
                <w:sz w:val="18"/>
              </w:rPr>
              <w:t>69%</w:t>
            </w:r>
          </w:p>
        </w:tc>
      </w:tr>
      <w:tr w:rsidR="00112D40" w14:paraId="148E298C" w14:textId="77777777">
        <w:trPr>
          <w:trHeight w:val="220"/>
        </w:trPr>
        <w:tc>
          <w:tcPr>
            <w:tcW w:w="389" w:type="dxa"/>
            <w:vMerge w:val="restart"/>
            <w:shd w:val="clear" w:color="auto" w:fill="CFDFE7"/>
          </w:tcPr>
          <w:p w14:paraId="21D754EA" w14:textId="77777777" w:rsidR="00112D40" w:rsidRDefault="00112D40">
            <w:pPr>
              <w:pStyle w:val="TableParagraph"/>
              <w:spacing w:before="9" w:line="240" w:lineRule="auto"/>
              <w:jc w:val="left"/>
              <w:rPr>
                <w:i/>
                <w:sz w:val="18"/>
              </w:rPr>
            </w:pPr>
          </w:p>
          <w:p w14:paraId="5CE14F9A" w14:textId="77777777" w:rsidR="00112D40" w:rsidRDefault="003E0739">
            <w:pPr>
              <w:pStyle w:val="TableParagraph"/>
              <w:spacing w:before="0"/>
              <w:ind w:left="9"/>
              <w:rPr>
                <w:sz w:val="18"/>
              </w:rPr>
            </w:pPr>
            <w:r>
              <w:rPr>
                <w:spacing w:val="-10"/>
                <w:sz w:val="18"/>
              </w:rPr>
              <w:t>5</w:t>
            </w:r>
          </w:p>
        </w:tc>
        <w:tc>
          <w:tcPr>
            <w:tcW w:w="2420" w:type="dxa"/>
            <w:vMerge w:val="restart"/>
          </w:tcPr>
          <w:p w14:paraId="4AB7A26F" w14:textId="77777777" w:rsidR="00112D40" w:rsidRDefault="00112D40">
            <w:pPr>
              <w:pStyle w:val="TableParagraph"/>
              <w:spacing w:before="9" w:line="240" w:lineRule="auto"/>
              <w:jc w:val="left"/>
              <w:rPr>
                <w:i/>
                <w:sz w:val="18"/>
              </w:rPr>
            </w:pPr>
          </w:p>
          <w:p w14:paraId="01DF4DDA" w14:textId="77777777" w:rsidR="00112D40" w:rsidRDefault="003E0739">
            <w:pPr>
              <w:pStyle w:val="TableParagraph"/>
              <w:spacing w:before="0"/>
              <w:ind w:left="251"/>
              <w:jc w:val="left"/>
              <w:rPr>
                <w:sz w:val="18"/>
              </w:rPr>
            </w:pPr>
            <w:r>
              <w:rPr>
                <w:sz w:val="18"/>
              </w:rPr>
              <w:t xml:space="preserve">Complexe A201 thv </w:t>
            </w:r>
            <w:r>
              <w:rPr>
                <w:spacing w:val="-2"/>
                <w:sz w:val="18"/>
              </w:rPr>
              <w:t>Diegem</w:t>
            </w:r>
          </w:p>
        </w:tc>
        <w:tc>
          <w:tcPr>
            <w:tcW w:w="850" w:type="dxa"/>
          </w:tcPr>
          <w:p w14:paraId="6EBA4948" w14:textId="77777777" w:rsidR="00112D40" w:rsidRDefault="003E0739">
            <w:pPr>
              <w:pStyle w:val="TableParagraph"/>
              <w:ind w:left="15" w:right="7"/>
              <w:rPr>
                <w:sz w:val="18"/>
              </w:rPr>
            </w:pPr>
            <w:r>
              <w:rPr>
                <w:spacing w:val="-7"/>
                <w:sz w:val="18"/>
              </w:rPr>
              <w:t>SW-NO</w:t>
            </w:r>
          </w:p>
        </w:tc>
        <w:tc>
          <w:tcPr>
            <w:tcW w:w="970" w:type="dxa"/>
          </w:tcPr>
          <w:p w14:paraId="7B9A4BFC" w14:textId="77777777" w:rsidR="00112D40" w:rsidRDefault="003E0739">
            <w:pPr>
              <w:pStyle w:val="TableParagraph"/>
              <w:ind w:left="13"/>
              <w:rPr>
                <w:sz w:val="18"/>
              </w:rPr>
            </w:pPr>
            <w:r>
              <w:rPr>
                <w:spacing w:val="-4"/>
                <w:sz w:val="18"/>
              </w:rPr>
              <w:t>2200</w:t>
            </w:r>
          </w:p>
        </w:tc>
        <w:tc>
          <w:tcPr>
            <w:tcW w:w="1094" w:type="dxa"/>
          </w:tcPr>
          <w:p w14:paraId="69620AFD" w14:textId="77777777" w:rsidR="00112D40" w:rsidRDefault="003E0739">
            <w:pPr>
              <w:pStyle w:val="TableParagraph"/>
              <w:ind w:left="9" w:right="2"/>
              <w:rPr>
                <w:sz w:val="18"/>
              </w:rPr>
            </w:pPr>
            <w:r>
              <w:rPr>
                <w:spacing w:val="-5"/>
                <w:sz w:val="18"/>
              </w:rPr>
              <w:t>52%</w:t>
            </w:r>
          </w:p>
        </w:tc>
        <w:tc>
          <w:tcPr>
            <w:tcW w:w="1188" w:type="dxa"/>
          </w:tcPr>
          <w:p w14:paraId="714C8345" w14:textId="77777777" w:rsidR="00112D40" w:rsidRDefault="003E0739">
            <w:pPr>
              <w:pStyle w:val="TableParagraph"/>
              <w:ind w:left="12" w:right="1"/>
              <w:rPr>
                <w:sz w:val="18"/>
              </w:rPr>
            </w:pPr>
            <w:r>
              <w:rPr>
                <w:spacing w:val="-4"/>
                <w:sz w:val="18"/>
              </w:rPr>
              <w:t>2000</w:t>
            </w:r>
          </w:p>
        </w:tc>
        <w:tc>
          <w:tcPr>
            <w:tcW w:w="1094" w:type="dxa"/>
          </w:tcPr>
          <w:p w14:paraId="1F54D578" w14:textId="77777777" w:rsidR="00112D40" w:rsidRDefault="003E0739">
            <w:pPr>
              <w:pStyle w:val="TableParagraph"/>
              <w:ind w:left="9"/>
              <w:rPr>
                <w:sz w:val="18"/>
              </w:rPr>
            </w:pPr>
            <w:r>
              <w:rPr>
                <w:spacing w:val="-5"/>
                <w:sz w:val="18"/>
              </w:rPr>
              <w:t>46%</w:t>
            </w:r>
          </w:p>
        </w:tc>
      </w:tr>
      <w:tr w:rsidR="00112D40" w14:paraId="58954301" w14:textId="77777777">
        <w:trPr>
          <w:trHeight w:val="217"/>
        </w:trPr>
        <w:tc>
          <w:tcPr>
            <w:tcW w:w="389" w:type="dxa"/>
            <w:vMerge/>
            <w:tcBorders>
              <w:top w:val="nil"/>
            </w:tcBorders>
            <w:shd w:val="clear" w:color="auto" w:fill="CFDFE7"/>
          </w:tcPr>
          <w:p w14:paraId="2CDCA83E" w14:textId="77777777" w:rsidR="00112D40" w:rsidRDefault="00112D40">
            <w:pPr>
              <w:rPr>
                <w:sz w:val="2"/>
                <w:szCs w:val="2"/>
              </w:rPr>
            </w:pPr>
          </w:p>
        </w:tc>
        <w:tc>
          <w:tcPr>
            <w:tcW w:w="2420" w:type="dxa"/>
            <w:vMerge/>
            <w:tcBorders>
              <w:top w:val="nil"/>
            </w:tcBorders>
          </w:tcPr>
          <w:p w14:paraId="282F17D5" w14:textId="77777777" w:rsidR="00112D40" w:rsidRDefault="00112D40">
            <w:pPr>
              <w:rPr>
                <w:sz w:val="2"/>
                <w:szCs w:val="2"/>
              </w:rPr>
            </w:pPr>
          </w:p>
        </w:tc>
        <w:tc>
          <w:tcPr>
            <w:tcW w:w="850" w:type="dxa"/>
          </w:tcPr>
          <w:p w14:paraId="31B220E5" w14:textId="77777777" w:rsidR="00112D40" w:rsidRDefault="003E0739">
            <w:pPr>
              <w:pStyle w:val="TableParagraph"/>
              <w:spacing w:before="0" w:line="198" w:lineRule="exact"/>
              <w:ind w:left="15" w:right="5"/>
              <w:rPr>
                <w:sz w:val="18"/>
              </w:rPr>
            </w:pPr>
            <w:r>
              <w:rPr>
                <w:spacing w:val="-7"/>
                <w:sz w:val="18"/>
              </w:rPr>
              <w:t>NO-SW</w:t>
            </w:r>
          </w:p>
        </w:tc>
        <w:tc>
          <w:tcPr>
            <w:tcW w:w="970" w:type="dxa"/>
          </w:tcPr>
          <w:p w14:paraId="19A4B4DB" w14:textId="77777777" w:rsidR="00112D40" w:rsidRDefault="003E0739">
            <w:pPr>
              <w:pStyle w:val="TableParagraph"/>
              <w:spacing w:before="0" w:line="198" w:lineRule="exact"/>
              <w:ind w:left="13"/>
              <w:rPr>
                <w:sz w:val="18"/>
              </w:rPr>
            </w:pPr>
            <w:r>
              <w:rPr>
                <w:spacing w:val="-4"/>
                <w:sz w:val="18"/>
              </w:rPr>
              <w:t>1300</w:t>
            </w:r>
          </w:p>
        </w:tc>
        <w:tc>
          <w:tcPr>
            <w:tcW w:w="1094" w:type="dxa"/>
          </w:tcPr>
          <w:p w14:paraId="5EBAE9DB" w14:textId="77777777" w:rsidR="00112D40" w:rsidRDefault="003E0739">
            <w:pPr>
              <w:pStyle w:val="TableParagraph"/>
              <w:spacing w:before="0" w:line="198" w:lineRule="exact"/>
              <w:ind w:left="9" w:right="2"/>
              <w:rPr>
                <w:sz w:val="18"/>
              </w:rPr>
            </w:pPr>
            <w:r>
              <w:rPr>
                <w:spacing w:val="-5"/>
                <w:sz w:val="18"/>
              </w:rPr>
              <w:t>30%</w:t>
            </w:r>
          </w:p>
        </w:tc>
        <w:tc>
          <w:tcPr>
            <w:tcW w:w="1188" w:type="dxa"/>
          </w:tcPr>
          <w:p w14:paraId="43AA6E85" w14:textId="77777777" w:rsidR="00112D40" w:rsidRDefault="003E0739">
            <w:pPr>
              <w:pStyle w:val="TableParagraph"/>
              <w:spacing w:before="0" w:line="198" w:lineRule="exact"/>
              <w:ind w:left="12" w:right="1"/>
              <w:rPr>
                <w:sz w:val="18"/>
              </w:rPr>
            </w:pPr>
            <w:r>
              <w:rPr>
                <w:spacing w:val="-4"/>
                <w:sz w:val="18"/>
              </w:rPr>
              <w:t>1200</w:t>
            </w:r>
          </w:p>
        </w:tc>
        <w:tc>
          <w:tcPr>
            <w:tcW w:w="1094" w:type="dxa"/>
          </w:tcPr>
          <w:p w14:paraId="7C5EB6BC" w14:textId="77777777" w:rsidR="00112D40" w:rsidRDefault="003E0739">
            <w:pPr>
              <w:pStyle w:val="TableParagraph"/>
              <w:spacing w:before="0" w:line="198" w:lineRule="exact"/>
              <w:ind w:left="9"/>
              <w:rPr>
                <w:sz w:val="18"/>
              </w:rPr>
            </w:pPr>
            <w:r>
              <w:rPr>
                <w:spacing w:val="-5"/>
                <w:sz w:val="18"/>
              </w:rPr>
              <w:t>27%</w:t>
            </w:r>
          </w:p>
        </w:tc>
      </w:tr>
      <w:tr w:rsidR="00112D40" w14:paraId="33B4BBA2" w14:textId="77777777">
        <w:trPr>
          <w:trHeight w:val="220"/>
        </w:trPr>
        <w:tc>
          <w:tcPr>
            <w:tcW w:w="389" w:type="dxa"/>
            <w:vMerge w:val="restart"/>
            <w:shd w:val="clear" w:color="auto" w:fill="CFDFE7"/>
          </w:tcPr>
          <w:p w14:paraId="71386F2D" w14:textId="77777777" w:rsidR="00112D40" w:rsidRDefault="00112D40">
            <w:pPr>
              <w:pStyle w:val="TableParagraph"/>
              <w:spacing w:before="0" w:line="240" w:lineRule="auto"/>
              <w:jc w:val="left"/>
              <w:rPr>
                <w:i/>
                <w:sz w:val="18"/>
              </w:rPr>
            </w:pPr>
          </w:p>
          <w:p w14:paraId="1D0E0E2E" w14:textId="77777777" w:rsidR="00112D40" w:rsidRDefault="00112D40">
            <w:pPr>
              <w:pStyle w:val="TableParagraph"/>
              <w:spacing w:before="0" w:line="240" w:lineRule="auto"/>
              <w:jc w:val="left"/>
              <w:rPr>
                <w:i/>
                <w:sz w:val="18"/>
              </w:rPr>
            </w:pPr>
          </w:p>
          <w:p w14:paraId="3F42C5DD" w14:textId="77777777" w:rsidR="00112D40" w:rsidRDefault="003E0739">
            <w:pPr>
              <w:pStyle w:val="TableParagraph"/>
              <w:ind w:left="9"/>
              <w:rPr>
                <w:sz w:val="18"/>
              </w:rPr>
            </w:pPr>
            <w:r>
              <w:rPr>
                <w:spacing w:val="-10"/>
                <w:sz w:val="18"/>
              </w:rPr>
              <w:t>6</w:t>
            </w:r>
          </w:p>
        </w:tc>
        <w:tc>
          <w:tcPr>
            <w:tcW w:w="2420" w:type="dxa"/>
            <w:vMerge w:val="restart"/>
          </w:tcPr>
          <w:p w14:paraId="7FAD903D" w14:textId="77777777" w:rsidR="00112D40" w:rsidRDefault="003E0739">
            <w:pPr>
              <w:pStyle w:val="TableParagraph"/>
              <w:spacing w:line="240" w:lineRule="auto"/>
              <w:ind w:left="220" w:right="209" w:firstLine="139"/>
              <w:jc w:val="left"/>
              <w:rPr>
                <w:sz w:val="18"/>
              </w:rPr>
            </w:pPr>
            <w:r>
              <w:rPr>
                <w:sz w:val="18"/>
              </w:rPr>
              <w:t xml:space="preserve">R0 entre Machelen et Zaventem-Henneaulaan </w:t>
            </w:r>
            <w:r>
              <w:rPr>
                <w:spacing w:val="-5"/>
                <w:sz w:val="18"/>
              </w:rPr>
              <w:t>et</w:t>
            </w:r>
          </w:p>
          <w:p w14:paraId="40837603" w14:textId="77777777" w:rsidR="00112D40" w:rsidRDefault="003E0739">
            <w:pPr>
              <w:pStyle w:val="TableParagraph"/>
              <w:spacing w:before="0"/>
              <w:ind w:left="225"/>
              <w:jc w:val="left"/>
              <w:rPr>
                <w:sz w:val="18"/>
              </w:rPr>
            </w:pPr>
            <w:r>
              <w:rPr>
                <w:sz w:val="18"/>
              </w:rPr>
              <w:t xml:space="preserve">changeur de trafic </w:t>
            </w:r>
            <w:r>
              <w:rPr>
                <w:spacing w:val="-4"/>
                <w:sz w:val="18"/>
              </w:rPr>
              <w:t>R0-A201</w:t>
            </w:r>
          </w:p>
        </w:tc>
        <w:tc>
          <w:tcPr>
            <w:tcW w:w="850" w:type="dxa"/>
          </w:tcPr>
          <w:p w14:paraId="0E5322B1" w14:textId="77777777" w:rsidR="00112D40" w:rsidRDefault="003E0739">
            <w:pPr>
              <w:pStyle w:val="TableParagraph"/>
              <w:ind w:left="15" w:right="6"/>
              <w:rPr>
                <w:sz w:val="18"/>
              </w:rPr>
            </w:pPr>
            <w:r>
              <w:rPr>
                <w:spacing w:val="-10"/>
                <w:sz w:val="18"/>
              </w:rPr>
              <w:t>Z-N</w:t>
            </w:r>
          </w:p>
        </w:tc>
        <w:tc>
          <w:tcPr>
            <w:tcW w:w="970" w:type="dxa"/>
          </w:tcPr>
          <w:p w14:paraId="26668C5C" w14:textId="77777777" w:rsidR="00112D40" w:rsidRDefault="003E0739">
            <w:pPr>
              <w:pStyle w:val="TableParagraph"/>
              <w:ind w:left="13"/>
              <w:rPr>
                <w:sz w:val="18"/>
              </w:rPr>
            </w:pPr>
            <w:r>
              <w:rPr>
                <w:spacing w:val="-4"/>
                <w:sz w:val="18"/>
              </w:rPr>
              <w:t>4600</w:t>
            </w:r>
          </w:p>
        </w:tc>
        <w:tc>
          <w:tcPr>
            <w:tcW w:w="1094" w:type="dxa"/>
          </w:tcPr>
          <w:p w14:paraId="472377C5" w14:textId="77777777" w:rsidR="00112D40" w:rsidRDefault="003E0739">
            <w:pPr>
              <w:pStyle w:val="TableParagraph"/>
              <w:ind w:left="9" w:right="2"/>
              <w:rPr>
                <w:sz w:val="18"/>
              </w:rPr>
            </w:pPr>
            <w:r>
              <w:rPr>
                <w:spacing w:val="-5"/>
                <w:sz w:val="18"/>
              </w:rPr>
              <w:t>76%</w:t>
            </w:r>
          </w:p>
        </w:tc>
        <w:tc>
          <w:tcPr>
            <w:tcW w:w="1188" w:type="dxa"/>
          </w:tcPr>
          <w:p w14:paraId="36B68BF2" w14:textId="77777777" w:rsidR="00112D40" w:rsidRDefault="003E0739">
            <w:pPr>
              <w:pStyle w:val="TableParagraph"/>
              <w:ind w:left="12" w:right="1"/>
              <w:rPr>
                <w:sz w:val="18"/>
              </w:rPr>
            </w:pPr>
            <w:r>
              <w:rPr>
                <w:spacing w:val="-4"/>
                <w:sz w:val="18"/>
              </w:rPr>
              <w:t>5200</w:t>
            </w:r>
          </w:p>
        </w:tc>
        <w:tc>
          <w:tcPr>
            <w:tcW w:w="1094" w:type="dxa"/>
          </w:tcPr>
          <w:p w14:paraId="1423926A" w14:textId="77777777" w:rsidR="00112D40" w:rsidRDefault="003E0739">
            <w:pPr>
              <w:pStyle w:val="TableParagraph"/>
              <w:ind w:left="9"/>
              <w:rPr>
                <w:sz w:val="18"/>
              </w:rPr>
            </w:pPr>
            <w:r>
              <w:rPr>
                <w:spacing w:val="-5"/>
                <w:sz w:val="18"/>
              </w:rPr>
              <w:t>86%</w:t>
            </w:r>
          </w:p>
        </w:tc>
      </w:tr>
      <w:tr w:rsidR="00112D40" w14:paraId="1A28FD0D" w14:textId="77777777">
        <w:trPr>
          <w:trHeight w:val="429"/>
        </w:trPr>
        <w:tc>
          <w:tcPr>
            <w:tcW w:w="389" w:type="dxa"/>
            <w:vMerge/>
            <w:tcBorders>
              <w:top w:val="nil"/>
            </w:tcBorders>
            <w:shd w:val="clear" w:color="auto" w:fill="CFDFE7"/>
          </w:tcPr>
          <w:p w14:paraId="378F0880" w14:textId="77777777" w:rsidR="00112D40" w:rsidRDefault="00112D40">
            <w:pPr>
              <w:rPr>
                <w:sz w:val="2"/>
                <w:szCs w:val="2"/>
              </w:rPr>
            </w:pPr>
          </w:p>
        </w:tc>
        <w:tc>
          <w:tcPr>
            <w:tcW w:w="2420" w:type="dxa"/>
            <w:vMerge/>
            <w:tcBorders>
              <w:top w:val="nil"/>
            </w:tcBorders>
          </w:tcPr>
          <w:p w14:paraId="0545D764" w14:textId="77777777" w:rsidR="00112D40" w:rsidRDefault="00112D40">
            <w:pPr>
              <w:rPr>
                <w:sz w:val="2"/>
                <w:szCs w:val="2"/>
              </w:rPr>
            </w:pPr>
          </w:p>
        </w:tc>
        <w:tc>
          <w:tcPr>
            <w:tcW w:w="850" w:type="dxa"/>
          </w:tcPr>
          <w:p w14:paraId="6364D657" w14:textId="77777777" w:rsidR="00112D40" w:rsidRDefault="003E0739">
            <w:pPr>
              <w:pStyle w:val="TableParagraph"/>
              <w:spacing w:before="210"/>
              <w:ind w:left="15" w:right="7"/>
              <w:rPr>
                <w:sz w:val="18"/>
              </w:rPr>
            </w:pPr>
            <w:r>
              <w:rPr>
                <w:spacing w:val="-10"/>
                <w:sz w:val="18"/>
              </w:rPr>
              <w:t>N-Z</w:t>
            </w:r>
          </w:p>
        </w:tc>
        <w:tc>
          <w:tcPr>
            <w:tcW w:w="970" w:type="dxa"/>
          </w:tcPr>
          <w:p w14:paraId="2E7FBE98" w14:textId="77777777" w:rsidR="00112D40" w:rsidRDefault="003E0739">
            <w:pPr>
              <w:pStyle w:val="TableParagraph"/>
              <w:spacing w:before="210"/>
              <w:ind w:left="13"/>
              <w:rPr>
                <w:sz w:val="18"/>
              </w:rPr>
            </w:pPr>
            <w:r>
              <w:rPr>
                <w:spacing w:val="-4"/>
                <w:sz w:val="18"/>
              </w:rPr>
              <w:t>4600</w:t>
            </w:r>
          </w:p>
        </w:tc>
        <w:tc>
          <w:tcPr>
            <w:tcW w:w="1094" w:type="dxa"/>
          </w:tcPr>
          <w:p w14:paraId="75BF91C6" w14:textId="77777777" w:rsidR="00112D40" w:rsidRDefault="003E0739">
            <w:pPr>
              <w:pStyle w:val="TableParagraph"/>
              <w:spacing w:before="210"/>
              <w:ind w:left="9" w:right="2"/>
              <w:rPr>
                <w:sz w:val="18"/>
              </w:rPr>
            </w:pPr>
            <w:r>
              <w:rPr>
                <w:spacing w:val="-5"/>
                <w:sz w:val="18"/>
              </w:rPr>
              <w:t>77%</w:t>
            </w:r>
          </w:p>
        </w:tc>
        <w:tc>
          <w:tcPr>
            <w:tcW w:w="1188" w:type="dxa"/>
          </w:tcPr>
          <w:p w14:paraId="514860D9" w14:textId="77777777" w:rsidR="00112D40" w:rsidRDefault="003E0739">
            <w:pPr>
              <w:pStyle w:val="TableParagraph"/>
              <w:spacing w:before="210"/>
              <w:ind w:left="12" w:right="1"/>
              <w:rPr>
                <w:sz w:val="18"/>
              </w:rPr>
            </w:pPr>
            <w:r>
              <w:rPr>
                <w:spacing w:val="-4"/>
                <w:sz w:val="18"/>
              </w:rPr>
              <w:t>5200</w:t>
            </w:r>
          </w:p>
        </w:tc>
        <w:tc>
          <w:tcPr>
            <w:tcW w:w="1094" w:type="dxa"/>
          </w:tcPr>
          <w:p w14:paraId="60B851DA" w14:textId="77777777" w:rsidR="00112D40" w:rsidRDefault="003E0739">
            <w:pPr>
              <w:pStyle w:val="TableParagraph"/>
              <w:spacing w:before="210"/>
              <w:ind w:left="9"/>
              <w:rPr>
                <w:sz w:val="18"/>
              </w:rPr>
            </w:pPr>
            <w:r>
              <w:rPr>
                <w:spacing w:val="-5"/>
                <w:sz w:val="18"/>
              </w:rPr>
              <w:t>86%</w:t>
            </w:r>
          </w:p>
        </w:tc>
      </w:tr>
      <w:tr w:rsidR="00112D40" w14:paraId="75B85B49" w14:textId="77777777">
        <w:trPr>
          <w:trHeight w:val="220"/>
        </w:trPr>
        <w:tc>
          <w:tcPr>
            <w:tcW w:w="389" w:type="dxa"/>
            <w:vMerge w:val="restart"/>
            <w:shd w:val="clear" w:color="auto" w:fill="CFDFE7"/>
          </w:tcPr>
          <w:p w14:paraId="3180A1EF" w14:textId="77777777" w:rsidR="00112D40" w:rsidRDefault="00112D40">
            <w:pPr>
              <w:pStyle w:val="TableParagraph"/>
              <w:spacing w:before="0" w:line="240" w:lineRule="auto"/>
              <w:jc w:val="left"/>
              <w:rPr>
                <w:i/>
                <w:sz w:val="18"/>
              </w:rPr>
            </w:pPr>
          </w:p>
          <w:p w14:paraId="2ED108DE" w14:textId="77777777" w:rsidR="00112D40" w:rsidRDefault="00112D40">
            <w:pPr>
              <w:pStyle w:val="TableParagraph"/>
              <w:spacing w:before="0" w:line="240" w:lineRule="auto"/>
              <w:jc w:val="left"/>
              <w:rPr>
                <w:i/>
                <w:sz w:val="18"/>
              </w:rPr>
            </w:pPr>
          </w:p>
          <w:p w14:paraId="244E0B96" w14:textId="77777777" w:rsidR="00112D40" w:rsidRDefault="003E0739">
            <w:pPr>
              <w:pStyle w:val="TableParagraph"/>
              <w:ind w:left="9"/>
              <w:rPr>
                <w:sz w:val="18"/>
              </w:rPr>
            </w:pPr>
            <w:r>
              <w:rPr>
                <w:spacing w:val="-10"/>
                <w:sz w:val="18"/>
              </w:rPr>
              <w:t>7</w:t>
            </w:r>
          </w:p>
        </w:tc>
        <w:tc>
          <w:tcPr>
            <w:tcW w:w="2420" w:type="dxa"/>
            <w:vMerge w:val="restart"/>
          </w:tcPr>
          <w:p w14:paraId="611F3249" w14:textId="77777777" w:rsidR="00112D40" w:rsidRDefault="003E0739">
            <w:pPr>
              <w:pStyle w:val="TableParagraph"/>
              <w:spacing w:line="240" w:lineRule="auto"/>
              <w:ind w:left="9"/>
              <w:rPr>
                <w:sz w:val="18"/>
              </w:rPr>
            </w:pPr>
            <w:r>
              <w:rPr>
                <w:sz w:val="18"/>
              </w:rPr>
              <w:t>R0 entre l'avenue Henneau à Zaventem et l'avenue Sint-Stevens.</w:t>
            </w:r>
          </w:p>
          <w:p w14:paraId="04D90E96" w14:textId="77777777" w:rsidR="00112D40" w:rsidRDefault="003E0739">
            <w:pPr>
              <w:pStyle w:val="TableParagraph"/>
              <w:spacing w:before="0"/>
              <w:ind w:left="9"/>
              <w:rPr>
                <w:sz w:val="18"/>
              </w:rPr>
            </w:pPr>
            <w:r>
              <w:rPr>
                <w:spacing w:val="-2"/>
                <w:sz w:val="18"/>
              </w:rPr>
              <w:t>Woluwe</w:t>
            </w:r>
          </w:p>
        </w:tc>
        <w:tc>
          <w:tcPr>
            <w:tcW w:w="850" w:type="dxa"/>
          </w:tcPr>
          <w:p w14:paraId="161151D5" w14:textId="77777777" w:rsidR="00112D40" w:rsidRDefault="003E0739">
            <w:pPr>
              <w:pStyle w:val="TableParagraph"/>
              <w:ind w:left="15" w:right="6"/>
              <w:rPr>
                <w:sz w:val="18"/>
              </w:rPr>
            </w:pPr>
            <w:r>
              <w:rPr>
                <w:spacing w:val="-10"/>
                <w:sz w:val="18"/>
              </w:rPr>
              <w:t>Z-N</w:t>
            </w:r>
          </w:p>
        </w:tc>
        <w:tc>
          <w:tcPr>
            <w:tcW w:w="970" w:type="dxa"/>
          </w:tcPr>
          <w:p w14:paraId="317D1AD7" w14:textId="77777777" w:rsidR="00112D40" w:rsidRDefault="003E0739">
            <w:pPr>
              <w:pStyle w:val="TableParagraph"/>
              <w:ind w:left="13"/>
              <w:rPr>
                <w:sz w:val="18"/>
              </w:rPr>
            </w:pPr>
            <w:r>
              <w:rPr>
                <w:spacing w:val="-4"/>
                <w:sz w:val="18"/>
              </w:rPr>
              <w:t>6800</w:t>
            </w:r>
          </w:p>
        </w:tc>
        <w:tc>
          <w:tcPr>
            <w:tcW w:w="1094" w:type="dxa"/>
          </w:tcPr>
          <w:p w14:paraId="277B885E" w14:textId="77777777" w:rsidR="00112D40" w:rsidRDefault="003E0739">
            <w:pPr>
              <w:pStyle w:val="TableParagraph"/>
              <w:ind w:left="9" w:right="2"/>
              <w:rPr>
                <w:sz w:val="18"/>
              </w:rPr>
            </w:pPr>
            <w:r>
              <w:rPr>
                <w:spacing w:val="-4"/>
                <w:sz w:val="18"/>
              </w:rPr>
              <w:t>100%</w:t>
            </w:r>
          </w:p>
        </w:tc>
        <w:tc>
          <w:tcPr>
            <w:tcW w:w="1188" w:type="dxa"/>
          </w:tcPr>
          <w:p w14:paraId="492B44F5" w14:textId="77777777" w:rsidR="00112D40" w:rsidRDefault="003E0739">
            <w:pPr>
              <w:pStyle w:val="TableParagraph"/>
              <w:ind w:left="12" w:right="1"/>
              <w:rPr>
                <w:sz w:val="18"/>
              </w:rPr>
            </w:pPr>
            <w:r>
              <w:rPr>
                <w:spacing w:val="-4"/>
                <w:sz w:val="18"/>
              </w:rPr>
              <w:t>5200</w:t>
            </w:r>
          </w:p>
        </w:tc>
        <w:tc>
          <w:tcPr>
            <w:tcW w:w="1094" w:type="dxa"/>
          </w:tcPr>
          <w:p w14:paraId="1C01376F" w14:textId="77777777" w:rsidR="00112D40" w:rsidRDefault="003E0739">
            <w:pPr>
              <w:pStyle w:val="TableParagraph"/>
              <w:ind w:left="9"/>
              <w:rPr>
                <w:sz w:val="18"/>
              </w:rPr>
            </w:pPr>
            <w:r>
              <w:rPr>
                <w:spacing w:val="-5"/>
                <w:sz w:val="18"/>
              </w:rPr>
              <w:t>96%</w:t>
            </w:r>
          </w:p>
        </w:tc>
      </w:tr>
      <w:tr w:rsidR="00112D40" w14:paraId="3BA06818" w14:textId="77777777">
        <w:trPr>
          <w:trHeight w:val="429"/>
        </w:trPr>
        <w:tc>
          <w:tcPr>
            <w:tcW w:w="389" w:type="dxa"/>
            <w:vMerge/>
            <w:tcBorders>
              <w:top w:val="nil"/>
            </w:tcBorders>
            <w:shd w:val="clear" w:color="auto" w:fill="CFDFE7"/>
          </w:tcPr>
          <w:p w14:paraId="3C93080A" w14:textId="77777777" w:rsidR="00112D40" w:rsidRDefault="00112D40">
            <w:pPr>
              <w:rPr>
                <w:sz w:val="2"/>
                <w:szCs w:val="2"/>
              </w:rPr>
            </w:pPr>
          </w:p>
        </w:tc>
        <w:tc>
          <w:tcPr>
            <w:tcW w:w="2420" w:type="dxa"/>
            <w:vMerge/>
            <w:tcBorders>
              <w:top w:val="nil"/>
            </w:tcBorders>
          </w:tcPr>
          <w:p w14:paraId="6FA83FAC" w14:textId="77777777" w:rsidR="00112D40" w:rsidRDefault="00112D40">
            <w:pPr>
              <w:rPr>
                <w:sz w:val="2"/>
                <w:szCs w:val="2"/>
              </w:rPr>
            </w:pPr>
          </w:p>
        </w:tc>
        <w:tc>
          <w:tcPr>
            <w:tcW w:w="850" w:type="dxa"/>
          </w:tcPr>
          <w:p w14:paraId="249F93BC" w14:textId="77777777" w:rsidR="00112D40" w:rsidRDefault="003E0739">
            <w:pPr>
              <w:pStyle w:val="TableParagraph"/>
              <w:spacing w:before="210"/>
              <w:ind w:left="15" w:right="7"/>
              <w:rPr>
                <w:sz w:val="18"/>
              </w:rPr>
            </w:pPr>
            <w:r>
              <w:rPr>
                <w:spacing w:val="-10"/>
                <w:sz w:val="18"/>
              </w:rPr>
              <w:t>N-Z</w:t>
            </w:r>
          </w:p>
        </w:tc>
        <w:tc>
          <w:tcPr>
            <w:tcW w:w="970" w:type="dxa"/>
          </w:tcPr>
          <w:p w14:paraId="18F35CA8" w14:textId="77777777" w:rsidR="00112D40" w:rsidRDefault="003E0739">
            <w:pPr>
              <w:pStyle w:val="TableParagraph"/>
              <w:spacing w:before="210"/>
              <w:ind w:left="13"/>
              <w:rPr>
                <w:sz w:val="18"/>
              </w:rPr>
            </w:pPr>
            <w:r>
              <w:rPr>
                <w:spacing w:val="-4"/>
                <w:sz w:val="18"/>
              </w:rPr>
              <w:t>6300</w:t>
            </w:r>
          </w:p>
        </w:tc>
        <w:tc>
          <w:tcPr>
            <w:tcW w:w="1094" w:type="dxa"/>
          </w:tcPr>
          <w:p w14:paraId="4B3645D7" w14:textId="77777777" w:rsidR="00112D40" w:rsidRDefault="003E0739">
            <w:pPr>
              <w:pStyle w:val="TableParagraph"/>
              <w:spacing w:before="210"/>
              <w:ind w:left="9" w:right="2"/>
              <w:rPr>
                <w:sz w:val="18"/>
              </w:rPr>
            </w:pPr>
            <w:r>
              <w:rPr>
                <w:spacing w:val="-5"/>
                <w:sz w:val="18"/>
              </w:rPr>
              <w:t>73%</w:t>
            </w:r>
          </w:p>
        </w:tc>
        <w:tc>
          <w:tcPr>
            <w:tcW w:w="1188" w:type="dxa"/>
          </w:tcPr>
          <w:p w14:paraId="7C221468" w14:textId="77777777" w:rsidR="00112D40" w:rsidRDefault="003E0739">
            <w:pPr>
              <w:pStyle w:val="TableParagraph"/>
              <w:spacing w:before="210"/>
              <w:ind w:left="12" w:right="1"/>
              <w:rPr>
                <w:sz w:val="18"/>
              </w:rPr>
            </w:pPr>
            <w:r>
              <w:rPr>
                <w:spacing w:val="-4"/>
                <w:sz w:val="18"/>
              </w:rPr>
              <w:t>5200</w:t>
            </w:r>
          </w:p>
        </w:tc>
        <w:tc>
          <w:tcPr>
            <w:tcW w:w="1094" w:type="dxa"/>
          </w:tcPr>
          <w:p w14:paraId="4275C8AD" w14:textId="77777777" w:rsidR="00112D40" w:rsidRDefault="003E0739">
            <w:pPr>
              <w:pStyle w:val="TableParagraph"/>
              <w:spacing w:before="210"/>
              <w:ind w:left="9"/>
              <w:rPr>
                <w:sz w:val="18"/>
              </w:rPr>
            </w:pPr>
            <w:r>
              <w:rPr>
                <w:spacing w:val="-5"/>
                <w:sz w:val="18"/>
              </w:rPr>
              <w:t>86%</w:t>
            </w:r>
          </w:p>
        </w:tc>
      </w:tr>
      <w:tr w:rsidR="00112D40" w14:paraId="2F2E96DA" w14:textId="77777777">
        <w:trPr>
          <w:trHeight w:val="220"/>
        </w:trPr>
        <w:tc>
          <w:tcPr>
            <w:tcW w:w="389" w:type="dxa"/>
            <w:vMerge w:val="restart"/>
            <w:shd w:val="clear" w:color="auto" w:fill="CFDFE7"/>
          </w:tcPr>
          <w:p w14:paraId="13C632FE" w14:textId="77777777" w:rsidR="00112D40" w:rsidRDefault="00112D40">
            <w:pPr>
              <w:pStyle w:val="TableParagraph"/>
              <w:spacing w:before="9" w:line="240" w:lineRule="auto"/>
              <w:jc w:val="left"/>
              <w:rPr>
                <w:i/>
                <w:sz w:val="18"/>
              </w:rPr>
            </w:pPr>
          </w:p>
          <w:p w14:paraId="359EFEAF" w14:textId="77777777" w:rsidR="00112D40" w:rsidRDefault="003E0739">
            <w:pPr>
              <w:pStyle w:val="TableParagraph"/>
              <w:spacing w:before="0"/>
              <w:ind w:left="9"/>
              <w:rPr>
                <w:sz w:val="18"/>
              </w:rPr>
            </w:pPr>
            <w:r>
              <w:rPr>
                <w:spacing w:val="-10"/>
                <w:sz w:val="18"/>
              </w:rPr>
              <w:t>8</w:t>
            </w:r>
          </w:p>
        </w:tc>
        <w:tc>
          <w:tcPr>
            <w:tcW w:w="2420" w:type="dxa"/>
            <w:vMerge w:val="restart"/>
          </w:tcPr>
          <w:p w14:paraId="2F9D5332" w14:textId="77777777" w:rsidR="00112D40" w:rsidRDefault="003E0739">
            <w:pPr>
              <w:pStyle w:val="TableParagraph"/>
              <w:spacing w:before="0" w:line="218" w:lineRule="exact"/>
              <w:ind w:left="371" w:hanging="58"/>
              <w:jc w:val="left"/>
              <w:rPr>
                <w:sz w:val="18"/>
              </w:rPr>
            </w:pPr>
            <w:r>
              <w:rPr>
                <w:sz w:val="18"/>
              </w:rPr>
              <w:t>E40 entre Sint-Stevens- Woluwe et Sterrebeek</w:t>
            </w:r>
          </w:p>
        </w:tc>
        <w:tc>
          <w:tcPr>
            <w:tcW w:w="850" w:type="dxa"/>
          </w:tcPr>
          <w:p w14:paraId="418D73EA" w14:textId="77777777" w:rsidR="00112D40" w:rsidRDefault="003E0739">
            <w:pPr>
              <w:pStyle w:val="TableParagraph"/>
              <w:ind w:left="15" w:right="3"/>
              <w:rPr>
                <w:sz w:val="18"/>
              </w:rPr>
            </w:pPr>
            <w:r>
              <w:rPr>
                <w:spacing w:val="-10"/>
                <w:sz w:val="18"/>
              </w:rPr>
              <w:t>O-W</w:t>
            </w:r>
          </w:p>
        </w:tc>
        <w:tc>
          <w:tcPr>
            <w:tcW w:w="970" w:type="dxa"/>
          </w:tcPr>
          <w:p w14:paraId="6AA4AE2C" w14:textId="77777777" w:rsidR="00112D40" w:rsidRDefault="003E0739">
            <w:pPr>
              <w:pStyle w:val="TableParagraph"/>
              <w:ind w:left="13"/>
              <w:rPr>
                <w:sz w:val="18"/>
              </w:rPr>
            </w:pPr>
            <w:r>
              <w:rPr>
                <w:spacing w:val="-4"/>
                <w:sz w:val="18"/>
              </w:rPr>
              <w:t>5200</w:t>
            </w:r>
          </w:p>
        </w:tc>
        <w:tc>
          <w:tcPr>
            <w:tcW w:w="1094" w:type="dxa"/>
          </w:tcPr>
          <w:p w14:paraId="4ABAC9D7" w14:textId="77777777" w:rsidR="00112D40" w:rsidRDefault="003E0739">
            <w:pPr>
              <w:pStyle w:val="TableParagraph"/>
              <w:ind w:left="9" w:right="2"/>
              <w:rPr>
                <w:sz w:val="18"/>
              </w:rPr>
            </w:pPr>
            <w:r>
              <w:rPr>
                <w:spacing w:val="-5"/>
                <w:sz w:val="18"/>
              </w:rPr>
              <w:t>69%</w:t>
            </w:r>
          </w:p>
        </w:tc>
        <w:tc>
          <w:tcPr>
            <w:tcW w:w="1188" w:type="dxa"/>
          </w:tcPr>
          <w:p w14:paraId="7ADE209B" w14:textId="77777777" w:rsidR="00112D40" w:rsidRDefault="003E0739">
            <w:pPr>
              <w:pStyle w:val="TableParagraph"/>
              <w:ind w:left="12" w:right="1"/>
              <w:rPr>
                <w:sz w:val="18"/>
              </w:rPr>
            </w:pPr>
            <w:r>
              <w:rPr>
                <w:spacing w:val="-4"/>
                <w:sz w:val="18"/>
              </w:rPr>
              <w:t>5700</w:t>
            </w:r>
          </w:p>
        </w:tc>
        <w:tc>
          <w:tcPr>
            <w:tcW w:w="1094" w:type="dxa"/>
          </w:tcPr>
          <w:p w14:paraId="3695E2E7" w14:textId="77777777" w:rsidR="00112D40" w:rsidRDefault="003E0739">
            <w:pPr>
              <w:pStyle w:val="TableParagraph"/>
              <w:ind w:left="9"/>
              <w:rPr>
                <w:sz w:val="18"/>
              </w:rPr>
            </w:pPr>
            <w:r>
              <w:rPr>
                <w:spacing w:val="-5"/>
                <w:sz w:val="18"/>
              </w:rPr>
              <w:t>75%</w:t>
            </w:r>
          </w:p>
        </w:tc>
      </w:tr>
      <w:tr w:rsidR="00112D40" w14:paraId="64FBFD77" w14:textId="77777777">
        <w:trPr>
          <w:trHeight w:val="217"/>
        </w:trPr>
        <w:tc>
          <w:tcPr>
            <w:tcW w:w="389" w:type="dxa"/>
            <w:vMerge/>
            <w:tcBorders>
              <w:top w:val="nil"/>
            </w:tcBorders>
            <w:shd w:val="clear" w:color="auto" w:fill="CFDFE7"/>
          </w:tcPr>
          <w:p w14:paraId="295E085B" w14:textId="77777777" w:rsidR="00112D40" w:rsidRDefault="00112D40">
            <w:pPr>
              <w:rPr>
                <w:sz w:val="2"/>
                <w:szCs w:val="2"/>
              </w:rPr>
            </w:pPr>
          </w:p>
        </w:tc>
        <w:tc>
          <w:tcPr>
            <w:tcW w:w="2420" w:type="dxa"/>
            <w:vMerge/>
            <w:tcBorders>
              <w:top w:val="nil"/>
            </w:tcBorders>
          </w:tcPr>
          <w:p w14:paraId="177358C3" w14:textId="77777777" w:rsidR="00112D40" w:rsidRDefault="00112D40">
            <w:pPr>
              <w:rPr>
                <w:sz w:val="2"/>
                <w:szCs w:val="2"/>
              </w:rPr>
            </w:pPr>
          </w:p>
        </w:tc>
        <w:tc>
          <w:tcPr>
            <w:tcW w:w="850" w:type="dxa"/>
          </w:tcPr>
          <w:p w14:paraId="3F20F22D" w14:textId="77777777" w:rsidR="00112D40" w:rsidRDefault="003E0739">
            <w:pPr>
              <w:pStyle w:val="TableParagraph"/>
              <w:spacing w:before="0" w:line="198" w:lineRule="exact"/>
              <w:ind w:left="15" w:right="3"/>
              <w:rPr>
                <w:sz w:val="18"/>
              </w:rPr>
            </w:pPr>
            <w:r>
              <w:rPr>
                <w:spacing w:val="-10"/>
                <w:sz w:val="18"/>
              </w:rPr>
              <w:t>W-O</w:t>
            </w:r>
          </w:p>
        </w:tc>
        <w:tc>
          <w:tcPr>
            <w:tcW w:w="970" w:type="dxa"/>
          </w:tcPr>
          <w:p w14:paraId="6DF7912B" w14:textId="77777777" w:rsidR="00112D40" w:rsidRDefault="003E0739">
            <w:pPr>
              <w:pStyle w:val="TableParagraph"/>
              <w:spacing w:before="0" w:line="198" w:lineRule="exact"/>
              <w:ind w:left="13"/>
              <w:rPr>
                <w:sz w:val="18"/>
              </w:rPr>
            </w:pPr>
            <w:r>
              <w:rPr>
                <w:spacing w:val="-4"/>
                <w:sz w:val="18"/>
              </w:rPr>
              <w:t>7500</w:t>
            </w:r>
          </w:p>
        </w:tc>
        <w:tc>
          <w:tcPr>
            <w:tcW w:w="1094" w:type="dxa"/>
          </w:tcPr>
          <w:p w14:paraId="4D89233E" w14:textId="77777777" w:rsidR="00112D40" w:rsidRDefault="003E0739">
            <w:pPr>
              <w:pStyle w:val="TableParagraph"/>
              <w:spacing w:before="0" w:line="198" w:lineRule="exact"/>
              <w:ind w:left="9" w:right="2"/>
              <w:rPr>
                <w:sz w:val="18"/>
              </w:rPr>
            </w:pPr>
            <w:r>
              <w:rPr>
                <w:spacing w:val="-5"/>
                <w:sz w:val="18"/>
              </w:rPr>
              <w:t>92%</w:t>
            </w:r>
          </w:p>
        </w:tc>
        <w:tc>
          <w:tcPr>
            <w:tcW w:w="1188" w:type="dxa"/>
          </w:tcPr>
          <w:p w14:paraId="2119EED9" w14:textId="77777777" w:rsidR="00112D40" w:rsidRDefault="003E0739">
            <w:pPr>
              <w:pStyle w:val="TableParagraph"/>
              <w:spacing w:before="0" w:line="198" w:lineRule="exact"/>
              <w:ind w:left="12" w:right="1"/>
              <w:rPr>
                <w:sz w:val="18"/>
              </w:rPr>
            </w:pPr>
            <w:r>
              <w:rPr>
                <w:spacing w:val="-4"/>
                <w:sz w:val="18"/>
              </w:rPr>
              <w:t>7500</w:t>
            </w:r>
          </w:p>
        </w:tc>
        <w:tc>
          <w:tcPr>
            <w:tcW w:w="1094" w:type="dxa"/>
          </w:tcPr>
          <w:p w14:paraId="7AECAED4" w14:textId="77777777" w:rsidR="00112D40" w:rsidRDefault="003E0739">
            <w:pPr>
              <w:pStyle w:val="TableParagraph"/>
              <w:spacing w:before="0" w:line="198" w:lineRule="exact"/>
              <w:ind w:left="9"/>
              <w:rPr>
                <w:sz w:val="18"/>
              </w:rPr>
            </w:pPr>
            <w:r>
              <w:rPr>
                <w:spacing w:val="-5"/>
                <w:sz w:val="18"/>
              </w:rPr>
              <w:t>92%</w:t>
            </w:r>
          </w:p>
        </w:tc>
      </w:tr>
      <w:tr w:rsidR="00112D40" w14:paraId="7BED6459" w14:textId="77777777">
        <w:trPr>
          <w:trHeight w:val="220"/>
        </w:trPr>
        <w:tc>
          <w:tcPr>
            <w:tcW w:w="389" w:type="dxa"/>
            <w:vMerge w:val="restart"/>
            <w:shd w:val="clear" w:color="auto" w:fill="CFDFE7"/>
          </w:tcPr>
          <w:p w14:paraId="3237A136" w14:textId="77777777" w:rsidR="00112D40" w:rsidRDefault="00112D40">
            <w:pPr>
              <w:pStyle w:val="TableParagraph"/>
              <w:spacing w:before="12" w:line="240" w:lineRule="auto"/>
              <w:jc w:val="left"/>
              <w:rPr>
                <w:i/>
                <w:sz w:val="18"/>
              </w:rPr>
            </w:pPr>
          </w:p>
          <w:p w14:paraId="1B306C70" w14:textId="77777777" w:rsidR="00112D40" w:rsidRDefault="003E0739">
            <w:pPr>
              <w:pStyle w:val="TableParagraph"/>
              <w:spacing w:before="0"/>
              <w:ind w:left="9"/>
              <w:rPr>
                <w:sz w:val="18"/>
              </w:rPr>
            </w:pPr>
            <w:r>
              <w:rPr>
                <w:spacing w:val="-10"/>
                <w:sz w:val="18"/>
              </w:rPr>
              <w:t>9</w:t>
            </w:r>
          </w:p>
        </w:tc>
        <w:tc>
          <w:tcPr>
            <w:tcW w:w="2420" w:type="dxa"/>
            <w:vMerge w:val="restart"/>
          </w:tcPr>
          <w:p w14:paraId="2BBCB3AB" w14:textId="77777777" w:rsidR="00112D40" w:rsidRDefault="003E0739">
            <w:pPr>
              <w:pStyle w:val="TableParagraph"/>
              <w:spacing w:before="0" w:line="220" w:lineRule="atLeast"/>
              <w:ind w:left="936" w:hanging="656"/>
              <w:jc w:val="left"/>
              <w:rPr>
                <w:sz w:val="18"/>
              </w:rPr>
            </w:pPr>
            <w:r>
              <w:rPr>
                <w:sz w:val="18"/>
              </w:rPr>
              <w:t xml:space="preserve">E40 entre </w:t>
            </w:r>
            <w:r>
              <w:rPr>
                <w:sz w:val="18"/>
              </w:rPr>
              <w:t xml:space="preserve">Sterrebeek et </w:t>
            </w:r>
            <w:r>
              <w:rPr>
                <w:spacing w:val="-2"/>
                <w:sz w:val="18"/>
              </w:rPr>
              <w:t>Bertem</w:t>
            </w:r>
          </w:p>
        </w:tc>
        <w:tc>
          <w:tcPr>
            <w:tcW w:w="850" w:type="dxa"/>
          </w:tcPr>
          <w:p w14:paraId="01457CB1" w14:textId="77777777" w:rsidR="00112D40" w:rsidRDefault="003E0739">
            <w:pPr>
              <w:pStyle w:val="TableParagraph"/>
              <w:ind w:left="15" w:right="3"/>
              <w:rPr>
                <w:sz w:val="18"/>
              </w:rPr>
            </w:pPr>
            <w:r>
              <w:rPr>
                <w:spacing w:val="-10"/>
                <w:sz w:val="18"/>
              </w:rPr>
              <w:t>W-O</w:t>
            </w:r>
          </w:p>
        </w:tc>
        <w:tc>
          <w:tcPr>
            <w:tcW w:w="970" w:type="dxa"/>
          </w:tcPr>
          <w:p w14:paraId="61CD5669" w14:textId="77777777" w:rsidR="00112D40" w:rsidRDefault="003E0739">
            <w:pPr>
              <w:pStyle w:val="TableParagraph"/>
              <w:ind w:left="13"/>
              <w:rPr>
                <w:sz w:val="18"/>
              </w:rPr>
            </w:pPr>
            <w:r>
              <w:rPr>
                <w:spacing w:val="-4"/>
                <w:sz w:val="18"/>
              </w:rPr>
              <w:t>3900</w:t>
            </w:r>
          </w:p>
        </w:tc>
        <w:tc>
          <w:tcPr>
            <w:tcW w:w="1094" w:type="dxa"/>
          </w:tcPr>
          <w:p w14:paraId="1D78D842" w14:textId="77777777" w:rsidR="00112D40" w:rsidRDefault="003E0739">
            <w:pPr>
              <w:pStyle w:val="TableParagraph"/>
              <w:ind w:left="9" w:right="2"/>
              <w:rPr>
                <w:sz w:val="18"/>
              </w:rPr>
            </w:pPr>
            <w:r>
              <w:rPr>
                <w:spacing w:val="-5"/>
                <w:sz w:val="18"/>
              </w:rPr>
              <w:t>63%</w:t>
            </w:r>
          </w:p>
        </w:tc>
        <w:tc>
          <w:tcPr>
            <w:tcW w:w="1188" w:type="dxa"/>
          </w:tcPr>
          <w:p w14:paraId="400D2050" w14:textId="77777777" w:rsidR="00112D40" w:rsidRDefault="003E0739">
            <w:pPr>
              <w:pStyle w:val="TableParagraph"/>
              <w:ind w:left="12" w:right="1"/>
              <w:rPr>
                <w:sz w:val="18"/>
              </w:rPr>
            </w:pPr>
            <w:r>
              <w:rPr>
                <w:spacing w:val="-4"/>
                <w:sz w:val="18"/>
              </w:rPr>
              <w:t>4700</w:t>
            </w:r>
          </w:p>
        </w:tc>
        <w:tc>
          <w:tcPr>
            <w:tcW w:w="1094" w:type="dxa"/>
          </w:tcPr>
          <w:p w14:paraId="529D69B7" w14:textId="77777777" w:rsidR="00112D40" w:rsidRDefault="003E0739">
            <w:pPr>
              <w:pStyle w:val="TableParagraph"/>
              <w:ind w:left="9"/>
              <w:rPr>
                <w:sz w:val="18"/>
              </w:rPr>
            </w:pPr>
            <w:r>
              <w:rPr>
                <w:spacing w:val="-5"/>
                <w:sz w:val="18"/>
              </w:rPr>
              <w:t>75%</w:t>
            </w:r>
          </w:p>
        </w:tc>
      </w:tr>
      <w:tr w:rsidR="00112D40" w14:paraId="0FC297D3" w14:textId="77777777">
        <w:trPr>
          <w:trHeight w:val="221"/>
        </w:trPr>
        <w:tc>
          <w:tcPr>
            <w:tcW w:w="389" w:type="dxa"/>
            <w:vMerge/>
            <w:tcBorders>
              <w:top w:val="nil"/>
            </w:tcBorders>
            <w:shd w:val="clear" w:color="auto" w:fill="CFDFE7"/>
          </w:tcPr>
          <w:p w14:paraId="5D2FA67D" w14:textId="77777777" w:rsidR="00112D40" w:rsidRDefault="00112D40">
            <w:pPr>
              <w:rPr>
                <w:sz w:val="2"/>
                <w:szCs w:val="2"/>
              </w:rPr>
            </w:pPr>
          </w:p>
        </w:tc>
        <w:tc>
          <w:tcPr>
            <w:tcW w:w="2420" w:type="dxa"/>
            <w:vMerge/>
            <w:tcBorders>
              <w:top w:val="nil"/>
            </w:tcBorders>
          </w:tcPr>
          <w:p w14:paraId="0812E281" w14:textId="77777777" w:rsidR="00112D40" w:rsidRDefault="00112D40">
            <w:pPr>
              <w:rPr>
                <w:sz w:val="2"/>
                <w:szCs w:val="2"/>
              </w:rPr>
            </w:pPr>
          </w:p>
        </w:tc>
        <w:tc>
          <w:tcPr>
            <w:tcW w:w="850" w:type="dxa"/>
          </w:tcPr>
          <w:p w14:paraId="57882137" w14:textId="77777777" w:rsidR="00112D40" w:rsidRDefault="003E0739">
            <w:pPr>
              <w:pStyle w:val="TableParagraph"/>
              <w:spacing w:before="2"/>
              <w:ind w:left="15" w:right="3"/>
              <w:rPr>
                <w:sz w:val="18"/>
              </w:rPr>
            </w:pPr>
            <w:r>
              <w:rPr>
                <w:spacing w:val="-10"/>
                <w:sz w:val="18"/>
              </w:rPr>
              <w:t>O-W</w:t>
            </w:r>
          </w:p>
        </w:tc>
        <w:tc>
          <w:tcPr>
            <w:tcW w:w="970" w:type="dxa"/>
          </w:tcPr>
          <w:p w14:paraId="1C6F1738" w14:textId="77777777" w:rsidR="00112D40" w:rsidRDefault="003E0739">
            <w:pPr>
              <w:pStyle w:val="TableParagraph"/>
              <w:spacing w:before="2"/>
              <w:ind w:left="13"/>
              <w:rPr>
                <w:sz w:val="18"/>
              </w:rPr>
            </w:pPr>
            <w:r>
              <w:rPr>
                <w:spacing w:val="-4"/>
                <w:sz w:val="18"/>
              </w:rPr>
              <w:t>7400</w:t>
            </w:r>
          </w:p>
        </w:tc>
        <w:tc>
          <w:tcPr>
            <w:tcW w:w="1094" w:type="dxa"/>
          </w:tcPr>
          <w:p w14:paraId="6CDA89D2" w14:textId="77777777" w:rsidR="00112D40" w:rsidRDefault="003E0739">
            <w:pPr>
              <w:pStyle w:val="TableParagraph"/>
              <w:spacing w:before="2"/>
              <w:ind w:left="9" w:right="2"/>
              <w:rPr>
                <w:sz w:val="18"/>
              </w:rPr>
            </w:pPr>
            <w:r>
              <w:rPr>
                <w:spacing w:val="-5"/>
                <w:sz w:val="18"/>
              </w:rPr>
              <w:t>90%</w:t>
            </w:r>
          </w:p>
        </w:tc>
        <w:tc>
          <w:tcPr>
            <w:tcW w:w="1188" w:type="dxa"/>
          </w:tcPr>
          <w:p w14:paraId="16E62C43" w14:textId="77777777" w:rsidR="00112D40" w:rsidRDefault="003E0739">
            <w:pPr>
              <w:pStyle w:val="TableParagraph"/>
              <w:spacing w:before="2"/>
              <w:ind w:left="12" w:right="1"/>
              <w:rPr>
                <w:sz w:val="18"/>
              </w:rPr>
            </w:pPr>
            <w:r>
              <w:rPr>
                <w:spacing w:val="-4"/>
                <w:sz w:val="18"/>
              </w:rPr>
              <w:t>7500</w:t>
            </w:r>
          </w:p>
        </w:tc>
        <w:tc>
          <w:tcPr>
            <w:tcW w:w="1094" w:type="dxa"/>
          </w:tcPr>
          <w:p w14:paraId="173CBA45" w14:textId="77777777" w:rsidR="00112D40" w:rsidRDefault="003E0739">
            <w:pPr>
              <w:pStyle w:val="TableParagraph"/>
              <w:spacing w:before="2"/>
              <w:ind w:left="9"/>
              <w:rPr>
                <w:sz w:val="18"/>
              </w:rPr>
            </w:pPr>
            <w:r>
              <w:rPr>
                <w:spacing w:val="-5"/>
                <w:sz w:val="18"/>
              </w:rPr>
              <w:t>92%</w:t>
            </w:r>
          </w:p>
        </w:tc>
      </w:tr>
    </w:tbl>
    <w:p w14:paraId="37473A51" w14:textId="77777777" w:rsidR="00112D40" w:rsidRDefault="00112D40">
      <w:pPr>
        <w:rPr>
          <w:sz w:val="18"/>
        </w:rPr>
        <w:sectPr w:rsidR="00112D40">
          <w:pgSz w:w="11910" w:h="16840"/>
          <w:pgMar w:top="1460" w:right="260" w:bottom="1280" w:left="940" w:header="748" w:footer="1095" w:gutter="0"/>
          <w:cols w:space="720"/>
        </w:sectPr>
      </w:pPr>
    </w:p>
    <w:p w14:paraId="429505E6" w14:textId="77777777" w:rsidR="00112D40" w:rsidRDefault="00112D40">
      <w:pPr>
        <w:pStyle w:val="BodyText"/>
        <w:spacing w:before="145"/>
        <w:rPr>
          <w:i/>
          <w:sz w:val="18"/>
        </w:rPr>
      </w:pPr>
    </w:p>
    <w:p w14:paraId="6A10258A" w14:textId="77777777" w:rsidR="00112D40" w:rsidRDefault="003E0739">
      <w:pPr>
        <w:ind w:left="1611"/>
        <w:jc w:val="both"/>
        <w:rPr>
          <w:i/>
          <w:sz w:val="18"/>
        </w:rPr>
      </w:pPr>
      <w:r>
        <w:rPr>
          <w:i/>
          <w:color w:val="005B82"/>
          <w:sz w:val="18"/>
        </w:rPr>
        <w:t xml:space="preserve">Tableau 5-32 : Sélection de segments du réseau routier supérieur : </w:t>
      </w:r>
      <w:r>
        <w:rPr>
          <w:i/>
          <w:color w:val="005B82"/>
          <w:spacing w:val="-2"/>
          <w:sz w:val="18"/>
        </w:rPr>
        <w:t>heure de pointe du soir</w:t>
      </w:r>
    </w:p>
    <w:p w14:paraId="087D08EF" w14:textId="77777777" w:rsidR="00112D40" w:rsidRDefault="00112D40">
      <w:pPr>
        <w:pStyle w:val="BodyText"/>
        <w:spacing w:before="11"/>
        <w:rPr>
          <w:i/>
          <w:sz w:val="15"/>
        </w:rPr>
      </w:pPr>
    </w:p>
    <w:tbl>
      <w:tblPr>
        <w:tblW w:w="0" w:type="auto"/>
        <w:tblInd w:w="184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89"/>
        <w:gridCol w:w="2420"/>
        <w:gridCol w:w="850"/>
        <w:gridCol w:w="970"/>
        <w:gridCol w:w="1094"/>
        <w:gridCol w:w="1188"/>
        <w:gridCol w:w="1094"/>
      </w:tblGrid>
      <w:tr w:rsidR="00112D40" w14:paraId="2320F817" w14:textId="77777777">
        <w:trPr>
          <w:trHeight w:val="220"/>
        </w:trPr>
        <w:tc>
          <w:tcPr>
            <w:tcW w:w="8005" w:type="dxa"/>
            <w:gridSpan w:val="7"/>
            <w:tcBorders>
              <w:top w:val="nil"/>
              <w:left w:val="nil"/>
              <w:bottom w:val="nil"/>
              <w:right w:val="nil"/>
            </w:tcBorders>
            <w:shd w:val="clear" w:color="auto" w:fill="7EACC0"/>
          </w:tcPr>
          <w:p w14:paraId="3FCC7E95" w14:textId="77777777" w:rsidR="00112D40" w:rsidRDefault="003E0739">
            <w:pPr>
              <w:pStyle w:val="TableParagraph"/>
              <w:tabs>
                <w:tab w:val="left" w:pos="6406"/>
              </w:tabs>
              <w:ind w:left="4234"/>
              <w:jc w:val="left"/>
              <w:rPr>
                <w:b/>
                <w:sz w:val="18"/>
              </w:rPr>
            </w:pPr>
            <w:r>
              <w:rPr>
                <w:b/>
                <w:color w:val="FFFFFF"/>
                <w:spacing w:val="-10"/>
                <w:sz w:val="18"/>
              </w:rPr>
              <w:t>BAC_0-0-0-0</w:t>
            </w:r>
            <w:r>
              <w:rPr>
                <w:b/>
                <w:color w:val="FFFFFF"/>
                <w:sz w:val="18"/>
              </w:rPr>
              <w:tab/>
            </w:r>
            <w:r>
              <w:rPr>
                <w:b/>
                <w:color w:val="FFFFFF"/>
                <w:spacing w:val="-10"/>
                <w:sz w:val="18"/>
              </w:rPr>
              <w:t>BAC_1-0-0-0</w:t>
            </w:r>
          </w:p>
        </w:tc>
      </w:tr>
      <w:tr w:rsidR="00112D40" w14:paraId="68CAD245" w14:textId="77777777">
        <w:trPr>
          <w:trHeight w:val="235"/>
        </w:trPr>
        <w:tc>
          <w:tcPr>
            <w:tcW w:w="389" w:type="dxa"/>
            <w:tcBorders>
              <w:top w:val="nil"/>
            </w:tcBorders>
            <w:shd w:val="clear" w:color="auto" w:fill="7EACC0"/>
          </w:tcPr>
          <w:p w14:paraId="42DA5BA7" w14:textId="77777777" w:rsidR="00112D40" w:rsidRDefault="00112D40">
            <w:pPr>
              <w:pStyle w:val="TableParagraph"/>
              <w:spacing w:before="0" w:line="240" w:lineRule="auto"/>
              <w:jc w:val="left"/>
              <w:rPr>
                <w:rFonts w:ascii="Times New Roman"/>
                <w:sz w:val="16"/>
              </w:rPr>
            </w:pPr>
          </w:p>
        </w:tc>
        <w:tc>
          <w:tcPr>
            <w:tcW w:w="2420" w:type="dxa"/>
            <w:tcBorders>
              <w:top w:val="nil"/>
            </w:tcBorders>
            <w:shd w:val="clear" w:color="auto" w:fill="7EACC0"/>
          </w:tcPr>
          <w:p w14:paraId="4DFAF294" w14:textId="77777777" w:rsidR="00112D40" w:rsidRDefault="00112D40">
            <w:pPr>
              <w:pStyle w:val="TableParagraph"/>
              <w:spacing w:before="0" w:line="240" w:lineRule="auto"/>
              <w:jc w:val="left"/>
              <w:rPr>
                <w:rFonts w:ascii="Times New Roman"/>
                <w:sz w:val="16"/>
              </w:rPr>
            </w:pPr>
          </w:p>
        </w:tc>
        <w:tc>
          <w:tcPr>
            <w:tcW w:w="850" w:type="dxa"/>
            <w:tcBorders>
              <w:top w:val="nil"/>
            </w:tcBorders>
            <w:shd w:val="clear" w:color="auto" w:fill="7EACC0"/>
          </w:tcPr>
          <w:p w14:paraId="2F38FA99" w14:textId="77777777" w:rsidR="00112D40" w:rsidRDefault="00112D40">
            <w:pPr>
              <w:pStyle w:val="TableParagraph"/>
              <w:spacing w:before="0" w:line="240" w:lineRule="auto"/>
              <w:jc w:val="left"/>
              <w:rPr>
                <w:rFonts w:ascii="Times New Roman"/>
                <w:sz w:val="16"/>
              </w:rPr>
            </w:pPr>
          </w:p>
        </w:tc>
        <w:tc>
          <w:tcPr>
            <w:tcW w:w="970" w:type="dxa"/>
            <w:tcBorders>
              <w:top w:val="nil"/>
            </w:tcBorders>
            <w:shd w:val="clear" w:color="auto" w:fill="7EACC0"/>
          </w:tcPr>
          <w:p w14:paraId="37F28976" w14:textId="77777777" w:rsidR="00112D40" w:rsidRDefault="003E0739">
            <w:pPr>
              <w:pStyle w:val="TableParagraph"/>
              <w:spacing w:before="16"/>
              <w:ind w:left="13" w:right="3"/>
              <w:rPr>
                <w:sz w:val="18"/>
              </w:rPr>
            </w:pPr>
            <w:r>
              <w:rPr>
                <w:color w:val="FFFFFF"/>
                <w:spacing w:val="-5"/>
                <w:sz w:val="18"/>
              </w:rPr>
              <w:t>PAE</w:t>
            </w:r>
          </w:p>
        </w:tc>
        <w:tc>
          <w:tcPr>
            <w:tcW w:w="1094" w:type="dxa"/>
            <w:tcBorders>
              <w:top w:val="nil"/>
            </w:tcBorders>
            <w:shd w:val="clear" w:color="auto" w:fill="7EACC0"/>
          </w:tcPr>
          <w:p w14:paraId="6E905173" w14:textId="77777777" w:rsidR="00112D40" w:rsidRDefault="003E0739">
            <w:pPr>
              <w:pStyle w:val="TableParagraph"/>
              <w:spacing w:before="16"/>
              <w:ind w:left="9" w:right="2"/>
              <w:rPr>
                <w:sz w:val="18"/>
              </w:rPr>
            </w:pPr>
            <w:r>
              <w:rPr>
                <w:color w:val="FFFFFF"/>
                <w:spacing w:val="-5"/>
                <w:sz w:val="18"/>
              </w:rPr>
              <w:t>V/C</w:t>
            </w:r>
          </w:p>
        </w:tc>
        <w:tc>
          <w:tcPr>
            <w:tcW w:w="1188" w:type="dxa"/>
            <w:tcBorders>
              <w:top w:val="nil"/>
            </w:tcBorders>
            <w:shd w:val="clear" w:color="auto" w:fill="7EACC0"/>
          </w:tcPr>
          <w:p w14:paraId="3191A3F6" w14:textId="77777777" w:rsidR="00112D40" w:rsidRDefault="003E0739">
            <w:pPr>
              <w:pStyle w:val="TableParagraph"/>
              <w:spacing w:before="16"/>
              <w:ind w:left="12"/>
              <w:rPr>
                <w:sz w:val="18"/>
              </w:rPr>
            </w:pPr>
            <w:r>
              <w:rPr>
                <w:color w:val="FFFFFF"/>
                <w:spacing w:val="-5"/>
                <w:sz w:val="18"/>
              </w:rPr>
              <w:t>PAE</w:t>
            </w:r>
          </w:p>
        </w:tc>
        <w:tc>
          <w:tcPr>
            <w:tcW w:w="1094" w:type="dxa"/>
            <w:tcBorders>
              <w:top w:val="nil"/>
            </w:tcBorders>
            <w:shd w:val="clear" w:color="auto" w:fill="7EACC0"/>
          </w:tcPr>
          <w:p w14:paraId="3B4BDF85" w14:textId="77777777" w:rsidR="00112D40" w:rsidRDefault="003E0739">
            <w:pPr>
              <w:pStyle w:val="TableParagraph"/>
              <w:spacing w:before="16"/>
              <w:ind w:left="9"/>
              <w:rPr>
                <w:sz w:val="18"/>
              </w:rPr>
            </w:pPr>
            <w:r>
              <w:rPr>
                <w:color w:val="FFFFFF"/>
                <w:spacing w:val="-5"/>
                <w:sz w:val="18"/>
              </w:rPr>
              <w:t>V/C</w:t>
            </w:r>
          </w:p>
        </w:tc>
      </w:tr>
      <w:tr w:rsidR="00112D40" w14:paraId="21167533" w14:textId="77777777">
        <w:trPr>
          <w:trHeight w:val="217"/>
        </w:trPr>
        <w:tc>
          <w:tcPr>
            <w:tcW w:w="389" w:type="dxa"/>
            <w:vMerge w:val="restart"/>
            <w:shd w:val="clear" w:color="auto" w:fill="CFDFE7"/>
          </w:tcPr>
          <w:p w14:paraId="47F1A2EB" w14:textId="77777777" w:rsidR="00112D40" w:rsidRDefault="00112D40">
            <w:pPr>
              <w:pStyle w:val="TableParagraph"/>
              <w:spacing w:before="9" w:line="240" w:lineRule="auto"/>
              <w:jc w:val="left"/>
              <w:rPr>
                <w:i/>
                <w:sz w:val="18"/>
              </w:rPr>
            </w:pPr>
          </w:p>
          <w:p w14:paraId="1C03E2E5" w14:textId="77777777" w:rsidR="00112D40" w:rsidRDefault="003E0739">
            <w:pPr>
              <w:pStyle w:val="TableParagraph"/>
              <w:spacing w:before="0"/>
              <w:ind w:left="9"/>
              <w:rPr>
                <w:sz w:val="18"/>
              </w:rPr>
            </w:pPr>
            <w:r>
              <w:rPr>
                <w:spacing w:val="-10"/>
                <w:sz w:val="18"/>
              </w:rPr>
              <w:t>1</w:t>
            </w:r>
          </w:p>
        </w:tc>
        <w:tc>
          <w:tcPr>
            <w:tcW w:w="2420" w:type="dxa"/>
            <w:vMerge w:val="restart"/>
          </w:tcPr>
          <w:p w14:paraId="5C2436A5" w14:textId="77777777" w:rsidR="00112D40" w:rsidRDefault="00112D40">
            <w:pPr>
              <w:pStyle w:val="TableParagraph"/>
              <w:spacing w:before="9" w:line="240" w:lineRule="auto"/>
              <w:jc w:val="left"/>
              <w:rPr>
                <w:i/>
                <w:sz w:val="18"/>
              </w:rPr>
            </w:pPr>
          </w:p>
          <w:p w14:paraId="74512E68" w14:textId="77777777" w:rsidR="00112D40" w:rsidRDefault="003E0739">
            <w:pPr>
              <w:pStyle w:val="TableParagraph"/>
              <w:spacing w:before="0"/>
              <w:ind w:left="455"/>
              <w:jc w:val="left"/>
              <w:rPr>
                <w:sz w:val="18"/>
              </w:rPr>
            </w:pPr>
            <w:r>
              <w:rPr>
                <w:sz w:val="18"/>
              </w:rPr>
              <w:t xml:space="preserve">R0 Viaduc de </w:t>
            </w:r>
            <w:r>
              <w:rPr>
                <w:spacing w:val="-2"/>
                <w:sz w:val="18"/>
              </w:rPr>
              <w:t>Vilvorde</w:t>
            </w:r>
          </w:p>
        </w:tc>
        <w:tc>
          <w:tcPr>
            <w:tcW w:w="850" w:type="dxa"/>
          </w:tcPr>
          <w:p w14:paraId="696E3D25" w14:textId="77777777" w:rsidR="00112D40" w:rsidRDefault="003E0739">
            <w:pPr>
              <w:pStyle w:val="TableParagraph"/>
              <w:spacing w:before="0" w:line="198" w:lineRule="exact"/>
              <w:ind w:left="15" w:right="3"/>
              <w:rPr>
                <w:sz w:val="18"/>
              </w:rPr>
            </w:pPr>
            <w:r>
              <w:rPr>
                <w:spacing w:val="-10"/>
                <w:sz w:val="18"/>
              </w:rPr>
              <w:t>O-W</w:t>
            </w:r>
          </w:p>
        </w:tc>
        <w:tc>
          <w:tcPr>
            <w:tcW w:w="970" w:type="dxa"/>
          </w:tcPr>
          <w:p w14:paraId="452CADE6" w14:textId="77777777" w:rsidR="00112D40" w:rsidRDefault="003E0739">
            <w:pPr>
              <w:pStyle w:val="TableParagraph"/>
              <w:spacing w:before="0" w:line="198" w:lineRule="exact"/>
              <w:ind w:left="13"/>
              <w:rPr>
                <w:sz w:val="18"/>
              </w:rPr>
            </w:pPr>
            <w:r>
              <w:rPr>
                <w:spacing w:val="-4"/>
                <w:sz w:val="18"/>
              </w:rPr>
              <w:t>5200</w:t>
            </w:r>
          </w:p>
        </w:tc>
        <w:tc>
          <w:tcPr>
            <w:tcW w:w="1094" w:type="dxa"/>
          </w:tcPr>
          <w:p w14:paraId="5E183B40" w14:textId="77777777" w:rsidR="00112D40" w:rsidRDefault="003E0739">
            <w:pPr>
              <w:pStyle w:val="TableParagraph"/>
              <w:spacing w:before="0" w:line="198" w:lineRule="exact"/>
              <w:ind w:left="9" w:right="2"/>
              <w:rPr>
                <w:sz w:val="18"/>
              </w:rPr>
            </w:pPr>
            <w:r>
              <w:rPr>
                <w:spacing w:val="-5"/>
                <w:sz w:val="18"/>
              </w:rPr>
              <w:t>86%</w:t>
            </w:r>
          </w:p>
        </w:tc>
        <w:tc>
          <w:tcPr>
            <w:tcW w:w="1188" w:type="dxa"/>
          </w:tcPr>
          <w:p w14:paraId="62A5F943" w14:textId="77777777" w:rsidR="00112D40" w:rsidRDefault="003E0739">
            <w:pPr>
              <w:pStyle w:val="TableParagraph"/>
              <w:spacing w:before="0" w:line="198" w:lineRule="exact"/>
              <w:ind w:left="12" w:right="1"/>
              <w:rPr>
                <w:sz w:val="18"/>
              </w:rPr>
            </w:pPr>
            <w:r>
              <w:rPr>
                <w:spacing w:val="-4"/>
                <w:sz w:val="18"/>
              </w:rPr>
              <w:t>7400</w:t>
            </w:r>
          </w:p>
        </w:tc>
        <w:tc>
          <w:tcPr>
            <w:tcW w:w="1094" w:type="dxa"/>
          </w:tcPr>
          <w:p w14:paraId="14587894" w14:textId="77777777" w:rsidR="00112D40" w:rsidRDefault="003E0739">
            <w:pPr>
              <w:pStyle w:val="TableParagraph"/>
              <w:spacing w:before="0" w:line="198" w:lineRule="exact"/>
              <w:ind w:left="9"/>
              <w:rPr>
                <w:sz w:val="18"/>
              </w:rPr>
            </w:pPr>
            <w:r>
              <w:rPr>
                <w:spacing w:val="-5"/>
                <w:sz w:val="18"/>
              </w:rPr>
              <w:t>93%</w:t>
            </w:r>
          </w:p>
        </w:tc>
      </w:tr>
      <w:tr w:rsidR="00112D40" w14:paraId="00D51E3F" w14:textId="77777777">
        <w:trPr>
          <w:trHeight w:val="220"/>
        </w:trPr>
        <w:tc>
          <w:tcPr>
            <w:tcW w:w="389" w:type="dxa"/>
            <w:vMerge/>
            <w:tcBorders>
              <w:top w:val="nil"/>
            </w:tcBorders>
            <w:shd w:val="clear" w:color="auto" w:fill="CFDFE7"/>
          </w:tcPr>
          <w:p w14:paraId="759AD82D" w14:textId="77777777" w:rsidR="00112D40" w:rsidRDefault="00112D40">
            <w:pPr>
              <w:rPr>
                <w:sz w:val="2"/>
                <w:szCs w:val="2"/>
              </w:rPr>
            </w:pPr>
          </w:p>
        </w:tc>
        <w:tc>
          <w:tcPr>
            <w:tcW w:w="2420" w:type="dxa"/>
            <w:vMerge/>
            <w:tcBorders>
              <w:top w:val="nil"/>
            </w:tcBorders>
          </w:tcPr>
          <w:p w14:paraId="50642E75" w14:textId="77777777" w:rsidR="00112D40" w:rsidRDefault="00112D40">
            <w:pPr>
              <w:rPr>
                <w:sz w:val="2"/>
                <w:szCs w:val="2"/>
              </w:rPr>
            </w:pPr>
          </w:p>
        </w:tc>
        <w:tc>
          <w:tcPr>
            <w:tcW w:w="850" w:type="dxa"/>
          </w:tcPr>
          <w:p w14:paraId="2E571EF0" w14:textId="77777777" w:rsidR="00112D40" w:rsidRDefault="003E0739">
            <w:pPr>
              <w:pStyle w:val="TableParagraph"/>
              <w:ind w:left="15" w:right="3"/>
              <w:rPr>
                <w:sz w:val="18"/>
              </w:rPr>
            </w:pPr>
            <w:r>
              <w:rPr>
                <w:spacing w:val="-10"/>
                <w:sz w:val="18"/>
              </w:rPr>
              <w:t>W-O</w:t>
            </w:r>
          </w:p>
        </w:tc>
        <w:tc>
          <w:tcPr>
            <w:tcW w:w="970" w:type="dxa"/>
          </w:tcPr>
          <w:p w14:paraId="5F4AAE42" w14:textId="77777777" w:rsidR="00112D40" w:rsidRDefault="003E0739">
            <w:pPr>
              <w:pStyle w:val="TableParagraph"/>
              <w:ind w:left="13"/>
              <w:rPr>
                <w:sz w:val="18"/>
              </w:rPr>
            </w:pPr>
            <w:r>
              <w:rPr>
                <w:spacing w:val="-4"/>
                <w:sz w:val="18"/>
              </w:rPr>
              <w:t>5500</w:t>
            </w:r>
          </w:p>
        </w:tc>
        <w:tc>
          <w:tcPr>
            <w:tcW w:w="1094" w:type="dxa"/>
          </w:tcPr>
          <w:p w14:paraId="4F0C0858" w14:textId="77777777" w:rsidR="00112D40" w:rsidRDefault="003E0739">
            <w:pPr>
              <w:pStyle w:val="TableParagraph"/>
              <w:ind w:left="9" w:right="2"/>
              <w:rPr>
                <w:sz w:val="18"/>
              </w:rPr>
            </w:pPr>
            <w:r>
              <w:rPr>
                <w:spacing w:val="-5"/>
                <w:sz w:val="18"/>
              </w:rPr>
              <w:t>91%</w:t>
            </w:r>
          </w:p>
        </w:tc>
        <w:tc>
          <w:tcPr>
            <w:tcW w:w="1188" w:type="dxa"/>
          </w:tcPr>
          <w:p w14:paraId="1BA9072A" w14:textId="77777777" w:rsidR="00112D40" w:rsidRDefault="003E0739">
            <w:pPr>
              <w:pStyle w:val="TableParagraph"/>
              <w:ind w:left="12" w:right="1"/>
              <w:rPr>
                <w:sz w:val="18"/>
              </w:rPr>
            </w:pPr>
            <w:r>
              <w:rPr>
                <w:spacing w:val="-4"/>
                <w:sz w:val="18"/>
              </w:rPr>
              <w:t>7100</w:t>
            </w:r>
          </w:p>
        </w:tc>
        <w:tc>
          <w:tcPr>
            <w:tcW w:w="1094" w:type="dxa"/>
          </w:tcPr>
          <w:p w14:paraId="3E849F03" w14:textId="77777777" w:rsidR="00112D40" w:rsidRDefault="003E0739">
            <w:pPr>
              <w:pStyle w:val="TableParagraph"/>
              <w:ind w:left="9"/>
              <w:rPr>
                <w:sz w:val="18"/>
              </w:rPr>
            </w:pPr>
            <w:r>
              <w:rPr>
                <w:spacing w:val="-5"/>
                <w:sz w:val="18"/>
              </w:rPr>
              <w:t>89%</w:t>
            </w:r>
          </w:p>
        </w:tc>
      </w:tr>
      <w:tr w:rsidR="00112D40" w14:paraId="06EB5A81" w14:textId="77777777">
        <w:trPr>
          <w:trHeight w:val="220"/>
        </w:trPr>
        <w:tc>
          <w:tcPr>
            <w:tcW w:w="389" w:type="dxa"/>
            <w:vMerge w:val="restart"/>
            <w:shd w:val="clear" w:color="auto" w:fill="CFDFE7"/>
          </w:tcPr>
          <w:p w14:paraId="0AF5F66F" w14:textId="77777777" w:rsidR="00112D40" w:rsidRDefault="00112D40">
            <w:pPr>
              <w:pStyle w:val="TableParagraph"/>
              <w:spacing w:before="11" w:line="240" w:lineRule="auto"/>
              <w:jc w:val="left"/>
              <w:rPr>
                <w:i/>
                <w:sz w:val="18"/>
              </w:rPr>
            </w:pPr>
          </w:p>
          <w:p w14:paraId="18FBC5DD" w14:textId="77777777" w:rsidR="00112D40" w:rsidRDefault="003E0739">
            <w:pPr>
              <w:pStyle w:val="TableParagraph"/>
              <w:ind w:left="9"/>
              <w:rPr>
                <w:sz w:val="18"/>
              </w:rPr>
            </w:pPr>
            <w:r>
              <w:rPr>
                <w:spacing w:val="-10"/>
                <w:sz w:val="18"/>
              </w:rPr>
              <w:t>2</w:t>
            </w:r>
          </w:p>
        </w:tc>
        <w:tc>
          <w:tcPr>
            <w:tcW w:w="2420" w:type="dxa"/>
            <w:vMerge w:val="restart"/>
          </w:tcPr>
          <w:p w14:paraId="0DE25D7B" w14:textId="77777777" w:rsidR="00112D40" w:rsidRDefault="003E0739">
            <w:pPr>
              <w:pStyle w:val="TableParagraph"/>
              <w:spacing w:before="0" w:line="220" w:lineRule="atLeast"/>
              <w:ind w:left="251" w:right="111" w:hanging="135"/>
              <w:jc w:val="left"/>
              <w:rPr>
                <w:sz w:val="18"/>
              </w:rPr>
            </w:pPr>
            <w:r>
              <w:rPr>
                <w:sz w:val="18"/>
              </w:rPr>
              <w:t xml:space="preserve">E19 au nord du complexe </w:t>
            </w:r>
            <w:r>
              <w:rPr>
                <w:spacing w:val="-2"/>
                <w:sz w:val="18"/>
              </w:rPr>
              <w:t>Vilvoorde-Luchthavenlaan</w:t>
            </w:r>
          </w:p>
        </w:tc>
        <w:tc>
          <w:tcPr>
            <w:tcW w:w="850" w:type="dxa"/>
          </w:tcPr>
          <w:p w14:paraId="4028FDA1" w14:textId="77777777" w:rsidR="00112D40" w:rsidRDefault="003E0739">
            <w:pPr>
              <w:pStyle w:val="TableParagraph"/>
              <w:ind w:left="15" w:right="7"/>
              <w:rPr>
                <w:sz w:val="18"/>
              </w:rPr>
            </w:pPr>
            <w:r>
              <w:rPr>
                <w:spacing w:val="-10"/>
                <w:sz w:val="18"/>
              </w:rPr>
              <w:t>N-Z</w:t>
            </w:r>
          </w:p>
        </w:tc>
        <w:tc>
          <w:tcPr>
            <w:tcW w:w="970" w:type="dxa"/>
          </w:tcPr>
          <w:p w14:paraId="7F96E5AF" w14:textId="77777777" w:rsidR="00112D40" w:rsidRDefault="003E0739">
            <w:pPr>
              <w:pStyle w:val="TableParagraph"/>
              <w:ind w:left="13"/>
              <w:rPr>
                <w:sz w:val="18"/>
              </w:rPr>
            </w:pPr>
            <w:r>
              <w:rPr>
                <w:spacing w:val="-4"/>
                <w:sz w:val="18"/>
              </w:rPr>
              <w:t>4300</w:t>
            </w:r>
          </w:p>
        </w:tc>
        <w:tc>
          <w:tcPr>
            <w:tcW w:w="1094" w:type="dxa"/>
          </w:tcPr>
          <w:p w14:paraId="5AF66B26" w14:textId="77777777" w:rsidR="00112D40" w:rsidRDefault="003E0739">
            <w:pPr>
              <w:pStyle w:val="TableParagraph"/>
              <w:ind w:left="9" w:right="2"/>
              <w:rPr>
                <w:sz w:val="18"/>
              </w:rPr>
            </w:pPr>
            <w:r>
              <w:rPr>
                <w:spacing w:val="-5"/>
                <w:sz w:val="18"/>
              </w:rPr>
              <w:t>69%</w:t>
            </w:r>
          </w:p>
        </w:tc>
        <w:tc>
          <w:tcPr>
            <w:tcW w:w="1188" w:type="dxa"/>
          </w:tcPr>
          <w:p w14:paraId="3A798552" w14:textId="77777777" w:rsidR="00112D40" w:rsidRDefault="003E0739">
            <w:pPr>
              <w:pStyle w:val="TableParagraph"/>
              <w:ind w:left="12" w:right="1"/>
              <w:rPr>
                <w:sz w:val="18"/>
              </w:rPr>
            </w:pPr>
            <w:r>
              <w:rPr>
                <w:spacing w:val="-4"/>
                <w:sz w:val="18"/>
              </w:rPr>
              <w:t>4700</w:t>
            </w:r>
          </w:p>
        </w:tc>
        <w:tc>
          <w:tcPr>
            <w:tcW w:w="1094" w:type="dxa"/>
          </w:tcPr>
          <w:p w14:paraId="62FC5F92" w14:textId="77777777" w:rsidR="00112D40" w:rsidRDefault="003E0739">
            <w:pPr>
              <w:pStyle w:val="TableParagraph"/>
              <w:ind w:left="9"/>
              <w:rPr>
                <w:sz w:val="18"/>
              </w:rPr>
            </w:pPr>
            <w:r>
              <w:rPr>
                <w:spacing w:val="-5"/>
                <w:sz w:val="18"/>
              </w:rPr>
              <w:t>76%</w:t>
            </w:r>
          </w:p>
        </w:tc>
      </w:tr>
      <w:tr w:rsidR="00112D40" w14:paraId="610A6DB2" w14:textId="77777777">
        <w:trPr>
          <w:trHeight w:val="220"/>
        </w:trPr>
        <w:tc>
          <w:tcPr>
            <w:tcW w:w="389" w:type="dxa"/>
            <w:vMerge/>
            <w:tcBorders>
              <w:top w:val="nil"/>
            </w:tcBorders>
            <w:shd w:val="clear" w:color="auto" w:fill="CFDFE7"/>
          </w:tcPr>
          <w:p w14:paraId="0DFBC103" w14:textId="77777777" w:rsidR="00112D40" w:rsidRDefault="00112D40">
            <w:pPr>
              <w:rPr>
                <w:sz w:val="2"/>
                <w:szCs w:val="2"/>
              </w:rPr>
            </w:pPr>
          </w:p>
        </w:tc>
        <w:tc>
          <w:tcPr>
            <w:tcW w:w="2420" w:type="dxa"/>
            <w:vMerge/>
            <w:tcBorders>
              <w:top w:val="nil"/>
            </w:tcBorders>
          </w:tcPr>
          <w:p w14:paraId="0E2841C5" w14:textId="77777777" w:rsidR="00112D40" w:rsidRDefault="00112D40">
            <w:pPr>
              <w:rPr>
                <w:sz w:val="2"/>
                <w:szCs w:val="2"/>
              </w:rPr>
            </w:pPr>
          </w:p>
        </w:tc>
        <w:tc>
          <w:tcPr>
            <w:tcW w:w="850" w:type="dxa"/>
          </w:tcPr>
          <w:p w14:paraId="396FE674" w14:textId="77777777" w:rsidR="00112D40" w:rsidRDefault="003E0739">
            <w:pPr>
              <w:pStyle w:val="TableParagraph"/>
              <w:ind w:left="15" w:right="6"/>
              <w:rPr>
                <w:sz w:val="18"/>
              </w:rPr>
            </w:pPr>
            <w:r>
              <w:rPr>
                <w:spacing w:val="-10"/>
                <w:sz w:val="18"/>
              </w:rPr>
              <w:t>Z-N</w:t>
            </w:r>
          </w:p>
        </w:tc>
        <w:tc>
          <w:tcPr>
            <w:tcW w:w="970" w:type="dxa"/>
          </w:tcPr>
          <w:p w14:paraId="14E8B959" w14:textId="77777777" w:rsidR="00112D40" w:rsidRDefault="003E0739">
            <w:pPr>
              <w:pStyle w:val="TableParagraph"/>
              <w:ind w:left="13"/>
              <w:rPr>
                <w:sz w:val="18"/>
              </w:rPr>
            </w:pPr>
            <w:r>
              <w:rPr>
                <w:spacing w:val="-4"/>
                <w:sz w:val="18"/>
              </w:rPr>
              <w:t>5600</w:t>
            </w:r>
          </w:p>
        </w:tc>
        <w:tc>
          <w:tcPr>
            <w:tcW w:w="1094" w:type="dxa"/>
          </w:tcPr>
          <w:p w14:paraId="3F1B5091" w14:textId="77777777" w:rsidR="00112D40" w:rsidRDefault="003E0739">
            <w:pPr>
              <w:pStyle w:val="TableParagraph"/>
              <w:ind w:left="9" w:right="2"/>
              <w:rPr>
                <w:sz w:val="18"/>
              </w:rPr>
            </w:pPr>
            <w:r>
              <w:rPr>
                <w:spacing w:val="-5"/>
                <w:sz w:val="18"/>
              </w:rPr>
              <w:t>90%</w:t>
            </w:r>
          </w:p>
        </w:tc>
        <w:tc>
          <w:tcPr>
            <w:tcW w:w="1188" w:type="dxa"/>
          </w:tcPr>
          <w:p w14:paraId="15EE9E39" w14:textId="77777777" w:rsidR="00112D40" w:rsidRDefault="003E0739">
            <w:pPr>
              <w:pStyle w:val="TableParagraph"/>
              <w:ind w:left="12" w:right="1"/>
              <w:rPr>
                <w:sz w:val="18"/>
              </w:rPr>
            </w:pPr>
            <w:r>
              <w:rPr>
                <w:spacing w:val="-4"/>
                <w:sz w:val="18"/>
              </w:rPr>
              <w:t>5800</w:t>
            </w:r>
          </w:p>
        </w:tc>
        <w:tc>
          <w:tcPr>
            <w:tcW w:w="1094" w:type="dxa"/>
          </w:tcPr>
          <w:p w14:paraId="7E38B87C" w14:textId="77777777" w:rsidR="00112D40" w:rsidRDefault="003E0739">
            <w:pPr>
              <w:pStyle w:val="TableParagraph"/>
              <w:ind w:left="9"/>
              <w:rPr>
                <w:sz w:val="18"/>
              </w:rPr>
            </w:pPr>
            <w:r>
              <w:rPr>
                <w:spacing w:val="-5"/>
                <w:sz w:val="18"/>
              </w:rPr>
              <w:t>93%</w:t>
            </w:r>
          </w:p>
        </w:tc>
      </w:tr>
      <w:tr w:rsidR="00112D40" w14:paraId="22E55C85" w14:textId="77777777">
        <w:trPr>
          <w:trHeight w:val="218"/>
        </w:trPr>
        <w:tc>
          <w:tcPr>
            <w:tcW w:w="389" w:type="dxa"/>
            <w:vMerge w:val="restart"/>
            <w:shd w:val="clear" w:color="auto" w:fill="CFDFE7"/>
          </w:tcPr>
          <w:p w14:paraId="681F4138" w14:textId="77777777" w:rsidR="00112D40" w:rsidRDefault="00112D40">
            <w:pPr>
              <w:pStyle w:val="TableParagraph"/>
              <w:spacing w:before="9" w:line="240" w:lineRule="auto"/>
              <w:jc w:val="left"/>
              <w:rPr>
                <w:i/>
                <w:sz w:val="18"/>
              </w:rPr>
            </w:pPr>
          </w:p>
          <w:p w14:paraId="1215EF57" w14:textId="77777777" w:rsidR="00112D40" w:rsidRDefault="003E0739">
            <w:pPr>
              <w:pStyle w:val="TableParagraph"/>
              <w:spacing w:before="0"/>
              <w:ind w:left="9"/>
              <w:rPr>
                <w:sz w:val="18"/>
              </w:rPr>
            </w:pPr>
            <w:r>
              <w:rPr>
                <w:spacing w:val="-10"/>
                <w:sz w:val="18"/>
              </w:rPr>
              <w:t>3</w:t>
            </w:r>
          </w:p>
        </w:tc>
        <w:tc>
          <w:tcPr>
            <w:tcW w:w="2420" w:type="dxa"/>
            <w:vMerge w:val="restart"/>
          </w:tcPr>
          <w:p w14:paraId="6E8BA8F4" w14:textId="77777777" w:rsidR="00112D40" w:rsidRDefault="003E0739">
            <w:pPr>
              <w:pStyle w:val="TableParagraph"/>
              <w:spacing w:before="0" w:line="220" w:lineRule="atLeast"/>
              <w:ind w:left="251" w:right="180" w:hanging="65"/>
              <w:jc w:val="left"/>
              <w:rPr>
                <w:sz w:val="18"/>
              </w:rPr>
            </w:pPr>
            <w:r>
              <w:rPr>
                <w:sz w:val="18"/>
              </w:rPr>
              <w:t xml:space="preserve">E19 au sud du complexe </w:t>
            </w:r>
            <w:r>
              <w:rPr>
                <w:spacing w:val="-2"/>
                <w:sz w:val="18"/>
              </w:rPr>
              <w:t>Vilvoorde-Luchthavenlaan</w:t>
            </w:r>
          </w:p>
        </w:tc>
        <w:tc>
          <w:tcPr>
            <w:tcW w:w="850" w:type="dxa"/>
          </w:tcPr>
          <w:p w14:paraId="7EDD9C5C" w14:textId="77777777" w:rsidR="00112D40" w:rsidRDefault="003E0739">
            <w:pPr>
              <w:pStyle w:val="TableParagraph"/>
              <w:spacing w:before="0" w:line="198" w:lineRule="exact"/>
              <w:ind w:left="15" w:right="7"/>
              <w:rPr>
                <w:sz w:val="18"/>
              </w:rPr>
            </w:pPr>
            <w:r>
              <w:rPr>
                <w:spacing w:val="-10"/>
                <w:sz w:val="18"/>
              </w:rPr>
              <w:t>N-Z</w:t>
            </w:r>
          </w:p>
        </w:tc>
        <w:tc>
          <w:tcPr>
            <w:tcW w:w="970" w:type="dxa"/>
          </w:tcPr>
          <w:p w14:paraId="16C48237" w14:textId="77777777" w:rsidR="00112D40" w:rsidRDefault="003E0739">
            <w:pPr>
              <w:pStyle w:val="TableParagraph"/>
              <w:spacing w:before="0" w:line="198" w:lineRule="exact"/>
              <w:ind w:left="13"/>
              <w:rPr>
                <w:sz w:val="18"/>
              </w:rPr>
            </w:pPr>
            <w:r>
              <w:rPr>
                <w:spacing w:val="-4"/>
                <w:sz w:val="18"/>
              </w:rPr>
              <w:t>4700</w:t>
            </w:r>
          </w:p>
        </w:tc>
        <w:tc>
          <w:tcPr>
            <w:tcW w:w="1094" w:type="dxa"/>
          </w:tcPr>
          <w:p w14:paraId="0BC43726" w14:textId="77777777" w:rsidR="00112D40" w:rsidRDefault="003E0739">
            <w:pPr>
              <w:pStyle w:val="TableParagraph"/>
              <w:spacing w:before="0" w:line="198" w:lineRule="exact"/>
              <w:ind w:left="9" w:right="2"/>
              <w:rPr>
                <w:sz w:val="18"/>
              </w:rPr>
            </w:pPr>
            <w:r>
              <w:rPr>
                <w:spacing w:val="-5"/>
                <w:sz w:val="18"/>
              </w:rPr>
              <w:t>64%</w:t>
            </w:r>
          </w:p>
        </w:tc>
        <w:tc>
          <w:tcPr>
            <w:tcW w:w="1188" w:type="dxa"/>
          </w:tcPr>
          <w:p w14:paraId="01846501" w14:textId="77777777" w:rsidR="00112D40" w:rsidRDefault="003E0739">
            <w:pPr>
              <w:pStyle w:val="TableParagraph"/>
              <w:spacing w:before="0" w:line="198" w:lineRule="exact"/>
              <w:ind w:left="12" w:right="1"/>
              <w:rPr>
                <w:sz w:val="18"/>
              </w:rPr>
            </w:pPr>
            <w:r>
              <w:rPr>
                <w:spacing w:val="-4"/>
                <w:sz w:val="18"/>
              </w:rPr>
              <w:t>5300</w:t>
            </w:r>
          </w:p>
        </w:tc>
        <w:tc>
          <w:tcPr>
            <w:tcW w:w="1094" w:type="dxa"/>
          </w:tcPr>
          <w:p w14:paraId="4F2393AE" w14:textId="77777777" w:rsidR="00112D40" w:rsidRDefault="003E0739">
            <w:pPr>
              <w:pStyle w:val="TableParagraph"/>
              <w:spacing w:before="0" w:line="198" w:lineRule="exact"/>
              <w:ind w:left="9"/>
              <w:rPr>
                <w:sz w:val="18"/>
              </w:rPr>
            </w:pPr>
            <w:r>
              <w:rPr>
                <w:spacing w:val="-5"/>
                <w:sz w:val="18"/>
              </w:rPr>
              <w:t>65%</w:t>
            </w:r>
          </w:p>
        </w:tc>
      </w:tr>
      <w:tr w:rsidR="00112D40" w14:paraId="4B60B131" w14:textId="77777777">
        <w:trPr>
          <w:trHeight w:val="220"/>
        </w:trPr>
        <w:tc>
          <w:tcPr>
            <w:tcW w:w="389" w:type="dxa"/>
            <w:vMerge/>
            <w:tcBorders>
              <w:top w:val="nil"/>
            </w:tcBorders>
            <w:shd w:val="clear" w:color="auto" w:fill="CFDFE7"/>
          </w:tcPr>
          <w:p w14:paraId="541B253E" w14:textId="77777777" w:rsidR="00112D40" w:rsidRDefault="00112D40">
            <w:pPr>
              <w:rPr>
                <w:sz w:val="2"/>
                <w:szCs w:val="2"/>
              </w:rPr>
            </w:pPr>
          </w:p>
        </w:tc>
        <w:tc>
          <w:tcPr>
            <w:tcW w:w="2420" w:type="dxa"/>
            <w:vMerge/>
            <w:tcBorders>
              <w:top w:val="nil"/>
            </w:tcBorders>
          </w:tcPr>
          <w:p w14:paraId="3070ADF1" w14:textId="77777777" w:rsidR="00112D40" w:rsidRDefault="00112D40">
            <w:pPr>
              <w:rPr>
                <w:sz w:val="2"/>
                <w:szCs w:val="2"/>
              </w:rPr>
            </w:pPr>
          </w:p>
        </w:tc>
        <w:tc>
          <w:tcPr>
            <w:tcW w:w="850" w:type="dxa"/>
          </w:tcPr>
          <w:p w14:paraId="6DCDB809" w14:textId="77777777" w:rsidR="00112D40" w:rsidRDefault="003E0739">
            <w:pPr>
              <w:pStyle w:val="TableParagraph"/>
              <w:ind w:left="15" w:right="6"/>
              <w:rPr>
                <w:sz w:val="18"/>
              </w:rPr>
            </w:pPr>
            <w:r>
              <w:rPr>
                <w:spacing w:val="-10"/>
                <w:sz w:val="18"/>
              </w:rPr>
              <w:t>Z-N</w:t>
            </w:r>
          </w:p>
        </w:tc>
        <w:tc>
          <w:tcPr>
            <w:tcW w:w="970" w:type="dxa"/>
          </w:tcPr>
          <w:p w14:paraId="081A2809" w14:textId="77777777" w:rsidR="00112D40" w:rsidRDefault="003E0739">
            <w:pPr>
              <w:pStyle w:val="TableParagraph"/>
              <w:ind w:left="13"/>
              <w:rPr>
                <w:sz w:val="18"/>
              </w:rPr>
            </w:pPr>
            <w:r>
              <w:rPr>
                <w:spacing w:val="-4"/>
                <w:sz w:val="18"/>
              </w:rPr>
              <w:t>5300</w:t>
            </w:r>
          </w:p>
        </w:tc>
        <w:tc>
          <w:tcPr>
            <w:tcW w:w="1094" w:type="dxa"/>
          </w:tcPr>
          <w:p w14:paraId="6E7E90FF" w14:textId="77777777" w:rsidR="00112D40" w:rsidRDefault="003E0739">
            <w:pPr>
              <w:pStyle w:val="TableParagraph"/>
              <w:ind w:left="9" w:right="2"/>
              <w:rPr>
                <w:sz w:val="18"/>
              </w:rPr>
            </w:pPr>
            <w:r>
              <w:rPr>
                <w:spacing w:val="-5"/>
                <w:sz w:val="18"/>
              </w:rPr>
              <w:t>86%</w:t>
            </w:r>
          </w:p>
        </w:tc>
        <w:tc>
          <w:tcPr>
            <w:tcW w:w="1188" w:type="dxa"/>
          </w:tcPr>
          <w:p w14:paraId="088D7B87" w14:textId="77777777" w:rsidR="00112D40" w:rsidRDefault="003E0739">
            <w:pPr>
              <w:pStyle w:val="TableParagraph"/>
              <w:ind w:left="12" w:right="1"/>
              <w:rPr>
                <w:sz w:val="18"/>
              </w:rPr>
            </w:pPr>
            <w:r>
              <w:rPr>
                <w:spacing w:val="-4"/>
                <w:sz w:val="18"/>
              </w:rPr>
              <w:t>6300</w:t>
            </w:r>
          </w:p>
        </w:tc>
        <w:tc>
          <w:tcPr>
            <w:tcW w:w="1094" w:type="dxa"/>
          </w:tcPr>
          <w:p w14:paraId="36C8AB4E" w14:textId="77777777" w:rsidR="00112D40" w:rsidRDefault="003E0739">
            <w:pPr>
              <w:pStyle w:val="TableParagraph"/>
              <w:ind w:left="9"/>
              <w:rPr>
                <w:sz w:val="18"/>
              </w:rPr>
            </w:pPr>
            <w:r>
              <w:rPr>
                <w:spacing w:val="-5"/>
                <w:sz w:val="18"/>
              </w:rPr>
              <w:t>77%</w:t>
            </w:r>
          </w:p>
        </w:tc>
      </w:tr>
      <w:tr w:rsidR="00112D40" w14:paraId="09511E85" w14:textId="77777777">
        <w:trPr>
          <w:trHeight w:val="220"/>
        </w:trPr>
        <w:tc>
          <w:tcPr>
            <w:tcW w:w="389" w:type="dxa"/>
            <w:vMerge w:val="restart"/>
            <w:shd w:val="clear" w:color="auto" w:fill="CFDFE7"/>
          </w:tcPr>
          <w:p w14:paraId="577A872E" w14:textId="77777777" w:rsidR="00112D40" w:rsidRDefault="00112D40">
            <w:pPr>
              <w:pStyle w:val="TableParagraph"/>
              <w:spacing w:before="9" w:line="240" w:lineRule="auto"/>
              <w:jc w:val="left"/>
              <w:rPr>
                <w:i/>
                <w:sz w:val="18"/>
              </w:rPr>
            </w:pPr>
          </w:p>
          <w:p w14:paraId="12A0DC83" w14:textId="77777777" w:rsidR="00112D40" w:rsidRDefault="003E0739">
            <w:pPr>
              <w:pStyle w:val="TableParagraph"/>
              <w:spacing w:before="0"/>
              <w:ind w:left="9"/>
              <w:rPr>
                <w:sz w:val="18"/>
              </w:rPr>
            </w:pPr>
            <w:r>
              <w:rPr>
                <w:spacing w:val="-10"/>
                <w:sz w:val="18"/>
              </w:rPr>
              <w:t>4</w:t>
            </w:r>
          </w:p>
        </w:tc>
        <w:tc>
          <w:tcPr>
            <w:tcW w:w="2420" w:type="dxa"/>
            <w:vMerge w:val="restart"/>
          </w:tcPr>
          <w:p w14:paraId="4038372D" w14:textId="77777777" w:rsidR="00112D40" w:rsidRDefault="003E0739">
            <w:pPr>
              <w:pStyle w:val="TableParagraph"/>
              <w:spacing w:before="0" w:line="218" w:lineRule="exact"/>
              <w:ind w:left="845" w:hanging="486"/>
              <w:jc w:val="left"/>
              <w:rPr>
                <w:sz w:val="18"/>
              </w:rPr>
            </w:pPr>
            <w:r>
              <w:rPr>
                <w:sz w:val="18"/>
              </w:rPr>
              <w:t xml:space="preserve">R0 entre Machelen et </w:t>
            </w:r>
            <w:r>
              <w:rPr>
                <w:spacing w:val="-2"/>
                <w:sz w:val="18"/>
              </w:rPr>
              <w:t>Zaventem</w:t>
            </w:r>
          </w:p>
        </w:tc>
        <w:tc>
          <w:tcPr>
            <w:tcW w:w="850" w:type="dxa"/>
          </w:tcPr>
          <w:p w14:paraId="47A98BEB" w14:textId="77777777" w:rsidR="00112D40" w:rsidRDefault="003E0739">
            <w:pPr>
              <w:pStyle w:val="TableParagraph"/>
              <w:ind w:left="15" w:right="6"/>
              <w:rPr>
                <w:sz w:val="18"/>
              </w:rPr>
            </w:pPr>
            <w:r>
              <w:rPr>
                <w:spacing w:val="-7"/>
                <w:sz w:val="18"/>
              </w:rPr>
              <w:t>SE-NW</w:t>
            </w:r>
          </w:p>
        </w:tc>
        <w:tc>
          <w:tcPr>
            <w:tcW w:w="970" w:type="dxa"/>
          </w:tcPr>
          <w:p w14:paraId="4E6996A7" w14:textId="77777777" w:rsidR="00112D40" w:rsidRDefault="003E0739">
            <w:pPr>
              <w:pStyle w:val="TableParagraph"/>
              <w:ind w:left="13"/>
              <w:rPr>
                <w:sz w:val="18"/>
              </w:rPr>
            </w:pPr>
            <w:r>
              <w:rPr>
                <w:spacing w:val="-4"/>
                <w:sz w:val="18"/>
              </w:rPr>
              <w:t>7200</w:t>
            </w:r>
          </w:p>
        </w:tc>
        <w:tc>
          <w:tcPr>
            <w:tcW w:w="1094" w:type="dxa"/>
          </w:tcPr>
          <w:p w14:paraId="43C56E2B" w14:textId="77777777" w:rsidR="00112D40" w:rsidRDefault="003E0739">
            <w:pPr>
              <w:pStyle w:val="TableParagraph"/>
              <w:ind w:left="9" w:right="2"/>
              <w:rPr>
                <w:sz w:val="18"/>
              </w:rPr>
            </w:pPr>
            <w:r>
              <w:rPr>
                <w:spacing w:val="-4"/>
                <w:sz w:val="18"/>
              </w:rPr>
              <w:t>100%</w:t>
            </w:r>
          </w:p>
        </w:tc>
        <w:tc>
          <w:tcPr>
            <w:tcW w:w="1188" w:type="dxa"/>
          </w:tcPr>
          <w:p w14:paraId="082037DF" w14:textId="77777777" w:rsidR="00112D40" w:rsidRDefault="003E0739">
            <w:pPr>
              <w:pStyle w:val="TableParagraph"/>
              <w:ind w:left="12" w:right="1"/>
              <w:rPr>
                <w:sz w:val="18"/>
              </w:rPr>
            </w:pPr>
            <w:r>
              <w:rPr>
                <w:spacing w:val="-4"/>
                <w:sz w:val="18"/>
              </w:rPr>
              <w:t>5400</w:t>
            </w:r>
          </w:p>
        </w:tc>
        <w:tc>
          <w:tcPr>
            <w:tcW w:w="1094" w:type="dxa"/>
          </w:tcPr>
          <w:p w14:paraId="570C2E17" w14:textId="77777777" w:rsidR="00112D40" w:rsidRDefault="003E0739">
            <w:pPr>
              <w:pStyle w:val="TableParagraph"/>
              <w:ind w:left="9"/>
              <w:rPr>
                <w:sz w:val="18"/>
              </w:rPr>
            </w:pPr>
            <w:r>
              <w:rPr>
                <w:spacing w:val="-5"/>
                <w:sz w:val="18"/>
              </w:rPr>
              <w:t>71%</w:t>
            </w:r>
          </w:p>
        </w:tc>
      </w:tr>
      <w:tr w:rsidR="00112D40" w14:paraId="6E64A572" w14:textId="77777777">
        <w:trPr>
          <w:trHeight w:val="218"/>
        </w:trPr>
        <w:tc>
          <w:tcPr>
            <w:tcW w:w="389" w:type="dxa"/>
            <w:vMerge/>
            <w:tcBorders>
              <w:top w:val="nil"/>
            </w:tcBorders>
            <w:shd w:val="clear" w:color="auto" w:fill="CFDFE7"/>
          </w:tcPr>
          <w:p w14:paraId="080C98F4" w14:textId="77777777" w:rsidR="00112D40" w:rsidRDefault="00112D40">
            <w:pPr>
              <w:rPr>
                <w:sz w:val="2"/>
                <w:szCs w:val="2"/>
              </w:rPr>
            </w:pPr>
          </w:p>
        </w:tc>
        <w:tc>
          <w:tcPr>
            <w:tcW w:w="2420" w:type="dxa"/>
            <w:vMerge/>
            <w:tcBorders>
              <w:top w:val="nil"/>
            </w:tcBorders>
          </w:tcPr>
          <w:p w14:paraId="66548ACD" w14:textId="77777777" w:rsidR="00112D40" w:rsidRDefault="00112D40">
            <w:pPr>
              <w:rPr>
                <w:sz w:val="2"/>
                <w:szCs w:val="2"/>
              </w:rPr>
            </w:pPr>
          </w:p>
        </w:tc>
        <w:tc>
          <w:tcPr>
            <w:tcW w:w="850" w:type="dxa"/>
          </w:tcPr>
          <w:p w14:paraId="545DC339" w14:textId="77777777" w:rsidR="00112D40" w:rsidRDefault="003E0739">
            <w:pPr>
              <w:pStyle w:val="TableParagraph"/>
              <w:spacing w:before="0" w:line="198" w:lineRule="exact"/>
              <w:ind w:left="15" w:right="6"/>
              <w:rPr>
                <w:sz w:val="18"/>
              </w:rPr>
            </w:pPr>
            <w:r>
              <w:rPr>
                <w:spacing w:val="-5"/>
                <w:sz w:val="18"/>
              </w:rPr>
              <w:t>NW-SE</w:t>
            </w:r>
          </w:p>
        </w:tc>
        <w:tc>
          <w:tcPr>
            <w:tcW w:w="970" w:type="dxa"/>
          </w:tcPr>
          <w:p w14:paraId="2C173900" w14:textId="77777777" w:rsidR="00112D40" w:rsidRDefault="003E0739">
            <w:pPr>
              <w:pStyle w:val="TableParagraph"/>
              <w:spacing w:before="0" w:line="198" w:lineRule="exact"/>
              <w:ind w:left="13"/>
              <w:rPr>
                <w:sz w:val="18"/>
              </w:rPr>
            </w:pPr>
            <w:r>
              <w:rPr>
                <w:spacing w:val="-4"/>
                <w:sz w:val="18"/>
              </w:rPr>
              <w:t>6500</w:t>
            </w:r>
          </w:p>
        </w:tc>
        <w:tc>
          <w:tcPr>
            <w:tcW w:w="1094" w:type="dxa"/>
          </w:tcPr>
          <w:p w14:paraId="11F27FEE" w14:textId="77777777" w:rsidR="00112D40" w:rsidRDefault="003E0739">
            <w:pPr>
              <w:pStyle w:val="TableParagraph"/>
              <w:spacing w:before="0" w:line="198" w:lineRule="exact"/>
              <w:ind w:left="9" w:right="2"/>
              <w:rPr>
                <w:sz w:val="18"/>
              </w:rPr>
            </w:pPr>
            <w:r>
              <w:rPr>
                <w:spacing w:val="-5"/>
                <w:sz w:val="18"/>
              </w:rPr>
              <w:t>75%</w:t>
            </w:r>
          </w:p>
        </w:tc>
        <w:tc>
          <w:tcPr>
            <w:tcW w:w="1188" w:type="dxa"/>
          </w:tcPr>
          <w:p w14:paraId="1F229984" w14:textId="77777777" w:rsidR="00112D40" w:rsidRDefault="003E0739">
            <w:pPr>
              <w:pStyle w:val="TableParagraph"/>
              <w:spacing w:before="0" w:line="198" w:lineRule="exact"/>
              <w:ind w:left="12" w:right="1"/>
              <w:rPr>
                <w:sz w:val="18"/>
              </w:rPr>
            </w:pPr>
            <w:r>
              <w:rPr>
                <w:spacing w:val="-4"/>
                <w:sz w:val="18"/>
              </w:rPr>
              <w:t>5200</w:t>
            </w:r>
          </w:p>
        </w:tc>
        <w:tc>
          <w:tcPr>
            <w:tcW w:w="1094" w:type="dxa"/>
          </w:tcPr>
          <w:p w14:paraId="0D681E72" w14:textId="77777777" w:rsidR="00112D40" w:rsidRDefault="003E0739">
            <w:pPr>
              <w:pStyle w:val="TableParagraph"/>
              <w:spacing w:before="0" w:line="198" w:lineRule="exact"/>
              <w:ind w:left="9"/>
              <w:rPr>
                <w:sz w:val="18"/>
              </w:rPr>
            </w:pPr>
            <w:r>
              <w:rPr>
                <w:spacing w:val="-5"/>
                <w:sz w:val="18"/>
              </w:rPr>
              <w:t>69%</w:t>
            </w:r>
          </w:p>
        </w:tc>
      </w:tr>
      <w:tr w:rsidR="00112D40" w14:paraId="0329A045" w14:textId="77777777">
        <w:trPr>
          <w:trHeight w:val="220"/>
        </w:trPr>
        <w:tc>
          <w:tcPr>
            <w:tcW w:w="389" w:type="dxa"/>
            <w:vMerge w:val="restart"/>
            <w:shd w:val="clear" w:color="auto" w:fill="CFDFE7"/>
          </w:tcPr>
          <w:p w14:paraId="262C02CC" w14:textId="77777777" w:rsidR="00112D40" w:rsidRDefault="00112D40">
            <w:pPr>
              <w:pStyle w:val="TableParagraph"/>
              <w:spacing w:before="11" w:line="240" w:lineRule="auto"/>
              <w:jc w:val="left"/>
              <w:rPr>
                <w:i/>
                <w:sz w:val="18"/>
              </w:rPr>
            </w:pPr>
          </w:p>
          <w:p w14:paraId="017413AC" w14:textId="77777777" w:rsidR="00112D40" w:rsidRDefault="003E0739">
            <w:pPr>
              <w:pStyle w:val="TableParagraph"/>
              <w:ind w:left="9"/>
              <w:rPr>
                <w:sz w:val="18"/>
              </w:rPr>
            </w:pPr>
            <w:r>
              <w:rPr>
                <w:spacing w:val="-10"/>
                <w:sz w:val="18"/>
              </w:rPr>
              <w:t>5</w:t>
            </w:r>
          </w:p>
        </w:tc>
        <w:tc>
          <w:tcPr>
            <w:tcW w:w="2420" w:type="dxa"/>
            <w:vMerge w:val="restart"/>
          </w:tcPr>
          <w:p w14:paraId="5D234C81" w14:textId="77777777" w:rsidR="00112D40" w:rsidRDefault="00112D40">
            <w:pPr>
              <w:pStyle w:val="TableParagraph"/>
              <w:spacing w:before="11" w:line="240" w:lineRule="auto"/>
              <w:jc w:val="left"/>
              <w:rPr>
                <w:i/>
                <w:sz w:val="18"/>
              </w:rPr>
            </w:pPr>
          </w:p>
          <w:p w14:paraId="2E3AD259" w14:textId="77777777" w:rsidR="00112D40" w:rsidRDefault="003E0739">
            <w:pPr>
              <w:pStyle w:val="TableParagraph"/>
              <w:ind w:left="251"/>
              <w:jc w:val="left"/>
              <w:rPr>
                <w:sz w:val="18"/>
              </w:rPr>
            </w:pPr>
            <w:r>
              <w:rPr>
                <w:sz w:val="18"/>
              </w:rPr>
              <w:t xml:space="preserve">Complexe A201 thv </w:t>
            </w:r>
            <w:r>
              <w:rPr>
                <w:spacing w:val="-2"/>
                <w:sz w:val="18"/>
              </w:rPr>
              <w:t>Diegem</w:t>
            </w:r>
          </w:p>
        </w:tc>
        <w:tc>
          <w:tcPr>
            <w:tcW w:w="850" w:type="dxa"/>
          </w:tcPr>
          <w:p w14:paraId="21A46B56" w14:textId="77777777" w:rsidR="00112D40" w:rsidRDefault="003E0739">
            <w:pPr>
              <w:pStyle w:val="TableParagraph"/>
              <w:ind w:left="15" w:right="7"/>
              <w:rPr>
                <w:sz w:val="18"/>
              </w:rPr>
            </w:pPr>
            <w:r>
              <w:rPr>
                <w:spacing w:val="-7"/>
                <w:sz w:val="18"/>
              </w:rPr>
              <w:t>SW-NO</w:t>
            </w:r>
          </w:p>
        </w:tc>
        <w:tc>
          <w:tcPr>
            <w:tcW w:w="970" w:type="dxa"/>
          </w:tcPr>
          <w:p w14:paraId="3BB69543" w14:textId="77777777" w:rsidR="00112D40" w:rsidRDefault="003E0739">
            <w:pPr>
              <w:pStyle w:val="TableParagraph"/>
              <w:ind w:left="13"/>
              <w:rPr>
                <w:sz w:val="18"/>
              </w:rPr>
            </w:pPr>
            <w:r>
              <w:rPr>
                <w:spacing w:val="-5"/>
                <w:sz w:val="18"/>
              </w:rPr>
              <w:t>800</w:t>
            </w:r>
          </w:p>
        </w:tc>
        <w:tc>
          <w:tcPr>
            <w:tcW w:w="1094" w:type="dxa"/>
          </w:tcPr>
          <w:p w14:paraId="66890F11" w14:textId="77777777" w:rsidR="00112D40" w:rsidRDefault="003E0739">
            <w:pPr>
              <w:pStyle w:val="TableParagraph"/>
              <w:ind w:left="9" w:right="2"/>
              <w:rPr>
                <w:sz w:val="18"/>
              </w:rPr>
            </w:pPr>
            <w:r>
              <w:rPr>
                <w:spacing w:val="-5"/>
                <w:sz w:val="18"/>
              </w:rPr>
              <w:t>18%</w:t>
            </w:r>
          </w:p>
        </w:tc>
        <w:tc>
          <w:tcPr>
            <w:tcW w:w="1188" w:type="dxa"/>
          </w:tcPr>
          <w:p w14:paraId="3313F650" w14:textId="77777777" w:rsidR="00112D40" w:rsidRDefault="003E0739">
            <w:pPr>
              <w:pStyle w:val="TableParagraph"/>
              <w:ind w:left="12" w:right="1"/>
              <w:rPr>
                <w:sz w:val="18"/>
              </w:rPr>
            </w:pPr>
            <w:r>
              <w:rPr>
                <w:spacing w:val="-4"/>
                <w:sz w:val="18"/>
              </w:rPr>
              <w:t>1300</w:t>
            </w:r>
          </w:p>
        </w:tc>
        <w:tc>
          <w:tcPr>
            <w:tcW w:w="1094" w:type="dxa"/>
          </w:tcPr>
          <w:p w14:paraId="1FDD2D90" w14:textId="77777777" w:rsidR="00112D40" w:rsidRDefault="003E0739">
            <w:pPr>
              <w:pStyle w:val="TableParagraph"/>
              <w:ind w:left="9"/>
              <w:rPr>
                <w:sz w:val="18"/>
              </w:rPr>
            </w:pPr>
            <w:r>
              <w:rPr>
                <w:spacing w:val="-5"/>
                <w:sz w:val="18"/>
              </w:rPr>
              <w:t>30%</w:t>
            </w:r>
          </w:p>
        </w:tc>
      </w:tr>
      <w:tr w:rsidR="00112D40" w14:paraId="5E3C616E" w14:textId="77777777">
        <w:trPr>
          <w:trHeight w:val="220"/>
        </w:trPr>
        <w:tc>
          <w:tcPr>
            <w:tcW w:w="389" w:type="dxa"/>
            <w:vMerge/>
            <w:tcBorders>
              <w:top w:val="nil"/>
            </w:tcBorders>
            <w:shd w:val="clear" w:color="auto" w:fill="CFDFE7"/>
          </w:tcPr>
          <w:p w14:paraId="6EF617F5" w14:textId="77777777" w:rsidR="00112D40" w:rsidRDefault="00112D40">
            <w:pPr>
              <w:rPr>
                <w:sz w:val="2"/>
                <w:szCs w:val="2"/>
              </w:rPr>
            </w:pPr>
          </w:p>
        </w:tc>
        <w:tc>
          <w:tcPr>
            <w:tcW w:w="2420" w:type="dxa"/>
            <w:vMerge/>
            <w:tcBorders>
              <w:top w:val="nil"/>
            </w:tcBorders>
          </w:tcPr>
          <w:p w14:paraId="7202083E" w14:textId="77777777" w:rsidR="00112D40" w:rsidRDefault="00112D40">
            <w:pPr>
              <w:rPr>
                <w:sz w:val="2"/>
                <w:szCs w:val="2"/>
              </w:rPr>
            </w:pPr>
          </w:p>
        </w:tc>
        <w:tc>
          <w:tcPr>
            <w:tcW w:w="850" w:type="dxa"/>
          </w:tcPr>
          <w:p w14:paraId="53031534" w14:textId="77777777" w:rsidR="00112D40" w:rsidRDefault="003E0739">
            <w:pPr>
              <w:pStyle w:val="TableParagraph"/>
              <w:ind w:left="15" w:right="5"/>
              <w:rPr>
                <w:sz w:val="18"/>
              </w:rPr>
            </w:pPr>
            <w:r>
              <w:rPr>
                <w:spacing w:val="-7"/>
                <w:sz w:val="18"/>
              </w:rPr>
              <w:t>NO-SW</w:t>
            </w:r>
          </w:p>
        </w:tc>
        <w:tc>
          <w:tcPr>
            <w:tcW w:w="970" w:type="dxa"/>
          </w:tcPr>
          <w:p w14:paraId="38514E46" w14:textId="77777777" w:rsidR="00112D40" w:rsidRDefault="003E0739">
            <w:pPr>
              <w:pStyle w:val="TableParagraph"/>
              <w:ind w:left="13"/>
              <w:rPr>
                <w:sz w:val="18"/>
              </w:rPr>
            </w:pPr>
            <w:r>
              <w:rPr>
                <w:spacing w:val="-4"/>
                <w:sz w:val="18"/>
              </w:rPr>
              <w:t>2600</w:t>
            </w:r>
          </w:p>
        </w:tc>
        <w:tc>
          <w:tcPr>
            <w:tcW w:w="1094" w:type="dxa"/>
          </w:tcPr>
          <w:p w14:paraId="223499DD" w14:textId="77777777" w:rsidR="00112D40" w:rsidRDefault="003E0739">
            <w:pPr>
              <w:pStyle w:val="TableParagraph"/>
              <w:ind w:left="9" w:right="2"/>
              <w:rPr>
                <w:sz w:val="18"/>
              </w:rPr>
            </w:pPr>
            <w:r>
              <w:rPr>
                <w:spacing w:val="-5"/>
                <w:sz w:val="18"/>
              </w:rPr>
              <w:t>61%</w:t>
            </w:r>
          </w:p>
        </w:tc>
        <w:tc>
          <w:tcPr>
            <w:tcW w:w="1188" w:type="dxa"/>
          </w:tcPr>
          <w:p w14:paraId="56FF833C" w14:textId="77777777" w:rsidR="00112D40" w:rsidRDefault="003E0739">
            <w:pPr>
              <w:pStyle w:val="TableParagraph"/>
              <w:ind w:left="12" w:right="1"/>
              <w:rPr>
                <w:sz w:val="18"/>
              </w:rPr>
            </w:pPr>
            <w:r>
              <w:rPr>
                <w:spacing w:val="-4"/>
                <w:sz w:val="18"/>
              </w:rPr>
              <w:t>2800</w:t>
            </w:r>
          </w:p>
        </w:tc>
        <w:tc>
          <w:tcPr>
            <w:tcW w:w="1094" w:type="dxa"/>
          </w:tcPr>
          <w:p w14:paraId="235A675F" w14:textId="77777777" w:rsidR="00112D40" w:rsidRDefault="003E0739">
            <w:pPr>
              <w:pStyle w:val="TableParagraph"/>
              <w:ind w:left="9"/>
              <w:rPr>
                <w:sz w:val="18"/>
              </w:rPr>
            </w:pPr>
            <w:r>
              <w:rPr>
                <w:spacing w:val="-5"/>
                <w:sz w:val="18"/>
              </w:rPr>
              <w:t>64%</w:t>
            </w:r>
          </w:p>
        </w:tc>
      </w:tr>
      <w:tr w:rsidR="00112D40" w14:paraId="05E42C19" w14:textId="77777777">
        <w:trPr>
          <w:trHeight w:val="220"/>
        </w:trPr>
        <w:tc>
          <w:tcPr>
            <w:tcW w:w="389" w:type="dxa"/>
            <w:vMerge w:val="restart"/>
            <w:shd w:val="clear" w:color="auto" w:fill="CFDFE7"/>
          </w:tcPr>
          <w:p w14:paraId="4D72A276" w14:textId="77777777" w:rsidR="00112D40" w:rsidRDefault="00112D40">
            <w:pPr>
              <w:pStyle w:val="TableParagraph"/>
              <w:spacing w:before="0" w:line="240" w:lineRule="auto"/>
              <w:jc w:val="left"/>
              <w:rPr>
                <w:i/>
                <w:sz w:val="18"/>
              </w:rPr>
            </w:pPr>
          </w:p>
          <w:p w14:paraId="41CF591E" w14:textId="77777777" w:rsidR="00112D40" w:rsidRDefault="00112D40">
            <w:pPr>
              <w:pStyle w:val="TableParagraph"/>
              <w:spacing w:before="0" w:line="240" w:lineRule="auto"/>
              <w:jc w:val="left"/>
              <w:rPr>
                <w:i/>
                <w:sz w:val="18"/>
              </w:rPr>
            </w:pPr>
          </w:p>
          <w:p w14:paraId="4A9A9BFB" w14:textId="77777777" w:rsidR="00112D40" w:rsidRDefault="003E0739">
            <w:pPr>
              <w:pStyle w:val="TableParagraph"/>
              <w:spacing w:line="200" w:lineRule="exact"/>
              <w:ind w:left="9"/>
              <w:rPr>
                <w:sz w:val="18"/>
              </w:rPr>
            </w:pPr>
            <w:r>
              <w:rPr>
                <w:spacing w:val="-10"/>
                <w:sz w:val="18"/>
              </w:rPr>
              <w:t>6</w:t>
            </w:r>
          </w:p>
        </w:tc>
        <w:tc>
          <w:tcPr>
            <w:tcW w:w="2420" w:type="dxa"/>
            <w:vMerge w:val="restart"/>
          </w:tcPr>
          <w:p w14:paraId="285EBBFC" w14:textId="77777777" w:rsidR="00112D40" w:rsidRDefault="003E0739">
            <w:pPr>
              <w:pStyle w:val="TableParagraph"/>
              <w:spacing w:line="240" w:lineRule="auto"/>
              <w:ind w:left="220" w:right="209" w:firstLine="139"/>
              <w:jc w:val="left"/>
              <w:rPr>
                <w:sz w:val="18"/>
              </w:rPr>
            </w:pPr>
            <w:r>
              <w:rPr>
                <w:sz w:val="18"/>
              </w:rPr>
              <w:t xml:space="preserve">R0 entre Machelen et Zaventem-Henneaulaan </w:t>
            </w:r>
            <w:r>
              <w:rPr>
                <w:spacing w:val="-5"/>
                <w:sz w:val="18"/>
              </w:rPr>
              <w:t>et</w:t>
            </w:r>
          </w:p>
          <w:p w14:paraId="555E772E" w14:textId="77777777" w:rsidR="00112D40" w:rsidRDefault="003E0739">
            <w:pPr>
              <w:pStyle w:val="TableParagraph"/>
              <w:spacing w:before="0" w:line="200" w:lineRule="exact"/>
              <w:ind w:left="225"/>
              <w:jc w:val="left"/>
              <w:rPr>
                <w:sz w:val="18"/>
              </w:rPr>
            </w:pPr>
            <w:r>
              <w:rPr>
                <w:sz w:val="18"/>
              </w:rPr>
              <w:t xml:space="preserve">changeur de trafic </w:t>
            </w:r>
            <w:r>
              <w:rPr>
                <w:spacing w:val="-4"/>
                <w:sz w:val="18"/>
              </w:rPr>
              <w:t>R0-A201</w:t>
            </w:r>
          </w:p>
        </w:tc>
        <w:tc>
          <w:tcPr>
            <w:tcW w:w="850" w:type="dxa"/>
          </w:tcPr>
          <w:p w14:paraId="240F083D" w14:textId="77777777" w:rsidR="00112D40" w:rsidRDefault="003E0739">
            <w:pPr>
              <w:pStyle w:val="TableParagraph"/>
              <w:ind w:left="15" w:right="6"/>
              <w:rPr>
                <w:sz w:val="18"/>
              </w:rPr>
            </w:pPr>
            <w:r>
              <w:rPr>
                <w:spacing w:val="-10"/>
                <w:sz w:val="18"/>
              </w:rPr>
              <w:t>Z-N</w:t>
            </w:r>
          </w:p>
        </w:tc>
        <w:tc>
          <w:tcPr>
            <w:tcW w:w="970" w:type="dxa"/>
          </w:tcPr>
          <w:p w14:paraId="6FBBCE8B" w14:textId="77777777" w:rsidR="00112D40" w:rsidRDefault="003E0739">
            <w:pPr>
              <w:pStyle w:val="TableParagraph"/>
              <w:ind w:left="13"/>
              <w:rPr>
                <w:sz w:val="18"/>
              </w:rPr>
            </w:pPr>
            <w:r>
              <w:rPr>
                <w:spacing w:val="-4"/>
                <w:sz w:val="18"/>
              </w:rPr>
              <w:t>4400</w:t>
            </w:r>
          </w:p>
        </w:tc>
        <w:tc>
          <w:tcPr>
            <w:tcW w:w="1094" w:type="dxa"/>
          </w:tcPr>
          <w:p w14:paraId="12EFA827" w14:textId="77777777" w:rsidR="00112D40" w:rsidRDefault="003E0739">
            <w:pPr>
              <w:pStyle w:val="TableParagraph"/>
              <w:ind w:left="9" w:right="2"/>
              <w:rPr>
                <w:sz w:val="18"/>
              </w:rPr>
            </w:pPr>
            <w:r>
              <w:rPr>
                <w:spacing w:val="-5"/>
                <w:sz w:val="18"/>
              </w:rPr>
              <w:t>72%</w:t>
            </w:r>
          </w:p>
        </w:tc>
        <w:tc>
          <w:tcPr>
            <w:tcW w:w="1188" w:type="dxa"/>
          </w:tcPr>
          <w:p w14:paraId="0F12AB2D" w14:textId="77777777" w:rsidR="00112D40" w:rsidRDefault="003E0739">
            <w:pPr>
              <w:pStyle w:val="TableParagraph"/>
              <w:ind w:left="12" w:right="1"/>
              <w:rPr>
                <w:sz w:val="18"/>
              </w:rPr>
            </w:pPr>
            <w:r>
              <w:rPr>
                <w:spacing w:val="-4"/>
                <w:sz w:val="18"/>
              </w:rPr>
              <w:t>5200</w:t>
            </w:r>
          </w:p>
        </w:tc>
        <w:tc>
          <w:tcPr>
            <w:tcW w:w="1094" w:type="dxa"/>
          </w:tcPr>
          <w:p w14:paraId="5A3D8A01" w14:textId="77777777" w:rsidR="00112D40" w:rsidRDefault="003E0739">
            <w:pPr>
              <w:pStyle w:val="TableParagraph"/>
              <w:ind w:left="9"/>
              <w:rPr>
                <w:sz w:val="18"/>
              </w:rPr>
            </w:pPr>
            <w:r>
              <w:rPr>
                <w:spacing w:val="-5"/>
                <w:sz w:val="18"/>
              </w:rPr>
              <w:t>87%</w:t>
            </w:r>
          </w:p>
        </w:tc>
      </w:tr>
      <w:tr w:rsidR="00112D40" w14:paraId="1DCBA0E0" w14:textId="77777777">
        <w:trPr>
          <w:trHeight w:val="429"/>
        </w:trPr>
        <w:tc>
          <w:tcPr>
            <w:tcW w:w="389" w:type="dxa"/>
            <w:vMerge/>
            <w:tcBorders>
              <w:top w:val="nil"/>
            </w:tcBorders>
            <w:shd w:val="clear" w:color="auto" w:fill="CFDFE7"/>
          </w:tcPr>
          <w:p w14:paraId="1D7C657E" w14:textId="77777777" w:rsidR="00112D40" w:rsidRDefault="00112D40">
            <w:pPr>
              <w:rPr>
                <w:sz w:val="2"/>
                <w:szCs w:val="2"/>
              </w:rPr>
            </w:pPr>
          </w:p>
        </w:tc>
        <w:tc>
          <w:tcPr>
            <w:tcW w:w="2420" w:type="dxa"/>
            <w:vMerge/>
            <w:tcBorders>
              <w:top w:val="nil"/>
            </w:tcBorders>
          </w:tcPr>
          <w:p w14:paraId="484E6545" w14:textId="77777777" w:rsidR="00112D40" w:rsidRDefault="00112D40">
            <w:pPr>
              <w:rPr>
                <w:sz w:val="2"/>
                <w:szCs w:val="2"/>
              </w:rPr>
            </w:pPr>
          </w:p>
        </w:tc>
        <w:tc>
          <w:tcPr>
            <w:tcW w:w="850" w:type="dxa"/>
          </w:tcPr>
          <w:p w14:paraId="028FE163" w14:textId="77777777" w:rsidR="00112D40" w:rsidRDefault="003E0739">
            <w:pPr>
              <w:pStyle w:val="TableParagraph"/>
              <w:spacing w:before="210" w:line="200" w:lineRule="exact"/>
              <w:ind w:left="15" w:right="7"/>
              <w:rPr>
                <w:sz w:val="18"/>
              </w:rPr>
            </w:pPr>
            <w:r>
              <w:rPr>
                <w:spacing w:val="-10"/>
                <w:sz w:val="18"/>
              </w:rPr>
              <w:t>N-Z</w:t>
            </w:r>
          </w:p>
        </w:tc>
        <w:tc>
          <w:tcPr>
            <w:tcW w:w="970" w:type="dxa"/>
          </w:tcPr>
          <w:p w14:paraId="64C633DB" w14:textId="77777777" w:rsidR="00112D40" w:rsidRDefault="003E0739">
            <w:pPr>
              <w:pStyle w:val="TableParagraph"/>
              <w:spacing w:before="210" w:line="200" w:lineRule="exact"/>
              <w:ind w:left="13"/>
              <w:rPr>
                <w:sz w:val="18"/>
              </w:rPr>
            </w:pPr>
            <w:r>
              <w:rPr>
                <w:spacing w:val="-4"/>
                <w:sz w:val="18"/>
              </w:rPr>
              <w:t>5000</w:t>
            </w:r>
          </w:p>
        </w:tc>
        <w:tc>
          <w:tcPr>
            <w:tcW w:w="1094" w:type="dxa"/>
          </w:tcPr>
          <w:p w14:paraId="22C04ECD" w14:textId="77777777" w:rsidR="00112D40" w:rsidRDefault="003E0739">
            <w:pPr>
              <w:pStyle w:val="TableParagraph"/>
              <w:spacing w:before="210" w:line="200" w:lineRule="exact"/>
              <w:ind w:left="9" w:right="2"/>
              <w:rPr>
                <w:sz w:val="18"/>
              </w:rPr>
            </w:pPr>
            <w:r>
              <w:rPr>
                <w:spacing w:val="-5"/>
                <w:sz w:val="18"/>
              </w:rPr>
              <w:t>83%</w:t>
            </w:r>
          </w:p>
        </w:tc>
        <w:tc>
          <w:tcPr>
            <w:tcW w:w="1188" w:type="dxa"/>
          </w:tcPr>
          <w:p w14:paraId="469BCAB7" w14:textId="77777777" w:rsidR="00112D40" w:rsidRDefault="003E0739">
            <w:pPr>
              <w:pStyle w:val="TableParagraph"/>
              <w:spacing w:before="210" w:line="200" w:lineRule="exact"/>
              <w:ind w:left="12" w:right="1"/>
              <w:rPr>
                <w:sz w:val="18"/>
              </w:rPr>
            </w:pPr>
            <w:r>
              <w:rPr>
                <w:spacing w:val="-4"/>
                <w:sz w:val="18"/>
              </w:rPr>
              <w:t>5400</w:t>
            </w:r>
          </w:p>
        </w:tc>
        <w:tc>
          <w:tcPr>
            <w:tcW w:w="1094" w:type="dxa"/>
          </w:tcPr>
          <w:p w14:paraId="61BCA9D1" w14:textId="77777777" w:rsidR="00112D40" w:rsidRDefault="003E0739">
            <w:pPr>
              <w:pStyle w:val="TableParagraph"/>
              <w:spacing w:before="210" w:line="200" w:lineRule="exact"/>
              <w:ind w:left="9"/>
              <w:rPr>
                <w:sz w:val="18"/>
              </w:rPr>
            </w:pPr>
            <w:r>
              <w:rPr>
                <w:spacing w:val="-5"/>
                <w:sz w:val="18"/>
              </w:rPr>
              <w:t>89%</w:t>
            </w:r>
          </w:p>
        </w:tc>
      </w:tr>
      <w:tr w:rsidR="00112D40" w14:paraId="472317A6" w14:textId="77777777">
        <w:trPr>
          <w:trHeight w:val="218"/>
        </w:trPr>
        <w:tc>
          <w:tcPr>
            <w:tcW w:w="389" w:type="dxa"/>
            <w:vMerge w:val="restart"/>
            <w:shd w:val="clear" w:color="auto" w:fill="CFDFE7"/>
          </w:tcPr>
          <w:p w14:paraId="27E78512" w14:textId="77777777" w:rsidR="00112D40" w:rsidRDefault="00112D40">
            <w:pPr>
              <w:pStyle w:val="TableParagraph"/>
              <w:spacing w:before="218" w:line="240" w:lineRule="auto"/>
              <w:jc w:val="left"/>
              <w:rPr>
                <w:i/>
                <w:sz w:val="18"/>
              </w:rPr>
            </w:pPr>
          </w:p>
          <w:p w14:paraId="77E8D941" w14:textId="77777777" w:rsidR="00112D40" w:rsidRDefault="003E0739">
            <w:pPr>
              <w:pStyle w:val="TableParagraph"/>
              <w:spacing w:before="0"/>
              <w:ind w:left="9"/>
              <w:rPr>
                <w:sz w:val="18"/>
              </w:rPr>
            </w:pPr>
            <w:r>
              <w:rPr>
                <w:spacing w:val="-10"/>
                <w:sz w:val="18"/>
              </w:rPr>
              <w:t>7</w:t>
            </w:r>
          </w:p>
        </w:tc>
        <w:tc>
          <w:tcPr>
            <w:tcW w:w="2420" w:type="dxa"/>
            <w:vMerge w:val="restart"/>
          </w:tcPr>
          <w:p w14:paraId="3AE38B06" w14:textId="77777777" w:rsidR="00112D40" w:rsidRDefault="003E0739">
            <w:pPr>
              <w:pStyle w:val="TableParagraph"/>
              <w:spacing w:before="0" w:line="240" w:lineRule="auto"/>
              <w:ind w:left="9"/>
              <w:rPr>
                <w:sz w:val="18"/>
              </w:rPr>
            </w:pPr>
            <w:r>
              <w:rPr>
                <w:sz w:val="18"/>
              </w:rPr>
              <w:t>R0 entre Zaventem-Henneaulaan et Sint-Stevens-</w:t>
            </w:r>
          </w:p>
          <w:p w14:paraId="46593B1F" w14:textId="77777777" w:rsidR="00112D40" w:rsidRDefault="003E0739">
            <w:pPr>
              <w:pStyle w:val="TableParagraph"/>
              <w:spacing w:before="0"/>
              <w:ind w:left="9"/>
              <w:rPr>
                <w:sz w:val="18"/>
              </w:rPr>
            </w:pPr>
            <w:r>
              <w:rPr>
                <w:spacing w:val="-2"/>
                <w:sz w:val="18"/>
              </w:rPr>
              <w:t>Woluwe</w:t>
            </w:r>
          </w:p>
        </w:tc>
        <w:tc>
          <w:tcPr>
            <w:tcW w:w="850" w:type="dxa"/>
          </w:tcPr>
          <w:p w14:paraId="683DFB36" w14:textId="77777777" w:rsidR="00112D40" w:rsidRDefault="003E0739">
            <w:pPr>
              <w:pStyle w:val="TableParagraph"/>
              <w:spacing w:before="0" w:line="198" w:lineRule="exact"/>
              <w:ind w:left="15" w:right="6"/>
              <w:rPr>
                <w:sz w:val="18"/>
              </w:rPr>
            </w:pPr>
            <w:r>
              <w:rPr>
                <w:spacing w:val="-10"/>
                <w:sz w:val="18"/>
              </w:rPr>
              <w:t>Z-N</w:t>
            </w:r>
          </w:p>
        </w:tc>
        <w:tc>
          <w:tcPr>
            <w:tcW w:w="970" w:type="dxa"/>
          </w:tcPr>
          <w:p w14:paraId="2CDB367D" w14:textId="77777777" w:rsidR="00112D40" w:rsidRDefault="003E0739">
            <w:pPr>
              <w:pStyle w:val="TableParagraph"/>
              <w:spacing w:before="0" w:line="198" w:lineRule="exact"/>
              <w:ind w:left="13"/>
              <w:rPr>
                <w:sz w:val="18"/>
              </w:rPr>
            </w:pPr>
            <w:r>
              <w:rPr>
                <w:spacing w:val="-4"/>
                <w:sz w:val="18"/>
              </w:rPr>
              <w:t>6000</w:t>
            </w:r>
          </w:p>
        </w:tc>
        <w:tc>
          <w:tcPr>
            <w:tcW w:w="1094" w:type="dxa"/>
          </w:tcPr>
          <w:p w14:paraId="70C61427" w14:textId="77777777" w:rsidR="00112D40" w:rsidRDefault="003E0739">
            <w:pPr>
              <w:pStyle w:val="TableParagraph"/>
              <w:spacing w:before="0" w:line="198" w:lineRule="exact"/>
              <w:ind w:left="9" w:right="2"/>
              <w:rPr>
                <w:sz w:val="18"/>
              </w:rPr>
            </w:pPr>
            <w:r>
              <w:rPr>
                <w:spacing w:val="-5"/>
                <w:sz w:val="18"/>
              </w:rPr>
              <w:t>88%</w:t>
            </w:r>
          </w:p>
        </w:tc>
        <w:tc>
          <w:tcPr>
            <w:tcW w:w="1188" w:type="dxa"/>
          </w:tcPr>
          <w:p w14:paraId="7A000597" w14:textId="77777777" w:rsidR="00112D40" w:rsidRDefault="003E0739">
            <w:pPr>
              <w:pStyle w:val="TableParagraph"/>
              <w:spacing w:before="0" w:line="198" w:lineRule="exact"/>
              <w:ind w:left="12" w:right="1"/>
              <w:rPr>
                <w:sz w:val="18"/>
              </w:rPr>
            </w:pPr>
            <w:r>
              <w:rPr>
                <w:spacing w:val="-4"/>
                <w:sz w:val="18"/>
              </w:rPr>
              <w:t>5400</w:t>
            </w:r>
          </w:p>
        </w:tc>
        <w:tc>
          <w:tcPr>
            <w:tcW w:w="1094" w:type="dxa"/>
          </w:tcPr>
          <w:p w14:paraId="6DE36192" w14:textId="77777777" w:rsidR="00112D40" w:rsidRDefault="003E0739">
            <w:pPr>
              <w:pStyle w:val="TableParagraph"/>
              <w:spacing w:before="0" w:line="198" w:lineRule="exact"/>
              <w:ind w:left="9"/>
              <w:rPr>
                <w:sz w:val="18"/>
              </w:rPr>
            </w:pPr>
            <w:r>
              <w:rPr>
                <w:spacing w:val="-5"/>
                <w:sz w:val="18"/>
              </w:rPr>
              <w:t>98%</w:t>
            </w:r>
          </w:p>
        </w:tc>
      </w:tr>
      <w:tr w:rsidR="00112D40" w14:paraId="43F77F5F" w14:textId="77777777">
        <w:trPr>
          <w:trHeight w:val="429"/>
        </w:trPr>
        <w:tc>
          <w:tcPr>
            <w:tcW w:w="389" w:type="dxa"/>
            <w:vMerge/>
            <w:tcBorders>
              <w:top w:val="nil"/>
            </w:tcBorders>
            <w:shd w:val="clear" w:color="auto" w:fill="CFDFE7"/>
          </w:tcPr>
          <w:p w14:paraId="284F0DA7" w14:textId="77777777" w:rsidR="00112D40" w:rsidRDefault="00112D40">
            <w:pPr>
              <w:rPr>
                <w:sz w:val="2"/>
                <w:szCs w:val="2"/>
              </w:rPr>
            </w:pPr>
          </w:p>
        </w:tc>
        <w:tc>
          <w:tcPr>
            <w:tcW w:w="2420" w:type="dxa"/>
            <w:vMerge/>
            <w:tcBorders>
              <w:top w:val="nil"/>
            </w:tcBorders>
          </w:tcPr>
          <w:p w14:paraId="7BCB8B0B" w14:textId="77777777" w:rsidR="00112D40" w:rsidRDefault="00112D40">
            <w:pPr>
              <w:rPr>
                <w:sz w:val="2"/>
                <w:szCs w:val="2"/>
              </w:rPr>
            </w:pPr>
          </w:p>
        </w:tc>
        <w:tc>
          <w:tcPr>
            <w:tcW w:w="850" w:type="dxa"/>
          </w:tcPr>
          <w:p w14:paraId="4AA21ADC" w14:textId="77777777" w:rsidR="00112D40" w:rsidRDefault="003E0739">
            <w:pPr>
              <w:pStyle w:val="TableParagraph"/>
              <w:spacing w:before="210"/>
              <w:ind w:left="15" w:right="7"/>
              <w:rPr>
                <w:sz w:val="18"/>
              </w:rPr>
            </w:pPr>
            <w:r>
              <w:rPr>
                <w:spacing w:val="-10"/>
                <w:sz w:val="18"/>
              </w:rPr>
              <w:t>N-Z</w:t>
            </w:r>
          </w:p>
        </w:tc>
        <w:tc>
          <w:tcPr>
            <w:tcW w:w="970" w:type="dxa"/>
          </w:tcPr>
          <w:p w14:paraId="47ED391F" w14:textId="77777777" w:rsidR="00112D40" w:rsidRDefault="003E0739">
            <w:pPr>
              <w:pStyle w:val="TableParagraph"/>
              <w:spacing w:before="210"/>
              <w:ind w:left="13"/>
              <w:rPr>
                <w:sz w:val="18"/>
              </w:rPr>
            </w:pPr>
            <w:r>
              <w:rPr>
                <w:spacing w:val="-4"/>
                <w:sz w:val="18"/>
              </w:rPr>
              <w:t>7700</w:t>
            </w:r>
          </w:p>
        </w:tc>
        <w:tc>
          <w:tcPr>
            <w:tcW w:w="1094" w:type="dxa"/>
          </w:tcPr>
          <w:p w14:paraId="72B533E0" w14:textId="77777777" w:rsidR="00112D40" w:rsidRDefault="003E0739">
            <w:pPr>
              <w:pStyle w:val="TableParagraph"/>
              <w:spacing w:before="210"/>
              <w:ind w:left="9" w:right="2"/>
              <w:rPr>
                <w:sz w:val="18"/>
              </w:rPr>
            </w:pPr>
            <w:r>
              <w:rPr>
                <w:spacing w:val="-5"/>
                <w:sz w:val="18"/>
              </w:rPr>
              <w:t>90%</w:t>
            </w:r>
          </w:p>
        </w:tc>
        <w:tc>
          <w:tcPr>
            <w:tcW w:w="1188" w:type="dxa"/>
          </w:tcPr>
          <w:p w14:paraId="2C93FB82" w14:textId="77777777" w:rsidR="00112D40" w:rsidRDefault="003E0739">
            <w:pPr>
              <w:pStyle w:val="TableParagraph"/>
              <w:spacing w:before="210"/>
              <w:ind w:left="12" w:right="1"/>
              <w:rPr>
                <w:sz w:val="18"/>
              </w:rPr>
            </w:pPr>
            <w:r>
              <w:rPr>
                <w:spacing w:val="-4"/>
                <w:sz w:val="18"/>
              </w:rPr>
              <w:t>5200</w:t>
            </w:r>
          </w:p>
        </w:tc>
        <w:tc>
          <w:tcPr>
            <w:tcW w:w="1094" w:type="dxa"/>
          </w:tcPr>
          <w:p w14:paraId="442469B1" w14:textId="77777777" w:rsidR="00112D40" w:rsidRDefault="003E0739">
            <w:pPr>
              <w:pStyle w:val="TableParagraph"/>
              <w:spacing w:before="210"/>
              <w:ind w:left="9"/>
              <w:rPr>
                <w:sz w:val="18"/>
              </w:rPr>
            </w:pPr>
            <w:r>
              <w:rPr>
                <w:spacing w:val="-5"/>
                <w:sz w:val="18"/>
              </w:rPr>
              <w:t>87%</w:t>
            </w:r>
          </w:p>
        </w:tc>
      </w:tr>
      <w:tr w:rsidR="00112D40" w14:paraId="0D45B952" w14:textId="77777777">
        <w:trPr>
          <w:trHeight w:val="220"/>
        </w:trPr>
        <w:tc>
          <w:tcPr>
            <w:tcW w:w="389" w:type="dxa"/>
            <w:vMerge w:val="restart"/>
            <w:shd w:val="clear" w:color="auto" w:fill="CFDFE7"/>
          </w:tcPr>
          <w:p w14:paraId="08DE31B6" w14:textId="77777777" w:rsidR="00112D40" w:rsidRDefault="00112D40">
            <w:pPr>
              <w:pStyle w:val="TableParagraph"/>
              <w:spacing w:before="11" w:line="240" w:lineRule="auto"/>
              <w:jc w:val="left"/>
              <w:rPr>
                <w:i/>
                <w:sz w:val="18"/>
              </w:rPr>
            </w:pPr>
          </w:p>
          <w:p w14:paraId="4F25D08F" w14:textId="77777777" w:rsidR="00112D40" w:rsidRDefault="003E0739">
            <w:pPr>
              <w:pStyle w:val="TableParagraph"/>
              <w:ind w:left="9"/>
              <w:rPr>
                <w:sz w:val="18"/>
              </w:rPr>
            </w:pPr>
            <w:r>
              <w:rPr>
                <w:spacing w:val="-10"/>
                <w:sz w:val="18"/>
              </w:rPr>
              <w:t>8</w:t>
            </w:r>
          </w:p>
        </w:tc>
        <w:tc>
          <w:tcPr>
            <w:tcW w:w="2420" w:type="dxa"/>
            <w:vMerge w:val="restart"/>
          </w:tcPr>
          <w:p w14:paraId="78BED5B0" w14:textId="77777777" w:rsidR="00112D40" w:rsidRDefault="003E0739">
            <w:pPr>
              <w:pStyle w:val="TableParagraph"/>
              <w:spacing w:before="0" w:line="220" w:lineRule="atLeast"/>
              <w:ind w:left="371" w:hanging="58"/>
              <w:jc w:val="left"/>
              <w:rPr>
                <w:sz w:val="18"/>
              </w:rPr>
            </w:pPr>
            <w:r>
              <w:rPr>
                <w:sz w:val="18"/>
              </w:rPr>
              <w:t xml:space="preserve">E40 entre </w:t>
            </w:r>
            <w:r>
              <w:rPr>
                <w:sz w:val="18"/>
              </w:rPr>
              <w:t>Sint-Stevens- Woluwe et Sterrebeek</w:t>
            </w:r>
          </w:p>
        </w:tc>
        <w:tc>
          <w:tcPr>
            <w:tcW w:w="850" w:type="dxa"/>
          </w:tcPr>
          <w:p w14:paraId="4C18B5AD" w14:textId="77777777" w:rsidR="00112D40" w:rsidRDefault="003E0739">
            <w:pPr>
              <w:pStyle w:val="TableParagraph"/>
              <w:ind w:left="15" w:right="3"/>
              <w:rPr>
                <w:sz w:val="18"/>
              </w:rPr>
            </w:pPr>
            <w:r>
              <w:rPr>
                <w:spacing w:val="-10"/>
                <w:sz w:val="18"/>
              </w:rPr>
              <w:t>O-W</w:t>
            </w:r>
          </w:p>
        </w:tc>
        <w:tc>
          <w:tcPr>
            <w:tcW w:w="970" w:type="dxa"/>
          </w:tcPr>
          <w:p w14:paraId="6AFE87AF" w14:textId="77777777" w:rsidR="00112D40" w:rsidRDefault="003E0739">
            <w:pPr>
              <w:pStyle w:val="TableParagraph"/>
              <w:ind w:left="13"/>
              <w:rPr>
                <w:sz w:val="18"/>
              </w:rPr>
            </w:pPr>
            <w:r>
              <w:rPr>
                <w:spacing w:val="-4"/>
                <w:sz w:val="18"/>
              </w:rPr>
              <w:t>7500</w:t>
            </w:r>
          </w:p>
        </w:tc>
        <w:tc>
          <w:tcPr>
            <w:tcW w:w="1094" w:type="dxa"/>
          </w:tcPr>
          <w:p w14:paraId="41A83C9C" w14:textId="77777777" w:rsidR="00112D40" w:rsidRDefault="003E0739">
            <w:pPr>
              <w:pStyle w:val="TableParagraph"/>
              <w:ind w:left="9" w:right="2"/>
              <w:rPr>
                <w:sz w:val="18"/>
              </w:rPr>
            </w:pPr>
            <w:r>
              <w:rPr>
                <w:spacing w:val="-4"/>
                <w:sz w:val="18"/>
              </w:rPr>
              <w:t>100%</w:t>
            </w:r>
          </w:p>
        </w:tc>
        <w:tc>
          <w:tcPr>
            <w:tcW w:w="1188" w:type="dxa"/>
          </w:tcPr>
          <w:p w14:paraId="6E2A0635" w14:textId="77777777" w:rsidR="00112D40" w:rsidRDefault="003E0739">
            <w:pPr>
              <w:pStyle w:val="TableParagraph"/>
              <w:ind w:left="12" w:right="1"/>
              <w:rPr>
                <w:sz w:val="18"/>
              </w:rPr>
            </w:pPr>
            <w:r>
              <w:rPr>
                <w:spacing w:val="-4"/>
                <w:sz w:val="18"/>
              </w:rPr>
              <w:t>7500</w:t>
            </w:r>
          </w:p>
        </w:tc>
        <w:tc>
          <w:tcPr>
            <w:tcW w:w="1094" w:type="dxa"/>
          </w:tcPr>
          <w:p w14:paraId="5D3D21C7" w14:textId="77777777" w:rsidR="00112D40" w:rsidRDefault="003E0739">
            <w:pPr>
              <w:pStyle w:val="TableParagraph"/>
              <w:ind w:left="9"/>
              <w:rPr>
                <w:sz w:val="18"/>
              </w:rPr>
            </w:pPr>
            <w:r>
              <w:rPr>
                <w:spacing w:val="-4"/>
                <w:sz w:val="18"/>
              </w:rPr>
              <w:t>100%</w:t>
            </w:r>
          </w:p>
        </w:tc>
      </w:tr>
      <w:tr w:rsidR="00112D40" w14:paraId="63526ACA" w14:textId="77777777">
        <w:trPr>
          <w:trHeight w:val="220"/>
        </w:trPr>
        <w:tc>
          <w:tcPr>
            <w:tcW w:w="389" w:type="dxa"/>
            <w:vMerge/>
            <w:tcBorders>
              <w:top w:val="nil"/>
            </w:tcBorders>
            <w:shd w:val="clear" w:color="auto" w:fill="CFDFE7"/>
          </w:tcPr>
          <w:p w14:paraId="46E33317" w14:textId="77777777" w:rsidR="00112D40" w:rsidRDefault="00112D40">
            <w:pPr>
              <w:rPr>
                <w:sz w:val="2"/>
                <w:szCs w:val="2"/>
              </w:rPr>
            </w:pPr>
          </w:p>
        </w:tc>
        <w:tc>
          <w:tcPr>
            <w:tcW w:w="2420" w:type="dxa"/>
            <w:vMerge/>
            <w:tcBorders>
              <w:top w:val="nil"/>
            </w:tcBorders>
          </w:tcPr>
          <w:p w14:paraId="152BCAF5" w14:textId="77777777" w:rsidR="00112D40" w:rsidRDefault="00112D40">
            <w:pPr>
              <w:rPr>
                <w:sz w:val="2"/>
                <w:szCs w:val="2"/>
              </w:rPr>
            </w:pPr>
          </w:p>
        </w:tc>
        <w:tc>
          <w:tcPr>
            <w:tcW w:w="850" w:type="dxa"/>
          </w:tcPr>
          <w:p w14:paraId="4C15C510" w14:textId="77777777" w:rsidR="00112D40" w:rsidRDefault="003E0739">
            <w:pPr>
              <w:pStyle w:val="TableParagraph"/>
              <w:ind w:left="15" w:right="3"/>
              <w:rPr>
                <w:sz w:val="18"/>
              </w:rPr>
            </w:pPr>
            <w:r>
              <w:rPr>
                <w:spacing w:val="-10"/>
                <w:sz w:val="18"/>
              </w:rPr>
              <w:t>W-O</w:t>
            </w:r>
          </w:p>
        </w:tc>
        <w:tc>
          <w:tcPr>
            <w:tcW w:w="970" w:type="dxa"/>
          </w:tcPr>
          <w:p w14:paraId="7A35C928" w14:textId="77777777" w:rsidR="00112D40" w:rsidRDefault="003E0739">
            <w:pPr>
              <w:pStyle w:val="TableParagraph"/>
              <w:ind w:left="13"/>
              <w:rPr>
                <w:sz w:val="18"/>
              </w:rPr>
            </w:pPr>
            <w:r>
              <w:rPr>
                <w:spacing w:val="-4"/>
                <w:sz w:val="18"/>
              </w:rPr>
              <w:t>5500</w:t>
            </w:r>
          </w:p>
        </w:tc>
        <w:tc>
          <w:tcPr>
            <w:tcW w:w="1094" w:type="dxa"/>
          </w:tcPr>
          <w:p w14:paraId="7C72F545" w14:textId="77777777" w:rsidR="00112D40" w:rsidRDefault="003E0739">
            <w:pPr>
              <w:pStyle w:val="TableParagraph"/>
              <w:ind w:left="9" w:right="2"/>
              <w:rPr>
                <w:sz w:val="18"/>
              </w:rPr>
            </w:pPr>
            <w:r>
              <w:rPr>
                <w:spacing w:val="-5"/>
                <w:sz w:val="18"/>
              </w:rPr>
              <w:t>67%</w:t>
            </w:r>
          </w:p>
        </w:tc>
        <w:tc>
          <w:tcPr>
            <w:tcW w:w="1188" w:type="dxa"/>
          </w:tcPr>
          <w:p w14:paraId="61384E14" w14:textId="77777777" w:rsidR="00112D40" w:rsidRDefault="003E0739">
            <w:pPr>
              <w:pStyle w:val="TableParagraph"/>
              <w:ind w:left="12" w:right="1"/>
              <w:rPr>
                <w:sz w:val="18"/>
              </w:rPr>
            </w:pPr>
            <w:r>
              <w:rPr>
                <w:spacing w:val="-4"/>
                <w:sz w:val="18"/>
              </w:rPr>
              <w:t>6600</w:t>
            </w:r>
          </w:p>
        </w:tc>
        <w:tc>
          <w:tcPr>
            <w:tcW w:w="1094" w:type="dxa"/>
          </w:tcPr>
          <w:p w14:paraId="48183267" w14:textId="77777777" w:rsidR="00112D40" w:rsidRDefault="003E0739">
            <w:pPr>
              <w:pStyle w:val="TableParagraph"/>
              <w:ind w:left="9"/>
              <w:rPr>
                <w:sz w:val="18"/>
              </w:rPr>
            </w:pPr>
            <w:r>
              <w:rPr>
                <w:spacing w:val="-5"/>
                <w:sz w:val="18"/>
              </w:rPr>
              <w:t>80%</w:t>
            </w:r>
          </w:p>
        </w:tc>
      </w:tr>
      <w:tr w:rsidR="00112D40" w14:paraId="66D9AF55" w14:textId="77777777">
        <w:trPr>
          <w:trHeight w:val="220"/>
        </w:trPr>
        <w:tc>
          <w:tcPr>
            <w:tcW w:w="389" w:type="dxa"/>
            <w:vMerge w:val="restart"/>
            <w:shd w:val="clear" w:color="auto" w:fill="CFDFE7"/>
          </w:tcPr>
          <w:p w14:paraId="6BD7AB43" w14:textId="77777777" w:rsidR="00112D40" w:rsidRDefault="00112D40">
            <w:pPr>
              <w:pStyle w:val="TableParagraph"/>
              <w:spacing w:before="9" w:line="240" w:lineRule="auto"/>
              <w:jc w:val="left"/>
              <w:rPr>
                <w:i/>
                <w:sz w:val="18"/>
              </w:rPr>
            </w:pPr>
          </w:p>
          <w:p w14:paraId="4BD2080C" w14:textId="77777777" w:rsidR="00112D40" w:rsidRDefault="003E0739">
            <w:pPr>
              <w:pStyle w:val="TableParagraph"/>
              <w:spacing w:before="0" w:line="202" w:lineRule="exact"/>
              <w:ind w:left="9"/>
              <w:rPr>
                <w:sz w:val="18"/>
              </w:rPr>
            </w:pPr>
            <w:r>
              <w:rPr>
                <w:spacing w:val="-10"/>
                <w:sz w:val="18"/>
              </w:rPr>
              <w:t>9</w:t>
            </w:r>
          </w:p>
        </w:tc>
        <w:tc>
          <w:tcPr>
            <w:tcW w:w="2420" w:type="dxa"/>
            <w:vMerge w:val="restart"/>
          </w:tcPr>
          <w:p w14:paraId="538BA4FA" w14:textId="77777777" w:rsidR="00112D40" w:rsidRDefault="003E0739">
            <w:pPr>
              <w:pStyle w:val="TableParagraph"/>
              <w:spacing w:before="0" w:line="218" w:lineRule="exact"/>
              <w:ind w:left="936" w:hanging="656"/>
              <w:jc w:val="left"/>
              <w:rPr>
                <w:sz w:val="18"/>
              </w:rPr>
            </w:pPr>
            <w:r>
              <w:rPr>
                <w:sz w:val="18"/>
              </w:rPr>
              <w:t xml:space="preserve">E40 entre Sterrebeek et </w:t>
            </w:r>
            <w:r>
              <w:rPr>
                <w:spacing w:val="-2"/>
                <w:sz w:val="18"/>
              </w:rPr>
              <w:t>Bertem</w:t>
            </w:r>
          </w:p>
        </w:tc>
        <w:tc>
          <w:tcPr>
            <w:tcW w:w="850" w:type="dxa"/>
          </w:tcPr>
          <w:p w14:paraId="2F44E4E3" w14:textId="77777777" w:rsidR="00112D40" w:rsidRDefault="003E0739">
            <w:pPr>
              <w:pStyle w:val="TableParagraph"/>
              <w:ind w:left="15" w:right="3"/>
              <w:rPr>
                <w:sz w:val="18"/>
              </w:rPr>
            </w:pPr>
            <w:r>
              <w:rPr>
                <w:spacing w:val="-10"/>
                <w:sz w:val="18"/>
              </w:rPr>
              <w:t>W-O</w:t>
            </w:r>
          </w:p>
        </w:tc>
        <w:tc>
          <w:tcPr>
            <w:tcW w:w="970" w:type="dxa"/>
          </w:tcPr>
          <w:p w14:paraId="010D98AF" w14:textId="77777777" w:rsidR="00112D40" w:rsidRDefault="003E0739">
            <w:pPr>
              <w:pStyle w:val="TableParagraph"/>
              <w:ind w:left="13"/>
              <w:rPr>
                <w:sz w:val="18"/>
              </w:rPr>
            </w:pPr>
            <w:r>
              <w:rPr>
                <w:spacing w:val="-4"/>
                <w:sz w:val="18"/>
              </w:rPr>
              <w:t>7200</w:t>
            </w:r>
          </w:p>
        </w:tc>
        <w:tc>
          <w:tcPr>
            <w:tcW w:w="1094" w:type="dxa"/>
          </w:tcPr>
          <w:p w14:paraId="01A7183E" w14:textId="77777777" w:rsidR="00112D40" w:rsidRDefault="003E0739">
            <w:pPr>
              <w:pStyle w:val="TableParagraph"/>
              <w:ind w:left="9" w:right="2"/>
              <w:rPr>
                <w:sz w:val="18"/>
              </w:rPr>
            </w:pPr>
            <w:r>
              <w:rPr>
                <w:spacing w:val="-5"/>
                <w:sz w:val="18"/>
              </w:rPr>
              <w:t>87%</w:t>
            </w:r>
          </w:p>
        </w:tc>
        <w:tc>
          <w:tcPr>
            <w:tcW w:w="1188" w:type="dxa"/>
          </w:tcPr>
          <w:p w14:paraId="0259AB84" w14:textId="77777777" w:rsidR="00112D40" w:rsidRDefault="003E0739">
            <w:pPr>
              <w:pStyle w:val="TableParagraph"/>
              <w:ind w:left="12" w:right="1"/>
              <w:rPr>
                <w:sz w:val="18"/>
              </w:rPr>
            </w:pPr>
            <w:r>
              <w:rPr>
                <w:spacing w:val="-4"/>
                <w:sz w:val="18"/>
              </w:rPr>
              <w:t>7400</w:t>
            </w:r>
          </w:p>
        </w:tc>
        <w:tc>
          <w:tcPr>
            <w:tcW w:w="1094" w:type="dxa"/>
          </w:tcPr>
          <w:p w14:paraId="45158D47" w14:textId="77777777" w:rsidR="00112D40" w:rsidRDefault="003E0739">
            <w:pPr>
              <w:pStyle w:val="TableParagraph"/>
              <w:ind w:left="9"/>
              <w:rPr>
                <w:sz w:val="18"/>
              </w:rPr>
            </w:pPr>
            <w:r>
              <w:rPr>
                <w:spacing w:val="-5"/>
                <w:sz w:val="18"/>
              </w:rPr>
              <w:t>90%</w:t>
            </w:r>
          </w:p>
        </w:tc>
      </w:tr>
      <w:tr w:rsidR="00112D40" w14:paraId="4DAC5200" w14:textId="77777777">
        <w:trPr>
          <w:trHeight w:val="220"/>
        </w:trPr>
        <w:tc>
          <w:tcPr>
            <w:tcW w:w="389" w:type="dxa"/>
            <w:vMerge/>
            <w:tcBorders>
              <w:top w:val="nil"/>
            </w:tcBorders>
            <w:shd w:val="clear" w:color="auto" w:fill="CFDFE7"/>
          </w:tcPr>
          <w:p w14:paraId="48284F1B" w14:textId="77777777" w:rsidR="00112D40" w:rsidRDefault="00112D40">
            <w:pPr>
              <w:rPr>
                <w:sz w:val="2"/>
                <w:szCs w:val="2"/>
              </w:rPr>
            </w:pPr>
          </w:p>
        </w:tc>
        <w:tc>
          <w:tcPr>
            <w:tcW w:w="2420" w:type="dxa"/>
            <w:vMerge/>
            <w:tcBorders>
              <w:top w:val="nil"/>
            </w:tcBorders>
          </w:tcPr>
          <w:p w14:paraId="4D6FA8FB" w14:textId="77777777" w:rsidR="00112D40" w:rsidRDefault="00112D40">
            <w:pPr>
              <w:rPr>
                <w:sz w:val="2"/>
                <w:szCs w:val="2"/>
              </w:rPr>
            </w:pPr>
          </w:p>
        </w:tc>
        <w:tc>
          <w:tcPr>
            <w:tcW w:w="850" w:type="dxa"/>
          </w:tcPr>
          <w:p w14:paraId="4FB28DC8" w14:textId="77777777" w:rsidR="00112D40" w:rsidRDefault="003E0739">
            <w:pPr>
              <w:pStyle w:val="TableParagraph"/>
              <w:spacing w:before="0" w:line="200" w:lineRule="exact"/>
              <w:ind w:left="15" w:right="3"/>
              <w:rPr>
                <w:sz w:val="18"/>
              </w:rPr>
            </w:pPr>
            <w:r>
              <w:rPr>
                <w:spacing w:val="-10"/>
                <w:sz w:val="18"/>
              </w:rPr>
              <w:t>O-W</w:t>
            </w:r>
          </w:p>
        </w:tc>
        <w:tc>
          <w:tcPr>
            <w:tcW w:w="970" w:type="dxa"/>
          </w:tcPr>
          <w:p w14:paraId="0FF62161" w14:textId="77777777" w:rsidR="00112D40" w:rsidRDefault="003E0739">
            <w:pPr>
              <w:pStyle w:val="TableParagraph"/>
              <w:spacing w:before="0" w:line="200" w:lineRule="exact"/>
              <w:ind w:left="13"/>
              <w:rPr>
                <w:sz w:val="18"/>
              </w:rPr>
            </w:pPr>
            <w:r>
              <w:rPr>
                <w:spacing w:val="-4"/>
                <w:sz w:val="18"/>
              </w:rPr>
              <w:t>4400</w:t>
            </w:r>
          </w:p>
        </w:tc>
        <w:tc>
          <w:tcPr>
            <w:tcW w:w="1094" w:type="dxa"/>
          </w:tcPr>
          <w:p w14:paraId="706B330B" w14:textId="77777777" w:rsidR="00112D40" w:rsidRDefault="003E0739">
            <w:pPr>
              <w:pStyle w:val="TableParagraph"/>
              <w:spacing w:before="0" w:line="200" w:lineRule="exact"/>
              <w:ind w:left="9" w:right="2"/>
              <w:rPr>
                <w:sz w:val="18"/>
              </w:rPr>
            </w:pPr>
            <w:r>
              <w:rPr>
                <w:spacing w:val="-5"/>
                <w:sz w:val="18"/>
              </w:rPr>
              <w:t>54%</w:t>
            </w:r>
          </w:p>
        </w:tc>
        <w:tc>
          <w:tcPr>
            <w:tcW w:w="1188" w:type="dxa"/>
          </w:tcPr>
          <w:p w14:paraId="5B921EA9" w14:textId="77777777" w:rsidR="00112D40" w:rsidRDefault="003E0739">
            <w:pPr>
              <w:pStyle w:val="TableParagraph"/>
              <w:spacing w:before="0" w:line="200" w:lineRule="exact"/>
              <w:ind w:left="12" w:right="1"/>
              <w:rPr>
                <w:sz w:val="18"/>
              </w:rPr>
            </w:pPr>
            <w:r>
              <w:rPr>
                <w:spacing w:val="-4"/>
                <w:sz w:val="18"/>
              </w:rPr>
              <w:t>5600</w:t>
            </w:r>
          </w:p>
        </w:tc>
        <w:tc>
          <w:tcPr>
            <w:tcW w:w="1094" w:type="dxa"/>
          </w:tcPr>
          <w:p w14:paraId="0FAF285E" w14:textId="77777777" w:rsidR="00112D40" w:rsidRDefault="003E0739">
            <w:pPr>
              <w:pStyle w:val="TableParagraph"/>
              <w:spacing w:before="0" w:line="200" w:lineRule="exact"/>
              <w:ind w:left="9"/>
              <w:rPr>
                <w:sz w:val="18"/>
              </w:rPr>
            </w:pPr>
            <w:r>
              <w:rPr>
                <w:spacing w:val="-5"/>
                <w:sz w:val="18"/>
              </w:rPr>
              <w:t>69%</w:t>
            </w:r>
          </w:p>
        </w:tc>
      </w:tr>
    </w:tbl>
    <w:p w14:paraId="66D29826" w14:textId="77777777" w:rsidR="00112D40" w:rsidRDefault="00112D40">
      <w:pPr>
        <w:pStyle w:val="BodyText"/>
        <w:spacing w:before="211"/>
        <w:rPr>
          <w:i/>
          <w:sz w:val="18"/>
        </w:rPr>
      </w:pPr>
    </w:p>
    <w:p w14:paraId="3823D4F4" w14:textId="77777777" w:rsidR="00112D40" w:rsidRDefault="003E0739">
      <w:pPr>
        <w:pStyle w:val="ListParagraph"/>
        <w:numPr>
          <w:ilvl w:val="4"/>
          <w:numId w:val="18"/>
        </w:numPr>
        <w:tabs>
          <w:tab w:val="left" w:pos="1540"/>
        </w:tabs>
        <w:ind w:left="1540" w:hanging="1006"/>
        <w:jc w:val="both"/>
        <w:rPr>
          <w:sz w:val="20"/>
        </w:rPr>
      </w:pPr>
      <w:r>
        <w:rPr>
          <w:color w:val="2E5395"/>
          <w:spacing w:val="-2"/>
          <w:sz w:val="20"/>
        </w:rPr>
        <w:t>Niveau micro</w:t>
      </w:r>
    </w:p>
    <w:p w14:paraId="51AD64BD" w14:textId="77777777" w:rsidR="00112D40" w:rsidRDefault="003E0739">
      <w:pPr>
        <w:pStyle w:val="BodyText"/>
        <w:spacing w:before="20" w:line="259" w:lineRule="auto"/>
        <w:ind w:left="1611" w:right="875"/>
        <w:jc w:val="both"/>
      </w:pPr>
      <w:r>
        <w:t>Le traitement aux intersections d'accès est représenté à l'aide de calculs de capacité statiques avec le logiciel PTV Vistro. Sur la base des intensités de trafic et des différents paramètres des intersections, un calcul des niveaux de saturation des diffé</w:t>
      </w:r>
      <w:r>
        <w:t>rentes branches est effectué à l'aide de formules et de méthodes d'ingénierie du trafic.</w:t>
      </w:r>
    </w:p>
    <w:p w14:paraId="03FE872C" w14:textId="77777777" w:rsidR="00112D40" w:rsidRDefault="003E0739">
      <w:pPr>
        <w:pStyle w:val="BodyText"/>
        <w:spacing w:before="160" w:line="259" w:lineRule="auto"/>
        <w:ind w:left="1611" w:right="869"/>
        <w:jc w:val="both"/>
      </w:pPr>
      <w:r>
        <w:t>Tant dans la situation de référence 2019 (BAC_0-0-0-0) que dans la situation de référence future (BAC_1-0-0), il n'y a pas de problèmes d'échange aux différentes inter</w:t>
      </w:r>
      <w:r>
        <w:t>sections d'accès. Les niveaux de saturation restent inférieurs à 85% sur chaque branche individuelle.</w:t>
      </w:r>
    </w:p>
    <w:p w14:paraId="569454A9" w14:textId="77777777" w:rsidR="00112D40" w:rsidRDefault="003E0739">
      <w:pPr>
        <w:pStyle w:val="BodyText"/>
        <w:spacing w:before="119"/>
        <w:ind w:left="1611"/>
        <w:jc w:val="both"/>
      </w:pPr>
      <w:r>
        <w:t>Les deux scénarios ne diffèrent que légèrement l'</w:t>
      </w:r>
      <w:r>
        <w:rPr>
          <w:spacing w:val="-2"/>
        </w:rPr>
        <w:t>un de l'autre</w:t>
      </w:r>
      <w:r>
        <w:t>.</w:t>
      </w:r>
    </w:p>
    <w:p w14:paraId="1380C1A5" w14:textId="77777777" w:rsidR="00112D40" w:rsidRDefault="003E0739">
      <w:pPr>
        <w:pStyle w:val="BodyText"/>
        <w:spacing w:before="140" w:line="259" w:lineRule="auto"/>
        <w:ind w:left="1611" w:right="871"/>
        <w:jc w:val="both"/>
      </w:pPr>
      <w:r>
        <w:t>Dans la future situation de référence BAC_1-0-0-0, une modification limitée a été appliqué</w:t>
      </w:r>
      <w:r>
        <w:t xml:space="preserve">e à BAC_0-0-0 aux intersections N21 Haachtsesteenweg x Stationslaan et N21 Haachtsesteenweg x N211 Luchthavenlaan. Toujours sur la base des résultats du modèle de trafic régional, il apparaît que dans le scénario BAC_0-0-0, il existe un trafic rampant qui </w:t>
      </w:r>
      <w:r>
        <w:t xml:space="preserve">évite les embouteillages sur le R0 et </w:t>
      </w:r>
      <w:r>
        <w:rPr>
          <w:spacing w:val="-3"/>
        </w:rPr>
        <w:t>emprunte</w:t>
      </w:r>
      <w:r>
        <w:t xml:space="preserve"> la N227 et la N21 pour rejoindre l'E19, bien que ce ne soit qu'à l'heure de pointe du matin. En revanche, dans le scénario BAC_1-0-0-0, ce trafic </w:t>
      </w:r>
      <w:r>
        <w:t>emprunte le réseau routier supérieur car le R0 fonctionne mieux.</w:t>
      </w:r>
    </w:p>
    <w:p w14:paraId="4D91A025" w14:textId="77777777" w:rsidR="00112D40" w:rsidRDefault="003E0739">
      <w:pPr>
        <w:pStyle w:val="BodyText"/>
        <w:spacing w:before="119" w:line="259" w:lineRule="auto"/>
        <w:ind w:left="1611" w:right="874"/>
        <w:jc w:val="both"/>
      </w:pPr>
      <w:r>
        <w:t>Au carrefour A201 x N262 Vilvoordelaan x Luchthavenlaan, il n'y a plus de demi-tour en provenance de la branche ouest dans le scénario BAC_1-0-0. Comme décrit précédemment, il s'agit du trafi</w:t>
      </w:r>
      <w:r>
        <w:t>c en provenance de la R22 Woluwelaan, entre autres, qui se dirige vers la R0 en direction du nord via un demi-tour à ce rond-point. A l'avenir, ce trafic disparaîtra car le nouvel échangeur entre le R0 et l'A201 aura été réalisé et la connexion entre le R2</w:t>
      </w:r>
      <w:r>
        <w:t>2 et le R0 disparaîtra également.</w:t>
      </w:r>
    </w:p>
    <w:p w14:paraId="66B99709" w14:textId="77777777" w:rsidR="00112D40" w:rsidRDefault="003E0739">
      <w:pPr>
        <w:pStyle w:val="BodyText"/>
        <w:spacing w:before="120" w:line="256" w:lineRule="auto"/>
        <w:ind w:left="1611" w:right="871"/>
        <w:jc w:val="both"/>
      </w:pPr>
      <w:r>
        <w:t xml:space="preserve">Comme il n'y a pas de trafic aéroportuaire dans les situations de référence BAC_0-0-0-0 et BAC_1-0-0-0, les niveaux d'intensité et de saturation aux survols qui forment l'accès direct à l'aéroport (A201 et N211) sont tous </w:t>
      </w:r>
      <w:r>
        <w:t>deux nuls.</w:t>
      </w:r>
    </w:p>
    <w:p w14:paraId="78E42E2D" w14:textId="77777777" w:rsidR="00112D40" w:rsidRDefault="00112D40">
      <w:pPr>
        <w:spacing w:line="256" w:lineRule="auto"/>
        <w:jc w:val="both"/>
        <w:sectPr w:rsidR="00112D40">
          <w:pgSz w:w="11910" w:h="16840"/>
          <w:pgMar w:top="1460" w:right="260" w:bottom="1280" w:left="940" w:header="748" w:footer="1095" w:gutter="0"/>
          <w:cols w:space="720"/>
        </w:sectPr>
      </w:pPr>
    </w:p>
    <w:p w14:paraId="64CC627E" w14:textId="77777777" w:rsidR="00112D40" w:rsidRDefault="00112D40">
      <w:pPr>
        <w:pStyle w:val="BodyText"/>
        <w:spacing w:before="4"/>
        <w:rPr>
          <w:sz w:val="16"/>
        </w:rPr>
      </w:pPr>
    </w:p>
    <w:p w14:paraId="0FEB5637" w14:textId="77777777" w:rsidR="00112D40" w:rsidRDefault="00112D40">
      <w:pPr>
        <w:rPr>
          <w:sz w:val="16"/>
        </w:rPr>
        <w:sectPr w:rsidR="00112D40">
          <w:pgSz w:w="11910" w:h="16840"/>
          <w:pgMar w:top="1460" w:right="260" w:bottom="1280" w:left="940" w:header="748" w:footer="1095" w:gutter="0"/>
          <w:cols w:space="720"/>
        </w:sectPr>
      </w:pPr>
    </w:p>
    <w:p w14:paraId="525738AC" w14:textId="77777777" w:rsidR="00112D40" w:rsidRDefault="00112D40">
      <w:pPr>
        <w:pStyle w:val="BodyText"/>
        <w:spacing w:before="118"/>
      </w:pPr>
    </w:p>
    <w:p w14:paraId="7725FD44" w14:textId="77777777" w:rsidR="00112D40" w:rsidRDefault="003E0739">
      <w:pPr>
        <w:spacing w:before="1"/>
        <w:ind w:left="1611"/>
        <w:rPr>
          <w:b/>
          <w:sz w:val="20"/>
        </w:rPr>
      </w:pPr>
      <w:r>
        <w:rPr>
          <w:b/>
          <w:color w:val="005B82"/>
          <w:spacing w:val="-2"/>
          <w:sz w:val="20"/>
        </w:rPr>
        <w:t xml:space="preserve">Scénario </w:t>
      </w:r>
      <w:r>
        <w:rPr>
          <w:b/>
          <w:color w:val="005B82"/>
          <w:spacing w:val="-10"/>
          <w:sz w:val="20"/>
        </w:rPr>
        <w:t>BAC_0-0-0-0</w:t>
      </w:r>
    </w:p>
    <w:p w14:paraId="0772114B" w14:textId="77777777" w:rsidR="00112D40" w:rsidRDefault="003E0739">
      <w:pPr>
        <w:pStyle w:val="BodyText"/>
        <w:spacing w:before="180"/>
        <w:ind w:left="1611"/>
      </w:pPr>
      <w:r>
        <w:rPr>
          <w:u w:val="single"/>
        </w:rPr>
        <w:t xml:space="preserve">Intersection N21 Haachtsesteenweg x </w:t>
      </w:r>
      <w:r>
        <w:rPr>
          <w:spacing w:val="-2"/>
          <w:u w:val="single"/>
        </w:rPr>
        <w:t>Stationslaan</w:t>
      </w:r>
    </w:p>
    <w:p w14:paraId="3E0E19D3" w14:textId="77777777" w:rsidR="00112D40" w:rsidRDefault="003E0739">
      <w:pPr>
        <w:spacing w:before="181"/>
        <w:ind w:left="1611"/>
        <w:rPr>
          <w:i/>
          <w:sz w:val="18"/>
        </w:rPr>
      </w:pPr>
      <w:r>
        <w:rPr>
          <w:i/>
          <w:color w:val="005B82"/>
          <w:sz w:val="18"/>
        </w:rPr>
        <w:t xml:space="preserve">Tableau 5-33 : Flux de trafic à l'intersection N21 Haachtsesteenweg x Stationslaan : </w:t>
      </w:r>
      <w:r>
        <w:rPr>
          <w:i/>
          <w:color w:val="005B82"/>
          <w:spacing w:val="-2"/>
          <w:sz w:val="18"/>
        </w:rPr>
        <w:t>heure de pointe du matin</w:t>
      </w:r>
    </w:p>
    <w:p w14:paraId="3E019A9B" w14:textId="77777777" w:rsidR="00112D40" w:rsidRDefault="00112D40">
      <w:pPr>
        <w:pStyle w:val="BodyText"/>
        <w:spacing w:before="11"/>
        <w:rPr>
          <w:i/>
          <w:sz w:val="15"/>
        </w:rPr>
      </w:pPr>
    </w:p>
    <w:tbl>
      <w:tblPr>
        <w:tblW w:w="0" w:type="auto"/>
        <w:tblInd w:w="15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00"/>
        <w:gridCol w:w="1976"/>
        <w:gridCol w:w="991"/>
        <w:gridCol w:w="994"/>
        <w:gridCol w:w="566"/>
      </w:tblGrid>
      <w:tr w:rsidR="00112D40" w14:paraId="0A959495" w14:textId="77777777">
        <w:trPr>
          <w:trHeight w:val="271"/>
        </w:trPr>
        <w:tc>
          <w:tcPr>
            <w:tcW w:w="600" w:type="dxa"/>
            <w:tcBorders>
              <w:top w:val="nil"/>
              <w:left w:val="nil"/>
              <w:bottom w:val="nil"/>
              <w:right w:val="nil"/>
            </w:tcBorders>
            <w:shd w:val="clear" w:color="auto" w:fill="7EACC0"/>
          </w:tcPr>
          <w:p w14:paraId="5E94F5D0" w14:textId="77777777" w:rsidR="00112D40" w:rsidRDefault="003E0739">
            <w:pPr>
              <w:pStyle w:val="TableParagraph"/>
              <w:spacing w:line="240" w:lineRule="auto"/>
              <w:ind w:left="175"/>
              <w:jc w:val="left"/>
              <w:rPr>
                <w:sz w:val="18"/>
              </w:rPr>
            </w:pPr>
            <w:r>
              <w:rPr>
                <w:color w:val="FFFFFF"/>
                <w:spacing w:val="-5"/>
                <w:sz w:val="18"/>
              </w:rPr>
              <w:t>Branche</w:t>
            </w:r>
          </w:p>
        </w:tc>
        <w:tc>
          <w:tcPr>
            <w:tcW w:w="1976" w:type="dxa"/>
            <w:tcBorders>
              <w:top w:val="nil"/>
              <w:left w:val="nil"/>
              <w:bottom w:val="nil"/>
              <w:right w:val="nil"/>
            </w:tcBorders>
            <w:shd w:val="clear" w:color="auto" w:fill="7EACC0"/>
          </w:tcPr>
          <w:p w14:paraId="13A70DAC" w14:textId="77777777" w:rsidR="00112D40" w:rsidRDefault="003E0739">
            <w:pPr>
              <w:pStyle w:val="TableParagraph"/>
              <w:spacing w:line="240" w:lineRule="auto"/>
              <w:ind w:left="6"/>
              <w:rPr>
                <w:b/>
                <w:sz w:val="18"/>
              </w:rPr>
            </w:pPr>
            <w:r>
              <w:rPr>
                <w:b/>
                <w:color w:val="FFFFFF"/>
                <w:spacing w:val="-2"/>
                <w:sz w:val="18"/>
              </w:rPr>
              <w:t>Rue</w:t>
            </w:r>
          </w:p>
        </w:tc>
        <w:tc>
          <w:tcPr>
            <w:tcW w:w="991" w:type="dxa"/>
            <w:tcBorders>
              <w:top w:val="nil"/>
              <w:left w:val="nil"/>
              <w:bottom w:val="nil"/>
              <w:right w:val="nil"/>
            </w:tcBorders>
            <w:shd w:val="clear" w:color="auto" w:fill="7EACC0"/>
          </w:tcPr>
          <w:p w14:paraId="0AC4428C" w14:textId="77777777" w:rsidR="00112D40" w:rsidRDefault="003E0739">
            <w:pPr>
              <w:pStyle w:val="TableParagraph"/>
              <w:spacing w:line="240" w:lineRule="auto"/>
              <w:ind w:left="6" w:right="1"/>
              <w:rPr>
                <w:b/>
                <w:sz w:val="18"/>
              </w:rPr>
            </w:pPr>
            <w:r>
              <w:rPr>
                <w:b/>
                <w:color w:val="FFFFFF"/>
                <w:spacing w:val="-2"/>
                <w:sz w:val="18"/>
              </w:rPr>
              <w:t>Directions</w:t>
            </w:r>
          </w:p>
        </w:tc>
        <w:tc>
          <w:tcPr>
            <w:tcW w:w="994" w:type="dxa"/>
            <w:tcBorders>
              <w:top w:val="nil"/>
              <w:left w:val="nil"/>
              <w:bottom w:val="nil"/>
              <w:right w:val="nil"/>
            </w:tcBorders>
            <w:shd w:val="clear" w:color="auto" w:fill="7EACC0"/>
          </w:tcPr>
          <w:p w14:paraId="2639BE24" w14:textId="77777777" w:rsidR="00112D40" w:rsidRDefault="003E0739">
            <w:pPr>
              <w:pStyle w:val="TableParagraph"/>
              <w:spacing w:line="240" w:lineRule="auto"/>
              <w:ind w:left="10" w:right="1"/>
              <w:rPr>
                <w:b/>
                <w:sz w:val="18"/>
              </w:rPr>
            </w:pPr>
            <w:r>
              <w:rPr>
                <w:b/>
                <w:color w:val="FFFFFF"/>
                <w:spacing w:val="-10"/>
                <w:sz w:val="18"/>
              </w:rPr>
              <w:t>I</w:t>
            </w:r>
          </w:p>
        </w:tc>
        <w:tc>
          <w:tcPr>
            <w:tcW w:w="566" w:type="dxa"/>
            <w:tcBorders>
              <w:top w:val="nil"/>
              <w:left w:val="nil"/>
              <w:bottom w:val="nil"/>
              <w:right w:val="nil"/>
            </w:tcBorders>
            <w:shd w:val="clear" w:color="auto" w:fill="7EACC0"/>
          </w:tcPr>
          <w:p w14:paraId="10403749" w14:textId="77777777" w:rsidR="00112D40" w:rsidRDefault="003E0739">
            <w:pPr>
              <w:pStyle w:val="TableParagraph"/>
              <w:spacing w:line="240" w:lineRule="auto"/>
              <w:ind w:left="148"/>
              <w:jc w:val="left"/>
              <w:rPr>
                <w:b/>
                <w:sz w:val="18"/>
              </w:rPr>
            </w:pPr>
            <w:r>
              <w:rPr>
                <w:b/>
                <w:color w:val="FFFFFF"/>
                <w:spacing w:val="-5"/>
                <w:sz w:val="18"/>
              </w:rPr>
              <w:t>V/C</w:t>
            </w:r>
          </w:p>
        </w:tc>
      </w:tr>
      <w:tr w:rsidR="00112D40" w14:paraId="3FD569AE" w14:textId="77777777">
        <w:trPr>
          <w:trHeight w:val="254"/>
        </w:trPr>
        <w:tc>
          <w:tcPr>
            <w:tcW w:w="600" w:type="dxa"/>
            <w:vMerge w:val="restart"/>
            <w:tcBorders>
              <w:top w:val="nil"/>
            </w:tcBorders>
            <w:shd w:val="clear" w:color="auto" w:fill="CFDFE7"/>
          </w:tcPr>
          <w:p w14:paraId="2771E049" w14:textId="77777777" w:rsidR="00112D40" w:rsidRDefault="003E0739">
            <w:pPr>
              <w:pStyle w:val="TableParagraph"/>
              <w:spacing w:before="0" w:line="219" w:lineRule="exact"/>
              <w:ind w:left="10" w:right="2"/>
              <w:rPr>
                <w:sz w:val="18"/>
              </w:rPr>
            </w:pPr>
            <w:r>
              <w:rPr>
                <w:spacing w:val="-10"/>
                <w:sz w:val="18"/>
              </w:rPr>
              <w:t>A</w:t>
            </w:r>
          </w:p>
        </w:tc>
        <w:tc>
          <w:tcPr>
            <w:tcW w:w="1976" w:type="dxa"/>
            <w:vMerge w:val="restart"/>
            <w:tcBorders>
              <w:top w:val="nil"/>
            </w:tcBorders>
          </w:tcPr>
          <w:p w14:paraId="56B62749" w14:textId="77777777" w:rsidR="00112D40" w:rsidRDefault="003E0739">
            <w:pPr>
              <w:pStyle w:val="TableParagraph"/>
              <w:spacing w:before="0" w:line="219" w:lineRule="exact"/>
              <w:ind w:left="124"/>
              <w:jc w:val="left"/>
              <w:rPr>
                <w:sz w:val="18"/>
              </w:rPr>
            </w:pPr>
            <w:r>
              <w:rPr>
                <w:sz w:val="18"/>
              </w:rPr>
              <w:t xml:space="preserve">N21 </w:t>
            </w:r>
            <w:r>
              <w:rPr>
                <w:spacing w:val="-2"/>
                <w:sz w:val="18"/>
              </w:rPr>
              <w:t>Haachtsesteenweg</w:t>
            </w:r>
          </w:p>
        </w:tc>
        <w:tc>
          <w:tcPr>
            <w:tcW w:w="991" w:type="dxa"/>
            <w:tcBorders>
              <w:top w:val="nil"/>
            </w:tcBorders>
          </w:tcPr>
          <w:p w14:paraId="250E0266" w14:textId="77777777" w:rsidR="00112D40" w:rsidRDefault="003E0739">
            <w:pPr>
              <w:pStyle w:val="TableParagraph"/>
              <w:spacing w:before="35"/>
              <w:ind w:left="10" w:right="2"/>
              <w:rPr>
                <w:sz w:val="18"/>
              </w:rPr>
            </w:pPr>
            <w:r>
              <w:rPr>
                <w:spacing w:val="-4"/>
                <w:sz w:val="18"/>
              </w:rPr>
              <w:t>Demi-tour</w:t>
            </w:r>
          </w:p>
        </w:tc>
        <w:tc>
          <w:tcPr>
            <w:tcW w:w="994" w:type="dxa"/>
            <w:tcBorders>
              <w:top w:val="nil"/>
            </w:tcBorders>
          </w:tcPr>
          <w:p w14:paraId="257EC598" w14:textId="77777777" w:rsidR="00112D40" w:rsidRDefault="003E0739">
            <w:pPr>
              <w:pStyle w:val="TableParagraph"/>
              <w:spacing w:before="35"/>
              <w:ind w:left="9" w:right="2"/>
              <w:rPr>
                <w:sz w:val="18"/>
              </w:rPr>
            </w:pPr>
            <w:r>
              <w:rPr>
                <w:sz w:val="18"/>
              </w:rPr>
              <w:t xml:space="preserve">7 </w:t>
            </w:r>
            <w:r>
              <w:rPr>
                <w:spacing w:val="-5"/>
                <w:sz w:val="18"/>
              </w:rPr>
              <w:t>PAE</w:t>
            </w:r>
          </w:p>
        </w:tc>
        <w:tc>
          <w:tcPr>
            <w:tcW w:w="566" w:type="dxa"/>
            <w:vMerge w:val="restart"/>
            <w:tcBorders>
              <w:top w:val="nil"/>
            </w:tcBorders>
          </w:tcPr>
          <w:p w14:paraId="0B6F1716" w14:textId="77777777" w:rsidR="00112D40" w:rsidRDefault="003E0739">
            <w:pPr>
              <w:pStyle w:val="TableParagraph"/>
              <w:spacing w:before="0" w:line="219" w:lineRule="exact"/>
              <w:ind w:left="127"/>
              <w:jc w:val="left"/>
              <w:rPr>
                <w:sz w:val="18"/>
              </w:rPr>
            </w:pPr>
            <w:r>
              <w:rPr>
                <w:spacing w:val="-5"/>
                <w:sz w:val="18"/>
              </w:rPr>
              <w:t>49%</w:t>
            </w:r>
          </w:p>
        </w:tc>
      </w:tr>
      <w:tr w:rsidR="00112D40" w14:paraId="7AF6BD51" w14:textId="77777777">
        <w:trPr>
          <w:trHeight w:val="253"/>
        </w:trPr>
        <w:tc>
          <w:tcPr>
            <w:tcW w:w="600" w:type="dxa"/>
            <w:vMerge/>
            <w:tcBorders>
              <w:top w:val="nil"/>
            </w:tcBorders>
            <w:shd w:val="clear" w:color="auto" w:fill="CFDFE7"/>
          </w:tcPr>
          <w:p w14:paraId="79440502" w14:textId="77777777" w:rsidR="00112D40" w:rsidRDefault="00112D40">
            <w:pPr>
              <w:rPr>
                <w:sz w:val="2"/>
                <w:szCs w:val="2"/>
              </w:rPr>
            </w:pPr>
          </w:p>
        </w:tc>
        <w:tc>
          <w:tcPr>
            <w:tcW w:w="1976" w:type="dxa"/>
            <w:vMerge/>
            <w:tcBorders>
              <w:top w:val="nil"/>
            </w:tcBorders>
          </w:tcPr>
          <w:p w14:paraId="418124E6" w14:textId="77777777" w:rsidR="00112D40" w:rsidRDefault="00112D40">
            <w:pPr>
              <w:rPr>
                <w:sz w:val="2"/>
                <w:szCs w:val="2"/>
              </w:rPr>
            </w:pPr>
          </w:p>
        </w:tc>
        <w:tc>
          <w:tcPr>
            <w:tcW w:w="991" w:type="dxa"/>
          </w:tcPr>
          <w:p w14:paraId="1271591C" w14:textId="77777777" w:rsidR="00112D40" w:rsidRDefault="003E0739">
            <w:pPr>
              <w:pStyle w:val="TableParagraph"/>
              <w:spacing w:before="35"/>
              <w:ind w:left="10" w:right="5"/>
              <w:rPr>
                <w:sz w:val="18"/>
              </w:rPr>
            </w:pPr>
            <w:r>
              <w:rPr>
                <w:spacing w:val="-2"/>
                <w:sz w:val="18"/>
              </w:rPr>
              <w:t>Liens</w:t>
            </w:r>
          </w:p>
        </w:tc>
        <w:tc>
          <w:tcPr>
            <w:tcW w:w="994" w:type="dxa"/>
          </w:tcPr>
          <w:p w14:paraId="21743A93" w14:textId="77777777" w:rsidR="00112D40" w:rsidRDefault="003E0739">
            <w:pPr>
              <w:pStyle w:val="TableParagraph"/>
              <w:spacing w:before="35"/>
              <w:ind w:left="9" w:right="1"/>
              <w:rPr>
                <w:sz w:val="18"/>
              </w:rPr>
            </w:pPr>
            <w:r>
              <w:rPr>
                <w:sz w:val="18"/>
              </w:rPr>
              <w:t xml:space="preserve">72 </w:t>
            </w:r>
            <w:r>
              <w:rPr>
                <w:spacing w:val="-5"/>
                <w:sz w:val="18"/>
              </w:rPr>
              <w:t>PAE</w:t>
            </w:r>
          </w:p>
        </w:tc>
        <w:tc>
          <w:tcPr>
            <w:tcW w:w="566" w:type="dxa"/>
            <w:vMerge/>
            <w:tcBorders>
              <w:top w:val="nil"/>
            </w:tcBorders>
          </w:tcPr>
          <w:p w14:paraId="02F7E41C" w14:textId="77777777" w:rsidR="00112D40" w:rsidRDefault="00112D40">
            <w:pPr>
              <w:rPr>
                <w:sz w:val="2"/>
                <w:szCs w:val="2"/>
              </w:rPr>
            </w:pPr>
          </w:p>
        </w:tc>
      </w:tr>
      <w:tr w:rsidR="00112D40" w14:paraId="61DDF72D" w14:textId="77777777">
        <w:trPr>
          <w:trHeight w:val="256"/>
        </w:trPr>
        <w:tc>
          <w:tcPr>
            <w:tcW w:w="600" w:type="dxa"/>
            <w:vMerge/>
            <w:tcBorders>
              <w:top w:val="nil"/>
            </w:tcBorders>
            <w:shd w:val="clear" w:color="auto" w:fill="CFDFE7"/>
          </w:tcPr>
          <w:p w14:paraId="66C9C0A4" w14:textId="77777777" w:rsidR="00112D40" w:rsidRDefault="00112D40">
            <w:pPr>
              <w:rPr>
                <w:sz w:val="2"/>
                <w:szCs w:val="2"/>
              </w:rPr>
            </w:pPr>
          </w:p>
        </w:tc>
        <w:tc>
          <w:tcPr>
            <w:tcW w:w="1976" w:type="dxa"/>
            <w:vMerge/>
            <w:tcBorders>
              <w:top w:val="nil"/>
            </w:tcBorders>
          </w:tcPr>
          <w:p w14:paraId="64F039DA" w14:textId="77777777" w:rsidR="00112D40" w:rsidRDefault="00112D40">
            <w:pPr>
              <w:rPr>
                <w:sz w:val="2"/>
                <w:szCs w:val="2"/>
              </w:rPr>
            </w:pPr>
          </w:p>
        </w:tc>
        <w:tc>
          <w:tcPr>
            <w:tcW w:w="991" w:type="dxa"/>
          </w:tcPr>
          <w:p w14:paraId="6EE85E13" w14:textId="77777777" w:rsidR="00112D40" w:rsidRDefault="003E0739">
            <w:pPr>
              <w:pStyle w:val="TableParagraph"/>
              <w:spacing w:before="37"/>
              <w:ind w:left="10" w:right="2"/>
              <w:rPr>
                <w:sz w:val="18"/>
              </w:rPr>
            </w:pPr>
            <w:r>
              <w:rPr>
                <w:spacing w:val="-2"/>
                <w:sz w:val="18"/>
              </w:rPr>
              <w:t>Tout droit</w:t>
            </w:r>
          </w:p>
        </w:tc>
        <w:tc>
          <w:tcPr>
            <w:tcW w:w="994" w:type="dxa"/>
          </w:tcPr>
          <w:p w14:paraId="636DDEBC" w14:textId="77777777" w:rsidR="00112D40" w:rsidRDefault="003E0739">
            <w:pPr>
              <w:pStyle w:val="TableParagraph"/>
              <w:spacing w:before="37"/>
              <w:ind w:left="9" w:right="1"/>
              <w:rPr>
                <w:sz w:val="18"/>
              </w:rPr>
            </w:pPr>
            <w:r>
              <w:rPr>
                <w:sz w:val="18"/>
              </w:rPr>
              <w:t xml:space="preserve">611 </w:t>
            </w:r>
            <w:r>
              <w:rPr>
                <w:spacing w:val="-5"/>
                <w:sz w:val="18"/>
              </w:rPr>
              <w:t>PAE</w:t>
            </w:r>
          </w:p>
        </w:tc>
        <w:tc>
          <w:tcPr>
            <w:tcW w:w="566" w:type="dxa"/>
            <w:vMerge w:val="restart"/>
          </w:tcPr>
          <w:p w14:paraId="0906B86E" w14:textId="77777777" w:rsidR="00112D40" w:rsidRDefault="003E0739">
            <w:pPr>
              <w:pStyle w:val="TableParagraph"/>
              <w:spacing w:line="240" w:lineRule="auto"/>
              <w:ind w:left="127"/>
              <w:jc w:val="left"/>
              <w:rPr>
                <w:sz w:val="18"/>
              </w:rPr>
            </w:pPr>
            <w:r>
              <w:rPr>
                <w:spacing w:val="-5"/>
                <w:sz w:val="18"/>
              </w:rPr>
              <w:t>30%</w:t>
            </w:r>
          </w:p>
        </w:tc>
      </w:tr>
      <w:tr w:rsidR="00112D40" w14:paraId="6925E0AA" w14:textId="77777777">
        <w:trPr>
          <w:trHeight w:val="254"/>
        </w:trPr>
        <w:tc>
          <w:tcPr>
            <w:tcW w:w="600" w:type="dxa"/>
            <w:vMerge/>
            <w:tcBorders>
              <w:top w:val="nil"/>
            </w:tcBorders>
            <w:shd w:val="clear" w:color="auto" w:fill="CFDFE7"/>
          </w:tcPr>
          <w:p w14:paraId="1B60616D" w14:textId="77777777" w:rsidR="00112D40" w:rsidRDefault="00112D40">
            <w:pPr>
              <w:rPr>
                <w:sz w:val="2"/>
                <w:szCs w:val="2"/>
              </w:rPr>
            </w:pPr>
          </w:p>
        </w:tc>
        <w:tc>
          <w:tcPr>
            <w:tcW w:w="1976" w:type="dxa"/>
            <w:vMerge/>
            <w:tcBorders>
              <w:top w:val="nil"/>
            </w:tcBorders>
          </w:tcPr>
          <w:p w14:paraId="5B865189" w14:textId="77777777" w:rsidR="00112D40" w:rsidRDefault="00112D40">
            <w:pPr>
              <w:rPr>
                <w:sz w:val="2"/>
                <w:szCs w:val="2"/>
              </w:rPr>
            </w:pPr>
          </w:p>
        </w:tc>
        <w:tc>
          <w:tcPr>
            <w:tcW w:w="991" w:type="dxa"/>
          </w:tcPr>
          <w:p w14:paraId="4AF2E4C9" w14:textId="77777777" w:rsidR="00112D40" w:rsidRDefault="003E0739">
            <w:pPr>
              <w:pStyle w:val="TableParagraph"/>
              <w:spacing w:before="35"/>
              <w:ind w:left="10" w:right="5"/>
              <w:rPr>
                <w:sz w:val="18"/>
              </w:rPr>
            </w:pPr>
            <w:r>
              <w:rPr>
                <w:spacing w:val="-2"/>
                <w:sz w:val="18"/>
              </w:rPr>
              <w:t>Droit</w:t>
            </w:r>
          </w:p>
        </w:tc>
        <w:tc>
          <w:tcPr>
            <w:tcW w:w="994" w:type="dxa"/>
          </w:tcPr>
          <w:p w14:paraId="633FE210" w14:textId="77777777" w:rsidR="00112D40" w:rsidRDefault="003E0739">
            <w:pPr>
              <w:pStyle w:val="TableParagraph"/>
              <w:spacing w:before="35"/>
              <w:ind w:left="9" w:right="2"/>
              <w:rPr>
                <w:sz w:val="18"/>
              </w:rPr>
            </w:pPr>
            <w:r>
              <w:rPr>
                <w:sz w:val="18"/>
              </w:rPr>
              <w:t xml:space="preserve">0 </w:t>
            </w:r>
            <w:r>
              <w:rPr>
                <w:spacing w:val="-5"/>
                <w:sz w:val="18"/>
              </w:rPr>
              <w:t>PAE</w:t>
            </w:r>
          </w:p>
        </w:tc>
        <w:tc>
          <w:tcPr>
            <w:tcW w:w="566" w:type="dxa"/>
            <w:vMerge/>
            <w:tcBorders>
              <w:top w:val="nil"/>
            </w:tcBorders>
          </w:tcPr>
          <w:p w14:paraId="24D060FF" w14:textId="77777777" w:rsidR="00112D40" w:rsidRDefault="00112D40">
            <w:pPr>
              <w:rPr>
                <w:sz w:val="2"/>
                <w:szCs w:val="2"/>
              </w:rPr>
            </w:pPr>
          </w:p>
        </w:tc>
      </w:tr>
      <w:tr w:rsidR="00112D40" w14:paraId="7FCAE3F9" w14:textId="77777777">
        <w:trPr>
          <w:trHeight w:val="256"/>
        </w:trPr>
        <w:tc>
          <w:tcPr>
            <w:tcW w:w="600" w:type="dxa"/>
            <w:vMerge w:val="restart"/>
            <w:shd w:val="clear" w:color="auto" w:fill="CFDFE7"/>
          </w:tcPr>
          <w:p w14:paraId="6D28C547" w14:textId="77777777" w:rsidR="00112D40" w:rsidRDefault="003E0739">
            <w:pPr>
              <w:pStyle w:val="TableParagraph"/>
              <w:spacing w:line="240" w:lineRule="auto"/>
              <w:ind w:left="10" w:right="4"/>
              <w:rPr>
                <w:sz w:val="18"/>
              </w:rPr>
            </w:pPr>
            <w:r>
              <w:rPr>
                <w:spacing w:val="-10"/>
                <w:sz w:val="18"/>
              </w:rPr>
              <w:t>B</w:t>
            </w:r>
          </w:p>
        </w:tc>
        <w:tc>
          <w:tcPr>
            <w:tcW w:w="1976" w:type="dxa"/>
            <w:vMerge w:val="restart"/>
          </w:tcPr>
          <w:p w14:paraId="502527BB" w14:textId="77777777" w:rsidR="00112D40" w:rsidRDefault="003E0739">
            <w:pPr>
              <w:pStyle w:val="TableParagraph"/>
              <w:spacing w:line="240" w:lineRule="auto"/>
              <w:ind w:left="652"/>
              <w:jc w:val="left"/>
              <w:rPr>
                <w:sz w:val="18"/>
              </w:rPr>
            </w:pPr>
            <w:r>
              <w:rPr>
                <w:spacing w:val="-2"/>
                <w:sz w:val="18"/>
              </w:rPr>
              <w:t>Aéroport</w:t>
            </w:r>
          </w:p>
        </w:tc>
        <w:tc>
          <w:tcPr>
            <w:tcW w:w="991" w:type="dxa"/>
          </w:tcPr>
          <w:p w14:paraId="3C72235A" w14:textId="77777777" w:rsidR="00112D40" w:rsidRDefault="003E0739">
            <w:pPr>
              <w:pStyle w:val="TableParagraph"/>
              <w:spacing w:before="37"/>
              <w:ind w:left="10" w:right="5"/>
              <w:rPr>
                <w:sz w:val="18"/>
              </w:rPr>
            </w:pPr>
            <w:r>
              <w:rPr>
                <w:spacing w:val="-2"/>
                <w:sz w:val="18"/>
              </w:rPr>
              <w:t>Liens</w:t>
            </w:r>
          </w:p>
        </w:tc>
        <w:tc>
          <w:tcPr>
            <w:tcW w:w="994" w:type="dxa"/>
          </w:tcPr>
          <w:p w14:paraId="01C2F530" w14:textId="77777777" w:rsidR="00112D40" w:rsidRDefault="003E0739">
            <w:pPr>
              <w:pStyle w:val="TableParagraph"/>
              <w:spacing w:before="37"/>
              <w:ind w:left="9" w:right="2"/>
              <w:rPr>
                <w:sz w:val="18"/>
              </w:rPr>
            </w:pPr>
            <w:r>
              <w:rPr>
                <w:sz w:val="18"/>
              </w:rPr>
              <w:t xml:space="preserve">0 </w:t>
            </w:r>
            <w:r>
              <w:rPr>
                <w:spacing w:val="-5"/>
                <w:sz w:val="18"/>
              </w:rPr>
              <w:t>PAE</w:t>
            </w:r>
          </w:p>
        </w:tc>
        <w:tc>
          <w:tcPr>
            <w:tcW w:w="566" w:type="dxa"/>
            <w:vMerge w:val="restart"/>
          </w:tcPr>
          <w:p w14:paraId="2F44DC79" w14:textId="77777777" w:rsidR="00112D40" w:rsidRDefault="003E0739">
            <w:pPr>
              <w:pStyle w:val="TableParagraph"/>
              <w:spacing w:line="240" w:lineRule="auto"/>
              <w:ind w:left="172"/>
              <w:jc w:val="left"/>
              <w:rPr>
                <w:sz w:val="18"/>
              </w:rPr>
            </w:pPr>
            <w:r>
              <w:rPr>
                <w:spacing w:val="-5"/>
                <w:sz w:val="18"/>
              </w:rPr>
              <w:t>0%</w:t>
            </w:r>
          </w:p>
        </w:tc>
      </w:tr>
      <w:tr w:rsidR="00112D40" w14:paraId="3743E216" w14:textId="77777777">
        <w:trPr>
          <w:trHeight w:val="253"/>
        </w:trPr>
        <w:tc>
          <w:tcPr>
            <w:tcW w:w="600" w:type="dxa"/>
            <w:vMerge/>
            <w:tcBorders>
              <w:top w:val="nil"/>
            </w:tcBorders>
            <w:shd w:val="clear" w:color="auto" w:fill="CFDFE7"/>
          </w:tcPr>
          <w:p w14:paraId="2598CC62" w14:textId="77777777" w:rsidR="00112D40" w:rsidRDefault="00112D40">
            <w:pPr>
              <w:rPr>
                <w:sz w:val="2"/>
                <w:szCs w:val="2"/>
              </w:rPr>
            </w:pPr>
          </w:p>
        </w:tc>
        <w:tc>
          <w:tcPr>
            <w:tcW w:w="1976" w:type="dxa"/>
            <w:vMerge/>
            <w:tcBorders>
              <w:top w:val="nil"/>
            </w:tcBorders>
          </w:tcPr>
          <w:p w14:paraId="71E58811" w14:textId="77777777" w:rsidR="00112D40" w:rsidRDefault="00112D40">
            <w:pPr>
              <w:rPr>
                <w:sz w:val="2"/>
                <w:szCs w:val="2"/>
              </w:rPr>
            </w:pPr>
          </w:p>
        </w:tc>
        <w:tc>
          <w:tcPr>
            <w:tcW w:w="991" w:type="dxa"/>
          </w:tcPr>
          <w:p w14:paraId="0DA1E46C" w14:textId="77777777" w:rsidR="00112D40" w:rsidRDefault="003E0739">
            <w:pPr>
              <w:pStyle w:val="TableParagraph"/>
              <w:spacing w:before="35"/>
              <w:ind w:left="10" w:right="2"/>
              <w:rPr>
                <w:sz w:val="18"/>
              </w:rPr>
            </w:pPr>
            <w:r>
              <w:rPr>
                <w:spacing w:val="-2"/>
                <w:sz w:val="18"/>
              </w:rPr>
              <w:t>Tout droit</w:t>
            </w:r>
          </w:p>
        </w:tc>
        <w:tc>
          <w:tcPr>
            <w:tcW w:w="994" w:type="dxa"/>
          </w:tcPr>
          <w:p w14:paraId="16C4BA9C" w14:textId="77777777" w:rsidR="00112D40" w:rsidRDefault="003E0739">
            <w:pPr>
              <w:pStyle w:val="TableParagraph"/>
              <w:spacing w:before="35"/>
              <w:ind w:left="9" w:right="2"/>
              <w:rPr>
                <w:sz w:val="18"/>
              </w:rPr>
            </w:pPr>
            <w:r>
              <w:rPr>
                <w:sz w:val="18"/>
              </w:rPr>
              <w:t xml:space="preserve">0 </w:t>
            </w:r>
            <w:r>
              <w:rPr>
                <w:spacing w:val="-5"/>
                <w:sz w:val="18"/>
              </w:rPr>
              <w:t>PAE</w:t>
            </w:r>
          </w:p>
        </w:tc>
        <w:tc>
          <w:tcPr>
            <w:tcW w:w="566" w:type="dxa"/>
            <w:vMerge/>
            <w:tcBorders>
              <w:top w:val="nil"/>
            </w:tcBorders>
          </w:tcPr>
          <w:p w14:paraId="1437AF11" w14:textId="77777777" w:rsidR="00112D40" w:rsidRDefault="00112D40">
            <w:pPr>
              <w:rPr>
                <w:sz w:val="2"/>
                <w:szCs w:val="2"/>
              </w:rPr>
            </w:pPr>
          </w:p>
        </w:tc>
      </w:tr>
      <w:tr w:rsidR="00112D40" w14:paraId="189CD529" w14:textId="77777777">
        <w:trPr>
          <w:trHeight w:val="253"/>
        </w:trPr>
        <w:tc>
          <w:tcPr>
            <w:tcW w:w="600" w:type="dxa"/>
            <w:vMerge/>
            <w:tcBorders>
              <w:top w:val="nil"/>
            </w:tcBorders>
            <w:shd w:val="clear" w:color="auto" w:fill="CFDFE7"/>
          </w:tcPr>
          <w:p w14:paraId="424547B3" w14:textId="77777777" w:rsidR="00112D40" w:rsidRDefault="00112D40">
            <w:pPr>
              <w:rPr>
                <w:sz w:val="2"/>
                <w:szCs w:val="2"/>
              </w:rPr>
            </w:pPr>
          </w:p>
        </w:tc>
        <w:tc>
          <w:tcPr>
            <w:tcW w:w="1976" w:type="dxa"/>
            <w:vMerge/>
            <w:tcBorders>
              <w:top w:val="nil"/>
            </w:tcBorders>
          </w:tcPr>
          <w:p w14:paraId="76DC7278" w14:textId="77777777" w:rsidR="00112D40" w:rsidRDefault="00112D40">
            <w:pPr>
              <w:rPr>
                <w:sz w:val="2"/>
                <w:szCs w:val="2"/>
              </w:rPr>
            </w:pPr>
          </w:p>
        </w:tc>
        <w:tc>
          <w:tcPr>
            <w:tcW w:w="991" w:type="dxa"/>
          </w:tcPr>
          <w:p w14:paraId="02205AA3" w14:textId="77777777" w:rsidR="00112D40" w:rsidRDefault="003E0739">
            <w:pPr>
              <w:pStyle w:val="TableParagraph"/>
              <w:spacing w:before="35"/>
              <w:ind w:left="10" w:right="5"/>
              <w:rPr>
                <w:sz w:val="18"/>
              </w:rPr>
            </w:pPr>
            <w:r>
              <w:rPr>
                <w:spacing w:val="-2"/>
                <w:sz w:val="18"/>
              </w:rPr>
              <w:t>Droit</w:t>
            </w:r>
          </w:p>
        </w:tc>
        <w:tc>
          <w:tcPr>
            <w:tcW w:w="994" w:type="dxa"/>
          </w:tcPr>
          <w:p w14:paraId="2E41C834" w14:textId="77777777" w:rsidR="00112D40" w:rsidRDefault="003E0739">
            <w:pPr>
              <w:pStyle w:val="TableParagraph"/>
              <w:spacing w:before="35"/>
              <w:ind w:left="9" w:right="2"/>
              <w:rPr>
                <w:sz w:val="18"/>
              </w:rPr>
            </w:pPr>
            <w:r>
              <w:rPr>
                <w:sz w:val="18"/>
              </w:rPr>
              <w:t xml:space="preserve">0 </w:t>
            </w:r>
            <w:r>
              <w:rPr>
                <w:spacing w:val="-5"/>
                <w:sz w:val="18"/>
              </w:rPr>
              <w:t>PAE</w:t>
            </w:r>
          </w:p>
        </w:tc>
        <w:tc>
          <w:tcPr>
            <w:tcW w:w="566" w:type="dxa"/>
            <w:vMerge/>
            <w:tcBorders>
              <w:top w:val="nil"/>
            </w:tcBorders>
          </w:tcPr>
          <w:p w14:paraId="2CAA3415" w14:textId="77777777" w:rsidR="00112D40" w:rsidRDefault="00112D40">
            <w:pPr>
              <w:rPr>
                <w:sz w:val="2"/>
                <w:szCs w:val="2"/>
              </w:rPr>
            </w:pPr>
          </w:p>
        </w:tc>
      </w:tr>
      <w:tr w:rsidR="00112D40" w14:paraId="04D36178" w14:textId="77777777">
        <w:trPr>
          <w:trHeight w:val="256"/>
        </w:trPr>
        <w:tc>
          <w:tcPr>
            <w:tcW w:w="600" w:type="dxa"/>
            <w:vMerge w:val="restart"/>
            <w:shd w:val="clear" w:color="auto" w:fill="CFDFE7"/>
          </w:tcPr>
          <w:p w14:paraId="53AA3CF7" w14:textId="77777777" w:rsidR="00112D40" w:rsidRDefault="003E0739">
            <w:pPr>
              <w:pStyle w:val="TableParagraph"/>
              <w:spacing w:line="240" w:lineRule="auto"/>
              <w:ind w:left="10" w:right="1"/>
              <w:rPr>
                <w:sz w:val="18"/>
              </w:rPr>
            </w:pPr>
            <w:r>
              <w:rPr>
                <w:spacing w:val="-10"/>
                <w:sz w:val="18"/>
              </w:rPr>
              <w:t>C</w:t>
            </w:r>
          </w:p>
        </w:tc>
        <w:tc>
          <w:tcPr>
            <w:tcW w:w="1976" w:type="dxa"/>
            <w:vMerge w:val="restart"/>
          </w:tcPr>
          <w:p w14:paraId="44F1BCFA" w14:textId="77777777" w:rsidR="00112D40" w:rsidRDefault="003E0739">
            <w:pPr>
              <w:pStyle w:val="TableParagraph"/>
              <w:spacing w:line="240" w:lineRule="auto"/>
              <w:ind w:left="124"/>
              <w:jc w:val="left"/>
              <w:rPr>
                <w:sz w:val="18"/>
              </w:rPr>
            </w:pPr>
            <w:r>
              <w:rPr>
                <w:sz w:val="18"/>
              </w:rPr>
              <w:t xml:space="preserve">N21 </w:t>
            </w:r>
            <w:r>
              <w:rPr>
                <w:spacing w:val="-2"/>
                <w:sz w:val="18"/>
              </w:rPr>
              <w:t>Haachtsesteenweg</w:t>
            </w:r>
          </w:p>
        </w:tc>
        <w:tc>
          <w:tcPr>
            <w:tcW w:w="991" w:type="dxa"/>
          </w:tcPr>
          <w:p w14:paraId="08EB9638" w14:textId="77777777" w:rsidR="00112D40" w:rsidRDefault="003E0739">
            <w:pPr>
              <w:pStyle w:val="TableParagraph"/>
              <w:spacing w:before="37"/>
              <w:ind w:left="10" w:right="2"/>
              <w:rPr>
                <w:sz w:val="18"/>
              </w:rPr>
            </w:pPr>
            <w:r>
              <w:rPr>
                <w:spacing w:val="-4"/>
                <w:sz w:val="18"/>
              </w:rPr>
              <w:t>Demi-tour</w:t>
            </w:r>
          </w:p>
        </w:tc>
        <w:tc>
          <w:tcPr>
            <w:tcW w:w="994" w:type="dxa"/>
          </w:tcPr>
          <w:p w14:paraId="50EE9C30" w14:textId="77777777" w:rsidR="00112D40" w:rsidRDefault="003E0739">
            <w:pPr>
              <w:pStyle w:val="TableParagraph"/>
              <w:spacing w:before="37"/>
              <w:ind w:left="9" w:right="1"/>
              <w:rPr>
                <w:sz w:val="18"/>
              </w:rPr>
            </w:pPr>
            <w:r>
              <w:rPr>
                <w:sz w:val="18"/>
              </w:rPr>
              <w:t xml:space="preserve">13 </w:t>
            </w:r>
            <w:r>
              <w:rPr>
                <w:spacing w:val="-5"/>
                <w:sz w:val="18"/>
              </w:rPr>
              <w:t>PAE</w:t>
            </w:r>
          </w:p>
        </w:tc>
        <w:tc>
          <w:tcPr>
            <w:tcW w:w="566" w:type="dxa"/>
            <w:vMerge w:val="restart"/>
          </w:tcPr>
          <w:p w14:paraId="6CEABFF7" w14:textId="77777777" w:rsidR="00112D40" w:rsidRDefault="003E0739">
            <w:pPr>
              <w:pStyle w:val="TableParagraph"/>
              <w:spacing w:line="240" w:lineRule="auto"/>
              <w:ind w:left="172"/>
              <w:jc w:val="left"/>
              <w:rPr>
                <w:sz w:val="18"/>
              </w:rPr>
            </w:pPr>
            <w:r>
              <w:rPr>
                <w:spacing w:val="-5"/>
                <w:sz w:val="18"/>
              </w:rPr>
              <w:t>8%</w:t>
            </w:r>
          </w:p>
        </w:tc>
      </w:tr>
      <w:tr w:rsidR="00112D40" w14:paraId="4E270033" w14:textId="77777777">
        <w:trPr>
          <w:trHeight w:val="254"/>
        </w:trPr>
        <w:tc>
          <w:tcPr>
            <w:tcW w:w="600" w:type="dxa"/>
            <w:vMerge/>
            <w:tcBorders>
              <w:top w:val="nil"/>
            </w:tcBorders>
            <w:shd w:val="clear" w:color="auto" w:fill="CFDFE7"/>
          </w:tcPr>
          <w:p w14:paraId="3C4EDA16" w14:textId="77777777" w:rsidR="00112D40" w:rsidRDefault="00112D40">
            <w:pPr>
              <w:rPr>
                <w:sz w:val="2"/>
                <w:szCs w:val="2"/>
              </w:rPr>
            </w:pPr>
          </w:p>
        </w:tc>
        <w:tc>
          <w:tcPr>
            <w:tcW w:w="1976" w:type="dxa"/>
            <w:vMerge/>
            <w:tcBorders>
              <w:top w:val="nil"/>
            </w:tcBorders>
          </w:tcPr>
          <w:p w14:paraId="38115F40" w14:textId="77777777" w:rsidR="00112D40" w:rsidRDefault="00112D40">
            <w:pPr>
              <w:rPr>
                <w:sz w:val="2"/>
                <w:szCs w:val="2"/>
              </w:rPr>
            </w:pPr>
          </w:p>
        </w:tc>
        <w:tc>
          <w:tcPr>
            <w:tcW w:w="991" w:type="dxa"/>
          </w:tcPr>
          <w:p w14:paraId="0D7FEB40" w14:textId="77777777" w:rsidR="00112D40" w:rsidRDefault="003E0739">
            <w:pPr>
              <w:pStyle w:val="TableParagraph"/>
              <w:spacing w:before="35"/>
              <w:ind w:left="10" w:right="5"/>
              <w:rPr>
                <w:sz w:val="18"/>
              </w:rPr>
            </w:pPr>
            <w:r>
              <w:rPr>
                <w:spacing w:val="-2"/>
                <w:sz w:val="18"/>
              </w:rPr>
              <w:t>Liens</w:t>
            </w:r>
          </w:p>
        </w:tc>
        <w:tc>
          <w:tcPr>
            <w:tcW w:w="994" w:type="dxa"/>
          </w:tcPr>
          <w:p w14:paraId="7F70B749" w14:textId="77777777" w:rsidR="00112D40" w:rsidRDefault="003E0739">
            <w:pPr>
              <w:pStyle w:val="TableParagraph"/>
              <w:spacing w:before="35"/>
              <w:ind w:left="9" w:right="2"/>
              <w:rPr>
                <w:sz w:val="18"/>
              </w:rPr>
            </w:pPr>
            <w:r>
              <w:rPr>
                <w:sz w:val="18"/>
              </w:rPr>
              <w:t xml:space="preserve">0 </w:t>
            </w:r>
            <w:r>
              <w:rPr>
                <w:spacing w:val="-5"/>
                <w:sz w:val="18"/>
              </w:rPr>
              <w:t>PAE</w:t>
            </w:r>
          </w:p>
        </w:tc>
        <w:tc>
          <w:tcPr>
            <w:tcW w:w="566" w:type="dxa"/>
            <w:vMerge/>
            <w:tcBorders>
              <w:top w:val="nil"/>
            </w:tcBorders>
          </w:tcPr>
          <w:p w14:paraId="22345ED6" w14:textId="77777777" w:rsidR="00112D40" w:rsidRDefault="00112D40">
            <w:pPr>
              <w:rPr>
                <w:sz w:val="2"/>
                <w:szCs w:val="2"/>
              </w:rPr>
            </w:pPr>
          </w:p>
        </w:tc>
      </w:tr>
      <w:tr w:rsidR="00112D40" w14:paraId="5F87ABF6" w14:textId="77777777">
        <w:trPr>
          <w:trHeight w:val="256"/>
        </w:trPr>
        <w:tc>
          <w:tcPr>
            <w:tcW w:w="600" w:type="dxa"/>
            <w:vMerge/>
            <w:tcBorders>
              <w:top w:val="nil"/>
            </w:tcBorders>
            <w:shd w:val="clear" w:color="auto" w:fill="CFDFE7"/>
          </w:tcPr>
          <w:p w14:paraId="493F70CE" w14:textId="77777777" w:rsidR="00112D40" w:rsidRDefault="00112D40">
            <w:pPr>
              <w:rPr>
                <w:sz w:val="2"/>
                <w:szCs w:val="2"/>
              </w:rPr>
            </w:pPr>
          </w:p>
        </w:tc>
        <w:tc>
          <w:tcPr>
            <w:tcW w:w="1976" w:type="dxa"/>
            <w:vMerge/>
            <w:tcBorders>
              <w:top w:val="nil"/>
            </w:tcBorders>
          </w:tcPr>
          <w:p w14:paraId="21D7653B" w14:textId="77777777" w:rsidR="00112D40" w:rsidRDefault="00112D40">
            <w:pPr>
              <w:rPr>
                <w:sz w:val="2"/>
                <w:szCs w:val="2"/>
              </w:rPr>
            </w:pPr>
          </w:p>
        </w:tc>
        <w:tc>
          <w:tcPr>
            <w:tcW w:w="991" w:type="dxa"/>
          </w:tcPr>
          <w:p w14:paraId="5F534C78" w14:textId="77777777" w:rsidR="00112D40" w:rsidRDefault="003E0739">
            <w:pPr>
              <w:pStyle w:val="TableParagraph"/>
              <w:spacing w:before="37"/>
              <w:ind w:left="10" w:right="2"/>
              <w:rPr>
                <w:sz w:val="18"/>
              </w:rPr>
            </w:pPr>
            <w:r>
              <w:rPr>
                <w:spacing w:val="-2"/>
                <w:sz w:val="18"/>
              </w:rPr>
              <w:t>Tout droit</w:t>
            </w:r>
          </w:p>
        </w:tc>
        <w:tc>
          <w:tcPr>
            <w:tcW w:w="994" w:type="dxa"/>
          </w:tcPr>
          <w:p w14:paraId="19A96EBD" w14:textId="77777777" w:rsidR="00112D40" w:rsidRDefault="003E0739">
            <w:pPr>
              <w:pStyle w:val="TableParagraph"/>
              <w:spacing w:before="37"/>
              <w:ind w:left="9" w:right="1"/>
              <w:rPr>
                <w:sz w:val="18"/>
              </w:rPr>
            </w:pPr>
            <w:r>
              <w:rPr>
                <w:sz w:val="18"/>
              </w:rPr>
              <w:t xml:space="preserve">1593 </w:t>
            </w:r>
            <w:r>
              <w:rPr>
                <w:spacing w:val="-5"/>
                <w:sz w:val="18"/>
              </w:rPr>
              <w:t>PAE</w:t>
            </w:r>
          </w:p>
        </w:tc>
        <w:tc>
          <w:tcPr>
            <w:tcW w:w="566" w:type="dxa"/>
            <w:vMerge w:val="restart"/>
          </w:tcPr>
          <w:p w14:paraId="140A05A8" w14:textId="77777777" w:rsidR="00112D40" w:rsidRDefault="003E0739">
            <w:pPr>
              <w:pStyle w:val="TableParagraph"/>
              <w:spacing w:line="240" w:lineRule="auto"/>
              <w:ind w:left="127"/>
              <w:jc w:val="left"/>
              <w:rPr>
                <w:sz w:val="18"/>
              </w:rPr>
            </w:pPr>
            <w:r>
              <w:rPr>
                <w:spacing w:val="-5"/>
                <w:sz w:val="18"/>
              </w:rPr>
              <w:t>82%</w:t>
            </w:r>
          </w:p>
        </w:tc>
      </w:tr>
      <w:tr w:rsidR="00112D40" w14:paraId="0023C2CB" w14:textId="77777777">
        <w:trPr>
          <w:trHeight w:val="253"/>
        </w:trPr>
        <w:tc>
          <w:tcPr>
            <w:tcW w:w="600" w:type="dxa"/>
            <w:vMerge/>
            <w:tcBorders>
              <w:top w:val="nil"/>
            </w:tcBorders>
            <w:shd w:val="clear" w:color="auto" w:fill="CFDFE7"/>
          </w:tcPr>
          <w:p w14:paraId="72DCE377" w14:textId="77777777" w:rsidR="00112D40" w:rsidRDefault="00112D40">
            <w:pPr>
              <w:rPr>
                <w:sz w:val="2"/>
                <w:szCs w:val="2"/>
              </w:rPr>
            </w:pPr>
          </w:p>
        </w:tc>
        <w:tc>
          <w:tcPr>
            <w:tcW w:w="1976" w:type="dxa"/>
            <w:vMerge/>
            <w:tcBorders>
              <w:top w:val="nil"/>
            </w:tcBorders>
          </w:tcPr>
          <w:p w14:paraId="1F0F4A0A" w14:textId="77777777" w:rsidR="00112D40" w:rsidRDefault="00112D40">
            <w:pPr>
              <w:rPr>
                <w:sz w:val="2"/>
                <w:szCs w:val="2"/>
              </w:rPr>
            </w:pPr>
          </w:p>
        </w:tc>
        <w:tc>
          <w:tcPr>
            <w:tcW w:w="991" w:type="dxa"/>
          </w:tcPr>
          <w:p w14:paraId="28981436" w14:textId="77777777" w:rsidR="00112D40" w:rsidRDefault="003E0739">
            <w:pPr>
              <w:pStyle w:val="TableParagraph"/>
              <w:spacing w:before="35"/>
              <w:ind w:left="10" w:right="5"/>
              <w:rPr>
                <w:sz w:val="18"/>
              </w:rPr>
            </w:pPr>
            <w:r>
              <w:rPr>
                <w:spacing w:val="-2"/>
                <w:sz w:val="18"/>
              </w:rPr>
              <w:t>Droit</w:t>
            </w:r>
          </w:p>
        </w:tc>
        <w:tc>
          <w:tcPr>
            <w:tcW w:w="994" w:type="dxa"/>
          </w:tcPr>
          <w:p w14:paraId="6D4C2665" w14:textId="77777777" w:rsidR="00112D40" w:rsidRDefault="003E0739">
            <w:pPr>
              <w:pStyle w:val="TableParagraph"/>
              <w:spacing w:before="35"/>
              <w:ind w:left="9" w:right="1"/>
              <w:rPr>
                <w:sz w:val="18"/>
              </w:rPr>
            </w:pPr>
            <w:r>
              <w:rPr>
                <w:sz w:val="18"/>
              </w:rPr>
              <w:t xml:space="preserve">51 </w:t>
            </w:r>
            <w:r>
              <w:rPr>
                <w:spacing w:val="-5"/>
                <w:sz w:val="18"/>
              </w:rPr>
              <w:t>PAE</w:t>
            </w:r>
          </w:p>
        </w:tc>
        <w:tc>
          <w:tcPr>
            <w:tcW w:w="566" w:type="dxa"/>
            <w:vMerge/>
            <w:tcBorders>
              <w:top w:val="nil"/>
            </w:tcBorders>
          </w:tcPr>
          <w:p w14:paraId="1D69D52C" w14:textId="77777777" w:rsidR="00112D40" w:rsidRDefault="00112D40">
            <w:pPr>
              <w:rPr>
                <w:sz w:val="2"/>
                <w:szCs w:val="2"/>
              </w:rPr>
            </w:pPr>
          </w:p>
        </w:tc>
      </w:tr>
      <w:tr w:rsidR="00112D40" w14:paraId="0F6CE4EF" w14:textId="77777777">
        <w:trPr>
          <w:trHeight w:val="254"/>
        </w:trPr>
        <w:tc>
          <w:tcPr>
            <w:tcW w:w="600" w:type="dxa"/>
            <w:vMerge w:val="restart"/>
            <w:shd w:val="clear" w:color="auto" w:fill="CFDFE7"/>
          </w:tcPr>
          <w:p w14:paraId="76F495FF" w14:textId="77777777" w:rsidR="00112D40" w:rsidRDefault="003E0739">
            <w:pPr>
              <w:pStyle w:val="TableParagraph"/>
              <w:spacing w:line="240" w:lineRule="auto"/>
              <w:ind w:left="10" w:right="1"/>
              <w:rPr>
                <w:sz w:val="18"/>
              </w:rPr>
            </w:pPr>
            <w:r>
              <w:rPr>
                <w:spacing w:val="-10"/>
                <w:sz w:val="18"/>
              </w:rPr>
              <w:t>D</w:t>
            </w:r>
          </w:p>
        </w:tc>
        <w:tc>
          <w:tcPr>
            <w:tcW w:w="1976" w:type="dxa"/>
            <w:vMerge w:val="restart"/>
          </w:tcPr>
          <w:p w14:paraId="202B56F2" w14:textId="77777777" w:rsidR="00112D40" w:rsidRDefault="003E0739">
            <w:pPr>
              <w:pStyle w:val="TableParagraph"/>
              <w:spacing w:line="240" w:lineRule="auto"/>
              <w:ind w:left="535"/>
              <w:jc w:val="left"/>
              <w:rPr>
                <w:sz w:val="18"/>
              </w:rPr>
            </w:pPr>
            <w:r>
              <w:rPr>
                <w:spacing w:val="-2"/>
                <w:sz w:val="18"/>
              </w:rPr>
              <w:t>Avenue de la gare</w:t>
            </w:r>
          </w:p>
        </w:tc>
        <w:tc>
          <w:tcPr>
            <w:tcW w:w="991" w:type="dxa"/>
          </w:tcPr>
          <w:p w14:paraId="39B334CB" w14:textId="77777777" w:rsidR="00112D40" w:rsidRDefault="003E0739">
            <w:pPr>
              <w:pStyle w:val="TableParagraph"/>
              <w:spacing w:before="35"/>
              <w:ind w:left="10" w:right="5"/>
              <w:rPr>
                <w:sz w:val="18"/>
              </w:rPr>
            </w:pPr>
            <w:r>
              <w:rPr>
                <w:spacing w:val="-2"/>
                <w:sz w:val="18"/>
              </w:rPr>
              <w:t>Liens</w:t>
            </w:r>
          </w:p>
        </w:tc>
        <w:tc>
          <w:tcPr>
            <w:tcW w:w="994" w:type="dxa"/>
          </w:tcPr>
          <w:p w14:paraId="2AFD1009" w14:textId="77777777" w:rsidR="00112D40" w:rsidRDefault="003E0739">
            <w:pPr>
              <w:pStyle w:val="TableParagraph"/>
              <w:spacing w:before="35"/>
              <w:ind w:left="9" w:right="1"/>
              <w:rPr>
                <w:sz w:val="18"/>
              </w:rPr>
            </w:pPr>
            <w:r>
              <w:rPr>
                <w:sz w:val="18"/>
              </w:rPr>
              <w:t xml:space="preserve">53 </w:t>
            </w:r>
            <w:r>
              <w:rPr>
                <w:spacing w:val="-5"/>
                <w:sz w:val="18"/>
              </w:rPr>
              <w:t>PAE</w:t>
            </w:r>
          </w:p>
        </w:tc>
        <w:tc>
          <w:tcPr>
            <w:tcW w:w="566" w:type="dxa"/>
            <w:vMerge w:val="restart"/>
          </w:tcPr>
          <w:p w14:paraId="495CFD44" w14:textId="77777777" w:rsidR="00112D40" w:rsidRDefault="003E0739">
            <w:pPr>
              <w:pStyle w:val="TableParagraph"/>
              <w:spacing w:line="240" w:lineRule="auto"/>
              <w:ind w:left="127"/>
              <w:jc w:val="left"/>
              <w:rPr>
                <w:sz w:val="18"/>
              </w:rPr>
            </w:pPr>
            <w:r>
              <w:rPr>
                <w:spacing w:val="-5"/>
                <w:sz w:val="18"/>
              </w:rPr>
              <w:t>69%</w:t>
            </w:r>
          </w:p>
        </w:tc>
      </w:tr>
      <w:tr w:rsidR="00112D40" w14:paraId="3DC062B3" w14:textId="77777777">
        <w:trPr>
          <w:trHeight w:val="256"/>
        </w:trPr>
        <w:tc>
          <w:tcPr>
            <w:tcW w:w="600" w:type="dxa"/>
            <w:vMerge/>
            <w:tcBorders>
              <w:top w:val="nil"/>
            </w:tcBorders>
            <w:shd w:val="clear" w:color="auto" w:fill="CFDFE7"/>
          </w:tcPr>
          <w:p w14:paraId="5F976663" w14:textId="77777777" w:rsidR="00112D40" w:rsidRDefault="00112D40">
            <w:pPr>
              <w:rPr>
                <w:sz w:val="2"/>
                <w:szCs w:val="2"/>
              </w:rPr>
            </w:pPr>
          </w:p>
        </w:tc>
        <w:tc>
          <w:tcPr>
            <w:tcW w:w="1976" w:type="dxa"/>
            <w:vMerge/>
            <w:tcBorders>
              <w:top w:val="nil"/>
            </w:tcBorders>
          </w:tcPr>
          <w:p w14:paraId="4E3FBB55" w14:textId="77777777" w:rsidR="00112D40" w:rsidRDefault="00112D40">
            <w:pPr>
              <w:rPr>
                <w:sz w:val="2"/>
                <w:szCs w:val="2"/>
              </w:rPr>
            </w:pPr>
          </w:p>
        </w:tc>
        <w:tc>
          <w:tcPr>
            <w:tcW w:w="991" w:type="dxa"/>
          </w:tcPr>
          <w:p w14:paraId="7E027DC6" w14:textId="77777777" w:rsidR="00112D40" w:rsidRDefault="003E0739">
            <w:pPr>
              <w:pStyle w:val="TableParagraph"/>
              <w:spacing w:before="37"/>
              <w:ind w:left="10" w:right="2"/>
              <w:rPr>
                <w:sz w:val="18"/>
              </w:rPr>
            </w:pPr>
            <w:r>
              <w:rPr>
                <w:spacing w:val="-2"/>
                <w:sz w:val="18"/>
              </w:rPr>
              <w:t>Tout droit</w:t>
            </w:r>
          </w:p>
        </w:tc>
        <w:tc>
          <w:tcPr>
            <w:tcW w:w="994" w:type="dxa"/>
          </w:tcPr>
          <w:p w14:paraId="40A00339" w14:textId="77777777" w:rsidR="00112D40" w:rsidRDefault="003E0739">
            <w:pPr>
              <w:pStyle w:val="TableParagraph"/>
              <w:spacing w:before="37"/>
              <w:ind w:left="9" w:right="2"/>
              <w:rPr>
                <w:sz w:val="18"/>
              </w:rPr>
            </w:pPr>
            <w:r>
              <w:rPr>
                <w:sz w:val="18"/>
              </w:rPr>
              <w:t xml:space="preserve">0 </w:t>
            </w:r>
            <w:r>
              <w:rPr>
                <w:spacing w:val="-5"/>
                <w:sz w:val="18"/>
              </w:rPr>
              <w:t>PAE</w:t>
            </w:r>
          </w:p>
        </w:tc>
        <w:tc>
          <w:tcPr>
            <w:tcW w:w="566" w:type="dxa"/>
            <w:vMerge/>
            <w:tcBorders>
              <w:top w:val="nil"/>
            </w:tcBorders>
          </w:tcPr>
          <w:p w14:paraId="55A889EE" w14:textId="77777777" w:rsidR="00112D40" w:rsidRDefault="00112D40">
            <w:pPr>
              <w:rPr>
                <w:sz w:val="2"/>
                <w:szCs w:val="2"/>
              </w:rPr>
            </w:pPr>
          </w:p>
        </w:tc>
      </w:tr>
      <w:tr w:rsidR="00112D40" w14:paraId="5E5D714F" w14:textId="77777777">
        <w:trPr>
          <w:trHeight w:val="253"/>
        </w:trPr>
        <w:tc>
          <w:tcPr>
            <w:tcW w:w="600" w:type="dxa"/>
            <w:vMerge/>
            <w:tcBorders>
              <w:top w:val="nil"/>
            </w:tcBorders>
            <w:shd w:val="clear" w:color="auto" w:fill="CFDFE7"/>
          </w:tcPr>
          <w:p w14:paraId="189754CE" w14:textId="77777777" w:rsidR="00112D40" w:rsidRDefault="00112D40">
            <w:pPr>
              <w:rPr>
                <w:sz w:val="2"/>
                <w:szCs w:val="2"/>
              </w:rPr>
            </w:pPr>
          </w:p>
        </w:tc>
        <w:tc>
          <w:tcPr>
            <w:tcW w:w="1976" w:type="dxa"/>
            <w:vMerge/>
            <w:tcBorders>
              <w:top w:val="nil"/>
            </w:tcBorders>
          </w:tcPr>
          <w:p w14:paraId="009D2C45" w14:textId="77777777" w:rsidR="00112D40" w:rsidRDefault="00112D40">
            <w:pPr>
              <w:rPr>
                <w:sz w:val="2"/>
                <w:szCs w:val="2"/>
              </w:rPr>
            </w:pPr>
          </w:p>
        </w:tc>
        <w:tc>
          <w:tcPr>
            <w:tcW w:w="991" w:type="dxa"/>
          </w:tcPr>
          <w:p w14:paraId="28B806D8" w14:textId="77777777" w:rsidR="00112D40" w:rsidRDefault="003E0739">
            <w:pPr>
              <w:pStyle w:val="TableParagraph"/>
              <w:spacing w:before="35"/>
              <w:ind w:left="10" w:right="5"/>
              <w:rPr>
                <w:sz w:val="18"/>
              </w:rPr>
            </w:pPr>
            <w:r>
              <w:rPr>
                <w:spacing w:val="-2"/>
                <w:sz w:val="18"/>
              </w:rPr>
              <w:t>Droit</w:t>
            </w:r>
          </w:p>
        </w:tc>
        <w:tc>
          <w:tcPr>
            <w:tcW w:w="994" w:type="dxa"/>
          </w:tcPr>
          <w:p w14:paraId="36EB53A7" w14:textId="77777777" w:rsidR="00112D40" w:rsidRDefault="003E0739">
            <w:pPr>
              <w:pStyle w:val="TableParagraph"/>
              <w:spacing w:before="35"/>
              <w:ind w:left="9" w:right="1"/>
              <w:rPr>
                <w:sz w:val="18"/>
              </w:rPr>
            </w:pPr>
            <w:r>
              <w:rPr>
                <w:sz w:val="18"/>
              </w:rPr>
              <w:t xml:space="preserve">143 </w:t>
            </w:r>
            <w:r>
              <w:rPr>
                <w:spacing w:val="-5"/>
                <w:sz w:val="18"/>
              </w:rPr>
              <w:t>PAE</w:t>
            </w:r>
          </w:p>
        </w:tc>
        <w:tc>
          <w:tcPr>
            <w:tcW w:w="566" w:type="dxa"/>
            <w:vMerge/>
            <w:tcBorders>
              <w:top w:val="nil"/>
            </w:tcBorders>
          </w:tcPr>
          <w:p w14:paraId="7CF50212" w14:textId="77777777" w:rsidR="00112D40" w:rsidRDefault="00112D40">
            <w:pPr>
              <w:rPr>
                <w:sz w:val="2"/>
                <w:szCs w:val="2"/>
              </w:rPr>
            </w:pPr>
          </w:p>
        </w:tc>
      </w:tr>
    </w:tbl>
    <w:p w14:paraId="41D0DECE" w14:textId="77777777" w:rsidR="00112D40" w:rsidRDefault="00112D40">
      <w:pPr>
        <w:pStyle w:val="BodyText"/>
        <w:spacing w:before="192"/>
        <w:rPr>
          <w:i/>
          <w:sz w:val="18"/>
        </w:rPr>
      </w:pPr>
    </w:p>
    <w:p w14:paraId="05006F63" w14:textId="77777777" w:rsidR="00112D40" w:rsidRDefault="003E0739">
      <w:pPr>
        <w:ind w:left="1611"/>
        <w:rPr>
          <w:i/>
          <w:sz w:val="18"/>
        </w:rPr>
      </w:pPr>
      <w:r>
        <w:rPr>
          <w:i/>
          <w:color w:val="005B82"/>
          <w:sz w:val="18"/>
        </w:rPr>
        <w:t xml:space="preserve">Tableau 5-34 : Flux de trafic à l'intersection N21 Haachtsesteenweg x Stationslaan : </w:t>
      </w:r>
      <w:r>
        <w:rPr>
          <w:i/>
          <w:color w:val="005B82"/>
          <w:spacing w:val="-2"/>
          <w:sz w:val="18"/>
        </w:rPr>
        <w:t>heure de pointe du soir</w:t>
      </w:r>
    </w:p>
    <w:p w14:paraId="7CBDE7AD" w14:textId="77777777" w:rsidR="00112D40" w:rsidRDefault="00112D40">
      <w:pPr>
        <w:pStyle w:val="BodyText"/>
        <w:spacing w:before="11"/>
        <w:rPr>
          <w:i/>
          <w:sz w:val="15"/>
        </w:rPr>
      </w:pPr>
    </w:p>
    <w:tbl>
      <w:tblPr>
        <w:tblW w:w="0" w:type="auto"/>
        <w:tblInd w:w="151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00"/>
        <w:gridCol w:w="1971"/>
        <w:gridCol w:w="991"/>
        <w:gridCol w:w="994"/>
        <w:gridCol w:w="566"/>
      </w:tblGrid>
      <w:tr w:rsidR="00112D40" w14:paraId="4E56F673" w14:textId="77777777">
        <w:trPr>
          <w:trHeight w:val="268"/>
        </w:trPr>
        <w:tc>
          <w:tcPr>
            <w:tcW w:w="600" w:type="dxa"/>
            <w:tcBorders>
              <w:top w:val="nil"/>
              <w:left w:val="nil"/>
              <w:bottom w:val="nil"/>
              <w:right w:val="nil"/>
            </w:tcBorders>
            <w:shd w:val="clear" w:color="auto" w:fill="7EACC0"/>
          </w:tcPr>
          <w:p w14:paraId="1C6DD954" w14:textId="77777777" w:rsidR="00112D40" w:rsidRDefault="003E0739">
            <w:pPr>
              <w:pStyle w:val="TableParagraph"/>
              <w:spacing w:before="0" w:line="219" w:lineRule="exact"/>
              <w:ind w:left="175"/>
              <w:jc w:val="left"/>
              <w:rPr>
                <w:sz w:val="18"/>
              </w:rPr>
            </w:pPr>
            <w:r>
              <w:rPr>
                <w:color w:val="FFFFFF"/>
                <w:spacing w:val="-5"/>
                <w:sz w:val="18"/>
              </w:rPr>
              <w:t>Branche</w:t>
            </w:r>
          </w:p>
        </w:tc>
        <w:tc>
          <w:tcPr>
            <w:tcW w:w="1971" w:type="dxa"/>
            <w:tcBorders>
              <w:top w:val="nil"/>
              <w:left w:val="nil"/>
              <w:bottom w:val="nil"/>
              <w:right w:val="nil"/>
            </w:tcBorders>
            <w:shd w:val="clear" w:color="auto" w:fill="7EACC0"/>
          </w:tcPr>
          <w:p w14:paraId="3D371A32" w14:textId="77777777" w:rsidR="00112D40" w:rsidRDefault="003E0739">
            <w:pPr>
              <w:pStyle w:val="TableParagraph"/>
              <w:spacing w:before="0" w:line="219" w:lineRule="exact"/>
              <w:ind w:left="8" w:right="2"/>
              <w:rPr>
                <w:b/>
                <w:sz w:val="18"/>
              </w:rPr>
            </w:pPr>
            <w:r>
              <w:rPr>
                <w:b/>
                <w:color w:val="FFFFFF"/>
                <w:spacing w:val="-2"/>
                <w:sz w:val="18"/>
              </w:rPr>
              <w:t>Rue</w:t>
            </w:r>
          </w:p>
        </w:tc>
        <w:tc>
          <w:tcPr>
            <w:tcW w:w="991" w:type="dxa"/>
            <w:tcBorders>
              <w:top w:val="nil"/>
              <w:left w:val="nil"/>
              <w:bottom w:val="nil"/>
              <w:right w:val="nil"/>
            </w:tcBorders>
            <w:shd w:val="clear" w:color="auto" w:fill="7EACC0"/>
          </w:tcPr>
          <w:p w14:paraId="05F4D03A" w14:textId="77777777" w:rsidR="00112D40" w:rsidRDefault="003E0739">
            <w:pPr>
              <w:pStyle w:val="TableParagraph"/>
              <w:spacing w:before="0" w:line="219" w:lineRule="exact"/>
              <w:ind w:left="6" w:right="1"/>
              <w:rPr>
                <w:b/>
                <w:sz w:val="18"/>
              </w:rPr>
            </w:pPr>
            <w:r>
              <w:rPr>
                <w:b/>
                <w:color w:val="FFFFFF"/>
                <w:spacing w:val="-2"/>
                <w:sz w:val="18"/>
              </w:rPr>
              <w:t>Directions</w:t>
            </w:r>
          </w:p>
        </w:tc>
        <w:tc>
          <w:tcPr>
            <w:tcW w:w="994" w:type="dxa"/>
            <w:tcBorders>
              <w:top w:val="nil"/>
              <w:left w:val="nil"/>
              <w:bottom w:val="nil"/>
              <w:right w:val="nil"/>
            </w:tcBorders>
            <w:shd w:val="clear" w:color="auto" w:fill="7EACC0"/>
          </w:tcPr>
          <w:p w14:paraId="1BE4EF4E" w14:textId="77777777" w:rsidR="00112D40" w:rsidRDefault="003E0739">
            <w:pPr>
              <w:pStyle w:val="TableParagraph"/>
              <w:spacing w:before="0" w:line="219" w:lineRule="exact"/>
              <w:ind w:left="10" w:right="1"/>
              <w:rPr>
                <w:b/>
                <w:sz w:val="18"/>
              </w:rPr>
            </w:pPr>
            <w:r>
              <w:rPr>
                <w:b/>
                <w:color w:val="FFFFFF"/>
                <w:spacing w:val="-10"/>
                <w:sz w:val="18"/>
              </w:rPr>
              <w:t>I</w:t>
            </w:r>
          </w:p>
        </w:tc>
        <w:tc>
          <w:tcPr>
            <w:tcW w:w="566" w:type="dxa"/>
            <w:tcBorders>
              <w:top w:val="nil"/>
              <w:left w:val="nil"/>
              <w:bottom w:val="nil"/>
              <w:right w:val="nil"/>
            </w:tcBorders>
            <w:shd w:val="clear" w:color="auto" w:fill="7EACC0"/>
          </w:tcPr>
          <w:p w14:paraId="38BD3996" w14:textId="77777777" w:rsidR="00112D40" w:rsidRDefault="003E0739">
            <w:pPr>
              <w:pStyle w:val="TableParagraph"/>
              <w:spacing w:before="0" w:line="219" w:lineRule="exact"/>
              <w:ind w:left="149"/>
              <w:jc w:val="left"/>
              <w:rPr>
                <w:b/>
                <w:sz w:val="18"/>
              </w:rPr>
            </w:pPr>
            <w:r>
              <w:rPr>
                <w:b/>
                <w:color w:val="FFFFFF"/>
                <w:spacing w:val="-5"/>
                <w:sz w:val="18"/>
              </w:rPr>
              <w:t>V/C</w:t>
            </w:r>
          </w:p>
        </w:tc>
      </w:tr>
      <w:tr w:rsidR="00112D40" w14:paraId="79F02AD3" w14:textId="77777777">
        <w:trPr>
          <w:trHeight w:val="256"/>
        </w:trPr>
        <w:tc>
          <w:tcPr>
            <w:tcW w:w="600" w:type="dxa"/>
            <w:vMerge w:val="restart"/>
            <w:tcBorders>
              <w:top w:val="nil"/>
            </w:tcBorders>
            <w:shd w:val="clear" w:color="auto" w:fill="CFDFE7"/>
          </w:tcPr>
          <w:p w14:paraId="79397423" w14:textId="77777777" w:rsidR="00112D40" w:rsidRDefault="003E0739">
            <w:pPr>
              <w:pStyle w:val="TableParagraph"/>
              <w:spacing w:line="240" w:lineRule="auto"/>
              <w:ind w:left="10" w:right="2"/>
              <w:rPr>
                <w:sz w:val="18"/>
              </w:rPr>
            </w:pPr>
            <w:r>
              <w:rPr>
                <w:spacing w:val="-10"/>
                <w:sz w:val="18"/>
              </w:rPr>
              <w:t>A</w:t>
            </w:r>
          </w:p>
        </w:tc>
        <w:tc>
          <w:tcPr>
            <w:tcW w:w="1971" w:type="dxa"/>
            <w:vMerge w:val="restart"/>
            <w:tcBorders>
              <w:top w:val="nil"/>
            </w:tcBorders>
          </w:tcPr>
          <w:p w14:paraId="2C29652B" w14:textId="77777777" w:rsidR="00112D40" w:rsidRDefault="003E0739">
            <w:pPr>
              <w:pStyle w:val="TableParagraph"/>
              <w:spacing w:line="240" w:lineRule="auto"/>
              <w:ind w:left="122"/>
              <w:jc w:val="left"/>
              <w:rPr>
                <w:sz w:val="18"/>
              </w:rPr>
            </w:pPr>
            <w:r>
              <w:rPr>
                <w:sz w:val="18"/>
              </w:rPr>
              <w:t xml:space="preserve">N21 </w:t>
            </w:r>
            <w:r>
              <w:rPr>
                <w:spacing w:val="-2"/>
                <w:sz w:val="18"/>
              </w:rPr>
              <w:t>Haachtsesteenweg</w:t>
            </w:r>
          </w:p>
        </w:tc>
        <w:tc>
          <w:tcPr>
            <w:tcW w:w="991" w:type="dxa"/>
            <w:tcBorders>
              <w:top w:val="nil"/>
            </w:tcBorders>
          </w:tcPr>
          <w:p w14:paraId="4B1ADF3D" w14:textId="77777777" w:rsidR="00112D40" w:rsidRDefault="003E0739">
            <w:pPr>
              <w:pStyle w:val="TableParagraph"/>
              <w:spacing w:before="37"/>
              <w:ind w:left="10" w:right="2"/>
              <w:rPr>
                <w:sz w:val="18"/>
              </w:rPr>
            </w:pPr>
            <w:r>
              <w:rPr>
                <w:spacing w:val="-4"/>
                <w:sz w:val="18"/>
              </w:rPr>
              <w:t>Demi-tour</w:t>
            </w:r>
          </w:p>
        </w:tc>
        <w:tc>
          <w:tcPr>
            <w:tcW w:w="994" w:type="dxa"/>
            <w:tcBorders>
              <w:top w:val="nil"/>
            </w:tcBorders>
          </w:tcPr>
          <w:p w14:paraId="60F2FEF9" w14:textId="77777777" w:rsidR="00112D40" w:rsidRDefault="003E0739">
            <w:pPr>
              <w:pStyle w:val="TableParagraph"/>
              <w:spacing w:before="37"/>
              <w:ind w:left="9" w:right="1"/>
              <w:rPr>
                <w:sz w:val="18"/>
              </w:rPr>
            </w:pPr>
            <w:r>
              <w:rPr>
                <w:sz w:val="18"/>
              </w:rPr>
              <w:t xml:space="preserve">9 </w:t>
            </w:r>
            <w:r>
              <w:rPr>
                <w:spacing w:val="-5"/>
                <w:sz w:val="18"/>
              </w:rPr>
              <w:t>PAE</w:t>
            </w:r>
          </w:p>
        </w:tc>
        <w:tc>
          <w:tcPr>
            <w:tcW w:w="566" w:type="dxa"/>
            <w:vMerge w:val="restart"/>
            <w:tcBorders>
              <w:top w:val="nil"/>
            </w:tcBorders>
          </w:tcPr>
          <w:p w14:paraId="652C9229" w14:textId="77777777" w:rsidR="00112D40" w:rsidRDefault="003E0739">
            <w:pPr>
              <w:pStyle w:val="TableParagraph"/>
              <w:spacing w:line="240" w:lineRule="auto"/>
              <w:ind w:left="127"/>
              <w:jc w:val="left"/>
              <w:rPr>
                <w:sz w:val="18"/>
              </w:rPr>
            </w:pPr>
            <w:r>
              <w:rPr>
                <w:spacing w:val="-5"/>
                <w:sz w:val="18"/>
              </w:rPr>
              <w:t>83%</w:t>
            </w:r>
          </w:p>
        </w:tc>
      </w:tr>
      <w:tr w:rsidR="00112D40" w14:paraId="3D8B0041" w14:textId="77777777">
        <w:trPr>
          <w:trHeight w:val="253"/>
        </w:trPr>
        <w:tc>
          <w:tcPr>
            <w:tcW w:w="600" w:type="dxa"/>
            <w:vMerge/>
            <w:tcBorders>
              <w:top w:val="nil"/>
            </w:tcBorders>
            <w:shd w:val="clear" w:color="auto" w:fill="CFDFE7"/>
          </w:tcPr>
          <w:p w14:paraId="0DA7CB21" w14:textId="77777777" w:rsidR="00112D40" w:rsidRDefault="00112D40">
            <w:pPr>
              <w:rPr>
                <w:sz w:val="2"/>
                <w:szCs w:val="2"/>
              </w:rPr>
            </w:pPr>
          </w:p>
        </w:tc>
        <w:tc>
          <w:tcPr>
            <w:tcW w:w="1971" w:type="dxa"/>
            <w:vMerge/>
            <w:tcBorders>
              <w:top w:val="nil"/>
            </w:tcBorders>
          </w:tcPr>
          <w:p w14:paraId="792868CF" w14:textId="77777777" w:rsidR="00112D40" w:rsidRDefault="00112D40">
            <w:pPr>
              <w:rPr>
                <w:sz w:val="2"/>
                <w:szCs w:val="2"/>
              </w:rPr>
            </w:pPr>
          </w:p>
        </w:tc>
        <w:tc>
          <w:tcPr>
            <w:tcW w:w="991" w:type="dxa"/>
          </w:tcPr>
          <w:p w14:paraId="1E49B367" w14:textId="77777777" w:rsidR="00112D40" w:rsidRDefault="003E0739">
            <w:pPr>
              <w:pStyle w:val="TableParagraph"/>
              <w:spacing w:before="35"/>
              <w:ind w:left="10" w:right="5"/>
              <w:rPr>
                <w:sz w:val="18"/>
              </w:rPr>
            </w:pPr>
            <w:r>
              <w:rPr>
                <w:spacing w:val="-2"/>
                <w:sz w:val="18"/>
              </w:rPr>
              <w:t>Liens</w:t>
            </w:r>
          </w:p>
        </w:tc>
        <w:tc>
          <w:tcPr>
            <w:tcW w:w="994" w:type="dxa"/>
          </w:tcPr>
          <w:p w14:paraId="0C7446F8" w14:textId="77777777" w:rsidR="00112D40" w:rsidRDefault="003E0739">
            <w:pPr>
              <w:pStyle w:val="TableParagraph"/>
              <w:spacing w:before="35"/>
              <w:ind w:left="9" w:right="1"/>
              <w:rPr>
                <w:sz w:val="18"/>
              </w:rPr>
            </w:pPr>
            <w:r>
              <w:rPr>
                <w:sz w:val="18"/>
              </w:rPr>
              <w:t xml:space="preserve">169 </w:t>
            </w:r>
            <w:r>
              <w:rPr>
                <w:spacing w:val="-5"/>
                <w:sz w:val="18"/>
              </w:rPr>
              <w:t>PAE</w:t>
            </w:r>
          </w:p>
        </w:tc>
        <w:tc>
          <w:tcPr>
            <w:tcW w:w="566" w:type="dxa"/>
            <w:vMerge/>
            <w:tcBorders>
              <w:top w:val="nil"/>
            </w:tcBorders>
          </w:tcPr>
          <w:p w14:paraId="63D355AF" w14:textId="77777777" w:rsidR="00112D40" w:rsidRDefault="00112D40">
            <w:pPr>
              <w:rPr>
                <w:sz w:val="2"/>
                <w:szCs w:val="2"/>
              </w:rPr>
            </w:pPr>
          </w:p>
        </w:tc>
      </w:tr>
      <w:tr w:rsidR="00112D40" w14:paraId="7EDB9EFF" w14:textId="77777777">
        <w:trPr>
          <w:trHeight w:val="254"/>
        </w:trPr>
        <w:tc>
          <w:tcPr>
            <w:tcW w:w="600" w:type="dxa"/>
            <w:vMerge/>
            <w:tcBorders>
              <w:top w:val="nil"/>
            </w:tcBorders>
            <w:shd w:val="clear" w:color="auto" w:fill="CFDFE7"/>
          </w:tcPr>
          <w:p w14:paraId="189583C0" w14:textId="77777777" w:rsidR="00112D40" w:rsidRDefault="00112D40">
            <w:pPr>
              <w:rPr>
                <w:sz w:val="2"/>
                <w:szCs w:val="2"/>
              </w:rPr>
            </w:pPr>
          </w:p>
        </w:tc>
        <w:tc>
          <w:tcPr>
            <w:tcW w:w="1971" w:type="dxa"/>
            <w:vMerge/>
            <w:tcBorders>
              <w:top w:val="nil"/>
            </w:tcBorders>
          </w:tcPr>
          <w:p w14:paraId="3AEC10D3" w14:textId="77777777" w:rsidR="00112D40" w:rsidRDefault="00112D40">
            <w:pPr>
              <w:rPr>
                <w:sz w:val="2"/>
                <w:szCs w:val="2"/>
              </w:rPr>
            </w:pPr>
          </w:p>
        </w:tc>
        <w:tc>
          <w:tcPr>
            <w:tcW w:w="991" w:type="dxa"/>
          </w:tcPr>
          <w:p w14:paraId="0D4E51B6" w14:textId="77777777" w:rsidR="00112D40" w:rsidRDefault="003E0739">
            <w:pPr>
              <w:pStyle w:val="TableParagraph"/>
              <w:spacing w:before="35"/>
              <w:ind w:left="10" w:right="1"/>
              <w:rPr>
                <w:sz w:val="18"/>
              </w:rPr>
            </w:pPr>
            <w:r>
              <w:rPr>
                <w:spacing w:val="-2"/>
                <w:sz w:val="18"/>
              </w:rPr>
              <w:t>Tout droit</w:t>
            </w:r>
          </w:p>
        </w:tc>
        <w:tc>
          <w:tcPr>
            <w:tcW w:w="994" w:type="dxa"/>
          </w:tcPr>
          <w:p w14:paraId="10A16B8B" w14:textId="77777777" w:rsidR="00112D40" w:rsidRDefault="003E0739">
            <w:pPr>
              <w:pStyle w:val="TableParagraph"/>
              <w:spacing w:before="35"/>
              <w:ind w:left="9" w:right="1"/>
              <w:rPr>
                <w:sz w:val="18"/>
              </w:rPr>
            </w:pPr>
            <w:r>
              <w:rPr>
                <w:sz w:val="18"/>
              </w:rPr>
              <w:t xml:space="preserve">1561 </w:t>
            </w:r>
            <w:r>
              <w:rPr>
                <w:spacing w:val="-5"/>
                <w:sz w:val="18"/>
              </w:rPr>
              <w:t>PAE</w:t>
            </w:r>
          </w:p>
        </w:tc>
        <w:tc>
          <w:tcPr>
            <w:tcW w:w="566" w:type="dxa"/>
            <w:vMerge w:val="restart"/>
          </w:tcPr>
          <w:p w14:paraId="1BA75E5C" w14:textId="77777777" w:rsidR="00112D40" w:rsidRDefault="003E0739">
            <w:pPr>
              <w:pStyle w:val="TableParagraph"/>
              <w:spacing w:line="240" w:lineRule="auto"/>
              <w:ind w:left="127"/>
              <w:jc w:val="left"/>
              <w:rPr>
                <w:sz w:val="18"/>
              </w:rPr>
            </w:pPr>
            <w:r>
              <w:rPr>
                <w:spacing w:val="-5"/>
                <w:sz w:val="18"/>
              </w:rPr>
              <w:t>83%</w:t>
            </w:r>
          </w:p>
        </w:tc>
      </w:tr>
      <w:tr w:rsidR="00112D40" w14:paraId="7A297769" w14:textId="77777777">
        <w:trPr>
          <w:trHeight w:val="256"/>
        </w:trPr>
        <w:tc>
          <w:tcPr>
            <w:tcW w:w="600" w:type="dxa"/>
            <w:vMerge/>
            <w:tcBorders>
              <w:top w:val="nil"/>
            </w:tcBorders>
            <w:shd w:val="clear" w:color="auto" w:fill="CFDFE7"/>
          </w:tcPr>
          <w:p w14:paraId="4A6FA9F4" w14:textId="77777777" w:rsidR="00112D40" w:rsidRDefault="00112D40">
            <w:pPr>
              <w:rPr>
                <w:sz w:val="2"/>
                <w:szCs w:val="2"/>
              </w:rPr>
            </w:pPr>
          </w:p>
        </w:tc>
        <w:tc>
          <w:tcPr>
            <w:tcW w:w="1971" w:type="dxa"/>
            <w:vMerge/>
            <w:tcBorders>
              <w:top w:val="nil"/>
            </w:tcBorders>
          </w:tcPr>
          <w:p w14:paraId="38D7BF4C" w14:textId="77777777" w:rsidR="00112D40" w:rsidRDefault="00112D40">
            <w:pPr>
              <w:rPr>
                <w:sz w:val="2"/>
                <w:szCs w:val="2"/>
              </w:rPr>
            </w:pPr>
          </w:p>
        </w:tc>
        <w:tc>
          <w:tcPr>
            <w:tcW w:w="991" w:type="dxa"/>
          </w:tcPr>
          <w:p w14:paraId="47D28F4A" w14:textId="77777777" w:rsidR="00112D40" w:rsidRDefault="003E0739">
            <w:pPr>
              <w:pStyle w:val="TableParagraph"/>
              <w:spacing w:before="37"/>
              <w:ind w:left="10" w:right="5"/>
              <w:rPr>
                <w:sz w:val="18"/>
              </w:rPr>
            </w:pPr>
            <w:r>
              <w:rPr>
                <w:spacing w:val="-2"/>
                <w:sz w:val="18"/>
              </w:rPr>
              <w:t>Droit</w:t>
            </w:r>
          </w:p>
        </w:tc>
        <w:tc>
          <w:tcPr>
            <w:tcW w:w="994" w:type="dxa"/>
          </w:tcPr>
          <w:p w14:paraId="73CFEB10" w14:textId="77777777" w:rsidR="00112D40" w:rsidRDefault="003E0739">
            <w:pPr>
              <w:pStyle w:val="TableParagraph"/>
              <w:spacing w:before="37"/>
              <w:ind w:left="9" w:right="1"/>
              <w:rPr>
                <w:sz w:val="18"/>
              </w:rPr>
            </w:pPr>
            <w:r>
              <w:rPr>
                <w:sz w:val="18"/>
              </w:rPr>
              <w:t xml:space="preserve">0 </w:t>
            </w:r>
            <w:r>
              <w:rPr>
                <w:spacing w:val="-5"/>
                <w:sz w:val="18"/>
              </w:rPr>
              <w:t>PAE</w:t>
            </w:r>
          </w:p>
        </w:tc>
        <w:tc>
          <w:tcPr>
            <w:tcW w:w="566" w:type="dxa"/>
            <w:vMerge/>
            <w:tcBorders>
              <w:top w:val="nil"/>
            </w:tcBorders>
          </w:tcPr>
          <w:p w14:paraId="0A79B535" w14:textId="77777777" w:rsidR="00112D40" w:rsidRDefault="00112D40">
            <w:pPr>
              <w:rPr>
                <w:sz w:val="2"/>
                <w:szCs w:val="2"/>
              </w:rPr>
            </w:pPr>
          </w:p>
        </w:tc>
      </w:tr>
      <w:tr w:rsidR="00112D40" w14:paraId="1F0FBAB3" w14:textId="77777777">
        <w:trPr>
          <w:trHeight w:val="254"/>
        </w:trPr>
        <w:tc>
          <w:tcPr>
            <w:tcW w:w="600" w:type="dxa"/>
            <w:vMerge w:val="restart"/>
            <w:shd w:val="clear" w:color="auto" w:fill="CFDFE7"/>
          </w:tcPr>
          <w:p w14:paraId="23D6EA16" w14:textId="77777777" w:rsidR="00112D40" w:rsidRDefault="003E0739">
            <w:pPr>
              <w:pStyle w:val="TableParagraph"/>
              <w:spacing w:line="240" w:lineRule="auto"/>
              <w:ind w:left="10" w:right="4"/>
              <w:rPr>
                <w:sz w:val="18"/>
              </w:rPr>
            </w:pPr>
            <w:r>
              <w:rPr>
                <w:spacing w:val="-10"/>
                <w:sz w:val="18"/>
              </w:rPr>
              <w:t>B</w:t>
            </w:r>
          </w:p>
        </w:tc>
        <w:tc>
          <w:tcPr>
            <w:tcW w:w="1971" w:type="dxa"/>
            <w:vMerge w:val="restart"/>
          </w:tcPr>
          <w:p w14:paraId="06DF1A0C" w14:textId="77777777" w:rsidR="00112D40" w:rsidRDefault="003E0739">
            <w:pPr>
              <w:pStyle w:val="TableParagraph"/>
              <w:spacing w:line="240" w:lineRule="auto"/>
              <w:ind w:left="650"/>
              <w:jc w:val="left"/>
              <w:rPr>
                <w:sz w:val="18"/>
              </w:rPr>
            </w:pPr>
            <w:r>
              <w:rPr>
                <w:spacing w:val="-2"/>
                <w:sz w:val="18"/>
              </w:rPr>
              <w:t>Aéroport</w:t>
            </w:r>
          </w:p>
        </w:tc>
        <w:tc>
          <w:tcPr>
            <w:tcW w:w="991" w:type="dxa"/>
          </w:tcPr>
          <w:p w14:paraId="37F6FFD9" w14:textId="77777777" w:rsidR="00112D40" w:rsidRDefault="003E0739">
            <w:pPr>
              <w:pStyle w:val="TableParagraph"/>
              <w:spacing w:before="35"/>
              <w:ind w:left="10" w:right="5"/>
              <w:rPr>
                <w:sz w:val="18"/>
              </w:rPr>
            </w:pPr>
            <w:r>
              <w:rPr>
                <w:spacing w:val="-2"/>
                <w:sz w:val="18"/>
              </w:rPr>
              <w:t>Liens</w:t>
            </w:r>
          </w:p>
        </w:tc>
        <w:tc>
          <w:tcPr>
            <w:tcW w:w="994" w:type="dxa"/>
          </w:tcPr>
          <w:p w14:paraId="19C1F83C" w14:textId="77777777" w:rsidR="00112D40" w:rsidRDefault="003E0739">
            <w:pPr>
              <w:pStyle w:val="TableParagraph"/>
              <w:spacing w:before="35"/>
              <w:ind w:left="9" w:right="1"/>
              <w:rPr>
                <w:sz w:val="18"/>
              </w:rPr>
            </w:pPr>
            <w:r>
              <w:rPr>
                <w:sz w:val="18"/>
              </w:rPr>
              <w:t xml:space="preserve">0 </w:t>
            </w:r>
            <w:r>
              <w:rPr>
                <w:spacing w:val="-5"/>
                <w:sz w:val="18"/>
              </w:rPr>
              <w:t>PAE</w:t>
            </w:r>
          </w:p>
        </w:tc>
        <w:tc>
          <w:tcPr>
            <w:tcW w:w="566" w:type="dxa"/>
            <w:vMerge w:val="restart"/>
          </w:tcPr>
          <w:p w14:paraId="415CC574" w14:textId="77777777" w:rsidR="00112D40" w:rsidRDefault="003E0739">
            <w:pPr>
              <w:pStyle w:val="TableParagraph"/>
              <w:spacing w:line="240" w:lineRule="auto"/>
              <w:ind w:left="172"/>
              <w:jc w:val="left"/>
              <w:rPr>
                <w:sz w:val="18"/>
              </w:rPr>
            </w:pPr>
            <w:r>
              <w:rPr>
                <w:spacing w:val="-5"/>
                <w:sz w:val="18"/>
              </w:rPr>
              <w:t>0%</w:t>
            </w:r>
          </w:p>
        </w:tc>
      </w:tr>
      <w:tr w:rsidR="00112D40" w14:paraId="3D89D712" w14:textId="77777777">
        <w:trPr>
          <w:trHeight w:val="256"/>
        </w:trPr>
        <w:tc>
          <w:tcPr>
            <w:tcW w:w="600" w:type="dxa"/>
            <w:vMerge/>
            <w:tcBorders>
              <w:top w:val="nil"/>
            </w:tcBorders>
            <w:shd w:val="clear" w:color="auto" w:fill="CFDFE7"/>
          </w:tcPr>
          <w:p w14:paraId="397A2A69" w14:textId="77777777" w:rsidR="00112D40" w:rsidRDefault="00112D40">
            <w:pPr>
              <w:rPr>
                <w:sz w:val="2"/>
                <w:szCs w:val="2"/>
              </w:rPr>
            </w:pPr>
          </w:p>
        </w:tc>
        <w:tc>
          <w:tcPr>
            <w:tcW w:w="1971" w:type="dxa"/>
            <w:vMerge/>
            <w:tcBorders>
              <w:top w:val="nil"/>
            </w:tcBorders>
          </w:tcPr>
          <w:p w14:paraId="1EB9DFA1" w14:textId="77777777" w:rsidR="00112D40" w:rsidRDefault="00112D40">
            <w:pPr>
              <w:rPr>
                <w:sz w:val="2"/>
                <w:szCs w:val="2"/>
              </w:rPr>
            </w:pPr>
          </w:p>
        </w:tc>
        <w:tc>
          <w:tcPr>
            <w:tcW w:w="991" w:type="dxa"/>
          </w:tcPr>
          <w:p w14:paraId="5BC4E307" w14:textId="77777777" w:rsidR="00112D40" w:rsidRDefault="003E0739">
            <w:pPr>
              <w:pStyle w:val="TableParagraph"/>
              <w:spacing w:before="37"/>
              <w:ind w:left="10" w:right="1"/>
              <w:rPr>
                <w:sz w:val="18"/>
              </w:rPr>
            </w:pPr>
            <w:r>
              <w:rPr>
                <w:spacing w:val="-2"/>
                <w:sz w:val="18"/>
              </w:rPr>
              <w:t>Tout droit</w:t>
            </w:r>
          </w:p>
        </w:tc>
        <w:tc>
          <w:tcPr>
            <w:tcW w:w="994" w:type="dxa"/>
          </w:tcPr>
          <w:p w14:paraId="2B465E95" w14:textId="77777777" w:rsidR="00112D40" w:rsidRDefault="003E0739">
            <w:pPr>
              <w:pStyle w:val="TableParagraph"/>
              <w:spacing w:before="37"/>
              <w:ind w:left="9" w:right="1"/>
              <w:rPr>
                <w:sz w:val="18"/>
              </w:rPr>
            </w:pPr>
            <w:r>
              <w:rPr>
                <w:sz w:val="18"/>
              </w:rPr>
              <w:t xml:space="preserve">0 </w:t>
            </w:r>
            <w:r>
              <w:rPr>
                <w:spacing w:val="-5"/>
                <w:sz w:val="18"/>
              </w:rPr>
              <w:t>PAE</w:t>
            </w:r>
          </w:p>
        </w:tc>
        <w:tc>
          <w:tcPr>
            <w:tcW w:w="566" w:type="dxa"/>
            <w:vMerge/>
            <w:tcBorders>
              <w:top w:val="nil"/>
            </w:tcBorders>
          </w:tcPr>
          <w:p w14:paraId="45A74834" w14:textId="77777777" w:rsidR="00112D40" w:rsidRDefault="00112D40">
            <w:pPr>
              <w:rPr>
                <w:sz w:val="2"/>
                <w:szCs w:val="2"/>
              </w:rPr>
            </w:pPr>
          </w:p>
        </w:tc>
      </w:tr>
      <w:tr w:rsidR="00112D40" w14:paraId="62489BC4" w14:textId="77777777">
        <w:trPr>
          <w:trHeight w:val="254"/>
        </w:trPr>
        <w:tc>
          <w:tcPr>
            <w:tcW w:w="600" w:type="dxa"/>
            <w:vMerge/>
            <w:tcBorders>
              <w:top w:val="nil"/>
            </w:tcBorders>
            <w:shd w:val="clear" w:color="auto" w:fill="CFDFE7"/>
          </w:tcPr>
          <w:p w14:paraId="6C0CA1C2" w14:textId="77777777" w:rsidR="00112D40" w:rsidRDefault="00112D40">
            <w:pPr>
              <w:rPr>
                <w:sz w:val="2"/>
                <w:szCs w:val="2"/>
              </w:rPr>
            </w:pPr>
          </w:p>
        </w:tc>
        <w:tc>
          <w:tcPr>
            <w:tcW w:w="1971" w:type="dxa"/>
            <w:vMerge/>
            <w:tcBorders>
              <w:top w:val="nil"/>
            </w:tcBorders>
          </w:tcPr>
          <w:p w14:paraId="3BA66F9C" w14:textId="77777777" w:rsidR="00112D40" w:rsidRDefault="00112D40">
            <w:pPr>
              <w:rPr>
                <w:sz w:val="2"/>
                <w:szCs w:val="2"/>
              </w:rPr>
            </w:pPr>
          </w:p>
        </w:tc>
        <w:tc>
          <w:tcPr>
            <w:tcW w:w="991" w:type="dxa"/>
          </w:tcPr>
          <w:p w14:paraId="7B148F4E" w14:textId="77777777" w:rsidR="00112D40" w:rsidRDefault="003E0739">
            <w:pPr>
              <w:pStyle w:val="TableParagraph"/>
              <w:spacing w:before="35"/>
              <w:ind w:left="10" w:right="5"/>
              <w:rPr>
                <w:sz w:val="18"/>
              </w:rPr>
            </w:pPr>
            <w:r>
              <w:rPr>
                <w:spacing w:val="-2"/>
                <w:sz w:val="18"/>
              </w:rPr>
              <w:t>Droit</w:t>
            </w:r>
          </w:p>
        </w:tc>
        <w:tc>
          <w:tcPr>
            <w:tcW w:w="994" w:type="dxa"/>
          </w:tcPr>
          <w:p w14:paraId="5ECAA928" w14:textId="77777777" w:rsidR="00112D40" w:rsidRDefault="003E0739">
            <w:pPr>
              <w:pStyle w:val="TableParagraph"/>
              <w:spacing w:before="35"/>
              <w:ind w:left="9" w:right="1"/>
              <w:rPr>
                <w:sz w:val="18"/>
              </w:rPr>
            </w:pPr>
            <w:r>
              <w:rPr>
                <w:sz w:val="18"/>
              </w:rPr>
              <w:t xml:space="preserve">0 </w:t>
            </w:r>
            <w:r>
              <w:rPr>
                <w:spacing w:val="-5"/>
                <w:sz w:val="18"/>
              </w:rPr>
              <w:t>PAE</w:t>
            </w:r>
          </w:p>
        </w:tc>
        <w:tc>
          <w:tcPr>
            <w:tcW w:w="566" w:type="dxa"/>
            <w:vMerge/>
            <w:tcBorders>
              <w:top w:val="nil"/>
            </w:tcBorders>
          </w:tcPr>
          <w:p w14:paraId="1FC84D42" w14:textId="77777777" w:rsidR="00112D40" w:rsidRDefault="00112D40">
            <w:pPr>
              <w:rPr>
                <w:sz w:val="2"/>
                <w:szCs w:val="2"/>
              </w:rPr>
            </w:pPr>
          </w:p>
        </w:tc>
      </w:tr>
      <w:tr w:rsidR="00112D40" w14:paraId="4FC8BAE5" w14:textId="77777777">
        <w:trPr>
          <w:trHeight w:val="256"/>
        </w:trPr>
        <w:tc>
          <w:tcPr>
            <w:tcW w:w="600" w:type="dxa"/>
            <w:vMerge w:val="restart"/>
            <w:shd w:val="clear" w:color="auto" w:fill="CFDFE7"/>
          </w:tcPr>
          <w:p w14:paraId="168C904A" w14:textId="77777777" w:rsidR="00112D40" w:rsidRDefault="003E0739">
            <w:pPr>
              <w:pStyle w:val="TableParagraph"/>
              <w:spacing w:line="240" w:lineRule="auto"/>
              <w:ind w:left="10" w:right="1"/>
              <w:rPr>
                <w:sz w:val="18"/>
              </w:rPr>
            </w:pPr>
            <w:r>
              <w:rPr>
                <w:spacing w:val="-10"/>
                <w:sz w:val="18"/>
              </w:rPr>
              <w:t>C</w:t>
            </w:r>
          </w:p>
        </w:tc>
        <w:tc>
          <w:tcPr>
            <w:tcW w:w="1971" w:type="dxa"/>
            <w:vMerge w:val="restart"/>
          </w:tcPr>
          <w:p w14:paraId="29881172" w14:textId="77777777" w:rsidR="00112D40" w:rsidRDefault="003E0739">
            <w:pPr>
              <w:pStyle w:val="TableParagraph"/>
              <w:spacing w:line="240" w:lineRule="auto"/>
              <w:ind w:left="122"/>
              <w:jc w:val="left"/>
              <w:rPr>
                <w:sz w:val="18"/>
              </w:rPr>
            </w:pPr>
            <w:r>
              <w:rPr>
                <w:sz w:val="18"/>
              </w:rPr>
              <w:t xml:space="preserve">N21 </w:t>
            </w:r>
            <w:r>
              <w:rPr>
                <w:spacing w:val="-2"/>
                <w:sz w:val="18"/>
              </w:rPr>
              <w:t>Haachtsesteenweg</w:t>
            </w:r>
          </w:p>
        </w:tc>
        <w:tc>
          <w:tcPr>
            <w:tcW w:w="991" w:type="dxa"/>
          </w:tcPr>
          <w:p w14:paraId="6411FC7B" w14:textId="77777777" w:rsidR="00112D40" w:rsidRDefault="003E0739">
            <w:pPr>
              <w:pStyle w:val="TableParagraph"/>
              <w:spacing w:before="37"/>
              <w:ind w:left="10" w:right="2"/>
              <w:rPr>
                <w:sz w:val="18"/>
              </w:rPr>
            </w:pPr>
            <w:r>
              <w:rPr>
                <w:spacing w:val="-4"/>
                <w:sz w:val="18"/>
              </w:rPr>
              <w:t>Demi-tour</w:t>
            </w:r>
          </w:p>
        </w:tc>
        <w:tc>
          <w:tcPr>
            <w:tcW w:w="994" w:type="dxa"/>
          </w:tcPr>
          <w:p w14:paraId="210FF21F" w14:textId="77777777" w:rsidR="00112D40" w:rsidRDefault="003E0739">
            <w:pPr>
              <w:pStyle w:val="TableParagraph"/>
              <w:spacing w:before="37"/>
              <w:ind w:left="9" w:right="1"/>
              <w:rPr>
                <w:sz w:val="18"/>
              </w:rPr>
            </w:pPr>
            <w:r>
              <w:rPr>
                <w:sz w:val="18"/>
              </w:rPr>
              <w:t xml:space="preserve">24 </w:t>
            </w:r>
            <w:r>
              <w:rPr>
                <w:spacing w:val="-5"/>
                <w:sz w:val="18"/>
              </w:rPr>
              <w:t>PAE</w:t>
            </w:r>
          </w:p>
        </w:tc>
        <w:tc>
          <w:tcPr>
            <w:tcW w:w="566" w:type="dxa"/>
            <w:vMerge w:val="restart"/>
          </w:tcPr>
          <w:p w14:paraId="7BC85744" w14:textId="77777777" w:rsidR="00112D40" w:rsidRDefault="003E0739">
            <w:pPr>
              <w:pStyle w:val="TableParagraph"/>
              <w:spacing w:line="240" w:lineRule="auto"/>
              <w:ind w:left="127"/>
              <w:jc w:val="left"/>
              <w:rPr>
                <w:sz w:val="18"/>
              </w:rPr>
            </w:pPr>
            <w:r>
              <w:rPr>
                <w:spacing w:val="-5"/>
                <w:sz w:val="18"/>
              </w:rPr>
              <w:t>11%</w:t>
            </w:r>
          </w:p>
        </w:tc>
      </w:tr>
      <w:tr w:rsidR="00112D40" w14:paraId="483D0ED7" w14:textId="77777777">
        <w:trPr>
          <w:trHeight w:val="254"/>
        </w:trPr>
        <w:tc>
          <w:tcPr>
            <w:tcW w:w="600" w:type="dxa"/>
            <w:vMerge/>
            <w:tcBorders>
              <w:top w:val="nil"/>
            </w:tcBorders>
            <w:shd w:val="clear" w:color="auto" w:fill="CFDFE7"/>
          </w:tcPr>
          <w:p w14:paraId="62B6D24F" w14:textId="77777777" w:rsidR="00112D40" w:rsidRDefault="00112D40">
            <w:pPr>
              <w:rPr>
                <w:sz w:val="2"/>
                <w:szCs w:val="2"/>
              </w:rPr>
            </w:pPr>
          </w:p>
        </w:tc>
        <w:tc>
          <w:tcPr>
            <w:tcW w:w="1971" w:type="dxa"/>
            <w:vMerge/>
            <w:tcBorders>
              <w:top w:val="nil"/>
            </w:tcBorders>
          </w:tcPr>
          <w:p w14:paraId="1AAF08DA" w14:textId="77777777" w:rsidR="00112D40" w:rsidRDefault="00112D40">
            <w:pPr>
              <w:rPr>
                <w:sz w:val="2"/>
                <w:szCs w:val="2"/>
              </w:rPr>
            </w:pPr>
          </w:p>
        </w:tc>
        <w:tc>
          <w:tcPr>
            <w:tcW w:w="991" w:type="dxa"/>
          </w:tcPr>
          <w:p w14:paraId="47F3591A" w14:textId="77777777" w:rsidR="00112D40" w:rsidRDefault="003E0739">
            <w:pPr>
              <w:pStyle w:val="TableParagraph"/>
              <w:spacing w:before="35"/>
              <w:ind w:left="10" w:right="5"/>
              <w:rPr>
                <w:sz w:val="18"/>
              </w:rPr>
            </w:pPr>
            <w:r>
              <w:rPr>
                <w:spacing w:val="-2"/>
                <w:sz w:val="18"/>
              </w:rPr>
              <w:t>Liens</w:t>
            </w:r>
          </w:p>
        </w:tc>
        <w:tc>
          <w:tcPr>
            <w:tcW w:w="994" w:type="dxa"/>
          </w:tcPr>
          <w:p w14:paraId="5DAE2657" w14:textId="77777777" w:rsidR="00112D40" w:rsidRDefault="003E0739">
            <w:pPr>
              <w:pStyle w:val="TableParagraph"/>
              <w:spacing w:before="35"/>
              <w:ind w:left="9" w:right="1"/>
              <w:rPr>
                <w:sz w:val="18"/>
              </w:rPr>
            </w:pPr>
            <w:r>
              <w:rPr>
                <w:sz w:val="18"/>
              </w:rPr>
              <w:t xml:space="preserve">0 </w:t>
            </w:r>
            <w:r>
              <w:rPr>
                <w:spacing w:val="-5"/>
                <w:sz w:val="18"/>
              </w:rPr>
              <w:t>PAE</w:t>
            </w:r>
          </w:p>
        </w:tc>
        <w:tc>
          <w:tcPr>
            <w:tcW w:w="566" w:type="dxa"/>
            <w:vMerge/>
            <w:tcBorders>
              <w:top w:val="nil"/>
            </w:tcBorders>
          </w:tcPr>
          <w:p w14:paraId="7D01C705" w14:textId="77777777" w:rsidR="00112D40" w:rsidRDefault="00112D40">
            <w:pPr>
              <w:rPr>
                <w:sz w:val="2"/>
                <w:szCs w:val="2"/>
              </w:rPr>
            </w:pPr>
          </w:p>
        </w:tc>
      </w:tr>
      <w:tr w:rsidR="00112D40" w14:paraId="1E44F96D" w14:textId="77777777">
        <w:trPr>
          <w:trHeight w:val="253"/>
        </w:trPr>
        <w:tc>
          <w:tcPr>
            <w:tcW w:w="600" w:type="dxa"/>
            <w:vMerge/>
            <w:tcBorders>
              <w:top w:val="nil"/>
            </w:tcBorders>
            <w:shd w:val="clear" w:color="auto" w:fill="CFDFE7"/>
          </w:tcPr>
          <w:p w14:paraId="696F2A0A" w14:textId="77777777" w:rsidR="00112D40" w:rsidRDefault="00112D40">
            <w:pPr>
              <w:rPr>
                <w:sz w:val="2"/>
                <w:szCs w:val="2"/>
              </w:rPr>
            </w:pPr>
          </w:p>
        </w:tc>
        <w:tc>
          <w:tcPr>
            <w:tcW w:w="1971" w:type="dxa"/>
            <w:vMerge/>
            <w:tcBorders>
              <w:top w:val="nil"/>
            </w:tcBorders>
          </w:tcPr>
          <w:p w14:paraId="68ACBCF6" w14:textId="77777777" w:rsidR="00112D40" w:rsidRDefault="00112D40">
            <w:pPr>
              <w:rPr>
                <w:sz w:val="2"/>
                <w:szCs w:val="2"/>
              </w:rPr>
            </w:pPr>
          </w:p>
        </w:tc>
        <w:tc>
          <w:tcPr>
            <w:tcW w:w="991" w:type="dxa"/>
          </w:tcPr>
          <w:p w14:paraId="45DA28D2" w14:textId="77777777" w:rsidR="00112D40" w:rsidRDefault="003E0739">
            <w:pPr>
              <w:pStyle w:val="TableParagraph"/>
              <w:spacing w:before="35"/>
              <w:ind w:left="10" w:right="1"/>
              <w:rPr>
                <w:sz w:val="18"/>
              </w:rPr>
            </w:pPr>
            <w:r>
              <w:rPr>
                <w:spacing w:val="-2"/>
                <w:sz w:val="18"/>
              </w:rPr>
              <w:t>Tout droit</w:t>
            </w:r>
          </w:p>
        </w:tc>
        <w:tc>
          <w:tcPr>
            <w:tcW w:w="994" w:type="dxa"/>
          </w:tcPr>
          <w:p w14:paraId="5D5CD901" w14:textId="77777777" w:rsidR="00112D40" w:rsidRDefault="003E0739">
            <w:pPr>
              <w:pStyle w:val="TableParagraph"/>
              <w:spacing w:before="35"/>
              <w:ind w:left="9" w:right="1"/>
              <w:rPr>
                <w:sz w:val="18"/>
              </w:rPr>
            </w:pPr>
            <w:r>
              <w:rPr>
                <w:sz w:val="18"/>
              </w:rPr>
              <w:t xml:space="preserve">1149 </w:t>
            </w:r>
            <w:r>
              <w:rPr>
                <w:spacing w:val="-5"/>
                <w:sz w:val="18"/>
              </w:rPr>
              <w:t>PAE</w:t>
            </w:r>
          </w:p>
        </w:tc>
        <w:tc>
          <w:tcPr>
            <w:tcW w:w="566" w:type="dxa"/>
            <w:vMerge w:val="restart"/>
          </w:tcPr>
          <w:p w14:paraId="4DFDD799" w14:textId="77777777" w:rsidR="00112D40" w:rsidRDefault="003E0739">
            <w:pPr>
              <w:pStyle w:val="TableParagraph"/>
              <w:spacing w:line="240" w:lineRule="auto"/>
              <w:ind w:left="127"/>
              <w:jc w:val="left"/>
              <w:rPr>
                <w:sz w:val="18"/>
              </w:rPr>
            </w:pPr>
            <w:r>
              <w:rPr>
                <w:spacing w:val="-5"/>
                <w:sz w:val="18"/>
              </w:rPr>
              <w:t>66%</w:t>
            </w:r>
          </w:p>
        </w:tc>
      </w:tr>
      <w:tr w:rsidR="00112D40" w14:paraId="64835435" w14:textId="77777777">
        <w:trPr>
          <w:trHeight w:val="256"/>
        </w:trPr>
        <w:tc>
          <w:tcPr>
            <w:tcW w:w="600" w:type="dxa"/>
            <w:vMerge/>
            <w:tcBorders>
              <w:top w:val="nil"/>
            </w:tcBorders>
            <w:shd w:val="clear" w:color="auto" w:fill="CFDFE7"/>
          </w:tcPr>
          <w:p w14:paraId="57219334" w14:textId="77777777" w:rsidR="00112D40" w:rsidRDefault="00112D40">
            <w:pPr>
              <w:rPr>
                <w:sz w:val="2"/>
                <w:szCs w:val="2"/>
              </w:rPr>
            </w:pPr>
          </w:p>
        </w:tc>
        <w:tc>
          <w:tcPr>
            <w:tcW w:w="1971" w:type="dxa"/>
            <w:vMerge/>
            <w:tcBorders>
              <w:top w:val="nil"/>
            </w:tcBorders>
          </w:tcPr>
          <w:p w14:paraId="3E190C1B" w14:textId="77777777" w:rsidR="00112D40" w:rsidRDefault="00112D40">
            <w:pPr>
              <w:rPr>
                <w:sz w:val="2"/>
                <w:szCs w:val="2"/>
              </w:rPr>
            </w:pPr>
          </w:p>
        </w:tc>
        <w:tc>
          <w:tcPr>
            <w:tcW w:w="991" w:type="dxa"/>
          </w:tcPr>
          <w:p w14:paraId="61F235F5" w14:textId="77777777" w:rsidR="00112D40" w:rsidRDefault="003E0739">
            <w:pPr>
              <w:pStyle w:val="TableParagraph"/>
              <w:spacing w:before="37"/>
              <w:ind w:left="10" w:right="5"/>
              <w:rPr>
                <w:sz w:val="18"/>
              </w:rPr>
            </w:pPr>
            <w:r>
              <w:rPr>
                <w:spacing w:val="-2"/>
                <w:sz w:val="18"/>
              </w:rPr>
              <w:t>Droit</w:t>
            </w:r>
          </w:p>
        </w:tc>
        <w:tc>
          <w:tcPr>
            <w:tcW w:w="994" w:type="dxa"/>
          </w:tcPr>
          <w:p w14:paraId="240CE327" w14:textId="77777777" w:rsidR="00112D40" w:rsidRDefault="003E0739">
            <w:pPr>
              <w:pStyle w:val="TableParagraph"/>
              <w:spacing w:before="37"/>
              <w:ind w:left="9" w:right="1"/>
              <w:rPr>
                <w:sz w:val="18"/>
              </w:rPr>
            </w:pPr>
            <w:r>
              <w:rPr>
                <w:sz w:val="18"/>
              </w:rPr>
              <w:t xml:space="preserve">76 </w:t>
            </w:r>
            <w:r>
              <w:rPr>
                <w:spacing w:val="-5"/>
                <w:sz w:val="18"/>
              </w:rPr>
              <w:t>PAE</w:t>
            </w:r>
          </w:p>
        </w:tc>
        <w:tc>
          <w:tcPr>
            <w:tcW w:w="566" w:type="dxa"/>
            <w:vMerge/>
            <w:tcBorders>
              <w:top w:val="nil"/>
            </w:tcBorders>
          </w:tcPr>
          <w:p w14:paraId="1D731F45" w14:textId="77777777" w:rsidR="00112D40" w:rsidRDefault="00112D40">
            <w:pPr>
              <w:rPr>
                <w:sz w:val="2"/>
                <w:szCs w:val="2"/>
              </w:rPr>
            </w:pPr>
          </w:p>
        </w:tc>
      </w:tr>
      <w:tr w:rsidR="00112D40" w14:paraId="03145892" w14:textId="77777777">
        <w:trPr>
          <w:trHeight w:val="253"/>
        </w:trPr>
        <w:tc>
          <w:tcPr>
            <w:tcW w:w="600" w:type="dxa"/>
            <w:vMerge w:val="restart"/>
            <w:shd w:val="clear" w:color="auto" w:fill="CFDFE7"/>
          </w:tcPr>
          <w:p w14:paraId="1D4273A9" w14:textId="77777777" w:rsidR="00112D40" w:rsidRDefault="003E0739">
            <w:pPr>
              <w:pStyle w:val="TableParagraph"/>
              <w:spacing w:before="0" w:line="219" w:lineRule="exact"/>
              <w:ind w:left="10" w:right="1"/>
              <w:rPr>
                <w:sz w:val="18"/>
              </w:rPr>
            </w:pPr>
            <w:r>
              <w:rPr>
                <w:spacing w:val="-10"/>
                <w:sz w:val="18"/>
              </w:rPr>
              <w:t>D</w:t>
            </w:r>
          </w:p>
        </w:tc>
        <w:tc>
          <w:tcPr>
            <w:tcW w:w="1971" w:type="dxa"/>
            <w:vMerge w:val="restart"/>
          </w:tcPr>
          <w:p w14:paraId="195BDE48" w14:textId="77777777" w:rsidR="00112D40" w:rsidRDefault="003E0739">
            <w:pPr>
              <w:pStyle w:val="TableParagraph"/>
              <w:spacing w:before="0" w:line="219" w:lineRule="exact"/>
              <w:ind w:left="532"/>
              <w:jc w:val="left"/>
              <w:rPr>
                <w:sz w:val="18"/>
              </w:rPr>
            </w:pPr>
            <w:r>
              <w:rPr>
                <w:spacing w:val="-2"/>
                <w:sz w:val="18"/>
              </w:rPr>
              <w:t>Avenue de la gare</w:t>
            </w:r>
          </w:p>
        </w:tc>
        <w:tc>
          <w:tcPr>
            <w:tcW w:w="991" w:type="dxa"/>
          </w:tcPr>
          <w:p w14:paraId="746B395C" w14:textId="77777777" w:rsidR="00112D40" w:rsidRDefault="003E0739">
            <w:pPr>
              <w:pStyle w:val="TableParagraph"/>
              <w:spacing w:before="35"/>
              <w:ind w:left="10" w:right="5"/>
              <w:rPr>
                <w:sz w:val="18"/>
              </w:rPr>
            </w:pPr>
            <w:r>
              <w:rPr>
                <w:spacing w:val="-2"/>
                <w:sz w:val="18"/>
              </w:rPr>
              <w:t>Liens</w:t>
            </w:r>
          </w:p>
        </w:tc>
        <w:tc>
          <w:tcPr>
            <w:tcW w:w="994" w:type="dxa"/>
          </w:tcPr>
          <w:p w14:paraId="50846A05" w14:textId="77777777" w:rsidR="00112D40" w:rsidRDefault="003E0739">
            <w:pPr>
              <w:pStyle w:val="TableParagraph"/>
              <w:spacing w:before="35"/>
              <w:ind w:left="9" w:right="1"/>
              <w:rPr>
                <w:sz w:val="18"/>
              </w:rPr>
            </w:pPr>
            <w:r>
              <w:rPr>
                <w:sz w:val="18"/>
              </w:rPr>
              <w:t xml:space="preserve">70 </w:t>
            </w:r>
            <w:r>
              <w:rPr>
                <w:spacing w:val="-5"/>
                <w:sz w:val="18"/>
              </w:rPr>
              <w:t>PAE</w:t>
            </w:r>
          </w:p>
        </w:tc>
        <w:tc>
          <w:tcPr>
            <w:tcW w:w="566" w:type="dxa"/>
            <w:vMerge w:val="restart"/>
          </w:tcPr>
          <w:p w14:paraId="02E4155E" w14:textId="77777777" w:rsidR="00112D40" w:rsidRDefault="003E0739">
            <w:pPr>
              <w:pStyle w:val="TableParagraph"/>
              <w:spacing w:before="0" w:line="219" w:lineRule="exact"/>
              <w:ind w:left="127"/>
              <w:jc w:val="left"/>
              <w:rPr>
                <w:sz w:val="18"/>
              </w:rPr>
            </w:pPr>
            <w:r>
              <w:rPr>
                <w:spacing w:val="-5"/>
                <w:sz w:val="18"/>
              </w:rPr>
              <w:t>61%</w:t>
            </w:r>
          </w:p>
        </w:tc>
      </w:tr>
      <w:tr w:rsidR="00112D40" w14:paraId="1FE47695" w14:textId="77777777">
        <w:trPr>
          <w:trHeight w:val="256"/>
        </w:trPr>
        <w:tc>
          <w:tcPr>
            <w:tcW w:w="600" w:type="dxa"/>
            <w:vMerge/>
            <w:tcBorders>
              <w:top w:val="nil"/>
            </w:tcBorders>
            <w:shd w:val="clear" w:color="auto" w:fill="CFDFE7"/>
          </w:tcPr>
          <w:p w14:paraId="3E968CF8" w14:textId="77777777" w:rsidR="00112D40" w:rsidRDefault="00112D40">
            <w:pPr>
              <w:rPr>
                <w:sz w:val="2"/>
                <w:szCs w:val="2"/>
              </w:rPr>
            </w:pPr>
          </w:p>
        </w:tc>
        <w:tc>
          <w:tcPr>
            <w:tcW w:w="1971" w:type="dxa"/>
            <w:vMerge/>
            <w:tcBorders>
              <w:top w:val="nil"/>
            </w:tcBorders>
          </w:tcPr>
          <w:p w14:paraId="30AACBD9" w14:textId="77777777" w:rsidR="00112D40" w:rsidRDefault="00112D40">
            <w:pPr>
              <w:rPr>
                <w:sz w:val="2"/>
                <w:szCs w:val="2"/>
              </w:rPr>
            </w:pPr>
          </w:p>
        </w:tc>
        <w:tc>
          <w:tcPr>
            <w:tcW w:w="991" w:type="dxa"/>
          </w:tcPr>
          <w:p w14:paraId="235B1A27" w14:textId="77777777" w:rsidR="00112D40" w:rsidRDefault="003E0739">
            <w:pPr>
              <w:pStyle w:val="TableParagraph"/>
              <w:spacing w:before="37"/>
              <w:ind w:left="10" w:right="1"/>
              <w:rPr>
                <w:sz w:val="18"/>
              </w:rPr>
            </w:pPr>
            <w:r>
              <w:rPr>
                <w:spacing w:val="-2"/>
                <w:sz w:val="18"/>
              </w:rPr>
              <w:t>Tout droit</w:t>
            </w:r>
          </w:p>
        </w:tc>
        <w:tc>
          <w:tcPr>
            <w:tcW w:w="994" w:type="dxa"/>
          </w:tcPr>
          <w:p w14:paraId="7907073B" w14:textId="77777777" w:rsidR="00112D40" w:rsidRDefault="003E0739">
            <w:pPr>
              <w:pStyle w:val="TableParagraph"/>
              <w:spacing w:before="37"/>
              <w:ind w:left="9" w:right="1"/>
              <w:rPr>
                <w:sz w:val="18"/>
              </w:rPr>
            </w:pPr>
            <w:r>
              <w:rPr>
                <w:sz w:val="18"/>
              </w:rPr>
              <w:t xml:space="preserve">0 </w:t>
            </w:r>
            <w:r>
              <w:rPr>
                <w:spacing w:val="-5"/>
                <w:sz w:val="18"/>
              </w:rPr>
              <w:t>PAE</w:t>
            </w:r>
          </w:p>
        </w:tc>
        <w:tc>
          <w:tcPr>
            <w:tcW w:w="566" w:type="dxa"/>
            <w:vMerge/>
            <w:tcBorders>
              <w:top w:val="nil"/>
            </w:tcBorders>
          </w:tcPr>
          <w:p w14:paraId="1DAD6410" w14:textId="77777777" w:rsidR="00112D40" w:rsidRDefault="00112D40">
            <w:pPr>
              <w:rPr>
                <w:sz w:val="2"/>
                <w:szCs w:val="2"/>
              </w:rPr>
            </w:pPr>
          </w:p>
        </w:tc>
      </w:tr>
      <w:tr w:rsidR="00112D40" w14:paraId="3F6CE7A0" w14:textId="77777777">
        <w:trPr>
          <w:trHeight w:val="254"/>
        </w:trPr>
        <w:tc>
          <w:tcPr>
            <w:tcW w:w="600" w:type="dxa"/>
            <w:vMerge/>
            <w:tcBorders>
              <w:top w:val="nil"/>
            </w:tcBorders>
            <w:shd w:val="clear" w:color="auto" w:fill="CFDFE7"/>
          </w:tcPr>
          <w:p w14:paraId="1AA5F185" w14:textId="77777777" w:rsidR="00112D40" w:rsidRDefault="00112D40">
            <w:pPr>
              <w:rPr>
                <w:sz w:val="2"/>
                <w:szCs w:val="2"/>
              </w:rPr>
            </w:pPr>
          </w:p>
        </w:tc>
        <w:tc>
          <w:tcPr>
            <w:tcW w:w="1971" w:type="dxa"/>
            <w:vMerge/>
            <w:tcBorders>
              <w:top w:val="nil"/>
            </w:tcBorders>
          </w:tcPr>
          <w:p w14:paraId="6B2F486A" w14:textId="77777777" w:rsidR="00112D40" w:rsidRDefault="00112D40">
            <w:pPr>
              <w:rPr>
                <w:sz w:val="2"/>
                <w:szCs w:val="2"/>
              </w:rPr>
            </w:pPr>
          </w:p>
        </w:tc>
        <w:tc>
          <w:tcPr>
            <w:tcW w:w="991" w:type="dxa"/>
          </w:tcPr>
          <w:p w14:paraId="0FFA0731" w14:textId="77777777" w:rsidR="00112D40" w:rsidRDefault="003E0739">
            <w:pPr>
              <w:pStyle w:val="TableParagraph"/>
              <w:spacing w:before="35"/>
              <w:ind w:left="10" w:right="5"/>
              <w:rPr>
                <w:sz w:val="18"/>
              </w:rPr>
            </w:pPr>
            <w:r>
              <w:rPr>
                <w:spacing w:val="-2"/>
                <w:sz w:val="18"/>
              </w:rPr>
              <w:t>Droit</w:t>
            </w:r>
          </w:p>
        </w:tc>
        <w:tc>
          <w:tcPr>
            <w:tcW w:w="994" w:type="dxa"/>
          </w:tcPr>
          <w:p w14:paraId="05F29FDF" w14:textId="77777777" w:rsidR="00112D40" w:rsidRDefault="003E0739">
            <w:pPr>
              <w:pStyle w:val="TableParagraph"/>
              <w:spacing w:before="35"/>
              <w:ind w:left="9" w:right="1"/>
              <w:rPr>
                <w:sz w:val="18"/>
              </w:rPr>
            </w:pPr>
            <w:r>
              <w:rPr>
                <w:sz w:val="18"/>
              </w:rPr>
              <w:t xml:space="preserve">112 </w:t>
            </w:r>
            <w:r>
              <w:rPr>
                <w:spacing w:val="-5"/>
                <w:sz w:val="18"/>
              </w:rPr>
              <w:t>PAE</w:t>
            </w:r>
          </w:p>
        </w:tc>
        <w:tc>
          <w:tcPr>
            <w:tcW w:w="566" w:type="dxa"/>
            <w:vMerge/>
            <w:tcBorders>
              <w:top w:val="nil"/>
            </w:tcBorders>
          </w:tcPr>
          <w:p w14:paraId="47EBE2E9" w14:textId="77777777" w:rsidR="00112D40" w:rsidRDefault="00112D40">
            <w:pPr>
              <w:rPr>
                <w:sz w:val="2"/>
                <w:szCs w:val="2"/>
              </w:rPr>
            </w:pPr>
          </w:p>
        </w:tc>
      </w:tr>
    </w:tbl>
    <w:p w14:paraId="4FFEBCF1" w14:textId="77777777" w:rsidR="00112D40" w:rsidRDefault="00112D40">
      <w:pPr>
        <w:rPr>
          <w:sz w:val="2"/>
          <w:szCs w:val="2"/>
        </w:rPr>
        <w:sectPr w:rsidR="00112D40">
          <w:pgSz w:w="11910" w:h="16840"/>
          <w:pgMar w:top="1460" w:right="260" w:bottom="1280" w:left="940" w:header="748" w:footer="1095" w:gutter="0"/>
          <w:cols w:space="720"/>
        </w:sectPr>
      </w:pPr>
    </w:p>
    <w:p w14:paraId="7AA33EE4" w14:textId="77777777" w:rsidR="00112D40" w:rsidRDefault="00112D40">
      <w:pPr>
        <w:pStyle w:val="BodyText"/>
        <w:spacing w:before="118"/>
        <w:rPr>
          <w:i/>
        </w:rPr>
      </w:pPr>
    </w:p>
    <w:p w14:paraId="63B0ACC2" w14:textId="77777777" w:rsidR="00112D40" w:rsidRDefault="003E0739">
      <w:pPr>
        <w:pStyle w:val="BodyText"/>
        <w:spacing w:before="1"/>
        <w:ind w:left="1611"/>
      </w:pPr>
      <w:r>
        <w:rPr>
          <w:u w:val="single"/>
        </w:rPr>
        <w:t xml:space="preserve">Intersection N21 Haachtsesteenweg x N211 </w:t>
      </w:r>
      <w:r>
        <w:rPr>
          <w:spacing w:val="-2"/>
          <w:u w:val="single"/>
        </w:rPr>
        <w:t>Luchthavenlaan</w:t>
      </w:r>
    </w:p>
    <w:p w14:paraId="0BE0791A" w14:textId="77777777" w:rsidR="00112D40" w:rsidRDefault="003E0739">
      <w:pPr>
        <w:spacing w:before="183"/>
        <w:ind w:left="1611"/>
        <w:rPr>
          <w:i/>
          <w:sz w:val="18"/>
        </w:rPr>
      </w:pPr>
      <w:r>
        <w:rPr>
          <w:i/>
          <w:color w:val="005B82"/>
          <w:sz w:val="18"/>
        </w:rPr>
        <w:t xml:space="preserve">Tableau 5-35 : Flux de trafic </w:t>
      </w:r>
      <w:r>
        <w:rPr>
          <w:i/>
          <w:color w:val="005B82"/>
          <w:sz w:val="18"/>
        </w:rPr>
        <w:t xml:space="preserve">à l'intersection N21 Haachtsesteenweg x N211 Luchthavenlaan : </w:t>
      </w:r>
      <w:r>
        <w:rPr>
          <w:i/>
          <w:color w:val="005B82"/>
          <w:spacing w:val="-2"/>
          <w:sz w:val="18"/>
        </w:rPr>
        <w:t>heure de pointe du matin</w:t>
      </w:r>
    </w:p>
    <w:p w14:paraId="3D92A021" w14:textId="77777777" w:rsidR="00112D40" w:rsidRDefault="00112D40">
      <w:pPr>
        <w:pStyle w:val="BodyText"/>
        <w:spacing w:before="10"/>
        <w:rPr>
          <w:i/>
          <w:sz w:val="15"/>
        </w:rPr>
      </w:pPr>
    </w:p>
    <w:tbl>
      <w:tblPr>
        <w:tblW w:w="0" w:type="auto"/>
        <w:tblInd w:w="15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00"/>
        <w:gridCol w:w="1976"/>
        <w:gridCol w:w="991"/>
        <w:gridCol w:w="994"/>
        <w:gridCol w:w="566"/>
      </w:tblGrid>
      <w:tr w:rsidR="00112D40" w14:paraId="62C109E6" w14:textId="77777777">
        <w:trPr>
          <w:trHeight w:val="268"/>
        </w:trPr>
        <w:tc>
          <w:tcPr>
            <w:tcW w:w="600" w:type="dxa"/>
            <w:tcBorders>
              <w:top w:val="nil"/>
              <w:left w:val="nil"/>
              <w:bottom w:val="nil"/>
              <w:right w:val="nil"/>
            </w:tcBorders>
            <w:shd w:val="clear" w:color="auto" w:fill="7EACC0"/>
          </w:tcPr>
          <w:p w14:paraId="3D15E8FB" w14:textId="77777777" w:rsidR="00112D40" w:rsidRDefault="003E0739">
            <w:pPr>
              <w:pStyle w:val="TableParagraph"/>
              <w:spacing w:before="0" w:line="219" w:lineRule="exact"/>
              <w:ind w:left="175"/>
              <w:jc w:val="left"/>
              <w:rPr>
                <w:sz w:val="18"/>
              </w:rPr>
            </w:pPr>
            <w:r>
              <w:rPr>
                <w:color w:val="FFFFFF"/>
                <w:spacing w:val="-5"/>
                <w:sz w:val="18"/>
              </w:rPr>
              <w:t>Branche</w:t>
            </w:r>
          </w:p>
        </w:tc>
        <w:tc>
          <w:tcPr>
            <w:tcW w:w="1976" w:type="dxa"/>
            <w:tcBorders>
              <w:top w:val="nil"/>
              <w:left w:val="nil"/>
              <w:bottom w:val="nil"/>
              <w:right w:val="nil"/>
            </w:tcBorders>
            <w:shd w:val="clear" w:color="auto" w:fill="7EACC0"/>
          </w:tcPr>
          <w:p w14:paraId="0C97BA9B" w14:textId="77777777" w:rsidR="00112D40" w:rsidRDefault="003E0739">
            <w:pPr>
              <w:pStyle w:val="TableParagraph"/>
              <w:spacing w:before="0" w:line="219" w:lineRule="exact"/>
              <w:ind w:left="6"/>
              <w:rPr>
                <w:b/>
                <w:sz w:val="18"/>
              </w:rPr>
            </w:pPr>
            <w:r>
              <w:rPr>
                <w:b/>
                <w:color w:val="FFFFFF"/>
                <w:spacing w:val="-2"/>
                <w:sz w:val="18"/>
              </w:rPr>
              <w:t>Rue</w:t>
            </w:r>
          </w:p>
        </w:tc>
        <w:tc>
          <w:tcPr>
            <w:tcW w:w="991" w:type="dxa"/>
            <w:tcBorders>
              <w:top w:val="nil"/>
              <w:left w:val="nil"/>
              <w:bottom w:val="nil"/>
              <w:right w:val="nil"/>
            </w:tcBorders>
            <w:shd w:val="clear" w:color="auto" w:fill="7EACC0"/>
          </w:tcPr>
          <w:p w14:paraId="33DE827C" w14:textId="77777777" w:rsidR="00112D40" w:rsidRDefault="003E0739">
            <w:pPr>
              <w:pStyle w:val="TableParagraph"/>
              <w:spacing w:before="0" w:line="219" w:lineRule="exact"/>
              <w:ind w:left="6" w:right="1"/>
              <w:rPr>
                <w:b/>
                <w:sz w:val="18"/>
              </w:rPr>
            </w:pPr>
            <w:r>
              <w:rPr>
                <w:b/>
                <w:color w:val="FFFFFF"/>
                <w:spacing w:val="-2"/>
                <w:sz w:val="18"/>
              </w:rPr>
              <w:t>Directions</w:t>
            </w:r>
          </w:p>
        </w:tc>
        <w:tc>
          <w:tcPr>
            <w:tcW w:w="994" w:type="dxa"/>
            <w:tcBorders>
              <w:top w:val="nil"/>
              <w:left w:val="nil"/>
              <w:bottom w:val="nil"/>
              <w:right w:val="nil"/>
            </w:tcBorders>
            <w:shd w:val="clear" w:color="auto" w:fill="7EACC0"/>
          </w:tcPr>
          <w:p w14:paraId="7A408F08" w14:textId="77777777" w:rsidR="00112D40" w:rsidRDefault="003E0739">
            <w:pPr>
              <w:pStyle w:val="TableParagraph"/>
              <w:spacing w:before="0" w:line="219" w:lineRule="exact"/>
              <w:ind w:left="10" w:right="1"/>
              <w:rPr>
                <w:b/>
                <w:sz w:val="18"/>
              </w:rPr>
            </w:pPr>
            <w:r>
              <w:rPr>
                <w:b/>
                <w:color w:val="FFFFFF"/>
                <w:spacing w:val="-10"/>
                <w:sz w:val="18"/>
              </w:rPr>
              <w:t>I</w:t>
            </w:r>
          </w:p>
        </w:tc>
        <w:tc>
          <w:tcPr>
            <w:tcW w:w="566" w:type="dxa"/>
            <w:tcBorders>
              <w:top w:val="nil"/>
              <w:left w:val="nil"/>
              <w:bottom w:val="nil"/>
              <w:right w:val="nil"/>
            </w:tcBorders>
            <w:shd w:val="clear" w:color="auto" w:fill="7EACC0"/>
          </w:tcPr>
          <w:p w14:paraId="19BC2AC2" w14:textId="77777777" w:rsidR="00112D40" w:rsidRDefault="003E0739">
            <w:pPr>
              <w:pStyle w:val="TableParagraph"/>
              <w:spacing w:before="0" w:line="219" w:lineRule="exact"/>
              <w:ind w:left="9" w:right="1"/>
              <w:rPr>
                <w:b/>
                <w:sz w:val="18"/>
              </w:rPr>
            </w:pPr>
            <w:r>
              <w:rPr>
                <w:b/>
                <w:color w:val="FFFFFF"/>
                <w:spacing w:val="-5"/>
                <w:sz w:val="18"/>
              </w:rPr>
              <w:t>V/C</w:t>
            </w:r>
          </w:p>
        </w:tc>
      </w:tr>
      <w:tr w:rsidR="00112D40" w14:paraId="39029317" w14:textId="77777777">
        <w:trPr>
          <w:trHeight w:val="254"/>
        </w:trPr>
        <w:tc>
          <w:tcPr>
            <w:tcW w:w="600" w:type="dxa"/>
            <w:vMerge w:val="restart"/>
            <w:tcBorders>
              <w:top w:val="nil"/>
            </w:tcBorders>
            <w:shd w:val="clear" w:color="auto" w:fill="CFDFE7"/>
          </w:tcPr>
          <w:p w14:paraId="22A5A9F4" w14:textId="77777777" w:rsidR="00112D40" w:rsidRDefault="003E0739">
            <w:pPr>
              <w:pStyle w:val="TableParagraph"/>
              <w:spacing w:line="240" w:lineRule="auto"/>
              <w:ind w:left="10" w:right="4"/>
              <w:rPr>
                <w:sz w:val="18"/>
              </w:rPr>
            </w:pPr>
            <w:r>
              <w:rPr>
                <w:spacing w:val="-10"/>
                <w:sz w:val="18"/>
              </w:rPr>
              <w:t>B</w:t>
            </w:r>
          </w:p>
        </w:tc>
        <w:tc>
          <w:tcPr>
            <w:tcW w:w="1976" w:type="dxa"/>
            <w:vMerge w:val="restart"/>
            <w:tcBorders>
              <w:top w:val="nil"/>
            </w:tcBorders>
          </w:tcPr>
          <w:p w14:paraId="4875B09C" w14:textId="77777777" w:rsidR="00112D40" w:rsidRDefault="003E0739">
            <w:pPr>
              <w:pStyle w:val="TableParagraph"/>
              <w:spacing w:line="240" w:lineRule="auto"/>
              <w:ind w:left="124"/>
              <w:jc w:val="left"/>
              <w:rPr>
                <w:sz w:val="18"/>
              </w:rPr>
            </w:pPr>
            <w:r>
              <w:rPr>
                <w:sz w:val="18"/>
              </w:rPr>
              <w:t xml:space="preserve">N21 </w:t>
            </w:r>
            <w:r>
              <w:rPr>
                <w:spacing w:val="-2"/>
                <w:sz w:val="18"/>
              </w:rPr>
              <w:t>Haachtsesteenweg</w:t>
            </w:r>
          </w:p>
        </w:tc>
        <w:tc>
          <w:tcPr>
            <w:tcW w:w="991" w:type="dxa"/>
            <w:tcBorders>
              <w:top w:val="nil"/>
            </w:tcBorders>
          </w:tcPr>
          <w:p w14:paraId="660528A3" w14:textId="77777777" w:rsidR="00112D40" w:rsidRDefault="003E0739">
            <w:pPr>
              <w:pStyle w:val="TableParagraph"/>
              <w:spacing w:before="35"/>
              <w:ind w:left="10" w:right="5"/>
              <w:rPr>
                <w:sz w:val="18"/>
              </w:rPr>
            </w:pPr>
            <w:r>
              <w:rPr>
                <w:spacing w:val="-2"/>
                <w:sz w:val="18"/>
              </w:rPr>
              <w:t>Liens</w:t>
            </w:r>
          </w:p>
        </w:tc>
        <w:tc>
          <w:tcPr>
            <w:tcW w:w="994" w:type="dxa"/>
            <w:tcBorders>
              <w:top w:val="nil"/>
            </w:tcBorders>
          </w:tcPr>
          <w:p w14:paraId="6EF4D87E" w14:textId="77777777" w:rsidR="00112D40" w:rsidRDefault="003E0739">
            <w:pPr>
              <w:pStyle w:val="TableParagraph"/>
              <w:spacing w:before="35"/>
              <w:ind w:left="9" w:right="1"/>
              <w:rPr>
                <w:sz w:val="18"/>
              </w:rPr>
            </w:pPr>
            <w:r>
              <w:rPr>
                <w:sz w:val="18"/>
              </w:rPr>
              <w:t xml:space="preserve">14 </w:t>
            </w:r>
            <w:r>
              <w:rPr>
                <w:spacing w:val="-5"/>
                <w:sz w:val="18"/>
              </w:rPr>
              <w:t>PAE</w:t>
            </w:r>
          </w:p>
        </w:tc>
        <w:tc>
          <w:tcPr>
            <w:tcW w:w="566" w:type="dxa"/>
            <w:tcBorders>
              <w:top w:val="nil"/>
            </w:tcBorders>
          </w:tcPr>
          <w:p w14:paraId="42224D77" w14:textId="77777777" w:rsidR="00112D40" w:rsidRDefault="003E0739">
            <w:pPr>
              <w:pStyle w:val="TableParagraph"/>
              <w:spacing w:before="35"/>
              <w:ind w:left="10" w:right="1"/>
              <w:rPr>
                <w:sz w:val="18"/>
              </w:rPr>
            </w:pPr>
            <w:r>
              <w:rPr>
                <w:spacing w:val="-5"/>
                <w:sz w:val="18"/>
              </w:rPr>
              <w:t>4%</w:t>
            </w:r>
          </w:p>
        </w:tc>
      </w:tr>
      <w:tr w:rsidR="00112D40" w14:paraId="704BE6C1" w14:textId="77777777">
        <w:trPr>
          <w:trHeight w:val="256"/>
        </w:trPr>
        <w:tc>
          <w:tcPr>
            <w:tcW w:w="600" w:type="dxa"/>
            <w:vMerge/>
            <w:tcBorders>
              <w:top w:val="nil"/>
            </w:tcBorders>
            <w:shd w:val="clear" w:color="auto" w:fill="CFDFE7"/>
          </w:tcPr>
          <w:p w14:paraId="32D1B06C" w14:textId="77777777" w:rsidR="00112D40" w:rsidRDefault="00112D40">
            <w:pPr>
              <w:rPr>
                <w:sz w:val="2"/>
                <w:szCs w:val="2"/>
              </w:rPr>
            </w:pPr>
          </w:p>
        </w:tc>
        <w:tc>
          <w:tcPr>
            <w:tcW w:w="1976" w:type="dxa"/>
            <w:vMerge/>
            <w:tcBorders>
              <w:top w:val="nil"/>
            </w:tcBorders>
          </w:tcPr>
          <w:p w14:paraId="3169FB9F" w14:textId="77777777" w:rsidR="00112D40" w:rsidRDefault="00112D40">
            <w:pPr>
              <w:rPr>
                <w:sz w:val="2"/>
                <w:szCs w:val="2"/>
              </w:rPr>
            </w:pPr>
          </w:p>
        </w:tc>
        <w:tc>
          <w:tcPr>
            <w:tcW w:w="991" w:type="dxa"/>
          </w:tcPr>
          <w:p w14:paraId="49E6DB2D" w14:textId="77777777" w:rsidR="00112D40" w:rsidRDefault="003E0739">
            <w:pPr>
              <w:pStyle w:val="TableParagraph"/>
              <w:spacing w:before="37"/>
              <w:ind w:left="10" w:right="2"/>
              <w:rPr>
                <w:sz w:val="18"/>
              </w:rPr>
            </w:pPr>
            <w:r>
              <w:rPr>
                <w:spacing w:val="-2"/>
                <w:sz w:val="18"/>
              </w:rPr>
              <w:t>Tout droit</w:t>
            </w:r>
          </w:p>
        </w:tc>
        <w:tc>
          <w:tcPr>
            <w:tcW w:w="994" w:type="dxa"/>
          </w:tcPr>
          <w:p w14:paraId="38733413" w14:textId="77777777" w:rsidR="00112D40" w:rsidRDefault="003E0739">
            <w:pPr>
              <w:pStyle w:val="TableParagraph"/>
              <w:spacing w:before="37"/>
              <w:ind w:left="9" w:right="1"/>
              <w:rPr>
                <w:sz w:val="18"/>
              </w:rPr>
            </w:pPr>
            <w:r>
              <w:rPr>
                <w:sz w:val="18"/>
              </w:rPr>
              <w:t xml:space="preserve">641 </w:t>
            </w:r>
            <w:r>
              <w:rPr>
                <w:spacing w:val="-5"/>
                <w:sz w:val="18"/>
              </w:rPr>
              <w:t>PAE</w:t>
            </w:r>
          </w:p>
        </w:tc>
        <w:tc>
          <w:tcPr>
            <w:tcW w:w="566" w:type="dxa"/>
          </w:tcPr>
          <w:p w14:paraId="36A197DE" w14:textId="77777777" w:rsidR="00112D40" w:rsidRDefault="003E0739">
            <w:pPr>
              <w:pStyle w:val="TableParagraph"/>
              <w:spacing w:before="37"/>
              <w:ind w:left="10" w:right="1"/>
              <w:rPr>
                <w:sz w:val="18"/>
              </w:rPr>
            </w:pPr>
            <w:r>
              <w:rPr>
                <w:spacing w:val="-5"/>
                <w:sz w:val="18"/>
              </w:rPr>
              <w:t>56%</w:t>
            </w:r>
          </w:p>
        </w:tc>
      </w:tr>
      <w:tr w:rsidR="00112D40" w14:paraId="422E229F" w14:textId="77777777">
        <w:trPr>
          <w:trHeight w:val="253"/>
        </w:trPr>
        <w:tc>
          <w:tcPr>
            <w:tcW w:w="600" w:type="dxa"/>
            <w:vMerge/>
            <w:tcBorders>
              <w:top w:val="nil"/>
            </w:tcBorders>
            <w:shd w:val="clear" w:color="auto" w:fill="CFDFE7"/>
          </w:tcPr>
          <w:p w14:paraId="2AE0626A" w14:textId="77777777" w:rsidR="00112D40" w:rsidRDefault="00112D40">
            <w:pPr>
              <w:rPr>
                <w:sz w:val="2"/>
                <w:szCs w:val="2"/>
              </w:rPr>
            </w:pPr>
          </w:p>
        </w:tc>
        <w:tc>
          <w:tcPr>
            <w:tcW w:w="1976" w:type="dxa"/>
            <w:vMerge/>
            <w:tcBorders>
              <w:top w:val="nil"/>
            </w:tcBorders>
          </w:tcPr>
          <w:p w14:paraId="7D2C5059" w14:textId="77777777" w:rsidR="00112D40" w:rsidRDefault="00112D40">
            <w:pPr>
              <w:rPr>
                <w:sz w:val="2"/>
                <w:szCs w:val="2"/>
              </w:rPr>
            </w:pPr>
          </w:p>
        </w:tc>
        <w:tc>
          <w:tcPr>
            <w:tcW w:w="991" w:type="dxa"/>
          </w:tcPr>
          <w:p w14:paraId="2813705A" w14:textId="77777777" w:rsidR="00112D40" w:rsidRDefault="003E0739">
            <w:pPr>
              <w:pStyle w:val="TableParagraph"/>
              <w:spacing w:before="35"/>
              <w:ind w:left="10" w:right="5"/>
              <w:rPr>
                <w:sz w:val="18"/>
              </w:rPr>
            </w:pPr>
            <w:r>
              <w:rPr>
                <w:spacing w:val="-2"/>
                <w:sz w:val="18"/>
              </w:rPr>
              <w:t>Droit</w:t>
            </w:r>
          </w:p>
        </w:tc>
        <w:tc>
          <w:tcPr>
            <w:tcW w:w="994" w:type="dxa"/>
          </w:tcPr>
          <w:p w14:paraId="0CC9F6A7" w14:textId="77777777" w:rsidR="00112D40" w:rsidRDefault="003E0739">
            <w:pPr>
              <w:pStyle w:val="TableParagraph"/>
              <w:spacing w:before="35"/>
              <w:ind w:left="9" w:right="1"/>
              <w:rPr>
                <w:sz w:val="18"/>
              </w:rPr>
            </w:pPr>
            <w:r>
              <w:rPr>
                <w:sz w:val="18"/>
              </w:rPr>
              <w:t xml:space="preserve">947 </w:t>
            </w:r>
            <w:r>
              <w:rPr>
                <w:spacing w:val="-5"/>
                <w:sz w:val="18"/>
              </w:rPr>
              <w:t>PAE</w:t>
            </w:r>
          </w:p>
        </w:tc>
        <w:tc>
          <w:tcPr>
            <w:tcW w:w="566" w:type="dxa"/>
          </w:tcPr>
          <w:p w14:paraId="3B0822DC" w14:textId="77777777" w:rsidR="00112D40" w:rsidRDefault="003E0739">
            <w:pPr>
              <w:pStyle w:val="TableParagraph"/>
              <w:spacing w:before="35"/>
              <w:ind w:left="10" w:right="1"/>
              <w:rPr>
                <w:sz w:val="18"/>
              </w:rPr>
            </w:pPr>
            <w:r>
              <w:rPr>
                <w:spacing w:val="-5"/>
                <w:sz w:val="18"/>
              </w:rPr>
              <w:t>79%</w:t>
            </w:r>
          </w:p>
        </w:tc>
      </w:tr>
      <w:tr w:rsidR="00112D40" w14:paraId="64E36026" w14:textId="77777777">
        <w:trPr>
          <w:trHeight w:val="256"/>
        </w:trPr>
        <w:tc>
          <w:tcPr>
            <w:tcW w:w="600" w:type="dxa"/>
            <w:vMerge w:val="restart"/>
            <w:shd w:val="clear" w:color="auto" w:fill="CFDFE7"/>
          </w:tcPr>
          <w:p w14:paraId="7EF2F949" w14:textId="77777777" w:rsidR="00112D40" w:rsidRDefault="003E0739">
            <w:pPr>
              <w:pStyle w:val="TableParagraph"/>
              <w:spacing w:line="240" w:lineRule="auto"/>
              <w:ind w:left="10" w:right="1"/>
              <w:rPr>
                <w:sz w:val="18"/>
              </w:rPr>
            </w:pPr>
            <w:r>
              <w:rPr>
                <w:spacing w:val="-10"/>
                <w:sz w:val="18"/>
              </w:rPr>
              <w:t>C</w:t>
            </w:r>
          </w:p>
        </w:tc>
        <w:tc>
          <w:tcPr>
            <w:tcW w:w="1976" w:type="dxa"/>
            <w:vMerge w:val="restart"/>
          </w:tcPr>
          <w:p w14:paraId="4A526951" w14:textId="77777777" w:rsidR="00112D40" w:rsidRDefault="003E0739">
            <w:pPr>
              <w:pStyle w:val="TableParagraph"/>
              <w:spacing w:line="240" w:lineRule="auto"/>
              <w:ind w:left="191"/>
              <w:jc w:val="left"/>
              <w:rPr>
                <w:sz w:val="18"/>
              </w:rPr>
            </w:pPr>
            <w:r>
              <w:rPr>
                <w:sz w:val="18"/>
              </w:rPr>
              <w:t xml:space="preserve">N211 </w:t>
            </w:r>
            <w:r>
              <w:rPr>
                <w:spacing w:val="-2"/>
                <w:sz w:val="18"/>
              </w:rPr>
              <w:t>Airport Avenue</w:t>
            </w:r>
          </w:p>
        </w:tc>
        <w:tc>
          <w:tcPr>
            <w:tcW w:w="991" w:type="dxa"/>
          </w:tcPr>
          <w:p w14:paraId="569F35BF" w14:textId="77777777" w:rsidR="00112D40" w:rsidRDefault="003E0739">
            <w:pPr>
              <w:pStyle w:val="TableParagraph"/>
              <w:spacing w:before="37"/>
              <w:ind w:left="10" w:right="2"/>
              <w:rPr>
                <w:sz w:val="18"/>
              </w:rPr>
            </w:pPr>
            <w:r>
              <w:rPr>
                <w:spacing w:val="-4"/>
                <w:sz w:val="18"/>
              </w:rPr>
              <w:t>Demi-tour</w:t>
            </w:r>
          </w:p>
        </w:tc>
        <w:tc>
          <w:tcPr>
            <w:tcW w:w="994" w:type="dxa"/>
          </w:tcPr>
          <w:p w14:paraId="34DDBAC0" w14:textId="77777777" w:rsidR="00112D40" w:rsidRDefault="003E0739">
            <w:pPr>
              <w:pStyle w:val="TableParagraph"/>
              <w:spacing w:before="37"/>
              <w:ind w:left="9" w:right="2"/>
              <w:rPr>
                <w:sz w:val="18"/>
              </w:rPr>
            </w:pPr>
            <w:r>
              <w:rPr>
                <w:sz w:val="18"/>
              </w:rPr>
              <w:t xml:space="preserve">2 </w:t>
            </w:r>
            <w:r>
              <w:rPr>
                <w:spacing w:val="-5"/>
                <w:sz w:val="18"/>
              </w:rPr>
              <w:t>PAE</w:t>
            </w:r>
          </w:p>
        </w:tc>
        <w:tc>
          <w:tcPr>
            <w:tcW w:w="566" w:type="dxa"/>
            <w:vMerge w:val="restart"/>
          </w:tcPr>
          <w:p w14:paraId="395233D6" w14:textId="77777777" w:rsidR="00112D40" w:rsidRDefault="00112D40">
            <w:pPr>
              <w:pStyle w:val="TableParagraph"/>
              <w:spacing w:before="81" w:line="240" w:lineRule="auto"/>
              <w:jc w:val="left"/>
              <w:rPr>
                <w:i/>
                <w:sz w:val="18"/>
              </w:rPr>
            </w:pPr>
          </w:p>
          <w:p w14:paraId="219B7BA6" w14:textId="77777777" w:rsidR="00112D40" w:rsidRDefault="003E0739">
            <w:pPr>
              <w:pStyle w:val="TableParagraph"/>
              <w:spacing w:before="0"/>
              <w:ind w:left="127"/>
              <w:jc w:val="left"/>
              <w:rPr>
                <w:sz w:val="18"/>
              </w:rPr>
            </w:pPr>
            <w:r>
              <w:rPr>
                <w:spacing w:val="-5"/>
                <w:sz w:val="18"/>
              </w:rPr>
              <w:t>12%</w:t>
            </w:r>
          </w:p>
        </w:tc>
      </w:tr>
      <w:tr w:rsidR="00112D40" w14:paraId="62ACB0A5" w14:textId="77777777">
        <w:trPr>
          <w:trHeight w:val="254"/>
        </w:trPr>
        <w:tc>
          <w:tcPr>
            <w:tcW w:w="600" w:type="dxa"/>
            <w:vMerge/>
            <w:tcBorders>
              <w:top w:val="nil"/>
            </w:tcBorders>
            <w:shd w:val="clear" w:color="auto" w:fill="CFDFE7"/>
          </w:tcPr>
          <w:p w14:paraId="01EC91A3" w14:textId="77777777" w:rsidR="00112D40" w:rsidRDefault="00112D40">
            <w:pPr>
              <w:rPr>
                <w:sz w:val="2"/>
                <w:szCs w:val="2"/>
              </w:rPr>
            </w:pPr>
          </w:p>
        </w:tc>
        <w:tc>
          <w:tcPr>
            <w:tcW w:w="1976" w:type="dxa"/>
            <w:vMerge/>
            <w:tcBorders>
              <w:top w:val="nil"/>
            </w:tcBorders>
          </w:tcPr>
          <w:p w14:paraId="6B9BC90B" w14:textId="77777777" w:rsidR="00112D40" w:rsidRDefault="00112D40">
            <w:pPr>
              <w:rPr>
                <w:sz w:val="2"/>
                <w:szCs w:val="2"/>
              </w:rPr>
            </w:pPr>
          </w:p>
        </w:tc>
        <w:tc>
          <w:tcPr>
            <w:tcW w:w="991" w:type="dxa"/>
          </w:tcPr>
          <w:p w14:paraId="527C98FE" w14:textId="77777777" w:rsidR="00112D40" w:rsidRDefault="003E0739">
            <w:pPr>
              <w:pStyle w:val="TableParagraph"/>
              <w:spacing w:before="35"/>
              <w:ind w:left="10" w:right="5"/>
              <w:rPr>
                <w:sz w:val="18"/>
              </w:rPr>
            </w:pPr>
            <w:r>
              <w:rPr>
                <w:spacing w:val="-2"/>
                <w:sz w:val="18"/>
              </w:rPr>
              <w:t>Liens</w:t>
            </w:r>
          </w:p>
        </w:tc>
        <w:tc>
          <w:tcPr>
            <w:tcW w:w="994" w:type="dxa"/>
          </w:tcPr>
          <w:p w14:paraId="11062BB5" w14:textId="77777777" w:rsidR="00112D40" w:rsidRDefault="003E0739">
            <w:pPr>
              <w:pStyle w:val="TableParagraph"/>
              <w:spacing w:before="35"/>
              <w:ind w:left="9" w:right="1"/>
              <w:rPr>
                <w:sz w:val="18"/>
              </w:rPr>
            </w:pPr>
            <w:r>
              <w:rPr>
                <w:sz w:val="18"/>
              </w:rPr>
              <w:t xml:space="preserve">14 </w:t>
            </w:r>
            <w:r>
              <w:rPr>
                <w:spacing w:val="-5"/>
                <w:sz w:val="18"/>
              </w:rPr>
              <w:t>PAE</w:t>
            </w:r>
          </w:p>
        </w:tc>
        <w:tc>
          <w:tcPr>
            <w:tcW w:w="566" w:type="dxa"/>
            <w:vMerge/>
            <w:tcBorders>
              <w:top w:val="nil"/>
            </w:tcBorders>
          </w:tcPr>
          <w:p w14:paraId="34C773A7" w14:textId="77777777" w:rsidR="00112D40" w:rsidRDefault="00112D40">
            <w:pPr>
              <w:rPr>
                <w:sz w:val="2"/>
                <w:szCs w:val="2"/>
              </w:rPr>
            </w:pPr>
          </w:p>
        </w:tc>
      </w:tr>
      <w:tr w:rsidR="00112D40" w14:paraId="5D3696C8" w14:textId="77777777">
        <w:trPr>
          <w:trHeight w:val="256"/>
        </w:trPr>
        <w:tc>
          <w:tcPr>
            <w:tcW w:w="600" w:type="dxa"/>
            <w:vMerge/>
            <w:tcBorders>
              <w:top w:val="nil"/>
            </w:tcBorders>
            <w:shd w:val="clear" w:color="auto" w:fill="CFDFE7"/>
          </w:tcPr>
          <w:p w14:paraId="1601A820" w14:textId="77777777" w:rsidR="00112D40" w:rsidRDefault="00112D40">
            <w:pPr>
              <w:rPr>
                <w:sz w:val="2"/>
                <w:szCs w:val="2"/>
              </w:rPr>
            </w:pPr>
          </w:p>
        </w:tc>
        <w:tc>
          <w:tcPr>
            <w:tcW w:w="1976" w:type="dxa"/>
            <w:vMerge/>
            <w:tcBorders>
              <w:top w:val="nil"/>
            </w:tcBorders>
          </w:tcPr>
          <w:p w14:paraId="589B829B" w14:textId="77777777" w:rsidR="00112D40" w:rsidRDefault="00112D40">
            <w:pPr>
              <w:rPr>
                <w:sz w:val="2"/>
                <w:szCs w:val="2"/>
              </w:rPr>
            </w:pPr>
          </w:p>
        </w:tc>
        <w:tc>
          <w:tcPr>
            <w:tcW w:w="991" w:type="dxa"/>
          </w:tcPr>
          <w:p w14:paraId="60EE49E0" w14:textId="77777777" w:rsidR="00112D40" w:rsidRDefault="003E0739">
            <w:pPr>
              <w:pStyle w:val="TableParagraph"/>
              <w:spacing w:before="37"/>
              <w:ind w:left="10" w:right="2"/>
              <w:rPr>
                <w:sz w:val="18"/>
              </w:rPr>
            </w:pPr>
            <w:r>
              <w:rPr>
                <w:spacing w:val="-2"/>
                <w:sz w:val="18"/>
              </w:rPr>
              <w:t>Tout droit</w:t>
            </w:r>
          </w:p>
        </w:tc>
        <w:tc>
          <w:tcPr>
            <w:tcW w:w="994" w:type="dxa"/>
          </w:tcPr>
          <w:p w14:paraId="309500D9" w14:textId="77777777" w:rsidR="00112D40" w:rsidRDefault="003E0739">
            <w:pPr>
              <w:pStyle w:val="TableParagraph"/>
              <w:spacing w:before="37"/>
              <w:ind w:left="9" w:right="2"/>
              <w:rPr>
                <w:sz w:val="18"/>
              </w:rPr>
            </w:pPr>
            <w:r>
              <w:rPr>
                <w:sz w:val="18"/>
              </w:rPr>
              <w:t xml:space="preserve">5 </w:t>
            </w:r>
            <w:r>
              <w:rPr>
                <w:spacing w:val="-5"/>
                <w:sz w:val="18"/>
              </w:rPr>
              <w:t>PAE</w:t>
            </w:r>
          </w:p>
        </w:tc>
        <w:tc>
          <w:tcPr>
            <w:tcW w:w="566" w:type="dxa"/>
          </w:tcPr>
          <w:p w14:paraId="5F4E62F1" w14:textId="77777777" w:rsidR="00112D40" w:rsidRDefault="003E0739">
            <w:pPr>
              <w:pStyle w:val="TableParagraph"/>
              <w:spacing w:before="37"/>
              <w:ind w:left="10" w:right="1"/>
              <w:rPr>
                <w:sz w:val="18"/>
              </w:rPr>
            </w:pPr>
            <w:r>
              <w:rPr>
                <w:spacing w:val="-5"/>
                <w:sz w:val="18"/>
              </w:rPr>
              <w:t>3%</w:t>
            </w:r>
          </w:p>
        </w:tc>
      </w:tr>
      <w:tr w:rsidR="00112D40" w14:paraId="73128621" w14:textId="77777777">
        <w:trPr>
          <w:trHeight w:val="254"/>
        </w:trPr>
        <w:tc>
          <w:tcPr>
            <w:tcW w:w="600" w:type="dxa"/>
            <w:vMerge/>
            <w:tcBorders>
              <w:top w:val="nil"/>
            </w:tcBorders>
            <w:shd w:val="clear" w:color="auto" w:fill="CFDFE7"/>
          </w:tcPr>
          <w:p w14:paraId="124371B1" w14:textId="77777777" w:rsidR="00112D40" w:rsidRDefault="00112D40">
            <w:pPr>
              <w:rPr>
                <w:sz w:val="2"/>
                <w:szCs w:val="2"/>
              </w:rPr>
            </w:pPr>
          </w:p>
        </w:tc>
        <w:tc>
          <w:tcPr>
            <w:tcW w:w="1976" w:type="dxa"/>
            <w:vMerge/>
            <w:tcBorders>
              <w:top w:val="nil"/>
            </w:tcBorders>
          </w:tcPr>
          <w:p w14:paraId="406D5084" w14:textId="77777777" w:rsidR="00112D40" w:rsidRDefault="00112D40">
            <w:pPr>
              <w:rPr>
                <w:sz w:val="2"/>
                <w:szCs w:val="2"/>
              </w:rPr>
            </w:pPr>
          </w:p>
        </w:tc>
        <w:tc>
          <w:tcPr>
            <w:tcW w:w="991" w:type="dxa"/>
          </w:tcPr>
          <w:p w14:paraId="3CB6C127" w14:textId="77777777" w:rsidR="00112D40" w:rsidRDefault="003E0739">
            <w:pPr>
              <w:pStyle w:val="TableParagraph"/>
              <w:spacing w:before="35"/>
              <w:ind w:left="10" w:right="5"/>
              <w:rPr>
                <w:sz w:val="18"/>
              </w:rPr>
            </w:pPr>
            <w:r>
              <w:rPr>
                <w:spacing w:val="-2"/>
                <w:sz w:val="18"/>
              </w:rPr>
              <w:t>Droit</w:t>
            </w:r>
          </w:p>
        </w:tc>
        <w:tc>
          <w:tcPr>
            <w:tcW w:w="994" w:type="dxa"/>
          </w:tcPr>
          <w:p w14:paraId="4A1CCFE8" w14:textId="77777777" w:rsidR="00112D40" w:rsidRDefault="003E0739">
            <w:pPr>
              <w:pStyle w:val="TableParagraph"/>
              <w:spacing w:before="35"/>
              <w:ind w:left="9" w:right="1"/>
              <w:rPr>
                <w:sz w:val="18"/>
              </w:rPr>
            </w:pPr>
            <w:r>
              <w:rPr>
                <w:sz w:val="18"/>
              </w:rPr>
              <w:t xml:space="preserve">11 </w:t>
            </w:r>
            <w:r>
              <w:rPr>
                <w:spacing w:val="-5"/>
                <w:sz w:val="18"/>
              </w:rPr>
              <w:t>PAE</w:t>
            </w:r>
          </w:p>
        </w:tc>
        <w:tc>
          <w:tcPr>
            <w:tcW w:w="566" w:type="dxa"/>
          </w:tcPr>
          <w:p w14:paraId="4E60CFD9" w14:textId="77777777" w:rsidR="00112D40" w:rsidRDefault="003E0739">
            <w:pPr>
              <w:pStyle w:val="TableParagraph"/>
              <w:spacing w:before="35"/>
              <w:ind w:left="10" w:right="1"/>
              <w:rPr>
                <w:sz w:val="18"/>
              </w:rPr>
            </w:pPr>
            <w:r>
              <w:rPr>
                <w:spacing w:val="-5"/>
                <w:sz w:val="18"/>
              </w:rPr>
              <w:t>1%</w:t>
            </w:r>
          </w:p>
        </w:tc>
      </w:tr>
      <w:tr w:rsidR="00112D40" w14:paraId="32DF6A42" w14:textId="77777777">
        <w:trPr>
          <w:trHeight w:val="253"/>
        </w:trPr>
        <w:tc>
          <w:tcPr>
            <w:tcW w:w="600" w:type="dxa"/>
            <w:vMerge w:val="restart"/>
            <w:shd w:val="clear" w:color="auto" w:fill="CFDFE7"/>
          </w:tcPr>
          <w:p w14:paraId="28B09913" w14:textId="77777777" w:rsidR="00112D40" w:rsidRDefault="003E0739">
            <w:pPr>
              <w:pStyle w:val="TableParagraph"/>
              <w:spacing w:line="240" w:lineRule="auto"/>
              <w:ind w:left="10" w:right="1"/>
              <w:rPr>
                <w:sz w:val="18"/>
              </w:rPr>
            </w:pPr>
            <w:r>
              <w:rPr>
                <w:spacing w:val="-10"/>
                <w:sz w:val="18"/>
              </w:rPr>
              <w:t>D</w:t>
            </w:r>
          </w:p>
        </w:tc>
        <w:tc>
          <w:tcPr>
            <w:tcW w:w="1976" w:type="dxa"/>
            <w:vMerge w:val="restart"/>
          </w:tcPr>
          <w:p w14:paraId="19ED35C3" w14:textId="77777777" w:rsidR="00112D40" w:rsidRDefault="003E0739">
            <w:pPr>
              <w:pStyle w:val="TableParagraph"/>
              <w:spacing w:line="240" w:lineRule="auto"/>
              <w:ind w:left="124"/>
              <w:jc w:val="left"/>
              <w:rPr>
                <w:sz w:val="18"/>
              </w:rPr>
            </w:pPr>
            <w:r>
              <w:rPr>
                <w:sz w:val="18"/>
              </w:rPr>
              <w:t xml:space="preserve">N21 </w:t>
            </w:r>
            <w:r>
              <w:rPr>
                <w:spacing w:val="-2"/>
                <w:sz w:val="18"/>
              </w:rPr>
              <w:t>Haachtsesteenweg</w:t>
            </w:r>
          </w:p>
        </w:tc>
        <w:tc>
          <w:tcPr>
            <w:tcW w:w="991" w:type="dxa"/>
          </w:tcPr>
          <w:p w14:paraId="3C3434BC" w14:textId="77777777" w:rsidR="00112D40" w:rsidRDefault="003E0739">
            <w:pPr>
              <w:pStyle w:val="TableParagraph"/>
              <w:spacing w:before="35"/>
              <w:ind w:left="10" w:right="5"/>
              <w:rPr>
                <w:sz w:val="18"/>
              </w:rPr>
            </w:pPr>
            <w:r>
              <w:rPr>
                <w:spacing w:val="-2"/>
                <w:sz w:val="18"/>
              </w:rPr>
              <w:t>Liens</w:t>
            </w:r>
          </w:p>
        </w:tc>
        <w:tc>
          <w:tcPr>
            <w:tcW w:w="994" w:type="dxa"/>
          </w:tcPr>
          <w:p w14:paraId="39D7E14C" w14:textId="77777777" w:rsidR="00112D40" w:rsidRDefault="003E0739">
            <w:pPr>
              <w:pStyle w:val="TableParagraph"/>
              <w:spacing w:before="35"/>
              <w:ind w:left="9" w:right="2"/>
              <w:rPr>
                <w:sz w:val="18"/>
              </w:rPr>
            </w:pPr>
            <w:r>
              <w:rPr>
                <w:sz w:val="18"/>
              </w:rPr>
              <w:t xml:space="preserve">8 </w:t>
            </w:r>
            <w:r>
              <w:rPr>
                <w:spacing w:val="-5"/>
                <w:sz w:val="18"/>
              </w:rPr>
              <w:t>PAE</w:t>
            </w:r>
          </w:p>
        </w:tc>
        <w:tc>
          <w:tcPr>
            <w:tcW w:w="566" w:type="dxa"/>
          </w:tcPr>
          <w:p w14:paraId="29EAE1A6" w14:textId="77777777" w:rsidR="00112D40" w:rsidRDefault="003E0739">
            <w:pPr>
              <w:pStyle w:val="TableParagraph"/>
              <w:spacing w:before="35"/>
              <w:ind w:left="10" w:right="1"/>
              <w:rPr>
                <w:sz w:val="18"/>
              </w:rPr>
            </w:pPr>
            <w:r>
              <w:rPr>
                <w:spacing w:val="-5"/>
                <w:sz w:val="18"/>
              </w:rPr>
              <w:t>6%</w:t>
            </w:r>
          </w:p>
        </w:tc>
      </w:tr>
      <w:tr w:rsidR="00112D40" w14:paraId="64BBA04A" w14:textId="77777777">
        <w:trPr>
          <w:trHeight w:val="256"/>
        </w:trPr>
        <w:tc>
          <w:tcPr>
            <w:tcW w:w="600" w:type="dxa"/>
            <w:vMerge/>
            <w:tcBorders>
              <w:top w:val="nil"/>
            </w:tcBorders>
            <w:shd w:val="clear" w:color="auto" w:fill="CFDFE7"/>
          </w:tcPr>
          <w:p w14:paraId="3FFC2E5C" w14:textId="77777777" w:rsidR="00112D40" w:rsidRDefault="00112D40">
            <w:pPr>
              <w:rPr>
                <w:sz w:val="2"/>
                <w:szCs w:val="2"/>
              </w:rPr>
            </w:pPr>
          </w:p>
        </w:tc>
        <w:tc>
          <w:tcPr>
            <w:tcW w:w="1976" w:type="dxa"/>
            <w:vMerge/>
            <w:tcBorders>
              <w:top w:val="nil"/>
            </w:tcBorders>
          </w:tcPr>
          <w:p w14:paraId="488B44BB" w14:textId="77777777" w:rsidR="00112D40" w:rsidRDefault="00112D40">
            <w:pPr>
              <w:rPr>
                <w:sz w:val="2"/>
                <w:szCs w:val="2"/>
              </w:rPr>
            </w:pPr>
          </w:p>
        </w:tc>
        <w:tc>
          <w:tcPr>
            <w:tcW w:w="991" w:type="dxa"/>
          </w:tcPr>
          <w:p w14:paraId="21D89473" w14:textId="77777777" w:rsidR="00112D40" w:rsidRDefault="003E0739">
            <w:pPr>
              <w:pStyle w:val="TableParagraph"/>
              <w:spacing w:before="37"/>
              <w:ind w:left="10" w:right="2"/>
              <w:rPr>
                <w:sz w:val="18"/>
              </w:rPr>
            </w:pPr>
            <w:r>
              <w:rPr>
                <w:spacing w:val="-2"/>
                <w:sz w:val="18"/>
              </w:rPr>
              <w:t>Tout droit</w:t>
            </w:r>
          </w:p>
        </w:tc>
        <w:tc>
          <w:tcPr>
            <w:tcW w:w="994" w:type="dxa"/>
          </w:tcPr>
          <w:p w14:paraId="0CC3C371" w14:textId="77777777" w:rsidR="00112D40" w:rsidRDefault="003E0739">
            <w:pPr>
              <w:pStyle w:val="TableParagraph"/>
              <w:spacing w:before="37"/>
              <w:ind w:left="9" w:right="1"/>
              <w:rPr>
                <w:sz w:val="18"/>
              </w:rPr>
            </w:pPr>
            <w:r>
              <w:rPr>
                <w:sz w:val="18"/>
              </w:rPr>
              <w:t xml:space="preserve">162 </w:t>
            </w:r>
            <w:r>
              <w:rPr>
                <w:spacing w:val="-5"/>
                <w:sz w:val="18"/>
              </w:rPr>
              <w:t>PAE</w:t>
            </w:r>
          </w:p>
        </w:tc>
        <w:tc>
          <w:tcPr>
            <w:tcW w:w="566" w:type="dxa"/>
          </w:tcPr>
          <w:p w14:paraId="4D2D7A5A" w14:textId="77777777" w:rsidR="00112D40" w:rsidRDefault="003E0739">
            <w:pPr>
              <w:pStyle w:val="TableParagraph"/>
              <w:spacing w:before="37"/>
              <w:ind w:left="10" w:right="1"/>
              <w:rPr>
                <w:sz w:val="18"/>
              </w:rPr>
            </w:pPr>
            <w:r>
              <w:rPr>
                <w:spacing w:val="-5"/>
                <w:sz w:val="18"/>
              </w:rPr>
              <w:t>23%</w:t>
            </w:r>
          </w:p>
        </w:tc>
      </w:tr>
      <w:tr w:rsidR="00112D40" w14:paraId="551008D9" w14:textId="77777777">
        <w:trPr>
          <w:trHeight w:val="254"/>
        </w:trPr>
        <w:tc>
          <w:tcPr>
            <w:tcW w:w="600" w:type="dxa"/>
            <w:vMerge/>
            <w:tcBorders>
              <w:top w:val="nil"/>
            </w:tcBorders>
            <w:shd w:val="clear" w:color="auto" w:fill="CFDFE7"/>
          </w:tcPr>
          <w:p w14:paraId="0D012FAC" w14:textId="77777777" w:rsidR="00112D40" w:rsidRDefault="00112D40">
            <w:pPr>
              <w:rPr>
                <w:sz w:val="2"/>
                <w:szCs w:val="2"/>
              </w:rPr>
            </w:pPr>
          </w:p>
        </w:tc>
        <w:tc>
          <w:tcPr>
            <w:tcW w:w="1976" w:type="dxa"/>
            <w:vMerge/>
            <w:tcBorders>
              <w:top w:val="nil"/>
            </w:tcBorders>
          </w:tcPr>
          <w:p w14:paraId="018E8579" w14:textId="77777777" w:rsidR="00112D40" w:rsidRDefault="00112D40">
            <w:pPr>
              <w:rPr>
                <w:sz w:val="2"/>
                <w:szCs w:val="2"/>
              </w:rPr>
            </w:pPr>
          </w:p>
        </w:tc>
        <w:tc>
          <w:tcPr>
            <w:tcW w:w="991" w:type="dxa"/>
          </w:tcPr>
          <w:p w14:paraId="53A317F9" w14:textId="77777777" w:rsidR="00112D40" w:rsidRDefault="003E0739">
            <w:pPr>
              <w:pStyle w:val="TableParagraph"/>
              <w:spacing w:before="35"/>
              <w:ind w:left="10" w:right="5"/>
              <w:rPr>
                <w:sz w:val="18"/>
              </w:rPr>
            </w:pPr>
            <w:r>
              <w:rPr>
                <w:spacing w:val="-2"/>
                <w:sz w:val="18"/>
              </w:rPr>
              <w:t>Droit</w:t>
            </w:r>
          </w:p>
        </w:tc>
        <w:tc>
          <w:tcPr>
            <w:tcW w:w="994" w:type="dxa"/>
          </w:tcPr>
          <w:p w14:paraId="32DB7AF5" w14:textId="77777777" w:rsidR="00112D40" w:rsidRDefault="003E0739">
            <w:pPr>
              <w:pStyle w:val="TableParagraph"/>
              <w:spacing w:before="35"/>
              <w:ind w:left="9" w:right="1"/>
              <w:rPr>
                <w:sz w:val="18"/>
              </w:rPr>
            </w:pPr>
            <w:r>
              <w:rPr>
                <w:sz w:val="18"/>
              </w:rPr>
              <w:t xml:space="preserve">16 </w:t>
            </w:r>
            <w:r>
              <w:rPr>
                <w:spacing w:val="-5"/>
                <w:sz w:val="18"/>
              </w:rPr>
              <w:t>PAE</w:t>
            </w:r>
          </w:p>
        </w:tc>
        <w:tc>
          <w:tcPr>
            <w:tcW w:w="566" w:type="dxa"/>
          </w:tcPr>
          <w:p w14:paraId="2908E398" w14:textId="77777777" w:rsidR="00112D40" w:rsidRDefault="003E0739">
            <w:pPr>
              <w:pStyle w:val="TableParagraph"/>
              <w:spacing w:before="35"/>
              <w:ind w:left="10" w:right="1"/>
              <w:rPr>
                <w:sz w:val="18"/>
              </w:rPr>
            </w:pPr>
            <w:r>
              <w:rPr>
                <w:spacing w:val="-5"/>
                <w:sz w:val="18"/>
              </w:rPr>
              <w:t>1%</w:t>
            </w:r>
          </w:p>
        </w:tc>
      </w:tr>
      <w:tr w:rsidR="00112D40" w14:paraId="34C0A83F" w14:textId="77777777">
        <w:trPr>
          <w:trHeight w:val="256"/>
        </w:trPr>
        <w:tc>
          <w:tcPr>
            <w:tcW w:w="600" w:type="dxa"/>
            <w:vMerge w:val="restart"/>
            <w:shd w:val="clear" w:color="auto" w:fill="CFDFE7"/>
          </w:tcPr>
          <w:p w14:paraId="6330435F" w14:textId="77777777" w:rsidR="00112D40" w:rsidRDefault="003E0739">
            <w:pPr>
              <w:pStyle w:val="TableParagraph"/>
              <w:spacing w:before="2" w:line="240" w:lineRule="auto"/>
              <w:ind w:left="10" w:right="2"/>
              <w:rPr>
                <w:sz w:val="18"/>
              </w:rPr>
            </w:pPr>
            <w:r>
              <w:rPr>
                <w:spacing w:val="-10"/>
                <w:sz w:val="18"/>
              </w:rPr>
              <w:t>A</w:t>
            </w:r>
          </w:p>
        </w:tc>
        <w:tc>
          <w:tcPr>
            <w:tcW w:w="1976" w:type="dxa"/>
            <w:vMerge w:val="restart"/>
          </w:tcPr>
          <w:p w14:paraId="4D958BD9" w14:textId="77777777" w:rsidR="00112D40" w:rsidRDefault="003E0739">
            <w:pPr>
              <w:pStyle w:val="TableParagraph"/>
              <w:spacing w:before="2" w:line="240" w:lineRule="auto"/>
              <w:ind w:left="191"/>
              <w:jc w:val="left"/>
              <w:rPr>
                <w:sz w:val="18"/>
              </w:rPr>
            </w:pPr>
            <w:r>
              <w:rPr>
                <w:sz w:val="18"/>
              </w:rPr>
              <w:t xml:space="preserve">N211 </w:t>
            </w:r>
            <w:r>
              <w:rPr>
                <w:spacing w:val="-2"/>
                <w:sz w:val="18"/>
              </w:rPr>
              <w:t>Airport Avenue</w:t>
            </w:r>
          </w:p>
        </w:tc>
        <w:tc>
          <w:tcPr>
            <w:tcW w:w="991" w:type="dxa"/>
          </w:tcPr>
          <w:p w14:paraId="7D22D2BA" w14:textId="77777777" w:rsidR="00112D40" w:rsidRDefault="003E0739">
            <w:pPr>
              <w:pStyle w:val="TableParagraph"/>
              <w:spacing w:before="38"/>
              <w:ind w:left="10" w:right="2"/>
              <w:rPr>
                <w:sz w:val="18"/>
              </w:rPr>
            </w:pPr>
            <w:r>
              <w:rPr>
                <w:spacing w:val="-4"/>
                <w:sz w:val="18"/>
              </w:rPr>
              <w:t>Demi-tour</w:t>
            </w:r>
          </w:p>
        </w:tc>
        <w:tc>
          <w:tcPr>
            <w:tcW w:w="994" w:type="dxa"/>
          </w:tcPr>
          <w:p w14:paraId="3BFB340A" w14:textId="77777777" w:rsidR="00112D40" w:rsidRDefault="003E0739">
            <w:pPr>
              <w:pStyle w:val="TableParagraph"/>
              <w:spacing w:before="38"/>
              <w:ind w:left="9" w:right="1"/>
              <w:rPr>
                <w:sz w:val="18"/>
              </w:rPr>
            </w:pPr>
            <w:r>
              <w:rPr>
                <w:sz w:val="18"/>
              </w:rPr>
              <w:t xml:space="preserve">19 </w:t>
            </w:r>
            <w:r>
              <w:rPr>
                <w:spacing w:val="-5"/>
                <w:sz w:val="18"/>
              </w:rPr>
              <w:t>PAE</w:t>
            </w:r>
          </w:p>
        </w:tc>
        <w:tc>
          <w:tcPr>
            <w:tcW w:w="566" w:type="dxa"/>
            <w:vMerge w:val="restart"/>
          </w:tcPr>
          <w:p w14:paraId="2F0830E3" w14:textId="77777777" w:rsidR="00112D40" w:rsidRDefault="00112D40">
            <w:pPr>
              <w:pStyle w:val="TableParagraph"/>
              <w:spacing w:before="82" w:line="240" w:lineRule="auto"/>
              <w:jc w:val="left"/>
              <w:rPr>
                <w:i/>
                <w:sz w:val="18"/>
              </w:rPr>
            </w:pPr>
          </w:p>
          <w:p w14:paraId="6848325A" w14:textId="77777777" w:rsidR="00112D40" w:rsidRDefault="003E0739">
            <w:pPr>
              <w:pStyle w:val="TableParagraph"/>
              <w:spacing w:before="0"/>
              <w:ind w:left="127"/>
              <w:jc w:val="left"/>
              <w:rPr>
                <w:sz w:val="18"/>
              </w:rPr>
            </w:pPr>
            <w:r>
              <w:rPr>
                <w:spacing w:val="-5"/>
                <w:sz w:val="18"/>
              </w:rPr>
              <w:t>64%</w:t>
            </w:r>
          </w:p>
        </w:tc>
      </w:tr>
      <w:tr w:rsidR="00112D40" w14:paraId="7F34975B" w14:textId="77777777">
        <w:trPr>
          <w:trHeight w:val="254"/>
        </w:trPr>
        <w:tc>
          <w:tcPr>
            <w:tcW w:w="600" w:type="dxa"/>
            <w:vMerge/>
            <w:tcBorders>
              <w:top w:val="nil"/>
            </w:tcBorders>
            <w:shd w:val="clear" w:color="auto" w:fill="CFDFE7"/>
          </w:tcPr>
          <w:p w14:paraId="5E0354E6" w14:textId="77777777" w:rsidR="00112D40" w:rsidRDefault="00112D40">
            <w:pPr>
              <w:rPr>
                <w:sz w:val="2"/>
                <w:szCs w:val="2"/>
              </w:rPr>
            </w:pPr>
          </w:p>
        </w:tc>
        <w:tc>
          <w:tcPr>
            <w:tcW w:w="1976" w:type="dxa"/>
            <w:vMerge/>
            <w:tcBorders>
              <w:top w:val="nil"/>
            </w:tcBorders>
          </w:tcPr>
          <w:p w14:paraId="40DCD77E" w14:textId="77777777" w:rsidR="00112D40" w:rsidRDefault="00112D40">
            <w:pPr>
              <w:rPr>
                <w:sz w:val="2"/>
                <w:szCs w:val="2"/>
              </w:rPr>
            </w:pPr>
          </w:p>
        </w:tc>
        <w:tc>
          <w:tcPr>
            <w:tcW w:w="991" w:type="dxa"/>
          </w:tcPr>
          <w:p w14:paraId="7343D1BD" w14:textId="77777777" w:rsidR="00112D40" w:rsidRDefault="003E0739">
            <w:pPr>
              <w:pStyle w:val="TableParagraph"/>
              <w:spacing w:before="35"/>
              <w:ind w:left="10" w:right="5"/>
              <w:rPr>
                <w:sz w:val="18"/>
              </w:rPr>
            </w:pPr>
            <w:r>
              <w:rPr>
                <w:spacing w:val="-2"/>
                <w:sz w:val="18"/>
              </w:rPr>
              <w:t>Liens</w:t>
            </w:r>
          </w:p>
        </w:tc>
        <w:tc>
          <w:tcPr>
            <w:tcW w:w="994" w:type="dxa"/>
          </w:tcPr>
          <w:p w14:paraId="0BD23F1E" w14:textId="77777777" w:rsidR="00112D40" w:rsidRDefault="003E0739">
            <w:pPr>
              <w:pStyle w:val="TableParagraph"/>
              <w:spacing w:before="35"/>
              <w:ind w:left="9" w:right="1"/>
              <w:rPr>
                <w:sz w:val="18"/>
              </w:rPr>
            </w:pPr>
            <w:r>
              <w:rPr>
                <w:sz w:val="18"/>
              </w:rPr>
              <w:t xml:space="preserve">521 </w:t>
            </w:r>
            <w:r>
              <w:rPr>
                <w:spacing w:val="-5"/>
                <w:sz w:val="18"/>
              </w:rPr>
              <w:t>PAE</w:t>
            </w:r>
          </w:p>
        </w:tc>
        <w:tc>
          <w:tcPr>
            <w:tcW w:w="566" w:type="dxa"/>
            <w:vMerge/>
            <w:tcBorders>
              <w:top w:val="nil"/>
            </w:tcBorders>
          </w:tcPr>
          <w:p w14:paraId="1BCC1454" w14:textId="77777777" w:rsidR="00112D40" w:rsidRDefault="00112D40">
            <w:pPr>
              <w:rPr>
                <w:sz w:val="2"/>
                <w:szCs w:val="2"/>
              </w:rPr>
            </w:pPr>
          </w:p>
        </w:tc>
      </w:tr>
      <w:tr w:rsidR="00112D40" w14:paraId="180ED09A" w14:textId="77777777">
        <w:trPr>
          <w:trHeight w:val="253"/>
        </w:trPr>
        <w:tc>
          <w:tcPr>
            <w:tcW w:w="600" w:type="dxa"/>
            <w:vMerge/>
            <w:tcBorders>
              <w:top w:val="nil"/>
            </w:tcBorders>
            <w:shd w:val="clear" w:color="auto" w:fill="CFDFE7"/>
          </w:tcPr>
          <w:p w14:paraId="1F9F6AC8" w14:textId="77777777" w:rsidR="00112D40" w:rsidRDefault="00112D40">
            <w:pPr>
              <w:rPr>
                <w:sz w:val="2"/>
                <w:szCs w:val="2"/>
              </w:rPr>
            </w:pPr>
          </w:p>
        </w:tc>
        <w:tc>
          <w:tcPr>
            <w:tcW w:w="1976" w:type="dxa"/>
            <w:vMerge/>
            <w:tcBorders>
              <w:top w:val="nil"/>
            </w:tcBorders>
          </w:tcPr>
          <w:p w14:paraId="41D043B6" w14:textId="77777777" w:rsidR="00112D40" w:rsidRDefault="00112D40">
            <w:pPr>
              <w:rPr>
                <w:sz w:val="2"/>
                <w:szCs w:val="2"/>
              </w:rPr>
            </w:pPr>
          </w:p>
        </w:tc>
        <w:tc>
          <w:tcPr>
            <w:tcW w:w="991" w:type="dxa"/>
          </w:tcPr>
          <w:p w14:paraId="6DC27AC6" w14:textId="77777777" w:rsidR="00112D40" w:rsidRDefault="003E0739">
            <w:pPr>
              <w:pStyle w:val="TableParagraph"/>
              <w:spacing w:before="35"/>
              <w:ind w:left="10" w:right="2"/>
              <w:rPr>
                <w:sz w:val="18"/>
              </w:rPr>
            </w:pPr>
            <w:r>
              <w:rPr>
                <w:spacing w:val="-2"/>
                <w:sz w:val="18"/>
              </w:rPr>
              <w:t>Tout droit</w:t>
            </w:r>
          </w:p>
        </w:tc>
        <w:tc>
          <w:tcPr>
            <w:tcW w:w="994" w:type="dxa"/>
          </w:tcPr>
          <w:p w14:paraId="58ED0014" w14:textId="77777777" w:rsidR="00112D40" w:rsidRDefault="003E0739">
            <w:pPr>
              <w:pStyle w:val="TableParagraph"/>
              <w:spacing w:before="35"/>
              <w:ind w:left="9" w:right="2"/>
              <w:rPr>
                <w:sz w:val="18"/>
              </w:rPr>
            </w:pPr>
            <w:r>
              <w:rPr>
                <w:sz w:val="18"/>
              </w:rPr>
              <w:t xml:space="preserve">1 </w:t>
            </w:r>
            <w:r>
              <w:rPr>
                <w:spacing w:val="-5"/>
                <w:sz w:val="18"/>
              </w:rPr>
              <w:t>PAE</w:t>
            </w:r>
          </w:p>
        </w:tc>
        <w:tc>
          <w:tcPr>
            <w:tcW w:w="566" w:type="dxa"/>
          </w:tcPr>
          <w:p w14:paraId="1728ECBD" w14:textId="77777777" w:rsidR="00112D40" w:rsidRDefault="003E0739">
            <w:pPr>
              <w:pStyle w:val="TableParagraph"/>
              <w:spacing w:before="35"/>
              <w:ind w:left="10" w:right="1"/>
              <w:rPr>
                <w:sz w:val="18"/>
              </w:rPr>
            </w:pPr>
            <w:r>
              <w:rPr>
                <w:spacing w:val="-5"/>
                <w:sz w:val="18"/>
              </w:rPr>
              <w:t>0%</w:t>
            </w:r>
          </w:p>
        </w:tc>
      </w:tr>
      <w:tr w:rsidR="00112D40" w14:paraId="0DD44B7A" w14:textId="77777777">
        <w:trPr>
          <w:trHeight w:val="256"/>
        </w:trPr>
        <w:tc>
          <w:tcPr>
            <w:tcW w:w="600" w:type="dxa"/>
            <w:vMerge/>
            <w:tcBorders>
              <w:top w:val="nil"/>
            </w:tcBorders>
            <w:shd w:val="clear" w:color="auto" w:fill="CFDFE7"/>
          </w:tcPr>
          <w:p w14:paraId="0B65516E" w14:textId="77777777" w:rsidR="00112D40" w:rsidRDefault="00112D40">
            <w:pPr>
              <w:rPr>
                <w:sz w:val="2"/>
                <w:szCs w:val="2"/>
              </w:rPr>
            </w:pPr>
          </w:p>
        </w:tc>
        <w:tc>
          <w:tcPr>
            <w:tcW w:w="1976" w:type="dxa"/>
            <w:vMerge/>
            <w:tcBorders>
              <w:top w:val="nil"/>
            </w:tcBorders>
          </w:tcPr>
          <w:p w14:paraId="48F1A641" w14:textId="77777777" w:rsidR="00112D40" w:rsidRDefault="00112D40">
            <w:pPr>
              <w:rPr>
                <w:sz w:val="2"/>
                <w:szCs w:val="2"/>
              </w:rPr>
            </w:pPr>
          </w:p>
        </w:tc>
        <w:tc>
          <w:tcPr>
            <w:tcW w:w="991" w:type="dxa"/>
          </w:tcPr>
          <w:p w14:paraId="7983D56A" w14:textId="77777777" w:rsidR="00112D40" w:rsidRDefault="003E0739">
            <w:pPr>
              <w:pStyle w:val="TableParagraph"/>
              <w:spacing w:before="37"/>
              <w:ind w:left="10" w:right="5"/>
              <w:rPr>
                <w:sz w:val="18"/>
              </w:rPr>
            </w:pPr>
            <w:r>
              <w:rPr>
                <w:spacing w:val="-2"/>
                <w:sz w:val="18"/>
              </w:rPr>
              <w:t>Droit</w:t>
            </w:r>
          </w:p>
        </w:tc>
        <w:tc>
          <w:tcPr>
            <w:tcW w:w="994" w:type="dxa"/>
          </w:tcPr>
          <w:p w14:paraId="519F407D" w14:textId="77777777" w:rsidR="00112D40" w:rsidRDefault="003E0739">
            <w:pPr>
              <w:pStyle w:val="TableParagraph"/>
              <w:spacing w:before="37"/>
              <w:ind w:left="9" w:right="1"/>
              <w:rPr>
                <w:sz w:val="18"/>
              </w:rPr>
            </w:pPr>
            <w:r>
              <w:rPr>
                <w:sz w:val="18"/>
              </w:rPr>
              <w:t xml:space="preserve">495 </w:t>
            </w:r>
            <w:r>
              <w:rPr>
                <w:spacing w:val="-5"/>
                <w:sz w:val="18"/>
              </w:rPr>
              <w:t>PAE</w:t>
            </w:r>
          </w:p>
        </w:tc>
        <w:tc>
          <w:tcPr>
            <w:tcW w:w="566" w:type="dxa"/>
          </w:tcPr>
          <w:p w14:paraId="6579D459" w14:textId="77777777" w:rsidR="00112D40" w:rsidRDefault="003E0739">
            <w:pPr>
              <w:pStyle w:val="TableParagraph"/>
              <w:spacing w:before="37"/>
              <w:ind w:left="10" w:right="1"/>
              <w:rPr>
                <w:sz w:val="18"/>
              </w:rPr>
            </w:pPr>
            <w:r>
              <w:rPr>
                <w:spacing w:val="-5"/>
                <w:sz w:val="18"/>
              </w:rPr>
              <w:t>41%</w:t>
            </w:r>
          </w:p>
        </w:tc>
      </w:tr>
    </w:tbl>
    <w:p w14:paraId="24604570" w14:textId="77777777" w:rsidR="00112D40" w:rsidRDefault="00112D40">
      <w:pPr>
        <w:pStyle w:val="BodyText"/>
        <w:spacing w:before="215"/>
        <w:rPr>
          <w:i/>
          <w:sz w:val="18"/>
        </w:rPr>
      </w:pPr>
    </w:p>
    <w:p w14:paraId="1C54A36B" w14:textId="77777777" w:rsidR="00112D40" w:rsidRDefault="003E0739">
      <w:pPr>
        <w:ind w:left="1611"/>
        <w:rPr>
          <w:i/>
          <w:sz w:val="18"/>
        </w:rPr>
      </w:pPr>
      <w:r>
        <w:rPr>
          <w:i/>
          <w:color w:val="005B82"/>
          <w:sz w:val="18"/>
        </w:rPr>
        <w:t xml:space="preserve">Tableau 5-36 : Gestion du trafic à l'intersection N21 Haachtsesteenweg x N211 Luchthavenlaan : </w:t>
      </w:r>
      <w:r>
        <w:rPr>
          <w:i/>
          <w:color w:val="005B82"/>
          <w:spacing w:val="-2"/>
          <w:sz w:val="18"/>
        </w:rPr>
        <w:t>heure de pointe du soir</w:t>
      </w:r>
    </w:p>
    <w:p w14:paraId="760E0F84" w14:textId="77777777" w:rsidR="00112D40" w:rsidRDefault="00112D40">
      <w:pPr>
        <w:pStyle w:val="BodyText"/>
        <w:spacing w:before="11"/>
        <w:rPr>
          <w:i/>
          <w:sz w:val="15"/>
        </w:rPr>
      </w:pPr>
    </w:p>
    <w:tbl>
      <w:tblPr>
        <w:tblW w:w="0" w:type="auto"/>
        <w:tblInd w:w="15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00"/>
        <w:gridCol w:w="1976"/>
        <w:gridCol w:w="991"/>
        <w:gridCol w:w="994"/>
        <w:gridCol w:w="566"/>
      </w:tblGrid>
      <w:tr w:rsidR="00112D40" w14:paraId="35E104C0" w14:textId="77777777">
        <w:trPr>
          <w:trHeight w:val="271"/>
        </w:trPr>
        <w:tc>
          <w:tcPr>
            <w:tcW w:w="600" w:type="dxa"/>
            <w:tcBorders>
              <w:top w:val="nil"/>
              <w:left w:val="nil"/>
              <w:bottom w:val="nil"/>
              <w:right w:val="nil"/>
            </w:tcBorders>
            <w:shd w:val="clear" w:color="auto" w:fill="7EACC0"/>
          </w:tcPr>
          <w:p w14:paraId="14763E61" w14:textId="77777777" w:rsidR="00112D40" w:rsidRDefault="003E0739">
            <w:pPr>
              <w:pStyle w:val="TableParagraph"/>
              <w:spacing w:line="240" w:lineRule="auto"/>
              <w:ind w:left="175"/>
              <w:jc w:val="left"/>
              <w:rPr>
                <w:sz w:val="18"/>
              </w:rPr>
            </w:pPr>
            <w:r>
              <w:rPr>
                <w:color w:val="FFFFFF"/>
                <w:spacing w:val="-5"/>
                <w:sz w:val="18"/>
              </w:rPr>
              <w:t>Branche</w:t>
            </w:r>
          </w:p>
        </w:tc>
        <w:tc>
          <w:tcPr>
            <w:tcW w:w="1976" w:type="dxa"/>
            <w:tcBorders>
              <w:top w:val="nil"/>
              <w:left w:val="nil"/>
              <w:bottom w:val="nil"/>
              <w:right w:val="nil"/>
            </w:tcBorders>
            <w:shd w:val="clear" w:color="auto" w:fill="7EACC0"/>
          </w:tcPr>
          <w:p w14:paraId="1743D9CB" w14:textId="77777777" w:rsidR="00112D40" w:rsidRDefault="003E0739">
            <w:pPr>
              <w:pStyle w:val="TableParagraph"/>
              <w:spacing w:line="240" w:lineRule="auto"/>
              <w:ind w:left="6"/>
              <w:rPr>
                <w:b/>
                <w:sz w:val="18"/>
              </w:rPr>
            </w:pPr>
            <w:r>
              <w:rPr>
                <w:b/>
                <w:color w:val="FFFFFF"/>
                <w:spacing w:val="-2"/>
                <w:sz w:val="18"/>
              </w:rPr>
              <w:t>Rue</w:t>
            </w:r>
          </w:p>
        </w:tc>
        <w:tc>
          <w:tcPr>
            <w:tcW w:w="991" w:type="dxa"/>
            <w:tcBorders>
              <w:top w:val="nil"/>
              <w:left w:val="nil"/>
              <w:bottom w:val="nil"/>
              <w:right w:val="nil"/>
            </w:tcBorders>
            <w:shd w:val="clear" w:color="auto" w:fill="7EACC0"/>
          </w:tcPr>
          <w:p w14:paraId="21071052" w14:textId="77777777" w:rsidR="00112D40" w:rsidRDefault="003E0739">
            <w:pPr>
              <w:pStyle w:val="TableParagraph"/>
              <w:spacing w:line="240" w:lineRule="auto"/>
              <w:ind w:left="6" w:right="1"/>
              <w:rPr>
                <w:b/>
                <w:sz w:val="18"/>
              </w:rPr>
            </w:pPr>
            <w:r>
              <w:rPr>
                <w:b/>
                <w:color w:val="FFFFFF"/>
                <w:spacing w:val="-2"/>
                <w:sz w:val="18"/>
              </w:rPr>
              <w:t>Directions</w:t>
            </w:r>
          </w:p>
        </w:tc>
        <w:tc>
          <w:tcPr>
            <w:tcW w:w="994" w:type="dxa"/>
            <w:tcBorders>
              <w:top w:val="nil"/>
              <w:left w:val="nil"/>
              <w:bottom w:val="nil"/>
              <w:right w:val="nil"/>
            </w:tcBorders>
            <w:shd w:val="clear" w:color="auto" w:fill="7EACC0"/>
          </w:tcPr>
          <w:p w14:paraId="2709EFE2" w14:textId="77777777" w:rsidR="00112D40" w:rsidRDefault="003E0739">
            <w:pPr>
              <w:pStyle w:val="TableParagraph"/>
              <w:spacing w:line="240" w:lineRule="auto"/>
              <w:ind w:left="10" w:right="1"/>
              <w:rPr>
                <w:b/>
                <w:sz w:val="18"/>
              </w:rPr>
            </w:pPr>
            <w:r>
              <w:rPr>
                <w:b/>
                <w:color w:val="FFFFFF"/>
                <w:spacing w:val="-10"/>
                <w:sz w:val="18"/>
              </w:rPr>
              <w:t>I</w:t>
            </w:r>
          </w:p>
        </w:tc>
        <w:tc>
          <w:tcPr>
            <w:tcW w:w="566" w:type="dxa"/>
            <w:tcBorders>
              <w:top w:val="nil"/>
              <w:left w:val="nil"/>
              <w:bottom w:val="nil"/>
              <w:right w:val="nil"/>
            </w:tcBorders>
            <w:shd w:val="clear" w:color="auto" w:fill="7EACC0"/>
          </w:tcPr>
          <w:p w14:paraId="43447FA0" w14:textId="77777777" w:rsidR="00112D40" w:rsidRDefault="003E0739">
            <w:pPr>
              <w:pStyle w:val="TableParagraph"/>
              <w:spacing w:line="240" w:lineRule="auto"/>
              <w:ind w:left="9" w:right="1"/>
              <w:rPr>
                <w:b/>
                <w:sz w:val="18"/>
              </w:rPr>
            </w:pPr>
            <w:r>
              <w:rPr>
                <w:b/>
                <w:color w:val="FFFFFF"/>
                <w:spacing w:val="-5"/>
                <w:sz w:val="18"/>
              </w:rPr>
              <w:t>V/C</w:t>
            </w:r>
          </w:p>
        </w:tc>
      </w:tr>
      <w:tr w:rsidR="00112D40" w14:paraId="50B0F2C9" w14:textId="77777777">
        <w:trPr>
          <w:trHeight w:val="254"/>
        </w:trPr>
        <w:tc>
          <w:tcPr>
            <w:tcW w:w="600" w:type="dxa"/>
            <w:vMerge w:val="restart"/>
            <w:tcBorders>
              <w:top w:val="nil"/>
            </w:tcBorders>
            <w:shd w:val="clear" w:color="auto" w:fill="CFDFE7"/>
          </w:tcPr>
          <w:p w14:paraId="14801B9C" w14:textId="77777777" w:rsidR="00112D40" w:rsidRDefault="003E0739">
            <w:pPr>
              <w:pStyle w:val="TableParagraph"/>
              <w:spacing w:before="0" w:line="219" w:lineRule="exact"/>
              <w:ind w:left="10" w:right="4"/>
              <w:rPr>
                <w:sz w:val="18"/>
              </w:rPr>
            </w:pPr>
            <w:r>
              <w:rPr>
                <w:spacing w:val="-10"/>
                <w:sz w:val="18"/>
              </w:rPr>
              <w:t>B</w:t>
            </w:r>
          </w:p>
        </w:tc>
        <w:tc>
          <w:tcPr>
            <w:tcW w:w="1976" w:type="dxa"/>
            <w:vMerge w:val="restart"/>
            <w:tcBorders>
              <w:top w:val="nil"/>
            </w:tcBorders>
          </w:tcPr>
          <w:p w14:paraId="11AFEBB1" w14:textId="77777777" w:rsidR="00112D40" w:rsidRDefault="003E0739">
            <w:pPr>
              <w:pStyle w:val="TableParagraph"/>
              <w:spacing w:before="0" w:line="219" w:lineRule="exact"/>
              <w:ind w:left="124"/>
              <w:jc w:val="left"/>
              <w:rPr>
                <w:sz w:val="18"/>
              </w:rPr>
            </w:pPr>
            <w:r>
              <w:rPr>
                <w:sz w:val="18"/>
              </w:rPr>
              <w:t xml:space="preserve">N21 </w:t>
            </w:r>
            <w:r>
              <w:rPr>
                <w:spacing w:val="-2"/>
                <w:sz w:val="18"/>
              </w:rPr>
              <w:t>Haachtsesteenweg</w:t>
            </w:r>
          </w:p>
        </w:tc>
        <w:tc>
          <w:tcPr>
            <w:tcW w:w="991" w:type="dxa"/>
            <w:tcBorders>
              <w:top w:val="nil"/>
            </w:tcBorders>
          </w:tcPr>
          <w:p w14:paraId="24F1ABBC" w14:textId="77777777" w:rsidR="00112D40" w:rsidRDefault="003E0739">
            <w:pPr>
              <w:pStyle w:val="TableParagraph"/>
              <w:spacing w:before="35"/>
              <w:ind w:left="10" w:right="5"/>
              <w:rPr>
                <w:sz w:val="18"/>
              </w:rPr>
            </w:pPr>
            <w:r>
              <w:rPr>
                <w:spacing w:val="-2"/>
                <w:sz w:val="18"/>
              </w:rPr>
              <w:t>Liens</w:t>
            </w:r>
          </w:p>
        </w:tc>
        <w:tc>
          <w:tcPr>
            <w:tcW w:w="994" w:type="dxa"/>
            <w:tcBorders>
              <w:top w:val="nil"/>
            </w:tcBorders>
          </w:tcPr>
          <w:p w14:paraId="66561B3E" w14:textId="77777777" w:rsidR="00112D40" w:rsidRDefault="003E0739">
            <w:pPr>
              <w:pStyle w:val="TableParagraph"/>
              <w:spacing w:before="35"/>
              <w:ind w:left="9" w:right="1"/>
              <w:rPr>
                <w:sz w:val="18"/>
              </w:rPr>
            </w:pPr>
            <w:r>
              <w:rPr>
                <w:sz w:val="18"/>
              </w:rPr>
              <w:t xml:space="preserve">16 </w:t>
            </w:r>
            <w:r>
              <w:rPr>
                <w:spacing w:val="-5"/>
                <w:sz w:val="18"/>
              </w:rPr>
              <w:t>PAE</w:t>
            </w:r>
          </w:p>
        </w:tc>
        <w:tc>
          <w:tcPr>
            <w:tcW w:w="566" w:type="dxa"/>
            <w:tcBorders>
              <w:top w:val="nil"/>
            </w:tcBorders>
          </w:tcPr>
          <w:p w14:paraId="10601276" w14:textId="77777777" w:rsidR="00112D40" w:rsidRDefault="003E0739">
            <w:pPr>
              <w:pStyle w:val="TableParagraph"/>
              <w:spacing w:before="35"/>
              <w:ind w:left="10" w:right="1"/>
              <w:rPr>
                <w:sz w:val="18"/>
              </w:rPr>
            </w:pPr>
            <w:r>
              <w:rPr>
                <w:spacing w:val="-5"/>
                <w:sz w:val="18"/>
              </w:rPr>
              <w:t>13%</w:t>
            </w:r>
          </w:p>
        </w:tc>
      </w:tr>
      <w:tr w:rsidR="00112D40" w14:paraId="0FD22A20" w14:textId="77777777">
        <w:trPr>
          <w:trHeight w:val="256"/>
        </w:trPr>
        <w:tc>
          <w:tcPr>
            <w:tcW w:w="600" w:type="dxa"/>
            <w:vMerge/>
            <w:tcBorders>
              <w:top w:val="nil"/>
            </w:tcBorders>
            <w:shd w:val="clear" w:color="auto" w:fill="CFDFE7"/>
          </w:tcPr>
          <w:p w14:paraId="2F5EF285" w14:textId="77777777" w:rsidR="00112D40" w:rsidRDefault="00112D40">
            <w:pPr>
              <w:rPr>
                <w:sz w:val="2"/>
                <w:szCs w:val="2"/>
              </w:rPr>
            </w:pPr>
          </w:p>
        </w:tc>
        <w:tc>
          <w:tcPr>
            <w:tcW w:w="1976" w:type="dxa"/>
            <w:vMerge/>
            <w:tcBorders>
              <w:top w:val="nil"/>
            </w:tcBorders>
          </w:tcPr>
          <w:p w14:paraId="688AA890" w14:textId="77777777" w:rsidR="00112D40" w:rsidRDefault="00112D40">
            <w:pPr>
              <w:rPr>
                <w:sz w:val="2"/>
                <w:szCs w:val="2"/>
              </w:rPr>
            </w:pPr>
          </w:p>
        </w:tc>
        <w:tc>
          <w:tcPr>
            <w:tcW w:w="991" w:type="dxa"/>
          </w:tcPr>
          <w:p w14:paraId="2A718AC2" w14:textId="77777777" w:rsidR="00112D40" w:rsidRDefault="003E0739">
            <w:pPr>
              <w:pStyle w:val="TableParagraph"/>
              <w:spacing w:before="37"/>
              <w:ind w:left="10" w:right="2"/>
              <w:rPr>
                <w:sz w:val="18"/>
              </w:rPr>
            </w:pPr>
            <w:r>
              <w:rPr>
                <w:spacing w:val="-2"/>
                <w:sz w:val="18"/>
              </w:rPr>
              <w:t>Tout droit</w:t>
            </w:r>
          </w:p>
        </w:tc>
        <w:tc>
          <w:tcPr>
            <w:tcW w:w="994" w:type="dxa"/>
          </w:tcPr>
          <w:p w14:paraId="60E50446" w14:textId="77777777" w:rsidR="00112D40" w:rsidRDefault="003E0739">
            <w:pPr>
              <w:pStyle w:val="TableParagraph"/>
              <w:spacing w:before="37"/>
              <w:ind w:left="9" w:right="1"/>
              <w:rPr>
                <w:sz w:val="18"/>
              </w:rPr>
            </w:pPr>
            <w:r>
              <w:rPr>
                <w:sz w:val="18"/>
              </w:rPr>
              <w:t xml:space="preserve">271 </w:t>
            </w:r>
            <w:r>
              <w:rPr>
                <w:spacing w:val="-5"/>
                <w:sz w:val="18"/>
              </w:rPr>
              <w:t>PAE</w:t>
            </w:r>
          </w:p>
        </w:tc>
        <w:tc>
          <w:tcPr>
            <w:tcW w:w="566" w:type="dxa"/>
          </w:tcPr>
          <w:p w14:paraId="4CE1DC6D" w14:textId="77777777" w:rsidR="00112D40" w:rsidRDefault="003E0739">
            <w:pPr>
              <w:pStyle w:val="TableParagraph"/>
              <w:spacing w:before="37"/>
              <w:ind w:left="10" w:right="1"/>
              <w:rPr>
                <w:sz w:val="18"/>
              </w:rPr>
            </w:pPr>
            <w:r>
              <w:rPr>
                <w:spacing w:val="-5"/>
                <w:sz w:val="18"/>
              </w:rPr>
              <w:t>51%</w:t>
            </w:r>
          </w:p>
        </w:tc>
      </w:tr>
      <w:tr w:rsidR="00112D40" w14:paraId="2AB5D475" w14:textId="77777777">
        <w:trPr>
          <w:trHeight w:val="253"/>
        </w:trPr>
        <w:tc>
          <w:tcPr>
            <w:tcW w:w="600" w:type="dxa"/>
            <w:vMerge/>
            <w:tcBorders>
              <w:top w:val="nil"/>
            </w:tcBorders>
            <w:shd w:val="clear" w:color="auto" w:fill="CFDFE7"/>
          </w:tcPr>
          <w:p w14:paraId="0CA6D004" w14:textId="77777777" w:rsidR="00112D40" w:rsidRDefault="00112D40">
            <w:pPr>
              <w:rPr>
                <w:sz w:val="2"/>
                <w:szCs w:val="2"/>
              </w:rPr>
            </w:pPr>
          </w:p>
        </w:tc>
        <w:tc>
          <w:tcPr>
            <w:tcW w:w="1976" w:type="dxa"/>
            <w:vMerge/>
            <w:tcBorders>
              <w:top w:val="nil"/>
            </w:tcBorders>
          </w:tcPr>
          <w:p w14:paraId="7686DA61" w14:textId="77777777" w:rsidR="00112D40" w:rsidRDefault="00112D40">
            <w:pPr>
              <w:rPr>
                <w:sz w:val="2"/>
                <w:szCs w:val="2"/>
              </w:rPr>
            </w:pPr>
          </w:p>
        </w:tc>
        <w:tc>
          <w:tcPr>
            <w:tcW w:w="991" w:type="dxa"/>
          </w:tcPr>
          <w:p w14:paraId="2E74AC88" w14:textId="77777777" w:rsidR="00112D40" w:rsidRDefault="003E0739">
            <w:pPr>
              <w:pStyle w:val="TableParagraph"/>
              <w:spacing w:before="35"/>
              <w:ind w:left="10" w:right="5"/>
              <w:rPr>
                <w:sz w:val="18"/>
              </w:rPr>
            </w:pPr>
            <w:r>
              <w:rPr>
                <w:spacing w:val="-2"/>
                <w:sz w:val="18"/>
              </w:rPr>
              <w:t>Droit</w:t>
            </w:r>
          </w:p>
        </w:tc>
        <w:tc>
          <w:tcPr>
            <w:tcW w:w="994" w:type="dxa"/>
          </w:tcPr>
          <w:p w14:paraId="4D0BA975" w14:textId="77777777" w:rsidR="00112D40" w:rsidRDefault="003E0739">
            <w:pPr>
              <w:pStyle w:val="TableParagraph"/>
              <w:spacing w:before="35"/>
              <w:ind w:left="9" w:right="1"/>
              <w:rPr>
                <w:sz w:val="18"/>
              </w:rPr>
            </w:pPr>
            <w:r>
              <w:rPr>
                <w:sz w:val="18"/>
              </w:rPr>
              <w:t xml:space="preserve">1004 </w:t>
            </w:r>
            <w:r>
              <w:rPr>
                <w:spacing w:val="-5"/>
                <w:sz w:val="18"/>
              </w:rPr>
              <w:t>PAE</w:t>
            </w:r>
          </w:p>
        </w:tc>
        <w:tc>
          <w:tcPr>
            <w:tcW w:w="566" w:type="dxa"/>
          </w:tcPr>
          <w:p w14:paraId="5370D55B" w14:textId="77777777" w:rsidR="00112D40" w:rsidRDefault="003E0739">
            <w:pPr>
              <w:pStyle w:val="TableParagraph"/>
              <w:spacing w:before="35"/>
              <w:ind w:left="10" w:right="1"/>
              <w:rPr>
                <w:sz w:val="18"/>
              </w:rPr>
            </w:pPr>
            <w:r>
              <w:rPr>
                <w:spacing w:val="-5"/>
                <w:sz w:val="18"/>
              </w:rPr>
              <w:t>84%</w:t>
            </w:r>
          </w:p>
        </w:tc>
      </w:tr>
      <w:tr w:rsidR="00112D40" w14:paraId="519E3EF6" w14:textId="77777777">
        <w:trPr>
          <w:trHeight w:val="254"/>
        </w:trPr>
        <w:tc>
          <w:tcPr>
            <w:tcW w:w="600" w:type="dxa"/>
            <w:vMerge w:val="restart"/>
            <w:shd w:val="clear" w:color="auto" w:fill="CFDFE7"/>
          </w:tcPr>
          <w:p w14:paraId="1CA46286" w14:textId="77777777" w:rsidR="00112D40" w:rsidRDefault="003E0739">
            <w:pPr>
              <w:pStyle w:val="TableParagraph"/>
              <w:spacing w:line="240" w:lineRule="auto"/>
              <w:ind w:left="10" w:right="1"/>
              <w:rPr>
                <w:sz w:val="18"/>
              </w:rPr>
            </w:pPr>
            <w:r>
              <w:rPr>
                <w:spacing w:val="-10"/>
                <w:sz w:val="18"/>
              </w:rPr>
              <w:t>C</w:t>
            </w:r>
          </w:p>
        </w:tc>
        <w:tc>
          <w:tcPr>
            <w:tcW w:w="1976" w:type="dxa"/>
            <w:vMerge w:val="restart"/>
          </w:tcPr>
          <w:p w14:paraId="6964763C" w14:textId="77777777" w:rsidR="00112D40" w:rsidRDefault="003E0739">
            <w:pPr>
              <w:pStyle w:val="TableParagraph"/>
              <w:spacing w:line="240" w:lineRule="auto"/>
              <w:ind w:left="191"/>
              <w:jc w:val="left"/>
              <w:rPr>
                <w:sz w:val="18"/>
              </w:rPr>
            </w:pPr>
            <w:r>
              <w:rPr>
                <w:sz w:val="18"/>
              </w:rPr>
              <w:t xml:space="preserve">N211 </w:t>
            </w:r>
            <w:r>
              <w:rPr>
                <w:spacing w:val="-2"/>
                <w:sz w:val="18"/>
              </w:rPr>
              <w:t>Airport Avenue</w:t>
            </w:r>
          </w:p>
        </w:tc>
        <w:tc>
          <w:tcPr>
            <w:tcW w:w="991" w:type="dxa"/>
          </w:tcPr>
          <w:p w14:paraId="4E18C78B" w14:textId="77777777" w:rsidR="00112D40" w:rsidRDefault="003E0739">
            <w:pPr>
              <w:pStyle w:val="TableParagraph"/>
              <w:spacing w:before="35"/>
              <w:ind w:left="10" w:right="2"/>
              <w:rPr>
                <w:sz w:val="18"/>
              </w:rPr>
            </w:pPr>
            <w:r>
              <w:rPr>
                <w:spacing w:val="-4"/>
                <w:sz w:val="18"/>
              </w:rPr>
              <w:t>Demi-tour</w:t>
            </w:r>
          </w:p>
        </w:tc>
        <w:tc>
          <w:tcPr>
            <w:tcW w:w="994" w:type="dxa"/>
          </w:tcPr>
          <w:p w14:paraId="27AC00FB" w14:textId="77777777" w:rsidR="00112D40" w:rsidRDefault="003E0739">
            <w:pPr>
              <w:pStyle w:val="TableParagraph"/>
              <w:spacing w:before="35"/>
              <w:ind w:left="9" w:right="2"/>
              <w:rPr>
                <w:sz w:val="18"/>
              </w:rPr>
            </w:pPr>
            <w:r>
              <w:rPr>
                <w:sz w:val="18"/>
              </w:rPr>
              <w:t xml:space="preserve">0 </w:t>
            </w:r>
            <w:r>
              <w:rPr>
                <w:spacing w:val="-5"/>
                <w:sz w:val="18"/>
              </w:rPr>
              <w:t>PAE</w:t>
            </w:r>
          </w:p>
        </w:tc>
        <w:tc>
          <w:tcPr>
            <w:tcW w:w="566" w:type="dxa"/>
            <w:vMerge w:val="restart"/>
          </w:tcPr>
          <w:p w14:paraId="0CAE5CBA" w14:textId="77777777" w:rsidR="00112D40" w:rsidRDefault="00112D40">
            <w:pPr>
              <w:pStyle w:val="TableParagraph"/>
              <w:spacing w:before="81" w:line="240" w:lineRule="auto"/>
              <w:jc w:val="left"/>
              <w:rPr>
                <w:i/>
                <w:sz w:val="18"/>
              </w:rPr>
            </w:pPr>
          </w:p>
          <w:p w14:paraId="1828003F" w14:textId="77777777" w:rsidR="00112D40" w:rsidRDefault="003E0739">
            <w:pPr>
              <w:pStyle w:val="TableParagraph"/>
              <w:spacing w:before="0"/>
              <w:ind w:left="127"/>
              <w:jc w:val="left"/>
              <w:rPr>
                <w:sz w:val="18"/>
              </w:rPr>
            </w:pPr>
            <w:r>
              <w:rPr>
                <w:spacing w:val="-5"/>
                <w:sz w:val="18"/>
              </w:rPr>
              <w:t>19%</w:t>
            </w:r>
          </w:p>
        </w:tc>
      </w:tr>
      <w:tr w:rsidR="00112D40" w14:paraId="4FE79C29" w14:textId="77777777">
        <w:trPr>
          <w:trHeight w:val="256"/>
        </w:trPr>
        <w:tc>
          <w:tcPr>
            <w:tcW w:w="600" w:type="dxa"/>
            <w:vMerge/>
            <w:tcBorders>
              <w:top w:val="nil"/>
            </w:tcBorders>
            <w:shd w:val="clear" w:color="auto" w:fill="CFDFE7"/>
          </w:tcPr>
          <w:p w14:paraId="3EE2478C" w14:textId="77777777" w:rsidR="00112D40" w:rsidRDefault="00112D40">
            <w:pPr>
              <w:rPr>
                <w:sz w:val="2"/>
                <w:szCs w:val="2"/>
              </w:rPr>
            </w:pPr>
          </w:p>
        </w:tc>
        <w:tc>
          <w:tcPr>
            <w:tcW w:w="1976" w:type="dxa"/>
            <w:vMerge/>
            <w:tcBorders>
              <w:top w:val="nil"/>
            </w:tcBorders>
          </w:tcPr>
          <w:p w14:paraId="09DF9A15" w14:textId="77777777" w:rsidR="00112D40" w:rsidRDefault="00112D40">
            <w:pPr>
              <w:rPr>
                <w:sz w:val="2"/>
                <w:szCs w:val="2"/>
              </w:rPr>
            </w:pPr>
          </w:p>
        </w:tc>
        <w:tc>
          <w:tcPr>
            <w:tcW w:w="991" w:type="dxa"/>
          </w:tcPr>
          <w:p w14:paraId="6226D166" w14:textId="77777777" w:rsidR="00112D40" w:rsidRDefault="003E0739">
            <w:pPr>
              <w:pStyle w:val="TableParagraph"/>
              <w:spacing w:before="37"/>
              <w:ind w:left="10" w:right="5"/>
              <w:rPr>
                <w:sz w:val="18"/>
              </w:rPr>
            </w:pPr>
            <w:r>
              <w:rPr>
                <w:spacing w:val="-2"/>
                <w:sz w:val="18"/>
              </w:rPr>
              <w:t>Liens</w:t>
            </w:r>
          </w:p>
        </w:tc>
        <w:tc>
          <w:tcPr>
            <w:tcW w:w="994" w:type="dxa"/>
          </w:tcPr>
          <w:p w14:paraId="063C119F" w14:textId="77777777" w:rsidR="00112D40" w:rsidRDefault="003E0739">
            <w:pPr>
              <w:pStyle w:val="TableParagraph"/>
              <w:spacing w:before="37"/>
              <w:ind w:left="9" w:right="1"/>
              <w:rPr>
                <w:sz w:val="18"/>
              </w:rPr>
            </w:pPr>
            <w:r>
              <w:rPr>
                <w:sz w:val="18"/>
              </w:rPr>
              <w:t xml:space="preserve">33 </w:t>
            </w:r>
            <w:r>
              <w:rPr>
                <w:spacing w:val="-5"/>
                <w:sz w:val="18"/>
              </w:rPr>
              <w:t>PAE</w:t>
            </w:r>
          </w:p>
        </w:tc>
        <w:tc>
          <w:tcPr>
            <w:tcW w:w="566" w:type="dxa"/>
            <w:vMerge/>
            <w:tcBorders>
              <w:top w:val="nil"/>
            </w:tcBorders>
          </w:tcPr>
          <w:p w14:paraId="497CB2E3" w14:textId="77777777" w:rsidR="00112D40" w:rsidRDefault="00112D40">
            <w:pPr>
              <w:rPr>
                <w:sz w:val="2"/>
                <w:szCs w:val="2"/>
              </w:rPr>
            </w:pPr>
          </w:p>
        </w:tc>
      </w:tr>
      <w:tr w:rsidR="00112D40" w14:paraId="792FA0CA" w14:textId="77777777">
        <w:trPr>
          <w:trHeight w:val="253"/>
        </w:trPr>
        <w:tc>
          <w:tcPr>
            <w:tcW w:w="600" w:type="dxa"/>
            <w:vMerge/>
            <w:tcBorders>
              <w:top w:val="nil"/>
            </w:tcBorders>
            <w:shd w:val="clear" w:color="auto" w:fill="CFDFE7"/>
          </w:tcPr>
          <w:p w14:paraId="035EA7BE" w14:textId="77777777" w:rsidR="00112D40" w:rsidRDefault="00112D40">
            <w:pPr>
              <w:rPr>
                <w:sz w:val="2"/>
                <w:szCs w:val="2"/>
              </w:rPr>
            </w:pPr>
          </w:p>
        </w:tc>
        <w:tc>
          <w:tcPr>
            <w:tcW w:w="1976" w:type="dxa"/>
            <w:vMerge/>
            <w:tcBorders>
              <w:top w:val="nil"/>
            </w:tcBorders>
          </w:tcPr>
          <w:p w14:paraId="6155C524" w14:textId="77777777" w:rsidR="00112D40" w:rsidRDefault="00112D40">
            <w:pPr>
              <w:rPr>
                <w:sz w:val="2"/>
                <w:szCs w:val="2"/>
              </w:rPr>
            </w:pPr>
          </w:p>
        </w:tc>
        <w:tc>
          <w:tcPr>
            <w:tcW w:w="991" w:type="dxa"/>
          </w:tcPr>
          <w:p w14:paraId="3278DADC" w14:textId="77777777" w:rsidR="00112D40" w:rsidRDefault="003E0739">
            <w:pPr>
              <w:pStyle w:val="TableParagraph"/>
              <w:spacing w:before="35"/>
              <w:ind w:left="10" w:right="2"/>
              <w:rPr>
                <w:sz w:val="18"/>
              </w:rPr>
            </w:pPr>
            <w:r>
              <w:rPr>
                <w:spacing w:val="-2"/>
                <w:sz w:val="18"/>
              </w:rPr>
              <w:t>Tout droit</w:t>
            </w:r>
          </w:p>
        </w:tc>
        <w:tc>
          <w:tcPr>
            <w:tcW w:w="994" w:type="dxa"/>
          </w:tcPr>
          <w:p w14:paraId="6170E929" w14:textId="77777777" w:rsidR="00112D40" w:rsidRDefault="003E0739">
            <w:pPr>
              <w:pStyle w:val="TableParagraph"/>
              <w:spacing w:before="35"/>
              <w:ind w:left="9" w:right="1"/>
              <w:rPr>
                <w:sz w:val="18"/>
              </w:rPr>
            </w:pPr>
            <w:r>
              <w:rPr>
                <w:sz w:val="18"/>
              </w:rPr>
              <w:t xml:space="preserve">20 </w:t>
            </w:r>
            <w:r>
              <w:rPr>
                <w:spacing w:val="-5"/>
                <w:sz w:val="18"/>
              </w:rPr>
              <w:t>PAE</w:t>
            </w:r>
          </w:p>
        </w:tc>
        <w:tc>
          <w:tcPr>
            <w:tcW w:w="566" w:type="dxa"/>
          </w:tcPr>
          <w:p w14:paraId="43ADAF6C" w14:textId="77777777" w:rsidR="00112D40" w:rsidRDefault="003E0739">
            <w:pPr>
              <w:pStyle w:val="TableParagraph"/>
              <w:spacing w:before="35"/>
              <w:ind w:left="10" w:right="1"/>
              <w:rPr>
                <w:sz w:val="18"/>
              </w:rPr>
            </w:pPr>
            <w:r>
              <w:rPr>
                <w:spacing w:val="-5"/>
                <w:sz w:val="18"/>
              </w:rPr>
              <w:t>11%</w:t>
            </w:r>
          </w:p>
        </w:tc>
      </w:tr>
      <w:tr w:rsidR="00112D40" w14:paraId="3AE3D734" w14:textId="77777777">
        <w:trPr>
          <w:trHeight w:val="256"/>
        </w:trPr>
        <w:tc>
          <w:tcPr>
            <w:tcW w:w="600" w:type="dxa"/>
            <w:vMerge/>
            <w:tcBorders>
              <w:top w:val="nil"/>
            </w:tcBorders>
            <w:shd w:val="clear" w:color="auto" w:fill="CFDFE7"/>
          </w:tcPr>
          <w:p w14:paraId="33386E6E" w14:textId="77777777" w:rsidR="00112D40" w:rsidRDefault="00112D40">
            <w:pPr>
              <w:rPr>
                <w:sz w:val="2"/>
                <w:szCs w:val="2"/>
              </w:rPr>
            </w:pPr>
          </w:p>
        </w:tc>
        <w:tc>
          <w:tcPr>
            <w:tcW w:w="1976" w:type="dxa"/>
            <w:vMerge/>
            <w:tcBorders>
              <w:top w:val="nil"/>
            </w:tcBorders>
          </w:tcPr>
          <w:p w14:paraId="16F12DFB" w14:textId="77777777" w:rsidR="00112D40" w:rsidRDefault="00112D40">
            <w:pPr>
              <w:rPr>
                <w:sz w:val="2"/>
                <w:szCs w:val="2"/>
              </w:rPr>
            </w:pPr>
          </w:p>
        </w:tc>
        <w:tc>
          <w:tcPr>
            <w:tcW w:w="991" w:type="dxa"/>
          </w:tcPr>
          <w:p w14:paraId="3D7DBC9E" w14:textId="77777777" w:rsidR="00112D40" w:rsidRDefault="003E0739">
            <w:pPr>
              <w:pStyle w:val="TableParagraph"/>
              <w:spacing w:before="37"/>
              <w:ind w:left="10" w:right="5"/>
              <w:rPr>
                <w:sz w:val="18"/>
              </w:rPr>
            </w:pPr>
            <w:r>
              <w:rPr>
                <w:spacing w:val="-2"/>
                <w:sz w:val="18"/>
              </w:rPr>
              <w:t>Droit</w:t>
            </w:r>
          </w:p>
        </w:tc>
        <w:tc>
          <w:tcPr>
            <w:tcW w:w="994" w:type="dxa"/>
          </w:tcPr>
          <w:p w14:paraId="1BB9C959" w14:textId="77777777" w:rsidR="00112D40" w:rsidRDefault="003E0739">
            <w:pPr>
              <w:pStyle w:val="TableParagraph"/>
              <w:spacing w:before="37"/>
              <w:ind w:left="9" w:right="1"/>
              <w:rPr>
                <w:sz w:val="18"/>
              </w:rPr>
            </w:pPr>
            <w:r>
              <w:rPr>
                <w:sz w:val="18"/>
              </w:rPr>
              <w:t xml:space="preserve">78 </w:t>
            </w:r>
            <w:r>
              <w:rPr>
                <w:spacing w:val="-5"/>
                <w:sz w:val="18"/>
              </w:rPr>
              <w:t>PAE</w:t>
            </w:r>
          </w:p>
        </w:tc>
        <w:tc>
          <w:tcPr>
            <w:tcW w:w="566" w:type="dxa"/>
          </w:tcPr>
          <w:p w14:paraId="416E2DE7" w14:textId="77777777" w:rsidR="00112D40" w:rsidRDefault="003E0739">
            <w:pPr>
              <w:pStyle w:val="TableParagraph"/>
              <w:spacing w:before="37"/>
              <w:ind w:left="10" w:right="1"/>
              <w:rPr>
                <w:sz w:val="18"/>
              </w:rPr>
            </w:pPr>
            <w:r>
              <w:rPr>
                <w:spacing w:val="-5"/>
                <w:sz w:val="18"/>
              </w:rPr>
              <w:t>7%</w:t>
            </w:r>
          </w:p>
        </w:tc>
      </w:tr>
      <w:tr w:rsidR="00112D40" w14:paraId="6B729879" w14:textId="77777777">
        <w:trPr>
          <w:trHeight w:val="253"/>
        </w:trPr>
        <w:tc>
          <w:tcPr>
            <w:tcW w:w="600" w:type="dxa"/>
            <w:vMerge w:val="restart"/>
            <w:shd w:val="clear" w:color="auto" w:fill="CFDFE7"/>
          </w:tcPr>
          <w:p w14:paraId="51C3A907" w14:textId="77777777" w:rsidR="00112D40" w:rsidRDefault="003E0739">
            <w:pPr>
              <w:pStyle w:val="TableParagraph"/>
              <w:spacing w:before="0" w:line="219" w:lineRule="exact"/>
              <w:ind w:left="10" w:right="1"/>
              <w:rPr>
                <w:sz w:val="18"/>
              </w:rPr>
            </w:pPr>
            <w:r>
              <w:rPr>
                <w:spacing w:val="-10"/>
                <w:sz w:val="18"/>
              </w:rPr>
              <w:t>D</w:t>
            </w:r>
          </w:p>
        </w:tc>
        <w:tc>
          <w:tcPr>
            <w:tcW w:w="1976" w:type="dxa"/>
            <w:vMerge w:val="restart"/>
          </w:tcPr>
          <w:p w14:paraId="5A3841CA" w14:textId="77777777" w:rsidR="00112D40" w:rsidRDefault="003E0739">
            <w:pPr>
              <w:pStyle w:val="TableParagraph"/>
              <w:spacing w:before="0" w:line="219" w:lineRule="exact"/>
              <w:ind w:left="124"/>
              <w:jc w:val="left"/>
              <w:rPr>
                <w:sz w:val="18"/>
              </w:rPr>
            </w:pPr>
            <w:r>
              <w:rPr>
                <w:sz w:val="18"/>
              </w:rPr>
              <w:t xml:space="preserve">N21 </w:t>
            </w:r>
            <w:r>
              <w:rPr>
                <w:spacing w:val="-2"/>
                <w:sz w:val="18"/>
              </w:rPr>
              <w:t>Haachtsesteenweg</w:t>
            </w:r>
          </w:p>
        </w:tc>
        <w:tc>
          <w:tcPr>
            <w:tcW w:w="991" w:type="dxa"/>
          </w:tcPr>
          <w:p w14:paraId="3B40D0D4" w14:textId="77777777" w:rsidR="00112D40" w:rsidRDefault="003E0739">
            <w:pPr>
              <w:pStyle w:val="TableParagraph"/>
              <w:spacing w:before="35"/>
              <w:ind w:left="10" w:right="5"/>
              <w:rPr>
                <w:sz w:val="18"/>
              </w:rPr>
            </w:pPr>
            <w:r>
              <w:rPr>
                <w:spacing w:val="-2"/>
                <w:sz w:val="18"/>
              </w:rPr>
              <w:t>Liens</w:t>
            </w:r>
          </w:p>
        </w:tc>
        <w:tc>
          <w:tcPr>
            <w:tcW w:w="994" w:type="dxa"/>
          </w:tcPr>
          <w:p w14:paraId="409824D1" w14:textId="77777777" w:rsidR="00112D40" w:rsidRDefault="003E0739">
            <w:pPr>
              <w:pStyle w:val="TableParagraph"/>
              <w:spacing w:before="35"/>
              <w:ind w:left="9" w:right="1"/>
              <w:rPr>
                <w:sz w:val="18"/>
              </w:rPr>
            </w:pPr>
            <w:r>
              <w:rPr>
                <w:sz w:val="18"/>
              </w:rPr>
              <w:t xml:space="preserve">25 </w:t>
            </w:r>
            <w:r>
              <w:rPr>
                <w:spacing w:val="-5"/>
                <w:sz w:val="18"/>
              </w:rPr>
              <w:t>PAE</w:t>
            </w:r>
          </w:p>
        </w:tc>
        <w:tc>
          <w:tcPr>
            <w:tcW w:w="566" w:type="dxa"/>
          </w:tcPr>
          <w:p w14:paraId="27C92A90" w14:textId="77777777" w:rsidR="00112D40" w:rsidRDefault="003E0739">
            <w:pPr>
              <w:pStyle w:val="TableParagraph"/>
              <w:spacing w:before="35"/>
              <w:ind w:left="10" w:right="1"/>
              <w:rPr>
                <w:sz w:val="18"/>
              </w:rPr>
            </w:pPr>
            <w:r>
              <w:rPr>
                <w:spacing w:val="-5"/>
                <w:sz w:val="18"/>
              </w:rPr>
              <w:t>14%</w:t>
            </w:r>
          </w:p>
        </w:tc>
      </w:tr>
      <w:tr w:rsidR="00112D40" w14:paraId="6D9D1DB5" w14:textId="77777777">
        <w:trPr>
          <w:trHeight w:val="254"/>
        </w:trPr>
        <w:tc>
          <w:tcPr>
            <w:tcW w:w="600" w:type="dxa"/>
            <w:vMerge/>
            <w:tcBorders>
              <w:top w:val="nil"/>
            </w:tcBorders>
            <w:shd w:val="clear" w:color="auto" w:fill="CFDFE7"/>
          </w:tcPr>
          <w:p w14:paraId="265042B5" w14:textId="77777777" w:rsidR="00112D40" w:rsidRDefault="00112D40">
            <w:pPr>
              <w:rPr>
                <w:sz w:val="2"/>
                <w:szCs w:val="2"/>
              </w:rPr>
            </w:pPr>
          </w:p>
        </w:tc>
        <w:tc>
          <w:tcPr>
            <w:tcW w:w="1976" w:type="dxa"/>
            <w:vMerge/>
            <w:tcBorders>
              <w:top w:val="nil"/>
            </w:tcBorders>
          </w:tcPr>
          <w:p w14:paraId="701BF131" w14:textId="77777777" w:rsidR="00112D40" w:rsidRDefault="00112D40">
            <w:pPr>
              <w:rPr>
                <w:sz w:val="2"/>
                <w:szCs w:val="2"/>
              </w:rPr>
            </w:pPr>
          </w:p>
        </w:tc>
        <w:tc>
          <w:tcPr>
            <w:tcW w:w="991" w:type="dxa"/>
          </w:tcPr>
          <w:p w14:paraId="7B00E407" w14:textId="77777777" w:rsidR="00112D40" w:rsidRDefault="003E0739">
            <w:pPr>
              <w:pStyle w:val="TableParagraph"/>
              <w:spacing w:before="35"/>
              <w:ind w:left="10" w:right="2"/>
              <w:rPr>
                <w:sz w:val="18"/>
              </w:rPr>
            </w:pPr>
            <w:r>
              <w:rPr>
                <w:spacing w:val="-2"/>
                <w:sz w:val="18"/>
              </w:rPr>
              <w:t>Tout droit</w:t>
            </w:r>
          </w:p>
        </w:tc>
        <w:tc>
          <w:tcPr>
            <w:tcW w:w="994" w:type="dxa"/>
          </w:tcPr>
          <w:p w14:paraId="6C38CADD" w14:textId="77777777" w:rsidR="00112D40" w:rsidRDefault="003E0739">
            <w:pPr>
              <w:pStyle w:val="TableParagraph"/>
              <w:spacing w:before="35"/>
              <w:ind w:left="9" w:right="1"/>
              <w:rPr>
                <w:sz w:val="18"/>
              </w:rPr>
            </w:pPr>
            <w:r>
              <w:rPr>
                <w:sz w:val="18"/>
              </w:rPr>
              <w:t xml:space="preserve">475 </w:t>
            </w:r>
            <w:r>
              <w:rPr>
                <w:spacing w:val="-5"/>
                <w:sz w:val="18"/>
              </w:rPr>
              <w:t>PAE</w:t>
            </w:r>
          </w:p>
        </w:tc>
        <w:tc>
          <w:tcPr>
            <w:tcW w:w="566" w:type="dxa"/>
          </w:tcPr>
          <w:p w14:paraId="59CB76E5" w14:textId="77777777" w:rsidR="00112D40" w:rsidRDefault="003E0739">
            <w:pPr>
              <w:pStyle w:val="TableParagraph"/>
              <w:spacing w:before="35"/>
              <w:ind w:left="10" w:right="1"/>
              <w:rPr>
                <w:sz w:val="18"/>
              </w:rPr>
            </w:pPr>
            <w:r>
              <w:rPr>
                <w:spacing w:val="-5"/>
                <w:sz w:val="18"/>
              </w:rPr>
              <w:t>79%</w:t>
            </w:r>
          </w:p>
        </w:tc>
      </w:tr>
      <w:tr w:rsidR="00112D40" w14:paraId="48484365" w14:textId="77777777">
        <w:trPr>
          <w:trHeight w:val="256"/>
        </w:trPr>
        <w:tc>
          <w:tcPr>
            <w:tcW w:w="600" w:type="dxa"/>
            <w:vMerge/>
            <w:tcBorders>
              <w:top w:val="nil"/>
            </w:tcBorders>
            <w:shd w:val="clear" w:color="auto" w:fill="CFDFE7"/>
          </w:tcPr>
          <w:p w14:paraId="3F89A5E2" w14:textId="77777777" w:rsidR="00112D40" w:rsidRDefault="00112D40">
            <w:pPr>
              <w:rPr>
                <w:sz w:val="2"/>
                <w:szCs w:val="2"/>
              </w:rPr>
            </w:pPr>
          </w:p>
        </w:tc>
        <w:tc>
          <w:tcPr>
            <w:tcW w:w="1976" w:type="dxa"/>
            <w:vMerge/>
            <w:tcBorders>
              <w:top w:val="nil"/>
            </w:tcBorders>
          </w:tcPr>
          <w:p w14:paraId="1EADB621" w14:textId="77777777" w:rsidR="00112D40" w:rsidRDefault="00112D40">
            <w:pPr>
              <w:rPr>
                <w:sz w:val="2"/>
                <w:szCs w:val="2"/>
              </w:rPr>
            </w:pPr>
          </w:p>
        </w:tc>
        <w:tc>
          <w:tcPr>
            <w:tcW w:w="991" w:type="dxa"/>
          </w:tcPr>
          <w:p w14:paraId="0930E077" w14:textId="77777777" w:rsidR="00112D40" w:rsidRDefault="003E0739">
            <w:pPr>
              <w:pStyle w:val="TableParagraph"/>
              <w:spacing w:before="37"/>
              <w:ind w:left="10" w:right="5"/>
              <w:rPr>
                <w:sz w:val="18"/>
              </w:rPr>
            </w:pPr>
            <w:r>
              <w:rPr>
                <w:spacing w:val="-2"/>
                <w:sz w:val="18"/>
              </w:rPr>
              <w:t>Droit</w:t>
            </w:r>
          </w:p>
        </w:tc>
        <w:tc>
          <w:tcPr>
            <w:tcW w:w="994" w:type="dxa"/>
          </w:tcPr>
          <w:p w14:paraId="331FEBDB" w14:textId="77777777" w:rsidR="00112D40" w:rsidRDefault="003E0739">
            <w:pPr>
              <w:pStyle w:val="TableParagraph"/>
              <w:spacing w:before="37"/>
              <w:ind w:left="9" w:right="1"/>
              <w:rPr>
                <w:sz w:val="18"/>
              </w:rPr>
            </w:pPr>
            <w:r>
              <w:rPr>
                <w:sz w:val="18"/>
              </w:rPr>
              <w:t xml:space="preserve">113 </w:t>
            </w:r>
            <w:r>
              <w:rPr>
                <w:spacing w:val="-5"/>
                <w:sz w:val="18"/>
              </w:rPr>
              <w:t>PAE</w:t>
            </w:r>
          </w:p>
        </w:tc>
        <w:tc>
          <w:tcPr>
            <w:tcW w:w="566" w:type="dxa"/>
          </w:tcPr>
          <w:p w14:paraId="6AA7F3FE" w14:textId="77777777" w:rsidR="00112D40" w:rsidRDefault="003E0739">
            <w:pPr>
              <w:pStyle w:val="TableParagraph"/>
              <w:spacing w:before="37"/>
              <w:ind w:left="10" w:right="1"/>
              <w:rPr>
                <w:sz w:val="18"/>
              </w:rPr>
            </w:pPr>
            <w:r>
              <w:rPr>
                <w:spacing w:val="-5"/>
                <w:sz w:val="18"/>
              </w:rPr>
              <w:t>9%</w:t>
            </w:r>
          </w:p>
        </w:tc>
      </w:tr>
      <w:tr w:rsidR="00112D40" w14:paraId="4D74F905" w14:textId="77777777">
        <w:trPr>
          <w:trHeight w:val="253"/>
        </w:trPr>
        <w:tc>
          <w:tcPr>
            <w:tcW w:w="600" w:type="dxa"/>
            <w:vMerge w:val="restart"/>
            <w:shd w:val="clear" w:color="auto" w:fill="CFDFE7"/>
          </w:tcPr>
          <w:p w14:paraId="174E57A7" w14:textId="77777777" w:rsidR="00112D40" w:rsidRDefault="003E0739">
            <w:pPr>
              <w:pStyle w:val="TableParagraph"/>
              <w:spacing w:line="240" w:lineRule="auto"/>
              <w:ind w:left="10" w:right="2"/>
              <w:rPr>
                <w:sz w:val="18"/>
              </w:rPr>
            </w:pPr>
            <w:r>
              <w:rPr>
                <w:spacing w:val="-10"/>
                <w:sz w:val="18"/>
              </w:rPr>
              <w:t>A</w:t>
            </w:r>
          </w:p>
        </w:tc>
        <w:tc>
          <w:tcPr>
            <w:tcW w:w="1976" w:type="dxa"/>
            <w:vMerge w:val="restart"/>
          </w:tcPr>
          <w:p w14:paraId="338572F7" w14:textId="77777777" w:rsidR="00112D40" w:rsidRDefault="003E0739">
            <w:pPr>
              <w:pStyle w:val="TableParagraph"/>
              <w:spacing w:line="240" w:lineRule="auto"/>
              <w:ind w:left="191"/>
              <w:jc w:val="left"/>
              <w:rPr>
                <w:sz w:val="18"/>
              </w:rPr>
            </w:pPr>
            <w:r>
              <w:rPr>
                <w:sz w:val="18"/>
              </w:rPr>
              <w:t xml:space="preserve">N211 </w:t>
            </w:r>
            <w:r>
              <w:rPr>
                <w:spacing w:val="-2"/>
                <w:sz w:val="18"/>
              </w:rPr>
              <w:t>Airport Avenue</w:t>
            </w:r>
          </w:p>
        </w:tc>
        <w:tc>
          <w:tcPr>
            <w:tcW w:w="991" w:type="dxa"/>
          </w:tcPr>
          <w:p w14:paraId="21984AA5" w14:textId="77777777" w:rsidR="00112D40" w:rsidRDefault="003E0739">
            <w:pPr>
              <w:pStyle w:val="TableParagraph"/>
              <w:spacing w:before="35"/>
              <w:ind w:left="10" w:right="2"/>
              <w:rPr>
                <w:sz w:val="18"/>
              </w:rPr>
            </w:pPr>
            <w:r>
              <w:rPr>
                <w:spacing w:val="-4"/>
                <w:sz w:val="18"/>
              </w:rPr>
              <w:t>Demi-tour</w:t>
            </w:r>
          </w:p>
        </w:tc>
        <w:tc>
          <w:tcPr>
            <w:tcW w:w="994" w:type="dxa"/>
          </w:tcPr>
          <w:p w14:paraId="6A745868" w14:textId="77777777" w:rsidR="00112D40" w:rsidRDefault="003E0739">
            <w:pPr>
              <w:pStyle w:val="TableParagraph"/>
              <w:spacing w:before="35"/>
              <w:ind w:left="9" w:right="1"/>
              <w:rPr>
                <w:sz w:val="18"/>
              </w:rPr>
            </w:pPr>
            <w:r>
              <w:rPr>
                <w:sz w:val="18"/>
              </w:rPr>
              <w:t xml:space="preserve">72 </w:t>
            </w:r>
            <w:r>
              <w:rPr>
                <w:spacing w:val="-5"/>
                <w:sz w:val="18"/>
              </w:rPr>
              <w:t>PAE</w:t>
            </w:r>
          </w:p>
        </w:tc>
        <w:tc>
          <w:tcPr>
            <w:tcW w:w="566" w:type="dxa"/>
            <w:vMerge w:val="restart"/>
          </w:tcPr>
          <w:p w14:paraId="0C707E07" w14:textId="77777777" w:rsidR="00112D40" w:rsidRDefault="00112D40">
            <w:pPr>
              <w:pStyle w:val="TableParagraph"/>
              <w:spacing w:before="81" w:line="240" w:lineRule="auto"/>
              <w:jc w:val="left"/>
              <w:rPr>
                <w:i/>
                <w:sz w:val="18"/>
              </w:rPr>
            </w:pPr>
          </w:p>
          <w:p w14:paraId="529F89C4" w14:textId="77777777" w:rsidR="00112D40" w:rsidRDefault="003E0739">
            <w:pPr>
              <w:pStyle w:val="TableParagraph"/>
              <w:spacing w:before="0"/>
              <w:ind w:left="127"/>
              <w:jc w:val="left"/>
              <w:rPr>
                <w:sz w:val="18"/>
              </w:rPr>
            </w:pPr>
            <w:r>
              <w:rPr>
                <w:spacing w:val="-5"/>
                <w:sz w:val="18"/>
              </w:rPr>
              <w:t>81%</w:t>
            </w:r>
          </w:p>
        </w:tc>
      </w:tr>
      <w:tr w:rsidR="00112D40" w14:paraId="4237E6DD" w14:textId="77777777">
        <w:trPr>
          <w:trHeight w:val="256"/>
        </w:trPr>
        <w:tc>
          <w:tcPr>
            <w:tcW w:w="600" w:type="dxa"/>
            <w:vMerge/>
            <w:tcBorders>
              <w:top w:val="nil"/>
            </w:tcBorders>
            <w:shd w:val="clear" w:color="auto" w:fill="CFDFE7"/>
          </w:tcPr>
          <w:p w14:paraId="1B822656" w14:textId="77777777" w:rsidR="00112D40" w:rsidRDefault="00112D40">
            <w:pPr>
              <w:rPr>
                <w:sz w:val="2"/>
                <w:szCs w:val="2"/>
              </w:rPr>
            </w:pPr>
          </w:p>
        </w:tc>
        <w:tc>
          <w:tcPr>
            <w:tcW w:w="1976" w:type="dxa"/>
            <w:vMerge/>
            <w:tcBorders>
              <w:top w:val="nil"/>
            </w:tcBorders>
          </w:tcPr>
          <w:p w14:paraId="6B056BD5" w14:textId="77777777" w:rsidR="00112D40" w:rsidRDefault="00112D40">
            <w:pPr>
              <w:rPr>
                <w:sz w:val="2"/>
                <w:szCs w:val="2"/>
              </w:rPr>
            </w:pPr>
          </w:p>
        </w:tc>
        <w:tc>
          <w:tcPr>
            <w:tcW w:w="991" w:type="dxa"/>
          </w:tcPr>
          <w:p w14:paraId="4A06CC3B" w14:textId="77777777" w:rsidR="00112D40" w:rsidRDefault="003E0739">
            <w:pPr>
              <w:pStyle w:val="TableParagraph"/>
              <w:spacing w:before="37"/>
              <w:ind w:left="10" w:right="5"/>
              <w:rPr>
                <w:sz w:val="18"/>
              </w:rPr>
            </w:pPr>
            <w:r>
              <w:rPr>
                <w:spacing w:val="-2"/>
                <w:sz w:val="18"/>
              </w:rPr>
              <w:t>Liens</w:t>
            </w:r>
          </w:p>
        </w:tc>
        <w:tc>
          <w:tcPr>
            <w:tcW w:w="994" w:type="dxa"/>
          </w:tcPr>
          <w:p w14:paraId="01D5C509" w14:textId="77777777" w:rsidR="00112D40" w:rsidRDefault="003E0739">
            <w:pPr>
              <w:pStyle w:val="TableParagraph"/>
              <w:spacing w:before="37"/>
              <w:ind w:left="9" w:right="1"/>
              <w:rPr>
                <w:sz w:val="18"/>
              </w:rPr>
            </w:pPr>
            <w:r>
              <w:rPr>
                <w:sz w:val="18"/>
              </w:rPr>
              <w:t xml:space="preserve">1061 </w:t>
            </w:r>
            <w:r>
              <w:rPr>
                <w:spacing w:val="-5"/>
                <w:sz w:val="18"/>
              </w:rPr>
              <w:t>PAE</w:t>
            </w:r>
          </w:p>
        </w:tc>
        <w:tc>
          <w:tcPr>
            <w:tcW w:w="566" w:type="dxa"/>
            <w:vMerge/>
            <w:tcBorders>
              <w:top w:val="nil"/>
            </w:tcBorders>
          </w:tcPr>
          <w:p w14:paraId="00F49655" w14:textId="77777777" w:rsidR="00112D40" w:rsidRDefault="00112D40">
            <w:pPr>
              <w:rPr>
                <w:sz w:val="2"/>
                <w:szCs w:val="2"/>
              </w:rPr>
            </w:pPr>
          </w:p>
        </w:tc>
      </w:tr>
      <w:tr w:rsidR="00112D40" w14:paraId="54287825" w14:textId="77777777">
        <w:trPr>
          <w:trHeight w:val="254"/>
        </w:trPr>
        <w:tc>
          <w:tcPr>
            <w:tcW w:w="600" w:type="dxa"/>
            <w:vMerge/>
            <w:tcBorders>
              <w:top w:val="nil"/>
            </w:tcBorders>
            <w:shd w:val="clear" w:color="auto" w:fill="CFDFE7"/>
          </w:tcPr>
          <w:p w14:paraId="75A08EA8" w14:textId="77777777" w:rsidR="00112D40" w:rsidRDefault="00112D40">
            <w:pPr>
              <w:rPr>
                <w:sz w:val="2"/>
                <w:szCs w:val="2"/>
              </w:rPr>
            </w:pPr>
          </w:p>
        </w:tc>
        <w:tc>
          <w:tcPr>
            <w:tcW w:w="1976" w:type="dxa"/>
            <w:vMerge/>
            <w:tcBorders>
              <w:top w:val="nil"/>
            </w:tcBorders>
          </w:tcPr>
          <w:p w14:paraId="2B8DC316" w14:textId="77777777" w:rsidR="00112D40" w:rsidRDefault="00112D40">
            <w:pPr>
              <w:rPr>
                <w:sz w:val="2"/>
                <w:szCs w:val="2"/>
              </w:rPr>
            </w:pPr>
          </w:p>
        </w:tc>
        <w:tc>
          <w:tcPr>
            <w:tcW w:w="991" w:type="dxa"/>
          </w:tcPr>
          <w:p w14:paraId="7881E6CD" w14:textId="77777777" w:rsidR="00112D40" w:rsidRDefault="003E0739">
            <w:pPr>
              <w:pStyle w:val="TableParagraph"/>
              <w:spacing w:before="35"/>
              <w:ind w:left="10" w:right="2"/>
              <w:rPr>
                <w:sz w:val="18"/>
              </w:rPr>
            </w:pPr>
            <w:r>
              <w:rPr>
                <w:spacing w:val="-2"/>
                <w:sz w:val="18"/>
              </w:rPr>
              <w:t>Tout droit</w:t>
            </w:r>
          </w:p>
        </w:tc>
        <w:tc>
          <w:tcPr>
            <w:tcW w:w="994" w:type="dxa"/>
          </w:tcPr>
          <w:p w14:paraId="2A802F13" w14:textId="77777777" w:rsidR="00112D40" w:rsidRDefault="003E0739">
            <w:pPr>
              <w:pStyle w:val="TableParagraph"/>
              <w:spacing w:before="35"/>
              <w:ind w:left="9" w:right="2"/>
              <w:rPr>
                <w:sz w:val="18"/>
              </w:rPr>
            </w:pPr>
            <w:r>
              <w:rPr>
                <w:sz w:val="18"/>
              </w:rPr>
              <w:t xml:space="preserve">2 </w:t>
            </w:r>
            <w:r>
              <w:rPr>
                <w:spacing w:val="-5"/>
                <w:sz w:val="18"/>
              </w:rPr>
              <w:t>PAE</w:t>
            </w:r>
          </w:p>
        </w:tc>
        <w:tc>
          <w:tcPr>
            <w:tcW w:w="566" w:type="dxa"/>
          </w:tcPr>
          <w:p w14:paraId="129AB543" w14:textId="77777777" w:rsidR="00112D40" w:rsidRDefault="003E0739">
            <w:pPr>
              <w:pStyle w:val="TableParagraph"/>
              <w:spacing w:before="35"/>
              <w:ind w:left="10" w:right="1"/>
              <w:rPr>
                <w:sz w:val="18"/>
              </w:rPr>
            </w:pPr>
            <w:r>
              <w:rPr>
                <w:spacing w:val="-5"/>
                <w:sz w:val="18"/>
              </w:rPr>
              <w:t>0%</w:t>
            </w:r>
          </w:p>
        </w:tc>
      </w:tr>
      <w:tr w:rsidR="00112D40" w14:paraId="6F2F6CE8" w14:textId="77777777">
        <w:trPr>
          <w:trHeight w:val="256"/>
        </w:trPr>
        <w:tc>
          <w:tcPr>
            <w:tcW w:w="600" w:type="dxa"/>
            <w:vMerge/>
            <w:tcBorders>
              <w:top w:val="nil"/>
            </w:tcBorders>
            <w:shd w:val="clear" w:color="auto" w:fill="CFDFE7"/>
          </w:tcPr>
          <w:p w14:paraId="2F96151C" w14:textId="77777777" w:rsidR="00112D40" w:rsidRDefault="00112D40">
            <w:pPr>
              <w:rPr>
                <w:sz w:val="2"/>
                <w:szCs w:val="2"/>
              </w:rPr>
            </w:pPr>
          </w:p>
        </w:tc>
        <w:tc>
          <w:tcPr>
            <w:tcW w:w="1976" w:type="dxa"/>
            <w:vMerge/>
            <w:tcBorders>
              <w:top w:val="nil"/>
            </w:tcBorders>
          </w:tcPr>
          <w:p w14:paraId="2BB49BB4" w14:textId="77777777" w:rsidR="00112D40" w:rsidRDefault="00112D40">
            <w:pPr>
              <w:rPr>
                <w:sz w:val="2"/>
                <w:szCs w:val="2"/>
              </w:rPr>
            </w:pPr>
          </w:p>
        </w:tc>
        <w:tc>
          <w:tcPr>
            <w:tcW w:w="991" w:type="dxa"/>
          </w:tcPr>
          <w:p w14:paraId="4AC61BA3" w14:textId="77777777" w:rsidR="00112D40" w:rsidRDefault="003E0739">
            <w:pPr>
              <w:pStyle w:val="TableParagraph"/>
              <w:spacing w:before="37"/>
              <w:ind w:left="10" w:right="5"/>
              <w:rPr>
                <w:sz w:val="18"/>
              </w:rPr>
            </w:pPr>
            <w:r>
              <w:rPr>
                <w:spacing w:val="-2"/>
                <w:sz w:val="18"/>
              </w:rPr>
              <w:t>Droit</w:t>
            </w:r>
          </w:p>
        </w:tc>
        <w:tc>
          <w:tcPr>
            <w:tcW w:w="994" w:type="dxa"/>
          </w:tcPr>
          <w:p w14:paraId="2D1F0E7D" w14:textId="77777777" w:rsidR="00112D40" w:rsidRDefault="003E0739">
            <w:pPr>
              <w:pStyle w:val="TableParagraph"/>
              <w:spacing w:before="37"/>
              <w:ind w:left="9" w:right="1"/>
              <w:rPr>
                <w:sz w:val="18"/>
              </w:rPr>
            </w:pPr>
            <w:r>
              <w:rPr>
                <w:sz w:val="18"/>
              </w:rPr>
              <w:t xml:space="preserve">254 </w:t>
            </w:r>
            <w:r>
              <w:rPr>
                <w:spacing w:val="-5"/>
                <w:sz w:val="18"/>
              </w:rPr>
              <w:t>PAE</w:t>
            </w:r>
          </w:p>
        </w:tc>
        <w:tc>
          <w:tcPr>
            <w:tcW w:w="566" w:type="dxa"/>
          </w:tcPr>
          <w:p w14:paraId="1B7B95D2" w14:textId="77777777" w:rsidR="00112D40" w:rsidRDefault="003E0739">
            <w:pPr>
              <w:pStyle w:val="TableParagraph"/>
              <w:spacing w:before="37"/>
              <w:ind w:left="10" w:right="1"/>
              <w:rPr>
                <w:sz w:val="18"/>
              </w:rPr>
            </w:pPr>
            <w:r>
              <w:rPr>
                <w:spacing w:val="-5"/>
                <w:sz w:val="18"/>
              </w:rPr>
              <w:t>21%</w:t>
            </w:r>
          </w:p>
        </w:tc>
      </w:tr>
    </w:tbl>
    <w:p w14:paraId="0971F566" w14:textId="77777777" w:rsidR="00112D40" w:rsidRDefault="00112D40">
      <w:pPr>
        <w:rPr>
          <w:sz w:val="18"/>
        </w:rPr>
        <w:sectPr w:rsidR="00112D40">
          <w:pgSz w:w="11910" w:h="16840"/>
          <w:pgMar w:top="1460" w:right="260" w:bottom="1280" w:left="940" w:header="748" w:footer="1095" w:gutter="0"/>
          <w:cols w:space="720"/>
        </w:sectPr>
      </w:pPr>
    </w:p>
    <w:p w14:paraId="73DFF9EE" w14:textId="77777777" w:rsidR="00112D40" w:rsidRDefault="00112D40">
      <w:pPr>
        <w:pStyle w:val="BodyText"/>
        <w:spacing w:before="118"/>
        <w:rPr>
          <w:i/>
        </w:rPr>
      </w:pPr>
    </w:p>
    <w:p w14:paraId="72842248" w14:textId="77777777" w:rsidR="00112D40" w:rsidRDefault="003E0739">
      <w:pPr>
        <w:pStyle w:val="BodyText"/>
        <w:spacing w:before="1"/>
        <w:ind w:left="1611"/>
      </w:pPr>
      <w:r>
        <w:rPr>
          <w:u w:val="single"/>
        </w:rPr>
        <w:t xml:space="preserve">Intersection A201 x N262 Vilvoordelaan x </w:t>
      </w:r>
      <w:r>
        <w:rPr>
          <w:spacing w:val="-2"/>
          <w:u w:val="single"/>
        </w:rPr>
        <w:t>Luchthavenlaan</w:t>
      </w:r>
    </w:p>
    <w:p w14:paraId="52242A0D" w14:textId="77777777" w:rsidR="00112D40" w:rsidRDefault="003E0739">
      <w:pPr>
        <w:spacing w:before="183"/>
        <w:ind w:left="1611"/>
        <w:rPr>
          <w:i/>
          <w:sz w:val="18"/>
        </w:rPr>
      </w:pPr>
      <w:r>
        <w:rPr>
          <w:i/>
          <w:color w:val="005B82"/>
          <w:sz w:val="18"/>
        </w:rPr>
        <w:t xml:space="preserve">Tableau 5-37 : Gestion du trafic à l'intersection A201 x N262 Vilvoordelaan x Luchthavenlaan : </w:t>
      </w:r>
      <w:r>
        <w:rPr>
          <w:i/>
          <w:color w:val="005B82"/>
          <w:spacing w:val="-2"/>
          <w:sz w:val="18"/>
        </w:rPr>
        <w:t>heure de pointe du matin</w:t>
      </w:r>
    </w:p>
    <w:p w14:paraId="506E2557" w14:textId="77777777" w:rsidR="00112D40" w:rsidRDefault="00112D40">
      <w:pPr>
        <w:pStyle w:val="BodyText"/>
        <w:spacing w:before="10"/>
        <w:rPr>
          <w:i/>
          <w:sz w:val="15"/>
        </w:rPr>
      </w:pPr>
    </w:p>
    <w:tbl>
      <w:tblPr>
        <w:tblW w:w="0" w:type="auto"/>
        <w:tblInd w:w="15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00"/>
        <w:gridCol w:w="1981"/>
        <w:gridCol w:w="992"/>
        <w:gridCol w:w="995"/>
        <w:gridCol w:w="567"/>
      </w:tblGrid>
      <w:tr w:rsidR="00112D40" w14:paraId="6BDBA343" w14:textId="77777777">
        <w:trPr>
          <w:trHeight w:val="268"/>
        </w:trPr>
        <w:tc>
          <w:tcPr>
            <w:tcW w:w="600" w:type="dxa"/>
            <w:tcBorders>
              <w:top w:val="nil"/>
              <w:left w:val="nil"/>
              <w:bottom w:val="nil"/>
              <w:right w:val="nil"/>
            </w:tcBorders>
            <w:shd w:val="clear" w:color="auto" w:fill="7EACC0"/>
          </w:tcPr>
          <w:p w14:paraId="2C9B54AC" w14:textId="77777777" w:rsidR="00112D40" w:rsidRDefault="003E0739">
            <w:pPr>
              <w:pStyle w:val="TableParagraph"/>
              <w:spacing w:before="0" w:line="219" w:lineRule="exact"/>
              <w:ind w:left="175"/>
              <w:jc w:val="left"/>
              <w:rPr>
                <w:sz w:val="18"/>
              </w:rPr>
            </w:pPr>
            <w:r>
              <w:rPr>
                <w:color w:val="FFFFFF"/>
                <w:spacing w:val="-5"/>
                <w:sz w:val="18"/>
              </w:rPr>
              <w:t>Branche</w:t>
            </w:r>
          </w:p>
        </w:tc>
        <w:tc>
          <w:tcPr>
            <w:tcW w:w="1981" w:type="dxa"/>
            <w:tcBorders>
              <w:top w:val="nil"/>
              <w:left w:val="nil"/>
              <w:bottom w:val="nil"/>
              <w:right w:val="nil"/>
            </w:tcBorders>
            <w:shd w:val="clear" w:color="auto" w:fill="7EACC0"/>
          </w:tcPr>
          <w:p w14:paraId="5E0C0AB2" w14:textId="77777777" w:rsidR="00112D40" w:rsidRDefault="003E0739">
            <w:pPr>
              <w:pStyle w:val="TableParagraph"/>
              <w:spacing w:before="0" w:line="219" w:lineRule="exact"/>
              <w:ind w:left="6"/>
              <w:rPr>
                <w:b/>
                <w:sz w:val="18"/>
              </w:rPr>
            </w:pPr>
            <w:r>
              <w:rPr>
                <w:b/>
                <w:color w:val="FFFFFF"/>
                <w:spacing w:val="-2"/>
                <w:sz w:val="18"/>
              </w:rPr>
              <w:t>Rue</w:t>
            </w:r>
          </w:p>
        </w:tc>
        <w:tc>
          <w:tcPr>
            <w:tcW w:w="992" w:type="dxa"/>
            <w:tcBorders>
              <w:top w:val="nil"/>
              <w:left w:val="nil"/>
              <w:bottom w:val="nil"/>
              <w:right w:val="nil"/>
            </w:tcBorders>
            <w:shd w:val="clear" w:color="auto" w:fill="7EACC0"/>
          </w:tcPr>
          <w:p w14:paraId="0F03420F" w14:textId="77777777" w:rsidR="00112D40" w:rsidRDefault="003E0739">
            <w:pPr>
              <w:pStyle w:val="TableParagraph"/>
              <w:spacing w:before="0" w:line="219" w:lineRule="exact"/>
              <w:ind w:left="4"/>
              <w:rPr>
                <w:b/>
                <w:sz w:val="18"/>
              </w:rPr>
            </w:pPr>
            <w:r>
              <w:rPr>
                <w:b/>
                <w:color w:val="FFFFFF"/>
                <w:spacing w:val="-2"/>
                <w:sz w:val="18"/>
              </w:rPr>
              <w:t>Directions</w:t>
            </w:r>
          </w:p>
        </w:tc>
        <w:tc>
          <w:tcPr>
            <w:tcW w:w="995" w:type="dxa"/>
            <w:tcBorders>
              <w:top w:val="nil"/>
              <w:left w:val="nil"/>
              <w:bottom w:val="nil"/>
              <w:right w:val="nil"/>
            </w:tcBorders>
            <w:shd w:val="clear" w:color="auto" w:fill="7EACC0"/>
          </w:tcPr>
          <w:p w14:paraId="0B09E270" w14:textId="77777777" w:rsidR="00112D40" w:rsidRDefault="003E0739">
            <w:pPr>
              <w:pStyle w:val="TableParagraph"/>
              <w:spacing w:before="0" w:line="219" w:lineRule="exact"/>
              <w:ind w:left="5"/>
              <w:rPr>
                <w:b/>
                <w:sz w:val="18"/>
              </w:rPr>
            </w:pPr>
            <w:r>
              <w:rPr>
                <w:b/>
                <w:color w:val="FFFFFF"/>
                <w:spacing w:val="-10"/>
                <w:sz w:val="18"/>
              </w:rPr>
              <w:t>I</w:t>
            </w:r>
          </w:p>
        </w:tc>
        <w:tc>
          <w:tcPr>
            <w:tcW w:w="567" w:type="dxa"/>
            <w:tcBorders>
              <w:top w:val="nil"/>
              <w:left w:val="nil"/>
              <w:bottom w:val="nil"/>
              <w:right w:val="nil"/>
            </w:tcBorders>
            <w:shd w:val="clear" w:color="auto" w:fill="7EACC0"/>
          </w:tcPr>
          <w:p w14:paraId="1540A3E1" w14:textId="77777777" w:rsidR="00112D40" w:rsidRDefault="003E0739">
            <w:pPr>
              <w:pStyle w:val="TableParagraph"/>
              <w:spacing w:before="0" w:line="219" w:lineRule="exact"/>
              <w:ind w:left="2"/>
              <w:rPr>
                <w:b/>
                <w:sz w:val="18"/>
              </w:rPr>
            </w:pPr>
            <w:r>
              <w:rPr>
                <w:b/>
                <w:color w:val="FFFFFF"/>
                <w:spacing w:val="-5"/>
                <w:sz w:val="18"/>
              </w:rPr>
              <w:t>V/C</w:t>
            </w:r>
          </w:p>
        </w:tc>
      </w:tr>
      <w:tr w:rsidR="00112D40" w14:paraId="68D07C46" w14:textId="77777777">
        <w:trPr>
          <w:trHeight w:val="254"/>
        </w:trPr>
        <w:tc>
          <w:tcPr>
            <w:tcW w:w="600" w:type="dxa"/>
            <w:vMerge w:val="restart"/>
            <w:tcBorders>
              <w:top w:val="nil"/>
            </w:tcBorders>
            <w:shd w:val="clear" w:color="auto" w:fill="CFDFE7"/>
          </w:tcPr>
          <w:p w14:paraId="641327D7" w14:textId="77777777" w:rsidR="00112D40" w:rsidRDefault="003E0739">
            <w:pPr>
              <w:pStyle w:val="TableParagraph"/>
              <w:spacing w:line="240" w:lineRule="auto"/>
              <w:ind w:left="10" w:right="2"/>
              <w:rPr>
                <w:sz w:val="18"/>
              </w:rPr>
            </w:pPr>
            <w:r>
              <w:rPr>
                <w:spacing w:val="-10"/>
                <w:sz w:val="18"/>
              </w:rPr>
              <w:t>A</w:t>
            </w:r>
          </w:p>
        </w:tc>
        <w:tc>
          <w:tcPr>
            <w:tcW w:w="1981" w:type="dxa"/>
            <w:vMerge w:val="restart"/>
            <w:tcBorders>
              <w:top w:val="nil"/>
            </w:tcBorders>
          </w:tcPr>
          <w:p w14:paraId="4DEC4F87" w14:textId="77777777" w:rsidR="00112D40" w:rsidRDefault="003E0739">
            <w:pPr>
              <w:pStyle w:val="TableParagraph"/>
              <w:spacing w:line="240" w:lineRule="auto"/>
              <w:ind w:left="484"/>
              <w:jc w:val="left"/>
              <w:rPr>
                <w:sz w:val="18"/>
              </w:rPr>
            </w:pPr>
            <w:r>
              <w:rPr>
                <w:spacing w:val="-2"/>
                <w:sz w:val="18"/>
              </w:rPr>
              <w:t>Avenue de Vilvorde</w:t>
            </w:r>
          </w:p>
        </w:tc>
        <w:tc>
          <w:tcPr>
            <w:tcW w:w="992" w:type="dxa"/>
            <w:tcBorders>
              <w:top w:val="nil"/>
            </w:tcBorders>
          </w:tcPr>
          <w:p w14:paraId="7DB3C182" w14:textId="77777777" w:rsidR="00112D40" w:rsidRDefault="003E0739">
            <w:pPr>
              <w:pStyle w:val="TableParagraph"/>
              <w:spacing w:before="35"/>
              <w:ind w:left="7" w:right="1"/>
              <w:rPr>
                <w:sz w:val="18"/>
              </w:rPr>
            </w:pPr>
            <w:r>
              <w:rPr>
                <w:spacing w:val="-4"/>
                <w:sz w:val="18"/>
              </w:rPr>
              <w:t>Demi-tour</w:t>
            </w:r>
          </w:p>
        </w:tc>
        <w:tc>
          <w:tcPr>
            <w:tcW w:w="995" w:type="dxa"/>
            <w:tcBorders>
              <w:top w:val="nil"/>
            </w:tcBorders>
          </w:tcPr>
          <w:p w14:paraId="7413A5C3" w14:textId="77777777" w:rsidR="00112D40" w:rsidRDefault="003E0739">
            <w:pPr>
              <w:pStyle w:val="TableParagraph"/>
              <w:spacing w:before="35"/>
              <w:ind w:left="4"/>
              <w:rPr>
                <w:sz w:val="18"/>
              </w:rPr>
            </w:pPr>
            <w:r>
              <w:rPr>
                <w:sz w:val="18"/>
              </w:rPr>
              <w:t xml:space="preserve">0 </w:t>
            </w:r>
            <w:r>
              <w:rPr>
                <w:spacing w:val="-5"/>
                <w:sz w:val="18"/>
              </w:rPr>
              <w:t>PAE</w:t>
            </w:r>
          </w:p>
        </w:tc>
        <w:tc>
          <w:tcPr>
            <w:tcW w:w="567" w:type="dxa"/>
            <w:vMerge w:val="restart"/>
            <w:tcBorders>
              <w:top w:val="nil"/>
            </w:tcBorders>
          </w:tcPr>
          <w:p w14:paraId="30CB2EB0" w14:textId="77777777" w:rsidR="00112D40" w:rsidRDefault="00112D40">
            <w:pPr>
              <w:pStyle w:val="TableParagraph"/>
              <w:spacing w:before="0" w:line="240" w:lineRule="auto"/>
              <w:jc w:val="left"/>
              <w:rPr>
                <w:i/>
                <w:sz w:val="18"/>
              </w:rPr>
            </w:pPr>
          </w:p>
          <w:p w14:paraId="7DCAF1B9" w14:textId="77777777" w:rsidR="00112D40" w:rsidRDefault="00112D40">
            <w:pPr>
              <w:pStyle w:val="TableParagraph"/>
              <w:spacing w:before="125" w:line="240" w:lineRule="auto"/>
              <w:jc w:val="left"/>
              <w:rPr>
                <w:i/>
                <w:sz w:val="18"/>
              </w:rPr>
            </w:pPr>
          </w:p>
          <w:p w14:paraId="6DA8339A" w14:textId="77777777" w:rsidR="00112D40" w:rsidRDefault="003E0739">
            <w:pPr>
              <w:pStyle w:val="TableParagraph"/>
              <w:ind w:left="170"/>
              <w:jc w:val="left"/>
              <w:rPr>
                <w:sz w:val="18"/>
              </w:rPr>
            </w:pPr>
            <w:r>
              <w:rPr>
                <w:spacing w:val="-5"/>
                <w:sz w:val="18"/>
              </w:rPr>
              <w:t>0%</w:t>
            </w:r>
          </w:p>
        </w:tc>
      </w:tr>
      <w:tr w:rsidR="00112D40" w14:paraId="7C001239" w14:textId="77777777">
        <w:trPr>
          <w:trHeight w:val="256"/>
        </w:trPr>
        <w:tc>
          <w:tcPr>
            <w:tcW w:w="600" w:type="dxa"/>
            <w:vMerge/>
            <w:tcBorders>
              <w:top w:val="nil"/>
            </w:tcBorders>
            <w:shd w:val="clear" w:color="auto" w:fill="CFDFE7"/>
          </w:tcPr>
          <w:p w14:paraId="213C87D6" w14:textId="77777777" w:rsidR="00112D40" w:rsidRDefault="00112D40">
            <w:pPr>
              <w:rPr>
                <w:sz w:val="2"/>
                <w:szCs w:val="2"/>
              </w:rPr>
            </w:pPr>
          </w:p>
        </w:tc>
        <w:tc>
          <w:tcPr>
            <w:tcW w:w="1981" w:type="dxa"/>
            <w:vMerge/>
            <w:tcBorders>
              <w:top w:val="nil"/>
            </w:tcBorders>
          </w:tcPr>
          <w:p w14:paraId="2A33E0A1" w14:textId="77777777" w:rsidR="00112D40" w:rsidRDefault="00112D40">
            <w:pPr>
              <w:rPr>
                <w:sz w:val="2"/>
                <w:szCs w:val="2"/>
              </w:rPr>
            </w:pPr>
          </w:p>
        </w:tc>
        <w:tc>
          <w:tcPr>
            <w:tcW w:w="992" w:type="dxa"/>
          </w:tcPr>
          <w:p w14:paraId="233D49B2" w14:textId="77777777" w:rsidR="00112D40" w:rsidRDefault="003E0739">
            <w:pPr>
              <w:pStyle w:val="TableParagraph"/>
              <w:spacing w:before="37"/>
              <w:ind w:left="7" w:right="3"/>
              <w:rPr>
                <w:sz w:val="18"/>
              </w:rPr>
            </w:pPr>
            <w:r>
              <w:rPr>
                <w:spacing w:val="-2"/>
                <w:sz w:val="18"/>
              </w:rPr>
              <w:t>Liens</w:t>
            </w:r>
          </w:p>
        </w:tc>
        <w:tc>
          <w:tcPr>
            <w:tcW w:w="995" w:type="dxa"/>
          </w:tcPr>
          <w:p w14:paraId="0140F6E7" w14:textId="77777777" w:rsidR="00112D40" w:rsidRDefault="003E0739">
            <w:pPr>
              <w:pStyle w:val="TableParagraph"/>
              <w:spacing w:before="37"/>
              <w:ind w:left="4"/>
              <w:rPr>
                <w:sz w:val="18"/>
              </w:rPr>
            </w:pPr>
            <w:r>
              <w:rPr>
                <w:sz w:val="18"/>
              </w:rPr>
              <w:t xml:space="preserve">0 </w:t>
            </w:r>
            <w:r>
              <w:rPr>
                <w:spacing w:val="-5"/>
                <w:sz w:val="18"/>
              </w:rPr>
              <w:t>PAE</w:t>
            </w:r>
          </w:p>
        </w:tc>
        <w:tc>
          <w:tcPr>
            <w:tcW w:w="567" w:type="dxa"/>
            <w:vMerge/>
            <w:tcBorders>
              <w:top w:val="nil"/>
            </w:tcBorders>
          </w:tcPr>
          <w:p w14:paraId="344CA91A" w14:textId="77777777" w:rsidR="00112D40" w:rsidRDefault="00112D40">
            <w:pPr>
              <w:rPr>
                <w:sz w:val="2"/>
                <w:szCs w:val="2"/>
              </w:rPr>
            </w:pPr>
          </w:p>
        </w:tc>
      </w:tr>
      <w:tr w:rsidR="00112D40" w14:paraId="7FF85F57" w14:textId="77777777">
        <w:trPr>
          <w:trHeight w:val="253"/>
        </w:trPr>
        <w:tc>
          <w:tcPr>
            <w:tcW w:w="600" w:type="dxa"/>
            <w:vMerge/>
            <w:tcBorders>
              <w:top w:val="nil"/>
            </w:tcBorders>
            <w:shd w:val="clear" w:color="auto" w:fill="CFDFE7"/>
          </w:tcPr>
          <w:p w14:paraId="29C820DD" w14:textId="77777777" w:rsidR="00112D40" w:rsidRDefault="00112D40">
            <w:pPr>
              <w:rPr>
                <w:sz w:val="2"/>
                <w:szCs w:val="2"/>
              </w:rPr>
            </w:pPr>
          </w:p>
        </w:tc>
        <w:tc>
          <w:tcPr>
            <w:tcW w:w="1981" w:type="dxa"/>
            <w:vMerge/>
            <w:tcBorders>
              <w:top w:val="nil"/>
            </w:tcBorders>
          </w:tcPr>
          <w:p w14:paraId="7DA17BCC" w14:textId="77777777" w:rsidR="00112D40" w:rsidRDefault="00112D40">
            <w:pPr>
              <w:rPr>
                <w:sz w:val="2"/>
                <w:szCs w:val="2"/>
              </w:rPr>
            </w:pPr>
          </w:p>
        </w:tc>
        <w:tc>
          <w:tcPr>
            <w:tcW w:w="992" w:type="dxa"/>
          </w:tcPr>
          <w:p w14:paraId="3717462F" w14:textId="77777777" w:rsidR="00112D40" w:rsidRDefault="003E0739">
            <w:pPr>
              <w:pStyle w:val="TableParagraph"/>
              <w:spacing w:before="35"/>
              <w:ind w:left="7"/>
              <w:rPr>
                <w:sz w:val="18"/>
              </w:rPr>
            </w:pPr>
            <w:r>
              <w:rPr>
                <w:spacing w:val="-2"/>
                <w:sz w:val="18"/>
              </w:rPr>
              <w:t>Tout droit</w:t>
            </w:r>
          </w:p>
        </w:tc>
        <w:tc>
          <w:tcPr>
            <w:tcW w:w="995" w:type="dxa"/>
          </w:tcPr>
          <w:p w14:paraId="12EC4355" w14:textId="77777777" w:rsidR="00112D40" w:rsidRDefault="003E0739">
            <w:pPr>
              <w:pStyle w:val="TableParagraph"/>
              <w:spacing w:before="35"/>
              <w:ind w:left="4"/>
              <w:rPr>
                <w:sz w:val="18"/>
              </w:rPr>
            </w:pPr>
            <w:r>
              <w:rPr>
                <w:sz w:val="18"/>
              </w:rPr>
              <w:t xml:space="preserve">0 </w:t>
            </w:r>
            <w:r>
              <w:rPr>
                <w:spacing w:val="-5"/>
                <w:sz w:val="18"/>
              </w:rPr>
              <w:t>PAE</w:t>
            </w:r>
          </w:p>
        </w:tc>
        <w:tc>
          <w:tcPr>
            <w:tcW w:w="567" w:type="dxa"/>
            <w:vMerge/>
            <w:tcBorders>
              <w:top w:val="nil"/>
            </w:tcBorders>
          </w:tcPr>
          <w:p w14:paraId="0CDFC795" w14:textId="77777777" w:rsidR="00112D40" w:rsidRDefault="00112D40">
            <w:pPr>
              <w:rPr>
                <w:sz w:val="2"/>
                <w:szCs w:val="2"/>
              </w:rPr>
            </w:pPr>
          </w:p>
        </w:tc>
      </w:tr>
      <w:tr w:rsidR="00112D40" w14:paraId="1BCBF3D8" w14:textId="77777777">
        <w:trPr>
          <w:trHeight w:val="256"/>
        </w:trPr>
        <w:tc>
          <w:tcPr>
            <w:tcW w:w="600" w:type="dxa"/>
            <w:vMerge/>
            <w:tcBorders>
              <w:top w:val="nil"/>
            </w:tcBorders>
            <w:shd w:val="clear" w:color="auto" w:fill="CFDFE7"/>
          </w:tcPr>
          <w:p w14:paraId="766E7FFE" w14:textId="77777777" w:rsidR="00112D40" w:rsidRDefault="00112D40">
            <w:pPr>
              <w:rPr>
                <w:sz w:val="2"/>
                <w:szCs w:val="2"/>
              </w:rPr>
            </w:pPr>
          </w:p>
        </w:tc>
        <w:tc>
          <w:tcPr>
            <w:tcW w:w="1981" w:type="dxa"/>
            <w:vMerge/>
            <w:tcBorders>
              <w:top w:val="nil"/>
            </w:tcBorders>
          </w:tcPr>
          <w:p w14:paraId="083128FD" w14:textId="77777777" w:rsidR="00112D40" w:rsidRDefault="00112D40">
            <w:pPr>
              <w:rPr>
                <w:sz w:val="2"/>
                <w:szCs w:val="2"/>
              </w:rPr>
            </w:pPr>
          </w:p>
        </w:tc>
        <w:tc>
          <w:tcPr>
            <w:tcW w:w="992" w:type="dxa"/>
          </w:tcPr>
          <w:p w14:paraId="60FE332C" w14:textId="77777777" w:rsidR="00112D40" w:rsidRDefault="003E0739">
            <w:pPr>
              <w:pStyle w:val="TableParagraph"/>
              <w:spacing w:before="37"/>
              <w:ind w:left="7" w:right="4"/>
              <w:rPr>
                <w:sz w:val="18"/>
              </w:rPr>
            </w:pPr>
            <w:r>
              <w:rPr>
                <w:spacing w:val="-2"/>
                <w:sz w:val="18"/>
              </w:rPr>
              <w:t>Droit</w:t>
            </w:r>
          </w:p>
        </w:tc>
        <w:tc>
          <w:tcPr>
            <w:tcW w:w="995" w:type="dxa"/>
          </w:tcPr>
          <w:p w14:paraId="12FE00D8" w14:textId="77777777" w:rsidR="00112D40" w:rsidRDefault="003E0739">
            <w:pPr>
              <w:pStyle w:val="TableParagraph"/>
              <w:spacing w:before="37"/>
              <w:ind w:left="4"/>
              <w:rPr>
                <w:sz w:val="18"/>
              </w:rPr>
            </w:pPr>
            <w:r>
              <w:rPr>
                <w:sz w:val="18"/>
              </w:rPr>
              <w:t xml:space="preserve">0 </w:t>
            </w:r>
            <w:r>
              <w:rPr>
                <w:spacing w:val="-5"/>
                <w:sz w:val="18"/>
              </w:rPr>
              <w:t>PAE</w:t>
            </w:r>
          </w:p>
        </w:tc>
        <w:tc>
          <w:tcPr>
            <w:tcW w:w="567" w:type="dxa"/>
          </w:tcPr>
          <w:p w14:paraId="35731A7D" w14:textId="77777777" w:rsidR="00112D40" w:rsidRDefault="003E0739">
            <w:pPr>
              <w:pStyle w:val="TableParagraph"/>
              <w:spacing w:before="37"/>
              <w:ind w:left="3"/>
              <w:rPr>
                <w:sz w:val="18"/>
              </w:rPr>
            </w:pPr>
            <w:r>
              <w:rPr>
                <w:spacing w:val="-5"/>
                <w:sz w:val="18"/>
              </w:rPr>
              <w:t>0%</w:t>
            </w:r>
          </w:p>
        </w:tc>
      </w:tr>
      <w:tr w:rsidR="00112D40" w14:paraId="6D7DF5E5" w14:textId="77777777">
        <w:trPr>
          <w:trHeight w:val="254"/>
        </w:trPr>
        <w:tc>
          <w:tcPr>
            <w:tcW w:w="600" w:type="dxa"/>
            <w:vMerge w:val="restart"/>
            <w:shd w:val="clear" w:color="auto" w:fill="CFDFE7"/>
          </w:tcPr>
          <w:p w14:paraId="7A56756A" w14:textId="77777777" w:rsidR="00112D40" w:rsidRDefault="003E0739">
            <w:pPr>
              <w:pStyle w:val="TableParagraph"/>
              <w:spacing w:before="0" w:line="219" w:lineRule="exact"/>
              <w:ind w:left="10" w:right="4"/>
              <w:rPr>
                <w:sz w:val="18"/>
              </w:rPr>
            </w:pPr>
            <w:r>
              <w:rPr>
                <w:spacing w:val="-10"/>
                <w:sz w:val="18"/>
              </w:rPr>
              <w:t>B</w:t>
            </w:r>
          </w:p>
        </w:tc>
        <w:tc>
          <w:tcPr>
            <w:tcW w:w="1981" w:type="dxa"/>
            <w:vMerge w:val="restart"/>
          </w:tcPr>
          <w:p w14:paraId="61E35C71" w14:textId="77777777" w:rsidR="00112D40" w:rsidRDefault="003E0739">
            <w:pPr>
              <w:pStyle w:val="TableParagraph"/>
              <w:spacing w:before="0" w:line="219" w:lineRule="exact"/>
              <w:ind w:left="566"/>
              <w:jc w:val="left"/>
              <w:rPr>
                <w:sz w:val="18"/>
              </w:rPr>
            </w:pPr>
            <w:r>
              <w:rPr>
                <w:spacing w:val="-2"/>
                <w:sz w:val="18"/>
              </w:rPr>
              <w:t>Aéroport</w:t>
            </w:r>
          </w:p>
        </w:tc>
        <w:tc>
          <w:tcPr>
            <w:tcW w:w="992" w:type="dxa"/>
          </w:tcPr>
          <w:p w14:paraId="6A5E3B7B" w14:textId="77777777" w:rsidR="00112D40" w:rsidRDefault="003E0739">
            <w:pPr>
              <w:pStyle w:val="TableParagraph"/>
              <w:spacing w:before="35"/>
              <w:ind w:left="7" w:right="1"/>
              <w:rPr>
                <w:sz w:val="18"/>
              </w:rPr>
            </w:pPr>
            <w:r>
              <w:rPr>
                <w:spacing w:val="-4"/>
                <w:sz w:val="18"/>
              </w:rPr>
              <w:t>Demi-tour</w:t>
            </w:r>
          </w:p>
        </w:tc>
        <w:tc>
          <w:tcPr>
            <w:tcW w:w="995" w:type="dxa"/>
          </w:tcPr>
          <w:p w14:paraId="3C1CD51F" w14:textId="77777777" w:rsidR="00112D40" w:rsidRDefault="003E0739">
            <w:pPr>
              <w:pStyle w:val="TableParagraph"/>
              <w:spacing w:before="35"/>
              <w:ind w:left="4"/>
              <w:rPr>
                <w:sz w:val="18"/>
              </w:rPr>
            </w:pPr>
            <w:r>
              <w:rPr>
                <w:sz w:val="18"/>
              </w:rPr>
              <w:t xml:space="preserve">0 </w:t>
            </w:r>
            <w:r>
              <w:rPr>
                <w:spacing w:val="-5"/>
                <w:sz w:val="18"/>
              </w:rPr>
              <w:t>PAE</w:t>
            </w:r>
          </w:p>
        </w:tc>
        <w:tc>
          <w:tcPr>
            <w:tcW w:w="567" w:type="dxa"/>
          </w:tcPr>
          <w:p w14:paraId="3928CE45" w14:textId="77777777" w:rsidR="00112D40" w:rsidRDefault="003E0739">
            <w:pPr>
              <w:pStyle w:val="TableParagraph"/>
              <w:spacing w:before="35"/>
              <w:ind w:left="3"/>
              <w:rPr>
                <w:sz w:val="18"/>
              </w:rPr>
            </w:pPr>
            <w:r>
              <w:rPr>
                <w:spacing w:val="-5"/>
                <w:sz w:val="18"/>
              </w:rPr>
              <w:t>0%</w:t>
            </w:r>
          </w:p>
        </w:tc>
      </w:tr>
      <w:tr w:rsidR="00112D40" w14:paraId="7F7DD860" w14:textId="77777777">
        <w:trPr>
          <w:trHeight w:val="256"/>
        </w:trPr>
        <w:tc>
          <w:tcPr>
            <w:tcW w:w="600" w:type="dxa"/>
            <w:vMerge/>
            <w:tcBorders>
              <w:top w:val="nil"/>
            </w:tcBorders>
            <w:shd w:val="clear" w:color="auto" w:fill="CFDFE7"/>
          </w:tcPr>
          <w:p w14:paraId="144F4150" w14:textId="77777777" w:rsidR="00112D40" w:rsidRDefault="00112D40">
            <w:pPr>
              <w:rPr>
                <w:sz w:val="2"/>
                <w:szCs w:val="2"/>
              </w:rPr>
            </w:pPr>
          </w:p>
        </w:tc>
        <w:tc>
          <w:tcPr>
            <w:tcW w:w="1981" w:type="dxa"/>
            <w:vMerge/>
            <w:tcBorders>
              <w:top w:val="nil"/>
            </w:tcBorders>
          </w:tcPr>
          <w:p w14:paraId="3F895BED" w14:textId="77777777" w:rsidR="00112D40" w:rsidRDefault="00112D40">
            <w:pPr>
              <w:rPr>
                <w:sz w:val="2"/>
                <w:szCs w:val="2"/>
              </w:rPr>
            </w:pPr>
          </w:p>
        </w:tc>
        <w:tc>
          <w:tcPr>
            <w:tcW w:w="992" w:type="dxa"/>
          </w:tcPr>
          <w:p w14:paraId="13985FFA" w14:textId="77777777" w:rsidR="00112D40" w:rsidRDefault="003E0739">
            <w:pPr>
              <w:pStyle w:val="TableParagraph"/>
              <w:spacing w:before="37"/>
              <w:ind w:left="7" w:right="3"/>
              <w:rPr>
                <w:sz w:val="18"/>
              </w:rPr>
            </w:pPr>
            <w:r>
              <w:rPr>
                <w:spacing w:val="-2"/>
                <w:sz w:val="18"/>
              </w:rPr>
              <w:t>Liens</w:t>
            </w:r>
          </w:p>
        </w:tc>
        <w:tc>
          <w:tcPr>
            <w:tcW w:w="995" w:type="dxa"/>
          </w:tcPr>
          <w:p w14:paraId="57A6BB3B" w14:textId="77777777" w:rsidR="00112D40" w:rsidRDefault="003E0739">
            <w:pPr>
              <w:pStyle w:val="TableParagraph"/>
              <w:spacing w:before="37"/>
              <w:ind w:left="4"/>
              <w:rPr>
                <w:sz w:val="18"/>
              </w:rPr>
            </w:pPr>
            <w:r>
              <w:rPr>
                <w:sz w:val="18"/>
              </w:rPr>
              <w:t xml:space="preserve">0 </w:t>
            </w:r>
            <w:r>
              <w:rPr>
                <w:spacing w:val="-5"/>
                <w:sz w:val="18"/>
              </w:rPr>
              <w:t>PAE</w:t>
            </w:r>
          </w:p>
        </w:tc>
        <w:tc>
          <w:tcPr>
            <w:tcW w:w="567" w:type="dxa"/>
            <w:vMerge w:val="restart"/>
          </w:tcPr>
          <w:p w14:paraId="3269B63A" w14:textId="77777777" w:rsidR="00112D40" w:rsidRDefault="00112D40">
            <w:pPr>
              <w:pStyle w:val="TableParagraph"/>
              <w:spacing w:before="0" w:line="240" w:lineRule="auto"/>
              <w:jc w:val="left"/>
              <w:rPr>
                <w:i/>
                <w:sz w:val="18"/>
              </w:rPr>
            </w:pPr>
          </w:p>
          <w:p w14:paraId="1C80A936" w14:textId="77777777" w:rsidR="00112D40" w:rsidRDefault="00112D40">
            <w:pPr>
              <w:pStyle w:val="TableParagraph"/>
              <w:spacing w:before="125" w:line="240" w:lineRule="auto"/>
              <w:jc w:val="left"/>
              <w:rPr>
                <w:i/>
                <w:sz w:val="18"/>
              </w:rPr>
            </w:pPr>
          </w:p>
          <w:p w14:paraId="0EE843CD" w14:textId="77777777" w:rsidR="00112D40" w:rsidRDefault="003E0739">
            <w:pPr>
              <w:pStyle w:val="TableParagraph"/>
              <w:spacing w:before="0"/>
              <w:ind w:left="170"/>
              <w:jc w:val="left"/>
              <w:rPr>
                <w:sz w:val="18"/>
              </w:rPr>
            </w:pPr>
            <w:r>
              <w:rPr>
                <w:spacing w:val="-5"/>
                <w:sz w:val="18"/>
              </w:rPr>
              <w:t>0%</w:t>
            </w:r>
          </w:p>
        </w:tc>
      </w:tr>
      <w:tr w:rsidR="00112D40" w14:paraId="3AEE2E27" w14:textId="77777777">
        <w:trPr>
          <w:trHeight w:val="254"/>
        </w:trPr>
        <w:tc>
          <w:tcPr>
            <w:tcW w:w="600" w:type="dxa"/>
            <w:vMerge/>
            <w:tcBorders>
              <w:top w:val="nil"/>
            </w:tcBorders>
            <w:shd w:val="clear" w:color="auto" w:fill="CFDFE7"/>
          </w:tcPr>
          <w:p w14:paraId="19E2D0F7" w14:textId="77777777" w:rsidR="00112D40" w:rsidRDefault="00112D40">
            <w:pPr>
              <w:rPr>
                <w:sz w:val="2"/>
                <w:szCs w:val="2"/>
              </w:rPr>
            </w:pPr>
          </w:p>
        </w:tc>
        <w:tc>
          <w:tcPr>
            <w:tcW w:w="1981" w:type="dxa"/>
            <w:vMerge/>
            <w:tcBorders>
              <w:top w:val="nil"/>
            </w:tcBorders>
          </w:tcPr>
          <w:p w14:paraId="2D775166" w14:textId="77777777" w:rsidR="00112D40" w:rsidRDefault="00112D40">
            <w:pPr>
              <w:rPr>
                <w:sz w:val="2"/>
                <w:szCs w:val="2"/>
              </w:rPr>
            </w:pPr>
          </w:p>
        </w:tc>
        <w:tc>
          <w:tcPr>
            <w:tcW w:w="992" w:type="dxa"/>
          </w:tcPr>
          <w:p w14:paraId="557A7C56" w14:textId="77777777" w:rsidR="00112D40" w:rsidRDefault="003E0739">
            <w:pPr>
              <w:pStyle w:val="TableParagraph"/>
              <w:spacing w:before="35"/>
              <w:ind w:left="7"/>
              <w:rPr>
                <w:sz w:val="18"/>
              </w:rPr>
            </w:pPr>
            <w:r>
              <w:rPr>
                <w:spacing w:val="-2"/>
                <w:sz w:val="18"/>
              </w:rPr>
              <w:t>Tout droit</w:t>
            </w:r>
          </w:p>
        </w:tc>
        <w:tc>
          <w:tcPr>
            <w:tcW w:w="995" w:type="dxa"/>
          </w:tcPr>
          <w:p w14:paraId="5700D79E" w14:textId="77777777" w:rsidR="00112D40" w:rsidRDefault="003E0739">
            <w:pPr>
              <w:pStyle w:val="TableParagraph"/>
              <w:spacing w:before="35"/>
              <w:ind w:left="4"/>
              <w:rPr>
                <w:sz w:val="18"/>
              </w:rPr>
            </w:pPr>
            <w:r>
              <w:rPr>
                <w:sz w:val="18"/>
              </w:rPr>
              <w:t xml:space="preserve">0 </w:t>
            </w:r>
            <w:r>
              <w:rPr>
                <w:spacing w:val="-5"/>
                <w:sz w:val="18"/>
              </w:rPr>
              <w:t>PAE</w:t>
            </w:r>
          </w:p>
        </w:tc>
        <w:tc>
          <w:tcPr>
            <w:tcW w:w="567" w:type="dxa"/>
            <w:vMerge/>
            <w:tcBorders>
              <w:top w:val="nil"/>
            </w:tcBorders>
          </w:tcPr>
          <w:p w14:paraId="565CA336" w14:textId="77777777" w:rsidR="00112D40" w:rsidRDefault="00112D40">
            <w:pPr>
              <w:rPr>
                <w:sz w:val="2"/>
                <w:szCs w:val="2"/>
              </w:rPr>
            </w:pPr>
          </w:p>
        </w:tc>
      </w:tr>
      <w:tr w:rsidR="00112D40" w14:paraId="38E61769" w14:textId="77777777">
        <w:trPr>
          <w:trHeight w:val="253"/>
        </w:trPr>
        <w:tc>
          <w:tcPr>
            <w:tcW w:w="600" w:type="dxa"/>
            <w:vMerge/>
            <w:tcBorders>
              <w:top w:val="nil"/>
            </w:tcBorders>
            <w:shd w:val="clear" w:color="auto" w:fill="CFDFE7"/>
          </w:tcPr>
          <w:p w14:paraId="5E6D5858" w14:textId="77777777" w:rsidR="00112D40" w:rsidRDefault="00112D40">
            <w:pPr>
              <w:rPr>
                <w:sz w:val="2"/>
                <w:szCs w:val="2"/>
              </w:rPr>
            </w:pPr>
          </w:p>
        </w:tc>
        <w:tc>
          <w:tcPr>
            <w:tcW w:w="1981" w:type="dxa"/>
            <w:vMerge/>
            <w:tcBorders>
              <w:top w:val="nil"/>
            </w:tcBorders>
          </w:tcPr>
          <w:p w14:paraId="23E3216E" w14:textId="77777777" w:rsidR="00112D40" w:rsidRDefault="00112D40">
            <w:pPr>
              <w:rPr>
                <w:sz w:val="2"/>
                <w:szCs w:val="2"/>
              </w:rPr>
            </w:pPr>
          </w:p>
        </w:tc>
        <w:tc>
          <w:tcPr>
            <w:tcW w:w="992" w:type="dxa"/>
          </w:tcPr>
          <w:p w14:paraId="5B863D4B" w14:textId="77777777" w:rsidR="00112D40" w:rsidRDefault="003E0739">
            <w:pPr>
              <w:pStyle w:val="TableParagraph"/>
              <w:spacing w:before="35"/>
              <w:ind w:left="7" w:right="4"/>
              <w:rPr>
                <w:sz w:val="18"/>
              </w:rPr>
            </w:pPr>
            <w:r>
              <w:rPr>
                <w:spacing w:val="-2"/>
                <w:sz w:val="18"/>
              </w:rPr>
              <w:t>Droit</w:t>
            </w:r>
          </w:p>
        </w:tc>
        <w:tc>
          <w:tcPr>
            <w:tcW w:w="995" w:type="dxa"/>
          </w:tcPr>
          <w:p w14:paraId="47EA5943" w14:textId="77777777" w:rsidR="00112D40" w:rsidRDefault="003E0739">
            <w:pPr>
              <w:pStyle w:val="TableParagraph"/>
              <w:spacing w:before="35"/>
              <w:ind w:left="4"/>
              <w:rPr>
                <w:sz w:val="18"/>
              </w:rPr>
            </w:pPr>
            <w:r>
              <w:rPr>
                <w:sz w:val="18"/>
              </w:rPr>
              <w:t xml:space="preserve">0 </w:t>
            </w:r>
            <w:r>
              <w:rPr>
                <w:spacing w:val="-5"/>
                <w:sz w:val="18"/>
              </w:rPr>
              <w:t>PAE</w:t>
            </w:r>
          </w:p>
        </w:tc>
        <w:tc>
          <w:tcPr>
            <w:tcW w:w="567" w:type="dxa"/>
            <w:vMerge/>
            <w:tcBorders>
              <w:top w:val="nil"/>
            </w:tcBorders>
          </w:tcPr>
          <w:p w14:paraId="046F3237" w14:textId="77777777" w:rsidR="00112D40" w:rsidRDefault="00112D40">
            <w:pPr>
              <w:rPr>
                <w:sz w:val="2"/>
                <w:szCs w:val="2"/>
              </w:rPr>
            </w:pPr>
          </w:p>
        </w:tc>
      </w:tr>
      <w:tr w:rsidR="00112D40" w14:paraId="5445D349" w14:textId="77777777">
        <w:trPr>
          <w:trHeight w:val="256"/>
        </w:trPr>
        <w:tc>
          <w:tcPr>
            <w:tcW w:w="600" w:type="dxa"/>
            <w:vMerge w:val="restart"/>
            <w:shd w:val="clear" w:color="auto" w:fill="CFDFE7"/>
          </w:tcPr>
          <w:p w14:paraId="6E1CF028" w14:textId="77777777" w:rsidR="00112D40" w:rsidRDefault="003E0739">
            <w:pPr>
              <w:pStyle w:val="TableParagraph"/>
              <w:spacing w:line="240" w:lineRule="auto"/>
              <w:ind w:left="10" w:right="1"/>
              <w:rPr>
                <w:sz w:val="18"/>
              </w:rPr>
            </w:pPr>
            <w:r>
              <w:rPr>
                <w:spacing w:val="-10"/>
                <w:sz w:val="18"/>
              </w:rPr>
              <w:t>C</w:t>
            </w:r>
          </w:p>
        </w:tc>
        <w:tc>
          <w:tcPr>
            <w:tcW w:w="1981" w:type="dxa"/>
            <w:vMerge w:val="restart"/>
          </w:tcPr>
          <w:p w14:paraId="673626A4" w14:textId="77777777" w:rsidR="00112D40" w:rsidRDefault="003E0739">
            <w:pPr>
              <w:pStyle w:val="TableParagraph"/>
              <w:spacing w:line="240" w:lineRule="auto"/>
              <w:ind w:left="268"/>
              <w:jc w:val="left"/>
              <w:rPr>
                <w:sz w:val="18"/>
              </w:rPr>
            </w:pPr>
            <w:r>
              <w:rPr>
                <w:sz w:val="18"/>
              </w:rPr>
              <w:t xml:space="preserve">N262 </w:t>
            </w:r>
            <w:r>
              <w:rPr>
                <w:spacing w:val="-2"/>
                <w:sz w:val="18"/>
              </w:rPr>
              <w:t>Vilvoordelaan</w:t>
            </w:r>
          </w:p>
        </w:tc>
        <w:tc>
          <w:tcPr>
            <w:tcW w:w="992" w:type="dxa"/>
          </w:tcPr>
          <w:p w14:paraId="23754203" w14:textId="77777777" w:rsidR="00112D40" w:rsidRDefault="003E0739">
            <w:pPr>
              <w:pStyle w:val="TableParagraph"/>
              <w:spacing w:before="37"/>
              <w:ind w:left="7" w:right="1"/>
              <w:rPr>
                <w:sz w:val="18"/>
              </w:rPr>
            </w:pPr>
            <w:r>
              <w:rPr>
                <w:spacing w:val="-4"/>
                <w:sz w:val="18"/>
              </w:rPr>
              <w:t>Demi-tour</w:t>
            </w:r>
          </w:p>
        </w:tc>
        <w:tc>
          <w:tcPr>
            <w:tcW w:w="995" w:type="dxa"/>
          </w:tcPr>
          <w:p w14:paraId="64723E29" w14:textId="77777777" w:rsidR="00112D40" w:rsidRDefault="003E0739">
            <w:pPr>
              <w:pStyle w:val="TableParagraph"/>
              <w:spacing w:before="37"/>
              <w:ind w:left="4"/>
              <w:rPr>
                <w:sz w:val="18"/>
              </w:rPr>
            </w:pPr>
            <w:r>
              <w:rPr>
                <w:sz w:val="18"/>
              </w:rPr>
              <w:t xml:space="preserve">2 </w:t>
            </w:r>
            <w:r>
              <w:rPr>
                <w:spacing w:val="-5"/>
                <w:sz w:val="18"/>
              </w:rPr>
              <w:t>PAE</w:t>
            </w:r>
          </w:p>
        </w:tc>
        <w:tc>
          <w:tcPr>
            <w:tcW w:w="567" w:type="dxa"/>
            <w:vMerge w:val="restart"/>
          </w:tcPr>
          <w:p w14:paraId="0DC79944" w14:textId="77777777" w:rsidR="00112D40" w:rsidRDefault="00112D40">
            <w:pPr>
              <w:pStyle w:val="TableParagraph"/>
              <w:spacing w:before="0" w:line="240" w:lineRule="auto"/>
              <w:jc w:val="left"/>
              <w:rPr>
                <w:i/>
                <w:sz w:val="18"/>
              </w:rPr>
            </w:pPr>
          </w:p>
          <w:p w14:paraId="3D4F8E89" w14:textId="77777777" w:rsidR="00112D40" w:rsidRDefault="00112D40">
            <w:pPr>
              <w:pStyle w:val="TableParagraph"/>
              <w:spacing w:before="0" w:line="240" w:lineRule="auto"/>
              <w:jc w:val="left"/>
              <w:rPr>
                <w:i/>
                <w:sz w:val="18"/>
              </w:rPr>
            </w:pPr>
          </w:p>
          <w:p w14:paraId="301BE687" w14:textId="77777777" w:rsidR="00112D40" w:rsidRDefault="00112D40">
            <w:pPr>
              <w:pStyle w:val="TableParagraph"/>
              <w:spacing w:before="173" w:line="240" w:lineRule="auto"/>
              <w:jc w:val="left"/>
              <w:rPr>
                <w:i/>
                <w:sz w:val="18"/>
              </w:rPr>
            </w:pPr>
          </w:p>
          <w:p w14:paraId="39678AD5" w14:textId="77777777" w:rsidR="00112D40" w:rsidRDefault="003E0739">
            <w:pPr>
              <w:pStyle w:val="TableParagraph"/>
              <w:spacing w:before="0"/>
              <w:ind w:left="124"/>
              <w:jc w:val="left"/>
              <w:rPr>
                <w:sz w:val="18"/>
              </w:rPr>
            </w:pPr>
            <w:r>
              <w:rPr>
                <w:spacing w:val="-5"/>
                <w:sz w:val="18"/>
              </w:rPr>
              <w:t>47%</w:t>
            </w:r>
          </w:p>
        </w:tc>
      </w:tr>
      <w:tr w:rsidR="00112D40" w14:paraId="0F0C73A2" w14:textId="77777777">
        <w:trPr>
          <w:trHeight w:val="254"/>
        </w:trPr>
        <w:tc>
          <w:tcPr>
            <w:tcW w:w="600" w:type="dxa"/>
            <w:vMerge/>
            <w:tcBorders>
              <w:top w:val="nil"/>
            </w:tcBorders>
            <w:shd w:val="clear" w:color="auto" w:fill="CFDFE7"/>
          </w:tcPr>
          <w:p w14:paraId="15C7836B" w14:textId="77777777" w:rsidR="00112D40" w:rsidRDefault="00112D40">
            <w:pPr>
              <w:rPr>
                <w:sz w:val="2"/>
                <w:szCs w:val="2"/>
              </w:rPr>
            </w:pPr>
          </w:p>
        </w:tc>
        <w:tc>
          <w:tcPr>
            <w:tcW w:w="1981" w:type="dxa"/>
            <w:vMerge/>
            <w:tcBorders>
              <w:top w:val="nil"/>
            </w:tcBorders>
          </w:tcPr>
          <w:p w14:paraId="220968EE" w14:textId="77777777" w:rsidR="00112D40" w:rsidRDefault="00112D40">
            <w:pPr>
              <w:rPr>
                <w:sz w:val="2"/>
                <w:szCs w:val="2"/>
              </w:rPr>
            </w:pPr>
          </w:p>
        </w:tc>
        <w:tc>
          <w:tcPr>
            <w:tcW w:w="992" w:type="dxa"/>
          </w:tcPr>
          <w:p w14:paraId="5E0B29C2" w14:textId="77777777" w:rsidR="00112D40" w:rsidRDefault="003E0739">
            <w:pPr>
              <w:pStyle w:val="TableParagraph"/>
              <w:spacing w:before="35"/>
              <w:ind w:left="7" w:right="3"/>
              <w:rPr>
                <w:sz w:val="18"/>
              </w:rPr>
            </w:pPr>
            <w:r>
              <w:rPr>
                <w:spacing w:val="-2"/>
                <w:sz w:val="18"/>
              </w:rPr>
              <w:t>Liens</w:t>
            </w:r>
          </w:p>
        </w:tc>
        <w:tc>
          <w:tcPr>
            <w:tcW w:w="995" w:type="dxa"/>
          </w:tcPr>
          <w:p w14:paraId="6D4DD343" w14:textId="77777777" w:rsidR="00112D40" w:rsidRDefault="003E0739">
            <w:pPr>
              <w:pStyle w:val="TableParagraph"/>
              <w:spacing w:before="35"/>
              <w:ind w:left="4"/>
              <w:rPr>
                <w:sz w:val="18"/>
              </w:rPr>
            </w:pPr>
            <w:r>
              <w:rPr>
                <w:sz w:val="18"/>
              </w:rPr>
              <w:t xml:space="preserve">422 </w:t>
            </w:r>
            <w:r>
              <w:rPr>
                <w:spacing w:val="-5"/>
                <w:sz w:val="18"/>
              </w:rPr>
              <w:t>PAE</w:t>
            </w:r>
          </w:p>
        </w:tc>
        <w:tc>
          <w:tcPr>
            <w:tcW w:w="567" w:type="dxa"/>
            <w:vMerge/>
            <w:tcBorders>
              <w:top w:val="nil"/>
            </w:tcBorders>
          </w:tcPr>
          <w:p w14:paraId="5DAE9EBC" w14:textId="77777777" w:rsidR="00112D40" w:rsidRDefault="00112D40">
            <w:pPr>
              <w:rPr>
                <w:sz w:val="2"/>
                <w:szCs w:val="2"/>
              </w:rPr>
            </w:pPr>
          </w:p>
        </w:tc>
      </w:tr>
      <w:tr w:rsidR="00112D40" w14:paraId="657C674F" w14:textId="77777777">
        <w:trPr>
          <w:trHeight w:val="256"/>
        </w:trPr>
        <w:tc>
          <w:tcPr>
            <w:tcW w:w="600" w:type="dxa"/>
            <w:vMerge/>
            <w:tcBorders>
              <w:top w:val="nil"/>
            </w:tcBorders>
            <w:shd w:val="clear" w:color="auto" w:fill="CFDFE7"/>
          </w:tcPr>
          <w:p w14:paraId="6BBCBF74" w14:textId="77777777" w:rsidR="00112D40" w:rsidRDefault="00112D40">
            <w:pPr>
              <w:rPr>
                <w:sz w:val="2"/>
                <w:szCs w:val="2"/>
              </w:rPr>
            </w:pPr>
          </w:p>
        </w:tc>
        <w:tc>
          <w:tcPr>
            <w:tcW w:w="1981" w:type="dxa"/>
            <w:vMerge/>
            <w:tcBorders>
              <w:top w:val="nil"/>
            </w:tcBorders>
          </w:tcPr>
          <w:p w14:paraId="4309A86C" w14:textId="77777777" w:rsidR="00112D40" w:rsidRDefault="00112D40">
            <w:pPr>
              <w:rPr>
                <w:sz w:val="2"/>
                <w:szCs w:val="2"/>
              </w:rPr>
            </w:pPr>
          </w:p>
        </w:tc>
        <w:tc>
          <w:tcPr>
            <w:tcW w:w="992" w:type="dxa"/>
          </w:tcPr>
          <w:p w14:paraId="648F04A2" w14:textId="77777777" w:rsidR="00112D40" w:rsidRDefault="003E0739">
            <w:pPr>
              <w:pStyle w:val="TableParagraph"/>
              <w:spacing w:before="38"/>
              <w:ind w:left="7"/>
              <w:rPr>
                <w:sz w:val="18"/>
              </w:rPr>
            </w:pPr>
            <w:r>
              <w:rPr>
                <w:spacing w:val="-2"/>
                <w:sz w:val="18"/>
              </w:rPr>
              <w:t>Tout droit</w:t>
            </w:r>
          </w:p>
        </w:tc>
        <w:tc>
          <w:tcPr>
            <w:tcW w:w="995" w:type="dxa"/>
          </w:tcPr>
          <w:p w14:paraId="5DB1AD0A" w14:textId="77777777" w:rsidR="00112D40" w:rsidRDefault="003E0739">
            <w:pPr>
              <w:pStyle w:val="TableParagraph"/>
              <w:spacing w:before="38"/>
              <w:ind w:left="4"/>
              <w:rPr>
                <w:sz w:val="18"/>
              </w:rPr>
            </w:pPr>
            <w:r>
              <w:rPr>
                <w:sz w:val="18"/>
              </w:rPr>
              <w:t xml:space="preserve">0 </w:t>
            </w:r>
            <w:r>
              <w:rPr>
                <w:spacing w:val="-5"/>
                <w:sz w:val="18"/>
              </w:rPr>
              <w:t>PAE</w:t>
            </w:r>
          </w:p>
        </w:tc>
        <w:tc>
          <w:tcPr>
            <w:tcW w:w="567" w:type="dxa"/>
            <w:vMerge/>
            <w:tcBorders>
              <w:top w:val="nil"/>
            </w:tcBorders>
          </w:tcPr>
          <w:p w14:paraId="044851F2" w14:textId="77777777" w:rsidR="00112D40" w:rsidRDefault="00112D40">
            <w:pPr>
              <w:rPr>
                <w:sz w:val="2"/>
                <w:szCs w:val="2"/>
              </w:rPr>
            </w:pPr>
          </w:p>
        </w:tc>
      </w:tr>
      <w:tr w:rsidR="00112D40" w14:paraId="421CB434" w14:textId="77777777">
        <w:trPr>
          <w:trHeight w:val="254"/>
        </w:trPr>
        <w:tc>
          <w:tcPr>
            <w:tcW w:w="600" w:type="dxa"/>
            <w:vMerge/>
            <w:tcBorders>
              <w:top w:val="nil"/>
            </w:tcBorders>
            <w:shd w:val="clear" w:color="auto" w:fill="CFDFE7"/>
          </w:tcPr>
          <w:p w14:paraId="70943CF4" w14:textId="77777777" w:rsidR="00112D40" w:rsidRDefault="00112D40">
            <w:pPr>
              <w:rPr>
                <w:sz w:val="2"/>
                <w:szCs w:val="2"/>
              </w:rPr>
            </w:pPr>
          </w:p>
        </w:tc>
        <w:tc>
          <w:tcPr>
            <w:tcW w:w="1981" w:type="dxa"/>
            <w:vMerge/>
            <w:tcBorders>
              <w:top w:val="nil"/>
            </w:tcBorders>
          </w:tcPr>
          <w:p w14:paraId="01F35521" w14:textId="77777777" w:rsidR="00112D40" w:rsidRDefault="00112D40">
            <w:pPr>
              <w:rPr>
                <w:sz w:val="2"/>
                <w:szCs w:val="2"/>
              </w:rPr>
            </w:pPr>
          </w:p>
        </w:tc>
        <w:tc>
          <w:tcPr>
            <w:tcW w:w="992" w:type="dxa"/>
          </w:tcPr>
          <w:p w14:paraId="6F158975" w14:textId="77777777" w:rsidR="00112D40" w:rsidRDefault="003E0739">
            <w:pPr>
              <w:pStyle w:val="TableParagraph"/>
              <w:spacing w:before="35"/>
              <w:ind w:left="7" w:right="4"/>
              <w:rPr>
                <w:sz w:val="18"/>
              </w:rPr>
            </w:pPr>
            <w:r>
              <w:rPr>
                <w:spacing w:val="-2"/>
                <w:sz w:val="18"/>
              </w:rPr>
              <w:t>Droit</w:t>
            </w:r>
          </w:p>
        </w:tc>
        <w:tc>
          <w:tcPr>
            <w:tcW w:w="995" w:type="dxa"/>
          </w:tcPr>
          <w:p w14:paraId="28474FBC" w14:textId="77777777" w:rsidR="00112D40" w:rsidRDefault="003E0739">
            <w:pPr>
              <w:pStyle w:val="TableParagraph"/>
              <w:spacing w:before="35"/>
              <w:ind w:left="4"/>
              <w:rPr>
                <w:sz w:val="18"/>
              </w:rPr>
            </w:pPr>
            <w:r>
              <w:rPr>
                <w:sz w:val="18"/>
              </w:rPr>
              <w:t xml:space="preserve">0 </w:t>
            </w:r>
            <w:r>
              <w:rPr>
                <w:spacing w:val="-5"/>
                <w:sz w:val="18"/>
              </w:rPr>
              <w:t>PAE</w:t>
            </w:r>
          </w:p>
        </w:tc>
        <w:tc>
          <w:tcPr>
            <w:tcW w:w="567" w:type="dxa"/>
            <w:vMerge/>
            <w:tcBorders>
              <w:top w:val="nil"/>
            </w:tcBorders>
          </w:tcPr>
          <w:p w14:paraId="52CA9E03" w14:textId="77777777" w:rsidR="00112D40" w:rsidRDefault="00112D40">
            <w:pPr>
              <w:rPr>
                <w:sz w:val="2"/>
                <w:szCs w:val="2"/>
              </w:rPr>
            </w:pPr>
          </w:p>
        </w:tc>
      </w:tr>
      <w:tr w:rsidR="00112D40" w14:paraId="5DFF1E68" w14:textId="77777777">
        <w:trPr>
          <w:trHeight w:val="253"/>
        </w:trPr>
        <w:tc>
          <w:tcPr>
            <w:tcW w:w="600" w:type="dxa"/>
            <w:vMerge w:val="restart"/>
            <w:shd w:val="clear" w:color="auto" w:fill="CFDFE7"/>
          </w:tcPr>
          <w:p w14:paraId="623A03EF" w14:textId="77777777" w:rsidR="00112D40" w:rsidRDefault="003E0739">
            <w:pPr>
              <w:pStyle w:val="TableParagraph"/>
              <w:spacing w:line="240" w:lineRule="auto"/>
              <w:ind w:left="10" w:right="1"/>
              <w:rPr>
                <w:sz w:val="18"/>
              </w:rPr>
            </w:pPr>
            <w:r>
              <w:rPr>
                <w:spacing w:val="-10"/>
                <w:sz w:val="18"/>
              </w:rPr>
              <w:t>D</w:t>
            </w:r>
          </w:p>
        </w:tc>
        <w:tc>
          <w:tcPr>
            <w:tcW w:w="1981" w:type="dxa"/>
            <w:vMerge w:val="restart"/>
          </w:tcPr>
          <w:p w14:paraId="66B5C7E1" w14:textId="77777777" w:rsidR="00112D40" w:rsidRDefault="003E0739">
            <w:pPr>
              <w:pStyle w:val="TableParagraph"/>
              <w:spacing w:line="240" w:lineRule="auto"/>
              <w:ind w:left="8"/>
              <w:rPr>
                <w:sz w:val="18"/>
              </w:rPr>
            </w:pPr>
            <w:r>
              <w:rPr>
                <w:spacing w:val="-4"/>
                <w:sz w:val="18"/>
              </w:rPr>
              <w:t>A201</w:t>
            </w:r>
          </w:p>
        </w:tc>
        <w:tc>
          <w:tcPr>
            <w:tcW w:w="992" w:type="dxa"/>
          </w:tcPr>
          <w:p w14:paraId="66C1FDB2" w14:textId="77777777" w:rsidR="00112D40" w:rsidRDefault="003E0739">
            <w:pPr>
              <w:pStyle w:val="TableParagraph"/>
              <w:spacing w:before="35"/>
              <w:ind w:left="7" w:right="1"/>
              <w:rPr>
                <w:sz w:val="18"/>
              </w:rPr>
            </w:pPr>
            <w:r>
              <w:rPr>
                <w:spacing w:val="-4"/>
                <w:sz w:val="18"/>
              </w:rPr>
              <w:t>Demi-tour</w:t>
            </w:r>
          </w:p>
        </w:tc>
        <w:tc>
          <w:tcPr>
            <w:tcW w:w="995" w:type="dxa"/>
          </w:tcPr>
          <w:p w14:paraId="3B2E7247" w14:textId="77777777" w:rsidR="00112D40" w:rsidRDefault="003E0739">
            <w:pPr>
              <w:pStyle w:val="TableParagraph"/>
              <w:spacing w:before="35"/>
              <w:ind w:left="4"/>
              <w:rPr>
                <w:sz w:val="18"/>
              </w:rPr>
            </w:pPr>
            <w:r>
              <w:rPr>
                <w:sz w:val="18"/>
              </w:rPr>
              <w:t xml:space="preserve">114 </w:t>
            </w:r>
            <w:r>
              <w:rPr>
                <w:spacing w:val="-5"/>
                <w:sz w:val="18"/>
              </w:rPr>
              <w:t>PAE</w:t>
            </w:r>
          </w:p>
        </w:tc>
        <w:tc>
          <w:tcPr>
            <w:tcW w:w="567" w:type="dxa"/>
            <w:vMerge w:val="restart"/>
          </w:tcPr>
          <w:p w14:paraId="7FE2D4BF" w14:textId="77777777" w:rsidR="00112D40" w:rsidRDefault="00112D40">
            <w:pPr>
              <w:pStyle w:val="TableParagraph"/>
              <w:spacing w:before="0" w:line="240" w:lineRule="auto"/>
              <w:jc w:val="left"/>
              <w:rPr>
                <w:i/>
                <w:sz w:val="18"/>
              </w:rPr>
            </w:pPr>
          </w:p>
          <w:p w14:paraId="3C08A41D" w14:textId="77777777" w:rsidR="00112D40" w:rsidRDefault="00112D40">
            <w:pPr>
              <w:pStyle w:val="TableParagraph"/>
              <w:spacing w:before="125" w:line="240" w:lineRule="auto"/>
              <w:jc w:val="left"/>
              <w:rPr>
                <w:i/>
                <w:sz w:val="18"/>
              </w:rPr>
            </w:pPr>
          </w:p>
          <w:p w14:paraId="328CC8C6" w14:textId="77777777" w:rsidR="00112D40" w:rsidRDefault="003E0739">
            <w:pPr>
              <w:pStyle w:val="TableParagraph"/>
              <w:spacing w:before="0"/>
              <w:ind w:left="124"/>
              <w:jc w:val="left"/>
              <w:rPr>
                <w:sz w:val="18"/>
              </w:rPr>
            </w:pPr>
            <w:r>
              <w:rPr>
                <w:spacing w:val="-5"/>
                <w:sz w:val="18"/>
              </w:rPr>
              <w:t>36%</w:t>
            </w:r>
          </w:p>
        </w:tc>
      </w:tr>
      <w:tr w:rsidR="00112D40" w14:paraId="62A9B0D1" w14:textId="77777777">
        <w:trPr>
          <w:trHeight w:val="256"/>
        </w:trPr>
        <w:tc>
          <w:tcPr>
            <w:tcW w:w="600" w:type="dxa"/>
            <w:vMerge/>
            <w:tcBorders>
              <w:top w:val="nil"/>
            </w:tcBorders>
            <w:shd w:val="clear" w:color="auto" w:fill="CFDFE7"/>
          </w:tcPr>
          <w:p w14:paraId="1F3E6AC1" w14:textId="77777777" w:rsidR="00112D40" w:rsidRDefault="00112D40">
            <w:pPr>
              <w:rPr>
                <w:sz w:val="2"/>
                <w:szCs w:val="2"/>
              </w:rPr>
            </w:pPr>
          </w:p>
        </w:tc>
        <w:tc>
          <w:tcPr>
            <w:tcW w:w="1981" w:type="dxa"/>
            <w:vMerge/>
            <w:tcBorders>
              <w:top w:val="nil"/>
            </w:tcBorders>
          </w:tcPr>
          <w:p w14:paraId="389221F7" w14:textId="77777777" w:rsidR="00112D40" w:rsidRDefault="00112D40">
            <w:pPr>
              <w:rPr>
                <w:sz w:val="2"/>
                <w:szCs w:val="2"/>
              </w:rPr>
            </w:pPr>
          </w:p>
        </w:tc>
        <w:tc>
          <w:tcPr>
            <w:tcW w:w="992" w:type="dxa"/>
          </w:tcPr>
          <w:p w14:paraId="592DCEE1" w14:textId="77777777" w:rsidR="00112D40" w:rsidRDefault="003E0739">
            <w:pPr>
              <w:pStyle w:val="TableParagraph"/>
              <w:spacing w:before="37"/>
              <w:ind w:left="7" w:right="3"/>
              <w:rPr>
                <w:sz w:val="18"/>
              </w:rPr>
            </w:pPr>
            <w:r>
              <w:rPr>
                <w:spacing w:val="-2"/>
                <w:sz w:val="18"/>
              </w:rPr>
              <w:t>Liens</w:t>
            </w:r>
          </w:p>
        </w:tc>
        <w:tc>
          <w:tcPr>
            <w:tcW w:w="995" w:type="dxa"/>
          </w:tcPr>
          <w:p w14:paraId="4D6678E3" w14:textId="77777777" w:rsidR="00112D40" w:rsidRDefault="003E0739">
            <w:pPr>
              <w:pStyle w:val="TableParagraph"/>
              <w:spacing w:before="37"/>
              <w:ind w:left="4"/>
              <w:rPr>
                <w:sz w:val="18"/>
              </w:rPr>
            </w:pPr>
            <w:r>
              <w:rPr>
                <w:sz w:val="18"/>
              </w:rPr>
              <w:t xml:space="preserve">385 </w:t>
            </w:r>
            <w:r>
              <w:rPr>
                <w:spacing w:val="-5"/>
                <w:sz w:val="18"/>
              </w:rPr>
              <w:t>PAE</w:t>
            </w:r>
          </w:p>
        </w:tc>
        <w:tc>
          <w:tcPr>
            <w:tcW w:w="567" w:type="dxa"/>
            <w:vMerge/>
            <w:tcBorders>
              <w:top w:val="nil"/>
            </w:tcBorders>
          </w:tcPr>
          <w:p w14:paraId="6F386C90" w14:textId="77777777" w:rsidR="00112D40" w:rsidRDefault="00112D40">
            <w:pPr>
              <w:rPr>
                <w:sz w:val="2"/>
                <w:szCs w:val="2"/>
              </w:rPr>
            </w:pPr>
          </w:p>
        </w:tc>
      </w:tr>
      <w:tr w:rsidR="00112D40" w14:paraId="6D1E23CC" w14:textId="77777777">
        <w:trPr>
          <w:trHeight w:val="254"/>
        </w:trPr>
        <w:tc>
          <w:tcPr>
            <w:tcW w:w="600" w:type="dxa"/>
            <w:vMerge/>
            <w:tcBorders>
              <w:top w:val="nil"/>
            </w:tcBorders>
            <w:shd w:val="clear" w:color="auto" w:fill="CFDFE7"/>
          </w:tcPr>
          <w:p w14:paraId="22F14055" w14:textId="77777777" w:rsidR="00112D40" w:rsidRDefault="00112D40">
            <w:pPr>
              <w:rPr>
                <w:sz w:val="2"/>
                <w:szCs w:val="2"/>
              </w:rPr>
            </w:pPr>
          </w:p>
        </w:tc>
        <w:tc>
          <w:tcPr>
            <w:tcW w:w="1981" w:type="dxa"/>
            <w:vMerge/>
            <w:tcBorders>
              <w:top w:val="nil"/>
            </w:tcBorders>
          </w:tcPr>
          <w:p w14:paraId="1C3DC0C4" w14:textId="77777777" w:rsidR="00112D40" w:rsidRDefault="00112D40">
            <w:pPr>
              <w:rPr>
                <w:sz w:val="2"/>
                <w:szCs w:val="2"/>
              </w:rPr>
            </w:pPr>
          </w:p>
        </w:tc>
        <w:tc>
          <w:tcPr>
            <w:tcW w:w="992" w:type="dxa"/>
          </w:tcPr>
          <w:p w14:paraId="0818E869" w14:textId="77777777" w:rsidR="00112D40" w:rsidRDefault="003E0739">
            <w:pPr>
              <w:pStyle w:val="TableParagraph"/>
              <w:spacing w:before="35"/>
              <w:ind w:left="7"/>
              <w:rPr>
                <w:sz w:val="18"/>
              </w:rPr>
            </w:pPr>
            <w:r>
              <w:rPr>
                <w:spacing w:val="-2"/>
                <w:sz w:val="18"/>
              </w:rPr>
              <w:t>Tout droit</w:t>
            </w:r>
          </w:p>
        </w:tc>
        <w:tc>
          <w:tcPr>
            <w:tcW w:w="995" w:type="dxa"/>
          </w:tcPr>
          <w:p w14:paraId="3E98C961" w14:textId="77777777" w:rsidR="00112D40" w:rsidRDefault="003E0739">
            <w:pPr>
              <w:pStyle w:val="TableParagraph"/>
              <w:spacing w:before="35"/>
              <w:ind w:left="4"/>
              <w:rPr>
                <w:sz w:val="18"/>
              </w:rPr>
            </w:pPr>
            <w:r>
              <w:rPr>
                <w:sz w:val="18"/>
              </w:rPr>
              <w:t xml:space="preserve">0 </w:t>
            </w:r>
            <w:r>
              <w:rPr>
                <w:spacing w:val="-5"/>
                <w:sz w:val="18"/>
              </w:rPr>
              <w:t>PAE</w:t>
            </w:r>
          </w:p>
        </w:tc>
        <w:tc>
          <w:tcPr>
            <w:tcW w:w="567" w:type="dxa"/>
            <w:vMerge/>
            <w:tcBorders>
              <w:top w:val="nil"/>
            </w:tcBorders>
          </w:tcPr>
          <w:p w14:paraId="067261CA" w14:textId="77777777" w:rsidR="00112D40" w:rsidRDefault="00112D40">
            <w:pPr>
              <w:rPr>
                <w:sz w:val="2"/>
                <w:szCs w:val="2"/>
              </w:rPr>
            </w:pPr>
          </w:p>
        </w:tc>
      </w:tr>
      <w:tr w:rsidR="00112D40" w14:paraId="52ECFCE0" w14:textId="77777777">
        <w:trPr>
          <w:trHeight w:val="256"/>
        </w:trPr>
        <w:tc>
          <w:tcPr>
            <w:tcW w:w="600" w:type="dxa"/>
            <w:vMerge/>
            <w:tcBorders>
              <w:top w:val="nil"/>
            </w:tcBorders>
            <w:shd w:val="clear" w:color="auto" w:fill="CFDFE7"/>
          </w:tcPr>
          <w:p w14:paraId="385049C3" w14:textId="77777777" w:rsidR="00112D40" w:rsidRDefault="00112D40">
            <w:pPr>
              <w:rPr>
                <w:sz w:val="2"/>
                <w:szCs w:val="2"/>
              </w:rPr>
            </w:pPr>
          </w:p>
        </w:tc>
        <w:tc>
          <w:tcPr>
            <w:tcW w:w="1981" w:type="dxa"/>
            <w:vMerge/>
            <w:tcBorders>
              <w:top w:val="nil"/>
            </w:tcBorders>
          </w:tcPr>
          <w:p w14:paraId="7B2A9308" w14:textId="77777777" w:rsidR="00112D40" w:rsidRDefault="00112D40">
            <w:pPr>
              <w:rPr>
                <w:sz w:val="2"/>
                <w:szCs w:val="2"/>
              </w:rPr>
            </w:pPr>
          </w:p>
        </w:tc>
        <w:tc>
          <w:tcPr>
            <w:tcW w:w="992" w:type="dxa"/>
          </w:tcPr>
          <w:p w14:paraId="2B5787E7" w14:textId="77777777" w:rsidR="00112D40" w:rsidRDefault="003E0739">
            <w:pPr>
              <w:pStyle w:val="TableParagraph"/>
              <w:spacing w:before="37"/>
              <w:ind w:left="7" w:right="4"/>
              <w:rPr>
                <w:sz w:val="18"/>
              </w:rPr>
            </w:pPr>
            <w:r>
              <w:rPr>
                <w:spacing w:val="-2"/>
                <w:sz w:val="18"/>
              </w:rPr>
              <w:t>Droit</w:t>
            </w:r>
          </w:p>
        </w:tc>
        <w:tc>
          <w:tcPr>
            <w:tcW w:w="995" w:type="dxa"/>
          </w:tcPr>
          <w:p w14:paraId="58057545" w14:textId="77777777" w:rsidR="00112D40" w:rsidRDefault="003E0739">
            <w:pPr>
              <w:pStyle w:val="TableParagraph"/>
              <w:spacing w:before="37"/>
              <w:ind w:left="4"/>
              <w:rPr>
                <w:sz w:val="18"/>
              </w:rPr>
            </w:pPr>
            <w:r>
              <w:rPr>
                <w:sz w:val="18"/>
              </w:rPr>
              <w:t xml:space="preserve">382 </w:t>
            </w:r>
            <w:r>
              <w:rPr>
                <w:spacing w:val="-5"/>
                <w:sz w:val="18"/>
              </w:rPr>
              <w:t>PAE</w:t>
            </w:r>
          </w:p>
        </w:tc>
        <w:tc>
          <w:tcPr>
            <w:tcW w:w="567" w:type="dxa"/>
          </w:tcPr>
          <w:p w14:paraId="6470B56D" w14:textId="77777777" w:rsidR="00112D40" w:rsidRDefault="003E0739">
            <w:pPr>
              <w:pStyle w:val="TableParagraph"/>
              <w:spacing w:before="37"/>
              <w:ind w:left="3"/>
              <w:rPr>
                <w:sz w:val="18"/>
              </w:rPr>
            </w:pPr>
            <w:r>
              <w:rPr>
                <w:spacing w:val="-5"/>
                <w:sz w:val="18"/>
              </w:rPr>
              <w:t>27%</w:t>
            </w:r>
          </w:p>
        </w:tc>
      </w:tr>
    </w:tbl>
    <w:p w14:paraId="68ADF4E4" w14:textId="77777777" w:rsidR="00112D40" w:rsidRDefault="00112D40">
      <w:pPr>
        <w:pStyle w:val="BodyText"/>
        <w:spacing w:before="216"/>
        <w:rPr>
          <w:i/>
          <w:sz w:val="18"/>
        </w:rPr>
      </w:pPr>
    </w:p>
    <w:p w14:paraId="7498AEA9" w14:textId="77777777" w:rsidR="00112D40" w:rsidRDefault="003E0739">
      <w:pPr>
        <w:ind w:left="1611"/>
        <w:rPr>
          <w:i/>
          <w:sz w:val="18"/>
        </w:rPr>
      </w:pPr>
      <w:r>
        <w:rPr>
          <w:i/>
          <w:color w:val="005B82"/>
          <w:sz w:val="18"/>
        </w:rPr>
        <w:t xml:space="preserve">Tableau 5-38 : Gestion du trafic à l'intersection A201 x N262 </w:t>
      </w:r>
      <w:r>
        <w:rPr>
          <w:i/>
          <w:color w:val="005B82"/>
          <w:sz w:val="18"/>
        </w:rPr>
        <w:t xml:space="preserve">Vilvoordelaan x Luchthavenlaan : </w:t>
      </w:r>
      <w:r>
        <w:rPr>
          <w:i/>
          <w:color w:val="005B82"/>
          <w:spacing w:val="-2"/>
          <w:sz w:val="18"/>
        </w:rPr>
        <w:t>heure de pointe du soir</w:t>
      </w:r>
    </w:p>
    <w:p w14:paraId="20716F73" w14:textId="77777777" w:rsidR="00112D40" w:rsidRDefault="00112D40">
      <w:pPr>
        <w:pStyle w:val="BodyText"/>
        <w:spacing w:before="11"/>
        <w:rPr>
          <w:i/>
          <w:sz w:val="15"/>
        </w:rPr>
      </w:pPr>
    </w:p>
    <w:tbl>
      <w:tblPr>
        <w:tblW w:w="0" w:type="auto"/>
        <w:tblInd w:w="15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00"/>
        <w:gridCol w:w="1981"/>
        <w:gridCol w:w="992"/>
        <w:gridCol w:w="995"/>
        <w:gridCol w:w="567"/>
      </w:tblGrid>
      <w:tr w:rsidR="00112D40" w14:paraId="32FBC1FC" w14:textId="77777777">
        <w:trPr>
          <w:trHeight w:val="271"/>
        </w:trPr>
        <w:tc>
          <w:tcPr>
            <w:tcW w:w="600" w:type="dxa"/>
            <w:tcBorders>
              <w:top w:val="nil"/>
              <w:left w:val="nil"/>
              <w:bottom w:val="nil"/>
              <w:right w:val="nil"/>
            </w:tcBorders>
            <w:shd w:val="clear" w:color="auto" w:fill="7EACC0"/>
          </w:tcPr>
          <w:p w14:paraId="3ACD518A" w14:textId="77777777" w:rsidR="00112D40" w:rsidRDefault="003E0739">
            <w:pPr>
              <w:pStyle w:val="TableParagraph"/>
              <w:spacing w:line="240" w:lineRule="auto"/>
              <w:ind w:left="175"/>
              <w:jc w:val="left"/>
              <w:rPr>
                <w:sz w:val="18"/>
              </w:rPr>
            </w:pPr>
            <w:r>
              <w:rPr>
                <w:color w:val="FFFFFF"/>
                <w:spacing w:val="-5"/>
                <w:sz w:val="18"/>
              </w:rPr>
              <w:t>Branche</w:t>
            </w:r>
          </w:p>
        </w:tc>
        <w:tc>
          <w:tcPr>
            <w:tcW w:w="1981" w:type="dxa"/>
            <w:tcBorders>
              <w:top w:val="nil"/>
              <w:left w:val="nil"/>
              <w:bottom w:val="nil"/>
              <w:right w:val="nil"/>
            </w:tcBorders>
            <w:shd w:val="clear" w:color="auto" w:fill="7EACC0"/>
          </w:tcPr>
          <w:p w14:paraId="71BDEEE6" w14:textId="77777777" w:rsidR="00112D40" w:rsidRDefault="003E0739">
            <w:pPr>
              <w:pStyle w:val="TableParagraph"/>
              <w:spacing w:line="240" w:lineRule="auto"/>
              <w:ind w:left="6"/>
              <w:rPr>
                <w:b/>
                <w:sz w:val="18"/>
              </w:rPr>
            </w:pPr>
            <w:r>
              <w:rPr>
                <w:b/>
                <w:color w:val="FFFFFF"/>
                <w:spacing w:val="-2"/>
                <w:sz w:val="18"/>
              </w:rPr>
              <w:t>Rue</w:t>
            </w:r>
          </w:p>
        </w:tc>
        <w:tc>
          <w:tcPr>
            <w:tcW w:w="992" w:type="dxa"/>
            <w:tcBorders>
              <w:top w:val="nil"/>
              <w:left w:val="nil"/>
              <w:bottom w:val="nil"/>
              <w:right w:val="nil"/>
            </w:tcBorders>
            <w:shd w:val="clear" w:color="auto" w:fill="7EACC0"/>
          </w:tcPr>
          <w:p w14:paraId="1E82F09B" w14:textId="77777777" w:rsidR="00112D40" w:rsidRDefault="003E0739">
            <w:pPr>
              <w:pStyle w:val="TableParagraph"/>
              <w:spacing w:line="240" w:lineRule="auto"/>
              <w:ind w:left="4"/>
              <w:rPr>
                <w:b/>
                <w:sz w:val="18"/>
              </w:rPr>
            </w:pPr>
            <w:r>
              <w:rPr>
                <w:b/>
                <w:color w:val="FFFFFF"/>
                <w:spacing w:val="-2"/>
                <w:sz w:val="18"/>
              </w:rPr>
              <w:t>Directions</w:t>
            </w:r>
          </w:p>
        </w:tc>
        <w:tc>
          <w:tcPr>
            <w:tcW w:w="995" w:type="dxa"/>
            <w:tcBorders>
              <w:top w:val="nil"/>
              <w:left w:val="nil"/>
              <w:bottom w:val="nil"/>
              <w:right w:val="nil"/>
            </w:tcBorders>
            <w:shd w:val="clear" w:color="auto" w:fill="7EACC0"/>
          </w:tcPr>
          <w:p w14:paraId="20553850" w14:textId="77777777" w:rsidR="00112D40" w:rsidRDefault="003E0739">
            <w:pPr>
              <w:pStyle w:val="TableParagraph"/>
              <w:spacing w:line="240" w:lineRule="auto"/>
              <w:ind w:left="5"/>
              <w:rPr>
                <w:b/>
                <w:sz w:val="18"/>
              </w:rPr>
            </w:pPr>
            <w:r>
              <w:rPr>
                <w:b/>
                <w:color w:val="FFFFFF"/>
                <w:spacing w:val="-10"/>
                <w:sz w:val="18"/>
              </w:rPr>
              <w:t>I</w:t>
            </w:r>
          </w:p>
        </w:tc>
        <w:tc>
          <w:tcPr>
            <w:tcW w:w="567" w:type="dxa"/>
            <w:tcBorders>
              <w:top w:val="nil"/>
              <w:left w:val="nil"/>
              <w:bottom w:val="nil"/>
              <w:right w:val="nil"/>
            </w:tcBorders>
            <w:shd w:val="clear" w:color="auto" w:fill="7EACC0"/>
          </w:tcPr>
          <w:p w14:paraId="005E0BEA" w14:textId="77777777" w:rsidR="00112D40" w:rsidRDefault="003E0739">
            <w:pPr>
              <w:pStyle w:val="TableParagraph"/>
              <w:spacing w:line="240" w:lineRule="auto"/>
              <w:ind w:left="2"/>
              <w:rPr>
                <w:b/>
                <w:sz w:val="18"/>
              </w:rPr>
            </w:pPr>
            <w:r>
              <w:rPr>
                <w:b/>
                <w:color w:val="FFFFFF"/>
                <w:spacing w:val="-5"/>
                <w:sz w:val="18"/>
              </w:rPr>
              <w:t>V/C</w:t>
            </w:r>
          </w:p>
        </w:tc>
      </w:tr>
      <w:tr w:rsidR="00112D40" w14:paraId="1621C218" w14:textId="77777777">
        <w:trPr>
          <w:trHeight w:val="254"/>
        </w:trPr>
        <w:tc>
          <w:tcPr>
            <w:tcW w:w="600" w:type="dxa"/>
            <w:vMerge w:val="restart"/>
            <w:tcBorders>
              <w:top w:val="nil"/>
            </w:tcBorders>
            <w:shd w:val="clear" w:color="auto" w:fill="CFDFE7"/>
          </w:tcPr>
          <w:p w14:paraId="7F4DC04E" w14:textId="77777777" w:rsidR="00112D40" w:rsidRDefault="003E0739">
            <w:pPr>
              <w:pStyle w:val="TableParagraph"/>
              <w:spacing w:before="0" w:line="219" w:lineRule="exact"/>
              <w:ind w:left="10" w:right="2"/>
              <w:rPr>
                <w:sz w:val="18"/>
              </w:rPr>
            </w:pPr>
            <w:r>
              <w:rPr>
                <w:spacing w:val="-10"/>
                <w:sz w:val="18"/>
              </w:rPr>
              <w:t>A</w:t>
            </w:r>
          </w:p>
        </w:tc>
        <w:tc>
          <w:tcPr>
            <w:tcW w:w="1981" w:type="dxa"/>
            <w:vMerge w:val="restart"/>
            <w:tcBorders>
              <w:top w:val="nil"/>
            </w:tcBorders>
          </w:tcPr>
          <w:p w14:paraId="64D75DCE" w14:textId="77777777" w:rsidR="00112D40" w:rsidRDefault="003E0739">
            <w:pPr>
              <w:pStyle w:val="TableParagraph"/>
              <w:spacing w:before="0" w:line="219" w:lineRule="exact"/>
              <w:ind w:left="484"/>
              <w:jc w:val="left"/>
              <w:rPr>
                <w:sz w:val="18"/>
              </w:rPr>
            </w:pPr>
            <w:r>
              <w:rPr>
                <w:spacing w:val="-2"/>
                <w:sz w:val="18"/>
              </w:rPr>
              <w:t>Avenue de Vilvorde</w:t>
            </w:r>
          </w:p>
        </w:tc>
        <w:tc>
          <w:tcPr>
            <w:tcW w:w="992" w:type="dxa"/>
            <w:tcBorders>
              <w:top w:val="nil"/>
            </w:tcBorders>
          </w:tcPr>
          <w:p w14:paraId="35369036" w14:textId="77777777" w:rsidR="00112D40" w:rsidRDefault="003E0739">
            <w:pPr>
              <w:pStyle w:val="TableParagraph"/>
              <w:spacing w:before="35"/>
              <w:ind w:left="7" w:right="1"/>
              <w:rPr>
                <w:sz w:val="18"/>
              </w:rPr>
            </w:pPr>
            <w:r>
              <w:rPr>
                <w:spacing w:val="-4"/>
                <w:sz w:val="18"/>
              </w:rPr>
              <w:t>Demi-tour</w:t>
            </w:r>
          </w:p>
        </w:tc>
        <w:tc>
          <w:tcPr>
            <w:tcW w:w="995" w:type="dxa"/>
            <w:tcBorders>
              <w:top w:val="nil"/>
            </w:tcBorders>
          </w:tcPr>
          <w:p w14:paraId="0947426F" w14:textId="77777777" w:rsidR="00112D40" w:rsidRDefault="003E0739">
            <w:pPr>
              <w:pStyle w:val="TableParagraph"/>
              <w:spacing w:before="35"/>
              <w:ind w:left="4"/>
              <w:rPr>
                <w:sz w:val="18"/>
              </w:rPr>
            </w:pPr>
            <w:r>
              <w:rPr>
                <w:sz w:val="18"/>
              </w:rPr>
              <w:t xml:space="preserve">0 </w:t>
            </w:r>
            <w:r>
              <w:rPr>
                <w:spacing w:val="-5"/>
                <w:sz w:val="18"/>
              </w:rPr>
              <w:t>PAE</w:t>
            </w:r>
          </w:p>
        </w:tc>
        <w:tc>
          <w:tcPr>
            <w:tcW w:w="567" w:type="dxa"/>
            <w:vMerge w:val="restart"/>
            <w:tcBorders>
              <w:top w:val="nil"/>
            </w:tcBorders>
          </w:tcPr>
          <w:p w14:paraId="0DCC557F" w14:textId="77777777" w:rsidR="00112D40" w:rsidRDefault="00112D40">
            <w:pPr>
              <w:pStyle w:val="TableParagraph"/>
              <w:spacing w:before="0" w:line="240" w:lineRule="auto"/>
              <w:jc w:val="left"/>
              <w:rPr>
                <w:i/>
                <w:sz w:val="18"/>
              </w:rPr>
            </w:pPr>
          </w:p>
          <w:p w14:paraId="72F8B350" w14:textId="77777777" w:rsidR="00112D40" w:rsidRDefault="00112D40">
            <w:pPr>
              <w:pStyle w:val="TableParagraph"/>
              <w:spacing w:before="125" w:line="240" w:lineRule="auto"/>
              <w:jc w:val="left"/>
              <w:rPr>
                <w:i/>
                <w:sz w:val="18"/>
              </w:rPr>
            </w:pPr>
          </w:p>
          <w:p w14:paraId="4A03FD85" w14:textId="77777777" w:rsidR="00112D40" w:rsidRDefault="003E0739">
            <w:pPr>
              <w:pStyle w:val="TableParagraph"/>
              <w:ind w:left="170"/>
              <w:jc w:val="left"/>
              <w:rPr>
                <w:sz w:val="18"/>
              </w:rPr>
            </w:pPr>
            <w:r>
              <w:rPr>
                <w:spacing w:val="-5"/>
                <w:sz w:val="18"/>
              </w:rPr>
              <w:t>0%</w:t>
            </w:r>
          </w:p>
        </w:tc>
      </w:tr>
      <w:tr w:rsidR="00112D40" w14:paraId="4727780F" w14:textId="77777777">
        <w:trPr>
          <w:trHeight w:val="254"/>
        </w:trPr>
        <w:tc>
          <w:tcPr>
            <w:tcW w:w="600" w:type="dxa"/>
            <w:vMerge/>
            <w:tcBorders>
              <w:top w:val="nil"/>
            </w:tcBorders>
            <w:shd w:val="clear" w:color="auto" w:fill="CFDFE7"/>
          </w:tcPr>
          <w:p w14:paraId="281FBFFA" w14:textId="77777777" w:rsidR="00112D40" w:rsidRDefault="00112D40">
            <w:pPr>
              <w:rPr>
                <w:sz w:val="2"/>
                <w:szCs w:val="2"/>
              </w:rPr>
            </w:pPr>
          </w:p>
        </w:tc>
        <w:tc>
          <w:tcPr>
            <w:tcW w:w="1981" w:type="dxa"/>
            <w:vMerge/>
            <w:tcBorders>
              <w:top w:val="nil"/>
            </w:tcBorders>
          </w:tcPr>
          <w:p w14:paraId="6514A891" w14:textId="77777777" w:rsidR="00112D40" w:rsidRDefault="00112D40">
            <w:pPr>
              <w:rPr>
                <w:sz w:val="2"/>
                <w:szCs w:val="2"/>
              </w:rPr>
            </w:pPr>
          </w:p>
        </w:tc>
        <w:tc>
          <w:tcPr>
            <w:tcW w:w="992" w:type="dxa"/>
          </w:tcPr>
          <w:p w14:paraId="6493BF34" w14:textId="77777777" w:rsidR="00112D40" w:rsidRDefault="003E0739">
            <w:pPr>
              <w:pStyle w:val="TableParagraph"/>
              <w:spacing w:before="35"/>
              <w:ind w:left="7" w:right="3"/>
              <w:rPr>
                <w:sz w:val="18"/>
              </w:rPr>
            </w:pPr>
            <w:r>
              <w:rPr>
                <w:spacing w:val="-2"/>
                <w:sz w:val="18"/>
              </w:rPr>
              <w:t>Liens</w:t>
            </w:r>
          </w:p>
        </w:tc>
        <w:tc>
          <w:tcPr>
            <w:tcW w:w="995" w:type="dxa"/>
          </w:tcPr>
          <w:p w14:paraId="131B29C0" w14:textId="77777777" w:rsidR="00112D40" w:rsidRDefault="003E0739">
            <w:pPr>
              <w:pStyle w:val="TableParagraph"/>
              <w:spacing w:before="35"/>
              <w:ind w:left="4"/>
              <w:rPr>
                <w:sz w:val="18"/>
              </w:rPr>
            </w:pPr>
            <w:r>
              <w:rPr>
                <w:sz w:val="18"/>
              </w:rPr>
              <w:t xml:space="preserve">0 </w:t>
            </w:r>
            <w:r>
              <w:rPr>
                <w:spacing w:val="-5"/>
                <w:sz w:val="18"/>
              </w:rPr>
              <w:t>PAE</w:t>
            </w:r>
          </w:p>
        </w:tc>
        <w:tc>
          <w:tcPr>
            <w:tcW w:w="567" w:type="dxa"/>
            <w:vMerge/>
            <w:tcBorders>
              <w:top w:val="nil"/>
            </w:tcBorders>
          </w:tcPr>
          <w:p w14:paraId="141D67E5" w14:textId="77777777" w:rsidR="00112D40" w:rsidRDefault="00112D40">
            <w:pPr>
              <w:rPr>
                <w:sz w:val="2"/>
                <w:szCs w:val="2"/>
              </w:rPr>
            </w:pPr>
          </w:p>
        </w:tc>
      </w:tr>
      <w:tr w:rsidR="00112D40" w14:paraId="4A52F13E" w14:textId="77777777">
        <w:trPr>
          <w:trHeight w:val="256"/>
        </w:trPr>
        <w:tc>
          <w:tcPr>
            <w:tcW w:w="600" w:type="dxa"/>
            <w:vMerge/>
            <w:tcBorders>
              <w:top w:val="nil"/>
            </w:tcBorders>
            <w:shd w:val="clear" w:color="auto" w:fill="CFDFE7"/>
          </w:tcPr>
          <w:p w14:paraId="5035B64F" w14:textId="77777777" w:rsidR="00112D40" w:rsidRDefault="00112D40">
            <w:pPr>
              <w:rPr>
                <w:sz w:val="2"/>
                <w:szCs w:val="2"/>
              </w:rPr>
            </w:pPr>
          </w:p>
        </w:tc>
        <w:tc>
          <w:tcPr>
            <w:tcW w:w="1981" w:type="dxa"/>
            <w:vMerge/>
            <w:tcBorders>
              <w:top w:val="nil"/>
            </w:tcBorders>
          </w:tcPr>
          <w:p w14:paraId="379FCCE4" w14:textId="77777777" w:rsidR="00112D40" w:rsidRDefault="00112D40">
            <w:pPr>
              <w:rPr>
                <w:sz w:val="2"/>
                <w:szCs w:val="2"/>
              </w:rPr>
            </w:pPr>
          </w:p>
        </w:tc>
        <w:tc>
          <w:tcPr>
            <w:tcW w:w="992" w:type="dxa"/>
          </w:tcPr>
          <w:p w14:paraId="088418A7" w14:textId="77777777" w:rsidR="00112D40" w:rsidRDefault="003E0739">
            <w:pPr>
              <w:pStyle w:val="TableParagraph"/>
              <w:spacing w:before="37"/>
              <w:ind w:left="7"/>
              <w:rPr>
                <w:sz w:val="18"/>
              </w:rPr>
            </w:pPr>
            <w:r>
              <w:rPr>
                <w:spacing w:val="-2"/>
                <w:sz w:val="18"/>
              </w:rPr>
              <w:t>Tout droit</w:t>
            </w:r>
          </w:p>
        </w:tc>
        <w:tc>
          <w:tcPr>
            <w:tcW w:w="995" w:type="dxa"/>
          </w:tcPr>
          <w:p w14:paraId="4EB27FA1" w14:textId="77777777" w:rsidR="00112D40" w:rsidRDefault="003E0739">
            <w:pPr>
              <w:pStyle w:val="TableParagraph"/>
              <w:spacing w:before="37"/>
              <w:ind w:left="4"/>
              <w:rPr>
                <w:sz w:val="18"/>
              </w:rPr>
            </w:pPr>
            <w:r>
              <w:rPr>
                <w:sz w:val="18"/>
              </w:rPr>
              <w:t xml:space="preserve">0 </w:t>
            </w:r>
            <w:r>
              <w:rPr>
                <w:spacing w:val="-5"/>
                <w:sz w:val="18"/>
              </w:rPr>
              <w:t>PAE</w:t>
            </w:r>
          </w:p>
        </w:tc>
        <w:tc>
          <w:tcPr>
            <w:tcW w:w="567" w:type="dxa"/>
            <w:vMerge/>
            <w:tcBorders>
              <w:top w:val="nil"/>
            </w:tcBorders>
          </w:tcPr>
          <w:p w14:paraId="30D72FD6" w14:textId="77777777" w:rsidR="00112D40" w:rsidRDefault="00112D40">
            <w:pPr>
              <w:rPr>
                <w:sz w:val="2"/>
                <w:szCs w:val="2"/>
              </w:rPr>
            </w:pPr>
          </w:p>
        </w:tc>
      </w:tr>
      <w:tr w:rsidR="00112D40" w14:paraId="4B0EA981" w14:textId="77777777">
        <w:trPr>
          <w:trHeight w:val="253"/>
        </w:trPr>
        <w:tc>
          <w:tcPr>
            <w:tcW w:w="600" w:type="dxa"/>
            <w:vMerge/>
            <w:tcBorders>
              <w:top w:val="nil"/>
            </w:tcBorders>
            <w:shd w:val="clear" w:color="auto" w:fill="CFDFE7"/>
          </w:tcPr>
          <w:p w14:paraId="6AFDC2D2" w14:textId="77777777" w:rsidR="00112D40" w:rsidRDefault="00112D40">
            <w:pPr>
              <w:rPr>
                <w:sz w:val="2"/>
                <w:szCs w:val="2"/>
              </w:rPr>
            </w:pPr>
          </w:p>
        </w:tc>
        <w:tc>
          <w:tcPr>
            <w:tcW w:w="1981" w:type="dxa"/>
            <w:vMerge/>
            <w:tcBorders>
              <w:top w:val="nil"/>
            </w:tcBorders>
          </w:tcPr>
          <w:p w14:paraId="2427D053" w14:textId="77777777" w:rsidR="00112D40" w:rsidRDefault="00112D40">
            <w:pPr>
              <w:rPr>
                <w:sz w:val="2"/>
                <w:szCs w:val="2"/>
              </w:rPr>
            </w:pPr>
          </w:p>
        </w:tc>
        <w:tc>
          <w:tcPr>
            <w:tcW w:w="992" w:type="dxa"/>
          </w:tcPr>
          <w:p w14:paraId="266FD87F" w14:textId="77777777" w:rsidR="00112D40" w:rsidRDefault="003E0739">
            <w:pPr>
              <w:pStyle w:val="TableParagraph"/>
              <w:spacing w:before="35"/>
              <w:ind w:left="7" w:right="4"/>
              <w:rPr>
                <w:sz w:val="18"/>
              </w:rPr>
            </w:pPr>
            <w:r>
              <w:rPr>
                <w:spacing w:val="-2"/>
                <w:sz w:val="18"/>
              </w:rPr>
              <w:t>Droit</w:t>
            </w:r>
          </w:p>
        </w:tc>
        <w:tc>
          <w:tcPr>
            <w:tcW w:w="995" w:type="dxa"/>
          </w:tcPr>
          <w:p w14:paraId="2BD13989" w14:textId="77777777" w:rsidR="00112D40" w:rsidRDefault="003E0739">
            <w:pPr>
              <w:pStyle w:val="TableParagraph"/>
              <w:spacing w:before="35"/>
              <w:ind w:left="4"/>
              <w:rPr>
                <w:sz w:val="18"/>
              </w:rPr>
            </w:pPr>
            <w:r>
              <w:rPr>
                <w:sz w:val="18"/>
              </w:rPr>
              <w:t xml:space="preserve">0 </w:t>
            </w:r>
            <w:r>
              <w:rPr>
                <w:spacing w:val="-5"/>
                <w:sz w:val="18"/>
              </w:rPr>
              <w:t>PAE</w:t>
            </w:r>
          </w:p>
        </w:tc>
        <w:tc>
          <w:tcPr>
            <w:tcW w:w="567" w:type="dxa"/>
          </w:tcPr>
          <w:p w14:paraId="1498F57E" w14:textId="77777777" w:rsidR="00112D40" w:rsidRDefault="003E0739">
            <w:pPr>
              <w:pStyle w:val="TableParagraph"/>
              <w:spacing w:before="35"/>
              <w:ind w:left="3"/>
              <w:rPr>
                <w:sz w:val="18"/>
              </w:rPr>
            </w:pPr>
            <w:r>
              <w:rPr>
                <w:spacing w:val="-5"/>
                <w:sz w:val="18"/>
              </w:rPr>
              <w:t>0%</w:t>
            </w:r>
          </w:p>
        </w:tc>
      </w:tr>
      <w:tr w:rsidR="00112D40" w14:paraId="79689C30" w14:textId="77777777">
        <w:trPr>
          <w:trHeight w:val="256"/>
        </w:trPr>
        <w:tc>
          <w:tcPr>
            <w:tcW w:w="600" w:type="dxa"/>
            <w:vMerge w:val="restart"/>
            <w:shd w:val="clear" w:color="auto" w:fill="CFDFE7"/>
          </w:tcPr>
          <w:p w14:paraId="0C89A5B0" w14:textId="77777777" w:rsidR="00112D40" w:rsidRDefault="003E0739">
            <w:pPr>
              <w:pStyle w:val="TableParagraph"/>
              <w:spacing w:line="240" w:lineRule="auto"/>
              <w:ind w:left="10" w:right="4"/>
              <w:rPr>
                <w:sz w:val="18"/>
              </w:rPr>
            </w:pPr>
            <w:r>
              <w:rPr>
                <w:spacing w:val="-10"/>
                <w:sz w:val="18"/>
              </w:rPr>
              <w:t>B</w:t>
            </w:r>
          </w:p>
        </w:tc>
        <w:tc>
          <w:tcPr>
            <w:tcW w:w="1981" w:type="dxa"/>
            <w:vMerge w:val="restart"/>
          </w:tcPr>
          <w:p w14:paraId="17A61307" w14:textId="77777777" w:rsidR="00112D40" w:rsidRDefault="003E0739">
            <w:pPr>
              <w:pStyle w:val="TableParagraph"/>
              <w:spacing w:line="240" w:lineRule="auto"/>
              <w:ind w:left="566"/>
              <w:jc w:val="left"/>
              <w:rPr>
                <w:sz w:val="18"/>
              </w:rPr>
            </w:pPr>
            <w:r>
              <w:rPr>
                <w:spacing w:val="-2"/>
                <w:sz w:val="18"/>
              </w:rPr>
              <w:t>Aéroport</w:t>
            </w:r>
          </w:p>
        </w:tc>
        <w:tc>
          <w:tcPr>
            <w:tcW w:w="992" w:type="dxa"/>
          </w:tcPr>
          <w:p w14:paraId="5934AEF6" w14:textId="77777777" w:rsidR="00112D40" w:rsidRDefault="003E0739">
            <w:pPr>
              <w:pStyle w:val="TableParagraph"/>
              <w:spacing w:before="37"/>
              <w:ind w:left="7" w:right="1"/>
              <w:rPr>
                <w:sz w:val="18"/>
              </w:rPr>
            </w:pPr>
            <w:r>
              <w:rPr>
                <w:spacing w:val="-4"/>
                <w:sz w:val="18"/>
              </w:rPr>
              <w:t>Demi-tour</w:t>
            </w:r>
          </w:p>
        </w:tc>
        <w:tc>
          <w:tcPr>
            <w:tcW w:w="995" w:type="dxa"/>
          </w:tcPr>
          <w:p w14:paraId="5528EEC7" w14:textId="77777777" w:rsidR="00112D40" w:rsidRDefault="003E0739">
            <w:pPr>
              <w:pStyle w:val="TableParagraph"/>
              <w:spacing w:before="37"/>
              <w:ind w:left="4"/>
              <w:rPr>
                <w:sz w:val="18"/>
              </w:rPr>
            </w:pPr>
            <w:r>
              <w:rPr>
                <w:sz w:val="18"/>
              </w:rPr>
              <w:t xml:space="preserve">0 </w:t>
            </w:r>
            <w:r>
              <w:rPr>
                <w:spacing w:val="-5"/>
                <w:sz w:val="18"/>
              </w:rPr>
              <w:t>PAE</w:t>
            </w:r>
          </w:p>
        </w:tc>
        <w:tc>
          <w:tcPr>
            <w:tcW w:w="567" w:type="dxa"/>
          </w:tcPr>
          <w:p w14:paraId="1E5D3936" w14:textId="77777777" w:rsidR="00112D40" w:rsidRDefault="003E0739">
            <w:pPr>
              <w:pStyle w:val="TableParagraph"/>
              <w:spacing w:before="37"/>
              <w:ind w:left="3"/>
              <w:rPr>
                <w:sz w:val="18"/>
              </w:rPr>
            </w:pPr>
            <w:r>
              <w:rPr>
                <w:spacing w:val="-5"/>
                <w:sz w:val="18"/>
              </w:rPr>
              <w:t>0%</w:t>
            </w:r>
          </w:p>
        </w:tc>
      </w:tr>
      <w:tr w:rsidR="00112D40" w14:paraId="1058F1DD" w14:textId="77777777">
        <w:trPr>
          <w:trHeight w:val="253"/>
        </w:trPr>
        <w:tc>
          <w:tcPr>
            <w:tcW w:w="600" w:type="dxa"/>
            <w:vMerge/>
            <w:tcBorders>
              <w:top w:val="nil"/>
            </w:tcBorders>
            <w:shd w:val="clear" w:color="auto" w:fill="CFDFE7"/>
          </w:tcPr>
          <w:p w14:paraId="3D3CD9E5" w14:textId="77777777" w:rsidR="00112D40" w:rsidRDefault="00112D40">
            <w:pPr>
              <w:rPr>
                <w:sz w:val="2"/>
                <w:szCs w:val="2"/>
              </w:rPr>
            </w:pPr>
          </w:p>
        </w:tc>
        <w:tc>
          <w:tcPr>
            <w:tcW w:w="1981" w:type="dxa"/>
            <w:vMerge/>
            <w:tcBorders>
              <w:top w:val="nil"/>
            </w:tcBorders>
          </w:tcPr>
          <w:p w14:paraId="627FF4CA" w14:textId="77777777" w:rsidR="00112D40" w:rsidRDefault="00112D40">
            <w:pPr>
              <w:rPr>
                <w:sz w:val="2"/>
                <w:szCs w:val="2"/>
              </w:rPr>
            </w:pPr>
          </w:p>
        </w:tc>
        <w:tc>
          <w:tcPr>
            <w:tcW w:w="992" w:type="dxa"/>
          </w:tcPr>
          <w:p w14:paraId="61DED7FA" w14:textId="77777777" w:rsidR="00112D40" w:rsidRDefault="003E0739">
            <w:pPr>
              <w:pStyle w:val="TableParagraph"/>
              <w:spacing w:before="35"/>
              <w:ind w:left="7" w:right="3"/>
              <w:rPr>
                <w:sz w:val="18"/>
              </w:rPr>
            </w:pPr>
            <w:r>
              <w:rPr>
                <w:spacing w:val="-2"/>
                <w:sz w:val="18"/>
              </w:rPr>
              <w:t>Liens</w:t>
            </w:r>
          </w:p>
        </w:tc>
        <w:tc>
          <w:tcPr>
            <w:tcW w:w="995" w:type="dxa"/>
          </w:tcPr>
          <w:p w14:paraId="3D106F8E" w14:textId="77777777" w:rsidR="00112D40" w:rsidRDefault="003E0739">
            <w:pPr>
              <w:pStyle w:val="TableParagraph"/>
              <w:spacing w:before="35"/>
              <w:ind w:left="4"/>
              <w:rPr>
                <w:sz w:val="18"/>
              </w:rPr>
            </w:pPr>
            <w:r>
              <w:rPr>
                <w:sz w:val="18"/>
              </w:rPr>
              <w:t xml:space="preserve">0 </w:t>
            </w:r>
            <w:r>
              <w:rPr>
                <w:spacing w:val="-5"/>
                <w:sz w:val="18"/>
              </w:rPr>
              <w:t>PAE</w:t>
            </w:r>
          </w:p>
        </w:tc>
        <w:tc>
          <w:tcPr>
            <w:tcW w:w="567" w:type="dxa"/>
            <w:vMerge w:val="restart"/>
          </w:tcPr>
          <w:p w14:paraId="3A947D58" w14:textId="77777777" w:rsidR="00112D40" w:rsidRDefault="00112D40">
            <w:pPr>
              <w:pStyle w:val="TableParagraph"/>
              <w:spacing w:before="0" w:line="240" w:lineRule="auto"/>
              <w:jc w:val="left"/>
              <w:rPr>
                <w:i/>
                <w:sz w:val="18"/>
              </w:rPr>
            </w:pPr>
          </w:p>
          <w:p w14:paraId="6D995BE1" w14:textId="77777777" w:rsidR="00112D40" w:rsidRDefault="00112D40">
            <w:pPr>
              <w:pStyle w:val="TableParagraph"/>
              <w:spacing w:before="125" w:line="240" w:lineRule="auto"/>
              <w:jc w:val="left"/>
              <w:rPr>
                <w:i/>
                <w:sz w:val="18"/>
              </w:rPr>
            </w:pPr>
          </w:p>
          <w:p w14:paraId="2F66A872" w14:textId="77777777" w:rsidR="00112D40" w:rsidRDefault="003E0739">
            <w:pPr>
              <w:pStyle w:val="TableParagraph"/>
              <w:spacing w:before="0"/>
              <w:ind w:left="170"/>
              <w:jc w:val="left"/>
              <w:rPr>
                <w:sz w:val="18"/>
              </w:rPr>
            </w:pPr>
            <w:r>
              <w:rPr>
                <w:spacing w:val="-5"/>
                <w:sz w:val="18"/>
              </w:rPr>
              <w:t>0%</w:t>
            </w:r>
          </w:p>
        </w:tc>
      </w:tr>
      <w:tr w:rsidR="00112D40" w14:paraId="3056F279" w14:textId="77777777">
        <w:trPr>
          <w:trHeight w:val="254"/>
        </w:trPr>
        <w:tc>
          <w:tcPr>
            <w:tcW w:w="600" w:type="dxa"/>
            <w:vMerge/>
            <w:tcBorders>
              <w:top w:val="nil"/>
            </w:tcBorders>
            <w:shd w:val="clear" w:color="auto" w:fill="CFDFE7"/>
          </w:tcPr>
          <w:p w14:paraId="3F435399" w14:textId="77777777" w:rsidR="00112D40" w:rsidRDefault="00112D40">
            <w:pPr>
              <w:rPr>
                <w:sz w:val="2"/>
                <w:szCs w:val="2"/>
              </w:rPr>
            </w:pPr>
          </w:p>
        </w:tc>
        <w:tc>
          <w:tcPr>
            <w:tcW w:w="1981" w:type="dxa"/>
            <w:vMerge/>
            <w:tcBorders>
              <w:top w:val="nil"/>
            </w:tcBorders>
          </w:tcPr>
          <w:p w14:paraId="14EAE3C9" w14:textId="77777777" w:rsidR="00112D40" w:rsidRDefault="00112D40">
            <w:pPr>
              <w:rPr>
                <w:sz w:val="2"/>
                <w:szCs w:val="2"/>
              </w:rPr>
            </w:pPr>
          </w:p>
        </w:tc>
        <w:tc>
          <w:tcPr>
            <w:tcW w:w="992" w:type="dxa"/>
          </w:tcPr>
          <w:p w14:paraId="12314946" w14:textId="77777777" w:rsidR="00112D40" w:rsidRDefault="003E0739">
            <w:pPr>
              <w:pStyle w:val="TableParagraph"/>
              <w:spacing w:before="35"/>
              <w:ind w:left="7"/>
              <w:rPr>
                <w:sz w:val="18"/>
              </w:rPr>
            </w:pPr>
            <w:r>
              <w:rPr>
                <w:spacing w:val="-2"/>
                <w:sz w:val="18"/>
              </w:rPr>
              <w:t>Tout droit</w:t>
            </w:r>
          </w:p>
        </w:tc>
        <w:tc>
          <w:tcPr>
            <w:tcW w:w="995" w:type="dxa"/>
          </w:tcPr>
          <w:p w14:paraId="07D4BF33" w14:textId="77777777" w:rsidR="00112D40" w:rsidRDefault="003E0739">
            <w:pPr>
              <w:pStyle w:val="TableParagraph"/>
              <w:spacing w:before="35"/>
              <w:ind w:left="4"/>
              <w:rPr>
                <w:sz w:val="18"/>
              </w:rPr>
            </w:pPr>
            <w:r>
              <w:rPr>
                <w:sz w:val="18"/>
              </w:rPr>
              <w:t xml:space="preserve">0 </w:t>
            </w:r>
            <w:r>
              <w:rPr>
                <w:spacing w:val="-5"/>
                <w:sz w:val="18"/>
              </w:rPr>
              <w:t>PAE</w:t>
            </w:r>
          </w:p>
        </w:tc>
        <w:tc>
          <w:tcPr>
            <w:tcW w:w="567" w:type="dxa"/>
            <w:vMerge/>
            <w:tcBorders>
              <w:top w:val="nil"/>
            </w:tcBorders>
          </w:tcPr>
          <w:p w14:paraId="07B7C6EC" w14:textId="77777777" w:rsidR="00112D40" w:rsidRDefault="00112D40">
            <w:pPr>
              <w:rPr>
                <w:sz w:val="2"/>
                <w:szCs w:val="2"/>
              </w:rPr>
            </w:pPr>
          </w:p>
        </w:tc>
      </w:tr>
      <w:tr w:rsidR="00112D40" w14:paraId="76F71A21" w14:textId="77777777">
        <w:trPr>
          <w:trHeight w:val="256"/>
        </w:trPr>
        <w:tc>
          <w:tcPr>
            <w:tcW w:w="600" w:type="dxa"/>
            <w:vMerge/>
            <w:tcBorders>
              <w:top w:val="nil"/>
            </w:tcBorders>
            <w:shd w:val="clear" w:color="auto" w:fill="CFDFE7"/>
          </w:tcPr>
          <w:p w14:paraId="12A0E247" w14:textId="77777777" w:rsidR="00112D40" w:rsidRDefault="00112D40">
            <w:pPr>
              <w:rPr>
                <w:sz w:val="2"/>
                <w:szCs w:val="2"/>
              </w:rPr>
            </w:pPr>
          </w:p>
        </w:tc>
        <w:tc>
          <w:tcPr>
            <w:tcW w:w="1981" w:type="dxa"/>
            <w:vMerge/>
            <w:tcBorders>
              <w:top w:val="nil"/>
            </w:tcBorders>
          </w:tcPr>
          <w:p w14:paraId="41157ADC" w14:textId="77777777" w:rsidR="00112D40" w:rsidRDefault="00112D40">
            <w:pPr>
              <w:rPr>
                <w:sz w:val="2"/>
                <w:szCs w:val="2"/>
              </w:rPr>
            </w:pPr>
          </w:p>
        </w:tc>
        <w:tc>
          <w:tcPr>
            <w:tcW w:w="992" w:type="dxa"/>
          </w:tcPr>
          <w:p w14:paraId="7017252F" w14:textId="77777777" w:rsidR="00112D40" w:rsidRDefault="003E0739">
            <w:pPr>
              <w:pStyle w:val="TableParagraph"/>
              <w:spacing w:before="37"/>
              <w:ind w:left="7" w:right="4"/>
              <w:rPr>
                <w:sz w:val="18"/>
              </w:rPr>
            </w:pPr>
            <w:r>
              <w:rPr>
                <w:spacing w:val="-2"/>
                <w:sz w:val="18"/>
              </w:rPr>
              <w:t>Droit</w:t>
            </w:r>
          </w:p>
        </w:tc>
        <w:tc>
          <w:tcPr>
            <w:tcW w:w="995" w:type="dxa"/>
          </w:tcPr>
          <w:p w14:paraId="42FA5F0E" w14:textId="77777777" w:rsidR="00112D40" w:rsidRDefault="003E0739">
            <w:pPr>
              <w:pStyle w:val="TableParagraph"/>
              <w:spacing w:before="37"/>
              <w:ind w:left="4"/>
              <w:rPr>
                <w:sz w:val="18"/>
              </w:rPr>
            </w:pPr>
            <w:r>
              <w:rPr>
                <w:sz w:val="18"/>
              </w:rPr>
              <w:t xml:space="preserve">0 </w:t>
            </w:r>
            <w:r>
              <w:rPr>
                <w:spacing w:val="-5"/>
                <w:sz w:val="18"/>
              </w:rPr>
              <w:t>PAE</w:t>
            </w:r>
          </w:p>
        </w:tc>
        <w:tc>
          <w:tcPr>
            <w:tcW w:w="567" w:type="dxa"/>
            <w:vMerge/>
            <w:tcBorders>
              <w:top w:val="nil"/>
            </w:tcBorders>
          </w:tcPr>
          <w:p w14:paraId="1A1D73FB" w14:textId="77777777" w:rsidR="00112D40" w:rsidRDefault="00112D40">
            <w:pPr>
              <w:rPr>
                <w:sz w:val="2"/>
                <w:szCs w:val="2"/>
              </w:rPr>
            </w:pPr>
          </w:p>
        </w:tc>
      </w:tr>
      <w:tr w:rsidR="00112D40" w14:paraId="0E573F7F" w14:textId="77777777">
        <w:trPr>
          <w:trHeight w:val="253"/>
        </w:trPr>
        <w:tc>
          <w:tcPr>
            <w:tcW w:w="600" w:type="dxa"/>
            <w:vMerge w:val="restart"/>
            <w:shd w:val="clear" w:color="auto" w:fill="CFDFE7"/>
          </w:tcPr>
          <w:p w14:paraId="00B25BCE" w14:textId="77777777" w:rsidR="00112D40" w:rsidRDefault="003E0739">
            <w:pPr>
              <w:pStyle w:val="TableParagraph"/>
              <w:spacing w:line="240" w:lineRule="auto"/>
              <w:ind w:left="10" w:right="1"/>
              <w:rPr>
                <w:sz w:val="18"/>
              </w:rPr>
            </w:pPr>
            <w:r>
              <w:rPr>
                <w:spacing w:val="-10"/>
                <w:sz w:val="18"/>
              </w:rPr>
              <w:t>C</w:t>
            </w:r>
          </w:p>
        </w:tc>
        <w:tc>
          <w:tcPr>
            <w:tcW w:w="1981" w:type="dxa"/>
            <w:vMerge w:val="restart"/>
          </w:tcPr>
          <w:p w14:paraId="55788C08" w14:textId="77777777" w:rsidR="00112D40" w:rsidRDefault="003E0739">
            <w:pPr>
              <w:pStyle w:val="TableParagraph"/>
              <w:spacing w:line="240" w:lineRule="auto"/>
              <w:ind w:left="268"/>
              <w:jc w:val="left"/>
              <w:rPr>
                <w:sz w:val="18"/>
              </w:rPr>
            </w:pPr>
            <w:r>
              <w:rPr>
                <w:sz w:val="18"/>
              </w:rPr>
              <w:t xml:space="preserve">N262 </w:t>
            </w:r>
            <w:r>
              <w:rPr>
                <w:spacing w:val="-2"/>
                <w:sz w:val="18"/>
              </w:rPr>
              <w:t>Vilvoordelaan</w:t>
            </w:r>
          </w:p>
        </w:tc>
        <w:tc>
          <w:tcPr>
            <w:tcW w:w="992" w:type="dxa"/>
          </w:tcPr>
          <w:p w14:paraId="0CA0F078" w14:textId="77777777" w:rsidR="00112D40" w:rsidRDefault="003E0739">
            <w:pPr>
              <w:pStyle w:val="TableParagraph"/>
              <w:spacing w:before="35"/>
              <w:ind w:left="7" w:right="1"/>
              <w:rPr>
                <w:sz w:val="18"/>
              </w:rPr>
            </w:pPr>
            <w:r>
              <w:rPr>
                <w:spacing w:val="-4"/>
                <w:sz w:val="18"/>
              </w:rPr>
              <w:t>Demi-tour</w:t>
            </w:r>
          </w:p>
        </w:tc>
        <w:tc>
          <w:tcPr>
            <w:tcW w:w="995" w:type="dxa"/>
          </w:tcPr>
          <w:p w14:paraId="1535D734" w14:textId="77777777" w:rsidR="00112D40" w:rsidRDefault="003E0739">
            <w:pPr>
              <w:pStyle w:val="TableParagraph"/>
              <w:spacing w:before="35"/>
              <w:ind w:left="4"/>
              <w:rPr>
                <w:sz w:val="18"/>
              </w:rPr>
            </w:pPr>
            <w:r>
              <w:rPr>
                <w:sz w:val="18"/>
              </w:rPr>
              <w:t xml:space="preserve">0 </w:t>
            </w:r>
            <w:r>
              <w:rPr>
                <w:spacing w:val="-5"/>
                <w:sz w:val="18"/>
              </w:rPr>
              <w:t>PAE</w:t>
            </w:r>
          </w:p>
        </w:tc>
        <w:tc>
          <w:tcPr>
            <w:tcW w:w="567" w:type="dxa"/>
            <w:vMerge w:val="restart"/>
          </w:tcPr>
          <w:p w14:paraId="4D8DB4CA" w14:textId="77777777" w:rsidR="00112D40" w:rsidRDefault="00112D40">
            <w:pPr>
              <w:pStyle w:val="TableParagraph"/>
              <w:spacing w:before="0" w:line="240" w:lineRule="auto"/>
              <w:jc w:val="left"/>
              <w:rPr>
                <w:i/>
                <w:sz w:val="18"/>
              </w:rPr>
            </w:pPr>
          </w:p>
          <w:p w14:paraId="505D8D7D" w14:textId="77777777" w:rsidR="00112D40" w:rsidRDefault="00112D40">
            <w:pPr>
              <w:pStyle w:val="TableParagraph"/>
              <w:spacing w:before="0" w:line="240" w:lineRule="auto"/>
              <w:jc w:val="left"/>
              <w:rPr>
                <w:i/>
                <w:sz w:val="18"/>
              </w:rPr>
            </w:pPr>
          </w:p>
          <w:p w14:paraId="3009C1AA" w14:textId="77777777" w:rsidR="00112D40" w:rsidRDefault="00112D40">
            <w:pPr>
              <w:pStyle w:val="TableParagraph"/>
              <w:spacing w:before="172" w:line="240" w:lineRule="auto"/>
              <w:jc w:val="left"/>
              <w:rPr>
                <w:i/>
                <w:sz w:val="18"/>
              </w:rPr>
            </w:pPr>
          </w:p>
          <w:p w14:paraId="015754A7" w14:textId="77777777" w:rsidR="00112D40" w:rsidRDefault="003E0739">
            <w:pPr>
              <w:pStyle w:val="TableParagraph"/>
              <w:spacing w:before="0"/>
              <w:ind w:left="124"/>
              <w:jc w:val="left"/>
              <w:rPr>
                <w:sz w:val="18"/>
              </w:rPr>
            </w:pPr>
            <w:r>
              <w:rPr>
                <w:spacing w:val="-5"/>
                <w:sz w:val="18"/>
              </w:rPr>
              <w:t>56%</w:t>
            </w:r>
          </w:p>
        </w:tc>
      </w:tr>
      <w:tr w:rsidR="00112D40" w14:paraId="1C9ED7C1" w14:textId="77777777">
        <w:trPr>
          <w:trHeight w:val="256"/>
        </w:trPr>
        <w:tc>
          <w:tcPr>
            <w:tcW w:w="600" w:type="dxa"/>
            <w:vMerge/>
            <w:tcBorders>
              <w:top w:val="nil"/>
            </w:tcBorders>
            <w:shd w:val="clear" w:color="auto" w:fill="CFDFE7"/>
          </w:tcPr>
          <w:p w14:paraId="442BA0C9" w14:textId="77777777" w:rsidR="00112D40" w:rsidRDefault="00112D40">
            <w:pPr>
              <w:rPr>
                <w:sz w:val="2"/>
                <w:szCs w:val="2"/>
              </w:rPr>
            </w:pPr>
          </w:p>
        </w:tc>
        <w:tc>
          <w:tcPr>
            <w:tcW w:w="1981" w:type="dxa"/>
            <w:vMerge/>
            <w:tcBorders>
              <w:top w:val="nil"/>
            </w:tcBorders>
          </w:tcPr>
          <w:p w14:paraId="58C42675" w14:textId="77777777" w:rsidR="00112D40" w:rsidRDefault="00112D40">
            <w:pPr>
              <w:rPr>
                <w:sz w:val="2"/>
                <w:szCs w:val="2"/>
              </w:rPr>
            </w:pPr>
          </w:p>
        </w:tc>
        <w:tc>
          <w:tcPr>
            <w:tcW w:w="992" w:type="dxa"/>
          </w:tcPr>
          <w:p w14:paraId="78043A28" w14:textId="77777777" w:rsidR="00112D40" w:rsidRDefault="003E0739">
            <w:pPr>
              <w:pStyle w:val="TableParagraph"/>
              <w:spacing w:before="37"/>
              <w:ind w:left="7" w:right="3"/>
              <w:rPr>
                <w:sz w:val="18"/>
              </w:rPr>
            </w:pPr>
            <w:r>
              <w:rPr>
                <w:spacing w:val="-2"/>
                <w:sz w:val="18"/>
              </w:rPr>
              <w:t>Liens</w:t>
            </w:r>
          </w:p>
        </w:tc>
        <w:tc>
          <w:tcPr>
            <w:tcW w:w="995" w:type="dxa"/>
          </w:tcPr>
          <w:p w14:paraId="553800B3" w14:textId="77777777" w:rsidR="00112D40" w:rsidRDefault="003E0739">
            <w:pPr>
              <w:pStyle w:val="TableParagraph"/>
              <w:spacing w:before="37"/>
              <w:ind w:left="4"/>
              <w:rPr>
                <w:sz w:val="18"/>
              </w:rPr>
            </w:pPr>
            <w:r>
              <w:rPr>
                <w:sz w:val="18"/>
              </w:rPr>
              <w:t xml:space="preserve">435 </w:t>
            </w:r>
            <w:r>
              <w:rPr>
                <w:spacing w:val="-5"/>
                <w:sz w:val="18"/>
              </w:rPr>
              <w:t>PAE</w:t>
            </w:r>
          </w:p>
        </w:tc>
        <w:tc>
          <w:tcPr>
            <w:tcW w:w="567" w:type="dxa"/>
            <w:vMerge/>
            <w:tcBorders>
              <w:top w:val="nil"/>
            </w:tcBorders>
          </w:tcPr>
          <w:p w14:paraId="607FA9B8" w14:textId="77777777" w:rsidR="00112D40" w:rsidRDefault="00112D40">
            <w:pPr>
              <w:rPr>
                <w:sz w:val="2"/>
                <w:szCs w:val="2"/>
              </w:rPr>
            </w:pPr>
          </w:p>
        </w:tc>
      </w:tr>
      <w:tr w:rsidR="00112D40" w14:paraId="572F7EEC" w14:textId="77777777">
        <w:trPr>
          <w:trHeight w:val="254"/>
        </w:trPr>
        <w:tc>
          <w:tcPr>
            <w:tcW w:w="600" w:type="dxa"/>
            <w:vMerge/>
            <w:tcBorders>
              <w:top w:val="nil"/>
            </w:tcBorders>
            <w:shd w:val="clear" w:color="auto" w:fill="CFDFE7"/>
          </w:tcPr>
          <w:p w14:paraId="14C7CDC6" w14:textId="77777777" w:rsidR="00112D40" w:rsidRDefault="00112D40">
            <w:pPr>
              <w:rPr>
                <w:sz w:val="2"/>
                <w:szCs w:val="2"/>
              </w:rPr>
            </w:pPr>
          </w:p>
        </w:tc>
        <w:tc>
          <w:tcPr>
            <w:tcW w:w="1981" w:type="dxa"/>
            <w:vMerge/>
            <w:tcBorders>
              <w:top w:val="nil"/>
            </w:tcBorders>
          </w:tcPr>
          <w:p w14:paraId="502DE36B" w14:textId="77777777" w:rsidR="00112D40" w:rsidRDefault="00112D40">
            <w:pPr>
              <w:rPr>
                <w:sz w:val="2"/>
                <w:szCs w:val="2"/>
              </w:rPr>
            </w:pPr>
          </w:p>
        </w:tc>
        <w:tc>
          <w:tcPr>
            <w:tcW w:w="992" w:type="dxa"/>
          </w:tcPr>
          <w:p w14:paraId="0B7A6C72" w14:textId="77777777" w:rsidR="00112D40" w:rsidRDefault="003E0739">
            <w:pPr>
              <w:pStyle w:val="TableParagraph"/>
              <w:spacing w:before="35"/>
              <w:ind w:left="7"/>
              <w:rPr>
                <w:sz w:val="18"/>
              </w:rPr>
            </w:pPr>
            <w:r>
              <w:rPr>
                <w:spacing w:val="-2"/>
                <w:sz w:val="18"/>
              </w:rPr>
              <w:t>Tout droit</w:t>
            </w:r>
          </w:p>
        </w:tc>
        <w:tc>
          <w:tcPr>
            <w:tcW w:w="995" w:type="dxa"/>
          </w:tcPr>
          <w:p w14:paraId="729F0C74" w14:textId="77777777" w:rsidR="00112D40" w:rsidRDefault="003E0739">
            <w:pPr>
              <w:pStyle w:val="TableParagraph"/>
              <w:spacing w:before="35"/>
              <w:ind w:left="4"/>
              <w:rPr>
                <w:sz w:val="18"/>
              </w:rPr>
            </w:pPr>
            <w:r>
              <w:rPr>
                <w:sz w:val="18"/>
              </w:rPr>
              <w:t xml:space="preserve">0 </w:t>
            </w:r>
            <w:r>
              <w:rPr>
                <w:spacing w:val="-5"/>
                <w:sz w:val="18"/>
              </w:rPr>
              <w:t>PAE</w:t>
            </w:r>
          </w:p>
        </w:tc>
        <w:tc>
          <w:tcPr>
            <w:tcW w:w="567" w:type="dxa"/>
            <w:vMerge/>
            <w:tcBorders>
              <w:top w:val="nil"/>
            </w:tcBorders>
          </w:tcPr>
          <w:p w14:paraId="5AADC370" w14:textId="77777777" w:rsidR="00112D40" w:rsidRDefault="00112D40">
            <w:pPr>
              <w:rPr>
                <w:sz w:val="2"/>
                <w:szCs w:val="2"/>
              </w:rPr>
            </w:pPr>
          </w:p>
        </w:tc>
      </w:tr>
      <w:tr w:rsidR="00112D40" w14:paraId="172CA18E" w14:textId="77777777">
        <w:trPr>
          <w:trHeight w:val="256"/>
        </w:trPr>
        <w:tc>
          <w:tcPr>
            <w:tcW w:w="600" w:type="dxa"/>
            <w:vMerge/>
            <w:tcBorders>
              <w:top w:val="nil"/>
            </w:tcBorders>
            <w:shd w:val="clear" w:color="auto" w:fill="CFDFE7"/>
          </w:tcPr>
          <w:p w14:paraId="5424F867" w14:textId="77777777" w:rsidR="00112D40" w:rsidRDefault="00112D40">
            <w:pPr>
              <w:rPr>
                <w:sz w:val="2"/>
                <w:szCs w:val="2"/>
              </w:rPr>
            </w:pPr>
          </w:p>
        </w:tc>
        <w:tc>
          <w:tcPr>
            <w:tcW w:w="1981" w:type="dxa"/>
            <w:vMerge/>
            <w:tcBorders>
              <w:top w:val="nil"/>
            </w:tcBorders>
          </w:tcPr>
          <w:p w14:paraId="295A6B00" w14:textId="77777777" w:rsidR="00112D40" w:rsidRDefault="00112D40">
            <w:pPr>
              <w:rPr>
                <w:sz w:val="2"/>
                <w:szCs w:val="2"/>
              </w:rPr>
            </w:pPr>
          </w:p>
        </w:tc>
        <w:tc>
          <w:tcPr>
            <w:tcW w:w="992" w:type="dxa"/>
          </w:tcPr>
          <w:p w14:paraId="0CC7A1D7" w14:textId="77777777" w:rsidR="00112D40" w:rsidRDefault="003E0739">
            <w:pPr>
              <w:pStyle w:val="TableParagraph"/>
              <w:spacing w:before="37"/>
              <w:ind w:left="7" w:right="4"/>
              <w:rPr>
                <w:sz w:val="18"/>
              </w:rPr>
            </w:pPr>
            <w:r>
              <w:rPr>
                <w:spacing w:val="-2"/>
                <w:sz w:val="18"/>
              </w:rPr>
              <w:t>Droit</w:t>
            </w:r>
          </w:p>
        </w:tc>
        <w:tc>
          <w:tcPr>
            <w:tcW w:w="995" w:type="dxa"/>
          </w:tcPr>
          <w:p w14:paraId="6198697B" w14:textId="77777777" w:rsidR="00112D40" w:rsidRDefault="003E0739">
            <w:pPr>
              <w:pStyle w:val="TableParagraph"/>
              <w:spacing w:before="37"/>
              <w:ind w:left="4"/>
              <w:rPr>
                <w:sz w:val="18"/>
              </w:rPr>
            </w:pPr>
            <w:r>
              <w:rPr>
                <w:sz w:val="18"/>
              </w:rPr>
              <w:t xml:space="preserve">0 </w:t>
            </w:r>
            <w:r>
              <w:rPr>
                <w:spacing w:val="-5"/>
                <w:sz w:val="18"/>
              </w:rPr>
              <w:t>PAE</w:t>
            </w:r>
          </w:p>
        </w:tc>
        <w:tc>
          <w:tcPr>
            <w:tcW w:w="567" w:type="dxa"/>
            <w:vMerge/>
            <w:tcBorders>
              <w:top w:val="nil"/>
            </w:tcBorders>
          </w:tcPr>
          <w:p w14:paraId="2F136C40" w14:textId="77777777" w:rsidR="00112D40" w:rsidRDefault="00112D40">
            <w:pPr>
              <w:rPr>
                <w:sz w:val="2"/>
                <w:szCs w:val="2"/>
              </w:rPr>
            </w:pPr>
          </w:p>
        </w:tc>
      </w:tr>
      <w:tr w:rsidR="00112D40" w14:paraId="04981B4E" w14:textId="77777777">
        <w:trPr>
          <w:trHeight w:val="254"/>
        </w:trPr>
        <w:tc>
          <w:tcPr>
            <w:tcW w:w="600" w:type="dxa"/>
            <w:vMerge w:val="restart"/>
            <w:shd w:val="clear" w:color="auto" w:fill="CFDFE7"/>
          </w:tcPr>
          <w:p w14:paraId="263E70F2" w14:textId="77777777" w:rsidR="00112D40" w:rsidRDefault="003E0739">
            <w:pPr>
              <w:pStyle w:val="TableParagraph"/>
              <w:spacing w:before="0" w:line="219" w:lineRule="exact"/>
              <w:ind w:left="10" w:right="1"/>
              <w:rPr>
                <w:sz w:val="18"/>
              </w:rPr>
            </w:pPr>
            <w:r>
              <w:rPr>
                <w:spacing w:val="-10"/>
                <w:sz w:val="18"/>
              </w:rPr>
              <w:t>D</w:t>
            </w:r>
          </w:p>
        </w:tc>
        <w:tc>
          <w:tcPr>
            <w:tcW w:w="1981" w:type="dxa"/>
            <w:vMerge w:val="restart"/>
          </w:tcPr>
          <w:p w14:paraId="447FBBC5" w14:textId="77777777" w:rsidR="00112D40" w:rsidRDefault="003E0739">
            <w:pPr>
              <w:pStyle w:val="TableParagraph"/>
              <w:spacing w:before="0" w:line="219" w:lineRule="exact"/>
              <w:ind w:left="8"/>
              <w:rPr>
                <w:sz w:val="18"/>
              </w:rPr>
            </w:pPr>
            <w:r>
              <w:rPr>
                <w:spacing w:val="-4"/>
                <w:sz w:val="18"/>
              </w:rPr>
              <w:t>A201</w:t>
            </w:r>
          </w:p>
        </w:tc>
        <w:tc>
          <w:tcPr>
            <w:tcW w:w="992" w:type="dxa"/>
          </w:tcPr>
          <w:p w14:paraId="735355D2" w14:textId="77777777" w:rsidR="00112D40" w:rsidRDefault="003E0739">
            <w:pPr>
              <w:pStyle w:val="TableParagraph"/>
              <w:spacing w:before="35"/>
              <w:ind w:left="7" w:right="1"/>
              <w:rPr>
                <w:sz w:val="18"/>
              </w:rPr>
            </w:pPr>
            <w:r>
              <w:rPr>
                <w:spacing w:val="-4"/>
                <w:sz w:val="18"/>
              </w:rPr>
              <w:t>Demi-tour</w:t>
            </w:r>
          </w:p>
        </w:tc>
        <w:tc>
          <w:tcPr>
            <w:tcW w:w="995" w:type="dxa"/>
          </w:tcPr>
          <w:p w14:paraId="5F1050A6" w14:textId="77777777" w:rsidR="00112D40" w:rsidRDefault="003E0739">
            <w:pPr>
              <w:pStyle w:val="TableParagraph"/>
              <w:spacing w:before="35"/>
              <w:ind w:left="4"/>
              <w:rPr>
                <w:sz w:val="18"/>
              </w:rPr>
            </w:pPr>
            <w:r>
              <w:rPr>
                <w:sz w:val="18"/>
              </w:rPr>
              <w:t xml:space="preserve">523 </w:t>
            </w:r>
            <w:r>
              <w:rPr>
                <w:spacing w:val="-5"/>
                <w:sz w:val="18"/>
              </w:rPr>
              <w:t>PAE</w:t>
            </w:r>
          </w:p>
        </w:tc>
        <w:tc>
          <w:tcPr>
            <w:tcW w:w="567" w:type="dxa"/>
            <w:vMerge w:val="restart"/>
          </w:tcPr>
          <w:p w14:paraId="0FF2D7C9" w14:textId="77777777" w:rsidR="00112D40" w:rsidRDefault="00112D40">
            <w:pPr>
              <w:pStyle w:val="TableParagraph"/>
              <w:spacing w:before="0" w:line="240" w:lineRule="auto"/>
              <w:jc w:val="left"/>
              <w:rPr>
                <w:i/>
                <w:sz w:val="18"/>
              </w:rPr>
            </w:pPr>
          </w:p>
          <w:p w14:paraId="724CE793" w14:textId="77777777" w:rsidR="00112D40" w:rsidRDefault="00112D40">
            <w:pPr>
              <w:pStyle w:val="TableParagraph"/>
              <w:spacing w:before="125" w:line="240" w:lineRule="auto"/>
              <w:jc w:val="left"/>
              <w:rPr>
                <w:i/>
                <w:sz w:val="18"/>
              </w:rPr>
            </w:pPr>
          </w:p>
          <w:p w14:paraId="0B5CDD07" w14:textId="77777777" w:rsidR="00112D40" w:rsidRDefault="003E0739">
            <w:pPr>
              <w:pStyle w:val="TableParagraph"/>
              <w:spacing w:before="0"/>
              <w:ind w:left="124"/>
              <w:jc w:val="left"/>
              <w:rPr>
                <w:sz w:val="18"/>
              </w:rPr>
            </w:pPr>
            <w:r>
              <w:rPr>
                <w:spacing w:val="-5"/>
                <w:sz w:val="18"/>
              </w:rPr>
              <w:t>48%</w:t>
            </w:r>
          </w:p>
        </w:tc>
      </w:tr>
      <w:tr w:rsidR="00112D40" w14:paraId="21601F93" w14:textId="77777777">
        <w:trPr>
          <w:trHeight w:val="253"/>
        </w:trPr>
        <w:tc>
          <w:tcPr>
            <w:tcW w:w="600" w:type="dxa"/>
            <w:vMerge/>
            <w:tcBorders>
              <w:top w:val="nil"/>
            </w:tcBorders>
            <w:shd w:val="clear" w:color="auto" w:fill="CFDFE7"/>
          </w:tcPr>
          <w:p w14:paraId="5A5C36EE" w14:textId="77777777" w:rsidR="00112D40" w:rsidRDefault="00112D40">
            <w:pPr>
              <w:rPr>
                <w:sz w:val="2"/>
                <w:szCs w:val="2"/>
              </w:rPr>
            </w:pPr>
          </w:p>
        </w:tc>
        <w:tc>
          <w:tcPr>
            <w:tcW w:w="1981" w:type="dxa"/>
            <w:vMerge/>
            <w:tcBorders>
              <w:top w:val="nil"/>
            </w:tcBorders>
          </w:tcPr>
          <w:p w14:paraId="1EB44020" w14:textId="77777777" w:rsidR="00112D40" w:rsidRDefault="00112D40">
            <w:pPr>
              <w:rPr>
                <w:sz w:val="2"/>
                <w:szCs w:val="2"/>
              </w:rPr>
            </w:pPr>
          </w:p>
        </w:tc>
        <w:tc>
          <w:tcPr>
            <w:tcW w:w="992" w:type="dxa"/>
          </w:tcPr>
          <w:p w14:paraId="040CC22D" w14:textId="77777777" w:rsidR="00112D40" w:rsidRDefault="003E0739">
            <w:pPr>
              <w:pStyle w:val="TableParagraph"/>
              <w:spacing w:before="35"/>
              <w:ind w:left="7" w:right="3"/>
              <w:rPr>
                <w:sz w:val="18"/>
              </w:rPr>
            </w:pPr>
            <w:r>
              <w:rPr>
                <w:spacing w:val="-2"/>
                <w:sz w:val="18"/>
              </w:rPr>
              <w:t>Liens</w:t>
            </w:r>
          </w:p>
        </w:tc>
        <w:tc>
          <w:tcPr>
            <w:tcW w:w="995" w:type="dxa"/>
          </w:tcPr>
          <w:p w14:paraId="7881F4D0" w14:textId="77777777" w:rsidR="00112D40" w:rsidRDefault="003E0739">
            <w:pPr>
              <w:pStyle w:val="TableParagraph"/>
              <w:spacing w:before="35"/>
              <w:ind w:left="4"/>
              <w:rPr>
                <w:sz w:val="18"/>
              </w:rPr>
            </w:pPr>
            <w:r>
              <w:rPr>
                <w:sz w:val="18"/>
              </w:rPr>
              <w:t xml:space="preserve">143 </w:t>
            </w:r>
            <w:r>
              <w:rPr>
                <w:spacing w:val="-5"/>
                <w:sz w:val="18"/>
              </w:rPr>
              <w:t>PAE</w:t>
            </w:r>
          </w:p>
        </w:tc>
        <w:tc>
          <w:tcPr>
            <w:tcW w:w="567" w:type="dxa"/>
            <w:vMerge/>
            <w:tcBorders>
              <w:top w:val="nil"/>
            </w:tcBorders>
          </w:tcPr>
          <w:p w14:paraId="2C99BFCE" w14:textId="77777777" w:rsidR="00112D40" w:rsidRDefault="00112D40">
            <w:pPr>
              <w:rPr>
                <w:sz w:val="2"/>
                <w:szCs w:val="2"/>
              </w:rPr>
            </w:pPr>
          </w:p>
        </w:tc>
      </w:tr>
      <w:tr w:rsidR="00112D40" w14:paraId="335D0E44" w14:textId="77777777">
        <w:trPr>
          <w:trHeight w:val="256"/>
        </w:trPr>
        <w:tc>
          <w:tcPr>
            <w:tcW w:w="600" w:type="dxa"/>
            <w:vMerge/>
            <w:tcBorders>
              <w:top w:val="nil"/>
            </w:tcBorders>
            <w:shd w:val="clear" w:color="auto" w:fill="CFDFE7"/>
          </w:tcPr>
          <w:p w14:paraId="7FA806CA" w14:textId="77777777" w:rsidR="00112D40" w:rsidRDefault="00112D40">
            <w:pPr>
              <w:rPr>
                <w:sz w:val="2"/>
                <w:szCs w:val="2"/>
              </w:rPr>
            </w:pPr>
          </w:p>
        </w:tc>
        <w:tc>
          <w:tcPr>
            <w:tcW w:w="1981" w:type="dxa"/>
            <w:vMerge/>
            <w:tcBorders>
              <w:top w:val="nil"/>
            </w:tcBorders>
          </w:tcPr>
          <w:p w14:paraId="6C198305" w14:textId="77777777" w:rsidR="00112D40" w:rsidRDefault="00112D40">
            <w:pPr>
              <w:rPr>
                <w:sz w:val="2"/>
                <w:szCs w:val="2"/>
              </w:rPr>
            </w:pPr>
          </w:p>
        </w:tc>
        <w:tc>
          <w:tcPr>
            <w:tcW w:w="992" w:type="dxa"/>
          </w:tcPr>
          <w:p w14:paraId="29C43899" w14:textId="77777777" w:rsidR="00112D40" w:rsidRDefault="003E0739">
            <w:pPr>
              <w:pStyle w:val="TableParagraph"/>
              <w:spacing w:before="37"/>
              <w:ind w:left="7"/>
              <w:rPr>
                <w:sz w:val="18"/>
              </w:rPr>
            </w:pPr>
            <w:r>
              <w:rPr>
                <w:spacing w:val="-2"/>
                <w:sz w:val="18"/>
              </w:rPr>
              <w:t>Tout droit</w:t>
            </w:r>
          </w:p>
        </w:tc>
        <w:tc>
          <w:tcPr>
            <w:tcW w:w="995" w:type="dxa"/>
          </w:tcPr>
          <w:p w14:paraId="67BC2111" w14:textId="77777777" w:rsidR="00112D40" w:rsidRDefault="003E0739">
            <w:pPr>
              <w:pStyle w:val="TableParagraph"/>
              <w:spacing w:before="37"/>
              <w:ind w:left="4"/>
              <w:rPr>
                <w:sz w:val="18"/>
              </w:rPr>
            </w:pPr>
            <w:r>
              <w:rPr>
                <w:sz w:val="18"/>
              </w:rPr>
              <w:t xml:space="preserve">0 </w:t>
            </w:r>
            <w:r>
              <w:rPr>
                <w:spacing w:val="-5"/>
                <w:sz w:val="18"/>
              </w:rPr>
              <w:t>PAE</w:t>
            </w:r>
          </w:p>
        </w:tc>
        <w:tc>
          <w:tcPr>
            <w:tcW w:w="567" w:type="dxa"/>
            <w:vMerge/>
            <w:tcBorders>
              <w:top w:val="nil"/>
            </w:tcBorders>
          </w:tcPr>
          <w:p w14:paraId="374D8110" w14:textId="77777777" w:rsidR="00112D40" w:rsidRDefault="00112D40">
            <w:pPr>
              <w:rPr>
                <w:sz w:val="2"/>
                <w:szCs w:val="2"/>
              </w:rPr>
            </w:pPr>
          </w:p>
        </w:tc>
      </w:tr>
      <w:tr w:rsidR="00112D40" w14:paraId="7E6566E5" w14:textId="77777777">
        <w:trPr>
          <w:trHeight w:val="253"/>
        </w:trPr>
        <w:tc>
          <w:tcPr>
            <w:tcW w:w="600" w:type="dxa"/>
            <w:vMerge/>
            <w:tcBorders>
              <w:top w:val="nil"/>
            </w:tcBorders>
            <w:shd w:val="clear" w:color="auto" w:fill="CFDFE7"/>
          </w:tcPr>
          <w:p w14:paraId="13F91D2C" w14:textId="77777777" w:rsidR="00112D40" w:rsidRDefault="00112D40">
            <w:pPr>
              <w:rPr>
                <w:sz w:val="2"/>
                <w:szCs w:val="2"/>
              </w:rPr>
            </w:pPr>
          </w:p>
        </w:tc>
        <w:tc>
          <w:tcPr>
            <w:tcW w:w="1981" w:type="dxa"/>
            <w:vMerge/>
            <w:tcBorders>
              <w:top w:val="nil"/>
            </w:tcBorders>
          </w:tcPr>
          <w:p w14:paraId="56E0EBFD" w14:textId="77777777" w:rsidR="00112D40" w:rsidRDefault="00112D40">
            <w:pPr>
              <w:rPr>
                <w:sz w:val="2"/>
                <w:szCs w:val="2"/>
              </w:rPr>
            </w:pPr>
          </w:p>
        </w:tc>
        <w:tc>
          <w:tcPr>
            <w:tcW w:w="992" w:type="dxa"/>
          </w:tcPr>
          <w:p w14:paraId="0DCA1BEF" w14:textId="77777777" w:rsidR="00112D40" w:rsidRDefault="003E0739">
            <w:pPr>
              <w:pStyle w:val="TableParagraph"/>
              <w:spacing w:before="35"/>
              <w:ind w:left="7" w:right="4"/>
              <w:rPr>
                <w:sz w:val="18"/>
              </w:rPr>
            </w:pPr>
            <w:r>
              <w:rPr>
                <w:spacing w:val="-2"/>
                <w:sz w:val="18"/>
              </w:rPr>
              <w:t>Droit</w:t>
            </w:r>
          </w:p>
        </w:tc>
        <w:tc>
          <w:tcPr>
            <w:tcW w:w="995" w:type="dxa"/>
          </w:tcPr>
          <w:p w14:paraId="1D9E5D31" w14:textId="77777777" w:rsidR="00112D40" w:rsidRDefault="003E0739">
            <w:pPr>
              <w:pStyle w:val="TableParagraph"/>
              <w:spacing w:before="35"/>
              <w:ind w:left="4"/>
              <w:rPr>
                <w:sz w:val="18"/>
              </w:rPr>
            </w:pPr>
            <w:r>
              <w:rPr>
                <w:sz w:val="18"/>
              </w:rPr>
              <w:t xml:space="preserve">578 </w:t>
            </w:r>
            <w:r>
              <w:rPr>
                <w:spacing w:val="-5"/>
                <w:sz w:val="18"/>
              </w:rPr>
              <w:t>PAE</w:t>
            </w:r>
          </w:p>
        </w:tc>
        <w:tc>
          <w:tcPr>
            <w:tcW w:w="567" w:type="dxa"/>
          </w:tcPr>
          <w:p w14:paraId="5F69F192" w14:textId="77777777" w:rsidR="00112D40" w:rsidRDefault="003E0739">
            <w:pPr>
              <w:pStyle w:val="TableParagraph"/>
              <w:spacing w:before="35"/>
              <w:ind w:left="3"/>
              <w:rPr>
                <w:sz w:val="18"/>
              </w:rPr>
            </w:pPr>
            <w:r>
              <w:rPr>
                <w:spacing w:val="-5"/>
                <w:sz w:val="18"/>
              </w:rPr>
              <w:t>42%</w:t>
            </w:r>
          </w:p>
        </w:tc>
      </w:tr>
    </w:tbl>
    <w:p w14:paraId="13295EDF" w14:textId="77777777" w:rsidR="00112D40" w:rsidRDefault="00112D40">
      <w:pPr>
        <w:rPr>
          <w:sz w:val="18"/>
        </w:rPr>
        <w:sectPr w:rsidR="00112D40">
          <w:pgSz w:w="11910" w:h="16840"/>
          <w:pgMar w:top="1460" w:right="260" w:bottom="1280" w:left="940" w:header="748" w:footer="1095" w:gutter="0"/>
          <w:cols w:space="720"/>
        </w:sectPr>
      </w:pPr>
    </w:p>
    <w:p w14:paraId="35295845" w14:textId="77777777" w:rsidR="00112D40" w:rsidRDefault="00112D40">
      <w:pPr>
        <w:pStyle w:val="BodyText"/>
        <w:spacing w:before="118"/>
        <w:rPr>
          <w:i/>
        </w:rPr>
      </w:pPr>
    </w:p>
    <w:p w14:paraId="0E2C1EF1" w14:textId="77777777" w:rsidR="00112D40" w:rsidRDefault="003E0739">
      <w:pPr>
        <w:spacing w:before="1"/>
        <w:ind w:left="1611"/>
        <w:rPr>
          <w:b/>
          <w:sz w:val="20"/>
        </w:rPr>
      </w:pPr>
      <w:r>
        <w:rPr>
          <w:b/>
          <w:color w:val="005B82"/>
          <w:spacing w:val="-2"/>
          <w:sz w:val="20"/>
        </w:rPr>
        <w:t xml:space="preserve">Scénario </w:t>
      </w:r>
      <w:r>
        <w:rPr>
          <w:b/>
          <w:color w:val="005B82"/>
          <w:spacing w:val="-10"/>
          <w:sz w:val="20"/>
        </w:rPr>
        <w:t>BAC_1-0-0</w:t>
      </w:r>
    </w:p>
    <w:p w14:paraId="4DABCF27" w14:textId="77777777" w:rsidR="00112D40" w:rsidRDefault="003E0739">
      <w:pPr>
        <w:pStyle w:val="BodyText"/>
        <w:spacing w:before="180"/>
        <w:ind w:left="1611"/>
      </w:pPr>
      <w:r>
        <w:rPr>
          <w:u w:val="single"/>
        </w:rPr>
        <w:t xml:space="preserve">Intersection N21 Haachtsesteenweg x </w:t>
      </w:r>
      <w:r>
        <w:rPr>
          <w:spacing w:val="-2"/>
          <w:u w:val="single"/>
        </w:rPr>
        <w:t>Stationslaan</w:t>
      </w:r>
    </w:p>
    <w:p w14:paraId="5336EF92" w14:textId="77777777" w:rsidR="00112D40" w:rsidRDefault="003E0739">
      <w:pPr>
        <w:spacing w:before="181"/>
        <w:ind w:left="1611"/>
        <w:rPr>
          <w:i/>
          <w:sz w:val="18"/>
        </w:rPr>
      </w:pPr>
      <w:r>
        <w:rPr>
          <w:i/>
          <w:color w:val="005B82"/>
          <w:sz w:val="18"/>
        </w:rPr>
        <w:t xml:space="preserve">Tableau 5-39 : Flux de trafic à l'intersection N21 Haachtsesteenweg x Stationslaan : </w:t>
      </w:r>
      <w:r>
        <w:rPr>
          <w:i/>
          <w:color w:val="005B82"/>
          <w:spacing w:val="-2"/>
          <w:sz w:val="18"/>
        </w:rPr>
        <w:t>heure de pointe du matin</w:t>
      </w:r>
    </w:p>
    <w:p w14:paraId="7D919D29" w14:textId="77777777" w:rsidR="00112D40" w:rsidRDefault="00112D40">
      <w:pPr>
        <w:pStyle w:val="BodyText"/>
        <w:spacing w:before="11"/>
        <w:rPr>
          <w:i/>
          <w:sz w:val="15"/>
        </w:rPr>
      </w:pPr>
    </w:p>
    <w:tbl>
      <w:tblPr>
        <w:tblW w:w="0" w:type="auto"/>
        <w:tblInd w:w="15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00"/>
        <w:gridCol w:w="1981"/>
        <w:gridCol w:w="992"/>
        <w:gridCol w:w="995"/>
        <w:gridCol w:w="567"/>
      </w:tblGrid>
      <w:tr w:rsidR="00112D40" w14:paraId="5972F9C3" w14:textId="77777777">
        <w:trPr>
          <w:trHeight w:val="271"/>
        </w:trPr>
        <w:tc>
          <w:tcPr>
            <w:tcW w:w="600" w:type="dxa"/>
            <w:tcBorders>
              <w:top w:val="nil"/>
              <w:left w:val="nil"/>
              <w:bottom w:val="nil"/>
              <w:right w:val="nil"/>
            </w:tcBorders>
            <w:shd w:val="clear" w:color="auto" w:fill="7EACC0"/>
          </w:tcPr>
          <w:p w14:paraId="56472807" w14:textId="77777777" w:rsidR="00112D40" w:rsidRDefault="003E0739">
            <w:pPr>
              <w:pStyle w:val="TableParagraph"/>
              <w:spacing w:line="240" w:lineRule="auto"/>
              <w:ind w:left="175"/>
              <w:jc w:val="left"/>
              <w:rPr>
                <w:sz w:val="18"/>
              </w:rPr>
            </w:pPr>
            <w:r>
              <w:rPr>
                <w:color w:val="FFFFFF"/>
                <w:spacing w:val="-5"/>
                <w:sz w:val="18"/>
              </w:rPr>
              <w:t>Branche</w:t>
            </w:r>
          </w:p>
        </w:tc>
        <w:tc>
          <w:tcPr>
            <w:tcW w:w="1981" w:type="dxa"/>
            <w:tcBorders>
              <w:top w:val="nil"/>
              <w:left w:val="nil"/>
              <w:bottom w:val="nil"/>
              <w:right w:val="nil"/>
            </w:tcBorders>
            <w:shd w:val="clear" w:color="auto" w:fill="7EACC0"/>
          </w:tcPr>
          <w:p w14:paraId="02D77162" w14:textId="77777777" w:rsidR="00112D40" w:rsidRDefault="003E0739">
            <w:pPr>
              <w:pStyle w:val="TableParagraph"/>
              <w:spacing w:line="240" w:lineRule="auto"/>
              <w:ind w:left="6"/>
              <w:rPr>
                <w:b/>
                <w:sz w:val="18"/>
              </w:rPr>
            </w:pPr>
            <w:r>
              <w:rPr>
                <w:b/>
                <w:color w:val="FFFFFF"/>
                <w:spacing w:val="-2"/>
                <w:sz w:val="18"/>
              </w:rPr>
              <w:t>Rue</w:t>
            </w:r>
          </w:p>
        </w:tc>
        <w:tc>
          <w:tcPr>
            <w:tcW w:w="992" w:type="dxa"/>
            <w:tcBorders>
              <w:top w:val="nil"/>
              <w:left w:val="nil"/>
              <w:bottom w:val="nil"/>
              <w:right w:val="nil"/>
            </w:tcBorders>
            <w:shd w:val="clear" w:color="auto" w:fill="7EACC0"/>
          </w:tcPr>
          <w:p w14:paraId="1E25721A" w14:textId="77777777" w:rsidR="00112D40" w:rsidRDefault="003E0739">
            <w:pPr>
              <w:pStyle w:val="TableParagraph"/>
              <w:spacing w:line="240" w:lineRule="auto"/>
              <w:ind w:left="4"/>
              <w:rPr>
                <w:b/>
                <w:sz w:val="18"/>
              </w:rPr>
            </w:pPr>
            <w:r>
              <w:rPr>
                <w:b/>
                <w:color w:val="FFFFFF"/>
                <w:spacing w:val="-2"/>
                <w:sz w:val="18"/>
              </w:rPr>
              <w:t>Directions</w:t>
            </w:r>
          </w:p>
        </w:tc>
        <w:tc>
          <w:tcPr>
            <w:tcW w:w="995" w:type="dxa"/>
            <w:tcBorders>
              <w:top w:val="nil"/>
              <w:left w:val="nil"/>
              <w:bottom w:val="nil"/>
              <w:right w:val="nil"/>
            </w:tcBorders>
            <w:shd w:val="clear" w:color="auto" w:fill="7EACC0"/>
          </w:tcPr>
          <w:p w14:paraId="1D971D73" w14:textId="77777777" w:rsidR="00112D40" w:rsidRDefault="003E0739">
            <w:pPr>
              <w:pStyle w:val="TableParagraph"/>
              <w:spacing w:line="240" w:lineRule="auto"/>
              <w:ind w:left="5"/>
              <w:rPr>
                <w:b/>
                <w:sz w:val="18"/>
              </w:rPr>
            </w:pPr>
            <w:r>
              <w:rPr>
                <w:b/>
                <w:color w:val="FFFFFF"/>
                <w:spacing w:val="-10"/>
                <w:sz w:val="18"/>
              </w:rPr>
              <w:t>I</w:t>
            </w:r>
          </w:p>
        </w:tc>
        <w:tc>
          <w:tcPr>
            <w:tcW w:w="567" w:type="dxa"/>
            <w:tcBorders>
              <w:top w:val="nil"/>
              <w:left w:val="nil"/>
              <w:bottom w:val="nil"/>
              <w:right w:val="nil"/>
            </w:tcBorders>
            <w:shd w:val="clear" w:color="auto" w:fill="7EACC0"/>
          </w:tcPr>
          <w:p w14:paraId="495192A1" w14:textId="77777777" w:rsidR="00112D40" w:rsidRDefault="003E0739">
            <w:pPr>
              <w:pStyle w:val="TableParagraph"/>
              <w:spacing w:line="240" w:lineRule="auto"/>
              <w:ind w:left="146"/>
              <w:jc w:val="left"/>
              <w:rPr>
                <w:b/>
                <w:sz w:val="18"/>
              </w:rPr>
            </w:pPr>
            <w:r>
              <w:rPr>
                <w:b/>
                <w:color w:val="FFFFFF"/>
                <w:spacing w:val="-5"/>
                <w:sz w:val="18"/>
              </w:rPr>
              <w:t>V/C</w:t>
            </w:r>
          </w:p>
        </w:tc>
      </w:tr>
      <w:tr w:rsidR="00112D40" w14:paraId="40C8DEAC" w14:textId="77777777">
        <w:trPr>
          <w:trHeight w:val="254"/>
        </w:trPr>
        <w:tc>
          <w:tcPr>
            <w:tcW w:w="600" w:type="dxa"/>
            <w:vMerge w:val="restart"/>
            <w:tcBorders>
              <w:top w:val="nil"/>
            </w:tcBorders>
            <w:shd w:val="clear" w:color="auto" w:fill="CFDFE7"/>
          </w:tcPr>
          <w:p w14:paraId="2AE48E6D" w14:textId="77777777" w:rsidR="00112D40" w:rsidRDefault="003E0739">
            <w:pPr>
              <w:pStyle w:val="TableParagraph"/>
              <w:spacing w:before="0" w:line="219" w:lineRule="exact"/>
              <w:ind w:left="10" w:right="2"/>
              <w:rPr>
                <w:sz w:val="18"/>
              </w:rPr>
            </w:pPr>
            <w:r>
              <w:rPr>
                <w:spacing w:val="-10"/>
                <w:sz w:val="18"/>
              </w:rPr>
              <w:t>A</w:t>
            </w:r>
          </w:p>
        </w:tc>
        <w:tc>
          <w:tcPr>
            <w:tcW w:w="1981" w:type="dxa"/>
            <w:vMerge w:val="restart"/>
            <w:tcBorders>
              <w:top w:val="nil"/>
            </w:tcBorders>
          </w:tcPr>
          <w:p w14:paraId="1D38A43F" w14:textId="77777777" w:rsidR="00112D40" w:rsidRDefault="003E0739">
            <w:pPr>
              <w:pStyle w:val="TableParagraph"/>
              <w:spacing w:before="0" w:line="219" w:lineRule="exact"/>
              <w:ind w:left="127"/>
              <w:jc w:val="left"/>
              <w:rPr>
                <w:sz w:val="18"/>
              </w:rPr>
            </w:pPr>
            <w:r>
              <w:rPr>
                <w:sz w:val="18"/>
              </w:rPr>
              <w:t xml:space="preserve">N21 </w:t>
            </w:r>
            <w:r>
              <w:rPr>
                <w:spacing w:val="-2"/>
                <w:sz w:val="18"/>
              </w:rPr>
              <w:t>Haachtsesteenweg</w:t>
            </w:r>
          </w:p>
        </w:tc>
        <w:tc>
          <w:tcPr>
            <w:tcW w:w="992" w:type="dxa"/>
            <w:tcBorders>
              <w:top w:val="nil"/>
            </w:tcBorders>
          </w:tcPr>
          <w:p w14:paraId="2101C4A7" w14:textId="77777777" w:rsidR="00112D40" w:rsidRDefault="003E0739">
            <w:pPr>
              <w:pStyle w:val="TableParagraph"/>
              <w:spacing w:before="35"/>
              <w:ind w:left="7" w:right="1"/>
              <w:rPr>
                <w:sz w:val="18"/>
              </w:rPr>
            </w:pPr>
            <w:r>
              <w:rPr>
                <w:spacing w:val="-4"/>
                <w:sz w:val="18"/>
              </w:rPr>
              <w:t>Demi-tour</w:t>
            </w:r>
          </w:p>
        </w:tc>
        <w:tc>
          <w:tcPr>
            <w:tcW w:w="995" w:type="dxa"/>
            <w:tcBorders>
              <w:top w:val="nil"/>
            </w:tcBorders>
          </w:tcPr>
          <w:p w14:paraId="5BE2043F" w14:textId="77777777" w:rsidR="00112D40" w:rsidRDefault="003E0739">
            <w:pPr>
              <w:pStyle w:val="TableParagraph"/>
              <w:spacing w:before="35"/>
              <w:ind w:left="4"/>
              <w:rPr>
                <w:sz w:val="18"/>
              </w:rPr>
            </w:pPr>
            <w:r>
              <w:rPr>
                <w:sz w:val="18"/>
              </w:rPr>
              <w:t xml:space="preserve">7 </w:t>
            </w:r>
            <w:r>
              <w:rPr>
                <w:spacing w:val="-5"/>
                <w:sz w:val="18"/>
              </w:rPr>
              <w:t>PAE</w:t>
            </w:r>
          </w:p>
        </w:tc>
        <w:tc>
          <w:tcPr>
            <w:tcW w:w="567" w:type="dxa"/>
            <w:vMerge w:val="restart"/>
            <w:tcBorders>
              <w:top w:val="nil"/>
            </w:tcBorders>
          </w:tcPr>
          <w:p w14:paraId="08C9CCF7" w14:textId="77777777" w:rsidR="00112D40" w:rsidRDefault="003E0739">
            <w:pPr>
              <w:pStyle w:val="TableParagraph"/>
              <w:spacing w:before="0" w:line="219" w:lineRule="exact"/>
              <w:ind w:left="124"/>
              <w:jc w:val="left"/>
              <w:rPr>
                <w:sz w:val="18"/>
              </w:rPr>
            </w:pPr>
            <w:r>
              <w:rPr>
                <w:spacing w:val="-5"/>
                <w:sz w:val="18"/>
              </w:rPr>
              <w:t>49%</w:t>
            </w:r>
          </w:p>
        </w:tc>
      </w:tr>
      <w:tr w:rsidR="00112D40" w14:paraId="25D99A5A" w14:textId="77777777">
        <w:trPr>
          <w:trHeight w:val="253"/>
        </w:trPr>
        <w:tc>
          <w:tcPr>
            <w:tcW w:w="600" w:type="dxa"/>
            <w:vMerge/>
            <w:tcBorders>
              <w:top w:val="nil"/>
            </w:tcBorders>
            <w:shd w:val="clear" w:color="auto" w:fill="CFDFE7"/>
          </w:tcPr>
          <w:p w14:paraId="75133623" w14:textId="77777777" w:rsidR="00112D40" w:rsidRDefault="00112D40">
            <w:pPr>
              <w:rPr>
                <w:sz w:val="2"/>
                <w:szCs w:val="2"/>
              </w:rPr>
            </w:pPr>
          </w:p>
        </w:tc>
        <w:tc>
          <w:tcPr>
            <w:tcW w:w="1981" w:type="dxa"/>
            <w:vMerge/>
            <w:tcBorders>
              <w:top w:val="nil"/>
            </w:tcBorders>
          </w:tcPr>
          <w:p w14:paraId="7D10CBC1" w14:textId="77777777" w:rsidR="00112D40" w:rsidRDefault="00112D40">
            <w:pPr>
              <w:rPr>
                <w:sz w:val="2"/>
                <w:szCs w:val="2"/>
              </w:rPr>
            </w:pPr>
          </w:p>
        </w:tc>
        <w:tc>
          <w:tcPr>
            <w:tcW w:w="992" w:type="dxa"/>
          </w:tcPr>
          <w:p w14:paraId="0865B2D0" w14:textId="77777777" w:rsidR="00112D40" w:rsidRDefault="003E0739">
            <w:pPr>
              <w:pStyle w:val="TableParagraph"/>
              <w:spacing w:before="35"/>
              <w:ind w:left="7" w:right="3"/>
              <w:rPr>
                <w:sz w:val="18"/>
              </w:rPr>
            </w:pPr>
            <w:r>
              <w:rPr>
                <w:spacing w:val="-2"/>
                <w:sz w:val="18"/>
              </w:rPr>
              <w:t>Liens</w:t>
            </w:r>
          </w:p>
        </w:tc>
        <w:tc>
          <w:tcPr>
            <w:tcW w:w="995" w:type="dxa"/>
          </w:tcPr>
          <w:p w14:paraId="4089873E" w14:textId="77777777" w:rsidR="00112D40" w:rsidRDefault="003E0739">
            <w:pPr>
              <w:pStyle w:val="TableParagraph"/>
              <w:spacing w:before="35"/>
              <w:ind w:left="4"/>
              <w:rPr>
                <w:sz w:val="18"/>
              </w:rPr>
            </w:pPr>
            <w:r>
              <w:rPr>
                <w:sz w:val="18"/>
              </w:rPr>
              <w:t xml:space="preserve">72 </w:t>
            </w:r>
            <w:r>
              <w:rPr>
                <w:spacing w:val="-5"/>
                <w:sz w:val="18"/>
              </w:rPr>
              <w:t>PAE</w:t>
            </w:r>
          </w:p>
        </w:tc>
        <w:tc>
          <w:tcPr>
            <w:tcW w:w="567" w:type="dxa"/>
            <w:vMerge/>
            <w:tcBorders>
              <w:top w:val="nil"/>
            </w:tcBorders>
          </w:tcPr>
          <w:p w14:paraId="77161968" w14:textId="77777777" w:rsidR="00112D40" w:rsidRDefault="00112D40">
            <w:pPr>
              <w:rPr>
                <w:sz w:val="2"/>
                <w:szCs w:val="2"/>
              </w:rPr>
            </w:pPr>
          </w:p>
        </w:tc>
      </w:tr>
      <w:tr w:rsidR="00112D40" w14:paraId="6A5ADB36" w14:textId="77777777">
        <w:trPr>
          <w:trHeight w:val="256"/>
        </w:trPr>
        <w:tc>
          <w:tcPr>
            <w:tcW w:w="600" w:type="dxa"/>
            <w:vMerge/>
            <w:tcBorders>
              <w:top w:val="nil"/>
            </w:tcBorders>
            <w:shd w:val="clear" w:color="auto" w:fill="CFDFE7"/>
          </w:tcPr>
          <w:p w14:paraId="28033401" w14:textId="77777777" w:rsidR="00112D40" w:rsidRDefault="00112D40">
            <w:pPr>
              <w:rPr>
                <w:sz w:val="2"/>
                <w:szCs w:val="2"/>
              </w:rPr>
            </w:pPr>
          </w:p>
        </w:tc>
        <w:tc>
          <w:tcPr>
            <w:tcW w:w="1981" w:type="dxa"/>
            <w:vMerge/>
            <w:tcBorders>
              <w:top w:val="nil"/>
            </w:tcBorders>
          </w:tcPr>
          <w:p w14:paraId="1DEEE4E1" w14:textId="77777777" w:rsidR="00112D40" w:rsidRDefault="00112D40">
            <w:pPr>
              <w:rPr>
                <w:sz w:val="2"/>
                <w:szCs w:val="2"/>
              </w:rPr>
            </w:pPr>
          </w:p>
        </w:tc>
        <w:tc>
          <w:tcPr>
            <w:tcW w:w="992" w:type="dxa"/>
          </w:tcPr>
          <w:p w14:paraId="70CF4F65" w14:textId="77777777" w:rsidR="00112D40" w:rsidRDefault="003E0739">
            <w:pPr>
              <w:pStyle w:val="TableParagraph"/>
              <w:spacing w:before="37"/>
              <w:ind w:left="7"/>
              <w:rPr>
                <w:sz w:val="18"/>
              </w:rPr>
            </w:pPr>
            <w:r>
              <w:rPr>
                <w:spacing w:val="-2"/>
                <w:sz w:val="18"/>
              </w:rPr>
              <w:t>Tout droit</w:t>
            </w:r>
          </w:p>
        </w:tc>
        <w:tc>
          <w:tcPr>
            <w:tcW w:w="995" w:type="dxa"/>
          </w:tcPr>
          <w:p w14:paraId="5C25D6B7" w14:textId="77777777" w:rsidR="00112D40" w:rsidRDefault="003E0739">
            <w:pPr>
              <w:pStyle w:val="TableParagraph"/>
              <w:spacing w:before="37"/>
              <w:ind w:left="4"/>
              <w:rPr>
                <w:sz w:val="18"/>
              </w:rPr>
            </w:pPr>
            <w:r>
              <w:rPr>
                <w:sz w:val="18"/>
              </w:rPr>
              <w:t xml:space="preserve">611 </w:t>
            </w:r>
            <w:r>
              <w:rPr>
                <w:spacing w:val="-5"/>
                <w:sz w:val="18"/>
              </w:rPr>
              <w:t>PAE</w:t>
            </w:r>
          </w:p>
        </w:tc>
        <w:tc>
          <w:tcPr>
            <w:tcW w:w="567" w:type="dxa"/>
            <w:vMerge w:val="restart"/>
          </w:tcPr>
          <w:p w14:paraId="32AB2297" w14:textId="77777777" w:rsidR="00112D40" w:rsidRDefault="003E0739">
            <w:pPr>
              <w:pStyle w:val="TableParagraph"/>
              <w:spacing w:line="240" w:lineRule="auto"/>
              <w:ind w:left="124"/>
              <w:jc w:val="left"/>
              <w:rPr>
                <w:sz w:val="18"/>
              </w:rPr>
            </w:pPr>
            <w:r>
              <w:rPr>
                <w:spacing w:val="-5"/>
                <w:sz w:val="18"/>
              </w:rPr>
              <w:t>30%</w:t>
            </w:r>
          </w:p>
        </w:tc>
      </w:tr>
      <w:tr w:rsidR="00112D40" w14:paraId="0809BB12" w14:textId="77777777">
        <w:trPr>
          <w:trHeight w:val="254"/>
        </w:trPr>
        <w:tc>
          <w:tcPr>
            <w:tcW w:w="600" w:type="dxa"/>
            <w:vMerge/>
            <w:tcBorders>
              <w:top w:val="nil"/>
            </w:tcBorders>
            <w:shd w:val="clear" w:color="auto" w:fill="CFDFE7"/>
          </w:tcPr>
          <w:p w14:paraId="3A989716" w14:textId="77777777" w:rsidR="00112D40" w:rsidRDefault="00112D40">
            <w:pPr>
              <w:rPr>
                <w:sz w:val="2"/>
                <w:szCs w:val="2"/>
              </w:rPr>
            </w:pPr>
          </w:p>
        </w:tc>
        <w:tc>
          <w:tcPr>
            <w:tcW w:w="1981" w:type="dxa"/>
            <w:vMerge/>
            <w:tcBorders>
              <w:top w:val="nil"/>
            </w:tcBorders>
          </w:tcPr>
          <w:p w14:paraId="0AE8F31F" w14:textId="77777777" w:rsidR="00112D40" w:rsidRDefault="00112D40">
            <w:pPr>
              <w:rPr>
                <w:sz w:val="2"/>
                <w:szCs w:val="2"/>
              </w:rPr>
            </w:pPr>
          </w:p>
        </w:tc>
        <w:tc>
          <w:tcPr>
            <w:tcW w:w="992" w:type="dxa"/>
          </w:tcPr>
          <w:p w14:paraId="25C3B4B8" w14:textId="77777777" w:rsidR="00112D40" w:rsidRDefault="003E0739">
            <w:pPr>
              <w:pStyle w:val="TableParagraph"/>
              <w:spacing w:before="35"/>
              <w:ind w:left="7" w:right="4"/>
              <w:rPr>
                <w:sz w:val="18"/>
              </w:rPr>
            </w:pPr>
            <w:r>
              <w:rPr>
                <w:spacing w:val="-2"/>
                <w:sz w:val="18"/>
              </w:rPr>
              <w:t>Droit</w:t>
            </w:r>
          </w:p>
        </w:tc>
        <w:tc>
          <w:tcPr>
            <w:tcW w:w="995" w:type="dxa"/>
          </w:tcPr>
          <w:p w14:paraId="5FF8C31E" w14:textId="77777777" w:rsidR="00112D40" w:rsidRDefault="003E0739">
            <w:pPr>
              <w:pStyle w:val="TableParagraph"/>
              <w:spacing w:before="35"/>
              <w:ind w:left="4"/>
              <w:rPr>
                <w:sz w:val="18"/>
              </w:rPr>
            </w:pPr>
            <w:r>
              <w:rPr>
                <w:sz w:val="18"/>
              </w:rPr>
              <w:t xml:space="preserve">0 </w:t>
            </w:r>
            <w:r>
              <w:rPr>
                <w:spacing w:val="-5"/>
                <w:sz w:val="18"/>
              </w:rPr>
              <w:t>PAE</w:t>
            </w:r>
          </w:p>
        </w:tc>
        <w:tc>
          <w:tcPr>
            <w:tcW w:w="567" w:type="dxa"/>
            <w:vMerge/>
            <w:tcBorders>
              <w:top w:val="nil"/>
            </w:tcBorders>
          </w:tcPr>
          <w:p w14:paraId="656252A7" w14:textId="77777777" w:rsidR="00112D40" w:rsidRDefault="00112D40">
            <w:pPr>
              <w:rPr>
                <w:sz w:val="2"/>
                <w:szCs w:val="2"/>
              </w:rPr>
            </w:pPr>
          </w:p>
        </w:tc>
      </w:tr>
      <w:tr w:rsidR="00112D40" w14:paraId="445AD17B" w14:textId="77777777">
        <w:trPr>
          <w:trHeight w:val="256"/>
        </w:trPr>
        <w:tc>
          <w:tcPr>
            <w:tcW w:w="600" w:type="dxa"/>
            <w:vMerge w:val="restart"/>
            <w:shd w:val="clear" w:color="auto" w:fill="CFDFE7"/>
          </w:tcPr>
          <w:p w14:paraId="785A5250" w14:textId="77777777" w:rsidR="00112D40" w:rsidRDefault="003E0739">
            <w:pPr>
              <w:pStyle w:val="TableParagraph"/>
              <w:spacing w:line="240" w:lineRule="auto"/>
              <w:ind w:left="10" w:right="4"/>
              <w:rPr>
                <w:sz w:val="18"/>
              </w:rPr>
            </w:pPr>
            <w:r>
              <w:rPr>
                <w:spacing w:val="-10"/>
                <w:sz w:val="18"/>
              </w:rPr>
              <w:t>B</w:t>
            </w:r>
          </w:p>
        </w:tc>
        <w:tc>
          <w:tcPr>
            <w:tcW w:w="1981" w:type="dxa"/>
            <w:vMerge w:val="restart"/>
          </w:tcPr>
          <w:p w14:paraId="3C14D0C8" w14:textId="77777777" w:rsidR="00112D40" w:rsidRDefault="003E0739">
            <w:pPr>
              <w:pStyle w:val="TableParagraph"/>
              <w:spacing w:line="240" w:lineRule="auto"/>
              <w:ind w:left="657"/>
              <w:jc w:val="left"/>
              <w:rPr>
                <w:sz w:val="18"/>
              </w:rPr>
            </w:pPr>
            <w:r>
              <w:rPr>
                <w:spacing w:val="-2"/>
                <w:sz w:val="18"/>
              </w:rPr>
              <w:t>Aéroport</w:t>
            </w:r>
          </w:p>
        </w:tc>
        <w:tc>
          <w:tcPr>
            <w:tcW w:w="992" w:type="dxa"/>
          </w:tcPr>
          <w:p w14:paraId="059A5D1B" w14:textId="77777777" w:rsidR="00112D40" w:rsidRDefault="003E0739">
            <w:pPr>
              <w:pStyle w:val="TableParagraph"/>
              <w:spacing w:before="37"/>
              <w:ind w:left="7" w:right="3"/>
              <w:rPr>
                <w:sz w:val="18"/>
              </w:rPr>
            </w:pPr>
            <w:r>
              <w:rPr>
                <w:spacing w:val="-2"/>
                <w:sz w:val="18"/>
              </w:rPr>
              <w:t>Liens</w:t>
            </w:r>
          </w:p>
        </w:tc>
        <w:tc>
          <w:tcPr>
            <w:tcW w:w="995" w:type="dxa"/>
          </w:tcPr>
          <w:p w14:paraId="0DF27D20" w14:textId="77777777" w:rsidR="00112D40" w:rsidRDefault="003E0739">
            <w:pPr>
              <w:pStyle w:val="TableParagraph"/>
              <w:spacing w:before="37"/>
              <w:ind w:left="4"/>
              <w:rPr>
                <w:sz w:val="18"/>
              </w:rPr>
            </w:pPr>
            <w:r>
              <w:rPr>
                <w:sz w:val="18"/>
              </w:rPr>
              <w:t xml:space="preserve">0 </w:t>
            </w:r>
            <w:r>
              <w:rPr>
                <w:spacing w:val="-5"/>
                <w:sz w:val="18"/>
              </w:rPr>
              <w:t>PAE</w:t>
            </w:r>
          </w:p>
        </w:tc>
        <w:tc>
          <w:tcPr>
            <w:tcW w:w="567" w:type="dxa"/>
            <w:vMerge w:val="restart"/>
          </w:tcPr>
          <w:p w14:paraId="2AB6DD76" w14:textId="77777777" w:rsidR="00112D40" w:rsidRDefault="003E0739">
            <w:pPr>
              <w:pStyle w:val="TableParagraph"/>
              <w:spacing w:line="240" w:lineRule="auto"/>
              <w:ind w:left="170"/>
              <w:jc w:val="left"/>
              <w:rPr>
                <w:sz w:val="18"/>
              </w:rPr>
            </w:pPr>
            <w:r>
              <w:rPr>
                <w:spacing w:val="-5"/>
                <w:sz w:val="18"/>
              </w:rPr>
              <w:t>0%</w:t>
            </w:r>
          </w:p>
        </w:tc>
      </w:tr>
      <w:tr w:rsidR="00112D40" w14:paraId="6777F2F0" w14:textId="77777777">
        <w:trPr>
          <w:trHeight w:val="253"/>
        </w:trPr>
        <w:tc>
          <w:tcPr>
            <w:tcW w:w="600" w:type="dxa"/>
            <w:vMerge/>
            <w:tcBorders>
              <w:top w:val="nil"/>
            </w:tcBorders>
            <w:shd w:val="clear" w:color="auto" w:fill="CFDFE7"/>
          </w:tcPr>
          <w:p w14:paraId="6B233ED0" w14:textId="77777777" w:rsidR="00112D40" w:rsidRDefault="00112D40">
            <w:pPr>
              <w:rPr>
                <w:sz w:val="2"/>
                <w:szCs w:val="2"/>
              </w:rPr>
            </w:pPr>
          </w:p>
        </w:tc>
        <w:tc>
          <w:tcPr>
            <w:tcW w:w="1981" w:type="dxa"/>
            <w:vMerge/>
            <w:tcBorders>
              <w:top w:val="nil"/>
            </w:tcBorders>
          </w:tcPr>
          <w:p w14:paraId="422D9751" w14:textId="77777777" w:rsidR="00112D40" w:rsidRDefault="00112D40">
            <w:pPr>
              <w:rPr>
                <w:sz w:val="2"/>
                <w:szCs w:val="2"/>
              </w:rPr>
            </w:pPr>
          </w:p>
        </w:tc>
        <w:tc>
          <w:tcPr>
            <w:tcW w:w="992" w:type="dxa"/>
          </w:tcPr>
          <w:p w14:paraId="6A12CBAD" w14:textId="77777777" w:rsidR="00112D40" w:rsidRDefault="003E0739">
            <w:pPr>
              <w:pStyle w:val="TableParagraph"/>
              <w:spacing w:before="35"/>
              <w:ind w:left="7"/>
              <w:rPr>
                <w:sz w:val="18"/>
              </w:rPr>
            </w:pPr>
            <w:r>
              <w:rPr>
                <w:spacing w:val="-2"/>
                <w:sz w:val="18"/>
              </w:rPr>
              <w:t>Tout droit</w:t>
            </w:r>
          </w:p>
        </w:tc>
        <w:tc>
          <w:tcPr>
            <w:tcW w:w="995" w:type="dxa"/>
          </w:tcPr>
          <w:p w14:paraId="6E1C9019" w14:textId="77777777" w:rsidR="00112D40" w:rsidRDefault="003E0739">
            <w:pPr>
              <w:pStyle w:val="TableParagraph"/>
              <w:spacing w:before="35"/>
              <w:ind w:left="4"/>
              <w:rPr>
                <w:sz w:val="18"/>
              </w:rPr>
            </w:pPr>
            <w:r>
              <w:rPr>
                <w:sz w:val="18"/>
              </w:rPr>
              <w:t xml:space="preserve">0 </w:t>
            </w:r>
            <w:r>
              <w:rPr>
                <w:spacing w:val="-5"/>
                <w:sz w:val="18"/>
              </w:rPr>
              <w:t>PAE</w:t>
            </w:r>
          </w:p>
        </w:tc>
        <w:tc>
          <w:tcPr>
            <w:tcW w:w="567" w:type="dxa"/>
            <w:vMerge/>
            <w:tcBorders>
              <w:top w:val="nil"/>
            </w:tcBorders>
          </w:tcPr>
          <w:p w14:paraId="58D110A2" w14:textId="77777777" w:rsidR="00112D40" w:rsidRDefault="00112D40">
            <w:pPr>
              <w:rPr>
                <w:sz w:val="2"/>
                <w:szCs w:val="2"/>
              </w:rPr>
            </w:pPr>
          </w:p>
        </w:tc>
      </w:tr>
      <w:tr w:rsidR="00112D40" w14:paraId="41C92E5E" w14:textId="77777777">
        <w:trPr>
          <w:trHeight w:val="253"/>
        </w:trPr>
        <w:tc>
          <w:tcPr>
            <w:tcW w:w="600" w:type="dxa"/>
            <w:vMerge/>
            <w:tcBorders>
              <w:top w:val="nil"/>
            </w:tcBorders>
            <w:shd w:val="clear" w:color="auto" w:fill="CFDFE7"/>
          </w:tcPr>
          <w:p w14:paraId="7FAFC417" w14:textId="77777777" w:rsidR="00112D40" w:rsidRDefault="00112D40">
            <w:pPr>
              <w:rPr>
                <w:sz w:val="2"/>
                <w:szCs w:val="2"/>
              </w:rPr>
            </w:pPr>
          </w:p>
        </w:tc>
        <w:tc>
          <w:tcPr>
            <w:tcW w:w="1981" w:type="dxa"/>
            <w:vMerge/>
            <w:tcBorders>
              <w:top w:val="nil"/>
            </w:tcBorders>
          </w:tcPr>
          <w:p w14:paraId="15029D92" w14:textId="77777777" w:rsidR="00112D40" w:rsidRDefault="00112D40">
            <w:pPr>
              <w:rPr>
                <w:sz w:val="2"/>
                <w:szCs w:val="2"/>
              </w:rPr>
            </w:pPr>
          </w:p>
        </w:tc>
        <w:tc>
          <w:tcPr>
            <w:tcW w:w="992" w:type="dxa"/>
          </w:tcPr>
          <w:p w14:paraId="20639D38" w14:textId="77777777" w:rsidR="00112D40" w:rsidRDefault="003E0739">
            <w:pPr>
              <w:pStyle w:val="TableParagraph"/>
              <w:spacing w:before="35"/>
              <w:ind w:left="7" w:right="4"/>
              <w:rPr>
                <w:sz w:val="18"/>
              </w:rPr>
            </w:pPr>
            <w:r>
              <w:rPr>
                <w:spacing w:val="-2"/>
                <w:sz w:val="18"/>
              </w:rPr>
              <w:t>Droit</w:t>
            </w:r>
          </w:p>
        </w:tc>
        <w:tc>
          <w:tcPr>
            <w:tcW w:w="995" w:type="dxa"/>
          </w:tcPr>
          <w:p w14:paraId="28932325" w14:textId="77777777" w:rsidR="00112D40" w:rsidRDefault="003E0739">
            <w:pPr>
              <w:pStyle w:val="TableParagraph"/>
              <w:spacing w:before="35"/>
              <w:ind w:left="4"/>
              <w:rPr>
                <w:sz w:val="18"/>
              </w:rPr>
            </w:pPr>
            <w:r>
              <w:rPr>
                <w:sz w:val="18"/>
              </w:rPr>
              <w:t xml:space="preserve">0 </w:t>
            </w:r>
            <w:r>
              <w:rPr>
                <w:spacing w:val="-5"/>
                <w:sz w:val="18"/>
              </w:rPr>
              <w:t>PAE</w:t>
            </w:r>
          </w:p>
        </w:tc>
        <w:tc>
          <w:tcPr>
            <w:tcW w:w="567" w:type="dxa"/>
            <w:vMerge/>
            <w:tcBorders>
              <w:top w:val="nil"/>
            </w:tcBorders>
          </w:tcPr>
          <w:p w14:paraId="2FB805F4" w14:textId="77777777" w:rsidR="00112D40" w:rsidRDefault="00112D40">
            <w:pPr>
              <w:rPr>
                <w:sz w:val="2"/>
                <w:szCs w:val="2"/>
              </w:rPr>
            </w:pPr>
          </w:p>
        </w:tc>
      </w:tr>
      <w:tr w:rsidR="00112D40" w14:paraId="4ECBD61E" w14:textId="77777777">
        <w:trPr>
          <w:trHeight w:val="256"/>
        </w:trPr>
        <w:tc>
          <w:tcPr>
            <w:tcW w:w="600" w:type="dxa"/>
            <w:vMerge w:val="restart"/>
            <w:shd w:val="clear" w:color="auto" w:fill="CFDFE7"/>
          </w:tcPr>
          <w:p w14:paraId="5E04A5FC" w14:textId="77777777" w:rsidR="00112D40" w:rsidRDefault="003E0739">
            <w:pPr>
              <w:pStyle w:val="TableParagraph"/>
              <w:spacing w:line="240" w:lineRule="auto"/>
              <w:ind w:left="10" w:right="1"/>
              <w:rPr>
                <w:sz w:val="18"/>
              </w:rPr>
            </w:pPr>
            <w:r>
              <w:rPr>
                <w:spacing w:val="-10"/>
                <w:sz w:val="18"/>
              </w:rPr>
              <w:t>C</w:t>
            </w:r>
          </w:p>
        </w:tc>
        <w:tc>
          <w:tcPr>
            <w:tcW w:w="1981" w:type="dxa"/>
            <w:vMerge w:val="restart"/>
          </w:tcPr>
          <w:p w14:paraId="7360AC94" w14:textId="77777777" w:rsidR="00112D40" w:rsidRDefault="003E0739">
            <w:pPr>
              <w:pStyle w:val="TableParagraph"/>
              <w:spacing w:line="240" w:lineRule="auto"/>
              <w:ind w:left="127"/>
              <w:jc w:val="left"/>
              <w:rPr>
                <w:sz w:val="18"/>
              </w:rPr>
            </w:pPr>
            <w:r>
              <w:rPr>
                <w:sz w:val="18"/>
              </w:rPr>
              <w:t xml:space="preserve">N21 </w:t>
            </w:r>
            <w:r>
              <w:rPr>
                <w:spacing w:val="-2"/>
                <w:sz w:val="18"/>
              </w:rPr>
              <w:t>Haachtsesteenweg</w:t>
            </w:r>
          </w:p>
        </w:tc>
        <w:tc>
          <w:tcPr>
            <w:tcW w:w="992" w:type="dxa"/>
          </w:tcPr>
          <w:p w14:paraId="5EC9A984" w14:textId="77777777" w:rsidR="00112D40" w:rsidRDefault="003E0739">
            <w:pPr>
              <w:pStyle w:val="TableParagraph"/>
              <w:spacing w:before="37"/>
              <w:ind w:left="7" w:right="1"/>
              <w:rPr>
                <w:sz w:val="18"/>
              </w:rPr>
            </w:pPr>
            <w:r>
              <w:rPr>
                <w:spacing w:val="-4"/>
                <w:sz w:val="18"/>
              </w:rPr>
              <w:t>Demi-tour</w:t>
            </w:r>
          </w:p>
        </w:tc>
        <w:tc>
          <w:tcPr>
            <w:tcW w:w="995" w:type="dxa"/>
          </w:tcPr>
          <w:p w14:paraId="7979219D" w14:textId="77777777" w:rsidR="00112D40" w:rsidRDefault="003E0739">
            <w:pPr>
              <w:pStyle w:val="TableParagraph"/>
              <w:spacing w:before="37"/>
              <w:ind w:left="4"/>
              <w:rPr>
                <w:sz w:val="18"/>
              </w:rPr>
            </w:pPr>
            <w:r>
              <w:rPr>
                <w:sz w:val="18"/>
              </w:rPr>
              <w:t xml:space="preserve">13 </w:t>
            </w:r>
            <w:r>
              <w:rPr>
                <w:spacing w:val="-5"/>
                <w:sz w:val="18"/>
              </w:rPr>
              <w:t>PAE</w:t>
            </w:r>
          </w:p>
        </w:tc>
        <w:tc>
          <w:tcPr>
            <w:tcW w:w="567" w:type="dxa"/>
            <w:vMerge w:val="restart"/>
          </w:tcPr>
          <w:p w14:paraId="370B7D1F" w14:textId="77777777" w:rsidR="00112D40" w:rsidRDefault="003E0739">
            <w:pPr>
              <w:pStyle w:val="TableParagraph"/>
              <w:spacing w:line="240" w:lineRule="auto"/>
              <w:ind w:left="170"/>
              <w:jc w:val="left"/>
              <w:rPr>
                <w:sz w:val="18"/>
              </w:rPr>
            </w:pPr>
            <w:r>
              <w:rPr>
                <w:spacing w:val="-5"/>
                <w:sz w:val="18"/>
              </w:rPr>
              <w:t>8%</w:t>
            </w:r>
          </w:p>
        </w:tc>
      </w:tr>
      <w:tr w:rsidR="00112D40" w14:paraId="77ABFDEA" w14:textId="77777777">
        <w:trPr>
          <w:trHeight w:val="254"/>
        </w:trPr>
        <w:tc>
          <w:tcPr>
            <w:tcW w:w="600" w:type="dxa"/>
            <w:vMerge/>
            <w:tcBorders>
              <w:top w:val="nil"/>
            </w:tcBorders>
            <w:shd w:val="clear" w:color="auto" w:fill="CFDFE7"/>
          </w:tcPr>
          <w:p w14:paraId="7CE21E27" w14:textId="77777777" w:rsidR="00112D40" w:rsidRDefault="00112D40">
            <w:pPr>
              <w:rPr>
                <w:sz w:val="2"/>
                <w:szCs w:val="2"/>
              </w:rPr>
            </w:pPr>
          </w:p>
        </w:tc>
        <w:tc>
          <w:tcPr>
            <w:tcW w:w="1981" w:type="dxa"/>
            <w:vMerge/>
            <w:tcBorders>
              <w:top w:val="nil"/>
            </w:tcBorders>
          </w:tcPr>
          <w:p w14:paraId="09ABB588" w14:textId="77777777" w:rsidR="00112D40" w:rsidRDefault="00112D40">
            <w:pPr>
              <w:rPr>
                <w:sz w:val="2"/>
                <w:szCs w:val="2"/>
              </w:rPr>
            </w:pPr>
          </w:p>
        </w:tc>
        <w:tc>
          <w:tcPr>
            <w:tcW w:w="992" w:type="dxa"/>
          </w:tcPr>
          <w:p w14:paraId="1B5FE386" w14:textId="77777777" w:rsidR="00112D40" w:rsidRDefault="003E0739">
            <w:pPr>
              <w:pStyle w:val="TableParagraph"/>
              <w:spacing w:before="35"/>
              <w:ind w:left="7" w:right="3"/>
              <w:rPr>
                <w:sz w:val="18"/>
              </w:rPr>
            </w:pPr>
            <w:r>
              <w:rPr>
                <w:spacing w:val="-2"/>
                <w:sz w:val="18"/>
              </w:rPr>
              <w:t>Liens</w:t>
            </w:r>
          </w:p>
        </w:tc>
        <w:tc>
          <w:tcPr>
            <w:tcW w:w="995" w:type="dxa"/>
          </w:tcPr>
          <w:p w14:paraId="48A8393C" w14:textId="77777777" w:rsidR="00112D40" w:rsidRDefault="003E0739">
            <w:pPr>
              <w:pStyle w:val="TableParagraph"/>
              <w:spacing w:before="35"/>
              <w:ind w:left="4"/>
              <w:rPr>
                <w:sz w:val="18"/>
              </w:rPr>
            </w:pPr>
            <w:r>
              <w:rPr>
                <w:sz w:val="18"/>
              </w:rPr>
              <w:t xml:space="preserve">0 </w:t>
            </w:r>
            <w:r>
              <w:rPr>
                <w:spacing w:val="-5"/>
                <w:sz w:val="18"/>
              </w:rPr>
              <w:t>PAE</w:t>
            </w:r>
          </w:p>
        </w:tc>
        <w:tc>
          <w:tcPr>
            <w:tcW w:w="567" w:type="dxa"/>
            <w:vMerge/>
            <w:tcBorders>
              <w:top w:val="nil"/>
            </w:tcBorders>
          </w:tcPr>
          <w:p w14:paraId="78A89D6B" w14:textId="77777777" w:rsidR="00112D40" w:rsidRDefault="00112D40">
            <w:pPr>
              <w:rPr>
                <w:sz w:val="2"/>
                <w:szCs w:val="2"/>
              </w:rPr>
            </w:pPr>
          </w:p>
        </w:tc>
      </w:tr>
      <w:tr w:rsidR="00112D40" w14:paraId="74CEAFBB" w14:textId="77777777">
        <w:trPr>
          <w:trHeight w:val="256"/>
        </w:trPr>
        <w:tc>
          <w:tcPr>
            <w:tcW w:w="600" w:type="dxa"/>
            <w:vMerge/>
            <w:tcBorders>
              <w:top w:val="nil"/>
            </w:tcBorders>
            <w:shd w:val="clear" w:color="auto" w:fill="CFDFE7"/>
          </w:tcPr>
          <w:p w14:paraId="1C38F784" w14:textId="77777777" w:rsidR="00112D40" w:rsidRDefault="00112D40">
            <w:pPr>
              <w:rPr>
                <w:sz w:val="2"/>
                <w:szCs w:val="2"/>
              </w:rPr>
            </w:pPr>
          </w:p>
        </w:tc>
        <w:tc>
          <w:tcPr>
            <w:tcW w:w="1981" w:type="dxa"/>
            <w:vMerge/>
            <w:tcBorders>
              <w:top w:val="nil"/>
            </w:tcBorders>
          </w:tcPr>
          <w:p w14:paraId="507C4005" w14:textId="77777777" w:rsidR="00112D40" w:rsidRDefault="00112D40">
            <w:pPr>
              <w:rPr>
                <w:sz w:val="2"/>
                <w:szCs w:val="2"/>
              </w:rPr>
            </w:pPr>
          </w:p>
        </w:tc>
        <w:tc>
          <w:tcPr>
            <w:tcW w:w="992" w:type="dxa"/>
          </w:tcPr>
          <w:p w14:paraId="49B0DB14" w14:textId="77777777" w:rsidR="00112D40" w:rsidRDefault="003E0739">
            <w:pPr>
              <w:pStyle w:val="TableParagraph"/>
              <w:spacing w:before="37"/>
              <w:ind w:left="7"/>
              <w:rPr>
                <w:sz w:val="18"/>
              </w:rPr>
            </w:pPr>
            <w:r>
              <w:rPr>
                <w:spacing w:val="-2"/>
                <w:sz w:val="18"/>
              </w:rPr>
              <w:t>Tout droit</w:t>
            </w:r>
          </w:p>
        </w:tc>
        <w:tc>
          <w:tcPr>
            <w:tcW w:w="995" w:type="dxa"/>
          </w:tcPr>
          <w:p w14:paraId="20D17140" w14:textId="77777777" w:rsidR="00112D40" w:rsidRDefault="003E0739">
            <w:pPr>
              <w:pStyle w:val="TableParagraph"/>
              <w:spacing w:before="37"/>
              <w:ind w:left="4"/>
              <w:rPr>
                <w:sz w:val="18"/>
              </w:rPr>
            </w:pPr>
            <w:r>
              <w:rPr>
                <w:sz w:val="18"/>
              </w:rPr>
              <w:t xml:space="preserve">1493 </w:t>
            </w:r>
            <w:r>
              <w:rPr>
                <w:spacing w:val="-5"/>
                <w:sz w:val="18"/>
              </w:rPr>
              <w:t>PAE</w:t>
            </w:r>
          </w:p>
        </w:tc>
        <w:tc>
          <w:tcPr>
            <w:tcW w:w="567" w:type="dxa"/>
            <w:vMerge w:val="restart"/>
          </w:tcPr>
          <w:p w14:paraId="1DF255B5" w14:textId="77777777" w:rsidR="00112D40" w:rsidRDefault="003E0739">
            <w:pPr>
              <w:pStyle w:val="TableParagraph"/>
              <w:spacing w:line="240" w:lineRule="auto"/>
              <w:ind w:left="124"/>
              <w:jc w:val="left"/>
              <w:rPr>
                <w:sz w:val="18"/>
              </w:rPr>
            </w:pPr>
            <w:r>
              <w:rPr>
                <w:spacing w:val="-5"/>
                <w:sz w:val="18"/>
              </w:rPr>
              <w:t>77%</w:t>
            </w:r>
          </w:p>
        </w:tc>
      </w:tr>
      <w:tr w:rsidR="00112D40" w14:paraId="3E0B0B42" w14:textId="77777777">
        <w:trPr>
          <w:trHeight w:val="253"/>
        </w:trPr>
        <w:tc>
          <w:tcPr>
            <w:tcW w:w="600" w:type="dxa"/>
            <w:vMerge/>
            <w:tcBorders>
              <w:top w:val="nil"/>
            </w:tcBorders>
            <w:shd w:val="clear" w:color="auto" w:fill="CFDFE7"/>
          </w:tcPr>
          <w:p w14:paraId="383894DE" w14:textId="77777777" w:rsidR="00112D40" w:rsidRDefault="00112D40">
            <w:pPr>
              <w:rPr>
                <w:sz w:val="2"/>
                <w:szCs w:val="2"/>
              </w:rPr>
            </w:pPr>
          </w:p>
        </w:tc>
        <w:tc>
          <w:tcPr>
            <w:tcW w:w="1981" w:type="dxa"/>
            <w:vMerge/>
            <w:tcBorders>
              <w:top w:val="nil"/>
            </w:tcBorders>
          </w:tcPr>
          <w:p w14:paraId="6DB3CCE8" w14:textId="77777777" w:rsidR="00112D40" w:rsidRDefault="00112D40">
            <w:pPr>
              <w:rPr>
                <w:sz w:val="2"/>
                <w:szCs w:val="2"/>
              </w:rPr>
            </w:pPr>
          </w:p>
        </w:tc>
        <w:tc>
          <w:tcPr>
            <w:tcW w:w="992" w:type="dxa"/>
          </w:tcPr>
          <w:p w14:paraId="25C8CC54" w14:textId="77777777" w:rsidR="00112D40" w:rsidRDefault="003E0739">
            <w:pPr>
              <w:pStyle w:val="TableParagraph"/>
              <w:spacing w:before="35"/>
              <w:ind w:left="7" w:right="4"/>
              <w:rPr>
                <w:sz w:val="18"/>
              </w:rPr>
            </w:pPr>
            <w:r>
              <w:rPr>
                <w:spacing w:val="-2"/>
                <w:sz w:val="18"/>
              </w:rPr>
              <w:t>Droit</w:t>
            </w:r>
          </w:p>
        </w:tc>
        <w:tc>
          <w:tcPr>
            <w:tcW w:w="995" w:type="dxa"/>
          </w:tcPr>
          <w:p w14:paraId="235389A9" w14:textId="77777777" w:rsidR="00112D40" w:rsidRDefault="003E0739">
            <w:pPr>
              <w:pStyle w:val="TableParagraph"/>
              <w:spacing w:before="35"/>
              <w:ind w:left="4"/>
              <w:rPr>
                <w:sz w:val="18"/>
              </w:rPr>
            </w:pPr>
            <w:r>
              <w:rPr>
                <w:sz w:val="18"/>
              </w:rPr>
              <w:t xml:space="preserve">51 </w:t>
            </w:r>
            <w:r>
              <w:rPr>
                <w:spacing w:val="-5"/>
                <w:sz w:val="18"/>
              </w:rPr>
              <w:t>PAE</w:t>
            </w:r>
          </w:p>
        </w:tc>
        <w:tc>
          <w:tcPr>
            <w:tcW w:w="567" w:type="dxa"/>
            <w:vMerge/>
            <w:tcBorders>
              <w:top w:val="nil"/>
            </w:tcBorders>
          </w:tcPr>
          <w:p w14:paraId="56D4D563" w14:textId="77777777" w:rsidR="00112D40" w:rsidRDefault="00112D40">
            <w:pPr>
              <w:rPr>
                <w:sz w:val="2"/>
                <w:szCs w:val="2"/>
              </w:rPr>
            </w:pPr>
          </w:p>
        </w:tc>
      </w:tr>
      <w:tr w:rsidR="00112D40" w14:paraId="079580F0" w14:textId="77777777">
        <w:trPr>
          <w:trHeight w:val="254"/>
        </w:trPr>
        <w:tc>
          <w:tcPr>
            <w:tcW w:w="600" w:type="dxa"/>
            <w:vMerge w:val="restart"/>
            <w:shd w:val="clear" w:color="auto" w:fill="CFDFE7"/>
          </w:tcPr>
          <w:p w14:paraId="48BBCA14" w14:textId="77777777" w:rsidR="00112D40" w:rsidRDefault="003E0739">
            <w:pPr>
              <w:pStyle w:val="TableParagraph"/>
              <w:spacing w:line="240" w:lineRule="auto"/>
              <w:ind w:left="10" w:right="1"/>
              <w:rPr>
                <w:sz w:val="18"/>
              </w:rPr>
            </w:pPr>
            <w:r>
              <w:rPr>
                <w:spacing w:val="-10"/>
                <w:sz w:val="18"/>
              </w:rPr>
              <w:t>D</w:t>
            </w:r>
          </w:p>
        </w:tc>
        <w:tc>
          <w:tcPr>
            <w:tcW w:w="1981" w:type="dxa"/>
            <w:vMerge w:val="restart"/>
          </w:tcPr>
          <w:p w14:paraId="674438B4" w14:textId="77777777" w:rsidR="00112D40" w:rsidRDefault="003E0739">
            <w:pPr>
              <w:pStyle w:val="TableParagraph"/>
              <w:spacing w:line="240" w:lineRule="auto"/>
              <w:ind w:left="539"/>
              <w:jc w:val="left"/>
              <w:rPr>
                <w:sz w:val="18"/>
              </w:rPr>
            </w:pPr>
            <w:r>
              <w:rPr>
                <w:spacing w:val="-2"/>
                <w:sz w:val="18"/>
              </w:rPr>
              <w:t>Avenue de la gare</w:t>
            </w:r>
          </w:p>
        </w:tc>
        <w:tc>
          <w:tcPr>
            <w:tcW w:w="992" w:type="dxa"/>
          </w:tcPr>
          <w:p w14:paraId="3F40509F" w14:textId="77777777" w:rsidR="00112D40" w:rsidRDefault="003E0739">
            <w:pPr>
              <w:pStyle w:val="TableParagraph"/>
              <w:spacing w:before="35"/>
              <w:ind w:left="7" w:right="3"/>
              <w:rPr>
                <w:sz w:val="18"/>
              </w:rPr>
            </w:pPr>
            <w:r>
              <w:rPr>
                <w:spacing w:val="-2"/>
                <w:sz w:val="18"/>
              </w:rPr>
              <w:t>Liens</w:t>
            </w:r>
          </w:p>
        </w:tc>
        <w:tc>
          <w:tcPr>
            <w:tcW w:w="995" w:type="dxa"/>
          </w:tcPr>
          <w:p w14:paraId="2161A793" w14:textId="77777777" w:rsidR="00112D40" w:rsidRDefault="003E0739">
            <w:pPr>
              <w:pStyle w:val="TableParagraph"/>
              <w:spacing w:before="35"/>
              <w:ind w:left="4"/>
              <w:rPr>
                <w:sz w:val="18"/>
              </w:rPr>
            </w:pPr>
            <w:r>
              <w:rPr>
                <w:sz w:val="18"/>
              </w:rPr>
              <w:t xml:space="preserve">53 </w:t>
            </w:r>
            <w:r>
              <w:rPr>
                <w:spacing w:val="-5"/>
                <w:sz w:val="18"/>
              </w:rPr>
              <w:t>PAE</w:t>
            </w:r>
          </w:p>
        </w:tc>
        <w:tc>
          <w:tcPr>
            <w:tcW w:w="567" w:type="dxa"/>
            <w:vMerge w:val="restart"/>
          </w:tcPr>
          <w:p w14:paraId="3A6674A4" w14:textId="77777777" w:rsidR="00112D40" w:rsidRDefault="003E0739">
            <w:pPr>
              <w:pStyle w:val="TableParagraph"/>
              <w:spacing w:line="240" w:lineRule="auto"/>
              <w:ind w:left="124"/>
              <w:jc w:val="left"/>
              <w:rPr>
                <w:sz w:val="18"/>
              </w:rPr>
            </w:pPr>
            <w:r>
              <w:rPr>
                <w:spacing w:val="-5"/>
                <w:sz w:val="18"/>
              </w:rPr>
              <w:t>69%</w:t>
            </w:r>
          </w:p>
        </w:tc>
      </w:tr>
      <w:tr w:rsidR="00112D40" w14:paraId="7A5709B6" w14:textId="77777777">
        <w:trPr>
          <w:trHeight w:val="256"/>
        </w:trPr>
        <w:tc>
          <w:tcPr>
            <w:tcW w:w="600" w:type="dxa"/>
            <w:vMerge/>
            <w:tcBorders>
              <w:top w:val="nil"/>
            </w:tcBorders>
            <w:shd w:val="clear" w:color="auto" w:fill="CFDFE7"/>
          </w:tcPr>
          <w:p w14:paraId="0D8023FF" w14:textId="77777777" w:rsidR="00112D40" w:rsidRDefault="00112D40">
            <w:pPr>
              <w:rPr>
                <w:sz w:val="2"/>
                <w:szCs w:val="2"/>
              </w:rPr>
            </w:pPr>
          </w:p>
        </w:tc>
        <w:tc>
          <w:tcPr>
            <w:tcW w:w="1981" w:type="dxa"/>
            <w:vMerge/>
            <w:tcBorders>
              <w:top w:val="nil"/>
            </w:tcBorders>
          </w:tcPr>
          <w:p w14:paraId="07F1B8F2" w14:textId="77777777" w:rsidR="00112D40" w:rsidRDefault="00112D40">
            <w:pPr>
              <w:rPr>
                <w:sz w:val="2"/>
                <w:szCs w:val="2"/>
              </w:rPr>
            </w:pPr>
          </w:p>
        </w:tc>
        <w:tc>
          <w:tcPr>
            <w:tcW w:w="992" w:type="dxa"/>
          </w:tcPr>
          <w:p w14:paraId="5F50BE14" w14:textId="77777777" w:rsidR="00112D40" w:rsidRDefault="003E0739">
            <w:pPr>
              <w:pStyle w:val="TableParagraph"/>
              <w:spacing w:before="37"/>
              <w:ind w:left="7"/>
              <w:rPr>
                <w:sz w:val="18"/>
              </w:rPr>
            </w:pPr>
            <w:r>
              <w:rPr>
                <w:spacing w:val="-2"/>
                <w:sz w:val="18"/>
              </w:rPr>
              <w:t>Tout droit</w:t>
            </w:r>
          </w:p>
        </w:tc>
        <w:tc>
          <w:tcPr>
            <w:tcW w:w="995" w:type="dxa"/>
          </w:tcPr>
          <w:p w14:paraId="3798FEE0" w14:textId="77777777" w:rsidR="00112D40" w:rsidRDefault="003E0739">
            <w:pPr>
              <w:pStyle w:val="TableParagraph"/>
              <w:spacing w:before="37"/>
              <w:ind w:left="4"/>
              <w:rPr>
                <w:sz w:val="18"/>
              </w:rPr>
            </w:pPr>
            <w:r>
              <w:rPr>
                <w:sz w:val="18"/>
              </w:rPr>
              <w:t xml:space="preserve">0 </w:t>
            </w:r>
            <w:r>
              <w:rPr>
                <w:spacing w:val="-5"/>
                <w:sz w:val="18"/>
              </w:rPr>
              <w:t>PAE</w:t>
            </w:r>
          </w:p>
        </w:tc>
        <w:tc>
          <w:tcPr>
            <w:tcW w:w="567" w:type="dxa"/>
            <w:vMerge/>
            <w:tcBorders>
              <w:top w:val="nil"/>
            </w:tcBorders>
          </w:tcPr>
          <w:p w14:paraId="0376A9A6" w14:textId="77777777" w:rsidR="00112D40" w:rsidRDefault="00112D40">
            <w:pPr>
              <w:rPr>
                <w:sz w:val="2"/>
                <w:szCs w:val="2"/>
              </w:rPr>
            </w:pPr>
          </w:p>
        </w:tc>
      </w:tr>
      <w:tr w:rsidR="00112D40" w14:paraId="024047C9" w14:textId="77777777">
        <w:trPr>
          <w:trHeight w:val="253"/>
        </w:trPr>
        <w:tc>
          <w:tcPr>
            <w:tcW w:w="600" w:type="dxa"/>
            <w:vMerge/>
            <w:tcBorders>
              <w:top w:val="nil"/>
            </w:tcBorders>
            <w:shd w:val="clear" w:color="auto" w:fill="CFDFE7"/>
          </w:tcPr>
          <w:p w14:paraId="781C8519" w14:textId="77777777" w:rsidR="00112D40" w:rsidRDefault="00112D40">
            <w:pPr>
              <w:rPr>
                <w:sz w:val="2"/>
                <w:szCs w:val="2"/>
              </w:rPr>
            </w:pPr>
          </w:p>
        </w:tc>
        <w:tc>
          <w:tcPr>
            <w:tcW w:w="1981" w:type="dxa"/>
            <w:vMerge/>
            <w:tcBorders>
              <w:top w:val="nil"/>
            </w:tcBorders>
          </w:tcPr>
          <w:p w14:paraId="792B0531" w14:textId="77777777" w:rsidR="00112D40" w:rsidRDefault="00112D40">
            <w:pPr>
              <w:rPr>
                <w:sz w:val="2"/>
                <w:szCs w:val="2"/>
              </w:rPr>
            </w:pPr>
          </w:p>
        </w:tc>
        <w:tc>
          <w:tcPr>
            <w:tcW w:w="992" w:type="dxa"/>
          </w:tcPr>
          <w:p w14:paraId="02732569" w14:textId="77777777" w:rsidR="00112D40" w:rsidRDefault="003E0739">
            <w:pPr>
              <w:pStyle w:val="TableParagraph"/>
              <w:spacing w:before="35"/>
              <w:ind w:left="7" w:right="4"/>
              <w:rPr>
                <w:sz w:val="18"/>
              </w:rPr>
            </w:pPr>
            <w:r>
              <w:rPr>
                <w:spacing w:val="-2"/>
                <w:sz w:val="18"/>
              </w:rPr>
              <w:t>Droit</w:t>
            </w:r>
          </w:p>
        </w:tc>
        <w:tc>
          <w:tcPr>
            <w:tcW w:w="995" w:type="dxa"/>
          </w:tcPr>
          <w:p w14:paraId="166EE352" w14:textId="77777777" w:rsidR="00112D40" w:rsidRDefault="003E0739">
            <w:pPr>
              <w:pStyle w:val="TableParagraph"/>
              <w:spacing w:before="35"/>
              <w:ind w:left="4"/>
              <w:rPr>
                <w:sz w:val="18"/>
              </w:rPr>
            </w:pPr>
            <w:r>
              <w:rPr>
                <w:sz w:val="18"/>
              </w:rPr>
              <w:t xml:space="preserve">143 </w:t>
            </w:r>
            <w:r>
              <w:rPr>
                <w:spacing w:val="-5"/>
                <w:sz w:val="18"/>
              </w:rPr>
              <w:t>PAE</w:t>
            </w:r>
          </w:p>
        </w:tc>
        <w:tc>
          <w:tcPr>
            <w:tcW w:w="567" w:type="dxa"/>
            <w:vMerge/>
            <w:tcBorders>
              <w:top w:val="nil"/>
            </w:tcBorders>
          </w:tcPr>
          <w:p w14:paraId="371380C8" w14:textId="77777777" w:rsidR="00112D40" w:rsidRDefault="00112D40">
            <w:pPr>
              <w:rPr>
                <w:sz w:val="2"/>
                <w:szCs w:val="2"/>
              </w:rPr>
            </w:pPr>
          </w:p>
        </w:tc>
      </w:tr>
    </w:tbl>
    <w:p w14:paraId="770E964D" w14:textId="77777777" w:rsidR="00112D40" w:rsidRDefault="00112D40">
      <w:pPr>
        <w:pStyle w:val="BodyText"/>
        <w:spacing w:before="219"/>
        <w:rPr>
          <w:i/>
          <w:sz w:val="18"/>
        </w:rPr>
      </w:pPr>
    </w:p>
    <w:p w14:paraId="05A8EF3B" w14:textId="77777777" w:rsidR="00112D40" w:rsidRDefault="003E0739">
      <w:pPr>
        <w:ind w:left="1611"/>
        <w:rPr>
          <w:i/>
          <w:sz w:val="18"/>
        </w:rPr>
      </w:pPr>
      <w:r>
        <w:rPr>
          <w:i/>
          <w:color w:val="005B82"/>
          <w:sz w:val="18"/>
        </w:rPr>
        <w:t xml:space="preserve">Tableau 5-40 : Flux de trafic à l'intersection N21 Haachtsesteenweg x Stationslaan : </w:t>
      </w:r>
      <w:r>
        <w:rPr>
          <w:i/>
          <w:color w:val="005B82"/>
          <w:spacing w:val="-2"/>
          <w:sz w:val="18"/>
        </w:rPr>
        <w:t>heure de pointe du soir</w:t>
      </w:r>
    </w:p>
    <w:p w14:paraId="3CEE5A2A" w14:textId="77777777" w:rsidR="00112D40" w:rsidRDefault="00112D40">
      <w:pPr>
        <w:pStyle w:val="BodyText"/>
        <w:spacing w:before="11"/>
        <w:rPr>
          <w:i/>
          <w:sz w:val="15"/>
        </w:rPr>
      </w:pPr>
    </w:p>
    <w:tbl>
      <w:tblPr>
        <w:tblW w:w="0" w:type="auto"/>
        <w:tblInd w:w="15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00"/>
        <w:gridCol w:w="1971"/>
        <w:gridCol w:w="991"/>
        <w:gridCol w:w="994"/>
        <w:gridCol w:w="566"/>
      </w:tblGrid>
      <w:tr w:rsidR="00112D40" w14:paraId="3769DC26" w14:textId="77777777">
        <w:trPr>
          <w:trHeight w:val="268"/>
        </w:trPr>
        <w:tc>
          <w:tcPr>
            <w:tcW w:w="600" w:type="dxa"/>
            <w:tcBorders>
              <w:top w:val="nil"/>
              <w:left w:val="nil"/>
              <w:bottom w:val="nil"/>
              <w:right w:val="nil"/>
            </w:tcBorders>
            <w:shd w:val="clear" w:color="auto" w:fill="7EACC0"/>
          </w:tcPr>
          <w:p w14:paraId="1F05CBC9" w14:textId="77777777" w:rsidR="00112D40" w:rsidRDefault="003E0739">
            <w:pPr>
              <w:pStyle w:val="TableParagraph"/>
              <w:spacing w:before="0" w:line="219" w:lineRule="exact"/>
              <w:ind w:left="175"/>
              <w:jc w:val="left"/>
              <w:rPr>
                <w:sz w:val="18"/>
              </w:rPr>
            </w:pPr>
            <w:r>
              <w:rPr>
                <w:color w:val="FFFFFF"/>
                <w:spacing w:val="-5"/>
                <w:sz w:val="18"/>
              </w:rPr>
              <w:t>Branche</w:t>
            </w:r>
          </w:p>
        </w:tc>
        <w:tc>
          <w:tcPr>
            <w:tcW w:w="1971" w:type="dxa"/>
            <w:tcBorders>
              <w:top w:val="nil"/>
              <w:left w:val="nil"/>
              <w:bottom w:val="nil"/>
              <w:right w:val="nil"/>
            </w:tcBorders>
            <w:shd w:val="clear" w:color="auto" w:fill="7EACC0"/>
          </w:tcPr>
          <w:p w14:paraId="3C679F48" w14:textId="77777777" w:rsidR="00112D40" w:rsidRDefault="003E0739">
            <w:pPr>
              <w:pStyle w:val="TableParagraph"/>
              <w:spacing w:before="0" w:line="219" w:lineRule="exact"/>
              <w:ind w:left="8" w:right="2"/>
              <w:rPr>
                <w:b/>
                <w:sz w:val="18"/>
              </w:rPr>
            </w:pPr>
            <w:r>
              <w:rPr>
                <w:b/>
                <w:color w:val="FFFFFF"/>
                <w:spacing w:val="-2"/>
                <w:sz w:val="18"/>
              </w:rPr>
              <w:t>Rue</w:t>
            </w:r>
          </w:p>
        </w:tc>
        <w:tc>
          <w:tcPr>
            <w:tcW w:w="991" w:type="dxa"/>
            <w:tcBorders>
              <w:top w:val="nil"/>
              <w:left w:val="nil"/>
              <w:bottom w:val="nil"/>
              <w:right w:val="nil"/>
            </w:tcBorders>
            <w:shd w:val="clear" w:color="auto" w:fill="7EACC0"/>
          </w:tcPr>
          <w:p w14:paraId="6E566F03" w14:textId="77777777" w:rsidR="00112D40" w:rsidRDefault="003E0739">
            <w:pPr>
              <w:pStyle w:val="TableParagraph"/>
              <w:spacing w:before="0" w:line="219" w:lineRule="exact"/>
              <w:ind w:left="6" w:right="1"/>
              <w:rPr>
                <w:b/>
                <w:sz w:val="18"/>
              </w:rPr>
            </w:pPr>
            <w:r>
              <w:rPr>
                <w:b/>
                <w:color w:val="FFFFFF"/>
                <w:spacing w:val="-2"/>
                <w:sz w:val="18"/>
              </w:rPr>
              <w:t>Directions</w:t>
            </w:r>
          </w:p>
        </w:tc>
        <w:tc>
          <w:tcPr>
            <w:tcW w:w="994" w:type="dxa"/>
            <w:tcBorders>
              <w:top w:val="nil"/>
              <w:left w:val="nil"/>
              <w:bottom w:val="nil"/>
              <w:right w:val="nil"/>
            </w:tcBorders>
            <w:shd w:val="clear" w:color="auto" w:fill="7EACC0"/>
          </w:tcPr>
          <w:p w14:paraId="04EDA87A" w14:textId="77777777" w:rsidR="00112D40" w:rsidRDefault="003E0739">
            <w:pPr>
              <w:pStyle w:val="TableParagraph"/>
              <w:spacing w:before="0" w:line="219" w:lineRule="exact"/>
              <w:ind w:left="10" w:right="1"/>
              <w:rPr>
                <w:b/>
                <w:sz w:val="18"/>
              </w:rPr>
            </w:pPr>
            <w:r>
              <w:rPr>
                <w:b/>
                <w:color w:val="FFFFFF"/>
                <w:spacing w:val="-10"/>
                <w:sz w:val="18"/>
              </w:rPr>
              <w:t>I</w:t>
            </w:r>
          </w:p>
        </w:tc>
        <w:tc>
          <w:tcPr>
            <w:tcW w:w="566" w:type="dxa"/>
            <w:tcBorders>
              <w:top w:val="nil"/>
              <w:left w:val="nil"/>
              <w:bottom w:val="nil"/>
              <w:right w:val="nil"/>
            </w:tcBorders>
            <w:shd w:val="clear" w:color="auto" w:fill="7EACC0"/>
          </w:tcPr>
          <w:p w14:paraId="2C64F077" w14:textId="77777777" w:rsidR="00112D40" w:rsidRDefault="003E0739">
            <w:pPr>
              <w:pStyle w:val="TableParagraph"/>
              <w:spacing w:before="0" w:line="219" w:lineRule="exact"/>
              <w:ind w:left="148"/>
              <w:jc w:val="left"/>
              <w:rPr>
                <w:b/>
                <w:sz w:val="18"/>
              </w:rPr>
            </w:pPr>
            <w:r>
              <w:rPr>
                <w:b/>
                <w:color w:val="FFFFFF"/>
                <w:spacing w:val="-5"/>
                <w:sz w:val="18"/>
              </w:rPr>
              <w:t>V/C</w:t>
            </w:r>
          </w:p>
        </w:tc>
      </w:tr>
      <w:tr w:rsidR="00112D40" w14:paraId="0B783547" w14:textId="77777777">
        <w:trPr>
          <w:trHeight w:val="256"/>
        </w:trPr>
        <w:tc>
          <w:tcPr>
            <w:tcW w:w="600" w:type="dxa"/>
            <w:vMerge w:val="restart"/>
            <w:tcBorders>
              <w:top w:val="nil"/>
            </w:tcBorders>
            <w:shd w:val="clear" w:color="auto" w:fill="CFDFE7"/>
          </w:tcPr>
          <w:p w14:paraId="732F6C40" w14:textId="77777777" w:rsidR="00112D40" w:rsidRDefault="003E0739">
            <w:pPr>
              <w:pStyle w:val="TableParagraph"/>
              <w:spacing w:line="240" w:lineRule="auto"/>
              <w:ind w:left="10" w:right="2"/>
              <w:rPr>
                <w:sz w:val="18"/>
              </w:rPr>
            </w:pPr>
            <w:r>
              <w:rPr>
                <w:spacing w:val="-10"/>
                <w:sz w:val="18"/>
              </w:rPr>
              <w:t>A</w:t>
            </w:r>
          </w:p>
        </w:tc>
        <w:tc>
          <w:tcPr>
            <w:tcW w:w="1971" w:type="dxa"/>
            <w:vMerge w:val="restart"/>
            <w:tcBorders>
              <w:top w:val="nil"/>
            </w:tcBorders>
          </w:tcPr>
          <w:p w14:paraId="7D58DA44" w14:textId="77777777" w:rsidR="00112D40" w:rsidRDefault="003E0739">
            <w:pPr>
              <w:pStyle w:val="TableParagraph"/>
              <w:spacing w:line="240" w:lineRule="auto"/>
              <w:ind w:left="122"/>
              <w:jc w:val="left"/>
              <w:rPr>
                <w:sz w:val="18"/>
              </w:rPr>
            </w:pPr>
            <w:r>
              <w:rPr>
                <w:sz w:val="18"/>
              </w:rPr>
              <w:t xml:space="preserve">N21 </w:t>
            </w:r>
            <w:r>
              <w:rPr>
                <w:spacing w:val="-2"/>
                <w:sz w:val="18"/>
              </w:rPr>
              <w:t>Haachtsesteenweg</w:t>
            </w:r>
          </w:p>
        </w:tc>
        <w:tc>
          <w:tcPr>
            <w:tcW w:w="991" w:type="dxa"/>
            <w:tcBorders>
              <w:top w:val="nil"/>
            </w:tcBorders>
          </w:tcPr>
          <w:p w14:paraId="54BA6F31" w14:textId="77777777" w:rsidR="00112D40" w:rsidRDefault="003E0739">
            <w:pPr>
              <w:pStyle w:val="TableParagraph"/>
              <w:spacing w:before="37"/>
              <w:ind w:left="10" w:right="2"/>
              <w:rPr>
                <w:sz w:val="18"/>
              </w:rPr>
            </w:pPr>
            <w:r>
              <w:rPr>
                <w:spacing w:val="-4"/>
                <w:sz w:val="18"/>
              </w:rPr>
              <w:t>Demi-tour</w:t>
            </w:r>
          </w:p>
        </w:tc>
        <w:tc>
          <w:tcPr>
            <w:tcW w:w="994" w:type="dxa"/>
            <w:tcBorders>
              <w:top w:val="nil"/>
            </w:tcBorders>
          </w:tcPr>
          <w:p w14:paraId="0F489AD2" w14:textId="77777777" w:rsidR="00112D40" w:rsidRDefault="003E0739">
            <w:pPr>
              <w:pStyle w:val="TableParagraph"/>
              <w:spacing w:before="37"/>
              <w:ind w:left="9" w:right="1"/>
              <w:rPr>
                <w:sz w:val="18"/>
              </w:rPr>
            </w:pPr>
            <w:r>
              <w:rPr>
                <w:sz w:val="18"/>
              </w:rPr>
              <w:t xml:space="preserve">9 </w:t>
            </w:r>
            <w:r>
              <w:rPr>
                <w:spacing w:val="-5"/>
                <w:sz w:val="18"/>
              </w:rPr>
              <w:t>PAE</w:t>
            </w:r>
          </w:p>
        </w:tc>
        <w:tc>
          <w:tcPr>
            <w:tcW w:w="566" w:type="dxa"/>
            <w:vMerge w:val="restart"/>
            <w:tcBorders>
              <w:top w:val="nil"/>
            </w:tcBorders>
          </w:tcPr>
          <w:p w14:paraId="6F6832F8" w14:textId="77777777" w:rsidR="00112D40" w:rsidRDefault="003E0739">
            <w:pPr>
              <w:pStyle w:val="TableParagraph"/>
              <w:spacing w:line="240" w:lineRule="auto"/>
              <w:ind w:left="127"/>
              <w:jc w:val="left"/>
              <w:rPr>
                <w:sz w:val="18"/>
              </w:rPr>
            </w:pPr>
            <w:r>
              <w:rPr>
                <w:spacing w:val="-5"/>
                <w:sz w:val="18"/>
              </w:rPr>
              <w:t>83%</w:t>
            </w:r>
          </w:p>
        </w:tc>
      </w:tr>
      <w:tr w:rsidR="00112D40" w14:paraId="276486A2" w14:textId="77777777">
        <w:trPr>
          <w:trHeight w:val="254"/>
        </w:trPr>
        <w:tc>
          <w:tcPr>
            <w:tcW w:w="600" w:type="dxa"/>
            <w:vMerge/>
            <w:tcBorders>
              <w:top w:val="nil"/>
            </w:tcBorders>
            <w:shd w:val="clear" w:color="auto" w:fill="CFDFE7"/>
          </w:tcPr>
          <w:p w14:paraId="1DA0AEE6" w14:textId="77777777" w:rsidR="00112D40" w:rsidRDefault="00112D40">
            <w:pPr>
              <w:rPr>
                <w:sz w:val="2"/>
                <w:szCs w:val="2"/>
              </w:rPr>
            </w:pPr>
          </w:p>
        </w:tc>
        <w:tc>
          <w:tcPr>
            <w:tcW w:w="1971" w:type="dxa"/>
            <w:vMerge/>
            <w:tcBorders>
              <w:top w:val="nil"/>
            </w:tcBorders>
          </w:tcPr>
          <w:p w14:paraId="386279AF" w14:textId="77777777" w:rsidR="00112D40" w:rsidRDefault="00112D40">
            <w:pPr>
              <w:rPr>
                <w:sz w:val="2"/>
                <w:szCs w:val="2"/>
              </w:rPr>
            </w:pPr>
          </w:p>
        </w:tc>
        <w:tc>
          <w:tcPr>
            <w:tcW w:w="991" w:type="dxa"/>
          </w:tcPr>
          <w:p w14:paraId="34E2F708" w14:textId="77777777" w:rsidR="00112D40" w:rsidRDefault="003E0739">
            <w:pPr>
              <w:pStyle w:val="TableParagraph"/>
              <w:spacing w:before="35"/>
              <w:ind w:left="10" w:right="5"/>
              <w:rPr>
                <w:sz w:val="18"/>
              </w:rPr>
            </w:pPr>
            <w:r>
              <w:rPr>
                <w:spacing w:val="-2"/>
                <w:sz w:val="18"/>
              </w:rPr>
              <w:t>Liens</w:t>
            </w:r>
          </w:p>
        </w:tc>
        <w:tc>
          <w:tcPr>
            <w:tcW w:w="994" w:type="dxa"/>
          </w:tcPr>
          <w:p w14:paraId="022BBA30" w14:textId="77777777" w:rsidR="00112D40" w:rsidRDefault="003E0739">
            <w:pPr>
              <w:pStyle w:val="TableParagraph"/>
              <w:spacing w:before="35"/>
              <w:ind w:left="9" w:right="1"/>
              <w:rPr>
                <w:sz w:val="18"/>
              </w:rPr>
            </w:pPr>
            <w:r>
              <w:rPr>
                <w:sz w:val="18"/>
              </w:rPr>
              <w:t xml:space="preserve">169 </w:t>
            </w:r>
            <w:r>
              <w:rPr>
                <w:spacing w:val="-5"/>
                <w:sz w:val="18"/>
              </w:rPr>
              <w:t>PAE</w:t>
            </w:r>
          </w:p>
        </w:tc>
        <w:tc>
          <w:tcPr>
            <w:tcW w:w="566" w:type="dxa"/>
            <w:vMerge/>
            <w:tcBorders>
              <w:top w:val="nil"/>
            </w:tcBorders>
          </w:tcPr>
          <w:p w14:paraId="62927377" w14:textId="77777777" w:rsidR="00112D40" w:rsidRDefault="00112D40">
            <w:pPr>
              <w:rPr>
                <w:sz w:val="2"/>
                <w:szCs w:val="2"/>
              </w:rPr>
            </w:pPr>
          </w:p>
        </w:tc>
      </w:tr>
      <w:tr w:rsidR="00112D40" w14:paraId="67774E6A" w14:textId="77777777">
        <w:trPr>
          <w:trHeight w:val="253"/>
        </w:trPr>
        <w:tc>
          <w:tcPr>
            <w:tcW w:w="600" w:type="dxa"/>
            <w:vMerge/>
            <w:tcBorders>
              <w:top w:val="nil"/>
            </w:tcBorders>
            <w:shd w:val="clear" w:color="auto" w:fill="CFDFE7"/>
          </w:tcPr>
          <w:p w14:paraId="568DBCA2" w14:textId="77777777" w:rsidR="00112D40" w:rsidRDefault="00112D40">
            <w:pPr>
              <w:rPr>
                <w:sz w:val="2"/>
                <w:szCs w:val="2"/>
              </w:rPr>
            </w:pPr>
          </w:p>
        </w:tc>
        <w:tc>
          <w:tcPr>
            <w:tcW w:w="1971" w:type="dxa"/>
            <w:vMerge/>
            <w:tcBorders>
              <w:top w:val="nil"/>
            </w:tcBorders>
          </w:tcPr>
          <w:p w14:paraId="168A6D25" w14:textId="77777777" w:rsidR="00112D40" w:rsidRDefault="00112D40">
            <w:pPr>
              <w:rPr>
                <w:sz w:val="2"/>
                <w:szCs w:val="2"/>
              </w:rPr>
            </w:pPr>
          </w:p>
        </w:tc>
        <w:tc>
          <w:tcPr>
            <w:tcW w:w="991" w:type="dxa"/>
          </w:tcPr>
          <w:p w14:paraId="5789D332" w14:textId="77777777" w:rsidR="00112D40" w:rsidRDefault="003E0739">
            <w:pPr>
              <w:pStyle w:val="TableParagraph"/>
              <w:spacing w:before="35"/>
              <w:ind w:left="10" w:right="1"/>
              <w:rPr>
                <w:sz w:val="18"/>
              </w:rPr>
            </w:pPr>
            <w:r>
              <w:rPr>
                <w:spacing w:val="-2"/>
                <w:sz w:val="18"/>
              </w:rPr>
              <w:t>Tout droit</w:t>
            </w:r>
          </w:p>
        </w:tc>
        <w:tc>
          <w:tcPr>
            <w:tcW w:w="994" w:type="dxa"/>
          </w:tcPr>
          <w:p w14:paraId="5D780C30" w14:textId="77777777" w:rsidR="00112D40" w:rsidRDefault="003E0739">
            <w:pPr>
              <w:pStyle w:val="TableParagraph"/>
              <w:spacing w:before="35"/>
              <w:ind w:left="9" w:right="1"/>
              <w:rPr>
                <w:sz w:val="18"/>
              </w:rPr>
            </w:pPr>
            <w:r>
              <w:rPr>
                <w:sz w:val="18"/>
              </w:rPr>
              <w:t xml:space="preserve">1561 </w:t>
            </w:r>
            <w:r>
              <w:rPr>
                <w:spacing w:val="-5"/>
                <w:sz w:val="18"/>
              </w:rPr>
              <w:t>PAE</w:t>
            </w:r>
          </w:p>
        </w:tc>
        <w:tc>
          <w:tcPr>
            <w:tcW w:w="566" w:type="dxa"/>
            <w:vMerge w:val="restart"/>
          </w:tcPr>
          <w:p w14:paraId="61788446" w14:textId="77777777" w:rsidR="00112D40" w:rsidRDefault="003E0739">
            <w:pPr>
              <w:pStyle w:val="TableParagraph"/>
              <w:spacing w:line="240" w:lineRule="auto"/>
              <w:ind w:left="127"/>
              <w:jc w:val="left"/>
              <w:rPr>
                <w:sz w:val="18"/>
              </w:rPr>
            </w:pPr>
            <w:r>
              <w:rPr>
                <w:spacing w:val="-5"/>
                <w:sz w:val="18"/>
              </w:rPr>
              <w:t>83%</w:t>
            </w:r>
          </w:p>
        </w:tc>
      </w:tr>
      <w:tr w:rsidR="00112D40" w14:paraId="7BE1F878" w14:textId="77777777">
        <w:trPr>
          <w:trHeight w:val="256"/>
        </w:trPr>
        <w:tc>
          <w:tcPr>
            <w:tcW w:w="600" w:type="dxa"/>
            <w:vMerge/>
            <w:tcBorders>
              <w:top w:val="nil"/>
            </w:tcBorders>
            <w:shd w:val="clear" w:color="auto" w:fill="CFDFE7"/>
          </w:tcPr>
          <w:p w14:paraId="6708224E" w14:textId="77777777" w:rsidR="00112D40" w:rsidRDefault="00112D40">
            <w:pPr>
              <w:rPr>
                <w:sz w:val="2"/>
                <w:szCs w:val="2"/>
              </w:rPr>
            </w:pPr>
          </w:p>
        </w:tc>
        <w:tc>
          <w:tcPr>
            <w:tcW w:w="1971" w:type="dxa"/>
            <w:vMerge/>
            <w:tcBorders>
              <w:top w:val="nil"/>
            </w:tcBorders>
          </w:tcPr>
          <w:p w14:paraId="3E18F675" w14:textId="77777777" w:rsidR="00112D40" w:rsidRDefault="00112D40">
            <w:pPr>
              <w:rPr>
                <w:sz w:val="2"/>
                <w:szCs w:val="2"/>
              </w:rPr>
            </w:pPr>
          </w:p>
        </w:tc>
        <w:tc>
          <w:tcPr>
            <w:tcW w:w="991" w:type="dxa"/>
          </w:tcPr>
          <w:p w14:paraId="5EB3C476" w14:textId="77777777" w:rsidR="00112D40" w:rsidRDefault="003E0739">
            <w:pPr>
              <w:pStyle w:val="TableParagraph"/>
              <w:spacing w:before="37"/>
              <w:ind w:left="10" w:right="5"/>
              <w:rPr>
                <w:sz w:val="18"/>
              </w:rPr>
            </w:pPr>
            <w:r>
              <w:rPr>
                <w:spacing w:val="-2"/>
                <w:sz w:val="18"/>
              </w:rPr>
              <w:t>Droit</w:t>
            </w:r>
          </w:p>
        </w:tc>
        <w:tc>
          <w:tcPr>
            <w:tcW w:w="994" w:type="dxa"/>
          </w:tcPr>
          <w:p w14:paraId="3184DA87" w14:textId="77777777" w:rsidR="00112D40" w:rsidRDefault="003E0739">
            <w:pPr>
              <w:pStyle w:val="TableParagraph"/>
              <w:spacing w:before="37"/>
              <w:ind w:left="9" w:right="1"/>
              <w:rPr>
                <w:sz w:val="18"/>
              </w:rPr>
            </w:pPr>
            <w:r>
              <w:rPr>
                <w:sz w:val="18"/>
              </w:rPr>
              <w:t xml:space="preserve">0 </w:t>
            </w:r>
            <w:r>
              <w:rPr>
                <w:spacing w:val="-5"/>
                <w:sz w:val="18"/>
              </w:rPr>
              <w:t>PAE</w:t>
            </w:r>
          </w:p>
        </w:tc>
        <w:tc>
          <w:tcPr>
            <w:tcW w:w="566" w:type="dxa"/>
            <w:vMerge/>
            <w:tcBorders>
              <w:top w:val="nil"/>
            </w:tcBorders>
          </w:tcPr>
          <w:p w14:paraId="50C049F4" w14:textId="77777777" w:rsidR="00112D40" w:rsidRDefault="00112D40">
            <w:pPr>
              <w:rPr>
                <w:sz w:val="2"/>
                <w:szCs w:val="2"/>
              </w:rPr>
            </w:pPr>
          </w:p>
        </w:tc>
      </w:tr>
      <w:tr w:rsidR="00112D40" w14:paraId="055CFC68" w14:textId="77777777">
        <w:trPr>
          <w:trHeight w:val="254"/>
        </w:trPr>
        <w:tc>
          <w:tcPr>
            <w:tcW w:w="600" w:type="dxa"/>
            <w:vMerge w:val="restart"/>
            <w:shd w:val="clear" w:color="auto" w:fill="CFDFE7"/>
          </w:tcPr>
          <w:p w14:paraId="270603D7" w14:textId="77777777" w:rsidR="00112D40" w:rsidRDefault="003E0739">
            <w:pPr>
              <w:pStyle w:val="TableParagraph"/>
              <w:spacing w:line="240" w:lineRule="auto"/>
              <w:ind w:left="10" w:right="4"/>
              <w:rPr>
                <w:sz w:val="18"/>
              </w:rPr>
            </w:pPr>
            <w:r>
              <w:rPr>
                <w:spacing w:val="-10"/>
                <w:sz w:val="18"/>
              </w:rPr>
              <w:t>B</w:t>
            </w:r>
          </w:p>
        </w:tc>
        <w:tc>
          <w:tcPr>
            <w:tcW w:w="1971" w:type="dxa"/>
            <w:vMerge w:val="restart"/>
          </w:tcPr>
          <w:p w14:paraId="2CCE067B" w14:textId="77777777" w:rsidR="00112D40" w:rsidRDefault="003E0739">
            <w:pPr>
              <w:pStyle w:val="TableParagraph"/>
              <w:spacing w:line="240" w:lineRule="auto"/>
              <w:ind w:left="650"/>
              <w:jc w:val="left"/>
              <w:rPr>
                <w:sz w:val="18"/>
              </w:rPr>
            </w:pPr>
            <w:r>
              <w:rPr>
                <w:spacing w:val="-2"/>
                <w:sz w:val="18"/>
              </w:rPr>
              <w:t>Aéroport</w:t>
            </w:r>
          </w:p>
        </w:tc>
        <w:tc>
          <w:tcPr>
            <w:tcW w:w="991" w:type="dxa"/>
          </w:tcPr>
          <w:p w14:paraId="76DB5913" w14:textId="77777777" w:rsidR="00112D40" w:rsidRDefault="003E0739">
            <w:pPr>
              <w:pStyle w:val="TableParagraph"/>
              <w:spacing w:before="35"/>
              <w:ind w:left="10" w:right="5"/>
              <w:rPr>
                <w:sz w:val="18"/>
              </w:rPr>
            </w:pPr>
            <w:r>
              <w:rPr>
                <w:spacing w:val="-2"/>
                <w:sz w:val="18"/>
              </w:rPr>
              <w:t>Liens</w:t>
            </w:r>
          </w:p>
        </w:tc>
        <w:tc>
          <w:tcPr>
            <w:tcW w:w="994" w:type="dxa"/>
          </w:tcPr>
          <w:p w14:paraId="57F5172D" w14:textId="77777777" w:rsidR="00112D40" w:rsidRDefault="003E0739">
            <w:pPr>
              <w:pStyle w:val="TableParagraph"/>
              <w:spacing w:before="35"/>
              <w:ind w:left="9" w:right="1"/>
              <w:rPr>
                <w:sz w:val="18"/>
              </w:rPr>
            </w:pPr>
            <w:r>
              <w:rPr>
                <w:sz w:val="18"/>
              </w:rPr>
              <w:t xml:space="preserve">0 </w:t>
            </w:r>
            <w:r>
              <w:rPr>
                <w:spacing w:val="-5"/>
                <w:sz w:val="18"/>
              </w:rPr>
              <w:t>PAE</w:t>
            </w:r>
          </w:p>
        </w:tc>
        <w:tc>
          <w:tcPr>
            <w:tcW w:w="566" w:type="dxa"/>
            <w:vMerge w:val="restart"/>
          </w:tcPr>
          <w:p w14:paraId="7086FB20" w14:textId="77777777" w:rsidR="00112D40" w:rsidRDefault="003E0739">
            <w:pPr>
              <w:pStyle w:val="TableParagraph"/>
              <w:spacing w:line="240" w:lineRule="auto"/>
              <w:ind w:left="172"/>
              <w:jc w:val="left"/>
              <w:rPr>
                <w:sz w:val="18"/>
              </w:rPr>
            </w:pPr>
            <w:r>
              <w:rPr>
                <w:spacing w:val="-5"/>
                <w:sz w:val="18"/>
              </w:rPr>
              <w:t>0%</w:t>
            </w:r>
          </w:p>
        </w:tc>
      </w:tr>
      <w:tr w:rsidR="00112D40" w14:paraId="168B8A32" w14:textId="77777777">
        <w:trPr>
          <w:trHeight w:val="256"/>
        </w:trPr>
        <w:tc>
          <w:tcPr>
            <w:tcW w:w="600" w:type="dxa"/>
            <w:vMerge/>
            <w:tcBorders>
              <w:top w:val="nil"/>
            </w:tcBorders>
            <w:shd w:val="clear" w:color="auto" w:fill="CFDFE7"/>
          </w:tcPr>
          <w:p w14:paraId="5B4BC5F8" w14:textId="77777777" w:rsidR="00112D40" w:rsidRDefault="00112D40">
            <w:pPr>
              <w:rPr>
                <w:sz w:val="2"/>
                <w:szCs w:val="2"/>
              </w:rPr>
            </w:pPr>
          </w:p>
        </w:tc>
        <w:tc>
          <w:tcPr>
            <w:tcW w:w="1971" w:type="dxa"/>
            <w:vMerge/>
            <w:tcBorders>
              <w:top w:val="nil"/>
            </w:tcBorders>
          </w:tcPr>
          <w:p w14:paraId="04F6B109" w14:textId="77777777" w:rsidR="00112D40" w:rsidRDefault="00112D40">
            <w:pPr>
              <w:rPr>
                <w:sz w:val="2"/>
                <w:szCs w:val="2"/>
              </w:rPr>
            </w:pPr>
          </w:p>
        </w:tc>
        <w:tc>
          <w:tcPr>
            <w:tcW w:w="991" w:type="dxa"/>
          </w:tcPr>
          <w:p w14:paraId="06F25601" w14:textId="77777777" w:rsidR="00112D40" w:rsidRDefault="003E0739">
            <w:pPr>
              <w:pStyle w:val="TableParagraph"/>
              <w:spacing w:before="37"/>
              <w:ind w:left="10" w:right="1"/>
              <w:rPr>
                <w:sz w:val="18"/>
              </w:rPr>
            </w:pPr>
            <w:r>
              <w:rPr>
                <w:spacing w:val="-2"/>
                <w:sz w:val="18"/>
              </w:rPr>
              <w:t>Tout droit</w:t>
            </w:r>
          </w:p>
        </w:tc>
        <w:tc>
          <w:tcPr>
            <w:tcW w:w="994" w:type="dxa"/>
          </w:tcPr>
          <w:p w14:paraId="19DA0C87" w14:textId="77777777" w:rsidR="00112D40" w:rsidRDefault="003E0739">
            <w:pPr>
              <w:pStyle w:val="TableParagraph"/>
              <w:spacing w:before="37"/>
              <w:ind w:left="9" w:right="1"/>
              <w:rPr>
                <w:sz w:val="18"/>
              </w:rPr>
            </w:pPr>
            <w:r>
              <w:rPr>
                <w:sz w:val="18"/>
              </w:rPr>
              <w:t xml:space="preserve">0 </w:t>
            </w:r>
            <w:r>
              <w:rPr>
                <w:spacing w:val="-5"/>
                <w:sz w:val="18"/>
              </w:rPr>
              <w:t>PAE</w:t>
            </w:r>
          </w:p>
        </w:tc>
        <w:tc>
          <w:tcPr>
            <w:tcW w:w="566" w:type="dxa"/>
            <w:vMerge/>
            <w:tcBorders>
              <w:top w:val="nil"/>
            </w:tcBorders>
          </w:tcPr>
          <w:p w14:paraId="5D1F584E" w14:textId="77777777" w:rsidR="00112D40" w:rsidRDefault="00112D40">
            <w:pPr>
              <w:rPr>
                <w:sz w:val="2"/>
                <w:szCs w:val="2"/>
              </w:rPr>
            </w:pPr>
          </w:p>
        </w:tc>
      </w:tr>
      <w:tr w:rsidR="00112D40" w14:paraId="66B59B9A" w14:textId="77777777">
        <w:trPr>
          <w:trHeight w:val="254"/>
        </w:trPr>
        <w:tc>
          <w:tcPr>
            <w:tcW w:w="600" w:type="dxa"/>
            <w:vMerge/>
            <w:tcBorders>
              <w:top w:val="nil"/>
            </w:tcBorders>
            <w:shd w:val="clear" w:color="auto" w:fill="CFDFE7"/>
          </w:tcPr>
          <w:p w14:paraId="02415C30" w14:textId="77777777" w:rsidR="00112D40" w:rsidRDefault="00112D40">
            <w:pPr>
              <w:rPr>
                <w:sz w:val="2"/>
                <w:szCs w:val="2"/>
              </w:rPr>
            </w:pPr>
          </w:p>
        </w:tc>
        <w:tc>
          <w:tcPr>
            <w:tcW w:w="1971" w:type="dxa"/>
            <w:vMerge/>
            <w:tcBorders>
              <w:top w:val="nil"/>
            </w:tcBorders>
          </w:tcPr>
          <w:p w14:paraId="207A3D82" w14:textId="77777777" w:rsidR="00112D40" w:rsidRDefault="00112D40">
            <w:pPr>
              <w:rPr>
                <w:sz w:val="2"/>
                <w:szCs w:val="2"/>
              </w:rPr>
            </w:pPr>
          </w:p>
        </w:tc>
        <w:tc>
          <w:tcPr>
            <w:tcW w:w="991" w:type="dxa"/>
          </w:tcPr>
          <w:p w14:paraId="0C96742E" w14:textId="77777777" w:rsidR="00112D40" w:rsidRDefault="003E0739">
            <w:pPr>
              <w:pStyle w:val="TableParagraph"/>
              <w:spacing w:before="35"/>
              <w:ind w:left="10" w:right="5"/>
              <w:rPr>
                <w:sz w:val="18"/>
              </w:rPr>
            </w:pPr>
            <w:r>
              <w:rPr>
                <w:spacing w:val="-2"/>
                <w:sz w:val="18"/>
              </w:rPr>
              <w:t>Droit</w:t>
            </w:r>
          </w:p>
        </w:tc>
        <w:tc>
          <w:tcPr>
            <w:tcW w:w="994" w:type="dxa"/>
          </w:tcPr>
          <w:p w14:paraId="02F3CBED" w14:textId="77777777" w:rsidR="00112D40" w:rsidRDefault="003E0739">
            <w:pPr>
              <w:pStyle w:val="TableParagraph"/>
              <w:spacing w:before="35"/>
              <w:ind w:left="9" w:right="1"/>
              <w:rPr>
                <w:sz w:val="18"/>
              </w:rPr>
            </w:pPr>
            <w:r>
              <w:rPr>
                <w:sz w:val="18"/>
              </w:rPr>
              <w:t xml:space="preserve">0 </w:t>
            </w:r>
            <w:r>
              <w:rPr>
                <w:spacing w:val="-5"/>
                <w:sz w:val="18"/>
              </w:rPr>
              <w:t>PAE</w:t>
            </w:r>
          </w:p>
        </w:tc>
        <w:tc>
          <w:tcPr>
            <w:tcW w:w="566" w:type="dxa"/>
            <w:vMerge/>
            <w:tcBorders>
              <w:top w:val="nil"/>
            </w:tcBorders>
          </w:tcPr>
          <w:p w14:paraId="5DE2F3F3" w14:textId="77777777" w:rsidR="00112D40" w:rsidRDefault="00112D40">
            <w:pPr>
              <w:rPr>
                <w:sz w:val="2"/>
                <w:szCs w:val="2"/>
              </w:rPr>
            </w:pPr>
          </w:p>
        </w:tc>
      </w:tr>
      <w:tr w:rsidR="00112D40" w14:paraId="7BA35C81" w14:textId="77777777">
        <w:trPr>
          <w:trHeight w:val="254"/>
        </w:trPr>
        <w:tc>
          <w:tcPr>
            <w:tcW w:w="600" w:type="dxa"/>
            <w:vMerge w:val="restart"/>
            <w:shd w:val="clear" w:color="auto" w:fill="CFDFE7"/>
          </w:tcPr>
          <w:p w14:paraId="601F4A1F" w14:textId="77777777" w:rsidR="00112D40" w:rsidRDefault="003E0739">
            <w:pPr>
              <w:pStyle w:val="TableParagraph"/>
              <w:spacing w:line="240" w:lineRule="auto"/>
              <w:ind w:left="10" w:right="1"/>
              <w:rPr>
                <w:sz w:val="18"/>
              </w:rPr>
            </w:pPr>
            <w:r>
              <w:rPr>
                <w:spacing w:val="-10"/>
                <w:sz w:val="18"/>
              </w:rPr>
              <w:t>C</w:t>
            </w:r>
          </w:p>
        </w:tc>
        <w:tc>
          <w:tcPr>
            <w:tcW w:w="1971" w:type="dxa"/>
            <w:vMerge w:val="restart"/>
          </w:tcPr>
          <w:p w14:paraId="2B6B65AC" w14:textId="77777777" w:rsidR="00112D40" w:rsidRDefault="003E0739">
            <w:pPr>
              <w:pStyle w:val="TableParagraph"/>
              <w:spacing w:line="240" w:lineRule="auto"/>
              <w:ind w:left="122"/>
              <w:jc w:val="left"/>
              <w:rPr>
                <w:sz w:val="18"/>
              </w:rPr>
            </w:pPr>
            <w:r>
              <w:rPr>
                <w:sz w:val="18"/>
              </w:rPr>
              <w:t xml:space="preserve">N21 </w:t>
            </w:r>
            <w:r>
              <w:rPr>
                <w:spacing w:val="-2"/>
                <w:sz w:val="18"/>
              </w:rPr>
              <w:t>Haachtsesteenweg</w:t>
            </w:r>
          </w:p>
        </w:tc>
        <w:tc>
          <w:tcPr>
            <w:tcW w:w="991" w:type="dxa"/>
          </w:tcPr>
          <w:p w14:paraId="52284C3A" w14:textId="77777777" w:rsidR="00112D40" w:rsidRDefault="003E0739">
            <w:pPr>
              <w:pStyle w:val="TableParagraph"/>
              <w:spacing w:before="35"/>
              <w:ind w:left="10" w:right="2"/>
              <w:rPr>
                <w:sz w:val="18"/>
              </w:rPr>
            </w:pPr>
            <w:r>
              <w:rPr>
                <w:spacing w:val="-4"/>
                <w:sz w:val="18"/>
              </w:rPr>
              <w:t>Demi-tour</w:t>
            </w:r>
          </w:p>
        </w:tc>
        <w:tc>
          <w:tcPr>
            <w:tcW w:w="994" w:type="dxa"/>
          </w:tcPr>
          <w:p w14:paraId="6F01379E" w14:textId="77777777" w:rsidR="00112D40" w:rsidRDefault="003E0739">
            <w:pPr>
              <w:pStyle w:val="TableParagraph"/>
              <w:spacing w:before="35"/>
              <w:ind w:left="9" w:right="1"/>
              <w:rPr>
                <w:sz w:val="18"/>
              </w:rPr>
            </w:pPr>
            <w:r>
              <w:rPr>
                <w:sz w:val="18"/>
              </w:rPr>
              <w:t xml:space="preserve">24 </w:t>
            </w:r>
            <w:r>
              <w:rPr>
                <w:spacing w:val="-5"/>
                <w:sz w:val="18"/>
              </w:rPr>
              <w:t>PAE</w:t>
            </w:r>
          </w:p>
        </w:tc>
        <w:tc>
          <w:tcPr>
            <w:tcW w:w="566" w:type="dxa"/>
            <w:vMerge w:val="restart"/>
          </w:tcPr>
          <w:p w14:paraId="1CBF8D7B" w14:textId="77777777" w:rsidR="00112D40" w:rsidRDefault="003E0739">
            <w:pPr>
              <w:pStyle w:val="TableParagraph"/>
              <w:spacing w:line="240" w:lineRule="auto"/>
              <w:ind w:left="127"/>
              <w:jc w:val="left"/>
              <w:rPr>
                <w:sz w:val="18"/>
              </w:rPr>
            </w:pPr>
            <w:r>
              <w:rPr>
                <w:spacing w:val="-5"/>
                <w:sz w:val="18"/>
              </w:rPr>
              <w:t>11%</w:t>
            </w:r>
          </w:p>
        </w:tc>
      </w:tr>
      <w:tr w:rsidR="00112D40" w14:paraId="289AC208" w14:textId="77777777">
        <w:trPr>
          <w:trHeight w:val="256"/>
        </w:trPr>
        <w:tc>
          <w:tcPr>
            <w:tcW w:w="600" w:type="dxa"/>
            <w:vMerge/>
            <w:tcBorders>
              <w:top w:val="nil"/>
            </w:tcBorders>
            <w:shd w:val="clear" w:color="auto" w:fill="CFDFE7"/>
          </w:tcPr>
          <w:p w14:paraId="4520C33D" w14:textId="77777777" w:rsidR="00112D40" w:rsidRDefault="00112D40">
            <w:pPr>
              <w:rPr>
                <w:sz w:val="2"/>
                <w:szCs w:val="2"/>
              </w:rPr>
            </w:pPr>
          </w:p>
        </w:tc>
        <w:tc>
          <w:tcPr>
            <w:tcW w:w="1971" w:type="dxa"/>
            <w:vMerge/>
            <w:tcBorders>
              <w:top w:val="nil"/>
            </w:tcBorders>
          </w:tcPr>
          <w:p w14:paraId="14EED71A" w14:textId="77777777" w:rsidR="00112D40" w:rsidRDefault="00112D40">
            <w:pPr>
              <w:rPr>
                <w:sz w:val="2"/>
                <w:szCs w:val="2"/>
              </w:rPr>
            </w:pPr>
          </w:p>
        </w:tc>
        <w:tc>
          <w:tcPr>
            <w:tcW w:w="991" w:type="dxa"/>
          </w:tcPr>
          <w:p w14:paraId="29BEAF0D" w14:textId="77777777" w:rsidR="00112D40" w:rsidRDefault="003E0739">
            <w:pPr>
              <w:pStyle w:val="TableParagraph"/>
              <w:spacing w:before="37"/>
              <w:ind w:left="10" w:right="5"/>
              <w:rPr>
                <w:sz w:val="18"/>
              </w:rPr>
            </w:pPr>
            <w:r>
              <w:rPr>
                <w:spacing w:val="-2"/>
                <w:sz w:val="18"/>
              </w:rPr>
              <w:t>Liens</w:t>
            </w:r>
          </w:p>
        </w:tc>
        <w:tc>
          <w:tcPr>
            <w:tcW w:w="994" w:type="dxa"/>
          </w:tcPr>
          <w:p w14:paraId="134E5ED1" w14:textId="77777777" w:rsidR="00112D40" w:rsidRDefault="003E0739">
            <w:pPr>
              <w:pStyle w:val="TableParagraph"/>
              <w:spacing w:before="37"/>
              <w:ind w:left="9" w:right="1"/>
              <w:rPr>
                <w:sz w:val="18"/>
              </w:rPr>
            </w:pPr>
            <w:r>
              <w:rPr>
                <w:sz w:val="18"/>
              </w:rPr>
              <w:t xml:space="preserve">0 </w:t>
            </w:r>
            <w:r>
              <w:rPr>
                <w:spacing w:val="-5"/>
                <w:sz w:val="18"/>
              </w:rPr>
              <w:t>PAE</w:t>
            </w:r>
          </w:p>
        </w:tc>
        <w:tc>
          <w:tcPr>
            <w:tcW w:w="566" w:type="dxa"/>
            <w:vMerge/>
            <w:tcBorders>
              <w:top w:val="nil"/>
            </w:tcBorders>
          </w:tcPr>
          <w:p w14:paraId="40982A47" w14:textId="77777777" w:rsidR="00112D40" w:rsidRDefault="00112D40">
            <w:pPr>
              <w:rPr>
                <w:sz w:val="2"/>
                <w:szCs w:val="2"/>
              </w:rPr>
            </w:pPr>
          </w:p>
        </w:tc>
      </w:tr>
      <w:tr w:rsidR="00112D40" w14:paraId="686843E1" w14:textId="77777777">
        <w:trPr>
          <w:trHeight w:val="254"/>
        </w:trPr>
        <w:tc>
          <w:tcPr>
            <w:tcW w:w="600" w:type="dxa"/>
            <w:vMerge/>
            <w:tcBorders>
              <w:top w:val="nil"/>
            </w:tcBorders>
            <w:shd w:val="clear" w:color="auto" w:fill="CFDFE7"/>
          </w:tcPr>
          <w:p w14:paraId="54127762" w14:textId="77777777" w:rsidR="00112D40" w:rsidRDefault="00112D40">
            <w:pPr>
              <w:rPr>
                <w:sz w:val="2"/>
                <w:szCs w:val="2"/>
              </w:rPr>
            </w:pPr>
          </w:p>
        </w:tc>
        <w:tc>
          <w:tcPr>
            <w:tcW w:w="1971" w:type="dxa"/>
            <w:vMerge/>
            <w:tcBorders>
              <w:top w:val="nil"/>
            </w:tcBorders>
          </w:tcPr>
          <w:p w14:paraId="637AD992" w14:textId="77777777" w:rsidR="00112D40" w:rsidRDefault="00112D40">
            <w:pPr>
              <w:rPr>
                <w:sz w:val="2"/>
                <w:szCs w:val="2"/>
              </w:rPr>
            </w:pPr>
          </w:p>
        </w:tc>
        <w:tc>
          <w:tcPr>
            <w:tcW w:w="991" w:type="dxa"/>
          </w:tcPr>
          <w:p w14:paraId="7AF99040" w14:textId="77777777" w:rsidR="00112D40" w:rsidRDefault="003E0739">
            <w:pPr>
              <w:pStyle w:val="TableParagraph"/>
              <w:spacing w:before="35"/>
              <w:ind w:left="10" w:right="1"/>
              <w:rPr>
                <w:sz w:val="18"/>
              </w:rPr>
            </w:pPr>
            <w:r>
              <w:rPr>
                <w:spacing w:val="-2"/>
                <w:sz w:val="18"/>
              </w:rPr>
              <w:t>Tout droit</w:t>
            </w:r>
          </w:p>
        </w:tc>
        <w:tc>
          <w:tcPr>
            <w:tcW w:w="994" w:type="dxa"/>
          </w:tcPr>
          <w:p w14:paraId="531FDBC3" w14:textId="77777777" w:rsidR="00112D40" w:rsidRDefault="003E0739">
            <w:pPr>
              <w:pStyle w:val="TableParagraph"/>
              <w:spacing w:before="35"/>
              <w:ind w:left="9" w:right="1"/>
              <w:rPr>
                <w:sz w:val="18"/>
              </w:rPr>
            </w:pPr>
            <w:r>
              <w:rPr>
                <w:sz w:val="18"/>
              </w:rPr>
              <w:t xml:space="preserve">1149 </w:t>
            </w:r>
            <w:r>
              <w:rPr>
                <w:spacing w:val="-5"/>
                <w:sz w:val="18"/>
              </w:rPr>
              <w:t>PAE</w:t>
            </w:r>
          </w:p>
        </w:tc>
        <w:tc>
          <w:tcPr>
            <w:tcW w:w="566" w:type="dxa"/>
            <w:vMerge w:val="restart"/>
          </w:tcPr>
          <w:p w14:paraId="083EB311" w14:textId="77777777" w:rsidR="00112D40" w:rsidRDefault="003E0739">
            <w:pPr>
              <w:pStyle w:val="TableParagraph"/>
              <w:spacing w:line="240" w:lineRule="auto"/>
              <w:ind w:left="127"/>
              <w:jc w:val="left"/>
              <w:rPr>
                <w:sz w:val="18"/>
              </w:rPr>
            </w:pPr>
            <w:r>
              <w:rPr>
                <w:spacing w:val="-5"/>
                <w:sz w:val="18"/>
              </w:rPr>
              <w:t>66%</w:t>
            </w:r>
          </w:p>
        </w:tc>
      </w:tr>
      <w:tr w:rsidR="00112D40" w14:paraId="54A0B524" w14:textId="77777777">
        <w:trPr>
          <w:trHeight w:val="256"/>
        </w:trPr>
        <w:tc>
          <w:tcPr>
            <w:tcW w:w="600" w:type="dxa"/>
            <w:vMerge/>
            <w:tcBorders>
              <w:top w:val="nil"/>
            </w:tcBorders>
            <w:shd w:val="clear" w:color="auto" w:fill="CFDFE7"/>
          </w:tcPr>
          <w:p w14:paraId="0300EB21" w14:textId="77777777" w:rsidR="00112D40" w:rsidRDefault="00112D40">
            <w:pPr>
              <w:rPr>
                <w:sz w:val="2"/>
                <w:szCs w:val="2"/>
              </w:rPr>
            </w:pPr>
          </w:p>
        </w:tc>
        <w:tc>
          <w:tcPr>
            <w:tcW w:w="1971" w:type="dxa"/>
            <w:vMerge/>
            <w:tcBorders>
              <w:top w:val="nil"/>
            </w:tcBorders>
          </w:tcPr>
          <w:p w14:paraId="5549030A" w14:textId="77777777" w:rsidR="00112D40" w:rsidRDefault="00112D40">
            <w:pPr>
              <w:rPr>
                <w:sz w:val="2"/>
                <w:szCs w:val="2"/>
              </w:rPr>
            </w:pPr>
          </w:p>
        </w:tc>
        <w:tc>
          <w:tcPr>
            <w:tcW w:w="991" w:type="dxa"/>
          </w:tcPr>
          <w:p w14:paraId="6D067D5C" w14:textId="77777777" w:rsidR="00112D40" w:rsidRDefault="003E0739">
            <w:pPr>
              <w:pStyle w:val="TableParagraph"/>
              <w:spacing w:before="37"/>
              <w:ind w:left="10" w:right="5"/>
              <w:rPr>
                <w:sz w:val="18"/>
              </w:rPr>
            </w:pPr>
            <w:r>
              <w:rPr>
                <w:spacing w:val="-2"/>
                <w:sz w:val="18"/>
              </w:rPr>
              <w:t>Droit</w:t>
            </w:r>
          </w:p>
        </w:tc>
        <w:tc>
          <w:tcPr>
            <w:tcW w:w="994" w:type="dxa"/>
          </w:tcPr>
          <w:p w14:paraId="2D042464" w14:textId="77777777" w:rsidR="00112D40" w:rsidRDefault="003E0739">
            <w:pPr>
              <w:pStyle w:val="TableParagraph"/>
              <w:spacing w:before="37"/>
              <w:ind w:left="9" w:right="1"/>
              <w:rPr>
                <w:sz w:val="18"/>
              </w:rPr>
            </w:pPr>
            <w:r>
              <w:rPr>
                <w:sz w:val="18"/>
              </w:rPr>
              <w:t xml:space="preserve">76 </w:t>
            </w:r>
            <w:r>
              <w:rPr>
                <w:spacing w:val="-5"/>
                <w:sz w:val="18"/>
              </w:rPr>
              <w:t>PAE</w:t>
            </w:r>
          </w:p>
        </w:tc>
        <w:tc>
          <w:tcPr>
            <w:tcW w:w="566" w:type="dxa"/>
            <w:vMerge/>
            <w:tcBorders>
              <w:top w:val="nil"/>
            </w:tcBorders>
          </w:tcPr>
          <w:p w14:paraId="12F4CE72" w14:textId="77777777" w:rsidR="00112D40" w:rsidRDefault="00112D40">
            <w:pPr>
              <w:rPr>
                <w:sz w:val="2"/>
                <w:szCs w:val="2"/>
              </w:rPr>
            </w:pPr>
          </w:p>
        </w:tc>
      </w:tr>
      <w:tr w:rsidR="00112D40" w14:paraId="7822BA62" w14:textId="77777777">
        <w:trPr>
          <w:trHeight w:val="253"/>
        </w:trPr>
        <w:tc>
          <w:tcPr>
            <w:tcW w:w="600" w:type="dxa"/>
            <w:vMerge w:val="restart"/>
            <w:shd w:val="clear" w:color="auto" w:fill="CFDFE7"/>
          </w:tcPr>
          <w:p w14:paraId="34521C17" w14:textId="77777777" w:rsidR="00112D40" w:rsidRDefault="003E0739">
            <w:pPr>
              <w:pStyle w:val="TableParagraph"/>
              <w:spacing w:before="0" w:line="219" w:lineRule="exact"/>
              <w:ind w:left="10" w:right="1"/>
              <w:rPr>
                <w:sz w:val="18"/>
              </w:rPr>
            </w:pPr>
            <w:r>
              <w:rPr>
                <w:spacing w:val="-10"/>
                <w:sz w:val="18"/>
              </w:rPr>
              <w:t>D</w:t>
            </w:r>
          </w:p>
        </w:tc>
        <w:tc>
          <w:tcPr>
            <w:tcW w:w="1971" w:type="dxa"/>
            <w:vMerge w:val="restart"/>
          </w:tcPr>
          <w:p w14:paraId="4D0C7B6A" w14:textId="77777777" w:rsidR="00112D40" w:rsidRDefault="003E0739">
            <w:pPr>
              <w:pStyle w:val="TableParagraph"/>
              <w:spacing w:before="0" w:line="219" w:lineRule="exact"/>
              <w:ind w:left="532"/>
              <w:jc w:val="left"/>
              <w:rPr>
                <w:sz w:val="18"/>
              </w:rPr>
            </w:pPr>
            <w:r>
              <w:rPr>
                <w:spacing w:val="-2"/>
                <w:sz w:val="18"/>
              </w:rPr>
              <w:t>Avenue de la gare</w:t>
            </w:r>
          </w:p>
        </w:tc>
        <w:tc>
          <w:tcPr>
            <w:tcW w:w="991" w:type="dxa"/>
          </w:tcPr>
          <w:p w14:paraId="72E78246" w14:textId="77777777" w:rsidR="00112D40" w:rsidRDefault="003E0739">
            <w:pPr>
              <w:pStyle w:val="TableParagraph"/>
              <w:spacing w:before="35"/>
              <w:ind w:left="10" w:right="5"/>
              <w:rPr>
                <w:sz w:val="18"/>
              </w:rPr>
            </w:pPr>
            <w:r>
              <w:rPr>
                <w:spacing w:val="-2"/>
                <w:sz w:val="18"/>
              </w:rPr>
              <w:t>Liens</w:t>
            </w:r>
          </w:p>
        </w:tc>
        <w:tc>
          <w:tcPr>
            <w:tcW w:w="994" w:type="dxa"/>
          </w:tcPr>
          <w:p w14:paraId="367D9F6E" w14:textId="77777777" w:rsidR="00112D40" w:rsidRDefault="003E0739">
            <w:pPr>
              <w:pStyle w:val="TableParagraph"/>
              <w:spacing w:before="35"/>
              <w:ind w:left="9" w:right="1"/>
              <w:rPr>
                <w:sz w:val="18"/>
              </w:rPr>
            </w:pPr>
            <w:r>
              <w:rPr>
                <w:sz w:val="18"/>
              </w:rPr>
              <w:t xml:space="preserve">70 </w:t>
            </w:r>
            <w:r>
              <w:rPr>
                <w:spacing w:val="-5"/>
                <w:sz w:val="18"/>
              </w:rPr>
              <w:t>PAE</w:t>
            </w:r>
          </w:p>
        </w:tc>
        <w:tc>
          <w:tcPr>
            <w:tcW w:w="566" w:type="dxa"/>
            <w:vMerge w:val="restart"/>
          </w:tcPr>
          <w:p w14:paraId="0C5A1D4D" w14:textId="77777777" w:rsidR="00112D40" w:rsidRDefault="003E0739">
            <w:pPr>
              <w:pStyle w:val="TableParagraph"/>
              <w:spacing w:before="0" w:line="219" w:lineRule="exact"/>
              <w:ind w:left="127"/>
              <w:jc w:val="left"/>
              <w:rPr>
                <w:sz w:val="18"/>
              </w:rPr>
            </w:pPr>
            <w:r>
              <w:rPr>
                <w:spacing w:val="-5"/>
                <w:sz w:val="18"/>
              </w:rPr>
              <w:t>61%</w:t>
            </w:r>
          </w:p>
        </w:tc>
      </w:tr>
      <w:tr w:rsidR="00112D40" w14:paraId="04C8D7FB" w14:textId="77777777">
        <w:trPr>
          <w:trHeight w:val="256"/>
        </w:trPr>
        <w:tc>
          <w:tcPr>
            <w:tcW w:w="600" w:type="dxa"/>
            <w:vMerge/>
            <w:tcBorders>
              <w:top w:val="nil"/>
            </w:tcBorders>
            <w:shd w:val="clear" w:color="auto" w:fill="CFDFE7"/>
          </w:tcPr>
          <w:p w14:paraId="67553045" w14:textId="77777777" w:rsidR="00112D40" w:rsidRDefault="00112D40">
            <w:pPr>
              <w:rPr>
                <w:sz w:val="2"/>
                <w:szCs w:val="2"/>
              </w:rPr>
            </w:pPr>
          </w:p>
        </w:tc>
        <w:tc>
          <w:tcPr>
            <w:tcW w:w="1971" w:type="dxa"/>
            <w:vMerge/>
            <w:tcBorders>
              <w:top w:val="nil"/>
            </w:tcBorders>
          </w:tcPr>
          <w:p w14:paraId="4A29ABD8" w14:textId="77777777" w:rsidR="00112D40" w:rsidRDefault="00112D40">
            <w:pPr>
              <w:rPr>
                <w:sz w:val="2"/>
                <w:szCs w:val="2"/>
              </w:rPr>
            </w:pPr>
          </w:p>
        </w:tc>
        <w:tc>
          <w:tcPr>
            <w:tcW w:w="991" w:type="dxa"/>
          </w:tcPr>
          <w:p w14:paraId="3BB26312" w14:textId="77777777" w:rsidR="00112D40" w:rsidRDefault="003E0739">
            <w:pPr>
              <w:pStyle w:val="TableParagraph"/>
              <w:spacing w:before="37"/>
              <w:ind w:left="10" w:right="1"/>
              <w:rPr>
                <w:sz w:val="18"/>
              </w:rPr>
            </w:pPr>
            <w:r>
              <w:rPr>
                <w:spacing w:val="-2"/>
                <w:sz w:val="18"/>
              </w:rPr>
              <w:t>Tout droit</w:t>
            </w:r>
          </w:p>
        </w:tc>
        <w:tc>
          <w:tcPr>
            <w:tcW w:w="994" w:type="dxa"/>
          </w:tcPr>
          <w:p w14:paraId="458F8F11" w14:textId="77777777" w:rsidR="00112D40" w:rsidRDefault="003E0739">
            <w:pPr>
              <w:pStyle w:val="TableParagraph"/>
              <w:spacing w:before="37"/>
              <w:ind w:left="9" w:right="1"/>
              <w:rPr>
                <w:sz w:val="18"/>
              </w:rPr>
            </w:pPr>
            <w:r>
              <w:rPr>
                <w:sz w:val="18"/>
              </w:rPr>
              <w:t xml:space="preserve">0 </w:t>
            </w:r>
            <w:r>
              <w:rPr>
                <w:spacing w:val="-5"/>
                <w:sz w:val="18"/>
              </w:rPr>
              <w:t>PAE</w:t>
            </w:r>
          </w:p>
        </w:tc>
        <w:tc>
          <w:tcPr>
            <w:tcW w:w="566" w:type="dxa"/>
            <w:vMerge/>
            <w:tcBorders>
              <w:top w:val="nil"/>
            </w:tcBorders>
          </w:tcPr>
          <w:p w14:paraId="2F705DBD" w14:textId="77777777" w:rsidR="00112D40" w:rsidRDefault="00112D40">
            <w:pPr>
              <w:rPr>
                <w:sz w:val="2"/>
                <w:szCs w:val="2"/>
              </w:rPr>
            </w:pPr>
          </w:p>
        </w:tc>
      </w:tr>
      <w:tr w:rsidR="00112D40" w14:paraId="087B44E5" w14:textId="77777777">
        <w:trPr>
          <w:trHeight w:val="254"/>
        </w:trPr>
        <w:tc>
          <w:tcPr>
            <w:tcW w:w="600" w:type="dxa"/>
            <w:vMerge/>
            <w:tcBorders>
              <w:top w:val="nil"/>
            </w:tcBorders>
            <w:shd w:val="clear" w:color="auto" w:fill="CFDFE7"/>
          </w:tcPr>
          <w:p w14:paraId="28127421" w14:textId="77777777" w:rsidR="00112D40" w:rsidRDefault="00112D40">
            <w:pPr>
              <w:rPr>
                <w:sz w:val="2"/>
                <w:szCs w:val="2"/>
              </w:rPr>
            </w:pPr>
          </w:p>
        </w:tc>
        <w:tc>
          <w:tcPr>
            <w:tcW w:w="1971" w:type="dxa"/>
            <w:vMerge/>
            <w:tcBorders>
              <w:top w:val="nil"/>
            </w:tcBorders>
          </w:tcPr>
          <w:p w14:paraId="66FDD573" w14:textId="77777777" w:rsidR="00112D40" w:rsidRDefault="00112D40">
            <w:pPr>
              <w:rPr>
                <w:sz w:val="2"/>
                <w:szCs w:val="2"/>
              </w:rPr>
            </w:pPr>
          </w:p>
        </w:tc>
        <w:tc>
          <w:tcPr>
            <w:tcW w:w="991" w:type="dxa"/>
          </w:tcPr>
          <w:p w14:paraId="32F29736" w14:textId="77777777" w:rsidR="00112D40" w:rsidRDefault="003E0739">
            <w:pPr>
              <w:pStyle w:val="TableParagraph"/>
              <w:spacing w:before="35"/>
              <w:ind w:left="10" w:right="5"/>
              <w:rPr>
                <w:sz w:val="18"/>
              </w:rPr>
            </w:pPr>
            <w:r>
              <w:rPr>
                <w:spacing w:val="-2"/>
                <w:sz w:val="18"/>
              </w:rPr>
              <w:t>Droit</w:t>
            </w:r>
          </w:p>
        </w:tc>
        <w:tc>
          <w:tcPr>
            <w:tcW w:w="994" w:type="dxa"/>
          </w:tcPr>
          <w:p w14:paraId="1F9FC4D1" w14:textId="77777777" w:rsidR="00112D40" w:rsidRDefault="003E0739">
            <w:pPr>
              <w:pStyle w:val="TableParagraph"/>
              <w:spacing w:before="35"/>
              <w:ind w:left="9" w:right="1"/>
              <w:rPr>
                <w:sz w:val="18"/>
              </w:rPr>
            </w:pPr>
            <w:r>
              <w:rPr>
                <w:sz w:val="18"/>
              </w:rPr>
              <w:t xml:space="preserve">112 </w:t>
            </w:r>
            <w:r>
              <w:rPr>
                <w:spacing w:val="-5"/>
                <w:sz w:val="18"/>
              </w:rPr>
              <w:t>PAE</w:t>
            </w:r>
          </w:p>
        </w:tc>
        <w:tc>
          <w:tcPr>
            <w:tcW w:w="566" w:type="dxa"/>
            <w:vMerge/>
            <w:tcBorders>
              <w:top w:val="nil"/>
            </w:tcBorders>
          </w:tcPr>
          <w:p w14:paraId="4F4E435E" w14:textId="77777777" w:rsidR="00112D40" w:rsidRDefault="00112D40">
            <w:pPr>
              <w:rPr>
                <w:sz w:val="2"/>
                <w:szCs w:val="2"/>
              </w:rPr>
            </w:pPr>
          </w:p>
        </w:tc>
      </w:tr>
    </w:tbl>
    <w:p w14:paraId="7C0EAD33" w14:textId="77777777" w:rsidR="00112D40" w:rsidRDefault="00112D40">
      <w:pPr>
        <w:rPr>
          <w:sz w:val="2"/>
          <w:szCs w:val="2"/>
        </w:rPr>
        <w:sectPr w:rsidR="00112D40">
          <w:pgSz w:w="11910" w:h="16840"/>
          <w:pgMar w:top="1460" w:right="260" w:bottom="1280" w:left="940" w:header="748" w:footer="1095" w:gutter="0"/>
          <w:cols w:space="720"/>
        </w:sectPr>
      </w:pPr>
    </w:p>
    <w:p w14:paraId="5A177D94" w14:textId="77777777" w:rsidR="00112D40" w:rsidRDefault="00112D40">
      <w:pPr>
        <w:pStyle w:val="BodyText"/>
        <w:spacing w:before="118"/>
        <w:rPr>
          <w:i/>
        </w:rPr>
      </w:pPr>
    </w:p>
    <w:p w14:paraId="523980F0" w14:textId="77777777" w:rsidR="00112D40" w:rsidRDefault="003E0739">
      <w:pPr>
        <w:pStyle w:val="BodyText"/>
        <w:spacing w:before="1"/>
        <w:ind w:left="1611"/>
      </w:pPr>
      <w:r>
        <w:rPr>
          <w:u w:val="single"/>
        </w:rPr>
        <w:t xml:space="preserve">Intersection N21 Haachtsesteenweg x N211 </w:t>
      </w:r>
      <w:r>
        <w:rPr>
          <w:spacing w:val="-2"/>
          <w:u w:val="single"/>
        </w:rPr>
        <w:t>Luchthavenlaan</w:t>
      </w:r>
    </w:p>
    <w:p w14:paraId="03145FCB" w14:textId="77777777" w:rsidR="00112D40" w:rsidRDefault="003E0739">
      <w:pPr>
        <w:spacing w:before="183"/>
        <w:ind w:left="1611"/>
        <w:rPr>
          <w:i/>
          <w:sz w:val="18"/>
        </w:rPr>
      </w:pPr>
      <w:r>
        <w:rPr>
          <w:i/>
          <w:color w:val="005B82"/>
          <w:sz w:val="18"/>
        </w:rPr>
        <w:t xml:space="preserve">Tableau 5-41 : Gestion du trafic à l'intersection N21 Haachtsesteenweg x N211 </w:t>
      </w:r>
      <w:r>
        <w:rPr>
          <w:i/>
          <w:color w:val="005B82"/>
          <w:sz w:val="18"/>
        </w:rPr>
        <w:t xml:space="preserve">Luchthavenlaan : </w:t>
      </w:r>
      <w:r>
        <w:rPr>
          <w:i/>
          <w:color w:val="005B82"/>
          <w:spacing w:val="-2"/>
          <w:sz w:val="18"/>
        </w:rPr>
        <w:t>heure de pointe du matin</w:t>
      </w:r>
    </w:p>
    <w:p w14:paraId="3FAB91BD" w14:textId="77777777" w:rsidR="00112D40" w:rsidRDefault="00112D40">
      <w:pPr>
        <w:pStyle w:val="BodyText"/>
        <w:spacing w:before="10"/>
        <w:rPr>
          <w:i/>
          <w:sz w:val="15"/>
        </w:rPr>
      </w:pPr>
    </w:p>
    <w:tbl>
      <w:tblPr>
        <w:tblW w:w="0" w:type="auto"/>
        <w:tblInd w:w="15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00"/>
        <w:gridCol w:w="1976"/>
        <w:gridCol w:w="991"/>
        <w:gridCol w:w="994"/>
        <w:gridCol w:w="566"/>
      </w:tblGrid>
      <w:tr w:rsidR="00112D40" w14:paraId="2654BE28" w14:textId="77777777">
        <w:trPr>
          <w:trHeight w:val="268"/>
        </w:trPr>
        <w:tc>
          <w:tcPr>
            <w:tcW w:w="600" w:type="dxa"/>
            <w:tcBorders>
              <w:top w:val="nil"/>
              <w:left w:val="nil"/>
              <w:bottom w:val="nil"/>
              <w:right w:val="nil"/>
            </w:tcBorders>
            <w:shd w:val="clear" w:color="auto" w:fill="7EACC0"/>
          </w:tcPr>
          <w:p w14:paraId="3402D2D5" w14:textId="77777777" w:rsidR="00112D40" w:rsidRDefault="003E0739">
            <w:pPr>
              <w:pStyle w:val="TableParagraph"/>
              <w:spacing w:before="0" w:line="219" w:lineRule="exact"/>
              <w:ind w:left="175"/>
              <w:jc w:val="left"/>
              <w:rPr>
                <w:sz w:val="18"/>
              </w:rPr>
            </w:pPr>
            <w:r>
              <w:rPr>
                <w:color w:val="FFFFFF"/>
                <w:spacing w:val="-5"/>
                <w:sz w:val="18"/>
              </w:rPr>
              <w:t>Branche</w:t>
            </w:r>
          </w:p>
        </w:tc>
        <w:tc>
          <w:tcPr>
            <w:tcW w:w="1976" w:type="dxa"/>
            <w:tcBorders>
              <w:top w:val="nil"/>
              <w:left w:val="nil"/>
              <w:bottom w:val="nil"/>
              <w:right w:val="nil"/>
            </w:tcBorders>
            <w:shd w:val="clear" w:color="auto" w:fill="7EACC0"/>
          </w:tcPr>
          <w:p w14:paraId="6B5F17AF" w14:textId="77777777" w:rsidR="00112D40" w:rsidRDefault="003E0739">
            <w:pPr>
              <w:pStyle w:val="TableParagraph"/>
              <w:spacing w:before="0" w:line="219" w:lineRule="exact"/>
              <w:ind w:left="6"/>
              <w:rPr>
                <w:b/>
                <w:sz w:val="18"/>
              </w:rPr>
            </w:pPr>
            <w:r>
              <w:rPr>
                <w:b/>
                <w:color w:val="FFFFFF"/>
                <w:spacing w:val="-2"/>
                <w:sz w:val="18"/>
              </w:rPr>
              <w:t>Rue</w:t>
            </w:r>
          </w:p>
        </w:tc>
        <w:tc>
          <w:tcPr>
            <w:tcW w:w="991" w:type="dxa"/>
            <w:tcBorders>
              <w:top w:val="nil"/>
              <w:left w:val="nil"/>
              <w:bottom w:val="nil"/>
              <w:right w:val="nil"/>
            </w:tcBorders>
            <w:shd w:val="clear" w:color="auto" w:fill="7EACC0"/>
          </w:tcPr>
          <w:p w14:paraId="3A1C7A67" w14:textId="77777777" w:rsidR="00112D40" w:rsidRDefault="003E0739">
            <w:pPr>
              <w:pStyle w:val="TableParagraph"/>
              <w:spacing w:before="0" w:line="219" w:lineRule="exact"/>
              <w:ind w:left="6" w:right="1"/>
              <w:rPr>
                <w:b/>
                <w:sz w:val="18"/>
              </w:rPr>
            </w:pPr>
            <w:r>
              <w:rPr>
                <w:b/>
                <w:color w:val="FFFFFF"/>
                <w:spacing w:val="-2"/>
                <w:sz w:val="18"/>
              </w:rPr>
              <w:t>Directions</w:t>
            </w:r>
          </w:p>
        </w:tc>
        <w:tc>
          <w:tcPr>
            <w:tcW w:w="994" w:type="dxa"/>
            <w:tcBorders>
              <w:top w:val="nil"/>
              <w:left w:val="nil"/>
              <w:bottom w:val="nil"/>
              <w:right w:val="nil"/>
            </w:tcBorders>
            <w:shd w:val="clear" w:color="auto" w:fill="7EACC0"/>
          </w:tcPr>
          <w:p w14:paraId="7190958F" w14:textId="77777777" w:rsidR="00112D40" w:rsidRDefault="003E0739">
            <w:pPr>
              <w:pStyle w:val="TableParagraph"/>
              <w:spacing w:before="0" w:line="219" w:lineRule="exact"/>
              <w:ind w:left="10" w:right="1"/>
              <w:rPr>
                <w:b/>
                <w:sz w:val="18"/>
              </w:rPr>
            </w:pPr>
            <w:r>
              <w:rPr>
                <w:b/>
                <w:color w:val="FFFFFF"/>
                <w:spacing w:val="-10"/>
                <w:sz w:val="18"/>
              </w:rPr>
              <w:t>I</w:t>
            </w:r>
          </w:p>
        </w:tc>
        <w:tc>
          <w:tcPr>
            <w:tcW w:w="566" w:type="dxa"/>
            <w:tcBorders>
              <w:top w:val="nil"/>
              <w:left w:val="nil"/>
              <w:bottom w:val="nil"/>
              <w:right w:val="nil"/>
            </w:tcBorders>
            <w:shd w:val="clear" w:color="auto" w:fill="7EACC0"/>
          </w:tcPr>
          <w:p w14:paraId="52C68E7A" w14:textId="77777777" w:rsidR="00112D40" w:rsidRDefault="003E0739">
            <w:pPr>
              <w:pStyle w:val="TableParagraph"/>
              <w:spacing w:before="0" w:line="219" w:lineRule="exact"/>
              <w:ind w:left="9" w:right="1"/>
              <w:rPr>
                <w:b/>
                <w:sz w:val="18"/>
              </w:rPr>
            </w:pPr>
            <w:r>
              <w:rPr>
                <w:b/>
                <w:color w:val="FFFFFF"/>
                <w:spacing w:val="-5"/>
                <w:sz w:val="18"/>
              </w:rPr>
              <w:t>V/C</w:t>
            </w:r>
          </w:p>
        </w:tc>
      </w:tr>
      <w:tr w:rsidR="00112D40" w14:paraId="0F83609C" w14:textId="77777777">
        <w:trPr>
          <w:trHeight w:val="254"/>
        </w:trPr>
        <w:tc>
          <w:tcPr>
            <w:tcW w:w="600" w:type="dxa"/>
            <w:vMerge w:val="restart"/>
            <w:tcBorders>
              <w:top w:val="nil"/>
            </w:tcBorders>
            <w:shd w:val="clear" w:color="auto" w:fill="CFDFE7"/>
          </w:tcPr>
          <w:p w14:paraId="1C0FC439" w14:textId="77777777" w:rsidR="00112D40" w:rsidRDefault="003E0739">
            <w:pPr>
              <w:pStyle w:val="TableParagraph"/>
              <w:spacing w:line="240" w:lineRule="auto"/>
              <w:ind w:left="10" w:right="4"/>
              <w:rPr>
                <w:sz w:val="18"/>
              </w:rPr>
            </w:pPr>
            <w:r>
              <w:rPr>
                <w:spacing w:val="-10"/>
                <w:sz w:val="18"/>
              </w:rPr>
              <w:t>B</w:t>
            </w:r>
          </w:p>
        </w:tc>
        <w:tc>
          <w:tcPr>
            <w:tcW w:w="1976" w:type="dxa"/>
            <w:vMerge w:val="restart"/>
            <w:tcBorders>
              <w:top w:val="nil"/>
            </w:tcBorders>
          </w:tcPr>
          <w:p w14:paraId="23E78152" w14:textId="77777777" w:rsidR="00112D40" w:rsidRDefault="003E0739">
            <w:pPr>
              <w:pStyle w:val="TableParagraph"/>
              <w:spacing w:line="240" w:lineRule="auto"/>
              <w:ind w:left="124"/>
              <w:jc w:val="left"/>
              <w:rPr>
                <w:sz w:val="18"/>
              </w:rPr>
            </w:pPr>
            <w:r>
              <w:rPr>
                <w:sz w:val="18"/>
              </w:rPr>
              <w:t xml:space="preserve">N21 </w:t>
            </w:r>
            <w:r>
              <w:rPr>
                <w:spacing w:val="-2"/>
                <w:sz w:val="18"/>
              </w:rPr>
              <w:t>Haachtsesteenweg</w:t>
            </w:r>
          </w:p>
        </w:tc>
        <w:tc>
          <w:tcPr>
            <w:tcW w:w="991" w:type="dxa"/>
            <w:tcBorders>
              <w:top w:val="nil"/>
            </w:tcBorders>
          </w:tcPr>
          <w:p w14:paraId="0358ECA0" w14:textId="77777777" w:rsidR="00112D40" w:rsidRDefault="003E0739">
            <w:pPr>
              <w:pStyle w:val="TableParagraph"/>
              <w:spacing w:before="35"/>
              <w:ind w:left="10" w:right="5"/>
              <w:rPr>
                <w:sz w:val="18"/>
              </w:rPr>
            </w:pPr>
            <w:r>
              <w:rPr>
                <w:spacing w:val="-2"/>
                <w:sz w:val="18"/>
              </w:rPr>
              <w:t>Liens</w:t>
            </w:r>
          </w:p>
        </w:tc>
        <w:tc>
          <w:tcPr>
            <w:tcW w:w="994" w:type="dxa"/>
            <w:tcBorders>
              <w:top w:val="nil"/>
            </w:tcBorders>
          </w:tcPr>
          <w:p w14:paraId="057A74B2" w14:textId="77777777" w:rsidR="00112D40" w:rsidRDefault="003E0739">
            <w:pPr>
              <w:pStyle w:val="TableParagraph"/>
              <w:spacing w:before="35"/>
              <w:ind w:left="9" w:right="1"/>
              <w:rPr>
                <w:sz w:val="18"/>
              </w:rPr>
            </w:pPr>
            <w:r>
              <w:rPr>
                <w:sz w:val="18"/>
              </w:rPr>
              <w:t xml:space="preserve">14 </w:t>
            </w:r>
            <w:r>
              <w:rPr>
                <w:spacing w:val="-5"/>
                <w:sz w:val="18"/>
              </w:rPr>
              <w:t>PAE</w:t>
            </w:r>
          </w:p>
        </w:tc>
        <w:tc>
          <w:tcPr>
            <w:tcW w:w="566" w:type="dxa"/>
            <w:tcBorders>
              <w:top w:val="nil"/>
            </w:tcBorders>
          </w:tcPr>
          <w:p w14:paraId="45DB777A" w14:textId="77777777" w:rsidR="00112D40" w:rsidRDefault="003E0739">
            <w:pPr>
              <w:pStyle w:val="TableParagraph"/>
              <w:spacing w:before="35"/>
              <w:ind w:left="10" w:right="1"/>
              <w:rPr>
                <w:sz w:val="18"/>
              </w:rPr>
            </w:pPr>
            <w:r>
              <w:rPr>
                <w:spacing w:val="-5"/>
                <w:sz w:val="18"/>
              </w:rPr>
              <w:t>4%</w:t>
            </w:r>
          </w:p>
        </w:tc>
      </w:tr>
      <w:tr w:rsidR="00112D40" w14:paraId="1B5FF85B" w14:textId="77777777">
        <w:trPr>
          <w:trHeight w:val="256"/>
        </w:trPr>
        <w:tc>
          <w:tcPr>
            <w:tcW w:w="600" w:type="dxa"/>
            <w:vMerge/>
            <w:tcBorders>
              <w:top w:val="nil"/>
            </w:tcBorders>
            <w:shd w:val="clear" w:color="auto" w:fill="CFDFE7"/>
          </w:tcPr>
          <w:p w14:paraId="3E1DF99E" w14:textId="77777777" w:rsidR="00112D40" w:rsidRDefault="00112D40">
            <w:pPr>
              <w:rPr>
                <w:sz w:val="2"/>
                <w:szCs w:val="2"/>
              </w:rPr>
            </w:pPr>
          </w:p>
        </w:tc>
        <w:tc>
          <w:tcPr>
            <w:tcW w:w="1976" w:type="dxa"/>
            <w:vMerge/>
            <w:tcBorders>
              <w:top w:val="nil"/>
            </w:tcBorders>
          </w:tcPr>
          <w:p w14:paraId="1EFDFE0A" w14:textId="77777777" w:rsidR="00112D40" w:rsidRDefault="00112D40">
            <w:pPr>
              <w:rPr>
                <w:sz w:val="2"/>
                <w:szCs w:val="2"/>
              </w:rPr>
            </w:pPr>
          </w:p>
        </w:tc>
        <w:tc>
          <w:tcPr>
            <w:tcW w:w="991" w:type="dxa"/>
          </w:tcPr>
          <w:p w14:paraId="11077EBB" w14:textId="77777777" w:rsidR="00112D40" w:rsidRDefault="003E0739">
            <w:pPr>
              <w:pStyle w:val="TableParagraph"/>
              <w:spacing w:before="37"/>
              <w:ind w:left="10" w:right="2"/>
              <w:rPr>
                <w:sz w:val="18"/>
              </w:rPr>
            </w:pPr>
            <w:r>
              <w:rPr>
                <w:spacing w:val="-2"/>
                <w:sz w:val="18"/>
              </w:rPr>
              <w:t>Tout droit</w:t>
            </w:r>
          </w:p>
        </w:tc>
        <w:tc>
          <w:tcPr>
            <w:tcW w:w="994" w:type="dxa"/>
          </w:tcPr>
          <w:p w14:paraId="67958F24" w14:textId="77777777" w:rsidR="00112D40" w:rsidRDefault="003E0739">
            <w:pPr>
              <w:pStyle w:val="TableParagraph"/>
              <w:spacing w:before="37"/>
              <w:ind w:left="9" w:right="1"/>
              <w:rPr>
                <w:sz w:val="18"/>
              </w:rPr>
            </w:pPr>
            <w:r>
              <w:rPr>
                <w:sz w:val="18"/>
              </w:rPr>
              <w:t xml:space="preserve">641 </w:t>
            </w:r>
            <w:r>
              <w:rPr>
                <w:spacing w:val="-5"/>
                <w:sz w:val="18"/>
              </w:rPr>
              <w:t>PAE</w:t>
            </w:r>
          </w:p>
        </w:tc>
        <w:tc>
          <w:tcPr>
            <w:tcW w:w="566" w:type="dxa"/>
          </w:tcPr>
          <w:p w14:paraId="6FA155A8" w14:textId="77777777" w:rsidR="00112D40" w:rsidRDefault="003E0739">
            <w:pPr>
              <w:pStyle w:val="TableParagraph"/>
              <w:spacing w:before="37"/>
              <w:ind w:left="10" w:right="1"/>
              <w:rPr>
                <w:sz w:val="18"/>
              </w:rPr>
            </w:pPr>
            <w:r>
              <w:rPr>
                <w:spacing w:val="-5"/>
                <w:sz w:val="18"/>
              </w:rPr>
              <w:t>56%</w:t>
            </w:r>
          </w:p>
        </w:tc>
      </w:tr>
      <w:tr w:rsidR="00112D40" w14:paraId="7DAC41E8" w14:textId="77777777">
        <w:trPr>
          <w:trHeight w:val="253"/>
        </w:trPr>
        <w:tc>
          <w:tcPr>
            <w:tcW w:w="600" w:type="dxa"/>
            <w:vMerge/>
            <w:tcBorders>
              <w:top w:val="nil"/>
            </w:tcBorders>
            <w:shd w:val="clear" w:color="auto" w:fill="CFDFE7"/>
          </w:tcPr>
          <w:p w14:paraId="4BC78B4E" w14:textId="77777777" w:rsidR="00112D40" w:rsidRDefault="00112D40">
            <w:pPr>
              <w:rPr>
                <w:sz w:val="2"/>
                <w:szCs w:val="2"/>
              </w:rPr>
            </w:pPr>
          </w:p>
        </w:tc>
        <w:tc>
          <w:tcPr>
            <w:tcW w:w="1976" w:type="dxa"/>
            <w:vMerge/>
            <w:tcBorders>
              <w:top w:val="nil"/>
            </w:tcBorders>
          </w:tcPr>
          <w:p w14:paraId="41381DC8" w14:textId="77777777" w:rsidR="00112D40" w:rsidRDefault="00112D40">
            <w:pPr>
              <w:rPr>
                <w:sz w:val="2"/>
                <w:szCs w:val="2"/>
              </w:rPr>
            </w:pPr>
          </w:p>
        </w:tc>
        <w:tc>
          <w:tcPr>
            <w:tcW w:w="991" w:type="dxa"/>
          </w:tcPr>
          <w:p w14:paraId="20DB5175" w14:textId="77777777" w:rsidR="00112D40" w:rsidRDefault="003E0739">
            <w:pPr>
              <w:pStyle w:val="TableParagraph"/>
              <w:spacing w:before="35"/>
              <w:ind w:left="10" w:right="5"/>
              <w:rPr>
                <w:sz w:val="18"/>
              </w:rPr>
            </w:pPr>
            <w:r>
              <w:rPr>
                <w:spacing w:val="-2"/>
                <w:sz w:val="18"/>
              </w:rPr>
              <w:t>Droit</w:t>
            </w:r>
          </w:p>
        </w:tc>
        <w:tc>
          <w:tcPr>
            <w:tcW w:w="994" w:type="dxa"/>
          </w:tcPr>
          <w:p w14:paraId="18D0BA24" w14:textId="77777777" w:rsidR="00112D40" w:rsidRDefault="003E0739">
            <w:pPr>
              <w:pStyle w:val="TableParagraph"/>
              <w:spacing w:before="35"/>
              <w:ind w:left="9" w:right="1"/>
              <w:rPr>
                <w:sz w:val="18"/>
              </w:rPr>
            </w:pPr>
            <w:r>
              <w:rPr>
                <w:sz w:val="18"/>
              </w:rPr>
              <w:t xml:space="preserve">847 </w:t>
            </w:r>
            <w:r>
              <w:rPr>
                <w:spacing w:val="-5"/>
                <w:sz w:val="18"/>
              </w:rPr>
              <w:t>PAE</w:t>
            </w:r>
          </w:p>
        </w:tc>
        <w:tc>
          <w:tcPr>
            <w:tcW w:w="566" w:type="dxa"/>
          </w:tcPr>
          <w:p w14:paraId="1A81B93E" w14:textId="77777777" w:rsidR="00112D40" w:rsidRDefault="003E0739">
            <w:pPr>
              <w:pStyle w:val="TableParagraph"/>
              <w:spacing w:before="35"/>
              <w:ind w:left="10" w:right="1"/>
              <w:rPr>
                <w:sz w:val="18"/>
              </w:rPr>
            </w:pPr>
            <w:r>
              <w:rPr>
                <w:spacing w:val="-5"/>
                <w:sz w:val="18"/>
              </w:rPr>
              <w:t>71%</w:t>
            </w:r>
          </w:p>
        </w:tc>
      </w:tr>
      <w:tr w:rsidR="00112D40" w14:paraId="5CAC54C5" w14:textId="77777777">
        <w:trPr>
          <w:trHeight w:val="256"/>
        </w:trPr>
        <w:tc>
          <w:tcPr>
            <w:tcW w:w="600" w:type="dxa"/>
            <w:vMerge w:val="restart"/>
            <w:shd w:val="clear" w:color="auto" w:fill="CFDFE7"/>
          </w:tcPr>
          <w:p w14:paraId="54695EEF" w14:textId="77777777" w:rsidR="00112D40" w:rsidRDefault="003E0739">
            <w:pPr>
              <w:pStyle w:val="TableParagraph"/>
              <w:spacing w:line="240" w:lineRule="auto"/>
              <w:ind w:left="10" w:right="1"/>
              <w:rPr>
                <w:sz w:val="18"/>
              </w:rPr>
            </w:pPr>
            <w:r>
              <w:rPr>
                <w:spacing w:val="-10"/>
                <w:sz w:val="18"/>
              </w:rPr>
              <w:t>C</w:t>
            </w:r>
          </w:p>
        </w:tc>
        <w:tc>
          <w:tcPr>
            <w:tcW w:w="1976" w:type="dxa"/>
            <w:vMerge w:val="restart"/>
          </w:tcPr>
          <w:p w14:paraId="696BE830" w14:textId="77777777" w:rsidR="00112D40" w:rsidRDefault="003E0739">
            <w:pPr>
              <w:pStyle w:val="TableParagraph"/>
              <w:spacing w:line="240" w:lineRule="auto"/>
              <w:ind w:left="191"/>
              <w:jc w:val="left"/>
              <w:rPr>
                <w:sz w:val="18"/>
              </w:rPr>
            </w:pPr>
            <w:r>
              <w:rPr>
                <w:sz w:val="18"/>
              </w:rPr>
              <w:t xml:space="preserve">N211 </w:t>
            </w:r>
            <w:r>
              <w:rPr>
                <w:spacing w:val="-2"/>
                <w:sz w:val="18"/>
              </w:rPr>
              <w:t>Airport Avenue</w:t>
            </w:r>
          </w:p>
        </w:tc>
        <w:tc>
          <w:tcPr>
            <w:tcW w:w="991" w:type="dxa"/>
          </w:tcPr>
          <w:p w14:paraId="6BB772D2" w14:textId="77777777" w:rsidR="00112D40" w:rsidRDefault="003E0739">
            <w:pPr>
              <w:pStyle w:val="TableParagraph"/>
              <w:spacing w:before="37"/>
              <w:ind w:left="10" w:right="2"/>
              <w:rPr>
                <w:sz w:val="18"/>
              </w:rPr>
            </w:pPr>
            <w:r>
              <w:rPr>
                <w:spacing w:val="-4"/>
                <w:sz w:val="18"/>
              </w:rPr>
              <w:t>Demi-tour</w:t>
            </w:r>
          </w:p>
        </w:tc>
        <w:tc>
          <w:tcPr>
            <w:tcW w:w="994" w:type="dxa"/>
          </w:tcPr>
          <w:p w14:paraId="77BCC604" w14:textId="77777777" w:rsidR="00112D40" w:rsidRDefault="003E0739">
            <w:pPr>
              <w:pStyle w:val="TableParagraph"/>
              <w:spacing w:before="37"/>
              <w:ind w:left="9" w:right="2"/>
              <w:rPr>
                <w:sz w:val="18"/>
              </w:rPr>
            </w:pPr>
            <w:r>
              <w:rPr>
                <w:sz w:val="18"/>
              </w:rPr>
              <w:t xml:space="preserve">2 </w:t>
            </w:r>
            <w:r>
              <w:rPr>
                <w:spacing w:val="-5"/>
                <w:sz w:val="18"/>
              </w:rPr>
              <w:t>PAE</w:t>
            </w:r>
          </w:p>
        </w:tc>
        <w:tc>
          <w:tcPr>
            <w:tcW w:w="566" w:type="dxa"/>
            <w:vMerge w:val="restart"/>
          </w:tcPr>
          <w:p w14:paraId="20057EAB" w14:textId="77777777" w:rsidR="00112D40" w:rsidRDefault="00112D40">
            <w:pPr>
              <w:pStyle w:val="TableParagraph"/>
              <w:spacing w:before="81" w:line="240" w:lineRule="auto"/>
              <w:jc w:val="left"/>
              <w:rPr>
                <w:i/>
                <w:sz w:val="18"/>
              </w:rPr>
            </w:pPr>
          </w:p>
          <w:p w14:paraId="0DD9194D" w14:textId="77777777" w:rsidR="00112D40" w:rsidRDefault="003E0739">
            <w:pPr>
              <w:pStyle w:val="TableParagraph"/>
              <w:spacing w:before="0"/>
              <w:ind w:left="127"/>
              <w:jc w:val="left"/>
              <w:rPr>
                <w:sz w:val="18"/>
              </w:rPr>
            </w:pPr>
            <w:r>
              <w:rPr>
                <w:spacing w:val="-5"/>
                <w:sz w:val="18"/>
              </w:rPr>
              <w:t>12%</w:t>
            </w:r>
          </w:p>
        </w:tc>
      </w:tr>
      <w:tr w:rsidR="00112D40" w14:paraId="0B2D3429" w14:textId="77777777">
        <w:trPr>
          <w:trHeight w:val="254"/>
        </w:trPr>
        <w:tc>
          <w:tcPr>
            <w:tcW w:w="600" w:type="dxa"/>
            <w:vMerge/>
            <w:tcBorders>
              <w:top w:val="nil"/>
            </w:tcBorders>
            <w:shd w:val="clear" w:color="auto" w:fill="CFDFE7"/>
          </w:tcPr>
          <w:p w14:paraId="5A3CF370" w14:textId="77777777" w:rsidR="00112D40" w:rsidRDefault="00112D40">
            <w:pPr>
              <w:rPr>
                <w:sz w:val="2"/>
                <w:szCs w:val="2"/>
              </w:rPr>
            </w:pPr>
          </w:p>
        </w:tc>
        <w:tc>
          <w:tcPr>
            <w:tcW w:w="1976" w:type="dxa"/>
            <w:vMerge/>
            <w:tcBorders>
              <w:top w:val="nil"/>
            </w:tcBorders>
          </w:tcPr>
          <w:p w14:paraId="6F5402C6" w14:textId="77777777" w:rsidR="00112D40" w:rsidRDefault="00112D40">
            <w:pPr>
              <w:rPr>
                <w:sz w:val="2"/>
                <w:szCs w:val="2"/>
              </w:rPr>
            </w:pPr>
          </w:p>
        </w:tc>
        <w:tc>
          <w:tcPr>
            <w:tcW w:w="991" w:type="dxa"/>
          </w:tcPr>
          <w:p w14:paraId="04FB6623" w14:textId="77777777" w:rsidR="00112D40" w:rsidRDefault="003E0739">
            <w:pPr>
              <w:pStyle w:val="TableParagraph"/>
              <w:spacing w:before="35"/>
              <w:ind w:left="10" w:right="5"/>
              <w:rPr>
                <w:sz w:val="18"/>
              </w:rPr>
            </w:pPr>
            <w:r>
              <w:rPr>
                <w:spacing w:val="-2"/>
                <w:sz w:val="18"/>
              </w:rPr>
              <w:t>Liens</w:t>
            </w:r>
          </w:p>
        </w:tc>
        <w:tc>
          <w:tcPr>
            <w:tcW w:w="994" w:type="dxa"/>
          </w:tcPr>
          <w:p w14:paraId="3B89F819" w14:textId="77777777" w:rsidR="00112D40" w:rsidRDefault="003E0739">
            <w:pPr>
              <w:pStyle w:val="TableParagraph"/>
              <w:spacing w:before="35"/>
              <w:ind w:left="9" w:right="1"/>
              <w:rPr>
                <w:sz w:val="18"/>
              </w:rPr>
            </w:pPr>
            <w:r>
              <w:rPr>
                <w:sz w:val="18"/>
              </w:rPr>
              <w:t xml:space="preserve">14 </w:t>
            </w:r>
            <w:r>
              <w:rPr>
                <w:spacing w:val="-5"/>
                <w:sz w:val="18"/>
              </w:rPr>
              <w:t>PAE</w:t>
            </w:r>
          </w:p>
        </w:tc>
        <w:tc>
          <w:tcPr>
            <w:tcW w:w="566" w:type="dxa"/>
            <w:vMerge/>
            <w:tcBorders>
              <w:top w:val="nil"/>
            </w:tcBorders>
          </w:tcPr>
          <w:p w14:paraId="36FFB771" w14:textId="77777777" w:rsidR="00112D40" w:rsidRDefault="00112D40">
            <w:pPr>
              <w:rPr>
                <w:sz w:val="2"/>
                <w:szCs w:val="2"/>
              </w:rPr>
            </w:pPr>
          </w:p>
        </w:tc>
      </w:tr>
      <w:tr w:rsidR="00112D40" w14:paraId="08D64914" w14:textId="77777777">
        <w:trPr>
          <w:trHeight w:val="256"/>
        </w:trPr>
        <w:tc>
          <w:tcPr>
            <w:tcW w:w="600" w:type="dxa"/>
            <w:vMerge/>
            <w:tcBorders>
              <w:top w:val="nil"/>
            </w:tcBorders>
            <w:shd w:val="clear" w:color="auto" w:fill="CFDFE7"/>
          </w:tcPr>
          <w:p w14:paraId="6036AEA8" w14:textId="77777777" w:rsidR="00112D40" w:rsidRDefault="00112D40">
            <w:pPr>
              <w:rPr>
                <w:sz w:val="2"/>
                <w:szCs w:val="2"/>
              </w:rPr>
            </w:pPr>
          </w:p>
        </w:tc>
        <w:tc>
          <w:tcPr>
            <w:tcW w:w="1976" w:type="dxa"/>
            <w:vMerge/>
            <w:tcBorders>
              <w:top w:val="nil"/>
            </w:tcBorders>
          </w:tcPr>
          <w:p w14:paraId="2CD751DA" w14:textId="77777777" w:rsidR="00112D40" w:rsidRDefault="00112D40">
            <w:pPr>
              <w:rPr>
                <w:sz w:val="2"/>
                <w:szCs w:val="2"/>
              </w:rPr>
            </w:pPr>
          </w:p>
        </w:tc>
        <w:tc>
          <w:tcPr>
            <w:tcW w:w="991" w:type="dxa"/>
          </w:tcPr>
          <w:p w14:paraId="5B6BE479" w14:textId="77777777" w:rsidR="00112D40" w:rsidRDefault="003E0739">
            <w:pPr>
              <w:pStyle w:val="TableParagraph"/>
              <w:spacing w:before="37"/>
              <w:ind w:left="10" w:right="2"/>
              <w:rPr>
                <w:sz w:val="18"/>
              </w:rPr>
            </w:pPr>
            <w:r>
              <w:rPr>
                <w:spacing w:val="-2"/>
                <w:sz w:val="18"/>
              </w:rPr>
              <w:t>Tout droit</w:t>
            </w:r>
          </w:p>
        </w:tc>
        <w:tc>
          <w:tcPr>
            <w:tcW w:w="994" w:type="dxa"/>
          </w:tcPr>
          <w:p w14:paraId="5528CC59" w14:textId="77777777" w:rsidR="00112D40" w:rsidRDefault="003E0739">
            <w:pPr>
              <w:pStyle w:val="TableParagraph"/>
              <w:spacing w:before="37"/>
              <w:ind w:left="9" w:right="2"/>
              <w:rPr>
                <w:sz w:val="18"/>
              </w:rPr>
            </w:pPr>
            <w:r>
              <w:rPr>
                <w:sz w:val="18"/>
              </w:rPr>
              <w:t xml:space="preserve">5 </w:t>
            </w:r>
            <w:r>
              <w:rPr>
                <w:spacing w:val="-5"/>
                <w:sz w:val="18"/>
              </w:rPr>
              <w:t>PAE</w:t>
            </w:r>
          </w:p>
        </w:tc>
        <w:tc>
          <w:tcPr>
            <w:tcW w:w="566" w:type="dxa"/>
          </w:tcPr>
          <w:p w14:paraId="19345CBC" w14:textId="77777777" w:rsidR="00112D40" w:rsidRDefault="003E0739">
            <w:pPr>
              <w:pStyle w:val="TableParagraph"/>
              <w:spacing w:before="37"/>
              <w:ind w:left="10" w:right="1"/>
              <w:rPr>
                <w:sz w:val="18"/>
              </w:rPr>
            </w:pPr>
            <w:r>
              <w:rPr>
                <w:spacing w:val="-5"/>
                <w:sz w:val="18"/>
              </w:rPr>
              <w:t>3%</w:t>
            </w:r>
          </w:p>
        </w:tc>
      </w:tr>
      <w:tr w:rsidR="00112D40" w14:paraId="7D444905" w14:textId="77777777">
        <w:trPr>
          <w:trHeight w:val="254"/>
        </w:trPr>
        <w:tc>
          <w:tcPr>
            <w:tcW w:w="600" w:type="dxa"/>
            <w:vMerge/>
            <w:tcBorders>
              <w:top w:val="nil"/>
            </w:tcBorders>
            <w:shd w:val="clear" w:color="auto" w:fill="CFDFE7"/>
          </w:tcPr>
          <w:p w14:paraId="1FBE4142" w14:textId="77777777" w:rsidR="00112D40" w:rsidRDefault="00112D40">
            <w:pPr>
              <w:rPr>
                <w:sz w:val="2"/>
                <w:szCs w:val="2"/>
              </w:rPr>
            </w:pPr>
          </w:p>
        </w:tc>
        <w:tc>
          <w:tcPr>
            <w:tcW w:w="1976" w:type="dxa"/>
            <w:vMerge/>
            <w:tcBorders>
              <w:top w:val="nil"/>
            </w:tcBorders>
          </w:tcPr>
          <w:p w14:paraId="60DA5545" w14:textId="77777777" w:rsidR="00112D40" w:rsidRDefault="00112D40">
            <w:pPr>
              <w:rPr>
                <w:sz w:val="2"/>
                <w:szCs w:val="2"/>
              </w:rPr>
            </w:pPr>
          </w:p>
        </w:tc>
        <w:tc>
          <w:tcPr>
            <w:tcW w:w="991" w:type="dxa"/>
          </w:tcPr>
          <w:p w14:paraId="33061F2B" w14:textId="77777777" w:rsidR="00112D40" w:rsidRDefault="003E0739">
            <w:pPr>
              <w:pStyle w:val="TableParagraph"/>
              <w:spacing w:before="35"/>
              <w:ind w:left="10" w:right="5"/>
              <w:rPr>
                <w:sz w:val="18"/>
              </w:rPr>
            </w:pPr>
            <w:r>
              <w:rPr>
                <w:spacing w:val="-2"/>
                <w:sz w:val="18"/>
              </w:rPr>
              <w:t>Droit</w:t>
            </w:r>
          </w:p>
        </w:tc>
        <w:tc>
          <w:tcPr>
            <w:tcW w:w="994" w:type="dxa"/>
          </w:tcPr>
          <w:p w14:paraId="0CE68C11" w14:textId="77777777" w:rsidR="00112D40" w:rsidRDefault="003E0739">
            <w:pPr>
              <w:pStyle w:val="TableParagraph"/>
              <w:spacing w:before="35"/>
              <w:ind w:left="9" w:right="1"/>
              <w:rPr>
                <w:sz w:val="18"/>
              </w:rPr>
            </w:pPr>
            <w:r>
              <w:rPr>
                <w:sz w:val="18"/>
              </w:rPr>
              <w:t xml:space="preserve">11 </w:t>
            </w:r>
            <w:r>
              <w:rPr>
                <w:spacing w:val="-5"/>
                <w:sz w:val="18"/>
              </w:rPr>
              <w:t>PAE</w:t>
            </w:r>
          </w:p>
        </w:tc>
        <w:tc>
          <w:tcPr>
            <w:tcW w:w="566" w:type="dxa"/>
          </w:tcPr>
          <w:p w14:paraId="03981AAE" w14:textId="77777777" w:rsidR="00112D40" w:rsidRDefault="003E0739">
            <w:pPr>
              <w:pStyle w:val="TableParagraph"/>
              <w:spacing w:before="35"/>
              <w:ind w:left="10" w:right="1"/>
              <w:rPr>
                <w:sz w:val="18"/>
              </w:rPr>
            </w:pPr>
            <w:r>
              <w:rPr>
                <w:spacing w:val="-5"/>
                <w:sz w:val="18"/>
              </w:rPr>
              <w:t>1%</w:t>
            </w:r>
          </w:p>
        </w:tc>
      </w:tr>
      <w:tr w:rsidR="00112D40" w14:paraId="58A7331B" w14:textId="77777777">
        <w:trPr>
          <w:trHeight w:val="253"/>
        </w:trPr>
        <w:tc>
          <w:tcPr>
            <w:tcW w:w="600" w:type="dxa"/>
            <w:vMerge w:val="restart"/>
            <w:shd w:val="clear" w:color="auto" w:fill="CFDFE7"/>
          </w:tcPr>
          <w:p w14:paraId="3FB22D6B" w14:textId="77777777" w:rsidR="00112D40" w:rsidRDefault="003E0739">
            <w:pPr>
              <w:pStyle w:val="TableParagraph"/>
              <w:spacing w:line="240" w:lineRule="auto"/>
              <w:ind w:left="10" w:right="1"/>
              <w:rPr>
                <w:sz w:val="18"/>
              </w:rPr>
            </w:pPr>
            <w:r>
              <w:rPr>
                <w:spacing w:val="-10"/>
                <w:sz w:val="18"/>
              </w:rPr>
              <w:t>D</w:t>
            </w:r>
          </w:p>
        </w:tc>
        <w:tc>
          <w:tcPr>
            <w:tcW w:w="1976" w:type="dxa"/>
            <w:vMerge w:val="restart"/>
          </w:tcPr>
          <w:p w14:paraId="31852B3A" w14:textId="77777777" w:rsidR="00112D40" w:rsidRDefault="003E0739">
            <w:pPr>
              <w:pStyle w:val="TableParagraph"/>
              <w:spacing w:line="240" w:lineRule="auto"/>
              <w:ind w:left="124"/>
              <w:jc w:val="left"/>
              <w:rPr>
                <w:sz w:val="18"/>
              </w:rPr>
            </w:pPr>
            <w:r>
              <w:rPr>
                <w:sz w:val="18"/>
              </w:rPr>
              <w:t xml:space="preserve">N21 </w:t>
            </w:r>
            <w:r>
              <w:rPr>
                <w:spacing w:val="-2"/>
                <w:sz w:val="18"/>
              </w:rPr>
              <w:t>Haachtsesteenweg</w:t>
            </w:r>
          </w:p>
        </w:tc>
        <w:tc>
          <w:tcPr>
            <w:tcW w:w="991" w:type="dxa"/>
          </w:tcPr>
          <w:p w14:paraId="5CD8233D" w14:textId="77777777" w:rsidR="00112D40" w:rsidRDefault="003E0739">
            <w:pPr>
              <w:pStyle w:val="TableParagraph"/>
              <w:spacing w:before="35"/>
              <w:ind w:left="10" w:right="5"/>
              <w:rPr>
                <w:sz w:val="18"/>
              </w:rPr>
            </w:pPr>
            <w:r>
              <w:rPr>
                <w:spacing w:val="-2"/>
                <w:sz w:val="18"/>
              </w:rPr>
              <w:t>Liens</w:t>
            </w:r>
          </w:p>
        </w:tc>
        <w:tc>
          <w:tcPr>
            <w:tcW w:w="994" w:type="dxa"/>
          </w:tcPr>
          <w:p w14:paraId="6ACCCCD3" w14:textId="77777777" w:rsidR="00112D40" w:rsidRDefault="003E0739">
            <w:pPr>
              <w:pStyle w:val="TableParagraph"/>
              <w:spacing w:before="35"/>
              <w:ind w:left="9" w:right="2"/>
              <w:rPr>
                <w:sz w:val="18"/>
              </w:rPr>
            </w:pPr>
            <w:r>
              <w:rPr>
                <w:sz w:val="18"/>
              </w:rPr>
              <w:t xml:space="preserve">8 </w:t>
            </w:r>
            <w:r>
              <w:rPr>
                <w:spacing w:val="-5"/>
                <w:sz w:val="18"/>
              </w:rPr>
              <w:t>PAE</w:t>
            </w:r>
          </w:p>
        </w:tc>
        <w:tc>
          <w:tcPr>
            <w:tcW w:w="566" w:type="dxa"/>
          </w:tcPr>
          <w:p w14:paraId="4DDAA98C" w14:textId="77777777" w:rsidR="00112D40" w:rsidRDefault="003E0739">
            <w:pPr>
              <w:pStyle w:val="TableParagraph"/>
              <w:spacing w:before="35"/>
              <w:ind w:left="10" w:right="1"/>
              <w:rPr>
                <w:sz w:val="18"/>
              </w:rPr>
            </w:pPr>
            <w:r>
              <w:rPr>
                <w:spacing w:val="-5"/>
                <w:sz w:val="18"/>
              </w:rPr>
              <w:t>6%</w:t>
            </w:r>
          </w:p>
        </w:tc>
      </w:tr>
      <w:tr w:rsidR="00112D40" w14:paraId="01E60D23" w14:textId="77777777">
        <w:trPr>
          <w:trHeight w:val="256"/>
        </w:trPr>
        <w:tc>
          <w:tcPr>
            <w:tcW w:w="600" w:type="dxa"/>
            <w:vMerge/>
            <w:tcBorders>
              <w:top w:val="nil"/>
            </w:tcBorders>
            <w:shd w:val="clear" w:color="auto" w:fill="CFDFE7"/>
          </w:tcPr>
          <w:p w14:paraId="21606515" w14:textId="77777777" w:rsidR="00112D40" w:rsidRDefault="00112D40">
            <w:pPr>
              <w:rPr>
                <w:sz w:val="2"/>
                <w:szCs w:val="2"/>
              </w:rPr>
            </w:pPr>
          </w:p>
        </w:tc>
        <w:tc>
          <w:tcPr>
            <w:tcW w:w="1976" w:type="dxa"/>
            <w:vMerge/>
            <w:tcBorders>
              <w:top w:val="nil"/>
            </w:tcBorders>
          </w:tcPr>
          <w:p w14:paraId="0A129B0B" w14:textId="77777777" w:rsidR="00112D40" w:rsidRDefault="00112D40">
            <w:pPr>
              <w:rPr>
                <w:sz w:val="2"/>
                <w:szCs w:val="2"/>
              </w:rPr>
            </w:pPr>
          </w:p>
        </w:tc>
        <w:tc>
          <w:tcPr>
            <w:tcW w:w="991" w:type="dxa"/>
          </w:tcPr>
          <w:p w14:paraId="06D2A242" w14:textId="77777777" w:rsidR="00112D40" w:rsidRDefault="003E0739">
            <w:pPr>
              <w:pStyle w:val="TableParagraph"/>
              <w:spacing w:before="37"/>
              <w:ind w:left="10" w:right="2"/>
              <w:rPr>
                <w:sz w:val="18"/>
              </w:rPr>
            </w:pPr>
            <w:r>
              <w:rPr>
                <w:spacing w:val="-2"/>
                <w:sz w:val="18"/>
              </w:rPr>
              <w:t>Tout droit</w:t>
            </w:r>
          </w:p>
        </w:tc>
        <w:tc>
          <w:tcPr>
            <w:tcW w:w="994" w:type="dxa"/>
          </w:tcPr>
          <w:p w14:paraId="59A7665D" w14:textId="77777777" w:rsidR="00112D40" w:rsidRDefault="003E0739">
            <w:pPr>
              <w:pStyle w:val="TableParagraph"/>
              <w:spacing w:before="37"/>
              <w:ind w:left="9" w:right="1"/>
              <w:rPr>
                <w:sz w:val="18"/>
              </w:rPr>
            </w:pPr>
            <w:r>
              <w:rPr>
                <w:sz w:val="18"/>
              </w:rPr>
              <w:t xml:space="preserve">162 </w:t>
            </w:r>
            <w:r>
              <w:rPr>
                <w:spacing w:val="-5"/>
                <w:sz w:val="18"/>
              </w:rPr>
              <w:t>PAE</w:t>
            </w:r>
          </w:p>
        </w:tc>
        <w:tc>
          <w:tcPr>
            <w:tcW w:w="566" w:type="dxa"/>
          </w:tcPr>
          <w:p w14:paraId="060ED3F5" w14:textId="77777777" w:rsidR="00112D40" w:rsidRDefault="003E0739">
            <w:pPr>
              <w:pStyle w:val="TableParagraph"/>
              <w:spacing w:before="37"/>
              <w:ind w:left="10" w:right="1"/>
              <w:rPr>
                <w:sz w:val="18"/>
              </w:rPr>
            </w:pPr>
            <w:r>
              <w:rPr>
                <w:spacing w:val="-5"/>
                <w:sz w:val="18"/>
              </w:rPr>
              <w:t>23%</w:t>
            </w:r>
          </w:p>
        </w:tc>
      </w:tr>
      <w:tr w:rsidR="00112D40" w14:paraId="7436528C" w14:textId="77777777">
        <w:trPr>
          <w:trHeight w:val="254"/>
        </w:trPr>
        <w:tc>
          <w:tcPr>
            <w:tcW w:w="600" w:type="dxa"/>
            <w:vMerge/>
            <w:tcBorders>
              <w:top w:val="nil"/>
            </w:tcBorders>
            <w:shd w:val="clear" w:color="auto" w:fill="CFDFE7"/>
          </w:tcPr>
          <w:p w14:paraId="7192B4DB" w14:textId="77777777" w:rsidR="00112D40" w:rsidRDefault="00112D40">
            <w:pPr>
              <w:rPr>
                <w:sz w:val="2"/>
                <w:szCs w:val="2"/>
              </w:rPr>
            </w:pPr>
          </w:p>
        </w:tc>
        <w:tc>
          <w:tcPr>
            <w:tcW w:w="1976" w:type="dxa"/>
            <w:vMerge/>
            <w:tcBorders>
              <w:top w:val="nil"/>
            </w:tcBorders>
          </w:tcPr>
          <w:p w14:paraId="243117CB" w14:textId="77777777" w:rsidR="00112D40" w:rsidRDefault="00112D40">
            <w:pPr>
              <w:rPr>
                <w:sz w:val="2"/>
                <w:szCs w:val="2"/>
              </w:rPr>
            </w:pPr>
          </w:p>
        </w:tc>
        <w:tc>
          <w:tcPr>
            <w:tcW w:w="991" w:type="dxa"/>
          </w:tcPr>
          <w:p w14:paraId="0A6A9640" w14:textId="77777777" w:rsidR="00112D40" w:rsidRDefault="003E0739">
            <w:pPr>
              <w:pStyle w:val="TableParagraph"/>
              <w:spacing w:before="35"/>
              <w:ind w:left="10" w:right="5"/>
              <w:rPr>
                <w:sz w:val="18"/>
              </w:rPr>
            </w:pPr>
            <w:r>
              <w:rPr>
                <w:spacing w:val="-2"/>
                <w:sz w:val="18"/>
              </w:rPr>
              <w:t>Droit</w:t>
            </w:r>
          </w:p>
        </w:tc>
        <w:tc>
          <w:tcPr>
            <w:tcW w:w="994" w:type="dxa"/>
          </w:tcPr>
          <w:p w14:paraId="3612BE03" w14:textId="77777777" w:rsidR="00112D40" w:rsidRDefault="003E0739">
            <w:pPr>
              <w:pStyle w:val="TableParagraph"/>
              <w:spacing w:before="35"/>
              <w:ind w:left="9" w:right="1"/>
              <w:rPr>
                <w:sz w:val="18"/>
              </w:rPr>
            </w:pPr>
            <w:r>
              <w:rPr>
                <w:sz w:val="18"/>
              </w:rPr>
              <w:t xml:space="preserve">16 </w:t>
            </w:r>
            <w:r>
              <w:rPr>
                <w:spacing w:val="-5"/>
                <w:sz w:val="18"/>
              </w:rPr>
              <w:t>PAE</w:t>
            </w:r>
          </w:p>
        </w:tc>
        <w:tc>
          <w:tcPr>
            <w:tcW w:w="566" w:type="dxa"/>
          </w:tcPr>
          <w:p w14:paraId="08104BBD" w14:textId="77777777" w:rsidR="00112D40" w:rsidRDefault="003E0739">
            <w:pPr>
              <w:pStyle w:val="TableParagraph"/>
              <w:spacing w:before="35"/>
              <w:ind w:left="10" w:right="1"/>
              <w:rPr>
                <w:sz w:val="18"/>
              </w:rPr>
            </w:pPr>
            <w:r>
              <w:rPr>
                <w:spacing w:val="-5"/>
                <w:sz w:val="18"/>
              </w:rPr>
              <w:t>1%</w:t>
            </w:r>
          </w:p>
        </w:tc>
      </w:tr>
      <w:tr w:rsidR="00112D40" w14:paraId="00DC3C50" w14:textId="77777777">
        <w:trPr>
          <w:trHeight w:val="256"/>
        </w:trPr>
        <w:tc>
          <w:tcPr>
            <w:tcW w:w="600" w:type="dxa"/>
            <w:vMerge w:val="restart"/>
            <w:shd w:val="clear" w:color="auto" w:fill="CFDFE7"/>
          </w:tcPr>
          <w:p w14:paraId="6309AA3C" w14:textId="77777777" w:rsidR="00112D40" w:rsidRDefault="003E0739">
            <w:pPr>
              <w:pStyle w:val="TableParagraph"/>
              <w:spacing w:before="2" w:line="240" w:lineRule="auto"/>
              <w:ind w:left="10" w:right="2"/>
              <w:rPr>
                <w:sz w:val="18"/>
              </w:rPr>
            </w:pPr>
            <w:r>
              <w:rPr>
                <w:spacing w:val="-10"/>
                <w:sz w:val="18"/>
              </w:rPr>
              <w:t>A</w:t>
            </w:r>
          </w:p>
        </w:tc>
        <w:tc>
          <w:tcPr>
            <w:tcW w:w="1976" w:type="dxa"/>
            <w:vMerge w:val="restart"/>
          </w:tcPr>
          <w:p w14:paraId="04D4B6DD" w14:textId="77777777" w:rsidR="00112D40" w:rsidRDefault="003E0739">
            <w:pPr>
              <w:pStyle w:val="TableParagraph"/>
              <w:spacing w:before="2" w:line="240" w:lineRule="auto"/>
              <w:ind w:left="191"/>
              <w:jc w:val="left"/>
              <w:rPr>
                <w:sz w:val="18"/>
              </w:rPr>
            </w:pPr>
            <w:r>
              <w:rPr>
                <w:sz w:val="18"/>
              </w:rPr>
              <w:t xml:space="preserve">N211 </w:t>
            </w:r>
            <w:r>
              <w:rPr>
                <w:spacing w:val="-2"/>
                <w:sz w:val="18"/>
              </w:rPr>
              <w:t>Airport Avenue</w:t>
            </w:r>
          </w:p>
        </w:tc>
        <w:tc>
          <w:tcPr>
            <w:tcW w:w="991" w:type="dxa"/>
          </w:tcPr>
          <w:p w14:paraId="6F77E172" w14:textId="77777777" w:rsidR="00112D40" w:rsidRDefault="003E0739">
            <w:pPr>
              <w:pStyle w:val="TableParagraph"/>
              <w:spacing w:before="38"/>
              <w:ind w:left="10" w:right="2"/>
              <w:rPr>
                <w:sz w:val="18"/>
              </w:rPr>
            </w:pPr>
            <w:r>
              <w:rPr>
                <w:spacing w:val="-4"/>
                <w:sz w:val="18"/>
              </w:rPr>
              <w:t>Demi-tour</w:t>
            </w:r>
          </w:p>
        </w:tc>
        <w:tc>
          <w:tcPr>
            <w:tcW w:w="994" w:type="dxa"/>
          </w:tcPr>
          <w:p w14:paraId="6510D636" w14:textId="77777777" w:rsidR="00112D40" w:rsidRDefault="003E0739">
            <w:pPr>
              <w:pStyle w:val="TableParagraph"/>
              <w:spacing w:before="38"/>
              <w:ind w:left="9" w:right="1"/>
              <w:rPr>
                <w:sz w:val="18"/>
              </w:rPr>
            </w:pPr>
            <w:r>
              <w:rPr>
                <w:sz w:val="18"/>
              </w:rPr>
              <w:t xml:space="preserve">19 </w:t>
            </w:r>
            <w:r>
              <w:rPr>
                <w:spacing w:val="-5"/>
                <w:sz w:val="18"/>
              </w:rPr>
              <w:t>PAE</w:t>
            </w:r>
          </w:p>
        </w:tc>
        <w:tc>
          <w:tcPr>
            <w:tcW w:w="566" w:type="dxa"/>
            <w:vMerge w:val="restart"/>
          </w:tcPr>
          <w:p w14:paraId="51F6C2F0" w14:textId="77777777" w:rsidR="00112D40" w:rsidRDefault="00112D40">
            <w:pPr>
              <w:pStyle w:val="TableParagraph"/>
              <w:spacing w:before="82" w:line="240" w:lineRule="auto"/>
              <w:jc w:val="left"/>
              <w:rPr>
                <w:i/>
                <w:sz w:val="18"/>
              </w:rPr>
            </w:pPr>
          </w:p>
          <w:p w14:paraId="02A14B8E" w14:textId="77777777" w:rsidR="00112D40" w:rsidRDefault="003E0739">
            <w:pPr>
              <w:pStyle w:val="TableParagraph"/>
              <w:spacing w:before="0"/>
              <w:ind w:left="127"/>
              <w:jc w:val="left"/>
              <w:rPr>
                <w:sz w:val="18"/>
              </w:rPr>
            </w:pPr>
            <w:r>
              <w:rPr>
                <w:spacing w:val="-5"/>
                <w:sz w:val="18"/>
              </w:rPr>
              <w:t>64%</w:t>
            </w:r>
          </w:p>
        </w:tc>
      </w:tr>
      <w:tr w:rsidR="00112D40" w14:paraId="56D97B09" w14:textId="77777777">
        <w:trPr>
          <w:trHeight w:val="254"/>
        </w:trPr>
        <w:tc>
          <w:tcPr>
            <w:tcW w:w="600" w:type="dxa"/>
            <w:vMerge/>
            <w:tcBorders>
              <w:top w:val="nil"/>
            </w:tcBorders>
            <w:shd w:val="clear" w:color="auto" w:fill="CFDFE7"/>
          </w:tcPr>
          <w:p w14:paraId="1C02859C" w14:textId="77777777" w:rsidR="00112D40" w:rsidRDefault="00112D40">
            <w:pPr>
              <w:rPr>
                <w:sz w:val="2"/>
                <w:szCs w:val="2"/>
              </w:rPr>
            </w:pPr>
          </w:p>
        </w:tc>
        <w:tc>
          <w:tcPr>
            <w:tcW w:w="1976" w:type="dxa"/>
            <w:vMerge/>
            <w:tcBorders>
              <w:top w:val="nil"/>
            </w:tcBorders>
          </w:tcPr>
          <w:p w14:paraId="27CC7328" w14:textId="77777777" w:rsidR="00112D40" w:rsidRDefault="00112D40">
            <w:pPr>
              <w:rPr>
                <w:sz w:val="2"/>
                <w:szCs w:val="2"/>
              </w:rPr>
            </w:pPr>
          </w:p>
        </w:tc>
        <w:tc>
          <w:tcPr>
            <w:tcW w:w="991" w:type="dxa"/>
          </w:tcPr>
          <w:p w14:paraId="696A82C8" w14:textId="77777777" w:rsidR="00112D40" w:rsidRDefault="003E0739">
            <w:pPr>
              <w:pStyle w:val="TableParagraph"/>
              <w:spacing w:before="35"/>
              <w:ind w:left="10" w:right="5"/>
              <w:rPr>
                <w:sz w:val="18"/>
              </w:rPr>
            </w:pPr>
            <w:r>
              <w:rPr>
                <w:spacing w:val="-2"/>
                <w:sz w:val="18"/>
              </w:rPr>
              <w:t>Liens</w:t>
            </w:r>
          </w:p>
        </w:tc>
        <w:tc>
          <w:tcPr>
            <w:tcW w:w="994" w:type="dxa"/>
          </w:tcPr>
          <w:p w14:paraId="36283286" w14:textId="77777777" w:rsidR="00112D40" w:rsidRDefault="003E0739">
            <w:pPr>
              <w:pStyle w:val="TableParagraph"/>
              <w:spacing w:before="35"/>
              <w:ind w:left="9" w:right="1"/>
              <w:rPr>
                <w:sz w:val="18"/>
              </w:rPr>
            </w:pPr>
            <w:r>
              <w:rPr>
                <w:sz w:val="18"/>
              </w:rPr>
              <w:t xml:space="preserve">521 </w:t>
            </w:r>
            <w:r>
              <w:rPr>
                <w:spacing w:val="-5"/>
                <w:sz w:val="18"/>
              </w:rPr>
              <w:t>PAE</w:t>
            </w:r>
          </w:p>
        </w:tc>
        <w:tc>
          <w:tcPr>
            <w:tcW w:w="566" w:type="dxa"/>
            <w:vMerge/>
            <w:tcBorders>
              <w:top w:val="nil"/>
            </w:tcBorders>
          </w:tcPr>
          <w:p w14:paraId="3F270437" w14:textId="77777777" w:rsidR="00112D40" w:rsidRDefault="00112D40">
            <w:pPr>
              <w:rPr>
                <w:sz w:val="2"/>
                <w:szCs w:val="2"/>
              </w:rPr>
            </w:pPr>
          </w:p>
        </w:tc>
      </w:tr>
      <w:tr w:rsidR="00112D40" w14:paraId="35EA7D5C" w14:textId="77777777">
        <w:trPr>
          <w:trHeight w:val="253"/>
        </w:trPr>
        <w:tc>
          <w:tcPr>
            <w:tcW w:w="600" w:type="dxa"/>
            <w:vMerge/>
            <w:tcBorders>
              <w:top w:val="nil"/>
            </w:tcBorders>
            <w:shd w:val="clear" w:color="auto" w:fill="CFDFE7"/>
          </w:tcPr>
          <w:p w14:paraId="7051E5ED" w14:textId="77777777" w:rsidR="00112D40" w:rsidRDefault="00112D40">
            <w:pPr>
              <w:rPr>
                <w:sz w:val="2"/>
                <w:szCs w:val="2"/>
              </w:rPr>
            </w:pPr>
          </w:p>
        </w:tc>
        <w:tc>
          <w:tcPr>
            <w:tcW w:w="1976" w:type="dxa"/>
            <w:vMerge/>
            <w:tcBorders>
              <w:top w:val="nil"/>
            </w:tcBorders>
          </w:tcPr>
          <w:p w14:paraId="10EEB740" w14:textId="77777777" w:rsidR="00112D40" w:rsidRDefault="00112D40">
            <w:pPr>
              <w:rPr>
                <w:sz w:val="2"/>
                <w:szCs w:val="2"/>
              </w:rPr>
            </w:pPr>
          </w:p>
        </w:tc>
        <w:tc>
          <w:tcPr>
            <w:tcW w:w="991" w:type="dxa"/>
          </w:tcPr>
          <w:p w14:paraId="30F8D95C" w14:textId="77777777" w:rsidR="00112D40" w:rsidRDefault="003E0739">
            <w:pPr>
              <w:pStyle w:val="TableParagraph"/>
              <w:spacing w:before="35"/>
              <w:ind w:left="10" w:right="2"/>
              <w:rPr>
                <w:sz w:val="18"/>
              </w:rPr>
            </w:pPr>
            <w:r>
              <w:rPr>
                <w:spacing w:val="-2"/>
                <w:sz w:val="18"/>
              </w:rPr>
              <w:t>Tout droit</w:t>
            </w:r>
          </w:p>
        </w:tc>
        <w:tc>
          <w:tcPr>
            <w:tcW w:w="994" w:type="dxa"/>
          </w:tcPr>
          <w:p w14:paraId="55B7605C" w14:textId="77777777" w:rsidR="00112D40" w:rsidRDefault="003E0739">
            <w:pPr>
              <w:pStyle w:val="TableParagraph"/>
              <w:spacing w:before="35"/>
              <w:ind w:left="9" w:right="2"/>
              <w:rPr>
                <w:sz w:val="18"/>
              </w:rPr>
            </w:pPr>
            <w:r>
              <w:rPr>
                <w:sz w:val="18"/>
              </w:rPr>
              <w:t xml:space="preserve">1 </w:t>
            </w:r>
            <w:r>
              <w:rPr>
                <w:spacing w:val="-5"/>
                <w:sz w:val="18"/>
              </w:rPr>
              <w:t>PAE</w:t>
            </w:r>
          </w:p>
        </w:tc>
        <w:tc>
          <w:tcPr>
            <w:tcW w:w="566" w:type="dxa"/>
          </w:tcPr>
          <w:p w14:paraId="76F87D43" w14:textId="77777777" w:rsidR="00112D40" w:rsidRDefault="003E0739">
            <w:pPr>
              <w:pStyle w:val="TableParagraph"/>
              <w:spacing w:before="35"/>
              <w:ind w:left="10" w:right="1"/>
              <w:rPr>
                <w:sz w:val="18"/>
              </w:rPr>
            </w:pPr>
            <w:r>
              <w:rPr>
                <w:spacing w:val="-5"/>
                <w:sz w:val="18"/>
              </w:rPr>
              <w:t>0%</w:t>
            </w:r>
          </w:p>
        </w:tc>
      </w:tr>
      <w:tr w:rsidR="00112D40" w14:paraId="4BD3BB46" w14:textId="77777777">
        <w:trPr>
          <w:trHeight w:val="256"/>
        </w:trPr>
        <w:tc>
          <w:tcPr>
            <w:tcW w:w="600" w:type="dxa"/>
            <w:vMerge/>
            <w:tcBorders>
              <w:top w:val="nil"/>
            </w:tcBorders>
            <w:shd w:val="clear" w:color="auto" w:fill="CFDFE7"/>
          </w:tcPr>
          <w:p w14:paraId="7FD7FC5F" w14:textId="77777777" w:rsidR="00112D40" w:rsidRDefault="00112D40">
            <w:pPr>
              <w:rPr>
                <w:sz w:val="2"/>
                <w:szCs w:val="2"/>
              </w:rPr>
            </w:pPr>
          </w:p>
        </w:tc>
        <w:tc>
          <w:tcPr>
            <w:tcW w:w="1976" w:type="dxa"/>
            <w:vMerge/>
            <w:tcBorders>
              <w:top w:val="nil"/>
            </w:tcBorders>
          </w:tcPr>
          <w:p w14:paraId="1BF9D36E" w14:textId="77777777" w:rsidR="00112D40" w:rsidRDefault="00112D40">
            <w:pPr>
              <w:rPr>
                <w:sz w:val="2"/>
                <w:szCs w:val="2"/>
              </w:rPr>
            </w:pPr>
          </w:p>
        </w:tc>
        <w:tc>
          <w:tcPr>
            <w:tcW w:w="991" w:type="dxa"/>
          </w:tcPr>
          <w:p w14:paraId="5A30F3CF" w14:textId="77777777" w:rsidR="00112D40" w:rsidRDefault="003E0739">
            <w:pPr>
              <w:pStyle w:val="TableParagraph"/>
              <w:spacing w:before="37"/>
              <w:ind w:left="10" w:right="5"/>
              <w:rPr>
                <w:sz w:val="18"/>
              </w:rPr>
            </w:pPr>
            <w:r>
              <w:rPr>
                <w:spacing w:val="-2"/>
                <w:sz w:val="18"/>
              </w:rPr>
              <w:t>Droit</w:t>
            </w:r>
          </w:p>
        </w:tc>
        <w:tc>
          <w:tcPr>
            <w:tcW w:w="994" w:type="dxa"/>
          </w:tcPr>
          <w:p w14:paraId="230625AA" w14:textId="77777777" w:rsidR="00112D40" w:rsidRDefault="003E0739">
            <w:pPr>
              <w:pStyle w:val="TableParagraph"/>
              <w:spacing w:before="37"/>
              <w:ind w:left="9" w:right="1"/>
              <w:rPr>
                <w:sz w:val="18"/>
              </w:rPr>
            </w:pPr>
            <w:r>
              <w:rPr>
                <w:sz w:val="18"/>
              </w:rPr>
              <w:t xml:space="preserve">495 </w:t>
            </w:r>
            <w:r>
              <w:rPr>
                <w:spacing w:val="-5"/>
                <w:sz w:val="18"/>
              </w:rPr>
              <w:t>PAE</w:t>
            </w:r>
          </w:p>
        </w:tc>
        <w:tc>
          <w:tcPr>
            <w:tcW w:w="566" w:type="dxa"/>
          </w:tcPr>
          <w:p w14:paraId="3DDFBFF4" w14:textId="77777777" w:rsidR="00112D40" w:rsidRDefault="003E0739">
            <w:pPr>
              <w:pStyle w:val="TableParagraph"/>
              <w:spacing w:before="37"/>
              <w:ind w:left="10" w:right="1"/>
              <w:rPr>
                <w:sz w:val="18"/>
              </w:rPr>
            </w:pPr>
            <w:r>
              <w:rPr>
                <w:spacing w:val="-5"/>
                <w:sz w:val="18"/>
              </w:rPr>
              <w:t>41%</w:t>
            </w:r>
          </w:p>
        </w:tc>
      </w:tr>
    </w:tbl>
    <w:p w14:paraId="14C438C9" w14:textId="77777777" w:rsidR="00112D40" w:rsidRDefault="00112D40">
      <w:pPr>
        <w:pStyle w:val="BodyText"/>
        <w:spacing w:before="215"/>
        <w:rPr>
          <w:i/>
          <w:sz w:val="18"/>
        </w:rPr>
      </w:pPr>
    </w:p>
    <w:p w14:paraId="46C32E04" w14:textId="77777777" w:rsidR="00112D40" w:rsidRDefault="003E0739">
      <w:pPr>
        <w:ind w:left="1611"/>
        <w:rPr>
          <w:i/>
          <w:sz w:val="18"/>
        </w:rPr>
      </w:pPr>
      <w:r>
        <w:rPr>
          <w:i/>
          <w:color w:val="005B82"/>
          <w:sz w:val="18"/>
        </w:rPr>
        <w:t xml:space="preserve">Tableau 5-42 : Gestion du trafic </w:t>
      </w:r>
      <w:r>
        <w:rPr>
          <w:i/>
          <w:color w:val="005B82"/>
          <w:sz w:val="18"/>
        </w:rPr>
        <w:t xml:space="preserve">à l'intersection N21 Haachtsesteenweg x N211 Luchthavenlaan : </w:t>
      </w:r>
      <w:r>
        <w:rPr>
          <w:i/>
          <w:color w:val="005B82"/>
          <w:spacing w:val="-2"/>
          <w:sz w:val="18"/>
        </w:rPr>
        <w:t>heure de pointe du soir</w:t>
      </w:r>
    </w:p>
    <w:p w14:paraId="48C935BB" w14:textId="77777777" w:rsidR="00112D40" w:rsidRDefault="00112D40">
      <w:pPr>
        <w:pStyle w:val="BodyText"/>
        <w:spacing w:before="11"/>
        <w:rPr>
          <w:i/>
          <w:sz w:val="15"/>
        </w:rPr>
      </w:pPr>
    </w:p>
    <w:tbl>
      <w:tblPr>
        <w:tblW w:w="0" w:type="auto"/>
        <w:tblInd w:w="15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00"/>
        <w:gridCol w:w="1976"/>
        <w:gridCol w:w="991"/>
        <w:gridCol w:w="994"/>
        <w:gridCol w:w="566"/>
      </w:tblGrid>
      <w:tr w:rsidR="00112D40" w14:paraId="40709A36" w14:textId="77777777">
        <w:trPr>
          <w:trHeight w:val="271"/>
        </w:trPr>
        <w:tc>
          <w:tcPr>
            <w:tcW w:w="600" w:type="dxa"/>
            <w:tcBorders>
              <w:top w:val="nil"/>
              <w:left w:val="nil"/>
              <w:bottom w:val="nil"/>
              <w:right w:val="nil"/>
            </w:tcBorders>
            <w:shd w:val="clear" w:color="auto" w:fill="7EACC0"/>
          </w:tcPr>
          <w:p w14:paraId="6A1F1E73" w14:textId="77777777" w:rsidR="00112D40" w:rsidRDefault="003E0739">
            <w:pPr>
              <w:pStyle w:val="TableParagraph"/>
              <w:spacing w:line="240" w:lineRule="auto"/>
              <w:ind w:left="175"/>
              <w:jc w:val="left"/>
              <w:rPr>
                <w:sz w:val="18"/>
              </w:rPr>
            </w:pPr>
            <w:r>
              <w:rPr>
                <w:color w:val="FFFFFF"/>
                <w:spacing w:val="-5"/>
                <w:sz w:val="18"/>
              </w:rPr>
              <w:t>Branche</w:t>
            </w:r>
          </w:p>
        </w:tc>
        <w:tc>
          <w:tcPr>
            <w:tcW w:w="1976" w:type="dxa"/>
            <w:tcBorders>
              <w:top w:val="nil"/>
              <w:left w:val="nil"/>
              <w:bottom w:val="nil"/>
              <w:right w:val="nil"/>
            </w:tcBorders>
            <w:shd w:val="clear" w:color="auto" w:fill="7EACC0"/>
          </w:tcPr>
          <w:p w14:paraId="46E0019C" w14:textId="77777777" w:rsidR="00112D40" w:rsidRDefault="003E0739">
            <w:pPr>
              <w:pStyle w:val="TableParagraph"/>
              <w:spacing w:line="240" w:lineRule="auto"/>
              <w:ind w:left="6"/>
              <w:rPr>
                <w:b/>
                <w:sz w:val="18"/>
              </w:rPr>
            </w:pPr>
            <w:r>
              <w:rPr>
                <w:b/>
                <w:color w:val="FFFFFF"/>
                <w:spacing w:val="-2"/>
                <w:sz w:val="18"/>
              </w:rPr>
              <w:t>Rue</w:t>
            </w:r>
          </w:p>
        </w:tc>
        <w:tc>
          <w:tcPr>
            <w:tcW w:w="991" w:type="dxa"/>
            <w:tcBorders>
              <w:top w:val="nil"/>
              <w:left w:val="nil"/>
              <w:bottom w:val="nil"/>
              <w:right w:val="nil"/>
            </w:tcBorders>
            <w:shd w:val="clear" w:color="auto" w:fill="7EACC0"/>
          </w:tcPr>
          <w:p w14:paraId="1AAAA3BA" w14:textId="77777777" w:rsidR="00112D40" w:rsidRDefault="003E0739">
            <w:pPr>
              <w:pStyle w:val="TableParagraph"/>
              <w:spacing w:line="240" w:lineRule="auto"/>
              <w:ind w:left="6" w:right="1"/>
              <w:rPr>
                <w:b/>
                <w:sz w:val="18"/>
              </w:rPr>
            </w:pPr>
            <w:r>
              <w:rPr>
                <w:b/>
                <w:color w:val="FFFFFF"/>
                <w:spacing w:val="-2"/>
                <w:sz w:val="18"/>
              </w:rPr>
              <w:t>Directions</w:t>
            </w:r>
          </w:p>
        </w:tc>
        <w:tc>
          <w:tcPr>
            <w:tcW w:w="994" w:type="dxa"/>
            <w:tcBorders>
              <w:top w:val="nil"/>
              <w:left w:val="nil"/>
              <w:bottom w:val="nil"/>
              <w:right w:val="nil"/>
            </w:tcBorders>
            <w:shd w:val="clear" w:color="auto" w:fill="7EACC0"/>
          </w:tcPr>
          <w:p w14:paraId="1F57D92F" w14:textId="77777777" w:rsidR="00112D40" w:rsidRDefault="003E0739">
            <w:pPr>
              <w:pStyle w:val="TableParagraph"/>
              <w:spacing w:line="240" w:lineRule="auto"/>
              <w:ind w:left="10" w:right="1"/>
              <w:rPr>
                <w:b/>
                <w:sz w:val="18"/>
              </w:rPr>
            </w:pPr>
            <w:r>
              <w:rPr>
                <w:b/>
                <w:color w:val="FFFFFF"/>
                <w:spacing w:val="-10"/>
                <w:sz w:val="18"/>
              </w:rPr>
              <w:t>I</w:t>
            </w:r>
          </w:p>
        </w:tc>
        <w:tc>
          <w:tcPr>
            <w:tcW w:w="566" w:type="dxa"/>
            <w:tcBorders>
              <w:top w:val="nil"/>
              <w:left w:val="nil"/>
              <w:bottom w:val="nil"/>
              <w:right w:val="nil"/>
            </w:tcBorders>
            <w:shd w:val="clear" w:color="auto" w:fill="7EACC0"/>
          </w:tcPr>
          <w:p w14:paraId="0833A5E9" w14:textId="77777777" w:rsidR="00112D40" w:rsidRDefault="003E0739">
            <w:pPr>
              <w:pStyle w:val="TableParagraph"/>
              <w:spacing w:line="240" w:lineRule="auto"/>
              <w:ind w:left="9" w:right="1"/>
              <w:rPr>
                <w:b/>
                <w:sz w:val="18"/>
              </w:rPr>
            </w:pPr>
            <w:r>
              <w:rPr>
                <w:b/>
                <w:color w:val="FFFFFF"/>
                <w:spacing w:val="-5"/>
                <w:sz w:val="18"/>
              </w:rPr>
              <w:t>V/C</w:t>
            </w:r>
          </w:p>
        </w:tc>
      </w:tr>
      <w:tr w:rsidR="00112D40" w14:paraId="22344922" w14:textId="77777777">
        <w:trPr>
          <w:trHeight w:val="254"/>
        </w:trPr>
        <w:tc>
          <w:tcPr>
            <w:tcW w:w="600" w:type="dxa"/>
            <w:vMerge w:val="restart"/>
            <w:tcBorders>
              <w:top w:val="nil"/>
            </w:tcBorders>
            <w:shd w:val="clear" w:color="auto" w:fill="CFDFE7"/>
          </w:tcPr>
          <w:p w14:paraId="3AD8D6CB" w14:textId="77777777" w:rsidR="00112D40" w:rsidRDefault="003E0739">
            <w:pPr>
              <w:pStyle w:val="TableParagraph"/>
              <w:spacing w:before="0" w:line="219" w:lineRule="exact"/>
              <w:ind w:left="10" w:right="4"/>
              <w:rPr>
                <w:sz w:val="18"/>
              </w:rPr>
            </w:pPr>
            <w:r>
              <w:rPr>
                <w:spacing w:val="-10"/>
                <w:sz w:val="18"/>
              </w:rPr>
              <w:t>B</w:t>
            </w:r>
          </w:p>
        </w:tc>
        <w:tc>
          <w:tcPr>
            <w:tcW w:w="1976" w:type="dxa"/>
            <w:vMerge w:val="restart"/>
            <w:tcBorders>
              <w:top w:val="nil"/>
            </w:tcBorders>
          </w:tcPr>
          <w:p w14:paraId="2BB50709" w14:textId="77777777" w:rsidR="00112D40" w:rsidRDefault="003E0739">
            <w:pPr>
              <w:pStyle w:val="TableParagraph"/>
              <w:spacing w:before="0" w:line="219" w:lineRule="exact"/>
              <w:ind w:left="124"/>
              <w:jc w:val="left"/>
              <w:rPr>
                <w:sz w:val="18"/>
              </w:rPr>
            </w:pPr>
            <w:r>
              <w:rPr>
                <w:sz w:val="18"/>
              </w:rPr>
              <w:t xml:space="preserve">N21 </w:t>
            </w:r>
            <w:r>
              <w:rPr>
                <w:spacing w:val="-2"/>
                <w:sz w:val="18"/>
              </w:rPr>
              <w:t>Haachtsesteenweg</w:t>
            </w:r>
          </w:p>
        </w:tc>
        <w:tc>
          <w:tcPr>
            <w:tcW w:w="991" w:type="dxa"/>
            <w:tcBorders>
              <w:top w:val="nil"/>
            </w:tcBorders>
          </w:tcPr>
          <w:p w14:paraId="5ADB9D37" w14:textId="77777777" w:rsidR="00112D40" w:rsidRDefault="003E0739">
            <w:pPr>
              <w:pStyle w:val="TableParagraph"/>
              <w:spacing w:before="35"/>
              <w:ind w:left="10" w:right="5"/>
              <w:rPr>
                <w:sz w:val="18"/>
              </w:rPr>
            </w:pPr>
            <w:r>
              <w:rPr>
                <w:spacing w:val="-2"/>
                <w:sz w:val="18"/>
              </w:rPr>
              <w:t>Liens</w:t>
            </w:r>
          </w:p>
        </w:tc>
        <w:tc>
          <w:tcPr>
            <w:tcW w:w="994" w:type="dxa"/>
            <w:tcBorders>
              <w:top w:val="nil"/>
            </w:tcBorders>
          </w:tcPr>
          <w:p w14:paraId="362B229E" w14:textId="77777777" w:rsidR="00112D40" w:rsidRDefault="003E0739">
            <w:pPr>
              <w:pStyle w:val="TableParagraph"/>
              <w:spacing w:before="35"/>
              <w:ind w:left="9" w:right="1"/>
              <w:rPr>
                <w:sz w:val="18"/>
              </w:rPr>
            </w:pPr>
            <w:r>
              <w:rPr>
                <w:sz w:val="18"/>
              </w:rPr>
              <w:t xml:space="preserve">16 </w:t>
            </w:r>
            <w:r>
              <w:rPr>
                <w:spacing w:val="-5"/>
                <w:sz w:val="18"/>
              </w:rPr>
              <w:t>PAE</w:t>
            </w:r>
          </w:p>
        </w:tc>
        <w:tc>
          <w:tcPr>
            <w:tcW w:w="566" w:type="dxa"/>
            <w:tcBorders>
              <w:top w:val="nil"/>
            </w:tcBorders>
          </w:tcPr>
          <w:p w14:paraId="2FDBE6DC" w14:textId="77777777" w:rsidR="00112D40" w:rsidRDefault="003E0739">
            <w:pPr>
              <w:pStyle w:val="TableParagraph"/>
              <w:spacing w:before="35"/>
              <w:ind w:left="10" w:right="1"/>
              <w:rPr>
                <w:sz w:val="18"/>
              </w:rPr>
            </w:pPr>
            <w:r>
              <w:rPr>
                <w:spacing w:val="-5"/>
                <w:sz w:val="18"/>
              </w:rPr>
              <w:t>13%</w:t>
            </w:r>
          </w:p>
        </w:tc>
      </w:tr>
      <w:tr w:rsidR="00112D40" w14:paraId="029323A6" w14:textId="77777777">
        <w:trPr>
          <w:trHeight w:val="256"/>
        </w:trPr>
        <w:tc>
          <w:tcPr>
            <w:tcW w:w="600" w:type="dxa"/>
            <w:vMerge/>
            <w:tcBorders>
              <w:top w:val="nil"/>
            </w:tcBorders>
            <w:shd w:val="clear" w:color="auto" w:fill="CFDFE7"/>
          </w:tcPr>
          <w:p w14:paraId="4AE67491" w14:textId="77777777" w:rsidR="00112D40" w:rsidRDefault="00112D40">
            <w:pPr>
              <w:rPr>
                <w:sz w:val="2"/>
                <w:szCs w:val="2"/>
              </w:rPr>
            </w:pPr>
          </w:p>
        </w:tc>
        <w:tc>
          <w:tcPr>
            <w:tcW w:w="1976" w:type="dxa"/>
            <w:vMerge/>
            <w:tcBorders>
              <w:top w:val="nil"/>
            </w:tcBorders>
          </w:tcPr>
          <w:p w14:paraId="0612C901" w14:textId="77777777" w:rsidR="00112D40" w:rsidRDefault="00112D40">
            <w:pPr>
              <w:rPr>
                <w:sz w:val="2"/>
                <w:szCs w:val="2"/>
              </w:rPr>
            </w:pPr>
          </w:p>
        </w:tc>
        <w:tc>
          <w:tcPr>
            <w:tcW w:w="991" w:type="dxa"/>
          </w:tcPr>
          <w:p w14:paraId="19B5D52D" w14:textId="77777777" w:rsidR="00112D40" w:rsidRDefault="003E0739">
            <w:pPr>
              <w:pStyle w:val="TableParagraph"/>
              <w:spacing w:before="37"/>
              <w:ind w:left="10" w:right="2"/>
              <w:rPr>
                <w:sz w:val="18"/>
              </w:rPr>
            </w:pPr>
            <w:r>
              <w:rPr>
                <w:spacing w:val="-2"/>
                <w:sz w:val="18"/>
              </w:rPr>
              <w:t>Tout droit</w:t>
            </w:r>
          </w:p>
        </w:tc>
        <w:tc>
          <w:tcPr>
            <w:tcW w:w="994" w:type="dxa"/>
          </w:tcPr>
          <w:p w14:paraId="6FBFE075" w14:textId="77777777" w:rsidR="00112D40" w:rsidRDefault="003E0739">
            <w:pPr>
              <w:pStyle w:val="TableParagraph"/>
              <w:spacing w:before="37"/>
              <w:ind w:left="9" w:right="1"/>
              <w:rPr>
                <w:sz w:val="18"/>
              </w:rPr>
            </w:pPr>
            <w:r>
              <w:rPr>
                <w:sz w:val="18"/>
              </w:rPr>
              <w:t xml:space="preserve">271 </w:t>
            </w:r>
            <w:r>
              <w:rPr>
                <w:spacing w:val="-5"/>
                <w:sz w:val="18"/>
              </w:rPr>
              <w:t>PAE</w:t>
            </w:r>
          </w:p>
        </w:tc>
        <w:tc>
          <w:tcPr>
            <w:tcW w:w="566" w:type="dxa"/>
          </w:tcPr>
          <w:p w14:paraId="2F12E2CA" w14:textId="77777777" w:rsidR="00112D40" w:rsidRDefault="003E0739">
            <w:pPr>
              <w:pStyle w:val="TableParagraph"/>
              <w:spacing w:before="37"/>
              <w:ind w:left="10" w:right="1"/>
              <w:rPr>
                <w:sz w:val="18"/>
              </w:rPr>
            </w:pPr>
            <w:r>
              <w:rPr>
                <w:spacing w:val="-5"/>
                <w:sz w:val="18"/>
              </w:rPr>
              <w:t>51%</w:t>
            </w:r>
          </w:p>
        </w:tc>
      </w:tr>
      <w:tr w:rsidR="00112D40" w14:paraId="2E7AF094" w14:textId="77777777">
        <w:trPr>
          <w:trHeight w:val="253"/>
        </w:trPr>
        <w:tc>
          <w:tcPr>
            <w:tcW w:w="600" w:type="dxa"/>
            <w:vMerge/>
            <w:tcBorders>
              <w:top w:val="nil"/>
            </w:tcBorders>
            <w:shd w:val="clear" w:color="auto" w:fill="CFDFE7"/>
          </w:tcPr>
          <w:p w14:paraId="61CB369F" w14:textId="77777777" w:rsidR="00112D40" w:rsidRDefault="00112D40">
            <w:pPr>
              <w:rPr>
                <w:sz w:val="2"/>
                <w:szCs w:val="2"/>
              </w:rPr>
            </w:pPr>
          </w:p>
        </w:tc>
        <w:tc>
          <w:tcPr>
            <w:tcW w:w="1976" w:type="dxa"/>
            <w:vMerge/>
            <w:tcBorders>
              <w:top w:val="nil"/>
            </w:tcBorders>
          </w:tcPr>
          <w:p w14:paraId="4BFB6F1E" w14:textId="77777777" w:rsidR="00112D40" w:rsidRDefault="00112D40">
            <w:pPr>
              <w:rPr>
                <w:sz w:val="2"/>
                <w:szCs w:val="2"/>
              </w:rPr>
            </w:pPr>
          </w:p>
        </w:tc>
        <w:tc>
          <w:tcPr>
            <w:tcW w:w="991" w:type="dxa"/>
          </w:tcPr>
          <w:p w14:paraId="07E2BE53" w14:textId="77777777" w:rsidR="00112D40" w:rsidRDefault="003E0739">
            <w:pPr>
              <w:pStyle w:val="TableParagraph"/>
              <w:spacing w:before="35"/>
              <w:ind w:left="10" w:right="5"/>
              <w:rPr>
                <w:sz w:val="18"/>
              </w:rPr>
            </w:pPr>
            <w:r>
              <w:rPr>
                <w:spacing w:val="-2"/>
                <w:sz w:val="18"/>
              </w:rPr>
              <w:t>Droit</w:t>
            </w:r>
          </w:p>
        </w:tc>
        <w:tc>
          <w:tcPr>
            <w:tcW w:w="994" w:type="dxa"/>
          </w:tcPr>
          <w:p w14:paraId="20AC2343" w14:textId="77777777" w:rsidR="00112D40" w:rsidRDefault="003E0739">
            <w:pPr>
              <w:pStyle w:val="TableParagraph"/>
              <w:spacing w:before="35"/>
              <w:ind w:left="9" w:right="1"/>
              <w:rPr>
                <w:sz w:val="18"/>
              </w:rPr>
            </w:pPr>
            <w:r>
              <w:rPr>
                <w:sz w:val="18"/>
              </w:rPr>
              <w:t xml:space="preserve">1004 </w:t>
            </w:r>
            <w:r>
              <w:rPr>
                <w:spacing w:val="-5"/>
                <w:sz w:val="18"/>
              </w:rPr>
              <w:t>PAE</w:t>
            </w:r>
          </w:p>
        </w:tc>
        <w:tc>
          <w:tcPr>
            <w:tcW w:w="566" w:type="dxa"/>
          </w:tcPr>
          <w:p w14:paraId="06D18228" w14:textId="77777777" w:rsidR="00112D40" w:rsidRDefault="003E0739">
            <w:pPr>
              <w:pStyle w:val="TableParagraph"/>
              <w:spacing w:before="35"/>
              <w:ind w:left="10" w:right="1"/>
              <w:rPr>
                <w:sz w:val="18"/>
              </w:rPr>
            </w:pPr>
            <w:r>
              <w:rPr>
                <w:spacing w:val="-5"/>
                <w:sz w:val="18"/>
              </w:rPr>
              <w:t>84%</w:t>
            </w:r>
          </w:p>
        </w:tc>
      </w:tr>
      <w:tr w:rsidR="00112D40" w14:paraId="51E2AC15" w14:textId="77777777">
        <w:trPr>
          <w:trHeight w:val="254"/>
        </w:trPr>
        <w:tc>
          <w:tcPr>
            <w:tcW w:w="600" w:type="dxa"/>
            <w:vMerge w:val="restart"/>
            <w:shd w:val="clear" w:color="auto" w:fill="CFDFE7"/>
          </w:tcPr>
          <w:p w14:paraId="3D6C3283" w14:textId="77777777" w:rsidR="00112D40" w:rsidRDefault="003E0739">
            <w:pPr>
              <w:pStyle w:val="TableParagraph"/>
              <w:spacing w:line="240" w:lineRule="auto"/>
              <w:ind w:left="10" w:right="1"/>
              <w:rPr>
                <w:sz w:val="18"/>
              </w:rPr>
            </w:pPr>
            <w:r>
              <w:rPr>
                <w:spacing w:val="-10"/>
                <w:sz w:val="18"/>
              </w:rPr>
              <w:t>C</w:t>
            </w:r>
          </w:p>
        </w:tc>
        <w:tc>
          <w:tcPr>
            <w:tcW w:w="1976" w:type="dxa"/>
            <w:vMerge w:val="restart"/>
          </w:tcPr>
          <w:p w14:paraId="7ADA8FC5" w14:textId="77777777" w:rsidR="00112D40" w:rsidRDefault="003E0739">
            <w:pPr>
              <w:pStyle w:val="TableParagraph"/>
              <w:spacing w:line="240" w:lineRule="auto"/>
              <w:ind w:left="191"/>
              <w:jc w:val="left"/>
              <w:rPr>
                <w:sz w:val="18"/>
              </w:rPr>
            </w:pPr>
            <w:r>
              <w:rPr>
                <w:sz w:val="18"/>
              </w:rPr>
              <w:t xml:space="preserve">N211 </w:t>
            </w:r>
            <w:r>
              <w:rPr>
                <w:spacing w:val="-2"/>
                <w:sz w:val="18"/>
              </w:rPr>
              <w:t>Airport Avenue</w:t>
            </w:r>
          </w:p>
        </w:tc>
        <w:tc>
          <w:tcPr>
            <w:tcW w:w="991" w:type="dxa"/>
          </w:tcPr>
          <w:p w14:paraId="2DCA8402" w14:textId="77777777" w:rsidR="00112D40" w:rsidRDefault="003E0739">
            <w:pPr>
              <w:pStyle w:val="TableParagraph"/>
              <w:spacing w:before="35"/>
              <w:ind w:left="10" w:right="2"/>
              <w:rPr>
                <w:sz w:val="18"/>
              </w:rPr>
            </w:pPr>
            <w:r>
              <w:rPr>
                <w:spacing w:val="-4"/>
                <w:sz w:val="18"/>
              </w:rPr>
              <w:t>Demi-tour</w:t>
            </w:r>
          </w:p>
        </w:tc>
        <w:tc>
          <w:tcPr>
            <w:tcW w:w="994" w:type="dxa"/>
          </w:tcPr>
          <w:p w14:paraId="4D371BEA" w14:textId="77777777" w:rsidR="00112D40" w:rsidRDefault="003E0739">
            <w:pPr>
              <w:pStyle w:val="TableParagraph"/>
              <w:spacing w:before="35"/>
              <w:ind w:left="9" w:right="2"/>
              <w:rPr>
                <w:sz w:val="18"/>
              </w:rPr>
            </w:pPr>
            <w:r>
              <w:rPr>
                <w:sz w:val="18"/>
              </w:rPr>
              <w:t xml:space="preserve">0 </w:t>
            </w:r>
            <w:r>
              <w:rPr>
                <w:spacing w:val="-5"/>
                <w:sz w:val="18"/>
              </w:rPr>
              <w:t>PAE</w:t>
            </w:r>
          </w:p>
        </w:tc>
        <w:tc>
          <w:tcPr>
            <w:tcW w:w="566" w:type="dxa"/>
            <w:vMerge w:val="restart"/>
          </w:tcPr>
          <w:p w14:paraId="5636BC05" w14:textId="77777777" w:rsidR="00112D40" w:rsidRDefault="00112D40">
            <w:pPr>
              <w:pStyle w:val="TableParagraph"/>
              <w:spacing w:before="81" w:line="240" w:lineRule="auto"/>
              <w:jc w:val="left"/>
              <w:rPr>
                <w:i/>
                <w:sz w:val="18"/>
              </w:rPr>
            </w:pPr>
          </w:p>
          <w:p w14:paraId="0CD7E7C2" w14:textId="77777777" w:rsidR="00112D40" w:rsidRDefault="003E0739">
            <w:pPr>
              <w:pStyle w:val="TableParagraph"/>
              <w:spacing w:before="0"/>
              <w:ind w:left="127"/>
              <w:jc w:val="left"/>
              <w:rPr>
                <w:sz w:val="18"/>
              </w:rPr>
            </w:pPr>
            <w:r>
              <w:rPr>
                <w:spacing w:val="-5"/>
                <w:sz w:val="18"/>
              </w:rPr>
              <w:t>19%</w:t>
            </w:r>
          </w:p>
        </w:tc>
      </w:tr>
      <w:tr w:rsidR="00112D40" w14:paraId="794185D9" w14:textId="77777777">
        <w:trPr>
          <w:trHeight w:val="256"/>
        </w:trPr>
        <w:tc>
          <w:tcPr>
            <w:tcW w:w="600" w:type="dxa"/>
            <w:vMerge/>
            <w:tcBorders>
              <w:top w:val="nil"/>
            </w:tcBorders>
            <w:shd w:val="clear" w:color="auto" w:fill="CFDFE7"/>
          </w:tcPr>
          <w:p w14:paraId="7FF07AB7" w14:textId="77777777" w:rsidR="00112D40" w:rsidRDefault="00112D40">
            <w:pPr>
              <w:rPr>
                <w:sz w:val="2"/>
                <w:szCs w:val="2"/>
              </w:rPr>
            </w:pPr>
          </w:p>
        </w:tc>
        <w:tc>
          <w:tcPr>
            <w:tcW w:w="1976" w:type="dxa"/>
            <w:vMerge/>
            <w:tcBorders>
              <w:top w:val="nil"/>
            </w:tcBorders>
          </w:tcPr>
          <w:p w14:paraId="47A0BD8F" w14:textId="77777777" w:rsidR="00112D40" w:rsidRDefault="00112D40">
            <w:pPr>
              <w:rPr>
                <w:sz w:val="2"/>
                <w:szCs w:val="2"/>
              </w:rPr>
            </w:pPr>
          </w:p>
        </w:tc>
        <w:tc>
          <w:tcPr>
            <w:tcW w:w="991" w:type="dxa"/>
          </w:tcPr>
          <w:p w14:paraId="7C94F32F" w14:textId="77777777" w:rsidR="00112D40" w:rsidRDefault="003E0739">
            <w:pPr>
              <w:pStyle w:val="TableParagraph"/>
              <w:spacing w:before="37"/>
              <w:ind w:left="10" w:right="5"/>
              <w:rPr>
                <w:sz w:val="18"/>
              </w:rPr>
            </w:pPr>
            <w:r>
              <w:rPr>
                <w:spacing w:val="-2"/>
                <w:sz w:val="18"/>
              </w:rPr>
              <w:t>Liens</w:t>
            </w:r>
          </w:p>
        </w:tc>
        <w:tc>
          <w:tcPr>
            <w:tcW w:w="994" w:type="dxa"/>
          </w:tcPr>
          <w:p w14:paraId="794242EA" w14:textId="77777777" w:rsidR="00112D40" w:rsidRDefault="003E0739">
            <w:pPr>
              <w:pStyle w:val="TableParagraph"/>
              <w:spacing w:before="37"/>
              <w:ind w:left="9" w:right="1"/>
              <w:rPr>
                <w:sz w:val="18"/>
              </w:rPr>
            </w:pPr>
            <w:r>
              <w:rPr>
                <w:sz w:val="18"/>
              </w:rPr>
              <w:t xml:space="preserve">33 </w:t>
            </w:r>
            <w:r>
              <w:rPr>
                <w:spacing w:val="-5"/>
                <w:sz w:val="18"/>
              </w:rPr>
              <w:t>PAE</w:t>
            </w:r>
          </w:p>
        </w:tc>
        <w:tc>
          <w:tcPr>
            <w:tcW w:w="566" w:type="dxa"/>
            <w:vMerge/>
            <w:tcBorders>
              <w:top w:val="nil"/>
            </w:tcBorders>
          </w:tcPr>
          <w:p w14:paraId="7E0DFA1F" w14:textId="77777777" w:rsidR="00112D40" w:rsidRDefault="00112D40">
            <w:pPr>
              <w:rPr>
                <w:sz w:val="2"/>
                <w:szCs w:val="2"/>
              </w:rPr>
            </w:pPr>
          </w:p>
        </w:tc>
      </w:tr>
      <w:tr w:rsidR="00112D40" w14:paraId="37B29ACC" w14:textId="77777777">
        <w:trPr>
          <w:trHeight w:val="253"/>
        </w:trPr>
        <w:tc>
          <w:tcPr>
            <w:tcW w:w="600" w:type="dxa"/>
            <w:vMerge/>
            <w:tcBorders>
              <w:top w:val="nil"/>
            </w:tcBorders>
            <w:shd w:val="clear" w:color="auto" w:fill="CFDFE7"/>
          </w:tcPr>
          <w:p w14:paraId="61B8C925" w14:textId="77777777" w:rsidR="00112D40" w:rsidRDefault="00112D40">
            <w:pPr>
              <w:rPr>
                <w:sz w:val="2"/>
                <w:szCs w:val="2"/>
              </w:rPr>
            </w:pPr>
          </w:p>
        </w:tc>
        <w:tc>
          <w:tcPr>
            <w:tcW w:w="1976" w:type="dxa"/>
            <w:vMerge/>
            <w:tcBorders>
              <w:top w:val="nil"/>
            </w:tcBorders>
          </w:tcPr>
          <w:p w14:paraId="09097F44" w14:textId="77777777" w:rsidR="00112D40" w:rsidRDefault="00112D40">
            <w:pPr>
              <w:rPr>
                <w:sz w:val="2"/>
                <w:szCs w:val="2"/>
              </w:rPr>
            </w:pPr>
          </w:p>
        </w:tc>
        <w:tc>
          <w:tcPr>
            <w:tcW w:w="991" w:type="dxa"/>
          </w:tcPr>
          <w:p w14:paraId="4C63F99E" w14:textId="77777777" w:rsidR="00112D40" w:rsidRDefault="003E0739">
            <w:pPr>
              <w:pStyle w:val="TableParagraph"/>
              <w:spacing w:before="35"/>
              <w:ind w:left="10" w:right="2"/>
              <w:rPr>
                <w:sz w:val="18"/>
              </w:rPr>
            </w:pPr>
            <w:r>
              <w:rPr>
                <w:spacing w:val="-2"/>
                <w:sz w:val="18"/>
              </w:rPr>
              <w:t>Tout droit</w:t>
            </w:r>
          </w:p>
        </w:tc>
        <w:tc>
          <w:tcPr>
            <w:tcW w:w="994" w:type="dxa"/>
          </w:tcPr>
          <w:p w14:paraId="326BF8CB" w14:textId="77777777" w:rsidR="00112D40" w:rsidRDefault="003E0739">
            <w:pPr>
              <w:pStyle w:val="TableParagraph"/>
              <w:spacing w:before="35"/>
              <w:ind w:left="9" w:right="1"/>
              <w:rPr>
                <w:sz w:val="18"/>
              </w:rPr>
            </w:pPr>
            <w:r>
              <w:rPr>
                <w:sz w:val="18"/>
              </w:rPr>
              <w:t xml:space="preserve">20 </w:t>
            </w:r>
            <w:r>
              <w:rPr>
                <w:spacing w:val="-5"/>
                <w:sz w:val="18"/>
              </w:rPr>
              <w:t>PAE</w:t>
            </w:r>
          </w:p>
        </w:tc>
        <w:tc>
          <w:tcPr>
            <w:tcW w:w="566" w:type="dxa"/>
          </w:tcPr>
          <w:p w14:paraId="733447C7" w14:textId="77777777" w:rsidR="00112D40" w:rsidRDefault="003E0739">
            <w:pPr>
              <w:pStyle w:val="TableParagraph"/>
              <w:spacing w:before="35"/>
              <w:ind w:left="10" w:right="1"/>
              <w:rPr>
                <w:sz w:val="18"/>
              </w:rPr>
            </w:pPr>
            <w:r>
              <w:rPr>
                <w:spacing w:val="-5"/>
                <w:sz w:val="18"/>
              </w:rPr>
              <w:t>11%</w:t>
            </w:r>
          </w:p>
        </w:tc>
      </w:tr>
      <w:tr w:rsidR="00112D40" w14:paraId="3CB1D6FF" w14:textId="77777777">
        <w:trPr>
          <w:trHeight w:val="256"/>
        </w:trPr>
        <w:tc>
          <w:tcPr>
            <w:tcW w:w="600" w:type="dxa"/>
            <w:vMerge/>
            <w:tcBorders>
              <w:top w:val="nil"/>
            </w:tcBorders>
            <w:shd w:val="clear" w:color="auto" w:fill="CFDFE7"/>
          </w:tcPr>
          <w:p w14:paraId="59E9678A" w14:textId="77777777" w:rsidR="00112D40" w:rsidRDefault="00112D40">
            <w:pPr>
              <w:rPr>
                <w:sz w:val="2"/>
                <w:szCs w:val="2"/>
              </w:rPr>
            </w:pPr>
          </w:p>
        </w:tc>
        <w:tc>
          <w:tcPr>
            <w:tcW w:w="1976" w:type="dxa"/>
            <w:vMerge/>
            <w:tcBorders>
              <w:top w:val="nil"/>
            </w:tcBorders>
          </w:tcPr>
          <w:p w14:paraId="6A35F465" w14:textId="77777777" w:rsidR="00112D40" w:rsidRDefault="00112D40">
            <w:pPr>
              <w:rPr>
                <w:sz w:val="2"/>
                <w:szCs w:val="2"/>
              </w:rPr>
            </w:pPr>
          </w:p>
        </w:tc>
        <w:tc>
          <w:tcPr>
            <w:tcW w:w="991" w:type="dxa"/>
          </w:tcPr>
          <w:p w14:paraId="32EDA9AC" w14:textId="77777777" w:rsidR="00112D40" w:rsidRDefault="003E0739">
            <w:pPr>
              <w:pStyle w:val="TableParagraph"/>
              <w:spacing w:before="37"/>
              <w:ind w:left="10" w:right="5"/>
              <w:rPr>
                <w:sz w:val="18"/>
              </w:rPr>
            </w:pPr>
            <w:r>
              <w:rPr>
                <w:spacing w:val="-2"/>
                <w:sz w:val="18"/>
              </w:rPr>
              <w:t>Droit</w:t>
            </w:r>
          </w:p>
        </w:tc>
        <w:tc>
          <w:tcPr>
            <w:tcW w:w="994" w:type="dxa"/>
          </w:tcPr>
          <w:p w14:paraId="6293034C" w14:textId="77777777" w:rsidR="00112D40" w:rsidRDefault="003E0739">
            <w:pPr>
              <w:pStyle w:val="TableParagraph"/>
              <w:spacing w:before="37"/>
              <w:ind w:left="9" w:right="1"/>
              <w:rPr>
                <w:sz w:val="18"/>
              </w:rPr>
            </w:pPr>
            <w:r>
              <w:rPr>
                <w:sz w:val="18"/>
              </w:rPr>
              <w:t xml:space="preserve">78 </w:t>
            </w:r>
            <w:r>
              <w:rPr>
                <w:spacing w:val="-5"/>
                <w:sz w:val="18"/>
              </w:rPr>
              <w:t>PAE</w:t>
            </w:r>
          </w:p>
        </w:tc>
        <w:tc>
          <w:tcPr>
            <w:tcW w:w="566" w:type="dxa"/>
          </w:tcPr>
          <w:p w14:paraId="3CF27651" w14:textId="77777777" w:rsidR="00112D40" w:rsidRDefault="003E0739">
            <w:pPr>
              <w:pStyle w:val="TableParagraph"/>
              <w:spacing w:before="37"/>
              <w:ind w:left="10" w:right="1"/>
              <w:rPr>
                <w:sz w:val="18"/>
              </w:rPr>
            </w:pPr>
            <w:r>
              <w:rPr>
                <w:spacing w:val="-5"/>
                <w:sz w:val="18"/>
              </w:rPr>
              <w:t>7%</w:t>
            </w:r>
          </w:p>
        </w:tc>
      </w:tr>
      <w:tr w:rsidR="00112D40" w14:paraId="4E0DE915" w14:textId="77777777">
        <w:trPr>
          <w:trHeight w:val="253"/>
        </w:trPr>
        <w:tc>
          <w:tcPr>
            <w:tcW w:w="600" w:type="dxa"/>
            <w:vMerge w:val="restart"/>
            <w:shd w:val="clear" w:color="auto" w:fill="CFDFE7"/>
          </w:tcPr>
          <w:p w14:paraId="0D91B8C0" w14:textId="77777777" w:rsidR="00112D40" w:rsidRDefault="003E0739">
            <w:pPr>
              <w:pStyle w:val="TableParagraph"/>
              <w:spacing w:before="0" w:line="219" w:lineRule="exact"/>
              <w:ind w:left="10" w:right="1"/>
              <w:rPr>
                <w:sz w:val="18"/>
              </w:rPr>
            </w:pPr>
            <w:r>
              <w:rPr>
                <w:spacing w:val="-10"/>
                <w:sz w:val="18"/>
              </w:rPr>
              <w:t>D</w:t>
            </w:r>
          </w:p>
        </w:tc>
        <w:tc>
          <w:tcPr>
            <w:tcW w:w="1976" w:type="dxa"/>
            <w:vMerge w:val="restart"/>
          </w:tcPr>
          <w:p w14:paraId="2A695580" w14:textId="77777777" w:rsidR="00112D40" w:rsidRDefault="003E0739">
            <w:pPr>
              <w:pStyle w:val="TableParagraph"/>
              <w:spacing w:before="0" w:line="219" w:lineRule="exact"/>
              <w:ind w:left="124"/>
              <w:jc w:val="left"/>
              <w:rPr>
                <w:sz w:val="18"/>
              </w:rPr>
            </w:pPr>
            <w:r>
              <w:rPr>
                <w:sz w:val="18"/>
              </w:rPr>
              <w:t xml:space="preserve">N21 </w:t>
            </w:r>
            <w:r>
              <w:rPr>
                <w:spacing w:val="-2"/>
                <w:sz w:val="18"/>
              </w:rPr>
              <w:t>Haachtsesteenweg</w:t>
            </w:r>
          </w:p>
        </w:tc>
        <w:tc>
          <w:tcPr>
            <w:tcW w:w="991" w:type="dxa"/>
          </w:tcPr>
          <w:p w14:paraId="2601C85F" w14:textId="77777777" w:rsidR="00112D40" w:rsidRDefault="003E0739">
            <w:pPr>
              <w:pStyle w:val="TableParagraph"/>
              <w:spacing w:before="35"/>
              <w:ind w:left="10" w:right="5"/>
              <w:rPr>
                <w:sz w:val="18"/>
              </w:rPr>
            </w:pPr>
            <w:r>
              <w:rPr>
                <w:spacing w:val="-2"/>
                <w:sz w:val="18"/>
              </w:rPr>
              <w:t>Liens</w:t>
            </w:r>
          </w:p>
        </w:tc>
        <w:tc>
          <w:tcPr>
            <w:tcW w:w="994" w:type="dxa"/>
          </w:tcPr>
          <w:p w14:paraId="2D70B92F" w14:textId="77777777" w:rsidR="00112D40" w:rsidRDefault="003E0739">
            <w:pPr>
              <w:pStyle w:val="TableParagraph"/>
              <w:spacing w:before="35"/>
              <w:ind w:left="9" w:right="1"/>
              <w:rPr>
                <w:sz w:val="18"/>
              </w:rPr>
            </w:pPr>
            <w:r>
              <w:rPr>
                <w:sz w:val="18"/>
              </w:rPr>
              <w:t xml:space="preserve">25 </w:t>
            </w:r>
            <w:r>
              <w:rPr>
                <w:spacing w:val="-5"/>
                <w:sz w:val="18"/>
              </w:rPr>
              <w:t>PAE</w:t>
            </w:r>
          </w:p>
        </w:tc>
        <w:tc>
          <w:tcPr>
            <w:tcW w:w="566" w:type="dxa"/>
          </w:tcPr>
          <w:p w14:paraId="587CFD4A" w14:textId="77777777" w:rsidR="00112D40" w:rsidRDefault="003E0739">
            <w:pPr>
              <w:pStyle w:val="TableParagraph"/>
              <w:spacing w:before="35"/>
              <w:ind w:left="10" w:right="1"/>
              <w:rPr>
                <w:sz w:val="18"/>
              </w:rPr>
            </w:pPr>
            <w:r>
              <w:rPr>
                <w:spacing w:val="-5"/>
                <w:sz w:val="18"/>
              </w:rPr>
              <w:t>14%</w:t>
            </w:r>
          </w:p>
        </w:tc>
      </w:tr>
      <w:tr w:rsidR="00112D40" w14:paraId="24CE7AFA" w14:textId="77777777">
        <w:trPr>
          <w:trHeight w:val="254"/>
        </w:trPr>
        <w:tc>
          <w:tcPr>
            <w:tcW w:w="600" w:type="dxa"/>
            <w:vMerge/>
            <w:tcBorders>
              <w:top w:val="nil"/>
            </w:tcBorders>
            <w:shd w:val="clear" w:color="auto" w:fill="CFDFE7"/>
          </w:tcPr>
          <w:p w14:paraId="06B3A55F" w14:textId="77777777" w:rsidR="00112D40" w:rsidRDefault="00112D40">
            <w:pPr>
              <w:rPr>
                <w:sz w:val="2"/>
                <w:szCs w:val="2"/>
              </w:rPr>
            </w:pPr>
          </w:p>
        </w:tc>
        <w:tc>
          <w:tcPr>
            <w:tcW w:w="1976" w:type="dxa"/>
            <w:vMerge/>
            <w:tcBorders>
              <w:top w:val="nil"/>
            </w:tcBorders>
          </w:tcPr>
          <w:p w14:paraId="34DBDFB7" w14:textId="77777777" w:rsidR="00112D40" w:rsidRDefault="00112D40">
            <w:pPr>
              <w:rPr>
                <w:sz w:val="2"/>
                <w:szCs w:val="2"/>
              </w:rPr>
            </w:pPr>
          </w:p>
        </w:tc>
        <w:tc>
          <w:tcPr>
            <w:tcW w:w="991" w:type="dxa"/>
          </w:tcPr>
          <w:p w14:paraId="72223DC7" w14:textId="77777777" w:rsidR="00112D40" w:rsidRDefault="003E0739">
            <w:pPr>
              <w:pStyle w:val="TableParagraph"/>
              <w:spacing w:before="35"/>
              <w:ind w:left="10" w:right="2"/>
              <w:rPr>
                <w:sz w:val="18"/>
              </w:rPr>
            </w:pPr>
            <w:r>
              <w:rPr>
                <w:spacing w:val="-2"/>
                <w:sz w:val="18"/>
              </w:rPr>
              <w:t>Tout droit</w:t>
            </w:r>
          </w:p>
        </w:tc>
        <w:tc>
          <w:tcPr>
            <w:tcW w:w="994" w:type="dxa"/>
          </w:tcPr>
          <w:p w14:paraId="26A8F461" w14:textId="77777777" w:rsidR="00112D40" w:rsidRDefault="003E0739">
            <w:pPr>
              <w:pStyle w:val="TableParagraph"/>
              <w:spacing w:before="35"/>
              <w:ind w:left="9" w:right="1"/>
              <w:rPr>
                <w:sz w:val="18"/>
              </w:rPr>
            </w:pPr>
            <w:r>
              <w:rPr>
                <w:sz w:val="18"/>
              </w:rPr>
              <w:t xml:space="preserve">475 </w:t>
            </w:r>
            <w:r>
              <w:rPr>
                <w:spacing w:val="-5"/>
                <w:sz w:val="18"/>
              </w:rPr>
              <w:t>PAE</w:t>
            </w:r>
          </w:p>
        </w:tc>
        <w:tc>
          <w:tcPr>
            <w:tcW w:w="566" w:type="dxa"/>
          </w:tcPr>
          <w:p w14:paraId="3AB3F518" w14:textId="77777777" w:rsidR="00112D40" w:rsidRDefault="003E0739">
            <w:pPr>
              <w:pStyle w:val="TableParagraph"/>
              <w:spacing w:before="35"/>
              <w:ind w:left="10" w:right="1"/>
              <w:rPr>
                <w:sz w:val="18"/>
              </w:rPr>
            </w:pPr>
            <w:r>
              <w:rPr>
                <w:spacing w:val="-5"/>
                <w:sz w:val="18"/>
              </w:rPr>
              <w:t>79%</w:t>
            </w:r>
          </w:p>
        </w:tc>
      </w:tr>
      <w:tr w:rsidR="00112D40" w14:paraId="1831D094" w14:textId="77777777">
        <w:trPr>
          <w:trHeight w:val="256"/>
        </w:trPr>
        <w:tc>
          <w:tcPr>
            <w:tcW w:w="600" w:type="dxa"/>
            <w:vMerge/>
            <w:tcBorders>
              <w:top w:val="nil"/>
            </w:tcBorders>
            <w:shd w:val="clear" w:color="auto" w:fill="CFDFE7"/>
          </w:tcPr>
          <w:p w14:paraId="205099D2" w14:textId="77777777" w:rsidR="00112D40" w:rsidRDefault="00112D40">
            <w:pPr>
              <w:rPr>
                <w:sz w:val="2"/>
                <w:szCs w:val="2"/>
              </w:rPr>
            </w:pPr>
          </w:p>
        </w:tc>
        <w:tc>
          <w:tcPr>
            <w:tcW w:w="1976" w:type="dxa"/>
            <w:vMerge/>
            <w:tcBorders>
              <w:top w:val="nil"/>
            </w:tcBorders>
          </w:tcPr>
          <w:p w14:paraId="4F29CE54" w14:textId="77777777" w:rsidR="00112D40" w:rsidRDefault="00112D40">
            <w:pPr>
              <w:rPr>
                <w:sz w:val="2"/>
                <w:szCs w:val="2"/>
              </w:rPr>
            </w:pPr>
          </w:p>
        </w:tc>
        <w:tc>
          <w:tcPr>
            <w:tcW w:w="991" w:type="dxa"/>
          </w:tcPr>
          <w:p w14:paraId="11DD3978" w14:textId="77777777" w:rsidR="00112D40" w:rsidRDefault="003E0739">
            <w:pPr>
              <w:pStyle w:val="TableParagraph"/>
              <w:spacing w:before="37"/>
              <w:ind w:left="10" w:right="5"/>
              <w:rPr>
                <w:sz w:val="18"/>
              </w:rPr>
            </w:pPr>
            <w:r>
              <w:rPr>
                <w:spacing w:val="-2"/>
                <w:sz w:val="18"/>
              </w:rPr>
              <w:t>Droit</w:t>
            </w:r>
          </w:p>
        </w:tc>
        <w:tc>
          <w:tcPr>
            <w:tcW w:w="994" w:type="dxa"/>
          </w:tcPr>
          <w:p w14:paraId="6EF278F9" w14:textId="77777777" w:rsidR="00112D40" w:rsidRDefault="003E0739">
            <w:pPr>
              <w:pStyle w:val="TableParagraph"/>
              <w:spacing w:before="37"/>
              <w:ind w:left="9" w:right="1"/>
              <w:rPr>
                <w:sz w:val="18"/>
              </w:rPr>
            </w:pPr>
            <w:r>
              <w:rPr>
                <w:sz w:val="18"/>
              </w:rPr>
              <w:t xml:space="preserve">113 </w:t>
            </w:r>
            <w:r>
              <w:rPr>
                <w:spacing w:val="-5"/>
                <w:sz w:val="18"/>
              </w:rPr>
              <w:t>PAE</w:t>
            </w:r>
          </w:p>
        </w:tc>
        <w:tc>
          <w:tcPr>
            <w:tcW w:w="566" w:type="dxa"/>
          </w:tcPr>
          <w:p w14:paraId="6717D420" w14:textId="77777777" w:rsidR="00112D40" w:rsidRDefault="003E0739">
            <w:pPr>
              <w:pStyle w:val="TableParagraph"/>
              <w:spacing w:before="37"/>
              <w:ind w:left="10" w:right="1"/>
              <w:rPr>
                <w:sz w:val="18"/>
              </w:rPr>
            </w:pPr>
            <w:r>
              <w:rPr>
                <w:spacing w:val="-5"/>
                <w:sz w:val="18"/>
              </w:rPr>
              <w:t>9%</w:t>
            </w:r>
          </w:p>
        </w:tc>
      </w:tr>
      <w:tr w:rsidR="00112D40" w14:paraId="01C56708" w14:textId="77777777">
        <w:trPr>
          <w:trHeight w:val="253"/>
        </w:trPr>
        <w:tc>
          <w:tcPr>
            <w:tcW w:w="600" w:type="dxa"/>
            <w:vMerge w:val="restart"/>
            <w:shd w:val="clear" w:color="auto" w:fill="CFDFE7"/>
          </w:tcPr>
          <w:p w14:paraId="4A1B8865" w14:textId="77777777" w:rsidR="00112D40" w:rsidRDefault="003E0739">
            <w:pPr>
              <w:pStyle w:val="TableParagraph"/>
              <w:spacing w:line="240" w:lineRule="auto"/>
              <w:ind w:left="10" w:right="2"/>
              <w:rPr>
                <w:sz w:val="18"/>
              </w:rPr>
            </w:pPr>
            <w:r>
              <w:rPr>
                <w:spacing w:val="-10"/>
                <w:sz w:val="18"/>
              </w:rPr>
              <w:t>A</w:t>
            </w:r>
          </w:p>
        </w:tc>
        <w:tc>
          <w:tcPr>
            <w:tcW w:w="1976" w:type="dxa"/>
            <w:vMerge w:val="restart"/>
          </w:tcPr>
          <w:p w14:paraId="1D4C613C" w14:textId="77777777" w:rsidR="00112D40" w:rsidRDefault="003E0739">
            <w:pPr>
              <w:pStyle w:val="TableParagraph"/>
              <w:spacing w:line="240" w:lineRule="auto"/>
              <w:ind w:left="191"/>
              <w:jc w:val="left"/>
              <w:rPr>
                <w:sz w:val="18"/>
              </w:rPr>
            </w:pPr>
            <w:r>
              <w:rPr>
                <w:sz w:val="18"/>
              </w:rPr>
              <w:t xml:space="preserve">N211 </w:t>
            </w:r>
            <w:r>
              <w:rPr>
                <w:spacing w:val="-2"/>
                <w:sz w:val="18"/>
              </w:rPr>
              <w:t>Airport Avenue</w:t>
            </w:r>
          </w:p>
        </w:tc>
        <w:tc>
          <w:tcPr>
            <w:tcW w:w="991" w:type="dxa"/>
          </w:tcPr>
          <w:p w14:paraId="163B0CC5" w14:textId="77777777" w:rsidR="00112D40" w:rsidRDefault="003E0739">
            <w:pPr>
              <w:pStyle w:val="TableParagraph"/>
              <w:spacing w:before="35"/>
              <w:ind w:left="10" w:right="2"/>
              <w:rPr>
                <w:sz w:val="18"/>
              </w:rPr>
            </w:pPr>
            <w:r>
              <w:rPr>
                <w:spacing w:val="-4"/>
                <w:sz w:val="18"/>
              </w:rPr>
              <w:t>Demi-tour</w:t>
            </w:r>
          </w:p>
        </w:tc>
        <w:tc>
          <w:tcPr>
            <w:tcW w:w="994" w:type="dxa"/>
          </w:tcPr>
          <w:p w14:paraId="7265B077" w14:textId="77777777" w:rsidR="00112D40" w:rsidRDefault="003E0739">
            <w:pPr>
              <w:pStyle w:val="TableParagraph"/>
              <w:spacing w:before="35"/>
              <w:ind w:left="9" w:right="1"/>
              <w:rPr>
                <w:sz w:val="18"/>
              </w:rPr>
            </w:pPr>
            <w:r>
              <w:rPr>
                <w:sz w:val="18"/>
              </w:rPr>
              <w:t xml:space="preserve">72 </w:t>
            </w:r>
            <w:r>
              <w:rPr>
                <w:spacing w:val="-5"/>
                <w:sz w:val="18"/>
              </w:rPr>
              <w:t>PAE</w:t>
            </w:r>
          </w:p>
        </w:tc>
        <w:tc>
          <w:tcPr>
            <w:tcW w:w="566" w:type="dxa"/>
            <w:vMerge w:val="restart"/>
          </w:tcPr>
          <w:p w14:paraId="422FA956" w14:textId="77777777" w:rsidR="00112D40" w:rsidRDefault="00112D40">
            <w:pPr>
              <w:pStyle w:val="TableParagraph"/>
              <w:spacing w:before="81" w:line="240" w:lineRule="auto"/>
              <w:jc w:val="left"/>
              <w:rPr>
                <w:i/>
                <w:sz w:val="18"/>
              </w:rPr>
            </w:pPr>
          </w:p>
          <w:p w14:paraId="3980157E" w14:textId="77777777" w:rsidR="00112D40" w:rsidRDefault="003E0739">
            <w:pPr>
              <w:pStyle w:val="TableParagraph"/>
              <w:spacing w:before="0"/>
              <w:ind w:left="127"/>
              <w:jc w:val="left"/>
              <w:rPr>
                <w:sz w:val="18"/>
              </w:rPr>
            </w:pPr>
            <w:r>
              <w:rPr>
                <w:spacing w:val="-5"/>
                <w:sz w:val="18"/>
              </w:rPr>
              <w:t>81%</w:t>
            </w:r>
          </w:p>
        </w:tc>
      </w:tr>
      <w:tr w:rsidR="00112D40" w14:paraId="187B0959" w14:textId="77777777">
        <w:trPr>
          <w:trHeight w:val="256"/>
        </w:trPr>
        <w:tc>
          <w:tcPr>
            <w:tcW w:w="600" w:type="dxa"/>
            <w:vMerge/>
            <w:tcBorders>
              <w:top w:val="nil"/>
            </w:tcBorders>
            <w:shd w:val="clear" w:color="auto" w:fill="CFDFE7"/>
          </w:tcPr>
          <w:p w14:paraId="0D0E52BC" w14:textId="77777777" w:rsidR="00112D40" w:rsidRDefault="00112D40">
            <w:pPr>
              <w:rPr>
                <w:sz w:val="2"/>
                <w:szCs w:val="2"/>
              </w:rPr>
            </w:pPr>
          </w:p>
        </w:tc>
        <w:tc>
          <w:tcPr>
            <w:tcW w:w="1976" w:type="dxa"/>
            <w:vMerge/>
            <w:tcBorders>
              <w:top w:val="nil"/>
            </w:tcBorders>
          </w:tcPr>
          <w:p w14:paraId="7988ABF2" w14:textId="77777777" w:rsidR="00112D40" w:rsidRDefault="00112D40">
            <w:pPr>
              <w:rPr>
                <w:sz w:val="2"/>
                <w:szCs w:val="2"/>
              </w:rPr>
            </w:pPr>
          </w:p>
        </w:tc>
        <w:tc>
          <w:tcPr>
            <w:tcW w:w="991" w:type="dxa"/>
          </w:tcPr>
          <w:p w14:paraId="0B3955D9" w14:textId="77777777" w:rsidR="00112D40" w:rsidRDefault="003E0739">
            <w:pPr>
              <w:pStyle w:val="TableParagraph"/>
              <w:spacing w:before="37"/>
              <w:ind w:left="10" w:right="5"/>
              <w:rPr>
                <w:sz w:val="18"/>
              </w:rPr>
            </w:pPr>
            <w:r>
              <w:rPr>
                <w:spacing w:val="-2"/>
                <w:sz w:val="18"/>
              </w:rPr>
              <w:t>Liens</w:t>
            </w:r>
          </w:p>
        </w:tc>
        <w:tc>
          <w:tcPr>
            <w:tcW w:w="994" w:type="dxa"/>
          </w:tcPr>
          <w:p w14:paraId="319F229A" w14:textId="77777777" w:rsidR="00112D40" w:rsidRDefault="003E0739">
            <w:pPr>
              <w:pStyle w:val="TableParagraph"/>
              <w:spacing w:before="37"/>
              <w:ind w:left="9" w:right="1"/>
              <w:rPr>
                <w:sz w:val="18"/>
              </w:rPr>
            </w:pPr>
            <w:r>
              <w:rPr>
                <w:sz w:val="18"/>
              </w:rPr>
              <w:t xml:space="preserve">1061 </w:t>
            </w:r>
            <w:r>
              <w:rPr>
                <w:spacing w:val="-5"/>
                <w:sz w:val="18"/>
              </w:rPr>
              <w:t>PAE</w:t>
            </w:r>
          </w:p>
        </w:tc>
        <w:tc>
          <w:tcPr>
            <w:tcW w:w="566" w:type="dxa"/>
            <w:vMerge/>
            <w:tcBorders>
              <w:top w:val="nil"/>
            </w:tcBorders>
          </w:tcPr>
          <w:p w14:paraId="40FF2D56" w14:textId="77777777" w:rsidR="00112D40" w:rsidRDefault="00112D40">
            <w:pPr>
              <w:rPr>
                <w:sz w:val="2"/>
                <w:szCs w:val="2"/>
              </w:rPr>
            </w:pPr>
          </w:p>
        </w:tc>
      </w:tr>
      <w:tr w:rsidR="00112D40" w14:paraId="0AED85EA" w14:textId="77777777">
        <w:trPr>
          <w:trHeight w:val="254"/>
        </w:trPr>
        <w:tc>
          <w:tcPr>
            <w:tcW w:w="600" w:type="dxa"/>
            <w:vMerge/>
            <w:tcBorders>
              <w:top w:val="nil"/>
            </w:tcBorders>
            <w:shd w:val="clear" w:color="auto" w:fill="CFDFE7"/>
          </w:tcPr>
          <w:p w14:paraId="43224B49" w14:textId="77777777" w:rsidR="00112D40" w:rsidRDefault="00112D40">
            <w:pPr>
              <w:rPr>
                <w:sz w:val="2"/>
                <w:szCs w:val="2"/>
              </w:rPr>
            </w:pPr>
          </w:p>
        </w:tc>
        <w:tc>
          <w:tcPr>
            <w:tcW w:w="1976" w:type="dxa"/>
            <w:vMerge/>
            <w:tcBorders>
              <w:top w:val="nil"/>
            </w:tcBorders>
          </w:tcPr>
          <w:p w14:paraId="15AF12F4" w14:textId="77777777" w:rsidR="00112D40" w:rsidRDefault="00112D40">
            <w:pPr>
              <w:rPr>
                <w:sz w:val="2"/>
                <w:szCs w:val="2"/>
              </w:rPr>
            </w:pPr>
          </w:p>
        </w:tc>
        <w:tc>
          <w:tcPr>
            <w:tcW w:w="991" w:type="dxa"/>
          </w:tcPr>
          <w:p w14:paraId="7876CF89" w14:textId="77777777" w:rsidR="00112D40" w:rsidRDefault="003E0739">
            <w:pPr>
              <w:pStyle w:val="TableParagraph"/>
              <w:spacing w:before="35"/>
              <w:ind w:left="10" w:right="2"/>
              <w:rPr>
                <w:sz w:val="18"/>
              </w:rPr>
            </w:pPr>
            <w:r>
              <w:rPr>
                <w:spacing w:val="-2"/>
                <w:sz w:val="18"/>
              </w:rPr>
              <w:t>Tout droit</w:t>
            </w:r>
          </w:p>
        </w:tc>
        <w:tc>
          <w:tcPr>
            <w:tcW w:w="994" w:type="dxa"/>
          </w:tcPr>
          <w:p w14:paraId="0104C41E" w14:textId="77777777" w:rsidR="00112D40" w:rsidRDefault="003E0739">
            <w:pPr>
              <w:pStyle w:val="TableParagraph"/>
              <w:spacing w:before="35"/>
              <w:ind w:left="9" w:right="2"/>
              <w:rPr>
                <w:sz w:val="18"/>
              </w:rPr>
            </w:pPr>
            <w:r>
              <w:rPr>
                <w:sz w:val="18"/>
              </w:rPr>
              <w:t xml:space="preserve">2 </w:t>
            </w:r>
            <w:r>
              <w:rPr>
                <w:spacing w:val="-5"/>
                <w:sz w:val="18"/>
              </w:rPr>
              <w:t>PAE</w:t>
            </w:r>
          </w:p>
        </w:tc>
        <w:tc>
          <w:tcPr>
            <w:tcW w:w="566" w:type="dxa"/>
          </w:tcPr>
          <w:p w14:paraId="2EE4646D" w14:textId="77777777" w:rsidR="00112D40" w:rsidRDefault="003E0739">
            <w:pPr>
              <w:pStyle w:val="TableParagraph"/>
              <w:spacing w:before="35"/>
              <w:ind w:left="10" w:right="1"/>
              <w:rPr>
                <w:sz w:val="18"/>
              </w:rPr>
            </w:pPr>
            <w:r>
              <w:rPr>
                <w:spacing w:val="-5"/>
                <w:sz w:val="18"/>
              </w:rPr>
              <w:t>0%</w:t>
            </w:r>
          </w:p>
        </w:tc>
      </w:tr>
      <w:tr w:rsidR="00112D40" w14:paraId="46579951" w14:textId="77777777">
        <w:trPr>
          <w:trHeight w:val="256"/>
        </w:trPr>
        <w:tc>
          <w:tcPr>
            <w:tcW w:w="600" w:type="dxa"/>
            <w:vMerge/>
            <w:tcBorders>
              <w:top w:val="nil"/>
            </w:tcBorders>
            <w:shd w:val="clear" w:color="auto" w:fill="CFDFE7"/>
          </w:tcPr>
          <w:p w14:paraId="55371898" w14:textId="77777777" w:rsidR="00112D40" w:rsidRDefault="00112D40">
            <w:pPr>
              <w:rPr>
                <w:sz w:val="2"/>
                <w:szCs w:val="2"/>
              </w:rPr>
            </w:pPr>
          </w:p>
        </w:tc>
        <w:tc>
          <w:tcPr>
            <w:tcW w:w="1976" w:type="dxa"/>
            <w:vMerge/>
            <w:tcBorders>
              <w:top w:val="nil"/>
            </w:tcBorders>
          </w:tcPr>
          <w:p w14:paraId="3DB7525A" w14:textId="77777777" w:rsidR="00112D40" w:rsidRDefault="00112D40">
            <w:pPr>
              <w:rPr>
                <w:sz w:val="2"/>
                <w:szCs w:val="2"/>
              </w:rPr>
            </w:pPr>
          </w:p>
        </w:tc>
        <w:tc>
          <w:tcPr>
            <w:tcW w:w="991" w:type="dxa"/>
          </w:tcPr>
          <w:p w14:paraId="3CDF21A9" w14:textId="77777777" w:rsidR="00112D40" w:rsidRDefault="003E0739">
            <w:pPr>
              <w:pStyle w:val="TableParagraph"/>
              <w:spacing w:before="37"/>
              <w:ind w:left="10" w:right="5"/>
              <w:rPr>
                <w:sz w:val="18"/>
              </w:rPr>
            </w:pPr>
            <w:r>
              <w:rPr>
                <w:spacing w:val="-2"/>
                <w:sz w:val="18"/>
              </w:rPr>
              <w:t>Droit</w:t>
            </w:r>
          </w:p>
        </w:tc>
        <w:tc>
          <w:tcPr>
            <w:tcW w:w="994" w:type="dxa"/>
          </w:tcPr>
          <w:p w14:paraId="571B1780" w14:textId="77777777" w:rsidR="00112D40" w:rsidRDefault="003E0739">
            <w:pPr>
              <w:pStyle w:val="TableParagraph"/>
              <w:spacing w:before="37"/>
              <w:ind w:left="9" w:right="1"/>
              <w:rPr>
                <w:sz w:val="18"/>
              </w:rPr>
            </w:pPr>
            <w:r>
              <w:rPr>
                <w:sz w:val="18"/>
              </w:rPr>
              <w:t xml:space="preserve">254 </w:t>
            </w:r>
            <w:r>
              <w:rPr>
                <w:spacing w:val="-5"/>
                <w:sz w:val="18"/>
              </w:rPr>
              <w:t>PAE</w:t>
            </w:r>
          </w:p>
        </w:tc>
        <w:tc>
          <w:tcPr>
            <w:tcW w:w="566" w:type="dxa"/>
          </w:tcPr>
          <w:p w14:paraId="456171CD" w14:textId="77777777" w:rsidR="00112D40" w:rsidRDefault="003E0739">
            <w:pPr>
              <w:pStyle w:val="TableParagraph"/>
              <w:spacing w:before="37"/>
              <w:ind w:left="10" w:right="1"/>
              <w:rPr>
                <w:sz w:val="18"/>
              </w:rPr>
            </w:pPr>
            <w:r>
              <w:rPr>
                <w:spacing w:val="-5"/>
                <w:sz w:val="18"/>
              </w:rPr>
              <w:t>21%</w:t>
            </w:r>
          </w:p>
        </w:tc>
      </w:tr>
    </w:tbl>
    <w:p w14:paraId="29A19C15" w14:textId="77777777" w:rsidR="00112D40" w:rsidRDefault="00112D40">
      <w:pPr>
        <w:rPr>
          <w:sz w:val="18"/>
        </w:rPr>
        <w:sectPr w:rsidR="00112D40">
          <w:pgSz w:w="11910" w:h="16840"/>
          <w:pgMar w:top="1460" w:right="260" w:bottom="1280" w:left="940" w:header="748" w:footer="1095" w:gutter="0"/>
          <w:cols w:space="720"/>
        </w:sectPr>
      </w:pPr>
    </w:p>
    <w:p w14:paraId="37ED9B6F" w14:textId="77777777" w:rsidR="00112D40" w:rsidRDefault="00112D40">
      <w:pPr>
        <w:pStyle w:val="BodyText"/>
        <w:spacing w:before="118"/>
        <w:rPr>
          <w:i/>
        </w:rPr>
      </w:pPr>
    </w:p>
    <w:p w14:paraId="3170C7F1" w14:textId="77777777" w:rsidR="00112D40" w:rsidRDefault="003E0739">
      <w:pPr>
        <w:pStyle w:val="BodyText"/>
        <w:spacing w:before="1"/>
        <w:ind w:left="1611"/>
      </w:pPr>
      <w:r>
        <w:rPr>
          <w:u w:val="single"/>
        </w:rPr>
        <w:t xml:space="preserve">Intersection A201 x N262 Vilvoordelaan x </w:t>
      </w:r>
      <w:r>
        <w:rPr>
          <w:spacing w:val="-2"/>
          <w:u w:val="single"/>
        </w:rPr>
        <w:t>Luchthavenlaan</w:t>
      </w:r>
    </w:p>
    <w:p w14:paraId="4EB3417D" w14:textId="77777777" w:rsidR="00112D40" w:rsidRDefault="003E0739">
      <w:pPr>
        <w:spacing w:before="183"/>
        <w:ind w:left="1611"/>
        <w:rPr>
          <w:i/>
          <w:sz w:val="18"/>
        </w:rPr>
      </w:pPr>
      <w:r>
        <w:rPr>
          <w:i/>
          <w:color w:val="005B82"/>
          <w:sz w:val="18"/>
        </w:rPr>
        <w:t xml:space="preserve">Tableau 5-43 : Flux de trafic à l'intersection A201 x N262 Vilvoordelaan x Luchthavenlaan : </w:t>
      </w:r>
      <w:r>
        <w:rPr>
          <w:i/>
          <w:color w:val="005B82"/>
          <w:spacing w:val="-2"/>
          <w:sz w:val="18"/>
        </w:rPr>
        <w:t>heures de pointe du matin</w:t>
      </w:r>
    </w:p>
    <w:p w14:paraId="4DE4498D" w14:textId="77777777" w:rsidR="00112D40" w:rsidRDefault="00112D40">
      <w:pPr>
        <w:pStyle w:val="BodyText"/>
        <w:spacing w:before="10"/>
        <w:rPr>
          <w:i/>
          <w:sz w:val="15"/>
        </w:rPr>
      </w:pPr>
    </w:p>
    <w:tbl>
      <w:tblPr>
        <w:tblW w:w="0" w:type="auto"/>
        <w:tblInd w:w="15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00"/>
        <w:gridCol w:w="1985"/>
        <w:gridCol w:w="991"/>
        <w:gridCol w:w="994"/>
        <w:gridCol w:w="566"/>
      </w:tblGrid>
      <w:tr w:rsidR="00112D40" w14:paraId="5165609B" w14:textId="77777777">
        <w:trPr>
          <w:trHeight w:val="268"/>
        </w:trPr>
        <w:tc>
          <w:tcPr>
            <w:tcW w:w="600" w:type="dxa"/>
            <w:tcBorders>
              <w:top w:val="nil"/>
              <w:left w:val="nil"/>
              <w:bottom w:val="nil"/>
              <w:right w:val="nil"/>
            </w:tcBorders>
            <w:shd w:val="clear" w:color="auto" w:fill="7EACC0"/>
          </w:tcPr>
          <w:p w14:paraId="49E68AB4" w14:textId="77777777" w:rsidR="00112D40" w:rsidRDefault="003E0739">
            <w:pPr>
              <w:pStyle w:val="TableParagraph"/>
              <w:spacing w:before="0" w:line="219" w:lineRule="exact"/>
              <w:ind w:left="175"/>
              <w:jc w:val="left"/>
              <w:rPr>
                <w:sz w:val="18"/>
              </w:rPr>
            </w:pPr>
            <w:r>
              <w:rPr>
                <w:color w:val="FFFFFF"/>
                <w:spacing w:val="-5"/>
                <w:sz w:val="18"/>
              </w:rPr>
              <w:t>Branche</w:t>
            </w:r>
          </w:p>
        </w:tc>
        <w:tc>
          <w:tcPr>
            <w:tcW w:w="1985" w:type="dxa"/>
            <w:tcBorders>
              <w:top w:val="nil"/>
              <w:left w:val="nil"/>
              <w:bottom w:val="nil"/>
              <w:right w:val="nil"/>
            </w:tcBorders>
            <w:shd w:val="clear" w:color="auto" w:fill="7EACC0"/>
          </w:tcPr>
          <w:p w14:paraId="2C63E51F" w14:textId="77777777" w:rsidR="00112D40" w:rsidRDefault="003E0739">
            <w:pPr>
              <w:pStyle w:val="TableParagraph"/>
              <w:spacing w:before="0" w:line="219" w:lineRule="exact"/>
              <w:ind w:left="7"/>
              <w:rPr>
                <w:b/>
                <w:sz w:val="18"/>
              </w:rPr>
            </w:pPr>
            <w:r>
              <w:rPr>
                <w:b/>
                <w:color w:val="FFFFFF"/>
                <w:spacing w:val="-2"/>
                <w:sz w:val="18"/>
              </w:rPr>
              <w:t>Rue</w:t>
            </w:r>
          </w:p>
        </w:tc>
        <w:tc>
          <w:tcPr>
            <w:tcW w:w="991" w:type="dxa"/>
            <w:tcBorders>
              <w:top w:val="nil"/>
              <w:left w:val="nil"/>
              <w:bottom w:val="nil"/>
              <w:right w:val="nil"/>
            </w:tcBorders>
            <w:shd w:val="clear" w:color="auto" w:fill="7EACC0"/>
          </w:tcPr>
          <w:p w14:paraId="0F59A5EA" w14:textId="77777777" w:rsidR="00112D40" w:rsidRDefault="003E0739">
            <w:pPr>
              <w:pStyle w:val="TableParagraph"/>
              <w:spacing w:before="0" w:line="219" w:lineRule="exact"/>
              <w:ind w:left="6"/>
              <w:rPr>
                <w:b/>
                <w:sz w:val="18"/>
              </w:rPr>
            </w:pPr>
            <w:r>
              <w:rPr>
                <w:b/>
                <w:color w:val="FFFFFF"/>
                <w:spacing w:val="-2"/>
                <w:sz w:val="18"/>
              </w:rPr>
              <w:t>Directions</w:t>
            </w:r>
          </w:p>
        </w:tc>
        <w:tc>
          <w:tcPr>
            <w:tcW w:w="994" w:type="dxa"/>
            <w:tcBorders>
              <w:top w:val="nil"/>
              <w:left w:val="nil"/>
              <w:bottom w:val="nil"/>
              <w:right w:val="nil"/>
            </w:tcBorders>
            <w:shd w:val="clear" w:color="auto" w:fill="7EACC0"/>
          </w:tcPr>
          <w:p w14:paraId="7D3EB8B4" w14:textId="77777777" w:rsidR="00112D40" w:rsidRDefault="003E0739">
            <w:pPr>
              <w:pStyle w:val="TableParagraph"/>
              <w:spacing w:before="0" w:line="219" w:lineRule="exact"/>
              <w:ind w:left="10"/>
              <w:rPr>
                <w:b/>
                <w:sz w:val="18"/>
              </w:rPr>
            </w:pPr>
            <w:r>
              <w:rPr>
                <w:b/>
                <w:color w:val="FFFFFF"/>
                <w:spacing w:val="-10"/>
                <w:sz w:val="18"/>
              </w:rPr>
              <w:t>I</w:t>
            </w:r>
          </w:p>
        </w:tc>
        <w:tc>
          <w:tcPr>
            <w:tcW w:w="566" w:type="dxa"/>
            <w:tcBorders>
              <w:top w:val="nil"/>
              <w:left w:val="nil"/>
              <w:bottom w:val="nil"/>
              <w:right w:val="nil"/>
            </w:tcBorders>
            <w:shd w:val="clear" w:color="auto" w:fill="7EACC0"/>
          </w:tcPr>
          <w:p w14:paraId="6A40C228" w14:textId="77777777" w:rsidR="00112D40" w:rsidRDefault="003E0739">
            <w:pPr>
              <w:pStyle w:val="TableParagraph"/>
              <w:spacing w:before="0" w:line="219" w:lineRule="exact"/>
              <w:ind w:left="9"/>
              <w:rPr>
                <w:b/>
                <w:sz w:val="18"/>
              </w:rPr>
            </w:pPr>
            <w:r>
              <w:rPr>
                <w:b/>
                <w:color w:val="FFFFFF"/>
                <w:spacing w:val="-5"/>
                <w:sz w:val="18"/>
              </w:rPr>
              <w:t>V/C</w:t>
            </w:r>
          </w:p>
        </w:tc>
      </w:tr>
      <w:tr w:rsidR="00112D40" w14:paraId="554027A1" w14:textId="77777777">
        <w:trPr>
          <w:trHeight w:val="254"/>
        </w:trPr>
        <w:tc>
          <w:tcPr>
            <w:tcW w:w="600" w:type="dxa"/>
            <w:vMerge w:val="restart"/>
            <w:tcBorders>
              <w:top w:val="nil"/>
            </w:tcBorders>
            <w:shd w:val="clear" w:color="auto" w:fill="CFDFE7"/>
          </w:tcPr>
          <w:p w14:paraId="3937FF9D" w14:textId="77777777" w:rsidR="00112D40" w:rsidRDefault="003E0739">
            <w:pPr>
              <w:pStyle w:val="TableParagraph"/>
              <w:spacing w:line="240" w:lineRule="auto"/>
              <w:ind w:left="10" w:right="2"/>
              <w:rPr>
                <w:sz w:val="18"/>
              </w:rPr>
            </w:pPr>
            <w:r>
              <w:rPr>
                <w:spacing w:val="-10"/>
                <w:sz w:val="18"/>
              </w:rPr>
              <w:t>A</w:t>
            </w:r>
          </w:p>
        </w:tc>
        <w:tc>
          <w:tcPr>
            <w:tcW w:w="1985" w:type="dxa"/>
            <w:vMerge w:val="restart"/>
            <w:tcBorders>
              <w:top w:val="nil"/>
            </w:tcBorders>
          </w:tcPr>
          <w:p w14:paraId="3455F3B1" w14:textId="77777777" w:rsidR="00112D40" w:rsidRDefault="003E0739">
            <w:pPr>
              <w:pStyle w:val="TableParagraph"/>
              <w:spacing w:line="240" w:lineRule="auto"/>
              <w:ind w:left="487"/>
              <w:jc w:val="left"/>
              <w:rPr>
                <w:sz w:val="18"/>
              </w:rPr>
            </w:pPr>
            <w:r>
              <w:rPr>
                <w:spacing w:val="-2"/>
                <w:sz w:val="18"/>
              </w:rPr>
              <w:t>Avenue de Vilvorde</w:t>
            </w:r>
          </w:p>
        </w:tc>
        <w:tc>
          <w:tcPr>
            <w:tcW w:w="991" w:type="dxa"/>
            <w:tcBorders>
              <w:top w:val="nil"/>
            </w:tcBorders>
          </w:tcPr>
          <w:p w14:paraId="607295FB" w14:textId="77777777" w:rsidR="00112D40" w:rsidRDefault="003E0739">
            <w:pPr>
              <w:pStyle w:val="TableParagraph"/>
              <w:spacing w:before="35"/>
              <w:ind w:left="10" w:right="1"/>
              <w:rPr>
                <w:sz w:val="18"/>
              </w:rPr>
            </w:pPr>
            <w:r>
              <w:rPr>
                <w:spacing w:val="-4"/>
                <w:sz w:val="18"/>
              </w:rPr>
              <w:t>Demi-tour</w:t>
            </w:r>
          </w:p>
        </w:tc>
        <w:tc>
          <w:tcPr>
            <w:tcW w:w="994" w:type="dxa"/>
            <w:tcBorders>
              <w:top w:val="nil"/>
            </w:tcBorders>
          </w:tcPr>
          <w:p w14:paraId="26F09F5E" w14:textId="77777777" w:rsidR="00112D40" w:rsidRDefault="003E0739">
            <w:pPr>
              <w:pStyle w:val="TableParagraph"/>
              <w:spacing w:before="35"/>
              <w:ind w:left="9"/>
              <w:rPr>
                <w:sz w:val="18"/>
              </w:rPr>
            </w:pPr>
            <w:r>
              <w:rPr>
                <w:sz w:val="18"/>
              </w:rPr>
              <w:t xml:space="preserve">0 </w:t>
            </w:r>
            <w:r>
              <w:rPr>
                <w:spacing w:val="-5"/>
                <w:sz w:val="18"/>
              </w:rPr>
              <w:t>PAE</w:t>
            </w:r>
          </w:p>
        </w:tc>
        <w:tc>
          <w:tcPr>
            <w:tcW w:w="566" w:type="dxa"/>
            <w:vMerge w:val="restart"/>
            <w:tcBorders>
              <w:top w:val="nil"/>
            </w:tcBorders>
          </w:tcPr>
          <w:p w14:paraId="781EA32D" w14:textId="77777777" w:rsidR="00112D40" w:rsidRDefault="00112D40">
            <w:pPr>
              <w:pStyle w:val="TableParagraph"/>
              <w:spacing w:before="0" w:line="240" w:lineRule="auto"/>
              <w:jc w:val="left"/>
              <w:rPr>
                <w:i/>
                <w:sz w:val="18"/>
              </w:rPr>
            </w:pPr>
          </w:p>
          <w:p w14:paraId="4A66E0DF" w14:textId="77777777" w:rsidR="00112D40" w:rsidRDefault="00112D40">
            <w:pPr>
              <w:pStyle w:val="TableParagraph"/>
              <w:spacing w:before="125" w:line="240" w:lineRule="auto"/>
              <w:jc w:val="left"/>
              <w:rPr>
                <w:i/>
                <w:sz w:val="18"/>
              </w:rPr>
            </w:pPr>
          </w:p>
          <w:p w14:paraId="67CD97A9" w14:textId="77777777" w:rsidR="00112D40" w:rsidRDefault="003E0739">
            <w:pPr>
              <w:pStyle w:val="TableParagraph"/>
              <w:ind w:left="173"/>
              <w:jc w:val="left"/>
              <w:rPr>
                <w:sz w:val="18"/>
              </w:rPr>
            </w:pPr>
            <w:r>
              <w:rPr>
                <w:spacing w:val="-5"/>
                <w:sz w:val="18"/>
              </w:rPr>
              <w:t>0%</w:t>
            </w:r>
          </w:p>
        </w:tc>
      </w:tr>
      <w:tr w:rsidR="00112D40" w14:paraId="0FE716D3" w14:textId="77777777">
        <w:trPr>
          <w:trHeight w:val="256"/>
        </w:trPr>
        <w:tc>
          <w:tcPr>
            <w:tcW w:w="600" w:type="dxa"/>
            <w:vMerge/>
            <w:tcBorders>
              <w:top w:val="nil"/>
            </w:tcBorders>
            <w:shd w:val="clear" w:color="auto" w:fill="CFDFE7"/>
          </w:tcPr>
          <w:p w14:paraId="193D2149" w14:textId="77777777" w:rsidR="00112D40" w:rsidRDefault="00112D40">
            <w:pPr>
              <w:rPr>
                <w:sz w:val="2"/>
                <w:szCs w:val="2"/>
              </w:rPr>
            </w:pPr>
          </w:p>
        </w:tc>
        <w:tc>
          <w:tcPr>
            <w:tcW w:w="1985" w:type="dxa"/>
            <w:vMerge/>
            <w:tcBorders>
              <w:top w:val="nil"/>
            </w:tcBorders>
          </w:tcPr>
          <w:p w14:paraId="5932A02B" w14:textId="77777777" w:rsidR="00112D40" w:rsidRDefault="00112D40">
            <w:pPr>
              <w:rPr>
                <w:sz w:val="2"/>
                <w:szCs w:val="2"/>
              </w:rPr>
            </w:pPr>
          </w:p>
        </w:tc>
        <w:tc>
          <w:tcPr>
            <w:tcW w:w="991" w:type="dxa"/>
          </w:tcPr>
          <w:p w14:paraId="063789BC" w14:textId="77777777" w:rsidR="00112D40" w:rsidRDefault="003E0739">
            <w:pPr>
              <w:pStyle w:val="TableParagraph"/>
              <w:spacing w:before="37"/>
              <w:ind w:left="10" w:right="4"/>
              <w:rPr>
                <w:sz w:val="18"/>
              </w:rPr>
            </w:pPr>
            <w:r>
              <w:rPr>
                <w:spacing w:val="-2"/>
                <w:sz w:val="18"/>
              </w:rPr>
              <w:t>Liens</w:t>
            </w:r>
          </w:p>
        </w:tc>
        <w:tc>
          <w:tcPr>
            <w:tcW w:w="994" w:type="dxa"/>
          </w:tcPr>
          <w:p w14:paraId="1BABAB4B" w14:textId="77777777" w:rsidR="00112D40" w:rsidRDefault="003E0739">
            <w:pPr>
              <w:pStyle w:val="TableParagraph"/>
              <w:spacing w:before="37"/>
              <w:ind w:left="9"/>
              <w:rPr>
                <w:sz w:val="18"/>
              </w:rPr>
            </w:pPr>
            <w:r>
              <w:rPr>
                <w:sz w:val="18"/>
              </w:rPr>
              <w:t xml:space="preserve">0 </w:t>
            </w:r>
            <w:r>
              <w:rPr>
                <w:spacing w:val="-5"/>
                <w:sz w:val="18"/>
              </w:rPr>
              <w:t>PAE</w:t>
            </w:r>
          </w:p>
        </w:tc>
        <w:tc>
          <w:tcPr>
            <w:tcW w:w="566" w:type="dxa"/>
            <w:vMerge/>
            <w:tcBorders>
              <w:top w:val="nil"/>
            </w:tcBorders>
          </w:tcPr>
          <w:p w14:paraId="23D7265A" w14:textId="77777777" w:rsidR="00112D40" w:rsidRDefault="00112D40">
            <w:pPr>
              <w:rPr>
                <w:sz w:val="2"/>
                <w:szCs w:val="2"/>
              </w:rPr>
            </w:pPr>
          </w:p>
        </w:tc>
      </w:tr>
      <w:tr w:rsidR="00112D40" w14:paraId="326C8D5C" w14:textId="77777777">
        <w:trPr>
          <w:trHeight w:val="253"/>
        </w:trPr>
        <w:tc>
          <w:tcPr>
            <w:tcW w:w="600" w:type="dxa"/>
            <w:vMerge/>
            <w:tcBorders>
              <w:top w:val="nil"/>
            </w:tcBorders>
            <w:shd w:val="clear" w:color="auto" w:fill="CFDFE7"/>
          </w:tcPr>
          <w:p w14:paraId="2F63651C" w14:textId="77777777" w:rsidR="00112D40" w:rsidRDefault="00112D40">
            <w:pPr>
              <w:rPr>
                <w:sz w:val="2"/>
                <w:szCs w:val="2"/>
              </w:rPr>
            </w:pPr>
          </w:p>
        </w:tc>
        <w:tc>
          <w:tcPr>
            <w:tcW w:w="1985" w:type="dxa"/>
            <w:vMerge/>
            <w:tcBorders>
              <w:top w:val="nil"/>
            </w:tcBorders>
          </w:tcPr>
          <w:p w14:paraId="132AAF74" w14:textId="77777777" w:rsidR="00112D40" w:rsidRDefault="00112D40">
            <w:pPr>
              <w:rPr>
                <w:sz w:val="2"/>
                <w:szCs w:val="2"/>
              </w:rPr>
            </w:pPr>
          </w:p>
        </w:tc>
        <w:tc>
          <w:tcPr>
            <w:tcW w:w="991" w:type="dxa"/>
          </w:tcPr>
          <w:p w14:paraId="6799A52B" w14:textId="77777777" w:rsidR="00112D40" w:rsidRDefault="003E0739">
            <w:pPr>
              <w:pStyle w:val="TableParagraph"/>
              <w:spacing w:before="35"/>
              <w:ind w:left="10"/>
              <w:rPr>
                <w:sz w:val="18"/>
              </w:rPr>
            </w:pPr>
            <w:r>
              <w:rPr>
                <w:spacing w:val="-2"/>
                <w:sz w:val="18"/>
              </w:rPr>
              <w:t>Tout droit</w:t>
            </w:r>
          </w:p>
        </w:tc>
        <w:tc>
          <w:tcPr>
            <w:tcW w:w="994" w:type="dxa"/>
          </w:tcPr>
          <w:p w14:paraId="0C624D06" w14:textId="77777777" w:rsidR="00112D40" w:rsidRDefault="003E0739">
            <w:pPr>
              <w:pStyle w:val="TableParagraph"/>
              <w:spacing w:before="35"/>
              <w:ind w:left="9"/>
              <w:rPr>
                <w:sz w:val="18"/>
              </w:rPr>
            </w:pPr>
            <w:r>
              <w:rPr>
                <w:sz w:val="18"/>
              </w:rPr>
              <w:t xml:space="preserve">0 </w:t>
            </w:r>
            <w:r>
              <w:rPr>
                <w:spacing w:val="-5"/>
                <w:sz w:val="18"/>
              </w:rPr>
              <w:t>PAE</w:t>
            </w:r>
          </w:p>
        </w:tc>
        <w:tc>
          <w:tcPr>
            <w:tcW w:w="566" w:type="dxa"/>
            <w:vMerge/>
            <w:tcBorders>
              <w:top w:val="nil"/>
            </w:tcBorders>
          </w:tcPr>
          <w:p w14:paraId="32318FF6" w14:textId="77777777" w:rsidR="00112D40" w:rsidRDefault="00112D40">
            <w:pPr>
              <w:rPr>
                <w:sz w:val="2"/>
                <w:szCs w:val="2"/>
              </w:rPr>
            </w:pPr>
          </w:p>
        </w:tc>
      </w:tr>
      <w:tr w:rsidR="00112D40" w14:paraId="720EBBF4" w14:textId="77777777">
        <w:trPr>
          <w:trHeight w:val="256"/>
        </w:trPr>
        <w:tc>
          <w:tcPr>
            <w:tcW w:w="600" w:type="dxa"/>
            <w:vMerge/>
            <w:tcBorders>
              <w:top w:val="nil"/>
            </w:tcBorders>
            <w:shd w:val="clear" w:color="auto" w:fill="CFDFE7"/>
          </w:tcPr>
          <w:p w14:paraId="0977D6B8" w14:textId="77777777" w:rsidR="00112D40" w:rsidRDefault="00112D40">
            <w:pPr>
              <w:rPr>
                <w:sz w:val="2"/>
                <w:szCs w:val="2"/>
              </w:rPr>
            </w:pPr>
          </w:p>
        </w:tc>
        <w:tc>
          <w:tcPr>
            <w:tcW w:w="1985" w:type="dxa"/>
            <w:vMerge/>
            <w:tcBorders>
              <w:top w:val="nil"/>
            </w:tcBorders>
          </w:tcPr>
          <w:p w14:paraId="55751195" w14:textId="77777777" w:rsidR="00112D40" w:rsidRDefault="00112D40">
            <w:pPr>
              <w:rPr>
                <w:sz w:val="2"/>
                <w:szCs w:val="2"/>
              </w:rPr>
            </w:pPr>
          </w:p>
        </w:tc>
        <w:tc>
          <w:tcPr>
            <w:tcW w:w="991" w:type="dxa"/>
          </w:tcPr>
          <w:p w14:paraId="07305893" w14:textId="77777777" w:rsidR="00112D40" w:rsidRDefault="003E0739">
            <w:pPr>
              <w:pStyle w:val="TableParagraph"/>
              <w:spacing w:before="37"/>
              <w:ind w:left="10" w:right="4"/>
              <w:rPr>
                <w:sz w:val="18"/>
              </w:rPr>
            </w:pPr>
            <w:r>
              <w:rPr>
                <w:spacing w:val="-2"/>
                <w:sz w:val="18"/>
              </w:rPr>
              <w:t>Droit</w:t>
            </w:r>
          </w:p>
        </w:tc>
        <w:tc>
          <w:tcPr>
            <w:tcW w:w="994" w:type="dxa"/>
          </w:tcPr>
          <w:p w14:paraId="64C2B1E7" w14:textId="77777777" w:rsidR="00112D40" w:rsidRDefault="003E0739">
            <w:pPr>
              <w:pStyle w:val="TableParagraph"/>
              <w:spacing w:before="37"/>
              <w:ind w:left="9"/>
              <w:rPr>
                <w:sz w:val="18"/>
              </w:rPr>
            </w:pPr>
            <w:r>
              <w:rPr>
                <w:sz w:val="18"/>
              </w:rPr>
              <w:t xml:space="preserve">0 </w:t>
            </w:r>
            <w:r>
              <w:rPr>
                <w:spacing w:val="-5"/>
                <w:sz w:val="18"/>
              </w:rPr>
              <w:t>PAE</w:t>
            </w:r>
          </w:p>
        </w:tc>
        <w:tc>
          <w:tcPr>
            <w:tcW w:w="566" w:type="dxa"/>
          </w:tcPr>
          <w:p w14:paraId="1C2FD518" w14:textId="77777777" w:rsidR="00112D40" w:rsidRDefault="003E0739">
            <w:pPr>
              <w:pStyle w:val="TableParagraph"/>
              <w:spacing w:before="37"/>
              <w:ind w:left="10"/>
              <w:rPr>
                <w:sz w:val="18"/>
              </w:rPr>
            </w:pPr>
            <w:r>
              <w:rPr>
                <w:spacing w:val="-5"/>
                <w:sz w:val="18"/>
              </w:rPr>
              <w:t>0%</w:t>
            </w:r>
          </w:p>
        </w:tc>
      </w:tr>
      <w:tr w:rsidR="00112D40" w14:paraId="4C8D47ED" w14:textId="77777777">
        <w:trPr>
          <w:trHeight w:val="254"/>
        </w:trPr>
        <w:tc>
          <w:tcPr>
            <w:tcW w:w="600" w:type="dxa"/>
            <w:vMerge w:val="restart"/>
            <w:shd w:val="clear" w:color="auto" w:fill="CFDFE7"/>
          </w:tcPr>
          <w:p w14:paraId="3A4D6F5C" w14:textId="77777777" w:rsidR="00112D40" w:rsidRDefault="003E0739">
            <w:pPr>
              <w:pStyle w:val="TableParagraph"/>
              <w:spacing w:before="0" w:line="219" w:lineRule="exact"/>
              <w:ind w:left="10" w:right="4"/>
              <w:rPr>
                <w:sz w:val="18"/>
              </w:rPr>
            </w:pPr>
            <w:r>
              <w:rPr>
                <w:spacing w:val="-10"/>
                <w:sz w:val="18"/>
              </w:rPr>
              <w:t>B</w:t>
            </w:r>
          </w:p>
        </w:tc>
        <w:tc>
          <w:tcPr>
            <w:tcW w:w="1985" w:type="dxa"/>
            <w:vMerge w:val="restart"/>
          </w:tcPr>
          <w:p w14:paraId="47B5EFAB" w14:textId="77777777" w:rsidR="00112D40" w:rsidRDefault="003E0739">
            <w:pPr>
              <w:pStyle w:val="TableParagraph"/>
              <w:spacing w:before="0" w:line="219" w:lineRule="exact"/>
              <w:ind w:left="568"/>
              <w:jc w:val="left"/>
              <w:rPr>
                <w:sz w:val="18"/>
              </w:rPr>
            </w:pPr>
            <w:r>
              <w:rPr>
                <w:spacing w:val="-2"/>
                <w:sz w:val="18"/>
              </w:rPr>
              <w:t>Aéroport</w:t>
            </w:r>
          </w:p>
        </w:tc>
        <w:tc>
          <w:tcPr>
            <w:tcW w:w="991" w:type="dxa"/>
          </w:tcPr>
          <w:p w14:paraId="29B84565" w14:textId="77777777" w:rsidR="00112D40" w:rsidRDefault="003E0739">
            <w:pPr>
              <w:pStyle w:val="TableParagraph"/>
              <w:spacing w:before="35"/>
              <w:ind w:left="10" w:right="1"/>
              <w:rPr>
                <w:sz w:val="18"/>
              </w:rPr>
            </w:pPr>
            <w:r>
              <w:rPr>
                <w:spacing w:val="-4"/>
                <w:sz w:val="18"/>
              </w:rPr>
              <w:t>Demi-tour</w:t>
            </w:r>
          </w:p>
        </w:tc>
        <w:tc>
          <w:tcPr>
            <w:tcW w:w="994" w:type="dxa"/>
          </w:tcPr>
          <w:p w14:paraId="1D4AF81A" w14:textId="77777777" w:rsidR="00112D40" w:rsidRDefault="003E0739">
            <w:pPr>
              <w:pStyle w:val="TableParagraph"/>
              <w:spacing w:before="35"/>
              <w:ind w:left="9"/>
              <w:rPr>
                <w:sz w:val="18"/>
              </w:rPr>
            </w:pPr>
            <w:r>
              <w:rPr>
                <w:sz w:val="18"/>
              </w:rPr>
              <w:t xml:space="preserve">0 </w:t>
            </w:r>
            <w:r>
              <w:rPr>
                <w:spacing w:val="-5"/>
                <w:sz w:val="18"/>
              </w:rPr>
              <w:t>PAE</w:t>
            </w:r>
          </w:p>
        </w:tc>
        <w:tc>
          <w:tcPr>
            <w:tcW w:w="566" w:type="dxa"/>
          </w:tcPr>
          <w:p w14:paraId="601CD110" w14:textId="77777777" w:rsidR="00112D40" w:rsidRDefault="003E0739">
            <w:pPr>
              <w:pStyle w:val="TableParagraph"/>
              <w:spacing w:before="35"/>
              <w:ind w:left="10"/>
              <w:rPr>
                <w:sz w:val="18"/>
              </w:rPr>
            </w:pPr>
            <w:r>
              <w:rPr>
                <w:spacing w:val="-5"/>
                <w:sz w:val="18"/>
              </w:rPr>
              <w:t>0%</w:t>
            </w:r>
          </w:p>
        </w:tc>
      </w:tr>
      <w:tr w:rsidR="00112D40" w14:paraId="16F2D011" w14:textId="77777777">
        <w:trPr>
          <w:trHeight w:val="256"/>
        </w:trPr>
        <w:tc>
          <w:tcPr>
            <w:tcW w:w="600" w:type="dxa"/>
            <w:vMerge/>
            <w:tcBorders>
              <w:top w:val="nil"/>
            </w:tcBorders>
            <w:shd w:val="clear" w:color="auto" w:fill="CFDFE7"/>
          </w:tcPr>
          <w:p w14:paraId="630D2543" w14:textId="77777777" w:rsidR="00112D40" w:rsidRDefault="00112D40">
            <w:pPr>
              <w:rPr>
                <w:sz w:val="2"/>
                <w:szCs w:val="2"/>
              </w:rPr>
            </w:pPr>
          </w:p>
        </w:tc>
        <w:tc>
          <w:tcPr>
            <w:tcW w:w="1985" w:type="dxa"/>
            <w:vMerge/>
            <w:tcBorders>
              <w:top w:val="nil"/>
            </w:tcBorders>
          </w:tcPr>
          <w:p w14:paraId="0A5B7733" w14:textId="77777777" w:rsidR="00112D40" w:rsidRDefault="00112D40">
            <w:pPr>
              <w:rPr>
                <w:sz w:val="2"/>
                <w:szCs w:val="2"/>
              </w:rPr>
            </w:pPr>
          </w:p>
        </w:tc>
        <w:tc>
          <w:tcPr>
            <w:tcW w:w="991" w:type="dxa"/>
          </w:tcPr>
          <w:p w14:paraId="71F89CAB" w14:textId="77777777" w:rsidR="00112D40" w:rsidRDefault="003E0739">
            <w:pPr>
              <w:pStyle w:val="TableParagraph"/>
              <w:spacing w:before="37"/>
              <w:ind w:left="10" w:right="4"/>
              <w:rPr>
                <w:sz w:val="18"/>
              </w:rPr>
            </w:pPr>
            <w:r>
              <w:rPr>
                <w:spacing w:val="-2"/>
                <w:sz w:val="18"/>
              </w:rPr>
              <w:t>Liens</w:t>
            </w:r>
          </w:p>
        </w:tc>
        <w:tc>
          <w:tcPr>
            <w:tcW w:w="994" w:type="dxa"/>
          </w:tcPr>
          <w:p w14:paraId="699F2E5A" w14:textId="77777777" w:rsidR="00112D40" w:rsidRDefault="003E0739">
            <w:pPr>
              <w:pStyle w:val="TableParagraph"/>
              <w:spacing w:before="37"/>
              <w:ind w:left="9"/>
              <w:rPr>
                <w:sz w:val="18"/>
              </w:rPr>
            </w:pPr>
            <w:r>
              <w:rPr>
                <w:sz w:val="18"/>
              </w:rPr>
              <w:t xml:space="preserve">0 </w:t>
            </w:r>
            <w:r>
              <w:rPr>
                <w:spacing w:val="-5"/>
                <w:sz w:val="18"/>
              </w:rPr>
              <w:t>PAE</w:t>
            </w:r>
          </w:p>
        </w:tc>
        <w:tc>
          <w:tcPr>
            <w:tcW w:w="566" w:type="dxa"/>
            <w:vMerge w:val="restart"/>
          </w:tcPr>
          <w:p w14:paraId="1AC211A2" w14:textId="77777777" w:rsidR="00112D40" w:rsidRDefault="00112D40">
            <w:pPr>
              <w:pStyle w:val="TableParagraph"/>
              <w:spacing w:before="0" w:line="240" w:lineRule="auto"/>
              <w:jc w:val="left"/>
              <w:rPr>
                <w:i/>
                <w:sz w:val="18"/>
              </w:rPr>
            </w:pPr>
          </w:p>
          <w:p w14:paraId="222B2CA6" w14:textId="77777777" w:rsidR="00112D40" w:rsidRDefault="00112D40">
            <w:pPr>
              <w:pStyle w:val="TableParagraph"/>
              <w:spacing w:before="125" w:line="240" w:lineRule="auto"/>
              <w:jc w:val="left"/>
              <w:rPr>
                <w:i/>
                <w:sz w:val="18"/>
              </w:rPr>
            </w:pPr>
          </w:p>
          <w:p w14:paraId="6D5CAA01" w14:textId="77777777" w:rsidR="00112D40" w:rsidRDefault="003E0739">
            <w:pPr>
              <w:pStyle w:val="TableParagraph"/>
              <w:spacing w:before="0"/>
              <w:ind w:left="173"/>
              <w:jc w:val="left"/>
              <w:rPr>
                <w:sz w:val="18"/>
              </w:rPr>
            </w:pPr>
            <w:r>
              <w:rPr>
                <w:spacing w:val="-5"/>
                <w:sz w:val="18"/>
              </w:rPr>
              <w:t>0%</w:t>
            </w:r>
          </w:p>
        </w:tc>
      </w:tr>
      <w:tr w:rsidR="00112D40" w14:paraId="74EDBC4D" w14:textId="77777777">
        <w:trPr>
          <w:trHeight w:val="254"/>
        </w:trPr>
        <w:tc>
          <w:tcPr>
            <w:tcW w:w="600" w:type="dxa"/>
            <w:vMerge/>
            <w:tcBorders>
              <w:top w:val="nil"/>
            </w:tcBorders>
            <w:shd w:val="clear" w:color="auto" w:fill="CFDFE7"/>
          </w:tcPr>
          <w:p w14:paraId="7C24DEA2" w14:textId="77777777" w:rsidR="00112D40" w:rsidRDefault="00112D40">
            <w:pPr>
              <w:rPr>
                <w:sz w:val="2"/>
                <w:szCs w:val="2"/>
              </w:rPr>
            </w:pPr>
          </w:p>
        </w:tc>
        <w:tc>
          <w:tcPr>
            <w:tcW w:w="1985" w:type="dxa"/>
            <w:vMerge/>
            <w:tcBorders>
              <w:top w:val="nil"/>
            </w:tcBorders>
          </w:tcPr>
          <w:p w14:paraId="2D7DF17A" w14:textId="77777777" w:rsidR="00112D40" w:rsidRDefault="00112D40">
            <w:pPr>
              <w:rPr>
                <w:sz w:val="2"/>
                <w:szCs w:val="2"/>
              </w:rPr>
            </w:pPr>
          </w:p>
        </w:tc>
        <w:tc>
          <w:tcPr>
            <w:tcW w:w="991" w:type="dxa"/>
          </w:tcPr>
          <w:p w14:paraId="53A59C47" w14:textId="77777777" w:rsidR="00112D40" w:rsidRDefault="003E0739">
            <w:pPr>
              <w:pStyle w:val="TableParagraph"/>
              <w:spacing w:before="35"/>
              <w:ind w:left="10"/>
              <w:rPr>
                <w:sz w:val="18"/>
              </w:rPr>
            </w:pPr>
            <w:r>
              <w:rPr>
                <w:spacing w:val="-2"/>
                <w:sz w:val="18"/>
              </w:rPr>
              <w:t>Tout droit</w:t>
            </w:r>
          </w:p>
        </w:tc>
        <w:tc>
          <w:tcPr>
            <w:tcW w:w="994" w:type="dxa"/>
          </w:tcPr>
          <w:p w14:paraId="13692A29" w14:textId="77777777" w:rsidR="00112D40" w:rsidRDefault="003E0739">
            <w:pPr>
              <w:pStyle w:val="TableParagraph"/>
              <w:spacing w:before="35"/>
              <w:ind w:left="9"/>
              <w:rPr>
                <w:sz w:val="18"/>
              </w:rPr>
            </w:pPr>
            <w:r>
              <w:rPr>
                <w:sz w:val="18"/>
              </w:rPr>
              <w:t xml:space="preserve">0 </w:t>
            </w:r>
            <w:r>
              <w:rPr>
                <w:spacing w:val="-5"/>
                <w:sz w:val="18"/>
              </w:rPr>
              <w:t>PAE</w:t>
            </w:r>
          </w:p>
        </w:tc>
        <w:tc>
          <w:tcPr>
            <w:tcW w:w="566" w:type="dxa"/>
            <w:vMerge/>
            <w:tcBorders>
              <w:top w:val="nil"/>
            </w:tcBorders>
          </w:tcPr>
          <w:p w14:paraId="44831C9E" w14:textId="77777777" w:rsidR="00112D40" w:rsidRDefault="00112D40">
            <w:pPr>
              <w:rPr>
                <w:sz w:val="2"/>
                <w:szCs w:val="2"/>
              </w:rPr>
            </w:pPr>
          </w:p>
        </w:tc>
      </w:tr>
      <w:tr w:rsidR="00112D40" w14:paraId="26CEA322" w14:textId="77777777">
        <w:trPr>
          <w:trHeight w:val="253"/>
        </w:trPr>
        <w:tc>
          <w:tcPr>
            <w:tcW w:w="600" w:type="dxa"/>
            <w:vMerge/>
            <w:tcBorders>
              <w:top w:val="nil"/>
            </w:tcBorders>
            <w:shd w:val="clear" w:color="auto" w:fill="CFDFE7"/>
          </w:tcPr>
          <w:p w14:paraId="5F5DCD2F" w14:textId="77777777" w:rsidR="00112D40" w:rsidRDefault="00112D40">
            <w:pPr>
              <w:rPr>
                <w:sz w:val="2"/>
                <w:szCs w:val="2"/>
              </w:rPr>
            </w:pPr>
          </w:p>
        </w:tc>
        <w:tc>
          <w:tcPr>
            <w:tcW w:w="1985" w:type="dxa"/>
            <w:vMerge/>
            <w:tcBorders>
              <w:top w:val="nil"/>
            </w:tcBorders>
          </w:tcPr>
          <w:p w14:paraId="2C955D9D" w14:textId="77777777" w:rsidR="00112D40" w:rsidRDefault="00112D40">
            <w:pPr>
              <w:rPr>
                <w:sz w:val="2"/>
                <w:szCs w:val="2"/>
              </w:rPr>
            </w:pPr>
          </w:p>
        </w:tc>
        <w:tc>
          <w:tcPr>
            <w:tcW w:w="991" w:type="dxa"/>
          </w:tcPr>
          <w:p w14:paraId="79352C32" w14:textId="77777777" w:rsidR="00112D40" w:rsidRDefault="003E0739">
            <w:pPr>
              <w:pStyle w:val="TableParagraph"/>
              <w:spacing w:before="35"/>
              <w:ind w:left="10" w:right="4"/>
              <w:rPr>
                <w:sz w:val="18"/>
              </w:rPr>
            </w:pPr>
            <w:r>
              <w:rPr>
                <w:spacing w:val="-2"/>
                <w:sz w:val="18"/>
              </w:rPr>
              <w:t>Droit</w:t>
            </w:r>
          </w:p>
        </w:tc>
        <w:tc>
          <w:tcPr>
            <w:tcW w:w="994" w:type="dxa"/>
          </w:tcPr>
          <w:p w14:paraId="07ED640B" w14:textId="77777777" w:rsidR="00112D40" w:rsidRDefault="003E0739">
            <w:pPr>
              <w:pStyle w:val="TableParagraph"/>
              <w:spacing w:before="35"/>
              <w:ind w:left="9"/>
              <w:rPr>
                <w:sz w:val="18"/>
              </w:rPr>
            </w:pPr>
            <w:r>
              <w:rPr>
                <w:sz w:val="18"/>
              </w:rPr>
              <w:t xml:space="preserve">0 </w:t>
            </w:r>
            <w:r>
              <w:rPr>
                <w:spacing w:val="-5"/>
                <w:sz w:val="18"/>
              </w:rPr>
              <w:t>PAE</w:t>
            </w:r>
          </w:p>
        </w:tc>
        <w:tc>
          <w:tcPr>
            <w:tcW w:w="566" w:type="dxa"/>
            <w:vMerge/>
            <w:tcBorders>
              <w:top w:val="nil"/>
            </w:tcBorders>
          </w:tcPr>
          <w:p w14:paraId="3923A06F" w14:textId="77777777" w:rsidR="00112D40" w:rsidRDefault="00112D40">
            <w:pPr>
              <w:rPr>
                <w:sz w:val="2"/>
                <w:szCs w:val="2"/>
              </w:rPr>
            </w:pPr>
          </w:p>
        </w:tc>
      </w:tr>
      <w:tr w:rsidR="00112D40" w14:paraId="03E0CD67" w14:textId="77777777">
        <w:trPr>
          <w:trHeight w:val="256"/>
        </w:trPr>
        <w:tc>
          <w:tcPr>
            <w:tcW w:w="600" w:type="dxa"/>
            <w:vMerge w:val="restart"/>
            <w:shd w:val="clear" w:color="auto" w:fill="CFDFE7"/>
          </w:tcPr>
          <w:p w14:paraId="60551CE7" w14:textId="77777777" w:rsidR="00112D40" w:rsidRDefault="003E0739">
            <w:pPr>
              <w:pStyle w:val="TableParagraph"/>
              <w:spacing w:line="240" w:lineRule="auto"/>
              <w:ind w:left="10" w:right="1"/>
              <w:rPr>
                <w:sz w:val="18"/>
              </w:rPr>
            </w:pPr>
            <w:r>
              <w:rPr>
                <w:spacing w:val="-10"/>
                <w:sz w:val="18"/>
              </w:rPr>
              <w:t>C</w:t>
            </w:r>
          </w:p>
        </w:tc>
        <w:tc>
          <w:tcPr>
            <w:tcW w:w="1985" w:type="dxa"/>
            <w:vMerge w:val="restart"/>
          </w:tcPr>
          <w:p w14:paraId="3C42A3AF" w14:textId="77777777" w:rsidR="00112D40" w:rsidRDefault="003E0739">
            <w:pPr>
              <w:pStyle w:val="TableParagraph"/>
              <w:spacing w:line="240" w:lineRule="auto"/>
              <w:ind w:left="271"/>
              <w:jc w:val="left"/>
              <w:rPr>
                <w:sz w:val="18"/>
              </w:rPr>
            </w:pPr>
            <w:r>
              <w:rPr>
                <w:sz w:val="18"/>
              </w:rPr>
              <w:t xml:space="preserve">N262 </w:t>
            </w:r>
            <w:r>
              <w:rPr>
                <w:spacing w:val="-2"/>
                <w:sz w:val="18"/>
              </w:rPr>
              <w:t>Vilvoordelaan</w:t>
            </w:r>
          </w:p>
        </w:tc>
        <w:tc>
          <w:tcPr>
            <w:tcW w:w="991" w:type="dxa"/>
          </w:tcPr>
          <w:p w14:paraId="638E3B47" w14:textId="77777777" w:rsidR="00112D40" w:rsidRDefault="003E0739">
            <w:pPr>
              <w:pStyle w:val="TableParagraph"/>
              <w:spacing w:before="37"/>
              <w:ind w:left="10" w:right="1"/>
              <w:rPr>
                <w:sz w:val="18"/>
              </w:rPr>
            </w:pPr>
            <w:r>
              <w:rPr>
                <w:spacing w:val="-4"/>
                <w:sz w:val="18"/>
              </w:rPr>
              <w:t>Demi-tour</w:t>
            </w:r>
          </w:p>
        </w:tc>
        <w:tc>
          <w:tcPr>
            <w:tcW w:w="994" w:type="dxa"/>
          </w:tcPr>
          <w:p w14:paraId="6284F04D" w14:textId="77777777" w:rsidR="00112D40" w:rsidRDefault="003E0739">
            <w:pPr>
              <w:pStyle w:val="TableParagraph"/>
              <w:spacing w:before="37"/>
              <w:ind w:left="9"/>
              <w:rPr>
                <w:sz w:val="18"/>
              </w:rPr>
            </w:pPr>
            <w:r>
              <w:rPr>
                <w:sz w:val="18"/>
              </w:rPr>
              <w:t xml:space="preserve">2 </w:t>
            </w:r>
            <w:r>
              <w:rPr>
                <w:spacing w:val="-5"/>
                <w:sz w:val="18"/>
              </w:rPr>
              <w:t>PAE</w:t>
            </w:r>
          </w:p>
        </w:tc>
        <w:tc>
          <w:tcPr>
            <w:tcW w:w="566" w:type="dxa"/>
            <w:vMerge w:val="restart"/>
          </w:tcPr>
          <w:p w14:paraId="2103AE30" w14:textId="77777777" w:rsidR="00112D40" w:rsidRDefault="00112D40">
            <w:pPr>
              <w:pStyle w:val="TableParagraph"/>
              <w:spacing w:before="0" w:line="240" w:lineRule="auto"/>
              <w:jc w:val="left"/>
              <w:rPr>
                <w:i/>
                <w:sz w:val="18"/>
              </w:rPr>
            </w:pPr>
          </w:p>
          <w:p w14:paraId="253E36B7" w14:textId="77777777" w:rsidR="00112D40" w:rsidRDefault="00112D40">
            <w:pPr>
              <w:pStyle w:val="TableParagraph"/>
              <w:spacing w:before="0" w:line="240" w:lineRule="auto"/>
              <w:jc w:val="left"/>
              <w:rPr>
                <w:i/>
                <w:sz w:val="18"/>
              </w:rPr>
            </w:pPr>
          </w:p>
          <w:p w14:paraId="5EC5C4B3" w14:textId="77777777" w:rsidR="00112D40" w:rsidRDefault="00112D40">
            <w:pPr>
              <w:pStyle w:val="TableParagraph"/>
              <w:spacing w:before="173" w:line="240" w:lineRule="auto"/>
              <w:jc w:val="left"/>
              <w:rPr>
                <w:i/>
                <w:sz w:val="18"/>
              </w:rPr>
            </w:pPr>
          </w:p>
          <w:p w14:paraId="6417E609" w14:textId="77777777" w:rsidR="00112D40" w:rsidRDefault="003E0739">
            <w:pPr>
              <w:pStyle w:val="TableParagraph"/>
              <w:spacing w:before="0"/>
              <w:ind w:left="127"/>
              <w:jc w:val="left"/>
              <w:rPr>
                <w:sz w:val="18"/>
              </w:rPr>
            </w:pPr>
            <w:r>
              <w:rPr>
                <w:spacing w:val="-5"/>
                <w:sz w:val="18"/>
              </w:rPr>
              <w:t>43%</w:t>
            </w:r>
          </w:p>
        </w:tc>
      </w:tr>
      <w:tr w:rsidR="00112D40" w14:paraId="2683BD50" w14:textId="77777777">
        <w:trPr>
          <w:trHeight w:val="254"/>
        </w:trPr>
        <w:tc>
          <w:tcPr>
            <w:tcW w:w="600" w:type="dxa"/>
            <w:vMerge/>
            <w:tcBorders>
              <w:top w:val="nil"/>
            </w:tcBorders>
            <w:shd w:val="clear" w:color="auto" w:fill="CFDFE7"/>
          </w:tcPr>
          <w:p w14:paraId="62348BA2" w14:textId="77777777" w:rsidR="00112D40" w:rsidRDefault="00112D40">
            <w:pPr>
              <w:rPr>
                <w:sz w:val="2"/>
                <w:szCs w:val="2"/>
              </w:rPr>
            </w:pPr>
          </w:p>
        </w:tc>
        <w:tc>
          <w:tcPr>
            <w:tcW w:w="1985" w:type="dxa"/>
            <w:vMerge/>
            <w:tcBorders>
              <w:top w:val="nil"/>
            </w:tcBorders>
          </w:tcPr>
          <w:p w14:paraId="14DDADEE" w14:textId="77777777" w:rsidR="00112D40" w:rsidRDefault="00112D40">
            <w:pPr>
              <w:rPr>
                <w:sz w:val="2"/>
                <w:szCs w:val="2"/>
              </w:rPr>
            </w:pPr>
          </w:p>
        </w:tc>
        <w:tc>
          <w:tcPr>
            <w:tcW w:w="991" w:type="dxa"/>
          </w:tcPr>
          <w:p w14:paraId="17664267" w14:textId="77777777" w:rsidR="00112D40" w:rsidRDefault="003E0739">
            <w:pPr>
              <w:pStyle w:val="TableParagraph"/>
              <w:spacing w:before="35"/>
              <w:ind w:left="10" w:right="4"/>
              <w:rPr>
                <w:sz w:val="18"/>
              </w:rPr>
            </w:pPr>
            <w:r>
              <w:rPr>
                <w:spacing w:val="-2"/>
                <w:sz w:val="18"/>
              </w:rPr>
              <w:t>Liens</w:t>
            </w:r>
          </w:p>
        </w:tc>
        <w:tc>
          <w:tcPr>
            <w:tcW w:w="994" w:type="dxa"/>
          </w:tcPr>
          <w:p w14:paraId="490E3312" w14:textId="77777777" w:rsidR="00112D40" w:rsidRDefault="003E0739">
            <w:pPr>
              <w:pStyle w:val="TableParagraph"/>
              <w:spacing w:before="35"/>
              <w:ind w:left="9"/>
              <w:rPr>
                <w:sz w:val="18"/>
              </w:rPr>
            </w:pPr>
            <w:r>
              <w:rPr>
                <w:sz w:val="18"/>
              </w:rPr>
              <w:t xml:space="preserve">422 </w:t>
            </w:r>
            <w:r>
              <w:rPr>
                <w:spacing w:val="-5"/>
                <w:sz w:val="18"/>
              </w:rPr>
              <w:t>PAE</w:t>
            </w:r>
          </w:p>
        </w:tc>
        <w:tc>
          <w:tcPr>
            <w:tcW w:w="566" w:type="dxa"/>
            <w:vMerge/>
            <w:tcBorders>
              <w:top w:val="nil"/>
            </w:tcBorders>
          </w:tcPr>
          <w:p w14:paraId="40CA2895" w14:textId="77777777" w:rsidR="00112D40" w:rsidRDefault="00112D40">
            <w:pPr>
              <w:rPr>
                <w:sz w:val="2"/>
                <w:szCs w:val="2"/>
              </w:rPr>
            </w:pPr>
          </w:p>
        </w:tc>
      </w:tr>
      <w:tr w:rsidR="00112D40" w14:paraId="3A52DC9A" w14:textId="77777777">
        <w:trPr>
          <w:trHeight w:val="256"/>
        </w:trPr>
        <w:tc>
          <w:tcPr>
            <w:tcW w:w="600" w:type="dxa"/>
            <w:vMerge/>
            <w:tcBorders>
              <w:top w:val="nil"/>
            </w:tcBorders>
            <w:shd w:val="clear" w:color="auto" w:fill="CFDFE7"/>
          </w:tcPr>
          <w:p w14:paraId="27027018" w14:textId="77777777" w:rsidR="00112D40" w:rsidRDefault="00112D40">
            <w:pPr>
              <w:rPr>
                <w:sz w:val="2"/>
                <w:szCs w:val="2"/>
              </w:rPr>
            </w:pPr>
          </w:p>
        </w:tc>
        <w:tc>
          <w:tcPr>
            <w:tcW w:w="1985" w:type="dxa"/>
            <w:vMerge/>
            <w:tcBorders>
              <w:top w:val="nil"/>
            </w:tcBorders>
          </w:tcPr>
          <w:p w14:paraId="23930DE1" w14:textId="77777777" w:rsidR="00112D40" w:rsidRDefault="00112D40">
            <w:pPr>
              <w:rPr>
                <w:sz w:val="2"/>
                <w:szCs w:val="2"/>
              </w:rPr>
            </w:pPr>
          </w:p>
        </w:tc>
        <w:tc>
          <w:tcPr>
            <w:tcW w:w="991" w:type="dxa"/>
          </w:tcPr>
          <w:p w14:paraId="5B883D50" w14:textId="77777777" w:rsidR="00112D40" w:rsidRDefault="003E0739">
            <w:pPr>
              <w:pStyle w:val="TableParagraph"/>
              <w:spacing w:before="38"/>
              <w:ind w:left="10"/>
              <w:rPr>
                <w:sz w:val="18"/>
              </w:rPr>
            </w:pPr>
            <w:r>
              <w:rPr>
                <w:spacing w:val="-2"/>
                <w:sz w:val="18"/>
              </w:rPr>
              <w:t>Tout droit</w:t>
            </w:r>
          </w:p>
        </w:tc>
        <w:tc>
          <w:tcPr>
            <w:tcW w:w="994" w:type="dxa"/>
          </w:tcPr>
          <w:p w14:paraId="14A51855" w14:textId="77777777" w:rsidR="00112D40" w:rsidRDefault="003E0739">
            <w:pPr>
              <w:pStyle w:val="TableParagraph"/>
              <w:spacing w:before="38"/>
              <w:ind w:left="9"/>
              <w:rPr>
                <w:sz w:val="18"/>
              </w:rPr>
            </w:pPr>
            <w:r>
              <w:rPr>
                <w:sz w:val="18"/>
              </w:rPr>
              <w:t xml:space="preserve">0 </w:t>
            </w:r>
            <w:r>
              <w:rPr>
                <w:spacing w:val="-5"/>
                <w:sz w:val="18"/>
              </w:rPr>
              <w:t>PAE</w:t>
            </w:r>
          </w:p>
        </w:tc>
        <w:tc>
          <w:tcPr>
            <w:tcW w:w="566" w:type="dxa"/>
            <w:vMerge/>
            <w:tcBorders>
              <w:top w:val="nil"/>
            </w:tcBorders>
          </w:tcPr>
          <w:p w14:paraId="1CA3286F" w14:textId="77777777" w:rsidR="00112D40" w:rsidRDefault="00112D40">
            <w:pPr>
              <w:rPr>
                <w:sz w:val="2"/>
                <w:szCs w:val="2"/>
              </w:rPr>
            </w:pPr>
          </w:p>
        </w:tc>
      </w:tr>
      <w:tr w:rsidR="00112D40" w14:paraId="18591EAB" w14:textId="77777777">
        <w:trPr>
          <w:trHeight w:val="254"/>
        </w:trPr>
        <w:tc>
          <w:tcPr>
            <w:tcW w:w="600" w:type="dxa"/>
            <w:vMerge/>
            <w:tcBorders>
              <w:top w:val="nil"/>
            </w:tcBorders>
            <w:shd w:val="clear" w:color="auto" w:fill="CFDFE7"/>
          </w:tcPr>
          <w:p w14:paraId="17E5D537" w14:textId="77777777" w:rsidR="00112D40" w:rsidRDefault="00112D40">
            <w:pPr>
              <w:rPr>
                <w:sz w:val="2"/>
                <w:szCs w:val="2"/>
              </w:rPr>
            </w:pPr>
          </w:p>
        </w:tc>
        <w:tc>
          <w:tcPr>
            <w:tcW w:w="1985" w:type="dxa"/>
            <w:vMerge/>
            <w:tcBorders>
              <w:top w:val="nil"/>
            </w:tcBorders>
          </w:tcPr>
          <w:p w14:paraId="67316D94" w14:textId="77777777" w:rsidR="00112D40" w:rsidRDefault="00112D40">
            <w:pPr>
              <w:rPr>
                <w:sz w:val="2"/>
                <w:szCs w:val="2"/>
              </w:rPr>
            </w:pPr>
          </w:p>
        </w:tc>
        <w:tc>
          <w:tcPr>
            <w:tcW w:w="991" w:type="dxa"/>
          </w:tcPr>
          <w:p w14:paraId="6E45B55B" w14:textId="77777777" w:rsidR="00112D40" w:rsidRDefault="003E0739">
            <w:pPr>
              <w:pStyle w:val="TableParagraph"/>
              <w:spacing w:before="35"/>
              <w:ind w:left="10" w:right="4"/>
              <w:rPr>
                <w:sz w:val="18"/>
              </w:rPr>
            </w:pPr>
            <w:r>
              <w:rPr>
                <w:spacing w:val="-2"/>
                <w:sz w:val="18"/>
              </w:rPr>
              <w:t>Droit</w:t>
            </w:r>
          </w:p>
        </w:tc>
        <w:tc>
          <w:tcPr>
            <w:tcW w:w="994" w:type="dxa"/>
          </w:tcPr>
          <w:p w14:paraId="034B6829" w14:textId="77777777" w:rsidR="00112D40" w:rsidRDefault="003E0739">
            <w:pPr>
              <w:pStyle w:val="TableParagraph"/>
              <w:spacing w:before="35"/>
              <w:ind w:left="9"/>
              <w:rPr>
                <w:sz w:val="18"/>
              </w:rPr>
            </w:pPr>
            <w:r>
              <w:rPr>
                <w:sz w:val="18"/>
              </w:rPr>
              <w:t xml:space="preserve">0 </w:t>
            </w:r>
            <w:r>
              <w:rPr>
                <w:spacing w:val="-5"/>
                <w:sz w:val="18"/>
              </w:rPr>
              <w:t>PAE</w:t>
            </w:r>
          </w:p>
        </w:tc>
        <w:tc>
          <w:tcPr>
            <w:tcW w:w="566" w:type="dxa"/>
            <w:vMerge/>
            <w:tcBorders>
              <w:top w:val="nil"/>
            </w:tcBorders>
          </w:tcPr>
          <w:p w14:paraId="7EE7A95C" w14:textId="77777777" w:rsidR="00112D40" w:rsidRDefault="00112D40">
            <w:pPr>
              <w:rPr>
                <w:sz w:val="2"/>
                <w:szCs w:val="2"/>
              </w:rPr>
            </w:pPr>
          </w:p>
        </w:tc>
      </w:tr>
      <w:tr w:rsidR="00112D40" w14:paraId="7FD97B72" w14:textId="77777777">
        <w:trPr>
          <w:trHeight w:val="253"/>
        </w:trPr>
        <w:tc>
          <w:tcPr>
            <w:tcW w:w="600" w:type="dxa"/>
            <w:vMerge w:val="restart"/>
            <w:shd w:val="clear" w:color="auto" w:fill="CFDFE7"/>
          </w:tcPr>
          <w:p w14:paraId="2DFA546C" w14:textId="77777777" w:rsidR="00112D40" w:rsidRDefault="003E0739">
            <w:pPr>
              <w:pStyle w:val="TableParagraph"/>
              <w:spacing w:line="240" w:lineRule="auto"/>
              <w:ind w:left="10" w:right="1"/>
              <w:rPr>
                <w:sz w:val="18"/>
              </w:rPr>
            </w:pPr>
            <w:r>
              <w:rPr>
                <w:spacing w:val="-10"/>
                <w:sz w:val="18"/>
              </w:rPr>
              <w:t>D</w:t>
            </w:r>
          </w:p>
        </w:tc>
        <w:tc>
          <w:tcPr>
            <w:tcW w:w="1985" w:type="dxa"/>
            <w:vMerge w:val="restart"/>
          </w:tcPr>
          <w:p w14:paraId="778585F4" w14:textId="77777777" w:rsidR="00112D40" w:rsidRDefault="003E0739">
            <w:pPr>
              <w:pStyle w:val="TableParagraph"/>
              <w:spacing w:line="240" w:lineRule="auto"/>
              <w:ind w:left="9"/>
              <w:rPr>
                <w:sz w:val="18"/>
              </w:rPr>
            </w:pPr>
            <w:r>
              <w:rPr>
                <w:spacing w:val="-4"/>
                <w:sz w:val="18"/>
              </w:rPr>
              <w:t>A201</w:t>
            </w:r>
          </w:p>
        </w:tc>
        <w:tc>
          <w:tcPr>
            <w:tcW w:w="991" w:type="dxa"/>
          </w:tcPr>
          <w:p w14:paraId="5870CFDC" w14:textId="77777777" w:rsidR="00112D40" w:rsidRDefault="003E0739">
            <w:pPr>
              <w:pStyle w:val="TableParagraph"/>
              <w:spacing w:before="35"/>
              <w:ind w:left="10" w:right="1"/>
              <w:rPr>
                <w:sz w:val="18"/>
              </w:rPr>
            </w:pPr>
            <w:r>
              <w:rPr>
                <w:spacing w:val="-4"/>
                <w:sz w:val="18"/>
              </w:rPr>
              <w:t>Demi-tour</w:t>
            </w:r>
          </w:p>
        </w:tc>
        <w:tc>
          <w:tcPr>
            <w:tcW w:w="994" w:type="dxa"/>
          </w:tcPr>
          <w:p w14:paraId="7AE30C40" w14:textId="77777777" w:rsidR="00112D40" w:rsidRDefault="003E0739">
            <w:pPr>
              <w:pStyle w:val="TableParagraph"/>
              <w:spacing w:before="35"/>
              <w:ind w:left="9"/>
              <w:rPr>
                <w:sz w:val="18"/>
              </w:rPr>
            </w:pPr>
            <w:r>
              <w:rPr>
                <w:sz w:val="18"/>
              </w:rPr>
              <w:t xml:space="preserve">0 </w:t>
            </w:r>
            <w:r>
              <w:rPr>
                <w:spacing w:val="-5"/>
                <w:sz w:val="18"/>
              </w:rPr>
              <w:t>PAE</w:t>
            </w:r>
          </w:p>
        </w:tc>
        <w:tc>
          <w:tcPr>
            <w:tcW w:w="566" w:type="dxa"/>
            <w:vMerge w:val="restart"/>
          </w:tcPr>
          <w:p w14:paraId="7359F194" w14:textId="77777777" w:rsidR="00112D40" w:rsidRDefault="00112D40">
            <w:pPr>
              <w:pStyle w:val="TableParagraph"/>
              <w:spacing w:before="0" w:line="240" w:lineRule="auto"/>
              <w:jc w:val="left"/>
              <w:rPr>
                <w:i/>
                <w:sz w:val="18"/>
              </w:rPr>
            </w:pPr>
          </w:p>
          <w:p w14:paraId="5C959E32" w14:textId="77777777" w:rsidR="00112D40" w:rsidRDefault="00112D40">
            <w:pPr>
              <w:pStyle w:val="TableParagraph"/>
              <w:spacing w:before="125" w:line="240" w:lineRule="auto"/>
              <w:jc w:val="left"/>
              <w:rPr>
                <w:i/>
                <w:sz w:val="18"/>
              </w:rPr>
            </w:pPr>
          </w:p>
          <w:p w14:paraId="72E2BF80" w14:textId="77777777" w:rsidR="00112D40" w:rsidRDefault="003E0739">
            <w:pPr>
              <w:pStyle w:val="TableParagraph"/>
              <w:spacing w:before="0"/>
              <w:ind w:left="127"/>
              <w:jc w:val="left"/>
              <w:rPr>
                <w:sz w:val="18"/>
              </w:rPr>
            </w:pPr>
            <w:r>
              <w:rPr>
                <w:spacing w:val="-5"/>
                <w:sz w:val="18"/>
              </w:rPr>
              <w:t>28%</w:t>
            </w:r>
          </w:p>
        </w:tc>
      </w:tr>
      <w:tr w:rsidR="00112D40" w14:paraId="5D52F221" w14:textId="77777777">
        <w:trPr>
          <w:trHeight w:val="256"/>
        </w:trPr>
        <w:tc>
          <w:tcPr>
            <w:tcW w:w="600" w:type="dxa"/>
            <w:vMerge/>
            <w:tcBorders>
              <w:top w:val="nil"/>
            </w:tcBorders>
            <w:shd w:val="clear" w:color="auto" w:fill="CFDFE7"/>
          </w:tcPr>
          <w:p w14:paraId="5561BE9F" w14:textId="77777777" w:rsidR="00112D40" w:rsidRDefault="00112D40">
            <w:pPr>
              <w:rPr>
                <w:sz w:val="2"/>
                <w:szCs w:val="2"/>
              </w:rPr>
            </w:pPr>
          </w:p>
        </w:tc>
        <w:tc>
          <w:tcPr>
            <w:tcW w:w="1985" w:type="dxa"/>
            <w:vMerge/>
            <w:tcBorders>
              <w:top w:val="nil"/>
            </w:tcBorders>
          </w:tcPr>
          <w:p w14:paraId="21DABD7E" w14:textId="77777777" w:rsidR="00112D40" w:rsidRDefault="00112D40">
            <w:pPr>
              <w:rPr>
                <w:sz w:val="2"/>
                <w:szCs w:val="2"/>
              </w:rPr>
            </w:pPr>
          </w:p>
        </w:tc>
        <w:tc>
          <w:tcPr>
            <w:tcW w:w="991" w:type="dxa"/>
          </w:tcPr>
          <w:p w14:paraId="5FA45B8B" w14:textId="77777777" w:rsidR="00112D40" w:rsidRDefault="003E0739">
            <w:pPr>
              <w:pStyle w:val="TableParagraph"/>
              <w:spacing w:before="37"/>
              <w:ind w:left="10" w:right="4"/>
              <w:rPr>
                <w:sz w:val="18"/>
              </w:rPr>
            </w:pPr>
            <w:r>
              <w:rPr>
                <w:spacing w:val="-2"/>
                <w:sz w:val="18"/>
              </w:rPr>
              <w:t>Liens</w:t>
            </w:r>
          </w:p>
        </w:tc>
        <w:tc>
          <w:tcPr>
            <w:tcW w:w="994" w:type="dxa"/>
          </w:tcPr>
          <w:p w14:paraId="3F58DC5B" w14:textId="77777777" w:rsidR="00112D40" w:rsidRDefault="003E0739">
            <w:pPr>
              <w:pStyle w:val="TableParagraph"/>
              <w:spacing w:before="37"/>
              <w:ind w:left="9"/>
              <w:rPr>
                <w:sz w:val="18"/>
              </w:rPr>
            </w:pPr>
            <w:r>
              <w:rPr>
                <w:sz w:val="18"/>
              </w:rPr>
              <w:t xml:space="preserve">385 </w:t>
            </w:r>
            <w:r>
              <w:rPr>
                <w:spacing w:val="-5"/>
                <w:sz w:val="18"/>
              </w:rPr>
              <w:t>PAE</w:t>
            </w:r>
          </w:p>
        </w:tc>
        <w:tc>
          <w:tcPr>
            <w:tcW w:w="566" w:type="dxa"/>
            <w:vMerge/>
            <w:tcBorders>
              <w:top w:val="nil"/>
            </w:tcBorders>
          </w:tcPr>
          <w:p w14:paraId="4F0A685F" w14:textId="77777777" w:rsidR="00112D40" w:rsidRDefault="00112D40">
            <w:pPr>
              <w:rPr>
                <w:sz w:val="2"/>
                <w:szCs w:val="2"/>
              </w:rPr>
            </w:pPr>
          </w:p>
        </w:tc>
      </w:tr>
      <w:tr w:rsidR="00112D40" w14:paraId="47BC07D0" w14:textId="77777777">
        <w:trPr>
          <w:trHeight w:val="254"/>
        </w:trPr>
        <w:tc>
          <w:tcPr>
            <w:tcW w:w="600" w:type="dxa"/>
            <w:vMerge/>
            <w:tcBorders>
              <w:top w:val="nil"/>
            </w:tcBorders>
            <w:shd w:val="clear" w:color="auto" w:fill="CFDFE7"/>
          </w:tcPr>
          <w:p w14:paraId="521FD239" w14:textId="77777777" w:rsidR="00112D40" w:rsidRDefault="00112D40">
            <w:pPr>
              <w:rPr>
                <w:sz w:val="2"/>
                <w:szCs w:val="2"/>
              </w:rPr>
            </w:pPr>
          </w:p>
        </w:tc>
        <w:tc>
          <w:tcPr>
            <w:tcW w:w="1985" w:type="dxa"/>
            <w:vMerge/>
            <w:tcBorders>
              <w:top w:val="nil"/>
            </w:tcBorders>
          </w:tcPr>
          <w:p w14:paraId="29D0C6AD" w14:textId="77777777" w:rsidR="00112D40" w:rsidRDefault="00112D40">
            <w:pPr>
              <w:rPr>
                <w:sz w:val="2"/>
                <w:szCs w:val="2"/>
              </w:rPr>
            </w:pPr>
          </w:p>
        </w:tc>
        <w:tc>
          <w:tcPr>
            <w:tcW w:w="991" w:type="dxa"/>
          </w:tcPr>
          <w:p w14:paraId="496298E3" w14:textId="77777777" w:rsidR="00112D40" w:rsidRDefault="003E0739">
            <w:pPr>
              <w:pStyle w:val="TableParagraph"/>
              <w:spacing w:before="35"/>
              <w:ind w:left="10"/>
              <w:rPr>
                <w:sz w:val="18"/>
              </w:rPr>
            </w:pPr>
            <w:r>
              <w:rPr>
                <w:spacing w:val="-2"/>
                <w:sz w:val="18"/>
              </w:rPr>
              <w:t>Tout droit</w:t>
            </w:r>
          </w:p>
        </w:tc>
        <w:tc>
          <w:tcPr>
            <w:tcW w:w="994" w:type="dxa"/>
          </w:tcPr>
          <w:p w14:paraId="66902596" w14:textId="77777777" w:rsidR="00112D40" w:rsidRDefault="003E0739">
            <w:pPr>
              <w:pStyle w:val="TableParagraph"/>
              <w:spacing w:before="35"/>
              <w:ind w:left="9"/>
              <w:rPr>
                <w:sz w:val="18"/>
              </w:rPr>
            </w:pPr>
            <w:r>
              <w:rPr>
                <w:sz w:val="18"/>
              </w:rPr>
              <w:t xml:space="preserve">0 </w:t>
            </w:r>
            <w:r>
              <w:rPr>
                <w:spacing w:val="-5"/>
                <w:sz w:val="18"/>
              </w:rPr>
              <w:t>PAE</w:t>
            </w:r>
          </w:p>
        </w:tc>
        <w:tc>
          <w:tcPr>
            <w:tcW w:w="566" w:type="dxa"/>
            <w:vMerge/>
            <w:tcBorders>
              <w:top w:val="nil"/>
            </w:tcBorders>
          </w:tcPr>
          <w:p w14:paraId="42FEE5A0" w14:textId="77777777" w:rsidR="00112D40" w:rsidRDefault="00112D40">
            <w:pPr>
              <w:rPr>
                <w:sz w:val="2"/>
                <w:szCs w:val="2"/>
              </w:rPr>
            </w:pPr>
          </w:p>
        </w:tc>
      </w:tr>
      <w:tr w:rsidR="00112D40" w14:paraId="1E9FBA3D" w14:textId="77777777">
        <w:trPr>
          <w:trHeight w:val="256"/>
        </w:trPr>
        <w:tc>
          <w:tcPr>
            <w:tcW w:w="600" w:type="dxa"/>
            <w:vMerge/>
            <w:tcBorders>
              <w:top w:val="nil"/>
            </w:tcBorders>
            <w:shd w:val="clear" w:color="auto" w:fill="CFDFE7"/>
          </w:tcPr>
          <w:p w14:paraId="1384847E" w14:textId="77777777" w:rsidR="00112D40" w:rsidRDefault="00112D40">
            <w:pPr>
              <w:rPr>
                <w:sz w:val="2"/>
                <w:szCs w:val="2"/>
              </w:rPr>
            </w:pPr>
          </w:p>
        </w:tc>
        <w:tc>
          <w:tcPr>
            <w:tcW w:w="1985" w:type="dxa"/>
            <w:vMerge/>
            <w:tcBorders>
              <w:top w:val="nil"/>
            </w:tcBorders>
          </w:tcPr>
          <w:p w14:paraId="5DDB85A7" w14:textId="77777777" w:rsidR="00112D40" w:rsidRDefault="00112D40">
            <w:pPr>
              <w:rPr>
                <w:sz w:val="2"/>
                <w:szCs w:val="2"/>
              </w:rPr>
            </w:pPr>
          </w:p>
        </w:tc>
        <w:tc>
          <w:tcPr>
            <w:tcW w:w="991" w:type="dxa"/>
          </w:tcPr>
          <w:p w14:paraId="49A33421" w14:textId="77777777" w:rsidR="00112D40" w:rsidRDefault="003E0739">
            <w:pPr>
              <w:pStyle w:val="TableParagraph"/>
              <w:spacing w:before="37"/>
              <w:ind w:left="10" w:right="4"/>
              <w:rPr>
                <w:sz w:val="18"/>
              </w:rPr>
            </w:pPr>
            <w:r>
              <w:rPr>
                <w:spacing w:val="-2"/>
                <w:sz w:val="18"/>
              </w:rPr>
              <w:t>Droit</w:t>
            </w:r>
          </w:p>
        </w:tc>
        <w:tc>
          <w:tcPr>
            <w:tcW w:w="994" w:type="dxa"/>
          </w:tcPr>
          <w:p w14:paraId="1513B560" w14:textId="77777777" w:rsidR="00112D40" w:rsidRDefault="003E0739">
            <w:pPr>
              <w:pStyle w:val="TableParagraph"/>
              <w:spacing w:before="37"/>
              <w:ind w:left="9"/>
              <w:rPr>
                <w:sz w:val="18"/>
              </w:rPr>
            </w:pPr>
            <w:r>
              <w:rPr>
                <w:sz w:val="18"/>
              </w:rPr>
              <w:t xml:space="preserve">382 </w:t>
            </w:r>
            <w:r>
              <w:rPr>
                <w:spacing w:val="-5"/>
                <w:sz w:val="18"/>
              </w:rPr>
              <w:t>PAE</w:t>
            </w:r>
          </w:p>
        </w:tc>
        <w:tc>
          <w:tcPr>
            <w:tcW w:w="566" w:type="dxa"/>
          </w:tcPr>
          <w:p w14:paraId="3021E01E" w14:textId="77777777" w:rsidR="00112D40" w:rsidRDefault="003E0739">
            <w:pPr>
              <w:pStyle w:val="TableParagraph"/>
              <w:spacing w:before="37"/>
              <w:ind w:left="10"/>
              <w:rPr>
                <w:sz w:val="18"/>
              </w:rPr>
            </w:pPr>
            <w:r>
              <w:rPr>
                <w:spacing w:val="-5"/>
                <w:sz w:val="18"/>
              </w:rPr>
              <w:t>27%</w:t>
            </w:r>
          </w:p>
        </w:tc>
      </w:tr>
    </w:tbl>
    <w:p w14:paraId="70B879BE" w14:textId="77777777" w:rsidR="00112D40" w:rsidRDefault="00112D40">
      <w:pPr>
        <w:pStyle w:val="BodyText"/>
        <w:spacing w:before="216"/>
        <w:rPr>
          <w:i/>
          <w:sz w:val="18"/>
        </w:rPr>
      </w:pPr>
    </w:p>
    <w:p w14:paraId="70236814" w14:textId="77777777" w:rsidR="00112D40" w:rsidRDefault="003E0739">
      <w:pPr>
        <w:ind w:left="1611"/>
        <w:rPr>
          <w:i/>
          <w:sz w:val="18"/>
        </w:rPr>
      </w:pPr>
      <w:r>
        <w:rPr>
          <w:i/>
          <w:color w:val="005B82"/>
          <w:sz w:val="18"/>
        </w:rPr>
        <w:t xml:space="preserve">Tableau 5-44 : Traitement du trafic à l'intersection A201 x N262 Vilvoordelaan x Luchthavenlaan : </w:t>
      </w:r>
      <w:r>
        <w:rPr>
          <w:i/>
          <w:color w:val="005B82"/>
          <w:spacing w:val="-2"/>
          <w:sz w:val="18"/>
        </w:rPr>
        <w:t>heure de pointe du soir</w:t>
      </w:r>
    </w:p>
    <w:p w14:paraId="195CC36D" w14:textId="77777777" w:rsidR="00112D40" w:rsidRDefault="00112D40">
      <w:pPr>
        <w:pStyle w:val="BodyText"/>
        <w:spacing w:before="11"/>
        <w:rPr>
          <w:i/>
          <w:sz w:val="15"/>
        </w:rPr>
      </w:pPr>
    </w:p>
    <w:tbl>
      <w:tblPr>
        <w:tblW w:w="0" w:type="auto"/>
        <w:tblInd w:w="15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00"/>
        <w:gridCol w:w="1981"/>
        <w:gridCol w:w="992"/>
        <w:gridCol w:w="995"/>
        <w:gridCol w:w="567"/>
      </w:tblGrid>
      <w:tr w:rsidR="00112D40" w14:paraId="1B51BD88" w14:textId="77777777">
        <w:trPr>
          <w:trHeight w:val="271"/>
        </w:trPr>
        <w:tc>
          <w:tcPr>
            <w:tcW w:w="600" w:type="dxa"/>
            <w:tcBorders>
              <w:top w:val="nil"/>
              <w:left w:val="nil"/>
              <w:bottom w:val="nil"/>
              <w:right w:val="nil"/>
            </w:tcBorders>
            <w:shd w:val="clear" w:color="auto" w:fill="7EACC0"/>
          </w:tcPr>
          <w:p w14:paraId="16C1DF54" w14:textId="77777777" w:rsidR="00112D40" w:rsidRDefault="003E0739">
            <w:pPr>
              <w:pStyle w:val="TableParagraph"/>
              <w:spacing w:line="240" w:lineRule="auto"/>
              <w:ind w:left="175"/>
              <w:jc w:val="left"/>
              <w:rPr>
                <w:sz w:val="18"/>
              </w:rPr>
            </w:pPr>
            <w:r>
              <w:rPr>
                <w:color w:val="FFFFFF"/>
                <w:spacing w:val="-5"/>
                <w:sz w:val="18"/>
              </w:rPr>
              <w:t>Branche</w:t>
            </w:r>
          </w:p>
        </w:tc>
        <w:tc>
          <w:tcPr>
            <w:tcW w:w="1981" w:type="dxa"/>
            <w:tcBorders>
              <w:top w:val="nil"/>
              <w:left w:val="nil"/>
              <w:bottom w:val="nil"/>
              <w:right w:val="nil"/>
            </w:tcBorders>
            <w:shd w:val="clear" w:color="auto" w:fill="7EACC0"/>
          </w:tcPr>
          <w:p w14:paraId="26A14BDF" w14:textId="77777777" w:rsidR="00112D40" w:rsidRDefault="003E0739">
            <w:pPr>
              <w:pStyle w:val="TableParagraph"/>
              <w:spacing w:line="240" w:lineRule="auto"/>
              <w:ind w:left="6"/>
              <w:rPr>
                <w:b/>
                <w:sz w:val="18"/>
              </w:rPr>
            </w:pPr>
            <w:r>
              <w:rPr>
                <w:b/>
                <w:color w:val="FFFFFF"/>
                <w:spacing w:val="-2"/>
                <w:sz w:val="18"/>
              </w:rPr>
              <w:t>Rue</w:t>
            </w:r>
          </w:p>
        </w:tc>
        <w:tc>
          <w:tcPr>
            <w:tcW w:w="992" w:type="dxa"/>
            <w:tcBorders>
              <w:top w:val="nil"/>
              <w:left w:val="nil"/>
              <w:bottom w:val="nil"/>
              <w:right w:val="nil"/>
            </w:tcBorders>
            <w:shd w:val="clear" w:color="auto" w:fill="7EACC0"/>
          </w:tcPr>
          <w:p w14:paraId="14E85FE3" w14:textId="77777777" w:rsidR="00112D40" w:rsidRDefault="003E0739">
            <w:pPr>
              <w:pStyle w:val="TableParagraph"/>
              <w:spacing w:line="240" w:lineRule="auto"/>
              <w:ind w:left="4"/>
              <w:rPr>
                <w:b/>
                <w:sz w:val="18"/>
              </w:rPr>
            </w:pPr>
            <w:r>
              <w:rPr>
                <w:b/>
                <w:color w:val="FFFFFF"/>
                <w:spacing w:val="-2"/>
                <w:sz w:val="18"/>
              </w:rPr>
              <w:t>Directions</w:t>
            </w:r>
          </w:p>
        </w:tc>
        <w:tc>
          <w:tcPr>
            <w:tcW w:w="995" w:type="dxa"/>
            <w:tcBorders>
              <w:top w:val="nil"/>
              <w:left w:val="nil"/>
              <w:bottom w:val="nil"/>
              <w:right w:val="nil"/>
            </w:tcBorders>
            <w:shd w:val="clear" w:color="auto" w:fill="7EACC0"/>
          </w:tcPr>
          <w:p w14:paraId="31B351F2" w14:textId="77777777" w:rsidR="00112D40" w:rsidRDefault="003E0739">
            <w:pPr>
              <w:pStyle w:val="TableParagraph"/>
              <w:spacing w:line="240" w:lineRule="auto"/>
              <w:ind w:left="5"/>
              <w:rPr>
                <w:b/>
                <w:sz w:val="18"/>
              </w:rPr>
            </w:pPr>
            <w:r>
              <w:rPr>
                <w:b/>
                <w:color w:val="FFFFFF"/>
                <w:spacing w:val="-10"/>
                <w:sz w:val="18"/>
              </w:rPr>
              <w:t>I</w:t>
            </w:r>
          </w:p>
        </w:tc>
        <w:tc>
          <w:tcPr>
            <w:tcW w:w="567" w:type="dxa"/>
            <w:tcBorders>
              <w:top w:val="nil"/>
              <w:left w:val="nil"/>
              <w:bottom w:val="nil"/>
              <w:right w:val="nil"/>
            </w:tcBorders>
            <w:shd w:val="clear" w:color="auto" w:fill="7EACC0"/>
          </w:tcPr>
          <w:p w14:paraId="475B7985" w14:textId="77777777" w:rsidR="00112D40" w:rsidRDefault="003E0739">
            <w:pPr>
              <w:pStyle w:val="TableParagraph"/>
              <w:spacing w:line="240" w:lineRule="auto"/>
              <w:ind w:left="2"/>
              <w:rPr>
                <w:b/>
                <w:sz w:val="18"/>
              </w:rPr>
            </w:pPr>
            <w:r>
              <w:rPr>
                <w:b/>
                <w:color w:val="FFFFFF"/>
                <w:spacing w:val="-5"/>
                <w:sz w:val="18"/>
              </w:rPr>
              <w:t>V/C</w:t>
            </w:r>
          </w:p>
        </w:tc>
      </w:tr>
      <w:tr w:rsidR="00112D40" w14:paraId="170B6177" w14:textId="77777777">
        <w:trPr>
          <w:trHeight w:val="254"/>
        </w:trPr>
        <w:tc>
          <w:tcPr>
            <w:tcW w:w="600" w:type="dxa"/>
            <w:vMerge w:val="restart"/>
            <w:tcBorders>
              <w:top w:val="nil"/>
            </w:tcBorders>
            <w:shd w:val="clear" w:color="auto" w:fill="CFDFE7"/>
          </w:tcPr>
          <w:p w14:paraId="29E0D88F" w14:textId="77777777" w:rsidR="00112D40" w:rsidRDefault="003E0739">
            <w:pPr>
              <w:pStyle w:val="TableParagraph"/>
              <w:spacing w:before="0" w:line="219" w:lineRule="exact"/>
              <w:ind w:left="10" w:right="2"/>
              <w:rPr>
                <w:sz w:val="18"/>
              </w:rPr>
            </w:pPr>
            <w:r>
              <w:rPr>
                <w:spacing w:val="-10"/>
                <w:sz w:val="18"/>
              </w:rPr>
              <w:t>A</w:t>
            </w:r>
          </w:p>
        </w:tc>
        <w:tc>
          <w:tcPr>
            <w:tcW w:w="1981" w:type="dxa"/>
            <w:vMerge w:val="restart"/>
            <w:tcBorders>
              <w:top w:val="nil"/>
            </w:tcBorders>
          </w:tcPr>
          <w:p w14:paraId="31E0AABC" w14:textId="77777777" w:rsidR="00112D40" w:rsidRDefault="003E0739">
            <w:pPr>
              <w:pStyle w:val="TableParagraph"/>
              <w:spacing w:before="0" w:line="219" w:lineRule="exact"/>
              <w:ind w:left="484"/>
              <w:jc w:val="left"/>
              <w:rPr>
                <w:sz w:val="18"/>
              </w:rPr>
            </w:pPr>
            <w:r>
              <w:rPr>
                <w:spacing w:val="-2"/>
                <w:sz w:val="18"/>
              </w:rPr>
              <w:t>Avenue de Vilvorde</w:t>
            </w:r>
          </w:p>
        </w:tc>
        <w:tc>
          <w:tcPr>
            <w:tcW w:w="992" w:type="dxa"/>
            <w:tcBorders>
              <w:top w:val="nil"/>
            </w:tcBorders>
          </w:tcPr>
          <w:p w14:paraId="1302BE66" w14:textId="77777777" w:rsidR="00112D40" w:rsidRDefault="003E0739">
            <w:pPr>
              <w:pStyle w:val="TableParagraph"/>
              <w:spacing w:before="35"/>
              <w:ind w:left="7" w:right="1"/>
              <w:rPr>
                <w:sz w:val="18"/>
              </w:rPr>
            </w:pPr>
            <w:r>
              <w:rPr>
                <w:spacing w:val="-4"/>
                <w:sz w:val="18"/>
              </w:rPr>
              <w:t>Demi-tour</w:t>
            </w:r>
          </w:p>
        </w:tc>
        <w:tc>
          <w:tcPr>
            <w:tcW w:w="995" w:type="dxa"/>
            <w:tcBorders>
              <w:top w:val="nil"/>
            </w:tcBorders>
          </w:tcPr>
          <w:p w14:paraId="6B4F0932" w14:textId="77777777" w:rsidR="00112D40" w:rsidRDefault="003E0739">
            <w:pPr>
              <w:pStyle w:val="TableParagraph"/>
              <w:spacing w:before="35"/>
              <w:ind w:left="4"/>
              <w:rPr>
                <w:sz w:val="18"/>
              </w:rPr>
            </w:pPr>
            <w:r>
              <w:rPr>
                <w:sz w:val="18"/>
              </w:rPr>
              <w:t xml:space="preserve">0 </w:t>
            </w:r>
            <w:r>
              <w:rPr>
                <w:spacing w:val="-5"/>
                <w:sz w:val="18"/>
              </w:rPr>
              <w:t>PAE</w:t>
            </w:r>
          </w:p>
        </w:tc>
        <w:tc>
          <w:tcPr>
            <w:tcW w:w="567" w:type="dxa"/>
            <w:vMerge w:val="restart"/>
            <w:tcBorders>
              <w:top w:val="nil"/>
            </w:tcBorders>
          </w:tcPr>
          <w:p w14:paraId="5220C191" w14:textId="77777777" w:rsidR="00112D40" w:rsidRDefault="00112D40">
            <w:pPr>
              <w:pStyle w:val="TableParagraph"/>
              <w:spacing w:before="0" w:line="240" w:lineRule="auto"/>
              <w:jc w:val="left"/>
              <w:rPr>
                <w:i/>
                <w:sz w:val="18"/>
              </w:rPr>
            </w:pPr>
          </w:p>
          <w:p w14:paraId="4DAEC200" w14:textId="77777777" w:rsidR="00112D40" w:rsidRDefault="00112D40">
            <w:pPr>
              <w:pStyle w:val="TableParagraph"/>
              <w:spacing w:before="125" w:line="240" w:lineRule="auto"/>
              <w:jc w:val="left"/>
              <w:rPr>
                <w:i/>
                <w:sz w:val="18"/>
              </w:rPr>
            </w:pPr>
          </w:p>
          <w:p w14:paraId="44554A2C" w14:textId="77777777" w:rsidR="00112D40" w:rsidRDefault="003E0739">
            <w:pPr>
              <w:pStyle w:val="TableParagraph"/>
              <w:ind w:left="170"/>
              <w:jc w:val="left"/>
              <w:rPr>
                <w:sz w:val="18"/>
              </w:rPr>
            </w:pPr>
            <w:r>
              <w:rPr>
                <w:spacing w:val="-5"/>
                <w:sz w:val="18"/>
              </w:rPr>
              <w:t>0%</w:t>
            </w:r>
          </w:p>
        </w:tc>
      </w:tr>
      <w:tr w:rsidR="00112D40" w14:paraId="516C23D5" w14:textId="77777777">
        <w:trPr>
          <w:trHeight w:val="254"/>
        </w:trPr>
        <w:tc>
          <w:tcPr>
            <w:tcW w:w="600" w:type="dxa"/>
            <w:vMerge/>
            <w:tcBorders>
              <w:top w:val="nil"/>
            </w:tcBorders>
            <w:shd w:val="clear" w:color="auto" w:fill="CFDFE7"/>
          </w:tcPr>
          <w:p w14:paraId="2AA6BFCA" w14:textId="77777777" w:rsidR="00112D40" w:rsidRDefault="00112D40">
            <w:pPr>
              <w:rPr>
                <w:sz w:val="2"/>
                <w:szCs w:val="2"/>
              </w:rPr>
            </w:pPr>
          </w:p>
        </w:tc>
        <w:tc>
          <w:tcPr>
            <w:tcW w:w="1981" w:type="dxa"/>
            <w:vMerge/>
            <w:tcBorders>
              <w:top w:val="nil"/>
            </w:tcBorders>
          </w:tcPr>
          <w:p w14:paraId="5A186CA4" w14:textId="77777777" w:rsidR="00112D40" w:rsidRDefault="00112D40">
            <w:pPr>
              <w:rPr>
                <w:sz w:val="2"/>
                <w:szCs w:val="2"/>
              </w:rPr>
            </w:pPr>
          </w:p>
        </w:tc>
        <w:tc>
          <w:tcPr>
            <w:tcW w:w="992" w:type="dxa"/>
          </w:tcPr>
          <w:p w14:paraId="760CBB9F" w14:textId="77777777" w:rsidR="00112D40" w:rsidRDefault="003E0739">
            <w:pPr>
              <w:pStyle w:val="TableParagraph"/>
              <w:spacing w:before="35"/>
              <w:ind w:left="7" w:right="3"/>
              <w:rPr>
                <w:sz w:val="18"/>
              </w:rPr>
            </w:pPr>
            <w:r>
              <w:rPr>
                <w:spacing w:val="-2"/>
                <w:sz w:val="18"/>
              </w:rPr>
              <w:t>Liens</w:t>
            </w:r>
          </w:p>
        </w:tc>
        <w:tc>
          <w:tcPr>
            <w:tcW w:w="995" w:type="dxa"/>
          </w:tcPr>
          <w:p w14:paraId="6186C01D" w14:textId="77777777" w:rsidR="00112D40" w:rsidRDefault="003E0739">
            <w:pPr>
              <w:pStyle w:val="TableParagraph"/>
              <w:spacing w:before="35"/>
              <w:ind w:left="4"/>
              <w:rPr>
                <w:sz w:val="18"/>
              </w:rPr>
            </w:pPr>
            <w:r>
              <w:rPr>
                <w:sz w:val="18"/>
              </w:rPr>
              <w:t xml:space="preserve">0 </w:t>
            </w:r>
            <w:r>
              <w:rPr>
                <w:spacing w:val="-5"/>
                <w:sz w:val="18"/>
              </w:rPr>
              <w:t>PAE</w:t>
            </w:r>
          </w:p>
        </w:tc>
        <w:tc>
          <w:tcPr>
            <w:tcW w:w="567" w:type="dxa"/>
            <w:vMerge/>
            <w:tcBorders>
              <w:top w:val="nil"/>
            </w:tcBorders>
          </w:tcPr>
          <w:p w14:paraId="09851465" w14:textId="77777777" w:rsidR="00112D40" w:rsidRDefault="00112D40">
            <w:pPr>
              <w:rPr>
                <w:sz w:val="2"/>
                <w:szCs w:val="2"/>
              </w:rPr>
            </w:pPr>
          </w:p>
        </w:tc>
      </w:tr>
      <w:tr w:rsidR="00112D40" w14:paraId="5829968E" w14:textId="77777777">
        <w:trPr>
          <w:trHeight w:val="256"/>
        </w:trPr>
        <w:tc>
          <w:tcPr>
            <w:tcW w:w="600" w:type="dxa"/>
            <w:vMerge/>
            <w:tcBorders>
              <w:top w:val="nil"/>
            </w:tcBorders>
            <w:shd w:val="clear" w:color="auto" w:fill="CFDFE7"/>
          </w:tcPr>
          <w:p w14:paraId="3CA7849C" w14:textId="77777777" w:rsidR="00112D40" w:rsidRDefault="00112D40">
            <w:pPr>
              <w:rPr>
                <w:sz w:val="2"/>
                <w:szCs w:val="2"/>
              </w:rPr>
            </w:pPr>
          </w:p>
        </w:tc>
        <w:tc>
          <w:tcPr>
            <w:tcW w:w="1981" w:type="dxa"/>
            <w:vMerge/>
            <w:tcBorders>
              <w:top w:val="nil"/>
            </w:tcBorders>
          </w:tcPr>
          <w:p w14:paraId="01973389" w14:textId="77777777" w:rsidR="00112D40" w:rsidRDefault="00112D40">
            <w:pPr>
              <w:rPr>
                <w:sz w:val="2"/>
                <w:szCs w:val="2"/>
              </w:rPr>
            </w:pPr>
          </w:p>
        </w:tc>
        <w:tc>
          <w:tcPr>
            <w:tcW w:w="992" w:type="dxa"/>
          </w:tcPr>
          <w:p w14:paraId="20A0C099" w14:textId="77777777" w:rsidR="00112D40" w:rsidRDefault="003E0739">
            <w:pPr>
              <w:pStyle w:val="TableParagraph"/>
              <w:spacing w:before="37"/>
              <w:ind w:left="7"/>
              <w:rPr>
                <w:sz w:val="18"/>
              </w:rPr>
            </w:pPr>
            <w:r>
              <w:rPr>
                <w:spacing w:val="-2"/>
                <w:sz w:val="18"/>
              </w:rPr>
              <w:t>Tout droit</w:t>
            </w:r>
          </w:p>
        </w:tc>
        <w:tc>
          <w:tcPr>
            <w:tcW w:w="995" w:type="dxa"/>
          </w:tcPr>
          <w:p w14:paraId="52097F67" w14:textId="77777777" w:rsidR="00112D40" w:rsidRDefault="003E0739">
            <w:pPr>
              <w:pStyle w:val="TableParagraph"/>
              <w:spacing w:before="37"/>
              <w:ind w:left="4"/>
              <w:rPr>
                <w:sz w:val="18"/>
              </w:rPr>
            </w:pPr>
            <w:r>
              <w:rPr>
                <w:sz w:val="18"/>
              </w:rPr>
              <w:t xml:space="preserve">0 </w:t>
            </w:r>
            <w:r>
              <w:rPr>
                <w:spacing w:val="-5"/>
                <w:sz w:val="18"/>
              </w:rPr>
              <w:t>PAE</w:t>
            </w:r>
          </w:p>
        </w:tc>
        <w:tc>
          <w:tcPr>
            <w:tcW w:w="567" w:type="dxa"/>
            <w:vMerge/>
            <w:tcBorders>
              <w:top w:val="nil"/>
            </w:tcBorders>
          </w:tcPr>
          <w:p w14:paraId="5169853F" w14:textId="77777777" w:rsidR="00112D40" w:rsidRDefault="00112D40">
            <w:pPr>
              <w:rPr>
                <w:sz w:val="2"/>
                <w:szCs w:val="2"/>
              </w:rPr>
            </w:pPr>
          </w:p>
        </w:tc>
      </w:tr>
      <w:tr w:rsidR="00112D40" w14:paraId="097492C1" w14:textId="77777777">
        <w:trPr>
          <w:trHeight w:val="253"/>
        </w:trPr>
        <w:tc>
          <w:tcPr>
            <w:tcW w:w="600" w:type="dxa"/>
            <w:vMerge/>
            <w:tcBorders>
              <w:top w:val="nil"/>
            </w:tcBorders>
            <w:shd w:val="clear" w:color="auto" w:fill="CFDFE7"/>
          </w:tcPr>
          <w:p w14:paraId="4E81A92A" w14:textId="77777777" w:rsidR="00112D40" w:rsidRDefault="00112D40">
            <w:pPr>
              <w:rPr>
                <w:sz w:val="2"/>
                <w:szCs w:val="2"/>
              </w:rPr>
            </w:pPr>
          </w:p>
        </w:tc>
        <w:tc>
          <w:tcPr>
            <w:tcW w:w="1981" w:type="dxa"/>
            <w:vMerge/>
            <w:tcBorders>
              <w:top w:val="nil"/>
            </w:tcBorders>
          </w:tcPr>
          <w:p w14:paraId="5F439975" w14:textId="77777777" w:rsidR="00112D40" w:rsidRDefault="00112D40">
            <w:pPr>
              <w:rPr>
                <w:sz w:val="2"/>
                <w:szCs w:val="2"/>
              </w:rPr>
            </w:pPr>
          </w:p>
        </w:tc>
        <w:tc>
          <w:tcPr>
            <w:tcW w:w="992" w:type="dxa"/>
          </w:tcPr>
          <w:p w14:paraId="3F62F83E" w14:textId="77777777" w:rsidR="00112D40" w:rsidRDefault="003E0739">
            <w:pPr>
              <w:pStyle w:val="TableParagraph"/>
              <w:spacing w:before="35"/>
              <w:ind w:left="7" w:right="4"/>
              <w:rPr>
                <w:sz w:val="18"/>
              </w:rPr>
            </w:pPr>
            <w:r>
              <w:rPr>
                <w:spacing w:val="-2"/>
                <w:sz w:val="18"/>
              </w:rPr>
              <w:t>Droit</w:t>
            </w:r>
          </w:p>
        </w:tc>
        <w:tc>
          <w:tcPr>
            <w:tcW w:w="995" w:type="dxa"/>
          </w:tcPr>
          <w:p w14:paraId="52DA3B16" w14:textId="77777777" w:rsidR="00112D40" w:rsidRDefault="003E0739">
            <w:pPr>
              <w:pStyle w:val="TableParagraph"/>
              <w:spacing w:before="35"/>
              <w:ind w:left="4"/>
              <w:rPr>
                <w:sz w:val="18"/>
              </w:rPr>
            </w:pPr>
            <w:r>
              <w:rPr>
                <w:sz w:val="18"/>
              </w:rPr>
              <w:t xml:space="preserve">0 </w:t>
            </w:r>
            <w:r>
              <w:rPr>
                <w:spacing w:val="-5"/>
                <w:sz w:val="18"/>
              </w:rPr>
              <w:t>PAE</w:t>
            </w:r>
          </w:p>
        </w:tc>
        <w:tc>
          <w:tcPr>
            <w:tcW w:w="567" w:type="dxa"/>
          </w:tcPr>
          <w:p w14:paraId="1919AFA9" w14:textId="77777777" w:rsidR="00112D40" w:rsidRDefault="003E0739">
            <w:pPr>
              <w:pStyle w:val="TableParagraph"/>
              <w:spacing w:before="35"/>
              <w:ind w:left="3"/>
              <w:rPr>
                <w:sz w:val="18"/>
              </w:rPr>
            </w:pPr>
            <w:r>
              <w:rPr>
                <w:spacing w:val="-5"/>
                <w:sz w:val="18"/>
              </w:rPr>
              <w:t>0%</w:t>
            </w:r>
          </w:p>
        </w:tc>
      </w:tr>
      <w:tr w:rsidR="00112D40" w14:paraId="4D62F059" w14:textId="77777777">
        <w:trPr>
          <w:trHeight w:val="256"/>
        </w:trPr>
        <w:tc>
          <w:tcPr>
            <w:tcW w:w="600" w:type="dxa"/>
            <w:vMerge w:val="restart"/>
            <w:shd w:val="clear" w:color="auto" w:fill="CFDFE7"/>
          </w:tcPr>
          <w:p w14:paraId="582EBDF8" w14:textId="77777777" w:rsidR="00112D40" w:rsidRDefault="003E0739">
            <w:pPr>
              <w:pStyle w:val="TableParagraph"/>
              <w:spacing w:line="240" w:lineRule="auto"/>
              <w:ind w:left="10" w:right="4"/>
              <w:rPr>
                <w:sz w:val="18"/>
              </w:rPr>
            </w:pPr>
            <w:r>
              <w:rPr>
                <w:spacing w:val="-10"/>
                <w:sz w:val="18"/>
              </w:rPr>
              <w:t>B</w:t>
            </w:r>
          </w:p>
        </w:tc>
        <w:tc>
          <w:tcPr>
            <w:tcW w:w="1981" w:type="dxa"/>
            <w:vMerge w:val="restart"/>
          </w:tcPr>
          <w:p w14:paraId="143AB45B" w14:textId="77777777" w:rsidR="00112D40" w:rsidRDefault="003E0739">
            <w:pPr>
              <w:pStyle w:val="TableParagraph"/>
              <w:spacing w:line="240" w:lineRule="auto"/>
              <w:ind w:left="566"/>
              <w:jc w:val="left"/>
              <w:rPr>
                <w:sz w:val="18"/>
              </w:rPr>
            </w:pPr>
            <w:r>
              <w:rPr>
                <w:spacing w:val="-2"/>
                <w:sz w:val="18"/>
              </w:rPr>
              <w:t>Aéroport</w:t>
            </w:r>
          </w:p>
        </w:tc>
        <w:tc>
          <w:tcPr>
            <w:tcW w:w="992" w:type="dxa"/>
          </w:tcPr>
          <w:p w14:paraId="2B25B1B2" w14:textId="77777777" w:rsidR="00112D40" w:rsidRDefault="003E0739">
            <w:pPr>
              <w:pStyle w:val="TableParagraph"/>
              <w:spacing w:before="37"/>
              <w:ind w:left="7" w:right="1"/>
              <w:rPr>
                <w:sz w:val="18"/>
              </w:rPr>
            </w:pPr>
            <w:r>
              <w:rPr>
                <w:spacing w:val="-4"/>
                <w:sz w:val="18"/>
              </w:rPr>
              <w:t>Demi-tour</w:t>
            </w:r>
          </w:p>
        </w:tc>
        <w:tc>
          <w:tcPr>
            <w:tcW w:w="995" w:type="dxa"/>
          </w:tcPr>
          <w:p w14:paraId="601EBAB3" w14:textId="77777777" w:rsidR="00112D40" w:rsidRDefault="003E0739">
            <w:pPr>
              <w:pStyle w:val="TableParagraph"/>
              <w:spacing w:before="37"/>
              <w:ind w:left="4"/>
              <w:rPr>
                <w:sz w:val="18"/>
              </w:rPr>
            </w:pPr>
            <w:r>
              <w:rPr>
                <w:sz w:val="18"/>
              </w:rPr>
              <w:t xml:space="preserve">0 </w:t>
            </w:r>
            <w:r>
              <w:rPr>
                <w:spacing w:val="-5"/>
                <w:sz w:val="18"/>
              </w:rPr>
              <w:t>PAE</w:t>
            </w:r>
          </w:p>
        </w:tc>
        <w:tc>
          <w:tcPr>
            <w:tcW w:w="567" w:type="dxa"/>
          </w:tcPr>
          <w:p w14:paraId="15ED5858" w14:textId="77777777" w:rsidR="00112D40" w:rsidRDefault="003E0739">
            <w:pPr>
              <w:pStyle w:val="TableParagraph"/>
              <w:spacing w:before="37"/>
              <w:ind w:left="3"/>
              <w:rPr>
                <w:sz w:val="18"/>
              </w:rPr>
            </w:pPr>
            <w:r>
              <w:rPr>
                <w:spacing w:val="-5"/>
                <w:sz w:val="18"/>
              </w:rPr>
              <w:t>0%</w:t>
            </w:r>
          </w:p>
        </w:tc>
      </w:tr>
      <w:tr w:rsidR="00112D40" w14:paraId="283F68B7" w14:textId="77777777">
        <w:trPr>
          <w:trHeight w:val="253"/>
        </w:trPr>
        <w:tc>
          <w:tcPr>
            <w:tcW w:w="600" w:type="dxa"/>
            <w:vMerge/>
            <w:tcBorders>
              <w:top w:val="nil"/>
            </w:tcBorders>
            <w:shd w:val="clear" w:color="auto" w:fill="CFDFE7"/>
          </w:tcPr>
          <w:p w14:paraId="67AB7200" w14:textId="77777777" w:rsidR="00112D40" w:rsidRDefault="00112D40">
            <w:pPr>
              <w:rPr>
                <w:sz w:val="2"/>
                <w:szCs w:val="2"/>
              </w:rPr>
            </w:pPr>
          </w:p>
        </w:tc>
        <w:tc>
          <w:tcPr>
            <w:tcW w:w="1981" w:type="dxa"/>
            <w:vMerge/>
            <w:tcBorders>
              <w:top w:val="nil"/>
            </w:tcBorders>
          </w:tcPr>
          <w:p w14:paraId="37416AE1" w14:textId="77777777" w:rsidR="00112D40" w:rsidRDefault="00112D40">
            <w:pPr>
              <w:rPr>
                <w:sz w:val="2"/>
                <w:szCs w:val="2"/>
              </w:rPr>
            </w:pPr>
          </w:p>
        </w:tc>
        <w:tc>
          <w:tcPr>
            <w:tcW w:w="992" w:type="dxa"/>
          </w:tcPr>
          <w:p w14:paraId="63ADFD66" w14:textId="77777777" w:rsidR="00112D40" w:rsidRDefault="003E0739">
            <w:pPr>
              <w:pStyle w:val="TableParagraph"/>
              <w:spacing w:before="35"/>
              <w:ind w:left="7" w:right="3"/>
              <w:rPr>
                <w:sz w:val="18"/>
              </w:rPr>
            </w:pPr>
            <w:r>
              <w:rPr>
                <w:spacing w:val="-2"/>
                <w:sz w:val="18"/>
              </w:rPr>
              <w:t>Liens</w:t>
            </w:r>
          </w:p>
        </w:tc>
        <w:tc>
          <w:tcPr>
            <w:tcW w:w="995" w:type="dxa"/>
          </w:tcPr>
          <w:p w14:paraId="24DF0CB8" w14:textId="77777777" w:rsidR="00112D40" w:rsidRDefault="003E0739">
            <w:pPr>
              <w:pStyle w:val="TableParagraph"/>
              <w:spacing w:before="35"/>
              <w:ind w:left="4"/>
              <w:rPr>
                <w:sz w:val="18"/>
              </w:rPr>
            </w:pPr>
            <w:r>
              <w:rPr>
                <w:sz w:val="18"/>
              </w:rPr>
              <w:t xml:space="preserve">0 </w:t>
            </w:r>
            <w:r>
              <w:rPr>
                <w:spacing w:val="-5"/>
                <w:sz w:val="18"/>
              </w:rPr>
              <w:t>PAE</w:t>
            </w:r>
          </w:p>
        </w:tc>
        <w:tc>
          <w:tcPr>
            <w:tcW w:w="567" w:type="dxa"/>
            <w:vMerge w:val="restart"/>
          </w:tcPr>
          <w:p w14:paraId="1BF7C071" w14:textId="77777777" w:rsidR="00112D40" w:rsidRDefault="00112D40">
            <w:pPr>
              <w:pStyle w:val="TableParagraph"/>
              <w:spacing w:before="0" w:line="240" w:lineRule="auto"/>
              <w:jc w:val="left"/>
              <w:rPr>
                <w:i/>
                <w:sz w:val="18"/>
              </w:rPr>
            </w:pPr>
          </w:p>
          <w:p w14:paraId="0A9E817A" w14:textId="77777777" w:rsidR="00112D40" w:rsidRDefault="00112D40">
            <w:pPr>
              <w:pStyle w:val="TableParagraph"/>
              <w:spacing w:before="125" w:line="240" w:lineRule="auto"/>
              <w:jc w:val="left"/>
              <w:rPr>
                <w:i/>
                <w:sz w:val="18"/>
              </w:rPr>
            </w:pPr>
          </w:p>
          <w:p w14:paraId="7DD9D14D" w14:textId="77777777" w:rsidR="00112D40" w:rsidRDefault="003E0739">
            <w:pPr>
              <w:pStyle w:val="TableParagraph"/>
              <w:spacing w:before="0"/>
              <w:ind w:left="170"/>
              <w:jc w:val="left"/>
              <w:rPr>
                <w:sz w:val="18"/>
              </w:rPr>
            </w:pPr>
            <w:r>
              <w:rPr>
                <w:spacing w:val="-5"/>
                <w:sz w:val="18"/>
              </w:rPr>
              <w:t>0%</w:t>
            </w:r>
          </w:p>
        </w:tc>
      </w:tr>
      <w:tr w:rsidR="00112D40" w14:paraId="25A94D89" w14:textId="77777777">
        <w:trPr>
          <w:trHeight w:val="254"/>
        </w:trPr>
        <w:tc>
          <w:tcPr>
            <w:tcW w:w="600" w:type="dxa"/>
            <w:vMerge/>
            <w:tcBorders>
              <w:top w:val="nil"/>
            </w:tcBorders>
            <w:shd w:val="clear" w:color="auto" w:fill="CFDFE7"/>
          </w:tcPr>
          <w:p w14:paraId="23A10422" w14:textId="77777777" w:rsidR="00112D40" w:rsidRDefault="00112D40">
            <w:pPr>
              <w:rPr>
                <w:sz w:val="2"/>
                <w:szCs w:val="2"/>
              </w:rPr>
            </w:pPr>
          </w:p>
        </w:tc>
        <w:tc>
          <w:tcPr>
            <w:tcW w:w="1981" w:type="dxa"/>
            <w:vMerge/>
            <w:tcBorders>
              <w:top w:val="nil"/>
            </w:tcBorders>
          </w:tcPr>
          <w:p w14:paraId="7328430C" w14:textId="77777777" w:rsidR="00112D40" w:rsidRDefault="00112D40">
            <w:pPr>
              <w:rPr>
                <w:sz w:val="2"/>
                <w:szCs w:val="2"/>
              </w:rPr>
            </w:pPr>
          </w:p>
        </w:tc>
        <w:tc>
          <w:tcPr>
            <w:tcW w:w="992" w:type="dxa"/>
          </w:tcPr>
          <w:p w14:paraId="6AA11420" w14:textId="77777777" w:rsidR="00112D40" w:rsidRDefault="003E0739">
            <w:pPr>
              <w:pStyle w:val="TableParagraph"/>
              <w:spacing w:before="35"/>
              <w:ind w:left="7"/>
              <w:rPr>
                <w:sz w:val="18"/>
              </w:rPr>
            </w:pPr>
            <w:r>
              <w:rPr>
                <w:spacing w:val="-2"/>
                <w:sz w:val="18"/>
              </w:rPr>
              <w:t>Tout droit</w:t>
            </w:r>
          </w:p>
        </w:tc>
        <w:tc>
          <w:tcPr>
            <w:tcW w:w="995" w:type="dxa"/>
          </w:tcPr>
          <w:p w14:paraId="408DF7B3" w14:textId="77777777" w:rsidR="00112D40" w:rsidRDefault="003E0739">
            <w:pPr>
              <w:pStyle w:val="TableParagraph"/>
              <w:spacing w:before="35"/>
              <w:ind w:left="4"/>
              <w:rPr>
                <w:sz w:val="18"/>
              </w:rPr>
            </w:pPr>
            <w:r>
              <w:rPr>
                <w:sz w:val="18"/>
              </w:rPr>
              <w:t xml:space="preserve">0 </w:t>
            </w:r>
            <w:r>
              <w:rPr>
                <w:spacing w:val="-5"/>
                <w:sz w:val="18"/>
              </w:rPr>
              <w:t>PAE</w:t>
            </w:r>
          </w:p>
        </w:tc>
        <w:tc>
          <w:tcPr>
            <w:tcW w:w="567" w:type="dxa"/>
            <w:vMerge/>
            <w:tcBorders>
              <w:top w:val="nil"/>
            </w:tcBorders>
          </w:tcPr>
          <w:p w14:paraId="21647355" w14:textId="77777777" w:rsidR="00112D40" w:rsidRDefault="00112D40">
            <w:pPr>
              <w:rPr>
                <w:sz w:val="2"/>
                <w:szCs w:val="2"/>
              </w:rPr>
            </w:pPr>
          </w:p>
        </w:tc>
      </w:tr>
      <w:tr w:rsidR="00112D40" w14:paraId="5E2E27D0" w14:textId="77777777">
        <w:trPr>
          <w:trHeight w:val="256"/>
        </w:trPr>
        <w:tc>
          <w:tcPr>
            <w:tcW w:w="600" w:type="dxa"/>
            <w:vMerge/>
            <w:tcBorders>
              <w:top w:val="nil"/>
            </w:tcBorders>
            <w:shd w:val="clear" w:color="auto" w:fill="CFDFE7"/>
          </w:tcPr>
          <w:p w14:paraId="6B104973" w14:textId="77777777" w:rsidR="00112D40" w:rsidRDefault="00112D40">
            <w:pPr>
              <w:rPr>
                <w:sz w:val="2"/>
                <w:szCs w:val="2"/>
              </w:rPr>
            </w:pPr>
          </w:p>
        </w:tc>
        <w:tc>
          <w:tcPr>
            <w:tcW w:w="1981" w:type="dxa"/>
            <w:vMerge/>
            <w:tcBorders>
              <w:top w:val="nil"/>
            </w:tcBorders>
          </w:tcPr>
          <w:p w14:paraId="6ADEA1F5" w14:textId="77777777" w:rsidR="00112D40" w:rsidRDefault="00112D40">
            <w:pPr>
              <w:rPr>
                <w:sz w:val="2"/>
                <w:szCs w:val="2"/>
              </w:rPr>
            </w:pPr>
          </w:p>
        </w:tc>
        <w:tc>
          <w:tcPr>
            <w:tcW w:w="992" w:type="dxa"/>
          </w:tcPr>
          <w:p w14:paraId="79F82478" w14:textId="77777777" w:rsidR="00112D40" w:rsidRDefault="003E0739">
            <w:pPr>
              <w:pStyle w:val="TableParagraph"/>
              <w:spacing w:before="37"/>
              <w:ind w:left="7" w:right="4"/>
              <w:rPr>
                <w:sz w:val="18"/>
              </w:rPr>
            </w:pPr>
            <w:r>
              <w:rPr>
                <w:spacing w:val="-2"/>
                <w:sz w:val="18"/>
              </w:rPr>
              <w:t>Droit</w:t>
            </w:r>
          </w:p>
        </w:tc>
        <w:tc>
          <w:tcPr>
            <w:tcW w:w="995" w:type="dxa"/>
          </w:tcPr>
          <w:p w14:paraId="3F9C0229" w14:textId="77777777" w:rsidR="00112D40" w:rsidRDefault="003E0739">
            <w:pPr>
              <w:pStyle w:val="TableParagraph"/>
              <w:spacing w:before="37"/>
              <w:ind w:left="4"/>
              <w:rPr>
                <w:sz w:val="18"/>
              </w:rPr>
            </w:pPr>
            <w:r>
              <w:rPr>
                <w:sz w:val="18"/>
              </w:rPr>
              <w:t xml:space="preserve">0 </w:t>
            </w:r>
            <w:r>
              <w:rPr>
                <w:spacing w:val="-5"/>
                <w:sz w:val="18"/>
              </w:rPr>
              <w:t>PAE</w:t>
            </w:r>
          </w:p>
        </w:tc>
        <w:tc>
          <w:tcPr>
            <w:tcW w:w="567" w:type="dxa"/>
            <w:vMerge/>
            <w:tcBorders>
              <w:top w:val="nil"/>
            </w:tcBorders>
          </w:tcPr>
          <w:p w14:paraId="5F0BAE64" w14:textId="77777777" w:rsidR="00112D40" w:rsidRDefault="00112D40">
            <w:pPr>
              <w:rPr>
                <w:sz w:val="2"/>
                <w:szCs w:val="2"/>
              </w:rPr>
            </w:pPr>
          </w:p>
        </w:tc>
      </w:tr>
      <w:tr w:rsidR="00112D40" w14:paraId="6ABE8919" w14:textId="77777777">
        <w:trPr>
          <w:trHeight w:val="253"/>
        </w:trPr>
        <w:tc>
          <w:tcPr>
            <w:tcW w:w="600" w:type="dxa"/>
            <w:vMerge w:val="restart"/>
            <w:shd w:val="clear" w:color="auto" w:fill="CFDFE7"/>
          </w:tcPr>
          <w:p w14:paraId="2BBA4F93" w14:textId="77777777" w:rsidR="00112D40" w:rsidRDefault="003E0739">
            <w:pPr>
              <w:pStyle w:val="TableParagraph"/>
              <w:spacing w:line="240" w:lineRule="auto"/>
              <w:ind w:left="10" w:right="1"/>
              <w:rPr>
                <w:sz w:val="18"/>
              </w:rPr>
            </w:pPr>
            <w:r>
              <w:rPr>
                <w:spacing w:val="-10"/>
                <w:sz w:val="18"/>
              </w:rPr>
              <w:t>C</w:t>
            </w:r>
          </w:p>
        </w:tc>
        <w:tc>
          <w:tcPr>
            <w:tcW w:w="1981" w:type="dxa"/>
            <w:vMerge w:val="restart"/>
          </w:tcPr>
          <w:p w14:paraId="258B7B4B" w14:textId="77777777" w:rsidR="00112D40" w:rsidRDefault="003E0739">
            <w:pPr>
              <w:pStyle w:val="TableParagraph"/>
              <w:spacing w:line="240" w:lineRule="auto"/>
              <w:ind w:left="268"/>
              <w:jc w:val="left"/>
              <w:rPr>
                <w:sz w:val="18"/>
              </w:rPr>
            </w:pPr>
            <w:r>
              <w:rPr>
                <w:sz w:val="18"/>
              </w:rPr>
              <w:t xml:space="preserve">N262 </w:t>
            </w:r>
            <w:r>
              <w:rPr>
                <w:spacing w:val="-2"/>
                <w:sz w:val="18"/>
              </w:rPr>
              <w:t>Vilvoordelaan</w:t>
            </w:r>
          </w:p>
        </w:tc>
        <w:tc>
          <w:tcPr>
            <w:tcW w:w="992" w:type="dxa"/>
          </w:tcPr>
          <w:p w14:paraId="7305AB42" w14:textId="77777777" w:rsidR="00112D40" w:rsidRDefault="003E0739">
            <w:pPr>
              <w:pStyle w:val="TableParagraph"/>
              <w:spacing w:before="35"/>
              <w:ind w:left="7" w:right="1"/>
              <w:rPr>
                <w:sz w:val="18"/>
              </w:rPr>
            </w:pPr>
            <w:r>
              <w:rPr>
                <w:spacing w:val="-4"/>
                <w:sz w:val="18"/>
              </w:rPr>
              <w:t>Demi-tour</w:t>
            </w:r>
          </w:p>
        </w:tc>
        <w:tc>
          <w:tcPr>
            <w:tcW w:w="995" w:type="dxa"/>
          </w:tcPr>
          <w:p w14:paraId="3B87F9F7" w14:textId="77777777" w:rsidR="00112D40" w:rsidRDefault="003E0739">
            <w:pPr>
              <w:pStyle w:val="TableParagraph"/>
              <w:spacing w:before="35"/>
              <w:ind w:left="4"/>
              <w:rPr>
                <w:sz w:val="18"/>
              </w:rPr>
            </w:pPr>
            <w:r>
              <w:rPr>
                <w:sz w:val="18"/>
              </w:rPr>
              <w:t xml:space="preserve">0 </w:t>
            </w:r>
            <w:r>
              <w:rPr>
                <w:spacing w:val="-5"/>
                <w:sz w:val="18"/>
              </w:rPr>
              <w:t>PAE</w:t>
            </w:r>
          </w:p>
        </w:tc>
        <w:tc>
          <w:tcPr>
            <w:tcW w:w="567" w:type="dxa"/>
            <w:vMerge w:val="restart"/>
          </w:tcPr>
          <w:p w14:paraId="6A8D3D4A" w14:textId="77777777" w:rsidR="00112D40" w:rsidRDefault="00112D40">
            <w:pPr>
              <w:pStyle w:val="TableParagraph"/>
              <w:spacing w:before="0" w:line="240" w:lineRule="auto"/>
              <w:jc w:val="left"/>
              <w:rPr>
                <w:i/>
                <w:sz w:val="18"/>
              </w:rPr>
            </w:pPr>
          </w:p>
          <w:p w14:paraId="47752170" w14:textId="77777777" w:rsidR="00112D40" w:rsidRDefault="00112D40">
            <w:pPr>
              <w:pStyle w:val="TableParagraph"/>
              <w:spacing w:before="0" w:line="240" w:lineRule="auto"/>
              <w:jc w:val="left"/>
              <w:rPr>
                <w:i/>
                <w:sz w:val="18"/>
              </w:rPr>
            </w:pPr>
          </w:p>
          <w:p w14:paraId="7390B28E" w14:textId="77777777" w:rsidR="00112D40" w:rsidRDefault="00112D40">
            <w:pPr>
              <w:pStyle w:val="TableParagraph"/>
              <w:spacing w:before="172" w:line="240" w:lineRule="auto"/>
              <w:jc w:val="left"/>
              <w:rPr>
                <w:i/>
                <w:sz w:val="18"/>
              </w:rPr>
            </w:pPr>
          </w:p>
          <w:p w14:paraId="111EEEDF" w14:textId="77777777" w:rsidR="00112D40" w:rsidRDefault="003E0739">
            <w:pPr>
              <w:pStyle w:val="TableParagraph"/>
              <w:spacing w:before="0"/>
              <w:ind w:left="124"/>
              <w:jc w:val="left"/>
              <w:rPr>
                <w:sz w:val="18"/>
              </w:rPr>
            </w:pPr>
            <w:r>
              <w:rPr>
                <w:spacing w:val="-5"/>
                <w:sz w:val="18"/>
              </w:rPr>
              <w:t>35%</w:t>
            </w:r>
          </w:p>
        </w:tc>
      </w:tr>
      <w:tr w:rsidR="00112D40" w14:paraId="1DB400FA" w14:textId="77777777">
        <w:trPr>
          <w:trHeight w:val="256"/>
        </w:trPr>
        <w:tc>
          <w:tcPr>
            <w:tcW w:w="600" w:type="dxa"/>
            <w:vMerge/>
            <w:tcBorders>
              <w:top w:val="nil"/>
            </w:tcBorders>
            <w:shd w:val="clear" w:color="auto" w:fill="CFDFE7"/>
          </w:tcPr>
          <w:p w14:paraId="2A9E64BE" w14:textId="77777777" w:rsidR="00112D40" w:rsidRDefault="00112D40">
            <w:pPr>
              <w:rPr>
                <w:sz w:val="2"/>
                <w:szCs w:val="2"/>
              </w:rPr>
            </w:pPr>
          </w:p>
        </w:tc>
        <w:tc>
          <w:tcPr>
            <w:tcW w:w="1981" w:type="dxa"/>
            <w:vMerge/>
            <w:tcBorders>
              <w:top w:val="nil"/>
            </w:tcBorders>
          </w:tcPr>
          <w:p w14:paraId="198B8CA4" w14:textId="77777777" w:rsidR="00112D40" w:rsidRDefault="00112D40">
            <w:pPr>
              <w:rPr>
                <w:sz w:val="2"/>
                <w:szCs w:val="2"/>
              </w:rPr>
            </w:pPr>
          </w:p>
        </w:tc>
        <w:tc>
          <w:tcPr>
            <w:tcW w:w="992" w:type="dxa"/>
          </w:tcPr>
          <w:p w14:paraId="199F2B39" w14:textId="77777777" w:rsidR="00112D40" w:rsidRDefault="003E0739">
            <w:pPr>
              <w:pStyle w:val="TableParagraph"/>
              <w:spacing w:before="37"/>
              <w:ind w:left="7" w:right="3"/>
              <w:rPr>
                <w:sz w:val="18"/>
              </w:rPr>
            </w:pPr>
            <w:r>
              <w:rPr>
                <w:spacing w:val="-2"/>
                <w:sz w:val="18"/>
              </w:rPr>
              <w:t>Liens</w:t>
            </w:r>
          </w:p>
        </w:tc>
        <w:tc>
          <w:tcPr>
            <w:tcW w:w="995" w:type="dxa"/>
          </w:tcPr>
          <w:p w14:paraId="0A49F3AA" w14:textId="77777777" w:rsidR="00112D40" w:rsidRDefault="003E0739">
            <w:pPr>
              <w:pStyle w:val="TableParagraph"/>
              <w:spacing w:before="37"/>
              <w:ind w:left="4"/>
              <w:rPr>
                <w:sz w:val="18"/>
              </w:rPr>
            </w:pPr>
            <w:r>
              <w:rPr>
                <w:sz w:val="18"/>
              </w:rPr>
              <w:t xml:space="preserve">435 </w:t>
            </w:r>
            <w:r>
              <w:rPr>
                <w:spacing w:val="-5"/>
                <w:sz w:val="18"/>
              </w:rPr>
              <w:t>PAE</w:t>
            </w:r>
          </w:p>
        </w:tc>
        <w:tc>
          <w:tcPr>
            <w:tcW w:w="567" w:type="dxa"/>
            <w:vMerge/>
            <w:tcBorders>
              <w:top w:val="nil"/>
            </w:tcBorders>
          </w:tcPr>
          <w:p w14:paraId="52157EF3" w14:textId="77777777" w:rsidR="00112D40" w:rsidRDefault="00112D40">
            <w:pPr>
              <w:rPr>
                <w:sz w:val="2"/>
                <w:szCs w:val="2"/>
              </w:rPr>
            </w:pPr>
          </w:p>
        </w:tc>
      </w:tr>
      <w:tr w:rsidR="00112D40" w14:paraId="5C52D255" w14:textId="77777777">
        <w:trPr>
          <w:trHeight w:val="254"/>
        </w:trPr>
        <w:tc>
          <w:tcPr>
            <w:tcW w:w="600" w:type="dxa"/>
            <w:vMerge/>
            <w:tcBorders>
              <w:top w:val="nil"/>
            </w:tcBorders>
            <w:shd w:val="clear" w:color="auto" w:fill="CFDFE7"/>
          </w:tcPr>
          <w:p w14:paraId="1D96425A" w14:textId="77777777" w:rsidR="00112D40" w:rsidRDefault="00112D40">
            <w:pPr>
              <w:rPr>
                <w:sz w:val="2"/>
                <w:szCs w:val="2"/>
              </w:rPr>
            </w:pPr>
          </w:p>
        </w:tc>
        <w:tc>
          <w:tcPr>
            <w:tcW w:w="1981" w:type="dxa"/>
            <w:vMerge/>
            <w:tcBorders>
              <w:top w:val="nil"/>
            </w:tcBorders>
          </w:tcPr>
          <w:p w14:paraId="287C2DC5" w14:textId="77777777" w:rsidR="00112D40" w:rsidRDefault="00112D40">
            <w:pPr>
              <w:rPr>
                <w:sz w:val="2"/>
                <w:szCs w:val="2"/>
              </w:rPr>
            </w:pPr>
          </w:p>
        </w:tc>
        <w:tc>
          <w:tcPr>
            <w:tcW w:w="992" w:type="dxa"/>
          </w:tcPr>
          <w:p w14:paraId="3EF4A573" w14:textId="77777777" w:rsidR="00112D40" w:rsidRDefault="003E0739">
            <w:pPr>
              <w:pStyle w:val="TableParagraph"/>
              <w:spacing w:before="35"/>
              <w:ind w:left="7"/>
              <w:rPr>
                <w:sz w:val="18"/>
              </w:rPr>
            </w:pPr>
            <w:r>
              <w:rPr>
                <w:spacing w:val="-2"/>
                <w:sz w:val="18"/>
              </w:rPr>
              <w:t>Tout droit</w:t>
            </w:r>
          </w:p>
        </w:tc>
        <w:tc>
          <w:tcPr>
            <w:tcW w:w="995" w:type="dxa"/>
          </w:tcPr>
          <w:p w14:paraId="4A7C002C" w14:textId="77777777" w:rsidR="00112D40" w:rsidRDefault="003E0739">
            <w:pPr>
              <w:pStyle w:val="TableParagraph"/>
              <w:spacing w:before="35"/>
              <w:ind w:left="4"/>
              <w:rPr>
                <w:sz w:val="18"/>
              </w:rPr>
            </w:pPr>
            <w:r>
              <w:rPr>
                <w:sz w:val="18"/>
              </w:rPr>
              <w:t xml:space="preserve">0 </w:t>
            </w:r>
            <w:r>
              <w:rPr>
                <w:spacing w:val="-5"/>
                <w:sz w:val="18"/>
              </w:rPr>
              <w:t>PAE</w:t>
            </w:r>
          </w:p>
        </w:tc>
        <w:tc>
          <w:tcPr>
            <w:tcW w:w="567" w:type="dxa"/>
            <w:vMerge/>
            <w:tcBorders>
              <w:top w:val="nil"/>
            </w:tcBorders>
          </w:tcPr>
          <w:p w14:paraId="121F7832" w14:textId="77777777" w:rsidR="00112D40" w:rsidRDefault="00112D40">
            <w:pPr>
              <w:rPr>
                <w:sz w:val="2"/>
                <w:szCs w:val="2"/>
              </w:rPr>
            </w:pPr>
          </w:p>
        </w:tc>
      </w:tr>
      <w:tr w:rsidR="00112D40" w14:paraId="2EA55B62" w14:textId="77777777">
        <w:trPr>
          <w:trHeight w:val="256"/>
        </w:trPr>
        <w:tc>
          <w:tcPr>
            <w:tcW w:w="600" w:type="dxa"/>
            <w:vMerge/>
            <w:tcBorders>
              <w:top w:val="nil"/>
            </w:tcBorders>
            <w:shd w:val="clear" w:color="auto" w:fill="CFDFE7"/>
          </w:tcPr>
          <w:p w14:paraId="705BDB3F" w14:textId="77777777" w:rsidR="00112D40" w:rsidRDefault="00112D40">
            <w:pPr>
              <w:rPr>
                <w:sz w:val="2"/>
                <w:szCs w:val="2"/>
              </w:rPr>
            </w:pPr>
          </w:p>
        </w:tc>
        <w:tc>
          <w:tcPr>
            <w:tcW w:w="1981" w:type="dxa"/>
            <w:vMerge/>
            <w:tcBorders>
              <w:top w:val="nil"/>
            </w:tcBorders>
          </w:tcPr>
          <w:p w14:paraId="0EF6EDF6" w14:textId="77777777" w:rsidR="00112D40" w:rsidRDefault="00112D40">
            <w:pPr>
              <w:rPr>
                <w:sz w:val="2"/>
                <w:szCs w:val="2"/>
              </w:rPr>
            </w:pPr>
          </w:p>
        </w:tc>
        <w:tc>
          <w:tcPr>
            <w:tcW w:w="992" w:type="dxa"/>
          </w:tcPr>
          <w:p w14:paraId="3213A366" w14:textId="77777777" w:rsidR="00112D40" w:rsidRDefault="003E0739">
            <w:pPr>
              <w:pStyle w:val="TableParagraph"/>
              <w:spacing w:before="37"/>
              <w:ind w:left="7" w:right="4"/>
              <w:rPr>
                <w:sz w:val="18"/>
              </w:rPr>
            </w:pPr>
            <w:r>
              <w:rPr>
                <w:spacing w:val="-2"/>
                <w:sz w:val="18"/>
              </w:rPr>
              <w:t>Droit</w:t>
            </w:r>
          </w:p>
        </w:tc>
        <w:tc>
          <w:tcPr>
            <w:tcW w:w="995" w:type="dxa"/>
          </w:tcPr>
          <w:p w14:paraId="36706043" w14:textId="77777777" w:rsidR="00112D40" w:rsidRDefault="003E0739">
            <w:pPr>
              <w:pStyle w:val="TableParagraph"/>
              <w:spacing w:before="37"/>
              <w:ind w:left="4"/>
              <w:rPr>
                <w:sz w:val="18"/>
              </w:rPr>
            </w:pPr>
            <w:r>
              <w:rPr>
                <w:sz w:val="18"/>
              </w:rPr>
              <w:t xml:space="preserve">0 </w:t>
            </w:r>
            <w:r>
              <w:rPr>
                <w:spacing w:val="-5"/>
                <w:sz w:val="18"/>
              </w:rPr>
              <w:t>PAE</w:t>
            </w:r>
          </w:p>
        </w:tc>
        <w:tc>
          <w:tcPr>
            <w:tcW w:w="567" w:type="dxa"/>
            <w:vMerge/>
            <w:tcBorders>
              <w:top w:val="nil"/>
            </w:tcBorders>
          </w:tcPr>
          <w:p w14:paraId="1029CCE0" w14:textId="77777777" w:rsidR="00112D40" w:rsidRDefault="00112D40">
            <w:pPr>
              <w:rPr>
                <w:sz w:val="2"/>
                <w:szCs w:val="2"/>
              </w:rPr>
            </w:pPr>
          </w:p>
        </w:tc>
      </w:tr>
      <w:tr w:rsidR="00112D40" w14:paraId="6D111648" w14:textId="77777777">
        <w:trPr>
          <w:trHeight w:val="254"/>
        </w:trPr>
        <w:tc>
          <w:tcPr>
            <w:tcW w:w="600" w:type="dxa"/>
            <w:vMerge w:val="restart"/>
            <w:shd w:val="clear" w:color="auto" w:fill="CFDFE7"/>
          </w:tcPr>
          <w:p w14:paraId="18AF8650" w14:textId="77777777" w:rsidR="00112D40" w:rsidRDefault="003E0739">
            <w:pPr>
              <w:pStyle w:val="TableParagraph"/>
              <w:spacing w:before="0" w:line="219" w:lineRule="exact"/>
              <w:ind w:left="10" w:right="1"/>
              <w:rPr>
                <w:sz w:val="18"/>
              </w:rPr>
            </w:pPr>
            <w:r>
              <w:rPr>
                <w:spacing w:val="-10"/>
                <w:sz w:val="18"/>
              </w:rPr>
              <w:t>D</w:t>
            </w:r>
          </w:p>
        </w:tc>
        <w:tc>
          <w:tcPr>
            <w:tcW w:w="1981" w:type="dxa"/>
            <w:vMerge w:val="restart"/>
          </w:tcPr>
          <w:p w14:paraId="20C05806" w14:textId="77777777" w:rsidR="00112D40" w:rsidRDefault="003E0739">
            <w:pPr>
              <w:pStyle w:val="TableParagraph"/>
              <w:spacing w:before="0" w:line="219" w:lineRule="exact"/>
              <w:ind w:left="8"/>
              <w:rPr>
                <w:sz w:val="18"/>
              </w:rPr>
            </w:pPr>
            <w:r>
              <w:rPr>
                <w:spacing w:val="-4"/>
                <w:sz w:val="18"/>
              </w:rPr>
              <w:t>A201</w:t>
            </w:r>
          </w:p>
        </w:tc>
        <w:tc>
          <w:tcPr>
            <w:tcW w:w="992" w:type="dxa"/>
          </w:tcPr>
          <w:p w14:paraId="0DFD910F" w14:textId="77777777" w:rsidR="00112D40" w:rsidRDefault="003E0739">
            <w:pPr>
              <w:pStyle w:val="TableParagraph"/>
              <w:spacing w:before="35"/>
              <w:ind w:left="7" w:right="1"/>
              <w:rPr>
                <w:sz w:val="18"/>
              </w:rPr>
            </w:pPr>
            <w:r>
              <w:rPr>
                <w:spacing w:val="-4"/>
                <w:sz w:val="18"/>
              </w:rPr>
              <w:t>Demi-tour</w:t>
            </w:r>
          </w:p>
        </w:tc>
        <w:tc>
          <w:tcPr>
            <w:tcW w:w="995" w:type="dxa"/>
          </w:tcPr>
          <w:p w14:paraId="53B2ACBD" w14:textId="77777777" w:rsidR="00112D40" w:rsidRDefault="003E0739">
            <w:pPr>
              <w:pStyle w:val="TableParagraph"/>
              <w:spacing w:before="35"/>
              <w:ind w:left="4"/>
              <w:rPr>
                <w:sz w:val="18"/>
              </w:rPr>
            </w:pPr>
            <w:r>
              <w:rPr>
                <w:sz w:val="18"/>
              </w:rPr>
              <w:t xml:space="preserve">0 </w:t>
            </w:r>
            <w:r>
              <w:rPr>
                <w:spacing w:val="-5"/>
                <w:sz w:val="18"/>
              </w:rPr>
              <w:t>PAE</w:t>
            </w:r>
          </w:p>
        </w:tc>
        <w:tc>
          <w:tcPr>
            <w:tcW w:w="567" w:type="dxa"/>
            <w:vMerge w:val="restart"/>
          </w:tcPr>
          <w:p w14:paraId="0899A2A9" w14:textId="77777777" w:rsidR="00112D40" w:rsidRDefault="00112D40">
            <w:pPr>
              <w:pStyle w:val="TableParagraph"/>
              <w:spacing w:before="0" w:line="240" w:lineRule="auto"/>
              <w:jc w:val="left"/>
              <w:rPr>
                <w:i/>
                <w:sz w:val="18"/>
              </w:rPr>
            </w:pPr>
          </w:p>
          <w:p w14:paraId="0901D243" w14:textId="77777777" w:rsidR="00112D40" w:rsidRDefault="00112D40">
            <w:pPr>
              <w:pStyle w:val="TableParagraph"/>
              <w:spacing w:before="125" w:line="240" w:lineRule="auto"/>
              <w:jc w:val="left"/>
              <w:rPr>
                <w:i/>
                <w:sz w:val="18"/>
              </w:rPr>
            </w:pPr>
          </w:p>
          <w:p w14:paraId="25EC15E7" w14:textId="77777777" w:rsidR="00112D40" w:rsidRDefault="003E0739">
            <w:pPr>
              <w:pStyle w:val="TableParagraph"/>
              <w:spacing w:before="0"/>
              <w:ind w:left="124"/>
              <w:jc w:val="left"/>
              <w:rPr>
                <w:sz w:val="18"/>
              </w:rPr>
            </w:pPr>
            <w:r>
              <w:rPr>
                <w:spacing w:val="-5"/>
                <w:sz w:val="18"/>
              </w:rPr>
              <w:t>10%</w:t>
            </w:r>
          </w:p>
        </w:tc>
      </w:tr>
      <w:tr w:rsidR="00112D40" w14:paraId="545A2576" w14:textId="77777777">
        <w:trPr>
          <w:trHeight w:val="253"/>
        </w:trPr>
        <w:tc>
          <w:tcPr>
            <w:tcW w:w="600" w:type="dxa"/>
            <w:vMerge/>
            <w:tcBorders>
              <w:top w:val="nil"/>
            </w:tcBorders>
            <w:shd w:val="clear" w:color="auto" w:fill="CFDFE7"/>
          </w:tcPr>
          <w:p w14:paraId="4390C06B" w14:textId="77777777" w:rsidR="00112D40" w:rsidRDefault="00112D40">
            <w:pPr>
              <w:rPr>
                <w:sz w:val="2"/>
                <w:szCs w:val="2"/>
              </w:rPr>
            </w:pPr>
          </w:p>
        </w:tc>
        <w:tc>
          <w:tcPr>
            <w:tcW w:w="1981" w:type="dxa"/>
            <w:vMerge/>
            <w:tcBorders>
              <w:top w:val="nil"/>
            </w:tcBorders>
          </w:tcPr>
          <w:p w14:paraId="233290E1" w14:textId="77777777" w:rsidR="00112D40" w:rsidRDefault="00112D40">
            <w:pPr>
              <w:rPr>
                <w:sz w:val="2"/>
                <w:szCs w:val="2"/>
              </w:rPr>
            </w:pPr>
          </w:p>
        </w:tc>
        <w:tc>
          <w:tcPr>
            <w:tcW w:w="992" w:type="dxa"/>
          </w:tcPr>
          <w:p w14:paraId="65ECD091" w14:textId="77777777" w:rsidR="00112D40" w:rsidRDefault="003E0739">
            <w:pPr>
              <w:pStyle w:val="TableParagraph"/>
              <w:spacing w:before="35"/>
              <w:ind w:left="7" w:right="3"/>
              <w:rPr>
                <w:sz w:val="18"/>
              </w:rPr>
            </w:pPr>
            <w:r>
              <w:rPr>
                <w:spacing w:val="-2"/>
                <w:sz w:val="18"/>
              </w:rPr>
              <w:t>Liens</w:t>
            </w:r>
          </w:p>
        </w:tc>
        <w:tc>
          <w:tcPr>
            <w:tcW w:w="995" w:type="dxa"/>
          </w:tcPr>
          <w:p w14:paraId="490A39CB" w14:textId="77777777" w:rsidR="00112D40" w:rsidRDefault="003E0739">
            <w:pPr>
              <w:pStyle w:val="TableParagraph"/>
              <w:spacing w:before="35"/>
              <w:ind w:left="4"/>
              <w:rPr>
                <w:sz w:val="18"/>
              </w:rPr>
            </w:pPr>
            <w:r>
              <w:rPr>
                <w:sz w:val="18"/>
              </w:rPr>
              <w:t xml:space="preserve">143 </w:t>
            </w:r>
            <w:r>
              <w:rPr>
                <w:spacing w:val="-5"/>
                <w:sz w:val="18"/>
              </w:rPr>
              <w:t>PAE</w:t>
            </w:r>
          </w:p>
        </w:tc>
        <w:tc>
          <w:tcPr>
            <w:tcW w:w="567" w:type="dxa"/>
            <w:vMerge/>
            <w:tcBorders>
              <w:top w:val="nil"/>
            </w:tcBorders>
          </w:tcPr>
          <w:p w14:paraId="285808E6" w14:textId="77777777" w:rsidR="00112D40" w:rsidRDefault="00112D40">
            <w:pPr>
              <w:rPr>
                <w:sz w:val="2"/>
                <w:szCs w:val="2"/>
              </w:rPr>
            </w:pPr>
          </w:p>
        </w:tc>
      </w:tr>
      <w:tr w:rsidR="00112D40" w14:paraId="212E0A07" w14:textId="77777777">
        <w:trPr>
          <w:trHeight w:val="256"/>
        </w:trPr>
        <w:tc>
          <w:tcPr>
            <w:tcW w:w="600" w:type="dxa"/>
            <w:vMerge/>
            <w:tcBorders>
              <w:top w:val="nil"/>
            </w:tcBorders>
            <w:shd w:val="clear" w:color="auto" w:fill="CFDFE7"/>
          </w:tcPr>
          <w:p w14:paraId="215C0BC4" w14:textId="77777777" w:rsidR="00112D40" w:rsidRDefault="00112D40">
            <w:pPr>
              <w:rPr>
                <w:sz w:val="2"/>
                <w:szCs w:val="2"/>
              </w:rPr>
            </w:pPr>
          </w:p>
        </w:tc>
        <w:tc>
          <w:tcPr>
            <w:tcW w:w="1981" w:type="dxa"/>
            <w:vMerge/>
            <w:tcBorders>
              <w:top w:val="nil"/>
            </w:tcBorders>
          </w:tcPr>
          <w:p w14:paraId="633C2742" w14:textId="77777777" w:rsidR="00112D40" w:rsidRDefault="00112D40">
            <w:pPr>
              <w:rPr>
                <w:sz w:val="2"/>
                <w:szCs w:val="2"/>
              </w:rPr>
            </w:pPr>
          </w:p>
        </w:tc>
        <w:tc>
          <w:tcPr>
            <w:tcW w:w="992" w:type="dxa"/>
          </w:tcPr>
          <w:p w14:paraId="15BAECA4" w14:textId="77777777" w:rsidR="00112D40" w:rsidRDefault="003E0739">
            <w:pPr>
              <w:pStyle w:val="TableParagraph"/>
              <w:spacing w:before="37"/>
              <w:ind w:left="7"/>
              <w:rPr>
                <w:sz w:val="18"/>
              </w:rPr>
            </w:pPr>
            <w:r>
              <w:rPr>
                <w:spacing w:val="-2"/>
                <w:sz w:val="18"/>
              </w:rPr>
              <w:t>Tout droit</w:t>
            </w:r>
          </w:p>
        </w:tc>
        <w:tc>
          <w:tcPr>
            <w:tcW w:w="995" w:type="dxa"/>
          </w:tcPr>
          <w:p w14:paraId="3F150501" w14:textId="77777777" w:rsidR="00112D40" w:rsidRDefault="003E0739">
            <w:pPr>
              <w:pStyle w:val="TableParagraph"/>
              <w:spacing w:before="37"/>
              <w:ind w:left="4"/>
              <w:rPr>
                <w:sz w:val="18"/>
              </w:rPr>
            </w:pPr>
            <w:r>
              <w:rPr>
                <w:sz w:val="18"/>
              </w:rPr>
              <w:t xml:space="preserve">0 </w:t>
            </w:r>
            <w:r>
              <w:rPr>
                <w:spacing w:val="-5"/>
                <w:sz w:val="18"/>
              </w:rPr>
              <w:t>PAE</w:t>
            </w:r>
          </w:p>
        </w:tc>
        <w:tc>
          <w:tcPr>
            <w:tcW w:w="567" w:type="dxa"/>
            <w:vMerge/>
            <w:tcBorders>
              <w:top w:val="nil"/>
            </w:tcBorders>
          </w:tcPr>
          <w:p w14:paraId="246DBE66" w14:textId="77777777" w:rsidR="00112D40" w:rsidRDefault="00112D40">
            <w:pPr>
              <w:rPr>
                <w:sz w:val="2"/>
                <w:szCs w:val="2"/>
              </w:rPr>
            </w:pPr>
          </w:p>
        </w:tc>
      </w:tr>
      <w:tr w:rsidR="00112D40" w14:paraId="01B59112" w14:textId="77777777">
        <w:trPr>
          <w:trHeight w:val="253"/>
        </w:trPr>
        <w:tc>
          <w:tcPr>
            <w:tcW w:w="600" w:type="dxa"/>
            <w:vMerge/>
            <w:tcBorders>
              <w:top w:val="nil"/>
            </w:tcBorders>
            <w:shd w:val="clear" w:color="auto" w:fill="CFDFE7"/>
          </w:tcPr>
          <w:p w14:paraId="7E436024" w14:textId="77777777" w:rsidR="00112D40" w:rsidRDefault="00112D40">
            <w:pPr>
              <w:rPr>
                <w:sz w:val="2"/>
                <w:szCs w:val="2"/>
              </w:rPr>
            </w:pPr>
          </w:p>
        </w:tc>
        <w:tc>
          <w:tcPr>
            <w:tcW w:w="1981" w:type="dxa"/>
            <w:vMerge/>
            <w:tcBorders>
              <w:top w:val="nil"/>
            </w:tcBorders>
          </w:tcPr>
          <w:p w14:paraId="79CC4EB8" w14:textId="77777777" w:rsidR="00112D40" w:rsidRDefault="00112D40">
            <w:pPr>
              <w:rPr>
                <w:sz w:val="2"/>
                <w:szCs w:val="2"/>
              </w:rPr>
            </w:pPr>
          </w:p>
        </w:tc>
        <w:tc>
          <w:tcPr>
            <w:tcW w:w="992" w:type="dxa"/>
          </w:tcPr>
          <w:p w14:paraId="2DF4DC9C" w14:textId="77777777" w:rsidR="00112D40" w:rsidRDefault="003E0739">
            <w:pPr>
              <w:pStyle w:val="TableParagraph"/>
              <w:spacing w:before="35"/>
              <w:ind w:left="7" w:right="4"/>
              <w:rPr>
                <w:sz w:val="18"/>
              </w:rPr>
            </w:pPr>
            <w:r>
              <w:rPr>
                <w:spacing w:val="-2"/>
                <w:sz w:val="18"/>
              </w:rPr>
              <w:t>Droit</w:t>
            </w:r>
          </w:p>
        </w:tc>
        <w:tc>
          <w:tcPr>
            <w:tcW w:w="995" w:type="dxa"/>
          </w:tcPr>
          <w:p w14:paraId="25C01893" w14:textId="77777777" w:rsidR="00112D40" w:rsidRDefault="003E0739">
            <w:pPr>
              <w:pStyle w:val="TableParagraph"/>
              <w:spacing w:before="35"/>
              <w:ind w:left="4"/>
              <w:rPr>
                <w:sz w:val="18"/>
              </w:rPr>
            </w:pPr>
            <w:r>
              <w:rPr>
                <w:sz w:val="18"/>
              </w:rPr>
              <w:t xml:space="preserve">578 </w:t>
            </w:r>
            <w:r>
              <w:rPr>
                <w:spacing w:val="-5"/>
                <w:sz w:val="18"/>
              </w:rPr>
              <w:t>PAE</w:t>
            </w:r>
          </w:p>
        </w:tc>
        <w:tc>
          <w:tcPr>
            <w:tcW w:w="567" w:type="dxa"/>
          </w:tcPr>
          <w:p w14:paraId="557B9951" w14:textId="77777777" w:rsidR="00112D40" w:rsidRDefault="003E0739">
            <w:pPr>
              <w:pStyle w:val="TableParagraph"/>
              <w:spacing w:before="35"/>
              <w:ind w:left="3"/>
              <w:rPr>
                <w:sz w:val="18"/>
              </w:rPr>
            </w:pPr>
            <w:r>
              <w:rPr>
                <w:spacing w:val="-5"/>
                <w:sz w:val="18"/>
              </w:rPr>
              <w:t>42%</w:t>
            </w:r>
          </w:p>
        </w:tc>
      </w:tr>
    </w:tbl>
    <w:p w14:paraId="2D8B0E72" w14:textId="77777777" w:rsidR="00112D40" w:rsidRDefault="00112D40">
      <w:pPr>
        <w:rPr>
          <w:sz w:val="18"/>
        </w:rPr>
        <w:sectPr w:rsidR="00112D40">
          <w:pgSz w:w="11910" w:h="16840"/>
          <w:pgMar w:top="1460" w:right="260" w:bottom="1280" w:left="940" w:header="748" w:footer="1095" w:gutter="0"/>
          <w:cols w:space="720"/>
        </w:sectPr>
      </w:pPr>
    </w:p>
    <w:p w14:paraId="4AB5FA04" w14:textId="77777777" w:rsidR="00112D40" w:rsidRDefault="00112D40">
      <w:pPr>
        <w:pStyle w:val="BodyText"/>
        <w:spacing w:before="121"/>
        <w:rPr>
          <w:i/>
        </w:rPr>
      </w:pPr>
    </w:p>
    <w:p w14:paraId="42454AB0" w14:textId="77777777" w:rsidR="00112D40" w:rsidRDefault="003E0739">
      <w:pPr>
        <w:pStyle w:val="Heading3"/>
      </w:pPr>
      <w:r>
        <w:rPr>
          <w:noProof/>
        </w:rPr>
        <w:drawing>
          <wp:anchor distT="0" distB="0" distL="0" distR="0" simplePos="0" relativeHeight="251615744" behindDoc="0" locked="0" layoutInCell="1" allowOverlap="1" wp14:anchorId="280C54D7" wp14:editId="7C1F76B2">
            <wp:simplePos x="0" y="0"/>
            <wp:positionH relativeFrom="page">
              <wp:posOffset>943369</wp:posOffset>
            </wp:positionH>
            <wp:positionV relativeFrom="paragraph">
              <wp:posOffset>40231</wp:posOffset>
            </wp:positionV>
            <wp:extent cx="247636" cy="84461"/>
            <wp:effectExtent l="0" t="0" r="0" b="0"/>
            <wp:wrapNone/>
            <wp:docPr id="255" name="Image 2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5" name="Image 255"/>
                    <pic:cNvPicPr/>
                  </pic:nvPicPr>
                  <pic:blipFill>
                    <a:blip r:embed="rId213" cstate="print"/>
                    <a:stretch>
                      <a:fillRect/>
                    </a:stretch>
                  </pic:blipFill>
                  <pic:spPr>
                    <a:xfrm>
                      <a:off x="0" y="0"/>
                      <a:ext cx="247636" cy="84461"/>
                    </a:xfrm>
                    <a:prstGeom prst="rect">
                      <a:avLst/>
                    </a:prstGeom>
                  </pic:spPr>
                </pic:pic>
              </a:graphicData>
            </a:graphic>
          </wp:anchor>
        </w:drawing>
      </w:r>
      <w:bookmarkStart w:id="37" w:name="_bookmark37"/>
      <w:bookmarkEnd w:id="37"/>
      <w:r>
        <w:rPr>
          <w:color w:val="005B82"/>
          <w:spacing w:val="-2"/>
        </w:rPr>
        <w:t xml:space="preserve">Sécurité routière et </w:t>
      </w:r>
      <w:r>
        <w:rPr>
          <w:color w:val="005B82"/>
          <w:spacing w:val="-2"/>
        </w:rPr>
        <w:t>habitabilité du trafic</w:t>
      </w:r>
    </w:p>
    <w:p w14:paraId="774F169A" w14:textId="77777777" w:rsidR="00112D40" w:rsidRDefault="003E0739">
      <w:pPr>
        <w:tabs>
          <w:tab w:val="left" w:pos="1397"/>
        </w:tabs>
        <w:spacing w:before="135"/>
        <w:ind w:left="545"/>
        <w:rPr>
          <w:i/>
          <w:sz w:val="20"/>
        </w:rPr>
      </w:pPr>
      <w:r>
        <w:rPr>
          <w:noProof/>
        </w:rPr>
        <w:drawing>
          <wp:inline distT="0" distB="0" distL="0" distR="0" wp14:anchorId="5E198C83" wp14:editId="1530758E">
            <wp:extent cx="337514" cy="84461"/>
            <wp:effectExtent l="0" t="0" r="0" b="0"/>
            <wp:docPr id="256" name="Image 2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6" name="Image 256"/>
                    <pic:cNvPicPr/>
                  </pic:nvPicPr>
                  <pic:blipFill>
                    <a:blip r:embed="rId214" cstate="print"/>
                    <a:stretch>
                      <a:fillRect/>
                    </a:stretch>
                  </pic:blipFill>
                  <pic:spPr>
                    <a:xfrm>
                      <a:off x="0" y="0"/>
                      <a:ext cx="337514" cy="84461"/>
                    </a:xfrm>
                    <a:prstGeom prst="rect">
                      <a:avLst/>
                    </a:prstGeom>
                  </pic:spPr>
                </pic:pic>
              </a:graphicData>
            </a:graphic>
          </wp:inline>
        </w:drawing>
      </w:r>
      <w:r>
        <w:rPr>
          <w:rFonts w:ascii="Times New Roman"/>
          <w:position w:val="1"/>
          <w:sz w:val="20"/>
        </w:rPr>
        <w:tab/>
      </w:r>
      <w:bookmarkStart w:id="38" w:name="_bookmark38"/>
      <w:bookmarkEnd w:id="38"/>
      <w:r>
        <w:rPr>
          <w:i/>
          <w:color w:val="005B82"/>
          <w:spacing w:val="-2"/>
          <w:position w:val="1"/>
          <w:sz w:val="20"/>
        </w:rPr>
        <w:t>Accidents de la route</w:t>
      </w:r>
    </w:p>
    <w:p w14:paraId="30231BE4" w14:textId="77777777" w:rsidR="00112D40" w:rsidRDefault="003E0739">
      <w:pPr>
        <w:pStyle w:val="BodyText"/>
        <w:spacing w:before="25" w:line="256" w:lineRule="auto"/>
        <w:ind w:left="1611" w:right="869"/>
        <w:jc w:val="both"/>
      </w:pPr>
      <w:r>
        <w:t>La figure ci-dessous montre tous les accidents corporels enregistrés dans la zone méso-étude au cours de la période 2017 - 2019. Les R0 et E40 sont logiquement les principaux points de concentration, mais auss</w:t>
      </w:r>
      <w:r>
        <w:t xml:space="preserve">i principalement des routes régionales ou des routes d'accès majeures dans la région autour de Brussels Airport : A201, </w:t>
      </w:r>
      <w:r>
        <w:rPr>
          <w:spacing w:val="-7"/>
        </w:rPr>
        <w:t xml:space="preserve">la </w:t>
      </w:r>
      <w:r>
        <w:t>N21 Haachtsesteenweg à Diegem et à Steenokkerzeel et la N262 Vilvoordelaan à Zaventem.</w:t>
      </w:r>
    </w:p>
    <w:p w14:paraId="4DF1BCBD" w14:textId="77777777" w:rsidR="00112D40" w:rsidRDefault="003E0739">
      <w:pPr>
        <w:pStyle w:val="BodyText"/>
        <w:spacing w:before="9"/>
        <w:rPr>
          <w:sz w:val="11"/>
        </w:rPr>
      </w:pPr>
      <w:r>
        <w:rPr>
          <w:noProof/>
        </w:rPr>
        <w:drawing>
          <wp:anchor distT="0" distB="0" distL="0" distR="0" simplePos="0" relativeHeight="251734528" behindDoc="1" locked="0" layoutInCell="1" allowOverlap="1" wp14:anchorId="7F1A74A4" wp14:editId="34F9B04A">
            <wp:simplePos x="0" y="0"/>
            <wp:positionH relativeFrom="page">
              <wp:posOffset>1619885</wp:posOffset>
            </wp:positionH>
            <wp:positionV relativeFrom="paragraph">
              <wp:posOffset>106403</wp:posOffset>
            </wp:positionV>
            <wp:extent cx="5205260" cy="4171950"/>
            <wp:effectExtent l="0" t="0" r="0" b="0"/>
            <wp:wrapTopAndBottom/>
            <wp:docPr id="257" name="Image 2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7" name="Image 257"/>
                    <pic:cNvPicPr/>
                  </pic:nvPicPr>
                  <pic:blipFill>
                    <a:blip r:embed="rId215" cstate="print"/>
                    <a:stretch>
                      <a:fillRect/>
                    </a:stretch>
                  </pic:blipFill>
                  <pic:spPr>
                    <a:xfrm>
                      <a:off x="0" y="0"/>
                      <a:ext cx="5205260" cy="4171950"/>
                    </a:xfrm>
                    <a:prstGeom prst="rect">
                      <a:avLst/>
                    </a:prstGeom>
                  </pic:spPr>
                </pic:pic>
              </a:graphicData>
            </a:graphic>
          </wp:anchor>
        </w:drawing>
      </w:r>
    </w:p>
    <w:p w14:paraId="4DE2805E" w14:textId="77777777" w:rsidR="00112D40" w:rsidRDefault="003E0739">
      <w:pPr>
        <w:spacing w:before="186"/>
        <w:ind w:left="1611"/>
        <w:rPr>
          <w:i/>
          <w:sz w:val="18"/>
        </w:rPr>
      </w:pPr>
      <w:r>
        <w:rPr>
          <w:i/>
          <w:color w:val="005B82"/>
          <w:sz w:val="18"/>
        </w:rPr>
        <w:t xml:space="preserve">Figure 5-67:Accidents corporels enregistrés </w:t>
      </w:r>
      <w:r>
        <w:rPr>
          <w:i/>
          <w:color w:val="005B82"/>
          <w:sz w:val="18"/>
        </w:rPr>
        <w:t xml:space="preserve">(Source : </w:t>
      </w:r>
      <w:r>
        <w:rPr>
          <w:i/>
          <w:color w:val="005B82"/>
          <w:spacing w:val="-2"/>
          <w:sz w:val="18"/>
        </w:rPr>
        <w:t>Accidentsflanders)</w:t>
      </w:r>
    </w:p>
    <w:p w14:paraId="05636A99" w14:textId="77777777" w:rsidR="00112D40" w:rsidRDefault="003E0739">
      <w:pPr>
        <w:pStyle w:val="BodyText"/>
        <w:spacing w:before="201" w:line="259" w:lineRule="auto"/>
        <w:ind w:left="1611" w:right="869"/>
        <w:jc w:val="both"/>
      </w:pPr>
      <w:r>
        <w:t xml:space="preserve">Certains d'entre eux apparaissent également lorsque les accidents corporels enregistrés impliquant des cyclistes (y compris les vélos électriques et les speed pedelecs) et des piétons sont filtrés (voir </w:t>
      </w:r>
      <w:r>
        <w:rPr>
          <w:spacing w:val="-2"/>
        </w:rPr>
        <w:t xml:space="preserve">figure </w:t>
      </w:r>
      <w:r>
        <w:t>ci-dessous).</w:t>
      </w:r>
    </w:p>
    <w:p w14:paraId="51FD17E5" w14:textId="77777777" w:rsidR="00112D40" w:rsidRDefault="003E0739">
      <w:pPr>
        <w:pStyle w:val="BodyText"/>
        <w:spacing w:before="159" w:line="259" w:lineRule="auto"/>
        <w:ind w:left="1611" w:right="869"/>
        <w:jc w:val="both"/>
      </w:pPr>
      <w:r>
        <w:t>Les zones de concentration sont l</w:t>
      </w:r>
      <w:r>
        <w:t xml:space="preserve">a N262 (plus précisément la Vilvoordelaan, l'intersection de l'Antoon Van Dijcklaan avec la Watertorenlaan et l'intersection de l'Antoon Van Dijcklaan avec la Landbouwstraat), autour de l'A201 et autour de l'accès au terrain de Brussels Airport. Il existe </w:t>
      </w:r>
      <w:r>
        <w:t>également des points de concentration dans la région dans et autour de BRUcargo (plus précisément Haachtsesteenweg et BRUcargo).</w:t>
      </w:r>
    </w:p>
    <w:p w14:paraId="758A7B63" w14:textId="77777777" w:rsidR="00112D40" w:rsidRDefault="003E0739">
      <w:pPr>
        <w:pStyle w:val="BodyText"/>
        <w:spacing w:before="158"/>
        <w:ind w:left="1611"/>
      </w:pPr>
      <w:r>
        <w:t>Aucun de ces points ne figure sur la liste dynamique des points dangereux de l'</w:t>
      </w:r>
      <w:r>
        <w:rPr>
          <w:spacing w:val="-7"/>
        </w:rPr>
        <w:t>AWV</w:t>
      </w:r>
      <w:r>
        <w:rPr>
          <w:spacing w:val="-4"/>
        </w:rPr>
        <w:t>.</w:t>
      </w:r>
    </w:p>
    <w:p w14:paraId="5CAC84F1" w14:textId="77777777" w:rsidR="00112D40" w:rsidRDefault="00112D40">
      <w:pPr>
        <w:sectPr w:rsidR="00112D40">
          <w:pgSz w:w="11910" w:h="16840"/>
          <w:pgMar w:top="1460" w:right="260" w:bottom="1280" w:left="940" w:header="748" w:footer="1095" w:gutter="0"/>
          <w:cols w:space="720"/>
        </w:sectPr>
      </w:pPr>
    </w:p>
    <w:p w14:paraId="6174F4AE" w14:textId="77777777" w:rsidR="00112D40" w:rsidRDefault="00112D40">
      <w:pPr>
        <w:pStyle w:val="BodyText"/>
        <w:spacing w:before="120"/>
      </w:pPr>
    </w:p>
    <w:p w14:paraId="5EDB9CF6" w14:textId="77777777" w:rsidR="00112D40" w:rsidRDefault="003E0739">
      <w:pPr>
        <w:pStyle w:val="BodyText"/>
        <w:ind w:left="1611"/>
      </w:pPr>
      <w:r>
        <w:rPr>
          <w:noProof/>
        </w:rPr>
        <w:drawing>
          <wp:inline distT="0" distB="0" distL="0" distR="0" wp14:anchorId="69ECD255" wp14:editId="3D4E03B6">
            <wp:extent cx="5149782" cy="3944492"/>
            <wp:effectExtent l="0" t="0" r="0" b="0"/>
            <wp:docPr id="258" name="Image 2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8" name="Image 258"/>
                    <pic:cNvPicPr/>
                  </pic:nvPicPr>
                  <pic:blipFill>
                    <a:blip r:embed="rId216" cstate="print"/>
                    <a:stretch>
                      <a:fillRect/>
                    </a:stretch>
                  </pic:blipFill>
                  <pic:spPr>
                    <a:xfrm>
                      <a:off x="0" y="0"/>
                      <a:ext cx="5149782" cy="3944492"/>
                    </a:xfrm>
                    <a:prstGeom prst="rect">
                      <a:avLst/>
                    </a:prstGeom>
                  </pic:spPr>
                </pic:pic>
              </a:graphicData>
            </a:graphic>
          </wp:inline>
        </w:drawing>
      </w:r>
    </w:p>
    <w:p w14:paraId="2A217CD5" w14:textId="77777777" w:rsidR="00112D40" w:rsidRDefault="003E0739">
      <w:pPr>
        <w:spacing w:before="190"/>
        <w:ind w:left="1611"/>
        <w:rPr>
          <w:i/>
          <w:sz w:val="18"/>
        </w:rPr>
      </w:pPr>
      <w:r>
        <w:rPr>
          <w:i/>
          <w:color w:val="005B82"/>
          <w:sz w:val="18"/>
        </w:rPr>
        <w:t>Figure 5-68 : Accident</w:t>
      </w:r>
      <w:r>
        <w:rPr>
          <w:i/>
          <w:color w:val="005B82"/>
          <w:sz w:val="18"/>
        </w:rPr>
        <w:t xml:space="preserve">s corporels enregistrés impliquant des cyclistes et des piétons (Source : </w:t>
      </w:r>
      <w:r>
        <w:rPr>
          <w:i/>
          <w:color w:val="005B82"/>
          <w:spacing w:val="-2"/>
          <w:sz w:val="18"/>
        </w:rPr>
        <w:t>Accidentsflanders)</w:t>
      </w:r>
    </w:p>
    <w:p w14:paraId="61BECDB2" w14:textId="77777777" w:rsidR="00112D40" w:rsidRDefault="003E0739">
      <w:pPr>
        <w:pStyle w:val="BodyText"/>
        <w:spacing w:before="200" w:line="254" w:lineRule="auto"/>
        <w:ind w:left="1611" w:right="873"/>
      </w:pPr>
      <w:r>
        <w:t>Compte tenu de l'augmentation du trafic, ces zones de concentration sont des points focaux où il peut y avoir un risque d'accidents supplémentaires à l'</w:t>
      </w:r>
      <w:r>
        <w:rPr>
          <w:spacing w:val="-6"/>
        </w:rPr>
        <w:t>avenir.</w:t>
      </w:r>
    </w:p>
    <w:p w14:paraId="6FE60917" w14:textId="77777777" w:rsidR="00112D40" w:rsidRDefault="003E0739">
      <w:pPr>
        <w:tabs>
          <w:tab w:val="left" w:pos="1397"/>
        </w:tabs>
        <w:spacing w:before="174"/>
        <w:ind w:left="545"/>
        <w:rPr>
          <w:i/>
          <w:sz w:val="20"/>
        </w:rPr>
      </w:pPr>
      <w:r>
        <w:rPr>
          <w:noProof/>
        </w:rPr>
        <w:drawing>
          <wp:inline distT="0" distB="0" distL="0" distR="0" wp14:anchorId="74F1281E" wp14:editId="629D0048">
            <wp:extent cx="336011" cy="84461"/>
            <wp:effectExtent l="0" t="0" r="0" b="0"/>
            <wp:docPr id="259" name="Image 2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9" name="Image 259"/>
                    <pic:cNvPicPr/>
                  </pic:nvPicPr>
                  <pic:blipFill>
                    <a:blip r:embed="rId217" cstate="print"/>
                    <a:stretch>
                      <a:fillRect/>
                    </a:stretch>
                  </pic:blipFill>
                  <pic:spPr>
                    <a:xfrm>
                      <a:off x="0" y="0"/>
                      <a:ext cx="336011" cy="84461"/>
                    </a:xfrm>
                    <a:prstGeom prst="rect">
                      <a:avLst/>
                    </a:prstGeom>
                  </pic:spPr>
                </pic:pic>
              </a:graphicData>
            </a:graphic>
          </wp:inline>
        </w:drawing>
      </w:r>
      <w:r>
        <w:rPr>
          <w:rFonts w:ascii="Times New Roman"/>
          <w:sz w:val="20"/>
        </w:rPr>
        <w:tab/>
      </w:r>
      <w:r>
        <w:rPr>
          <w:i/>
          <w:color w:val="005B82"/>
          <w:spacing w:val="-2"/>
          <w:sz w:val="20"/>
        </w:rPr>
        <w:t>C</w:t>
      </w:r>
      <w:r>
        <w:rPr>
          <w:i/>
          <w:color w:val="005B82"/>
          <w:spacing w:val="-2"/>
          <w:sz w:val="20"/>
        </w:rPr>
        <w:t>apacité de croisement</w:t>
      </w:r>
    </w:p>
    <w:p w14:paraId="66F7B8FB" w14:textId="77777777" w:rsidR="00112D40" w:rsidRDefault="003E0739">
      <w:pPr>
        <w:pStyle w:val="BodyText"/>
        <w:spacing w:before="15" w:line="259" w:lineRule="auto"/>
        <w:ind w:left="1611" w:right="870"/>
        <w:jc w:val="both"/>
      </w:pPr>
      <w:r>
        <w:t>Pour évaluer l'effet de barrière de la génération de trafic du projet, le temps d'attente moyen aux principaux points de passage marqués pour les piétons et les cyclistes est pris en compte. À cette fin, l'accent est mis sur les arrêt</w:t>
      </w:r>
      <w:r>
        <w:t xml:space="preserve">s de bus situés à proximité des points de passage non réglementés de </w:t>
      </w:r>
      <w:r>
        <w:rPr>
          <w:spacing w:val="-2"/>
        </w:rPr>
        <w:t xml:space="preserve">la </w:t>
      </w:r>
      <w:r>
        <w:t xml:space="preserve">zone, car ce sont </w:t>
      </w:r>
      <w:r>
        <w:rPr>
          <w:spacing w:val="-2"/>
        </w:rPr>
        <w:t xml:space="preserve">les </w:t>
      </w:r>
      <w:r>
        <w:t>destinations les plus importantes pour les piétons.</w:t>
      </w:r>
    </w:p>
    <w:p w14:paraId="48805850" w14:textId="77777777" w:rsidR="00112D40" w:rsidRDefault="003E0739">
      <w:pPr>
        <w:pStyle w:val="BodyText"/>
        <w:spacing w:before="158" w:line="259" w:lineRule="auto"/>
        <w:ind w:left="1611" w:right="868"/>
        <w:jc w:val="both"/>
      </w:pPr>
      <w:r>
        <w:t xml:space="preserve">La capacité de traversée est évaluée par le temps d'attente moyen d'un piéton pour traverser. Le degré de </w:t>
      </w:r>
      <w:r>
        <w:rPr>
          <w:spacing w:val="-2"/>
        </w:rPr>
        <w:t>fran</w:t>
      </w:r>
      <w:r>
        <w:rPr>
          <w:spacing w:val="-2"/>
        </w:rPr>
        <w:t xml:space="preserve">chissabilité </w:t>
      </w:r>
      <w:r>
        <w:t>est calculé en utilisant les dimensions du profil de la route et les intensités de trafic pour les heures de pointe du matin et du soir. Pour les traversées en milieu de bloc, le temps de traversée est additionné.</w:t>
      </w:r>
    </w:p>
    <w:p w14:paraId="7EC8DAD0" w14:textId="77777777" w:rsidR="00112D40" w:rsidRDefault="003E0739">
      <w:pPr>
        <w:pStyle w:val="BodyText"/>
        <w:spacing w:before="160" w:line="256" w:lineRule="auto"/>
        <w:ind w:left="1611" w:right="874"/>
        <w:jc w:val="both"/>
      </w:pPr>
      <w:r>
        <w:t>Sur la base des points de con</w:t>
      </w:r>
      <w:r>
        <w:t>centration susmentionnés où des accidents corporels impliquant des cyclistes et des piétons ont été enregistrés, la capacité de franchissement est cartographiée aux endroits suivants :</w:t>
      </w:r>
    </w:p>
    <w:p w14:paraId="7A7F5106" w14:textId="77777777" w:rsidR="00112D40" w:rsidRDefault="003E0739">
      <w:pPr>
        <w:pStyle w:val="ListParagraph"/>
        <w:numPr>
          <w:ilvl w:val="0"/>
          <w:numId w:val="17"/>
        </w:numPr>
        <w:tabs>
          <w:tab w:val="left" w:pos="2330"/>
        </w:tabs>
        <w:spacing w:before="173"/>
        <w:ind w:left="2330" w:hanging="359"/>
        <w:rPr>
          <w:sz w:val="20"/>
        </w:rPr>
      </w:pPr>
      <w:r>
        <w:rPr>
          <w:sz w:val="20"/>
        </w:rPr>
        <w:t xml:space="preserve">N21 à Melsbroek près de l'arrêt de bus 'Melsbroek </w:t>
      </w:r>
      <w:r>
        <w:rPr>
          <w:spacing w:val="-2"/>
          <w:sz w:val="20"/>
        </w:rPr>
        <w:t>Geerensstraat'.</w:t>
      </w:r>
    </w:p>
    <w:p w14:paraId="01544FF0" w14:textId="77777777" w:rsidR="00112D40" w:rsidRDefault="003E0739">
      <w:pPr>
        <w:pStyle w:val="ListParagraph"/>
        <w:numPr>
          <w:ilvl w:val="0"/>
          <w:numId w:val="17"/>
        </w:numPr>
        <w:tabs>
          <w:tab w:val="left" w:pos="2330"/>
        </w:tabs>
        <w:spacing w:before="191"/>
        <w:ind w:left="2330" w:hanging="359"/>
        <w:rPr>
          <w:sz w:val="20"/>
        </w:rPr>
      </w:pPr>
      <w:r>
        <w:rPr>
          <w:sz w:val="20"/>
        </w:rPr>
        <w:t xml:space="preserve">N21 à Diegem près de l'arrêt de bus 'Diegem </w:t>
      </w:r>
      <w:r>
        <w:rPr>
          <w:spacing w:val="-2"/>
          <w:sz w:val="20"/>
        </w:rPr>
        <w:t>Broekstraat'.</w:t>
      </w:r>
    </w:p>
    <w:p w14:paraId="1A8B6E4D" w14:textId="77777777" w:rsidR="00112D40" w:rsidRDefault="003E0739">
      <w:pPr>
        <w:pStyle w:val="ListParagraph"/>
        <w:numPr>
          <w:ilvl w:val="0"/>
          <w:numId w:val="17"/>
        </w:numPr>
        <w:tabs>
          <w:tab w:val="left" w:pos="2330"/>
        </w:tabs>
        <w:spacing w:before="190"/>
        <w:ind w:left="2330" w:hanging="359"/>
        <w:rPr>
          <w:sz w:val="20"/>
        </w:rPr>
      </w:pPr>
      <w:r>
        <w:rPr>
          <w:sz w:val="20"/>
        </w:rPr>
        <w:t xml:space="preserve">N262 Vilvoordelaan au sud de </w:t>
      </w:r>
      <w:r>
        <w:rPr>
          <w:spacing w:val="-2"/>
          <w:sz w:val="20"/>
        </w:rPr>
        <w:t>Sportstraat</w:t>
      </w:r>
    </w:p>
    <w:p w14:paraId="721337B8" w14:textId="77777777" w:rsidR="00112D40" w:rsidRDefault="00112D40">
      <w:pPr>
        <w:rPr>
          <w:sz w:val="20"/>
        </w:rPr>
        <w:sectPr w:rsidR="00112D40">
          <w:pgSz w:w="11910" w:h="16840"/>
          <w:pgMar w:top="1460" w:right="260" w:bottom="1280" w:left="940" w:header="748" w:footer="1095" w:gutter="0"/>
          <w:cols w:space="720"/>
        </w:sectPr>
      </w:pPr>
    </w:p>
    <w:p w14:paraId="664D7894" w14:textId="77777777" w:rsidR="00112D40" w:rsidRDefault="00112D40">
      <w:pPr>
        <w:pStyle w:val="BodyText"/>
        <w:spacing w:before="130"/>
      </w:pPr>
    </w:p>
    <w:p w14:paraId="4517A932" w14:textId="77777777" w:rsidR="00112D40" w:rsidRDefault="003E0739">
      <w:pPr>
        <w:pStyle w:val="ListParagraph"/>
        <w:numPr>
          <w:ilvl w:val="0"/>
          <w:numId w:val="17"/>
        </w:numPr>
        <w:tabs>
          <w:tab w:val="left" w:pos="2330"/>
        </w:tabs>
        <w:spacing w:before="1"/>
        <w:ind w:left="2330" w:hanging="359"/>
        <w:rPr>
          <w:sz w:val="20"/>
        </w:rPr>
      </w:pPr>
      <w:r>
        <w:rPr>
          <w:sz w:val="20"/>
        </w:rPr>
        <w:t xml:space="preserve">Arrêt de bus Ringlaan t.h.v. "Zaventem Building 9" (Ringlaan </w:t>
      </w:r>
      <w:r>
        <w:rPr>
          <w:spacing w:val="-2"/>
          <w:sz w:val="20"/>
        </w:rPr>
        <w:t>oos</w:t>
      </w:r>
      <w:bookmarkStart w:id="39" w:name="_bookmark39"/>
      <w:bookmarkEnd w:id="39"/>
      <w:r>
        <w:rPr>
          <w:spacing w:val="-2"/>
          <w:sz w:val="20"/>
        </w:rPr>
        <w:t xml:space="preserve"> t)</w:t>
      </w:r>
      <w:r>
        <w:rPr>
          <w:spacing w:val="-2"/>
          <w:sz w:val="20"/>
          <w:vertAlign w:val="superscript"/>
        </w:rPr>
        <w:t>12</w:t>
      </w:r>
    </w:p>
    <w:p w14:paraId="37C2BE6D" w14:textId="77777777" w:rsidR="00112D40" w:rsidRDefault="003E0739">
      <w:pPr>
        <w:pStyle w:val="ListParagraph"/>
        <w:numPr>
          <w:ilvl w:val="0"/>
          <w:numId w:val="17"/>
        </w:numPr>
        <w:tabs>
          <w:tab w:val="left" w:pos="2330"/>
        </w:tabs>
        <w:spacing w:before="190"/>
        <w:ind w:left="2330" w:hanging="359"/>
        <w:rPr>
          <w:sz w:val="20"/>
        </w:rPr>
      </w:pPr>
      <w:r>
        <w:rPr>
          <w:sz w:val="20"/>
        </w:rPr>
        <w:t>Ringlaan près de l'arrêt de bus 'Zaventem Technics N</w:t>
      </w:r>
      <w:r>
        <w:rPr>
          <w:sz w:val="20"/>
        </w:rPr>
        <w:t xml:space="preserve">oord' (Ringlaan </w:t>
      </w:r>
      <w:r>
        <w:rPr>
          <w:spacing w:val="-2"/>
          <w:sz w:val="20"/>
        </w:rPr>
        <w:t>ouest)</w:t>
      </w:r>
      <w:hyperlink w:anchor="_bookmark39" w:history="1">
        <w:r>
          <w:rPr>
            <w:spacing w:val="-2"/>
            <w:sz w:val="20"/>
            <w:vertAlign w:val="superscript"/>
          </w:rPr>
          <w:t>12</w:t>
        </w:r>
      </w:hyperlink>
    </w:p>
    <w:p w14:paraId="45103E94" w14:textId="77777777" w:rsidR="00112D40" w:rsidRDefault="003E0739">
      <w:pPr>
        <w:pStyle w:val="ListParagraph"/>
        <w:numPr>
          <w:ilvl w:val="0"/>
          <w:numId w:val="17"/>
        </w:numPr>
        <w:tabs>
          <w:tab w:val="left" w:pos="2330"/>
        </w:tabs>
        <w:spacing w:before="190" w:after="2" w:line="415" w:lineRule="auto"/>
        <w:ind w:right="1310" w:firstLine="360"/>
        <w:rPr>
          <w:sz w:val="20"/>
        </w:rPr>
      </w:pPr>
      <w:r>
        <w:rPr>
          <w:sz w:val="20"/>
        </w:rPr>
        <w:t xml:space="preserve">Leopoldlaan près de la branche orientale A201 x N262 Vilvoordelaan x </w:t>
      </w:r>
      <w:r>
        <w:rPr>
          <w:sz w:val="20"/>
        </w:rPr>
        <w:t>Luchthavenlaan Dans la figure ci-dessous, les endroits décrits sont indiqués par une barre noire.</w:t>
      </w:r>
    </w:p>
    <w:p w14:paraId="1B3D8B96" w14:textId="77777777" w:rsidR="00112D40" w:rsidRDefault="003E0739">
      <w:pPr>
        <w:pStyle w:val="BodyText"/>
        <w:ind w:left="1611"/>
      </w:pPr>
      <w:r>
        <w:rPr>
          <w:noProof/>
        </w:rPr>
        <w:drawing>
          <wp:inline distT="0" distB="0" distL="0" distR="0" wp14:anchorId="3C20ADE3" wp14:editId="4CBBAE3D">
            <wp:extent cx="5118850" cy="2654046"/>
            <wp:effectExtent l="0" t="0" r="0" b="0"/>
            <wp:docPr id="260" name="Image 2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0" name="Image 260"/>
                    <pic:cNvPicPr/>
                  </pic:nvPicPr>
                  <pic:blipFill>
                    <a:blip r:embed="rId218" cstate="print"/>
                    <a:stretch>
                      <a:fillRect/>
                    </a:stretch>
                  </pic:blipFill>
                  <pic:spPr>
                    <a:xfrm>
                      <a:off x="0" y="0"/>
                      <a:ext cx="5118850" cy="2654046"/>
                    </a:xfrm>
                    <a:prstGeom prst="rect">
                      <a:avLst/>
                    </a:prstGeom>
                  </pic:spPr>
                </pic:pic>
              </a:graphicData>
            </a:graphic>
          </wp:inline>
        </w:drawing>
      </w:r>
    </w:p>
    <w:p w14:paraId="2320A879" w14:textId="77777777" w:rsidR="00112D40" w:rsidRDefault="003E0739">
      <w:pPr>
        <w:spacing w:before="232"/>
        <w:ind w:left="1611"/>
        <w:jc w:val="both"/>
        <w:rPr>
          <w:i/>
          <w:sz w:val="18"/>
        </w:rPr>
      </w:pPr>
      <w:r>
        <w:rPr>
          <w:i/>
          <w:color w:val="005B82"/>
          <w:sz w:val="18"/>
        </w:rPr>
        <w:t xml:space="preserve">Figure 5-69 : Emplacement des arrêts de bus + emplacements mesurés pour la </w:t>
      </w:r>
      <w:r>
        <w:rPr>
          <w:i/>
          <w:color w:val="005B82"/>
          <w:spacing w:val="-2"/>
          <w:sz w:val="18"/>
        </w:rPr>
        <w:t>franchissabilité</w:t>
      </w:r>
    </w:p>
    <w:p w14:paraId="36EBFF87" w14:textId="77777777" w:rsidR="00112D40" w:rsidRDefault="003E0739">
      <w:pPr>
        <w:pStyle w:val="BodyText"/>
        <w:spacing w:before="201" w:line="256" w:lineRule="auto"/>
        <w:ind w:left="1611" w:right="872"/>
        <w:jc w:val="both"/>
      </w:pPr>
      <w:r>
        <w:t xml:space="preserve">Le tableau ci-dessous résume la qualité des traversées pour les </w:t>
      </w:r>
      <w:r>
        <w:t>sites étudiés tant pour la situation de référence 2019 (BAC 0-0-0-0) que pour la situation de référence 2032 (BAC 1-0-0-0).</w:t>
      </w:r>
    </w:p>
    <w:p w14:paraId="16B6A228" w14:textId="77777777" w:rsidR="00112D40" w:rsidRDefault="003E0739">
      <w:pPr>
        <w:spacing w:before="166"/>
        <w:ind w:left="1611"/>
        <w:jc w:val="both"/>
        <w:rPr>
          <w:i/>
          <w:sz w:val="18"/>
        </w:rPr>
      </w:pPr>
      <w:r>
        <w:rPr>
          <w:i/>
          <w:color w:val="005B82"/>
          <w:sz w:val="18"/>
        </w:rPr>
        <w:t xml:space="preserve">Tableau 5-45 : Situations de référence de la transversalité : scénario BAC_0-0-0-0 et scénario </w:t>
      </w:r>
      <w:r>
        <w:rPr>
          <w:i/>
          <w:color w:val="005B82"/>
          <w:spacing w:val="-10"/>
          <w:sz w:val="18"/>
        </w:rPr>
        <w:t>BAC_1-0-0-0</w:t>
      </w:r>
    </w:p>
    <w:p w14:paraId="77779046" w14:textId="77777777" w:rsidR="00112D40" w:rsidRDefault="00112D40">
      <w:pPr>
        <w:pStyle w:val="BodyText"/>
        <w:spacing w:before="1" w:after="1"/>
        <w:rPr>
          <w:i/>
          <w:sz w:val="16"/>
        </w:rPr>
      </w:pPr>
    </w:p>
    <w:tbl>
      <w:tblPr>
        <w:tblW w:w="0" w:type="auto"/>
        <w:tblInd w:w="117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269"/>
        <w:gridCol w:w="1558"/>
        <w:gridCol w:w="1561"/>
        <w:gridCol w:w="1561"/>
        <w:gridCol w:w="1559"/>
      </w:tblGrid>
      <w:tr w:rsidR="00112D40" w14:paraId="5B98C867" w14:textId="77777777">
        <w:trPr>
          <w:trHeight w:val="290"/>
        </w:trPr>
        <w:tc>
          <w:tcPr>
            <w:tcW w:w="2269" w:type="dxa"/>
            <w:vMerge w:val="restart"/>
            <w:shd w:val="clear" w:color="auto" w:fill="ADAAAA"/>
          </w:tcPr>
          <w:p w14:paraId="40E6D307" w14:textId="77777777" w:rsidR="00112D40" w:rsidRDefault="00112D40">
            <w:pPr>
              <w:pStyle w:val="TableParagraph"/>
              <w:spacing w:before="0" w:line="240" w:lineRule="auto"/>
              <w:jc w:val="left"/>
              <w:rPr>
                <w:rFonts w:ascii="Times New Roman"/>
                <w:sz w:val="18"/>
              </w:rPr>
            </w:pPr>
          </w:p>
        </w:tc>
        <w:tc>
          <w:tcPr>
            <w:tcW w:w="3119" w:type="dxa"/>
            <w:gridSpan w:val="2"/>
            <w:shd w:val="clear" w:color="auto" w:fill="ADAAAA"/>
          </w:tcPr>
          <w:p w14:paraId="723A8849" w14:textId="77777777" w:rsidR="00112D40" w:rsidRDefault="003E0739">
            <w:pPr>
              <w:pStyle w:val="TableParagraph"/>
              <w:spacing w:before="47" w:line="223" w:lineRule="exact"/>
              <w:ind w:left="976"/>
              <w:jc w:val="left"/>
              <w:rPr>
                <w:b/>
                <w:sz w:val="20"/>
              </w:rPr>
            </w:pPr>
            <w:r>
              <w:rPr>
                <w:b/>
                <w:sz w:val="20"/>
              </w:rPr>
              <w:t xml:space="preserve">Scénario </w:t>
            </w:r>
            <w:r>
              <w:rPr>
                <w:b/>
                <w:spacing w:val="-4"/>
                <w:sz w:val="20"/>
              </w:rPr>
              <w:t>0000</w:t>
            </w:r>
          </w:p>
        </w:tc>
        <w:tc>
          <w:tcPr>
            <w:tcW w:w="3120" w:type="dxa"/>
            <w:gridSpan w:val="2"/>
            <w:tcBorders>
              <w:right w:val="nil"/>
            </w:tcBorders>
            <w:shd w:val="clear" w:color="auto" w:fill="ADAAAA"/>
          </w:tcPr>
          <w:p w14:paraId="4A8B4311" w14:textId="77777777" w:rsidR="00112D40" w:rsidRDefault="003E0739">
            <w:pPr>
              <w:pStyle w:val="TableParagraph"/>
              <w:spacing w:before="47" w:line="223" w:lineRule="exact"/>
              <w:ind w:left="975"/>
              <w:jc w:val="left"/>
              <w:rPr>
                <w:b/>
                <w:sz w:val="20"/>
              </w:rPr>
            </w:pPr>
            <w:r>
              <w:rPr>
                <w:b/>
                <w:sz w:val="20"/>
              </w:rPr>
              <w:t xml:space="preserve">Scénario </w:t>
            </w:r>
            <w:r>
              <w:rPr>
                <w:b/>
                <w:spacing w:val="-4"/>
                <w:sz w:val="20"/>
              </w:rPr>
              <w:t>1000</w:t>
            </w:r>
          </w:p>
        </w:tc>
      </w:tr>
      <w:tr w:rsidR="00112D40" w14:paraId="2EB6D51D" w14:textId="77777777">
        <w:trPr>
          <w:trHeight w:val="287"/>
        </w:trPr>
        <w:tc>
          <w:tcPr>
            <w:tcW w:w="2269" w:type="dxa"/>
            <w:vMerge/>
            <w:tcBorders>
              <w:top w:val="nil"/>
            </w:tcBorders>
            <w:shd w:val="clear" w:color="auto" w:fill="ADAAAA"/>
          </w:tcPr>
          <w:p w14:paraId="0F4D0079" w14:textId="77777777" w:rsidR="00112D40" w:rsidRDefault="00112D40">
            <w:pPr>
              <w:rPr>
                <w:sz w:val="2"/>
                <w:szCs w:val="2"/>
              </w:rPr>
            </w:pPr>
          </w:p>
        </w:tc>
        <w:tc>
          <w:tcPr>
            <w:tcW w:w="1558" w:type="dxa"/>
            <w:shd w:val="clear" w:color="auto" w:fill="ADAAAA"/>
          </w:tcPr>
          <w:p w14:paraId="1817C866" w14:textId="77777777" w:rsidR="00112D40" w:rsidRDefault="003E0739">
            <w:pPr>
              <w:pStyle w:val="TableParagraph"/>
              <w:spacing w:before="44" w:line="223" w:lineRule="exact"/>
              <w:ind w:left="8" w:right="4"/>
              <w:rPr>
                <w:b/>
                <w:sz w:val="20"/>
              </w:rPr>
            </w:pPr>
            <w:r>
              <w:rPr>
                <w:b/>
                <w:spacing w:val="-5"/>
                <w:sz w:val="20"/>
              </w:rPr>
              <w:t>OSP</w:t>
            </w:r>
          </w:p>
        </w:tc>
        <w:tc>
          <w:tcPr>
            <w:tcW w:w="1561" w:type="dxa"/>
            <w:shd w:val="clear" w:color="auto" w:fill="ADAAAA"/>
          </w:tcPr>
          <w:p w14:paraId="636FAB7F" w14:textId="77777777" w:rsidR="00112D40" w:rsidRDefault="003E0739">
            <w:pPr>
              <w:pStyle w:val="TableParagraph"/>
              <w:spacing w:before="44" w:line="223" w:lineRule="exact"/>
              <w:ind w:left="7" w:right="4"/>
              <w:rPr>
                <w:b/>
                <w:sz w:val="20"/>
              </w:rPr>
            </w:pPr>
            <w:r>
              <w:rPr>
                <w:b/>
                <w:spacing w:val="-5"/>
                <w:sz w:val="20"/>
              </w:rPr>
              <w:t>ASP</w:t>
            </w:r>
          </w:p>
        </w:tc>
        <w:tc>
          <w:tcPr>
            <w:tcW w:w="1561" w:type="dxa"/>
            <w:shd w:val="clear" w:color="auto" w:fill="ADAAAA"/>
          </w:tcPr>
          <w:p w14:paraId="4E131B0D" w14:textId="77777777" w:rsidR="00112D40" w:rsidRDefault="003E0739">
            <w:pPr>
              <w:pStyle w:val="TableParagraph"/>
              <w:spacing w:before="44" w:line="223" w:lineRule="exact"/>
              <w:ind w:left="7" w:right="7"/>
              <w:rPr>
                <w:b/>
                <w:sz w:val="20"/>
              </w:rPr>
            </w:pPr>
            <w:r>
              <w:rPr>
                <w:b/>
                <w:spacing w:val="-5"/>
                <w:sz w:val="20"/>
              </w:rPr>
              <w:t>OSP</w:t>
            </w:r>
          </w:p>
        </w:tc>
        <w:tc>
          <w:tcPr>
            <w:tcW w:w="1559" w:type="dxa"/>
            <w:tcBorders>
              <w:right w:val="nil"/>
            </w:tcBorders>
            <w:shd w:val="clear" w:color="auto" w:fill="ADAAAA"/>
          </w:tcPr>
          <w:p w14:paraId="4E019B7C" w14:textId="77777777" w:rsidR="00112D40" w:rsidRDefault="003E0739">
            <w:pPr>
              <w:pStyle w:val="TableParagraph"/>
              <w:spacing w:before="44" w:line="223" w:lineRule="exact"/>
              <w:ind w:right="3"/>
              <w:rPr>
                <w:b/>
                <w:sz w:val="20"/>
              </w:rPr>
            </w:pPr>
            <w:r>
              <w:rPr>
                <w:b/>
                <w:spacing w:val="-5"/>
                <w:sz w:val="20"/>
              </w:rPr>
              <w:t>ASP</w:t>
            </w:r>
          </w:p>
        </w:tc>
      </w:tr>
      <w:tr w:rsidR="00112D40" w14:paraId="4C03B34B" w14:textId="77777777">
        <w:trPr>
          <w:trHeight w:val="287"/>
        </w:trPr>
        <w:tc>
          <w:tcPr>
            <w:tcW w:w="2269" w:type="dxa"/>
            <w:shd w:val="clear" w:color="auto" w:fill="ADAAAA"/>
          </w:tcPr>
          <w:p w14:paraId="371A970C" w14:textId="77777777" w:rsidR="00112D40" w:rsidRDefault="003E0739">
            <w:pPr>
              <w:pStyle w:val="TableParagraph"/>
              <w:spacing w:before="44" w:line="223" w:lineRule="exact"/>
              <w:ind w:left="9" w:right="2"/>
              <w:rPr>
                <w:b/>
                <w:sz w:val="20"/>
              </w:rPr>
            </w:pPr>
            <w:r>
              <w:rPr>
                <w:b/>
                <w:spacing w:val="-2"/>
                <w:sz w:val="20"/>
              </w:rPr>
              <w:t>Localisation</w:t>
            </w:r>
          </w:p>
        </w:tc>
        <w:tc>
          <w:tcPr>
            <w:tcW w:w="1558" w:type="dxa"/>
            <w:shd w:val="clear" w:color="auto" w:fill="ADAAAA"/>
          </w:tcPr>
          <w:p w14:paraId="12217537" w14:textId="77777777" w:rsidR="00112D40" w:rsidRDefault="003E0739">
            <w:pPr>
              <w:pStyle w:val="TableParagraph"/>
              <w:spacing w:before="44" w:line="223" w:lineRule="exact"/>
              <w:ind w:left="8" w:right="4"/>
              <w:rPr>
                <w:b/>
                <w:sz w:val="20"/>
              </w:rPr>
            </w:pPr>
            <w:r>
              <w:rPr>
                <w:b/>
                <w:sz w:val="20"/>
              </w:rPr>
              <w:t xml:space="preserve">Scénario </w:t>
            </w:r>
            <w:r>
              <w:rPr>
                <w:b/>
                <w:spacing w:val="-4"/>
                <w:sz w:val="20"/>
              </w:rPr>
              <w:t>0000</w:t>
            </w:r>
          </w:p>
        </w:tc>
        <w:tc>
          <w:tcPr>
            <w:tcW w:w="1561" w:type="dxa"/>
            <w:shd w:val="clear" w:color="auto" w:fill="ADAAAA"/>
          </w:tcPr>
          <w:p w14:paraId="289A67E5" w14:textId="77777777" w:rsidR="00112D40" w:rsidRDefault="003E0739">
            <w:pPr>
              <w:pStyle w:val="TableParagraph"/>
              <w:spacing w:before="44" w:line="223" w:lineRule="exact"/>
              <w:ind w:left="7" w:right="2"/>
              <w:rPr>
                <w:b/>
                <w:sz w:val="20"/>
              </w:rPr>
            </w:pPr>
            <w:r>
              <w:rPr>
                <w:b/>
                <w:sz w:val="20"/>
              </w:rPr>
              <w:t xml:space="preserve">Scénario </w:t>
            </w:r>
            <w:r>
              <w:rPr>
                <w:b/>
                <w:spacing w:val="-4"/>
                <w:sz w:val="20"/>
              </w:rPr>
              <w:t>0000</w:t>
            </w:r>
          </w:p>
        </w:tc>
        <w:tc>
          <w:tcPr>
            <w:tcW w:w="1561" w:type="dxa"/>
            <w:shd w:val="clear" w:color="auto" w:fill="ADAAAA"/>
          </w:tcPr>
          <w:p w14:paraId="46907669" w14:textId="77777777" w:rsidR="00112D40" w:rsidRDefault="003E0739">
            <w:pPr>
              <w:pStyle w:val="TableParagraph"/>
              <w:spacing w:before="44" w:line="223" w:lineRule="exact"/>
              <w:ind w:left="7" w:right="7"/>
              <w:rPr>
                <w:b/>
                <w:sz w:val="20"/>
              </w:rPr>
            </w:pPr>
            <w:r>
              <w:rPr>
                <w:b/>
                <w:sz w:val="20"/>
              </w:rPr>
              <w:t xml:space="preserve">Scénario </w:t>
            </w:r>
            <w:r>
              <w:rPr>
                <w:b/>
                <w:spacing w:val="-4"/>
                <w:sz w:val="20"/>
              </w:rPr>
              <w:t>1000</w:t>
            </w:r>
          </w:p>
        </w:tc>
        <w:tc>
          <w:tcPr>
            <w:tcW w:w="1559" w:type="dxa"/>
            <w:shd w:val="clear" w:color="auto" w:fill="ADAAAA"/>
          </w:tcPr>
          <w:p w14:paraId="2F1B7928" w14:textId="77777777" w:rsidR="00112D40" w:rsidRDefault="003E0739">
            <w:pPr>
              <w:pStyle w:val="TableParagraph"/>
              <w:spacing w:before="44" w:line="223" w:lineRule="exact"/>
              <w:ind w:left="1" w:right="1"/>
              <w:rPr>
                <w:b/>
                <w:sz w:val="20"/>
              </w:rPr>
            </w:pPr>
            <w:r>
              <w:rPr>
                <w:b/>
                <w:sz w:val="20"/>
              </w:rPr>
              <w:t xml:space="preserve">Scénario </w:t>
            </w:r>
            <w:r>
              <w:rPr>
                <w:b/>
                <w:spacing w:val="-4"/>
                <w:sz w:val="20"/>
              </w:rPr>
              <w:t>1000</w:t>
            </w:r>
          </w:p>
        </w:tc>
      </w:tr>
      <w:tr w:rsidR="00112D40" w14:paraId="46EE4CF5" w14:textId="77777777">
        <w:trPr>
          <w:trHeight w:val="287"/>
        </w:trPr>
        <w:tc>
          <w:tcPr>
            <w:tcW w:w="2269" w:type="dxa"/>
            <w:shd w:val="clear" w:color="auto" w:fill="ADAAAA"/>
          </w:tcPr>
          <w:p w14:paraId="45023430" w14:textId="77777777" w:rsidR="00112D40" w:rsidRDefault="003E0739">
            <w:pPr>
              <w:pStyle w:val="TableParagraph"/>
              <w:spacing w:before="44" w:line="223" w:lineRule="exact"/>
              <w:ind w:left="9" w:right="5"/>
              <w:rPr>
                <w:b/>
                <w:sz w:val="20"/>
              </w:rPr>
            </w:pPr>
            <w:r>
              <w:rPr>
                <w:b/>
                <w:sz w:val="20"/>
              </w:rPr>
              <w:t xml:space="preserve">N21 </w:t>
            </w:r>
            <w:r>
              <w:rPr>
                <w:b/>
                <w:spacing w:val="-2"/>
                <w:sz w:val="20"/>
              </w:rPr>
              <w:t>Melsbroek</w:t>
            </w:r>
          </w:p>
        </w:tc>
        <w:tc>
          <w:tcPr>
            <w:tcW w:w="1558" w:type="dxa"/>
            <w:shd w:val="clear" w:color="auto" w:fill="EC7C30"/>
          </w:tcPr>
          <w:p w14:paraId="0098FD84" w14:textId="77777777" w:rsidR="00112D40" w:rsidRDefault="003E0739">
            <w:pPr>
              <w:pStyle w:val="TableParagraph"/>
              <w:spacing w:before="44" w:line="223" w:lineRule="exact"/>
              <w:ind w:left="8" w:right="6"/>
              <w:rPr>
                <w:sz w:val="20"/>
              </w:rPr>
            </w:pPr>
            <w:r>
              <w:rPr>
                <w:sz w:val="20"/>
              </w:rPr>
              <w:t xml:space="preserve">Très </w:t>
            </w:r>
            <w:r>
              <w:rPr>
                <w:spacing w:val="-2"/>
                <w:sz w:val="20"/>
              </w:rPr>
              <w:t>mauvais</w:t>
            </w:r>
          </w:p>
        </w:tc>
        <w:tc>
          <w:tcPr>
            <w:tcW w:w="1561" w:type="dxa"/>
            <w:shd w:val="clear" w:color="auto" w:fill="FF0000"/>
          </w:tcPr>
          <w:p w14:paraId="08426FE6" w14:textId="77777777" w:rsidR="00112D40" w:rsidRDefault="003E0739">
            <w:pPr>
              <w:pStyle w:val="TableParagraph"/>
              <w:spacing w:before="44" w:line="223" w:lineRule="exact"/>
              <w:ind w:left="8" w:right="1"/>
              <w:rPr>
                <w:sz w:val="20"/>
              </w:rPr>
            </w:pPr>
            <w:r>
              <w:rPr>
                <w:spacing w:val="-2"/>
                <w:sz w:val="20"/>
              </w:rPr>
              <w:t>Inacceptable</w:t>
            </w:r>
          </w:p>
        </w:tc>
        <w:tc>
          <w:tcPr>
            <w:tcW w:w="1561" w:type="dxa"/>
            <w:shd w:val="clear" w:color="auto" w:fill="EC7C30"/>
          </w:tcPr>
          <w:p w14:paraId="77CB6DD8" w14:textId="77777777" w:rsidR="00112D40" w:rsidRDefault="003E0739">
            <w:pPr>
              <w:pStyle w:val="TableParagraph"/>
              <w:spacing w:before="44" w:line="223" w:lineRule="exact"/>
              <w:ind w:left="7" w:right="7"/>
              <w:rPr>
                <w:sz w:val="20"/>
              </w:rPr>
            </w:pPr>
            <w:r>
              <w:rPr>
                <w:sz w:val="20"/>
              </w:rPr>
              <w:t xml:space="preserve">Très </w:t>
            </w:r>
            <w:r>
              <w:rPr>
                <w:spacing w:val="-2"/>
                <w:sz w:val="20"/>
              </w:rPr>
              <w:t>mauvais</w:t>
            </w:r>
          </w:p>
        </w:tc>
        <w:tc>
          <w:tcPr>
            <w:tcW w:w="1559" w:type="dxa"/>
            <w:shd w:val="clear" w:color="auto" w:fill="FF0000"/>
          </w:tcPr>
          <w:p w14:paraId="5241F203" w14:textId="77777777" w:rsidR="00112D40" w:rsidRDefault="003E0739">
            <w:pPr>
              <w:pStyle w:val="TableParagraph"/>
              <w:spacing w:before="44" w:line="223" w:lineRule="exact"/>
              <w:ind w:left="2" w:right="1"/>
              <w:rPr>
                <w:sz w:val="20"/>
              </w:rPr>
            </w:pPr>
            <w:r>
              <w:rPr>
                <w:spacing w:val="-2"/>
                <w:sz w:val="20"/>
              </w:rPr>
              <w:t>Inacceptable</w:t>
            </w:r>
          </w:p>
        </w:tc>
      </w:tr>
      <w:tr w:rsidR="00112D40" w14:paraId="313272E6" w14:textId="77777777">
        <w:trPr>
          <w:trHeight w:val="287"/>
        </w:trPr>
        <w:tc>
          <w:tcPr>
            <w:tcW w:w="2269" w:type="dxa"/>
            <w:shd w:val="clear" w:color="auto" w:fill="ADAAAA"/>
          </w:tcPr>
          <w:p w14:paraId="3F0B341D" w14:textId="77777777" w:rsidR="00112D40" w:rsidRDefault="003E0739">
            <w:pPr>
              <w:pStyle w:val="TableParagraph"/>
              <w:spacing w:before="44" w:line="223" w:lineRule="exact"/>
              <w:ind w:left="9" w:right="5"/>
              <w:rPr>
                <w:b/>
                <w:sz w:val="20"/>
              </w:rPr>
            </w:pPr>
            <w:r>
              <w:rPr>
                <w:b/>
                <w:sz w:val="20"/>
              </w:rPr>
              <w:t xml:space="preserve">N21 </w:t>
            </w:r>
            <w:r>
              <w:rPr>
                <w:b/>
                <w:spacing w:val="-2"/>
                <w:sz w:val="20"/>
              </w:rPr>
              <w:t>Diegem</w:t>
            </w:r>
          </w:p>
        </w:tc>
        <w:tc>
          <w:tcPr>
            <w:tcW w:w="1558" w:type="dxa"/>
            <w:shd w:val="clear" w:color="auto" w:fill="92D050"/>
          </w:tcPr>
          <w:p w14:paraId="2BDAFF99" w14:textId="77777777" w:rsidR="00112D40" w:rsidRDefault="003E0739">
            <w:pPr>
              <w:pStyle w:val="TableParagraph"/>
              <w:spacing w:before="44" w:line="223" w:lineRule="exact"/>
              <w:ind w:left="8" w:right="6"/>
              <w:rPr>
                <w:sz w:val="20"/>
              </w:rPr>
            </w:pPr>
            <w:r>
              <w:rPr>
                <w:spacing w:val="-4"/>
                <w:sz w:val="20"/>
              </w:rPr>
              <w:t>Bon</w:t>
            </w:r>
          </w:p>
        </w:tc>
        <w:tc>
          <w:tcPr>
            <w:tcW w:w="1561" w:type="dxa"/>
            <w:shd w:val="clear" w:color="auto" w:fill="E1EED9"/>
          </w:tcPr>
          <w:p w14:paraId="0B8C59DE" w14:textId="77777777" w:rsidR="00112D40" w:rsidRDefault="003E0739">
            <w:pPr>
              <w:pStyle w:val="TableParagraph"/>
              <w:spacing w:before="44" w:line="223" w:lineRule="exact"/>
              <w:ind w:left="7" w:right="3"/>
              <w:rPr>
                <w:sz w:val="20"/>
              </w:rPr>
            </w:pPr>
            <w:r>
              <w:rPr>
                <w:spacing w:val="-2"/>
                <w:sz w:val="20"/>
              </w:rPr>
              <w:t>Juste</w:t>
            </w:r>
          </w:p>
        </w:tc>
        <w:tc>
          <w:tcPr>
            <w:tcW w:w="1561" w:type="dxa"/>
            <w:shd w:val="clear" w:color="auto" w:fill="E1EED9"/>
          </w:tcPr>
          <w:p w14:paraId="22603F7D" w14:textId="77777777" w:rsidR="00112D40" w:rsidRDefault="003E0739">
            <w:pPr>
              <w:pStyle w:val="TableParagraph"/>
              <w:spacing w:before="44" w:line="223" w:lineRule="exact"/>
              <w:ind w:left="7" w:right="8"/>
              <w:rPr>
                <w:sz w:val="20"/>
              </w:rPr>
            </w:pPr>
            <w:r>
              <w:rPr>
                <w:spacing w:val="-2"/>
                <w:sz w:val="20"/>
              </w:rPr>
              <w:t>Juste</w:t>
            </w:r>
          </w:p>
        </w:tc>
        <w:tc>
          <w:tcPr>
            <w:tcW w:w="1559" w:type="dxa"/>
            <w:shd w:val="clear" w:color="auto" w:fill="E1EED9"/>
          </w:tcPr>
          <w:p w14:paraId="61706DD5" w14:textId="77777777" w:rsidR="00112D40" w:rsidRDefault="003E0739">
            <w:pPr>
              <w:pStyle w:val="TableParagraph"/>
              <w:spacing w:before="44" w:line="223" w:lineRule="exact"/>
              <w:ind w:left="1" w:right="1"/>
              <w:rPr>
                <w:sz w:val="20"/>
              </w:rPr>
            </w:pPr>
            <w:r>
              <w:rPr>
                <w:spacing w:val="-2"/>
                <w:sz w:val="20"/>
              </w:rPr>
              <w:t>Juste</w:t>
            </w:r>
          </w:p>
        </w:tc>
      </w:tr>
      <w:tr w:rsidR="00112D40" w14:paraId="1D588050" w14:textId="77777777">
        <w:trPr>
          <w:trHeight w:val="287"/>
        </w:trPr>
        <w:tc>
          <w:tcPr>
            <w:tcW w:w="2269" w:type="dxa"/>
            <w:shd w:val="clear" w:color="auto" w:fill="ADAAAA"/>
          </w:tcPr>
          <w:p w14:paraId="776EB852" w14:textId="77777777" w:rsidR="00112D40" w:rsidRDefault="003E0739">
            <w:pPr>
              <w:pStyle w:val="TableParagraph"/>
              <w:spacing w:before="44" w:line="223" w:lineRule="exact"/>
              <w:ind w:left="9" w:right="5"/>
              <w:rPr>
                <w:b/>
                <w:sz w:val="20"/>
              </w:rPr>
            </w:pPr>
            <w:r>
              <w:rPr>
                <w:b/>
                <w:spacing w:val="-4"/>
                <w:sz w:val="20"/>
              </w:rPr>
              <w:t>N262</w:t>
            </w:r>
          </w:p>
        </w:tc>
        <w:tc>
          <w:tcPr>
            <w:tcW w:w="1558" w:type="dxa"/>
          </w:tcPr>
          <w:p w14:paraId="6DA208AA" w14:textId="77777777" w:rsidR="00112D40" w:rsidRDefault="003E0739">
            <w:pPr>
              <w:pStyle w:val="TableParagraph"/>
              <w:spacing w:before="44" w:line="223" w:lineRule="exact"/>
              <w:ind w:left="8"/>
              <w:rPr>
                <w:sz w:val="20"/>
              </w:rPr>
            </w:pPr>
            <w:r>
              <w:rPr>
                <w:spacing w:val="-2"/>
                <w:sz w:val="20"/>
              </w:rPr>
              <w:t>Modéré</w:t>
            </w:r>
          </w:p>
        </w:tc>
        <w:tc>
          <w:tcPr>
            <w:tcW w:w="1561" w:type="dxa"/>
            <w:shd w:val="clear" w:color="auto" w:fill="FBE3D5"/>
          </w:tcPr>
          <w:p w14:paraId="7C334ABB" w14:textId="77777777" w:rsidR="00112D40" w:rsidRDefault="003E0739">
            <w:pPr>
              <w:pStyle w:val="TableParagraph"/>
              <w:spacing w:before="44" w:line="223" w:lineRule="exact"/>
              <w:ind w:left="7" w:right="3"/>
              <w:rPr>
                <w:sz w:val="20"/>
              </w:rPr>
            </w:pPr>
            <w:r>
              <w:rPr>
                <w:spacing w:val="-2"/>
                <w:sz w:val="20"/>
              </w:rPr>
              <w:t>Mauvais</w:t>
            </w:r>
          </w:p>
        </w:tc>
        <w:tc>
          <w:tcPr>
            <w:tcW w:w="1561" w:type="dxa"/>
          </w:tcPr>
          <w:p w14:paraId="56C6D434" w14:textId="77777777" w:rsidR="00112D40" w:rsidRDefault="003E0739">
            <w:pPr>
              <w:pStyle w:val="TableParagraph"/>
              <w:spacing w:before="44" w:line="223" w:lineRule="exact"/>
              <w:ind w:left="7" w:right="4"/>
              <w:rPr>
                <w:sz w:val="20"/>
              </w:rPr>
            </w:pPr>
            <w:r>
              <w:rPr>
                <w:spacing w:val="-2"/>
                <w:sz w:val="20"/>
              </w:rPr>
              <w:t>Modéré</w:t>
            </w:r>
          </w:p>
        </w:tc>
        <w:tc>
          <w:tcPr>
            <w:tcW w:w="1559" w:type="dxa"/>
            <w:shd w:val="clear" w:color="auto" w:fill="FBE3D5"/>
          </w:tcPr>
          <w:p w14:paraId="24C7BADD" w14:textId="77777777" w:rsidR="00112D40" w:rsidRDefault="003E0739">
            <w:pPr>
              <w:pStyle w:val="TableParagraph"/>
              <w:spacing w:before="44" w:line="223" w:lineRule="exact"/>
              <w:ind w:left="1" w:right="1"/>
              <w:rPr>
                <w:sz w:val="20"/>
              </w:rPr>
            </w:pPr>
            <w:r>
              <w:rPr>
                <w:spacing w:val="-2"/>
                <w:sz w:val="20"/>
              </w:rPr>
              <w:t>Mauvais</w:t>
            </w:r>
          </w:p>
        </w:tc>
      </w:tr>
      <w:tr w:rsidR="00112D40" w14:paraId="2EFA9B07" w14:textId="77777777">
        <w:trPr>
          <w:trHeight w:val="290"/>
        </w:trPr>
        <w:tc>
          <w:tcPr>
            <w:tcW w:w="2269" w:type="dxa"/>
            <w:shd w:val="clear" w:color="auto" w:fill="ADAAAA"/>
          </w:tcPr>
          <w:p w14:paraId="673F303D" w14:textId="77777777" w:rsidR="00112D40" w:rsidRDefault="003E0739">
            <w:pPr>
              <w:pStyle w:val="TableParagraph"/>
              <w:spacing w:before="47" w:line="223" w:lineRule="exact"/>
              <w:ind w:left="9" w:right="2"/>
              <w:rPr>
                <w:b/>
                <w:sz w:val="20"/>
              </w:rPr>
            </w:pPr>
            <w:r>
              <w:rPr>
                <w:b/>
                <w:sz w:val="20"/>
              </w:rPr>
              <w:t xml:space="preserve">Ring Avenue </w:t>
            </w:r>
            <w:r>
              <w:rPr>
                <w:b/>
                <w:spacing w:val="-4"/>
                <w:sz w:val="20"/>
              </w:rPr>
              <w:t>East</w:t>
            </w:r>
          </w:p>
        </w:tc>
        <w:tc>
          <w:tcPr>
            <w:tcW w:w="1558" w:type="dxa"/>
            <w:shd w:val="clear" w:color="auto" w:fill="92D050"/>
          </w:tcPr>
          <w:p w14:paraId="7E2A7052" w14:textId="77777777" w:rsidR="00112D40" w:rsidRDefault="003E0739">
            <w:pPr>
              <w:pStyle w:val="TableParagraph"/>
              <w:spacing w:before="47" w:line="223" w:lineRule="exact"/>
              <w:ind w:left="8" w:right="6"/>
              <w:rPr>
                <w:sz w:val="20"/>
              </w:rPr>
            </w:pPr>
            <w:r>
              <w:rPr>
                <w:spacing w:val="-4"/>
                <w:sz w:val="20"/>
              </w:rPr>
              <w:t>Bon</w:t>
            </w:r>
          </w:p>
        </w:tc>
        <w:tc>
          <w:tcPr>
            <w:tcW w:w="1561" w:type="dxa"/>
            <w:shd w:val="clear" w:color="auto" w:fill="92D050"/>
          </w:tcPr>
          <w:p w14:paraId="3D23E3AA" w14:textId="77777777" w:rsidR="00112D40" w:rsidRDefault="003E0739">
            <w:pPr>
              <w:pStyle w:val="TableParagraph"/>
              <w:spacing w:before="47" w:line="223" w:lineRule="exact"/>
              <w:ind w:left="7" w:right="4"/>
              <w:rPr>
                <w:sz w:val="20"/>
              </w:rPr>
            </w:pPr>
            <w:r>
              <w:rPr>
                <w:spacing w:val="-4"/>
                <w:sz w:val="20"/>
              </w:rPr>
              <w:t>Bon</w:t>
            </w:r>
          </w:p>
        </w:tc>
        <w:tc>
          <w:tcPr>
            <w:tcW w:w="1561" w:type="dxa"/>
            <w:shd w:val="clear" w:color="auto" w:fill="92D050"/>
          </w:tcPr>
          <w:p w14:paraId="24E1BD90" w14:textId="77777777" w:rsidR="00112D40" w:rsidRDefault="003E0739">
            <w:pPr>
              <w:pStyle w:val="TableParagraph"/>
              <w:spacing w:before="47" w:line="223" w:lineRule="exact"/>
              <w:ind w:left="7" w:right="7"/>
              <w:rPr>
                <w:sz w:val="20"/>
              </w:rPr>
            </w:pPr>
            <w:r>
              <w:rPr>
                <w:spacing w:val="-4"/>
                <w:sz w:val="20"/>
              </w:rPr>
              <w:t>Bon</w:t>
            </w:r>
          </w:p>
        </w:tc>
        <w:tc>
          <w:tcPr>
            <w:tcW w:w="1559" w:type="dxa"/>
            <w:shd w:val="clear" w:color="auto" w:fill="92D050"/>
          </w:tcPr>
          <w:p w14:paraId="0331F7C3" w14:textId="77777777" w:rsidR="00112D40" w:rsidRDefault="003E0739">
            <w:pPr>
              <w:pStyle w:val="TableParagraph"/>
              <w:spacing w:before="47" w:line="223" w:lineRule="exact"/>
              <w:ind w:left="1" w:right="2"/>
              <w:rPr>
                <w:sz w:val="20"/>
              </w:rPr>
            </w:pPr>
            <w:r>
              <w:rPr>
                <w:spacing w:val="-4"/>
                <w:sz w:val="20"/>
              </w:rPr>
              <w:t>Bon</w:t>
            </w:r>
          </w:p>
        </w:tc>
      </w:tr>
      <w:tr w:rsidR="00112D40" w14:paraId="7CEB5C2E" w14:textId="77777777">
        <w:trPr>
          <w:trHeight w:val="287"/>
        </w:trPr>
        <w:tc>
          <w:tcPr>
            <w:tcW w:w="2269" w:type="dxa"/>
            <w:shd w:val="clear" w:color="auto" w:fill="ADAAAA"/>
          </w:tcPr>
          <w:p w14:paraId="5F1A354F" w14:textId="77777777" w:rsidR="00112D40" w:rsidRDefault="003E0739">
            <w:pPr>
              <w:pStyle w:val="TableParagraph"/>
              <w:spacing w:before="44" w:line="223" w:lineRule="exact"/>
              <w:ind w:left="9" w:right="7"/>
              <w:rPr>
                <w:b/>
                <w:sz w:val="20"/>
              </w:rPr>
            </w:pPr>
            <w:r>
              <w:rPr>
                <w:b/>
                <w:sz w:val="20"/>
              </w:rPr>
              <w:t xml:space="preserve">Ring Avenue </w:t>
            </w:r>
            <w:r>
              <w:rPr>
                <w:b/>
                <w:spacing w:val="-4"/>
                <w:sz w:val="20"/>
              </w:rPr>
              <w:t>West</w:t>
            </w:r>
          </w:p>
        </w:tc>
        <w:tc>
          <w:tcPr>
            <w:tcW w:w="1558" w:type="dxa"/>
            <w:shd w:val="clear" w:color="auto" w:fill="92D050"/>
          </w:tcPr>
          <w:p w14:paraId="0B7BF969" w14:textId="77777777" w:rsidR="00112D40" w:rsidRDefault="003E0739">
            <w:pPr>
              <w:pStyle w:val="TableParagraph"/>
              <w:spacing w:before="44" w:line="223" w:lineRule="exact"/>
              <w:ind w:left="8" w:right="6"/>
              <w:rPr>
                <w:sz w:val="20"/>
              </w:rPr>
            </w:pPr>
            <w:r>
              <w:rPr>
                <w:spacing w:val="-4"/>
                <w:sz w:val="20"/>
              </w:rPr>
              <w:t>Bon</w:t>
            </w:r>
          </w:p>
        </w:tc>
        <w:tc>
          <w:tcPr>
            <w:tcW w:w="1561" w:type="dxa"/>
            <w:shd w:val="clear" w:color="auto" w:fill="92D050"/>
          </w:tcPr>
          <w:p w14:paraId="2E1BDF3A" w14:textId="77777777" w:rsidR="00112D40" w:rsidRDefault="003E0739">
            <w:pPr>
              <w:pStyle w:val="TableParagraph"/>
              <w:spacing w:before="44" w:line="223" w:lineRule="exact"/>
              <w:ind w:left="7" w:right="4"/>
              <w:rPr>
                <w:sz w:val="20"/>
              </w:rPr>
            </w:pPr>
            <w:r>
              <w:rPr>
                <w:spacing w:val="-4"/>
                <w:sz w:val="20"/>
              </w:rPr>
              <w:t>Bon</w:t>
            </w:r>
          </w:p>
        </w:tc>
        <w:tc>
          <w:tcPr>
            <w:tcW w:w="1561" w:type="dxa"/>
            <w:shd w:val="clear" w:color="auto" w:fill="92D050"/>
          </w:tcPr>
          <w:p w14:paraId="7E4F82BE" w14:textId="77777777" w:rsidR="00112D40" w:rsidRDefault="003E0739">
            <w:pPr>
              <w:pStyle w:val="TableParagraph"/>
              <w:spacing w:before="44" w:line="223" w:lineRule="exact"/>
              <w:ind w:left="7" w:right="7"/>
              <w:rPr>
                <w:sz w:val="20"/>
              </w:rPr>
            </w:pPr>
            <w:r>
              <w:rPr>
                <w:spacing w:val="-4"/>
                <w:sz w:val="20"/>
              </w:rPr>
              <w:t>Bon</w:t>
            </w:r>
          </w:p>
        </w:tc>
        <w:tc>
          <w:tcPr>
            <w:tcW w:w="1559" w:type="dxa"/>
            <w:shd w:val="clear" w:color="auto" w:fill="92D050"/>
          </w:tcPr>
          <w:p w14:paraId="4B57A896" w14:textId="77777777" w:rsidR="00112D40" w:rsidRDefault="003E0739">
            <w:pPr>
              <w:pStyle w:val="TableParagraph"/>
              <w:spacing w:before="44" w:line="223" w:lineRule="exact"/>
              <w:ind w:left="1" w:right="2"/>
              <w:rPr>
                <w:sz w:val="20"/>
              </w:rPr>
            </w:pPr>
            <w:r>
              <w:rPr>
                <w:spacing w:val="-4"/>
                <w:sz w:val="20"/>
              </w:rPr>
              <w:t>Bon</w:t>
            </w:r>
          </w:p>
        </w:tc>
      </w:tr>
      <w:tr w:rsidR="00112D40" w14:paraId="5B1FEC84" w14:textId="77777777">
        <w:trPr>
          <w:trHeight w:val="287"/>
        </w:trPr>
        <w:tc>
          <w:tcPr>
            <w:tcW w:w="2269" w:type="dxa"/>
            <w:shd w:val="clear" w:color="auto" w:fill="ADAAAA"/>
          </w:tcPr>
          <w:p w14:paraId="6C3C3ACF" w14:textId="77777777" w:rsidR="00112D40" w:rsidRDefault="003E0739">
            <w:pPr>
              <w:pStyle w:val="TableParagraph"/>
              <w:spacing w:before="44" w:line="223" w:lineRule="exact"/>
              <w:ind w:left="9" w:right="5"/>
              <w:rPr>
                <w:b/>
                <w:sz w:val="20"/>
              </w:rPr>
            </w:pPr>
            <w:r>
              <w:rPr>
                <w:b/>
                <w:spacing w:val="-2"/>
                <w:sz w:val="20"/>
              </w:rPr>
              <w:t>Avenue Léopold</w:t>
            </w:r>
          </w:p>
        </w:tc>
        <w:tc>
          <w:tcPr>
            <w:tcW w:w="1558" w:type="dxa"/>
            <w:shd w:val="clear" w:color="auto" w:fill="92D050"/>
          </w:tcPr>
          <w:p w14:paraId="5DA8F8D4" w14:textId="77777777" w:rsidR="00112D40" w:rsidRDefault="003E0739">
            <w:pPr>
              <w:pStyle w:val="TableParagraph"/>
              <w:spacing w:before="44" w:line="223" w:lineRule="exact"/>
              <w:ind w:left="8" w:right="6"/>
              <w:rPr>
                <w:sz w:val="20"/>
              </w:rPr>
            </w:pPr>
            <w:r>
              <w:rPr>
                <w:spacing w:val="-4"/>
                <w:sz w:val="20"/>
              </w:rPr>
              <w:t>Bon</w:t>
            </w:r>
          </w:p>
        </w:tc>
        <w:tc>
          <w:tcPr>
            <w:tcW w:w="1561" w:type="dxa"/>
            <w:shd w:val="clear" w:color="auto" w:fill="92D050"/>
          </w:tcPr>
          <w:p w14:paraId="365ED0EE" w14:textId="77777777" w:rsidR="00112D40" w:rsidRDefault="003E0739">
            <w:pPr>
              <w:pStyle w:val="TableParagraph"/>
              <w:spacing w:before="44" w:line="223" w:lineRule="exact"/>
              <w:ind w:left="7" w:right="4"/>
              <w:rPr>
                <w:sz w:val="20"/>
              </w:rPr>
            </w:pPr>
            <w:r>
              <w:rPr>
                <w:spacing w:val="-4"/>
                <w:sz w:val="20"/>
              </w:rPr>
              <w:t>Bon</w:t>
            </w:r>
          </w:p>
        </w:tc>
        <w:tc>
          <w:tcPr>
            <w:tcW w:w="1561" w:type="dxa"/>
            <w:shd w:val="clear" w:color="auto" w:fill="92D050"/>
          </w:tcPr>
          <w:p w14:paraId="6E821439" w14:textId="77777777" w:rsidR="00112D40" w:rsidRDefault="003E0739">
            <w:pPr>
              <w:pStyle w:val="TableParagraph"/>
              <w:spacing w:before="44" w:line="223" w:lineRule="exact"/>
              <w:ind w:left="7" w:right="7"/>
              <w:rPr>
                <w:sz w:val="20"/>
              </w:rPr>
            </w:pPr>
            <w:r>
              <w:rPr>
                <w:spacing w:val="-4"/>
                <w:sz w:val="20"/>
              </w:rPr>
              <w:t>Bon</w:t>
            </w:r>
          </w:p>
        </w:tc>
        <w:tc>
          <w:tcPr>
            <w:tcW w:w="1559" w:type="dxa"/>
            <w:shd w:val="clear" w:color="auto" w:fill="92D050"/>
          </w:tcPr>
          <w:p w14:paraId="0F4EBFC7" w14:textId="77777777" w:rsidR="00112D40" w:rsidRDefault="003E0739">
            <w:pPr>
              <w:pStyle w:val="TableParagraph"/>
              <w:spacing w:before="44" w:line="223" w:lineRule="exact"/>
              <w:ind w:left="1" w:right="2"/>
              <w:rPr>
                <w:sz w:val="20"/>
              </w:rPr>
            </w:pPr>
            <w:r>
              <w:rPr>
                <w:spacing w:val="-4"/>
                <w:sz w:val="20"/>
              </w:rPr>
              <w:t>Bon</w:t>
            </w:r>
          </w:p>
        </w:tc>
      </w:tr>
    </w:tbl>
    <w:p w14:paraId="72C158C5" w14:textId="77777777" w:rsidR="00112D40" w:rsidRDefault="00112D40">
      <w:pPr>
        <w:pStyle w:val="BodyText"/>
        <w:rPr>
          <w:i/>
        </w:rPr>
      </w:pPr>
    </w:p>
    <w:p w14:paraId="7E776F14" w14:textId="77777777" w:rsidR="00112D40" w:rsidRDefault="00112D40">
      <w:pPr>
        <w:pStyle w:val="BodyText"/>
        <w:rPr>
          <w:i/>
        </w:rPr>
      </w:pPr>
    </w:p>
    <w:p w14:paraId="46ED59A9" w14:textId="77777777" w:rsidR="00112D40" w:rsidRDefault="00112D40">
      <w:pPr>
        <w:pStyle w:val="BodyText"/>
        <w:rPr>
          <w:i/>
        </w:rPr>
      </w:pPr>
    </w:p>
    <w:p w14:paraId="1A958AEE" w14:textId="77777777" w:rsidR="00112D40" w:rsidRDefault="00112D40">
      <w:pPr>
        <w:pStyle w:val="BodyText"/>
        <w:rPr>
          <w:i/>
        </w:rPr>
      </w:pPr>
    </w:p>
    <w:p w14:paraId="75FF7A77" w14:textId="77777777" w:rsidR="00112D40" w:rsidRDefault="00112D40">
      <w:pPr>
        <w:pStyle w:val="BodyText"/>
        <w:rPr>
          <w:i/>
        </w:rPr>
      </w:pPr>
    </w:p>
    <w:p w14:paraId="650A154C" w14:textId="77777777" w:rsidR="00112D40" w:rsidRDefault="003E0739">
      <w:pPr>
        <w:pStyle w:val="BodyText"/>
        <w:spacing w:before="3"/>
        <w:rPr>
          <w:i/>
        </w:rPr>
      </w:pPr>
      <w:r>
        <w:rPr>
          <w:noProof/>
        </w:rPr>
        <mc:AlternateContent>
          <mc:Choice Requires="wps">
            <w:drawing>
              <wp:anchor distT="0" distB="0" distL="0" distR="0" simplePos="0" relativeHeight="251735552" behindDoc="1" locked="0" layoutInCell="1" allowOverlap="1" wp14:anchorId="57182CA8" wp14:editId="55760258">
                <wp:simplePos x="0" y="0"/>
                <wp:positionH relativeFrom="page">
                  <wp:posOffset>936040</wp:posOffset>
                </wp:positionH>
                <wp:positionV relativeFrom="paragraph">
                  <wp:posOffset>172527</wp:posOffset>
                </wp:positionV>
                <wp:extent cx="1829435" cy="7620"/>
                <wp:effectExtent l="0" t="0" r="0" b="0"/>
                <wp:wrapTopAndBottom/>
                <wp:docPr id="261" name="Graphic 2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7620"/>
                        </a:xfrm>
                        <a:custGeom>
                          <a:avLst/>
                          <a:gdLst/>
                          <a:ahLst/>
                          <a:cxnLst/>
                          <a:rect l="l" t="t" r="r" b="b"/>
                          <a:pathLst>
                            <a:path w="1829435" h="7620">
                              <a:moveTo>
                                <a:pt x="1829053" y="0"/>
                              </a:moveTo>
                              <a:lnTo>
                                <a:pt x="0" y="0"/>
                              </a:lnTo>
                              <a:lnTo>
                                <a:pt x="0" y="7619"/>
                              </a:lnTo>
                              <a:lnTo>
                                <a:pt x="1829053" y="7619"/>
                              </a:lnTo>
                              <a:lnTo>
                                <a:pt x="182905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108182D" id="Graphic 261" o:spid="_x0000_s1026" style="position:absolute;margin-left:73.7pt;margin-top:13.6pt;width:144.05pt;height:.6pt;z-index:-251580928;visibility:visible;mso-wrap-style:square;mso-wrap-distance-left:0;mso-wrap-distance-top:0;mso-wrap-distance-right:0;mso-wrap-distance-bottom:0;mso-position-horizontal:absolute;mso-position-horizontal-relative:page;mso-position-vertical:absolute;mso-position-vertical-relative:text;v-text-anchor:top" coordsize="1829435,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" path="m1829053,l,,,7619r1829053,l1829053,xe" fillcolor="black" stroked="f">
                <v:path arrowok="t"/>
                <w10:wrap type="topAndBottom" anchorx="page"/>
              </v:shape>
            </w:pict>
          </mc:Fallback>
        </mc:AlternateContent>
      </w:r>
    </w:p>
    <w:p w14:paraId="4EDFFE5E" w14:textId="77777777" w:rsidR="00112D40" w:rsidRDefault="003E0739">
      <w:pPr>
        <w:spacing w:before="92"/>
        <w:ind w:left="534" w:right="966"/>
        <w:rPr>
          <w:sz w:val="18"/>
        </w:rPr>
      </w:pPr>
      <w:r>
        <w:rPr>
          <w:position w:val="5"/>
          <w:sz w:val="12"/>
        </w:rPr>
        <w:t xml:space="preserve">12 </w:t>
      </w:r>
      <w:r>
        <w:rPr>
          <w:spacing w:val="18"/>
          <w:position w:val="5"/>
          <w:sz w:val="12"/>
        </w:rPr>
        <w:t xml:space="preserve">Les </w:t>
      </w:r>
      <w:r>
        <w:rPr>
          <w:sz w:val="18"/>
        </w:rPr>
        <w:t xml:space="preserve">intensités sur Ringlaan ont été dérivées des intensités comptées sur la branche nord de l'intersection A201 x N262 Vilvoordelaan x Luchthavenlaan. Une correction a ensuite été appliquée pour le trafic </w:t>
      </w:r>
      <w:r>
        <w:rPr>
          <w:spacing w:val="-3"/>
          <w:sz w:val="18"/>
        </w:rPr>
        <w:t>passant</w:t>
      </w:r>
      <w:r>
        <w:rPr>
          <w:sz w:val="18"/>
        </w:rPr>
        <w:t xml:space="preserve"> par Leonardo da Vincilaan. Le reste du trafic a</w:t>
      </w:r>
      <w:r>
        <w:rPr>
          <w:sz w:val="18"/>
        </w:rPr>
        <w:t xml:space="preserve"> été réparti entre les parties est et ouest de l'avenue Ring sur la base des chiffres disponibles de l'aéroport et de la répartition des places de parking situées le long de l'avenue Ring. Il en ressort que le trafic est réparti approximativement entre 50 </w:t>
      </w:r>
      <w:r>
        <w:rPr>
          <w:sz w:val="18"/>
        </w:rPr>
        <w:t>% et 50 %.</w:t>
      </w:r>
    </w:p>
    <w:p w14:paraId="022E3C5C" w14:textId="77777777" w:rsidR="00112D40" w:rsidRDefault="00112D40">
      <w:pPr>
        <w:rPr>
          <w:sz w:val="18"/>
        </w:rPr>
        <w:sectPr w:rsidR="00112D40">
          <w:pgSz w:w="11910" w:h="16840"/>
          <w:pgMar w:top="1460" w:right="260" w:bottom="1280" w:left="940" w:header="748" w:footer="1095" w:gutter="0"/>
          <w:cols w:space="720"/>
        </w:sectPr>
      </w:pPr>
    </w:p>
    <w:p w14:paraId="42CE5197" w14:textId="77777777" w:rsidR="00112D40" w:rsidRDefault="00112D40">
      <w:pPr>
        <w:pStyle w:val="BodyText"/>
        <w:spacing w:before="116"/>
      </w:pPr>
    </w:p>
    <w:p w14:paraId="001CE23B" w14:textId="77777777" w:rsidR="00112D40" w:rsidRDefault="003E0739">
      <w:pPr>
        <w:tabs>
          <w:tab w:val="left" w:pos="1397"/>
        </w:tabs>
        <w:spacing w:before="1"/>
        <w:ind w:left="545"/>
        <w:jc w:val="both"/>
        <w:rPr>
          <w:i/>
          <w:sz w:val="20"/>
        </w:rPr>
      </w:pPr>
      <w:r>
        <w:rPr>
          <w:noProof/>
        </w:rPr>
        <w:drawing>
          <wp:inline distT="0" distB="0" distL="0" distR="0" wp14:anchorId="2B44D797" wp14:editId="0B0F8BBC">
            <wp:extent cx="336011" cy="84461"/>
            <wp:effectExtent l="0" t="0" r="0" b="0"/>
            <wp:docPr id="262" name="Image 2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2" name="Image 262"/>
                    <pic:cNvPicPr/>
                  </pic:nvPicPr>
                  <pic:blipFill>
                    <a:blip r:embed="rId219" cstate="print"/>
                    <a:stretch>
                      <a:fillRect/>
                    </a:stretch>
                  </pic:blipFill>
                  <pic:spPr>
                    <a:xfrm>
                      <a:off x="0" y="0"/>
                      <a:ext cx="336011" cy="84461"/>
                    </a:xfrm>
                    <a:prstGeom prst="rect">
                      <a:avLst/>
                    </a:prstGeom>
                  </pic:spPr>
                </pic:pic>
              </a:graphicData>
            </a:graphic>
          </wp:inline>
        </w:drawing>
      </w:r>
      <w:r>
        <w:rPr>
          <w:rFonts w:ascii="Times New Roman"/>
          <w:position w:val="1"/>
          <w:sz w:val="20"/>
        </w:rPr>
        <w:tab/>
      </w:r>
      <w:r>
        <w:rPr>
          <w:i/>
          <w:color w:val="005B82"/>
          <w:spacing w:val="-2"/>
          <w:position w:val="1"/>
          <w:sz w:val="20"/>
        </w:rPr>
        <w:t>Sécurité des infrastructures cyclables</w:t>
      </w:r>
    </w:p>
    <w:p w14:paraId="6F1FA9C7" w14:textId="77777777" w:rsidR="00112D40" w:rsidRDefault="003E0739">
      <w:pPr>
        <w:pStyle w:val="BodyText"/>
        <w:spacing w:before="24" w:line="259" w:lineRule="auto"/>
        <w:ind w:left="1611" w:right="881"/>
        <w:jc w:val="both"/>
      </w:pPr>
      <w:r>
        <w:t xml:space="preserve">Pour vérifier la sécurité des aménagements cyclables, l'accent est mis sur les tronçons routiers situés à proximité de la zone du projet et qui font partie du </w:t>
      </w:r>
      <w:r>
        <w:rPr>
          <w:spacing w:val="-2"/>
        </w:rPr>
        <w:t>réseau de pistes cyclables</w:t>
      </w:r>
      <w:r>
        <w:rPr>
          <w:spacing w:val="-2"/>
        </w:rPr>
        <w:t xml:space="preserve"> </w:t>
      </w:r>
      <w:r>
        <w:t>fonctionnelles supra-locales.</w:t>
      </w:r>
    </w:p>
    <w:p w14:paraId="2CC127EA" w14:textId="77777777" w:rsidR="00112D40" w:rsidRDefault="003E0739">
      <w:pPr>
        <w:pStyle w:val="BodyText"/>
        <w:spacing w:before="157"/>
        <w:ind w:left="1611"/>
      </w:pPr>
      <w:r>
        <w:t xml:space="preserve">Vous trouverez ci-dessous un aperçu des </w:t>
      </w:r>
      <w:r>
        <w:rPr>
          <w:spacing w:val="-2"/>
        </w:rPr>
        <w:t xml:space="preserve">sites </w:t>
      </w:r>
      <w:r>
        <w:t>étudiés :</w:t>
      </w:r>
    </w:p>
    <w:p w14:paraId="0924FE2C" w14:textId="77777777" w:rsidR="00112D40" w:rsidRDefault="003E0739">
      <w:pPr>
        <w:pStyle w:val="ListParagraph"/>
        <w:numPr>
          <w:ilvl w:val="0"/>
          <w:numId w:val="17"/>
        </w:numPr>
        <w:tabs>
          <w:tab w:val="left" w:pos="2330"/>
        </w:tabs>
        <w:spacing w:before="193"/>
        <w:ind w:left="2330" w:hanging="359"/>
        <w:rPr>
          <w:sz w:val="20"/>
        </w:rPr>
      </w:pPr>
      <w:r>
        <w:rPr>
          <w:sz w:val="20"/>
        </w:rPr>
        <w:t xml:space="preserve">Ring Avenue (itinéraire alternatif dans l'attente de la réalisation de l'autoroute cyclable </w:t>
      </w:r>
      <w:r>
        <w:rPr>
          <w:spacing w:val="-2"/>
          <w:sz w:val="20"/>
        </w:rPr>
        <w:t>FR20)</w:t>
      </w:r>
    </w:p>
    <w:p w14:paraId="6B37A05E" w14:textId="77777777" w:rsidR="00112D40" w:rsidRDefault="003E0739">
      <w:pPr>
        <w:pStyle w:val="ListParagraph"/>
        <w:numPr>
          <w:ilvl w:val="0"/>
          <w:numId w:val="17"/>
        </w:numPr>
        <w:tabs>
          <w:tab w:val="left" w:pos="2330"/>
        </w:tabs>
        <w:spacing w:before="187"/>
        <w:ind w:left="2330" w:hanging="359"/>
        <w:rPr>
          <w:sz w:val="20"/>
        </w:rPr>
      </w:pPr>
      <w:r>
        <w:rPr>
          <w:sz w:val="20"/>
        </w:rPr>
        <w:t>N21 entre N211 et Stationslaan (</w:t>
      </w:r>
      <w:r>
        <w:rPr>
          <w:spacing w:val="-2"/>
          <w:sz w:val="20"/>
        </w:rPr>
        <w:t xml:space="preserve">itinéraire cyclable </w:t>
      </w:r>
      <w:r>
        <w:rPr>
          <w:sz w:val="20"/>
        </w:rPr>
        <w:t>fonctionnel)</w:t>
      </w:r>
    </w:p>
    <w:p w14:paraId="501033CD" w14:textId="77777777" w:rsidR="00112D40" w:rsidRDefault="003E0739">
      <w:pPr>
        <w:pStyle w:val="ListParagraph"/>
        <w:numPr>
          <w:ilvl w:val="0"/>
          <w:numId w:val="17"/>
        </w:numPr>
        <w:tabs>
          <w:tab w:val="left" w:pos="2330"/>
        </w:tabs>
        <w:spacing w:before="191"/>
        <w:ind w:left="2330" w:hanging="359"/>
        <w:rPr>
          <w:sz w:val="20"/>
        </w:rPr>
      </w:pPr>
      <w:r>
        <w:rPr>
          <w:sz w:val="20"/>
        </w:rPr>
        <w:t xml:space="preserve">N262/ </w:t>
      </w:r>
      <w:r>
        <w:rPr>
          <w:spacing w:val="-2"/>
          <w:sz w:val="20"/>
        </w:rPr>
        <w:t>Vilvoordelaan</w:t>
      </w:r>
    </w:p>
    <w:p w14:paraId="18A030D8" w14:textId="77777777" w:rsidR="00112D40" w:rsidRDefault="003E0739">
      <w:pPr>
        <w:pStyle w:val="BodyText"/>
        <w:spacing w:before="180" w:line="256" w:lineRule="auto"/>
        <w:ind w:left="1611" w:right="876"/>
        <w:jc w:val="both"/>
      </w:pPr>
      <w:r>
        <w:t>D'après le tableau de sélection figurant au §5</w:t>
      </w:r>
      <w:hyperlink w:anchor="_bookmark10" w:history="1">
        <w:r>
          <w:t>.5.4</w:t>
        </w:r>
      </w:hyperlink>
      <w:r>
        <w:t>, elles se situent dans les zones 2 (souhaitable en fonction de l'importance du trafic lourd) à 3 (bande cyclable nécessaire).</w:t>
      </w:r>
    </w:p>
    <w:p w14:paraId="547E7B20" w14:textId="77777777" w:rsidR="00112D40" w:rsidRDefault="003E0739">
      <w:pPr>
        <w:spacing w:before="164"/>
        <w:ind w:left="1611"/>
        <w:rPr>
          <w:i/>
          <w:sz w:val="18"/>
        </w:rPr>
      </w:pPr>
      <w:r>
        <w:rPr>
          <w:i/>
          <w:color w:val="005B82"/>
          <w:sz w:val="18"/>
        </w:rPr>
        <w:t xml:space="preserve">Tableau 5-46 : positionnement de BAC_0-0-0-0 et BAC_1-0-0-0 dans le tableau de choix de la désirabilité des </w:t>
      </w:r>
      <w:r>
        <w:rPr>
          <w:i/>
          <w:color w:val="005B82"/>
          <w:spacing w:val="-2"/>
          <w:sz w:val="18"/>
        </w:rPr>
        <w:t>aménagements cyclables</w:t>
      </w:r>
    </w:p>
    <w:p w14:paraId="13465E5C" w14:textId="77777777" w:rsidR="00112D40" w:rsidRDefault="003E0739">
      <w:pPr>
        <w:pStyle w:val="BodyText"/>
        <w:spacing w:before="4"/>
        <w:rPr>
          <w:i/>
          <w:sz w:val="14"/>
        </w:rPr>
      </w:pPr>
      <w:r>
        <w:rPr>
          <w:noProof/>
        </w:rPr>
        <w:drawing>
          <wp:anchor distT="0" distB="0" distL="0" distR="0" simplePos="0" relativeHeight="251736576" behindDoc="1" locked="0" layoutInCell="1" allowOverlap="1" wp14:anchorId="6E705089" wp14:editId="65CE7C2C">
            <wp:simplePos x="0" y="0"/>
            <wp:positionH relativeFrom="page">
              <wp:posOffset>1619885</wp:posOffset>
            </wp:positionH>
            <wp:positionV relativeFrom="paragraph">
              <wp:posOffset>126784</wp:posOffset>
            </wp:positionV>
            <wp:extent cx="5208941" cy="766952"/>
            <wp:effectExtent l="0" t="0" r="0" b="0"/>
            <wp:wrapTopAndBottom/>
            <wp:docPr id="263" name="Image 2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3" name="Image 263"/>
                    <pic:cNvPicPr/>
                  </pic:nvPicPr>
                  <pic:blipFill>
                    <a:blip r:embed="rId220" cstate="print"/>
                    <a:stretch>
                      <a:fillRect/>
                    </a:stretch>
                  </pic:blipFill>
                  <pic:spPr>
                    <a:xfrm>
                      <a:off x="0" y="0"/>
                      <a:ext cx="5208941" cy="766952"/>
                    </a:xfrm>
                    <a:prstGeom prst="rect">
                      <a:avLst/>
                    </a:prstGeom>
                  </pic:spPr>
                </pic:pic>
              </a:graphicData>
            </a:graphic>
          </wp:anchor>
        </w:drawing>
      </w:r>
    </w:p>
    <w:p w14:paraId="0D9E99D6" w14:textId="77777777" w:rsidR="00112D40" w:rsidRDefault="003E0739">
      <w:pPr>
        <w:pStyle w:val="BodyText"/>
        <w:spacing w:before="205" w:line="256" w:lineRule="auto"/>
        <w:ind w:left="1611" w:right="876"/>
        <w:jc w:val="both"/>
      </w:pPr>
      <w:r>
        <w:t>Sur la N21 et la N262, des pistes cyclables ont été aménagées et répondent largement aux exigences du Vademecum Bicycle Fac</w:t>
      </w:r>
      <w:r>
        <w:t xml:space="preserve">ilities. Sur la N21, entre la N211 et la Stationslaan, ces pistes ont été récemment </w:t>
      </w:r>
      <w:r>
        <w:rPr>
          <w:spacing w:val="-2"/>
        </w:rPr>
        <w:t>renouvelées.</w:t>
      </w:r>
    </w:p>
    <w:p w14:paraId="188052E1" w14:textId="77777777" w:rsidR="00112D40" w:rsidRDefault="003E0739">
      <w:pPr>
        <w:pStyle w:val="BodyText"/>
        <w:spacing w:before="167" w:line="256" w:lineRule="auto"/>
        <w:ind w:left="1611" w:right="877"/>
        <w:jc w:val="both"/>
      </w:pPr>
      <w:r>
        <w:t xml:space="preserve">La piste cyclable unidirectionnelle adjacente le long de l'avenue Ring, d'une largeur </w:t>
      </w:r>
      <w:r>
        <w:rPr>
          <w:spacing w:val="-2"/>
        </w:rPr>
        <w:t>d</w:t>
      </w:r>
      <w:r>
        <w:t>'environ 1,40 m, n'est pas conforme aux exigences des installations cycl</w:t>
      </w:r>
      <w:r>
        <w:t>ables du Vademecum.</w:t>
      </w:r>
    </w:p>
    <w:p w14:paraId="0DF834B1" w14:textId="77777777" w:rsidR="00112D40" w:rsidRDefault="003E0739">
      <w:pPr>
        <w:pStyle w:val="BodyText"/>
        <w:spacing w:before="3"/>
        <w:rPr>
          <w:sz w:val="11"/>
        </w:rPr>
      </w:pPr>
      <w:r>
        <w:rPr>
          <w:noProof/>
        </w:rPr>
        <w:drawing>
          <wp:anchor distT="0" distB="0" distL="0" distR="0" simplePos="0" relativeHeight="251737600" behindDoc="1" locked="0" layoutInCell="1" allowOverlap="1" wp14:anchorId="3D7E8D1C" wp14:editId="3AF83EF1">
            <wp:simplePos x="0" y="0"/>
            <wp:positionH relativeFrom="page">
              <wp:posOffset>1619885</wp:posOffset>
            </wp:positionH>
            <wp:positionV relativeFrom="paragraph">
              <wp:posOffset>102519</wp:posOffset>
            </wp:positionV>
            <wp:extent cx="4331655" cy="1987391"/>
            <wp:effectExtent l="0" t="0" r="0" b="0"/>
            <wp:wrapTopAndBottom/>
            <wp:docPr id="264" name="Image 2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4" name="Image 264"/>
                    <pic:cNvPicPr/>
                  </pic:nvPicPr>
                  <pic:blipFill>
                    <a:blip r:embed="rId221" cstate="print"/>
                    <a:stretch>
                      <a:fillRect/>
                    </a:stretch>
                  </pic:blipFill>
                  <pic:spPr>
                    <a:xfrm>
                      <a:off x="0" y="0"/>
                      <a:ext cx="4331655" cy="1987391"/>
                    </a:xfrm>
                    <a:prstGeom prst="rect">
                      <a:avLst/>
                    </a:prstGeom>
                  </pic:spPr>
                </pic:pic>
              </a:graphicData>
            </a:graphic>
          </wp:anchor>
        </w:drawing>
      </w:r>
    </w:p>
    <w:p w14:paraId="060A3190" w14:textId="77777777" w:rsidR="00112D40" w:rsidRDefault="003E0739">
      <w:pPr>
        <w:spacing w:before="204"/>
        <w:ind w:left="1611"/>
        <w:rPr>
          <w:i/>
          <w:sz w:val="18"/>
        </w:rPr>
      </w:pPr>
      <w:r>
        <w:rPr>
          <w:i/>
          <w:color w:val="005B82"/>
          <w:sz w:val="18"/>
        </w:rPr>
        <w:t xml:space="preserve">Figure 5-70 Infrastructure cyclable le long de l'avenue Ring (Source : Google </w:t>
      </w:r>
      <w:r>
        <w:rPr>
          <w:i/>
          <w:color w:val="005B82"/>
          <w:spacing w:val="-4"/>
          <w:sz w:val="18"/>
        </w:rPr>
        <w:t>Maps)</w:t>
      </w:r>
    </w:p>
    <w:p w14:paraId="501C0AD2" w14:textId="77777777" w:rsidR="00112D40" w:rsidRDefault="003E0739">
      <w:pPr>
        <w:tabs>
          <w:tab w:val="left" w:pos="1397"/>
        </w:tabs>
        <w:spacing w:before="205"/>
        <w:ind w:left="545"/>
        <w:jc w:val="both"/>
        <w:rPr>
          <w:i/>
          <w:sz w:val="20"/>
        </w:rPr>
      </w:pPr>
      <w:r>
        <w:rPr>
          <w:noProof/>
        </w:rPr>
        <w:drawing>
          <wp:inline distT="0" distB="0" distL="0" distR="0" wp14:anchorId="6093803C" wp14:editId="15AB7217">
            <wp:extent cx="340583" cy="84461"/>
            <wp:effectExtent l="0" t="0" r="0" b="0"/>
            <wp:docPr id="265" name="Image 2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5" name="Image 265"/>
                    <pic:cNvPicPr/>
                  </pic:nvPicPr>
                  <pic:blipFill>
                    <a:blip r:embed="rId222" cstate="print"/>
                    <a:stretch>
                      <a:fillRect/>
                    </a:stretch>
                  </pic:blipFill>
                  <pic:spPr>
                    <a:xfrm>
                      <a:off x="0" y="0"/>
                      <a:ext cx="340583" cy="84461"/>
                    </a:xfrm>
                    <a:prstGeom prst="rect">
                      <a:avLst/>
                    </a:prstGeom>
                  </pic:spPr>
                </pic:pic>
              </a:graphicData>
            </a:graphic>
          </wp:inline>
        </w:drawing>
      </w:r>
      <w:r>
        <w:rPr>
          <w:rFonts w:ascii="Times New Roman" w:hAnsi="Times New Roman"/>
          <w:sz w:val="20"/>
        </w:rPr>
        <w:tab/>
      </w:r>
      <w:r>
        <w:rPr>
          <w:i/>
          <w:color w:val="005B82"/>
          <w:spacing w:val="-2"/>
          <w:sz w:val="20"/>
        </w:rPr>
        <w:t>Qualité de vie du trafic - véhicules-kilomètres sur le réseau routier secondaire</w:t>
      </w:r>
    </w:p>
    <w:p w14:paraId="5ED80C41" w14:textId="77777777" w:rsidR="00112D40" w:rsidRDefault="003E0739">
      <w:pPr>
        <w:pStyle w:val="BodyText"/>
        <w:spacing w:before="15" w:line="259" w:lineRule="auto"/>
        <w:ind w:left="1611" w:right="877"/>
        <w:jc w:val="both"/>
      </w:pPr>
      <w:r>
        <w:t>Afin d'examiner au niveau macro la mesure dans laquelle l'adaptation prévue de l'infrastructure routière a un impact sur la fluidité du trafic, la première étude est l'évolution du nombre de véhicules-kilomètres sur le réseau routier secondaire (toutes les</w:t>
      </w:r>
      <w:r>
        <w:t xml:space="preserve"> routes autres que les autoroutes) dans les 31 municipalités qui font partie de la zone d'étude macro.</w:t>
      </w:r>
    </w:p>
    <w:p w14:paraId="215AFE05" w14:textId="77777777" w:rsidR="00112D40" w:rsidRDefault="003E0739">
      <w:pPr>
        <w:pStyle w:val="BodyText"/>
        <w:spacing w:before="160"/>
        <w:ind w:left="1611"/>
        <w:jc w:val="both"/>
      </w:pPr>
      <w:r>
        <w:t xml:space="preserve">Le tableau ci-dessous </w:t>
      </w:r>
      <w:r>
        <w:rPr>
          <w:spacing w:val="53"/>
        </w:rPr>
        <w:t xml:space="preserve">indique </w:t>
      </w:r>
      <w:r>
        <w:t>le nombre absolu de véhicules-kilomètres dans les deux situations de référence</w:t>
      </w:r>
      <w:r>
        <w:rPr>
          <w:spacing w:val="-2"/>
        </w:rPr>
        <w:t>.</w:t>
      </w:r>
    </w:p>
    <w:p w14:paraId="3ACFC894" w14:textId="77777777" w:rsidR="00112D40" w:rsidRDefault="003E0739">
      <w:pPr>
        <w:pStyle w:val="BodyText"/>
        <w:spacing w:before="18"/>
        <w:ind w:left="1611"/>
        <w:jc w:val="both"/>
      </w:pPr>
      <w:r>
        <w:rPr>
          <w:spacing w:val="-2"/>
        </w:rPr>
        <w:t xml:space="preserve">Les "véhicules-kilomètres" en eux-mêmes ne </w:t>
      </w:r>
      <w:r>
        <w:rPr>
          <w:spacing w:val="-2"/>
        </w:rPr>
        <w:t>disent pas grand-chose sur la viabilité du trafic. Mais la différence</w:t>
      </w:r>
    </w:p>
    <w:p w14:paraId="504EA989" w14:textId="77777777" w:rsidR="00112D40" w:rsidRDefault="00112D40">
      <w:pPr>
        <w:jc w:val="both"/>
        <w:sectPr w:rsidR="00112D40">
          <w:pgSz w:w="11910" w:h="16840"/>
          <w:pgMar w:top="1460" w:right="260" w:bottom="1280" w:left="940" w:header="748" w:footer="1095" w:gutter="0"/>
          <w:cols w:space="720"/>
        </w:sectPr>
      </w:pPr>
    </w:p>
    <w:p w14:paraId="74CAC974" w14:textId="77777777" w:rsidR="00112D40" w:rsidRDefault="00112D40">
      <w:pPr>
        <w:pStyle w:val="BodyText"/>
        <w:spacing w:before="121"/>
      </w:pPr>
    </w:p>
    <w:p w14:paraId="229F5B6E" w14:textId="77777777" w:rsidR="00112D40" w:rsidRDefault="003E0739">
      <w:pPr>
        <w:pStyle w:val="BodyText"/>
        <w:spacing w:line="256" w:lineRule="auto"/>
        <w:ind w:left="1611" w:right="872"/>
        <w:jc w:val="both"/>
      </w:pPr>
      <w:r>
        <w:t>entre les scénarios de référence et les scénarios futurs fournit un indicateur sur les augmentations ou les diminutions des volumes de trafic dans les différentes muni</w:t>
      </w:r>
      <w:r>
        <w:t>cipalités.</w:t>
      </w:r>
    </w:p>
    <w:p w14:paraId="56836134" w14:textId="77777777" w:rsidR="00112D40" w:rsidRDefault="003E0739">
      <w:pPr>
        <w:spacing w:before="166"/>
        <w:ind w:left="1611"/>
        <w:jc w:val="both"/>
        <w:rPr>
          <w:i/>
          <w:sz w:val="18"/>
        </w:rPr>
      </w:pPr>
      <w:r>
        <w:rPr>
          <w:i/>
          <w:color w:val="005B82"/>
          <w:sz w:val="18"/>
        </w:rPr>
        <w:t xml:space="preserve">Tableau 5-47 : véhicules-kilomètres par commune sur le </w:t>
      </w:r>
      <w:r>
        <w:rPr>
          <w:i/>
          <w:color w:val="005B82"/>
          <w:spacing w:val="-5"/>
          <w:sz w:val="18"/>
        </w:rPr>
        <w:t xml:space="preserve">réseau </w:t>
      </w:r>
      <w:r>
        <w:rPr>
          <w:i/>
          <w:color w:val="005B82"/>
          <w:sz w:val="18"/>
        </w:rPr>
        <w:t xml:space="preserve">sous-jacent BAC_0-0-0-0 et </w:t>
      </w:r>
      <w:r>
        <w:rPr>
          <w:i/>
          <w:color w:val="005B82"/>
          <w:spacing w:val="-10"/>
          <w:sz w:val="18"/>
        </w:rPr>
        <w:t>BAC_1-0-0-0</w:t>
      </w:r>
    </w:p>
    <w:p w14:paraId="0934E45B" w14:textId="77777777" w:rsidR="00112D40" w:rsidRDefault="00112D40">
      <w:pPr>
        <w:pStyle w:val="BodyText"/>
        <w:spacing w:before="1"/>
        <w:rPr>
          <w:i/>
          <w:sz w:val="16"/>
        </w:rPr>
      </w:pPr>
    </w:p>
    <w:tbl>
      <w:tblPr>
        <w:tblW w:w="0" w:type="auto"/>
        <w:tblInd w:w="18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530"/>
        <w:gridCol w:w="1411"/>
        <w:gridCol w:w="1255"/>
        <w:gridCol w:w="1412"/>
        <w:gridCol w:w="1258"/>
      </w:tblGrid>
      <w:tr w:rsidR="00112D40" w14:paraId="70304747" w14:textId="77777777">
        <w:trPr>
          <w:trHeight w:val="220"/>
        </w:trPr>
        <w:tc>
          <w:tcPr>
            <w:tcW w:w="2530" w:type="dxa"/>
            <w:shd w:val="clear" w:color="auto" w:fill="7EACC0"/>
          </w:tcPr>
          <w:p w14:paraId="4D293014" w14:textId="77777777" w:rsidR="00112D40" w:rsidRDefault="00112D40">
            <w:pPr>
              <w:pStyle w:val="TableParagraph"/>
              <w:spacing w:before="0" w:line="240" w:lineRule="auto"/>
              <w:jc w:val="left"/>
              <w:rPr>
                <w:rFonts w:ascii="Times New Roman"/>
                <w:sz w:val="14"/>
              </w:rPr>
            </w:pPr>
          </w:p>
        </w:tc>
        <w:tc>
          <w:tcPr>
            <w:tcW w:w="2666" w:type="dxa"/>
            <w:gridSpan w:val="2"/>
            <w:shd w:val="clear" w:color="auto" w:fill="7EACC0"/>
          </w:tcPr>
          <w:p w14:paraId="402651DF" w14:textId="77777777" w:rsidR="00112D40" w:rsidRDefault="003E0739">
            <w:pPr>
              <w:pStyle w:val="TableParagraph"/>
              <w:ind w:left="868"/>
              <w:jc w:val="left"/>
              <w:rPr>
                <w:b/>
                <w:sz w:val="18"/>
              </w:rPr>
            </w:pPr>
            <w:r>
              <w:rPr>
                <w:b/>
                <w:spacing w:val="-10"/>
                <w:sz w:val="18"/>
              </w:rPr>
              <w:t>BAC_0-0-0-0</w:t>
            </w:r>
          </w:p>
        </w:tc>
        <w:tc>
          <w:tcPr>
            <w:tcW w:w="2670" w:type="dxa"/>
            <w:gridSpan w:val="2"/>
            <w:shd w:val="clear" w:color="auto" w:fill="7EACC0"/>
          </w:tcPr>
          <w:p w14:paraId="191FB35A" w14:textId="77777777" w:rsidR="00112D40" w:rsidRDefault="003E0739">
            <w:pPr>
              <w:pStyle w:val="TableParagraph"/>
              <w:ind w:left="869"/>
              <w:jc w:val="left"/>
              <w:rPr>
                <w:b/>
                <w:sz w:val="18"/>
              </w:rPr>
            </w:pPr>
            <w:r>
              <w:rPr>
                <w:b/>
                <w:spacing w:val="-10"/>
                <w:sz w:val="18"/>
              </w:rPr>
              <w:t>BAC_1-0-0-0</w:t>
            </w:r>
          </w:p>
        </w:tc>
      </w:tr>
      <w:tr w:rsidR="00112D40" w14:paraId="6C466F95" w14:textId="77777777">
        <w:trPr>
          <w:trHeight w:val="220"/>
        </w:trPr>
        <w:tc>
          <w:tcPr>
            <w:tcW w:w="2530" w:type="dxa"/>
            <w:shd w:val="clear" w:color="auto" w:fill="7EACC0"/>
          </w:tcPr>
          <w:p w14:paraId="072B68DB" w14:textId="77777777" w:rsidR="00112D40" w:rsidRDefault="00112D40">
            <w:pPr>
              <w:pStyle w:val="TableParagraph"/>
              <w:spacing w:before="0" w:line="240" w:lineRule="auto"/>
              <w:jc w:val="left"/>
              <w:rPr>
                <w:rFonts w:ascii="Times New Roman"/>
                <w:sz w:val="14"/>
              </w:rPr>
            </w:pPr>
          </w:p>
        </w:tc>
        <w:tc>
          <w:tcPr>
            <w:tcW w:w="1411" w:type="dxa"/>
            <w:shd w:val="clear" w:color="auto" w:fill="7EACC0"/>
          </w:tcPr>
          <w:p w14:paraId="276248FD" w14:textId="77777777" w:rsidR="00112D40" w:rsidRDefault="003E0739">
            <w:pPr>
              <w:pStyle w:val="TableParagraph"/>
              <w:ind w:left="5"/>
              <w:rPr>
                <w:sz w:val="18"/>
              </w:rPr>
            </w:pPr>
            <w:r>
              <w:rPr>
                <w:spacing w:val="-2"/>
                <w:sz w:val="18"/>
              </w:rPr>
              <w:t>heure de pointe du matin</w:t>
            </w:r>
          </w:p>
        </w:tc>
        <w:tc>
          <w:tcPr>
            <w:tcW w:w="1255" w:type="dxa"/>
            <w:shd w:val="clear" w:color="auto" w:fill="7EACC0"/>
          </w:tcPr>
          <w:p w14:paraId="0096EAEE" w14:textId="77777777" w:rsidR="00112D40" w:rsidRDefault="003E0739">
            <w:pPr>
              <w:pStyle w:val="TableParagraph"/>
              <w:ind w:left="13" w:right="2"/>
              <w:rPr>
                <w:sz w:val="18"/>
              </w:rPr>
            </w:pPr>
            <w:r>
              <w:rPr>
                <w:spacing w:val="-2"/>
                <w:sz w:val="18"/>
              </w:rPr>
              <w:t>heure de pointe du soir</w:t>
            </w:r>
          </w:p>
        </w:tc>
        <w:tc>
          <w:tcPr>
            <w:tcW w:w="1412" w:type="dxa"/>
            <w:shd w:val="clear" w:color="auto" w:fill="7EACC0"/>
          </w:tcPr>
          <w:p w14:paraId="38BF57D8" w14:textId="77777777" w:rsidR="00112D40" w:rsidRDefault="003E0739">
            <w:pPr>
              <w:pStyle w:val="TableParagraph"/>
              <w:ind w:left="6" w:right="1"/>
              <w:rPr>
                <w:sz w:val="18"/>
              </w:rPr>
            </w:pPr>
            <w:r>
              <w:rPr>
                <w:spacing w:val="-2"/>
                <w:sz w:val="18"/>
              </w:rPr>
              <w:t>heure de pointe du matin</w:t>
            </w:r>
          </w:p>
        </w:tc>
        <w:tc>
          <w:tcPr>
            <w:tcW w:w="1258" w:type="dxa"/>
            <w:shd w:val="clear" w:color="auto" w:fill="7EACC0"/>
          </w:tcPr>
          <w:p w14:paraId="1F99D9D4" w14:textId="77777777" w:rsidR="00112D40" w:rsidRDefault="003E0739">
            <w:pPr>
              <w:pStyle w:val="TableParagraph"/>
              <w:ind w:left="10" w:right="2"/>
              <w:rPr>
                <w:sz w:val="18"/>
              </w:rPr>
            </w:pPr>
            <w:r>
              <w:rPr>
                <w:spacing w:val="-2"/>
                <w:sz w:val="18"/>
              </w:rPr>
              <w:t>heure de pointe du soir</w:t>
            </w:r>
          </w:p>
        </w:tc>
      </w:tr>
      <w:tr w:rsidR="00112D40" w14:paraId="06659F22" w14:textId="77777777">
        <w:trPr>
          <w:trHeight w:val="220"/>
        </w:trPr>
        <w:tc>
          <w:tcPr>
            <w:tcW w:w="7866" w:type="dxa"/>
            <w:gridSpan w:val="5"/>
            <w:shd w:val="clear" w:color="auto" w:fill="7EACC0"/>
          </w:tcPr>
          <w:p w14:paraId="6533919A" w14:textId="77777777" w:rsidR="00112D40" w:rsidRDefault="003E0739">
            <w:pPr>
              <w:pStyle w:val="TableParagraph"/>
              <w:ind w:left="8" w:right="1"/>
              <w:rPr>
                <w:sz w:val="18"/>
              </w:rPr>
            </w:pPr>
            <w:r>
              <w:rPr>
                <w:spacing w:val="-2"/>
                <w:sz w:val="18"/>
              </w:rPr>
              <w:t>Zone aéroportuaire</w:t>
            </w:r>
          </w:p>
        </w:tc>
      </w:tr>
      <w:tr w:rsidR="00112D40" w14:paraId="52A2FED5" w14:textId="77777777">
        <w:trPr>
          <w:trHeight w:val="217"/>
        </w:trPr>
        <w:tc>
          <w:tcPr>
            <w:tcW w:w="2530" w:type="dxa"/>
            <w:shd w:val="clear" w:color="auto" w:fill="CFDFE7"/>
          </w:tcPr>
          <w:p w14:paraId="03969B32" w14:textId="77777777" w:rsidR="00112D40" w:rsidRDefault="003E0739">
            <w:pPr>
              <w:pStyle w:val="TableParagraph"/>
              <w:spacing w:before="0" w:line="198" w:lineRule="exact"/>
              <w:ind w:left="10" w:right="3"/>
              <w:rPr>
                <w:sz w:val="18"/>
              </w:rPr>
            </w:pPr>
            <w:r>
              <w:rPr>
                <w:spacing w:val="-2"/>
                <w:sz w:val="18"/>
              </w:rPr>
              <w:t>Machelen</w:t>
            </w:r>
          </w:p>
        </w:tc>
        <w:tc>
          <w:tcPr>
            <w:tcW w:w="1411" w:type="dxa"/>
          </w:tcPr>
          <w:p w14:paraId="43CC7759" w14:textId="77777777" w:rsidR="00112D40" w:rsidRDefault="003E0739">
            <w:pPr>
              <w:pStyle w:val="TableParagraph"/>
              <w:spacing w:before="0" w:line="198" w:lineRule="exact"/>
              <w:ind w:left="5"/>
              <w:rPr>
                <w:sz w:val="18"/>
              </w:rPr>
            </w:pPr>
            <w:r>
              <w:rPr>
                <w:spacing w:val="-2"/>
                <w:sz w:val="18"/>
              </w:rPr>
              <w:t>24910</w:t>
            </w:r>
          </w:p>
        </w:tc>
        <w:tc>
          <w:tcPr>
            <w:tcW w:w="1255" w:type="dxa"/>
          </w:tcPr>
          <w:p w14:paraId="160B754A" w14:textId="77777777" w:rsidR="00112D40" w:rsidRDefault="003E0739">
            <w:pPr>
              <w:pStyle w:val="TableParagraph"/>
              <w:spacing w:before="0" w:line="198" w:lineRule="exact"/>
              <w:ind w:left="13"/>
              <w:rPr>
                <w:sz w:val="18"/>
              </w:rPr>
            </w:pPr>
            <w:r>
              <w:rPr>
                <w:spacing w:val="-2"/>
                <w:sz w:val="18"/>
              </w:rPr>
              <w:t>23970</w:t>
            </w:r>
          </w:p>
        </w:tc>
        <w:tc>
          <w:tcPr>
            <w:tcW w:w="1412" w:type="dxa"/>
          </w:tcPr>
          <w:p w14:paraId="509F5732" w14:textId="77777777" w:rsidR="00112D40" w:rsidRDefault="003E0739">
            <w:pPr>
              <w:pStyle w:val="TableParagraph"/>
              <w:spacing w:before="0" w:line="198" w:lineRule="exact"/>
              <w:ind w:left="6"/>
              <w:rPr>
                <w:sz w:val="18"/>
              </w:rPr>
            </w:pPr>
            <w:r>
              <w:rPr>
                <w:spacing w:val="-2"/>
                <w:sz w:val="18"/>
              </w:rPr>
              <w:t>26880</w:t>
            </w:r>
          </w:p>
        </w:tc>
        <w:tc>
          <w:tcPr>
            <w:tcW w:w="1258" w:type="dxa"/>
          </w:tcPr>
          <w:p w14:paraId="0BE105AA" w14:textId="77777777" w:rsidR="00112D40" w:rsidRDefault="003E0739">
            <w:pPr>
              <w:pStyle w:val="TableParagraph"/>
              <w:spacing w:before="0" w:line="198" w:lineRule="exact"/>
              <w:ind w:left="10"/>
              <w:rPr>
                <w:sz w:val="18"/>
              </w:rPr>
            </w:pPr>
            <w:r>
              <w:rPr>
                <w:spacing w:val="-2"/>
                <w:sz w:val="18"/>
              </w:rPr>
              <w:t>26740</w:t>
            </w:r>
          </w:p>
        </w:tc>
      </w:tr>
      <w:tr w:rsidR="00112D40" w14:paraId="6A209D57" w14:textId="77777777">
        <w:trPr>
          <w:trHeight w:val="220"/>
        </w:trPr>
        <w:tc>
          <w:tcPr>
            <w:tcW w:w="2530" w:type="dxa"/>
            <w:shd w:val="clear" w:color="auto" w:fill="CFDFE7"/>
          </w:tcPr>
          <w:p w14:paraId="5217146F" w14:textId="77777777" w:rsidR="00112D40" w:rsidRDefault="003E0739">
            <w:pPr>
              <w:pStyle w:val="TableParagraph"/>
              <w:ind w:left="10" w:right="3"/>
              <w:rPr>
                <w:sz w:val="18"/>
              </w:rPr>
            </w:pPr>
            <w:r>
              <w:rPr>
                <w:spacing w:val="-2"/>
                <w:sz w:val="18"/>
              </w:rPr>
              <w:t>Steenokkerzeel</w:t>
            </w:r>
          </w:p>
        </w:tc>
        <w:tc>
          <w:tcPr>
            <w:tcW w:w="1411" w:type="dxa"/>
          </w:tcPr>
          <w:p w14:paraId="5A77C51B" w14:textId="77777777" w:rsidR="00112D40" w:rsidRDefault="003E0739">
            <w:pPr>
              <w:pStyle w:val="TableParagraph"/>
              <w:ind w:left="5"/>
              <w:rPr>
                <w:sz w:val="18"/>
              </w:rPr>
            </w:pPr>
            <w:r>
              <w:rPr>
                <w:spacing w:val="-2"/>
                <w:sz w:val="18"/>
              </w:rPr>
              <w:t>26620</w:t>
            </w:r>
          </w:p>
        </w:tc>
        <w:tc>
          <w:tcPr>
            <w:tcW w:w="1255" w:type="dxa"/>
          </w:tcPr>
          <w:p w14:paraId="3FD19465" w14:textId="77777777" w:rsidR="00112D40" w:rsidRDefault="003E0739">
            <w:pPr>
              <w:pStyle w:val="TableParagraph"/>
              <w:ind w:left="13"/>
              <w:rPr>
                <w:sz w:val="18"/>
              </w:rPr>
            </w:pPr>
            <w:r>
              <w:rPr>
                <w:spacing w:val="-2"/>
                <w:sz w:val="18"/>
              </w:rPr>
              <w:t>30410</w:t>
            </w:r>
          </w:p>
        </w:tc>
        <w:tc>
          <w:tcPr>
            <w:tcW w:w="1412" w:type="dxa"/>
          </w:tcPr>
          <w:p w14:paraId="6636BCA2" w14:textId="77777777" w:rsidR="00112D40" w:rsidRDefault="003E0739">
            <w:pPr>
              <w:pStyle w:val="TableParagraph"/>
              <w:ind w:left="6"/>
              <w:rPr>
                <w:sz w:val="18"/>
              </w:rPr>
            </w:pPr>
            <w:r>
              <w:rPr>
                <w:spacing w:val="-2"/>
                <w:sz w:val="18"/>
              </w:rPr>
              <w:t>29270</w:t>
            </w:r>
          </w:p>
        </w:tc>
        <w:tc>
          <w:tcPr>
            <w:tcW w:w="1258" w:type="dxa"/>
          </w:tcPr>
          <w:p w14:paraId="5CEF79CD" w14:textId="77777777" w:rsidR="00112D40" w:rsidRDefault="003E0739">
            <w:pPr>
              <w:pStyle w:val="TableParagraph"/>
              <w:ind w:left="10"/>
              <w:rPr>
                <w:sz w:val="18"/>
              </w:rPr>
            </w:pPr>
            <w:r>
              <w:rPr>
                <w:spacing w:val="-2"/>
                <w:sz w:val="18"/>
              </w:rPr>
              <w:t>32020</w:t>
            </w:r>
          </w:p>
        </w:tc>
      </w:tr>
      <w:tr w:rsidR="00112D40" w14:paraId="1225577B" w14:textId="77777777">
        <w:trPr>
          <w:trHeight w:val="220"/>
        </w:trPr>
        <w:tc>
          <w:tcPr>
            <w:tcW w:w="2530" w:type="dxa"/>
            <w:shd w:val="clear" w:color="auto" w:fill="CFDFE7"/>
          </w:tcPr>
          <w:p w14:paraId="0040F3B7" w14:textId="77777777" w:rsidR="00112D40" w:rsidRDefault="003E0739">
            <w:pPr>
              <w:pStyle w:val="TableParagraph"/>
              <w:ind w:left="10" w:right="4"/>
              <w:rPr>
                <w:sz w:val="18"/>
              </w:rPr>
            </w:pPr>
            <w:r>
              <w:rPr>
                <w:spacing w:val="-2"/>
                <w:sz w:val="18"/>
              </w:rPr>
              <w:t>Zaventem</w:t>
            </w:r>
          </w:p>
        </w:tc>
        <w:tc>
          <w:tcPr>
            <w:tcW w:w="1411" w:type="dxa"/>
          </w:tcPr>
          <w:p w14:paraId="56D2768A" w14:textId="77777777" w:rsidR="00112D40" w:rsidRDefault="003E0739">
            <w:pPr>
              <w:pStyle w:val="TableParagraph"/>
              <w:ind w:left="5"/>
              <w:rPr>
                <w:sz w:val="18"/>
              </w:rPr>
            </w:pPr>
            <w:r>
              <w:rPr>
                <w:spacing w:val="-2"/>
                <w:sz w:val="18"/>
              </w:rPr>
              <w:t>33610</w:t>
            </w:r>
          </w:p>
        </w:tc>
        <w:tc>
          <w:tcPr>
            <w:tcW w:w="1255" w:type="dxa"/>
          </w:tcPr>
          <w:p w14:paraId="631A7BC7" w14:textId="77777777" w:rsidR="00112D40" w:rsidRDefault="003E0739">
            <w:pPr>
              <w:pStyle w:val="TableParagraph"/>
              <w:ind w:left="13"/>
              <w:rPr>
                <w:sz w:val="18"/>
              </w:rPr>
            </w:pPr>
            <w:r>
              <w:rPr>
                <w:spacing w:val="-2"/>
                <w:sz w:val="18"/>
              </w:rPr>
              <w:t>33260</w:t>
            </w:r>
          </w:p>
        </w:tc>
        <w:tc>
          <w:tcPr>
            <w:tcW w:w="1412" w:type="dxa"/>
          </w:tcPr>
          <w:p w14:paraId="0A0B5BE3" w14:textId="77777777" w:rsidR="00112D40" w:rsidRDefault="003E0739">
            <w:pPr>
              <w:pStyle w:val="TableParagraph"/>
              <w:ind w:left="6"/>
              <w:rPr>
                <w:sz w:val="18"/>
              </w:rPr>
            </w:pPr>
            <w:r>
              <w:rPr>
                <w:spacing w:val="-2"/>
                <w:sz w:val="18"/>
              </w:rPr>
              <w:t>40300</w:t>
            </w:r>
          </w:p>
        </w:tc>
        <w:tc>
          <w:tcPr>
            <w:tcW w:w="1258" w:type="dxa"/>
          </w:tcPr>
          <w:p w14:paraId="70D0B7BA" w14:textId="77777777" w:rsidR="00112D40" w:rsidRDefault="003E0739">
            <w:pPr>
              <w:pStyle w:val="TableParagraph"/>
              <w:ind w:left="10"/>
              <w:rPr>
                <w:sz w:val="18"/>
              </w:rPr>
            </w:pPr>
            <w:r>
              <w:rPr>
                <w:spacing w:val="-2"/>
                <w:sz w:val="18"/>
              </w:rPr>
              <w:t>40600</w:t>
            </w:r>
          </w:p>
        </w:tc>
      </w:tr>
      <w:tr w:rsidR="00112D40" w14:paraId="4CCFAD04" w14:textId="77777777">
        <w:trPr>
          <w:trHeight w:val="220"/>
        </w:trPr>
        <w:tc>
          <w:tcPr>
            <w:tcW w:w="7866" w:type="dxa"/>
            <w:gridSpan w:val="5"/>
            <w:shd w:val="clear" w:color="auto" w:fill="7EACC0"/>
          </w:tcPr>
          <w:p w14:paraId="3D99B55E" w14:textId="77777777" w:rsidR="00112D40" w:rsidRDefault="003E0739">
            <w:pPr>
              <w:pStyle w:val="TableParagraph"/>
              <w:ind w:left="8" w:right="2"/>
              <w:rPr>
                <w:sz w:val="18"/>
              </w:rPr>
            </w:pPr>
            <w:r>
              <w:rPr>
                <w:spacing w:val="-2"/>
                <w:sz w:val="18"/>
              </w:rPr>
              <w:t>Nord-Ouest</w:t>
            </w:r>
          </w:p>
        </w:tc>
      </w:tr>
      <w:tr w:rsidR="00112D40" w14:paraId="000E18C5" w14:textId="77777777">
        <w:trPr>
          <w:trHeight w:val="218"/>
        </w:trPr>
        <w:tc>
          <w:tcPr>
            <w:tcW w:w="2530" w:type="dxa"/>
            <w:shd w:val="clear" w:color="auto" w:fill="CFDFE7"/>
          </w:tcPr>
          <w:p w14:paraId="562D526F" w14:textId="77777777" w:rsidR="00112D40" w:rsidRDefault="003E0739">
            <w:pPr>
              <w:pStyle w:val="TableParagraph"/>
              <w:spacing w:before="0" w:line="198" w:lineRule="exact"/>
              <w:ind w:left="10" w:right="5"/>
              <w:rPr>
                <w:sz w:val="18"/>
              </w:rPr>
            </w:pPr>
            <w:r>
              <w:rPr>
                <w:spacing w:val="-4"/>
                <w:sz w:val="18"/>
              </w:rPr>
              <w:t>Asse</w:t>
            </w:r>
          </w:p>
        </w:tc>
        <w:tc>
          <w:tcPr>
            <w:tcW w:w="1411" w:type="dxa"/>
          </w:tcPr>
          <w:p w14:paraId="23C06051" w14:textId="77777777" w:rsidR="00112D40" w:rsidRDefault="003E0739">
            <w:pPr>
              <w:pStyle w:val="TableParagraph"/>
              <w:spacing w:before="0" w:line="198" w:lineRule="exact"/>
              <w:ind w:left="5"/>
              <w:rPr>
                <w:sz w:val="18"/>
              </w:rPr>
            </w:pPr>
            <w:r>
              <w:rPr>
                <w:spacing w:val="-2"/>
                <w:sz w:val="18"/>
              </w:rPr>
              <w:t>39970</w:t>
            </w:r>
          </w:p>
        </w:tc>
        <w:tc>
          <w:tcPr>
            <w:tcW w:w="1255" w:type="dxa"/>
          </w:tcPr>
          <w:p w14:paraId="263BBDCC" w14:textId="77777777" w:rsidR="00112D40" w:rsidRDefault="003E0739">
            <w:pPr>
              <w:pStyle w:val="TableParagraph"/>
              <w:spacing w:before="0" w:line="198" w:lineRule="exact"/>
              <w:ind w:left="13"/>
              <w:rPr>
                <w:sz w:val="18"/>
              </w:rPr>
            </w:pPr>
            <w:r>
              <w:rPr>
                <w:spacing w:val="-2"/>
                <w:sz w:val="18"/>
              </w:rPr>
              <w:t>41160</w:t>
            </w:r>
          </w:p>
        </w:tc>
        <w:tc>
          <w:tcPr>
            <w:tcW w:w="1412" w:type="dxa"/>
          </w:tcPr>
          <w:p w14:paraId="5CED01B1" w14:textId="77777777" w:rsidR="00112D40" w:rsidRDefault="003E0739">
            <w:pPr>
              <w:pStyle w:val="TableParagraph"/>
              <w:spacing w:before="0" w:line="198" w:lineRule="exact"/>
              <w:ind w:left="6"/>
              <w:rPr>
                <w:sz w:val="18"/>
              </w:rPr>
            </w:pPr>
            <w:r>
              <w:rPr>
                <w:spacing w:val="-2"/>
                <w:sz w:val="18"/>
              </w:rPr>
              <w:t>47460</w:t>
            </w:r>
          </w:p>
        </w:tc>
        <w:tc>
          <w:tcPr>
            <w:tcW w:w="1258" w:type="dxa"/>
          </w:tcPr>
          <w:p w14:paraId="0B66C131" w14:textId="77777777" w:rsidR="00112D40" w:rsidRDefault="003E0739">
            <w:pPr>
              <w:pStyle w:val="TableParagraph"/>
              <w:spacing w:before="0" w:line="198" w:lineRule="exact"/>
              <w:ind w:left="10"/>
              <w:rPr>
                <w:sz w:val="18"/>
              </w:rPr>
            </w:pPr>
            <w:r>
              <w:rPr>
                <w:spacing w:val="-2"/>
                <w:sz w:val="18"/>
              </w:rPr>
              <w:t>48030</w:t>
            </w:r>
          </w:p>
        </w:tc>
      </w:tr>
      <w:tr w:rsidR="00112D40" w14:paraId="014B4C1D" w14:textId="77777777">
        <w:trPr>
          <w:trHeight w:val="220"/>
        </w:trPr>
        <w:tc>
          <w:tcPr>
            <w:tcW w:w="2530" w:type="dxa"/>
            <w:shd w:val="clear" w:color="auto" w:fill="CFDFE7"/>
          </w:tcPr>
          <w:p w14:paraId="37D8F83C" w14:textId="77777777" w:rsidR="00112D40" w:rsidRDefault="003E0739">
            <w:pPr>
              <w:pStyle w:val="TableParagraph"/>
              <w:ind w:left="10" w:right="3"/>
              <w:rPr>
                <w:sz w:val="18"/>
              </w:rPr>
            </w:pPr>
            <w:r>
              <w:rPr>
                <w:spacing w:val="-2"/>
                <w:sz w:val="18"/>
              </w:rPr>
              <w:t>Grimbergen</w:t>
            </w:r>
          </w:p>
        </w:tc>
        <w:tc>
          <w:tcPr>
            <w:tcW w:w="1411" w:type="dxa"/>
          </w:tcPr>
          <w:p w14:paraId="19B7F842" w14:textId="77777777" w:rsidR="00112D40" w:rsidRDefault="003E0739">
            <w:pPr>
              <w:pStyle w:val="TableParagraph"/>
              <w:ind w:left="5"/>
              <w:rPr>
                <w:sz w:val="18"/>
              </w:rPr>
            </w:pPr>
            <w:r>
              <w:rPr>
                <w:spacing w:val="-2"/>
                <w:sz w:val="18"/>
              </w:rPr>
              <w:t>34970</w:t>
            </w:r>
          </w:p>
        </w:tc>
        <w:tc>
          <w:tcPr>
            <w:tcW w:w="1255" w:type="dxa"/>
          </w:tcPr>
          <w:p w14:paraId="41BBB0A7" w14:textId="77777777" w:rsidR="00112D40" w:rsidRDefault="003E0739">
            <w:pPr>
              <w:pStyle w:val="TableParagraph"/>
              <w:ind w:left="13"/>
              <w:rPr>
                <w:sz w:val="18"/>
              </w:rPr>
            </w:pPr>
            <w:r>
              <w:rPr>
                <w:spacing w:val="-2"/>
                <w:sz w:val="18"/>
              </w:rPr>
              <w:t>31420</w:t>
            </w:r>
          </w:p>
        </w:tc>
        <w:tc>
          <w:tcPr>
            <w:tcW w:w="1412" w:type="dxa"/>
          </w:tcPr>
          <w:p w14:paraId="5874C4BE" w14:textId="77777777" w:rsidR="00112D40" w:rsidRDefault="003E0739">
            <w:pPr>
              <w:pStyle w:val="TableParagraph"/>
              <w:ind w:left="6"/>
              <w:rPr>
                <w:sz w:val="18"/>
              </w:rPr>
            </w:pPr>
            <w:r>
              <w:rPr>
                <w:spacing w:val="-2"/>
                <w:sz w:val="18"/>
              </w:rPr>
              <w:t>43450</w:t>
            </w:r>
          </w:p>
        </w:tc>
        <w:tc>
          <w:tcPr>
            <w:tcW w:w="1258" w:type="dxa"/>
          </w:tcPr>
          <w:p w14:paraId="12AC9135" w14:textId="77777777" w:rsidR="00112D40" w:rsidRDefault="003E0739">
            <w:pPr>
              <w:pStyle w:val="TableParagraph"/>
              <w:ind w:left="10"/>
              <w:rPr>
                <w:sz w:val="18"/>
              </w:rPr>
            </w:pPr>
            <w:r>
              <w:rPr>
                <w:spacing w:val="-2"/>
                <w:sz w:val="18"/>
              </w:rPr>
              <w:t>40540</w:t>
            </w:r>
          </w:p>
        </w:tc>
      </w:tr>
      <w:tr w:rsidR="00112D40" w14:paraId="624496F2" w14:textId="77777777">
        <w:trPr>
          <w:trHeight w:val="220"/>
        </w:trPr>
        <w:tc>
          <w:tcPr>
            <w:tcW w:w="2530" w:type="dxa"/>
            <w:shd w:val="clear" w:color="auto" w:fill="CFDFE7"/>
          </w:tcPr>
          <w:p w14:paraId="40B3AE4E" w14:textId="77777777" w:rsidR="00112D40" w:rsidRDefault="003E0739">
            <w:pPr>
              <w:pStyle w:val="TableParagraph"/>
              <w:ind w:left="10"/>
              <w:rPr>
                <w:sz w:val="18"/>
              </w:rPr>
            </w:pPr>
            <w:r>
              <w:rPr>
                <w:spacing w:val="-2"/>
                <w:sz w:val="18"/>
              </w:rPr>
              <w:t>Wemmel</w:t>
            </w:r>
          </w:p>
        </w:tc>
        <w:tc>
          <w:tcPr>
            <w:tcW w:w="1411" w:type="dxa"/>
          </w:tcPr>
          <w:p w14:paraId="4832C1E6" w14:textId="77777777" w:rsidR="00112D40" w:rsidRDefault="003E0739">
            <w:pPr>
              <w:pStyle w:val="TableParagraph"/>
              <w:ind w:left="5"/>
              <w:rPr>
                <w:sz w:val="18"/>
              </w:rPr>
            </w:pPr>
            <w:r>
              <w:rPr>
                <w:spacing w:val="-2"/>
                <w:sz w:val="18"/>
              </w:rPr>
              <w:t>11080</w:t>
            </w:r>
          </w:p>
        </w:tc>
        <w:tc>
          <w:tcPr>
            <w:tcW w:w="1255" w:type="dxa"/>
          </w:tcPr>
          <w:p w14:paraId="5E457882" w14:textId="77777777" w:rsidR="00112D40" w:rsidRDefault="003E0739">
            <w:pPr>
              <w:pStyle w:val="TableParagraph"/>
              <w:ind w:left="13"/>
              <w:rPr>
                <w:sz w:val="18"/>
              </w:rPr>
            </w:pPr>
            <w:r>
              <w:rPr>
                <w:spacing w:val="-2"/>
                <w:sz w:val="18"/>
              </w:rPr>
              <w:t>10070</w:t>
            </w:r>
          </w:p>
        </w:tc>
        <w:tc>
          <w:tcPr>
            <w:tcW w:w="1412" w:type="dxa"/>
          </w:tcPr>
          <w:p w14:paraId="2A2CF8E8" w14:textId="77777777" w:rsidR="00112D40" w:rsidRDefault="003E0739">
            <w:pPr>
              <w:pStyle w:val="TableParagraph"/>
              <w:ind w:left="6"/>
              <w:rPr>
                <w:sz w:val="18"/>
              </w:rPr>
            </w:pPr>
            <w:r>
              <w:rPr>
                <w:spacing w:val="-2"/>
                <w:sz w:val="18"/>
              </w:rPr>
              <w:t>13520</w:t>
            </w:r>
          </w:p>
        </w:tc>
        <w:tc>
          <w:tcPr>
            <w:tcW w:w="1258" w:type="dxa"/>
          </w:tcPr>
          <w:p w14:paraId="1A55A26B" w14:textId="77777777" w:rsidR="00112D40" w:rsidRDefault="003E0739">
            <w:pPr>
              <w:pStyle w:val="TableParagraph"/>
              <w:ind w:left="10"/>
              <w:rPr>
                <w:sz w:val="18"/>
              </w:rPr>
            </w:pPr>
            <w:r>
              <w:rPr>
                <w:spacing w:val="-2"/>
                <w:sz w:val="18"/>
              </w:rPr>
              <w:t>12430</w:t>
            </w:r>
          </w:p>
        </w:tc>
      </w:tr>
      <w:tr w:rsidR="00112D40" w14:paraId="5123C244" w14:textId="77777777">
        <w:trPr>
          <w:trHeight w:val="218"/>
        </w:trPr>
        <w:tc>
          <w:tcPr>
            <w:tcW w:w="2530" w:type="dxa"/>
            <w:shd w:val="clear" w:color="auto" w:fill="CFDFE7"/>
          </w:tcPr>
          <w:p w14:paraId="7C5FA4F7" w14:textId="77777777" w:rsidR="00112D40" w:rsidRDefault="003E0739">
            <w:pPr>
              <w:pStyle w:val="TableParagraph"/>
              <w:spacing w:before="0" w:line="198" w:lineRule="exact"/>
              <w:ind w:left="10" w:right="6"/>
              <w:rPr>
                <w:sz w:val="18"/>
              </w:rPr>
            </w:pPr>
            <w:r>
              <w:rPr>
                <w:spacing w:val="-2"/>
                <w:sz w:val="18"/>
              </w:rPr>
              <w:t>Dilbeek</w:t>
            </w:r>
          </w:p>
        </w:tc>
        <w:tc>
          <w:tcPr>
            <w:tcW w:w="1411" w:type="dxa"/>
          </w:tcPr>
          <w:p w14:paraId="7C489CE0" w14:textId="77777777" w:rsidR="00112D40" w:rsidRDefault="003E0739">
            <w:pPr>
              <w:pStyle w:val="TableParagraph"/>
              <w:spacing w:before="0" w:line="198" w:lineRule="exact"/>
              <w:ind w:left="5"/>
              <w:rPr>
                <w:sz w:val="18"/>
              </w:rPr>
            </w:pPr>
            <w:r>
              <w:rPr>
                <w:spacing w:val="-2"/>
                <w:sz w:val="18"/>
              </w:rPr>
              <w:t>43980</w:t>
            </w:r>
          </w:p>
        </w:tc>
        <w:tc>
          <w:tcPr>
            <w:tcW w:w="1255" w:type="dxa"/>
          </w:tcPr>
          <w:p w14:paraId="08B7350A" w14:textId="77777777" w:rsidR="00112D40" w:rsidRDefault="003E0739">
            <w:pPr>
              <w:pStyle w:val="TableParagraph"/>
              <w:spacing w:before="0" w:line="198" w:lineRule="exact"/>
              <w:ind w:left="13"/>
              <w:rPr>
                <w:sz w:val="18"/>
              </w:rPr>
            </w:pPr>
            <w:r>
              <w:rPr>
                <w:spacing w:val="-2"/>
                <w:sz w:val="18"/>
              </w:rPr>
              <w:t>45840</w:t>
            </w:r>
          </w:p>
        </w:tc>
        <w:tc>
          <w:tcPr>
            <w:tcW w:w="1412" w:type="dxa"/>
          </w:tcPr>
          <w:p w14:paraId="777A7741" w14:textId="77777777" w:rsidR="00112D40" w:rsidRDefault="003E0739">
            <w:pPr>
              <w:pStyle w:val="TableParagraph"/>
              <w:spacing w:before="0" w:line="198" w:lineRule="exact"/>
              <w:ind w:left="6"/>
              <w:rPr>
                <w:sz w:val="18"/>
              </w:rPr>
            </w:pPr>
            <w:r>
              <w:rPr>
                <w:spacing w:val="-2"/>
                <w:sz w:val="18"/>
              </w:rPr>
              <w:t>55880</w:t>
            </w:r>
          </w:p>
        </w:tc>
        <w:tc>
          <w:tcPr>
            <w:tcW w:w="1258" w:type="dxa"/>
          </w:tcPr>
          <w:p w14:paraId="303DE26A" w14:textId="77777777" w:rsidR="00112D40" w:rsidRDefault="003E0739">
            <w:pPr>
              <w:pStyle w:val="TableParagraph"/>
              <w:spacing w:before="0" w:line="198" w:lineRule="exact"/>
              <w:ind w:left="10"/>
              <w:rPr>
                <w:sz w:val="18"/>
              </w:rPr>
            </w:pPr>
            <w:r>
              <w:rPr>
                <w:spacing w:val="-2"/>
                <w:sz w:val="18"/>
              </w:rPr>
              <w:t>55840</w:t>
            </w:r>
          </w:p>
        </w:tc>
      </w:tr>
      <w:tr w:rsidR="00112D40" w14:paraId="24FF1D8B" w14:textId="77777777">
        <w:trPr>
          <w:trHeight w:val="220"/>
        </w:trPr>
        <w:tc>
          <w:tcPr>
            <w:tcW w:w="2530" w:type="dxa"/>
            <w:shd w:val="clear" w:color="auto" w:fill="CFDFE7"/>
          </w:tcPr>
          <w:p w14:paraId="63E088A9" w14:textId="77777777" w:rsidR="00112D40" w:rsidRDefault="003E0739">
            <w:pPr>
              <w:pStyle w:val="TableParagraph"/>
              <w:spacing w:line="200" w:lineRule="exact"/>
              <w:ind w:left="10" w:right="4"/>
              <w:rPr>
                <w:sz w:val="18"/>
              </w:rPr>
            </w:pPr>
            <w:r>
              <w:rPr>
                <w:spacing w:val="-2"/>
                <w:sz w:val="18"/>
              </w:rPr>
              <w:t>Vilvoorde</w:t>
            </w:r>
          </w:p>
        </w:tc>
        <w:tc>
          <w:tcPr>
            <w:tcW w:w="1411" w:type="dxa"/>
          </w:tcPr>
          <w:p w14:paraId="37E7B30E" w14:textId="77777777" w:rsidR="00112D40" w:rsidRDefault="003E0739">
            <w:pPr>
              <w:pStyle w:val="TableParagraph"/>
              <w:spacing w:line="200" w:lineRule="exact"/>
              <w:ind w:left="5"/>
              <w:rPr>
                <w:sz w:val="18"/>
              </w:rPr>
            </w:pPr>
            <w:r>
              <w:rPr>
                <w:spacing w:val="-2"/>
                <w:sz w:val="18"/>
              </w:rPr>
              <w:t>32270</w:t>
            </w:r>
          </w:p>
        </w:tc>
        <w:tc>
          <w:tcPr>
            <w:tcW w:w="1255" w:type="dxa"/>
          </w:tcPr>
          <w:p w14:paraId="4ECCFCFF" w14:textId="77777777" w:rsidR="00112D40" w:rsidRDefault="003E0739">
            <w:pPr>
              <w:pStyle w:val="TableParagraph"/>
              <w:spacing w:line="200" w:lineRule="exact"/>
              <w:ind w:left="13"/>
              <w:rPr>
                <w:sz w:val="18"/>
              </w:rPr>
            </w:pPr>
            <w:r>
              <w:rPr>
                <w:spacing w:val="-2"/>
                <w:sz w:val="18"/>
              </w:rPr>
              <w:t>32120</w:t>
            </w:r>
          </w:p>
        </w:tc>
        <w:tc>
          <w:tcPr>
            <w:tcW w:w="1412" w:type="dxa"/>
          </w:tcPr>
          <w:p w14:paraId="2912A578" w14:textId="77777777" w:rsidR="00112D40" w:rsidRDefault="003E0739">
            <w:pPr>
              <w:pStyle w:val="TableParagraph"/>
              <w:spacing w:line="200" w:lineRule="exact"/>
              <w:ind w:left="6"/>
              <w:rPr>
                <w:sz w:val="18"/>
              </w:rPr>
            </w:pPr>
            <w:r>
              <w:rPr>
                <w:spacing w:val="-2"/>
                <w:sz w:val="18"/>
              </w:rPr>
              <w:t>39610</w:t>
            </w:r>
          </w:p>
        </w:tc>
        <w:tc>
          <w:tcPr>
            <w:tcW w:w="1258" w:type="dxa"/>
          </w:tcPr>
          <w:p w14:paraId="4B62B679" w14:textId="77777777" w:rsidR="00112D40" w:rsidRDefault="003E0739">
            <w:pPr>
              <w:pStyle w:val="TableParagraph"/>
              <w:spacing w:line="200" w:lineRule="exact"/>
              <w:ind w:left="10"/>
              <w:rPr>
                <w:sz w:val="18"/>
              </w:rPr>
            </w:pPr>
            <w:r>
              <w:rPr>
                <w:spacing w:val="-2"/>
                <w:sz w:val="18"/>
              </w:rPr>
              <w:t>37950</w:t>
            </w:r>
          </w:p>
        </w:tc>
      </w:tr>
      <w:tr w:rsidR="00112D40" w14:paraId="7D201893" w14:textId="77777777">
        <w:trPr>
          <w:trHeight w:val="220"/>
        </w:trPr>
        <w:tc>
          <w:tcPr>
            <w:tcW w:w="7866" w:type="dxa"/>
            <w:gridSpan w:val="5"/>
            <w:shd w:val="clear" w:color="auto" w:fill="7EACC0"/>
          </w:tcPr>
          <w:p w14:paraId="6A1D3250" w14:textId="77777777" w:rsidR="00112D40" w:rsidRDefault="003E0739">
            <w:pPr>
              <w:pStyle w:val="TableParagraph"/>
              <w:ind w:left="8"/>
              <w:rPr>
                <w:sz w:val="18"/>
              </w:rPr>
            </w:pPr>
            <w:r>
              <w:rPr>
                <w:spacing w:val="-2"/>
                <w:sz w:val="18"/>
              </w:rPr>
              <w:t>Nord-Est</w:t>
            </w:r>
          </w:p>
        </w:tc>
      </w:tr>
      <w:tr w:rsidR="00112D40" w14:paraId="6F0326B8" w14:textId="77777777">
        <w:trPr>
          <w:trHeight w:val="220"/>
        </w:trPr>
        <w:tc>
          <w:tcPr>
            <w:tcW w:w="2530" w:type="dxa"/>
            <w:shd w:val="clear" w:color="auto" w:fill="CFDFE7"/>
          </w:tcPr>
          <w:p w14:paraId="535BC6B9" w14:textId="77777777" w:rsidR="00112D40" w:rsidRDefault="003E0739">
            <w:pPr>
              <w:pStyle w:val="TableParagraph"/>
              <w:ind w:left="10" w:right="3"/>
              <w:rPr>
                <w:sz w:val="18"/>
              </w:rPr>
            </w:pPr>
            <w:r>
              <w:rPr>
                <w:spacing w:val="-2"/>
                <w:sz w:val="18"/>
              </w:rPr>
              <w:t>Tervuren</w:t>
            </w:r>
          </w:p>
        </w:tc>
        <w:tc>
          <w:tcPr>
            <w:tcW w:w="1411" w:type="dxa"/>
          </w:tcPr>
          <w:p w14:paraId="02E382D9" w14:textId="77777777" w:rsidR="00112D40" w:rsidRDefault="003E0739">
            <w:pPr>
              <w:pStyle w:val="TableParagraph"/>
              <w:ind w:left="5"/>
              <w:rPr>
                <w:sz w:val="18"/>
              </w:rPr>
            </w:pPr>
            <w:r>
              <w:rPr>
                <w:spacing w:val="-2"/>
                <w:sz w:val="18"/>
              </w:rPr>
              <w:t>20600</w:t>
            </w:r>
          </w:p>
        </w:tc>
        <w:tc>
          <w:tcPr>
            <w:tcW w:w="1255" w:type="dxa"/>
          </w:tcPr>
          <w:p w14:paraId="6D1F77ED" w14:textId="77777777" w:rsidR="00112D40" w:rsidRDefault="003E0739">
            <w:pPr>
              <w:pStyle w:val="TableParagraph"/>
              <w:ind w:left="13"/>
              <w:rPr>
                <w:sz w:val="18"/>
              </w:rPr>
            </w:pPr>
            <w:r>
              <w:rPr>
                <w:spacing w:val="-2"/>
                <w:sz w:val="18"/>
              </w:rPr>
              <w:t>20030</w:t>
            </w:r>
          </w:p>
        </w:tc>
        <w:tc>
          <w:tcPr>
            <w:tcW w:w="1412" w:type="dxa"/>
          </w:tcPr>
          <w:p w14:paraId="6B48A8AC" w14:textId="77777777" w:rsidR="00112D40" w:rsidRDefault="003E0739">
            <w:pPr>
              <w:pStyle w:val="TableParagraph"/>
              <w:ind w:left="6"/>
              <w:rPr>
                <w:sz w:val="18"/>
              </w:rPr>
            </w:pPr>
            <w:r>
              <w:rPr>
                <w:spacing w:val="-2"/>
                <w:sz w:val="18"/>
              </w:rPr>
              <w:t>26810</w:t>
            </w:r>
          </w:p>
        </w:tc>
        <w:tc>
          <w:tcPr>
            <w:tcW w:w="1258" w:type="dxa"/>
          </w:tcPr>
          <w:p w14:paraId="5D7BBCB4" w14:textId="77777777" w:rsidR="00112D40" w:rsidRDefault="003E0739">
            <w:pPr>
              <w:pStyle w:val="TableParagraph"/>
              <w:ind w:left="10"/>
              <w:rPr>
                <w:sz w:val="18"/>
              </w:rPr>
            </w:pPr>
            <w:r>
              <w:rPr>
                <w:spacing w:val="-2"/>
                <w:sz w:val="18"/>
              </w:rPr>
              <w:t>27120</w:t>
            </w:r>
          </w:p>
        </w:tc>
      </w:tr>
      <w:tr w:rsidR="00112D40" w14:paraId="6B84C330" w14:textId="77777777">
        <w:trPr>
          <w:trHeight w:val="218"/>
        </w:trPr>
        <w:tc>
          <w:tcPr>
            <w:tcW w:w="2530" w:type="dxa"/>
            <w:shd w:val="clear" w:color="auto" w:fill="CFDFE7"/>
          </w:tcPr>
          <w:p w14:paraId="66F15F2C" w14:textId="77777777" w:rsidR="00112D40" w:rsidRDefault="003E0739">
            <w:pPr>
              <w:pStyle w:val="TableParagraph"/>
              <w:spacing w:before="0" w:line="198" w:lineRule="exact"/>
              <w:ind w:left="10" w:right="4"/>
              <w:rPr>
                <w:sz w:val="18"/>
              </w:rPr>
            </w:pPr>
            <w:r>
              <w:rPr>
                <w:spacing w:val="-2"/>
                <w:sz w:val="18"/>
              </w:rPr>
              <w:t>Wezembeek-Oppem</w:t>
            </w:r>
          </w:p>
        </w:tc>
        <w:tc>
          <w:tcPr>
            <w:tcW w:w="1411" w:type="dxa"/>
          </w:tcPr>
          <w:p w14:paraId="54DCFE6A" w14:textId="77777777" w:rsidR="00112D40" w:rsidRDefault="003E0739">
            <w:pPr>
              <w:pStyle w:val="TableParagraph"/>
              <w:spacing w:before="0" w:line="198" w:lineRule="exact"/>
              <w:ind w:left="5"/>
              <w:rPr>
                <w:sz w:val="18"/>
              </w:rPr>
            </w:pPr>
            <w:r>
              <w:rPr>
                <w:spacing w:val="-4"/>
                <w:sz w:val="18"/>
              </w:rPr>
              <w:t>8650</w:t>
            </w:r>
          </w:p>
        </w:tc>
        <w:tc>
          <w:tcPr>
            <w:tcW w:w="1255" w:type="dxa"/>
          </w:tcPr>
          <w:p w14:paraId="3D1903C5" w14:textId="77777777" w:rsidR="00112D40" w:rsidRDefault="003E0739">
            <w:pPr>
              <w:pStyle w:val="TableParagraph"/>
              <w:spacing w:before="0" w:line="198" w:lineRule="exact"/>
              <w:ind w:left="13"/>
              <w:rPr>
                <w:sz w:val="18"/>
              </w:rPr>
            </w:pPr>
            <w:r>
              <w:rPr>
                <w:spacing w:val="-4"/>
                <w:sz w:val="18"/>
              </w:rPr>
              <w:t>8580</w:t>
            </w:r>
          </w:p>
        </w:tc>
        <w:tc>
          <w:tcPr>
            <w:tcW w:w="1412" w:type="dxa"/>
          </w:tcPr>
          <w:p w14:paraId="03B27F8D" w14:textId="77777777" w:rsidR="00112D40" w:rsidRDefault="003E0739">
            <w:pPr>
              <w:pStyle w:val="TableParagraph"/>
              <w:spacing w:before="0" w:line="198" w:lineRule="exact"/>
              <w:ind w:left="6"/>
              <w:rPr>
                <w:sz w:val="18"/>
              </w:rPr>
            </w:pPr>
            <w:r>
              <w:rPr>
                <w:spacing w:val="-2"/>
                <w:sz w:val="18"/>
              </w:rPr>
              <w:t>12210</w:t>
            </w:r>
          </w:p>
        </w:tc>
        <w:tc>
          <w:tcPr>
            <w:tcW w:w="1258" w:type="dxa"/>
          </w:tcPr>
          <w:p w14:paraId="71D3F5AC" w14:textId="77777777" w:rsidR="00112D40" w:rsidRDefault="003E0739">
            <w:pPr>
              <w:pStyle w:val="TableParagraph"/>
              <w:spacing w:before="0" w:line="198" w:lineRule="exact"/>
              <w:ind w:left="10"/>
              <w:rPr>
                <w:sz w:val="18"/>
              </w:rPr>
            </w:pPr>
            <w:r>
              <w:rPr>
                <w:spacing w:val="-2"/>
                <w:sz w:val="18"/>
              </w:rPr>
              <w:t>10250</w:t>
            </w:r>
          </w:p>
        </w:tc>
      </w:tr>
      <w:tr w:rsidR="00112D40" w14:paraId="02A39972" w14:textId="77777777">
        <w:trPr>
          <w:trHeight w:val="220"/>
        </w:trPr>
        <w:tc>
          <w:tcPr>
            <w:tcW w:w="2530" w:type="dxa"/>
            <w:shd w:val="clear" w:color="auto" w:fill="CFDFE7"/>
          </w:tcPr>
          <w:p w14:paraId="5F410471" w14:textId="77777777" w:rsidR="00112D40" w:rsidRDefault="003E0739">
            <w:pPr>
              <w:pStyle w:val="TableParagraph"/>
              <w:ind w:left="10" w:right="6"/>
              <w:rPr>
                <w:sz w:val="18"/>
              </w:rPr>
            </w:pPr>
            <w:r>
              <w:rPr>
                <w:spacing w:val="-2"/>
                <w:sz w:val="18"/>
              </w:rPr>
              <w:t>Kortenberg</w:t>
            </w:r>
          </w:p>
        </w:tc>
        <w:tc>
          <w:tcPr>
            <w:tcW w:w="1411" w:type="dxa"/>
          </w:tcPr>
          <w:p w14:paraId="5C545491" w14:textId="77777777" w:rsidR="00112D40" w:rsidRDefault="003E0739">
            <w:pPr>
              <w:pStyle w:val="TableParagraph"/>
              <w:ind w:left="5"/>
              <w:rPr>
                <w:sz w:val="18"/>
              </w:rPr>
            </w:pPr>
            <w:r>
              <w:rPr>
                <w:spacing w:val="-2"/>
                <w:sz w:val="18"/>
              </w:rPr>
              <w:t>18880</w:t>
            </w:r>
          </w:p>
        </w:tc>
        <w:tc>
          <w:tcPr>
            <w:tcW w:w="1255" w:type="dxa"/>
          </w:tcPr>
          <w:p w14:paraId="2A3D1FA2" w14:textId="77777777" w:rsidR="00112D40" w:rsidRDefault="003E0739">
            <w:pPr>
              <w:pStyle w:val="TableParagraph"/>
              <w:ind w:left="13"/>
              <w:rPr>
                <w:sz w:val="18"/>
              </w:rPr>
            </w:pPr>
            <w:r>
              <w:rPr>
                <w:spacing w:val="-2"/>
                <w:sz w:val="18"/>
              </w:rPr>
              <w:t>18050</w:t>
            </w:r>
          </w:p>
        </w:tc>
        <w:tc>
          <w:tcPr>
            <w:tcW w:w="1412" w:type="dxa"/>
          </w:tcPr>
          <w:p w14:paraId="05F36558" w14:textId="77777777" w:rsidR="00112D40" w:rsidRDefault="003E0739">
            <w:pPr>
              <w:pStyle w:val="TableParagraph"/>
              <w:ind w:left="6"/>
              <w:rPr>
                <w:sz w:val="18"/>
              </w:rPr>
            </w:pPr>
            <w:r>
              <w:rPr>
                <w:spacing w:val="-2"/>
                <w:sz w:val="18"/>
              </w:rPr>
              <w:t>25830</w:t>
            </w:r>
          </w:p>
        </w:tc>
        <w:tc>
          <w:tcPr>
            <w:tcW w:w="1258" w:type="dxa"/>
          </w:tcPr>
          <w:p w14:paraId="65838C20" w14:textId="77777777" w:rsidR="00112D40" w:rsidRDefault="003E0739">
            <w:pPr>
              <w:pStyle w:val="TableParagraph"/>
              <w:ind w:left="10"/>
              <w:rPr>
                <w:sz w:val="18"/>
              </w:rPr>
            </w:pPr>
            <w:r>
              <w:rPr>
                <w:spacing w:val="-2"/>
                <w:sz w:val="18"/>
              </w:rPr>
              <w:t>22770</w:t>
            </w:r>
          </w:p>
        </w:tc>
      </w:tr>
      <w:tr w:rsidR="00112D40" w14:paraId="61976B52" w14:textId="77777777">
        <w:trPr>
          <w:trHeight w:val="220"/>
        </w:trPr>
        <w:tc>
          <w:tcPr>
            <w:tcW w:w="7866" w:type="dxa"/>
            <w:gridSpan w:val="5"/>
            <w:shd w:val="clear" w:color="auto" w:fill="7EACC0"/>
          </w:tcPr>
          <w:p w14:paraId="59425A84" w14:textId="77777777" w:rsidR="00112D40" w:rsidRDefault="003E0739">
            <w:pPr>
              <w:pStyle w:val="TableParagraph"/>
              <w:ind w:left="8" w:right="1"/>
              <w:rPr>
                <w:sz w:val="18"/>
              </w:rPr>
            </w:pPr>
            <w:r>
              <w:rPr>
                <w:spacing w:val="-2"/>
                <w:sz w:val="18"/>
              </w:rPr>
              <w:t>Centre</w:t>
            </w:r>
          </w:p>
        </w:tc>
      </w:tr>
      <w:tr w:rsidR="00112D40" w14:paraId="2C827DBD" w14:textId="77777777">
        <w:trPr>
          <w:trHeight w:val="217"/>
        </w:trPr>
        <w:tc>
          <w:tcPr>
            <w:tcW w:w="2530" w:type="dxa"/>
            <w:shd w:val="clear" w:color="auto" w:fill="CFDFE7"/>
          </w:tcPr>
          <w:p w14:paraId="08FD12D1" w14:textId="77777777" w:rsidR="00112D40" w:rsidRDefault="003E0739">
            <w:pPr>
              <w:pStyle w:val="TableParagraph"/>
              <w:spacing w:before="0" w:line="198" w:lineRule="exact"/>
              <w:ind w:left="10" w:right="4"/>
              <w:rPr>
                <w:sz w:val="18"/>
              </w:rPr>
            </w:pPr>
            <w:r>
              <w:rPr>
                <w:spacing w:val="-2"/>
                <w:sz w:val="18"/>
              </w:rPr>
              <w:t>Schaerbeek</w:t>
            </w:r>
          </w:p>
        </w:tc>
        <w:tc>
          <w:tcPr>
            <w:tcW w:w="1411" w:type="dxa"/>
          </w:tcPr>
          <w:p w14:paraId="6FC79039" w14:textId="77777777" w:rsidR="00112D40" w:rsidRDefault="003E0739">
            <w:pPr>
              <w:pStyle w:val="TableParagraph"/>
              <w:spacing w:before="0" w:line="198" w:lineRule="exact"/>
              <w:ind w:left="5"/>
              <w:rPr>
                <w:sz w:val="18"/>
              </w:rPr>
            </w:pPr>
            <w:r>
              <w:rPr>
                <w:spacing w:val="-2"/>
                <w:sz w:val="18"/>
              </w:rPr>
              <w:t>48780</w:t>
            </w:r>
          </w:p>
        </w:tc>
        <w:tc>
          <w:tcPr>
            <w:tcW w:w="1255" w:type="dxa"/>
          </w:tcPr>
          <w:p w14:paraId="55F4D2AB" w14:textId="77777777" w:rsidR="00112D40" w:rsidRDefault="003E0739">
            <w:pPr>
              <w:pStyle w:val="TableParagraph"/>
              <w:spacing w:before="0" w:line="198" w:lineRule="exact"/>
              <w:ind w:left="13"/>
              <w:rPr>
                <w:sz w:val="18"/>
              </w:rPr>
            </w:pPr>
            <w:r>
              <w:rPr>
                <w:spacing w:val="-2"/>
                <w:sz w:val="18"/>
              </w:rPr>
              <w:t>46920</w:t>
            </w:r>
          </w:p>
        </w:tc>
        <w:tc>
          <w:tcPr>
            <w:tcW w:w="1412" w:type="dxa"/>
          </w:tcPr>
          <w:p w14:paraId="2C42BC9E" w14:textId="77777777" w:rsidR="00112D40" w:rsidRDefault="003E0739">
            <w:pPr>
              <w:pStyle w:val="TableParagraph"/>
              <w:spacing w:before="0" w:line="198" w:lineRule="exact"/>
              <w:ind w:left="6"/>
              <w:rPr>
                <w:sz w:val="18"/>
              </w:rPr>
            </w:pPr>
            <w:r>
              <w:rPr>
                <w:spacing w:val="-2"/>
                <w:sz w:val="18"/>
              </w:rPr>
              <w:t>49170</w:t>
            </w:r>
          </w:p>
        </w:tc>
        <w:tc>
          <w:tcPr>
            <w:tcW w:w="1258" w:type="dxa"/>
          </w:tcPr>
          <w:p w14:paraId="174AD2B7" w14:textId="77777777" w:rsidR="00112D40" w:rsidRDefault="003E0739">
            <w:pPr>
              <w:pStyle w:val="TableParagraph"/>
              <w:spacing w:before="0" w:line="198" w:lineRule="exact"/>
              <w:ind w:left="10"/>
              <w:rPr>
                <w:sz w:val="18"/>
              </w:rPr>
            </w:pPr>
            <w:r>
              <w:rPr>
                <w:spacing w:val="-2"/>
                <w:sz w:val="18"/>
              </w:rPr>
              <w:t>49390</w:t>
            </w:r>
          </w:p>
        </w:tc>
      </w:tr>
      <w:tr w:rsidR="00112D40" w14:paraId="30559A19" w14:textId="77777777">
        <w:trPr>
          <w:trHeight w:val="220"/>
        </w:trPr>
        <w:tc>
          <w:tcPr>
            <w:tcW w:w="2530" w:type="dxa"/>
            <w:shd w:val="clear" w:color="auto" w:fill="CFDFE7"/>
          </w:tcPr>
          <w:p w14:paraId="251E8B89" w14:textId="77777777" w:rsidR="00112D40" w:rsidRDefault="003E0739">
            <w:pPr>
              <w:pStyle w:val="TableParagraph"/>
              <w:ind w:left="10" w:right="6"/>
              <w:rPr>
                <w:sz w:val="18"/>
              </w:rPr>
            </w:pPr>
            <w:r>
              <w:rPr>
                <w:spacing w:val="-2"/>
                <w:sz w:val="18"/>
              </w:rPr>
              <w:t>Koekelberg</w:t>
            </w:r>
          </w:p>
        </w:tc>
        <w:tc>
          <w:tcPr>
            <w:tcW w:w="1411" w:type="dxa"/>
          </w:tcPr>
          <w:p w14:paraId="1FDBD260" w14:textId="77777777" w:rsidR="00112D40" w:rsidRDefault="003E0739">
            <w:pPr>
              <w:pStyle w:val="TableParagraph"/>
              <w:ind w:left="5"/>
              <w:rPr>
                <w:sz w:val="18"/>
              </w:rPr>
            </w:pPr>
            <w:r>
              <w:rPr>
                <w:spacing w:val="-2"/>
                <w:sz w:val="18"/>
              </w:rPr>
              <w:t>15900</w:t>
            </w:r>
          </w:p>
        </w:tc>
        <w:tc>
          <w:tcPr>
            <w:tcW w:w="1255" w:type="dxa"/>
          </w:tcPr>
          <w:p w14:paraId="4F226AEA" w14:textId="77777777" w:rsidR="00112D40" w:rsidRDefault="003E0739">
            <w:pPr>
              <w:pStyle w:val="TableParagraph"/>
              <w:ind w:left="13"/>
              <w:rPr>
                <w:sz w:val="18"/>
              </w:rPr>
            </w:pPr>
            <w:r>
              <w:rPr>
                <w:spacing w:val="-2"/>
                <w:sz w:val="18"/>
              </w:rPr>
              <w:t>16290</w:t>
            </w:r>
          </w:p>
        </w:tc>
        <w:tc>
          <w:tcPr>
            <w:tcW w:w="1412" w:type="dxa"/>
          </w:tcPr>
          <w:p w14:paraId="766C7C21" w14:textId="77777777" w:rsidR="00112D40" w:rsidRDefault="003E0739">
            <w:pPr>
              <w:pStyle w:val="TableParagraph"/>
              <w:ind w:left="6"/>
              <w:rPr>
                <w:sz w:val="18"/>
              </w:rPr>
            </w:pPr>
            <w:r>
              <w:rPr>
                <w:spacing w:val="-2"/>
                <w:sz w:val="18"/>
              </w:rPr>
              <w:t>16410</w:t>
            </w:r>
          </w:p>
        </w:tc>
        <w:tc>
          <w:tcPr>
            <w:tcW w:w="1258" w:type="dxa"/>
          </w:tcPr>
          <w:p w14:paraId="3AE2F81F" w14:textId="77777777" w:rsidR="00112D40" w:rsidRDefault="003E0739">
            <w:pPr>
              <w:pStyle w:val="TableParagraph"/>
              <w:ind w:left="10"/>
              <w:rPr>
                <w:sz w:val="18"/>
              </w:rPr>
            </w:pPr>
            <w:r>
              <w:rPr>
                <w:spacing w:val="-2"/>
                <w:sz w:val="18"/>
              </w:rPr>
              <w:t>17120</w:t>
            </w:r>
          </w:p>
        </w:tc>
      </w:tr>
      <w:tr w:rsidR="00112D40" w14:paraId="62B6CFE8" w14:textId="77777777">
        <w:trPr>
          <w:trHeight w:val="220"/>
        </w:trPr>
        <w:tc>
          <w:tcPr>
            <w:tcW w:w="2530" w:type="dxa"/>
            <w:shd w:val="clear" w:color="auto" w:fill="CFDFE7"/>
          </w:tcPr>
          <w:p w14:paraId="5F058CF1" w14:textId="77777777" w:rsidR="00112D40" w:rsidRDefault="003E0739">
            <w:pPr>
              <w:pStyle w:val="TableParagraph"/>
              <w:ind w:left="10" w:right="4"/>
              <w:rPr>
                <w:sz w:val="18"/>
              </w:rPr>
            </w:pPr>
            <w:r>
              <w:rPr>
                <w:spacing w:val="-2"/>
                <w:sz w:val="18"/>
              </w:rPr>
              <w:t>Anderlecht</w:t>
            </w:r>
          </w:p>
        </w:tc>
        <w:tc>
          <w:tcPr>
            <w:tcW w:w="1411" w:type="dxa"/>
          </w:tcPr>
          <w:p w14:paraId="72FCEDE9" w14:textId="77777777" w:rsidR="00112D40" w:rsidRDefault="003E0739">
            <w:pPr>
              <w:pStyle w:val="TableParagraph"/>
              <w:ind w:left="5"/>
              <w:rPr>
                <w:sz w:val="18"/>
              </w:rPr>
            </w:pPr>
            <w:r>
              <w:rPr>
                <w:spacing w:val="-2"/>
                <w:sz w:val="18"/>
              </w:rPr>
              <w:t>64810</w:t>
            </w:r>
          </w:p>
        </w:tc>
        <w:tc>
          <w:tcPr>
            <w:tcW w:w="1255" w:type="dxa"/>
          </w:tcPr>
          <w:p w14:paraId="6C400737" w14:textId="77777777" w:rsidR="00112D40" w:rsidRDefault="003E0739">
            <w:pPr>
              <w:pStyle w:val="TableParagraph"/>
              <w:ind w:left="13"/>
              <w:rPr>
                <w:sz w:val="18"/>
              </w:rPr>
            </w:pPr>
            <w:r>
              <w:rPr>
                <w:spacing w:val="-2"/>
                <w:sz w:val="18"/>
              </w:rPr>
              <w:t>66690</w:t>
            </w:r>
          </w:p>
        </w:tc>
        <w:tc>
          <w:tcPr>
            <w:tcW w:w="1412" w:type="dxa"/>
          </w:tcPr>
          <w:p w14:paraId="6F61C7AF" w14:textId="77777777" w:rsidR="00112D40" w:rsidRDefault="003E0739">
            <w:pPr>
              <w:pStyle w:val="TableParagraph"/>
              <w:ind w:left="6"/>
              <w:rPr>
                <w:sz w:val="18"/>
              </w:rPr>
            </w:pPr>
            <w:r>
              <w:rPr>
                <w:spacing w:val="-2"/>
                <w:sz w:val="18"/>
              </w:rPr>
              <w:t>73600</w:t>
            </w:r>
          </w:p>
        </w:tc>
        <w:tc>
          <w:tcPr>
            <w:tcW w:w="1258" w:type="dxa"/>
          </w:tcPr>
          <w:p w14:paraId="15366469" w14:textId="77777777" w:rsidR="00112D40" w:rsidRDefault="003E0739">
            <w:pPr>
              <w:pStyle w:val="TableParagraph"/>
              <w:ind w:left="10"/>
              <w:rPr>
                <w:sz w:val="18"/>
              </w:rPr>
            </w:pPr>
            <w:r>
              <w:rPr>
                <w:spacing w:val="-2"/>
                <w:sz w:val="18"/>
              </w:rPr>
              <w:t>76780</w:t>
            </w:r>
          </w:p>
        </w:tc>
      </w:tr>
      <w:tr w:rsidR="00112D40" w14:paraId="7D836C1A" w14:textId="77777777">
        <w:trPr>
          <w:trHeight w:val="220"/>
        </w:trPr>
        <w:tc>
          <w:tcPr>
            <w:tcW w:w="2530" w:type="dxa"/>
            <w:shd w:val="clear" w:color="auto" w:fill="CFDFE7"/>
          </w:tcPr>
          <w:p w14:paraId="1A52E73A" w14:textId="77777777" w:rsidR="00112D40" w:rsidRDefault="003E0739">
            <w:pPr>
              <w:pStyle w:val="TableParagraph"/>
              <w:ind w:left="10" w:right="6"/>
              <w:rPr>
                <w:sz w:val="18"/>
              </w:rPr>
            </w:pPr>
            <w:r>
              <w:rPr>
                <w:spacing w:val="-2"/>
                <w:sz w:val="18"/>
              </w:rPr>
              <w:t>Ixelles</w:t>
            </w:r>
          </w:p>
        </w:tc>
        <w:tc>
          <w:tcPr>
            <w:tcW w:w="1411" w:type="dxa"/>
          </w:tcPr>
          <w:p w14:paraId="797D5DC7" w14:textId="77777777" w:rsidR="00112D40" w:rsidRDefault="003E0739">
            <w:pPr>
              <w:pStyle w:val="TableParagraph"/>
              <w:ind w:left="5"/>
              <w:rPr>
                <w:sz w:val="18"/>
              </w:rPr>
            </w:pPr>
            <w:r>
              <w:rPr>
                <w:spacing w:val="-2"/>
                <w:sz w:val="18"/>
              </w:rPr>
              <w:t>35050</w:t>
            </w:r>
          </w:p>
        </w:tc>
        <w:tc>
          <w:tcPr>
            <w:tcW w:w="1255" w:type="dxa"/>
          </w:tcPr>
          <w:p w14:paraId="5983A6F5" w14:textId="77777777" w:rsidR="00112D40" w:rsidRDefault="003E0739">
            <w:pPr>
              <w:pStyle w:val="TableParagraph"/>
              <w:ind w:left="13"/>
              <w:rPr>
                <w:sz w:val="18"/>
              </w:rPr>
            </w:pPr>
            <w:r>
              <w:rPr>
                <w:spacing w:val="-2"/>
                <w:sz w:val="18"/>
              </w:rPr>
              <w:t>35920</w:t>
            </w:r>
          </w:p>
        </w:tc>
        <w:tc>
          <w:tcPr>
            <w:tcW w:w="1412" w:type="dxa"/>
          </w:tcPr>
          <w:p w14:paraId="2AA8F506" w14:textId="77777777" w:rsidR="00112D40" w:rsidRDefault="003E0739">
            <w:pPr>
              <w:pStyle w:val="TableParagraph"/>
              <w:ind w:left="6"/>
              <w:rPr>
                <w:sz w:val="18"/>
              </w:rPr>
            </w:pPr>
            <w:r>
              <w:rPr>
                <w:spacing w:val="-2"/>
                <w:sz w:val="18"/>
              </w:rPr>
              <w:t>33420</w:t>
            </w:r>
          </w:p>
        </w:tc>
        <w:tc>
          <w:tcPr>
            <w:tcW w:w="1258" w:type="dxa"/>
          </w:tcPr>
          <w:p w14:paraId="2ECCAFDD" w14:textId="77777777" w:rsidR="00112D40" w:rsidRDefault="003E0739">
            <w:pPr>
              <w:pStyle w:val="TableParagraph"/>
              <w:ind w:left="10"/>
              <w:rPr>
                <w:sz w:val="18"/>
              </w:rPr>
            </w:pPr>
            <w:r>
              <w:rPr>
                <w:spacing w:val="-2"/>
                <w:sz w:val="18"/>
              </w:rPr>
              <w:t>34740</w:t>
            </w:r>
          </w:p>
        </w:tc>
      </w:tr>
      <w:tr w:rsidR="00112D40" w14:paraId="0AC6DE6E" w14:textId="77777777">
        <w:trPr>
          <w:trHeight w:val="217"/>
        </w:trPr>
        <w:tc>
          <w:tcPr>
            <w:tcW w:w="2530" w:type="dxa"/>
            <w:shd w:val="clear" w:color="auto" w:fill="CFDFE7"/>
          </w:tcPr>
          <w:p w14:paraId="35D711D7" w14:textId="77777777" w:rsidR="00112D40" w:rsidRDefault="003E0739">
            <w:pPr>
              <w:pStyle w:val="TableParagraph"/>
              <w:spacing w:before="0" w:line="198" w:lineRule="exact"/>
              <w:ind w:left="10" w:right="3"/>
              <w:rPr>
                <w:sz w:val="18"/>
              </w:rPr>
            </w:pPr>
            <w:r>
              <w:rPr>
                <w:spacing w:val="-2"/>
                <w:sz w:val="18"/>
              </w:rPr>
              <w:t>Woluwe-Saint-Lambert</w:t>
            </w:r>
          </w:p>
        </w:tc>
        <w:tc>
          <w:tcPr>
            <w:tcW w:w="1411" w:type="dxa"/>
          </w:tcPr>
          <w:p w14:paraId="16D42A44" w14:textId="77777777" w:rsidR="00112D40" w:rsidRDefault="003E0739">
            <w:pPr>
              <w:pStyle w:val="TableParagraph"/>
              <w:spacing w:before="0" w:line="198" w:lineRule="exact"/>
              <w:ind w:left="5"/>
              <w:rPr>
                <w:sz w:val="18"/>
              </w:rPr>
            </w:pPr>
            <w:r>
              <w:rPr>
                <w:spacing w:val="-2"/>
                <w:sz w:val="18"/>
              </w:rPr>
              <w:t>27750</w:t>
            </w:r>
          </w:p>
        </w:tc>
        <w:tc>
          <w:tcPr>
            <w:tcW w:w="1255" w:type="dxa"/>
          </w:tcPr>
          <w:p w14:paraId="64663F47" w14:textId="77777777" w:rsidR="00112D40" w:rsidRDefault="003E0739">
            <w:pPr>
              <w:pStyle w:val="TableParagraph"/>
              <w:spacing w:before="0" w:line="198" w:lineRule="exact"/>
              <w:ind w:left="13"/>
              <w:rPr>
                <w:sz w:val="18"/>
              </w:rPr>
            </w:pPr>
            <w:r>
              <w:rPr>
                <w:spacing w:val="-2"/>
                <w:sz w:val="18"/>
              </w:rPr>
              <w:t>28000</w:t>
            </w:r>
          </w:p>
        </w:tc>
        <w:tc>
          <w:tcPr>
            <w:tcW w:w="1412" w:type="dxa"/>
          </w:tcPr>
          <w:p w14:paraId="4196790F" w14:textId="77777777" w:rsidR="00112D40" w:rsidRDefault="003E0739">
            <w:pPr>
              <w:pStyle w:val="TableParagraph"/>
              <w:spacing w:before="0" w:line="198" w:lineRule="exact"/>
              <w:ind w:left="6"/>
              <w:rPr>
                <w:sz w:val="18"/>
              </w:rPr>
            </w:pPr>
            <w:r>
              <w:rPr>
                <w:spacing w:val="-2"/>
                <w:sz w:val="18"/>
              </w:rPr>
              <w:t>27410</w:t>
            </w:r>
          </w:p>
        </w:tc>
        <w:tc>
          <w:tcPr>
            <w:tcW w:w="1258" w:type="dxa"/>
          </w:tcPr>
          <w:p w14:paraId="44AF0E5D" w14:textId="77777777" w:rsidR="00112D40" w:rsidRDefault="003E0739">
            <w:pPr>
              <w:pStyle w:val="TableParagraph"/>
              <w:spacing w:before="0" w:line="198" w:lineRule="exact"/>
              <w:ind w:left="10"/>
              <w:rPr>
                <w:sz w:val="18"/>
              </w:rPr>
            </w:pPr>
            <w:r>
              <w:rPr>
                <w:spacing w:val="-2"/>
                <w:sz w:val="18"/>
              </w:rPr>
              <w:t>29090</w:t>
            </w:r>
          </w:p>
        </w:tc>
      </w:tr>
      <w:tr w:rsidR="00112D40" w14:paraId="4BC4DC66" w14:textId="77777777">
        <w:trPr>
          <w:trHeight w:val="220"/>
        </w:trPr>
        <w:tc>
          <w:tcPr>
            <w:tcW w:w="2530" w:type="dxa"/>
            <w:shd w:val="clear" w:color="auto" w:fill="CFDFE7"/>
          </w:tcPr>
          <w:p w14:paraId="0A4FD0DF" w14:textId="77777777" w:rsidR="00112D40" w:rsidRDefault="003E0739">
            <w:pPr>
              <w:pStyle w:val="TableParagraph"/>
              <w:ind w:left="10" w:right="4"/>
              <w:rPr>
                <w:sz w:val="18"/>
              </w:rPr>
            </w:pPr>
            <w:r>
              <w:rPr>
                <w:spacing w:val="-2"/>
                <w:sz w:val="18"/>
              </w:rPr>
              <w:t>Etterbeek</w:t>
            </w:r>
          </w:p>
        </w:tc>
        <w:tc>
          <w:tcPr>
            <w:tcW w:w="1411" w:type="dxa"/>
          </w:tcPr>
          <w:p w14:paraId="330CA340" w14:textId="77777777" w:rsidR="00112D40" w:rsidRDefault="003E0739">
            <w:pPr>
              <w:pStyle w:val="TableParagraph"/>
              <w:ind w:left="5"/>
              <w:rPr>
                <w:sz w:val="18"/>
              </w:rPr>
            </w:pPr>
            <w:r>
              <w:rPr>
                <w:spacing w:val="-2"/>
                <w:sz w:val="18"/>
              </w:rPr>
              <w:t>23940</w:t>
            </w:r>
          </w:p>
        </w:tc>
        <w:tc>
          <w:tcPr>
            <w:tcW w:w="1255" w:type="dxa"/>
          </w:tcPr>
          <w:p w14:paraId="06DF967C" w14:textId="77777777" w:rsidR="00112D40" w:rsidRDefault="003E0739">
            <w:pPr>
              <w:pStyle w:val="TableParagraph"/>
              <w:ind w:left="13"/>
              <w:rPr>
                <w:sz w:val="18"/>
              </w:rPr>
            </w:pPr>
            <w:r>
              <w:rPr>
                <w:spacing w:val="-2"/>
                <w:sz w:val="18"/>
              </w:rPr>
              <w:t>23500</w:t>
            </w:r>
          </w:p>
        </w:tc>
        <w:tc>
          <w:tcPr>
            <w:tcW w:w="1412" w:type="dxa"/>
          </w:tcPr>
          <w:p w14:paraId="4A9CCA6B" w14:textId="77777777" w:rsidR="00112D40" w:rsidRDefault="003E0739">
            <w:pPr>
              <w:pStyle w:val="TableParagraph"/>
              <w:ind w:left="6"/>
              <w:rPr>
                <w:sz w:val="18"/>
              </w:rPr>
            </w:pPr>
            <w:r>
              <w:rPr>
                <w:spacing w:val="-2"/>
                <w:sz w:val="18"/>
              </w:rPr>
              <w:t>22420</w:t>
            </w:r>
          </w:p>
        </w:tc>
        <w:tc>
          <w:tcPr>
            <w:tcW w:w="1258" w:type="dxa"/>
          </w:tcPr>
          <w:p w14:paraId="7C0E4DA0" w14:textId="77777777" w:rsidR="00112D40" w:rsidRDefault="003E0739">
            <w:pPr>
              <w:pStyle w:val="TableParagraph"/>
              <w:ind w:left="10"/>
              <w:rPr>
                <w:sz w:val="18"/>
              </w:rPr>
            </w:pPr>
            <w:r>
              <w:rPr>
                <w:spacing w:val="-2"/>
                <w:sz w:val="18"/>
              </w:rPr>
              <w:t>22950</w:t>
            </w:r>
          </w:p>
        </w:tc>
      </w:tr>
      <w:tr w:rsidR="00112D40" w14:paraId="1BFF9F18" w14:textId="77777777">
        <w:trPr>
          <w:trHeight w:val="220"/>
        </w:trPr>
        <w:tc>
          <w:tcPr>
            <w:tcW w:w="2530" w:type="dxa"/>
            <w:shd w:val="clear" w:color="auto" w:fill="CFDFE7"/>
          </w:tcPr>
          <w:p w14:paraId="5A4816D6" w14:textId="77777777" w:rsidR="00112D40" w:rsidRDefault="003E0739">
            <w:pPr>
              <w:pStyle w:val="TableParagraph"/>
              <w:ind w:left="10" w:right="5"/>
              <w:rPr>
                <w:sz w:val="18"/>
              </w:rPr>
            </w:pPr>
            <w:r>
              <w:rPr>
                <w:spacing w:val="-2"/>
                <w:sz w:val="18"/>
              </w:rPr>
              <w:t>Saint-Gilles</w:t>
            </w:r>
          </w:p>
        </w:tc>
        <w:tc>
          <w:tcPr>
            <w:tcW w:w="1411" w:type="dxa"/>
          </w:tcPr>
          <w:p w14:paraId="1AA0EB28" w14:textId="77777777" w:rsidR="00112D40" w:rsidRDefault="003E0739">
            <w:pPr>
              <w:pStyle w:val="TableParagraph"/>
              <w:ind w:left="5"/>
              <w:rPr>
                <w:sz w:val="18"/>
              </w:rPr>
            </w:pPr>
            <w:r>
              <w:rPr>
                <w:spacing w:val="-2"/>
                <w:sz w:val="18"/>
              </w:rPr>
              <w:t>18320</w:t>
            </w:r>
          </w:p>
        </w:tc>
        <w:tc>
          <w:tcPr>
            <w:tcW w:w="1255" w:type="dxa"/>
          </w:tcPr>
          <w:p w14:paraId="2A6A2816" w14:textId="77777777" w:rsidR="00112D40" w:rsidRDefault="003E0739">
            <w:pPr>
              <w:pStyle w:val="TableParagraph"/>
              <w:ind w:left="13"/>
              <w:rPr>
                <w:sz w:val="18"/>
              </w:rPr>
            </w:pPr>
            <w:r>
              <w:rPr>
                <w:spacing w:val="-2"/>
                <w:sz w:val="18"/>
              </w:rPr>
              <w:t>19480</w:t>
            </w:r>
          </w:p>
        </w:tc>
        <w:tc>
          <w:tcPr>
            <w:tcW w:w="1412" w:type="dxa"/>
          </w:tcPr>
          <w:p w14:paraId="4590A391" w14:textId="77777777" w:rsidR="00112D40" w:rsidRDefault="003E0739">
            <w:pPr>
              <w:pStyle w:val="TableParagraph"/>
              <w:ind w:left="6"/>
              <w:rPr>
                <w:sz w:val="18"/>
              </w:rPr>
            </w:pPr>
            <w:r>
              <w:rPr>
                <w:spacing w:val="-2"/>
                <w:sz w:val="18"/>
              </w:rPr>
              <w:t>19240</w:t>
            </w:r>
          </w:p>
        </w:tc>
        <w:tc>
          <w:tcPr>
            <w:tcW w:w="1258" w:type="dxa"/>
          </w:tcPr>
          <w:p w14:paraId="58DFC7C4" w14:textId="77777777" w:rsidR="00112D40" w:rsidRDefault="003E0739">
            <w:pPr>
              <w:pStyle w:val="TableParagraph"/>
              <w:ind w:left="10"/>
              <w:rPr>
                <w:sz w:val="18"/>
              </w:rPr>
            </w:pPr>
            <w:r>
              <w:rPr>
                <w:spacing w:val="-2"/>
                <w:sz w:val="18"/>
              </w:rPr>
              <w:t>19960</w:t>
            </w:r>
          </w:p>
        </w:tc>
      </w:tr>
      <w:tr w:rsidR="00112D40" w14:paraId="7109E094" w14:textId="77777777">
        <w:trPr>
          <w:trHeight w:val="217"/>
        </w:trPr>
        <w:tc>
          <w:tcPr>
            <w:tcW w:w="2530" w:type="dxa"/>
            <w:shd w:val="clear" w:color="auto" w:fill="CFDFE7"/>
          </w:tcPr>
          <w:p w14:paraId="38871CFB" w14:textId="77777777" w:rsidR="00112D40" w:rsidRDefault="003E0739">
            <w:pPr>
              <w:pStyle w:val="TableParagraph"/>
              <w:spacing w:before="0" w:line="198" w:lineRule="exact"/>
              <w:ind w:left="10" w:right="4"/>
              <w:rPr>
                <w:sz w:val="18"/>
              </w:rPr>
            </w:pPr>
            <w:r>
              <w:rPr>
                <w:spacing w:val="-2"/>
                <w:sz w:val="18"/>
              </w:rPr>
              <w:t>Givre</w:t>
            </w:r>
          </w:p>
        </w:tc>
        <w:tc>
          <w:tcPr>
            <w:tcW w:w="1411" w:type="dxa"/>
          </w:tcPr>
          <w:p w14:paraId="326FAB0B" w14:textId="77777777" w:rsidR="00112D40" w:rsidRDefault="003E0739">
            <w:pPr>
              <w:pStyle w:val="TableParagraph"/>
              <w:spacing w:before="0" w:line="198" w:lineRule="exact"/>
              <w:ind w:left="5"/>
              <w:rPr>
                <w:sz w:val="18"/>
              </w:rPr>
            </w:pPr>
            <w:r>
              <w:rPr>
                <w:spacing w:val="-2"/>
                <w:sz w:val="18"/>
              </w:rPr>
              <w:t>19480</w:t>
            </w:r>
          </w:p>
        </w:tc>
        <w:tc>
          <w:tcPr>
            <w:tcW w:w="1255" w:type="dxa"/>
          </w:tcPr>
          <w:p w14:paraId="01018105" w14:textId="77777777" w:rsidR="00112D40" w:rsidRDefault="003E0739">
            <w:pPr>
              <w:pStyle w:val="TableParagraph"/>
              <w:spacing w:before="0" w:line="198" w:lineRule="exact"/>
              <w:ind w:left="13"/>
              <w:rPr>
                <w:sz w:val="18"/>
              </w:rPr>
            </w:pPr>
            <w:r>
              <w:rPr>
                <w:spacing w:val="-2"/>
                <w:sz w:val="18"/>
              </w:rPr>
              <w:t>19950</w:t>
            </w:r>
          </w:p>
        </w:tc>
        <w:tc>
          <w:tcPr>
            <w:tcW w:w="1412" w:type="dxa"/>
          </w:tcPr>
          <w:p w14:paraId="31BF3CE3" w14:textId="77777777" w:rsidR="00112D40" w:rsidRDefault="003E0739">
            <w:pPr>
              <w:pStyle w:val="TableParagraph"/>
              <w:spacing w:before="0" w:line="198" w:lineRule="exact"/>
              <w:ind w:left="6"/>
              <w:rPr>
                <w:sz w:val="18"/>
              </w:rPr>
            </w:pPr>
            <w:r>
              <w:rPr>
                <w:spacing w:val="-2"/>
                <w:sz w:val="18"/>
              </w:rPr>
              <w:t>21670</w:t>
            </w:r>
          </w:p>
        </w:tc>
        <w:tc>
          <w:tcPr>
            <w:tcW w:w="1258" w:type="dxa"/>
          </w:tcPr>
          <w:p w14:paraId="108FA06B" w14:textId="77777777" w:rsidR="00112D40" w:rsidRDefault="003E0739">
            <w:pPr>
              <w:pStyle w:val="TableParagraph"/>
              <w:spacing w:before="0" w:line="198" w:lineRule="exact"/>
              <w:ind w:left="10"/>
              <w:rPr>
                <w:sz w:val="18"/>
              </w:rPr>
            </w:pPr>
            <w:r>
              <w:rPr>
                <w:spacing w:val="-2"/>
                <w:sz w:val="18"/>
              </w:rPr>
              <w:t>21480</w:t>
            </w:r>
          </w:p>
        </w:tc>
      </w:tr>
      <w:tr w:rsidR="00112D40" w14:paraId="53149FB6" w14:textId="77777777">
        <w:trPr>
          <w:trHeight w:val="220"/>
        </w:trPr>
        <w:tc>
          <w:tcPr>
            <w:tcW w:w="2530" w:type="dxa"/>
            <w:shd w:val="clear" w:color="auto" w:fill="CFDFE7"/>
          </w:tcPr>
          <w:p w14:paraId="22F97CB3" w14:textId="77777777" w:rsidR="00112D40" w:rsidRDefault="003E0739">
            <w:pPr>
              <w:pStyle w:val="TableParagraph"/>
              <w:ind w:left="10" w:right="3"/>
              <w:rPr>
                <w:sz w:val="18"/>
              </w:rPr>
            </w:pPr>
            <w:r>
              <w:rPr>
                <w:spacing w:val="-2"/>
                <w:sz w:val="18"/>
              </w:rPr>
              <w:t>Bruxelles</w:t>
            </w:r>
          </w:p>
        </w:tc>
        <w:tc>
          <w:tcPr>
            <w:tcW w:w="1411" w:type="dxa"/>
          </w:tcPr>
          <w:p w14:paraId="5831A2B0" w14:textId="77777777" w:rsidR="00112D40" w:rsidRDefault="003E0739">
            <w:pPr>
              <w:pStyle w:val="TableParagraph"/>
              <w:ind w:left="5"/>
              <w:rPr>
                <w:sz w:val="18"/>
              </w:rPr>
            </w:pPr>
            <w:r>
              <w:rPr>
                <w:spacing w:val="-2"/>
                <w:sz w:val="18"/>
              </w:rPr>
              <w:t>221750</w:t>
            </w:r>
          </w:p>
        </w:tc>
        <w:tc>
          <w:tcPr>
            <w:tcW w:w="1255" w:type="dxa"/>
          </w:tcPr>
          <w:p w14:paraId="033B149B" w14:textId="77777777" w:rsidR="00112D40" w:rsidRDefault="003E0739">
            <w:pPr>
              <w:pStyle w:val="TableParagraph"/>
              <w:ind w:left="13"/>
              <w:rPr>
                <w:sz w:val="18"/>
              </w:rPr>
            </w:pPr>
            <w:r>
              <w:rPr>
                <w:spacing w:val="-2"/>
                <w:sz w:val="18"/>
              </w:rPr>
              <w:t>221560</w:t>
            </w:r>
          </w:p>
        </w:tc>
        <w:tc>
          <w:tcPr>
            <w:tcW w:w="1412" w:type="dxa"/>
          </w:tcPr>
          <w:p w14:paraId="0C92298C" w14:textId="77777777" w:rsidR="00112D40" w:rsidRDefault="003E0739">
            <w:pPr>
              <w:pStyle w:val="TableParagraph"/>
              <w:ind w:left="6"/>
              <w:rPr>
                <w:sz w:val="18"/>
              </w:rPr>
            </w:pPr>
            <w:r>
              <w:rPr>
                <w:spacing w:val="-2"/>
                <w:sz w:val="18"/>
              </w:rPr>
              <w:t>233850</w:t>
            </w:r>
          </w:p>
        </w:tc>
        <w:tc>
          <w:tcPr>
            <w:tcW w:w="1258" w:type="dxa"/>
          </w:tcPr>
          <w:p w14:paraId="5E508BEB" w14:textId="77777777" w:rsidR="00112D40" w:rsidRDefault="003E0739">
            <w:pPr>
              <w:pStyle w:val="TableParagraph"/>
              <w:ind w:left="10"/>
              <w:rPr>
                <w:sz w:val="18"/>
              </w:rPr>
            </w:pPr>
            <w:r>
              <w:rPr>
                <w:spacing w:val="-2"/>
                <w:sz w:val="18"/>
              </w:rPr>
              <w:t>235970</w:t>
            </w:r>
          </w:p>
        </w:tc>
      </w:tr>
      <w:tr w:rsidR="00112D40" w14:paraId="30BFE4AE" w14:textId="77777777">
        <w:trPr>
          <w:trHeight w:val="220"/>
        </w:trPr>
        <w:tc>
          <w:tcPr>
            <w:tcW w:w="2530" w:type="dxa"/>
            <w:shd w:val="clear" w:color="auto" w:fill="CFDFE7"/>
          </w:tcPr>
          <w:p w14:paraId="593FE281" w14:textId="77777777" w:rsidR="00112D40" w:rsidRDefault="003E0739">
            <w:pPr>
              <w:pStyle w:val="TableParagraph"/>
              <w:ind w:left="10" w:right="5"/>
              <w:rPr>
                <w:sz w:val="18"/>
              </w:rPr>
            </w:pPr>
            <w:r>
              <w:rPr>
                <w:spacing w:val="-2"/>
                <w:sz w:val="18"/>
              </w:rPr>
              <w:t>Woluwe-Saint-Pierre</w:t>
            </w:r>
          </w:p>
        </w:tc>
        <w:tc>
          <w:tcPr>
            <w:tcW w:w="1411" w:type="dxa"/>
          </w:tcPr>
          <w:p w14:paraId="02E16375" w14:textId="77777777" w:rsidR="00112D40" w:rsidRDefault="003E0739">
            <w:pPr>
              <w:pStyle w:val="TableParagraph"/>
              <w:ind w:left="5"/>
              <w:rPr>
                <w:sz w:val="18"/>
              </w:rPr>
            </w:pPr>
            <w:r>
              <w:rPr>
                <w:spacing w:val="-2"/>
                <w:sz w:val="18"/>
              </w:rPr>
              <w:t>23240</w:t>
            </w:r>
          </w:p>
        </w:tc>
        <w:tc>
          <w:tcPr>
            <w:tcW w:w="1255" w:type="dxa"/>
          </w:tcPr>
          <w:p w14:paraId="1BB124E5" w14:textId="77777777" w:rsidR="00112D40" w:rsidRDefault="003E0739">
            <w:pPr>
              <w:pStyle w:val="TableParagraph"/>
              <w:ind w:left="13"/>
              <w:rPr>
                <w:sz w:val="18"/>
              </w:rPr>
            </w:pPr>
            <w:r>
              <w:rPr>
                <w:spacing w:val="-2"/>
                <w:sz w:val="18"/>
              </w:rPr>
              <w:t>21840</w:t>
            </w:r>
          </w:p>
        </w:tc>
        <w:tc>
          <w:tcPr>
            <w:tcW w:w="1412" w:type="dxa"/>
          </w:tcPr>
          <w:p w14:paraId="75E1312B" w14:textId="77777777" w:rsidR="00112D40" w:rsidRDefault="003E0739">
            <w:pPr>
              <w:pStyle w:val="TableParagraph"/>
              <w:ind w:left="6"/>
              <w:rPr>
                <w:sz w:val="18"/>
              </w:rPr>
            </w:pPr>
            <w:r>
              <w:rPr>
                <w:spacing w:val="-2"/>
                <w:sz w:val="18"/>
              </w:rPr>
              <w:t>23150</w:t>
            </w:r>
          </w:p>
        </w:tc>
        <w:tc>
          <w:tcPr>
            <w:tcW w:w="1258" w:type="dxa"/>
          </w:tcPr>
          <w:p w14:paraId="5B283681" w14:textId="77777777" w:rsidR="00112D40" w:rsidRDefault="003E0739">
            <w:pPr>
              <w:pStyle w:val="TableParagraph"/>
              <w:ind w:left="10"/>
              <w:rPr>
                <w:sz w:val="18"/>
              </w:rPr>
            </w:pPr>
            <w:r>
              <w:rPr>
                <w:spacing w:val="-2"/>
                <w:sz w:val="18"/>
              </w:rPr>
              <w:t>23260</w:t>
            </w:r>
          </w:p>
        </w:tc>
      </w:tr>
      <w:tr w:rsidR="00112D40" w14:paraId="6854773F" w14:textId="77777777">
        <w:trPr>
          <w:trHeight w:val="220"/>
        </w:trPr>
        <w:tc>
          <w:tcPr>
            <w:tcW w:w="2530" w:type="dxa"/>
            <w:shd w:val="clear" w:color="auto" w:fill="CFDFE7"/>
          </w:tcPr>
          <w:p w14:paraId="4CB4BDAE" w14:textId="77777777" w:rsidR="00112D40" w:rsidRDefault="003E0739">
            <w:pPr>
              <w:pStyle w:val="TableParagraph"/>
              <w:ind w:left="10" w:right="4"/>
              <w:rPr>
                <w:sz w:val="18"/>
              </w:rPr>
            </w:pPr>
            <w:r>
              <w:rPr>
                <w:spacing w:val="-2"/>
                <w:sz w:val="18"/>
              </w:rPr>
              <w:t>Saint-Jean-Molenbeek</w:t>
            </w:r>
          </w:p>
        </w:tc>
        <w:tc>
          <w:tcPr>
            <w:tcW w:w="1411" w:type="dxa"/>
          </w:tcPr>
          <w:p w14:paraId="4CDD8737" w14:textId="77777777" w:rsidR="00112D40" w:rsidRDefault="003E0739">
            <w:pPr>
              <w:pStyle w:val="TableParagraph"/>
              <w:ind w:left="5"/>
              <w:rPr>
                <w:sz w:val="18"/>
              </w:rPr>
            </w:pPr>
            <w:r>
              <w:rPr>
                <w:spacing w:val="-2"/>
                <w:sz w:val="18"/>
              </w:rPr>
              <w:t>26320</w:t>
            </w:r>
          </w:p>
        </w:tc>
        <w:tc>
          <w:tcPr>
            <w:tcW w:w="1255" w:type="dxa"/>
          </w:tcPr>
          <w:p w14:paraId="69991C00" w14:textId="77777777" w:rsidR="00112D40" w:rsidRDefault="003E0739">
            <w:pPr>
              <w:pStyle w:val="TableParagraph"/>
              <w:ind w:left="13"/>
              <w:rPr>
                <w:sz w:val="18"/>
              </w:rPr>
            </w:pPr>
            <w:r>
              <w:rPr>
                <w:spacing w:val="-2"/>
                <w:sz w:val="18"/>
              </w:rPr>
              <w:t>26260</w:t>
            </w:r>
          </w:p>
        </w:tc>
        <w:tc>
          <w:tcPr>
            <w:tcW w:w="1412" w:type="dxa"/>
          </w:tcPr>
          <w:p w14:paraId="31D40FBB" w14:textId="77777777" w:rsidR="00112D40" w:rsidRDefault="003E0739">
            <w:pPr>
              <w:pStyle w:val="TableParagraph"/>
              <w:ind w:left="6"/>
              <w:rPr>
                <w:sz w:val="18"/>
              </w:rPr>
            </w:pPr>
            <w:r>
              <w:rPr>
                <w:spacing w:val="-2"/>
                <w:sz w:val="18"/>
              </w:rPr>
              <w:t>28610</w:t>
            </w:r>
          </w:p>
        </w:tc>
        <w:tc>
          <w:tcPr>
            <w:tcW w:w="1258" w:type="dxa"/>
          </w:tcPr>
          <w:p w14:paraId="2F6C49B5" w14:textId="77777777" w:rsidR="00112D40" w:rsidRDefault="003E0739">
            <w:pPr>
              <w:pStyle w:val="TableParagraph"/>
              <w:ind w:left="10"/>
              <w:rPr>
                <w:sz w:val="18"/>
              </w:rPr>
            </w:pPr>
            <w:r>
              <w:rPr>
                <w:spacing w:val="-2"/>
                <w:sz w:val="18"/>
              </w:rPr>
              <w:t>28810</w:t>
            </w:r>
          </w:p>
        </w:tc>
      </w:tr>
      <w:tr w:rsidR="00112D40" w14:paraId="49F555F4" w14:textId="77777777">
        <w:trPr>
          <w:trHeight w:val="218"/>
        </w:trPr>
        <w:tc>
          <w:tcPr>
            <w:tcW w:w="2530" w:type="dxa"/>
            <w:shd w:val="clear" w:color="auto" w:fill="CFDFE7"/>
          </w:tcPr>
          <w:p w14:paraId="0B6FAB91" w14:textId="77777777" w:rsidR="00112D40" w:rsidRDefault="003E0739">
            <w:pPr>
              <w:pStyle w:val="TableParagraph"/>
              <w:spacing w:before="0" w:line="198" w:lineRule="exact"/>
              <w:ind w:left="10" w:right="3"/>
              <w:rPr>
                <w:sz w:val="18"/>
              </w:rPr>
            </w:pPr>
            <w:r>
              <w:rPr>
                <w:spacing w:val="-2"/>
                <w:sz w:val="18"/>
              </w:rPr>
              <w:t>Evere</w:t>
            </w:r>
          </w:p>
        </w:tc>
        <w:tc>
          <w:tcPr>
            <w:tcW w:w="1411" w:type="dxa"/>
          </w:tcPr>
          <w:p w14:paraId="5615A0EE" w14:textId="77777777" w:rsidR="00112D40" w:rsidRDefault="003E0739">
            <w:pPr>
              <w:pStyle w:val="TableParagraph"/>
              <w:spacing w:before="0" w:line="198" w:lineRule="exact"/>
              <w:ind w:left="5"/>
              <w:rPr>
                <w:sz w:val="18"/>
              </w:rPr>
            </w:pPr>
            <w:r>
              <w:rPr>
                <w:spacing w:val="-2"/>
                <w:sz w:val="18"/>
              </w:rPr>
              <w:t>18650</w:t>
            </w:r>
          </w:p>
        </w:tc>
        <w:tc>
          <w:tcPr>
            <w:tcW w:w="1255" w:type="dxa"/>
          </w:tcPr>
          <w:p w14:paraId="16CBC0B3" w14:textId="77777777" w:rsidR="00112D40" w:rsidRDefault="003E0739">
            <w:pPr>
              <w:pStyle w:val="TableParagraph"/>
              <w:spacing w:before="0" w:line="198" w:lineRule="exact"/>
              <w:ind w:left="13"/>
              <w:rPr>
                <w:sz w:val="18"/>
              </w:rPr>
            </w:pPr>
            <w:r>
              <w:rPr>
                <w:spacing w:val="-2"/>
                <w:sz w:val="18"/>
              </w:rPr>
              <w:t>17350</w:t>
            </w:r>
          </w:p>
        </w:tc>
        <w:tc>
          <w:tcPr>
            <w:tcW w:w="1412" w:type="dxa"/>
          </w:tcPr>
          <w:p w14:paraId="21AC5EA2" w14:textId="77777777" w:rsidR="00112D40" w:rsidRDefault="003E0739">
            <w:pPr>
              <w:pStyle w:val="TableParagraph"/>
              <w:spacing w:before="0" w:line="198" w:lineRule="exact"/>
              <w:ind w:left="6"/>
              <w:rPr>
                <w:sz w:val="18"/>
              </w:rPr>
            </w:pPr>
            <w:r>
              <w:rPr>
                <w:spacing w:val="-2"/>
                <w:sz w:val="18"/>
              </w:rPr>
              <w:t>18650</w:t>
            </w:r>
          </w:p>
        </w:tc>
        <w:tc>
          <w:tcPr>
            <w:tcW w:w="1258" w:type="dxa"/>
          </w:tcPr>
          <w:p w14:paraId="6CB72AE4" w14:textId="77777777" w:rsidR="00112D40" w:rsidRDefault="003E0739">
            <w:pPr>
              <w:pStyle w:val="TableParagraph"/>
              <w:spacing w:before="0" w:line="198" w:lineRule="exact"/>
              <w:ind w:left="10"/>
              <w:rPr>
                <w:sz w:val="18"/>
              </w:rPr>
            </w:pPr>
            <w:r>
              <w:rPr>
                <w:spacing w:val="-2"/>
                <w:sz w:val="18"/>
              </w:rPr>
              <w:t>18650</w:t>
            </w:r>
          </w:p>
        </w:tc>
      </w:tr>
      <w:tr w:rsidR="00112D40" w14:paraId="743EAB40" w14:textId="77777777">
        <w:trPr>
          <w:trHeight w:val="220"/>
        </w:trPr>
        <w:tc>
          <w:tcPr>
            <w:tcW w:w="2530" w:type="dxa"/>
            <w:shd w:val="clear" w:color="auto" w:fill="CFDFE7"/>
          </w:tcPr>
          <w:p w14:paraId="63EF457C" w14:textId="77777777" w:rsidR="00112D40" w:rsidRDefault="003E0739">
            <w:pPr>
              <w:pStyle w:val="TableParagraph"/>
              <w:ind w:left="10" w:right="5"/>
              <w:rPr>
                <w:sz w:val="18"/>
              </w:rPr>
            </w:pPr>
            <w:r>
              <w:rPr>
                <w:spacing w:val="-2"/>
                <w:sz w:val="18"/>
              </w:rPr>
              <w:t>Jette</w:t>
            </w:r>
          </w:p>
        </w:tc>
        <w:tc>
          <w:tcPr>
            <w:tcW w:w="1411" w:type="dxa"/>
          </w:tcPr>
          <w:p w14:paraId="6D4989B3" w14:textId="77777777" w:rsidR="00112D40" w:rsidRDefault="003E0739">
            <w:pPr>
              <w:pStyle w:val="TableParagraph"/>
              <w:ind w:left="5"/>
              <w:rPr>
                <w:sz w:val="18"/>
              </w:rPr>
            </w:pPr>
            <w:r>
              <w:rPr>
                <w:spacing w:val="-2"/>
                <w:sz w:val="18"/>
              </w:rPr>
              <w:t>14960</w:t>
            </w:r>
          </w:p>
        </w:tc>
        <w:tc>
          <w:tcPr>
            <w:tcW w:w="1255" w:type="dxa"/>
          </w:tcPr>
          <w:p w14:paraId="39348832" w14:textId="77777777" w:rsidR="00112D40" w:rsidRDefault="003E0739">
            <w:pPr>
              <w:pStyle w:val="TableParagraph"/>
              <w:ind w:left="13"/>
              <w:rPr>
                <w:sz w:val="18"/>
              </w:rPr>
            </w:pPr>
            <w:r>
              <w:rPr>
                <w:spacing w:val="-2"/>
                <w:sz w:val="18"/>
              </w:rPr>
              <w:t>13220</w:t>
            </w:r>
          </w:p>
        </w:tc>
        <w:tc>
          <w:tcPr>
            <w:tcW w:w="1412" w:type="dxa"/>
          </w:tcPr>
          <w:p w14:paraId="2F59BCDC" w14:textId="77777777" w:rsidR="00112D40" w:rsidRDefault="003E0739">
            <w:pPr>
              <w:pStyle w:val="TableParagraph"/>
              <w:ind w:left="6"/>
              <w:rPr>
                <w:sz w:val="18"/>
              </w:rPr>
            </w:pPr>
            <w:r>
              <w:rPr>
                <w:spacing w:val="-2"/>
                <w:sz w:val="18"/>
              </w:rPr>
              <w:t>16700</w:t>
            </w:r>
          </w:p>
        </w:tc>
        <w:tc>
          <w:tcPr>
            <w:tcW w:w="1258" w:type="dxa"/>
          </w:tcPr>
          <w:p w14:paraId="20AEFD78" w14:textId="77777777" w:rsidR="00112D40" w:rsidRDefault="003E0739">
            <w:pPr>
              <w:pStyle w:val="TableParagraph"/>
              <w:ind w:left="10"/>
              <w:rPr>
                <w:sz w:val="18"/>
              </w:rPr>
            </w:pPr>
            <w:r>
              <w:rPr>
                <w:spacing w:val="-2"/>
                <w:sz w:val="18"/>
              </w:rPr>
              <w:t>16260</w:t>
            </w:r>
          </w:p>
        </w:tc>
      </w:tr>
      <w:tr w:rsidR="00112D40" w14:paraId="5CDD383A" w14:textId="77777777">
        <w:trPr>
          <w:trHeight w:val="220"/>
        </w:trPr>
        <w:tc>
          <w:tcPr>
            <w:tcW w:w="2530" w:type="dxa"/>
            <w:shd w:val="clear" w:color="auto" w:fill="CFDFE7"/>
          </w:tcPr>
          <w:p w14:paraId="233C9B1B" w14:textId="77777777" w:rsidR="00112D40" w:rsidRDefault="003E0739">
            <w:pPr>
              <w:pStyle w:val="TableParagraph"/>
              <w:ind w:left="10" w:right="3"/>
              <w:rPr>
                <w:sz w:val="18"/>
              </w:rPr>
            </w:pPr>
            <w:r>
              <w:rPr>
                <w:spacing w:val="-2"/>
                <w:sz w:val="18"/>
              </w:rPr>
              <w:t>Watermaal-Bosvoorde</w:t>
            </w:r>
          </w:p>
        </w:tc>
        <w:tc>
          <w:tcPr>
            <w:tcW w:w="1411" w:type="dxa"/>
          </w:tcPr>
          <w:p w14:paraId="6717212A" w14:textId="77777777" w:rsidR="00112D40" w:rsidRDefault="003E0739">
            <w:pPr>
              <w:pStyle w:val="TableParagraph"/>
              <w:ind w:left="5"/>
              <w:rPr>
                <w:sz w:val="18"/>
              </w:rPr>
            </w:pPr>
            <w:r>
              <w:rPr>
                <w:spacing w:val="-2"/>
                <w:sz w:val="18"/>
              </w:rPr>
              <w:t>15150</w:t>
            </w:r>
          </w:p>
        </w:tc>
        <w:tc>
          <w:tcPr>
            <w:tcW w:w="1255" w:type="dxa"/>
          </w:tcPr>
          <w:p w14:paraId="7D603799" w14:textId="77777777" w:rsidR="00112D40" w:rsidRDefault="003E0739">
            <w:pPr>
              <w:pStyle w:val="TableParagraph"/>
              <w:ind w:left="13"/>
              <w:rPr>
                <w:sz w:val="18"/>
              </w:rPr>
            </w:pPr>
            <w:r>
              <w:rPr>
                <w:spacing w:val="-2"/>
                <w:sz w:val="18"/>
              </w:rPr>
              <w:t>12510</w:t>
            </w:r>
          </w:p>
        </w:tc>
        <w:tc>
          <w:tcPr>
            <w:tcW w:w="1412" w:type="dxa"/>
          </w:tcPr>
          <w:p w14:paraId="6F41E5A3" w14:textId="77777777" w:rsidR="00112D40" w:rsidRDefault="003E0739">
            <w:pPr>
              <w:pStyle w:val="TableParagraph"/>
              <w:ind w:left="6"/>
              <w:rPr>
                <w:sz w:val="18"/>
              </w:rPr>
            </w:pPr>
            <w:r>
              <w:rPr>
                <w:spacing w:val="-2"/>
                <w:sz w:val="18"/>
              </w:rPr>
              <w:t>14000</w:t>
            </w:r>
          </w:p>
        </w:tc>
        <w:tc>
          <w:tcPr>
            <w:tcW w:w="1258" w:type="dxa"/>
          </w:tcPr>
          <w:p w14:paraId="4E137E33" w14:textId="77777777" w:rsidR="00112D40" w:rsidRDefault="003E0739">
            <w:pPr>
              <w:pStyle w:val="TableParagraph"/>
              <w:ind w:left="10"/>
              <w:rPr>
                <w:sz w:val="18"/>
              </w:rPr>
            </w:pPr>
            <w:r>
              <w:rPr>
                <w:spacing w:val="-2"/>
                <w:sz w:val="18"/>
              </w:rPr>
              <w:t>12840</w:t>
            </w:r>
          </w:p>
        </w:tc>
      </w:tr>
      <w:tr w:rsidR="00112D40" w14:paraId="0EAF7C68" w14:textId="77777777">
        <w:trPr>
          <w:trHeight w:val="220"/>
        </w:trPr>
        <w:tc>
          <w:tcPr>
            <w:tcW w:w="2530" w:type="dxa"/>
            <w:shd w:val="clear" w:color="auto" w:fill="CFDFE7"/>
          </w:tcPr>
          <w:p w14:paraId="2DC2F0C6" w14:textId="77777777" w:rsidR="00112D40" w:rsidRDefault="003E0739">
            <w:pPr>
              <w:pStyle w:val="TableParagraph"/>
              <w:ind w:left="10" w:right="3"/>
              <w:rPr>
                <w:sz w:val="18"/>
              </w:rPr>
            </w:pPr>
            <w:r>
              <w:rPr>
                <w:spacing w:val="-2"/>
                <w:sz w:val="18"/>
              </w:rPr>
              <w:t>St. Agatha Berchem</w:t>
            </w:r>
          </w:p>
        </w:tc>
        <w:tc>
          <w:tcPr>
            <w:tcW w:w="1411" w:type="dxa"/>
          </w:tcPr>
          <w:p w14:paraId="2A9B9E65" w14:textId="77777777" w:rsidR="00112D40" w:rsidRDefault="003E0739">
            <w:pPr>
              <w:pStyle w:val="TableParagraph"/>
              <w:ind w:left="5"/>
              <w:rPr>
                <w:sz w:val="18"/>
              </w:rPr>
            </w:pPr>
            <w:r>
              <w:rPr>
                <w:spacing w:val="-2"/>
                <w:sz w:val="18"/>
              </w:rPr>
              <w:t>10030</w:t>
            </w:r>
          </w:p>
        </w:tc>
        <w:tc>
          <w:tcPr>
            <w:tcW w:w="1255" w:type="dxa"/>
          </w:tcPr>
          <w:p w14:paraId="2F184097" w14:textId="77777777" w:rsidR="00112D40" w:rsidRDefault="003E0739">
            <w:pPr>
              <w:pStyle w:val="TableParagraph"/>
              <w:ind w:left="13"/>
              <w:rPr>
                <w:sz w:val="18"/>
              </w:rPr>
            </w:pPr>
            <w:r>
              <w:rPr>
                <w:spacing w:val="-4"/>
                <w:sz w:val="18"/>
              </w:rPr>
              <w:t>9670</w:t>
            </w:r>
          </w:p>
        </w:tc>
        <w:tc>
          <w:tcPr>
            <w:tcW w:w="1412" w:type="dxa"/>
          </w:tcPr>
          <w:p w14:paraId="5072A7A9" w14:textId="77777777" w:rsidR="00112D40" w:rsidRDefault="003E0739">
            <w:pPr>
              <w:pStyle w:val="TableParagraph"/>
              <w:ind w:left="6"/>
              <w:rPr>
                <w:sz w:val="18"/>
              </w:rPr>
            </w:pPr>
            <w:r>
              <w:rPr>
                <w:spacing w:val="-2"/>
                <w:sz w:val="18"/>
              </w:rPr>
              <w:t>11710</w:t>
            </w:r>
          </w:p>
        </w:tc>
        <w:tc>
          <w:tcPr>
            <w:tcW w:w="1258" w:type="dxa"/>
          </w:tcPr>
          <w:p w14:paraId="5996F12F" w14:textId="77777777" w:rsidR="00112D40" w:rsidRDefault="003E0739">
            <w:pPr>
              <w:pStyle w:val="TableParagraph"/>
              <w:ind w:left="10"/>
              <w:rPr>
                <w:sz w:val="18"/>
              </w:rPr>
            </w:pPr>
            <w:r>
              <w:rPr>
                <w:spacing w:val="-2"/>
                <w:sz w:val="18"/>
              </w:rPr>
              <w:t>12210</w:t>
            </w:r>
          </w:p>
        </w:tc>
      </w:tr>
      <w:tr w:rsidR="00112D40" w14:paraId="20BAAE00" w14:textId="77777777">
        <w:trPr>
          <w:trHeight w:val="217"/>
        </w:trPr>
        <w:tc>
          <w:tcPr>
            <w:tcW w:w="2530" w:type="dxa"/>
            <w:shd w:val="clear" w:color="auto" w:fill="CFDFE7"/>
          </w:tcPr>
          <w:p w14:paraId="7D445D92" w14:textId="77777777" w:rsidR="00112D40" w:rsidRDefault="003E0739">
            <w:pPr>
              <w:pStyle w:val="TableParagraph"/>
              <w:spacing w:before="0" w:line="198" w:lineRule="exact"/>
              <w:ind w:left="10" w:right="2"/>
              <w:rPr>
                <w:sz w:val="18"/>
              </w:rPr>
            </w:pPr>
            <w:r>
              <w:rPr>
                <w:spacing w:val="-2"/>
                <w:sz w:val="18"/>
              </w:rPr>
              <w:t>Auderghem</w:t>
            </w:r>
          </w:p>
        </w:tc>
        <w:tc>
          <w:tcPr>
            <w:tcW w:w="1411" w:type="dxa"/>
          </w:tcPr>
          <w:p w14:paraId="42C6A84B" w14:textId="77777777" w:rsidR="00112D40" w:rsidRDefault="003E0739">
            <w:pPr>
              <w:pStyle w:val="TableParagraph"/>
              <w:spacing w:before="0" w:line="198" w:lineRule="exact"/>
              <w:ind w:left="5"/>
              <w:rPr>
                <w:sz w:val="18"/>
              </w:rPr>
            </w:pPr>
            <w:r>
              <w:rPr>
                <w:spacing w:val="-2"/>
                <w:sz w:val="18"/>
              </w:rPr>
              <w:t>35320</w:t>
            </w:r>
          </w:p>
        </w:tc>
        <w:tc>
          <w:tcPr>
            <w:tcW w:w="1255" w:type="dxa"/>
          </w:tcPr>
          <w:p w14:paraId="5A3321A2" w14:textId="77777777" w:rsidR="00112D40" w:rsidRDefault="003E0739">
            <w:pPr>
              <w:pStyle w:val="TableParagraph"/>
              <w:spacing w:before="0" w:line="198" w:lineRule="exact"/>
              <w:ind w:left="13"/>
              <w:rPr>
                <w:sz w:val="18"/>
              </w:rPr>
            </w:pPr>
            <w:r>
              <w:rPr>
                <w:spacing w:val="-2"/>
                <w:sz w:val="18"/>
              </w:rPr>
              <w:t>38740</w:t>
            </w:r>
          </w:p>
        </w:tc>
        <w:tc>
          <w:tcPr>
            <w:tcW w:w="1412" w:type="dxa"/>
          </w:tcPr>
          <w:p w14:paraId="769E1C44" w14:textId="77777777" w:rsidR="00112D40" w:rsidRDefault="003E0739">
            <w:pPr>
              <w:pStyle w:val="TableParagraph"/>
              <w:spacing w:before="0" w:line="198" w:lineRule="exact"/>
              <w:ind w:left="6"/>
              <w:rPr>
                <w:sz w:val="18"/>
              </w:rPr>
            </w:pPr>
            <w:r>
              <w:rPr>
                <w:spacing w:val="-2"/>
                <w:sz w:val="18"/>
              </w:rPr>
              <w:t>43970</w:t>
            </w:r>
          </w:p>
        </w:tc>
        <w:tc>
          <w:tcPr>
            <w:tcW w:w="1258" w:type="dxa"/>
          </w:tcPr>
          <w:p w14:paraId="2AAF436E" w14:textId="77777777" w:rsidR="00112D40" w:rsidRDefault="003E0739">
            <w:pPr>
              <w:pStyle w:val="TableParagraph"/>
              <w:spacing w:before="0" w:line="198" w:lineRule="exact"/>
              <w:ind w:left="10"/>
              <w:rPr>
                <w:sz w:val="18"/>
              </w:rPr>
            </w:pPr>
            <w:r>
              <w:rPr>
                <w:spacing w:val="-2"/>
                <w:sz w:val="18"/>
              </w:rPr>
              <w:t>49860</w:t>
            </w:r>
          </w:p>
        </w:tc>
      </w:tr>
      <w:tr w:rsidR="00112D40" w14:paraId="5E417ABC" w14:textId="77777777">
        <w:trPr>
          <w:trHeight w:val="220"/>
        </w:trPr>
        <w:tc>
          <w:tcPr>
            <w:tcW w:w="2530" w:type="dxa"/>
            <w:shd w:val="clear" w:color="auto" w:fill="CFDFE7"/>
          </w:tcPr>
          <w:p w14:paraId="34B20414" w14:textId="77777777" w:rsidR="00112D40" w:rsidRDefault="003E0739">
            <w:pPr>
              <w:pStyle w:val="TableParagraph"/>
              <w:ind w:left="10" w:right="5"/>
              <w:rPr>
                <w:sz w:val="18"/>
              </w:rPr>
            </w:pPr>
            <w:r>
              <w:rPr>
                <w:spacing w:val="-4"/>
                <w:sz w:val="18"/>
              </w:rPr>
              <w:t>Saint-Josse-ten-Noode</w:t>
            </w:r>
          </w:p>
        </w:tc>
        <w:tc>
          <w:tcPr>
            <w:tcW w:w="1411" w:type="dxa"/>
          </w:tcPr>
          <w:p w14:paraId="2C533115" w14:textId="77777777" w:rsidR="00112D40" w:rsidRDefault="003E0739">
            <w:pPr>
              <w:pStyle w:val="TableParagraph"/>
              <w:ind w:left="5"/>
              <w:rPr>
                <w:sz w:val="18"/>
              </w:rPr>
            </w:pPr>
            <w:r>
              <w:rPr>
                <w:spacing w:val="-4"/>
                <w:sz w:val="18"/>
              </w:rPr>
              <w:t>9930</w:t>
            </w:r>
          </w:p>
        </w:tc>
        <w:tc>
          <w:tcPr>
            <w:tcW w:w="1255" w:type="dxa"/>
          </w:tcPr>
          <w:p w14:paraId="0E8EC6DA" w14:textId="77777777" w:rsidR="00112D40" w:rsidRDefault="003E0739">
            <w:pPr>
              <w:pStyle w:val="TableParagraph"/>
              <w:ind w:left="13"/>
              <w:rPr>
                <w:sz w:val="18"/>
              </w:rPr>
            </w:pPr>
            <w:r>
              <w:rPr>
                <w:spacing w:val="-2"/>
                <w:sz w:val="18"/>
              </w:rPr>
              <w:t>10130</w:t>
            </w:r>
          </w:p>
        </w:tc>
        <w:tc>
          <w:tcPr>
            <w:tcW w:w="1412" w:type="dxa"/>
          </w:tcPr>
          <w:p w14:paraId="166F52F8" w14:textId="77777777" w:rsidR="00112D40" w:rsidRDefault="003E0739">
            <w:pPr>
              <w:pStyle w:val="TableParagraph"/>
              <w:ind w:left="6"/>
              <w:rPr>
                <w:sz w:val="18"/>
              </w:rPr>
            </w:pPr>
            <w:r>
              <w:rPr>
                <w:spacing w:val="-2"/>
                <w:sz w:val="18"/>
              </w:rPr>
              <w:t>10130</w:t>
            </w:r>
          </w:p>
        </w:tc>
        <w:tc>
          <w:tcPr>
            <w:tcW w:w="1258" w:type="dxa"/>
          </w:tcPr>
          <w:p w14:paraId="47CEA94B" w14:textId="77777777" w:rsidR="00112D40" w:rsidRDefault="003E0739">
            <w:pPr>
              <w:pStyle w:val="TableParagraph"/>
              <w:ind w:left="10"/>
              <w:rPr>
                <w:sz w:val="18"/>
              </w:rPr>
            </w:pPr>
            <w:r>
              <w:rPr>
                <w:spacing w:val="-4"/>
                <w:sz w:val="18"/>
              </w:rPr>
              <w:t>9900</w:t>
            </w:r>
          </w:p>
        </w:tc>
      </w:tr>
      <w:tr w:rsidR="00112D40" w14:paraId="498F5765" w14:textId="77777777">
        <w:trPr>
          <w:trHeight w:val="220"/>
        </w:trPr>
        <w:tc>
          <w:tcPr>
            <w:tcW w:w="2530" w:type="dxa"/>
            <w:shd w:val="clear" w:color="auto" w:fill="CFDFE7"/>
          </w:tcPr>
          <w:p w14:paraId="110E6BFF" w14:textId="77777777" w:rsidR="00112D40" w:rsidRDefault="003E0739">
            <w:pPr>
              <w:pStyle w:val="TableParagraph"/>
              <w:ind w:left="10" w:right="6"/>
              <w:rPr>
                <w:sz w:val="18"/>
              </w:rPr>
            </w:pPr>
            <w:r>
              <w:rPr>
                <w:spacing w:val="-2"/>
                <w:sz w:val="18"/>
              </w:rPr>
              <w:t>Kraainem</w:t>
            </w:r>
          </w:p>
        </w:tc>
        <w:tc>
          <w:tcPr>
            <w:tcW w:w="1411" w:type="dxa"/>
          </w:tcPr>
          <w:p w14:paraId="7151C61D" w14:textId="77777777" w:rsidR="00112D40" w:rsidRDefault="003E0739">
            <w:pPr>
              <w:pStyle w:val="TableParagraph"/>
              <w:ind w:left="5"/>
              <w:rPr>
                <w:sz w:val="18"/>
              </w:rPr>
            </w:pPr>
            <w:r>
              <w:rPr>
                <w:spacing w:val="-2"/>
                <w:sz w:val="18"/>
              </w:rPr>
              <w:t>17460</w:t>
            </w:r>
          </w:p>
        </w:tc>
        <w:tc>
          <w:tcPr>
            <w:tcW w:w="1255" w:type="dxa"/>
          </w:tcPr>
          <w:p w14:paraId="692A3461" w14:textId="77777777" w:rsidR="00112D40" w:rsidRDefault="003E0739">
            <w:pPr>
              <w:pStyle w:val="TableParagraph"/>
              <w:ind w:left="13"/>
              <w:rPr>
                <w:sz w:val="18"/>
              </w:rPr>
            </w:pPr>
            <w:r>
              <w:rPr>
                <w:spacing w:val="-2"/>
                <w:sz w:val="18"/>
              </w:rPr>
              <w:t>16830</w:t>
            </w:r>
          </w:p>
        </w:tc>
        <w:tc>
          <w:tcPr>
            <w:tcW w:w="1412" w:type="dxa"/>
          </w:tcPr>
          <w:p w14:paraId="1328522B" w14:textId="77777777" w:rsidR="00112D40" w:rsidRDefault="003E0739">
            <w:pPr>
              <w:pStyle w:val="TableParagraph"/>
              <w:ind w:left="6"/>
              <w:rPr>
                <w:sz w:val="18"/>
              </w:rPr>
            </w:pPr>
            <w:r>
              <w:rPr>
                <w:spacing w:val="-2"/>
                <w:sz w:val="18"/>
              </w:rPr>
              <w:t>18990</w:t>
            </w:r>
          </w:p>
        </w:tc>
        <w:tc>
          <w:tcPr>
            <w:tcW w:w="1258" w:type="dxa"/>
          </w:tcPr>
          <w:p w14:paraId="0CE508CD" w14:textId="77777777" w:rsidR="00112D40" w:rsidRDefault="003E0739">
            <w:pPr>
              <w:pStyle w:val="TableParagraph"/>
              <w:ind w:left="10"/>
              <w:rPr>
                <w:sz w:val="18"/>
              </w:rPr>
            </w:pPr>
            <w:r>
              <w:rPr>
                <w:spacing w:val="-2"/>
                <w:sz w:val="18"/>
              </w:rPr>
              <w:t>19140</w:t>
            </w:r>
          </w:p>
        </w:tc>
      </w:tr>
      <w:tr w:rsidR="00112D40" w14:paraId="2E0411F4" w14:textId="77777777">
        <w:trPr>
          <w:trHeight w:val="217"/>
        </w:trPr>
        <w:tc>
          <w:tcPr>
            <w:tcW w:w="2530" w:type="dxa"/>
            <w:shd w:val="clear" w:color="auto" w:fill="CFDFE7"/>
          </w:tcPr>
          <w:p w14:paraId="1B189D01" w14:textId="77777777" w:rsidR="00112D40" w:rsidRDefault="003E0739">
            <w:pPr>
              <w:pStyle w:val="TableParagraph"/>
              <w:spacing w:before="0" w:line="198" w:lineRule="exact"/>
              <w:ind w:left="10" w:right="3"/>
              <w:rPr>
                <w:sz w:val="18"/>
              </w:rPr>
            </w:pPr>
            <w:r>
              <w:rPr>
                <w:spacing w:val="-2"/>
                <w:sz w:val="18"/>
              </w:rPr>
              <w:t>Ganshoren</w:t>
            </w:r>
          </w:p>
        </w:tc>
        <w:tc>
          <w:tcPr>
            <w:tcW w:w="1411" w:type="dxa"/>
          </w:tcPr>
          <w:p w14:paraId="1A4BE4A4" w14:textId="77777777" w:rsidR="00112D40" w:rsidRDefault="003E0739">
            <w:pPr>
              <w:pStyle w:val="TableParagraph"/>
              <w:spacing w:before="0" w:line="198" w:lineRule="exact"/>
              <w:ind w:left="5"/>
              <w:rPr>
                <w:sz w:val="18"/>
              </w:rPr>
            </w:pPr>
            <w:r>
              <w:rPr>
                <w:spacing w:val="-2"/>
                <w:sz w:val="18"/>
              </w:rPr>
              <w:t>12950</w:t>
            </w:r>
          </w:p>
        </w:tc>
        <w:tc>
          <w:tcPr>
            <w:tcW w:w="1255" w:type="dxa"/>
          </w:tcPr>
          <w:p w14:paraId="6C8F20AC" w14:textId="77777777" w:rsidR="00112D40" w:rsidRDefault="003E0739">
            <w:pPr>
              <w:pStyle w:val="TableParagraph"/>
              <w:spacing w:before="0" w:line="198" w:lineRule="exact"/>
              <w:ind w:left="13"/>
              <w:rPr>
                <w:sz w:val="18"/>
              </w:rPr>
            </w:pPr>
            <w:r>
              <w:rPr>
                <w:spacing w:val="-2"/>
                <w:sz w:val="18"/>
              </w:rPr>
              <w:t>12580</w:t>
            </w:r>
          </w:p>
        </w:tc>
        <w:tc>
          <w:tcPr>
            <w:tcW w:w="1412" w:type="dxa"/>
          </w:tcPr>
          <w:p w14:paraId="49E5500F" w14:textId="77777777" w:rsidR="00112D40" w:rsidRDefault="003E0739">
            <w:pPr>
              <w:pStyle w:val="TableParagraph"/>
              <w:spacing w:before="0" w:line="198" w:lineRule="exact"/>
              <w:ind w:left="6"/>
              <w:rPr>
                <w:sz w:val="18"/>
              </w:rPr>
            </w:pPr>
            <w:r>
              <w:rPr>
                <w:spacing w:val="-2"/>
                <w:sz w:val="18"/>
              </w:rPr>
              <w:t>13610</w:t>
            </w:r>
          </w:p>
        </w:tc>
        <w:tc>
          <w:tcPr>
            <w:tcW w:w="1258" w:type="dxa"/>
          </w:tcPr>
          <w:p w14:paraId="7D3D26BD" w14:textId="77777777" w:rsidR="00112D40" w:rsidRDefault="003E0739">
            <w:pPr>
              <w:pStyle w:val="TableParagraph"/>
              <w:spacing w:before="0" w:line="198" w:lineRule="exact"/>
              <w:ind w:left="10"/>
              <w:rPr>
                <w:sz w:val="18"/>
              </w:rPr>
            </w:pPr>
            <w:r>
              <w:rPr>
                <w:spacing w:val="-2"/>
                <w:sz w:val="18"/>
              </w:rPr>
              <w:t>13530</w:t>
            </w:r>
          </w:p>
        </w:tc>
      </w:tr>
      <w:tr w:rsidR="00112D40" w14:paraId="0D360F93" w14:textId="77777777">
        <w:trPr>
          <w:trHeight w:val="220"/>
        </w:trPr>
        <w:tc>
          <w:tcPr>
            <w:tcW w:w="2530" w:type="dxa"/>
            <w:shd w:val="clear" w:color="auto" w:fill="CFDFE7"/>
          </w:tcPr>
          <w:p w14:paraId="6D3189B1" w14:textId="77777777" w:rsidR="00112D40" w:rsidRDefault="003E0739">
            <w:pPr>
              <w:pStyle w:val="TableParagraph"/>
              <w:ind w:left="10" w:right="6"/>
              <w:rPr>
                <w:sz w:val="18"/>
              </w:rPr>
            </w:pPr>
            <w:r>
              <w:rPr>
                <w:spacing w:val="-2"/>
                <w:sz w:val="18"/>
              </w:rPr>
              <w:t>Uccle</w:t>
            </w:r>
          </w:p>
        </w:tc>
        <w:tc>
          <w:tcPr>
            <w:tcW w:w="1411" w:type="dxa"/>
          </w:tcPr>
          <w:p w14:paraId="207C3327" w14:textId="77777777" w:rsidR="00112D40" w:rsidRDefault="003E0739">
            <w:pPr>
              <w:pStyle w:val="TableParagraph"/>
              <w:ind w:left="5"/>
              <w:rPr>
                <w:sz w:val="18"/>
              </w:rPr>
            </w:pPr>
            <w:r>
              <w:rPr>
                <w:spacing w:val="-2"/>
                <w:sz w:val="18"/>
              </w:rPr>
              <w:t>49390</w:t>
            </w:r>
          </w:p>
        </w:tc>
        <w:tc>
          <w:tcPr>
            <w:tcW w:w="1255" w:type="dxa"/>
          </w:tcPr>
          <w:p w14:paraId="57C32FB7" w14:textId="77777777" w:rsidR="00112D40" w:rsidRDefault="003E0739">
            <w:pPr>
              <w:pStyle w:val="TableParagraph"/>
              <w:ind w:left="13"/>
              <w:rPr>
                <w:sz w:val="18"/>
              </w:rPr>
            </w:pPr>
            <w:r>
              <w:rPr>
                <w:spacing w:val="-2"/>
                <w:sz w:val="18"/>
              </w:rPr>
              <w:t>50530</w:t>
            </w:r>
          </w:p>
        </w:tc>
        <w:tc>
          <w:tcPr>
            <w:tcW w:w="1412" w:type="dxa"/>
          </w:tcPr>
          <w:p w14:paraId="760A636F" w14:textId="77777777" w:rsidR="00112D40" w:rsidRDefault="003E0739">
            <w:pPr>
              <w:pStyle w:val="TableParagraph"/>
              <w:ind w:left="6"/>
              <w:rPr>
                <w:sz w:val="18"/>
              </w:rPr>
            </w:pPr>
            <w:r>
              <w:rPr>
                <w:spacing w:val="-2"/>
                <w:sz w:val="18"/>
              </w:rPr>
              <w:t>52460</w:t>
            </w:r>
          </w:p>
        </w:tc>
        <w:tc>
          <w:tcPr>
            <w:tcW w:w="1258" w:type="dxa"/>
          </w:tcPr>
          <w:p w14:paraId="07957F01" w14:textId="77777777" w:rsidR="00112D40" w:rsidRDefault="003E0739">
            <w:pPr>
              <w:pStyle w:val="TableParagraph"/>
              <w:ind w:left="10"/>
              <w:rPr>
                <w:sz w:val="18"/>
              </w:rPr>
            </w:pPr>
            <w:r>
              <w:rPr>
                <w:spacing w:val="-2"/>
                <w:sz w:val="18"/>
              </w:rPr>
              <w:t>50820</w:t>
            </w:r>
          </w:p>
        </w:tc>
      </w:tr>
    </w:tbl>
    <w:p w14:paraId="6E003571" w14:textId="77777777" w:rsidR="00112D40" w:rsidRDefault="00112D40">
      <w:pPr>
        <w:pStyle w:val="BodyText"/>
        <w:rPr>
          <w:i/>
          <w:sz w:val="18"/>
        </w:rPr>
      </w:pPr>
    </w:p>
    <w:p w14:paraId="190F355A" w14:textId="77777777" w:rsidR="00112D40" w:rsidRDefault="00112D40">
      <w:pPr>
        <w:pStyle w:val="BodyText"/>
        <w:spacing w:before="8"/>
        <w:rPr>
          <w:i/>
          <w:sz w:val="18"/>
        </w:rPr>
      </w:pPr>
    </w:p>
    <w:p w14:paraId="777E7690" w14:textId="77777777" w:rsidR="00112D40" w:rsidRDefault="003E0739">
      <w:pPr>
        <w:tabs>
          <w:tab w:val="left" w:pos="1397"/>
        </w:tabs>
        <w:spacing w:before="1"/>
        <w:ind w:left="545"/>
        <w:jc w:val="both"/>
        <w:rPr>
          <w:i/>
          <w:sz w:val="20"/>
        </w:rPr>
      </w:pPr>
      <w:r>
        <w:rPr>
          <w:noProof/>
        </w:rPr>
        <w:drawing>
          <wp:inline distT="0" distB="0" distL="0" distR="0" wp14:anchorId="6D448C3B" wp14:editId="79C4B641">
            <wp:extent cx="336011" cy="84461"/>
            <wp:effectExtent l="0" t="0" r="0" b="0"/>
            <wp:docPr id="266" name="Image 2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6" name="Image 266"/>
                    <pic:cNvPicPr/>
                  </pic:nvPicPr>
                  <pic:blipFill>
                    <a:blip r:embed="rId223" cstate="print"/>
                    <a:stretch>
                      <a:fillRect/>
                    </a:stretch>
                  </pic:blipFill>
                  <pic:spPr>
                    <a:xfrm>
                      <a:off x="0" y="0"/>
                      <a:ext cx="336011" cy="84461"/>
                    </a:xfrm>
                    <a:prstGeom prst="rect">
                      <a:avLst/>
                    </a:prstGeom>
                  </pic:spPr>
                </pic:pic>
              </a:graphicData>
            </a:graphic>
          </wp:inline>
        </w:drawing>
      </w:r>
      <w:r>
        <w:rPr>
          <w:rFonts w:ascii="Times New Roman"/>
          <w:sz w:val="20"/>
        </w:rPr>
        <w:tab/>
      </w:r>
      <w:r>
        <w:rPr>
          <w:i/>
          <w:color w:val="005B82"/>
          <w:spacing w:val="-2"/>
          <w:sz w:val="20"/>
        </w:rPr>
        <w:t>Part du trafic de marchandises sur le réseau routier secondaire</w:t>
      </w:r>
    </w:p>
    <w:p w14:paraId="49976D58" w14:textId="77777777" w:rsidR="00112D40" w:rsidRDefault="003E0739">
      <w:pPr>
        <w:pStyle w:val="BodyText"/>
        <w:spacing w:before="15" w:line="256" w:lineRule="auto"/>
        <w:ind w:left="1611" w:right="871"/>
        <w:jc w:val="both"/>
      </w:pPr>
      <w:r>
        <w:t>Le tableau ci-dessous montre le rapport entre le nombre de kilomètres parcourus par le fret et le nombre total de kilomètres parcourus par les véhicules sur le réseau routier secondaire pour c</w:t>
      </w:r>
      <w:r>
        <w:t>haque sous-région. Le réseau routier secondaire est constitué de toutes les routes non autoroutières dans les 31 municipalités qui font partie de la macro-zone d'étude.</w:t>
      </w:r>
    </w:p>
    <w:p w14:paraId="514AACB3" w14:textId="77777777" w:rsidR="00112D40" w:rsidRDefault="003E0739">
      <w:pPr>
        <w:pStyle w:val="BodyText"/>
        <w:spacing w:before="168" w:line="256" w:lineRule="auto"/>
        <w:ind w:left="1611" w:right="880"/>
        <w:jc w:val="both"/>
      </w:pPr>
      <w:r>
        <w:t xml:space="preserve">Dans l'ensemble, cette part est </w:t>
      </w:r>
      <w:r>
        <w:rPr>
          <w:spacing w:val="-3"/>
        </w:rPr>
        <w:t xml:space="preserve">inférieure à </w:t>
      </w:r>
      <w:r>
        <w:t xml:space="preserve">5 % dans presque toutes les </w:t>
      </w:r>
      <w:r>
        <w:t>sous-zones, tant aux heures de pointe du matin que du soir. Ce n'est que dans les sous-zones de Machelen, Asse et Grimbergen qu'elle est légèrement supérieure.</w:t>
      </w:r>
    </w:p>
    <w:p w14:paraId="38D01FCD" w14:textId="77777777" w:rsidR="00112D40" w:rsidRDefault="003E0739">
      <w:pPr>
        <w:pStyle w:val="BodyText"/>
        <w:spacing w:before="163"/>
        <w:ind w:left="1611"/>
        <w:jc w:val="both"/>
      </w:pPr>
      <w:r>
        <w:t xml:space="preserve">A titre </w:t>
      </w:r>
      <w:r>
        <w:rPr>
          <w:spacing w:val="-2"/>
        </w:rPr>
        <w:t>indicatif :</w:t>
      </w:r>
    </w:p>
    <w:p w14:paraId="2360CDF9" w14:textId="77777777" w:rsidR="00112D40" w:rsidRDefault="003E0739">
      <w:pPr>
        <w:pStyle w:val="ListParagraph"/>
        <w:numPr>
          <w:ilvl w:val="0"/>
          <w:numId w:val="17"/>
        </w:numPr>
        <w:tabs>
          <w:tab w:val="left" w:pos="2331"/>
        </w:tabs>
        <w:spacing w:before="191" w:line="256" w:lineRule="auto"/>
        <w:ind w:left="2331" w:right="880"/>
        <w:rPr>
          <w:sz w:val="20"/>
        </w:rPr>
      </w:pPr>
      <w:r>
        <w:rPr>
          <w:sz w:val="20"/>
        </w:rPr>
        <w:t>Du point de vue de la viabilité du trafic, une proportion allant jusqu'à 5 %</w:t>
      </w:r>
      <w:r>
        <w:rPr>
          <w:sz w:val="20"/>
        </w:rPr>
        <w:t xml:space="preserve"> est considérée comme faible, une proportion supérieure à 15 % est considérée comme élevée (source : </w:t>
      </w:r>
      <w:r>
        <w:rPr>
          <w:sz w:val="20"/>
        </w:rPr>
        <w:lastRenderedPageBreak/>
        <w:t>MOBER Guidelines Book).</w:t>
      </w:r>
    </w:p>
    <w:p w14:paraId="53CA7C68" w14:textId="77777777" w:rsidR="00112D40" w:rsidRDefault="00112D40">
      <w:pPr>
        <w:spacing w:line="256" w:lineRule="auto"/>
        <w:rPr>
          <w:sz w:val="20"/>
        </w:rPr>
        <w:sectPr w:rsidR="00112D40">
          <w:pgSz w:w="11910" w:h="16840"/>
          <w:pgMar w:top="1460" w:right="260" w:bottom="1280" w:left="940" w:header="748" w:footer="1095" w:gutter="0"/>
          <w:cols w:space="720"/>
        </w:sectPr>
      </w:pPr>
    </w:p>
    <w:p w14:paraId="1A138F67" w14:textId="77777777" w:rsidR="00112D40" w:rsidRDefault="00112D40">
      <w:pPr>
        <w:pStyle w:val="BodyText"/>
        <w:spacing w:before="130"/>
      </w:pPr>
    </w:p>
    <w:p w14:paraId="7B71324A" w14:textId="77777777" w:rsidR="00112D40" w:rsidRDefault="003E0739">
      <w:pPr>
        <w:pStyle w:val="ListParagraph"/>
        <w:numPr>
          <w:ilvl w:val="0"/>
          <w:numId w:val="17"/>
        </w:numPr>
        <w:tabs>
          <w:tab w:val="left" w:pos="2331"/>
        </w:tabs>
        <w:spacing w:before="1" w:line="259" w:lineRule="auto"/>
        <w:ind w:left="2331" w:right="875"/>
        <w:jc w:val="both"/>
        <w:rPr>
          <w:sz w:val="20"/>
        </w:rPr>
      </w:pPr>
      <w:r>
        <w:rPr>
          <w:sz w:val="20"/>
        </w:rPr>
        <w:t>le Vademecum Fietsvoorzieningen utilise 10% comme valeur indicative pour la construction de pistes cyclables sur</w:t>
      </w:r>
      <w:r>
        <w:rPr>
          <w:sz w:val="20"/>
        </w:rPr>
        <w:t xml:space="preserve"> les routes urbaines (voir également le cadre d'importance "sécurité des infrastructures cyclables" au §5</w:t>
      </w:r>
      <w:hyperlink w:anchor="_bookmark10" w:history="1">
        <w:r>
          <w:rPr>
            <w:sz w:val="20"/>
          </w:rPr>
          <w:t>.5.4)</w:t>
        </w:r>
      </w:hyperlink>
      <w:r>
        <w:rPr>
          <w:sz w:val="20"/>
        </w:rPr>
        <w:t>.</w:t>
      </w:r>
    </w:p>
    <w:p w14:paraId="40A332D9" w14:textId="77777777" w:rsidR="00112D40" w:rsidRDefault="003E0739">
      <w:pPr>
        <w:spacing w:before="161"/>
        <w:ind w:left="1611"/>
        <w:rPr>
          <w:i/>
          <w:sz w:val="18"/>
        </w:rPr>
      </w:pPr>
      <w:r>
        <w:rPr>
          <w:i/>
          <w:color w:val="005B82"/>
          <w:sz w:val="18"/>
        </w:rPr>
        <w:t xml:space="preserve">Tableau 5-48 : Part du trafic de marchandises sur le réseau routier secondaire </w:t>
      </w:r>
      <w:r>
        <w:rPr>
          <w:i/>
          <w:color w:val="005B82"/>
          <w:sz w:val="18"/>
        </w:rPr>
        <w:t xml:space="preserve">dans les </w:t>
      </w:r>
      <w:r>
        <w:rPr>
          <w:i/>
          <w:color w:val="005B82"/>
          <w:spacing w:val="-2"/>
          <w:sz w:val="18"/>
        </w:rPr>
        <w:t>sous-zones</w:t>
      </w:r>
    </w:p>
    <w:p w14:paraId="4FE2934F" w14:textId="77777777" w:rsidR="00112D40" w:rsidRDefault="00112D40">
      <w:pPr>
        <w:pStyle w:val="BodyText"/>
        <w:spacing w:before="4"/>
        <w:rPr>
          <w:i/>
          <w:sz w:val="16"/>
        </w:rPr>
      </w:pPr>
    </w:p>
    <w:tbl>
      <w:tblPr>
        <w:tblW w:w="0" w:type="auto"/>
        <w:tblInd w:w="18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530"/>
        <w:gridCol w:w="1411"/>
        <w:gridCol w:w="1255"/>
        <w:gridCol w:w="1412"/>
        <w:gridCol w:w="1258"/>
      </w:tblGrid>
      <w:tr w:rsidR="00112D40" w14:paraId="35FA8D85" w14:textId="77777777">
        <w:trPr>
          <w:trHeight w:val="218"/>
        </w:trPr>
        <w:tc>
          <w:tcPr>
            <w:tcW w:w="2530" w:type="dxa"/>
            <w:shd w:val="clear" w:color="auto" w:fill="7EACC0"/>
          </w:tcPr>
          <w:p w14:paraId="423A2DCB" w14:textId="77777777" w:rsidR="00112D40" w:rsidRDefault="00112D40">
            <w:pPr>
              <w:pStyle w:val="TableParagraph"/>
              <w:spacing w:before="0" w:line="240" w:lineRule="auto"/>
              <w:jc w:val="left"/>
              <w:rPr>
                <w:rFonts w:ascii="Times New Roman"/>
                <w:sz w:val="14"/>
              </w:rPr>
            </w:pPr>
          </w:p>
        </w:tc>
        <w:tc>
          <w:tcPr>
            <w:tcW w:w="2666" w:type="dxa"/>
            <w:gridSpan w:val="2"/>
            <w:shd w:val="clear" w:color="auto" w:fill="7EACC0"/>
          </w:tcPr>
          <w:p w14:paraId="4CFB9465" w14:textId="77777777" w:rsidR="00112D40" w:rsidRDefault="003E0739">
            <w:pPr>
              <w:pStyle w:val="TableParagraph"/>
              <w:spacing w:before="0" w:line="198" w:lineRule="exact"/>
              <w:ind w:left="868"/>
              <w:jc w:val="left"/>
              <w:rPr>
                <w:b/>
                <w:sz w:val="18"/>
              </w:rPr>
            </w:pPr>
            <w:r>
              <w:rPr>
                <w:b/>
                <w:spacing w:val="-10"/>
                <w:sz w:val="18"/>
              </w:rPr>
              <w:t>BAC_0-0-0-0</w:t>
            </w:r>
          </w:p>
        </w:tc>
        <w:tc>
          <w:tcPr>
            <w:tcW w:w="2670" w:type="dxa"/>
            <w:gridSpan w:val="2"/>
            <w:shd w:val="clear" w:color="auto" w:fill="7EACC0"/>
          </w:tcPr>
          <w:p w14:paraId="6A78C3C0" w14:textId="77777777" w:rsidR="00112D40" w:rsidRDefault="003E0739">
            <w:pPr>
              <w:pStyle w:val="TableParagraph"/>
              <w:spacing w:before="0" w:line="198" w:lineRule="exact"/>
              <w:ind w:left="869"/>
              <w:jc w:val="left"/>
              <w:rPr>
                <w:b/>
                <w:sz w:val="18"/>
              </w:rPr>
            </w:pPr>
            <w:r>
              <w:rPr>
                <w:b/>
                <w:spacing w:val="-10"/>
                <w:sz w:val="18"/>
              </w:rPr>
              <w:t>BAC_1-0-0-0</w:t>
            </w:r>
          </w:p>
        </w:tc>
      </w:tr>
      <w:tr w:rsidR="00112D40" w14:paraId="00E3FC42" w14:textId="77777777">
        <w:trPr>
          <w:trHeight w:val="220"/>
        </w:trPr>
        <w:tc>
          <w:tcPr>
            <w:tcW w:w="2530" w:type="dxa"/>
            <w:shd w:val="clear" w:color="auto" w:fill="7EACC0"/>
          </w:tcPr>
          <w:p w14:paraId="6813E8F4" w14:textId="77777777" w:rsidR="00112D40" w:rsidRDefault="00112D40">
            <w:pPr>
              <w:pStyle w:val="TableParagraph"/>
              <w:spacing w:before="0" w:line="240" w:lineRule="auto"/>
              <w:jc w:val="left"/>
              <w:rPr>
                <w:rFonts w:ascii="Times New Roman"/>
                <w:sz w:val="14"/>
              </w:rPr>
            </w:pPr>
          </w:p>
        </w:tc>
        <w:tc>
          <w:tcPr>
            <w:tcW w:w="1411" w:type="dxa"/>
            <w:shd w:val="clear" w:color="auto" w:fill="7EACC0"/>
          </w:tcPr>
          <w:p w14:paraId="5EDCB6F9" w14:textId="77777777" w:rsidR="00112D40" w:rsidRDefault="003E0739">
            <w:pPr>
              <w:pStyle w:val="TableParagraph"/>
              <w:ind w:left="5"/>
              <w:rPr>
                <w:sz w:val="18"/>
              </w:rPr>
            </w:pPr>
            <w:r>
              <w:rPr>
                <w:spacing w:val="-2"/>
                <w:sz w:val="18"/>
              </w:rPr>
              <w:t>heure de pointe du matin</w:t>
            </w:r>
          </w:p>
        </w:tc>
        <w:tc>
          <w:tcPr>
            <w:tcW w:w="1255" w:type="dxa"/>
            <w:shd w:val="clear" w:color="auto" w:fill="7EACC0"/>
          </w:tcPr>
          <w:p w14:paraId="54646298" w14:textId="77777777" w:rsidR="00112D40" w:rsidRDefault="003E0739">
            <w:pPr>
              <w:pStyle w:val="TableParagraph"/>
              <w:ind w:left="13" w:right="2"/>
              <w:rPr>
                <w:sz w:val="18"/>
              </w:rPr>
            </w:pPr>
            <w:r>
              <w:rPr>
                <w:spacing w:val="-2"/>
                <w:sz w:val="18"/>
              </w:rPr>
              <w:t>heure de pointe du soir</w:t>
            </w:r>
          </w:p>
        </w:tc>
        <w:tc>
          <w:tcPr>
            <w:tcW w:w="1412" w:type="dxa"/>
            <w:shd w:val="clear" w:color="auto" w:fill="7EACC0"/>
          </w:tcPr>
          <w:p w14:paraId="2A274FE4" w14:textId="77777777" w:rsidR="00112D40" w:rsidRDefault="003E0739">
            <w:pPr>
              <w:pStyle w:val="TableParagraph"/>
              <w:ind w:left="6" w:right="1"/>
              <w:rPr>
                <w:sz w:val="18"/>
              </w:rPr>
            </w:pPr>
            <w:r>
              <w:rPr>
                <w:spacing w:val="-2"/>
                <w:sz w:val="18"/>
              </w:rPr>
              <w:t>heure de pointe du matin</w:t>
            </w:r>
          </w:p>
        </w:tc>
        <w:tc>
          <w:tcPr>
            <w:tcW w:w="1258" w:type="dxa"/>
            <w:shd w:val="clear" w:color="auto" w:fill="7EACC0"/>
          </w:tcPr>
          <w:p w14:paraId="41309C2B" w14:textId="77777777" w:rsidR="00112D40" w:rsidRDefault="003E0739">
            <w:pPr>
              <w:pStyle w:val="TableParagraph"/>
              <w:ind w:left="10" w:right="2"/>
              <w:rPr>
                <w:sz w:val="18"/>
              </w:rPr>
            </w:pPr>
            <w:r>
              <w:rPr>
                <w:spacing w:val="-2"/>
                <w:sz w:val="18"/>
              </w:rPr>
              <w:t>heure de pointe du soir</w:t>
            </w:r>
          </w:p>
        </w:tc>
      </w:tr>
      <w:tr w:rsidR="00112D40" w14:paraId="57286F86" w14:textId="77777777">
        <w:trPr>
          <w:trHeight w:val="220"/>
        </w:trPr>
        <w:tc>
          <w:tcPr>
            <w:tcW w:w="7866" w:type="dxa"/>
            <w:gridSpan w:val="5"/>
            <w:shd w:val="clear" w:color="auto" w:fill="7EACC0"/>
          </w:tcPr>
          <w:p w14:paraId="45513343" w14:textId="77777777" w:rsidR="00112D40" w:rsidRDefault="003E0739">
            <w:pPr>
              <w:pStyle w:val="TableParagraph"/>
              <w:ind w:left="8" w:right="1"/>
              <w:rPr>
                <w:sz w:val="18"/>
              </w:rPr>
            </w:pPr>
            <w:r>
              <w:rPr>
                <w:spacing w:val="-2"/>
                <w:sz w:val="18"/>
              </w:rPr>
              <w:t>Zone aéroportuaire</w:t>
            </w:r>
          </w:p>
        </w:tc>
      </w:tr>
      <w:tr w:rsidR="00112D40" w14:paraId="72D8CF45" w14:textId="77777777">
        <w:trPr>
          <w:trHeight w:val="220"/>
        </w:trPr>
        <w:tc>
          <w:tcPr>
            <w:tcW w:w="2530" w:type="dxa"/>
            <w:shd w:val="clear" w:color="auto" w:fill="CFDFE7"/>
          </w:tcPr>
          <w:p w14:paraId="454B5959" w14:textId="77777777" w:rsidR="00112D40" w:rsidRDefault="003E0739">
            <w:pPr>
              <w:pStyle w:val="TableParagraph"/>
              <w:ind w:left="10" w:right="3"/>
              <w:rPr>
                <w:sz w:val="18"/>
              </w:rPr>
            </w:pPr>
            <w:r>
              <w:rPr>
                <w:spacing w:val="-2"/>
                <w:sz w:val="18"/>
              </w:rPr>
              <w:t>Machelen</w:t>
            </w:r>
          </w:p>
        </w:tc>
        <w:tc>
          <w:tcPr>
            <w:tcW w:w="1411" w:type="dxa"/>
          </w:tcPr>
          <w:p w14:paraId="76AF73DC" w14:textId="77777777" w:rsidR="00112D40" w:rsidRDefault="003E0739">
            <w:pPr>
              <w:pStyle w:val="TableParagraph"/>
              <w:ind w:left="5" w:right="1"/>
              <w:rPr>
                <w:sz w:val="18"/>
              </w:rPr>
            </w:pPr>
            <w:r>
              <w:rPr>
                <w:spacing w:val="-5"/>
                <w:sz w:val="18"/>
              </w:rPr>
              <w:t>6%</w:t>
            </w:r>
          </w:p>
        </w:tc>
        <w:tc>
          <w:tcPr>
            <w:tcW w:w="1255" w:type="dxa"/>
          </w:tcPr>
          <w:p w14:paraId="43FCB888" w14:textId="77777777" w:rsidR="00112D40" w:rsidRDefault="003E0739">
            <w:pPr>
              <w:pStyle w:val="TableParagraph"/>
              <w:ind w:left="13" w:right="1"/>
              <w:rPr>
                <w:sz w:val="18"/>
              </w:rPr>
            </w:pPr>
            <w:r>
              <w:rPr>
                <w:spacing w:val="-5"/>
                <w:sz w:val="18"/>
              </w:rPr>
              <w:t>5%</w:t>
            </w:r>
          </w:p>
        </w:tc>
        <w:tc>
          <w:tcPr>
            <w:tcW w:w="1412" w:type="dxa"/>
          </w:tcPr>
          <w:p w14:paraId="51400BC0" w14:textId="77777777" w:rsidR="00112D40" w:rsidRDefault="003E0739">
            <w:pPr>
              <w:pStyle w:val="TableParagraph"/>
              <w:ind w:left="6" w:right="1"/>
              <w:rPr>
                <w:sz w:val="18"/>
              </w:rPr>
            </w:pPr>
            <w:r>
              <w:rPr>
                <w:spacing w:val="-5"/>
                <w:sz w:val="18"/>
              </w:rPr>
              <w:t>7%</w:t>
            </w:r>
          </w:p>
        </w:tc>
        <w:tc>
          <w:tcPr>
            <w:tcW w:w="1258" w:type="dxa"/>
          </w:tcPr>
          <w:p w14:paraId="210FB67E" w14:textId="77777777" w:rsidR="00112D40" w:rsidRDefault="003E0739">
            <w:pPr>
              <w:pStyle w:val="TableParagraph"/>
              <w:ind w:left="10" w:right="1"/>
              <w:rPr>
                <w:sz w:val="18"/>
              </w:rPr>
            </w:pPr>
            <w:r>
              <w:rPr>
                <w:spacing w:val="-5"/>
                <w:sz w:val="18"/>
              </w:rPr>
              <w:t>6%</w:t>
            </w:r>
          </w:p>
        </w:tc>
      </w:tr>
      <w:tr w:rsidR="00112D40" w14:paraId="23A23FB3" w14:textId="77777777">
        <w:trPr>
          <w:trHeight w:val="217"/>
        </w:trPr>
        <w:tc>
          <w:tcPr>
            <w:tcW w:w="2530" w:type="dxa"/>
            <w:shd w:val="clear" w:color="auto" w:fill="CFDFE7"/>
          </w:tcPr>
          <w:p w14:paraId="02947F8F" w14:textId="77777777" w:rsidR="00112D40" w:rsidRDefault="003E0739">
            <w:pPr>
              <w:pStyle w:val="TableParagraph"/>
              <w:spacing w:before="0" w:line="198" w:lineRule="exact"/>
              <w:ind w:left="10" w:right="3"/>
              <w:rPr>
                <w:sz w:val="18"/>
              </w:rPr>
            </w:pPr>
            <w:r>
              <w:rPr>
                <w:spacing w:val="-2"/>
                <w:sz w:val="18"/>
              </w:rPr>
              <w:t>Steenokkerzeel</w:t>
            </w:r>
          </w:p>
        </w:tc>
        <w:tc>
          <w:tcPr>
            <w:tcW w:w="1411" w:type="dxa"/>
          </w:tcPr>
          <w:p w14:paraId="15EE3D3C" w14:textId="77777777" w:rsidR="00112D40" w:rsidRDefault="003E0739">
            <w:pPr>
              <w:pStyle w:val="TableParagraph"/>
              <w:spacing w:before="0" w:line="198" w:lineRule="exact"/>
              <w:ind w:left="5" w:right="1"/>
              <w:rPr>
                <w:sz w:val="18"/>
              </w:rPr>
            </w:pPr>
            <w:r>
              <w:rPr>
                <w:spacing w:val="-5"/>
                <w:sz w:val="18"/>
              </w:rPr>
              <w:t>5%</w:t>
            </w:r>
          </w:p>
        </w:tc>
        <w:tc>
          <w:tcPr>
            <w:tcW w:w="1255" w:type="dxa"/>
          </w:tcPr>
          <w:p w14:paraId="6FAFE7AF" w14:textId="77777777" w:rsidR="00112D40" w:rsidRDefault="003E0739">
            <w:pPr>
              <w:pStyle w:val="TableParagraph"/>
              <w:spacing w:before="0" w:line="198" w:lineRule="exact"/>
              <w:ind w:left="13" w:right="1"/>
              <w:rPr>
                <w:sz w:val="18"/>
              </w:rPr>
            </w:pPr>
            <w:r>
              <w:rPr>
                <w:spacing w:val="-5"/>
                <w:sz w:val="18"/>
              </w:rPr>
              <w:t>4%</w:t>
            </w:r>
          </w:p>
        </w:tc>
        <w:tc>
          <w:tcPr>
            <w:tcW w:w="1412" w:type="dxa"/>
          </w:tcPr>
          <w:p w14:paraId="4A5820F4" w14:textId="77777777" w:rsidR="00112D40" w:rsidRDefault="003E0739">
            <w:pPr>
              <w:pStyle w:val="TableParagraph"/>
              <w:spacing w:before="0" w:line="198" w:lineRule="exact"/>
              <w:ind w:left="6" w:right="1"/>
              <w:rPr>
                <w:sz w:val="18"/>
              </w:rPr>
            </w:pPr>
            <w:r>
              <w:rPr>
                <w:spacing w:val="-5"/>
                <w:sz w:val="18"/>
              </w:rPr>
              <w:t>3%</w:t>
            </w:r>
          </w:p>
        </w:tc>
        <w:tc>
          <w:tcPr>
            <w:tcW w:w="1258" w:type="dxa"/>
          </w:tcPr>
          <w:p w14:paraId="31F51E90" w14:textId="77777777" w:rsidR="00112D40" w:rsidRDefault="003E0739">
            <w:pPr>
              <w:pStyle w:val="TableParagraph"/>
              <w:spacing w:before="0" w:line="198" w:lineRule="exact"/>
              <w:ind w:left="10" w:right="1"/>
              <w:rPr>
                <w:sz w:val="18"/>
              </w:rPr>
            </w:pPr>
            <w:r>
              <w:rPr>
                <w:spacing w:val="-5"/>
                <w:sz w:val="18"/>
              </w:rPr>
              <w:t>3%</w:t>
            </w:r>
          </w:p>
        </w:tc>
      </w:tr>
      <w:tr w:rsidR="00112D40" w14:paraId="162F05E4" w14:textId="77777777">
        <w:trPr>
          <w:trHeight w:val="220"/>
        </w:trPr>
        <w:tc>
          <w:tcPr>
            <w:tcW w:w="2530" w:type="dxa"/>
            <w:shd w:val="clear" w:color="auto" w:fill="CFDFE7"/>
          </w:tcPr>
          <w:p w14:paraId="22727126" w14:textId="77777777" w:rsidR="00112D40" w:rsidRDefault="003E0739">
            <w:pPr>
              <w:pStyle w:val="TableParagraph"/>
              <w:ind w:left="10" w:right="4"/>
              <w:rPr>
                <w:sz w:val="18"/>
              </w:rPr>
            </w:pPr>
            <w:r>
              <w:rPr>
                <w:spacing w:val="-2"/>
                <w:sz w:val="18"/>
              </w:rPr>
              <w:t>Zaventem</w:t>
            </w:r>
          </w:p>
        </w:tc>
        <w:tc>
          <w:tcPr>
            <w:tcW w:w="1411" w:type="dxa"/>
          </w:tcPr>
          <w:p w14:paraId="1B6B7E59" w14:textId="77777777" w:rsidR="00112D40" w:rsidRDefault="003E0739">
            <w:pPr>
              <w:pStyle w:val="TableParagraph"/>
              <w:ind w:left="5" w:right="1"/>
              <w:rPr>
                <w:sz w:val="18"/>
              </w:rPr>
            </w:pPr>
            <w:r>
              <w:rPr>
                <w:spacing w:val="-5"/>
                <w:sz w:val="18"/>
              </w:rPr>
              <w:t>4%</w:t>
            </w:r>
          </w:p>
        </w:tc>
        <w:tc>
          <w:tcPr>
            <w:tcW w:w="1255" w:type="dxa"/>
          </w:tcPr>
          <w:p w14:paraId="05DAD103" w14:textId="77777777" w:rsidR="00112D40" w:rsidRDefault="003E0739">
            <w:pPr>
              <w:pStyle w:val="TableParagraph"/>
              <w:ind w:left="13" w:right="1"/>
              <w:rPr>
                <w:sz w:val="18"/>
              </w:rPr>
            </w:pPr>
            <w:r>
              <w:rPr>
                <w:spacing w:val="-5"/>
                <w:sz w:val="18"/>
              </w:rPr>
              <w:t>4%</w:t>
            </w:r>
          </w:p>
        </w:tc>
        <w:tc>
          <w:tcPr>
            <w:tcW w:w="1412" w:type="dxa"/>
          </w:tcPr>
          <w:p w14:paraId="369107CE" w14:textId="77777777" w:rsidR="00112D40" w:rsidRDefault="003E0739">
            <w:pPr>
              <w:pStyle w:val="TableParagraph"/>
              <w:ind w:left="6" w:right="1"/>
              <w:rPr>
                <w:sz w:val="18"/>
              </w:rPr>
            </w:pPr>
            <w:r>
              <w:rPr>
                <w:spacing w:val="-5"/>
                <w:sz w:val="18"/>
              </w:rPr>
              <w:t>4%</w:t>
            </w:r>
          </w:p>
        </w:tc>
        <w:tc>
          <w:tcPr>
            <w:tcW w:w="1258" w:type="dxa"/>
          </w:tcPr>
          <w:p w14:paraId="74E527A6" w14:textId="77777777" w:rsidR="00112D40" w:rsidRDefault="003E0739">
            <w:pPr>
              <w:pStyle w:val="TableParagraph"/>
              <w:ind w:left="10" w:right="1"/>
              <w:rPr>
                <w:sz w:val="18"/>
              </w:rPr>
            </w:pPr>
            <w:r>
              <w:rPr>
                <w:spacing w:val="-5"/>
                <w:sz w:val="18"/>
              </w:rPr>
              <w:t>4%</w:t>
            </w:r>
          </w:p>
        </w:tc>
      </w:tr>
      <w:tr w:rsidR="00112D40" w14:paraId="4DA08A25" w14:textId="77777777">
        <w:trPr>
          <w:trHeight w:val="220"/>
        </w:trPr>
        <w:tc>
          <w:tcPr>
            <w:tcW w:w="7866" w:type="dxa"/>
            <w:gridSpan w:val="5"/>
            <w:shd w:val="clear" w:color="auto" w:fill="7EACC0"/>
          </w:tcPr>
          <w:p w14:paraId="2501B59A" w14:textId="77777777" w:rsidR="00112D40" w:rsidRDefault="003E0739">
            <w:pPr>
              <w:pStyle w:val="TableParagraph"/>
              <w:ind w:left="8" w:right="2"/>
              <w:rPr>
                <w:sz w:val="18"/>
              </w:rPr>
            </w:pPr>
            <w:r>
              <w:rPr>
                <w:spacing w:val="-2"/>
                <w:sz w:val="18"/>
              </w:rPr>
              <w:t>Nord-Ouest</w:t>
            </w:r>
          </w:p>
        </w:tc>
      </w:tr>
      <w:tr w:rsidR="00112D40" w14:paraId="2E515E59" w14:textId="77777777">
        <w:trPr>
          <w:trHeight w:val="217"/>
        </w:trPr>
        <w:tc>
          <w:tcPr>
            <w:tcW w:w="2530" w:type="dxa"/>
            <w:shd w:val="clear" w:color="auto" w:fill="CFDFE7"/>
          </w:tcPr>
          <w:p w14:paraId="22E085EF" w14:textId="77777777" w:rsidR="00112D40" w:rsidRDefault="003E0739">
            <w:pPr>
              <w:pStyle w:val="TableParagraph"/>
              <w:spacing w:before="0" w:line="198" w:lineRule="exact"/>
              <w:ind w:left="10" w:right="5"/>
              <w:rPr>
                <w:sz w:val="18"/>
              </w:rPr>
            </w:pPr>
            <w:r>
              <w:rPr>
                <w:spacing w:val="-4"/>
                <w:sz w:val="18"/>
              </w:rPr>
              <w:t>Asse</w:t>
            </w:r>
          </w:p>
        </w:tc>
        <w:tc>
          <w:tcPr>
            <w:tcW w:w="1411" w:type="dxa"/>
          </w:tcPr>
          <w:p w14:paraId="1A7EE929" w14:textId="77777777" w:rsidR="00112D40" w:rsidRDefault="003E0739">
            <w:pPr>
              <w:pStyle w:val="TableParagraph"/>
              <w:spacing w:before="0" w:line="198" w:lineRule="exact"/>
              <w:ind w:left="5" w:right="1"/>
              <w:rPr>
                <w:sz w:val="18"/>
              </w:rPr>
            </w:pPr>
            <w:r>
              <w:rPr>
                <w:spacing w:val="-5"/>
                <w:sz w:val="18"/>
              </w:rPr>
              <w:t>8%</w:t>
            </w:r>
          </w:p>
        </w:tc>
        <w:tc>
          <w:tcPr>
            <w:tcW w:w="1255" w:type="dxa"/>
          </w:tcPr>
          <w:p w14:paraId="11C37A60" w14:textId="77777777" w:rsidR="00112D40" w:rsidRDefault="003E0739">
            <w:pPr>
              <w:pStyle w:val="TableParagraph"/>
              <w:spacing w:before="0" w:line="198" w:lineRule="exact"/>
              <w:ind w:left="13" w:right="1"/>
              <w:rPr>
                <w:sz w:val="18"/>
              </w:rPr>
            </w:pPr>
            <w:r>
              <w:rPr>
                <w:spacing w:val="-5"/>
                <w:sz w:val="18"/>
              </w:rPr>
              <w:t>6%</w:t>
            </w:r>
          </w:p>
        </w:tc>
        <w:tc>
          <w:tcPr>
            <w:tcW w:w="1412" w:type="dxa"/>
          </w:tcPr>
          <w:p w14:paraId="133A7C5C" w14:textId="77777777" w:rsidR="00112D40" w:rsidRDefault="003E0739">
            <w:pPr>
              <w:pStyle w:val="TableParagraph"/>
              <w:spacing w:before="0" w:line="198" w:lineRule="exact"/>
              <w:ind w:left="6" w:right="1"/>
              <w:rPr>
                <w:sz w:val="18"/>
              </w:rPr>
            </w:pPr>
            <w:r>
              <w:rPr>
                <w:spacing w:val="-5"/>
                <w:sz w:val="18"/>
              </w:rPr>
              <w:t>7%</w:t>
            </w:r>
          </w:p>
        </w:tc>
        <w:tc>
          <w:tcPr>
            <w:tcW w:w="1258" w:type="dxa"/>
          </w:tcPr>
          <w:p w14:paraId="45C193D6" w14:textId="77777777" w:rsidR="00112D40" w:rsidRDefault="003E0739">
            <w:pPr>
              <w:pStyle w:val="TableParagraph"/>
              <w:spacing w:before="0" w:line="198" w:lineRule="exact"/>
              <w:ind w:left="10" w:right="1"/>
              <w:rPr>
                <w:sz w:val="18"/>
              </w:rPr>
            </w:pPr>
            <w:r>
              <w:rPr>
                <w:spacing w:val="-5"/>
                <w:sz w:val="18"/>
              </w:rPr>
              <w:t>7%</w:t>
            </w:r>
          </w:p>
        </w:tc>
      </w:tr>
      <w:tr w:rsidR="00112D40" w14:paraId="2270FD7B" w14:textId="77777777">
        <w:trPr>
          <w:trHeight w:val="220"/>
        </w:trPr>
        <w:tc>
          <w:tcPr>
            <w:tcW w:w="2530" w:type="dxa"/>
            <w:shd w:val="clear" w:color="auto" w:fill="CFDFE7"/>
          </w:tcPr>
          <w:p w14:paraId="029D3B80" w14:textId="77777777" w:rsidR="00112D40" w:rsidRDefault="003E0739">
            <w:pPr>
              <w:pStyle w:val="TableParagraph"/>
              <w:ind w:left="10" w:right="3"/>
              <w:rPr>
                <w:sz w:val="18"/>
              </w:rPr>
            </w:pPr>
            <w:r>
              <w:rPr>
                <w:spacing w:val="-2"/>
                <w:sz w:val="18"/>
              </w:rPr>
              <w:t>Grimbergen</w:t>
            </w:r>
          </w:p>
        </w:tc>
        <w:tc>
          <w:tcPr>
            <w:tcW w:w="1411" w:type="dxa"/>
          </w:tcPr>
          <w:p w14:paraId="650055B2" w14:textId="77777777" w:rsidR="00112D40" w:rsidRDefault="003E0739">
            <w:pPr>
              <w:pStyle w:val="TableParagraph"/>
              <w:ind w:left="5" w:right="1"/>
              <w:rPr>
                <w:sz w:val="18"/>
              </w:rPr>
            </w:pPr>
            <w:r>
              <w:rPr>
                <w:spacing w:val="-5"/>
                <w:sz w:val="18"/>
              </w:rPr>
              <w:t>6%</w:t>
            </w:r>
          </w:p>
        </w:tc>
        <w:tc>
          <w:tcPr>
            <w:tcW w:w="1255" w:type="dxa"/>
          </w:tcPr>
          <w:p w14:paraId="58E47059" w14:textId="77777777" w:rsidR="00112D40" w:rsidRDefault="003E0739">
            <w:pPr>
              <w:pStyle w:val="TableParagraph"/>
              <w:ind w:left="13" w:right="1"/>
              <w:rPr>
                <w:sz w:val="18"/>
              </w:rPr>
            </w:pPr>
            <w:r>
              <w:rPr>
                <w:spacing w:val="-5"/>
                <w:sz w:val="18"/>
              </w:rPr>
              <w:t>5%</w:t>
            </w:r>
          </w:p>
        </w:tc>
        <w:tc>
          <w:tcPr>
            <w:tcW w:w="1412" w:type="dxa"/>
          </w:tcPr>
          <w:p w14:paraId="4EB6D947" w14:textId="77777777" w:rsidR="00112D40" w:rsidRDefault="003E0739">
            <w:pPr>
              <w:pStyle w:val="TableParagraph"/>
              <w:ind w:left="6" w:right="1"/>
              <w:rPr>
                <w:sz w:val="18"/>
              </w:rPr>
            </w:pPr>
            <w:r>
              <w:rPr>
                <w:spacing w:val="-5"/>
                <w:sz w:val="18"/>
              </w:rPr>
              <w:t>6%</w:t>
            </w:r>
          </w:p>
        </w:tc>
        <w:tc>
          <w:tcPr>
            <w:tcW w:w="1258" w:type="dxa"/>
          </w:tcPr>
          <w:p w14:paraId="57BA558E" w14:textId="77777777" w:rsidR="00112D40" w:rsidRDefault="003E0739">
            <w:pPr>
              <w:pStyle w:val="TableParagraph"/>
              <w:ind w:left="10" w:right="1"/>
              <w:rPr>
                <w:sz w:val="18"/>
              </w:rPr>
            </w:pPr>
            <w:r>
              <w:rPr>
                <w:spacing w:val="-5"/>
                <w:sz w:val="18"/>
              </w:rPr>
              <w:t>5%</w:t>
            </w:r>
          </w:p>
        </w:tc>
      </w:tr>
      <w:tr w:rsidR="00112D40" w14:paraId="3E1C4AB2" w14:textId="77777777">
        <w:trPr>
          <w:trHeight w:val="220"/>
        </w:trPr>
        <w:tc>
          <w:tcPr>
            <w:tcW w:w="2530" w:type="dxa"/>
            <w:shd w:val="clear" w:color="auto" w:fill="CFDFE7"/>
          </w:tcPr>
          <w:p w14:paraId="63B929CE" w14:textId="77777777" w:rsidR="00112D40" w:rsidRDefault="003E0739">
            <w:pPr>
              <w:pStyle w:val="TableParagraph"/>
              <w:ind w:left="10"/>
              <w:rPr>
                <w:sz w:val="18"/>
              </w:rPr>
            </w:pPr>
            <w:r>
              <w:rPr>
                <w:spacing w:val="-2"/>
                <w:sz w:val="18"/>
              </w:rPr>
              <w:t>Wemmel</w:t>
            </w:r>
          </w:p>
        </w:tc>
        <w:tc>
          <w:tcPr>
            <w:tcW w:w="1411" w:type="dxa"/>
          </w:tcPr>
          <w:p w14:paraId="5185A0AC" w14:textId="77777777" w:rsidR="00112D40" w:rsidRDefault="003E0739">
            <w:pPr>
              <w:pStyle w:val="TableParagraph"/>
              <w:ind w:left="5" w:right="1"/>
              <w:rPr>
                <w:sz w:val="18"/>
              </w:rPr>
            </w:pPr>
            <w:r>
              <w:rPr>
                <w:spacing w:val="-5"/>
                <w:sz w:val="18"/>
              </w:rPr>
              <w:t>5%</w:t>
            </w:r>
          </w:p>
        </w:tc>
        <w:tc>
          <w:tcPr>
            <w:tcW w:w="1255" w:type="dxa"/>
          </w:tcPr>
          <w:p w14:paraId="0E71C25A" w14:textId="77777777" w:rsidR="00112D40" w:rsidRDefault="003E0739">
            <w:pPr>
              <w:pStyle w:val="TableParagraph"/>
              <w:ind w:left="13" w:right="1"/>
              <w:rPr>
                <w:sz w:val="18"/>
              </w:rPr>
            </w:pPr>
            <w:r>
              <w:rPr>
                <w:spacing w:val="-5"/>
                <w:sz w:val="18"/>
              </w:rPr>
              <w:t>4%</w:t>
            </w:r>
          </w:p>
        </w:tc>
        <w:tc>
          <w:tcPr>
            <w:tcW w:w="1412" w:type="dxa"/>
          </w:tcPr>
          <w:p w14:paraId="3D399E55" w14:textId="77777777" w:rsidR="00112D40" w:rsidRDefault="003E0739">
            <w:pPr>
              <w:pStyle w:val="TableParagraph"/>
              <w:ind w:left="6" w:right="1"/>
              <w:rPr>
                <w:sz w:val="18"/>
              </w:rPr>
            </w:pPr>
            <w:r>
              <w:rPr>
                <w:spacing w:val="-5"/>
                <w:sz w:val="18"/>
              </w:rPr>
              <w:t>4%</w:t>
            </w:r>
          </w:p>
        </w:tc>
        <w:tc>
          <w:tcPr>
            <w:tcW w:w="1258" w:type="dxa"/>
          </w:tcPr>
          <w:p w14:paraId="667C0016" w14:textId="77777777" w:rsidR="00112D40" w:rsidRDefault="003E0739">
            <w:pPr>
              <w:pStyle w:val="TableParagraph"/>
              <w:ind w:left="10" w:right="1"/>
              <w:rPr>
                <w:sz w:val="18"/>
              </w:rPr>
            </w:pPr>
            <w:r>
              <w:rPr>
                <w:spacing w:val="-5"/>
                <w:sz w:val="18"/>
              </w:rPr>
              <w:t>3%</w:t>
            </w:r>
          </w:p>
        </w:tc>
      </w:tr>
      <w:tr w:rsidR="00112D40" w14:paraId="0ADA160C" w14:textId="77777777">
        <w:trPr>
          <w:trHeight w:val="221"/>
        </w:trPr>
        <w:tc>
          <w:tcPr>
            <w:tcW w:w="2530" w:type="dxa"/>
            <w:shd w:val="clear" w:color="auto" w:fill="CFDFE7"/>
          </w:tcPr>
          <w:p w14:paraId="5E6A6E6C" w14:textId="77777777" w:rsidR="00112D40" w:rsidRDefault="003E0739">
            <w:pPr>
              <w:pStyle w:val="TableParagraph"/>
              <w:spacing w:before="2"/>
              <w:ind w:left="10" w:right="6"/>
              <w:rPr>
                <w:sz w:val="18"/>
              </w:rPr>
            </w:pPr>
            <w:r>
              <w:rPr>
                <w:spacing w:val="-2"/>
                <w:sz w:val="18"/>
              </w:rPr>
              <w:t>Dilbeek</w:t>
            </w:r>
          </w:p>
        </w:tc>
        <w:tc>
          <w:tcPr>
            <w:tcW w:w="1411" w:type="dxa"/>
          </w:tcPr>
          <w:p w14:paraId="341B0452" w14:textId="77777777" w:rsidR="00112D40" w:rsidRDefault="003E0739">
            <w:pPr>
              <w:pStyle w:val="TableParagraph"/>
              <w:spacing w:before="2"/>
              <w:ind w:left="5" w:right="1"/>
              <w:rPr>
                <w:sz w:val="18"/>
              </w:rPr>
            </w:pPr>
            <w:r>
              <w:rPr>
                <w:spacing w:val="-5"/>
                <w:sz w:val="18"/>
              </w:rPr>
              <w:t>5%</w:t>
            </w:r>
          </w:p>
        </w:tc>
        <w:tc>
          <w:tcPr>
            <w:tcW w:w="1255" w:type="dxa"/>
          </w:tcPr>
          <w:p w14:paraId="0B818486" w14:textId="77777777" w:rsidR="00112D40" w:rsidRDefault="003E0739">
            <w:pPr>
              <w:pStyle w:val="TableParagraph"/>
              <w:spacing w:before="2"/>
              <w:ind w:left="13" w:right="1"/>
              <w:rPr>
                <w:sz w:val="18"/>
              </w:rPr>
            </w:pPr>
            <w:r>
              <w:rPr>
                <w:spacing w:val="-5"/>
                <w:sz w:val="18"/>
              </w:rPr>
              <w:t>3%</w:t>
            </w:r>
          </w:p>
        </w:tc>
        <w:tc>
          <w:tcPr>
            <w:tcW w:w="1412" w:type="dxa"/>
          </w:tcPr>
          <w:p w14:paraId="02C5CE24" w14:textId="77777777" w:rsidR="00112D40" w:rsidRDefault="003E0739">
            <w:pPr>
              <w:pStyle w:val="TableParagraph"/>
              <w:spacing w:before="2"/>
              <w:ind w:left="6" w:right="1"/>
              <w:rPr>
                <w:sz w:val="18"/>
              </w:rPr>
            </w:pPr>
            <w:r>
              <w:rPr>
                <w:spacing w:val="-5"/>
                <w:sz w:val="18"/>
              </w:rPr>
              <w:t>5%</w:t>
            </w:r>
          </w:p>
        </w:tc>
        <w:tc>
          <w:tcPr>
            <w:tcW w:w="1258" w:type="dxa"/>
          </w:tcPr>
          <w:p w14:paraId="7981FD29" w14:textId="77777777" w:rsidR="00112D40" w:rsidRDefault="003E0739">
            <w:pPr>
              <w:pStyle w:val="TableParagraph"/>
              <w:spacing w:before="2"/>
              <w:ind w:left="10" w:right="1"/>
              <w:rPr>
                <w:sz w:val="18"/>
              </w:rPr>
            </w:pPr>
            <w:r>
              <w:rPr>
                <w:spacing w:val="-5"/>
                <w:sz w:val="18"/>
              </w:rPr>
              <w:t>4%</w:t>
            </w:r>
          </w:p>
        </w:tc>
      </w:tr>
      <w:tr w:rsidR="00112D40" w14:paraId="756225BD" w14:textId="77777777">
        <w:trPr>
          <w:trHeight w:val="217"/>
        </w:trPr>
        <w:tc>
          <w:tcPr>
            <w:tcW w:w="2530" w:type="dxa"/>
            <w:shd w:val="clear" w:color="auto" w:fill="CFDFE7"/>
          </w:tcPr>
          <w:p w14:paraId="6B8C700C" w14:textId="77777777" w:rsidR="00112D40" w:rsidRDefault="003E0739">
            <w:pPr>
              <w:pStyle w:val="TableParagraph"/>
              <w:spacing w:before="0" w:line="198" w:lineRule="exact"/>
              <w:ind w:left="10" w:right="4"/>
              <w:rPr>
                <w:sz w:val="18"/>
              </w:rPr>
            </w:pPr>
            <w:r>
              <w:rPr>
                <w:spacing w:val="-2"/>
                <w:sz w:val="18"/>
              </w:rPr>
              <w:t>Vilvoorde</w:t>
            </w:r>
          </w:p>
        </w:tc>
        <w:tc>
          <w:tcPr>
            <w:tcW w:w="1411" w:type="dxa"/>
          </w:tcPr>
          <w:p w14:paraId="05B36437" w14:textId="77777777" w:rsidR="00112D40" w:rsidRDefault="003E0739">
            <w:pPr>
              <w:pStyle w:val="TableParagraph"/>
              <w:spacing w:before="0" w:line="198" w:lineRule="exact"/>
              <w:ind w:left="5" w:right="1"/>
              <w:rPr>
                <w:sz w:val="18"/>
              </w:rPr>
            </w:pPr>
            <w:r>
              <w:rPr>
                <w:spacing w:val="-5"/>
                <w:sz w:val="18"/>
              </w:rPr>
              <w:t>4%</w:t>
            </w:r>
          </w:p>
        </w:tc>
        <w:tc>
          <w:tcPr>
            <w:tcW w:w="1255" w:type="dxa"/>
          </w:tcPr>
          <w:p w14:paraId="4E183C2A" w14:textId="77777777" w:rsidR="00112D40" w:rsidRDefault="003E0739">
            <w:pPr>
              <w:pStyle w:val="TableParagraph"/>
              <w:spacing w:before="0" w:line="198" w:lineRule="exact"/>
              <w:ind w:left="13" w:right="1"/>
              <w:rPr>
                <w:sz w:val="18"/>
              </w:rPr>
            </w:pPr>
            <w:r>
              <w:rPr>
                <w:spacing w:val="-5"/>
                <w:sz w:val="18"/>
              </w:rPr>
              <w:t>3%</w:t>
            </w:r>
          </w:p>
        </w:tc>
        <w:tc>
          <w:tcPr>
            <w:tcW w:w="1412" w:type="dxa"/>
          </w:tcPr>
          <w:p w14:paraId="12C8FB37" w14:textId="77777777" w:rsidR="00112D40" w:rsidRDefault="003E0739">
            <w:pPr>
              <w:pStyle w:val="TableParagraph"/>
              <w:spacing w:before="0" w:line="198" w:lineRule="exact"/>
              <w:ind w:left="6" w:right="1"/>
              <w:rPr>
                <w:sz w:val="18"/>
              </w:rPr>
            </w:pPr>
            <w:r>
              <w:rPr>
                <w:spacing w:val="-5"/>
                <w:sz w:val="18"/>
              </w:rPr>
              <w:t>4%</w:t>
            </w:r>
          </w:p>
        </w:tc>
        <w:tc>
          <w:tcPr>
            <w:tcW w:w="1258" w:type="dxa"/>
          </w:tcPr>
          <w:p w14:paraId="435A2C4C" w14:textId="77777777" w:rsidR="00112D40" w:rsidRDefault="003E0739">
            <w:pPr>
              <w:pStyle w:val="TableParagraph"/>
              <w:spacing w:before="0" w:line="198" w:lineRule="exact"/>
              <w:ind w:left="10" w:right="1"/>
              <w:rPr>
                <w:sz w:val="18"/>
              </w:rPr>
            </w:pPr>
            <w:r>
              <w:rPr>
                <w:spacing w:val="-5"/>
                <w:sz w:val="18"/>
              </w:rPr>
              <w:t>3%</w:t>
            </w:r>
          </w:p>
        </w:tc>
      </w:tr>
      <w:tr w:rsidR="00112D40" w14:paraId="55D3C5FF" w14:textId="77777777">
        <w:trPr>
          <w:trHeight w:val="220"/>
        </w:trPr>
        <w:tc>
          <w:tcPr>
            <w:tcW w:w="7866" w:type="dxa"/>
            <w:gridSpan w:val="5"/>
            <w:shd w:val="clear" w:color="auto" w:fill="7EACC0"/>
          </w:tcPr>
          <w:p w14:paraId="514EC476" w14:textId="77777777" w:rsidR="00112D40" w:rsidRDefault="003E0739">
            <w:pPr>
              <w:pStyle w:val="TableParagraph"/>
              <w:ind w:left="8"/>
              <w:rPr>
                <w:sz w:val="18"/>
              </w:rPr>
            </w:pPr>
            <w:r>
              <w:rPr>
                <w:spacing w:val="-2"/>
                <w:sz w:val="18"/>
              </w:rPr>
              <w:t>Nord-Est</w:t>
            </w:r>
          </w:p>
        </w:tc>
      </w:tr>
      <w:tr w:rsidR="00112D40" w14:paraId="7AE99913" w14:textId="77777777">
        <w:trPr>
          <w:trHeight w:val="220"/>
        </w:trPr>
        <w:tc>
          <w:tcPr>
            <w:tcW w:w="2530" w:type="dxa"/>
            <w:shd w:val="clear" w:color="auto" w:fill="CFDFE7"/>
          </w:tcPr>
          <w:p w14:paraId="385FAD64" w14:textId="77777777" w:rsidR="00112D40" w:rsidRDefault="003E0739">
            <w:pPr>
              <w:pStyle w:val="TableParagraph"/>
              <w:ind w:left="10" w:right="3"/>
              <w:rPr>
                <w:sz w:val="18"/>
              </w:rPr>
            </w:pPr>
            <w:r>
              <w:rPr>
                <w:spacing w:val="-2"/>
                <w:sz w:val="18"/>
              </w:rPr>
              <w:t>Tervuren</w:t>
            </w:r>
          </w:p>
        </w:tc>
        <w:tc>
          <w:tcPr>
            <w:tcW w:w="1411" w:type="dxa"/>
          </w:tcPr>
          <w:p w14:paraId="498BA26E" w14:textId="77777777" w:rsidR="00112D40" w:rsidRDefault="003E0739">
            <w:pPr>
              <w:pStyle w:val="TableParagraph"/>
              <w:ind w:left="5" w:right="1"/>
              <w:rPr>
                <w:sz w:val="18"/>
              </w:rPr>
            </w:pPr>
            <w:r>
              <w:rPr>
                <w:spacing w:val="-5"/>
                <w:sz w:val="18"/>
              </w:rPr>
              <w:t>4%</w:t>
            </w:r>
          </w:p>
        </w:tc>
        <w:tc>
          <w:tcPr>
            <w:tcW w:w="1255" w:type="dxa"/>
          </w:tcPr>
          <w:p w14:paraId="0CE32C48" w14:textId="77777777" w:rsidR="00112D40" w:rsidRDefault="003E0739">
            <w:pPr>
              <w:pStyle w:val="TableParagraph"/>
              <w:ind w:left="13" w:right="1"/>
              <w:rPr>
                <w:sz w:val="18"/>
              </w:rPr>
            </w:pPr>
            <w:r>
              <w:rPr>
                <w:spacing w:val="-5"/>
                <w:sz w:val="18"/>
              </w:rPr>
              <w:t>4%</w:t>
            </w:r>
          </w:p>
        </w:tc>
        <w:tc>
          <w:tcPr>
            <w:tcW w:w="1412" w:type="dxa"/>
          </w:tcPr>
          <w:p w14:paraId="0226833A" w14:textId="77777777" w:rsidR="00112D40" w:rsidRDefault="003E0739">
            <w:pPr>
              <w:pStyle w:val="TableParagraph"/>
              <w:ind w:left="6" w:right="1"/>
              <w:rPr>
                <w:sz w:val="18"/>
              </w:rPr>
            </w:pPr>
            <w:r>
              <w:rPr>
                <w:spacing w:val="-5"/>
                <w:sz w:val="18"/>
              </w:rPr>
              <w:t>4%</w:t>
            </w:r>
          </w:p>
        </w:tc>
        <w:tc>
          <w:tcPr>
            <w:tcW w:w="1258" w:type="dxa"/>
          </w:tcPr>
          <w:p w14:paraId="1A84FCF9" w14:textId="77777777" w:rsidR="00112D40" w:rsidRDefault="003E0739">
            <w:pPr>
              <w:pStyle w:val="TableParagraph"/>
              <w:ind w:left="10" w:right="1"/>
              <w:rPr>
                <w:sz w:val="18"/>
              </w:rPr>
            </w:pPr>
            <w:r>
              <w:rPr>
                <w:spacing w:val="-5"/>
                <w:sz w:val="18"/>
              </w:rPr>
              <w:t>3%</w:t>
            </w:r>
          </w:p>
        </w:tc>
      </w:tr>
      <w:tr w:rsidR="00112D40" w14:paraId="31323D48" w14:textId="77777777">
        <w:trPr>
          <w:trHeight w:val="220"/>
        </w:trPr>
        <w:tc>
          <w:tcPr>
            <w:tcW w:w="2530" w:type="dxa"/>
            <w:shd w:val="clear" w:color="auto" w:fill="CFDFE7"/>
          </w:tcPr>
          <w:p w14:paraId="6EA25CB8" w14:textId="77777777" w:rsidR="00112D40" w:rsidRDefault="003E0739">
            <w:pPr>
              <w:pStyle w:val="TableParagraph"/>
              <w:ind w:left="10" w:right="4"/>
              <w:rPr>
                <w:sz w:val="18"/>
              </w:rPr>
            </w:pPr>
            <w:r>
              <w:rPr>
                <w:spacing w:val="-2"/>
                <w:sz w:val="18"/>
              </w:rPr>
              <w:t>Wezembeek-Oppem</w:t>
            </w:r>
          </w:p>
        </w:tc>
        <w:tc>
          <w:tcPr>
            <w:tcW w:w="1411" w:type="dxa"/>
          </w:tcPr>
          <w:p w14:paraId="65CBF18F" w14:textId="77777777" w:rsidR="00112D40" w:rsidRDefault="003E0739">
            <w:pPr>
              <w:pStyle w:val="TableParagraph"/>
              <w:ind w:left="5" w:right="1"/>
              <w:rPr>
                <w:sz w:val="18"/>
              </w:rPr>
            </w:pPr>
            <w:r>
              <w:rPr>
                <w:spacing w:val="-5"/>
                <w:sz w:val="18"/>
              </w:rPr>
              <w:t>3%</w:t>
            </w:r>
          </w:p>
        </w:tc>
        <w:tc>
          <w:tcPr>
            <w:tcW w:w="1255" w:type="dxa"/>
          </w:tcPr>
          <w:p w14:paraId="5BFED862" w14:textId="77777777" w:rsidR="00112D40" w:rsidRDefault="003E0739">
            <w:pPr>
              <w:pStyle w:val="TableParagraph"/>
              <w:ind w:left="13" w:right="1"/>
              <w:rPr>
                <w:sz w:val="18"/>
              </w:rPr>
            </w:pPr>
            <w:r>
              <w:rPr>
                <w:spacing w:val="-5"/>
                <w:sz w:val="18"/>
              </w:rPr>
              <w:t>3%</w:t>
            </w:r>
          </w:p>
        </w:tc>
        <w:tc>
          <w:tcPr>
            <w:tcW w:w="1412" w:type="dxa"/>
          </w:tcPr>
          <w:p w14:paraId="5AC014D8" w14:textId="77777777" w:rsidR="00112D40" w:rsidRDefault="003E0739">
            <w:pPr>
              <w:pStyle w:val="TableParagraph"/>
              <w:ind w:left="6" w:right="1"/>
              <w:rPr>
                <w:sz w:val="18"/>
              </w:rPr>
            </w:pPr>
            <w:r>
              <w:rPr>
                <w:spacing w:val="-5"/>
                <w:sz w:val="18"/>
              </w:rPr>
              <w:t>3%</w:t>
            </w:r>
          </w:p>
        </w:tc>
        <w:tc>
          <w:tcPr>
            <w:tcW w:w="1258" w:type="dxa"/>
          </w:tcPr>
          <w:p w14:paraId="15EC9C3B" w14:textId="77777777" w:rsidR="00112D40" w:rsidRDefault="003E0739">
            <w:pPr>
              <w:pStyle w:val="TableParagraph"/>
              <w:ind w:left="10" w:right="1"/>
              <w:rPr>
                <w:sz w:val="18"/>
              </w:rPr>
            </w:pPr>
            <w:r>
              <w:rPr>
                <w:spacing w:val="-5"/>
                <w:sz w:val="18"/>
              </w:rPr>
              <w:t>3%</w:t>
            </w:r>
          </w:p>
        </w:tc>
      </w:tr>
      <w:tr w:rsidR="00112D40" w14:paraId="5DE12288" w14:textId="77777777">
        <w:trPr>
          <w:trHeight w:val="217"/>
        </w:trPr>
        <w:tc>
          <w:tcPr>
            <w:tcW w:w="2530" w:type="dxa"/>
            <w:shd w:val="clear" w:color="auto" w:fill="CFDFE7"/>
          </w:tcPr>
          <w:p w14:paraId="6F65AF52" w14:textId="77777777" w:rsidR="00112D40" w:rsidRDefault="003E0739">
            <w:pPr>
              <w:pStyle w:val="TableParagraph"/>
              <w:spacing w:before="0" w:line="198" w:lineRule="exact"/>
              <w:ind w:left="10" w:right="6"/>
              <w:rPr>
                <w:sz w:val="18"/>
              </w:rPr>
            </w:pPr>
            <w:r>
              <w:rPr>
                <w:spacing w:val="-2"/>
                <w:sz w:val="18"/>
              </w:rPr>
              <w:t>Kortenberg</w:t>
            </w:r>
          </w:p>
        </w:tc>
        <w:tc>
          <w:tcPr>
            <w:tcW w:w="1411" w:type="dxa"/>
          </w:tcPr>
          <w:p w14:paraId="2B03D786" w14:textId="77777777" w:rsidR="00112D40" w:rsidRDefault="003E0739">
            <w:pPr>
              <w:pStyle w:val="TableParagraph"/>
              <w:spacing w:before="0" w:line="198" w:lineRule="exact"/>
              <w:ind w:left="5" w:right="1"/>
              <w:rPr>
                <w:sz w:val="18"/>
              </w:rPr>
            </w:pPr>
            <w:r>
              <w:rPr>
                <w:spacing w:val="-5"/>
                <w:sz w:val="18"/>
              </w:rPr>
              <w:t>5%</w:t>
            </w:r>
          </w:p>
        </w:tc>
        <w:tc>
          <w:tcPr>
            <w:tcW w:w="1255" w:type="dxa"/>
          </w:tcPr>
          <w:p w14:paraId="4D6FF789" w14:textId="77777777" w:rsidR="00112D40" w:rsidRDefault="003E0739">
            <w:pPr>
              <w:pStyle w:val="TableParagraph"/>
              <w:spacing w:before="0" w:line="198" w:lineRule="exact"/>
              <w:ind w:left="13" w:right="1"/>
              <w:rPr>
                <w:sz w:val="18"/>
              </w:rPr>
            </w:pPr>
            <w:r>
              <w:rPr>
                <w:spacing w:val="-5"/>
                <w:sz w:val="18"/>
              </w:rPr>
              <w:t>4%</w:t>
            </w:r>
          </w:p>
        </w:tc>
        <w:tc>
          <w:tcPr>
            <w:tcW w:w="1412" w:type="dxa"/>
          </w:tcPr>
          <w:p w14:paraId="5B782406" w14:textId="77777777" w:rsidR="00112D40" w:rsidRDefault="003E0739">
            <w:pPr>
              <w:pStyle w:val="TableParagraph"/>
              <w:spacing w:before="0" w:line="198" w:lineRule="exact"/>
              <w:ind w:left="6" w:right="1"/>
              <w:rPr>
                <w:sz w:val="18"/>
              </w:rPr>
            </w:pPr>
            <w:r>
              <w:rPr>
                <w:spacing w:val="-5"/>
                <w:sz w:val="18"/>
              </w:rPr>
              <w:t>5%</w:t>
            </w:r>
          </w:p>
        </w:tc>
        <w:tc>
          <w:tcPr>
            <w:tcW w:w="1258" w:type="dxa"/>
          </w:tcPr>
          <w:p w14:paraId="2B0AF18B" w14:textId="77777777" w:rsidR="00112D40" w:rsidRDefault="003E0739">
            <w:pPr>
              <w:pStyle w:val="TableParagraph"/>
              <w:spacing w:before="0" w:line="198" w:lineRule="exact"/>
              <w:ind w:left="10" w:right="1"/>
              <w:rPr>
                <w:sz w:val="18"/>
              </w:rPr>
            </w:pPr>
            <w:r>
              <w:rPr>
                <w:spacing w:val="-5"/>
                <w:sz w:val="18"/>
              </w:rPr>
              <w:t>5%</w:t>
            </w:r>
          </w:p>
        </w:tc>
      </w:tr>
      <w:tr w:rsidR="00112D40" w14:paraId="3299B797" w14:textId="77777777">
        <w:trPr>
          <w:trHeight w:val="220"/>
        </w:trPr>
        <w:tc>
          <w:tcPr>
            <w:tcW w:w="7866" w:type="dxa"/>
            <w:gridSpan w:val="5"/>
            <w:shd w:val="clear" w:color="auto" w:fill="7EACC0"/>
          </w:tcPr>
          <w:p w14:paraId="20F6AEB9" w14:textId="77777777" w:rsidR="00112D40" w:rsidRDefault="003E0739">
            <w:pPr>
              <w:pStyle w:val="TableParagraph"/>
              <w:ind w:left="8" w:right="1"/>
              <w:rPr>
                <w:sz w:val="18"/>
              </w:rPr>
            </w:pPr>
            <w:r>
              <w:rPr>
                <w:spacing w:val="-2"/>
                <w:sz w:val="18"/>
              </w:rPr>
              <w:t>Centre</w:t>
            </w:r>
          </w:p>
        </w:tc>
      </w:tr>
      <w:tr w:rsidR="00112D40" w14:paraId="7BD0F051" w14:textId="77777777">
        <w:trPr>
          <w:trHeight w:val="220"/>
        </w:trPr>
        <w:tc>
          <w:tcPr>
            <w:tcW w:w="2530" w:type="dxa"/>
            <w:shd w:val="clear" w:color="auto" w:fill="CFDFE7"/>
          </w:tcPr>
          <w:p w14:paraId="4E24E12A" w14:textId="77777777" w:rsidR="00112D40" w:rsidRDefault="003E0739">
            <w:pPr>
              <w:pStyle w:val="TableParagraph"/>
              <w:ind w:left="10" w:right="4"/>
              <w:rPr>
                <w:sz w:val="18"/>
              </w:rPr>
            </w:pPr>
            <w:r>
              <w:rPr>
                <w:spacing w:val="-2"/>
                <w:sz w:val="18"/>
              </w:rPr>
              <w:t>Schaerbeek</w:t>
            </w:r>
          </w:p>
        </w:tc>
        <w:tc>
          <w:tcPr>
            <w:tcW w:w="1411" w:type="dxa"/>
          </w:tcPr>
          <w:p w14:paraId="77DEE2C5" w14:textId="77777777" w:rsidR="00112D40" w:rsidRDefault="003E0739">
            <w:pPr>
              <w:pStyle w:val="TableParagraph"/>
              <w:ind w:left="5" w:right="1"/>
              <w:rPr>
                <w:sz w:val="18"/>
              </w:rPr>
            </w:pPr>
            <w:r>
              <w:rPr>
                <w:spacing w:val="-5"/>
                <w:sz w:val="18"/>
              </w:rPr>
              <w:t>1%</w:t>
            </w:r>
          </w:p>
        </w:tc>
        <w:tc>
          <w:tcPr>
            <w:tcW w:w="1255" w:type="dxa"/>
          </w:tcPr>
          <w:p w14:paraId="3CAE8997" w14:textId="77777777" w:rsidR="00112D40" w:rsidRDefault="003E0739">
            <w:pPr>
              <w:pStyle w:val="TableParagraph"/>
              <w:ind w:left="13" w:right="1"/>
              <w:rPr>
                <w:sz w:val="18"/>
              </w:rPr>
            </w:pPr>
            <w:r>
              <w:rPr>
                <w:spacing w:val="-5"/>
                <w:sz w:val="18"/>
              </w:rPr>
              <w:t>0%</w:t>
            </w:r>
          </w:p>
        </w:tc>
        <w:tc>
          <w:tcPr>
            <w:tcW w:w="1412" w:type="dxa"/>
          </w:tcPr>
          <w:p w14:paraId="0EE14099" w14:textId="77777777" w:rsidR="00112D40" w:rsidRDefault="003E0739">
            <w:pPr>
              <w:pStyle w:val="TableParagraph"/>
              <w:ind w:left="6" w:right="1"/>
              <w:rPr>
                <w:sz w:val="18"/>
              </w:rPr>
            </w:pPr>
            <w:r>
              <w:rPr>
                <w:spacing w:val="-5"/>
                <w:sz w:val="18"/>
              </w:rPr>
              <w:t>1%</w:t>
            </w:r>
          </w:p>
        </w:tc>
        <w:tc>
          <w:tcPr>
            <w:tcW w:w="1258" w:type="dxa"/>
          </w:tcPr>
          <w:p w14:paraId="7277DFC8" w14:textId="77777777" w:rsidR="00112D40" w:rsidRDefault="003E0739">
            <w:pPr>
              <w:pStyle w:val="TableParagraph"/>
              <w:ind w:left="10" w:right="1"/>
              <w:rPr>
                <w:sz w:val="18"/>
              </w:rPr>
            </w:pPr>
            <w:r>
              <w:rPr>
                <w:spacing w:val="-5"/>
                <w:sz w:val="18"/>
              </w:rPr>
              <w:t>0%</w:t>
            </w:r>
          </w:p>
        </w:tc>
      </w:tr>
      <w:tr w:rsidR="00112D40" w14:paraId="7DB5E337" w14:textId="77777777">
        <w:trPr>
          <w:trHeight w:val="217"/>
        </w:trPr>
        <w:tc>
          <w:tcPr>
            <w:tcW w:w="2530" w:type="dxa"/>
            <w:shd w:val="clear" w:color="auto" w:fill="CFDFE7"/>
          </w:tcPr>
          <w:p w14:paraId="19A04C96" w14:textId="77777777" w:rsidR="00112D40" w:rsidRDefault="003E0739">
            <w:pPr>
              <w:pStyle w:val="TableParagraph"/>
              <w:spacing w:before="0" w:line="198" w:lineRule="exact"/>
              <w:ind w:left="10" w:right="6"/>
              <w:rPr>
                <w:sz w:val="18"/>
              </w:rPr>
            </w:pPr>
            <w:r>
              <w:rPr>
                <w:spacing w:val="-2"/>
                <w:sz w:val="18"/>
              </w:rPr>
              <w:t>Koekelberg</w:t>
            </w:r>
          </w:p>
        </w:tc>
        <w:tc>
          <w:tcPr>
            <w:tcW w:w="1411" w:type="dxa"/>
          </w:tcPr>
          <w:p w14:paraId="35A6E565" w14:textId="77777777" w:rsidR="00112D40" w:rsidRDefault="003E0739">
            <w:pPr>
              <w:pStyle w:val="TableParagraph"/>
              <w:spacing w:before="0" w:line="198" w:lineRule="exact"/>
              <w:ind w:left="5" w:right="1"/>
              <w:rPr>
                <w:sz w:val="18"/>
              </w:rPr>
            </w:pPr>
            <w:r>
              <w:rPr>
                <w:spacing w:val="-5"/>
                <w:sz w:val="18"/>
              </w:rPr>
              <w:t>1%</w:t>
            </w:r>
          </w:p>
        </w:tc>
        <w:tc>
          <w:tcPr>
            <w:tcW w:w="1255" w:type="dxa"/>
          </w:tcPr>
          <w:p w14:paraId="5EBB116E" w14:textId="77777777" w:rsidR="00112D40" w:rsidRDefault="003E0739">
            <w:pPr>
              <w:pStyle w:val="TableParagraph"/>
              <w:spacing w:before="0" w:line="198" w:lineRule="exact"/>
              <w:ind w:left="13" w:right="1"/>
              <w:rPr>
                <w:sz w:val="18"/>
              </w:rPr>
            </w:pPr>
            <w:r>
              <w:rPr>
                <w:spacing w:val="-5"/>
                <w:sz w:val="18"/>
              </w:rPr>
              <w:t>0%</w:t>
            </w:r>
          </w:p>
        </w:tc>
        <w:tc>
          <w:tcPr>
            <w:tcW w:w="1412" w:type="dxa"/>
          </w:tcPr>
          <w:p w14:paraId="49989C93" w14:textId="77777777" w:rsidR="00112D40" w:rsidRDefault="003E0739">
            <w:pPr>
              <w:pStyle w:val="TableParagraph"/>
              <w:spacing w:before="0" w:line="198" w:lineRule="exact"/>
              <w:ind w:left="6" w:right="1"/>
              <w:rPr>
                <w:sz w:val="18"/>
              </w:rPr>
            </w:pPr>
            <w:r>
              <w:rPr>
                <w:spacing w:val="-5"/>
                <w:sz w:val="18"/>
              </w:rPr>
              <w:t>1%</w:t>
            </w:r>
          </w:p>
        </w:tc>
        <w:tc>
          <w:tcPr>
            <w:tcW w:w="1258" w:type="dxa"/>
          </w:tcPr>
          <w:p w14:paraId="7EBB97A7" w14:textId="77777777" w:rsidR="00112D40" w:rsidRDefault="003E0739">
            <w:pPr>
              <w:pStyle w:val="TableParagraph"/>
              <w:spacing w:before="0" w:line="198" w:lineRule="exact"/>
              <w:ind w:left="10" w:right="1"/>
              <w:rPr>
                <w:sz w:val="18"/>
              </w:rPr>
            </w:pPr>
            <w:r>
              <w:rPr>
                <w:spacing w:val="-5"/>
                <w:sz w:val="18"/>
              </w:rPr>
              <w:t>0%</w:t>
            </w:r>
          </w:p>
        </w:tc>
      </w:tr>
      <w:tr w:rsidR="00112D40" w14:paraId="3D72E43B" w14:textId="77777777">
        <w:trPr>
          <w:trHeight w:val="220"/>
        </w:trPr>
        <w:tc>
          <w:tcPr>
            <w:tcW w:w="2530" w:type="dxa"/>
            <w:shd w:val="clear" w:color="auto" w:fill="CFDFE7"/>
          </w:tcPr>
          <w:p w14:paraId="45DAB76E" w14:textId="77777777" w:rsidR="00112D40" w:rsidRDefault="003E0739">
            <w:pPr>
              <w:pStyle w:val="TableParagraph"/>
              <w:ind w:left="10" w:right="4"/>
              <w:rPr>
                <w:sz w:val="18"/>
              </w:rPr>
            </w:pPr>
            <w:r>
              <w:rPr>
                <w:spacing w:val="-2"/>
                <w:sz w:val="18"/>
              </w:rPr>
              <w:t>Anderlecht</w:t>
            </w:r>
          </w:p>
        </w:tc>
        <w:tc>
          <w:tcPr>
            <w:tcW w:w="1411" w:type="dxa"/>
          </w:tcPr>
          <w:p w14:paraId="72BBD9F0" w14:textId="77777777" w:rsidR="00112D40" w:rsidRDefault="003E0739">
            <w:pPr>
              <w:pStyle w:val="TableParagraph"/>
              <w:ind w:left="5" w:right="1"/>
              <w:rPr>
                <w:sz w:val="18"/>
              </w:rPr>
            </w:pPr>
            <w:r>
              <w:rPr>
                <w:spacing w:val="-5"/>
                <w:sz w:val="18"/>
              </w:rPr>
              <w:t>3%</w:t>
            </w:r>
          </w:p>
        </w:tc>
        <w:tc>
          <w:tcPr>
            <w:tcW w:w="1255" w:type="dxa"/>
          </w:tcPr>
          <w:p w14:paraId="2BA4CA5E" w14:textId="77777777" w:rsidR="00112D40" w:rsidRDefault="003E0739">
            <w:pPr>
              <w:pStyle w:val="TableParagraph"/>
              <w:ind w:left="13" w:right="1"/>
              <w:rPr>
                <w:sz w:val="18"/>
              </w:rPr>
            </w:pPr>
            <w:r>
              <w:rPr>
                <w:spacing w:val="-5"/>
                <w:sz w:val="18"/>
              </w:rPr>
              <w:t>2%</w:t>
            </w:r>
          </w:p>
        </w:tc>
        <w:tc>
          <w:tcPr>
            <w:tcW w:w="1412" w:type="dxa"/>
          </w:tcPr>
          <w:p w14:paraId="6BF44D7D" w14:textId="77777777" w:rsidR="00112D40" w:rsidRDefault="003E0739">
            <w:pPr>
              <w:pStyle w:val="TableParagraph"/>
              <w:ind w:left="6" w:right="1"/>
              <w:rPr>
                <w:sz w:val="18"/>
              </w:rPr>
            </w:pPr>
            <w:r>
              <w:rPr>
                <w:spacing w:val="-5"/>
                <w:sz w:val="18"/>
              </w:rPr>
              <w:t>3%</w:t>
            </w:r>
          </w:p>
        </w:tc>
        <w:tc>
          <w:tcPr>
            <w:tcW w:w="1258" w:type="dxa"/>
          </w:tcPr>
          <w:p w14:paraId="164DB058" w14:textId="77777777" w:rsidR="00112D40" w:rsidRDefault="003E0739">
            <w:pPr>
              <w:pStyle w:val="TableParagraph"/>
              <w:ind w:left="10" w:right="1"/>
              <w:rPr>
                <w:sz w:val="18"/>
              </w:rPr>
            </w:pPr>
            <w:r>
              <w:rPr>
                <w:spacing w:val="-5"/>
                <w:sz w:val="18"/>
              </w:rPr>
              <w:t>2%</w:t>
            </w:r>
          </w:p>
        </w:tc>
      </w:tr>
      <w:tr w:rsidR="00112D40" w14:paraId="5F84C12E" w14:textId="77777777">
        <w:trPr>
          <w:trHeight w:val="220"/>
        </w:trPr>
        <w:tc>
          <w:tcPr>
            <w:tcW w:w="2530" w:type="dxa"/>
            <w:shd w:val="clear" w:color="auto" w:fill="CFDFE7"/>
          </w:tcPr>
          <w:p w14:paraId="7BAA711D" w14:textId="77777777" w:rsidR="00112D40" w:rsidRDefault="003E0739">
            <w:pPr>
              <w:pStyle w:val="TableParagraph"/>
              <w:ind w:left="10" w:right="6"/>
              <w:rPr>
                <w:sz w:val="18"/>
              </w:rPr>
            </w:pPr>
            <w:r>
              <w:rPr>
                <w:spacing w:val="-2"/>
                <w:sz w:val="18"/>
              </w:rPr>
              <w:t>Ixelles</w:t>
            </w:r>
          </w:p>
        </w:tc>
        <w:tc>
          <w:tcPr>
            <w:tcW w:w="1411" w:type="dxa"/>
          </w:tcPr>
          <w:p w14:paraId="54C262E4" w14:textId="77777777" w:rsidR="00112D40" w:rsidRDefault="003E0739">
            <w:pPr>
              <w:pStyle w:val="TableParagraph"/>
              <w:ind w:left="5" w:right="1"/>
              <w:rPr>
                <w:sz w:val="18"/>
              </w:rPr>
            </w:pPr>
            <w:r>
              <w:rPr>
                <w:spacing w:val="-5"/>
                <w:sz w:val="18"/>
              </w:rPr>
              <w:t>1%</w:t>
            </w:r>
          </w:p>
        </w:tc>
        <w:tc>
          <w:tcPr>
            <w:tcW w:w="1255" w:type="dxa"/>
          </w:tcPr>
          <w:p w14:paraId="40589A52" w14:textId="77777777" w:rsidR="00112D40" w:rsidRDefault="003E0739">
            <w:pPr>
              <w:pStyle w:val="TableParagraph"/>
              <w:ind w:left="13" w:right="1"/>
              <w:rPr>
                <w:sz w:val="18"/>
              </w:rPr>
            </w:pPr>
            <w:r>
              <w:rPr>
                <w:spacing w:val="-5"/>
                <w:sz w:val="18"/>
              </w:rPr>
              <w:t>0%</w:t>
            </w:r>
          </w:p>
        </w:tc>
        <w:tc>
          <w:tcPr>
            <w:tcW w:w="1412" w:type="dxa"/>
          </w:tcPr>
          <w:p w14:paraId="22251F4C" w14:textId="77777777" w:rsidR="00112D40" w:rsidRDefault="003E0739">
            <w:pPr>
              <w:pStyle w:val="TableParagraph"/>
              <w:ind w:left="6" w:right="1"/>
              <w:rPr>
                <w:sz w:val="18"/>
              </w:rPr>
            </w:pPr>
            <w:r>
              <w:rPr>
                <w:spacing w:val="-5"/>
                <w:sz w:val="18"/>
              </w:rPr>
              <w:t>1%</w:t>
            </w:r>
          </w:p>
        </w:tc>
        <w:tc>
          <w:tcPr>
            <w:tcW w:w="1258" w:type="dxa"/>
          </w:tcPr>
          <w:p w14:paraId="052E627B" w14:textId="77777777" w:rsidR="00112D40" w:rsidRDefault="003E0739">
            <w:pPr>
              <w:pStyle w:val="TableParagraph"/>
              <w:ind w:left="10" w:right="1"/>
              <w:rPr>
                <w:sz w:val="18"/>
              </w:rPr>
            </w:pPr>
            <w:r>
              <w:rPr>
                <w:spacing w:val="-5"/>
                <w:sz w:val="18"/>
              </w:rPr>
              <w:t>1%</w:t>
            </w:r>
          </w:p>
        </w:tc>
      </w:tr>
      <w:tr w:rsidR="00112D40" w14:paraId="3AD6FF08" w14:textId="77777777">
        <w:trPr>
          <w:trHeight w:val="220"/>
        </w:trPr>
        <w:tc>
          <w:tcPr>
            <w:tcW w:w="2530" w:type="dxa"/>
            <w:shd w:val="clear" w:color="auto" w:fill="CFDFE7"/>
          </w:tcPr>
          <w:p w14:paraId="02F3D9E8" w14:textId="77777777" w:rsidR="00112D40" w:rsidRDefault="003E0739">
            <w:pPr>
              <w:pStyle w:val="TableParagraph"/>
              <w:ind w:left="10" w:right="3"/>
              <w:rPr>
                <w:sz w:val="18"/>
              </w:rPr>
            </w:pPr>
            <w:r>
              <w:rPr>
                <w:spacing w:val="-2"/>
                <w:sz w:val="18"/>
              </w:rPr>
              <w:t>Woluwe-Saint-Lambert</w:t>
            </w:r>
          </w:p>
        </w:tc>
        <w:tc>
          <w:tcPr>
            <w:tcW w:w="1411" w:type="dxa"/>
          </w:tcPr>
          <w:p w14:paraId="5FFB44BD" w14:textId="77777777" w:rsidR="00112D40" w:rsidRDefault="003E0739">
            <w:pPr>
              <w:pStyle w:val="TableParagraph"/>
              <w:ind w:left="5" w:right="1"/>
              <w:rPr>
                <w:sz w:val="18"/>
              </w:rPr>
            </w:pPr>
            <w:r>
              <w:rPr>
                <w:spacing w:val="-5"/>
                <w:sz w:val="18"/>
              </w:rPr>
              <w:t>1%</w:t>
            </w:r>
          </w:p>
        </w:tc>
        <w:tc>
          <w:tcPr>
            <w:tcW w:w="1255" w:type="dxa"/>
          </w:tcPr>
          <w:p w14:paraId="4588EDFD" w14:textId="77777777" w:rsidR="00112D40" w:rsidRDefault="003E0739">
            <w:pPr>
              <w:pStyle w:val="TableParagraph"/>
              <w:ind w:left="13" w:right="1"/>
              <w:rPr>
                <w:sz w:val="18"/>
              </w:rPr>
            </w:pPr>
            <w:r>
              <w:rPr>
                <w:spacing w:val="-5"/>
                <w:sz w:val="18"/>
              </w:rPr>
              <w:t>0%</w:t>
            </w:r>
          </w:p>
        </w:tc>
        <w:tc>
          <w:tcPr>
            <w:tcW w:w="1412" w:type="dxa"/>
          </w:tcPr>
          <w:p w14:paraId="311EDFE6" w14:textId="77777777" w:rsidR="00112D40" w:rsidRDefault="003E0739">
            <w:pPr>
              <w:pStyle w:val="TableParagraph"/>
              <w:ind w:left="6" w:right="1"/>
              <w:rPr>
                <w:sz w:val="18"/>
              </w:rPr>
            </w:pPr>
            <w:r>
              <w:rPr>
                <w:spacing w:val="-5"/>
                <w:sz w:val="18"/>
              </w:rPr>
              <w:t>1%</w:t>
            </w:r>
          </w:p>
        </w:tc>
        <w:tc>
          <w:tcPr>
            <w:tcW w:w="1258" w:type="dxa"/>
          </w:tcPr>
          <w:p w14:paraId="08803DFE" w14:textId="77777777" w:rsidR="00112D40" w:rsidRDefault="003E0739">
            <w:pPr>
              <w:pStyle w:val="TableParagraph"/>
              <w:ind w:left="10" w:right="1"/>
              <w:rPr>
                <w:sz w:val="18"/>
              </w:rPr>
            </w:pPr>
            <w:r>
              <w:rPr>
                <w:spacing w:val="-5"/>
                <w:sz w:val="18"/>
              </w:rPr>
              <w:t>1%</w:t>
            </w:r>
          </w:p>
        </w:tc>
      </w:tr>
      <w:tr w:rsidR="00112D40" w14:paraId="5AB34CD5" w14:textId="77777777">
        <w:trPr>
          <w:trHeight w:val="218"/>
        </w:trPr>
        <w:tc>
          <w:tcPr>
            <w:tcW w:w="2530" w:type="dxa"/>
            <w:shd w:val="clear" w:color="auto" w:fill="CFDFE7"/>
          </w:tcPr>
          <w:p w14:paraId="6502B3DD" w14:textId="77777777" w:rsidR="00112D40" w:rsidRDefault="003E0739">
            <w:pPr>
              <w:pStyle w:val="TableParagraph"/>
              <w:spacing w:before="0" w:line="198" w:lineRule="exact"/>
              <w:ind w:left="10" w:right="4"/>
              <w:rPr>
                <w:sz w:val="18"/>
              </w:rPr>
            </w:pPr>
            <w:r>
              <w:rPr>
                <w:spacing w:val="-2"/>
                <w:sz w:val="18"/>
              </w:rPr>
              <w:t>Etterbeek</w:t>
            </w:r>
          </w:p>
        </w:tc>
        <w:tc>
          <w:tcPr>
            <w:tcW w:w="1411" w:type="dxa"/>
          </w:tcPr>
          <w:p w14:paraId="33BB1CF2" w14:textId="77777777" w:rsidR="00112D40" w:rsidRDefault="003E0739">
            <w:pPr>
              <w:pStyle w:val="TableParagraph"/>
              <w:spacing w:before="0" w:line="198" w:lineRule="exact"/>
              <w:ind w:left="5" w:right="1"/>
              <w:rPr>
                <w:sz w:val="18"/>
              </w:rPr>
            </w:pPr>
            <w:r>
              <w:rPr>
                <w:spacing w:val="-5"/>
                <w:sz w:val="18"/>
              </w:rPr>
              <w:t>0%</w:t>
            </w:r>
          </w:p>
        </w:tc>
        <w:tc>
          <w:tcPr>
            <w:tcW w:w="1255" w:type="dxa"/>
          </w:tcPr>
          <w:p w14:paraId="2C524CD4" w14:textId="77777777" w:rsidR="00112D40" w:rsidRDefault="003E0739">
            <w:pPr>
              <w:pStyle w:val="TableParagraph"/>
              <w:spacing w:before="0" w:line="198" w:lineRule="exact"/>
              <w:ind w:left="13" w:right="1"/>
              <w:rPr>
                <w:sz w:val="18"/>
              </w:rPr>
            </w:pPr>
            <w:r>
              <w:rPr>
                <w:spacing w:val="-5"/>
                <w:sz w:val="18"/>
              </w:rPr>
              <w:t>0%</w:t>
            </w:r>
          </w:p>
        </w:tc>
        <w:tc>
          <w:tcPr>
            <w:tcW w:w="1412" w:type="dxa"/>
          </w:tcPr>
          <w:p w14:paraId="6C5A1D7B" w14:textId="77777777" w:rsidR="00112D40" w:rsidRDefault="003E0739">
            <w:pPr>
              <w:pStyle w:val="TableParagraph"/>
              <w:spacing w:before="0" w:line="198" w:lineRule="exact"/>
              <w:ind w:left="6" w:right="1"/>
              <w:rPr>
                <w:sz w:val="18"/>
              </w:rPr>
            </w:pPr>
            <w:r>
              <w:rPr>
                <w:spacing w:val="-5"/>
                <w:sz w:val="18"/>
              </w:rPr>
              <w:t>1%</w:t>
            </w:r>
          </w:p>
        </w:tc>
        <w:tc>
          <w:tcPr>
            <w:tcW w:w="1258" w:type="dxa"/>
          </w:tcPr>
          <w:p w14:paraId="5829E7ED" w14:textId="77777777" w:rsidR="00112D40" w:rsidRDefault="003E0739">
            <w:pPr>
              <w:pStyle w:val="TableParagraph"/>
              <w:spacing w:before="0" w:line="198" w:lineRule="exact"/>
              <w:ind w:left="10" w:right="1"/>
              <w:rPr>
                <w:sz w:val="18"/>
              </w:rPr>
            </w:pPr>
            <w:r>
              <w:rPr>
                <w:spacing w:val="-5"/>
                <w:sz w:val="18"/>
              </w:rPr>
              <w:t>0%</w:t>
            </w:r>
          </w:p>
        </w:tc>
      </w:tr>
      <w:tr w:rsidR="00112D40" w14:paraId="577F2FB7" w14:textId="77777777">
        <w:trPr>
          <w:trHeight w:val="220"/>
        </w:trPr>
        <w:tc>
          <w:tcPr>
            <w:tcW w:w="2530" w:type="dxa"/>
            <w:shd w:val="clear" w:color="auto" w:fill="CFDFE7"/>
          </w:tcPr>
          <w:p w14:paraId="2B976A23" w14:textId="77777777" w:rsidR="00112D40" w:rsidRDefault="003E0739">
            <w:pPr>
              <w:pStyle w:val="TableParagraph"/>
              <w:ind w:left="10" w:right="5"/>
              <w:rPr>
                <w:sz w:val="18"/>
              </w:rPr>
            </w:pPr>
            <w:r>
              <w:rPr>
                <w:spacing w:val="-2"/>
                <w:sz w:val="18"/>
              </w:rPr>
              <w:t>Saint-Gilles</w:t>
            </w:r>
          </w:p>
        </w:tc>
        <w:tc>
          <w:tcPr>
            <w:tcW w:w="1411" w:type="dxa"/>
          </w:tcPr>
          <w:p w14:paraId="6ACF83A0" w14:textId="77777777" w:rsidR="00112D40" w:rsidRDefault="003E0739">
            <w:pPr>
              <w:pStyle w:val="TableParagraph"/>
              <w:ind w:left="5" w:right="1"/>
              <w:rPr>
                <w:sz w:val="18"/>
              </w:rPr>
            </w:pPr>
            <w:r>
              <w:rPr>
                <w:spacing w:val="-5"/>
                <w:sz w:val="18"/>
              </w:rPr>
              <w:t>1%</w:t>
            </w:r>
          </w:p>
        </w:tc>
        <w:tc>
          <w:tcPr>
            <w:tcW w:w="1255" w:type="dxa"/>
          </w:tcPr>
          <w:p w14:paraId="35F972D5" w14:textId="77777777" w:rsidR="00112D40" w:rsidRDefault="003E0739">
            <w:pPr>
              <w:pStyle w:val="TableParagraph"/>
              <w:ind w:left="13" w:right="1"/>
              <w:rPr>
                <w:sz w:val="18"/>
              </w:rPr>
            </w:pPr>
            <w:r>
              <w:rPr>
                <w:spacing w:val="-5"/>
                <w:sz w:val="18"/>
              </w:rPr>
              <w:t>1%</w:t>
            </w:r>
          </w:p>
        </w:tc>
        <w:tc>
          <w:tcPr>
            <w:tcW w:w="1412" w:type="dxa"/>
          </w:tcPr>
          <w:p w14:paraId="3DB729D3" w14:textId="77777777" w:rsidR="00112D40" w:rsidRDefault="003E0739">
            <w:pPr>
              <w:pStyle w:val="TableParagraph"/>
              <w:ind w:left="6" w:right="1"/>
              <w:rPr>
                <w:sz w:val="18"/>
              </w:rPr>
            </w:pPr>
            <w:r>
              <w:rPr>
                <w:spacing w:val="-5"/>
                <w:sz w:val="18"/>
              </w:rPr>
              <w:t>1%</w:t>
            </w:r>
          </w:p>
        </w:tc>
        <w:tc>
          <w:tcPr>
            <w:tcW w:w="1258" w:type="dxa"/>
          </w:tcPr>
          <w:p w14:paraId="36CC5254" w14:textId="77777777" w:rsidR="00112D40" w:rsidRDefault="003E0739">
            <w:pPr>
              <w:pStyle w:val="TableParagraph"/>
              <w:ind w:left="10" w:right="1"/>
              <w:rPr>
                <w:sz w:val="18"/>
              </w:rPr>
            </w:pPr>
            <w:r>
              <w:rPr>
                <w:spacing w:val="-5"/>
                <w:sz w:val="18"/>
              </w:rPr>
              <w:t>1%</w:t>
            </w:r>
          </w:p>
        </w:tc>
      </w:tr>
      <w:tr w:rsidR="00112D40" w14:paraId="2670F512" w14:textId="77777777">
        <w:trPr>
          <w:trHeight w:val="220"/>
        </w:trPr>
        <w:tc>
          <w:tcPr>
            <w:tcW w:w="2530" w:type="dxa"/>
            <w:shd w:val="clear" w:color="auto" w:fill="CFDFE7"/>
          </w:tcPr>
          <w:p w14:paraId="45565918" w14:textId="77777777" w:rsidR="00112D40" w:rsidRDefault="003E0739">
            <w:pPr>
              <w:pStyle w:val="TableParagraph"/>
              <w:ind w:left="10" w:right="4"/>
              <w:rPr>
                <w:sz w:val="18"/>
              </w:rPr>
            </w:pPr>
            <w:r>
              <w:rPr>
                <w:spacing w:val="-2"/>
                <w:sz w:val="18"/>
              </w:rPr>
              <w:t>Givre</w:t>
            </w:r>
          </w:p>
        </w:tc>
        <w:tc>
          <w:tcPr>
            <w:tcW w:w="1411" w:type="dxa"/>
          </w:tcPr>
          <w:p w14:paraId="1CA4D0DA" w14:textId="77777777" w:rsidR="00112D40" w:rsidRDefault="003E0739">
            <w:pPr>
              <w:pStyle w:val="TableParagraph"/>
              <w:ind w:left="5" w:right="1"/>
              <w:rPr>
                <w:sz w:val="18"/>
              </w:rPr>
            </w:pPr>
            <w:r>
              <w:rPr>
                <w:spacing w:val="-5"/>
                <w:sz w:val="18"/>
              </w:rPr>
              <w:t>3%</w:t>
            </w:r>
          </w:p>
        </w:tc>
        <w:tc>
          <w:tcPr>
            <w:tcW w:w="1255" w:type="dxa"/>
          </w:tcPr>
          <w:p w14:paraId="79ECFA95" w14:textId="77777777" w:rsidR="00112D40" w:rsidRDefault="003E0739">
            <w:pPr>
              <w:pStyle w:val="TableParagraph"/>
              <w:ind w:left="13" w:right="1"/>
              <w:rPr>
                <w:sz w:val="18"/>
              </w:rPr>
            </w:pPr>
            <w:r>
              <w:rPr>
                <w:spacing w:val="-5"/>
                <w:sz w:val="18"/>
              </w:rPr>
              <w:t>2%</w:t>
            </w:r>
          </w:p>
        </w:tc>
        <w:tc>
          <w:tcPr>
            <w:tcW w:w="1412" w:type="dxa"/>
          </w:tcPr>
          <w:p w14:paraId="13561999" w14:textId="77777777" w:rsidR="00112D40" w:rsidRDefault="003E0739">
            <w:pPr>
              <w:pStyle w:val="TableParagraph"/>
              <w:ind w:left="6" w:right="1"/>
              <w:rPr>
                <w:sz w:val="18"/>
              </w:rPr>
            </w:pPr>
            <w:r>
              <w:rPr>
                <w:spacing w:val="-5"/>
                <w:sz w:val="18"/>
              </w:rPr>
              <w:t>3%</w:t>
            </w:r>
          </w:p>
        </w:tc>
        <w:tc>
          <w:tcPr>
            <w:tcW w:w="1258" w:type="dxa"/>
          </w:tcPr>
          <w:p w14:paraId="6920B29C" w14:textId="77777777" w:rsidR="00112D40" w:rsidRDefault="003E0739">
            <w:pPr>
              <w:pStyle w:val="TableParagraph"/>
              <w:ind w:left="10" w:right="1"/>
              <w:rPr>
                <w:sz w:val="18"/>
              </w:rPr>
            </w:pPr>
            <w:r>
              <w:rPr>
                <w:spacing w:val="-5"/>
                <w:sz w:val="18"/>
              </w:rPr>
              <w:t>2%</w:t>
            </w:r>
          </w:p>
        </w:tc>
      </w:tr>
      <w:tr w:rsidR="00112D40" w14:paraId="037CAB2D" w14:textId="77777777">
        <w:trPr>
          <w:trHeight w:val="218"/>
        </w:trPr>
        <w:tc>
          <w:tcPr>
            <w:tcW w:w="2530" w:type="dxa"/>
            <w:shd w:val="clear" w:color="auto" w:fill="CFDFE7"/>
          </w:tcPr>
          <w:p w14:paraId="56768AAE" w14:textId="77777777" w:rsidR="00112D40" w:rsidRDefault="003E0739">
            <w:pPr>
              <w:pStyle w:val="TableParagraph"/>
              <w:spacing w:before="0" w:line="198" w:lineRule="exact"/>
              <w:ind w:left="10" w:right="3"/>
              <w:rPr>
                <w:sz w:val="18"/>
              </w:rPr>
            </w:pPr>
            <w:r>
              <w:rPr>
                <w:spacing w:val="-2"/>
                <w:sz w:val="18"/>
              </w:rPr>
              <w:t>Bruxelles</w:t>
            </w:r>
          </w:p>
        </w:tc>
        <w:tc>
          <w:tcPr>
            <w:tcW w:w="1411" w:type="dxa"/>
          </w:tcPr>
          <w:p w14:paraId="1CB31891" w14:textId="77777777" w:rsidR="00112D40" w:rsidRDefault="003E0739">
            <w:pPr>
              <w:pStyle w:val="TableParagraph"/>
              <w:spacing w:before="0" w:line="198" w:lineRule="exact"/>
              <w:ind w:left="5" w:right="1"/>
              <w:rPr>
                <w:sz w:val="18"/>
              </w:rPr>
            </w:pPr>
            <w:r>
              <w:rPr>
                <w:spacing w:val="-5"/>
                <w:sz w:val="18"/>
              </w:rPr>
              <w:t>2%</w:t>
            </w:r>
          </w:p>
        </w:tc>
        <w:tc>
          <w:tcPr>
            <w:tcW w:w="1255" w:type="dxa"/>
          </w:tcPr>
          <w:p w14:paraId="1DC246F9" w14:textId="77777777" w:rsidR="00112D40" w:rsidRDefault="003E0739">
            <w:pPr>
              <w:pStyle w:val="TableParagraph"/>
              <w:spacing w:before="0" w:line="198" w:lineRule="exact"/>
              <w:ind w:left="13" w:right="1"/>
              <w:rPr>
                <w:sz w:val="18"/>
              </w:rPr>
            </w:pPr>
            <w:r>
              <w:rPr>
                <w:spacing w:val="-5"/>
                <w:sz w:val="18"/>
              </w:rPr>
              <w:t>1%</w:t>
            </w:r>
          </w:p>
        </w:tc>
        <w:tc>
          <w:tcPr>
            <w:tcW w:w="1412" w:type="dxa"/>
          </w:tcPr>
          <w:p w14:paraId="41297F32" w14:textId="77777777" w:rsidR="00112D40" w:rsidRDefault="003E0739">
            <w:pPr>
              <w:pStyle w:val="TableParagraph"/>
              <w:spacing w:before="0" w:line="198" w:lineRule="exact"/>
              <w:ind w:left="6" w:right="1"/>
              <w:rPr>
                <w:sz w:val="18"/>
              </w:rPr>
            </w:pPr>
            <w:r>
              <w:rPr>
                <w:spacing w:val="-5"/>
                <w:sz w:val="18"/>
              </w:rPr>
              <w:t>2%</w:t>
            </w:r>
          </w:p>
        </w:tc>
        <w:tc>
          <w:tcPr>
            <w:tcW w:w="1258" w:type="dxa"/>
          </w:tcPr>
          <w:p w14:paraId="7001789A" w14:textId="77777777" w:rsidR="00112D40" w:rsidRDefault="003E0739">
            <w:pPr>
              <w:pStyle w:val="TableParagraph"/>
              <w:spacing w:before="0" w:line="198" w:lineRule="exact"/>
              <w:ind w:left="10" w:right="1"/>
              <w:rPr>
                <w:sz w:val="18"/>
              </w:rPr>
            </w:pPr>
            <w:r>
              <w:rPr>
                <w:spacing w:val="-5"/>
                <w:sz w:val="18"/>
              </w:rPr>
              <w:t>2%</w:t>
            </w:r>
          </w:p>
        </w:tc>
      </w:tr>
      <w:tr w:rsidR="00112D40" w14:paraId="575B7BD6" w14:textId="77777777">
        <w:trPr>
          <w:trHeight w:val="220"/>
        </w:trPr>
        <w:tc>
          <w:tcPr>
            <w:tcW w:w="2530" w:type="dxa"/>
            <w:shd w:val="clear" w:color="auto" w:fill="CFDFE7"/>
          </w:tcPr>
          <w:p w14:paraId="60BFA14E" w14:textId="77777777" w:rsidR="00112D40" w:rsidRDefault="003E0739">
            <w:pPr>
              <w:pStyle w:val="TableParagraph"/>
              <w:ind w:left="10" w:right="5"/>
              <w:rPr>
                <w:sz w:val="18"/>
              </w:rPr>
            </w:pPr>
            <w:r>
              <w:rPr>
                <w:spacing w:val="-2"/>
                <w:sz w:val="18"/>
              </w:rPr>
              <w:t>Woluwe-Saint-Pierre</w:t>
            </w:r>
          </w:p>
        </w:tc>
        <w:tc>
          <w:tcPr>
            <w:tcW w:w="1411" w:type="dxa"/>
          </w:tcPr>
          <w:p w14:paraId="329C23E0" w14:textId="77777777" w:rsidR="00112D40" w:rsidRDefault="003E0739">
            <w:pPr>
              <w:pStyle w:val="TableParagraph"/>
              <w:ind w:left="5" w:right="1"/>
              <w:rPr>
                <w:sz w:val="18"/>
              </w:rPr>
            </w:pPr>
            <w:r>
              <w:rPr>
                <w:spacing w:val="-5"/>
                <w:sz w:val="18"/>
              </w:rPr>
              <w:t>1%</w:t>
            </w:r>
          </w:p>
        </w:tc>
        <w:tc>
          <w:tcPr>
            <w:tcW w:w="1255" w:type="dxa"/>
          </w:tcPr>
          <w:p w14:paraId="2B19097D" w14:textId="77777777" w:rsidR="00112D40" w:rsidRDefault="003E0739">
            <w:pPr>
              <w:pStyle w:val="TableParagraph"/>
              <w:ind w:left="13" w:right="1"/>
              <w:rPr>
                <w:sz w:val="18"/>
              </w:rPr>
            </w:pPr>
            <w:r>
              <w:rPr>
                <w:spacing w:val="-5"/>
                <w:sz w:val="18"/>
              </w:rPr>
              <w:t>0%</w:t>
            </w:r>
          </w:p>
        </w:tc>
        <w:tc>
          <w:tcPr>
            <w:tcW w:w="1412" w:type="dxa"/>
          </w:tcPr>
          <w:p w14:paraId="7A8DD454" w14:textId="77777777" w:rsidR="00112D40" w:rsidRDefault="003E0739">
            <w:pPr>
              <w:pStyle w:val="TableParagraph"/>
              <w:ind w:left="6" w:right="1"/>
              <w:rPr>
                <w:sz w:val="18"/>
              </w:rPr>
            </w:pPr>
            <w:r>
              <w:rPr>
                <w:spacing w:val="-5"/>
                <w:sz w:val="18"/>
              </w:rPr>
              <w:t>1%</w:t>
            </w:r>
          </w:p>
        </w:tc>
        <w:tc>
          <w:tcPr>
            <w:tcW w:w="1258" w:type="dxa"/>
          </w:tcPr>
          <w:p w14:paraId="2E178524" w14:textId="77777777" w:rsidR="00112D40" w:rsidRDefault="003E0739">
            <w:pPr>
              <w:pStyle w:val="TableParagraph"/>
              <w:ind w:left="10" w:right="1"/>
              <w:rPr>
                <w:sz w:val="18"/>
              </w:rPr>
            </w:pPr>
            <w:r>
              <w:rPr>
                <w:spacing w:val="-5"/>
                <w:sz w:val="18"/>
              </w:rPr>
              <w:t>0%</w:t>
            </w:r>
          </w:p>
        </w:tc>
      </w:tr>
      <w:tr w:rsidR="00112D40" w14:paraId="4B5D2D01" w14:textId="77777777">
        <w:trPr>
          <w:trHeight w:val="220"/>
        </w:trPr>
        <w:tc>
          <w:tcPr>
            <w:tcW w:w="2530" w:type="dxa"/>
            <w:shd w:val="clear" w:color="auto" w:fill="CFDFE7"/>
          </w:tcPr>
          <w:p w14:paraId="6BAA9EB3" w14:textId="77777777" w:rsidR="00112D40" w:rsidRDefault="003E0739">
            <w:pPr>
              <w:pStyle w:val="TableParagraph"/>
              <w:ind w:left="10" w:right="4"/>
              <w:rPr>
                <w:sz w:val="18"/>
              </w:rPr>
            </w:pPr>
            <w:r>
              <w:rPr>
                <w:spacing w:val="-2"/>
                <w:sz w:val="18"/>
              </w:rPr>
              <w:t>Saint-Jean-Molenbeek</w:t>
            </w:r>
          </w:p>
        </w:tc>
        <w:tc>
          <w:tcPr>
            <w:tcW w:w="1411" w:type="dxa"/>
          </w:tcPr>
          <w:p w14:paraId="0B9730B1" w14:textId="77777777" w:rsidR="00112D40" w:rsidRDefault="003E0739">
            <w:pPr>
              <w:pStyle w:val="TableParagraph"/>
              <w:ind w:left="5" w:right="1"/>
              <w:rPr>
                <w:sz w:val="18"/>
              </w:rPr>
            </w:pPr>
            <w:r>
              <w:rPr>
                <w:spacing w:val="-5"/>
                <w:sz w:val="18"/>
              </w:rPr>
              <w:t>1%</w:t>
            </w:r>
          </w:p>
        </w:tc>
        <w:tc>
          <w:tcPr>
            <w:tcW w:w="1255" w:type="dxa"/>
          </w:tcPr>
          <w:p w14:paraId="4233ACEC" w14:textId="77777777" w:rsidR="00112D40" w:rsidRDefault="003E0739">
            <w:pPr>
              <w:pStyle w:val="TableParagraph"/>
              <w:ind w:left="13" w:right="1"/>
              <w:rPr>
                <w:sz w:val="18"/>
              </w:rPr>
            </w:pPr>
            <w:r>
              <w:rPr>
                <w:spacing w:val="-5"/>
                <w:sz w:val="18"/>
              </w:rPr>
              <w:t>0%</w:t>
            </w:r>
          </w:p>
        </w:tc>
        <w:tc>
          <w:tcPr>
            <w:tcW w:w="1412" w:type="dxa"/>
          </w:tcPr>
          <w:p w14:paraId="537DC388" w14:textId="77777777" w:rsidR="00112D40" w:rsidRDefault="003E0739">
            <w:pPr>
              <w:pStyle w:val="TableParagraph"/>
              <w:ind w:left="6" w:right="1"/>
              <w:rPr>
                <w:sz w:val="18"/>
              </w:rPr>
            </w:pPr>
            <w:r>
              <w:rPr>
                <w:spacing w:val="-5"/>
                <w:sz w:val="18"/>
              </w:rPr>
              <w:t>1%</w:t>
            </w:r>
          </w:p>
        </w:tc>
        <w:tc>
          <w:tcPr>
            <w:tcW w:w="1258" w:type="dxa"/>
          </w:tcPr>
          <w:p w14:paraId="1AC32488" w14:textId="77777777" w:rsidR="00112D40" w:rsidRDefault="003E0739">
            <w:pPr>
              <w:pStyle w:val="TableParagraph"/>
              <w:ind w:left="10" w:right="1"/>
              <w:rPr>
                <w:sz w:val="18"/>
              </w:rPr>
            </w:pPr>
            <w:r>
              <w:rPr>
                <w:spacing w:val="-5"/>
                <w:sz w:val="18"/>
              </w:rPr>
              <w:t>0%</w:t>
            </w:r>
          </w:p>
        </w:tc>
      </w:tr>
      <w:tr w:rsidR="00112D40" w14:paraId="0002EED1" w14:textId="77777777">
        <w:trPr>
          <w:trHeight w:val="220"/>
        </w:trPr>
        <w:tc>
          <w:tcPr>
            <w:tcW w:w="2530" w:type="dxa"/>
            <w:shd w:val="clear" w:color="auto" w:fill="CFDFE7"/>
          </w:tcPr>
          <w:p w14:paraId="509450A9" w14:textId="77777777" w:rsidR="00112D40" w:rsidRDefault="003E0739">
            <w:pPr>
              <w:pStyle w:val="TableParagraph"/>
              <w:ind w:left="10" w:right="3"/>
              <w:rPr>
                <w:sz w:val="18"/>
              </w:rPr>
            </w:pPr>
            <w:r>
              <w:rPr>
                <w:spacing w:val="-2"/>
                <w:sz w:val="18"/>
              </w:rPr>
              <w:t>Evere</w:t>
            </w:r>
          </w:p>
        </w:tc>
        <w:tc>
          <w:tcPr>
            <w:tcW w:w="1411" w:type="dxa"/>
          </w:tcPr>
          <w:p w14:paraId="64E7404E" w14:textId="77777777" w:rsidR="00112D40" w:rsidRDefault="003E0739">
            <w:pPr>
              <w:pStyle w:val="TableParagraph"/>
              <w:ind w:left="5" w:right="1"/>
              <w:rPr>
                <w:sz w:val="18"/>
              </w:rPr>
            </w:pPr>
            <w:r>
              <w:rPr>
                <w:spacing w:val="-5"/>
                <w:sz w:val="18"/>
              </w:rPr>
              <w:t>1%</w:t>
            </w:r>
          </w:p>
        </w:tc>
        <w:tc>
          <w:tcPr>
            <w:tcW w:w="1255" w:type="dxa"/>
          </w:tcPr>
          <w:p w14:paraId="169AD32B" w14:textId="77777777" w:rsidR="00112D40" w:rsidRDefault="003E0739">
            <w:pPr>
              <w:pStyle w:val="TableParagraph"/>
              <w:ind w:left="13" w:right="1"/>
              <w:rPr>
                <w:sz w:val="18"/>
              </w:rPr>
            </w:pPr>
            <w:r>
              <w:rPr>
                <w:spacing w:val="-5"/>
                <w:sz w:val="18"/>
              </w:rPr>
              <w:t>1%</w:t>
            </w:r>
          </w:p>
        </w:tc>
        <w:tc>
          <w:tcPr>
            <w:tcW w:w="1412" w:type="dxa"/>
          </w:tcPr>
          <w:p w14:paraId="4CA3E280" w14:textId="77777777" w:rsidR="00112D40" w:rsidRDefault="003E0739">
            <w:pPr>
              <w:pStyle w:val="TableParagraph"/>
              <w:ind w:left="6" w:right="1"/>
              <w:rPr>
                <w:sz w:val="18"/>
              </w:rPr>
            </w:pPr>
            <w:r>
              <w:rPr>
                <w:spacing w:val="-5"/>
                <w:sz w:val="18"/>
              </w:rPr>
              <w:t>1%</w:t>
            </w:r>
          </w:p>
        </w:tc>
        <w:tc>
          <w:tcPr>
            <w:tcW w:w="1258" w:type="dxa"/>
          </w:tcPr>
          <w:p w14:paraId="46352616" w14:textId="77777777" w:rsidR="00112D40" w:rsidRDefault="003E0739">
            <w:pPr>
              <w:pStyle w:val="TableParagraph"/>
              <w:ind w:left="10" w:right="1"/>
              <w:rPr>
                <w:sz w:val="18"/>
              </w:rPr>
            </w:pPr>
            <w:r>
              <w:rPr>
                <w:spacing w:val="-5"/>
                <w:sz w:val="18"/>
              </w:rPr>
              <w:t>1%</w:t>
            </w:r>
          </w:p>
        </w:tc>
      </w:tr>
      <w:tr w:rsidR="00112D40" w14:paraId="289527F9" w14:textId="77777777">
        <w:trPr>
          <w:trHeight w:val="217"/>
        </w:trPr>
        <w:tc>
          <w:tcPr>
            <w:tcW w:w="2530" w:type="dxa"/>
            <w:shd w:val="clear" w:color="auto" w:fill="CFDFE7"/>
          </w:tcPr>
          <w:p w14:paraId="0B906CB8" w14:textId="77777777" w:rsidR="00112D40" w:rsidRDefault="003E0739">
            <w:pPr>
              <w:pStyle w:val="TableParagraph"/>
              <w:spacing w:before="0" w:line="198" w:lineRule="exact"/>
              <w:ind w:left="10" w:right="5"/>
              <w:rPr>
                <w:sz w:val="18"/>
              </w:rPr>
            </w:pPr>
            <w:r>
              <w:rPr>
                <w:spacing w:val="-2"/>
                <w:sz w:val="18"/>
              </w:rPr>
              <w:t>Jette</w:t>
            </w:r>
          </w:p>
        </w:tc>
        <w:tc>
          <w:tcPr>
            <w:tcW w:w="1411" w:type="dxa"/>
          </w:tcPr>
          <w:p w14:paraId="3EA78971" w14:textId="77777777" w:rsidR="00112D40" w:rsidRDefault="003E0739">
            <w:pPr>
              <w:pStyle w:val="TableParagraph"/>
              <w:spacing w:before="0" w:line="198" w:lineRule="exact"/>
              <w:ind w:left="5" w:right="1"/>
              <w:rPr>
                <w:sz w:val="18"/>
              </w:rPr>
            </w:pPr>
            <w:r>
              <w:rPr>
                <w:spacing w:val="-5"/>
                <w:sz w:val="18"/>
              </w:rPr>
              <w:t>1%</w:t>
            </w:r>
          </w:p>
        </w:tc>
        <w:tc>
          <w:tcPr>
            <w:tcW w:w="1255" w:type="dxa"/>
          </w:tcPr>
          <w:p w14:paraId="3C507702" w14:textId="77777777" w:rsidR="00112D40" w:rsidRDefault="003E0739">
            <w:pPr>
              <w:pStyle w:val="TableParagraph"/>
              <w:spacing w:before="0" w:line="198" w:lineRule="exact"/>
              <w:ind w:left="13" w:right="1"/>
              <w:rPr>
                <w:sz w:val="18"/>
              </w:rPr>
            </w:pPr>
            <w:r>
              <w:rPr>
                <w:spacing w:val="-5"/>
                <w:sz w:val="18"/>
              </w:rPr>
              <w:t>0%</w:t>
            </w:r>
          </w:p>
        </w:tc>
        <w:tc>
          <w:tcPr>
            <w:tcW w:w="1412" w:type="dxa"/>
          </w:tcPr>
          <w:p w14:paraId="75F268FB" w14:textId="77777777" w:rsidR="00112D40" w:rsidRDefault="003E0739">
            <w:pPr>
              <w:pStyle w:val="TableParagraph"/>
              <w:spacing w:before="0" w:line="198" w:lineRule="exact"/>
              <w:ind w:left="6" w:right="1"/>
              <w:rPr>
                <w:sz w:val="18"/>
              </w:rPr>
            </w:pPr>
            <w:r>
              <w:rPr>
                <w:spacing w:val="-5"/>
                <w:sz w:val="18"/>
              </w:rPr>
              <w:t>1%</w:t>
            </w:r>
          </w:p>
        </w:tc>
        <w:tc>
          <w:tcPr>
            <w:tcW w:w="1258" w:type="dxa"/>
          </w:tcPr>
          <w:p w14:paraId="6FB25C8B" w14:textId="77777777" w:rsidR="00112D40" w:rsidRDefault="003E0739">
            <w:pPr>
              <w:pStyle w:val="TableParagraph"/>
              <w:spacing w:before="0" w:line="198" w:lineRule="exact"/>
              <w:ind w:left="10" w:right="1"/>
              <w:rPr>
                <w:sz w:val="18"/>
              </w:rPr>
            </w:pPr>
            <w:r>
              <w:rPr>
                <w:spacing w:val="-5"/>
                <w:sz w:val="18"/>
              </w:rPr>
              <w:t>1%</w:t>
            </w:r>
          </w:p>
        </w:tc>
      </w:tr>
      <w:tr w:rsidR="00112D40" w14:paraId="495695EC" w14:textId="77777777">
        <w:trPr>
          <w:trHeight w:val="220"/>
        </w:trPr>
        <w:tc>
          <w:tcPr>
            <w:tcW w:w="2530" w:type="dxa"/>
            <w:shd w:val="clear" w:color="auto" w:fill="CFDFE7"/>
          </w:tcPr>
          <w:p w14:paraId="7D2B4F73" w14:textId="77777777" w:rsidR="00112D40" w:rsidRDefault="003E0739">
            <w:pPr>
              <w:pStyle w:val="TableParagraph"/>
              <w:ind w:left="10" w:right="3"/>
              <w:rPr>
                <w:sz w:val="18"/>
              </w:rPr>
            </w:pPr>
            <w:r>
              <w:rPr>
                <w:spacing w:val="-2"/>
                <w:sz w:val="18"/>
              </w:rPr>
              <w:t>Watermaal-Bosvoorde</w:t>
            </w:r>
          </w:p>
        </w:tc>
        <w:tc>
          <w:tcPr>
            <w:tcW w:w="1411" w:type="dxa"/>
          </w:tcPr>
          <w:p w14:paraId="0193E05F" w14:textId="77777777" w:rsidR="00112D40" w:rsidRDefault="003E0739">
            <w:pPr>
              <w:pStyle w:val="TableParagraph"/>
              <w:ind w:left="5" w:right="1"/>
              <w:rPr>
                <w:sz w:val="18"/>
              </w:rPr>
            </w:pPr>
            <w:r>
              <w:rPr>
                <w:spacing w:val="-5"/>
                <w:sz w:val="18"/>
              </w:rPr>
              <w:t>2%</w:t>
            </w:r>
          </w:p>
        </w:tc>
        <w:tc>
          <w:tcPr>
            <w:tcW w:w="1255" w:type="dxa"/>
          </w:tcPr>
          <w:p w14:paraId="21135E14" w14:textId="77777777" w:rsidR="00112D40" w:rsidRDefault="003E0739">
            <w:pPr>
              <w:pStyle w:val="TableParagraph"/>
              <w:ind w:left="13" w:right="1"/>
              <w:rPr>
                <w:sz w:val="18"/>
              </w:rPr>
            </w:pPr>
            <w:r>
              <w:rPr>
                <w:spacing w:val="-5"/>
                <w:sz w:val="18"/>
              </w:rPr>
              <w:t>1%</w:t>
            </w:r>
          </w:p>
        </w:tc>
        <w:tc>
          <w:tcPr>
            <w:tcW w:w="1412" w:type="dxa"/>
          </w:tcPr>
          <w:p w14:paraId="7F0CD644" w14:textId="77777777" w:rsidR="00112D40" w:rsidRDefault="003E0739">
            <w:pPr>
              <w:pStyle w:val="TableParagraph"/>
              <w:ind w:left="6" w:right="1"/>
              <w:rPr>
                <w:sz w:val="18"/>
              </w:rPr>
            </w:pPr>
            <w:r>
              <w:rPr>
                <w:spacing w:val="-5"/>
                <w:sz w:val="18"/>
              </w:rPr>
              <w:t>2%</w:t>
            </w:r>
          </w:p>
        </w:tc>
        <w:tc>
          <w:tcPr>
            <w:tcW w:w="1258" w:type="dxa"/>
          </w:tcPr>
          <w:p w14:paraId="2A84F277" w14:textId="77777777" w:rsidR="00112D40" w:rsidRDefault="003E0739">
            <w:pPr>
              <w:pStyle w:val="TableParagraph"/>
              <w:ind w:left="10" w:right="1"/>
              <w:rPr>
                <w:sz w:val="18"/>
              </w:rPr>
            </w:pPr>
            <w:r>
              <w:rPr>
                <w:spacing w:val="-5"/>
                <w:sz w:val="18"/>
              </w:rPr>
              <w:t>1%</w:t>
            </w:r>
          </w:p>
        </w:tc>
      </w:tr>
      <w:tr w:rsidR="00112D40" w14:paraId="5E991484" w14:textId="77777777">
        <w:trPr>
          <w:trHeight w:val="220"/>
        </w:trPr>
        <w:tc>
          <w:tcPr>
            <w:tcW w:w="2530" w:type="dxa"/>
            <w:shd w:val="clear" w:color="auto" w:fill="CFDFE7"/>
          </w:tcPr>
          <w:p w14:paraId="19C25EA5" w14:textId="77777777" w:rsidR="00112D40" w:rsidRDefault="003E0739">
            <w:pPr>
              <w:pStyle w:val="TableParagraph"/>
              <w:ind w:left="10" w:right="3"/>
              <w:rPr>
                <w:sz w:val="18"/>
              </w:rPr>
            </w:pPr>
            <w:r>
              <w:rPr>
                <w:spacing w:val="-2"/>
                <w:sz w:val="18"/>
              </w:rPr>
              <w:t>St. Agatha Berchem</w:t>
            </w:r>
          </w:p>
        </w:tc>
        <w:tc>
          <w:tcPr>
            <w:tcW w:w="1411" w:type="dxa"/>
          </w:tcPr>
          <w:p w14:paraId="50B5A699" w14:textId="77777777" w:rsidR="00112D40" w:rsidRDefault="003E0739">
            <w:pPr>
              <w:pStyle w:val="TableParagraph"/>
              <w:ind w:left="5" w:right="1"/>
              <w:rPr>
                <w:sz w:val="18"/>
              </w:rPr>
            </w:pPr>
            <w:r>
              <w:rPr>
                <w:spacing w:val="-5"/>
                <w:sz w:val="18"/>
              </w:rPr>
              <w:t>1%</w:t>
            </w:r>
          </w:p>
        </w:tc>
        <w:tc>
          <w:tcPr>
            <w:tcW w:w="1255" w:type="dxa"/>
          </w:tcPr>
          <w:p w14:paraId="63C5206F" w14:textId="77777777" w:rsidR="00112D40" w:rsidRDefault="003E0739">
            <w:pPr>
              <w:pStyle w:val="TableParagraph"/>
              <w:ind w:left="13" w:right="1"/>
              <w:rPr>
                <w:sz w:val="18"/>
              </w:rPr>
            </w:pPr>
            <w:r>
              <w:rPr>
                <w:spacing w:val="-5"/>
                <w:sz w:val="18"/>
              </w:rPr>
              <w:t>0%</w:t>
            </w:r>
          </w:p>
        </w:tc>
        <w:tc>
          <w:tcPr>
            <w:tcW w:w="1412" w:type="dxa"/>
          </w:tcPr>
          <w:p w14:paraId="1C7A2EE6" w14:textId="77777777" w:rsidR="00112D40" w:rsidRDefault="003E0739">
            <w:pPr>
              <w:pStyle w:val="TableParagraph"/>
              <w:ind w:left="6" w:right="1"/>
              <w:rPr>
                <w:sz w:val="18"/>
              </w:rPr>
            </w:pPr>
            <w:r>
              <w:rPr>
                <w:spacing w:val="-5"/>
                <w:sz w:val="18"/>
              </w:rPr>
              <w:t>1%</w:t>
            </w:r>
          </w:p>
        </w:tc>
        <w:tc>
          <w:tcPr>
            <w:tcW w:w="1258" w:type="dxa"/>
          </w:tcPr>
          <w:p w14:paraId="1665E89A" w14:textId="77777777" w:rsidR="00112D40" w:rsidRDefault="003E0739">
            <w:pPr>
              <w:pStyle w:val="TableParagraph"/>
              <w:ind w:left="10" w:right="1"/>
              <w:rPr>
                <w:sz w:val="18"/>
              </w:rPr>
            </w:pPr>
            <w:r>
              <w:rPr>
                <w:spacing w:val="-5"/>
                <w:sz w:val="18"/>
              </w:rPr>
              <w:t>1%</w:t>
            </w:r>
          </w:p>
        </w:tc>
      </w:tr>
      <w:tr w:rsidR="00112D40" w14:paraId="09EC5473" w14:textId="77777777">
        <w:trPr>
          <w:trHeight w:val="217"/>
        </w:trPr>
        <w:tc>
          <w:tcPr>
            <w:tcW w:w="2530" w:type="dxa"/>
            <w:shd w:val="clear" w:color="auto" w:fill="CFDFE7"/>
          </w:tcPr>
          <w:p w14:paraId="31B4EB1D" w14:textId="77777777" w:rsidR="00112D40" w:rsidRDefault="003E0739">
            <w:pPr>
              <w:pStyle w:val="TableParagraph"/>
              <w:spacing w:before="0" w:line="198" w:lineRule="exact"/>
              <w:ind w:left="10" w:right="2"/>
              <w:rPr>
                <w:sz w:val="18"/>
              </w:rPr>
            </w:pPr>
            <w:r>
              <w:rPr>
                <w:spacing w:val="-2"/>
                <w:sz w:val="18"/>
              </w:rPr>
              <w:t>Auderghem</w:t>
            </w:r>
          </w:p>
        </w:tc>
        <w:tc>
          <w:tcPr>
            <w:tcW w:w="1411" w:type="dxa"/>
          </w:tcPr>
          <w:p w14:paraId="04AC853D" w14:textId="77777777" w:rsidR="00112D40" w:rsidRDefault="003E0739">
            <w:pPr>
              <w:pStyle w:val="TableParagraph"/>
              <w:spacing w:before="0" w:line="198" w:lineRule="exact"/>
              <w:ind w:left="5" w:right="1"/>
              <w:rPr>
                <w:sz w:val="18"/>
              </w:rPr>
            </w:pPr>
            <w:r>
              <w:rPr>
                <w:spacing w:val="-5"/>
                <w:sz w:val="18"/>
              </w:rPr>
              <w:t>3%</w:t>
            </w:r>
          </w:p>
        </w:tc>
        <w:tc>
          <w:tcPr>
            <w:tcW w:w="1255" w:type="dxa"/>
          </w:tcPr>
          <w:p w14:paraId="6980367F" w14:textId="77777777" w:rsidR="00112D40" w:rsidRDefault="003E0739">
            <w:pPr>
              <w:pStyle w:val="TableParagraph"/>
              <w:spacing w:before="0" w:line="198" w:lineRule="exact"/>
              <w:ind w:left="13" w:right="1"/>
              <w:rPr>
                <w:sz w:val="18"/>
              </w:rPr>
            </w:pPr>
            <w:r>
              <w:rPr>
                <w:spacing w:val="-5"/>
                <w:sz w:val="18"/>
              </w:rPr>
              <w:t>2%</w:t>
            </w:r>
          </w:p>
        </w:tc>
        <w:tc>
          <w:tcPr>
            <w:tcW w:w="1412" w:type="dxa"/>
          </w:tcPr>
          <w:p w14:paraId="76B78EF5" w14:textId="77777777" w:rsidR="00112D40" w:rsidRDefault="003E0739">
            <w:pPr>
              <w:pStyle w:val="TableParagraph"/>
              <w:spacing w:before="0" w:line="198" w:lineRule="exact"/>
              <w:ind w:left="6" w:right="1"/>
              <w:rPr>
                <w:sz w:val="18"/>
              </w:rPr>
            </w:pPr>
            <w:r>
              <w:rPr>
                <w:spacing w:val="-5"/>
                <w:sz w:val="18"/>
              </w:rPr>
              <w:t>3%</w:t>
            </w:r>
          </w:p>
        </w:tc>
        <w:tc>
          <w:tcPr>
            <w:tcW w:w="1258" w:type="dxa"/>
          </w:tcPr>
          <w:p w14:paraId="7AF451A0" w14:textId="77777777" w:rsidR="00112D40" w:rsidRDefault="003E0739">
            <w:pPr>
              <w:pStyle w:val="TableParagraph"/>
              <w:spacing w:before="0" w:line="198" w:lineRule="exact"/>
              <w:ind w:left="10" w:right="1"/>
              <w:rPr>
                <w:sz w:val="18"/>
              </w:rPr>
            </w:pPr>
            <w:r>
              <w:rPr>
                <w:spacing w:val="-5"/>
                <w:sz w:val="18"/>
              </w:rPr>
              <w:t>2%</w:t>
            </w:r>
          </w:p>
        </w:tc>
      </w:tr>
      <w:tr w:rsidR="00112D40" w14:paraId="767A926F" w14:textId="77777777">
        <w:trPr>
          <w:trHeight w:val="220"/>
        </w:trPr>
        <w:tc>
          <w:tcPr>
            <w:tcW w:w="2530" w:type="dxa"/>
            <w:shd w:val="clear" w:color="auto" w:fill="CFDFE7"/>
          </w:tcPr>
          <w:p w14:paraId="4A7073DA" w14:textId="77777777" w:rsidR="00112D40" w:rsidRDefault="003E0739">
            <w:pPr>
              <w:pStyle w:val="TableParagraph"/>
              <w:ind w:left="10" w:right="5"/>
              <w:rPr>
                <w:sz w:val="18"/>
              </w:rPr>
            </w:pPr>
            <w:r>
              <w:rPr>
                <w:spacing w:val="-4"/>
                <w:sz w:val="18"/>
              </w:rPr>
              <w:t>Saint-Josse-ten-Noode</w:t>
            </w:r>
          </w:p>
        </w:tc>
        <w:tc>
          <w:tcPr>
            <w:tcW w:w="1411" w:type="dxa"/>
          </w:tcPr>
          <w:p w14:paraId="57195540" w14:textId="77777777" w:rsidR="00112D40" w:rsidRDefault="003E0739">
            <w:pPr>
              <w:pStyle w:val="TableParagraph"/>
              <w:ind w:left="5" w:right="1"/>
              <w:rPr>
                <w:sz w:val="18"/>
              </w:rPr>
            </w:pPr>
            <w:r>
              <w:rPr>
                <w:spacing w:val="-5"/>
                <w:sz w:val="18"/>
              </w:rPr>
              <w:t>1%</w:t>
            </w:r>
          </w:p>
        </w:tc>
        <w:tc>
          <w:tcPr>
            <w:tcW w:w="1255" w:type="dxa"/>
          </w:tcPr>
          <w:p w14:paraId="01E8570A" w14:textId="77777777" w:rsidR="00112D40" w:rsidRDefault="003E0739">
            <w:pPr>
              <w:pStyle w:val="TableParagraph"/>
              <w:ind w:left="13" w:right="1"/>
              <w:rPr>
                <w:sz w:val="18"/>
              </w:rPr>
            </w:pPr>
            <w:r>
              <w:rPr>
                <w:spacing w:val="-5"/>
                <w:sz w:val="18"/>
              </w:rPr>
              <w:t>0%</w:t>
            </w:r>
          </w:p>
        </w:tc>
        <w:tc>
          <w:tcPr>
            <w:tcW w:w="1412" w:type="dxa"/>
          </w:tcPr>
          <w:p w14:paraId="495FC57E" w14:textId="77777777" w:rsidR="00112D40" w:rsidRDefault="003E0739">
            <w:pPr>
              <w:pStyle w:val="TableParagraph"/>
              <w:ind w:left="6" w:right="1"/>
              <w:rPr>
                <w:sz w:val="18"/>
              </w:rPr>
            </w:pPr>
            <w:r>
              <w:rPr>
                <w:spacing w:val="-5"/>
                <w:sz w:val="18"/>
              </w:rPr>
              <w:t>1%</w:t>
            </w:r>
          </w:p>
        </w:tc>
        <w:tc>
          <w:tcPr>
            <w:tcW w:w="1258" w:type="dxa"/>
          </w:tcPr>
          <w:p w14:paraId="7A2848B7" w14:textId="77777777" w:rsidR="00112D40" w:rsidRDefault="003E0739">
            <w:pPr>
              <w:pStyle w:val="TableParagraph"/>
              <w:ind w:left="10" w:right="1"/>
              <w:rPr>
                <w:sz w:val="18"/>
              </w:rPr>
            </w:pPr>
            <w:r>
              <w:rPr>
                <w:spacing w:val="-5"/>
                <w:sz w:val="18"/>
              </w:rPr>
              <w:t>1%</w:t>
            </w:r>
          </w:p>
        </w:tc>
      </w:tr>
      <w:tr w:rsidR="00112D40" w14:paraId="6C1D52FA" w14:textId="77777777">
        <w:trPr>
          <w:trHeight w:val="220"/>
        </w:trPr>
        <w:tc>
          <w:tcPr>
            <w:tcW w:w="2530" w:type="dxa"/>
            <w:shd w:val="clear" w:color="auto" w:fill="CFDFE7"/>
          </w:tcPr>
          <w:p w14:paraId="57509333" w14:textId="77777777" w:rsidR="00112D40" w:rsidRDefault="003E0739">
            <w:pPr>
              <w:pStyle w:val="TableParagraph"/>
              <w:ind w:left="10" w:right="6"/>
              <w:rPr>
                <w:sz w:val="18"/>
              </w:rPr>
            </w:pPr>
            <w:r>
              <w:rPr>
                <w:spacing w:val="-2"/>
                <w:sz w:val="18"/>
              </w:rPr>
              <w:t>Kraainem</w:t>
            </w:r>
          </w:p>
        </w:tc>
        <w:tc>
          <w:tcPr>
            <w:tcW w:w="1411" w:type="dxa"/>
          </w:tcPr>
          <w:p w14:paraId="492BF480" w14:textId="77777777" w:rsidR="00112D40" w:rsidRDefault="003E0739">
            <w:pPr>
              <w:pStyle w:val="TableParagraph"/>
              <w:ind w:left="5" w:right="1"/>
              <w:rPr>
                <w:sz w:val="18"/>
              </w:rPr>
            </w:pPr>
            <w:r>
              <w:rPr>
                <w:spacing w:val="-5"/>
                <w:sz w:val="18"/>
              </w:rPr>
              <w:t>4%</w:t>
            </w:r>
          </w:p>
        </w:tc>
        <w:tc>
          <w:tcPr>
            <w:tcW w:w="1255" w:type="dxa"/>
          </w:tcPr>
          <w:p w14:paraId="364FBEB3" w14:textId="77777777" w:rsidR="00112D40" w:rsidRDefault="003E0739">
            <w:pPr>
              <w:pStyle w:val="TableParagraph"/>
              <w:ind w:left="13" w:right="1"/>
              <w:rPr>
                <w:sz w:val="18"/>
              </w:rPr>
            </w:pPr>
            <w:r>
              <w:rPr>
                <w:spacing w:val="-5"/>
                <w:sz w:val="18"/>
              </w:rPr>
              <w:t>4%</w:t>
            </w:r>
          </w:p>
        </w:tc>
        <w:tc>
          <w:tcPr>
            <w:tcW w:w="1412" w:type="dxa"/>
          </w:tcPr>
          <w:p w14:paraId="2C539798" w14:textId="77777777" w:rsidR="00112D40" w:rsidRDefault="003E0739">
            <w:pPr>
              <w:pStyle w:val="TableParagraph"/>
              <w:ind w:left="6" w:right="1"/>
              <w:rPr>
                <w:sz w:val="18"/>
              </w:rPr>
            </w:pPr>
            <w:r>
              <w:rPr>
                <w:spacing w:val="-5"/>
                <w:sz w:val="18"/>
              </w:rPr>
              <w:t>5%</w:t>
            </w:r>
          </w:p>
        </w:tc>
        <w:tc>
          <w:tcPr>
            <w:tcW w:w="1258" w:type="dxa"/>
          </w:tcPr>
          <w:p w14:paraId="1DEB6F66" w14:textId="77777777" w:rsidR="00112D40" w:rsidRDefault="003E0739">
            <w:pPr>
              <w:pStyle w:val="TableParagraph"/>
              <w:ind w:left="10" w:right="1"/>
              <w:rPr>
                <w:sz w:val="18"/>
              </w:rPr>
            </w:pPr>
            <w:r>
              <w:rPr>
                <w:spacing w:val="-5"/>
                <w:sz w:val="18"/>
              </w:rPr>
              <w:t>4%</w:t>
            </w:r>
          </w:p>
        </w:tc>
      </w:tr>
      <w:tr w:rsidR="00112D40" w14:paraId="5AB0D3A1" w14:textId="77777777">
        <w:trPr>
          <w:trHeight w:val="220"/>
        </w:trPr>
        <w:tc>
          <w:tcPr>
            <w:tcW w:w="2530" w:type="dxa"/>
            <w:shd w:val="clear" w:color="auto" w:fill="CFDFE7"/>
          </w:tcPr>
          <w:p w14:paraId="3C052021" w14:textId="77777777" w:rsidR="00112D40" w:rsidRDefault="003E0739">
            <w:pPr>
              <w:pStyle w:val="TableParagraph"/>
              <w:ind w:left="10" w:right="3"/>
              <w:rPr>
                <w:sz w:val="18"/>
              </w:rPr>
            </w:pPr>
            <w:r>
              <w:rPr>
                <w:spacing w:val="-2"/>
                <w:sz w:val="18"/>
              </w:rPr>
              <w:t>Ganshoren</w:t>
            </w:r>
          </w:p>
        </w:tc>
        <w:tc>
          <w:tcPr>
            <w:tcW w:w="1411" w:type="dxa"/>
          </w:tcPr>
          <w:p w14:paraId="2BAE6DA1" w14:textId="77777777" w:rsidR="00112D40" w:rsidRDefault="003E0739">
            <w:pPr>
              <w:pStyle w:val="TableParagraph"/>
              <w:ind w:left="5" w:right="1"/>
              <w:rPr>
                <w:sz w:val="18"/>
              </w:rPr>
            </w:pPr>
            <w:r>
              <w:rPr>
                <w:spacing w:val="-5"/>
                <w:sz w:val="18"/>
              </w:rPr>
              <w:t>1%</w:t>
            </w:r>
          </w:p>
        </w:tc>
        <w:tc>
          <w:tcPr>
            <w:tcW w:w="1255" w:type="dxa"/>
          </w:tcPr>
          <w:p w14:paraId="5DB07295" w14:textId="77777777" w:rsidR="00112D40" w:rsidRDefault="003E0739">
            <w:pPr>
              <w:pStyle w:val="TableParagraph"/>
              <w:ind w:left="13" w:right="1"/>
              <w:rPr>
                <w:sz w:val="18"/>
              </w:rPr>
            </w:pPr>
            <w:r>
              <w:rPr>
                <w:spacing w:val="-5"/>
                <w:sz w:val="18"/>
              </w:rPr>
              <w:t>1%</w:t>
            </w:r>
          </w:p>
        </w:tc>
        <w:tc>
          <w:tcPr>
            <w:tcW w:w="1412" w:type="dxa"/>
          </w:tcPr>
          <w:p w14:paraId="5528A7B4" w14:textId="77777777" w:rsidR="00112D40" w:rsidRDefault="003E0739">
            <w:pPr>
              <w:pStyle w:val="TableParagraph"/>
              <w:ind w:left="6" w:right="1"/>
              <w:rPr>
                <w:sz w:val="18"/>
              </w:rPr>
            </w:pPr>
            <w:r>
              <w:rPr>
                <w:spacing w:val="-5"/>
                <w:sz w:val="18"/>
              </w:rPr>
              <w:t>1%</w:t>
            </w:r>
          </w:p>
        </w:tc>
        <w:tc>
          <w:tcPr>
            <w:tcW w:w="1258" w:type="dxa"/>
          </w:tcPr>
          <w:p w14:paraId="13B67B9C" w14:textId="77777777" w:rsidR="00112D40" w:rsidRDefault="003E0739">
            <w:pPr>
              <w:pStyle w:val="TableParagraph"/>
              <w:ind w:left="10" w:right="1"/>
              <w:rPr>
                <w:sz w:val="18"/>
              </w:rPr>
            </w:pPr>
            <w:r>
              <w:rPr>
                <w:spacing w:val="-5"/>
                <w:sz w:val="18"/>
              </w:rPr>
              <w:t>1%</w:t>
            </w:r>
          </w:p>
        </w:tc>
      </w:tr>
      <w:tr w:rsidR="00112D40" w14:paraId="163818F1" w14:textId="77777777">
        <w:trPr>
          <w:trHeight w:val="217"/>
        </w:trPr>
        <w:tc>
          <w:tcPr>
            <w:tcW w:w="2530" w:type="dxa"/>
            <w:shd w:val="clear" w:color="auto" w:fill="CFDFE7"/>
          </w:tcPr>
          <w:p w14:paraId="4CB3BE06" w14:textId="77777777" w:rsidR="00112D40" w:rsidRDefault="003E0739">
            <w:pPr>
              <w:pStyle w:val="TableParagraph"/>
              <w:spacing w:before="0" w:line="198" w:lineRule="exact"/>
              <w:ind w:left="10" w:right="6"/>
              <w:rPr>
                <w:sz w:val="18"/>
              </w:rPr>
            </w:pPr>
            <w:r>
              <w:rPr>
                <w:spacing w:val="-2"/>
                <w:sz w:val="18"/>
              </w:rPr>
              <w:t>Uccle</w:t>
            </w:r>
          </w:p>
        </w:tc>
        <w:tc>
          <w:tcPr>
            <w:tcW w:w="1411" w:type="dxa"/>
          </w:tcPr>
          <w:p w14:paraId="268DD3A8" w14:textId="77777777" w:rsidR="00112D40" w:rsidRDefault="003E0739">
            <w:pPr>
              <w:pStyle w:val="TableParagraph"/>
              <w:spacing w:before="0" w:line="198" w:lineRule="exact"/>
              <w:ind w:left="5" w:right="1"/>
              <w:rPr>
                <w:sz w:val="18"/>
              </w:rPr>
            </w:pPr>
            <w:r>
              <w:rPr>
                <w:spacing w:val="-5"/>
                <w:sz w:val="18"/>
              </w:rPr>
              <w:t>1%</w:t>
            </w:r>
          </w:p>
        </w:tc>
        <w:tc>
          <w:tcPr>
            <w:tcW w:w="1255" w:type="dxa"/>
          </w:tcPr>
          <w:p w14:paraId="29FDA7F4" w14:textId="77777777" w:rsidR="00112D40" w:rsidRDefault="003E0739">
            <w:pPr>
              <w:pStyle w:val="TableParagraph"/>
              <w:spacing w:before="0" w:line="198" w:lineRule="exact"/>
              <w:ind w:left="13" w:right="1"/>
              <w:rPr>
                <w:sz w:val="18"/>
              </w:rPr>
            </w:pPr>
            <w:r>
              <w:rPr>
                <w:spacing w:val="-5"/>
                <w:sz w:val="18"/>
              </w:rPr>
              <w:t>1%</w:t>
            </w:r>
          </w:p>
        </w:tc>
        <w:tc>
          <w:tcPr>
            <w:tcW w:w="1412" w:type="dxa"/>
          </w:tcPr>
          <w:p w14:paraId="0320FFE8" w14:textId="77777777" w:rsidR="00112D40" w:rsidRDefault="003E0739">
            <w:pPr>
              <w:pStyle w:val="TableParagraph"/>
              <w:spacing w:before="0" w:line="198" w:lineRule="exact"/>
              <w:ind w:left="6" w:right="1"/>
              <w:rPr>
                <w:sz w:val="18"/>
              </w:rPr>
            </w:pPr>
            <w:r>
              <w:rPr>
                <w:spacing w:val="-5"/>
                <w:sz w:val="18"/>
              </w:rPr>
              <w:t>1%</w:t>
            </w:r>
          </w:p>
        </w:tc>
        <w:tc>
          <w:tcPr>
            <w:tcW w:w="1258" w:type="dxa"/>
          </w:tcPr>
          <w:p w14:paraId="2406069A" w14:textId="77777777" w:rsidR="00112D40" w:rsidRDefault="003E0739">
            <w:pPr>
              <w:pStyle w:val="TableParagraph"/>
              <w:spacing w:before="0" w:line="198" w:lineRule="exact"/>
              <w:ind w:left="10" w:right="1"/>
              <w:rPr>
                <w:sz w:val="18"/>
              </w:rPr>
            </w:pPr>
            <w:r>
              <w:rPr>
                <w:spacing w:val="-5"/>
                <w:sz w:val="18"/>
              </w:rPr>
              <w:t>1%</w:t>
            </w:r>
          </w:p>
        </w:tc>
      </w:tr>
    </w:tbl>
    <w:p w14:paraId="01219B9D" w14:textId="77777777" w:rsidR="00112D40" w:rsidRDefault="00112D40">
      <w:pPr>
        <w:pStyle w:val="BodyText"/>
        <w:rPr>
          <w:i/>
          <w:sz w:val="18"/>
        </w:rPr>
      </w:pPr>
    </w:p>
    <w:p w14:paraId="015B8325" w14:textId="77777777" w:rsidR="00112D40" w:rsidRDefault="00112D40">
      <w:pPr>
        <w:pStyle w:val="BodyText"/>
        <w:spacing w:before="84"/>
        <w:rPr>
          <w:i/>
          <w:sz w:val="18"/>
        </w:rPr>
      </w:pPr>
    </w:p>
    <w:p w14:paraId="2EC2E342" w14:textId="77777777" w:rsidR="00112D40" w:rsidRDefault="003E0739">
      <w:pPr>
        <w:pStyle w:val="Heading3"/>
      </w:pPr>
      <w:r>
        <w:rPr>
          <w:noProof/>
        </w:rPr>
        <w:drawing>
          <wp:anchor distT="0" distB="0" distL="0" distR="0" simplePos="0" relativeHeight="251616768" behindDoc="0" locked="0" layoutInCell="1" allowOverlap="1" wp14:anchorId="0A90E184" wp14:editId="732828D7">
            <wp:simplePos x="0" y="0"/>
            <wp:positionH relativeFrom="page">
              <wp:posOffset>943398</wp:posOffset>
            </wp:positionH>
            <wp:positionV relativeFrom="paragraph">
              <wp:posOffset>39456</wp:posOffset>
            </wp:positionV>
            <wp:extent cx="244559" cy="84461"/>
            <wp:effectExtent l="0" t="0" r="0" b="0"/>
            <wp:wrapNone/>
            <wp:docPr id="267" name="Image 2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7" name="Image 267"/>
                    <pic:cNvPicPr/>
                  </pic:nvPicPr>
                  <pic:blipFill>
                    <a:blip r:embed="rId224" cstate="print"/>
                    <a:stretch>
                      <a:fillRect/>
                    </a:stretch>
                  </pic:blipFill>
                  <pic:spPr>
                    <a:xfrm>
                      <a:off x="0" y="0"/>
                      <a:ext cx="244559" cy="84461"/>
                    </a:xfrm>
                    <a:prstGeom prst="rect">
                      <a:avLst/>
                    </a:prstGeom>
                  </pic:spPr>
                </pic:pic>
              </a:graphicData>
            </a:graphic>
          </wp:anchor>
        </w:drawing>
      </w:r>
      <w:bookmarkStart w:id="40" w:name="_bookmark40"/>
      <w:bookmarkEnd w:id="40"/>
      <w:r>
        <w:rPr>
          <w:color w:val="005B82"/>
          <w:spacing w:val="-2"/>
        </w:rPr>
        <w:t>Parking</w:t>
      </w:r>
    </w:p>
    <w:p w14:paraId="05951E87" w14:textId="77777777" w:rsidR="00112D40" w:rsidRDefault="003E0739">
      <w:pPr>
        <w:pStyle w:val="BodyText"/>
        <w:spacing w:before="140" w:line="259" w:lineRule="auto"/>
        <w:ind w:left="1611" w:right="878"/>
        <w:jc w:val="both"/>
      </w:pPr>
      <w:r>
        <w:t>Les paragraphes ci-dessous traitent de l'offre de stationnement disponible à l'intérieur et autour de l'aéroport. Comme la situation de référence est un scénario sans opérations aéroportuaires, le taux d'utilisation de cette offre de parking n'est pas disc</w:t>
      </w:r>
      <w:r>
        <w:t>uté plus avant dans les paragraphes ci-dessous. Pour cela, veuillez vous référer au §5</w:t>
      </w:r>
      <w:hyperlink w:anchor="_bookmark40" w:history="1">
        <w:r>
          <w:t>.9.5.</w:t>
        </w:r>
      </w:hyperlink>
    </w:p>
    <w:p w14:paraId="44C0C712" w14:textId="77777777" w:rsidR="00112D40" w:rsidRDefault="003E0739">
      <w:pPr>
        <w:spacing w:before="158"/>
        <w:ind w:left="1611"/>
        <w:rPr>
          <w:b/>
          <w:sz w:val="20"/>
        </w:rPr>
      </w:pPr>
      <w:r>
        <w:rPr>
          <w:b/>
          <w:color w:val="005B82"/>
          <w:spacing w:val="-10"/>
          <w:sz w:val="20"/>
        </w:rPr>
        <w:t>BAC_0-0-0-0</w:t>
      </w:r>
    </w:p>
    <w:p w14:paraId="32A1CB34" w14:textId="77777777" w:rsidR="00112D40" w:rsidRDefault="003E0739">
      <w:pPr>
        <w:pStyle w:val="BodyText"/>
        <w:spacing w:before="178"/>
        <w:ind w:left="1611"/>
      </w:pPr>
      <w:r>
        <w:t>L'aéroport dispose d'infrastructures de stationnement distinctes pour les passagers et l</w:t>
      </w:r>
      <w:r>
        <w:t xml:space="preserve">e </w:t>
      </w:r>
      <w:r>
        <w:rPr>
          <w:spacing w:val="-2"/>
        </w:rPr>
        <w:t>personnel.</w:t>
      </w:r>
    </w:p>
    <w:p w14:paraId="03FD5AF8" w14:textId="77777777" w:rsidR="00112D40" w:rsidRDefault="00112D40">
      <w:pPr>
        <w:sectPr w:rsidR="00112D40">
          <w:pgSz w:w="11910" w:h="16840"/>
          <w:pgMar w:top="1460" w:right="260" w:bottom="1280" w:left="940" w:header="748" w:footer="1095" w:gutter="0"/>
          <w:cols w:space="720"/>
        </w:sectPr>
      </w:pPr>
    </w:p>
    <w:p w14:paraId="29977DBD" w14:textId="77777777" w:rsidR="00112D40" w:rsidRDefault="00112D40">
      <w:pPr>
        <w:pStyle w:val="BodyText"/>
        <w:spacing w:before="121"/>
      </w:pPr>
    </w:p>
    <w:p w14:paraId="33BF847E" w14:textId="77777777" w:rsidR="00112D40" w:rsidRDefault="003E0739">
      <w:pPr>
        <w:pStyle w:val="BodyText"/>
        <w:spacing w:line="259" w:lineRule="auto"/>
        <w:ind w:left="1611" w:right="875"/>
        <w:jc w:val="both"/>
      </w:pPr>
      <w:r>
        <w:rPr>
          <w:b/>
        </w:rPr>
        <w:t xml:space="preserve">Les passagers </w:t>
      </w:r>
      <w:r>
        <w:t xml:space="preserve">se rendant dans la zone du terminal peuvent garer leur véhicule dans les zones P1, P2, P3, P lock et </w:t>
      </w:r>
      <w:r>
        <w:t>P1 VIP, accessibles depuis l'A201. Les zones de stationnement sont situées à 5-10 minutes de marche du terminal. Au total, 10 850 places de parking sont disponibles dans la zone du terminal.</w:t>
      </w:r>
    </w:p>
    <w:p w14:paraId="554A9E87" w14:textId="77777777" w:rsidR="00112D40" w:rsidRDefault="003E0739">
      <w:pPr>
        <w:pStyle w:val="BodyText"/>
        <w:spacing w:before="159" w:line="259" w:lineRule="auto"/>
        <w:ind w:left="1611" w:right="874"/>
        <w:jc w:val="both"/>
      </w:pPr>
      <w:r>
        <w:t>Pour le stationnement des passagers, BAC a conclu un accord d'utilisation avec Interparking. Le chargement des véhicules électriques est disponible dans la zone rapide P1 avec 9 points de chargement, la zone rapide P1 3 avec 4 points de chargement, la zone</w:t>
      </w:r>
      <w:r>
        <w:t xml:space="preserve"> économique P2 avec 2 points de chargement, la zone vacances P3 avec 38 points de chargement. P Lock et P1 VIP disposent respectivement de 12 et 16 points de charge.</w:t>
      </w:r>
    </w:p>
    <w:p w14:paraId="2AB08932" w14:textId="77777777" w:rsidR="00112D40" w:rsidRDefault="003E0739">
      <w:pPr>
        <w:pStyle w:val="BodyText"/>
        <w:rPr>
          <w:sz w:val="11"/>
        </w:rPr>
      </w:pPr>
      <w:r>
        <w:rPr>
          <w:noProof/>
        </w:rPr>
        <w:drawing>
          <wp:anchor distT="0" distB="0" distL="0" distR="0" simplePos="0" relativeHeight="251738624" behindDoc="1" locked="0" layoutInCell="1" allowOverlap="1" wp14:anchorId="66B3C088" wp14:editId="18EE0823">
            <wp:simplePos x="0" y="0"/>
            <wp:positionH relativeFrom="page">
              <wp:posOffset>1619885</wp:posOffset>
            </wp:positionH>
            <wp:positionV relativeFrom="paragraph">
              <wp:posOffset>100994</wp:posOffset>
            </wp:positionV>
            <wp:extent cx="3722552" cy="2554986"/>
            <wp:effectExtent l="0" t="0" r="0" b="0"/>
            <wp:wrapTopAndBottom/>
            <wp:docPr id="268" name="Image 2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8" name="Image 268"/>
                    <pic:cNvPicPr/>
                  </pic:nvPicPr>
                  <pic:blipFill>
                    <a:blip r:embed="rId225" cstate="print"/>
                    <a:stretch>
                      <a:fillRect/>
                    </a:stretch>
                  </pic:blipFill>
                  <pic:spPr>
                    <a:xfrm>
                      <a:off x="0" y="0"/>
                      <a:ext cx="3722552" cy="2554986"/>
                    </a:xfrm>
                    <a:prstGeom prst="rect">
                      <a:avLst/>
                    </a:prstGeom>
                  </pic:spPr>
                </pic:pic>
              </a:graphicData>
            </a:graphic>
          </wp:anchor>
        </w:drawing>
      </w:r>
    </w:p>
    <w:p w14:paraId="518C0912" w14:textId="77777777" w:rsidR="00112D40" w:rsidRDefault="003E0739">
      <w:pPr>
        <w:spacing w:before="178"/>
        <w:ind w:left="1611"/>
        <w:jc w:val="both"/>
        <w:rPr>
          <w:i/>
          <w:sz w:val="18"/>
        </w:rPr>
      </w:pPr>
      <w:r>
        <w:rPr>
          <w:i/>
          <w:color w:val="005B82"/>
          <w:sz w:val="18"/>
        </w:rPr>
        <w:t>Figure 5-71 : emplacement des parkings pour passagers dans la zone du terminal (source :</w:t>
      </w:r>
      <w:r>
        <w:rPr>
          <w:i/>
          <w:color w:val="005B82"/>
          <w:sz w:val="18"/>
        </w:rPr>
        <w:t xml:space="preserve"> </w:t>
      </w:r>
      <w:r>
        <w:rPr>
          <w:i/>
          <w:color w:val="005B82"/>
          <w:spacing w:val="-4"/>
          <w:sz w:val="18"/>
        </w:rPr>
        <w:t>BAC)</w:t>
      </w:r>
    </w:p>
    <w:p w14:paraId="0444E371" w14:textId="77777777" w:rsidR="00112D40" w:rsidRDefault="003E0739">
      <w:pPr>
        <w:pStyle w:val="BodyText"/>
        <w:spacing w:before="200" w:line="259" w:lineRule="auto"/>
        <w:ind w:left="1611" w:right="869"/>
        <w:jc w:val="both"/>
      </w:pPr>
      <w:r>
        <w:t xml:space="preserve">Le stationnement du personnel </w:t>
      </w:r>
      <w:r>
        <w:rPr>
          <w:b/>
        </w:rPr>
        <w:t xml:space="preserve">dans la zone du terminal </w:t>
      </w:r>
      <w:r>
        <w:t>est organisé par zone. La zone 27-35 comprend les parkings P4, P13, P 18, P20, P25, P27, P30, P31, P34 et P35 avec une capacité totale de 3257 places. La zone 52-58 comprend les parkings P52, P53</w:t>
      </w:r>
      <w:r>
        <w:t xml:space="preserve"> et P58, avec une </w:t>
      </w:r>
      <w:r>
        <w:rPr>
          <w:spacing w:val="-1"/>
        </w:rPr>
        <w:t xml:space="preserve">capacité de </w:t>
      </w:r>
      <w:r>
        <w:t>1279 places. La zone du personnel TechZuid offre 929 places aux parkings P28, P40 et P41. La distance à parcourir à pied jusqu'au lieu de travail varie en fonction de la distance entre le lieu de travail et la zone de stationn</w:t>
      </w:r>
      <w:r>
        <w:t>ement choisie.</w:t>
      </w:r>
    </w:p>
    <w:p w14:paraId="61D608BE" w14:textId="77777777" w:rsidR="00112D40" w:rsidRDefault="00112D40">
      <w:pPr>
        <w:spacing w:line="259" w:lineRule="auto"/>
        <w:jc w:val="both"/>
        <w:sectPr w:rsidR="00112D40">
          <w:pgSz w:w="11910" w:h="16840"/>
          <w:pgMar w:top="1460" w:right="260" w:bottom="1280" w:left="940" w:header="748" w:footer="1095" w:gutter="0"/>
          <w:cols w:space="720"/>
        </w:sectPr>
      </w:pPr>
    </w:p>
    <w:p w14:paraId="6B1A3EAE" w14:textId="77777777" w:rsidR="00112D40" w:rsidRDefault="00112D40">
      <w:pPr>
        <w:pStyle w:val="BodyText"/>
        <w:spacing w:before="120"/>
      </w:pPr>
    </w:p>
    <w:p w14:paraId="68E39B5C" w14:textId="77777777" w:rsidR="00112D40" w:rsidRDefault="003E0739">
      <w:pPr>
        <w:pStyle w:val="BodyText"/>
        <w:ind w:left="1611"/>
      </w:pPr>
      <w:r>
        <w:rPr>
          <w:noProof/>
        </w:rPr>
        <w:drawing>
          <wp:inline distT="0" distB="0" distL="0" distR="0" wp14:anchorId="7EBADB50" wp14:editId="617C7988">
            <wp:extent cx="5149550" cy="3244977"/>
            <wp:effectExtent l="0" t="0" r="0" b="0"/>
            <wp:docPr id="269" name="Image 2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9" name="Image 269"/>
                    <pic:cNvPicPr/>
                  </pic:nvPicPr>
                  <pic:blipFill>
                    <a:blip r:embed="rId226" cstate="print"/>
                    <a:stretch>
                      <a:fillRect/>
                    </a:stretch>
                  </pic:blipFill>
                  <pic:spPr>
                    <a:xfrm>
                      <a:off x="0" y="0"/>
                      <a:ext cx="5149550" cy="3244977"/>
                    </a:xfrm>
                    <a:prstGeom prst="rect">
                      <a:avLst/>
                    </a:prstGeom>
                  </pic:spPr>
                </pic:pic>
              </a:graphicData>
            </a:graphic>
          </wp:inline>
        </w:drawing>
      </w:r>
    </w:p>
    <w:p w14:paraId="7ECC05E3" w14:textId="77777777" w:rsidR="00112D40" w:rsidRDefault="003E0739">
      <w:pPr>
        <w:spacing w:before="201"/>
        <w:ind w:left="1611"/>
        <w:jc w:val="both"/>
        <w:rPr>
          <w:i/>
          <w:sz w:val="18"/>
        </w:rPr>
      </w:pPr>
      <w:r>
        <w:rPr>
          <w:i/>
          <w:color w:val="005B82"/>
          <w:sz w:val="18"/>
        </w:rPr>
        <w:t xml:space="preserve">Figure 5-72 : Situation des parkings pour le personnel dans la zone du terminal (source : </w:t>
      </w:r>
      <w:r>
        <w:rPr>
          <w:i/>
          <w:color w:val="005B82"/>
          <w:spacing w:val="-4"/>
          <w:sz w:val="18"/>
        </w:rPr>
        <w:t>BAC)</w:t>
      </w:r>
    </w:p>
    <w:p w14:paraId="740AE420" w14:textId="77777777" w:rsidR="00112D40" w:rsidRDefault="003E0739">
      <w:pPr>
        <w:pStyle w:val="BodyText"/>
        <w:spacing w:before="201" w:line="256" w:lineRule="auto"/>
        <w:ind w:left="1611" w:right="872"/>
        <w:jc w:val="both"/>
      </w:pPr>
      <w:r>
        <w:t xml:space="preserve">La carte ci-dessous situe les places de parking inventoriées adjacentes à la zone </w:t>
      </w:r>
      <w:r>
        <w:rPr>
          <w:b/>
        </w:rPr>
        <w:t>BRUcargo</w:t>
      </w:r>
      <w:r>
        <w:t>, le tableau indique le nombre de p</w:t>
      </w:r>
      <w:r>
        <w:t>laces de parking autorisées. Les places de parking non répertoriées dans la zone BRUcargo sont gérées en interne et leur nombre est inconnu.</w:t>
      </w:r>
    </w:p>
    <w:p w14:paraId="60DE99D5" w14:textId="77777777" w:rsidR="00112D40" w:rsidRDefault="003E0739">
      <w:pPr>
        <w:pStyle w:val="BodyText"/>
        <w:spacing w:before="5"/>
        <w:rPr>
          <w:sz w:val="11"/>
        </w:rPr>
      </w:pPr>
      <w:r>
        <w:rPr>
          <w:noProof/>
        </w:rPr>
        <w:drawing>
          <wp:anchor distT="0" distB="0" distL="0" distR="0" simplePos="0" relativeHeight="251739648" behindDoc="1" locked="0" layoutInCell="1" allowOverlap="1" wp14:anchorId="7F4F3EC7" wp14:editId="1E285979">
            <wp:simplePos x="0" y="0"/>
            <wp:positionH relativeFrom="page">
              <wp:posOffset>1619885</wp:posOffset>
            </wp:positionH>
            <wp:positionV relativeFrom="paragraph">
              <wp:posOffset>104255</wp:posOffset>
            </wp:positionV>
            <wp:extent cx="5189530" cy="1773078"/>
            <wp:effectExtent l="0" t="0" r="0" b="0"/>
            <wp:wrapTopAndBottom/>
            <wp:docPr id="270" name="Image 2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0" name="Image 270"/>
                    <pic:cNvPicPr/>
                  </pic:nvPicPr>
                  <pic:blipFill>
                    <a:blip r:embed="rId227" cstate="print"/>
                    <a:stretch>
                      <a:fillRect/>
                    </a:stretch>
                  </pic:blipFill>
                  <pic:spPr>
                    <a:xfrm>
                      <a:off x="0" y="0"/>
                      <a:ext cx="5189530" cy="1773078"/>
                    </a:xfrm>
                    <a:prstGeom prst="rect">
                      <a:avLst/>
                    </a:prstGeom>
                  </pic:spPr>
                </pic:pic>
              </a:graphicData>
            </a:graphic>
          </wp:anchor>
        </w:drawing>
      </w:r>
    </w:p>
    <w:p w14:paraId="56C0641B" w14:textId="77777777" w:rsidR="00112D40" w:rsidRDefault="003E0739">
      <w:pPr>
        <w:spacing w:before="210" w:line="458" w:lineRule="auto"/>
        <w:ind w:left="1611" w:right="3950"/>
        <w:rPr>
          <w:i/>
          <w:sz w:val="18"/>
        </w:rPr>
      </w:pPr>
      <w:r>
        <w:rPr>
          <w:i/>
          <w:color w:val="005B82"/>
          <w:sz w:val="18"/>
        </w:rPr>
        <w:t>Figure 5-73 : Situation de la zone de stationnement du personnel BRUcargo (source : BAC) Tableau 5-49 : Nombre de</w:t>
      </w:r>
      <w:r>
        <w:rPr>
          <w:i/>
          <w:color w:val="005B82"/>
          <w:sz w:val="18"/>
        </w:rPr>
        <w:t xml:space="preserve"> places de stationnement autorisées BRUcargo</w:t>
      </w:r>
    </w:p>
    <w:tbl>
      <w:tblPr>
        <w:tblW w:w="0" w:type="auto"/>
        <w:tblInd w:w="16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117"/>
        <w:gridCol w:w="4107"/>
      </w:tblGrid>
      <w:tr w:rsidR="00112D40" w14:paraId="7DEC1975" w14:textId="77777777">
        <w:trPr>
          <w:trHeight w:val="235"/>
        </w:trPr>
        <w:tc>
          <w:tcPr>
            <w:tcW w:w="4117" w:type="dxa"/>
            <w:tcBorders>
              <w:top w:val="nil"/>
              <w:left w:val="nil"/>
              <w:bottom w:val="nil"/>
              <w:right w:val="nil"/>
            </w:tcBorders>
            <w:shd w:val="clear" w:color="auto" w:fill="7EACC0"/>
          </w:tcPr>
          <w:p w14:paraId="2DCD56F2" w14:textId="77777777" w:rsidR="00112D40" w:rsidRDefault="003E0739">
            <w:pPr>
              <w:pStyle w:val="TableParagraph"/>
              <w:spacing w:before="0" w:line="214" w:lineRule="exact"/>
              <w:ind w:left="112"/>
              <w:jc w:val="left"/>
              <w:rPr>
                <w:b/>
                <w:sz w:val="18"/>
              </w:rPr>
            </w:pPr>
            <w:r>
              <w:rPr>
                <w:b/>
                <w:color w:val="FFFFFF"/>
                <w:spacing w:val="-2"/>
                <w:sz w:val="18"/>
              </w:rPr>
              <w:t>Parking</w:t>
            </w:r>
          </w:p>
        </w:tc>
        <w:tc>
          <w:tcPr>
            <w:tcW w:w="4107" w:type="dxa"/>
            <w:tcBorders>
              <w:top w:val="nil"/>
              <w:left w:val="nil"/>
              <w:bottom w:val="nil"/>
              <w:right w:val="nil"/>
            </w:tcBorders>
            <w:shd w:val="clear" w:color="auto" w:fill="7EACC0"/>
          </w:tcPr>
          <w:p w14:paraId="398D5469" w14:textId="77777777" w:rsidR="00112D40" w:rsidRDefault="003E0739">
            <w:pPr>
              <w:pStyle w:val="TableParagraph"/>
              <w:spacing w:before="0" w:line="214" w:lineRule="exact"/>
              <w:ind w:left="112"/>
              <w:jc w:val="left"/>
              <w:rPr>
                <w:b/>
                <w:sz w:val="18"/>
              </w:rPr>
            </w:pPr>
            <w:r>
              <w:rPr>
                <w:b/>
                <w:color w:val="FFFFFF"/>
                <w:sz w:val="18"/>
              </w:rPr>
              <w:t xml:space="preserve">Nombre de </w:t>
            </w:r>
            <w:r>
              <w:rPr>
                <w:b/>
                <w:color w:val="FFFFFF"/>
                <w:spacing w:val="-2"/>
                <w:sz w:val="18"/>
              </w:rPr>
              <w:t xml:space="preserve">places de stationnement </w:t>
            </w:r>
            <w:r>
              <w:rPr>
                <w:b/>
                <w:color w:val="FFFFFF"/>
                <w:sz w:val="18"/>
              </w:rPr>
              <w:t>autorisées</w:t>
            </w:r>
          </w:p>
        </w:tc>
      </w:tr>
      <w:tr w:rsidR="00112D40" w14:paraId="63B74BF9" w14:textId="77777777">
        <w:trPr>
          <w:trHeight w:val="220"/>
        </w:trPr>
        <w:tc>
          <w:tcPr>
            <w:tcW w:w="4117" w:type="dxa"/>
            <w:tcBorders>
              <w:top w:val="nil"/>
            </w:tcBorders>
          </w:tcPr>
          <w:p w14:paraId="65998B1F" w14:textId="77777777" w:rsidR="00112D40" w:rsidRDefault="003E0739">
            <w:pPr>
              <w:pStyle w:val="TableParagraph"/>
              <w:spacing w:before="0" w:line="201" w:lineRule="exact"/>
              <w:ind w:left="107"/>
              <w:jc w:val="left"/>
              <w:rPr>
                <w:b/>
                <w:sz w:val="18"/>
              </w:rPr>
            </w:pPr>
            <w:r>
              <w:rPr>
                <w:b/>
                <w:color w:val="1D1D1D"/>
                <w:sz w:val="18"/>
              </w:rPr>
              <w:t xml:space="preserve">P60 </w:t>
            </w:r>
            <w:r>
              <w:rPr>
                <w:b/>
                <w:color w:val="1D1D1D"/>
                <w:spacing w:val="-2"/>
                <w:sz w:val="18"/>
              </w:rPr>
              <w:t>(réduction)</w:t>
            </w:r>
          </w:p>
        </w:tc>
        <w:tc>
          <w:tcPr>
            <w:tcW w:w="4107" w:type="dxa"/>
            <w:tcBorders>
              <w:top w:val="nil"/>
            </w:tcBorders>
          </w:tcPr>
          <w:p w14:paraId="4E7B1A93" w14:textId="77777777" w:rsidR="00112D40" w:rsidRDefault="003E0739">
            <w:pPr>
              <w:pStyle w:val="TableParagraph"/>
              <w:spacing w:before="0" w:line="201" w:lineRule="exact"/>
              <w:ind w:left="107"/>
              <w:jc w:val="left"/>
              <w:rPr>
                <w:sz w:val="18"/>
              </w:rPr>
            </w:pPr>
            <w:r>
              <w:rPr>
                <w:color w:val="1D1D1D"/>
                <w:spacing w:val="-5"/>
                <w:sz w:val="18"/>
              </w:rPr>
              <w:t>956</w:t>
            </w:r>
          </w:p>
        </w:tc>
      </w:tr>
      <w:tr w:rsidR="00112D40" w14:paraId="45F9E825" w14:textId="77777777">
        <w:trPr>
          <w:trHeight w:val="217"/>
        </w:trPr>
        <w:tc>
          <w:tcPr>
            <w:tcW w:w="4117" w:type="dxa"/>
          </w:tcPr>
          <w:p w14:paraId="09EA6FBE" w14:textId="77777777" w:rsidR="00112D40" w:rsidRDefault="003E0739">
            <w:pPr>
              <w:pStyle w:val="TableParagraph"/>
              <w:spacing w:before="0" w:line="198" w:lineRule="exact"/>
              <w:ind w:left="107"/>
              <w:jc w:val="left"/>
              <w:rPr>
                <w:b/>
                <w:sz w:val="18"/>
              </w:rPr>
            </w:pPr>
            <w:r>
              <w:rPr>
                <w:b/>
                <w:color w:val="1D1D1D"/>
                <w:sz w:val="18"/>
              </w:rPr>
              <w:t>P70 (</w:t>
            </w:r>
            <w:r>
              <w:rPr>
                <w:b/>
                <w:color w:val="1D1D1D"/>
                <w:spacing w:val="-2"/>
                <w:sz w:val="18"/>
              </w:rPr>
              <w:t xml:space="preserve">parking pour </w:t>
            </w:r>
            <w:r>
              <w:rPr>
                <w:b/>
                <w:color w:val="1D1D1D"/>
                <w:sz w:val="18"/>
              </w:rPr>
              <w:t xml:space="preserve">le personnel et les </w:t>
            </w:r>
            <w:r>
              <w:rPr>
                <w:b/>
                <w:color w:val="1D1D1D"/>
                <w:spacing w:val="-2"/>
                <w:sz w:val="18"/>
              </w:rPr>
              <w:t>visiteurs)</w:t>
            </w:r>
          </w:p>
        </w:tc>
        <w:tc>
          <w:tcPr>
            <w:tcW w:w="4107" w:type="dxa"/>
          </w:tcPr>
          <w:p w14:paraId="01CD8F2A" w14:textId="77777777" w:rsidR="00112D40" w:rsidRDefault="003E0739">
            <w:pPr>
              <w:pStyle w:val="TableParagraph"/>
              <w:spacing w:before="0" w:line="198" w:lineRule="exact"/>
              <w:ind w:left="107"/>
              <w:jc w:val="left"/>
              <w:rPr>
                <w:sz w:val="18"/>
              </w:rPr>
            </w:pPr>
            <w:r>
              <w:rPr>
                <w:color w:val="1D1D1D"/>
                <w:spacing w:val="-5"/>
                <w:sz w:val="18"/>
              </w:rPr>
              <w:t>530</w:t>
            </w:r>
          </w:p>
        </w:tc>
      </w:tr>
      <w:tr w:rsidR="00112D40" w14:paraId="6428329D" w14:textId="77777777">
        <w:trPr>
          <w:trHeight w:val="221"/>
        </w:trPr>
        <w:tc>
          <w:tcPr>
            <w:tcW w:w="4117" w:type="dxa"/>
          </w:tcPr>
          <w:p w14:paraId="1F4B9B87" w14:textId="77777777" w:rsidR="00112D40" w:rsidRDefault="003E0739">
            <w:pPr>
              <w:pStyle w:val="TableParagraph"/>
              <w:spacing w:before="0" w:line="201" w:lineRule="exact"/>
              <w:ind w:left="107"/>
              <w:jc w:val="left"/>
              <w:rPr>
                <w:b/>
                <w:sz w:val="18"/>
              </w:rPr>
            </w:pPr>
            <w:r>
              <w:rPr>
                <w:b/>
                <w:color w:val="1D1D1D"/>
                <w:sz w:val="18"/>
              </w:rPr>
              <w:t xml:space="preserve">P71 </w:t>
            </w:r>
            <w:r>
              <w:rPr>
                <w:b/>
                <w:color w:val="1D1D1D"/>
                <w:spacing w:val="-2"/>
                <w:sz w:val="18"/>
              </w:rPr>
              <w:t>(parking du personnel)</w:t>
            </w:r>
          </w:p>
        </w:tc>
        <w:tc>
          <w:tcPr>
            <w:tcW w:w="4107" w:type="dxa"/>
          </w:tcPr>
          <w:p w14:paraId="329A4A7C" w14:textId="77777777" w:rsidR="00112D40" w:rsidRDefault="00112D40">
            <w:pPr>
              <w:pStyle w:val="TableParagraph"/>
              <w:spacing w:before="0" w:line="240" w:lineRule="auto"/>
              <w:jc w:val="left"/>
              <w:rPr>
                <w:rFonts w:ascii="Times New Roman"/>
                <w:sz w:val="14"/>
              </w:rPr>
            </w:pPr>
          </w:p>
        </w:tc>
      </w:tr>
      <w:tr w:rsidR="00112D40" w14:paraId="64D29630" w14:textId="77777777">
        <w:trPr>
          <w:trHeight w:val="220"/>
        </w:trPr>
        <w:tc>
          <w:tcPr>
            <w:tcW w:w="4117" w:type="dxa"/>
          </w:tcPr>
          <w:p w14:paraId="752A9A62" w14:textId="77777777" w:rsidR="00112D40" w:rsidRDefault="003E0739">
            <w:pPr>
              <w:pStyle w:val="TableParagraph"/>
              <w:spacing w:before="0" w:line="200" w:lineRule="exact"/>
              <w:ind w:left="107"/>
              <w:jc w:val="left"/>
              <w:rPr>
                <w:b/>
                <w:sz w:val="18"/>
              </w:rPr>
            </w:pPr>
            <w:r>
              <w:rPr>
                <w:b/>
                <w:color w:val="1D1D1D"/>
                <w:sz w:val="18"/>
              </w:rPr>
              <w:t xml:space="preserve">P72 (public - </w:t>
            </w:r>
            <w:r>
              <w:rPr>
                <w:b/>
                <w:color w:val="1D1D1D"/>
                <w:spacing w:val="-2"/>
                <w:sz w:val="18"/>
              </w:rPr>
              <w:t>trafic de camions)</w:t>
            </w:r>
          </w:p>
        </w:tc>
        <w:tc>
          <w:tcPr>
            <w:tcW w:w="4107" w:type="dxa"/>
          </w:tcPr>
          <w:p w14:paraId="7E718A46" w14:textId="77777777" w:rsidR="00112D40" w:rsidRDefault="003E0739">
            <w:pPr>
              <w:pStyle w:val="TableParagraph"/>
              <w:spacing w:before="0" w:line="200" w:lineRule="exact"/>
              <w:ind w:left="107"/>
              <w:jc w:val="left"/>
              <w:rPr>
                <w:sz w:val="18"/>
              </w:rPr>
            </w:pPr>
            <w:r>
              <w:rPr>
                <w:color w:val="1D1D1D"/>
                <w:spacing w:val="-5"/>
                <w:sz w:val="18"/>
              </w:rPr>
              <w:t>96</w:t>
            </w:r>
          </w:p>
        </w:tc>
      </w:tr>
      <w:tr w:rsidR="00112D40" w14:paraId="543DDA1B" w14:textId="77777777">
        <w:trPr>
          <w:trHeight w:val="220"/>
        </w:trPr>
        <w:tc>
          <w:tcPr>
            <w:tcW w:w="4117" w:type="dxa"/>
          </w:tcPr>
          <w:p w14:paraId="7DD8ABE4" w14:textId="77777777" w:rsidR="00112D40" w:rsidRDefault="003E0739">
            <w:pPr>
              <w:pStyle w:val="TableParagraph"/>
              <w:spacing w:before="0" w:line="200" w:lineRule="exact"/>
              <w:ind w:left="107"/>
              <w:jc w:val="left"/>
              <w:rPr>
                <w:b/>
                <w:sz w:val="18"/>
              </w:rPr>
            </w:pPr>
            <w:r>
              <w:rPr>
                <w:b/>
                <w:color w:val="1D1D1D"/>
                <w:sz w:val="18"/>
              </w:rPr>
              <w:t xml:space="preserve">P75 (non </w:t>
            </w:r>
            <w:r>
              <w:rPr>
                <w:b/>
                <w:color w:val="1D1D1D"/>
                <w:sz w:val="18"/>
              </w:rPr>
              <w:t>utilisé</w:t>
            </w:r>
            <w:r>
              <w:rPr>
                <w:b/>
                <w:color w:val="1D1D1D"/>
                <w:spacing w:val="-2"/>
                <w:sz w:val="18"/>
              </w:rPr>
              <w:t>)</w:t>
            </w:r>
          </w:p>
        </w:tc>
        <w:tc>
          <w:tcPr>
            <w:tcW w:w="4107" w:type="dxa"/>
          </w:tcPr>
          <w:p w14:paraId="7C473EB7" w14:textId="77777777" w:rsidR="00112D40" w:rsidRDefault="003E0739">
            <w:pPr>
              <w:pStyle w:val="TableParagraph"/>
              <w:spacing w:before="0" w:line="200" w:lineRule="exact"/>
              <w:ind w:left="107"/>
              <w:jc w:val="left"/>
              <w:rPr>
                <w:sz w:val="18"/>
              </w:rPr>
            </w:pPr>
            <w:r>
              <w:rPr>
                <w:color w:val="1D1D1D"/>
                <w:spacing w:val="-5"/>
                <w:sz w:val="18"/>
              </w:rPr>
              <w:t>298</w:t>
            </w:r>
          </w:p>
        </w:tc>
      </w:tr>
      <w:tr w:rsidR="00112D40" w14:paraId="4FB85867" w14:textId="77777777">
        <w:trPr>
          <w:trHeight w:val="218"/>
        </w:trPr>
        <w:tc>
          <w:tcPr>
            <w:tcW w:w="4117" w:type="dxa"/>
          </w:tcPr>
          <w:p w14:paraId="63E51FBD" w14:textId="77777777" w:rsidR="00112D40" w:rsidRDefault="003E0739">
            <w:pPr>
              <w:pStyle w:val="TableParagraph"/>
              <w:spacing w:before="0" w:line="198" w:lineRule="exact"/>
              <w:ind w:left="107"/>
              <w:jc w:val="left"/>
              <w:rPr>
                <w:b/>
                <w:sz w:val="18"/>
              </w:rPr>
            </w:pPr>
            <w:r>
              <w:rPr>
                <w:b/>
                <w:color w:val="1D1D1D"/>
                <w:sz w:val="18"/>
              </w:rPr>
              <w:t xml:space="preserve">P76 </w:t>
            </w:r>
            <w:r>
              <w:rPr>
                <w:b/>
                <w:color w:val="1D1D1D"/>
                <w:spacing w:val="-2"/>
                <w:sz w:val="18"/>
              </w:rPr>
              <w:t>(interne)</w:t>
            </w:r>
          </w:p>
        </w:tc>
        <w:tc>
          <w:tcPr>
            <w:tcW w:w="4107" w:type="dxa"/>
          </w:tcPr>
          <w:p w14:paraId="67FF7F02" w14:textId="77777777" w:rsidR="00112D40" w:rsidRDefault="003E0739">
            <w:pPr>
              <w:pStyle w:val="TableParagraph"/>
              <w:spacing w:before="0" w:line="198" w:lineRule="exact"/>
              <w:ind w:left="107"/>
              <w:jc w:val="left"/>
              <w:rPr>
                <w:sz w:val="18"/>
              </w:rPr>
            </w:pPr>
            <w:r>
              <w:rPr>
                <w:color w:val="1D1D1D"/>
                <w:spacing w:val="-5"/>
                <w:sz w:val="18"/>
              </w:rPr>
              <w:t>130</w:t>
            </w:r>
          </w:p>
        </w:tc>
      </w:tr>
      <w:tr w:rsidR="00112D40" w14:paraId="59C8FBA7" w14:textId="77777777">
        <w:trPr>
          <w:trHeight w:val="220"/>
        </w:trPr>
        <w:tc>
          <w:tcPr>
            <w:tcW w:w="4117" w:type="dxa"/>
          </w:tcPr>
          <w:p w14:paraId="6E2437BD" w14:textId="77777777" w:rsidR="00112D40" w:rsidRDefault="003E0739">
            <w:pPr>
              <w:pStyle w:val="TableParagraph"/>
              <w:spacing w:before="0" w:line="200" w:lineRule="exact"/>
              <w:ind w:left="107"/>
              <w:jc w:val="left"/>
              <w:rPr>
                <w:b/>
                <w:sz w:val="18"/>
              </w:rPr>
            </w:pPr>
            <w:r>
              <w:rPr>
                <w:b/>
                <w:color w:val="1D1D1D"/>
                <w:sz w:val="18"/>
              </w:rPr>
              <w:t xml:space="preserve">P77 </w:t>
            </w:r>
            <w:r>
              <w:rPr>
                <w:b/>
                <w:color w:val="1D1D1D"/>
                <w:spacing w:val="-2"/>
                <w:sz w:val="18"/>
              </w:rPr>
              <w:t>(interne)</w:t>
            </w:r>
          </w:p>
        </w:tc>
        <w:tc>
          <w:tcPr>
            <w:tcW w:w="4107" w:type="dxa"/>
          </w:tcPr>
          <w:p w14:paraId="7E7B4312" w14:textId="77777777" w:rsidR="00112D40" w:rsidRDefault="003E0739">
            <w:pPr>
              <w:pStyle w:val="TableParagraph"/>
              <w:spacing w:before="0" w:line="200" w:lineRule="exact"/>
              <w:ind w:left="107"/>
              <w:jc w:val="left"/>
              <w:rPr>
                <w:sz w:val="18"/>
              </w:rPr>
            </w:pPr>
            <w:r>
              <w:rPr>
                <w:color w:val="1D1D1D"/>
                <w:spacing w:val="-5"/>
                <w:sz w:val="18"/>
              </w:rPr>
              <w:t>320</w:t>
            </w:r>
          </w:p>
        </w:tc>
      </w:tr>
      <w:tr w:rsidR="00112D40" w14:paraId="188C6016" w14:textId="77777777">
        <w:trPr>
          <w:trHeight w:val="220"/>
        </w:trPr>
        <w:tc>
          <w:tcPr>
            <w:tcW w:w="4117" w:type="dxa"/>
          </w:tcPr>
          <w:p w14:paraId="0E6B2816" w14:textId="77777777" w:rsidR="00112D40" w:rsidRDefault="003E0739">
            <w:pPr>
              <w:pStyle w:val="TableParagraph"/>
              <w:spacing w:before="0" w:line="200" w:lineRule="exact"/>
              <w:ind w:left="107"/>
              <w:jc w:val="left"/>
              <w:rPr>
                <w:b/>
                <w:sz w:val="18"/>
              </w:rPr>
            </w:pPr>
            <w:r>
              <w:rPr>
                <w:b/>
                <w:color w:val="1D1D1D"/>
                <w:sz w:val="18"/>
              </w:rPr>
              <w:t xml:space="preserve">P80 </w:t>
            </w:r>
            <w:r>
              <w:rPr>
                <w:b/>
                <w:color w:val="1D1D1D"/>
                <w:spacing w:val="-2"/>
                <w:sz w:val="18"/>
              </w:rPr>
              <w:t>(réduction)</w:t>
            </w:r>
          </w:p>
        </w:tc>
        <w:tc>
          <w:tcPr>
            <w:tcW w:w="4107" w:type="dxa"/>
          </w:tcPr>
          <w:p w14:paraId="3FED957B" w14:textId="77777777" w:rsidR="00112D40" w:rsidRDefault="003E0739">
            <w:pPr>
              <w:pStyle w:val="TableParagraph"/>
              <w:spacing w:before="0" w:line="200" w:lineRule="exact"/>
              <w:ind w:left="107"/>
              <w:jc w:val="left"/>
              <w:rPr>
                <w:sz w:val="18"/>
              </w:rPr>
            </w:pPr>
            <w:r>
              <w:rPr>
                <w:color w:val="1D1D1D"/>
                <w:sz w:val="18"/>
              </w:rPr>
              <w:t xml:space="preserve">N'est plus </w:t>
            </w:r>
            <w:r>
              <w:rPr>
                <w:color w:val="1D1D1D"/>
                <w:spacing w:val="-2"/>
                <w:sz w:val="18"/>
              </w:rPr>
              <w:t>utilisé</w:t>
            </w:r>
          </w:p>
        </w:tc>
      </w:tr>
      <w:tr w:rsidR="00112D40" w14:paraId="6A015E9A" w14:textId="77777777">
        <w:trPr>
          <w:trHeight w:val="438"/>
        </w:trPr>
        <w:tc>
          <w:tcPr>
            <w:tcW w:w="4117" w:type="dxa"/>
          </w:tcPr>
          <w:p w14:paraId="5C4EDBA5" w14:textId="77777777" w:rsidR="00112D40" w:rsidRDefault="003E0739">
            <w:pPr>
              <w:pStyle w:val="TableParagraph"/>
              <w:spacing w:before="0" w:line="214" w:lineRule="exact"/>
              <w:ind w:left="107"/>
              <w:jc w:val="left"/>
              <w:rPr>
                <w:b/>
                <w:sz w:val="18"/>
              </w:rPr>
            </w:pPr>
            <w:r>
              <w:rPr>
                <w:b/>
                <w:color w:val="1D1D1D"/>
                <w:sz w:val="18"/>
              </w:rPr>
              <w:t xml:space="preserve">P81 </w:t>
            </w:r>
            <w:r>
              <w:rPr>
                <w:b/>
                <w:color w:val="1D1D1D"/>
                <w:spacing w:val="-2"/>
                <w:sz w:val="18"/>
              </w:rPr>
              <w:t>(interne)</w:t>
            </w:r>
          </w:p>
        </w:tc>
        <w:tc>
          <w:tcPr>
            <w:tcW w:w="4107" w:type="dxa"/>
          </w:tcPr>
          <w:p w14:paraId="584D36DC" w14:textId="77777777" w:rsidR="00112D40" w:rsidRDefault="003E0739">
            <w:pPr>
              <w:pStyle w:val="TableParagraph"/>
              <w:spacing w:before="0" w:line="213" w:lineRule="exact"/>
              <w:ind w:left="107"/>
              <w:jc w:val="left"/>
              <w:rPr>
                <w:sz w:val="18"/>
              </w:rPr>
            </w:pPr>
            <w:r>
              <w:rPr>
                <w:color w:val="1D1D1D"/>
                <w:sz w:val="18"/>
              </w:rPr>
              <w:t xml:space="preserve">20 pour les </w:t>
            </w:r>
            <w:r>
              <w:rPr>
                <w:color w:val="1D1D1D"/>
                <w:spacing w:val="-2"/>
                <w:sz w:val="18"/>
              </w:rPr>
              <w:t>camions</w:t>
            </w:r>
          </w:p>
          <w:p w14:paraId="253E81AC" w14:textId="77777777" w:rsidR="00112D40" w:rsidRDefault="003E0739">
            <w:pPr>
              <w:pStyle w:val="TableParagraph"/>
              <w:spacing w:before="0" w:line="206" w:lineRule="exact"/>
              <w:ind w:left="107"/>
              <w:jc w:val="left"/>
              <w:rPr>
                <w:sz w:val="18"/>
              </w:rPr>
            </w:pPr>
            <w:r>
              <w:rPr>
                <w:color w:val="1D1D1D"/>
                <w:sz w:val="18"/>
              </w:rPr>
              <w:t xml:space="preserve">203 pour les </w:t>
            </w:r>
            <w:r>
              <w:rPr>
                <w:color w:val="1D1D1D"/>
                <w:spacing w:val="-2"/>
                <w:sz w:val="18"/>
              </w:rPr>
              <w:t>véhicules de tourisme</w:t>
            </w:r>
          </w:p>
        </w:tc>
      </w:tr>
      <w:tr w:rsidR="00112D40" w14:paraId="794E1315" w14:textId="77777777">
        <w:trPr>
          <w:trHeight w:val="220"/>
        </w:trPr>
        <w:tc>
          <w:tcPr>
            <w:tcW w:w="4117" w:type="dxa"/>
          </w:tcPr>
          <w:p w14:paraId="51971FD9" w14:textId="77777777" w:rsidR="00112D40" w:rsidRDefault="003E0739">
            <w:pPr>
              <w:pStyle w:val="TableParagraph"/>
              <w:spacing w:before="0" w:line="200" w:lineRule="exact"/>
              <w:ind w:left="107"/>
              <w:jc w:val="left"/>
              <w:rPr>
                <w:b/>
                <w:sz w:val="18"/>
              </w:rPr>
            </w:pPr>
            <w:r>
              <w:rPr>
                <w:b/>
                <w:color w:val="1D1D1D"/>
                <w:sz w:val="18"/>
              </w:rPr>
              <w:t xml:space="preserve">P82 </w:t>
            </w:r>
            <w:r>
              <w:rPr>
                <w:b/>
                <w:color w:val="1D1D1D"/>
                <w:spacing w:val="-2"/>
                <w:sz w:val="18"/>
              </w:rPr>
              <w:t>(interne)</w:t>
            </w:r>
          </w:p>
        </w:tc>
        <w:tc>
          <w:tcPr>
            <w:tcW w:w="4107" w:type="dxa"/>
          </w:tcPr>
          <w:p w14:paraId="2DADA2DF" w14:textId="77777777" w:rsidR="00112D40" w:rsidRDefault="003E0739">
            <w:pPr>
              <w:pStyle w:val="TableParagraph"/>
              <w:spacing w:before="0" w:line="200" w:lineRule="exact"/>
              <w:ind w:left="107"/>
              <w:jc w:val="left"/>
              <w:rPr>
                <w:sz w:val="18"/>
              </w:rPr>
            </w:pPr>
            <w:r>
              <w:rPr>
                <w:color w:val="1D1D1D"/>
                <w:spacing w:val="-2"/>
                <w:sz w:val="18"/>
              </w:rPr>
              <w:t>Inconnu</w:t>
            </w:r>
          </w:p>
        </w:tc>
      </w:tr>
    </w:tbl>
    <w:p w14:paraId="433F172C" w14:textId="77777777" w:rsidR="00112D40" w:rsidRDefault="00112D40">
      <w:pPr>
        <w:spacing w:line="200" w:lineRule="exact"/>
        <w:rPr>
          <w:sz w:val="18"/>
        </w:rPr>
        <w:sectPr w:rsidR="00112D40">
          <w:pgSz w:w="11910" w:h="16840"/>
          <w:pgMar w:top="1460" w:right="260" w:bottom="1280" w:left="940" w:header="748" w:footer="1095" w:gutter="0"/>
          <w:cols w:space="720"/>
        </w:sectPr>
      </w:pPr>
    </w:p>
    <w:p w14:paraId="6668C747" w14:textId="77777777" w:rsidR="00112D40" w:rsidRDefault="00112D40">
      <w:pPr>
        <w:pStyle w:val="BodyText"/>
        <w:spacing w:before="114"/>
        <w:rPr>
          <w:i/>
        </w:rPr>
      </w:pPr>
    </w:p>
    <w:tbl>
      <w:tblPr>
        <w:tblW w:w="0" w:type="auto"/>
        <w:tblInd w:w="16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117"/>
        <w:gridCol w:w="4107"/>
      </w:tblGrid>
      <w:tr w:rsidR="00112D40" w14:paraId="7817E4B7" w14:textId="77777777">
        <w:trPr>
          <w:trHeight w:val="235"/>
        </w:trPr>
        <w:tc>
          <w:tcPr>
            <w:tcW w:w="4117" w:type="dxa"/>
            <w:tcBorders>
              <w:top w:val="nil"/>
              <w:left w:val="nil"/>
              <w:bottom w:val="nil"/>
              <w:right w:val="nil"/>
            </w:tcBorders>
            <w:shd w:val="clear" w:color="auto" w:fill="7EACC0"/>
          </w:tcPr>
          <w:p w14:paraId="5CB1D5E5" w14:textId="77777777" w:rsidR="00112D40" w:rsidRDefault="003E0739">
            <w:pPr>
              <w:pStyle w:val="TableParagraph"/>
              <w:spacing w:before="2" w:line="214" w:lineRule="exact"/>
              <w:ind w:left="112"/>
              <w:jc w:val="left"/>
              <w:rPr>
                <w:b/>
                <w:sz w:val="18"/>
              </w:rPr>
            </w:pPr>
            <w:r>
              <w:rPr>
                <w:b/>
                <w:color w:val="FFFFFF"/>
                <w:spacing w:val="-2"/>
                <w:sz w:val="18"/>
              </w:rPr>
              <w:t>Parking</w:t>
            </w:r>
          </w:p>
        </w:tc>
        <w:tc>
          <w:tcPr>
            <w:tcW w:w="4107" w:type="dxa"/>
            <w:tcBorders>
              <w:top w:val="nil"/>
              <w:left w:val="nil"/>
              <w:bottom w:val="nil"/>
              <w:right w:val="nil"/>
            </w:tcBorders>
            <w:shd w:val="clear" w:color="auto" w:fill="7EACC0"/>
          </w:tcPr>
          <w:p w14:paraId="2D6789A2" w14:textId="77777777" w:rsidR="00112D40" w:rsidRDefault="003E0739">
            <w:pPr>
              <w:pStyle w:val="TableParagraph"/>
              <w:spacing w:before="2" w:line="214" w:lineRule="exact"/>
              <w:ind w:left="112"/>
              <w:jc w:val="left"/>
              <w:rPr>
                <w:b/>
                <w:sz w:val="18"/>
              </w:rPr>
            </w:pPr>
            <w:r>
              <w:rPr>
                <w:b/>
                <w:color w:val="FFFFFF"/>
                <w:sz w:val="18"/>
              </w:rPr>
              <w:t xml:space="preserve">Nombre de </w:t>
            </w:r>
            <w:r>
              <w:rPr>
                <w:b/>
                <w:color w:val="FFFFFF"/>
                <w:spacing w:val="-2"/>
                <w:sz w:val="18"/>
              </w:rPr>
              <w:t xml:space="preserve">places de stationnement </w:t>
            </w:r>
            <w:r>
              <w:rPr>
                <w:b/>
                <w:color w:val="FFFFFF"/>
                <w:sz w:val="18"/>
              </w:rPr>
              <w:t>autorisées</w:t>
            </w:r>
          </w:p>
        </w:tc>
      </w:tr>
      <w:tr w:rsidR="00112D40" w14:paraId="4C1CCD4B" w14:textId="77777777">
        <w:trPr>
          <w:trHeight w:val="215"/>
        </w:trPr>
        <w:tc>
          <w:tcPr>
            <w:tcW w:w="4117" w:type="dxa"/>
            <w:tcBorders>
              <w:top w:val="nil"/>
            </w:tcBorders>
          </w:tcPr>
          <w:p w14:paraId="47AE2AA7" w14:textId="77777777" w:rsidR="00112D40" w:rsidRDefault="003E0739">
            <w:pPr>
              <w:pStyle w:val="TableParagraph"/>
              <w:spacing w:before="0" w:line="196" w:lineRule="exact"/>
              <w:ind w:left="107"/>
              <w:jc w:val="left"/>
              <w:rPr>
                <w:b/>
                <w:sz w:val="18"/>
              </w:rPr>
            </w:pPr>
            <w:r>
              <w:rPr>
                <w:b/>
                <w:color w:val="1D1D1D"/>
                <w:sz w:val="18"/>
              </w:rPr>
              <w:t xml:space="preserve">P83 </w:t>
            </w:r>
            <w:r>
              <w:rPr>
                <w:b/>
                <w:color w:val="1D1D1D"/>
                <w:spacing w:val="-2"/>
                <w:sz w:val="18"/>
              </w:rPr>
              <w:t>(interne)</w:t>
            </w:r>
          </w:p>
        </w:tc>
        <w:tc>
          <w:tcPr>
            <w:tcW w:w="4107" w:type="dxa"/>
            <w:tcBorders>
              <w:top w:val="nil"/>
            </w:tcBorders>
          </w:tcPr>
          <w:p w14:paraId="7FA73157" w14:textId="77777777" w:rsidR="00112D40" w:rsidRDefault="003E0739">
            <w:pPr>
              <w:pStyle w:val="TableParagraph"/>
              <w:spacing w:before="0" w:line="196" w:lineRule="exact"/>
              <w:ind w:left="107"/>
              <w:jc w:val="left"/>
              <w:rPr>
                <w:sz w:val="18"/>
              </w:rPr>
            </w:pPr>
            <w:r>
              <w:rPr>
                <w:color w:val="1D1D1D"/>
                <w:spacing w:val="-2"/>
                <w:sz w:val="18"/>
              </w:rPr>
              <w:t>Inconnu</w:t>
            </w:r>
          </w:p>
        </w:tc>
      </w:tr>
      <w:tr w:rsidR="00112D40" w14:paraId="78505BE3" w14:textId="77777777">
        <w:trPr>
          <w:trHeight w:val="220"/>
        </w:trPr>
        <w:tc>
          <w:tcPr>
            <w:tcW w:w="4117" w:type="dxa"/>
          </w:tcPr>
          <w:p w14:paraId="07FC854D" w14:textId="77777777" w:rsidR="00112D40" w:rsidRDefault="003E0739">
            <w:pPr>
              <w:pStyle w:val="TableParagraph"/>
              <w:spacing w:before="0" w:line="200" w:lineRule="exact"/>
              <w:ind w:left="107"/>
              <w:jc w:val="left"/>
              <w:rPr>
                <w:b/>
                <w:sz w:val="18"/>
              </w:rPr>
            </w:pPr>
            <w:r>
              <w:rPr>
                <w:b/>
                <w:color w:val="1D1D1D"/>
                <w:sz w:val="18"/>
              </w:rPr>
              <w:t xml:space="preserve">P124 </w:t>
            </w:r>
            <w:r>
              <w:rPr>
                <w:b/>
                <w:color w:val="1D1D1D"/>
                <w:spacing w:val="-2"/>
                <w:sz w:val="18"/>
              </w:rPr>
              <w:t>(interne)</w:t>
            </w:r>
          </w:p>
        </w:tc>
        <w:tc>
          <w:tcPr>
            <w:tcW w:w="4107" w:type="dxa"/>
          </w:tcPr>
          <w:p w14:paraId="7D928049" w14:textId="77777777" w:rsidR="00112D40" w:rsidRDefault="003E0739">
            <w:pPr>
              <w:pStyle w:val="TableParagraph"/>
              <w:spacing w:before="0" w:line="200" w:lineRule="exact"/>
              <w:ind w:left="107"/>
              <w:jc w:val="left"/>
              <w:rPr>
                <w:sz w:val="18"/>
              </w:rPr>
            </w:pPr>
            <w:r>
              <w:rPr>
                <w:color w:val="1D1D1D"/>
                <w:spacing w:val="-2"/>
                <w:sz w:val="18"/>
              </w:rPr>
              <w:t>Indéterminé</w:t>
            </w:r>
          </w:p>
        </w:tc>
      </w:tr>
    </w:tbl>
    <w:p w14:paraId="3DE21EE8" w14:textId="77777777" w:rsidR="00112D40" w:rsidRDefault="00112D40">
      <w:pPr>
        <w:pStyle w:val="BodyText"/>
        <w:spacing w:before="171"/>
        <w:rPr>
          <w:i/>
        </w:rPr>
      </w:pPr>
    </w:p>
    <w:p w14:paraId="26C88579" w14:textId="77777777" w:rsidR="00112D40" w:rsidRDefault="003E0739">
      <w:pPr>
        <w:pStyle w:val="BodyText"/>
        <w:spacing w:before="1" w:line="259" w:lineRule="auto"/>
        <w:ind w:left="1611" w:right="876"/>
        <w:jc w:val="both"/>
      </w:pPr>
      <w:r>
        <w:t xml:space="preserve">Le nombre de places de stationnement par site d'entreprise dépend du nombre possible de places disponibles </w:t>
      </w:r>
      <w:r>
        <w:t xml:space="preserve">sur le site. Sur les sites des entreprises, seule l'utilisation interne (non publique) des places de parking est autorisée. C'est l'accord interne entre l'employeur et les employés qui s'applique. Si BAC est le propriétaire, BRUcargo </w:t>
      </w:r>
      <w:r>
        <w:rPr>
          <w:spacing w:val="-7"/>
        </w:rPr>
        <w:t xml:space="preserve">fournit le </w:t>
      </w:r>
      <w:r>
        <w:t>bâtiment (a</w:t>
      </w:r>
      <w:r>
        <w:t>vec le parking). Pour les places de parking gérées par BAC, il y a une redevance par carte de parking. En moyenne, 3 cartes de stationnement sont attribuées par place de stationnement disponible.</w:t>
      </w:r>
    </w:p>
    <w:p w14:paraId="75B5289A" w14:textId="77777777" w:rsidR="00112D40" w:rsidRDefault="003E0739">
      <w:pPr>
        <w:pStyle w:val="BodyText"/>
        <w:spacing w:before="158" w:line="256" w:lineRule="auto"/>
        <w:ind w:left="1611" w:right="878"/>
        <w:jc w:val="both"/>
      </w:pPr>
      <w:r>
        <w:t>P72 est le seul parking public pour le trafic de fret, P70 e</w:t>
      </w:r>
      <w:r>
        <w:t>t P71 sont accessibles au public pour le trafic automobile et P60 est un parking à prix réduit pour les passagers de l'aéroport de Bruxelles. Pour le parking à prix réduit, une politique de stationnement a été établie par le gestionnaire (Interparking). Au</w:t>
      </w:r>
      <w:r>
        <w:t>cune politique de stationnement n'a été élaborée pour les parkings publics du supermarché Delhaize.</w:t>
      </w:r>
    </w:p>
    <w:p w14:paraId="41E39E3F" w14:textId="77777777" w:rsidR="00112D40" w:rsidRDefault="003E0739">
      <w:pPr>
        <w:pStyle w:val="BodyText"/>
        <w:spacing w:before="170" w:line="256" w:lineRule="auto"/>
        <w:ind w:left="1611" w:right="886"/>
        <w:jc w:val="both"/>
      </w:pPr>
      <w:r>
        <w:t>Dans l'avenir, en fonction du nombre de places de stationnement supplémentaires, il conviendra de prendre en compte le stationnement de courte durée et le s</w:t>
      </w:r>
      <w:r>
        <w:t>tationnement public.</w:t>
      </w:r>
    </w:p>
    <w:p w14:paraId="543AABEE" w14:textId="77777777" w:rsidR="00112D40" w:rsidRDefault="003E0739">
      <w:pPr>
        <w:pStyle w:val="BodyText"/>
        <w:spacing w:before="164" w:line="256" w:lineRule="auto"/>
        <w:ind w:left="1611" w:right="870"/>
        <w:jc w:val="both"/>
      </w:pPr>
      <w:r>
        <w:t xml:space="preserve">Des parkings éloignés et à prix réduit sont également situés en </w:t>
      </w:r>
      <w:r>
        <w:rPr>
          <w:b/>
        </w:rPr>
        <w:t xml:space="preserve">dehors de l'enceinte de l'aéroport. </w:t>
      </w:r>
      <w:r>
        <w:t>Il est impossible de déterminer le nombre de places de stationnement disponibles à l'extérieur de l'aéroport, compte tenu des différent</w:t>
      </w:r>
      <w:r>
        <w:t>s fournisseurs. Ils vont des parkings d'hôtels à l'offre de Q-park avec service de navette, en passant par l'offre présentée dans l'image ci-dessous.</w:t>
      </w:r>
    </w:p>
    <w:p w14:paraId="69E2A984" w14:textId="77777777" w:rsidR="00112D40" w:rsidRDefault="003E0739">
      <w:pPr>
        <w:pStyle w:val="BodyText"/>
        <w:spacing w:before="8"/>
        <w:rPr>
          <w:sz w:val="11"/>
        </w:rPr>
      </w:pPr>
      <w:r>
        <w:rPr>
          <w:noProof/>
        </w:rPr>
        <w:drawing>
          <wp:anchor distT="0" distB="0" distL="0" distR="0" simplePos="0" relativeHeight="251740672" behindDoc="1" locked="0" layoutInCell="1" allowOverlap="1" wp14:anchorId="0CFD3021" wp14:editId="682C2C2A">
            <wp:simplePos x="0" y="0"/>
            <wp:positionH relativeFrom="page">
              <wp:posOffset>1619885</wp:posOffset>
            </wp:positionH>
            <wp:positionV relativeFrom="paragraph">
              <wp:posOffset>105920</wp:posOffset>
            </wp:positionV>
            <wp:extent cx="4317454" cy="3344417"/>
            <wp:effectExtent l="0" t="0" r="0" b="0"/>
            <wp:wrapTopAndBottom/>
            <wp:docPr id="271" name="Image 2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1" name="Image 271"/>
                    <pic:cNvPicPr/>
                  </pic:nvPicPr>
                  <pic:blipFill>
                    <a:blip r:embed="rId228" cstate="print"/>
                    <a:stretch>
                      <a:fillRect/>
                    </a:stretch>
                  </pic:blipFill>
                  <pic:spPr>
                    <a:xfrm>
                      <a:off x="0" y="0"/>
                      <a:ext cx="4317454" cy="3344417"/>
                    </a:xfrm>
                    <a:prstGeom prst="rect">
                      <a:avLst/>
                    </a:prstGeom>
                  </pic:spPr>
                </pic:pic>
              </a:graphicData>
            </a:graphic>
          </wp:anchor>
        </w:drawing>
      </w:r>
    </w:p>
    <w:p w14:paraId="378E27E9" w14:textId="77777777" w:rsidR="00112D40" w:rsidRDefault="003E0739">
      <w:pPr>
        <w:spacing w:before="225"/>
        <w:ind w:left="1611"/>
        <w:jc w:val="both"/>
        <w:rPr>
          <w:i/>
          <w:sz w:val="18"/>
        </w:rPr>
      </w:pPr>
      <w:r>
        <w:rPr>
          <w:i/>
          <w:color w:val="005B82"/>
          <w:sz w:val="18"/>
        </w:rPr>
        <w:t xml:space="preserve">Figure 5-74 : Illustration des prestataires de services de stationnement privés dans la zone </w:t>
      </w:r>
      <w:r>
        <w:rPr>
          <w:i/>
          <w:color w:val="005B82"/>
          <w:spacing w:val="-2"/>
          <w:sz w:val="18"/>
        </w:rPr>
        <w:t>aéroportuai</w:t>
      </w:r>
      <w:r>
        <w:rPr>
          <w:i/>
          <w:color w:val="005B82"/>
          <w:spacing w:val="-2"/>
          <w:sz w:val="18"/>
        </w:rPr>
        <w:t>re</w:t>
      </w:r>
    </w:p>
    <w:p w14:paraId="639DF241" w14:textId="77777777" w:rsidR="00112D40" w:rsidRDefault="003E0739">
      <w:pPr>
        <w:pStyle w:val="BodyText"/>
        <w:spacing w:before="201" w:line="256" w:lineRule="auto"/>
        <w:ind w:left="1611" w:right="870"/>
        <w:jc w:val="both"/>
      </w:pPr>
      <w:r>
        <w:t xml:space="preserve">Pour lutter contre les nuisances liées au stationnement sur le domaine </w:t>
      </w:r>
      <w:r>
        <w:rPr>
          <w:b/>
        </w:rPr>
        <w:t>public</w:t>
      </w:r>
      <w:r>
        <w:t xml:space="preserve">, les centres-villes de Steenokkerzeel et de Zaventem ont déjà mis en place un régime de stationnement qui </w:t>
      </w:r>
      <w:r>
        <w:rPr>
          <w:b/>
        </w:rPr>
        <w:t xml:space="preserve">interdit le stationnement gratuit de longue durée </w:t>
      </w:r>
      <w:r>
        <w:t>et dont le tarif es</w:t>
      </w:r>
      <w:r>
        <w:t>t plus élevé que le tarif journalier des parkings privés situés à proximité.</w:t>
      </w:r>
    </w:p>
    <w:p w14:paraId="3D6394EF" w14:textId="77777777" w:rsidR="00112D40" w:rsidRDefault="00112D40">
      <w:pPr>
        <w:spacing w:line="256" w:lineRule="auto"/>
        <w:jc w:val="both"/>
        <w:sectPr w:rsidR="00112D40">
          <w:pgSz w:w="11910" w:h="16840"/>
          <w:pgMar w:top="1460" w:right="260" w:bottom="1280" w:left="940" w:header="748" w:footer="1095" w:gutter="0"/>
          <w:cols w:space="720"/>
        </w:sectPr>
      </w:pPr>
    </w:p>
    <w:p w14:paraId="30556F30" w14:textId="77777777" w:rsidR="00112D40" w:rsidRDefault="00112D40">
      <w:pPr>
        <w:pStyle w:val="BodyText"/>
        <w:spacing w:before="121"/>
      </w:pPr>
    </w:p>
    <w:p w14:paraId="58976086" w14:textId="77777777" w:rsidR="00112D40" w:rsidRDefault="003E0739">
      <w:pPr>
        <w:pStyle w:val="BodyText"/>
        <w:spacing w:line="259" w:lineRule="auto"/>
        <w:ind w:left="1611" w:right="873"/>
        <w:jc w:val="both"/>
      </w:pPr>
      <w:r>
        <w:t>Dans le passé (jusqu'en décembre 2022), les personnes en stationnement de longue durée à Machelen et Diegem pouvaient encore relativement facilement laisser leu</w:t>
      </w:r>
      <w:r>
        <w:t xml:space="preserve">r voiture sur le domaine public. Cependant, outre l'aéroport, il y a de nombreux autres utilisateurs dans cette zone. Il est donc impossible de déterminer </w:t>
      </w:r>
      <w:r>
        <w:rPr>
          <w:spacing w:val="-6"/>
        </w:rPr>
        <w:t xml:space="preserve">avec </w:t>
      </w:r>
      <w:r>
        <w:t>certitude dans quelle mesure la pression exercée sur le stationnement dans ces zones centrales e</w:t>
      </w:r>
      <w:r>
        <w:t>st imputable aux passagers de l'aéroport de Bruxelles-National (qui ne sont pas disposés à payer pour l'un des parkings privés).</w:t>
      </w:r>
    </w:p>
    <w:p w14:paraId="425ED796" w14:textId="77777777" w:rsidR="00112D40" w:rsidRDefault="003E0739">
      <w:pPr>
        <w:pStyle w:val="BodyText"/>
        <w:spacing w:before="160" w:line="259" w:lineRule="auto"/>
        <w:ind w:left="1611" w:right="871"/>
        <w:jc w:val="both"/>
      </w:pPr>
      <w:r>
        <w:t>Cependant, depuis 2023, le stationnement gratuit de longue durée sur le domaine public a également été supprimé à Machelen et Diegem. Ici aussi, une nouvelle politique de stationnement interdisant le stationnement de longue durée gratuit est actuellement e</w:t>
      </w:r>
      <w:r>
        <w:t>n vigueur. Le tarif est ici plus élevé que le tarif journalier des parkings privés situés à proximité.</w:t>
      </w:r>
    </w:p>
    <w:p w14:paraId="4B816657" w14:textId="77777777" w:rsidR="00112D40" w:rsidRDefault="003E0739">
      <w:pPr>
        <w:spacing w:before="157"/>
        <w:ind w:left="1611"/>
        <w:rPr>
          <w:b/>
          <w:sz w:val="20"/>
        </w:rPr>
      </w:pPr>
      <w:r>
        <w:rPr>
          <w:b/>
          <w:color w:val="005B82"/>
          <w:spacing w:val="-10"/>
          <w:sz w:val="20"/>
        </w:rPr>
        <w:t>BAC_1-0-0-0</w:t>
      </w:r>
    </w:p>
    <w:p w14:paraId="3E3FF112" w14:textId="77777777" w:rsidR="00112D40" w:rsidRDefault="003E0739">
      <w:pPr>
        <w:pStyle w:val="BodyText"/>
        <w:spacing w:before="181" w:line="259" w:lineRule="auto"/>
        <w:ind w:left="1611" w:right="872"/>
        <w:jc w:val="both"/>
      </w:pPr>
      <w:r>
        <w:t xml:space="preserve">Un nouveau bâtiment de stationnement sera construit sur le site où se trouve le parking du personnel P30 (753 PP) dans le BAC_0-0-0. La tour </w:t>
      </w:r>
      <w:r>
        <w:t>de stationnement P30 aura une capacité de 2.500 PP. Sur ce nombre, 1 700 PP seront destinés au personnel de l'aéroport (et éventuellement à des passagers supplémentaires en fonction de la demande). Les 800 PP restants seront mis à la disposition des sociét</w:t>
      </w:r>
      <w:r>
        <w:t>és de location de voitures. Le parc de voitures de location déménagera alors avec elles depuis l'emplacement actuel. Cette tour de stationnement est prévue pour 2025.</w:t>
      </w:r>
    </w:p>
    <w:p w14:paraId="361014BC" w14:textId="77777777" w:rsidR="00112D40" w:rsidRDefault="003E0739">
      <w:pPr>
        <w:pStyle w:val="BodyText"/>
        <w:spacing w:before="160" w:line="259" w:lineRule="auto"/>
        <w:ind w:left="1611" w:right="872"/>
        <w:jc w:val="both"/>
      </w:pPr>
      <w:r>
        <w:t xml:space="preserve">Plusieurs points d'arrêt et parkings pour navettes sont également prévus dans l'ensemble </w:t>
      </w:r>
      <w:r>
        <w:t>de l'aéroport, d'où les employés et les passagers seront transportés par navette jusqu'à leur lieu de travail ou leur terminal. Le parking pour navettes de BRUcargo est prévu pour 2030.</w:t>
      </w:r>
    </w:p>
    <w:p w14:paraId="21F837EE" w14:textId="77777777" w:rsidR="00112D40" w:rsidRDefault="00112D40">
      <w:pPr>
        <w:spacing w:line="259" w:lineRule="auto"/>
        <w:jc w:val="both"/>
        <w:sectPr w:rsidR="00112D40">
          <w:pgSz w:w="11910" w:h="16840"/>
          <w:pgMar w:top="1460" w:right="260" w:bottom="1280" w:left="940" w:header="748" w:footer="1095" w:gutter="0"/>
          <w:cols w:space="720"/>
        </w:sectPr>
      </w:pPr>
    </w:p>
    <w:p w14:paraId="4A8671D0" w14:textId="77777777" w:rsidR="00112D40" w:rsidRDefault="00112D40">
      <w:pPr>
        <w:pStyle w:val="BodyText"/>
        <w:spacing w:before="70"/>
        <w:rPr>
          <w:sz w:val="24"/>
        </w:rPr>
      </w:pPr>
    </w:p>
    <w:p w14:paraId="22C915ED" w14:textId="77777777" w:rsidR="00112D40" w:rsidRDefault="003E0739">
      <w:pPr>
        <w:pStyle w:val="Heading2"/>
      </w:pPr>
      <w:r>
        <w:rPr>
          <w:noProof/>
        </w:rPr>
        <w:drawing>
          <wp:anchor distT="0" distB="0" distL="0" distR="0" simplePos="0" relativeHeight="251617792" behindDoc="0" locked="0" layoutInCell="1" allowOverlap="1" wp14:anchorId="01A740B8" wp14:editId="086A972F">
            <wp:simplePos x="0" y="0"/>
            <wp:positionH relativeFrom="page">
              <wp:posOffset>943369</wp:posOffset>
            </wp:positionH>
            <wp:positionV relativeFrom="paragraph">
              <wp:posOffset>47619</wp:posOffset>
            </wp:positionV>
            <wp:extent cx="261352" cy="101312"/>
            <wp:effectExtent l="0" t="0" r="0" b="0"/>
            <wp:wrapNone/>
            <wp:docPr id="272" name="Image 2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2" name="Image 272"/>
                    <pic:cNvPicPr/>
                  </pic:nvPicPr>
                  <pic:blipFill>
                    <a:blip r:embed="rId229" cstate="print"/>
                    <a:stretch>
                      <a:fillRect/>
                    </a:stretch>
                  </pic:blipFill>
                  <pic:spPr>
                    <a:xfrm>
                      <a:off x="0" y="0"/>
                      <a:ext cx="261352" cy="101312"/>
                    </a:xfrm>
                    <a:prstGeom prst="rect">
                      <a:avLst/>
                    </a:prstGeom>
                  </pic:spPr>
                </pic:pic>
              </a:graphicData>
            </a:graphic>
          </wp:anchor>
        </w:drawing>
      </w:r>
      <w:bookmarkStart w:id="41" w:name="_bookmark41"/>
      <w:bookmarkEnd w:id="41"/>
      <w:r>
        <w:rPr>
          <w:color w:val="005B82"/>
        </w:rPr>
        <w:t xml:space="preserve">Situations futures et </w:t>
      </w:r>
      <w:r>
        <w:rPr>
          <w:color w:val="005B82"/>
          <w:spacing w:val="-2"/>
        </w:rPr>
        <w:t>prévisions d'impact</w:t>
      </w:r>
    </w:p>
    <w:p w14:paraId="175AE504" w14:textId="77777777" w:rsidR="00112D40" w:rsidRDefault="00112D40">
      <w:pPr>
        <w:pStyle w:val="BodyText"/>
        <w:spacing w:before="22"/>
        <w:rPr>
          <w:b/>
        </w:rPr>
      </w:pPr>
    </w:p>
    <w:p w14:paraId="15107B9C" w14:textId="77777777" w:rsidR="00112D40" w:rsidRDefault="003E0739">
      <w:pPr>
        <w:pStyle w:val="Heading3"/>
      </w:pPr>
      <w:r>
        <w:rPr>
          <w:noProof/>
        </w:rPr>
        <w:drawing>
          <wp:anchor distT="0" distB="0" distL="0" distR="0" simplePos="0" relativeHeight="251618816" behindDoc="0" locked="0" layoutInCell="1" allowOverlap="1" wp14:anchorId="7C368C5C" wp14:editId="53B3AA28">
            <wp:simplePos x="0" y="0"/>
            <wp:positionH relativeFrom="page">
              <wp:posOffset>943389</wp:posOffset>
            </wp:positionH>
            <wp:positionV relativeFrom="paragraph">
              <wp:posOffset>40144</wp:posOffset>
            </wp:positionV>
            <wp:extent cx="308576" cy="84461"/>
            <wp:effectExtent l="0" t="0" r="0" b="0"/>
            <wp:wrapNone/>
            <wp:docPr id="273" name="Image 2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3" name="Image 273"/>
                    <pic:cNvPicPr/>
                  </pic:nvPicPr>
                  <pic:blipFill>
                    <a:blip r:embed="rId230" cstate="print"/>
                    <a:stretch>
                      <a:fillRect/>
                    </a:stretch>
                  </pic:blipFill>
                  <pic:spPr>
                    <a:xfrm>
                      <a:off x="0" y="0"/>
                      <a:ext cx="308576" cy="84461"/>
                    </a:xfrm>
                    <a:prstGeom prst="rect">
                      <a:avLst/>
                    </a:prstGeom>
                  </pic:spPr>
                </pic:pic>
              </a:graphicData>
            </a:graphic>
          </wp:anchor>
        </w:drawing>
      </w:r>
      <w:bookmarkStart w:id="42" w:name="_bookmark42"/>
      <w:bookmarkEnd w:id="42"/>
      <w:r>
        <w:rPr>
          <w:color w:val="005B82"/>
        </w:rPr>
        <w:t xml:space="preserve">Ralentissement du </w:t>
      </w:r>
      <w:r>
        <w:rPr>
          <w:color w:val="005B82"/>
          <w:spacing w:val="-2"/>
        </w:rPr>
        <w:t>trafic</w:t>
      </w:r>
    </w:p>
    <w:p w14:paraId="3462C925" w14:textId="77777777" w:rsidR="00112D40" w:rsidRDefault="003E0739">
      <w:pPr>
        <w:pStyle w:val="BodyText"/>
        <w:spacing w:before="140" w:line="256" w:lineRule="auto"/>
        <w:ind w:left="1611" w:right="881"/>
        <w:jc w:val="both"/>
      </w:pPr>
      <w:r>
        <w:t>Ce qui suit se concentre principalement sur l'accessibilité et la vérification de l'adéquation de l'infrastructure cycliste existante avec le nombre de cyclistes attendus. L'impact de l'augmentation attendue sur la sécurité des cyc</w:t>
      </w:r>
      <w:r>
        <w:t>listes est abordé au point 5</w:t>
      </w:r>
      <w:hyperlink w:anchor="_bookmark53" w:history="1">
        <w:r>
          <w:t>.10.4.</w:t>
        </w:r>
      </w:hyperlink>
    </w:p>
    <w:p w14:paraId="4CCB5021" w14:textId="77777777" w:rsidR="00112D40" w:rsidRDefault="003E0739">
      <w:pPr>
        <w:spacing w:before="164"/>
        <w:ind w:left="1611"/>
        <w:rPr>
          <w:b/>
          <w:sz w:val="20"/>
        </w:rPr>
      </w:pPr>
      <w:r>
        <w:rPr>
          <w:b/>
          <w:color w:val="005B82"/>
          <w:sz w:val="20"/>
        </w:rPr>
        <w:t>Scénarios sans transfert modal (BAC_0-1-0-0, BAC_0-2-0-0, BAC_1-2-0-0</w:t>
      </w:r>
      <w:r>
        <w:rPr>
          <w:b/>
          <w:color w:val="005B82"/>
          <w:spacing w:val="-5"/>
          <w:sz w:val="20"/>
        </w:rPr>
        <w:t>)</w:t>
      </w:r>
    </w:p>
    <w:p w14:paraId="2ECDEAF7" w14:textId="77777777" w:rsidR="00112D40" w:rsidRDefault="003E0739">
      <w:pPr>
        <w:pStyle w:val="BodyText"/>
        <w:spacing w:before="178"/>
        <w:ind w:left="1611"/>
      </w:pPr>
      <w:r>
        <w:rPr>
          <w:color w:val="005B82"/>
        </w:rPr>
        <w:t xml:space="preserve">BAC_0-1-0-0 et </w:t>
      </w:r>
      <w:r>
        <w:rPr>
          <w:color w:val="005B82"/>
          <w:spacing w:val="-10"/>
        </w:rPr>
        <w:t>BAC_0-2-0-0</w:t>
      </w:r>
    </w:p>
    <w:p w14:paraId="2CBBCB91" w14:textId="77777777" w:rsidR="00112D40" w:rsidRDefault="003E0739">
      <w:pPr>
        <w:pStyle w:val="BodyText"/>
        <w:spacing w:before="183" w:line="256" w:lineRule="auto"/>
        <w:ind w:left="1611" w:right="873"/>
        <w:jc w:val="both"/>
      </w:pPr>
      <w:r>
        <w:t>La réautorisation des opérations aéroportuaires ne modifie</w:t>
      </w:r>
      <w:r>
        <w:t xml:space="preserve"> pas l'infrastructure cyclable existante dans la zone autour de l'aéroport. Le côté passagers de Brussels Airport et BRUcargo restent aussi accessibles aux cyclistes et aux piétons dans les scénarios BAC_0-1-0-0 et BAC_0-2-0-0 que dans la situation de réfé</w:t>
      </w:r>
      <w:r>
        <w:t>rence BAC_0-0-0.</w:t>
      </w:r>
    </w:p>
    <w:p w14:paraId="3B7D383E" w14:textId="77777777" w:rsidR="00112D40" w:rsidRDefault="003E0739">
      <w:pPr>
        <w:pStyle w:val="BodyText"/>
        <w:spacing w:before="170" w:line="256" w:lineRule="auto"/>
        <w:ind w:left="1611" w:right="873"/>
        <w:jc w:val="both"/>
      </w:pPr>
      <w:r>
        <w:t>La différence par rapport à BAC_0-0-0 est que dans BAC_0-1-0-0 il y a environ 1.000 cyclistes quotidiens voyageant vers/depuis Brussels Airport (4% de 24.000 cf. profil de mobilité actuel) et dans BAC_0-2-0-0 environ 1.200 (au pro rata de l'augmentation at</w:t>
      </w:r>
      <w:r>
        <w:t>tendue du nombre de passagers). Parmi eux, environ deux tiers roulent du côté des passagers et un tiers du côté de BRUcargo.</w:t>
      </w:r>
    </w:p>
    <w:p w14:paraId="4DE36FB3" w14:textId="77777777" w:rsidR="00112D40" w:rsidRDefault="003E0739">
      <w:pPr>
        <w:pStyle w:val="BodyText"/>
        <w:spacing w:before="168" w:line="256" w:lineRule="auto"/>
        <w:ind w:left="1611" w:right="876"/>
        <w:jc w:val="both"/>
      </w:pPr>
      <w:r>
        <w:t>En tenant compte de la répartition journalière du personnel</w:t>
      </w:r>
      <w:r>
        <w:rPr>
          <w:vertAlign w:val="superscript"/>
        </w:rPr>
        <w:t>13</w:t>
      </w:r>
      <w:r>
        <w:t xml:space="preserve"> , on obtient les </w:t>
      </w:r>
      <w:r>
        <w:rPr>
          <w:spacing w:val="-2"/>
        </w:rPr>
        <w:t xml:space="preserve">pics d'intensité </w:t>
      </w:r>
      <w:r>
        <w:t>suivants :</w:t>
      </w:r>
    </w:p>
    <w:p w14:paraId="29410351" w14:textId="77777777" w:rsidR="00112D40" w:rsidRDefault="003E0739">
      <w:pPr>
        <w:pStyle w:val="ListParagraph"/>
        <w:numPr>
          <w:ilvl w:val="0"/>
          <w:numId w:val="16"/>
        </w:numPr>
        <w:tabs>
          <w:tab w:val="left" w:pos="2331"/>
        </w:tabs>
        <w:spacing w:before="175" w:line="256" w:lineRule="auto"/>
        <w:ind w:right="870"/>
        <w:rPr>
          <w:sz w:val="20"/>
        </w:rPr>
      </w:pPr>
      <w:r>
        <w:rPr>
          <w:sz w:val="20"/>
        </w:rPr>
        <w:t>BAC_0-1-0-0 : environ 65</w:t>
      </w:r>
      <w:r>
        <w:rPr>
          <w:sz w:val="20"/>
        </w:rPr>
        <w:t xml:space="preserve"> vélos par heure de pointe du côté des passagers et environ 35 vélos par heure du côté de BRUcargo.</w:t>
      </w:r>
    </w:p>
    <w:p w14:paraId="3E28F35F" w14:textId="77777777" w:rsidR="00112D40" w:rsidRDefault="003E0739">
      <w:pPr>
        <w:pStyle w:val="ListParagraph"/>
        <w:numPr>
          <w:ilvl w:val="0"/>
          <w:numId w:val="16"/>
        </w:numPr>
        <w:tabs>
          <w:tab w:val="left" w:pos="2331"/>
        </w:tabs>
        <w:spacing w:before="174" w:line="256" w:lineRule="auto"/>
        <w:ind w:right="870"/>
        <w:rPr>
          <w:sz w:val="20"/>
        </w:rPr>
      </w:pPr>
      <w:r>
        <w:rPr>
          <w:sz w:val="20"/>
        </w:rPr>
        <w:t>BAC_0-2-0-0 : environ 80 vélos par heure de pointe du côté des passagers et environ 40 vélos par heure du côté de BRUcargo.</w:t>
      </w:r>
    </w:p>
    <w:p w14:paraId="440D5F26" w14:textId="77777777" w:rsidR="00112D40" w:rsidRDefault="003E0739">
      <w:pPr>
        <w:pStyle w:val="BodyText"/>
        <w:spacing w:before="166" w:line="256" w:lineRule="auto"/>
        <w:ind w:left="1611" w:right="874"/>
        <w:jc w:val="both"/>
      </w:pPr>
      <w:r>
        <w:t xml:space="preserve">Selon les lignes directrices du </w:t>
      </w:r>
      <w:r>
        <w:t>Vademecum Fietsvoorzieningen, la largeur minimale recommandée de 2 mètres pour une piste cyclable à sens unique et de 3 mètres pour une piste cyclable à double sens est suffisante pour accueillir jusqu'à 250 cyclistes par sens.</w:t>
      </w:r>
    </w:p>
    <w:p w14:paraId="50081443" w14:textId="77777777" w:rsidR="00112D40" w:rsidRDefault="003E0739">
      <w:pPr>
        <w:pStyle w:val="BodyText"/>
        <w:spacing w:before="167" w:line="259" w:lineRule="auto"/>
        <w:ind w:left="1611" w:right="868"/>
        <w:jc w:val="both"/>
      </w:pPr>
      <w:r>
        <w:t>Le nombre de cyclistes à des</w:t>
      </w:r>
      <w:r>
        <w:t xml:space="preserve">tination et en provenance de l'aéroport reste bien en deçà de ce </w:t>
      </w:r>
      <w:r>
        <w:rPr>
          <w:spacing w:val="-3"/>
        </w:rPr>
        <w:t>seuil</w:t>
      </w:r>
      <w:r>
        <w:t xml:space="preserve">, et sur de nombreux tronçons des pistes cyclables à destination et en provenance de l'aéroport, les directives de conception </w:t>
      </w:r>
      <w:r>
        <w:rPr>
          <w:spacing w:val="-1"/>
        </w:rPr>
        <w:t xml:space="preserve">du </w:t>
      </w:r>
      <w:r>
        <w:t>Vademecum Fietsvoorzieningen sont d'ores et déjà respecté</w:t>
      </w:r>
      <w:r>
        <w:t>es. Certains segments des autoroutes cyclables en direction de Brussels Airport et de BRUcargo ne sont pas encore achevés. Les cyclistes peuvent emprunter les itinéraires cyclables alternatifs marqués à cet endroit. Celles-ci ne répondent pas partout aux d</w:t>
      </w:r>
      <w:r>
        <w:t>irectives de conception du Vademecum Fietsvoorzieningen, mais elles sont suffisamment larges pour permettre aux cyclistes de se croiser ou de se dépasser (score d'effet -1/0).</w:t>
      </w:r>
    </w:p>
    <w:p w14:paraId="60FE37EA" w14:textId="77777777" w:rsidR="00112D40" w:rsidRDefault="003E0739">
      <w:pPr>
        <w:pStyle w:val="BodyText"/>
        <w:spacing w:before="156"/>
        <w:ind w:left="1611"/>
      </w:pPr>
      <w:r>
        <w:rPr>
          <w:color w:val="005B82"/>
          <w:spacing w:val="-10"/>
        </w:rPr>
        <w:t>BAC_1-2-0-0</w:t>
      </w:r>
    </w:p>
    <w:p w14:paraId="13B3E33A" w14:textId="77777777" w:rsidR="00112D40" w:rsidRDefault="003E0739">
      <w:pPr>
        <w:pStyle w:val="BodyText"/>
        <w:spacing w:before="181" w:line="259" w:lineRule="auto"/>
        <w:ind w:left="1611" w:right="872"/>
        <w:jc w:val="both"/>
      </w:pPr>
      <w:r>
        <w:t>Dans la situation de référence BAC_1-0-0-0 et donc également dans le</w:t>
      </w:r>
      <w:r>
        <w:t xml:space="preserve"> scénario BAC_1-2-0-0, toutes les connexions cyclables (autoroutes cyclables F201, F3, F214 et FR20) vers et depuis l'aéroport de Bruxelles National ainsi que vers et depuis BRUcargo ont été réalisées, augmentant la sécurité et le confort par rapport à la </w:t>
      </w:r>
      <w:r>
        <w:t xml:space="preserve">situation de référence BAC_0-0-0 et aux scénarios BAC_0-1-0-0 et BAC_0-2-0-0. Cette nouvelle infrastructure est conforme aux lignes directrices du Vademecum Bicycle Facilities et s'aligne donc parfaitement sur les intensités de trafic cycliste attendues à </w:t>
      </w:r>
      <w:r>
        <w:t>destination et en provenance de l'aéroport (les mêmes que dans BAC_0-2-0-0).</w:t>
      </w:r>
    </w:p>
    <w:p w14:paraId="7720EC07" w14:textId="77777777" w:rsidR="00112D40" w:rsidRDefault="003E0739">
      <w:pPr>
        <w:pStyle w:val="BodyText"/>
        <w:spacing w:before="239"/>
      </w:pPr>
      <w:r>
        <w:rPr>
          <w:noProof/>
        </w:rPr>
        <mc:AlternateContent>
          <mc:Choice Requires="wps">
            <w:drawing>
              <wp:anchor distT="0" distB="0" distL="0" distR="0" simplePos="0" relativeHeight="251741696" behindDoc="1" locked="0" layoutInCell="1" allowOverlap="1" wp14:anchorId="2E93A503" wp14:editId="712E2DD1">
                <wp:simplePos x="0" y="0"/>
                <wp:positionH relativeFrom="page">
                  <wp:posOffset>936040</wp:posOffset>
                </wp:positionH>
                <wp:positionV relativeFrom="paragraph">
                  <wp:posOffset>322404</wp:posOffset>
                </wp:positionV>
                <wp:extent cx="1829435" cy="7620"/>
                <wp:effectExtent l="0" t="0" r="0" b="0"/>
                <wp:wrapTopAndBottom/>
                <wp:docPr id="274" name="Graphic 2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7620"/>
                        </a:xfrm>
                        <a:custGeom>
                          <a:avLst/>
                          <a:gdLst/>
                          <a:ahLst/>
                          <a:cxnLst/>
                          <a:rect l="l" t="t" r="r" b="b"/>
                          <a:pathLst>
                            <a:path w="1829435" h="7620">
                              <a:moveTo>
                                <a:pt x="1829053" y="0"/>
                              </a:moveTo>
                              <a:lnTo>
                                <a:pt x="0" y="0"/>
                              </a:lnTo>
                              <a:lnTo>
                                <a:pt x="0" y="7619"/>
                              </a:lnTo>
                              <a:lnTo>
                                <a:pt x="1829053" y="7619"/>
                              </a:lnTo>
                              <a:lnTo>
                                <a:pt x="182905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94C368E" id="Graphic 274" o:spid="_x0000_s1026" style="position:absolute;margin-left:73.7pt;margin-top:25.4pt;width:144.05pt;height:.6pt;z-index:-251574784;visibility:visible;mso-wrap-style:square;mso-wrap-distance-left:0;mso-wrap-distance-top:0;mso-wrap-distance-right:0;mso-wrap-distance-bottom:0;mso-position-horizontal:absolute;mso-position-horizontal-relative:page;mso-position-vertical:absolute;mso-position-vertical-relative:text;v-text-anchor:top" coordsize="1829435,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" path="m1829053,l,,,7619r1829053,l1829053,xe" fillcolor="black" stroked="f">
                <v:path arrowok="t"/>
                <w10:wrap type="topAndBottom" anchorx="page"/>
              </v:shape>
            </w:pict>
          </mc:Fallback>
        </mc:AlternateContent>
      </w:r>
    </w:p>
    <w:p w14:paraId="450BBF14" w14:textId="77777777" w:rsidR="00112D40" w:rsidRDefault="003E0739">
      <w:pPr>
        <w:pStyle w:val="BodyText"/>
        <w:spacing w:before="92"/>
        <w:ind w:left="534" w:right="883"/>
      </w:pPr>
      <w:r>
        <w:rPr>
          <w:vertAlign w:val="superscript"/>
        </w:rPr>
        <w:t>13</w:t>
      </w:r>
      <w:r>
        <w:t xml:space="preserve"> selon le modèle de prévision du CCB mentionné au point 5.6.1, 10 % du personnel arrive pendant l'heure de </w:t>
      </w:r>
      <w:r>
        <w:lastRenderedPageBreak/>
        <w:t>pointe du matin la plus chargée et environ 10 % partent pendant l'he</w:t>
      </w:r>
      <w:r>
        <w:t>ure de pointe du soir la plus chargée.</w:t>
      </w:r>
    </w:p>
    <w:p w14:paraId="6EAE49E4" w14:textId="77777777" w:rsidR="00112D40" w:rsidRDefault="00112D40">
      <w:pPr>
        <w:sectPr w:rsidR="00112D40">
          <w:pgSz w:w="11910" w:h="16840"/>
          <w:pgMar w:top="1460" w:right="260" w:bottom="1280" w:left="940" w:header="748" w:footer="1095" w:gutter="0"/>
          <w:cols w:space="720"/>
        </w:sectPr>
      </w:pPr>
    </w:p>
    <w:p w14:paraId="2F5591B0" w14:textId="77777777" w:rsidR="00112D40" w:rsidRDefault="00112D40">
      <w:pPr>
        <w:pStyle w:val="BodyText"/>
        <w:spacing w:before="121"/>
      </w:pPr>
    </w:p>
    <w:p w14:paraId="00C2C91C" w14:textId="77777777" w:rsidR="00112D40" w:rsidRDefault="003E0739">
      <w:pPr>
        <w:pStyle w:val="BodyText"/>
        <w:spacing w:line="259" w:lineRule="auto"/>
        <w:ind w:left="1611" w:right="873"/>
        <w:jc w:val="both"/>
      </w:pPr>
      <w:r>
        <w:t>La présente EIE part du principe que l'infrastructure cycliste existante ne change pas du fait de l'exploitation de l'aéroport. Pour le scénario BAC_1-2-0-0 (et le scénario de référence BAC_1-0-0), on peut toutefois noter que les investissements dans des i</w:t>
      </w:r>
      <w:r>
        <w:t>nfrastructures cyclables supplémentaires ne seraient probablement jamais aussi importants s'il n'</w:t>
      </w:r>
      <w:r>
        <w:rPr>
          <w:spacing w:val="-7"/>
        </w:rPr>
        <w:t xml:space="preserve">y </w:t>
      </w:r>
      <w:r>
        <w:t>avait pas d'aéroport. Ainsi, indirectement, l'exploitation de l'aéroport améliore même la sécurité et le confort des cyclistes fonctionnels et récréatifs dan</w:t>
      </w:r>
      <w:r>
        <w:t>s l'ensemble de la région. Ce scénario est donc jugé neutre à légèrement positif (0/+1).</w:t>
      </w:r>
    </w:p>
    <w:p w14:paraId="4BA9E52D" w14:textId="77777777" w:rsidR="00112D40" w:rsidRDefault="003E0739">
      <w:pPr>
        <w:spacing w:before="158"/>
        <w:ind w:left="1611"/>
        <w:rPr>
          <w:b/>
          <w:sz w:val="20"/>
        </w:rPr>
      </w:pPr>
      <w:r>
        <w:rPr>
          <w:b/>
          <w:color w:val="005B82"/>
          <w:sz w:val="20"/>
        </w:rPr>
        <w:t>Scénarios avec transfert modal (BAC_0-2-1-0, BAC_1-2-1-0, BAC_1-2-1-1</w:t>
      </w:r>
      <w:r>
        <w:rPr>
          <w:b/>
          <w:color w:val="005B82"/>
          <w:spacing w:val="-5"/>
          <w:sz w:val="20"/>
        </w:rPr>
        <w:t>)</w:t>
      </w:r>
    </w:p>
    <w:p w14:paraId="4FC9DD6B" w14:textId="77777777" w:rsidR="00112D40" w:rsidRDefault="003E0739">
      <w:pPr>
        <w:pStyle w:val="BodyText"/>
        <w:spacing w:before="179"/>
        <w:ind w:left="1611"/>
      </w:pPr>
      <w:r>
        <w:rPr>
          <w:color w:val="005B82"/>
          <w:spacing w:val="-10"/>
        </w:rPr>
        <w:t>BAC_0-2-1-0</w:t>
      </w:r>
    </w:p>
    <w:p w14:paraId="0E4030A9" w14:textId="77777777" w:rsidR="00112D40" w:rsidRDefault="003E0739">
      <w:pPr>
        <w:pStyle w:val="BodyText"/>
        <w:spacing w:before="180" w:line="256" w:lineRule="auto"/>
        <w:ind w:left="1611" w:right="875"/>
        <w:jc w:val="both"/>
      </w:pPr>
      <w:r>
        <w:t xml:space="preserve">Sur la base des calculs de potentiel mentionnés au </w:t>
      </w:r>
      <w:hyperlink w:anchor="_bookmark23" w:history="1">
        <w:r>
          <w:t>§0</w:t>
        </w:r>
      </w:hyperlink>
      <w:r>
        <w:t>, il semble qu'il y ait encore une grande marge de croissance pour réaliser le transfert modal souhaité par le biais du vélo.</w:t>
      </w:r>
    </w:p>
    <w:p w14:paraId="4F976E41" w14:textId="77777777" w:rsidR="00112D40" w:rsidRDefault="003E0739">
      <w:pPr>
        <w:pStyle w:val="BodyText"/>
        <w:spacing w:before="167" w:line="259" w:lineRule="auto"/>
        <w:ind w:left="1611" w:right="873"/>
        <w:jc w:val="both"/>
      </w:pPr>
      <w:r>
        <w:t>Même avec une forte augmentation du nombre de cyclistes (de l'ord</w:t>
      </w:r>
      <w:r>
        <w:t xml:space="preserve">re de x3 à x4), les sections déjà rénovées des autoroutes cyclables vers/depuis l'aéroport pourront normalement y faire face sans problème, mais sur les sections qui n'ont pas encore été rénovées, l'infrastructure existante (ancienne) pourrait ne pas être </w:t>
      </w:r>
      <w:r>
        <w:t>suffisante pour gérer les flux de cyclistes attendus partout de manière sûre et confortable (score d'impact -1).</w:t>
      </w:r>
    </w:p>
    <w:p w14:paraId="7F6D898D" w14:textId="77777777" w:rsidR="00112D40" w:rsidRDefault="003E0739">
      <w:pPr>
        <w:pStyle w:val="BodyText"/>
        <w:spacing w:before="155"/>
        <w:ind w:left="1611"/>
      </w:pPr>
      <w:r>
        <w:rPr>
          <w:color w:val="005B82"/>
        </w:rPr>
        <w:t xml:space="preserve">BAC_1-2-1-0 et </w:t>
      </w:r>
      <w:r>
        <w:rPr>
          <w:color w:val="005B82"/>
          <w:spacing w:val="-10"/>
        </w:rPr>
        <w:t>BAC_1-2-1-1</w:t>
      </w:r>
    </w:p>
    <w:p w14:paraId="2842F38A" w14:textId="77777777" w:rsidR="00112D40" w:rsidRDefault="003E0739">
      <w:pPr>
        <w:pStyle w:val="BodyText"/>
        <w:spacing w:before="183" w:line="259" w:lineRule="auto"/>
        <w:ind w:left="1611" w:right="867"/>
        <w:jc w:val="both"/>
      </w:pPr>
      <w:r>
        <w:t>Dans ces scénarios, toutes les infrastructures cyclables sont alignées sur le transfert modal souhaité et les cyclis</w:t>
      </w:r>
      <w:r>
        <w:t xml:space="preserve">tes supplémentaires attendus en raison </w:t>
      </w:r>
      <w:r>
        <w:rPr>
          <w:spacing w:val="-1"/>
        </w:rPr>
        <w:t xml:space="preserve">du </w:t>
      </w:r>
      <w:r>
        <w:t>développement de l'ABD (scénario BAC_1-2-1-1) utiliseront également les nouvelles infrastructures cyclables de haute qualité. Aucun effet négatif n'est attendu. Là encore, le même commentaire que pour le scénario B</w:t>
      </w:r>
      <w:r>
        <w:t>AC_1-2-0-0 s'applique, à savoir que l'aéroport contribue à catalyser cette amélioration de l'infrastructure cyclable, qui profite également aux cyclistes non liés à l'aéroport (score 0/+1).</w:t>
      </w:r>
    </w:p>
    <w:p w14:paraId="2B85BECA" w14:textId="77777777" w:rsidR="00112D40" w:rsidRDefault="003E0739">
      <w:pPr>
        <w:pStyle w:val="Heading3"/>
        <w:spacing w:before="238"/>
      </w:pPr>
      <w:r>
        <w:rPr>
          <w:noProof/>
        </w:rPr>
        <w:drawing>
          <wp:anchor distT="0" distB="0" distL="0" distR="0" simplePos="0" relativeHeight="251619840" behindDoc="0" locked="0" layoutInCell="1" allowOverlap="1" wp14:anchorId="13A0A0F1" wp14:editId="144AF454">
            <wp:simplePos x="0" y="0"/>
            <wp:positionH relativeFrom="page">
              <wp:posOffset>943389</wp:posOffset>
            </wp:positionH>
            <wp:positionV relativeFrom="paragraph">
              <wp:posOffset>190741</wp:posOffset>
            </wp:positionV>
            <wp:extent cx="308576" cy="84461"/>
            <wp:effectExtent l="0" t="0" r="0" b="0"/>
            <wp:wrapNone/>
            <wp:docPr id="275" name="Image 2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5" name="Image 275"/>
                    <pic:cNvPicPr/>
                  </pic:nvPicPr>
                  <pic:blipFill>
                    <a:blip r:embed="rId231" cstate="print"/>
                    <a:stretch>
                      <a:fillRect/>
                    </a:stretch>
                  </pic:blipFill>
                  <pic:spPr>
                    <a:xfrm>
                      <a:off x="0" y="0"/>
                      <a:ext cx="308576" cy="84461"/>
                    </a:xfrm>
                    <a:prstGeom prst="rect">
                      <a:avLst/>
                    </a:prstGeom>
                  </pic:spPr>
                </pic:pic>
              </a:graphicData>
            </a:graphic>
          </wp:anchor>
        </w:drawing>
      </w:r>
      <w:bookmarkStart w:id="43" w:name="_bookmark43"/>
      <w:bookmarkEnd w:id="43"/>
      <w:r>
        <w:rPr>
          <w:color w:val="005B82"/>
          <w:spacing w:val="-2"/>
        </w:rPr>
        <w:t>Fonctionnement des transports publics</w:t>
      </w:r>
    </w:p>
    <w:p w14:paraId="44F51410" w14:textId="77777777" w:rsidR="00112D40" w:rsidRDefault="003E0739">
      <w:pPr>
        <w:pStyle w:val="BodyText"/>
        <w:tabs>
          <w:tab w:val="left" w:pos="1397"/>
        </w:tabs>
        <w:spacing w:before="145"/>
        <w:ind w:left="545"/>
      </w:pPr>
      <w:r>
        <w:rPr>
          <w:noProof/>
        </w:rPr>
        <w:drawing>
          <wp:inline distT="0" distB="0" distL="0" distR="0" wp14:anchorId="1A8BE587" wp14:editId="03F12990">
            <wp:extent cx="401530" cy="84461"/>
            <wp:effectExtent l="0" t="0" r="0" b="0"/>
            <wp:docPr id="276" name="Image 2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6" name="Image 276"/>
                    <pic:cNvPicPr/>
                  </pic:nvPicPr>
                  <pic:blipFill>
                    <a:blip r:embed="rId232" cstate="print"/>
                    <a:stretch>
                      <a:fillRect/>
                    </a:stretch>
                  </pic:blipFill>
                  <pic:spPr>
                    <a:xfrm>
                      <a:off x="0" y="0"/>
                      <a:ext cx="401530" cy="84461"/>
                    </a:xfrm>
                    <a:prstGeom prst="rect">
                      <a:avLst/>
                    </a:prstGeom>
                  </pic:spPr>
                </pic:pic>
              </a:graphicData>
            </a:graphic>
          </wp:inline>
        </w:drawing>
      </w:r>
      <w:r>
        <w:rPr>
          <w:rFonts w:ascii="Times New Roman"/>
        </w:rPr>
        <w:tab/>
      </w:r>
      <w:r>
        <w:rPr>
          <w:color w:val="005B82"/>
          <w:spacing w:val="-2"/>
        </w:rPr>
        <w:t>Évolution de la densité e</w:t>
      </w:r>
      <w:r>
        <w:rPr>
          <w:color w:val="005B82"/>
          <w:spacing w:val="-2"/>
        </w:rPr>
        <w:t>t de la fluidité du trafic sur les axes de transport public</w:t>
      </w:r>
    </w:p>
    <w:p w14:paraId="090F8B00" w14:textId="77777777" w:rsidR="00112D40" w:rsidRDefault="003E0739">
      <w:pPr>
        <w:spacing w:before="12"/>
        <w:ind w:left="1611"/>
        <w:rPr>
          <w:b/>
          <w:sz w:val="20"/>
        </w:rPr>
      </w:pPr>
      <w:r>
        <w:rPr>
          <w:b/>
          <w:color w:val="005B82"/>
          <w:sz w:val="20"/>
        </w:rPr>
        <w:t>Scénarios sans transfert modal (BAC_0-1-0-0, BAC_0-2-0-0, BAC_1-2-0-0</w:t>
      </w:r>
      <w:r>
        <w:rPr>
          <w:b/>
          <w:color w:val="005B82"/>
          <w:spacing w:val="-5"/>
          <w:sz w:val="20"/>
        </w:rPr>
        <w:t>)</w:t>
      </w:r>
    </w:p>
    <w:p w14:paraId="345422AB" w14:textId="77777777" w:rsidR="00112D40" w:rsidRDefault="003E0739">
      <w:pPr>
        <w:pStyle w:val="BodyText"/>
        <w:spacing w:before="181" w:line="259" w:lineRule="auto"/>
        <w:ind w:left="1611" w:right="869"/>
        <w:jc w:val="both"/>
      </w:pPr>
      <w:r>
        <w:t>Les volumes de trafic sur les principaux axes de transport public à proximité immédiate de la zone du projet augmentent légèr</w:t>
      </w:r>
      <w:r>
        <w:t xml:space="preserve">ement selon les différents </w:t>
      </w:r>
      <w:r>
        <w:rPr>
          <w:spacing w:val="-2"/>
        </w:rPr>
        <w:t>scénarios</w:t>
      </w:r>
      <w:r>
        <w:t xml:space="preserve">. Toutefois, le taux de saturation (V/C) reste inférieur à 80 % sur tous les tronçons. Les différences dans les niveaux de saturation sont les plus importantes sur les segments où il n'y </w:t>
      </w:r>
      <w:r>
        <w:rPr>
          <w:spacing w:val="-3"/>
        </w:rPr>
        <w:t>a</w:t>
      </w:r>
      <w:r>
        <w:t xml:space="preserve"> pas de trafic dans les situatio</w:t>
      </w:r>
      <w:r>
        <w:t xml:space="preserve">ns de référence. Des </w:t>
      </w:r>
      <w:r>
        <w:rPr>
          <w:b/>
        </w:rPr>
        <w:t xml:space="preserve">effets négatifs limités (score d'impact -1) </w:t>
      </w:r>
      <w:r>
        <w:t xml:space="preserve">sont attendus </w:t>
      </w:r>
      <w:r>
        <w:rPr>
          <w:b/>
        </w:rPr>
        <w:t>au maximum</w:t>
      </w:r>
      <w:r>
        <w:rPr>
          <w:spacing w:val="-2"/>
        </w:rPr>
        <w:t>.</w:t>
      </w:r>
    </w:p>
    <w:p w14:paraId="1AC2BF48" w14:textId="77777777" w:rsidR="00112D40" w:rsidRDefault="003E0739">
      <w:pPr>
        <w:spacing w:before="160"/>
        <w:ind w:left="1611"/>
        <w:rPr>
          <w:i/>
          <w:sz w:val="18"/>
        </w:rPr>
      </w:pPr>
      <w:r>
        <w:rPr>
          <w:i/>
          <w:color w:val="005B82"/>
          <w:sz w:val="18"/>
        </w:rPr>
        <w:t xml:space="preserve">Tableau 5-50 : Évolution de la densité du trafic sur les routes VO : BAC_0-1-0-0 et BAC_0-2-0-0 vs BAC_0-0-0 : </w:t>
      </w:r>
      <w:r>
        <w:rPr>
          <w:i/>
          <w:color w:val="005B82"/>
          <w:spacing w:val="-2"/>
          <w:sz w:val="18"/>
        </w:rPr>
        <w:t>heure de pointe du matin</w:t>
      </w:r>
    </w:p>
    <w:p w14:paraId="3C30F9BC" w14:textId="77777777" w:rsidR="00112D40" w:rsidRDefault="00112D40">
      <w:pPr>
        <w:pStyle w:val="BodyText"/>
        <w:spacing w:before="11"/>
        <w:rPr>
          <w:i/>
          <w:sz w:val="15"/>
        </w:rPr>
      </w:pPr>
    </w:p>
    <w:tbl>
      <w:tblPr>
        <w:tblW w:w="0" w:type="auto"/>
        <w:tblInd w:w="184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65"/>
        <w:gridCol w:w="699"/>
        <w:gridCol w:w="961"/>
        <w:gridCol w:w="963"/>
        <w:gridCol w:w="843"/>
        <w:gridCol w:w="853"/>
        <w:gridCol w:w="961"/>
        <w:gridCol w:w="846"/>
        <w:gridCol w:w="854"/>
      </w:tblGrid>
      <w:tr w:rsidR="00112D40" w14:paraId="3F0F1771" w14:textId="77777777">
        <w:trPr>
          <w:trHeight w:val="256"/>
        </w:trPr>
        <w:tc>
          <w:tcPr>
            <w:tcW w:w="7345" w:type="dxa"/>
            <w:gridSpan w:val="9"/>
            <w:tcBorders>
              <w:top w:val="nil"/>
              <w:left w:val="nil"/>
              <w:bottom w:val="nil"/>
              <w:right w:val="nil"/>
            </w:tcBorders>
            <w:shd w:val="clear" w:color="auto" w:fill="7EACC0"/>
          </w:tcPr>
          <w:p w14:paraId="3DE96D33" w14:textId="77777777" w:rsidR="00112D40" w:rsidRDefault="003E0739">
            <w:pPr>
              <w:pStyle w:val="TableParagraph"/>
              <w:tabs>
                <w:tab w:val="left" w:pos="2136"/>
                <w:tab w:val="left" w:pos="4793"/>
              </w:tabs>
              <w:spacing w:before="0" w:line="237" w:lineRule="exact"/>
              <w:ind w:left="1176"/>
              <w:jc w:val="left"/>
              <w:rPr>
                <w:b/>
                <w:sz w:val="20"/>
              </w:rPr>
            </w:pPr>
            <w:r>
              <w:rPr>
                <w:b/>
                <w:spacing w:val="-2"/>
                <w:sz w:val="20"/>
              </w:rPr>
              <w:t>BAC0000</w:t>
            </w:r>
            <w:r>
              <w:rPr>
                <w:b/>
                <w:sz w:val="20"/>
              </w:rPr>
              <w:tab/>
            </w:r>
            <w:r>
              <w:rPr>
                <w:b/>
                <w:spacing w:val="-2"/>
                <w:sz w:val="20"/>
              </w:rPr>
              <w:t>BAC0100</w:t>
            </w:r>
            <w:r>
              <w:rPr>
                <w:b/>
                <w:sz w:val="20"/>
              </w:rPr>
              <w:tab/>
            </w:r>
            <w:r>
              <w:rPr>
                <w:b/>
                <w:spacing w:val="-2"/>
                <w:sz w:val="20"/>
              </w:rPr>
              <w:t>BAC0200</w:t>
            </w:r>
          </w:p>
        </w:tc>
      </w:tr>
      <w:tr w:rsidR="00112D40" w14:paraId="07C25A0E" w14:textId="77777777">
        <w:trPr>
          <w:trHeight w:val="244"/>
        </w:trPr>
        <w:tc>
          <w:tcPr>
            <w:tcW w:w="1064" w:type="dxa"/>
            <w:gridSpan w:val="2"/>
            <w:tcBorders>
              <w:top w:val="nil"/>
            </w:tcBorders>
            <w:shd w:val="clear" w:color="auto" w:fill="7EACC0"/>
          </w:tcPr>
          <w:p w14:paraId="410322B1" w14:textId="77777777" w:rsidR="00112D40" w:rsidRDefault="00112D40">
            <w:pPr>
              <w:pStyle w:val="TableParagraph"/>
              <w:spacing w:before="0" w:line="240" w:lineRule="auto"/>
              <w:jc w:val="left"/>
              <w:rPr>
                <w:rFonts w:ascii="Times New Roman"/>
                <w:sz w:val="16"/>
              </w:rPr>
            </w:pPr>
          </w:p>
        </w:tc>
        <w:tc>
          <w:tcPr>
            <w:tcW w:w="961" w:type="dxa"/>
            <w:tcBorders>
              <w:top w:val="nil"/>
            </w:tcBorders>
            <w:shd w:val="clear" w:color="auto" w:fill="7EACC0"/>
          </w:tcPr>
          <w:p w14:paraId="3056B592" w14:textId="77777777" w:rsidR="00112D40" w:rsidRDefault="003E0739">
            <w:pPr>
              <w:pStyle w:val="TableParagraph"/>
              <w:spacing w:line="223" w:lineRule="exact"/>
              <w:ind w:left="107"/>
              <w:jc w:val="left"/>
              <w:rPr>
                <w:sz w:val="20"/>
              </w:rPr>
            </w:pPr>
            <w:r>
              <w:rPr>
                <w:spacing w:val="-5"/>
                <w:sz w:val="20"/>
              </w:rPr>
              <w:t>V/C</w:t>
            </w:r>
          </w:p>
        </w:tc>
        <w:tc>
          <w:tcPr>
            <w:tcW w:w="963" w:type="dxa"/>
            <w:tcBorders>
              <w:top w:val="nil"/>
            </w:tcBorders>
            <w:shd w:val="clear" w:color="auto" w:fill="7EACC0"/>
          </w:tcPr>
          <w:p w14:paraId="098070A4" w14:textId="77777777" w:rsidR="00112D40" w:rsidRDefault="003E0739">
            <w:pPr>
              <w:pStyle w:val="TableParagraph"/>
              <w:spacing w:line="223" w:lineRule="exact"/>
              <w:ind w:left="106"/>
              <w:jc w:val="left"/>
              <w:rPr>
                <w:sz w:val="20"/>
              </w:rPr>
            </w:pPr>
            <w:r>
              <w:rPr>
                <w:spacing w:val="-5"/>
                <w:sz w:val="20"/>
              </w:rPr>
              <w:t>V/C</w:t>
            </w:r>
          </w:p>
        </w:tc>
        <w:tc>
          <w:tcPr>
            <w:tcW w:w="843" w:type="dxa"/>
            <w:tcBorders>
              <w:top w:val="nil"/>
            </w:tcBorders>
            <w:shd w:val="clear" w:color="auto" w:fill="7EACC0"/>
          </w:tcPr>
          <w:p w14:paraId="1F6E0BD0" w14:textId="77777777" w:rsidR="00112D40" w:rsidRDefault="003E0739">
            <w:pPr>
              <w:pStyle w:val="TableParagraph"/>
              <w:spacing w:line="223" w:lineRule="exact"/>
              <w:ind w:left="106"/>
              <w:jc w:val="left"/>
              <w:rPr>
                <w:sz w:val="20"/>
              </w:rPr>
            </w:pPr>
            <w:r>
              <w:rPr>
                <w:spacing w:val="-2"/>
                <w:sz w:val="20"/>
              </w:rPr>
              <w:t>différence</w:t>
            </w:r>
          </w:p>
        </w:tc>
        <w:tc>
          <w:tcPr>
            <w:tcW w:w="853" w:type="dxa"/>
            <w:tcBorders>
              <w:top w:val="nil"/>
            </w:tcBorders>
            <w:shd w:val="clear" w:color="auto" w:fill="7EACC0"/>
          </w:tcPr>
          <w:p w14:paraId="5BC7E1EF" w14:textId="77777777" w:rsidR="00112D40" w:rsidRDefault="003E0739">
            <w:pPr>
              <w:pStyle w:val="TableParagraph"/>
              <w:spacing w:line="223" w:lineRule="exact"/>
              <w:ind w:left="108"/>
              <w:jc w:val="left"/>
              <w:rPr>
                <w:sz w:val="20"/>
              </w:rPr>
            </w:pPr>
            <w:r>
              <w:rPr>
                <w:spacing w:val="-2"/>
                <w:sz w:val="20"/>
              </w:rPr>
              <w:t>Impact</w:t>
            </w:r>
          </w:p>
        </w:tc>
        <w:tc>
          <w:tcPr>
            <w:tcW w:w="961" w:type="dxa"/>
            <w:tcBorders>
              <w:top w:val="nil"/>
            </w:tcBorders>
            <w:shd w:val="clear" w:color="auto" w:fill="7EACC0"/>
          </w:tcPr>
          <w:p w14:paraId="1E337095" w14:textId="77777777" w:rsidR="00112D40" w:rsidRDefault="003E0739">
            <w:pPr>
              <w:pStyle w:val="TableParagraph"/>
              <w:spacing w:line="223" w:lineRule="exact"/>
              <w:ind w:left="104"/>
              <w:jc w:val="left"/>
              <w:rPr>
                <w:sz w:val="20"/>
              </w:rPr>
            </w:pPr>
            <w:r>
              <w:rPr>
                <w:spacing w:val="-5"/>
                <w:sz w:val="20"/>
              </w:rPr>
              <w:t>V/C</w:t>
            </w:r>
          </w:p>
        </w:tc>
        <w:tc>
          <w:tcPr>
            <w:tcW w:w="846" w:type="dxa"/>
            <w:tcBorders>
              <w:top w:val="nil"/>
            </w:tcBorders>
            <w:shd w:val="clear" w:color="auto" w:fill="7EACC0"/>
          </w:tcPr>
          <w:p w14:paraId="3672C70A" w14:textId="77777777" w:rsidR="00112D40" w:rsidRDefault="003E0739">
            <w:pPr>
              <w:pStyle w:val="TableParagraph"/>
              <w:spacing w:line="223" w:lineRule="exact"/>
              <w:ind w:left="40" w:right="42"/>
              <w:rPr>
                <w:sz w:val="20"/>
              </w:rPr>
            </w:pPr>
            <w:r>
              <w:rPr>
                <w:spacing w:val="-2"/>
                <w:sz w:val="20"/>
              </w:rPr>
              <w:t>différence</w:t>
            </w:r>
          </w:p>
        </w:tc>
        <w:tc>
          <w:tcPr>
            <w:tcW w:w="854" w:type="dxa"/>
            <w:tcBorders>
              <w:top w:val="nil"/>
            </w:tcBorders>
            <w:shd w:val="clear" w:color="auto" w:fill="7EACC0"/>
          </w:tcPr>
          <w:p w14:paraId="6C4AAC56" w14:textId="77777777" w:rsidR="00112D40" w:rsidRDefault="003E0739">
            <w:pPr>
              <w:pStyle w:val="TableParagraph"/>
              <w:spacing w:line="223" w:lineRule="exact"/>
              <w:ind w:left="103"/>
              <w:jc w:val="left"/>
              <w:rPr>
                <w:sz w:val="20"/>
              </w:rPr>
            </w:pPr>
            <w:r>
              <w:rPr>
                <w:spacing w:val="-2"/>
                <w:sz w:val="20"/>
              </w:rPr>
              <w:t>Impact</w:t>
            </w:r>
          </w:p>
        </w:tc>
      </w:tr>
      <w:tr w:rsidR="00112D40" w14:paraId="4156D485" w14:textId="77777777">
        <w:trPr>
          <w:trHeight w:val="244"/>
        </w:trPr>
        <w:tc>
          <w:tcPr>
            <w:tcW w:w="365" w:type="dxa"/>
            <w:vMerge w:val="restart"/>
            <w:shd w:val="clear" w:color="auto" w:fill="CFDFE7"/>
          </w:tcPr>
          <w:p w14:paraId="46057379" w14:textId="77777777" w:rsidR="00112D40" w:rsidRDefault="003E0739">
            <w:pPr>
              <w:pStyle w:val="TableParagraph"/>
              <w:spacing w:line="240" w:lineRule="auto"/>
              <w:ind w:left="107"/>
              <w:jc w:val="left"/>
              <w:rPr>
                <w:sz w:val="20"/>
              </w:rPr>
            </w:pPr>
            <w:r>
              <w:rPr>
                <w:spacing w:val="-10"/>
                <w:sz w:val="20"/>
              </w:rPr>
              <w:t>1</w:t>
            </w:r>
          </w:p>
        </w:tc>
        <w:tc>
          <w:tcPr>
            <w:tcW w:w="699" w:type="dxa"/>
            <w:shd w:val="clear" w:color="auto" w:fill="CFDFE7"/>
          </w:tcPr>
          <w:p w14:paraId="5A2BBF20" w14:textId="77777777" w:rsidR="00112D40" w:rsidRDefault="003E0739">
            <w:pPr>
              <w:pStyle w:val="TableParagraph"/>
              <w:spacing w:line="223" w:lineRule="exact"/>
              <w:ind w:right="189"/>
              <w:rPr>
                <w:sz w:val="20"/>
              </w:rPr>
            </w:pPr>
            <w:r>
              <w:rPr>
                <w:spacing w:val="-10"/>
                <w:sz w:val="20"/>
              </w:rPr>
              <w:t>Z-N</w:t>
            </w:r>
          </w:p>
        </w:tc>
        <w:tc>
          <w:tcPr>
            <w:tcW w:w="961" w:type="dxa"/>
          </w:tcPr>
          <w:p w14:paraId="5B50041E" w14:textId="77777777" w:rsidR="00112D40" w:rsidRDefault="003E0739">
            <w:pPr>
              <w:pStyle w:val="TableParagraph"/>
              <w:spacing w:line="223" w:lineRule="exact"/>
              <w:ind w:left="107"/>
              <w:jc w:val="left"/>
              <w:rPr>
                <w:sz w:val="20"/>
              </w:rPr>
            </w:pPr>
            <w:r>
              <w:rPr>
                <w:spacing w:val="-5"/>
                <w:sz w:val="20"/>
              </w:rPr>
              <w:t>0%</w:t>
            </w:r>
          </w:p>
        </w:tc>
        <w:tc>
          <w:tcPr>
            <w:tcW w:w="963" w:type="dxa"/>
          </w:tcPr>
          <w:p w14:paraId="27BAD668" w14:textId="77777777" w:rsidR="00112D40" w:rsidRDefault="003E0739">
            <w:pPr>
              <w:pStyle w:val="TableParagraph"/>
              <w:spacing w:line="223" w:lineRule="exact"/>
              <w:ind w:left="106"/>
              <w:jc w:val="left"/>
              <w:rPr>
                <w:sz w:val="20"/>
              </w:rPr>
            </w:pPr>
            <w:r>
              <w:rPr>
                <w:spacing w:val="-5"/>
                <w:sz w:val="20"/>
              </w:rPr>
              <w:t>34%</w:t>
            </w:r>
          </w:p>
        </w:tc>
        <w:tc>
          <w:tcPr>
            <w:tcW w:w="843" w:type="dxa"/>
          </w:tcPr>
          <w:p w14:paraId="45C00FA6" w14:textId="77777777" w:rsidR="00112D40" w:rsidRDefault="003E0739">
            <w:pPr>
              <w:pStyle w:val="TableParagraph"/>
              <w:spacing w:line="223" w:lineRule="exact"/>
              <w:ind w:left="106"/>
              <w:jc w:val="left"/>
              <w:rPr>
                <w:sz w:val="20"/>
              </w:rPr>
            </w:pPr>
            <w:r>
              <w:rPr>
                <w:spacing w:val="-5"/>
                <w:sz w:val="20"/>
              </w:rPr>
              <w:t>34%-pt</w:t>
            </w:r>
          </w:p>
        </w:tc>
        <w:tc>
          <w:tcPr>
            <w:tcW w:w="853" w:type="dxa"/>
            <w:shd w:val="clear" w:color="auto" w:fill="FAE3D4"/>
          </w:tcPr>
          <w:p w14:paraId="74253229" w14:textId="77777777" w:rsidR="00112D40" w:rsidRDefault="003E0739">
            <w:pPr>
              <w:pStyle w:val="TableParagraph"/>
              <w:spacing w:line="223" w:lineRule="exact"/>
              <w:ind w:left="108"/>
              <w:jc w:val="left"/>
              <w:rPr>
                <w:sz w:val="20"/>
              </w:rPr>
            </w:pPr>
            <w:r>
              <w:rPr>
                <w:spacing w:val="-10"/>
                <w:sz w:val="20"/>
              </w:rPr>
              <w:t>-1</w:t>
            </w:r>
          </w:p>
        </w:tc>
        <w:tc>
          <w:tcPr>
            <w:tcW w:w="961" w:type="dxa"/>
          </w:tcPr>
          <w:p w14:paraId="52024D73" w14:textId="77777777" w:rsidR="00112D40" w:rsidRDefault="003E0739">
            <w:pPr>
              <w:pStyle w:val="TableParagraph"/>
              <w:spacing w:line="223" w:lineRule="exact"/>
              <w:ind w:left="104"/>
              <w:jc w:val="left"/>
              <w:rPr>
                <w:sz w:val="20"/>
              </w:rPr>
            </w:pPr>
            <w:r>
              <w:rPr>
                <w:spacing w:val="-5"/>
                <w:sz w:val="20"/>
              </w:rPr>
              <w:t>40%</w:t>
            </w:r>
          </w:p>
        </w:tc>
        <w:tc>
          <w:tcPr>
            <w:tcW w:w="846" w:type="dxa"/>
          </w:tcPr>
          <w:p w14:paraId="3D6206AD" w14:textId="77777777" w:rsidR="00112D40" w:rsidRDefault="003E0739">
            <w:pPr>
              <w:pStyle w:val="TableParagraph"/>
              <w:spacing w:line="223" w:lineRule="exact"/>
              <w:ind w:right="42"/>
              <w:rPr>
                <w:sz w:val="20"/>
              </w:rPr>
            </w:pPr>
            <w:r>
              <w:rPr>
                <w:spacing w:val="-5"/>
                <w:sz w:val="20"/>
              </w:rPr>
              <w:t>40%-pt</w:t>
            </w:r>
          </w:p>
        </w:tc>
        <w:tc>
          <w:tcPr>
            <w:tcW w:w="854" w:type="dxa"/>
            <w:shd w:val="clear" w:color="auto" w:fill="FAE3D4"/>
          </w:tcPr>
          <w:p w14:paraId="74A6E2C7" w14:textId="77777777" w:rsidR="00112D40" w:rsidRDefault="003E0739">
            <w:pPr>
              <w:pStyle w:val="TableParagraph"/>
              <w:spacing w:line="223" w:lineRule="exact"/>
              <w:ind w:left="103"/>
              <w:jc w:val="left"/>
              <w:rPr>
                <w:sz w:val="20"/>
              </w:rPr>
            </w:pPr>
            <w:r>
              <w:rPr>
                <w:spacing w:val="-10"/>
                <w:sz w:val="20"/>
              </w:rPr>
              <w:t>-1</w:t>
            </w:r>
          </w:p>
        </w:tc>
      </w:tr>
      <w:tr w:rsidR="00112D40" w14:paraId="03DB6271" w14:textId="77777777">
        <w:trPr>
          <w:trHeight w:val="244"/>
        </w:trPr>
        <w:tc>
          <w:tcPr>
            <w:tcW w:w="365" w:type="dxa"/>
            <w:vMerge/>
            <w:tcBorders>
              <w:top w:val="nil"/>
            </w:tcBorders>
            <w:shd w:val="clear" w:color="auto" w:fill="CFDFE7"/>
          </w:tcPr>
          <w:p w14:paraId="3B23BF45" w14:textId="77777777" w:rsidR="00112D40" w:rsidRDefault="00112D40">
            <w:pPr>
              <w:rPr>
                <w:sz w:val="2"/>
                <w:szCs w:val="2"/>
              </w:rPr>
            </w:pPr>
          </w:p>
        </w:tc>
        <w:tc>
          <w:tcPr>
            <w:tcW w:w="699" w:type="dxa"/>
            <w:shd w:val="clear" w:color="auto" w:fill="CFDFE7"/>
          </w:tcPr>
          <w:p w14:paraId="656D8272" w14:textId="77777777" w:rsidR="00112D40" w:rsidRDefault="003E0739">
            <w:pPr>
              <w:pStyle w:val="TableParagraph"/>
              <w:spacing w:line="223" w:lineRule="exact"/>
              <w:ind w:left="1" w:right="189"/>
              <w:rPr>
                <w:sz w:val="20"/>
              </w:rPr>
            </w:pPr>
            <w:r>
              <w:rPr>
                <w:spacing w:val="-10"/>
                <w:sz w:val="20"/>
              </w:rPr>
              <w:t>N-Z</w:t>
            </w:r>
          </w:p>
        </w:tc>
        <w:tc>
          <w:tcPr>
            <w:tcW w:w="961" w:type="dxa"/>
          </w:tcPr>
          <w:p w14:paraId="35323B16" w14:textId="77777777" w:rsidR="00112D40" w:rsidRDefault="003E0739">
            <w:pPr>
              <w:pStyle w:val="TableParagraph"/>
              <w:spacing w:line="223" w:lineRule="exact"/>
              <w:ind w:left="107"/>
              <w:jc w:val="left"/>
              <w:rPr>
                <w:sz w:val="20"/>
              </w:rPr>
            </w:pPr>
            <w:r>
              <w:rPr>
                <w:spacing w:val="-5"/>
                <w:sz w:val="20"/>
              </w:rPr>
              <w:t>0%</w:t>
            </w:r>
          </w:p>
        </w:tc>
        <w:tc>
          <w:tcPr>
            <w:tcW w:w="963" w:type="dxa"/>
          </w:tcPr>
          <w:p w14:paraId="63119581" w14:textId="77777777" w:rsidR="00112D40" w:rsidRDefault="003E0739">
            <w:pPr>
              <w:pStyle w:val="TableParagraph"/>
              <w:spacing w:line="223" w:lineRule="exact"/>
              <w:ind w:left="106"/>
              <w:jc w:val="left"/>
              <w:rPr>
                <w:sz w:val="20"/>
              </w:rPr>
            </w:pPr>
            <w:r>
              <w:rPr>
                <w:spacing w:val="-5"/>
                <w:sz w:val="20"/>
              </w:rPr>
              <w:t>21%</w:t>
            </w:r>
          </w:p>
        </w:tc>
        <w:tc>
          <w:tcPr>
            <w:tcW w:w="843" w:type="dxa"/>
          </w:tcPr>
          <w:p w14:paraId="34A15FE3" w14:textId="77777777" w:rsidR="00112D40" w:rsidRDefault="003E0739">
            <w:pPr>
              <w:pStyle w:val="TableParagraph"/>
              <w:spacing w:line="223" w:lineRule="exact"/>
              <w:ind w:left="106"/>
              <w:jc w:val="left"/>
              <w:rPr>
                <w:sz w:val="20"/>
              </w:rPr>
            </w:pPr>
            <w:r>
              <w:rPr>
                <w:spacing w:val="-5"/>
                <w:sz w:val="20"/>
              </w:rPr>
              <w:t>21%-pt</w:t>
            </w:r>
          </w:p>
        </w:tc>
        <w:tc>
          <w:tcPr>
            <w:tcW w:w="853" w:type="dxa"/>
            <w:shd w:val="clear" w:color="auto" w:fill="FAE3D4"/>
          </w:tcPr>
          <w:p w14:paraId="2DE86221" w14:textId="77777777" w:rsidR="00112D40" w:rsidRDefault="003E0739">
            <w:pPr>
              <w:pStyle w:val="TableParagraph"/>
              <w:spacing w:line="223" w:lineRule="exact"/>
              <w:ind w:left="108"/>
              <w:jc w:val="left"/>
              <w:rPr>
                <w:sz w:val="20"/>
              </w:rPr>
            </w:pPr>
            <w:r>
              <w:rPr>
                <w:spacing w:val="-10"/>
                <w:sz w:val="20"/>
              </w:rPr>
              <w:t>-1</w:t>
            </w:r>
          </w:p>
        </w:tc>
        <w:tc>
          <w:tcPr>
            <w:tcW w:w="961" w:type="dxa"/>
          </w:tcPr>
          <w:p w14:paraId="47095D96" w14:textId="77777777" w:rsidR="00112D40" w:rsidRDefault="003E0739">
            <w:pPr>
              <w:pStyle w:val="TableParagraph"/>
              <w:spacing w:line="223" w:lineRule="exact"/>
              <w:ind w:left="104"/>
              <w:jc w:val="left"/>
              <w:rPr>
                <w:sz w:val="20"/>
              </w:rPr>
            </w:pPr>
            <w:r>
              <w:rPr>
                <w:spacing w:val="-5"/>
                <w:sz w:val="20"/>
              </w:rPr>
              <w:t>24%</w:t>
            </w:r>
          </w:p>
        </w:tc>
        <w:tc>
          <w:tcPr>
            <w:tcW w:w="846" w:type="dxa"/>
          </w:tcPr>
          <w:p w14:paraId="4D5815EA" w14:textId="77777777" w:rsidR="00112D40" w:rsidRDefault="003E0739">
            <w:pPr>
              <w:pStyle w:val="TableParagraph"/>
              <w:spacing w:line="223" w:lineRule="exact"/>
              <w:ind w:right="42"/>
              <w:rPr>
                <w:sz w:val="20"/>
              </w:rPr>
            </w:pPr>
            <w:r>
              <w:rPr>
                <w:spacing w:val="-5"/>
                <w:sz w:val="20"/>
              </w:rPr>
              <w:t>24%-pt</w:t>
            </w:r>
          </w:p>
        </w:tc>
        <w:tc>
          <w:tcPr>
            <w:tcW w:w="854" w:type="dxa"/>
            <w:shd w:val="clear" w:color="auto" w:fill="FAE3D4"/>
          </w:tcPr>
          <w:p w14:paraId="474D845B" w14:textId="77777777" w:rsidR="00112D40" w:rsidRDefault="003E0739">
            <w:pPr>
              <w:pStyle w:val="TableParagraph"/>
              <w:spacing w:line="223" w:lineRule="exact"/>
              <w:ind w:left="103"/>
              <w:jc w:val="left"/>
              <w:rPr>
                <w:sz w:val="20"/>
              </w:rPr>
            </w:pPr>
            <w:r>
              <w:rPr>
                <w:spacing w:val="-10"/>
                <w:sz w:val="20"/>
              </w:rPr>
              <w:t>-1</w:t>
            </w:r>
          </w:p>
        </w:tc>
      </w:tr>
      <w:tr w:rsidR="00112D40" w14:paraId="1DBD9125" w14:textId="77777777">
        <w:trPr>
          <w:trHeight w:val="245"/>
        </w:trPr>
        <w:tc>
          <w:tcPr>
            <w:tcW w:w="365" w:type="dxa"/>
            <w:vMerge w:val="restart"/>
            <w:shd w:val="clear" w:color="auto" w:fill="CFDFE7"/>
          </w:tcPr>
          <w:p w14:paraId="125C3231" w14:textId="77777777" w:rsidR="00112D40" w:rsidRDefault="003E0739">
            <w:pPr>
              <w:pStyle w:val="TableParagraph"/>
              <w:spacing w:before="2" w:line="240" w:lineRule="auto"/>
              <w:ind w:left="107"/>
              <w:jc w:val="left"/>
              <w:rPr>
                <w:sz w:val="20"/>
              </w:rPr>
            </w:pPr>
            <w:r>
              <w:rPr>
                <w:spacing w:val="-10"/>
                <w:sz w:val="20"/>
              </w:rPr>
              <w:t>2</w:t>
            </w:r>
          </w:p>
        </w:tc>
        <w:tc>
          <w:tcPr>
            <w:tcW w:w="699" w:type="dxa"/>
            <w:shd w:val="clear" w:color="auto" w:fill="CFDFE7"/>
          </w:tcPr>
          <w:p w14:paraId="75FE2A8F" w14:textId="77777777" w:rsidR="00112D40" w:rsidRDefault="003E0739">
            <w:pPr>
              <w:pStyle w:val="TableParagraph"/>
              <w:spacing w:before="2" w:line="223" w:lineRule="exact"/>
              <w:ind w:left="87" w:right="189"/>
              <w:rPr>
                <w:sz w:val="20"/>
              </w:rPr>
            </w:pPr>
            <w:r>
              <w:rPr>
                <w:spacing w:val="-10"/>
                <w:sz w:val="20"/>
              </w:rPr>
              <w:t>W-O</w:t>
            </w:r>
          </w:p>
        </w:tc>
        <w:tc>
          <w:tcPr>
            <w:tcW w:w="961" w:type="dxa"/>
          </w:tcPr>
          <w:p w14:paraId="32B3A8F6" w14:textId="77777777" w:rsidR="00112D40" w:rsidRDefault="003E0739">
            <w:pPr>
              <w:pStyle w:val="TableParagraph"/>
              <w:spacing w:before="2" w:line="223" w:lineRule="exact"/>
              <w:ind w:left="107"/>
              <w:jc w:val="left"/>
              <w:rPr>
                <w:sz w:val="20"/>
              </w:rPr>
            </w:pPr>
            <w:r>
              <w:rPr>
                <w:spacing w:val="-5"/>
                <w:sz w:val="20"/>
              </w:rPr>
              <w:t>23%</w:t>
            </w:r>
          </w:p>
        </w:tc>
        <w:tc>
          <w:tcPr>
            <w:tcW w:w="963" w:type="dxa"/>
          </w:tcPr>
          <w:p w14:paraId="3165A655" w14:textId="77777777" w:rsidR="00112D40" w:rsidRDefault="003E0739">
            <w:pPr>
              <w:pStyle w:val="TableParagraph"/>
              <w:spacing w:before="2" w:line="223" w:lineRule="exact"/>
              <w:ind w:left="106"/>
              <w:jc w:val="left"/>
              <w:rPr>
                <w:sz w:val="20"/>
              </w:rPr>
            </w:pPr>
            <w:r>
              <w:rPr>
                <w:spacing w:val="-5"/>
                <w:sz w:val="20"/>
              </w:rPr>
              <w:t>23%</w:t>
            </w:r>
          </w:p>
        </w:tc>
        <w:tc>
          <w:tcPr>
            <w:tcW w:w="843" w:type="dxa"/>
          </w:tcPr>
          <w:p w14:paraId="23AAD0DD" w14:textId="77777777" w:rsidR="00112D40" w:rsidRDefault="003E0739">
            <w:pPr>
              <w:pStyle w:val="TableParagraph"/>
              <w:spacing w:before="2" w:line="223" w:lineRule="exact"/>
              <w:ind w:left="106"/>
              <w:jc w:val="left"/>
              <w:rPr>
                <w:sz w:val="20"/>
              </w:rPr>
            </w:pPr>
            <w:r>
              <w:rPr>
                <w:spacing w:val="-5"/>
                <w:sz w:val="20"/>
              </w:rPr>
              <w:t>1%-pt</w:t>
            </w:r>
          </w:p>
        </w:tc>
        <w:tc>
          <w:tcPr>
            <w:tcW w:w="853" w:type="dxa"/>
          </w:tcPr>
          <w:p w14:paraId="6B1B7AC9" w14:textId="77777777" w:rsidR="00112D40" w:rsidRDefault="003E0739">
            <w:pPr>
              <w:pStyle w:val="TableParagraph"/>
              <w:spacing w:before="2" w:line="223" w:lineRule="exact"/>
              <w:ind w:left="108"/>
              <w:jc w:val="left"/>
              <w:rPr>
                <w:sz w:val="20"/>
              </w:rPr>
            </w:pPr>
            <w:r>
              <w:rPr>
                <w:spacing w:val="-10"/>
                <w:sz w:val="20"/>
              </w:rPr>
              <w:t>0</w:t>
            </w:r>
          </w:p>
        </w:tc>
        <w:tc>
          <w:tcPr>
            <w:tcW w:w="961" w:type="dxa"/>
          </w:tcPr>
          <w:p w14:paraId="18425C52" w14:textId="77777777" w:rsidR="00112D40" w:rsidRDefault="003E0739">
            <w:pPr>
              <w:pStyle w:val="TableParagraph"/>
              <w:spacing w:before="2" w:line="223" w:lineRule="exact"/>
              <w:ind w:left="104"/>
              <w:jc w:val="left"/>
              <w:rPr>
                <w:sz w:val="20"/>
              </w:rPr>
            </w:pPr>
            <w:r>
              <w:rPr>
                <w:spacing w:val="-5"/>
                <w:sz w:val="20"/>
              </w:rPr>
              <w:t>24%</w:t>
            </w:r>
          </w:p>
        </w:tc>
        <w:tc>
          <w:tcPr>
            <w:tcW w:w="846" w:type="dxa"/>
          </w:tcPr>
          <w:p w14:paraId="44DC6D76" w14:textId="77777777" w:rsidR="00112D40" w:rsidRDefault="003E0739">
            <w:pPr>
              <w:pStyle w:val="TableParagraph"/>
              <w:spacing w:before="2" w:line="223" w:lineRule="exact"/>
              <w:ind w:right="145"/>
              <w:rPr>
                <w:sz w:val="20"/>
              </w:rPr>
            </w:pPr>
            <w:r>
              <w:rPr>
                <w:spacing w:val="-5"/>
                <w:sz w:val="20"/>
              </w:rPr>
              <w:t>1%-pt</w:t>
            </w:r>
          </w:p>
        </w:tc>
        <w:tc>
          <w:tcPr>
            <w:tcW w:w="854" w:type="dxa"/>
          </w:tcPr>
          <w:p w14:paraId="57602022" w14:textId="77777777" w:rsidR="00112D40" w:rsidRDefault="003E0739">
            <w:pPr>
              <w:pStyle w:val="TableParagraph"/>
              <w:spacing w:before="2" w:line="223" w:lineRule="exact"/>
              <w:ind w:left="103"/>
              <w:jc w:val="left"/>
              <w:rPr>
                <w:sz w:val="20"/>
              </w:rPr>
            </w:pPr>
            <w:r>
              <w:rPr>
                <w:spacing w:val="-10"/>
                <w:sz w:val="20"/>
              </w:rPr>
              <w:t>0</w:t>
            </w:r>
          </w:p>
        </w:tc>
      </w:tr>
      <w:tr w:rsidR="00112D40" w14:paraId="33BE360E" w14:textId="77777777">
        <w:trPr>
          <w:trHeight w:val="244"/>
        </w:trPr>
        <w:tc>
          <w:tcPr>
            <w:tcW w:w="365" w:type="dxa"/>
            <w:vMerge/>
            <w:tcBorders>
              <w:top w:val="nil"/>
            </w:tcBorders>
            <w:shd w:val="clear" w:color="auto" w:fill="CFDFE7"/>
          </w:tcPr>
          <w:p w14:paraId="0C75F549" w14:textId="77777777" w:rsidR="00112D40" w:rsidRDefault="00112D40">
            <w:pPr>
              <w:rPr>
                <w:sz w:val="2"/>
                <w:szCs w:val="2"/>
              </w:rPr>
            </w:pPr>
          </w:p>
        </w:tc>
        <w:tc>
          <w:tcPr>
            <w:tcW w:w="699" w:type="dxa"/>
            <w:shd w:val="clear" w:color="auto" w:fill="CFDFE7"/>
          </w:tcPr>
          <w:p w14:paraId="244FB7E1" w14:textId="77777777" w:rsidR="00112D40" w:rsidRDefault="003E0739">
            <w:pPr>
              <w:pStyle w:val="TableParagraph"/>
              <w:spacing w:line="223" w:lineRule="exact"/>
              <w:ind w:left="87" w:right="189"/>
              <w:rPr>
                <w:sz w:val="20"/>
              </w:rPr>
            </w:pPr>
            <w:r>
              <w:rPr>
                <w:spacing w:val="-10"/>
                <w:sz w:val="20"/>
              </w:rPr>
              <w:t>O-W</w:t>
            </w:r>
          </w:p>
        </w:tc>
        <w:tc>
          <w:tcPr>
            <w:tcW w:w="961" w:type="dxa"/>
          </w:tcPr>
          <w:p w14:paraId="214DFBB8" w14:textId="77777777" w:rsidR="00112D40" w:rsidRDefault="003E0739">
            <w:pPr>
              <w:pStyle w:val="TableParagraph"/>
              <w:spacing w:line="223" w:lineRule="exact"/>
              <w:ind w:left="107"/>
              <w:jc w:val="left"/>
              <w:rPr>
                <w:sz w:val="20"/>
              </w:rPr>
            </w:pPr>
            <w:r>
              <w:rPr>
                <w:spacing w:val="-5"/>
                <w:sz w:val="20"/>
              </w:rPr>
              <w:t>56%</w:t>
            </w:r>
          </w:p>
        </w:tc>
        <w:tc>
          <w:tcPr>
            <w:tcW w:w="963" w:type="dxa"/>
          </w:tcPr>
          <w:p w14:paraId="47BE9889" w14:textId="77777777" w:rsidR="00112D40" w:rsidRDefault="003E0739">
            <w:pPr>
              <w:pStyle w:val="TableParagraph"/>
              <w:spacing w:line="223" w:lineRule="exact"/>
              <w:ind w:left="106"/>
              <w:jc w:val="left"/>
              <w:rPr>
                <w:sz w:val="20"/>
              </w:rPr>
            </w:pPr>
            <w:r>
              <w:rPr>
                <w:spacing w:val="-5"/>
                <w:sz w:val="20"/>
              </w:rPr>
              <w:t>59%</w:t>
            </w:r>
          </w:p>
        </w:tc>
        <w:tc>
          <w:tcPr>
            <w:tcW w:w="843" w:type="dxa"/>
          </w:tcPr>
          <w:p w14:paraId="75EE9FAD" w14:textId="77777777" w:rsidR="00112D40" w:rsidRDefault="003E0739">
            <w:pPr>
              <w:pStyle w:val="TableParagraph"/>
              <w:spacing w:line="223" w:lineRule="exact"/>
              <w:ind w:left="106"/>
              <w:jc w:val="left"/>
              <w:rPr>
                <w:sz w:val="20"/>
              </w:rPr>
            </w:pPr>
            <w:r>
              <w:rPr>
                <w:spacing w:val="-5"/>
                <w:sz w:val="20"/>
              </w:rPr>
              <w:t>3%-pt</w:t>
            </w:r>
          </w:p>
        </w:tc>
        <w:tc>
          <w:tcPr>
            <w:tcW w:w="853" w:type="dxa"/>
          </w:tcPr>
          <w:p w14:paraId="5E709CDE" w14:textId="77777777" w:rsidR="00112D40" w:rsidRDefault="003E0739">
            <w:pPr>
              <w:pStyle w:val="TableParagraph"/>
              <w:spacing w:line="223" w:lineRule="exact"/>
              <w:ind w:left="108"/>
              <w:jc w:val="left"/>
              <w:rPr>
                <w:sz w:val="20"/>
              </w:rPr>
            </w:pPr>
            <w:r>
              <w:rPr>
                <w:spacing w:val="-10"/>
                <w:sz w:val="20"/>
              </w:rPr>
              <w:t>0</w:t>
            </w:r>
          </w:p>
        </w:tc>
        <w:tc>
          <w:tcPr>
            <w:tcW w:w="961" w:type="dxa"/>
          </w:tcPr>
          <w:p w14:paraId="213ED594" w14:textId="77777777" w:rsidR="00112D40" w:rsidRDefault="003E0739">
            <w:pPr>
              <w:pStyle w:val="TableParagraph"/>
              <w:spacing w:line="223" w:lineRule="exact"/>
              <w:ind w:left="104"/>
              <w:jc w:val="left"/>
              <w:rPr>
                <w:sz w:val="20"/>
              </w:rPr>
            </w:pPr>
            <w:r>
              <w:rPr>
                <w:spacing w:val="-5"/>
                <w:sz w:val="20"/>
              </w:rPr>
              <w:t>59%</w:t>
            </w:r>
          </w:p>
        </w:tc>
        <w:tc>
          <w:tcPr>
            <w:tcW w:w="846" w:type="dxa"/>
          </w:tcPr>
          <w:p w14:paraId="02945BF2" w14:textId="77777777" w:rsidR="00112D40" w:rsidRDefault="003E0739">
            <w:pPr>
              <w:pStyle w:val="TableParagraph"/>
              <w:spacing w:line="223" w:lineRule="exact"/>
              <w:ind w:right="145"/>
              <w:rPr>
                <w:sz w:val="20"/>
              </w:rPr>
            </w:pPr>
            <w:r>
              <w:rPr>
                <w:spacing w:val="-5"/>
                <w:sz w:val="20"/>
              </w:rPr>
              <w:t>3%-pt</w:t>
            </w:r>
          </w:p>
        </w:tc>
        <w:tc>
          <w:tcPr>
            <w:tcW w:w="854" w:type="dxa"/>
          </w:tcPr>
          <w:p w14:paraId="109809D7" w14:textId="77777777" w:rsidR="00112D40" w:rsidRDefault="003E0739">
            <w:pPr>
              <w:pStyle w:val="TableParagraph"/>
              <w:spacing w:line="223" w:lineRule="exact"/>
              <w:ind w:left="103"/>
              <w:jc w:val="left"/>
              <w:rPr>
                <w:sz w:val="20"/>
              </w:rPr>
            </w:pPr>
            <w:r>
              <w:rPr>
                <w:spacing w:val="-10"/>
                <w:sz w:val="20"/>
              </w:rPr>
              <w:t>0</w:t>
            </w:r>
          </w:p>
        </w:tc>
      </w:tr>
      <w:tr w:rsidR="00112D40" w14:paraId="27781E39" w14:textId="77777777">
        <w:trPr>
          <w:trHeight w:val="244"/>
        </w:trPr>
        <w:tc>
          <w:tcPr>
            <w:tcW w:w="365" w:type="dxa"/>
            <w:vMerge w:val="restart"/>
            <w:shd w:val="clear" w:color="auto" w:fill="CFDFE7"/>
          </w:tcPr>
          <w:p w14:paraId="232C835D" w14:textId="77777777" w:rsidR="00112D40" w:rsidRDefault="003E0739">
            <w:pPr>
              <w:pStyle w:val="TableParagraph"/>
              <w:spacing w:line="240" w:lineRule="auto"/>
              <w:ind w:left="107"/>
              <w:jc w:val="left"/>
              <w:rPr>
                <w:sz w:val="20"/>
              </w:rPr>
            </w:pPr>
            <w:r>
              <w:rPr>
                <w:spacing w:val="-10"/>
                <w:sz w:val="20"/>
              </w:rPr>
              <w:t>3</w:t>
            </w:r>
          </w:p>
        </w:tc>
        <w:tc>
          <w:tcPr>
            <w:tcW w:w="699" w:type="dxa"/>
            <w:shd w:val="clear" w:color="auto" w:fill="CFDFE7"/>
          </w:tcPr>
          <w:p w14:paraId="7DB85D2D" w14:textId="77777777" w:rsidR="00112D40" w:rsidRDefault="003E0739">
            <w:pPr>
              <w:pStyle w:val="TableParagraph"/>
              <w:spacing w:line="223" w:lineRule="exact"/>
              <w:ind w:right="189"/>
              <w:rPr>
                <w:sz w:val="20"/>
              </w:rPr>
            </w:pPr>
            <w:r>
              <w:rPr>
                <w:spacing w:val="-10"/>
                <w:sz w:val="20"/>
              </w:rPr>
              <w:t>Z-N</w:t>
            </w:r>
          </w:p>
        </w:tc>
        <w:tc>
          <w:tcPr>
            <w:tcW w:w="961" w:type="dxa"/>
          </w:tcPr>
          <w:p w14:paraId="24DB71BF" w14:textId="77777777" w:rsidR="00112D40" w:rsidRDefault="003E0739">
            <w:pPr>
              <w:pStyle w:val="TableParagraph"/>
              <w:spacing w:line="223" w:lineRule="exact"/>
              <w:ind w:left="107"/>
              <w:jc w:val="left"/>
              <w:rPr>
                <w:sz w:val="20"/>
              </w:rPr>
            </w:pPr>
            <w:r>
              <w:rPr>
                <w:spacing w:val="-5"/>
                <w:sz w:val="20"/>
              </w:rPr>
              <w:t>30%</w:t>
            </w:r>
          </w:p>
        </w:tc>
        <w:tc>
          <w:tcPr>
            <w:tcW w:w="963" w:type="dxa"/>
          </w:tcPr>
          <w:p w14:paraId="11A78388" w14:textId="77777777" w:rsidR="00112D40" w:rsidRDefault="003E0739">
            <w:pPr>
              <w:pStyle w:val="TableParagraph"/>
              <w:spacing w:line="223" w:lineRule="exact"/>
              <w:ind w:left="106"/>
              <w:jc w:val="left"/>
              <w:rPr>
                <w:sz w:val="20"/>
              </w:rPr>
            </w:pPr>
            <w:r>
              <w:rPr>
                <w:spacing w:val="-5"/>
                <w:sz w:val="20"/>
              </w:rPr>
              <w:t>41%</w:t>
            </w:r>
          </w:p>
        </w:tc>
        <w:tc>
          <w:tcPr>
            <w:tcW w:w="843" w:type="dxa"/>
          </w:tcPr>
          <w:p w14:paraId="626DB565" w14:textId="77777777" w:rsidR="00112D40" w:rsidRDefault="003E0739">
            <w:pPr>
              <w:pStyle w:val="TableParagraph"/>
              <w:spacing w:line="223" w:lineRule="exact"/>
              <w:ind w:left="106"/>
              <w:jc w:val="left"/>
              <w:rPr>
                <w:sz w:val="20"/>
              </w:rPr>
            </w:pPr>
            <w:r>
              <w:rPr>
                <w:spacing w:val="-5"/>
                <w:sz w:val="20"/>
              </w:rPr>
              <w:t>12%-pt</w:t>
            </w:r>
          </w:p>
        </w:tc>
        <w:tc>
          <w:tcPr>
            <w:tcW w:w="853" w:type="dxa"/>
          </w:tcPr>
          <w:p w14:paraId="25D4DE5A" w14:textId="77777777" w:rsidR="00112D40" w:rsidRDefault="003E0739">
            <w:pPr>
              <w:pStyle w:val="TableParagraph"/>
              <w:spacing w:line="223" w:lineRule="exact"/>
              <w:ind w:left="108"/>
              <w:jc w:val="left"/>
              <w:rPr>
                <w:sz w:val="20"/>
              </w:rPr>
            </w:pPr>
            <w:r>
              <w:rPr>
                <w:spacing w:val="-10"/>
                <w:sz w:val="20"/>
              </w:rPr>
              <w:t>0</w:t>
            </w:r>
          </w:p>
        </w:tc>
        <w:tc>
          <w:tcPr>
            <w:tcW w:w="961" w:type="dxa"/>
          </w:tcPr>
          <w:p w14:paraId="7262E36E" w14:textId="77777777" w:rsidR="00112D40" w:rsidRDefault="003E0739">
            <w:pPr>
              <w:pStyle w:val="TableParagraph"/>
              <w:spacing w:line="223" w:lineRule="exact"/>
              <w:ind w:left="104"/>
              <w:jc w:val="left"/>
              <w:rPr>
                <w:sz w:val="20"/>
              </w:rPr>
            </w:pPr>
            <w:r>
              <w:rPr>
                <w:spacing w:val="-5"/>
                <w:sz w:val="20"/>
              </w:rPr>
              <w:t>43%</w:t>
            </w:r>
          </w:p>
        </w:tc>
        <w:tc>
          <w:tcPr>
            <w:tcW w:w="846" w:type="dxa"/>
          </w:tcPr>
          <w:p w14:paraId="56BBF0C4" w14:textId="77777777" w:rsidR="00112D40" w:rsidRDefault="003E0739">
            <w:pPr>
              <w:pStyle w:val="TableParagraph"/>
              <w:spacing w:line="223" w:lineRule="exact"/>
              <w:ind w:right="42"/>
              <w:rPr>
                <w:sz w:val="20"/>
              </w:rPr>
            </w:pPr>
            <w:r>
              <w:rPr>
                <w:spacing w:val="-5"/>
                <w:sz w:val="20"/>
              </w:rPr>
              <w:t>13%-pt</w:t>
            </w:r>
          </w:p>
        </w:tc>
        <w:tc>
          <w:tcPr>
            <w:tcW w:w="854" w:type="dxa"/>
          </w:tcPr>
          <w:p w14:paraId="03106826" w14:textId="77777777" w:rsidR="00112D40" w:rsidRDefault="003E0739">
            <w:pPr>
              <w:pStyle w:val="TableParagraph"/>
              <w:spacing w:line="223" w:lineRule="exact"/>
              <w:ind w:left="103"/>
              <w:jc w:val="left"/>
              <w:rPr>
                <w:sz w:val="20"/>
              </w:rPr>
            </w:pPr>
            <w:r>
              <w:rPr>
                <w:spacing w:val="-10"/>
                <w:sz w:val="20"/>
              </w:rPr>
              <w:t>0</w:t>
            </w:r>
          </w:p>
        </w:tc>
      </w:tr>
      <w:tr w:rsidR="00112D40" w14:paraId="6ABFE710" w14:textId="77777777">
        <w:trPr>
          <w:trHeight w:val="244"/>
        </w:trPr>
        <w:tc>
          <w:tcPr>
            <w:tcW w:w="365" w:type="dxa"/>
            <w:vMerge/>
            <w:tcBorders>
              <w:top w:val="nil"/>
            </w:tcBorders>
            <w:shd w:val="clear" w:color="auto" w:fill="CFDFE7"/>
          </w:tcPr>
          <w:p w14:paraId="462C2ED3" w14:textId="77777777" w:rsidR="00112D40" w:rsidRDefault="00112D40">
            <w:pPr>
              <w:rPr>
                <w:sz w:val="2"/>
                <w:szCs w:val="2"/>
              </w:rPr>
            </w:pPr>
          </w:p>
        </w:tc>
        <w:tc>
          <w:tcPr>
            <w:tcW w:w="699" w:type="dxa"/>
            <w:shd w:val="clear" w:color="auto" w:fill="CFDFE7"/>
          </w:tcPr>
          <w:p w14:paraId="280D3563" w14:textId="77777777" w:rsidR="00112D40" w:rsidRDefault="003E0739">
            <w:pPr>
              <w:pStyle w:val="TableParagraph"/>
              <w:spacing w:line="223" w:lineRule="exact"/>
              <w:ind w:left="1" w:right="189"/>
              <w:rPr>
                <w:sz w:val="20"/>
              </w:rPr>
            </w:pPr>
            <w:r>
              <w:rPr>
                <w:spacing w:val="-10"/>
                <w:sz w:val="20"/>
              </w:rPr>
              <w:t>N-Z</w:t>
            </w:r>
          </w:p>
        </w:tc>
        <w:tc>
          <w:tcPr>
            <w:tcW w:w="961" w:type="dxa"/>
          </w:tcPr>
          <w:p w14:paraId="1DC5DD8D" w14:textId="77777777" w:rsidR="00112D40" w:rsidRDefault="003E0739">
            <w:pPr>
              <w:pStyle w:val="TableParagraph"/>
              <w:spacing w:line="223" w:lineRule="exact"/>
              <w:ind w:left="107"/>
              <w:jc w:val="left"/>
              <w:rPr>
                <w:sz w:val="20"/>
              </w:rPr>
            </w:pPr>
            <w:r>
              <w:rPr>
                <w:spacing w:val="-5"/>
                <w:sz w:val="20"/>
              </w:rPr>
              <w:t>27%</w:t>
            </w:r>
          </w:p>
        </w:tc>
        <w:tc>
          <w:tcPr>
            <w:tcW w:w="963" w:type="dxa"/>
          </w:tcPr>
          <w:p w14:paraId="4AD121BF" w14:textId="77777777" w:rsidR="00112D40" w:rsidRDefault="003E0739">
            <w:pPr>
              <w:pStyle w:val="TableParagraph"/>
              <w:spacing w:line="223" w:lineRule="exact"/>
              <w:ind w:left="106"/>
              <w:jc w:val="left"/>
              <w:rPr>
                <w:sz w:val="20"/>
              </w:rPr>
            </w:pPr>
            <w:r>
              <w:rPr>
                <w:spacing w:val="-5"/>
                <w:sz w:val="20"/>
              </w:rPr>
              <w:t>34%</w:t>
            </w:r>
          </w:p>
        </w:tc>
        <w:tc>
          <w:tcPr>
            <w:tcW w:w="843" w:type="dxa"/>
          </w:tcPr>
          <w:p w14:paraId="540866B7" w14:textId="77777777" w:rsidR="00112D40" w:rsidRDefault="003E0739">
            <w:pPr>
              <w:pStyle w:val="TableParagraph"/>
              <w:spacing w:line="223" w:lineRule="exact"/>
              <w:ind w:left="106"/>
              <w:jc w:val="left"/>
              <w:rPr>
                <w:sz w:val="20"/>
              </w:rPr>
            </w:pPr>
            <w:r>
              <w:rPr>
                <w:spacing w:val="-5"/>
                <w:sz w:val="20"/>
              </w:rPr>
              <w:t>7%-pt</w:t>
            </w:r>
          </w:p>
        </w:tc>
        <w:tc>
          <w:tcPr>
            <w:tcW w:w="853" w:type="dxa"/>
          </w:tcPr>
          <w:p w14:paraId="61595B83" w14:textId="77777777" w:rsidR="00112D40" w:rsidRDefault="003E0739">
            <w:pPr>
              <w:pStyle w:val="TableParagraph"/>
              <w:spacing w:line="223" w:lineRule="exact"/>
              <w:ind w:left="108"/>
              <w:jc w:val="left"/>
              <w:rPr>
                <w:sz w:val="20"/>
              </w:rPr>
            </w:pPr>
            <w:r>
              <w:rPr>
                <w:spacing w:val="-10"/>
                <w:sz w:val="20"/>
              </w:rPr>
              <w:t>0</w:t>
            </w:r>
          </w:p>
        </w:tc>
        <w:tc>
          <w:tcPr>
            <w:tcW w:w="961" w:type="dxa"/>
          </w:tcPr>
          <w:p w14:paraId="3C18930C" w14:textId="77777777" w:rsidR="00112D40" w:rsidRDefault="003E0739">
            <w:pPr>
              <w:pStyle w:val="TableParagraph"/>
              <w:spacing w:line="223" w:lineRule="exact"/>
              <w:ind w:left="104"/>
              <w:jc w:val="left"/>
              <w:rPr>
                <w:sz w:val="20"/>
              </w:rPr>
            </w:pPr>
            <w:r>
              <w:rPr>
                <w:spacing w:val="-5"/>
                <w:sz w:val="20"/>
              </w:rPr>
              <w:t>35%</w:t>
            </w:r>
          </w:p>
        </w:tc>
        <w:tc>
          <w:tcPr>
            <w:tcW w:w="846" w:type="dxa"/>
          </w:tcPr>
          <w:p w14:paraId="15CE00C3" w14:textId="77777777" w:rsidR="00112D40" w:rsidRDefault="003E0739">
            <w:pPr>
              <w:pStyle w:val="TableParagraph"/>
              <w:spacing w:line="223" w:lineRule="exact"/>
              <w:ind w:right="145"/>
              <w:rPr>
                <w:sz w:val="20"/>
              </w:rPr>
            </w:pPr>
            <w:r>
              <w:rPr>
                <w:spacing w:val="-5"/>
                <w:sz w:val="20"/>
              </w:rPr>
              <w:t>8%-pt</w:t>
            </w:r>
          </w:p>
        </w:tc>
        <w:tc>
          <w:tcPr>
            <w:tcW w:w="854" w:type="dxa"/>
          </w:tcPr>
          <w:p w14:paraId="1B0004AB" w14:textId="77777777" w:rsidR="00112D40" w:rsidRDefault="003E0739">
            <w:pPr>
              <w:pStyle w:val="TableParagraph"/>
              <w:spacing w:line="223" w:lineRule="exact"/>
              <w:ind w:left="103"/>
              <w:jc w:val="left"/>
              <w:rPr>
                <w:sz w:val="20"/>
              </w:rPr>
            </w:pPr>
            <w:r>
              <w:rPr>
                <w:spacing w:val="-10"/>
                <w:sz w:val="20"/>
              </w:rPr>
              <w:t>0</w:t>
            </w:r>
          </w:p>
        </w:tc>
      </w:tr>
      <w:tr w:rsidR="00112D40" w14:paraId="61D86A2B" w14:textId="77777777">
        <w:trPr>
          <w:trHeight w:val="244"/>
        </w:trPr>
        <w:tc>
          <w:tcPr>
            <w:tcW w:w="365" w:type="dxa"/>
            <w:vMerge w:val="restart"/>
            <w:shd w:val="clear" w:color="auto" w:fill="CFDFE7"/>
          </w:tcPr>
          <w:p w14:paraId="5F1053EF" w14:textId="77777777" w:rsidR="00112D40" w:rsidRDefault="003E0739">
            <w:pPr>
              <w:pStyle w:val="TableParagraph"/>
              <w:spacing w:line="240" w:lineRule="auto"/>
              <w:ind w:left="107"/>
              <w:jc w:val="left"/>
              <w:rPr>
                <w:sz w:val="20"/>
              </w:rPr>
            </w:pPr>
            <w:r>
              <w:rPr>
                <w:spacing w:val="-10"/>
                <w:sz w:val="20"/>
              </w:rPr>
              <w:t>4</w:t>
            </w:r>
          </w:p>
        </w:tc>
        <w:tc>
          <w:tcPr>
            <w:tcW w:w="699" w:type="dxa"/>
            <w:shd w:val="clear" w:color="auto" w:fill="CFDFE7"/>
          </w:tcPr>
          <w:p w14:paraId="1070F316" w14:textId="77777777" w:rsidR="00112D40" w:rsidRDefault="003E0739">
            <w:pPr>
              <w:pStyle w:val="TableParagraph"/>
              <w:spacing w:line="223" w:lineRule="exact"/>
              <w:ind w:left="87" w:right="189"/>
              <w:rPr>
                <w:sz w:val="20"/>
              </w:rPr>
            </w:pPr>
            <w:r>
              <w:rPr>
                <w:spacing w:val="-10"/>
                <w:sz w:val="20"/>
              </w:rPr>
              <w:t>W-O</w:t>
            </w:r>
          </w:p>
        </w:tc>
        <w:tc>
          <w:tcPr>
            <w:tcW w:w="961" w:type="dxa"/>
          </w:tcPr>
          <w:p w14:paraId="582A3EC0" w14:textId="77777777" w:rsidR="00112D40" w:rsidRDefault="003E0739">
            <w:pPr>
              <w:pStyle w:val="TableParagraph"/>
              <w:spacing w:line="223" w:lineRule="exact"/>
              <w:ind w:left="107"/>
              <w:jc w:val="left"/>
              <w:rPr>
                <w:sz w:val="20"/>
              </w:rPr>
            </w:pPr>
            <w:r>
              <w:rPr>
                <w:spacing w:val="-5"/>
                <w:sz w:val="20"/>
              </w:rPr>
              <w:t>0%</w:t>
            </w:r>
          </w:p>
        </w:tc>
        <w:tc>
          <w:tcPr>
            <w:tcW w:w="963" w:type="dxa"/>
          </w:tcPr>
          <w:p w14:paraId="67B62896" w14:textId="77777777" w:rsidR="00112D40" w:rsidRDefault="003E0739">
            <w:pPr>
              <w:pStyle w:val="TableParagraph"/>
              <w:spacing w:line="223" w:lineRule="exact"/>
              <w:ind w:left="106"/>
              <w:jc w:val="left"/>
              <w:rPr>
                <w:sz w:val="20"/>
              </w:rPr>
            </w:pPr>
            <w:r>
              <w:rPr>
                <w:spacing w:val="-5"/>
                <w:sz w:val="20"/>
              </w:rPr>
              <w:t>18%</w:t>
            </w:r>
          </w:p>
        </w:tc>
        <w:tc>
          <w:tcPr>
            <w:tcW w:w="843" w:type="dxa"/>
          </w:tcPr>
          <w:p w14:paraId="523FDE5A" w14:textId="77777777" w:rsidR="00112D40" w:rsidRDefault="003E0739">
            <w:pPr>
              <w:pStyle w:val="TableParagraph"/>
              <w:spacing w:line="223" w:lineRule="exact"/>
              <w:ind w:left="106"/>
              <w:jc w:val="left"/>
              <w:rPr>
                <w:sz w:val="20"/>
              </w:rPr>
            </w:pPr>
            <w:r>
              <w:rPr>
                <w:spacing w:val="-5"/>
                <w:sz w:val="20"/>
              </w:rPr>
              <w:t>18%-pt</w:t>
            </w:r>
          </w:p>
        </w:tc>
        <w:tc>
          <w:tcPr>
            <w:tcW w:w="853" w:type="dxa"/>
          </w:tcPr>
          <w:p w14:paraId="7742170E" w14:textId="77777777" w:rsidR="00112D40" w:rsidRDefault="003E0739">
            <w:pPr>
              <w:pStyle w:val="TableParagraph"/>
              <w:spacing w:line="223" w:lineRule="exact"/>
              <w:ind w:left="108"/>
              <w:jc w:val="left"/>
              <w:rPr>
                <w:sz w:val="20"/>
              </w:rPr>
            </w:pPr>
            <w:r>
              <w:rPr>
                <w:spacing w:val="-10"/>
                <w:sz w:val="20"/>
              </w:rPr>
              <w:t>0</w:t>
            </w:r>
          </w:p>
        </w:tc>
        <w:tc>
          <w:tcPr>
            <w:tcW w:w="961" w:type="dxa"/>
          </w:tcPr>
          <w:p w14:paraId="3D7B77A9" w14:textId="77777777" w:rsidR="00112D40" w:rsidRDefault="003E0739">
            <w:pPr>
              <w:pStyle w:val="TableParagraph"/>
              <w:spacing w:line="223" w:lineRule="exact"/>
              <w:ind w:left="104"/>
              <w:jc w:val="left"/>
              <w:rPr>
                <w:sz w:val="20"/>
              </w:rPr>
            </w:pPr>
            <w:r>
              <w:rPr>
                <w:spacing w:val="-5"/>
                <w:sz w:val="20"/>
              </w:rPr>
              <w:t>20%</w:t>
            </w:r>
          </w:p>
        </w:tc>
        <w:tc>
          <w:tcPr>
            <w:tcW w:w="846" w:type="dxa"/>
          </w:tcPr>
          <w:p w14:paraId="44AA66BC" w14:textId="77777777" w:rsidR="00112D40" w:rsidRDefault="003E0739">
            <w:pPr>
              <w:pStyle w:val="TableParagraph"/>
              <w:spacing w:line="223" w:lineRule="exact"/>
              <w:ind w:right="42"/>
              <w:rPr>
                <w:sz w:val="20"/>
              </w:rPr>
            </w:pPr>
            <w:r>
              <w:rPr>
                <w:spacing w:val="-5"/>
                <w:sz w:val="20"/>
              </w:rPr>
              <w:t>20%-pt</w:t>
            </w:r>
          </w:p>
        </w:tc>
        <w:tc>
          <w:tcPr>
            <w:tcW w:w="854" w:type="dxa"/>
            <w:shd w:val="clear" w:color="auto" w:fill="FAE3D4"/>
          </w:tcPr>
          <w:p w14:paraId="58341A0E" w14:textId="77777777" w:rsidR="00112D40" w:rsidRDefault="003E0739">
            <w:pPr>
              <w:pStyle w:val="TableParagraph"/>
              <w:spacing w:line="223" w:lineRule="exact"/>
              <w:ind w:left="103"/>
              <w:jc w:val="left"/>
              <w:rPr>
                <w:sz w:val="20"/>
              </w:rPr>
            </w:pPr>
            <w:r>
              <w:rPr>
                <w:spacing w:val="-10"/>
                <w:sz w:val="20"/>
              </w:rPr>
              <w:t>-1</w:t>
            </w:r>
          </w:p>
        </w:tc>
      </w:tr>
      <w:tr w:rsidR="00112D40" w14:paraId="131E3110" w14:textId="77777777">
        <w:trPr>
          <w:trHeight w:val="244"/>
        </w:trPr>
        <w:tc>
          <w:tcPr>
            <w:tcW w:w="365" w:type="dxa"/>
            <w:vMerge/>
            <w:tcBorders>
              <w:top w:val="nil"/>
            </w:tcBorders>
            <w:shd w:val="clear" w:color="auto" w:fill="CFDFE7"/>
          </w:tcPr>
          <w:p w14:paraId="466DE0B7" w14:textId="77777777" w:rsidR="00112D40" w:rsidRDefault="00112D40">
            <w:pPr>
              <w:rPr>
                <w:sz w:val="2"/>
                <w:szCs w:val="2"/>
              </w:rPr>
            </w:pPr>
          </w:p>
        </w:tc>
        <w:tc>
          <w:tcPr>
            <w:tcW w:w="699" w:type="dxa"/>
            <w:shd w:val="clear" w:color="auto" w:fill="CFDFE7"/>
          </w:tcPr>
          <w:p w14:paraId="0052B84E" w14:textId="77777777" w:rsidR="00112D40" w:rsidRDefault="003E0739">
            <w:pPr>
              <w:pStyle w:val="TableParagraph"/>
              <w:spacing w:line="223" w:lineRule="exact"/>
              <w:ind w:left="87" w:right="189"/>
              <w:rPr>
                <w:sz w:val="20"/>
              </w:rPr>
            </w:pPr>
            <w:r>
              <w:rPr>
                <w:spacing w:val="-10"/>
                <w:sz w:val="20"/>
              </w:rPr>
              <w:t>O-W</w:t>
            </w:r>
          </w:p>
        </w:tc>
        <w:tc>
          <w:tcPr>
            <w:tcW w:w="961" w:type="dxa"/>
          </w:tcPr>
          <w:p w14:paraId="00754A6D" w14:textId="77777777" w:rsidR="00112D40" w:rsidRDefault="003E0739">
            <w:pPr>
              <w:pStyle w:val="TableParagraph"/>
              <w:spacing w:line="223" w:lineRule="exact"/>
              <w:ind w:left="107"/>
              <w:jc w:val="left"/>
              <w:rPr>
                <w:sz w:val="20"/>
              </w:rPr>
            </w:pPr>
            <w:r>
              <w:rPr>
                <w:spacing w:val="-5"/>
                <w:sz w:val="20"/>
              </w:rPr>
              <w:t>0%</w:t>
            </w:r>
          </w:p>
        </w:tc>
        <w:tc>
          <w:tcPr>
            <w:tcW w:w="963" w:type="dxa"/>
          </w:tcPr>
          <w:p w14:paraId="2EB4F305" w14:textId="77777777" w:rsidR="00112D40" w:rsidRDefault="003E0739">
            <w:pPr>
              <w:pStyle w:val="TableParagraph"/>
              <w:spacing w:line="223" w:lineRule="exact"/>
              <w:ind w:left="106"/>
              <w:jc w:val="left"/>
              <w:rPr>
                <w:sz w:val="20"/>
              </w:rPr>
            </w:pPr>
            <w:r>
              <w:rPr>
                <w:spacing w:val="-5"/>
                <w:sz w:val="20"/>
              </w:rPr>
              <w:t>15%</w:t>
            </w:r>
          </w:p>
        </w:tc>
        <w:tc>
          <w:tcPr>
            <w:tcW w:w="843" w:type="dxa"/>
          </w:tcPr>
          <w:p w14:paraId="6EDBCA3D" w14:textId="77777777" w:rsidR="00112D40" w:rsidRDefault="003E0739">
            <w:pPr>
              <w:pStyle w:val="TableParagraph"/>
              <w:spacing w:line="223" w:lineRule="exact"/>
              <w:ind w:left="106"/>
              <w:jc w:val="left"/>
              <w:rPr>
                <w:sz w:val="20"/>
              </w:rPr>
            </w:pPr>
            <w:r>
              <w:rPr>
                <w:spacing w:val="-5"/>
                <w:sz w:val="20"/>
              </w:rPr>
              <w:t>15%-pt</w:t>
            </w:r>
          </w:p>
        </w:tc>
        <w:tc>
          <w:tcPr>
            <w:tcW w:w="853" w:type="dxa"/>
          </w:tcPr>
          <w:p w14:paraId="00EA66E6" w14:textId="77777777" w:rsidR="00112D40" w:rsidRDefault="003E0739">
            <w:pPr>
              <w:pStyle w:val="TableParagraph"/>
              <w:spacing w:line="223" w:lineRule="exact"/>
              <w:ind w:left="108"/>
              <w:jc w:val="left"/>
              <w:rPr>
                <w:sz w:val="20"/>
              </w:rPr>
            </w:pPr>
            <w:r>
              <w:rPr>
                <w:spacing w:val="-10"/>
                <w:sz w:val="20"/>
              </w:rPr>
              <w:t>0</w:t>
            </w:r>
          </w:p>
        </w:tc>
        <w:tc>
          <w:tcPr>
            <w:tcW w:w="961" w:type="dxa"/>
          </w:tcPr>
          <w:p w14:paraId="3B7A25D9" w14:textId="77777777" w:rsidR="00112D40" w:rsidRDefault="003E0739">
            <w:pPr>
              <w:pStyle w:val="TableParagraph"/>
              <w:spacing w:line="223" w:lineRule="exact"/>
              <w:ind w:left="104"/>
              <w:jc w:val="left"/>
              <w:rPr>
                <w:sz w:val="20"/>
              </w:rPr>
            </w:pPr>
            <w:r>
              <w:rPr>
                <w:spacing w:val="-5"/>
                <w:sz w:val="20"/>
              </w:rPr>
              <w:t>17%</w:t>
            </w:r>
          </w:p>
        </w:tc>
        <w:tc>
          <w:tcPr>
            <w:tcW w:w="846" w:type="dxa"/>
          </w:tcPr>
          <w:p w14:paraId="580ADAAF" w14:textId="77777777" w:rsidR="00112D40" w:rsidRDefault="003E0739">
            <w:pPr>
              <w:pStyle w:val="TableParagraph"/>
              <w:spacing w:line="223" w:lineRule="exact"/>
              <w:ind w:right="42"/>
              <w:rPr>
                <w:sz w:val="20"/>
              </w:rPr>
            </w:pPr>
            <w:r>
              <w:rPr>
                <w:spacing w:val="-5"/>
                <w:sz w:val="20"/>
              </w:rPr>
              <w:t>17%-pt</w:t>
            </w:r>
          </w:p>
        </w:tc>
        <w:tc>
          <w:tcPr>
            <w:tcW w:w="854" w:type="dxa"/>
          </w:tcPr>
          <w:p w14:paraId="3374639C" w14:textId="77777777" w:rsidR="00112D40" w:rsidRDefault="003E0739">
            <w:pPr>
              <w:pStyle w:val="TableParagraph"/>
              <w:spacing w:line="223" w:lineRule="exact"/>
              <w:ind w:left="103"/>
              <w:jc w:val="left"/>
              <w:rPr>
                <w:sz w:val="20"/>
              </w:rPr>
            </w:pPr>
            <w:r>
              <w:rPr>
                <w:spacing w:val="-10"/>
                <w:sz w:val="20"/>
              </w:rPr>
              <w:t>0</w:t>
            </w:r>
          </w:p>
        </w:tc>
      </w:tr>
      <w:tr w:rsidR="00112D40" w14:paraId="7FE52CCE" w14:textId="77777777">
        <w:trPr>
          <w:trHeight w:val="241"/>
        </w:trPr>
        <w:tc>
          <w:tcPr>
            <w:tcW w:w="365" w:type="dxa"/>
            <w:vMerge w:val="restart"/>
            <w:shd w:val="clear" w:color="auto" w:fill="CFDFE7"/>
          </w:tcPr>
          <w:p w14:paraId="084D010B" w14:textId="77777777" w:rsidR="00112D40" w:rsidRDefault="003E0739">
            <w:pPr>
              <w:pStyle w:val="TableParagraph"/>
              <w:spacing w:before="0" w:line="243" w:lineRule="exact"/>
              <w:ind w:left="107"/>
              <w:jc w:val="left"/>
              <w:rPr>
                <w:sz w:val="20"/>
              </w:rPr>
            </w:pPr>
            <w:r>
              <w:rPr>
                <w:spacing w:val="-10"/>
                <w:sz w:val="20"/>
              </w:rPr>
              <w:t>5</w:t>
            </w:r>
          </w:p>
        </w:tc>
        <w:tc>
          <w:tcPr>
            <w:tcW w:w="699" w:type="dxa"/>
            <w:shd w:val="clear" w:color="auto" w:fill="CFDFE7"/>
          </w:tcPr>
          <w:p w14:paraId="0D2DA864" w14:textId="77777777" w:rsidR="00112D40" w:rsidRDefault="003E0739">
            <w:pPr>
              <w:pStyle w:val="TableParagraph"/>
              <w:spacing w:before="0" w:line="222" w:lineRule="exact"/>
              <w:ind w:left="87" w:right="189"/>
              <w:rPr>
                <w:sz w:val="20"/>
              </w:rPr>
            </w:pPr>
            <w:r>
              <w:rPr>
                <w:spacing w:val="-10"/>
                <w:sz w:val="20"/>
              </w:rPr>
              <w:t>W-O</w:t>
            </w:r>
          </w:p>
        </w:tc>
        <w:tc>
          <w:tcPr>
            <w:tcW w:w="961" w:type="dxa"/>
          </w:tcPr>
          <w:p w14:paraId="2BA1A9F2" w14:textId="77777777" w:rsidR="00112D40" w:rsidRDefault="003E0739">
            <w:pPr>
              <w:pStyle w:val="TableParagraph"/>
              <w:spacing w:before="0" w:line="222" w:lineRule="exact"/>
              <w:ind w:left="107"/>
              <w:jc w:val="left"/>
              <w:rPr>
                <w:sz w:val="20"/>
              </w:rPr>
            </w:pPr>
            <w:r>
              <w:rPr>
                <w:spacing w:val="-5"/>
                <w:sz w:val="20"/>
              </w:rPr>
              <w:t>0%</w:t>
            </w:r>
          </w:p>
        </w:tc>
        <w:tc>
          <w:tcPr>
            <w:tcW w:w="963" w:type="dxa"/>
          </w:tcPr>
          <w:p w14:paraId="7401636E" w14:textId="77777777" w:rsidR="00112D40" w:rsidRDefault="003E0739">
            <w:pPr>
              <w:pStyle w:val="TableParagraph"/>
              <w:spacing w:before="0" w:line="222" w:lineRule="exact"/>
              <w:ind w:left="106"/>
              <w:jc w:val="left"/>
              <w:rPr>
                <w:sz w:val="20"/>
              </w:rPr>
            </w:pPr>
            <w:r>
              <w:rPr>
                <w:spacing w:val="-5"/>
                <w:sz w:val="20"/>
              </w:rPr>
              <w:t>15%</w:t>
            </w:r>
          </w:p>
        </w:tc>
        <w:tc>
          <w:tcPr>
            <w:tcW w:w="843" w:type="dxa"/>
          </w:tcPr>
          <w:p w14:paraId="74506DD7" w14:textId="77777777" w:rsidR="00112D40" w:rsidRDefault="003E0739">
            <w:pPr>
              <w:pStyle w:val="TableParagraph"/>
              <w:spacing w:before="0" w:line="222" w:lineRule="exact"/>
              <w:ind w:left="106"/>
              <w:jc w:val="left"/>
              <w:rPr>
                <w:sz w:val="20"/>
              </w:rPr>
            </w:pPr>
            <w:r>
              <w:rPr>
                <w:spacing w:val="-5"/>
                <w:sz w:val="20"/>
              </w:rPr>
              <w:t>15%-pt</w:t>
            </w:r>
          </w:p>
        </w:tc>
        <w:tc>
          <w:tcPr>
            <w:tcW w:w="853" w:type="dxa"/>
          </w:tcPr>
          <w:p w14:paraId="4C92CD1D" w14:textId="77777777" w:rsidR="00112D40" w:rsidRDefault="003E0739">
            <w:pPr>
              <w:pStyle w:val="TableParagraph"/>
              <w:spacing w:before="0" w:line="222" w:lineRule="exact"/>
              <w:ind w:left="108"/>
              <w:jc w:val="left"/>
              <w:rPr>
                <w:sz w:val="20"/>
              </w:rPr>
            </w:pPr>
            <w:r>
              <w:rPr>
                <w:spacing w:val="-10"/>
                <w:sz w:val="20"/>
              </w:rPr>
              <w:t>0</w:t>
            </w:r>
          </w:p>
        </w:tc>
        <w:tc>
          <w:tcPr>
            <w:tcW w:w="961" w:type="dxa"/>
          </w:tcPr>
          <w:p w14:paraId="36D39CB0" w14:textId="77777777" w:rsidR="00112D40" w:rsidRDefault="003E0739">
            <w:pPr>
              <w:pStyle w:val="TableParagraph"/>
              <w:spacing w:before="0" w:line="222" w:lineRule="exact"/>
              <w:ind w:left="104"/>
              <w:jc w:val="left"/>
              <w:rPr>
                <w:sz w:val="20"/>
              </w:rPr>
            </w:pPr>
            <w:r>
              <w:rPr>
                <w:spacing w:val="-5"/>
                <w:sz w:val="20"/>
              </w:rPr>
              <w:t>17%</w:t>
            </w:r>
          </w:p>
        </w:tc>
        <w:tc>
          <w:tcPr>
            <w:tcW w:w="846" w:type="dxa"/>
          </w:tcPr>
          <w:p w14:paraId="6F2EECE4" w14:textId="77777777" w:rsidR="00112D40" w:rsidRDefault="003E0739">
            <w:pPr>
              <w:pStyle w:val="TableParagraph"/>
              <w:spacing w:before="0" w:line="222" w:lineRule="exact"/>
              <w:ind w:right="42"/>
              <w:rPr>
                <w:sz w:val="20"/>
              </w:rPr>
            </w:pPr>
            <w:r>
              <w:rPr>
                <w:spacing w:val="-5"/>
                <w:sz w:val="20"/>
              </w:rPr>
              <w:t>17%-pt</w:t>
            </w:r>
          </w:p>
        </w:tc>
        <w:tc>
          <w:tcPr>
            <w:tcW w:w="854" w:type="dxa"/>
          </w:tcPr>
          <w:p w14:paraId="7642E8AD" w14:textId="77777777" w:rsidR="00112D40" w:rsidRDefault="003E0739">
            <w:pPr>
              <w:pStyle w:val="TableParagraph"/>
              <w:spacing w:before="0" w:line="222" w:lineRule="exact"/>
              <w:ind w:left="103"/>
              <w:jc w:val="left"/>
              <w:rPr>
                <w:sz w:val="20"/>
              </w:rPr>
            </w:pPr>
            <w:r>
              <w:rPr>
                <w:spacing w:val="-10"/>
                <w:sz w:val="20"/>
              </w:rPr>
              <w:t>0</w:t>
            </w:r>
          </w:p>
        </w:tc>
      </w:tr>
      <w:tr w:rsidR="00112D40" w14:paraId="11E1D7C5" w14:textId="77777777">
        <w:trPr>
          <w:trHeight w:val="246"/>
        </w:trPr>
        <w:tc>
          <w:tcPr>
            <w:tcW w:w="365" w:type="dxa"/>
            <w:vMerge/>
            <w:tcBorders>
              <w:top w:val="nil"/>
            </w:tcBorders>
            <w:shd w:val="clear" w:color="auto" w:fill="CFDFE7"/>
          </w:tcPr>
          <w:p w14:paraId="15F4D3B3" w14:textId="77777777" w:rsidR="00112D40" w:rsidRDefault="00112D40">
            <w:pPr>
              <w:rPr>
                <w:sz w:val="2"/>
                <w:szCs w:val="2"/>
              </w:rPr>
            </w:pPr>
          </w:p>
        </w:tc>
        <w:tc>
          <w:tcPr>
            <w:tcW w:w="699" w:type="dxa"/>
            <w:shd w:val="clear" w:color="auto" w:fill="CFDFE7"/>
          </w:tcPr>
          <w:p w14:paraId="6C6A2D0D" w14:textId="77777777" w:rsidR="00112D40" w:rsidRDefault="003E0739">
            <w:pPr>
              <w:pStyle w:val="TableParagraph"/>
              <w:spacing w:line="225" w:lineRule="exact"/>
              <w:ind w:left="87" w:right="189"/>
              <w:rPr>
                <w:sz w:val="20"/>
              </w:rPr>
            </w:pPr>
            <w:r>
              <w:rPr>
                <w:spacing w:val="-10"/>
                <w:sz w:val="20"/>
              </w:rPr>
              <w:t>O-W</w:t>
            </w:r>
          </w:p>
        </w:tc>
        <w:tc>
          <w:tcPr>
            <w:tcW w:w="961" w:type="dxa"/>
          </w:tcPr>
          <w:p w14:paraId="404F4050" w14:textId="77777777" w:rsidR="00112D40" w:rsidRDefault="003E0739">
            <w:pPr>
              <w:pStyle w:val="TableParagraph"/>
              <w:spacing w:line="225" w:lineRule="exact"/>
              <w:ind w:left="107"/>
              <w:jc w:val="left"/>
              <w:rPr>
                <w:sz w:val="20"/>
              </w:rPr>
            </w:pPr>
            <w:r>
              <w:rPr>
                <w:spacing w:val="-5"/>
                <w:sz w:val="20"/>
              </w:rPr>
              <w:t>0%</w:t>
            </w:r>
          </w:p>
        </w:tc>
        <w:tc>
          <w:tcPr>
            <w:tcW w:w="963" w:type="dxa"/>
          </w:tcPr>
          <w:p w14:paraId="3B6308D1" w14:textId="77777777" w:rsidR="00112D40" w:rsidRDefault="003E0739">
            <w:pPr>
              <w:pStyle w:val="TableParagraph"/>
              <w:spacing w:line="225" w:lineRule="exact"/>
              <w:ind w:left="106"/>
              <w:jc w:val="left"/>
              <w:rPr>
                <w:sz w:val="20"/>
              </w:rPr>
            </w:pPr>
            <w:r>
              <w:rPr>
                <w:spacing w:val="-5"/>
                <w:sz w:val="20"/>
              </w:rPr>
              <w:t>18%</w:t>
            </w:r>
          </w:p>
        </w:tc>
        <w:tc>
          <w:tcPr>
            <w:tcW w:w="843" w:type="dxa"/>
          </w:tcPr>
          <w:p w14:paraId="615605E7" w14:textId="77777777" w:rsidR="00112D40" w:rsidRDefault="003E0739">
            <w:pPr>
              <w:pStyle w:val="TableParagraph"/>
              <w:spacing w:line="225" w:lineRule="exact"/>
              <w:ind w:left="106"/>
              <w:jc w:val="left"/>
              <w:rPr>
                <w:sz w:val="20"/>
              </w:rPr>
            </w:pPr>
            <w:r>
              <w:rPr>
                <w:spacing w:val="-5"/>
                <w:sz w:val="20"/>
              </w:rPr>
              <w:t>18%-pt</w:t>
            </w:r>
          </w:p>
        </w:tc>
        <w:tc>
          <w:tcPr>
            <w:tcW w:w="853" w:type="dxa"/>
          </w:tcPr>
          <w:p w14:paraId="3C2D4FCD" w14:textId="77777777" w:rsidR="00112D40" w:rsidRDefault="003E0739">
            <w:pPr>
              <w:pStyle w:val="TableParagraph"/>
              <w:spacing w:line="225" w:lineRule="exact"/>
              <w:ind w:left="108"/>
              <w:jc w:val="left"/>
              <w:rPr>
                <w:sz w:val="20"/>
              </w:rPr>
            </w:pPr>
            <w:r>
              <w:rPr>
                <w:spacing w:val="-10"/>
                <w:sz w:val="20"/>
              </w:rPr>
              <w:t>0</w:t>
            </w:r>
          </w:p>
        </w:tc>
        <w:tc>
          <w:tcPr>
            <w:tcW w:w="961" w:type="dxa"/>
          </w:tcPr>
          <w:p w14:paraId="315B3FFE" w14:textId="77777777" w:rsidR="00112D40" w:rsidRDefault="003E0739">
            <w:pPr>
              <w:pStyle w:val="TableParagraph"/>
              <w:spacing w:line="225" w:lineRule="exact"/>
              <w:ind w:left="104"/>
              <w:jc w:val="left"/>
              <w:rPr>
                <w:sz w:val="20"/>
              </w:rPr>
            </w:pPr>
            <w:r>
              <w:rPr>
                <w:spacing w:val="-5"/>
                <w:sz w:val="20"/>
              </w:rPr>
              <w:t>20%</w:t>
            </w:r>
          </w:p>
        </w:tc>
        <w:tc>
          <w:tcPr>
            <w:tcW w:w="846" w:type="dxa"/>
          </w:tcPr>
          <w:p w14:paraId="14B2C8EB" w14:textId="77777777" w:rsidR="00112D40" w:rsidRDefault="003E0739">
            <w:pPr>
              <w:pStyle w:val="TableParagraph"/>
              <w:spacing w:line="225" w:lineRule="exact"/>
              <w:ind w:right="42"/>
              <w:rPr>
                <w:sz w:val="20"/>
              </w:rPr>
            </w:pPr>
            <w:r>
              <w:rPr>
                <w:spacing w:val="-5"/>
                <w:sz w:val="20"/>
              </w:rPr>
              <w:t>20%-pt</w:t>
            </w:r>
          </w:p>
        </w:tc>
        <w:tc>
          <w:tcPr>
            <w:tcW w:w="854" w:type="dxa"/>
            <w:shd w:val="clear" w:color="auto" w:fill="FAE3D4"/>
          </w:tcPr>
          <w:p w14:paraId="29D2AA73" w14:textId="77777777" w:rsidR="00112D40" w:rsidRDefault="003E0739">
            <w:pPr>
              <w:pStyle w:val="TableParagraph"/>
              <w:spacing w:line="225" w:lineRule="exact"/>
              <w:ind w:left="103"/>
              <w:jc w:val="left"/>
              <w:rPr>
                <w:sz w:val="20"/>
              </w:rPr>
            </w:pPr>
            <w:r>
              <w:rPr>
                <w:spacing w:val="-10"/>
                <w:sz w:val="20"/>
              </w:rPr>
              <w:t>-1</w:t>
            </w:r>
          </w:p>
        </w:tc>
      </w:tr>
    </w:tbl>
    <w:p w14:paraId="201F59D0" w14:textId="77777777" w:rsidR="00112D40" w:rsidRDefault="00112D40">
      <w:pPr>
        <w:spacing w:line="225" w:lineRule="exact"/>
        <w:rPr>
          <w:sz w:val="20"/>
        </w:rPr>
        <w:sectPr w:rsidR="00112D40">
          <w:pgSz w:w="11910" w:h="16840"/>
          <w:pgMar w:top="1460" w:right="260" w:bottom="1280" w:left="940" w:header="748" w:footer="1095" w:gutter="0"/>
          <w:cols w:space="720"/>
        </w:sectPr>
      </w:pPr>
    </w:p>
    <w:p w14:paraId="6DC551B5" w14:textId="77777777" w:rsidR="00112D40" w:rsidRDefault="00112D40">
      <w:pPr>
        <w:pStyle w:val="BodyText"/>
        <w:rPr>
          <w:i/>
          <w:sz w:val="18"/>
        </w:rPr>
      </w:pPr>
    </w:p>
    <w:p w14:paraId="45DC8217" w14:textId="77777777" w:rsidR="00112D40" w:rsidRDefault="00112D40">
      <w:pPr>
        <w:pStyle w:val="BodyText"/>
        <w:rPr>
          <w:i/>
          <w:sz w:val="18"/>
        </w:rPr>
      </w:pPr>
    </w:p>
    <w:p w14:paraId="37779794" w14:textId="77777777" w:rsidR="00112D40" w:rsidRDefault="00112D40">
      <w:pPr>
        <w:pStyle w:val="BodyText"/>
        <w:spacing w:before="130"/>
        <w:rPr>
          <w:i/>
          <w:sz w:val="18"/>
        </w:rPr>
      </w:pPr>
    </w:p>
    <w:p w14:paraId="01FEDFD6" w14:textId="77777777" w:rsidR="00112D40" w:rsidRDefault="003E0739">
      <w:pPr>
        <w:spacing w:before="1"/>
        <w:ind w:left="1611"/>
        <w:rPr>
          <w:i/>
          <w:sz w:val="18"/>
        </w:rPr>
      </w:pPr>
      <w:r>
        <w:rPr>
          <w:i/>
          <w:color w:val="005B82"/>
          <w:sz w:val="18"/>
        </w:rPr>
        <w:t xml:space="preserve">Tableau 5-51 : Évolution de la densité du trafic sur les </w:t>
      </w:r>
      <w:r>
        <w:rPr>
          <w:i/>
          <w:color w:val="005B82"/>
          <w:sz w:val="18"/>
        </w:rPr>
        <w:t xml:space="preserve">routes VO : BAC_0-1-0-0 et BAC_0-2-0-0 vs BAC_0-0-0 : </w:t>
      </w:r>
      <w:r>
        <w:rPr>
          <w:i/>
          <w:color w:val="005B82"/>
          <w:spacing w:val="-2"/>
          <w:sz w:val="18"/>
        </w:rPr>
        <w:t>heure de pointe du soir</w:t>
      </w:r>
    </w:p>
    <w:p w14:paraId="29DDCAC4" w14:textId="77777777" w:rsidR="00112D40" w:rsidRDefault="00112D40">
      <w:pPr>
        <w:pStyle w:val="BodyText"/>
        <w:spacing w:before="10" w:after="1"/>
        <w:rPr>
          <w:i/>
          <w:sz w:val="15"/>
        </w:rPr>
      </w:pPr>
    </w:p>
    <w:tbl>
      <w:tblPr>
        <w:tblW w:w="0" w:type="auto"/>
        <w:tblInd w:w="184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65"/>
        <w:gridCol w:w="699"/>
        <w:gridCol w:w="961"/>
        <w:gridCol w:w="963"/>
        <w:gridCol w:w="843"/>
        <w:gridCol w:w="853"/>
        <w:gridCol w:w="961"/>
        <w:gridCol w:w="846"/>
        <w:gridCol w:w="854"/>
      </w:tblGrid>
      <w:tr w:rsidR="00112D40" w14:paraId="10EA4022" w14:textId="77777777">
        <w:trPr>
          <w:trHeight w:val="256"/>
        </w:trPr>
        <w:tc>
          <w:tcPr>
            <w:tcW w:w="7345" w:type="dxa"/>
            <w:gridSpan w:val="9"/>
            <w:tcBorders>
              <w:top w:val="nil"/>
              <w:left w:val="nil"/>
              <w:bottom w:val="nil"/>
              <w:right w:val="nil"/>
            </w:tcBorders>
            <w:shd w:val="clear" w:color="auto" w:fill="7EACC0"/>
          </w:tcPr>
          <w:p w14:paraId="3CB8999F" w14:textId="77777777" w:rsidR="00112D40" w:rsidRDefault="003E0739">
            <w:pPr>
              <w:pStyle w:val="TableParagraph"/>
              <w:tabs>
                <w:tab w:val="left" w:pos="2136"/>
                <w:tab w:val="left" w:pos="4793"/>
              </w:tabs>
              <w:spacing w:before="0" w:line="237" w:lineRule="exact"/>
              <w:ind w:left="1176"/>
              <w:jc w:val="left"/>
              <w:rPr>
                <w:b/>
                <w:sz w:val="20"/>
              </w:rPr>
            </w:pPr>
            <w:r>
              <w:rPr>
                <w:b/>
                <w:spacing w:val="-2"/>
                <w:sz w:val="20"/>
              </w:rPr>
              <w:t>BAC0000</w:t>
            </w:r>
            <w:r>
              <w:rPr>
                <w:b/>
                <w:sz w:val="20"/>
              </w:rPr>
              <w:tab/>
            </w:r>
            <w:r>
              <w:rPr>
                <w:b/>
                <w:spacing w:val="-2"/>
                <w:sz w:val="20"/>
              </w:rPr>
              <w:t>BAC0100</w:t>
            </w:r>
            <w:r>
              <w:rPr>
                <w:b/>
                <w:sz w:val="20"/>
              </w:rPr>
              <w:tab/>
            </w:r>
            <w:r>
              <w:rPr>
                <w:b/>
                <w:spacing w:val="-2"/>
                <w:sz w:val="20"/>
              </w:rPr>
              <w:t>BAC0200</w:t>
            </w:r>
          </w:p>
        </w:tc>
      </w:tr>
      <w:tr w:rsidR="00112D40" w14:paraId="02D4EE30" w14:textId="77777777">
        <w:trPr>
          <w:trHeight w:val="244"/>
        </w:trPr>
        <w:tc>
          <w:tcPr>
            <w:tcW w:w="1064" w:type="dxa"/>
            <w:gridSpan w:val="2"/>
            <w:tcBorders>
              <w:top w:val="nil"/>
            </w:tcBorders>
            <w:shd w:val="clear" w:color="auto" w:fill="7EACC0"/>
          </w:tcPr>
          <w:p w14:paraId="05AB03E4" w14:textId="77777777" w:rsidR="00112D40" w:rsidRDefault="00112D40">
            <w:pPr>
              <w:pStyle w:val="TableParagraph"/>
              <w:spacing w:before="0" w:line="240" w:lineRule="auto"/>
              <w:jc w:val="left"/>
              <w:rPr>
                <w:rFonts w:ascii="Times New Roman"/>
                <w:sz w:val="16"/>
              </w:rPr>
            </w:pPr>
          </w:p>
        </w:tc>
        <w:tc>
          <w:tcPr>
            <w:tcW w:w="961" w:type="dxa"/>
            <w:tcBorders>
              <w:top w:val="nil"/>
            </w:tcBorders>
            <w:shd w:val="clear" w:color="auto" w:fill="7EACC0"/>
          </w:tcPr>
          <w:p w14:paraId="0CC0E366" w14:textId="77777777" w:rsidR="00112D40" w:rsidRDefault="003E0739">
            <w:pPr>
              <w:pStyle w:val="TableParagraph"/>
              <w:spacing w:line="223" w:lineRule="exact"/>
              <w:ind w:left="107"/>
              <w:jc w:val="left"/>
              <w:rPr>
                <w:sz w:val="20"/>
              </w:rPr>
            </w:pPr>
            <w:r>
              <w:rPr>
                <w:spacing w:val="-5"/>
                <w:sz w:val="20"/>
              </w:rPr>
              <w:t>V/C</w:t>
            </w:r>
          </w:p>
        </w:tc>
        <w:tc>
          <w:tcPr>
            <w:tcW w:w="963" w:type="dxa"/>
            <w:tcBorders>
              <w:top w:val="nil"/>
            </w:tcBorders>
            <w:shd w:val="clear" w:color="auto" w:fill="7EACC0"/>
          </w:tcPr>
          <w:p w14:paraId="5EE081EA" w14:textId="77777777" w:rsidR="00112D40" w:rsidRDefault="003E0739">
            <w:pPr>
              <w:pStyle w:val="TableParagraph"/>
              <w:spacing w:line="223" w:lineRule="exact"/>
              <w:ind w:left="106"/>
              <w:jc w:val="left"/>
              <w:rPr>
                <w:sz w:val="20"/>
              </w:rPr>
            </w:pPr>
            <w:r>
              <w:rPr>
                <w:spacing w:val="-5"/>
                <w:sz w:val="20"/>
              </w:rPr>
              <w:t>V/C</w:t>
            </w:r>
          </w:p>
        </w:tc>
        <w:tc>
          <w:tcPr>
            <w:tcW w:w="843" w:type="dxa"/>
            <w:tcBorders>
              <w:top w:val="nil"/>
            </w:tcBorders>
            <w:shd w:val="clear" w:color="auto" w:fill="7EACC0"/>
          </w:tcPr>
          <w:p w14:paraId="65E4E13F" w14:textId="77777777" w:rsidR="00112D40" w:rsidRDefault="003E0739">
            <w:pPr>
              <w:pStyle w:val="TableParagraph"/>
              <w:spacing w:line="223" w:lineRule="exact"/>
              <w:ind w:left="106"/>
              <w:jc w:val="left"/>
              <w:rPr>
                <w:sz w:val="20"/>
              </w:rPr>
            </w:pPr>
            <w:r>
              <w:rPr>
                <w:spacing w:val="-2"/>
                <w:sz w:val="20"/>
              </w:rPr>
              <w:t>différence</w:t>
            </w:r>
          </w:p>
        </w:tc>
        <w:tc>
          <w:tcPr>
            <w:tcW w:w="853" w:type="dxa"/>
            <w:tcBorders>
              <w:top w:val="nil"/>
            </w:tcBorders>
            <w:shd w:val="clear" w:color="auto" w:fill="7EACC0"/>
          </w:tcPr>
          <w:p w14:paraId="18A215AA" w14:textId="77777777" w:rsidR="00112D40" w:rsidRDefault="003E0739">
            <w:pPr>
              <w:pStyle w:val="TableParagraph"/>
              <w:spacing w:line="223" w:lineRule="exact"/>
              <w:ind w:left="108"/>
              <w:jc w:val="left"/>
              <w:rPr>
                <w:sz w:val="20"/>
              </w:rPr>
            </w:pPr>
            <w:r>
              <w:rPr>
                <w:spacing w:val="-2"/>
                <w:sz w:val="20"/>
              </w:rPr>
              <w:t>Impact</w:t>
            </w:r>
          </w:p>
        </w:tc>
        <w:tc>
          <w:tcPr>
            <w:tcW w:w="961" w:type="dxa"/>
            <w:tcBorders>
              <w:top w:val="nil"/>
            </w:tcBorders>
            <w:shd w:val="clear" w:color="auto" w:fill="7EACC0"/>
          </w:tcPr>
          <w:p w14:paraId="1D25E431" w14:textId="77777777" w:rsidR="00112D40" w:rsidRDefault="003E0739">
            <w:pPr>
              <w:pStyle w:val="TableParagraph"/>
              <w:spacing w:line="223" w:lineRule="exact"/>
              <w:ind w:left="104"/>
              <w:jc w:val="left"/>
              <w:rPr>
                <w:sz w:val="20"/>
              </w:rPr>
            </w:pPr>
            <w:r>
              <w:rPr>
                <w:spacing w:val="-5"/>
                <w:sz w:val="20"/>
              </w:rPr>
              <w:t>V/C</w:t>
            </w:r>
          </w:p>
        </w:tc>
        <w:tc>
          <w:tcPr>
            <w:tcW w:w="846" w:type="dxa"/>
            <w:tcBorders>
              <w:top w:val="nil"/>
            </w:tcBorders>
            <w:shd w:val="clear" w:color="auto" w:fill="7EACC0"/>
          </w:tcPr>
          <w:p w14:paraId="51AFDF93" w14:textId="77777777" w:rsidR="00112D40" w:rsidRDefault="003E0739">
            <w:pPr>
              <w:pStyle w:val="TableParagraph"/>
              <w:spacing w:line="223" w:lineRule="exact"/>
              <w:ind w:left="40" w:right="42"/>
              <w:rPr>
                <w:sz w:val="20"/>
              </w:rPr>
            </w:pPr>
            <w:r>
              <w:rPr>
                <w:spacing w:val="-2"/>
                <w:sz w:val="20"/>
              </w:rPr>
              <w:t>différence</w:t>
            </w:r>
          </w:p>
        </w:tc>
        <w:tc>
          <w:tcPr>
            <w:tcW w:w="854" w:type="dxa"/>
            <w:tcBorders>
              <w:top w:val="nil"/>
            </w:tcBorders>
            <w:shd w:val="clear" w:color="auto" w:fill="7EACC0"/>
          </w:tcPr>
          <w:p w14:paraId="6320F7F2" w14:textId="77777777" w:rsidR="00112D40" w:rsidRDefault="003E0739">
            <w:pPr>
              <w:pStyle w:val="TableParagraph"/>
              <w:spacing w:line="223" w:lineRule="exact"/>
              <w:ind w:left="103"/>
              <w:jc w:val="left"/>
              <w:rPr>
                <w:sz w:val="20"/>
              </w:rPr>
            </w:pPr>
            <w:r>
              <w:rPr>
                <w:spacing w:val="-2"/>
                <w:sz w:val="20"/>
              </w:rPr>
              <w:t>Impact</w:t>
            </w:r>
          </w:p>
        </w:tc>
      </w:tr>
      <w:tr w:rsidR="00112D40" w14:paraId="08713426" w14:textId="77777777">
        <w:trPr>
          <w:trHeight w:val="244"/>
        </w:trPr>
        <w:tc>
          <w:tcPr>
            <w:tcW w:w="365" w:type="dxa"/>
            <w:vMerge w:val="restart"/>
            <w:shd w:val="clear" w:color="auto" w:fill="CFDFE7"/>
          </w:tcPr>
          <w:p w14:paraId="3DC250CC" w14:textId="77777777" w:rsidR="00112D40" w:rsidRDefault="003E0739">
            <w:pPr>
              <w:pStyle w:val="TableParagraph"/>
              <w:spacing w:line="240" w:lineRule="auto"/>
              <w:ind w:left="107"/>
              <w:jc w:val="left"/>
              <w:rPr>
                <w:sz w:val="20"/>
              </w:rPr>
            </w:pPr>
            <w:r>
              <w:rPr>
                <w:spacing w:val="-10"/>
                <w:sz w:val="20"/>
              </w:rPr>
              <w:t>1</w:t>
            </w:r>
          </w:p>
        </w:tc>
        <w:tc>
          <w:tcPr>
            <w:tcW w:w="699" w:type="dxa"/>
            <w:shd w:val="clear" w:color="auto" w:fill="CFDFE7"/>
          </w:tcPr>
          <w:p w14:paraId="62A28624" w14:textId="77777777" w:rsidR="00112D40" w:rsidRDefault="003E0739">
            <w:pPr>
              <w:pStyle w:val="TableParagraph"/>
              <w:spacing w:line="223" w:lineRule="exact"/>
              <w:ind w:right="189"/>
              <w:rPr>
                <w:sz w:val="20"/>
              </w:rPr>
            </w:pPr>
            <w:r>
              <w:rPr>
                <w:spacing w:val="-10"/>
                <w:sz w:val="20"/>
              </w:rPr>
              <w:t>Z-N</w:t>
            </w:r>
          </w:p>
        </w:tc>
        <w:tc>
          <w:tcPr>
            <w:tcW w:w="961" w:type="dxa"/>
          </w:tcPr>
          <w:p w14:paraId="1000F05E" w14:textId="77777777" w:rsidR="00112D40" w:rsidRDefault="003E0739">
            <w:pPr>
              <w:pStyle w:val="TableParagraph"/>
              <w:spacing w:line="223" w:lineRule="exact"/>
              <w:ind w:left="107"/>
              <w:jc w:val="left"/>
              <w:rPr>
                <w:sz w:val="20"/>
              </w:rPr>
            </w:pPr>
            <w:r>
              <w:rPr>
                <w:spacing w:val="-5"/>
                <w:sz w:val="20"/>
              </w:rPr>
              <w:t>0%</w:t>
            </w:r>
          </w:p>
        </w:tc>
        <w:tc>
          <w:tcPr>
            <w:tcW w:w="963" w:type="dxa"/>
          </w:tcPr>
          <w:p w14:paraId="0F11FF19" w14:textId="77777777" w:rsidR="00112D40" w:rsidRDefault="003E0739">
            <w:pPr>
              <w:pStyle w:val="TableParagraph"/>
              <w:spacing w:line="223" w:lineRule="exact"/>
              <w:ind w:left="106"/>
              <w:jc w:val="left"/>
              <w:rPr>
                <w:sz w:val="20"/>
              </w:rPr>
            </w:pPr>
            <w:r>
              <w:rPr>
                <w:spacing w:val="-5"/>
                <w:sz w:val="20"/>
              </w:rPr>
              <w:t>21%</w:t>
            </w:r>
          </w:p>
        </w:tc>
        <w:tc>
          <w:tcPr>
            <w:tcW w:w="843" w:type="dxa"/>
          </w:tcPr>
          <w:p w14:paraId="4074175B" w14:textId="77777777" w:rsidR="00112D40" w:rsidRDefault="003E0739">
            <w:pPr>
              <w:pStyle w:val="TableParagraph"/>
              <w:spacing w:line="223" w:lineRule="exact"/>
              <w:ind w:left="106"/>
              <w:jc w:val="left"/>
              <w:rPr>
                <w:sz w:val="20"/>
              </w:rPr>
            </w:pPr>
            <w:r>
              <w:rPr>
                <w:spacing w:val="-5"/>
                <w:sz w:val="20"/>
              </w:rPr>
              <w:t>21%-pt</w:t>
            </w:r>
          </w:p>
        </w:tc>
        <w:tc>
          <w:tcPr>
            <w:tcW w:w="853" w:type="dxa"/>
            <w:shd w:val="clear" w:color="auto" w:fill="FAE3D4"/>
          </w:tcPr>
          <w:p w14:paraId="40B0DD84" w14:textId="77777777" w:rsidR="00112D40" w:rsidRDefault="003E0739">
            <w:pPr>
              <w:pStyle w:val="TableParagraph"/>
              <w:spacing w:line="223" w:lineRule="exact"/>
              <w:ind w:left="108"/>
              <w:jc w:val="left"/>
              <w:rPr>
                <w:sz w:val="20"/>
              </w:rPr>
            </w:pPr>
            <w:r>
              <w:rPr>
                <w:spacing w:val="-10"/>
                <w:sz w:val="20"/>
              </w:rPr>
              <w:t>-1</w:t>
            </w:r>
          </w:p>
        </w:tc>
        <w:tc>
          <w:tcPr>
            <w:tcW w:w="961" w:type="dxa"/>
          </w:tcPr>
          <w:p w14:paraId="5C2EFA87" w14:textId="77777777" w:rsidR="00112D40" w:rsidRDefault="003E0739">
            <w:pPr>
              <w:pStyle w:val="TableParagraph"/>
              <w:spacing w:line="223" w:lineRule="exact"/>
              <w:ind w:left="104"/>
              <w:jc w:val="left"/>
              <w:rPr>
                <w:sz w:val="20"/>
              </w:rPr>
            </w:pPr>
            <w:r>
              <w:rPr>
                <w:spacing w:val="-5"/>
                <w:sz w:val="20"/>
              </w:rPr>
              <w:t>26%</w:t>
            </w:r>
          </w:p>
        </w:tc>
        <w:tc>
          <w:tcPr>
            <w:tcW w:w="846" w:type="dxa"/>
          </w:tcPr>
          <w:p w14:paraId="114DE443" w14:textId="77777777" w:rsidR="00112D40" w:rsidRDefault="003E0739">
            <w:pPr>
              <w:pStyle w:val="TableParagraph"/>
              <w:spacing w:line="223" w:lineRule="exact"/>
              <w:ind w:right="42"/>
              <w:rPr>
                <w:sz w:val="20"/>
              </w:rPr>
            </w:pPr>
            <w:r>
              <w:rPr>
                <w:spacing w:val="-5"/>
                <w:sz w:val="20"/>
              </w:rPr>
              <w:t>26%-pt</w:t>
            </w:r>
          </w:p>
        </w:tc>
        <w:tc>
          <w:tcPr>
            <w:tcW w:w="854" w:type="dxa"/>
            <w:shd w:val="clear" w:color="auto" w:fill="FAE3D4"/>
          </w:tcPr>
          <w:p w14:paraId="743AA24C" w14:textId="77777777" w:rsidR="00112D40" w:rsidRDefault="003E0739">
            <w:pPr>
              <w:pStyle w:val="TableParagraph"/>
              <w:spacing w:line="223" w:lineRule="exact"/>
              <w:ind w:left="103"/>
              <w:jc w:val="left"/>
              <w:rPr>
                <w:sz w:val="20"/>
              </w:rPr>
            </w:pPr>
            <w:r>
              <w:rPr>
                <w:spacing w:val="-10"/>
                <w:sz w:val="20"/>
              </w:rPr>
              <w:t>-1</w:t>
            </w:r>
          </w:p>
        </w:tc>
      </w:tr>
      <w:tr w:rsidR="00112D40" w14:paraId="3F7F980B" w14:textId="77777777">
        <w:trPr>
          <w:trHeight w:val="244"/>
        </w:trPr>
        <w:tc>
          <w:tcPr>
            <w:tcW w:w="365" w:type="dxa"/>
            <w:vMerge/>
            <w:tcBorders>
              <w:top w:val="nil"/>
            </w:tcBorders>
            <w:shd w:val="clear" w:color="auto" w:fill="CFDFE7"/>
          </w:tcPr>
          <w:p w14:paraId="79EA5710" w14:textId="77777777" w:rsidR="00112D40" w:rsidRDefault="00112D40">
            <w:pPr>
              <w:rPr>
                <w:sz w:val="2"/>
                <w:szCs w:val="2"/>
              </w:rPr>
            </w:pPr>
          </w:p>
        </w:tc>
        <w:tc>
          <w:tcPr>
            <w:tcW w:w="699" w:type="dxa"/>
            <w:shd w:val="clear" w:color="auto" w:fill="CFDFE7"/>
          </w:tcPr>
          <w:p w14:paraId="2E1B0909" w14:textId="77777777" w:rsidR="00112D40" w:rsidRDefault="003E0739">
            <w:pPr>
              <w:pStyle w:val="TableParagraph"/>
              <w:spacing w:line="223" w:lineRule="exact"/>
              <w:ind w:left="1" w:right="189"/>
              <w:rPr>
                <w:sz w:val="20"/>
              </w:rPr>
            </w:pPr>
            <w:r>
              <w:rPr>
                <w:spacing w:val="-10"/>
                <w:sz w:val="20"/>
              </w:rPr>
              <w:t>N-Z</w:t>
            </w:r>
          </w:p>
        </w:tc>
        <w:tc>
          <w:tcPr>
            <w:tcW w:w="961" w:type="dxa"/>
          </w:tcPr>
          <w:p w14:paraId="5E365A6F" w14:textId="77777777" w:rsidR="00112D40" w:rsidRDefault="003E0739">
            <w:pPr>
              <w:pStyle w:val="TableParagraph"/>
              <w:spacing w:line="223" w:lineRule="exact"/>
              <w:ind w:left="107"/>
              <w:jc w:val="left"/>
              <w:rPr>
                <w:sz w:val="20"/>
              </w:rPr>
            </w:pPr>
            <w:r>
              <w:rPr>
                <w:spacing w:val="-5"/>
                <w:sz w:val="20"/>
              </w:rPr>
              <w:t>0%</w:t>
            </w:r>
          </w:p>
        </w:tc>
        <w:tc>
          <w:tcPr>
            <w:tcW w:w="963" w:type="dxa"/>
          </w:tcPr>
          <w:p w14:paraId="66384F0E" w14:textId="77777777" w:rsidR="00112D40" w:rsidRDefault="003E0739">
            <w:pPr>
              <w:pStyle w:val="TableParagraph"/>
              <w:spacing w:line="223" w:lineRule="exact"/>
              <w:ind w:left="106"/>
              <w:jc w:val="left"/>
              <w:rPr>
                <w:sz w:val="20"/>
              </w:rPr>
            </w:pPr>
            <w:r>
              <w:rPr>
                <w:spacing w:val="-5"/>
                <w:sz w:val="20"/>
              </w:rPr>
              <w:t>50%</w:t>
            </w:r>
          </w:p>
        </w:tc>
        <w:tc>
          <w:tcPr>
            <w:tcW w:w="843" w:type="dxa"/>
          </w:tcPr>
          <w:p w14:paraId="193DBA29" w14:textId="77777777" w:rsidR="00112D40" w:rsidRDefault="003E0739">
            <w:pPr>
              <w:pStyle w:val="TableParagraph"/>
              <w:spacing w:line="223" w:lineRule="exact"/>
              <w:ind w:left="106"/>
              <w:jc w:val="left"/>
              <w:rPr>
                <w:sz w:val="20"/>
              </w:rPr>
            </w:pPr>
            <w:r>
              <w:rPr>
                <w:spacing w:val="-5"/>
                <w:sz w:val="20"/>
              </w:rPr>
              <w:t>50%-pt</w:t>
            </w:r>
          </w:p>
        </w:tc>
        <w:tc>
          <w:tcPr>
            <w:tcW w:w="853" w:type="dxa"/>
            <w:shd w:val="clear" w:color="auto" w:fill="FAE3D4"/>
          </w:tcPr>
          <w:p w14:paraId="701B63D9" w14:textId="77777777" w:rsidR="00112D40" w:rsidRDefault="003E0739">
            <w:pPr>
              <w:pStyle w:val="TableParagraph"/>
              <w:spacing w:line="223" w:lineRule="exact"/>
              <w:ind w:left="108"/>
              <w:jc w:val="left"/>
              <w:rPr>
                <w:sz w:val="20"/>
              </w:rPr>
            </w:pPr>
            <w:r>
              <w:rPr>
                <w:spacing w:val="-10"/>
                <w:sz w:val="20"/>
              </w:rPr>
              <w:t>-1</w:t>
            </w:r>
          </w:p>
        </w:tc>
        <w:tc>
          <w:tcPr>
            <w:tcW w:w="961" w:type="dxa"/>
          </w:tcPr>
          <w:p w14:paraId="65D27B6F" w14:textId="77777777" w:rsidR="00112D40" w:rsidRDefault="003E0739">
            <w:pPr>
              <w:pStyle w:val="TableParagraph"/>
              <w:spacing w:line="223" w:lineRule="exact"/>
              <w:ind w:left="104"/>
              <w:jc w:val="left"/>
              <w:rPr>
                <w:sz w:val="20"/>
              </w:rPr>
            </w:pPr>
            <w:r>
              <w:rPr>
                <w:spacing w:val="-5"/>
                <w:sz w:val="20"/>
              </w:rPr>
              <w:t>63%</w:t>
            </w:r>
          </w:p>
        </w:tc>
        <w:tc>
          <w:tcPr>
            <w:tcW w:w="846" w:type="dxa"/>
          </w:tcPr>
          <w:p w14:paraId="56D6380D" w14:textId="77777777" w:rsidR="00112D40" w:rsidRDefault="003E0739">
            <w:pPr>
              <w:pStyle w:val="TableParagraph"/>
              <w:spacing w:line="223" w:lineRule="exact"/>
              <w:ind w:right="42"/>
              <w:rPr>
                <w:sz w:val="20"/>
              </w:rPr>
            </w:pPr>
            <w:r>
              <w:rPr>
                <w:spacing w:val="-5"/>
                <w:sz w:val="20"/>
              </w:rPr>
              <w:t>63%-pt</w:t>
            </w:r>
          </w:p>
        </w:tc>
        <w:tc>
          <w:tcPr>
            <w:tcW w:w="854" w:type="dxa"/>
            <w:shd w:val="clear" w:color="auto" w:fill="FAE3D4"/>
          </w:tcPr>
          <w:p w14:paraId="733125AF" w14:textId="77777777" w:rsidR="00112D40" w:rsidRDefault="003E0739">
            <w:pPr>
              <w:pStyle w:val="TableParagraph"/>
              <w:spacing w:line="223" w:lineRule="exact"/>
              <w:ind w:left="103"/>
              <w:jc w:val="left"/>
              <w:rPr>
                <w:sz w:val="20"/>
              </w:rPr>
            </w:pPr>
            <w:r>
              <w:rPr>
                <w:spacing w:val="-10"/>
                <w:sz w:val="20"/>
              </w:rPr>
              <w:t>-1</w:t>
            </w:r>
          </w:p>
        </w:tc>
      </w:tr>
      <w:tr w:rsidR="00112D40" w14:paraId="0840864B" w14:textId="77777777">
        <w:trPr>
          <w:trHeight w:val="244"/>
        </w:trPr>
        <w:tc>
          <w:tcPr>
            <w:tcW w:w="365" w:type="dxa"/>
            <w:vMerge w:val="restart"/>
            <w:shd w:val="clear" w:color="auto" w:fill="CFDFE7"/>
          </w:tcPr>
          <w:p w14:paraId="1CF8C660" w14:textId="77777777" w:rsidR="00112D40" w:rsidRDefault="003E0739">
            <w:pPr>
              <w:pStyle w:val="TableParagraph"/>
              <w:spacing w:line="240" w:lineRule="auto"/>
              <w:ind w:left="107"/>
              <w:jc w:val="left"/>
              <w:rPr>
                <w:sz w:val="20"/>
              </w:rPr>
            </w:pPr>
            <w:r>
              <w:rPr>
                <w:spacing w:val="-10"/>
                <w:sz w:val="20"/>
              </w:rPr>
              <w:t>2</w:t>
            </w:r>
          </w:p>
        </w:tc>
        <w:tc>
          <w:tcPr>
            <w:tcW w:w="699" w:type="dxa"/>
            <w:shd w:val="clear" w:color="auto" w:fill="CFDFE7"/>
          </w:tcPr>
          <w:p w14:paraId="0EDF0554" w14:textId="77777777" w:rsidR="00112D40" w:rsidRDefault="003E0739">
            <w:pPr>
              <w:pStyle w:val="TableParagraph"/>
              <w:spacing w:line="223" w:lineRule="exact"/>
              <w:ind w:left="87" w:right="189"/>
              <w:rPr>
                <w:sz w:val="20"/>
              </w:rPr>
            </w:pPr>
            <w:r>
              <w:rPr>
                <w:spacing w:val="-10"/>
                <w:sz w:val="20"/>
              </w:rPr>
              <w:t>W-O</w:t>
            </w:r>
          </w:p>
        </w:tc>
        <w:tc>
          <w:tcPr>
            <w:tcW w:w="961" w:type="dxa"/>
          </w:tcPr>
          <w:p w14:paraId="1CDC20B0" w14:textId="77777777" w:rsidR="00112D40" w:rsidRDefault="003E0739">
            <w:pPr>
              <w:pStyle w:val="TableParagraph"/>
              <w:spacing w:line="223" w:lineRule="exact"/>
              <w:ind w:left="107"/>
              <w:jc w:val="left"/>
              <w:rPr>
                <w:sz w:val="20"/>
              </w:rPr>
            </w:pPr>
            <w:r>
              <w:rPr>
                <w:spacing w:val="-5"/>
                <w:sz w:val="20"/>
              </w:rPr>
              <w:t>56%</w:t>
            </w:r>
          </w:p>
        </w:tc>
        <w:tc>
          <w:tcPr>
            <w:tcW w:w="963" w:type="dxa"/>
          </w:tcPr>
          <w:p w14:paraId="43DECA1E" w14:textId="77777777" w:rsidR="00112D40" w:rsidRDefault="003E0739">
            <w:pPr>
              <w:pStyle w:val="TableParagraph"/>
              <w:spacing w:line="223" w:lineRule="exact"/>
              <w:ind w:left="106"/>
              <w:jc w:val="left"/>
              <w:rPr>
                <w:sz w:val="20"/>
              </w:rPr>
            </w:pPr>
            <w:r>
              <w:rPr>
                <w:spacing w:val="-5"/>
                <w:sz w:val="20"/>
              </w:rPr>
              <w:t>58%</w:t>
            </w:r>
          </w:p>
        </w:tc>
        <w:tc>
          <w:tcPr>
            <w:tcW w:w="843" w:type="dxa"/>
          </w:tcPr>
          <w:p w14:paraId="54FCB3FE" w14:textId="77777777" w:rsidR="00112D40" w:rsidRDefault="003E0739">
            <w:pPr>
              <w:pStyle w:val="TableParagraph"/>
              <w:spacing w:line="223" w:lineRule="exact"/>
              <w:ind w:left="106"/>
              <w:jc w:val="left"/>
              <w:rPr>
                <w:sz w:val="20"/>
              </w:rPr>
            </w:pPr>
            <w:r>
              <w:rPr>
                <w:spacing w:val="-5"/>
                <w:sz w:val="20"/>
              </w:rPr>
              <w:t>3%-pt</w:t>
            </w:r>
          </w:p>
        </w:tc>
        <w:tc>
          <w:tcPr>
            <w:tcW w:w="853" w:type="dxa"/>
          </w:tcPr>
          <w:p w14:paraId="7D9201F8" w14:textId="77777777" w:rsidR="00112D40" w:rsidRDefault="003E0739">
            <w:pPr>
              <w:pStyle w:val="TableParagraph"/>
              <w:spacing w:line="223" w:lineRule="exact"/>
              <w:ind w:left="108"/>
              <w:jc w:val="left"/>
              <w:rPr>
                <w:sz w:val="20"/>
              </w:rPr>
            </w:pPr>
            <w:r>
              <w:rPr>
                <w:spacing w:val="-10"/>
                <w:sz w:val="20"/>
              </w:rPr>
              <w:t>0</w:t>
            </w:r>
          </w:p>
        </w:tc>
        <w:tc>
          <w:tcPr>
            <w:tcW w:w="961" w:type="dxa"/>
          </w:tcPr>
          <w:p w14:paraId="65627A1B" w14:textId="77777777" w:rsidR="00112D40" w:rsidRDefault="003E0739">
            <w:pPr>
              <w:pStyle w:val="TableParagraph"/>
              <w:spacing w:line="223" w:lineRule="exact"/>
              <w:ind w:left="104"/>
              <w:jc w:val="left"/>
              <w:rPr>
                <w:sz w:val="20"/>
              </w:rPr>
            </w:pPr>
            <w:r>
              <w:rPr>
                <w:spacing w:val="-5"/>
                <w:sz w:val="20"/>
              </w:rPr>
              <w:t>59%</w:t>
            </w:r>
          </w:p>
        </w:tc>
        <w:tc>
          <w:tcPr>
            <w:tcW w:w="846" w:type="dxa"/>
          </w:tcPr>
          <w:p w14:paraId="0DF3571F" w14:textId="77777777" w:rsidR="00112D40" w:rsidRDefault="003E0739">
            <w:pPr>
              <w:pStyle w:val="TableParagraph"/>
              <w:spacing w:line="223" w:lineRule="exact"/>
              <w:ind w:right="145"/>
              <w:rPr>
                <w:sz w:val="20"/>
              </w:rPr>
            </w:pPr>
            <w:r>
              <w:rPr>
                <w:spacing w:val="-5"/>
                <w:sz w:val="20"/>
              </w:rPr>
              <w:t>4%-pt</w:t>
            </w:r>
          </w:p>
        </w:tc>
        <w:tc>
          <w:tcPr>
            <w:tcW w:w="854" w:type="dxa"/>
          </w:tcPr>
          <w:p w14:paraId="4B61F6A9" w14:textId="77777777" w:rsidR="00112D40" w:rsidRDefault="003E0739">
            <w:pPr>
              <w:pStyle w:val="TableParagraph"/>
              <w:spacing w:line="223" w:lineRule="exact"/>
              <w:ind w:left="103"/>
              <w:jc w:val="left"/>
              <w:rPr>
                <w:sz w:val="20"/>
              </w:rPr>
            </w:pPr>
            <w:r>
              <w:rPr>
                <w:spacing w:val="-10"/>
                <w:sz w:val="20"/>
              </w:rPr>
              <w:t>0</w:t>
            </w:r>
          </w:p>
        </w:tc>
      </w:tr>
      <w:tr w:rsidR="00112D40" w14:paraId="77A9680A" w14:textId="77777777">
        <w:trPr>
          <w:trHeight w:val="244"/>
        </w:trPr>
        <w:tc>
          <w:tcPr>
            <w:tcW w:w="365" w:type="dxa"/>
            <w:vMerge/>
            <w:tcBorders>
              <w:top w:val="nil"/>
            </w:tcBorders>
            <w:shd w:val="clear" w:color="auto" w:fill="CFDFE7"/>
          </w:tcPr>
          <w:p w14:paraId="2E6C9701" w14:textId="77777777" w:rsidR="00112D40" w:rsidRDefault="00112D40">
            <w:pPr>
              <w:rPr>
                <w:sz w:val="2"/>
                <w:szCs w:val="2"/>
              </w:rPr>
            </w:pPr>
          </w:p>
        </w:tc>
        <w:tc>
          <w:tcPr>
            <w:tcW w:w="699" w:type="dxa"/>
            <w:shd w:val="clear" w:color="auto" w:fill="CFDFE7"/>
          </w:tcPr>
          <w:p w14:paraId="16E9DE34" w14:textId="77777777" w:rsidR="00112D40" w:rsidRDefault="003E0739">
            <w:pPr>
              <w:pStyle w:val="TableParagraph"/>
              <w:spacing w:line="223" w:lineRule="exact"/>
              <w:ind w:left="87" w:right="189"/>
              <w:rPr>
                <w:sz w:val="20"/>
              </w:rPr>
            </w:pPr>
            <w:r>
              <w:rPr>
                <w:spacing w:val="-10"/>
                <w:sz w:val="20"/>
              </w:rPr>
              <w:t>O-W</w:t>
            </w:r>
          </w:p>
        </w:tc>
        <w:tc>
          <w:tcPr>
            <w:tcW w:w="961" w:type="dxa"/>
          </w:tcPr>
          <w:p w14:paraId="24FE2664" w14:textId="77777777" w:rsidR="00112D40" w:rsidRDefault="003E0739">
            <w:pPr>
              <w:pStyle w:val="TableParagraph"/>
              <w:spacing w:line="223" w:lineRule="exact"/>
              <w:ind w:left="107"/>
              <w:jc w:val="left"/>
              <w:rPr>
                <w:sz w:val="20"/>
              </w:rPr>
            </w:pPr>
            <w:r>
              <w:rPr>
                <w:spacing w:val="-5"/>
                <w:sz w:val="20"/>
              </w:rPr>
              <w:t>42%</w:t>
            </w:r>
          </w:p>
        </w:tc>
        <w:tc>
          <w:tcPr>
            <w:tcW w:w="963" w:type="dxa"/>
          </w:tcPr>
          <w:p w14:paraId="45139854" w14:textId="77777777" w:rsidR="00112D40" w:rsidRDefault="003E0739">
            <w:pPr>
              <w:pStyle w:val="TableParagraph"/>
              <w:spacing w:line="223" w:lineRule="exact"/>
              <w:ind w:left="106"/>
              <w:jc w:val="left"/>
              <w:rPr>
                <w:sz w:val="20"/>
              </w:rPr>
            </w:pPr>
            <w:r>
              <w:rPr>
                <w:spacing w:val="-5"/>
                <w:sz w:val="20"/>
              </w:rPr>
              <w:t>44%</w:t>
            </w:r>
          </w:p>
        </w:tc>
        <w:tc>
          <w:tcPr>
            <w:tcW w:w="843" w:type="dxa"/>
          </w:tcPr>
          <w:p w14:paraId="1BC7ABBB" w14:textId="77777777" w:rsidR="00112D40" w:rsidRDefault="003E0739">
            <w:pPr>
              <w:pStyle w:val="TableParagraph"/>
              <w:spacing w:line="223" w:lineRule="exact"/>
              <w:ind w:left="106"/>
              <w:jc w:val="left"/>
              <w:rPr>
                <w:sz w:val="20"/>
              </w:rPr>
            </w:pPr>
            <w:r>
              <w:rPr>
                <w:spacing w:val="-5"/>
                <w:sz w:val="20"/>
              </w:rPr>
              <w:t>2%-pt</w:t>
            </w:r>
          </w:p>
        </w:tc>
        <w:tc>
          <w:tcPr>
            <w:tcW w:w="853" w:type="dxa"/>
          </w:tcPr>
          <w:p w14:paraId="5613D6E9" w14:textId="77777777" w:rsidR="00112D40" w:rsidRDefault="003E0739">
            <w:pPr>
              <w:pStyle w:val="TableParagraph"/>
              <w:spacing w:line="223" w:lineRule="exact"/>
              <w:ind w:left="108"/>
              <w:jc w:val="left"/>
              <w:rPr>
                <w:sz w:val="20"/>
              </w:rPr>
            </w:pPr>
            <w:r>
              <w:rPr>
                <w:spacing w:val="-10"/>
                <w:sz w:val="20"/>
              </w:rPr>
              <w:t>0</w:t>
            </w:r>
          </w:p>
        </w:tc>
        <w:tc>
          <w:tcPr>
            <w:tcW w:w="961" w:type="dxa"/>
          </w:tcPr>
          <w:p w14:paraId="52288867" w14:textId="77777777" w:rsidR="00112D40" w:rsidRDefault="003E0739">
            <w:pPr>
              <w:pStyle w:val="TableParagraph"/>
              <w:spacing w:line="223" w:lineRule="exact"/>
              <w:ind w:left="104"/>
              <w:jc w:val="left"/>
              <w:rPr>
                <w:sz w:val="20"/>
              </w:rPr>
            </w:pPr>
            <w:r>
              <w:rPr>
                <w:spacing w:val="-5"/>
                <w:sz w:val="20"/>
              </w:rPr>
              <w:t>44%</w:t>
            </w:r>
          </w:p>
        </w:tc>
        <w:tc>
          <w:tcPr>
            <w:tcW w:w="846" w:type="dxa"/>
          </w:tcPr>
          <w:p w14:paraId="7805B680" w14:textId="77777777" w:rsidR="00112D40" w:rsidRDefault="003E0739">
            <w:pPr>
              <w:pStyle w:val="TableParagraph"/>
              <w:spacing w:line="223" w:lineRule="exact"/>
              <w:ind w:right="145"/>
              <w:rPr>
                <w:sz w:val="20"/>
              </w:rPr>
            </w:pPr>
            <w:r>
              <w:rPr>
                <w:spacing w:val="-5"/>
                <w:sz w:val="20"/>
              </w:rPr>
              <w:t>2%-pt</w:t>
            </w:r>
          </w:p>
        </w:tc>
        <w:tc>
          <w:tcPr>
            <w:tcW w:w="854" w:type="dxa"/>
          </w:tcPr>
          <w:p w14:paraId="0E373999" w14:textId="77777777" w:rsidR="00112D40" w:rsidRDefault="003E0739">
            <w:pPr>
              <w:pStyle w:val="TableParagraph"/>
              <w:spacing w:line="223" w:lineRule="exact"/>
              <w:ind w:left="103"/>
              <w:jc w:val="left"/>
              <w:rPr>
                <w:sz w:val="20"/>
              </w:rPr>
            </w:pPr>
            <w:r>
              <w:rPr>
                <w:spacing w:val="-10"/>
                <w:sz w:val="20"/>
              </w:rPr>
              <w:t>0</w:t>
            </w:r>
          </w:p>
        </w:tc>
      </w:tr>
      <w:tr w:rsidR="00112D40" w14:paraId="708D110E" w14:textId="77777777">
        <w:trPr>
          <w:trHeight w:val="244"/>
        </w:trPr>
        <w:tc>
          <w:tcPr>
            <w:tcW w:w="365" w:type="dxa"/>
            <w:vMerge w:val="restart"/>
            <w:shd w:val="clear" w:color="auto" w:fill="CFDFE7"/>
          </w:tcPr>
          <w:p w14:paraId="39093015" w14:textId="77777777" w:rsidR="00112D40" w:rsidRDefault="003E0739">
            <w:pPr>
              <w:pStyle w:val="TableParagraph"/>
              <w:spacing w:line="240" w:lineRule="auto"/>
              <w:ind w:left="107"/>
              <w:jc w:val="left"/>
              <w:rPr>
                <w:sz w:val="20"/>
              </w:rPr>
            </w:pPr>
            <w:r>
              <w:rPr>
                <w:spacing w:val="-10"/>
                <w:sz w:val="20"/>
              </w:rPr>
              <w:t>3</w:t>
            </w:r>
          </w:p>
        </w:tc>
        <w:tc>
          <w:tcPr>
            <w:tcW w:w="699" w:type="dxa"/>
            <w:shd w:val="clear" w:color="auto" w:fill="CFDFE7"/>
          </w:tcPr>
          <w:p w14:paraId="30867790" w14:textId="77777777" w:rsidR="00112D40" w:rsidRDefault="003E0739">
            <w:pPr>
              <w:pStyle w:val="TableParagraph"/>
              <w:spacing w:line="223" w:lineRule="exact"/>
              <w:ind w:right="189"/>
              <w:rPr>
                <w:sz w:val="20"/>
              </w:rPr>
            </w:pPr>
            <w:r>
              <w:rPr>
                <w:spacing w:val="-10"/>
                <w:sz w:val="20"/>
              </w:rPr>
              <w:t>Z-N</w:t>
            </w:r>
          </w:p>
        </w:tc>
        <w:tc>
          <w:tcPr>
            <w:tcW w:w="961" w:type="dxa"/>
          </w:tcPr>
          <w:p w14:paraId="31A5924D" w14:textId="77777777" w:rsidR="00112D40" w:rsidRDefault="003E0739">
            <w:pPr>
              <w:pStyle w:val="TableParagraph"/>
              <w:spacing w:line="223" w:lineRule="exact"/>
              <w:ind w:left="107"/>
              <w:jc w:val="left"/>
              <w:rPr>
                <w:sz w:val="20"/>
              </w:rPr>
            </w:pPr>
            <w:r>
              <w:rPr>
                <w:spacing w:val="-5"/>
                <w:sz w:val="20"/>
              </w:rPr>
              <w:t>30%</w:t>
            </w:r>
          </w:p>
        </w:tc>
        <w:tc>
          <w:tcPr>
            <w:tcW w:w="963" w:type="dxa"/>
          </w:tcPr>
          <w:p w14:paraId="37EA5649" w14:textId="77777777" w:rsidR="00112D40" w:rsidRDefault="003E0739">
            <w:pPr>
              <w:pStyle w:val="TableParagraph"/>
              <w:spacing w:line="223" w:lineRule="exact"/>
              <w:ind w:left="106"/>
              <w:jc w:val="left"/>
              <w:rPr>
                <w:sz w:val="20"/>
              </w:rPr>
            </w:pPr>
            <w:r>
              <w:rPr>
                <w:spacing w:val="-5"/>
                <w:sz w:val="20"/>
              </w:rPr>
              <w:t>42%</w:t>
            </w:r>
          </w:p>
        </w:tc>
        <w:tc>
          <w:tcPr>
            <w:tcW w:w="843" w:type="dxa"/>
          </w:tcPr>
          <w:p w14:paraId="33FCFED8" w14:textId="77777777" w:rsidR="00112D40" w:rsidRDefault="003E0739">
            <w:pPr>
              <w:pStyle w:val="TableParagraph"/>
              <w:spacing w:line="223" w:lineRule="exact"/>
              <w:ind w:left="106"/>
              <w:jc w:val="left"/>
              <w:rPr>
                <w:sz w:val="20"/>
              </w:rPr>
            </w:pPr>
            <w:r>
              <w:rPr>
                <w:spacing w:val="-5"/>
                <w:sz w:val="20"/>
              </w:rPr>
              <w:t>11%-pt</w:t>
            </w:r>
          </w:p>
        </w:tc>
        <w:tc>
          <w:tcPr>
            <w:tcW w:w="853" w:type="dxa"/>
          </w:tcPr>
          <w:p w14:paraId="0BC97386" w14:textId="77777777" w:rsidR="00112D40" w:rsidRDefault="003E0739">
            <w:pPr>
              <w:pStyle w:val="TableParagraph"/>
              <w:spacing w:line="223" w:lineRule="exact"/>
              <w:ind w:left="108"/>
              <w:jc w:val="left"/>
              <w:rPr>
                <w:sz w:val="20"/>
              </w:rPr>
            </w:pPr>
            <w:r>
              <w:rPr>
                <w:spacing w:val="-10"/>
                <w:sz w:val="20"/>
              </w:rPr>
              <w:t>0</w:t>
            </w:r>
          </w:p>
        </w:tc>
        <w:tc>
          <w:tcPr>
            <w:tcW w:w="961" w:type="dxa"/>
          </w:tcPr>
          <w:p w14:paraId="4A6180FE" w14:textId="77777777" w:rsidR="00112D40" w:rsidRDefault="003E0739">
            <w:pPr>
              <w:pStyle w:val="TableParagraph"/>
              <w:spacing w:line="223" w:lineRule="exact"/>
              <w:ind w:left="104"/>
              <w:jc w:val="left"/>
              <w:rPr>
                <w:sz w:val="20"/>
              </w:rPr>
            </w:pPr>
            <w:r>
              <w:rPr>
                <w:spacing w:val="-5"/>
                <w:sz w:val="20"/>
              </w:rPr>
              <w:t>44%</w:t>
            </w:r>
          </w:p>
        </w:tc>
        <w:tc>
          <w:tcPr>
            <w:tcW w:w="846" w:type="dxa"/>
          </w:tcPr>
          <w:p w14:paraId="199E7BA6" w14:textId="77777777" w:rsidR="00112D40" w:rsidRDefault="003E0739">
            <w:pPr>
              <w:pStyle w:val="TableParagraph"/>
              <w:spacing w:line="223" w:lineRule="exact"/>
              <w:ind w:right="42"/>
              <w:rPr>
                <w:sz w:val="20"/>
              </w:rPr>
            </w:pPr>
            <w:r>
              <w:rPr>
                <w:spacing w:val="-5"/>
                <w:sz w:val="20"/>
              </w:rPr>
              <w:t>14%-pt</w:t>
            </w:r>
          </w:p>
        </w:tc>
        <w:tc>
          <w:tcPr>
            <w:tcW w:w="854" w:type="dxa"/>
          </w:tcPr>
          <w:p w14:paraId="6FFA4DF1" w14:textId="77777777" w:rsidR="00112D40" w:rsidRDefault="003E0739">
            <w:pPr>
              <w:pStyle w:val="TableParagraph"/>
              <w:spacing w:line="223" w:lineRule="exact"/>
              <w:ind w:left="103"/>
              <w:jc w:val="left"/>
              <w:rPr>
                <w:sz w:val="20"/>
              </w:rPr>
            </w:pPr>
            <w:r>
              <w:rPr>
                <w:spacing w:val="-10"/>
                <w:sz w:val="20"/>
              </w:rPr>
              <w:t>0</w:t>
            </w:r>
          </w:p>
        </w:tc>
      </w:tr>
      <w:tr w:rsidR="00112D40" w14:paraId="50BCC5BA" w14:textId="77777777">
        <w:trPr>
          <w:trHeight w:val="244"/>
        </w:trPr>
        <w:tc>
          <w:tcPr>
            <w:tcW w:w="365" w:type="dxa"/>
            <w:vMerge/>
            <w:tcBorders>
              <w:top w:val="nil"/>
            </w:tcBorders>
            <w:shd w:val="clear" w:color="auto" w:fill="CFDFE7"/>
          </w:tcPr>
          <w:p w14:paraId="6ED445B0" w14:textId="77777777" w:rsidR="00112D40" w:rsidRDefault="00112D40">
            <w:pPr>
              <w:rPr>
                <w:sz w:val="2"/>
                <w:szCs w:val="2"/>
              </w:rPr>
            </w:pPr>
          </w:p>
        </w:tc>
        <w:tc>
          <w:tcPr>
            <w:tcW w:w="699" w:type="dxa"/>
            <w:shd w:val="clear" w:color="auto" w:fill="CFDFE7"/>
          </w:tcPr>
          <w:p w14:paraId="608257AA" w14:textId="77777777" w:rsidR="00112D40" w:rsidRDefault="003E0739">
            <w:pPr>
              <w:pStyle w:val="TableParagraph"/>
              <w:spacing w:line="223" w:lineRule="exact"/>
              <w:ind w:left="1" w:right="189"/>
              <w:rPr>
                <w:sz w:val="20"/>
              </w:rPr>
            </w:pPr>
            <w:r>
              <w:rPr>
                <w:spacing w:val="-10"/>
                <w:sz w:val="20"/>
              </w:rPr>
              <w:t>N-Z</w:t>
            </w:r>
          </w:p>
        </w:tc>
        <w:tc>
          <w:tcPr>
            <w:tcW w:w="961" w:type="dxa"/>
          </w:tcPr>
          <w:p w14:paraId="0369EFCD" w14:textId="77777777" w:rsidR="00112D40" w:rsidRDefault="003E0739">
            <w:pPr>
              <w:pStyle w:val="TableParagraph"/>
              <w:spacing w:line="223" w:lineRule="exact"/>
              <w:ind w:left="107"/>
              <w:jc w:val="left"/>
              <w:rPr>
                <w:sz w:val="20"/>
              </w:rPr>
            </w:pPr>
            <w:r>
              <w:rPr>
                <w:spacing w:val="-5"/>
                <w:sz w:val="20"/>
              </w:rPr>
              <w:t>40%</w:t>
            </w:r>
          </w:p>
        </w:tc>
        <w:tc>
          <w:tcPr>
            <w:tcW w:w="963" w:type="dxa"/>
          </w:tcPr>
          <w:p w14:paraId="12213330" w14:textId="77777777" w:rsidR="00112D40" w:rsidRDefault="003E0739">
            <w:pPr>
              <w:pStyle w:val="TableParagraph"/>
              <w:spacing w:line="223" w:lineRule="exact"/>
              <w:ind w:left="106"/>
              <w:jc w:val="left"/>
              <w:rPr>
                <w:sz w:val="20"/>
              </w:rPr>
            </w:pPr>
            <w:r>
              <w:rPr>
                <w:spacing w:val="-5"/>
                <w:sz w:val="20"/>
              </w:rPr>
              <w:t>53%</w:t>
            </w:r>
          </w:p>
        </w:tc>
        <w:tc>
          <w:tcPr>
            <w:tcW w:w="843" w:type="dxa"/>
          </w:tcPr>
          <w:p w14:paraId="1EB57641" w14:textId="77777777" w:rsidR="00112D40" w:rsidRDefault="003E0739">
            <w:pPr>
              <w:pStyle w:val="TableParagraph"/>
              <w:spacing w:line="223" w:lineRule="exact"/>
              <w:ind w:left="106"/>
              <w:jc w:val="left"/>
              <w:rPr>
                <w:sz w:val="20"/>
              </w:rPr>
            </w:pPr>
            <w:r>
              <w:rPr>
                <w:spacing w:val="-5"/>
                <w:sz w:val="20"/>
              </w:rPr>
              <w:t>13%-pt</w:t>
            </w:r>
          </w:p>
        </w:tc>
        <w:tc>
          <w:tcPr>
            <w:tcW w:w="853" w:type="dxa"/>
          </w:tcPr>
          <w:p w14:paraId="32866FD5" w14:textId="77777777" w:rsidR="00112D40" w:rsidRDefault="003E0739">
            <w:pPr>
              <w:pStyle w:val="TableParagraph"/>
              <w:spacing w:line="223" w:lineRule="exact"/>
              <w:ind w:left="108"/>
              <w:jc w:val="left"/>
              <w:rPr>
                <w:sz w:val="20"/>
              </w:rPr>
            </w:pPr>
            <w:r>
              <w:rPr>
                <w:spacing w:val="-10"/>
                <w:sz w:val="20"/>
              </w:rPr>
              <w:t>0</w:t>
            </w:r>
          </w:p>
        </w:tc>
        <w:tc>
          <w:tcPr>
            <w:tcW w:w="961" w:type="dxa"/>
          </w:tcPr>
          <w:p w14:paraId="6A7D1E82" w14:textId="77777777" w:rsidR="00112D40" w:rsidRDefault="003E0739">
            <w:pPr>
              <w:pStyle w:val="TableParagraph"/>
              <w:spacing w:line="223" w:lineRule="exact"/>
              <w:ind w:left="104"/>
              <w:jc w:val="left"/>
              <w:rPr>
                <w:sz w:val="20"/>
              </w:rPr>
            </w:pPr>
            <w:r>
              <w:rPr>
                <w:spacing w:val="-5"/>
                <w:sz w:val="20"/>
              </w:rPr>
              <w:t>56%</w:t>
            </w:r>
          </w:p>
        </w:tc>
        <w:tc>
          <w:tcPr>
            <w:tcW w:w="846" w:type="dxa"/>
          </w:tcPr>
          <w:p w14:paraId="5D086327" w14:textId="77777777" w:rsidR="00112D40" w:rsidRDefault="003E0739">
            <w:pPr>
              <w:pStyle w:val="TableParagraph"/>
              <w:spacing w:line="223" w:lineRule="exact"/>
              <w:ind w:right="42"/>
              <w:rPr>
                <w:sz w:val="20"/>
              </w:rPr>
            </w:pPr>
            <w:r>
              <w:rPr>
                <w:spacing w:val="-5"/>
                <w:sz w:val="20"/>
              </w:rPr>
              <w:t>15%-pt</w:t>
            </w:r>
          </w:p>
        </w:tc>
        <w:tc>
          <w:tcPr>
            <w:tcW w:w="854" w:type="dxa"/>
          </w:tcPr>
          <w:p w14:paraId="25D0A7A9" w14:textId="77777777" w:rsidR="00112D40" w:rsidRDefault="003E0739">
            <w:pPr>
              <w:pStyle w:val="TableParagraph"/>
              <w:spacing w:line="223" w:lineRule="exact"/>
              <w:ind w:left="103"/>
              <w:jc w:val="left"/>
              <w:rPr>
                <w:sz w:val="20"/>
              </w:rPr>
            </w:pPr>
            <w:r>
              <w:rPr>
                <w:spacing w:val="-10"/>
                <w:sz w:val="20"/>
              </w:rPr>
              <w:t>0</w:t>
            </w:r>
          </w:p>
        </w:tc>
      </w:tr>
      <w:tr w:rsidR="00112D40" w14:paraId="2EA2B20C" w14:textId="77777777">
        <w:trPr>
          <w:trHeight w:val="244"/>
        </w:trPr>
        <w:tc>
          <w:tcPr>
            <w:tcW w:w="365" w:type="dxa"/>
            <w:vMerge w:val="restart"/>
            <w:shd w:val="clear" w:color="auto" w:fill="CFDFE7"/>
          </w:tcPr>
          <w:p w14:paraId="74FA4769" w14:textId="77777777" w:rsidR="00112D40" w:rsidRDefault="003E0739">
            <w:pPr>
              <w:pStyle w:val="TableParagraph"/>
              <w:spacing w:line="240" w:lineRule="auto"/>
              <w:ind w:left="107"/>
              <w:jc w:val="left"/>
              <w:rPr>
                <w:sz w:val="20"/>
              </w:rPr>
            </w:pPr>
            <w:r>
              <w:rPr>
                <w:spacing w:val="-10"/>
                <w:sz w:val="20"/>
              </w:rPr>
              <w:t>4</w:t>
            </w:r>
          </w:p>
        </w:tc>
        <w:tc>
          <w:tcPr>
            <w:tcW w:w="699" w:type="dxa"/>
            <w:shd w:val="clear" w:color="auto" w:fill="CFDFE7"/>
          </w:tcPr>
          <w:p w14:paraId="409274FD" w14:textId="77777777" w:rsidR="00112D40" w:rsidRDefault="003E0739">
            <w:pPr>
              <w:pStyle w:val="TableParagraph"/>
              <w:spacing w:line="223" w:lineRule="exact"/>
              <w:ind w:left="87" w:right="189"/>
              <w:rPr>
                <w:sz w:val="20"/>
              </w:rPr>
            </w:pPr>
            <w:r>
              <w:rPr>
                <w:spacing w:val="-10"/>
                <w:sz w:val="20"/>
              </w:rPr>
              <w:t>W-O</w:t>
            </w:r>
          </w:p>
        </w:tc>
        <w:tc>
          <w:tcPr>
            <w:tcW w:w="961" w:type="dxa"/>
          </w:tcPr>
          <w:p w14:paraId="4D9EF2D7" w14:textId="77777777" w:rsidR="00112D40" w:rsidRDefault="003E0739">
            <w:pPr>
              <w:pStyle w:val="TableParagraph"/>
              <w:spacing w:line="223" w:lineRule="exact"/>
              <w:ind w:left="107"/>
              <w:jc w:val="left"/>
              <w:rPr>
                <w:sz w:val="20"/>
              </w:rPr>
            </w:pPr>
            <w:r>
              <w:rPr>
                <w:spacing w:val="-5"/>
                <w:sz w:val="20"/>
              </w:rPr>
              <w:t>0%</w:t>
            </w:r>
          </w:p>
        </w:tc>
        <w:tc>
          <w:tcPr>
            <w:tcW w:w="963" w:type="dxa"/>
          </w:tcPr>
          <w:p w14:paraId="65D6EF48" w14:textId="77777777" w:rsidR="00112D40" w:rsidRDefault="003E0739">
            <w:pPr>
              <w:pStyle w:val="TableParagraph"/>
              <w:spacing w:line="223" w:lineRule="exact"/>
              <w:ind w:left="106"/>
              <w:jc w:val="left"/>
              <w:rPr>
                <w:sz w:val="20"/>
              </w:rPr>
            </w:pPr>
            <w:r>
              <w:rPr>
                <w:spacing w:val="-5"/>
                <w:sz w:val="20"/>
              </w:rPr>
              <w:t>17%</w:t>
            </w:r>
          </w:p>
        </w:tc>
        <w:tc>
          <w:tcPr>
            <w:tcW w:w="843" w:type="dxa"/>
          </w:tcPr>
          <w:p w14:paraId="01A67A72" w14:textId="77777777" w:rsidR="00112D40" w:rsidRDefault="003E0739">
            <w:pPr>
              <w:pStyle w:val="TableParagraph"/>
              <w:spacing w:line="223" w:lineRule="exact"/>
              <w:ind w:left="106"/>
              <w:jc w:val="left"/>
              <w:rPr>
                <w:sz w:val="20"/>
              </w:rPr>
            </w:pPr>
            <w:r>
              <w:rPr>
                <w:spacing w:val="-5"/>
                <w:sz w:val="20"/>
              </w:rPr>
              <w:t>17%-pt</w:t>
            </w:r>
          </w:p>
        </w:tc>
        <w:tc>
          <w:tcPr>
            <w:tcW w:w="853" w:type="dxa"/>
          </w:tcPr>
          <w:p w14:paraId="6AB4205B" w14:textId="77777777" w:rsidR="00112D40" w:rsidRDefault="003E0739">
            <w:pPr>
              <w:pStyle w:val="TableParagraph"/>
              <w:spacing w:line="223" w:lineRule="exact"/>
              <w:ind w:left="108"/>
              <w:jc w:val="left"/>
              <w:rPr>
                <w:sz w:val="20"/>
              </w:rPr>
            </w:pPr>
            <w:r>
              <w:rPr>
                <w:spacing w:val="-10"/>
                <w:sz w:val="20"/>
              </w:rPr>
              <w:t>0</w:t>
            </w:r>
          </w:p>
        </w:tc>
        <w:tc>
          <w:tcPr>
            <w:tcW w:w="961" w:type="dxa"/>
          </w:tcPr>
          <w:p w14:paraId="1B4A4510" w14:textId="77777777" w:rsidR="00112D40" w:rsidRDefault="003E0739">
            <w:pPr>
              <w:pStyle w:val="TableParagraph"/>
              <w:spacing w:line="223" w:lineRule="exact"/>
              <w:ind w:left="104"/>
              <w:jc w:val="left"/>
              <w:rPr>
                <w:sz w:val="20"/>
              </w:rPr>
            </w:pPr>
            <w:r>
              <w:rPr>
                <w:spacing w:val="-5"/>
                <w:sz w:val="20"/>
              </w:rPr>
              <w:t>20%</w:t>
            </w:r>
          </w:p>
        </w:tc>
        <w:tc>
          <w:tcPr>
            <w:tcW w:w="846" w:type="dxa"/>
          </w:tcPr>
          <w:p w14:paraId="0B483B60" w14:textId="77777777" w:rsidR="00112D40" w:rsidRDefault="003E0739">
            <w:pPr>
              <w:pStyle w:val="TableParagraph"/>
              <w:spacing w:line="223" w:lineRule="exact"/>
              <w:ind w:right="42"/>
              <w:rPr>
                <w:sz w:val="20"/>
              </w:rPr>
            </w:pPr>
            <w:r>
              <w:rPr>
                <w:spacing w:val="-5"/>
                <w:sz w:val="20"/>
              </w:rPr>
              <w:t>20%-pt</w:t>
            </w:r>
          </w:p>
        </w:tc>
        <w:tc>
          <w:tcPr>
            <w:tcW w:w="854" w:type="dxa"/>
            <w:shd w:val="clear" w:color="auto" w:fill="FAE3D4"/>
          </w:tcPr>
          <w:p w14:paraId="6D1A8D11" w14:textId="77777777" w:rsidR="00112D40" w:rsidRDefault="003E0739">
            <w:pPr>
              <w:pStyle w:val="TableParagraph"/>
              <w:spacing w:line="223" w:lineRule="exact"/>
              <w:ind w:left="103"/>
              <w:jc w:val="left"/>
              <w:rPr>
                <w:sz w:val="20"/>
              </w:rPr>
            </w:pPr>
            <w:r>
              <w:rPr>
                <w:spacing w:val="-10"/>
                <w:sz w:val="20"/>
              </w:rPr>
              <w:t>-1</w:t>
            </w:r>
          </w:p>
        </w:tc>
      </w:tr>
      <w:tr w:rsidR="00112D40" w14:paraId="33629316" w14:textId="77777777">
        <w:trPr>
          <w:trHeight w:val="244"/>
        </w:trPr>
        <w:tc>
          <w:tcPr>
            <w:tcW w:w="365" w:type="dxa"/>
            <w:vMerge/>
            <w:tcBorders>
              <w:top w:val="nil"/>
            </w:tcBorders>
            <w:shd w:val="clear" w:color="auto" w:fill="CFDFE7"/>
          </w:tcPr>
          <w:p w14:paraId="32954D5A" w14:textId="77777777" w:rsidR="00112D40" w:rsidRDefault="00112D40">
            <w:pPr>
              <w:rPr>
                <w:sz w:val="2"/>
                <w:szCs w:val="2"/>
              </w:rPr>
            </w:pPr>
          </w:p>
        </w:tc>
        <w:tc>
          <w:tcPr>
            <w:tcW w:w="699" w:type="dxa"/>
            <w:shd w:val="clear" w:color="auto" w:fill="CFDFE7"/>
          </w:tcPr>
          <w:p w14:paraId="24C54B1E" w14:textId="77777777" w:rsidR="00112D40" w:rsidRDefault="003E0739">
            <w:pPr>
              <w:pStyle w:val="TableParagraph"/>
              <w:spacing w:line="223" w:lineRule="exact"/>
              <w:ind w:left="87" w:right="189"/>
              <w:rPr>
                <w:sz w:val="20"/>
              </w:rPr>
            </w:pPr>
            <w:r>
              <w:rPr>
                <w:spacing w:val="-10"/>
                <w:sz w:val="20"/>
              </w:rPr>
              <w:t>O-W</w:t>
            </w:r>
          </w:p>
        </w:tc>
        <w:tc>
          <w:tcPr>
            <w:tcW w:w="961" w:type="dxa"/>
          </w:tcPr>
          <w:p w14:paraId="3FDF7412" w14:textId="77777777" w:rsidR="00112D40" w:rsidRDefault="003E0739">
            <w:pPr>
              <w:pStyle w:val="TableParagraph"/>
              <w:spacing w:line="223" w:lineRule="exact"/>
              <w:ind w:left="107"/>
              <w:jc w:val="left"/>
              <w:rPr>
                <w:sz w:val="20"/>
              </w:rPr>
            </w:pPr>
            <w:r>
              <w:rPr>
                <w:spacing w:val="-5"/>
                <w:sz w:val="20"/>
              </w:rPr>
              <w:t>0%</w:t>
            </w:r>
          </w:p>
        </w:tc>
        <w:tc>
          <w:tcPr>
            <w:tcW w:w="963" w:type="dxa"/>
          </w:tcPr>
          <w:p w14:paraId="7A74BCE3" w14:textId="77777777" w:rsidR="00112D40" w:rsidRDefault="003E0739">
            <w:pPr>
              <w:pStyle w:val="TableParagraph"/>
              <w:spacing w:line="223" w:lineRule="exact"/>
              <w:ind w:left="106"/>
              <w:jc w:val="left"/>
              <w:rPr>
                <w:sz w:val="20"/>
              </w:rPr>
            </w:pPr>
            <w:r>
              <w:rPr>
                <w:spacing w:val="-5"/>
                <w:sz w:val="20"/>
              </w:rPr>
              <w:t>29%</w:t>
            </w:r>
          </w:p>
        </w:tc>
        <w:tc>
          <w:tcPr>
            <w:tcW w:w="843" w:type="dxa"/>
          </w:tcPr>
          <w:p w14:paraId="6B7F554F" w14:textId="77777777" w:rsidR="00112D40" w:rsidRDefault="003E0739">
            <w:pPr>
              <w:pStyle w:val="TableParagraph"/>
              <w:spacing w:line="223" w:lineRule="exact"/>
              <w:ind w:left="106"/>
              <w:jc w:val="left"/>
              <w:rPr>
                <w:sz w:val="20"/>
              </w:rPr>
            </w:pPr>
            <w:r>
              <w:rPr>
                <w:spacing w:val="-5"/>
                <w:sz w:val="20"/>
              </w:rPr>
              <w:t>29%-pt</w:t>
            </w:r>
          </w:p>
        </w:tc>
        <w:tc>
          <w:tcPr>
            <w:tcW w:w="853" w:type="dxa"/>
            <w:shd w:val="clear" w:color="auto" w:fill="FAE3D4"/>
          </w:tcPr>
          <w:p w14:paraId="0EF8B9DA" w14:textId="77777777" w:rsidR="00112D40" w:rsidRDefault="003E0739">
            <w:pPr>
              <w:pStyle w:val="TableParagraph"/>
              <w:spacing w:line="223" w:lineRule="exact"/>
              <w:ind w:left="108"/>
              <w:jc w:val="left"/>
              <w:rPr>
                <w:sz w:val="20"/>
              </w:rPr>
            </w:pPr>
            <w:r>
              <w:rPr>
                <w:spacing w:val="-10"/>
                <w:sz w:val="20"/>
              </w:rPr>
              <w:t>-1</w:t>
            </w:r>
          </w:p>
        </w:tc>
        <w:tc>
          <w:tcPr>
            <w:tcW w:w="961" w:type="dxa"/>
          </w:tcPr>
          <w:p w14:paraId="76FEA74D" w14:textId="77777777" w:rsidR="00112D40" w:rsidRDefault="003E0739">
            <w:pPr>
              <w:pStyle w:val="TableParagraph"/>
              <w:spacing w:line="223" w:lineRule="exact"/>
              <w:ind w:left="104"/>
              <w:jc w:val="left"/>
              <w:rPr>
                <w:sz w:val="20"/>
              </w:rPr>
            </w:pPr>
            <w:r>
              <w:rPr>
                <w:spacing w:val="-5"/>
                <w:sz w:val="20"/>
              </w:rPr>
              <w:t>35%</w:t>
            </w:r>
          </w:p>
        </w:tc>
        <w:tc>
          <w:tcPr>
            <w:tcW w:w="846" w:type="dxa"/>
          </w:tcPr>
          <w:p w14:paraId="22651D46" w14:textId="77777777" w:rsidR="00112D40" w:rsidRDefault="003E0739">
            <w:pPr>
              <w:pStyle w:val="TableParagraph"/>
              <w:spacing w:line="223" w:lineRule="exact"/>
              <w:ind w:right="42"/>
              <w:rPr>
                <w:sz w:val="20"/>
              </w:rPr>
            </w:pPr>
            <w:r>
              <w:rPr>
                <w:spacing w:val="-5"/>
                <w:sz w:val="20"/>
              </w:rPr>
              <w:t>35%-pt</w:t>
            </w:r>
          </w:p>
        </w:tc>
        <w:tc>
          <w:tcPr>
            <w:tcW w:w="854" w:type="dxa"/>
            <w:shd w:val="clear" w:color="auto" w:fill="FAE3D4"/>
          </w:tcPr>
          <w:p w14:paraId="1C20DA47" w14:textId="77777777" w:rsidR="00112D40" w:rsidRDefault="003E0739">
            <w:pPr>
              <w:pStyle w:val="TableParagraph"/>
              <w:spacing w:line="223" w:lineRule="exact"/>
              <w:ind w:left="103"/>
              <w:jc w:val="left"/>
              <w:rPr>
                <w:sz w:val="20"/>
              </w:rPr>
            </w:pPr>
            <w:r>
              <w:rPr>
                <w:spacing w:val="-10"/>
                <w:sz w:val="20"/>
              </w:rPr>
              <w:t>-1</w:t>
            </w:r>
          </w:p>
        </w:tc>
      </w:tr>
      <w:tr w:rsidR="00112D40" w14:paraId="5B98A304" w14:textId="77777777">
        <w:trPr>
          <w:trHeight w:val="242"/>
        </w:trPr>
        <w:tc>
          <w:tcPr>
            <w:tcW w:w="365" w:type="dxa"/>
            <w:vMerge w:val="restart"/>
            <w:shd w:val="clear" w:color="auto" w:fill="CFDFE7"/>
          </w:tcPr>
          <w:p w14:paraId="67B17CCB" w14:textId="77777777" w:rsidR="00112D40" w:rsidRDefault="003E0739">
            <w:pPr>
              <w:pStyle w:val="TableParagraph"/>
              <w:spacing w:before="0" w:line="243" w:lineRule="exact"/>
              <w:ind w:left="107"/>
              <w:jc w:val="left"/>
              <w:rPr>
                <w:sz w:val="20"/>
              </w:rPr>
            </w:pPr>
            <w:r>
              <w:rPr>
                <w:spacing w:val="-10"/>
                <w:sz w:val="20"/>
              </w:rPr>
              <w:t>5</w:t>
            </w:r>
          </w:p>
        </w:tc>
        <w:tc>
          <w:tcPr>
            <w:tcW w:w="699" w:type="dxa"/>
            <w:shd w:val="clear" w:color="auto" w:fill="CFDFE7"/>
          </w:tcPr>
          <w:p w14:paraId="1F0D74BB" w14:textId="77777777" w:rsidR="00112D40" w:rsidRDefault="003E0739">
            <w:pPr>
              <w:pStyle w:val="TableParagraph"/>
              <w:spacing w:before="0" w:line="222" w:lineRule="exact"/>
              <w:ind w:left="87" w:right="189"/>
              <w:rPr>
                <w:sz w:val="20"/>
              </w:rPr>
            </w:pPr>
            <w:r>
              <w:rPr>
                <w:spacing w:val="-10"/>
                <w:sz w:val="20"/>
              </w:rPr>
              <w:t>W-O</w:t>
            </w:r>
          </w:p>
        </w:tc>
        <w:tc>
          <w:tcPr>
            <w:tcW w:w="961" w:type="dxa"/>
          </w:tcPr>
          <w:p w14:paraId="6243DC82" w14:textId="77777777" w:rsidR="00112D40" w:rsidRDefault="003E0739">
            <w:pPr>
              <w:pStyle w:val="TableParagraph"/>
              <w:spacing w:before="0" w:line="222" w:lineRule="exact"/>
              <w:ind w:left="107"/>
              <w:jc w:val="left"/>
              <w:rPr>
                <w:sz w:val="20"/>
              </w:rPr>
            </w:pPr>
            <w:r>
              <w:rPr>
                <w:spacing w:val="-5"/>
                <w:sz w:val="20"/>
              </w:rPr>
              <w:t>0%</w:t>
            </w:r>
          </w:p>
        </w:tc>
        <w:tc>
          <w:tcPr>
            <w:tcW w:w="963" w:type="dxa"/>
          </w:tcPr>
          <w:p w14:paraId="606F585E" w14:textId="77777777" w:rsidR="00112D40" w:rsidRDefault="003E0739">
            <w:pPr>
              <w:pStyle w:val="TableParagraph"/>
              <w:spacing w:before="0" w:line="222" w:lineRule="exact"/>
              <w:ind w:left="106"/>
              <w:jc w:val="left"/>
              <w:rPr>
                <w:sz w:val="20"/>
              </w:rPr>
            </w:pPr>
            <w:r>
              <w:rPr>
                <w:spacing w:val="-5"/>
                <w:sz w:val="20"/>
              </w:rPr>
              <w:t>29%</w:t>
            </w:r>
          </w:p>
        </w:tc>
        <w:tc>
          <w:tcPr>
            <w:tcW w:w="843" w:type="dxa"/>
          </w:tcPr>
          <w:p w14:paraId="2A9DF2A1" w14:textId="77777777" w:rsidR="00112D40" w:rsidRDefault="003E0739">
            <w:pPr>
              <w:pStyle w:val="TableParagraph"/>
              <w:spacing w:before="0" w:line="222" w:lineRule="exact"/>
              <w:ind w:left="106"/>
              <w:jc w:val="left"/>
              <w:rPr>
                <w:sz w:val="20"/>
              </w:rPr>
            </w:pPr>
            <w:r>
              <w:rPr>
                <w:spacing w:val="-5"/>
                <w:sz w:val="20"/>
              </w:rPr>
              <w:t>29%-pt</w:t>
            </w:r>
          </w:p>
        </w:tc>
        <w:tc>
          <w:tcPr>
            <w:tcW w:w="853" w:type="dxa"/>
            <w:shd w:val="clear" w:color="auto" w:fill="FAE3D4"/>
          </w:tcPr>
          <w:p w14:paraId="0871D439" w14:textId="77777777" w:rsidR="00112D40" w:rsidRDefault="003E0739">
            <w:pPr>
              <w:pStyle w:val="TableParagraph"/>
              <w:spacing w:before="0" w:line="222" w:lineRule="exact"/>
              <w:ind w:left="108"/>
              <w:jc w:val="left"/>
              <w:rPr>
                <w:sz w:val="20"/>
              </w:rPr>
            </w:pPr>
            <w:r>
              <w:rPr>
                <w:spacing w:val="-10"/>
                <w:sz w:val="20"/>
              </w:rPr>
              <w:t>-1</w:t>
            </w:r>
          </w:p>
        </w:tc>
        <w:tc>
          <w:tcPr>
            <w:tcW w:w="961" w:type="dxa"/>
          </w:tcPr>
          <w:p w14:paraId="11E737FF" w14:textId="77777777" w:rsidR="00112D40" w:rsidRDefault="003E0739">
            <w:pPr>
              <w:pStyle w:val="TableParagraph"/>
              <w:spacing w:before="0" w:line="222" w:lineRule="exact"/>
              <w:ind w:left="104"/>
              <w:jc w:val="left"/>
              <w:rPr>
                <w:sz w:val="20"/>
              </w:rPr>
            </w:pPr>
            <w:r>
              <w:rPr>
                <w:spacing w:val="-5"/>
                <w:sz w:val="20"/>
              </w:rPr>
              <w:t>35%</w:t>
            </w:r>
          </w:p>
        </w:tc>
        <w:tc>
          <w:tcPr>
            <w:tcW w:w="846" w:type="dxa"/>
          </w:tcPr>
          <w:p w14:paraId="6E5BE855" w14:textId="77777777" w:rsidR="00112D40" w:rsidRDefault="003E0739">
            <w:pPr>
              <w:pStyle w:val="TableParagraph"/>
              <w:spacing w:before="0" w:line="222" w:lineRule="exact"/>
              <w:ind w:right="42"/>
              <w:rPr>
                <w:sz w:val="20"/>
              </w:rPr>
            </w:pPr>
            <w:r>
              <w:rPr>
                <w:spacing w:val="-5"/>
                <w:sz w:val="20"/>
              </w:rPr>
              <w:t>35%-pt</w:t>
            </w:r>
          </w:p>
        </w:tc>
        <w:tc>
          <w:tcPr>
            <w:tcW w:w="854" w:type="dxa"/>
            <w:shd w:val="clear" w:color="auto" w:fill="FAE3D4"/>
          </w:tcPr>
          <w:p w14:paraId="56ECF5A5" w14:textId="77777777" w:rsidR="00112D40" w:rsidRDefault="003E0739">
            <w:pPr>
              <w:pStyle w:val="TableParagraph"/>
              <w:spacing w:before="0" w:line="222" w:lineRule="exact"/>
              <w:ind w:left="103"/>
              <w:jc w:val="left"/>
              <w:rPr>
                <w:sz w:val="20"/>
              </w:rPr>
            </w:pPr>
            <w:r>
              <w:rPr>
                <w:spacing w:val="-10"/>
                <w:sz w:val="20"/>
              </w:rPr>
              <w:t>-1</w:t>
            </w:r>
          </w:p>
        </w:tc>
      </w:tr>
      <w:tr w:rsidR="00112D40" w14:paraId="2A4E3809" w14:textId="77777777">
        <w:trPr>
          <w:trHeight w:val="247"/>
        </w:trPr>
        <w:tc>
          <w:tcPr>
            <w:tcW w:w="365" w:type="dxa"/>
            <w:vMerge/>
            <w:tcBorders>
              <w:top w:val="nil"/>
            </w:tcBorders>
            <w:shd w:val="clear" w:color="auto" w:fill="CFDFE7"/>
          </w:tcPr>
          <w:p w14:paraId="09B2B5C3" w14:textId="77777777" w:rsidR="00112D40" w:rsidRDefault="00112D40">
            <w:pPr>
              <w:rPr>
                <w:sz w:val="2"/>
                <w:szCs w:val="2"/>
              </w:rPr>
            </w:pPr>
          </w:p>
        </w:tc>
        <w:tc>
          <w:tcPr>
            <w:tcW w:w="699" w:type="dxa"/>
            <w:shd w:val="clear" w:color="auto" w:fill="CFDFE7"/>
          </w:tcPr>
          <w:p w14:paraId="27F39D22" w14:textId="77777777" w:rsidR="00112D40" w:rsidRDefault="003E0739">
            <w:pPr>
              <w:pStyle w:val="TableParagraph"/>
              <w:spacing w:before="2" w:line="225" w:lineRule="exact"/>
              <w:ind w:left="87" w:right="189"/>
              <w:rPr>
                <w:sz w:val="20"/>
              </w:rPr>
            </w:pPr>
            <w:r>
              <w:rPr>
                <w:spacing w:val="-10"/>
                <w:sz w:val="20"/>
              </w:rPr>
              <w:t>O-W</w:t>
            </w:r>
          </w:p>
        </w:tc>
        <w:tc>
          <w:tcPr>
            <w:tcW w:w="961" w:type="dxa"/>
          </w:tcPr>
          <w:p w14:paraId="47DFEA08" w14:textId="77777777" w:rsidR="00112D40" w:rsidRDefault="003E0739">
            <w:pPr>
              <w:pStyle w:val="TableParagraph"/>
              <w:spacing w:before="2" w:line="225" w:lineRule="exact"/>
              <w:ind w:left="107"/>
              <w:jc w:val="left"/>
              <w:rPr>
                <w:sz w:val="20"/>
              </w:rPr>
            </w:pPr>
            <w:r>
              <w:rPr>
                <w:spacing w:val="-5"/>
                <w:sz w:val="20"/>
              </w:rPr>
              <w:t>0%</w:t>
            </w:r>
          </w:p>
        </w:tc>
        <w:tc>
          <w:tcPr>
            <w:tcW w:w="963" w:type="dxa"/>
          </w:tcPr>
          <w:p w14:paraId="74221616" w14:textId="77777777" w:rsidR="00112D40" w:rsidRDefault="003E0739">
            <w:pPr>
              <w:pStyle w:val="TableParagraph"/>
              <w:spacing w:before="2" w:line="225" w:lineRule="exact"/>
              <w:ind w:left="106"/>
              <w:jc w:val="left"/>
              <w:rPr>
                <w:sz w:val="20"/>
              </w:rPr>
            </w:pPr>
            <w:r>
              <w:rPr>
                <w:spacing w:val="-5"/>
                <w:sz w:val="20"/>
              </w:rPr>
              <w:t>17%</w:t>
            </w:r>
          </w:p>
        </w:tc>
        <w:tc>
          <w:tcPr>
            <w:tcW w:w="843" w:type="dxa"/>
          </w:tcPr>
          <w:p w14:paraId="5AB63A62" w14:textId="77777777" w:rsidR="00112D40" w:rsidRDefault="003E0739">
            <w:pPr>
              <w:pStyle w:val="TableParagraph"/>
              <w:spacing w:before="2" w:line="225" w:lineRule="exact"/>
              <w:ind w:left="106"/>
              <w:jc w:val="left"/>
              <w:rPr>
                <w:sz w:val="20"/>
              </w:rPr>
            </w:pPr>
            <w:r>
              <w:rPr>
                <w:spacing w:val="-5"/>
                <w:sz w:val="20"/>
              </w:rPr>
              <w:t>17%-pt</w:t>
            </w:r>
          </w:p>
        </w:tc>
        <w:tc>
          <w:tcPr>
            <w:tcW w:w="853" w:type="dxa"/>
          </w:tcPr>
          <w:p w14:paraId="1BEAAD20" w14:textId="77777777" w:rsidR="00112D40" w:rsidRDefault="003E0739">
            <w:pPr>
              <w:pStyle w:val="TableParagraph"/>
              <w:spacing w:before="2" w:line="225" w:lineRule="exact"/>
              <w:ind w:left="108"/>
              <w:jc w:val="left"/>
              <w:rPr>
                <w:sz w:val="20"/>
              </w:rPr>
            </w:pPr>
            <w:r>
              <w:rPr>
                <w:spacing w:val="-10"/>
                <w:sz w:val="20"/>
              </w:rPr>
              <w:t>0</w:t>
            </w:r>
          </w:p>
        </w:tc>
        <w:tc>
          <w:tcPr>
            <w:tcW w:w="961" w:type="dxa"/>
          </w:tcPr>
          <w:p w14:paraId="15007134" w14:textId="77777777" w:rsidR="00112D40" w:rsidRDefault="003E0739">
            <w:pPr>
              <w:pStyle w:val="TableParagraph"/>
              <w:spacing w:before="2" w:line="225" w:lineRule="exact"/>
              <w:ind w:left="104"/>
              <w:jc w:val="left"/>
              <w:rPr>
                <w:sz w:val="20"/>
              </w:rPr>
            </w:pPr>
            <w:r>
              <w:rPr>
                <w:spacing w:val="-5"/>
                <w:sz w:val="20"/>
              </w:rPr>
              <w:t>20%</w:t>
            </w:r>
          </w:p>
        </w:tc>
        <w:tc>
          <w:tcPr>
            <w:tcW w:w="846" w:type="dxa"/>
          </w:tcPr>
          <w:p w14:paraId="4D03A3CB" w14:textId="77777777" w:rsidR="00112D40" w:rsidRDefault="003E0739">
            <w:pPr>
              <w:pStyle w:val="TableParagraph"/>
              <w:spacing w:before="2" w:line="225" w:lineRule="exact"/>
              <w:ind w:right="42"/>
              <w:rPr>
                <w:sz w:val="20"/>
              </w:rPr>
            </w:pPr>
            <w:r>
              <w:rPr>
                <w:spacing w:val="-5"/>
                <w:sz w:val="20"/>
              </w:rPr>
              <w:t>20%-pt</w:t>
            </w:r>
          </w:p>
        </w:tc>
        <w:tc>
          <w:tcPr>
            <w:tcW w:w="854" w:type="dxa"/>
            <w:shd w:val="clear" w:color="auto" w:fill="FAE3D4"/>
          </w:tcPr>
          <w:p w14:paraId="1FAF7CAA" w14:textId="77777777" w:rsidR="00112D40" w:rsidRDefault="003E0739">
            <w:pPr>
              <w:pStyle w:val="TableParagraph"/>
              <w:spacing w:before="2" w:line="225" w:lineRule="exact"/>
              <w:ind w:left="103"/>
              <w:jc w:val="left"/>
              <w:rPr>
                <w:sz w:val="20"/>
              </w:rPr>
            </w:pPr>
            <w:r>
              <w:rPr>
                <w:spacing w:val="-10"/>
                <w:sz w:val="20"/>
              </w:rPr>
              <w:t>-1</w:t>
            </w:r>
          </w:p>
        </w:tc>
      </w:tr>
    </w:tbl>
    <w:p w14:paraId="15C8868A" w14:textId="77777777" w:rsidR="00112D40" w:rsidRDefault="00112D40">
      <w:pPr>
        <w:pStyle w:val="BodyText"/>
        <w:spacing w:before="213"/>
        <w:rPr>
          <w:i/>
          <w:sz w:val="18"/>
        </w:rPr>
      </w:pPr>
    </w:p>
    <w:p w14:paraId="48DE2ABB" w14:textId="77777777" w:rsidR="00112D40" w:rsidRDefault="003E0739">
      <w:pPr>
        <w:ind w:left="1611"/>
        <w:rPr>
          <w:i/>
          <w:sz w:val="18"/>
        </w:rPr>
      </w:pPr>
      <w:r>
        <w:rPr>
          <w:i/>
          <w:color w:val="005B82"/>
          <w:sz w:val="18"/>
        </w:rPr>
        <w:t xml:space="preserve">Tableau 5-52 : Évolution de la densité du trafic sur les routes VO : BAC_1-2-0-0 vs BAC_1-0-0-0 : </w:t>
      </w:r>
      <w:r>
        <w:rPr>
          <w:i/>
          <w:color w:val="005B82"/>
          <w:spacing w:val="-2"/>
          <w:sz w:val="18"/>
        </w:rPr>
        <w:t>heure de pointe du matin</w:t>
      </w:r>
    </w:p>
    <w:p w14:paraId="0E1A3688" w14:textId="77777777" w:rsidR="00112D40" w:rsidRDefault="00112D40">
      <w:pPr>
        <w:pStyle w:val="BodyText"/>
        <w:spacing w:before="11"/>
        <w:rPr>
          <w:i/>
          <w:sz w:val="15"/>
        </w:rPr>
      </w:pPr>
    </w:p>
    <w:tbl>
      <w:tblPr>
        <w:tblW w:w="0" w:type="auto"/>
        <w:tblInd w:w="184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65"/>
        <w:gridCol w:w="696"/>
        <w:gridCol w:w="961"/>
        <w:gridCol w:w="963"/>
        <w:gridCol w:w="843"/>
        <w:gridCol w:w="851"/>
      </w:tblGrid>
      <w:tr w:rsidR="00112D40" w14:paraId="1632D30D" w14:textId="77777777">
        <w:trPr>
          <w:trHeight w:val="259"/>
        </w:trPr>
        <w:tc>
          <w:tcPr>
            <w:tcW w:w="4679" w:type="dxa"/>
            <w:gridSpan w:val="6"/>
            <w:tcBorders>
              <w:top w:val="nil"/>
              <w:left w:val="nil"/>
              <w:bottom w:val="nil"/>
              <w:right w:val="nil"/>
            </w:tcBorders>
            <w:shd w:val="clear" w:color="auto" w:fill="7EACC0"/>
          </w:tcPr>
          <w:p w14:paraId="1EAAB6C8" w14:textId="77777777" w:rsidR="00112D40" w:rsidRDefault="003E0739">
            <w:pPr>
              <w:pStyle w:val="TableParagraph"/>
              <w:tabs>
                <w:tab w:val="left" w:pos="2134"/>
              </w:tabs>
              <w:spacing w:line="238" w:lineRule="exact"/>
              <w:ind w:left="1173"/>
              <w:jc w:val="left"/>
              <w:rPr>
                <w:b/>
                <w:sz w:val="20"/>
              </w:rPr>
            </w:pPr>
            <w:r>
              <w:rPr>
                <w:b/>
                <w:spacing w:val="-2"/>
                <w:sz w:val="20"/>
              </w:rPr>
              <w:t>BAC1000</w:t>
            </w:r>
            <w:r>
              <w:rPr>
                <w:b/>
                <w:sz w:val="20"/>
              </w:rPr>
              <w:tab/>
            </w:r>
            <w:r>
              <w:rPr>
                <w:b/>
                <w:spacing w:val="-2"/>
                <w:sz w:val="20"/>
              </w:rPr>
              <w:t>BAC1200</w:t>
            </w:r>
          </w:p>
        </w:tc>
      </w:tr>
      <w:tr w:rsidR="00112D40" w14:paraId="5B9A21D6" w14:textId="77777777">
        <w:trPr>
          <w:trHeight w:val="244"/>
        </w:trPr>
        <w:tc>
          <w:tcPr>
            <w:tcW w:w="1061" w:type="dxa"/>
            <w:gridSpan w:val="2"/>
            <w:tcBorders>
              <w:top w:val="nil"/>
            </w:tcBorders>
            <w:shd w:val="clear" w:color="auto" w:fill="7EACC0"/>
          </w:tcPr>
          <w:p w14:paraId="36D75CA2" w14:textId="77777777" w:rsidR="00112D40" w:rsidRDefault="00112D40">
            <w:pPr>
              <w:pStyle w:val="TableParagraph"/>
              <w:spacing w:before="0" w:line="240" w:lineRule="auto"/>
              <w:jc w:val="left"/>
              <w:rPr>
                <w:rFonts w:ascii="Times New Roman"/>
                <w:sz w:val="16"/>
              </w:rPr>
            </w:pPr>
          </w:p>
        </w:tc>
        <w:tc>
          <w:tcPr>
            <w:tcW w:w="961" w:type="dxa"/>
            <w:tcBorders>
              <w:top w:val="nil"/>
            </w:tcBorders>
            <w:shd w:val="clear" w:color="auto" w:fill="7EACC0"/>
          </w:tcPr>
          <w:p w14:paraId="7F09948E" w14:textId="77777777" w:rsidR="00112D40" w:rsidRDefault="003E0739">
            <w:pPr>
              <w:pStyle w:val="TableParagraph"/>
              <w:spacing w:line="223" w:lineRule="exact"/>
              <w:ind w:left="107"/>
              <w:jc w:val="left"/>
              <w:rPr>
                <w:sz w:val="20"/>
              </w:rPr>
            </w:pPr>
            <w:r>
              <w:rPr>
                <w:spacing w:val="-5"/>
                <w:sz w:val="20"/>
              </w:rPr>
              <w:t>V/C</w:t>
            </w:r>
          </w:p>
        </w:tc>
        <w:tc>
          <w:tcPr>
            <w:tcW w:w="963" w:type="dxa"/>
            <w:tcBorders>
              <w:top w:val="nil"/>
            </w:tcBorders>
            <w:shd w:val="clear" w:color="auto" w:fill="7EACC0"/>
          </w:tcPr>
          <w:p w14:paraId="2D950665" w14:textId="77777777" w:rsidR="00112D40" w:rsidRDefault="003E0739">
            <w:pPr>
              <w:pStyle w:val="TableParagraph"/>
              <w:spacing w:line="223" w:lineRule="exact"/>
              <w:ind w:left="107"/>
              <w:jc w:val="left"/>
              <w:rPr>
                <w:sz w:val="20"/>
              </w:rPr>
            </w:pPr>
            <w:r>
              <w:rPr>
                <w:spacing w:val="-5"/>
                <w:sz w:val="20"/>
              </w:rPr>
              <w:t>V/C</w:t>
            </w:r>
          </w:p>
        </w:tc>
        <w:tc>
          <w:tcPr>
            <w:tcW w:w="843" w:type="dxa"/>
            <w:tcBorders>
              <w:top w:val="nil"/>
            </w:tcBorders>
            <w:shd w:val="clear" w:color="auto" w:fill="7EACC0"/>
          </w:tcPr>
          <w:p w14:paraId="49231F71" w14:textId="77777777" w:rsidR="00112D40" w:rsidRDefault="003E0739">
            <w:pPr>
              <w:pStyle w:val="TableParagraph"/>
              <w:spacing w:line="223" w:lineRule="exact"/>
              <w:ind w:left="106"/>
              <w:jc w:val="left"/>
              <w:rPr>
                <w:sz w:val="20"/>
              </w:rPr>
            </w:pPr>
            <w:r>
              <w:rPr>
                <w:spacing w:val="-2"/>
                <w:sz w:val="20"/>
              </w:rPr>
              <w:t>différence</w:t>
            </w:r>
          </w:p>
        </w:tc>
        <w:tc>
          <w:tcPr>
            <w:tcW w:w="851" w:type="dxa"/>
            <w:tcBorders>
              <w:top w:val="nil"/>
            </w:tcBorders>
            <w:shd w:val="clear" w:color="auto" w:fill="7EACC0"/>
          </w:tcPr>
          <w:p w14:paraId="637A0837" w14:textId="77777777" w:rsidR="00112D40" w:rsidRDefault="003E0739">
            <w:pPr>
              <w:pStyle w:val="TableParagraph"/>
              <w:spacing w:line="223" w:lineRule="exact"/>
              <w:ind w:left="106"/>
              <w:jc w:val="left"/>
              <w:rPr>
                <w:sz w:val="20"/>
              </w:rPr>
            </w:pPr>
            <w:r>
              <w:rPr>
                <w:spacing w:val="-2"/>
                <w:sz w:val="20"/>
              </w:rPr>
              <w:t>Impact</w:t>
            </w:r>
          </w:p>
        </w:tc>
      </w:tr>
      <w:tr w:rsidR="00112D40" w14:paraId="012FAD06" w14:textId="77777777">
        <w:trPr>
          <w:trHeight w:val="242"/>
        </w:trPr>
        <w:tc>
          <w:tcPr>
            <w:tcW w:w="365" w:type="dxa"/>
            <w:vMerge w:val="restart"/>
            <w:shd w:val="clear" w:color="auto" w:fill="CFDFE7"/>
          </w:tcPr>
          <w:p w14:paraId="4310F23F" w14:textId="77777777" w:rsidR="00112D40" w:rsidRDefault="003E0739">
            <w:pPr>
              <w:pStyle w:val="TableParagraph"/>
              <w:spacing w:before="0" w:line="243" w:lineRule="exact"/>
              <w:ind w:left="107"/>
              <w:jc w:val="left"/>
              <w:rPr>
                <w:sz w:val="20"/>
              </w:rPr>
            </w:pPr>
            <w:r>
              <w:rPr>
                <w:spacing w:val="-10"/>
                <w:sz w:val="20"/>
              </w:rPr>
              <w:t>1</w:t>
            </w:r>
          </w:p>
        </w:tc>
        <w:tc>
          <w:tcPr>
            <w:tcW w:w="696" w:type="dxa"/>
            <w:shd w:val="clear" w:color="auto" w:fill="CFDFE7"/>
          </w:tcPr>
          <w:p w14:paraId="7C2A3D1D" w14:textId="77777777" w:rsidR="00112D40" w:rsidRDefault="003E0739">
            <w:pPr>
              <w:pStyle w:val="TableParagraph"/>
              <w:spacing w:before="0" w:line="222" w:lineRule="exact"/>
              <w:ind w:right="186"/>
              <w:rPr>
                <w:sz w:val="20"/>
              </w:rPr>
            </w:pPr>
            <w:r>
              <w:rPr>
                <w:spacing w:val="-10"/>
                <w:sz w:val="20"/>
              </w:rPr>
              <w:t>Z-N</w:t>
            </w:r>
          </w:p>
        </w:tc>
        <w:tc>
          <w:tcPr>
            <w:tcW w:w="961" w:type="dxa"/>
          </w:tcPr>
          <w:p w14:paraId="7B7786C1" w14:textId="77777777" w:rsidR="00112D40" w:rsidRDefault="003E0739">
            <w:pPr>
              <w:pStyle w:val="TableParagraph"/>
              <w:spacing w:before="0" w:line="222" w:lineRule="exact"/>
              <w:ind w:left="107"/>
              <w:jc w:val="left"/>
              <w:rPr>
                <w:sz w:val="20"/>
              </w:rPr>
            </w:pPr>
            <w:r>
              <w:rPr>
                <w:spacing w:val="-5"/>
                <w:sz w:val="20"/>
              </w:rPr>
              <w:t>0%</w:t>
            </w:r>
          </w:p>
        </w:tc>
        <w:tc>
          <w:tcPr>
            <w:tcW w:w="963" w:type="dxa"/>
          </w:tcPr>
          <w:p w14:paraId="337998D1" w14:textId="77777777" w:rsidR="00112D40" w:rsidRDefault="003E0739">
            <w:pPr>
              <w:pStyle w:val="TableParagraph"/>
              <w:spacing w:before="0" w:line="222" w:lineRule="exact"/>
              <w:ind w:left="107"/>
              <w:jc w:val="left"/>
              <w:rPr>
                <w:sz w:val="20"/>
              </w:rPr>
            </w:pPr>
            <w:r>
              <w:rPr>
                <w:spacing w:val="-5"/>
                <w:sz w:val="20"/>
              </w:rPr>
              <w:t>40%</w:t>
            </w:r>
          </w:p>
        </w:tc>
        <w:tc>
          <w:tcPr>
            <w:tcW w:w="843" w:type="dxa"/>
          </w:tcPr>
          <w:p w14:paraId="5AE869C2" w14:textId="77777777" w:rsidR="00112D40" w:rsidRDefault="003E0739">
            <w:pPr>
              <w:pStyle w:val="TableParagraph"/>
              <w:spacing w:before="0" w:line="222" w:lineRule="exact"/>
              <w:ind w:left="106"/>
              <w:jc w:val="left"/>
              <w:rPr>
                <w:sz w:val="20"/>
              </w:rPr>
            </w:pPr>
            <w:r>
              <w:rPr>
                <w:spacing w:val="-5"/>
                <w:sz w:val="20"/>
              </w:rPr>
              <w:t>40%-pt</w:t>
            </w:r>
          </w:p>
        </w:tc>
        <w:tc>
          <w:tcPr>
            <w:tcW w:w="851" w:type="dxa"/>
            <w:shd w:val="clear" w:color="auto" w:fill="FAE3D4"/>
          </w:tcPr>
          <w:p w14:paraId="212E1D88" w14:textId="77777777" w:rsidR="00112D40" w:rsidRDefault="003E0739">
            <w:pPr>
              <w:pStyle w:val="TableParagraph"/>
              <w:spacing w:before="0" w:line="222" w:lineRule="exact"/>
              <w:ind w:left="106"/>
              <w:jc w:val="left"/>
              <w:rPr>
                <w:sz w:val="20"/>
              </w:rPr>
            </w:pPr>
            <w:r>
              <w:rPr>
                <w:spacing w:val="-10"/>
                <w:sz w:val="20"/>
              </w:rPr>
              <w:t>-1</w:t>
            </w:r>
          </w:p>
        </w:tc>
      </w:tr>
      <w:tr w:rsidR="00112D40" w14:paraId="3283A980" w14:textId="77777777">
        <w:trPr>
          <w:trHeight w:val="244"/>
        </w:trPr>
        <w:tc>
          <w:tcPr>
            <w:tcW w:w="365" w:type="dxa"/>
            <w:vMerge/>
            <w:tcBorders>
              <w:top w:val="nil"/>
            </w:tcBorders>
            <w:shd w:val="clear" w:color="auto" w:fill="CFDFE7"/>
          </w:tcPr>
          <w:p w14:paraId="1D0D5EA7" w14:textId="77777777" w:rsidR="00112D40" w:rsidRDefault="00112D40">
            <w:pPr>
              <w:rPr>
                <w:sz w:val="2"/>
                <w:szCs w:val="2"/>
              </w:rPr>
            </w:pPr>
          </w:p>
        </w:tc>
        <w:tc>
          <w:tcPr>
            <w:tcW w:w="696" w:type="dxa"/>
            <w:shd w:val="clear" w:color="auto" w:fill="CFDFE7"/>
          </w:tcPr>
          <w:p w14:paraId="24F4EB3C" w14:textId="77777777" w:rsidR="00112D40" w:rsidRDefault="003E0739">
            <w:pPr>
              <w:pStyle w:val="TableParagraph"/>
              <w:spacing w:line="223" w:lineRule="exact"/>
              <w:ind w:right="185"/>
              <w:rPr>
                <w:sz w:val="20"/>
              </w:rPr>
            </w:pPr>
            <w:r>
              <w:rPr>
                <w:spacing w:val="-10"/>
                <w:sz w:val="20"/>
              </w:rPr>
              <w:t>N-Z</w:t>
            </w:r>
          </w:p>
        </w:tc>
        <w:tc>
          <w:tcPr>
            <w:tcW w:w="961" w:type="dxa"/>
          </w:tcPr>
          <w:p w14:paraId="62F13579" w14:textId="77777777" w:rsidR="00112D40" w:rsidRDefault="003E0739">
            <w:pPr>
              <w:pStyle w:val="TableParagraph"/>
              <w:spacing w:line="223" w:lineRule="exact"/>
              <w:ind w:left="107"/>
              <w:jc w:val="left"/>
              <w:rPr>
                <w:sz w:val="20"/>
              </w:rPr>
            </w:pPr>
            <w:r>
              <w:rPr>
                <w:spacing w:val="-5"/>
                <w:sz w:val="20"/>
              </w:rPr>
              <w:t>0%</w:t>
            </w:r>
          </w:p>
        </w:tc>
        <w:tc>
          <w:tcPr>
            <w:tcW w:w="963" w:type="dxa"/>
          </w:tcPr>
          <w:p w14:paraId="5A9D4EE4" w14:textId="77777777" w:rsidR="00112D40" w:rsidRDefault="003E0739">
            <w:pPr>
              <w:pStyle w:val="TableParagraph"/>
              <w:spacing w:line="223" w:lineRule="exact"/>
              <w:ind w:left="107"/>
              <w:jc w:val="left"/>
              <w:rPr>
                <w:sz w:val="20"/>
              </w:rPr>
            </w:pPr>
            <w:r>
              <w:rPr>
                <w:spacing w:val="-5"/>
                <w:sz w:val="20"/>
              </w:rPr>
              <w:t>24%</w:t>
            </w:r>
          </w:p>
        </w:tc>
        <w:tc>
          <w:tcPr>
            <w:tcW w:w="843" w:type="dxa"/>
          </w:tcPr>
          <w:p w14:paraId="5FE86096" w14:textId="77777777" w:rsidR="00112D40" w:rsidRDefault="003E0739">
            <w:pPr>
              <w:pStyle w:val="TableParagraph"/>
              <w:spacing w:line="223" w:lineRule="exact"/>
              <w:ind w:left="106"/>
              <w:jc w:val="left"/>
              <w:rPr>
                <w:sz w:val="20"/>
              </w:rPr>
            </w:pPr>
            <w:r>
              <w:rPr>
                <w:spacing w:val="-5"/>
                <w:sz w:val="20"/>
              </w:rPr>
              <w:t>24%-pt</w:t>
            </w:r>
          </w:p>
        </w:tc>
        <w:tc>
          <w:tcPr>
            <w:tcW w:w="851" w:type="dxa"/>
            <w:shd w:val="clear" w:color="auto" w:fill="FAE3D4"/>
          </w:tcPr>
          <w:p w14:paraId="70CE3993" w14:textId="77777777" w:rsidR="00112D40" w:rsidRDefault="003E0739">
            <w:pPr>
              <w:pStyle w:val="TableParagraph"/>
              <w:spacing w:line="223" w:lineRule="exact"/>
              <w:ind w:left="106"/>
              <w:jc w:val="left"/>
              <w:rPr>
                <w:sz w:val="20"/>
              </w:rPr>
            </w:pPr>
            <w:r>
              <w:rPr>
                <w:spacing w:val="-10"/>
                <w:sz w:val="20"/>
              </w:rPr>
              <w:t>-1</w:t>
            </w:r>
          </w:p>
        </w:tc>
      </w:tr>
      <w:tr w:rsidR="00112D40" w14:paraId="5A1640A2" w14:textId="77777777">
        <w:trPr>
          <w:trHeight w:val="244"/>
        </w:trPr>
        <w:tc>
          <w:tcPr>
            <w:tcW w:w="365" w:type="dxa"/>
            <w:vMerge w:val="restart"/>
            <w:shd w:val="clear" w:color="auto" w:fill="CFDFE7"/>
          </w:tcPr>
          <w:p w14:paraId="000A58F6" w14:textId="77777777" w:rsidR="00112D40" w:rsidRDefault="003E0739">
            <w:pPr>
              <w:pStyle w:val="TableParagraph"/>
              <w:spacing w:line="240" w:lineRule="auto"/>
              <w:ind w:left="107"/>
              <w:jc w:val="left"/>
              <w:rPr>
                <w:sz w:val="20"/>
              </w:rPr>
            </w:pPr>
            <w:r>
              <w:rPr>
                <w:spacing w:val="-10"/>
                <w:sz w:val="20"/>
              </w:rPr>
              <w:t>2</w:t>
            </w:r>
          </w:p>
        </w:tc>
        <w:tc>
          <w:tcPr>
            <w:tcW w:w="696" w:type="dxa"/>
            <w:shd w:val="clear" w:color="auto" w:fill="CFDFE7"/>
          </w:tcPr>
          <w:p w14:paraId="28039775" w14:textId="77777777" w:rsidR="00112D40" w:rsidRDefault="003E0739">
            <w:pPr>
              <w:pStyle w:val="TableParagraph"/>
              <w:spacing w:line="223" w:lineRule="exact"/>
              <w:ind w:left="87" w:right="186"/>
              <w:rPr>
                <w:sz w:val="20"/>
              </w:rPr>
            </w:pPr>
            <w:r>
              <w:rPr>
                <w:spacing w:val="-10"/>
                <w:sz w:val="20"/>
              </w:rPr>
              <w:t>W-O</w:t>
            </w:r>
          </w:p>
        </w:tc>
        <w:tc>
          <w:tcPr>
            <w:tcW w:w="961" w:type="dxa"/>
          </w:tcPr>
          <w:p w14:paraId="2CD61EED" w14:textId="77777777" w:rsidR="00112D40" w:rsidRDefault="003E0739">
            <w:pPr>
              <w:pStyle w:val="TableParagraph"/>
              <w:spacing w:line="223" w:lineRule="exact"/>
              <w:ind w:left="107"/>
              <w:jc w:val="left"/>
              <w:rPr>
                <w:sz w:val="20"/>
              </w:rPr>
            </w:pPr>
            <w:r>
              <w:rPr>
                <w:spacing w:val="-5"/>
                <w:sz w:val="20"/>
              </w:rPr>
              <w:t>23%</w:t>
            </w:r>
          </w:p>
        </w:tc>
        <w:tc>
          <w:tcPr>
            <w:tcW w:w="963" w:type="dxa"/>
          </w:tcPr>
          <w:p w14:paraId="2D6D2CC9" w14:textId="77777777" w:rsidR="00112D40" w:rsidRDefault="003E0739">
            <w:pPr>
              <w:pStyle w:val="TableParagraph"/>
              <w:spacing w:line="223" w:lineRule="exact"/>
              <w:ind w:left="107"/>
              <w:jc w:val="left"/>
              <w:rPr>
                <w:sz w:val="20"/>
              </w:rPr>
            </w:pPr>
            <w:r>
              <w:rPr>
                <w:spacing w:val="-5"/>
                <w:sz w:val="20"/>
              </w:rPr>
              <w:t>24%</w:t>
            </w:r>
          </w:p>
        </w:tc>
        <w:tc>
          <w:tcPr>
            <w:tcW w:w="843" w:type="dxa"/>
          </w:tcPr>
          <w:p w14:paraId="505BE7D2" w14:textId="77777777" w:rsidR="00112D40" w:rsidRDefault="003E0739">
            <w:pPr>
              <w:pStyle w:val="TableParagraph"/>
              <w:spacing w:line="223" w:lineRule="exact"/>
              <w:ind w:left="106"/>
              <w:jc w:val="left"/>
              <w:rPr>
                <w:sz w:val="20"/>
              </w:rPr>
            </w:pPr>
            <w:r>
              <w:rPr>
                <w:spacing w:val="-5"/>
                <w:sz w:val="20"/>
              </w:rPr>
              <w:t>1%-pt</w:t>
            </w:r>
          </w:p>
        </w:tc>
        <w:tc>
          <w:tcPr>
            <w:tcW w:w="851" w:type="dxa"/>
          </w:tcPr>
          <w:p w14:paraId="70D94418" w14:textId="77777777" w:rsidR="00112D40" w:rsidRDefault="003E0739">
            <w:pPr>
              <w:pStyle w:val="TableParagraph"/>
              <w:spacing w:line="223" w:lineRule="exact"/>
              <w:ind w:left="106"/>
              <w:jc w:val="left"/>
              <w:rPr>
                <w:sz w:val="20"/>
              </w:rPr>
            </w:pPr>
            <w:r>
              <w:rPr>
                <w:spacing w:val="-10"/>
                <w:sz w:val="20"/>
              </w:rPr>
              <w:t>0</w:t>
            </w:r>
          </w:p>
        </w:tc>
      </w:tr>
      <w:tr w:rsidR="00112D40" w14:paraId="468B49AE" w14:textId="77777777">
        <w:trPr>
          <w:trHeight w:val="244"/>
        </w:trPr>
        <w:tc>
          <w:tcPr>
            <w:tcW w:w="365" w:type="dxa"/>
            <w:vMerge/>
            <w:tcBorders>
              <w:top w:val="nil"/>
            </w:tcBorders>
            <w:shd w:val="clear" w:color="auto" w:fill="CFDFE7"/>
          </w:tcPr>
          <w:p w14:paraId="22BA60B1" w14:textId="77777777" w:rsidR="00112D40" w:rsidRDefault="00112D40">
            <w:pPr>
              <w:rPr>
                <w:sz w:val="2"/>
                <w:szCs w:val="2"/>
              </w:rPr>
            </w:pPr>
          </w:p>
        </w:tc>
        <w:tc>
          <w:tcPr>
            <w:tcW w:w="696" w:type="dxa"/>
            <w:shd w:val="clear" w:color="auto" w:fill="CFDFE7"/>
          </w:tcPr>
          <w:p w14:paraId="631C37F9" w14:textId="77777777" w:rsidR="00112D40" w:rsidRDefault="003E0739">
            <w:pPr>
              <w:pStyle w:val="TableParagraph"/>
              <w:spacing w:line="223" w:lineRule="exact"/>
              <w:ind w:left="87" w:right="186"/>
              <w:rPr>
                <w:sz w:val="20"/>
              </w:rPr>
            </w:pPr>
            <w:r>
              <w:rPr>
                <w:spacing w:val="-10"/>
                <w:sz w:val="20"/>
              </w:rPr>
              <w:t>O-W</w:t>
            </w:r>
          </w:p>
        </w:tc>
        <w:tc>
          <w:tcPr>
            <w:tcW w:w="961" w:type="dxa"/>
          </w:tcPr>
          <w:p w14:paraId="4C9C24D9" w14:textId="77777777" w:rsidR="00112D40" w:rsidRDefault="003E0739">
            <w:pPr>
              <w:pStyle w:val="TableParagraph"/>
              <w:spacing w:line="223" w:lineRule="exact"/>
              <w:ind w:left="107"/>
              <w:jc w:val="left"/>
              <w:rPr>
                <w:sz w:val="20"/>
              </w:rPr>
            </w:pPr>
            <w:r>
              <w:rPr>
                <w:spacing w:val="-5"/>
                <w:sz w:val="20"/>
              </w:rPr>
              <w:t>52%</w:t>
            </w:r>
          </w:p>
        </w:tc>
        <w:tc>
          <w:tcPr>
            <w:tcW w:w="963" w:type="dxa"/>
          </w:tcPr>
          <w:p w14:paraId="1D3E670F" w14:textId="77777777" w:rsidR="00112D40" w:rsidRDefault="003E0739">
            <w:pPr>
              <w:pStyle w:val="TableParagraph"/>
              <w:spacing w:line="223" w:lineRule="exact"/>
              <w:ind w:left="107"/>
              <w:jc w:val="left"/>
              <w:rPr>
                <w:sz w:val="20"/>
              </w:rPr>
            </w:pPr>
            <w:r>
              <w:rPr>
                <w:spacing w:val="-5"/>
                <w:sz w:val="20"/>
              </w:rPr>
              <w:t>56%</w:t>
            </w:r>
          </w:p>
        </w:tc>
        <w:tc>
          <w:tcPr>
            <w:tcW w:w="843" w:type="dxa"/>
          </w:tcPr>
          <w:p w14:paraId="7E047633" w14:textId="77777777" w:rsidR="00112D40" w:rsidRDefault="003E0739">
            <w:pPr>
              <w:pStyle w:val="TableParagraph"/>
              <w:spacing w:line="223" w:lineRule="exact"/>
              <w:ind w:left="106"/>
              <w:jc w:val="left"/>
              <w:rPr>
                <w:sz w:val="20"/>
              </w:rPr>
            </w:pPr>
            <w:r>
              <w:rPr>
                <w:spacing w:val="-5"/>
                <w:sz w:val="20"/>
              </w:rPr>
              <w:t>3%-pt</w:t>
            </w:r>
          </w:p>
        </w:tc>
        <w:tc>
          <w:tcPr>
            <w:tcW w:w="851" w:type="dxa"/>
          </w:tcPr>
          <w:p w14:paraId="0C3774DF" w14:textId="77777777" w:rsidR="00112D40" w:rsidRDefault="003E0739">
            <w:pPr>
              <w:pStyle w:val="TableParagraph"/>
              <w:spacing w:line="223" w:lineRule="exact"/>
              <w:ind w:left="106"/>
              <w:jc w:val="left"/>
              <w:rPr>
                <w:sz w:val="20"/>
              </w:rPr>
            </w:pPr>
            <w:r>
              <w:rPr>
                <w:spacing w:val="-10"/>
                <w:sz w:val="20"/>
              </w:rPr>
              <w:t>0</w:t>
            </w:r>
          </w:p>
        </w:tc>
      </w:tr>
      <w:tr w:rsidR="00112D40" w14:paraId="06422446" w14:textId="77777777">
        <w:trPr>
          <w:trHeight w:val="244"/>
        </w:trPr>
        <w:tc>
          <w:tcPr>
            <w:tcW w:w="365" w:type="dxa"/>
            <w:vMerge w:val="restart"/>
            <w:shd w:val="clear" w:color="auto" w:fill="CFDFE7"/>
          </w:tcPr>
          <w:p w14:paraId="68967AAA" w14:textId="77777777" w:rsidR="00112D40" w:rsidRDefault="003E0739">
            <w:pPr>
              <w:pStyle w:val="TableParagraph"/>
              <w:spacing w:line="240" w:lineRule="auto"/>
              <w:ind w:left="107"/>
              <w:jc w:val="left"/>
              <w:rPr>
                <w:sz w:val="20"/>
              </w:rPr>
            </w:pPr>
            <w:r>
              <w:rPr>
                <w:spacing w:val="-10"/>
                <w:sz w:val="20"/>
              </w:rPr>
              <w:t>3</w:t>
            </w:r>
          </w:p>
        </w:tc>
        <w:tc>
          <w:tcPr>
            <w:tcW w:w="696" w:type="dxa"/>
            <w:shd w:val="clear" w:color="auto" w:fill="CFDFE7"/>
          </w:tcPr>
          <w:p w14:paraId="6FECBF85" w14:textId="77777777" w:rsidR="00112D40" w:rsidRDefault="003E0739">
            <w:pPr>
              <w:pStyle w:val="TableParagraph"/>
              <w:spacing w:line="223" w:lineRule="exact"/>
              <w:ind w:right="186"/>
              <w:rPr>
                <w:sz w:val="20"/>
              </w:rPr>
            </w:pPr>
            <w:r>
              <w:rPr>
                <w:spacing w:val="-10"/>
                <w:sz w:val="20"/>
              </w:rPr>
              <w:t>Z-N</w:t>
            </w:r>
          </w:p>
        </w:tc>
        <w:tc>
          <w:tcPr>
            <w:tcW w:w="961" w:type="dxa"/>
          </w:tcPr>
          <w:p w14:paraId="687C4381" w14:textId="77777777" w:rsidR="00112D40" w:rsidRDefault="003E0739">
            <w:pPr>
              <w:pStyle w:val="TableParagraph"/>
              <w:spacing w:line="223" w:lineRule="exact"/>
              <w:ind w:left="107"/>
              <w:jc w:val="left"/>
              <w:rPr>
                <w:sz w:val="20"/>
              </w:rPr>
            </w:pPr>
            <w:r>
              <w:rPr>
                <w:spacing w:val="-5"/>
                <w:sz w:val="20"/>
              </w:rPr>
              <w:t>30%</w:t>
            </w:r>
          </w:p>
        </w:tc>
        <w:tc>
          <w:tcPr>
            <w:tcW w:w="963" w:type="dxa"/>
          </w:tcPr>
          <w:p w14:paraId="0236A52D" w14:textId="77777777" w:rsidR="00112D40" w:rsidRDefault="003E0739">
            <w:pPr>
              <w:pStyle w:val="TableParagraph"/>
              <w:spacing w:line="223" w:lineRule="exact"/>
              <w:ind w:left="107"/>
              <w:jc w:val="left"/>
              <w:rPr>
                <w:sz w:val="20"/>
              </w:rPr>
            </w:pPr>
            <w:r>
              <w:rPr>
                <w:spacing w:val="-5"/>
                <w:sz w:val="20"/>
              </w:rPr>
              <w:t>43%</w:t>
            </w:r>
          </w:p>
        </w:tc>
        <w:tc>
          <w:tcPr>
            <w:tcW w:w="843" w:type="dxa"/>
          </w:tcPr>
          <w:p w14:paraId="056B65C0" w14:textId="77777777" w:rsidR="00112D40" w:rsidRDefault="003E0739">
            <w:pPr>
              <w:pStyle w:val="TableParagraph"/>
              <w:spacing w:line="223" w:lineRule="exact"/>
              <w:ind w:left="106"/>
              <w:jc w:val="left"/>
              <w:rPr>
                <w:sz w:val="20"/>
              </w:rPr>
            </w:pPr>
            <w:r>
              <w:rPr>
                <w:spacing w:val="-5"/>
                <w:sz w:val="20"/>
              </w:rPr>
              <w:t>13%-pt</w:t>
            </w:r>
          </w:p>
        </w:tc>
        <w:tc>
          <w:tcPr>
            <w:tcW w:w="851" w:type="dxa"/>
          </w:tcPr>
          <w:p w14:paraId="042B2549" w14:textId="77777777" w:rsidR="00112D40" w:rsidRDefault="003E0739">
            <w:pPr>
              <w:pStyle w:val="TableParagraph"/>
              <w:spacing w:line="223" w:lineRule="exact"/>
              <w:ind w:left="106"/>
              <w:jc w:val="left"/>
              <w:rPr>
                <w:sz w:val="20"/>
              </w:rPr>
            </w:pPr>
            <w:r>
              <w:rPr>
                <w:spacing w:val="-10"/>
                <w:sz w:val="20"/>
              </w:rPr>
              <w:t>0</w:t>
            </w:r>
          </w:p>
        </w:tc>
      </w:tr>
      <w:tr w:rsidR="00112D40" w14:paraId="6F7F0728" w14:textId="77777777">
        <w:trPr>
          <w:trHeight w:val="244"/>
        </w:trPr>
        <w:tc>
          <w:tcPr>
            <w:tcW w:w="365" w:type="dxa"/>
            <w:vMerge/>
            <w:tcBorders>
              <w:top w:val="nil"/>
            </w:tcBorders>
            <w:shd w:val="clear" w:color="auto" w:fill="CFDFE7"/>
          </w:tcPr>
          <w:p w14:paraId="327655F2" w14:textId="77777777" w:rsidR="00112D40" w:rsidRDefault="00112D40">
            <w:pPr>
              <w:rPr>
                <w:sz w:val="2"/>
                <w:szCs w:val="2"/>
              </w:rPr>
            </w:pPr>
          </w:p>
        </w:tc>
        <w:tc>
          <w:tcPr>
            <w:tcW w:w="696" w:type="dxa"/>
            <w:shd w:val="clear" w:color="auto" w:fill="CFDFE7"/>
          </w:tcPr>
          <w:p w14:paraId="00CBE08D" w14:textId="77777777" w:rsidR="00112D40" w:rsidRDefault="003E0739">
            <w:pPr>
              <w:pStyle w:val="TableParagraph"/>
              <w:spacing w:line="223" w:lineRule="exact"/>
              <w:ind w:right="185"/>
              <w:rPr>
                <w:sz w:val="20"/>
              </w:rPr>
            </w:pPr>
            <w:r>
              <w:rPr>
                <w:spacing w:val="-10"/>
                <w:sz w:val="20"/>
              </w:rPr>
              <w:t>N-Z</w:t>
            </w:r>
          </w:p>
        </w:tc>
        <w:tc>
          <w:tcPr>
            <w:tcW w:w="961" w:type="dxa"/>
          </w:tcPr>
          <w:p w14:paraId="28723BEE" w14:textId="77777777" w:rsidR="00112D40" w:rsidRDefault="003E0739">
            <w:pPr>
              <w:pStyle w:val="TableParagraph"/>
              <w:spacing w:line="223" w:lineRule="exact"/>
              <w:ind w:left="107"/>
              <w:jc w:val="left"/>
              <w:rPr>
                <w:sz w:val="20"/>
              </w:rPr>
            </w:pPr>
            <w:r>
              <w:rPr>
                <w:spacing w:val="-5"/>
                <w:sz w:val="20"/>
              </w:rPr>
              <w:t>27%</w:t>
            </w:r>
          </w:p>
        </w:tc>
        <w:tc>
          <w:tcPr>
            <w:tcW w:w="963" w:type="dxa"/>
          </w:tcPr>
          <w:p w14:paraId="4171EC38" w14:textId="77777777" w:rsidR="00112D40" w:rsidRDefault="003E0739">
            <w:pPr>
              <w:pStyle w:val="TableParagraph"/>
              <w:spacing w:line="223" w:lineRule="exact"/>
              <w:ind w:left="107"/>
              <w:jc w:val="left"/>
              <w:rPr>
                <w:sz w:val="20"/>
              </w:rPr>
            </w:pPr>
            <w:r>
              <w:rPr>
                <w:spacing w:val="-5"/>
                <w:sz w:val="20"/>
              </w:rPr>
              <w:t>35%</w:t>
            </w:r>
          </w:p>
        </w:tc>
        <w:tc>
          <w:tcPr>
            <w:tcW w:w="843" w:type="dxa"/>
          </w:tcPr>
          <w:p w14:paraId="4A800A5E" w14:textId="77777777" w:rsidR="00112D40" w:rsidRDefault="003E0739">
            <w:pPr>
              <w:pStyle w:val="TableParagraph"/>
              <w:spacing w:line="223" w:lineRule="exact"/>
              <w:ind w:left="106"/>
              <w:jc w:val="left"/>
              <w:rPr>
                <w:sz w:val="20"/>
              </w:rPr>
            </w:pPr>
            <w:r>
              <w:rPr>
                <w:spacing w:val="-5"/>
                <w:sz w:val="20"/>
              </w:rPr>
              <w:t>8%-pt</w:t>
            </w:r>
          </w:p>
        </w:tc>
        <w:tc>
          <w:tcPr>
            <w:tcW w:w="851" w:type="dxa"/>
          </w:tcPr>
          <w:p w14:paraId="2D1A92D0" w14:textId="77777777" w:rsidR="00112D40" w:rsidRDefault="003E0739">
            <w:pPr>
              <w:pStyle w:val="TableParagraph"/>
              <w:spacing w:line="223" w:lineRule="exact"/>
              <w:ind w:left="106"/>
              <w:jc w:val="left"/>
              <w:rPr>
                <w:sz w:val="20"/>
              </w:rPr>
            </w:pPr>
            <w:r>
              <w:rPr>
                <w:spacing w:val="-10"/>
                <w:sz w:val="20"/>
              </w:rPr>
              <w:t>0</w:t>
            </w:r>
          </w:p>
        </w:tc>
      </w:tr>
      <w:tr w:rsidR="00112D40" w14:paraId="2D81C3AF" w14:textId="77777777">
        <w:trPr>
          <w:trHeight w:val="244"/>
        </w:trPr>
        <w:tc>
          <w:tcPr>
            <w:tcW w:w="365" w:type="dxa"/>
            <w:vMerge w:val="restart"/>
            <w:shd w:val="clear" w:color="auto" w:fill="CFDFE7"/>
          </w:tcPr>
          <w:p w14:paraId="77428250" w14:textId="77777777" w:rsidR="00112D40" w:rsidRDefault="003E0739">
            <w:pPr>
              <w:pStyle w:val="TableParagraph"/>
              <w:spacing w:line="240" w:lineRule="auto"/>
              <w:ind w:left="107"/>
              <w:jc w:val="left"/>
              <w:rPr>
                <w:sz w:val="20"/>
              </w:rPr>
            </w:pPr>
            <w:r>
              <w:rPr>
                <w:spacing w:val="-10"/>
                <w:sz w:val="20"/>
              </w:rPr>
              <w:t>4</w:t>
            </w:r>
          </w:p>
        </w:tc>
        <w:tc>
          <w:tcPr>
            <w:tcW w:w="696" w:type="dxa"/>
            <w:shd w:val="clear" w:color="auto" w:fill="CFDFE7"/>
          </w:tcPr>
          <w:p w14:paraId="4D8E2FC5" w14:textId="77777777" w:rsidR="00112D40" w:rsidRDefault="003E0739">
            <w:pPr>
              <w:pStyle w:val="TableParagraph"/>
              <w:spacing w:line="223" w:lineRule="exact"/>
              <w:ind w:left="87" w:right="186"/>
              <w:rPr>
                <w:sz w:val="20"/>
              </w:rPr>
            </w:pPr>
            <w:r>
              <w:rPr>
                <w:spacing w:val="-10"/>
                <w:sz w:val="20"/>
              </w:rPr>
              <w:t>W-O</w:t>
            </w:r>
          </w:p>
        </w:tc>
        <w:tc>
          <w:tcPr>
            <w:tcW w:w="961" w:type="dxa"/>
          </w:tcPr>
          <w:p w14:paraId="62CB8A61" w14:textId="77777777" w:rsidR="00112D40" w:rsidRDefault="003E0739">
            <w:pPr>
              <w:pStyle w:val="TableParagraph"/>
              <w:spacing w:line="223" w:lineRule="exact"/>
              <w:ind w:left="107"/>
              <w:jc w:val="left"/>
              <w:rPr>
                <w:sz w:val="20"/>
              </w:rPr>
            </w:pPr>
            <w:r>
              <w:rPr>
                <w:spacing w:val="-5"/>
                <w:sz w:val="20"/>
              </w:rPr>
              <w:t>0%</w:t>
            </w:r>
          </w:p>
        </w:tc>
        <w:tc>
          <w:tcPr>
            <w:tcW w:w="963" w:type="dxa"/>
          </w:tcPr>
          <w:p w14:paraId="3588A812" w14:textId="77777777" w:rsidR="00112D40" w:rsidRDefault="003E0739">
            <w:pPr>
              <w:pStyle w:val="TableParagraph"/>
              <w:spacing w:line="223" w:lineRule="exact"/>
              <w:ind w:left="107"/>
              <w:jc w:val="left"/>
              <w:rPr>
                <w:sz w:val="20"/>
              </w:rPr>
            </w:pPr>
            <w:r>
              <w:rPr>
                <w:spacing w:val="-5"/>
                <w:sz w:val="20"/>
              </w:rPr>
              <w:t>20%</w:t>
            </w:r>
          </w:p>
        </w:tc>
        <w:tc>
          <w:tcPr>
            <w:tcW w:w="843" w:type="dxa"/>
          </w:tcPr>
          <w:p w14:paraId="56A4858B" w14:textId="77777777" w:rsidR="00112D40" w:rsidRDefault="003E0739">
            <w:pPr>
              <w:pStyle w:val="TableParagraph"/>
              <w:spacing w:line="223" w:lineRule="exact"/>
              <w:ind w:left="106"/>
              <w:jc w:val="left"/>
              <w:rPr>
                <w:sz w:val="20"/>
              </w:rPr>
            </w:pPr>
            <w:r>
              <w:rPr>
                <w:spacing w:val="-5"/>
                <w:sz w:val="20"/>
              </w:rPr>
              <w:t>20%-pt</w:t>
            </w:r>
          </w:p>
        </w:tc>
        <w:tc>
          <w:tcPr>
            <w:tcW w:w="851" w:type="dxa"/>
            <w:shd w:val="clear" w:color="auto" w:fill="FAE3D4"/>
          </w:tcPr>
          <w:p w14:paraId="00A3F885" w14:textId="77777777" w:rsidR="00112D40" w:rsidRDefault="003E0739">
            <w:pPr>
              <w:pStyle w:val="TableParagraph"/>
              <w:spacing w:line="223" w:lineRule="exact"/>
              <w:ind w:left="106"/>
              <w:jc w:val="left"/>
              <w:rPr>
                <w:sz w:val="20"/>
              </w:rPr>
            </w:pPr>
            <w:r>
              <w:rPr>
                <w:spacing w:val="-10"/>
                <w:sz w:val="20"/>
              </w:rPr>
              <w:t>-1</w:t>
            </w:r>
          </w:p>
        </w:tc>
      </w:tr>
      <w:tr w:rsidR="00112D40" w14:paraId="15672DA0" w14:textId="77777777">
        <w:trPr>
          <w:trHeight w:val="244"/>
        </w:trPr>
        <w:tc>
          <w:tcPr>
            <w:tcW w:w="365" w:type="dxa"/>
            <w:vMerge/>
            <w:tcBorders>
              <w:top w:val="nil"/>
            </w:tcBorders>
            <w:shd w:val="clear" w:color="auto" w:fill="CFDFE7"/>
          </w:tcPr>
          <w:p w14:paraId="663CE159" w14:textId="77777777" w:rsidR="00112D40" w:rsidRDefault="00112D40">
            <w:pPr>
              <w:rPr>
                <w:sz w:val="2"/>
                <w:szCs w:val="2"/>
              </w:rPr>
            </w:pPr>
          </w:p>
        </w:tc>
        <w:tc>
          <w:tcPr>
            <w:tcW w:w="696" w:type="dxa"/>
            <w:shd w:val="clear" w:color="auto" w:fill="CFDFE7"/>
          </w:tcPr>
          <w:p w14:paraId="489DF154" w14:textId="77777777" w:rsidR="00112D40" w:rsidRDefault="003E0739">
            <w:pPr>
              <w:pStyle w:val="TableParagraph"/>
              <w:spacing w:line="223" w:lineRule="exact"/>
              <w:ind w:left="87" w:right="186"/>
              <w:rPr>
                <w:sz w:val="20"/>
              </w:rPr>
            </w:pPr>
            <w:r>
              <w:rPr>
                <w:spacing w:val="-10"/>
                <w:sz w:val="20"/>
              </w:rPr>
              <w:t>O-W</w:t>
            </w:r>
          </w:p>
        </w:tc>
        <w:tc>
          <w:tcPr>
            <w:tcW w:w="961" w:type="dxa"/>
          </w:tcPr>
          <w:p w14:paraId="6E400B83" w14:textId="77777777" w:rsidR="00112D40" w:rsidRDefault="003E0739">
            <w:pPr>
              <w:pStyle w:val="TableParagraph"/>
              <w:spacing w:line="223" w:lineRule="exact"/>
              <w:ind w:left="107"/>
              <w:jc w:val="left"/>
              <w:rPr>
                <w:sz w:val="20"/>
              </w:rPr>
            </w:pPr>
            <w:r>
              <w:rPr>
                <w:spacing w:val="-5"/>
                <w:sz w:val="20"/>
              </w:rPr>
              <w:t>0%</w:t>
            </w:r>
          </w:p>
        </w:tc>
        <w:tc>
          <w:tcPr>
            <w:tcW w:w="963" w:type="dxa"/>
          </w:tcPr>
          <w:p w14:paraId="2A06A54A" w14:textId="77777777" w:rsidR="00112D40" w:rsidRDefault="003E0739">
            <w:pPr>
              <w:pStyle w:val="TableParagraph"/>
              <w:spacing w:line="223" w:lineRule="exact"/>
              <w:ind w:left="107"/>
              <w:jc w:val="left"/>
              <w:rPr>
                <w:sz w:val="20"/>
              </w:rPr>
            </w:pPr>
            <w:r>
              <w:rPr>
                <w:spacing w:val="-5"/>
                <w:sz w:val="20"/>
              </w:rPr>
              <w:t>17%</w:t>
            </w:r>
          </w:p>
        </w:tc>
        <w:tc>
          <w:tcPr>
            <w:tcW w:w="843" w:type="dxa"/>
          </w:tcPr>
          <w:p w14:paraId="5BFFD5BB" w14:textId="77777777" w:rsidR="00112D40" w:rsidRDefault="003E0739">
            <w:pPr>
              <w:pStyle w:val="TableParagraph"/>
              <w:spacing w:line="223" w:lineRule="exact"/>
              <w:ind w:left="106"/>
              <w:jc w:val="left"/>
              <w:rPr>
                <w:sz w:val="20"/>
              </w:rPr>
            </w:pPr>
            <w:r>
              <w:rPr>
                <w:spacing w:val="-5"/>
                <w:sz w:val="20"/>
              </w:rPr>
              <w:t>17%-pt</w:t>
            </w:r>
          </w:p>
        </w:tc>
        <w:tc>
          <w:tcPr>
            <w:tcW w:w="851" w:type="dxa"/>
          </w:tcPr>
          <w:p w14:paraId="00B75C93" w14:textId="77777777" w:rsidR="00112D40" w:rsidRDefault="003E0739">
            <w:pPr>
              <w:pStyle w:val="TableParagraph"/>
              <w:spacing w:line="223" w:lineRule="exact"/>
              <w:ind w:left="106"/>
              <w:jc w:val="left"/>
              <w:rPr>
                <w:sz w:val="20"/>
              </w:rPr>
            </w:pPr>
            <w:r>
              <w:rPr>
                <w:spacing w:val="-10"/>
                <w:sz w:val="20"/>
              </w:rPr>
              <w:t>0</w:t>
            </w:r>
          </w:p>
        </w:tc>
      </w:tr>
      <w:tr w:rsidR="00112D40" w14:paraId="78659DEC" w14:textId="77777777">
        <w:trPr>
          <w:trHeight w:val="244"/>
        </w:trPr>
        <w:tc>
          <w:tcPr>
            <w:tcW w:w="365" w:type="dxa"/>
            <w:vMerge w:val="restart"/>
            <w:shd w:val="clear" w:color="auto" w:fill="CFDFE7"/>
          </w:tcPr>
          <w:p w14:paraId="324E0BC6" w14:textId="77777777" w:rsidR="00112D40" w:rsidRDefault="003E0739">
            <w:pPr>
              <w:pStyle w:val="TableParagraph"/>
              <w:spacing w:line="240" w:lineRule="auto"/>
              <w:ind w:left="107"/>
              <w:jc w:val="left"/>
              <w:rPr>
                <w:sz w:val="20"/>
              </w:rPr>
            </w:pPr>
            <w:r>
              <w:rPr>
                <w:spacing w:val="-10"/>
                <w:sz w:val="20"/>
              </w:rPr>
              <w:t>5</w:t>
            </w:r>
          </w:p>
        </w:tc>
        <w:tc>
          <w:tcPr>
            <w:tcW w:w="696" w:type="dxa"/>
            <w:shd w:val="clear" w:color="auto" w:fill="CFDFE7"/>
          </w:tcPr>
          <w:p w14:paraId="77267631" w14:textId="77777777" w:rsidR="00112D40" w:rsidRDefault="003E0739">
            <w:pPr>
              <w:pStyle w:val="TableParagraph"/>
              <w:spacing w:line="223" w:lineRule="exact"/>
              <w:ind w:left="87" w:right="186"/>
              <w:rPr>
                <w:sz w:val="20"/>
              </w:rPr>
            </w:pPr>
            <w:r>
              <w:rPr>
                <w:spacing w:val="-10"/>
                <w:sz w:val="20"/>
              </w:rPr>
              <w:t>W-O</w:t>
            </w:r>
          </w:p>
        </w:tc>
        <w:tc>
          <w:tcPr>
            <w:tcW w:w="961" w:type="dxa"/>
          </w:tcPr>
          <w:p w14:paraId="19913465" w14:textId="77777777" w:rsidR="00112D40" w:rsidRDefault="003E0739">
            <w:pPr>
              <w:pStyle w:val="TableParagraph"/>
              <w:spacing w:line="223" w:lineRule="exact"/>
              <w:ind w:left="107"/>
              <w:jc w:val="left"/>
              <w:rPr>
                <w:sz w:val="20"/>
              </w:rPr>
            </w:pPr>
            <w:r>
              <w:rPr>
                <w:spacing w:val="-5"/>
                <w:sz w:val="20"/>
              </w:rPr>
              <w:t>0%</w:t>
            </w:r>
          </w:p>
        </w:tc>
        <w:tc>
          <w:tcPr>
            <w:tcW w:w="963" w:type="dxa"/>
          </w:tcPr>
          <w:p w14:paraId="7293C8DA" w14:textId="77777777" w:rsidR="00112D40" w:rsidRDefault="003E0739">
            <w:pPr>
              <w:pStyle w:val="TableParagraph"/>
              <w:spacing w:line="223" w:lineRule="exact"/>
              <w:ind w:left="107"/>
              <w:jc w:val="left"/>
              <w:rPr>
                <w:sz w:val="20"/>
              </w:rPr>
            </w:pPr>
            <w:r>
              <w:rPr>
                <w:spacing w:val="-5"/>
                <w:sz w:val="20"/>
              </w:rPr>
              <w:t>17%</w:t>
            </w:r>
          </w:p>
        </w:tc>
        <w:tc>
          <w:tcPr>
            <w:tcW w:w="843" w:type="dxa"/>
          </w:tcPr>
          <w:p w14:paraId="2A8D3BF2" w14:textId="77777777" w:rsidR="00112D40" w:rsidRDefault="003E0739">
            <w:pPr>
              <w:pStyle w:val="TableParagraph"/>
              <w:spacing w:line="223" w:lineRule="exact"/>
              <w:ind w:left="106"/>
              <w:jc w:val="left"/>
              <w:rPr>
                <w:sz w:val="20"/>
              </w:rPr>
            </w:pPr>
            <w:r>
              <w:rPr>
                <w:spacing w:val="-5"/>
                <w:sz w:val="20"/>
              </w:rPr>
              <w:t>17%-pt</w:t>
            </w:r>
          </w:p>
        </w:tc>
        <w:tc>
          <w:tcPr>
            <w:tcW w:w="851" w:type="dxa"/>
          </w:tcPr>
          <w:p w14:paraId="07418A5C" w14:textId="77777777" w:rsidR="00112D40" w:rsidRDefault="003E0739">
            <w:pPr>
              <w:pStyle w:val="TableParagraph"/>
              <w:spacing w:line="223" w:lineRule="exact"/>
              <w:ind w:left="106"/>
              <w:jc w:val="left"/>
              <w:rPr>
                <w:sz w:val="20"/>
              </w:rPr>
            </w:pPr>
            <w:r>
              <w:rPr>
                <w:spacing w:val="-10"/>
                <w:sz w:val="20"/>
              </w:rPr>
              <w:t>0</w:t>
            </w:r>
          </w:p>
        </w:tc>
      </w:tr>
      <w:tr w:rsidR="00112D40" w14:paraId="5E8A828C" w14:textId="77777777">
        <w:trPr>
          <w:trHeight w:val="244"/>
        </w:trPr>
        <w:tc>
          <w:tcPr>
            <w:tcW w:w="365" w:type="dxa"/>
            <w:vMerge/>
            <w:tcBorders>
              <w:top w:val="nil"/>
            </w:tcBorders>
            <w:shd w:val="clear" w:color="auto" w:fill="CFDFE7"/>
          </w:tcPr>
          <w:p w14:paraId="6D6850E8" w14:textId="77777777" w:rsidR="00112D40" w:rsidRDefault="00112D40">
            <w:pPr>
              <w:rPr>
                <w:sz w:val="2"/>
                <w:szCs w:val="2"/>
              </w:rPr>
            </w:pPr>
          </w:p>
        </w:tc>
        <w:tc>
          <w:tcPr>
            <w:tcW w:w="696" w:type="dxa"/>
            <w:shd w:val="clear" w:color="auto" w:fill="CFDFE7"/>
          </w:tcPr>
          <w:p w14:paraId="55F4BCF4" w14:textId="77777777" w:rsidR="00112D40" w:rsidRDefault="003E0739">
            <w:pPr>
              <w:pStyle w:val="TableParagraph"/>
              <w:spacing w:before="0" w:line="225" w:lineRule="exact"/>
              <w:ind w:left="87" w:right="186"/>
              <w:rPr>
                <w:sz w:val="20"/>
              </w:rPr>
            </w:pPr>
            <w:r>
              <w:rPr>
                <w:spacing w:val="-10"/>
                <w:sz w:val="20"/>
              </w:rPr>
              <w:t>O-W</w:t>
            </w:r>
          </w:p>
        </w:tc>
        <w:tc>
          <w:tcPr>
            <w:tcW w:w="961" w:type="dxa"/>
          </w:tcPr>
          <w:p w14:paraId="2901D367" w14:textId="77777777" w:rsidR="00112D40" w:rsidRDefault="003E0739">
            <w:pPr>
              <w:pStyle w:val="TableParagraph"/>
              <w:spacing w:before="0" w:line="225" w:lineRule="exact"/>
              <w:ind w:left="107"/>
              <w:jc w:val="left"/>
              <w:rPr>
                <w:sz w:val="20"/>
              </w:rPr>
            </w:pPr>
            <w:r>
              <w:rPr>
                <w:spacing w:val="-5"/>
                <w:sz w:val="20"/>
              </w:rPr>
              <w:t>0%</w:t>
            </w:r>
          </w:p>
        </w:tc>
        <w:tc>
          <w:tcPr>
            <w:tcW w:w="963" w:type="dxa"/>
          </w:tcPr>
          <w:p w14:paraId="4617EC70" w14:textId="77777777" w:rsidR="00112D40" w:rsidRDefault="003E0739">
            <w:pPr>
              <w:pStyle w:val="TableParagraph"/>
              <w:spacing w:before="0" w:line="225" w:lineRule="exact"/>
              <w:ind w:left="107"/>
              <w:jc w:val="left"/>
              <w:rPr>
                <w:sz w:val="20"/>
              </w:rPr>
            </w:pPr>
            <w:r>
              <w:rPr>
                <w:spacing w:val="-5"/>
                <w:sz w:val="20"/>
              </w:rPr>
              <w:t>20%</w:t>
            </w:r>
          </w:p>
        </w:tc>
        <w:tc>
          <w:tcPr>
            <w:tcW w:w="843" w:type="dxa"/>
          </w:tcPr>
          <w:p w14:paraId="1ED64C3F" w14:textId="77777777" w:rsidR="00112D40" w:rsidRDefault="003E0739">
            <w:pPr>
              <w:pStyle w:val="TableParagraph"/>
              <w:spacing w:before="0" w:line="225" w:lineRule="exact"/>
              <w:ind w:left="106"/>
              <w:jc w:val="left"/>
              <w:rPr>
                <w:sz w:val="20"/>
              </w:rPr>
            </w:pPr>
            <w:r>
              <w:rPr>
                <w:spacing w:val="-5"/>
                <w:sz w:val="20"/>
              </w:rPr>
              <w:t>20%-pt</w:t>
            </w:r>
          </w:p>
        </w:tc>
        <w:tc>
          <w:tcPr>
            <w:tcW w:w="851" w:type="dxa"/>
            <w:shd w:val="clear" w:color="auto" w:fill="FAE3D4"/>
          </w:tcPr>
          <w:p w14:paraId="1E37D246" w14:textId="77777777" w:rsidR="00112D40" w:rsidRDefault="003E0739">
            <w:pPr>
              <w:pStyle w:val="TableParagraph"/>
              <w:spacing w:before="0" w:line="225" w:lineRule="exact"/>
              <w:ind w:left="106"/>
              <w:jc w:val="left"/>
              <w:rPr>
                <w:sz w:val="20"/>
              </w:rPr>
            </w:pPr>
            <w:r>
              <w:rPr>
                <w:spacing w:val="-10"/>
                <w:sz w:val="20"/>
              </w:rPr>
              <w:t>-1</w:t>
            </w:r>
          </w:p>
        </w:tc>
      </w:tr>
    </w:tbl>
    <w:p w14:paraId="02BF1AC4" w14:textId="77777777" w:rsidR="00112D40" w:rsidRDefault="00112D40">
      <w:pPr>
        <w:pStyle w:val="BodyText"/>
        <w:spacing w:before="213"/>
        <w:rPr>
          <w:i/>
          <w:sz w:val="18"/>
        </w:rPr>
      </w:pPr>
    </w:p>
    <w:p w14:paraId="787285E0" w14:textId="77777777" w:rsidR="00112D40" w:rsidRDefault="003E0739">
      <w:pPr>
        <w:ind w:left="1611"/>
        <w:rPr>
          <w:i/>
          <w:sz w:val="18"/>
        </w:rPr>
      </w:pPr>
      <w:r>
        <w:rPr>
          <w:i/>
          <w:color w:val="005B82"/>
          <w:sz w:val="18"/>
        </w:rPr>
        <w:t xml:space="preserve">Tableau 5-53 : Évolution de la densité du trafic sur les routes VO : BAC_1-2-0-0 vs </w:t>
      </w:r>
      <w:r>
        <w:rPr>
          <w:i/>
          <w:color w:val="005B82"/>
          <w:sz w:val="18"/>
        </w:rPr>
        <w:t xml:space="preserve">BAC_1-0-0-0 : </w:t>
      </w:r>
      <w:r>
        <w:rPr>
          <w:i/>
          <w:color w:val="005B82"/>
          <w:spacing w:val="-2"/>
          <w:sz w:val="18"/>
        </w:rPr>
        <w:t>heure de pointe du soir</w:t>
      </w:r>
    </w:p>
    <w:p w14:paraId="5C86D6D1" w14:textId="77777777" w:rsidR="00112D40" w:rsidRDefault="00112D40">
      <w:pPr>
        <w:pStyle w:val="BodyText"/>
        <w:spacing w:before="11"/>
        <w:rPr>
          <w:i/>
          <w:sz w:val="15"/>
        </w:rPr>
      </w:pPr>
    </w:p>
    <w:tbl>
      <w:tblPr>
        <w:tblW w:w="0" w:type="auto"/>
        <w:tblInd w:w="184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65"/>
        <w:gridCol w:w="696"/>
        <w:gridCol w:w="961"/>
        <w:gridCol w:w="963"/>
        <w:gridCol w:w="843"/>
        <w:gridCol w:w="851"/>
      </w:tblGrid>
      <w:tr w:rsidR="00112D40" w14:paraId="63B61E69" w14:textId="77777777">
        <w:trPr>
          <w:trHeight w:val="259"/>
        </w:trPr>
        <w:tc>
          <w:tcPr>
            <w:tcW w:w="4679" w:type="dxa"/>
            <w:gridSpan w:val="6"/>
            <w:tcBorders>
              <w:top w:val="nil"/>
              <w:left w:val="nil"/>
              <w:bottom w:val="nil"/>
              <w:right w:val="nil"/>
            </w:tcBorders>
            <w:shd w:val="clear" w:color="auto" w:fill="7EACC0"/>
          </w:tcPr>
          <w:p w14:paraId="3BEBE4D2" w14:textId="77777777" w:rsidR="00112D40" w:rsidRDefault="003E0739">
            <w:pPr>
              <w:pStyle w:val="TableParagraph"/>
              <w:tabs>
                <w:tab w:val="left" w:pos="2134"/>
              </w:tabs>
              <w:spacing w:line="238" w:lineRule="exact"/>
              <w:ind w:left="1173"/>
              <w:jc w:val="left"/>
              <w:rPr>
                <w:b/>
                <w:sz w:val="20"/>
              </w:rPr>
            </w:pPr>
            <w:r>
              <w:rPr>
                <w:b/>
                <w:spacing w:val="-2"/>
                <w:sz w:val="20"/>
              </w:rPr>
              <w:t>BAC1000</w:t>
            </w:r>
            <w:r>
              <w:rPr>
                <w:b/>
                <w:sz w:val="20"/>
              </w:rPr>
              <w:tab/>
            </w:r>
            <w:r>
              <w:rPr>
                <w:b/>
                <w:spacing w:val="-2"/>
                <w:sz w:val="20"/>
              </w:rPr>
              <w:t>BAC1200</w:t>
            </w:r>
          </w:p>
        </w:tc>
      </w:tr>
      <w:tr w:rsidR="00112D40" w14:paraId="7D63418E" w14:textId="77777777">
        <w:trPr>
          <w:trHeight w:val="244"/>
        </w:trPr>
        <w:tc>
          <w:tcPr>
            <w:tcW w:w="1061" w:type="dxa"/>
            <w:gridSpan w:val="2"/>
            <w:tcBorders>
              <w:top w:val="nil"/>
            </w:tcBorders>
            <w:shd w:val="clear" w:color="auto" w:fill="7EACC0"/>
          </w:tcPr>
          <w:p w14:paraId="5CB97EFB" w14:textId="77777777" w:rsidR="00112D40" w:rsidRDefault="00112D40">
            <w:pPr>
              <w:pStyle w:val="TableParagraph"/>
              <w:spacing w:before="0" w:line="240" w:lineRule="auto"/>
              <w:jc w:val="left"/>
              <w:rPr>
                <w:rFonts w:ascii="Times New Roman"/>
                <w:sz w:val="16"/>
              </w:rPr>
            </w:pPr>
          </w:p>
        </w:tc>
        <w:tc>
          <w:tcPr>
            <w:tcW w:w="961" w:type="dxa"/>
            <w:tcBorders>
              <w:top w:val="nil"/>
            </w:tcBorders>
            <w:shd w:val="clear" w:color="auto" w:fill="7EACC0"/>
          </w:tcPr>
          <w:p w14:paraId="53493F0B" w14:textId="77777777" w:rsidR="00112D40" w:rsidRDefault="003E0739">
            <w:pPr>
              <w:pStyle w:val="TableParagraph"/>
              <w:spacing w:line="223" w:lineRule="exact"/>
              <w:ind w:left="107"/>
              <w:jc w:val="left"/>
              <w:rPr>
                <w:sz w:val="20"/>
              </w:rPr>
            </w:pPr>
            <w:r>
              <w:rPr>
                <w:spacing w:val="-5"/>
                <w:sz w:val="20"/>
              </w:rPr>
              <w:t>V/C</w:t>
            </w:r>
          </w:p>
        </w:tc>
        <w:tc>
          <w:tcPr>
            <w:tcW w:w="963" w:type="dxa"/>
            <w:tcBorders>
              <w:top w:val="nil"/>
            </w:tcBorders>
            <w:shd w:val="clear" w:color="auto" w:fill="7EACC0"/>
          </w:tcPr>
          <w:p w14:paraId="3C047D5C" w14:textId="77777777" w:rsidR="00112D40" w:rsidRDefault="003E0739">
            <w:pPr>
              <w:pStyle w:val="TableParagraph"/>
              <w:spacing w:line="223" w:lineRule="exact"/>
              <w:ind w:left="107"/>
              <w:jc w:val="left"/>
              <w:rPr>
                <w:sz w:val="20"/>
              </w:rPr>
            </w:pPr>
            <w:r>
              <w:rPr>
                <w:spacing w:val="-5"/>
                <w:sz w:val="20"/>
              </w:rPr>
              <w:t>V/C</w:t>
            </w:r>
          </w:p>
        </w:tc>
        <w:tc>
          <w:tcPr>
            <w:tcW w:w="843" w:type="dxa"/>
            <w:tcBorders>
              <w:top w:val="nil"/>
            </w:tcBorders>
            <w:shd w:val="clear" w:color="auto" w:fill="7EACC0"/>
          </w:tcPr>
          <w:p w14:paraId="134A0FA3" w14:textId="77777777" w:rsidR="00112D40" w:rsidRDefault="003E0739">
            <w:pPr>
              <w:pStyle w:val="TableParagraph"/>
              <w:spacing w:line="223" w:lineRule="exact"/>
              <w:ind w:left="106"/>
              <w:jc w:val="left"/>
              <w:rPr>
                <w:sz w:val="20"/>
              </w:rPr>
            </w:pPr>
            <w:r>
              <w:rPr>
                <w:spacing w:val="-2"/>
                <w:sz w:val="20"/>
              </w:rPr>
              <w:t>différence</w:t>
            </w:r>
          </w:p>
        </w:tc>
        <w:tc>
          <w:tcPr>
            <w:tcW w:w="851" w:type="dxa"/>
            <w:tcBorders>
              <w:top w:val="nil"/>
            </w:tcBorders>
            <w:shd w:val="clear" w:color="auto" w:fill="7EACC0"/>
          </w:tcPr>
          <w:p w14:paraId="1B469232" w14:textId="77777777" w:rsidR="00112D40" w:rsidRDefault="003E0739">
            <w:pPr>
              <w:pStyle w:val="TableParagraph"/>
              <w:spacing w:line="223" w:lineRule="exact"/>
              <w:ind w:left="106"/>
              <w:jc w:val="left"/>
              <w:rPr>
                <w:sz w:val="20"/>
              </w:rPr>
            </w:pPr>
            <w:r>
              <w:rPr>
                <w:spacing w:val="-2"/>
                <w:sz w:val="20"/>
              </w:rPr>
              <w:t>Impact</w:t>
            </w:r>
          </w:p>
        </w:tc>
      </w:tr>
      <w:tr w:rsidR="00112D40" w14:paraId="4AB84DB1" w14:textId="77777777">
        <w:trPr>
          <w:trHeight w:val="244"/>
        </w:trPr>
        <w:tc>
          <w:tcPr>
            <w:tcW w:w="365" w:type="dxa"/>
            <w:vMerge w:val="restart"/>
            <w:shd w:val="clear" w:color="auto" w:fill="CFDFE7"/>
          </w:tcPr>
          <w:p w14:paraId="63D6EA08" w14:textId="77777777" w:rsidR="00112D40" w:rsidRDefault="003E0739">
            <w:pPr>
              <w:pStyle w:val="TableParagraph"/>
              <w:spacing w:line="240" w:lineRule="auto"/>
              <w:ind w:left="107"/>
              <w:jc w:val="left"/>
              <w:rPr>
                <w:sz w:val="20"/>
              </w:rPr>
            </w:pPr>
            <w:r>
              <w:rPr>
                <w:spacing w:val="-10"/>
                <w:sz w:val="20"/>
              </w:rPr>
              <w:t>1</w:t>
            </w:r>
          </w:p>
        </w:tc>
        <w:tc>
          <w:tcPr>
            <w:tcW w:w="696" w:type="dxa"/>
            <w:shd w:val="clear" w:color="auto" w:fill="CFDFE7"/>
          </w:tcPr>
          <w:p w14:paraId="46DD2214" w14:textId="77777777" w:rsidR="00112D40" w:rsidRDefault="003E0739">
            <w:pPr>
              <w:pStyle w:val="TableParagraph"/>
              <w:spacing w:line="223" w:lineRule="exact"/>
              <w:ind w:right="186"/>
              <w:rPr>
                <w:sz w:val="20"/>
              </w:rPr>
            </w:pPr>
            <w:r>
              <w:rPr>
                <w:spacing w:val="-10"/>
                <w:sz w:val="20"/>
              </w:rPr>
              <w:t>Z-N</w:t>
            </w:r>
          </w:p>
        </w:tc>
        <w:tc>
          <w:tcPr>
            <w:tcW w:w="961" w:type="dxa"/>
          </w:tcPr>
          <w:p w14:paraId="2C7125B2" w14:textId="77777777" w:rsidR="00112D40" w:rsidRDefault="003E0739">
            <w:pPr>
              <w:pStyle w:val="TableParagraph"/>
              <w:spacing w:line="223" w:lineRule="exact"/>
              <w:ind w:left="107"/>
              <w:jc w:val="left"/>
              <w:rPr>
                <w:sz w:val="20"/>
              </w:rPr>
            </w:pPr>
            <w:r>
              <w:rPr>
                <w:spacing w:val="-5"/>
                <w:sz w:val="20"/>
              </w:rPr>
              <w:t>0%</w:t>
            </w:r>
          </w:p>
        </w:tc>
        <w:tc>
          <w:tcPr>
            <w:tcW w:w="963" w:type="dxa"/>
          </w:tcPr>
          <w:p w14:paraId="0BBFDBA2" w14:textId="77777777" w:rsidR="00112D40" w:rsidRDefault="003E0739">
            <w:pPr>
              <w:pStyle w:val="TableParagraph"/>
              <w:spacing w:line="223" w:lineRule="exact"/>
              <w:ind w:left="107"/>
              <w:jc w:val="left"/>
              <w:rPr>
                <w:sz w:val="20"/>
              </w:rPr>
            </w:pPr>
            <w:r>
              <w:rPr>
                <w:spacing w:val="-5"/>
                <w:sz w:val="20"/>
              </w:rPr>
              <w:t>26%</w:t>
            </w:r>
          </w:p>
        </w:tc>
        <w:tc>
          <w:tcPr>
            <w:tcW w:w="843" w:type="dxa"/>
          </w:tcPr>
          <w:p w14:paraId="5A5991A5" w14:textId="77777777" w:rsidR="00112D40" w:rsidRDefault="003E0739">
            <w:pPr>
              <w:pStyle w:val="TableParagraph"/>
              <w:spacing w:line="223" w:lineRule="exact"/>
              <w:ind w:left="106"/>
              <w:jc w:val="left"/>
              <w:rPr>
                <w:sz w:val="20"/>
              </w:rPr>
            </w:pPr>
            <w:r>
              <w:rPr>
                <w:spacing w:val="-5"/>
                <w:sz w:val="20"/>
              </w:rPr>
              <w:t>26%-pt</w:t>
            </w:r>
          </w:p>
        </w:tc>
        <w:tc>
          <w:tcPr>
            <w:tcW w:w="851" w:type="dxa"/>
            <w:shd w:val="clear" w:color="auto" w:fill="FAE3D4"/>
          </w:tcPr>
          <w:p w14:paraId="39353ED5" w14:textId="77777777" w:rsidR="00112D40" w:rsidRDefault="003E0739">
            <w:pPr>
              <w:pStyle w:val="TableParagraph"/>
              <w:spacing w:line="223" w:lineRule="exact"/>
              <w:ind w:left="106"/>
              <w:jc w:val="left"/>
              <w:rPr>
                <w:sz w:val="20"/>
              </w:rPr>
            </w:pPr>
            <w:r>
              <w:rPr>
                <w:spacing w:val="-10"/>
                <w:sz w:val="20"/>
              </w:rPr>
              <w:t>-1</w:t>
            </w:r>
          </w:p>
        </w:tc>
      </w:tr>
      <w:tr w:rsidR="00112D40" w14:paraId="1E963BAB" w14:textId="77777777">
        <w:trPr>
          <w:trHeight w:val="241"/>
        </w:trPr>
        <w:tc>
          <w:tcPr>
            <w:tcW w:w="365" w:type="dxa"/>
            <w:vMerge/>
            <w:tcBorders>
              <w:top w:val="nil"/>
            </w:tcBorders>
            <w:shd w:val="clear" w:color="auto" w:fill="CFDFE7"/>
          </w:tcPr>
          <w:p w14:paraId="1B8950C0" w14:textId="77777777" w:rsidR="00112D40" w:rsidRDefault="00112D40">
            <w:pPr>
              <w:rPr>
                <w:sz w:val="2"/>
                <w:szCs w:val="2"/>
              </w:rPr>
            </w:pPr>
          </w:p>
        </w:tc>
        <w:tc>
          <w:tcPr>
            <w:tcW w:w="696" w:type="dxa"/>
            <w:shd w:val="clear" w:color="auto" w:fill="CFDFE7"/>
          </w:tcPr>
          <w:p w14:paraId="7DEB9A3B" w14:textId="77777777" w:rsidR="00112D40" w:rsidRDefault="003E0739">
            <w:pPr>
              <w:pStyle w:val="TableParagraph"/>
              <w:spacing w:before="0" w:line="222" w:lineRule="exact"/>
              <w:ind w:right="185"/>
              <w:rPr>
                <w:sz w:val="20"/>
              </w:rPr>
            </w:pPr>
            <w:r>
              <w:rPr>
                <w:spacing w:val="-10"/>
                <w:sz w:val="20"/>
              </w:rPr>
              <w:t>N-Z</w:t>
            </w:r>
          </w:p>
        </w:tc>
        <w:tc>
          <w:tcPr>
            <w:tcW w:w="961" w:type="dxa"/>
          </w:tcPr>
          <w:p w14:paraId="5288CA62" w14:textId="77777777" w:rsidR="00112D40" w:rsidRDefault="003E0739">
            <w:pPr>
              <w:pStyle w:val="TableParagraph"/>
              <w:spacing w:before="0" w:line="222" w:lineRule="exact"/>
              <w:ind w:left="107"/>
              <w:jc w:val="left"/>
              <w:rPr>
                <w:sz w:val="20"/>
              </w:rPr>
            </w:pPr>
            <w:r>
              <w:rPr>
                <w:spacing w:val="-5"/>
                <w:sz w:val="20"/>
              </w:rPr>
              <w:t>0%</w:t>
            </w:r>
          </w:p>
        </w:tc>
        <w:tc>
          <w:tcPr>
            <w:tcW w:w="963" w:type="dxa"/>
          </w:tcPr>
          <w:p w14:paraId="64C902AB" w14:textId="77777777" w:rsidR="00112D40" w:rsidRDefault="003E0739">
            <w:pPr>
              <w:pStyle w:val="TableParagraph"/>
              <w:spacing w:before="0" w:line="222" w:lineRule="exact"/>
              <w:ind w:left="107"/>
              <w:jc w:val="left"/>
              <w:rPr>
                <w:sz w:val="20"/>
              </w:rPr>
            </w:pPr>
            <w:r>
              <w:rPr>
                <w:spacing w:val="-5"/>
                <w:sz w:val="20"/>
              </w:rPr>
              <w:t>63%</w:t>
            </w:r>
          </w:p>
        </w:tc>
        <w:tc>
          <w:tcPr>
            <w:tcW w:w="843" w:type="dxa"/>
          </w:tcPr>
          <w:p w14:paraId="0E7837A3" w14:textId="77777777" w:rsidR="00112D40" w:rsidRDefault="003E0739">
            <w:pPr>
              <w:pStyle w:val="TableParagraph"/>
              <w:spacing w:before="0" w:line="222" w:lineRule="exact"/>
              <w:ind w:left="106"/>
              <w:jc w:val="left"/>
              <w:rPr>
                <w:sz w:val="20"/>
              </w:rPr>
            </w:pPr>
            <w:r>
              <w:rPr>
                <w:spacing w:val="-5"/>
                <w:sz w:val="20"/>
              </w:rPr>
              <w:t>63%-pt</w:t>
            </w:r>
          </w:p>
        </w:tc>
        <w:tc>
          <w:tcPr>
            <w:tcW w:w="851" w:type="dxa"/>
            <w:shd w:val="clear" w:color="auto" w:fill="FAE3D4"/>
          </w:tcPr>
          <w:p w14:paraId="34FB0FB4" w14:textId="77777777" w:rsidR="00112D40" w:rsidRDefault="003E0739">
            <w:pPr>
              <w:pStyle w:val="TableParagraph"/>
              <w:spacing w:before="0" w:line="222" w:lineRule="exact"/>
              <w:ind w:left="106"/>
              <w:jc w:val="left"/>
              <w:rPr>
                <w:sz w:val="20"/>
              </w:rPr>
            </w:pPr>
            <w:r>
              <w:rPr>
                <w:spacing w:val="-10"/>
                <w:sz w:val="20"/>
              </w:rPr>
              <w:t>-1</w:t>
            </w:r>
          </w:p>
        </w:tc>
      </w:tr>
      <w:tr w:rsidR="00112D40" w14:paraId="74CDE716" w14:textId="77777777">
        <w:trPr>
          <w:trHeight w:val="244"/>
        </w:trPr>
        <w:tc>
          <w:tcPr>
            <w:tcW w:w="365" w:type="dxa"/>
            <w:vMerge w:val="restart"/>
            <w:shd w:val="clear" w:color="auto" w:fill="CFDFE7"/>
          </w:tcPr>
          <w:p w14:paraId="047BC958" w14:textId="77777777" w:rsidR="00112D40" w:rsidRDefault="003E0739">
            <w:pPr>
              <w:pStyle w:val="TableParagraph"/>
              <w:spacing w:line="240" w:lineRule="auto"/>
              <w:ind w:left="107"/>
              <w:jc w:val="left"/>
              <w:rPr>
                <w:sz w:val="20"/>
              </w:rPr>
            </w:pPr>
            <w:r>
              <w:rPr>
                <w:spacing w:val="-10"/>
                <w:sz w:val="20"/>
              </w:rPr>
              <w:t>2</w:t>
            </w:r>
          </w:p>
        </w:tc>
        <w:tc>
          <w:tcPr>
            <w:tcW w:w="696" w:type="dxa"/>
            <w:shd w:val="clear" w:color="auto" w:fill="CFDFE7"/>
          </w:tcPr>
          <w:p w14:paraId="1BE7ED9E" w14:textId="77777777" w:rsidR="00112D40" w:rsidRDefault="003E0739">
            <w:pPr>
              <w:pStyle w:val="TableParagraph"/>
              <w:spacing w:line="223" w:lineRule="exact"/>
              <w:ind w:left="87" w:right="186"/>
              <w:rPr>
                <w:sz w:val="20"/>
              </w:rPr>
            </w:pPr>
            <w:r>
              <w:rPr>
                <w:spacing w:val="-10"/>
                <w:sz w:val="20"/>
              </w:rPr>
              <w:t>W-O</w:t>
            </w:r>
          </w:p>
        </w:tc>
        <w:tc>
          <w:tcPr>
            <w:tcW w:w="961" w:type="dxa"/>
          </w:tcPr>
          <w:p w14:paraId="2B93862A" w14:textId="77777777" w:rsidR="00112D40" w:rsidRDefault="003E0739">
            <w:pPr>
              <w:pStyle w:val="TableParagraph"/>
              <w:spacing w:line="223" w:lineRule="exact"/>
              <w:ind w:left="107"/>
              <w:jc w:val="left"/>
              <w:rPr>
                <w:sz w:val="20"/>
              </w:rPr>
            </w:pPr>
            <w:r>
              <w:rPr>
                <w:spacing w:val="-5"/>
                <w:sz w:val="20"/>
              </w:rPr>
              <w:t>56%</w:t>
            </w:r>
          </w:p>
        </w:tc>
        <w:tc>
          <w:tcPr>
            <w:tcW w:w="963" w:type="dxa"/>
          </w:tcPr>
          <w:p w14:paraId="558EC2D6" w14:textId="77777777" w:rsidR="00112D40" w:rsidRDefault="003E0739">
            <w:pPr>
              <w:pStyle w:val="TableParagraph"/>
              <w:spacing w:line="223" w:lineRule="exact"/>
              <w:ind w:left="107"/>
              <w:jc w:val="left"/>
              <w:rPr>
                <w:sz w:val="20"/>
              </w:rPr>
            </w:pPr>
            <w:r>
              <w:rPr>
                <w:spacing w:val="-5"/>
                <w:sz w:val="20"/>
              </w:rPr>
              <w:t>59%</w:t>
            </w:r>
          </w:p>
        </w:tc>
        <w:tc>
          <w:tcPr>
            <w:tcW w:w="843" w:type="dxa"/>
          </w:tcPr>
          <w:p w14:paraId="60D573D1" w14:textId="77777777" w:rsidR="00112D40" w:rsidRDefault="003E0739">
            <w:pPr>
              <w:pStyle w:val="TableParagraph"/>
              <w:spacing w:line="223" w:lineRule="exact"/>
              <w:ind w:left="106"/>
              <w:jc w:val="left"/>
              <w:rPr>
                <w:sz w:val="20"/>
              </w:rPr>
            </w:pPr>
            <w:r>
              <w:rPr>
                <w:spacing w:val="-5"/>
                <w:sz w:val="20"/>
              </w:rPr>
              <w:t>4%-pt</w:t>
            </w:r>
          </w:p>
        </w:tc>
        <w:tc>
          <w:tcPr>
            <w:tcW w:w="851" w:type="dxa"/>
          </w:tcPr>
          <w:p w14:paraId="77C8FE3A" w14:textId="77777777" w:rsidR="00112D40" w:rsidRDefault="003E0739">
            <w:pPr>
              <w:pStyle w:val="TableParagraph"/>
              <w:spacing w:line="223" w:lineRule="exact"/>
              <w:ind w:left="106"/>
              <w:jc w:val="left"/>
              <w:rPr>
                <w:sz w:val="20"/>
              </w:rPr>
            </w:pPr>
            <w:r>
              <w:rPr>
                <w:spacing w:val="-10"/>
                <w:sz w:val="20"/>
              </w:rPr>
              <w:t>0</w:t>
            </w:r>
          </w:p>
        </w:tc>
      </w:tr>
      <w:tr w:rsidR="00112D40" w14:paraId="4BFDCC39" w14:textId="77777777">
        <w:trPr>
          <w:trHeight w:val="244"/>
        </w:trPr>
        <w:tc>
          <w:tcPr>
            <w:tcW w:w="365" w:type="dxa"/>
            <w:vMerge/>
            <w:tcBorders>
              <w:top w:val="nil"/>
            </w:tcBorders>
            <w:shd w:val="clear" w:color="auto" w:fill="CFDFE7"/>
          </w:tcPr>
          <w:p w14:paraId="1A27261D" w14:textId="77777777" w:rsidR="00112D40" w:rsidRDefault="00112D40">
            <w:pPr>
              <w:rPr>
                <w:sz w:val="2"/>
                <w:szCs w:val="2"/>
              </w:rPr>
            </w:pPr>
          </w:p>
        </w:tc>
        <w:tc>
          <w:tcPr>
            <w:tcW w:w="696" w:type="dxa"/>
            <w:shd w:val="clear" w:color="auto" w:fill="CFDFE7"/>
          </w:tcPr>
          <w:p w14:paraId="6AEDE865" w14:textId="77777777" w:rsidR="00112D40" w:rsidRDefault="003E0739">
            <w:pPr>
              <w:pStyle w:val="TableParagraph"/>
              <w:spacing w:line="223" w:lineRule="exact"/>
              <w:ind w:left="87" w:right="186"/>
              <w:rPr>
                <w:sz w:val="20"/>
              </w:rPr>
            </w:pPr>
            <w:r>
              <w:rPr>
                <w:spacing w:val="-10"/>
                <w:sz w:val="20"/>
              </w:rPr>
              <w:t>O-W</w:t>
            </w:r>
          </w:p>
        </w:tc>
        <w:tc>
          <w:tcPr>
            <w:tcW w:w="961" w:type="dxa"/>
          </w:tcPr>
          <w:p w14:paraId="43F95DEE" w14:textId="77777777" w:rsidR="00112D40" w:rsidRDefault="003E0739">
            <w:pPr>
              <w:pStyle w:val="TableParagraph"/>
              <w:spacing w:line="223" w:lineRule="exact"/>
              <w:ind w:left="107"/>
              <w:jc w:val="left"/>
              <w:rPr>
                <w:sz w:val="20"/>
              </w:rPr>
            </w:pPr>
            <w:r>
              <w:rPr>
                <w:spacing w:val="-5"/>
                <w:sz w:val="20"/>
              </w:rPr>
              <w:t>42%</w:t>
            </w:r>
          </w:p>
        </w:tc>
        <w:tc>
          <w:tcPr>
            <w:tcW w:w="963" w:type="dxa"/>
          </w:tcPr>
          <w:p w14:paraId="50955B63" w14:textId="77777777" w:rsidR="00112D40" w:rsidRDefault="003E0739">
            <w:pPr>
              <w:pStyle w:val="TableParagraph"/>
              <w:spacing w:line="223" w:lineRule="exact"/>
              <w:ind w:left="107"/>
              <w:jc w:val="left"/>
              <w:rPr>
                <w:sz w:val="20"/>
              </w:rPr>
            </w:pPr>
            <w:r>
              <w:rPr>
                <w:spacing w:val="-5"/>
                <w:sz w:val="20"/>
              </w:rPr>
              <w:t>44%</w:t>
            </w:r>
          </w:p>
        </w:tc>
        <w:tc>
          <w:tcPr>
            <w:tcW w:w="843" w:type="dxa"/>
          </w:tcPr>
          <w:p w14:paraId="0CDFBC56" w14:textId="77777777" w:rsidR="00112D40" w:rsidRDefault="003E0739">
            <w:pPr>
              <w:pStyle w:val="TableParagraph"/>
              <w:spacing w:line="223" w:lineRule="exact"/>
              <w:ind w:left="106"/>
              <w:jc w:val="left"/>
              <w:rPr>
                <w:sz w:val="20"/>
              </w:rPr>
            </w:pPr>
            <w:r>
              <w:rPr>
                <w:spacing w:val="-5"/>
                <w:sz w:val="20"/>
              </w:rPr>
              <w:t>2%-pt</w:t>
            </w:r>
          </w:p>
        </w:tc>
        <w:tc>
          <w:tcPr>
            <w:tcW w:w="851" w:type="dxa"/>
          </w:tcPr>
          <w:p w14:paraId="7E48DAC6" w14:textId="77777777" w:rsidR="00112D40" w:rsidRDefault="003E0739">
            <w:pPr>
              <w:pStyle w:val="TableParagraph"/>
              <w:spacing w:line="223" w:lineRule="exact"/>
              <w:ind w:left="106"/>
              <w:jc w:val="left"/>
              <w:rPr>
                <w:sz w:val="20"/>
              </w:rPr>
            </w:pPr>
            <w:r>
              <w:rPr>
                <w:spacing w:val="-10"/>
                <w:sz w:val="20"/>
              </w:rPr>
              <w:t>0</w:t>
            </w:r>
          </w:p>
        </w:tc>
      </w:tr>
      <w:tr w:rsidR="00112D40" w14:paraId="5CAD7392" w14:textId="77777777">
        <w:trPr>
          <w:trHeight w:val="244"/>
        </w:trPr>
        <w:tc>
          <w:tcPr>
            <w:tcW w:w="365" w:type="dxa"/>
            <w:vMerge w:val="restart"/>
            <w:shd w:val="clear" w:color="auto" w:fill="CFDFE7"/>
          </w:tcPr>
          <w:p w14:paraId="62908EEE" w14:textId="77777777" w:rsidR="00112D40" w:rsidRDefault="003E0739">
            <w:pPr>
              <w:pStyle w:val="TableParagraph"/>
              <w:spacing w:line="240" w:lineRule="auto"/>
              <w:ind w:left="107"/>
              <w:jc w:val="left"/>
              <w:rPr>
                <w:sz w:val="20"/>
              </w:rPr>
            </w:pPr>
            <w:r>
              <w:rPr>
                <w:spacing w:val="-10"/>
                <w:sz w:val="20"/>
              </w:rPr>
              <w:t>3</w:t>
            </w:r>
          </w:p>
        </w:tc>
        <w:tc>
          <w:tcPr>
            <w:tcW w:w="696" w:type="dxa"/>
            <w:shd w:val="clear" w:color="auto" w:fill="CFDFE7"/>
          </w:tcPr>
          <w:p w14:paraId="5EC833B3" w14:textId="77777777" w:rsidR="00112D40" w:rsidRDefault="003E0739">
            <w:pPr>
              <w:pStyle w:val="TableParagraph"/>
              <w:spacing w:line="223" w:lineRule="exact"/>
              <w:ind w:right="186"/>
              <w:rPr>
                <w:sz w:val="20"/>
              </w:rPr>
            </w:pPr>
            <w:r>
              <w:rPr>
                <w:spacing w:val="-10"/>
                <w:sz w:val="20"/>
              </w:rPr>
              <w:t>Z-N</w:t>
            </w:r>
          </w:p>
        </w:tc>
        <w:tc>
          <w:tcPr>
            <w:tcW w:w="961" w:type="dxa"/>
          </w:tcPr>
          <w:p w14:paraId="417441CE" w14:textId="77777777" w:rsidR="00112D40" w:rsidRDefault="003E0739">
            <w:pPr>
              <w:pStyle w:val="TableParagraph"/>
              <w:spacing w:line="223" w:lineRule="exact"/>
              <w:ind w:left="107"/>
              <w:jc w:val="left"/>
              <w:rPr>
                <w:sz w:val="20"/>
              </w:rPr>
            </w:pPr>
            <w:r>
              <w:rPr>
                <w:spacing w:val="-5"/>
                <w:sz w:val="20"/>
              </w:rPr>
              <w:t>30%</w:t>
            </w:r>
          </w:p>
        </w:tc>
        <w:tc>
          <w:tcPr>
            <w:tcW w:w="963" w:type="dxa"/>
          </w:tcPr>
          <w:p w14:paraId="240D4545" w14:textId="77777777" w:rsidR="00112D40" w:rsidRDefault="003E0739">
            <w:pPr>
              <w:pStyle w:val="TableParagraph"/>
              <w:spacing w:line="223" w:lineRule="exact"/>
              <w:ind w:left="107"/>
              <w:jc w:val="left"/>
              <w:rPr>
                <w:sz w:val="20"/>
              </w:rPr>
            </w:pPr>
            <w:r>
              <w:rPr>
                <w:spacing w:val="-5"/>
                <w:sz w:val="20"/>
              </w:rPr>
              <w:t>44%</w:t>
            </w:r>
          </w:p>
        </w:tc>
        <w:tc>
          <w:tcPr>
            <w:tcW w:w="843" w:type="dxa"/>
          </w:tcPr>
          <w:p w14:paraId="2C271BD8" w14:textId="77777777" w:rsidR="00112D40" w:rsidRDefault="003E0739">
            <w:pPr>
              <w:pStyle w:val="TableParagraph"/>
              <w:spacing w:line="223" w:lineRule="exact"/>
              <w:ind w:left="106"/>
              <w:jc w:val="left"/>
              <w:rPr>
                <w:sz w:val="20"/>
              </w:rPr>
            </w:pPr>
            <w:r>
              <w:rPr>
                <w:spacing w:val="-5"/>
                <w:sz w:val="20"/>
              </w:rPr>
              <w:t>14%-pt</w:t>
            </w:r>
          </w:p>
        </w:tc>
        <w:tc>
          <w:tcPr>
            <w:tcW w:w="851" w:type="dxa"/>
          </w:tcPr>
          <w:p w14:paraId="7363F4A6" w14:textId="77777777" w:rsidR="00112D40" w:rsidRDefault="003E0739">
            <w:pPr>
              <w:pStyle w:val="TableParagraph"/>
              <w:spacing w:line="223" w:lineRule="exact"/>
              <w:ind w:left="106"/>
              <w:jc w:val="left"/>
              <w:rPr>
                <w:sz w:val="20"/>
              </w:rPr>
            </w:pPr>
            <w:r>
              <w:rPr>
                <w:spacing w:val="-10"/>
                <w:sz w:val="20"/>
              </w:rPr>
              <w:t>0</w:t>
            </w:r>
          </w:p>
        </w:tc>
      </w:tr>
      <w:tr w:rsidR="00112D40" w14:paraId="4A4E419A" w14:textId="77777777">
        <w:trPr>
          <w:trHeight w:val="244"/>
        </w:trPr>
        <w:tc>
          <w:tcPr>
            <w:tcW w:w="365" w:type="dxa"/>
            <w:vMerge/>
            <w:tcBorders>
              <w:top w:val="nil"/>
            </w:tcBorders>
            <w:shd w:val="clear" w:color="auto" w:fill="CFDFE7"/>
          </w:tcPr>
          <w:p w14:paraId="05379E34" w14:textId="77777777" w:rsidR="00112D40" w:rsidRDefault="00112D40">
            <w:pPr>
              <w:rPr>
                <w:sz w:val="2"/>
                <w:szCs w:val="2"/>
              </w:rPr>
            </w:pPr>
          </w:p>
        </w:tc>
        <w:tc>
          <w:tcPr>
            <w:tcW w:w="696" w:type="dxa"/>
            <w:shd w:val="clear" w:color="auto" w:fill="CFDFE7"/>
          </w:tcPr>
          <w:p w14:paraId="41BCF586" w14:textId="77777777" w:rsidR="00112D40" w:rsidRDefault="003E0739">
            <w:pPr>
              <w:pStyle w:val="TableParagraph"/>
              <w:spacing w:line="223" w:lineRule="exact"/>
              <w:ind w:right="185"/>
              <w:rPr>
                <w:sz w:val="20"/>
              </w:rPr>
            </w:pPr>
            <w:r>
              <w:rPr>
                <w:spacing w:val="-10"/>
                <w:sz w:val="20"/>
              </w:rPr>
              <w:t>N-Z</w:t>
            </w:r>
          </w:p>
        </w:tc>
        <w:tc>
          <w:tcPr>
            <w:tcW w:w="961" w:type="dxa"/>
          </w:tcPr>
          <w:p w14:paraId="0923FE35" w14:textId="77777777" w:rsidR="00112D40" w:rsidRDefault="003E0739">
            <w:pPr>
              <w:pStyle w:val="TableParagraph"/>
              <w:spacing w:line="223" w:lineRule="exact"/>
              <w:ind w:left="107"/>
              <w:jc w:val="left"/>
              <w:rPr>
                <w:sz w:val="20"/>
              </w:rPr>
            </w:pPr>
            <w:r>
              <w:rPr>
                <w:spacing w:val="-5"/>
                <w:sz w:val="20"/>
              </w:rPr>
              <w:t>40%</w:t>
            </w:r>
          </w:p>
        </w:tc>
        <w:tc>
          <w:tcPr>
            <w:tcW w:w="963" w:type="dxa"/>
          </w:tcPr>
          <w:p w14:paraId="44DBF9A4" w14:textId="77777777" w:rsidR="00112D40" w:rsidRDefault="003E0739">
            <w:pPr>
              <w:pStyle w:val="TableParagraph"/>
              <w:spacing w:line="223" w:lineRule="exact"/>
              <w:ind w:left="107"/>
              <w:jc w:val="left"/>
              <w:rPr>
                <w:sz w:val="20"/>
              </w:rPr>
            </w:pPr>
            <w:r>
              <w:rPr>
                <w:spacing w:val="-5"/>
                <w:sz w:val="20"/>
              </w:rPr>
              <w:t>56%</w:t>
            </w:r>
          </w:p>
        </w:tc>
        <w:tc>
          <w:tcPr>
            <w:tcW w:w="843" w:type="dxa"/>
          </w:tcPr>
          <w:p w14:paraId="4604DFDF" w14:textId="77777777" w:rsidR="00112D40" w:rsidRDefault="003E0739">
            <w:pPr>
              <w:pStyle w:val="TableParagraph"/>
              <w:spacing w:line="223" w:lineRule="exact"/>
              <w:ind w:left="106"/>
              <w:jc w:val="left"/>
              <w:rPr>
                <w:sz w:val="20"/>
              </w:rPr>
            </w:pPr>
            <w:r>
              <w:rPr>
                <w:spacing w:val="-5"/>
                <w:sz w:val="20"/>
              </w:rPr>
              <w:t>15%-pt</w:t>
            </w:r>
          </w:p>
        </w:tc>
        <w:tc>
          <w:tcPr>
            <w:tcW w:w="851" w:type="dxa"/>
          </w:tcPr>
          <w:p w14:paraId="440D38F1" w14:textId="77777777" w:rsidR="00112D40" w:rsidRDefault="003E0739">
            <w:pPr>
              <w:pStyle w:val="TableParagraph"/>
              <w:spacing w:line="223" w:lineRule="exact"/>
              <w:ind w:left="106"/>
              <w:jc w:val="left"/>
              <w:rPr>
                <w:sz w:val="20"/>
              </w:rPr>
            </w:pPr>
            <w:r>
              <w:rPr>
                <w:spacing w:val="-10"/>
                <w:sz w:val="20"/>
              </w:rPr>
              <w:t>0</w:t>
            </w:r>
          </w:p>
        </w:tc>
      </w:tr>
      <w:tr w:rsidR="00112D40" w14:paraId="5F9842D5" w14:textId="77777777">
        <w:trPr>
          <w:trHeight w:val="244"/>
        </w:trPr>
        <w:tc>
          <w:tcPr>
            <w:tcW w:w="365" w:type="dxa"/>
            <w:vMerge w:val="restart"/>
            <w:shd w:val="clear" w:color="auto" w:fill="CFDFE7"/>
          </w:tcPr>
          <w:p w14:paraId="373798CC" w14:textId="77777777" w:rsidR="00112D40" w:rsidRDefault="003E0739">
            <w:pPr>
              <w:pStyle w:val="TableParagraph"/>
              <w:spacing w:line="240" w:lineRule="auto"/>
              <w:ind w:left="107"/>
              <w:jc w:val="left"/>
              <w:rPr>
                <w:sz w:val="20"/>
              </w:rPr>
            </w:pPr>
            <w:r>
              <w:rPr>
                <w:spacing w:val="-10"/>
                <w:sz w:val="20"/>
              </w:rPr>
              <w:t>4</w:t>
            </w:r>
          </w:p>
        </w:tc>
        <w:tc>
          <w:tcPr>
            <w:tcW w:w="696" w:type="dxa"/>
            <w:shd w:val="clear" w:color="auto" w:fill="CFDFE7"/>
          </w:tcPr>
          <w:p w14:paraId="6AED9A81" w14:textId="77777777" w:rsidR="00112D40" w:rsidRDefault="003E0739">
            <w:pPr>
              <w:pStyle w:val="TableParagraph"/>
              <w:spacing w:line="223" w:lineRule="exact"/>
              <w:ind w:left="87" w:right="186"/>
              <w:rPr>
                <w:sz w:val="20"/>
              </w:rPr>
            </w:pPr>
            <w:r>
              <w:rPr>
                <w:spacing w:val="-10"/>
                <w:sz w:val="20"/>
              </w:rPr>
              <w:t>W-O</w:t>
            </w:r>
          </w:p>
        </w:tc>
        <w:tc>
          <w:tcPr>
            <w:tcW w:w="961" w:type="dxa"/>
          </w:tcPr>
          <w:p w14:paraId="384D433F" w14:textId="77777777" w:rsidR="00112D40" w:rsidRDefault="003E0739">
            <w:pPr>
              <w:pStyle w:val="TableParagraph"/>
              <w:spacing w:line="223" w:lineRule="exact"/>
              <w:ind w:left="107"/>
              <w:jc w:val="left"/>
              <w:rPr>
                <w:sz w:val="20"/>
              </w:rPr>
            </w:pPr>
            <w:r>
              <w:rPr>
                <w:spacing w:val="-5"/>
                <w:sz w:val="20"/>
              </w:rPr>
              <w:t>0%</w:t>
            </w:r>
          </w:p>
        </w:tc>
        <w:tc>
          <w:tcPr>
            <w:tcW w:w="963" w:type="dxa"/>
          </w:tcPr>
          <w:p w14:paraId="07198F72" w14:textId="77777777" w:rsidR="00112D40" w:rsidRDefault="003E0739">
            <w:pPr>
              <w:pStyle w:val="TableParagraph"/>
              <w:spacing w:line="223" w:lineRule="exact"/>
              <w:ind w:left="107"/>
              <w:jc w:val="left"/>
              <w:rPr>
                <w:sz w:val="20"/>
              </w:rPr>
            </w:pPr>
            <w:r>
              <w:rPr>
                <w:spacing w:val="-5"/>
                <w:sz w:val="20"/>
              </w:rPr>
              <w:t>20%</w:t>
            </w:r>
          </w:p>
        </w:tc>
        <w:tc>
          <w:tcPr>
            <w:tcW w:w="843" w:type="dxa"/>
          </w:tcPr>
          <w:p w14:paraId="7AA0CDCB" w14:textId="77777777" w:rsidR="00112D40" w:rsidRDefault="003E0739">
            <w:pPr>
              <w:pStyle w:val="TableParagraph"/>
              <w:spacing w:line="223" w:lineRule="exact"/>
              <w:ind w:left="106"/>
              <w:jc w:val="left"/>
              <w:rPr>
                <w:sz w:val="20"/>
              </w:rPr>
            </w:pPr>
            <w:r>
              <w:rPr>
                <w:spacing w:val="-5"/>
                <w:sz w:val="20"/>
              </w:rPr>
              <w:t>20%-pt</w:t>
            </w:r>
          </w:p>
        </w:tc>
        <w:tc>
          <w:tcPr>
            <w:tcW w:w="851" w:type="dxa"/>
            <w:shd w:val="clear" w:color="auto" w:fill="FAE3D4"/>
          </w:tcPr>
          <w:p w14:paraId="0603EC98" w14:textId="77777777" w:rsidR="00112D40" w:rsidRDefault="003E0739">
            <w:pPr>
              <w:pStyle w:val="TableParagraph"/>
              <w:spacing w:line="223" w:lineRule="exact"/>
              <w:ind w:left="106"/>
              <w:jc w:val="left"/>
              <w:rPr>
                <w:sz w:val="20"/>
              </w:rPr>
            </w:pPr>
            <w:r>
              <w:rPr>
                <w:spacing w:val="-10"/>
                <w:sz w:val="20"/>
              </w:rPr>
              <w:t>-1</w:t>
            </w:r>
          </w:p>
        </w:tc>
      </w:tr>
      <w:tr w:rsidR="00112D40" w14:paraId="0BDCBCCB" w14:textId="77777777">
        <w:trPr>
          <w:trHeight w:val="244"/>
        </w:trPr>
        <w:tc>
          <w:tcPr>
            <w:tcW w:w="365" w:type="dxa"/>
            <w:vMerge/>
            <w:tcBorders>
              <w:top w:val="nil"/>
            </w:tcBorders>
            <w:shd w:val="clear" w:color="auto" w:fill="CFDFE7"/>
          </w:tcPr>
          <w:p w14:paraId="6F48C762" w14:textId="77777777" w:rsidR="00112D40" w:rsidRDefault="00112D40">
            <w:pPr>
              <w:rPr>
                <w:sz w:val="2"/>
                <w:szCs w:val="2"/>
              </w:rPr>
            </w:pPr>
          </w:p>
        </w:tc>
        <w:tc>
          <w:tcPr>
            <w:tcW w:w="696" w:type="dxa"/>
            <w:shd w:val="clear" w:color="auto" w:fill="CFDFE7"/>
          </w:tcPr>
          <w:p w14:paraId="5615EAEB" w14:textId="77777777" w:rsidR="00112D40" w:rsidRDefault="003E0739">
            <w:pPr>
              <w:pStyle w:val="TableParagraph"/>
              <w:spacing w:line="223" w:lineRule="exact"/>
              <w:ind w:left="87" w:right="186"/>
              <w:rPr>
                <w:sz w:val="20"/>
              </w:rPr>
            </w:pPr>
            <w:r>
              <w:rPr>
                <w:spacing w:val="-10"/>
                <w:sz w:val="20"/>
              </w:rPr>
              <w:t>O-W</w:t>
            </w:r>
          </w:p>
        </w:tc>
        <w:tc>
          <w:tcPr>
            <w:tcW w:w="961" w:type="dxa"/>
          </w:tcPr>
          <w:p w14:paraId="21E21E00" w14:textId="77777777" w:rsidR="00112D40" w:rsidRDefault="003E0739">
            <w:pPr>
              <w:pStyle w:val="TableParagraph"/>
              <w:spacing w:line="223" w:lineRule="exact"/>
              <w:ind w:left="107"/>
              <w:jc w:val="left"/>
              <w:rPr>
                <w:sz w:val="20"/>
              </w:rPr>
            </w:pPr>
            <w:r>
              <w:rPr>
                <w:spacing w:val="-5"/>
                <w:sz w:val="20"/>
              </w:rPr>
              <w:t>0%</w:t>
            </w:r>
          </w:p>
        </w:tc>
        <w:tc>
          <w:tcPr>
            <w:tcW w:w="963" w:type="dxa"/>
          </w:tcPr>
          <w:p w14:paraId="7AA5BDAA" w14:textId="77777777" w:rsidR="00112D40" w:rsidRDefault="003E0739">
            <w:pPr>
              <w:pStyle w:val="TableParagraph"/>
              <w:spacing w:line="223" w:lineRule="exact"/>
              <w:ind w:left="107"/>
              <w:jc w:val="left"/>
              <w:rPr>
                <w:sz w:val="20"/>
              </w:rPr>
            </w:pPr>
            <w:r>
              <w:rPr>
                <w:spacing w:val="-5"/>
                <w:sz w:val="20"/>
              </w:rPr>
              <w:t>35%</w:t>
            </w:r>
          </w:p>
        </w:tc>
        <w:tc>
          <w:tcPr>
            <w:tcW w:w="843" w:type="dxa"/>
          </w:tcPr>
          <w:p w14:paraId="436A1087" w14:textId="77777777" w:rsidR="00112D40" w:rsidRDefault="003E0739">
            <w:pPr>
              <w:pStyle w:val="TableParagraph"/>
              <w:spacing w:line="223" w:lineRule="exact"/>
              <w:ind w:left="106"/>
              <w:jc w:val="left"/>
              <w:rPr>
                <w:sz w:val="20"/>
              </w:rPr>
            </w:pPr>
            <w:r>
              <w:rPr>
                <w:spacing w:val="-5"/>
                <w:sz w:val="20"/>
              </w:rPr>
              <w:t>35%-pt</w:t>
            </w:r>
          </w:p>
        </w:tc>
        <w:tc>
          <w:tcPr>
            <w:tcW w:w="851" w:type="dxa"/>
            <w:shd w:val="clear" w:color="auto" w:fill="FAE3D4"/>
          </w:tcPr>
          <w:p w14:paraId="5708E8ED" w14:textId="77777777" w:rsidR="00112D40" w:rsidRDefault="003E0739">
            <w:pPr>
              <w:pStyle w:val="TableParagraph"/>
              <w:spacing w:line="223" w:lineRule="exact"/>
              <w:ind w:left="106"/>
              <w:jc w:val="left"/>
              <w:rPr>
                <w:sz w:val="20"/>
              </w:rPr>
            </w:pPr>
            <w:r>
              <w:rPr>
                <w:spacing w:val="-10"/>
                <w:sz w:val="20"/>
              </w:rPr>
              <w:t>-1</w:t>
            </w:r>
          </w:p>
        </w:tc>
      </w:tr>
      <w:tr w:rsidR="00112D40" w14:paraId="43382FD8" w14:textId="77777777">
        <w:trPr>
          <w:trHeight w:val="245"/>
        </w:trPr>
        <w:tc>
          <w:tcPr>
            <w:tcW w:w="365" w:type="dxa"/>
            <w:vMerge w:val="restart"/>
            <w:shd w:val="clear" w:color="auto" w:fill="CFDFE7"/>
          </w:tcPr>
          <w:p w14:paraId="2E43726B" w14:textId="77777777" w:rsidR="00112D40" w:rsidRDefault="003E0739">
            <w:pPr>
              <w:pStyle w:val="TableParagraph"/>
              <w:spacing w:before="2" w:line="240" w:lineRule="auto"/>
              <w:ind w:left="107"/>
              <w:jc w:val="left"/>
              <w:rPr>
                <w:sz w:val="20"/>
              </w:rPr>
            </w:pPr>
            <w:r>
              <w:rPr>
                <w:spacing w:val="-10"/>
                <w:sz w:val="20"/>
              </w:rPr>
              <w:t>5</w:t>
            </w:r>
          </w:p>
        </w:tc>
        <w:tc>
          <w:tcPr>
            <w:tcW w:w="696" w:type="dxa"/>
            <w:shd w:val="clear" w:color="auto" w:fill="CFDFE7"/>
          </w:tcPr>
          <w:p w14:paraId="6C892EF6" w14:textId="77777777" w:rsidR="00112D40" w:rsidRDefault="003E0739">
            <w:pPr>
              <w:pStyle w:val="TableParagraph"/>
              <w:spacing w:before="2" w:line="223" w:lineRule="exact"/>
              <w:ind w:left="87" w:right="186"/>
              <w:rPr>
                <w:sz w:val="20"/>
              </w:rPr>
            </w:pPr>
            <w:r>
              <w:rPr>
                <w:spacing w:val="-10"/>
                <w:sz w:val="20"/>
              </w:rPr>
              <w:t>W-O</w:t>
            </w:r>
          </w:p>
        </w:tc>
        <w:tc>
          <w:tcPr>
            <w:tcW w:w="961" w:type="dxa"/>
          </w:tcPr>
          <w:p w14:paraId="65DB8721" w14:textId="77777777" w:rsidR="00112D40" w:rsidRDefault="003E0739">
            <w:pPr>
              <w:pStyle w:val="TableParagraph"/>
              <w:spacing w:before="2" w:line="223" w:lineRule="exact"/>
              <w:ind w:left="107"/>
              <w:jc w:val="left"/>
              <w:rPr>
                <w:sz w:val="20"/>
              </w:rPr>
            </w:pPr>
            <w:r>
              <w:rPr>
                <w:spacing w:val="-5"/>
                <w:sz w:val="20"/>
              </w:rPr>
              <w:t>0%</w:t>
            </w:r>
          </w:p>
        </w:tc>
        <w:tc>
          <w:tcPr>
            <w:tcW w:w="963" w:type="dxa"/>
          </w:tcPr>
          <w:p w14:paraId="31DBEF41" w14:textId="77777777" w:rsidR="00112D40" w:rsidRDefault="003E0739">
            <w:pPr>
              <w:pStyle w:val="TableParagraph"/>
              <w:spacing w:before="2" w:line="223" w:lineRule="exact"/>
              <w:ind w:left="107"/>
              <w:jc w:val="left"/>
              <w:rPr>
                <w:sz w:val="20"/>
              </w:rPr>
            </w:pPr>
            <w:r>
              <w:rPr>
                <w:spacing w:val="-5"/>
                <w:sz w:val="20"/>
              </w:rPr>
              <w:t>35%</w:t>
            </w:r>
          </w:p>
        </w:tc>
        <w:tc>
          <w:tcPr>
            <w:tcW w:w="843" w:type="dxa"/>
          </w:tcPr>
          <w:p w14:paraId="5D766A87" w14:textId="77777777" w:rsidR="00112D40" w:rsidRDefault="003E0739">
            <w:pPr>
              <w:pStyle w:val="TableParagraph"/>
              <w:spacing w:before="2" w:line="223" w:lineRule="exact"/>
              <w:ind w:left="106"/>
              <w:jc w:val="left"/>
              <w:rPr>
                <w:sz w:val="20"/>
              </w:rPr>
            </w:pPr>
            <w:r>
              <w:rPr>
                <w:spacing w:val="-5"/>
                <w:sz w:val="20"/>
              </w:rPr>
              <w:t>35%-pt</w:t>
            </w:r>
          </w:p>
        </w:tc>
        <w:tc>
          <w:tcPr>
            <w:tcW w:w="851" w:type="dxa"/>
            <w:shd w:val="clear" w:color="auto" w:fill="FAE3D4"/>
          </w:tcPr>
          <w:p w14:paraId="22E195AF" w14:textId="77777777" w:rsidR="00112D40" w:rsidRDefault="003E0739">
            <w:pPr>
              <w:pStyle w:val="TableParagraph"/>
              <w:spacing w:before="2" w:line="223" w:lineRule="exact"/>
              <w:ind w:left="106"/>
              <w:jc w:val="left"/>
              <w:rPr>
                <w:sz w:val="20"/>
              </w:rPr>
            </w:pPr>
            <w:r>
              <w:rPr>
                <w:spacing w:val="-10"/>
                <w:sz w:val="20"/>
              </w:rPr>
              <w:t>-1</w:t>
            </w:r>
          </w:p>
        </w:tc>
      </w:tr>
      <w:tr w:rsidR="00112D40" w14:paraId="2EB4621E" w14:textId="77777777">
        <w:trPr>
          <w:trHeight w:val="244"/>
        </w:trPr>
        <w:tc>
          <w:tcPr>
            <w:tcW w:w="365" w:type="dxa"/>
            <w:vMerge/>
            <w:tcBorders>
              <w:top w:val="nil"/>
            </w:tcBorders>
            <w:shd w:val="clear" w:color="auto" w:fill="CFDFE7"/>
          </w:tcPr>
          <w:p w14:paraId="5D904011" w14:textId="77777777" w:rsidR="00112D40" w:rsidRDefault="00112D40">
            <w:pPr>
              <w:rPr>
                <w:sz w:val="2"/>
                <w:szCs w:val="2"/>
              </w:rPr>
            </w:pPr>
          </w:p>
        </w:tc>
        <w:tc>
          <w:tcPr>
            <w:tcW w:w="696" w:type="dxa"/>
            <w:shd w:val="clear" w:color="auto" w:fill="CFDFE7"/>
          </w:tcPr>
          <w:p w14:paraId="01F6BAC6" w14:textId="77777777" w:rsidR="00112D40" w:rsidRDefault="003E0739">
            <w:pPr>
              <w:pStyle w:val="TableParagraph"/>
              <w:spacing w:line="223" w:lineRule="exact"/>
              <w:ind w:left="87" w:right="186"/>
              <w:rPr>
                <w:sz w:val="20"/>
              </w:rPr>
            </w:pPr>
            <w:r>
              <w:rPr>
                <w:spacing w:val="-10"/>
                <w:sz w:val="20"/>
              </w:rPr>
              <w:t>O-W</w:t>
            </w:r>
          </w:p>
        </w:tc>
        <w:tc>
          <w:tcPr>
            <w:tcW w:w="961" w:type="dxa"/>
          </w:tcPr>
          <w:p w14:paraId="7167F54D" w14:textId="77777777" w:rsidR="00112D40" w:rsidRDefault="003E0739">
            <w:pPr>
              <w:pStyle w:val="TableParagraph"/>
              <w:spacing w:line="223" w:lineRule="exact"/>
              <w:ind w:left="107"/>
              <w:jc w:val="left"/>
              <w:rPr>
                <w:sz w:val="20"/>
              </w:rPr>
            </w:pPr>
            <w:r>
              <w:rPr>
                <w:spacing w:val="-5"/>
                <w:sz w:val="20"/>
              </w:rPr>
              <w:t>0%</w:t>
            </w:r>
          </w:p>
        </w:tc>
        <w:tc>
          <w:tcPr>
            <w:tcW w:w="963" w:type="dxa"/>
          </w:tcPr>
          <w:p w14:paraId="3C3A6DBB" w14:textId="77777777" w:rsidR="00112D40" w:rsidRDefault="003E0739">
            <w:pPr>
              <w:pStyle w:val="TableParagraph"/>
              <w:spacing w:line="223" w:lineRule="exact"/>
              <w:ind w:left="107"/>
              <w:jc w:val="left"/>
              <w:rPr>
                <w:sz w:val="20"/>
              </w:rPr>
            </w:pPr>
            <w:r>
              <w:rPr>
                <w:spacing w:val="-5"/>
                <w:sz w:val="20"/>
              </w:rPr>
              <w:t>20%</w:t>
            </w:r>
          </w:p>
        </w:tc>
        <w:tc>
          <w:tcPr>
            <w:tcW w:w="843" w:type="dxa"/>
          </w:tcPr>
          <w:p w14:paraId="289078ED" w14:textId="77777777" w:rsidR="00112D40" w:rsidRDefault="003E0739">
            <w:pPr>
              <w:pStyle w:val="TableParagraph"/>
              <w:spacing w:line="223" w:lineRule="exact"/>
              <w:ind w:left="106"/>
              <w:jc w:val="left"/>
              <w:rPr>
                <w:sz w:val="20"/>
              </w:rPr>
            </w:pPr>
            <w:r>
              <w:rPr>
                <w:spacing w:val="-5"/>
                <w:sz w:val="20"/>
              </w:rPr>
              <w:t>20%-pt</w:t>
            </w:r>
          </w:p>
        </w:tc>
        <w:tc>
          <w:tcPr>
            <w:tcW w:w="851" w:type="dxa"/>
            <w:shd w:val="clear" w:color="auto" w:fill="FAE3D4"/>
          </w:tcPr>
          <w:p w14:paraId="497BD558" w14:textId="77777777" w:rsidR="00112D40" w:rsidRDefault="003E0739">
            <w:pPr>
              <w:pStyle w:val="TableParagraph"/>
              <w:spacing w:line="223" w:lineRule="exact"/>
              <w:ind w:left="106"/>
              <w:jc w:val="left"/>
              <w:rPr>
                <w:sz w:val="20"/>
              </w:rPr>
            </w:pPr>
            <w:r>
              <w:rPr>
                <w:spacing w:val="-10"/>
                <w:sz w:val="20"/>
              </w:rPr>
              <w:t>-1</w:t>
            </w:r>
          </w:p>
        </w:tc>
      </w:tr>
    </w:tbl>
    <w:p w14:paraId="5924E7DF" w14:textId="77777777" w:rsidR="00112D40" w:rsidRDefault="00112D40">
      <w:pPr>
        <w:spacing w:line="223" w:lineRule="exact"/>
        <w:rPr>
          <w:sz w:val="20"/>
        </w:rPr>
        <w:sectPr w:rsidR="00112D40">
          <w:pgSz w:w="11910" w:h="16840"/>
          <w:pgMar w:top="1460" w:right="260" w:bottom="1280" w:left="940" w:header="748" w:footer="1095" w:gutter="0"/>
          <w:cols w:space="720"/>
        </w:sectPr>
      </w:pPr>
    </w:p>
    <w:p w14:paraId="77E04115" w14:textId="77777777" w:rsidR="00112D40" w:rsidRDefault="00112D40">
      <w:pPr>
        <w:pStyle w:val="BodyText"/>
        <w:spacing w:before="118"/>
        <w:rPr>
          <w:i/>
        </w:rPr>
      </w:pPr>
    </w:p>
    <w:p w14:paraId="712DB21F" w14:textId="77777777" w:rsidR="00112D40" w:rsidRDefault="003E0739">
      <w:pPr>
        <w:spacing w:before="1"/>
        <w:ind w:left="1611"/>
        <w:jc w:val="both"/>
        <w:rPr>
          <w:b/>
          <w:sz w:val="20"/>
        </w:rPr>
      </w:pPr>
      <w:r>
        <w:rPr>
          <w:b/>
          <w:color w:val="005B82"/>
          <w:sz w:val="20"/>
        </w:rPr>
        <w:t>Scénarios avec transfert modal (BAC_0-2-1-0, BAC_1-2-1-0, BAC_1-2-1-1</w:t>
      </w:r>
      <w:r>
        <w:rPr>
          <w:b/>
          <w:color w:val="005B82"/>
          <w:spacing w:val="-5"/>
          <w:sz w:val="20"/>
        </w:rPr>
        <w:t>)</w:t>
      </w:r>
    </w:p>
    <w:p w14:paraId="011733E5" w14:textId="77777777" w:rsidR="00112D40" w:rsidRDefault="003E0739">
      <w:pPr>
        <w:pStyle w:val="BodyText"/>
        <w:spacing w:before="183" w:line="259" w:lineRule="auto"/>
        <w:ind w:left="1611" w:right="867"/>
        <w:jc w:val="both"/>
      </w:pPr>
      <w:r>
        <w:t xml:space="preserve">Les </w:t>
      </w:r>
      <w:r>
        <w:rPr>
          <w:b/>
        </w:rPr>
        <w:t xml:space="preserve">scénarios BAC_0-2-1-0, BAC_1-2-1-0 et BAC_1-2-1-1 </w:t>
      </w:r>
      <w:r>
        <w:t xml:space="preserve">n'ont pas été calculés et ne sont </w:t>
      </w:r>
      <w:r>
        <w:rPr>
          <w:spacing w:val="-4"/>
        </w:rPr>
        <w:t xml:space="preserve">discutés </w:t>
      </w:r>
      <w:r>
        <w:t xml:space="preserve">que qualitativement. Cependant, l'analyse de la génération de trafic de tous les scénarios montre que </w:t>
      </w:r>
      <w:r>
        <w:rPr>
          <w:spacing w:val="-2"/>
        </w:rPr>
        <w:t xml:space="preserve">la </w:t>
      </w:r>
      <w:r>
        <w:t>génération totale de trafic dans ces scénarios est de toute façon plus faible parce qu'un transfert modal est pris en compte ici. On peut donc supposer que l'évolution du flux de trafic sur les itinéraires de transport public pour les scénarios avec transf</w:t>
      </w:r>
      <w:r>
        <w:t xml:space="preserve">ert modal ne peut jamais être pire que les scénarios sans transfert modal. On s'attend tout au plus à </w:t>
      </w:r>
      <w:r>
        <w:rPr>
          <w:b/>
        </w:rPr>
        <w:t>un impact négatif limité (score d'impact -1).</w:t>
      </w:r>
    </w:p>
    <w:p w14:paraId="722E8991" w14:textId="77777777" w:rsidR="00112D40" w:rsidRDefault="00112D40">
      <w:pPr>
        <w:pStyle w:val="BodyText"/>
      </w:pPr>
    </w:p>
    <w:p w14:paraId="7E607469" w14:textId="77777777" w:rsidR="00112D40" w:rsidRDefault="00112D40">
      <w:pPr>
        <w:pStyle w:val="BodyText"/>
        <w:spacing w:before="90"/>
      </w:pPr>
    </w:p>
    <w:p w14:paraId="555EEBBC" w14:textId="77777777" w:rsidR="00112D40" w:rsidRDefault="003E0739">
      <w:pPr>
        <w:pStyle w:val="BodyText"/>
        <w:tabs>
          <w:tab w:val="left" w:pos="1397"/>
        </w:tabs>
        <w:ind w:left="545"/>
      </w:pPr>
      <w:r>
        <w:rPr>
          <w:noProof/>
        </w:rPr>
        <w:drawing>
          <wp:inline distT="0" distB="0" distL="0" distR="0" wp14:anchorId="55D431A8" wp14:editId="4881EAA6">
            <wp:extent cx="400024" cy="84461"/>
            <wp:effectExtent l="0" t="0" r="0" b="0"/>
            <wp:docPr id="277" name="Image 2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7" name="Image 277"/>
                    <pic:cNvPicPr/>
                  </pic:nvPicPr>
                  <pic:blipFill>
                    <a:blip r:embed="rId233" cstate="print"/>
                    <a:stretch>
                      <a:fillRect/>
                    </a:stretch>
                  </pic:blipFill>
                  <pic:spPr>
                    <a:xfrm>
                      <a:off x="0" y="0"/>
                      <a:ext cx="400024" cy="84461"/>
                    </a:xfrm>
                    <a:prstGeom prst="rect">
                      <a:avLst/>
                    </a:prstGeom>
                  </pic:spPr>
                </pic:pic>
              </a:graphicData>
            </a:graphic>
          </wp:inline>
        </w:drawing>
      </w:r>
      <w:r>
        <w:rPr>
          <w:rFonts w:ascii="Times New Roman"/>
          <w:position w:val="1"/>
        </w:rPr>
        <w:tab/>
      </w:r>
      <w:bookmarkStart w:id="44" w:name="_bookmark44"/>
      <w:bookmarkEnd w:id="44"/>
      <w:r>
        <w:rPr>
          <w:color w:val="005B82"/>
          <w:spacing w:val="-2"/>
          <w:position w:val="1"/>
        </w:rPr>
        <w:t>Tester le potentiel de passagers par rapport à la capacité de transport public disponible</w:t>
      </w:r>
    </w:p>
    <w:p w14:paraId="3586746C" w14:textId="77777777" w:rsidR="00112D40" w:rsidRDefault="003E0739">
      <w:pPr>
        <w:spacing w:before="19"/>
        <w:ind w:left="1611"/>
        <w:rPr>
          <w:b/>
          <w:sz w:val="20"/>
        </w:rPr>
      </w:pPr>
      <w:r>
        <w:rPr>
          <w:b/>
          <w:color w:val="005B82"/>
          <w:spacing w:val="-2"/>
          <w:sz w:val="20"/>
        </w:rPr>
        <w:t>Utilisation mo</w:t>
      </w:r>
      <w:r>
        <w:rPr>
          <w:b/>
          <w:color w:val="005B82"/>
          <w:spacing w:val="-2"/>
          <w:sz w:val="20"/>
        </w:rPr>
        <w:t>yenne</w:t>
      </w:r>
    </w:p>
    <w:p w14:paraId="022D2702" w14:textId="77777777" w:rsidR="00112D40" w:rsidRDefault="003E0739">
      <w:pPr>
        <w:pStyle w:val="BodyText"/>
        <w:spacing w:before="183" w:line="256" w:lineRule="auto"/>
        <w:ind w:left="1611" w:right="872"/>
        <w:jc w:val="both"/>
      </w:pPr>
      <w:r>
        <w:t>Les tableaux ci-dessous testent le nombre attendu d'usagers des transports publics par rapport à la capacité disponible. Le nombre de passagers dans le tableau ci-dessous est la somme des passagers et du personnel.</w:t>
      </w:r>
    </w:p>
    <w:p w14:paraId="193E2E0D" w14:textId="77777777" w:rsidR="00112D40" w:rsidRDefault="003E0739">
      <w:pPr>
        <w:pStyle w:val="BodyText"/>
        <w:spacing w:before="165" w:line="259" w:lineRule="auto"/>
        <w:ind w:left="1611" w:right="870"/>
        <w:jc w:val="both"/>
      </w:pPr>
      <w:r>
        <w:t xml:space="preserve">Pour le train, cette proportion va </w:t>
      </w:r>
      <w:r>
        <w:t xml:space="preserve">d'une moyenne de 34 % dans le scénario BAC_0-1-0-0 à une estimation de 52 % dans le scénario BAC_1-2-1-1. Pour le bus, et dans les scénarios BAC_1-2-0-0 et BAC_1-2-1-1 également pour le tramway de l'aéroport et le bus du Ringtram, il varie entre 7 % et 16 </w:t>
      </w:r>
      <w:r>
        <w:t>%.</w:t>
      </w:r>
    </w:p>
    <w:p w14:paraId="017976A8" w14:textId="77777777" w:rsidR="00112D40" w:rsidRDefault="003E0739">
      <w:pPr>
        <w:pStyle w:val="BodyText"/>
        <w:spacing w:before="159" w:line="259" w:lineRule="auto"/>
        <w:ind w:left="1611" w:right="870"/>
        <w:jc w:val="both"/>
      </w:pPr>
      <w:r>
        <w:t xml:space="preserve">Notez que </w:t>
      </w:r>
      <w:r>
        <w:rPr>
          <w:spacing w:val="-1"/>
        </w:rPr>
        <w:t xml:space="preserve">le </w:t>
      </w:r>
      <w:r>
        <w:t>train ne tient pas encore compte du fait qu'Infrabel, par l'intermédiaire du RER, vise à augmenter la capacité des lignes convergeant vers Bruxelles à une fréquence minimale de 4/h par direction pendant les heures de pointe et de 2/h par di</w:t>
      </w:r>
      <w:r>
        <w:t>rection en dehors des heures de pointe. L'augmentation de la fréquence, la construction de nouveaux ponts ferroviaires pour faire face à l'augmentation de la capacité et l'extension de 2 à 4 voies sur plusieurs lignes, garantiront que la capacité globale d</w:t>
      </w:r>
      <w:r>
        <w:t>es sièges dans les trains s'améliorera encore à l'avenir.</w:t>
      </w:r>
    </w:p>
    <w:p w14:paraId="2BC9AB8D" w14:textId="77777777" w:rsidR="00112D40" w:rsidRDefault="003E0739">
      <w:pPr>
        <w:pStyle w:val="BodyText"/>
        <w:spacing w:before="156"/>
        <w:ind w:left="1611"/>
      </w:pPr>
      <w:r>
        <w:t xml:space="preserve">En d'autres termes, aucun effet négatif n'est attendu dans tous les scénarios (score d'impact </w:t>
      </w:r>
      <w:r>
        <w:rPr>
          <w:spacing w:val="-5"/>
        </w:rPr>
        <w:t>0).</w:t>
      </w:r>
    </w:p>
    <w:p w14:paraId="72C7139E" w14:textId="77777777" w:rsidR="00112D40" w:rsidRDefault="003E0739">
      <w:pPr>
        <w:spacing w:before="183"/>
        <w:ind w:left="1611"/>
        <w:rPr>
          <w:i/>
          <w:sz w:val="18"/>
        </w:rPr>
      </w:pPr>
      <w:r>
        <w:rPr>
          <w:i/>
          <w:color w:val="005B82"/>
          <w:sz w:val="18"/>
        </w:rPr>
        <w:t xml:space="preserve">Tableau 5-54 : taux d'utilisation des trains - </w:t>
      </w:r>
      <w:r>
        <w:rPr>
          <w:i/>
          <w:color w:val="005B82"/>
          <w:spacing w:val="-2"/>
          <w:sz w:val="18"/>
        </w:rPr>
        <w:t>moyenne</w:t>
      </w:r>
    </w:p>
    <w:p w14:paraId="5A48801B" w14:textId="77777777" w:rsidR="00112D40" w:rsidRDefault="00112D40">
      <w:pPr>
        <w:pStyle w:val="BodyText"/>
        <w:spacing w:before="3"/>
        <w:rPr>
          <w:i/>
          <w:sz w:val="16"/>
        </w:rPr>
      </w:pPr>
    </w:p>
    <w:tbl>
      <w:tblPr>
        <w:tblW w:w="0" w:type="auto"/>
        <w:tblInd w:w="675" w:type="dxa"/>
        <w:tblLayout w:type="fixed"/>
        <w:tblCellMar>
          <w:left w:w="0" w:type="dxa"/>
          <w:right w:w="0" w:type="dxa"/>
        </w:tblCellMar>
        <w:tblLook w:val="01E0" w:firstRow="1" w:lastRow="1" w:firstColumn="1" w:lastColumn="1" w:noHBand="0" w:noVBand="0"/>
      </w:tblPr>
      <w:tblGrid>
        <w:gridCol w:w="955"/>
        <w:gridCol w:w="1024"/>
        <w:gridCol w:w="1304"/>
        <w:gridCol w:w="1174"/>
        <w:gridCol w:w="1206"/>
        <w:gridCol w:w="1256"/>
        <w:gridCol w:w="1278"/>
        <w:gridCol w:w="1337"/>
      </w:tblGrid>
      <w:tr w:rsidR="00112D40" w14:paraId="3CD4F43C" w14:textId="77777777">
        <w:trPr>
          <w:trHeight w:val="454"/>
        </w:trPr>
        <w:tc>
          <w:tcPr>
            <w:tcW w:w="1979" w:type="dxa"/>
            <w:gridSpan w:val="2"/>
            <w:shd w:val="clear" w:color="auto" w:fill="7EACC0"/>
          </w:tcPr>
          <w:p w14:paraId="2A677D07" w14:textId="77777777" w:rsidR="00112D40" w:rsidRDefault="00112D40">
            <w:pPr>
              <w:pStyle w:val="TableParagraph"/>
              <w:spacing w:before="0" w:line="240" w:lineRule="auto"/>
              <w:jc w:val="left"/>
              <w:rPr>
                <w:rFonts w:ascii="Times New Roman"/>
                <w:sz w:val="18"/>
              </w:rPr>
            </w:pPr>
          </w:p>
        </w:tc>
        <w:tc>
          <w:tcPr>
            <w:tcW w:w="1304" w:type="dxa"/>
            <w:shd w:val="clear" w:color="auto" w:fill="7EACC0"/>
          </w:tcPr>
          <w:p w14:paraId="5F343AA0" w14:textId="77777777" w:rsidR="00112D40" w:rsidRDefault="003E0739">
            <w:pPr>
              <w:pStyle w:val="TableParagraph"/>
              <w:spacing w:before="0" w:line="219" w:lineRule="exact"/>
              <w:ind w:left="262"/>
              <w:jc w:val="left"/>
              <w:rPr>
                <w:b/>
                <w:sz w:val="18"/>
              </w:rPr>
            </w:pPr>
            <w:r>
              <w:rPr>
                <w:b/>
                <w:spacing w:val="-2"/>
                <w:sz w:val="18"/>
              </w:rPr>
              <w:t>Scénario</w:t>
            </w:r>
          </w:p>
          <w:p w14:paraId="71B9F818" w14:textId="77777777" w:rsidR="00112D40" w:rsidRDefault="003E0739">
            <w:pPr>
              <w:pStyle w:val="TableParagraph"/>
              <w:spacing w:line="214" w:lineRule="exact"/>
              <w:ind w:left="262"/>
              <w:jc w:val="left"/>
              <w:rPr>
                <w:b/>
                <w:sz w:val="18"/>
              </w:rPr>
            </w:pPr>
            <w:r>
              <w:rPr>
                <w:b/>
                <w:spacing w:val="-10"/>
                <w:sz w:val="18"/>
              </w:rPr>
              <w:t>BAC_0-1-0-0</w:t>
            </w:r>
          </w:p>
        </w:tc>
        <w:tc>
          <w:tcPr>
            <w:tcW w:w="1174" w:type="dxa"/>
            <w:shd w:val="clear" w:color="auto" w:fill="7EACC0"/>
          </w:tcPr>
          <w:p w14:paraId="066FA71C" w14:textId="77777777" w:rsidR="00112D40" w:rsidRDefault="003E0739">
            <w:pPr>
              <w:pStyle w:val="TableParagraph"/>
              <w:spacing w:before="0" w:line="219" w:lineRule="exact"/>
              <w:ind w:left="115"/>
              <w:jc w:val="left"/>
              <w:rPr>
                <w:b/>
                <w:sz w:val="18"/>
              </w:rPr>
            </w:pPr>
            <w:r>
              <w:rPr>
                <w:b/>
                <w:spacing w:val="-2"/>
                <w:sz w:val="18"/>
              </w:rPr>
              <w:t>Scénario</w:t>
            </w:r>
          </w:p>
          <w:p w14:paraId="046A905A" w14:textId="77777777" w:rsidR="00112D40" w:rsidRDefault="003E0739">
            <w:pPr>
              <w:pStyle w:val="TableParagraph"/>
              <w:spacing w:line="214" w:lineRule="exact"/>
              <w:ind w:left="115"/>
              <w:jc w:val="left"/>
              <w:rPr>
                <w:b/>
                <w:sz w:val="18"/>
              </w:rPr>
            </w:pPr>
            <w:r>
              <w:rPr>
                <w:b/>
                <w:spacing w:val="-10"/>
                <w:sz w:val="18"/>
              </w:rPr>
              <w:t>BAC_0-2-0-0</w:t>
            </w:r>
          </w:p>
        </w:tc>
        <w:tc>
          <w:tcPr>
            <w:tcW w:w="1206" w:type="dxa"/>
            <w:shd w:val="clear" w:color="auto" w:fill="7EACC0"/>
          </w:tcPr>
          <w:p w14:paraId="0730827F" w14:textId="77777777" w:rsidR="00112D40" w:rsidRDefault="003E0739">
            <w:pPr>
              <w:pStyle w:val="TableParagraph"/>
              <w:spacing w:before="0" w:line="219" w:lineRule="exact"/>
              <w:ind w:left="132"/>
              <w:jc w:val="left"/>
              <w:rPr>
                <w:b/>
                <w:sz w:val="18"/>
              </w:rPr>
            </w:pPr>
            <w:r>
              <w:rPr>
                <w:b/>
                <w:spacing w:val="-2"/>
                <w:sz w:val="18"/>
              </w:rPr>
              <w:t>Scénario</w:t>
            </w:r>
          </w:p>
          <w:p w14:paraId="6B0B05A5" w14:textId="77777777" w:rsidR="00112D40" w:rsidRDefault="003E0739">
            <w:pPr>
              <w:pStyle w:val="TableParagraph"/>
              <w:spacing w:line="214" w:lineRule="exact"/>
              <w:ind w:left="132"/>
              <w:jc w:val="left"/>
              <w:rPr>
                <w:b/>
                <w:sz w:val="18"/>
              </w:rPr>
            </w:pPr>
            <w:r>
              <w:rPr>
                <w:b/>
                <w:spacing w:val="-10"/>
                <w:sz w:val="18"/>
              </w:rPr>
              <w:t>BAC_0-2-1-0</w:t>
            </w:r>
          </w:p>
        </w:tc>
        <w:tc>
          <w:tcPr>
            <w:tcW w:w="1256" w:type="dxa"/>
            <w:shd w:val="clear" w:color="auto" w:fill="7EACC0"/>
          </w:tcPr>
          <w:p w14:paraId="20E47E09" w14:textId="77777777" w:rsidR="00112D40" w:rsidRDefault="003E0739">
            <w:pPr>
              <w:pStyle w:val="TableParagraph"/>
              <w:spacing w:before="0" w:line="219" w:lineRule="exact"/>
              <w:ind w:left="145"/>
              <w:jc w:val="left"/>
              <w:rPr>
                <w:b/>
                <w:sz w:val="18"/>
              </w:rPr>
            </w:pPr>
            <w:r>
              <w:rPr>
                <w:b/>
                <w:spacing w:val="-2"/>
                <w:sz w:val="18"/>
              </w:rPr>
              <w:t>Scénario</w:t>
            </w:r>
          </w:p>
          <w:p w14:paraId="78C3D2BE" w14:textId="77777777" w:rsidR="00112D40" w:rsidRDefault="003E0739">
            <w:pPr>
              <w:pStyle w:val="TableParagraph"/>
              <w:spacing w:line="214" w:lineRule="exact"/>
              <w:ind w:left="145"/>
              <w:jc w:val="left"/>
              <w:rPr>
                <w:b/>
                <w:sz w:val="18"/>
              </w:rPr>
            </w:pPr>
            <w:r>
              <w:rPr>
                <w:b/>
                <w:spacing w:val="-10"/>
                <w:sz w:val="18"/>
              </w:rPr>
              <w:t>BAC_1-2-0-0</w:t>
            </w:r>
          </w:p>
        </w:tc>
        <w:tc>
          <w:tcPr>
            <w:tcW w:w="1278" w:type="dxa"/>
            <w:shd w:val="clear" w:color="auto" w:fill="7EACC0"/>
          </w:tcPr>
          <w:p w14:paraId="0B78BB10" w14:textId="77777777" w:rsidR="00112D40" w:rsidRDefault="003E0739">
            <w:pPr>
              <w:pStyle w:val="TableParagraph"/>
              <w:spacing w:before="0" w:line="219" w:lineRule="exact"/>
              <w:ind w:left="166"/>
              <w:jc w:val="left"/>
              <w:rPr>
                <w:b/>
                <w:sz w:val="18"/>
              </w:rPr>
            </w:pPr>
            <w:r>
              <w:rPr>
                <w:b/>
                <w:spacing w:val="-2"/>
                <w:sz w:val="18"/>
              </w:rPr>
              <w:t>Scénario</w:t>
            </w:r>
          </w:p>
          <w:p w14:paraId="31AD07FD" w14:textId="77777777" w:rsidR="00112D40" w:rsidRDefault="003E0739">
            <w:pPr>
              <w:pStyle w:val="TableParagraph"/>
              <w:spacing w:line="214" w:lineRule="exact"/>
              <w:ind w:left="166"/>
              <w:jc w:val="left"/>
              <w:rPr>
                <w:b/>
                <w:sz w:val="18"/>
              </w:rPr>
            </w:pPr>
            <w:r>
              <w:rPr>
                <w:b/>
                <w:spacing w:val="-10"/>
                <w:sz w:val="18"/>
              </w:rPr>
              <w:t>BAC_1-2-1-0</w:t>
            </w:r>
          </w:p>
        </w:tc>
        <w:tc>
          <w:tcPr>
            <w:tcW w:w="1337" w:type="dxa"/>
            <w:shd w:val="clear" w:color="auto" w:fill="7EACC0"/>
          </w:tcPr>
          <w:p w14:paraId="56185112" w14:textId="77777777" w:rsidR="00112D40" w:rsidRDefault="003E0739">
            <w:pPr>
              <w:pStyle w:val="TableParagraph"/>
              <w:spacing w:before="0" w:line="219" w:lineRule="exact"/>
              <w:ind w:left="163"/>
              <w:jc w:val="left"/>
              <w:rPr>
                <w:b/>
                <w:sz w:val="18"/>
              </w:rPr>
            </w:pPr>
            <w:r>
              <w:rPr>
                <w:b/>
                <w:spacing w:val="-2"/>
                <w:sz w:val="18"/>
              </w:rPr>
              <w:t>Scénario</w:t>
            </w:r>
          </w:p>
          <w:p w14:paraId="7DEB0969" w14:textId="77777777" w:rsidR="00112D40" w:rsidRDefault="003E0739">
            <w:pPr>
              <w:pStyle w:val="TableParagraph"/>
              <w:spacing w:line="214" w:lineRule="exact"/>
              <w:ind w:left="163"/>
              <w:jc w:val="left"/>
              <w:rPr>
                <w:b/>
                <w:sz w:val="18"/>
              </w:rPr>
            </w:pPr>
            <w:r>
              <w:rPr>
                <w:b/>
                <w:spacing w:val="-10"/>
                <w:sz w:val="18"/>
              </w:rPr>
              <w:t>BAC_1-2-1-1</w:t>
            </w:r>
          </w:p>
        </w:tc>
      </w:tr>
      <w:tr w:rsidR="00112D40" w14:paraId="00939EC8" w14:textId="77777777">
        <w:trPr>
          <w:trHeight w:val="273"/>
        </w:trPr>
        <w:tc>
          <w:tcPr>
            <w:tcW w:w="1979" w:type="dxa"/>
            <w:gridSpan w:val="2"/>
            <w:tcBorders>
              <w:bottom w:val="single" w:sz="4" w:space="0" w:color="000000"/>
            </w:tcBorders>
          </w:tcPr>
          <w:p w14:paraId="50AA7BA3" w14:textId="77777777" w:rsidR="00112D40" w:rsidRDefault="003E0739">
            <w:pPr>
              <w:pStyle w:val="TableParagraph"/>
              <w:spacing w:line="240" w:lineRule="auto"/>
              <w:ind w:left="115"/>
              <w:jc w:val="left"/>
              <w:rPr>
                <w:sz w:val="18"/>
              </w:rPr>
            </w:pPr>
            <w:r>
              <w:rPr>
                <w:spacing w:val="-2"/>
                <w:sz w:val="18"/>
              </w:rPr>
              <w:t>Train</w:t>
            </w:r>
          </w:p>
        </w:tc>
        <w:tc>
          <w:tcPr>
            <w:tcW w:w="1304" w:type="dxa"/>
            <w:tcBorders>
              <w:bottom w:val="single" w:sz="4" w:space="0" w:color="000000"/>
            </w:tcBorders>
          </w:tcPr>
          <w:p w14:paraId="3755EDE3" w14:textId="77777777" w:rsidR="00112D40" w:rsidRDefault="00112D40">
            <w:pPr>
              <w:pStyle w:val="TableParagraph"/>
              <w:spacing w:before="0" w:line="240" w:lineRule="auto"/>
              <w:jc w:val="left"/>
              <w:rPr>
                <w:rFonts w:ascii="Times New Roman"/>
                <w:sz w:val="18"/>
              </w:rPr>
            </w:pPr>
          </w:p>
        </w:tc>
        <w:tc>
          <w:tcPr>
            <w:tcW w:w="1174" w:type="dxa"/>
            <w:tcBorders>
              <w:bottom w:val="single" w:sz="4" w:space="0" w:color="000000"/>
            </w:tcBorders>
          </w:tcPr>
          <w:p w14:paraId="7693F6DA" w14:textId="77777777" w:rsidR="00112D40" w:rsidRDefault="00112D40">
            <w:pPr>
              <w:pStyle w:val="TableParagraph"/>
              <w:spacing w:before="0" w:line="240" w:lineRule="auto"/>
              <w:jc w:val="left"/>
              <w:rPr>
                <w:rFonts w:ascii="Times New Roman"/>
                <w:sz w:val="18"/>
              </w:rPr>
            </w:pPr>
          </w:p>
        </w:tc>
        <w:tc>
          <w:tcPr>
            <w:tcW w:w="1206" w:type="dxa"/>
            <w:tcBorders>
              <w:bottom w:val="single" w:sz="4" w:space="0" w:color="000000"/>
            </w:tcBorders>
          </w:tcPr>
          <w:p w14:paraId="2571FDC9" w14:textId="77777777" w:rsidR="00112D40" w:rsidRDefault="00112D40">
            <w:pPr>
              <w:pStyle w:val="TableParagraph"/>
              <w:spacing w:before="0" w:line="240" w:lineRule="auto"/>
              <w:jc w:val="left"/>
              <w:rPr>
                <w:rFonts w:ascii="Times New Roman"/>
                <w:sz w:val="18"/>
              </w:rPr>
            </w:pPr>
          </w:p>
        </w:tc>
        <w:tc>
          <w:tcPr>
            <w:tcW w:w="1256" w:type="dxa"/>
            <w:tcBorders>
              <w:bottom w:val="single" w:sz="4" w:space="0" w:color="000000"/>
            </w:tcBorders>
          </w:tcPr>
          <w:p w14:paraId="2121D3C6" w14:textId="77777777" w:rsidR="00112D40" w:rsidRDefault="00112D40">
            <w:pPr>
              <w:pStyle w:val="TableParagraph"/>
              <w:spacing w:before="0" w:line="240" w:lineRule="auto"/>
              <w:jc w:val="left"/>
              <w:rPr>
                <w:rFonts w:ascii="Times New Roman"/>
                <w:sz w:val="18"/>
              </w:rPr>
            </w:pPr>
          </w:p>
        </w:tc>
        <w:tc>
          <w:tcPr>
            <w:tcW w:w="1278" w:type="dxa"/>
            <w:tcBorders>
              <w:bottom w:val="single" w:sz="4" w:space="0" w:color="000000"/>
            </w:tcBorders>
          </w:tcPr>
          <w:p w14:paraId="29C61EE9" w14:textId="77777777" w:rsidR="00112D40" w:rsidRDefault="00112D40">
            <w:pPr>
              <w:pStyle w:val="TableParagraph"/>
              <w:spacing w:before="0" w:line="240" w:lineRule="auto"/>
              <w:jc w:val="left"/>
              <w:rPr>
                <w:rFonts w:ascii="Times New Roman"/>
                <w:sz w:val="18"/>
              </w:rPr>
            </w:pPr>
          </w:p>
        </w:tc>
        <w:tc>
          <w:tcPr>
            <w:tcW w:w="1337" w:type="dxa"/>
            <w:tcBorders>
              <w:bottom w:val="single" w:sz="4" w:space="0" w:color="000000"/>
            </w:tcBorders>
          </w:tcPr>
          <w:p w14:paraId="309C8B2A" w14:textId="77777777" w:rsidR="00112D40" w:rsidRDefault="00112D40">
            <w:pPr>
              <w:pStyle w:val="TableParagraph"/>
              <w:spacing w:before="0" w:line="240" w:lineRule="auto"/>
              <w:jc w:val="left"/>
              <w:rPr>
                <w:rFonts w:ascii="Times New Roman"/>
                <w:sz w:val="18"/>
              </w:rPr>
            </w:pPr>
          </w:p>
        </w:tc>
      </w:tr>
      <w:tr w:rsidR="00112D40" w14:paraId="7465512F" w14:textId="77777777">
        <w:trPr>
          <w:trHeight w:val="273"/>
        </w:trPr>
        <w:tc>
          <w:tcPr>
            <w:tcW w:w="1979" w:type="dxa"/>
            <w:gridSpan w:val="2"/>
            <w:tcBorders>
              <w:top w:val="single" w:sz="4" w:space="0" w:color="000000"/>
            </w:tcBorders>
          </w:tcPr>
          <w:p w14:paraId="3A3F0DF0" w14:textId="77777777" w:rsidR="00112D40" w:rsidRDefault="003E0739">
            <w:pPr>
              <w:pStyle w:val="TableParagraph"/>
              <w:tabs>
                <w:tab w:val="left" w:pos="1063"/>
              </w:tabs>
              <w:spacing w:line="240" w:lineRule="auto"/>
              <w:ind w:left="115"/>
              <w:jc w:val="left"/>
              <w:rPr>
                <w:sz w:val="18"/>
              </w:rPr>
            </w:pPr>
            <w:r>
              <w:rPr>
                <w:spacing w:val="-2"/>
                <w:sz w:val="18"/>
              </w:rPr>
              <w:t>Nombre de jours</w:t>
            </w:r>
            <w:r>
              <w:rPr>
                <w:sz w:val="18"/>
              </w:rPr>
              <w:tab/>
            </w:r>
            <w:r>
              <w:rPr>
                <w:spacing w:val="-2"/>
                <w:sz w:val="18"/>
              </w:rPr>
              <w:t>Base journalière</w:t>
            </w:r>
          </w:p>
        </w:tc>
        <w:tc>
          <w:tcPr>
            <w:tcW w:w="1304" w:type="dxa"/>
            <w:tcBorders>
              <w:top w:val="single" w:sz="4" w:space="0" w:color="000000"/>
              <w:bottom w:val="single" w:sz="4" w:space="0" w:color="000000"/>
            </w:tcBorders>
          </w:tcPr>
          <w:p w14:paraId="20067B45" w14:textId="77777777" w:rsidR="00112D40" w:rsidRDefault="003E0739">
            <w:pPr>
              <w:pStyle w:val="TableParagraph"/>
              <w:spacing w:line="240" w:lineRule="auto"/>
              <w:ind w:left="162" w:right="2"/>
              <w:rPr>
                <w:sz w:val="18"/>
              </w:rPr>
            </w:pPr>
            <w:r>
              <w:rPr>
                <w:spacing w:val="-2"/>
                <w:sz w:val="18"/>
              </w:rPr>
              <w:t>19.300</w:t>
            </w:r>
          </w:p>
        </w:tc>
        <w:tc>
          <w:tcPr>
            <w:tcW w:w="1174" w:type="dxa"/>
            <w:tcBorders>
              <w:top w:val="single" w:sz="4" w:space="0" w:color="000000"/>
              <w:bottom w:val="single" w:sz="4" w:space="0" w:color="000000"/>
            </w:tcBorders>
          </w:tcPr>
          <w:p w14:paraId="33B3C528" w14:textId="77777777" w:rsidR="00112D40" w:rsidRDefault="003E0739">
            <w:pPr>
              <w:pStyle w:val="TableParagraph"/>
              <w:spacing w:line="240" w:lineRule="auto"/>
              <w:ind w:left="32" w:right="2"/>
              <w:rPr>
                <w:sz w:val="18"/>
              </w:rPr>
            </w:pPr>
            <w:r>
              <w:rPr>
                <w:spacing w:val="-2"/>
                <w:sz w:val="18"/>
              </w:rPr>
              <w:t>23.000</w:t>
            </w:r>
          </w:p>
        </w:tc>
        <w:tc>
          <w:tcPr>
            <w:tcW w:w="1206" w:type="dxa"/>
            <w:tcBorders>
              <w:top w:val="single" w:sz="4" w:space="0" w:color="000000"/>
              <w:bottom w:val="single" w:sz="4" w:space="0" w:color="000000"/>
            </w:tcBorders>
          </w:tcPr>
          <w:p w14:paraId="129F6720" w14:textId="77777777" w:rsidR="00112D40" w:rsidRDefault="003E0739">
            <w:pPr>
              <w:pStyle w:val="TableParagraph"/>
              <w:spacing w:line="240" w:lineRule="auto"/>
              <w:ind w:left="64"/>
              <w:rPr>
                <w:sz w:val="18"/>
              </w:rPr>
            </w:pPr>
            <w:r>
              <w:rPr>
                <w:spacing w:val="-2"/>
                <w:sz w:val="18"/>
              </w:rPr>
              <w:t>28.700</w:t>
            </w:r>
          </w:p>
        </w:tc>
        <w:tc>
          <w:tcPr>
            <w:tcW w:w="1256" w:type="dxa"/>
            <w:tcBorders>
              <w:top w:val="single" w:sz="4" w:space="0" w:color="000000"/>
              <w:bottom w:val="single" w:sz="4" w:space="0" w:color="000000"/>
            </w:tcBorders>
          </w:tcPr>
          <w:p w14:paraId="0843F711" w14:textId="77777777" w:rsidR="00112D40" w:rsidRDefault="003E0739">
            <w:pPr>
              <w:pStyle w:val="TableParagraph"/>
              <w:spacing w:line="240" w:lineRule="auto"/>
              <w:ind w:left="94"/>
              <w:rPr>
                <w:sz w:val="18"/>
              </w:rPr>
            </w:pPr>
            <w:r>
              <w:rPr>
                <w:spacing w:val="-2"/>
                <w:sz w:val="18"/>
              </w:rPr>
              <w:t>23.000</w:t>
            </w:r>
          </w:p>
        </w:tc>
        <w:tc>
          <w:tcPr>
            <w:tcW w:w="1278" w:type="dxa"/>
            <w:tcBorders>
              <w:top w:val="single" w:sz="4" w:space="0" w:color="000000"/>
              <w:bottom w:val="single" w:sz="4" w:space="0" w:color="000000"/>
            </w:tcBorders>
          </w:tcPr>
          <w:p w14:paraId="326A02BF" w14:textId="77777777" w:rsidR="00112D40" w:rsidRDefault="003E0739">
            <w:pPr>
              <w:pStyle w:val="TableParagraph"/>
              <w:spacing w:line="240" w:lineRule="auto"/>
              <w:ind w:left="116" w:right="2"/>
              <w:rPr>
                <w:sz w:val="18"/>
              </w:rPr>
            </w:pPr>
            <w:r>
              <w:rPr>
                <w:spacing w:val="-2"/>
                <w:sz w:val="18"/>
              </w:rPr>
              <w:t>28.700</w:t>
            </w:r>
          </w:p>
        </w:tc>
        <w:tc>
          <w:tcPr>
            <w:tcW w:w="1337" w:type="dxa"/>
            <w:tcBorders>
              <w:top w:val="single" w:sz="4" w:space="0" w:color="000000"/>
              <w:bottom w:val="single" w:sz="4" w:space="0" w:color="000000"/>
            </w:tcBorders>
          </w:tcPr>
          <w:p w14:paraId="27F81C60" w14:textId="77777777" w:rsidR="00112D40" w:rsidRDefault="003E0739">
            <w:pPr>
              <w:pStyle w:val="TableParagraph"/>
              <w:spacing w:line="240" w:lineRule="auto"/>
              <w:ind w:left="51" w:right="2"/>
              <w:rPr>
                <w:sz w:val="18"/>
              </w:rPr>
            </w:pPr>
            <w:r>
              <w:rPr>
                <w:spacing w:val="-2"/>
                <w:sz w:val="18"/>
              </w:rPr>
              <w:t>29.100</w:t>
            </w:r>
          </w:p>
        </w:tc>
      </w:tr>
      <w:tr w:rsidR="00112D40" w14:paraId="1785D7CC" w14:textId="77777777">
        <w:trPr>
          <w:trHeight w:val="273"/>
        </w:trPr>
        <w:tc>
          <w:tcPr>
            <w:tcW w:w="1979" w:type="dxa"/>
            <w:gridSpan w:val="2"/>
            <w:tcBorders>
              <w:top w:val="single" w:sz="4" w:space="0" w:color="000000"/>
              <w:bottom w:val="single" w:sz="4" w:space="0" w:color="000000"/>
            </w:tcBorders>
          </w:tcPr>
          <w:p w14:paraId="6DE86EC2" w14:textId="77777777" w:rsidR="00112D40" w:rsidRDefault="003E0739">
            <w:pPr>
              <w:pStyle w:val="TableParagraph"/>
              <w:tabs>
                <w:tab w:val="left" w:pos="1063"/>
              </w:tabs>
              <w:spacing w:before="0" w:line="148" w:lineRule="auto"/>
              <w:ind w:left="115"/>
              <w:jc w:val="left"/>
              <w:rPr>
                <w:sz w:val="18"/>
              </w:rPr>
            </w:pPr>
            <w:r>
              <w:rPr>
                <w:spacing w:val="-2"/>
                <w:sz w:val="18"/>
              </w:rPr>
              <w:t>Voyageurs</w:t>
            </w:r>
            <w:r>
              <w:rPr>
                <w:sz w:val="18"/>
              </w:rPr>
              <w:tab/>
            </w:r>
            <w:r>
              <w:rPr>
                <w:spacing w:val="-2"/>
                <w:position w:val="-5"/>
                <w:sz w:val="18"/>
              </w:rPr>
              <w:t>Base annuelle</w:t>
            </w:r>
          </w:p>
        </w:tc>
        <w:tc>
          <w:tcPr>
            <w:tcW w:w="1304" w:type="dxa"/>
            <w:tcBorders>
              <w:top w:val="single" w:sz="4" w:space="0" w:color="000000"/>
              <w:bottom w:val="single" w:sz="4" w:space="0" w:color="000000"/>
            </w:tcBorders>
          </w:tcPr>
          <w:p w14:paraId="08EDFDE5" w14:textId="77777777" w:rsidR="00112D40" w:rsidRDefault="003E0739">
            <w:pPr>
              <w:pStyle w:val="TableParagraph"/>
              <w:spacing w:before="0" w:line="219" w:lineRule="exact"/>
              <w:ind w:left="162" w:right="1"/>
              <w:rPr>
                <w:sz w:val="18"/>
              </w:rPr>
            </w:pPr>
            <w:r>
              <w:rPr>
                <w:spacing w:val="-2"/>
                <w:sz w:val="18"/>
              </w:rPr>
              <w:t>7.030.000</w:t>
            </w:r>
          </w:p>
        </w:tc>
        <w:tc>
          <w:tcPr>
            <w:tcW w:w="1174" w:type="dxa"/>
            <w:tcBorders>
              <w:top w:val="single" w:sz="4" w:space="0" w:color="000000"/>
              <w:bottom w:val="single" w:sz="4" w:space="0" w:color="000000"/>
            </w:tcBorders>
          </w:tcPr>
          <w:p w14:paraId="2D31DF95" w14:textId="77777777" w:rsidR="00112D40" w:rsidRDefault="003E0739">
            <w:pPr>
              <w:pStyle w:val="TableParagraph"/>
              <w:spacing w:before="0" w:line="219" w:lineRule="exact"/>
              <w:ind w:left="32"/>
              <w:rPr>
                <w:sz w:val="18"/>
              </w:rPr>
            </w:pPr>
            <w:r>
              <w:rPr>
                <w:spacing w:val="-2"/>
                <w:sz w:val="18"/>
              </w:rPr>
              <w:t>8.409.000</w:t>
            </w:r>
          </w:p>
        </w:tc>
        <w:tc>
          <w:tcPr>
            <w:tcW w:w="1206" w:type="dxa"/>
            <w:tcBorders>
              <w:top w:val="single" w:sz="4" w:space="0" w:color="000000"/>
              <w:bottom w:val="single" w:sz="4" w:space="0" w:color="000000"/>
            </w:tcBorders>
          </w:tcPr>
          <w:p w14:paraId="6D5B231B" w14:textId="77777777" w:rsidR="00112D40" w:rsidRDefault="003E0739">
            <w:pPr>
              <w:pStyle w:val="TableParagraph"/>
              <w:spacing w:before="0" w:line="219" w:lineRule="exact"/>
              <w:ind w:left="64" w:right="2"/>
              <w:rPr>
                <w:sz w:val="18"/>
              </w:rPr>
            </w:pPr>
            <w:r>
              <w:rPr>
                <w:spacing w:val="-2"/>
                <w:sz w:val="18"/>
              </w:rPr>
              <w:t>10.484.000</w:t>
            </w:r>
          </w:p>
        </w:tc>
        <w:tc>
          <w:tcPr>
            <w:tcW w:w="1256" w:type="dxa"/>
            <w:tcBorders>
              <w:top w:val="single" w:sz="4" w:space="0" w:color="000000"/>
              <w:bottom w:val="single" w:sz="4" w:space="0" w:color="000000"/>
            </w:tcBorders>
          </w:tcPr>
          <w:p w14:paraId="5C5EA3B1" w14:textId="77777777" w:rsidR="00112D40" w:rsidRDefault="003E0739">
            <w:pPr>
              <w:pStyle w:val="TableParagraph"/>
              <w:spacing w:before="0" w:line="219" w:lineRule="exact"/>
              <w:ind w:left="94" w:right="3"/>
              <w:rPr>
                <w:sz w:val="18"/>
              </w:rPr>
            </w:pPr>
            <w:r>
              <w:rPr>
                <w:spacing w:val="-2"/>
                <w:sz w:val="18"/>
              </w:rPr>
              <w:t>8.409.000</w:t>
            </w:r>
          </w:p>
        </w:tc>
        <w:tc>
          <w:tcPr>
            <w:tcW w:w="1278" w:type="dxa"/>
            <w:tcBorders>
              <w:top w:val="single" w:sz="4" w:space="0" w:color="000000"/>
              <w:bottom w:val="single" w:sz="4" w:space="0" w:color="000000"/>
            </w:tcBorders>
          </w:tcPr>
          <w:p w14:paraId="35BA91E5" w14:textId="77777777" w:rsidR="00112D40" w:rsidRDefault="003E0739">
            <w:pPr>
              <w:pStyle w:val="TableParagraph"/>
              <w:spacing w:before="0" w:line="219" w:lineRule="exact"/>
              <w:ind w:left="116"/>
              <w:rPr>
                <w:sz w:val="18"/>
              </w:rPr>
            </w:pPr>
            <w:r>
              <w:rPr>
                <w:spacing w:val="-2"/>
                <w:sz w:val="18"/>
              </w:rPr>
              <w:t>10.484.000</w:t>
            </w:r>
          </w:p>
        </w:tc>
        <w:tc>
          <w:tcPr>
            <w:tcW w:w="1337" w:type="dxa"/>
            <w:tcBorders>
              <w:top w:val="single" w:sz="4" w:space="0" w:color="000000"/>
              <w:bottom w:val="single" w:sz="4" w:space="0" w:color="000000"/>
            </w:tcBorders>
          </w:tcPr>
          <w:p w14:paraId="517BDACD" w14:textId="77777777" w:rsidR="00112D40" w:rsidRDefault="003E0739">
            <w:pPr>
              <w:pStyle w:val="TableParagraph"/>
              <w:spacing w:before="0" w:line="219" w:lineRule="exact"/>
              <w:ind w:left="51"/>
              <w:rPr>
                <w:sz w:val="18"/>
              </w:rPr>
            </w:pPr>
            <w:r>
              <w:rPr>
                <w:spacing w:val="-2"/>
                <w:sz w:val="18"/>
              </w:rPr>
              <w:t>10.614.000</w:t>
            </w:r>
          </w:p>
        </w:tc>
      </w:tr>
      <w:tr w:rsidR="00112D40" w14:paraId="7DAA5B57" w14:textId="77777777">
        <w:trPr>
          <w:trHeight w:val="273"/>
        </w:trPr>
        <w:tc>
          <w:tcPr>
            <w:tcW w:w="955" w:type="dxa"/>
          </w:tcPr>
          <w:p w14:paraId="04B4611D" w14:textId="77777777" w:rsidR="00112D40" w:rsidRDefault="003E0739">
            <w:pPr>
              <w:pStyle w:val="TableParagraph"/>
              <w:spacing w:before="0" w:line="214" w:lineRule="exact"/>
              <w:ind w:left="115"/>
              <w:jc w:val="left"/>
              <w:rPr>
                <w:sz w:val="18"/>
              </w:rPr>
            </w:pPr>
            <w:r>
              <w:rPr>
                <w:spacing w:val="-2"/>
                <w:sz w:val="18"/>
              </w:rPr>
              <w:t>Capacité</w:t>
            </w:r>
          </w:p>
        </w:tc>
        <w:tc>
          <w:tcPr>
            <w:tcW w:w="1024" w:type="dxa"/>
            <w:tcBorders>
              <w:bottom w:val="single" w:sz="4" w:space="0" w:color="000000"/>
            </w:tcBorders>
          </w:tcPr>
          <w:p w14:paraId="16FE4B43" w14:textId="77777777" w:rsidR="00112D40" w:rsidRDefault="003E0739">
            <w:pPr>
              <w:pStyle w:val="TableParagraph"/>
              <w:spacing w:before="0" w:line="214" w:lineRule="exact"/>
              <w:ind w:left="108"/>
              <w:jc w:val="left"/>
              <w:rPr>
                <w:sz w:val="18"/>
              </w:rPr>
            </w:pPr>
            <w:r>
              <w:rPr>
                <w:spacing w:val="-2"/>
                <w:sz w:val="18"/>
              </w:rPr>
              <w:t>Base journalière</w:t>
            </w:r>
          </w:p>
        </w:tc>
        <w:tc>
          <w:tcPr>
            <w:tcW w:w="1304" w:type="dxa"/>
            <w:tcBorders>
              <w:bottom w:val="single" w:sz="4" w:space="0" w:color="000000"/>
            </w:tcBorders>
          </w:tcPr>
          <w:p w14:paraId="349A05E2" w14:textId="77777777" w:rsidR="00112D40" w:rsidRDefault="003E0739">
            <w:pPr>
              <w:pStyle w:val="TableParagraph"/>
              <w:spacing w:before="49"/>
              <w:ind w:left="162" w:right="2"/>
              <w:rPr>
                <w:sz w:val="18"/>
              </w:rPr>
            </w:pPr>
            <w:r>
              <w:rPr>
                <w:spacing w:val="-2"/>
                <w:sz w:val="18"/>
              </w:rPr>
              <w:t>55.880</w:t>
            </w:r>
          </w:p>
        </w:tc>
        <w:tc>
          <w:tcPr>
            <w:tcW w:w="1174" w:type="dxa"/>
            <w:tcBorders>
              <w:bottom w:val="single" w:sz="4" w:space="0" w:color="000000"/>
            </w:tcBorders>
          </w:tcPr>
          <w:p w14:paraId="13E07FF4" w14:textId="77777777" w:rsidR="00112D40" w:rsidRDefault="003E0739">
            <w:pPr>
              <w:pStyle w:val="TableParagraph"/>
              <w:spacing w:before="49"/>
              <w:ind w:left="32" w:right="2"/>
              <w:rPr>
                <w:sz w:val="18"/>
              </w:rPr>
            </w:pPr>
            <w:r>
              <w:rPr>
                <w:spacing w:val="-2"/>
                <w:sz w:val="18"/>
              </w:rPr>
              <w:t>55.880</w:t>
            </w:r>
          </w:p>
        </w:tc>
        <w:tc>
          <w:tcPr>
            <w:tcW w:w="1206" w:type="dxa"/>
            <w:tcBorders>
              <w:bottom w:val="single" w:sz="4" w:space="0" w:color="000000"/>
            </w:tcBorders>
          </w:tcPr>
          <w:p w14:paraId="269966BE" w14:textId="77777777" w:rsidR="00112D40" w:rsidRDefault="003E0739">
            <w:pPr>
              <w:pStyle w:val="TableParagraph"/>
              <w:spacing w:before="49"/>
              <w:ind w:left="64"/>
              <w:rPr>
                <w:sz w:val="18"/>
              </w:rPr>
            </w:pPr>
            <w:r>
              <w:rPr>
                <w:spacing w:val="-2"/>
                <w:sz w:val="18"/>
              </w:rPr>
              <w:t>55.880</w:t>
            </w:r>
          </w:p>
        </w:tc>
        <w:tc>
          <w:tcPr>
            <w:tcW w:w="1256" w:type="dxa"/>
            <w:tcBorders>
              <w:bottom w:val="single" w:sz="4" w:space="0" w:color="000000"/>
            </w:tcBorders>
          </w:tcPr>
          <w:p w14:paraId="66075C37" w14:textId="77777777" w:rsidR="00112D40" w:rsidRDefault="003E0739">
            <w:pPr>
              <w:pStyle w:val="TableParagraph"/>
              <w:spacing w:before="49"/>
              <w:ind w:left="94"/>
              <w:rPr>
                <w:sz w:val="18"/>
              </w:rPr>
            </w:pPr>
            <w:r>
              <w:rPr>
                <w:spacing w:val="-2"/>
                <w:sz w:val="18"/>
              </w:rPr>
              <w:t>55.880</w:t>
            </w:r>
          </w:p>
        </w:tc>
        <w:tc>
          <w:tcPr>
            <w:tcW w:w="1278" w:type="dxa"/>
            <w:tcBorders>
              <w:bottom w:val="single" w:sz="4" w:space="0" w:color="000000"/>
            </w:tcBorders>
          </w:tcPr>
          <w:p w14:paraId="436997FA" w14:textId="77777777" w:rsidR="00112D40" w:rsidRDefault="003E0739">
            <w:pPr>
              <w:pStyle w:val="TableParagraph"/>
              <w:spacing w:before="49"/>
              <w:ind w:left="116" w:right="2"/>
              <w:rPr>
                <w:sz w:val="18"/>
              </w:rPr>
            </w:pPr>
            <w:r>
              <w:rPr>
                <w:spacing w:val="-2"/>
                <w:sz w:val="18"/>
              </w:rPr>
              <w:t>55.880</w:t>
            </w:r>
          </w:p>
        </w:tc>
        <w:tc>
          <w:tcPr>
            <w:tcW w:w="1337" w:type="dxa"/>
            <w:tcBorders>
              <w:bottom w:val="single" w:sz="4" w:space="0" w:color="000000"/>
            </w:tcBorders>
          </w:tcPr>
          <w:p w14:paraId="44F81E2C" w14:textId="77777777" w:rsidR="00112D40" w:rsidRDefault="003E0739">
            <w:pPr>
              <w:pStyle w:val="TableParagraph"/>
              <w:spacing w:before="49"/>
              <w:ind w:left="51" w:right="2"/>
              <w:rPr>
                <w:sz w:val="18"/>
              </w:rPr>
            </w:pPr>
            <w:r>
              <w:rPr>
                <w:spacing w:val="-2"/>
                <w:sz w:val="18"/>
              </w:rPr>
              <w:t>55.880</w:t>
            </w:r>
          </w:p>
        </w:tc>
      </w:tr>
      <w:tr w:rsidR="00112D40" w14:paraId="39C3F8C7" w14:textId="77777777">
        <w:trPr>
          <w:trHeight w:val="270"/>
        </w:trPr>
        <w:tc>
          <w:tcPr>
            <w:tcW w:w="1979" w:type="dxa"/>
            <w:gridSpan w:val="2"/>
            <w:tcBorders>
              <w:bottom w:val="single" w:sz="4" w:space="0" w:color="000000"/>
            </w:tcBorders>
          </w:tcPr>
          <w:p w14:paraId="0B7F2540" w14:textId="77777777" w:rsidR="00112D40" w:rsidRDefault="003E0739">
            <w:pPr>
              <w:pStyle w:val="TableParagraph"/>
              <w:spacing w:before="0" w:line="214" w:lineRule="exact"/>
              <w:ind w:left="1063"/>
              <w:jc w:val="left"/>
              <w:rPr>
                <w:sz w:val="18"/>
              </w:rPr>
            </w:pPr>
            <w:r>
              <w:rPr>
                <w:spacing w:val="-2"/>
                <w:sz w:val="18"/>
              </w:rPr>
              <w:t>Base annuelle</w:t>
            </w:r>
          </w:p>
        </w:tc>
        <w:tc>
          <w:tcPr>
            <w:tcW w:w="1304" w:type="dxa"/>
            <w:tcBorders>
              <w:bottom w:val="single" w:sz="4" w:space="0" w:color="000000"/>
            </w:tcBorders>
          </w:tcPr>
          <w:p w14:paraId="27C4B97B" w14:textId="77777777" w:rsidR="00112D40" w:rsidRDefault="003E0739">
            <w:pPr>
              <w:pStyle w:val="TableParagraph"/>
              <w:spacing w:before="47"/>
              <w:ind w:left="162"/>
              <w:rPr>
                <w:sz w:val="18"/>
              </w:rPr>
            </w:pPr>
            <w:r>
              <w:rPr>
                <w:spacing w:val="-2"/>
                <w:sz w:val="18"/>
              </w:rPr>
              <w:t>20.396.200</w:t>
            </w:r>
          </w:p>
        </w:tc>
        <w:tc>
          <w:tcPr>
            <w:tcW w:w="1174" w:type="dxa"/>
            <w:tcBorders>
              <w:bottom w:val="single" w:sz="4" w:space="0" w:color="000000"/>
            </w:tcBorders>
          </w:tcPr>
          <w:p w14:paraId="410C641F" w14:textId="77777777" w:rsidR="00112D40" w:rsidRDefault="003E0739">
            <w:pPr>
              <w:pStyle w:val="TableParagraph"/>
              <w:spacing w:before="47"/>
              <w:ind w:left="32"/>
              <w:rPr>
                <w:sz w:val="18"/>
              </w:rPr>
            </w:pPr>
            <w:r>
              <w:rPr>
                <w:spacing w:val="-2"/>
                <w:sz w:val="18"/>
              </w:rPr>
              <w:t>20.396.200</w:t>
            </w:r>
          </w:p>
        </w:tc>
        <w:tc>
          <w:tcPr>
            <w:tcW w:w="1206" w:type="dxa"/>
            <w:tcBorders>
              <w:bottom w:val="single" w:sz="4" w:space="0" w:color="000000"/>
            </w:tcBorders>
          </w:tcPr>
          <w:p w14:paraId="1369DB32" w14:textId="77777777" w:rsidR="00112D40" w:rsidRDefault="003E0739">
            <w:pPr>
              <w:pStyle w:val="TableParagraph"/>
              <w:spacing w:before="47"/>
              <w:ind w:left="64" w:right="2"/>
              <w:rPr>
                <w:sz w:val="18"/>
              </w:rPr>
            </w:pPr>
            <w:r>
              <w:rPr>
                <w:spacing w:val="-2"/>
                <w:sz w:val="18"/>
              </w:rPr>
              <w:t>20.396.200</w:t>
            </w:r>
          </w:p>
        </w:tc>
        <w:tc>
          <w:tcPr>
            <w:tcW w:w="1256" w:type="dxa"/>
            <w:tcBorders>
              <w:bottom w:val="single" w:sz="4" w:space="0" w:color="000000"/>
            </w:tcBorders>
          </w:tcPr>
          <w:p w14:paraId="5F0AD026" w14:textId="77777777" w:rsidR="00112D40" w:rsidRDefault="003E0739">
            <w:pPr>
              <w:pStyle w:val="TableParagraph"/>
              <w:spacing w:before="47"/>
              <w:ind w:left="94" w:right="2"/>
              <w:rPr>
                <w:sz w:val="18"/>
              </w:rPr>
            </w:pPr>
            <w:r>
              <w:rPr>
                <w:spacing w:val="-2"/>
                <w:sz w:val="18"/>
              </w:rPr>
              <w:t>20.396.200</w:t>
            </w:r>
          </w:p>
        </w:tc>
        <w:tc>
          <w:tcPr>
            <w:tcW w:w="1278" w:type="dxa"/>
            <w:tcBorders>
              <w:bottom w:val="single" w:sz="4" w:space="0" w:color="000000"/>
            </w:tcBorders>
          </w:tcPr>
          <w:p w14:paraId="3CE02A7B" w14:textId="77777777" w:rsidR="00112D40" w:rsidRDefault="003E0739">
            <w:pPr>
              <w:pStyle w:val="TableParagraph"/>
              <w:spacing w:before="47"/>
              <w:ind w:left="116"/>
              <w:rPr>
                <w:sz w:val="18"/>
              </w:rPr>
            </w:pPr>
            <w:r>
              <w:rPr>
                <w:spacing w:val="-2"/>
                <w:sz w:val="18"/>
              </w:rPr>
              <w:t>20.396.200</w:t>
            </w:r>
          </w:p>
        </w:tc>
        <w:tc>
          <w:tcPr>
            <w:tcW w:w="1337" w:type="dxa"/>
            <w:tcBorders>
              <w:bottom w:val="single" w:sz="4" w:space="0" w:color="000000"/>
            </w:tcBorders>
          </w:tcPr>
          <w:p w14:paraId="7ECA8101" w14:textId="77777777" w:rsidR="00112D40" w:rsidRDefault="003E0739">
            <w:pPr>
              <w:pStyle w:val="TableParagraph"/>
              <w:spacing w:before="47"/>
              <w:ind w:left="51"/>
              <w:rPr>
                <w:sz w:val="18"/>
              </w:rPr>
            </w:pPr>
            <w:r>
              <w:rPr>
                <w:spacing w:val="-2"/>
                <w:sz w:val="18"/>
              </w:rPr>
              <w:t>20.396.200</w:t>
            </w:r>
          </w:p>
        </w:tc>
      </w:tr>
      <w:tr w:rsidR="00112D40" w14:paraId="088AC4A8" w14:textId="77777777">
        <w:trPr>
          <w:trHeight w:val="275"/>
        </w:trPr>
        <w:tc>
          <w:tcPr>
            <w:tcW w:w="1979" w:type="dxa"/>
            <w:gridSpan w:val="2"/>
            <w:tcBorders>
              <w:top w:val="single" w:sz="4" w:space="0" w:color="000000"/>
              <w:bottom w:val="single" w:sz="4" w:space="0" w:color="000000"/>
            </w:tcBorders>
          </w:tcPr>
          <w:p w14:paraId="2E2BB60C" w14:textId="77777777" w:rsidR="00112D40" w:rsidRDefault="003E0739">
            <w:pPr>
              <w:pStyle w:val="TableParagraph"/>
              <w:spacing w:line="240" w:lineRule="auto"/>
              <w:ind w:left="448"/>
              <w:jc w:val="left"/>
              <w:rPr>
                <w:b/>
                <w:sz w:val="18"/>
              </w:rPr>
            </w:pPr>
            <w:r>
              <w:rPr>
                <w:b/>
                <w:spacing w:val="-2"/>
                <w:sz w:val="18"/>
              </w:rPr>
              <w:t xml:space="preserve">Utilisation </w:t>
            </w:r>
            <w:r>
              <w:rPr>
                <w:b/>
                <w:sz w:val="18"/>
              </w:rPr>
              <w:t>totale</w:t>
            </w:r>
          </w:p>
        </w:tc>
        <w:tc>
          <w:tcPr>
            <w:tcW w:w="1304" w:type="dxa"/>
            <w:tcBorders>
              <w:top w:val="single" w:sz="4" w:space="0" w:color="000000"/>
              <w:bottom w:val="single" w:sz="4" w:space="0" w:color="000000"/>
            </w:tcBorders>
          </w:tcPr>
          <w:p w14:paraId="5DF3B656" w14:textId="77777777" w:rsidR="00112D40" w:rsidRDefault="003E0739">
            <w:pPr>
              <w:pStyle w:val="TableParagraph"/>
              <w:spacing w:line="240" w:lineRule="auto"/>
              <w:ind w:left="162"/>
              <w:rPr>
                <w:sz w:val="18"/>
              </w:rPr>
            </w:pPr>
            <w:r>
              <w:rPr>
                <w:spacing w:val="-5"/>
                <w:sz w:val="18"/>
              </w:rPr>
              <w:t>34%</w:t>
            </w:r>
          </w:p>
        </w:tc>
        <w:tc>
          <w:tcPr>
            <w:tcW w:w="1174" w:type="dxa"/>
            <w:tcBorders>
              <w:top w:val="single" w:sz="4" w:space="0" w:color="000000"/>
              <w:bottom w:val="single" w:sz="4" w:space="0" w:color="000000"/>
            </w:tcBorders>
          </w:tcPr>
          <w:p w14:paraId="69A6E21F" w14:textId="77777777" w:rsidR="00112D40" w:rsidRDefault="003E0739">
            <w:pPr>
              <w:pStyle w:val="TableParagraph"/>
              <w:spacing w:line="240" w:lineRule="auto"/>
              <w:ind w:left="32" w:right="1"/>
              <w:rPr>
                <w:sz w:val="18"/>
              </w:rPr>
            </w:pPr>
            <w:r>
              <w:rPr>
                <w:spacing w:val="-5"/>
                <w:sz w:val="18"/>
              </w:rPr>
              <w:t>41%</w:t>
            </w:r>
          </w:p>
        </w:tc>
        <w:tc>
          <w:tcPr>
            <w:tcW w:w="1206" w:type="dxa"/>
            <w:tcBorders>
              <w:top w:val="single" w:sz="4" w:space="0" w:color="000000"/>
              <w:bottom w:val="single" w:sz="4" w:space="0" w:color="000000"/>
            </w:tcBorders>
          </w:tcPr>
          <w:p w14:paraId="423DBA25" w14:textId="77777777" w:rsidR="00112D40" w:rsidRDefault="003E0739">
            <w:pPr>
              <w:pStyle w:val="TableParagraph"/>
              <w:spacing w:line="240" w:lineRule="auto"/>
              <w:ind w:left="64" w:right="4"/>
              <w:rPr>
                <w:sz w:val="18"/>
              </w:rPr>
            </w:pPr>
            <w:r>
              <w:rPr>
                <w:spacing w:val="-5"/>
                <w:sz w:val="18"/>
              </w:rPr>
              <w:t>51%</w:t>
            </w:r>
          </w:p>
        </w:tc>
        <w:tc>
          <w:tcPr>
            <w:tcW w:w="1256" w:type="dxa"/>
            <w:tcBorders>
              <w:top w:val="single" w:sz="4" w:space="0" w:color="000000"/>
              <w:bottom w:val="single" w:sz="4" w:space="0" w:color="000000"/>
            </w:tcBorders>
          </w:tcPr>
          <w:p w14:paraId="551AF315" w14:textId="77777777" w:rsidR="00112D40" w:rsidRDefault="003E0739">
            <w:pPr>
              <w:pStyle w:val="TableParagraph"/>
              <w:spacing w:line="240" w:lineRule="auto"/>
              <w:ind w:left="94" w:right="4"/>
              <w:rPr>
                <w:sz w:val="18"/>
              </w:rPr>
            </w:pPr>
            <w:r>
              <w:rPr>
                <w:spacing w:val="-5"/>
                <w:sz w:val="18"/>
              </w:rPr>
              <w:t>41%</w:t>
            </w:r>
          </w:p>
        </w:tc>
        <w:tc>
          <w:tcPr>
            <w:tcW w:w="1278" w:type="dxa"/>
            <w:tcBorders>
              <w:top w:val="single" w:sz="4" w:space="0" w:color="000000"/>
              <w:bottom w:val="single" w:sz="4" w:space="0" w:color="000000"/>
            </w:tcBorders>
          </w:tcPr>
          <w:p w14:paraId="05EC5E13" w14:textId="77777777" w:rsidR="00112D40" w:rsidRDefault="003E0739">
            <w:pPr>
              <w:pStyle w:val="TableParagraph"/>
              <w:spacing w:line="240" w:lineRule="auto"/>
              <w:ind w:left="116" w:right="1"/>
              <w:rPr>
                <w:sz w:val="18"/>
              </w:rPr>
            </w:pPr>
            <w:r>
              <w:rPr>
                <w:spacing w:val="-5"/>
                <w:sz w:val="18"/>
              </w:rPr>
              <w:t>51%</w:t>
            </w:r>
          </w:p>
        </w:tc>
        <w:tc>
          <w:tcPr>
            <w:tcW w:w="1337" w:type="dxa"/>
            <w:tcBorders>
              <w:top w:val="single" w:sz="4" w:space="0" w:color="000000"/>
              <w:bottom w:val="single" w:sz="4" w:space="0" w:color="000000"/>
            </w:tcBorders>
          </w:tcPr>
          <w:p w14:paraId="57E1B287" w14:textId="77777777" w:rsidR="00112D40" w:rsidRDefault="003E0739">
            <w:pPr>
              <w:pStyle w:val="TableParagraph"/>
              <w:spacing w:line="240" w:lineRule="auto"/>
              <w:ind w:left="51" w:right="1"/>
              <w:rPr>
                <w:sz w:val="18"/>
              </w:rPr>
            </w:pPr>
            <w:r>
              <w:rPr>
                <w:spacing w:val="-5"/>
                <w:sz w:val="18"/>
              </w:rPr>
              <w:t>52%</w:t>
            </w:r>
          </w:p>
        </w:tc>
      </w:tr>
    </w:tbl>
    <w:p w14:paraId="4EA70BD1" w14:textId="77777777" w:rsidR="00112D40" w:rsidRDefault="00112D40">
      <w:pPr>
        <w:rPr>
          <w:sz w:val="18"/>
        </w:rPr>
        <w:sectPr w:rsidR="00112D40">
          <w:pgSz w:w="11910" w:h="16840"/>
          <w:pgMar w:top="1460" w:right="260" w:bottom="1280" w:left="940" w:header="748" w:footer="1095" w:gutter="0"/>
          <w:cols w:space="720"/>
        </w:sectPr>
      </w:pPr>
    </w:p>
    <w:p w14:paraId="797D1FE6" w14:textId="77777777" w:rsidR="00112D40" w:rsidRDefault="00112D40">
      <w:pPr>
        <w:pStyle w:val="BodyText"/>
        <w:spacing w:before="145"/>
        <w:rPr>
          <w:i/>
          <w:sz w:val="18"/>
        </w:rPr>
      </w:pPr>
    </w:p>
    <w:p w14:paraId="503DA5A0" w14:textId="77777777" w:rsidR="00112D40" w:rsidRDefault="003E0739">
      <w:pPr>
        <w:ind w:left="1611"/>
        <w:rPr>
          <w:i/>
          <w:sz w:val="18"/>
        </w:rPr>
      </w:pPr>
      <w:r>
        <w:rPr>
          <w:i/>
          <w:color w:val="005B82"/>
          <w:sz w:val="18"/>
        </w:rPr>
        <w:t xml:space="preserve">Tableau 5-55 : taux d'utilisation des bus/autobus/tramways - </w:t>
      </w:r>
      <w:r>
        <w:rPr>
          <w:i/>
          <w:color w:val="005B82"/>
          <w:spacing w:val="-2"/>
          <w:sz w:val="18"/>
        </w:rPr>
        <w:t>moyenne</w:t>
      </w:r>
    </w:p>
    <w:p w14:paraId="6807DAB1" w14:textId="77777777" w:rsidR="00112D40" w:rsidRDefault="00112D40">
      <w:pPr>
        <w:pStyle w:val="BodyText"/>
        <w:spacing w:before="4"/>
        <w:rPr>
          <w:i/>
          <w:sz w:val="16"/>
        </w:rPr>
      </w:pPr>
    </w:p>
    <w:tbl>
      <w:tblPr>
        <w:tblW w:w="0" w:type="auto"/>
        <w:tblInd w:w="675" w:type="dxa"/>
        <w:tblLayout w:type="fixed"/>
        <w:tblCellMar>
          <w:left w:w="0" w:type="dxa"/>
          <w:right w:w="0" w:type="dxa"/>
        </w:tblCellMar>
        <w:tblLook w:val="01E0" w:firstRow="1" w:lastRow="1" w:firstColumn="1" w:lastColumn="1" w:noHBand="0" w:noVBand="0"/>
      </w:tblPr>
      <w:tblGrid>
        <w:gridCol w:w="1102"/>
        <w:gridCol w:w="1159"/>
        <w:gridCol w:w="1002"/>
        <w:gridCol w:w="1230"/>
        <w:gridCol w:w="637"/>
        <w:gridCol w:w="670"/>
        <w:gridCol w:w="1253"/>
        <w:gridCol w:w="1207"/>
        <w:gridCol w:w="1290"/>
      </w:tblGrid>
      <w:tr w:rsidR="00112D40" w14:paraId="4F0ABF86" w14:textId="77777777">
        <w:trPr>
          <w:trHeight w:val="237"/>
        </w:trPr>
        <w:tc>
          <w:tcPr>
            <w:tcW w:w="1102" w:type="dxa"/>
            <w:vMerge w:val="restart"/>
            <w:shd w:val="clear" w:color="auto" w:fill="7EACC0"/>
          </w:tcPr>
          <w:p w14:paraId="105DA3E7" w14:textId="77777777" w:rsidR="00112D40" w:rsidRDefault="00112D40">
            <w:pPr>
              <w:pStyle w:val="TableParagraph"/>
              <w:spacing w:before="0" w:line="240" w:lineRule="auto"/>
              <w:jc w:val="left"/>
              <w:rPr>
                <w:rFonts w:ascii="Times New Roman"/>
                <w:sz w:val="18"/>
              </w:rPr>
            </w:pPr>
          </w:p>
        </w:tc>
        <w:tc>
          <w:tcPr>
            <w:tcW w:w="2161" w:type="dxa"/>
            <w:gridSpan w:val="2"/>
            <w:shd w:val="clear" w:color="auto" w:fill="7EACC0"/>
          </w:tcPr>
          <w:p w14:paraId="73658219" w14:textId="77777777" w:rsidR="00112D40" w:rsidRDefault="003E0739">
            <w:pPr>
              <w:pStyle w:val="TableParagraph"/>
              <w:spacing w:line="216" w:lineRule="exact"/>
              <w:ind w:left="1096"/>
              <w:jc w:val="left"/>
              <w:rPr>
                <w:b/>
                <w:sz w:val="18"/>
              </w:rPr>
            </w:pPr>
            <w:r>
              <w:rPr>
                <w:b/>
                <w:spacing w:val="-2"/>
                <w:sz w:val="18"/>
              </w:rPr>
              <w:t>Scénario</w:t>
            </w:r>
          </w:p>
        </w:tc>
        <w:tc>
          <w:tcPr>
            <w:tcW w:w="1230" w:type="dxa"/>
            <w:shd w:val="clear" w:color="auto" w:fill="7EACC0"/>
          </w:tcPr>
          <w:p w14:paraId="183CE73B" w14:textId="77777777" w:rsidR="00112D40" w:rsidRDefault="003E0739">
            <w:pPr>
              <w:pStyle w:val="TableParagraph"/>
              <w:spacing w:line="216" w:lineRule="exact"/>
              <w:ind w:left="138"/>
              <w:jc w:val="left"/>
              <w:rPr>
                <w:b/>
                <w:sz w:val="18"/>
              </w:rPr>
            </w:pPr>
            <w:r>
              <w:rPr>
                <w:b/>
                <w:spacing w:val="-2"/>
                <w:sz w:val="18"/>
              </w:rPr>
              <w:t>Scénario</w:t>
            </w:r>
          </w:p>
        </w:tc>
        <w:tc>
          <w:tcPr>
            <w:tcW w:w="1307" w:type="dxa"/>
            <w:gridSpan w:val="2"/>
            <w:shd w:val="clear" w:color="auto" w:fill="7EACC0"/>
          </w:tcPr>
          <w:p w14:paraId="737F7682" w14:textId="77777777" w:rsidR="00112D40" w:rsidRDefault="003E0739">
            <w:pPr>
              <w:pStyle w:val="TableParagraph"/>
              <w:spacing w:line="216" w:lineRule="exact"/>
              <w:ind w:left="158"/>
              <w:jc w:val="left"/>
              <w:rPr>
                <w:b/>
                <w:sz w:val="18"/>
              </w:rPr>
            </w:pPr>
            <w:r>
              <w:rPr>
                <w:b/>
                <w:spacing w:val="-2"/>
                <w:sz w:val="18"/>
              </w:rPr>
              <w:t>Scénario</w:t>
            </w:r>
          </w:p>
        </w:tc>
        <w:tc>
          <w:tcPr>
            <w:tcW w:w="1253" w:type="dxa"/>
            <w:shd w:val="clear" w:color="auto" w:fill="7EACC0"/>
          </w:tcPr>
          <w:p w14:paraId="7BF23C47" w14:textId="77777777" w:rsidR="00112D40" w:rsidRDefault="003E0739">
            <w:pPr>
              <w:pStyle w:val="TableParagraph"/>
              <w:spacing w:line="216" w:lineRule="exact"/>
              <w:ind w:left="174"/>
              <w:jc w:val="left"/>
              <w:rPr>
                <w:b/>
                <w:sz w:val="18"/>
              </w:rPr>
            </w:pPr>
            <w:r>
              <w:rPr>
                <w:b/>
                <w:spacing w:val="-2"/>
                <w:sz w:val="18"/>
              </w:rPr>
              <w:t>Scénario</w:t>
            </w:r>
          </w:p>
        </w:tc>
        <w:tc>
          <w:tcPr>
            <w:tcW w:w="1207" w:type="dxa"/>
            <w:shd w:val="clear" w:color="auto" w:fill="7EACC0"/>
          </w:tcPr>
          <w:p w14:paraId="16FF7518" w14:textId="77777777" w:rsidR="00112D40" w:rsidRDefault="003E0739">
            <w:pPr>
              <w:pStyle w:val="TableParagraph"/>
              <w:spacing w:line="216" w:lineRule="exact"/>
              <w:ind w:left="152"/>
              <w:jc w:val="left"/>
              <w:rPr>
                <w:b/>
                <w:sz w:val="18"/>
              </w:rPr>
            </w:pPr>
            <w:r>
              <w:rPr>
                <w:b/>
                <w:spacing w:val="-2"/>
                <w:sz w:val="18"/>
              </w:rPr>
              <w:t>Scénario</w:t>
            </w:r>
          </w:p>
        </w:tc>
        <w:tc>
          <w:tcPr>
            <w:tcW w:w="1290" w:type="dxa"/>
            <w:shd w:val="clear" w:color="auto" w:fill="7EACC0"/>
          </w:tcPr>
          <w:p w14:paraId="613BD296" w14:textId="77777777" w:rsidR="00112D40" w:rsidRDefault="003E0739">
            <w:pPr>
              <w:pStyle w:val="TableParagraph"/>
              <w:spacing w:line="216" w:lineRule="exact"/>
              <w:ind w:left="127"/>
              <w:jc w:val="left"/>
              <w:rPr>
                <w:b/>
                <w:sz w:val="18"/>
              </w:rPr>
            </w:pPr>
            <w:r>
              <w:rPr>
                <w:b/>
                <w:spacing w:val="-2"/>
                <w:sz w:val="18"/>
              </w:rPr>
              <w:t>Scénario</w:t>
            </w:r>
          </w:p>
        </w:tc>
      </w:tr>
      <w:tr w:rsidR="00112D40" w14:paraId="189EB866" w14:textId="77777777">
        <w:trPr>
          <w:trHeight w:val="216"/>
        </w:trPr>
        <w:tc>
          <w:tcPr>
            <w:tcW w:w="1102" w:type="dxa"/>
            <w:vMerge/>
            <w:tcBorders>
              <w:top w:val="nil"/>
            </w:tcBorders>
            <w:shd w:val="clear" w:color="auto" w:fill="7EACC0"/>
          </w:tcPr>
          <w:p w14:paraId="6A625B42" w14:textId="77777777" w:rsidR="00112D40" w:rsidRDefault="00112D40">
            <w:pPr>
              <w:rPr>
                <w:sz w:val="2"/>
                <w:szCs w:val="2"/>
              </w:rPr>
            </w:pPr>
          </w:p>
        </w:tc>
        <w:tc>
          <w:tcPr>
            <w:tcW w:w="2161" w:type="dxa"/>
            <w:gridSpan w:val="2"/>
            <w:shd w:val="clear" w:color="auto" w:fill="7EACC0"/>
          </w:tcPr>
          <w:p w14:paraId="5A53DC2D" w14:textId="77777777" w:rsidR="00112D40" w:rsidRDefault="003E0739">
            <w:pPr>
              <w:pStyle w:val="TableParagraph"/>
              <w:spacing w:before="0" w:line="197" w:lineRule="exact"/>
              <w:ind w:left="1096"/>
              <w:jc w:val="left"/>
              <w:rPr>
                <w:b/>
                <w:sz w:val="18"/>
              </w:rPr>
            </w:pPr>
            <w:r>
              <w:rPr>
                <w:b/>
                <w:spacing w:val="-10"/>
                <w:sz w:val="18"/>
              </w:rPr>
              <w:t>BAC_0-1-0-0</w:t>
            </w:r>
          </w:p>
        </w:tc>
        <w:tc>
          <w:tcPr>
            <w:tcW w:w="1230" w:type="dxa"/>
            <w:shd w:val="clear" w:color="auto" w:fill="7EACC0"/>
          </w:tcPr>
          <w:p w14:paraId="5E328516" w14:textId="77777777" w:rsidR="00112D40" w:rsidRDefault="003E0739">
            <w:pPr>
              <w:pStyle w:val="TableParagraph"/>
              <w:spacing w:before="0" w:line="197" w:lineRule="exact"/>
              <w:ind w:left="138"/>
              <w:jc w:val="left"/>
              <w:rPr>
                <w:b/>
                <w:sz w:val="18"/>
              </w:rPr>
            </w:pPr>
            <w:r>
              <w:rPr>
                <w:b/>
                <w:spacing w:val="-10"/>
                <w:sz w:val="18"/>
              </w:rPr>
              <w:t>BAC_0-2-0-0</w:t>
            </w:r>
          </w:p>
        </w:tc>
        <w:tc>
          <w:tcPr>
            <w:tcW w:w="1307" w:type="dxa"/>
            <w:gridSpan w:val="2"/>
            <w:shd w:val="clear" w:color="auto" w:fill="7EACC0"/>
          </w:tcPr>
          <w:p w14:paraId="5328758E" w14:textId="77777777" w:rsidR="00112D40" w:rsidRDefault="003E0739">
            <w:pPr>
              <w:pStyle w:val="TableParagraph"/>
              <w:spacing w:before="0" w:line="197" w:lineRule="exact"/>
              <w:ind w:left="158"/>
              <w:jc w:val="left"/>
              <w:rPr>
                <w:b/>
                <w:sz w:val="18"/>
              </w:rPr>
            </w:pPr>
            <w:r>
              <w:rPr>
                <w:b/>
                <w:spacing w:val="-10"/>
                <w:sz w:val="18"/>
              </w:rPr>
              <w:t>BAC_0-2-1-0</w:t>
            </w:r>
          </w:p>
        </w:tc>
        <w:tc>
          <w:tcPr>
            <w:tcW w:w="1253" w:type="dxa"/>
            <w:shd w:val="clear" w:color="auto" w:fill="7EACC0"/>
          </w:tcPr>
          <w:p w14:paraId="5232BD40" w14:textId="77777777" w:rsidR="00112D40" w:rsidRDefault="003E0739">
            <w:pPr>
              <w:pStyle w:val="TableParagraph"/>
              <w:spacing w:before="0" w:line="197" w:lineRule="exact"/>
              <w:ind w:left="174"/>
              <w:jc w:val="left"/>
              <w:rPr>
                <w:b/>
                <w:sz w:val="18"/>
              </w:rPr>
            </w:pPr>
            <w:r>
              <w:rPr>
                <w:b/>
                <w:spacing w:val="-10"/>
                <w:sz w:val="18"/>
              </w:rPr>
              <w:t>BAC_1-2-0-0</w:t>
            </w:r>
          </w:p>
        </w:tc>
        <w:tc>
          <w:tcPr>
            <w:tcW w:w="1207" w:type="dxa"/>
            <w:shd w:val="clear" w:color="auto" w:fill="7EACC0"/>
          </w:tcPr>
          <w:p w14:paraId="7F9312F8" w14:textId="77777777" w:rsidR="00112D40" w:rsidRDefault="003E0739">
            <w:pPr>
              <w:pStyle w:val="TableParagraph"/>
              <w:spacing w:before="0" w:line="197" w:lineRule="exact"/>
              <w:ind w:left="152"/>
              <w:jc w:val="left"/>
              <w:rPr>
                <w:b/>
                <w:sz w:val="18"/>
              </w:rPr>
            </w:pPr>
            <w:r>
              <w:rPr>
                <w:b/>
                <w:spacing w:val="-10"/>
                <w:sz w:val="18"/>
              </w:rPr>
              <w:t>BAC_1-2-1-0</w:t>
            </w:r>
          </w:p>
        </w:tc>
        <w:tc>
          <w:tcPr>
            <w:tcW w:w="1290" w:type="dxa"/>
            <w:shd w:val="clear" w:color="auto" w:fill="7EACC0"/>
          </w:tcPr>
          <w:p w14:paraId="484BA250" w14:textId="77777777" w:rsidR="00112D40" w:rsidRDefault="003E0739">
            <w:pPr>
              <w:pStyle w:val="TableParagraph"/>
              <w:spacing w:before="0" w:line="197" w:lineRule="exact"/>
              <w:ind w:left="127"/>
              <w:jc w:val="left"/>
              <w:rPr>
                <w:b/>
                <w:sz w:val="18"/>
              </w:rPr>
            </w:pPr>
            <w:r>
              <w:rPr>
                <w:b/>
                <w:spacing w:val="-10"/>
                <w:sz w:val="18"/>
              </w:rPr>
              <w:t>BAC_1-2-1-1</w:t>
            </w:r>
          </w:p>
        </w:tc>
      </w:tr>
      <w:tr w:rsidR="00112D40" w14:paraId="4CB3B17C" w14:textId="77777777">
        <w:trPr>
          <w:trHeight w:val="295"/>
        </w:trPr>
        <w:tc>
          <w:tcPr>
            <w:tcW w:w="1102" w:type="dxa"/>
            <w:tcBorders>
              <w:bottom w:val="single" w:sz="4" w:space="0" w:color="000000"/>
            </w:tcBorders>
          </w:tcPr>
          <w:p w14:paraId="1C14D2A9" w14:textId="77777777" w:rsidR="00112D40" w:rsidRDefault="003E0739">
            <w:pPr>
              <w:pStyle w:val="TableParagraph"/>
              <w:spacing w:line="240" w:lineRule="auto"/>
              <w:ind w:left="115"/>
              <w:jc w:val="left"/>
              <w:rPr>
                <w:sz w:val="18"/>
              </w:rPr>
            </w:pPr>
            <w:r>
              <w:rPr>
                <w:spacing w:val="-5"/>
                <w:sz w:val="18"/>
              </w:rPr>
              <w:t>Bus</w:t>
            </w:r>
          </w:p>
        </w:tc>
        <w:tc>
          <w:tcPr>
            <w:tcW w:w="2161" w:type="dxa"/>
            <w:gridSpan w:val="2"/>
            <w:tcBorders>
              <w:bottom w:val="single" w:sz="4" w:space="0" w:color="000000"/>
            </w:tcBorders>
          </w:tcPr>
          <w:p w14:paraId="65E25A4F" w14:textId="77777777" w:rsidR="00112D40" w:rsidRDefault="00112D40">
            <w:pPr>
              <w:pStyle w:val="TableParagraph"/>
              <w:spacing w:before="0" w:line="240" w:lineRule="auto"/>
              <w:jc w:val="left"/>
              <w:rPr>
                <w:rFonts w:ascii="Times New Roman"/>
                <w:sz w:val="18"/>
              </w:rPr>
            </w:pPr>
          </w:p>
        </w:tc>
        <w:tc>
          <w:tcPr>
            <w:tcW w:w="1230" w:type="dxa"/>
            <w:tcBorders>
              <w:bottom w:val="single" w:sz="4" w:space="0" w:color="000000"/>
            </w:tcBorders>
          </w:tcPr>
          <w:p w14:paraId="37AF7C64" w14:textId="77777777" w:rsidR="00112D40" w:rsidRDefault="00112D40">
            <w:pPr>
              <w:pStyle w:val="TableParagraph"/>
              <w:spacing w:before="0" w:line="240" w:lineRule="auto"/>
              <w:jc w:val="left"/>
              <w:rPr>
                <w:rFonts w:ascii="Times New Roman"/>
                <w:sz w:val="18"/>
              </w:rPr>
            </w:pPr>
          </w:p>
        </w:tc>
        <w:tc>
          <w:tcPr>
            <w:tcW w:w="1307" w:type="dxa"/>
            <w:gridSpan w:val="2"/>
            <w:tcBorders>
              <w:bottom w:val="single" w:sz="4" w:space="0" w:color="000000"/>
            </w:tcBorders>
          </w:tcPr>
          <w:p w14:paraId="6243CD2F" w14:textId="77777777" w:rsidR="00112D40" w:rsidRDefault="00112D40">
            <w:pPr>
              <w:pStyle w:val="TableParagraph"/>
              <w:spacing w:before="0" w:line="240" w:lineRule="auto"/>
              <w:jc w:val="left"/>
              <w:rPr>
                <w:rFonts w:ascii="Times New Roman"/>
                <w:sz w:val="18"/>
              </w:rPr>
            </w:pPr>
          </w:p>
        </w:tc>
        <w:tc>
          <w:tcPr>
            <w:tcW w:w="1253" w:type="dxa"/>
            <w:tcBorders>
              <w:bottom w:val="single" w:sz="4" w:space="0" w:color="000000"/>
            </w:tcBorders>
          </w:tcPr>
          <w:p w14:paraId="5E238181" w14:textId="77777777" w:rsidR="00112D40" w:rsidRDefault="00112D40">
            <w:pPr>
              <w:pStyle w:val="TableParagraph"/>
              <w:spacing w:before="0" w:line="240" w:lineRule="auto"/>
              <w:jc w:val="left"/>
              <w:rPr>
                <w:rFonts w:ascii="Times New Roman"/>
                <w:sz w:val="18"/>
              </w:rPr>
            </w:pPr>
          </w:p>
        </w:tc>
        <w:tc>
          <w:tcPr>
            <w:tcW w:w="1207" w:type="dxa"/>
            <w:tcBorders>
              <w:bottom w:val="single" w:sz="4" w:space="0" w:color="000000"/>
            </w:tcBorders>
          </w:tcPr>
          <w:p w14:paraId="132C0E41" w14:textId="77777777" w:rsidR="00112D40" w:rsidRDefault="00112D40">
            <w:pPr>
              <w:pStyle w:val="TableParagraph"/>
              <w:spacing w:before="0" w:line="240" w:lineRule="auto"/>
              <w:jc w:val="left"/>
              <w:rPr>
                <w:rFonts w:ascii="Times New Roman"/>
                <w:sz w:val="18"/>
              </w:rPr>
            </w:pPr>
          </w:p>
        </w:tc>
        <w:tc>
          <w:tcPr>
            <w:tcW w:w="1290" w:type="dxa"/>
            <w:tcBorders>
              <w:bottom w:val="single" w:sz="4" w:space="0" w:color="000000"/>
            </w:tcBorders>
          </w:tcPr>
          <w:p w14:paraId="1C2B85AB" w14:textId="77777777" w:rsidR="00112D40" w:rsidRDefault="00112D40">
            <w:pPr>
              <w:pStyle w:val="TableParagraph"/>
              <w:spacing w:before="0" w:line="240" w:lineRule="auto"/>
              <w:jc w:val="left"/>
              <w:rPr>
                <w:rFonts w:ascii="Times New Roman"/>
                <w:sz w:val="18"/>
              </w:rPr>
            </w:pPr>
          </w:p>
        </w:tc>
      </w:tr>
      <w:tr w:rsidR="00112D40" w14:paraId="5C81C5DF" w14:textId="77777777">
        <w:trPr>
          <w:trHeight w:val="292"/>
        </w:trPr>
        <w:tc>
          <w:tcPr>
            <w:tcW w:w="1102" w:type="dxa"/>
          </w:tcPr>
          <w:p w14:paraId="24ACBD03" w14:textId="77777777" w:rsidR="00112D40" w:rsidRDefault="003E0739">
            <w:pPr>
              <w:pStyle w:val="TableParagraph"/>
              <w:spacing w:before="0" w:line="214" w:lineRule="exact"/>
              <w:ind w:left="115"/>
              <w:jc w:val="left"/>
              <w:rPr>
                <w:sz w:val="18"/>
              </w:rPr>
            </w:pPr>
            <w:r>
              <w:rPr>
                <w:spacing w:val="-2"/>
                <w:sz w:val="18"/>
              </w:rPr>
              <w:t>Nombre</w:t>
            </w:r>
          </w:p>
        </w:tc>
        <w:tc>
          <w:tcPr>
            <w:tcW w:w="2161" w:type="dxa"/>
            <w:gridSpan w:val="2"/>
            <w:tcBorders>
              <w:bottom w:val="single" w:sz="4" w:space="0" w:color="000000"/>
            </w:tcBorders>
          </w:tcPr>
          <w:p w14:paraId="11DBE333" w14:textId="77777777" w:rsidR="00112D40" w:rsidRDefault="003E0739">
            <w:pPr>
              <w:pStyle w:val="TableParagraph"/>
              <w:tabs>
                <w:tab w:val="right" w:pos="1795"/>
              </w:tabs>
              <w:spacing w:before="8" w:line="206" w:lineRule="auto"/>
              <w:ind w:left="107"/>
              <w:jc w:val="left"/>
              <w:rPr>
                <w:sz w:val="18"/>
              </w:rPr>
            </w:pPr>
            <w:r>
              <w:rPr>
                <w:spacing w:val="-2"/>
                <w:sz w:val="18"/>
              </w:rPr>
              <w:t>Base journalière</w:t>
            </w:r>
            <w:r>
              <w:rPr>
                <w:sz w:val="18"/>
              </w:rPr>
              <w:tab/>
            </w:r>
            <w:r>
              <w:rPr>
                <w:spacing w:val="-2"/>
                <w:position w:val="-6"/>
                <w:sz w:val="18"/>
              </w:rPr>
              <w:t>6.100</w:t>
            </w:r>
          </w:p>
        </w:tc>
        <w:tc>
          <w:tcPr>
            <w:tcW w:w="1230" w:type="dxa"/>
            <w:tcBorders>
              <w:bottom w:val="single" w:sz="4" w:space="0" w:color="000000"/>
            </w:tcBorders>
          </w:tcPr>
          <w:p w14:paraId="3BA7DD77" w14:textId="77777777" w:rsidR="00112D40" w:rsidRDefault="003E0739">
            <w:pPr>
              <w:pStyle w:val="TableParagraph"/>
              <w:spacing w:before="68"/>
              <w:ind w:left="450"/>
              <w:jc w:val="left"/>
              <w:rPr>
                <w:sz w:val="18"/>
              </w:rPr>
            </w:pPr>
            <w:r>
              <w:rPr>
                <w:spacing w:val="-2"/>
                <w:sz w:val="18"/>
              </w:rPr>
              <w:t>7.400</w:t>
            </w:r>
          </w:p>
        </w:tc>
        <w:tc>
          <w:tcPr>
            <w:tcW w:w="1307" w:type="dxa"/>
            <w:gridSpan w:val="2"/>
            <w:tcBorders>
              <w:bottom w:val="single" w:sz="4" w:space="0" w:color="000000"/>
            </w:tcBorders>
          </w:tcPr>
          <w:p w14:paraId="31E7F214" w14:textId="77777777" w:rsidR="00112D40" w:rsidRDefault="003E0739">
            <w:pPr>
              <w:pStyle w:val="TableParagraph"/>
              <w:spacing w:before="68"/>
              <w:ind w:left="504"/>
              <w:jc w:val="left"/>
              <w:rPr>
                <w:sz w:val="18"/>
              </w:rPr>
            </w:pPr>
            <w:r>
              <w:rPr>
                <w:spacing w:val="-2"/>
                <w:sz w:val="18"/>
              </w:rPr>
              <w:t>9.900</w:t>
            </w:r>
          </w:p>
        </w:tc>
        <w:tc>
          <w:tcPr>
            <w:tcW w:w="1253" w:type="dxa"/>
            <w:tcBorders>
              <w:bottom w:val="single" w:sz="4" w:space="0" w:color="000000"/>
            </w:tcBorders>
          </w:tcPr>
          <w:p w14:paraId="2A3EA68F" w14:textId="77777777" w:rsidR="00112D40" w:rsidRDefault="003E0739">
            <w:pPr>
              <w:pStyle w:val="TableParagraph"/>
              <w:spacing w:before="68"/>
              <w:ind w:left="476"/>
              <w:jc w:val="left"/>
              <w:rPr>
                <w:sz w:val="18"/>
              </w:rPr>
            </w:pPr>
            <w:r>
              <w:rPr>
                <w:spacing w:val="-2"/>
                <w:sz w:val="18"/>
              </w:rPr>
              <w:t>7.400</w:t>
            </w:r>
          </w:p>
        </w:tc>
        <w:tc>
          <w:tcPr>
            <w:tcW w:w="1207" w:type="dxa"/>
            <w:tcBorders>
              <w:bottom w:val="single" w:sz="4" w:space="0" w:color="000000"/>
            </w:tcBorders>
          </w:tcPr>
          <w:p w14:paraId="408885C1" w14:textId="77777777" w:rsidR="00112D40" w:rsidRDefault="003E0739">
            <w:pPr>
              <w:pStyle w:val="TableParagraph"/>
              <w:spacing w:before="68"/>
              <w:ind w:left="428"/>
              <w:jc w:val="left"/>
              <w:rPr>
                <w:sz w:val="18"/>
              </w:rPr>
            </w:pPr>
            <w:r>
              <w:rPr>
                <w:spacing w:val="-2"/>
                <w:sz w:val="18"/>
              </w:rPr>
              <w:t>9.900</w:t>
            </w:r>
          </w:p>
        </w:tc>
        <w:tc>
          <w:tcPr>
            <w:tcW w:w="1290" w:type="dxa"/>
            <w:tcBorders>
              <w:bottom w:val="single" w:sz="4" w:space="0" w:color="000000"/>
            </w:tcBorders>
          </w:tcPr>
          <w:p w14:paraId="508013BB" w14:textId="77777777" w:rsidR="00112D40" w:rsidRDefault="003E0739">
            <w:pPr>
              <w:pStyle w:val="TableParagraph"/>
              <w:spacing w:before="68"/>
              <w:ind w:left="403"/>
              <w:jc w:val="left"/>
              <w:rPr>
                <w:sz w:val="18"/>
              </w:rPr>
            </w:pPr>
            <w:r>
              <w:rPr>
                <w:spacing w:val="-2"/>
                <w:sz w:val="18"/>
              </w:rPr>
              <w:t>10.300</w:t>
            </w:r>
          </w:p>
        </w:tc>
      </w:tr>
      <w:tr w:rsidR="00112D40" w14:paraId="5441545B" w14:textId="77777777">
        <w:trPr>
          <w:trHeight w:val="292"/>
        </w:trPr>
        <w:tc>
          <w:tcPr>
            <w:tcW w:w="1102" w:type="dxa"/>
            <w:tcBorders>
              <w:bottom w:val="single" w:sz="4" w:space="0" w:color="000000"/>
            </w:tcBorders>
          </w:tcPr>
          <w:p w14:paraId="7990ED26" w14:textId="77777777" w:rsidR="00112D40" w:rsidRDefault="003E0739">
            <w:pPr>
              <w:pStyle w:val="TableParagraph"/>
              <w:spacing w:before="0" w:line="137" w:lineRule="exact"/>
              <w:ind w:left="115"/>
              <w:jc w:val="left"/>
              <w:rPr>
                <w:sz w:val="18"/>
              </w:rPr>
            </w:pPr>
            <w:r>
              <w:rPr>
                <w:spacing w:val="-2"/>
                <w:sz w:val="18"/>
              </w:rPr>
              <w:t>voyageurs</w:t>
            </w:r>
          </w:p>
        </w:tc>
        <w:tc>
          <w:tcPr>
            <w:tcW w:w="2161" w:type="dxa"/>
            <w:gridSpan w:val="2"/>
            <w:tcBorders>
              <w:top w:val="single" w:sz="4" w:space="0" w:color="000000"/>
              <w:bottom w:val="single" w:sz="4" w:space="0" w:color="000000"/>
            </w:tcBorders>
          </w:tcPr>
          <w:p w14:paraId="47E6D5A6" w14:textId="77777777" w:rsidR="00112D40" w:rsidRDefault="003E0739">
            <w:pPr>
              <w:pStyle w:val="TableParagraph"/>
              <w:tabs>
                <w:tab w:val="left" w:pos="1223"/>
              </w:tabs>
              <w:spacing w:before="17" w:line="201" w:lineRule="auto"/>
              <w:ind w:left="107"/>
              <w:jc w:val="left"/>
              <w:rPr>
                <w:sz w:val="18"/>
              </w:rPr>
            </w:pPr>
            <w:r>
              <w:rPr>
                <w:spacing w:val="-2"/>
                <w:sz w:val="18"/>
              </w:rPr>
              <w:t>Base annuelle</w:t>
            </w:r>
            <w:r>
              <w:rPr>
                <w:sz w:val="18"/>
              </w:rPr>
              <w:tab/>
            </w:r>
            <w:r>
              <w:rPr>
                <w:spacing w:val="-2"/>
                <w:position w:val="-6"/>
                <w:sz w:val="18"/>
              </w:rPr>
              <w:t>2.225.000</w:t>
            </w:r>
          </w:p>
        </w:tc>
        <w:tc>
          <w:tcPr>
            <w:tcW w:w="1230" w:type="dxa"/>
            <w:tcBorders>
              <w:top w:val="single" w:sz="4" w:space="0" w:color="000000"/>
              <w:bottom w:val="single" w:sz="4" w:space="0" w:color="000000"/>
            </w:tcBorders>
          </w:tcPr>
          <w:p w14:paraId="7D9F0B1B" w14:textId="77777777" w:rsidR="00112D40" w:rsidRDefault="003E0739">
            <w:pPr>
              <w:pStyle w:val="TableParagraph"/>
              <w:spacing w:before="73"/>
              <w:ind w:right="206"/>
              <w:jc w:val="right"/>
              <w:rPr>
                <w:sz w:val="18"/>
              </w:rPr>
            </w:pPr>
            <w:r>
              <w:rPr>
                <w:spacing w:val="-2"/>
                <w:sz w:val="18"/>
              </w:rPr>
              <w:t>2.713.000</w:t>
            </w:r>
          </w:p>
        </w:tc>
        <w:tc>
          <w:tcPr>
            <w:tcW w:w="1307" w:type="dxa"/>
            <w:gridSpan w:val="2"/>
            <w:tcBorders>
              <w:top w:val="single" w:sz="4" w:space="0" w:color="000000"/>
              <w:bottom w:val="single" w:sz="4" w:space="0" w:color="000000"/>
            </w:tcBorders>
          </w:tcPr>
          <w:p w14:paraId="597A07CA" w14:textId="77777777" w:rsidR="00112D40" w:rsidRDefault="003E0739">
            <w:pPr>
              <w:pStyle w:val="TableParagraph"/>
              <w:spacing w:before="73"/>
              <w:ind w:left="345"/>
              <w:jc w:val="left"/>
              <w:rPr>
                <w:sz w:val="18"/>
              </w:rPr>
            </w:pPr>
            <w:r>
              <w:rPr>
                <w:spacing w:val="-2"/>
                <w:sz w:val="18"/>
              </w:rPr>
              <w:t>3.625.000</w:t>
            </w:r>
          </w:p>
        </w:tc>
        <w:tc>
          <w:tcPr>
            <w:tcW w:w="1253" w:type="dxa"/>
            <w:tcBorders>
              <w:top w:val="single" w:sz="4" w:space="0" w:color="000000"/>
              <w:bottom w:val="single" w:sz="4" w:space="0" w:color="000000"/>
            </w:tcBorders>
          </w:tcPr>
          <w:p w14:paraId="3989A953" w14:textId="77777777" w:rsidR="00112D40" w:rsidRDefault="003E0739">
            <w:pPr>
              <w:pStyle w:val="TableParagraph"/>
              <w:spacing w:before="73"/>
              <w:ind w:right="205"/>
              <w:jc w:val="right"/>
              <w:rPr>
                <w:sz w:val="18"/>
              </w:rPr>
            </w:pPr>
            <w:r>
              <w:rPr>
                <w:spacing w:val="-2"/>
                <w:sz w:val="18"/>
              </w:rPr>
              <w:t>2.713.000</w:t>
            </w:r>
          </w:p>
        </w:tc>
        <w:tc>
          <w:tcPr>
            <w:tcW w:w="1207" w:type="dxa"/>
            <w:tcBorders>
              <w:top w:val="single" w:sz="4" w:space="0" w:color="000000"/>
              <w:bottom w:val="single" w:sz="4" w:space="0" w:color="000000"/>
            </w:tcBorders>
          </w:tcPr>
          <w:p w14:paraId="71319FEE" w14:textId="77777777" w:rsidR="00112D40" w:rsidRDefault="003E0739">
            <w:pPr>
              <w:pStyle w:val="TableParagraph"/>
              <w:spacing w:before="73"/>
              <w:ind w:right="204"/>
              <w:jc w:val="right"/>
              <w:rPr>
                <w:sz w:val="18"/>
              </w:rPr>
            </w:pPr>
            <w:r>
              <w:rPr>
                <w:spacing w:val="-2"/>
                <w:sz w:val="18"/>
              </w:rPr>
              <w:t>3.625.000</w:t>
            </w:r>
          </w:p>
        </w:tc>
        <w:tc>
          <w:tcPr>
            <w:tcW w:w="1290" w:type="dxa"/>
            <w:tcBorders>
              <w:top w:val="single" w:sz="4" w:space="0" w:color="000000"/>
              <w:bottom w:val="single" w:sz="4" w:space="0" w:color="000000"/>
            </w:tcBorders>
          </w:tcPr>
          <w:p w14:paraId="17D151F1" w14:textId="77777777" w:rsidR="00112D40" w:rsidRDefault="003E0739">
            <w:pPr>
              <w:pStyle w:val="TableParagraph"/>
              <w:spacing w:before="73"/>
              <w:ind w:right="270"/>
              <w:jc w:val="right"/>
              <w:rPr>
                <w:sz w:val="18"/>
              </w:rPr>
            </w:pPr>
            <w:r>
              <w:rPr>
                <w:spacing w:val="-2"/>
                <w:sz w:val="18"/>
              </w:rPr>
              <w:t>3.755.000</w:t>
            </w:r>
          </w:p>
        </w:tc>
      </w:tr>
      <w:tr w:rsidR="00112D40" w14:paraId="4A3FBD30" w14:textId="77777777">
        <w:trPr>
          <w:trHeight w:val="292"/>
        </w:trPr>
        <w:tc>
          <w:tcPr>
            <w:tcW w:w="1102" w:type="dxa"/>
            <w:tcBorders>
              <w:top w:val="single" w:sz="4" w:space="0" w:color="000000"/>
            </w:tcBorders>
          </w:tcPr>
          <w:p w14:paraId="694DFDAC" w14:textId="77777777" w:rsidR="00112D40" w:rsidRDefault="003E0739">
            <w:pPr>
              <w:pStyle w:val="TableParagraph"/>
              <w:spacing w:line="240" w:lineRule="auto"/>
              <w:ind w:left="115"/>
              <w:jc w:val="left"/>
              <w:rPr>
                <w:sz w:val="18"/>
              </w:rPr>
            </w:pPr>
            <w:r>
              <w:rPr>
                <w:spacing w:val="-2"/>
                <w:sz w:val="18"/>
              </w:rPr>
              <w:t>Capacité</w:t>
            </w:r>
          </w:p>
        </w:tc>
        <w:tc>
          <w:tcPr>
            <w:tcW w:w="2161" w:type="dxa"/>
            <w:gridSpan w:val="2"/>
            <w:tcBorders>
              <w:top w:val="single" w:sz="4" w:space="0" w:color="000000"/>
              <w:bottom w:val="single" w:sz="4" w:space="0" w:color="000000"/>
            </w:tcBorders>
          </w:tcPr>
          <w:p w14:paraId="7009AEC9" w14:textId="77777777" w:rsidR="00112D40" w:rsidRDefault="003E0739">
            <w:pPr>
              <w:pStyle w:val="TableParagraph"/>
              <w:tabs>
                <w:tab w:val="right" w:pos="1840"/>
              </w:tabs>
              <w:spacing w:before="17" w:line="201" w:lineRule="auto"/>
              <w:ind w:left="107"/>
              <w:jc w:val="left"/>
              <w:rPr>
                <w:sz w:val="18"/>
              </w:rPr>
            </w:pPr>
            <w:r>
              <w:rPr>
                <w:spacing w:val="-2"/>
                <w:sz w:val="18"/>
              </w:rPr>
              <w:t>Base journalière</w:t>
            </w:r>
            <w:r>
              <w:rPr>
                <w:sz w:val="18"/>
              </w:rPr>
              <w:tab/>
            </w:r>
            <w:r>
              <w:rPr>
                <w:spacing w:val="-2"/>
                <w:position w:val="-6"/>
                <w:sz w:val="18"/>
              </w:rPr>
              <w:t>63.340</w:t>
            </w:r>
          </w:p>
        </w:tc>
        <w:tc>
          <w:tcPr>
            <w:tcW w:w="1230" w:type="dxa"/>
            <w:tcBorders>
              <w:top w:val="single" w:sz="4" w:space="0" w:color="000000"/>
              <w:bottom w:val="single" w:sz="4" w:space="0" w:color="000000"/>
            </w:tcBorders>
          </w:tcPr>
          <w:p w14:paraId="3E834629" w14:textId="77777777" w:rsidR="00112D40" w:rsidRDefault="003E0739">
            <w:pPr>
              <w:pStyle w:val="TableParagraph"/>
              <w:spacing w:before="73"/>
              <w:ind w:left="404"/>
              <w:jc w:val="left"/>
              <w:rPr>
                <w:sz w:val="18"/>
              </w:rPr>
            </w:pPr>
            <w:r>
              <w:rPr>
                <w:spacing w:val="-2"/>
                <w:sz w:val="18"/>
              </w:rPr>
              <w:t>63.340</w:t>
            </w:r>
          </w:p>
        </w:tc>
        <w:tc>
          <w:tcPr>
            <w:tcW w:w="1307" w:type="dxa"/>
            <w:gridSpan w:val="2"/>
            <w:tcBorders>
              <w:top w:val="single" w:sz="4" w:space="0" w:color="000000"/>
              <w:bottom w:val="single" w:sz="4" w:space="0" w:color="000000"/>
            </w:tcBorders>
          </w:tcPr>
          <w:p w14:paraId="4D277786" w14:textId="77777777" w:rsidR="00112D40" w:rsidRDefault="003E0739">
            <w:pPr>
              <w:pStyle w:val="TableParagraph"/>
              <w:spacing w:before="73"/>
              <w:ind w:left="458"/>
              <w:jc w:val="left"/>
              <w:rPr>
                <w:sz w:val="18"/>
              </w:rPr>
            </w:pPr>
            <w:r>
              <w:rPr>
                <w:spacing w:val="-2"/>
                <w:sz w:val="18"/>
              </w:rPr>
              <w:t>63.340</w:t>
            </w:r>
          </w:p>
        </w:tc>
        <w:tc>
          <w:tcPr>
            <w:tcW w:w="1253" w:type="dxa"/>
            <w:tcBorders>
              <w:top w:val="single" w:sz="4" w:space="0" w:color="000000"/>
              <w:bottom w:val="single" w:sz="4" w:space="0" w:color="000000"/>
            </w:tcBorders>
          </w:tcPr>
          <w:p w14:paraId="7E212758" w14:textId="77777777" w:rsidR="00112D40" w:rsidRDefault="003E0739">
            <w:pPr>
              <w:pStyle w:val="TableParagraph"/>
              <w:spacing w:before="73"/>
              <w:ind w:left="431"/>
              <w:jc w:val="left"/>
              <w:rPr>
                <w:sz w:val="18"/>
              </w:rPr>
            </w:pPr>
            <w:r>
              <w:rPr>
                <w:spacing w:val="-2"/>
                <w:sz w:val="18"/>
              </w:rPr>
              <w:t>77.805</w:t>
            </w:r>
          </w:p>
        </w:tc>
        <w:tc>
          <w:tcPr>
            <w:tcW w:w="1207" w:type="dxa"/>
            <w:tcBorders>
              <w:top w:val="single" w:sz="4" w:space="0" w:color="000000"/>
              <w:bottom w:val="single" w:sz="4" w:space="0" w:color="000000"/>
            </w:tcBorders>
          </w:tcPr>
          <w:p w14:paraId="58EF48BD" w14:textId="77777777" w:rsidR="00112D40" w:rsidRDefault="003E0739">
            <w:pPr>
              <w:pStyle w:val="TableParagraph"/>
              <w:spacing w:before="73"/>
              <w:ind w:left="383"/>
              <w:jc w:val="left"/>
              <w:rPr>
                <w:sz w:val="18"/>
              </w:rPr>
            </w:pPr>
            <w:r>
              <w:rPr>
                <w:spacing w:val="-2"/>
                <w:sz w:val="18"/>
              </w:rPr>
              <w:t>77.805</w:t>
            </w:r>
          </w:p>
        </w:tc>
        <w:tc>
          <w:tcPr>
            <w:tcW w:w="1290" w:type="dxa"/>
            <w:tcBorders>
              <w:top w:val="single" w:sz="4" w:space="0" w:color="000000"/>
              <w:bottom w:val="single" w:sz="4" w:space="0" w:color="000000"/>
            </w:tcBorders>
          </w:tcPr>
          <w:p w14:paraId="6EC6588B" w14:textId="77777777" w:rsidR="00112D40" w:rsidRDefault="003E0739">
            <w:pPr>
              <w:pStyle w:val="TableParagraph"/>
              <w:spacing w:before="73"/>
              <w:ind w:left="403"/>
              <w:jc w:val="left"/>
              <w:rPr>
                <w:sz w:val="18"/>
              </w:rPr>
            </w:pPr>
            <w:r>
              <w:rPr>
                <w:spacing w:val="-2"/>
                <w:sz w:val="18"/>
              </w:rPr>
              <w:t>77.805</w:t>
            </w:r>
          </w:p>
        </w:tc>
      </w:tr>
      <w:tr w:rsidR="00112D40" w14:paraId="19047898" w14:textId="77777777">
        <w:trPr>
          <w:trHeight w:val="294"/>
        </w:trPr>
        <w:tc>
          <w:tcPr>
            <w:tcW w:w="1102" w:type="dxa"/>
            <w:tcBorders>
              <w:bottom w:val="single" w:sz="4" w:space="0" w:color="000000"/>
            </w:tcBorders>
          </w:tcPr>
          <w:p w14:paraId="0A49BB79" w14:textId="77777777" w:rsidR="00112D40" w:rsidRDefault="00112D40">
            <w:pPr>
              <w:pStyle w:val="TableParagraph"/>
              <w:spacing w:before="0" w:line="240" w:lineRule="auto"/>
              <w:jc w:val="left"/>
              <w:rPr>
                <w:rFonts w:ascii="Times New Roman"/>
                <w:sz w:val="18"/>
              </w:rPr>
            </w:pPr>
          </w:p>
        </w:tc>
        <w:tc>
          <w:tcPr>
            <w:tcW w:w="2161" w:type="dxa"/>
            <w:gridSpan w:val="2"/>
            <w:tcBorders>
              <w:top w:val="single" w:sz="4" w:space="0" w:color="000000"/>
              <w:bottom w:val="single" w:sz="4" w:space="0" w:color="000000"/>
            </w:tcBorders>
          </w:tcPr>
          <w:p w14:paraId="49A9CD0D" w14:textId="77777777" w:rsidR="00112D40" w:rsidRDefault="003E0739">
            <w:pPr>
              <w:pStyle w:val="TableParagraph"/>
              <w:tabs>
                <w:tab w:val="right" w:pos="1998"/>
              </w:tabs>
              <w:spacing w:before="15" w:line="206" w:lineRule="auto"/>
              <w:ind w:left="107"/>
              <w:jc w:val="left"/>
              <w:rPr>
                <w:sz w:val="18"/>
              </w:rPr>
            </w:pPr>
            <w:r>
              <w:rPr>
                <w:spacing w:val="-2"/>
                <w:sz w:val="18"/>
              </w:rPr>
              <w:t>Base annuelle</w:t>
            </w:r>
            <w:r>
              <w:rPr>
                <w:sz w:val="18"/>
              </w:rPr>
              <w:tab/>
            </w:r>
            <w:r>
              <w:rPr>
                <w:spacing w:val="-2"/>
                <w:position w:val="-6"/>
                <w:sz w:val="18"/>
              </w:rPr>
              <w:t>23.119.100</w:t>
            </w:r>
          </w:p>
        </w:tc>
        <w:tc>
          <w:tcPr>
            <w:tcW w:w="1230" w:type="dxa"/>
            <w:tcBorders>
              <w:top w:val="single" w:sz="4" w:space="0" w:color="000000"/>
              <w:bottom w:val="single" w:sz="4" w:space="0" w:color="000000"/>
            </w:tcBorders>
          </w:tcPr>
          <w:p w14:paraId="122C3920" w14:textId="77777777" w:rsidR="00112D40" w:rsidRDefault="003E0739">
            <w:pPr>
              <w:pStyle w:val="TableParagraph"/>
              <w:spacing w:before="75"/>
              <w:ind w:right="160"/>
              <w:jc w:val="right"/>
              <w:rPr>
                <w:sz w:val="18"/>
              </w:rPr>
            </w:pPr>
            <w:r>
              <w:rPr>
                <w:spacing w:val="-2"/>
                <w:sz w:val="18"/>
              </w:rPr>
              <w:t>23.119.100</w:t>
            </w:r>
          </w:p>
        </w:tc>
        <w:tc>
          <w:tcPr>
            <w:tcW w:w="1307" w:type="dxa"/>
            <w:gridSpan w:val="2"/>
            <w:tcBorders>
              <w:top w:val="single" w:sz="4" w:space="0" w:color="000000"/>
              <w:bottom w:val="single" w:sz="4" w:space="0" w:color="000000"/>
            </w:tcBorders>
          </w:tcPr>
          <w:p w14:paraId="45984C74" w14:textId="77777777" w:rsidR="00112D40" w:rsidRDefault="003E0739">
            <w:pPr>
              <w:pStyle w:val="TableParagraph"/>
              <w:spacing w:before="75"/>
              <w:ind w:left="300"/>
              <w:jc w:val="left"/>
              <w:rPr>
                <w:sz w:val="18"/>
              </w:rPr>
            </w:pPr>
            <w:r>
              <w:rPr>
                <w:spacing w:val="-2"/>
                <w:sz w:val="18"/>
              </w:rPr>
              <w:t>23.119.100</w:t>
            </w:r>
          </w:p>
        </w:tc>
        <w:tc>
          <w:tcPr>
            <w:tcW w:w="1253" w:type="dxa"/>
            <w:tcBorders>
              <w:top w:val="single" w:sz="4" w:space="0" w:color="000000"/>
              <w:bottom w:val="single" w:sz="4" w:space="0" w:color="000000"/>
            </w:tcBorders>
          </w:tcPr>
          <w:p w14:paraId="7EB9D115" w14:textId="77777777" w:rsidR="00112D40" w:rsidRDefault="003E0739">
            <w:pPr>
              <w:pStyle w:val="TableParagraph"/>
              <w:spacing w:before="75"/>
              <w:ind w:right="159"/>
              <w:jc w:val="right"/>
              <w:rPr>
                <w:sz w:val="18"/>
              </w:rPr>
            </w:pPr>
            <w:r>
              <w:rPr>
                <w:spacing w:val="-2"/>
                <w:sz w:val="18"/>
              </w:rPr>
              <w:t>28.398.825</w:t>
            </w:r>
          </w:p>
        </w:tc>
        <w:tc>
          <w:tcPr>
            <w:tcW w:w="1207" w:type="dxa"/>
            <w:tcBorders>
              <w:top w:val="single" w:sz="4" w:space="0" w:color="000000"/>
              <w:bottom w:val="single" w:sz="4" w:space="0" w:color="000000"/>
            </w:tcBorders>
          </w:tcPr>
          <w:p w14:paraId="399715C1" w14:textId="77777777" w:rsidR="00112D40" w:rsidRDefault="003E0739">
            <w:pPr>
              <w:pStyle w:val="TableParagraph"/>
              <w:spacing w:before="75"/>
              <w:ind w:right="159"/>
              <w:jc w:val="right"/>
              <w:rPr>
                <w:sz w:val="18"/>
              </w:rPr>
            </w:pPr>
            <w:r>
              <w:rPr>
                <w:spacing w:val="-2"/>
                <w:sz w:val="18"/>
              </w:rPr>
              <w:t>28.398.825</w:t>
            </w:r>
          </w:p>
        </w:tc>
        <w:tc>
          <w:tcPr>
            <w:tcW w:w="1290" w:type="dxa"/>
            <w:tcBorders>
              <w:top w:val="single" w:sz="4" w:space="0" w:color="000000"/>
              <w:bottom w:val="single" w:sz="4" w:space="0" w:color="000000"/>
            </w:tcBorders>
          </w:tcPr>
          <w:p w14:paraId="742A6227" w14:textId="77777777" w:rsidR="00112D40" w:rsidRDefault="003E0739">
            <w:pPr>
              <w:pStyle w:val="TableParagraph"/>
              <w:spacing w:before="75"/>
              <w:ind w:right="224"/>
              <w:jc w:val="right"/>
              <w:rPr>
                <w:sz w:val="18"/>
              </w:rPr>
            </w:pPr>
            <w:r>
              <w:rPr>
                <w:spacing w:val="-2"/>
                <w:sz w:val="18"/>
              </w:rPr>
              <w:t>28.398.825</w:t>
            </w:r>
          </w:p>
        </w:tc>
      </w:tr>
      <w:tr w:rsidR="00112D40" w14:paraId="2A9BB53D" w14:textId="77777777">
        <w:trPr>
          <w:trHeight w:val="292"/>
        </w:trPr>
        <w:tc>
          <w:tcPr>
            <w:tcW w:w="1102" w:type="dxa"/>
            <w:tcBorders>
              <w:top w:val="single" w:sz="4" w:space="0" w:color="000000"/>
              <w:bottom w:val="single" w:sz="4" w:space="0" w:color="000000"/>
            </w:tcBorders>
          </w:tcPr>
          <w:p w14:paraId="5B930D99" w14:textId="77777777" w:rsidR="00112D40" w:rsidRDefault="003E0739">
            <w:pPr>
              <w:pStyle w:val="TableParagraph"/>
              <w:spacing w:before="0" w:line="219" w:lineRule="exact"/>
              <w:ind w:left="115"/>
              <w:jc w:val="left"/>
              <w:rPr>
                <w:sz w:val="18"/>
              </w:rPr>
            </w:pPr>
            <w:r>
              <w:rPr>
                <w:spacing w:val="-2"/>
                <w:sz w:val="18"/>
              </w:rPr>
              <w:t>Ringtrambus</w:t>
            </w:r>
          </w:p>
        </w:tc>
        <w:tc>
          <w:tcPr>
            <w:tcW w:w="2161" w:type="dxa"/>
            <w:gridSpan w:val="2"/>
            <w:tcBorders>
              <w:top w:val="single" w:sz="4" w:space="0" w:color="000000"/>
              <w:bottom w:val="single" w:sz="4" w:space="0" w:color="000000"/>
            </w:tcBorders>
          </w:tcPr>
          <w:p w14:paraId="337D9122" w14:textId="77777777" w:rsidR="00112D40" w:rsidRDefault="003E0739">
            <w:pPr>
              <w:pStyle w:val="TableParagraph"/>
              <w:spacing w:before="0" w:line="219" w:lineRule="exact"/>
              <w:ind w:left="-18"/>
              <w:jc w:val="left"/>
              <w:rPr>
                <w:sz w:val="18"/>
              </w:rPr>
            </w:pPr>
            <w:r>
              <w:rPr>
                <w:spacing w:val="-2"/>
                <w:sz w:val="18"/>
              </w:rPr>
              <w:t>(2020)</w:t>
            </w:r>
          </w:p>
        </w:tc>
        <w:tc>
          <w:tcPr>
            <w:tcW w:w="1230" w:type="dxa"/>
            <w:tcBorders>
              <w:top w:val="single" w:sz="4" w:space="0" w:color="000000"/>
              <w:bottom w:val="single" w:sz="4" w:space="0" w:color="000000"/>
            </w:tcBorders>
          </w:tcPr>
          <w:p w14:paraId="73358410" w14:textId="77777777" w:rsidR="00112D40" w:rsidRDefault="00112D40">
            <w:pPr>
              <w:pStyle w:val="TableParagraph"/>
              <w:spacing w:before="0" w:line="240" w:lineRule="auto"/>
              <w:jc w:val="left"/>
              <w:rPr>
                <w:rFonts w:ascii="Times New Roman"/>
                <w:sz w:val="18"/>
              </w:rPr>
            </w:pPr>
          </w:p>
        </w:tc>
        <w:tc>
          <w:tcPr>
            <w:tcW w:w="1307" w:type="dxa"/>
            <w:gridSpan w:val="2"/>
            <w:tcBorders>
              <w:top w:val="single" w:sz="4" w:space="0" w:color="000000"/>
              <w:bottom w:val="single" w:sz="4" w:space="0" w:color="000000"/>
            </w:tcBorders>
          </w:tcPr>
          <w:p w14:paraId="67185B49" w14:textId="77777777" w:rsidR="00112D40" w:rsidRDefault="00112D40">
            <w:pPr>
              <w:pStyle w:val="TableParagraph"/>
              <w:spacing w:before="0" w:line="240" w:lineRule="auto"/>
              <w:jc w:val="left"/>
              <w:rPr>
                <w:rFonts w:ascii="Times New Roman"/>
                <w:sz w:val="18"/>
              </w:rPr>
            </w:pPr>
          </w:p>
        </w:tc>
        <w:tc>
          <w:tcPr>
            <w:tcW w:w="1253" w:type="dxa"/>
            <w:tcBorders>
              <w:top w:val="single" w:sz="4" w:space="0" w:color="000000"/>
              <w:bottom w:val="single" w:sz="4" w:space="0" w:color="000000"/>
            </w:tcBorders>
          </w:tcPr>
          <w:p w14:paraId="2C72FAEE" w14:textId="77777777" w:rsidR="00112D40" w:rsidRDefault="00112D40">
            <w:pPr>
              <w:pStyle w:val="TableParagraph"/>
              <w:spacing w:before="0" w:line="240" w:lineRule="auto"/>
              <w:jc w:val="left"/>
              <w:rPr>
                <w:rFonts w:ascii="Times New Roman"/>
                <w:sz w:val="18"/>
              </w:rPr>
            </w:pPr>
          </w:p>
        </w:tc>
        <w:tc>
          <w:tcPr>
            <w:tcW w:w="1207" w:type="dxa"/>
            <w:tcBorders>
              <w:top w:val="single" w:sz="4" w:space="0" w:color="000000"/>
              <w:bottom w:val="single" w:sz="4" w:space="0" w:color="000000"/>
            </w:tcBorders>
          </w:tcPr>
          <w:p w14:paraId="52113628" w14:textId="77777777" w:rsidR="00112D40" w:rsidRDefault="00112D40">
            <w:pPr>
              <w:pStyle w:val="TableParagraph"/>
              <w:spacing w:before="0" w:line="240" w:lineRule="auto"/>
              <w:jc w:val="left"/>
              <w:rPr>
                <w:rFonts w:ascii="Times New Roman"/>
                <w:sz w:val="18"/>
              </w:rPr>
            </w:pPr>
          </w:p>
        </w:tc>
        <w:tc>
          <w:tcPr>
            <w:tcW w:w="1290" w:type="dxa"/>
            <w:tcBorders>
              <w:top w:val="single" w:sz="4" w:space="0" w:color="000000"/>
              <w:bottom w:val="single" w:sz="4" w:space="0" w:color="000000"/>
            </w:tcBorders>
          </w:tcPr>
          <w:p w14:paraId="7957711F" w14:textId="77777777" w:rsidR="00112D40" w:rsidRDefault="00112D40">
            <w:pPr>
              <w:pStyle w:val="TableParagraph"/>
              <w:spacing w:before="0" w:line="240" w:lineRule="auto"/>
              <w:jc w:val="left"/>
              <w:rPr>
                <w:rFonts w:ascii="Times New Roman"/>
                <w:sz w:val="18"/>
              </w:rPr>
            </w:pPr>
          </w:p>
        </w:tc>
      </w:tr>
      <w:tr w:rsidR="00112D40" w14:paraId="12569FC9" w14:textId="77777777">
        <w:trPr>
          <w:trHeight w:val="236"/>
        </w:trPr>
        <w:tc>
          <w:tcPr>
            <w:tcW w:w="1102" w:type="dxa"/>
            <w:tcBorders>
              <w:top w:val="single" w:sz="4" w:space="0" w:color="000000"/>
            </w:tcBorders>
          </w:tcPr>
          <w:p w14:paraId="3284AC1E" w14:textId="77777777" w:rsidR="00112D40" w:rsidRDefault="003E0739">
            <w:pPr>
              <w:pStyle w:val="TableParagraph"/>
              <w:spacing w:line="216" w:lineRule="exact"/>
              <w:ind w:left="115"/>
              <w:jc w:val="left"/>
              <w:rPr>
                <w:sz w:val="18"/>
              </w:rPr>
            </w:pPr>
            <w:r>
              <w:rPr>
                <w:spacing w:val="-2"/>
                <w:sz w:val="18"/>
              </w:rPr>
              <w:t>Capacité</w:t>
            </w:r>
          </w:p>
        </w:tc>
        <w:tc>
          <w:tcPr>
            <w:tcW w:w="2161" w:type="dxa"/>
            <w:gridSpan w:val="2"/>
            <w:tcBorders>
              <w:top w:val="single" w:sz="4" w:space="0" w:color="000000"/>
            </w:tcBorders>
          </w:tcPr>
          <w:p w14:paraId="26CBD544" w14:textId="77777777" w:rsidR="00112D40" w:rsidRDefault="003E0739">
            <w:pPr>
              <w:pStyle w:val="TableParagraph"/>
              <w:tabs>
                <w:tab w:val="left" w:pos="1555"/>
              </w:tabs>
              <w:spacing w:line="216" w:lineRule="exact"/>
              <w:ind w:left="107"/>
              <w:jc w:val="left"/>
              <w:rPr>
                <w:sz w:val="18"/>
              </w:rPr>
            </w:pPr>
            <w:r>
              <w:rPr>
                <w:spacing w:val="-2"/>
                <w:sz w:val="18"/>
              </w:rPr>
              <w:t>Base journalière</w:t>
            </w:r>
            <w:r>
              <w:rPr>
                <w:sz w:val="18"/>
              </w:rPr>
              <w:tab/>
            </w:r>
            <w:r>
              <w:rPr>
                <w:spacing w:val="-10"/>
                <w:sz w:val="18"/>
              </w:rPr>
              <w:t>/</w:t>
            </w:r>
          </w:p>
        </w:tc>
        <w:tc>
          <w:tcPr>
            <w:tcW w:w="1230" w:type="dxa"/>
            <w:tcBorders>
              <w:top w:val="single" w:sz="4" w:space="0" w:color="000000"/>
            </w:tcBorders>
          </w:tcPr>
          <w:p w14:paraId="74C1476C" w14:textId="77777777" w:rsidR="00112D40" w:rsidRDefault="003E0739">
            <w:pPr>
              <w:pStyle w:val="TableParagraph"/>
              <w:spacing w:line="216" w:lineRule="exact"/>
              <w:ind w:left="80"/>
              <w:rPr>
                <w:sz w:val="18"/>
              </w:rPr>
            </w:pPr>
            <w:r>
              <w:rPr>
                <w:spacing w:val="-10"/>
                <w:sz w:val="18"/>
              </w:rPr>
              <w:t>/</w:t>
            </w:r>
          </w:p>
        </w:tc>
        <w:tc>
          <w:tcPr>
            <w:tcW w:w="1307" w:type="dxa"/>
            <w:gridSpan w:val="2"/>
            <w:tcBorders>
              <w:top w:val="single" w:sz="4" w:space="0" w:color="000000"/>
            </w:tcBorders>
          </w:tcPr>
          <w:p w14:paraId="35DE0381" w14:textId="77777777" w:rsidR="00112D40" w:rsidRDefault="003E0739">
            <w:pPr>
              <w:pStyle w:val="TableParagraph"/>
              <w:spacing w:line="216" w:lineRule="exact"/>
              <w:ind w:left="112"/>
              <w:rPr>
                <w:sz w:val="18"/>
              </w:rPr>
            </w:pPr>
            <w:r>
              <w:rPr>
                <w:spacing w:val="-10"/>
                <w:sz w:val="18"/>
              </w:rPr>
              <w:t>/</w:t>
            </w:r>
          </w:p>
        </w:tc>
        <w:tc>
          <w:tcPr>
            <w:tcW w:w="1253" w:type="dxa"/>
            <w:tcBorders>
              <w:top w:val="single" w:sz="4" w:space="0" w:color="000000"/>
            </w:tcBorders>
          </w:tcPr>
          <w:p w14:paraId="21393CB7" w14:textId="77777777" w:rsidR="00112D40" w:rsidRDefault="003E0739">
            <w:pPr>
              <w:pStyle w:val="TableParagraph"/>
              <w:spacing w:line="216" w:lineRule="exact"/>
              <w:ind w:left="376"/>
              <w:jc w:val="left"/>
              <w:rPr>
                <w:sz w:val="18"/>
              </w:rPr>
            </w:pPr>
            <w:r>
              <w:rPr>
                <w:sz w:val="18"/>
              </w:rPr>
              <w:t xml:space="preserve">13.148 </w:t>
            </w:r>
            <w:r>
              <w:rPr>
                <w:spacing w:val="-10"/>
                <w:sz w:val="18"/>
              </w:rPr>
              <w:t>/</w:t>
            </w:r>
          </w:p>
        </w:tc>
        <w:tc>
          <w:tcPr>
            <w:tcW w:w="1207" w:type="dxa"/>
            <w:tcBorders>
              <w:top w:val="single" w:sz="4" w:space="0" w:color="000000"/>
            </w:tcBorders>
          </w:tcPr>
          <w:p w14:paraId="2BDAEB95" w14:textId="77777777" w:rsidR="00112D40" w:rsidRDefault="003E0739">
            <w:pPr>
              <w:pStyle w:val="TableParagraph"/>
              <w:spacing w:line="216" w:lineRule="exact"/>
              <w:ind w:left="327"/>
              <w:jc w:val="left"/>
              <w:rPr>
                <w:sz w:val="18"/>
              </w:rPr>
            </w:pPr>
            <w:r>
              <w:rPr>
                <w:sz w:val="18"/>
              </w:rPr>
              <w:t xml:space="preserve">13.148 </w:t>
            </w:r>
            <w:r>
              <w:rPr>
                <w:spacing w:val="-10"/>
                <w:sz w:val="18"/>
              </w:rPr>
              <w:t>/</w:t>
            </w:r>
          </w:p>
        </w:tc>
        <w:tc>
          <w:tcPr>
            <w:tcW w:w="1290" w:type="dxa"/>
            <w:tcBorders>
              <w:top w:val="single" w:sz="4" w:space="0" w:color="000000"/>
            </w:tcBorders>
          </w:tcPr>
          <w:p w14:paraId="088C8853" w14:textId="77777777" w:rsidR="00112D40" w:rsidRDefault="003E0739">
            <w:pPr>
              <w:pStyle w:val="TableParagraph"/>
              <w:spacing w:line="216" w:lineRule="exact"/>
              <w:ind w:left="347"/>
              <w:jc w:val="left"/>
              <w:rPr>
                <w:sz w:val="18"/>
              </w:rPr>
            </w:pPr>
            <w:r>
              <w:rPr>
                <w:sz w:val="18"/>
              </w:rPr>
              <w:t xml:space="preserve">13.148 </w:t>
            </w:r>
            <w:r>
              <w:rPr>
                <w:spacing w:val="-10"/>
                <w:sz w:val="18"/>
              </w:rPr>
              <w:t>/</w:t>
            </w:r>
          </w:p>
        </w:tc>
      </w:tr>
      <w:tr w:rsidR="00112D40" w14:paraId="1FDEE45F" w14:textId="77777777">
        <w:trPr>
          <w:trHeight w:val="219"/>
        </w:trPr>
        <w:tc>
          <w:tcPr>
            <w:tcW w:w="1102" w:type="dxa"/>
          </w:tcPr>
          <w:p w14:paraId="203CAE60" w14:textId="77777777" w:rsidR="00112D40" w:rsidRDefault="00112D40">
            <w:pPr>
              <w:pStyle w:val="TableParagraph"/>
              <w:spacing w:before="0" w:line="240" w:lineRule="auto"/>
              <w:jc w:val="left"/>
              <w:rPr>
                <w:rFonts w:ascii="Times New Roman"/>
                <w:sz w:val="14"/>
              </w:rPr>
            </w:pPr>
          </w:p>
        </w:tc>
        <w:tc>
          <w:tcPr>
            <w:tcW w:w="2161" w:type="dxa"/>
            <w:gridSpan w:val="2"/>
          </w:tcPr>
          <w:p w14:paraId="52FA4FDF" w14:textId="77777777" w:rsidR="00112D40" w:rsidRDefault="003E0739">
            <w:pPr>
              <w:pStyle w:val="TableParagraph"/>
              <w:spacing w:before="0" w:line="200" w:lineRule="exact"/>
              <w:ind w:left="107"/>
              <w:jc w:val="left"/>
              <w:rPr>
                <w:sz w:val="18"/>
              </w:rPr>
            </w:pPr>
            <w:r>
              <w:rPr>
                <w:spacing w:val="-2"/>
                <w:sz w:val="18"/>
              </w:rPr>
              <w:t>(Jour ouvrable,</w:t>
            </w:r>
          </w:p>
        </w:tc>
        <w:tc>
          <w:tcPr>
            <w:tcW w:w="1230" w:type="dxa"/>
          </w:tcPr>
          <w:p w14:paraId="67D70449" w14:textId="77777777" w:rsidR="00112D40" w:rsidRDefault="00112D40">
            <w:pPr>
              <w:pStyle w:val="TableParagraph"/>
              <w:spacing w:before="0" w:line="240" w:lineRule="auto"/>
              <w:jc w:val="left"/>
              <w:rPr>
                <w:rFonts w:ascii="Times New Roman"/>
                <w:sz w:val="14"/>
              </w:rPr>
            </w:pPr>
          </w:p>
        </w:tc>
        <w:tc>
          <w:tcPr>
            <w:tcW w:w="1307" w:type="dxa"/>
            <w:gridSpan w:val="2"/>
          </w:tcPr>
          <w:p w14:paraId="3ECC6266" w14:textId="77777777" w:rsidR="00112D40" w:rsidRDefault="00112D40">
            <w:pPr>
              <w:pStyle w:val="TableParagraph"/>
              <w:spacing w:before="0" w:line="240" w:lineRule="auto"/>
              <w:jc w:val="left"/>
              <w:rPr>
                <w:rFonts w:ascii="Times New Roman"/>
                <w:sz w:val="14"/>
              </w:rPr>
            </w:pPr>
          </w:p>
        </w:tc>
        <w:tc>
          <w:tcPr>
            <w:tcW w:w="1253" w:type="dxa"/>
          </w:tcPr>
          <w:p w14:paraId="41E7C2E3" w14:textId="77777777" w:rsidR="00112D40" w:rsidRDefault="003E0739">
            <w:pPr>
              <w:pStyle w:val="TableParagraph"/>
              <w:spacing w:before="0" w:line="200" w:lineRule="exact"/>
              <w:ind w:left="440"/>
              <w:jc w:val="left"/>
              <w:rPr>
                <w:sz w:val="18"/>
              </w:rPr>
            </w:pPr>
            <w:r>
              <w:rPr>
                <w:spacing w:val="-2"/>
                <w:sz w:val="18"/>
              </w:rPr>
              <w:t>6.574/</w:t>
            </w:r>
          </w:p>
        </w:tc>
        <w:tc>
          <w:tcPr>
            <w:tcW w:w="1207" w:type="dxa"/>
          </w:tcPr>
          <w:p w14:paraId="732C6484" w14:textId="77777777" w:rsidR="00112D40" w:rsidRDefault="003E0739">
            <w:pPr>
              <w:pStyle w:val="TableParagraph"/>
              <w:spacing w:before="0" w:line="200" w:lineRule="exact"/>
              <w:ind w:left="395"/>
              <w:jc w:val="left"/>
              <w:rPr>
                <w:sz w:val="18"/>
              </w:rPr>
            </w:pPr>
            <w:r>
              <w:rPr>
                <w:spacing w:val="-2"/>
                <w:sz w:val="18"/>
              </w:rPr>
              <w:t>6.574/</w:t>
            </w:r>
          </w:p>
        </w:tc>
        <w:tc>
          <w:tcPr>
            <w:tcW w:w="1290" w:type="dxa"/>
          </w:tcPr>
          <w:p w14:paraId="091904EE" w14:textId="77777777" w:rsidR="00112D40" w:rsidRDefault="003E0739">
            <w:pPr>
              <w:pStyle w:val="TableParagraph"/>
              <w:spacing w:before="0" w:line="200" w:lineRule="exact"/>
              <w:ind w:left="412"/>
              <w:jc w:val="left"/>
              <w:rPr>
                <w:sz w:val="18"/>
              </w:rPr>
            </w:pPr>
            <w:r>
              <w:rPr>
                <w:spacing w:val="-2"/>
                <w:sz w:val="18"/>
              </w:rPr>
              <w:t>6.574/</w:t>
            </w:r>
          </w:p>
        </w:tc>
      </w:tr>
      <w:tr w:rsidR="00112D40" w14:paraId="73506EE7" w14:textId="77777777">
        <w:trPr>
          <w:trHeight w:val="200"/>
        </w:trPr>
        <w:tc>
          <w:tcPr>
            <w:tcW w:w="1102" w:type="dxa"/>
          </w:tcPr>
          <w:p w14:paraId="44EBD60C" w14:textId="77777777" w:rsidR="00112D40" w:rsidRDefault="00112D40">
            <w:pPr>
              <w:pStyle w:val="TableParagraph"/>
              <w:spacing w:before="0" w:line="240" w:lineRule="auto"/>
              <w:jc w:val="left"/>
              <w:rPr>
                <w:rFonts w:ascii="Times New Roman"/>
                <w:sz w:val="12"/>
              </w:rPr>
            </w:pPr>
          </w:p>
        </w:tc>
        <w:tc>
          <w:tcPr>
            <w:tcW w:w="2161" w:type="dxa"/>
            <w:gridSpan w:val="2"/>
          </w:tcPr>
          <w:p w14:paraId="267F536B" w14:textId="77777777" w:rsidR="00112D40" w:rsidRDefault="003E0739">
            <w:pPr>
              <w:pStyle w:val="TableParagraph"/>
              <w:spacing w:before="0" w:line="180" w:lineRule="exact"/>
              <w:ind w:left="107"/>
              <w:jc w:val="left"/>
              <w:rPr>
                <w:sz w:val="18"/>
              </w:rPr>
            </w:pPr>
            <w:r>
              <w:rPr>
                <w:spacing w:val="-2"/>
                <w:sz w:val="18"/>
              </w:rPr>
              <w:t>Samedi,</w:t>
            </w:r>
          </w:p>
        </w:tc>
        <w:tc>
          <w:tcPr>
            <w:tcW w:w="1230" w:type="dxa"/>
          </w:tcPr>
          <w:p w14:paraId="7DAFE72A" w14:textId="77777777" w:rsidR="00112D40" w:rsidRDefault="00112D40">
            <w:pPr>
              <w:pStyle w:val="TableParagraph"/>
              <w:spacing w:before="0" w:line="240" w:lineRule="auto"/>
              <w:jc w:val="left"/>
              <w:rPr>
                <w:rFonts w:ascii="Times New Roman"/>
                <w:sz w:val="12"/>
              </w:rPr>
            </w:pPr>
          </w:p>
        </w:tc>
        <w:tc>
          <w:tcPr>
            <w:tcW w:w="1307" w:type="dxa"/>
            <w:gridSpan w:val="2"/>
          </w:tcPr>
          <w:p w14:paraId="60443868" w14:textId="77777777" w:rsidR="00112D40" w:rsidRDefault="00112D40">
            <w:pPr>
              <w:pStyle w:val="TableParagraph"/>
              <w:spacing w:before="0" w:line="240" w:lineRule="auto"/>
              <w:jc w:val="left"/>
              <w:rPr>
                <w:rFonts w:ascii="Times New Roman"/>
                <w:sz w:val="12"/>
              </w:rPr>
            </w:pPr>
          </w:p>
        </w:tc>
        <w:tc>
          <w:tcPr>
            <w:tcW w:w="1253" w:type="dxa"/>
          </w:tcPr>
          <w:p w14:paraId="3434DB41" w14:textId="77777777" w:rsidR="00112D40" w:rsidRDefault="003E0739">
            <w:pPr>
              <w:pStyle w:val="TableParagraph"/>
              <w:spacing w:before="0" w:line="180" w:lineRule="exact"/>
              <w:ind w:left="476"/>
              <w:jc w:val="left"/>
              <w:rPr>
                <w:sz w:val="18"/>
              </w:rPr>
            </w:pPr>
            <w:r>
              <w:rPr>
                <w:spacing w:val="-2"/>
                <w:sz w:val="18"/>
              </w:rPr>
              <w:t>3.287</w:t>
            </w:r>
          </w:p>
        </w:tc>
        <w:tc>
          <w:tcPr>
            <w:tcW w:w="1207" w:type="dxa"/>
          </w:tcPr>
          <w:p w14:paraId="6ACC0E8C" w14:textId="77777777" w:rsidR="00112D40" w:rsidRDefault="003E0739">
            <w:pPr>
              <w:pStyle w:val="TableParagraph"/>
              <w:spacing w:before="0" w:line="180" w:lineRule="exact"/>
              <w:ind w:left="428"/>
              <w:jc w:val="left"/>
              <w:rPr>
                <w:sz w:val="18"/>
              </w:rPr>
            </w:pPr>
            <w:r>
              <w:rPr>
                <w:spacing w:val="-2"/>
                <w:sz w:val="18"/>
              </w:rPr>
              <w:t>3.287</w:t>
            </w:r>
          </w:p>
        </w:tc>
        <w:tc>
          <w:tcPr>
            <w:tcW w:w="1290" w:type="dxa"/>
          </w:tcPr>
          <w:p w14:paraId="31570B12" w14:textId="77777777" w:rsidR="00112D40" w:rsidRDefault="003E0739">
            <w:pPr>
              <w:pStyle w:val="TableParagraph"/>
              <w:spacing w:before="0" w:line="180" w:lineRule="exact"/>
              <w:ind w:left="17"/>
              <w:rPr>
                <w:sz w:val="18"/>
              </w:rPr>
            </w:pPr>
            <w:r>
              <w:rPr>
                <w:spacing w:val="-2"/>
                <w:sz w:val="18"/>
              </w:rPr>
              <w:t>3.287</w:t>
            </w:r>
          </w:p>
        </w:tc>
      </w:tr>
      <w:tr w:rsidR="00112D40" w14:paraId="08D26ABC" w14:textId="77777777">
        <w:trPr>
          <w:trHeight w:val="218"/>
        </w:trPr>
        <w:tc>
          <w:tcPr>
            <w:tcW w:w="9550" w:type="dxa"/>
            <w:gridSpan w:val="9"/>
          </w:tcPr>
          <w:p w14:paraId="6FBB8B0D" w14:textId="77777777" w:rsidR="00112D40" w:rsidRDefault="003E0739">
            <w:pPr>
              <w:pStyle w:val="TableParagraph"/>
              <w:tabs>
                <w:tab w:val="left" w:pos="9548"/>
              </w:tabs>
              <w:spacing w:before="2" w:line="196" w:lineRule="exact"/>
              <w:ind w:left="1101"/>
              <w:jc w:val="left"/>
              <w:rPr>
                <w:sz w:val="18"/>
              </w:rPr>
            </w:pPr>
            <w:r>
              <w:rPr>
                <w:spacing w:val="-2"/>
                <w:sz w:val="18"/>
                <w:u w:val="single"/>
              </w:rPr>
              <w:t xml:space="preserve"> Dimanche)</w:t>
            </w:r>
            <w:r>
              <w:rPr>
                <w:sz w:val="18"/>
                <w:u w:val="single"/>
              </w:rPr>
              <w:tab/>
            </w:r>
          </w:p>
        </w:tc>
      </w:tr>
      <w:tr w:rsidR="00112D40" w14:paraId="35B035C3" w14:textId="77777777">
        <w:trPr>
          <w:trHeight w:val="308"/>
        </w:trPr>
        <w:tc>
          <w:tcPr>
            <w:tcW w:w="1102" w:type="dxa"/>
            <w:tcBorders>
              <w:bottom w:val="single" w:sz="4" w:space="0" w:color="000000"/>
            </w:tcBorders>
          </w:tcPr>
          <w:p w14:paraId="0B556F43" w14:textId="77777777" w:rsidR="00112D40" w:rsidRDefault="00112D40">
            <w:pPr>
              <w:pStyle w:val="TableParagraph"/>
              <w:spacing w:before="0" w:line="240" w:lineRule="auto"/>
              <w:jc w:val="left"/>
              <w:rPr>
                <w:rFonts w:ascii="Times New Roman"/>
                <w:sz w:val="18"/>
              </w:rPr>
            </w:pPr>
          </w:p>
        </w:tc>
        <w:tc>
          <w:tcPr>
            <w:tcW w:w="1159" w:type="dxa"/>
            <w:tcBorders>
              <w:bottom w:val="single" w:sz="4" w:space="0" w:color="000000"/>
            </w:tcBorders>
          </w:tcPr>
          <w:p w14:paraId="679A2352" w14:textId="77777777" w:rsidR="00112D40" w:rsidRDefault="003E0739">
            <w:pPr>
              <w:pStyle w:val="TableParagraph"/>
              <w:spacing w:before="14" w:line="240" w:lineRule="auto"/>
              <w:ind w:left="107"/>
              <w:jc w:val="left"/>
              <w:rPr>
                <w:sz w:val="18"/>
              </w:rPr>
            </w:pPr>
            <w:r>
              <w:rPr>
                <w:spacing w:val="-2"/>
                <w:sz w:val="18"/>
              </w:rPr>
              <w:t>Base annuelle</w:t>
            </w:r>
          </w:p>
        </w:tc>
        <w:tc>
          <w:tcPr>
            <w:tcW w:w="1002" w:type="dxa"/>
            <w:tcBorders>
              <w:bottom w:val="single" w:sz="4" w:space="0" w:color="000000"/>
            </w:tcBorders>
          </w:tcPr>
          <w:p w14:paraId="1F49F3A8" w14:textId="77777777" w:rsidR="00112D40" w:rsidRDefault="003E0739">
            <w:pPr>
              <w:pStyle w:val="TableParagraph"/>
              <w:spacing w:before="14" w:line="240" w:lineRule="auto"/>
              <w:ind w:right="137"/>
              <w:rPr>
                <w:sz w:val="18"/>
              </w:rPr>
            </w:pPr>
            <w:r>
              <w:rPr>
                <w:spacing w:val="-10"/>
                <w:sz w:val="18"/>
              </w:rPr>
              <w:t>/</w:t>
            </w:r>
          </w:p>
        </w:tc>
        <w:tc>
          <w:tcPr>
            <w:tcW w:w="1867" w:type="dxa"/>
            <w:gridSpan w:val="2"/>
            <w:tcBorders>
              <w:bottom w:val="single" w:sz="4" w:space="0" w:color="000000"/>
            </w:tcBorders>
          </w:tcPr>
          <w:p w14:paraId="731538F6" w14:textId="77777777" w:rsidR="00112D40" w:rsidRDefault="003E0739">
            <w:pPr>
              <w:pStyle w:val="TableParagraph"/>
              <w:spacing w:before="14" w:line="240" w:lineRule="auto"/>
              <w:ind w:left="620"/>
              <w:jc w:val="left"/>
              <w:rPr>
                <w:sz w:val="18"/>
              </w:rPr>
            </w:pPr>
            <w:r>
              <w:rPr>
                <w:spacing w:val="-10"/>
                <w:sz w:val="18"/>
              </w:rPr>
              <w:t>/</w:t>
            </w:r>
          </w:p>
        </w:tc>
        <w:tc>
          <w:tcPr>
            <w:tcW w:w="670" w:type="dxa"/>
            <w:tcBorders>
              <w:bottom w:val="single" w:sz="4" w:space="0" w:color="000000"/>
            </w:tcBorders>
          </w:tcPr>
          <w:p w14:paraId="103739C5" w14:textId="77777777" w:rsidR="00112D40" w:rsidRDefault="003E0739">
            <w:pPr>
              <w:pStyle w:val="TableParagraph"/>
              <w:spacing w:before="14" w:line="240" w:lineRule="auto"/>
              <w:ind w:left="38"/>
              <w:jc w:val="left"/>
              <w:rPr>
                <w:sz w:val="18"/>
              </w:rPr>
            </w:pPr>
            <w:r>
              <w:rPr>
                <w:spacing w:val="-10"/>
                <w:sz w:val="18"/>
              </w:rPr>
              <w:t>/</w:t>
            </w:r>
          </w:p>
        </w:tc>
        <w:tc>
          <w:tcPr>
            <w:tcW w:w="1253" w:type="dxa"/>
            <w:tcBorders>
              <w:bottom w:val="single" w:sz="4" w:space="0" w:color="000000"/>
            </w:tcBorders>
          </w:tcPr>
          <w:p w14:paraId="31AFEC8B" w14:textId="77777777" w:rsidR="00112D40" w:rsidRDefault="003E0739">
            <w:pPr>
              <w:pStyle w:val="TableParagraph"/>
              <w:spacing w:before="14" w:line="240" w:lineRule="auto"/>
              <w:ind w:right="205"/>
              <w:jc w:val="right"/>
              <w:rPr>
                <w:sz w:val="18"/>
              </w:rPr>
            </w:pPr>
            <w:r>
              <w:rPr>
                <w:spacing w:val="-2"/>
                <w:sz w:val="18"/>
              </w:rPr>
              <w:t>3.931.252</w:t>
            </w:r>
          </w:p>
        </w:tc>
        <w:tc>
          <w:tcPr>
            <w:tcW w:w="1207" w:type="dxa"/>
            <w:tcBorders>
              <w:bottom w:val="single" w:sz="4" w:space="0" w:color="000000"/>
            </w:tcBorders>
          </w:tcPr>
          <w:p w14:paraId="45127041" w14:textId="77777777" w:rsidR="00112D40" w:rsidRDefault="003E0739">
            <w:pPr>
              <w:pStyle w:val="TableParagraph"/>
              <w:spacing w:before="14" w:line="240" w:lineRule="auto"/>
              <w:ind w:right="204"/>
              <w:jc w:val="right"/>
              <w:rPr>
                <w:sz w:val="18"/>
              </w:rPr>
            </w:pPr>
            <w:r>
              <w:rPr>
                <w:spacing w:val="-2"/>
                <w:sz w:val="18"/>
              </w:rPr>
              <w:t>3.931.252</w:t>
            </w:r>
          </w:p>
        </w:tc>
        <w:tc>
          <w:tcPr>
            <w:tcW w:w="1290" w:type="dxa"/>
            <w:tcBorders>
              <w:bottom w:val="single" w:sz="4" w:space="0" w:color="000000"/>
            </w:tcBorders>
          </w:tcPr>
          <w:p w14:paraId="6F694CB2" w14:textId="77777777" w:rsidR="00112D40" w:rsidRDefault="003E0739">
            <w:pPr>
              <w:pStyle w:val="TableParagraph"/>
              <w:spacing w:before="14" w:line="240" w:lineRule="auto"/>
              <w:ind w:right="270"/>
              <w:jc w:val="right"/>
              <w:rPr>
                <w:sz w:val="18"/>
              </w:rPr>
            </w:pPr>
            <w:r>
              <w:rPr>
                <w:spacing w:val="-2"/>
                <w:sz w:val="18"/>
              </w:rPr>
              <w:t>3.931.252</w:t>
            </w:r>
          </w:p>
        </w:tc>
      </w:tr>
      <w:tr w:rsidR="00112D40" w14:paraId="56F54EC0" w14:textId="77777777">
        <w:trPr>
          <w:trHeight w:val="292"/>
        </w:trPr>
        <w:tc>
          <w:tcPr>
            <w:tcW w:w="1102" w:type="dxa"/>
            <w:tcBorders>
              <w:top w:val="single" w:sz="4" w:space="0" w:color="000000"/>
              <w:bottom w:val="single" w:sz="4" w:space="0" w:color="000000"/>
            </w:tcBorders>
          </w:tcPr>
          <w:p w14:paraId="440B3F4C" w14:textId="77777777" w:rsidR="00112D40" w:rsidRDefault="00112D40">
            <w:pPr>
              <w:pStyle w:val="TableParagraph"/>
              <w:spacing w:before="0" w:line="240" w:lineRule="auto"/>
              <w:jc w:val="left"/>
              <w:rPr>
                <w:rFonts w:ascii="Times New Roman"/>
                <w:sz w:val="18"/>
              </w:rPr>
            </w:pPr>
          </w:p>
        </w:tc>
        <w:tc>
          <w:tcPr>
            <w:tcW w:w="1159" w:type="dxa"/>
            <w:tcBorders>
              <w:top w:val="single" w:sz="4" w:space="0" w:color="000000"/>
              <w:bottom w:val="single" w:sz="4" w:space="0" w:color="000000"/>
            </w:tcBorders>
          </w:tcPr>
          <w:p w14:paraId="7E882F0E" w14:textId="77777777" w:rsidR="00112D40" w:rsidRDefault="00112D40">
            <w:pPr>
              <w:pStyle w:val="TableParagraph"/>
              <w:spacing w:before="0" w:line="240" w:lineRule="auto"/>
              <w:jc w:val="left"/>
              <w:rPr>
                <w:rFonts w:ascii="Times New Roman"/>
                <w:sz w:val="18"/>
              </w:rPr>
            </w:pPr>
          </w:p>
        </w:tc>
        <w:tc>
          <w:tcPr>
            <w:tcW w:w="1002" w:type="dxa"/>
            <w:tcBorders>
              <w:top w:val="single" w:sz="4" w:space="0" w:color="000000"/>
              <w:bottom w:val="single" w:sz="4" w:space="0" w:color="000000"/>
            </w:tcBorders>
          </w:tcPr>
          <w:p w14:paraId="4982343B" w14:textId="77777777" w:rsidR="00112D40" w:rsidRDefault="00112D40">
            <w:pPr>
              <w:pStyle w:val="TableParagraph"/>
              <w:spacing w:before="0" w:line="240" w:lineRule="auto"/>
              <w:jc w:val="left"/>
              <w:rPr>
                <w:rFonts w:ascii="Times New Roman"/>
                <w:sz w:val="18"/>
              </w:rPr>
            </w:pPr>
          </w:p>
        </w:tc>
        <w:tc>
          <w:tcPr>
            <w:tcW w:w="1867" w:type="dxa"/>
            <w:gridSpan w:val="2"/>
            <w:tcBorders>
              <w:top w:val="single" w:sz="4" w:space="0" w:color="000000"/>
              <w:bottom w:val="single" w:sz="4" w:space="0" w:color="000000"/>
            </w:tcBorders>
          </w:tcPr>
          <w:p w14:paraId="231A96EC" w14:textId="77777777" w:rsidR="00112D40" w:rsidRDefault="003E0739">
            <w:pPr>
              <w:pStyle w:val="TableParagraph"/>
              <w:spacing w:before="0" w:line="219" w:lineRule="exact"/>
              <w:ind w:left="649"/>
              <w:jc w:val="left"/>
              <w:rPr>
                <w:sz w:val="18"/>
              </w:rPr>
            </w:pPr>
            <w:r>
              <w:rPr>
                <w:spacing w:val="-2"/>
                <w:sz w:val="18"/>
              </w:rPr>
              <w:t>Tramway de l'aéroport</w:t>
            </w:r>
          </w:p>
        </w:tc>
        <w:tc>
          <w:tcPr>
            <w:tcW w:w="670" w:type="dxa"/>
            <w:tcBorders>
              <w:top w:val="single" w:sz="4" w:space="0" w:color="000000"/>
              <w:bottom w:val="single" w:sz="4" w:space="0" w:color="000000"/>
            </w:tcBorders>
          </w:tcPr>
          <w:p w14:paraId="4E1CAD41" w14:textId="77777777" w:rsidR="00112D40" w:rsidRDefault="003E0739">
            <w:pPr>
              <w:pStyle w:val="TableParagraph"/>
              <w:spacing w:before="0" w:line="219" w:lineRule="exact"/>
              <w:ind w:left="19"/>
              <w:jc w:val="left"/>
              <w:rPr>
                <w:sz w:val="18"/>
              </w:rPr>
            </w:pPr>
            <w:r>
              <w:rPr>
                <w:spacing w:val="-2"/>
                <w:sz w:val="18"/>
              </w:rPr>
              <w:t>(2024)</w:t>
            </w:r>
          </w:p>
        </w:tc>
        <w:tc>
          <w:tcPr>
            <w:tcW w:w="1253" w:type="dxa"/>
            <w:tcBorders>
              <w:top w:val="single" w:sz="4" w:space="0" w:color="000000"/>
              <w:bottom w:val="single" w:sz="4" w:space="0" w:color="000000"/>
            </w:tcBorders>
          </w:tcPr>
          <w:p w14:paraId="3D2F886E" w14:textId="77777777" w:rsidR="00112D40" w:rsidRDefault="00112D40">
            <w:pPr>
              <w:pStyle w:val="TableParagraph"/>
              <w:spacing w:before="0" w:line="240" w:lineRule="auto"/>
              <w:jc w:val="left"/>
              <w:rPr>
                <w:rFonts w:ascii="Times New Roman"/>
                <w:sz w:val="18"/>
              </w:rPr>
            </w:pPr>
          </w:p>
        </w:tc>
        <w:tc>
          <w:tcPr>
            <w:tcW w:w="1207" w:type="dxa"/>
            <w:tcBorders>
              <w:top w:val="single" w:sz="4" w:space="0" w:color="000000"/>
              <w:bottom w:val="single" w:sz="4" w:space="0" w:color="000000"/>
            </w:tcBorders>
          </w:tcPr>
          <w:p w14:paraId="6391BA6D" w14:textId="77777777" w:rsidR="00112D40" w:rsidRDefault="00112D40">
            <w:pPr>
              <w:pStyle w:val="TableParagraph"/>
              <w:spacing w:before="0" w:line="240" w:lineRule="auto"/>
              <w:jc w:val="left"/>
              <w:rPr>
                <w:rFonts w:ascii="Times New Roman"/>
                <w:sz w:val="18"/>
              </w:rPr>
            </w:pPr>
          </w:p>
        </w:tc>
        <w:tc>
          <w:tcPr>
            <w:tcW w:w="1290" w:type="dxa"/>
            <w:tcBorders>
              <w:top w:val="single" w:sz="4" w:space="0" w:color="000000"/>
              <w:bottom w:val="single" w:sz="4" w:space="0" w:color="000000"/>
            </w:tcBorders>
          </w:tcPr>
          <w:p w14:paraId="68A9D8F6" w14:textId="77777777" w:rsidR="00112D40" w:rsidRDefault="00112D40">
            <w:pPr>
              <w:pStyle w:val="TableParagraph"/>
              <w:spacing w:before="0" w:line="240" w:lineRule="auto"/>
              <w:jc w:val="left"/>
              <w:rPr>
                <w:rFonts w:ascii="Times New Roman"/>
                <w:sz w:val="18"/>
              </w:rPr>
            </w:pPr>
          </w:p>
        </w:tc>
      </w:tr>
      <w:tr w:rsidR="00112D40" w14:paraId="634515A4" w14:textId="77777777">
        <w:trPr>
          <w:trHeight w:val="292"/>
        </w:trPr>
        <w:tc>
          <w:tcPr>
            <w:tcW w:w="1102" w:type="dxa"/>
          </w:tcPr>
          <w:p w14:paraId="1BDAFF7B" w14:textId="77777777" w:rsidR="00112D40" w:rsidRDefault="003E0739">
            <w:pPr>
              <w:pStyle w:val="TableParagraph"/>
              <w:spacing w:before="0" w:line="216" w:lineRule="exact"/>
              <w:ind w:left="115"/>
              <w:jc w:val="left"/>
              <w:rPr>
                <w:sz w:val="18"/>
              </w:rPr>
            </w:pPr>
            <w:r>
              <w:rPr>
                <w:spacing w:val="-2"/>
                <w:sz w:val="18"/>
              </w:rPr>
              <w:t>Capacité</w:t>
            </w:r>
          </w:p>
        </w:tc>
        <w:tc>
          <w:tcPr>
            <w:tcW w:w="2161" w:type="dxa"/>
            <w:gridSpan w:val="2"/>
            <w:tcBorders>
              <w:bottom w:val="single" w:sz="4" w:space="0" w:color="000000"/>
            </w:tcBorders>
          </w:tcPr>
          <w:p w14:paraId="3B87E275" w14:textId="77777777" w:rsidR="00112D40" w:rsidRDefault="003E0739">
            <w:pPr>
              <w:pStyle w:val="TableParagraph"/>
              <w:tabs>
                <w:tab w:val="left" w:pos="1555"/>
              </w:tabs>
              <w:spacing w:before="0" w:line="216" w:lineRule="exact"/>
              <w:ind w:left="107"/>
              <w:jc w:val="left"/>
              <w:rPr>
                <w:sz w:val="18"/>
              </w:rPr>
            </w:pPr>
            <w:r>
              <w:rPr>
                <w:spacing w:val="-2"/>
                <w:sz w:val="18"/>
              </w:rPr>
              <w:t>Base journalière</w:t>
            </w:r>
            <w:r>
              <w:rPr>
                <w:sz w:val="18"/>
              </w:rPr>
              <w:tab/>
            </w:r>
            <w:r>
              <w:rPr>
                <w:spacing w:val="-10"/>
                <w:sz w:val="18"/>
              </w:rPr>
              <w:t>/</w:t>
            </w:r>
          </w:p>
        </w:tc>
        <w:tc>
          <w:tcPr>
            <w:tcW w:w="1230" w:type="dxa"/>
            <w:tcBorders>
              <w:bottom w:val="single" w:sz="4" w:space="0" w:color="000000"/>
            </w:tcBorders>
          </w:tcPr>
          <w:p w14:paraId="670774FF" w14:textId="77777777" w:rsidR="00112D40" w:rsidRDefault="003E0739">
            <w:pPr>
              <w:pStyle w:val="TableParagraph"/>
              <w:spacing w:before="0" w:line="216" w:lineRule="exact"/>
              <w:ind w:left="80"/>
              <w:rPr>
                <w:sz w:val="18"/>
              </w:rPr>
            </w:pPr>
            <w:r>
              <w:rPr>
                <w:spacing w:val="-10"/>
                <w:sz w:val="18"/>
              </w:rPr>
              <w:t>/</w:t>
            </w:r>
          </w:p>
        </w:tc>
        <w:tc>
          <w:tcPr>
            <w:tcW w:w="1307" w:type="dxa"/>
            <w:gridSpan w:val="2"/>
            <w:tcBorders>
              <w:bottom w:val="single" w:sz="4" w:space="0" w:color="000000"/>
            </w:tcBorders>
          </w:tcPr>
          <w:p w14:paraId="24205A51" w14:textId="77777777" w:rsidR="00112D40" w:rsidRDefault="00112D40">
            <w:pPr>
              <w:pStyle w:val="TableParagraph"/>
              <w:spacing w:before="0" w:line="240" w:lineRule="auto"/>
              <w:jc w:val="left"/>
              <w:rPr>
                <w:rFonts w:ascii="Times New Roman"/>
                <w:sz w:val="18"/>
              </w:rPr>
            </w:pPr>
          </w:p>
        </w:tc>
        <w:tc>
          <w:tcPr>
            <w:tcW w:w="1253" w:type="dxa"/>
            <w:tcBorders>
              <w:bottom w:val="single" w:sz="4" w:space="0" w:color="000000"/>
            </w:tcBorders>
          </w:tcPr>
          <w:p w14:paraId="08359CB0" w14:textId="77777777" w:rsidR="00112D40" w:rsidRDefault="003E0739">
            <w:pPr>
              <w:pStyle w:val="TableParagraph"/>
              <w:spacing w:before="0" w:line="216" w:lineRule="exact"/>
              <w:ind w:left="431"/>
              <w:jc w:val="left"/>
              <w:rPr>
                <w:sz w:val="18"/>
              </w:rPr>
            </w:pPr>
            <w:r>
              <w:rPr>
                <w:spacing w:val="-2"/>
                <w:sz w:val="18"/>
              </w:rPr>
              <w:t>20.916</w:t>
            </w:r>
          </w:p>
        </w:tc>
        <w:tc>
          <w:tcPr>
            <w:tcW w:w="1207" w:type="dxa"/>
            <w:tcBorders>
              <w:bottom w:val="single" w:sz="4" w:space="0" w:color="000000"/>
            </w:tcBorders>
          </w:tcPr>
          <w:p w14:paraId="0BC8B574" w14:textId="77777777" w:rsidR="00112D40" w:rsidRDefault="003E0739">
            <w:pPr>
              <w:pStyle w:val="TableParagraph"/>
              <w:spacing w:before="0" w:line="216" w:lineRule="exact"/>
              <w:ind w:left="383"/>
              <w:jc w:val="left"/>
              <w:rPr>
                <w:sz w:val="18"/>
              </w:rPr>
            </w:pPr>
            <w:r>
              <w:rPr>
                <w:spacing w:val="-2"/>
                <w:sz w:val="18"/>
              </w:rPr>
              <w:t>20.916</w:t>
            </w:r>
          </w:p>
        </w:tc>
        <w:tc>
          <w:tcPr>
            <w:tcW w:w="1290" w:type="dxa"/>
            <w:tcBorders>
              <w:bottom w:val="single" w:sz="4" w:space="0" w:color="000000"/>
            </w:tcBorders>
          </w:tcPr>
          <w:p w14:paraId="2DE5C862" w14:textId="77777777" w:rsidR="00112D40" w:rsidRDefault="003E0739">
            <w:pPr>
              <w:pStyle w:val="TableParagraph"/>
              <w:spacing w:before="0" w:line="216" w:lineRule="exact"/>
              <w:ind w:left="403"/>
              <w:jc w:val="left"/>
              <w:rPr>
                <w:sz w:val="18"/>
              </w:rPr>
            </w:pPr>
            <w:r>
              <w:rPr>
                <w:spacing w:val="-2"/>
                <w:sz w:val="18"/>
              </w:rPr>
              <w:t>20.916</w:t>
            </w:r>
          </w:p>
        </w:tc>
      </w:tr>
      <w:tr w:rsidR="00112D40" w14:paraId="5FBAB362" w14:textId="77777777">
        <w:trPr>
          <w:trHeight w:val="292"/>
        </w:trPr>
        <w:tc>
          <w:tcPr>
            <w:tcW w:w="1102" w:type="dxa"/>
            <w:tcBorders>
              <w:bottom w:val="single" w:sz="4" w:space="0" w:color="000000"/>
            </w:tcBorders>
          </w:tcPr>
          <w:p w14:paraId="6C5C1DB3" w14:textId="77777777" w:rsidR="00112D40" w:rsidRDefault="00112D40">
            <w:pPr>
              <w:pStyle w:val="TableParagraph"/>
              <w:spacing w:before="0" w:line="240" w:lineRule="auto"/>
              <w:jc w:val="left"/>
              <w:rPr>
                <w:rFonts w:ascii="Times New Roman"/>
                <w:sz w:val="18"/>
              </w:rPr>
            </w:pPr>
          </w:p>
        </w:tc>
        <w:tc>
          <w:tcPr>
            <w:tcW w:w="2161" w:type="dxa"/>
            <w:gridSpan w:val="2"/>
            <w:tcBorders>
              <w:top w:val="single" w:sz="4" w:space="0" w:color="000000"/>
              <w:bottom w:val="single" w:sz="4" w:space="0" w:color="000000"/>
            </w:tcBorders>
          </w:tcPr>
          <w:p w14:paraId="24EC562A" w14:textId="77777777" w:rsidR="00112D40" w:rsidRDefault="003E0739">
            <w:pPr>
              <w:pStyle w:val="TableParagraph"/>
              <w:tabs>
                <w:tab w:val="left" w:pos="1555"/>
              </w:tabs>
              <w:spacing w:line="240" w:lineRule="auto"/>
              <w:ind w:left="107"/>
              <w:jc w:val="left"/>
              <w:rPr>
                <w:sz w:val="18"/>
              </w:rPr>
            </w:pPr>
            <w:r>
              <w:rPr>
                <w:spacing w:val="-2"/>
                <w:sz w:val="18"/>
              </w:rPr>
              <w:t>Base annuelle</w:t>
            </w:r>
            <w:r>
              <w:rPr>
                <w:sz w:val="18"/>
              </w:rPr>
              <w:tab/>
            </w:r>
            <w:r>
              <w:rPr>
                <w:spacing w:val="-10"/>
                <w:sz w:val="18"/>
              </w:rPr>
              <w:t>/</w:t>
            </w:r>
          </w:p>
        </w:tc>
        <w:tc>
          <w:tcPr>
            <w:tcW w:w="1230" w:type="dxa"/>
            <w:tcBorders>
              <w:top w:val="single" w:sz="4" w:space="0" w:color="000000"/>
              <w:bottom w:val="single" w:sz="4" w:space="0" w:color="000000"/>
            </w:tcBorders>
          </w:tcPr>
          <w:p w14:paraId="19B23FBC" w14:textId="77777777" w:rsidR="00112D40" w:rsidRDefault="003E0739">
            <w:pPr>
              <w:pStyle w:val="TableParagraph"/>
              <w:spacing w:line="240" w:lineRule="auto"/>
              <w:ind w:left="80"/>
              <w:rPr>
                <w:sz w:val="18"/>
              </w:rPr>
            </w:pPr>
            <w:r>
              <w:rPr>
                <w:spacing w:val="-10"/>
                <w:sz w:val="18"/>
              </w:rPr>
              <w:t>/</w:t>
            </w:r>
          </w:p>
        </w:tc>
        <w:tc>
          <w:tcPr>
            <w:tcW w:w="1307" w:type="dxa"/>
            <w:gridSpan w:val="2"/>
            <w:tcBorders>
              <w:top w:val="single" w:sz="4" w:space="0" w:color="000000"/>
              <w:bottom w:val="single" w:sz="4" w:space="0" w:color="000000"/>
            </w:tcBorders>
          </w:tcPr>
          <w:p w14:paraId="6643C4CB" w14:textId="77777777" w:rsidR="00112D40" w:rsidRDefault="00112D40">
            <w:pPr>
              <w:pStyle w:val="TableParagraph"/>
              <w:spacing w:before="0" w:line="240" w:lineRule="auto"/>
              <w:jc w:val="left"/>
              <w:rPr>
                <w:rFonts w:ascii="Times New Roman"/>
                <w:sz w:val="18"/>
              </w:rPr>
            </w:pPr>
          </w:p>
        </w:tc>
        <w:tc>
          <w:tcPr>
            <w:tcW w:w="1253" w:type="dxa"/>
            <w:tcBorders>
              <w:top w:val="single" w:sz="4" w:space="0" w:color="000000"/>
              <w:bottom w:val="single" w:sz="4" w:space="0" w:color="000000"/>
            </w:tcBorders>
          </w:tcPr>
          <w:p w14:paraId="50E1941C" w14:textId="77777777" w:rsidR="00112D40" w:rsidRDefault="003E0739">
            <w:pPr>
              <w:pStyle w:val="TableParagraph"/>
              <w:spacing w:line="240" w:lineRule="auto"/>
              <w:ind w:right="205"/>
              <w:jc w:val="right"/>
              <w:rPr>
                <w:sz w:val="18"/>
              </w:rPr>
            </w:pPr>
            <w:r>
              <w:rPr>
                <w:spacing w:val="-2"/>
                <w:sz w:val="18"/>
              </w:rPr>
              <w:t>7.634.340</w:t>
            </w:r>
          </w:p>
        </w:tc>
        <w:tc>
          <w:tcPr>
            <w:tcW w:w="1207" w:type="dxa"/>
            <w:tcBorders>
              <w:top w:val="single" w:sz="4" w:space="0" w:color="000000"/>
              <w:bottom w:val="single" w:sz="4" w:space="0" w:color="000000"/>
            </w:tcBorders>
          </w:tcPr>
          <w:p w14:paraId="78FBD361" w14:textId="77777777" w:rsidR="00112D40" w:rsidRDefault="003E0739">
            <w:pPr>
              <w:pStyle w:val="TableParagraph"/>
              <w:spacing w:line="240" w:lineRule="auto"/>
              <w:ind w:right="204"/>
              <w:jc w:val="right"/>
              <w:rPr>
                <w:sz w:val="18"/>
              </w:rPr>
            </w:pPr>
            <w:r>
              <w:rPr>
                <w:spacing w:val="-2"/>
                <w:sz w:val="18"/>
              </w:rPr>
              <w:t>7.634.340</w:t>
            </w:r>
          </w:p>
        </w:tc>
        <w:tc>
          <w:tcPr>
            <w:tcW w:w="1290" w:type="dxa"/>
            <w:tcBorders>
              <w:top w:val="single" w:sz="4" w:space="0" w:color="000000"/>
              <w:bottom w:val="single" w:sz="4" w:space="0" w:color="000000"/>
            </w:tcBorders>
          </w:tcPr>
          <w:p w14:paraId="6FE92EF0" w14:textId="77777777" w:rsidR="00112D40" w:rsidRDefault="003E0739">
            <w:pPr>
              <w:pStyle w:val="TableParagraph"/>
              <w:spacing w:line="240" w:lineRule="auto"/>
              <w:ind w:right="270"/>
              <w:jc w:val="right"/>
              <w:rPr>
                <w:sz w:val="18"/>
              </w:rPr>
            </w:pPr>
            <w:r>
              <w:rPr>
                <w:spacing w:val="-2"/>
                <w:sz w:val="18"/>
              </w:rPr>
              <w:t>7.634.340</w:t>
            </w:r>
          </w:p>
        </w:tc>
      </w:tr>
      <w:tr w:rsidR="00112D40" w14:paraId="709F6CCE" w14:textId="77777777">
        <w:trPr>
          <w:trHeight w:val="441"/>
        </w:trPr>
        <w:tc>
          <w:tcPr>
            <w:tcW w:w="1102" w:type="dxa"/>
            <w:tcBorders>
              <w:top w:val="single" w:sz="4" w:space="0" w:color="000000"/>
              <w:bottom w:val="single" w:sz="4" w:space="0" w:color="000000"/>
            </w:tcBorders>
          </w:tcPr>
          <w:p w14:paraId="18809CBB" w14:textId="77777777" w:rsidR="00112D40" w:rsidRDefault="003E0739">
            <w:pPr>
              <w:pStyle w:val="TableParagraph"/>
              <w:spacing w:before="0" w:line="220" w:lineRule="atLeast"/>
              <w:ind w:left="115" w:right="-4"/>
              <w:jc w:val="left"/>
              <w:rPr>
                <w:b/>
                <w:sz w:val="18"/>
              </w:rPr>
            </w:pPr>
            <w:r>
              <w:rPr>
                <w:b/>
                <w:sz w:val="18"/>
              </w:rPr>
              <w:t xml:space="preserve">Capacité totale </w:t>
            </w:r>
            <w:r>
              <w:rPr>
                <w:b/>
                <w:spacing w:val="-2"/>
                <w:sz w:val="18"/>
              </w:rPr>
              <w:t>annuelle</w:t>
            </w:r>
          </w:p>
        </w:tc>
        <w:tc>
          <w:tcPr>
            <w:tcW w:w="2161" w:type="dxa"/>
            <w:gridSpan w:val="2"/>
            <w:tcBorders>
              <w:top w:val="single" w:sz="4" w:space="0" w:color="000000"/>
              <w:bottom w:val="single" w:sz="4" w:space="0" w:color="000000"/>
            </w:tcBorders>
          </w:tcPr>
          <w:p w14:paraId="19097B84" w14:textId="77777777" w:rsidR="00112D40" w:rsidRDefault="003E0739">
            <w:pPr>
              <w:pStyle w:val="TableParagraph"/>
              <w:tabs>
                <w:tab w:val="right" w:pos="2001"/>
              </w:tabs>
              <w:spacing w:line="240" w:lineRule="auto"/>
              <w:ind w:left="-8"/>
              <w:jc w:val="left"/>
              <w:rPr>
                <w:b/>
                <w:sz w:val="18"/>
              </w:rPr>
            </w:pPr>
            <w:r>
              <w:rPr>
                <w:b/>
                <w:sz w:val="18"/>
              </w:rPr>
              <w:t xml:space="preserve">teit </w:t>
            </w:r>
            <w:r>
              <w:rPr>
                <w:b/>
                <w:spacing w:val="-5"/>
                <w:sz w:val="18"/>
              </w:rPr>
              <w:t>at</w:t>
            </w:r>
            <w:r>
              <w:rPr>
                <w:b/>
                <w:sz w:val="18"/>
              </w:rPr>
              <w:tab/>
            </w:r>
            <w:r>
              <w:rPr>
                <w:b/>
                <w:spacing w:val="-2"/>
                <w:sz w:val="18"/>
              </w:rPr>
              <w:t>23.119.100</w:t>
            </w:r>
          </w:p>
        </w:tc>
        <w:tc>
          <w:tcPr>
            <w:tcW w:w="1230" w:type="dxa"/>
            <w:tcBorders>
              <w:top w:val="single" w:sz="4" w:space="0" w:color="000000"/>
              <w:bottom w:val="single" w:sz="4" w:space="0" w:color="000000"/>
            </w:tcBorders>
          </w:tcPr>
          <w:p w14:paraId="1BD438AB" w14:textId="77777777" w:rsidR="00112D40" w:rsidRDefault="003E0739">
            <w:pPr>
              <w:pStyle w:val="TableParagraph"/>
              <w:spacing w:line="240" w:lineRule="auto"/>
              <w:ind w:right="158"/>
              <w:jc w:val="right"/>
              <w:rPr>
                <w:b/>
                <w:sz w:val="18"/>
              </w:rPr>
            </w:pPr>
            <w:r>
              <w:rPr>
                <w:b/>
                <w:spacing w:val="-2"/>
                <w:sz w:val="18"/>
              </w:rPr>
              <w:t>23.119.100</w:t>
            </w:r>
          </w:p>
        </w:tc>
        <w:tc>
          <w:tcPr>
            <w:tcW w:w="1307" w:type="dxa"/>
            <w:gridSpan w:val="2"/>
            <w:tcBorders>
              <w:top w:val="single" w:sz="4" w:space="0" w:color="000000"/>
              <w:bottom w:val="single" w:sz="4" w:space="0" w:color="000000"/>
            </w:tcBorders>
          </w:tcPr>
          <w:p w14:paraId="378EB710" w14:textId="77777777" w:rsidR="00112D40" w:rsidRDefault="003E0739">
            <w:pPr>
              <w:pStyle w:val="TableParagraph"/>
              <w:spacing w:line="240" w:lineRule="auto"/>
              <w:ind w:left="297"/>
              <w:jc w:val="left"/>
              <w:rPr>
                <w:b/>
                <w:sz w:val="18"/>
              </w:rPr>
            </w:pPr>
            <w:r>
              <w:rPr>
                <w:b/>
                <w:spacing w:val="-2"/>
                <w:sz w:val="18"/>
              </w:rPr>
              <w:t>23.119.100</w:t>
            </w:r>
          </w:p>
        </w:tc>
        <w:tc>
          <w:tcPr>
            <w:tcW w:w="1253" w:type="dxa"/>
            <w:tcBorders>
              <w:top w:val="single" w:sz="4" w:space="0" w:color="000000"/>
              <w:bottom w:val="single" w:sz="4" w:space="0" w:color="000000"/>
            </w:tcBorders>
          </w:tcPr>
          <w:p w14:paraId="7911AA77" w14:textId="77777777" w:rsidR="00112D40" w:rsidRDefault="003E0739">
            <w:pPr>
              <w:pStyle w:val="TableParagraph"/>
              <w:spacing w:line="240" w:lineRule="auto"/>
              <w:ind w:right="157"/>
              <w:jc w:val="right"/>
              <w:rPr>
                <w:b/>
                <w:sz w:val="18"/>
              </w:rPr>
            </w:pPr>
            <w:r>
              <w:rPr>
                <w:b/>
                <w:spacing w:val="-2"/>
                <w:sz w:val="18"/>
              </w:rPr>
              <w:t>39.964.417</w:t>
            </w:r>
          </w:p>
        </w:tc>
        <w:tc>
          <w:tcPr>
            <w:tcW w:w="1207" w:type="dxa"/>
            <w:tcBorders>
              <w:top w:val="single" w:sz="4" w:space="0" w:color="000000"/>
              <w:bottom w:val="single" w:sz="4" w:space="0" w:color="000000"/>
            </w:tcBorders>
          </w:tcPr>
          <w:p w14:paraId="35C58646" w14:textId="77777777" w:rsidR="00112D40" w:rsidRDefault="003E0739">
            <w:pPr>
              <w:pStyle w:val="TableParagraph"/>
              <w:spacing w:line="240" w:lineRule="auto"/>
              <w:ind w:right="156"/>
              <w:jc w:val="right"/>
              <w:rPr>
                <w:b/>
                <w:sz w:val="18"/>
              </w:rPr>
            </w:pPr>
            <w:r>
              <w:rPr>
                <w:b/>
                <w:spacing w:val="-2"/>
                <w:sz w:val="18"/>
              </w:rPr>
              <w:t>39.964.417</w:t>
            </w:r>
          </w:p>
        </w:tc>
        <w:tc>
          <w:tcPr>
            <w:tcW w:w="1290" w:type="dxa"/>
            <w:tcBorders>
              <w:top w:val="single" w:sz="4" w:space="0" w:color="000000"/>
              <w:bottom w:val="single" w:sz="4" w:space="0" w:color="000000"/>
            </w:tcBorders>
          </w:tcPr>
          <w:p w14:paraId="75BD0CC2" w14:textId="77777777" w:rsidR="00112D40" w:rsidRDefault="003E0739">
            <w:pPr>
              <w:pStyle w:val="TableParagraph"/>
              <w:spacing w:line="240" w:lineRule="auto"/>
              <w:ind w:right="222"/>
              <w:jc w:val="right"/>
              <w:rPr>
                <w:b/>
                <w:sz w:val="18"/>
              </w:rPr>
            </w:pPr>
            <w:r>
              <w:rPr>
                <w:b/>
                <w:spacing w:val="-2"/>
                <w:sz w:val="18"/>
              </w:rPr>
              <w:t>39.964.417</w:t>
            </w:r>
          </w:p>
        </w:tc>
      </w:tr>
      <w:tr w:rsidR="00112D40" w14:paraId="34FA6421" w14:textId="77777777">
        <w:trPr>
          <w:trHeight w:val="292"/>
        </w:trPr>
        <w:tc>
          <w:tcPr>
            <w:tcW w:w="1102" w:type="dxa"/>
            <w:tcBorders>
              <w:top w:val="single" w:sz="4" w:space="0" w:color="000000"/>
              <w:bottom w:val="single" w:sz="4" w:space="0" w:color="000000"/>
            </w:tcBorders>
          </w:tcPr>
          <w:p w14:paraId="2F1DFE44" w14:textId="77777777" w:rsidR="00112D40" w:rsidRDefault="003E0739">
            <w:pPr>
              <w:pStyle w:val="TableParagraph"/>
              <w:spacing w:before="0" w:line="219" w:lineRule="exact"/>
              <w:ind w:left="115" w:right="-29"/>
              <w:jc w:val="left"/>
              <w:rPr>
                <w:b/>
                <w:sz w:val="18"/>
              </w:rPr>
            </w:pPr>
            <w:r>
              <w:rPr>
                <w:b/>
                <w:sz w:val="18"/>
              </w:rPr>
              <w:t xml:space="preserve">Total </w:t>
            </w:r>
            <w:r>
              <w:rPr>
                <w:b/>
                <w:spacing w:val="-2"/>
                <w:sz w:val="18"/>
              </w:rPr>
              <w:t>utilisé</w:t>
            </w:r>
          </w:p>
        </w:tc>
        <w:tc>
          <w:tcPr>
            <w:tcW w:w="2161" w:type="dxa"/>
            <w:gridSpan w:val="2"/>
            <w:tcBorders>
              <w:top w:val="single" w:sz="4" w:space="0" w:color="000000"/>
              <w:bottom w:val="single" w:sz="4" w:space="0" w:color="000000"/>
            </w:tcBorders>
          </w:tcPr>
          <w:p w14:paraId="2CB0520B" w14:textId="77777777" w:rsidR="00112D40" w:rsidRDefault="003E0739">
            <w:pPr>
              <w:pStyle w:val="TableParagraph"/>
              <w:tabs>
                <w:tab w:val="left" w:pos="1432"/>
              </w:tabs>
              <w:spacing w:before="13" w:line="206" w:lineRule="auto"/>
              <w:ind w:left="30"/>
              <w:jc w:val="left"/>
              <w:rPr>
                <w:b/>
                <w:sz w:val="18"/>
              </w:rPr>
            </w:pPr>
            <w:r>
              <w:rPr>
                <w:b/>
                <w:spacing w:val="-5"/>
                <w:sz w:val="18"/>
              </w:rPr>
              <w:t>ing</w:t>
            </w:r>
            <w:r>
              <w:rPr>
                <w:b/>
                <w:sz w:val="18"/>
              </w:rPr>
              <w:tab/>
            </w:r>
            <w:r>
              <w:rPr>
                <w:b/>
                <w:spacing w:val="-5"/>
                <w:position w:val="-6"/>
                <w:sz w:val="18"/>
              </w:rPr>
              <w:t>10%</w:t>
            </w:r>
          </w:p>
        </w:tc>
        <w:tc>
          <w:tcPr>
            <w:tcW w:w="1230" w:type="dxa"/>
            <w:tcBorders>
              <w:top w:val="single" w:sz="4" w:space="0" w:color="000000"/>
              <w:bottom w:val="single" w:sz="4" w:space="0" w:color="000000"/>
            </w:tcBorders>
          </w:tcPr>
          <w:p w14:paraId="03483396" w14:textId="77777777" w:rsidR="00112D40" w:rsidRDefault="003E0739">
            <w:pPr>
              <w:pStyle w:val="TableParagraph"/>
              <w:spacing w:before="73"/>
              <w:ind w:left="80"/>
              <w:rPr>
                <w:b/>
                <w:sz w:val="18"/>
              </w:rPr>
            </w:pPr>
            <w:r>
              <w:rPr>
                <w:b/>
                <w:spacing w:val="-5"/>
                <w:sz w:val="18"/>
              </w:rPr>
              <w:t>12%</w:t>
            </w:r>
          </w:p>
        </w:tc>
        <w:tc>
          <w:tcPr>
            <w:tcW w:w="1307" w:type="dxa"/>
            <w:gridSpan w:val="2"/>
            <w:tcBorders>
              <w:top w:val="single" w:sz="4" w:space="0" w:color="000000"/>
              <w:bottom w:val="single" w:sz="4" w:space="0" w:color="000000"/>
            </w:tcBorders>
          </w:tcPr>
          <w:p w14:paraId="03EFAED4" w14:textId="77777777" w:rsidR="00112D40" w:rsidRDefault="003E0739">
            <w:pPr>
              <w:pStyle w:val="TableParagraph"/>
              <w:spacing w:before="73"/>
              <w:ind w:left="112" w:right="1"/>
              <w:rPr>
                <w:b/>
                <w:sz w:val="18"/>
              </w:rPr>
            </w:pPr>
            <w:r>
              <w:rPr>
                <w:b/>
                <w:spacing w:val="-5"/>
                <w:sz w:val="18"/>
              </w:rPr>
              <w:t>16%</w:t>
            </w:r>
          </w:p>
        </w:tc>
        <w:tc>
          <w:tcPr>
            <w:tcW w:w="1253" w:type="dxa"/>
            <w:tcBorders>
              <w:top w:val="single" w:sz="4" w:space="0" w:color="000000"/>
              <w:bottom w:val="single" w:sz="4" w:space="0" w:color="000000"/>
            </w:tcBorders>
          </w:tcPr>
          <w:p w14:paraId="1D12AA60" w14:textId="77777777" w:rsidR="00112D40" w:rsidRDefault="003E0739">
            <w:pPr>
              <w:pStyle w:val="TableParagraph"/>
              <w:spacing w:before="73"/>
              <w:ind w:left="110"/>
              <w:rPr>
                <w:b/>
                <w:sz w:val="18"/>
              </w:rPr>
            </w:pPr>
            <w:r>
              <w:rPr>
                <w:b/>
                <w:spacing w:val="-5"/>
                <w:sz w:val="18"/>
              </w:rPr>
              <w:t>7%</w:t>
            </w:r>
          </w:p>
        </w:tc>
        <w:tc>
          <w:tcPr>
            <w:tcW w:w="1207" w:type="dxa"/>
            <w:tcBorders>
              <w:top w:val="single" w:sz="4" w:space="0" w:color="000000"/>
              <w:bottom w:val="single" w:sz="4" w:space="0" w:color="000000"/>
            </w:tcBorders>
          </w:tcPr>
          <w:p w14:paraId="701EE78D" w14:textId="77777777" w:rsidR="00112D40" w:rsidRDefault="003E0739">
            <w:pPr>
              <w:pStyle w:val="TableParagraph"/>
              <w:spacing w:before="73"/>
              <w:ind w:left="59"/>
              <w:rPr>
                <w:b/>
                <w:sz w:val="18"/>
              </w:rPr>
            </w:pPr>
            <w:r>
              <w:rPr>
                <w:b/>
                <w:spacing w:val="-5"/>
                <w:sz w:val="18"/>
              </w:rPr>
              <w:t>9%</w:t>
            </w:r>
          </w:p>
        </w:tc>
        <w:tc>
          <w:tcPr>
            <w:tcW w:w="1290" w:type="dxa"/>
            <w:tcBorders>
              <w:top w:val="single" w:sz="4" w:space="0" w:color="000000"/>
              <w:bottom w:val="single" w:sz="4" w:space="0" w:color="000000"/>
            </w:tcBorders>
          </w:tcPr>
          <w:p w14:paraId="6CA5F023" w14:textId="77777777" w:rsidR="00112D40" w:rsidRDefault="003E0739">
            <w:pPr>
              <w:pStyle w:val="TableParagraph"/>
              <w:spacing w:before="73"/>
              <w:ind w:left="17" w:right="1"/>
              <w:rPr>
                <w:b/>
                <w:sz w:val="18"/>
              </w:rPr>
            </w:pPr>
            <w:r>
              <w:rPr>
                <w:b/>
                <w:spacing w:val="-5"/>
                <w:sz w:val="18"/>
              </w:rPr>
              <w:t>9%</w:t>
            </w:r>
          </w:p>
        </w:tc>
      </w:tr>
    </w:tbl>
    <w:p w14:paraId="04E011BF" w14:textId="77777777" w:rsidR="00112D40" w:rsidRDefault="00112D40">
      <w:pPr>
        <w:pStyle w:val="BodyText"/>
        <w:spacing w:before="208"/>
        <w:rPr>
          <w:i/>
          <w:sz w:val="18"/>
        </w:rPr>
      </w:pPr>
    </w:p>
    <w:p w14:paraId="23157201" w14:textId="77777777" w:rsidR="00112D40" w:rsidRDefault="003E0739">
      <w:pPr>
        <w:spacing w:before="1"/>
        <w:ind w:left="1611"/>
        <w:rPr>
          <w:b/>
          <w:sz w:val="20"/>
        </w:rPr>
      </w:pPr>
      <w:r>
        <w:rPr>
          <w:b/>
          <w:color w:val="005B82"/>
          <w:spacing w:val="-2"/>
          <w:sz w:val="20"/>
        </w:rPr>
        <w:t>Charge de pointe</w:t>
      </w:r>
    </w:p>
    <w:p w14:paraId="08C34AE3" w14:textId="77777777" w:rsidR="00112D40" w:rsidRDefault="003E0739">
      <w:pPr>
        <w:pStyle w:val="BodyText"/>
        <w:spacing w:before="183" w:line="256" w:lineRule="auto"/>
        <w:ind w:left="1611" w:right="875"/>
        <w:jc w:val="both"/>
      </w:pPr>
      <w:r>
        <w:t>D'après les tests plus élevés effectués, l'offre de transport public disponible semble répondre à la demande moyenne. Dans ce qui suit, en tant que test de robustesse, nous examinons si c'est également le cas pour les jours de pointe. Le graphique ci-desso</w:t>
      </w:r>
      <w:r>
        <w:t>us de BRUtrends 2018 montre que les jours de pointe, le nombre de passagers augmente jusqu'à environ 95 000 par jour.</w:t>
      </w:r>
    </w:p>
    <w:p w14:paraId="471C949F" w14:textId="77777777" w:rsidR="00112D40" w:rsidRDefault="003E0739">
      <w:pPr>
        <w:pStyle w:val="BodyText"/>
        <w:spacing w:before="16"/>
      </w:pPr>
      <w:r>
        <w:rPr>
          <w:noProof/>
        </w:rPr>
        <w:drawing>
          <wp:anchor distT="0" distB="0" distL="0" distR="0" simplePos="0" relativeHeight="251742720" behindDoc="1" locked="0" layoutInCell="1" allowOverlap="1" wp14:anchorId="3B13BC5E" wp14:editId="7F2E48B9">
            <wp:simplePos x="0" y="0"/>
            <wp:positionH relativeFrom="page">
              <wp:posOffset>1781626</wp:posOffset>
            </wp:positionH>
            <wp:positionV relativeFrom="paragraph">
              <wp:posOffset>180541</wp:posOffset>
            </wp:positionV>
            <wp:extent cx="3228509" cy="2095500"/>
            <wp:effectExtent l="0" t="0" r="0" b="0"/>
            <wp:wrapTopAndBottom/>
            <wp:docPr id="278" name="Image 2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8" name="Image 278"/>
                    <pic:cNvPicPr/>
                  </pic:nvPicPr>
                  <pic:blipFill>
                    <a:blip r:embed="rId234" cstate="print"/>
                    <a:stretch>
                      <a:fillRect/>
                    </a:stretch>
                  </pic:blipFill>
                  <pic:spPr>
                    <a:xfrm>
                      <a:off x="0" y="0"/>
                      <a:ext cx="3228509" cy="2095500"/>
                    </a:xfrm>
                    <a:prstGeom prst="rect">
                      <a:avLst/>
                    </a:prstGeom>
                  </pic:spPr>
                </pic:pic>
              </a:graphicData>
            </a:graphic>
          </wp:anchor>
        </w:drawing>
      </w:r>
    </w:p>
    <w:p w14:paraId="2E7E6D68" w14:textId="77777777" w:rsidR="00112D40" w:rsidRDefault="00112D40">
      <w:pPr>
        <w:pStyle w:val="BodyText"/>
        <w:spacing w:before="59"/>
      </w:pPr>
    </w:p>
    <w:p w14:paraId="4337F9DC" w14:textId="77777777" w:rsidR="00112D40" w:rsidRDefault="003E0739">
      <w:pPr>
        <w:ind w:left="1611"/>
        <w:rPr>
          <w:i/>
          <w:sz w:val="18"/>
        </w:rPr>
      </w:pPr>
      <w:bookmarkStart w:id="45" w:name="_bookmark45"/>
      <w:bookmarkEnd w:id="45"/>
      <w:r>
        <w:rPr>
          <w:i/>
          <w:color w:val="005B82"/>
          <w:sz w:val="18"/>
        </w:rPr>
        <w:t xml:space="preserve">Figure 5-75 : Nombre moyen de passagers par jour (source : BRUtrends </w:t>
      </w:r>
      <w:r>
        <w:rPr>
          <w:i/>
          <w:color w:val="005B82"/>
          <w:spacing w:val="-2"/>
          <w:sz w:val="18"/>
        </w:rPr>
        <w:t>(2018))</w:t>
      </w:r>
    </w:p>
    <w:p w14:paraId="557946E9" w14:textId="77777777" w:rsidR="00112D40" w:rsidRDefault="003E0739">
      <w:pPr>
        <w:pStyle w:val="BodyText"/>
        <w:spacing w:before="200"/>
        <w:ind w:left="1611"/>
      </w:pPr>
      <w:r>
        <w:t>Les tableaux ci-dessous calculent les charges de pointe au</w:t>
      </w:r>
      <w:r>
        <w:t xml:space="preserve"> pro rata pour les </w:t>
      </w:r>
      <w:r>
        <w:rPr>
          <w:spacing w:val="-2"/>
        </w:rPr>
        <w:t xml:space="preserve">différentes </w:t>
      </w:r>
      <w:r>
        <w:t>catégories de produits.</w:t>
      </w:r>
    </w:p>
    <w:p w14:paraId="28A23841" w14:textId="77777777" w:rsidR="00112D40" w:rsidRDefault="003E0739">
      <w:pPr>
        <w:pStyle w:val="BodyText"/>
        <w:spacing w:before="18"/>
        <w:ind w:left="1611"/>
      </w:pPr>
      <w:r>
        <w:rPr>
          <w:spacing w:val="-2"/>
        </w:rPr>
        <w:t>scénarios.</w:t>
      </w:r>
    </w:p>
    <w:p w14:paraId="7254E6C2" w14:textId="77777777" w:rsidR="00112D40" w:rsidRDefault="00112D40">
      <w:pPr>
        <w:sectPr w:rsidR="00112D40">
          <w:pgSz w:w="11910" w:h="16840"/>
          <w:pgMar w:top="1460" w:right="260" w:bottom="1280" w:left="940" w:header="748" w:footer="1095" w:gutter="0"/>
          <w:cols w:space="720"/>
        </w:sectPr>
      </w:pPr>
    </w:p>
    <w:p w14:paraId="3E2595D1" w14:textId="77777777" w:rsidR="00112D40" w:rsidRDefault="00112D40">
      <w:pPr>
        <w:pStyle w:val="BodyText"/>
        <w:spacing w:before="121"/>
      </w:pPr>
    </w:p>
    <w:p w14:paraId="42F137C9" w14:textId="77777777" w:rsidR="00112D40" w:rsidRDefault="003E0739">
      <w:pPr>
        <w:pStyle w:val="BodyText"/>
        <w:spacing w:line="259" w:lineRule="auto"/>
        <w:ind w:left="1611" w:right="873"/>
        <w:jc w:val="both"/>
      </w:pPr>
      <w:r>
        <w:t xml:space="preserve">Les calculs ci-dessous montrent que la capacité totale actuelle et future peut </w:t>
      </w:r>
      <w:r>
        <w:rPr>
          <w:spacing w:val="-11"/>
        </w:rPr>
        <w:t xml:space="preserve">absorber les </w:t>
      </w:r>
      <w:r>
        <w:t>charges de pointe les jours de pointe. Dans le scénario BAC_1-2-1-1, l'utilisat</w:t>
      </w:r>
      <w:r>
        <w:t xml:space="preserve">ion totale des sièges dans le </w:t>
      </w:r>
      <w:r>
        <w:rPr>
          <w:spacing w:val="-1"/>
        </w:rPr>
        <w:t xml:space="preserve">train </w:t>
      </w:r>
      <w:r>
        <w:t xml:space="preserve">varie de 44 % </w:t>
      </w:r>
      <w:r>
        <w:rPr>
          <w:spacing w:val="-1"/>
        </w:rPr>
        <w:t xml:space="preserve">pour un </w:t>
      </w:r>
      <w:r>
        <w:t xml:space="preserve">jour ouvrable moyen à 53 % </w:t>
      </w:r>
      <w:r>
        <w:rPr>
          <w:spacing w:val="-1"/>
        </w:rPr>
        <w:t xml:space="preserve">pour un </w:t>
      </w:r>
      <w:r>
        <w:t xml:space="preserve">jour de pointe. Pour le bus, dans le scénario BAC_0-2-1-0, l'utilisation totale varie de 9 % le </w:t>
      </w:r>
      <w:r>
        <w:rPr>
          <w:spacing w:val="-11"/>
        </w:rPr>
        <w:t xml:space="preserve">jour ouvrable </w:t>
      </w:r>
      <w:r>
        <w:t xml:space="preserve">moyen </w:t>
      </w:r>
      <w:r>
        <w:t>à 11 % le jour de pointe.</w:t>
      </w:r>
    </w:p>
    <w:p w14:paraId="3AF5F116" w14:textId="77777777" w:rsidR="00112D40" w:rsidRDefault="003E0739">
      <w:pPr>
        <w:pStyle w:val="BodyText"/>
        <w:spacing w:before="158"/>
        <w:ind w:left="1611"/>
      </w:pPr>
      <w:r>
        <w:t xml:space="preserve">En d'autres termes, aucun effet négatif n'est attendu dans tous les scénarios (score d'impact </w:t>
      </w:r>
      <w:r>
        <w:rPr>
          <w:spacing w:val="-5"/>
        </w:rPr>
        <w:t>0).</w:t>
      </w:r>
    </w:p>
    <w:p w14:paraId="082EB562" w14:textId="77777777" w:rsidR="00112D40" w:rsidRDefault="003E0739">
      <w:pPr>
        <w:spacing w:before="180"/>
        <w:ind w:left="1611"/>
        <w:rPr>
          <w:i/>
          <w:sz w:val="18"/>
        </w:rPr>
      </w:pPr>
      <w:r>
        <w:rPr>
          <w:i/>
          <w:color w:val="005B82"/>
          <w:sz w:val="18"/>
        </w:rPr>
        <w:t xml:space="preserve">Tableau 5-56 : taux d'utilisation des trains - </w:t>
      </w:r>
      <w:r>
        <w:rPr>
          <w:i/>
          <w:color w:val="005B82"/>
          <w:spacing w:val="-2"/>
          <w:sz w:val="18"/>
        </w:rPr>
        <w:t>jour de pointe</w:t>
      </w:r>
    </w:p>
    <w:p w14:paraId="02F122A8" w14:textId="77777777" w:rsidR="00112D40" w:rsidRDefault="00112D40">
      <w:pPr>
        <w:pStyle w:val="BodyText"/>
        <w:spacing w:before="2"/>
        <w:rPr>
          <w:i/>
          <w:sz w:val="12"/>
        </w:rPr>
      </w:pPr>
    </w:p>
    <w:tbl>
      <w:tblPr>
        <w:tblW w:w="0" w:type="auto"/>
        <w:tblInd w:w="62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670"/>
        <w:gridCol w:w="1301"/>
        <w:gridCol w:w="1276"/>
        <w:gridCol w:w="1276"/>
        <w:gridCol w:w="1273"/>
        <w:gridCol w:w="1276"/>
        <w:gridCol w:w="1278"/>
      </w:tblGrid>
      <w:tr w:rsidR="00112D40" w14:paraId="30329449" w14:textId="77777777">
        <w:trPr>
          <w:trHeight w:val="438"/>
        </w:trPr>
        <w:tc>
          <w:tcPr>
            <w:tcW w:w="1670" w:type="dxa"/>
            <w:shd w:val="clear" w:color="auto" w:fill="7EACC0"/>
          </w:tcPr>
          <w:p w14:paraId="77CB4764" w14:textId="77777777" w:rsidR="00112D40" w:rsidRDefault="00112D40">
            <w:pPr>
              <w:pStyle w:val="TableParagraph"/>
              <w:spacing w:before="0" w:line="240" w:lineRule="auto"/>
              <w:jc w:val="left"/>
              <w:rPr>
                <w:rFonts w:ascii="Times New Roman"/>
                <w:sz w:val="18"/>
              </w:rPr>
            </w:pPr>
          </w:p>
        </w:tc>
        <w:tc>
          <w:tcPr>
            <w:tcW w:w="1301" w:type="dxa"/>
            <w:shd w:val="clear" w:color="auto" w:fill="7EACC0"/>
          </w:tcPr>
          <w:p w14:paraId="4C7EC8A8" w14:textId="77777777" w:rsidR="00112D40" w:rsidRDefault="003E0739">
            <w:pPr>
              <w:pStyle w:val="TableParagraph"/>
              <w:spacing w:line="219" w:lineRule="exact"/>
              <w:ind w:left="12" w:right="2"/>
              <w:rPr>
                <w:b/>
                <w:sz w:val="18"/>
              </w:rPr>
            </w:pPr>
            <w:r>
              <w:rPr>
                <w:b/>
                <w:color w:val="FFFFFF"/>
                <w:spacing w:val="-2"/>
                <w:sz w:val="18"/>
              </w:rPr>
              <w:t>Scénario</w:t>
            </w:r>
          </w:p>
          <w:p w14:paraId="36E4B338" w14:textId="77777777" w:rsidR="00112D40" w:rsidRDefault="003E0739">
            <w:pPr>
              <w:pStyle w:val="TableParagraph"/>
              <w:spacing w:before="0"/>
              <w:ind w:left="12" w:right="4"/>
              <w:rPr>
                <w:b/>
                <w:sz w:val="18"/>
              </w:rPr>
            </w:pPr>
            <w:r>
              <w:rPr>
                <w:b/>
                <w:color w:val="FFFFFF"/>
                <w:spacing w:val="-10"/>
                <w:sz w:val="18"/>
              </w:rPr>
              <w:t>BAC_0-1-0-0</w:t>
            </w:r>
          </w:p>
        </w:tc>
        <w:tc>
          <w:tcPr>
            <w:tcW w:w="1276" w:type="dxa"/>
            <w:shd w:val="clear" w:color="auto" w:fill="7EACC0"/>
          </w:tcPr>
          <w:p w14:paraId="7EBC2B2E" w14:textId="77777777" w:rsidR="00112D40" w:rsidRDefault="003E0739">
            <w:pPr>
              <w:pStyle w:val="TableParagraph"/>
              <w:spacing w:line="219" w:lineRule="exact"/>
              <w:ind w:left="21" w:right="5"/>
              <w:rPr>
                <w:b/>
                <w:sz w:val="18"/>
              </w:rPr>
            </w:pPr>
            <w:r>
              <w:rPr>
                <w:b/>
                <w:color w:val="FFFFFF"/>
                <w:spacing w:val="-2"/>
                <w:sz w:val="18"/>
              </w:rPr>
              <w:t>Scénario</w:t>
            </w:r>
          </w:p>
          <w:p w14:paraId="13D17AA0" w14:textId="77777777" w:rsidR="00112D40" w:rsidRDefault="003E0739">
            <w:pPr>
              <w:pStyle w:val="TableParagraph"/>
              <w:spacing w:before="0"/>
              <w:ind w:left="21" w:right="7"/>
              <w:rPr>
                <w:b/>
                <w:sz w:val="18"/>
              </w:rPr>
            </w:pPr>
            <w:r>
              <w:rPr>
                <w:b/>
                <w:color w:val="FFFFFF"/>
                <w:spacing w:val="-10"/>
                <w:sz w:val="18"/>
              </w:rPr>
              <w:t>BAC_0-2-0-0</w:t>
            </w:r>
          </w:p>
        </w:tc>
        <w:tc>
          <w:tcPr>
            <w:tcW w:w="1276" w:type="dxa"/>
            <w:shd w:val="clear" w:color="auto" w:fill="7EACC0"/>
          </w:tcPr>
          <w:p w14:paraId="665A09CA" w14:textId="77777777" w:rsidR="00112D40" w:rsidRDefault="003E0739">
            <w:pPr>
              <w:pStyle w:val="TableParagraph"/>
              <w:spacing w:line="219" w:lineRule="exact"/>
              <w:ind w:left="21" w:right="8"/>
              <w:rPr>
                <w:b/>
                <w:sz w:val="18"/>
              </w:rPr>
            </w:pPr>
            <w:r>
              <w:rPr>
                <w:b/>
                <w:color w:val="FFFFFF"/>
                <w:spacing w:val="-2"/>
                <w:sz w:val="18"/>
              </w:rPr>
              <w:t>Scénario</w:t>
            </w:r>
          </w:p>
          <w:p w14:paraId="27367708" w14:textId="77777777" w:rsidR="00112D40" w:rsidRDefault="003E0739">
            <w:pPr>
              <w:pStyle w:val="TableParagraph"/>
              <w:spacing w:before="0"/>
              <w:ind w:left="21" w:right="5"/>
              <w:rPr>
                <w:b/>
                <w:sz w:val="18"/>
              </w:rPr>
            </w:pPr>
            <w:r>
              <w:rPr>
                <w:b/>
                <w:color w:val="FFFFFF"/>
                <w:spacing w:val="-10"/>
                <w:sz w:val="18"/>
              </w:rPr>
              <w:t>BAC_0-2-1-0</w:t>
            </w:r>
          </w:p>
        </w:tc>
        <w:tc>
          <w:tcPr>
            <w:tcW w:w="1273" w:type="dxa"/>
            <w:shd w:val="clear" w:color="auto" w:fill="7EACC0"/>
          </w:tcPr>
          <w:p w14:paraId="6F812FEA" w14:textId="77777777" w:rsidR="00112D40" w:rsidRDefault="003E0739">
            <w:pPr>
              <w:pStyle w:val="TableParagraph"/>
              <w:spacing w:line="219" w:lineRule="exact"/>
              <w:ind w:left="19"/>
              <w:rPr>
                <w:b/>
                <w:sz w:val="18"/>
              </w:rPr>
            </w:pPr>
            <w:r>
              <w:rPr>
                <w:b/>
                <w:color w:val="FFFFFF"/>
                <w:spacing w:val="-2"/>
                <w:sz w:val="18"/>
              </w:rPr>
              <w:t>Scénario</w:t>
            </w:r>
          </w:p>
          <w:p w14:paraId="4A18252F" w14:textId="77777777" w:rsidR="00112D40" w:rsidRDefault="003E0739">
            <w:pPr>
              <w:pStyle w:val="TableParagraph"/>
              <w:spacing w:before="0"/>
              <w:ind w:left="19" w:right="3"/>
              <w:rPr>
                <w:b/>
                <w:sz w:val="18"/>
              </w:rPr>
            </w:pPr>
            <w:r>
              <w:rPr>
                <w:b/>
                <w:color w:val="FFFFFF"/>
                <w:spacing w:val="-10"/>
                <w:sz w:val="18"/>
              </w:rPr>
              <w:t>BAC_1-2-0-0</w:t>
            </w:r>
          </w:p>
        </w:tc>
        <w:tc>
          <w:tcPr>
            <w:tcW w:w="1276" w:type="dxa"/>
            <w:shd w:val="clear" w:color="auto" w:fill="7EACC0"/>
          </w:tcPr>
          <w:p w14:paraId="1B575B9C" w14:textId="77777777" w:rsidR="00112D40" w:rsidRDefault="003E0739">
            <w:pPr>
              <w:pStyle w:val="TableParagraph"/>
              <w:spacing w:line="219" w:lineRule="exact"/>
              <w:ind w:left="21" w:right="3"/>
              <w:rPr>
                <w:b/>
                <w:sz w:val="18"/>
              </w:rPr>
            </w:pPr>
            <w:r>
              <w:rPr>
                <w:b/>
                <w:color w:val="FFFFFF"/>
                <w:spacing w:val="-2"/>
                <w:sz w:val="18"/>
              </w:rPr>
              <w:t>Scénario</w:t>
            </w:r>
          </w:p>
          <w:p w14:paraId="016239DB" w14:textId="77777777" w:rsidR="00112D40" w:rsidRDefault="003E0739">
            <w:pPr>
              <w:pStyle w:val="TableParagraph"/>
              <w:spacing w:before="0"/>
              <w:ind w:left="21" w:right="5"/>
              <w:rPr>
                <w:b/>
                <w:sz w:val="18"/>
              </w:rPr>
            </w:pPr>
            <w:r>
              <w:rPr>
                <w:b/>
                <w:color w:val="FFFFFF"/>
                <w:spacing w:val="-10"/>
                <w:sz w:val="18"/>
              </w:rPr>
              <w:t>BAC_1-2-1-0</w:t>
            </w:r>
          </w:p>
        </w:tc>
        <w:tc>
          <w:tcPr>
            <w:tcW w:w="1278" w:type="dxa"/>
            <w:shd w:val="clear" w:color="auto" w:fill="7EACC0"/>
          </w:tcPr>
          <w:p w14:paraId="3052334B" w14:textId="77777777" w:rsidR="00112D40" w:rsidRDefault="003E0739">
            <w:pPr>
              <w:pStyle w:val="TableParagraph"/>
              <w:spacing w:line="219" w:lineRule="exact"/>
              <w:ind w:left="22" w:right="3"/>
              <w:rPr>
                <w:b/>
                <w:sz w:val="18"/>
              </w:rPr>
            </w:pPr>
            <w:r>
              <w:rPr>
                <w:b/>
                <w:color w:val="FFFFFF"/>
                <w:spacing w:val="-2"/>
                <w:sz w:val="18"/>
              </w:rPr>
              <w:t>Scénario</w:t>
            </w:r>
          </w:p>
          <w:p w14:paraId="5C868895" w14:textId="77777777" w:rsidR="00112D40" w:rsidRDefault="003E0739">
            <w:pPr>
              <w:pStyle w:val="TableParagraph"/>
              <w:spacing w:before="0"/>
              <w:ind w:left="22" w:right="1"/>
              <w:rPr>
                <w:b/>
                <w:sz w:val="18"/>
              </w:rPr>
            </w:pPr>
            <w:r>
              <w:rPr>
                <w:b/>
                <w:color w:val="FFFFFF"/>
                <w:spacing w:val="-10"/>
                <w:sz w:val="18"/>
              </w:rPr>
              <w:t>BAC_1-2-1-1</w:t>
            </w:r>
          </w:p>
        </w:tc>
      </w:tr>
      <w:tr w:rsidR="00112D40" w14:paraId="111D85FE" w14:textId="77777777">
        <w:trPr>
          <w:trHeight w:val="297"/>
        </w:trPr>
        <w:tc>
          <w:tcPr>
            <w:tcW w:w="9350" w:type="dxa"/>
            <w:gridSpan w:val="7"/>
            <w:shd w:val="clear" w:color="auto" w:fill="DFEBEF"/>
          </w:tcPr>
          <w:p w14:paraId="1F6F6FB7" w14:textId="77777777" w:rsidR="00112D40" w:rsidRDefault="003E0739">
            <w:pPr>
              <w:pStyle w:val="TableParagraph"/>
              <w:spacing w:before="39" w:line="240" w:lineRule="auto"/>
              <w:ind w:left="16"/>
              <w:rPr>
                <w:sz w:val="18"/>
              </w:rPr>
            </w:pPr>
            <w:r>
              <w:rPr>
                <w:spacing w:val="-2"/>
                <w:sz w:val="18"/>
              </w:rPr>
              <w:t>Train</w:t>
            </w:r>
          </w:p>
        </w:tc>
      </w:tr>
      <w:tr w:rsidR="00112D40" w14:paraId="635BCD2B" w14:textId="77777777">
        <w:trPr>
          <w:trHeight w:val="659"/>
        </w:trPr>
        <w:tc>
          <w:tcPr>
            <w:tcW w:w="1670" w:type="dxa"/>
            <w:shd w:val="clear" w:color="auto" w:fill="DFEBEF"/>
          </w:tcPr>
          <w:p w14:paraId="34AA11D4" w14:textId="77777777" w:rsidR="00112D40" w:rsidRDefault="003E0739">
            <w:pPr>
              <w:pStyle w:val="TableParagraph"/>
              <w:spacing w:line="240" w:lineRule="auto"/>
              <w:ind w:left="357" w:firstLine="244"/>
              <w:jc w:val="left"/>
              <w:rPr>
                <w:sz w:val="18"/>
              </w:rPr>
            </w:pPr>
            <w:r>
              <w:rPr>
                <w:spacing w:val="-2"/>
                <w:sz w:val="18"/>
              </w:rPr>
              <w:t>Nombre de passagers ferroviaires</w:t>
            </w:r>
          </w:p>
          <w:p w14:paraId="7B7AC076" w14:textId="77777777" w:rsidR="00112D40" w:rsidRDefault="003E0739">
            <w:pPr>
              <w:pStyle w:val="TableParagraph"/>
              <w:spacing w:before="0"/>
              <w:ind w:left="549"/>
              <w:jc w:val="left"/>
              <w:rPr>
                <w:sz w:val="18"/>
              </w:rPr>
            </w:pPr>
            <w:r>
              <w:rPr>
                <w:spacing w:val="-2"/>
                <w:sz w:val="18"/>
              </w:rPr>
              <w:t>jour de pointe</w:t>
            </w:r>
          </w:p>
        </w:tc>
        <w:tc>
          <w:tcPr>
            <w:tcW w:w="1301" w:type="dxa"/>
          </w:tcPr>
          <w:p w14:paraId="2F3675E4" w14:textId="77777777" w:rsidR="00112D40" w:rsidRDefault="003E0739">
            <w:pPr>
              <w:pStyle w:val="TableParagraph"/>
              <w:spacing w:before="219" w:line="240" w:lineRule="auto"/>
              <w:ind w:left="12"/>
              <w:rPr>
                <w:sz w:val="18"/>
              </w:rPr>
            </w:pPr>
            <w:r>
              <w:rPr>
                <w:spacing w:val="-2"/>
                <w:sz w:val="18"/>
              </w:rPr>
              <w:t>20.200</w:t>
            </w:r>
          </w:p>
        </w:tc>
        <w:tc>
          <w:tcPr>
            <w:tcW w:w="1276" w:type="dxa"/>
          </w:tcPr>
          <w:p w14:paraId="57556B97" w14:textId="77777777" w:rsidR="00112D40" w:rsidRDefault="003E0739">
            <w:pPr>
              <w:pStyle w:val="TableParagraph"/>
              <w:spacing w:before="219" w:line="240" w:lineRule="auto"/>
              <w:ind w:left="21" w:right="7"/>
              <w:rPr>
                <w:sz w:val="18"/>
              </w:rPr>
            </w:pPr>
            <w:r>
              <w:rPr>
                <w:spacing w:val="-2"/>
                <w:sz w:val="18"/>
              </w:rPr>
              <w:t>24.600</w:t>
            </w:r>
          </w:p>
        </w:tc>
        <w:tc>
          <w:tcPr>
            <w:tcW w:w="1276" w:type="dxa"/>
          </w:tcPr>
          <w:p w14:paraId="030D6FCD" w14:textId="77777777" w:rsidR="00112D40" w:rsidRDefault="003E0739">
            <w:pPr>
              <w:pStyle w:val="TableParagraph"/>
              <w:spacing w:before="219" w:line="240" w:lineRule="auto"/>
              <w:ind w:left="21" w:right="6"/>
              <w:rPr>
                <w:sz w:val="18"/>
              </w:rPr>
            </w:pPr>
            <w:r>
              <w:rPr>
                <w:spacing w:val="-2"/>
                <w:sz w:val="18"/>
              </w:rPr>
              <w:t>29.500</w:t>
            </w:r>
          </w:p>
        </w:tc>
        <w:tc>
          <w:tcPr>
            <w:tcW w:w="1273" w:type="dxa"/>
          </w:tcPr>
          <w:p w14:paraId="3586CD30" w14:textId="77777777" w:rsidR="00112D40" w:rsidRDefault="003E0739">
            <w:pPr>
              <w:pStyle w:val="TableParagraph"/>
              <w:spacing w:before="219" w:line="240" w:lineRule="auto"/>
              <w:ind w:left="19" w:right="3"/>
              <w:rPr>
                <w:sz w:val="18"/>
              </w:rPr>
            </w:pPr>
            <w:r>
              <w:rPr>
                <w:spacing w:val="-2"/>
                <w:sz w:val="18"/>
              </w:rPr>
              <w:t>24.600</w:t>
            </w:r>
          </w:p>
        </w:tc>
        <w:tc>
          <w:tcPr>
            <w:tcW w:w="1276" w:type="dxa"/>
          </w:tcPr>
          <w:p w14:paraId="0F7A6962" w14:textId="77777777" w:rsidR="00112D40" w:rsidRDefault="003E0739">
            <w:pPr>
              <w:pStyle w:val="TableParagraph"/>
              <w:spacing w:before="219" w:line="240" w:lineRule="auto"/>
              <w:ind w:left="21"/>
              <w:rPr>
                <w:sz w:val="18"/>
              </w:rPr>
            </w:pPr>
            <w:r>
              <w:rPr>
                <w:spacing w:val="-2"/>
                <w:sz w:val="18"/>
              </w:rPr>
              <w:t>29.500</w:t>
            </w:r>
          </w:p>
        </w:tc>
        <w:tc>
          <w:tcPr>
            <w:tcW w:w="1278" w:type="dxa"/>
          </w:tcPr>
          <w:p w14:paraId="66298EE5" w14:textId="77777777" w:rsidR="00112D40" w:rsidRDefault="003E0739">
            <w:pPr>
              <w:pStyle w:val="TableParagraph"/>
              <w:spacing w:before="219" w:line="240" w:lineRule="auto"/>
              <w:ind w:left="22" w:right="1"/>
              <w:rPr>
                <w:sz w:val="18"/>
              </w:rPr>
            </w:pPr>
            <w:r>
              <w:rPr>
                <w:spacing w:val="-2"/>
                <w:sz w:val="18"/>
              </w:rPr>
              <w:t>29.600</w:t>
            </w:r>
          </w:p>
        </w:tc>
      </w:tr>
      <w:tr w:rsidR="00112D40" w14:paraId="36FD7A57" w14:textId="77777777">
        <w:trPr>
          <w:trHeight w:val="439"/>
        </w:trPr>
        <w:tc>
          <w:tcPr>
            <w:tcW w:w="1670" w:type="dxa"/>
            <w:shd w:val="clear" w:color="auto" w:fill="DFEBEF"/>
          </w:tcPr>
          <w:p w14:paraId="53DACCA0" w14:textId="77777777" w:rsidR="00112D40" w:rsidRDefault="003E0739">
            <w:pPr>
              <w:pStyle w:val="TableParagraph"/>
              <w:spacing w:before="0" w:line="219" w:lineRule="exact"/>
              <w:ind w:left="15"/>
              <w:rPr>
                <w:sz w:val="18"/>
              </w:rPr>
            </w:pPr>
            <w:r>
              <w:rPr>
                <w:spacing w:val="-2"/>
                <w:sz w:val="18"/>
              </w:rPr>
              <w:t xml:space="preserve">Train de </w:t>
            </w:r>
            <w:r>
              <w:rPr>
                <w:sz w:val="18"/>
              </w:rPr>
              <w:t>capacité</w:t>
            </w:r>
          </w:p>
          <w:p w14:paraId="0BE90672" w14:textId="77777777" w:rsidR="00112D40" w:rsidRDefault="003E0739">
            <w:pPr>
              <w:pStyle w:val="TableParagraph"/>
              <w:ind w:left="15" w:right="3"/>
              <w:rPr>
                <w:sz w:val="18"/>
              </w:rPr>
            </w:pPr>
            <w:r>
              <w:rPr>
                <w:spacing w:val="-2"/>
                <w:sz w:val="18"/>
              </w:rPr>
              <w:t>jour ouvrable</w:t>
            </w:r>
          </w:p>
        </w:tc>
        <w:tc>
          <w:tcPr>
            <w:tcW w:w="1301" w:type="dxa"/>
          </w:tcPr>
          <w:p w14:paraId="05A9019C" w14:textId="77777777" w:rsidR="00112D40" w:rsidRDefault="003E0739">
            <w:pPr>
              <w:pStyle w:val="TableParagraph"/>
              <w:spacing w:before="110" w:line="240" w:lineRule="auto"/>
              <w:ind w:left="12"/>
              <w:rPr>
                <w:sz w:val="18"/>
              </w:rPr>
            </w:pPr>
            <w:r>
              <w:rPr>
                <w:spacing w:val="-2"/>
                <w:sz w:val="18"/>
              </w:rPr>
              <w:t>55.880</w:t>
            </w:r>
          </w:p>
        </w:tc>
        <w:tc>
          <w:tcPr>
            <w:tcW w:w="1276" w:type="dxa"/>
          </w:tcPr>
          <w:p w14:paraId="3FAF6802" w14:textId="77777777" w:rsidR="00112D40" w:rsidRDefault="003E0739">
            <w:pPr>
              <w:pStyle w:val="TableParagraph"/>
              <w:spacing w:before="110" w:line="240" w:lineRule="auto"/>
              <w:ind w:left="21" w:right="7"/>
              <w:rPr>
                <w:sz w:val="18"/>
              </w:rPr>
            </w:pPr>
            <w:r>
              <w:rPr>
                <w:spacing w:val="-2"/>
                <w:sz w:val="18"/>
              </w:rPr>
              <w:t>55.880</w:t>
            </w:r>
          </w:p>
        </w:tc>
        <w:tc>
          <w:tcPr>
            <w:tcW w:w="1276" w:type="dxa"/>
          </w:tcPr>
          <w:p w14:paraId="4735E041" w14:textId="77777777" w:rsidR="00112D40" w:rsidRDefault="003E0739">
            <w:pPr>
              <w:pStyle w:val="TableParagraph"/>
              <w:spacing w:before="110" w:line="240" w:lineRule="auto"/>
              <w:ind w:left="21" w:right="5"/>
              <w:rPr>
                <w:sz w:val="18"/>
              </w:rPr>
            </w:pPr>
            <w:r>
              <w:rPr>
                <w:spacing w:val="-2"/>
                <w:sz w:val="18"/>
              </w:rPr>
              <w:t>55.880</w:t>
            </w:r>
          </w:p>
        </w:tc>
        <w:tc>
          <w:tcPr>
            <w:tcW w:w="1273" w:type="dxa"/>
          </w:tcPr>
          <w:p w14:paraId="78E8FB0C" w14:textId="77777777" w:rsidR="00112D40" w:rsidRDefault="003E0739">
            <w:pPr>
              <w:pStyle w:val="TableParagraph"/>
              <w:spacing w:before="110" w:line="240" w:lineRule="auto"/>
              <w:ind w:left="19" w:right="3"/>
              <w:rPr>
                <w:sz w:val="18"/>
              </w:rPr>
            </w:pPr>
            <w:r>
              <w:rPr>
                <w:spacing w:val="-2"/>
                <w:sz w:val="18"/>
              </w:rPr>
              <w:t>55.880</w:t>
            </w:r>
          </w:p>
        </w:tc>
        <w:tc>
          <w:tcPr>
            <w:tcW w:w="1276" w:type="dxa"/>
          </w:tcPr>
          <w:p w14:paraId="1CF3E89B" w14:textId="77777777" w:rsidR="00112D40" w:rsidRDefault="003E0739">
            <w:pPr>
              <w:pStyle w:val="TableParagraph"/>
              <w:spacing w:before="110" w:line="240" w:lineRule="auto"/>
              <w:ind w:left="21"/>
              <w:rPr>
                <w:sz w:val="18"/>
              </w:rPr>
            </w:pPr>
            <w:r>
              <w:rPr>
                <w:spacing w:val="-2"/>
                <w:sz w:val="18"/>
              </w:rPr>
              <w:t>55.880</w:t>
            </w:r>
          </w:p>
        </w:tc>
        <w:tc>
          <w:tcPr>
            <w:tcW w:w="1278" w:type="dxa"/>
          </w:tcPr>
          <w:p w14:paraId="542F55DA" w14:textId="77777777" w:rsidR="00112D40" w:rsidRDefault="003E0739">
            <w:pPr>
              <w:pStyle w:val="TableParagraph"/>
              <w:spacing w:before="110" w:line="240" w:lineRule="auto"/>
              <w:ind w:left="22"/>
              <w:rPr>
                <w:sz w:val="18"/>
              </w:rPr>
            </w:pPr>
            <w:r>
              <w:rPr>
                <w:spacing w:val="-2"/>
                <w:sz w:val="18"/>
              </w:rPr>
              <w:t>55.880</w:t>
            </w:r>
          </w:p>
        </w:tc>
      </w:tr>
      <w:tr w:rsidR="00112D40" w14:paraId="2BF7CB4C" w14:textId="77777777">
        <w:trPr>
          <w:trHeight w:val="297"/>
        </w:trPr>
        <w:tc>
          <w:tcPr>
            <w:tcW w:w="1670" w:type="dxa"/>
            <w:shd w:val="clear" w:color="auto" w:fill="DFEBEF"/>
          </w:tcPr>
          <w:p w14:paraId="354B35E5" w14:textId="77777777" w:rsidR="00112D40" w:rsidRDefault="003E0739">
            <w:pPr>
              <w:pStyle w:val="TableParagraph"/>
              <w:spacing w:before="39" w:line="240" w:lineRule="auto"/>
              <w:ind w:left="477"/>
              <w:jc w:val="left"/>
              <w:rPr>
                <w:sz w:val="18"/>
              </w:rPr>
            </w:pPr>
            <w:r>
              <w:rPr>
                <w:spacing w:val="-2"/>
                <w:sz w:val="18"/>
              </w:rPr>
              <w:t>Utilisation</w:t>
            </w:r>
          </w:p>
        </w:tc>
        <w:tc>
          <w:tcPr>
            <w:tcW w:w="1301" w:type="dxa"/>
          </w:tcPr>
          <w:p w14:paraId="215F6750" w14:textId="77777777" w:rsidR="00112D40" w:rsidRDefault="003E0739">
            <w:pPr>
              <w:pStyle w:val="TableParagraph"/>
              <w:spacing w:before="39" w:line="240" w:lineRule="auto"/>
              <w:ind w:left="12" w:right="3"/>
              <w:rPr>
                <w:sz w:val="18"/>
              </w:rPr>
            </w:pPr>
            <w:r>
              <w:rPr>
                <w:spacing w:val="-5"/>
                <w:sz w:val="18"/>
              </w:rPr>
              <w:t>36%</w:t>
            </w:r>
          </w:p>
        </w:tc>
        <w:tc>
          <w:tcPr>
            <w:tcW w:w="1276" w:type="dxa"/>
          </w:tcPr>
          <w:p w14:paraId="640B28B9" w14:textId="77777777" w:rsidR="00112D40" w:rsidRDefault="003E0739">
            <w:pPr>
              <w:pStyle w:val="TableParagraph"/>
              <w:spacing w:before="39" w:line="240" w:lineRule="auto"/>
              <w:ind w:left="21" w:right="6"/>
              <w:rPr>
                <w:sz w:val="18"/>
              </w:rPr>
            </w:pPr>
            <w:r>
              <w:rPr>
                <w:spacing w:val="-5"/>
                <w:sz w:val="18"/>
              </w:rPr>
              <w:t>44%</w:t>
            </w:r>
          </w:p>
        </w:tc>
        <w:tc>
          <w:tcPr>
            <w:tcW w:w="1276" w:type="dxa"/>
          </w:tcPr>
          <w:p w14:paraId="1B26380C" w14:textId="77777777" w:rsidR="00112D40" w:rsidRDefault="003E0739">
            <w:pPr>
              <w:pStyle w:val="TableParagraph"/>
              <w:spacing w:before="39" w:line="240" w:lineRule="auto"/>
              <w:ind w:left="21" w:right="4"/>
              <w:rPr>
                <w:sz w:val="18"/>
              </w:rPr>
            </w:pPr>
            <w:r>
              <w:rPr>
                <w:spacing w:val="-5"/>
                <w:sz w:val="18"/>
              </w:rPr>
              <w:t>53%</w:t>
            </w:r>
          </w:p>
        </w:tc>
        <w:tc>
          <w:tcPr>
            <w:tcW w:w="1273" w:type="dxa"/>
          </w:tcPr>
          <w:p w14:paraId="2440DAFC" w14:textId="77777777" w:rsidR="00112D40" w:rsidRDefault="003E0739">
            <w:pPr>
              <w:pStyle w:val="TableParagraph"/>
              <w:spacing w:before="39" w:line="240" w:lineRule="auto"/>
              <w:ind w:left="19" w:right="2"/>
              <w:rPr>
                <w:sz w:val="18"/>
              </w:rPr>
            </w:pPr>
            <w:r>
              <w:rPr>
                <w:spacing w:val="-5"/>
                <w:sz w:val="18"/>
              </w:rPr>
              <w:t>44%</w:t>
            </w:r>
          </w:p>
        </w:tc>
        <w:tc>
          <w:tcPr>
            <w:tcW w:w="1276" w:type="dxa"/>
          </w:tcPr>
          <w:p w14:paraId="671DB8FB" w14:textId="77777777" w:rsidR="00112D40" w:rsidRDefault="003E0739">
            <w:pPr>
              <w:pStyle w:val="TableParagraph"/>
              <w:spacing w:before="39" w:line="240" w:lineRule="auto"/>
              <w:ind w:left="21" w:right="4"/>
              <w:rPr>
                <w:sz w:val="18"/>
              </w:rPr>
            </w:pPr>
            <w:r>
              <w:rPr>
                <w:spacing w:val="-5"/>
                <w:sz w:val="18"/>
              </w:rPr>
              <w:t>53%</w:t>
            </w:r>
          </w:p>
        </w:tc>
        <w:tc>
          <w:tcPr>
            <w:tcW w:w="1278" w:type="dxa"/>
          </w:tcPr>
          <w:p w14:paraId="7A4E614D" w14:textId="77777777" w:rsidR="00112D40" w:rsidRDefault="003E0739">
            <w:pPr>
              <w:pStyle w:val="TableParagraph"/>
              <w:spacing w:before="39" w:line="240" w:lineRule="auto"/>
              <w:ind w:left="22" w:right="4"/>
              <w:rPr>
                <w:sz w:val="18"/>
              </w:rPr>
            </w:pPr>
            <w:r>
              <w:rPr>
                <w:spacing w:val="-5"/>
                <w:sz w:val="18"/>
              </w:rPr>
              <w:t>53%</w:t>
            </w:r>
          </w:p>
        </w:tc>
      </w:tr>
    </w:tbl>
    <w:p w14:paraId="5C3EF40E" w14:textId="77777777" w:rsidR="00112D40" w:rsidRDefault="00112D40">
      <w:pPr>
        <w:pStyle w:val="BodyText"/>
        <w:spacing w:before="205"/>
        <w:rPr>
          <w:i/>
          <w:sz w:val="18"/>
        </w:rPr>
      </w:pPr>
    </w:p>
    <w:p w14:paraId="7625A7EE" w14:textId="77777777" w:rsidR="00112D40" w:rsidRDefault="003E0739">
      <w:pPr>
        <w:spacing w:before="1"/>
        <w:ind w:left="1611"/>
        <w:rPr>
          <w:i/>
          <w:sz w:val="18"/>
        </w:rPr>
      </w:pPr>
      <w:r>
        <w:rPr>
          <w:i/>
          <w:color w:val="005B82"/>
          <w:sz w:val="18"/>
        </w:rPr>
        <w:t xml:space="preserve">Tableau 5-57 : taux d'utilisation des bus/ tramways en rocade/ tramways de l'aéroport - </w:t>
      </w:r>
      <w:r>
        <w:rPr>
          <w:i/>
          <w:color w:val="005B82"/>
          <w:spacing w:val="-2"/>
          <w:sz w:val="18"/>
        </w:rPr>
        <w:t>jour de pointe</w:t>
      </w:r>
    </w:p>
    <w:p w14:paraId="1DA8566A" w14:textId="77777777" w:rsidR="00112D40" w:rsidRDefault="00112D40">
      <w:pPr>
        <w:pStyle w:val="BodyText"/>
        <w:spacing w:before="3"/>
        <w:rPr>
          <w:i/>
          <w:sz w:val="16"/>
        </w:rPr>
      </w:pPr>
    </w:p>
    <w:tbl>
      <w:tblPr>
        <w:tblW w:w="0" w:type="auto"/>
        <w:tblInd w:w="6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697"/>
        <w:gridCol w:w="1282"/>
        <w:gridCol w:w="1274"/>
        <w:gridCol w:w="1277"/>
        <w:gridCol w:w="1274"/>
        <w:gridCol w:w="1277"/>
        <w:gridCol w:w="1276"/>
      </w:tblGrid>
      <w:tr w:rsidR="00112D40" w14:paraId="26C55F3D" w14:textId="77777777">
        <w:trPr>
          <w:trHeight w:val="438"/>
        </w:trPr>
        <w:tc>
          <w:tcPr>
            <w:tcW w:w="1697" w:type="dxa"/>
            <w:shd w:val="clear" w:color="auto" w:fill="7EACC0"/>
          </w:tcPr>
          <w:p w14:paraId="5E07EB36" w14:textId="77777777" w:rsidR="00112D40" w:rsidRDefault="00112D40">
            <w:pPr>
              <w:pStyle w:val="TableParagraph"/>
              <w:spacing w:before="0" w:line="240" w:lineRule="auto"/>
              <w:jc w:val="left"/>
              <w:rPr>
                <w:rFonts w:ascii="Times New Roman"/>
                <w:sz w:val="18"/>
              </w:rPr>
            </w:pPr>
          </w:p>
        </w:tc>
        <w:tc>
          <w:tcPr>
            <w:tcW w:w="1282" w:type="dxa"/>
            <w:shd w:val="clear" w:color="auto" w:fill="7EACC0"/>
          </w:tcPr>
          <w:p w14:paraId="70D75420" w14:textId="77777777" w:rsidR="00112D40" w:rsidRDefault="003E0739">
            <w:pPr>
              <w:pStyle w:val="TableParagraph"/>
              <w:spacing w:line="219" w:lineRule="exact"/>
              <w:ind w:left="8"/>
              <w:rPr>
                <w:b/>
                <w:sz w:val="18"/>
              </w:rPr>
            </w:pPr>
            <w:r>
              <w:rPr>
                <w:b/>
                <w:color w:val="FFFFFF"/>
                <w:spacing w:val="-2"/>
                <w:sz w:val="18"/>
              </w:rPr>
              <w:t>Scénario</w:t>
            </w:r>
          </w:p>
          <w:p w14:paraId="0FC343D8" w14:textId="77777777" w:rsidR="00112D40" w:rsidRDefault="003E0739">
            <w:pPr>
              <w:pStyle w:val="TableParagraph"/>
              <w:spacing w:before="0"/>
              <w:ind w:left="8" w:right="2"/>
              <w:rPr>
                <w:b/>
                <w:sz w:val="18"/>
              </w:rPr>
            </w:pPr>
            <w:r>
              <w:rPr>
                <w:b/>
                <w:color w:val="FFFFFF"/>
                <w:spacing w:val="-10"/>
                <w:sz w:val="18"/>
              </w:rPr>
              <w:t>BAC_0-1-0-0</w:t>
            </w:r>
          </w:p>
        </w:tc>
        <w:tc>
          <w:tcPr>
            <w:tcW w:w="1274" w:type="dxa"/>
            <w:shd w:val="clear" w:color="auto" w:fill="7EACC0"/>
          </w:tcPr>
          <w:p w14:paraId="510E5E74" w14:textId="77777777" w:rsidR="00112D40" w:rsidRDefault="003E0739">
            <w:pPr>
              <w:pStyle w:val="TableParagraph"/>
              <w:spacing w:line="219" w:lineRule="exact"/>
              <w:ind w:left="13" w:right="1"/>
              <w:rPr>
                <w:b/>
                <w:sz w:val="18"/>
              </w:rPr>
            </w:pPr>
            <w:r>
              <w:rPr>
                <w:b/>
                <w:color w:val="FFFFFF"/>
                <w:spacing w:val="-2"/>
                <w:sz w:val="18"/>
              </w:rPr>
              <w:t>Scénario</w:t>
            </w:r>
          </w:p>
          <w:p w14:paraId="2F4A6FB1" w14:textId="77777777" w:rsidR="00112D40" w:rsidRDefault="003E0739">
            <w:pPr>
              <w:pStyle w:val="TableParagraph"/>
              <w:spacing w:before="0"/>
              <w:ind w:left="13" w:right="4"/>
              <w:rPr>
                <w:b/>
                <w:sz w:val="18"/>
              </w:rPr>
            </w:pPr>
            <w:r>
              <w:rPr>
                <w:b/>
                <w:color w:val="FFFFFF"/>
                <w:spacing w:val="-10"/>
                <w:sz w:val="18"/>
              </w:rPr>
              <w:t>BAC_0-2-0-0</w:t>
            </w:r>
          </w:p>
        </w:tc>
        <w:tc>
          <w:tcPr>
            <w:tcW w:w="1277" w:type="dxa"/>
            <w:shd w:val="clear" w:color="auto" w:fill="7EACC0"/>
          </w:tcPr>
          <w:p w14:paraId="55ABB430" w14:textId="77777777" w:rsidR="00112D40" w:rsidRDefault="003E0739">
            <w:pPr>
              <w:pStyle w:val="TableParagraph"/>
              <w:spacing w:line="219" w:lineRule="exact"/>
              <w:ind w:left="11" w:right="6"/>
              <w:rPr>
                <w:b/>
                <w:sz w:val="18"/>
              </w:rPr>
            </w:pPr>
            <w:r>
              <w:rPr>
                <w:b/>
                <w:color w:val="FFFFFF"/>
                <w:spacing w:val="-2"/>
                <w:sz w:val="18"/>
              </w:rPr>
              <w:t>Scénario</w:t>
            </w:r>
          </w:p>
          <w:p w14:paraId="372C7BF1" w14:textId="77777777" w:rsidR="00112D40" w:rsidRDefault="003E0739">
            <w:pPr>
              <w:pStyle w:val="TableParagraph"/>
              <w:spacing w:before="0"/>
              <w:ind w:left="11" w:right="8"/>
              <w:rPr>
                <w:b/>
                <w:sz w:val="18"/>
              </w:rPr>
            </w:pPr>
            <w:r>
              <w:rPr>
                <w:b/>
                <w:color w:val="FFFFFF"/>
                <w:spacing w:val="-10"/>
                <w:sz w:val="18"/>
              </w:rPr>
              <w:t>BAC_0-2-1-0</w:t>
            </w:r>
          </w:p>
        </w:tc>
        <w:tc>
          <w:tcPr>
            <w:tcW w:w="1274" w:type="dxa"/>
            <w:shd w:val="clear" w:color="auto" w:fill="7EACC0"/>
          </w:tcPr>
          <w:p w14:paraId="409B929C" w14:textId="77777777" w:rsidR="00112D40" w:rsidRDefault="003E0739">
            <w:pPr>
              <w:pStyle w:val="TableParagraph"/>
              <w:spacing w:line="219" w:lineRule="exact"/>
              <w:ind w:left="13"/>
              <w:rPr>
                <w:b/>
                <w:sz w:val="18"/>
              </w:rPr>
            </w:pPr>
            <w:r>
              <w:rPr>
                <w:b/>
                <w:color w:val="FFFFFF"/>
                <w:spacing w:val="-2"/>
                <w:sz w:val="18"/>
              </w:rPr>
              <w:t>Scénario</w:t>
            </w:r>
          </w:p>
          <w:p w14:paraId="2B543E25" w14:textId="77777777" w:rsidR="00112D40" w:rsidRDefault="003E0739">
            <w:pPr>
              <w:pStyle w:val="TableParagraph"/>
              <w:spacing w:before="0"/>
              <w:ind w:left="13" w:right="2"/>
              <w:rPr>
                <w:b/>
                <w:sz w:val="18"/>
              </w:rPr>
            </w:pPr>
            <w:r>
              <w:rPr>
                <w:b/>
                <w:color w:val="FFFFFF"/>
                <w:spacing w:val="-10"/>
                <w:sz w:val="18"/>
              </w:rPr>
              <w:t>BAC_1-2-0-0</w:t>
            </w:r>
          </w:p>
        </w:tc>
        <w:tc>
          <w:tcPr>
            <w:tcW w:w="1277" w:type="dxa"/>
            <w:shd w:val="clear" w:color="auto" w:fill="7EACC0"/>
          </w:tcPr>
          <w:p w14:paraId="59E0D241" w14:textId="77777777" w:rsidR="00112D40" w:rsidRDefault="003E0739">
            <w:pPr>
              <w:pStyle w:val="TableParagraph"/>
              <w:spacing w:line="219" w:lineRule="exact"/>
              <w:ind w:left="11"/>
              <w:rPr>
                <w:b/>
                <w:sz w:val="18"/>
              </w:rPr>
            </w:pPr>
            <w:r>
              <w:rPr>
                <w:b/>
                <w:color w:val="FFFFFF"/>
                <w:spacing w:val="-2"/>
                <w:sz w:val="18"/>
              </w:rPr>
              <w:t>Scénario</w:t>
            </w:r>
          </w:p>
          <w:p w14:paraId="20EEE606" w14:textId="77777777" w:rsidR="00112D40" w:rsidRDefault="003E0739">
            <w:pPr>
              <w:pStyle w:val="TableParagraph"/>
              <w:spacing w:before="0"/>
              <w:ind w:left="11" w:right="2"/>
              <w:rPr>
                <w:b/>
                <w:sz w:val="18"/>
              </w:rPr>
            </w:pPr>
            <w:r>
              <w:rPr>
                <w:b/>
                <w:color w:val="FFFFFF"/>
                <w:spacing w:val="-10"/>
                <w:sz w:val="18"/>
              </w:rPr>
              <w:t>BAC_1-2-1-0</w:t>
            </w:r>
          </w:p>
        </w:tc>
        <w:tc>
          <w:tcPr>
            <w:tcW w:w="1276" w:type="dxa"/>
            <w:shd w:val="clear" w:color="auto" w:fill="7EACC0"/>
          </w:tcPr>
          <w:p w14:paraId="07FB48ED" w14:textId="77777777" w:rsidR="00112D40" w:rsidRDefault="003E0739">
            <w:pPr>
              <w:pStyle w:val="TableParagraph"/>
              <w:spacing w:line="219" w:lineRule="exact"/>
              <w:ind w:left="21" w:right="8"/>
              <w:rPr>
                <w:b/>
                <w:sz w:val="18"/>
              </w:rPr>
            </w:pPr>
            <w:r>
              <w:rPr>
                <w:b/>
                <w:color w:val="FFFFFF"/>
                <w:spacing w:val="-2"/>
                <w:sz w:val="18"/>
              </w:rPr>
              <w:t>Scénario</w:t>
            </w:r>
          </w:p>
          <w:p w14:paraId="4E297048" w14:textId="77777777" w:rsidR="00112D40" w:rsidRDefault="003E0739">
            <w:pPr>
              <w:pStyle w:val="TableParagraph"/>
              <w:spacing w:before="0"/>
              <w:ind w:left="21" w:right="11"/>
              <w:rPr>
                <w:b/>
                <w:sz w:val="18"/>
              </w:rPr>
            </w:pPr>
            <w:r>
              <w:rPr>
                <w:b/>
                <w:color w:val="FFFFFF"/>
                <w:spacing w:val="-10"/>
                <w:sz w:val="18"/>
              </w:rPr>
              <w:t>BAC_1-2-1-1</w:t>
            </w:r>
          </w:p>
        </w:tc>
      </w:tr>
      <w:tr w:rsidR="00112D40" w14:paraId="3949CEB0" w14:textId="77777777">
        <w:trPr>
          <w:trHeight w:val="297"/>
        </w:trPr>
        <w:tc>
          <w:tcPr>
            <w:tcW w:w="9357" w:type="dxa"/>
            <w:gridSpan w:val="7"/>
            <w:shd w:val="clear" w:color="auto" w:fill="DFEBEF"/>
          </w:tcPr>
          <w:p w14:paraId="7CE35BE8" w14:textId="77777777" w:rsidR="00112D40" w:rsidRDefault="003E0739">
            <w:pPr>
              <w:pStyle w:val="TableParagraph"/>
              <w:spacing w:before="39" w:line="240" w:lineRule="auto"/>
              <w:ind w:left="7"/>
              <w:rPr>
                <w:sz w:val="18"/>
              </w:rPr>
            </w:pPr>
            <w:r>
              <w:rPr>
                <w:spacing w:val="-2"/>
                <w:sz w:val="18"/>
              </w:rPr>
              <w:t>Bus/Ringtrambus/Luchthavenentram</w:t>
            </w:r>
          </w:p>
        </w:tc>
      </w:tr>
      <w:tr w:rsidR="00112D40" w14:paraId="35E04280" w14:textId="77777777">
        <w:trPr>
          <w:trHeight w:val="657"/>
        </w:trPr>
        <w:tc>
          <w:tcPr>
            <w:tcW w:w="1697" w:type="dxa"/>
            <w:shd w:val="clear" w:color="auto" w:fill="DFEBEF"/>
          </w:tcPr>
          <w:p w14:paraId="5F8B1612" w14:textId="77777777" w:rsidR="00112D40" w:rsidRDefault="003E0739">
            <w:pPr>
              <w:pStyle w:val="TableParagraph"/>
              <w:spacing w:before="0" w:line="240" w:lineRule="auto"/>
              <w:ind w:left="201" w:firstLine="410"/>
              <w:jc w:val="left"/>
              <w:rPr>
                <w:sz w:val="18"/>
              </w:rPr>
            </w:pPr>
            <w:r>
              <w:rPr>
                <w:spacing w:val="-2"/>
                <w:sz w:val="18"/>
              </w:rPr>
              <w:t>Nombre de passagers du bus/tram</w:t>
            </w:r>
          </w:p>
          <w:p w14:paraId="75DA8C19" w14:textId="77777777" w:rsidR="00112D40" w:rsidRDefault="003E0739">
            <w:pPr>
              <w:pStyle w:val="TableParagraph"/>
              <w:spacing w:before="0"/>
              <w:ind w:left="561"/>
              <w:jc w:val="left"/>
              <w:rPr>
                <w:sz w:val="18"/>
              </w:rPr>
            </w:pPr>
            <w:r>
              <w:rPr>
                <w:spacing w:val="-2"/>
                <w:sz w:val="18"/>
              </w:rPr>
              <w:t>jour de pointe</w:t>
            </w:r>
          </w:p>
        </w:tc>
        <w:tc>
          <w:tcPr>
            <w:tcW w:w="1282" w:type="dxa"/>
          </w:tcPr>
          <w:p w14:paraId="5C3D99EF" w14:textId="77777777" w:rsidR="00112D40" w:rsidRDefault="003E0739">
            <w:pPr>
              <w:pStyle w:val="TableParagraph"/>
              <w:spacing w:before="219" w:line="240" w:lineRule="auto"/>
              <w:ind w:left="8" w:right="2"/>
              <w:rPr>
                <w:sz w:val="18"/>
              </w:rPr>
            </w:pPr>
            <w:r>
              <w:rPr>
                <w:spacing w:val="-2"/>
                <w:sz w:val="18"/>
              </w:rPr>
              <w:t>4.900</w:t>
            </w:r>
          </w:p>
        </w:tc>
        <w:tc>
          <w:tcPr>
            <w:tcW w:w="1274" w:type="dxa"/>
          </w:tcPr>
          <w:p w14:paraId="42475398" w14:textId="77777777" w:rsidR="00112D40" w:rsidRDefault="003E0739">
            <w:pPr>
              <w:pStyle w:val="TableParagraph"/>
              <w:spacing w:before="219" w:line="240" w:lineRule="auto"/>
              <w:ind w:left="13" w:right="4"/>
              <w:rPr>
                <w:sz w:val="18"/>
              </w:rPr>
            </w:pPr>
            <w:r>
              <w:rPr>
                <w:spacing w:val="-2"/>
                <w:sz w:val="18"/>
              </w:rPr>
              <w:t>6.000</w:t>
            </w:r>
          </w:p>
        </w:tc>
        <w:tc>
          <w:tcPr>
            <w:tcW w:w="1277" w:type="dxa"/>
          </w:tcPr>
          <w:p w14:paraId="455ECC07" w14:textId="77777777" w:rsidR="00112D40" w:rsidRDefault="003E0739">
            <w:pPr>
              <w:pStyle w:val="TableParagraph"/>
              <w:spacing w:before="219" w:line="240" w:lineRule="auto"/>
              <w:ind w:left="11" w:right="4"/>
              <w:rPr>
                <w:sz w:val="18"/>
              </w:rPr>
            </w:pPr>
            <w:r>
              <w:rPr>
                <w:spacing w:val="-2"/>
                <w:sz w:val="18"/>
              </w:rPr>
              <w:t>7.100</w:t>
            </w:r>
          </w:p>
        </w:tc>
        <w:tc>
          <w:tcPr>
            <w:tcW w:w="1274" w:type="dxa"/>
          </w:tcPr>
          <w:p w14:paraId="60C61244" w14:textId="77777777" w:rsidR="00112D40" w:rsidRDefault="003E0739">
            <w:pPr>
              <w:pStyle w:val="TableParagraph"/>
              <w:spacing w:before="219" w:line="240" w:lineRule="auto"/>
              <w:ind w:left="13" w:right="2"/>
              <w:rPr>
                <w:sz w:val="18"/>
              </w:rPr>
            </w:pPr>
            <w:r>
              <w:rPr>
                <w:spacing w:val="-2"/>
                <w:sz w:val="18"/>
              </w:rPr>
              <w:t>6.000</w:t>
            </w:r>
          </w:p>
        </w:tc>
        <w:tc>
          <w:tcPr>
            <w:tcW w:w="1277" w:type="dxa"/>
          </w:tcPr>
          <w:p w14:paraId="29B79FDC" w14:textId="77777777" w:rsidR="00112D40" w:rsidRDefault="003E0739">
            <w:pPr>
              <w:pStyle w:val="TableParagraph"/>
              <w:spacing w:before="219" w:line="240" w:lineRule="auto"/>
              <w:ind w:left="11" w:right="3"/>
              <w:rPr>
                <w:sz w:val="18"/>
              </w:rPr>
            </w:pPr>
            <w:r>
              <w:rPr>
                <w:spacing w:val="-2"/>
                <w:sz w:val="18"/>
              </w:rPr>
              <w:t>7.100</w:t>
            </w:r>
          </w:p>
        </w:tc>
        <w:tc>
          <w:tcPr>
            <w:tcW w:w="1276" w:type="dxa"/>
          </w:tcPr>
          <w:p w14:paraId="047C76A5" w14:textId="77777777" w:rsidR="00112D40" w:rsidRDefault="003E0739">
            <w:pPr>
              <w:pStyle w:val="TableParagraph"/>
              <w:spacing w:before="219" w:line="240" w:lineRule="auto"/>
              <w:ind w:left="21" w:right="11"/>
              <w:rPr>
                <w:sz w:val="18"/>
              </w:rPr>
            </w:pPr>
            <w:r>
              <w:rPr>
                <w:spacing w:val="-2"/>
                <w:sz w:val="18"/>
              </w:rPr>
              <w:t>7.100</w:t>
            </w:r>
          </w:p>
        </w:tc>
      </w:tr>
      <w:tr w:rsidR="00112D40" w14:paraId="68D3987A" w14:textId="77777777">
        <w:trPr>
          <w:trHeight w:val="441"/>
        </w:trPr>
        <w:tc>
          <w:tcPr>
            <w:tcW w:w="1697" w:type="dxa"/>
            <w:shd w:val="clear" w:color="auto" w:fill="DFEBEF"/>
          </w:tcPr>
          <w:p w14:paraId="776408EE" w14:textId="77777777" w:rsidR="00112D40" w:rsidRDefault="003E0739">
            <w:pPr>
              <w:pStyle w:val="TableParagraph"/>
              <w:spacing w:before="0" w:line="220" w:lineRule="atLeast"/>
              <w:ind w:left="532" w:right="313" w:hanging="200"/>
              <w:jc w:val="left"/>
              <w:rPr>
                <w:sz w:val="18"/>
              </w:rPr>
            </w:pPr>
            <w:r>
              <w:rPr>
                <w:spacing w:val="-2"/>
                <w:sz w:val="18"/>
              </w:rPr>
              <w:t>Jour ouvrable de l'</w:t>
            </w:r>
            <w:r>
              <w:rPr>
                <w:sz w:val="18"/>
              </w:rPr>
              <w:t>autobus de capacité</w:t>
            </w:r>
          </w:p>
        </w:tc>
        <w:tc>
          <w:tcPr>
            <w:tcW w:w="1282" w:type="dxa"/>
          </w:tcPr>
          <w:p w14:paraId="53B789E5" w14:textId="77777777" w:rsidR="00112D40" w:rsidRDefault="003E0739">
            <w:pPr>
              <w:pStyle w:val="TableParagraph"/>
              <w:spacing w:before="111" w:line="240" w:lineRule="auto"/>
              <w:ind w:left="8" w:right="2"/>
              <w:rPr>
                <w:sz w:val="18"/>
              </w:rPr>
            </w:pPr>
            <w:r>
              <w:rPr>
                <w:spacing w:val="-2"/>
                <w:sz w:val="18"/>
              </w:rPr>
              <w:t>63.340</w:t>
            </w:r>
          </w:p>
        </w:tc>
        <w:tc>
          <w:tcPr>
            <w:tcW w:w="1274" w:type="dxa"/>
          </w:tcPr>
          <w:p w14:paraId="433204B6" w14:textId="77777777" w:rsidR="00112D40" w:rsidRDefault="003E0739">
            <w:pPr>
              <w:pStyle w:val="TableParagraph"/>
              <w:spacing w:before="111" w:line="240" w:lineRule="auto"/>
              <w:ind w:left="13" w:right="3"/>
              <w:rPr>
                <w:sz w:val="18"/>
              </w:rPr>
            </w:pPr>
            <w:r>
              <w:rPr>
                <w:spacing w:val="-2"/>
                <w:sz w:val="18"/>
              </w:rPr>
              <w:t>63.340</w:t>
            </w:r>
          </w:p>
        </w:tc>
        <w:tc>
          <w:tcPr>
            <w:tcW w:w="1277" w:type="dxa"/>
          </w:tcPr>
          <w:p w14:paraId="70EB90E2" w14:textId="77777777" w:rsidR="00112D40" w:rsidRDefault="003E0739">
            <w:pPr>
              <w:pStyle w:val="TableParagraph"/>
              <w:spacing w:before="111" w:line="240" w:lineRule="auto"/>
              <w:ind w:left="11" w:right="4"/>
              <w:rPr>
                <w:sz w:val="18"/>
              </w:rPr>
            </w:pPr>
            <w:r>
              <w:rPr>
                <w:spacing w:val="-2"/>
                <w:sz w:val="18"/>
              </w:rPr>
              <w:t>63.340</w:t>
            </w:r>
          </w:p>
        </w:tc>
        <w:tc>
          <w:tcPr>
            <w:tcW w:w="1274" w:type="dxa"/>
          </w:tcPr>
          <w:p w14:paraId="182214FB" w14:textId="77777777" w:rsidR="00112D40" w:rsidRDefault="003E0739">
            <w:pPr>
              <w:pStyle w:val="TableParagraph"/>
              <w:spacing w:before="111" w:line="240" w:lineRule="auto"/>
              <w:ind w:left="13" w:right="2"/>
              <w:rPr>
                <w:sz w:val="18"/>
              </w:rPr>
            </w:pPr>
            <w:r>
              <w:rPr>
                <w:spacing w:val="-2"/>
                <w:sz w:val="18"/>
              </w:rPr>
              <w:t>111.869</w:t>
            </w:r>
          </w:p>
        </w:tc>
        <w:tc>
          <w:tcPr>
            <w:tcW w:w="1277" w:type="dxa"/>
          </w:tcPr>
          <w:p w14:paraId="6E8BA3CB" w14:textId="77777777" w:rsidR="00112D40" w:rsidRDefault="003E0739">
            <w:pPr>
              <w:pStyle w:val="TableParagraph"/>
              <w:spacing w:before="111" w:line="240" w:lineRule="auto"/>
              <w:ind w:left="11" w:right="2"/>
              <w:rPr>
                <w:sz w:val="18"/>
              </w:rPr>
            </w:pPr>
            <w:r>
              <w:rPr>
                <w:spacing w:val="-2"/>
                <w:sz w:val="18"/>
              </w:rPr>
              <w:t>111.869</w:t>
            </w:r>
          </w:p>
        </w:tc>
        <w:tc>
          <w:tcPr>
            <w:tcW w:w="1276" w:type="dxa"/>
          </w:tcPr>
          <w:p w14:paraId="7E178EF0" w14:textId="77777777" w:rsidR="00112D40" w:rsidRDefault="003E0739">
            <w:pPr>
              <w:pStyle w:val="TableParagraph"/>
              <w:spacing w:before="111" w:line="240" w:lineRule="auto"/>
              <w:ind w:left="21" w:right="11"/>
              <w:rPr>
                <w:sz w:val="18"/>
              </w:rPr>
            </w:pPr>
            <w:r>
              <w:rPr>
                <w:spacing w:val="-2"/>
                <w:sz w:val="18"/>
              </w:rPr>
              <w:t>111.869</w:t>
            </w:r>
          </w:p>
        </w:tc>
      </w:tr>
      <w:tr w:rsidR="00112D40" w14:paraId="7EEB9750" w14:textId="77777777">
        <w:trPr>
          <w:trHeight w:val="294"/>
        </w:trPr>
        <w:tc>
          <w:tcPr>
            <w:tcW w:w="1697" w:type="dxa"/>
            <w:shd w:val="clear" w:color="auto" w:fill="DFEBEF"/>
          </w:tcPr>
          <w:p w14:paraId="188D73F0" w14:textId="77777777" w:rsidR="00112D40" w:rsidRDefault="003E0739">
            <w:pPr>
              <w:pStyle w:val="TableParagraph"/>
              <w:spacing w:before="37" w:line="240" w:lineRule="auto"/>
              <w:ind w:left="489"/>
              <w:jc w:val="left"/>
              <w:rPr>
                <w:sz w:val="18"/>
              </w:rPr>
            </w:pPr>
            <w:r>
              <w:rPr>
                <w:spacing w:val="-2"/>
                <w:sz w:val="18"/>
              </w:rPr>
              <w:t>Utilisation</w:t>
            </w:r>
          </w:p>
        </w:tc>
        <w:tc>
          <w:tcPr>
            <w:tcW w:w="1282" w:type="dxa"/>
          </w:tcPr>
          <w:p w14:paraId="05A57C15" w14:textId="77777777" w:rsidR="00112D40" w:rsidRDefault="003E0739">
            <w:pPr>
              <w:pStyle w:val="TableParagraph"/>
              <w:spacing w:before="37" w:line="240" w:lineRule="auto"/>
              <w:ind w:left="8" w:right="1"/>
              <w:rPr>
                <w:sz w:val="18"/>
              </w:rPr>
            </w:pPr>
            <w:r>
              <w:rPr>
                <w:spacing w:val="-5"/>
                <w:sz w:val="18"/>
              </w:rPr>
              <w:t>8%</w:t>
            </w:r>
          </w:p>
        </w:tc>
        <w:tc>
          <w:tcPr>
            <w:tcW w:w="1274" w:type="dxa"/>
          </w:tcPr>
          <w:p w14:paraId="3895E674" w14:textId="77777777" w:rsidR="00112D40" w:rsidRDefault="003E0739">
            <w:pPr>
              <w:pStyle w:val="TableParagraph"/>
              <w:spacing w:before="37" w:line="240" w:lineRule="auto"/>
              <w:ind w:left="13" w:right="2"/>
              <w:rPr>
                <w:sz w:val="18"/>
              </w:rPr>
            </w:pPr>
            <w:r>
              <w:rPr>
                <w:spacing w:val="-5"/>
                <w:sz w:val="18"/>
              </w:rPr>
              <w:t>9%</w:t>
            </w:r>
          </w:p>
        </w:tc>
        <w:tc>
          <w:tcPr>
            <w:tcW w:w="1277" w:type="dxa"/>
          </w:tcPr>
          <w:p w14:paraId="69B6CC26" w14:textId="77777777" w:rsidR="00112D40" w:rsidRDefault="003E0739">
            <w:pPr>
              <w:pStyle w:val="TableParagraph"/>
              <w:spacing w:before="37" w:line="240" w:lineRule="auto"/>
              <w:ind w:left="11" w:right="7"/>
              <w:rPr>
                <w:sz w:val="18"/>
              </w:rPr>
            </w:pPr>
            <w:r>
              <w:rPr>
                <w:spacing w:val="-5"/>
                <w:sz w:val="18"/>
              </w:rPr>
              <w:t>11%</w:t>
            </w:r>
          </w:p>
        </w:tc>
        <w:tc>
          <w:tcPr>
            <w:tcW w:w="1274" w:type="dxa"/>
          </w:tcPr>
          <w:p w14:paraId="24C2D01B" w14:textId="77777777" w:rsidR="00112D40" w:rsidRDefault="003E0739">
            <w:pPr>
              <w:pStyle w:val="TableParagraph"/>
              <w:spacing w:before="37" w:line="240" w:lineRule="auto"/>
              <w:ind w:left="13" w:right="1"/>
              <w:rPr>
                <w:sz w:val="18"/>
              </w:rPr>
            </w:pPr>
            <w:r>
              <w:rPr>
                <w:spacing w:val="-5"/>
                <w:sz w:val="18"/>
              </w:rPr>
              <w:t>5%</w:t>
            </w:r>
          </w:p>
        </w:tc>
        <w:tc>
          <w:tcPr>
            <w:tcW w:w="1277" w:type="dxa"/>
          </w:tcPr>
          <w:p w14:paraId="60B670C7" w14:textId="77777777" w:rsidR="00112D40" w:rsidRDefault="003E0739">
            <w:pPr>
              <w:pStyle w:val="TableParagraph"/>
              <w:spacing w:before="37" w:line="240" w:lineRule="auto"/>
              <w:ind w:left="11" w:right="1"/>
              <w:rPr>
                <w:sz w:val="18"/>
              </w:rPr>
            </w:pPr>
            <w:r>
              <w:rPr>
                <w:spacing w:val="-5"/>
                <w:sz w:val="18"/>
              </w:rPr>
              <w:t>6%</w:t>
            </w:r>
          </w:p>
        </w:tc>
        <w:tc>
          <w:tcPr>
            <w:tcW w:w="1276" w:type="dxa"/>
          </w:tcPr>
          <w:p w14:paraId="52115B62" w14:textId="77777777" w:rsidR="00112D40" w:rsidRDefault="003E0739">
            <w:pPr>
              <w:pStyle w:val="TableParagraph"/>
              <w:spacing w:before="37" w:line="240" w:lineRule="auto"/>
              <w:ind w:left="21" w:right="9"/>
              <w:rPr>
                <w:sz w:val="18"/>
              </w:rPr>
            </w:pPr>
            <w:r>
              <w:rPr>
                <w:spacing w:val="-5"/>
                <w:sz w:val="18"/>
              </w:rPr>
              <w:t>6%</w:t>
            </w:r>
          </w:p>
        </w:tc>
      </w:tr>
    </w:tbl>
    <w:p w14:paraId="2F18DAAA" w14:textId="77777777" w:rsidR="00112D40" w:rsidRDefault="00112D40">
      <w:pPr>
        <w:pStyle w:val="BodyText"/>
        <w:rPr>
          <w:i/>
          <w:sz w:val="18"/>
        </w:rPr>
      </w:pPr>
    </w:p>
    <w:p w14:paraId="6789764F" w14:textId="77777777" w:rsidR="00112D40" w:rsidRDefault="00112D40">
      <w:pPr>
        <w:pStyle w:val="BodyText"/>
        <w:spacing w:before="68"/>
        <w:rPr>
          <w:i/>
          <w:sz w:val="18"/>
        </w:rPr>
      </w:pPr>
    </w:p>
    <w:p w14:paraId="1F8CAAA3" w14:textId="77777777" w:rsidR="00112D40" w:rsidRDefault="003E0739">
      <w:pPr>
        <w:pStyle w:val="Heading3"/>
      </w:pPr>
      <w:r>
        <w:rPr>
          <w:noProof/>
        </w:rPr>
        <w:drawing>
          <wp:anchor distT="0" distB="0" distL="0" distR="0" simplePos="0" relativeHeight="251620864" behindDoc="0" locked="0" layoutInCell="1" allowOverlap="1" wp14:anchorId="2DA8D499" wp14:editId="40F0C0EE">
            <wp:simplePos x="0" y="0"/>
            <wp:positionH relativeFrom="page">
              <wp:posOffset>943389</wp:posOffset>
            </wp:positionH>
            <wp:positionV relativeFrom="paragraph">
              <wp:posOffset>39583</wp:posOffset>
            </wp:positionV>
            <wp:extent cx="308576" cy="84461"/>
            <wp:effectExtent l="0" t="0" r="0" b="0"/>
            <wp:wrapNone/>
            <wp:docPr id="279" name="Image 2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9" name="Image 279"/>
                    <pic:cNvPicPr/>
                  </pic:nvPicPr>
                  <pic:blipFill>
                    <a:blip r:embed="rId235" cstate="print"/>
                    <a:stretch>
                      <a:fillRect/>
                    </a:stretch>
                  </pic:blipFill>
                  <pic:spPr>
                    <a:xfrm>
                      <a:off x="0" y="0"/>
                      <a:ext cx="308576" cy="84461"/>
                    </a:xfrm>
                    <a:prstGeom prst="rect">
                      <a:avLst/>
                    </a:prstGeom>
                  </pic:spPr>
                </pic:pic>
              </a:graphicData>
            </a:graphic>
          </wp:anchor>
        </w:drawing>
      </w:r>
      <w:bookmarkStart w:id="46" w:name="_bookmark46"/>
      <w:bookmarkEnd w:id="46"/>
      <w:r>
        <w:rPr>
          <w:color w:val="005B82"/>
          <w:spacing w:val="-2"/>
        </w:rPr>
        <w:t xml:space="preserve">Trafic automobile </w:t>
      </w:r>
      <w:r>
        <w:rPr>
          <w:color w:val="005B82"/>
        </w:rPr>
        <w:t xml:space="preserve">fonctionnel </w:t>
      </w:r>
      <w:r>
        <w:rPr>
          <w:color w:val="005B82"/>
          <w:spacing w:val="-2"/>
        </w:rPr>
        <w:t>(fret)</w:t>
      </w:r>
    </w:p>
    <w:p w14:paraId="727B054E" w14:textId="77777777" w:rsidR="00112D40" w:rsidRDefault="003E0739">
      <w:pPr>
        <w:tabs>
          <w:tab w:val="left" w:pos="1397"/>
        </w:tabs>
        <w:spacing w:before="144"/>
        <w:ind w:left="545"/>
        <w:rPr>
          <w:i/>
          <w:sz w:val="20"/>
        </w:rPr>
      </w:pPr>
      <w:r>
        <w:rPr>
          <w:noProof/>
        </w:rPr>
        <w:drawing>
          <wp:inline distT="0" distB="0" distL="0" distR="0" wp14:anchorId="6F265202" wp14:editId="2C2517FB">
            <wp:extent cx="401530" cy="84461"/>
            <wp:effectExtent l="0" t="0" r="0" b="0"/>
            <wp:docPr id="280" name="Image 2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0" name="Image 280"/>
                    <pic:cNvPicPr/>
                  </pic:nvPicPr>
                  <pic:blipFill>
                    <a:blip r:embed="rId236" cstate="print"/>
                    <a:stretch>
                      <a:fillRect/>
                    </a:stretch>
                  </pic:blipFill>
                  <pic:spPr>
                    <a:xfrm>
                      <a:off x="0" y="0"/>
                      <a:ext cx="401530" cy="84461"/>
                    </a:xfrm>
                    <a:prstGeom prst="rect">
                      <a:avLst/>
                    </a:prstGeom>
                  </pic:spPr>
                </pic:pic>
              </a:graphicData>
            </a:graphic>
          </wp:inline>
        </w:drawing>
      </w:r>
      <w:r>
        <w:rPr>
          <w:rFonts w:ascii="Times New Roman"/>
          <w:sz w:val="20"/>
        </w:rPr>
        <w:tab/>
      </w:r>
      <w:r>
        <w:rPr>
          <w:i/>
          <w:color w:val="005B82"/>
          <w:spacing w:val="-2"/>
          <w:sz w:val="20"/>
        </w:rPr>
        <w:t>Appuyer sur l'image</w:t>
      </w:r>
    </w:p>
    <w:p w14:paraId="74877639" w14:textId="77777777" w:rsidR="00112D40" w:rsidRDefault="003E0739">
      <w:pPr>
        <w:pStyle w:val="BodyText"/>
        <w:spacing w:before="16" w:line="259" w:lineRule="auto"/>
        <w:ind w:left="1611" w:right="876"/>
        <w:jc w:val="both"/>
      </w:pPr>
      <w:r>
        <w:t xml:space="preserve">Ce qui suit montre les changements dans les flux de trafic pour les différents </w:t>
      </w:r>
      <w:r>
        <w:rPr>
          <w:spacing w:val="-10"/>
        </w:rPr>
        <w:t>scénarios</w:t>
      </w:r>
      <w:r>
        <w:t xml:space="preserve">. L'analyse ci-dessous montre les </w:t>
      </w:r>
      <w:r>
        <w:t>effets de réacheminement au niveau macro. Il convient de noter que les "modifications des flux de trafic" ne constituent pas un groupe d'impact évalué. Cet aspect est décrit pour mieux comprendre le "pourquoi" de la notation des sous-aspects tels que le fl</w:t>
      </w:r>
      <w:r>
        <w:t>ux de trafic et l'habitabilité du trafic.</w:t>
      </w:r>
    </w:p>
    <w:p w14:paraId="0BCF5056" w14:textId="77777777" w:rsidR="00112D40" w:rsidRDefault="003E0739">
      <w:pPr>
        <w:pStyle w:val="ListParagraph"/>
        <w:numPr>
          <w:ilvl w:val="4"/>
          <w:numId w:val="15"/>
        </w:numPr>
        <w:tabs>
          <w:tab w:val="left" w:pos="1541"/>
        </w:tabs>
        <w:spacing w:before="157"/>
        <w:ind w:left="1541" w:hanging="1007"/>
        <w:rPr>
          <w:sz w:val="20"/>
        </w:rPr>
      </w:pPr>
      <w:r>
        <w:rPr>
          <w:color w:val="2E5395"/>
          <w:spacing w:val="-2"/>
          <w:sz w:val="20"/>
        </w:rPr>
        <w:t>Niveau macro</w:t>
      </w:r>
    </w:p>
    <w:p w14:paraId="2B49AED0" w14:textId="77777777" w:rsidR="00112D40" w:rsidRDefault="003E0739">
      <w:pPr>
        <w:spacing w:before="18"/>
        <w:ind w:left="1611"/>
        <w:rPr>
          <w:b/>
          <w:sz w:val="20"/>
        </w:rPr>
      </w:pPr>
      <w:r>
        <w:rPr>
          <w:b/>
          <w:color w:val="005B82"/>
          <w:spacing w:val="-2"/>
          <w:sz w:val="20"/>
        </w:rPr>
        <w:t xml:space="preserve">Scénario </w:t>
      </w:r>
      <w:r>
        <w:rPr>
          <w:b/>
          <w:color w:val="005B82"/>
          <w:spacing w:val="-10"/>
          <w:sz w:val="20"/>
        </w:rPr>
        <w:t>BAC_0-1-0-0</w:t>
      </w:r>
    </w:p>
    <w:p w14:paraId="44C4248C" w14:textId="77777777" w:rsidR="00112D40" w:rsidRDefault="003E0739">
      <w:pPr>
        <w:pStyle w:val="BodyText"/>
        <w:spacing w:before="183" w:line="259" w:lineRule="auto"/>
        <w:ind w:left="1611" w:right="872"/>
        <w:jc w:val="both"/>
      </w:pPr>
      <w:r>
        <w:t xml:space="preserve">Dans le scénario BAC_0-1-0-0, au niveau macro, les changements dans les flux de trafic sur le R0 et dans la Région de Bruxelles-Capitale sont </w:t>
      </w:r>
      <w:r>
        <w:t>particulièrement frappants. À l'heure de pointe du soir, les différences sont principalement concentrées dans les environs immédiats de l'aéroport de Bruxelles. À l'heure de pointe du matin, les différences sont plus dispersées dans la région.</w:t>
      </w:r>
    </w:p>
    <w:p w14:paraId="33BAF789" w14:textId="77777777" w:rsidR="00112D40" w:rsidRDefault="003E0739">
      <w:pPr>
        <w:pStyle w:val="BodyText"/>
        <w:spacing w:before="158" w:line="259" w:lineRule="auto"/>
        <w:ind w:left="1611" w:right="879"/>
        <w:jc w:val="both"/>
      </w:pPr>
      <w:r>
        <w:t>Certains eff</w:t>
      </w:r>
      <w:r>
        <w:t xml:space="preserve">ets de réacheminement sur de plus longues distances sont visibles. Par exemple, à l'heure de pointe du matin, une diminution du trafic est </w:t>
      </w:r>
      <w:r>
        <w:rPr>
          <w:spacing w:val="-2"/>
        </w:rPr>
        <w:t xml:space="preserve">visible </w:t>
      </w:r>
      <w:r>
        <w:t>sur l'E19 en direction d'Anvers et sur l'E40 en direction de Louvain. Il s'agit d'un trafic à plus longue dis</w:t>
      </w:r>
      <w:r>
        <w:t>tance que l'augmentation de la congestion sur le ring de Bruxelles</w:t>
      </w:r>
    </w:p>
    <w:p w14:paraId="26B71318" w14:textId="77777777" w:rsidR="00112D40" w:rsidRDefault="00112D40">
      <w:pPr>
        <w:spacing w:line="259" w:lineRule="auto"/>
        <w:jc w:val="both"/>
        <w:sectPr w:rsidR="00112D40">
          <w:pgSz w:w="11910" w:h="16840"/>
          <w:pgMar w:top="1460" w:right="260" w:bottom="1280" w:left="940" w:header="748" w:footer="1095" w:gutter="0"/>
          <w:cols w:space="720"/>
        </w:sectPr>
      </w:pPr>
    </w:p>
    <w:p w14:paraId="58644EC4" w14:textId="77777777" w:rsidR="00112D40" w:rsidRDefault="00112D40">
      <w:pPr>
        <w:pStyle w:val="BodyText"/>
        <w:spacing w:before="121"/>
      </w:pPr>
    </w:p>
    <w:p w14:paraId="1B2EA73F" w14:textId="77777777" w:rsidR="00112D40" w:rsidRDefault="003E0739">
      <w:pPr>
        <w:pStyle w:val="BodyText"/>
        <w:spacing w:line="256" w:lineRule="auto"/>
        <w:ind w:left="1611" w:right="875"/>
        <w:jc w:val="both"/>
      </w:pPr>
      <w:r>
        <w:t>évite et choisit un autre itinéraire via le réseau routier supérieur. Pendant l'heure de pointe du soir, une diminution est visible dans la direction opposée.</w:t>
      </w:r>
    </w:p>
    <w:p w14:paraId="67D2E0E5" w14:textId="77777777" w:rsidR="00112D40" w:rsidRDefault="003E0739">
      <w:pPr>
        <w:pStyle w:val="BodyText"/>
        <w:spacing w:before="166" w:line="259" w:lineRule="auto"/>
        <w:ind w:left="1611" w:right="868"/>
        <w:jc w:val="both"/>
      </w:pPr>
      <w:r>
        <w:t xml:space="preserve">La plupart </w:t>
      </w:r>
      <w:r>
        <w:t xml:space="preserve">des changements dans la région de Bruxelles-Capitale se situent dans les tunnels du prolongement de l'E40 et autour du R20 (petit ring), ce qui indique que le trafic est-ouest passe par le </w:t>
      </w:r>
      <w:r>
        <w:rPr>
          <w:spacing w:val="-3"/>
        </w:rPr>
        <w:t xml:space="preserve">centre de </w:t>
      </w:r>
      <w:r>
        <w:t xml:space="preserve">Bruxelles parce que le R0 est saturé. Disséminés dans la </w:t>
      </w:r>
      <w:r>
        <w:t>région de Bruxelles-Capitale, on observe encore ici et là des effets de réacheminement locaux limités, résultant d'augmentations et de diminutions sur les routes d'approche plutôt que directement liées à l'aéroport.</w:t>
      </w:r>
    </w:p>
    <w:p w14:paraId="200A9632" w14:textId="77777777" w:rsidR="00112D40" w:rsidRDefault="003E0739">
      <w:pPr>
        <w:pStyle w:val="BodyText"/>
        <w:spacing w:before="158" w:line="259" w:lineRule="auto"/>
        <w:ind w:left="1611" w:right="874"/>
        <w:jc w:val="both"/>
      </w:pPr>
      <w:r>
        <w:t>Pour ce dernier type d'effets, il est im</w:t>
      </w:r>
      <w:r>
        <w:t>portant de garder à l'esprit l'observation faite au §5</w:t>
      </w:r>
      <w:hyperlink w:anchor="_bookmark13" w:history="1">
        <w:r>
          <w:t>.6.2</w:t>
        </w:r>
      </w:hyperlink>
      <w:r>
        <w:t xml:space="preserve"> selon laquelle le modèle de trafic régional n'a pas été développé pour </w:t>
      </w:r>
      <w:r>
        <w:rPr>
          <w:spacing w:val="-11"/>
        </w:rPr>
        <w:t>se</w:t>
      </w:r>
      <w:r>
        <w:t xml:space="preserve"> prononcer de manière détaillée au niveau des rues résident</w:t>
      </w:r>
      <w:r>
        <w:t>ielles individuelles. Ainsi, les augmentations ou diminutions observées dans certaines rues résidentielles de la région de Bruxelles indiquent des effets de réacheminement dans cette zone plutôt que spécifiquement sur ce segment routier particulier. Les ef</w:t>
      </w:r>
      <w:r>
        <w:t>fets possibles de ces effets de réacheminement sont discutés sous l</w:t>
      </w:r>
      <w:r>
        <w:rPr>
          <w:spacing w:val="-12"/>
        </w:rPr>
        <w:t>'</w:t>
      </w:r>
      <w:r>
        <w:t>aspect de la vivabilité du trafic.</w:t>
      </w:r>
    </w:p>
    <w:p w14:paraId="5130D04F" w14:textId="77777777" w:rsidR="00112D40" w:rsidRDefault="003E0739">
      <w:pPr>
        <w:pStyle w:val="BodyText"/>
        <w:rPr>
          <w:sz w:val="11"/>
        </w:rPr>
      </w:pPr>
      <w:r>
        <w:rPr>
          <w:noProof/>
        </w:rPr>
        <w:drawing>
          <wp:anchor distT="0" distB="0" distL="0" distR="0" simplePos="0" relativeHeight="251743744" behindDoc="1" locked="0" layoutInCell="1" allowOverlap="1" wp14:anchorId="2615B866" wp14:editId="2A4FEE15">
            <wp:simplePos x="0" y="0"/>
            <wp:positionH relativeFrom="page">
              <wp:posOffset>982270</wp:posOffset>
            </wp:positionH>
            <wp:positionV relativeFrom="paragraph">
              <wp:posOffset>1076719</wp:posOffset>
            </wp:positionV>
            <wp:extent cx="607698" cy="959738"/>
            <wp:effectExtent l="0" t="0" r="0" b="0"/>
            <wp:wrapTopAndBottom/>
            <wp:docPr id="281" name="Image 2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1" name="Image 281"/>
                    <pic:cNvPicPr/>
                  </pic:nvPicPr>
                  <pic:blipFill>
                    <a:blip r:embed="rId237" cstate="print"/>
                    <a:stretch>
                      <a:fillRect/>
                    </a:stretch>
                  </pic:blipFill>
                  <pic:spPr>
                    <a:xfrm>
                      <a:off x="0" y="0"/>
                      <a:ext cx="607698" cy="959738"/>
                    </a:xfrm>
                    <a:prstGeom prst="rect">
                      <a:avLst/>
                    </a:prstGeom>
                  </pic:spPr>
                </pic:pic>
              </a:graphicData>
            </a:graphic>
          </wp:anchor>
        </w:drawing>
      </w:r>
      <w:r>
        <w:rPr>
          <w:noProof/>
        </w:rPr>
        <mc:AlternateContent>
          <mc:Choice Requires="wpg">
            <w:drawing>
              <wp:anchor distT="0" distB="0" distL="0" distR="0" simplePos="0" relativeHeight="251744768" behindDoc="1" locked="0" layoutInCell="1" allowOverlap="1" wp14:anchorId="576D6AFA" wp14:editId="1BADE060">
                <wp:simplePos x="0" y="0"/>
                <wp:positionH relativeFrom="page">
                  <wp:posOffset>1659889</wp:posOffset>
                </wp:positionH>
                <wp:positionV relativeFrom="paragraph">
                  <wp:posOffset>100784</wp:posOffset>
                </wp:positionV>
                <wp:extent cx="5039360" cy="2009139"/>
                <wp:effectExtent l="0" t="0" r="0" b="0"/>
                <wp:wrapTopAndBottom/>
                <wp:docPr id="282" name="Group 2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39360" cy="2009139"/>
                          <a:chOff x="0" y="0"/>
                          <a:chExt cx="5039360" cy="2009139"/>
                        </a:xfrm>
                      </wpg:grpSpPr>
                      <pic:pic xmlns:pic="http://schemas.openxmlformats.org/drawingml/2006/picture">
                        <pic:nvPicPr>
                          <pic:cNvPr id="283" name="Image 283"/>
                          <pic:cNvPicPr/>
                        </pic:nvPicPr>
                        <pic:blipFill>
                          <a:blip r:embed="rId238" cstate="print"/>
                          <a:stretch>
                            <a:fillRect/>
                          </a:stretch>
                        </pic:blipFill>
                        <pic:spPr>
                          <a:xfrm>
                            <a:off x="0" y="0"/>
                            <a:ext cx="2519680" cy="2008886"/>
                          </a:xfrm>
                          <a:prstGeom prst="rect">
                            <a:avLst/>
                          </a:prstGeom>
                        </pic:spPr>
                      </pic:pic>
                      <pic:pic xmlns:pic="http://schemas.openxmlformats.org/drawingml/2006/picture">
                        <pic:nvPicPr>
                          <pic:cNvPr id="284" name="Image 284"/>
                          <pic:cNvPicPr/>
                        </pic:nvPicPr>
                        <pic:blipFill>
                          <a:blip r:embed="rId239" cstate="print"/>
                          <a:stretch>
                            <a:fillRect/>
                          </a:stretch>
                        </pic:blipFill>
                        <pic:spPr>
                          <a:xfrm>
                            <a:off x="2519679" y="26542"/>
                            <a:ext cx="2519299" cy="1982469"/>
                          </a:xfrm>
                          <a:prstGeom prst="rect">
                            <a:avLst/>
                          </a:prstGeom>
                        </pic:spPr>
                      </pic:pic>
                    </wpg:wgp>
                  </a:graphicData>
                </a:graphic>
              </wp:anchor>
            </w:drawing>
          </mc:Choice>
          <mc:Fallback>
            <w:pict>
              <v:group w14:anchorId="4FDEA7B5" id="Group 282" o:spid="_x0000_s1026" style="position:absolute;margin-left:130.7pt;margin-top:7.95pt;width:396.8pt;height:158.2pt;z-index:-251571712;mso-wrap-distance-left:0;mso-wrap-distance-right:0;mso-position-horizontal-relative:page" coordsize="50393,2009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">
                <v:shape id="Image 283" o:spid="_x0000_s1027" type="#_x0000_t75" style="position:absolute;width:25196;height:200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">
                  <v:imagedata r:id="rId240" o:title=""/>
                </v:shape>
                <v:shape id="Image 284" o:spid="_x0000_s1028" type="#_x0000_t75" style="position:absolute;left:25196;top:265;width:25193;height:198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">
                  <v:imagedata r:id="rId241" o:title=""/>
                </v:shape>
                <w10:wrap type="topAndBottom" anchorx="page"/>
              </v:group>
            </w:pict>
          </mc:Fallback>
        </mc:AlternateContent>
      </w:r>
    </w:p>
    <w:p w14:paraId="58B43FDD" w14:textId="77777777" w:rsidR="00112D40" w:rsidRDefault="003E0739">
      <w:pPr>
        <w:spacing w:before="182"/>
        <w:ind w:left="1611"/>
        <w:jc w:val="both"/>
        <w:rPr>
          <w:i/>
          <w:sz w:val="18"/>
        </w:rPr>
      </w:pPr>
      <w:r>
        <w:rPr>
          <w:i/>
          <w:color w:val="005B82"/>
          <w:sz w:val="18"/>
        </w:rPr>
        <w:t xml:space="preserve">Figure 5-76 : Diagrammes de différence des intensités au niveau macro : heure de pointe du matin (à gauche) et </w:t>
      </w:r>
      <w:r>
        <w:rPr>
          <w:i/>
          <w:color w:val="005B82"/>
          <w:sz w:val="18"/>
        </w:rPr>
        <w:t xml:space="preserve">heure de pointe du soir (à droite) : </w:t>
      </w:r>
      <w:r>
        <w:rPr>
          <w:i/>
          <w:color w:val="005B82"/>
          <w:spacing w:val="-10"/>
          <w:sz w:val="18"/>
        </w:rPr>
        <w:t>BAC_0-1-0-0</w:t>
      </w:r>
    </w:p>
    <w:p w14:paraId="1602E0F9" w14:textId="77777777" w:rsidR="00112D40" w:rsidRDefault="003E0739">
      <w:pPr>
        <w:spacing w:before="1"/>
        <w:ind w:left="1611"/>
        <w:rPr>
          <w:i/>
          <w:sz w:val="18"/>
        </w:rPr>
      </w:pPr>
      <w:r>
        <w:rPr>
          <w:i/>
          <w:color w:val="005B82"/>
          <w:sz w:val="18"/>
        </w:rPr>
        <w:t xml:space="preserve">vs. </w:t>
      </w:r>
      <w:r>
        <w:rPr>
          <w:i/>
          <w:color w:val="005B82"/>
          <w:spacing w:val="-10"/>
          <w:sz w:val="18"/>
        </w:rPr>
        <w:t>BAC_0-0-0</w:t>
      </w:r>
    </w:p>
    <w:p w14:paraId="077D6237" w14:textId="77777777" w:rsidR="00112D40" w:rsidRDefault="003E0739">
      <w:pPr>
        <w:spacing w:before="196"/>
        <w:ind w:left="1611"/>
        <w:jc w:val="both"/>
        <w:rPr>
          <w:b/>
          <w:sz w:val="20"/>
        </w:rPr>
      </w:pPr>
      <w:r>
        <w:rPr>
          <w:b/>
          <w:color w:val="005B82"/>
          <w:spacing w:val="-2"/>
          <w:sz w:val="20"/>
        </w:rPr>
        <w:t xml:space="preserve">Scénario </w:t>
      </w:r>
      <w:r>
        <w:rPr>
          <w:b/>
          <w:color w:val="005B82"/>
          <w:spacing w:val="-10"/>
          <w:sz w:val="20"/>
        </w:rPr>
        <w:t>BAC_0-2-0-0</w:t>
      </w:r>
    </w:p>
    <w:p w14:paraId="702D7C78" w14:textId="77777777" w:rsidR="00112D40" w:rsidRDefault="003E0739">
      <w:pPr>
        <w:pStyle w:val="BodyText"/>
        <w:spacing w:before="183" w:line="256" w:lineRule="auto"/>
        <w:ind w:left="1611" w:right="869"/>
        <w:jc w:val="both"/>
      </w:pPr>
      <w:r>
        <w:t>Les effets de réacheminement sont très similaires dans le scénario BAC_0-2-0-0 à ceux du scénario BAC_0-1-0-0. Lorsque le nombre de passagers augmente dans le scénario BAC_</w:t>
      </w:r>
      <w:r>
        <w:t>0-2-0-0, les différences susmentionnées entre BAC_0-1-0-0 et BAC_0-0-0 s'accentuent quelque peu, mais aucun effet de réacheminement supplémentaire significatif n'est attendu par rapport à BAC_0-1-0-0.</w:t>
      </w:r>
    </w:p>
    <w:p w14:paraId="1C0CF30B" w14:textId="77777777" w:rsidR="00112D40" w:rsidRDefault="00112D40">
      <w:pPr>
        <w:spacing w:line="256" w:lineRule="auto"/>
        <w:jc w:val="both"/>
        <w:sectPr w:rsidR="00112D40">
          <w:pgSz w:w="11910" w:h="16840"/>
          <w:pgMar w:top="1460" w:right="260" w:bottom="1280" w:left="940" w:header="748" w:footer="1095" w:gutter="0"/>
          <w:cols w:space="720"/>
        </w:sectPr>
      </w:pPr>
    </w:p>
    <w:p w14:paraId="37D4B2C1" w14:textId="77777777" w:rsidR="00112D40" w:rsidRDefault="00112D40">
      <w:pPr>
        <w:pStyle w:val="BodyText"/>
        <w:spacing w:before="120"/>
      </w:pPr>
    </w:p>
    <w:p w14:paraId="75DA7412" w14:textId="77777777" w:rsidR="00112D40" w:rsidRDefault="003E0739">
      <w:pPr>
        <w:ind w:left="606"/>
        <w:rPr>
          <w:sz w:val="20"/>
        </w:rPr>
      </w:pPr>
      <w:r>
        <w:rPr>
          <w:noProof/>
          <w:position w:val="11"/>
          <w:sz w:val="20"/>
        </w:rPr>
        <w:drawing>
          <wp:inline distT="0" distB="0" distL="0" distR="0" wp14:anchorId="78857766" wp14:editId="33426A8F">
            <wp:extent cx="607698" cy="959738"/>
            <wp:effectExtent l="0" t="0" r="0" b="0"/>
            <wp:docPr id="285" name="Image 2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5" name="Image 285"/>
                    <pic:cNvPicPr/>
                  </pic:nvPicPr>
                  <pic:blipFill>
                    <a:blip r:embed="rId237" cstate="print"/>
                    <a:stretch>
                      <a:fillRect/>
                    </a:stretch>
                  </pic:blipFill>
                  <pic:spPr>
                    <a:xfrm>
                      <a:off x="0" y="0"/>
                      <a:ext cx="607698" cy="959738"/>
                    </a:xfrm>
                    <a:prstGeom prst="rect">
                      <a:avLst/>
                    </a:prstGeom>
                  </pic:spPr>
                </pic:pic>
              </a:graphicData>
            </a:graphic>
          </wp:inline>
        </w:drawing>
      </w:r>
      <w:r>
        <w:rPr>
          <w:rFonts w:ascii="Times New Roman"/>
          <w:spacing w:val="105"/>
          <w:position w:val="11"/>
          <w:sz w:val="20"/>
        </w:rPr>
        <w:t xml:space="preserve"> </w:t>
      </w:r>
      <w:r>
        <w:rPr>
          <w:noProof/>
          <w:spacing w:val="105"/>
          <w:sz w:val="20"/>
        </w:rPr>
        <mc:AlternateContent>
          <mc:Choice Requires="wpg">
            <w:drawing>
              <wp:inline distT="0" distB="0" distL="0" distR="0" wp14:anchorId="15FEB603" wp14:editId="67993E32">
                <wp:extent cx="5039360" cy="2014220"/>
                <wp:effectExtent l="0" t="0" r="0" b="5080"/>
                <wp:docPr id="286" name="Group 2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39360" cy="2014220"/>
                          <a:chOff x="0" y="0"/>
                          <a:chExt cx="5039360" cy="2014220"/>
                        </a:xfrm>
                      </wpg:grpSpPr>
                      <pic:pic xmlns:pic="http://schemas.openxmlformats.org/drawingml/2006/picture">
                        <pic:nvPicPr>
                          <pic:cNvPr id="287" name="Image 287"/>
                          <pic:cNvPicPr/>
                        </pic:nvPicPr>
                        <pic:blipFill>
                          <a:blip r:embed="rId242" cstate="print"/>
                          <a:stretch>
                            <a:fillRect/>
                          </a:stretch>
                        </pic:blipFill>
                        <pic:spPr>
                          <a:xfrm>
                            <a:off x="0" y="0"/>
                            <a:ext cx="2519298" cy="2014220"/>
                          </a:xfrm>
                          <a:prstGeom prst="rect">
                            <a:avLst/>
                          </a:prstGeom>
                        </pic:spPr>
                      </pic:pic>
                      <pic:pic xmlns:pic="http://schemas.openxmlformats.org/drawingml/2006/picture">
                        <pic:nvPicPr>
                          <pic:cNvPr id="288" name="Image 288"/>
                          <pic:cNvPicPr/>
                        </pic:nvPicPr>
                        <pic:blipFill>
                          <a:blip r:embed="rId243" cstate="print"/>
                          <a:stretch>
                            <a:fillRect/>
                          </a:stretch>
                        </pic:blipFill>
                        <pic:spPr>
                          <a:xfrm>
                            <a:off x="2519679" y="19050"/>
                            <a:ext cx="2519679" cy="1991105"/>
                          </a:xfrm>
                          <a:prstGeom prst="rect">
                            <a:avLst/>
                          </a:prstGeom>
                        </pic:spPr>
                      </pic:pic>
                    </wpg:wgp>
                  </a:graphicData>
                </a:graphic>
              </wp:inline>
            </w:drawing>
          </mc:Choice>
          <mc:Fallback>
            <w:pict>
              <v:group w14:anchorId="07670F56" id="Group 286" o:spid="_x0000_s1026" style="width:396.8pt;height:158.6pt;mso-position-horizontal-relative:char;mso-position-vertical-relative:line" coordsize="50393,2014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">
                <v:shape id="Image 287" o:spid="_x0000_s1027" type="#_x0000_t75" style="position:absolute;width:25192;height:201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">
                  <v:imagedata r:id="rId244" o:title=""/>
                </v:shape>
                <v:shape id="Image 288" o:spid="_x0000_s1028" type="#_x0000_t75" style="position:absolute;left:25196;top:190;width:25197;height:199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">
                  <v:imagedata r:id="rId245" o:title=""/>
                </v:shape>
                <w10:anchorlock/>
              </v:group>
            </w:pict>
          </mc:Fallback>
        </mc:AlternateContent>
      </w:r>
    </w:p>
    <w:p w14:paraId="58A3CE33" w14:textId="77777777" w:rsidR="00112D40" w:rsidRDefault="003E0739">
      <w:pPr>
        <w:spacing w:before="179"/>
        <w:ind w:left="1611"/>
        <w:rPr>
          <w:i/>
          <w:sz w:val="18"/>
        </w:rPr>
      </w:pPr>
      <w:r>
        <w:rPr>
          <w:i/>
          <w:color w:val="005B82"/>
          <w:sz w:val="18"/>
        </w:rPr>
        <w:t xml:space="preserve">Figure 5-77 : </w:t>
      </w:r>
      <w:r>
        <w:rPr>
          <w:i/>
          <w:color w:val="005B82"/>
          <w:sz w:val="18"/>
        </w:rPr>
        <w:t xml:space="preserve">Diagrammes de différence des intensités au niveau macro : heure de pointe du matin (à gauche) et heure de pointe du soir (à droite) : </w:t>
      </w:r>
      <w:r>
        <w:rPr>
          <w:i/>
          <w:color w:val="005B82"/>
          <w:spacing w:val="-10"/>
          <w:sz w:val="18"/>
        </w:rPr>
        <w:t>BAC_0-2-0-0</w:t>
      </w:r>
    </w:p>
    <w:p w14:paraId="1F2A5784" w14:textId="77777777" w:rsidR="00112D40" w:rsidRDefault="003E0739">
      <w:pPr>
        <w:spacing w:before="1"/>
        <w:ind w:left="1611"/>
        <w:rPr>
          <w:i/>
          <w:sz w:val="18"/>
        </w:rPr>
      </w:pPr>
      <w:r>
        <w:rPr>
          <w:i/>
          <w:color w:val="005B82"/>
          <w:sz w:val="18"/>
        </w:rPr>
        <w:t xml:space="preserve">vs. </w:t>
      </w:r>
      <w:r>
        <w:rPr>
          <w:i/>
          <w:color w:val="005B82"/>
          <w:spacing w:val="-10"/>
          <w:sz w:val="18"/>
        </w:rPr>
        <w:t>BAC_0-0-0</w:t>
      </w:r>
    </w:p>
    <w:p w14:paraId="366C2664" w14:textId="77777777" w:rsidR="00112D40" w:rsidRDefault="00112D40">
      <w:pPr>
        <w:rPr>
          <w:sz w:val="18"/>
        </w:rPr>
        <w:sectPr w:rsidR="00112D40">
          <w:pgSz w:w="11910" w:h="16840"/>
          <w:pgMar w:top="1460" w:right="260" w:bottom="1280" w:left="940" w:header="748" w:footer="1095" w:gutter="0"/>
          <w:cols w:space="720"/>
        </w:sectPr>
      </w:pPr>
    </w:p>
    <w:p w14:paraId="6E099015" w14:textId="77777777" w:rsidR="00112D40" w:rsidRDefault="00112D40">
      <w:pPr>
        <w:pStyle w:val="BodyText"/>
        <w:spacing w:before="118"/>
        <w:rPr>
          <w:i/>
        </w:rPr>
      </w:pPr>
    </w:p>
    <w:p w14:paraId="7FE979F3" w14:textId="77777777" w:rsidR="00112D40" w:rsidRDefault="003E0739">
      <w:pPr>
        <w:spacing w:before="1"/>
        <w:ind w:left="1611"/>
        <w:rPr>
          <w:b/>
          <w:sz w:val="20"/>
        </w:rPr>
      </w:pPr>
      <w:r>
        <w:rPr>
          <w:b/>
          <w:color w:val="005B82"/>
          <w:spacing w:val="-2"/>
          <w:sz w:val="20"/>
        </w:rPr>
        <w:t xml:space="preserve">Scénario </w:t>
      </w:r>
      <w:r>
        <w:rPr>
          <w:b/>
          <w:color w:val="005B82"/>
          <w:spacing w:val="-10"/>
          <w:sz w:val="20"/>
        </w:rPr>
        <w:t>BAC_1-2-0-0</w:t>
      </w:r>
    </w:p>
    <w:p w14:paraId="3AF85717" w14:textId="77777777" w:rsidR="00112D40" w:rsidRDefault="003E0739">
      <w:pPr>
        <w:pStyle w:val="BodyText"/>
        <w:spacing w:before="183" w:line="259" w:lineRule="auto"/>
        <w:ind w:left="1611" w:right="872"/>
        <w:jc w:val="both"/>
      </w:pPr>
      <w:r>
        <w:t>Grâce à l'optimisation du R0, tant sur le réseau routier</w:t>
      </w:r>
      <w:r>
        <w:t xml:space="preserve"> supérieur que sur le </w:t>
      </w:r>
      <w:r>
        <w:rPr>
          <w:spacing w:val="-3"/>
        </w:rPr>
        <w:t xml:space="preserve">réseau </w:t>
      </w:r>
      <w:r>
        <w:t>sous-jacent, les effets de réacheminement sont moindres dans le scénario BAC_1-2-0-0 (par rapport à BAC_1-0-0-0) que dans le scénario BAC_0-2-0-0 (par rapport à BAC_0-0-0-0). Le R0 fonctionne de manière nettement plus douce. Ce</w:t>
      </w:r>
      <w:r>
        <w:t xml:space="preserve">la se reflète également dans l'augmentation du trafic sur la partie nord-ouest du R0, alors que les baisses sur l'E19 et l'E40 ne sont encore que très limitées. En d'autres termes, il n'y a plus de réacheminement du trafic sur de longues distances. Il y a </w:t>
      </w:r>
      <w:r>
        <w:t>également beaucoup moins de réacheminements à travers les tunnels de la Région de Bruxelles-Capitale par rapport à BAC_0-2-0-0-.</w:t>
      </w:r>
    </w:p>
    <w:p w14:paraId="6431D1EA" w14:textId="77777777" w:rsidR="00112D40" w:rsidRDefault="003E0739">
      <w:pPr>
        <w:pStyle w:val="BodyText"/>
        <w:spacing w:before="10"/>
        <w:rPr>
          <w:sz w:val="10"/>
        </w:rPr>
      </w:pPr>
      <w:r>
        <w:rPr>
          <w:noProof/>
        </w:rPr>
        <w:drawing>
          <wp:anchor distT="0" distB="0" distL="0" distR="0" simplePos="0" relativeHeight="251745792" behindDoc="1" locked="0" layoutInCell="1" allowOverlap="1" wp14:anchorId="7CF3EB56" wp14:editId="34984704">
            <wp:simplePos x="0" y="0"/>
            <wp:positionH relativeFrom="page">
              <wp:posOffset>982270</wp:posOffset>
            </wp:positionH>
            <wp:positionV relativeFrom="paragraph">
              <wp:posOffset>1073295</wp:posOffset>
            </wp:positionV>
            <wp:extent cx="607698" cy="959738"/>
            <wp:effectExtent l="0" t="0" r="0" b="0"/>
            <wp:wrapTopAndBottom/>
            <wp:docPr id="289" name="Image 2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9" name="Image 289"/>
                    <pic:cNvPicPr/>
                  </pic:nvPicPr>
                  <pic:blipFill>
                    <a:blip r:embed="rId237" cstate="print"/>
                    <a:stretch>
                      <a:fillRect/>
                    </a:stretch>
                  </pic:blipFill>
                  <pic:spPr>
                    <a:xfrm>
                      <a:off x="0" y="0"/>
                      <a:ext cx="607698" cy="959738"/>
                    </a:xfrm>
                    <a:prstGeom prst="rect">
                      <a:avLst/>
                    </a:prstGeom>
                  </pic:spPr>
                </pic:pic>
              </a:graphicData>
            </a:graphic>
          </wp:anchor>
        </w:drawing>
      </w:r>
      <w:r>
        <w:rPr>
          <w:noProof/>
        </w:rPr>
        <mc:AlternateContent>
          <mc:Choice Requires="wpg">
            <w:drawing>
              <wp:anchor distT="0" distB="0" distL="0" distR="0" simplePos="0" relativeHeight="251746816" behindDoc="1" locked="0" layoutInCell="1" allowOverlap="1" wp14:anchorId="50E93932" wp14:editId="1E441DB7">
                <wp:simplePos x="0" y="0"/>
                <wp:positionH relativeFrom="page">
                  <wp:posOffset>1659889</wp:posOffset>
                </wp:positionH>
                <wp:positionV relativeFrom="paragraph">
                  <wp:posOffset>99265</wp:posOffset>
                </wp:positionV>
                <wp:extent cx="5039360" cy="2007235"/>
                <wp:effectExtent l="0" t="0" r="0" b="0"/>
                <wp:wrapTopAndBottom/>
                <wp:docPr id="290" name="Group 2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39360" cy="2007235"/>
                          <a:chOff x="0" y="0"/>
                          <a:chExt cx="5039360" cy="2007235"/>
                        </a:xfrm>
                      </wpg:grpSpPr>
                      <pic:pic xmlns:pic="http://schemas.openxmlformats.org/drawingml/2006/picture">
                        <pic:nvPicPr>
                          <pic:cNvPr id="291" name="Image 291"/>
                          <pic:cNvPicPr/>
                        </pic:nvPicPr>
                        <pic:blipFill>
                          <a:blip r:embed="rId246" cstate="print"/>
                          <a:stretch>
                            <a:fillRect/>
                          </a:stretch>
                        </pic:blipFill>
                        <pic:spPr>
                          <a:xfrm>
                            <a:off x="0" y="25907"/>
                            <a:ext cx="2519299" cy="1979929"/>
                          </a:xfrm>
                          <a:prstGeom prst="rect">
                            <a:avLst/>
                          </a:prstGeom>
                        </pic:spPr>
                      </pic:pic>
                      <pic:pic xmlns:pic="http://schemas.openxmlformats.org/drawingml/2006/picture">
                        <pic:nvPicPr>
                          <pic:cNvPr id="292" name="Image 292"/>
                          <pic:cNvPicPr/>
                        </pic:nvPicPr>
                        <pic:blipFill>
                          <a:blip r:embed="rId247" cstate="print"/>
                          <a:stretch>
                            <a:fillRect/>
                          </a:stretch>
                        </pic:blipFill>
                        <pic:spPr>
                          <a:xfrm>
                            <a:off x="2519679" y="0"/>
                            <a:ext cx="2519679" cy="2006980"/>
                          </a:xfrm>
                          <a:prstGeom prst="rect">
                            <a:avLst/>
                          </a:prstGeom>
                        </pic:spPr>
                      </pic:pic>
                    </wpg:wgp>
                  </a:graphicData>
                </a:graphic>
              </wp:anchor>
            </w:drawing>
          </mc:Choice>
          <mc:Fallback>
            <w:pict>
              <v:group w14:anchorId="008F2818" id="Group 290" o:spid="_x0000_s1026" style="position:absolute;margin-left:130.7pt;margin-top:7.8pt;width:396.8pt;height:158.05pt;z-index:-251569664;mso-wrap-distance-left:0;mso-wrap-distance-right:0;mso-position-horizontal-relative:page" coordsize="50393,2007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">
                <v:shape id="Image 291" o:spid="_x0000_s1027" type="#_x0000_t75" style="position:absolute;top:259;width:25192;height:197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">
                  <v:imagedata r:id="rId248" o:title=""/>
                </v:shape>
                <v:shape id="Image 292" o:spid="_x0000_s1028" type="#_x0000_t75" style="position:absolute;left:25196;width:25197;height:200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">
                  <v:imagedata r:id="rId249" o:title=""/>
                </v:shape>
                <w10:wrap type="topAndBottom" anchorx="page"/>
              </v:group>
            </w:pict>
          </mc:Fallback>
        </mc:AlternateContent>
      </w:r>
    </w:p>
    <w:p w14:paraId="664EDF90" w14:textId="77777777" w:rsidR="00112D40" w:rsidRDefault="003E0739">
      <w:pPr>
        <w:spacing w:before="180"/>
        <w:ind w:left="1611"/>
        <w:rPr>
          <w:i/>
          <w:sz w:val="18"/>
        </w:rPr>
      </w:pPr>
      <w:r>
        <w:rPr>
          <w:i/>
          <w:color w:val="005B82"/>
          <w:sz w:val="18"/>
        </w:rPr>
        <w:t>Figure 5-78 : Diagrammes de différence des intensités au niveau macro : heure de pointe du matin (à gauche) et heure de poin</w:t>
      </w:r>
      <w:r>
        <w:rPr>
          <w:i/>
          <w:color w:val="005B82"/>
          <w:sz w:val="18"/>
        </w:rPr>
        <w:t xml:space="preserve">te du soir (à droite) : </w:t>
      </w:r>
      <w:r>
        <w:rPr>
          <w:i/>
          <w:color w:val="005B82"/>
          <w:spacing w:val="-10"/>
          <w:sz w:val="18"/>
        </w:rPr>
        <w:t>BAC_1-2-0-0</w:t>
      </w:r>
    </w:p>
    <w:p w14:paraId="7AE3842E" w14:textId="77777777" w:rsidR="00112D40" w:rsidRDefault="003E0739">
      <w:pPr>
        <w:spacing w:before="1"/>
        <w:ind w:left="1611"/>
        <w:rPr>
          <w:i/>
          <w:sz w:val="18"/>
        </w:rPr>
      </w:pPr>
      <w:r>
        <w:rPr>
          <w:i/>
          <w:color w:val="005B82"/>
          <w:sz w:val="18"/>
        </w:rPr>
        <w:t xml:space="preserve">vs. </w:t>
      </w:r>
      <w:r>
        <w:rPr>
          <w:i/>
          <w:color w:val="005B82"/>
          <w:spacing w:val="-10"/>
          <w:sz w:val="18"/>
        </w:rPr>
        <w:t>BAC_1-0-0</w:t>
      </w:r>
    </w:p>
    <w:p w14:paraId="0552D5FF" w14:textId="77777777" w:rsidR="00112D40" w:rsidRDefault="003E0739">
      <w:pPr>
        <w:pStyle w:val="ListParagraph"/>
        <w:numPr>
          <w:ilvl w:val="4"/>
          <w:numId w:val="15"/>
        </w:numPr>
        <w:tabs>
          <w:tab w:val="left" w:pos="1540"/>
        </w:tabs>
        <w:spacing w:before="200"/>
        <w:ind w:left="1540" w:hanging="1006"/>
        <w:jc w:val="both"/>
        <w:rPr>
          <w:sz w:val="20"/>
        </w:rPr>
      </w:pPr>
      <w:r>
        <w:rPr>
          <w:color w:val="2E5395"/>
          <w:spacing w:val="-2"/>
          <w:sz w:val="20"/>
        </w:rPr>
        <w:t>Niveau méso</w:t>
      </w:r>
    </w:p>
    <w:p w14:paraId="55E83FB9" w14:textId="77777777" w:rsidR="00112D40" w:rsidRDefault="003E0739">
      <w:pPr>
        <w:pStyle w:val="BodyText"/>
        <w:spacing w:before="20" w:line="259" w:lineRule="auto"/>
        <w:ind w:left="1611" w:right="874"/>
        <w:jc w:val="both"/>
      </w:pPr>
      <w:r>
        <w:t xml:space="preserve">Au niveau méso, les différences apparaissent clairement sur les routes d'accès direct. Il est évident qu'il y </w:t>
      </w:r>
      <w:r>
        <w:rPr>
          <w:spacing w:val="-8"/>
        </w:rPr>
        <w:t xml:space="preserve">a de </w:t>
      </w:r>
      <w:r>
        <w:t xml:space="preserve">fortes augmentations sur les routes d'accès direct à l'aéroport et à partir de celui-ci, ainsi que sur les complexes et les échangeurs de trafic qui assurent la connexion de ces routes d'accès direct avec le </w:t>
      </w:r>
      <w:r>
        <w:rPr>
          <w:spacing w:val="-2"/>
        </w:rPr>
        <w:t xml:space="preserve">réseau routier </w:t>
      </w:r>
      <w:r>
        <w:t>supérieur.</w:t>
      </w:r>
    </w:p>
    <w:p w14:paraId="49E17CDD" w14:textId="77777777" w:rsidR="00112D40" w:rsidRDefault="003E0739">
      <w:pPr>
        <w:spacing w:before="158"/>
        <w:ind w:left="1611"/>
        <w:rPr>
          <w:b/>
          <w:sz w:val="20"/>
        </w:rPr>
      </w:pPr>
      <w:r>
        <w:rPr>
          <w:b/>
          <w:color w:val="005B82"/>
          <w:spacing w:val="-2"/>
          <w:sz w:val="20"/>
        </w:rPr>
        <w:t xml:space="preserve">Scénario </w:t>
      </w:r>
      <w:r>
        <w:rPr>
          <w:b/>
          <w:color w:val="005B82"/>
          <w:spacing w:val="-10"/>
          <w:sz w:val="20"/>
        </w:rPr>
        <w:t>BAC_0-1-0-0</w:t>
      </w:r>
    </w:p>
    <w:p w14:paraId="6A801043" w14:textId="77777777" w:rsidR="00112D40" w:rsidRDefault="003E0739">
      <w:pPr>
        <w:pStyle w:val="BodyText"/>
        <w:spacing w:before="181" w:line="259" w:lineRule="auto"/>
        <w:ind w:left="1611" w:right="872"/>
        <w:jc w:val="both"/>
      </w:pPr>
      <w:r>
        <w:t>D</w:t>
      </w:r>
      <w:r>
        <w:t>ans le scénario BAC_0-1-0-0, c'est le cas au complexe Vilvoorde-Luchthavenlaan, à l'échangeur R0-E19, à l'échangeur R0-A201 et au complexe près de l'avenue Henneau qui assure la connexion entre le R0 et le R22. Pendant l'heure de pointe du soir, on observe</w:t>
      </w:r>
      <w:r>
        <w:t xml:space="preserve"> également une augmentation au niveau de l'échangeur R0-E40.</w:t>
      </w:r>
    </w:p>
    <w:p w14:paraId="4DFCBC58" w14:textId="77777777" w:rsidR="00112D40" w:rsidRDefault="003E0739">
      <w:pPr>
        <w:pStyle w:val="BodyText"/>
        <w:spacing w:before="159" w:line="259" w:lineRule="auto"/>
        <w:ind w:left="1611" w:right="872"/>
        <w:jc w:val="both"/>
      </w:pPr>
      <w:r>
        <w:t>En outre, certains effets de réacheminement se produisent également. En raison de la saturation du réseau dans les environs dans la situation de référence BAC_0-0-0, le trafic de transit sur le R</w:t>
      </w:r>
      <w:r>
        <w:t>0 cherche un autre itinéraire en présence d'un aéroport. C'est également le cas sur l'E19 à proximité du complexe Vilvoorde-Luchthavenlaan et sur l'E40 à proximité de l'échangeur avec le R0 et le complexe de Nossegem. Cet effet est le plus important pendan</w:t>
      </w:r>
      <w:r>
        <w:t xml:space="preserve">t l'heure de pointe du matin. Pendant l'heure de pointe du soir, cet effet sur le R0 est pratiquement </w:t>
      </w:r>
      <w:r>
        <w:rPr>
          <w:spacing w:val="-2"/>
        </w:rPr>
        <w:t>inexistant.</w:t>
      </w:r>
    </w:p>
    <w:p w14:paraId="73D26C49" w14:textId="77777777" w:rsidR="00112D40" w:rsidRDefault="003E0739">
      <w:pPr>
        <w:pStyle w:val="BodyText"/>
        <w:spacing w:before="159" w:line="259" w:lineRule="auto"/>
        <w:ind w:left="1611" w:right="874"/>
        <w:jc w:val="both"/>
      </w:pPr>
      <w:r>
        <w:t>Certains effets de réacheminement sont également visibles sur le réseau routier secondaire (toutes les routes non autoroutières). A l'heure de</w:t>
      </w:r>
      <w:r>
        <w:t xml:space="preserve"> pointe du matin, c'est le cas à Diegem (Machelen), Kraainem et Zaventem. À l'heure de pointe du soir, il n'y a que des effets de réacheminement sur le réseau routier sous-jacent à Diegem (Machelen) et Zaventem.</w:t>
      </w:r>
    </w:p>
    <w:p w14:paraId="6A911112" w14:textId="77777777" w:rsidR="00112D40" w:rsidRDefault="00112D40">
      <w:pPr>
        <w:spacing w:line="259" w:lineRule="auto"/>
        <w:jc w:val="both"/>
        <w:sectPr w:rsidR="00112D40">
          <w:pgSz w:w="11910" w:h="16840"/>
          <w:pgMar w:top="1460" w:right="260" w:bottom="1280" w:left="940" w:header="748" w:footer="1095" w:gutter="0"/>
          <w:cols w:space="720"/>
        </w:sectPr>
      </w:pPr>
    </w:p>
    <w:p w14:paraId="5A48D6C0" w14:textId="77777777" w:rsidR="00112D40" w:rsidRDefault="00112D40">
      <w:pPr>
        <w:pStyle w:val="BodyText"/>
        <w:spacing w:before="121"/>
      </w:pPr>
    </w:p>
    <w:p w14:paraId="37635D37" w14:textId="77777777" w:rsidR="00112D40" w:rsidRDefault="003E0739">
      <w:pPr>
        <w:pStyle w:val="BodyText"/>
        <w:spacing w:line="259" w:lineRule="auto"/>
        <w:ind w:left="1611" w:right="872"/>
        <w:jc w:val="both"/>
      </w:pPr>
      <w:r>
        <w:t>Comme déjà décrit au §5</w:t>
      </w:r>
      <w:hyperlink w:anchor="_bookmark14" w:history="1">
        <w:r>
          <w:t>.6.2.2</w:t>
        </w:r>
      </w:hyperlink>
      <w:r>
        <w:t xml:space="preserve">, le réseau routier sous-jacent n'est inclus que de manière limitée dans le modèle de trafic régional, ce qui signifie que ces données doivent être traitées avec prudence, </w:t>
      </w:r>
      <w:r>
        <w:t>en particulier dans les environnements sensibles à la congestion. Ainsi, les effets de réacheminement indiquent les effets de réacheminement dans cet environnement plutôt que spécifiquement sur ce segment de route. Les effets possibles de ces effets de réa</w:t>
      </w:r>
      <w:r>
        <w:t>cheminement sont discutés au §5</w:t>
      </w:r>
      <w:hyperlink w:anchor="_bookmark53" w:history="1">
        <w:r>
          <w:t>.10.4</w:t>
        </w:r>
      </w:hyperlink>
      <w:r>
        <w:t xml:space="preserve"> sous l'aspect de l'habitabilité du trafic et de la qualité du trafic.</w:t>
      </w:r>
    </w:p>
    <w:p w14:paraId="79FBDC2C" w14:textId="77777777" w:rsidR="00112D40" w:rsidRDefault="003E0739">
      <w:pPr>
        <w:pStyle w:val="BodyText"/>
        <w:spacing w:before="160" w:line="259" w:lineRule="auto"/>
        <w:ind w:left="1611" w:right="870"/>
        <w:jc w:val="both"/>
      </w:pPr>
      <w:r>
        <w:t>Par conséquent, le réacheminement à l'</w:t>
      </w:r>
      <w:r>
        <w:rPr>
          <w:b/>
        </w:rPr>
        <w:t xml:space="preserve">heure de pointe du matin </w:t>
      </w:r>
      <w:r>
        <w:t>à Diegem à travers un</w:t>
      </w:r>
      <w:r>
        <w:t xml:space="preserve">e zone résidentielle entre Woluwelaan et l'échangeur R0-A201 semble peu probable dans la pratique. À en juger par les tracés des différences, il semble qu'il y ait, d'une part, du trafic de destination </w:t>
      </w:r>
      <w:r>
        <w:rPr>
          <w:spacing w:val="-1"/>
        </w:rPr>
        <w:t xml:space="preserve">en </w:t>
      </w:r>
      <w:r>
        <w:t xml:space="preserve">provenance et à destination des entreprises et des </w:t>
      </w:r>
      <w:r>
        <w:t xml:space="preserve">hôtels situés à proximité de l'avenue Pegasus et, d'autre part, du trafic de destination souhaitant se rendre à l'aéroport. Le trafic de destination en provenance et à destination des entreprises et des hôtels situés à proximité de l'avenue Pegasus est en </w:t>
      </w:r>
      <w:r>
        <w:t>fait plus susceptible d'emprunter la R22 et le Woluwelaan. Le trafic en direction de l'aéroport qui quitte actuellement l'E19 pour se rendre à l'aéroport via la N21 Haachtsesteenweg et la R22 se rendra en fait à l'aéroport via la N262a Nieuw Zaventemsestee</w:t>
      </w:r>
      <w:r>
        <w:t>nweg.</w:t>
      </w:r>
    </w:p>
    <w:p w14:paraId="4E3A71FB" w14:textId="77777777" w:rsidR="00112D40" w:rsidRDefault="003E0739">
      <w:pPr>
        <w:pStyle w:val="BodyText"/>
        <w:spacing w:before="160" w:line="256" w:lineRule="auto"/>
        <w:ind w:left="1611" w:right="874"/>
        <w:jc w:val="both"/>
      </w:pPr>
      <w:r>
        <w:t xml:space="preserve">A partir des centres proches de la R0, à savoir Kraainem et Diegem, le trafic local cherche </w:t>
      </w:r>
      <w:r>
        <w:t>un itinéraire alternatif. A Kraainem, l'utilisation de la R22 Woluwelaan est donc plus intensive. À Zaventem, le trafic local n'emprunte plus l'avenue Henneau pour rejoindre le R0 mais prend un itinéraire alternatif via la N262 Grote Daalstraat et la N2.</w:t>
      </w:r>
    </w:p>
    <w:p w14:paraId="33337689" w14:textId="77777777" w:rsidR="00112D40" w:rsidRDefault="003E0739">
      <w:pPr>
        <w:pStyle w:val="BodyText"/>
        <w:spacing w:before="167" w:line="259" w:lineRule="auto"/>
        <w:ind w:left="1611" w:right="877"/>
        <w:jc w:val="both"/>
      </w:pPr>
      <w:r>
        <w:t>I</w:t>
      </w:r>
      <w:r>
        <w:t>l y a également des effets de déviation dans le centre de Diegem pendant l'</w:t>
      </w:r>
      <w:r>
        <w:rPr>
          <w:b/>
        </w:rPr>
        <w:t xml:space="preserve">heure de pointe du soir. </w:t>
      </w:r>
      <w:r>
        <w:t xml:space="preserve">Cependant, le trafic </w:t>
      </w:r>
      <w:r>
        <w:rPr>
          <w:spacing w:val="-1"/>
        </w:rPr>
        <w:t xml:space="preserve">est </w:t>
      </w:r>
      <w:r>
        <w:t>principalement dévié sur la N21 Haachtsesteenweg et la R22 Woluwelaan, pour rejoindre le réseau routier supérieur. À Zaventem, le t</w:t>
      </w:r>
      <w:r>
        <w:t>rafic local est détourné de la même manière qu'à l'</w:t>
      </w:r>
      <w:r>
        <w:rPr>
          <w:spacing w:val="-2"/>
        </w:rPr>
        <w:t>heure de pointe du matin.</w:t>
      </w:r>
    </w:p>
    <w:p w14:paraId="58574321" w14:textId="77777777" w:rsidR="00112D40" w:rsidRDefault="003E0739">
      <w:pPr>
        <w:pStyle w:val="BodyText"/>
        <w:spacing w:before="11"/>
        <w:rPr>
          <w:sz w:val="10"/>
        </w:rPr>
      </w:pPr>
      <w:r>
        <w:rPr>
          <w:noProof/>
        </w:rPr>
        <w:drawing>
          <wp:anchor distT="0" distB="0" distL="0" distR="0" simplePos="0" relativeHeight="251747840" behindDoc="1" locked="0" layoutInCell="1" allowOverlap="1" wp14:anchorId="3634B432" wp14:editId="1EF1BD47">
            <wp:simplePos x="0" y="0"/>
            <wp:positionH relativeFrom="page">
              <wp:posOffset>982270</wp:posOffset>
            </wp:positionH>
            <wp:positionV relativeFrom="paragraph">
              <wp:posOffset>1410752</wp:posOffset>
            </wp:positionV>
            <wp:extent cx="607698" cy="959738"/>
            <wp:effectExtent l="0" t="0" r="0" b="0"/>
            <wp:wrapTopAndBottom/>
            <wp:docPr id="293" name="Image 2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3" name="Image 293"/>
                    <pic:cNvPicPr/>
                  </pic:nvPicPr>
                  <pic:blipFill>
                    <a:blip r:embed="rId237" cstate="print"/>
                    <a:stretch>
                      <a:fillRect/>
                    </a:stretch>
                  </pic:blipFill>
                  <pic:spPr>
                    <a:xfrm>
                      <a:off x="0" y="0"/>
                      <a:ext cx="607698" cy="959738"/>
                    </a:xfrm>
                    <a:prstGeom prst="rect">
                      <a:avLst/>
                    </a:prstGeom>
                  </pic:spPr>
                </pic:pic>
              </a:graphicData>
            </a:graphic>
          </wp:anchor>
        </w:drawing>
      </w:r>
      <w:r>
        <w:rPr>
          <w:noProof/>
        </w:rPr>
        <w:drawing>
          <wp:anchor distT="0" distB="0" distL="0" distR="0" simplePos="0" relativeHeight="251748864" behindDoc="1" locked="0" layoutInCell="1" allowOverlap="1" wp14:anchorId="3AF721D6" wp14:editId="35D9EECD">
            <wp:simplePos x="0" y="0"/>
            <wp:positionH relativeFrom="page">
              <wp:posOffset>1659889</wp:posOffset>
            </wp:positionH>
            <wp:positionV relativeFrom="paragraph">
              <wp:posOffset>100045</wp:posOffset>
            </wp:positionV>
            <wp:extent cx="5082230" cy="2363724"/>
            <wp:effectExtent l="0" t="0" r="0" b="0"/>
            <wp:wrapTopAndBottom/>
            <wp:docPr id="294" name="Image 2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4" name="Image 294"/>
                    <pic:cNvPicPr/>
                  </pic:nvPicPr>
                  <pic:blipFill>
                    <a:blip r:embed="rId250" cstate="print"/>
                    <a:stretch>
                      <a:fillRect/>
                    </a:stretch>
                  </pic:blipFill>
                  <pic:spPr>
                    <a:xfrm>
                      <a:off x="0" y="0"/>
                      <a:ext cx="5082230" cy="2363724"/>
                    </a:xfrm>
                    <a:prstGeom prst="rect">
                      <a:avLst/>
                    </a:prstGeom>
                  </pic:spPr>
                </pic:pic>
              </a:graphicData>
            </a:graphic>
          </wp:anchor>
        </w:drawing>
      </w:r>
    </w:p>
    <w:p w14:paraId="26B72F44" w14:textId="77777777" w:rsidR="00112D40" w:rsidRDefault="003E0739">
      <w:pPr>
        <w:spacing w:before="149"/>
        <w:ind w:left="1611" w:right="871"/>
        <w:jc w:val="both"/>
        <w:rPr>
          <w:i/>
          <w:sz w:val="18"/>
        </w:rPr>
      </w:pPr>
      <w:r>
        <w:rPr>
          <w:i/>
          <w:color w:val="005B82"/>
          <w:sz w:val="18"/>
        </w:rPr>
        <w:t xml:space="preserve">Figure 5-79 : Diagramme des différences d'intensité au niveau méso : pic du matin (à gauche) et pic du soir (à droite) : BAC_0-1-0-0 vs </w:t>
      </w:r>
      <w:r>
        <w:rPr>
          <w:i/>
          <w:color w:val="005B82"/>
          <w:spacing w:val="-2"/>
          <w:sz w:val="18"/>
        </w:rPr>
        <w:t>BAC_0-0-0-0</w:t>
      </w:r>
    </w:p>
    <w:p w14:paraId="5C9D1B38" w14:textId="77777777" w:rsidR="00112D40" w:rsidRDefault="003E0739">
      <w:pPr>
        <w:spacing w:before="199"/>
        <w:ind w:left="1611"/>
        <w:jc w:val="both"/>
        <w:rPr>
          <w:b/>
          <w:sz w:val="20"/>
        </w:rPr>
      </w:pPr>
      <w:r>
        <w:rPr>
          <w:b/>
          <w:color w:val="005B82"/>
          <w:spacing w:val="-2"/>
          <w:sz w:val="20"/>
        </w:rPr>
        <w:t xml:space="preserve">Scénario </w:t>
      </w:r>
      <w:r>
        <w:rPr>
          <w:b/>
          <w:color w:val="005B82"/>
          <w:spacing w:val="-10"/>
          <w:sz w:val="20"/>
        </w:rPr>
        <w:t>BAC_0-2-0-0</w:t>
      </w:r>
    </w:p>
    <w:p w14:paraId="122A132E" w14:textId="77777777" w:rsidR="00112D40" w:rsidRDefault="003E0739">
      <w:pPr>
        <w:pStyle w:val="BodyText"/>
        <w:spacing w:before="183" w:line="256" w:lineRule="auto"/>
        <w:ind w:left="1611" w:right="870"/>
        <w:jc w:val="both"/>
      </w:pPr>
      <w:r>
        <w:t>Les eff</w:t>
      </w:r>
      <w:r>
        <w:t>ets de routage sont très similaires dans le scénario BAC_0-2-0-0 à ceux du scénario BAC_0-1-0-0. Lorsque le nombre de passagers augmente dans le scénario BAC_0-2-0-0, les différences susmentionnées entre BAC_0-1-0-0 et BAC_0-0-0 s'accentuent quelque peu, m</w:t>
      </w:r>
      <w:r>
        <w:t>ais aucun effet de réacheminement supplémentaire significatif n'est attendu par rapport à BAC_0-1-0-0.</w:t>
      </w:r>
    </w:p>
    <w:p w14:paraId="732E8B66" w14:textId="77777777" w:rsidR="00112D40" w:rsidRDefault="00112D40">
      <w:pPr>
        <w:spacing w:line="256" w:lineRule="auto"/>
        <w:jc w:val="both"/>
        <w:sectPr w:rsidR="00112D40">
          <w:pgSz w:w="11910" w:h="16840"/>
          <w:pgMar w:top="1460" w:right="260" w:bottom="1280" w:left="940" w:header="748" w:footer="1095" w:gutter="0"/>
          <w:cols w:space="720"/>
        </w:sectPr>
      </w:pPr>
    </w:p>
    <w:p w14:paraId="5BA6B107" w14:textId="77777777" w:rsidR="00112D40" w:rsidRDefault="00112D40">
      <w:pPr>
        <w:pStyle w:val="BodyText"/>
        <w:spacing w:before="120"/>
      </w:pPr>
    </w:p>
    <w:p w14:paraId="24E245D1" w14:textId="77777777" w:rsidR="00112D40" w:rsidRDefault="003E0739">
      <w:pPr>
        <w:ind w:left="606"/>
        <w:rPr>
          <w:sz w:val="20"/>
        </w:rPr>
      </w:pPr>
      <w:r>
        <w:rPr>
          <w:noProof/>
          <w:position w:val="14"/>
          <w:sz w:val="20"/>
        </w:rPr>
        <w:drawing>
          <wp:inline distT="0" distB="0" distL="0" distR="0" wp14:anchorId="04AB0312" wp14:editId="2FA17FCA">
            <wp:extent cx="607698" cy="959738"/>
            <wp:effectExtent l="0" t="0" r="0" b="0"/>
            <wp:docPr id="295" name="Image 2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5" name="Image 295"/>
                    <pic:cNvPicPr/>
                  </pic:nvPicPr>
                  <pic:blipFill>
                    <a:blip r:embed="rId237" cstate="print"/>
                    <a:stretch>
                      <a:fillRect/>
                    </a:stretch>
                  </pic:blipFill>
                  <pic:spPr>
                    <a:xfrm>
                      <a:off x="0" y="0"/>
                      <a:ext cx="607698" cy="959738"/>
                    </a:xfrm>
                    <a:prstGeom prst="rect">
                      <a:avLst/>
                    </a:prstGeom>
                  </pic:spPr>
                </pic:pic>
              </a:graphicData>
            </a:graphic>
          </wp:inline>
        </w:drawing>
      </w:r>
      <w:r>
        <w:rPr>
          <w:rFonts w:ascii="Times New Roman"/>
          <w:spacing w:val="60"/>
          <w:position w:val="14"/>
          <w:sz w:val="20"/>
        </w:rPr>
        <w:t xml:space="preserve"> </w:t>
      </w:r>
      <w:r>
        <w:rPr>
          <w:noProof/>
          <w:spacing w:val="60"/>
          <w:sz w:val="20"/>
        </w:rPr>
        <w:drawing>
          <wp:inline distT="0" distB="0" distL="0" distR="0" wp14:anchorId="61B02F57" wp14:editId="3F14F6F8">
            <wp:extent cx="5073550" cy="2346959"/>
            <wp:effectExtent l="0" t="0" r="0" b="0"/>
            <wp:docPr id="296" name="Image 2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6" name="Image 296"/>
                    <pic:cNvPicPr/>
                  </pic:nvPicPr>
                  <pic:blipFill>
                    <a:blip r:embed="rId251" cstate="print"/>
                    <a:stretch>
                      <a:fillRect/>
                    </a:stretch>
                  </pic:blipFill>
                  <pic:spPr>
                    <a:xfrm>
                      <a:off x="0" y="0"/>
                      <a:ext cx="5073550" cy="2346959"/>
                    </a:xfrm>
                    <a:prstGeom prst="rect">
                      <a:avLst/>
                    </a:prstGeom>
                  </pic:spPr>
                </pic:pic>
              </a:graphicData>
            </a:graphic>
          </wp:inline>
        </w:drawing>
      </w:r>
    </w:p>
    <w:p w14:paraId="179D2876" w14:textId="77777777" w:rsidR="00112D40" w:rsidRDefault="003E0739">
      <w:pPr>
        <w:spacing w:before="155"/>
        <w:ind w:left="1611" w:right="871"/>
        <w:rPr>
          <w:i/>
          <w:sz w:val="18"/>
        </w:rPr>
      </w:pPr>
      <w:r>
        <w:rPr>
          <w:i/>
          <w:color w:val="005B82"/>
          <w:sz w:val="18"/>
        </w:rPr>
        <w:t>Figure 5-80 : Diagramme des différences d'intensité au niveau méso : pic du matin (à gauche) et pic du soir (à droite) : BAC_0-2-0</w:t>
      </w:r>
      <w:r>
        <w:rPr>
          <w:i/>
          <w:color w:val="005B82"/>
          <w:sz w:val="18"/>
        </w:rPr>
        <w:t xml:space="preserve">-0 vs </w:t>
      </w:r>
      <w:r>
        <w:rPr>
          <w:i/>
          <w:color w:val="005B82"/>
          <w:spacing w:val="-2"/>
          <w:sz w:val="18"/>
        </w:rPr>
        <w:t>BAC_0-0-0-0</w:t>
      </w:r>
    </w:p>
    <w:p w14:paraId="0325FFED" w14:textId="77777777" w:rsidR="00112D40" w:rsidRDefault="003E0739">
      <w:pPr>
        <w:spacing w:before="199"/>
        <w:ind w:left="1611"/>
        <w:rPr>
          <w:b/>
          <w:sz w:val="20"/>
        </w:rPr>
      </w:pPr>
      <w:r>
        <w:rPr>
          <w:b/>
          <w:color w:val="005B82"/>
          <w:spacing w:val="-2"/>
          <w:sz w:val="20"/>
        </w:rPr>
        <w:t xml:space="preserve">Scénario </w:t>
      </w:r>
      <w:r>
        <w:rPr>
          <w:b/>
          <w:color w:val="005B82"/>
          <w:spacing w:val="-10"/>
          <w:sz w:val="20"/>
        </w:rPr>
        <w:t>BAC_1-2-0-0</w:t>
      </w:r>
    </w:p>
    <w:p w14:paraId="63D7DE65" w14:textId="77777777" w:rsidR="00112D40" w:rsidRDefault="003E0739">
      <w:pPr>
        <w:pStyle w:val="BodyText"/>
        <w:spacing w:before="183" w:line="256" w:lineRule="auto"/>
        <w:ind w:left="1611" w:right="876"/>
        <w:jc w:val="both"/>
      </w:pPr>
      <w:r>
        <w:t xml:space="preserve">Dans le scénario BAC_1-2-0-0, les effets (par rapport à BAC_1-0-0-0) sont moindres que les </w:t>
      </w:r>
      <w:r>
        <w:t>effets de BAC_0-2-0-0 (par rapport à BAC_0-0-0-0). En raison de l'optimisation du R0, celui-ci n'est plus entièrement saturé, de sorte que les effets de reroutage locaux sont également moins importants. Cependant, les effets de reroutage restent visibles à</w:t>
      </w:r>
      <w:r>
        <w:t xml:space="preserve"> Diegem.</w:t>
      </w:r>
    </w:p>
    <w:p w14:paraId="6B7BA47B" w14:textId="77777777" w:rsidR="00112D40" w:rsidRDefault="003E0739">
      <w:pPr>
        <w:pStyle w:val="BodyText"/>
        <w:spacing w:before="167" w:line="259" w:lineRule="auto"/>
        <w:ind w:left="1611" w:right="870"/>
        <w:jc w:val="both"/>
      </w:pPr>
      <w:r>
        <w:t>A l'</w:t>
      </w:r>
      <w:r>
        <w:rPr>
          <w:b/>
        </w:rPr>
        <w:t xml:space="preserve">heure de pointe du matin, le </w:t>
      </w:r>
      <w:r>
        <w:t xml:space="preserve">détournement dans la zone résidentielle entre Woluwelaan et l'échangeur R0- A201 reste </w:t>
      </w:r>
      <w:r>
        <w:t xml:space="preserve">visible. Comme déjà décrit dans les effets du scénario BAC_0-1-0-0, ce détournement semble </w:t>
      </w:r>
      <w:r>
        <w:rPr>
          <w:spacing w:val="-6"/>
        </w:rPr>
        <w:t xml:space="preserve">peu probable </w:t>
      </w:r>
      <w:r>
        <w:t xml:space="preserve">dans la pratique. En outre, l'avenue Léopold III (A201) est </w:t>
      </w:r>
      <w:r>
        <w:rPr>
          <w:spacing w:val="-5"/>
        </w:rPr>
        <w:t xml:space="preserve">utilisée </w:t>
      </w:r>
      <w:r>
        <w:t>plus fréquemment. Par conséquent, il n'y a plus d'effets de changement de direction</w:t>
      </w:r>
      <w:r>
        <w:t xml:space="preserve"> à proximité de Kraainem.</w:t>
      </w:r>
    </w:p>
    <w:p w14:paraId="0161E0B9" w14:textId="77777777" w:rsidR="00112D40" w:rsidRDefault="003E0739">
      <w:pPr>
        <w:pStyle w:val="BodyText"/>
        <w:spacing w:before="160" w:line="259" w:lineRule="auto"/>
        <w:ind w:left="1611" w:right="873"/>
        <w:jc w:val="both"/>
      </w:pPr>
      <w:r>
        <w:t>Pendant l'</w:t>
      </w:r>
      <w:r>
        <w:rPr>
          <w:b/>
        </w:rPr>
        <w:t xml:space="preserve">heure de pointe du soir, le </w:t>
      </w:r>
      <w:r>
        <w:t>trafic empruntant la R22 Woluwelaan en direction de la R0 dans les autres scénarios cherche son chemin via la Oude Woluwelaan et la J.F. Kennedylaan, entre autres. Toutefois, le modèle ne tien</w:t>
      </w:r>
      <w:r>
        <w:t>t pas encore compte d'un déclassement de l'avenue Oude Woluwelaan à une voie au lieu de deux. On peut donc supposer que le graphique de différence ci-dessous surestime le trafic supplémentaire qui suivra cet itinéraire.</w:t>
      </w:r>
    </w:p>
    <w:p w14:paraId="22F6CB30" w14:textId="77777777" w:rsidR="00112D40" w:rsidRDefault="003E0739">
      <w:pPr>
        <w:pStyle w:val="BodyText"/>
        <w:spacing w:before="11"/>
        <w:rPr>
          <w:sz w:val="10"/>
        </w:rPr>
      </w:pPr>
      <w:r>
        <w:rPr>
          <w:noProof/>
        </w:rPr>
        <w:drawing>
          <wp:anchor distT="0" distB="0" distL="0" distR="0" simplePos="0" relativeHeight="251749888" behindDoc="1" locked="0" layoutInCell="1" allowOverlap="1" wp14:anchorId="2253642F" wp14:editId="74371B9D">
            <wp:simplePos x="0" y="0"/>
            <wp:positionH relativeFrom="page">
              <wp:posOffset>982270</wp:posOffset>
            </wp:positionH>
            <wp:positionV relativeFrom="paragraph">
              <wp:posOffset>1398741</wp:posOffset>
            </wp:positionV>
            <wp:extent cx="607698" cy="959738"/>
            <wp:effectExtent l="0" t="0" r="0" b="0"/>
            <wp:wrapTopAndBottom/>
            <wp:docPr id="297" name="Image 2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7" name="Image 297"/>
                    <pic:cNvPicPr/>
                  </pic:nvPicPr>
                  <pic:blipFill>
                    <a:blip r:embed="rId237" cstate="print"/>
                    <a:stretch>
                      <a:fillRect/>
                    </a:stretch>
                  </pic:blipFill>
                  <pic:spPr>
                    <a:xfrm>
                      <a:off x="0" y="0"/>
                      <a:ext cx="607698" cy="959738"/>
                    </a:xfrm>
                    <a:prstGeom prst="rect">
                      <a:avLst/>
                    </a:prstGeom>
                  </pic:spPr>
                </pic:pic>
              </a:graphicData>
            </a:graphic>
          </wp:anchor>
        </w:drawing>
      </w:r>
      <w:r>
        <w:rPr>
          <w:noProof/>
        </w:rPr>
        <w:drawing>
          <wp:anchor distT="0" distB="0" distL="0" distR="0" simplePos="0" relativeHeight="251750912" behindDoc="1" locked="0" layoutInCell="1" allowOverlap="1" wp14:anchorId="012B4D40" wp14:editId="753F436C">
            <wp:simplePos x="0" y="0"/>
            <wp:positionH relativeFrom="page">
              <wp:posOffset>1659889</wp:posOffset>
            </wp:positionH>
            <wp:positionV relativeFrom="paragraph">
              <wp:posOffset>99972</wp:posOffset>
            </wp:positionV>
            <wp:extent cx="5072296" cy="2346960"/>
            <wp:effectExtent l="0" t="0" r="0" b="0"/>
            <wp:wrapTopAndBottom/>
            <wp:docPr id="298" name="Image 2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8" name="Image 298"/>
                    <pic:cNvPicPr/>
                  </pic:nvPicPr>
                  <pic:blipFill>
                    <a:blip r:embed="rId252" cstate="print"/>
                    <a:stretch>
                      <a:fillRect/>
                    </a:stretch>
                  </pic:blipFill>
                  <pic:spPr>
                    <a:xfrm>
                      <a:off x="0" y="0"/>
                      <a:ext cx="5072296" cy="2346960"/>
                    </a:xfrm>
                    <a:prstGeom prst="rect">
                      <a:avLst/>
                    </a:prstGeom>
                  </pic:spPr>
                </pic:pic>
              </a:graphicData>
            </a:graphic>
          </wp:anchor>
        </w:drawing>
      </w:r>
    </w:p>
    <w:p w14:paraId="70DDA9D5" w14:textId="77777777" w:rsidR="00112D40" w:rsidRDefault="003E0739">
      <w:pPr>
        <w:spacing w:before="157"/>
        <w:ind w:left="1611" w:right="871"/>
        <w:rPr>
          <w:i/>
          <w:sz w:val="18"/>
        </w:rPr>
      </w:pPr>
      <w:r>
        <w:rPr>
          <w:i/>
          <w:color w:val="005B82"/>
          <w:sz w:val="18"/>
        </w:rPr>
        <w:t>Figure 5-81 : Diagramme de différ</w:t>
      </w:r>
      <w:r>
        <w:rPr>
          <w:i/>
          <w:color w:val="005B82"/>
          <w:sz w:val="18"/>
        </w:rPr>
        <w:t xml:space="preserve">ence des intensités au niveau méso : pic du matin (à gauche) et pic du soir (à droite) : BAC_1-2-0-0 vs </w:t>
      </w:r>
      <w:r>
        <w:rPr>
          <w:i/>
          <w:color w:val="005B82"/>
          <w:spacing w:val="-2"/>
          <w:sz w:val="18"/>
        </w:rPr>
        <w:t>BAC_1-0-0-0</w:t>
      </w:r>
    </w:p>
    <w:p w14:paraId="02C93AF8" w14:textId="77777777" w:rsidR="00112D40" w:rsidRDefault="00112D40">
      <w:pPr>
        <w:rPr>
          <w:sz w:val="18"/>
        </w:rPr>
        <w:sectPr w:rsidR="00112D40">
          <w:pgSz w:w="11910" w:h="16840"/>
          <w:pgMar w:top="1460" w:right="260" w:bottom="1280" w:left="940" w:header="748" w:footer="1095" w:gutter="0"/>
          <w:cols w:space="720"/>
        </w:sectPr>
      </w:pPr>
    </w:p>
    <w:p w14:paraId="7CE7EB38" w14:textId="77777777" w:rsidR="00112D40" w:rsidRDefault="00112D40">
      <w:pPr>
        <w:pStyle w:val="BodyText"/>
        <w:spacing w:before="121"/>
        <w:rPr>
          <w:i/>
        </w:rPr>
      </w:pPr>
    </w:p>
    <w:p w14:paraId="6837CD36" w14:textId="77777777" w:rsidR="00112D40" w:rsidRDefault="003E0739">
      <w:pPr>
        <w:pStyle w:val="ListParagraph"/>
        <w:numPr>
          <w:ilvl w:val="4"/>
          <w:numId w:val="15"/>
        </w:numPr>
        <w:tabs>
          <w:tab w:val="left" w:pos="1540"/>
        </w:tabs>
        <w:ind w:left="1540" w:hanging="1006"/>
        <w:jc w:val="both"/>
        <w:rPr>
          <w:sz w:val="20"/>
        </w:rPr>
      </w:pPr>
      <w:r>
        <w:rPr>
          <w:color w:val="2E5395"/>
          <w:spacing w:val="-2"/>
          <w:sz w:val="20"/>
        </w:rPr>
        <w:t>Niveau micro</w:t>
      </w:r>
    </w:p>
    <w:p w14:paraId="3FC889ED" w14:textId="77777777" w:rsidR="00112D40" w:rsidRDefault="003E0739">
      <w:pPr>
        <w:pStyle w:val="BodyText"/>
        <w:spacing w:before="20" w:line="259" w:lineRule="auto"/>
        <w:ind w:left="1611" w:right="880"/>
        <w:jc w:val="both"/>
      </w:pPr>
      <w:r>
        <w:t xml:space="preserve">On trouvera ci-dessous un aperçu de l'affluence future aux carrefours d'accès situés à proximité de la zone </w:t>
      </w:r>
      <w:r>
        <w:t>du projet pour les différents scénarios. L'image de la pression est montrée pour les heures de pointe normatives suivantes.</w:t>
      </w:r>
    </w:p>
    <w:p w14:paraId="0B6025DD" w14:textId="77777777" w:rsidR="00112D40" w:rsidRDefault="003E0739">
      <w:pPr>
        <w:spacing w:before="157"/>
        <w:ind w:left="1611"/>
        <w:jc w:val="both"/>
        <w:rPr>
          <w:b/>
          <w:sz w:val="20"/>
        </w:rPr>
      </w:pPr>
      <w:r>
        <w:rPr>
          <w:b/>
          <w:color w:val="005B82"/>
          <w:spacing w:val="-2"/>
          <w:sz w:val="20"/>
        </w:rPr>
        <w:t xml:space="preserve">Scénario </w:t>
      </w:r>
      <w:r>
        <w:rPr>
          <w:b/>
          <w:color w:val="005B82"/>
          <w:spacing w:val="-10"/>
          <w:sz w:val="20"/>
        </w:rPr>
        <w:t>BAC_0-1-0-0</w:t>
      </w:r>
    </w:p>
    <w:p w14:paraId="02993DD2" w14:textId="77777777" w:rsidR="00112D40" w:rsidRDefault="003E0739">
      <w:pPr>
        <w:pStyle w:val="BodyText"/>
        <w:spacing w:before="181"/>
        <w:ind w:left="1611"/>
        <w:jc w:val="both"/>
      </w:pPr>
      <w:r>
        <w:rPr>
          <w:u w:val="single"/>
        </w:rPr>
        <w:t xml:space="preserve">Intersection N21 Haachtsesteenweg x </w:t>
      </w:r>
      <w:r>
        <w:rPr>
          <w:spacing w:val="-2"/>
          <w:u w:val="single"/>
        </w:rPr>
        <w:t>Stationslaan</w:t>
      </w:r>
    </w:p>
    <w:p w14:paraId="4BE54D0C" w14:textId="77777777" w:rsidR="00112D40" w:rsidRDefault="003E0739">
      <w:pPr>
        <w:spacing w:before="180" w:line="372" w:lineRule="auto"/>
        <w:ind w:left="5896" w:right="2805"/>
        <w:rPr>
          <w:sz w:val="18"/>
        </w:rPr>
      </w:pPr>
      <w:r>
        <w:rPr>
          <w:noProof/>
        </w:rPr>
        <w:drawing>
          <wp:anchor distT="0" distB="0" distL="0" distR="0" simplePos="0" relativeHeight="251621888" behindDoc="0" locked="0" layoutInCell="1" allowOverlap="1" wp14:anchorId="170A88C3" wp14:editId="0A2D6FE5">
            <wp:simplePos x="0" y="0"/>
            <wp:positionH relativeFrom="page">
              <wp:posOffset>1688464</wp:posOffset>
            </wp:positionH>
            <wp:positionV relativeFrom="paragraph">
              <wp:posOffset>113493</wp:posOffset>
            </wp:positionV>
            <wp:extent cx="1799463" cy="1489075"/>
            <wp:effectExtent l="0" t="0" r="0" b="0"/>
            <wp:wrapNone/>
            <wp:docPr id="299" name="Image 2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9" name="Image 299"/>
                    <pic:cNvPicPr/>
                  </pic:nvPicPr>
                  <pic:blipFill>
                    <a:blip r:embed="rId197" cstate="print"/>
                    <a:stretch>
                      <a:fillRect/>
                    </a:stretch>
                  </pic:blipFill>
                  <pic:spPr>
                    <a:xfrm>
                      <a:off x="0" y="0"/>
                      <a:ext cx="1799463" cy="1489075"/>
                    </a:xfrm>
                    <a:prstGeom prst="rect">
                      <a:avLst/>
                    </a:prstGeom>
                  </pic:spPr>
                </pic:pic>
              </a:graphicData>
            </a:graphic>
          </wp:anchor>
        </w:drawing>
      </w:r>
      <w:r>
        <w:rPr>
          <w:sz w:val="18"/>
        </w:rPr>
        <w:t>A : N21 Haachtsesteenweg B : Aéroport</w:t>
      </w:r>
    </w:p>
    <w:p w14:paraId="36C9A233" w14:textId="77777777" w:rsidR="00112D40" w:rsidRDefault="003E0739">
      <w:pPr>
        <w:spacing w:line="372" w:lineRule="auto"/>
        <w:ind w:left="5896" w:right="2805"/>
        <w:rPr>
          <w:sz w:val="18"/>
        </w:rPr>
      </w:pPr>
      <w:r>
        <w:rPr>
          <w:sz w:val="18"/>
        </w:rPr>
        <w:t>C : N21 Haachtsesteenwe</w:t>
      </w:r>
      <w:r>
        <w:rPr>
          <w:sz w:val="18"/>
        </w:rPr>
        <w:t>g D : Stationslaan</w:t>
      </w:r>
    </w:p>
    <w:p w14:paraId="70604B07" w14:textId="77777777" w:rsidR="00112D40" w:rsidRDefault="00112D40">
      <w:pPr>
        <w:pStyle w:val="BodyText"/>
      </w:pPr>
    </w:p>
    <w:p w14:paraId="392B36D7" w14:textId="77777777" w:rsidR="00112D40" w:rsidRDefault="00112D40">
      <w:pPr>
        <w:pStyle w:val="BodyText"/>
      </w:pPr>
    </w:p>
    <w:p w14:paraId="49E3B424" w14:textId="77777777" w:rsidR="00112D40" w:rsidRDefault="00112D40">
      <w:pPr>
        <w:pStyle w:val="BodyText"/>
      </w:pPr>
    </w:p>
    <w:p w14:paraId="3F82A158" w14:textId="77777777" w:rsidR="00112D40" w:rsidRDefault="00112D40">
      <w:pPr>
        <w:pStyle w:val="BodyText"/>
        <w:spacing w:before="63"/>
      </w:pPr>
    </w:p>
    <w:p w14:paraId="117485C3" w14:textId="77777777" w:rsidR="00112D40" w:rsidRDefault="00112D40">
      <w:pPr>
        <w:sectPr w:rsidR="00112D40">
          <w:pgSz w:w="11910" w:h="16840"/>
          <w:pgMar w:top="1460" w:right="260" w:bottom="1280" w:left="940" w:header="748" w:footer="1095" w:gutter="0"/>
          <w:cols w:space="720"/>
        </w:sectPr>
      </w:pPr>
    </w:p>
    <w:p w14:paraId="3E3C46AF" w14:textId="77777777" w:rsidR="00112D40" w:rsidRDefault="003E0739">
      <w:pPr>
        <w:spacing w:before="64"/>
        <w:ind w:left="1719"/>
        <w:rPr>
          <w:b/>
          <w:sz w:val="18"/>
        </w:rPr>
      </w:pPr>
      <w:r>
        <w:rPr>
          <w:b/>
          <w:spacing w:val="-2"/>
          <w:sz w:val="18"/>
          <w:u w:val="single"/>
        </w:rPr>
        <w:t xml:space="preserve">Jour ouvrable, heure de pointe du matin </w:t>
      </w:r>
      <w:r>
        <w:rPr>
          <w:b/>
          <w:spacing w:val="-4"/>
          <w:sz w:val="18"/>
          <w:u w:val="single"/>
        </w:rPr>
        <w:t>7h30-8h30</w:t>
      </w:r>
    </w:p>
    <w:p w14:paraId="29706DEF" w14:textId="77777777" w:rsidR="00112D40" w:rsidRDefault="003E0739">
      <w:pPr>
        <w:spacing w:before="121"/>
        <w:ind w:left="1719"/>
        <w:rPr>
          <w:sz w:val="18"/>
        </w:rPr>
      </w:pPr>
      <w:r>
        <w:rPr>
          <w:sz w:val="18"/>
          <w:u w:val="single"/>
        </w:rPr>
        <w:t xml:space="preserve">Trafic supplémentaire dû à la </w:t>
      </w:r>
      <w:r>
        <w:rPr>
          <w:spacing w:val="-2"/>
          <w:sz w:val="18"/>
          <w:u w:val="single"/>
        </w:rPr>
        <w:t>proposition de projet</w:t>
      </w:r>
    </w:p>
    <w:p w14:paraId="593632CE" w14:textId="77777777" w:rsidR="00112D40" w:rsidRDefault="00112D40">
      <w:pPr>
        <w:pStyle w:val="BodyText"/>
        <w:spacing w:before="7"/>
        <w:rPr>
          <w:sz w:val="9"/>
        </w:rPr>
      </w:pPr>
    </w:p>
    <w:tbl>
      <w:tblPr>
        <w:tblW w:w="0" w:type="auto"/>
        <w:tblInd w:w="17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49"/>
        <w:gridCol w:w="747"/>
        <w:gridCol w:w="749"/>
        <w:gridCol w:w="749"/>
        <w:gridCol w:w="747"/>
      </w:tblGrid>
      <w:tr w:rsidR="00112D40" w14:paraId="6B2EE118" w14:textId="77777777">
        <w:trPr>
          <w:trHeight w:val="220"/>
        </w:trPr>
        <w:tc>
          <w:tcPr>
            <w:tcW w:w="749" w:type="dxa"/>
            <w:shd w:val="clear" w:color="auto" w:fill="7EACC0"/>
          </w:tcPr>
          <w:p w14:paraId="0F47DF88" w14:textId="77777777" w:rsidR="00112D40" w:rsidRDefault="00112D40">
            <w:pPr>
              <w:pStyle w:val="TableParagraph"/>
              <w:spacing w:before="0" w:line="240" w:lineRule="auto"/>
              <w:jc w:val="left"/>
              <w:rPr>
                <w:rFonts w:ascii="Times New Roman"/>
                <w:sz w:val="14"/>
              </w:rPr>
            </w:pPr>
          </w:p>
        </w:tc>
        <w:tc>
          <w:tcPr>
            <w:tcW w:w="747" w:type="dxa"/>
            <w:shd w:val="clear" w:color="auto" w:fill="7EACC0"/>
          </w:tcPr>
          <w:p w14:paraId="53571DF3" w14:textId="77777777" w:rsidR="00112D40" w:rsidRDefault="003E0739">
            <w:pPr>
              <w:pStyle w:val="TableParagraph"/>
              <w:ind w:left="11" w:right="2"/>
              <w:rPr>
                <w:b/>
                <w:sz w:val="18"/>
              </w:rPr>
            </w:pPr>
            <w:r>
              <w:rPr>
                <w:b/>
                <w:color w:val="FFFFFF"/>
                <w:spacing w:val="-10"/>
                <w:sz w:val="18"/>
              </w:rPr>
              <w:t>A</w:t>
            </w:r>
          </w:p>
        </w:tc>
        <w:tc>
          <w:tcPr>
            <w:tcW w:w="749" w:type="dxa"/>
            <w:shd w:val="clear" w:color="auto" w:fill="7EACC0"/>
          </w:tcPr>
          <w:p w14:paraId="5024E04C" w14:textId="77777777" w:rsidR="00112D40" w:rsidRDefault="003E0739">
            <w:pPr>
              <w:pStyle w:val="TableParagraph"/>
              <w:ind w:left="14" w:right="5"/>
              <w:rPr>
                <w:b/>
                <w:sz w:val="18"/>
              </w:rPr>
            </w:pPr>
            <w:r>
              <w:rPr>
                <w:b/>
                <w:color w:val="FFFFFF"/>
                <w:spacing w:val="-10"/>
                <w:sz w:val="18"/>
              </w:rPr>
              <w:t>B</w:t>
            </w:r>
          </w:p>
        </w:tc>
        <w:tc>
          <w:tcPr>
            <w:tcW w:w="749" w:type="dxa"/>
            <w:shd w:val="clear" w:color="auto" w:fill="7EACC0"/>
          </w:tcPr>
          <w:p w14:paraId="31BDA877" w14:textId="77777777" w:rsidR="00112D40" w:rsidRDefault="003E0739">
            <w:pPr>
              <w:pStyle w:val="TableParagraph"/>
              <w:ind w:left="14" w:right="7"/>
              <w:rPr>
                <w:b/>
                <w:sz w:val="18"/>
              </w:rPr>
            </w:pPr>
            <w:r>
              <w:rPr>
                <w:b/>
                <w:color w:val="FFFFFF"/>
                <w:spacing w:val="-10"/>
                <w:sz w:val="18"/>
              </w:rPr>
              <w:t>C</w:t>
            </w:r>
          </w:p>
        </w:tc>
        <w:tc>
          <w:tcPr>
            <w:tcW w:w="747" w:type="dxa"/>
            <w:shd w:val="clear" w:color="auto" w:fill="7EACC0"/>
          </w:tcPr>
          <w:p w14:paraId="53F4A370" w14:textId="77777777" w:rsidR="00112D40" w:rsidRDefault="003E0739">
            <w:pPr>
              <w:pStyle w:val="TableParagraph"/>
              <w:ind w:left="11" w:right="3"/>
              <w:rPr>
                <w:b/>
                <w:sz w:val="18"/>
              </w:rPr>
            </w:pPr>
            <w:r>
              <w:rPr>
                <w:b/>
                <w:color w:val="FFFFFF"/>
                <w:spacing w:val="-10"/>
                <w:sz w:val="18"/>
              </w:rPr>
              <w:t>D</w:t>
            </w:r>
          </w:p>
        </w:tc>
      </w:tr>
      <w:tr w:rsidR="00112D40" w14:paraId="796F7AD3" w14:textId="77777777">
        <w:trPr>
          <w:trHeight w:val="220"/>
        </w:trPr>
        <w:tc>
          <w:tcPr>
            <w:tcW w:w="749" w:type="dxa"/>
            <w:shd w:val="clear" w:color="auto" w:fill="CFDFE7"/>
          </w:tcPr>
          <w:p w14:paraId="007E34A8" w14:textId="77777777" w:rsidR="00112D40" w:rsidRDefault="003E0739">
            <w:pPr>
              <w:pStyle w:val="TableParagraph"/>
              <w:ind w:left="14" w:right="7"/>
              <w:rPr>
                <w:sz w:val="18"/>
              </w:rPr>
            </w:pPr>
            <w:r>
              <w:rPr>
                <w:spacing w:val="-10"/>
                <w:sz w:val="18"/>
              </w:rPr>
              <w:t>A</w:t>
            </w:r>
          </w:p>
        </w:tc>
        <w:tc>
          <w:tcPr>
            <w:tcW w:w="747" w:type="dxa"/>
          </w:tcPr>
          <w:p w14:paraId="04B6C9E8" w14:textId="77777777" w:rsidR="00112D40" w:rsidRDefault="003E0739">
            <w:pPr>
              <w:pStyle w:val="TableParagraph"/>
              <w:ind w:left="11"/>
              <w:rPr>
                <w:sz w:val="18"/>
              </w:rPr>
            </w:pPr>
            <w:r>
              <w:rPr>
                <w:spacing w:val="-10"/>
                <w:sz w:val="18"/>
              </w:rPr>
              <w:t>0</w:t>
            </w:r>
          </w:p>
        </w:tc>
        <w:tc>
          <w:tcPr>
            <w:tcW w:w="749" w:type="dxa"/>
          </w:tcPr>
          <w:p w14:paraId="736C7796" w14:textId="77777777" w:rsidR="00112D40" w:rsidRDefault="003E0739">
            <w:pPr>
              <w:pStyle w:val="TableParagraph"/>
              <w:ind w:left="14" w:right="5"/>
              <w:rPr>
                <w:sz w:val="18"/>
              </w:rPr>
            </w:pPr>
            <w:r>
              <w:rPr>
                <w:spacing w:val="-5"/>
                <w:sz w:val="18"/>
              </w:rPr>
              <w:t>88</w:t>
            </w:r>
          </w:p>
        </w:tc>
        <w:tc>
          <w:tcPr>
            <w:tcW w:w="749" w:type="dxa"/>
          </w:tcPr>
          <w:p w14:paraId="2334A492" w14:textId="77777777" w:rsidR="00112D40" w:rsidRDefault="003E0739">
            <w:pPr>
              <w:pStyle w:val="TableParagraph"/>
              <w:ind w:left="14" w:right="6"/>
              <w:rPr>
                <w:sz w:val="18"/>
              </w:rPr>
            </w:pPr>
            <w:r>
              <w:rPr>
                <w:spacing w:val="-10"/>
                <w:sz w:val="18"/>
              </w:rPr>
              <w:t>0</w:t>
            </w:r>
          </w:p>
        </w:tc>
        <w:tc>
          <w:tcPr>
            <w:tcW w:w="747" w:type="dxa"/>
          </w:tcPr>
          <w:p w14:paraId="359A3EFF" w14:textId="77777777" w:rsidR="00112D40" w:rsidRDefault="003E0739">
            <w:pPr>
              <w:pStyle w:val="TableParagraph"/>
              <w:ind w:left="11" w:right="1"/>
              <w:rPr>
                <w:sz w:val="18"/>
              </w:rPr>
            </w:pPr>
            <w:r>
              <w:rPr>
                <w:spacing w:val="-10"/>
                <w:sz w:val="18"/>
              </w:rPr>
              <w:t>0</w:t>
            </w:r>
          </w:p>
        </w:tc>
      </w:tr>
      <w:tr w:rsidR="00112D40" w14:paraId="3515B889" w14:textId="77777777">
        <w:trPr>
          <w:trHeight w:val="217"/>
        </w:trPr>
        <w:tc>
          <w:tcPr>
            <w:tcW w:w="749" w:type="dxa"/>
            <w:shd w:val="clear" w:color="auto" w:fill="CFDFE7"/>
          </w:tcPr>
          <w:p w14:paraId="44C7E7B7" w14:textId="77777777" w:rsidR="00112D40" w:rsidRDefault="003E0739">
            <w:pPr>
              <w:pStyle w:val="TableParagraph"/>
              <w:spacing w:before="0" w:line="198" w:lineRule="exact"/>
              <w:ind w:left="14" w:right="8"/>
              <w:rPr>
                <w:sz w:val="18"/>
              </w:rPr>
            </w:pPr>
            <w:r>
              <w:rPr>
                <w:spacing w:val="-10"/>
                <w:sz w:val="18"/>
              </w:rPr>
              <w:t>B</w:t>
            </w:r>
          </w:p>
        </w:tc>
        <w:tc>
          <w:tcPr>
            <w:tcW w:w="747" w:type="dxa"/>
          </w:tcPr>
          <w:p w14:paraId="44112315" w14:textId="77777777" w:rsidR="00112D40" w:rsidRDefault="003E0739">
            <w:pPr>
              <w:pStyle w:val="TableParagraph"/>
              <w:spacing w:before="0" w:line="198" w:lineRule="exact"/>
              <w:ind w:left="11"/>
              <w:rPr>
                <w:sz w:val="18"/>
              </w:rPr>
            </w:pPr>
            <w:r>
              <w:rPr>
                <w:spacing w:val="-5"/>
                <w:sz w:val="18"/>
              </w:rPr>
              <w:t>21</w:t>
            </w:r>
          </w:p>
        </w:tc>
        <w:tc>
          <w:tcPr>
            <w:tcW w:w="749" w:type="dxa"/>
          </w:tcPr>
          <w:p w14:paraId="607BC108" w14:textId="77777777" w:rsidR="00112D40" w:rsidRDefault="003E0739">
            <w:pPr>
              <w:pStyle w:val="TableParagraph"/>
              <w:spacing w:before="0" w:line="198" w:lineRule="exact"/>
              <w:ind w:left="14" w:right="5"/>
              <w:rPr>
                <w:sz w:val="18"/>
              </w:rPr>
            </w:pPr>
            <w:r>
              <w:rPr>
                <w:spacing w:val="-10"/>
                <w:sz w:val="18"/>
              </w:rPr>
              <w:t>0</w:t>
            </w:r>
          </w:p>
        </w:tc>
        <w:tc>
          <w:tcPr>
            <w:tcW w:w="749" w:type="dxa"/>
          </w:tcPr>
          <w:p w14:paraId="06A93909" w14:textId="77777777" w:rsidR="00112D40" w:rsidRDefault="003E0739">
            <w:pPr>
              <w:pStyle w:val="TableParagraph"/>
              <w:spacing w:before="0" w:line="198" w:lineRule="exact"/>
              <w:ind w:left="14" w:right="6"/>
              <w:rPr>
                <w:sz w:val="18"/>
              </w:rPr>
            </w:pPr>
            <w:r>
              <w:rPr>
                <w:spacing w:val="-10"/>
                <w:sz w:val="18"/>
              </w:rPr>
              <w:t>1</w:t>
            </w:r>
          </w:p>
        </w:tc>
        <w:tc>
          <w:tcPr>
            <w:tcW w:w="747" w:type="dxa"/>
          </w:tcPr>
          <w:p w14:paraId="24FDBBAE" w14:textId="77777777" w:rsidR="00112D40" w:rsidRDefault="003E0739">
            <w:pPr>
              <w:pStyle w:val="TableParagraph"/>
              <w:spacing w:before="0" w:line="198" w:lineRule="exact"/>
              <w:ind w:left="11" w:right="1"/>
              <w:rPr>
                <w:sz w:val="18"/>
              </w:rPr>
            </w:pPr>
            <w:r>
              <w:rPr>
                <w:spacing w:val="-5"/>
                <w:sz w:val="18"/>
              </w:rPr>
              <w:t>16</w:t>
            </w:r>
          </w:p>
        </w:tc>
      </w:tr>
      <w:tr w:rsidR="00112D40" w14:paraId="68154C4D" w14:textId="77777777">
        <w:trPr>
          <w:trHeight w:val="220"/>
        </w:trPr>
        <w:tc>
          <w:tcPr>
            <w:tcW w:w="749" w:type="dxa"/>
            <w:shd w:val="clear" w:color="auto" w:fill="CFDFE7"/>
          </w:tcPr>
          <w:p w14:paraId="1D552DB3" w14:textId="77777777" w:rsidR="00112D40" w:rsidRDefault="003E0739">
            <w:pPr>
              <w:pStyle w:val="TableParagraph"/>
              <w:ind w:left="14" w:right="5"/>
              <w:rPr>
                <w:sz w:val="18"/>
              </w:rPr>
            </w:pPr>
            <w:r>
              <w:rPr>
                <w:spacing w:val="-10"/>
                <w:sz w:val="18"/>
              </w:rPr>
              <w:t>C</w:t>
            </w:r>
          </w:p>
        </w:tc>
        <w:tc>
          <w:tcPr>
            <w:tcW w:w="747" w:type="dxa"/>
          </w:tcPr>
          <w:p w14:paraId="67C6DBE8" w14:textId="77777777" w:rsidR="00112D40" w:rsidRDefault="003E0739">
            <w:pPr>
              <w:pStyle w:val="TableParagraph"/>
              <w:ind w:left="11"/>
              <w:rPr>
                <w:sz w:val="18"/>
              </w:rPr>
            </w:pPr>
            <w:r>
              <w:rPr>
                <w:spacing w:val="-10"/>
                <w:sz w:val="18"/>
              </w:rPr>
              <w:t>0</w:t>
            </w:r>
          </w:p>
        </w:tc>
        <w:tc>
          <w:tcPr>
            <w:tcW w:w="749" w:type="dxa"/>
          </w:tcPr>
          <w:p w14:paraId="52EF2FBE" w14:textId="77777777" w:rsidR="00112D40" w:rsidRDefault="003E0739">
            <w:pPr>
              <w:pStyle w:val="TableParagraph"/>
              <w:ind w:left="14" w:right="5"/>
              <w:rPr>
                <w:sz w:val="18"/>
              </w:rPr>
            </w:pPr>
            <w:r>
              <w:rPr>
                <w:spacing w:val="-5"/>
                <w:sz w:val="18"/>
              </w:rPr>
              <w:t>22</w:t>
            </w:r>
          </w:p>
        </w:tc>
        <w:tc>
          <w:tcPr>
            <w:tcW w:w="749" w:type="dxa"/>
          </w:tcPr>
          <w:p w14:paraId="3D076B68" w14:textId="77777777" w:rsidR="00112D40" w:rsidRDefault="003E0739">
            <w:pPr>
              <w:pStyle w:val="TableParagraph"/>
              <w:ind w:left="14" w:right="6"/>
              <w:rPr>
                <w:sz w:val="18"/>
              </w:rPr>
            </w:pPr>
            <w:r>
              <w:rPr>
                <w:spacing w:val="-10"/>
                <w:sz w:val="18"/>
              </w:rPr>
              <w:t>0</w:t>
            </w:r>
          </w:p>
        </w:tc>
        <w:tc>
          <w:tcPr>
            <w:tcW w:w="747" w:type="dxa"/>
          </w:tcPr>
          <w:p w14:paraId="60B05763" w14:textId="77777777" w:rsidR="00112D40" w:rsidRDefault="003E0739">
            <w:pPr>
              <w:pStyle w:val="TableParagraph"/>
              <w:ind w:left="11" w:right="1"/>
              <w:rPr>
                <w:sz w:val="18"/>
              </w:rPr>
            </w:pPr>
            <w:r>
              <w:rPr>
                <w:spacing w:val="-10"/>
                <w:sz w:val="18"/>
              </w:rPr>
              <w:t>0</w:t>
            </w:r>
          </w:p>
        </w:tc>
      </w:tr>
      <w:tr w:rsidR="00112D40" w14:paraId="4553B974" w14:textId="77777777">
        <w:trPr>
          <w:trHeight w:val="220"/>
        </w:trPr>
        <w:tc>
          <w:tcPr>
            <w:tcW w:w="749" w:type="dxa"/>
            <w:shd w:val="clear" w:color="auto" w:fill="CFDFE7"/>
          </w:tcPr>
          <w:p w14:paraId="141D0FED" w14:textId="77777777" w:rsidR="00112D40" w:rsidRDefault="003E0739">
            <w:pPr>
              <w:pStyle w:val="TableParagraph"/>
              <w:ind w:left="14" w:right="5"/>
              <w:rPr>
                <w:sz w:val="18"/>
              </w:rPr>
            </w:pPr>
            <w:r>
              <w:rPr>
                <w:spacing w:val="-10"/>
                <w:sz w:val="18"/>
              </w:rPr>
              <w:t>D</w:t>
            </w:r>
          </w:p>
        </w:tc>
        <w:tc>
          <w:tcPr>
            <w:tcW w:w="747" w:type="dxa"/>
          </w:tcPr>
          <w:p w14:paraId="39F8A46E" w14:textId="77777777" w:rsidR="00112D40" w:rsidRDefault="003E0739">
            <w:pPr>
              <w:pStyle w:val="TableParagraph"/>
              <w:ind w:left="11"/>
              <w:rPr>
                <w:sz w:val="18"/>
              </w:rPr>
            </w:pPr>
            <w:r>
              <w:rPr>
                <w:spacing w:val="-10"/>
                <w:sz w:val="18"/>
              </w:rPr>
              <w:t>0</w:t>
            </w:r>
          </w:p>
        </w:tc>
        <w:tc>
          <w:tcPr>
            <w:tcW w:w="749" w:type="dxa"/>
          </w:tcPr>
          <w:p w14:paraId="12C8E5AF" w14:textId="77777777" w:rsidR="00112D40" w:rsidRDefault="003E0739">
            <w:pPr>
              <w:pStyle w:val="TableParagraph"/>
              <w:ind w:left="14" w:right="5"/>
              <w:rPr>
                <w:sz w:val="18"/>
              </w:rPr>
            </w:pPr>
            <w:r>
              <w:rPr>
                <w:spacing w:val="-5"/>
                <w:sz w:val="18"/>
              </w:rPr>
              <w:t>37</w:t>
            </w:r>
          </w:p>
        </w:tc>
        <w:tc>
          <w:tcPr>
            <w:tcW w:w="749" w:type="dxa"/>
          </w:tcPr>
          <w:p w14:paraId="40201642" w14:textId="77777777" w:rsidR="00112D40" w:rsidRDefault="003E0739">
            <w:pPr>
              <w:pStyle w:val="TableParagraph"/>
              <w:ind w:left="14" w:right="6"/>
              <w:rPr>
                <w:sz w:val="18"/>
              </w:rPr>
            </w:pPr>
            <w:r>
              <w:rPr>
                <w:spacing w:val="-10"/>
                <w:sz w:val="18"/>
              </w:rPr>
              <w:t>0</w:t>
            </w:r>
          </w:p>
        </w:tc>
        <w:tc>
          <w:tcPr>
            <w:tcW w:w="747" w:type="dxa"/>
          </w:tcPr>
          <w:p w14:paraId="2A02B7D9" w14:textId="77777777" w:rsidR="00112D40" w:rsidRDefault="003E0739">
            <w:pPr>
              <w:pStyle w:val="TableParagraph"/>
              <w:ind w:left="11" w:right="1"/>
              <w:rPr>
                <w:sz w:val="18"/>
              </w:rPr>
            </w:pPr>
            <w:r>
              <w:rPr>
                <w:spacing w:val="-10"/>
                <w:sz w:val="18"/>
              </w:rPr>
              <w:t>0</w:t>
            </w:r>
          </w:p>
        </w:tc>
      </w:tr>
    </w:tbl>
    <w:p w14:paraId="37FE64C4" w14:textId="77777777" w:rsidR="00112D40" w:rsidRDefault="003E0739">
      <w:pPr>
        <w:spacing w:before="3"/>
        <w:ind w:left="1719"/>
        <w:rPr>
          <w:sz w:val="18"/>
        </w:rPr>
      </w:pPr>
      <w:r>
        <w:rPr>
          <w:sz w:val="18"/>
          <w:u w:val="single"/>
        </w:rPr>
        <w:t xml:space="preserve">Intensités futures </w:t>
      </w:r>
      <w:r>
        <w:rPr>
          <w:spacing w:val="-2"/>
          <w:sz w:val="18"/>
          <w:u w:val="single"/>
        </w:rPr>
        <w:t>(référence+supplémentaire)</w:t>
      </w:r>
    </w:p>
    <w:p w14:paraId="356C93F0" w14:textId="77777777" w:rsidR="00112D40" w:rsidRDefault="003E0739">
      <w:pPr>
        <w:spacing w:before="64"/>
        <w:ind w:left="392"/>
        <w:rPr>
          <w:b/>
          <w:sz w:val="18"/>
        </w:rPr>
      </w:pPr>
      <w:r>
        <w:br w:type="column"/>
      </w:r>
      <w:r>
        <w:rPr>
          <w:b/>
          <w:sz w:val="18"/>
          <w:u w:val="single"/>
        </w:rPr>
        <w:t xml:space="preserve">Jour ouvrable heure de pointe du soir </w:t>
      </w:r>
      <w:r>
        <w:rPr>
          <w:b/>
          <w:spacing w:val="-4"/>
          <w:sz w:val="18"/>
          <w:u w:val="single"/>
        </w:rPr>
        <w:t>17h30-18h30</w:t>
      </w:r>
    </w:p>
    <w:p w14:paraId="217424C6" w14:textId="77777777" w:rsidR="00112D40" w:rsidRDefault="003E0739">
      <w:pPr>
        <w:spacing w:before="121"/>
        <w:ind w:left="392"/>
        <w:rPr>
          <w:sz w:val="18"/>
        </w:rPr>
      </w:pPr>
      <w:r>
        <w:rPr>
          <w:sz w:val="18"/>
          <w:u w:val="single"/>
        </w:rPr>
        <w:t xml:space="preserve">Trafic supplémentaire dû à la </w:t>
      </w:r>
      <w:r>
        <w:rPr>
          <w:spacing w:val="-2"/>
          <w:sz w:val="18"/>
          <w:u w:val="single"/>
        </w:rPr>
        <w:t>proposition de projet</w:t>
      </w:r>
    </w:p>
    <w:p w14:paraId="7FB37773" w14:textId="77777777" w:rsidR="00112D40" w:rsidRDefault="00112D40">
      <w:pPr>
        <w:pStyle w:val="BodyText"/>
        <w:spacing w:before="7"/>
        <w:rPr>
          <w:sz w:val="9"/>
        </w:rPr>
      </w:pPr>
    </w:p>
    <w:tbl>
      <w:tblPr>
        <w:tblW w:w="0" w:type="auto"/>
        <w:tblInd w:w="40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49"/>
        <w:gridCol w:w="747"/>
        <w:gridCol w:w="749"/>
        <w:gridCol w:w="750"/>
        <w:gridCol w:w="747"/>
      </w:tblGrid>
      <w:tr w:rsidR="00112D40" w14:paraId="1A132987" w14:textId="77777777">
        <w:trPr>
          <w:trHeight w:val="220"/>
        </w:trPr>
        <w:tc>
          <w:tcPr>
            <w:tcW w:w="749" w:type="dxa"/>
            <w:shd w:val="clear" w:color="auto" w:fill="7EACC0"/>
          </w:tcPr>
          <w:p w14:paraId="22FA6779" w14:textId="77777777" w:rsidR="00112D40" w:rsidRDefault="00112D40">
            <w:pPr>
              <w:pStyle w:val="TableParagraph"/>
              <w:spacing w:before="0" w:line="240" w:lineRule="auto"/>
              <w:jc w:val="left"/>
              <w:rPr>
                <w:rFonts w:ascii="Times New Roman"/>
                <w:sz w:val="14"/>
              </w:rPr>
            </w:pPr>
          </w:p>
        </w:tc>
        <w:tc>
          <w:tcPr>
            <w:tcW w:w="747" w:type="dxa"/>
            <w:shd w:val="clear" w:color="auto" w:fill="7EACC0"/>
          </w:tcPr>
          <w:p w14:paraId="7B60479F" w14:textId="77777777" w:rsidR="00112D40" w:rsidRDefault="003E0739">
            <w:pPr>
              <w:pStyle w:val="TableParagraph"/>
              <w:ind w:left="11" w:right="2"/>
              <w:rPr>
                <w:b/>
                <w:sz w:val="18"/>
              </w:rPr>
            </w:pPr>
            <w:r>
              <w:rPr>
                <w:b/>
                <w:color w:val="FFFFFF"/>
                <w:spacing w:val="-10"/>
                <w:sz w:val="18"/>
              </w:rPr>
              <w:t>A</w:t>
            </w:r>
          </w:p>
        </w:tc>
        <w:tc>
          <w:tcPr>
            <w:tcW w:w="749" w:type="dxa"/>
            <w:shd w:val="clear" w:color="auto" w:fill="7EACC0"/>
          </w:tcPr>
          <w:p w14:paraId="37A8A795" w14:textId="77777777" w:rsidR="00112D40" w:rsidRDefault="003E0739">
            <w:pPr>
              <w:pStyle w:val="TableParagraph"/>
              <w:ind w:left="14" w:right="7"/>
              <w:rPr>
                <w:b/>
                <w:sz w:val="18"/>
              </w:rPr>
            </w:pPr>
            <w:r>
              <w:rPr>
                <w:b/>
                <w:color w:val="FFFFFF"/>
                <w:spacing w:val="-10"/>
                <w:sz w:val="18"/>
              </w:rPr>
              <w:t>B</w:t>
            </w:r>
          </w:p>
        </w:tc>
        <w:tc>
          <w:tcPr>
            <w:tcW w:w="750" w:type="dxa"/>
            <w:shd w:val="clear" w:color="auto" w:fill="7EACC0"/>
          </w:tcPr>
          <w:p w14:paraId="5C31CCAE" w14:textId="77777777" w:rsidR="00112D40" w:rsidRDefault="003E0739">
            <w:pPr>
              <w:pStyle w:val="TableParagraph"/>
              <w:ind w:left="12" w:right="6"/>
              <w:rPr>
                <w:b/>
                <w:sz w:val="18"/>
              </w:rPr>
            </w:pPr>
            <w:r>
              <w:rPr>
                <w:b/>
                <w:color w:val="FFFFFF"/>
                <w:spacing w:val="-10"/>
                <w:sz w:val="18"/>
              </w:rPr>
              <w:t>C</w:t>
            </w:r>
          </w:p>
        </w:tc>
        <w:tc>
          <w:tcPr>
            <w:tcW w:w="747" w:type="dxa"/>
            <w:shd w:val="clear" w:color="auto" w:fill="7EACC0"/>
          </w:tcPr>
          <w:p w14:paraId="7D8608F9" w14:textId="77777777" w:rsidR="00112D40" w:rsidRDefault="003E0739">
            <w:pPr>
              <w:pStyle w:val="TableParagraph"/>
              <w:ind w:left="11" w:right="5"/>
              <w:rPr>
                <w:b/>
                <w:sz w:val="18"/>
              </w:rPr>
            </w:pPr>
            <w:r>
              <w:rPr>
                <w:b/>
                <w:color w:val="FFFFFF"/>
                <w:spacing w:val="-10"/>
                <w:sz w:val="18"/>
              </w:rPr>
              <w:t>D</w:t>
            </w:r>
          </w:p>
        </w:tc>
      </w:tr>
      <w:tr w:rsidR="00112D40" w14:paraId="1B908475" w14:textId="77777777">
        <w:trPr>
          <w:trHeight w:val="220"/>
        </w:trPr>
        <w:tc>
          <w:tcPr>
            <w:tcW w:w="749" w:type="dxa"/>
            <w:shd w:val="clear" w:color="auto" w:fill="CFDFE7"/>
          </w:tcPr>
          <w:p w14:paraId="6C2CD743" w14:textId="77777777" w:rsidR="00112D40" w:rsidRDefault="003E0739">
            <w:pPr>
              <w:pStyle w:val="TableParagraph"/>
              <w:ind w:left="14" w:right="7"/>
              <w:rPr>
                <w:sz w:val="18"/>
              </w:rPr>
            </w:pPr>
            <w:r>
              <w:rPr>
                <w:spacing w:val="-10"/>
                <w:sz w:val="18"/>
              </w:rPr>
              <w:t>A</w:t>
            </w:r>
          </w:p>
        </w:tc>
        <w:tc>
          <w:tcPr>
            <w:tcW w:w="747" w:type="dxa"/>
          </w:tcPr>
          <w:p w14:paraId="0F4B2086" w14:textId="77777777" w:rsidR="00112D40" w:rsidRDefault="003E0739">
            <w:pPr>
              <w:pStyle w:val="TableParagraph"/>
              <w:ind w:left="11"/>
              <w:rPr>
                <w:sz w:val="18"/>
              </w:rPr>
            </w:pPr>
            <w:r>
              <w:rPr>
                <w:spacing w:val="-10"/>
                <w:sz w:val="18"/>
              </w:rPr>
              <w:t>0</w:t>
            </w:r>
          </w:p>
        </w:tc>
        <w:tc>
          <w:tcPr>
            <w:tcW w:w="749" w:type="dxa"/>
          </w:tcPr>
          <w:p w14:paraId="502B7FD5" w14:textId="77777777" w:rsidR="00112D40" w:rsidRDefault="003E0739">
            <w:pPr>
              <w:pStyle w:val="TableParagraph"/>
              <w:ind w:left="14" w:right="7"/>
              <w:rPr>
                <w:sz w:val="18"/>
              </w:rPr>
            </w:pPr>
            <w:r>
              <w:rPr>
                <w:spacing w:val="-5"/>
                <w:sz w:val="18"/>
              </w:rPr>
              <w:t>52</w:t>
            </w:r>
          </w:p>
        </w:tc>
        <w:tc>
          <w:tcPr>
            <w:tcW w:w="750" w:type="dxa"/>
          </w:tcPr>
          <w:p w14:paraId="2FD3EF56" w14:textId="77777777" w:rsidR="00112D40" w:rsidRDefault="003E0739">
            <w:pPr>
              <w:pStyle w:val="TableParagraph"/>
              <w:ind w:left="12" w:right="5"/>
              <w:rPr>
                <w:sz w:val="18"/>
              </w:rPr>
            </w:pPr>
            <w:r>
              <w:rPr>
                <w:spacing w:val="-10"/>
                <w:sz w:val="18"/>
              </w:rPr>
              <w:t>0</w:t>
            </w:r>
          </w:p>
        </w:tc>
        <w:tc>
          <w:tcPr>
            <w:tcW w:w="747" w:type="dxa"/>
          </w:tcPr>
          <w:p w14:paraId="709191BA" w14:textId="77777777" w:rsidR="00112D40" w:rsidRDefault="003E0739">
            <w:pPr>
              <w:pStyle w:val="TableParagraph"/>
              <w:ind w:left="11" w:right="3"/>
              <w:rPr>
                <w:sz w:val="18"/>
              </w:rPr>
            </w:pPr>
            <w:r>
              <w:rPr>
                <w:spacing w:val="-10"/>
                <w:sz w:val="18"/>
              </w:rPr>
              <w:t>0</w:t>
            </w:r>
          </w:p>
        </w:tc>
      </w:tr>
      <w:tr w:rsidR="00112D40" w14:paraId="5C305683" w14:textId="77777777">
        <w:trPr>
          <w:trHeight w:val="217"/>
        </w:trPr>
        <w:tc>
          <w:tcPr>
            <w:tcW w:w="749" w:type="dxa"/>
            <w:shd w:val="clear" w:color="auto" w:fill="CFDFE7"/>
          </w:tcPr>
          <w:p w14:paraId="123647F6" w14:textId="77777777" w:rsidR="00112D40" w:rsidRDefault="003E0739">
            <w:pPr>
              <w:pStyle w:val="TableParagraph"/>
              <w:spacing w:before="0" w:line="198" w:lineRule="exact"/>
              <w:ind w:left="14" w:right="8"/>
              <w:rPr>
                <w:sz w:val="18"/>
              </w:rPr>
            </w:pPr>
            <w:r>
              <w:rPr>
                <w:spacing w:val="-10"/>
                <w:sz w:val="18"/>
              </w:rPr>
              <w:t>B</w:t>
            </w:r>
          </w:p>
        </w:tc>
        <w:tc>
          <w:tcPr>
            <w:tcW w:w="747" w:type="dxa"/>
          </w:tcPr>
          <w:p w14:paraId="47735879" w14:textId="77777777" w:rsidR="00112D40" w:rsidRDefault="003E0739">
            <w:pPr>
              <w:pStyle w:val="TableParagraph"/>
              <w:spacing w:before="0" w:line="198" w:lineRule="exact"/>
              <w:ind w:left="11"/>
              <w:rPr>
                <w:sz w:val="18"/>
              </w:rPr>
            </w:pPr>
            <w:r>
              <w:rPr>
                <w:spacing w:val="-5"/>
                <w:sz w:val="18"/>
              </w:rPr>
              <w:t>84</w:t>
            </w:r>
          </w:p>
        </w:tc>
        <w:tc>
          <w:tcPr>
            <w:tcW w:w="749" w:type="dxa"/>
          </w:tcPr>
          <w:p w14:paraId="2F15E4F6" w14:textId="77777777" w:rsidR="00112D40" w:rsidRDefault="003E0739">
            <w:pPr>
              <w:pStyle w:val="TableParagraph"/>
              <w:spacing w:before="0" w:line="198" w:lineRule="exact"/>
              <w:ind w:left="14" w:right="7"/>
              <w:rPr>
                <w:sz w:val="18"/>
              </w:rPr>
            </w:pPr>
            <w:r>
              <w:rPr>
                <w:spacing w:val="-10"/>
                <w:sz w:val="18"/>
              </w:rPr>
              <w:t>0</w:t>
            </w:r>
          </w:p>
        </w:tc>
        <w:tc>
          <w:tcPr>
            <w:tcW w:w="750" w:type="dxa"/>
          </w:tcPr>
          <w:p w14:paraId="75FD8463" w14:textId="77777777" w:rsidR="00112D40" w:rsidRDefault="003E0739">
            <w:pPr>
              <w:pStyle w:val="TableParagraph"/>
              <w:spacing w:before="0" w:line="198" w:lineRule="exact"/>
              <w:ind w:left="12" w:right="5"/>
              <w:rPr>
                <w:sz w:val="18"/>
              </w:rPr>
            </w:pPr>
            <w:r>
              <w:rPr>
                <w:spacing w:val="-5"/>
                <w:sz w:val="18"/>
              </w:rPr>
              <w:t>20</w:t>
            </w:r>
          </w:p>
        </w:tc>
        <w:tc>
          <w:tcPr>
            <w:tcW w:w="747" w:type="dxa"/>
          </w:tcPr>
          <w:p w14:paraId="19CCADB2" w14:textId="77777777" w:rsidR="00112D40" w:rsidRDefault="003E0739">
            <w:pPr>
              <w:pStyle w:val="TableParagraph"/>
              <w:spacing w:before="0" w:line="198" w:lineRule="exact"/>
              <w:ind w:left="11" w:right="3"/>
              <w:rPr>
                <w:sz w:val="18"/>
              </w:rPr>
            </w:pPr>
            <w:r>
              <w:rPr>
                <w:spacing w:val="-5"/>
                <w:sz w:val="18"/>
              </w:rPr>
              <w:t>40</w:t>
            </w:r>
          </w:p>
        </w:tc>
      </w:tr>
      <w:tr w:rsidR="00112D40" w14:paraId="3270194F" w14:textId="77777777">
        <w:trPr>
          <w:trHeight w:val="220"/>
        </w:trPr>
        <w:tc>
          <w:tcPr>
            <w:tcW w:w="749" w:type="dxa"/>
            <w:shd w:val="clear" w:color="auto" w:fill="CFDFE7"/>
          </w:tcPr>
          <w:p w14:paraId="4573B90E" w14:textId="77777777" w:rsidR="00112D40" w:rsidRDefault="003E0739">
            <w:pPr>
              <w:pStyle w:val="TableParagraph"/>
              <w:ind w:left="14" w:right="5"/>
              <w:rPr>
                <w:sz w:val="18"/>
              </w:rPr>
            </w:pPr>
            <w:r>
              <w:rPr>
                <w:spacing w:val="-10"/>
                <w:sz w:val="18"/>
              </w:rPr>
              <w:t>C</w:t>
            </w:r>
          </w:p>
        </w:tc>
        <w:tc>
          <w:tcPr>
            <w:tcW w:w="747" w:type="dxa"/>
          </w:tcPr>
          <w:p w14:paraId="038F2349" w14:textId="77777777" w:rsidR="00112D40" w:rsidRDefault="003E0739">
            <w:pPr>
              <w:pStyle w:val="TableParagraph"/>
              <w:ind w:left="11"/>
              <w:rPr>
                <w:sz w:val="18"/>
              </w:rPr>
            </w:pPr>
            <w:r>
              <w:rPr>
                <w:spacing w:val="-10"/>
                <w:sz w:val="18"/>
              </w:rPr>
              <w:t>0</w:t>
            </w:r>
          </w:p>
        </w:tc>
        <w:tc>
          <w:tcPr>
            <w:tcW w:w="749" w:type="dxa"/>
          </w:tcPr>
          <w:p w14:paraId="254948CA" w14:textId="77777777" w:rsidR="00112D40" w:rsidRDefault="003E0739">
            <w:pPr>
              <w:pStyle w:val="TableParagraph"/>
              <w:ind w:left="14" w:right="7"/>
              <w:rPr>
                <w:sz w:val="18"/>
              </w:rPr>
            </w:pPr>
            <w:r>
              <w:rPr>
                <w:spacing w:val="-10"/>
                <w:sz w:val="18"/>
              </w:rPr>
              <w:t>4</w:t>
            </w:r>
          </w:p>
        </w:tc>
        <w:tc>
          <w:tcPr>
            <w:tcW w:w="750" w:type="dxa"/>
          </w:tcPr>
          <w:p w14:paraId="077A39BD" w14:textId="77777777" w:rsidR="00112D40" w:rsidRDefault="003E0739">
            <w:pPr>
              <w:pStyle w:val="TableParagraph"/>
              <w:ind w:left="12" w:right="5"/>
              <w:rPr>
                <w:sz w:val="18"/>
              </w:rPr>
            </w:pPr>
            <w:r>
              <w:rPr>
                <w:spacing w:val="-10"/>
                <w:sz w:val="18"/>
              </w:rPr>
              <w:t>0</w:t>
            </w:r>
          </w:p>
        </w:tc>
        <w:tc>
          <w:tcPr>
            <w:tcW w:w="747" w:type="dxa"/>
          </w:tcPr>
          <w:p w14:paraId="7705BEA8" w14:textId="77777777" w:rsidR="00112D40" w:rsidRDefault="003E0739">
            <w:pPr>
              <w:pStyle w:val="TableParagraph"/>
              <w:ind w:left="11" w:right="3"/>
              <w:rPr>
                <w:sz w:val="18"/>
              </w:rPr>
            </w:pPr>
            <w:r>
              <w:rPr>
                <w:spacing w:val="-10"/>
                <w:sz w:val="18"/>
              </w:rPr>
              <w:t>0</w:t>
            </w:r>
          </w:p>
        </w:tc>
      </w:tr>
      <w:tr w:rsidR="00112D40" w14:paraId="1EF51650" w14:textId="77777777">
        <w:trPr>
          <w:trHeight w:val="220"/>
        </w:trPr>
        <w:tc>
          <w:tcPr>
            <w:tcW w:w="749" w:type="dxa"/>
            <w:shd w:val="clear" w:color="auto" w:fill="CFDFE7"/>
          </w:tcPr>
          <w:p w14:paraId="1187C34B" w14:textId="77777777" w:rsidR="00112D40" w:rsidRDefault="003E0739">
            <w:pPr>
              <w:pStyle w:val="TableParagraph"/>
              <w:ind w:left="14" w:right="5"/>
              <w:rPr>
                <w:sz w:val="18"/>
              </w:rPr>
            </w:pPr>
            <w:r>
              <w:rPr>
                <w:spacing w:val="-10"/>
                <w:sz w:val="18"/>
              </w:rPr>
              <w:t>D</w:t>
            </w:r>
          </w:p>
        </w:tc>
        <w:tc>
          <w:tcPr>
            <w:tcW w:w="747" w:type="dxa"/>
          </w:tcPr>
          <w:p w14:paraId="205BD4B0" w14:textId="77777777" w:rsidR="00112D40" w:rsidRDefault="003E0739">
            <w:pPr>
              <w:pStyle w:val="TableParagraph"/>
              <w:ind w:left="11"/>
              <w:rPr>
                <w:sz w:val="18"/>
              </w:rPr>
            </w:pPr>
            <w:r>
              <w:rPr>
                <w:spacing w:val="-10"/>
                <w:sz w:val="18"/>
              </w:rPr>
              <w:t>0</w:t>
            </w:r>
          </w:p>
        </w:tc>
        <w:tc>
          <w:tcPr>
            <w:tcW w:w="749" w:type="dxa"/>
          </w:tcPr>
          <w:p w14:paraId="7DFB1F81" w14:textId="77777777" w:rsidR="00112D40" w:rsidRDefault="003E0739">
            <w:pPr>
              <w:pStyle w:val="TableParagraph"/>
              <w:ind w:left="14" w:right="7"/>
              <w:rPr>
                <w:sz w:val="18"/>
              </w:rPr>
            </w:pPr>
            <w:r>
              <w:rPr>
                <w:spacing w:val="-5"/>
                <w:sz w:val="18"/>
              </w:rPr>
              <w:t>20</w:t>
            </w:r>
          </w:p>
        </w:tc>
        <w:tc>
          <w:tcPr>
            <w:tcW w:w="750" w:type="dxa"/>
          </w:tcPr>
          <w:p w14:paraId="25F48137" w14:textId="77777777" w:rsidR="00112D40" w:rsidRDefault="003E0739">
            <w:pPr>
              <w:pStyle w:val="TableParagraph"/>
              <w:ind w:left="12" w:right="5"/>
              <w:rPr>
                <w:sz w:val="18"/>
              </w:rPr>
            </w:pPr>
            <w:r>
              <w:rPr>
                <w:spacing w:val="-10"/>
                <w:sz w:val="18"/>
              </w:rPr>
              <w:t>0</w:t>
            </w:r>
          </w:p>
        </w:tc>
        <w:tc>
          <w:tcPr>
            <w:tcW w:w="747" w:type="dxa"/>
          </w:tcPr>
          <w:p w14:paraId="300DDD71" w14:textId="77777777" w:rsidR="00112D40" w:rsidRDefault="003E0739">
            <w:pPr>
              <w:pStyle w:val="TableParagraph"/>
              <w:ind w:left="11" w:right="3"/>
              <w:rPr>
                <w:sz w:val="18"/>
              </w:rPr>
            </w:pPr>
            <w:r>
              <w:rPr>
                <w:spacing w:val="-10"/>
                <w:sz w:val="18"/>
              </w:rPr>
              <w:t>0</w:t>
            </w:r>
          </w:p>
        </w:tc>
      </w:tr>
    </w:tbl>
    <w:p w14:paraId="3B65C1DF" w14:textId="77777777" w:rsidR="00112D40" w:rsidRDefault="003E0739">
      <w:pPr>
        <w:spacing w:before="3"/>
        <w:ind w:left="392"/>
        <w:rPr>
          <w:sz w:val="18"/>
        </w:rPr>
      </w:pPr>
      <w:r>
        <w:rPr>
          <w:sz w:val="18"/>
          <w:u w:val="single"/>
        </w:rPr>
        <w:t xml:space="preserve">Intensités futures </w:t>
      </w:r>
      <w:r>
        <w:rPr>
          <w:spacing w:val="-2"/>
          <w:sz w:val="18"/>
          <w:u w:val="single"/>
        </w:rPr>
        <w:t>(référence+supplémentaire)</w:t>
      </w:r>
    </w:p>
    <w:p w14:paraId="49CB5470" w14:textId="77777777" w:rsidR="00112D40" w:rsidRDefault="00112D40">
      <w:pPr>
        <w:rPr>
          <w:sz w:val="18"/>
        </w:rPr>
        <w:sectPr w:rsidR="00112D40">
          <w:type w:val="continuous"/>
          <w:pgSz w:w="11910" w:h="16840"/>
          <w:pgMar w:top="560" w:right="260" w:bottom="280" w:left="940" w:header="748" w:footer="1095" w:gutter="0"/>
          <w:cols w:num="2" w:space="720" w:equalWidth="0">
            <w:col w:w="5465" w:space="40"/>
            <w:col w:w="5205"/>
          </w:cols>
        </w:sectPr>
      </w:pPr>
    </w:p>
    <w:p w14:paraId="18733105" w14:textId="77777777" w:rsidR="00112D40" w:rsidRDefault="00112D40">
      <w:pPr>
        <w:pStyle w:val="BodyText"/>
        <w:spacing w:before="10"/>
        <w:rPr>
          <w:sz w:val="9"/>
        </w:rPr>
      </w:pPr>
    </w:p>
    <w:p w14:paraId="162C489D" w14:textId="77777777" w:rsidR="00112D40" w:rsidRDefault="003E0739">
      <w:pPr>
        <w:tabs>
          <w:tab w:val="left" w:pos="5896"/>
        </w:tabs>
        <w:ind w:left="1719"/>
        <w:rPr>
          <w:sz w:val="20"/>
        </w:rPr>
      </w:pPr>
      <w:r>
        <w:rPr>
          <w:noProof/>
          <w:sz w:val="20"/>
        </w:rPr>
        <mc:AlternateContent>
          <mc:Choice Requires="wps">
            <w:drawing>
              <wp:inline distT="0" distB="0" distL="0" distR="0" wp14:anchorId="0C2A4982" wp14:editId="4D52C53C">
                <wp:extent cx="2381250" cy="735330"/>
                <wp:effectExtent l="0" t="0" r="0" b="0"/>
                <wp:docPr id="300" name="Textbox 3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81250" cy="735330"/>
                        </a:xfrm>
                        <a:prstGeom prst="rect">
                          <a:avLst/>
                        </a:prstGeom>
                      </wps:spPr>
                      <wps:txbx>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49"/>
                              <w:gridCol w:w="747"/>
                              <w:gridCol w:w="749"/>
                              <w:gridCol w:w="749"/>
                              <w:gridCol w:w="747"/>
                            </w:tblGrid>
                            <w:tr w:rsidR="00112D40" w14:paraId="752B8E4C" w14:textId="77777777">
                              <w:trPr>
                                <w:trHeight w:val="218"/>
                              </w:trPr>
                              <w:tc>
                                <w:tcPr>
                                  <w:tcW w:w="749" w:type="dxa"/>
                                  <w:shd w:val="clear" w:color="auto" w:fill="7EACC0"/>
                                </w:tcPr>
                                <w:p w14:paraId="5F38AE57" w14:textId="77777777" w:rsidR="00112D40" w:rsidRDefault="00112D40">
                                  <w:pPr>
                                    <w:pStyle w:val="TableParagraph"/>
                                    <w:spacing w:before="0" w:line="240" w:lineRule="auto"/>
                                    <w:jc w:val="left"/>
                                    <w:rPr>
                                      <w:rFonts w:ascii="Times New Roman"/>
                                      <w:sz w:val="14"/>
                                    </w:rPr>
                                  </w:pPr>
                                </w:p>
                              </w:tc>
                              <w:tc>
                                <w:tcPr>
                                  <w:tcW w:w="747" w:type="dxa"/>
                                  <w:shd w:val="clear" w:color="auto" w:fill="7EACC0"/>
                                </w:tcPr>
                                <w:p w14:paraId="1C852EE0" w14:textId="77777777" w:rsidR="00112D40" w:rsidRDefault="003E0739">
                                  <w:pPr>
                                    <w:pStyle w:val="TableParagraph"/>
                                    <w:spacing w:before="0" w:line="198" w:lineRule="exact"/>
                                    <w:ind w:left="11" w:right="2"/>
                                    <w:rPr>
                                      <w:b/>
                                      <w:sz w:val="18"/>
                                    </w:rPr>
                                  </w:pPr>
                                  <w:r>
                                    <w:rPr>
                                      <w:b/>
                                      <w:color w:val="FFFFFF"/>
                                      <w:spacing w:val="-10"/>
                                      <w:sz w:val="18"/>
                                    </w:rPr>
                                    <w:t>A</w:t>
                                  </w:r>
                                </w:p>
                              </w:tc>
                              <w:tc>
                                <w:tcPr>
                                  <w:tcW w:w="749" w:type="dxa"/>
                                  <w:shd w:val="clear" w:color="auto" w:fill="7EACC0"/>
                                </w:tcPr>
                                <w:p w14:paraId="3C641719" w14:textId="77777777" w:rsidR="00112D40" w:rsidRDefault="003E0739">
                                  <w:pPr>
                                    <w:pStyle w:val="TableParagraph"/>
                                    <w:spacing w:before="0" w:line="198" w:lineRule="exact"/>
                                    <w:ind w:left="14" w:right="5"/>
                                    <w:rPr>
                                      <w:b/>
                                      <w:sz w:val="18"/>
                                    </w:rPr>
                                  </w:pPr>
                                  <w:r>
                                    <w:rPr>
                                      <w:b/>
                                      <w:color w:val="FFFFFF"/>
                                      <w:spacing w:val="-10"/>
                                      <w:sz w:val="18"/>
                                    </w:rPr>
                                    <w:t>B</w:t>
                                  </w:r>
                                </w:p>
                              </w:tc>
                              <w:tc>
                                <w:tcPr>
                                  <w:tcW w:w="749" w:type="dxa"/>
                                  <w:shd w:val="clear" w:color="auto" w:fill="7EACC0"/>
                                </w:tcPr>
                                <w:p w14:paraId="66D6FE1C" w14:textId="77777777" w:rsidR="00112D40" w:rsidRDefault="003E0739">
                                  <w:pPr>
                                    <w:pStyle w:val="TableParagraph"/>
                                    <w:spacing w:before="0" w:line="198" w:lineRule="exact"/>
                                    <w:ind w:left="14" w:right="7"/>
                                    <w:rPr>
                                      <w:b/>
                                      <w:sz w:val="18"/>
                                    </w:rPr>
                                  </w:pPr>
                                  <w:r>
                                    <w:rPr>
                                      <w:b/>
                                      <w:color w:val="FFFFFF"/>
                                      <w:spacing w:val="-10"/>
                                      <w:sz w:val="18"/>
                                    </w:rPr>
                                    <w:t>C</w:t>
                                  </w:r>
                                </w:p>
                              </w:tc>
                              <w:tc>
                                <w:tcPr>
                                  <w:tcW w:w="747" w:type="dxa"/>
                                  <w:shd w:val="clear" w:color="auto" w:fill="7EACC0"/>
                                </w:tcPr>
                                <w:p w14:paraId="60DF64D1" w14:textId="77777777" w:rsidR="00112D40" w:rsidRDefault="003E0739">
                                  <w:pPr>
                                    <w:pStyle w:val="TableParagraph"/>
                                    <w:spacing w:before="0" w:line="198" w:lineRule="exact"/>
                                    <w:ind w:left="11" w:right="3"/>
                                    <w:rPr>
                                      <w:b/>
                                      <w:sz w:val="18"/>
                                    </w:rPr>
                                  </w:pPr>
                                  <w:r>
                                    <w:rPr>
                                      <w:b/>
                                      <w:color w:val="FFFFFF"/>
                                      <w:spacing w:val="-10"/>
                                      <w:sz w:val="18"/>
                                    </w:rPr>
                                    <w:t>D</w:t>
                                  </w:r>
                                </w:p>
                              </w:tc>
                            </w:tr>
                            <w:tr w:rsidR="00112D40" w14:paraId="4B6F605A" w14:textId="77777777">
                              <w:trPr>
                                <w:trHeight w:val="220"/>
                              </w:trPr>
                              <w:tc>
                                <w:tcPr>
                                  <w:tcW w:w="749" w:type="dxa"/>
                                  <w:shd w:val="clear" w:color="auto" w:fill="CFDFE7"/>
                                </w:tcPr>
                                <w:p w14:paraId="22FEFACA" w14:textId="77777777" w:rsidR="00112D40" w:rsidRDefault="003E0739">
                                  <w:pPr>
                                    <w:pStyle w:val="TableParagraph"/>
                                    <w:ind w:left="14" w:right="7"/>
                                    <w:rPr>
                                      <w:sz w:val="18"/>
                                    </w:rPr>
                                  </w:pPr>
                                  <w:r>
                                    <w:rPr>
                                      <w:spacing w:val="-10"/>
                                      <w:sz w:val="18"/>
                                    </w:rPr>
                                    <w:t>A</w:t>
                                  </w:r>
                                </w:p>
                              </w:tc>
                              <w:tc>
                                <w:tcPr>
                                  <w:tcW w:w="747" w:type="dxa"/>
                                </w:tcPr>
                                <w:p w14:paraId="2AE7D08E" w14:textId="77777777" w:rsidR="00112D40" w:rsidRDefault="003E0739">
                                  <w:pPr>
                                    <w:pStyle w:val="TableParagraph"/>
                                    <w:ind w:left="11"/>
                                    <w:rPr>
                                      <w:sz w:val="18"/>
                                    </w:rPr>
                                  </w:pPr>
                                  <w:r>
                                    <w:rPr>
                                      <w:spacing w:val="-5"/>
                                      <w:sz w:val="18"/>
                                    </w:rPr>
                                    <w:t>13</w:t>
                                  </w:r>
                                </w:p>
                              </w:tc>
                              <w:tc>
                                <w:tcPr>
                                  <w:tcW w:w="749" w:type="dxa"/>
                                </w:tcPr>
                                <w:p w14:paraId="1A38A1C5" w14:textId="77777777" w:rsidR="00112D40" w:rsidRDefault="003E0739">
                                  <w:pPr>
                                    <w:pStyle w:val="TableParagraph"/>
                                    <w:ind w:left="14" w:right="5"/>
                                    <w:rPr>
                                      <w:sz w:val="18"/>
                                    </w:rPr>
                                  </w:pPr>
                                  <w:r>
                                    <w:rPr>
                                      <w:spacing w:val="-5"/>
                                      <w:sz w:val="18"/>
                                    </w:rPr>
                                    <w:t>88</w:t>
                                  </w:r>
                                </w:p>
                              </w:tc>
                              <w:tc>
                                <w:tcPr>
                                  <w:tcW w:w="749" w:type="dxa"/>
                                </w:tcPr>
                                <w:p w14:paraId="09A2AF4D" w14:textId="77777777" w:rsidR="00112D40" w:rsidRDefault="003E0739">
                                  <w:pPr>
                                    <w:pStyle w:val="TableParagraph"/>
                                    <w:ind w:left="14" w:right="6"/>
                                    <w:rPr>
                                      <w:sz w:val="18"/>
                                    </w:rPr>
                                  </w:pPr>
                                  <w:r>
                                    <w:rPr>
                                      <w:spacing w:val="-4"/>
                                      <w:sz w:val="18"/>
                                    </w:rPr>
                                    <w:t>1593</w:t>
                                  </w:r>
                                </w:p>
                              </w:tc>
                              <w:tc>
                                <w:tcPr>
                                  <w:tcW w:w="747" w:type="dxa"/>
                                </w:tcPr>
                                <w:p w14:paraId="412BE14F" w14:textId="77777777" w:rsidR="00112D40" w:rsidRDefault="003E0739">
                                  <w:pPr>
                                    <w:pStyle w:val="TableParagraph"/>
                                    <w:ind w:left="11" w:right="1"/>
                                    <w:rPr>
                                      <w:sz w:val="18"/>
                                    </w:rPr>
                                  </w:pPr>
                                  <w:r>
                                    <w:rPr>
                                      <w:spacing w:val="-5"/>
                                      <w:sz w:val="18"/>
                                    </w:rPr>
                                    <w:t>51</w:t>
                                  </w:r>
                                </w:p>
                              </w:tc>
                            </w:tr>
                            <w:tr w:rsidR="00112D40" w14:paraId="5522BF89" w14:textId="77777777">
                              <w:trPr>
                                <w:trHeight w:val="220"/>
                              </w:trPr>
                              <w:tc>
                                <w:tcPr>
                                  <w:tcW w:w="749" w:type="dxa"/>
                                  <w:shd w:val="clear" w:color="auto" w:fill="CFDFE7"/>
                                </w:tcPr>
                                <w:p w14:paraId="0AD02F92" w14:textId="77777777" w:rsidR="00112D40" w:rsidRDefault="003E0739">
                                  <w:pPr>
                                    <w:pStyle w:val="TableParagraph"/>
                                    <w:ind w:left="14" w:right="8"/>
                                    <w:rPr>
                                      <w:sz w:val="18"/>
                                    </w:rPr>
                                  </w:pPr>
                                  <w:r>
                                    <w:rPr>
                                      <w:spacing w:val="-10"/>
                                      <w:sz w:val="18"/>
                                    </w:rPr>
                                    <w:t>B</w:t>
                                  </w:r>
                                </w:p>
                              </w:tc>
                              <w:tc>
                                <w:tcPr>
                                  <w:tcW w:w="747" w:type="dxa"/>
                                </w:tcPr>
                                <w:p w14:paraId="6FBDA377" w14:textId="77777777" w:rsidR="00112D40" w:rsidRDefault="003E0739">
                                  <w:pPr>
                                    <w:pStyle w:val="TableParagraph"/>
                                    <w:ind w:left="11"/>
                                    <w:rPr>
                                      <w:sz w:val="18"/>
                                    </w:rPr>
                                  </w:pPr>
                                  <w:r>
                                    <w:rPr>
                                      <w:spacing w:val="-5"/>
                                      <w:sz w:val="18"/>
                                    </w:rPr>
                                    <w:t>21</w:t>
                                  </w:r>
                                </w:p>
                              </w:tc>
                              <w:tc>
                                <w:tcPr>
                                  <w:tcW w:w="749" w:type="dxa"/>
                                </w:tcPr>
                                <w:p w14:paraId="59350B9B" w14:textId="77777777" w:rsidR="00112D40" w:rsidRDefault="003E0739">
                                  <w:pPr>
                                    <w:pStyle w:val="TableParagraph"/>
                                    <w:ind w:left="14" w:right="5"/>
                                    <w:rPr>
                                      <w:sz w:val="18"/>
                                    </w:rPr>
                                  </w:pPr>
                                  <w:r>
                                    <w:rPr>
                                      <w:spacing w:val="-10"/>
                                      <w:sz w:val="18"/>
                                    </w:rPr>
                                    <w:t>0</w:t>
                                  </w:r>
                                </w:p>
                              </w:tc>
                              <w:tc>
                                <w:tcPr>
                                  <w:tcW w:w="749" w:type="dxa"/>
                                </w:tcPr>
                                <w:p w14:paraId="630B316B" w14:textId="77777777" w:rsidR="00112D40" w:rsidRDefault="003E0739">
                                  <w:pPr>
                                    <w:pStyle w:val="TableParagraph"/>
                                    <w:ind w:left="14" w:right="6"/>
                                    <w:rPr>
                                      <w:sz w:val="18"/>
                                    </w:rPr>
                                  </w:pPr>
                                  <w:r>
                                    <w:rPr>
                                      <w:spacing w:val="-10"/>
                                      <w:sz w:val="18"/>
                                    </w:rPr>
                                    <w:t>1</w:t>
                                  </w:r>
                                </w:p>
                              </w:tc>
                              <w:tc>
                                <w:tcPr>
                                  <w:tcW w:w="747" w:type="dxa"/>
                                </w:tcPr>
                                <w:p w14:paraId="3F73B63B" w14:textId="77777777" w:rsidR="00112D40" w:rsidRDefault="003E0739">
                                  <w:pPr>
                                    <w:pStyle w:val="TableParagraph"/>
                                    <w:ind w:left="11" w:right="1"/>
                                    <w:rPr>
                                      <w:sz w:val="18"/>
                                    </w:rPr>
                                  </w:pPr>
                                  <w:r>
                                    <w:rPr>
                                      <w:spacing w:val="-5"/>
                                      <w:sz w:val="18"/>
                                    </w:rPr>
                                    <w:t>16</w:t>
                                  </w:r>
                                </w:p>
                              </w:tc>
                            </w:tr>
                            <w:tr w:rsidR="00112D40" w14:paraId="2187596E" w14:textId="77777777">
                              <w:trPr>
                                <w:trHeight w:val="218"/>
                              </w:trPr>
                              <w:tc>
                                <w:tcPr>
                                  <w:tcW w:w="749" w:type="dxa"/>
                                  <w:shd w:val="clear" w:color="auto" w:fill="CFDFE7"/>
                                </w:tcPr>
                                <w:p w14:paraId="311ADD43" w14:textId="77777777" w:rsidR="00112D40" w:rsidRDefault="003E0739">
                                  <w:pPr>
                                    <w:pStyle w:val="TableParagraph"/>
                                    <w:spacing w:before="0" w:line="198" w:lineRule="exact"/>
                                    <w:ind w:left="14" w:right="5"/>
                                    <w:rPr>
                                      <w:sz w:val="18"/>
                                    </w:rPr>
                                  </w:pPr>
                                  <w:r>
                                    <w:rPr>
                                      <w:spacing w:val="-10"/>
                                      <w:sz w:val="18"/>
                                    </w:rPr>
                                    <w:t>C</w:t>
                                  </w:r>
                                </w:p>
                              </w:tc>
                              <w:tc>
                                <w:tcPr>
                                  <w:tcW w:w="747" w:type="dxa"/>
                                </w:tcPr>
                                <w:p w14:paraId="6EA71BCB" w14:textId="77777777" w:rsidR="00112D40" w:rsidRDefault="003E0739">
                                  <w:pPr>
                                    <w:pStyle w:val="TableParagraph"/>
                                    <w:spacing w:before="0" w:line="198" w:lineRule="exact"/>
                                    <w:ind w:left="11"/>
                                    <w:rPr>
                                      <w:sz w:val="18"/>
                                    </w:rPr>
                                  </w:pPr>
                                  <w:r>
                                    <w:rPr>
                                      <w:spacing w:val="-5"/>
                                      <w:sz w:val="18"/>
                                    </w:rPr>
                                    <w:t>611</w:t>
                                  </w:r>
                                </w:p>
                              </w:tc>
                              <w:tc>
                                <w:tcPr>
                                  <w:tcW w:w="749" w:type="dxa"/>
                                </w:tcPr>
                                <w:p w14:paraId="1BE22D64" w14:textId="77777777" w:rsidR="00112D40" w:rsidRDefault="003E0739">
                                  <w:pPr>
                                    <w:pStyle w:val="TableParagraph"/>
                                    <w:spacing w:before="0" w:line="198" w:lineRule="exact"/>
                                    <w:ind w:left="14" w:right="5"/>
                                    <w:rPr>
                                      <w:sz w:val="18"/>
                                    </w:rPr>
                                  </w:pPr>
                                  <w:r>
                                    <w:rPr>
                                      <w:spacing w:val="-5"/>
                                      <w:sz w:val="18"/>
                                    </w:rPr>
                                    <w:t>22</w:t>
                                  </w:r>
                                </w:p>
                              </w:tc>
                              <w:tc>
                                <w:tcPr>
                                  <w:tcW w:w="749" w:type="dxa"/>
                                </w:tcPr>
                                <w:p w14:paraId="4EF40582" w14:textId="77777777" w:rsidR="00112D40" w:rsidRDefault="003E0739">
                                  <w:pPr>
                                    <w:pStyle w:val="TableParagraph"/>
                                    <w:spacing w:before="0" w:line="198" w:lineRule="exact"/>
                                    <w:ind w:left="14" w:right="6"/>
                                    <w:rPr>
                                      <w:sz w:val="18"/>
                                    </w:rPr>
                                  </w:pPr>
                                  <w:r>
                                    <w:rPr>
                                      <w:spacing w:val="-10"/>
                                      <w:sz w:val="18"/>
                                    </w:rPr>
                                    <w:t>7</w:t>
                                  </w:r>
                                </w:p>
                              </w:tc>
                              <w:tc>
                                <w:tcPr>
                                  <w:tcW w:w="747" w:type="dxa"/>
                                </w:tcPr>
                                <w:p w14:paraId="02841E34" w14:textId="77777777" w:rsidR="00112D40" w:rsidRDefault="003E0739">
                                  <w:pPr>
                                    <w:pStyle w:val="TableParagraph"/>
                                    <w:spacing w:before="0" w:line="198" w:lineRule="exact"/>
                                    <w:ind w:left="11" w:right="1"/>
                                    <w:rPr>
                                      <w:sz w:val="18"/>
                                    </w:rPr>
                                  </w:pPr>
                                  <w:r>
                                    <w:rPr>
                                      <w:spacing w:val="-5"/>
                                      <w:sz w:val="18"/>
                                    </w:rPr>
                                    <w:t>72</w:t>
                                  </w:r>
                                </w:p>
                              </w:tc>
                            </w:tr>
                            <w:tr w:rsidR="00112D40" w14:paraId="2FC14F0C" w14:textId="77777777">
                              <w:trPr>
                                <w:trHeight w:val="220"/>
                              </w:trPr>
                              <w:tc>
                                <w:tcPr>
                                  <w:tcW w:w="749" w:type="dxa"/>
                                  <w:shd w:val="clear" w:color="auto" w:fill="CFDFE7"/>
                                </w:tcPr>
                                <w:p w14:paraId="607E8EB4" w14:textId="77777777" w:rsidR="00112D40" w:rsidRDefault="003E0739">
                                  <w:pPr>
                                    <w:pStyle w:val="TableParagraph"/>
                                    <w:ind w:left="14" w:right="5"/>
                                    <w:rPr>
                                      <w:sz w:val="18"/>
                                    </w:rPr>
                                  </w:pPr>
                                  <w:r>
                                    <w:rPr>
                                      <w:spacing w:val="-10"/>
                                      <w:sz w:val="18"/>
                                    </w:rPr>
                                    <w:t>D</w:t>
                                  </w:r>
                                </w:p>
                              </w:tc>
                              <w:tc>
                                <w:tcPr>
                                  <w:tcW w:w="747" w:type="dxa"/>
                                </w:tcPr>
                                <w:p w14:paraId="723573A4" w14:textId="77777777" w:rsidR="00112D40" w:rsidRDefault="003E0739">
                                  <w:pPr>
                                    <w:pStyle w:val="TableParagraph"/>
                                    <w:ind w:left="11"/>
                                    <w:rPr>
                                      <w:sz w:val="18"/>
                                    </w:rPr>
                                  </w:pPr>
                                  <w:r>
                                    <w:rPr>
                                      <w:spacing w:val="-5"/>
                                      <w:sz w:val="18"/>
                                    </w:rPr>
                                    <w:t>53</w:t>
                                  </w:r>
                                </w:p>
                              </w:tc>
                              <w:tc>
                                <w:tcPr>
                                  <w:tcW w:w="749" w:type="dxa"/>
                                </w:tcPr>
                                <w:p w14:paraId="07A25C22" w14:textId="77777777" w:rsidR="00112D40" w:rsidRDefault="003E0739">
                                  <w:pPr>
                                    <w:pStyle w:val="TableParagraph"/>
                                    <w:ind w:left="14" w:right="5"/>
                                    <w:rPr>
                                      <w:sz w:val="18"/>
                                    </w:rPr>
                                  </w:pPr>
                                  <w:r>
                                    <w:rPr>
                                      <w:spacing w:val="-5"/>
                                      <w:sz w:val="18"/>
                                    </w:rPr>
                                    <w:t>37</w:t>
                                  </w:r>
                                </w:p>
                              </w:tc>
                              <w:tc>
                                <w:tcPr>
                                  <w:tcW w:w="749" w:type="dxa"/>
                                </w:tcPr>
                                <w:p w14:paraId="7AB53A12" w14:textId="77777777" w:rsidR="00112D40" w:rsidRDefault="003E0739">
                                  <w:pPr>
                                    <w:pStyle w:val="TableParagraph"/>
                                    <w:ind w:left="14" w:right="6"/>
                                    <w:rPr>
                                      <w:sz w:val="18"/>
                                    </w:rPr>
                                  </w:pPr>
                                  <w:r>
                                    <w:rPr>
                                      <w:spacing w:val="-5"/>
                                      <w:sz w:val="18"/>
                                    </w:rPr>
                                    <w:t>143</w:t>
                                  </w:r>
                                </w:p>
                              </w:tc>
                              <w:tc>
                                <w:tcPr>
                                  <w:tcW w:w="747" w:type="dxa"/>
                                </w:tcPr>
                                <w:p w14:paraId="1581CDD0" w14:textId="77777777" w:rsidR="00112D40" w:rsidRDefault="003E0739">
                                  <w:pPr>
                                    <w:pStyle w:val="TableParagraph"/>
                                    <w:ind w:left="11" w:right="1"/>
                                    <w:rPr>
                                      <w:sz w:val="18"/>
                                    </w:rPr>
                                  </w:pPr>
                                  <w:r>
                                    <w:rPr>
                                      <w:spacing w:val="-10"/>
                                      <w:sz w:val="18"/>
                                    </w:rPr>
                                    <w:t>0</w:t>
                                  </w:r>
                                </w:p>
                              </w:tc>
                            </w:tr>
                          </w:tbl>
                          <w:p w14:paraId="260258D3" w14:textId="77777777" w:rsidR="00112D40" w:rsidRDefault="00112D40">
                            <w:pPr>
                              <w:pStyle w:val="BodyText"/>
                            </w:pPr>
                          </w:p>
                        </w:txbxContent>
                      </wps:txbx>
                      <wps:bodyPr wrap="square" lIns="0" tIns="0" rIns="0" bIns="0" rtlCol="0">
                        <a:noAutofit/>
                      </wps:bodyPr>
                    </wps:wsp>
                  </a:graphicData>
                </a:graphic>
              </wp:inline>
            </w:drawing>
          </mc:Choice>
          <mc:Fallback>
            <w:pict>
              <v:shape w14:anchorId="0C2A4982" id="Textbox 300" o:spid="_x0000_s1043" type="#_x0000_t202" style="width:187.5pt;height:57.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" filled="f" stroked="f">
                <v:textbox inset="0,0,0,0">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49"/>
                        <w:gridCol w:w="747"/>
                        <w:gridCol w:w="749"/>
                        <w:gridCol w:w="749"/>
                        <w:gridCol w:w="747"/>
                      </w:tblGrid>
                      <w:tr w:rsidR="00112D40" w14:paraId="752B8E4C" w14:textId="77777777">
                        <w:trPr>
                          <w:trHeight w:val="218"/>
                        </w:trPr>
                        <w:tc>
                          <w:tcPr>
                            <w:tcW w:w="749" w:type="dxa"/>
                            <w:shd w:val="clear" w:color="auto" w:fill="7EACC0"/>
                          </w:tcPr>
                          <w:p w14:paraId="5F38AE57" w14:textId="77777777" w:rsidR="00112D40" w:rsidRDefault="00112D40">
                            <w:pPr>
                              <w:pStyle w:val="TableParagraph"/>
                              <w:spacing w:before="0" w:line="240" w:lineRule="auto"/>
                              <w:jc w:val="left"/>
                              <w:rPr>
                                <w:rFonts w:ascii="Times New Roman"/>
                                <w:sz w:val="14"/>
                              </w:rPr>
                            </w:pPr>
                          </w:p>
                        </w:tc>
                        <w:tc>
                          <w:tcPr>
                            <w:tcW w:w="747" w:type="dxa"/>
                            <w:shd w:val="clear" w:color="auto" w:fill="7EACC0"/>
                          </w:tcPr>
                          <w:p w14:paraId="1C852EE0" w14:textId="77777777" w:rsidR="00112D40" w:rsidRDefault="003E0739">
                            <w:pPr>
                              <w:pStyle w:val="TableParagraph"/>
                              <w:spacing w:before="0" w:line="198" w:lineRule="exact"/>
                              <w:ind w:left="11" w:right="2"/>
                              <w:rPr>
                                <w:b/>
                                <w:sz w:val="18"/>
                              </w:rPr>
                            </w:pPr>
                            <w:r>
                              <w:rPr>
                                <w:b/>
                                <w:color w:val="FFFFFF"/>
                                <w:spacing w:val="-10"/>
                                <w:sz w:val="18"/>
                              </w:rPr>
                              <w:t>A</w:t>
                            </w:r>
                          </w:p>
                        </w:tc>
                        <w:tc>
                          <w:tcPr>
                            <w:tcW w:w="749" w:type="dxa"/>
                            <w:shd w:val="clear" w:color="auto" w:fill="7EACC0"/>
                          </w:tcPr>
                          <w:p w14:paraId="3C641719" w14:textId="77777777" w:rsidR="00112D40" w:rsidRDefault="003E0739">
                            <w:pPr>
                              <w:pStyle w:val="TableParagraph"/>
                              <w:spacing w:before="0" w:line="198" w:lineRule="exact"/>
                              <w:ind w:left="14" w:right="5"/>
                              <w:rPr>
                                <w:b/>
                                <w:sz w:val="18"/>
                              </w:rPr>
                            </w:pPr>
                            <w:r>
                              <w:rPr>
                                <w:b/>
                                <w:color w:val="FFFFFF"/>
                                <w:spacing w:val="-10"/>
                                <w:sz w:val="18"/>
                              </w:rPr>
                              <w:t>B</w:t>
                            </w:r>
                          </w:p>
                        </w:tc>
                        <w:tc>
                          <w:tcPr>
                            <w:tcW w:w="749" w:type="dxa"/>
                            <w:shd w:val="clear" w:color="auto" w:fill="7EACC0"/>
                          </w:tcPr>
                          <w:p w14:paraId="66D6FE1C" w14:textId="77777777" w:rsidR="00112D40" w:rsidRDefault="003E0739">
                            <w:pPr>
                              <w:pStyle w:val="TableParagraph"/>
                              <w:spacing w:before="0" w:line="198" w:lineRule="exact"/>
                              <w:ind w:left="14" w:right="7"/>
                              <w:rPr>
                                <w:b/>
                                <w:sz w:val="18"/>
                              </w:rPr>
                            </w:pPr>
                            <w:r>
                              <w:rPr>
                                <w:b/>
                                <w:color w:val="FFFFFF"/>
                                <w:spacing w:val="-10"/>
                                <w:sz w:val="18"/>
                              </w:rPr>
                              <w:t>C</w:t>
                            </w:r>
                          </w:p>
                        </w:tc>
                        <w:tc>
                          <w:tcPr>
                            <w:tcW w:w="747" w:type="dxa"/>
                            <w:shd w:val="clear" w:color="auto" w:fill="7EACC0"/>
                          </w:tcPr>
                          <w:p w14:paraId="60DF64D1" w14:textId="77777777" w:rsidR="00112D40" w:rsidRDefault="003E0739">
                            <w:pPr>
                              <w:pStyle w:val="TableParagraph"/>
                              <w:spacing w:before="0" w:line="198" w:lineRule="exact"/>
                              <w:ind w:left="11" w:right="3"/>
                              <w:rPr>
                                <w:b/>
                                <w:sz w:val="18"/>
                              </w:rPr>
                            </w:pPr>
                            <w:r>
                              <w:rPr>
                                <w:b/>
                                <w:color w:val="FFFFFF"/>
                                <w:spacing w:val="-10"/>
                                <w:sz w:val="18"/>
                              </w:rPr>
                              <w:t>D</w:t>
                            </w:r>
                          </w:p>
                        </w:tc>
                      </w:tr>
                      <w:tr w:rsidR="00112D40" w14:paraId="4B6F605A" w14:textId="77777777">
                        <w:trPr>
                          <w:trHeight w:val="220"/>
                        </w:trPr>
                        <w:tc>
                          <w:tcPr>
                            <w:tcW w:w="749" w:type="dxa"/>
                            <w:shd w:val="clear" w:color="auto" w:fill="CFDFE7"/>
                          </w:tcPr>
                          <w:p w14:paraId="22FEFACA" w14:textId="77777777" w:rsidR="00112D40" w:rsidRDefault="003E0739">
                            <w:pPr>
                              <w:pStyle w:val="TableParagraph"/>
                              <w:ind w:left="14" w:right="7"/>
                              <w:rPr>
                                <w:sz w:val="18"/>
                              </w:rPr>
                            </w:pPr>
                            <w:r>
                              <w:rPr>
                                <w:spacing w:val="-10"/>
                                <w:sz w:val="18"/>
                              </w:rPr>
                              <w:t>A</w:t>
                            </w:r>
                          </w:p>
                        </w:tc>
                        <w:tc>
                          <w:tcPr>
                            <w:tcW w:w="747" w:type="dxa"/>
                          </w:tcPr>
                          <w:p w14:paraId="2AE7D08E" w14:textId="77777777" w:rsidR="00112D40" w:rsidRDefault="003E0739">
                            <w:pPr>
                              <w:pStyle w:val="TableParagraph"/>
                              <w:ind w:left="11"/>
                              <w:rPr>
                                <w:sz w:val="18"/>
                              </w:rPr>
                            </w:pPr>
                            <w:r>
                              <w:rPr>
                                <w:spacing w:val="-5"/>
                                <w:sz w:val="18"/>
                              </w:rPr>
                              <w:t>13</w:t>
                            </w:r>
                          </w:p>
                        </w:tc>
                        <w:tc>
                          <w:tcPr>
                            <w:tcW w:w="749" w:type="dxa"/>
                          </w:tcPr>
                          <w:p w14:paraId="1A38A1C5" w14:textId="77777777" w:rsidR="00112D40" w:rsidRDefault="003E0739">
                            <w:pPr>
                              <w:pStyle w:val="TableParagraph"/>
                              <w:ind w:left="14" w:right="5"/>
                              <w:rPr>
                                <w:sz w:val="18"/>
                              </w:rPr>
                            </w:pPr>
                            <w:r>
                              <w:rPr>
                                <w:spacing w:val="-5"/>
                                <w:sz w:val="18"/>
                              </w:rPr>
                              <w:t>88</w:t>
                            </w:r>
                          </w:p>
                        </w:tc>
                        <w:tc>
                          <w:tcPr>
                            <w:tcW w:w="749" w:type="dxa"/>
                          </w:tcPr>
                          <w:p w14:paraId="09A2AF4D" w14:textId="77777777" w:rsidR="00112D40" w:rsidRDefault="003E0739">
                            <w:pPr>
                              <w:pStyle w:val="TableParagraph"/>
                              <w:ind w:left="14" w:right="6"/>
                              <w:rPr>
                                <w:sz w:val="18"/>
                              </w:rPr>
                            </w:pPr>
                            <w:r>
                              <w:rPr>
                                <w:spacing w:val="-4"/>
                                <w:sz w:val="18"/>
                              </w:rPr>
                              <w:t>1593</w:t>
                            </w:r>
                          </w:p>
                        </w:tc>
                        <w:tc>
                          <w:tcPr>
                            <w:tcW w:w="747" w:type="dxa"/>
                          </w:tcPr>
                          <w:p w14:paraId="412BE14F" w14:textId="77777777" w:rsidR="00112D40" w:rsidRDefault="003E0739">
                            <w:pPr>
                              <w:pStyle w:val="TableParagraph"/>
                              <w:ind w:left="11" w:right="1"/>
                              <w:rPr>
                                <w:sz w:val="18"/>
                              </w:rPr>
                            </w:pPr>
                            <w:r>
                              <w:rPr>
                                <w:spacing w:val="-5"/>
                                <w:sz w:val="18"/>
                              </w:rPr>
                              <w:t>51</w:t>
                            </w:r>
                          </w:p>
                        </w:tc>
                      </w:tr>
                      <w:tr w:rsidR="00112D40" w14:paraId="5522BF89" w14:textId="77777777">
                        <w:trPr>
                          <w:trHeight w:val="220"/>
                        </w:trPr>
                        <w:tc>
                          <w:tcPr>
                            <w:tcW w:w="749" w:type="dxa"/>
                            <w:shd w:val="clear" w:color="auto" w:fill="CFDFE7"/>
                          </w:tcPr>
                          <w:p w14:paraId="0AD02F92" w14:textId="77777777" w:rsidR="00112D40" w:rsidRDefault="003E0739">
                            <w:pPr>
                              <w:pStyle w:val="TableParagraph"/>
                              <w:ind w:left="14" w:right="8"/>
                              <w:rPr>
                                <w:sz w:val="18"/>
                              </w:rPr>
                            </w:pPr>
                            <w:r>
                              <w:rPr>
                                <w:spacing w:val="-10"/>
                                <w:sz w:val="18"/>
                              </w:rPr>
                              <w:t>B</w:t>
                            </w:r>
                          </w:p>
                        </w:tc>
                        <w:tc>
                          <w:tcPr>
                            <w:tcW w:w="747" w:type="dxa"/>
                          </w:tcPr>
                          <w:p w14:paraId="6FBDA377" w14:textId="77777777" w:rsidR="00112D40" w:rsidRDefault="003E0739">
                            <w:pPr>
                              <w:pStyle w:val="TableParagraph"/>
                              <w:ind w:left="11"/>
                              <w:rPr>
                                <w:sz w:val="18"/>
                              </w:rPr>
                            </w:pPr>
                            <w:r>
                              <w:rPr>
                                <w:spacing w:val="-5"/>
                                <w:sz w:val="18"/>
                              </w:rPr>
                              <w:t>21</w:t>
                            </w:r>
                          </w:p>
                        </w:tc>
                        <w:tc>
                          <w:tcPr>
                            <w:tcW w:w="749" w:type="dxa"/>
                          </w:tcPr>
                          <w:p w14:paraId="59350B9B" w14:textId="77777777" w:rsidR="00112D40" w:rsidRDefault="003E0739">
                            <w:pPr>
                              <w:pStyle w:val="TableParagraph"/>
                              <w:ind w:left="14" w:right="5"/>
                              <w:rPr>
                                <w:sz w:val="18"/>
                              </w:rPr>
                            </w:pPr>
                            <w:r>
                              <w:rPr>
                                <w:spacing w:val="-10"/>
                                <w:sz w:val="18"/>
                              </w:rPr>
                              <w:t>0</w:t>
                            </w:r>
                          </w:p>
                        </w:tc>
                        <w:tc>
                          <w:tcPr>
                            <w:tcW w:w="749" w:type="dxa"/>
                          </w:tcPr>
                          <w:p w14:paraId="630B316B" w14:textId="77777777" w:rsidR="00112D40" w:rsidRDefault="003E0739">
                            <w:pPr>
                              <w:pStyle w:val="TableParagraph"/>
                              <w:ind w:left="14" w:right="6"/>
                              <w:rPr>
                                <w:sz w:val="18"/>
                              </w:rPr>
                            </w:pPr>
                            <w:r>
                              <w:rPr>
                                <w:spacing w:val="-10"/>
                                <w:sz w:val="18"/>
                              </w:rPr>
                              <w:t>1</w:t>
                            </w:r>
                          </w:p>
                        </w:tc>
                        <w:tc>
                          <w:tcPr>
                            <w:tcW w:w="747" w:type="dxa"/>
                          </w:tcPr>
                          <w:p w14:paraId="3F73B63B" w14:textId="77777777" w:rsidR="00112D40" w:rsidRDefault="003E0739">
                            <w:pPr>
                              <w:pStyle w:val="TableParagraph"/>
                              <w:ind w:left="11" w:right="1"/>
                              <w:rPr>
                                <w:sz w:val="18"/>
                              </w:rPr>
                            </w:pPr>
                            <w:r>
                              <w:rPr>
                                <w:spacing w:val="-5"/>
                                <w:sz w:val="18"/>
                              </w:rPr>
                              <w:t>16</w:t>
                            </w:r>
                          </w:p>
                        </w:tc>
                      </w:tr>
                      <w:tr w:rsidR="00112D40" w14:paraId="2187596E" w14:textId="77777777">
                        <w:trPr>
                          <w:trHeight w:val="218"/>
                        </w:trPr>
                        <w:tc>
                          <w:tcPr>
                            <w:tcW w:w="749" w:type="dxa"/>
                            <w:shd w:val="clear" w:color="auto" w:fill="CFDFE7"/>
                          </w:tcPr>
                          <w:p w14:paraId="311ADD43" w14:textId="77777777" w:rsidR="00112D40" w:rsidRDefault="003E0739">
                            <w:pPr>
                              <w:pStyle w:val="TableParagraph"/>
                              <w:spacing w:before="0" w:line="198" w:lineRule="exact"/>
                              <w:ind w:left="14" w:right="5"/>
                              <w:rPr>
                                <w:sz w:val="18"/>
                              </w:rPr>
                            </w:pPr>
                            <w:r>
                              <w:rPr>
                                <w:spacing w:val="-10"/>
                                <w:sz w:val="18"/>
                              </w:rPr>
                              <w:t>C</w:t>
                            </w:r>
                          </w:p>
                        </w:tc>
                        <w:tc>
                          <w:tcPr>
                            <w:tcW w:w="747" w:type="dxa"/>
                          </w:tcPr>
                          <w:p w14:paraId="6EA71BCB" w14:textId="77777777" w:rsidR="00112D40" w:rsidRDefault="003E0739">
                            <w:pPr>
                              <w:pStyle w:val="TableParagraph"/>
                              <w:spacing w:before="0" w:line="198" w:lineRule="exact"/>
                              <w:ind w:left="11"/>
                              <w:rPr>
                                <w:sz w:val="18"/>
                              </w:rPr>
                            </w:pPr>
                            <w:r>
                              <w:rPr>
                                <w:spacing w:val="-5"/>
                                <w:sz w:val="18"/>
                              </w:rPr>
                              <w:t>611</w:t>
                            </w:r>
                          </w:p>
                        </w:tc>
                        <w:tc>
                          <w:tcPr>
                            <w:tcW w:w="749" w:type="dxa"/>
                          </w:tcPr>
                          <w:p w14:paraId="1BE22D64" w14:textId="77777777" w:rsidR="00112D40" w:rsidRDefault="003E0739">
                            <w:pPr>
                              <w:pStyle w:val="TableParagraph"/>
                              <w:spacing w:before="0" w:line="198" w:lineRule="exact"/>
                              <w:ind w:left="14" w:right="5"/>
                              <w:rPr>
                                <w:sz w:val="18"/>
                              </w:rPr>
                            </w:pPr>
                            <w:r>
                              <w:rPr>
                                <w:spacing w:val="-5"/>
                                <w:sz w:val="18"/>
                              </w:rPr>
                              <w:t>22</w:t>
                            </w:r>
                          </w:p>
                        </w:tc>
                        <w:tc>
                          <w:tcPr>
                            <w:tcW w:w="749" w:type="dxa"/>
                          </w:tcPr>
                          <w:p w14:paraId="4EF40582" w14:textId="77777777" w:rsidR="00112D40" w:rsidRDefault="003E0739">
                            <w:pPr>
                              <w:pStyle w:val="TableParagraph"/>
                              <w:spacing w:before="0" w:line="198" w:lineRule="exact"/>
                              <w:ind w:left="14" w:right="6"/>
                              <w:rPr>
                                <w:sz w:val="18"/>
                              </w:rPr>
                            </w:pPr>
                            <w:r>
                              <w:rPr>
                                <w:spacing w:val="-10"/>
                                <w:sz w:val="18"/>
                              </w:rPr>
                              <w:t>7</w:t>
                            </w:r>
                          </w:p>
                        </w:tc>
                        <w:tc>
                          <w:tcPr>
                            <w:tcW w:w="747" w:type="dxa"/>
                          </w:tcPr>
                          <w:p w14:paraId="02841E34" w14:textId="77777777" w:rsidR="00112D40" w:rsidRDefault="003E0739">
                            <w:pPr>
                              <w:pStyle w:val="TableParagraph"/>
                              <w:spacing w:before="0" w:line="198" w:lineRule="exact"/>
                              <w:ind w:left="11" w:right="1"/>
                              <w:rPr>
                                <w:sz w:val="18"/>
                              </w:rPr>
                            </w:pPr>
                            <w:r>
                              <w:rPr>
                                <w:spacing w:val="-5"/>
                                <w:sz w:val="18"/>
                              </w:rPr>
                              <w:t>72</w:t>
                            </w:r>
                          </w:p>
                        </w:tc>
                      </w:tr>
                      <w:tr w:rsidR="00112D40" w14:paraId="2FC14F0C" w14:textId="77777777">
                        <w:trPr>
                          <w:trHeight w:val="220"/>
                        </w:trPr>
                        <w:tc>
                          <w:tcPr>
                            <w:tcW w:w="749" w:type="dxa"/>
                            <w:shd w:val="clear" w:color="auto" w:fill="CFDFE7"/>
                          </w:tcPr>
                          <w:p w14:paraId="607E8EB4" w14:textId="77777777" w:rsidR="00112D40" w:rsidRDefault="003E0739">
                            <w:pPr>
                              <w:pStyle w:val="TableParagraph"/>
                              <w:ind w:left="14" w:right="5"/>
                              <w:rPr>
                                <w:sz w:val="18"/>
                              </w:rPr>
                            </w:pPr>
                            <w:r>
                              <w:rPr>
                                <w:spacing w:val="-10"/>
                                <w:sz w:val="18"/>
                              </w:rPr>
                              <w:t>D</w:t>
                            </w:r>
                          </w:p>
                        </w:tc>
                        <w:tc>
                          <w:tcPr>
                            <w:tcW w:w="747" w:type="dxa"/>
                          </w:tcPr>
                          <w:p w14:paraId="723573A4" w14:textId="77777777" w:rsidR="00112D40" w:rsidRDefault="003E0739">
                            <w:pPr>
                              <w:pStyle w:val="TableParagraph"/>
                              <w:ind w:left="11"/>
                              <w:rPr>
                                <w:sz w:val="18"/>
                              </w:rPr>
                            </w:pPr>
                            <w:r>
                              <w:rPr>
                                <w:spacing w:val="-5"/>
                                <w:sz w:val="18"/>
                              </w:rPr>
                              <w:t>53</w:t>
                            </w:r>
                          </w:p>
                        </w:tc>
                        <w:tc>
                          <w:tcPr>
                            <w:tcW w:w="749" w:type="dxa"/>
                          </w:tcPr>
                          <w:p w14:paraId="07A25C22" w14:textId="77777777" w:rsidR="00112D40" w:rsidRDefault="003E0739">
                            <w:pPr>
                              <w:pStyle w:val="TableParagraph"/>
                              <w:ind w:left="14" w:right="5"/>
                              <w:rPr>
                                <w:sz w:val="18"/>
                              </w:rPr>
                            </w:pPr>
                            <w:r>
                              <w:rPr>
                                <w:spacing w:val="-5"/>
                                <w:sz w:val="18"/>
                              </w:rPr>
                              <w:t>37</w:t>
                            </w:r>
                          </w:p>
                        </w:tc>
                        <w:tc>
                          <w:tcPr>
                            <w:tcW w:w="749" w:type="dxa"/>
                          </w:tcPr>
                          <w:p w14:paraId="7AB53A12" w14:textId="77777777" w:rsidR="00112D40" w:rsidRDefault="003E0739">
                            <w:pPr>
                              <w:pStyle w:val="TableParagraph"/>
                              <w:ind w:left="14" w:right="6"/>
                              <w:rPr>
                                <w:sz w:val="18"/>
                              </w:rPr>
                            </w:pPr>
                            <w:r>
                              <w:rPr>
                                <w:spacing w:val="-5"/>
                                <w:sz w:val="18"/>
                              </w:rPr>
                              <w:t>143</w:t>
                            </w:r>
                          </w:p>
                        </w:tc>
                        <w:tc>
                          <w:tcPr>
                            <w:tcW w:w="747" w:type="dxa"/>
                          </w:tcPr>
                          <w:p w14:paraId="1581CDD0" w14:textId="77777777" w:rsidR="00112D40" w:rsidRDefault="003E0739">
                            <w:pPr>
                              <w:pStyle w:val="TableParagraph"/>
                              <w:ind w:left="11" w:right="1"/>
                              <w:rPr>
                                <w:sz w:val="18"/>
                              </w:rPr>
                            </w:pPr>
                            <w:r>
                              <w:rPr>
                                <w:spacing w:val="-10"/>
                                <w:sz w:val="18"/>
                              </w:rPr>
                              <w:t>0</w:t>
                            </w:r>
                          </w:p>
                        </w:tc>
                      </w:tr>
                    </w:tbl>
                    <w:p w14:paraId="260258D3" w14:textId="77777777" w:rsidR="00112D40" w:rsidRDefault="00112D40">
                      <w:pPr>
                        <w:pStyle w:val="BodyText"/>
                      </w:pPr>
                    </w:p>
                  </w:txbxContent>
                </v:textbox>
                <w10:anchorlock/>
              </v:shape>
            </w:pict>
          </mc:Fallback>
        </mc:AlternateContent>
      </w:r>
      <w:r>
        <w:rPr>
          <w:sz w:val="20"/>
        </w:rPr>
        <w:tab/>
      </w:r>
      <w:r>
        <w:rPr>
          <w:noProof/>
          <w:sz w:val="20"/>
        </w:rPr>
        <mc:AlternateContent>
          <mc:Choice Requires="wps">
            <w:drawing>
              <wp:inline distT="0" distB="0" distL="0" distR="0" wp14:anchorId="7B6573CC" wp14:editId="7E18539D">
                <wp:extent cx="2381250" cy="735330"/>
                <wp:effectExtent l="0" t="0" r="0" b="0"/>
                <wp:docPr id="301" name="Textbox 3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81250" cy="735330"/>
                        </a:xfrm>
                        <a:prstGeom prst="rect">
                          <a:avLst/>
                        </a:prstGeom>
                      </wps:spPr>
                      <wps:txbx>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49"/>
                              <w:gridCol w:w="747"/>
                              <w:gridCol w:w="749"/>
                              <w:gridCol w:w="750"/>
                              <w:gridCol w:w="747"/>
                            </w:tblGrid>
                            <w:tr w:rsidR="00112D40" w14:paraId="7ED9E682" w14:textId="77777777">
                              <w:trPr>
                                <w:trHeight w:val="218"/>
                              </w:trPr>
                              <w:tc>
                                <w:tcPr>
                                  <w:tcW w:w="749" w:type="dxa"/>
                                  <w:shd w:val="clear" w:color="auto" w:fill="7EACC0"/>
                                </w:tcPr>
                                <w:p w14:paraId="4E342B77" w14:textId="77777777" w:rsidR="00112D40" w:rsidRDefault="00112D40">
                                  <w:pPr>
                                    <w:pStyle w:val="TableParagraph"/>
                                    <w:spacing w:before="0" w:line="240" w:lineRule="auto"/>
                                    <w:jc w:val="left"/>
                                    <w:rPr>
                                      <w:rFonts w:ascii="Times New Roman"/>
                                      <w:sz w:val="14"/>
                                    </w:rPr>
                                  </w:pPr>
                                </w:p>
                              </w:tc>
                              <w:tc>
                                <w:tcPr>
                                  <w:tcW w:w="747" w:type="dxa"/>
                                  <w:shd w:val="clear" w:color="auto" w:fill="7EACC0"/>
                                </w:tcPr>
                                <w:p w14:paraId="42744095" w14:textId="77777777" w:rsidR="00112D40" w:rsidRDefault="003E0739">
                                  <w:pPr>
                                    <w:pStyle w:val="TableParagraph"/>
                                    <w:spacing w:before="0" w:line="198" w:lineRule="exact"/>
                                    <w:ind w:left="11" w:right="2"/>
                                    <w:rPr>
                                      <w:b/>
                                      <w:sz w:val="18"/>
                                    </w:rPr>
                                  </w:pPr>
                                  <w:r>
                                    <w:rPr>
                                      <w:b/>
                                      <w:color w:val="FFFFFF"/>
                                      <w:spacing w:val="-10"/>
                                      <w:sz w:val="18"/>
                                    </w:rPr>
                                    <w:t>A</w:t>
                                  </w:r>
                                </w:p>
                              </w:tc>
                              <w:tc>
                                <w:tcPr>
                                  <w:tcW w:w="749" w:type="dxa"/>
                                  <w:shd w:val="clear" w:color="auto" w:fill="7EACC0"/>
                                </w:tcPr>
                                <w:p w14:paraId="00DE717E" w14:textId="77777777" w:rsidR="00112D40" w:rsidRDefault="003E0739">
                                  <w:pPr>
                                    <w:pStyle w:val="TableParagraph"/>
                                    <w:spacing w:before="0" w:line="198" w:lineRule="exact"/>
                                    <w:ind w:left="14" w:right="7"/>
                                    <w:rPr>
                                      <w:b/>
                                      <w:sz w:val="18"/>
                                    </w:rPr>
                                  </w:pPr>
                                  <w:r>
                                    <w:rPr>
                                      <w:b/>
                                      <w:color w:val="FFFFFF"/>
                                      <w:spacing w:val="-10"/>
                                      <w:sz w:val="18"/>
                                    </w:rPr>
                                    <w:t>B</w:t>
                                  </w:r>
                                </w:p>
                              </w:tc>
                              <w:tc>
                                <w:tcPr>
                                  <w:tcW w:w="750" w:type="dxa"/>
                                  <w:shd w:val="clear" w:color="auto" w:fill="7EACC0"/>
                                </w:tcPr>
                                <w:p w14:paraId="70B4AEAF" w14:textId="77777777" w:rsidR="00112D40" w:rsidRDefault="003E0739">
                                  <w:pPr>
                                    <w:pStyle w:val="TableParagraph"/>
                                    <w:spacing w:before="0" w:line="198" w:lineRule="exact"/>
                                    <w:ind w:left="12" w:right="6"/>
                                    <w:rPr>
                                      <w:b/>
                                      <w:sz w:val="18"/>
                                    </w:rPr>
                                  </w:pPr>
                                  <w:r>
                                    <w:rPr>
                                      <w:b/>
                                      <w:color w:val="FFFFFF"/>
                                      <w:spacing w:val="-10"/>
                                      <w:sz w:val="18"/>
                                    </w:rPr>
                                    <w:t>C</w:t>
                                  </w:r>
                                </w:p>
                              </w:tc>
                              <w:tc>
                                <w:tcPr>
                                  <w:tcW w:w="747" w:type="dxa"/>
                                  <w:shd w:val="clear" w:color="auto" w:fill="7EACC0"/>
                                </w:tcPr>
                                <w:p w14:paraId="5E9E6D74" w14:textId="77777777" w:rsidR="00112D40" w:rsidRDefault="003E0739">
                                  <w:pPr>
                                    <w:pStyle w:val="TableParagraph"/>
                                    <w:spacing w:before="0" w:line="198" w:lineRule="exact"/>
                                    <w:ind w:left="11" w:right="5"/>
                                    <w:rPr>
                                      <w:b/>
                                      <w:sz w:val="18"/>
                                    </w:rPr>
                                  </w:pPr>
                                  <w:r>
                                    <w:rPr>
                                      <w:b/>
                                      <w:color w:val="FFFFFF"/>
                                      <w:spacing w:val="-10"/>
                                      <w:sz w:val="18"/>
                                    </w:rPr>
                                    <w:t>D</w:t>
                                  </w:r>
                                </w:p>
                              </w:tc>
                            </w:tr>
                            <w:tr w:rsidR="00112D40" w14:paraId="378368E7" w14:textId="77777777">
                              <w:trPr>
                                <w:trHeight w:val="220"/>
                              </w:trPr>
                              <w:tc>
                                <w:tcPr>
                                  <w:tcW w:w="749" w:type="dxa"/>
                                  <w:shd w:val="clear" w:color="auto" w:fill="CFDFE7"/>
                                </w:tcPr>
                                <w:p w14:paraId="086D1499" w14:textId="77777777" w:rsidR="00112D40" w:rsidRDefault="003E0739">
                                  <w:pPr>
                                    <w:pStyle w:val="TableParagraph"/>
                                    <w:ind w:left="14" w:right="7"/>
                                    <w:rPr>
                                      <w:sz w:val="18"/>
                                    </w:rPr>
                                  </w:pPr>
                                  <w:r>
                                    <w:rPr>
                                      <w:spacing w:val="-10"/>
                                      <w:sz w:val="18"/>
                                    </w:rPr>
                                    <w:t>A</w:t>
                                  </w:r>
                                </w:p>
                              </w:tc>
                              <w:tc>
                                <w:tcPr>
                                  <w:tcW w:w="747" w:type="dxa"/>
                                </w:tcPr>
                                <w:p w14:paraId="5BBBDF5D" w14:textId="77777777" w:rsidR="00112D40" w:rsidRDefault="003E0739">
                                  <w:pPr>
                                    <w:pStyle w:val="TableParagraph"/>
                                    <w:ind w:left="11"/>
                                    <w:rPr>
                                      <w:sz w:val="18"/>
                                    </w:rPr>
                                  </w:pPr>
                                  <w:r>
                                    <w:rPr>
                                      <w:spacing w:val="-5"/>
                                      <w:sz w:val="18"/>
                                    </w:rPr>
                                    <w:t>24</w:t>
                                  </w:r>
                                </w:p>
                              </w:tc>
                              <w:tc>
                                <w:tcPr>
                                  <w:tcW w:w="749" w:type="dxa"/>
                                </w:tcPr>
                                <w:p w14:paraId="5174CBF3" w14:textId="77777777" w:rsidR="00112D40" w:rsidRDefault="003E0739">
                                  <w:pPr>
                                    <w:pStyle w:val="TableParagraph"/>
                                    <w:ind w:left="14" w:right="7"/>
                                    <w:rPr>
                                      <w:sz w:val="18"/>
                                    </w:rPr>
                                  </w:pPr>
                                  <w:r>
                                    <w:rPr>
                                      <w:spacing w:val="-5"/>
                                      <w:sz w:val="18"/>
                                    </w:rPr>
                                    <w:t>52</w:t>
                                  </w:r>
                                </w:p>
                              </w:tc>
                              <w:tc>
                                <w:tcPr>
                                  <w:tcW w:w="750" w:type="dxa"/>
                                </w:tcPr>
                                <w:p w14:paraId="08C108F7" w14:textId="77777777" w:rsidR="00112D40" w:rsidRDefault="003E0739">
                                  <w:pPr>
                                    <w:pStyle w:val="TableParagraph"/>
                                    <w:ind w:left="12" w:right="6"/>
                                    <w:rPr>
                                      <w:sz w:val="18"/>
                                    </w:rPr>
                                  </w:pPr>
                                  <w:r>
                                    <w:rPr>
                                      <w:spacing w:val="-4"/>
                                      <w:sz w:val="18"/>
                                    </w:rPr>
                                    <w:t>1149</w:t>
                                  </w:r>
                                </w:p>
                              </w:tc>
                              <w:tc>
                                <w:tcPr>
                                  <w:tcW w:w="747" w:type="dxa"/>
                                </w:tcPr>
                                <w:p w14:paraId="70819D7B" w14:textId="77777777" w:rsidR="00112D40" w:rsidRDefault="003E0739">
                                  <w:pPr>
                                    <w:pStyle w:val="TableParagraph"/>
                                    <w:ind w:left="11" w:right="3"/>
                                    <w:rPr>
                                      <w:sz w:val="18"/>
                                    </w:rPr>
                                  </w:pPr>
                                  <w:r>
                                    <w:rPr>
                                      <w:spacing w:val="-5"/>
                                      <w:sz w:val="18"/>
                                    </w:rPr>
                                    <w:t>76</w:t>
                                  </w:r>
                                </w:p>
                              </w:tc>
                            </w:tr>
                            <w:tr w:rsidR="00112D40" w14:paraId="3631516E" w14:textId="77777777">
                              <w:trPr>
                                <w:trHeight w:val="220"/>
                              </w:trPr>
                              <w:tc>
                                <w:tcPr>
                                  <w:tcW w:w="749" w:type="dxa"/>
                                  <w:shd w:val="clear" w:color="auto" w:fill="CFDFE7"/>
                                </w:tcPr>
                                <w:p w14:paraId="475C2B14" w14:textId="77777777" w:rsidR="00112D40" w:rsidRDefault="003E0739">
                                  <w:pPr>
                                    <w:pStyle w:val="TableParagraph"/>
                                    <w:ind w:left="14" w:right="8"/>
                                    <w:rPr>
                                      <w:sz w:val="18"/>
                                    </w:rPr>
                                  </w:pPr>
                                  <w:r>
                                    <w:rPr>
                                      <w:spacing w:val="-10"/>
                                      <w:sz w:val="18"/>
                                    </w:rPr>
                                    <w:t>B</w:t>
                                  </w:r>
                                </w:p>
                              </w:tc>
                              <w:tc>
                                <w:tcPr>
                                  <w:tcW w:w="747" w:type="dxa"/>
                                </w:tcPr>
                                <w:p w14:paraId="35ED6AD8" w14:textId="77777777" w:rsidR="00112D40" w:rsidRDefault="003E0739">
                                  <w:pPr>
                                    <w:pStyle w:val="TableParagraph"/>
                                    <w:ind w:left="11"/>
                                    <w:rPr>
                                      <w:sz w:val="18"/>
                                    </w:rPr>
                                  </w:pPr>
                                  <w:r>
                                    <w:rPr>
                                      <w:spacing w:val="-5"/>
                                      <w:sz w:val="18"/>
                                    </w:rPr>
                                    <w:t>84</w:t>
                                  </w:r>
                                </w:p>
                              </w:tc>
                              <w:tc>
                                <w:tcPr>
                                  <w:tcW w:w="749" w:type="dxa"/>
                                </w:tcPr>
                                <w:p w14:paraId="7028AC5E" w14:textId="77777777" w:rsidR="00112D40" w:rsidRDefault="003E0739">
                                  <w:pPr>
                                    <w:pStyle w:val="TableParagraph"/>
                                    <w:ind w:left="14" w:right="7"/>
                                    <w:rPr>
                                      <w:sz w:val="18"/>
                                    </w:rPr>
                                  </w:pPr>
                                  <w:r>
                                    <w:rPr>
                                      <w:spacing w:val="-10"/>
                                      <w:sz w:val="18"/>
                                    </w:rPr>
                                    <w:t>0</w:t>
                                  </w:r>
                                </w:p>
                              </w:tc>
                              <w:tc>
                                <w:tcPr>
                                  <w:tcW w:w="750" w:type="dxa"/>
                                </w:tcPr>
                                <w:p w14:paraId="6369926D" w14:textId="77777777" w:rsidR="00112D40" w:rsidRDefault="003E0739">
                                  <w:pPr>
                                    <w:pStyle w:val="TableParagraph"/>
                                    <w:ind w:left="12" w:right="5"/>
                                    <w:rPr>
                                      <w:sz w:val="18"/>
                                    </w:rPr>
                                  </w:pPr>
                                  <w:r>
                                    <w:rPr>
                                      <w:spacing w:val="-5"/>
                                      <w:sz w:val="18"/>
                                    </w:rPr>
                                    <w:t>20</w:t>
                                  </w:r>
                                </w:p>
                              </w:tc>
                              <w:tc>
                                <w:tcPr>
                                  <w:tcW w:w="747" w:type="dxa"/>
                                </w:tcPr>
                                <w:p w14:paraId="6423383C" w14:textId="77777777" w:rsidR="00112D40" w:rsidRDefault="003E0739">
                                  <w:pPr>
                                    <w:pStyle w:val="TableParagraph"/>
                                    <w:ind w:left="11" w:right="3"/>
                                    <w:rPr>
                                      <w:sz w:val="18"/>
                                    </w:rPr>
                                  </w:pPr>
                                  <w:r>
                                    <w:rPr>
                                      <w:spacing w:val="-5"/>
                                      <w:sz w:val="18"/>
                                    </w:rPr>
                                    <w:t>40</w:t>
                                  </w:r>
                                </w:p>
                              </w:tc>
                            </w:tr>
                            <w:tr w:rsidR="00112D40" w14:paraId="6692A4D2" w14:textId="77777777">
                              <w:trPr>
                                <w:trHeight w:val="218"/>
                              </w:trPr>
                              <w:tc>
                                <w:tcPr>
                                  <w:tcW w:w="749" w:type="dxa"/>
                                  <w:shd w:val="clear" w:color="auto" w:fill="CFDFE7"/>
                                </w:tcPr>
                                <w:p w14:paraId="1D0DB790" w14:textId="77777777" w:rsidR="00112D40" w:rsidRDefault="003E0739">
                                  <w:pPr>
                                    <w:pStyle w:val="TableParagraph"/>
                                    <w:spacing w:before="0" w:line="198" w:lineRule="exact"/>
                                    <w:ind w:left="14" w:right="5"/>
                                    <w:rPr>
                                      <w:sz w:val="18"/>
                                    </w:rPr>
                                  </w:pPr>
                                  <w:r>
                                    <w:rPr>
                                      <w:spacing w:val="-10"/>
                                      <w:sz w:val="18"/>
                                    </w:rPr>
                                    <w:t>C</w:t>
                                  </w:r>
                                </w:p>
                              </w:tc>
                              <w:tc>
                                <w:tcPr>
                                  <w:tcW w:w="747" w:type="dxa"/>
                                </w:tcPr>
                                <w:p w14:paraId="3247D78B" w14:textId="77777777" w:rsidR="00112D40" w:rsidRDefault="003E0739">
                                  <w:pPr>
                                    <w:pStyle w:val="TableParagraph"/>
                                    <w:spacing w:before="0" w:line="198" w:lineRule="exact"/>
                                    <w:ind w:left="11"/>
                                    <w:rPr>
                                      <w:sz w:val="18"/>
                                    </w:rPr>
                                  </w:pPr>
                                  <w:r>
                                    <w:rPr>
                                      <w:spacing w:val="-4"/>
                                      <w:sz w:val="18"/>
                                    </w:rPr>
                                    <w:t>1561</w:t>
                                  </w:r>
                                </w:p>
                              </w:tc>
                              <w:tc>
                                <w:tcPr>
                                  <w:tcW w:w="749" w:type="dxa"/>
                                </w:tcPr>
                                <w:p w14:paraId="0924CD3C" w14:textId="77777777" w:rsidR="00112D40" w:rsidRDefault="003E0739">
                                  <w:pPr>
                                    <w:pStyle w:val="TableParagraph"/>
                                    <w:spacing w:before="0" w:line="198" w:lineRule="exact"/>
                                    <w:ind w:left="14" w:right="7"/>
                                    <w:rPr>
                                      <w:sz w:val="18"/>
                                    </w:rPr>
                                  </w:pPr>
                                  <w:r>
                                    <w:rPr>
                                      <w:spacing w:val="-10"/>
                                      <w:sz w:val="18"/>
                                    </w:rPr>
                                    <w:t>4</w:t>
                                  </w:r>
                                </w:p>
                              </w:tc>
                              <w:tc>
                                <w:tcPr>
                                  <w:tcW w:w="750" w:type="dxa"/>
                                </w:tcPr>
                                <w:p w14:paraId="63E23330" w14:textId="77777777" w:rsidR="00112D40" w:rsidRDefault="003E0739">
                                  <w:pPr>
                                    <w:pStyle w:val="TableParagraph"/>
                                    <w:spacing w:before="0" w:line="198" w:lineRule="exact"/>
                                    <w:ind w:left="12" w:right="5"/>
                                    <w:rPr>
                                      <w:sz w:val="18"/>
                                    </w:rPr>
                                  </w:pPr>
                                  <w:r>
                                    <w:rPr>
                                      <w:spacing w:val="-10"/>
                                      <w:sz w:val="18"/>
                                    </w:rPr>
                                    <w:t>9</w:t>
                                  </w:r>
                                </w:p>
                              </w:tc>
                              <w:tc>
                                <w:tcPr>
                                  <w:tcW w:w="747" w:type="dxa"/>
                                </w:tcPr>
                                <w:p w14:paraId="77D2A1B5" w14:textId="77777777" w:rsidR="00112D40" w:rsidRDefault="003E0739">
                                  <w:pPr>
                                    <w:pStyle w:val="TableParagraph"/>
                                    <w:spacing w:before="0" w:line="198" w:lineRule="exact"/>
                                    <w:ind w:left="11" w:right="3"/>
                                    <w:rPr>
                                      <w:sz w:val="18"/>
                                    </w:rPr>
                                  </w:pPr>
                                  <w:r>
                                    <w:rPr>
                                      <w:spacing w:val="-5"/>
                                      <w:sz w:val="18"/>
                                    </w:rPr>
                                    <w:t>169</w:t>
                                  </w:r>
                                </w:p>
                              </w:tc>
                            </w:tr>
                            <w:tr w:rsidR="00112D40" w14:paraId="12773C64" w14:textId="77777777">
                              <w:trPr>
                                <w:trHeight w:val="220"/>
                              </w:trPr>
                              <w:tc>
                                <w:tcPr>
                                  <w:tcW w:w="749" w:type="dxa"/>
                                  <w:shd w:val="clear" w:color="auto" w:fill="CFDFE7"/>
                                </w:tcPr>
                                <w:p w14:paraId="22CA0719" w14:textId="77777777" w:rsidR="00112D40" w:rsidRDefault="003E0739">
                                  <w:pPr>
                                    <w:pStyle w:val="TableParagraph"/>
                                    <w:ind w:left="14" w:right="5"/>
                                    <w:rPr>
                                      <w:sz w:val="18"/>
                                    </w:rPr>
                                  </w:pPr>
                                  <w:r>
                                    <w:rPr>
                                      <w:spacing w:val="-10"/>
                                      <w:sz w:val="18"/>
                                    </w:rPr>
                                    <w:t>D</w:t>
                                  </w:r>
                                </w:p>
                              </w:tc>
                              <w:tc>
                                <w:tcPr>
                                  <w:tcW w:w="747" w:type="dxa"/>
                                </w:tcPr>
                                <w:p w14:paraId="3B7F18C2" w14:textId="77777777" w:rsidR="00112D40" w:rsidRDefault="003E0739">
                                  <w:pPr>
                                    <w:pStyle w:val="TableParagraph"/>
                                    <w:ind w:left="11"/>
                                    <w:rPr>
                                      <w:sz w:val="18"/>
                                    </w:rPr>
                                  </w:pPr>
                                  <w:r>
                                    <w:rPr>
                                      <w:spacing w:val="-5"/>
                                      <w:sz w:val="18"/>
                                    </w:rPr>
                                    <w:t>70</w:t>
                                  </w:r>
                                </w:p>
                              </w:tc>
                              <w:tc>
                                <w:tcPr>
                                  <w:tcW w:w="749" w:type="dxa"/>
                                </w:tcPr>
                                <w:p w14:paraId="15E599AE" w14:textId="77777777" w:rsidR="00112D40" w:rsidRDefault="003E0739">
                                  <w:pPr>
                                    <w:pStyle w:val="TableParagraph"/>
                                    <w:ind w:left="14" w:right="7"/>
                                    <w:rPr>
                                      <w:sz w:val="18"/>
                                    </w:rPr>
                                  </w:pPr>
                                  <w:r>
                                    <w:rPr>
                                      <w:spacing w:val="-5"/>
                                      <w:sz w:val="18"/>
                                    </w:rPr>
                                    <w:t>20</w:t>
                                  </w:r>
                                </w:p>
                              </w:tc>
                              <w:tc>
                                <w:tcPr>
                                  <w:tcW w:w="750" w:type="dxa"/>
                                </w:tcPr>
                                <w:p w14:paraId="24455B77" w14:textId="77777777" w:rsidR="00112D40" w:rsidRDefault="003E0739">
                                  <w:pPr>
                                    <w:pStyle w:val="TableParagraph"/>
                                    <w:ind w:left="12" w:right="5"/>
                                    <w:rPr>
                                      <w:sz w:val="18"/>
                                    </w:rPr>
                                  </w:pPr>
                                  <w:r>
                                    <w:rPr>
                                      <w:spacing w:val="-5"/>
                                      <w:sz w:val="18"/>
                                    </w:rPr>
                                    <w:t>112</w:t>
                                  </w:r>
                                </w:p>
                              </w:tc>
                              <w:tc>
                                <w:tcPr>
                                  <w:tcW w:w="747" w:type="dxa"/>
                                </w:tcPr>
                                <w:p w14:paraId="13D2A100" w14:textId="77777777" w:rsidR="00112D40" w:rsidRDefault="003E0739">
                                  <w:pPr>
                                    <w:pStyle w:val="TableParagraph"/>
                                    <w:ind w:left="11" w:right="3"/>
                                    <w:rPr>
                                      <w:sz w:val="18"/>
                                    </w:rPr>
                                  </w:pPr>
                                  <w:r>
                                    <w:rPr>
                                      <w:spacing w:val="-10"/>
                                      <w:sz w:val="18"/>
                                    </w:rPr>
                                    <w:t>0</w:t>
                                  </w:r>
                                </w:p>
                              </w:tc>
                            </w:tr>
                          </w:tbl>
                          <w:p w14:paraId="0354956F" w14:textId="77777777" w:rsidR="00112D40" w:rsidRDefault="00112D40">
                            <w:pPr>
                              <w:pStyle w:val="BodyText"/>
                            </w:pPr>
                          </w:p>
                        </w:txbxContent>
                      </wps:txbx>
                      <wps:bodyPr wrap="square" lIns="0" tIns="0" rIns="0" bIns="0" rtlCol="0">
                        <a:noAutofit/>
                      </wps:bodyPr>
                    </wps:wsp>
                  </a:graphicData>
                </a:graphic>
              </wp:inline>
            </w:drawing>
          </mc:Choice>
          <mc:Fallback>
            <w:pict>
              <v:shape w14:anchorId="7B6573CC" id="Textbox 301" o:spid="_x0000_s1044" type="#_x0000_t202" style="width:187.5pt;height:57.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" filled="f" stroked="f">
                <v:textbox inset="0,0,0,0">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49"/>
                        <w:gridCol w:w="747"/>
                        <w:gridCol w:w="749"/>
                        <w:gridCol w:w="750"/>
                        <w:gridCol w:w="747"/>
                      </w:tblGrid>
                      <w:tr w:rsidR="00112D40" w14:paraId="7ED9E682" w14:textId="77777777">
                        <w:trPr>
                          <w:trHeight w:val="218"/>
                        </w:trPr>
                        <w:tc>
                          <w:tcPr>
                            <w:tcW w:w="749" w:type="dxa"/>
                            <w:shd w:val="clear" w:color="auto" w:fill="7EACC0"/>
                          </w:tcPr>
                          <w:p w14:paraId="4E342B77" w14:textId="77777777" w:rsidR="00112D40" w:rsidRDefault="00112D40">
                            <w:pPr>
                              <w:pStyle w:val="TableParagraph"/>
                              <w:spacing w:before="0" w:line="240" w:lineRule="auto"/>
                              <w:jc w:val="left"/>
                              <w:rPr>
                                <w:rFonts w:ascii="Times New Roman"/>
                                <w:sz w:val="14"/>
                              </w:rPr>
                            </w:pPr>
                          </w:p>
                        </w:tc>
                        <w:tc>
                          <w:tcPr>
                            <w:tcW w:w="747" w:type="dxa"/>
                            <w:shd w:val="clear" w:color="auto" w:fill="7EACC0"/>
                          </w:tcPr>
                          <w:p w14:paraId="42744095" w14:textId="77777777" w:rsidR="00112D40" w:rsidRDefault="003E0739">
                            <w:pPr>
                              <w:pStyle w:val="TableParagraph"/>
                              <w:spacing w:before="0" w:line="198" w:lineRule="exact"/>
                              <w:ind w:left="11" w:right="2"/>
                              <w:rPr>
                                <w:b/>
                                <w:sz w:val="18"/>
                              </w:rPr>
                            </w:pPr>
                            <w:r>
                              <w:rPr>
                                <w:b/>
                                <w:color w:val="FFFFFF"/>
                                <w:spacing w:val="-10"/>
                                <w:sz w:val="18"/>
                              </w:rPr>
                              <w:t>A</w:t>
                            </w:r>
                          </w:p>
                        </w:tc>
                        <w:tc>
                          <w:tcPr>
                            <w:tcW w:w="749" w:type="dxa"/>
                            <w:shd w:val="clear" w:color="auto" w:fill="7EACC0"/>
                          </w:tcPr>
                          <w:p w14:paraId="00DE717E" w14:textId="77777777" w:rsidR="00112D40" w:rsidRDefault="003E0739">
                            <w:pPr>
                              <w:pStyle w:val="TableParagraph"/>
                              <w:spacing w:before="0" w:line="198" w:lineRule="exact"/>
                              <w:ind w:left="14" w:right="7"/>
                              <w:rPr>
                                <w:b/>
                                <w:sz w:val="18"/>
                              </w:rPr>
                            </w:pPr>
                            <w:r>
                              <w:rPr>
                                <w:b/>
                                <w:color w:val="FFFFFF"/>
                                <w:spacing w:val="-10"/>
                                <w:sz w:val="18"/>
                              </w:rPr>
                              <w:t>B</w:t>
                            </w:r>
                          </w:p>
                        </w:tc>
                        <w:tc>
                          <w:tcPr>
                            <w:tcW w:w="750" w:type="dxa"/>
                            <w:shd w:val="clear" w:color="auto" w:fill="7EACC0"/>
                          </w:tcPr>
                          <w:p w14:paraId="70B4AEAF" w14:textId="77777777" w:rsidR="00112D40" w:rsidRDefault="003E0739">
                            <w:pPr>
                              <w:pStyle w:val="TableParagraph"/>
                              <w:spacing w:before="0" w:line="198" w:lineRule="exact"/>
                              <w:ind w:left="12" w:right="6"/>
                              <w:rPr>
                                <w:b/>
                                <w:sz w:val="18"/>
                              </w:rPr>
                            </w:pPr>
                            <w:r>
                              <w:rPr>
                                <w:b/>
                                <w:color w:val="FFFFFF"/>
                                <w:spacing w:val="-10"/>
                                <w:sz w:val="18"/>
                              </w:rPr>
                              <w:t>C</w:t>
                            </w:r>
                          </w:p>
                        </w:tc>
                        <w:tc>
                          <w:tcPr>
                            <w:tcW w:w="747" w:type="dxa"/>
                            <w:shd w:val="clear" w:color="auto" w:fill="7EACC0"/>
                          </w:tcPr>
                          <w:p w14:paraId="5E9E6D74" w14:textId="77777777" w:rsidR="00112D40" w:rsidRDefault="003E0739">
                            <w:pPr>
                              <w:pStyle w:val="TableParagraph"/>
                              <w:spacing w:before="0" w:line="198" w:lineRule="exact"/>
                              <w:ind w:left="11" w:right="5"/>
                              <w:rPr>
                                <w:b/>
                                <w:sz w:val="18"/>
                              </w:rPr>
                            </w:pPr>
                            <w:r>
                              <w:rPr>
                                <w:b/>
                                <w:color w:val="FFFFFF"/>
                                <w:spacing w:val="-10"/>
                                <w:sz w:val="18"/>
                              </w:rPr>
                              <w:t>D</w:t>
                            </w:r>
                          </w:p>
                        </w:tc>
                      </w:tr>
                      <w:tr w:rsidR="00112D40" w14:paraId="378368E7" w14:textId="77777777">
                        <w:trPr>
                          <w:trHeight w:val="220"/>
                        </w:trPr>
                        <w:tc>
                          <w:tcPr>
                            <w:tcW w:w="749" w:type="dxa"/>
                            <w:shd w:val="clear" w:color="auto" w:fill="CFDFE7"/>
                          </w:tcPr>
                          <w:p w14:paraId="086D1499" w14:textId="77777777" w:rsidR="00112D40" w:rsidRDefault="003E0739">
                            <w:pPr>
                              <w:pStyle w:val="TableParagraph"/>
                              <w:ind w:left="14" w:right="7"/>
                              <w:rPr>
                                <w:sz w:val="18"/>
                              </w:rPr>
                            </w:pPr>
                            <w:r>
                              <w:rPr>
                                <w:spacing w:val="-10"/>
                                <w:sz w:val="18"/>
                              </w:rPr>
                              <w:t>A</w:t>
                            </w:r>
                          </w:p>
                        </w:tc>
                        <w:tc>
                          <w:tcPr>
                            <w:tcW w:w="747" w:type="dxa"/>
                          </w:tcPr>
                          <w:p w14:paraId="5BBBDF5D" w14:textId="77777777" w:rsidR="00112D40" w:rsidRDefault="003E0739">
                            <w:pPr>
                              <w:pStyle w:val="TableParagraph"/>
                              <w:ind w:left="11"/>
                              <w:rPr>
                                <w:sz w:val="18"/>
                              </w:rPr>
                            </w:pPr>
                            <w:r>
                              <w:rPr>
                                <w:spacing w:val="-5"/>
                                <w:sz w:val="18"/>
                              </w:rPr>
                              <w:t>24</w:t>
                            </w:r>
                          </w:p>
                        </w:tc>
                        <w:tc>
                          <w:tcPr>
                            <w:tcW w:w="749" w:type="dxa"/>
                          </w:tcPr>
                          <w:p w14:paraId="5174CBF3" w14:textId="77777777" w:rsidR="00112D40" w:rsidRDefault="003E0739">
                            <w:pPr>
                              <w:pStyle w:val="TableParagraph"/>
                              <w:ind w:left="14" w:right="7"/>
                              <w:rPr>
                                <w:sz w:val="18"/>
                              </w:rPr>
                            </w:pPr>
                            <w:r>
                              <w:rPr>
                                <w:spacing w:val="-5"/>
                                <w:sz w:val="18"/>
                              </w:rPr>
                              <w:t>52</w:t>
                            </w:r>
                          </w:p>
                        </w:tc>
                        <w:tc>
                          <w:tcPr>
                            <w:tcW w:w="750" w:type="dxa"/>
                          </w:tcPr>
                          <w:p w14:paraId="08C108F7" w14:textId="77777777" w:rsidR="00112D40" w:rsidRDefault="003E0739">
                            <w:pPr>
                              <w:pStyle w:val="TableParagraph"/>
                              <w:ind w:left="12" w:right="6"/>
                              <w:rPr>
                                <w:sz w:val="18"/>
                              </w:rPr>
                            </w:pPr>
                            <w:r>
                              <w:rPr>
                                <w:spacing w:val="-4"/>
                                <w:sz w:val="18"/>
                              </w:rPr>
                              <w:t>1149</w:t>
                            </w:r>
                          </w:p>
                        </w:tc>
                        <w:tc>
                          <w:tcPr>
                            <w:tcW w:w="747" w:type="dxa"/>
                          </w:tcPr>
                          <w:p w14:paraId="70819D7B" w14:textId="77777777" w:rsidR="00112D40" w:rsidRDefault="003E0739">
                            <w:pPr>
                              <w:pStyle w:val="TableParagraph"/>
                              <w:ind w:left="11" w:right="3"/>
                              <w:rPr>
                                <w:sz w:val="18"/>
                              </w:rPr>
                            </w:pPr>
                            <w:r>
                              <w:rPr>
                                <w:spacing w:val="-5"/>
                                <w:sz w:val="18"/>
                              </w:rPr>
                              <w:t>76</w:t>
                            </w:r>
                          </w:p>
                        </w:tc>
                      </w:tr>
                      <w:tr w:rsidR="00112D40" w14:paraId="3631516E" w14:textId="77777777">
                        <w:trPr>
                          <w:trHeight w:val="220"/>
                        </w:trPr>
                        <w:tc>
                          <w:tcPr>
                            <w:tcW w:w="749" w:type="dxa"/>
                            <w:shd w:val="clear" w:color="auto" w:fill="CFDFE7"/>
                          </w:tcPr>
                          <w:p w14:paraId="475C2B14" w14:textId="77777777" w:rsidR="00112D40" w:rsidRDefault="003E0739">
                            <w:pPr>
                              <w:pStyle w:val="TableParagraph"/>
                              <w:ind w:left="14" w:right="8"/>
                              <w:rPr>
                                <w:sz w:val="18"/>
                              </w:rPr>
                            </w:pPr>
                            <w:r>
                              <w:rPr>
                                <w:spacing w:val="-10"/>
                                <w:sz w:val="18"/>
                              </w:rPr>
                              <w:t>B</w:t>
                            </w:r>
                          </w:p>
                        </w:tc>
                        <w:tc>
                          <w:tcPr>
                            <w:tcW w:w="747" w:type="dxa"/>
                          </w:tcPr>
                          <w:p w14:paraId="35ED6AD8" w14:textId="77777777" w:rsidR="00112D40" w:rsidRDefault="003E0739">
                            <w:pPr>
                              <w:pStyle w:val="TableParagraph"/>
                              <w:ind w:left="11"/>
                              <w:rPr>
                                <w:sz w:val="18"/>
                              </w:rPr>
                            </w:pPr>
                            <w:r>
                              <w:rPr>
                                <w:spacing w:val="-5"/>
                                <w:sz w:val="18"/>
                              </w:rPr>
                              <w:t>84</w:t>
                            </w:r>
                          </w:p>
                        </w:tc>
                        <w:tc>
                          <w:tcPr>
                            <w:tcW w:w="749" w:type="dxa"/>
                          </w:tcPr>
                          <w:p w14:paraId="7028AC5E" w14:textId="77777777" w:rsidR="00112D40" w:rsidRDefault="003E0739">
                            <w:pPr>
                              <w:pStyle w:val="TableParagraph"/>
                              <w:ind w:left="14" w:right="7"/>
                              <w:rPr>
                                <w:sz w:val="18"/>
                              </w:rPr>
                            </w:pPr>
                            <w:r>
                              <w:rPr>
                                <w:spacing w:val="-10"/>
                                <w:sz w:val="18"/>
                              </w:rPr>
                              <w:t>0</w:t>
                            </w:r>
                          </w:p>
                        </w:tc>
                        <w:tc>
                          <w:tcPr>
                            <w:tcW w:w="750" w:type="dxa"/>
                          </w:tcPr>
                          <w:p w14:paraId="6369926D" w14:textId="77777777" w:rsidR="00112D40" w:rsidRDefault="003E0739">
                            <w:pPr>
                              <w:pStyle w:val="TableParagraph"/>
                              <w:ind w:left="12" w:right="5"/>
                              <w:rPr>
                                <w:sz w:val="18"/>
                              </w:rPr>
                            </w:pPr>
                            <w:r>
                              <w:rPr>
                                <w:spacing w:val="-5"/>
                                <w:sz w:val="18"/>
                              </w:rPr>
                              <w:t>20</w:t>
                            </w:r>
                          </w:p>
                        </w:tc>
                        <w:tc>
                          <w:tcPr>
                            <w:tcW w:w="747" w:type="dxa"/>
                          </w:tcPr>
                          <w:p w14:paraId="6423383C" w14:textId="77777777" w:rsidR="00112D40" w:rsidRDefault="003E0739">
                            <w:pPr>
                              <w:pStyle w:val="TableParagraph"/>
                              <w:ind w:left="11" w:right="3"/>
                              <w:rPr>
                                <w:sz w:val="18"/>
                              </w:rPr>
                            </w:pPr>
                            <w:r>
                              <w:rPr>
                                <w:spacing w:val="-5"/>
                                <w:sz w:val="18"/>
                              </w:rPr>
                              <w:t>40</w:t>
                            </w:r>
                          </w:p>
                        </w:tc>
                      </w:tr>
                      <w:tr w:rsidR="00112D40" w14:paraId="6692A4D2" w14:textId="77777777">
                        <w:trPr>
                          <w:trHeight w:val="218"/>
                        </w:trPr>
                        <w:tc>
                          <w:tcPr>
                            <w:tcW w:w="749" w:type="dxa"/>
                            <w:shd w:val="clear" w:color="auto" w:fill="CFDFE7"/>
                          </w:tcPr>
                          <w:p w14:paraId="1D0DB790" w14:textId="77777777" w:rsidR="00112D40" w:rsidRDefault="003E0739">
                            <w:pPr>
                              <w:pStyle w:val="TableParagraph"/>
                              <w:spacing w:before="0" w:line="198" w:lineRule="exact"/>
                              <w:ind w:left="14" w:right="5"/>
                              <w:rPr>
                                <w:sz w:val="18"/>
                              </w:rPr>
                            </w:pPr>
                            <w:r>
                              <w:rPr>
                                <w:spacing w:val="-10"/>
                                <w:sz w:val="18"/>
                              </w:rPr>
                              <w:t>C</w:t>
                            </w:r>
                          </w:p>
                        </w:tc>
                        <w:tc>
                          <w:tcPr>
                            <w:tcW w:w="747" w:type="dxa"/>
                          </w:tcPr>
                          <w:p w14:paraId="3247D78B" w14:textId="77777777" w:rsidR="00112D40" w:rsidRDefault="003E0739">
                            <w:pPr>
                              <w:pStyle w:val="TableParagraph"/>
                              <w:spacing w:before="0" w:line="198" w:lineRule="exact"/>
                              <w:ind w:left="11"/>
                              <w:rPr>
                                <w:sz w:val="18"/>
                              </w:rPr>
                            </w:pPr>
                            <w:r>
                              <w:rPr>
                                <w:spacing w:val="-4"/>
                                <w:sz w:val="18"/>
                              </w:rPr>
                              <w:t>1561</w:t>
                            </w:r>
                          </w:p>
                        </w:tc>
                        <w:tc>
                          <w:tcPr>
                            <w:tcW w:w="749" w:type="dxa"/>
                          </w:tcPr>
                          <w:p w14:paraId="0924CD3C" w14:textId="77777777" w:rsidR="00112D40" w:rsidRDefault="003E0739">
                            <w:pPr>
                              <w:pStyle w:val="TableParagraph"/>
                              <w:spacing w:before="0" w:line="198" w:lineRule="exact"/>
                              <w:ind w:left="14" w:right="7"/>
                              <w:rPr>
                                <w:sz w:val="18"/>
                              </w:rPr>
                            </w:pPr>
                            <w:r>
                              <w:rPr>
                                <w:spacing w:val="-10"/>
                                <w:sz w:val="18"/>
                              </w:rPr>
                              <w:t>4</w:t>
                            </w:r>
                          </w:p>
                        </w:tc>
                        <w:tc>
                          <w:tcPr>
                            <w:tcW w:w="750" w:type="dxa"/>
                          </w:tcPr>
                          <w:p w14:paraId="63E23330" w14:textId="77777777" w:rsidR="00112D40" w:rsidRDefault="003E0739">
                            <w:pPr>
                              <w:pStyle w:val="TableParagraph"/>
                              <w:spacing w:before="0" w:line="198" w:lineRule="exact"/>
                              <w:ind w:left="12" w:right="5"/>
                              <w:rPr>
                                <w:sz w:val="18"/>
                              </w:rPr>
                            </w:pPr>
                            <w:r>
                              <w:rPr>
                                <w:spacing w:val="-10"/>
                                <w:sz w:val="18"/>
                              </w:rPr>
                              <w:t>9</w:t>
                            </w:r>
                          </w:p>
                        </w:tc>
                        <w:tc>
                          <w:tcPr>
                            <w:tcW w:w="747" w:type="dxa"/>
                          </w:tcPr>
                          <w:p w14:paraId="77D2A1B5" w14:textId="77777777" w:rsidR="00112D40" w:rsidRDefault="003E0739">
                            <w:pPr>
                              <w:pStyle w:val="TableParagraph"/>
                              <w:spacing w:before="0" w:line="198" w:lineRule="exact"/>
                              <w:ind w:left="11" w:right="3"/>
                              <w:rPr>
                                <w:sz w:val="18"/>
                              </w:rPr>
                            </w:pPr>
                            <w:r>
                              <w:rPr>
                                <w:spacing w:val="-5"/>
                                <w:sz w:val="18"/>
                              </w:rPr>
                              <w:t>169</w:t>
                            </w:r>
                          </w:p>
                        </w:tc>
                      </w:tr>
                      <w:tr w:rsidR="00112D40" w14:paraId="12773C64" w14:textId="77777777">
                        <w:trPr>
                          <w:trHeight w:val="220"/>
                        </w:trPr>
                        <w:tc>
                          <w:tcPr>
                            <w:tcW w:w="749" w:type="dxa"/>
                            <w:shd w:val="clear" w:color="auto" w:fill="CFDFE7"/>
                          </w:tcPr>
                          <w:p w14:paraId="22CA0719" w14:textId="77777777" w:rsidR="00112D40" w:rsidRDefault="003E0739">
                            <w:pPr>
                              <w:pStyle w:val="TableParagraph"/>
                              <w:ind w:left="14" w:right="5"/>
                              <w:rPr>
                                <w:sz w:val="18"/>
                              </w:rPr>
                            </w:pPr>
                            <w:r>
                              <w:rPr>
                                <w:spacing w:val="-10"/>
                                <w:sz w:val="18"/>
                              </w:rPr>
                              <w:t>D</w:t>
                            </w:r>
                          </w:p>
                        </w:tc>
                        <w:tc>
                          <w:tcPr>
                            <w:tcW w:w="747" w:type="dxa"/>
                          </w:tcPr>
                          <w:p w14:paraId="3B7F18C2" w14:textId="77777777" w:rsidR="00112D40" w:rsidRDefault="003E0739">
                            <w:pPr>
                              <w:pStyle w:val="TableParagraph"/>
                              <w:ind w:left="11"/>
                              <w:rPr>
                                <w:sz w:val="18"/>
                              </w:rPr>
                            </w:pPr>
                            <w:r>
                              <w:rPr>
                                <w:spacing w:val="-5"/>
                                <w:sz w:val="18"/>
                              </w:rPr>
                              <w:t>70</w:t>
                            </w:r>
                          </w:p>
                        </w:tc>
                        <w:tc>
                          <w:tcPr>
                            <w:tcW w:w="749" w:type="dxa"/>
                          </w:tcPr>
                          <w:p w14:paraId="15E599AE" w14:textId="77777777" w:rsidR="00112D40" w:rsidRDefault="003E0739">
                            <w:pPr>
                              <w:pStyle w:val="TableParagraph"/>
                              <w:ind w:left="14" w:right="7"/>
                              <w:rPr>
                                <w:sz w:val="18"/>
                              </w:rPr>
                            </w:pPr>
                            <w:r>
                              <w:rPr>
                                <w:spacing w:val="-5"/>
                                <w:sz w:val="18"/>
                              </w:rPr>
                              <w:t>20</w:t>
                            </w:r>
                          </w:p>
                        </w:tc>
                        <w:tc>
                          <w:tcPr>
                            <w:tcW w:w="750" w:type="dxa"/>
                          </w:tcPr>
                          <w:p w14:paraId="24455B77" w14:textId="77777777" w:rsidR="00112D40" w:rsidRDefault="003E0739">
                            <w:pPr>
                              <w:pStyle w:val="TableParagraph"/>
                              <w:ind w:left="12" w:right="5"/>
                              <w:rPr>
                                <w:sz w:val="18"/>
                              </w:rPr>
                            </w:pPr>
                            <w:r>
                              <w:rPr>
                                <w:spacing w:val="-5"/>
                                <w:sz w:val="18"/>
                              </w:rPr>
                              <w:t>112</w:t>
                            </w:r>
                          </w:p>
                        </w:tc>
                        <w:tc>
                          <w:tcPr>
                            <w:tcW w:w="747" w:type="dxa"/>
                          </w:tcPr>
                          <w:p w14:paraId="13D2A100" w14:textId="77777777" w:rsidR="00112D40" w:rsidRDefault="003E0739">
                            <w:pPr>
                              <w:pStyle w:val="TableParagraph"/>
                              <w:ind w:left="11" w:right="3"/>
                              <w:rPr>
                                <w:sz w:val="18"/>
                              </w:rPr>
                            </w:pPr>
                            <w:r>
                              <w:rPr>
                                <w:spacing w:val="-10"/>
                                <w:sz w:val="18"/>
                              </w:rPr>
                              <w:t>0</w:t>
                            </w:r>
                          </w:p>
                        </w:tc>
                      </w:tr>
                    </w:tbl>
                    <w:p w14:paraId="0354956F" w14:textId="77777777" w:rsidR="00112D40" w:rsidRDefault="00112D40">
                      <w:pPr>
                        <w:pStyle w:val="BodyText"/>
                      </w:pPr>
                    </w:p>
                  </w:txbxContent>
                </v:textbox>
                <w10:anchorlock/>
              </v:shape>
            </w:pict>
          </mc:Fallback>
        </mc:AlternateContent>
      </w:r>
    </w:p>
    <w:p w14:paraId="3BEA6090" w14:textId="77777777" w:rsidR="00112D40" w:rsidRDefault="00112D40">
      <w:pPr>
        <w:rPr>
          <w:sz w:val="20"/>
        </w:rPr>
        <w:sectPr w:rsidR="00112D40">
          <w:type w:val="continuous"/>
          <w:pgSz w:w="11910" w:h="16840"/>
          <w:pgMar w:top="560" w:right="260" w:bottom="280" w:left="940" w:header="748" w:footer="1095" w:gutter="0"/>
          <w:cols w:space="720"/>
        </w:sectPr>
      </w:pPr>
    </w:p>
    <w:p w14:paraId="298750A0" w14:textId="77777777" w:rsidR="00112D40" w:rsidRDefault="00112D40">
      <w:pPr>
        <w:pStyle w:val="BodyText"/>
        <w:spacing w:before="118"/>
      </w:pPr>
    </w:p>
    <w:p w14:paraId="472CDB92" w14:textId="77777777" w:rsidR="00112D40" w:rsidRDefault="003E0739">
      <w:pPr>
        <w:pStyle w:val="BodyText"/>
        <w:spacing w:before="1"/>
        <w:ind w:left="1611"/>
      </w:pPr>
      <w:r>
        <w:rPr>
          <w:u w:val="single"/>
        </w:rPr>
        <w:t xml:space="preserve">Intersection N21 Haachtsesteenweg x N211 </w:t>
      </w:r>
      <w:r>
        <w:rPr>
          <w:spacing w:val="-2"/>
          <w:u w:val="single"/>
        </w:rPr>
        <w:t>Luchthavenlaan</w:t>
      </w:r>
    </w:p>
    <w:p w14:paraId="1EF05AE4" w14:textId="77777777" w:rsidR="00112D40" w:rsidRDefault="003E0739">
      <w:pPr>
        <w:spacing w:before="183" w:line="369" w:lineRule="auto"/>
        <w:ind w:left="5884" w:right="2805"/>
        <w:rPr>
          <w:sz w:val="18"/>
        </w:rPr>
      </w:pPr>
      <w:r>
        <w:rPr>
          <w:noProof/>
        </w:rPr>
        <w:drawing>
          <wp:anchor distT="0" distB="0" distL="0" distR="0" simplePos="0" relativeHeight="251622912" behindDoc="0" locked="0" layoutInCell="1" allowOverlap="1" wp14:anchorId="064CADA4" wp14:editId="46AE2CF1">
            <wp:simplePos x="0" y="0"/>
            <wp:positionH relativeFrom="page">
              <wp:posOffset>1688464</wp:posOffset>
            </wp:positionH>
            <wp:positionV relativeFrom="paragraph">
              <wp:posOffset>114951</wp:posOffset>
            </wp:positionV>
            <wp:extent cx="1799589" cy="1499361"/>
            <wp:effectExtent l="0" t="0" r="0" b="0"/>
            <wp:wrapNone/>
            <wp:docPr id="302" name="Image 3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2" name="Image 302"/>
                    <pic:cNvPicPr/>
                  </pic:nvPicPr>
                  <pic:blipFill>
                    <a:blip r:embed="rId198" cstate="print"/>
                    <a:stretch>
                      <a:fillRect/>
                    </a:stretch>
                  </pic:blipFill>
                  <pic:spPr>
                    <a:xfrm>
                      <a:off x="0" y="0"/>
                      <a:ext cx="1799589" cy="1499361"/>
                    </a:xfrm>
                    <a:prstGeom prst="rect">
                      <a:avLst/>
                    </a:prstGeom>
                  </pic:spPr>
                </pic:pic>
              </a:graphicData>
            </a:graphic>
          </wp:anchor>
        </w:drawing>
      </w:r>
      <w:r>
        <w:rPr>
          <w:sz w:val="18"/>
        </w:rPr>
        <w:t>A : N21 Haachtsesteenweg B : Luchthavenlaan</w:t>
      </w:r>
    </w:p>
    <w:p w14:paraId="05DB910F" w14:textId="77777777" w:rsidR="00112D40" w:rsidRDefault="003E0739">
      <w:pPr>
        <w:spacing w:before="2" w:line="369" w:lineRule="auto"/>
        <w:ind w:left="5884" w:right="2805"/>
        <w:rPr>
          <w:sz w:val="18"/>
        </w:rPr>
      </w:pPr>
      <w:r>
        <w:rPr>
          <w:sz w:val="18"/>
        </w:rPr>
        <w:t>C : N21 Haachtsesteenweg D : Luchthavenlaan</w:t>
      </w:r>
    </w:p>
    <w:p w14:paraId="535890B7" w14:textId="77777777" w:rsidR="00112D40" w:rsidRDefault="00112D40">
      <w:pPr>
        <w:pStyle w:val="BodyText"/>
      </w:pPr>
    </w:p>
    <w:p w14:paraId="07B49307" w14:textId="77777777" w:rsidR="00112D40" w:rsidRDefault="00112D40">
      <w:pPr>
        <w:pStyle w:val="BodyText"/>
      </w:pPr>
    </w:p>
    <w:p w14:paraId="35791F27" w14:textId="77777777" w:rsidR="00112D40" w:rsidRDefault="00112D40">
      <w:pPr>
        <w:pStyle w:val="BodyText"/>
      </w:pPr>
    </w:p>
    <w:p w14:paraId="02ACEA12" w14:textId="77777777" w:rsidR="00112D40" w:rsidRDefault="00112D40">
      <w:pPr>
        <w:pStyle w:val="BodyText"/>
        <w:spacing w:before="92"/>
      </w:pPr>
    </w:p>
    <w:p w14:paraId="3E9C7248" w14:textId="77777777" w:rsidR="00112D40" w:rsidRDefault="00112D40">
      <w:pPr>
        <w:sectPr w:rsidR="00112D40">
          <w:pgSz w:w="11910" w:h="16840"/>
          <w:pgMar w:top="1460" w:right="260" w:bottom="1280" w:left="940" w:header="748" w:footer="1095" w:gutter="0"/>
          <w:cols w:space="720"/>
        </w:sectPr>
      </w:pPr>
    </w:p>
    <w:p w14:paraId="12D9016A" w14:textId="77777777" w:rsidR="00112D40" w:rsidRDefault="003E0739">
      <w:pPr>
        <w:spacing w:before="64"/>
        <w:ind w:left="1719"/>
        <w:rPr>
          <w:b/>
          <w:sz w:val="18"/>
        </w:rPr>
      </w:pPr>
      <w:r>
        <w:rPr>
          <w:b/>
          <w:spacing w:val="-2"/>
          <w:sz w:val="18"/>
          <w:u w:val="single"/>
        </w:rPr>
        <w:t xml:space="preserve">Jour ouvrable, heure de pointe du matin </w:t>
      </w:r>
      <w:r>
        <w:rPr>
          <w:b/>
          <w:spacing w:val="-4"/>
          <w:sz w:val="18"/>
          <w:u w:val="single"/>
        </w:rPr>
        <w:t>7h30-8h30</w:t>
      </w:r>
    </w:p>
    <w:p w14:paraId="2A17EE0A" w14:textId="77777777" w:rsidR="00112D40" w:rsidRDefault="003E0739">
      <w:pPr>
        <w:spacing w:before="121"/>
        <w:ind w:left="1719"/>
        <w:rPr>
          <w:i/>
          <w:sz w:val="18"/>
        </w:rPr>
      </w:pPr>
      <w:r>
        <w:rPr>
          <w:i/>
          <w:sz w:val="18"/>
          <w:u w:val="single"/>
        </w:rPr>
        <w:t xml:space="preserve">Intersection N211 x </w:t>
      </w:r>
      <w:r>
        <w:rPr>
          <w:i/>
          <w:spacing w:val="-5"/>
          <w:sz w:val="18"/>
          <w:u w:val="single"/>
        </w:rPr>
        <w:t>N21</w:t>
      </w:r>
    </w:p>
    <w:p w14:paraId="7313C7C0" w14:textId="77777777" w:rsidR="00112D40" w:rsidRDefault="003E0739">
      <w:pPr>
        <w:spacing w:before="119"/>
        <w:ind w:left="1719"/>
        <w:rPr>
          <w:sz w:val="18"/>
        </w:rPr>
      </w:pPr>
      <w:r>
        <w:rPr>
          <w:sz w:val="18"/>
          <w:u w:val="single"/>
        </w:rPr>
        <w:t xml:space="preserve">Trafic </w:t>
      </w:r>
      <w:r>
        <w:rPr>
          <w:sz w:val="18"/>
          <w:u w:val="single"/>
        </w:rPr>
        <w:t xml:space="preserve">supplémentaire dû à la </w:t>
      </w:r>
      <w:r>
        <w:rPr>
          <w:spacing w:val="-2"/>
          <w:sz w:val="18"/>
          <w:u w:val="single"/>
        </w:rPr>
        <w:t>proposition de projet</w:t>
      </w:r>
    </w:p>
    <w:p w14:paraId="58E313F3" w14:textId="77777777" w:rsidR="00112D40" w:rsidRDefault="00112D40">
      <w:pPr>
        <w:pStyle w:val="BodyText"/>
        <w:spacing w:before="10"/>
        <w:rPr>
          <w:sz w:val="9"/>
        </w:rPr>
      </w:pPr>
    </w:p>
    <w:tbl>
      <w:tblPr>
        <w:tblW w:w="0" w:type="auto"/>
        <w:tblInd w:w="17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49"/>
        <w:gridCol w:w="747"/>
        <w:gridCol w:w="749"/>
        <w:gridCol w:w="749"/>
        <w:gridCol w:w="747"/>
      </w:tblGrid>
      <w:tr w:rsidR="00112D40" w14:paraId="1A2E3929" w14:textId="77777777">
        <w:trPr>
          <w:trHeight w:val="220"/>
        </w:trPr>
        <w:tc>
          <w:tcPr>
            <w:tcW w:w="749" w:type="dxa"/>
            <w:shd w:val="clear" w:color="auto" w:fill="7EACC0"/>
          </w:tcPr>
          <w:p w14:paraId="1A812D38" w14:textId="77777777" w:rsidR="00112D40" w:rsidRDefault="00112D40">
            <w:pPr>
              <w:pStyle w:val="TableParagraph"/>
              <w:spacing w:before="0" w:line="240" w:lineRule="auto"/>
              <w:jc w:val="left"/>
              <w:rPr>
                <w:rFonts w:ascii="Times New Roman"/>
                <w:sz w:val="14"/>
              </w:rPr>
            </w:pPr>
          </w:p>
        </w:tc>
        <w:tc>
          <w:tcPr>
            <w:tcW w:w="747" w:type="dxa"/>
            <w:shd w:val="clear" w:color="auto" w:fill="7EACC0"/>
          </w:tcPr>
          <w:p w14:paraId="68B06BF2" w14:textId="77777777" w:rsidR="00112D40" w:rsidRDefault="003E0739">
            <w:pPr>
              <w:pStyle w:val="TableParagraph"/>
              <w:ind w:left="11" w:right="2"/>
              <w:rPr>
                <w:b/>
                <w:sz w:val="18"/>
              </w:rPr>
            </w:pPr>
            <w:r>
              <w:rPr>
                <w:b/>
                <w:color w:val="FFFFFF"/>
                <w:spacing w:val="-10"/>
                <w:sz w:val="18"/>
              </w:rPr>
              <w:t>A</w:t>
            </w:r>
          </w:p>
        </w:tc>
        <w:tc>
          <w:tcPr>
            <w:tcW w:w="749" w:type="dxa"/>
            <w:shd w:val="clear" w:color="auto" w:fill="7EACC0"/>
          </w:tcPr>
          <w:p w14:paraId="532A225E" w14:textId="77777777" w:rsidR="00112D40" w:rsidRDefault="003E0739">
            <w:pPr>
              <w:pStyle w:val="TableParagraph"/>
              <w:ind w:left="14" w:right="5"/>
              <w:rPr>
                <w:b/>
                <w:sz w:val="18"/>
              </w:rPr>
            </w:pPr>
            <w:r>
              <w:rPr>
                <w:b/>
                <w:color w:val="FFFFFF"/>
                <w:spacing w:val="-10"/>
                <w:sz w:val="18"/>
              </w:rPr>
              <w:t>B</w:t>
            </w:r>
          </w:p>
        </w:tc>
        <w:tc>
          <w:tcPr>
            <w:tcW w:w="749" w:type="dxa"/>
            <w:shd w:val="clear" w:color="auto" w:fill="7EACC0"/>
          </w:tcPr>
          <w:p w14:paraId="127548DE" w14:textId="77777777" w:rsidR="00112D40" w:rsidRDefault="003E0739">
            <w:pPr>
              <w:pStyle w:val="TableParagraph"/>
              <w:ind w:left="14" w:right="7"/>
              <w:rPr>
                <w:b/>
                <w:sz w:val="18"/>
              </w:rPr>
            </w:pPr>
            <w:r>
              <w:rPr>
                <w:b/>
                <w:color w:val="FFFFFF"/>
                <w:spacing w:val="-10"/>
                <w:sz w:val="18"/>
              </w:rPr>
              <w:t>C</w:t>
            </w:r>
          </w:p>
        </w:tc>
        <w:tc>
          <w:tcPr>
            <w:tcW w:w="747" w:type="dxa"/>
            <w:shd w:val="clear" w:color="auto" w:fill="7EACC0"/>
          </w:tcPr>
          <w:p w14:paraId="38792286" w14:textId="77777777" w:rsidR="00112D40" w:rsidRDefault="003E0739">
            <w:pPr>
              <w:pStyle w:val="TableParagraph"/>
              <w:ind w:left="11" w:right="3"/>
              <w:rPr>
                <w:b/>
                <w:sz w:val="18"/>
              </w:rPr>
            </w:pPr>
            <w:r>
              <w:rPr>
                <w:b/>
                <w:color w:val="FFFFFF"/>
                <w:spacing w:val="-10"/>
                <w:sz w:val="18"/>
              </w:rPr>
              <w:t>D</w:t>
            </w:r>
          </w:p>
        </w:tc>
      </w:tr>
      <w:tr w:rsidR="00112D40" w14:paraId="5D05B776" w14:textId="77777777">
        <w:trPr>
          <w:trHeight w:val="217"/>
        </w:trPr>
        <w:tc>
          <w:tcPr>
            <w:tcW w:w="749" w:type="dxa"/>
            <w:shd w:val="clear" w:color="auto" w:fill="CFDFE7"/>
          </w:tcPr>
          <w:p w14:paraId="7A53A27F" w14:textId="77777777" w:rsidR="00112D40" w:rsidRDefault="003E0739">
            <w:pPr>
              <w:pStyle w:val="TableParagraph"/>
              <w:spacing w:before="0" w:line="198" w:lineRule="exact"/>
              <w:ind w:left="14" w:right="7"/>
              <w:rPr>
                <w:sz w:val="18"/>
              </w:rPr>
            </w:pPr>
            <w:r>
              <w:rPr>
                <w:spacing w:val="-10"/>
                <w:sz w:val="18"/>
              </w:rPr>
              <w:t>A</w:t>
            </w:r>
          </w:p>
        </w:tc>
        <w:tc>
          <w:tcPr>
            <w:tcW w:w="747" w:type="dxa"/>
          </w:tcPr>
          <w:p w14:paraId="758DE2B6" w14:textId="77777777" w:rsidR="00112D40" w:rsidRDefault="003E0739">
            <w:pPr>
              <w:pStyle w:val="TableParagraph"/>
              <w:spacing w:before="0" w:line="198" w:lineRule="exact"/>
              <w:ind w:left="11"/>
              <w:rPr>
                <w:sz w:val="18"/>
              </w:rPr>
            </w:pPr>
            <w:r>
              <w:rPr>
                <w:spacing w:val="-10"/>
                <w:sz w:val="18"/>
              </w:rPr>
              <w:t>0</w:t>
            </w:r>
          </w:p>
        </w:tc>
        <w:tc>
          <w:tcPr>
            <w:tcW w:w="749" w:type="dxa"/>
          </w:tcPr>
          <w:p w14:paraId="5F3F54A1" w14:textId="77777777" w:rsidR="00112D40" w:rsidRDefault="003E0739">
            <w:pPr>
              <w:pStyle w:val="TableParagraph"/>
              <w:spacing w:before="0" w:line="198" w:lineRule="exact"/>
              <w:ind w:left="14" w:right="5"/>
              <w:rPr>
                <w:sz w:val="18"/>
              </w:rPr>
            </w:pPr>
            <w:r>
              <w:rPr>
                <w:spacing w:val="-5"/>
                <w:sz w:val="18"/>
              </w:rPr>
              <w:t>170</w:t>
            </w:r>
          </w:p>
        </w:tc>
        <w:tc>
          <w:tcPr>
            <w:tcW w:w="749" w:type="dxa"/>
          </w:tcPr>
          <w:p w14:paraId="1B9E8FB7" w14:textId="77777777" w:rsidR="00112D40" w:rsidRDefault="003E0739">
            <w:pPr>
              <w:pStyle w:val="TableParagraph"/>
              <w:spacing w:before="0" w:line="198" w:lineRule="exact"/>
              <w:ind w:left="14" w:right="6"/>
              <w:rPr>
                <w:sz w:val="18"/>
              </w:rPr>
            </w:pPr>
            <w:r>
              <w:rPr>
                <w:spacing w:val="-10"/>
                <w:sz w:val="18"/>
              </w:rPr>
              <w:t>0</w:t>
            </w:r>
          </w:p>
        </w:tc>
        <w:tc>
          <w:tcPr>
            <w:tcW w:w="747" w:type="dxa"/>
          </w:tcPr>
          <w:p w14:paraId="2CFC102F" w14:textId="77777777" w:rsidR="00112D40" w:rsidRDefault="003E0739">
            <w:pPr>
              <w:pStyle w:val="TableParagraph"/>
              <w:spacing w:before="0" w:line="198" w:lineRule="exact"/>
              <w:ind w:left="11" w:right="1"/>
              <w:rPr>
                <w:sz w:val="18"/>
              </w:rPr>
            </w:pPr>
            <w:r>
              <w:rPr>
                <w:spacing w:val="-10"/>
                <w:sz w:val="18"/>
              </w:rPr>
              <w:t>0</w:t>
            </w:r>
          </w:p>
        </w:tc>
      </w:tr>
      <w:tr w:rsidR="00112D40" w14:paraId="32B3585A" w14:textId="77777777">
        <w:trPr>
          <w:trHeight w:val="220"/>
        </w:trPr>
        <w:tc>
          <w:tcPr>
            <w:tcW w:w="749" w:type="dxa"/>
            <w:shd w:val="clear" w:color="auto" w:fill="CFDFE7"/>
          </w:tcPr>
          <w:p w14:paraId="3F5C0248" w14:textId="77777777" w:rsidR="00112D40" w:rsidRDefault="003E0739">
            <w:pPr>
              <w:pStyle w:val="TableParagraph"/>
              <w:ind w:left="14" w:right="8"/>
              <w:rPr>
                <w:sz w:val="18"/>
              </w:rPr>
            </w:pPr>
            <w:r>
              <w:rPr>
                <w:spacing w:val="-10"/>
                <w:sz w:val="18"/>
              </w:rPr>
              <w:t>B</w:t>
            </w:r>
          </w:p>
        </w:tc>
        <w:tc>
          <w:tcPr>
            <w:tcW w:w="747" w:type="dxa"/>
          </w:tcPr>
          <w:p w14:paraId="47D06AE2" w14:textId="77777777" w:rsidR="00112D40" w:rsidRDefault="003E0739">
            <w:pPr>
              <w:pStyle w:val="TableParagraph"/>
              <w:ind w:left="11"/>
              <w:rPr>
                <w:sz w:val="18"/>
              </w:rPr>
            </w:pPr>
            <w:r>
              <w:rPr>
                <w:spacing w:val="-5"/>
                <w:sz w:val="18"/>
              </w:rPr>
              <w:t>32</w:t>
            </w:r>
          </w:p>
        </w:tc>
        <w:tc>
          <w:tcPr>
            <w:tcW w:w="749" w:type="dxa"/>
          </w:tcPr>
          <w:p w14:paraId="21A13B11" w14:textId="77777777" w:rsidR="00112D40" w:rsidRDefault="003E0739">
            <w:pPr>
              <w:pStyle w:val="TableParagraph"/>
              <w:ind w:left="14" w:right="5"/>
              <w:rPr>
                <w:sz w:val="18"/>
              </w:rPr>
            </w:pPr>
            <w:r>
              <w:rPr>
                <w:spacing w:val="-10"/>
                <w:sz w:val="18"/>
              </w:rPr>
              <w:t>0</w:t>
            </w:r>
          </w:p>
        </w:tc>
        <w:tc>
          <w:tcPr>
            <w:tcW w:w="749" w:type="dxa"/>
          </w:tcPr>
          <w:p w14:paraId="4163C248" w14:textId="77777777" w:rsidR="00112D40" w:rsidRDefault="003E0739">
            <w:pPr>
              <w:pStyle w:val="TableParagraph"/>
              <w:ind w:left="14" w:right="6"/>
              <w:rPr>
                <w:sz w:val="18"/>
              </w:rPr>
            </w:pPr>
            <w:r>
              <w:rPr>
                <w:spacing w:val="-5"/>
                <w:sz w:val="18"/>
              </w:rPr>
              <w:t>41</w:t>
            </w:r>
          </w:p>
        </w:tc>
        <w:tc>
          <w:tcPr>
            <w:tcW w:w="747" w:type="dxa"/>
          </w:tcPr>
          <w:p w14:paraId="2B212C75" w14:textId="77777777" w:rsidR="00112D40" w:rsidRDefault="003E0739">
            <w:pPr>
              <w:pStyle w:val="TableParagraph"/>
              <w:ind w:left="11" w:right="1"/>
              <w:rPr>
                <w:sz w:val="18"/>
              </w:rPr>
            </w:pPr>
            <w:r>
              <w:rPr>
                <w:spacing w:val="-5"/>
                <w:sz w:val="18"/>
              </w:rPr>
              <w:t>14</w:t>
            </w:r>
          </w:p>
        </w:tc>
      </w:tr>
      <w:tr w:rsidR="00112D40" w14:paraId="093AB27D" w14:textId="77777777">
        <w:trPr>
          <w:trHeight w:val="220"/>
        </w:trPr>
        <w:tc>
          <w:tcPr>
            <w:tcW w:w="749" w:type="dxa"/>
            <w:shd w:val="clear" w:color="auto" w:fill="CFDFE7"/>
          </w:tcPr>
          <w:p w14:paraId="255131FD" w14:textId="77777777" w:rsidR="00112D40" w:rsidRDefault="003E0739">
            <w:pPr>
              <w:pStyle w:val="TableParagraph"/>
              <w:ind w:left="14" w:right="5"/>
              <w:rPr>
                <w:sz w:val="18"/>
              </w:rPr>
            </w:pPr>
            <w:r>
              <w:rPr>
                <w:spacing w:val="-10"/>
                <w:sz w:val="18"/>
              </w:rPr>
              <w:t>C</w:t>
            </w:r>
          </w:p>
        </w:tc>
        <w:tc>
          <w:tcPr>
            <w:tcW w:w="747" w:type="dxa"/>
          </w:tcPr>
          <w:p w14:paraId="36F780B7" w14:textId="77777777" w:rsidR="00112D40" w:rsidRDefault="003E0739">
            <w:pPr>
              <w:pStyle w:val="TableParagraph"/>
              <w:ind w:left="11"/>
              <w:rPr>
                <w:sz w:val="18"/>
              </w:rPr>
            </w:pPr>
            <w:r>
              <w:rPr>
                <w:spacing w:val="-10"/>
                <w:sz w:val="18"/>
              </w:rPr>
              <w:t>0</w:t>
            </w:r>
          </w:p>
        </w:tc>
        <w:tc>
          <w:tcPr>
            <w:tcW w:w="749" w:type="dxa"/>
          </w:tcPr>
          <w:p w14:paraId="5011C319" w14:textId="77777777" w:rsidR="00112D40" w:rsidRDefault="003E0739">
            <w:pPr>
              <w:pStyle w:val="TableParagraph"/>
              <w:ind w:left="14" w:right="5"/>
              <w:rPr>
                <w:sz w:val="18"/>
              </w:rPr>
            </w:pPr>
            <w:r>
              <w:rPr>
                <w:spacing w:val="-5"/>
                <w:sz w:val="18"/>
              </w:rPr>
              <w:t>192</w:t>
            </w:r>
          </w:p>
        </w:tc>
        <w:tc>
          <w:tcPr>
            <w:tcW w:w="749" w:type="dxa"/>
          </w:tcPr>
          <w:p w14:paraId="54766F05" w14:textId="77777777" w:rsidR="00112D40" w:rsidRDefault="003E0739">
            <w:pPr>
              <w:pStyle w:val="TableParagraph"/>
              <w:ind w:left="14" w:right="6"/>
              <w:rPr>
                <w:sz w:val="18"/>
              </w:rPr>
            </w:pPr>
            <w:r>
              <w:rPr>
                <w:spacing w:val="-10"/>
                <w:sz w:val="18"/>
              </w:rPr>
              <w:t>0</w:t>
            </w:r>
          </w:p>
        </w:tc>
        <w:tc>
          <w:tcPr>
            <w:tcW w:w="747" w:type="dxa"/>
          </w:tcPr>
          <w:p w14:paraId="5E8E03F5" w14:textId="77777777" w:rsidR="00112D40" w:rsidRDefault="003E0739">
            <w:pPr>
              <w:pStyle w:val="TableParagraph"/>
              <w:ind w:left="11" w:right="1"/>
              <w:rPr>
                <w:sz w:val="18"/>
              </w:rPr>
            </w:pPr>
            <w:r>
              <w:rPr>
                <w:spacing w:val="-10"/>
                <w:sz w:val="18"/>
              </w:rPr>
              <w:t>0</w:t>
            </w:r>
          </w:p>
        </w:tc>
      </w:tr>
      <w:tr w:rsidR="00112D40" w14:paraId="55B9DA69" w14:textId="77777777">
        <w:trPr>
          <w:trHeight w:val="220"/>
        </w:trPr>
        <w:tc>
          <w:tcPr>
            <w:tcW w:w="749" w:type="dxa"/>
            <w:shd w:val="clear" w:color="auto" w:fill="CFDFE7"/>
          </w:tcPr>
          <w:p w14:paraId="2BDE08C7" w14:textId="77777777" w:rsidR="00112D40" w:rsidRDefault="003E0739">
            <w:pPr>
              <w:pStyle w:val="TableParagraph"/>
              <w:ind w:left="14" w:right="5"/>
              <w:rPr>
                <w:sz w:val="18"/>
              </w:rPr>
            </w:pPr>
            <w:r>
              <w:rPr>
                <w:spacing w:val="-10"/>
                <w:sz w:val="18"/>
              </w:rPr>
              <w:t>D</w:t>
            </w:r>
          </w:p>
        </w:tc>
        <w:tc>
          <w:tcPr>
            <w:tcW w:w="747" w:type="dxa"/>
          </w:tcPr>
          <w:p w14:paraId="000389F2" w14:textId="77777777" w:rsidR="00112D40" w:rsidRDefault="003E0739">
            <w:pPr>
              <w:pStyle w:val="TableParagraph"/>
              <w:ind w:left="11"/>
              <w:rPr>
                <w:sz w:val="18"/>
              </w:rPr>
            </w:pPr>
            <w:r>
              <w:rPr>
                <w:spacing w:val="-10"/>
                <w:sz w:val="18"/>
              </w:rPr>
              <w:t>0</w:t>
            </w:r>
          </w:p>
        </w:tc>
        <w:tc>
          <w:tcPr>
            <w:tcW w:w="749" w:type="dxa"/>
          </w:tcPr>
          <w:p w14:paraId="22CFBF9D" w14:textId="77777777" w:rsidR="00112D40" w:rsidRDefault="003E0739">
            <w:pPr>
              <w:pStyle w:val="TableParagraph"/>
              <w:ind w:left="14" w:right="5"/>
              <w:rPr>
                <w:sz w:val="18"/>
              </w:rPr>
            </w:pPr>
            <w:r>
              <w:rPr>
                <w:spacing w:val="-5"/>
                <w:sz w:val="18"/>
              </w:rPr>
              <w:t>17</w:t>
            </w:r>
          </w:p>
        </w:tc>
        <w:tc>
          <w:tcPr>
            <w:tcW w:w="749" w:type="dxa"/>
          </w:tcPr>
          <w:p w14:paraId="16F6B471" w14:textId="77777777" w:rsidR="00112D40" w:rsidRDefault="003E0739">
            <w:pPr>
              <w:pStyle w:val="TableParagraph"/>
              <w:ind w:left="14" w:right="6"/>
              <w:rPr>
                <w:sz w:val="18"/>
              </w:rPr>
            </w:pPr>
            <w:r>
              <w:rPr>
                <w:spacing w:val="-10"/>
                <w:sz w:val="18"/>
              </w:rPr>
              <w:t>0</w:t>
            </w:r>
          </w:p>
        </w:tc>
        <w:tc>
          <w:tcPr>
            <w:tcW w:w="747" w:type="dxa"/>
          </w:tcPr>
          <w:p w14:paraId="11752284" w14:textId="77777777" w:rsidR="00112D40" w:rsidRDefault="003E0739">
            <w:pPr>
              <w:pStyle w:val="TableParagraph"/>
              <w:ind w:left="11" w:right="1"/>
              <w:rPr>
                <w:sz w:val="18"/>
              </w:rPr>
            </w:pPr>
            <w:r>
              <w:rPr>
                <w:spacing w:val="-10"/>
                <w:sz w:val="18"/>
              </w:rPr>
              <w:t>0</w:t>
            </w:r>
          </w:p>
        </w:tc>
      </w:tr>
    </w:tbl>
    <w:p w14:paraId="55FCD608" w14:textId="77777777" w:rsidR="00112D40" w:rsidRDefault="003E0739">
      <w:pPr>
        <w:spacing w:before="3"/>
        <w:ind w:left="1719"/>
        <w:rPr>
          <w:sz w:val="18"/>
        </w:rPr>
      </w:pPr>
      <w:r>
        <w:rPr>
          <w:sz w:val="18"/>
          <w:u w:val="single"/>
        </w:rPr>
        <w:t xml:space="preserve">Intensités futures </w:t>
      </w:r>
      <w:r>
        <w:rPr>
          <w:spacing w:val="-2"/>
          <w:sz w:val="18"/>
          <w:u w:val="single"/>
        </w:rPr>
        <w:t>(référence+supplémentaire)</w:t>
      </w:r>
    </w:p>
    <w:p w14:paraId="5FABD802" w14:textId="77777777" w:rsidR="00112D40" w:rsidRDefault="00112D40">
      <w:pPr>
        <w:pStyle w:val="BodyText"/>
        <w:spacing w:before="8"/>
        <w:rPr>
          <w:sz w:val="9"/>
        </w:rPr>
      </w:pPr>
    </w:p>
    <w:tbl>
      <w:tblPr>
        <w:tblW w:w="0" w:type="auto"/>
        <w:tblInd w:w="17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49"/>
        <w:gridCol w:w="747"/>
        <w:gridCol w:w="749"/>
        <w:gridCol w:w="749"/>
        <w:gridCol w:w="747"/>
      </w:tblGrid>
      <w:tr w:rsidR="00112D40" w14:paraId="3AE8E03D" w14:textId="77777777">
        <w:trPr>
          <w:trHeight w:val="220"/>
        </w:trPr>
        <w:tc>
          <w:tcPr>
            <w:tcW w:w="749" w:type="dxa"/>
            <w:shd w:val="clear" w:color="auto" w:fill="7EACC0"/>
          </w:tcPr>
          <w:p w14:paraId="5E8A9C2B" w14:textId="77777777" w:rsidR="00112D40" w:rsidRDefault="00112D40">
            <w:pPr>
              <w:pStyle w:val="TableParagraph"/>
              <w:spacing w:before="0" w:line="240" w:lineRule="auto"/>
              <w:jc w:val="left"/>
              <w:rPr>
                <w:rFonts w:ascii="Times New Roman"/>
                <w:sz w:val="14"/>
              </w:rPr>
            </w:pPr>
          </w:p>
        </w:tc>
        <w:tc>
          <w:tcPr>
            <w:tcW w:w="747" w:type="dxa"/>
            <w:shd w:val="clear" w:color="auto" w:fill="7EACC0"/>
          </w:tcPr>
          <w:p w14:paraId="0695F67D" w14:textId="77777777" w:rsidR="00112D40" w:rsidRDefault="003E0739">
            <w:pPr>
              <w:pStyle w:val="TableParagraph"/>
              <w:ind w:left="11" w:right="2"/>
              <w:rPr>
                <w:b/>
                <w:sz w:val="18"/>
              </w:rPr>
            </w:pPr>
            <w:r>
              <w:rPr>
                <w:b/>
                <w:color w:val="FFFFFF"/>
                <w:spacing w:val="-10"/>
                <w:sz w:val="18"/>
              </w:rPr>
              <w:t>A</w:t>
            </w:r>
          </w:p>
        </w:tc>
        <w:tc>
          <w:tcPr>
            <w:tcW w:w="749" w:type="dxa"/>
            <w:shd w:val="clear" w:color="auto" w:fill="7EACC0"/>
          </w:tcPr>
          <w:p w14:paraId="421DDD38" w14:textId="77777777" w:rsidR="00112D40" w:rsidRDefault="003E0739">
            <w:pPr>
              <w:pStyle w:val="TableParagraph"/>
              <w:ind w:left="14" w:right="5"/>
              <w:rPr>
                <w:b/>
                <w:sz w:val="18"/>
              </w:rPr>
            </w:pPr>
            <w:r>
              <w:rPr>
                <w:b/>
                <w:color w:val="FFFFFF"/>
                <w:spacing w:val="-10"/>
                <w:sz w:val="18"/>
              </w:rPr>
              <w:t>B</w:t>
            </w:r>
          </w:p>
        </w:tc>
        <w:tc>
          <w:tcPr>
            <w:tcW w:w="749" w:type="dxa"/>
            <w:shd w:val="clear" w:color="auto" w:fill="7EACC0"/>
          </w:tcPr>
          <w:p w14:paraId="0EBC95F2" w14:textId="77777777" w:rsidR="00112D40" w:rsidRDefault="003E0739">
            <w:pPr>
              <w:pStyle w:val="TableParagraph"/>
              <w:ind w:left="14" w:right="7"/>
              <w:rPr>
                <w:b/>
                <w:sz w:val="18"/>
              </w:rPr>
            </w:pPr>
            <w:r>
              <w:rPr>
                <w:b/>
                <w:color w:val="FFFFFF"/>
                <w:spacing w:val="-10"/>
                <w:sz w:val="18"/>
              </w:rPr>
              <w:t>C</w:t>
            </w:r>
          </w:p>
        </w:tc>
        <w:tc>
          <w:tcPr>
            <w:tcW w:w="747" w:type="dxa"/>
            <w:shd w:val="clear" w:color="auto" w:fill="7EACC0"/>
          </w:tcPr>
          <w:p w14:paraId="73D12E44" w14:textId="77777777" w:rsidR="00112D40" w:rsidRDefault="003E0739">
            <w:pPr>
              <w:pStyle w:val="TableParagraph"/>
              <w:ind w:left="11" w:right="3"/>
              <w:rPr>
                <w:b/>
                <w:sz w:val="18"/>
              </w:rPr>
            </w:pPr>
            <w:r>
              <w:rPr>
                <w:b/>
                <w:color w:val="FFFFFF"/>
                <w:spacing w:val="-10"/>
                <w:sz w:val="18"/>
              </w:rPr>
              <w:t>D</w:t>
            </w:r>
          </w:p>
        </w:tc>
      </w:tr>
      <w:tr w:rsidR="00112D40" w14:paraId="48BE4544" w14:textId="77777777">
        <w:trPr>
          <w:trHeight w:val="220"/>
        </w:trPr>
        <w:tc>
          <w:tcPr>
            <w:tcW w:w="749" w:type="dxa"/>
            <w:shd w:val="clear" w:color="auto" w:fill="CFDFE7"/>
          </w:tcPr>
          <w:p w14:paraId="12EF4F9E" w14:textId="77777777" w:rsidR="00112D40" w:rsidRDefault="003E0739">
            <w:pPr>
              <w:pStyle w:val="TableParagraph"/>
              <w:ind w:left="14" w:right="7"/>
              <w:rPr>
                <w:sz w:val="18"/>
              </w:rPr>
            </w:pPr>
            <w:r>
              <w:rPr>
                <w:spacing w:val="-10"/>
                <w:sz w:val="18"/>
              </w:rPr>
              <w:t>A</w:t>
            </w:r>
          </w:p>
        </w:tc>
        <w:tc>
          <w:tcPr>
            <w:tcW w:w="747" w:type="dxa"/>
          </w:tcPr>
          <w:p w14:paraId="01CE1082" w14:textId="77777777" w:rsidR="00112D40" w:rsidRDefault="003E0739">
            <w:pPr>
              <w:pStyle w:val="TableParagraph"/>
              <w:ind w:left="11"/>
              <w:rPr>
                <w:sz w:val="18"/>
              </w:rPr>
            </w:pPr>
            <w:r>
              <w:rPr>
                <w:spacing w:val="-10"/>
                <w:sz w:val="18"/>
              </w:rPr>
              <w:t>0</w:t>
            </w:r>
          </w:p>
        </w:tc>
        <w:tc>
          <w:tcPr>
            <w:tcW w:w="749" w:type="dxa"/>
          </w:tcPr>
          <w:p w14:paraId="595BEFDE" w14:textId="77777777" w:rsidR="00112D40" w:rsidRDefault="003E0739">
            <w:pPr>
              <w:pStyle w:val="TableParagraph"/>
              <w:ind w:left="14" w:right="5"/>
              <w:rPr>
                <w:sz w:val="18"/>
              </w:rPr>
            </w:pPr>
            <w:r>
              <w:rPr>
                <w:spacing w:val="-5"/>
                <w:sz w:val="18"/>
              </w:rPr>
              <w:t>184</w:t>
            </w:r>
          </w:p>
        </w:tc>
        <w:tc>
          <w:tcPr>
            <w:tcW w:w="749" w:type="dxa"/>
          </w:tcPr>
          <w:p w14:paraId="370DEAAC" w14:textId="77777777" w:rsidR="00112D40" w:rsidRDefault="003E0739">
            <w:pPr>
              <w:pStyle w:val="TableParagraph"/>
              <w:ind w:left="14" w:right="6"/>
              <w:rPr>
                <w:sz w:val="18"/>
              </w:rPr>
            </w:pPr>
            <w:r>
              <w:rPr>
                <w:spacing w:val="-5"/>
                <w:sz w:val="18"/>
              </w:rPr>
              <w:t>641</w:t>
            </w:r>
          </w:p>
        </w:tc>
        <w:tc>
          <w:tcPr>
            <w:tcW w:w="747" w:type="dxa"/>
          </w:tcPr>
          <w:p w14:paraId="2BF09CDB" w14:textId="77777777" w:rsidR="00112D40" w:rsidRDefault="003E0739">
            <w:pPr>
              <w:pStyle w:val="TableParagraph"/>
              <w:ind w:left="11" w:right="1"/>
              <w:rPr>
                <w:sz w:val="18"/>
              </w:rPr>
            </w:pPr>
            <w:r>
              <w:rPr>
                <w:spacing w:val="-5"/>
                <w:sz w:val="18"/>
              </w:rPr>
              <w:t>947</w:t>
            </w:r>
          </w:p>
        </w:tc>
      </w:tr>
      <w:tr w:rsidR="00112D40" w14:paraId="20599F9D" w14:textId="77777777">
        <w:trPr>
          <w:trHeight w:val="217"/>
        </w:trPr>
        <w:tc>
          <w:tcPr>
            <w:tcW w:w="749" w:type="dxa"/>
            <w:shd w:val="clear" w:color="auto" w:fill="CFDFE7"/>
          </w:tcPr>
          <w:p w14:paraId="46741506" w14:textId="77777777" w:rsidR="00112D40" w:rsidRDefault="003E0739">
            <w:pPr>
              <w:pStyle w:val="TableParagraph"/>
              <w:spacing w:before="0" w:line="198" w:lineRule="exact"/>
              <w:ind w:left="14" w:right="8"/>
              <w:rPr>
                <w:sz w:val="18"/>
              </w:rPr>
            </w:pPr>
            <w:r>
              <w:rPr>
                <w:spacing w:val="-10"/>
                <w:sz w:val="18"/>
              </w:rPr>
              <w:t>B</w:t>
            </w:r>
          </w:p>
        </w:tc>
        <w:tc>
          <w:tcPr>
            <w:tcW w:w="747" w:type="dxa"/>
          </w:tcPr>
          <w:p w14:paraId="6E57606B" w14:textId="77777777" w:rsidR="00112D40" w:rsidRDefault="003E0739">
            <w:pPr>
              <w:pStyle w:val="TableParagraph"/>
              <w:spacing w:before="0" w:line="198" w:lineRule="exact"/>
              <w:ind w:left="11"/>
              <w:rPr>
                <w:sz w:val="18"/>
              </w:rPr>
            </w:pPr>
            <w:r>
              <w:rPr>
                <w:spacing w:val="-5"/>
                <w:sz w:val="18"/>
              </w:rPr>
              <w:t>44</w:t>
            </w:r>
          </w:p>
        </w:tc>
        <w:tc>
          <w:tcPr>
            <w:tcW w:w="749" w:type="dxa"/>
          </w:tcPr>
          <w:p w14:paraId="291ACF86" w14:textId="77777777" w:rsidR="00112D40" w:rsidRDefault="003E0739">
            <w:pPr>
              <w:pStyle w:val="TableParagraph"/>
              <w:spacing w:before="0" w:line="198" w:lineRule="exact"/>
              <w:ind w:left="14" w:right="5"/>
              <w:rPr>
                <w:sz w:val="18"/>
              </w:rPr>
            </w:pPr>
            <w:r>
              <w:rPr>
                <w:spacing w:val="-10"/>
                <w:sz w:val="18"/>
              </w:rPr>
              <w:t>2</w:t>
            </w:r>
          </w:p>
        </w:tc>
        <w:tc>
          <w:tcPr>
            <w:tcW w:w="749" w:type="dxa"/>
          </w:tcPr>
          <w:p w14:paraId="04981BD4" w14:textId="77777777" w:rsidR="00112D40" w:rsidRDefault="003E0739">
            <w:pPr>
              <w:pStyle w:val="TableParagraph"/>
              <w:spacing w:before="0" w:line="198" w:lineRule="exact"/>
              <w:ind w:left="14" w:right="6"/>
              <w:rPr>
                <w:sz w:val="18"/>
              </w:rPr>
            </w:pPr>
            <w:r>
              <w:rPr>
                <w:spacing w:val="-5"/>
                <w:sz w:val="18"/>
              </w:rPr>
              <w:t>55</w:t>
            </w:r>
          </w:p>
        </w:tc>
        <w:tc>
          <w:tcPr>
            <w:tcW w:w="747" w:type="dxa"/>
          </w:tcPr>
          <w:p w14:paraId="5A7046D1" w14:textId="77777777" w:rsidR="00112D40" w:rsidRDefault="003E0739">
            <w:pPr>
              <w:pStyle w:val="TableParagraph"/>
              <w:spacing w:before="0" w:line="198" w:lineRule="exact"/>
              <w:ind w:left="11" w:right="1"/>
              <w:rPr>
                <w:sz w:val="18"/>
              </w:rPr>
            </w:pPr>
            <w:r>
              <w:rPr>
                <w:spacing w:val="-5"/>
                <w:sz w:val="18"/>
              </w:rPr>
              <w:t>19</w:t>
            </w:r>
          </w:p>
        </w:tc>
      </w:tr>
      <w:tr w:rsidR="00112D40" w14:paraId="34A8D86F" w14:textId="77777777">
        <w:trPr>
          <w:trHeight w:val="220"/>
        </w:trPr>
        <w:tc>
          <w:tcPr>
            <w:tcW w:w="749" w:type="dxa"/>
            <w:shd w:val="clear" w:color="auto" w:fill="CFDFE7"/>
          </w:tcPr>
          <w:p w14:paraId="294CFBCA" w14:textId="77777777" w:rsidR="00112D40" w:rsidRDefault="003E0739">
            <w:pPr>
              <w:pStyle w:val="TableParagraph"/>
              <w:ind w:left="14" w:right="5"/>
              <w:rPr>
                <w:sz w:val="18"/>
              </w:rPr>
            </w:pPr>
            <w:r>
              <w:rPr>
                <w:spacing w:val="-10"/>
                <w:sz w:val="18"/>
              </w:rPr>
              <w:t>C</w:t>
            </w:r>
          </w:p>
        </w:tc>
        <w:tc>
          <w:tcPr>
            <w:tcW w:w="747" w:type="dxa"/>
          </w:tcPr>
          <w:p w14:paraId="09643F3D" w14:textId="77777777" w:rsidR="00112D40" w:rsidRDefault="003E0739">
            <w:pPr>
              <w:pStyle w:val="TableParagraph"/>
              <w:ind w:left="11"/>
              <w:rPr>
                <w:sz w:val="18"/>
              </w:rPr>
            </w:pPr>
            <w:r>
              <w:rPr>
                <w:spacing w:val="-5"/>
                <w:sz w:val="18"/>
              </w:rPr>
              <w:t>162</w:t>
            </w:r>
          </w:p>
        </w:tc>
        <w:tc>
          <w:tcPr>
            <w:tcW w:w="749" w:type="dxa"/>
          </w:tcPr>
          <w:p w14:paraId="65DACC3E" w14:textId="77777777" w:rsidR="00112D40" w:rsidRDefault="003E0739">
            <w:pPr>
              <w:pStyle w:val="TableParagraph"/>
              <w:ind w:left="14" w:right="5"/>
              <w:rPr>
                <w:sz w:val="18"/>
              </w:rPr>
            </w:pPr>
            <w:r>
              <w:rPr>
                <w:spacing w:val="-5"/>
                <w:sz w:val="18"/>
              </w:rPr>
              <w:t>208</w:t>
            </w:r>
          </w:p>
        </w:tc>
        <w:tc>
          <w:tcPr>
            <w:tcW w:w="749" w:type="dxa"/>
          </w:tcPr>
          <w:p w14:paraId="15DA527F" w14:textId="77777777" w:rsidR="00112D40" w:rsidRDefault="003E0739">
            <w:pPr>
              <w:pStyle w:val="TableParagraph"/>
              <w:ind w:left="14" w:right="6"/>
              <w:rPr>
                <w:sz w:val="18"/>
              </w:rPr>
            </w:pPr>
            <w:r>
              <w:rPr>
                <w:spacing w:val="-10"/>
                <w:sz w:val="18"/>
              </w:rPr>
              <w:t>0</w:t>
            </w:r>
          </w:p>
        </w:tc>
        <w:tc>
          <w:tcPr>
            <w:tcW w:w="747" w:type="dxa"/>
          </w:tcPr>
          <w:p w14:paraId="739BA228" w14:textId="77777777" w:rsidR="00112D40" w:rsidRDefault="003E0739">
            <w:pPr>
              <w:pStyle w:val="TableParagraph"/>
              <w:ind w:left="11" w:right="1"/>
              <w:rPr>
                <w:sz w:val="18"/>
              </w:rPr>
            </w:pPr>
            <w:r>
              <w:rPr>
                <w:spacing w:val="-10"/>
                <w:sz w:val="18"/>
              </w:rPr>
              <w:t>8</w:t>
            </w:r>
          </w:p>
        </w:tc>
      </w:tr>
      <w:tr w:rsidR="00112D40" w14:paraId="346E9EC9" w14:textId="77777777">
        <w:trPr>
          <w:trHeight w:val="220"/>
        </w:trPr>
        <w:tc>
          <w:tcPr>
            <w:tcW w:w="749" w:type="dxa"/>
            <w:shd w:val="clear" w:color="auto" w:fill="CFDFE7"/>
          </w:tcPr>
          <w:p w14:paraId="4C83F68F" w14:textId="77777777" w:rsidR="00112D40" w:rsidRDefault="003E0739">
            <w:pPr>
              <w:pStyle w:val="TableParagraph"/>
              <w:ind w:left="14" w:right="5"/>
              <w:rPr>
                <w:sz w:val="18"/>
              </w:rPr>
            </w:pPr>
            <w:r>
              <w:rPr>
                <w:spacing w:val="-10"/>
                <w:sz w:val="18"/>
              </w:rPr>
              <w:t>D</w:t>
            </w:r>
          </w:p>
        </w:tc>
        <w:tc>
          <w:tcPr>
            <w:tcW w:w="747" w:type="dxa"/>
          </w:tcPr>
          <w:p w14:paraId="7D96BCCA" w14:textId="77777777" w:rsidR="00112D40" w:rsidRDefault="003E0739">
            <w:pPr>
              <w:pStyle w:val="TableParagraph"/>
              <w:ind w:left="11"/>
              <w:rPr>
                <w:sz w:val="18"/>
              </w:rPr>
            </w:pPr>
            <w:r>
              <w:rPr>
                <w:spacing w:val="-5"/>
                <w:sz w:val="18"/>
              </w:rPr>
              <w:t>521</w:t>
            </w:r>
          </w:p>
        </w:tc>
        <w:tc>
          <w:tcPr>
            <w:tcW w:w="749" w:type="dxa"/>
          </w:tcPr>
          <w:p w14:paraId="1AD5805B" w14:textId="77777777" w:rsidR="00112D40" w:rsidRDefault="003E0739">
            <w:pPr>
              <w:pStyle w:val="TableParagraph"/>
              <w:ind w:left="14" w:right="5"/>
              <w:rPr>
                <w:sz w:val="18"/>
              </w:rPr>
            </w:pPr>
            <w:r>
              <w:rPr>
                <w:spacing w:val="-5"/>
                <w:sz w:val="18"/>
              </w:rPr>
              <w:t>19</w:t>
            </w:r>
          </w:p>
        </w:tc>
        <w:tc>
          <w:tcPr>
            <w:tcW w:w="749" w:type="dxa"/>
          </w:tcPr>
          <w:p w14:paraId="0BA9D6FD" w14:textId="77777777" w:rsidR="00112D40" w:rsidRDefault="003E0739">
            <w:pPr>
              <w:pStyle w:val="TableParagraph"/>
              <w:ind w:left="14" w:right="6"/>
              <w:rPr>
                <w:sz w:val="18"/>
              </w:rPr>
            </w:pPr>
            <w:r>
              <w:rPr>
                <w:spacing w:val="-5"/>
                <w:sz w:val="18"/>
              </w:rPr>
              <w:t>495</w:t>
            </w:r>
          </w:p>
        </w:tc>
        <w:tc>
          <w:tcPr>
            <w:tcW w:w="747" w:type="dxa"/>
          </w:tcPr>
          <w:p w14:paraId="0DA956AB" w14:textId="77777777" w:rsidR="00112D40" w:rsidRDefault="003E0739">
            <w:pPr>
              <w:pStyle w:val="TableParagraph"/>
              <w:ind w:left="11" w:right="1"/>
              <w:rPr>
                <w:sz w:val="18"/>
              </w:rPr>
            </w:pPr>
            <w:r>
              <w:rPr>
                <w:spacing w:val="-5"/>
                <w:sz w:val="18"/>
              </w:rPr>
              <w:t>19</w:t>
            </w:r>
          </w:p>
        </w:tc>
      </w:tr>
    </w:tbl>
    <w:p w14:paraId="12CE557F" w14:textId="77777777" w:rsidR="00112D40" w:rsidRDefault="00112D40">
      <w:pPr>
        <w:pStyle w:val="BodyText"/>
        <w:spacing w:before="124"/>
        <w:rPr>
          <w:sz w:val="18"/>
        </w:rPr>
      </w:pPr>
    </w:p>
    <w:p w14:paraId="10B29FC3" w14:textId="77777777" w:rsidR="00112D40" w:rsidRDefault="003E0739">
      <w:pPr>
        <w:ind w:left="1719"/>
        <w:rPr>
          <w:i/>
          <w:sz w:val="18"/>
        </w:rPr>
      </w:pPr>
      <w:r>
        <w:rPr>
          <w:i/>
          <w:sz w:val="18"/>
          <w:u w:val="single"/>
        </w:rPr>
        <w:t xml:space="preserve">Passage aérien </w:t>
      </w:r>
      <w:r>
        <w:rPr>
          <w:i/>
          <w:spacing w:val="-4"/>
          <w:sz w:val="18"/>
          <w:u w:val="single"/>
        </w:rPr>
        <w:t>N211</w:t>
      </w:r>
    </w:p>
    <w:p w14:paraId="2FA7BF47" w14:textId="77777777" w:rsidR="00112D40" w:rsidRDefault="003E0739">
      <w:pPr>
        <w:spacing w:before="119"/>
        <w:ind w:left="1719"/>
        <w:rPr>
          <w:sz w:val="18"/>
        </w:rPr>
      </w:pPr>
      <w:r>
        <w:rPr>
          <w:sz w:val="18"/>
          <w:u w:val="single"/>
        </w:rPr>
        <w:t xml:space="preserve">Trafic supplémentaire dû à la </w:t>
      </w:r>
      <w:r>
        <w:rPr>
          <w:spacing w:val="-2"/>
          <w:sz w:val="18"/>
          <w:u w:val="single"/>
        </w:rPr>
        <w:t>proposition de projet</w:t>
      </w:r>
    </w:p>
    <w:p w14:paraId="5161CC8D" w14:textId="77777777" w:rsidR="00112D40" w:rsidRDefault="00112D40">
      <w:pPr>
        <w:pStyle w:val="BodyText"/>
        <w:spacing w:before="10"/>
        <w:rPr>
          <w:sz w:val="9"/>
        </w:rPr>
      </w:pPr>
    </w:p>
    <w:tbl>
      <w:tblPr>
        <w:tblW w:w="0" w:type="auto"/>
        <w:tblInd w:w="17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49"/>
        <w:gridCol w:w="747"/>
        <w:gridCol w:w="749"/>
      </w:tblGrid>
      <w:tr w:rsidR="00112D40" w14:paraId="177C6A11" w14:textId="77777777">
        <w:trPr>
          <w:trHeight w:val="218"/>
        </w:trPr>
        <w:tc>
          <w:tcPr>
            <w:tcW w:w="749" w:type="dxa"/>
            <w:shd w:val="clear" w:color="auto" w:fill="7EACC0"/>
          </w:tcPr>
          <w:p w14:paraId="2FF11B2F" w14:textId="77777777" w:rsidR="00112D40" w:rsidRDefault="00112D40">
            <w:pPr>
              <w:pStyle w:val="TableParagraph"/>
              <w:spacing w:before="0" w:line="240" w:lineRule="auto"/>
              <w:jc w:val="left"/>
              <w:rPr>
                <w:rFonts w:ascii="Times New Roman"/>
                <w:sz w:val="14"/>
              </w:rPr>
            </w:pPr>
          </w:p>
        </w:tc>
        <w:tc>
          <w:tcPr>
            <w:tcW w:w="747" w:type="dxa"/>
            <w:shd w:val="clear" w:color="auto" w:fill="7EACC0"/>
          </w:tcPr>
          <w:p w14:paraId="4FACAB5F" w14:textId="77777777" w:rsidR="00112D40" w:rsidRDefault="003E0739">
            <w:pPr>
              <w:pStyle w:val="TableParagraph"/>
              <w:spacing w:before="0" w:line="198" w:lineRule="exact"/>
              <w:ind w:left="11"/>
              <w:rPr>
                <w:b/>
                <w:sz w:val="18"/>
              </w:rPr>
            </w:pPr>
            <w:r>
              <w:rPr>
                <w:b/>
                <w:color w:val="FFFFFF"/>
                <w:spacing w:val="-10"/>
                <w:sz w:val="18"/>
              </w:rPr>
              <w:t>B</w:t>
            </w:r>
          </w:p>
        </w:tc>
        <w:tc>
          <w:tcPr>
            <w:tcW w:w="749" w:type="dxa"/>
            <w:shd w:val="clear" w:color="auto" w:fill="7EACC0"/>
          </w:tcPr>
          <w:p w14:paraId="2E37386D" w14:textId="77777777" w:rsidR="00112D40" w:rsidRDefault="003E0739">
            <w:pPr>
              <w:pStyle w:val="TableParagraph"/>
              <w:spacing w:before="0" w:line="198" w:lineRule="exact"/>
              <w:ind w:left="14" w:right="7"/>
              <w:rPr>
                <w:b/>
                <w:sz w:val="18"/>
              </w:rPr>
            </w:pPr>
            <w:r>
              <w:rPr>
                <w:b/>
                <w:color w:val="FFFFFF"/>
                <w:spacing w:val="-10"/>
                <w:sz w:val="18"/>
              </w:rPr>
              <w:t>D</w:t>
            </w:r>
          </w:p>
        </w:tc>
      </w:tr>
      <w:tr w:rsidR="00112D40" w14:paraId="6733287D" w14:textId="77777777">
        <w:trPr>
          <w:trHeight w:val="220"/>
        </w:trPr>
        <w:tc>
          <w:tcPr>
            <w:tcW w:w="749" w:type="dxa"/>
            <w:shd w:val="clear" w:color="auto" w:fill="CFDFE7"/>
          </w:tcPr>
          <w:p w14:paraId="1AFDD80F" w14:textId="77777777" w:rsidR="00112D40" w:rsidRDefault="003E0739">
            <w:pPr>
              <w:pStyle w:val="TableParagraph"/>
              <w:ind w:left="14" w:right="8"/>
              <w:rPr>
                <w:sz w:val="18"/>
              </w:rPr>
            </w:pPr>
            <w:r>
              <w:rPr>
                <w:spacing w:val="-10"/>
                <w:sz w:val="18"/>
              </w:rPr>
              <w:t>B</w:t>
            </w:r>
          </w:p>
        </w:tc>
        <w:tc>
          <w:tcPr>
            <w:tcW w:w="747" w:type="dxa"/>
          </w:tcPr>
          <w:p w14:paraId="17566EAD" w14:textId="77777777" w:rsidR="00112D40" w:rsidRDefault="003E0739">
            <w:pPr>
              <w:pStyle w:val="TableParagraph"/>
              <w:ind w:left="11"/>
              <w:rPr>
                <w:sz w:val="18"/>
              </w:rPr>
            </w:pPr>
            <w:r>
              <w:rPr>
                <w:spacing w:val="-10"/>
                <w:sz w:val="18"/>
              </w:rPr>
              <w:t>0</w:t>
            </w:r>
          </w:p>
        </w:tc>
        <w:tc>
          <w:tcPr>
            <w:tcW w:w="749" w:type="dxa"/>
          </w:tcPr>
          <w:p w14:paraId="69E0914D" w14:textId="77777777" w:rsidR="00112D40" w:rsidRDefault="003E0739">
            <w:pPr>
              <w:pStyle w:val="TableParagraph"/>
              <w:ind w:left="14" w:right="5"/>
              <w:rPr>
                <w:sz w:val="18"/>
              </w:rPr>
            </w:pPr>
            <w:r>
              <w:rPr>
                <w:spacing w:val="-5"/>
                <w:sz w:val="18"/>
              </w:rPr>
              <w:t>519</w:t>
            </w:r>
          </w:p>
        </w:tc>
      </w:tr>
      <w:tr w:rsidR="00112D40" w14:paraId="1D52911E" w14:textId="77777777">
        <w:trPr>
          <w:trHeight w:val="220"/>
        </w:trPr>
        <w:tc>
          <w:tcPr>
            <w:tcW w:w="749" w:type="dxa"/>
            <w:shd w:val="clear" w:color="auto" w:fill="CFDFE7"/>
          </w:tcPr>
          <w:p w14:paraId="30A5245E" w14:textId="77777777" w:rsidR="00112D40" w:rsidRDefault="003E0739">
            <w:pPr>
              <w:pStyle w:val="TableParagraph"/>
              <w:ind w:left="14" w:right="5"/>
              <w:rPr>
                <w:sz w:val="18"/>
              </w:rPr>
            </w:pPr>
            <w:r>
              <w:rPr>
                <w:spacing w:val="-10"/>
                <w:sz w:val="18"/>
              </w:rPr>
              <w:t>D</w:t>
            </w:r>
          </w:p>
        </w:tc>
        <w:tc>
          <w:tcPr>
            <w:tcW w:w="747" w:type="dxa"/>
          </w:tcPr>
          <w:p w14:paraId="4A7105A3" w14:textId="77777777" w:rsidR="00112D40" w:rsidRDefault="003E0739">
            <w:pPr>
              <w:pStyle w:val="TableParagraph"/>
              <w:ind w:left="11"/>
              <w:rPr>
                <w:sz w:val="18"/>
              </w:rPr>
            </w:pPr>
            <w:r>
              <w:rPr>
                <w:spacing w:val="-5"/>
                <w:sz w:val="18"/>
              </w:rPr>
              <w:t>317</w:t>
            </w:r>
          </w:p>
        </w:tc>
        <w:tc>
          <w:tcPr>
            <w:tcW w:w="749" w:type="dxa"/>
          </w:tcPr>
          <w:p w14:paraId="6CF20FBC" w14:textId="77777777" w:rsidR="00112D40" w:rsidRDefault="003E0739">
            <w:pPr>
              <w:pStyle w:val="TableParagraph"/>
              <w:ind w:left="14" w:right="5"/>
              <w:rPr>
                <w:sz w:val="18"/>
              </w:rPr>
            </w:pPr>
            <w:r>
              <w:rPr>
                <w:spacing w:val="-10"/>
                <w:sz w:val="18"/>
              </w:rPr>
              <w:t>0</w:t>
            </w:r>
          </w:p>
        </w:tc>
      </w:tr>
    </w:tbl>
    <w:p w14:paraId="0395DC15" w14:textId="77777777" w:rsidR="00112D40" w:rsidRDefault="003E0739">
      <w:pPr>
        <w:spacing w:before="2"/>
        <w:ind w:left="1719"/>
        <w:rPr>
          <w:sz w:val="18"/>
        </w:rPr>
      </w:pPr>
      <w:r>
        <w:rPr>
          <w:sz w:val="18"/>
          <w:u w:val="single"/>
        </w:rPr>
        <w:t xml:space="preserve">Intensités futures </w:t>
      </w:r>
      <w:r>
        <w:rPr>
          <w:spacing w:val="-2"/>
          <w:sz w:val="18"/>
          <w:u w:val="single"/>
        </w:rPr>
        <w:t>(référence+supplémentaire)</w:t>
      </w:r>
    </w:p>
    <w:p w14:paraId="2728BD3D" w14:textId="77777777" w:rsidR="00112D40" w:rsidRDefault="003E0739">
      <w:pPr>
        <w:spacing w:before="64"/>
        <w:ind w:left="380"/>
        <w:rPr>
          <w:b/>
          <w:sz w:val="18"/>
        </w:rPr>
      </w:pPr>
      <w:r>
        <w:br w:type="column"/>
      </w:r>
      <w:r>
        <w:rPr>
          <w:b/>
          <w:sz w:val="18"/>
          <w:u w:val="single"/>
        </w:rPr>
        <w:t xml:space="preserve">Jour ouvrable heure de pointe du soir </w:t>
      </w:r>
      <w:r>
        <w:rPr>
          <w:b/>
          <w:spacing w:val="-4"/>
          <w:sz w:val="18"/>
          <w:u w:val="single"/>
        </w:rPr>
        <w:t>17h30-18h30</w:t>
      </w:r>
    </w:p>
    <w:p w14:paraId="60F09C0F" w14:textId="77777777" w:rsidR="00112D40" w:rsidRDefault="003E0739">
      <w:pPr>
        <w:spacing w:before="121"/>
        <w:ind w:left="380"/>
        <w:rPr>
          <w:i/>
          <w:sz w:val="18"/>
        </w:rPr>
      </w:pPr>
      <w:r>
        <w:rPr>
          <w:i/>
          <w:sz w:val="18"/>
          <w:u w:val="single"/>
        </w:rPr>
        <w:t xml:space="preserve">Intersection N211 x </w:t>
      </w:r>
      <w:r>
        <w:rPr>
          <w:i/>
          <w:spacing w:val="-5"/>
          <w:sz w:val="18"/>
          <w:u w:val="single"/>
        </w:rPr>
        <w:t>N21</w:t>
      </w:r>
    </w:p>
    <w:p w14:paraId="099FCF8F" w14:textId="77777777" w:rsidR="00112D40" w:rsidRDefault="003E0739">
      <w:pPr>
        <w:spacing w:before="119"/>
        <w:ind w:left="380"/>
        <w:rPr>
          <w:sz w:val="18"/>
        </w:rPr>
      </w:pPr>
      <w:r>
        <w:rPr>
          <w:sz w:val="18"/>
          <w:u w:val="single"/>
        </w:rPr>
        <w:t xml:space="preserve">Trafic supplémentaire dû à la </w:t>
      </w:r>
      <w:r>
        <w:rPr>
          <w:spacing w:val="-2"/>
          <w:sz w:val="18"/>
          <w:u w:val="single"/>
        </w:rPr>
        <w:t>proposition de projet</w:t>
      </w:r>
    </w:p>
    <w:p w14:paraId="52EA47D6" w14:textId="77777777" w:rsidR="00112D40" w:rsidRDefault="00112D40">
      <w:pPr>
        <w:pStyle w:val="BodyText"/>
        <w:spacing w:before="10"/>
        <w:rPr>
          <w:sz w:val="9"/>
        </w:rPr>
      </w:pPr>
    </w:p>
    <w:tbl>
      <w:tblPr>
        <w:tblW w:w="0" w:type="auto"/>
        <w:tblInd w:w="3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49"/>
        <w:gridCol w:w="747"/>
        <w:gridCol w:w="749"/>
        <w:gridCol w:w="750"/>
        <w:gridCol w:w="747"/>
      </w:tblGrid>
      <w:tr w:rsidR="00112D40" w14:paraId="3B893B1F" w14:textId="77777777">
        <w:trPr>
          <w:trHeight w:val="220"/>
        </w:trPr>
        <w:tc>
          <w:tcPr>
            <w:tcW w:w="749" w:type="dxa"/>
            <w:shd w:val="clear" w:color="auto" w:fill="7EACC0"/>
          </w:tcPr>
          <w:p w14:paraId="00D2C100" w14:textId="77777777" w:rsidR="00112D40" w:rsidRDefault="00112D40">
            <w:pPr>
              <w:pStyle w:val="TableParagraph"/>
              <w:spacing w:before="0" w:line="240" w:lineRule="auto"/>
              <w:jc w:val="left"/>
              <w:rPr>
                <w:rFonts w:ascii="Times New Roman"/>
                <w:sz w:val="14"/>
              </w:rPr>
            </w:pPr>
          </w:p>
        </w:tc>
        <w:tc>
          <w:tcPr>
            <w:tcW w:w="747" w:type="dxa"/>
            <w:shd w:val="clear" w:color="auto" w:fill="7EACC0"/>
          </w:tcPr>
          <w:p w14:paraId="3042D1D3" w14:textId="77777777" w:rsidR="00112D40" w:rsidRDefault="003E0739">
            <w:pPr>
              <w:pStyle w:val="TableParagraph"/>
              <w:ind w:left="11" w:right="2"/>
              <w:rPr>
                <w:b/>
                <w:sz w:val="18"/>
              </w:rPr>
            </w:pPr>
            <w:r>
              <w:rPr>
                <w:b/>
                <w:color w:val="FFFFFF"/>
                <w:spacing w:val="-10"/>
                <w:sz w:val="18"/>
              </w:rPr>
              <w:t>A</w:t>
            </w:r>
          </w:p>
        </w:tc>
        <w:tc>
          <w:tcPr>
            <w:tcW w:w="749" w:type="dxa"/>
            <w:shd w:val="clear" w:color="auto" w:fill="7EACC0"/>
          </w:tcPr>
          <w:p w14:paraId="0E7867AB" w14:textId="77777777" w:rsidR="00112D40" w:rsidRDefault="003E0739">
            <w:pPr>
              <w:pStyle w:val="TableParagraph"/>
              <w:ind w:left="14" w:right="7"/>
              <w:rPr>
                <w:b/>
                <w:sz w:val="18"/>
              </w:rPr>
            </w:pPr>
            <w:r>
              <w:rPr>
                <w:b/>
                <w:color w:val="FFFFFF"/>
                <w:spacing w:val="-10"/>
                <w:sz w:val="18"/>
              </w:rPr>
              <w:t>B</w:t>
            </w:r>
          </w:p>
        </w:tc>
        <w:tc>
          <w:tcPr>
            <w:tcW w:w="750" w:type="dxa"/>
            <w:shd w:val="clear" w:color="auto" w:fill="7EACC0"/>
          </w:tcPr>
          <w:p w14:paraId="3C2DCC32" w14:textId="77777777" w:rsidR="00112D40" w:rsidRDefault="003E0739">
            <w:pPr>
              <w:pStyle w:val="TableParagraph"/>
              <w:ind w:left="12" w:right="6"/>
              <w:rPr>
                <w:b/>
                <w:sz w:val="18"/>
              </w:rPr>
            </w:pPr>
            <w:r>
              <w:rPr>
                <w:b/>
                <w:color w:val="FFFFFF"/>
                <w:spacing w:val="-10"/>
                <w:sz w:val="18"/>
              </w:rPr>
              <w:t>C</w:t>
            </w:r>
          </w:p>
        </w:tc>
        <w:tc>
          <w:tcPr>
            <w:tcW w:w="747" w:type="dxa"/>
            <w:shd w:val="clear" w:color="auto" w:fill="7EACC0"/>
          </w:tcPr>
          <w:p w14:paraId="43FF7DC8" w14:textId="77777777" w:rsidR="00112D40" w:rsidRDefault="003E0739">
            <w:pPr>
              <w:pStyle w:val="TableParagraph"/>
              <w:ind w:left="11" w:right="5"/>
              <w:rPr>
                <w:b/>
                <w:sz w:val="18"/>
              </w:rPr>
            </w:pPr>
            <w:r>
              <w:rPr>
                <w:b/>
                <w:color w:val="FFFFFF"/>
                <w:spacing w:val="-10"/>
                <w:sz w:val="18"/>
              </w:rPr>
              <w:t>D</w:t>
            </w:r>
          </w:p>
        </w:tc>
      </w:tr>
      <w:tr w:rsidR="00112D40" w14:paraId="322446E0" w14:textId="77777777">
        <w:trPr>
          <w:trHeight w:val="217"/>
        </w:trPr>
        <w:tc>
          <w:tcPr>
            <w:tcW w:w="749" w:type="dxa"/>
            <w:shd w:val="clear" w:color="auto" w:fill="CFDFE7"/>
          </w:tcPr>
          <w:p w14:paraId="1AADE975" w14:textId="77777777" w:rsidR="00112D40" w:rsidRDefault="003E0739">
            <w:pPr>
              <w:pStyle w:val="TableParagraph"/>
              <w:spacing w:before="0" w:line="198" w:lineRule="exact"/>
              <w:ind w:left="14" w:right="7"/>
              <w:rPr>
                <w:sz w:val="18"/>
              </w:rPr>
            </w:pPr>
            <w:r>
              <w:rPr>
                <w:spacing w:val="-10"/>
                <w:sz w:val="18"/>
              </w:rPr>
              <w:t>A</w:t>
            </w:r>
          </w:p>
        </w:tc>
        <w:tc>
          <w:tcPr>
            <w:tcW w:w="747" w:type="dxa"/>
          </w:tcPr>
          <w:p w14:paraId="1CE1F523" w14:textId="77777777" w:rsidR="00112D40" w:rsidRDefault="003E0739">
            <w:pPr>
              <w:pStyle w:val="TableParagraph"/>
              <w:spacing w:before="0" w:line="198" w:lineRule="exact"/>
              <w:ind w:left="11"/>
              <w:rPr>
                <w:sz w:val="18"/>
              </w:rPr>
            </w:pPr>
            <w:r>
              <w:rPr>
                <w:spacing w:val="-10"/>
                <w:sz w:val="18"/>
              </w:rPr>
              <w:t>0</w:t>
            </w:r>
          </w:p>
        </w:tc>
        <w:tc>
          <w:tcPr>
            <w:tcW w:w="749" w:type="dxa"/>
          </w:tcPr>
          <w:p w14:paraId="23860C12" w14:textId="77777777" w:rsidR="00112D40" w:rsidRDefault="003E0739">
            <w:pPr>
              <w:pStyle w:val="TableParagraph"/>
              <w:spacing w:before="0" w:line="198" w:lineRule="exact"/>
              <w:ind w:left="14" w:right="7"/>
              <w:rPr>
                <w:sz w:val="18"/>
              </w:rPr>
            </w:pPr>
            <w:r>
              <w:rPr>
                <w:spacing w:val="-5"/>
                <w:sz w:val="18"/>
              </w:rPr>
              <w:t>55</w:t>
            </w:r>
          </w:p>
        </w:tc>
        <w:tc>
          <w:tcPr>
            <w:tcW w:w="750" w:type="dxa"/>
          </w:tcPr>
          <w:p w14:paraId="6889C589" w14:textId="77777777" w:rsidR="00112D40" w:rsidRDefault="003E0739">
            <w:pPr>
              <w:pStyle w:val="TableParagraph"/>
              <w:spacing w:before="0" w:line="198" w:lineRule="exact"/>
              <w:ind w:left="12" w:right="5"/>
              <w:rPr>
                <w:sz w:val="18"/>
              </w:rPr>
            </w:pPr>
            <w:r>
              <w:rPr>
                <w:spacing w:val="-10"/>
                <w:sz w:val="18"/>
              </w:rPr>
              <w:t>0</w:t>
            </w:r>
          </w:p>
        </w:tc>
        <w:tc>
          <w:tcPr>
            <w:tcW w:w="747" w:type="dxa"/>
          </w:tcPr>
          <w:p w14:paraId="086BFF0D" w14:textId="77777777" w:rsidR="00112D40" w:rsidRDefault="003E0739">
            <w:pPr>
              <w:pStyle w:val="TableParagraph"/>
              <w:spacing w:before="0" w:line="198" w:lineRule="exact"/>
              <w:ind w:left="11" w:right="3"/>
              <w:rPr>
                <w:sz w:val="18"/>
              </w:rPr>
            </w:pPr>
            <w:r>
              <w:rPr>
                <w:spacing w:val="-10"/>
                <w:sz w:val="18"/>
              </w:rPr>
              <w:t>0</w:t>
            </w:r>
          </w:p>
        </w:tc>
      </w:tr>
      <w:tr w:rsidR="00112D40" w14:paraId="50D35970" w14:textId="77777777">
        <w:trPr>
          <w:trHeight w:val="220"/>
        </w:trPr>
        <w:tc>
          <w:tcPr>
            <w:tcW w:w="749" w:type="dxa"/>
            <w:shd w:val="clear" w:color="auto" w:fill="CFDFE7"/>
          </w:tcPr>
          <w:p w14:paraId="34BFDF36" w14:textId="77777777" w:rsidR="00112D40" w:rsidRDefault="003E0739">
            <w:pPr>
              <w:pStyle w:val="TableParagraph"/>
              <w:ind w:left="14" w:right="8"/>
              <w:rPr>
                <w:sz w:val="18"/>
              </w:rPr>
            </w:pPr>
            <w:r>
              <w:rPr>
                <w:spacing w:val="-10"/>
                <w:sz w:val="18"/>
              </w:rPr>
              <w:t>B</w:t>
            </w:r>
          </w:p>
        </w:tc>
        <w:tc>
          <w:tcPr>
            <w:tcW w:w="747" w:type="dxa"/>
          </w:tcPr>
          <w:p w14:paraId="3FE2DA4E" w14:textId="77777777" w:rsidR="00112D40" w:rsidRDefault="003E0739">
            <w:pPr>
              <w:pStyle w:val="TableParagraph"/>
              <w:ind w:left="11"/>
              <w:rPr>
                <w:sz w:val="18"/>
              </w:rPr>
            </w:pPr>
            <w:r>
              <w:rPr>
                <w:spacing w:val="-5"/>
                <w:sz w:val="18"/>
              </w:rPr>
              <w:t>190</w:t>
            </w:r>
          </w:p>
        </w:tc>
        <w:tc>
          <w:tcPr>
            <w:tcW w:w="749" w:type="dxa"/>
          </w:tcPr>
          <w:p w14:paraId="7CDDCB4F" w14:textId="77777777" w:rsidR="00112D40" w:rsidRDefault="003E0739">
            <w:pPr>
              <w:pStyle w:val="TableParagraph"/>
              <w:ind w:left="14" w:right="7"/>
              <w:rPr>
                <w:sz w:val="18"/>
              </w:rPr>
            </w:pPr>
            <w:r>
              <w:rPr>
                <w:spacing w:val="-10"/>
                <w:sz w:val="18"/>
              </w:rPr>
              <w:t>0</w:t>
            </w:r>
          </w:p>
        </w:tc>
        <w:tc>
          <w:tcPr>
            <w:tcW w:w="750" w:type="dxa"/>
          </w:tcPr>
          <w:p w14:paraId="63CD81E5" w14:textId="77777777" w:rsidR="00112D40" w:rsidRDefault="003E0739">
            <w:pPr>
              <w:pStyle w:val="TableParagraph"/>
              <w:ind w:left="12" w:right="5"/>
              <w:rPr>
                <w:sz w:val="18"/>
              </w:rPr>
            </w:pPr>
            <w:r>
              <w:rPr>
                <w:spacing w:val="-5"/>
                <w:sz w:val="18"/>
              </w:rPr>
              <w:t>79</w:t>
            </w:r>
          </w:p>
        </w:tc>
        <w:tc>
          <w:tcPr>
            <w:tcW w:w="747" w:type="dxa"/>
          </w:tcPr>
          <w:p w14:paraId="5DFD131E" w14:textId="77777777" w:rsidR="00112D40" w:rsidRDefault="003E0739">
            <w:pPr>
              <w:pStyle w:val="TableParagraph"/>
              <w:ind w:left="11" w:right="3"/>
              <w:rPr>
                <w:sz w:val="18"/>
              </w:rPr>
            </w:pPr>
            <w:r>
              <w:rPr>
                <w:spacing w:val="-5"/>
                <w:sz w:val="18"/>
              </w:rPr>
              <w:t>48</w:t>
            </w:r>
          </w:p>
        </w:tc>
      </w:tr>
      <w:tr w:rsidR="00112D40" w14:paraId="563C46AE" w14:textId="77777777">
        <w:trPr>
          <w:trHeight w:val="220"/>
        </w:trPr>
        <w:tc>
          <w:tcPr>
            <w:tcW w:w="749" w:type="dxa"/>
            <w:shd w:val="clear" w:color="auto" w:fill="CFDFE7"/>
          </w:tcPr>
          <w:p w14:paraId="571AFAF9" w14:textId="77777777" w:rsidR="00112D40" w:rsidRDefault="003E0739">
            <w:pPr>
              <w:pStyle w:val="TableParagraph"/>
              <w:ind w:left="14" w:right="5"/>
              <w:rPr>
                <w:sz w:val="18"/>
              </w:rPr>
            </w:pPr>
            <w:r>
              <w:rPr>
                <w:spacing w:val="-10"/>
                <w:sz w:val="18"/>
              </w:rPr>
              <w:t>C</w:t>
            </w:r>
          </w:p>
        </w:tc>
        <w:tc>
          <w:tcPr>
            <w:tcW w:w="747" w:type="dxa"/>
          </w:tcPr>
          <w:p w14:paraId="411B01C4" w14:textId="77777777" w:rsidR="00112D40" w:rsidRDefault="003E0739">
            <w:pPr>
              <w:pStyle w:val="TableParagraph"/>
              <w:ind w:left="11"/>
              <w:rPr>
                <w:sz w:val="18"/>
              </w:rPr>
            </w:pPr>
            <w:r>
              <w:rPr>
                <w:spacing w:val="-10"/>
                <w:sz w:val="18"/>
              </w:rPr>
              <w:t>0</w:t>
            </w:r>
          </w:p>
        </w:tc>
        <w:tc>
          <w:tcPr>
            <w:tcW w:w="749" w:type="dxa"/>
          </w:tcPr>
          <w:p w14:paraId="441F97D7" w14:textId="77777777" w:rsidR="00112D40" w:rsidRDefault="003E0739">
            <w:pPr>
              <w:pStyle w:val="TableParagraph"/>
              <w:ind w:left="14" w:right="7"/>
              <w:rPr>
                <w:sz w:val="18"/>
              </w:rPr>
            </w:pPr>
            <w:r>
              <w:rPr>
                <w:spacing w:val="-5"/>
                <w:sz w:val="18"/>
              </w:rPr>
              <w:t>397</w:t>
            </w:r>
          </w:p>
        </w:tc>
        <w:tc>
          <w:tcPr>
            <w:tcW w:w="750" w:type="dxa"/>
          </w:tcPr>
          <w:p w14:paraId="0B10F291" w14:textId="77777777" w:rsidR="00112D40" w:rsidRDefault="003E0739">
            <w:pPr>
              <w:pStyle w:val="TableParagraph"/>
              <w:ind w:left="12" w:right="5"/>
              <w:rPr>
                <w:sz w:val="18"/>
              </w:rPr>
            </w:pPr>
            <w:r>
              <w:rPr>
                <w:spacing w:val="-10"/>
                <w:sz w:val="18"/>
              </w:rPr>
              <w:t>0</w:t>
            </w:r>
          </w:p>
        </w:tc>
        <w:tc>
          <w:tcPr>
            <w:tcW w:w="747" w:type="dxa"/>
          </w:tcPr>
          <w:p w14:paraId="243667E3" w14:textId="77777777" w:rsidR="00112D40" w:rsidRDefault="003E0739">
            <w:pPr>
              <w:pStyle w:val="TableParagraph"/>
              <w:ind w:left="11" w:right="3"/>
              <w:rPr>
                <w:sz w:val="18"/>
              </w:rPr>
            </w:pPr>
            <w:r>
              <w:rPr>
                <w:spacing w:val="-10"/>
                <w:sz w:val="18"/>
              </w:rPr>
              <w:t>0</w:t>
            </w:r>
          </w:p>
        </w:tc>
      </w:tr>
      <w:tr w:rsidR="00112D40" w14:paraId="7CF54B75" w14:textId="77777777">
        <w:trPr>
          <w:trHeight w:val="220"/>
        </w:trPr>
        <w:tc>
          <w:tcPr>
            <w:tcW w:w="749" w:type="dxa"/>
            <w:shd w:val="clear" w:color="auto" w:fill="CFDFE7"/>
          </w:tcPr>
          <w:p w14:paraId="61706B88" w14:textId="77777777" w:rsidR="00112D40" w:rsidRDefault="003E0739">
            <w:pPr>
              <w:pStyle w:val="TableParagraph"/>
              <w:ind w:left="14" w:right="5"/>
              <w:rPr>
                <w:sz w:val="18"/>
              </w:rPr>
            </w:pPr>
            <w:r>
              <w:rPr>
                <w:spacing w:val="-10"/>
                <w:sz w:val="18"/>
              </w:rPr>
              <w:t>D</w:t>
            </w:r>
          </w:p>
        </w:tc>
        <w:tc>
          <w:tcPr>
            <w:tcW w:w="747" w:type="dxa"/>
          </w:tcPr>
          <w:p w14:paraId="30DA36F2" w14:textId="77777777" w:rsidR="00112D40" w:rsidRDefault="003E0739">
            <w:pPr>
              <w:pStyle w:val="TableParagraph"/>
              <w:ind w:left="11"/>
              <w:rPr>
                <w:sz w:val="18"/>
              </w:rPr>
            </w:pPr>
            <w:r>
              <w:rPr>
                <w:spacing w:val="-10"/>
                <w:sz w:val="18"/>
              </w:rPr>
              <w:t>0</w:t>
            </w:r>
          </w:p>
        </w:tc>
        <w:tc>
          <w:tcPr>
            <w:tcW w:w="749" w:type="dxa"/>
          </w:tcPr>
          <w:p w14:paraId="3E7AA307" w14:textId="77777777" w:rsidR="00112D40" w:rsidRDefault="003E0739">
            <w:pPr>
              <w:pStyle w:val="TableParagraph"/>
              <w:ind w:left="14" w:right="7"/>
              <w:rPr>
                <w:sz w:val="18"/>
              </w:rPr>
            </w:pPr>
            <w:r>
              <w:rPr>
                <w:spacing w:val="-10"/>
                <w:sz w:val="18"/>
              </w:rPr>
              <w:t>7</w:t>
            </w:r>
          </w:p>
        </w:tc>
        <w:tc>
          <w:tcPr>
            <w:tcW w:w="750" w:type="dxa"/>
          </w:tcPr>
          <w:p w14:paraId="01CD1777" w14:textId="77777777" w:rsidR="00112D40" w:rsidRDefault="003E0739">
            <w:pPr>
              <w:pStyle w:val="TableParagraph"/>
              <w:ind w:left="12" w:right="5"/>
              <w:rPr>
                <w:sz w:val="18"/>
              </w:rPr>
            </w:pPr>
            <w:r>
              <w:rPr>
                <w:spacing w:val="-10"/>
                <w:sz w:val="18"/>
              </w:rPr>
              <w:t>0</w:t>
            </w:r>
          </w:p>
        </w:tc>
        <w:tc>
          <w:tcPr>
            <w:tcW w:w="747" w:type="dxa"/>
          </w:tcPr>
          <w:p w14:paraId="3409F47E" w14:textId="77777777" w:rsidR="00112D40" w:rsidRDefault="003E0739">
            <w:pPr>
              <w:pStyle w:val="TableParagraph"/>
              <w:ind w:left="11" w:right="3"/>
              <w:rPr>
                <w:sz w:val="18"/>
              </w:rPr>
            </w:pPr>
            <w:r>
              <w:rPr>
                <w:spacing w:val="-10"/>
                <w:sz w:val="18"/>
              </w:rPr>
              <w:t>0</w:t>
            </w:r>
          </w:p>
        </w:tc>
      </w:tr>
    </w:tbl>
    <w:p w14:paraId="695CB57F" w14:textId="77777777" w:rsidR="00112D40" w:rsidRDefault="003E0739">
      <w:pPr>
        <w:spacing w:before="3"/>
        <w:ind w:left="380"/>
        <w:rPr>
          <w:sz w:val="18"/>
        </w:rPr>
      </w:pPr>
      <w:r>
        <w:rPr>
          <w:sz w:val="18"/>
          <w:u w:val="single"/>
        </w:rPr>
        <w:t xml:space="preserve">Intensités futures </w:t>
      </w:r>
      <w:r>
        <w:rPr>
          <w:spacing w:val="-2"/>
          <w:sz w:val="18"/>
          <w:u w:val="single"/>
        </w:rPr>
        <w:t>(référence+supplémentaire)</w:t>
      </w:r>
    </w:p>
    <w:p w14:paraId="24ABBBDB" w14:textId="77777777" w:rsidR="00112D40" w:rsidRDefault="00112D40">
      <w:pPr>
        <w:pStyle w:val="BodyText"/>
        <w:spacing w:before="8"/>
        <w:rPr>
          <w:sz w:val="9"/>
        </w:rPr>
      </w:pPr>
    </w:p>
    <w:tbl>
      <w:tblPr>
        <w:tblW w:w="0" w:type="auto"/>
        <w:tblInd w:w="3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49"/>
        <w:gridCol w:w="747"/>
        <w:gridCol w:w="749"/>
        <w:gridCol w:w="750"/>
        <w:gridCol w:w="747"/>
      </w:tblGrid>
      <w:tr w:rsidR="00112D40" w14:paraId="3B189625" w14:textId="77777777">
        <w:trPr>
          <w:trHeight w:val="220"/>
        </w:trPr>
        <w:tc>
          <w:tcPr>
            <w:tcW w:w="749" w:type="dxa"/>
            <w:shd w:val="clear" w:color="auto" w:fill="7EACC0"/>
          </w:tcPr>
          <w:p w14:paraId="6B52778E" w14:textId="77777777" w:rsidR="00112D40" w:rsidRDefault="00112D40">
            <w:pPr>
              <w:pStyle w:val="TableParagraph"/>
              <w:spacing w:before="0" w:line="240" w:lineRule="auto"/>
              <w:jc w:val="left"/>
              <w:rPr>
                <w:rFonts w:ascii="Times New Roman"/>
                <w:sz w:val="14"/>
              </w:rPr>
            </w:pPr>
          </w:p>
        </w:tc>
        <w:tc>
          <w:tcPr>
            <w:tcW w:w="747" w:type="dxa"/>
            <w:shd w:val="clear" w:color="auto" w:fill="7EACC0"/>
          </w:tcPr>
          <w:p w14:paraId="55C168DD" w14:textId="77777777" w:rsidR="00112D40" w:rsidRDefault="003E0739">
            <w:pPr>
              <w:pStyle w:val="TableParagraph"/>
              <w:ind w:left="11" w:right="2"/>
              <w:rPr>
                <w:b/>
                <w:sz w:val="18"/>
              </w:rPr>
            </w:pPr>
            <w:r>
              <w:rPr>
                <w:b/>
                <w:color w:val="FFFFFF"/>
                <w:spacing w:val="-10"/>
                <w:sz w:val="18"/>
              </w:rPr>
              <w:t>A</w:t>
            </w:r>
          </w:p>
        </w:tc>
        <w:tc>
          <w:tcPr>
            <w:tcW w:w="749" w:type="dxa"/>
            <w:shd w:val="clear" w:color="auto" w:fill="7EACC0"/>
          </w:tcPr>
          <w:p w14:paraId="77E0BDE0" w14:textId="77777777" w:rsidR="00112D40" w:rsidRDefault="003E0739">
            <w:pPr>
              <w:pStyle w:val="TableParagraph"/>
              <w:ind w:left="14" w:right="7"/>
              <w:rPr>
                <w:b/>
                <w:sz w:val="18"/>
              </w:rPr>
            </w:pPr>
            <w:r>
              <w:rPr>
                <w:b/>
                <w:color w:val="FFFFFF"/>
                <w:spacing w:val="-10"/>
                <w:sz w:val="18"/>
              </w:rPr>
              <w:t>B</w:t>
            </w:r>
          </w:p>
        </w:tc>
        <w:tc>
          <w:tcPr>
            <w:tcW w:w="750" w:type="dxa"/>
            <w:shd w:val="clear" w:color="auto" w:fill="7EACC0"/>
          </w:tcPr>
          <w:p w14:paraId="03E1212E" w14:textId="77777777" w:rsidR="00112D40" w:rsidRDefault="003E0739">
            <w:pPr>
              <w:pStyle w:val="TableParagraph"/>
              <w:ind w:left="12" w:right="6"/>
              <w:rPr>
                <w:b/>
                <w:sz w:val="18"/>
              </w:rPr>
            </w:pPr>
            <w:r>
              <w:rPr>
                <w:b/>
                <w:color w:val="FFFFFF"/>
                <w:spacing w:val="-10"/>
                <w:sz w:val="18"/>
              </w:rPr>
              <w:t>C</w:t>
            </w:r>
          </w:p>
        </w:tc>
        <w:tc>
          <w:tcPr>
            <w:tcW w:w="747" w:type="dxa"/>
            <w:shd w:val="clear" w:color="auto" w:fill="7EACC0"/>
          </w:tcPr>
          <w:p w14:paraId="6EC29D47" w14:textId="77777777" w:rsidR="00112D40" w:rsidRDefault="003E0739">
            <w:pPr>
              <w:pStyle w:val="TableParagraph"/>
              <w:ind w:left="11" w:right="5"/>
              <w:rPr>
                <w:b/>
                <w:sz w:val="18"/>
              </w:rPr>
            </w:pPr>
            <w:r>
              <w:rPr>
                <w:b/>
                <w:color w:val="FFFFFF"/>
                <w:spacing w:val="-10"/>
                <w:sz w:val="18"/>
              </w:rPr>
              <w:t>D</w:t>
            </w:r>
          </w:p>
        </w:tc>
      </w:tr>
      <w:tr w:rsidR="00112D40" w14:paraId="7F59B3EC" w14:textId="77777777">
        <w:trPr>
          <w:trHeight w:val="220"/>
        </w:trPr>
        <w:tc>
          <w:tcPr>
            <w:tcW w:w="749" w:type="dxa"/>
            <w:shd w:val="clear" w:color="auto" w:fill="CFDFE7"/>
          </w:tcPr>
          <w:p w14:paraId="3944CBE7" w14:textId="77777777" w:rsidR="00112D40" w:rsidRDefault="003E0739">
            <w:pPr>
              <w:pStyle w:val="TableParagraph"/>
              <w:ind w:left="14" w:right="7"/>
              <w:rPr>
                <w:sz w:val="18"/>
              </w:rPr>
            </w:pPr>
            <w:r>
              <w:rPr>
                <w:spacing w:val="-10"/>
                <w:sz w:val="18"/>
              </w:rPr>
              <w:t>A</w:t>
            </w:r>
          </w:p>
        </w:tc>
        <w:tc>
          <w:tcPr>
            <w:tcW w:w="747" w:type="dxa"/>
          </w:tcPr>
          <w:p w14:paraId="1F4F3B2E" w14:textId="77777777" w:rsidR="00112D40" w:rsidRDefault="003E0739">
            <w:pPr>
              <w:pStyle w:val="TableParagraph"/>
              <w:ind w:left="11"/>
              <w:rPr>
                <w:sz w:val="18"/>
              </w:rPr>
            </w:pPr>
            <w:r>
              <w:rPr>
                <w:spacing w:val="-10"/>
                <w:sz w:val="18"/>
              </w:rPr>
              <w:t>0</w:t>
            </w:r>
          </w:p>
        </w:tc>
        <w:tc>
          <w:tcPr>
            <w:tcW w:w="749" w:type="dxa"/>
          </w:tcPr>
          <w:p w14:paraId="3D9E1A85" w14:textId="77777777" w:rsidR="00112D40" w:rsidRDefault="003E0739">
            <w:pPr>
              <w:pStyle w:val="TableParagraph"/>
              <w:ind w:left="14" w:right="7"/>
              <w:rPr>
                <w:sz w:val="18"/>
              </w:rPr>
            </w:pPr>
            <w:r>
              <w:rPr>
                <w:spacing w:val="-5"/>
                <w:sz w:val="18"/>
              </w:rPr>
              <w:t>71</w:t>
            </w:r>
          </w:p>
        </w:tc>
        <w:tc>
          <w:tcPr>
            <w:tcW w:w="750" w:type="dxa"/>
          </w:tcPr>
          <w:p w14:paraId="756C2CBE" w14:textId="77777777" w:rsidR="00112D40" w:rsidRDefault="003E0739">
            <w:pPr>
              <w:pStyle w:val="TableParagraph"/>
              <w:ind w:left="12" w:right="5"/>
              <w:rPr>
                <w:sz w:val="18"/>
              </w:rPr>
            </w:pPr>
            <w:r>
              <w:rPr>
                <w:spacing w:val="-5"/>
                <w:sz w:val="18"/>
              </w:rPr>
              <w:t>271</w:t>
            </w:r>
          </w:p>
        </w:tc>
        <w:tc>
          <w:tcPr>
            <w:tcW w:w="747" w:type="dxa"/>
          </w:tcPr>
          <w:p w14:paraId="51FD595A" w14:textId="77777777" w:rsidR="00112D40" w:rsidRDefault="003E0739">
            <w:pPr>
              <w:pStyle w:val="TableParagraph"/>
              <w:ind w:left="11" w:right="3"/>
              <w:rPr>
                <w:sz w:val="18"/>
              </w:rPr>
            </w:pPr>
            <w:r>
              <w:rPr>
                <w:spacing w:val="-4"/>
                <w:sz w:val="18"/>
              </w:rPr>
              <w:t>1004</w:t>
            </w:r>
          </w:p>
        </w:tc>
      </w:tr>
      <w:tr w:rsidR="00112D40" w14:paraId="0403AC99" w14:textId="77777777">
        <w:trPr>
          <w:trHeight w:val="217"/>
        </w:trPr>
        <w:tc>
          <w:tcPr>
            <w:tcW w:w="749" w:type="dxa"/>
            <w:shd w:val="clear" w:color="auto" w:fill="CFDFE7"/>
          </w:tcPr>
          <w:p w14:paraId="2F5869F5" w14:textId="77777777" w:rsidR="00112D40" w:rsidRDefault="003E0739">
            <w:pPr>
              <w:pStyle w:val="TableParagraph"/>
              <w:spacing w:before="0" w:line="198" w:lineRule="exact"/>
              <w:ind w:left="14" w:right="8"/>
              <w:rPr>
                <w:sz w:val="18"/>
              </w:rPr>
            </w:pPr>
            <w:r>
              <w:rPr>
                <w:spacing w:val="-10"/>
                <w:sz w:val="18"/>
              </w:rPr>
              <w:t>B</w:t>
            </w:r>
          </w:p>
        </w:tc>
        <w:tc>
          <w:tcPr>
            <w:tcW w:w="747" w:type="dxa"/>
          </w:tcPr>
          <w:p w14:paraId="6DE5B458" w14:textId="77777777" w:rsidR="00112D40" w:rsidRDefault="003E0739">
            <w:pPr>
              <w:pStyle w:val="TableParagraph"/>
              <w:spacing w:before="0" w:line="198" w:lineRule="exact"/>
              <w:ind w:left="11"/>
              <w:rPr>
                <w:sz w:val="18"/>
              </w:rPr>
            </w:pPr>
            <w:r>
              <w:rPr>
                <w:spacing w:val="-5"/>
                <w:sz w:val="18"/>
              </w:rPr>
              <w:t>268</w:t>
            </w:r>
          </w:p>
        </w:tc>
        <w:tc>
          <w:tcPr>
            <w:tcW w:w="749" w:type="dxa"/>
          </w:tcPr>
          <w:p w14:paraId="204473BB" w14:textId="77777777" w:rsidR="00112D40" w:rsidRDefault="003E0739">
            <w:pPr>
              <w:pStyle w:val="TableParagraph"/>
              <w:spacing w:before="0" w:line="198" w:lineRule="exact"/>
              <w:ind w:left="14" w:right="7"/>
              <w:rPr>
                <w:sz w:val="18"/>
              </w:rPr>
            </w:pPr>
            <w:r>
              <w:rPr>
                <w:spacing w:val="-10"/>
                <w:sz w:val="18"/>
              </w:rPr>
              <w:t>0</w:t>
            </w:r>
          </w:p>
        </w:tc>
        <w:tc>
          <w:tcPr>
            <w:tcW w:w="750" w:type="dxa"/>
          </w:tcPr>
          <w:p w14:paraId="7D1885CD" w14:textId="77777777" w:rsidR="00112D40" w:rsidRDefault="003E0739">
            <w:pPr>
              <w:pStyle w:val="TableParagraph"/>
              <w:spacing w:before="0" w:line="198" w:lineRule="exact"/>
              <w:ind w:left="12" w:right="5"/>
              <w:rPr>
                <w:sz w:val="18"/>
              </w:rPr>
            </w:pPr>
            <w:r>
              <w:rPr>
                <w:spacing w:val="-5"/>
                <w:sz w:val="18"/>
              </w:rPr>
              <w:t>112</w:t>
            </w:r>
          </w:p>
        </w:tc>
        <w:tc>
          <w:tcPr>
            <w:tcW w:w="747" w:type="dxa"/>
          </w:tcPr>
          <w:p w14:paraId="30D20482" w14:textId="77777777" w:rsidR="00112D40" w:rsidRDefault="003E0739">
            <w:pPr>
              <w:pStyle w:val="TableParagraph"/>
              <w:spacing w:before="0" w:line="198" w:lineRule="exact"/>
              <w:ind w:left="11" w:right="3"/>
              <w:rPr>
                <w:sz w:val="18"/>
              </w:rPr>
            </w:pPr>
            <w:r>
              <w:rPr>
                <w:spacing w:val="-5"/>
                <w:sz w:val="18"/>
              </w:rPr>
              <w:t>67</w:t>
            </w:r>
          </w:p>
        </w:tc>
      </w:tr>
      <w:tr w:rsidR="00112D40" w14:paraId="729A2014" w14:textId="77777777">
        <w:trPr>
          <w:trHeight w:val="220"/>
        </w:trPr>
        <w:tc>
          <w:tcPr>
            <w:tcW w:w="749" w:type="dxa"/>
            <w:shd w:val="clear" w:color="auto" w:fill="CFDFE7"/>
          </w:tcPr>
          <w:p w14:paraId="1C0113FE" w14:textId="77777777" w:rsidR="00112D40" w:rsidRDefault="003E0739">
            <w:pPr>
              <w:pStyle w:val="TableParagraph"/>
              <w:ind w:left="14" w:right="5"/>
              <w:rPr>
                <w:sz w:val="18"/>
              </w:rPr>
            </w:pPr>
            <w:r>
              <w:rPr>
                <w:spacing w:val="-10"/>
                <w:sz w:val="18"/>
              </w:rPr>
              <w:t>C</w:t>
            </w:r>
          </w:p>
        </w:tc>
        <w:tc>
          <w:tcPr>
            <w:tcW w:w="747" w:type="dxa"/>
          </w:tcPr>
          <w:p w14:paraId="7068C9C4" w14:textId="77777777" w:rsidR="00112D40" w:rsidRDefault="003E0739">
            <w:pPr>
              <w:pStyle w:val="TableParagraph"/>
              <w:ind w:left="11"/>
              <w:rPr>
                <w:sz w:val="18"/>
              </w:rPr>
            </w:pPr>
            <w:r>
              <w:rPr>
                <w:spacing w:val="-5"/>
                <w:sz w:val="18"/>
              </w:rPr>
              <w:t>475</w:t>
            </w:r>
          </w:p>
        </w:tc>
        <w:tc>
          <w:tcPr>
            <w:tcW w:w="749" w:type="dxa"/>
          </w:tcPr>
          <w:p w14:paraId="7F1163E1" w14:textId="77777777" w:rsidR="00112D40" w:rsidRDefault="003E0739">
            <w:pPr>
              <w:pStyle w:val="TableParagraph"/>
              <w:ind w:left="14" w:right="7"/>
              <w:rPr>
                <w:sz w:val="18"/>
              </w:rPr>
            </w:pPr>
            <w:r>
              <w:rPr>
                <w:spacing w:val="-5"/>
                <w:sz w:val="18"/>
              </w:rPr>
              <w:t>510</w:t>
            </w:r>
          </w:p>
        </w:tc>
        <w:tc>
          <w:tcPr>
            <w:tcW w:w="750" w:type="dxa"/>
          </w:tcPr>
          <w:p w14:paraId="59319C5B" w14:textId="77777777" w:rsidR="00112D40" w:rsidRDefault="003E0739">
            <w:pPr>
              <w:pStyle w:val="TableParagraph"/>
              <w:ind w:left="12" w:right="5"/>
              <w:rPr>
                <w:sz w:val="18"/>
              </w:rPr>
            </w:pPr>
            <w:r>
              <w:rPr>
                <w:spacing w:val="-10"/>
                <w:sz w:val="18"/>
              </w:rPr>
              <w:t>0</w:t>
            </w:r>
          </w:p>
        </w:tc>
        <w:tc>
          <w:tcPr>
            <w:tcW w:w="747" w:type="dxa"/>
          </w:tcPr>
          <w:p w14:paraId="5F48455E" w14:textId="77777777" w:rsidR="00112D40" w:rsidRDefault="003E0739">
            <w:pPr>
              <w:pStyle w:val="TableParagraph"/>
              <w:ind w:left="11" w:right="3"/>
              <w:rPr>
                <w:sz w:val="18"/>
              </w:rPr>
            </w:pPr>
            <w:r>
              <w:rPr>
                <w:spacing w:val="-5"/>
                <w:sz w:val="18"/>
              </w:rPr>
              <w:t>25</w:t>
            </w:r>
          </w:p>
        </w:tc>
      </w:tr>
      <w:tr w:rsidR="00112D40" w14:paraId="2A60086C" w14:textId="77777777">
        <w:trPr>
          <w:trHeight w:val="220"/>
        </w:trPr>
        <w:tc>
          <w:tcPr>
            <w:tcW w:w="749" w:type="dxa"/>
            <w:shd w:val="clear" w:color="auto" w:fill="CFDFE7"/>
          </w:tcPr>
          <w:p w14:paraId="1DCDA5EA" w14:textId="77777777" w:rsidR="00112D40" w:rsidRDefault="003E0739">
            <w:pPr>
              <w:pStyle w:val="TableParagraph"/>
              <w:ind w:left="14" w:right="5"/>
              <w:rPr>
                <w:sz w:val="18"/>
              </w:rPr>
            </w:pPr>
            <w:r>
              <w:rPr>
                <w:spacing w:val="-10"/>
                <w:sz w:val="18"/>
              </w:rPr>
              <w:t>D</w:t>
            </w:r>
          </w:p>
        </w:tc>
        <w:tc>
          <w:tcPr>
            <w:tcW w:w="747" w:type="dxa"/>
          </w:tcPr>
          <w:p w14:paraId="7562C537" w14:textId="77777777" w:rsidR="00112D40" w:rsidRDefault="003E0739">
            <w:pPr>
              <w:pStyle w:val="TableParagraph"/>
              <w:ind w:left="11"/>
              <w:rPr>
                <w:sz w:val="18"/>
              </w:rPr>
            </w:pPr>
            <w:r>
              <w:rPr>
                <w:spacing w:val="-4"/>
                <w:sz w:val="18"/>
              </w:rPr>
              <w:t>1061</w:t>
            </w:r>
          </w:p>
        </w:tc>
        <w:tc>
          <w:tcPr>
            <w:tcW w:w="749" w:type="dxa"/>
          </w:tcPr>
          <w:p w14:paraId="6934CC8F" w14:textId="77777777" w:rsidR="00112D40" w:rsidRDefault="003E0739">
            <w:pPr>
              <w:pStyle w:val="TableParagraph"/>
              <w:ind w:left="14" w:right="7"/>
              <w:rPr>
                <w:sz w:val="18"/>
              </w:rPr>
            </w:pPr>
            <w:r>
              <w:rPr>
                <w:spacing w:val="-10"/>
                <w:sz w:val="18"/>
              </w:rPr>
              <w:t>9</w:t>
            </w:r>
          </w:p>
        </w:tc>
        <w:tc>
          <w:tcPr>
            <w:tcW w:w="750" w:type="dxa"/>
          </w:tcPr>
          <w:p w14:paraId="29987446" w14:textId="77777777" w:rsidR="00112D40" w:rsidRDefault="003E0739">
            <w:pPr>
              <w:pStyle w:val="TableParagraph"/>
              <w:ind w:left="12" w:right="5"/>
              <w:rPr>
                <w:sz w:val="18"/>
              </w:rPr>
            </w:pPr>
            <w:r>
              <w:rPr>
                <w:spacing w:val="-5"/>
                <w:sz w:val="18"/>
              </w:rPr>
              <w:t>254</w:t>
            </w:r>
          </w:p>
        </w:tc>
        <w:tc>
          <w:tcPr>
            <w:tcW w:w="747" w:type="dxa"/>
          </w:tcPr>
          <w:p w14:paraId="58B1719A" w14:textId="77777777" w:rsidR="00112D40" w:rsidRDefault="003E0739">
            <w:pPr>
              <w:pStyle w:val="TableParagraph"/>
              <w:ind w:left="11" w:right="3"/>
              <w:rPr>
                <w:sz w:val="18"/>
              </w:rPr>
            </w:pPr>
            <w:r>
              <w:rPr>
                <w:spacing w:val="-5"/>
                <w:sz w:val="18"/>
              </w:rPr>
              <w:t>72</w:t>
            </w:r>
          </w:p>
        </w:tc>
      </w:tr>
    </w:tbl>
    <w:p w14:paraId="412FEB28" w14:textId="77777777" w:rsidR="00112D40" w:rsidRDefault="00112D40">
      <w:pPr>
        <w:pStyle w:val="BodyText"/>
        <w:spacing w:before="124"/>
        <w:rPr>
          <w:sz w:val="18"/>
        </w:rPr>
      </w:pPr>
    </w:p>
    <w:p w14:paraId="665D21CA" w14:textId="77777777" w:rsidR="00112D40" w:rsidRDefault="003E0739">
      <w:pPr>
        <w:ind w:left="380"/>
        <w:rPr>
          <w:i/>
          <w:sz w:val="18"/>
        </w:rPr>
      </w:pPr>
      <w:r>
        <w:rPr>
          <w:i/>
          <w:sz w:val="18"/>
          <w:u w:val="single"/>
        </w:rPr>
        <w:t xml:space="preserve">Passage aérien </w:t>
      </w:r>
      <w:r>
        <w:rPr>
          <w:i/>
          <w:spacing w:val="-4"/>
          <w:sz w:val="18"/>
          <w:u w:val="single"/>
        </w:rPr>
        <w:t>N211</w:t>
      </w:r>
    </w:p>
    <w:p w14:paraId="1DE62E6F" w14:textId="77777777" w:rsidR="00112D40" w:rsidRDefault="003E0739">
      <w:pPr>
        <w:spacing w:before="119"/>
        <w:ind w:left="380"/>
        <w:rPr>
          <w:sz w:val="18"/>
        </w:rPr>
      </w:pPr>
      <w:r>
        <w:rPr>
          <w:sz w:val="18"/>
          <w:u w:val="single"/>
        </w:rPr>
        <w:t xml:space="preserve">Trafic </w:t>
      </w:r>
      <w:r>
        <w:rPr>
          <w:sz w:val="18"/>
          <w:u w:val="single"/>
        </w:rPr>
        <w:t xml:space="preserve">supplémentaire dû à la </w:t>
      </w:r>
      <w:r>
        <w:rPr>
          <w:spacing w:val="-2"/>
          <w:sz w:val="18"/>
          <w:u w:val="single"/>
        </w:rPr>
        <w:t>proposition de projet</w:t>
      </w:r>
    </w:p>
    <w:p w14:paraId="229008F4" w14:textId="77777777" w:rsidR="00112D40" w:rsidRDefault="00112D40">
      <w:pPr>
        <w:pStyle w:val="BodyText"/>
        <w:spacing w:before="10"/>
        <w:rPr>
          <w:sz w:val="9"/>
        </w:rPr>
      </w:pPr>
    </w:p>
    <w:tbl>
      <w:tblPr>
        <w:tblW w:w="0" w:type="auto"/>
        <w:tblInd w:w="3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49"/>
        <w:gridCol w:w="747"/>
        <w:gridCol w:w="749"/>
      </w:tblGrid>
      <w:tr w:rsidR="00112D40" w14:paraId="68ED7409" w14:textId="77777777">
        <w:trPr>
          <w:trHeight w:val="218"/>
        </w:trPr>
        <w:tc>
          <w:tcPr>
            <w:tcW w:w="749" w:type="dxa"/>
            <w:shd w:val="clear" w:color="auto" w:fill="7EACC0"/>
          </w:tcPr>
          <w:p w14:paraId="0AB44E10" w14:textId="77777777" w:rsidR="00112D40" w:rsidRDefault="00112D40">
            <w:pPr>
              <w:pStyle w:val="TableParagraph"/>
              <w:spacing w:before="0" w:line="240" w:lineRule="auto"/>
              <w:jc w:val="left"/>
              <w:rPr>
                <w:rFonts w:ascii="Times New Roman"/>
                <w:sz w:val="14"/>
              </w:rPr>
            </w:pPr>
          </w:p>
        </w:tc>
        <w:tc>
          <w:tcPr>
            <w:tcW w:w="747" w:type="dxa"/>
            <w:shd w:val="clear" w:color="auto" w:fill="7EACC0"/>
          </w:tcPr>
          <w:p w14:paraId="422371FC" w14:textId="77777777" w:rsidR="00112D40" w:rsidRDefault="003E0739">
            <w:pPr>
              <w:pStyle w:val="TableParagraph"/>
              <w:spacing w:before="0" w:line="198" w:lineRule="exact"/>
              <w:ind w:left="11"/>
              <w:rPr>
                <w:b/>
                <w:sz w:val="18"/>
              </w:rPr>
            </w:pPr>
            <w:r>
              <w:rPr>
                <w:b/>
                <w:color w:val="FFFFFF"/>
                <w:spacing w:val="-10"/>
                <w:sz w:val="18"/>
              </w:rPr>
              <w:t>B</w:t>
            </w:r>
          </w:p>
        </w:tc>
        <w:tc>
          <w:tcPr>
            <w:tcW w:w="749" w:type="dxa"/>
            <w:shd w:val="clear" w:color="auto" w:fill="7EACC0"/>
          </w:tcPr>
          <w:p w14:paraId="64D8B6E6" w14:textId="77777777" w:rsidR="00112D40" w:rsidRDefault="003E0739">
            <w:pPr>
              <w:pStyle w:val="TableParagraph"/>
              <w:spacing w:before="0" w:line="198" w:lineRule="exact"/>
              <w:ind w:left="14" w:right="8"/>
              <w:rPr>
                <w:b/>
                <w:sz w:val="18"/>
              </w:rPr>
            </w:pPr>
            <w:r>
              <w:rPr>
                <w:b/>
                <w:color w:val="FFFFFF"/>
                <w:spacing w:val="-10"/>
                <w:sz w:val="18"/>
              </w:rPr>
              <w:t>D</w:t>
            </w:r>
          </w:p>
        </w:tc>
      </w:tr>
      <w:tr w:rsidR="00112D40" w14:paraId="0414EBE8" w14:textId="77777777">
        <w:trPr>
          <w:trHeight w:val="220"/>
        </w:trPr>
        <w:tc>
          <w:tcPr>
            <w:tcW w:w="749" w:type="dxa"/>
            <w:shd w:val="clear" w:color="auto" w:fill="CFDFE7"/>
          </w:tcPr>
          <w:p w14:paraId="78897F58" w14:textId="77777777" w:rsidR="00112D40" w:rsidRDefault="003E0739">
            <w:pPr>
              <w:pStyle w:val="TableParagraph"/>
              <w:ind w:left="14" w:right="8"/>
              <w:rPr>
                <w:sz w:val="18"/>
              </w:rPr>
            </w:pPr>
            <w:r>
              <w:rPr>
                <w:spacing w:val="-10"/>
                <w:sz w:val="18"/>
              </w:rPr>
              <w:t>B</w:t>
            </w:r>
          </w:p>
        </w:tc>
        <w:tc>
          <w:tcPr>
            <w:tcW w:w="747" w:type="dxa"/>
          </w:tcPr>
          <w:p w14:paraId="4DE73965" w14:textId="77777777" w:rsidR="00112D40" w:rsidRDefault="003E0739">
            <w:pPr>
              <w:pStyle w:val="TableParagraph"/>
              <w:ind w:left="11"/>
              <w:rPr>
                <w:sz w:val="18"/>
              </w:rPr>
            </w:pPr>
            <w:r>
              <w:rPr>
                <w:spacing w:val="-10"/>
                <w:sz w:val="18"/>
              </w:rPr>
              <w:t>0</w:t>
            </w:r>
          </w:p>
        </w:tc>
        <w:tc>
          <w:tcPr>
            <w:tcW w:w="749" w:type="dxa"/>
          </w:tcPr>
          <w:p w14:paraId="3A91BD38" w14:textId="77777777" w:rsidR="00112D40" w:rsidRDefault="003E0739">
            <w:pPr>
              <w:pStyle w:val="TableParagraph"/>
              <w:ind w:left="14" w:right="7"/>
              <w:rPr>
                <w:sz w:val="18"/>
              </w:rPr>
            </w:pPr>
            <w:r>
              <w:rPr>
                <w:spacing w:val="-5"/>
                <w:sz w:val="18"/>
              </w:rPr>
              <w:t>318</w:t>
            </w:r>
          </w:p>
        </w:tc>
      </w:tr>
      <w:tr w:rsidR="00112D40" w14:paraId="655DF551" w14:textId="77777777">
        <w:trPr>
          <w:trHeight w:val="220"/>
        </w:trPr>
        <w:tc>
          <w:tcPr>
            <w:tcW w:w="749" w:type="dxa"/>
            <w:shd w:val="clear" w:color="auto" w:fill="CFDFE7"/>
          </w:tcPr>
          <w:p w14:paraId="31AADF9A" w14:textId="77777777" w:rsidR="00112D40" w:rsidRDefault="003E0739">
            <w:pPr>
              <w:pStyle w:val="TableParagraph"/>
              <w:ind w:left="14" w:right="5"/>
              <w:rPr>
                <w:sz w:val="18"/>
              </w:rPr>
            </w:pPr>
            <w:r>
              <w:rPr>
                <w:spacing w:val="-10"/>
                <w:sz w:val="18"/>
              </w:rPr>
              <w:t>D</w:t>
            </w:r>
          </w:p>
        </w:tc>
        <w:tc>
          <w:tcPr>
            <w:tcW w:w="747" w:type="dxa"/>
          </w:tcPr>
          <w:p w14:paraId="0350D2E4" w14:textId="77777777" w:rsidR="00112D40" w:rsidRDefault="003E0739">
            <w:pPr>
              <w:pStyle w:val="TableParagraph"/>
              <w:ind w:left="11"/>
              <w:rPr>
                <w:sz w:val="18"/>
              </w:rPr>
            </w:pPr>
            <w:r>
              <w:rPr>
                <w:spacing w:val="-5"/>
                <w:sz w:val="18"/>
              </w:rPr>
              <w:t>761</w:t>
            </w:r>
          </w:p>
        </w:tc>
        <w:tc>
          <w:tcPr>
            <w:tcW w:w="749" w:type="dxa"/>
          </w:tcPr>
          <w:p w14:paraId="4EB7344B" w14:textId="77777777" w:rsidR="00112D40" w:rsidRDefault="003E0739">
            <w:pPr>
              <w:pStyle w:val="TableParagraph"/>
              <w:ind w:left="14" w:right="7"/>
              <w:rPr>
                <w:sz w:val="18"/>
              </w:rPr>
            </w:pPr>
            <w:r>
              <w:rPr>
                <w:spacing w:val="-10"/>
                <w:sz w:val="18"/>
              </w:rPr>
              <w:t>0</w:t>
            </w:r>
          </w:p>
        </w:tc>
      </w:tr>
    </w:tbl>
    <w:p w14:paraId="60990DA0" w14:textId="77777777" w:rsidR="00112D40" w:rsidRDefault="003E0739">
      <w:pPr>
        <w:spacing w:before="2"/>
        <w:ind w:left="380"/>
        <w:rPr>
          <w:sz w:val="18"/>
        </w:rPr>
      </w:pPr>
      <w:r>
        <w:rPr>
          <w:sz w:val="18"/>
          <w:u w:val="single"/>
        </w:rPr>
        <w:t xml:space="preserve">Intensités futures </w:t>
      </w:r>
      <w:r>
        <w:rPr>
          <w:spacing w:val="-2"/>
          <w:sz w:val="18"/>
          <w:u w:val="single"/>
        </w:rPr>
        <w:t>(référence+supplémentaire)</w:t>
      </w:r>
    </w:p>
    <w:p w14:paraId="6AAC8DDC" w14:textId="77777777" w:rsidR="00112D40" w:rsidRDefault="00112D40">
      <w:pPr>
        <w:rPr>
          <w:sz w:val="18"/>
        </w:rPr>
        <w:sectPr w:rsidR="00112D40">
          <w:type w:val="continuous"/>
          <w:pgSz w:w="11910" w:h="16840"/>
          <w:pgMar w:top="560" w:right="260" w:bottom="280" w:left="940" w:header="748" w:footer="1095" w:gutter="0"/>
          <w:cols w:num="2" w:space="720" w:equalWidth="0">
            <w:col w:w="5465" w:space="40"/>
            <w:col w:w="5205"/>
          </w:cols>
        </w:sectPr>
      </w:pPr>
    </w:p>
    <w:p w14:paraId="78CB2FD9" w14:textId="77777777" w:rsidR="00112D40" w:rsidRDefault="00112D40">
      <w:pPr>
        <w:pStyle w:val="BodyText"/>
        <w:spacing w:before="9"/>
        <w:rPr>
          <w:sz w:val="9"/>
        </w:rPr>
      </w:pPr>
    </w:p>
    <w:p w14:paraId="25F78C7F" w14:textId="77777777" w:rsidR="00112D40" w:rsidRDefault="003E0739">
      <w:pPr>
        <w:tabs>
          <w:tab w:val="left" w:pos="5884"/>
        </w:tabs>
        <w:ind w:left="1719"/>
        <w:rPr>
          <w:sz w:val="20"/>
        </w:rPr>
      </w:pPr>
      <w:r>
        <w:rPr>
          <w:noProof/>
          <w:sz w:val="20"/>
        </w:rPr>
        <mc:AlternateContent>
          <mc:Choice Requires="wps">
            <w:drawing>
              <wp:inline distT="0" distB="0" distL="0" distR="0" wp14:anchorId="22FEF484" wp14:editId="29F73310">
                <wp:extent cx="1431925" cy="443865"/>
                <wp:effectExtent l="0" t="0" r="0" b="0"/>
                <wp:docPr id="303" name="Textbox 3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31925" cy="443865"/>
                        </a:xfrm>
                        <a:prstGeom prst="rect">
                          <a:avLst/>
                        </a:prstGeom>
                      </wps:spPr>
                      <wps:txbx>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49"/>
                              <w:gridCol w:w="747"/>
                              <w:gridCol w:w="749"/>
                            </w:tblGrid>
                            <w:tr w:rsidR="00112D40" w14:paraId="68903927" w14:textId="77777777">
                              <w:trPr>
                                <w:trHeight w:val="217"/>
                              </w:trPr>
                              <w:tc>
                                <w:tcPr>
                                  <w:tcW w:w="749" w:type="dxa"/>
                                  <w:shd w:val="clear" w:color="auto" w:fill="7EACC0"/>
                                </w:tcPr>
                                <w:p w14:paraId="09544E3B" w14:textId="77777777" w:rsidR="00112D40" w:rsidRDefault="00112D40">
                                  <w:pPr>
                                    <w:pStyle w:val="TableParagraph"/>
                                    <w:spacing w:before="0" w:line="240" w:lineRule="auto"/>
                                    <w:jc w:val="left"/>
                                    <w:rPr>
                                      <w:rFonts w:ascii="Times New Roman"/>
                                      <w:sz w:val="14"/>
                                    </w:rPr>
                                  </w:pPr>
                                </w:p>
                              </w:tc>
                              <w:tc>
                                <w:tcPr>
                                  <w:tcW w:w="747" w:type="dxa"/>
                                  <w:shd w:val="clear" w:color="auto" w:fill="7EACC0"/>
                                </w:tcPr>
                                <w:p w14:paraId="0249D2FA" w14:textId="77777777" w:rsidR="00112D40" w:rsidRDefault="003E0739">
                                  <w:pPr>
                                    <w:pStyle w:val="TableParagraph"/>
                                    <w:spacing w:before="0" w:line="198" w:lineRule="exact"/>
                                    <w:ind w:left="11"/>
                                    <w:rPr>
                                      <w:b/>
                                      <w:sz w:val="18"/>
                                    </w:rPr>
                                  </w:pPr>
                                  <w:r>
                                    <w:rPr>
                                      <w:b/>
                                      <w:color w:val="FFFFFF"/>
                                      <w:spacing w:val="-10"/>
                                      <w:sz w:val="18"/>
                                    </w:rPr>
                                    <w:t>B</w:t>
                                  </w:r>
                                </w:p>
                              </w:tc>
                              <w:tc>
                                <w:tcPr>
                                  <w:tcW w:w="749" w:type="dxa"/>
                                  <w:shd w:val="clear" w:color="auto" w:fill="7EACC0"/>
                                </w:tcPr>
                                <w:p w14:paraId="652F745E" w14:textId="77777777" w:rsidR="00112D40" w:rsidRDefault="003E0739">
                                  <w:pPr>
                                    <w:pStyle w:val="TableParagraph"/>
                                    <w:spacing w:before="0" w:line="198" w:lineRule="exact"/>
                                    <w:ind w:left="14" w:right="7"/>
                                    <w:rPr>
                                      <w:b/>
                                      <w:sz w:val="18"/>
                                    </w:rPr>
                                  </w:pPr>
                                  <w:r>
                                    <w:rPr>
                                      <w:b/>
                                      <w:color w:val="FFFFFF"/>
                                      <w:spacing w:val="-10"/>
                                      <w:sz w:val="18"/>
                                    </w:rPr>
                                    <w:t>D</w:t>
                                  </w:r>
                                </w:p>
                              </w:tc>
                            </w:tr>
                            <w:tr w:rsidR="00112D40" w14:paraId="7844E084" w14:textId="77777777">
                              <w:trPr>
                                <w:trHeight w:val="220"/>
                              </w:trPr>
                              <w:tc>
                                <w:tcPr>
                                  <w:tcW w:w="749" w:type="dxa"/>
                                  <w:shd w:val="clear" w:color="auto" w:fill="CFDFE7"/>
                                </w:tcPr>
                                <w:p w14:paraId="7FED7970" w14:textId="77777777" w:rsidR="00112D40" w:rsidRDefault="003E0739">
                                  <w:pPr>
                                    <w:pStyle w:val="TableParagraph"/>
                                    <w:ind w:left="14" w:right="8"/>
                                    <w:rPr>
                                      <w:sz w:val="18"/>
                                    </w:rPr>
                                  </w:pPr>
                                  <w:r>
                                    <w:rPr>
                                      <w:spacing w:val="-10"/>
                                      <w:sz w:val="18"/>
                                    </w:rPr>
                                    <w:t>B</w:t>
                                  </w:r>
                                </w:p>
                              </w:tc>
                              <w:tc>
                                <w:tcPr>
                                  <w:tcW w:w="747" w:type="dxa"/>
                                </w:tcPr>
                                <w:p w14:paraId="5458A995" w14:textId="77777777" w:rsidR="00112D40" w:rsidRDefault="003E0739">
                                  <w:pPr>
                                    <w:pStyle w:val="TableParagraph"/>
                                    <w:ind w:left="11"/>
                                    <w:rPr>
                                      <w:sz w:val="18"/>
                                    </w:rPr>
                                  </w:pPr>
                                  <w:r>
                                    <w:rPr>
                                      <w:spacing w:val="-10"/>
                                      <w:sz w:val="18"/>
                                    </w:rPr>
                                    <w:t>0</w:t>
                                  </w:r>
                                </w:p>
                              </w:tc>
                              <w:tc>
                                <w:tcPr>
                                  <w:tcW w:w="749" w:type="dxa"/>
                                </w:tcPr>
                                <w:p w14:paraId="686EA88C" w14:textId="77777777" w:rsidR="00112D40" w:rsidRDefault="003E0739">
                                  <w:pPr>
                                    <w:pStyle w:val="TableParagraph"/>
                                    <w:ind w:left="14" w:right="5"/>
                                    <w:rPr>
                                      <w:sz w:val="18"/>
                                    </w:rPr>
                                  </w:pPr>
                                  <w:r>
                                    <w:rPr>
                                      <w:spacing w:val="-5"/>
                                      <w:sz w:val="18"/>
                                    </w:rPr>
                                    <w:t>519</w:t>
                                  </w:r>
                                </w:p>
                              </w:tc>
                            </w:tr>
                            <w:tr w:rsidR="00112D40" w14:paraId="7D89D38A" w14:textId="77777777">
                              <w:trPr>
                                <w:trHeight w:val="220"/>
                              </w:trPr>
                              <w:tc>
                                <w:tcPr>
                                  <w:tcW w:w="749" w:type="dxa"/>
                                  <w:shd w:val="clear" w:color="auto" w:fill="CFDFE7"/>
                                </w:tcPr>
                                <w:p w14:paraId="05662A1C" w14:textId="77777777" w:rsidR="00112D40" w:rsidRDefault="003E0739">
                                  <w:pPr>
                                    <w:pStyle w:val="TableParagraph"/>
                                    <w:ind w:left="14" w:right="5"/>
                                    <w:rPr>
                                      <w:sz w:val="18"/>
                                    </w:rPr>
                                  </w:pPr>
                                  <w:r>
                                    <w:rPr>
                                      <w:spacing w:val="-10"/>
                                      <w:sz w:val="18"/>
                                    </w:rPr>
                                    <w:t>D</w:t>
                                  </w:r>
                                </w:p>
                              </w:tc>
                              <w:tc>
                                <w:tcPr>
                                  <w:tcW w:w="747" w:type="dxa"/>
                                </w:tcPr>
                                <w:p w14:paraId="3B6A14EB" w14:textId="77777777" w:rsidR="00112D40" w:rsidRDefault="003E0739">
                                  <w:pPr>
                                    <w:pStyle w:val="TableParagraph"/>
                                    <w:ind w:left="11"/>
                                    <w:rPr>
                                      <w:sz w:val="18"/>
                                    </w:rPr>
                                  </w:pPr>
                                  <w:r>
                                    <w:rPr>
                                      <w:spacing w:val="-5"/>
                                      <w:sz w:val="18"/>
                                    </w:rPr>
                                    <w:t>317</w:t>
                                  </w:r>
                                </w:p>
                              </w:tc>
                              <w:tc>
                                <w:tcPr>
                                  <w:tcW w:w="749" w:type="dxa"/>
                                </w:tcPr>
                                <w:p w14:paraId="6FB13D4E" w14:textId="77777777" w:rsidR="00112D40" w:rsidRDefault="003E0739">
                                  <w:pPr>
                                    <w:pStyle w:val="TableParagraph"/>
                                    <w:ind w:left="14" w:right="5"/>
                                    <w:rPr>
                                      <w:sz w:val="18"/>
                                    </w:rPr>
                                  </w:pPr>
                                  <w:r>
                                    <w:rPr>
                                      <w:spacing w:val="-10"/>
                                      <w:sz w:val="18"/>
                                    </w:rPr>
                                    <w:t>0</w:t>
                                  </w:r>
                                </w:p>
                              </w:tc>
                            </w:tr>
                          </w:tbl>
                          <w:p w14:paraId="2B855F3A" w14:textId="77777777" w:rsidR="00112D40" w:rsidRDefault="00112D40">
                            <w:pPr>
                              <w:pStyle w:val="BodyText"/>
                            </w:pPr>
                          </w:p>
                        </w:txbxContent>
                      </wps:txbx>
                      <wps:bodyPr wrap="square" lIns="0" tIns="0" rIns="0" bIns="0" rtlCol="0">
                        <a:noAutofit/>
                      </wps:bodyPr>
                    </wps:wsp>
                  </a:graphicData>
                </a:graphic>
              </wp:inline>
            </w:drawing>
          </mc:Choice>
          <mc:Fallback>
            <w:pict>
              <v:shape w14:anchorId="22FEF484" id="Textbox 303" o:spid="_x0000_s1045" type="#_x0000_t202" style="width:112.75pt;height:34.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" filled="f" stroked="f">
                <v:textbox inset="0,0,0,0">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49"/>
                        <w:gridCol w:w="747"/>
                        <w:gridCol w:w="749"/>
                      </w:tblGrid>
                      <w:tr w:rsidR="00112D40" w14:paraId="68903927" w14:textId="77777777">
                        <w:trPr>
                          <w:trHeight w:val="217"/>
                        </w:trPr>
                        <w:tc>
                          <w:tcPr>
                            <w:tcW w:w="749" w:type="dxa"/>
                            <w:shd w:val="clear" w:color="auto" w:fill="7EACC0"/>
                          </w:tcPr>
                          <w:p w14:paraId="09544E3B" w14:textId="77777777" w:rsidR="00112D40" w:rsidRDefault="00112D40">
                            <w:pPr>
                              <w:pStyle w:val="TableParagraph"/>
                              <w:spacing w:before="0" w:line="240" w:lineRule="auto"/>
                              <w:jc w:val="left"/>
                              <w:rPr>
                                <w:rFonts w:ascii="Times New Roman"/>
                                <w:sz w:val="14"/>
                              </w:rPr>
                            </w:pPr>
                          </w:p>
                        </w:tc>
                        <w:tc>
                          <w:tcPr>
                            <w:tcW w:w="747" w:type="dxa"/>
                            <w:shd w:val="clear" w:color="auto" w:fill="7EACC0"/>
                          </w:tcPr>
                          <w:p w14:paraId="0249D2FA" w14:textId="77777777" w:rsidR="00112D40" w:rsidRDefault="003E0739">
                            <w:pPr>
                              <w:pStyle w:val="TableParagraph"/>
                              <w:spacing w:before="0" w:line="198" w:lineRule="exact"/>
                              <w:ind w:left="11"/>
                              <w:rPr>
                                <w:b/>
                                <w:sz w:val="18"/>
                              </w:rPr>
                            </w:pPr>
                            <w:r>
                              <w:rPr>
                                <w:b/>
                                <w:color w:val="FFFFFF"/>
                                <w:spacing w:val="-10"/>
                                <w:sz w:val="18"/>
                              </w:rPr>
                              <w:t>B</w:t>
                            </w:r>
                          </w:p>
                        </w:tc>
                        <w:tc>
                          <w:tcPr>
                            <w:tcW w:w="749" w:type="dxa"/>
                            <w:shd w:val="clear" w:color="auto" w:fill="7EACC0"/>
                          </w:tcPr>
                          <w:p w14:paraId="652F745E" w14:textId="77777777" w:rsidR="00112D40" w:rsidRDefault="003E0739">
                            <w:pPr>
                              <w:pStyle w:val="TableParagraph"/>
                              <w:spacing w:before="0" w:line="198" w:lineRule="exact"/>
                              <w:ind w:left="14" w:right="7"/>
                              <w:rPr>
                                <w:b/>
                                <w:sz w:val="18"/>
                              </w:rPr>
                            </w:pPr>
                            <w:r>
                              <w:rPr>
                                <w:b/>
                                <w:color w:val="FFFFFF"/>
                                <w:spacing w:val="-10"/>
                                <w:sz w:val="18"/>
                              </w:rPr>
                              <w:t>D</w:t>
                            </w:r>
                          </w:p>
                        </w:tc>
                      </w:tr>
                      <w:tr w:rsidR="00112D40" w14:paraId="7844E084" w14:textId="77777777">
                        <w:trPr>
                          <w:trHeight w:val="220"/>
                        </w:trPr>
                        <w:tc>
                          <w:tcPr>
                            <w:tcW w:w="749" w:type="dxa"/>
                            <w:shd w:val="clear" w:color="auto" w:fill="CFDFE7"/>
                          </w:tcPr>
                          <w:p w14:paraId="7FED7970" w14:textId="77777777" w:rsidR="00112D40" w:rsidRDefault="003E0739">
                            <w:pPr>
                              <w:pStyle w:val="TableParagraph"/>
                              <w:ind w:left="14" w:right="8"/>
                              <w:rPr>
                                <w:sz w:val="18"/>
                              </w:rPr>
                            </w:pPr>
                            <w:r>
                              <w:rPr>
                                <w:spacing w:val="-10"/>
                                <w:sz w:val="18"/>
                              </w:rPr>
                              <w:t>B</w:t>
                            </w:r>
                          </w:p>
                        </w:tc>
                        <w:tc>
                          <w:tcPr>
                            <w:tcW w:w="747" w:type="dxa"/>
                          </w:tcPr>
                          <w:p w14:paraId="5458A995" w14:textId="77777777" w:rsidR="00112D40" w:rsidRDefault="003E0739">
                            <w:pPr>
                              <w:pStyle w:val="TableParagraph"/>
                              <w:ind w:left="11"/>
                              <w:rPr>
                                <w:sz w:val="18"/>
                              </w:rPr>
                            </w:pPr>
                            <w:r>
                              <w:rPr>
                                <w:spacing w:val="-10"/>
                                <w:sz w:val="18"/>
                              </w:rPr>
                              <w:t>0</w:t>
                            </w:r>
                          </w:p>
                        </w:tc>
                        <w:tc>
                          <w:tcPr>
                            <w:tcW w:w="749" w:type="dxa"/>
                          </w:tcPr>
                          <w:p w14:paraId="686EA88C" w14:textId="77777777" w:rsidR="00112D40" w:rsidRDefault="003E0739">
                            <w:pPr>
                              <w:pStyle w:val="TableParagraph"/>
                              <w:ind w:left="14" w:right="5"/>
                              <w:rPr>
                                <w:sz w:val="18"/>
                              </w:rPr>
                            </w:pPr>
                            <w:r>
                              <w:rPr>
                                <w:spacing w:val="-5"/>
                                <w:sz w:val="18"/>
                              </w:rPr>
                              <w:t>519</w:t>
                            </w:r>
                          </w:p>
                        </w:tc>
                      </w:tr>
                      <w:tr w:rsidR="00112D40" w14:paraId="7D89D38A" w14:textId="77777777">
                        <w:trPr>
                          <w:trHeight w:val="220"/>
                        </w:trPr>
                        <w:tc>
                          <w:tcPr>
                            <w:tcW w:w="749" w:type="dxa"/>
                            <w:shd w:val="clear" w:color="auto" w:fill="CFDFE7"/>
                          </w:tcPr>
                          <w:p w14:paraId="05662A1C" w14:textId="77777777" w:rsidR="00112D40" w:rsidRDefault="003E0739">
                            <w:pPr>
                              <w:pStyle w:val="TableParagraph"/>
                              <w:ind w:left="14" w:right="5"/>
                              <w:rPr>
                                <w:sz w:val="18"/>
                              </w:rPr>
                            </w:pPr>
                            <w:r>
                              <w:rPr>
                                <w:spacing w:val="-10"/>
                                <w:sz w:val="18"/>
                              </w:rPr>
                              <w:t>D</w:t>
                            </w:r>
                          </w:p>
                        </w:tc>
                        <w:tc>
                          <w:tcPr>
                            <w:tcW w:w="747" w:type="dxa"/>
                          </w:tcPr>
                          <w:p w14:paraId="3B6A14EB" w14:textId="77777777" w:rsidR="00112D40" w:rsidRDefault="003E0739">
                            <w:pPr>
                              <w:pStyle w:val="TableParagraph"/>
                              <w:ind w:left="11"/>
                              <w:rPr>
                                <w:sz w:val="18"/>
                              </w:rPr>
                            </w:pPr>
                            <w:r>
                              <w:rPr>
                                <w:spacing w:val="-5"/>
                                <w:sz w:val="18"/>
                              </w:rPr>
                              <w:t>317</w:t>
                            </w:r>
                          </w:p>
                        </w:tc>
                        <w:tc>
                          <w:tcPr>
                            <w:tcW w:w="749" w:type="dxa"/>
                          </w:tcPr>
                          <w:p w14:paraId="6FB13D4E" w14:textId="77777777" w:rsidR="00112D40" w:rsidRDefault="003E0739">
                            <w:pPr>
                              <w:pStyle w:val="TableParagraph"/>
                              <w:ind w:left="14" w:right="5"/>
                              <w:rPr>
                                <w:sz w:val="18"/>
                              </w:rPr>
                            </w:pPr>
                            <w:r>
                              <w:rPr>
                                <w:spacing w:val="-10"/>
                                <w:sz w:val="18"/>
                              </w:rPr>
                              <w:t>0</w:t>
                            </w:r>
                          </w:p>
                        </w:tc>
                      </w:tr>
                    </w:tbl>
                    <w:p w14:paraId="2B855F3A" w14:textId="77777777" w:rsidR="00112D40" w:rsidRDefault="00112D40">
                      <w:pPr>
                        <w:pStyle w:val="BodyText"/>
                      </w:pPr>
                    </w:p>
                  </w:txbxContent>
                </v:textbox>
                <w10:anchorlock/>
              </v:shape>
            </w:pict>
          </mc:Fallback>
        </mc:AlternateContent>
      </w:r>
      <w:r>
        <w:rPr>
          <w:sz w:val="20"/>
        </w:rPr>
        <w:tab/>
      </w:r>
      <w:r>
        <w:rPr>
          <w:noProof/>
          <w:sz w:val="20"/>
        </w:rPr>
        <mc:AlternateContent>
          <mc:Choice Requires="wps">
            <w:drawing>
              <wp:inline distT="0" distB="0" distL="0" distR="0" wp14:anchorId="0B6EAEC1" wp14:editId="3032CF99">
                <wp:extent cx="1431290" cy="443865"/>
                <wp:effectExtent l="0" t="0" r="0" b="0"/>
                <wp:docPr id="304" name="Textbox 3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31290" cy="443865"/>
                        </a:xfrm>
                        <a:prstGeom prst="rect">
                          <a:avLst/>
                        </a:prstGeom>
                      </wps:spPr>
                      <wps:txbx>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49"/>
                              <w:gridCol w:w="747"/>
                              <w:gridCol w:w="749"/>
                            </w:tblGrid>
                            <w:tr w:rsidR="00112D40" w14:paraId="444674A4" w14:textId="77777777">
                              <w:trPr>
                                <w:trHeight w:val="217"/>
                              </w:trPr>
                              <w:tc>
                                <w:tcPr>
                                  <w:tcW w:w="749" w:type="dxa"/>
                                  <w:shd w:val="clear" w:color="auto" w:fill="7EACC0"/>
                                </w:tcPr>
                                <w:p w14:paraId="270084D6" w14:textId="77777777" w:rsidR="00112D40" w:rsidRDefault="00112D40">
                                  <w:pPr>
                                    <w:pStyle w:val="TableParagraph"/>
                                    <w:spacing w:before="0" w:line="240" w:lineRule="auto"/>
                                    <w:jc w:val="left"/>
                                    <w:rPr>
                                      <w:rFonts w:ascii="Times New Roman"/>
                                      <w:sz w:val="14"/>
                                    </w:rPr>
                                  </w:pPr>
                                </w:p>
                              </w:tc>
                              <w:tc>
                                <w:tcPr>
                                  <w:tcW w:w="747" w:type="dxa"/>
                                  <w:shd w:val="clear" w:color="auto" w:fill="7EACC0"/>
                                </w:tcPr>
                                <w:p w14:paraId="59F4DAEF" w14:textId="77777777" w:rsidR="00112D40" w:rsidRDefault="003E0739">
                                  <w:pPr>
                                    <w:pStyle w:val="TableParagraph"/>
                                    <w:spacing w:before="0" w:line="198" w:lineRule="exact"/>
                                    <w:ind w:left="11"/>
                                    <w:rPr>
                                      <w:b/>
                                      <w:sz w:val="18"/>
                                    </w:rPr>
                                  </w:pPr>
                                  <w:r>
                                    <w:rPr>
                                      <w:b/>
                                      <w:color w:val="FFFFFF"/>
                                      <w:spacing w:val="-10"/>
                                      <w:sz w:val="18"/>
                                    </w:rPr>
                                    <w:t>B</w:t>
                                  </w:r>
                                </w:p>
                              </w:tc>
                              <w:tc>
                                <w:tcPr>
                                  <w:tcW w:w="749" w:type="dxa"/>
                                  <w:shd w:val="clear" w:color="auto" w:fill="7EACC0"/>
                                </w:tcPr>
                                <w:p w14:paraId="217FF0D2" w14:textId="77777777" w:rsidR="00112D40" w:rsidRDefault="003E0739">
                                  <w:pPr>
                                    <w:pStyle w:val="TableParagraph"/>
                                    <w:spacing w:before="0" w:line="198" w:lineRule="exact"/>
                                    <w:ind w:left="14" w:right="8"/>
                                    <w:rPr>
                                      <w:b/>
                                      <w:sz w:val="18"/>
                                    </w:rPr>
                                  </w:pPr>
                                  <w:r>
                                    <w:rPr>
                                      <w:b/>
                                      <w:color w:val="FFFFFF"/>
                                      <w:spacing w:val="-10"/>
                                      <w:sz w:val="18"/>
                                    </w:rPr>
                                    <w:t>D</w:t>
                                  </w:r>
                                </w:p>
                              </w:tc>
                            </w:tr>
                            <w:tr w:rsidR="00112D40" w14:paraId="7FC86437" w14:textId="77777777">
                              <w:trPr>
                                <w:trHeight w:val="220"/>
                              </w:trPr>
                              <w:tc>
                                <w:tcPr>
                                  <w:tcW w:w="749" w:type="dxa"/>
                                  <w:shd w:val="clear" w:color="auto" w:fill="CFDFE7"/>
                                </w:tcPr>
                                <w:p w14:paraId="5DF594F0" w14:textId="77777777" w:rsidR="00112D40" w:rsidRDefault="003E0739">
                                  <w:pPr>
                                    <w:pStyle w:val="TableParagraph"/>
                                    <w:ind w:left="14" w:right="8"/>
                                    <w:rPr>
                                      <w:sz w:val="18"/>
                                    </w:rPr>
                                  </w:pPr>
                                  <w:r>
                                    <w:rPr>
                                      <w:spacing w:val="-10"/>
                                      <w:sz w:val="18"/>
                                    </w:rPr>
                                    <w:t>B</w:t>
                                  </w:r>
                                </w:p>
                              </w:tc>
                              <w:tc>
                                <w:tcPr>
                                  <w:tcW w:w="747" w:type="dxa"/>
                                </w:tcPr>
                                <w:p w14:paraId="315FA177" w14:textId="77777777" w:rsidR="00112D40" w:rsidRDefault="003E0739">
                                  <w:pPr>
                                    <w:pStyle w:val="TableParagraph"/>
                                    <w:ind w:left="11"/>
                                    <w:rPr>
                                      <w:sz w:val="18"/>
                                    </w:rPr>
                                  </w:pPr>
                                  <w:r>
                                    <w:rPr>
                                      <w:spacing w:val="-10"/>
                                      <w:sz w:val="18"/>
                                    </w:rPr>
                                    <w:t>0</w:t>
                                  </w:r>
                                </w:p>
                              </w:tc>
                              <w:tc>
                                <w:tcPr>
                                  <w:tcW w:w="749" w:type="dxa"/>
                                </w:tcPr>
                                <w:p w14:paraId="3CC229BF" w14:textId="77777777" w:rsidR="00112D40" w:rsidRDefault="003E0739">
                                  <w:pPr>
                                    <w:pStyle w:val="TableParagraph"/>
                                    <w:ind w:left="14" w:right="7"/>
                                    <w:rPr>
                                      <w:sz w:val="18"/>
                                    </w:rPr>
                                  </w:pPr>
                                  <w:r>
                                    <w:rPr>
                                      <w:spacing w:val="-5"/>
                                      <w:sz w:val="18"/>
                                    </w:rPr>
                                    <w:t>318</w:t>
                                  </w:r>
                                </w:p>
                              </w:tc>
                            </w:tr>
                            <w:tr w:rsidR="00112D40" w14:paraId="53E2B380" w14:textId="77777777">
                              <w:trPr>
                                <w:trHeight w:val="220"/>
                              </w:trPr>
                              <w:tc>
                                <w:tcPr>
                                  <w:tcW w:w="749" w:type="dxa"/>
                                  <w:shd w:val="clear" w:color="auto" w:fill="CFDFE7"/>
                                </w:tcPr>
                                <w:p w14:paraId="45B99E65" w14:textId="77777777" w:rsidR="00112D40" w:rsidRDefault="003E0739">
                                  <w:pPr>
                                    <w:pStyle w:val="TableParagraph"/>
                                    <w:ind w:left="14" w:right="5"/>
                                    <w:rPr>
                                      <w:sz w:val="18"/>
                                    </w:rPr>
                                  </w:pPr>
                                  <w:r>
                                    <w:rPr>
                                      <w:spacing w:val="-10"/>
                                      <w:sz w:val="18"/>
                                    </w:rPr>
                                    <w:t>D</w:t>
                                  </w:r>
                                </w:p>
                              </w:tc>
                              <w:tc>
                                <w:tcPr>
                                  <w:tcW w:w="747" w:type="dxa"/>
                                </w:tcPr>
                                <w:p w14:paraId="7CFE71D0" w14:textId="77777777" w:rsidR="00112D40" w:rsidRDefault="003E0739">
                                  <w:pPr>
                                    <w:pStyle w:val="TableParagraph"/>
                                    <w:ind w:left="11"/>
                                    <w:rPr>
                                      <w:sz w:val="18"/>
                                    </w:rPr>
                                  </w:pPr>
                                  <w:r>
                                    <w:rPr>
                                      <w:spacing w:val="-5"/>
                                      <w:sz w:val="18"/>
                                    </w:rPr>
                                    <w:t>761</w:t>
                                  </w:r>
                                </w:p>
                              </w:tc>
                              <w:tc>
                                <w:tcPr>
                                  <w:tcW w:w="749" w:type="dxa"/>
                                </w:tcPr>
                                <w:p w14:paraId="486132B2" w14:textId="77777777" w:rsidR="00112D40" w:rsidRDefault="003E0739">
                                  <w:pPr>
                                    <w:pStyle w:val="TableParagraph"/>
                                    <w:ind w:left="14" w:right="7"/>
                                    <w:rPr>
                                      <w:sz w:val="18"/>
                                    </w:rPr>
                                  </w:pPr>
                                  <w:r>
                                    <w:rPr>
                                      <w:spacing w:val="-10"/>
                                      <w:sz w:val="18"/>
                                    </w:rPr>
                                    <w:t>0</w:t>
                                  </w:r>
                                </w:p>
                              </w:tc>
                            </w:tr>
                          </w:tbl>
                          <w:p w14:paraId="3B0D115D" w14:textId="77777777" w:rsidR="00112D40" w:rsidRDefault="00112D40">
                            <w:pPr>
                              <w:pStyle w:val="BodyText"/>
                            </w:pPr>
                          </w:p>
                        </w:txbxContent>
                      </wps:txbx>
                      <wps:bodyPr wrap="square" lIns="0" tIns="0" rIns="0" bIns="0" rtlCol="0">
                        <a:noAutofit/>
                      </wps:bodyPr>
                    </wps:wsp>
                  </a:graphicData>
                </a:graphic>
              </wp:inline>
            </w:drawing>
          </mc:Choice>
          <mc:Fallback>
            <w:pict>
              <v:shape w14:anchorId="0B6EAEC1" id="Textbox 304" o:spid="_x0000_s1046" type="#_x0000_t202" style="width:112.7pt;height:34.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" filled="f" stroked="f">
                <v:textbox inset="0,0,0,0">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49"/>
                        <w:gridCol w:w="747"/>
                        <w:gridCol w:w="749"/>
                      </w:tblGrid>
                      <w:tr w:rsidR="00112D40" w14:paraId="444674A4" w14:textId="77777777">
                        <w:trPr>
                          <w:trHeight w:val="217"/>
                        </w:trPr>
                        <w:tc>
                          <w:tcPr>
                            <w:tcW w:w="749" w:type="dxa"/>
                            <w:shd w:val="clear" w:color="auto" w:fill="7EACC0"/>
                          </w:tcPr>
                          <w:p w14:paraId="270084D6" w14:textId="77777777" w:rsidR="00112D40" w:rsidRDefault="00112D40">
                            <w:pPr>
                              <w:pStyle w:val="TableParagraph"/>
                              <w:spacing w:before="0" w:line="240" w:lineRule="auto"/>
                              <w:jc w:val="left"/>
                              <w:rPr>
                                <w:rFonts w:ascii="Times New Roman"/>
                                <w:sz w:val="14"/>
                              </w:rPr>
                            </w:pPr>
                          </w:p>
                        </w:tc>
                        <w:tc>
                          <w:tcPr>
                            <w:tcW w:w="747" w:type="dxa"/>
                            <w:shd w:val="clear" w:color="auto" w:fill="7EACC0"/>
                          </w:tcPr>
                          <w:p w14:paraId="59F4DAEF" w14:textId="77777777" w:rsidR="00112D40" w:rsidRDefault="003E0739">
                            <w:pPr>
                              <w:pStyle w:val="TableParagraph"/>
                              <w:spacing w:before="0" w:line="198" w:lineRule="exact"/>
                              <w:ind w:left="11"/>
                              <w:rPr>
                                <w:b/>
                                <w:sz w:val="18"/>
                              </w:rPr>
                            </w:pPr>
                            <w:r>
                              <w:rPr>
                                <w:b/>
                                <w:color w:val="FFFFFF"/>
                                <w:spacing w:val="-10"/>
                                <w:sz w:val="18"/>
                              </w:rPr>
                              <w:t>B</w:t>
                            </w:r>
                          </w:p>
                        </w:tc>
                        <w:tc>
                          <w:tcPr>
                            <w:tcW w:w="749" w:type="dxa"/>
                            <w:shd w:val="clear" w:color="auto" w:fill="7EACC0"/>
                          </w:tcPr>
                          <w:p w14:paraId="217FF0D2" w14:textId="77777777" w:rsidR="00112D40" w:rsidRDefault="003E0739">
                            <w:pPr>
                              <w:pStyle w:val="TableParagraph"/>
                              <w:spacing w:before="0" w:line="198" w:lineRule="exact"/>
                              <w:ind w:left="14" w:right="8"/>
                              <w:rPr>
                                <w:b/>
                                <w:sz w:val="18"/>
                              </w:rPr>
                            </w:pPr>
                            <w:r>
                              <w:rPr>
                                <w:b/>
                                <w:color w:val="FFFFFF"/>
                                <w:spacing w:val="-10"/>
                                <w:sz w:val="18"/>
                              </w:rPr>
                              <w:t>D</w:t>
                            </w:r>
                          </w:p>
                        </w:tc>
                      </w:tr>
                      <w:tr w:rsidR="00112D40" w14:paraId="7FC86437" w14:textId="77777777">
                        <w:trPr>
                          <w:trHeight w:val="220"/>
                        </w:trPr>
                        <w:tc>
                          <w:tcPr>
                            <w:tcW w:w="749" w:type="dxa"/>
                            <w:shd w:val="clear" w:color="auto" w:fill="CFDFE7"/>
                          </w:tcPr>
                          <w:p w14:paraId="5DF594F0" w14:textId="77777777" w:rsidR="00112D40" w:rsidRDefault="003E0739">
                            <w:pPr>
                              <w:pStyle w:val="TableParagraph"/>
                              <w:ind w:left="14" w:right="8"/>
                              <w:rPr>
                                <w:sz w:val="18"/>
                              </w:rPr>
                            </w:pPr>
                            <w:r>
                              <w:rPr>
                                <w:spacing w:val="-10"/>
                                <w:sz w:val="18"/>
                              </w:rPr>
                              <w:t>B</w:t>
                            </w:r>
                          </w:p>
                        </w:tc>
                        <w:tc>
                          <w:tcPr>
                            <w:tcW w:w="747" w:type="dxa"/>
                          </w:tcPr>
                          <w:p w14:paraId="315FA177" w14:textId="77777777" w:rsidR="00112D40" w:rsidRDefault="003E0739">
                            <w:pPr>
                              <w:pStyle w:val="TableParagraph"/>
                              <w:ind w:left="11"/>
                              <w:rPr>
                                <w:sz w:val="18"/>
                              </w:rPr>
                            </w:pPr>
                            <w:r>
                              <w:rPr>
                                <w:spacing w:val="-10"/>
                                <w:sz w:val="18"/>
                              </w:rPr>
                              <w:t>0</w:t>
                            </w:r>
                          </w:p>
                        </w:tc>
                        <w:tc>
                          <w:tcPr>
                            <w:tcW w:w="749" w:type="dxa"/>
                          </w:tcPr>
                          <w:p w14:paraId="3CC229BF" w14:textId="77777777" w:rsidR="00112D40" w:rsidRDefault="003E0739">
                            <w:pPr>
                              <w:pStyle w:val="TableParagraph"/>
                              <w:ind w:left="14" w:right="7"/>
                              <w:rPr>
                                <w:sz w:val="18"/>
                              </w:rPr>
                            </w:pPr>
                            <w:r>
                              <w:rPr>
                                <w:spacing w:val="-5"/>
                                <w:sz w:val="18"/>
                              </w:rPr>
                              <w:t>318</w:t>
                            </w:r>
                          </w:p>
                        </w:tc>
                      </w:tr>
                      <w:tr w:rsidR="00112D40" w14:paraId="53E2B380" w14:textId="77777777">
                        <w:trPr>
                          <w:trHeight w:val="220"/>
                        </w:trPr>
                        <w:tc>
                          <w:tcPr>
                            <w:tcW w:w="749" w:type="dxa"/>
                            <w:shd w:val="clear" w:color="auto" w:fill="CFDFE7"/>
                          </w:tcPr>
                          <w:p w14:paraId="45B99E65" w14:textId="77777777" w:rsidR="00112D40" w:rsidRDefault="003E0739">
                            <w:pPr>
                              <w:pStyle w:val="TableParagraph"/>
                              <w:ind w:left="14" w:right="5"/>
                              <w:rPr>
                                <w:sz w:val="18"/>
                              </w:rPr>
                            </w:pPr>
                            <w:r>
                              <w:rPr>
                                <w:spacing w:val="-10"/>
                                <w:sz w:val="18"/>
                              </w:rPr>
                              <w:t>D</w:t>
                            </w:r>
                          </w:p>
                        </w:tc>
                        <w:tc>
                          <w:tcPr>
                            <w:tcW w:w="747" w:type="dxa"/>
                          </w:tcPr>
                          <w:p w14:paraId="7CFE71D0" w14:textId="77777777" w:rsidR="00112D40" w:rsidRDefault="003E0739">
                            <w:pPr>
                              <w:pStyle w:val="TableParagraph"/>
                              <w:ind w:left="11"/>
                              <w:rPr>
                                <w:sz w:val="18"/>
                              </w:rPr>
                            </w:pPr>
                            <w:r>
                              <w:rPr>
                                <w:spacing w:val="-5"/>
                                <w:sz w:val="18"/>
                              </w:rPr>
                              <w:t>761</w:t>
                            </w:r>
                          </w:p>
                        </w:tc>
                        <w:tc>
                          <w:tcPr>
                            <w:tcW w:w="749" w:type="dxa"/>
                          </w:tcPr>
                          <w:p w14:paraId="486132B2" w14:textId="77777777" w:rsidR="00112D40" w:rsidRDefault="003E0739">
                            <w:pPr>
                              <w:pStyle w:val="TableParagraph"/>
                              <w:ind w:left="14" w:right="7"/>
                              <w:rPr>
                                <w:sz w:val="18"/>
                              </w:rPr>
                            </w:pPr>
                            <w:r>
                              <w:rPr>
                                <w:spacing w:val="-10"/>
                                <w:sz w:val="18"/>
                              </w:rPr>
                              <w:t>0</w:t>
                            </w:r>
                          </w:p>
                        </w:tc>
                      </w:tr>
                    </w:tbl>
                    <w:p w14:paraId="3B0D115D" w14:textId="77777777" w:rsidR="00112D40" w:rsidRDefault="00112D40">
                      <w:pPr>
                        <w:pStyle w:val="BodyText"/>
                      </w:pPr>
                    </w:p>
                  </w:txbxContent>
                </v:textbox>
                <w10:anchorlock/>
              </v:shape>
            </w:pict>
          </mc:Fallback>
        </mc:AlternateContent>
      </w:r>
    </w:p>
    <w:p w14:paraId="24D5B6EF" w14:textId="77777777" w:rsidR="00112D40" w:rsidRDefault="00112D40">
      <w:pPr>
        <w:rPr>
          <w:sz w:val="20"/>
        </w:rPr>
        <w:sectPr w:rsidR="00112D40">
          <w:type w:val="continuous"/>
          <w:pgSz w:w="11910" w:h="16840"/>
          <w:pgMar w:top="560" w:right="260" w:bottom="280" w:left="940" w:header="748" w:footer="1095" w:gutter="0"/>
          <w:cols w:space="720"/>
        </w:sectPr>
      </w:pPr>
    </w:p>
    <w:p w14:paraId="35D7BDA6" w14:textId="77777777" w:rsidR="00112D40" w:rsidRDefault="00112D40">
      <w:pPr>
        <w:pStyle w:val="BodyText"/>
        <w:spacing w:before="118"/>
      </w:pPr>
    </w:p>
    <w:p w14:paraId="30936671" w14:textId="77777777" w:rsidR="00112D40" w:rsidRDefault="003E0739">
      <w:pPr>
        <w:pStyle w:val="BodyText"/>
        <w:spacing w:before="1"/>
        <w:ind w:left="1611"/>
      </w:pPr>
      <w:r>
        <w:rPr>
          <w:u w:val="single"/>
        </w:rPr>
        <w:t xml:space="preserve">Intersection A201 x </w:t>
      </w:r>
      <w:r>
        <w:rPr>
          <w:u w:val="single"/>
        </w:rPr>
        <w:t xml:space="preserve">N262 Vilvoordelaan x </w:t>
      </w:r>
      <w:r>
        <w:rPr>
          <w:spacing w:val="-2"/>
          <w:u w:val="single"/>
        </w:rPr>
        <w:t>Luchthavenlaan</w:t>
      </w:r>
    </w:p>
    <w:p w14:paraId="21CDCE6D" w14:textId="77777777" w:rsidR="00112D40" w:rsidRDefault="003E0739">
      <w:pPr>
        <w:spacing w:before="183"/>
        <w:ind w:left="5906"/>
        <w:jc w:val="both"/>
        <w:rPr>
          <w:sz w:val="18"/>
        </w:rPr>
      </w:pPr>
      <w:r>
        <w:rPr>
          <w:noProof/>
        </w:rPr>
        <w:drawing>
          <wp:anchor distT="0" distB="0" distL="0" distR="0" simplePos="0" relativeHeight="251623936" behindDoc="0" locked="0" layoutInCell="1" allowOverlap="1" wp14:anchorId="2852DDE0" wp14:editId="0E16A42F">
            <wp:simplePos x="0" y="0"/>
            <wp:positionH relativeFrom="page">
              <wp:posOffset>1688464</wp:posOffset>
            </wp:positionH>
            <wp:positionV relativeFrom="paragraph">
              <wp:posOffset>114951</wp:posOffset>
            </wp:positionV>
            <wp:extent cx="1799589" cy="1534922"/>
            <wp:effectExtent l="0" t="0" r="0" b="0"/>
            <wp:wrapNone/>
            <wp:docPr id="305" name="Image 3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5" name="Image 305"/>
                    <pic:cNvPicPr/>
                  </pic:nvPicPr>
                  <pic:blipFill>
                    <a:blip r:embed="rId199" cstate="print"/>
                    <a:stretch>
                      <a:fillRect/>
                    </a:stretch>
                  </pic:blipFill>
                  <pic:spPr>
                    <a:xfrm>
                      <a:off x="0" y="0"/>
                      <a:ext cx="1799589" cy="1534922"/>
                    </a:xfrm>
                    <a:prstGeom prst="rect">
                      <a:avLst/>
                    </a:prstGeom>
                  </pic:spPr>
                </pic:pic>
              </a:graphicData>
            </a:graphic>
          </wp:anchor>
        </w:drawing>
      </w:r>
      <w:r>
        <w:rPr>
          <w:sz w:val="18"/>
        </w:rPr>
        <w:t xml:space="preserve">A : </w:t>
      </w:r>
      <w:r>
        <w:rPr>
          <w:spacing w:val="-2"/>
          <w:sz w:val="18"/>
        </w:rPr>
        <w:t>Avenue de Vilvorde</w:t>
      </w:r>
    </w:p>
    <w:p w14:paraId="6F74E91C" w14:textId="77777777" w:rsidR="00112D40" w:rsidRDefault="003E0739">
      <w:pPr>
        <w:spacing w:before="118" w:line="372" w:lineRule="auto"/>
        <w:ind w:left="5906" w:right="3173"/>
        <w:jc w:val="both"/>
        <w:rPr>
          <w:sz w:val="18"/>
        </w:rPr>
      </w:pPr>
      <w:r>
        <w:rPr>
          <w:sz w:val="18"/>
        </w:rPr>
        <w:t>B : Aéroport de Bruxelles C : N262 Vilvoordelaan D : A201</w:t>
      </w:r>
    </w:p>
    <w:p w14:paraId="731FDC3E" w14:textId="77777777" w:rsidR="00112D40" w:rsidRDefault="00112D40">
      <w:pPr>
        <w:pStyle w:val="BodyText"/>
      </w:pPr>
    </w:p>
    <w:p w14:paraId="28512724" w14:textId="77777777" w:rsidR="00112D40" w:rsidRDefault="00112D40">
      <w:pPr>
        <w:pStyle w:val="BodyText"/>
      </w:pPr>
    </w:p>
    <w:p w14:paraId="4C576A37" w14:textId="77777777" w:rsidR="00112D40" w:rsidRDefault="00112D40">
      <w:pPr>
        <w:pStyle w:val="BodyText"/>
      </w:pPr>
    </w:p>
    <w:p w14:paraId="5092AD86" w14:textId="77777777" w:rsidR="00112D40" w:rsidRDefault="00112D40">
      <w:pPr>
        <w:pStyle w:val="BodyText"/>
        <w:spacing w:before="149"/>
      </w:pPr>
    </w:p>
    <w:p w14:paraId="2617DCF3" w14:textId="77777777" w:rsidR="00112D40" w:rsidRDefault="00112D40">
      <w:pPr>
        <w:sectPr w:rsidR="00112D40">
          <w:pgSz w:w="11910" w:h="16840"/>
          <w:pgMar w:top="1460" w:right="260" w:bottom="1280" w:left="940" w:header="748" w:footer="1095" w:gutter="0"/>
          <w:cols w:space="720"/>
        </w:sectPr>
      </w:pPr>
    </w:p>
    <w:p w14:paraId="7C8425FF" w14:textId="77777777" w:rsidR="00112D40" w:rsidRDefault="003E0739">
      <w:pPr>
        <w:spacing w:before="63" w:line="372" w:lineRule="auto"/>
        <w:ind w:left="1719" w:right="555"/>
        <w:rPr>
          <w:sz w:val="18"/>
        </w:rPr>
      </w:pPr>
      <w:r>
        <w:rPr>
          <w:b/>
          <w:sz w:val="18"/>
          <w:u w:val="single"/>
        </w:rPr>
        <w:t xml:space="preserve">Jour ouvrable, heure de pointe du matin 7h30-8h30 </w:t>
      </w:r>
      <w:r>
        <w:rPr>
          <w:i/>
          <w:sz w:val="18"/>
          <w:u w:val="single"/>
        </w:rPr>
        <w:t xml:space="preserve">Intersection A201 et N262 Vilvoordelaan </w:t>
      </w:r>
      <w:r>
        <w:rPr>
          <w:sz w:val="18"/>
          <w:u w:val="single"/>
        </w:rPr>
        <w:t>Trafic supplémentaire dû à la proposition de projet</w:t>
      </w:r>
    </w:p>
    <w:tbl>
      <w:tblPr>
        <w:tblW w:w="0" w:type="auto"/>
        <w:tblInd w:w="17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49"/>
        <w:gridCol w:w="747"/>
        <w:gridCol w:w="749"/>
        <w:gridCol w:w="749"/>
        <w:gridCol w:w="747"/>
      </w:tblGrid>
      <w:tr w:rsidR="00112D40" w14:paraId="4565EDE5" w14:textId="77777777">
        <w:trPr>
          <w:trHeight w:val="220"/>
        </w:trPr>
        <w:tc>
          <w:tcPr>
            <w:tcW w:w="749" w:type="dxa"/>
            <w:shd w:val="clear" w:color="auto" w:fill="7EACC0"/>
          </w:tcPr>
          <w:p w14:paraId="74B2B207" w14:textId="77777777" w:rsidR="00112D40" w:rsidRDefault="00112D40">
            <w:pPr>
              <w:pStyle w:val="TableParagraph"/>
              <w:spacing w:before="0" w:line="240" w:lineRule="auto"/>
              <w:jc w:val="left"/>
              <w:rPr>
                <w:rFonts w:ascii="Times New Roman"/>
                <w:sz w:val="14"/>
              </w:rPr>
            </w:pPr>
          </w:p>
        </w:tc>
        <w:tc>
          <w:tcPr>
            <w:tcW w:w="747" w:type="dxa"/>
            <w:shd w:val="clear" w:color="auto" w:fill="7EACC0"/>
          </w:tcPr>
          <w:p w14:paraId="0664A345" w14:textId="77777777" w:rsidR="00112D40" w:rsidRDefault="003E0739">
            <w:pPr>
              <w:pStyle w:val="TableParagraph"/>
              <w:ind w:left="11" w:right="2"/>
              <w:rPr>
                <w:b/>
                <w:sz w:val="18"/>
              </w:rPr>
            </w:pPr>
            <w:r>
              <w:rPr>
                <w:b/>
                <w:color w:val="FFFFFF"/>
                <w:spacing w:val="-10"/>
                <w:sz w:val="18"/>
              </w:rPr>
              <w:t>A</w:t>
            </w:r>
          </w:p>
        </w:tc>
        <w:tc>
          <w:tcPr>
            <w:tcW w:w="749" w:type="dxa"/>
            <w:shd w:val="clear" w:color="auto" w:fill="7EACC0"/>
          </w:tcPr>
          <w:p w14:paraId="5DD830C2" w14:textId="77777777" w:rsidR="00112D40" w:rsidRDefault="003E0739">
            <w:pPr>
              <w:pStyle w:val="TableParagraph"/>
              <w:ind w:left="14" w:right="5"/>
              <w:rPr>
                <w:b/>
                <w:sz w:val="18"/>
              </w:rPr>
            </w:pPr>
            <w:r>
              <w:rPr>
                <w:b/>
                <w:color w:val="FFFFFF"/>
                <w:spacing w:val="-10"/>
                <w:sz w:val="18"/>
              </w:rPr>
              <w:t>B</w:t>
            </w:r>
          </w:p>
        </w:tc>
        <w:tc>
          <w:tcPr>
            <w:tcW w:w="749" w:type="dxa"/>
            <w:shd w:val="clear" w:color="auto" w:fill="7EACC0"/>
          </w:tcPr>
          <w:p w14:paraId="49D36023" w14:textId="77777777" w:rsidR="00112D40" w:rsidRDefault="003E0739">
            <w:pPr>
              <w:pStyle w:val="TableParagraph"/>
              <w:ind w:left="14" w:right="7"/>
              <w:rPr>
                <w:b/>
                <w:sz w:val="18"/>
              </w:rPr>
            </w:pPr>
            <w:r>
              <w:rPr>
                <w:b/>
                <w:color w:val="FFFFFF"/>
                <w:spacing w:val="-10"/>
                <w:sz w:val="18"/>
              </w:rPr>
              <w:t>C</w:t>
            </w:r>
          </w:p>
        </w:tc>
        <w:tc>
          <w:tcPr>
            <w:tcW w:w="747" w:type="dxa"/>
            <w:shd w:val="clear" w:color="auto" w:fill="7EACC0"/>
          </w:tcPr>
          <w:p w14:paraId="4D1BFA80" w14:textId="77777777" w:rsidR="00112D40" w:rsidRDefault="003E0739">
            <w:pPr>
              <w:pStyle w:val="TableParagraph"/>
              <w:ind w:left="11" w:right="3"/>
              <w:rPr>
                <w:b/>
                <w:sz w:val="18"/>
              </w:rPr>
            </w:pPr>
            <w:r>
              <w:rPr>
                <w:b/>
                <w:color w:val="FFFFFF"/>
                <w:spacing w:val="-10"/>
                <w:sz w:val="18"/>
              </w:rPr>
              <w:t>D</w:t>
            </w:r>
          </w:p>
        </w:tc>
      </w:tr>
      <w:tr w:rsidR="00112D40" w14:paraId="7A1F9375" w14:textId="77777777">
        <w:trPr>
          <w:trHeight w:val="217"/>
        </w:trPr>
        <w:tc>
          <w:tcPr>
            <w:tcW w:w="749" w:type="dxa"/>
            <w:shd w:val="clear" w:color="auto" w:fill="CFDFE7"/>
          </w:tcPr>
          <w:p w14:paraId="72644B85" w14:textId="77777777" w:rsidR="00112D40" w:rsidRDefault="003E0739">
            <w:pPr>
              <w:pStyle w:val="TableParagraph"/>
              <w:spacing w:before="0" w:line="198" w:lineRule="exact"/>
              <w:ind w:left="14" w:right="7"/>
              <w:rPr>
                <w:sz w:val="18"/>
              </w:rPr>
            </w:pPr>
            <w:r>
              <w:rPr>
                <w:spacing w:val="-10"/>
                <w:sz w:val="18"/>
              </w:rPr>
              <w:t>A</w:t>
            </w:r>
          </w:p>
        </w:tc>
        <w:tc>
          <w:tcPr>
            <w:tcW w:w="747" w:type="dxa"/>
          </w:tcPr>
          <w:p w14:paraId="0CB22BA6" w14:textId="77777777" w:rsidR="00112D40" w:rsidRDefault="003E0739">
            <w:pPr>
              <w:pStyle w:val="TableParagraph"/>
              <w:spacing w:before="0" w:line="198" w:lineRule="exact"/>
              <w:ind w:left="11"/>
              <w:rPr>
                <w:sz w:val="18"/>
              </w:rPr>
            </w:pPr>
            <w:r>
              <w:rPr>
                <w:spacing w:val="-10"/>
                <w:sz w:val="18"/>
              </w:rPr>
              <w:t>2</w:t>
            </w:r>
          </w:p>
        </w:tc>
        <w:tc>
          <w:tcPr>
            <w:tcW w:w="749" w:type="dxa"/>
          </w:tcPr>
          <w:p w14:paraId="2A413C5F" w14:textId="77777777" w:rsidR="00112D40" w:rsidRDefault="003E0739">
            <w:pPr>
              <w:pStyle w:val="TableParagraph"/>
              <w:spacing w:before="0" w:line="198" w:lineRule="exact"/>
              <w:ind w:left="14" w:right="5"/>
              <w:rPr>
                <w:sz w:val="18"/>
              </w:rPr>
            </w:pPr>
            <w:r>
              <w:rPr>
                <w:spacing w:val="-5"/>
                <w:sz w:val="18"/>
              </w:rPr>
              <w:t>49</w:t>
            </w:r>
          </w:p>
        </w:tc>
        <w:tc>
          <w:tcPr>
            <w:tcW w:w="749" w:type="dxa"/>
          </w:tcPr>
          <w:p w14:paraId="23B5E3C7" w14:textId="77777777" w:rsidR="00112D40" w:rsidRDefault="003E0739">
            <w:pPr>
              <w:pStyle w:val="TableParagraph"/>
              <w:spacing w:before="0" w:line="198" w:lineRule="exact"/>
              <w:ind w:left="14" w:right="6"/>
              <w:rPr>
                <w:sz w:val="18"/>
              </w:rPr>
            </w:pPr>
            <w:r>
              <w:rPr>
                <w:spacing w:val="-5"/>
                <w:sz w:val="18"/>
              </w:rPr>
              <w:t>52</w:t>
            </w:r>
          </w:p>
        </w:tc>
        <w:tc>
          <w:tcPr>
            <w:tcW w:w="747" w:type="dxa"/>
          </w:tcPr>
          <w:p w14:paraId="13F005EA" w14:textId="77777777" w:rsidR="00112D40" w:rsidRDefault="003E0739">
            <w:pPr>
              <w:pStyle w:val="TableParagraph"/>
              <w:spacing w:before="0" w:line="198" w:lineRule="exact"/>
              <w:ind w:left="11" w:right="1"/>
              <w:rPr>
                <w:sz w:val="18"/>
              </w:rPr>
            </w:pPr>
            <w:r>
              <w:rPr>
                <w:spacing w:val="-5"/>
                <w:sz w:val="18"/>
              </w:rPr>
              <w:t>73</w:t>
            </w:r>
          </w:p>
        </w:tc>
      </w:tr>
      <w:tr w:rsidR="00112D40" w14:paraId="4739F48E" w14:textId="77777777">
        <w:trPr>
          <w:trHeight w:val="220"/>
        </w:trPr>
        <w:tc>
          <w:tcPr>
            <w:tcW w:w="749" w:type="dxa"/>
            <w:shd w:val="clear" w:color="auto" w:fill="CFDFE7"/>
          </w:tcPr>
          <w:p w14:paraId="2868EB36" w14:textId="77777777" w:rsidR="00112D40" w:rsidRDefault="003E0739">
            <w:pPr>
              <w:pStyle w:val="TableParagraph"/>
              <w:ind w:left="14" w:right="8"/>
              <w:rPr>
                <w:sz w:val="18"/>
              </w:rPr>
            </w:pPr>
            <w:r>
              <w:rPr>
                <w:spacing w:val="-10"/>
                <w:sz w:val="18"/>
              </w:rPr>
              <w:t>B</w:t>
            </w:r>
          </w:p>
        </w:tc>
        <w:tc>
          <w:tcPr>
            <w:tcW w:w="747" w:type="dxa"/>
          </w:tcPr>
          <w:p w14:paraId="5C144C42" w14:textId="77777777" w:rsidR="00112D40" w:rsidRDefault="003E0739">
            <w:pPr>
              <w:pStyle w:val="TableParagraph"/>
              <w:ind w:left="11"/>
              <w:rPr>
                <w:sz w:val="18"/>
              </w:rPr>
            </w:pPr>
            <w:r>
              <w:rPr>
                <w:spacing w:val="-5"/>
                <w:sz w:val="18"/>
              </w:rPr>
              <w:t>25</w:t>
            </w:r>
          </w:p>
        </w:tc>
        <w:tc>
          <w:tcPr>
            <w:tcW w:w="749" w:type="dxa"/>
          </w:tcPr>
          <w:p w14:paraId="11BE716C" w14:textId="77777777" w:rsidR="00112D40" w:rsidRDefault="003E0739">
            <w:pPr>
              <w:pStyle w:val="TableParagraph"/>
              <w:ind w:left="14" w:right="5"/>
              <w:rPr>
                <w:sz w:val="18"/>
              </w:rPr>
            </w:pPr>
            <w:r>
              <w:rPr>
                <w:spacing w:val="-5"/>
                <w:sz w:val="18"/>
              </w:rPr>
              <w:t>54</w:t>
            </w:r>
          </w:p>
        </w:tc>
        <w:tc>
          <w:tcPr>
            <w:tcW w:w="749" w:type="dxa"/>
          </w:tcPr>
          <w:p w14:paraId="5211EFDC" w14:textId="77777777" w:rsidR="00112D40" w:rsidRDefault="003E0739">
            <w:pPr>
              <w:pStyle w:val="TableParagraph"/>
              <w:ind w:left="14" w:right="6"/>
              <w:rPr>
                <w:sz w:val="18"/>
              </w:rPr>
            </w:pPr>
            <w:r>
              <w:rPr>
                <w:spacing w:val="-5"/>
                <w:sz w:val="18"/>
              </w:rPr>
              <w:t>51</w:t>
            </w:r>
          </w:p>
        </w:tc>
        <w:tc>
          <w:tcPr>
            <w:tcW w:w="747" w:type="dxa"/>
          </w:tcPr>
          <w:p w14:paraId="152BAA89" w14:textId="77777777" w:rsidR="00112D40" w:rsidRDefault="003E0739">
            <w:pPr>
              <w:pStyle w:val="TableParagraph"/>
              <w:ind w:left="11" w:right="1"/>
              <w:rPr>
                <w:sz w:val="18"/>
              </w:rPr>
            </w:pPr>
            <w:r>
              <w:rPr>
                <w:spacing w:val="-5"/>
                <w:sz w:val="18"/>
              </w:rPr>
              <w:t>64</w:t>
            </w:r>
          </w:p>
        </w:tc>
      </w:tr>
      <w:tr w:rsidR="00112D40" w14:paraId="3E93E17B" w14:textId="77777777">
        <w:trPr>
          <w:trHeight w:val="220"/>
        </w:trPr>
        <w:tc>
          <w:tcPr>
            <w:tcW w:w="749" w:type="dxa"/>
            <w:shd w:val="clear" w:color="auto" w:fill="CFDFE7"/>
          </w:tcPr>
          <w:p w14:paraId="1567BA90" w14:textId="77777777" w:rsidR="00112D40" w:rsidRDefault="003E0739">
            <w:pPr>
              <w:pStyle w:val="TableParagraph"/>
              <w:ind w:left="14" w:right="5"/>
              <w:rPr>
                <w:sz w:val="18"/>
              </w:rPr>
            </w:pPr>
            <w:r>
              <w:rPr>
                <w:spacing w:val="-10"/>
                <w:sz w:val="18"/>
              </w:rPr>
              <w:t>C</w:t>
            </w:r>
          </w:p>
        </w:tc>
        <w:tc>
          <w:tcPr>
            <w:tcW w:w="747" w:type="dxa"/>
          </w:tcPr>
          <w:p w14:paraId="476CEB06" w14:textId="77777777" w:rsidR="00112D40" w:rsidRDefault="003E0739">
            <w:pPr>
              <w:pStyle w:val="TableParagraph"/>
              <w:ind w:left="11"/>
              <w:rPr>
                <w:sz w:val="18"/>
              </w:rPr>
            </w:pPr>
            <w:r>
              <w:rPr>
                <w:spacing w:val="-5"/>
                <w:sz w:val="18"/>
              </w:rPr>
              <w:t>78</w:t>
            </w:r>
          </w:p>
        </w:tc>
        <w:tc>
          <w:tcPr>
            <w:tcW w:w="749" w:type="dxa"/>
          </w:tcPr>
          <w:p w14:paraId="38810E4F" w14:textId="77777777" w:rsidR="00112D40" w:rsidRDefault="003E0739">
            <w:pPr>
              <w:pStyle w:val="TableParagraph"/>
              <w:ind w:left="14" w:right="5"/>
              <w:rPr>
                <w:sz w:val="18"/>
              </w:rPr>
            </w:pPr>
            <w:r>
              <w:rPr>
                <w:spacing w:val="-5"/>
                <w:sz w:val="18"/>
              </w:rPr>
              <w:t>89</w:t>
            </w:r>
          </w:p>
        </w:tc>
        <w:tc>
          <w:tcPr>
            <w:tcW w:w="749" w:type="dxa"/>
          </w:tcPr>
          <w:p w14:paraId="4A0ED154" w14:textId="77777777" w:rsidR="00112D40" w:rsidRDefault="003E0739">
            <w:pPr>
              <w:pStyle w:val="TableParagraph"/>
              <w:ind w:left="14" w:right="6"/>
              <w:rPr>
                <w:sz w:val="18"/>
              </w:rPr>
            </w:pPr>
            <w:r>
              <w:rPr>
                <w:spacing w:val="-10"/>
                <w:sz w:val="18"/>
              </w:rPr>
              <w:t>0</w:t>
            </w:r>
          </w:p>
        </w:tc>
        <w:tc>
          <w:tcPr>
            <w:tcW w:w="747" w:type="dxa"/>
          </w:tcPr>
          <w:p w14:paraId="35815B2F" w14:textId="77777777" w:rsidR="00112D40" w:rsidRDefault="003E0739">
            <w:pPr>
              <w:pStyle w:val="TableParagraph"/>
              <w:ind w:left="11" w:right="1"/>
              <w:rPr>
                <w:sz w:val="18"/>
              </w:rPr>
            </w:pPr>
            <w:r>
              <w:rPr>
                <w:spacing w:val="-10"/>
                <w:sz w:val="18"/>
              </w:rPr>
              <w:t>0</w:t>
            </w:r>
          </w:p>
        </w:tc>
      </w:tr>
      <w:tr w:rsidR="00112D40" w14:paraId="691833F8" w14:textId="77777777">
        <w:trPr>
          <w:trHeight w:val="220"/>
        </w:trPr>
        <w:tc>
          <w:tcPr>
            <w:tcW w:w="749" w:type="dxa"/>
            <w:shd w:val="clear" w:color="auto" w:fill="CFDFE7"/>
          </w:tcPr>
          <w:p w14:paraId="4A3E097E" w14:textId="77777777" w:rsidR="00112D40" w:rsidRDefault="003E0739">
            <w:pPr>
              <w:pStyle w:val="TableParagraph"/>
              <w:ind w:left="14" w:right="5"/>
              <w:rPr>
                <w:sz w:val="18"/>
              </w:rPr>
            </w:pPr>
            <w:r>
              <w:rPr>
                <w:spacing w:val="-10"/>
                <w:sz w:val="18"/>
              </w:rPr>
              <w:t>D</w:t>
            </w:r>
          </w:p>
        </w:tc>
        <w:tc>
          <w:tcPr>
            <w:tcW w:w="747" w:type="dxa"/>
          </w:tcPr>
          <w:p w14:paraId="48FF107F" w14:textId="77777777" w:rsidR="00112D40" w:rsidRDefault="003E0739">
            <w:pPr>
              <w:pStyle w:val="TableParagraph"/>
              <w:ind w:left="11"/>
              <w:rPr>
                <w:sz w:val="18"/>
              </w:rPr>
            </w:pPr>
            <w:r>
              <w:rPr>
                <w:spacing w:val="-5"/>
                <w:sz w:val="18"/>
              </w:rPr>
              <w:t>107</w:t>
            </w:r>
          </w:p>
        </w:tc>
        <w:tc>
          <w:tcPr>
            <w:tcW w:w="749" w:type="dxa"/>
          </w:tcPr>
          <w:p w14:paraId="7C28BD49" w14:textId="77777777" w:rsidR="00112D40" w:rsidRDefault="003E0739">
            <w:pPr>
              <w:pStyle w:val="TableParagraph"/>
              <w:ind w:left="14" w:right="5"/>
              <w:rPr>
                <w:sz w:val="18"/>
              </w:rPr>
            </w:pPr>
            <w:r>
              <w:rPr>
                <w:spacing w:val="-5"/>
                <w:sz w:val="18"/>
              </w:rPr>
              <w:t>35</w:t>
            </w:r>
          </w:p>
        </w:tc>
        <w:tc>
          <w:tcPr>
            <w:tcW w:w="749" w:type="dxa"/>
          </w:tcPr>
          <w:p w14:paraId="41F2A1F7" w14:textId="77777777" w:rsidR="00112D40" w:rsidRDefault="003E0739">
            <w:pPr>
              <w:pStyle w:val="TableParagraph"/>
              <w:ind w:left="14" w:right="6"/>
              <w:rPr>
                <w:sz w:val="18"/>
              </w:rPr>
            </w:pPr>
            <w:r>
              <w:rPr>
                <w:spacing w:val="-10"/>
                <w:sz w:val="18"/>
              </w:rPr>
              <w:t>0</w:t>
            </w:r>
          </w:p>
        </w:tc>
        <w:tc>
          <w:tcPr>
            <w:tcW w:w="747" w:type="dxa"/>
          </w:tcPr>
          <w:p w14:paraId="143C51BB" w14:textId="77777777" w:rsidR="00112D40" w:rsidRDefault="003E0739">
            <w:pPr>
              <w:pStyle w:val="TableParagraph"/>
              <w:ind w:left="11" w:right="1"/>
              <w:rPr>
                <w:sz w:val="18"/>
              </w:rPr>
            </w:pPr>
            <w:r>
              <w:rPr>
                <w:spacing w:val="-10"/>
                <w:sz w:val="18"/>
              </w:rPr>
              <w:t>0</w:t>
            </w:r>
          </w:p>
        </w:tc>
      </w:tr>
    </w:tbl>
    <w:p w14:paraId="608EA468" w14:textId="77777777" w:rsidR="00112D40" w:rsidRDefault="003E0739">
      <w:pPr>
        <w:spacing w:before="1"/>
        <w:ind w:left="1719"/>
        <w:rPr>
          <w:sz w:val="18"/>
        </w:rPr>
      </w:pPr>
      <w:r>
        <w:rPr>
          <w:sz w:val="18"/>
          <w:u w:val="single"/>
        </w:rPr>
        <w:t xml:space="preserve">Intensités futures </w:t>
      </w:r>
      <w:r>
        <w:rPr>
          <w:spacing w:val="-2"/>
          <w:sz w:val="18"/>
          <w:u w:val="single"/>
        </w:rPr>
        <w:t>(référence+supplémentaire)</w:t>
      </w:r>
    </w:p>
    <w:p w14:paraId="5B461886" w14:textId="77777777" w:rsidR="00112D40" w:rsidRDefault="00112D40">
      <w:pPr>
        <w:pStyle w:val="BodyText"/>
        <w:spacing w:before="8"/>
        <w:rPr>
          <w:sz w:val="9"/>
        </w:rPr>
      </w:pPr>
    </w:p>
    <w:tbl>
      <w:tblPr>
        <w:tblW w:w="0" w:type="auto"/>
        <w:tblInd w:w="17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49"/>
        <w:gridCol w:w="747"/>
        <w:gridCol w:w="749"/>
        <w:gridCol w:w="749"/>
        <w:gridCol w:w="747"/>
      </w:tblGrid>
      <w:tr w:rsidR="00112D40" w14:paraId="31D2FDDE" w14:textId="77777777">
        <w:trPr>
          <w:trHeight w:val="220"/>
        </w:trPr>
        <w:tc>
          <w:tcPr>
            <w:tcW w:w="749" w:type="dxa"/>
            <w:shd w:val="clear" w:color="auto" w:fill="7EACC0"/>
          </w:tcPr>
          <w:p w14:paraId="2B27B85A" w14:textId="77777777" w:rsidR="00112D40" w:rsidRDefault="00112D40">
            <w:pPr>
              <w:pStyle w:val="TableParagraph"/>
              <w:spacing w:before="0" w:line="240" w:lineRule="auto"/>
              <w:jc w:val="left"/>
              <w:rPr>
                <w:rFonts w:ascii="Times New Roman"/>
                <w:sz w:val="14"/>
              </w:rPr>
            </w:pPr>
          </w:p>
        </w:tc>
        <w:tc>
          <w:tcPr>
            <w:tcW w:w="747" w:type="dxa"/>
            <w:shd w:val="clear" w:color="auto" w:fill="7EACC0"/>
          </w:tcPr>
          <w:p w14:paraId="2DD82F36" w14:textId="77777777" w:rsidR="00112D40" w:rsidRDefault="003E0739">
            <w:pPr>
              <w:pStyle w:val="TableParagraph"/>
              <w:ind w:left="11" w:right="2"/>
              <w:rPr>
                <w:b/>
                <w:sz w:val="18"/>
              </w:rPr>
            </w:pPr>
            <w:r>
              <w:rPr>
                <w:b/>
                <w:color w:val="FFFFFF"/>
                <w:spacing w:val="-10"/>
                <w:sz w:val="18"/>
              </w:rPr>
              <w:t>A</w:t>
            </w:r>
          </w:p>
        </w:tc>
        <w:tc>
          <w:tcPr>
            <w:tcW w:w="749" w:type="dxa"/>
            <w:shd w:val="clear" w:color="auto" w:fill="7EACC0"/>
          </w:tcPr>
          <w:p w14:paraId="5997EE47" w14:textId="77777777" w:rsidR="00112D40" w:rsidRDefault="003E0739">
            <w:pPr>
              <w:pStyle w:val="TableParagraph"/>
              <w:ind w:left="14" w:right="5"/>
              <w:rPr>
                <w:b/>
                <w:sz w:val="18"/>
              </w:rPr>
            </w:pPr>
            <w:r>
              <w:rPr>
                <w:b/>
                <w:color w:val="FFFFFF"/>
                <w:spacing w:val="-10"/>
                <w:sz w:val="18"/>
              </w:rPr>
              <w:t>B</w:t>
            </w:r>
          </w:p>
        </w:tc>
        <w:tc>
          <w:tcPr>
            <w:tcW w:w="749" w:type="dxa"/>
            <w:shd w:val="clear" w:color="auto" w:fill="7EACC0"/>
          </w:tcPr>
          <w:p w14:paraId="349CF475" w14:textId="77777777" w:rsidR="00112D40" w:rsidRDefault="003E0739">
            <w:pPr>
              <w:pStyle w:val="TableParagraph"/>
              <w:ind w:left="14" w:right="7"/>
              <w:rPr>
                <w:b/>
                <w:sz w:val="18"/>
              </w:rPr>
            </w:pPr>
            <w:r>
              <w:rPr>
                <w:b/>
                <w:color w:val="FFFFFF"/>
                <w:spacing w:val="-10"/>
                <w:sz w:val="18"/>
              </w:rPr>
              <w:t>C</w:t>
            </w:r>
          </w:p>
        </w:tc>
        <w:tc>
          <w:tcPr>
            <w:tcW w:w="747" w:type="dxa"/>
            <w:shd w:val="clear" w:color="auto" w:fill="7EACC0"/>
          </w:tcPr>
          <w:p w14:paraId="045AFE1B" w14:textId="77777777" w:rsidR="00112D40" w:rsidRDefault="003E0739">
            <w:pPr>
              <w:pStyle w:val="TableParagraph"/>
              <w:ind w:left="11" w:right="3"/>
              <w:rPr>
                <w:b/>
                <w:sz w:val="18"/>
              </w:rPr>
            </w:pPr>
            <w:r>
              <w:rPr>
                <w:b/>
                <w:color w:val="FFFFFF"/>
                <w:spacing w:val="-10"/>
                <w:sz w:val="18"/>
              </w:rPr>
              <w:t>D</w:t>
            </w:r>
          </w:p>
        </w:tc>
      </w:tr>
      <w:tr w:rsidR="00112D40" w14:paraId="3DE6F6F9" w14:textId="77777777">
        <w:trPr>
          <w:trHeight w:val="220"/>
        </w:trPr>
        <w:tc>
          <w:tcPr>
            <w:tcW w:w="749" w:type="dxa"/>
            <w:shd w:val="clear" w:color="auto" w:fill="CFDFE7"/>
          </w:tcPr>
          <w:p w14:paraId="06620000" w14:textId="77777777" w:rsidR="00112D40" w:rsidRDefault="003E0739">
            <w:pPr>
              <w:pStyle w:val="TableParagraph"/>
              <w:ind w:left="14" w:right="7"/>
              <w:rPr>
                <w:sz w:val="18"/>
              </w:rPr>
            </w:pPr>
            <w:r>
              <w:rPr>
                <w:spacing w:val="-10"/>
                <w:sz w:val="18"/>
              </w:rPr>
              <w:t>A</w:t>
            </w:r>
          </w:p>
        </w:tc>
        <w:tc>
          <w:tcPr>
            <w:tcW w:w="747" w:type="dxa"/>
          </w:tcPr>
          <w:p w14:paraId="78A6A503" w14:textId="77777777" w:rsidR="00112D40" w:rsidRDefault="003E0739">
            <w:pPr>
              <w:pStyle w:val="TableParagraph"/>
              <w:ind w:left="11"/>
              <w:rPr>
                <w:sz w:val="18"/>
              </w:rPr>
            </w:pPr>
            <w:r>
              <w:rPr>
                <w:spacing w:val="-10"/>
                <w:sz w:val="18"/>
              </w:rPr>
              <w:t>2</w:t>
            </w:r>
          </w:p>
        </w:tc>
        <w:tc>
          <w:tcPr>
            <w:tcW w:w="749" w:type="dxa"/>
          </w:tcPr>
          <w:p w14:paraId="2C1559F4" w14:textId="77777777" w:rsidR="00112D40" w:rsidRDefault="003E0739">
            <w:pPr>
              <w:pStyle w:val="TableParagraph"/>
              <w:ind w:left="14" w:right="5"/>
              <w:rPr>
                <w:sz w:val="18"/>
              </w:rPr>
            </w:pPr>
            <w:r>
              <w:rPr>
                <w:spacing w:val="-5"/>
                <w:sz w:val="18"/>
              </w:rPr>
              <w:t>49</w:t>
            </w:r>
          </w:p>
        </w:tc>
        <w:tc>
          <w:tcPr>
            <w:tcW w:w="749" w:type="dxa"/>
          </w:tcPr>
          <w:p w14:paraId="4A28B4D7" w14:textId="77777777" w:rsidR="00112D40" w:rsidRDefault="003E0739">
            <w:pPr>
              <w:pStyle w:val="TableParagraph"/>
              <w:ind w:left="14" w:right="6"/>
              <w:rPr>
                <w:sz w:val="18"/>
              </w:rPr>
            </w:pPr>
            <w:r>
              <w:rPr>
                <w:spacing w:val="-5"/>
                <w:sz w:val="18"/>
              </w:rPr>
              <w:t>52</w:t>
            </w:r>
          </w:p>
        </w:tc>
        <w:tc>
          <w:tcPr>
            <w:tcW w:w="747" w:type="dxa"/>
          </w:tcPr>
          <w:p w14:paraId="16AE75B9" w14:textId="77777777" w:rsidR="00112D40" w:rsidRDefault="003E0739">
            <w:pPr>
              <w:pStyle w:val="TableParagraph"/>
              <w:ind w:left="11" w:right="1"/>
              <w:rPr>
                <w:sz w:val="18"/>
              </w:rPr>
            </w:pPr>
            <w:r>
              <w:rPr>
                <w:spacing w:val="-5"/>
                <w:sz w:val="18"/>
              </w:rPr>
              <w:t>73</w:t>
            </w:r>
          </w:p>
        </w:tc>
      </w:tr>
      <w:tr w:rsidR="00112D40" w14:paraId="6676817C" w14:textId="77777777">
        <w:trPr>
          <w:trHeight w:val="217"/>
        </w:trPr>
        <w:tc>
          <w:tcPr>
            <w:tcW w:w="749" w:type="dxa"/>
            <w:shd w:val="clear" w:color="auto" w:fill="CFDFE7"/>
          </w:tcPr>
          <w:p w14:paraId="609D9435" w14:textId="77777777" w:rsidR="00112D40" w:rsidRDefault="003E0739">
            <w:pPr>
              <w:pStyle w:val="TableParagraph"/>
              <w:spacing w:before="0" w:line="198" w:lineRule="exact"/>
              <w:ind w:left="14" w:right="8"/>
              <w:rPr>
                <w:sz w:val="18"/>
              </w:rPr>
            </w:pPr>
            <w:r>
              <w:rPr>
                <w:spacing w:val="-10"/>
                <w:sz w:val="18"/>
              </w:rPr>
              <w:t>B</w:t>
            </w:r>
          </w:p>
        </w:tc>
        <w:tc>
          <w:tcPr>
            <w:tcW w:w="747" w:type="dxa"/>
          </w:tcPr>
          <w:p w14:paraId="184BA8B9" w14:textId="77777777" w:rsidR="00112D40" w:rsidRDefault="003E0739">
            <w:pPr>
              <w:pStyle w:val="TableParagraph"/>
              <w:spacing w:before="0" w:line="198" w:lineRule="exact"/>
              <w:ind w:left="11"/>
              <w:rPr>
                <w:sz w:val="18"/>
              </w:rPr>
            </w:pPr>
            <w:r>
              <w:rPr>
                <w:spacing w:val="-5"/>
                <w:sz w:val="18"/>
              </w:rPr>
              <w:t>25</w:t>
            </w:r>
          </w:p>
        </w:tc>
        <w:tc>
          <w:tcPr>
            <w:tcW w:w="749" w:type="dxa"/>
          </w:tcPr>
          <w:p w14:paraId="2994712A" w14:textId="77777777" w:rsidR="00112D40" w:rsidRDefault="003E0739">
            <w:pPr>
              <w:pStyle w:val="TableParagraph"/>
              <w:spacing w:before="0" w:line="198" w:lineRule="exact"/>
              <w:ind w:left="14" w:right="5"/>
              <w:rPr>
                <w:sz w:val="18"/>
              </w:rPr>
            </w:pPr>
            <w:r>
              <w:rPr>
                <w:spacing w:val="-5"/>
                <w:sz w:val="18"/>
              </w:rPr>
              <w:t>54</w:t>
            </w:r>
          </w:p>
        </w:tc>
        <w:tc>
          <w:tcPr>
            <w:tcW w:w="749" w:type="dxa"/>
          </w:tcPr>
          <w:p w14:paraId="3EC61553" w14:textId="77777777" w:rsidR="00112D40" w:rsidRDefault="003E0739">
            <w:pPr>
              <w:pStyle w:val="TableParagraph"/>
              <w:spacing w:before="0" w:line="198" w:lineRule="exact"/>
              <w:ind w:left="14" w:right="6"/>
              <w:rPr>
                <w:sz w:val="18"/>
              </w:rPr>
            </w:pPr>
            <w:r>
              <w:rPr>
                <w:spacing w:val="-5"/>
                <w:sz w:val="18"/>
              </w:rPr>
              <w:t>51</w:t>
            </w:r>
          </w:p>
        </w:tc>
        <w:tc>
          <w:tcPr>
            <w:tcW w:w="747" w:type="dxa"/>
          </w:tcPr>
          <w:p w14:paraId="502CEC6A" w14:textId="77777777" w:rsidR="00112D40" w:rsidRDefault="003E0739">
            <w:pPr>
              <w:pStyle w:val="TableParagraph"/>
              <w:spacing w:before="0" w:line="198" w:lineRule="exact"/>
              <w:ind w:left="11" w:right="1"/>
              <w:rPr>
                <w:sz w:val="18"/>
              </w:rPr>
            </w:pPr>
            <w:r>
              <w:rPr>
                <w:spacing w:val="-5"/>
                <w:sz w:val="18"/>
              </w:rPr>
              <w:t>64</w:t>
            </w:r>
          </w:p>
        </w:tc>
      </w:tr>
      <w:tr w:rsidR="00112D40" w14:paraId="0C99FBFD" w14:textId="77777777">
        <w:trPr>
          <w:trHeight w:val="220"/>
        </w:trPr>
        <w:tc>
          <w:tcPr>
            <w:tcW w:w="749" w:type="dxa"/>
            <w:shd w:val="clear" w:color="auto" w:fill="CFDFE7"/>
          </w:tcPr>
          <w:p w14:paraId="6B527039" w14:textId="77777777" w:rsidR="00112D40" w:rsidRDefault="003E0739">
            <w:pPr>
              <w:pStyle w:val="TableParagraph"/>
              <w:ind w:left="14" w:right="5"/>
              <w:rPr>
                <w:sz w:val="18"/>
              </w:rPr>
            </w:pPr>
            <w:r>
              <w:rPr>
                <w:spacing w:val="-10"/>
                <w:sz w:val="18"/>
              </w:rPr>
              <w:t>C</w:t>
            </w:r>
          </w:p>
        </w:tc>
        <w:tc>
          <w:tcPr>
            <w:tcW w:w="747" w:type="dxa"/>
          </w:tcPr>
          <w:p w14:paraId="54A8366A" w14:textId="77777777" w:rsidR="00112D40" w:rsidRDefault="003E0739">
            <w:pPr>
              <w:pStyle w:val="TableParagraph"/>
              <w:ind w:left="11"/>
              <w:rPr>
                <w:sz w:val="18"/>
              </w:rPr>
            </w:pPr>
            <w:r>
              <w:rPr>
                <w:spacing w:val="-5"/>
                <w:sz w:val="18"/>
              </w:rPr>
              <w:t>78</w:t>
            </w:r>
          </w:p>
        </w:tc>
        <w:tc>
          <w:tcPr>
            <w:tcW w:w="749" w:type="dxa"/>
          </w:tcPr>
          <w:p w14:paraId="543C5626" w14:textId="77777777" w:rsidR="00112D40" w:rsidRDefault="003E0739">
            <w:pPr>
              <w:pStyle w:val="TableParagraph"/>
              <w:ind w:left="14" w:right="5"/>
              <w:rPr>
                <w:sz w:val="18"/>
              </w:rPr>
            </w:pPr>
            <w:r>
              <w:rPr>
                <w:spacing w:val="-5"/>
                <w:sz w:val="18"/>
              </w:rPr>
              <w:t>89</w:t>
            </w:r>
          </w:p>
        </w:tc>
        <w:tc>
          <w:tcPr>
            <w:tcW w:w="749" w:type="dxa"/>
          </w:tcPr>
          <w:p w14:paraId="29C1E13F" w14:textId="77777777" w:rsidR="00112D40" w:rsidRDefault="003E0739">
            <w:pPr>
              <w:pStyle w:val="TableParagraph"/>
              <w:ind w:left="14" w:right="6"/>
              <w:rPr>
                <w:sz w:val="18"/>
              </w:rPr>
            </w:pPr>
            <w:r>
              <w:rPr>
                <w:spacing w:val="-10"/>
                <w:sz w:val="18"/>
              </w:rPr>
              <w:t>2</w:t>
            </w:r>
          </w:p>
        </w:tc>
        <w:tc>
          <w:tcPr>
            <w:tcW w:w="747" w:type="dxa"/>
          </w:tcPr>
          <w:p w14:paraId="0DEB07E1" w14:textId="77777777" w:rsidR="00112D40" w:rsidRDefault="003E0739">
            <w:pPr>
              <w:pStyle w:val="TableParagraph"/>
              <w:ind w:left="11" w:right="1"/>
              <w:rPr>
                <w:sz w:val="18"/>
              </w:rPr>
            </w:pPr>
            <w:r>
              <w:rPr>
                <w:spacing w:val="-5"/>
                <w:sz w:val="18"/>
              </w:rPr>
              <w:t>422</w:t>
            </w:r>
          </w:p>
        </w:tc>
      </w:tr>
      <w:tr w:rsidR="00112D40" w14:paraId="42B98F83" w14:textId="77777777">
        <w:trPr>
          <w:trHeight w:val="220"/>
        </w:trPr>
        <w:tc>
          <w:tcPr>
            <w:tcW w:w="749" w:type="dxa"/>
            <w:shd w:val="clear" w:color="auto" w:fill="CFDFE7"/>
          </w:tcPr>
          <w:p w14:paraId="0A64C3B3" w14:textId="77777777" w:rsidR="00112D40" w:rsidRDefault="003E0739">
            <w:pPr>
              <w:pStyle w:val="TableParagraph"/>
              <w:ind w:left="14" w:right="5"/>
              <w:rPr>
                <w:sz w:val="18"/>
              </w:rPr>
            </w:pPr>
            <w:r>
              <w:rPr>
                <w:spacing w:val="-10"/>
                <w:sz w:val="18"/>
              </w:rPr>
              <w:t>D</w:t>
            </w:r>
          </w:p>
        </w:tc>
        <w:tc>
          <w:tcPr>
            <w:tcW w:w="747" w:type="dxa"/>
          </w:tcPr>
          <w:p w14:paraId="56B452A3" w14:textId="77777777" w:rsidR="00112D40" w:rsidRDefault="003E0739">
            <w:pPr>
              <w:pStyle w:val="TableParagraph"/>
              <w:ind w:left="11"/>
              <w:rPr>
                <w:sz w:val="18"/>
              </w:rPr>
            </w:pPr>
            <w:r>
              <w:rPr>
                <w:spacing w:val="-5"/>
                <w:sz w:val="18"/>
              </w:rPr>
              <w:t>492</w:t>
            </w:r>
          </w:p>
        </w:tc>
        <w:tc>
          <w:tcPr>
            <w:tcW w:w="749" w:type="dxa"/>
          </w:tcPr>
          <w:p w14:paraId="5ED32249" w14:textId="77777777" w:rsidR="00112D40" w:rsidRDefault="003E0739">
            <w:pPr>
              <w:pStyle w:val="TableParagraph"/>
              <w:ind w:left="14" w:right="5"/>
              <w:rPr>
                <w:sz w:val="18"/>
              </w:rPr>
            </w:pPr>
            <w:r>
              <w:rPr>
                <w:spacing w:val="-5"/>
                <w:sz w:val="18"/>
              </w:rPr>
              <w:t>35</w:t>
            </w:r>
          </w:p>
        </w:tc>
        <w:tc>
          <w:tcPr>
            <w:tcW w:w="749" w:type="dxa"/>
          </w:tcPr>
          <w:p w14:paraId="64D73A03" w14:textId="77777777" w:rsidR="00112D40" w:rsidRDefault="003E0739">
            <w:pPr>
              <w:pStyle w:val="TableParagraph"/>
              <w:ind w:left="14" w:right="6"/>
              <w:rPr>
                <w:sz w:val="18"/>
              </w:rPr>
            </w:pPr>
            <w:r>
              <w:rPr>
                <w:spacing w:val="-5"/>
                <w:sz w:val="18"/>
              </w:rPr>
              <w:t>382</w:t>
            </w:r>
          </w:p>
        </w:tc>
        <w:tc>
          <w:tcPr>
            <w:tcW w:w="747" w:type="dxa"/>
          </w:tcPr>
          <w:p w14:paraId="2FD969B8" w14:textId="77777777" w:rsidR="00112D40" w:rsidRDefault="003E0739">
            <w:pPr>
              <w:pStyle w:val="TableParagraph"/>
              <w:ind w:left="11" w:right="1"/>
              <w:rPr>
                <w:sz w:val="18"/>
              </w:rPr>
            </w:pPr>
            <w:r>
              <w:rPr>
                <w:spacing w:val="-5"/>
                <w:sz w:val="18"/>
              </w:rPr>
              <w:t>114</w:t>
            </w:r>
          </w:p>
        </w:tc>
      </w:tr>
    </w:tbl>
    <w:p w14:paraId="63C35BFF" w14:textId="77777777" w:rsidR="00112D40" w:rsidRDefault="00112D40">
      <w:pPr>
        <w:pStyle w:val="BodyText"/>
        <w:spacing w:before="124"/>
        <w:rPr>
          <w:sz w:val="18"/>
        </w:rPr>
      </w:pPr>
    </w:p>
    <w:p w14:paraId="58AD2372" w14:textId="77777777" w:rsidR="00112D40" w:rsidRDefault="003E0739">
      <w:pPr>
        <w:ind w:left="1719"/>
        <w:rPr>
          <w:i/>
          <w:sz w:val="18"/>
        </w:rPr>
      </w:pPr>
      <w:r>
        <w:rPr>
          <w:i/>
          <w:sz w:val="18"/>
          <w:u w:val="single"/>
        </w:rPr>
        <w:t>Survol de l'</w:t>
      </w:r>
      <w:r>
        <w:rPr>
          <w:i/>
          <w:spacing w:val="-4"/>
          <w:sz w:val="18"/>
          <w:u w:val="single"/>
        </w:rPr>
        <w:t>A201</w:t>
      </w:r>
    </w:p>
    <w:p w14:paraId="0535B624" w14:textId="77777777" w:rsidR="00112D40" w:rsidRDefault="003E0739">
      <w:pPr>
        <w:spacing w:before="119"/>
        <w:ind w:left="1719"/>
        <w:rPr>
          <w:sz w:val="18"/>
        </w:rPr>
      </w:pPr>
      <w:r>
        <w:rPr>
          <w:sz w:val="18"/>
          <w:u w:val="single"/>
        </w:rPr>
        <w:t xml:space="preserve">Trafic supplémentaire dû à la </w:t>
      </w:r>
      <w:r>
        <w:rPr>
          <w:spacing w:val="-2"/>
          <w:sz w:val="18"/>
          <w:u w:val="single"/>
        </w:rPr>
        <w:t>proposition de projet</w:t>
      </w:r>
    </w:p>
    <w:p w14:paraId="789941DD" w14:textId="77777777" w:rsidR="00112D40" w:rsidRDefault="00112D40">
      <w:pPr>
        <w:pStyle w:val="BodyText"/>
        <w:spacing w:before="10"/>
        <w:rPr>
          <w:sz w:val="9"/>
        </w:rPr>
      </w:pPr>
    </w:p>
    <w:tbl>
      <w:tblPr>
        <w:tblW w:w="0" w:type="auto"/>
        <w:tblInd w:w="17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49"/>
        <w:gridCol w:w="747"/>
        <w:gridCol w:w="749"/>
      </w:tblGrid>
      <w:tr w:rsidR="00112D40" w14:paraId="7A426D3C" w14:textId="77777777">
        <w:trPr>
          <w:trHeight w:val="218"/>
        </w:trPr>
        <w:tc>
          <w:tcPr>
            <w:tcW w:w="749" w:type="dxa"/>
            <w:shd w:val="clear" w:color="auto" w:fill="7EACC0"/>
          </w:tcPr>
          <w:p w14:paraId="2A80C3BB" w14:textId="77777777" w:rsidR="00112D40" w:rsidRDefault="00112D40">
            <w:pPr>
              <w:pStyle w:val="TableParagraph"/>
              <w:spacing w:before="0" w:line="240" w:lineRule="auto"/>
              <w:jc w:val="left"/>
              <w:rPr>
                <w:rFonts w:ascii="Times New Roman"/>
                <w:sz w:val="14"/>
              </w:rPr>
            </w:pPr>
          </w:p>
        </w:tc>
        <w:tc>
          <w:tcPr>
            <w:tcW w:w="747" w:type="dxa"/>
            <w:shd w:val="clear" w:color="auto" w:fill="7EACC0"/>
          </w:tcPr>
          <w:p w14:paraId="28E1ADEF" w14:textId="77777777" w:rsidR="00112D40" w:rsidRDefault="003E0739">
            <w:pPr>
              <w:pStyle w:val="TableParagraph"/>
              <w:spacing w:before="0" w:line="198" w:lineRule="exact"/>
              <w:ind w:left="11"/>
              <w:rPr>
                <w:b/>
                <w:sz w:val="18"/>
              </w:rPr>
            </w:pPr>
            <w:r>
              <w:rPr>
                <w:b/>
                <w:color w:val="FFFFFF"/>
                <w:spacing w:val="-10"/>
                <w:sz w:val="18"/>
              </w:rPr>
              <w:t>B</w:t>
            </w:r>
          </w:p>
        </w:tc>
        <w:tc>
          <w:tcPr>
            <w:tcW w:w="749" w:type="dxa"/>
            <w:shd w:val="clear" w:color="auto" w:fill="7EACC0"/>
          </w:tcPr>
          <w:p w14:paraId="74DA6ADC" w14:textId="77777777" w:rsidR="00112D40" w:rsidRDefault="003E0739">
            <w:pPr>
              <w:pStyle w:val="TableParagraph"/>
              <w:spacing w:before="0" w:line="198" w:lineRule="exact"/>
              <w:ind w:left="14" w:right="7"/>
              <w:rPr>
                <w:b/>
                <w:sz w:val="18"/>
              </w:rPr>
            </w:pPr>
            <w:r>
              <w:rPr>
                <w:b/>
                <w:color w:val="FFFFFF"/>
                <w:spacing w:val="-10"/>
                <w:sz w:val="18"/>
              </w:rPr>
              <w:t>D</w:t>
            </w:r>
          </w:p>
        </w:tc>
      </w:tr>
      <w:tr w:rsidR="00112D40" w14:paraId="013EE974" w14:textId="77777777">
        <w:trPr>
          <w:trHeight w:val="220"/>
        </w:trPr>
        <w:tc>
          <w:tcPr>
            <w:tcW w:w="749" w:type="dxa"/>
            <w:shd w:val="clear" w:color="auto" w:fill="CFDFE7"/>
          </w:tcPr>
          <w:p w14:paraId="6165859D" w14:textId="77777777" w:rsidR="00112D40" w:rsidRDefault="003E0739">
            <w:pPr>
              <w:pStyle w:val="TableParagraph"/>
              <w:ind w:left="14" w:right="8"/>
              <w:rPr>
                <w:sz w:val="18"/>
              </w:rPr>
            </w:pPr>
            <w:r>
              <w:rPr>
                <w:spacing w:val="-10"/>
                <w:sz w:val="18"/>
              </w:rPr>
              <w:t>B</w:t>
            </w:r>
          </w:p>
        </w:tc>
        <w:tc>
          <w:tcPr>
            <w:tcW w:w="747" w:type="dxa"/>
          </w:tcPr>
          <w:p w14:paraId="0EC3CAC1" w14:textId="77777777" w:rsidR="00112D40" w:rsidRDefault="003E0739">
            <w:pPr>
              <w:pStyle w:val="TableParagraph"/>
              <w:ind w:left="11"/>
              <w:rPr>
                <w:sz w:val="18"/>
              </w:rPr>
            </w:pPr>
            <w:r>
              <w:rPr>
                <w:spacing w:val="-10"/>
                <w:sz w:val="18"/>
              </w:rPr>
              <w:t>0</w:t>
            </w:r>
          </w:p>
        </w:tc>
        <w:tc>
          <w:tcPr>
            <w:tcW w:w="749" w:type="dxa"/>
          </w:tcPr>
          <w:p w14:paraId="0846051D" w14:textId="77777777" w:rsidR="00112D40" w:rsidRDefault="003E0739">
            <w:pPr>
              <w:pStyle w:val="TableParagraph"/>
              <w:ind w:left="14" w:right="5"/>
              <w:rPr>
                <w:sz w:val="18"/>
              </w:rPr>
            </w:pPr>
            <w:r>
              <w:rPr>
                <w:spacing w:val="-4"/>
                <w:sz w:val="18"/>
              </w:rPr>
              <w:t>1755</w:t>
            </w:r>
          </w:p>
        </w:tc>
      </w:tr>
      <w:tr w:rsidR="00112D40" w14:paraId="2776669E" w14:textId="77777777">
        <w:trPr>
          <w:trHeight w:val="220"/>
        </w:trPr>
        <w:tc>
          <w:tcPr>
            <w:tcW w:w="749" w:type="dxa"/>
            <w:shd w:val="clear" w:color="auto" w:fill="CFDFE7"/>
          </w:tcPr>
          <w:p w14:paraId="658EB84B" w14:textId="77777777" w:rsidR="00112D40" w:rsidRDefault="003E0739">
            <w:pPr>
              <w:pStyle w:val="TableParagraph"/>
              <w:ind w:left="14" w:right="5"/>
              <w:rPr>
                <w:sz w:val="18"/>
              </w:rPr>
            </w:pPr>
            <w:r>
              <w:rPr>
                <w:spacing w:val="-10"/>
                <w:sz w:val="18"/>
              </w:rPr>
              <w:t>D</w:t>
            </w:r>
          </w:p>
        </w:tc>
        <w:tc>
          <w:tcPr>
            <w:tcW w:w="747" w:type="dxa"/>
          </w:tcPr>
          <w:p w14:paraId="2F40F515" w14:textId="77777777" w:rsidR="00112D40" w:rsidRDefault="003E0739">
            <w:pPr>
              <w:pStyle w:val="TableParagraph"/>
              <w:ind w:left="11"/>
              <w:rPr>
                <w:sz w:val="18"/>
              </w:rPr>
            </w:pPr>
            <w:r>
              <w:rPr>
                <w:spacing w:val="-4"/>
                <w:sz w:val="18"/>
              </w:rPr>
              <w:t>1039</w:t>
            </w:r>
          </w:p>
        </w:tc>
        <w:tc>
          <w:tcPr>
            <w:tcW w:w="749" w:type="dxa"/>
          </w:tcPr>
          <w:p w14:paraId="6A06F1C8" w14:textId="77777777" w:rsidR="00112D40" w:rsidRDefault="003E0739">
            <w:pPr>
              <w:pStyle w:val="TableParagraph"/>
              <w:ind w:left="14" w:right="5"/>
              <w:rPr>
                <w:sz w:val="18"/>
              </w:rPr>
            </w:pPr>
            <w:r>
              <w:rPr>
                <w:spacing w:val="-10"/>
                <w:sz w:val="18"/>
              </w:rPr>
              <w:t>0</w:t>
            </w:r>
          </w:p>
        </w:tc>
      </w:tr>
    </w:tbl>
    <w:p w14:paraId="044B7087" w14:textId="77777777" w:rsidR="00112D40" w:rsidRDefault="003E0739">
      <w:pPr>
        <w:spacing w:before="2"/>
        <w:ind w:left="1719"/>
        <w:rPr>
          <w:sz w:val="18"/>
        </w:rPr>
      </w:pPr>
      <w:r>
        <w:rPr>
          <w:sz w:val="18"/>
          <w:u w:val="single"/>
        </w:rPr>
        <w:t xml:space="preserve">Intensités futures </w:t>
      </w:r>
      <w:r>
        <w:rPr>
          <w:spacing w:val="-2"/>
          <w:sz w:val="18"/>
          <w:u w:val="single"/>
        </w:rPr>
        <w:t>(référence+supplémentaire)</w:t>
      </w:r>
    </w:p>
    <w:p w14:paraId="5D289633" w14:textId="77777777" w:rsidR="00112D40" w:rsidRDefault="003E0739">
      <w:pPr>
        <w:spacing w:before="63" w:line="372" w:lineRule="auto"/>
        <w:ind w:left="402" w:right="1608"/>
        <w:rPr>
          <w:sz w:val="18"/>
        </w:rPr>
      </w:pPr>
      <w:r>
        <w:br w:type="column"/>
      </w:r>
      <w:r>
        <w:rPr>
          <w:b/>
          <w:sz w:val="18"/>
          <w:u w:val="single"/>
        </w:rPr>
        <w:t xml:space="preserve">Jour ouvrable, heure de pointe du soir 17h30-18h30 </w:t>
      </w:r>
      <w:r>
        <w:rPr>
          <w:i/>
          <w:sz w:val="18"/>
          <w:u w:val="single"/>
        </w:rPr>
        <w:t xml:space="preserve">Intersection A201 et N262 Vilvoordelaan </w:t>
      </w:r>
      <w:r>
        <w:rPr>
          <w:sz w:val="18"/>
          <w:u w:val="single"/>
        </w:rPr>
        <w:t>Trafic supplémentaire dû à la proposition de projet</w:t>
      </w:r>
    </w:p>
    <w:tbl>
      <w:tblPr>
        <w:tblW w:w="0" w:type="auto"/>
        <w:tblInd w:w="41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49"/>
        <w:gridCol w:w="747"/>
        <w:gridCol w:w="749"/>
        <w:gridCol w:w="750"/>
        <w:gridCol w:w="747"/>
      </w:tblGrid>
      <w:tr w:rsidR="00112D40" w14:paraId="4548E27F" w14:textId="77777777">
        <w:trPr>
          <w:trHeight w:val="220"/>
        </w:trPr>
        <w:tc>
          <w:tcPr>
            <w:tcW w:w="749" w:type="dxa"/>
            <w:shd w:val="clear" w:color="auto" w:fill="7EACC0"/>
          </w:tcPr>
          <w:p w14:paraId="79171457" w14:textId="77777777" w:rsidR="00112D40" w:rsidRDefault="00112D40">
            <w:pPr>
              <w:pStyle w:val="TableParagraph"/>
              <w:spacing w:before="0" w:line="240" w:lineRule="auto"/>
              <w:jc w:val="left"/>
              <w:rPr>
                <w:rFonts w:ascii="Times New Roman"/>
                <w:sz w:val="14"/>
              </w:rPr>
            </w:pPr>
          </w:p>
        </w:tc>
        <w:tc>
          <w:tcPr>
            <w:tcW w:w="747" w:type="dxa"/>
            <w:shd w:val="clear" w:color="auto" w:fill="7EACC0"/>
          </w:tcPr>
          <w:p w14:paraId="05744A71" w14:textId="77777777" w:rsidR="00112D40" w:rsidRDefault="003E0739">
            <w:pPr>
              <w:pStyle w:val="TableParagraph"/>
              <w:ind w:left="11" w:right="2"/>
              <w:rPr>
                <w:b/>
                <w:sz w:val="18"/>
              </w:rPr>
            </w:pPr>
            <w:r>
              <w:rPr>
                <w:b/>
                <w:color w:val="FFFFFF"/>
                <w:spacing w:val="-10"/>
                <w:sz w:val="18"/>
              </w:rPr>
              <w:t>A</w:t>
            </w:r>
          </w:p>
        </w:tc>
        <w:tc>
          <w:tcPr>
            <w:tcW w:w="749" w:type="dxa"/>
            <w:shd w:val="clear" w:color="auto" w:fill="7EACC0"/>
          </w:tcPr>
          <w:p w14:paraId="595875D7" w14:textId="77777777" w:rsidR="00112D40" w:rsidRDefault="003E0739">
            <w:pPr>
              <w:pStyle w:val="TableParagraph"/>
              <w:ind w:left="14" w:right="2"/>
              <w:rPr>
                <w:b/>
                <w:sz w:val="18"/>
              </w:rPr>
            </w:pPr>
            <w:r>
              <w:rPr>
                <w:b/>
                <w:color w:val="FFFFFF"/>
                <w:spacing w:val="-10"/>
                <w:sz w:val="18"/>
              </w:rPr>
              <w:t>B</w:t>
            </w:r>
          </w:p>
        </w:tc>
        <w:tc>
          <w:tcPr>
            <w:tcW w:w="750" w:type="dxa"/>
            <w:shd w:val="clear" w:color="auto" w:fill="7EACC0"/>
          </w:tcPr>
          <w:p w14:paraId="31AD9A10" w14:textId="77777777" w:rsidR="00112D40" w:rsidRDefault="003E0739">
            <w:pPr>
              <w:pStyle w:val="TableParagraph"/>
              <w:ind w:left="12" w:right="1"/>
              <w:rPr>
                <w:b/>
                <w:sz w:val="18"/>
              </w:rPr>
            </w:pPr>
            <w:r>
              <w:rPr>
                <w:b/>
                <w:color w:val="FFFFFF"/>
                <w:spacing w:val="-10"/>
                <w:sz w:val="18"/>
              </w:rPr>
              <w:t>C</w:t>
            </w:r>
          </w:p>
        </w:tc>
        <w:tc>
          <w:tcPr>
            <w:tcW w:w="747" w:type="dxa"/>
            <w:shd w:val="clear" w:color="auto" w:fill="7EACC0"/>
          </w:tcPr>
          <w:p w14:paraId="6BFC334C" w14:textId="77777777" w:rsidR="00112D40" w:rsidRDefault="003E0739">
            <w:pPr>
              <w:pStyle w:val="TableParagraph"/>
              <w:ind w:left="11" w:right="5"/>
              <w:rPr>
                <w:b/>
                <w:sz w:val="18"/>
              </w:rPr>
            </w:pPr>
            <w:r>
              <w:rPr>
                <w:b/>
                <w:color w:val="FFFFFF"/>
                <w:spacing w:val="-10"/>
                <w:sz w:val="18"/>
              </w:rPr>
              <w:t>D</w:t>
            </w:r>
          </w:p>
        </w:tc>
      </w:tr>
      <w:tr w:rsidR="00112D40" w14:paraId="123DC1B4" w14:textId="77777777">
        <w:trPr>
          <w:trHeight w:val="217"/>
        </w:trPr>
        <w:tc>
          <w:tcPr>
            <w:tcW w:w="749" w:type="dxa"/>
            <w:shd w:val="clear" w:color="auto" w:fill="CFDFE7"/>
          </w:tcPr>
          <w:p w14:paraId="1825ED98" w14:textId="77777777" w:rsidR="00112D40" w:rsidRDefault="003E0739">
            <w:pPr>
              <w:pStyle w:val="TableParagraph"/>
              <w:spacing w:before="0" w:line="198" w:lineRule="exact"/>
              <w:ind w:left="14" w:right="2"/>
              <w:rPr>
                <w:sz w:val="18"/>
              </w:rPr>
            </w:pPr>
            <w:r>
              <w:rPr>
                <w:spacing w:val="-10"/>
                <w:sz w:val="18"/>
              </w:rPr>
              <w:t>A</w:t>
            </w:r>
          </w:p>
        </w:tc>
        <w:tc>
          <w:tcPr>
            <w:tcW w:w="747" w:type="dxa"/>
          </w:tcPr>
          <w:p w14:paraId="02189054" w14:textId="77777777" w:rsidR="00112D40" w:rsidRDefault="003E0739">
            <w:pPr>
              <w:pStyle w:val="TableParagraph"/>
              <w:spacing w:before="0" w:line="198" w:lineRule="exact"/>
              <w:ind w:left="11"/>
              <w:rPr>
                <w:sz w:val="18"/>
              </w:rPr>
            </w:pPr>
            <w:r>
              <w:rPr>
                <w:spacing w:val="-10"/>
                <w:sz w:val="18"/>
              </w:rPr>
              <w:t>0</w:t>
            </w:r>
          </w:p>
        </w:tc>
        <w:tc>
          <w:tcPr>
            <w:tcW w:w="749" w:type="dxa"/>
          </w:tcPr>
          <w:p w14:paraId="03658B29" w14:textId="77777777" w:rsidR="00112D40" w:rsidRDefault="003E0739">
            <w:pPr>
              <w:pStyle w:val="TableParagraph"/>
              <w:spacing w:before="0" w:line="198" w:lineRule="exact"/>
              <w:ind w:left="14" w:right="2"/>
              <w:rPr>
                <w:sz w:val="18"/>
              </w:rPr>
            </w:pPr>
            <w:r>
              <w:rPr>
                <w:spacing w:val="-5"/>
                <w:sz w:val="18"/>
              </w:rPr>
              <w:t>19</w:t>
            </w:r>
          </w:p>
        </w:tc>
        <w:tc>
          <w:tcPr>
            <w:tcW w:w="750" w:type="dxa"/>
          </w:tcPr>
          <w:p w14:paraId="6998508D" w14:textId="77777777" w:rsidR="00112D40" w:rsidRDefault="003E0739">
            <w:pPr>
              <w:pStyle w:val="TableParagraph"/>
              <w:spacing w:before="0" w:line="198" w:lineRule="exact"/>
              <w:ind w:left="12"/>
              <w:rPr>
                <w:sz w:val="18"/>
              </w:rPr>
            </w:pPr>
            <w:r>
              <w:rPr>
                <w:spacing w:val="-5"/>
                <w:sz w:val="18"/>
              </w:rPr>
              <w:t>94</w:t>
            </w:r>
          </w:p>
        </w:tc>
        <w:tc>
          <w:tcPr>
            <w:tcW w:w="747" w:type="dxa"/>
          </w:tcPr>
          <w:p w14:paraId="13572BF3" w14:textId="77777777" w:rsidR="00112D40" w:rsidRDefault="003E0739">
            <w:pPr>
              <w:pStyle w:val="TableParagraph"/>
              <w:spacing w:before="0" w:line="198" w:lineRule="exact"/>
              <w:ind w:left="11" w:right="3"/>
              <w:rPr>
                <w:sz w:val="18"/>
              </w:rPr>
            </w:pPr>
            <w:r>
              <w:rPr>
                <w:spacing w:val="-5"/>
                <w:sz w:val="18"/>
              </w:rPr>
              <w:t>232</w:t>
            </w:r>
          </w:p>
        </w:tc>
      </w:tr>
      <w:tr w:rsidR="00112D40" w14:paraId="34D5D14A" w14:textId="77777777">
        <w:trPr>
          <w:trHeight w:val="220"/>
        </w:trPr>
        <w:tc>
          <w:tcPr>
            <w:tcW w:w="749" w:type="dxa"/>
            <w:shd w:val="clear" w:color="auto" w:fill="CFDFE7"/>
          </w:tcPr>
          <w:p w14:paraId="663CC13F" w14:textId="77777777" w:rsidR="00112D40" w:rsidRDefault="003E0739">
            <w:pPr>
              <w:pStyle w:val="TableParagraph"/>
              <w:ind w:left="14" w:right="3"/>
              <w:rPr>
                <w:sz w:val="18"/>
              </w:rPr>
            </w:pPr>
            <w:r>
              <w:rPr>
                <w:spacing w:val="-10"/>
                <w:sz w:val="18"/>
              </w:rPr>
              <w:t>B</w:t>
            </w:r>
          </w:p>
        </w:tc>
        <w:tc>
          <w:tcPr>
            <w:tcW w:w="747" w:type="dxa"/>
          </w:tcPr>
          <w:p w14:paraId="43CE8A31" w14:textId="77777777" w:rsidR="00112D40" w:rsidRDefault="003E0739">
            <w:pPr>
              <w:pStyle w:val="TableParagraph"/>
              <w:ind w:left="11"/>
              <w:rPr>
                <w:sz w:val="18"/>
              </w:rPr>
            </w:pPr>
            <w:r>
              <w:rPr>
                <w:spacing w:val="-5"/>
                <w:sz w:val="18"/>
              </w:rPr>
              <w:t>35</w:t>
            </w:r>
          </w:p>
        </w:tc>
        <w:tc>
          <w:tcPr>
            <w:tcW w:w="749" w:type="dxa"/>
          </w:tcPr>
          <w:p w14:paraId="659860C0" w14:textId="77777777" w:rsidR="00112D40" w:rsidRDefault="003E0739">
            <w:pPr>
              <w:pStyle w:val="TableParagraph"/>
              <w:ind w:left="14" w:right="2"/>
              <w:rPr>
                <w:sz w:val="18"/>
              </w:rPr>
            </w:pPr>
            <w:r>
              <w:rPr>
                <w:spacing w:val="-5"/>
                <w:sz w:val="18"/>
              </w:rPr>
              <w:t>120</w:t>
            </w:r>
          </w:p>
        </w:tc>
        <w:tc>
          <w:tcPr>
            <w:tcW w:w="750" w:type="dxa"/>
          </w:tcPr>
          <w:p w14:paraId="21C4959F" w14:textId="77777777" w:rsidR="00112D40" w:rsidRDefault="003E0739">
            <w:pPr>
              <w:pStyle w:val="TableParagraph"/>
              <w:ind w:left="12"/>
              <w:rPr>
                <w:sz w:val="18"/>
              </w:rPr>
            </w:pPr>
            <w:r>
              <w:rPr>
                <w:spacing w:val="-5"/>
                <w:sz w:val="18"/>
              </w:rPr>
              <w:t>87</w:t>
            </w:r>
          </w:p>
        </w:tc>
        <w:tc>
          <w:tcPr>
            <w:tcW w:w="747" w:type="dxa"/>
          </w:tcPr>
          <w:p w14:paraId="0DACAF82" w14:textId="77777777" w:rsidR="00112D40" w:rsidRDefault="003E0739">
            <w:pPr>
              <w:pStyle w:val="TableParagraph"/>
              <w:ind w:left="11" w:right="3"/>
              <w:rPr>
                <w:sz w:val="18"/>
              </w:rPr>
            </w:pPr>
            <w:r>
              <w:rPr>
                <w:spacing w:val="-5"/>
                <w:sz w:val="18"/>
              </w:rPr>
              <w:t>127</w:t>
            </w:r>
          </w:p>
        </w:tc>
      </w:tr>
      <w:tr w:rsidR="00112D40" w14:paraId="157552F4" w14:textId="77777777">
        <w:trPr>
          <w:trHeight w:val="220"/>
        </w:trPr>
        <w:tc>
          <w:tcPr>
            <w:tcW w:w="749" w:type="dxa"/>
            <w:shd w:val="clear" w:color="auto" w:fill="CFDFE7"/>
          </w:tcPr>
          <w:p w14:paraId="09CACD2B" w14:textId="77777777" w:rsidR="00112D40" w:rsidRDefault="003E0739">
            <w:pPr>
              <w:pStyle w:val="TableParagraph"/>
              <w:ind w:left="14"/>
              <w:rPr>
                <w:sz w:val="18"/>
              </w:rPr>
            </w:pPr>
            <w:r>
              <w:rPr>
                <w:spacing w:val="-10"/>
                <w:sz w:val="18"/>
              </w:rPr>
              <w:t>C</w:t>
            </w:r>
          </w:p>
        </w:tc>
        <w:tc>
          <w:tcPr>
            <w:tcW w:w="747" w:type="dxa"/>
          </w:tcPr>
          <w:p w14:paraId="442D9076" w14:textId="77777777" w:rsidR="00112D40" w:rsidRDefault="003E0739">
            <w:pPr>
              <w:pStyle w:val="TableParagraph"/>
              <w:ind w:left="11"/>
              <w:rPr>
                <w:sz w:val="18"/>
              </w:rPr>
            </w:pPr>
            <w:r>
              <w:rPr>
                <w:spacing w:val="-5"/>
                <w:sz w:val="18"/>
              </w:rPr>
              <w:t>77</w:t>
            </w:r>
          </w:p>
        </w:tc>
        <w:tc>
          <w:tcPr>
            <w:tcW w:w="749" w:type="dxa"/>
          </w:tcPr>
          <w:p w14:paraId="230BCE4B" w14:textId="77777777" w:rsidR="00112D40" w:rsidRDefault="003E0739">
            <w:pPr>
              <w:pStyle w:val="TableParagraph"/>
              <w:ind w:left="14" w:right="2"/>
              <w:rPr>
                <w:sz w:val="18"/>
              </w:rPr>
            </w:pPr>
            <w:r>
              <w:rPr>
                <w:spacing w:val="-5"/>
                <w:sz w:val="18"/>
              </w:rPr>
              <w:t>84</w:t>
            </w:r>
          </w:p>
        </w:tc>
        <w:tc>
          <w:tcPr>
            <w:tcW w:w="750" w:type="dxa"/>
          </w:tcPr>
          <w:p w14:paraId="16F5DB68" w14:textId="77777777" w:rsidR="00112D40" w:rsidRDefault="003E0739">
            <w:pPr>
              <w:pStyle w:val="TableParagraph"/>
              <w:ind w:left="12"/>
              <w:rPr>
                <w:sz w:val="18"/>
              </w:rPr>
            </w:pPr>
            <w:r>
              <w:rPr>
                <w:spacing w:val="-10"/>
                <w:sz w:val="18"/>
              </w:rPr>
              <w:t>0</w:t>
            </w:r>
          </w:p>
        </w:tc>
        <w:tc>
          <w:tcPr>
            <w:tcW w:w="747" w:type="dxa"/>
          </w:tcPr>
          <w:p w14:paraId="70EED52F" w14:textId="77777777" w:rsidR="00112D40" w:rsidRDefault="003E0739">
            <w:pPr>
              <w:pStyle w:val="TableParagraph"/>
              <w:ind w:left="11" w:right="3"/>
              <w:rPr>
                <w:sz w:val="18"/>
              </w:rPr>
            </w:pPr>
            <w:r>
              <w:rPr>
                <w:spacing w:val="-10"/>
                <w:sz w:val="18"/>
              </w:rPr>
              <w:t>0</w:t>
            </w:r>
          </w:p>
        </w:tc>
      </w:tr>
      <w:tr w:rsidR="00112D40" w14:paraId="366E43EC" w14:textId="77777777">
        <w:trPr>
          <w:trHeight w:val="220"/>
        </w:trPr>
        <w:tc>
          <w:tcPr>
            <w:tcW w:w="749" w:type="dxa"/>
            <w:shd w:val="clear" w:color="auto" w:fill="CFDFE7"/>
          </w:tcPr>
          <w:p w14:paraId="50FC1D40" w14:textId="77777777" w:rsidR="00112D40" w:rsidRDefault="003E0739">
            <w:pPr>
              <w:pStyle w:val="TableParagraph"/>
              <w:ind w:left="14"/>
              <w:rPr>
                <w:sz w:val="18"/>
              </w:rPr>
            </w:pPr>
            <w:r>
              <w:rPr>
                <w:spacing w:val="-10"/>
                <w:sz w:val="18"/>
              </w:rPr>
              <w:t>D</w:t>
            </w:r>
          </w:p>
        </w:tc>
        <w:tc>
          <w:tcPr>
            <w:tcW w:w="747" w:type="dxa"/>
          </w:tcPr>
          <w:p w14:paraId="72FB0C72" w14:textId="77777777" w:rsidR="00112D40" w:rsidRDefault="003E0739">
            <w:pPr>
              <w:pStyle w:val="TableParagraph"/>
              <w:ind w:left="11"/>
              <w:rPr>
                <w:sz w:val="18"/>
              </w:rPr>
            </w:pPr>
            <w:r>
              <w:rPr>
                <w:spacing w:val="-5"/>
                <w:sz w:val="18"/>
              </w:rPr>
              <w:t>88</w:t>
            </w:r>
          </w:p>
        </w:tc>
        <w:tc>
          <w:tcPr>
            <w:tcW w:w="749" w:type="dxa"/>
          </w:tcPr>
          <w:p w14:paraId="24195658" w14:textId="77777777" w:rsidR="00112D40" w:rsidRDefault="003E0739">
            <w:pPr>
              <w:pStyle w:val="TableParagraph"/>
              <w:ind w:left="14" w:right="2"/>
              <w:rPr>
                <w:sz w:val="18"/>
              </w:rPr>
            </w:pPr>
            <w:r>
              <w:rPr>
                <w:spacing w:val="-5"/>
                <w:sz w:val="18"/>
              </w:rPr>
              <w:t>38</w:t>
            </w:r>
          </w:p>
        </w:tc>
        <w:tc>
          <w:tcPr>
            <w:tcW w:w="750" w:type="dxa"/>
          </w:tcPr>
          <w:p w14:paraId="7B123B37" w14:textId="77777777" w:rsidR="00112D40" w:rsidRDefault="003E0739">
            <w:pPr>
              <w:pStyle w:val="TableParagraph"/>
              <w:ind w:left="12"/>
              <w:rPr>
                <w:sz w:val="18"/>
              </w:rPr>
            </w:pPr>
            <w:r>
              <w:rPr>
                <w:spacing w:val="-10"/>
                <w:sz w:val="18"/>
              </w:rPr>
              <w:t>0</w:t>
            </w:r>
          </w:p>
        </w:tc>
        <w:tc>
          <w:tcPr>
            <w:tcW w:w="747" w:type="dxa"/>
          </w:tcPr>
          <w:p w14:paraId="0576B79A" w14:textId="77777777" w:rsidR="00112D40" w:rsidRDefault="003E0739">
            <w:pPr>
              <w:pStyle w:val="TableParagraph"/>
              <w:ind w:left="11" w:right="3"/>
              <w:rPr>
                <w:sz w:val="18"/>
              </w:rPr>
            </w:pPr>
            <w:r>
              <w:rPr>
                <w:spacing w:val="-10"/>
                <w:sz w:val="18"/>
              </w:rPr>
              <w:t>0</w:t>
            </w:r>
          </w:p>
        </w:tc>
      </w:tr>
    </w:tbl>
    <w:p w14:paraId="3F307852" w14:textId="77777777" w:rsidR="00112D40" w:rsidRDefault="003E0739">
      <w:pPr>
        <w:spacing w:before="1"/>
        <w:ind w:left="402"/>
        <w:rPr>
          <w:sz w:val="18"/>
        </w:rPr>
      </w:pPr>
      <w:r>
        <w:rPr>
          <w:sz w:val="18"/>
          <w:u w:val="single"/>
        </w:rPr>
        <w:t xml:space="preserve">Intensités futures </w:t>
      </w:r>
      <w:r>
        <w:rPr>
          <w:spacing w:val="-2"/>
          <w:sz w:val="18"/>
          <w:u w:val="single"/>
        </w:rPr>
        <w:t>(référence+supplémentaire)</w:t>
      </w:r>
    </w:p>
    <w:p w14:paraId="4184B57C" w14:textId="77777777" w:rsidR="00112D40" w:rsidRDefault="00112D40">
      <w:pPr>
        <w:pStyle w:val="BodyText"/>
        <w:spacing w:before="8"/>
        <w:rPr>
          <w:sz w:val="9"/>
        </w:rPr>
      </w:pPr>
    </w:p>
    <w:tbl>
      <w:tblPr>
        <w:tblW w:w="0" w:type="auto"/>
        <w:tblInd w:w="41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49"/>
        <w:gridCol w:w="747"/>
        <w:gridCol w:w="749"/>
        <w:gridCol w:w="750"/>
        <w:gridCol w:w="747"/>
      </w:tblGrid>
      <w:tr w:rsidR="00112D40" w14:paraId="443E7E2C" w14:textId="77777777">
        <w:trPr>
          <w:trHeight w:val="220"/>
        </w:trPr>
        <w:tc>
          <w:tcPr>
            <w:tcW w:w="749" w:type="dxa"/>
            <w:shd w:val="clear" w:color="auto" w:fill="7EACC0"/>
          </w:tcPr>
          <w:p w14:paraId="1B332BC4" w14:textId="77777777" w:rsidR="00112D40" w:rsidRDefault="00112D40">
            <w:pPr>
              <w:pStyle w:val="TableParagraph"/>
              <w:spacing w:before="0" w:line="240" w:lineRule="auto"/>
              <w:jc w:val="left"/>
              <w:rPr>
                <w:rFonts w:ascii="Times New Roman"/>
                <w:sz w:val="14"/>
              </w:rPr>
            </w:pPr>
          </w:p>
        </w:tc>
        <w:tc>
          <w:tcPr>
            <w:tcW w:w="747" w:type="dxa"/>
            <w:shd w:val="clear" w:color="auto" w:fill="7EACC0"/>
          </w:tcPr>
          <w:p w14:paraId="1522D041" w14:textId="77777777" w:rsidR="00112D40" w:rsidRDefault="003E0739">
            <w:pPr>
              <w:pStyle w:val="TableParagraph"/>
              <w:ind w:left="11" w:right="2"/>
              <w:rPr>
                <w:b/>
                <w:sz w:val="18"/>
              </w:rPr>
            </w:pPr>
            <w:r>
              <w:rPr>
                <w:b/>
                <w:color w:val="FFFFFF"/>
                <w:spacing w:val="-10"/>
                <w:sz w:val="18"/>
              </w:rPr>
              <w:t>A</w:t>
            </w:r>
          </w:p>
        </w:tc>
        <w:tc>
          <w:tcPr>
            <w:tcW w:w="749" w:type="dxa"/>
            <w:shd w:val="clear" w:color="auto" w:fill="7EACC0"/>
          </w:tcPr>
          <w:p w14:paraId="739BFD1D" w14:textId="77777777" w:rsidR="00112D40" w:rsidRDefault="003E0739">
            <w:pPr>
              <w:pStyle w:val="TableParagraph"/>
              <w:ind w:left="14" w:right="2"/>
              <w:rPr>
                <w:b/>
                <w:sz w:val="18"/>
              </w:rPr>
            </w:pPr>
            <w:r>
              <w:rPr>
                <w:b/>
                <w:color w:val="FFFFFF"/>
                <w:spacing w:val="-10"/>
                <w:sz w:val="18"/>
              </w:rPr>
              <w:t>B</w:t>
            </w:r>
          </w:p>
        </w:tc>
        <w:tc>
          <w:tcPr>
            <w:tcW w:w="750" w:type="dxa"/>
            <w:shd w:val="clear" w:color="auto" w:fill="7EACC0"/>
          </w:tcPr>
          <w:p w14:paraId="424A47E2" w14:textId="77777777" w:rsidR="00112D40" w:rsidRDefault="003E0739">
            <w:pPr>
              <w:pStyle w:val="TableParagraph"/>
              <w:ind w:left="12" w:right="1"/>
              <w:rPr>
                <w:b/>
                <w:sz w:val="18"/>
              </w:rPr>
            </w:pPr>
            <w:r>
              <w:rPr>
                <w:b/>
                <w:color w:val="FFFFFF"/>
                <w:spacing w:val="-10"/>
                <w:sz w:val="18"/>
              </w:rPr>
              <w:t>C</w:t>
            </w:r>
          </w:p>
        </w:tc>
        <w:tc>
          <w:tcPr>
            <w:tcW w:w="747" w:type="dxa"/>
            <w:shd w:val="clear" w:color="auto" w:fill="7EACC0"/>
          </w:tcPr>
          <w:p w14:paraId="36B476CE" w14:textId="77777777" w:rsidR="00112D40" w:rsidRDefault="003E0739">
            <w:pPr>
              <w:pStyle w:val="TableParagraph"/>
              <w:ind w:left="11" w:right="5"/>
              <w:rPr>
                <w:b/>
                <w:sz w:val="18"/>
              </w:rPr>
            </w:pPr>
            <w:r>
              <w:rPr>
                <w:b/>
                <w:color w:val="FFFFFF"/>
                <w:spacing w:val="-10"/>
                <w:sz w:val="18"/>
              </w:rPr>
              <w:t>D</w:t>
            </w:r>
          </w:p>
        </w:tc>
      </w:tr>
      <w:tr w:rsidR="00112D40" w14:paraId="1CBBDCB6" w14:textId="77777777">
        <w:trPr>
          <w:trHeight w:val="220"/>
        </w:trPr>
        <w:tc>
          <w:tcPr>
            <w:tcW w:w="749" w:type="dxa"/>
            <w:shd w:val="clear" w:color="auto" w:fill="CFDFE7"/>
          </w:tcPr>
          <w:p w14:paraId="2C7B46D0" w14:textId="77777777" w:rsidR="00112D40" w:rsidRDefault="003E0739">
            <w:pPr>
              <w:pStyle w:val="TableParagraph"/>
              <w:ind w:left="14" w:right="2"/>
              <w:rPr>
                <w:sz w:val="18"/>
              </w:rPr>
            </w:pPr>
            <w:r>
              <w:rPr>
                <w:spacing w:val="-10"/>
                <w:sz w:val="18"/>
              </w:rPr>
              <w:t>A</w:t>
            </w:r>
          </w:p>
        </w:tc>
        <w:tc>
          <w:tcPr>
            <w:tcW w:w="747" w:type="dxa"/>
          </w:tcPr>
          <w:p w14:paraId="10585176" w14:textId="77777777" w:rsidR="00112D40" w:rsidRDefault="003E0739">
            <w:pPr>
              <w:pStyle w:val="TableParagraph"/>
              <w:ind w:left="11"/>
              <w:rPr>
                <w:sz w:val="18"/>
              </w:rPr>
            </w:pPr>
            <w:r>
              <w:rPr>
                <w:spacing w:val="-10"/>
                <w:sz w:val="18"/>
              </w:rPr>
              <w:t>0</w:t>
            </w:r>
          </w:p>
        </w:tc>
        <w:tc>
          <w:tcPr>
            <w:tcW w:w="749" w:type="dxa"/>
          </w:tcPr>
          <w:p w14:paraId="2739E2AD" w14:textId="77777777" w:rsidR="00112D40" w:rsidRDefault="003E0739">
            <w:pPr>
              <w:pStyle w:val="TableParagraph"/>
              <w:ind w:left="14" w:right="2"/>
              <w:rPr>
                <w:sz w:val="18"/>
              </w:rPr>
            </w:pPr>
            <w:r>
              <w:rPr>
                <w:spacing w:val="-5"/>
                <w:sz w:val="18"/>
              </w:rPr>
              <w:t>19</w:t>
            </w:r>
          </w:p>
        </w:tc>
        <w:tc>
          <w:tcPr>
            <w:tcW w:w="750" w:type="dxa"/>
          </w:tcPr>
          <w:p w14:paraId="72B9D346" w14:textId="77777777" w:rsidR="00112D40" w:rsidRDefault="003E0739">
            <w:pPr>
              <w:pStyle w:val="TableParagraph"/>
              <w:ind w:left="12"/>
              <w:rPr>
                <w:sz w:val="18"/>
              </w:rPr>
            </w:pPr>
            <w:r>
              <w:rPr>
                <w:spacing w:val="-5"/>
                <w:sz w:val="18"/>
              </w:rPr>
              <w:t>94</w:t>
            </w:r>
          </w:p>
        </w:tc>
        <w:tc>
          <w:tcPr>
            <w:tcW w:w="747" w:type="dxa"/>
          </w:tcPr>
          <w:p w14:paraId="5DEB08C2" w14:textId="77777777" w:rsidR="00112D40" w:rsidRDefault="003E0739">
            <w:pPr>
              <w:pStyle w:val="TableParagraph"/>
              <w:ind w:left="11" w:right="3"/>
              <w:rPr>
                <w:sz w:val="18"/>
              </w:rPr>
            </w:pPr>
            <w:r>
              <w:rPr>
                <w:spacing w:val="-5"/>
                <w:sz w:val="18"/>
              </w:rPr>
              <w:t>232</w:t>
            </w:r>
          </w:p>
        </w:tc>
      </w:tr>
      <w:tr w:rsidR="00112D40" w14:paraId="4D21F5A8" w14:textId="77777777">
        <w:trPr>
          <w:trHeight w:val="217"/>
        </w:trPr>
        <w:tc>
          <w:tcPr>
            <w:tcW w:w="749" w:type="dxa"/>
            <w:shd w:val="clear" w:color="auto" w:fill="CFDFE7"/>
          </w:tcPr>
          <w:p w14:paraId="6E0EEA9C" w14:textId="77777777" w:rsidR="00112D40" w:rsidRDefault="003E0739">
            <w:pPr>
              <w:pStyle w:val="TableParagraph"/>
              <w:spacing w:before="0" w:line="198" w:lineRule="exact"/>
              <w:ind w:left="14" w:right="3"/>
              <w:rPr>
                <w:sz w:val="18"/>
              </w:rPr>
            </w:pPr>
            <w:r>
              <w:rPr>
                <w:spacing w:val="-10"/>
                <w:sz w:val="18"/>
              </w:rPr>
              <w:t>B</w:t>
            </w:r>
          </w:p>
        </w:tc>
        <w:tc>
          <w:tcPr>
            <w:tcW w:w="747" w:type="dxa"/>
          </w:tcPr>
          <w:p w14:paraId="4D4B613A" w14:textId="77777777" w:rsidR="00112D40" w:rsidRDefault="003E0739">
            <w:pPr>
              <w:pStyle w:val="TableParagraph"/>
              <w:spacing w:before="0" w:line="198" w:lineRule="exact"/>
              <w:ind w:left="11"/>
              <w:rPr>
                <w:sz w:val="18"/>
              </w:rPr>
            </w:pPr>
            <w:r>
              <w:rPr>
                <w:spacing w:val="-5"/>
                <w:sz w:val="18"/>
              </w:rPr>
              <w:t>35</w:t>
            </w:r>
          </w:p>
        </w:tc>
        <w:tc>
          <w:tcPr>
            <w:tcW w:w="749" w:type="dxa"/>
          </w:tcPr>
          <w:p w14:paraId="5FDDBFF7" w14:textId="77777777" w:rsidR="00112D40" w:rsidRDefault="003E0739">
            <w:pPr>
              <w:pStyle w:val="TableParagraph"/>
              <w:spacing w:before="0" w:line="198" w:lineRule="exact"/>
              <w:ind w:left="14" w:right="2"/>
              <w:rPr>
                <w:sz w:val="18"/>
              </w:rPr>
            </w:pPr>
            <w:r>
              <w:rPr>
                <w:spacing w:val="-5"/>
                <w:sz w:val="18"/>
              </w:rPr>
              <w:t>120</w:t>
            </w:r>
          </w:p>
        </w:tc>
        <w:tc>
          <w:tcPr>
            <w:tcW w:w="750" w:type="dxa"/>
          </w:tcPr>
          <w:p w14:paraId="591A5506" w14:textId="77777777" w:rsidR="00112D40" w:rsidRDefault="003E0739">
            <w:pPr>
              <w:pStyle w:val="TableParagraph"/>
              <w:spacing w:before="0" w:line="198" w:lineRule="exact"/>
              <w:ind w:left="12"/>
              <w:rPr>
                <w:sz w:val="18"/>
              </w:rPr>
            </w:pPr>
            <w:r>
              <w:rPr>
                <w:spacing w:val="-5"/>
                <w:sz w:val="18"/>
              </w:rPr>
              <w:t>87</w:t>
            </w:r>
          </w:p>
        </w:tc>
        <w:tc>
          <w:tcPr>
            <w:tcW w:w="747" w:type="dxa"/>
          </w:tcPr>
          <w:p w14:paraId="623CAF67" w14:textId="77777777" w:rsidR="00112D40" w:rsidRDefault="003E0739">
            <w:pPr>
              <w:pStyle w:val="TableParagraph"/>
              <w:spacing w:before="0" w:line="198" w:lineRule="exact"/>
              <w:ind w:left="11" w:right="3"/>
              <w:rPr>
                <w:sz w:val="18"/>
              </w:rPr>
            </w:pPr>
            <w:r>
              <w:rPr>
                <w:spacing w:val="-5"/>
                <w:sz w:val="18"/>
              </w:rPr>
              <w:t>127</w:t>
            </w:r>
          </w:p>
        </w:tc>
      </w:tr>
      <w:tr w:rsidR="00112D40" w14:paraId="39DB9F0D" w14:textId="77777777">
        <w:trPr>
          <w:trHeight w:val="220"/>
        </w:trPr>
        <w:tc>
          <w:tcPr>
            <w:tcW w:w="749" w:type="dxa"/>
            <w:shd w:val="clear" w:color="auto" w:fill="CFDFE7"/>
          </w:tcPr>
          <w:p w14:paraId="2ADA15CF" w14:textId="77777777" w:rsidR="00112D40" w:rsidRDefault="003E0739">
            <w:pPr>
              <w:pStyle w:val="TableParagraph"/>
              <w:ind w:left="14"/>
              <w:rPr>
                <w:sz w:val="18"/>
              </w:rPr>
            </w:pPr>
            <w:r>
              <w:rPr>
                <w:spacing w:val="-10"/>
                <w:sz w:val="18"/>
              </w:rPr>
              <w:t>C</w:t>
            </w:r>
          </w:p>
        </w:tc>
        <w:tc>
          <w:tcPr>
            <w:tcW w:w="747" w:type="dxa"/>
          </w:tcPr>
          <w:p w14:paraId="0B836FA2" w14:textId="77777777" w:rsidR="00112D40" w:rsidRDefault="003E0739">
            <w:pPr>
              <w:pStyle w:val="TableParagraph"/>
              <w:ind w:left="11"/>
              <w:rPr>
                <w:sz w:val="18"/>
              </w:rPr>
            </w:pPr>
            <w:r>
              <w:rPr>
                <w:spacing w:val="-5"/>
                <w:sz w:val="18"/>
              </w:rPr>
              <w:t>77</w:t>
            </w:r>
          </w:p>
        </w:tc>
        <w:tc>
          <w:tcPr>
            <w:tcW w:w="749" w:type="dxa"/>
          </w:tcPr>
          <w:p w14:paraId="4C5E4DA0" w14:textId="77777777" w:rsidR="00112D40" w:rsidRDefault="003E0739">
            <w:pPr>
              <w:pStyle w:val="TableParagraph"/>
              <w:ind w:left="14" w:right="2"/>
              <w:rPr>
                <w:sz w:val="18"/>
              </w:rPr>
            </w:pPr>
            <w:r>
              <w:rPr>
                <w:spacing w:val="-5"/>
                <w:sz w:val="18"/>
              </w:rPr>
              <w:t>84</w:t>
            </w:r>
          </w:p>
        </w:tc>
        <w:tc>
          <w:tcPr>
            <w:tcW w:w="750" w:type="dxa"/>
          </w:tcPr>
          <w:p w14:paraId="58D4E0AB" w14:textId="77777777" w:rsidR="00112D40" w:rsidRDefault="003E0739">
            <w:pPr>
              <w:pStyle w:val="TableParagraph"/>
              <w:ind w:left="12"/>
              <w:rPr>
                <w:sz w:val="18"/>
              </w:rPr>
            </w:pPr>
            <w:r>
              <w:rPr>
                <w:spacing w:val="-10"/>
                <w:sz w:val="18"/>
              </w:rPr>
              <w:t>0</w:t>
            </w:r>
          </w:p>
        </w:tc>
        <w:tc>
          <w:tcPr>
            <w:tcW w:w="747" w:type="dxa"/>
          </w:tcPr>
          <w:p w14:paraId="79BBEF63" w14:textId="77777777" w:rsidR="00112D40" w:rsidRDefault="003E0739">
            <w:pPr>
              <w:pStyle w:val="TableParagraph"/>
              <w:ind w:left="11" w:right="3"/>
              <w:rPr>
                <w:sz w:val="18"/>
              </w:rPr>
            </w:pPr>
            <w:r>
              <w:rPr>
                <w:spacing w:val="-5"/>
                <w:sz w:val="18"/>
              </w:rPr>
              <w:t>435</w:t>
            </w:r>
          </w:p>
        </w:tc>
      </w:tr>
      <w:tr w:rsidR="00112D40" w14:paraId="0B1F2899" w14:textId="77777777">
        <w:trPr>
          <w:trHeight w:val="220"/>
        </w:trPr>
        <w:tc>
          <w:tcPr>
            <w:tcW w:w="749" w:type="dxa"/>
            <w:shd w:val="clear" w:color="auto" w:fill="CFDFE7"/>
          </w:tcPr>
          <w:p w14:paraId="397199C1" w14:textId="77777777" w:rsidR="00112D40" w:rsidRDefault="003E0739">
            <w:pPr>
              <w:pStyle w:val="TableParagraph"/>
              <w:ind w:left="14"/>
              <w:rPr>
                <w:sz w:val="18"/>
              </w:rPr>
            </w:pPr>
            <w:r>
              <w:rPr>
                <w:spacing w:val="-10"/>
                <w:sz w:val="18"/>
              </w:rPr>
              <w:t>D</w:t>
            </w:r>
          </w:p>
        </w:tc>
        <w:tc>
          <w:tcPr>
            <w:tcW w:w="747" w:type="dxa"/>
          </w:tcPr>
          <w:p w14:paraId="56244765" w14:textId="77777777" w:rsidR="00112D40" w:rsidRDefault="003E0739">
            <w:pPr>
              <w:pStyle w:val="TableParagraph"/>
              <w:ind w:left="11"/>
              <w:rPr>
                <w:sz w:val="18"/>
              </w:rPr>
            </w:pPr>
            <w:r>
              <w:rPr>
                <w:spacing w:val="-5"/>
                <w:sz w:val="18"/>
              </w:rPr>
              <w:t>231</w:t>
            </w:r>
          </w:p>
        </w:tc>
        <w:tc>
          <w:tcPr>
            <w:tcW w:w="749" w:type="dxa"/>
          </w:tcPr>
          <w:p w14:paraId="48D3D611" w14:textId="77777777" w:rsidR="00112D40" w:rsidRDefault="003E0739">
            <w:pPr>
              <w:pStyle w:val="TableParagraph"/>
              <w:ind w:left="14" w:right="2"/>
              <w:rPr>
                <w:sz w:val="18"/>
              </w:rPr>
            </w:pPr>
            <w:r>
              <w:rPr>
                <w:spacing w:val="-5"/>
                <w:sz w:val="18"/>
              </w:rPr>
              <w:t>38</w:t>
            </w:r>
          </w:p>
        </w:tc>
        <w:tc>
          <w:tcPr>
            <w:tcW w:w="750" w:type="dxa"/>
          </w:tcPr>
          <w:p w14:paraId="01C824FE" w14:textId="77777777" w:rsidR="00112D40" w:rsidRDefault="003E0739">
            <w:pPr>
              <w:pStyle w:val="TableParagraph"/>
              <w:ind w:left="12"/>
              <w:rPr>
                <w:sz w:val="18"/>
              </w:rPr>
            </w:pPr>
            <w:r>
              <w:rPr>
                <w:spacing w:val="-5"/>
                <w:sz w:val="18"/>
              </w:rPr>
              <w:t>578</w:t>
            </w:r>
          </w:p>
        </w:tc>
        <w:tc>
          <w:tcPr>
            <w:tcW w:w="747" w:type="dxa"/>
          </w:tcPr>
          <w:p w14:paraId="763FDD71" w14:textId="77777777" w:rsidR="00112D40" w:rsidRDefault="003E0739">
            <w:pPr>
              <w:pStyle w:val="TableParagraph"/>
              <w:ind w:left="11" w:right="3"/>
              <w:rPr>
                <w:sz w:val="18"/>
              </w:rPr>
            </w:pPr>
            <w:r>
              <w:rPr>
                <w:spacing w:val="-5"/>
                <w:sz w:val="18"/>
              </w:rPr>
              <w:t>523</w:t>
            </w:r>
          </w:p>
        </w:tc>
      </w:tr>
    </w:tbl>
    <w:p w14:paraId="45653964" w14:textId="77777777" w:rsidR="00112D40" w:rsidRDefault="00112D40">
      <w:pPr>
        <w:pStyle w:val="BodyText"/>
        <w:spacing w:before="124"/>
        <w:rPr>
          <w:sz w:val="18"/>
        </w:rPr>
      </w:pPr>
    </w:p>
    <w:p w14:paraId="575799ED" w14:textId="77777777" w:rsidR="00112D40" w:rsidRDefault="003E0739">
      <w:pPr>
        <w:ind w:left="402"/>
        <w:rPr>
          <w:i/>
          <w:sz w:val="18"/>
        </w:rPr>
      </w:pPr>
      <w:r>
        <w:rPr>
          <w:i/>
          <w:sz w:val="18"/>
          <w:u w:val="single"/>
        </w:rPr>
        <w:t>Survol de l'</w:t>
      </w:r>
      <w:r>
        <w:rPr>
          <w:i/>
          <w:spacing w:val="-4"/>
          <w:sz w:val="18"/>
          <w:u w:val="single"/>
        </w:rPr>
        <w:t>A201</w:t>
      </w:r>
    </w:p>
    <w:p w14:paraId="56B908D1" w14:textId="77777777" w:rsidR="00112D40" w:rsidRDefault="003E0739">
      <w:pPr>
        <w:spacing w:before="119"/>
        <w:ind w:left="402"/>
        <w:rPr>
          <w:sz w:val="18"/>
        </w:rPr>
      </w:pPr>
      <w:r>
        <w:rPr>
          <w:sz w:val="18"/>
          <w:u w:val="single"/>
        </w:rPr>
        <w:t xml:space="preserve">Trafic supplémentaire dû à la </w:t>
      </w:r>
      <w:r>
        <w:rPr>
          <w:spacing w:val="-2"/>
          <w:sz w:val="18"/>
          <w:u w:val="single"/>
        </w:rPr>
        <w:t>proposition de projet</w:t>
      </w:r>
    </w:p>
    <w:p w14:paraId="13940D19" w14:textId="77777777" w:rsidR="00112D40" w:rsidRDefault="00112D40">
      <w:pPr>
        <w:pStyle w:val="BodyText"/>
        <w:spacing w:before="10"/>
        <w:rPr>
          <w:sz w:val="9"/>
        </w:rPr>
      </w:pPr>
    </w:p>
    <w:tbl>
      <w:tblPr>
        <w:tblW w:w="0" w:type="auto"/>
        <w:tblInd w:w="41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49"/>
        <w:gridCol w:w="747"/>
        <w:gridCol w:w="749"/>
      </w:tblGrid>
      <w:tr w:rsidR="00112D40" w14:paraId="1CC16DE0" w14:textId="77777777">
        <w:trPr>
          <w:trHeight w:val="218"/>
        </w:trPr>
        <w:tc>
          <w:tcPr>
            <w:tcW w:w="749" w:type="dxa"/>
            <w:shd w:val="clear" w:color="auto" w:fill="7EACC0"/>
          </w:tcPr>
          <w:p w14:paraId="31C74363" w14:textId="77777777" w:rsidR="00112D40" w:rsidRDefault="00112D40">
            <w:pPr>
              <w:pStyle w:val="TableParagraph"/>
              <w:spacing w:before="0" w:line="240" w:lineRule="auto"/>
              <w:jc w:val="left"/>
              <w:rPr>
                <w:rFonts w:ascii="Times New Roman"/>
                <w:sz w:val="14"/>
              </w:rPr>
            </w:pPr>
          </w:p>
        </w:tc>
        <w:tc>
          <w:tcPr>
            <w:tcW w:w="747" w:type="dxa"/>
            <w:shd w:val="clear" w:color="auto" w:fill="7EACC0"/>
          </w:tcPr>
          <w:p w14:paraId="4470F57F" w14:textId="77777777" w:rsidR="00112D40" w:rsidRDefault="003E0739">
            <w:pPr>
              <w:pStyle w:val="TableParagraph"/>
              <w:spacing w:before="0" w:line="198" w:lineRule="exact"/>
              <w:ind w:left="11"/>
              <w:rPr>
                <w:b/>
                <w:sz w:val="18"/>
              </w:rPr>
            </w:pPr>
            <w:r>
              <w:rPr>
                <w:b/>
                <w:color w:val="FFFFFF"/>
                <w:spacing w:val="-10"/>
                <w:sz w:val="18"/>
              </w:rPr>
              <w:t>B</w:t>
            </w:r>
          </w:p>
        </w:tc>
        <w:tc>
          <w:tcPr>
            <w:tcW w:w="749" w:type="dxa"/>
            <w:shd w:val="clear" w:color="auto" w:fill="7EACC0"/>
          </w:tcPr>
          <w:p w14:paraId="3C86DC62" w14:textId="77777777" w:rsidR="00112D40" w:rsidRDefault="003E0739">
            <w:pPr>
              <w:pStyle w:val="TableParagraph"/>
              <w:spacing w:before="0" w:line="198" w:lineRule="exact"/>
              <w:ind w:left="14" w:right="4"/>
              <w:rPr>
                <w:b/>
                <w:sz w:val="18"/>
              </w:rPr>
            </w:pPr>
            <w:r>
              <w:rPr>
                <w:b/>
                <w:color w:val="FFFFFF"/>
                <w:spacing w:val="-10"/>
                <w:sz w:val="18"/>
              </w:rPr>
              <w:t>D</w:t>
            </w:r>
          </w:p>
        </w:tc>
      </w:tr>
      <w:tr w:rsidR="00112D40" w14:paraId="51B0AEAF" w14:textId="77777777">
        <w:trPr>
          <w:trHeight w:val="220"/>
        </w:trPr>
        <w:tc>
          <w:tcPr>
            <w:tcW w:w="749" w:type="dxa"/>
            <w:shd w:val="clear" w:color="auto" w:fill="CFDFE7"/>
          </w:tcPr>
          <w:p w14:paraId="43A0EEC9" w14:textId="77777777" w:rsidR="00112D40" w:rsidRDefault="003E0739">
            <w:pPr>
              <w:pStyle w:val="TableParagraph"/>
              <w:ind w:left="14" w:right="3"/>
              <w:rPr>
                <w:sz w:val="18"/>
              </w:rPr>
            </w:pPr>
            <w:r>
              <w:rPr>
                <w:spacing w:val="-10"/>
                <w:sz w:val="18"/>
              </w:rPr>
              <w:t>B</w:t>
            </w:r>
          </w:p>
        </w:tc>
        <w:tc>
          <w:tcPr>
            <w:tcW w:w="747" w:type="dxa"/>
          </w:tcPr>
          <w:p w14:paraId="0FF568A5" w14:textId="77777777" w:rsidR="00112D40" w:rsidRDefault="003E0739">
            <w:pPr>
              <w:pStyle w:val="TableParagraph"/>
              <w:ind w:left="11"/>
              <w:rPr>
                <w:sz w:val="18"/>
              </w:rPr>
            </w:pPr>
            <w:r>
              <w:rPr>
                <w:spacing w:val="-10"/>
                <w:sz w:val="18"/>
              </w:rPr>
              <w:t>0</w:t>
            </w:r>
          </w:p>
        </w:tc>
        <w:tc>
          <w:tcPr>
            <w:tcW w:w="749" w:type="dxa"/>
          </w:tcPr>
          <w:p w14:paraId="54BC2A54" w14:textId="77777777" w:rsidR="00112D40" w:rsidRDefault="003E0739">
            <w:pPr>
              <w:pStyle w:val="TableParagraph"/>
              <w:ind w:left="14" w:right="2"/>
              <w:rPr>
                <w:sz w:val="18"/>
              </w:rPr>
            </w:pPr>
            <w:r>
              <w:rPr>
                <w:spacing w:val="-5"/>
                <w:sz w:val="18"/>
              </w:rPr>
              <w:t>904</w:t>
            </w:r>
          </w:p>
        </w:tc>
      </w:tr>
      <w:tr w:rsidR="00112D40" w14:paraId="256F65EA" w14:textId="77777777">
        <w:trPr>
          <w:trHeight w:val="220"/>
        </w:trPr>
        <w:tc>
          <w:tcPr>
            <w:tcW w:w="749" w:type="dxa"/>
            <w:shd w:val="clear" w:color="auto" w:fill="CFDFE7"/>
          </w:tcPr>
          <w:p w14:paraId="022A4512" w14:textId="77777777" w:rsidR="00112D40" w:rsidRDefault="003E0739">
            <w:pPr>
              <w:pStyle w:val="TableParagraph"/>
              <w:ind w:left="14"/>
              <w:rPr>
                <w:sz w:val="18"/>
              </w:rPr>
            </w:pPr>
            <w:r>
              <w:rPr>
                <w:spacing w:val="-10"/>
                <w:sz w:val="18"/>
              </w:rPr>
              <w:t>D</w:t>
            </w:r>
          </w:p>
        </w:tc>
        <w:tc>
          <w:tcPr>
            <w:tcW w:w="747" w:type="dxa"/>
          </w:tcPr>
          <w:p w14:paraId="2AA880AF" w14:textId="77777777" w:rsidR="00112D40" w:rsidRDefault="003E0739">
            <w:pPr>
              <w:pStyle w:val="TableParagraph"/>
              <w:ind w:left="11"/>
              <w:rPr>
                <w:sz w:val="18"/>
              </w:rPr>
            </w:pPr>
            <w:r>
              <w:rPr>
                <w:spacing w:val="-4"/>
                <w:sz w:val="18"/>
              </w:rPr>
              <w:t>1562</w:t>
            </w:r>
          </w:p>
        </w:tc>
        <w:tc>
          <w:tcPr>
            <w:tcW w:w="749" w:type="dxa"/>
          </w:tcPr>
          <w:p w14:paraId="1D5D7572" w14:textId="77777777" w:rsidR="00112D40" w:rsidRDefault="003E0739">
            <w:pPr>
              <w:pStyle w:val="TableParagraph"/>
              <w:ind w:left="14" w:right="2"/>
              <w:rPr>
                <w:sz w:val="18"/>
              </w:rPr>
            </w:pPr>
            <w:r>
              <w:rPr>
                <w:spacing w:val="-10"/>
                <w:sz w:val="18"/>
              </w:rPr>
              <w:t>0</w:t>
            </w:r>
          </w:p>
        </w:tc>
      </w:tr>
    </w:tbl>
    <w:p w14:paraId="3DA59122" w14:textId="77777777" w:rsidR="00112D40" w:rsidRDefault="003E0739">
      <w:pPr>
        <w:spacing w:before="2"/>
        <w:ind w:left="402"/>
        <w:rPr>
          <w:sz w:val="18"/>
        </w:rPr>
      </w:pPr>
      <w:r>
        <w:rPr>
          <w:sz w:val="18"/>
          <w:u w:val="single"/>
        </w:rPr>
        <w:t xml:space="preserve">Intensités futures </w:t>
      </w:r>
      <w:r>
        <w:rPr>
          <w:spacing w:val="-2"/>
          <w:sz w:val="18"/>
          <w:u w:val="single"/>
        </w:rPr>
        <w:t>(référence+supplémentaire)</w:t>
      </w:r>
    </w:p>
    <w:p w14:paraId="13BD9800" w14:textId="77777777" w:rsidR="00112D40" w:rsidRDefault="00112D40">
      <w:pPr>
        <w:rPr>
          <w:sz w:val="18"/>
        </w:rPr>
        <w:sectPr w:rsidR="00112D40">
          <w:type w:val="continuous"/>
          <w:pgSz w:w="11910" w:h="16840"/>
          <w:pgMar w:top="560" w:right="260" w:bottom="280" w:left="940" w:header="748" w:footer="1095" w:gutter="0"/>
          <w:cols w:num="2" w:space="720" w:equalWidth="0">
            <w:col w:w="5465" w:space="40"/>
            <w:col w:w="5205"/>
          </w:cols>
        </w:sectPr>
      </w:pPr>
    </w:p>
    <w:p w14:paraId="6B7CF8E3" w14:textId="77777777" w:rsidR="00112D40" w:rsidRDefault="00112D40">
      <w:pPr>
        <w:pStyle w:val="BodyText"/>
        <w:spacing w:before="9"/>
        <w:rPr>
          <w:sz w:val="9"/>
        </w:rPr>
      </w:pPr>
    </w:p>
    <w:p w14:paraId="346501D8" w14:textId="77777777" w:rsidR="00112D40" w:rsidRDefault="003E0739">
      <w:pPr>
        <w:tabs>
          <w:tab w:val="left" w:pos="5906"/>
        </w:tabs>
        <w:ind w:left="1719"/>
        <w:rPr>
          <w:sz w:val="20"/>
        </w:rPr>
      </w:pPr>
      <w:r>
        <w:rPr>
          <w:noProof/>
          <w:sz w:val="20"/>
        </w:rPr>
        <mc:AlternateContent>
          <mc:Choice Requires="wps">
            <w:drawing>
              <wp:inline distT="0" distB="0" distL="0" distR="0" wp14:anchorId="15A54F55" wp14:editId="01E12276">
                <wp:extent cx="1431925" cy="443865"/>
                <wp:effectExtent l="0" t="0" r="0" b="0"/>
                <wp:docPr id="306" name="Textbox 3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31925" cy="443865"/>
                        </a:xfrm>
                        <a:prstGeom prst="rect">
                          <a:avLst/>
                        </a:prstGeom>
                      </wps:spPr>
                      <wps:txbx>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49"/>
                              <w:gridCol w:w="747"/>
                              <w:gridCol w:w="749"/>
                            </w:tblGrid>
                            <w:tr w:rsidR="00112D40" w14:paraId="46A21B05" w14:textId="77777777">
                              <w:trPr>
                                <w:trHeight w:val="217"/>
                              </w:trPr>
                              <w:tc>
                                <w:tcPr>
                                  <w:tcW w:w="749" w:type="dxa"/>
                                  <w:shd w:val="clear" w:color="auto" w:fill="7EACC0"/>
                                </w:tcPr>
                                <w:p w14:paraId="1DBEFE3C" w14:textId="77777777" w:rsidR="00112D40" w:rsidRDefault="00112D40">
                                  <w:pPr>
                                    <w:pStyle w:val="TableParagraph"/>
                                    <w:spacing w:before="0" w:line="240" w:lineRule="auto"/>
                                    <w:jc w:val="left"/>
                                    <w:rPr>
                                      <w:rFonts w:ascii="Times New Roman"/>
                                      <w:sz w:val="14"/>
                                    </w:rPr>
                                  </w:pPr>
                                </w:p>
                              </w:tc>
                              <w:tc>
                                <w:tcPr>
                                  <w:tcW w:w="747" w:type="dxa"/>
                                  <w:shd w:val="clear" w:color="auto" w:fill="7EACC0"/>
                                </w:tcPr>
                                <w:p w14:paraId="432BF5C6" w14:textId="77777777" w:rsidR="00112D40" w:rsidRDefault="003E0739">
                                  <w:pPr>
                                    <w:pStyle w:val="TableParagraph"/>
                                    <w:spacing w:before="0" w:line="198" w:lineRule="exact"/>
                                    <w:ind w:left="11"/>
                                    <w:rPr>
                                      <w:b/>
                                      <w:sz w:val="18"/>
                                    </w:rPr>
                                  </w:pPr>
                                  <w:r>
                                    <w:rPr>
                                      <w:b/>
                                      <w:color w:val="FFFFFF"/>
                                      <w:spacing w:val="-10"/>
                                      <w:sz w:val="18"/>
                                    </w:rPr>
                                    <w:t>B</w:t>
                                  </w:r>
                                </w:p>
                              </w:tc>
                              <w:tc>
                                <w:tcPr>
                                  <w:tcW w:w="749" w:type="dxa"/>
                                  <w:shd w:val="clear" w:color="auto" w:fill="7EACC0"/>
                                </w:tcPr>
                                <w:p w14:paraId="08808CB1" w14:textId="77777777" w:rsidR="00112D40" w:rsidRDefault="003E0739">
                                  <w:pPr>
                                    <w:pStyle w:val="TableParagraph"/>
                                    <w:spacing w:before="0" w:line="198" w:lineRule="exact"/>
                                    <w:ind w:left="14" w:right="7"/>
                                    <w:rPr>
                                      <w:b/>
                                      <w:sz w:val="18"/>
                                    </w:rPr>
                                  </w:pPr>
                                  <w:r>
                                    <w:rPr>
                                      <w:b/>
                                      <w:color w:val="FFFFFF"/>
                                      <w:spacing w:val="-10"/>
                                      <w:sz w:val="18"/>
                                    </w:rPr>
                                    <w:t>D</w:t>
                                  </w:r>
                                </w:p>
                              </w:tc>
                            </w:tr>
                            <w:tr w:rsidR="00112D40" w14:paraId="15C60AFF" w14:textId="77777777">
                              <w:trPr>
                                <w:trHeight w:val="220"/>
                              </w:trPr>
                              <w:tc>
                                <w:tcPr>
                                  <w:tcW w:w="749" w:type="dxa"/>
                                  <w:shd w:val="clear" w:color="auto" w:fill="CFDFE7"/>
                                </w:tcPr>
                                <w:p w14:paraId="53F37BE9" w14:textId="77777777" w:rsidR="00112D40" w:rsidRDefault="003E0739">
                                  <w:pPr>
                                    <w:pStyle w:val="TableParagraph"/>
                                    <w:ind w:left="14" w:right="8"/>
                                    <w:rPr>
                                      <w:sz w:val="18"/>
                                    </w:rPr>
                                  </w:pPr>
                                  <w:r>
                                    <w:rPr>
                                      <w:spacing w:val="-10"/>
                                      <w:sz w:val="18"/>
                                    </w:rPr>
                                    <w:t>B</w:t>
                                  </w:r>
                                </w:p>
                              </w:tc>
                              <w:tc>
                                <w:tcPr>
                                  <w:tcW w:w="747" w:type="dxa"/>
                                </w:tcPr>
                                <w:p w14:paraId="3EE58577" w14:textId="77777777" w:rsidR="00112D40" w:rsidRDefault="003E0739">
                                  <w:pPr>
                                    <w:pStyle w:val="TableParagraph"/>
                                    <w:ind w:left="11"/>
                                    <w:rPr>
                                      <w:sz w:val="18"/>
                                    </w:rPr>
                                  </w:pPr>
                                  <w:r>
                                    <w:rPr>
                                      <w:spacing w:val="-10"/>
                                      <w:sz w:val="18"/>
                                    </w:rPr>
                                    <w:t>0</w:t>
                                  </w:r>
                                </w:p>
                              </w:tc>
                              <w:tc>
                                <w:tcPr>
                                  <w:tcW w:w="749" w:type="dxa"/>
                                </w:tcPr>
                                <w:p w14:paraId="063E0EAF" w14:textId="77777777" w:rsidR="00112D40" w:rsidRDefault="003E0739">
                                  <w:pPr>
                                    <w:pStyle w:val="TableParagraph"/>
                                    <w:ind w:left="14" w:right="5"/>
                                    <w:rPr>
                                      <w:sz w:val="18"/>
                                    </w:rPr>
                                  </w:pPr>
                                  <w:r>
                                    <w:rPr>
                                      <w:spacing w:val="-4"/>
                                      <w:sz w:val="18"/>
                                    </w:rPr>
                                    <w:t>1755</w:t>
                                  </w:r>
                                </w:p>
                              </w:tc>
                            </w:tr>
                            <w:tr w:rsidR="00112D40" w14:paraId="70F0346C" w14:textId="77777777">
                              <w:trPr>
                                <w:trHeight w:val="220"/>
                              </w:trPr>
                              <w:tc>
                                <w:tcPr>
                                  <w:tcW w:w="749" w:type="dxa"/>
                                  <w:shd w:val="clear" w:color="auto" w:fill="CFDFE7"/>
                                </w:tcPr>
                                <w:p w14:paraId="69A08DAF" w14:textId="77777777" w:rsidR="00112D40" w:rsidRDefault="003E0739">
                                  <w:pPr>
                                    <w:pStyle w:val="TableParagraph"/>
                                    <w:ind w:left="14" w:right="5"/>
                                    <w:rPr>
                                      <w:sz w:val="18"/>
                                    </w:rPr>
                                  </w:pPr>
                                  <w:r>
                                    <w:rPr>
                                      <w:spacing w:val="-10"/>
                                      <w:sz w:val="18"/>
                                    </w:rPr>
                                    <w:t>D</w:t>
                                  </w:r>
                                </w:p>
                              </w:tc>
                              <w:tc>
                                <w:tcPr>
                                  <w:tcW w:w="747" w:type="dxa"/>
                                </w:tcPr>
                                <w:p w14:paraId="4F68637E" w14:textId="77777777" w:rsidR="00112D40" w:rsidRDefault="003E0739">
                                  <w:pPr>
                                    <w:pStyle w:val="TableParagraph"/>
                                    <w:ind w:left="11"/>
                                    <w:rPr>
                                      <w:sz w:val="18"/>
                                    </w:rPr>
                                  </w:pPr>
                                  <w:r>
                                    <w:rPr>
                                      <w:spacing w:val="-4"/>
                                      <w:sz w:val="18"/>
                                    </w:rPr>
                                    <w:t>1039</w:t>
                                  </w:r>
                                </w:p>
                              </w:tc>
                              <w:tc>
                                <w:tcPr>
                                  <w:tcW w:w="749" w:type="dxa"/>
                                </w:tcPr>
                                <w:p w14:paraId="72BDA858" w14:textId="77777777" w:rsidR="00112D40" w:rsidRDefault="003E0739">
                                  <w:pPr>
                                    <w:pStyle w:val="TableParagraph"/>
                                    <w:ind w:left="14" w:right="5"/>
                                    <w:rPr>
                                      <w:sz w:val="18"/>
                                    </w:rPr>
                                  </w:pPr>
                                  <w:r>
                                    <w:rPr>
                                      <w:spacing w:val="-10"/>
                                      <w:sz w:val="18"/>
                                    </w:rPr>
                                    <w:t>0</w:t>
                                  </w:r>
                                </w:p>
                              </w:tc>
                            </w:tr>
                          </w:tbl>
                          <w:p w14:paraId="4A180832" w14:textId="77777777" w:rsidR="00112D40" w:rsidRDefault="00112D40">
                            <w:pPr>
                              <w:pStyle w:val="BodyText"/>
                            </w:pPr>
                          </w:p>
                        </w:txbxContent>
                      </wps:txbx>
                      <wps:bodyPr wrap="square" lIns="0" tIns="0" rIns="0" bIns="0" rtlCol="0">
                        <a:noAutofit/>
                      </wps:bodyPr>
                    </wps:wsp>
                  </a:graphicData>
                </a:graphic>
              </wp:inline>
            </w:drawing>
          </mc:Choice>
          <mc:Fallback>
            <w:pict>
              <v:shape w14:anchorId="15A54F55" id="Textbox 306" o:spid="_x0000_s1047" type="#_x0000_t202" style="width:112.75pt;height:34.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" filled="f" stroked="f">
                <v:textbox inset="0,0,0,0">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49"/>
                        <w:gridCol w:w="747"/>
                        <w:gridCol w:w="749"/>
                      </w:tblGrid>
                      <w:tr w:rsidR="00112D40" w14:paraId="46A21B05" w14:textId="77777777">
                        <w:trPr>
                          <w:trHeight w:val="217"/>
                        </w:trPr>
                        <w:tc>
                          <w:tcPr>
                            <w:tcW w:w="749" w:type="dxa"/>
                            <w:shd w:val="clear" w:color="auto" w:fill="7EACC0"/>
                          </w:tcPr>
                          <w:p w14:paraId="1DBEFE3C" w14:textId="77777777" w:rsidR="00112D40" w:rsidRDefault="00112D40">
                            <w:pPr>
                              <w:pStyle w:val="TableParagraph"/>
                              <w:spacing w:before="0" w:line="240" w:lineRule="auto"/>
                              <w:jc w:val="left"/>
                              <w:rPr>
                                <w:rFonts w:ascii="Times New Roman"/>
                                <w:sz w:val="14"/>
                              </w:rPr>
                            </w:pPr>
                          </w:p>
                        </w:tc>
                        <w:tc>
                          <w:tcPr>
                            <w:tcW w:w="747" w:type="dxa"/>
                            <w:shd w:val="clear" w:color="auto" w:fill="7EACC0"/>
                          </w:tcPr>
                          <w:p w14:paraId="432BF5C6" w14:textId="77777777" w:rsidR="00112D40" w:rsidRDefault="003E0739">
                            <w:pPr>
                              <w:pStyle w:val="TableParagraph"/>
                              <w:spacing w:before="0" w:line="198" w:lineRule="exact"/>
                              <w:ind w:left="11"/>
                              <w:rPr>
                                <w:b/>
                                <w:sz w:val="18"/>
                              </w:rPr>
                            </w:pPr>
                            <w:r>
                              <w:rPr>
                                <w:b/>
                                <w:color w:val="FFFFFF"/>
                                <w:spacing w:val="-10"/>
                                <w:sz w:val="18"/>
                              </w:rPr>
                              <w:t>B</w:t>
                            </w:r>
                          </w:p>
                        </w:tc>
                        <w:tc>
                          <w:tcPr>
                            <w:tcW w:w="749" w:type="dxa"/>
                            <w:shd w:val="clear" w:color="auto" w:fill="7EACC0"/>
                          </w:tcPr>
                          <w:p w14:paraId="08808CB1" w14:textId="77777777" w:rsidR="00112D40" w:rsidRDefault="003E0739">
                            <w:pPr>
                              <w:pStyle w:val="TableParagraph"/>
                              <w:spacing w:before="0" w:line="198" w:lineRule="exact"/>
                              <w:ind w:left="14" w:right="7"/>
                              <w:rPr>
                                <w:b/>
                                <w:sz w:val="18"/>
                              </w:rPr>
                            </w:pPr>
                            <w:r>
                              <w:rPr>
                                <w:b/>
                                <w:color w:val="FFFFFF"/>
                                <w:spacing w:val="-10"/>
                                <w:sz w:val="18"/>
                              </w:rPr>
                              <w:t>D</w:t>
                            </w:r>
                          </w:p>
                        </w:tc>
                      </w:tr>
                      <w:tr w:rsidR="00112D40" w14:paraId="15C60AFF" w14:textId="77777777">
                        <w:trPr>
                          <w:trHeight w:val="220"/>
                        </w:trPr>
                        <w:tc>
                          <w:tcPr>
                            <w:tcW w:w="749" w:type="dxa"/>
                            <w:shd w:val="clear" w:color="auto" w:fill="CFDFE7"/>
                          </w:tcPr>
                          <w:p w14:paraId="53F37BE9" w14:textId="77777777" w:rsidR="00112D40" w:rsidRDefault="003E0739">
                            <w:pPr>
                              <w:pStyle w:val="TableParagraph"/>
                              <w:ind w:left="14" w:right="8"/>
                              <w:rPr>
                                <w:sz w:val="18"/>
                              </w:rPr>
                            </w:pPr>
                            <w:r>
                              <w:rPr>
                                <w:spacing w:val="-10"/>
                                <w:sz w:val="18"/>
                              </w:rPr>
                              <w:t>B</w:t>
                            </w:r>
                          </w:p>
                        </w:tc>
                        <w:tc>
                          <w:tcPr>
                            <w:tcW w:w="747" w:type="dxa"/>
                          </w:tcPr>
                          <w:p w14:paraId="3EE58577" w14:textId="77777777" w:rsidR="00112D40" w:rsidRDefault="003E0739">
                            <w:pPr>
                              <w:pStyle w:val="TableParagraph"/>
                              <w:ind w:left="11"/>
                              <w:rPr>
                                <w:sz w:val="18"/>
                              </w:rPr>
                            </w:pPr>
                            <w:r>
                              <w:rPr>
                                <w:spacing w:val="-10"/>
                                <w:sz w:val="18"/>
                              </w:rPr>
                              <w:t>0</w:t>
                            </w:r>
                          </w:p>
                        </w:tc>
                        <w:tc>
                          <w:tcPr>
                            <w:tcW w:w="749" w:type="dxa"/>
                          </w:tcPr>
                          <w:p w14:paraId="063E0EAF" w14:textId="77777777" w:rsidR="00112D40" w:rsidRDefault="003E0739">
                            <w:pPr>
                              <w:pStyle w:val="TableParagraph"/>
                              <w:ind w:left="14" w:right="5"/>
                              <w:rPr>
                                <w:sz w:val="18"/>
                              </w:rPr>
                            </w:pPr>
                            <w:r>
                              <w:rPr>
                                <w:spacing w:val="-4"/>
                                <w:sz w:val="18"/>
                              </w:rPr>
                              <w:t>1755</w:t>
                            </w:r>
                          </w:p>
                        </w:tc>
                      </w:tr>
                      <w:tr w:rsidR="00112D40" w14:paraId="70F0346C" w14:textId="77777777">
                        <w:trPr>
                          <w:trHeight w:val="220"/>
                        </w:trPr>
                        <w:tc>
                          <w:tcPr>
                            <w:tcW w:w="749" w:type="dxa"/>
                            <w:shd w:val="clear" w:color="auto" w:fill="CFDFE7"/>
                          </w:tcPr>
                          <w:p w14:paraId="69A08DAF" w14:textId="77777777" w:rsidR="00112D40" w:rsidRDefault="003E0739">
                            <w:pPr>
                              <w:pStyle w:val="TableParagraph"/>
                              <w:ind w:left="14" w:right="5"/>
                              <w:rPr>
                                <w:sz w:val="18"/>
                              </w:rPr>
                            </w:pPr>
                            <w:r>
                              <w:rPr>
                                <w:spacing w:val="-10"/>
                                <w:sz w:val="18"/>
                              </w:rPr>
                              <w:t>D</w:t>
                            </w:r>
                          </w:p>
                        </w:tc>
                        <w:tc>
                          <w:tcPr>
                            <w:tcW w:w="747" w:type="dxa"/>
                          </w:tcPr>
                          <w:p w14:paraId="4F68637E" w14:textId="77777777" w:rsidR="00112D40" w:rsidRDefault="003E0739">
                            <w:pPr>
                              <w:pStyle w:val="TableParagraph"/>
                              <w:ind w:left="11"/>
                              <w:rPr>
                                <w:sz w:val="18"/>
                              </w:rPr>
                            </w:pPr>
                            <w:r>
                              <w:rPr>
                                <w:spacing w:val="-4"/>
                                <w:sz w:val="18"/>
                              </w:rPr>
                              <w:t>1039</w:t>
                            </w:r>
                          </w:p>
                        </w:tc>
                        <w:tc>
                          <w:tcPr>
                            <w:tcW w:w="749" w:type="dxa"/>
                          </w:tcPr>
                          <w:p w14:paraId="72BDA858" w14:textId="77777777" w:rsidR="00112D40" w:rsidRDefault="003E0739">
                            <w:pPr>
                              <w:pStyle w:val="TableParagraph"/>
                              <w:ind w:left="14" w:right="5"/>
                              <w:rPr>
                                <w:sz w:val="18"/>
                              </w:rPr>
                            </w:pPr>
                            <w:r>
                              <w:rPr>
                                <w:spacing w:val="-10"/>
                                <w:sz w:val="18"/>
                              </w:rPr>
                              <w:t>0</w:t>
                            </w:r>
                          </w:p>
                        </w:tc>
                      </w:tr>
                    </w:tbl>
                    <w:p w14:paraId="4A180832" w14:textId="77777777" w:rsidR="00112D40" w:rsidRDefault="00112D40">
                      <w:pPr>
                        <w:pStyle w:val="BodyText"/>
                      </w:pPr>
                    </w:p>
                  </w:txbxContent>
                </v:textbox>
                <w10:anchorlock/>
              </v:shape>
            </w:pict>
          </mc:Fallback>
        </mc:AlternateContent>
      </w:r>
      <w:r>
        <w:rPr>
          <w:sz w:val="20"/>
        </w:rPr>
        <w:tab/>
      </w:r>
      <w:r>
        <w:rPr>
          <w:noProof/>
          <w:sz w:val="20"/>
        </w:rPr>
        <mc:AlternateContent>
          <mc:Choice Requires="wps">
            <w:drawing>
              <wp:inline distT="0" distB="0" distL="0" distR="0" wp14:anchorId="34F3AD49" wp14:editId="034B87A4">
                <wp:extent cx="1431290" cy="443865"/>
                <wp:effectExtent l="0" t="0" r="0" b="0"/>
                <wp:docPr id="307" name="Textbox 3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31290" cy="443865"/>
                        </a:xfrm>
                        <a:prstGeom prst="rect">
                          <a:avLst/>
                        </a:prstGeom>
                      </wps:spPr>
                      <wps:txbx>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49"/>
                              <w:gridCol w:w="747"/>
                              <w:gridCol w:w="749"/>
                            </w:tblGrid>
                            <w:tr w:rsidR="00112D40" w14:paraId="64C1D718" w14:textId="77777777">
                              <w:trPr>
                                <w:trHeight w:val="217"/>
                              </w:trPr>
                              <w:tc>
                                <w:tcPr>
                                  <w:tcW w:w="749" w:type="dxa"/>
                                  <w:shd w:val="clear" w:color="auto" w:fill="7EACC0"/>
                                </w:tcPr>
                                <w:p w14:paraId="5C665415" w14:textId="77777777" w:rsidR="00112D40" w:rsidRDefault="00112D40">
                                  <w:pPr>
                                    <w:pStyle w:val="TableParagraph"/>
                                    <w:spacing w:before="0" w:line="240" w:lineRule="auto"/>
                                    <w:jc w:val="left"/>
                                    <w:rPr>
                                      <w:rFonts w:ascii="Times New Roman"/>
                                      <w:sz w:val="14"/>
                                    </w:rPr>
                                  </w:pPr>
                                </w:p>
                              </w:tc>
                              <w:tc>
                                <w:tcPr>
                                  <w:tcW w:w="747" w:type="dxa"/>
                                  <w:shd w:val="clear" w:color="auto" w:fill="7EACC0"/>
                                </w:tcPr>
                                <w:p w14:paraId="5CB48843" w14:textId="77777777" w:rsidR="00112D40" w:rsidRDefault="003E0739">
                                  <w:pPr>
                                    <w:pStyle w:val="TableParagraph"/>
                                    <w:spacing w:before="0" w:line="198" w:lineRule="exact"/>
                                    <w:ind w:left="11"/>
                                    <w:rPr>
                                      <w:b/>
                                      <w:sz w:val="18"/>
                                    </w:rPr>
                                  </w:pPr>
                                  <w:r>
                                    <w:rPr>
                                      <w:b/>
                                      <w:color w:val="FFFFFF"/>
                                      <w:spacing w:val="-10"/>
                                      <w:sz w:val="18"/>
                                    </w:rPr>
                                    <w:t>B</w:t>
                                  </w:r>
                                </w:p>
                              </w:tc>
                              <w:tc>
                                <w:tcPr>
                                  <w:tcW w:w="749" w:type="dxa"/>
                                  <w:shd w:val="clear" w:color="auto" w:fill="7EACC0"/>
                                </w:tcPr>
                                <w:p w14:paraId="14DC5BFE" w14:textId="77777777" w:rsidR="00112D40" w:rsidRDefault="003E0739">
                                  <w:pPr>
                                    <w:pStyle w:val="TableParagraph"/>
                                    <w:spacing w:before="0" w:line="198" w:lineRule="exact"/>
                                    <w:ind w:left="14" w:right="4"/>
                                    <w:rPr>
                                      <w:b/>
                                      <w:sz w:val="18"/>
                                    </w:rPr>
                                  </w:pPr>
                                  <w:r>
                                    <w:rPr>
                                      <w:b/>
                                      <w:color w:val="FFFFFF"/>
                                      <w:spacing w:val="-10"/>
                                      <w:sz w:val="18"/>
                                    </w:rPr>
                                    <w:t>D</w:t>
                                  </w:r>
                                </w:p>
                              </w:tc>
                            </w:tr>
                            <w:tr w:rsidR="00112D40" w14:paraId="16D048B9" w14:textId="77777777">
                              <w:trPr>
                                <w:trHeight w:val="220"/>
                              </w:trPr>
                              <w:tc>
                                <w:tcPr>
                                  <w:tcW w:w="749" w:type="dxa"/>
                                  <w:shd w:val="clear" w:color="auto" w:fill="CFDFE7"/>
                                </w:tcPr>
                                <w:p w14:paraId="7B6599EB" w14:textId="77777777" w:rsidR="00112D40" w:rsidRDefault="003E0739">
                                  <w:pPr>
                                    <w:pStyle w:val="TableParagraph"/>
                                    <w:ind w:left="14" w:right="3"/>
                                    <w:rPr>
                                      <w:sz w:val="18"/>
                                    </w:rPr>
                                  </w:pPr>
                                  <w:r>
                                    <w:rPr>
                                      <w:spacing w:val="-10"/>
                                      <w:sz w:val="18"/>
                                    </w:rPr>
                                    <w:t>B</w:t>
                                  </w:r>
                                </w:p>
                              </w:tc>
                              <w:tc>
                                <w:tcPr>
                                  <w:tcW w:w="747" w:type="dxa"/>
                                </w:tcPr>
                                <w:p w14:paraId="03CEC349" w14:textId="77777777" w:rsidR="00112D40" w:rsidRDefault="003E0739">
                                  <w:pPr>
                                    <w:pStyle w:val="TableParagraph"/>
                                    <w:ind w:left="11"/>
                                    <w:rPr>
                                      <w:sz w:val="18"/>
                                    </w:rPr>
                                  </w:pPr>
                                  <w:r>
                                    <w:rPr>
                                      <w:spacing w:val="-10"/>
                                      <w:sz w:val="18"/>
                                    </w:rPr>
                                    <w:t>0</w:t>
                                  </w:r>
                                </w:p>
                              </w:tc>
                              <w:tc>
                                <w:tcPr>
                                  <w:tcW w:w="749" w:type="dxa"/>
                                </w:tcPr>
                                <w:p w14:paraId="2E268530" w14:textId="77777777" w:rsidR="00112D40" w:rsidRDefault="003E0739">
                                  <w:pPr>
                                    <w:pStyle w:val="TableParagraph"/>
                                    <w:ind w:left="14" w:right="2"/>
                                    <w:rPr>
                                      <w:sz w:val="18"/>
                                    </w:rPr>
                                  </w:pPr>
                                  <w:r>
                                    <w:rPr>
                                      <w:spacing w:val="-5"/>
                                      <w:sz w:val="18"/>
                                    </w:rPr>
                                    <w:t>904</w:t>
                                  </w:r>
                                </w:p>
                              </w:tc>
                            </w:tr>
                            <w:tr w:rsidR="00112D40" w14:paraId="27F4A25B" w14:textId="77777777">
                              <w:trPr>
                                <w:trHeight w:val="220"/>
                              </w:trPr>
                              <w:tc>
                                <w:tcPr>
                                  <w:tcW w:w="749" w:type="dxa"/>
                                  <w:shd w:val="clear" w:color="auto" w:fill="CFDFE7"/>
                                </w:tcPr>
                                <w:p w14:paraId="4F82A338" w14:textId="77777777" w:rsidR="00112D40" w:rsidRDefault="003E0739">
                                  <w:pPr>
                                    <w:pStyle w:val="TableParagraph"/>
                                    <w:ind w:left="14"/>
                                    <w:rPr>
                                      <w:sz w:val="18"/>
                                    </w:rPr>
                                  </w:pPr>
                                  <w:r>
                                    <w:rPr>
                                      <w:spacing w:val="-10"/>
                                      <w:sz w:val="18"/>
                                    </w:rPr>
                                    <w:t>D</w:t>
                                  </w:r>
                                </w:p>
                              </w:tc>
                              <w:tc>
                                <w:tcPr>
                                  <w:tcW w:w="747" w:type="dxa"/>
                                </w:tcPr>
                                <w:p w14:paraId="61BC7628" w14:textId="77777777" w:rsidR="00112D40" w:rsidRDefault="003E0739">
                                  <w:pPr>
                                    <w:pStyle w:val="TableParagraph"/>
                                    <w:ind w:left="11"/>
                                    <w:rPr>
                                      <w:sz w:val="18"/>
                                    </w:rPr>
                                  </w:pPr>
                                  <w:r>
                                    <w:rPr>
                                      <w:spacing w:val="-4"/>
                                      <w:sz w:val="18"/>
                                    </w:rPr>
                                    <w:t>1562</w:t>
                                  </w:r>
                                </w:p>
                              </w:tc>
                              <w:tc>
                                <w:tcPr>
                                  <w:tcW w:w="749" w:type="dxa"/>
                                </w:tcPr>
                                <w:p w14:paraId="160DBC11" w14:textId="77777777" w:rsidR="00112D40" w:rsidRDefault="003E0739">
                                  <w:pPr>
                                    <w:pStyle w:val="TableParagraph"/>
                                    <w:ind w:left="14" w:right="2"/>
                                    <w:rPr>
                                      <w:sz w:val="18"/>
                                    </w:rPr>
                                  </w:pPr>
                                  <w:r>
                                    <w:rPr>
                                      <w:spacing w:val="-10"/>
                                      <w:sz w:val="18"/>
                                    </w:rPr>
                                    <w:t>0</w:t>
                                  </w:r>
                                </w:p>
                              </w:tc>
                            </w:tr>
                          </w:tbl>
                          <w:p w14:paraId="6F055027" w14:textId="77777777" w:rsidR="00112D40" w:rsidRDefault="00112D40">
                            <w:pPr>
                              <w:pStyle w:val="BodyText"/>
                            </w:pPr>
                          </w:p>
                        </w:txbxContent>
                      </wps:txbx>
                      <wps:bodyPr wrap="square" lIns="0" tIns="0" rIns="0" bIns="0" rtlCol="0">
                        <a:noAutofit/>
                      </wps:bodyPr>
                    </wps:wsp>
                  </a:graphicData>
                </a:graphic>
              </wp:inline>
            </w:drawing>
          </mc:Choice>
          <mc:Fallback>
            <w:pict>
              <v:shape w14:anchorId="34F3AD49" id="Textbox 307" o:spid="_x0000_s1048" type="#_x0000_t202" style="width:112.7pt;height:34.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" filled="f" stroked="f">
                <v:textbox inset="0,0,0,0">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49"/>
                        <w:gridCol w:w="747"/>
                        <w:gridCol w:w="749"/>
                      </w:tblGrid>
                      <w:tr w:rsidR="00112D40" w14:paraId="64C1D718" w14:textId="77777777">
                        <w:trPr>
                          <w:trHeight w:val="217"/>
                        </w:trPr>
                        <w:tc>
                          <w:tcPr>
                            <w:tcW w:w="749" w:type="dxa"/>
                            <w:shd w:val="clear" w:color="auto" w:fill="7EACC0"/>
                          </w:tcPr>
                          <w:p w14:paraId="5C665415" w14:textId="77777777" w:rsidR="00112D40" w:rsidRDefault="00112D40">
                            <w:pPr>
                              <w:pStyle w:val="TableParagraph"/>
                              <w:spacing w:before="0" w:line="240" w:lineRule="auto"/>
                              <w:jc w:val="left"/>
                              <w:rPr>
                                <w:rFonts w:ascii="Times New Roman"/>
                                <w:sz w:val="14"/>
                              </w:rPr>
                            </w:pPr>
                          </w:p>
                        </w:tc>
                        <w:tc>
                          <w:tcPr>
                            <w:tcW w:w="747" w:type="dxa"/>
                            <w:shd w:val="clear" w:color="auto" w:fill="7EACC0"/>
                          </w:tcPr>
                          <w:p w14:paraId="5CB48843" w14:textId="77777777" w:rsidR="00112D40" w:rsidRDefault="003E0739">
                            <w:pPr>
                              <w:pStyle w:val="TableParagraph"/>
                              <w:spacing w:before="0" w:line="198" w:lineRule="exact"/>
                              <w:ind w:left="11"/>
                              <w:rPr>
                                <w:b/>
                                <w:sz w:val="18"/>
                              </w:rPr>
                            </w:pPr>
                            <w:r>
                              <w:rPr>
                                <w:b/>
                                <w:color w:val="FFFFFF"/>
                                <w:spacing w:val="-10"/>
                                <w:sz w:val="18"/>
                              </w:rPr>
                              <w:t>B</w:t>
                            </w:r>
                          </w:p>
                        </w:tc>
                        <w:tc>
                          <w:tcPr>
                            <w:tcW w:w="749" w:type="dxa"/>
                            <w:shd w:val="clear" w:color="auto" w:fill="7EACC0"/>
                          </w:tcPr>
                          <w:p w14:paraId="14DC5BFE" w14:textId="77777777" w:rsidR="00112D40" w:rsidRDefault="003E0739">
                            <w:pPr>
                              <w:pStyle w:val="TableParagraph"/>
                              <w:spacing w:before="0" w:line="198" w:lineRule="exact"/>
                              <w:ind w:left="14" w:right="4"/>
                              <w:rPr>
                                <w:b/>
                                <w:sz w:val="18"/>
                              </w:rPr>
                            </w:pPr>
                            <w:r>
                              <w:rPr>
                                <w:b/>
                                <w:color w:val="FFFFFF"/>
                                <w:spacing w:val="-10"/>
                                <w:sz w:val="18"/>
                              </w:rPr>
                              <w:t>D</w:t>
                            </w:r>
                          </w:p>
                        </w:tc>
                      </w:tr>
                      <w:tr w:rsidR="00112D40" w14:paraId="16D048B9" w14:textId="77777777">
                        <w:trPr>
                          <w:trHeight w:val="220"/>
                        </w:trPr>
                        <w:tc>
                          <w:tcPr>
                            <w:tcW w:w="749" w:type="dxa"/>
                            <w:shd w:val="clear" w:color="auto" w:fill="CFDFE7"/>
                          </w:tcPr>
                          <w:p w14:paraId="7B6599EB" w14:textId="77777777" w:rsidR="00112D40" w:rsidRDefault="003E0739">
                            <w:pPr>
                              <w:pStyle w:val="TableParagraph"/>
                              <w:ind w:left="14" w:right="3"/>
                              <w:rPr>
                                <w:sz w:val="18"/>
                              </w:rPr>
                            </w:pPr>
                            <w:r>
                              <w:rPr>
                                <w:spacing w:val="-10"/>
                                <w:sz w:val="18"/>
                              </w:rPr>
                              <w:t>B</w:t>
                            </w:r>
                          </w:p>
                        </w:tc>
                        <w:tc>
                          <w:tcPr>
                            <w:tcW w:w="747" w:type="dxa"/>
                          </w:tcPr>
                          <w:p w14:paraId="03CEC349" w14:textId="77777777" w:rsidR="00112D40" w:rsidRDefault="003E0739">
                            <w:pPr>
                              <w:pStyle w:val="TableParagraph"/>
                              <w:ind w:left="11"/>
                              <w:rPr>
                                <w:sz w:val="18"/>
                              </w:rPr>
                            </w:pPr>
                            <w:r>
                              <w:rPr>
                                <w:spacing w:val="-10"/>
                                <w:sz w:val="18"/>
                              </w:rPr>
                              <w:t>0</w:t>
                            </w:r>
                          </w:p>
                        </w:tc>
                        <w:tc>
                          <w:tcPr>
                            <w:tcW w:w="749" w:type="dxa"/>
                          </w:tcPr>
                          <w:p w14:paraId="2E268530" w14:textId="77777777" w:rsidR="00112D40" w:rsidRDefault="003E0739">
                            <w:pPr>
                              <w:pStyle w:val="TableParagraph"/>
                              <w:ind w:left="14" w:right="2"/>
                              <w:rPr>
                                <w:sz w:val="18"/>
                              </w:rPr>
                            </w:pPr>
                            <w:r>
                              <w:rPr>
                                <w:spacing w:val="-5"/>
                                <w:sz w:val="18"/>
                              </w:rPr>
                              <w:t>904</w:t>
                            </w:r>
                          </w:p>
                        </w:tc>
                      </w:tr>
                      <w:tr w:rsidR="00112D40" w14:paraId="27F4A25B" w14:textId="77777777">
                        <w:trPr>
                          <w:trHeight w:val="220"/>
                        </w:trPr>
                        <w:tc>
                          <w:tcPr>
                            <w:tcW w:w="749" w:type="dxa"/>
                            <w:shd w:val="clear" w:color="auto" w:fill="CFDFE7"/>
                          </w:tcPr>
                          <w:p w14:paraId="4F82A338" w14:textId="77777777" w:rsidR="00112D40" w:rsidRDefault="003E0739">
                            <w:pPr>
                              <w:pStyle w:val="TableParagraph"/>
                              <w:ind w:left="14"/>
                              <w:rPr>
                                <w:sz w:val="18"/>
                              </w:rPr>
                            </w:pPr>
                            <w:r>
                              <w:rPr>
                                <w:spacing w:val="-10"/>
                                <w:sz w:val="18"/>
                              </w:rPr>
                              <w:t>D</w:t>
                            </w:r>
                          </w:p>
                        </w:tc>
                        <w:tc>
                          <w:tcPr>
                            <w:tcW w:w="747" w:type="dxa"/>
                          </w:tcPr>
                          <w:p w14:paraId="61BC7628" w14:textId="77777777" w:rsidR="00112D40" w:rsidRDefault="003E0739">
                            <w:pPr>
                              <w:pStyle w:val="TableParagraph"/>
                              <w:ind w:left="11"/>
                              <w:rPr>
                                <w:sz w:val="18"/>
                              </w:rPr>
                            </w:pPr>
                            <w:r>
                              <w:rPr>
                                <w:spacing w:val="-4"/>
                                <w:sz w:val="18"/>
                              </w:rPr>
                              <w:t>1562</w:t>
                            </w:r>
                          </w:p>
                        </w:tc>
                        <w:tc>
                          <w:tcPr>
                            <w:tcW w:w="749" w:type="dxa"/>
                          </w:tcPr>
                          <w:p w14:paraId="160DBC11" w14:textId="77777777" w:rsidR="00112D40" w:rsidRDefault="003E0739">
                            <w:pPr>
                              <w:pStyle w:val="TableParagraph"/>
                              <w:ind w:left="14" w:right="2"/>
                              <w:rPr>
                                <w:sz w:val="18"/>
                              </w:rPr>
                            </w:pPr>
                            <w:r>
                              <w:rPr>
                                <w:spacing w:val="-10"/>
                                <w:sz w:val="18"/>
                              </w:rPr>
                              <w:t>0</w:t>
                            </w:r>
                          </w:p>
                        </w:tc>
                      </w:tr>
                    </w:tbl>
                    <w:p w14:paraId="6F055027" w14:textId="77777777" w:rsidR="00112D40" w:rsidRDefault="00112D40">
                      <w:pPr>
                        <w:pStyle w:val="BodyText"/>
                      </w:pPr>
                    </w:p>
                  </w:txbxContent>
                </v:textbox>
                <w10:anchorlock/>
              </v:shape>
            </w:pict>
          </mc:Fallback>
        </mc:AlternateContent>
      </w:r>
    </w:p>
    <w:p w14:paraId="22048C2B" w14:textId="77777777" w:rsidR="00112D40" w:rsidRDefault="00112D40">
      <w:pPr>
        <w:rPr>
          <w:sz w:val="20"/>
        </w:rPr>
        <w:sectPr w:rsidR="00112D40">
          <w:type w:val="continuous"/>
          <w:pgSz w:w="11910" w:h="16840"/>
          <w:pgMar w:top="560" w:right="260" w:bottom="280" w:left="940" w:header="748" w:footer="1095" w:gutter="0"/>
          <w:cols w:space="720"/>
        </w:sectPr>
      </w:pPr>
    </w:p>
    <w:p w14:paraId="23821927" w14:textId="77777777" w:rsidR="00112D40" w:rsidRDefault="00112D40">
      <w:pPr>
        <w:pStyle w:val="BodyText"/>
        <w:spacing w:before="59"/>
      </w:pPr>
    </w:p>
    <w:p w14:paraId="510BA43D" w14:textId="77777777" w:rsidR="00112D40" w:rsidRDefault="00112D40">
      <w:pPr>
        <w:sectPr w:rsidR="00112D40">
          <w:pgSz w:w="11910" w:h="16840"/>
          <w:pgMar w:top="1460" w:right="260" w:bottom="1280" w:left="940" w:header="748" w:footer="1095" w:gutter="0"/>
          <w:cols w:space="720"/>
        </w:sectPr>
      </w:pPr>
    </w:p>
    <w:p w14:paraId="46A8A568" w14:textId="77777777" w:rsidR="00112D40" w:rsidRDefault="003E0739">
      <w:pPr>
        <w:spacing w:before="60"/>
        <w:ind w:left="1611"/>
        <w:rPr>
          <w:b/>
          <w:sz w:val="20"/>
        </w:rPr>
      </w:pPr>
      <w:r>
        <w:rPr>
          <w:b/>
          <w:color w:val="005B82"/>
          <w:spacing w:val="-2"/>
          <w:sz w:val="20"/>
        </w:rPr>
        <w:t xml:space="preserve">Scénario </w:t>
      </w:r>
      <w:r>
        <w:rPr>
          <w:b/>
          <w:color w:val="005B82"/>
          <w:spacing w:val="-10"/>
          <w:sz w:val="20"/>
        </w:rPr>
        <w:t>BAC_0-2-0-0</w:t>
      </w:r>
    </w:p>
    <w:p w14:paraId="4EDE5A2D" w14:textId="77777777" w:rsidR="00112D40" w:rsidRDefault="003E0739">
      <w:pPr>
        <w:pStyle w:val="BodyText"/>
        <w:spacing w:before="180"/>
        <w:ind w:left="1611"/>
      </w:pPr>
      <w:r>
        <w:rPr>
          <w:u w:val="single"/>
        </w:rPr>
        <w:t xml:space="preserve">Intersection N21 Haachtsesteenweg x </w:t>
      </w:r>
      <w:r>
        <w:rPr>
          <w:spacing w:val="-2"/>
          <w:u w:val="single"/>
        </w:rPr>
        <w:t>Stationslaan</w:t>
      </w:r>
    </w:p>
    <w:p w14:paraId="4336508E" w14:textId="77777777" w:rsidR="00112D40" w:rsidRDefault="003E0739">
      <w:pPr>
        <w:pStyle w:val="BodyText"/>
        <w:spacing w:before="9"/>
        <w:rPr>
          <w:sz w:val="12"/>
        </w:rPr>
      </w:pPr>
      <w:r>
        <w:rPr>
          <w:noProof/>
        </w:rPr>
        <w:drawing>
          <wp:anchor distT="0" distB="0" distL="0" distR="0" simplePos="0" relativeHeight="251751936" behindDoc="1" locked="0" layoutInCell="1" allowOverlap="1" wp14:anchorId="039F58F4" wp14:editId="132428DD">
            <wp:simplePos x="0" y="0"/>
            <wp:positionH relativeFrom="page">
              <wp:posOffset>1688464</wp:posOffset>
            </wp:positionH>
            <wp:positionV relativeFrom="paragraph">
              <wp:posOffset>114227</wp:posOffset>
            </wp:positionV>
            <wp:extent cx="1790676" cy="1481804"/>
            <wp:effectExtent l="0" t="0" r="0" b="0"/>
            <wp:wrapTopAndBottom/>
            <wp:docPr id="308" name="Image 3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8" name="Image 308"/>
                    <pic:cNvPicPr/>
                  </pic:nvPicPr>
                  <pic:blipFill>
                    <a:blip r:embed="rId197" cstate="print"/>
                    <a:stretch>
                      <a:fillRect/>
                    </a:stretch>
                  </pic:blipFill>
                  <pic:spPr>
                    <a:xfrm>
                      <a:off x="0" y="0"/>
                      <a:ext cx="1790676" cy="1481804"/>
                    </a:xfrm>
                    <a:prstGeom prst="rect">
                      <a:avLst/>
                    </a:prstGeom>
                  </pic:spPr>
                </pic:pic>
              </a:graphicData>
            </a:graphic>
          </wp:anchor>
        </w:drawing>
      </w:r>
    </w:p>
    <w:p w14:paraId="15BD3A1F" w14:textId="77777777" w:rsidR="00112D40" w:rsidRDefault="003E0739">
      <w:pPr>
        <w:spacing w:before="132"/>
        <w:ind w:left="1719"/>
        <w:rPr>
          <w:b/>
          <w:sz w:val="18"/>
        </w:rPr>
      </w:pPr>
      <w:r>
        <w:rPr>
          <w:b/>
          <w:spacing w:val="-2"/>
          <w:sz w:val="18"/>
          <w:u w:val="single"/>
        </w:rPr>
        <w:t xml:space="preserve">Jour ouvrable, heure de pointe du matin </w:t>
      </w:r>
      <w:r>
        <w:rPr>
          <w:b/>
          <w:spacing w:val="-4"/>
          <w:sz w:val="18"/>
          <w:u w:val="single"/>
        </w:rPr>
        <w:t>7h30-8h30</w:t>
      </w:r>
    </w:p>
    <w:p w14:paraId="176B6545" w14:textId="77777777" w:rsidR="00112D40" w:rsidRDefault="003E0739">
      <w:pPr>
        <w:spacing w:before="121"/>
        <w:ind w:left="1719"/>
        <w:rPr>
          <w:sz w:val="18"/>
        </w:rPr>
      </w:pPr>
      <w:r>
        <w:rPr>
          <w:sz w:val="18"/>
          <w:u w:val="single"/>
        </w:rPr>
        <w:t xml:space="preserve">I Trafic supplémentaire dû à la </w:t>
      </w:r>
      <w:r>
        <w:rPr>
          <w:spacing w:val="-2"/>
          <w:sz w:val="18"/>
          <w:u w:val="single"/>
        </w:rPr>
        <w:t>proposition de projet</w:t>
      </w:r>
    </w:p>
    <w:p w14:paraId="0E18CFC7" w14:textId="77777777" w:rsidR="00112D40" w:rsidRDefault="00112D40">
      <w:pPr>
        <w:pStyle w:val="BodyText"/>
        <w:spacing w:before="8"/>
        <w:rPr>
          <w:sz w:val="9"/>
        </w:rPr>
      </w:pPr>
    </w:p>
    <w:tbl>
      <w:tblPr>
        <w:tblW w:w="0" w:type="auto"/>
        <w:tblInd w:w="17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49"/>
        <w:gridCol w:w="747"/>
        <w:gridCol w:w="749"/>
        <w:gridCol w:w="749"/>
        <w:gridCol w:w="747"/>
      </w:tblGrid>
      <w:tr w:rsidR="00112D40" w14:paraId="27B7FDFD" w14:textId="77777777">
        <w:trPr>
          <w:trHeight w:val="220"/>
        </w:trPr>
        <w:tc>
          <w:tcPr>
            <w:tcW w:w="749" w:type="dxa"/>
            <w:shd w:val="clear" w:color="auto" w:fill="7EACC0"/>
          </w:tcPr>
          <w:p w14:paraId="68E7B23F" w14:textId="77777777" w:rsidR="00112D40" w:rsidRDefault="00112D40">
            <w:pPr>
              <w:pStyle w:val="TableParagraph"/>
              <w:spacing w:before="0" w:line="240" w:lineRule="auto"/>
              <w:jc w:val="left"/>
              <w:rPr>
                <w:rFonts w:ascii="Times New Roman"/>
                <w:sz w:val="14"/>
              </w:rPr>
            </w:pPr>
          </w:p>
        </w:tc>
        <w:tc>
          <w:tcPr>
            <w:tcW w:w="747" w:type="dxa"/>
            <w:shd w:val="clear" w:color="auto" w:fill="7EACC0"/>
          </w:tcPr>
          <w:p w14:paraId="1BAE1A7E" w14:textId="77777777" w:rsidR="00112D40" w:rsidRDefault="003E0739">
            <w:pPr>
              <w:pStyle w:val="TableParagraph"/>
              <w:ind w:left="11" w:right="2"/>
              <w:rPr>
                <w:b/>
                <w:sz w:val="18"/>
              </w:rPr>
            </w:pPr>
            <w:r>
              <w:rPr>
                <w:b/>
                <w:color w:val="FFFFFF"/>
                <w:spacing w:val="-10"/>
                <w:sz w:val="18"/>
              </w:rPr>
              <w:t>A</w:t>
            </w:r>
          </w:p>
        </w:tc>
        <w:tc>
          <w:tcPr>
            <w:tcW w:w="749" w:type="dxa"/>
            <w:shd w:val="clear" w:color="auto" w:fill="7EACC0"/>
          </w:tcPr>
          <w:p w14:paraId="013B1411" w14:textId="77777777" w:rsidR="00112D40" w:rsidRDefault="003E0739">
            <w:pPr>
              <w:pStyle w:val="TableParagraph"/>
              <w:ind w:left="14" w:right="5"/>
              <w:rPr>
                <w:b/>
                <w:sz w:val="18"/>
              </w:rPr>
            </w:pPr>
            <w:r>
              <w:rPr>
                <w:b/>
                <w:color w:val="FFFFFF"/>
                <w:spacing w:val="-10"/>
                <w:sz w:val="18"/>
              </w:rPr>
              <w:t>B</w:t>
            </w:r>
          </w:p>
        </w:tc>
        <w:tc>
          <w:tcPr>
            <w:tcW w:w="749" w:type="dxa"/>
            <w:shd w:val="clear" w:color="auto" w:fill="7EACC0"/>
          </w:tcPr>
          <w:p w14:paraId="527D7DCE" w14:textId="77777777" w:rsidR="00112D40" w:rsidRDefault="003E0739">
            <w:pPr>
              <w:pStyle w:val="TableParagraph"/>
              <w:ind w:left="14" w:right="7"/>
              <w:rPr>
                <w:b/>
                <w:sz w:val="18"/>
              </w:rPr>
            </w:pPr>
            <w:r>
              <w:rPr>
                <w:b/>
                <w:color w:val="FFFFFF"/>
                <w:spacing w:val="-10"/>
                <w:sz w:val="18"/>
              </w:rPr>
              <w:t>C</w:t>
            </w:r>
          </w:p>
        </w:tc>
        <w:tc>
          <w:tcPr>
            <w:tcW w:w="747" w:type="dxa"/>
            <w:shd w:val="clear" w:color="auto" w:fill="7EACC0"/>
          </w:tcPr>
          <w:p w14:paraId="3350396E" w14:textId="77777777" w:rsidR="00112D40" w:rsidRDefault="003E0739">
            <w:pPr>
              <w:pStyle w:val="TableParagraph"/>
              <w:ind w:left="11" w:right="3"/>
              <w:rPr>
                <w:b/>
                <w:sz w:val="18"/>
              </w:rPr>
            </w:pPr>
            <w:r>
              <w:rPr>
                <w:b/>
                <w:color w:val="FFFFFF"/>
                <w:spacing w:val="-10"/>
                <w:sz w:val="18"/>
              </w:rPr>
              <w:t>D</w:t>
            </w:r>
          </w:p>
        </w:tc>
      </w:tr>
      <w:tr w:rsidR="00112D40" w14:paraId="57374BDA" w14:textId="77777777">
        <w:trPr>
          <w:trHeight w:val="220"/>
        </w:trPr>
        <w:tc>
          <w:tcPr>
            <w:tcW w:w="749" w:type="dxa"/>
            <w:shd w:val="clear" w:color="auto" w:fill="CFDFE7"/>
          </w:tcPr>
          <w:p w14:paraId="5897A242" w14:textId="77777777" w:rsidR="00112D40" w:rsidRDefault="003E0739">
            <w:pPr>
              <w:pStyle w:val="TableParagraph"/>
              <w:ind w:left="14" w:right="7"/>
              <w:rPr>
                <w:sz w:val="18"/>
              </w:rPr>
            </w:pPr>
            <w:r>
              <w:rPr>
                <w:spacing w:val="-10"/>
                <w:sz w:val="18"/>
              </w:rPr>
              <w:t>A</w:t>
            </w:r>
          </w:p>
        </w:tc>
        <w:tc>
          <w:tcPr>
            <w:tcW w:w="747" w:type="dxa"/>
          </w:tcPr>
          <w:p w14:paraId="4C38A587" w14:textId="77777777" w:rsidR="00112D40" w:rsidRDefault="003E0739">
            <w:pPr>
              <w:pStyle w:val="TableParagraph"/>
              <w:ind w:left="11"/>
              <w:rPr>
                <w:sz w:val="18"/>
              </w:rPr>
            </w:pPr>
            <w:r>
              <w:rPr>
                <w:spacing w:val="-10"/>
                <w:sz w:val="18"/>
              </w:rPr>
              <w:t>0</w:t>
            </w:r>
          </w:p>
        </w:tc>
        <w:tc>
          <w:tcPr>
            <w:tcW w:w="749" w:type="dxa"/>
          </w:tcPr>
          <w:p w14:paraId="343306EF" w14:textId="77777777" w:rsidR="00112D40" w:rsidRDefault="003E0739">
            <w:pPr>
              <w:pStyle w:val="TableParagraph"/>
              <w:ind w:left="14" w:right="5"/>
              <w:rPr>
                <w:sz w:val="18"/>
              </w:rPr>
            </w:pPr>
            <w:r>
              <w:rPr>
                <w:spacing w:val="-5"/>
                <w:sz w:val="18"/>
              </w:rPr>
              <w:t>102</w:t>
            </w:r>
          </w:p>
        </w:tc>
        <w:tc>
          <w:tcPr>
            <w:tcW w:w="749" w:type="dxa"/>
          </w:tcPr>
          <w:p w14:paraId="249DBEF7" w14:textId="77777777" w:rsidR="00112D40" w:rsidRDefault="003E0739">
            <w:pPr>
              <w:pStyle w:val="TableParagraph"/>
              <w:ind w:left="14" w:right="6"/>
              <w:rPr>
                <w:sz w:val="18"/>
              </w:rPr>
            </w:pPr>
            <w:r>
              <w:rPr>
                <w:spacing w:val="-10"/>
                <w:sz w:val="18"/>
              </w:rPr>
              <w:t>0</w:t>
            </w:r>
          </w:p>
        </w:tc>
        <w:tc>
          <w:tcPr>
            <w:tcW w:w="747" w:type="dxa"/>
          </w:tcPr>
          <w:p w14:paraId="52B3CFCA" w14:textId="77777777" w:rsidR="00112D40" w:rsidRDefault="003E0739">
            <w:pPr>
              <w:pStyle w:val="TableParagraph"/>
              <w:ind w:left="11" w:right="1"/>
              <w:rPr>
                <w:sz w:val="18"/>
              </w:rPr>
            </w:pPr>
            <w:r>
              <w:rPr>
                <w:spacing w:val="-10"/>
                <w:sz w:val="18"/>
              </w:rPr>
              <w:t>0</w:t>
            </w:r>
          </w:p>
        </w:tc>
      </w:tr>
      <w:tr w:rsidR="00112D40" w14:paraId="6AE979DA" w14:textId="77777777">
        <w:trPr>
          <w:trHeight w:val="220"/>
        </w:trPr>
        <w:tc>
          <w:tcPr>
            <w:tcW w:w="749" w:type="dxa"/>
            <w:shd w:val="clear" w:color="auto" w:fill="CFDFE7"/>
          </w:tcPr>
          <w:p w14:paraId="7F65D15E" w14:textId="77777777" w:rsidR="00112D40" w:rsidRDefault="003E0739">
            <w:pPr>
              <w:pStyle w:val="TableParagraph"/>
              <w:ind w:left="14" w:right="8"/>
              <w:rPr>
                <w:sz w:val="18"/>
              </w:rPr>
            </w:pPr>
            <w:r>
              <w:rPr>
                <w:spacing w:val="-10"/>
                <w:sz w:val="18"/>
              </w:rPr>
              <w:t>B</w:t>
            </w:r>
          </w:p>
        </w:tc>
        <w:tc>
          <w:tcPr>
            <w:tcW w:w="747" w:type="dxa"/>
          </w:tcPr>
          <w:p w14:paraId="001E07ED" w14:textId="77777777" w:rsidR="00112D40" w:rsidRDefault="003E0739">
            <w:pPr>
              <w:pStyle w:val="TableParagraph"/>
              <w:ind w:left="11"/>
              <w:rPr>
                <w:sz w:val="18"/>
              </w:rPr>
            </w:pPr>
            <w:r>
              <w:rPr>
                <w:spacing w:val="-5"/>
                <w:sz w:val="18"/>
              </w:rPr>
              <w:t>24</w:t>
            </w:r>
          </w:p>
        </w:tc>
        <w:tc>
          <w:tcPr>
            <w:tcW w:w="749" w:type="dxa"/>
          </w:tcPr>
          <w:p w14:paraId="1B22BD7B" w14:textId="77777777" w:rsidR="00112D40" w:rsidRDefault="003E0739">
            <w:pPr>
              <w:pStyle w:val="TableParagraph"/>
              <w:ind w:left="14" w:right="5"/>
              <w:rPr>
                <w:sz w:val="18"/>
              </w:rPr>
            </w:pPr>
            <w:r>
              <w:rPr>
                <w:spacing w:val="-10"/>
                <w:sz w:val="18"/>
              </w:rPr>
              <w:t>0</w:t>
            </w:r>
          </w:p>
        </w:tc>
        <w:tc>
          <w:tcPr>
            <w:tcW w:w="749" w:type="dxa"/>
          </w:tcPr>
          <w:p w14:paraId="1ECBDBDF" w14:textId="77777777" w:rsidR="00112D40" w:rsidRDefault="003E0739">
            <w:pPr>
              <w:pStyle w:val="TableParagraph"/>
              <w:ind w:left="14" w:right="6"/>
              <w:rPr>
                <w:sz w:val="18"/>
              </w:rPr>
            </w:pPr>
            <w:r>
              <w:rPr>
                <w:spacing w:val="-10"/>
                <w:sz w:val="18"/>
              </w:rPr>
              <w:t>1</w:t>
            </w:r>
          </w:p>
        </w:tc>
        <w:tc>
          <w:tcPr>
            <w:tcW w:w="747" w:type="dxa"/>
          </w:tcPr>
          <w:p w14:paraId="0DBEC71E" w14:textId="77777777" w:rsidR="00112D40" w:rsidRDefault="003E0739">
            <w:pPr>
              <w:pStyle w:val="TableParagraph"/>
              <w:ind w:left="11" w:right="1"/>
              <w:rPr>
                <w:sz w:val="18"/>
              </w:rPr>
            </w:pPr>
            <w:r>
              <w:rPr>
                <w:spacing w:val="-5"/>
                <w:sz w:val="18"/>
              </w:rPr>
              <w:t>18</w:t>
            </w:r>
          </w:p>
        </w:tc>
      </w:tr>
      <w:tr w:rsidR="00112D40" w14:paraId="632FD6BA" w14:textId="77777777">
        <w:trPr>
          <w:trHeight w:val="218"/>
        </w:trPr>
        <w:tc>
          <w:tcPr>
            <w:tcW w:w="749" w:type="dxa"/>
            <w:shd w:val="clear" w:color="auto" w:fill="CFDFE7"/>
          </w:tcPr>
          <w:p w14:paraId="19F483A1" w14:textId="77777777" w:rsidR="00112D40" w:rsidRDefault="003E0739">
            <w:pPr>
              <w:pStyle w:val="TableParagraph"/>
              <w:spacing w:before="0" w:line="198" w:lineRule="exact"/>
              <w:ind w:left="14" w:right="5"/>
              <w:rPr>
                <w:sz w:val="18"/>
              </w:rPr>
            </w:pPr>
            <w:r>
              <w:rPr>
                <w:spacing w:val="-10"/>
                <w:sz w:val="18"/>
              </w:rPr>
              <w:t>C</w:t>
            </w:r>
          </w:p>
        </w:tc>
        <w:tc>
          <w:tcPr>
            <w:tcW w:w="747" w:type="dxa"/>
          </w:tcPr>
          <w:p w14:paraId="546A6C76" w14:textId="77777777" w:rsidR="00112D40" w:rsidRDefault="003E0739">
            <w:pPr>
              <w:pStyle w:val="TableParagraph"/>
              <w:spacing w:before="0" w:line="198" w:lineRule="exact"/>
              <w:ind w:left="11"/>
              <w:rPr>
                <w:sz w:val="18"/>
              </w:rPr>
            </w:pPr>
            <w:r>
              <w:rPr>
                <w:spacing w:val="-10"/>
                <w:sz w:val="18"/>
              </w:rPr>
              <w:t>0</w:t>
            </w:r>
          </w:p>
        </w:tc>
        <w:tc>
          <w:tcPr>
            <w:tcW w:w="749" w:type="dxa"/>
          </w:tcPr>
          <w:p w14:paraId="11CFD4D2" w14:textId="77777777" w:rsidR="00112D40" w:rsidRDefault="003E0739">
            <w:pPr>
              <w:pStyle w:val="TableParagraph"/>
              <w:spacing w:before="0" w:line="198" w:lineRule="exact"/>
              <w:ind w:left="14" w:right="5"/>
              <w:rPr>
                <w:sz w:val="18"/>
              </w:rPr>
            </w:pPr>
            <w:r>
              <w:rPr>
                <w:spacing w:val="-5"/>
                <w:sz w:val="18"/>
              </w:rPr>
              <w:t>26</w:t>
            </w:r>
          </w:p>
        </w:tc>
        <w:tc>
          <w:tcPr>
            <w:tcW w:w="749" w:type="dxa"/>
          </w:tcPr>
          <w:p w14:paraId="6D24299E" w14:textId="77777777" w:rsidR="00112D40" w:rsidRDefault="003E0739">
            <w:pPr>
              <w:pStyle w:val="TableParagraph"/>
              <w:spacing w:before="0" w:line="198" w:lineRule="exact"/>
              <w:ind w:left="14" w:right="6"/>
              <w:rPr>
                <w:sz w:val="18"/>
              </w:rPr>
            </w:pPr>
            <w:r>
              <w:rPr>
                <w:spacing w:val="-10"/>
                <w:sz w:val="18"/>
              </w:rPr>
              <w:t>0</w:t>
            </w:r>
          </w:p>
        </w:tc>
        <w:tc>
          <w:tcPr>
            <w:tcW w:w="747" w:type="dxa"/>
          </w:tcPr>
          <w:p w14:paraId="1F5D8E7B" w14:textId="77777777" w:rsidR="00112D40" w:rsidRDefault="003E0739">
            <w:pPr>
              <w:pStyle w:val="TableParagraph"/>
              <w:spacing w:before="0" w:line="198" w:lineRule="exact"/>
              <w:ind w:left="11" w:right="1"/>
              <w:rPr>
                <w:sz w:val="18"/>
              </w:rPr>
            </w:pPr>
            <w:r>
              <w:rPr>
                <w:spacing w:val="-10"/>
                <w:sz w:val="18"/>
              </w:rPr>
              <w:t>0</w:t>
            </w:r>
          </w:p>
        </w:tc>
      </w:tr>
      <w:tr w:rsidR="00112D40" w14:paraId="237C9345" w14:textId="77777777">
        <w:trPr>
          <w:trHeight w:val="220"/>
        </w:trPr>
        <w:tc>
          <w:tcPr>
            <w:tcW w:w="749" w:type="dxa"/>
            <w:shd w:val="clear" w:color="auto" w:fill="CFDFE7"/>
          </w:tcPr>
          <w:p w14:paraId="3D4D99CD" w14:textId="77777777" w:rsidR="00112D40" w:rsidRDefault="003E0739">
            <w:pPr>
              <w:pStyle w:val="TableParagraph"/>
              <w:ind w:left="14" w:right="5"/>
              <w:rPr>
                <w:sz w:val="18"/>
              </w:rPr>
            </w:pPr>
            <w:r>
              <w:rPr>
                <w:spacing w:val="-10"/>
                <w:sz w:val="18"/>
              </w:rPr>
              <w:t>D</w:t>
            </w:r>
          </w:p>
        </w:tc>
        <w:tc>
          <w:tcPr>
            <w:tcW w:w="747" w:type="dxa"/>
          </w:tcPr>
          <w:p w14:paraId="65122D74" w14:textId="77777777" w:rsidR="00112D40" w:rsidRDefault="003E0739">
            <w:pPr>
              <w:pStyle w:val="TableParagraph"/>
              <w:ind w:left="11"/>
              <w:rPr>
                <w:sz w:val="18"/>
              </w:rPr>
            </w:pPr>
            <w:r>
              <w:rPr>
                <w:spacing w:val="-10"/>
                <w:sz w:val="18"/>
              </w:rPr>
              <w:t>0</w:t>
            </w:r>
          </w:p>
        </w:tc>
        <w:tc>
          <w:tcPr>
            <w:tcW w:w="749" w:type="dxa"/>
          </w:tcPr>
          <w:p w14:paraId="0566AF22" w14:textId="77777777" w:rsidR="00112D40" w:rsidRDefault="003E0739">
            <w:pPr>
              <w:pStyle w:val="TableParagraph"/>
              <w:ind w:left="14" w:right="5"/>
              <w:rPr>
                <w:sz w:val="18"/>
              </w:rPr>
            </w:pPr>
            <w:r>
              <w:rPr>
                <w:spacing w:val="-5"/>
                <w:sz w:val="18"/>
              </w:rPr>
              <w:t>42</w:t>
            </w:r>
          </w:p>
        </w:tc>
        <w:tc>
          <w:tcPr>
            <w:tcW w:w="749" w:type="dxa"/>
          </w:tcPr>
          <w:p w14:paraId="4F5965B8" w14:textId="77777777" w:rsidR="00112D40" w:rsidRDefault="003E0739">
            <w:pPr>
              <w:pStyle w:val="TableParagraph"/>
              <w:ind w:left="14" w:right="6"/>
              <w:rPr>
                <w:sz w:val="18"/>
              </w:rPr>
            </w:pPr>
            <w:r>
              <w:rPr>
                <w:spacing w:val="-10"/>
                <w:sz w:val="18"/>
              </w:rPr>
              <w:t>0</w:t>
            </w:r>
          </w:p>
        </w:tc>
        <w:tc>
          <w:tcPr>
            <w:tcW w:w="747" w:type="dxa"/>
          </w:tcPr>
          <w:p w14:paraId="33A030CA" w14:textId="77777777" w:rsidR="00112D40" w:rsidRDefault="003E0739">
            <w:pPr>
              <w:pStyle w:val="TableParagraph"/>
              <w:ind w:left="11" w:right="1"/>
              <w:rPr>
                <w:sz w:val="18"/>
              </w:rPr>
            </w:pPr>
            <w:r>
              <w:rPr>
                <w:spacing w:val="-10"/>
                <w:sz w:val="18"/>
              </w:rPr>
              <w:t>0</w:t>
            </w:r>
          </w:p>
        </w:tc>
      </w:tr>
    </w:tbl>
    <w:p w14:paraId="7D2A8864" w14:textId="77777777" w:rsidR="00112D40" w:rsidRDefault="003E0739">
      <w:pPr>
        <w:spacing w:before="2"/>
        <w:ind w:left="1719"/>
        <w:rPr>
          <w:sz w:val="18"/>
        </w:rPr>
      </w:pPr>
      <w:r>
        <w:rPr>
          <w:sz w:val="18"/>
          <w:u w:val="single"/>
        </w:rPr>
        <w:t xml:space="preserve">Intensités futures </w:t>
      </w:r>
      <w:r>
        <w:rPr>
          <w:spacing w:val="-2"/>
          <w:sz w:val="18"/>
          <w:u w:val="single"/>
        </w:rPr>
        <w:t>(référence+supplémentaire)</w:t>
      </w:r>
    </w:p>
    <w:p w14:paraId="63BF6BB9" w14:textId="77777777" w:rsidR="00112D40" w:rsidRDefault="003E0739">
      <w:pPr>
        <w:rPr>
          <w:sz w:val="18"/>
        </w:rPr>
      </w:pPr>
      <w:r>
        <w:br w:type="column"/>
      </w:r>
    </w:p>
    <w:p w14:paraId="41947ABD" w14:textId="77777777" w:rsidR="00112D40" w:rsidRDefault="00112D40">
      <w:pPr>
        <w:pStyle w:val="BodyText"/>
        <w:rPr>
          <w:sz w:val="18"/>
        </w:rPr>
      </w:pPr>
    </w:p>
    <w:p w14:paraId="78357907" w14:textId="77777777" w:rsidR="00112D40" w:rsidRDefault="00112D40">
      <w:pPr>
        <w:pStyle w:val="BodyText"/>
        <w:rPr>
          <w:sz w:val="18"/>
        </w:rPr>
      </w:pPr>
    </w:p>
    <w:p w14:paraId="3670EF9D" w14:textId="77777777" w:rsidR="00112D40" w:rsidRDefault="00112D40">
      <w:pPr>
        <w:pStyle w:val="BodyText"/>
        <w:spacing w:before="30"/>
        <w:rPr>
          <w:sz w:val="18"/>
        </w:rPr>
      </w:pPr>
    </w:p>
    <w:p w14:paraId="25A52D6F" w14:textId="77777777" w:rsidR="00112D40" w:rsidRDefault="003E0739">
      <w:pPr>
        <w:spacing w:line="372" w:lineRule="auto"/>
        <w:ind w:left="329" w:right="2792"/>
        <w:rPr>
          <w:sz w:val="18"/>
        </w:rPr>
      </w:pPr>
      <w:r>
        <w:rPr>
          <w:sz w:val="18"/>
        </w:rPr>
        <w:t xml:space="preserve">A : N21 </w:t>
      </w:r>
      <w:r>
        <w:rPr>
          <w:sz w:val="18"/>
        </w:rPr>
        <w:t>Haachtsesteenweg B : Aéroport</w:t>
      </w:r>
    </w:p>
    <w:p w14:paraId="4CCCB52B" w14:textId="77777777" w:rsidR="00112D40" w:rsidRDefault="003E0739">
      <w:pPr>
        <w:spacing w:line="372" w:lineRule="auto"/>
        <w:ind w:left="329" w:right="2792"/>
        <w:rPr>
          <w:sz w:val="18"/>
        </w:rPr>
      </w:pPr>
      <w:r>
        <w:rPr>
          <w:sz w:val="18"/>
        </w:rPr>
        <w:t>C : N21 Haachtsesteenweg D : Stationslaan</w:t>
      </w:r>
    </w:p>
    <w:p w14:paraId="644F1526" w14:textId="77777777" w:rsidR="00112D40" w:rsidRDefault="00112D40">
      <w:pPr>
        <w:pStyle w:val="BodyText"/>
        <w:rPr>
          <w:sz w:val="18"/>
        </w:rPr>
      </w:pPr>
    </w:p>
    <w:p w14:paraId="48EB4D89" w14:textId="77777777" w:rsidR="00112D40" w:rsidRDefault="00112D40">
      <w:pPr>
        <w:pStyle w:val="BodyText"/>
        <w:rPr>
          <w:sz w:val="18"/>
        </w:rPr>
      </w:pPr>
    </w:p>
    <w:p w14:paraId="060A6ED8" w14:textId="77777777" w:rsidR="00112D40" w:rsidRDefault="00112D40">
      <w:pPr>
        <w:pStyle w:val="BodyText"/>
        <w:rPr>
          <w:sz w:val="18"/>
        </w:rPr>
      </w:pPr>
    </w:p>
    <w:p w14:paraId="594B016D" w14:textId="77777777" w:rsidR="00112D40" w:rsidRDefault="00112D40">
      <w:pPr>
        <w:pStyle w:val="BodyText"/>
        <w:rPr>
          <w:sz w:val="18"/>
        </w:rPr>
      </w:pPr>
    </w:p>
    <w:p w14:paraId="2D828BD7" w14:textId="77777777" w:rsidR="00112D40" w:rsidRDefault="00112D40">
      <w:pPr>
        <w:pStyle w:val="BodyText"/>
        <w:spacing w:before="4"/>
        <w:rPr>
          <w:sz w:val="18"/>
        </w:rPr>
      </w:pPr>
    </w:p>
    <w:p w14:paraId="043B7766" w14:textId="77777777" w:rsidR="00112D40" w:rsidRDefault="003E0739">
      <w:pPr>
        <w:ind w:left="329"/>
        <w:rPr>
          <w:b/>
          <w:sz w:val="18"/>
        </w:rPr>
      </w:pPr>
      <w:r>
        <w:rPr>
          <w:b/>
          <w:sz w:val="18"/>
          <w:u w:val="single"/>
        </w:rPr>
        <w:t xml:space="preserve">Jour ouvrable heure de pointe du soir </w:t>
      </w:r>
      <w:r>
        <w:rPr>
          <w:b/>
          <w:spacing w:val="-4"/>
          <w:sz w:val="18"/>
          <w:u w:val="single"/>
        </w:rPr>
        <w:t>17h30-18h30</w:t>
      </w:r>
    </w:p>
    <w:p w14:paraId="786031AF" w14:textId="77777777" w:rsidR="00112D40" w:rsidRDefault="003E0739">
      <w:pPr>
        <w:spacing w:before="121"/>
        <w:ind w:left="329"/>
        <w:rPr>
          <w:sz w:val="18"/>
        </w:rPr>
      </w:pPr>
      <w:r>
        <w:rPr>
          <w:sz w:val="18"/>
          <w:u w:val="single"/>
        </w:rPr>
        <w:t xml:space="preserve">Trafic supplémentaire dû à la </w:t>
      </w:r>
      <w:r>
        <w:rPr>
          <w:spacing w:val="-2"/>
          <w:sz w:val="18"/>
          <w:u w:val="single"/>
        </w:rPr>
        <w:t>proposition de projet</w:t>
      </w:r>
    </w:p>
    <w:p w14:paraId="1D5EF82B" w14:textId="77777777" w:rsidR="00112D40" w:rsidRDefault="00112D40">
      <w:pPr>
        <w:pStyle w:val="BodyText"/>
        <w:spacing w:before="8"/>
        <w:rPr>
          <w:sz w:val="9"/>
        </w:rPr>
      </w:pPr>
    </w:p>
    <w:tbl>
      <w:tblPr>
        <w:tblW w:w="0" w:type="auto"/>
        <w:tblInd w:w="33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49"/>
        <w:gridCol w:w="747"/>
        <w:gridCol w:w="749"/>
        <w:gridCol w:w="750"/>
        <w:gridCol w:w="747"/>
      </w:tblGrid>
      <w:tr w:rsidR="00112D40" w14:paraId="06776D74" w14:textId="77777777">
        <w:trPr>
          <w:trHeight w:val="220"/>
        </w:trPr>
        <w:tc>
          <w:tcPr>
            <w:tcW w:w="749" w:type="dxa"/>
            <w:shd w:val="clear" w:color="auto" w:fill="7EACC0"/>
          </w:tcPr>
          <w:p w14:paraId="5F634B2F" w14:textId="77777777" w:rsidR="00112D40" w:rsidRDefault="00112D40">
            <w:pPr>
              <w:pStyle w:val="TableParagraph"/>
              <w:spacing w:before="0" w:line="240" w:lineRule="auto"/>
              <w:jc w:val="left"/>
              <w:rPr>
                <w:rFonts w:ascii="Times New Roman"/>
                <w:sz w:val="14"/>
              </w:rPr>
            </w:pPr>
          </w:p>
        </w:tc>
        <w:tc>
          <w:tcPr>
            <w:tcW w:w="747" w:type="dxa"/>
            <w:shd w:val="clear" w:color="auto" w:fill="7EACC0"/>
          </w:tcPr>
          <w:p w14:paraId="7F482170" w14:textId="77777777" w:rsidR="00112D40" w:rsidRDefault="003E0739">
            <w:pPr>
              <w:pStyle w:val="TableParagraph"/>
              <w:ind w:left="11" w:right="2"/>
              <w:rPr>
                <w:b/>
                <w:sz w:val="18"/>
              </w:rPr>
            </w:pPr>
            <w:r>
              <w:rPr>
                <w:b/>
                <w:color w:val="FFFFFF"/>
                <w:spacing w:val="-10"/>
                <w:sz w:val="18"/>
              </w:rPr>
              <w:t>A</w:t>
            </w:r>
          </w:p>
        </w:tc>
        <w:tc>
          <w:tcPr>
            <w:tcW w:w="749" w:type="dxa"/>
            <w:shd w:val="clear" w:color="auto" w:fill="7EACC0"/>
          </w:tcPr>
          <w:p w14:paraId="0D37BDF3" w14:textId="77777777" w:rsidR="00112D40" w:rsidRDefault="003E0739">
            <w:pPr>
              <w:pStyle w:val="TableParagraph"/>
              <w:ind w:left="14" w:right="7"/>
              <w:rPr>
                <w:b/>
                <w:sz w:val="18"/>
              </w:rPr>
            </w:pPr>
            <w:r>
              <w:rPr>
                <w:b/>
                <w:color w:val="FFFFFF"/>
                <w:spacing w:val="-10"/>
                <w:sz w:val="18"/>
              </w:rPr>
              <w:t>B</w:t>
            </w:r>
          </w:p>
        </w:tc>
        <w:tc>
          <w:tcPr>
            <w:tcW w:w="750" w:type="dxa"/>
            <w:shd w:val="clear" w:color="auto" w:fill="7EACC0"/>
          </w:tcPr>
          <w:p w14:paraId="2E7EDB49" w14:textId="77777777" w:rsidR="00112D40" w:rsidRDefault="003E0739">
            <w:pPr>
              <w:pStyle w:val="TableParagraph"/>
              <w:ind w:left="12" w:right="6"/>
              <w:rPr>
                <w:b/>
                <w:sz w:val="18"/>
              </w:rPr>
            </w:pPr>
            <w:r>
              <w:rPr>
                <w:b/>
                <w:color w:val="FFFFFF"/>
                <w:spacing w:val="-10"/>
                <w:sz w:val="18"/>
              </w:rPr>
              <w:t>C</w:t>
            </w:r>
          </w:p>
        </w:tc>
        <w:tc>
          <w:tcPr>
            <w:tcW w:w="747" w:type="dxa"/>
            <w:shd w:val="clear" w:color="auto" w:fill="7EACC0"/>
          </w:tcPr>
          <w:p w14:paraId="53AF4859" w14:textId="77777777" w:rsidR="00112D40" w:rsidRDefault="003E0739">
            <w:pPr>
              <w:pStyle w:val="TableParagraph"/>
              <w:ind w:left="11" w:right="5"/>
              <w:rPr>
                <w:b/>
                <w:sz w:val="18"/>
              </w:rPr>
            </w:pPr>
            <w:r>
              <w:rPr>
                <w:b/>
                <w:color w:val="FFFFFF"/>
                <w:spacing w:val="-10"/>
                <w:sz w:val="18"/>
              </w:rPr>
              <w:t>D</w:t>
            </w:r>
          </w:p>
        </w:tc>
      </w:tr>
      <w:tr w:rsidR="00112D40" w14:paraId="30B8CC8F" w14:textId="77777777">
        <w:trPr>
          <w:trHeight w:val="220"/>
        </w:trPr>
        <w:tc>
          <w:tcPr>
            <w:tcW w:w="749" w:type="dxa"/>
            <w:shd w:val="clear" w:color="auto" w:fill="CFDFE7"/>
          </w:tcPr>
          <w:p w14:paraId="2EAEBCEE" w14:textId="77777777" w:rsidR="00112D40" w:rsidRDefault="003E0739">
            <w:pPr>
              <w:pStyle w:val="TableParagraph"/>
              <w:ind w:left="14" w:right="7"/>
              <w:rPr>
                <w:sz w:val="18"/>
              </w:rPr>
            </w:pPr>
            <w:r>
              <w:rPr>
                <w:spacing w:val="-10"/>
                <w:sz w:val="18"/>
              </w:rPr>
              <w:t>A</w:t>
            </w:r>
          </w:p>
        </w:tc>
        <w:tc>
          <w:tcPr>
            <w:tcW w:w="747" w:type="dxa"/>
          </w:tcPr>
          <w:p w14:paraId="0092BC60" w14:textId="77777777" w:rsidR="00112D40" w:rsidRDefault="003E0739">
            <w:pPr>
              <w:pStyle w:val="TableParagraph"/>
              <w:ind w:left="11"/>
              <w:rPr>
                <w:sz w:val="18"/>
              </w:rPr>
            </w:pPr>
            <w:r>
              <w:rPr>
                <w:spacing w:val="-10"/>
                <w:sz w:val="18"/>
              </w:rPr>
              <w:t>0</w:t>
            </w:r>
          </w:p>
        </w:tc>
        <w:tc>
          <w:tcPr>
            <w:tcW w:w="749" w:type="dxa"/>
          </w:tcPr>
          <w:p w14:paraId="18514E0C" w14:textId="77777777" w:rsidR="00112D40" w:rsidRDefault="003E0739">
            <w:pPr>
              <w:pStyle w:val="TableParagraph"/>
              <w:ind w:left="14" w:right="7"/>
              <w:rPr>
                <w:sz w:val="18"/>
              </w:rPr>
            </w:pPr>
            <w:r>
              <w:rPr>
                <w:spacing w:val="-5"/>
                <w:sz w:val="18"/>
              </w:rPr>
              <w:t>65</w:t>
            </w:r>
          </w:p>
        </w:tc>
        <w:tc>
          <w:tcPr>
            <w:tcW w:w="750" w:type="dxa"/>
          </w:tcPr>
          <w:p w14:paraId="022BEB6B" w14:textId="77777777" w:rsidR="00112D40" w:rsidRDefault="003E0739">
            <w:pPr>
              <w:pStyle w:val="TableParagraph"/>
              <w:ind w:left="12" w:right="5"/>
              <w:rPr>
                <w:sz w:val="18"/>
              </w:rPr>
            </w:pPr>
            <w:r>
              <w:rPr>
                <w:spacing w:val="-10"/>
                <w:sz w:val="18"/>
              </w:rPr>
              <w:t>0</w:t>
            </w:r>
          </w:p>
        </w:tc>
        <w:tc>
          <w:tcPr>
            <w:tcW w:w="747" w:type="dxa"/>
          </w:tcPr>
          <w:p w14:paraId="69F32AAB" w14:textId="77777777" w:rsidR="00112D40" w:rsidRDefault="003E0739">
            <w:pPr>
              <w:pStyle w:val="TableParagraph"/>
              <w:ind w:left="11" w:right="3"/>
              <w:rPr>
                <w:sz w:val="18"/>
              </w:rPr>
            </w:pPr>
            <w:r>
              <w:rPr>
                <w:spacing w:val="-10"/>
                <w:sz w:val="18"/>
              </w:rPr>
              <w:t>0</w:t>
            </w:r>
          </w:p>
        </w:tc>
      </w:tr>
      <w:tr w:rsidR="00112D40" w14:paraId="3ED37416" w14:textId="77777777">
        <w:trPr>
          <w:trHeight w:val="220"/>
        </w:trPr>
        <w:tc>
          <w:tcPr>
            <w:tcW w:w="749" w:type="dxa"/>
            <w:shd w:val="clear" w:color="auto" w:fill="CFDFE7"/>
          </w:tcPr>
          <w:p w14:paraId="3C8C685C" w14:textId="77777777" w:rsidR="00112D40" w:rsidRDefault="003E0739">
            <w:pPr>
              <w:pStyle w:val="TableParagraph"/>
              <w:ind w:left="14" w:right="8"/>
              <w:rPr>
                <w:sz w:val="18"/>
              </w:rPr>
            </w:pPr>
            <w:r>
              <w:rPr>
                <w:spacing w:val="-10"/>
                <w:sz w:val="18"/>
              </w:rPr>
              <w:t>B</w:t>
            </w:r>
          </w:p>
        </w:tc>
        <w:tc>
          <w:tcPr>
            <w:tcW w:w="747" w:type="dxa"/>
          </w:tcPr>
          <w:p w14:paraId="718C662A" w14:textId="77777777" w:rsidR="00112D40" w:rsidRDefault="003E0739">
            <w:pPr>
              <w:pStyle w:val="TableParagraph"/>
              <w:ind w:left="11"/>
              <w:rPr>
                <w:sz w:val="18"/>
              </w:rPr>
            </w:pPr>
            <w:r>
              <w:rPr>
                <w:spacing w:val="-5"/>
                <w:sz w:val="18"/>
              </w:rPr>
              <w:t>106</w:t>
            </w:r>
          </w:p>
        </w:tc>
        <w:tc>
          <w:tcPr>
            <w:tcW w:w="749" w:type="dxa"/>
          </w:tcPr>
          <w:p w14:paraId="323843CF" w14:textId="77777777" w:rsidR="00112D40" w:rsidRDefault="003E0739">
            <w:pPr>
              <w:pStyle w:val="TableParagraph"/>
              <w:ind w:left="14" w:right="7"/>
              <w:rPr>
                <w:sz w:val="18"/>
              </w:rPr>
            </w:pPr>
            <w:r>
              <w:rPr>
                <w:spacing w:val="-10"/>
                <w:sz w:val="18"/>
              </w:rPr>
              <w:t>0</w:t>
            </w:r>
          </w:p>
        </w:tc>
        <w:tc>
          <w:tcPr>
            <w:tcW w:w="750" w:type="dxa"/>
          </w:tcPr>
          <w:p w14:paraId="338E1B11" w14:textId="77777777" w:rsidR="00112D40" w:rsidRDefault="003E0739">
            <w:pPr>
              <w:pStyle w:val="TableParagraph"/>
              <w:ind w:left="12" w:right="5"/>
              <w:rPr>
                <w:sz w:val="18"/>
              </w:rPr>
            </w:pPr>
            <w:r>
              <w:rPr>
                <w:spacing w:val="-5"/>
                <w:sz w:val="18"/>
              </w:rPr>
              <w:t>26</w:t>
            </w:r>
          </w:p>
        </w:tc>
        <w:tc>
          <w:tcPr>
            <w:tcW w:w="747" w:type="dxa"/>
          </w:tcPr>
          <w:p w14:paraId="6DB11DDC" w14:textId="77777777" w:rsidR="00112D40" w:rsidRDefault="003E0739">
            <w:pPr>
              <w:pStyle w:val="TableParagraph"/>
              <w:ind w:left="11" w:right="3"/>
              <w:rPr>
                <w:sz w:val="18"/>
              </w:rPr>
            </w:pPr>
            <w:r>
              <w:rPr>
                <w:spacing w:val="-5"/>
                <w:sz w:val="18"/>
              </w:rPr>
              <w:t>50</w:t>
            </w:r>
          </w:p>
        </w:tc>
      </w:tr>
      <w:tr w:rsidR="00112D40" w14:paraId="5D560C24" w14:textId="77777777">
        <w:trPr>
          <w:trHeight w:val="218"/>
        </w:trPr>
        <w:tc>
          <w:tcPr>
            <w:tcW w:w="749" w:type="dxa"/>
            <w:shd w:val="clear" w:color="auto" w:fill="CFDFE7"/>
          </w:tcPr>
          <w:p w14:paraId="511950E0" w14:textId="77777777" w:rsidR="00112D40" w:rsidRDefault="003E0739">
            <w:pPr>
              <w:pStyle w:val="TableParagraph"/>
              <w:spacing w:before="0" w:line="198" w:lineRule="exact"/>
              <w:ind w:left="14" w:right="5"/>
              <w:rPr>
                <w:sz w:val="18"/>
              </w:rPr>
            </w:pPr>
            <w:r>
              <w:rPr>
                <w:spacing w:val="-10"/>
                <w:sz w:val="18"/>
              </w:rPr>
              <w:t>C</w:t>
            </w:r>
          </w:p>
        </w:tc>
        <w:tc>
          <w:tcPr>
            <w:tcW w:w="747" w:type="dxa"/>
          </w:tcPr>
          <w:p w14:paraId="534075E5" w14:textId="77777777" w:rsidR="00112D40" w:rsidRDefault="003E0739">
            <w:pPr>
              <w:pStyle w:val="TableParagraph"/>
              <w:spacing w:before="0" w:line="198" w:lineRule="exact"/>
              <w:ind w:left="11"/>
              <w:rPr>
                <w:sz w:val="18"/>
              </w:rPr>
            </w:pPr>
            <w:r>
              <w:rPr>
                <w:spacing w:val="-10"/>
                <w:sz w:val="18"/>
              </w:rPr>
              <w:t>0</w:t>
            </w:r>
          </w:p>
        </w:tc>
        <w:tc>
          <w:tcPr>
            <w:tcW w:w="749" w:type="dxa"/>
          </w:tcPr>
          <w:p w14:paraId="6AF7A7D5" w14:textId="77777777" w:rsidR="00112D40" w:rsidRDefault="003E0739">
            <w:pPr>
              <w:pStyle w:val="TableParagraph"/>
              <w:spacing w:before="0" w:line="198" w:lineRule="exact"/>
              <w:ind w:left="14" w:right="7"/>
              <w:rPr>
                <w:sz w:val="18"/>
              </w:rPr>
            </w:pPr>
            <w:r>
              <w:rPr>
                <w:spacing w:val="-10"/>
                <w:sz w:val="18"/>
              </w:rPr>
              <w:t>5</w:t>
            </w:r>
          </w:p>
        </w:tc>
        <w:tc>
          <w:tcPr>
            <w:tcW w:w="750" w:type="dxa"/>
          </w:tcPr>
          <w:p w14:paraId="39EE87D2" w14:textId="77777777" w:rsidR="00112D40" w:rsidRDefault="003E0739">
            <w:pPr>
              <w:pStyle w:val="TableParagraph"/>
              <w:spacing w:before="0" w:line="198" w:lineRule="exact"/>
              <w:ind w:left="12" w:right="5"/>
              <w:rPr>
                <w:sz w:val="18"/>
              </w:rPr>
            </w:pPr>
            <w:r>
              <w:rPr>
                <w:spacing w:val="-10"/>
                <w:sz w:val="18"/>
              </w:rPr>
              <w:t>0</w:t>
            </w:r>
          </w:p>
        </w:tc>
        <w:tc>
          <w:tcPr>
            <w:tcW w:w="747" w:type="dxa"/>
          </w:tcPr>
          <w:p w14:paraId="0EDD5D6E" w14:textId="77777777" w:rsidR="00112D40" w:rsidRDefault="003E0739">
            <w:pPr>
              <w:pStyle w:val="TableParagraph"/>
              <w:spacing w:before="0" w:line="198" w:lineRule="exact"/>
              <w:ind w:left="11" w:right="3"/>
              <w:rPr>
                <w:sz w:val="18"/>
              </w:rPr>
            </w:pPr>
            <w:r>
              <w:rPr>
                <w:spacing w:val="-10"/>
                <w:sz w:val="18"/>
              </w:rPr>
              <w:t>0</w:t>
            </w:r>
          </w:p>
        </w:tc>
      </w:tr>
      <w:tr w:rsidR="00112D40" w14:paraId="55DB1DD8" w14:textId="77777777">
        <w:trPr>
          <w:trHeight w:val="220"/>
        </w:trPr>
        <w:tc>
          <w:tcPr>
            <w:tcW w:w="749" w:type="dxa"/>
            <w:shd w:val="clear" w:color="auto" w:fill="CFDFE7"/>
          </w:tcPr>
          <w:p w14:paraId="491CB059" w14:textId="77777777" w:rsidR="00112D40" w:rsidRDefault="003E0739">
            <w:pPr>
              <w:pStyle w:val="TableParagraph"/>
              <w:ind w:left="14" w:right="5"/>
              <w:rPr>
                <w:sz w:val="18"/>
              </w:rPr>
            </w:pPr>
            <w:r>
              <w:rPr>
                <w:spacing w:val="-10"/>
                <w:sz w:val="18"/>
              </w:rPr>
              <w:t>D</w:t>
            </w:r>
          </w:p>
        </w:tc>
        <w:tc>
          <w:tcPr>
            <w:tcW w:w="747" w:type="dxa"/>
          </w:tcPr>
          <w:p w14:paraId="6CA6160E" w14:textId="77777777" w:rsidR="00112D40" w:rsidRDefault="003E0739">
            <w:pPr>
              <w:pStyle w:val="TableParagraph"/>
              <w:ind w:left="11"/>
              <w:rPr>
                <w:sz w:val="18"/>
              </w:rPr>
            </w:pPr>
            <w:r>
              <w:rPr>
                <w:spacing w:val="-10"/>
                <w:sz w:val="18"/>
              </w:rPr>
              <w:t>0</w:t>
            </w:r>
          </w:p>
        </w:tc>
        <w:tc>
          <w:tcPr>
            <w:tcW w:w="749" w:type="dxa"/>
          </w:tcPr>
          <w:p w14:paraId="3AA8FB1E" w14:textId="77777777" w:rsidR="00112D40" w:rsidRDefault="003E0739">
            <w:pPr>
              <w:pStyle w:val="TableParagraph"/>
              <w:ind w:left="14" w:right="7"/>
              <w:rPr>
                <w:sz w:val="18"/>
              </w:rPr>
            </w:pPr>
            <w:r>
              <w:rPr>
                <w:spacing w:val="-5"/>
                <w:sz w:val="18"/>
              </w:rPr>
              <w:t>25</w:t>
            </w:r>
          </w:p>
        </w:tc>
        <w:tc>
          <w:tcPr>
            <w:tcW w:w="750" w:type="dxa"/>
          </w:tcPr>
          <w:p w14:paraId="7FB67441" w14:textId="77777777" w:rsidR="00112D40" w:rsidRDefault="003E0739">
            <w:pPr>
              <w:pStyle w:val="TableParagraph"/>
              <w:ind w:left="12" w:right="5"/>
              <w:rPr>
                <w:sz w:val="18"/>
              </w:rPr>
            </w:pPr>
            <w:r>
              <w:rPr>
                <w:spacing w:val="-10"/>
                <w:sz w:val="18"/>
              </w:rPr>
              <w:t>0</w:t>
            </w:r>
          </w:p>
        </w:tc>
        <w:tc>
          <w:tcPr>
            <w:tcW w:w="747" w:type="dxa"/>
          </w:tcPr>
          <w:p w14:paraId="1596D0F6" w14:textId="77777777" w:rsidR="00112D40" w:rsidRDefault="003E0739">
            <w:pPr>
              <w:pStyle w:val="TableParagraph"/>
              <w:ind w:left="11" w:right="3"/>
              <w:rPr>
                <w:sz w:val="18"/>
              </w:rPr>
            </w:pPr>
            <w:r>
              <w:rPr>
                <w:spacing w:val="-10"/>
                <w:sz w:val="18"/>
              </w:rPr>
              <w:t>0</w:t>
            </w:r>
          </w:p>
        </w:tc>
      </w:tr>
    </w:tbl>
    <w:p w14:paraId="5214D550" w14:textId="77777777" w:rsidR="00112D40" w:rsidRDefault="003E0739">
      <w:pPr>
        <w:spacing w:before="2"/>
        <w:ind w:left="329"/>
        <w:rPr>
          <w:sz w:val="18"/>
        </w:rPr>
      </w:pPr>
      <w:r>
        <w:rPr>
          <w:sz w:val="18"/>
          <w:u w:val="single"/>
        </w:rPr>
        <w:t xml:space="preserve">Intensités futures </w:t>
      </w:r>
      <w:r>
        <w:rPr>
          <w:spacing w:val="-2"/>
          <w:sz w:val="18"/>
          <w:u w:val="single"/>
        </w:rPr>
        <w:t>(référence+supplémentaire)</w:t>
      </w:r>
    </w:p>
    <w:p w14:paraId="044842D8" w14:textId="77777777" w:rsidR="00112D40" w:rsidRDefault="00112D40">
      <w:pPr>
        <w:rPr>
          <w:sz w:val="18"/>
        </w:rPr>
        <w:sectPr w:rsidR="00112D40">
          <w:type w:val="continuous"/>
          <w:pgSz w:w="11910" w:h="16840"/>
          <w:pgMar w:top="560" w:right="260" w:bottom="280" w:left="940" w:header="748" w:footer="1095" w:gutter="0"/>
          <w:cols w:num="2" w:space="720" w:equalWidth="0">
            <w:col w:w="5528" w:space="40"/>
            <w:col w:w="5142"/>
          </w:cols>
        </w:sectPr>
      </w:pPr>
    </w:p>
    <w:p w14:paraId="633917B5" w14:textId="77777777" w:rsidR="00112D40" w:rsidRDefault="00112D40">
      <w:pPr>
        <w:pStyle w:val="BodyText"/>
        <w:spacing w:before="10"/>
        <w:rPr>
          <w:sz w:val="9"/>
        </w:rPr>
      </w:pPr>
    </w:p>
    <w:p w14:paraId="204F6049" w14:textId="77777777" w:rsidR="00112D40" w:rsidRDefault="003E0739">
      <w:pPr>
        <w:tabs>
          <w:tab w:val="left" w:pos="5896"/>
        </w:tabs>
        <w:ind w:left="1719"/>
        <w:rPr>
          <w:sz w:val="20"/>
        </w:rPr>
      </w:pPr>
      <w:r>
        <w:rPr>
          <w:noProof/>
          <w:sz w:val="20"/>
        </w:rPr>
        <mc:AlternateContent>
          <mc:Choice Requires="wps">
            <w:drawing>
              <wp:inline distT="0" distB="0" distL="0" distR="0" wp14:anchorId="6D4074CC" wp14:editId="5CCDB4D9">
                <wp:extent cx="2381250" cy="736600"/>
                <wp:effectExtent l="0" t="0" r="0" b="0"/>
                <wp:docPr id="309" name="Textbox 3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81250" cy="736600"/>
                        </a:xfrm>
                        <a:prstGeom prst="rect">
                          <a:avLst/>
                        </a:prstGeom>
                      </wps:spPr>
                      <wps:txbx>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49"/>
                              <w:gridCol w:w="747"/>
                              <w:gridCol w:w="749"/>
                              <w:gridCol w:w="749"/>
                              <w:gridCol w:w="747"/>
                            </w:tblGrid>
                            <w:tr w:rsidR="00112D40" w14:paraId="45537A1E" w14:textId="77777777">
                              <w:trPr>
                                <w:trHeight w:val="220"/>
                              </w:trPr>
                              <w:tc>
                                <w:tcPr>
                                  <w:tcW w:w="749" w:type="dxa"/>
                                  <w:shd w:val="clear" w:color="auto" w:fill="7EACC0"/>
                                </w:tcPr>
                                <w:p w14:paraId="01065B4E" w14:textId="77777777" w:rsidR="00112D40" w:rsidRDefault="00112D40">
                                  <w:pPr>
                                    <w:pStyle w:val="TableParagraph"/>
                                    <w:spacing w:before="0" w:line="240" w:lineRule="auto"/>
                                    <w:jc w:val="left"/>
                                    <w:rPr>
                                      <w:rFonts w:ascii="Times New Roman"/>
                                      <w:sz w:val="14"/>
                                    </w:rPr>
                                  </w:pPr>
                                </w:p>
                              </w:tc>
                              <w:tc>
                                <w:tcPr>
                                  <w:tcW w:w="747" w:type="dxa"/>
                                  <w:shd w:val="clear" w:color="auto" w:fill="7EACC0"/>
                                </w:tcPr>
                                <w:p w14:paraId="6BE96BD7" w14:textId="77777777" w:rsidR="00112D40" w:rsidRDefault="003E0739">
                                  <w:pPr>
                                    <w:pStyle w:val="TableParagraph"/>
                                    <w:ind w:left="11" w:right="2"/>
                                    <w:rPr>
                                      <w:b/>
                                      <w:sz w:val="18"/>
                                    </w:rPr>
                                  </w:pPr>
                                  <w:r>
                                    <w:rPr>
                                      <w:b/>
                                      <w:color w:val="FFFFFF"/>
                                      <w:spacing w:val="-10"/>
                                      <w:sz w:val="18"/>
                                    </w:rPr>
                                    <w:t>A</w:t>
                                  </w:r>
                                </w:p>
                              </w:tc>
                              <w:tc>
                                <w:tcPr>
                                  <w:tcW w:w="749" w:type="dxa"/>
                                  <w:shd w:val="clear" w:color="auto" w:fill="7EACC0"/>
                                </w:tcPr>
                                <w:p w14:paraId="74DB1343" w14:textId="77777777" w:rsidR="00112D40" w:rsidRDefault="003E0739">
                                  <w:pPr>
                                    <w:pStyle w:val="TableParagraph"/>
                                    <w:ind w:left="14" w:right="5"/>
                                    <w:rPr>
                                      <w:b/>
                                      <w:sz w:val="18"/>
                                    </w:rPr>
                                  </w:pPr>
                                  <w:r>
                                    <w:rPr>
                                      <w:b/>
                                      <w:color w:val="FFFFFF"/>
                                      <w:spacing w:val="-10"/>
                                      <w:sz w:val="18"/>
                                    </w:rPr>
                                    <w:t>B</w:t>
                                  </w:r>
                                </w:p>
                              </w:tc>
                              <w:tc>
                                <w:tcPr>
                                  <w:tcW w:w="749" w:type="dxa"/>
                                  <w:shd w:val="clear" w:color="auto" w:fill="7EACC0"/>
                                </w:tcPr>
                                <w:p w14:paraId="137ED5F9" w14:textId="77777777" w:rsidR="00112D40" w:rsidRDefault="003E0739">
                                  <w:pPr>
                                    <w:pStyle w:val="TableParagraph"/>
                                    <w:ind w:left="14" w:right="7"/>
                                    <w:rPr>
                                      <w:b/>
                                      <w:sz w:val="18"/>
                                    </w:rPr>
                                  </w:pPr>
                                  <w:r>
                                    <w:rPr>
                                      <w:b/>
                                      <w:color w:val="FFFFFF"/>
                                      <w:spacing w:val="-10"/>
                                      <w:sz w:val="18"/>
                                    </w:rPr>
                                    <w:t>C</w:t>
                                  </w:r>
                                </w:p>
                              </w:tc>
                              <w:tc>
                                <w:tcPr>
                                  <w:tcW w:w="747" w:type="dxa"/>
                                  <w:shd w:val="clear" w:color="auto" w:fill="7EACC0"/>
                                </w:tcPr>
                                <w:p w14:paraId="03E362D7" w14:textId="77777777" w:rsidR="00112D40" w:rsidRDefault="003E0739">
                                  <w:pPr>
                                    <w:pStyle w:val="TableParagraph"/>
                                    <w:ind w:left="11" w:right="3"/>
                                    <w:rPr>
                                      <w:b/>
                                      <w:sz w:val="18"/>
                                    </w:rPr>
                                  </w:pPr>
                                  <w:r>
                                    <w:rPr>
                                      <w:b/>
                                      <w:color w:val="FFFFFF"/>
                                      <w:spacing w:val="-10"/>
                                      <w:sz w:val="18"/>
                                    </w:rPr>
                                    <w:t>D</w:t>
                                  </w:r>
                                </w:p>
                              </w:tc>
                            </w:tr>
                            <w:tr w:rsidR="00112D40" w14:paraId="60864C2A" w14:textId="77777777">
                              <w:trPr>
                                <w:trHeight w:val="218"/>
                              </w:trPr>
                              <w:tc>
                                <w:tcPr>
                                  <w:tcW w:w="749" w:type="dxa"/>
                                  <w:shd w:val="clear" w:color="auto" w:fill="CFDFE7"/>
                                </w:tcPr>
                                <w:p w14:paraId="2E80AA97" w14:textId="77777777" w:rsidR="00112D40" w:rsidRDefault="003E0739">
                                  <w:pPr>
                                    <w:pStyle w:val="TableParagraph"/>
                                    <w:spacing w:before="0" w:line="198" w:lineRule="exact"/>
                                    <w:ind w:left="14" w:right="7"/>
                                    <w:rPr>
                                      <w:sz w:val="18"/>
                                    </w:rPr>
                                  </w:pPr>
                                  <w:r>
                                    <w:rPr>
                                      <w:spacing w:val="-10"/>
                                      <w:sz w:val="18"/>
                                    </w:rPr>
                                    <w:t>A</w:t>
                                  </w:r>
                                </w:p>
                              </w:tc>
                              <w:tc>
                                <w:tcPr>
                                  <w:tcW w:w="747" w:type="dxa"/>
                                </w:tcPr>
                                <w:p w14:paraId="191D2698" w14:textId="77777777" w:rsidR="00112D40" w:rsidRDefault="003E0739">
                                  <w:pPr>
                                    <w:pStyle w:val="TableParagraph"/>
                                    <w:spacing w:before="0" w:line="198" w:lineRule="exact"/>
                                    <w:ind w:left="11"/>
                                    <w:rPr>
                                      <w:sz w:val="18"/>
                                    </w:rPr>
                                  </w:pPr>
                                  <w:r>
                                    <w:rPr>
                                      <w:spacing w:val="-5"/>
                                      <w:sz w:val="18"/>
                                    </w:rPr>
                                    <w:t>13</w:t>
                                  </w:r>
                                </w:p>
                              </w:tc>
                              <w:tc>
                                <w:tcPr>
                                  <w:tcW w:w="749" w:type="dxa"/>
                                </w:tcPr>
                                <w:p w14:paraId="0E5E507E" w14:textId="77777777" w:rsidR="00112D40" w:rsidRDefault="003E0739">
                                  <w:pPr>
                                    <w:pStyle w:val="TableParagraph"/>
                                    <w:spacing w:before="0" w:line="198" w:lineRule="exact"/>
                                    <w:ind w:left="14" w:right="5"/>
                                    <w:rPr>
                                      <w:sz w:val="18"/>
                                    </w:rPr>
                                  </w:pPr>
                                  <w:r>
                                    <w:rPr>
                                      <w:spacing w:val="-5"/>
                                      <w:sz w:val="18"/>
                                    </w:rPr>
                                    <w:t>102</w:t>
                                  </w:r>
                                </w:p>
                              </w:tc>
                              <w:tc>
                                <w:tcPr>
                                  <w:tcW w:w="749" w:type="dxa"/>
                                </w:tcPr>
                                <w:p w14:paraId="534298E3" w14:textId="77777777" w:rsidR="00112D40" w:rsidRDefault="003E0739">
                                  <w:pPr>
                                    <w:pStyle w:val="TableParagraph"/>
                                    <w:spacing w:before="0" w:line="198" w:lineRule="exact"/>
                                    <w:ind w:left="14" w:right="6"/>
                                    <w:rPr>
                                      <w:sz w:val="18"/>
                                    </w:rPr>
                                  </w:pPr>
                                  <w:r>
                                    <w:rPr>
                                      <w:spacing w:val="-4"/>
                                      <w:sz w:val="18"/>
                                    </w:rPr>
                                    <w:t>1593</w:t>
                                  </w:r>
                                </w:p>
                              </w:tc>
                              <w:tc>
                                <w:tcPr>
                                  <w:tcW w:w="747" w:type="dxa"/>
                                </w:tcPr>
                                <w:p w14:paraId="3CF00F43" w14:textId="77777777" w:rsidR="00112D40" w:rsidRDefault="003E0739">
                                  <w:pPr>
                                    <w:pStyle w:val="TableParagraph"/>
                                    <w:spacing w:before="0" w:line="198" w:lineRule="exact"/>
                                    <w:ind w:left="11" w:right="1"/>
                                    <w:rPr>
                                      <w:sz w:val="18"/>
                                    </w:rPr>
                                  </w:pPr>
                                  <w:r>
                                    <w:rPr>
                                      <w:spacing w:val="-5"/>
                                      <w:sz w:val="18"/>
                                    </w:rPr>
                                    <w:t>51</w:t>
                                  </w:r>
                                </w:p>
                              </w:tc>
                            </w:tr>
                            <w:tr w:rsidR="00112D40" w14:paraId="7408FEEC" w14:textId="77777777">
                              <w:trPr>
                                <w:trHeight w:val="220"/>
                              </w:trPr>
                              <w:tc>
                                <w:tcPr>
                                  <w:tcW w:w="749" w:type="dxa"/>
                                  <w:shd w:val="clear" w:color="auto" w:fill="CFDFE7"/>
                                </w:tcPr>
                                <w:p w14:paraId="1B24C465" w14:textId="77777777" w:rsidR="00112D40" w:rsidRDefault="003E0739">
                                  <w:pPr>
                                    <w:pStyle w:val="TableParagraph"/>
                                    <w:ind w:left="14" w:right="8"/>
                                    <w:rPr>
                                      <w:sz w:val="18"/>
                                    </w:rPr>
                                  </w:pPr>
                                  <w:r>
                                    <w:rPr>
                                      <w:spacing w:val="-10"/>
                                      <w:sz w:val="18"/>
                                    </w:rPr>
                                    <w:t>B</w:t>
                                  </w:r>
                                </w:p>
                              </w:tc>
                              <w:tc>
                                <w:tcPr>
                                  <w:tcW w:w="747" w:type="dxa"/>
                                </w:tcPr>
                                <w:p w14:paraId="6C8F2810" w14:textId="77777777" w:rsidR="00112D40" w:rsidRDefault="003E0739">
                                  <w:pPr>
                                    <w:pStyle w:val="TableParagraph"/>
                                    <w:ind w:left="11"/>
                                    <w:rPr>
                                      <w:sz w:val="18"/>
                                    </w:rPr>
                                  </w:pPr>
                                  <w:r>
                                    <w:rPr>
                                      <w:spacing w:val="-5"/>
                                      <w:sz w:val="18"/>
                                    </w:rPr>
                                    <w:t>24</w:t>
                                  </w:r>
                                </w:p>
                              </w:tc>
                              <w:tc>
                                <w:tcPr>
                                  <w:tcW w:w="749" w:type="dxa"/>
                                </w:tcPr>
                                <w:p w14:paraId="4B00D1B1" w14:textId="77777777" w:rsidR="00112D40" w:rsidRDefault="003E0739">
                                  <w:pPr>
                                    <w:pStyle w:val="TableParagraph"/>
                                    <w:ind w:left="14" w:right="5"/>
                                    <w:rPr>
                                      <w:sz w:val="18"/>
                                    </w:rPr>
                                  </w:pPr>
                                  <w:r>
                                    <w:rPr>
                                      <w:spacing w:val="-10"/>
                                      <w:sz w:val="18"/>
                                    </w:rPr>
                                    <w:t>0</w:t>
                                  </w:r>
                                </w:p>
                              </w:tc>
                              <w:tc>
                                <w:tcPr>
                                  <w:tcW w:w="749" w:type="dxa"/>
                                </w:tcPr>
                                <w:p w14:paraId="79795215" w14:textId="77777777" w:rsidR="00112D40" w:rsidRDefault="003E0739">
                                  <w:pPr>
                                    <w:pStyle w:val="TableParagraph"/>
                                    <w:ind w:left="14" w:right="6"/>
                                    <w:rPr>
                                      <w:sz w:val="18"/>
                                    </w:rPr>
                                  </w:pPr>
                                  <w:r>
                                    <w:rPr>
                                      <w:spacing w:val="-10"/>
                                      <w:sz w:val="18"/>
                                    </w:rPr>
                                    <w:t>1</w:t>
                                  </w:r>
                                </w:p>
                              </w:tc>
                              <w:tc>
                                <w:tcPr>
                                  <w:tcW w:w="747" w:type="dxa"/>
                                </w:tcPr>
                                <w:p w14:paraId="3E4EE737" w14:textId="77777777" w:rsidR="00112D40" w:rsidRDefault="003E0739">
                                  <w:pPr>
                                    <w:pStyle w:val="TableParagraph"/>
                                    <w:ind w:left="11" w:right="1"/>
                                    <w:rPr>
                                      <w:sz w:val="18"/>
                                    </w:rPr>
                                  </w:pPr>
                                  <w:r>
                                    <w:rPr>
                                      <w:spacing w:val="-5"/>
                                      <w:sz w:val="18"/>
                                    </w:rPr>
                                    <w:t>18</w:t>
                                  </w:r>
                                </w:p>
                              </w:tc>
                            </w:tr>
                            <w:tr w:rsidR="00112D40" w14:paraId="2F239576" w14:textId="77777777">
                              <w:trPr>
                                <w:trHeight w:val="220"/>
                              </w:trPr>
                              <w:tc>
                                <w:tcPr>
                                  <w:tcW w:w="749" w:type="dxa"/>
                                  <w:shd w:val="clear" w:color="auto" w:fill="CFDFE7"/>
                                </w:tcPr>
                                <w:p w14:paraId="18288AB0" w14:textId="77777777" w:rsidR="00112D40" w:rsidRDefault="003E0739">
                                  <w:pPr>
                                    <w:pStyle w:val="TableParagraph"/>
                                    <w:ind w:left="14" w:right="5"/>
                                    <w:rPr>
                                      <w:sz w:val="18"/>
                                    </w:rPr>
                                  </w:pPr>
                                  <w:r>
                                    <w:rPr>
                                      <w:spacing w:val="-10"/>
                                      <w:sz w:val="18"/>
                                    </w:rPr>
                                    <w:t>C</w:t>
                                  </w:r>
                                </w:p>
                              </w:tc>
                              <w:tc>
                                <w:tcPr>
                                  <w:tcW w:w="747" w:type="dxa"/>
                                </w:tcPr>
                                <w:p w14:paraId="665D4B97" w14:textId="77777777" w:rsidR="00112D40" w:rsidRDefault="003E0739">
                                  <w:pPr>
                                    <w:pStyle w:val="TableParagraph"/>
                                    <w:ind w:left="11"/>
                                    <w:rPr>
                                      <w:sz w:val="18"/>
                                    </w:rPr>
                                  </w:pPr>
                                  <w:r>
                                    <w:rPr>
                                      <w:spacing w:val="-5"/>
                                      <w:sz w:val="18"/>
                                    </w:rPr>
                                    <w:t>611</w:t>
                                  </w:r>
                                </w:p>
                              </w:tc>
                              <w:tc>
                                <w:tcPr>
                                  <w:tcW w:w="749" w:type="dxa"/>
                                </w:tcPr>
                                <w:p w14:paraId="2429CEE7" w14:textId="77777777" w:rsidR="00112D40" w:rsidRDefault="003E0739">
                                  <w:pPr>
                                    <w:pStyle w:val="TableParagraph"/>
                                    <w:ind w:left="14" w:right="5"/>
                                    <w:rPr>
                                      <w:sz w:val="18"/>
                                    </w:rPr>
                                  </w:pPr>
                                  <w:r>
                                    <w:rPr>
                                      <w:spacing w:val="-5"/>
                                      <w:sz w:val="18"/>
                                    </w:rPr>
                                    <w:t>26</w:t>
                                  </w:r>
                                </w:p>
                              </w:tc>
                              <w:tc>
                                <w:tcPr>
                                  <w:tcW w:w="749" w:type="dxa"/>
                                </w:tcPr>
                                <w:p w14:paraId="72F32EBC" w14:textId="77777777" w:rsidR="00112D40" w:rsidRDefault="003E0739">
                                  <w:pPr>
                                    <w:pStyle w:val="TableParagraph"/>
                                    <w:ind w:left="14" w:right="6"/>
                                    <w:rPr>
                                      <w:sz w:val="18"/>
                                    </w:rPr>
                                  </w:pPr>
                                  <w:r>
                                    <w:rPr>
                                      <w:spacing w:val="-10"/>
                                      <w:sz w:val="18"/>
                                    </w:rPr>
                                    <w:t>7</w:t>
                                  </w:r>
                                </w:p>
                              </w:tc>
                              <w:tc>
                                <w:tcPr>
                                  <w:tcW w:w="747" w:type="dxa"/>
                                </w:tcPr>
                                <w:p w14:paraId="7654D2B0" w14:textId="77777777" w:rsidR="00112D40" w:rsidRDefault="003E0739">
                                  <w:pPr>
                                    <w:pStyle w:val="TableParagraph"/>
                                    <w:ind w:left="11" w:right="1"/>
                                    <w:rPr>
                                      <w:sz w:val="18"/>
                                    </w:rPr>
                                  </w:pPr>
                                  <w:r>
                                    <w:rPr>
                                      <w:spacing w:val="-5"/>
                                      <w:sz w:val="18"/>
                                    </w:rPr>
                                    <w:t>72</w:t>
                                  </w:r>
                                </w:p>
                              </w:tc>
                            </w:tr>
                            <w:tr w:rsidR="00112D40" w14:paraId="29B7FA79" w14:textId="77777777">
                              <w:trPr>
                                <w:trHeight w:val="220"/>
                              </w:trPr>
                              <w:tc>
                                <w:tcPr>
                                  <w:tcW w:w="749" w:type="dxa"/>
                                  <w:shd w:val="clear" w:color="auto" w:fill="CFDFE7"/>
                                </w:tcPr>
                                <w:p w14:paraId="03299C86" w14:textId="77777777" w:rsidR="00112D40" w:rsidRDefault="003E0739">
                                  <w:pPr>
                                    <w:pStyle w:val="TableParagraph"/>
                                    <w:spacing w:before="0" w:line="200" w:lineRule="exact"/>
                                    <w:ind w:left="14" w:right="5"/>
                                    <w:rPr>
                                      <w:sz w:val="18"/>
                                    </w:rPr>
                                  </w:pPr>
                                  <w:r>
                                    <w:rPr>
                                      <w:spacing w:val="-10"/>
                                      <w:sz w:val="18"/>
                                    </w:rPr>
                                    <w:t>D</w:t>
                                  </w:r>
                                </w:p>
                              </w:tc>
                              <w:tc>
                                <w:tcPr>
                                  <w:tcW w:w="747" w:type="dxa"/>
                                </w:tcPr>
                                <w:p w14:paraId="6E666D2F" w14:textId="77777777" w:rsidR="00112D40" w:rsidRDefault="003E0739">
                                  <w:pPr>
                                    <w:pStyle w:val="TableParagraph"/>
                                    <w:spacing w:before="0" w:line="200" w:lineRule="exact"/>
                                    <w:ind w:left="11"/>
                                    <w:rPr>
                                      <w:sz w:val="18"/>
                                    </w:rPr>
                                  </w:pPr>
                                  <w:r>
                                    <w:rPr>
                                      <w:spacing w:val="-5"/>
                                      <w:sz w:val="18"/>
                                    </w:rPr>
                                    <w:t>53</w:t>
                                  </w:r>
                                </w:p>
                              </w:tc>
                              <w:tc>
                                <w:tcPr>
                                  <w:tcW w:w="749" w:type="dxa"/>
                                </w:tcPr>
                                <w:p w14:paraId="6A77A03B" w14:textId="77777777" w:rsidR="00112D40" w:rsidRDefault="003E0739">
                                  <w:pPr>
                                    <w:pStyle w:val="TableParagraph"/>
                                    <w:spacing w:before="0" w:line="200" w:lineRule="exact"/>
                                    <w:ind w:left="14" w:right="5"/>
                                    <w:rPr>
                                      <w:sz w:val="18"/>
                                    </w:rPr>
                                  </w:pPr>
                                  <w:r>
                                    <w:rPr>
                                      <w:spacing w:val="-5"/>
                                      <w:sz w:val="18"/>
                                    </w:rPr>
                                    <w:t>42</w:t>
                                  </w:r>
                                </w:p>
                              </w:tc>
                              <w:tc>
                                <w:tcPr>
                                  <w:tcW w:w="749" w:type="dxa"/>
                                </w:tcPr>
                                <w:p w14:paraId="0A4AE774" w14:textId="77777777" w:rsidR="00112D40" w:rsidRDefault="003E0739">
                                  <w:pPr>
                                    <w:pStyle w:val="TableParagraph"/>
                                    <w:spacing w:before="0" w:line="200" w:lineRule="exact"/>
                                    <w:ind w:left="14" w:right="6"/>
                                    <w:rPr>
                                      <w:sz w:val="18"/>
                                    </w:rPr>
                                  </w:pPr>
                                  <w:r>
                                    <w:rPr>
                                      <w:spacing w:val="-5"/>
                                      <w:sz w:val="18"/>
                                    </w:rPr>
                                    <w:t>143</w:t>
                                  </w:r>
                                </w:p>
                              </w:tc>
                              <w:tc>
                                <w:tcPr>
                                  <w:tcW w:w="747" w:type="dxa"/>
                                </w:tcPr>
                                <w:p w14:paraId="769E15D1" w14:textId="77777777" w:rsidR="00112D40" w:rsidRDefault="003E0739">
                                  <w:pPr>
                                    <w:pStyle w:val="TableParagraph"/>
                                    <w:spacing w:before="0" w:line="200" w:lineRule="exact"/>
                                    <w:ind w:left="11" w:right="1"/>
                                    <w:rPr>
                                      <w:sz w:val="18"/>
                                    </w:rPr>
                                  </w:pPr>
                                  <w:r>
                                    <w:rPr>
                                      <w:spacing w:val="-10"/>
                                      <w:sz w:val="18"/>
                                    </w:rPr>
                                    <w:t>0</w:t>
                                  </w:r>
                                </w:p>
                              </w:tc>
                            </w:tr>
                          </w:tbl>
                          <w:p w14:paraId="1210BE10" w14:textId="77777777" w:rsidR="00112D40" w:rsidRDefault="00112D40">
                            <w:pPr>
                              <w:pStyle w:val="BodyText"/>
                            </w:pPr>
                          </w:p>
                        </w:txbxContent>
                      </wps:txbx>
                      <wps:bodyPr wrap="square" lIns="0" tIns="0" rIns="0" bIns="0" rtlCol="0">
                        <a:noAutofit/>
                      </wps:bodyPr>
                    </wps:wsp>
                  </a:graphicData>
                </a:graphic>
              </wp:inline>
            </w:drawing>
          </mc:Choice>
          <mc:Fallback>
            <w:pict>
              <v:shape w14:anchorId="6D4074CC" id="Textbox 309" o:spid="_x0000_s1049" type="#_x0000_t202" style="width:187.5pt;height:5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" filled="f" stroked="f">
                <v:textbox inset="0,0,0,0">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49"/>
                        <w:gridCol w:w="747"/>
                        <w:gridCol w:w="749"/>
                        <w:gridCol w:w="749"/>
                        <w:gridCol w:w="747"/>
                      </w:tblGrid>
                      <w:tr w:rsidR="00112D40" w14:paraId="45537A1E" w14:textId="77777777">
                        <w:trPr>
                          <w:trHeight w:val="220"/>
                        </w:trPr>
                        <w:tc>
                          <w:tcPr>
                            <w:tcW w:w="749" w:type="dxa"/>
                            <w:shd w:val="clear" w:color="auto" w:fill="7EACC0"/>
                          </w:tcPr>
                          <w:p w14:paraId="01065B4E" w14:textId="77777777" w:rsidR="00112D40" w:rsidRDefault="00112D40">
                            <w:pPr>
                              <w:pStyle w:val="TableParagraph"/>
                              <w:spacing w:before="0" w:line="240" w:lineRule="auto"/>
                              <w:jc w:val="left"/>
                              <w:rPr>
                                <w:rFonts w:ascii="Times New Roman"/>
                                <w:sz w:val="14"/>
                              </w:rPr>
                            </w:pPr>
                          </w:p>
                        </w:tc>
                        <w:tc>
                          <w:tcPr>
                            <w:tcW w:w="747" w:type="dxa"/>
                            <w:shd w:val="clear" w:color="auto" w:fill="7EACC0"/>
                          </w:tcPr>
                          <w:p w14:paraId="6BE96BD7" w14:textId="77777777" w:rsidR="00112D40" w:rsidRDefault="003E0739">
                            <w:pPr>
                              <w:pStyle w:val="TableParagraph"/>
                              <w:ind w:left="11" w:right="2"/>
                              <w:rPr>
                                <w:b/>
                                <w:sz w:val="18"/>
                              </w:rPr>
                            </w:pPr>
                            <w:r>
                              <w:rPr>
                                <w:b/>
                                <w:color w:val="FFFFFF"/>
                                <w:spacing w:val="-10"/>
                                <w:sz w:val="18"/>
                              </w:rPr>
                              <w:t>A</w:t>
                            </w:r>
                          </w:p>
                        </w:tc>
                        <w:tc>
                          <w:tcPr>
                            <w:tcW w:w="749" w:type="dxa"/>
                            <w:shd w:val="clear" w:color="auto" w:fill="7EACC0"/>
                          </w:tcPr>
                          <w:p w14:paraId="74DB1343" w14:textId="77777777" w:rsidR="00112D40" w:rsidRDefault="003E0739">
                            <w:pPr>
                              <w:pStyle w:val="TableParagraph"/>
                              <w:ind w:left="14" w:right="5"/>
                              <w:rPr>
                                <w:b/>
                                <w:sz w:val="18"/>
                              </w:rPr>
                            </w:pPr>
                            <w:r>
                              <w:rPr>
                                <w:b/>
                                <w:color w:val="FFFFFF"/>
                                <w:spacing w:val="-10"/>
                                <w:sz w:val="18"/>
                              </w:rPr>
                              <w:t>B</w:t>
                            </w:r>
                          </w:p>
                        </w:tc>
                        <w:tc>
                          <w:tcPr>
                            <w:tcW w:w="749" w:type="dxa"/>
                            <w:shd w:val="clear" w:color="auto" w:fill="7EACC0"/>
                          </w:tcPr>
                          <w:p w14:paraId="137ED5F9" w14:textId="77777777" w:rsidR="00112D40" w:rsidRDefault="003E0739">
                            <w:pPr>
                              <w:pStyle w:val="TableParagraph"/>
                              <w:ind w:left="14" w:right="7"/>
                              <w:rPr>
                                <w:b/>
                                <w:sz w:val="18"/>
                              </w:rPr>
                            </w:pPr>
                            <w:r>
                              <w:rPr>
                                <w:b/>
                                <w:color w:val="FFFFFF"/>
                                <w:spacing w:val="-10"/>
                                <w:sz w:val="18"/>
                              </w:rPr>
                              <w:t>C</w:t>
                            </w:r>
                          </w:p>
                        </w:tc>
                        <w:tc>
                          <w:tcPr>
                            <w:tcW w:w="747" w:type="dxa"/>
                            <w:shd w:val="clear" w:color="auto" w:fill="7EACC0"/>
                          </w:tcPr>
                          <w:p w14:paraId="03E362D7" w14:textId="77777777" w:rsidR="00112D40" w:rsidRDefault="003E0739">
                            <w:pPr>
                              <w:pStyle w:val="TableParagraph"/>
                              <w:ind w:left="11" w:right="3"/>
                              <w:rPr>
                                <w:b/>
                                <w:sz w:val="18"/>
                              </w:rPr>
                            </w:pPr>
                            <w:r>
                              <w:rPr>
                                <w:b/>
                                <w:color w:val="FFFFFF"/>
                                <w:spacing w:val="-10"/>
                                <w:sz w:val="18"/>
                              </w:rPr>
                              <w:t>D</w:t>
                            </w:r>
                          </w:p>
                        </w:tc>
                      </w:tr>
                      <w:tr w:rsidR="00112D40" w14:paraId="60864C2A" w14:textId="77777777">
                        <w:trPr>
                          <w:trHeight w:val="218"/>
                        </w:trPr>
                        <w:tc>
                          <w:tcPr>
                            <w:tcW w:w="749" w:type="dxa"/>
                            <w:shd w:val="clear" w:color="auto" w:fill="CFDFE7"/>
                          </w:tcPr>
                          <w:p w14:paraId="2E80AA97" w14:textId="77777777" w:rsidR="00112D40" w:rsidRDefault="003E0739">
                            <w:pPr>
                              <w:pStyle w:val="TableParagraph"/>
                              <w:spacing w:before="0" w:line="198" w:lineRule="exact"/>
                              <w:ind w:left="14" w:right="7"/>
                              <w:rPr>
                                <w:sz w:val="18"/>
                              </w:rPr>
                            </w:pPr>
                            <w:r>
                              <w:rPr>
                                <w:spacing w:val="-10"/>
                                <w:sz w:val="18"/>
                              </w:rPr>
                              <w:t>A</w:t>
                            </w:r>
                          </w:p>
                        </w:tc>
                        <w:tc>
                          <w:tcPr>
                            <w:tcW w:w="747" w:type="dxa"/>
                          </w:tcPr>
                          <w:p w14:paraId="191D2698" w14:textId="77777777" w:rsidR="00112D40" w:rsidRDefault="003E0739">
                            <w:pPr>
                              <w:pStyle w:val="TableParagraph"/>
                              <w:spacing w:before="0" w:line="198" w:lineRule="exact"/>
                              <w:ind w:left="11"/>
                              <w:rPr>
                                <w:sz w:val="18"/>
                              </w:rPr>
                            </w:pPr>
                            <w:r>
                              <w:rPr>
                                <w:spacing w:val="-5"/>
                                <w:sz w:val="18"/>
                              </w:rPr>
                              <w:t>13</w:t>
                            </w:r>
                          </w:p>
                        </w:tc>
                        <w:tc>
                          <w:tcPr>
                            <w:tcW w:w="749" w:type="dxa"/>
                          </w:tcPr>
                          <w:p w14:paraId="0E5E507E" w14:textId="77777777" w:rsidR="00112D40" w:rsidRDefault="003E0739">
                            <w:pPr>
                              <w:pStyle w:val="TableParagraph"/>
                              <w:spacing w:before="0" w:line="198" w:lineRule="exact"/>
                              <w:ind w:left="14" w:right="5"/>
                              <w:rPr>
                                <w:sz w:val="18"/>
                              </w:rPr>
                            </w:pPr>
                            <w:r>
                              <w:rPr>
                                <w:spacing w:val="-5"/>
                                <w:sz w:val="18"/>
                              </w:rPr>
                              <w:t>102</w:t>
                            </w:r>
                          </w:p>
                        </w:tc>
                        <w:tc>
                          <w:tcPr>
                            <w:tcW w:w="749" w:type="dxa"/>
                          </w:tcPr>
                          <w:p w14:paraId="534298E3" w14:textId="77777777" w:rsidR="00112D40" w:rsidRDefault="003E0739">
                            <w:pPr>
                              <w:pStyle w:val="TableParagraph"/>
                              <w:spacing w:before="0" w:line="198" w:lineRule="exact"/>
                              <w:ind w:left="14" w:right="6"/>
                              <w:rPr>
                                <w:sz w:val="18"/>
                              </w:rPr>
                            </w:pPr>
                            <w:r>
                              <w:rPr>
                                <w:spacing w:val="-4"/>
                                <w:sz w:val="18"/>
                              </w:rPr>
                              <w:t>1593</w:t>
                            </w:r>
                          </w:p>
                        </w:tc>
                        <w:tc>
                          <w:tcPr>
                            <w:tcW w:w="747" w:type="dxa"/>
                          </w:tcPr>
                          <w:p w14:paraId="3CF00F43" w14:textId="77777777" w:rsidR="00112D40" w:rsidRDefault="003E0739">
                            <w:pPr>
                              <w:pStyle w:val="TableParagraph"/>
                              <w:spacing w:before="0" w:line="198" w:lineRule="exact"/>
                              <w:ind w:left="11" w:right="1"/>
                              <w:rPr>
                                <w:sz w:val="18"/>
                              </w:rPr>
                            </w:pPr>
                            <w:r>
                              <w:rPr>
                                <w:spacing w:val="-5"/>
                                <w:sz w:val="18"/>
                              </w:rPr>
                              <w:t>51</w:t>
                            </w:r>
                          </w:p>
                        </w:tc>
                      </w:tr>
                      <w:tr w:rsidR="00112D40" w14:paraId="7408FEEC" w14:textId="77777777">
                        <w:trPr>
                          <w:trHeight w:val="220"/>
                        </w:trPr>
                        <w:tc>
                          <w:tcPr>
                            <w:tcW w:w="749" w:type="dxa"/>
                            <w:shd w:val="clear" w:color="auto" w:fill="CFDFE7"/>
                          </w:tcPr>
                          <w:p w14:paraId="1B24C465" w14:textId="77777777" w:rsidR="00112D40" w:rsidRDefault="003E0739">
                            <w:pPr>
                              <w:pStyle w:val="TableParagraph"/>
                              <w:ind w:left="14" w:right="8"/>
                              <w:rPr>
                                <w:sz w:val="18"/>
                              </w:rPr>
                            </w:pPr>
                            <w:r>
                              <w:rPr>
                                <w:spacing w:val="-10"/>
                                <w:sz w:val="18"/>
                              </w:rPr>
                              <w:t>B</w:t>
                            </w:r>
                          </w:p>
                        </w:tc>
                        <w:tc>
                          <w:tcPr>
                            <w:tcW w:w="747" w:type="dxa"/>
                          </w:tcPr>
                          <w:p w14:paraId="6C8F2810" w14:textId="77777777" w:rsidR="00112D40" w:rsidRDefault="003E0739">
                            <w:pPr>
                              <w:pStyle w:val="TableParagraph"/>
                              <w:ind w:left="11"/>
                              <w:rPr>
                                <w:sz w:val="18"/>
                              </w:rPr>
                            </w:pPr>
                            <w:r>
                              <w:rPr>
                                <w:spacing w:val="-5"/>
                                <w:sz w:val="18"/>
                              </w:rPr>
                              <w:t>24</w:t>
                            </w:r>
                          </w:p>
                        </w:tc>
                        <w:tc>
                          <w:tcPr>
                            <w:tcW w:w="749" w:type="dxa"/>
                          </w:tcPr>
                          <w:p w14:paraId="4B00D1B1" w14:textId="77777777" w:rsidR="00112D40" w:rsidRDefault="003E0739">
                            <w:pPr>
                              <w:pStyle w:val="TableParagraph"/>
                              <w:ind w:left="14" w:right="5"/>
                              <w:rPr>
                                <w:sz w:val="18"/>
                              </w:rPr>
                            </w:pPr>
                            <w:r>
                              <w:rPr>
                                <w:spacing w:val="-10"/>
                                <w:sz w:val="18"/>
                              </w:rPr>
                              <w:t>0</w:t>
                            </w:r>
                          </w:p>
                        </w:tc>
                        <w:tc>
                          <w:tcPr>
                            <w:tcW w:w="749" w:type="dxa"/>
                          </w:tcPr>
                          <w:p w14:paraId="79795215" w14:textId="77777777" w:rsidR="00112D40" w:rsidRDefault="003E0739">
                            <w:pPr>
                              <w:pStyle w:val="TableParagraph"/>
                              <w:ind w:left="14" w:right="6"/>
                              <w:rPr>
                                <w:sz w:val="18"/>
                              </w:rPr>
                            </w:pPr>
                            <w:r>
                              <w:rPr>
                                <w:spacing w:val="-10"/>
                                <w:sz w:val="18"/>
                              </w:rPr>
                              <w:t>1</w:t>
                            </w:r>
                          </w:p>
                        </w:tc>
                        <w:tc>
                          <w:tcPr>
                            <w:tcW w:w="747" w:type="dxa"/>
                          </w:tcPr>
                          <w:p w14:paraId="3E4EE737" w14:textId="77777777" w:rsidR="00112D40" w:rsidRDefault="003E0739">
                            <w:pPr>
                              <w:pStyle w:val="TableParagraph"/>
                              <w:ind w:left="11" w:right="1"/>
                              <w:rPr>
                                <w:sz w:val="18"/>
                              </w:rPr>
                            </w:pPr>
                            <w:r>
                              <w:rPr>
                                <w:spacing w:val="-5"/>
                                <w:sz w:val="18"/>
                              </w:rPr>
                              <w:t>18</w:t>
                            </w:r>
                          </w:p>
                        </w:tc>
                      </w:tr>
                      <w:tr w:rsidR="00112D40" w14:paraId="2F239576" w14:textId="77777777">
                        <w:trPr>
                          <w:trHeight w:val="220"/>
                        </w:trPr>
                        <w:tc>
                          <w:tcPr>
                            <w:tcW w:w="749" w:type="dxa"/>
                            <w:shd w:val="clear" w:color="auto" w:fill="CFDFE7"/>
                          </w:tcPr>
                          <w:p w14:paraId="18288AB0" w14:textId="77777777" w:rsidR="00112D40" w:rsidRDefault="003E0739">
                            <w:pPr>
                              <w:pStyle w:val="TableParagraph"/>
                              <w:ind w:left="14" w:right="5"/>
                              <w:rPr>
                                <w:sz w:val="18"/>
                              </w:rPr>
                            </w:pPr>
                            <w:r>
                              <w:rPr>
                                <w:spacing w:val="-10"/>
                                <w:sz w:val="18"/>
                              </w:rPr>
                              <w:t>C</w:t>
                            </w:r>
                          </w:p>
                        </w:tc>
                        <w:tc>
                          <w:tcPr>
                            <w:tcW w:w="747" w:type="dxa"/>
                          </w:tcPr>
                          <w:p w14:paraId="665D4B97" w14:textId="77777777" w:rsidR="00112D40" w:rsidRDefault="003E0739">
                            <w:pPr>
                              <w:pStyle w:val="TableParagraph"/>
                              <w:ind w:left="11"/>
                              <w:rPr>
                                <w:sz w:val="18"/>
                              </w:rPr>
                            </w:pPr>
                            <w:r>
                              <w:rPr>
                                <w:spacing w:val="-5"/>
                                <w:sz w:val="18"/>
                              </w:rPr>
                              <w:t>611</w:t>
                            </w:r>
                          </w:p>
                        </w:tc>
                        <w:tc>
                          <w:tcPr>
                            <w:tcW w:w="749" w:type="dxa"/>
                          </w:tcPr>
                          <w:p w14:paraId="2429CEE7" w14:textId="77777777" w:rsidR="00112D40" w:rsidRDefault="003E0739">
                            <w:pPr>
                              <w:pStyle w:val="TableParagraph"/>
                              <w:ind w:left="14" w:right="5"/>
                              <w:rPr>
                                <w:sz w:val="18"/>
                              </w:rPr>
                            </w:pPr>
                            <w:r>
                              <w:rPr>
                                <w:spacing w:val="-5"/>
                                <w:sz w:val="18"/>
                              </w:rPr>
                              <w:t>26</w:t>
                            </w:r>
                          </w:p>
                        </w:tc>
                        <w:tc>
                          <w:tcPr>
                            <w:tcW w:w="749" w:type="dxa"/>
                          </w:tcPr>
                          <w:p w14:paraId="72F32EBC" w14:textId="77777777" w:rsidR="00112D40" w:rsidRDefault="003E0739">
                            <w:pPr>
                              <w:pStyle w:val="TableParagraph"/>
                              <w:ind w:left="14" w:right="6"/>
                              <w:rPr>
                                <w:sz w:val="18"/>
                              </w:rPr>
                            </w:pPr>
                            <w:r>
                              <w:rPr>
                                <w:spacing w:val="-10"/>
                                <w:sz w:val="18"/>
                              </w:rPr>
                              <w:t>7</w:t>
                            </w:r>
                          </w:p>
                        </w:tc>
                        <w:tc>
                          <w:tcPr>
                            <w:tcW w:w="747" w:type="dxa"/>
                          </w:tcPr>
                          <w:p w14:paraId="7654D2B0" w14:textId="77777777" w:rsidR="00112D40" w:rsidRDefault="003E0739">
                            <w:pPr>
                              <w:pStyle w:val="TableParagraph"/>
                              <w:ind w:left="11" w:right="1"/>
                              <w:rPr>
                                <w:sz w:val="18"/>
                              </w:rPr>
                            </w:pPr>
                            <w:r>
                              <w:rPr>
                                <w:spacing w:val="-5"/>
                                <w:sz w:val="18"/>
                              </w:rPr>
                              <w:t>72</w:t>
                            </w:r>
                          </w:p>
                        </w:tc>
                      </w:tr>
                      <w:tr w:rsidR="00112D40" w14:paraId="29B7FA79" w14:textId="77777777">
                        <w:trPr>
                          <w:trHeight w:val="220"/>
                        </w:trPr>
                        <w:tc>
                          <w:tcPr>
                            <w:tcW w:w="749" w:type="dxa"/>
                            <w:shd w:val="clear" w:color="auto" w:fill="CFDFE7"/>
                          </w:tcPr>
                          <w:p w14:paraId="03299C86" w14:textId="77777777" w:rsidR="00112D40" w:rsidRDefault="003E0739">
                            <w:pPr>
                              <w:pStyle w:val="TableParagraph"/>
                              <w:spacing w:before="0" w:line="200" w:lineRule="exact"/>
                              <w:ind w:left="14" w:right="5"/>
                              <w:rPr>
                                <w:sz w:val="18"/>
                              </w:rPr>
                            </w:pPr>
                            <w:r>
                              <w:rPr>
                                <w:spacing w:val="-10"/>
                                <w:sz w:val="18"/>
                              </w:rPr>
                              <w:t>D</w:t>
                            </w:r>
                          </w:p>
                        </w:tc>
                        <w:tc>
                          <w:tcPr>
                            <w:tcW w:w="747" w:type="dxa"/>
                          </w:tcPr>
                          <w:p w14:paraId="6E666D2F" w14:textId="77777777" w:rsidR="00112D40" w:rsidRDefault="003E0739">
                            <w:pPr>
                              <w:pStyle w:val="TableParagraph"/>
                              <w:spacing w:before="0" w:line="200" w:lineRule="exact"/>
                              <w:ind w:left="11"/>
                              <w:rPr>
                                <w:sz w:val="18"/>
                              </w:rPr>
                            </w:pPr>
                            <w:r>
                              <w:rPr>
                                <w:spacing w:val="-5"/>
                                <w:sz w:val="18"/>
                              </w:rPr>
                              <w:t>53</w:t>
                            </w:r>
                          </w:p>
                        </w:tc>
                        <w:tc>
                          <w:tcPr>
                            <w:tcW w:w="749" w:type="dxa"/>
                          </w:tcPr>
                          <w:p w14:paraId="6A77A03B" w14:textId="77777777" w:rsidR="00112D40" w:rsidRDefault="003E0739">
                            <w:pPr>
                              <w:pStyle w:val="TableParagraph"/>
                              <w:spacing w:before="0" w:line="200" w:lineRule="exact"/>
                              <w:ind w:left="14" w:right="5"/>
                              <w:rPr>
                                <w:sz w:val="18"/>
                              </w:rPr>
                            </w:pPr>
                            <w:r>
                              <w:rPr>
                                <w:spacing w:val="-5"/>
                                <w:sz w:val="18"/>
                              </w:rPr>
                              <w:t>42</w:t>
                            </w:r>
                          </w:p>
                        </w:tc>
                        <w:tc>
                          <w:tcPr>
                            <w:tcW w:w="749" w:type="dxa"/>
                          </w:tcPr>
                          <w:p w14:paraId="0A4AE774" w14:textId="77777777" w:rsidR="00112D40" w:rsidRDefault="003E0739">
                            <w:pPr>
                              <w:pStyle w:val="TableParagraph"/>
                              <w:spacing w:before="0" w:line="200" w:lineRule="exact"/>
                              <w:ind w:left="14" w:right="6"/>
                              <w:rPr>
                                <w:sz w:val="18"/>
                              </w:rPr>
                            </w:pPr>
                            <w:r>
                              <w:rPr>
                                <w:spacing w:val="-5"/>
                                <w:sz w:val="18"/>
                              </w:rPr>
                              <w:t>143</w:t>
                            </w:r>
                          </w:p>
                        </w:tc>
                        <w:tc>
                          <w:tcPr>
                            <w:tcW w:w="747" w:type="dxa"/>
                          </w:tcPr>
                          <w:p w14:paraId="769E15D1" w14:textId="77777777" w:rsidR="00112D40" w:rsidRDefault="003E0739">
                            <w:pPr>
                              <w:pStyle w:val="TableParagraph"/>
                              <w:spacing w:before="0" w:line="200" w:lineRule="exact"/>
                              <w:ind w:left="11" w:right="1"/>
                              <w:rPr>
                                <w:sz w:val="18"/>
                              </w:rPr>
                            </w:pPr>
                            <w:r>
                              <w:rPr>
                                <w:spacing w:val="-10"/>
                                <w:sz w:val="18"/>
                              </w:rPr>
                              <w:t>0</w:t>
                            </w:r>
                          </w:p>
                        </w:tc>
                      </w:tr>
                    </w:tbl>
                    <w:p w14:paraId="1210BE10" w14:textId="77777777" w:rsidR="00112D40" w:rsidRDefault="00112D40">
                      <w:pPr>
                        <w:pStyle w:val="BodyText"/>
                      </w:pPr>
                    </w:p>
                  </w:txbxContent>
                </v:textbox>
                <w10:anchorlock/>
              </v:shape>
            </w:pict>
          </mc:Fallback>
        </mc:AlternateContent>
      </w:r>
      <w:r>
        <w:rPr>
          <w:sz w:val="20"/>
        </w:rPr>
        <w:tab/>
      </w:r>
      <w:r>
        <w:rPr>
          <w:noProof/>
          <w:sz w:val="20"/>
        </w:rPr>
        <mc:AlternateContent>
          <mc:Choice Requires="wps">
            <w:drawing>
              <wp:inline distT="0" distB="0" distL="0" distR="0" wp14:anchorId="5A9FDF4B" wp14:editId="424620C1">
                <wp:extent cx="2381250" cy="736600"/>
                <wp:effectExtent l="0" t="0" r="0" b="0"/>
                <wp:docPr id="310" name="Textbox 3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81250" cy="736600"/>
                        </a:xfrm>
                        <a:prstGeom prst="rect">
                          <a:avLst/>
                        </a:prstGeom>
                      </wps:spPr>
                      <wps:txbx>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49"/>
                              <w:gridCol w:w="747"/>
                              <w:gridCol w:w="749"/>
                              <w:gridCol w:w="750"/>
                              <w:gridCol w:w="747"/>
                            </w:tblGrid>
                            <w:tr w:rsidR="00112D40" w14:paraId="0A958970" w14:textId="77777777">
                              <w:trPr>
                                <w:trHeight w:val="220"/>
                              </w:trPr>
                              <w:tc>
                                <w:tcPr>
                                  <w:tcW w:w="749" w:type="dxa"/>
                                  <w:shd w:val="clear" w:color="auto" w:fill="7EACC0"/>
                                </w:tcPr>
                                <w:p w14:paraId="7E66E101" w14:textId="77777777" w:rsidR="00112D40" w:rsidRDefault="00112D40">
                                  <w:pPr>
                                    <w:pStyle w:val="TableParagraph"/>
                                    <w:spacing w:before="0" w:line="240" w:lineRule="auto"/>
                                    <w:jc w:val="left"/>
                                    <w:rPr>
                                      <w:rFonts w:ascii="Times New Roman"/>
                                      <w:sz w:val="14"/>
                                    </w:rPr>
                                  </w:pPr>
                                </w:p>
                              </w:tc>
                              <w:tc>
                                <w:tcPr>
                                  <w:tcW w:w="747" w:type="dxa"/>
                                  <w:shd w:val="clear" w:color="auto" w:fill="7EACC0"/>
                                </w:tcPr>
                                <w:p w14:paraId="4BD2D601" w14:textId="77777777" w:rsidR="00112D40" w:rsidRDefault="003E0739">
                                  <w:pPr>
                                    <w:pStyle w:val="TableParagraph"/>
                                    <w:ind w:left="11" w:right="2"/>
                                    <w:rPr>
                                      <w:b/>
                                      <w:sz w:val="18"/>
                                    </w:rPr>
                                  </w:pPr>
                                  <w:r>
                                    <w:rPr>
                                      <w:b/>
                                      <w:color w:val="FFFFFF"/>
                                      <w:spacing w:val="-10"/>
                                      <w:sz w:val="18"/>
                                    </w:rPr>
                                    <w:t>A</w:t>
                                  </w:r>
                                </w:p>
                              </w:tc>
                              <w:tc>
                                <w:tcPr>
                                  <w:tcW w:w="749" w:type="dxa"/>
                                  <w:shd w:val="clear" w:color="auto" w:fill="7EACC0"/>
                                </w:tcPr>
                                <w:p w14:paraId="7268BAE7" w14:textId="77777777" w:rsidR="00112D40" w:rsidRDefault="003E0739">
                                  <w:pPr>
                                    <w:pStyle w:val="TableParagraph"/>
                                    <w:ind w:left="14" w:right="7"/>
                                    <w:rPr>
                                      <w:b/>
                                      <w:sz w:val="18"/>
                                    </w:rPr>
                                  </w:pPr>
                                  <w:r>
                                    <w:rPr>
                                      <w:b/>
                                      <w:color w:val="FFFFFF"/>
                                      <w:spacing w:val="-10"/>
                                      <w:sz w:val="18"/>
                                    </w:rPr>
                                    <w:t>B</w:t>
                                  </w:r>
                                </w:p>
                              </w:tc>
                              <w:tc>
                                <w:tcPr>
                                  <w:tcW w:w="750" w:type="dxa"/>
                                  <w:shd w:val="clear" w:color="auto" w:fill="7EACC0"/>
                                </w:tcPr>
                                <w:p w14:paraId="36D72841" w14:textId="77777777" w:rsidR="00112D40" w:rsidRDefault="003E0739">
                                  <w:pPr>
                                    <w:pStyle w:val="TableParagraph"/>
                                    <w:ind w:left="12" w:right="6"/>
                                    <w:rPr>
                                      <w:b/>
                                      <w:sz w:val="18"/>
                                    </w:rPr>
                                  </w:pPr>
                                  <w:r>
                                    <w:rPr>
                                      <w:b/>
                                      <w:color w:val="FFFFFF"/>
                                      <w:spacing w:val="-10"/>
                                      <w:sz w:val="18"/>
                                    </w:rPr>
                                    <w:t>C</w:t>
                                  </w:r>
                                </w:p>
                              </w:tc>
                              <w:tc>
                                <w:tcPr>
                                  <w:tcW w:w="747" w:type="dxa"/>
                                  <w:shd w:val="clear" w:color="auto" w:fill="7EACC0"/>
                                </w:tcPr>
                                <w:p w14:paraId="773014A9" w14:textId="77777777" w:rsidR="00112D40" w:rsidRDefault="003E0739">
                                  <w:pPr>
                                    <w:pStyle w:val="TableParagraph"/>
                                    <w:ind w:left="11" w:right="5"/>
                                    <w:rPr>
                                      <w:b/>
                                      <w:sz w:val="18"/>
                                    </w:rPr>
                                  </w:pPr>
                                  <w:r>
                                    <w:rPr>
                                      <w:b/>
                                      <w:color w:val="FFFFFF"/>
                                      <w:spacing w:val="-10"/>
                                      <w:sz w:val="18"/>
                                    </w:rPr>
                                    <w:t>D</w:t>
                                  </w:r>
                                </w:p>
                              </w:tc>
                            </w:tr>
                            <w:tr w:rsidR="00112D40" w14:paraId="2092CECF" w14:textId="77777777">
                              <w:trPr>
                                <w:trHeight w:val="218"/>
                              </w:trPr>
                              <w:tc>
                                <w:tcPr>
                                  <w:tcW w:w="749" w:type="dxa"/>
                                  <w:shd w:val="clear" w:color="auto" w:fill="CFDFE7"/>
                                </w:tcPr>
                                <w:p w14:paraId="25C652D9" w14:textId="77777777" w:rsidR="00112D40" w:rsidRDefault="003E0739">
                                  <w:pPr>
                                    <w:pStyle w:val="TableParagraph"/>
                                    <w:spacing w:before="0" w:line="198" w:lineRule="exact"/>
                                    <w:ind w:left="14" w:right="7"/>
                                    <w:rPr>
                                      <w:sz w:val="18"/>
                                    </w:rPr>
                                  </w:pPr>
                                  <w:r>
                                    <w:rPr>
                                      <w:spacing w:val="-10"/>
                                      <w:sz w:val="18"/>
                                    </w:rPr>
                                    <w:t>A</w:t>
                                  </w:r>
                                </w:p>
                              </w:tc>
                              <w:tc>
                                <w:tcPr>
                                  <w:tcW w:w="747" w:type="dxa"/>
                                </w:tcPr>
                                <w:p w14:paraId="44651B69" w14:textId="77777777" w:rsidR="00112D40" w:rsidRDefault="003E0739">
                                  <w:pPr>
                                    <w:pStyle w:val="TableParagraph"/>
                                    <w:spacing w:before="0" w:line="198" w:lineRule="exact"/>
                                    <w:ind w:left="11"/>
                                    <w:rPr>
                                      <w:sz w:val="18"/>
                                    </w:rPr>
                                  </w:pPr>
                                  <w:r>
                                    <w:rPr>
                                      <w:spacing w:val="-5"/>
                                      <w:sz w:val="18"/>
                                    </w:rPr>
                                    <w:t>24</w:t>
                                  </w:r>
                                </w:p>
                              </w:tc>
                              <w:tc>
                                <w:tcPr>
                                  <w:tcW w:w="749" w:type="dxa"/>
                                </w:tcPr>
                                <w:p w14:paraId="75D9570B" w14:textId="77777777" w:rsidR="00112D40" w:rsidRDefault="003E0739">
                                  <w:pPr>
                                    <w:pStyle w:val="TableParagraph"/>
                                    <w:spacing w:before="0" w:line="198" w:lineRule="exact"/>
                                    <w:ind w:left="14" w:right="7"/>
                                    <w:rPr>
                                      <w:sz w:val="18"/>
                                    </w:rPr>
                                  </w:pPr>
                                  <w:r>
                                    <w:rPr>
                                      <w:spacing w:val="-5"/>
                                      <w:sz w:val="18"/>
                                    </w:rPr>
                                    <w:t>65</w:t>
                                  </w:r>
                                </w:p>
                              </w:tc>
                              <w:tc>
                                <w:tcPr>
                                  <w:tcW w:w="750" w:type="dxa"/>
                                </w:tcPr>
                                <w:p w14:paraId="2DED4146" w14:textId="77777777" w:rsidR="00112D40" w:rsidRDefault="003E0739">
                                  <w:pPr>
                                    <w:pStyle w:val="TableParagraph"/>
                                    <w:spacing w:before="0" w:line="198" w:lineRule="exact"/>
                                    <w:ind w:left="12" w:right="6"/>
                                    <w:rPr>
                                      <w:sz w:val="18"/>
                                    </w:rPr>
                                  </w:pPr>
                                  <w:r>
                                    <w:rPr>
                                      <w:spacing w:val="-4"/>
                                      <w:sz w:val="18"/>
                                    </w:rPr>
                                    <w:t>1149</w:t>
                                  </w:r>
                                </w:p>
                              </w:tc>
                              <w:tc>
                                <w:tcPr>
                                  <w:tcW w:w="747" w:type="dxa"/>
                                </w:tcPr>
                                <w:p w14:paraId="01EDF313" w14:textId="77777777" w:rsidR="00112D40" w:rsidRDefault="003E0739">
                                  <w:pPr>
                                    <w:pStyle w:val="TableParagraph"/>
                                    <w:spacing w:before="0" w:line="198" w:lineRule="exact"/>
                                    <w:ind w:left="11" w:right="3"/>
                                    <w:rPr>
                                      <w:sz w:val="18"/>
                                    </w:rPr>
                                  </w:pPr>
                                  <w:r>
                                    <w:rPr>
                                      <w:spacing w:val="-5"/>
                                      <w:sz w:val="18"/>
                                    </w:rPr>
                                    <w:t>76</w:t>
                                  </w:r>
                                </w:p>
                              </w:tc>
                            </w:tr>
                            <w:tr w:rsidR="00112D40" w14:paraId="623DF994" w14:textId="77777777">
                              <w:trPr>
                                <w:trHeight w:val="220"/>
                              </w:trPr>
                              <w:tc>
                                <w:tcPr>
                                  <w:tcW w:w="749" w:type="dxa"/>
                                  <w:shd w:val="clear" w:color="auto" w:fill="CFDFE7"/>
                                </w:tcPr>
                                <w:p w14:paraId="3B14A9CD" w14:textId="77777777" w:rsidR="00112D40" w:rsidRDefault="003E0739">
                                  <w:pPr>
                                    <w:pStyle w:val="TableParagraph"/>
                                    <w:ind w:left="14" w:right="8"/>
                                    <w:rPr>
                                      <w:sz w:val="18"/>
                                    </w:rPr>
                                  </w:pPr>
                                  <w:r>
                                    <w:rPr>
                                      <w:spacing w:val="-10"/>
                                      <w:sz w:val="18"/>
                                    </w:rPr>
                                    <w:t>B</w:t>
                                  </w:r>
                                </w:p>
                              </w:tc>
                              <w:tc>
                                <w:tcPr>
                                  <w:tcW w:w="747" w:type="dxa"/>
                                </w:tcPr>
                                <w:p w14:paraId="22C2FCB5" w14:textId="77777777" w:rsidR="00112D40" w:rsidRDefault="003E0739">
                                  <w:pPr>
                                    <w:pStyle w:val="TableParagraph"/>
                                    <w:ind w:left="11"/>
                                    <w:rPr>
                                      <w:sz w:val="18"/>
                                    </w:rPr>
                                  </w:pPr>
                                  <w:r>
                                    <w:rPr>
                                      <w:spacing w:val="-5"/>
                                      <w:sz w:val="18"/>
                                    </w:rPr>
                                    <w:t>106</w:t>
                                  </w:r>
                                </w:p>
                              </w:tc>
                              <w:tc>
                                <w:tcPr>
                                  <w:tcW w:w="749" w:type="dxa"/>
                                </w:tcPr>
                                <w:p w14:paraId="2D65806D" w14:textId="77777777" w:rsidR="00112D40" w:rsidRDefault="003E0739">
                                  <w:pPr>
                                    <w:pStyle w:val="TableParagraph"/>
                                    <w:ind w:left="14" w:right="7"/>
                                    <w:rPr>
                                      <w:sz w:val="18"/>
                                    </w:rPr>
                                  </w:pPr>
                                  <w:r>
                                    <w:rPr>
                                      <w:spacing w:val="-10"/>
                                      <w:sz w:val="18"/>
                                    </w:rPr>
                                    <w:t>0</w:t>
                                  </w:r>
                                </w:p>
                              </w:tc>
                              <w:tc>
                                <w:tcPr>
                                  <w:tcW w:w="750" w:type="dxa"/>
                                </w:tcPr>
                                <w:p w14:paraId="29FC92D1" w14:textId="77777777" w:rsidR="00112D40" w:rsidRDefault="003E0739">
                                  <w:pPr>
                                    <w:pStyle w:val="TableParagraph"/>
                                    <w:ind w:left="12" w:right="5"/>
                                    <w:rPr>
                                      <w:sz w:val="18"/>
                                    </w:rPr>
                                  </w:pPr>
                                  <w:r>
                                    <w:rPr>
                                      <w:spacing w:val="-5"/>
                                      <w:sz w:val="18"/>
                                    </w:rPr>
                                    <w:t>26</w:t>
                                  </w:r>
                                </w:p>
                              </w:tc>
                              <w:tc>
                                <w:tcPr>
                                  <w:tcW w:w="747" w:type="dxa"/>
                                </w:tcPr>
                                <w:p w14:paraId="59991EC3" w14:textId="77777777" w:rsidR="00112D40" w:rsidRDefault="003E0739">
                                  <w:pPr>
                                    <w:pStyle w:val="TableParagraph"/>
                                    <w:ind w:left="11" w:right="3"/>
                                    <w:rPr>
                                      <w:sz w:val="18"/>
                                    </w:rPr>
                                  </w:pPr>
                                  <w:r>
                                    <w:rPr>
                                      <w:spacing w:val="-5"/>
                                      <w:sz w:val="18"/>
                                    </w:rPr>
                                    <w:t>50</w:t>
                                  </w:r>
                                </w:p>
                              </w:tc>
                            </w:tr>
                            <w:tr w:rsidR="00112D40" w14:paraId="4099034B" w14:textId="77777777">
                              <w:trPr>
                                <w:trHeight w:val="220"/>
                              </w:trPr>
                              <w:tc>
                                <w:tcPr>
                                  <w:tcW w:w="749" w:type="dxa"/>
                                  <w:shd w:val="clear" w:color="auto" w:fill="CFDFE7"/>
                                </w:tcPr>
                                <w:p w14:paraId="7E9C7B54" w14:textId="77777777" w:rsidR="00112D40" w:rsidRDefault="003E0739">
                                  <w:pPr>
                                    <w:pStyle w:val="TableParagraph"/>
                                    <w:ind w:left="14" w:right="5"/>
                                    <w:rPr>
                                      <w:sz w:val="18"/>
                                    </w:rPr>
                                  </w:pPr>
                                  <w:r>
                                    <w:rPr>
                                      <w:spacing w:val="-10"/>
                                      <w:sz w:val="18"/>
                                    </w:rPr>
                                    <w:t>C</w:t>
                                  </w:r>
                                </w:p>
                              </w:tc>
                              <w:tc>
                                <w:tcPr>
                                  <w:tcW w:w="747" w:type="dxa"/>
                                </w:tcPr>
                                <w:p w14:paraId="54343A2E" w14:textId="77777777" w:rsidR="00112D40" w:rsidRDefault="003E0739">
                                  <w:pPr>
                                    <w:pStyle w:val="TableParagraph"/>
                                    <w:ind w:left="11"/>
                                    <w:rPr>
                                      <w:sz w:val="18"/>
                                    </w:rPr>
                                  </w:pPr>
                                  <w:r>
                                    <w:rPr>
                                      <w:spacing w:val="-4"/>
                                      <w:sz w:val="18"/>
                                    </w:rPr>
                                    <w:t>1561</w:t>
                                  </w:r>
                                </w:p>
                              </w:tc>
                              <w:tc>
                                <w:tcPr>
                                  <w:tcW w:w="749" w:type="dxa"/>
                                </w:tcPr>
                                <w:p w14:paraId="72A8C981" w14:textId="77777777" w:rsidR="00112D40" w:rsidRDefault="003E0739">
                                  <w:pPr>
                                    <w:pStyle w:val="TableParagraph"/>
                                    <w:ind w:left="14" w:right="7"/>
                                    <w:rPr>
                                      <w:sz w:val="18"/>
                                    </w:rPr>
                                  </w:pPr>
                                  <w:r>
                                    <w:rPr>
                                      <w:spacing w:val="-10"/>
                                      <w:sz w:val="18"/>
                                    </w:rPr>
                                    <w:t>5</w:t>
                                  </w:r>
                                </w:p>
                              </w:tc>
                              <w:tc>
                                <w:tcPr>
                                  <w:tcW w:w="750" w:type="dxa"/>
                                </w:tcPr>
                                <w:p w14:paraId="50474F0D" w14:textId="77777777" w:rsidR="00112D40" w:rsidRDefault="003E0739">
                                  <w:pPr>
                                    <w:pStyle w:val="TableParagraph"/>
                                    <w:ind w:left="12" w:right="5"/>
                                    <w:rPr>
                                      <w:sz w:val="18"/>
                                    </w:rPr>
                                  </w:pPr>
                                  <w:r>
                                    <w:rPr>
                                      <w:spacing w:val="-10"/>
                                      <w:sz w:val="18"/>
                                    </w:rPr>
                                    <w:t>9</w:t>
                                  </w:r>
                                </w:p>
                              </w:tc>
                              <w:tc>
                                <w:tcPr>
                                  <w:tcW w:w="747" w:type="dxa"/>
                                </w:tcPr>
                                <w:p w14:paraId="5AB082DB" w14:textId="77777777" w:rsidR="00112D40" w:rsidRDefault="003E0739">
                                  <w:pPr>
                                    <w:pStyle w:val="TableParagraph"/>
                                    <w:ind w:left="11" w:right="3"/>
                                    <w:rPr>
                                      <w:sz w:val="18"/>
                                    </w:rPr>
                                  </w:pPr>
                                  <w:r>
                                    <w:rPr>
                                      <w:spacing w:val="-5"/>
                                      <w:sz w:val="18"/>
                                    </w:rPr>
                                    <w:t>169</w:t>
                                  </w:r>
                                </w:p>
                              </w:tc>
                            </w:tr>
                            <w:tr w:rsidR="00112D40" w14:paraId="6EC036B9" w14:textId="77777777">
                              <w:trPr>
                                <w:trHeight w:val="220"/>
                              </w:trPr>
                              <w:tc>
                                <w:tcPr>
                                  <w:tcW w:w="749" w:type="dxa"/>
                                  <w:shd w:val="clear" w:color="auto" w:fill="CFDFE7"/>
                                </w:tcPr>
                                <w:p w14:paraId="49203820" w14:textId="77777777" w:rsidR="00112D40" w:rsidRDefault="003E0739">
                                  <w:pPr>
                                    <w:pStyle w:val="TableParagraph"/>
                                    <w:spacing w:before="0" w:line="200" w:lineRule="exact"/>
                                    <w:ind w:left="14" w:right="5"/>
                                    <w:rPr>
                                      <w:sz w:val="18"/>
                                    </w:rPr>
                                  </w:pPr>
                                  <w:r>
                                    <w:rPr>
                                      <w:spacing w:val="-10"/>
                                      <w:sz w:val="18"/>
                                    </w:rPr>
                                    <w:t>D</w:t>
                                  </w:r>
                                </w:p>
                              </w:tc>
                              <w:tc>
                                <w:tcPr>
                                  <w:tcW w:w="747" w:type="dxa"/>
                                </w:tcPr>
                                <w:p w14:paraId="74160255" w14:textId="77777777" w:rsidR="00112D40" w:rsidRDefault="003E0739">
                                  <w:pPr>
                                    <w:pStyle w:val="TableParagraph"/>
                                    <w:spacing w:before="0" w:line="200" w:lineRule="exact"/>
                                    <w:ind w:left="11"/>
                                    <w:rPr>
                                      <w:sz w:val="18"/>
                                    </w:rPr>
                                  </w:pPr>
                                  <w:r>
                                    <w:rPr>
                                      <w:spacing w:val="-5"/>
                                      <w:sz w:val="18"/>
                                    </w:rPr>
                                    <w:t>70</w:t>
                                  </w:r>
                                </w:p>
                              </w:tc>
                              <w:tc>
                                <w:tcPr>
                                  <w:tcW w:w="749" w:type="dxa"/>
                                </w:tcPr>
                                <w:p w14:paraId="0B646780" w14:textId="77777777" w:rsidR="00112D40" w:rsidRDefault="003E0739">
                                  <w:pPr>
                                    <w:pStyle w:val="TableParagraph"/>
                                    <w:spacing w:before="0" w:line="200" w:lineRule="exact"/>
                                    <w:ind w:left="14" w:right="7"/>
                                    <w:rPr>
                                      <w:sz w:val="18"/>
                                    </w:rPr>
                                  </w:pPr>
                                  <w:r>
                                    <w:rPr>
                                      <w:spacing w:val="-5"/>
                                      <w:sz w:val="18"/>
                                    </w:rPr>
                                    <w:t>25</w:t>
                                  </w:r>
                                </w:p>
                              </w:tc>
                              <w:tc>
                                <w:tcPr>
                                  <w:tcW w:w="750" w:type="dxa"/>
                                </w:tcPr>
                                <w:p w14:paraId="25E34D47" w14:textId="77777777" w:rsidR="00112D40" w:rsidRDefault="003E0739">
                                  <w:pPr>
                                    <w:pStyle w:val="TableParagraph"/>
                                    <w:spacing w:before="0" w:line="200" w:lineRule="exact"/>
                                    <w:ind w:left="12" w:right="5"/>
                                    <w:rPr>
                                      <w:sz w:val="18"/>
                                    </w:rPr>
                                  </w:pPr>
                                  <w:r>
                                    <w:rPr>
                                      <w:spacing w:val="-5"/>
                                      <w:sz w:val="18"/>
                                    </w:rPr>
                                    <w:t>112</w:t>
                                  </w:r>
                                </w:p>
                              </w:tc>
                              <w:tc>
                                <w:tcPr>
                                  <w:tcW w:w="747" w:type="dxa"/>
                                </w:tcPr>
                                <w:p w14:paraId="1C1863FA" w14:textId="77777777" w:rsidR="00112D40" w:rsidRDefault="003E0739">
                                  <w:pPr>
                                    <w:pStyle w:val="TableParagraph"/>
                                    <w:spacing w:before="0" w:line="200" w:lineRule="exact"/>
                                    <w:ind w:left="11" w:right="3"/>
                                    <w:rPr>
                                      <w:sz w:val="18"/>
                                    </w:rPr>
                                  </w:pPr>
                                  <w:r>
                                    <w:rPr>
                                      <w:spacing w:val="-10"/>
                                      <w:sz w:val="18"/>
                                    </w:rPr>
                                    <w:t>0</w:t>
                                  </w:r>
                                </w:p>
                              </w:tc>
                            </w:tr>
                          </w:tbl>
                          <w:p w14:paraId="5F004D4B" w14:textId="77777777" w:rsidR="00112D40" w:rsidRDefault="00112D40">
                            <w:pPr>
                              <w:pStyle w:val="BodyText"/>
                            </w:pPr>
                          </w:p>
                        </w:txbxContent>
                      </wps:txbx>
                      <wps:bodyPr wrap="square" lIns="0" tIns="0" rIns="0" bIns="0" rtlCol="0">
                        <a:noAutofit/>
                      </wps:bodyPr>
                    </wps:wsp>
                  </a:graphicData>
                </a:graphic>
              </wp:inline>
            </w:drawing>
          </mc:Choice>
          <mc:Fallback>
            <w:pict>
              <v:shape w14:anchorId="5A9FDF4B" id="Textbox 310" o:spid="_x0000_s1050" type="#_x0000_t202" style="width:187.5pt;height:5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" filled="f" stroked="f">
                <v:textbox inset="0,0,0,0">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49"/>
                        <w:gridCol w:w="747"/>
                        <w:gridCol w:w="749"/>
                        <w:gridCol w:w="750"/>
                        <w:gridCol w:w="747"/>
                      </w:tblGrid>
                      <w:tr w:rsidR="00112D40" w14:paraId="0A958970" w14:textId="77777777">
                        <w:trPr>
                          <w:trHeight w:val="220"/>
                        </w:trPr>
                        <w:tc>
                          <w:tcPr>
                            <w:tcW w:w="749" w:type="dxa"/>
                            <w:shd w:val="clear" w:color="auto" w:fill="7EACC0"/>
                          </w:tcPr>
                          <w:p w14:paraId="7E66E101" w14:textId="77777777" w:rsidR="00112D40" w:rsidRDefault="00112D40">
                            <w:pPr>
                              <w:pStyle w:val="TableParagraph"/>
                              <w:spacing w:before="0" w:line="240" w:lineRule="auto"/>
                              <w:jc w:val="left"/>
                              <w:rPr>
                                <w:rFonts w:ascii="Times New Roman"/>
                                <w:sz w:val="14"/>
                              </w:rPr>
                            </w:pPr>
                          </w:p>
                        </w:tc>
                        <w:tc>
                          <w:tcPr>
                            <w:tcW w:w="747" w:type="dxa"/>
                            <w:shd w:val="clear" w:color="auto" w:fill="7EACC0"/>
                          </w:tcPr>
                          <w:p w14:paraId="4BD2D601" w14:textId="77777777" w:rsidR="00112D40" w:rsidRDefault="003E0739">
                            <w:pPr>
                              <w:pStyle w:val="TableParagraph"/>
                              <w:ind w:left="11" w:right="2"/>
                              <w:rPr>
                                <w:b/>
                                <w:sz w:val="18"/>
                              </w:rPr>
                            </w:pPr>
                            <w:r>
                              <w:rPr>
                                <w:b/>
                                <w:color w:val="FFFFFF"/>
                                <w:spacing w:val="-10"/>
                                <w:sz w:val="18"/>
                              </w:rPr>
                              <w:t>A</w:t>
                            </w:r>
                          </w:p>
                        </w:tc>
                        <w:tc>
                          <w:tcPr>
                            <w:tcW w:w="749" w:type="dxa"/>
                            <w:shd w:val="clear" w:color="auto" w:fill="7EACC0"/>
                          </w:tcPr>
                          <w:p w14:paraId="7268BAE7" w14:textId="77777777" w:rsidR="00112D40" w:rsidRDefault="003E0739">
                            <w:pPr>
                              <w:pStyle w:val="TableParagraph"/>
                              <w:ind w:left="14" w:right="7"/>
                              <w:rPr>
                                <w:b/>
                                <w:sz w:val="18"/>
                              </w:rPr>
                            </w:pPr>
                            <w:r>
                              <w:rPr>
                                <w:b/>
                                <w:color w:val="FFFFFF"/>
                                <w:spacing w:val="-10"/>
                                <w:sz w:val="18"/>
                              </w:rPr>
                              <w:t>B</w:t>
                            </w:r>
                          </w:p>
                        </w:tc>
                        <w:tc>
                          <w:tcPr>
                            <w:tcW w:w="750" w:type="dxa"/>
                            <w:shd w:val="clear" w:color="auto" w:fill="7EACC0"/>
                          </w:tcPr>
                          <w:p w14:paraId="36D72841" w14:textId="77777777" w:rsidR="00112D40" w:rsidRDefault="003E0739">
                            <w:pPr>
                              <w:pStyle w:val="TableParagraph"/>
                              <w:ind w:left="12" w:right="6"/>
                              <w:rPr>
                                <w:b/>
                                <w:sz w:val="18"/>
                              </w:rPr>
                            </w:pPr>
                            <w:r>
                              <w:rPr>
                                <w:b/>
                                <w:color w:val="FFFFFF"/>
                                <w:spacing w:val="-10"/>
                                <w:sz w:val="18"/>
                              </w:rPr>
                              <w:t>C</w:t>
                            </w:r>
                          </w:p>
                        </w:tc>
                        <w:tc>
                          <w:tcPr>
                            <w:tcW w:w="747" w:type="dxa"/>
                            <w:shd w:val="clear" w:color="auto" w:fill="7EACC0"/>
                          </w:tcPr>
                          <w:p w14:paraId="773014A9" w14:textId="77777777" w:rsidR="00112D40" w:rsidRDefault="003E0739">
                            <w:pPr>
                              <w:pStyle w:val="TableParagraph"/>
                              <w:ind w:left="11" w:right="5"/>
                              <w:rPr>
                                <w:b/>
                                <w:sz w:val="18"/>
                              </w:rPr>
                            </w:pPr>
                            <w:r>
                              <w:rPr>
                                <w:b/>
                                <w:color w:val="FFFFFF"/>
                                <w:spacing w:val="-10"/>
                                <w:sz w:val="18"/>
                              </w:rPr>
                              <w:t>D</w:t>
                            </w:r>
                          </w:p>
                        </w:tc>
                      </w:tr>
                      <w:tr w:rsidR="00112D40" w14:paraId="2092CECF" w14:textId="77777777">
                        <w:trPr>
                          <w:trHeight w:val="218"/>
                        </w:trPr>
                        <w:tc>
                          <w:tcPr>
                            <w:tcW w:w="749" w:type="dxa"/>
                            <w:shd w:val="clear" w:color="auto" w:fill="CFDFE7"/>
                          </w:tcPr>
                          <w:p w14:paraId="25C652D9" w14:textId="77777777" w:rsidR="00112D40" w:rsidRDefault="003E0739">
                            <w:pPr>
                              <w:pStyle w:val="TableParagraph"/>
                              <w:spacing w:before="0" w:line="198" w:lineRule="exact"/>
                              <w:ind w:left="14" w:right="7"/>
                              <w:rPr>
                                <w:sz w:val="18"/>
                              </w:rPr>
                            </w:pPr>
                            <w:r>
                              <w:rPr>
                                <w:spacing w:val="-10"/>
                                <w:sz w:val="18"/>
                              </w:rPr>
                              <w:t>A</w:t>
                            </w:r>
                          </w:p>
                        </w:tc>
                        <w:tc>
                          <w:tcPr>
                            <w:tcW w:w="747" w:type="dxa"/>
                          </w:tcPr>
                          <w:p w14:paraId="44651B69" w14:textId="77777777" w:rsidR="00112D40" w:rsidRDefault="003E0739">
                            <w:pPr>
                              <w:pStyle w:val="TableParagraph"/>
                              <w:spacing w:before="0" w:line="198" w:lineRule="exact"/>
                              <w:ind w:left="11"/>
                              <w:rPr>
                                <w:sz w:val="18"/>
                              </w:rPr>
                            </w:pPr>
                            <w:r>
                              <w:rPr>
                                <w:spacing w:val="-5"/>
                                <w:sz w:val="18"/>
                              </w:rPr>
                              <w:t>24</w:t>
                            </w:r>
                          </w:p>
                        </w:tc>
                        <w:tc>
                          <w:tcPr>
                            <w:tcW w:w="749" w:type="dxa"/>
                          </w:tcPr>
                          <w:p w14:paraId="75D9570B" w14:textId="77777777" w:rsidR="00112D40" w:rsidRDefault="003E0739">
                            <w:pPr>
                              <w:pStyle w:val="TableParagraph"/>
                              <w:spacing w:before="0" w:line="198" w:lineRule="exact"/>
                              <w:ind w:left="14" w:right="7"/>
                              <w:rPr>
                                <w:sz w:val="18"/>
                              </w:rPr>
                            </w:pPr>
                            <w:r>
                              <w:rPr>
                                <w:spacing w:val="-5"/>
                                <w:sz w:val="18"/>
                              </w:rPr>
                              <w:t>65</w:t>
                            </w:r>
                          </w:p>
                        </w:tc>
                        <w:tc>
                          <w:tcPr>
                            <w:tcW w:w="750" w:type="dxa"/>
                          </w:tcPr>
                          <w:p w14:paraId="2DED4146" w14:textId="77777777" w:rsidR="00112D40" w:rsidRDefault="003E0739">
                            <w:pPr>
                              <w:pStyle w:val="TableParagraph"/>
                              <w:spacing w:before="0" w:line="198" w:lineRule="exact"/>
                              <w:ind w:left="12" w:right="6"/>
                              <w:rPr>
                                <w:sz w:val="18"/>
                              </w:rPr>
                            </w:pPr>
                            <w:r>
                              <w:rPr>
                                <w:spacing w:val="-4"/>
                                <w:sz w:val="18"/>
                              </w:rPr>
                              <w:t>1149</w:t>
                            </w:r>
                          </w:p>
                        </w:tc>
                        <w:tc>
                          <w:tcPr>
                            <w:tcW w:w="747" w:type="dxa"/>
                          </w:tcPr>
                          <w:p w14:paraId="01EDF313" w14:textId="77777777" w:rsidR="00112D40" w:rsidRDefault="003E0739">
                            <w:pPr>
                              <w:pStyle w:val="TableParagraph"/>
                              <w:spacing w:before="0" w:line="198" w:lineRule="exact"/>
                              <w:ind w:left="11" w:right="3"/>
                              <w:rPr>
                                <w:sz w:val="18"/>
                              </w:rPr>
                            </w:pPr>
                            <w:r>
                              <w:rPr>
                                <w:spacing w:val="-5"/>
                                <w:sz w:val="18"/>
                              </w:rPr>
                              <w:t>76</w:t>
                            </w:r>
                          </w:p>
                        </w:tc>
                      </w:tr>
                      <w:tr w:rsidR="00112D40" w14:paraId="623DF994" w14:textId="77777777">
                        <w:trPr>
                          <w:trHeight w:val="220"/>
                        </w:trPr>
                        <w:tc>
                          <w:tcPr>
                            <w:tcW w:w="749" w:type="dxa"/>
                            <w:shd w:val="clear" w:color="auto" w:fill="CFDFE7"/>
                          </w:tcPr>
                          <w:p w14:paraId="3B14A9CD" w14:textId="77777777" w:rsidR="00112D40" w:rsidRDefault="003E0739">
                            <w:pPr>
                              <w:pStyle w:val="TableParagraph"/>
                              <w:ind w:left="14" w:right="8"/>
                              <w:rPr>
                                <w:sz w:val="18"/>
                              </w:rPr>
                            </w:pPr>
                            <w:r>
                              <w:rPr>
                                <w:spacing w:val="-10"/>
                                <w:sz w:val="18"/>
                              </w:rPr>
                              <w:t>B</w:t>
                            </w:r>
                          </w:p>
                        </w:tc>
                        <w:tc>
                          <w:tcPr>
                            <w:tcW w:w="747" w:type="dxa"/>
                          </w:tcPr>
                          <w:p w14:paraId="22C2FCB5" w14:textId="77777777" w:rsidR="00112D40" w:rsidRDefault="003E0739">
                            <w:pPr>
                              <w:pStyle w:val="TableParagraph"/>
                              <w:ind w:left="11"/>
                              <w:rPr>
                                <w:sz w:val="18"/>
                              </w:rPr>
                            </w:pPr>
                            <w:r>
                              <w:rPr>
                                <w:spacing w:val="-5"/>
                                <w:sz w:val="18"/>
                              </w:rPr>
                              <w:t>106</w:t>
                            </w:r>
                          </w:p>
                        </w:tc>
                        <w:tc>
                          <w:tcPr>
                            <w:tcW w:w="749" w:type="dxa"/>
                          </w:tcPr>
                          <w:p w14:paraId="2D65806D" w14:textId="77777777" w:rsidR="00112D40" w:rsidRDefault="003E0739">
                            <w:pPr>
                              <w:pStyle w:val="TableParagraph"/>
                              <w:ind w:left="14" w:right="7"/>
                              <w:rPr>
                                <w:sz w:val="18"/>
                              </w:rPr>
                            </w:pPr>
                            <w:r>
                              <w:rPr>
                                <w:spacing w:val="-10"/>
                                <w:sz w:val="18"/>
                              </w:rPr>
                              <w:t>0</w:t>
                            </w:r>
                          </w:p>
                        </w:tc>
                        <w:tc>
                          <w:tcPr>
                            <w:tcW w:w="750" w:type="dxa"/>
                          </w:tcPr>
                          <w:p w14:paraId="29FC92D1" w14:textId="77777777" w:rsidR="00112D40" w:rsidRDefault="003E0739">
                            <w:pPr>
                              <w:pStyle w:val="TableParagraph"/>
                              <w:ind w:left="12" w:right="5"/>
                              <w:rPr>
                                <w:sz w:val="18"/>
                              </w:rPr>
                            </w:pPr>
                            <w:r>
                              <w:rPr>
                                <w:spacing w:val="-5"/>
                                <w:sz w:val="18"/>
                              </w:rPr>
                              <w:t>26</w:t>
                            </w:r>
                          </w:p>
                        </w:tc>
                        <w:tc>
                          <w:tcPr>
                            <w:tcW w:w="747" w:type="dxa"/>
                          </w:tcPr>
                          <w:p w14:paraId="59991EC3" w14:textId="77777777" w:rsidR="00112D40" w:rsidRDefault="003E0739">
                            <w:pPr>
                              <w:pStyle w:val="TableParagraph"/>
                              <w:ind w:left="11" w:right="3"/>
                              <w:rPr>
                                <w:sz w:val="18"/>
                              </w:rPr>
                            </w:pPr>
                            <w:r>
                              <w:rPr>
                                <w:spacing w:val="-5"/>
                                <w:sz w:val="18"/>
                              </w:rPr>
                              <w:t>50</w:t>
                            </w:r>
                          </w:p>
                        </w:tc>
                      </w:tr>
                      <w:tr w:rsidR="00112D40" w14:paraId="4099034B" w14:textId="77777777">
                        <w:trPr>
                          <w:trHeight w:val="220"/>
                        </w:trPr>
                        <w:tc>
                          <w:tcPr>
                            <w:tcW w:w="749" w:type="dxa"/>
                            <w:shd w:val="clear" w:color="auto" w:fill="CFDFE7"/>
                          </w:tcPr>
                          <w:p w14:paraId="7E9C7B54" w14:textId="77777777" w:rsidR="00112D40" w:rsidRDefault="003E0739">
                            <w:pPr>
                              <w:pStyle w:val="TableParagraph"/>
                              <w:ind w:left="14" w:right="5"/>
                              <w:rPr>
                                <w:sz w:val="18"/>
                              </w:rPr>
                            </w:pPr>
                            <w:r>
                              <w:rPr>
                                <w:spacing w:val="-10"/>
                                <w:sz w:val="18"/>
                              </w:rPr>
                              <w:t>C</w:t>
                            </w:r>
                          </w:p>
                        </w:tc>
                        <w:tc>
                          <w:tcPr>
                            <w:tcW w:w="747" w:type="dxa"/>
                          </w:tcPr>
                          <w:p w14:paraId="54343A2E" w14:textId="77777777" w:rsidR="00112D40" w:rsidRDefault="003E0739">
                            <w:pPr>
                              <w:pStyle w:val="TableParagraph"/>
                              <w:ind w:left="11"/>
                              <w:rPr>
                                <w:sz w:val="18"/>
                              </w:rPr>
                            </w:pPr>
                            <w:r>
                              <w:rPr>
                                <w:spacing w:val="-4"/>
                                <w:sz w:val="18"/>
                              </w:rPr>
                              <w:t>1561</w:t>
                            </w:r>
                          </w:p>
                        </w:tc>
                        <w:tc>
                          <w:tcPr>
                            <w:tcW w:w="749" w:type="dxa"/>
                          </w:tcPr>
                          <w:p w14:paraId="72A8C981" w14:textId="77777777" w:rsidR="00112D40" w:rsidRDefault="003E0739">
                            <w:pPr>
                              <w:pStyle w:val="TableParagraph"/>
                              <w:ind w:left="14" w:right="7"/>
                              <w:rPr>
                                <w:sz w:val="18"/>
                              </w:rPr>
                            </w:pPr>
                            <w:r>
                              <w:rPr>
                                <w:spacing w:val="-10"/>
                                <w:sz w:val="18"/>
                              </w:rPr>
                              <w:t>5</w:t>
                            </w:r>
                          </w:p>
                        </w:tc>
                        <w:tc>
                          <w:tcPr>
                            <w:tcW w:w="750" w:type="dxa"/>
                          </w:tcPr>
                          <w:p w14:paraId="50474F0D" w14:textId="77777777" w:rsidR="00112D40" w:rsidRDefault="003E0739">
                            <w:pPr>
                              <w:pStyle w:val="TableParagraph"/>
                              <w:ind w:left="12" w:right="5"/>
                              <w:rPr>
                                <w:sz w:val="18"/>
                              </w:rPr>
                            </w:pPr>
                            <w:r>
                              <w:rPr>
                                <w:spacing w:val="-10"/>
                                <w:sz w:val="18"/>
                              </w:rPr>
                              <w:t>9</w:t>
                            </w:r>
                          </w:p>
                        </w:tc>
                        <w:tc>
                          <w:tcPr>
                            <w:tcW w:w="747" w:type="dxa"/>
                          </w:tcPr>
                          <w:p w14:paraId="5AB082DB" w14:textId="77777777" w:rsidR="00112D40" w:rsidRDefault="003E0739">
                            <w:pPr>
                              <w:pStyle w:val="TableParagraph"/>
                              <w:ind w:left="11" w:right="3"/>
                              <w:rPr>
                                <w:sz w:val="18"/>
                              </w:rPr>
                            </w:pPr>
                            <w:r>
                              <w:rPr>
                                <w:spacing w:val="-5"/>
                                <w:sz w:val="18"/>
                              </w:rPr>
                              <w:t>169</w:t>
                            </w:r>
                          </w:p>
                        </w:tc>
                      </w:tr>
                      <w:tr w:rsidR="00112D40" w14:paraId="6EC036B9" w14:textId="77777777">
                        <w:trPr>
                          <w:trHeight w:val="220"/>
                        </w:trPr>
                        <w:tc>
                          <w:tcPr>
                            <w:tcW w:w="749" w:type="dxa"/>
                            <w:shd w:val="clear" w:color="auto" w:fill="CFDFE7"/>
                          </w:tcPr>
                          <w:p w14:paraId="49203820" w14:textId="77777777" w:rsidR="00112D40" w:rsidRDefault="003E0739">
                            <w:pPr>
                              <w:pStyle w:val="TableParagraph"/>
                              <w:spacing w:before="0" w:line="200" w:lineRule="exact"/>
                              <w:ind w:left="14" w:right="5"/>
                              <w:rPr>
                                <w:sz w:val="18"/>
                              </w:rPr>
                            </w:pPr>
                            <w:r>
                              <w:rPr>
                                <w:spacing w:val="-10"/>
                                <w:sz w:val="18"/>
                              </w:rPr>
                              <w:t>D</w:t>
                            </w:r>
                          </w:p>
                        </w:tc>
                        <w:tc>
                          <w:tcPr>
                            <w:tcW w:w="747" w:type="dxa"/>
                          </w:tcPr>
                          <w:p w14:paraId="74160255" w14:textId="77777777" w:rsidR="00112D40" w:rsidRDefault="003E0739">
                            <w:pPr>
                              <w:pStyle w:val="TableParagraph"/>
                              <w:spacing w:before="0" w:line="200" w:lineRule="exact"/>
                              <w:ind w:left="11"/>
                              <w:rPr>
                                <w:sz w:val="18"/>
                              </w:rPr>
                            </w:pPr>
                            <w:r>
                              <w:rPr>
                                <w:spacing w:val="-5"/>
                                <w:sz w:val="18"/>
                              </w:rPr>
                              <w:t>70</w:t>
                            </w:r>
                          </w:p>
                        </w:tc>
                        <w:tc>
                          <w:tcPr>
                            <w:tcW w:w="749" w:type="dxa"/>
                          </w:tcPr>
                          <w:p w14:paraId="0B646780" w14:textId="77777777" w:rsidR="00112D40" w:rsidRDefault="003E0739">
                            <w:pPr>
                              <w:pStyle w:val="TableParagraph"/>
                              <w:spacing w:before="0" w:line="200" w:lineRule="exact"/>
                              <w:ind w:left="14" w:right="7"/>
                              <w:rPr>
                                <w:sz w:val="18"/>
                              </w:rPr>
                            </w:pPr>
                            <w:r>
                              <w:rPr>
                                <w:spacing w:val="-5"/>
                                <w:sz w:val="18"/>
                              </w:rPr>
                              <w:t>25</w:t>
                            </w:r>
                          </w:p>
                        </w:tc>
                        <w:tc>
                          <w:tcPr>
                            <w:tcW w:w="750" w:type="dxa"/>
                          </w:tcPr>
                          <w:p w14:paraId="25E34D47" w14:textId="77777777" w:rsidR="00112D40" w:rsidRDefault="003E0739">
                            <w:pPr>
                              <w:pStyle w:val="TableParagraph"/>
                              <w:spacing w:before="0" w:line="200" w:lineRule="exact"/>
                              <w:ind w:left="12" w:right="5"/>
                              <w:rPr>
                                <w:sz w:val="18"/>
                              </w:rPr>
                            </w:pPr>
                            <w:r>
                              <w:rPr>
                                <w:spacing w:val="-5"/>
                                <w:sz w:val="18"/>
                              </w:rPr>
                              <w:t>112</w:t>
                            </w:r>
                          </w:p>
                        </w:tc>
                        <w:tc>
                          <w:tcPr>
                            <w:tcW w:w="747" w:type="dxa"/>
                          </w:tcPr>
                          <w:p w14:paraId="1C1863FA" w14:textId="77777777" w:rsidR="00112D40" w:rsidRDefault="003E0739">
                            <w:pPr>
                              <w:pStyle w:val="TableParagraph"/>
                              <w:spacing w:before="0" w:line="200" w:lineRule="exact"/>
                              <w:ind w:left="11" w:right="3"/>
                              <w:rPr>
                                <w:sz w:val="18"/>
                              </w:rPr>
                            </w:pPr>
                            <w:r>
                              <w:rPr>
                                <w:spacing w:val="-10"/>
                                <w:sz w:val="18"/>
                              </w:rPr>
                              <w:t>0</w:t>
                            </w:r>
                          </w:p>
                        </w:tc>
                      </w:tr>
                    </w:tbl>
                    <w:p w14:paraId="5F004D4B" w14:textId="77777777" w:rsidR="00112D40" w:rsidRDefault="00112D40">
                      <w:pPr>
                        <w:pStyle w:val="BodyText"/>
                      </w:pPr>
                    </w:p>
                  </w:txbxContent>
                </v:textbox>
                <w10:anchorlock/>
              </v:shape>
            </w:pict>
          </mc:Fallback>
        </mc:AlternateContent>
      </w:r>
    </w:p>
    <w:p w14:paraId="202D88B8" w14:textId="77777777" w:rsidR="00112D40" w:rsidRDefault="00112D40">
      <w:pPr>
        <w:rPr>
          <w:sz w:val="20"/>
        </w:rPr>
        <w:sectPr w:rsidR="00112D40">
          <w:type w:val="continuous"/>
          <w:pgSz w:w="11910" w:h="16840"/>
          <w:pgMar w:top="560" w:right="260" w:bottom="280" w:left="940" w:header="748" w:footer="1095" w:gutter="0"/>
          <w:cols w:space="720"/>
        </w:sectPr>
      </w:pPr>
    </w:p>
    <w:p w14:paraId="0DE2B72A" w14:textId="77777777" w:rsidR="00112D40" w:rsidRDefault="00112D40">
      <w:pPr>
        <w:pStyle w:val="BodyText"/>
        <w:spacing w:before="118"/>
      </w:pPr>
    </w:p>
    <w:p w14:paraId="4D998233" w14:textId="77777777" w:rsidR="00112D40" w:rsidRDefault="003E0739">
      <w:pPr>
        <w:pStyle w:val="BodyText"/>
        <w:spacing w:before="1"/>
        <w:ind w:left="1611"/>
      </w:pPr>
      <w:r>
        <w:rPr>
          <w:u w:val="single"/>
        </w:rPr>
        <w:t xml:space="preserve">Intersection N21 Haachtsesteenweg x N211 </w:t>
      </w:r>
      <w:r>
        <w:rPr>
          <w:spacing w:val="-2"/>
          <w:u w:val="single"/>
        </w:rPr>
        <w:t>Luchthavenlaan</w:t>
      </w:r>
    </w:p>
    <w:p w14:paraId="1524C45C" w14:textId="77777777" w:rsidR="00112D40" w:rsidRDefault="003E0739">
      <w:pPr>
        <w:spacing w:before="183" w:line="369" w:lineRule="auto"/>
        <w:ind w:left="5884" w:right="2805"/>
        <w:rPr>
          <w:sz w:val="18"/>
        </w:rPr>
      </w:pPr>
      <w:r>
        <w:rPr>
          <w:noProof/>
        </w:rPr>
        <w:drawing>
          <wp:anchor distT="0" distB="0" distL="0" distR="0" simplePos="0" relativeHeight="251624960" behindDoc="0" locked="0" layoutInCell="1" allowOverlap="1" wp14:anchorId="17636428" wp14:editId="5B06166A">
            <wp:simplePos x="0" y="0"/>
            <wp:positionH relativeFrom="page">
              <wp:posOffset>1688464</wp:posOffset>
            </wp:positionH>
            <wp:positionV relativeFrom="paragraph">
              <wp:posOffset>114951</wp:posOffset>
            </wp:positionV>
            <wp:extent cx="1799589" cy="1499361"/>
            <wp:effectExtent l="0" t="0" r="0" b="0"/>
            <wp:wrapNone/>
            <wp:docPr id="311" name="Image 3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1" name="Image 311"/>
                    <pic:cNvPicPr/>
                  </pic:nvPicPr>
                  <pic:blipFill>
                    <a:blip r:embed="rId198" cstate="print"/>
                    <a:stretch>
                      <a:fillRect/>
                    </a:stretch>
                  </pic:blipFill>
                  <pic:spPr>
                    <a:xfrm>
                      <a:off x="0" y="0"/>
                      <a:ext cx="1799589" cy="1499361"/>
                    </a:xfrm>
                    <a:prstGeom prst="rect">
                      <a:avLst/>
                    </a:prstGeom>
                  </pic:spPr>
                </pic:pic>
              </a:graphicData>
            </a:graphic>
          </wp:anchor>
        </w:drawing>
      </w:r>
      <w:r>
        <w:rPr>
          <w:sz w:val="18"/>
        </w:rPr>
        <w:t>A : N21 Haachtsesteenweg B : Luchthavenlaan</w:t>
      </w:r>
    </w:p>
    <w:p w14:paraId="3E8DAB21" w14:textId="77777777" w:rsidR="00112D40" w:rsidRDefault="003E0739">
      <w:pPr>
        <w:spacing w:before="2" w:line="369" w:lineRule="auto"/>
        <w:ind w:left="5884" w:right="2805"/>
        <w:rPr>
          <w:sz w:val="18"/>
        </w:rPr>
      </w:pPr>
      <w:r>
        <w:rPr>
          <w:sz w:val="18"/>
        </w:rPr>
        <w:t>C : N21 Haachtsesteenweg D : Luchthavenlaan</w:t>
      </w:r>
    </w:p>
    <w:p w14:paraId="5BEAE32F" w14:textId="77777777" w:rsidR="00112D40" w:rsidRDefault="00112D40">
      <w:pPr>
        <w:pStyle w:val="BodyText"/>
      </w:pPr>
    </w:p>
    <w:p w14:paraId="5D1A65E1" w14:textId="77777777" w:rsidR="00112D40" w:rsidRDefault="00112D40">
      <w:pPr>
        <w:pStyle w:val="BodyText"/>
      </w:pPr>
    </w:p>
    <w:p w14:paraId="58C3407A" w14:textId="77777777" w:rsidR="00112D40" w:rsidRDefault="00112D40">
      <w:pPr>
        <w:pStyle w:val="BodyText"/>
      </w:pPr>
    </w:p>
    <w:p w14:paraId="558D7D0F" w14:textId="77777777" w:rsidR="00112D40" w:rsidRDefault="00112D40">
      <w:pPr>
        <w:pStyle w:val="BodyText"/>
        <w:spacing w:before="92"/>
      </w:pPr>
    </w:p>
    <w:p w14:paraId="30038224" w14:textId="77777777" w:rsidR="00112D40" w:rsidRDefault="00112D40">
      <w:pPr>
        <w:sectPr w:rsidR="00112D40">
          <w:pgSz w:w="11910" w:h="16840"/>
          <w:pgMar w:top="1460" w:right="260" w:bottom="1280" w:left="940" w:header="748" w:footer="1095" w:gutter="0"/>
          <w:cols w:space="720"/>
        </w:sectPr>
      </w:pPr>
    </w:p>
    <w:p w14:paraId="11A462D1" w14:textId="77777777" w:rsidR="00112D40" w:rsidRDefault="003E0739">
      <w:pPr>
        <w:spacing w:before="64"/>
        <w:ind w:left="1719"/>
        <w:rPr>
          <w:b/>
          <w:sz w:val="18"/>
        </w:rPr>
      </w:pPr>
      <w:r>
        <w:rPr>
          <w:b/>
          <w:spacing w:val="-2"/>
          <w:sz w:val="18"/>
          <w:u w:val="single"/>
        </w:rPr>
        <w:t xml:space="preserve">Jour ouvrable, heure de pointe du matin </w:t>
      </w:r>
      <w:r>
        <w:rPr>
          <w:b/>
          <w:spacing w:val="-4"/>
          <w:sz w:val="18"/>
          <w:u w:val="single"/>
        </w:rPr>
        <w:t>7h30-8h30</w:t>
      </w:r>
    </w:p>
    <w:p w14:paraId="6A6FA731" w14:textId="77777777" w:rsidR="00112D40" w:rsidRDefault="003E0739">
      <w:pPr>
        <w:spacing w:before="121"/>
        <w:ind w:left="1719"/>
        <w:rPr>
          <w:i/>
          <w:sz w:val="18"/>
        </w:rPr>
      </w:pPr>
      <w:r>
        <w:rPr>
          <w:i/>
          <w:sz w:val="18"/>
          <w:u w:val="single"/>
        </w:rPr>
        <w:t xml:space="preserve">Intersection N211 x </w:t>
      </w:r>
      <w:r>
        <w:rPr>
          <w:i/>
          <w:spacing w:val="-5"/>
          <w:sz w:val="18"/>
          <w:u w:val="single"/>
        </w:rPr>
        <w:t>N21</w:t>
      </w:r>
    </w:p>
    <w:p w14:paraId="586DF6A4" w14:textId="77777777" w:rsidR="00112D40" w:rsidRDefault="003E0739">
      <w:pPr>
        <w:spacing w:before="119"/>
        <w:ind w:left="1719"/>
        <w:rPr>
          <w:sz w:val="18"/>
        </w:rPr>
      </w:pPr>
      <w:r>
        <w:rPr>
          <w:sz w:val="18"/>
          <w:u w:val="single"/>
        </w:rPr>
        <w:t xml:space="preserve">Trafic </w:t>
      </w:r>
      <w:r>
        <w:rPr>
          <w:sz w:val="18"/>
          <w:u w:val="single"/>
        </w:rPr>
        <w:t xml:space="preserve">supplémentaire dû à la </w:t>
      </w:r>
      <w:r>
        <w:rPr>
          <w:spacing w:val="-2"/>
          <w:sz w:val="18"/>
          <w:u w:val="single"/>
        </w:rPr>
        <w:t>proposition de projet</w:t>
      </w:r>
    </w:p>
    <w:p w14:paraId="0D9BC461" w14:textId="77777777" w:rsidR="00112D40" w:rsidRDefault="00112D40">
      <w:pPr>
        <w:pStyle w:val="BodyText"/>
        <w:spacing w:before="10"/>
        <w:rPr>
          <w:sz w:val="9"/>
        </w:rPr>
      </w:pPr>
    </w:p>
    <w:tbl>
      <w:tblPr>
        <w:tblW w:w="0" w:type="auto"/>
        <w:tblInd w:w="17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49"/>
        <w:gridCol w:w="747"/>
        <w:gridCol w:w="749"/>
        <w:gridCol w:w="749"/>
        <w:gridCol w:w="747"/>
      </w:tblGrid>
      <w:tr w:rsidR="00112D40" w14:paraId="5649472D" w14:textId="77777777">
        <w:trPr>
          <w:trHeight w:val="220"/>
        </w:trPr>
        <w:tc>
          <w:tcPr>
            <w:tcW w:w="749" w:type="dxa"/>
            <w:shd w:val="clear" w:color="auto" w:fill="7EACC0"/>
          </w:tcPr>
          <w:p w14:paraId="2BC965B3" w14:textId="77777777" w:rsidR="00112D40" w:rsidRDefault="00112D40">
            <w:pPr>
              <w:pStyle w:val="TableParagraph"/>
              <w:spacing w:before="0" w:line="240" w:lineRule="auto"/>
              <w:jc w:val="left"/>
              <w:rPr>
                <w:rFonts w:ascii="Times New Roman"/>
                <w:sz w:val="14"/>
              </w:rPr>
            </w:pPr>
          </w:p>
        </w:tc>
        <w:tc>
          <w:tcPr>
            <w:tcW w:w="747" w:type="dxa"/>
            <w:shd w:val="clear" w:color="auto" w:fill="7EACC0"/>
          </w:tcPr>
          <w:p w14:paraId="684F6129" w14:textId="77777777" w:rsidR="00112D40" w:rsidRDefault="003E0739">
            <w:pPr>
              <w:pStyle w:val="TableParagraph"/>
              <w:ind w:left="11" w:right="2"/>
              <w:rPr>
                <w:b/>
                <w:sz w:val="18"/>
              </w:rPr>
            </w:pPr>
            <w:r>
              <w:rPr>
                <w:b/>
                <w:color w:val="FFFFFF"/>
                <w:spacing w:val="-10"/>
                <w:sz w:val="18"/>
              </w:rPr>
              <w:t>A</w:t>
            </w:r>
          </w:p>
        </w:tc>
        <w:tc>
          <w:tcPr>
            <w:tcW w:w="749" w:type="dxa"/>
            <w:shd w:val="clear" w:color="auto" w:fill="7EACC0"/>
          </w:tcPr>
          <w:p w14:paraId="484F59A1" w14:textId="77777777" w:rsidR="00112D40" w:rsidRDefault="003E0739">
            <w:pPr>
              <w:pStyle w:val="TableParagraph"/>
              <w:ind w:left="14" w:right="5"/>
              <w:rPr>
                <w:b/>
                <w:sz w:val="18"/>
              </w:rPr>
            </w:pPr>
            <w:r>
              <w:rPr>
                <w:b/>
                <w:color w:val="FFFFFF"/>
                <w:spacing w:val="-10"/>
                <w:sz w:val="18"/>
              </w:rPr>
              <w:t>B</w:t>
            </w:r>
          </w:p>
        </w:tc>
        <w:tc>
          <w:tcPr>
            <w:tcW w:w="749" w:type="dxa"/>
            <w:shd w:val="clear" w:color="auto" w:fill="7EACC0"/>
          </w:tcPr>
          <w:p w14:paraId="272E595F" w14:textId="77777777" w:rsidR="00112D40" w:rsidRDefault="003E0739">
            <w:pPr>
              <w:pStyle w:val="TableParagraph"/>
              <w:ind w:left="14" w:right="7"/>
              <w:rPr>
                <w:b/>
                <w:sz w:val="18"/>
              </w:rPr>
            </w:pPr>
            <w:r>
              <w:rPr>
                <w:b/>
                <w:color w:val="FFFFFF"/>
                <w:spacing w:val="-10"/>
                <w:sz w:val="18"/>
              </w:rPr>
              <w:t>C</w:t>
            </w:r>
          </w:p>
        </w:tc>
        <w:tc>
          <w:tcPr>
            <w:tcW w:w="747" w:type="dxa"/>
            <w:shd w:val="clear" w:color="auto" w:fill="7EACC0"/>
          </w:tcPr>
          <w:p w14:paraId="382749DC" w14:textId="77777777" w:rsidR="00112D40" w:rsidRDefault="003E0739">
            <w:pPr>
              <w:pStyle w:val="TableParagraph"/>
              <w:ind w:left="11" w:right="3"/>
              <w:rPr>
                <w:b/>
                <w:sz w:val="18"/>
              </w:rPr>
            </w:pPr>
            <w:r>
              <w:rPr>
                <w:b/>
                <w:color w:val="FFFFFF"/>
                <w:spacing w:val="-10"/>
                <w:sz w:val="18"/>
              </w:rPr>
              <w:t>D</w:t>
            </w:r>
          </w:p>
        </w:tc>
      </w:tr>
      <w:tr w:rsidR="00112D40" w14:paraId="25EDD12A" w14:textId="77777777">
        <w:trPr>
          <w:trHeight w:val="217"/>
        </w:trPr>
        <w:tc>
          <w:tcPr>
            <w:tcW w:w="749" w:type="dxa"/>
            <w:shd w:val="clear" w:color="auto" w:fill="CFDFE7"/>
          </w:tcPr>
          <w:p w14:paraId="543C6369" w14:textId="77777777" w:rsidR="00112D40" w:rsidRDefault="003E0739">
            <w:pPr>
              <w:pStyle w:val="TableParagraph"/>
              <w:spacing w:before="0" w:line="198" w:lineRule="exact"/>
              <w:ind w:left="14" w:right="7"/>
              <w:rPr>
                <w:sz w:val="18"/>
              </w:rPr>
            </w:pPr>
            <w:r>
              <w:rPr>
                <w:spacing w:val="-10"/>
                <w:sz w:val="18"/>
              </w:rPr>
              <w:t>A</w:t>
            </w:r>
          </w:p>
        </w:tc>
        <w:tc>
          <w:tcPr>
            <w:tcW w:w="747" w:type="dxa"/>
          </w:tcPr>
          <w:p w14:paraId="2BBE99B9" w14:textId="77777777" w:rsidR="00112D40" w:rsidRDefault="003E0739">
            <w:pPr>
              <w:pStyle w:val="TableParagraph"/>
              <w:spacing w:before="0" w:line="198" w:lineRule="exact"/>
              <w:ind w:left="11"/>
              <w:rPr>
                <w:sz w:val="18"/>
              </w:rPr>
            </w:pPr>
            <w:r>
              <w:rPr>
                <w:spacing w:val="-10"/>
                <w:sz w:val="18"/>
              </w:rPr>
              <w:t>0</w:t>
            </w:r>
          </w:p>
        </w:tc>
        <w:tc>
          <w:tcPr>
            <w:tcW w:w="749" w:type="dxa"/>
          </w:tcPr>
          <w:p w14:paraId="4A1C1B3C" w14:textId="77777777" w:rsidR="00112D40" w:rsidRDefault="003E0739">
            <w:pPr>
              <w:pStyle w:val="TableParagraph"/>
              <w:spacing w:before="0" w:line="198" w:lineRule="exact"/>
              <w:ind w:left="14" w:right="5"/>
              <w:rPr>
                <w:sz w:val="18"/>
              </w:rPr>
            </w:pPr>
            <w:r>
              <w:rPr>
                <w:spacing w:val="-5"/>
                <w:sz w:val="18"/>
              </w:rPr>
              <w:t>197</w:t>
            </w:r>
          </w:p>
        </w:tc>
        <w:tc>
          <w:tcPr>
            <w:tcW w:w="749" w:type="dxa"/>
          </w:tcPr>
          <w:p w14:paraId="334D9C26" w14:textId="77777777" w:rsidR="00112D40" w:rsidRDefault="003E0739">
            <w:pPr>
              <w:pStyle w:val="TableParagraph"/>
              <w:spacing w:before="0" w:line="198" w:lineRule="exact"/>
              <w:ind w:left="14" w:right="6"/>
              <w:rPr>
                <w:sz w:val="18"/>
              </w:rPr>
            </w:pPr>
            <w:r>
              <w:rPr>
                <w:spacing w:val="-10"/>
                <w:sz w:val="18"/>
              </w:rPr>
              <w:t>0</w:t>
            </w:r>
          </w:p>
        </w:tc>
        <w:tc>
          <w:tcPr>
            <w:tcW w:w="747" w:type="dxa"/>
          </w:tcPr>
          <w:p w14:paraId="436C1EFE" w14:textId="77777777" w:rsidR="00112D40" w:rsidRDefault="003E0739">
            <w:pPr>
              <w:pStyle w:val="TableParagraph"/>
              <w:spacing w:before="0" w:line="198" w:lineRule="exact"/>
              <w:ind w:left="11" w:right="1"/>
              <w:rPr>
                <w:sz w:val="18"/>
              </w:rPr>
            </w:pPr>
            <w:r>
              <w:rPr>
                <w:spacing w:val="-10"/>
                <w:sz w:val="18"/>
              </w:rPr>
              <w:t>0</w:t>
            </w:r>
          </w:p>
        </w:tc>
      </w:tr>
      <w:tr w:rsidR="00112D40" w14:paraId="0F5A4D30" w14:textId="77777777">
        <w:trPr>
          <w:trHeight w:val="220"/>
        </w:trPr>
        <w:tc>
          <w:tcPr>
            <w:tcW w:w="749" w:type="dxa"/>
            <w:shd w:val="clear" w:color="auto" w:fill="CFDFE7"/>
          </w:tcPr>
          <w:p w14:paraId="2F7DF866" w14:textId="77777777" w:rsidR="00112D40" w:rsidRDefault="003E0739">
            <w:pPr>
              <w:pStyle w:val="TableParagraph"/>
              <w:ind w:left="14" w:right="8"/>
              <w:rPr>
                <w:sz w:val="18"/>
              </w:rPr>
            </w:pPr>
            <w:r>
              <w:rPr>
                <w:spacing w:val="-10"/>
                <w:sz w:val="18"/>
              </w:rPr>
              <w:t>B</w:t>
            </w:r>
          </w:p>
        </w:tc>
        <w:tc>
          <w:tcPr>
            <w:tcW w:w="747" w:type="dxa"/>
          </w:tcPr>
          <w:p w14:paraId="0EAF271E" w14:textId="77777777" w:rsidR="00112D40" w:rsidRDefault="003E0739">
            <w:pPr>
              <w:pStyle w:val="TableParagraph"/>
              <w:ind w:left="11"/>
              <w:rPr>
                <w:sz w:val="18"/>
              </w:rPr>
            </w:pPr>
            <w:r>
              <w:rPr>
                <w:spacing w:val="-5"/>
                <w:sz w:val="18"/>
              </w:rPr>
              <w:t>38</w:t>
            </w:r>
          </w:p>
        </w:tc>
        <w:tc>
          <w:tcPr>
            <w:tcW w:w="749" w:type="dxa"/>
          </w:tcPr>
          <w:p w14:paraId="707C5701" w14:textId="77777777" w:rsidR="00112D40" w:rsidRDefault="003E0739">
            <w:pPr>
              <w:pStyle w:val="TableParagraph"/>
              <w:ind w:left="14" w:right="5"/>
              <w:rPr>
                <w:sz w:val="18"/>
              </w:rPr>
            </w:pPr>
            <w:r>
              <w:rPr>
                <w:spacing w:val="-10"/>
                <w:sz w:val="18"/>
              </w:rPr>
              <w:t>0</w:t>
            </w:r>
          </w:p>
        </w:tc>
        <w:tc>
          <w:tcPr>
            <w:tcW w:w="749" w:type="dxa"/>
          </w:tcPr>
          <w:p w14:paraId="6D22A88A" w14:textId="77777777" w:rsidR="00112D40" w:rsidRDefault="003E0739">
            <w:pPr>
              <w:pStyle w:val="TableParagraph"/>
              <w:ind w:left="14" w:right="6"/>
              <w:rPr>
                <w:sz w:val="18"/>
              </w:rPr>
            </w:pPr>
            <w:r>
              <w:rPr>
                <w:spacing w:val="-5"/>
                <w:sz w:val="18"/>
              </w:rPr>
              <w:t>47</w:t>
            </w:r>
          </w:p>
        </w:tc>
        <w:tc>
          <w:tcPr>
            <w:tcW w:w="747" w:type="dxa"/>
          </w:tcPr>
          <w:p w14:paraId="65A8949E" w14:textId="77777777" w:rsidR="00112D40" w:rsidRDefault="003E0739">
            <w:pPr>
              <w:pStyle w:val="TableParagraph"/>
              <w:ind w:left="11" w:right="1"/>
              <w:rPr>
                <w:sz w:val="18"/>
              </w:rPr>
            </w:pPr>
            <w:r>
              <w:rPr>
                <w:spacing w:val="-5"/>
                <w:sz w:val="18"/>
              </w:rPr>
              <w:t>16</w:t>
            </w:r>
          </w:p>
        </w:tc>
      </w:tr>
      <w:tr w:rsidR="00112D40" w14:paraId="3B927538" w14:textId="77777777">
        <w:trPr>
          <w:trHeight w:val="220"/>
        </w:trPr>
        <w:tc>
          <w:tcPr>
            <w:tcW w:w="749" w:type="dxa"/>
            <w:shd w:val="clear" w:color="auto" w:fill="CFDFE7"/>
          </w:tcPr>
          <w:p w14:paraId="164FF179" w14:textId="77777777" w:rsidR="00112D40" w:rsidRDefault="003E0739">
            <w:pPr>
              <w:pStyle w:val="TableParagraph"/>
              <w:ind w:left="14" w:right="5"/>
              <w:rPr>
                <w:sz w:val="18"/>
              </w:rPr>
            </w:pPr>
            <w:r>
              <w:rPr>
                <w:spacing w:val="-10"/>
                <w:sz w:val="18"/>
              </w:rPr>
              <w:t>C</w:t>
            </w:r>
          </w:p>
        </w:tc>
        <w:tc>
          <w:tcPr>
            <w:tcW w:w="747" w:type="dxa"/>
          </w:tcPr>
          <w:p w14:paraId="13EF69EE" w14:textId="77777777" w:rsidR="00112D40" w:rsidRDefault="003E0739">
            <w:pPr>
              <w:pStyle w:val="TableParagraph"/>
              <w:ind w:left="11"/>
              <w:rPr>
                <w:sz w:val="18"/>
              </w:rPr>
            </w:pPr>
            <w:r>
              <w:rPr>
                <w:spacing w:val="-10"/>
                <w:sz w:val="18"/>
              </w:rPr>
              <w:t>0</w:t>
            </w:r>
          </w:p>
        </w:tc>
        <w:tc>
          <w:tcPr>
            <w:tcW w:w="749" w:type="dxa"/>
          </w:tcPr>
          <w:p w14:paraId="62BF8110" w14:textId="77777777" w:rsidR="00112D40" w:rsidRDefault="003E0739">
            <w:pPr>
              <w:pStyle w:val="TableParagraph"/>
              <w:ind w:left="14" w:right="5"/>
              <w:rPr>
                <w:sz w:val="18"/>
              </w:rPr>
            </w:pPr>
            <w:r>
              <w:rPr>
                <w:spacing w:val="-5"/>
                <w:sz w:val="18"/>
              </w:rPr>
              <w:t>223</w:t>
            </w:r>
          </w:p>
        </w:tc>
        <w:tc>
          <w:tcPr>
            <w:tcW w:w="749" w:type="dxa"/>
          </w:tcPr>
          <w:p w14:paraId="67C72617" w14:textId="77777777" w:rsidR="00112D40" w:rsidRDefault="003E0739">
            <w:pPr>
              <w:pStyle w:val="TableParagraph"/>
              <w:ind w:left="14" w:right="6"/>
              <w:rPr>
                <w:sz w:val="18"/>
              </w:rPr>
            </w:pPr>
            <w:r>
              <w:rPr>
                <w:spacing w:val="-10"/>
                <w:sz w:val="18"/>
              </w:rPr>
              <w:t>0</w:t>
            </w:r>
          </w:p>
        </w:tc>
        <w:tc>
          <w:tcPr>
            <w:tcW w:w="747" w:type="dxa"/>
          </w:tcPr>
          <w:p w14:paraId="5E0D340B" w14:textId="77777777" w:rsidR="00112D40" w:rsidRDefault="003E0739">
            <w:pPr>
              <w:pStyle w:val="TableParagraph"/>
              <w:ind w:left="11" w:right="1"/>
              <w:rPr>
                <w:sz w:val="18"/>
              </w:rPr>
            </w:pPr>
            <w:r>
              <w:rPr>
                <w:spacing w:val="-10"/>
                <w:sz w:val="18"/>
              </w:rPr>
              <w:t>0</w:t>
            </w:r>
          </w:p>
        </w:tc>
      </w:tr>
      <w:tr w:rsidR="00112D40" w14:paraId="62851C2E" w14:textId="77777777">
        <w:trPr>
          <w:trHeight w:val="220"/>
        </w:trPr>
        <w:tc>
          <w:tcPr>
            <w:tcW w:w="749" w:type="dxa"/>
            <w:shd w:val="clear" w:color="auto" w:fill="CFDFE7"/>
          </w:tcPr>
          <w:p w14:paraId="7CA7BC68" w14:textId="77777777" w:rsidR="00112D40" w:rsidRDefault="003E0739">
            <w:pPr>
              <w:pStyle w:val="TableParagraph"/>
              <w:ind w:left="14" w:right="5"/>
              <w:rPr>
                <w:sz w:val="18"/>
              </w:rPr>
            </w:pPr>
            <w:r>
              <w:rPr>
                <w:spacing w:val="-10"/>
                <w:sz w:val="18"/>
              </w:rPr>
              <w:t>D</w:t>
            </w:r>
          </w:p>
        </w:tc>
        <w:tc>
          <w:tcPr>
            <w:tcW w:w="747" w:type="dxa"/>
          </w:tcPr>
          <w:p w14:paraId="49F3E488" w14:textId="77777777" w:rsidR="00112D40" w:rsidRDefault="003E0739">
            <w:pPr>
              <w:pStyle w:val="TableParagraph"/>
              <w:ind w:left="11"/>
              <w:rPr>
                <w:sz w:val="18"/>
              </w:rPr>
            </w:pPr>
            <w:r>
              <w:rPr>
                <w:spacing w:val="-10"/>
                <w:sz w:val="18"/>
              </w:rPr>
              <w:t>0</w:t>
            </w:r>
          </w:p>
        </w:tc>
        <w:tc>
          <w:tcPr>
            <w:tcW w:w="749" w:type="dxa"/>
          </w:tcPr>
          <w:p w14:paraId="2C930DE6" w14:textId="77777777" w:rsidR="00112D40" w:rsidRDefault="003E0739">
            <w:pPr>
              <w:pStyle w:val="TableParagraph"/>
              <w:ind w:left="14" w:right="5"/>
              <w:rPr>
                <w:sz w:val="18"/>
              </w:rPr>
            </w:pPr>
            <w:r>
              <w:rPr>
                <w:spacing w:val="-5"/>
                <w:sz w:val="18"/>
              </w:rPr>
              <w:t>20</w:t>
            </w:r>
          </w:p>
        </w:tc>
        <w:tc>
          <w:tcPr>
            <w:tcW w:w="749" w:type="dxa"/>
          </w:tcPr>
          <w:p w14:paraId="2088F7E3" w14:textId="77777777" w:rsidR="00112D40" w:rsidRDefault="003E0739">
            <w:pPr>
              <w:pStyle w:val="TableParagraph"/>
              <w:ind w:left="14" w:right="6"/>
              <w:rPr>
                <w:sz w:val="18"/>
              </w:rPr>
            </w:pPr>
            <w:r>
              <w:rPr>
                <w:spacing w:val="-10"/>
                <w:sz w:val="18"/>
              </w:rPr>
              <w:t>0</w:t>
            </w:r>
          </w:p>
        </w:tc>
        <w:tc>
          <w:tcPr>
            <w:tcW w:w="747" w:type="dxa"/>
          </w:tcPr>
          <w:p w14:paraId="419A964F" w14:textId="77777777" w:rsidR="00112D40" w:rsidRDefault="003E0739">
            <w:pPr>
              <w:pStyle w:val="TableParagraph"/>
              <w:ind w:left="11" w:right="1"/>
              <w:rPr>
                <w:sz w:val="18"/>
              </w:rPr>
            </w:pPr>
            <w:r>
              <w:rPr>
                <w:spacing w:val="-10"/>
                <w:sz w:val="18"/>
              </w:rPr>
              <w:t>0</w:t>
            </w:r>
          </w:p>
        </w:tc>
      </w:tr>
    </w:tbl>
    <w:p w14:paraId="2796F57E" w14:textId="77777777" w:rsidR="00112D40" w:rsidRDefault="003E0739">
      <w:pPr>
        <w:spacing w:before="3"/>
        <w:ind w:left="1719"/>
        <w:rPr>
          <w:sz w:val="18"/>
        </w:rPr>
      </w:pPr>
      <w:r>
        <w:rPr>
          <w:sz w:val="18"/>
          <w:u w:val="single"/>
        </w:rPr>
        <w:t xml:space="preserve">Intensités futures </w:t>
      </w:r>
      <w:r>
        <w:rPr>
          <w:spacing w:val="-2"/>
          <w:sz w:val="18"/>
          <w:u w:val="single"/>
        </w:rPr>
        <w:t>(référence+supplémentaire)</w:t>
      </w:r>
    </w:p>
    <w:p w14:paraId="6554A203" w14:textId="77777777" w:rsidR="00112D40" w:rsidRDefault="00112D40">
      <w:pPr>
        <w:pStyle w:val="BodyText"/>
        <w:spacing w:before="8"/>
        <w:rPr>
          <w:sz w:val="9"/>
        </w:rPr>
      </w:pPr>
    </w:p>
    <w:tbl>
      <w:tblPr>
        <w:tblW w:w="0" w:type="auto"/>
        <w:tblInd w:w="17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49"/>
        <w:gridCol w:w="747"/>
        <w:gridCol w:w="749"/>
        <w:gridCol w:w="749"/>
        <w:gridCol w:w="747"/>
      </w:tblGrid>
      <w:tr w:rsidR="00112D40" w14:paraId="5CBC2D26" w14:textId="77777777">
        <w:trPr>
          <w:trHeight w:val="220"/>
        </w:trPr>
        <w:tc>
          <w:tcPr>
            <w:tcW w:w="749" w:type="dxa"/>
            <w:shd w:val="clear" w:color="auto" w:fill="7EACC0"/>
          </w:tcPr>
          <w:p w14:paraId="7AD8329D" w14:textId="77777777" w:rsidR="00112D40" w:rsidRDefault="00112D40">
            <w:pPr>
              <w:pStyle w:val="TableParagraph"/>
              <w:spacing w:before="0" w:line="240" w:lineRule="auto"/>
              <w:jc w:val="left"/>
              <w:rPr>
                <w:rFonts w:ascii="Times New Roman"/>
                <w:sz w:val="14"/>
              </w:rPr>
            </w:pPr>
          </w:p>
        </w:tc>
        <w:tc>
          <w:tcPr>
            <w:tcW w:w="747" w:type="dxa"/>
            <w:shd w:val="clear" w:color="auto" w:fill="7EACC0"/>
          </w:tcPr>
          <w:p w14:paraId="531AB5F5" w14:textId="77777777" w:rsidR="00112D40" w:rsidRDefault="003E0739">
            <w:pPr>
              <w:pStyle w:val="TableParagraph"/>
              <w:ind w:left="11" w:right="2"/>
              <w:rPr>
                <w:b/>
                <w:sz w:val="18"/>
              </w:rPr>
            </w:pPr>
            <w:r>
              <w:rPr>
                <w:b/>
                <w:color w:val="FFFFFF"/>
                <w:spacing w:val="-10"/>
                <w:sz w:val="18"/>
              </w:rPr>
              <w:t>A</w:t>
            </w:r>
          </w:p>
        </w:tc>
        <w:tc>
          <w:tcPr>
            <w:tcW w:w="749" w:type="dxa"/>
            <w:shd w:val="clear" w:color="auto" w:fill="7EACC0"/>
          </w:tcPr>
          <w:p w14:paraId="42C35AD6" w14:textId="77777777" w:rsidR="00112D40" w:rsidRDefault="003E0739">
            <w:pPr>
              <w:pStyle w:val="TableParagraph"/>
              <w:ind w:left="14" w:right="5"/>
              <w:rPr>
                <w:b/>
                <w:sz w:val="18"/>
              </w:rPr>
            </w:pPr>
            <w:r>
              <w:rPr>
                <w:b/>
                <w:color w:val="FFFFFF"/>
                <w:spacing w:val="-10"/>
                <w:sz w:val="18"/>
              </w:rPr>
              <w:t>B</w:t>
            </w:r>
          </w:p>
        </w:tc>
        <w:tc>
          <w:tcPr>
            <w:tcW w:w="749" w:type="dxa"/>
            <w:shd w:val="clear" w:color="auto" w:fill="7EACC0"/>
          </w:tcPr>
          <w:p w14:paraId="5B808D9F" w14:textId="77777777" w:rsidR="00112D40" w:rsidRDefault="003E0739">
            <w:pPr>
              <w:pStyle w:val="TableParagraph"/>
              <w:ind w:left="14" w:right="7"/>
              <w:rPr>
                <w:b/>
                <w:sz w:val="18"/>
              </w:rPr>
            </w:pPr>
            <w:r>
              <w:rPr>
                <w:b/>
                <w:color w:val="FFFFFF"/>
                <w:spacing w:val="-10"/>
                <w:sz w:val="18"/>
              </w:rPr>
              <w:t>C</w:t>
            </w:r>
          </w:p>
        </w:tc>
        <w:tc>
          <w:tcPr>
            <w:tcW w:w="747" w:type="dxa"/>
            <w:shd w:val="clear" w:color="auto" w:fill="7EACC0"/>
          </w:tcPr>
          <w:p w14:paraId="6DC5EA58" w14:textId="77777777" w:rsidR="00112D40" w:rsidRDefault="003E0739">
            <w:pPr>
              <w:pStyle w:val="TableParagraph"/>
              <w:ind w:left="11" w:right="3"/>
              <w:rPr>
                <w:b/>
                <w:sz w:val="18"/>
              </w:rPr>
            </w:pPr>
            <w:r>
              <w:rPr>
                <w:b/>
                <w:color w:val="FFFFFF"/>
                <w:spacing w:val="-10"/>
                <w:sz w:val="18"/>
              </w:rPr>
              <w:t>D</w:t>
            </w:r>
          </w:p>
        </w:tc>
      </w:tr>
      <w:tr w:rsidR="00112D40" w14:paraId="0D656432" w14:textId="77777777">
        <w:trPr>
          <w:trHeight w:val="220"/>
        </w:trPr>
        <w:tc>
          <w:tcPr>
            <w:tcW w:w="749" w:type="dxa"/>
            <w:shd w:val="clear" w:color="auto" w:fill="CFDFE7"/>
          </w:tcPr>
          <w:p w14:paraId="3A1CFC52" w14:textId="77777777" w:rsidR="00112D40" w:rsidRDefault="003E0739">
            <w:pPr>
              <w:pStyle w:val="TableParagraph"/>
              <w:ind w:left="14" w:right="7"/>
              <w:rPr>
                <w:sz w:val="18"/>
              </w:rPr>
            </w:pPr>
            <w:r>
              <w:rPr>
                <w:spacing w:val="-10"/>
                <w:sz w:val="18"/>
              </w:rPr>
              <w:t>A</w:t>
            </w:r>
          </w:p>
        </w:tc>
        <w:tc>
          <w:tcPr>
            <w:tcW w:w="747" w:type="dxa"/>
          </w:tcPr>
          <w:p w14:paraId="0508B6C0" w14:textId="77777777" w:rsidR="00112D40" w:rsidRDefault="003E0739">
            <w:pPr>
              <w:pStyle w:val="TableParagraph"/>
              <w:ind w:left="11"/>
              <w:rPr>
                <w:sz w:val="18"/>
              </w:rPr>
            </w:pPr>
            <w:r>
              <w:rPr>
                <w:spacing w:val="-10"/>
                <w:sz w:val="18"/>
              </w:rPr>
              <w:t>0</w:t>
            </w:r>
          </w:p>
        </w:tc>
        <w:tc>
          <w:tcPr>
            <w:tcW w:w="749" w:type="dxa"/>
          </w:tcPr>
          <w:p w14:paraId="3A5798E0" w14:textId="77777777" w:rsidR="00112D40" w:rsidRDefault="003E0739">
            <w:pPr>
              <w:pStyle w:val="TableParagraph"/>
              <w:ind w:left="14" w:right="5"/>
              <w:rPr>
                <w:sz w:val="18"/>
              </w:rPr>
            </w:pPr>
            <w:r>
              <w:rPr>
                <w:spacing w:val="-5"/>
                <w:sz w:val="18"/>
              </w:rPr>
              <w:t>211</w:t>
            </w:r>
          </w:p>
        </w:tc>
        <w:tc>
          <w:tcPr>
            <w:tcW w:w="749" w:type="dxa"/>
          </w:tcPr>
          <w:p w14:paraId="4D909AE5" w14:textId="77777777" w:rsidR="00112D40" w:rsidRDefault="003E0739">
            <w:pPr>
              <w:pStyle w:val="TableParagraph"/>
              <w:ind w:left="14" w:right="6"/>
              <w:rPr>
                <w:sz w:val="18"/>
              </w:rPr>
            </w:pPr>
            <w:r>
              <w:rPr>
                <w:spacing w:val="-5"/>
                <w:sz w:val="18"/>
              </w:rPr>
              <w:t>641</w:t>
            </w:r>
          </w:p>
        </w:tc>
        <w:tc>
          <w:tcPr>
            <w:tcW w:w="747" w:type="dxa"/>
          </w:tcPr>
          <w:p w14:paraId="3F933502" w14:textId="77777777" w:rsidR="00112D40" w:rsidRDefault="003E0739">
            <w:pPr>
              <w:pStyle w:val="TableParagraph"/>
              <w:ind w:left="11" w:right="1"/>
              <w:rPr>
                <w:sz w:val="18"/>
              </w:rPr>
            </w:pPr>
            <w:r>
              <w:rPr>
                <w:spacing w:val="-5"/>
                <w:sz w:val="18"/>
              </w:rPr>
              <w:t>947</w:t>
            </w:r>
          </w:p>
        </w:tc>
      </w:tr>
      <w:tr w:rsidR="00112D40" w14:paraId="04D5985A" w14:textId="77777777">
        <w:trPr>
          <w:trHeight w:val="217"/>
        </w:trPr>
        <w:tc>
          <w:tcPr>
            <w:tcW w:w="749" w:type="dxa"/>
            <w:shd w:val="clear" w:color="auto" w:fill="CFDFE7"/>
          </w:tcPr>
          <w:p w14:paraId="05C19D2C" w14:textId="77777777" w:rsidR="00112D40" w:rsidRDefault="003E0739">
            <w:pPr>
              <w:pStyle w:val="TableParagraph"/>
              <w:spacing w:before="0" w:line="198" w:lineRule="exact"/>
              <w:ind w:left="14" w:right="8"/>
              <w:rPr>
                <w:sz w:val="18"/>
              </w:rPr>
            </w:pPr>
            <w:r>
              <w:rPr>
                <w:spacing w:val="-10"/>
                <w:sz w:val="18"/>
              </w:rPr>
              <w:t>B</w:t>
            </w:r>
          </w:p>
        </w:tc>
        <w:tc>
          <w:tcPr>
            <w:tcW w:w="747" w:type="dxa"/>
          </w:tcPr>
          <w:p w14:paraId="6FB74DA4" w14:textId="77777777" w:rsidR="00112D40" w:rsidRDefault="003E0739">
            <w:pPr>
              <w:pStyle w:val="TableParagraph"/>
              <w:spacing w:before="0" w:line="198" w:lineRule="exact"/>
              <w:ind w:left="11"/>
              <w:rPr>
                <w:sz w:val="18"/>
              </w:rPr>
            </w:pPr>
            <w:r>
              <w:rPr>
                <w:spacing w:val="-5"/>
                <w:sz w:val="18"/>
              </w:rPr>
              <w:t>49</w:t>
            </w:r>
          </w:p>
        </w:tc>
        <w:tc>
          <w:tcPr>
            <w:tcW w:w="749" w:type="dxa"/>
          </w:tcPr>
          <w:p w14:paraId="662A704E" w14:textId="77777777" w:rsidR="00112D40" w:rsidRDefault="003E0739">
            <w:pPr>
              <w:pStyle w:val="TableParagraph"/>
              <w:spacing w:before="0" w:line="198" w:lineRule="exact"/>
              <w:ind w:left="14" w:right="5"/>
              <w:rPr>
                <w:sz w:val="18"/>
              </w:rPr>
            </w:pPr>
            <w:r>
              <w:rPr>
                <w:spacing w:val="-10"/>
                <w:sz w:val="18"/>
              </w:rPr>
              <w:t>2</w:t>
            </w:r>
          </w:p>
        </w:tc>
        <w:tc>
          <w:tcPr>
            <w:tcW w:w="749" w:type="dxa"/>
          </w:tcPr>
          <w:p w14:paraId="0523578D" w14:textId="77777777" w:rsidR="00112D40" w:rsidRDefault="003E0739">
            <w:pPr>
              <w:pStyle w:val="TableParagraph"/>
              <w:spacing w:before="0" w:line="198" w:lineRule="exact"/>
              <w:ind w:left="14" w:right="6"/>
              <w:rPr>
                <w:sz w:val="18"/>
              </w:rPr>
            </w:pPr>
            <w:r>
              <w:rPr>
                <w:spacing w:val="-5"/>
                <w:sz w:val="18"/>
              </w:rPr>
              <w:t>61</w:t>
            </w:r>
          </w:p>
        </w:tc>
        <w:tc>
          <w:tcPr>
            <w:tcW w:w="747" w:type="dxa"/>
          </w:tcPr>
          <w:p w14:paraId="37E26F53" w14:textId="77777777" w:rsidR="00112D40" w:rsidRDefault="003E0739">
            <w:pPr>
              <w:pStyle w:val="TableParagraph"/>
              <w:spacing w:before="0" w:line="198" w:lineRule="exact"/>
              <w:ind w:left="11" w:right="1"/>
              <w:rPr>
                <w:sz w:val="18"/>
              </w:rPr>
            </w:pPr>
            <w:r>
              <w:rPr>
                <w:spacing w:val="-5"/>
                <w:sz w:val="18"/>
              </w:rPr>
              <w:t>21</w:t>
            </w:r>
          </w:p>
        </w:tc>
      </w:tr>
      <w:tr w:rsidR="00112D40" w14:paraId="5D2D3379" w14:textId="77777777">
        <w:trPr>
          <w:trHeight w:val="220"/>
        </w:trPr>
        <w:tc>
          <w:tcPr>
            <w:tcW w:w="749" w:type="dxa"/>
            <w:shd w:val="clear" w:color="auto" w:fill="CFDFE7"/>
          </w:tcPr>
          <w:p w14:paraId="114255F7" w14:textId="77777777" w:rsidR="00112D40" w:rsidRDefault="003E0739">
            <w:pPr>
              <w:pStyle w:val="TableParagraph"/>
              <w:ind w:left="14" w:right="5"/>
              <w:rPr>
                <w:sz w:val="18"/>
              </w:rPr>
            </w:pPr>
            <w:r>
              <w:rPr>
                <w:spacing w:val="-10"/>
                <w:sz w:val="18"/>
              </w:rPr>
              <w:t>C</w:t>
            </w:r>
          </w:p>
        </w:tc>
        <w:tc>
          <w:tcPr>
            <w:tcW w:w="747" w:type="dxa"/>
          </w:tcPr>
          <w:p w14:paraId="38E8B115" w14:textId="77777777" w:rsidR="00112D40" w:rsidRDefault="003E0739">
            <w:pPr>
              <w:pStyle w:val="TableParagraph"/>
              <w:ind w:left="11"/>
              <w:rPr>
                <w:sz w:val="18"/>
              </w:rPr>
            </w:pPr>
            <w:r>
              <w:rPr>
                <w:spacing w:val="-5"/>
                <w:sz w:val="18"/>
              </w:rPr>
              <w:t>162</w:t>
            </w:r>
          </w:p>
        </w:tc>
        <w:tc>
          <w:tcPr>
            <w:tcW w:w="749" w:type="dxa"/>
          </w:tcPr>
          <w:p w14:paraId="51DE4FFD" w14:textId="77777777" w:rsidR="00112D40" w:rsidRDefault="003E0739">
            <w:pPr>
              <w:pStyle w:val="TableParagraph"/>
              <w:ind w:left="14" w:right="5"/>
              <w:rPr>
                <w:sz w:val="18"/>
              </w:rPr>
            </w:pPr>
            <w:r>
              <w:rPr>
                <w:spacing w:val="-5"/>
                <w:sz w:val="18"/>
              </w:rPr>
              <w:t>239</w:t>
            </w:r>
          </w:p>
        </w:tc>
        <w:tc>
          <w:tcPr>
            <w:tcW w:w="749" w:type="dxa"/>
          </w:tcPr>
          <w:p w14:paraId="58AF8330" w14:textId="77777777" w:rsidR="00112D40" w:rsidRDefault="003E0739">
            <w:pPr>
              <w:pStyle w:val="TableParagraph"/>
              <w:ind w:left="14" w:right="6"/>
              <w:rPr>
                <w:sz w:val="18"/>
              </w:rPr>
            </w:pPr>
            <w:r>
              <w:rPr>
                <w:spacing w:val="-10"/>
                <w:sz w:val="18"/>
              </w:rPr>
              <w:t>0</w:t>
            </w:r>
          </w:p>
        </w:tc>
        <w:tc>
          <w:tcPr>
            <w:tcW w:w="747" w:type="dxa"/>
          </w:tcPr>
          <w:p w14:paraId="60489FF4" w14:textId="77777777" w:rsidR="00112D40" w:rsidRDefault="003E0739">
            <w:pPr>
              <w:pStyle w:val="TableParagraph"/>
              <w:ind w:left="11" w:right="1"/>
              <w:rPr>
                <w:sz w:val="18"/>
              </w:rPr>
            </w:pPr>
            <w:r>
              <w:rPr>
                <w:spacing w:val="-10"/>
                <w:sz w:val="18"/>
              </w:rPr>
              <w:t>8</w:t>
            </w:r>
          </w:p>
        </w:tc>
      </w:tr>
      <w:tr w:rsidR="00112D40" w14:paraId="1593759E" w14:textId="77777777">
        <w:trPr>
          <w:trHeight w:val="220"/>
        </w:trPr>
        <w:tc>
          <w:tcPr>
            <w:tcW w:w="749" w:type="dxa"/>
            <w:shd w:val="clear" w:color="auto" w:fill="CFDFE7"/>
          </w:tcPr>
          <w:p w14:paraId="2A1C8F03" w14:textId="77777777" w:rsidR="00112D40" w:rsidRDefault="003E0739">
            <w:pPr>
              <w:pStyle w:val="TableParagraph"/>
              <w:ind w:left="14" w:right="5"/>
              <w:rPr>
                <w:sz w:val="18"/>
              </w:rPr>
            </w:pPr>
            <w:r>
              <w:rPr>
                <w:spacing w:val="-10"/>
                <w:sz w:val="18"/>
              </w:rPr>
              <w:t>D</w:t>
            </w:r>
          </w:p>
        </w:tc>
        <w:tc>
          <w:tcPr>
            <w:tcW w:w="747" w:type="dxa"/>
          </w:tcPr>
          <w:p w14:paraId="24A728B4" w14:textId="77777777" w:rsidR="00112D40" w:rsidRDefault="003E0739">
            <w:pPr>
              <w:pStyle w:val="TableParagraph"/>
              <w:ind w:left="11"/>
              <w:rPr>
                <w:sz w:val="18"/>
              </w:rPr>
            </w:pPr>
            <w:r>
              <w:rPr>
                <w:spacing w:val="-5"/>
                <w:sz w:val="18"/>
              </w:rPr>
              <w:t>521</w:t>
            </w:r>
          </w:p>
        </w:tc>
        <w:tc>
          <w:tcPr>
            <w:tcW w:w="749" w:type="dxa"/>
          </w:tcPr>
          <w:p w14:paraId="3BD14739" w14:textId="77777777" w:rsidR="00112D40" w:rsidRDefault="003E0739">
            <w:pPr>
              <w:pStyle w:val="TableParagraph"/>
              <w:ind w:left="14" w:right="5"/>
              <w:rPr>
                <w:sz w:val="18"/>
              </w:rPr>
            </w:pPr>
            <w:r>
              <w:rPr>
                <w:spacing w:val="-5"/>
                <w:sz w:val="18"/>
              </w:rPr>
              <w:t>21</w:t>
            </w:r>
          </w:p>
        </w:tc>
        <w:tc>
          <w:tcPr>
            <w:tcW w:w="749" w:type="dxa"/>
          </w:tcPr>
          <w:p w14:paraId="66A63AA2" w14:textId="77777777" w:rsidR="00112D40" w:rsidRDefault="003E0739">
            <w:pPr>
              <w:pStyle w:val="TableParagraph"/>
              <w:ind w:left="14" w:right="6"/>
              <w:rPr>
                <w:sz w:val="18"/>
              </w:rPr>
            </w:pPr>
            <w:r>
              <w:rPr>
                <w:spacing w:val="-5"/>
                <w:sz w:val="18"/>
              </w:rPr>
              <w:t>495</w:t>
            </w:r>
          </w:p>
        </w:tc>
        <w:tc>
          <w:tcPr>
            <w:tcW w:w="747" w:type="dxa"/>
          </w:tcPr>
          <w:p w14:paraId="12244C65" w14:textId="77777777" w:rsidR="00112D40" w:rsidRDefault="003E0739">
            <w:pPr>
              <w:pStyle w:val="TableParagraph"/>
              <w:ind w:left="11" w:right="1"/>
              <w:rPr>
                <w:sz w:val="18"/>
              </w:rPr>
            </w:pPr>
            <w:r>
              <w:rPr>
                <w:spacing w:val="-5"/>
                <w:sz w:val="18"/>
              </w:rPr>
              <w:t>19</w:t>
            </w:r>
          </w:p>
        </w:tc>
      </w:tr>
    </w:tbl>
    <w:p w14:paraId="5513E758" w14:textId="77777777" w:rsidR="00112D40" w:rsidRDefault="00112D40">
      <w:pPr>
        <w:pStyle w:val="BodyText"/>
        <w:spacing w:before="124"/>
        <w:rPr>
          <w:sz w:val="18"/>
        </w:rPr>
      </w:pPr>
    </w:p>
    <w:p w14:paraId="779EF69A" w14:textId="77777777" w:rsidR="00112D40" w:rsidRDefault="003E0739">
      <w:pPr>
        <w:ind w:left="1719"/>
        <w:rPr>
          <w:i/>
          <w:sz w:val="18"/>
        </w:rPr>
      </w:pPr>
      <w:r>
        <w:rPr>
          <w:i/>
          <w:sz w:val="18"/>
          <w:u w:val="single"/>
        </w:rPr>
        <w:t xml:space="preserve">Passage aérien </w:t>
      </w:r>
      <w:r>
        <w:rPr>
          <w:i/>
          <w:spacing w:val="-4"/>
          <w:sz w:val="18"/>
          <w:u w:val="single"/>
        </w:rPr>
        <w:t>N211</w:t>
      </w:r>
    </w:p>
    <w:p w14:paraId="286777C5" w14:textId="77777777" w:rsidR="00112D40" w:rsidRDefault="003E0739">
      <w:pPr>
        <w:spacing w:before="119"/>
        <w:ind w:left="1719"/>
        <w:rPr>
          <w:sz w:val="18"/>
        </w:rPr>
      </w:pPr>
      <w:r>
        <w:rPr>
          <w:sz w:val="18"/>
          <w:u w:val="single"/>
        </w:rPr>
        <w:t xml:space="preserve">Trafic supplémentaire dû à la </w:t>
      </w:r>
      <w:r>
        <w:rPr>
          <w:spacing w:val="-2"/>
          <w:sz w:val="18"/>
          <w:u w:val="single"/>
        </w:rPr>
        <w:t>proposition de projet</w:t>
      </w:r>
    </w:p>
    <w:p w14:paraId="246A83EE" w14:textId="77777777" w:rsidR="00112D40" w:rsidRDefault="00112D40">
      <w:pPr>
        <w:pStyle w:val="BodyText"/>
        <w:spacing w:before="10"/>
        <w:rPr>
          <w:sz w:val="9"/>
        </w:rPr>
      </w:pPr>
    </w:p>
    <w:tbl>
      <w:tblPr>
        <w:tblW w:w="0" w:type="auto"/>
        <w:tblInd w:w="17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49"/>
        <w:gridCol w:w="747"/>
        <w:gridCol w:w="749"/>
      </w:tblGrid>
      <w:tr w:rsidR="00112D40" w14:paraId="3BFFD2E8" w14:textId="77777777">
        <w:trPr>
          <w:trHeight w:val="218"/>
        </w:trPr>
        <w:tc>
          <w:tcPr>
            <w:tcW w:w="749" w:type="dxa"/>
            <w:shd w:val="clear" w:color="auto" w:fill="7EACC0"/>
          </w:tcPr>
          <w:p w14:paraId="25540041" w14:textId="77777777" w:rsidR="00112D40" w:rsidRDefault="00112D40">
            <w:pPr>
              <w:pStyle w:val="TableParagraph"/>
              <w:spacing w:before="0" w:line="240" w:lineRule="auto"/>
              <w:jc w:val="left"/>
              <w:rPr>
                <w:rFonts w:ascii="Times New Roman"/>
                <w:sz w:val="14"/>
              </w:rPr>
            </w:pPr>
          </w:p>
        </w:tc>
        <w:tc>
          <w:tcPr>
            <w:tcW w:w="747" w:type="dxa"/>
            <w:shd w:val="clear" w:color="auto" w:fill="7EACC0"/>
          </w:tcPr>
          <w:p w14:paraId="229A7955" w14:textId="77777777" w:rsidR="00112D40" w:rsidRDefault="003E0739">
            <w:pPr>
              <w:pStyle w:val="TableParagraph"/>
              <w:spacing w:before="0" w:line="198" w:lineRule="exact"/>
              <w:ind w:left="11"/>
              <w:rPr>
                <w:b/>
                <w:sz w:val="18"/>
              </w:rPr>
            </w:pPr>
            <w:r>
              <w:rPr>
                <w:b/>
                <w:color w:val="FFFFFF"/>
                <w:spacing w:val="-10"/>
                <w:sz w:val="18"/>
              </w:rPr>
              <w:t>B</w:t>
            </w:r>
          </w:p>
        </w:tc>
        <w:tc>
          <w:tcPr>
            <w:tcW w:w="749" w:type="dxa"/>
            <w:shd w:val="clear" w:color="auto" w:fill="7EACC0"/>
          </w:tcPr>
          <w:p w14:paraId="1B2D82CE" w14:textId="77777777" w:rsidR="00112D40" w:rsidRDefault="003E0739">
            <w:pPr>
              <w:pStyle w:val="TableParagraph"/>
              <w:spacing w:before="0" w:line="198" w:lineRule="exact"/>
              <w:ind w:left="14" w:right="7"/>
              <w:rPr>
                <w:b/>
                <w:sz w:val="18"/>
              </w:rPr>
            </w:pPr>
            <w:r>
              <w:rPr>
                <w:b/>
                <w:color w:val="FFFFFF"/>
                <w:spacing w:val="-10"/>
                <w:sz w:val="18"/>
              </w:rPr>
              <w:t>D</w:t>
            </w:r>
          </w:p>
        </w:tc>
      </w:tr>
      <w:tr w:rsidR="00112D40" w14:paraId="00A8547C" w14:textId="77777777">
        <w:trPr>
          <w:trHeight w:val="220"/>
        </w:trPr>
        <w:tc>
          <w:tcPr>
            <w:tcW w:w="749" w:type="dxa"/>
            <w:shd w:val="clear" w:color="auto" w:fill="CFDFE7"/>
          </w:tcPr>
          <w:p w14:paraId="604ADF5A" w14:textId="77777777" w:rsidR="00112D40" w:rsidRDefault="003E0739">
            <w:pPr>
              <w:pStyle w:val="TableParagraph"/>
              <w:ind w:left="14" w:right="8"/>
              <w:rPr>
                <w:sz w:val="18"/>
              </w:rPr>
            </w:pPr>
            <w:r>
              <w:rPr>
                <w:spacing w:val="-10"/>
                <w:sz w:val="18"/>
              </w:rPr>
              <w:t>B</w:t>
            </w:r>
          </w:p>
        </w:tc>
        <w:tc>
          <w:tcPr>
            <w:tcW w:w="747" w:type="dxa"/>
          </w:tcPr>
          <w:p w14:paraId="33676E11" w14:textId="77777777" w:rsidR="00112D40" w:rsidRDefault="003E0739">
            <w:pPr>
              <w:pStyle w:val="TableParagraph"/>
              <w:ind w:left="11"/>
              <w:rPr>
                <w:sz w:val="18"/>
              </w:rPr>
            </w:pPr>
            <w:r>
              <w:rPr>
                <w:spacing w:val="-10"/>
                <w:sz w:val="18"/>
              </w:rPr>
              <w:t>0</w:t>
            </w:r>
          </w:p>
        </w:tc>
        <w:tc>
          <w:tcPr>
            <w:tcW w:w="749" w:type="dxa"/>
          </w:tcPr>
          <w:p w14:paraId="21F64B02" w14:textId="77777777" w:rsidR="00112D40" w:rsidRDefault="003E0739">
            <w:pPr>
              <w:pStyle w:val="TableParagraph"/>
              <w:ind w:left="14" w:right="5"/>
              <w:rPr>
                <w:sz w:val="18"/>
              </w:rPr>
            </w:pPr>
            <w:r>
              <w:rPr>
                <w:spacing w:val="-5"/>
                <w:sz w:val="18"/>
              </w:rPr>
              <w:t>601</w:t>
            </w:r>
          </w:p>
        </w:tc>
      </w:tr>
      <w:tr w:rsidR="00112D40" w14:paraId="17C48D29" w14:textId="77777777">
        <w:trPr>
          <w:trHeight w:val="220"/>
        </w:trPr>
        <w:tc>
          <w:tcPr>
            <w:tcW w:w="749" w:type="dxa"/>
            <w:shd w:val="clear" w:color="auto" w:fill="CFDFE7"/>
          </w:tcPr>
          <w:p w14:paraId="54BDDAD5" w14:textId="77777777" w:rsidR="00112D40" w:rsidRDefault="003E0739">
            <w:pPr>
              <w:pStyle w:val="TableParagraph"/>
              <w:ind w:left="14" w:right="5"/>
              <w:rPr>
                <w:sz w:val="18"/>
              </w:rPr>
            </w:pPr>
            <w:r>
              <w:rPr>
                <w:spacing w:val="-10"/>
                <w:sz w:val="18"/>
              </w:rPr>
              <w:t>D</w:t>
            </w:r>
          </w:p>
        </w:tc>
        <w:tc>
          <w:tcPr>
            <w:tcW w:w="747" w:type="dxa"/>
          </w:tcPr>
          <w:p w14:paraId="128109A8" w14:textId="77777777" w:rsidR="00112D40" w:rsidRDefault="003E0739">
            <w:pPr>
              <w:pStyle w:val="TableParagraph"/>
              <w:ind w:left="11"/>
              <w:rPr>
                <w:sz w:val="18"/>
              </w:rPr>
            </w:pPr>
            <w:r>
              <w:rPr>
                <w:spacing w:val="-5"/>
                <w:sz w:val="18"/>
              </w:rPr>
              <w:t>368</w:t>
            </w:r>
          </w:p>
        </w:tc>
        <w:tc>
          <w:tcPr>
            <w:tcW w:w="749" w:type="dxa"/>
          </w:tcPr>
          <w:p w14:paraId="7B5C1CAA" w14:textId="77777777" w:rsidR="00112D40" w:rsidRDefault="003E0739">
            <w:pPr>
              <w:pStyle w:val="TableParagraph"/>
              <w:ind w:left="14" w:right="5"/>
              <w:rPr>
                <w:sz w:val="18"/>
              </w:rPr>
            </w:pPr>
            <w:r>
              <w:rPr>
                <w:spacing w:val="-10"/>
                <w:sz w:val="18"/>
              </w:rPr>
              <w:t>0</w:t>
            </w:r>
          </w:p>
        </w:tc>
      </w:tr>
    </w:tbl>
    <w:p w14:paraId="6A682AD8" w14:textId="77777777" w:rsidR="00112D40" w:rsidRDefault="003E0739">
      <w:pPr>
        <w:spacing w:before="2"/>
        <w:ind w:left="1719"/>
        <w:rPr>
          <w:sz w:val="18"/>
        </w:rPr>
      </w:pPr>
      <w:r>
        <w:rPr>
          <w:sz w:val="18"/>
          <w:u w:val="single"/>
        </w:rPr>
        <w:t xml:space="preserve">Intensités futures </w:t>
      </w:r>
      <w:r>
        <w:rPr>
          <w:spacing w:val="-2"/>
          <w:sz w:val="18"/>
          <w:u w:val="single"/>
        </w:rPr>
        <w:t>(référence+supplémentaire)</w:t>
      </w:r>
    </w:p>
    <w:p w14:paraId="39408F37" w14:textId="77777777" w:rsidR="00112D40" w:rsidRDefault="003E0739">
      <w:pPr>
        <w:spacing w:before="64"/>
        <w:ind w:left="380"/>
        <w:rPr>
          <w:b/>
          <w:sz w:val="18"/>
        </w:rPr>
      </w:pPr>
      <w:r>
        <w:br w:type="column"/>
      </w:r>
      <w:r>
        <w:rPr>
          <w:b/>
          <w:sz w:val="18"/>
          <w:u w:val="single"/>
        </w:rPr>
        <w:t xml:space="preserve">Jour ouvrable heure de pointe du soir </w:t>
      </w:r>
      <w:r>
        <w:rPr>
          <w:b/>
          <w:spacing w:val="-4"/>
          <w:sz w:val="18"/>
          <w:u w:val="single"/>
        </w:rPr>
        <w:t>17h30-18h30</w:t>
      </w:r>
    </w:p>
    <w:p w14:paraId="7CC2F649" w14:textId="77777777" w:rsidR="00112D40" w:rsidRDefault="003E0739">
      <w:pPr>
        <w:spacing w:before="121"/>
        <w:ind w:left="380"/>
        <w:rPr>
          <w:i/>
          <w:sz w:val="18"/>
        </w:rPr>
      </w:pPr>
      <w:r>
        <w:rPr>
          <w:i/>
          <w:sz w:val="18"/>
          <w:u w:val="single"/>
        </w:rPr>
        <w:t xml:space="preserve">Intersection N211 x </w:t>
      </w:r>
      <w:r>
        <w:rPr>
          <w:i/>
          <w:spacing w:val="-5"/>
          <w:sz w:val="18"/>
          <w:u w:val="single"/>
        </w:rPr>
        <w:t>N21</w:t>
      </w:r>
    </w:p>
    <w:p w14:paraId="5E6F4F65" w14:textId="77777777" w:rsidR="00112D40" w:rsidRDefault="003E0739">
      <w:pPr>
        <w:spacing w:before="119"/>
        <w:ind w:left="380"/>
        <w:rPr>
          <w:sz w:val="18"/>
        </w:rPr>
      </w:pPr>
      <w:r>
        <w:rPr>
          <w:sz w:val="18"/>
          <w:u w:val="single"/>
        </w:rPr>
        <w:t xml:space="preserve">Trafic supplémentaire dû à la </w:t>
      </w:r>
      <w:r>
        <w:rPr>
          <w:spacing w:val="-2"/>
          <w:sz w:val="18"/>
          <w:u w:val="single"/>
        </w:rPr>
        <w:t>proposition de projet</w:t>
      </w:r>
    </w:p>
    <w:p w14:paraId="6F45BFB6" w14:textId="77777777" w:rsidR="00112D40" w:rsidRDefault="00112D40">
      <w:pPr>
        <w:pStyle w:val="BodyText"/>
        <w:spacing w:before="10"/>
        <w:rPr>
          <w:sz w:val="9"/>
        </w:rPr>
      </w:pPr>
    </w:p>
    <w:tbl>
      <w:tblPr>
        <w:tblW w:w="0" w:type="auto"/>
        <w:tblInd w:w="3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49"/>
        <w:gridCol w:w="747"/>
        <w:gridCol w:w="749"/>
        <w:gridCol w:w="750"/>
        <w:gridCol w:w="747"/>
      </w:tblGrid>
      <w:tr w:rsidR="00112D40" w14:paraId="20AB7CA1" w14:textId="77777777">
        <w:trPr>
          <w:trHeight w:val="220"/>
        </w:trPr>
        <w:tc>
          <w:tcPr>
            <w:tcW w:w="749" w:type="dxa"/>
            <w:shd w:val="clear" w:color="auto" w:fill="7EACC0"/>
          </w:tcPr>
          <w:p w14:paraId="61D8AA24" w14:textId="77777777" w:rsidR="00112D40" w:rsidRDefault="00112D40">
            <w:pPr>
              <w:pStyle w:val="TableParagraph"/>
              <w:spacing w:before="0" w:line="240" w:lineRule="auto"/>
              <w:jc w:val="left"/>
              <w:rPr>
                <w:rFonts w:ascii="Times New Roman"/>
                <w:sz w:val="14"/>
              </w:rPr>
            </w:pPr>
          </w:p>
        </w:tc>
        <w:tc>
          <w:tcPr>
            <w:tcW w:w="747" w:type="dxa"/>
            <w:shd w:val="clear" w:color="auto" w:fill="7EACC0"/>
          </w:tcPr>
          <w:p w14:paraId="50041F30" w14:textId="77777777" w:rsidR="00112D40" w:rsidRDefault="003E0739">
            <w:pPr>
              <w:pStyle w:val="TableParagraph"/>
              <w:ind w:left="11" w:right="2"/>
              <w:rPr>
                <w:b/>
                <w:sz w:val="18"/>
              </w:rPr>
            </w:pPr>
            <w:r>
              <w:rPr>
                <w:b/>
                <w:color w:val="FFFFFF"/>
                <w:spacing w:val="-10"/>
                <w:sz w:val="18"/>
              </w:rPr>
              <w:t>A</w:t>
            </w:r>
          </w:p>
        </w:tc>
        <w:tc>
          <w:tcPr>
            <w:tcW w:w="749" w:type="dxa"/>
            <w:shd w:val="clear" w:color="auto" w:fill="7EACC0"/>
          </w:tcPr>
          <w:p w14:paraId="492D54CC" w14:textId="77777777" w:rsidR="00112D40" w:rsidRDefault="003E0739">
            <w:pPr>
              <w:pStyle w:val="TableParagraph"/>
              <w:ind w:left="14" w:right="7"/>
              <w:rPr>
                <w:b/>
                <w:sz w:val="18"/>
              </w:rPr>
            </w:pPr>
            <w:r>
              <w:rPr>
                <w:b/>
                <w:color w:val="FFFFFF"/>
                <w:spacing w:val="-10"/>
                <w:sz w:val="18"/>
              </w:rPr>
              <w:t>B</w:t>
            </w:r>
          </w:p>
        </w:tc>
        <w:tc>
          <w:tcPr>
            <w:tcW w:w="750" w:type="dxa"/>
            <w:shd w:val="clear" w:color="auto" w:fill="7EACC0"/>
          </w:tcPr>
          <w:p w14:paraId="6B1AE036" w14:textId="77777777" w:rsidR="00112D40" w:rsidRDefault="003E0739">
            <w:pPr>
              <w:pStyle w:val="TableParagraph"/>
              <w:ind w:left="12" w:right="6"/>
              <w:rPr>
                <w:b/>
                <w:sz w:val="18"/>
              </w:rPr>
            </w:pPr>
            <w:r>
              <w:rPr>
                <w:b/>
                <w:color w:val="FFFFFF"/>
                <w:spacing w:val="-10"/>
                <w:sz w:val="18"/>
              </w:rPr>
              <w:t>C</w:t>
            </w:r>
          </w:p>
        </w:tc>
        <w:tc>
          <w:tcPr>
            <w:tcW w:w="747" w:type="dxa"/>
            <w:shd w:val="clear" w:color="auto" w:fill="7EACC0"/>
          </w:tcPr>
          <w:p w14:paraId="01186A1D" w14:textId="77777777" w:rsidR="00112D40" w:rsidRDefault="003E0739">
            <w:pPr>
              <w:pStyle w:val="TableParagraph"/>
              <w:ind w:left="11" w:right="5"/>
              <w:rPr>
                <w:b/>
                <w:sz w:val="18"/>
              </w:rPr>
            </w:pPr>
            <w:r>
              <w:rPr>
                <w:b/>
                <w:color w:val="FFFFFF"/>
                <w:spacing w:val="-10"/>
                <w:sz w:val="18"/>
              </w:rPr>
              <w:t>D</w:t>
            </w:r>
          </w:p>
        </w:tc>
      </w:tr>
      <w:tr w:rsidR="00112D40" w14:paraId="1F1ACE3A" w14:textId="77777777">
        <w:trPr>
          <w:trHeight w:val="217"/>
        </w:trPr>
        <w:tc>
          <w:tcPr>
            <w:tcW w:w="749" w:type="dxa"/>
            <w:shd w:val="clear" w:color="auto" w:fill="CFDFE7"/>
          </w:tcPr>
          <w:p w14:paraId="6DD8F8C4" w14:textId="77777777" w:rsidR="00112D40" w:rsidRDefault="003E0739">
            <w:pPr>
              <w:pStyle w:val="TableParagraph"/>
              <w:spacing w:before="0" w:line="198" w:lineRule="exact"/>
              <w:ind w:left="14" w:right="7"/>
              <w:rPr>
                <w:sz w:val="18"/>
              </w:rPr>
            </w:pPr>
            <w:r>
              <w:rPr>
                <w:spacing w:val="-10"/>
                <w:sz w:val="18"/>
              </w:rPr>
              <w:t>A</w:t>
            </w:r>
          </w:p>
        </w:tc>
        <w:tc>
          <w:tcPr>
            <w:tcW w:w="747" w:type="dxa"/>
          </w:tcPr>
          <w:p w14:paraId="37CC5919" w14:textId="77777777" w:rsidR="00112D40" w:rsidRDefault="003E0739">
            <w:pPr>
              <w:pStyle w:val="TableParagraph"/>
              <w:spacing w:before="0" w:line="198" w:lineRule="exact"/>
              <w:ind w:left="11"/>
              <w:rPr>
                <w:sz w:val="18"/>
              </w:rPr>
            </w:pPr>
            <w:r>
              <w:rPr>
                <w:spacing w:val="-10"/>
                <w:sz w:val="18"/>
              </w:rPr>
              <w:t>0</w:t>
            </w:r>
          </w:p>
        </w:tc>
        <w:tc>
          <w:tcPr>
            <w:tcW w:w="749" w:type="dxa"/>
          </w:tcPr>
          <w:p w14:paraId="3582E6E1" w14:textId="77777777" w:rsidR="00112D40" w:rsidRDefault="003E0739">
            <w:pPr>
              <w:pStyle w:val="TableParagraph"/>
              <w:spacing w:before="0" w:line="198" w:lineRule="exact"/>
              <w:ind w:left="14" w:right="7"/>
              <w:rPr>
                <w:sz w:val="18"/>
              </w:rPr>
            </w:pPr>
            <w:r>
              <w:rPr>
                <w:spacing w:val="-5"/>
                <w:sz w:val="18"/>
              </w:rPr>
              <w:t>70</w:t>
            </w:r>
          </w:p>
        </w:tc>
        <w:tc>
          <w:tcPr>
            <w:tcW w:w="750" w:type="dxa"/>
          </w:tcPr>
          <w:p w14:paraId="79E0148F" w14:textId="77777777" w:rsidR="00112D40" w:rsidRDefault="003E0739">
            <w:pPr>
              <w:pStyle w:val="TableParagraph"/>
              <w:spacing w:before="0" w:line="198" w:lineRule="exact"/>
              <w:ind w:left="12" w:right="5"/>
              <w:rPr>
                <w:sz w:val="18"/>
              </w:rPr>
            </w:pPr>
            <w:r>
              <w:rPr>
                <w:spacing w:val="-10"/>
                <w:sz w:val="18"/>
              </w:rPr>
              <w:t>0</w:t>
            </w:r>
          </w:p>
        </w:tc>
        <w:tc>
          <w:tcPr>
            <w:tcW w:w="747" w:type="dxa"/>
          </w:tcPr>
          <w:p w14:paraId="2481B573" w14:textId="77777777" w:rsidR="00112D40" w:rsidRDefault="003E0739">
            <w:pPr>
              <w:pStyle w:val="TableParagraph"/>
              <w:spacing w:before="0" w:line="198" w:lineRule="exact"/>
              <w:ind w:left="11" w:right="3"/>
              <w:rPr>
                <w:sz w:val="18"/>
              </w:rPr>
            </w:pPr>
            <w:r>
              <w:rPr>
                <w:spacing w:val="-10"/>
                <w:sz w:val="18"/>
              </w:rPr>
              <w:t>0</w:t>
            </w:r>
          </w:p>
        </w:tc>
      </w:tr>
      <w:tr w:rsidR="00112D40" w14:paraId="12D44C61" w14:textId="77777777">
        <w:trPr>
          <w:trHeight w:val="220"/>
        </w:trPr>
        <w:tc>
          <w:tcPr>
            <w:tcW w:w="749" w:type="dxa"/>
            <w:shd w:val="clear" w:color="auto" w:fill="CFDFE7"/>
          </w:tcPr>
          <w:p w14:paraId="62664B8E" w14:textId="77777777" w:rsidR="00112D40" w:rsidRDefault="003E0739">
            <w:pPr>
              <w:pStyle w:val="TableParagraph"/>
              <w:ind w:left="14" w:right="8"/>
              <w:rPr>
                <w:sz w:val="18"/>
              </w:rPr>
            </w:pPr>
            <w:r>
              <w:rPr>
                <w:spacing w:val="-10"/>
                <w:sz w:val="18"/>
              </w:rPr>
              <w:t>B</w:t>
            </w:r>
          </w:p>
        </w:tc>
        <w:tc>
          <w:tcPr>
            <w:tcW w:w="747" w:type="dxa"/>
          </w:tcPr>
          <w:p w14:paraId="096D612E" w14:textId="77777777" w:rsidR="00112D40" w:rsidRDefault="003E0739">
            <w:pPr>
              <w:pStyle w:val="TableParagraph"/>
              <w:ind w:left="11"/>
              <w:rPr>
                <w:sz w:val="18"/>
              </w:rPr>
            </w:pPr>
            <w:r>
              <w:rPr>
                <w:spacing w:val="-5"/>
                <w:sz w:val="18"/>
              </w:rPr>
              <w:t>239</w:t>
            </w:r>
          </w:p>
        </w:tc>
        <w:tc>
          <w:tcPr>
            <w:tcW w:w="749" w:type="dxa"/>
          </w:tcPr>
          <w:p w14:paraId="4435C5FA" w14:textId="77777777" w:rsidR="00112D40" w:rsidRDefault="003E0739">
            <w:pPr>
              <w:pStyle w:val="TableParagraph"/>
              <w:ind w:left="14" w:right="7"/>
              <w:rPr>
                <w:sz w:val="18"/>
              </w:rPr>
            </w:pPr>
            <w:r>
              <w:rPr>
                <w:spacing w:val="-10"/>
                <w:sz w:val="18"/>
              </w:rPr>
              <w:t>0</w:t>
            </w:r>
          </w:p>
        </w:tc>
        <w:tc>
          <w:tcPr>
            <w:tcW w:w="750" w:type="dxa"/>
          </w:tcPr>
          <w:p w14:paraId="5DF8DE5C" w14:textId="77777777" w:rsidR="00112D40" w:rsidRDefault="003E0739">
            <w:pPr>
              <w:pStyle w:val="TableParagraph"/>
              <w:ind w:left="12" w:right="5"/>
              <w:rPr>
                <w:sz w:val="18"/>
              </w:rPr>
            </w:pPr>
            <w:r>
              <w:rPr>
                <w:spacing w:val="-5"/>
                <w:sz w:val="18"/>
              </w:rPr>
              <w:t>100</w:t>
            </w:r>
          </w:p>
        </w:tc>
        <w:tc>
          <w:tcPr>
            <w:tcW w:w="747" w:type="dxa"/>
          </w:tcPr>
          <w:p w14:paraId="2F7767C2" w14:textId="77777777" w:rsidR="00112D40" w:rsidRDefault="003E0739">
            <w:pPr>
              <w:pStyle w:val="TableParagraph"/>
              <w:ind w:left="11" w:right="3"/>
              <w:rPr>
                <w:sz w:val="18"/>
              </w:rPr>
            </w:pPr>
            <w:r>
              <w:rPr>
                <w:spacing w:val="-5"/>
                <w:sz w:val="18"/>
              </w:rPr>
              <w:t>60</w:t>
            </w:r>
          </w:p>
        </w:tc>
      </w:tr>
      <w:tr w:rsidR="00112D40" w14:paraId="4412D88D" w14:textId="77777777">
        <w:trPr>
          <w:trHeight w:val="220"/>
        </w:trPr>
        <w:tc>
          <w:tcPr>
            <w:tcW w:w="749" w:type="dxa"/>
            <w:shd w:val="clear" w:color="auto" w:fill="CFDFE7"/>
          </w:tcPr>
          <w:p w14:paraId="7582E2FA" w14:textId="77777777" w:rsidR="00112D40" w:rsidRDefault="003E0739">
            <w:pPr>
              <w:pStyle w:val="TableParagraph"/>
              <w:ind w:left="14" w:right="5"/>
              <w:rPr>
                <w:sz w:val="18"/>
              </w:rPr>
            </w:pPr>
            <w:r>
              <w:rPr>
                <w:spacing w:val="-10"/>
                <w:sz w:val="18"/>
              </w:rPr>
              <w:t>C</w:t>
            </w:r>
          </w:p>
        </w:tc>
        <w:tc>
          <w:tcPr>
            <w:tcW w:w="747" w:type="dxa"/>
          </w:tcPr>
          <w:p w14:paraId="394A846F" w14:textId="77777777" w:rsidR="00112D40" w:rsidRDefault="003E0739">
            <w:pPr>
              <w:pStyle w:val="TableParagraph"/>
              <w:ind w:left="11"/>
              <w:rPr>
                <w:sz w:val="18"/>
              </w:rPr>
            </w:pPr>
            <w:r>
              <w:rPr>
                <w:spacing w:val="-10"/>
                <w:sz w:val="18"/>
              </w:rPr>
              <w:t>0</w:t>
            </w:r>
          </w:p>
        </w:tc>
        <w:tc>
          <w:tcPr>
            <w:tcW w:w="749" w:type="dxa"/>
          </w:tcPr>
          <w:p w14:paraId="7AC77AA6" w14:textId="77777777" w:rsidR="00112D40" w:rsidRDefault="003E0739">
            <w:pPr>
              <w:pStyle w:val="TableParagraph"/>
              <w:ind w:left="14" w:right="7"/>
              <w:rPr>
                <w:sz w:val="18"/>
              </w:rPr>
            </w:pPr>
            <w:r>
              <w:rPr>
                <w:spacing w:val="-5"/>
                <w:sz w:val="18"/>
              </w:rPr>
              <w:t>500</w:t>
            </w:r>
          </w:p>
        </w:tc>
        <w:tc>
          <w:tcPr>
            <w:tcW w:w="750" w:type="dxa"/>
          </w:tcPr>
          <w:p w14:paraId="51B93AD3" w14:textId="77777777" w:rsidR="00112D40" w:rsidRDefault="003E0739">
            <w:pPr>
              <w:pStyle w:val="TableParagraph"/>
              <w:ind w:left="12" w:right="5"/>
              <w:rPr>
                <w:sz w:val="18"/>
              </w:rPr>
            </w:pPr>
            <w:r>
              <w:rPr>
                <w:spacing w:val="-10"/>
                <w:sz w:val="18"/>
              </w:rPr>
              <w:t>0</w:t>
            </w:r>
          </w:p>
        </w:tc>
        <w:tc>
          <w:tcPr>
            <w:tcW w:w="747" w:type="dxa"/>
          </w:tcPr>
          <w:p w14:paraId="4A1288B1" w14:textId="77777777" w:rsidR="00112D40" w:rsidRDefault="003E0739">
            <w:pPr>
              <w:pStyle w:val="TableParagraph"/>
              <w:ind w:left="11" w:right="3"/>
              <w:rPr>
                <w:sz w:val="18"/>
              </w:rPr>
            </w:pPr>
            <w:r>
              <w:rPr>
                <w:spacing w:val="-10"/>
                <w:sz w:val="18"/>
              </w:rPr>
              <w:t>0</w:t>
            </w:r>
          </w:p>
        </w:tc>
      </w:tr>
      <w:tr w:rsidR="00112D40" w14:paraId="09BA3597" w14:textId="77777777">
        <w:trPr>
          <w:trHeight w:val="220"/>
        </w:trPr>
        <w:tc>
          <w:tcPr>
            <w:tcW w:w="749" w:type="dxa"/>
            <w:shd w:val="clear" w:color="auto" w:fill="CFDFE7"/>
          </w:tcPr>
          <w:p w14:paraId="220A626E" w14:textId="77777777" w:rsidR="00112D40" w:rsidRDefault="003E0739">
            <w:pPr>
              <w:pStyle w:val="TableParagraph"/>
              <w:ind w:left="14" w:right="5"/>
              <w:rPr>
                <w:sz w:val="18"/>
              </w:rPr>
            </w:pPr>
            <w:r>
              <w:rPr>
                <w:spacing w:val="-10"/>
                <w:sz w:val="18"/>
              </w:rPr>
              <w:t>D</w:t>
            </w:r>
          </w:p>
        </w:tc>
        <w:tc>
          <w:tcPr>
            <w:tcW w:w="747" w:type="dxa"/>
          </w:tcPr>
          <w:p w14:paraId="036EDB33" w14:textId="77777777" w:rsidR="00112D40" w:rsidRDefault="003E0739">
            <w:pPr>
              <w:pStyle w:val="TableParagraph"/>
              <w:ind w:left="11"/>
              <w:rPr>
                <w:sz w:val="18"/>
              </w:rPr>
            </w:pPr>
            <w:r>
              <w:rPr>
                <w:spacing w:val="-10"/>
                <w:sz w:val="18"/>
              </w:rPr>
              <w:t>0</w:t>
            </w:r>
          </w:p>
        </w:tc>
        <w:tc>
          <w:tcPr>
            <w:tcW w:w="749" w:type="dxa"/>
          </w:tcPr>
          <w:p w14:paraId="4EDBE0B5" w14:textId="77777777" w:rsidR="00112D40" w:rsidRDefault="003E0739">
            <w:pPr>
              <w:pStyle w:val="TableParagraph"/>
              <w:ind w:left="14" w:right="7"/>
              <w:rPr>
                <w:sz w:val="18"/>
              </w:rPr>
            </w:pPr>
            <w:r>
              <w:rPr>
                <w:spacing w:val="-10"/>
                <w:sz w:val="18"/>
              </w:rPr>
              <w:t>9</w:t>
            </w:r>
          </w:p>
        </w:tc>
        <w:tc>
          <w:tcPr>
            <w:tcW w:w="750" w:type="dxa"/>
          </w:tcPr>
          <w:p w14:paraId="64486DE6" w14:textId="77777777" w:rsidR="00112D40" w:rsidRDefault="003E0739">
            <w:pPr>
              <w:pStyle w:val="TableParagraph"/>
              <w:ind w:left="12" w:right="5"/>
              <w:rPr>
                <w:sz w:val="18"/>
              </w:rPr>
            </w:pPr>
            <w:r>
              <w:rPr>
                <w:spacing w:val="-10"/>
                <w:sz w:val="18"/>
              </w:rPr>
              <w:t>0</w:t>
            </w:r>
          </w:p>
        </w:tc>
        <w:tc>
          <w:tcPr>
            <w:tcW w:w="747" w:type="dxa"/>
          </w:tcPr>
          <w:p w14:paraId="49ACEAD8" w14:textId="77777777" w:rsidR="00112D40" w:rsidRDefault="003E0739">
            <w:pPr>
              <w:pStyle w:val="TableParagraph"/>
              <w:ind w:left="11" w:right="3"/>
              <w:rPr>
                <w:sz w:val="18"/>
              </w:rPr>
            </w:pPr>
            <w:r>
              <w:rPr>
                <w:spacing w:val="-10"/>
                <w:sz w:val="18"/>
              </w:rPr>
              <w:t>0</w:t>
            </w:r>
          </w:p>
        </w:tc>
      </w:tr>
    </w:tbl>
    <w:p w14:paraId="47A6A285" w14:textId="77777777" w:rsidR="00112D40" w:rsidRDefault="003E0739">
      <w:pPr>
        <w:spacing w:before="3"/>
        <w:ind w:left="380"/>
        <w:rPr>
          <w:sz w:val="18"/>
        </w:rPr>
      </w:pPr>
      <w:r>
        <w:rPr>
          <w:sz w:val="18"/>
          <w:u w:val="single"/>
        </w:rPr>
        <w:t xml:space="preserve">Intensités futures </w:t>
      </w:r>
      <w:r>
        <w:rPr>
          <w:spacing w:val="-2"/>
          <w:sz w:val="18"/>
          <w:u w:val="single"/>
        </w:rPr>
        <w:t>(référence+supplémentaire)</w:t>
      </w:r>
    </w:p>
    <w:p w14:paraId="5EB598CA" w14:textId="77777777" w:rsidR="00112D40" w:rsidRDefault="00112D40">
      <w:pPr>
        <w:pStyle w:val="BodyText"/>
        <w:spacing w:before="8"/>
        <w:rPr>
          <w:sz w:val="9"/>
        </w:rPr>
      </w:pPr>
    </w:p>
    <w:tbl>
      <w:tblPr>
        <w:tblW w:w="0" w:type="auto"/>
        <w:tblInd w:w="3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49"/>
        <w:gridCol w:w="747"/>
        <w:gridCol w:w="749"/>
        <w:gridCol w:w="750"/>
        <w:gridCol w:w="747"/>
      </w:tblGrid>
      <w:tr w:rsidR="00112D40" w14:paraId="04F69650" w14:textId="77777777">
        <w:trPr>
          <w:trHeight w:val="220"/>
        </w:trPr>
        <w:tc>
          <w:tcPr>
            <w:tcW w:w="749" w:type="dxa"/>
            <w:shd w:val="clear" w:color="auto" w:fill="7EACC0"/>
          </w:tcPr>
          <w:p w14:paraId="77B35A5E" w14:textId="77777777" w:rsidR="00112D40" w:rsidRDefault="00112D40">
            <w:pPr>
              <w:pStyle w:val="TableParagraph"/>
              <w:spacing w:before="0" w:line="240" w:lineRule="auto"/>
              <w:jc w:val="left"/>
              <w:rPr>
                <w:rFonts w:ascii="Times New Roman"/>
                <w:sz w:val="14"/>
              </w:rPr>
            </w:pPr>
          </w:p>
        </w:tc>
        <w:tc>
          <w:tcPr>
            <w:tcW w:w="747" w:type="dxa"/>
            <w:shd w:val="clear" w:color="auto" w:fill="7EACC0"/>
          </w:tcPr>
          <w:p w14:paraId="369EB1F3" w14:textId="77777777" w:rsidR="00112D40" w:rsidRDefault="003E0739">
            <w:pPr>
              <w:pStyle w:val="TableParagraph"/>
              <w:ind w:left="11" w:right="2"/>
              <w:rPr>
                <w:b/>
                <w:sz w:val="18"/>
              </w:rPr>
            </w:pPr>
            <w:r>
              <w:rPr>
                <w:b/>
                <w:color w:val="FFFFFF"/>
                <w:spacing w:val="-10"/>
                <w:sz w:val="18"/>
              </w:rPr>
              <w:t>A</w:t>
            </w:r>
          </w:p>
        </w:tc>
        <w:tc>
          <w:tcPr>
            <w:tcW w:w="749" w:type="dxa"/>
            <w:shd w:val="clear" w:color="auto" w:fill="7EACC0"/>
          </w:tcPr>
          <w:p w14:paraId="011D7D0A" w14:textId="77777777" w:rsidR="00112D40" w:rsidRDefault="003E0739">
            <w:pPr>
              <w:pStyle w:val="TableParagraph"/>
              <w:ind w:left="14" w:right="7"/>
              <w:rPr>
                <w:b/>
                <w:sz w:val="18"/>
              </w:rPr>
            </w:pPr>
            <w:r>
              <w:rPr>
                <w:b/>
                <w:color w:val="FFFFFF"/>
                <w:spacing w:val="-10"/>
                <w:sz w:val="18"/>
              </w:rPr>
              <w:t>B</w:t>
            </w:r>
          </w:p>
        </w:tc>
        <w:tc>
          <w:tcPr>
            <w:tcW w:w="750" w:type="dxa"/>
            <w:shd w:val="clear" w:color="auto" w:fill="7EACC0"/>
          </w:tcPr>
          <w:p w14:paraId="6352A03A" w14:textId="77777777" w:rsidR="00112D40" w:rsidRDefault="003E0739">
            <w:pPr>
              <w:pStyle w:val="TableParagraph"/>
              <w:ind w:left="12" w:right="6"/>
              <w:rPr>
                <w:b/>
                <w:sz w:val="18"/>
              </w:rPr>
            </w:pPr>
            <w:r>
              <w:rPr>
                <w:b/>
                <w:color w:val="FFFFFF"/>
                <w:spacing w:val="-10"/>
                <w:sz w:val="18"/>
              </w:rPr>
              <w:t>C</w:t>
            </w:r>
          </w:p>
        </w:tc>
        <w:tc>
          <w:tcPr>
            <w:tcW w:w="747" w:type="dxa"/>
            <w:shd w:val="clear" w:color="auto" w:fill="7EACC0"/>
          </w:tcPr>
          <w:p w14:paraId="73D9C8BB" w14:textId="77777777" w:rsidR="00112D40" w:rsidRDefault="003E0739">
            <w:pPr>
              <w:pStyle w:val="TableParagraph"/>
              <w:ind w:left="11" w:right="5"/>
              <w:rPr>
                <w:b/>
                <w:sz w:val="18"/>
              </w:rPr>
            </w:pPr>
            <w:r>
              <w:rPr>
                <w:b/>
                <w:color w:val="FFFFFF"/>
                <w:spacing w:val="-10"/>
                <w:sz w:val="18"/>
              </w:rPr>
              <w:t>D</w:t>
            </w:r>
          </w:p>
        </w:tc>
      </w:tr>
      <w:tr w:rsidR="00112D40" w14:paraId="14A607E4" w14:textId="77777777">
        <w:trPr>
          <w:trHeight w:val="220"/>
        </w:trPr>
        <w:tc>
          <w:tcPr>
            <w:tcW w:w="749" w:type="dxa"/>
            <w:shd w:val="clear" w:color="auto" w:fill="CFDFE7"/>
          </w:tcPr>
          <w:p w14:paraId="02F12F97" w14:textId="77777777" w:rsidR="00112D40" w:rsidRDefault="003E0739">
            <w:pPr>
              <w:pStyle w:val="TableParagraph"/>
              <w:ind w:left="14" w:right="7"/>
              <w:rPr>
                <w:sz w:val="18"/>
              </w:rPr>
            </w:pPr>
            <w:r>
              <w:rPr>
                <w:spacing w:val="-10"/>
                <w:sz w:val="18"/>
              </w:rPr>
              <w:t>A</w:t>
            </w:r>
          </w:p>
        </w:tc>
        <w:tc>
          <w:tcPr>
            <w:tcW w:w="747" w:type="dxa"/>
          </w:tcPr>
          <w:p w14:paraId="79BB73FE" w14:textId="77777777" w:rsidR="00112D40" w:rsidRDefault="003E0739">
            <w:pPr>
              <w:pStyle w:val="TableParagraph"/>
              <w:ind w:left="11"/>
              <w:rPr>
                <w:sz w:val="18"/>
              </w:rPr>
            </w:pPr>
            <w:r>
              <w:rPr>
                <w:spacing w:val="-10"/>
                <w:sz w:val="18"/>
              </w:rPr>
              <w:t>0</w:t>
            </w:r>
          </w:p>
        </w:tc>
        <w:tc>
          <w:tcPr>
            <w:tcW w:w="749" w:type="dxa"/>
          </w:tcPr>
          <w:p w14:paraId="275DC3B3" w14:textId="77777777" w:rsidR="00112D40" w:rsidRDefault="003E0739">
            <w:pPr>
              <w:pStyle w:val="TableParagraph"/>
              <w:ind w:left="14" w:right="7"/>
              <w:rPr>
                <w:sz w:val="18"/>
              </w:rPr>
            </w:pPr>
            <w:r>
              <w:rPr>
                <w:spacing w:val="-5"/>
                <w:sz w:val="18"/>
              </w:rPr>
              <w:t>85</w:t>
            </w:r>
          </w:p>
        </w:tc>
        <w:tc>
          <w:tcPr>
            <w:tcW w:w="750" w:type="dxa"/>
          </w:tcPr>
          <w:p w14:paraId="53296E23" w14:textId="77777777" w:rsidR="00112D40" w:rsidRDefault="003E0739">
            <w:pPr>
              <w:pStyle w:val="TableParagraph"/>
              <w:ind w:left="12" w:right="5"/>
              <w:rPr>
                <w:sz w:val="18"/>
              </w:rPr>
            </w:pPr>
            <w:r>
              <w:rPr>
                <w:spacing w:val="-5"/>
                <w:sz w:val="18"/>
              </w:rPr>
              <w:t>271</w:t>
            </w:r>
          </w:p>
        </w:tc>
        <w:tc>
          <w:tcPr>
            <w:tcW w:w="747" w:type="dxa"/>
          </w:tcPr>
          <w:p w14:paraId="777312D2" w14:textId="77777777" w:rsidR="00112D40" w:rsidRDefault="003E0739">
            <w:pPr>
              <w:pStyle w:val="TableParagraph"/>
              <w:ind w:left="11" w:right="3"/>
              <w:rPr>
                <w:sz w:val="18"/>
              </w:rPr>
            </w:pPr>
            <w:r>
              <w:rPr>
                <w:spacing w:val="-4"/>
                <w:sz w:val="18"/>
              </w:rPr>
              <w:t>1004</w:t>
            </w:r>
          </w:p>
        </w:tc>
      </w:tr>
      <w:tr w:rsidR="00112D40" w14:paraId="1A085E79" w14:textId="77777777">
        <w:trPr>
          <w:trHeight w:val="217"/>
        </w:trPr>
        <w:tc>
          <w:tcPr>
            <w:tcW w:w="749" w:type="dxa"/>
            <w:shd w:val="clear" w:color="auto" w:fill="CFDFE7"/>
          </w:tcPr>
          <w:p w14:paraId="40896436" w14:textId="77777777" w:rsidR="00112D40" w:rsidRDefault="003E0739">
            <w:pPr>
              <w:pStyle w:val="TableParagraph"/>
              <w:spacing w:before="0" w:line="198" w:lineRule="exact"/>
              <w:ind w:left="14" w:right="8"/>
              <w:rPr>
                <w:sz w:val="18"/>
              </w:rPr>
            </w:pPr>
            <w:r>
              <w:rPr>
                <w:spacing w:val="-10"/>
                <w:sz w:val="18"/>
              </w:rPr>
              <w:t>B</w:t>
            </w:r>
          </w:p>
        </w:tc>
        <w:tc>
          <w:tcPr>
            <w:tcW w:w="747" w:type="dxa"/>
          </w:tcPr>
          <w:p w14:paraId="71D62FCD" w14:textId="77777777" w:rsidR="00112D40" w:rsidRDefault="003E0739">
            <w:pPr>
              <w:pStyle w:val="TableParagraph"/>
              <w:spacing w:before="0" w:line="198" w:lineRule="exact"/>
              <w:ind w:left="11"/>
              <w:rPr>
                <w:sz w:val="18"/>
              </w:rPr>
            </w:pPr>
            <w:r>
              <w:rPr>
                <w:spacing w:val="-5"/>
                <w:sz w:val="18"/>
              </w:rPr>
              <w:t>317</w:t>
            </w:r>
          </w:p>
        </w:tc>
        <w:tc>
          <w:tcPr>
            <w:tcW w:w="749" w:type="dxa"/>
          </w:tcPr>
          <w:p w14:paraId="40F4B08D" w14:textId="77777777" w:rsidR="00112D40" w:rsidRDefault="003E0739">
            <w:pPr>
              <w:pStyle w:val="TableParagraph"/>
              <w:spacing w:before="0" w:line="198" w:lineRule="exact"/>
              <w:ind w:left="14" w:right="7"/>
              <w:rPr>
                <w:sz w:val="18"/>
              </w:rPr>
            </w:pPr>
            <w:r>
              <w:rPr>
                <w:spacing w:val="-10"/>
                <w:sz w:val="18"/>
              </w:rPr>
              <w:t>0</w:t>
            </w:r>
          </w:p>
        </w:tc>
        <w:tc>
          <w:tcPr>
            <w:tcW w:w="750" w:type="dxa"/>
          </w:tcPr>
          <w:p w14:paraId="0625EC6A" w14:textId="77777777" w:rsidR="00112D40" w:rsidRDefault="003E0739">
            <w:pPr>
              <w:pStyle w:val="TableParagraph"/>
              <w:spacing w:before="0" w:line="198" w:lineRule="exact"/>
              <w:ind w:left="12" w:right="5"/>
              <w:rPr>
                <w:sz w:val="18"/>
              </w:rPr>
            </w:pPr>
            <w:r>
              <w:rPr>
                <w:spacing w:val="-5"/>
                <w:sz w:val="18"/>
              </w:rPr>
              <w:t>133</w:t>
            </w:r>
          </w:p>
        </w:tc>
        <w:tc>
          <w:tcPr>
            <w:tcW w:w="747" w:type="dxa"/>
          </w:tcPr>
          <w:p w14:paraId="77EB5427" w14:textId="77777777" w:rsidR="00112D40" w:rsidRDefault="003E0739">
            <w:pPr>
              <w:pStyle w:val="TableParagraph"/>
              <w:spacing w:before="0" w:line="198" w:lineRule="exact"/>
              <w:ind w:left="11" w:right="3"/>
              <w:rPr>
                <w:sz w:val="18"/>
              </w:rPr>
            </w:pPr>
            <w:r>
              <w:rPr>
                <w:spacing w:val="-5"/>
                <w:sz w:val="18"/>
              </w:rPr>
              <w:t>80</w:t>
            </w:r>
          </w:p>
        </w:tc>
      </w:tr>
      <w:tr w:rsidR="00112D40" w14:paraId="71B784C0" w14:textId="77777777">
        <w:trPr>
          <w:trHeight w:val="220"/>
        </w:trPr>
        <w:tc>
          <w:tcPr>
            <w:tcW w:w="749" w:type="dxa"/>
            <w:shd w:val="clear" w:color="auto" w:fill="CFDFE7"/>
          </w:tcPr>
          <w:p w14:paraId="4E1CF6A3" w14:textId="77777777" w:rsidR="00112D40" w:rsidRDefault="003E0739">
            <w:pPr>
              <w:pStyle w:val="TableParagraph"/>
              <w:ind w:left="14" w:right="5"/>
              <w:rPr>
                <w:sz w:val="18"/>
              </w:rPr>
            </w:pPr>
            <w:r>
              <w:rPr>
                <w:spacing w:val="-10"/>
                <w:sz w:val="18"/>
              </w:rPr>
              <w:t>C</w:t>
            </w:r>
          </w:p>
        </w:tc>
        <w:tc>
          <w:tcPr>
            <w:tcW w:w="747" w:type="dxa"/>
          </w:tcPr>
          <w:p w14:paraId="482EAB46" w14:textId="77777777" w:rsidR="00112D40" w:rsidRDefault="003E0739">
            <w:pPr>
              <w:pStyle w:val="TableParagraph"/>
              <w:ind w:left="11"/>
              <w:rPr>
                <w:sz w:val="18"/>
              </w:rPr>
            </w:pPr>
            <w:r>
              <w:rPr>
                <w:spacing w:val="-5"/>
                <w:sz w:val="18"/>
              </w:rPr>
              <w:t>475</w:t>
            </w:r>
          </w:p>
        </w:tc>
        <w:tc>
          <w:tcPr>
            <w:tcW w:w="749" w:type="dxa"/>
          </w:tcPr>
          <w:p w14:paraId="416D7106" w14:textId="77777777" w:rsidR="00112D40" w:rsidRDefault="003E0739">
            <w:pPr>
              <w:pStyle w:val="TableParagraph"/>
              <w:ind w:left="14" w:right="7"/>
              <w:rPr>
                <w:sz w:val="18"/>
              </w:rPr>
            </w:pPr>
            <w:r>
              <w:rPr>
                <w:spacing w:val="-5"/>
                <w:sz w:val="18"/>
              </w:rPr>
              <w:t>614</w:t>
            </w:r>
          </w:p>
        </w:tc>
        <w:tc>
          <w:tcPr>
            <w:tcW w:w="750" w:type="dxa"/>
          </w:tcPr>
          <w:p w14:paraId="1E95CFCB" w14:textId="77777777" w:rsidR="00112D40" w:rsidRDefault="003E0739">
            <w:pPr>
              <w:pStyle w:val="TableParagraph"/>
              <w:ind w:left="12" w:right="5"/>
              <w:rPr>
                <w:sz w:val="18"/>
              </w:rPr>
            </w:pPr>
            <w:r>
              <w:rPr>
                <w:spacing w:val="-10"/>
                <w:sz w:val="18"/>
              </w:rPr>
              <w:t>0</w:t>
            </w:r>
          </w:p>
        </w:tc>
        <w:tc>
          <w:tcPr>
            <w:tcW w:w="747" w:type="dxa"/>
          </w:tcPr>
          <w:p w14:paraId="745165B3" w14:textId="77777777" w:rsidR="00112D40" w:rsidRDefault="003E0739">
            <w:pPr>
              <w:pStyle w:val="TableParagraph"/>
              <w:ind w:left="11" w:right="3"/>
              <w:rPr>
                <w:sz w:val="18"/>
              </w:rPr>
            </w:pPr>
            <w:r>
              <w:rPr>
                <w:spacing w:val="-5"/>
                <w:sz w:val="18"/>
              </w:rPr>
              <w:t>25</w:t>
            </w:r>
          </w:p>
        </w:tc>
      </w:tr>
      <w:tr w:rsidR="00112D40" w14:paraId="6A61540D" w14:textId="77777777">
        <w:trPr>
          <w:trHeight w:val="220"/>
        </w:trPr>
        <w:tc>
          <w:tcPr>
            <w:tcW w:w="749" w:type="dxa"/>
            <w:shd w:val="clear" w:color="auto" w:fill="CFDFE7"/>
          </w:tcPr>
          <w:p w14:paraId="286CBC5A" w14:textId="77777777" w:rsidR="00112D40" w:rsidRDefault="003E0739">
            <w:pPr>
              <w:pStyle w:val="TableParagraph"/>
              <w:ind w:left="14" w:right="5"/>
              <w:rPr>
                <w:sz w:val="18"/>
              </w:rPr>
            </w:pPr>
            <w:r>
              <w:rPr>
                <w:spacing w:val="-10"/>
                <w:sz w:val="18"/>
              </w:rPr>
              <w:t>D</w:t>
            </w:r>
          </w:p>
        </w:tc>
        <w:tc>
          <w:tcPr>
            <w:tcW w:w="747" w:type="dxa"/>
          </w:tcPr>
          <w:p w14:paraId="6E82933F" w14:textId="77777777" w:rsidR="00112D40" w:rsidRDefault="003E0739">
            <w:pPr>
              <w:pStyle w:val="TableParagraph"/>
              <w:ind w:left="11"/>
              <w:rPr>
                <w:sz w:val="18"/>
              </w:rPr>
            </w:pPr>
            <w:r>
              <w:rPr>
                <w:spacing w:val="-4"/>
                <w:sz w:val="18"/>
              </w:rPr>
              <w:t>1061</w:t>
            </w:r>
          </w:p>
        </w:tc>
        <w:tc>
          <w:tcPr>
            <w:tcW w:w="749" w:type="dxa"/>
          </w:tcPr>
          <w:p w14:paraId="2257CDD3" w14:textId="77777777" w:rsidR="00112D40" w:rsidRDefault="003E0739">
            <w:pPr>
              <w:pStyle w:val="TableParagraph"/>
              <w:ind w:left="14" w:right="7"/>
              <w:rPr>
                <w:sz w:val="18"/>
              </w:rPr>
            </w:pPr>
            <w:r>
              <w:rPr>
                <w:spacing w:val="-5"/>
                <w:sz w:val="18"/>
              </w:rPr>
              <w:t>11</w:t>
            </w:r>
          </w:p>
        </w:tc>
        <w:tc>
          <w:tcPr>
            <w:tcW w:w="750" w:type="dxa"/>
          </w:tcPr>
          <w:p w14:paraId="1D7FEDE6" w14:textId="77777777" w:rsidR="00112D40" w:rsidRDefault="003E0739">
            <w:pPr>
              <w:pStyle w:val="TableParagraph"/>
              <w:ind w:left="12" w:right="5"/>
              <w:rPr>
                <w:sz w:val="18"/>
              </w:rPr>
            </w:pPr>
            <w:r>
              <w:rPr>
                <w:spacing w:val="-5"/>
                <w:sz w:val="18"/>
              </w:rPr>
              <w:t>254</w:t>
            </w:r>
          </w:p>
        </w:tc>
        <w:tc>
          <w:tcPr>
            <w:tcW w:w="747" w:type="dxa"/>
          </w:tcPr>
          <w:p w14:paraId="4FD646A7" w14:textId="77777777" w:rsidR="00112D40" w:rsidRDefault="003E0739">
            <w:pPr>
              <w:pStyle w:val="TableParagraph"/>
              <w:ind w:left="11" w:right="3"/>
              <w:rPr>
                <w:sz w:val="18"/>
              </w:rPr>
            </w:pPr>
            <w:r>
              <w:rPr>
                <w:spacing w:val="-5"/>
                <w:sz w:val="18"/>
              </w:rPr>
              <w:t>72</w:t>
            </w:r>
          </w:p>
        </w:tc>
      </w:tr>
    </w:tbl>
    <w:p w14:paraId="32E25954" w14:textId="77777777" w:rsidR="00112D40" w:rsidRDefault="00112D40">
      <w:pPr>
        <w:pStyle w:val="BodyText"/>
        <w:spacing w:before="124"/>
        <w:rPr>
          <w:sz w:val="18"/>
        </w:rPr>
      </w:pPr>
    </w:p>
    <w:p w14:paraId="3089C6DB" w14:textId="77777777" w:rsidR="00112D40" w:rsidRDefault="003E0739">
      <w:pPr>
        <w:ind w:left="380"/>
        <w:rPr>
          <w:i/>
          <w:sz w:val="18"/>
        </w:rPr>
      </w:pPr>
      <w:r>
        <w:rPr>
          <w:i/>
          <w:sz w:val="18"/>
          <w:u w:val="single"/>
        </w:rPr>
        <w:t xml:space="preserve">Passage aérien </w:t>
      </w:r>
      <w:r>
        <w:rPr>
          <w:i/>
          <w:spacing w:val="-4"/>
          <w:sz w:val="18"/>
          <w:u w:val="single"/>
        </w:rPr>
        <w:t>N211</w:t>
      </w:r>
    </w:p>
    <w:p w14:paraId="309E8325" w14:textId="77777777" w:rsidR="00112D40" w:rsidRDefault="003E0739">
      <w:pPr>
        <w:spacing w:before="119"/>
        <w:ind w:left="380"/>
        <w:rPr>
          <w:sz w:val="18"/>
        </w:rPr>
      </w:pPr>
      <w:r>
        <w:rPr>
          <w:sz w:val="18"/>
          <w:u w:val="single"/>
        </w:rPr>
        <w:t xml:space="preserve">Trafic </w:t>
      </w:r>
      <w:r>
        <w:rPr>
          <w:sz w:val="18"/>
          <w:u w:val="single"/>
        </w:rPr>
        <w:t xml:space="preserve">supplémentaire dû à la </w:t>
      </w:r>
      <w:r>
        <w:rPr>
          <w:spacing w:val="-2"/>
          <w:sz w:val="18"/>
          <w:u w:val="single"/>
        </w:rPr>
        <w:t>proposition de projet</w:t>
      </w:r>
    </w:p>
    <w:p w14:paraId="4C19F623" w14:textId="77777777" w:rsidR="00112D40" w:rsidRDefault="00112D40">
      <w:pPr>
        <w:pStyle w:val="BodyText"/>
        <w:spacing w:before="10"/>
        <w:rPr>
          <w:sz w:val="9"/>
        </w:rPr>
      </w:pPr>
    </w:p>
    <w:tbl>
      <w:tblPr>
        <w:tblW w:w="0" w:type="auto"/>
        <w:tblInd w:w="3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49"/>
        <w:gridCol w:w="747"/>
        <w:gridCol w:w="749"/>
      </w:tblGrid>
      <w:tr w:rsidR="00112D40" w14:paraId="0387413A" w14:textId="77777777">
        <w:trPr>
          <w:trHeight w:val="218"/>
        </w:trPr>
        <w:tc>
          <w:tcPr>
            <w:tcW w:w="749" w:type="dxa"/>
            <w:shd w:val="clear" w:color="auto" w:fill="7EACC0"/>
          </w:tcPr>
          <w:p w14:paraId="1B04726F" w14:textId="77777777" w:rsidR="00112D40" w:rsidRDefault="00112D40">
            <w:pPr>
              <w:pStyle w:val="TableParagraph"/>
              <w:spacing w:before="0" w:line="240" w:lineRule="auto"/>
              <w:jc w:val="left"/>
              <w:rPr>
                <w:rFonts w:ascii="Times New Roman"/>
                <w:sz w:val="14"/>
              </w:rPr>
            </w:pPr>
          </w:p>
        </w:tc>
        <w:tc>
          <w:tcPr>
            <w:tcW w:w="747" w:type="dxa"/>
            <w:shd w:val="clear" w:color="auto" w:fill="7EACC0"/>
          </w:tcPr>
          <w:p w14:paraId="14A6DE60" w14:textId="77777777" w:rsidR="00112D40" w:rsidRDefault="003E0739">
            <w:pPr>
              <w:pStyle w:val="TableParagraph"/>
              <w:spacing w:before="0" w:line="198" w:lineRule="exact"/>
              <w:ind w:left="11"/>
              <w:rPr>
                <w:b/>
                <w:sz w:val="18"/>
              </w:rPr>
            </w:pPr>
            <w:r>
              <w:rPr>
                <w:b/>
                <w:color w:val="FFFFFF"/>
                <w:spacing w:val="-10"/>
                <w:sz w:val="18"/>
              </w:rPr>
              <w:t>B</w:t>
            </w:r>
          </w:p>
        </w:tc>
        <w:tc>
          <w:tcPr>
            <w:tcW w:w="749" w:type="dxa"/>
            <w:shd w:val="clear" w:color="auto" w:fill="7EACC0"/>
          </w:tcPr>
          <w:p w14:paraId="60ADB861" w14:textId="77777777" w:rsidR="00112D40" w:rsidRDefault="003E0739">
            <w:pPr>
              <w:pStyle w:val="TableParagraph"/>
              <w:spacing w:before="0" w:line="198" w:lineRule="exact"/>
              <w:ind w:left="14" w:right="8"/>
              <w:rPr>
                <w:b/>
                <w:sz w:val="18"/>
              </w:rPr>
            </w:pPr>
            <w:r>
              <w:rPr>
                <w:b/>
                <w:color w:val="FFFFFF"/>
                <w:spacing w:val="-10"/>
                <w:sz w:val="18"/>
              </w:rPr>
              <w:t>D</w:t>
            </w:r>
          </w:p>
        </w:tc>
      </w:tr>
      <w:tr w:rsidR="00112D40" w14:paraId="56887227" w14:textId="77777777">
        <w:trPr>
          <w:trHeight w:val="220"/>
        </w:trPr>
        <w:tc>
          <w:tcPr>
            <w:tcW w:w="749" w:type="dxa"/>
            <w:shd w:val="clear" w:color="auto" w:fill="CFDFE7"/>
          </w:tcPr>
          <w:p w14:paraId="76DDF554" w14:textId="77777777" w:rsidR="00112D40" w:rsidRDefault="003E0739">
            <w:pPr>
              <w:pStyle w:val="TableParagraph"/>
              <w:ind w:left="14" w:right="8"/>
              <w:rPr>
                <w:sz w:val="18"/>
              </w:rPr>
            </w:pPr>
            <w:r>
              <w:rPr>
                <w:spacing w:val="-10"/>
                <w:sz w:val="18"/>
              </w:rPr>
              <w:t>B</w:t>
            </w:r>
          </w:p>
        </w:tc>
        <w:tc>
          <w:tcPr>
            <w:tcW w:w="747" w:type="dxa"/>
          </w:tcPr>
          <w:p w14:paraId="3C199E9D" w14:textId="77777777" w:rsidR="00112D40" w:rsidRDefault="003E0739">
            <w:pPr>
              <w:pStyle w:val="TableParagraph"/>
              <w:ind w:left="11"/>
              <w:rPr>
                <w:sz w:val="18"/>
              </w:rPr>
            </w:pPr>
            <w:r>
              <w:rPr>
                <w:spacing w:val="-10"/>
                <w:sz w:val="18"/>
              </w:rPr>
              <w:t>0</w:t>
            </w:r>
          </w:p>
        </w:tc>
        <w:tc>
          <w:tcPr>
            <w:tcW w:w="749" w:type="dxa"/>
          </w:tcPr>
          <w:p w14:paraId="3DE6B3B1" w14:textId="77777777" w:rsidR="00112D40" w:rsidRDefault="003E0739">
            <w:pPr>
              <w:pStyle w:val="TableParagraph"/>
              <w:ind w:left="14" w:right="7"/>
              <w:rPr>
                <w:sz w:val="18"/>
              </w:rPr>
            </w:pPr>
            <w:r>
              <w:rPr>
                <w:spacing w:val="-5"/>
                <w:sz w:val="18"/>
              </w:rPr>
              <w:t>401</w:t>
            </w:r>
          </w:p>
        </w:tc>
      </w:tr>
      <w:tr w:rsidR="00112D40" w14:paraId="4C0BAA68" w14:textId="77777777">
        <w:trPr>
          <w:trHeight w:val="220"/>
        </w:trPr>
        <w:tc>
          <w:tcPr>
            <w:tcW w:w="749" w:type="dxa"/>
            <w:shd w:val="clear" w:color="auto" w:fill="CFDFE7"/>
          </w:tcPr>
          <w:p w14:paraId="4B902EBD" w14:textId="77777777" w:rsidR="00112D40" w:rsidRDefault="003E0739">
            <w:pPr>
              <w:pStyle w:val="TableParagraph"/>
              <w:ind w:left="14" w:right="5"/>
              <w:rPr>
                <w:sz w:val="18"/>
              </w:rPr>
            </w:pPr>
            <w:r>
              <w:rPr>
                <w:spacing w:val="-10"/>
                <w:sz w:val="18"/>
              </w:rPr>
              <w:t>D</w:t>
            </w:r>
          </w:p>
        </w:tc>
        <w:tc>
          <w:tcPr>
            <w:tcW w:w="747" w:type="dxa"/>
          </w:tcPr>
          <w:p w14:paraId="755DEA10" w14:textId="77777777" w:rsidR="00112D40" w:rsidRDefault="003E0739">
            <w:pPr>
              <w:pStyle w:val="TableParagraph"/>
              <w:ind w:left="11"/>
              <w:rPr>
                <w:sz w:val="18"/>
              </w:rPr>
            </w:pPr>
            <w:r>
              <w:rPr>
                <w:spacing w:val="-5"/>
                <w:sz w:val="18"/>
              </w:rPr>
              <w:t>958</w:t>
            </w:r>
          </w:p>
        </w:tc>
        <w:tc>
          <w:tcPr>
            <w:tcW w:w="749" w:type="dxa"/>
          </w:tcPr>
          <w:p w14:paraId="2EE96D1C" w14:textId="77777777" w:rsidR="00112D40" w:rsidRDefault="003E0739">
            <w:pPr>
              <w:pStyle w:val="TableParagraph"/>
              <w:ind w:left="14" w:right="7"/>
              <w:rPr>
                <w:sz w:val="18"/>
              </w:rPr>
            </w:pPr>
            <w:r>
              <w:rPr>
                <w:spacing w:val="-10"/>
                <w:sz w:val="18"/>
              </w:rPr>
              <w:t>0</w:t>
            </w:r>
          </w:p>
        </w:tc>
      </w:tr>
    </w:tbl>
    <w:p w14:paraId="76952C72" w14:textId="77777777" w:rsidR="00112D40" w:rsidRDefault="003E0739">
      <w:pPr>
        <w:spacing w:before="2"/>
        <w:ind w:left="380"/>
        <w:rPr>
          <w:sz w:val="18"/>
        </w:rPr>
      </w:pPr>
      <w:r>
        <w:rPr>
          <w:sz w:val="18"/>
          <w:u w:val="single"/>
        </w:rPr>
        <w:t xml:space="preserve">Intensités futures </w:t>
      </w:r>
      <w:r>
        <w:rPr>
          <w:spacing w:val="-2"/>
          <w:sz w:val="18"/>
          <w:u w:val="single"/>
        </w:rPr>
        <w:t>(référence+supplémentaire)</w:t>
      </w:r>
    </w:p>
    <w:p w14:paraId="53D71B5B" w14:textId="77777777" w:rsidR="00112D40" w:rsidRDefault="00112D40">
      <w:pPr>
        <w:rPr>
          <w:sz w:val="18"/>
        </w:rPr>
        <w:sectPr w:rsidR="00112D40">
          <w:type w:val="continuous"/>
          <w:pgSz w:w="11910" w:h="16840"/>
          <w:pgMar w:top="560" w:right="260" w:bottom="280" w:left="940" w:header="748" w:footer="1095" w:gutter="0"/>
          <w:cols w:num="2" w:space="720" w:equalWidth="0">
            <w:col w:w="5465" w:space="40"/>
            <w:col w:w="5205"/>
          </w:cols>
        </w:sectPr>
      </w:pPr>
    </w:p>
    <w:p w14:paraId="7E415B54" w14:textId="77777777" w:rsidR="00112D40" w:rsidRDefault="00112D40">
      <w:pPr>
        <w:pStyle w:val="BodyText"/>
        <w:spacing w:before="9"/>
        <w:rPr>
          <w:sz w:val="9"/>
        </w:rPr>
      </w:pPr>
    </w:p>
    <w:p w14:paraId="2C59AD96" w14:textId="77777777" w:rsidR="00112D40" w:rsidRDefault="003E0739">
      <w:pPr>
        <w:tabs>
          <w:tab w:val="left" w:pos="5884"/>
        </w:tabs>
        <w:ind w:left="1719"/>
        <w:rPr>
          <w:sz w:val="20"/>
        </w:rPr>
      </w:pPr>
      <w:r>
        <w:rPr>
          <w:noProof/>
          <w:sz w:val="20"/>
        </w:rPr>
        <mc:AlternateContent>
          <mc:Choice Requires="wps">
            <w:drawing>
              <wp:inline distT="0" distB="0" distL="0" distR="0" wp14:anchorId="1396D014" wp14:editId="1BB95480">
                <wp:extent cx="1431925" cy="443865"/>
                <wp:effectExtent l="0" t="0" r="0" b="0"/>
                <wp:docPr id="312" name="Textbox 3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31925" cy="443865"/>
                        </a:xfrm>
                        <a:prstGeom prst="rect">
                          <a:avLst/>
                        </a:prstGeom>
                      </wps:spPr>
                      <wps:txbx>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49"/>
                              <w:gridCol w:w="747"/>
                              <w:gridCol w:w="749"/>
                            </w:tblGrid>
                            <w:tr w:rsidR="00112D40" w14:paraId="754EB4D7" w14:textId="77777777">
                              <w:trPr>
                                <w:trHeight w:val="217"/>
                              </w:trPr>
                              <w:tc>
                                <w:tcPr>
                                  <w:tcW w:w="749" w:type="dxa"/>
                                  <w:shd w:val="clear" w:color="auto" w:fill="7EACC0"/>
                                </w:tcPr>
                                <w:p w14:paraId="4AD6DC13" w14:textId="77777777" w:rsidR="00112D40" w:rsidRDefault="00112D40">
                                  <w:pPr>
                                    <w:pStyle w:val="TableParagraph"/>
                                    <w:spacing w:before="0" w:line="240" w:lineRule="auto"/>
                                    <w:jc w:val="left"/>
                                    <w:rPr>
                                      <w:rFonts w:ascii="Times New Roman"/>
                                      <w:sz w:val="14"/>
                                    </w:rPr>
                                  </w:pPr>
                                </w:p>
                              </w:tc>
                              <w:tc>
                                <w:tcPr>
                                  <w:tcW w:w="747" w:type="dxa"/>
                                  <w:shd w:val="clear" w:color="auto" w:fill="7EACC0"/>
                                </w:tcPr>
                                <w:p w14:paraId="2FC5AD47" w14:textId="77777777" w:rsidR="00112D40" w:rsidRDefault="003E0739">
                                  <w:pPr>
                                    <w:pStyle w:val="TableParagraph"/>
                                    <w:spacing w:before="0" w:line="198" w:lineRule="exact"/>
                                    <w:ind w:left="11"/>
                                    <w:rPr>
                                      <w:b/>
                                      <w:sz w:val="18"/>
                                    </w:rPr>
                                  </w:pPr>
                                  <w:r>
                                    <w:rPr>
                                      <w:b/>
                                      <w:color w:val="FFFFFF"/>
                                      <w:spacing w:val="-10"/>
                                      <w:sz w:val="18"/>
                                    </w:rPr>
                                    <w:t>B</w:t>
                                  </w:r>
                                </w:p>
                              </w:tc>
                              <w:tc>
                                <w:tcPr>
                                  <w:tcW w:w="749" w:type="dxa"/>
                                  <w:shd w:val="clear" w:color="auto" w:fill="7EACC0"/>
                                </w:tcPr>
                                <w:p w14:paraId="4D95579B" w14:textId="77777777" w:rsidR="00112D40" w:rsidRDefault="003E0739">
                                  <w:pPr>
                                    <w:pStyle w:val="TableParagraph"/>
                                    <w:spacing w:before="0" w:line="198" w:lineRule="exact"/>
                                    <w:ind w:left="14" w:right="7"/>
                                    <w:rPr>
                                      <w:b/>
                                      <w:sz w:val="18"/>
                                    </w:rPr>
                                  </w:pPr>
                                  <w:r>
                                    <w:rPr>
                                      <w:b/>
                                      <w:color w:val="FFFFFF"/>
                                      <w:spacing w:val="-10"/>
                                      <w:sz w:val="18"/>
                                    </w:rPr>
                                    <w:t>D</w:t>
                                  </w:r>
                                </w:p>
                              </w:tc>
                            </w:tr>
                            <w:tr w:rsidR="00112D40" w14:paraId="6A165A8B" w14:textId="77777777">
                              <w:trPr>
                                <w:trHeight w:val="220"/>
                              </w:trPr>
                              <w:tc>
                                <w:tcPr>
                                  <w:tcW w:w="749" w:type="dxa"/>
                                  <w:shd w:val="clear" w:color="auto" w:fill="CFDFE7"/>
                                </w:tcPr>
                                <w:p w14:paraId="677C8CA5" w14:textId="77777777" w:rsidR="00112D40" w:rsidRDefault="003E0739">
                                  <w:pPr>
                                    <w:pStyle w:val="TableParagraph"/>
                                    <w:ind w:left="14" w:right="8"/>
                                    <w:rPr>
                                      <w:sz w:val="18"/>
                                    </w:rPr>
                                  </w:pPr>
                                  <w:r>
                                    <w:rPr>
                                      <w:spacing w:val="-10"/>
                                      <w:sz w:val="18"/>
                                    </w:rPr>
                                    <w:t>B</w:t>
                                  </w:r>
                                </w:p>
                              </w:tc>
                              <w:tc>
                                <w:tcPr>
                                  <w:tcW w:w="747" w:type="dxa"/>
                                </w:tcPr>
                                <w:p w14:paraId="302C8F8D" w14:textId="77777777" w:rsidR="00112D40" w:rsidRDefault="003E0739">
                                  <w:pPr>
                                    <w:pStyle w:val="TableParagraph"/>
                                    <w:ind w:left="11"/>
                                    <w:rPr>
                                      <w:sz w:val="18"/>
                                    </w:rPr>
                                  </w:pPr>
                                  <w:r>
                                    <w:rPr>
                                      <w:spacing w:val="-10"/>
                                      <w:sz w:val="18"/>
                                    </w:rPr>
                                    <w:t>0</w:t>
                                  </w:r>
                                </w:p>
                              </w:tc>
                              <w:tc>
                                <w:tcPr>
                                  <w:tcW w:w="749" w:type="dxa"/>
                                </w:tcPr>
                                <w:p w14:paraId="388BE67F" w14:textId="77777777" w:rsidR="00112D40" w:rsidRDefault="003E0739">
                                  <w:pPr>
                                    <w:pStyle w:val="TableParagraph"/>
                                    <w:ind w:left="14" w:right="5"/>
                                    <w:rPr>
                                      <w:sz w:val="18"/>
                                    </w:rPr>
                                  </w:pPr>
                                  <w:r>
                                    <w:rPr>
                                      <w:spacing w:val="-5"/>
                                      <w:sz w:val="18"/>
                                    </w:rPr>
                                    <w:t>601</w:t>
                                  </w:r>
                                </w:p>
                              </w:tc>
                            </w:tr>
                            <w:tr w:rsidR="00112D40" w14:paraId="48459436" w14:textId="77777777">
                              <w:trPr>
                                <w:trHeight w:val="220"/>
                              </w:trPr>
                              <w:tc>
                                <w:tcPr>
                                  <w:tcW w:w="749" w:type="dxa"/>
                                  <w:shd w:val="clear" w:color="auto" w:fill="CFDFE7"/>
                                </w:tcPr>
                                <w:p w14:paraId="769C807A" w14:textId="77777777" w:rsidR="00112D40" w:rsidRDefault="003E0739">
                                  <w:pPr>
                                    <w:pStyle w:val="TableParagraph"/>
                                    <w:ind w:left="14" w:right="5"/>
                                    <w:rPr>
                                      <w:sz w:val="18"/>
                                    </w:rPr>
                                  </w:pPr>
                                  <w:r>
                                    <w:rPr>
                                      <w:spacing w:val="-10"/>
                                      <w:sz w:val="18"/>
                                    </w:rPr>
                                    <w:t>D</w:t>
                                  </w:r>
                                </w:p>
                              </w:tc>
                              <w:tc>
                                <w:tcPr>
                                  <w:tcW w:w="747" w:type="dxa"/>
                                </w:tcPr>
                                <w:p w14:paraId="6CF9BD6E" w14:textId="77777777" w:rsidR="00112D40" w:rsidRDefault="003E0739">
                                  <w:pPr>
                                    <w:pStyle w:val="TableParagraph"/>
                                    <w:ind w:left="11"/>
                                    <w:rPr>
                                      <w:sz w:val="18"/>
                                    </w:rPr>
                                  </w:pPr>
                                  <w:r>
                                    <w:rPr>
                                      <w:spacing w:val="-5"/>
                                      <w:sz w:val="18"/>
                                    </w:rPr>
                                    <w:t>368</w:t>
                                  </w:r>
                                </w:p>
                              </w:tc>
                              <w:tc>
                                <w:tcPr>
                                  <w:tcW w:w="749" w:type="dxa"/>
                                </w:tcPr>
                                <w:p w14:paraId="43E52191" w14:textId="77777777" w:rsidR="00112D40" w:rsidRDefault="003E0739">
                                  <w:pPr>
                                    <w:pStyle w:val="TableParagraph"/>
                                    <w:ind w:left="14" w:right="5"/>
                                    <w:rPr>
                                      <w:sz w:val="18"/>
                                    </w:rPr>
                                  </w:pPr>
                                  <w:r>
                                    <w:rPr>
                                      <w:spacing w:val="-10"/>
                                      <w:sz w:val="18"/>
                                    </w:rPr>
                                    <w:t>0</w:t>
                                  </w:r>
                                </w:p>
                              </w:tc>
                            </w:tr>
                          </w:tbl>
                          <w:p w14:paraId="3053C1F8" w14:textId="77777777" w:rsidR="00112D40" w:rsidRDefault="00112D40">
                            <w:pPr>
                              <w:pStyle w:val="BodyText"/>
                            </w:pPr>
                          </w:p>
                        </w:txbxContent>
                      </wps:txbx>
                      <wps:bodyPr wrap="square" lIns="0" tIns="0" rIns="0" bIns="0" rtlCol="0">
                        <a:noAutofit/>
                      </wps:bodyPr>
                    </wps:wsp>
                  </a:graphicData>
                </a:graphic>
              </wp:inline>
            </w:drawing>
          </mc:Choice>
          <mc:Fallback>
            <w:pict>
              <v:shape w14:anchorId="1396D014" id="Textbox 312" o:spid="_x0000_s1051" type="#_x0000_t202" style="width:112.75pt;height:34.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" filled="f" stroked="f">
                <v:textbox inset="0,0,0,0">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49"/>
                        <w:gridCol w:w="747"/>
                        <w:gridCol w:w="749"/>
                      </w:tblGrid>
                      <w:tr w:rsidR="00112D40" w14:paraId="754EB4D7" w14:textId="77777777">
                        <w:trPr>
                          <w:trHeight w:val="217"/>
                        </w:trPr>
                        <w:tc>
                          <w:tcPr>
                            <w:tcW w:w="749" w:type="dxa"/>
                            <w:shd w:val="clear" w:color="auto" w:fill="7EACC0"/>
                          </w:tcPr>
                          <w:p w14:paraId="4AD6DC13" w14:textId="77777777" w:rsidR="00112D40" w:rsidRDefault="00112D40">
                            <w:pPr>
                              <w:pStyle w:val="TableParagraph"/>
                              <w:spacing w:before="0" w:line="240" w:lineRule="auto"/>
                              <w:jc w:val="left"/>
                              <w:rPr>
                                <w:rFonts w:ascii="Times New Roman"/>
                                <w:sz w:val="14"/>
                              </w:rPr>
                            </w:pPr>
                          </w:p>
                        </w:tc>
                        <w:tc>
                          <w:tcPr>
                            <w:tcW w:w="747" w:type="dxa"/>
                            <w:shd w:val="clear" w:color="auto" w:fill="7EACC0"/>
                          </w:tcPr>
                          <w:p w14:paraId="2FC5AD47" w14:textId="77777777" w:rsidR="00112D40" w:rsidRDefault="003E0739">
                            <w:pPr>
                              <w:pStyle w:val="TableParagraph"/>
                              <w:spacing w:before="0" w:line="198" w:lineRule="exact"/>
                              <w:ind w:left="11"/>
                              <w:rPr>
                                <w:b/>
                                <w:sz w:val="18"/>
                              </w:rPr>
                            </w:pPr>
                            <w:r>
                              <w:rPr>
                                <w:b/>
                                <w:color w:val="FFFFFF"/>
                                <w:spacing w:val="-10"/>
                                <w:sz w:val="18"/>
                              </w:rPr>
                              <w:t>B</w:t>
                            </w:r>
                          </w:p>
                        </w:tc>
                        <w:tc>
                          <w:tcPr>
                            <w:tcW w:w="749" w:type="dxa"/>
                            <w:shd w:val="clear" w:color="auto" w:fill="7EACC0"/>
                          </w:tcPr>
                          <w:p w14:paraId="4D95579B" w14:textId="77777777" w:rsidR="00112D40" w:rsidRDefault="003E0739">
                            <w:pPr>
                              <w:pStyle w:val="TableParagraph"/>
                              <w:spacing w:before="0" w:line="198" w:lineRule="exact"/>
                              <w:ind w:left="14" w:right="7"/>
                              <w:rPr>
                                <w:b/>
                                <w:sz w:val="18"/>
                              </w:rPr>
                            </w:pPr>
                            <w:r>
                              <w:rPr>
                                <w:b/>
                                <w:color w:val="FFFFFF"/>
                                <w:spacing w:val="-10"/>
                                <w:sz w:val="18"/>
                              </w:rPr>
                              <w:t>D</w:t>
                            </w:r>
                          </w:p>
                        </w:tc>
                      </w:tr>
                      <w:tr w:rsidR="00112D40" w14:paraId="6A165A8B" w14:textId="77777777">
                        <w:trPr>
                          <w:trHeight w:val="220"/>
                        </w:trPr>
                        <w:tc>
                          <w:tcPr>
                            <w:tcW w:w="749" w:type="dxa"/>
                            <w:shd w:val="clear" w:color="auto" w:fill="CFDFE7"/>
                          </w:tcPr>
                          <w:p w14:paraId="677C8CA5" w14:textId="77777777" w:rsidR="00112D40" w:rsidRDefault="003E0739">
                            <w:pPr>
                              <w:pStyle w:val="TableParagraph"/>
                              <w:ind w:left="14" w:right="8"/>
                              <w:rPr>
                                <w:sz w:val="18"/>
                              </w:rPr>
                            </w:pPr>
                            <w:r>
                              <w:rPr>
                                <w:spacing w:val="-10"/>
                                <w:sz w:val="18"/>
                              </w:rPr>
                              <w:t>B</w:t>
                            </w:r>
                          </w:p>
                        </w:tc>
                        <w:tc>
                          <w:tcPr>
                            <w:tcW w:w="747" w:type="dxa"/>
                          </w:tcPr>
                          <w:p w14:paraId="302C8F8D" w14:textId="77777777" w:rsidR="00112D40" w:rsidRDefault="003E0739">
                            <w:pPr>
                              <w:pStyle w:val="TableParagraph"/>
                              <w:ind w:left="11"/>
                              <w:rPr>
                                <w:sz w:val="18"/>
                              </w:rPr>
                            </w:pPr>
                            <w:r>
                              <w:rPr>
                                <w:spacing w:val="-10"/>
                                <w:sz w:val="18"/>
                              </w:rPr>
                              <w:t>0</w:t>
                            </w:r>
                          </w:p>
                        </w:tc>
                        <w:tc>
                          <w:tcPr>
                            <w:tcW w:w="749" w:type="dxa"/>
                          </w:tcPr>
                          <w:p w14:paraId="388BE67F" w14:textId="77777777" w:rsidR="00112D40" w:rsidRDefault="003E0739">
                            <w:pPr>
                              <w:pStyle w:val="TableParagraph"/>
                              <w:ind w:left="14" w:right="5"/>
                              <w:rPr>
                                <w:sz w:val="18"/>
                              </w:rPr>
                            </w:pPr>
                            <w:r>
                              <w:rPr>
                                <w:spacing w:val="-5"/>
                                <w:sz w:val="18"/>
                              </w:rPr>
                              <w:t>601</w:t>
                            </w:r>
                          </w:p>
                        </w:tc>
                      </w:tr>
                      <w:tr w:rsidR="00112D40" w14:paraId="48459436" w14:textId="77777777">
                        <w:trPr>
                          <w:trHeight w:val="220"/>
                        </w:trPr>
                        <w:tc>
                          <w:tcPr>
                            <w:tcW w:w="749" w:type="dxa"/>
                            <w:shd w:val="clear" w:color="auto" w:fill="CFDFE7"/>
                          </w:tcPr>
                          <w:p w14:paraId="769C807A" w14:textId="77777777" w:rsidR="00112D40" w:rsidRDefault="003E0739">
                            <w:pPr>
                              <w:pStyle w:val="TableParagraph"/>
                              <w:ind w:left="14" w:right="5"/>
                              <w:rPr>
                                <w:sz w:val="18"/>
                              </w:rPr>
                            </w:pPr>
                            <w:r>
                              <w:rPr>
                                <w:spacing w:val="-10"/>
                                <w:sz w:val="18"/>
                              </w:rPr>
                              <w:t>D</w:t>
                            </w:r>
                          </w:p>
                        </w:tc>
                        <w:tc>
                          <w:tcPr>
                            <w:tcW w:w="747" w:type="dxa"/>
                          </w:tcPr>
                          <w:p w14:paraId="6CF9BD6E" w14:textId="77777777" w:rsidR="00112D40" w:rsidRDefault="003E0739">
                            <w:pPr>
                              <w:pStyle w:val="TableParagraph"/>
                              <w:ind w:left="11"/>
                              <w:rPr>
                                <w:sz w:val="18"/>
                              </w:rPr>
                            </w:pPr>
                            <w:r>
                              <w:rPr>
                                <w:spacing w:val="-5"/>
                                <w:sz w:val="18"/>
                              </w:rPr>
                              <w:t>368</w:t>
                            </w:r>
                          </w:p>
                        </w:tc>
                        <w:tc>
                          <w:tcPr>
                            <w:tcW w:w="749" w:type="dxa"/>
                          </w:tcPr>
                          <w:p w14:paraId="43E52191" w14:textId="77777777" w:rsidR="00112D40" w:rsidRDefault="003E0739">
                            <w:pPr>
                              <w:pStyle w:val="TableParagraph"/>
                              <w:ind w:left="14" w:right="5"/>
                              <w:rPr>
                                <w:sz w:val="18"/>
                              </w:rPr>
                            </w:pPr>
                            <w:r>
                              <w:rPr>
                                <w:spacing w:val="-10"/>
                                <w:sz w:val="18"/>
                              </w:rPr>
                              <w:t>0</w:t>
                            </w:r>
                          </w:p>
                        </w:tc>
                      </w:tr>
                    </w:tbl>
                    <w:p w14:paraId="3053C1F8" w14:textId="77777777" w:rsidR="00112D40" w:rsidRDefault="00112D40">
                      <w:pPr>
                        <w:pStyle w:val="BodyText"/>
                      </w:pPr>
                    </w:p>
                  </w:txbxContent>
                </v:textbox>
                <w10:anchorlock/>
              </v:shape>
            </w:pict>
          </mc:Fallback>
        </mc:AlternateContent>
      </w:r>
      <w:r>
        <w:rPr>
          <w:sz w:val="20"/>
        </w:rPr>
        <w:tab/>
      </w:r>
      <w:r>
        <w:rPr>
          <w:noProof/>
          <w:sz w:val="20"/>
        </w:rPr>
        <mc:AlternateContent>
          <mc:Choice Requires="wps">
            <w:drawing>
              <wp:inline distT="0" distB="0" distL="0" distR="0" wp14:anchorId="2FEB860C" wp14:editId="79824223">
                <wp:extent cx="1431290" cy="443865"/>
                <wp:effectExtent l="0" t="0" r="0" b="0"/>
                <wp:docPr id="313" name="Textbox 3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31290" cy="443865"/>
                        </a:xfrm>
                        <a:prstGeom prst="rect">
                          <a:avLst/>
                        </a:prstGeom>
                      </wps:spPr>
                      <wps:txbx>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49"/>
                              <w:gridCol w:w="747"/>
                              <w:gridCol w:w="749"/>
                            </w:tblGrid>
                            <w:tr w:rsidR="00112D40" w14:paraId="595883B2" w14:textId="77777777">
                              <w:trPr>
                                <w:trHeight w:val="217"/>
                              </w:trPr>
                              <w:tc>
                                <w:tcPr>
                                  <w:tcW w:w="749" w:type="dxa"/>
                                  <w:shd w:val="clear" w:color="auto" w:fill="7EACC0"/>
                                </w:tcPr>
                                <w:p w14:paraId="2FBF7A7B" w14:textId="77777777" w:rsidR="00112D40" w:rsidRDefault="00112D40">
                                  <w:pPr>
                                    <w:pStyle w:val="TableParagraph"/>
                                    <w:spacing w:before="0" w:line="240" w:lineRule="auto"/>
                                    <w:jc w:val="left"/>
                                    <w:rPr>
                                      <w:rFonts w:ascii="Times New Roman"/>
                                      <w:sz w:val="14"/>
                                    </w:rPr>
                                  </w:pPr>
                                </w:p>
                              </w:tc>
                              <w:tc>
                                <w:tcPr>
                                  <w:tcW w:w="747" w:type="dxa"/>
                                  <w:shd w:val="clear" w:color="auto" w:fill="7EACC0"/>
                                </w:tcPr>
                                <w:p w14:paraId="5FCA80BF" w14:textId="77777777" w:rsidR="00112D40" w:rsidRDefault="003E0739">
                                  <w:pPr>
                                    <w:pStyle w:val="TableParagraph"/>
                                    <w:spacing w:before="0" w:line="198" w:lineRule="exact"/>
                                    <w:ind w:left="11"/>
                                    <w:rPr>
                                      <w:b/>
                                      <w:sz w:val="18"/>
                                    </w:rPr>
                                  </w:pPr>
                                  <w:r>
                                    <w:rPr>
                                      <w:b/>
                                      <w:color w:val="FFFFFF"/>
                                      <w:spacing w:val="-10"/>
                                      <w:sz w:val="18"/>
                                    </w:rPr>
                                    <w:t>B</w:t>
                                  </w:r>
                                </w:p>
                              </w:tc>
                              <w:tc>
                                <w:tcPr>
                                  <w:tcW w:w="749" w:type="dxa"/>
                                  <w:shd w:val="clear" w:color="auto" w:fill="7EACC0"/>
                                </w:tcPr>
                                <w:p w14:paraId="76BA04D6" w14:textId="77777777" w:rsidR="00112D40" w:rsidRDefault="003E0739">
                                  <w:pPr>
                                    <w:pStyle w:val="TableParagraph"/>
                                    <w:spacing w:before="0" w:line="198" w:lineRule="exact"/>
                                    <w:ind w:left="14" w:right="8"/>
                                    <w:rPr>
                                      <w:b/>
                                      <w:sz w:val="18"/>
                                    </w:rPr>
                                  </w:pPr>
                                  <w:r>
                                    <w:rPr>
                                      <w:b/>
                                      <w:color w:val="FFFFFF"/>
                                      <w:spacing w:val="-10"/>
                                      <w:sz w:val="18"/>
                                    </w:rPr>
                                    <w:t>D</w:t>
                                  </w:r>
                                </w:p>
                              </w:tc>
                            </w:tr>
                            <w:tr w:rsidR="00112D40" w14:paraId="53311A66" w14:textId="77777777">
                              <w:trPr>
                                <w:trHeight w:val="220"/>
                              </w:trPr>
                              <w:tc>
                                <w:tcPr>
                                  <w:tcW w:w="749" w:type="dxa"/>
                                  <w:shd w:val="clear" w:color="auto" w:fill="CFDFE7"/>
                                </w:tcPr>
                                <w:p w14:paraId="33C12A8B" w14:textId="77777777" w:rsidR="00112D40" w:rsidRDefault="003E0739">
                                  <w:pPr>
                                    <w:pStyle w:val="TableParagraph"/>
                                    <w:ind w:left="14" w:right="8"/>
                                    <w:rPr>
                                      <w:sz w:val="18"/>
                                    </w:rPr>
                                  </w:pPr>
                                  <w:r>
                                    <w:rPr>
                                      <w:spacing w:val="-10"/>
                                      <w:sz w:val="18"/>
                                    </w:rPr>
                                    <w:t>B</w:t>
                                  </w:r>
                                </w:p>
                              </w:tc>
                              <w:tc>
                                <w:tcPr>
                                  <w:tcW w:w="747" w:type="dxa"/>
                                </w:tcPr>
                                <w:p w14:paraId="1489D909" w14:textId="77777777" w:rsidR="00112D40" w:rsidRDefault="003E0739">
                                  <w:pPr>
                                    <w:pStyle w:val="TableParagraph"/>
                                    <w:ind w:left="11"/>
                                    <w:rPr>
                                      <w:sz w:val="18"/>
                                    </w:rPr>
                                  </w:pPr>
                                  <w:r>
                                    <w:rPr>
                                      <w:spacing w:val="-10"/>
                                      <w:sz w:val="18"/>
                                    </w:rPr>
                                    <w:t>0</w:t>
                                  </w:r>
                                </w:p>
                              </w:tc>
                              <w:tc>
                                <w:tcPr>
                                  <w:tcW w:w="749" w:type="dxa"/>
                                </w:tcPr>
                                <w:p w14:paraId="0757ED23" w14:textId="77777777" w:rsidR="00112D40" w:rsidRDefault="003E0739">
                                  <w:pPr>
                                    <w:pStyle w:val="TableParagraph"/>
                                    <w:ind w:left="14" w:right="7"/>
                                    <w:rPr>
                                      <w:sz w:val="18"/>
                                    </w:rPr>
                                  </w:pPr>
                                  <w:r>
                                    <w:rPr>
                                      <w:spacing w:val="-5"/>
                                      <w:sz w:val="18"/>
                                    </w:rPr>
                                    <w:t>401</w:t>
                                  </w:r>
                                </w:p>
                              </w:tc>
                            </w:tr>
                            <w:tr w:rsidR="00112D40" w14:paraId="1F09F09C" w14:textId="77777777">
                              <w:trPr>
                                <w:trHeight w:val="220"/>
                              </w:trPr>
                              <w:tc>
                                <w:tcPr>
                                  <w:tcW w:w="749" w:type="dxa"/>
                                  <w:shd w:val="clear" w:color="auto" w:fill="CFDFE7"/>
                                </w:tcPr>
                                <w:p w14:paraId="1DCEAE39" w14:textId="77777777" w:rsidR="00112D40" w:rsidRDefault="003E0739">
                                  <w:pPr>
                                    <w:pStyle w:val="TableParagraph"/>
                                    <w:ind w:left="14" w:right="5"/>
                                    <w:rPr>
                                      <w:sz w:val="18"/>
                                    </w:rPr>
                                  </w:pPr>
                                  <w:r>
                                    <w:rPr>
                                      <w:spacing w:val="-10"/>
                                      <w:sz w:val="18"/>
                                    </w:rPr>
                                    <w:t>D</w:t>
                                  </w:r>
                                </w:p>
                              </w:tc>
                              <w:tc>
                                <w:tcPr>
                                  <w:tcW w:w="747" w:type="dxa"/>
                                </w:tcPr>
                                <w:p w14:paraId="1CFE7B27" w14:textId="77777777" w:rsidR="00112D40" w:rsidRDefault="003E0739">
                                  <w:pPr>
                                    <w:pStyle w:val="TableParagraph"/>
                                    <w:ind w:left="11"/>
                                    <w:rPr>
                                      <w:sz w:val="18"/>
                                    </w:rPr>
                                  </w:pPr>
                                  <w:r>
                                    <w:rPr>
                                      <w:spacing w:val="-5"/>
                                      <w:sz w:val="18"/>
                                    </w:rPr>
                                    <w:t>958</w:t>
                                  </w:r>
                                </w:p>
                              </w:tc>
                              <w:tc>
                                <w:tcPr>
                                  <w:tcW w:w="749" w:type="dxa"/>
                                </w:tcPr>
                                <w:p w14:paraId="69C754B7" w14:textId="77777777" w:rsidR="00112D40" w:rsidRDefault="003E0739">
                                  <w:pPr>
                                    <w:pStyle w:val="TableParagraph"/>
                                    <w:ind w:left="14" w:right="7"/>
                                    <w:rPr>
                                      <w:sz w:val="18"/>
                                    </w:rPr>
                                  </w:pPr>
                                  <w:r>
                                    <w:rPr>
                                      <w:spacing w:val="-10"/>
                                      <w:sz w:val="18"/>
                                    </w:rPr>
                                    <w:t>0</w:t>
                                  </w:r>
                                </w:p>
                              </w:tc>
                            </w:tr>
                          </w:tbl>
                          <w:p w14:paraId="5B605B60" w14:textId="77777777" w:rsidR="00112D40" w:rsidRDefault="00112D40">
                            <w:pPr>
                              <w:pStyle w:val="BodyText"/>
                            </w:pPr>
                          </w:p>
                        </w:txbxContent>
                      </wps:txbx>
                      <wps:bodyPr wrap="square" lIns="0" tIns="0" rIns="0" bIns="0" rtlCol="0">
                        <a:noAutofit/>
                      </wps:bodyPr>
                    </wps:wsp>
                  </a:graphicData>
                </a:graphic>
              </wp:inline>
            </w:drawing>
          </mc:Choice>
          <mc:Fallback>
            <w:pict>
              <v:shape w14:anchorId="2FEB860C" id="Textbox 313" o:spid="_x0000_s1052" type="#_x0000_t202" style="width:112.7pt;height:34.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" filled="f" stroked="f">
                <v:textbox inset="0,0,0,0">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49"/>
                        <w:gridCol w:w="747"/>
                        <w:gridCol w:w="749"/>
                      </w:tblGrid>
                      <w:tr w:rsidR="00112D40" w14:paraId="595883B2" w14:textId="77777777">
                        <w:trPr>
                          <w:trHeight w:val="217"/>
                        </w:trPr>
                        <w:tc>
                          <w:tcPr>
                            <w:tcW w:w="749" w:type="dxa"/>
                            <w:shd w:val="clear" w:color="auto" w:fill="7EACC0"/>
                          </w:tcPr>
                          <w:p w14:paraId="2FBF7A7B" w14:textId="77777777" w:rsidR="00112D40" w:rsidRDefault="00112D40">
                            <w:pPr>
                              <w:pStyle w:val="TableParagraph"/>
                              <w:spacing w:before="0" w:line="240" w:lineRule="auto"/>
                              <w:jc w:val="left"/>
                              <w:rPr>
                                <w:rFonts w:ascii="Times New Roman"/>
                                <w:sz w:val="14"/>
                              </w:rPr>
                            </w:pPr>
                          </w:p>
                        </w:tc>
                        <w:tc>
                          <w:tcPr>
                            <w:tcW w:w="747" w:type="dxa"/>
                            <w:shd w:val="clear" w:color="auto" w:fill="7EACC0"/>
                          </w:tcPr>
                          <w:p w14:paraId="5FCA80BF" w14:textId="77777777" w:rsidR="00112D40" w:rsidRDefault="003E0739">
                            <w:pPr>
                              <w:pStyle w:val="TableParagraph"/>
                              <w:spacing w:before="0" w:line="198" w:lineRule="exact"/>
                              <w:ind w:left="11"/>
                              <w:rPr>
                                <w:b/>
                                <w:sz w:val="18"/>
                              </w:rPr>
                            </w:pPr>
                            <w:r>
                              <w:rPr>
                                <w:b/>
                                <w:color w:val="FFFFFF"/>
                                <w:spacing w:val="-10"/>
                                <w:sz w:val="18"/>
                              </w:rPr>
                              <w:t>B</w:t>
                            </w:r>
                          </w:p>
                        </w:tc>
                        <w:tc>
                          <w:tcPr>
                            <w:tcW w:w="749" w:type="dxa"/>
                            <w:shd w:val="clear" w:color="auto" w:fill="7EACC0"/>
                          </w:tcPr>
                          <w:p w14:paraId="76BA04D6" w14:textId="77777777" w:rsidR="00112D40" w:rsidRDefault="003E0739">
                            <w:pPr>
                              <w:pStyle w:val="TableParagraph"/>
                              <w:spacing w:before="0" w:line="198" w:lineRule="exact"/>
                              <w:ind w:left="14" w:right="8"/>
                              <w:rPr>
                                <w:b/>
                                <w:sz w:val="18"/>
                              </w:rPr>
                            </w:pPr>
                            <w:r>
                              <w:rPr>
                                <w:b/>
                                <w:color w:val="FFFFFF"/>
                                <w:spacing w:val="-10"/>
                                <w:sz w:val="18"/>
                              </w:rPr>
                              <w:t>D</w:t>
                            </w:r>
                          </w:p>
                        </w:tc>
                      </w:tr>
                      <w:tr w:rsidR="00112D40" w14:paraId="53311A66" w14:textId="77777777">
                        <w:trPr>
                          <w:trHeight w:val="220"/>
                        </w:trPr>
                        <w:tc>
                          <w:tcPr>
                            <w:tcW w:w="749" w:type="dxa"/>
                            <w:shd w:val="clear" w:color="auto" w:fill="CFDFE7"/>
                          </w:tcPr>
                          <w:p w14:paraId="33C12A8B" w14:textId="77777777" w:rsidR="00112D40" w:rsidRDefault="003E0739">
                            <w:pPr>
                              <w:pStyle w:val="TableParagraph"/>
                              <w:ind w:left="14" w:right="8"/>
                              <w:rPr>
                                <w:sz w:val="18"/>
                              </w:rPr>
                            </w:pPr>
                            <w:r>
                              <w:rPr>
                                <w:spacing w:val="-10"/>
                                <w:sz w:val="18"/>
                              </w:rPr>
                              <w:t>B</w:t>
                            </w:r>
                          </w:p>
                        </w:tc>
                        <w:tc>
                          <w:tcPr>
                            <w:tcW w:w="747" w:type="dxa"/>
                          </w:tcPr>
                          <w:p w14:paraId="1489D909" w14:textId="77777777" w:rsidR="00112D40" w:rsidRDefault="003E0739">
                            <w:pPr>
                              <w:pStyle w:val="TableParagraph"/>
                              <w:ind w:left="11"/>
                              <w:rPr>
                                <w:sz w:val="18"/>
                              </w:rPr>
                            </w:pPr>
                            <w:r>
                              <w:rPr>
                                <w:spacing w:val="-10"/>
                                <w:sz w:val="18"/>
                              </w:rPr>
                              <w:t>0</w:t>
                            </w:r>
                          </w:p>
                        </w:tc>
                        <w:tc>
                          <w:tcPr>
                            <w:tcW w:w="749" w:type="dxa"/>
                          </w:tcPr>
                          <w:p w14:paraId="0757ED23" w14:textId="77777777" w:rsidR="00112D40" w:rsidRDefault="003E0739">
                            <w:pPr>
                              <w:pStyle w:val="TableParagraph"/>
                              <w:ind w:left="14" w:right="7"/>
                              <w:rPr>
                                <w:sz w:val="18"/>
                              </w:rPr>
                            </w:pPr>
                            <w:r>
                              <w:rPr>
                                <w:spacing w:val="-5"/>
                                <w:sz w:val="18"/>
                              </w:rPr>
                              <w:t>401</w:t>
                            </w:r>
                          </w:p>
                        </w:tc>
                      </w:tr>
                      <w:tr w:rsidR="00112D40" w14:paraId="1F09F09C" w14:textId="77777777">
                        <w:trPr>
                          <w:trHeight w:val="220"/>
                        </w:trPr>
                        <w:tc>
                          <w:tcPr>
                            <w:tcW w:w="749" w:type="dxa"/>
                            <w:shd w:val="clear" w:color="auto" w:fill="CFDFE7"/>
                          </w:tcPr>
                          <w:p w14:paraId="1DCEAE39" w14:textId="77777777" w:rsidR="00112D40" w:rsidRDefault="003E0739">
                            <w:pPr>
                              <w:pStyle w:val="TableParagraph"/>
                              <w:ind w:left="14" w:right="5"/>
                              <w:rPr>
                                <w:sz w:val="18"/>
                              </w:rPr>
                            </w:pPr>
                            <w:r>
                              <w:rPr>
                                <w:spacing w:val="-10"/>
                                <w:sz w:val="18"/>
                              </w:rPr>
                              <w:t>D</w:t>
                            </w:r>
                          </w:p>
                        </w:tc>
                        <w:tc>
                          <w:tcPr>
                            <w:tcW w:w="747" w:type="dxa"/>
                          </w:tcPr>
                          <w:p w14:paraId="1CFE7B27" w14:textId="77777777" w:rsidR="00112D40" w:rsidRDefault="003E0739">
                            <w:pPr>
                              <w:pStyle w:val="TableParagraph"/>
                              <w:ind w:left="11"/>
                              <w:rPr>
                                <w:sz w:val="18"/>
                              </w:rPr>
                            </w:pPr>
                            <w:r>
                              <w:rPr>
                                <w:spacing w:val="-5"/>
                                <w:sz w:val="18"/>
                              </w:rPr>
                              <w:t>958</w:t>
                            </w:r>
                          </w:p>
                        </w:tc>
                        <w:tc>
                          <w:tcPr>
                            <w:tcW w:w="749" w:type="dxa"/>
                          </w:tcPr>
                          <w:p w14:paraId="69C754B7" w14:textId="77777777" w:rsidR="00112D40" w:rsidRDefault="003E0739">
                            <w:pPr>
                              <w:pStyle w:val="TableParagraph"/>
                              <w:ind w:left="14" w:right="7"/>
                              <w:rPr>
                                <w:sz w:val="18"/>
                              </w:rPr>
                            </w:pPr>
                            <w:r>
                              <w:rPr>
                                <w:spacing w:val="-10"/>
                                <w:sz w:val="18"/>
                              </w:rPr>
                              <w:t>0</w:t>
                            </w:r>
                          </w:p>
                        </w:tc>
                      </w:tr>
                    </w:tbl>
                    <w:p w14:paraId="5B605B60" w14:textId="77777777" w:rsidR="00112D40" w:rsidRDefault="00112D40">
                      <w:pPr>
                        <w:pStyle w:val="BodyText"/>
                      </w:pPr>
                    </w:p>
                  </w:txbxContent>
                </v:textbox>
                <w10:anchorlock/>
              </v:shape>
            </w:pict>
          </mc:Fallback>
        </mc:AlternateContent>
      </w:r>
    </w:p>
    <w:p w14:paraId="076527F1" w14:textId="77777777" w:rsidR="00112D40" w:rsidRDefault="00112D40">
      <w:pPr>
        <w:rPr>
          <w:sz w:val="20"/>
        </w:rPr>
        <w:sectPr w:rsidR="00112D40">
          <w:type w:val="continuous"/>
          <w:pgSz w:w="11910" w:h="16840"/>
          <w:pgMar w:top="560" w:right="260" w:bottom="280" w:left="940" w:header="748" w:footer="1095" w:gutter="0"/>
          <w:cols w:space="720"/>
        </w:sectPr>
      </w:pPr>
    </w:p>
    <w:p w14:paraId="4EB9F0DD" w14:textId="77777777" w:rsidR="00112D40" w:rsidRDefault="00112D40">
      <w:pPr>
        <w:pStyle w:val="BodyText"/>
        <w:spacing w:before="118"/>
      </w:pPr>
    </w:p>
    <w:p w14:paraId="4E5A1D7C" w14:textId="77777777" w:rsidR="00112D40" w:rsidRDefault="003E0739">
      <w:pPr>
        <w:pStyle w:val="BodyText"/>
        <w:spacing w:before="1"/>
        <w:ind w:left="1611"/>
      </w:pPr>
      <w:r>
        <w:rPr>
          <w:u w:val="single"/>
        </w:rPr>
        <w:t xml:space="preserve">Intersection A201 x </w:t>
      </w:r>
      <w:r>
        <w:rPr>
          <w:u w:val="single"/>
        </w:rPr>
        <w:t xml:space="preserve">N262 Vilvoordelaan x </w:t>
      </w:r>
      <w:r>
        <w:rPr>
          <w:spacing w:val="-2"/>
          <w:u w:val="single"/>
        </w:rPr>
        <w:t>Luchthavenlaan</w:t>
      </w:r>
    </w:p>
    <w:p w14:paraId="7229F7A9" w14:textId="77777777" w:rsidR="00112D40" w:rsidRDefault="003E0739">
      <w:pPr>
        <w:spacing w:before="183"/>
        <w:ind w:left="5906"/>
        <w:jc w:val="both"/>
        <w:rPr>
          <w:sz w:val="18"/>
        </w:rPr>
      </w:pPr>
      <w:r>
        <w:rPr>
          <w:noProof/>
        </w:rPr>
        <w:drawing>
          <wp:anchor distT="0" distB="0" distL="0" distR="0" simplePos="0" relativeHeight="251625984" behindDoc="0" locked="0" layoutInCell="1" allowOverlap="1" wp14:anchorId="1530395F" wp14:editId="7615A057">
            <wp:simplePos x="0" y="0"/>
            <wp:positionH relativeFrom="page">
              <wp:posOffset>1688464</wp:posOffset>
            </wp:positionH>
            <wp:positionV relativeFrom="paragraph">
              <wp:posOffset>114951</wp:posOffset>
            </wp:positionV>
            <wp:extent cx="1799589" cy="1534922"/>
            <wp:effectExtent l="0" t="0" r="0" b="0"/>
            <wp:wrapNone/>
            <wp:docPr id="314" name="Image 3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4" name="Image 314"/>
                    <pic:cNvPicPr/>
                  </pic:nvPicPr>
                  <pic:blipFill>
                    <a:blip r:embed="rId199" cstate="print"/>
                    <a:stretch>
                      <a:fillRect/>
                    </a:stretch>
                  </pic:blipFill>
                  <pic:spPr>
                    <a:xfrm>
                      <a:off x="0" y="0"/>
                      <a:ext cx="1799589" cy="1534922"/>
                    </a:xfrm>
                    <a:prstGeom prst="rect">
                      <a:avLst/>
                    </a:prstGeom>
                  </pic:spPr>
                </pic:pic>
              </a:graphicData>
            </a:graphic>
          </wp:anchor>
        </w:drawing>
      </w:r>
      <w:r>
        <w:rPr>
          <w:sz w:val="18"/>
        </w:rPr>
        <w:t xml:space="preserve">A : </w:t>
      </w:r>
      <w:r>
        <w:rPr>
          <w:spacing w:val="-2"/>
          <w:sz w:val="18"/>
        </w:rPr>
        <w:t>Avenue de Vilvorde</w:t>
      </w:r>
    </w:p>
    <w:p w14:paraId="4F0EF186" w14:textId="77777777" w:rsidR="00112D40" w:rsidRDefault="003E0739">
      <w:pPr>
        <w:spacing w:before="118" w:line="372" w:lineRule="auto"/>
        <w:ind w:left="5906" w:right="3173"/>
        <w:jc w:val="both"/>
        <w:rPr>
          <w:sz w:val="18"/>
        </w:rPr>
      </w:pPr>
      <w:r>
        <w:rPr>
          <w:sz w:val="18"/>
        </w:rPr>
        <w:t>B : Aéroport de Bruxelles C : N262 Vilvoordelaan D : A201</w:t>
      </w:r>
    </w:p>
    <w:p w14:paraId="0B548783" w14:textId="77777777" w:rsidR="00112D40" w:rsidRDefault="00112D40">
      <w:pPr>
        <w:pStyle w:val="BodyText"/>
      </w:pPr>
    </w:p>
    <w:p w14:paraId="44DF5A4C" w14:textId="77777777" w:rsidR="00112D40" w:rsidRDefault="00112D40">
      <w:pPr>
        <w:pStyle w:val="BodyText"/>
      </w:pPr>
    </w:p>
    <w:p w14:paraId="4797E7CE" w14:textId="77777777" w:rsidR="00112D40" w:rsidRDefault="00112D40">
      <w:pPr>
        <w:pStyle w:val="BodyText"/>
      </w:pPr>
    </w:p>
    <w:p w14:paraId="29A4ADA4" w14:textId="77777777" w:rsidR="00112D40" w:rsidRDefault="00112D40">
      <w:pPr>
        <w:pStyle w:val="BodyText"/>
        <w:spacing w:before="149"/>
      </w:pPr>
    </w:p>
    <w:p w14:paraId="2DA64452" w14:textId="77777777" w:rsidR="00112D40" w:rsidRDefault="00112D40">
      <w:pPr>
        <w:sectPr w:rsidR="00112D40">
          <w:pgSz w:w="11910" w:h="16840"/>
          <w:pgMar w:top="1460" w:right="260" w:bottom="1280" w:left="940" w:header="748" w:footer="1095" w:gutter="0"/>
          <w:cols w:space="720"/>
        </w:sectPr>
      </w:pPr>
    </w:p>
    <w:p w14:paraId="5E97CC2A" w14:textId="77777777" w:rsidR="00112D40" w:rsidRDefault="003E0739">
      <w:pPr>
        <w:spacing w:before="63" w:line="372" w:lineRule="auto"/>
        <w:ind w:left="1719" w:right="555"/>
        <w:rPr>
          <w:sz w:val="18"/>
        </w:rPr>
      </w:pPr>
      <w:r>
        <w:rPr>
          <w:b/>
          <w:sz w:val="18"/>
          <w:u w:val="single"/>
        </w:rPr>
        <w:t xml:space="preserve">Jour ouvrable, heure de pointe du matin 7h30-8h30 </w:t>
      </w:r>
      <w:r>
        <w:rPr>
          <w:i/>
          <w:sz w:val="18"/>
          <w:u w:val="single"/>
        </w:rPr>
        <w:t xml:space="preserve">Intersection A201 et N262 Vilvoordelaan </w:t>
      </w:r>
      <w:r>
        <w:rPr>
          <w:sz w:val="18"/>
          <w:u w:val="single"/>
        </w:rPr>
        <w:t>Trafic supplémentaire dû à la proposition de projet</w:t>
      </w:r>
    </w:p>
    <w:tbl>
      <w:tblPr>
        <w:tblW w:w="0" w:type="auto"/>
        <w:tblInd w:w="17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49"/>
        <w:gridCol w:w="747"/>
        <w:gridCol w:w="749"/>
        <w:gridCol w:w="749"/>
        <w:gridCol w:w="747"/>
      </w:tblGrid>
      <w:tr w:rsidR="00112D40" w14:paraId="732D589B" w14:textId="77777777">
        <w:trPr>
          <w:trHeight w:val="220"/>
        </w:trPr>
        <w:tc>
          <w:tcPr>
            <w:tcW w:w="749" w:type="dxa"/>
            <w:shd w:val="clear" w:color="auto" w:fill="7EACC0"/>
          </w:tcPr>
          <w:p w14:paraId="008040F4" w14:textId="77777777" w:rsidR="00112D40" w:rsidRDefault="00112D40">
            <w:pPr>
              <w:pStyle w:val="TableParagraph"/>
              <w:spacing w:before="0" w:line="240" w:lineRule="auto"/>
              <w:jc w:val="left"/>
              <w:rPr>
                <w:rFonts w:ascii="Times New Roman"/>
                <w:sz w:val="14"/>
              </w:rPr>
            </w:pPr>
          </w:p>
        </w:tc>
        <w:tc>
          <w:tcPr>
            <w:tcW w:w="747" w:type="dxa"/>
            <w:shd w:val="clear" w:color="auto" w:fill="7EACC0"/>
          </w:tcPr>
          <w:p w14:paraId="53486E03" w14:textId="77777777" w:rsidR="00112D40" w:rsidRDefault="003E0739">
            <w:pPr>
              <w:pStyle w:val="TableParagraph"/>
              <w:ind w:left="11" w:right="2"/>
              <w:rPr>
                <w:b/>
                <w:sz w:val="18"/>
              </w:rPr>
            </w:pPr>
            <w:r>
              <w:rPr>
                <w:b/>
                <w:color w:val="FFFFFF"/>
                <w:spacing w:val="-10"/>
                <w:sz w:val="18"/>
              </w:rPr>
              <w:t>A</w:t>
            </w:r>
          </w:p>
        </w:tc>
        <w:tc>
          <w:tcPr>
            <w:tcW w:w="749" w:type="dxa"/>
            <w:shd w:val="clear" w:color="auto" w:fill="7EACC0"/>
          </w:tcPr>
          <w:p w14:paraId="1CB14ABA" w14:textId="77777777" w:rsidR="00112D40" w:rsidRDefault="003E0739">
            <w:pPr>
              <w:pStyle w:val="TableParagraph"/>
              <w:ind w:left="14" w:right="5"/>
              <w:rPr>
                <w:b/>
                <w:sz w:val="18"/>
              </w:rPr>
            </w:pPr>
            <w:r>
              <w:rPr>
                <w:b/>
                <w:color w:val="FFFFFF"/>
                <w:spacing w:val="-10"/>
                <w:sz w:val="18"/>
              </w:rPr>
              <w:t>B</w:t>
            </w:r>
          </w:p>
        </w:tc>
        <w:tc>
          <w:tcPr>
            <w:tcW w:w="749" w:type="dxa"/>
            <w:shd w:val="clear" w:color="auto" w:fill="7EACC0"/>
          </w:tcPr>
          <w:p w14:paraId="588C7425" w14:textId="77777777" w:rsidR="00112D40" w:rsidRDefault="003E0739">
            <w:pPr>
              <w:pStyle w:val="TableParagraph"/>
              <w:ind w:left="14" w:right="7"/>
              <w:rPr>
                <w:b/>
                <w:sz w:val="18"/>
              </w:rPr>
            </w:pPr>
            <w:r>
              <w:rPr>
                <w:b/>
                <w:color w:val="FFFFFF"/>
                <w:spacing w:val="-10"/>
                <w:sz w:val="18"/>
              </w:rPr>
              <w:t>C</w:t>
            </w:r>
          </w:p>
        </w:tc>
        <w:tc>
          <w:tcPr>
            <w:tcW w:w="747" w:type="dxa"/>
            <w:shd w:val="clear" w:color="auto" w:fill="7EACC0"/>
          </w:tcPr>
          <w:p w14:paraId="1F50A096" w14:textId="77777777" w:rsidR="00112D40" w:rsidRDefault="003E0739">
            <w:pPr>
              <w:pStyle w:val="TableParagraph"/>
              <w:ind w:left="11" w:right="3"/>
              <w:rPr>
                <w:b/>
                <w:sz w:val="18"/>
              </w:rPr>
            </w:pPr>
            <w:r>
              <w:rPr>
                <w:b/>
                <w:color w:val="FFFFFF"/>
                <w:spacing w:val="-10"/>
                <w:sz w:val="18"/>
              </w:rPr>
              <w:t>D</w:t>
            </w:r>
          </w:p>
        </w:tc>
      </w:tr>
      <w:tr w:rsidR="00112D40" w14:paraId="21F3BB66" w14:textId="77777777">
        <w:trPr>
          <w:trHeight w:val="217"/>
        </w:trPr>
        <w:tc>
          <w:tcPr>
            <w:tcW w:w="749" w:type="dxa"/>
            <w:shd w:val="clear" w:color="auto" w:fill="CFDFE7"/>
          </w:tcPr>
          <w:p w14:paraId="2DAD2267" w14:textId="77777777" w:rsidR="00112D40" w:rsidRDefault="003E0739">
            <w:pPr>
              <w:pStyle w:val="TableParagraph"/>
              <w:spacing w:before="0" w:line="198" w:lineRule="exact"/>
              <w:ind w:left="14" w:right="7"/>
              <w:rPr>
                <w:sz w:val="18"/>
              </w:rPr>
            </w:pPr>
            <w:r>
              <w:rPr>
                <w:spacing w:val="-10"/>
                <w:sz w:val="18"/>
              </w:rPr>
              <w:t>A</w:t>
            </w:r>
          </w:p>
        </w:tc>
        <w:tc>
          <w:tcPr>
            <w:tcW w:w="747" w:type="dxa"/>
          </w:tcPr>
          <w:p w14:paraId="660D9911" w14:textId="77777777" w:rsidR="00112D40" w:rsidRDefault="003E0739">
            <w:pPr>
              <w:pStyle w:val="TableParagraph"/>
              <w:spacing w:before="0" w:line="198" w:lineRule="exact"/>
              <w:ind w:left="11"/>
              <w:rPr>
                <w:sz w:val="18"/>
              </w:rPr>
            </w:pPr>
            <w:r>
              <w:rPr>
                <w:spacing w:val="-10"/>
                <w:sz w:val="18"/>
              </w:rPr>
              <w:t>2</w:t>
            </w:r>
          </w:p>
        </w:tc>
        <w:tc>
          <w:tcPr>
            <w:tcW w:w="749" w:type="dxa"/>
          </w:tcPr>
          <w:p w14:paraId="32B5FE3D" w14:textId="77777777" w:rsidR="00112D40" w:rsidRDefault="003E0739">
            <w:pPr>
              <w:pStyle w:val="TableParagraph"/>
              <w:spacing w:before="0" w:line="198" w:lineRule="exact"/>
              <w:ind w:left="14" w:right="5"/>
              <w:rPr>
                <w:sz w:val="18"/>
              </w:rPr>
            </w:pPr>
            <w:r>
              <w:rPr>
                <w:spacing w:val="-5"/>
                <w:sz w:val="18"/>
              </w:rPr>
              <w:t>55</w:t>
            </w:r>
          </w:p>
        </w:tc>
        <w:tc>
          <w:tcPr>
            <w:tcW w:w="749" w:type="dxa"/>
          </w:tcPr>
          <w:p w14:paraId="0AE73491" w14:textId="77777777" w:rsidR="00112D40" w:rsidRDefault="003E0739">
            <w:pPr>
              <w:pStyle w:val="TableParagraph"/>
              <w:spacing w:before="0" w:line="198" w:lineRule="exact"/>
              <w:ind w:left="14" w:right="6"/>
              <w:rPr>
                <w:sz w:val="18"/>
              </w:rPr>
            </w:pPr>
            <w:r>
              <w:rPr>
                <w:spacing w:val="-5"/>
                <w:sz w:val="18"/>
              </w:rPr>
              <w:t>59</w:t>
            </w:r>
          </w:p>
        </w:tc>
        <w:tc>
          <w:tcPr>
            <w:tcW w:w="747" w:type="dxa"/>
          </w:tcPr>
          <w:p w14:paraId="62D86050" w14:textId="77777777" w:rsidR="00112D40" w:rsidRDefault="003E0739">
            <w:pPr>
              <w:pStyle w:val="TableParagraph"/>
              <w:spacing w:before="0" w:line="198" w:lineRule="exact"/>
              <w:ind w:left="11" w:right="1"/>
              <w:rPr>
                <w:sz w:val="18"/>
              </w:rPr>
            </w:pPr>
            <w:r>
              <w:rPr>
                <w:spacing w:val="-5"/>
                <w:sz w:val="18"/>
              </w:rPr>
              <w:t>82</w:t>
            </w:r>
          </w:p>
        </w:tc>
      </w:tr>
      <w:tr w:rsidR="00112D40" w14:paraId="741B9E38" w14:textId="77777777">
        <w:trPr>
          <w:trHeight w:val="220"/>
        </w:trPr>
        <w:tc>
          <w:tcPr>
            <w:tcW w:w="749" w:type="dxa"/>
            <w:shd w:val="clear" w:color="auto" w:fill="CFDFE7"/>
          </w:tcPr>
          <w:p w14:paraId="1E6905D5" w14:textId="77777777" w:rsidR="00112D40" w:rsidRDefault="003E0739">
            <w:pPr>
              <w:pStyle w:val="TableParagraph"/>
              <w:ind w:left="14" w:right="8"/>
              <w:rPr>
                <w:sz w:val="18"/>
              </w:rPr>
            </w:pPr>
            <w:r>
              <w:rPr>
                <w:spacing w:val="-10"/>
                <w:sz w:val="18"/>
              </w:rPr>
              <w:t>B</w:t>
            </w:r>
          </w:p>
        </w:tc>
        <w:tc>
          <w:tcPr>
            <w:tcW w:w="747" w:type="dxa"/>
          </w:tcPr>
          <w:p w14:paraId="3E1184AF" w14:textId="77777777" w:rsidR="00112D40" w:rsidRDefault="003E0739">
            <w:pPr>
              <w:pStyle w:val="TableParagraph"/>
              <w:ind w:left="11"/>
              <w:rPr>
                <w:sz w:val="18"/>
              </w:rPr>
            </w:pPr>
            <w:r>
              <w:rPr>
                <w:spacing w:val="-5"/>
                <w:sz w:val="18"/>
              </w:rPr>
              <w:t>28</w:t>
            </w:r>
          </w:p>
        </w:tc>
        <w:tc>
          <w:tcPr>
            <w:tcW w:w="749" w:type="dxa"/>
          </w:tcPr>
          <w:p w14:paraId="411C1247" w14:textId="77777777" w:rsidR="00112D40" w:rsidRDefault="003E0739">
            <w:pPr>
              <w:pStyle w:val="TableParagraph"/>
              <w:ind w:left="14" w:right="5"/>
              <w:rPr>
                <w:sz w:val="18"/>
              </w:rPr>
            </w:pPr>
            <w:r>
              <w:rPr>
                <w:spacing w:val="-5"/>
                <w:sz w:val="18"/>
              </w:rPr>
              <w:t>61</w:t>
            </w:r>
          </w:p>
        </w:tc>
        <w:tc>
          <w:tcPr>
            <w:tcW w:w="749" w:type="dxa"/>
          </w:tcPr>
          <w:p w14:paraId="6CF60C6D" w14:textId="77777777" w:rsidR="00112D40" w:rsidRDefault="003E0739">
            <w:pPr>
              <w:pStyle w:val="TableParagraph"/>
              <w:ind w:left="14" w:right="6"/>
              <w:rPr>
                <w:sz w:val="18"/>
              </w:rPr>
            </w:pPr>
            <w:r>
              <w:rPr>
                <w:spacing w:val="-5"/>
                <w:sz w:val="18"/>
              </w:rPr>
              <w:t>58</w:t>
            </w:r>
          </w:p>
        </w:tc>
        <w:tc>
          <w:tcPr>
            <w:tcW w:w="747" w:type="dxa"/>
          </w:tcPr>
          <w:p w14:paraId="36479B3F" w14:textId="77777777" w:rsidR="00112D40" w:rsidRDefault="003E0739">
            <w:pPr>
              <w:pStyle w:val="TableParagraph"/>
              <w:ind w:left="11" w:right="1"/>
              <w:rPr>
                <w:sz w:val="18"/>
              </w:rPr>
            </w:pPr>
            <w:r>
              <w:rPr>
                <w:spacing w:val="-5"/>
                <w:sz w:val="18"/>
              </w:rPr>
              <w:t>72</w:t>
            </w:r>
          </w:p>
        </w:tc>
      </w:tr>
      <w:tr w:rsidR="00112D40" w14:paraId="6B2CE36A" w14:textId="77777777">
        <w:trPr>
          <w:trHeight w:val="220"/>
        </w:trPr>
        <w:tc>
          <w:tcPr>
            <w:tcW w:w="749" w:type="dxa"/>
            <w:shd w:val="clear" w:color="auto" w:fill="CFDFE7"/>
          </w:tcPr>
          <w:p w14:paraId="6291BE7B" w14:textId="77777777" w:rsidR="00112D40" w:rsidRDefault="003E0739">
            <w:pPr>
              <w:pStyle w:val="TableParagraph"/>
              <w:ind w:left="14" w:right="5"/>
              <w:rPr>
                <w:sz w:val="18"/>
              </w:rPr>
            </w:pPr>
            <w:r>
              <w:rPr>
                <w:spacing w:val="-10"/>
                <w:sz w:val="18"/>
              </w:rPr>
              <w:t>C</w:t>
            </w:r>
          </w:p>
        </w:tc>
        <w:tc>
          <w:tcPr>
            <w:tcW w:w="747" w:type="dxa"/>
          </w:tcPr>
          <w:p w14:paraId="0C456382" w14:textId="77777777" w:rsidR="00112D40" w:rsidRDefault="003E0739">
            <w:pPr>
              <w:pStyle w:val="TableParagraph"/>
              <w:ind w:left="11"/>
              <w:rPr>
                <w:sz w:val="18"/>
              </w:rPr>
            </w:pPr>
            <w:r>
              <w:rPr>
                <w:spacing w:val="-5"/>
                <w:sz w:val="18"/>
              </w:rPr>
              <w:t>88</w:t>
            </w:r>
          </w:p>
        </w:tc>
        <w:tc>
          <w:tcPr>
            <w:tcW w:w="749" w:type="dxa"/>
          </w:tcPr>
          <w:p w14:paraId="5D071824" w14:textId="77777777" w:rsidR="00112D40" w:rsidRDefault="003E0739">
            <w:pPr>
              <w:pStyle w:val="TableParagraph"/>
              <w:ind w:left="14" w:right="5"/>
              <w:rPr>
                <w:sz w:val="18"/>
              </w:rPr>
            </w:pPr>
            <w:r>
              <w:rPr>
                <w:spacing w:val="-5"/>
                <w:sz w:val="18"/>
              </w:rPr>
              <w:t>101</w:t>
            </w:r>
          </w:p>
        </w:tc>
        <w:tc>
          <w:tcPr>
            <w:tcW w:w="749" w:type="dxa"/>
          </w:tcPr>
          <w:p w14:paraId="7435F378" w14:textId="77777777" w:rsidR="00112D40" w:rsidRDefault="003E0739">
            <w:pPr>
              <w:pStyle w:val="TableParagraph"/>
              <w:ind w:left="14" w:right="6"/>
              <w:rPr>
                <w:sz w:val="18"/>
              </w:rPr>
            </w:pPr>
            <w:r>
              <w:rPr>
                <w:spacing w:val="-10"/>
                <w:sz w:val="18"/>
              </w:rPr>
              <w:t>0</w:t>
            </w:r>
          </w:p>
        </w:tc>
        <w:tc>
          <w:tcPr>
            <w:tcW w:w="747" w:type="dxa"/>
          </w:tcPr>
          <w:p w14:paraId="54CA2CFE" w14:textId="77777777" w:rsidR="00112D40" w:rsidRDefault="003E0739">
            <w:pPr>
              <w:pStyle w:val="TableParagraph"/>
              <w:ind w:left="11" w:right="1"/>
              <w:rPr>
                <w:sz w:val="18"/>
              </w:rPr>
            </w:pPr>
            <w:r>
              <w:rPr>
                <w:spacing w:val="-10"/>
                <w:sz w:val="18"/>
              </w:rPr>
              <w:t>0</w:t>
            </w:r>
          </w:p>
        </w:tc>
      </w:tr>
      <w:tr w:rsidR="00112D40" w14:paraId="0594BA42" w14:textId="77777777">
        <w:trPr>
          <w:trHeight w:val="220"/>
        </w:trPr>
        <w:tc>
          <w:tcPr>
            <w:tcW w:w="749" w:type="dxa"/>
            <w:shd w:val="clear" w:color="auto" w:fill="CFDFE7"/>
          </w:tcPr>
          <w:p w14:paraId="341D3CDD" w14:textId="77777777" w:rsidR="00112D40" w:rsidRDefault="003E0739">
            <w:pPr>
              <w:pStyle w:val="TableParagraph"/>
              <w:ind w:left="14" w:right="5"/>
              <w:rPr>
                <w:sz w:val="18"/>
              </w:rPr>
            </w:pPr>
            <w:r>
              <w:rPr>
                <w:spacing w:val="-10"/>
                <w:sz w:val="18"/>
              </w:rPr>
              <w:t>D</w:t>
            </w:r>
          </w:p>
        </w:tc>
        <w:tc>
          <w:tcPr>
            <w:tcW w:w="747" w:type="dxa"/>
          </w:tcPr>
          <w:p w14:paraId="60B4BEBA" w14:textId="77777777" w:rsidR="00112D40" w:rsidRDefault="003E0739">
            <w:pPr>
              <w:pStyle w:val="TableParagraph"/>
              <w:ind w:left="11"/>
              <w:rPr>
                <w:sz w:val="18"/>
              </w:rPr>
            </w:pPr>
            <w:r>
              <w:rPr>
                <w:spacing w:val="-5"/>
                <w:sz w:val="18"/>
              </w:rPr>
              <w:t>121</w:t>
            </w:r>
          </w:p>
        </w:tc>
        <w:tc>
          <w:tcPr>
            <w:tcW w:w="749" w:type="dxa"/>
          </w:tcPr>
          <w:p w14:paraId="1105DA9D" w14:textId="77777777" w:rsidR="00112D40" w:rsidRDefault="003E0739">
            <w:pPr>
              <w:pStyle w:val="TableParagraph"/>
              <w:ind w:left="14" w:right="5"/>
              <w:rPr>
                <w:sz w:val="18"/>
              </w:rPr>
            </w:pPr>
            <w:r>
              <w:rPr>
                <w:spacing w:val="-5"/>
                <w:sz w:val="18"/>
              </w:rPr>
              <w:t>40</w:t>
            </w:r>
          </w:p>
        </w:tc>
        <w:tc>
          <w:tcPr>
            <w:tcW w:w="749" w:type="dxa"/>
          </w:tcPr>
          <w:p w14:paraId="28A061DF" w14:textId="77777777" w:rsidR="00112D40" w:rsidRDefault="003E0739">
            <w:pPr>
              <w:pStyle w:val="TableParagraph"/>
              <w:ind w:left="14" w:right="6"/>
              <w:rPr>
                <w:sz w:val="18"/>
              </w:rPr>
            </w:pPr>
            <w:r>
              <w:rPr>
                <w:spacing w:val="-10"/>
                <w:sz w:val="18"/>
              </w:rPr>
              <w:t>0</w:t>
            </w:r>
          </w:p>
        </w:tc>
        <w:tc>
          <w:tcPr>
            <w:tcW w:w="747" w:type="dxa"/>
          </w:tcPr>
          <w:p w14:paraId="2BD781A1" w14:textId="77777777" w:rsidR="00112D40" w:rsidRDefault="003E0739">
            <w:pPr>
              <w:pStyle w:val="TableParagraph"/>
              <w:ind w:left="11" w:right="1"/>
              <w:rPr>
                <w:sz w:val="18"/>
              </w:rPr>
            </w:pPr>
            <w:r>
              <w:rPr>
                <w:spacing w:val="-10"/>
                <w:sz w:val="18"/>
              </w:rPr>
              <w:t>0</w:t>
            </w:r>
          </w:p>
        </w:tc>
      </w:tr>
    </w:tbl>
    <w:p w14:paraId="35BA355E" w14:textId="77777777" w:rsidR="00112D40" w:rsidRDefault="003E0739">
      <w:pPr>
        <w:spacing w:before="1"/>
        <w:ind w:left="1719"/>
        <w:rPr>
          <w:sz w:val="18"/>
        </w:rPr>
      </w:pPr>
      <w:r>
        <w:rPr>
          <w:sz w:val="18"/>
          <w:u w:val="single"/>
        </w:rPr>
        <w:t xml:space="preserve">Intensités futures </w:t>
      </w:r>
      <w:r>
        <w:rPr>
          <w:spacing w:val="-2"/>
          <w:sz w:val="18"/>
          <w:u w:val="single"/>
        </w:rPr>
        <w:t>(référence+supplémentaire)</w:t>
      </w:r>
    </w:p>
    <w:p w14:paraId="439E2440" w14:textId="77777777" w:rsidR="00112D40" w:rsidRDefault="00112D40">
      <w:pPr>
        <w:pStyle w:val="BodyText"/>
        <w:spacing w:before="8"/>
        <w:rPr>
          <w:sz w:val="9"/>
        </w:rPr>
      </w:pPr>
    </w:p>
    <w:tbl>
      <w:tblPr>
        <w:tblW w:w="0" w:type="auto"/>
        <w:tblInd w:w="17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49"/>
        <w:gridCol w:w="747"/>
        <w:gridCol w:w="749"/>
        <w:gridCol w:w="749"/>
        <w:gridCol w:w="747"/>
      </w:tblGrid>
      <w:tr w:rsidR="00112D40" w14:paraId="7E499A79" w14:textId="77777777">
        <w:trPr>
          <w:trHeight w:val="220"/>
        </w:trPr>
        <w:tc>
          <w:tcPr>
            <w:tcW w:w="749" w:type="dxa"/>
            <w:shd w:val="clear" w:color="auto" w:fill="7EACC0"/>
          </w:tcPr>
          <w:p w14:paraId="24E18192" w14:textId="77777777" w:rsidR="00112D40" w:rsidRDefault="00112D40">
            <w:pPr>
              <w:pStyle w:val="TableParagraph"/>
              <w:spacing w:before="0" w:line="240" w:lineRule="auto"/>
              <w:jc w:val="left"/>
              <w:rPr>
                <w:rFonts w:ascii="Times New Roman"/>
                <w:sz w:val="14"/>
              </w:rPr>
            </w:pPr>
          </w:p>
        </w:tc>
        <w:tc>
          <w:tcPr>
            <w:tcW w:w="747" w:type="dxa"/>
            <w:shd w:val="clear" w:color="auto" w:fill="7EACC0"/>
          </w:tcPr>
          <w:p w14:paraId="7A347B1A" w14:textId="77777777" w:rsidR="00112D40" w:rsidRDefault="003E0739">
            <w:pPr>
              <w:pStyle w:val="TableParagraph"/>
              <w:ind w:left="11" w:right="2"/>
              <w:rPr>
                <w:b/>
                <w:sz w:val="18"/>
              </w:rPr>
            </w:pPr>
            <w:r>
              <w:rPr>
                <w:b/>
                <w:color w:val="FFFFFF"/>
                <w:spacing w:val="-10"/>
                <w:sz w:val="18"/>
              </w:rPr>
              <w:t>A</w:t>
            </w:r>
          </w:p>
        </w:tc>
        <w:tc>
          <w:tcPr>
            <w:tcW w:w="749" w:type="dxa"/>
            <w:shd w:val="clear" w:color="auto" w:fill="7EACC0"/>
          </w:tcPr>
          <w:p w14:paraId="4A639612" w14:textId="77777777" w:rsidR="00112D40" w:rsidRDefault="003E0739">
            <w:pPr>
              <w:pStyle w:val="TableParagraph"/>
              <w:ind w:left="14" w:right="5"/>
              <w:rPr>
                <w:b/>
                <w:sz w:val="18"/>
              </w:rPr>
            </w:pPr>
            <w:r>
              <w:rPr>
                <w:b/>
                <w:color w:val="FFFFFF"/>
                <w:spacing w:val="-10"/>
                <w:sz w:val="18"/>
              </w:rPr>
              <w:t>B</w:t>
            </w:r>
          </w:p>
        </w:tc>
        <w:tc>
          <w:tcPr>
            <w:tcW w:w="749" w:type="dxa"/>
            <w:shd w:val="clear" w:color="auto" w:fill="7EACC0"/>
          </w:tcPr>
          <w:p w14:paraId="698113AB" w14:textId="77777777" w:rsidR="00112D40" w:rsidRDefault="003E0739">
            <w:pPr>
              <w:pStyle w:val="TableParagraph"/>
              <w:ind w:left="14" w:right="7"/>
              <w:rPr>
                <w:b/>
                <w:sz w:val="18"/>
              </w:rPr>
            </w:pPr>
            <w:r>
              <w:rPr>
                <w:b/>
                <w:color w:val="FFFFFF"/>
                <w:spacing w:val="-10"/>
                <w:sz w:val="18"/>
              </w:rPr>
              <w:t>C</w:t>
            </w:r>
          </w:p>
        </w:tc>
        <w:tc>
          <w:tcPr>
            <w:tcW w:w="747" w:type="dxa"/>
            <w:shd w:val="clear" w:color="auto" w:fill="7EACC0"/>
          </w:tcPr>
          <w:p w14:paraId="17DC6CE0" w14:textId="77777777" w:rsidR="00112D40" w:rsidRDefault="003E0739">
            <w:pPr>
              <w:pStyle w:val="TableParagraph"/>
              <w:ind w:left="11" w:right="3"/>
              <w:rPr>
                <w:b/>
                <w:sz w:val="18"/>
              </w:rPr>
            </w:pPr>
            <w:r>
              <w:rPr>
                <w:b/>
                <w:color w:val="FFFFFF"/>
                <w:spacing w:val="-10"/>
                <w:sz w:val="18"/>
              </w:rPr>
              <w:t>D</w:t>
            </w:r>
          </w:p>
        </w:tc>
      </w:tr>
      <w:tr w:rsidR="00112D40" w14:paraId="2D394624" w14:textId="77777777">
        <w:trPr>
          <w:trHeight w:val="220"/>
        </w:trPr>
        <w:tc>
          <w:tcPr>
            <w:tcW w:w="749" w:type="dxa"/>
            <w:shd w:val="clear" w:color="auto" w:fill="CFDFE7"/>
          </w:tcPr>
          <w:p w14:paraId="68B810A3" w14:textId="77777777" w:rsidR="00112D40" w:rsidRDefault="003E0739">
            <w:pPr>
              <w:pStyle w:val="TableParagraph"/>
              <w:ind w:left="14" w:right="7"/>
              <w:rPr>
                <w:sz w:val="18"/>
              </w:rPr>
            </w:pPr>
            <w:r>
              <w:rPr>
                <w:spacing w:val="-10"/>
                <w:sz w:val="18"/>
              </w:rPr>
              <w:t>A</w:t>
            </w:r>
          </w:p>
        </w:tc>
        <w:tc>
          <w:tcPr>
            <w:tcW w:w="747" w:type="dxa"/>
          </w:tcPr>
          <w:p w14:paraId="786320A4" w14:textId="77777777" w:rsidR="00112D40" w:rsidRDefault="003E0739">
            <w:pPr>
              <w:pStyle w:val="TableParagraph"/>
              <w:ind w:left="11"/>
              <w:rPr>
                <w:sz w:val="18"/>
              </w:rPr>
            </w:pPr>
            <w:r>
              <w:rPr>
                <w:spacing w:val="-10"/>
                <w:sz w:val="18"/>
              </w:rPr>
              <w:t>2</w:t>
            </w:r>
          </w:p>
        </w:tc>
        <w:tc>
          <w:tcPr>
            <w:tcW w:w="749" w:type="dxa"/>
          </w:tcPr>
          <w:p w14:paraId="0DE83535" w14:textId="77777777" w:rsidR="00112D40" w:rsidRDefault="003E0739">
            <w:pPr>
              <w:pStyle w:val="TableParagraph"/>
              <w:ind w:left="14" w:right="5"/>
              <w:rPr>
                <w:sz w:val="18"/>
              </w:rPr>
            </w:pPr>
            <w:r>
              <w:rPr>
                <w:spacing w:val="-5"/>
                <w:sz w:val="18"/>
              </w:rPr>
              <w:t>55</w:t>
            </w:r>
          </w:p>
        </w:tc>
        <w:tc>
          <w:tcPr>
            <w:tcW w:w="749" w:type="dxa"/>
          </w:tcPr>
          <w:p w14:paraId="204DEF06" w14:textId="77777777" w:rsidR="00112D40" w:rsidRDefault="003E0739">
            <w:pPr>
              <w:pStyle w:val="TableParagraph"/>
              <w:ind w:left="14" w:right="6"/>
              <w:rPr>
                <w:sz w:val="18"/>
              </w:rPr>
            </w:pPr>
            <w:r>
              <w:rPr>
                <w:spacing w:val="-5"/>
                <w:sz w:val="18"/>
              </w:rPr>
              <w:t>59</w:t>
            </w:r>
          </w:p>
        </w:tc>
        <w:tc>
          <w:tcPr>
            <w:tcW w:w="747" w:type="dxa"/>
          </w:tcPr>
          <w:p w14:paraId="68D77891" w14:textId="77777777" w:rsidR="00112D40" w:rsidRDefault="003E0739">
            <w:pPr>
              <w:pStyle w:val="TableParagraph"/>
              <w:ind w:left="11" w:right="1"/>
              <w:rPr>
                <w:sz w:val="18"/>
              </w:rPr>
            </w:pPr>
            <w:r>
              <w:rPr>
                <w:spacing w:val="-5"/>
                <w:sz w:val="18"/>
              </w:rPr>
              <w:t>82</w:t>
            </w:r>
          </w:p>
        </w:tc>
      </w:tr>
      <w:tr w:rsidR="00112D40" w14:paraId="48E055F6" w14:textId="77777777">
        <w:trPr>
          <w:trHeight w:val="217"/>
        </w:trPr>
        <w:tc>
          <w:tcPr>
            <w:tcW w:w="749" w:type="dxa"/>
            <w:shd w:val="clear" w:color="auto" w:fill="CFDFE7"/>
          </w:tcPr>
          <w:p w14:paraId="0944A966" w14:textId="77777777" w:rsidR="00112D40" w:rsidRDefault="003E0739">
            <w:pPr>
              <w:pStyle w:val="TableParagraph"/>
              <w:spacing w:before="0" w:line="198" w:lineRule="exact"/>
              <w:ind w:left="14" w:right="8"/>
              <w:rPr>
                <w:sz w:val="18"/>
              </w:rPr>
            </w:pPr>
            <w:r>
              <w:rPr>
                <w:spacing w:val="-10"/>
                <w:sz w:val="18"/>
              </w:rPr>
              <w:t>B</w:t>
            </w:r>
          </w:p>
        </w:tc>
        <w:tc>
          <w:tcPr>
            <w:tcW w:w="747" w:type="dxa"/>
          </w:tcPr>
          <w:p w14:paraId="2A236B1F" w14:textId="77777777" w:rsidR="00112D40" w:rsidRDefault="003E0739">
            <w:pPr>
              <w:pStyle w:val="TableParagraph"/>
              <w:spacing w:before="0" w:line="198" w:lineRule="exact"/>
              <w:ind w:left="11"/>
              <w:rPr>
                <w:sz w:val="18"/>
              </w:rPr>
            </w:pPr>
            <w:r>
              <w:rPr>
                <w:spacing w:val="-5"/>
                <w:sz w:val="18"/>
              </w:rPr>
              <w:t>28</w:t>
            </w:r>
          </w:p>
        </w:tc>
        <w:tc>
          <w:tcPr>
            <w:tcW w:w="749" w:type="dxa"/>
          </w:tcPr>
          <w:p w14:paraId="2BD15F87" w14:textId="77777777" w:rsidR="00112D40" w:rsidRDefault="003E0739">
            <w:pPr>
              <w:pStyle w:val="TableParagraph"/>
              <w:spacing w:before="0" w:line="198" w:lineRule="exact"/>
              <w:ind w:left="14" w:right="5"/>
              <w:rPr>
                <w:sz w:val="18"/>
              </w:rPr>
            </w:pPr>
            <w:r>
              <w:rPr>
                <w:spacing w:val="-5"/>
                <w:sz w:val="18"/>
              </w:rPr>
              <w:t>61</w:t>
            </w:r>
          </w:p>
        </w:tc>
        <w:tc>
          <w:tcPr>
            <w:tcW w:w="749" w:type="dxa"/>
          </w:tcPr>
          <w:p w14:paraId="1A4A7AAA" w14:textId="77777777" w:rsidR="00112D40" w:rsidRDefault="003E0739">
            <w:pPr>
              <w:pStyle w:val="TableParagraph"/>
              <w:spacing w:before="0" w:line="198" w:lineRule="exact"/>
              <w:ind w:left="14" w:right="6"/>
              <w:rPr>
                <w:sz w:val="18"/>
              </w:rPr>
            </w:pPr>
            <w:r>
              <w:rPr>
                <w:spacing w:val="-5"/>
                <w:sz w:val="18"/>
              </w:rPr>
              <w:t>58</w:t>
            </w:r>
          </w:p>
        </w:tc>
        <w:tc>
          <w:tcPr>
            <w:tcW w:w="747" w:type="dxa"/>
          </w:tcPr>
          <w:p w14:paraId="36507D36" w14:textId="77777777" w:rsidR="00112D40" w:rsidRDefault="003E0739">
            <w:pPr>
              <w:pStyle w:val="TableParagraph"/>
              <w:spacing w:before="0" w:line="198" w:lineRule="exact"/>
              <w:ind w:left="11" w:right="1"/>
              <w:rPr>
                <w:sz w:val="18"/>
              </w:rPr>
            </w:pPr>
            <w:r>
              <w:rPr>
                <w:spacing w:val="-5"/>
                <w:sz w:val="18"/>
              </w:rPr>
              <w:t>72</w:t>
            </w:r>
          </w:p>
        </w:tc>
      </w:tr>
      <w:tr w:rsidR="00112D40" w14:paraId="7526E467" w14:textId="77777777">
        <w:trPr>
          <w:trHeight w:val="220"/>
        </w:trPr>
        <w:tc>
          <w:tcPr>
            <w:tcW w:w="749" w:type="dxa"/>
            <w:shd w:val="clear" w:color="auto" w:fill="CFDFE7"/>
          </w:tcPr>
          <w:p w14:paraId="614E93EF" w14:textId="77777777" w:rsidR="00112D40" w:rsidRDefault="003E0739">
            <w:pPr>
              <w:pStyle w:val="TableParagraph"/>
              <w:ind w:left="14" w:right="5"/>
              <w:rPr>
                <w:sz w:val="18"/>
              </w:rPr>
            </w:pPr>
            <w:r>
              <w:rPr>
                <w:spacing w:val="-10"/>
                <w:sz w:val="18"/>
              </w:rPr>
              <w:t>C</w:t>
            </w:r>
          </w:p>
        </w:tc>
        <w:tc>
          <w:tcPr>
            <w:tcW w:w="747" w:type="dxa"/>
          </w:tcPr>
          <w:p w14:paraId="1E8E224D" w14:textId="77777777" w:rsidR="00112D40" w:rsidRDefault="003E0739">
            <w:pPr>
              <w:pStyle w:val="TableParagraph"/>
              <w:ind w:left="11"/>
              <w:rPr>
                <w:sz w:val="18"/>
              </w:rPr>
            </w:pPr>
            <w:r>
              <w:rPr>
                <w:spacing w:val="-5"/>
                <w:sz w:val="18"/>
              </w:rPr>
              <w:t>88</w:t>
            </w:r>
          </w:p>
        </w:tc>
        <w:tc>
          <w:tcPr>
            <w:tcW w:w="749" w:type="dxa"/>
          </w:tcPr>
          <w:p w14:paraId="4DC69BB8" w14:textId="77777777" w:rsidR="00112D40" w:rsidRDefault="003E0739">
            <w:pPr>
              <w:pStyle w:val="TableParagraph"/>
              <w:ind w:left="14" w:right="5"/>
              <w:rPr>
                <w:sz w:val="18"/>
              </w:rPr>
            </w:pPr>
            <w:r>
              <w:rPr>
                <w:spacing w:val="-5"/>
                <w:sz w:val="18"/>
              </w:rPr>
              <w:t>101</w:t>
            </w:r>
          </w:p>
        </w:tc>
        <w:tc>
          <w:tcPr>
            <w:tcW w:w="749" w:type="dxa"/>
          </w:tcPr>
          <w:p w14:paraId="5750C114" w14:textId="77777777" w:rsidR="00112D40" w:rsidRDefault="003E0739">
            <w:pPr>
              <w:pStyle w:val="TableParagraph"/>
              <w:ind w:left="14" w:right="6"/>
              <w:rPr>
                <w:sz w:val="18"/>
              </w:rPr>
            </w:pPr>
            <w:r>
              <w:rPr>
                <w:spacing w:val="-10"/>
                <w:sz w:val="18"/>
              </w:rPr>
              <w:t>2</w:t>
            </w:r>
          </w:p>
        </w:tc>
        <w:tc>
          <w:tcPr>
            <w:tcW w:w="747" w:type="dxa"/>
          </w:tcPr>
          <w:p w14:paraId="500BF0EF" w14:textId="77777777" w:rsidR="00112D40" w:rsidRDefault="003E0739">
            <w:pPr>
              <w:pStyle w:val="TableParagraph"/>
              <w:ind w:left="11" w:right="1"/>
              <w:rPr>
                <w:sz w:val="18"/>
              </w:rPr>
            </w:pPr>
            <w:r>
              <w:rPr>
                <w:spacing w:val="-5"/>
                <w:sz w:val="18"/>
              </w:rPr>
              <w:t>422</w:t>
            </w:r>
          </w:p>
        </w:tc>
      </w:tr>
      <w:tr w:rsidR="00112D40" w14:paraId="32B6D105" w14:textId="77777777">
        <w:trPr>
          <w:trHeight w:val="220"/>
        </w:trPr>
        <w:tc>
          <w:tcPr>
            <w:tcW w:w="749" w:type="dxa"/>
            <w:shd w:val="clear" w:color="auto" w:fill="CFDFE7"/>
          </w:tcPr>
          <w:p w14:paraId="70152C9D" w14:textId="77777777" w:rsidR="00112D40" w:rsidRDefault="003E0739">
            <w:pPr>
              <w:pStyle w:val="TableParagraph"/>
              <w:ind w:left="14" w:right="5"/>
              <w:rPr>
                <w:sz w:val="18"/>
              </w:rPr>
            </w:pPr>
            <w:r>
              <w:rPr>
                <w:spacing w:val="-10"/>
                <w:sz w:val="18"/>
              </w:rPr>
              <w:t>D</w:t>
            </w:r>
          </w:p>
        </w:tc>
        <w:tc>
          <w:tcPr>
            <w:tcW w:w="747" w:type="dxa"/>
          </w:tcPr>
          <w:p w14:paraId="775D8422" w14:textId="77777777" w:rsidR="00112D40" w:rsidRDefault="003E0739">
            <w:pPr>
              <w:pStyle w:val="TableParagraph"/>
              <w:ind w:left="11"/>
              <w:rPr>
                <w:sz w:val="18"/>
              </w:rPr>
            </w:pPr>
            <w:r>
              <w:rPr>
                <w:spacing w:val="-5"/>
                <w:sz w:val="18"/>
              </w:rPr>
              <w:t>506</w:t>
            </w:r>
          </w:p>
        </w:tc>
        <w:tc>
          <w:tcPr>
            <w:tcW w:w="749" w:type="dxa"/>
          </w:tcPr>
          <w:p w14:paraId="59A30B5B" w14:textId="77777777" w:rsidR="00112D40" w:rsidRDefault="003E0739">
            <w:pPr>
              <w:pStyle w:val="TableParagraph"/>
              <w:ind w:left="14" w:right="5"/>
              <w:rPr>
                <w:sz w:val="18"/>
              </w:rPr>
            </w:pPr>
            <w:r>
              <w:rPr>
                <w:spacing w:val="-5"/>
                <w:sz w:val="18"/>
              </w:rPr>
              <w:t>40</w:t>
            </w:r>
          </w:p>
        </w:tc>
        <w:tc>
          <w:tcPr>
            <w:tcW w:w="749" w:type="dxa"/>
          </w:tcPr>
          <w:p w14:paraId="5EF77766" w14:textId="77777777" w:rsidR="00112D40" w:rsidRDefault="003E0739">
            <w:pPr>
              <w:pStyle w:val="TableParagraph"/>
              <w:ind w:left="14" w:right="6"/>
              <w:rPr>
                <w:sz w:val="18"/>
              </w:rPr>
            </w:pPr>
            <w:r>
              <w:rPr>
                <w:spacing w:val="-5"/>
                <w:sz w:val="18"/>
              </w:rPr>
              <w:t>382</w:t>
            </w:r>
          </w:p>
        </w:tc>
        <w:tc>
          <w:tcPr>
            <w:tcW w:w="747" w:type="dxa"/>
          </w:tcPr>
          <w:p w14:paraId="56AC7FFC" w14:textId="77777777" w:rsidR="00112D40" w:rsidRDefault="003E0739">
            <w:pPr>
              <w:pStyle w:val="TableParagraph"/>
              <w:ind w:left="11" w:right="1"/>
              <w:rPr>
                <w:sz w:val="18"/>
              </w:rPr>
            </w:pPr>
            <w:r>
              <w:rPr>
                <w:spacing w:val="-5"/>
                <w:sz w:val="18"/>
              </w:rPr>
              <w:t>114</w:t>
            </w:r>
          </w:p>
        </w:tc>
      </w:tr>
    </w:tbl>
    <w:p w14:paraId="2A7D8AEE" w14:textId="77777777" w:rsidR="00112D40" w:rsidRDefault="00112D40">
      <w:pPr>
        <w:pStyle w:val="BodyText"/>
        <w:spacing w:before="124"/>
        <w:rPr>
          <w:sz w:val="18"/>
        </w:rPr>
      </w:pPr>
    </w:p>
    <w:p w14:paraId="2D478555" w14:textId="77777777" w:rsidR="00112D40" w:rsidRDefault="003E0739">
      <w:pPr>
        <w:ind w:left="1719"/>
        <w:rPr>
          <w:i/>
          <w:sz w:val="18"/>
        </w:rPr>
      </w:pPr>
      <w:r>
        <w:rPr>
          <w:i/>
          <w:sz w:val="18"/>
          <w:u w:val="single"/>
        </w:rPr>
        <w:t>Survol de l'</w:t>
      </w:r>
      <w:r>
        <w:rPr>
          <w:i/>
          <w:spacing w:val="-4"/>
          <w:sz w:val="18"/>
          <w:u w:val="single"/>
        </w:rPr>
        <w:t>A201</w:t>
      </w:r>
    </w:p>
    <w:p w14:paraId="2BD2E28D" w14:textId="77777777" w:rsidR="00112D40" w:rsidRDefault="003E0739">
      <w:pPr>
        <w:spacing w:before="119"/>
        <w:ind w:left="1719"/>
        <w:rPr>
          <w:sz w:val="18"/>
        </w:rPr>
      </w:pPr>
      <w:r>
        <w:rPr>
          <w:sz w:val="18"/>
          <w:u w:val="single"/>
        </w:rPr>
        <w:t xml:space="preserve">Trafic supplémentaire dû à la </w:t>
      </w:r>
      <w:r>
        <w:rPr>
          <w:spacing w:val="-2"/>
          <w:sz w:val="18"/>
          <w:u w:val="single"/>
        </w:rPr>
        <w:t>proposition de projet</w:t>
      </w:r>
    </w:p>
    <w:p w14:paraId="5449F870" w14:textId="77777777" w:rsidR="00112D40" w:rsidRDefault="00112D40">
      <w:pPr>
        <w:pStyle w:val="BodyText"/>
        <w:spacing w:before="10"/>
        <w:rPr>
          <w:sz w:val="9"/>
        </w:rPr>
      </w:pPr>
    </w:p>
    <w:tbl>
      <w:tblPr>
        <w:tblW w:w="0" w:type="auto"/>
        <w:tblInd w:w="17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49"/>
        <w:gridCol w:w="747"/>
        <w:gridCol w:w="749"/>
      </w:tblGrid>
      <w:tr w:rsidR="00112D40" w14:paraId="054791CF" w14:textId="77777777">
        <w:trPr>
          <w:trHeight w:val="218"/>
        </w:trPr>
        <w:tc>
          <w:tcPr>
            <w:tcW w:w="749" w:type="dxa"/>
            <w:shd w:val="clear" w:color="auto" w:fill="7EACC0"/>
          </w:tcPr>
          <w:p w14:paraId="34CCC9E3" w14:textId="77777777" w:rsidR="00112D40" w:rsidRDefault="00112D40">
            <w:pPr>
              <w:pStyle w:val="TableParagraph"/>
              <w:spacing w:before="0" w:line="240" w:lineRule="auto"/>
              <w:jc w:val="left"/>
              <w:rPr>
                <w:rFonts w:ascii="Times New Roman"/>
                <w:sz w:val="14"/>
              </w:rPr>
            </w:pPr>
          </w:p>
        </w:tc>
        <w:tc>
          <w:tcPr>
            <w:tcW w:w="747" w:type="dxa"/>
            <w:shd w:val="clear" w:color="auto" w:fill="7EACC0"/>
          </w:tcPr>
          <w:p w14:paraId="2F69E434" w14:textId="77777777" w:rsidR="00112D40" w:rsidRDefault="003E0739">
            <w:pPr>
              <w:pStyle w:val="TableParagraph"/>
              <w:spacing w:before="0" w:line="198" w:lineRule="exact"/>
              <w:ind w:left="11"/>
              <w:rPr>
                <w:b/>
                <w:sz w:val="18"/>
              </w:rPr>
            </w:pPr>
            <w:r>
              <w:rPr>
                <w:b/>
                <w:color w:val="FFFFFF"/>
                <w:spacing w:val="-10"/>
                <w:sz w:val="18"/>
              </w:rPr>
              <w:t>B</w:t>
            </w:r>
          </w:p>
        </w:tc>
        <w:tc>
          <w:tcPr>
            <w:tcW w:w="749" w:type="dxa"/>
            <w:shd w:val="clear" w:color="auto" w:fill="7EACC0"/>
          </w:tcPr>
          <w:p w14:paraId="0C647776" w14:textId="77777777" w:rsidR="00112D40" w:rsidRDefault="003E0739">
            <w:pPr>
              <w:pStyle w:val="TableParagraph"/>
              <w:spacing w:before="0" w:line="198" w:lineRule="exact"/>
              <w:ind w:left="14" w:right="7"/>
              <w:rPr>
                <w:b/>
                <w:sz w:val="18"/>
              </w:rPr>
            </w:pPr>
            <w:r>
              <w:rPr>
                <w:b/>
                <w:color w:val="FFFFFF"/>
                <w:spacing w:val="-10"/>
                <w:sz w:val="18"/>
              </w:rPr>
              <w:t>D</w:t>
            </w:r>
          </w:p>
        </w:tc>
      </w:tr>
      <w:tr w:rsidR="00112D40" w14:paraId="5A589CB7" w14:textId="77777777">
        <w:trPr>
          <w:trHeight w:val="220"/>
        </w:trPr>
        <w:tc>
          <w:tcPr>
            <w:tcW w:w="749" w:type="dxa"/>
            <w:shd w:val="clear" w:color="auto" w:fill="CFDFE7"/>
          </w:tcPr>
          <w:p w14:paraId="25B15E8F" w14:textId="77777777" w:rsidR="00112D40" w:rsidRDefault="003E0739">
            <w:pPr>
              <w:pStyle w:val="TableParagraph"/>
              <w:ind w:left="14" w:right="8"/>
              <w:rPr>
                <w:sz w:val="18"/>
              </w:rPr>
            </w:pPr>
            <w:r>
              <w:rPr>
                <w:spacing w:val="-10"/>
                <w:sz w:val="18"/>
              </w:rPr>
              <w:t>B</w:t>
            </w:r>
          </w:p>
        </w:tc>
        <w:tc>
          <w:tcPr>
            <w:tcW w:w="747" w:type="dxa"/>
          </w:tcPr>
          <w:p w14:paraId="20855BCF" w14:textId="77777777" w:rsidR="00112D40" w:rsidRDefault="003E0739">
            <w:pPr>
              <w:pStyle w:val="TableParagraph"/>
              <w:ind w:left="11"/>
              <w:rPr>
                <w:sz w:val="18"/>
              </w:rPr>
            </w:pPr>
            <w:r>
              <w:rPr>
                <w:spacing w:val="-10"/>
                <w:sz w:val="18"/>
              </w:rPr>
              <w:t>0</w:t>
            </w:r>
          </w:p>
        </w:tc>
        <w:tc>
          <w:tcPr>
            <w:tcW w:w="749" w:type="dxa"/>
          </w:tcPr>
          <w:p w14:paraId="371FCF18" w14:textId="77777777" w:rsidR="00112D40" w:rsidRDefault="003E0739">
            <w:pPr>
              <w:pStyle w:val="TableParagraph"/>
              <w:ind w:left="14" w:right="5"/>
              <w:rPr>
                <w:sz w:val="18"/>
              </w:rPr>
            </w:pPr>
            <w:r>
              <w:rPr>
                <w:spacing w:val="-4"/>
                <w:sz w:val="18"/>
              </w:rPr>
              <w:t>1983</w:t>
            </w:r>
          </w:p>
        </w:tc>
      </w:tr>
      <w:tr w:rsidR="00112D40" w14:paraId="608CBBE7" w14:textId="77777777">
        <w:trPr>
          <w:trHeight w:val="220"/>
        </w:trPr>
        <w:tc>
          <w:tcPr>
            <w:tcW w:w="749" w:type="dxa"/>
            <w:shd w:val="clear" w:color="auto" w:fill="CFDFE7"/>
          </w:tcPr>
          <w:p w14:paraId="1480FFE2" w14:textId="77777777" w:rsidR="00112D40" w:rsidRDefault="003E0739">
            <w:pPr>
              <w:pStyle w:val="TableParagraph"/>
              <w:ind w:left="14" w:right="5"/>
              <w:rPr>
                <w:sz w:val="18"/>
              </w:rPr>
            </w:pPr>
            <w:r>
              <w:rPr>
                <w:spacing w:val="-10"/>
                <w:sz w:val="18"/>
              </w:rPr>
              <w:t>D</w:t>
            </w:r>
          </w:p>
        </w:tc>
        <w:tc>
          <w:tcPr>
            <w:tcW w:w="747" w:type="dxa"/>
          </w:tcPr>
          <w:p w14:paraId="33E54E0E" w14:textId="77777777" w:rsidR="00112D40" w:rsidRDefault="003E0739">
            <w:pPr>
              <w:pStyle w:val="TableParagraph"/>
              <w:ind w:left="11"/>
              <w:rPr>
                <w:sz w:val="18"/>
              </w:rPr>
            </w:pPr>
            <w:r>
              <w:rPr>
                <w:spacing w:val="-4"/>
                <w:sz w:val="18"/>
              </w:rPr>
              <w:t>1174</w:t>
            </w:r>
          </w:p>
        </w:tc>
        <w:tc>
          <w:tcPr>
            <w:tcW w:w="749" w:type="dxa"/>
          </w:tcPr>
          <w:p w14:paraId="7EF03777" w14:textId="77777777" w:rsidR="00112D40" w:rsidRDefault="003E0739">
            <w:pPr>
              <w:pStyle w:val="TableParagraph"/>
              <w:ind w:left="14" w:right="5"/>
              <w:rPr>
                <w:sz w:val="18"/>
              </w:rPr>
            </w:pPr>
            <w:r>
              <w:rPr>
                <w:spacing w:val="-10"/>
                <w:sz w:val="18"/>
              </w:rPr>
              <w:t>0</w:t>
            </w:r>
          </w:p>
        </w:tc>
      </w:tr>
    </w:tbl>
    <w:p w14:paraId="12116782" w14:textId="77777777" w:rsidR="00112D40" w:rsidRDefault="003E0739">
      <w:pPr>
        <w:spacing w:before="2"/>
        <w:ind w:left="1719"/>
        <w:rPr>
          <w:sz w:val="18"/>
        </w:rPr>
      </w:pPr>
      <w:r>
        <w:rPr>
          <w:sz w:val="18"/>
          <w:u w:val="single"/>
        </w:rPr>
        <w:t xml:space="preserve">Intensités futures </w:t>
      </w:r>
      <w:r>
        <w:rPr>
          <w:spacing w:val="-2"/>
          <w:sz w:val="18"/>
          <w:u w:val="single"/>
        </w:rPr>
        <w:t>(référence+supplémentaire)</w:t>
      </w:r>
    </w:p>
    <w:p w14:paraId="40BCB0DB" w14:textId="77777777" w:rsidR="00112D40" w:rsidRDefault="003E0739">
      <w:pPr>
        <w:spacing w:before="63" w:line="372" w:lineRule="auto"/>
        <w:ind w:left="402" w:right="1608"/>
        <w:rPr>
          <w:sz w:val="18"/>
        </w:rPr>
      </w:pPr>
      <w:r>
        <w:br w:type="column"/>
      </w:r>
      <w:r>
        <w:rPr>
          <w:b/>
          <w:sz w:val="18"/>
          <w:u w:val="single"/>
        </w:rPr>
        <w:t xml:space="preserve">Jour ouvrable, heure de pointe du soir 17h30-18h30 </w:t>
      </w:r>
      <w:r>
        <w:rPr>
          <w:i/>
          <w:sz w:val="18"/>
          <w:u w:val="single"/>
        </w:rPr>
        <w:t xml:space="preserve">Intersection A201 et N262 Vilvoordelaan </w:t>
      </w:r>
      <w:r>
        <w:rPr>
          <w:sz w:val="18"/>
          <w:u w:val="single"/>
        </w:rPr>
        <w:t>Trafic supplémentaire dû à la proposition de projet</w:t>
      </w:r>
    </w:p>
    <w:tbl>
      <w:tblPr>
        <w:tblW w:w="0" w:type="auto"/>
        <w:tblInd w:w="41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49"/>
        <w:gridCol w:w="747"/>
        <w:gridCol w:w="749"/>
        <w:gridCol w:w="750"/>
        <w:gridCol w:w="747"/>
      </w:tblGrid>
      <w:tr w:rsidR="00112D40" w14:paraId="15B03A8E" w14:textId="77777777">
        <w:trPr>
          <w:trHeight w:val="220"/>
        </w:trPr>
        <w:tc>
          <w:tcPr>
            <w:tcW w:w="749" w:type="dxa"/>
            <w:shd w:val="clear" w:color="auto" w:fill="7EACC0"/>
          </w:tcPr>
          <w:p w14:paraId="21D9981A" w14:textId="77777777" w:rsidR="00112D40" w:rsidRDefault="00112D40">
            <w:pPr>
              <w:pStyle w:val="TableParagraph"/>
              <w:spacing w:before="0" w:line="240" w:lineRule="auto"/>
              <w:jc w:val="left"/>
              <w:rPr>
                <w:rFonts w:ascii="Times New Roman"/>
                <w:sz w:val="14"/>
              </w:rPr>
            </w:pPr>
          </w:p>
        </w:tc>
        <w:tc>
          <w:tcPr>
            <w:tcW w:w="747" w:type="dxa"/>
            <w:shd w:val="clear" w:color="auto" w:fill="7EACC0"/>
          </w:tcPr>
          <w:p w14:paraId="33ACEF6B" w14:textId="77777777" w:rsidR="00112D40" w:rsidRDefault="003E0739">
            <w:pPr>
              <w:pStyle w:val="TableParagraph"/>
              <w:ind w:left="11" w:right="2"/>
              <w:rPr>
                <w:b/>
                <w:sz w:val="18"/>
              </w:rPr>
            </w:pPr>
            <w:r>
              <w:rPr>
                <w:b/>
                <w:color w:val="FFFFFF"/>
                <w:spacing w:val="-10"/>
                <w:sz w:val="18"/>
              </w:rPr>
              <w:t>A</w:t>
            </w:r>
          </w:p>
        </w:tc>
        <w:tc>
          <w:tcPr>
            <w:tcW w:w="749" w:type="dxa"/>
            <w:shd w:val="clear" w:color="auto" w:fill="7EACC0"/>
          </w:tcPr>
          <w:p w14:paraId="0C69AAC6" w14:textId="77777777" w:rsidR="00112D40" w:rsidRDefault="003E0739">
            <w:pPr>
              <w:pStyle w:val="TableParagraph"/>
              <w:ind w:left="14" w:right="2"/>
              <w:rPr>
                <w:b/>
                <w:sz w:val="18"/>
              </w:rPr>
            </w:pPr>
            <w:r>
              <w:rPr>
                <w:b/>
                <w:color w:val="FFFFFF"/>
                <w:spacing w:val="-10"/>
                <w:sz w:val="18"/>
              </w:rPr>
              <w:t>B</w:t>
            </w:r>
          </w:p>
        </w:tc>
        <w:tc>
          <w:tcPr>
            <w:tcW w:w="750" w:type="dxa"/>
            <w:shd w:val="clear" w:color="auto" w:fill="7EACC0"/>
          </w:tcPr>
          <w:p w14:paraId="4CC92BAC" w14:textId="77777777" w:rsidR="00112D40" w:rsidRDefault="003E0739">
            <w:pPr>
              <w:pStyle w:val="TableParagraph"/>
              <w:ind w:left="12" w:right="1"/>
              <w:rPr>
                <w:b/>
                <w:sz w:val="18"/>
              </w:rPr>
            </w:pPr>
            <w:r>
              <w:rPr>
                <w:b/>
                <w:color w:val="FFFFFF"/>
                <w:spacing w:val="-10"/>
                <w:sz w:val="18"/>
              </w:rPr>
              <w:t>C</w:t>
            </w:r>
          </w:p>
        </w:tc>
        <w:tc>
          <w:tcPr>
            <w:tcW w:w="747" w:type="dxa"/>
            <w:shd w:val="clear" w:color="auto" w:fill="7EACC0"/>
          </w:tcPr>
          <w:p w14:paraId="5C9D32BC" w14:textId="77777777" w:rsidR="00112D40" w:rsidRDefault="003E0739">
            <w:pPr>
              <w:pStyle w:val="TableParagraph"/>
              <w:ind w:left="11" w:right="5"/>
              <w:rPr>
                <w:b/>
                <w:sz w:val="18"/>
              </w:rPr>
            </w:pPr>
            <w:r>
              <w:rPr>
                <w:b/>
                <w:color w:val="FFFFFF"/>
                <w:spacing w:val="-10"/>
                <w:sz w:val="18"/>
              </w:rPr>
              <w:t>D</w:t>
            </w:r>
          </w:p>
        </w:tc>
      </w:tr>
      <w:tr w:rsidR="00112D40" w14:paraId="2B978122" w14:textId="77777777">
        <w:trPr>
          <w:trHeight w:val="217"/>
        </w:trPr>
        <w:tc>
          <w:tcPr>
            <w:tcW w:w="749" w:type="dxa"/>
            <w:shd w:val="clear" w:color="auto" w:fill="CFDFE7"/>
          </w:tcPr>
          <w:p w14:paraId="24C30E6A" w14:textId="77777777" w:rsidR="00112D40" w:rsidRDefault="003E0739">
            <w:pPr>
              <w:pStyle w:val="TableParagraph"/>
              <w:spacing w:before="0" w:line="198" w:lineRule="exact"/>
              <w:ind w:left="14" w:right="2"/>
              <w:rPr>
                <w:sz w:val="18"/>
              </w:rPr>
            </w:pPr>
            <w:r>
              <w:rPr>
                <w:spacing w:val="-10"/>
                <w:sz w:val="18"/>
              </w:rPr>
              <w:t>A</w:t>
            </w:r>
          </w:p>
        </w:tc>
        <w:tc>
          <w:tcPr>
            <w:tcW w:w="747" w:type="dxa"/>
          </w:tcPr>
          <w:p w14:paraId="6A0CAE27" w14:textId="77777777" w:rsidR="00112D40" w:rsidRDefault="003E0739">
            <w:pPr>
              <w:pStyle w:val="TableParagraph"/>
              <w:spacing w:before="0" w:line="198" w:lineRule="exact"/>
              <w:ind w:left="11"/>
              <w:rPr>
                <w:sz w:val="18"/>
              </w:rPr>
            </w:pPr>
            <w:r>
              <w:rPr>
                <w:spacing w:val="-10"/>
                <w:sz w:val="18"/>
              </w:rPr>
              <w:t>0</w:t>
            </w:r>
          </w:p>
        </w:tc>
        <w:tc>
          <w:tcPr>
            <w:tcW w:w="749" w:type="dxa"/>
          </w:tcPr>
          <w:p w14:paraId="03821079" w14:textId="77777777" w:rsidR="00112D40" w:rsidRDefault="003E0739">
            <w:pPr>
              <w:pStyle w:val="TableParagraph"/>
              <w:spacing w:before="0" w:line="198" w:lineRule="exact"/>
              <w:ind w:left="14" w:right="2"/>
              <w:rPr>
                <w:sz w:val="18"/>
              </w:rPr>
            </w:pPr>
            <w:r>
              <w:rPr>
                <w:spacing w:val="-5"/>
                <w:sz w:val="18"/>
              </w:rPr>
              <w:t>23</w:t>
            </w:r>
          </w:p>
        </w:tc>
        <w:tc>
          <w:tcPr>
            <w:tcW w:w="750" w:type="dxa"/>
          </w:tcPr>
          <w:p w14:paraId="2FBEA090" w14:textId="77777777" w:rsidR="00112D40" w:rsidRDefault="003E0739">
            <w:pPr>
              <w:pStyle w:val="TableParagraph"/>
              <w:spacing w:before="0" w:line="198" w:lineRule="exact"/>
              <w:ind w:left="12"/>
              <w:rPr>
                <w:sz w:val="18"/>
              </w:rPr>
            </w:pPr>
            <w:r>
              <w:rPr>
                <w:spacing w:val="-5"/>
                <w:sz w:val="18"/>
              </w:rPr>
              <w:t>114</w:t>
            </w:r>
          </w:p>
        </w:tc>
        <w:tc>
          <w:tcPr>
            <w:tcW w:w="747" w:type="dxa"/>
          </w:tcPr>
          <w:p w14:paraId="3F228D67" w14:textId="77777777" w:rsidR="00112D40" w:rsidRDefault="003E0739">
            <w:pPr>
              <w:pStyle w:val="TableParagraph"/>
              <w:spacing w:before="0" w:line="198" w:lineRule="exact"/>
              <w:ind w:left="11" w:right="3"/>
              <w:rPr>
                <w:sz w:val="18"/>
              </w:rPr>
            </w:pPr>
            <w:r>
              <w:rPr>
                <w:spacing w:val="-5"/>
                <w:sz w:val="18"/>
              </w:rPr>
              <w:t>281</w:t>
            </w:r>
          </w:p>
        </w:tc>
      </w:tr>
      <w:tr w:rsidR="00112D40" w14:paraId="0A6628AC" w14:textId="77777777">
        <w:trPr>
          <w:trHeight w:val="220"/>
        </w:trPr>
        <w:tc>
          <w:tcPr>
            <w:tcW w:w="749" w:type="dxa"/>
            <w:shd w:val="clear" w:color="auto" w:fill="CFDFE7"/>
          </w:tcPr>
          <w:p w14:paraId="6E41D196" w14:textId="77777777" w:rsidR="00112D40" w:rsidRDefault="003E0739">
            <w:pPr>
              <w:pStyle w:val="TableParagraph"/>
              <w:ind w:left="14" w:right="3"/>
              <w:rPr>
                <w:sz w:val="18"/>
              </w:rPr>
            </w:pPr>
            <w:r>
              <w:rPr>
                <w:spacing w:val="-10"/>
                <w:sz w:val="18"/>
              </w:rPr>
              <w:t>B</w:t>
            </w:r>
          </w:p>
        </w:tc>
        <w:tc>
          <w:tcPr>
            <w:tcW w:w="747" w:type="dxa"/>
          </w:tcPr>
          <w:p w14:paraId="6E125855" w14:textId="77777777" w:rsidR="00112D40" w:rsidRDefault="003E0739">
            <w:pPr>
              <w:pStyle w:val="TableParagraph"/>
              <w:ind w:left="11"/>
              <w:rPr>
                <w:sz w:val="18"/>
              </w:rPr>
            </w:pPr>
            <w:r>
              <w:rPr>
                <w:spacing w:val="-5"/>
                <w:sz w:val="18"/>
              </w:rPr>
              <w:t>43</w:t>
            </w:r>
          </w:p>
        </w:tc>
        <w:tc>
          <w:tcPr>
            <w:tcW w:w="749" w:type="dxa"/>
          </w:tcPr>
          <w:p w14:paraId="50D3A3FF" w14:textId="77777777" w:rsidR="00112D40" w:rsidRDefault="003E0739">
            <w:pPr>
              <w:pStyle w:val="TableParagraph"/>
              <w:ind w:left="14" w:right="2"/>
              <w:rPr>
                <w:sz w:val="18"/>
              </w:rPr>
            </w:pPr>
            <w:r>
              <w:rPr>
                <w:spacing w:val="-5"/>
                <w:sz w:val="18"/>
              </w:rPr>
              <w:t>145</w:t>
            </w:r>
          </w:p>
        </w:tc>
        <w:tc>
          <w:tcPr>
            <w:tcW w:w="750" w:type="dxa"/>
          </w:tcPr>
          <w:p w14:paraId="624755DC" w14:textId="77777777" w:rsidR="00112D40" w:rsidRDefault="003E0739">
            <w:pPr>
              <w:pStyle w:val="TableParagraph"/>
              <w:ind w:left="12"/>
              <w:rPr>
                <w:sz w:val="18"/>
              </w:rPr>
            </w:pPr>
            <w:r>
              <w:rPr>
                <w:spacing w:val="-5"/>
                <w:sz w:val="18"/>
              </w:rPr>
              <w:t>105</w:t>
            </w:r>
          </w:p>
        </w:tc>
        <w:tc>
          <w:tcPr>
            <w:tcW w:w="747" w:type="dxa"/>
          </w:tcPr>
          <w:p w14:paraId="65B5CC29" w14:textId="77777777" w:rsidR="00112D40" w:rsidRDefault="003E0739">
            <w:pPr>
              <w:pStyle w:val="TableParagraph"/>
              <w:ind w:left="11" w:right="3"/>
              <w:rPr>
                <w:sz w:val="18"/>
              </w:rPr>
            </w:pPr>
            <w:r>
              <w:rPr>
                <w:spacing w:val="-5"/>
                <w:sz w:val="18"/>
              </w:rPr>
              <w:t>153</w:t>
            </w:r>
          </w:p>
        </w:tc>
      </w:tr>
      <w:tr w:rsidR="00112D40" w14:paraId="46440155" w14:textId="77777777">
        <w:trPr>
          <w:trHeight w:val="220"/>
        </w:trPr>
        <w:tc>
          <w:tcPr>
            <w:tcW w:w="749" w:type="dxa"/>
            <w:shd w:val="clear" w:color="auto" w:fill="CFDFE7"/>
          </w:tcPr>
          <w:p w14:paraId="0C3317EB" w14:textId="77777777" w:rsidR="00112D40" w:rsidRDefault="003E0739">
            <w:pPr>
              <w:pStyle w:val="TableParagraph"/>
              <w:ind w:left="14"/>
              <w:rPr>
                <w:sz w:val="18"/>
              </w:rPr>
            </w:pPr>
            <w:r>
              <w:rPr>
                <w:spacing w:val="-10"/>
                <w:sz w:val="18"/>
              </w:rPr>
              <w:t>C</w:t>
            </w:r>
          </w:p>
        </w:tc>
        <w:tc>
          <w:tcPr>
            <w:tcW w:w="747" w:type="dxa"/>
          </w:tcPr>
          <w:p w14:paraId="1F294626" w14:textId="77777777" w:rsidR="00112D40" w:rsidRDefault="003E0739">
            <w:pPr>
              <w:pStyle w:val="TableParagraph"/>
              <w:ind w:left="11"/>
              <w:rPr>
                <w:sz w:val="18"/>
              </w:rPr>
            </w:pPr>
            <w:r>
              <w:rPr>
                <w:spacing w:val="-5"/>
                <w:sz w:val="18"/>
              </w:rPr>
              <w:t>93</w:t>
            </w:r>
          </w:p>
        </w:tc>
        <w:tc>
          <w:tcPr>
            <w:tcW w:w="749" w:type="dxa"/>
          </w:tcPr>
          <w:p w14:paraId="0D74E6FD" w14:textId="77777777" w:rsidR="00112D40" w:rsidRDefault="003E0739">
            <w:pPr>
              <w:pStyle w:val="TableParagraph"/>
              <w:ind w:left="14" w:right="2"/>
              <w:rPr>
                <w:sz w:val="18"/>
              </w:rPr>
            </w:pPr>
            <w:r>
              <w:rPr>
                <w:spacing w:val="-5"/>
                <w:sz w:val="18"/>
              </w:rPr>
              <w:t>102</w:t>
            </w:r>
          </w:p>
        </w:tc>
        <w:tc>
          <w:tcPr>
            <w:tcW w:w="750" w:type="dxa"/>
          </w:tcPr>
          <w:p w14:paraId="58CE40D0" w14:textId="77777777" w:rsidR="00112D40" w:rsidRDefault="003E0739">
            <w:pPr>
              <w:pStyle w:val="TableParagraph"/>
              <w:ind w:left="12"/>
              <w:rPr>
                <w:sz w:val="18"/>
              </w:rPr>
            </w:pPr>
            <w:r>
              <w:rPr>
                <w:spacing w:val="-10"/>
                <w:sz w:val="18"/>
              </w:rPr>
              <w:t>0</w:t>
            </w:r>
          </w:p>
        </w:tc>
        <w:tc>
          <w:tcPr>
            <w:tcW w:w="747" w:type="dxa"/>
          </w:tcPr>
          <w:p w14:paraId="7B9961A5" w14:textId="77777777" w:rsidR="00112D40" w:rsidRDefault="003E0739">
            <w:pPr>
              <w:pStyle w:val="TableParagraph"/>
              <w:ind w:left="11" w:right="3"/>
              <w:rPr>
                <w:sz w:val="18"/>
              </w:rPr>
            </w:pPr>
            <w:r>
              <w:rPr>
                <w:spacing w:val="-10"/>
                <w:sz w:val="18"/>
              </w:rPr>
              <w:t>0</w:t>
            </w:r>
          </w:p>
        </w:tc>
      </w:tr>
      <w:tr w:rsidR="00112D40" w14:paraId="4EE992C5" w14:textId="77777777">
        <w:trPr>
          <w:trHeight w:val="220"/>
        </w:trPr>
        <w:tc>
          <w:tcPr>
            <w:tcW w:w="749" w:type="dxa"/>
            <w:shd w:val="clear" w:color="auto" w:fill="CFDFE7"/>
          </w:tcPr>
          <w:p w14:paraId="39F4069A" w14:textId="77777777" w:rsidR="00112D40" w:rsidRDefault="003E0739">
            <w:pPr>
              <w:pStyle w:val="TableParagraph"/>
              <w:ind w:left="14"/>
              <w:rPr>
                <w:sz w:val="18"/>
              </w:rPr>
            </w:pPr>
            <w:r>
              <w:rPr>
                <w:spacing w:val="-10"/>
                <w:sz w:val="18"/>
              </w:rPr>
              <w:t>D</w:t>
            </w:r>
          </w:p>
        </w:tc>
        <w:tc>
          <w:tcPr>
            <w:tcW w:w="747" w:type="dxa"/>
          </w:tcPr>
          <w:p w14:paraId="61AE0AEC" w14:textId="77777777" w:rsidR="00112D40" w:rsidRDefault="003E0739">
            <w:pPr>
              <w:pStyle w:val="TableParagraph"/>
              <w:ind w:left="11"/>
              <w:rPr>
                <w:sz w:val="18"/>
              </w:rPr>
            </w:pPr>
            <w:r>
              <w:rPr>
                <w:spacing w:val="-5"/>
                <w:sz w:val="18"/>
              </w:rPr>
              <w:t>106</w:t>
            </w:r>
          </w:p>
        </w:tc>
        <w:tc>
          <w:tcPr>
            <w:tcW w:w="749" w:type="dxa"/>
          </w:tcPr>
          <w:p w14:paraId="6CE5FCCA" w14:textId="77777777" w:rsidR="00112D40" w:rsidRDefault="003E0739">
            <w:pPr>
              <w:pStyle w:val="TableParagraph"/>
              <w:ind w:left="14" w:right="2"/>
              <w:rPr>
                <w:sz w:val="18"/>
              </w:rPr>
            </w:pPr>
            <w:r>
              <w:rPr>
                <w:spacing w:val="-5"/>
                <w:sz w:val="18"/>
              </w:rPr>
              <w:t>46</w:t>
            </w:r>
          </w:p>
        </w:tc>
        <w:tc>
          <w:tcPr>
            <w:tcW w:w="750" w:type="dxa"/>
          </w:tcPr>
          <w:p w14:paraId="4E1FB14A" w14:textId="77777777" w:rsidR="00112D40" w:rsidRDefault="003E0739">
            <w:pPr>
              <w:pStyle w:val="TableParagraph"/>
              <w:ind w:left="12"/>
              <w:rPr>
                <w:sz w:val="18"/>
              </w:rPr>
            </w:pPr>
            <w:r>
              <w:rPr>
                <w:spacing w:val="-10"/>
                <w:sz w:val="18"/>
              </w:rPr>
              <w:t>0</w:t>
            </w:r>
          </w:p>
        </w:tc>
        <w:tc>
          <w:tcPr>
            <w:tcW w:w="747" w:type="dxa"/>
          </w:tcPr>
          <w:p w14:paraId="30E150E8" w14:textId="77777777" w:rsidR="00112D40" w:rsidRDefault="003E0739">
            <w:pPr>
              <w:pStyle w:val="TableParagraph"/>
              <w:ind w:left="11" w:right="3"/>
              <w:rPr>
                <w:sz w:val="18"/>
              </w:rPr>
            </w:pPr>
            <w:r>
              <w:rPr>
                <w:spacing w:val="-10"/>
                <w:sz w:val="18"/>
              </w:rPr>
              <w:t>0</w:t>
            </w:r>
          </w:p>
        </w:tc>
      </w:tr>
    </w:tbl>
    <w:p w14:paraId="71B07C23" w14:textId="77777777" w:rsidR="00112D40" w:rsidRDefault="003E0739">
      <w:pPr>
        <w:spacing w:before="1"/>
        <w:ind w:left="402"/>
        <w:rPr>
          <w:sz w:val="18"/>
        </w:rPr>
      </w:pPr>
      <w:r>
        <w:rPr>
          <w:sz w:val="18"/>
          <w:u w:val="single"/>
        </w:rPr>
        <w:t xml:space="preserve">Intensités futures </w:t>
      </w:r>
      <w:r>
        <w:rPr>
          <w:spacing w:val="-2"/>
          <w:sz w:val="18"/>
          <w:u w:val="single"/>
        </w:rPr>
        <w:t>(référence+supplémentaire)</w:t>
      </w:r>
    </w:p>
    <w:p w14:paraId="1A972C20" w14:textId="77777777" w:rsidR="00112D40" w:rsidRDefault="00112D40">
      <w:pPr>
        <w:pStyle w:val="BodyText"/>
        <w:spacing w:before="8"/>
        <w:rPr>
          <w:sz w:val="9"/>
        </w:rPr>
      </w:pPr>
    </w:p>
    <w:tbl>
      <w:tblPr>
        <w:tblW w:w="0" w:type="auto"/>
        <w:tblInd w:w="41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49"/>
        <w:gridCol w:w="747"/>
        <w:gridCol w:w="749"/>
        <w:gridCol w:w="750"/>
        <w:gridCol w:w="747"/>
      </w:tblGrid>
      <w:tr w:rsidR="00112D40" w14:paraId="473EC9CA" w14:textId="77777777">
        <w:trPr>
          <w:trHeight w:val="220"/>
        </w:trPr>
        <w:tc>
          <w:tcPr>
            <w:tcW w:w="749" w:type="dxa"/>
            <w:shd w:val="clear" w:color="auto" w:fill="7EACC0"/>
          </w:tcPr>
          <w:p w14:paraId="34848032" w14:textId="77777777" w:rsidR="00112D40" w:rsidRDefault="00112D40">
            <w:pPr>
              <w:pStyle w:val="TableParagraph"/>
              <w:spacing w:before="0" w:line="240" w:lineRule="auto"/>
              <w:jc w:val="left"/>
              <w:rPr>
                <w:rFonts w:ascii="Times New Roman"/>
                <w:sz w:val="14"/>
              </w:rPr>
            </w:pPr>
          </w:p>
        </w:tc>
        <w:tc>
          <w:tcPr>
            <w:tcW w:w="747" w:type="dxa"/>
            <w:shd w:val="clear" w:color="auto" w:fill="7EACC0"/>
          </w:tcPr>
          <w:p w14:paraId="5A36DD52" w14:textId="77777777" w:rsidR="00112D40" w:rsidRDefault="003E0739">
            <w:pPr>
              <w:pStyle w:val="TableParagraph"/>
              <w:ind w:left="11" w:right="2"/>
              <w:rPr>
                <w:b/>
                <w:sz w:val="18"/>
              </w:rPr>
            </w:pPr>
            <w:r>
              <w:rPr>
                <w:b/>
                <w:color w:val="FFFFFF"/>
                <w:spacing w:val="-10"/>
                <w:sz w:val="18"/>
              </w:rPr>
              <w:t>A</w:t>
            </w:r>
          </w:p>
        </w:tc>
        <w:tc>
          <w:tcPr>
            <w:tcW w:w="749" w:type="dxa"/>
            <w:shd w:val="clear" w:color="auto" w:fill="7EACC0"/>
          </w:tcPr>
          <w:p w14:paraId="05D586DB" w14:textId="77777777" w:rsidR="00112D40" w:rsidRDefault="003E0739">
            <w:pPr>
              <w:pStyle w:val="TableParagraph"/>
              <w:ind w:left="14" w:right="2"/>
              <w:rPr>
                <w:b/>
                <w:sz w:val="18"/>
              </w:rPr>
            </w:pPr>
            <w:r>
              <w:rPr>
                <w:b/>
                <w:color w:val="FFFFFF"/>
                <w:spacing w:val="-10"/>
                <w:sz w:val="18"/>
              </w:rPr>
              <w:t>B</w:t>
            </w:r>
          </w:p>
        </w:tc>
        <w:tc>
          <w:tcPr>
            <w:tcW w:w="750" w:type="dxa"/>
            <w:shd w:val="clear" w:color="auto" w:fill="7EACC0"/>
          </w:tcPr>
          <w:p w14:paraId="6BA340E5" w14:textId="77777777" w:rsidR="00112D40" w:rsidRDefault="003E0739">
            <w:pPr>
              <w:pStyle w:val="TableParagraph"/>
              <w:ind w:left="12" w:right="1"/>
              <w:rPr>
                <w:b/>
                <w:sz w:val="18"/>
              </w:rPr>
            </w:pPr>
            <w:r>
              <w:rPr>
                <w:b/>
                <w:color w:val="FFFFFF"/>
                <w:spacing w:val="-10"/>
                <w:sz w:val="18"/>
              </w:rPr>
              <w:t>C</w:t>
            </w:r>
          </w:p>
        </w:tc>
        <w:tc>
          <w:tcPr>
            <w:tcW w:w="747" w:type="dxa"/>
            <w:shd w:val="clear" w:color="auto" w:fill="7EACC0"/>
          </w:tcPr>
          <w:p w14:paraId="70FD7A03" w14:textId="77777777" w:rsidR="00112D40" w:rsidRDefault="003E0739">
            <w:pPr>
              <w:pStyle w:val="TableParagraph"/>
              <w:ind w:left="11" w:right="5"/>
              <w:rPr>
                <w:b/>
                <w:sz w:val="18"/>
              </w:rPr>
            </w:pPr>
            <w:r>
              <w:rPr>
                <w:b/>
                <w:color w:val="FFFFFF"/>
                <w:spacing w:val="-10"/>
                <w:sz w:val="18"/>
              </w:rPr>
              <w:t>D</w:t>
            </w:r>
          </w:p>
        </w:tc>
      </w:tr>
      <w:tr w:rsidR="00112D40" w14:paraId="067B88D3" w14:textId="77777777">
        <w:trPr>
          <w:trHeight w:val="220"/>
        </w:trPr>
        <w:tc>
          <w:tcPr>
            <w:tcW w:w="749" w:type="dxa"/>
            <w:shd w:val="clear" w:color="auto" w:fill="CFDFE7"/>
          </w:tcPr>
          <w:p w14:paraId="4ED0183C" w14:textId="77777777" w:rsidR="00112D40" w:rsidRDefault="003E0739">
            <w:pPr>
              <w:pStyle w:val="TableParagraph"/>
              <w:ind w:left="14" w:right="2"/>
              <w:rPr>
                <w:sz w:val="18"/>
              </w:rPr>
            </w:pPr>
            <w:r>
              <w:rPr>
                <w:spacing w:val="-10"/>
                <w:sz w:val="18"/>
              </w:rPr>
              <w:t>A</w:t>
            </w:r>
          </w:p>
        </w:tc>
        <w:tc>
          <w:tcPr>
            <w:tcW w:w="747" w:type="dxa"/>
          </w:tcPr>
          <w:p w14:paraId="203E8513" w14:textId="77777777" w:rsidR="00112D40" w:rsidRDefault="003E0739">
            <w:pPr>
              <w:pStyle w:val="TableParagraph"/>
              <w:ind w:left="11"/>
              <w:rPr>
                <w:sz w:val="18"/>
              </w:rPr>
            </w:pPr>
            <w:r>
              <w:rPr>
                <w:spacing w:val="-10"/>
                <w:sz w:val="18"/>
              </w:rPr>
              <w:t>0</w:t>
            </w:r>
          </w:p>
        </w:tc>
        <w:tc>
          <w:tcPr>
            <w:tcW w:w="749" w:type="dxa"/>
          </w:tcPr>
          <w:p w14:paraId="1983E420" w14:textId="77777777" w:rsidR="00112D40" w:rsidRDefault="003E0739">
            <w:pPr>
              <w:pStyle w:val="TableParagraph"/>
              <w:ind w:left="14" w:right="2"/>
              <w:rPr>
                <w:sz w:val="18"/>
              </w:rPr>
            </w:pPr>
            <w:r>
              <w:rPr>
                <w:spacing w:val="-5"/>
                <w:sz w:val="18"/>
              </w:rPr>
              <w:t>23</w:t>
            </w:r>
          </w:p>
        </w:tc>
        <w:tc>
          <w:tcPr>
            <w:tcW w:w="750" w:type="dxa"/>
          </w:tcPr>
          <w:p w14:paraId="73D35845" w14:textId="77777777" w:rsidR="00112D40" w:rsidRDefault="003E0739">
            <w:pPr>
              <w:pStyle w:val="TableParagraph"/>
              <w:ind w:left="12"/>
              <w:rPr>
                <w:sz w:val="18"/>
              </w:rPr>
            </w:pPr>
            <w:r>
              <w:rPr>
                <w:spacing w:val="-5"/>
                <w:sz w:val="18"/>
              </w:rPr>
              <w:t>114</w:t>
            </w:r>
          </w:p>
        </w:tc>
        <w:tc>
          <w:tcPr>
            <w:tcW w:w="747" w:type="dxa"/>
          </w:tcPr>
          <w:p w14:paraId="0DEE3532" w14:textId="77777777" w:rsidR="00112D40" w:rsidRDefault="003E0739">
            <w:pPr>
              <w:pStyle w:val="TableParagraph"/>
              <w:ind w:left="11" w:right="3"/>
              <w:rPr>
                <w:sz w:val="18"/>
              </w:rPr>
            </w:pPr>
            <w:r>
              <w:rPr>
                <w:spacing w:val="-5"/>
                <w:sz w:val="18"/>
              </w:rPr>
              <w:t>281</w:t>
            </w:r>
          </w:p>
        </w:tc>
      </w:tr>
      <w:tr w:rsidR="00112D40" w14:paraId="2A38A7FB" w14:textId="77777777">
        <w:trPr>
          <w:trHeight w:val="217"/>
        </w:trPr>
        <w:tc>
          <w:tcPr>
            <w:tcW w:w="749" w:type="dxa"/>
            <w:shd w:val="clear" w:color="auto" w:fill="CFDFE7"/>
          </w:tcPr>
          <w:p w14:paraId="4C3CA8F8" w14:textId="77777777" w:rsidR="00112D40" w:rsidRDefault="003E0739">
            <w:pPr>
              <w:pStyle w:val="TableParagraph"/>
              <w:spacing w:before="0" w:line="198" w:lineRule="exact"/>
              <w:ind w:left="14" w:right="3"/>
              <w:rPr>
                <w:sz w:val="18"/>
              </w:rPr>
            </w:pPr>
            <w:r>
              <w:rPr>
                <w:spacing w:val="-10"/>
                <w:sz w:val="18"/>
              </w:rPr>
              <w:t>B</w:t>
            </w:r>
          </w:p>
        </w:tc>
        <w:tc>
          <w:tcPr>
            <w:tcW w:w="747" w:type="dxa"/>
          </w:tcPr>
          <w:p w14:paraId="4E2B1346" w14:textId="77777777" w:rsidR="00112D40" w:rsidRDefault="003E0739">
            <w:pPr>
              <w:pStyle w:val="TableParagraph"/>
              <w:spacing w:before="0" w:line="198" w:lineRule="exact"/>
              <w:ind w:left="11"/>
              <w:rPr>
                <w:sz w:val="18"/>
              </w:rPr>
            </w:pPr>
            <w:r>
              <w:rPr>
                <w:spacing w:val="-5"/>
                <w:sz w:val="18"/>
              </w:rPr>
              <w:t>43</w:t>
            </w:r>
          </w:p>
        </w:tc>
        <w:tc>
          <w:tcPr>
            <w:tcW w:w="749" w:type="dxa"/>
          </w:tcPr>
          <w:p w14:paraId="658F54D2" w14:textId="77777777" w:rsidR="00112D40" w:rsidRDefault="003E0739">
            <w:pPr>
              <w:pStyle w:val="TableParagraph"/>
              <w:spacing w:before="0" w:line="198" w:lineRule="exact"/>
              <w:ind w:left="14" w:right="2"/>
              <w:rPr>
                <w:sz w:val="18"/>
              </w:rPr>
            </w:pPr>
            <w:r>
              <w:rPr>
                <w:spacing w:val="-5"/>
                <w:sz w:val="18"/>
              </w:rPr>
              <w:t>145</w:t>
            </w:r>
          </w:p>
        </w:tc>
        <w:tc>
          <w:tcPr>
            <w:tcW w:w="750" w:type="dxa"/>
          </w:tcPr>
          <w:p w14:paraId="46B5E7D0" w14:textId="77777777" w:rsidR="00112D40" w:rsidRDefault="003E0739">
            <w:pPr>
              <w:pStyle w:val="TableParagraph"/>
              <w:spacing w:before="0" w:line="198" w:lineRule="exact"/>
              <w:ind w:left="12"/>
              <w:rPr>
                <w:sz w:val="18"/>
              </w:rPr>
            </w:pPr>
            <w:r>
              <w:rPr>
                <w:spacing w:val="-5"/>
                <w:sz w:val="18"/>
              </w:rPr>
              <w:t>105</w:t>
            </w:r>
          </w:p>
        </w:tc>
        <w:tc>
          <w:tcPr>
            <w:tcW w:w="747" w:type="dxa"/>
          </w:tcPr>
          <w:p w14:paraId="4B8AE324" w14:textId="77777777" w:rsidR="00112D40" w:rsidRDefault="003E0739">
            <w:pPr>
              <w:pStyle w:val="TableParagraph"/>
              <w:spacing w:before="0" w:line="198" w:lineRule="exact"/>
              <w:ind w:left="11" w:right="3"/>
              <w:rPr>
                <w:sz w:val="18"/>
              </w:rPr>
            </w:pPr>
            <w:r>
              <w:rPr>
                <w:spacing w:val="-5"/>
                <w:sz w:val="18"/>
              </w:rPr>
              <w:t>153</w:t>
            </w:r>
          </w:p>
        </w:tc>
      </w:tr>
      <w:tr w:rsidR="00112D40" w14:paraId="392F1F77" w14:textId="77777777">
        <w:trPr>
          <w:trHeight w:val="220"/>
        </w:trPr>
        <w:tc>
          <w:tcPr>
            <w:tcW w:w="749" w:type="dxa"/>
            <w:shd w:val="clear" w:color="auto" w:fill="CFDFE7"/>
          </w:tcPr>
          <w:p w14:paraId="5A912219" w14:textId="77777777" w:rsidR="00112D40" w:rsidRDefault="003E0739">
            <w:pPr>
              <w:pStyle w:val="TableParagraph"/>
              <w:ind w:left="14"/>
              <w:rPr>
                <w:sz w:val="18"/>
              </w:rPr>
            </w:pPr>
            <w:r>
              <w:rPr>
                <w:spacing w:val="-10"/>
                <w:sz w:val="18"/>
              </w:rPr>
              <w:t>C</w:t>
            </w:r>
          </w:p>
        </w:tc>
        <w:tc>
          <w:tcPr>
            <w:tcW w:w="747" w:type="dxa"/>
          </w:tcPr>
          <w:p w14:paraId="0CD5F1BA" w14:textId="77777777" w:rsidR="00112D40" w:rsidRDefault="003E0739">
            <w:pPr>
              <w:pStyle w:val="TableParagraph"/>
              <w:ind w:left="11"/>
              <w:rPr>
                <w:sz w:val="18"/>
              </w:rPr>
            </w:pPr>
            <w:r>
              <w:rPr>
                <w:spacing w:val="-5"/>
                <w:sz w:val="18"/>
              </w:rPr>
              <w:t>93</w:t>
            </w:r>
          </w:p>
        </w:tc>
        <w:tc>
          <w:tcPr>
            <w:tcW w:w="749" w:type="dxa"/>
          </w:tcPr>
          <w:p w14:paraId="06A71B7B" w14:textId="77777777" w:rsidR="00112D40" w:rsidRDefault="003E0739">
            <w:pPr>
              <w:pStyle w:val="TableParagraph"/>
              <w:ind w:left="14" w:right="2"/>
              <w:rPr>
                <w:sz w:val="18"/>
              </w:rPr>
            </w:pPr>
            <w:r>
              <w:rPr>
                <w:spacing w:val="-5"/>
                <w:sz w:val="18"/>
              </w:rPr>
              <w:t>102</w:t>
            </w:r>
          </w:p>
        </w:tc>
        <w:tc>
          <w:tcPr>
            <w:tcW w:w="750" w:type="dxa"/>
          </w:tcPr>
          <w:p w14:paraId="53D5E5EB" w14:textId="77777777" w:rsidR="00112D40" w:rsidRDefault="003E0739">
            <w:pPr>
              <w:pStyle w:val="TableParagraph"/>
              <w:ind w:left="12"/>
              <w:rPr>
                <w:sz w:val="18"/>
              </w:rPr>
            </w:pPr>
            <w:r>
              <w:rPr>
                <w:spacing w:val="-10"/>
                <w:sz w:val="18"/>
              </w:rPr>
              <w:t>0</w:t>
            </w:r>
          </w:p>
        </w:tc>
        <w:tc>
          <w:tcPr>
            <w:tcW w:w="747" w:type="dxa"/>
          </w:tcPr>
          <w:p w14:paraId="4FE256F7" w14:textId="77777777" w:rsidR="00112D40" w:rsidRDefault="003E0739">
            <w:pPr>
              <w:pStyle w:val="TableParagraph"/>
              <w:ind w:left="11" w:right="3"/>
              <w:rPr>
                <w:sz w:val="18"/>
              </w:rPr>
            </w:pPr>
            <w:r>
              <w:rPr>
                <w:spacing w:val="-5"/>
                <w:sz w:val="18"/>
              </w:rPr>
              <w:t>435</w:t>
            </w:r>
          </w:p>
        </w:tc>
      </w:tr>
      <w:tr w:rsidR="00112D40" w14:paraId="32E74168" w14:textId="77777777">
        <w:trPr>
          <w:trHeight w:val="220"/>
        </w:trPr>
        <w:tc>
          <w:tcPr>
            <w:tcW w:w="749" w:type="dxa"/>
            <w:shd w:val="clear" w:color="auto" w:fill="CFDFE7"/>
          </w:tcPr>
          <w:p w14:paraId="5FD6FAFC" w14:textId="77777777" w:rsidR="00112D40" w:rsidRDefault="003E0739">
            <w:pPr>
              <w:pStyle w:val="TableParagraph"/>
              <w:ind w:left="14"/>
              <w:rPr>
                <w:sz w:val="18"/>
              </w:rPr>
            </w:pPr>
            <w:r>
              <w:rPr>
                <w:spacing w:val="-10"/>
                <w:sz w:val="18"/>
              </w:rPr>
              <w:t>D</w:t>
            </w:r>
          </w:p>
        </w:tc>
        <w:tc>
          <w:tcPr>
            <w:tcW w:w="747" w:type="dxa"/>
          </w:tcPr>
          <w:p w14:paraId="55677ED2" w14:textId="77777777" w:rsidR="00112D40" w:rsidRDefault="003E0739">
            <w:pPr>
              <w:pStyle w:val="TableParagraph"/>
              <w:ind w:left="11"/>
              <w:rPr>
                <w:sz w:val="18"/>
              </w:rPr>
            </w:pPr>
            <w:r>
              <w:rPr>
                <w:spacing w:val="-5"/>
                <w:sz w:val="18"/>
              </w:rPr>
              <w:t>249</w:t>
            </w:r>
          </w:p>
        </w:tc>
        <w:tc>
          <w:tcPr>
            <w:tcW w:w="749" w:type="dxa"/>
          </w:tcPr>
          <w:p w14:paraId="7E791FFE" w14:textId="77777777" w:rsidR="00112D40" w:rsidRDefault="003E0739">
            <w:pPr>
              <w:pStyle w:val="TableParagraph"/>
              <w:ind w:left="14" w:right="2"/>
              <w:rPr>
                <w:sz w:val="18"/>
              </w:rPr>
            </w:pPr>
            <w:r>
              <w:rPr>
                <w:spacing w:val="-5"/>
                <w:sz w:val="18"/>
              </w:rPr>
              <w:t>46</w:t>
            </w:r>
          </w:p>
        </w:tc>
        <w:tc>
          <w:tcPr>
            <w:tcW w:w="750" w:type="dxa"/>
          </w:tcPr>
          <w:p w14:paraId="07CD4E16" w14:textId="77777777" w:rsidR="00112D40" w:rsidRDefault="003E0739">
            <w:pPr>
              <w:pStyle w:val="TableParagraph"/>
              <w:ind w:left="12"/>
              <w:rPr>
                <w:sz w:val="18"/>
              </w:rPr>
            </w:pPr>
            <w:r>
              <w:rPr>
                <w:spacing w:val="-5"/>
                <w:sz w:val="18"/>
              </w:rPr>
              <w:t>578</w:t>
            </w:r>
          </w:p>
        </w:tc>
        <w:tc>
          <w:tcPr>
            <w:tcW w:w="747" w:type="dxa"/>
          </w:tcPr>
          <w:p w14:paraId="6A394A60" w14:textId="77777777" w:rsidR="00112D40" w:rsidRDefault="003E0739">
            <w:pPr>
              <w:pStyle w:val="TableParagraph"/>
              <w:ind w:left="11" w:right="3"/>
              <w:rPr>
                <w:sz w:val="18"/>
              </w:rPr>
            </w:pPr>
            <w:r>
              <w:rPr>
                <w:spacing w:val="-5"/>
                <w:sz w:val="18"/>
              </w:rPr>
              <w:t>523</w:t>
            </w:r>
          </w:p>
        </w:tc>
      </w:tr>
    </w:tbl>
    <w:p w14:paraId="6CC50846" w14:textId="77777777" w:rsidR="00112D40" w:rsidRDefault="00112D40">
      <w:pPr>
        <w:pStyle w:val="BodyText"/>
        <w:spacing w:before="124"/>
        <w:rPr>
          <w:sz w:val="18"/>
        </w:rPr>
      </w:pPr>
    </w:p>
    <w:p w14:paraId="5DDB48EF" w14:textId="77777777" w:rsidR="00112D40" w:rsidRDefault="003E0739">
      <w:pPr>
        <w:ind w:left="402"/>
        <w:rPr>
          <w:i/>
          <w:sz w:val="18"/>
        </w:rPr>
      </w:pPr>
      <w:r>
        <w:rPr>
          <w:i/>
          <w:sz w:val="18"/>
          <w:u w:val="single"/>
        </w:rPr>
        <w:t>Survol de l'</w:t>
      </w:r>
      <w:r>
        <w:rPr>
          <w:i/>
          <w:spacing w:val="-4"/>
          <w:sz w:val="18"/>
          <w:u w:val="single"/>
        </w:rPr>
        <w:t>A201</w:t>
      </w:r>
    </w:p>
    <w:p w14:paraId="4089DB0E" w14:textId="77777777" w:rsidR="00112D40" w:rsidRDefault="003E0739">
      <w:pPr>
        <w:spacing w:before="119"/>
        <w:ind w:left="402"/>
        <w:rPr>
          <w:sz w:val="18"/>
        </w:rPr>
      </w:pPr>
      <w:r>
        <w:rPr>
          <w:sz w:val="18"/>
          <w:u w:val="single"/>
        </w:rPr>
        <w:t xml:space="preserve">Trafic supplémentaire dû à la </w:t>
      </w:r>
      <w:r>
        <w:rPr>
          <w:spacing w:val="-2"/>
          <w:sz w:val="18"/>
          <w:u w:val="single"/>
        </w:rPr>
        <w:t>proposition de projet</w:t>
      </w:r>
    </w:p>
    <w:p w14:paraId="03A586F3" w14:textId="77777777" w:rsidR="00112D40" w:rsidRDefault="00112D40">
      <w:pPr>
        <w:pStyle w:val="BodyText"/>
        <w:spacing w:before="10"/>
        <w:rPr>
          <w:sz w:val="9"/>
        </w:rPr>
      </w:pPr>
    </w:p>
    <w:tbl>
      <w:tblPr>
        <w:tblW w:w="0" w:type="auto"/>
        <w:tblInd w:w="41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49"/>
        <w:gridCol w:w="747"/>
        <w:gridCol w:w="749"/>
      </w:tblGrid>
      <w:tr w:rsidR="00112D40" w14:paraId="59F2284B" w14:textId="77777777">
        <w:trPr>
          <w:trHeight w:val="218"/>
        </w:trPr>
        <w:tc>
          <w:tcPr>
            <w:tcW w:w="749" w:type="dxa"/>
            <w:shd w:val="clear" w:color="auto" w:fill="7EACC0"/>
          </w:tcPr>
          <w:p w14:paraId="0036CA1C" w14:textId="77777777" w:rsidR="00112D40" w:rsidRDefault="00112D40">
            <w:pPr>
              <w:pStyle w:val="TableParagraph"/>
              <w:spacing w:before="0" w:line="240" w:lineRule="auto"/>
              <w:jc w:val="left"/>
              <w:rPr>
                <w:rFonts w:ascii="Times New Roman"/>
                <w:sz w:val="14"/>
              </w:rPr>
            </w:pPr>
          </w:p>
        </w:tc>
        <w:tc>
          <w:tcPr>
            <w:tcW w:w="747" w:type="dxa"/>
            <w:shd w:val="clear" w:color="auto" w:fill="7EACC0"/>
          </w:tcPr>
          <w:p w14:paraId="50F43FA1" w14:textId="77777777" w:rsidR="00112D40" w:rsidRDefault="003E0739">
            <w:pPr>
              <w:pStyle w:val="TableParagraph"/>
              <w:spacing w:before="0" w:line="198" w:lineRule="exact"/>
              <w:ind w:left="11"/>
              <w:rPr>
                <w:b/>
                <w:sz w:val="18"/>
              </w:rPr>
            </w:pPr>
            <w:r>
              <w:rPr>
                <w:b/>
                <w:color w:val="FFFFFF"/>
                <w:spacing w:val="-10"/>
                <w:sz w:val="18"/>
              </w:rPr>
              <w:t>B</w:t>
            </w:r>
          </w:p>
        </w:tc>
        <w:tc>
          <w:tcPr>
            <w:tcW w:w="749" w:type="dxa"/>
            <w:shd w:val="clear" w:color="auto" w:fill="7EACC0"/>
          </w:tcPr>
          <w:p w14:paraId="4539EAD1" w14:textId="77777777" w:rsidR="00112D40" w:rsidRDefault="003E0739">
            <w:pPr>
              <w:pStyle w:val="TableParagraph"/>
              <w:spacing w:before="0" w:line="198" w:lineRule="exact"/>
              <w:ind w:left="14" w:right="4"/>
              <w:rPr>
                <w:b/>
                <w:sz w:val="18"/>
              </w:rPr>
            </w:pPr>
            <w:r>
              <w:rPr>
                <w:b/>
                <w:color w:val="FFFFFF"/>
                <w:spacing w:val="-10"/>
                <w:sz w:val="18"/>
              </w:rPr>
              <w:t>D</w:t>
            </w:r>
          </w:p>
        </w:tc>
      </w:tr>
      <w:tr w:rsidR="00112D40" w14:paraId="16181DC8" w14:textId="77777777">
        <w:trPr>
          <w:trHeight w:val="220"/>
        </w:trPr>
        <w:tc>
          <w:tcPr>
            <w:tcW w:w="749" w:type="dxa"/>
            <w:shd w:val="clear" w:color="auto" w:fill="CFDFE7"/>
          </w:tcPr>
          <w:p w14:paraId="3A00B351" w14:textId="77777777" w:rsidR="00112D40" w:rsidRDefault="003E0739">
            <w:pPr>
              <w:pStyle w:val="TableParagraph"/>
              <w:ind w:left="14" w:right="3"/>
              <w:rPr>
                <w:sz w:val="18"/>
              </w:rPr>
            </w:pPr>
            <w:r>
              <w:rPr>
                <w:spacing w:val="-10"/>
                <w:sz w:val="18"/>
              </w:rPr>
              <w:t>B</w:t>
            </w:r>
          </w:p>
        </w:tc>
        <w:tc>
          <w:tcPr>
            <w:tcW w:w="747" w:type="dxa"/>
          </w:tcPr>
          <w:p w14:paraId="47EBFDBF" w14:textId="77777777" w:rsidR="00112D40" w:rsidRDefault="003E0739">
            <w:pPr>
              <w:pStyle w:val="TableParagraph"/>
              <w:ind w:left="11"/>
              <w:rPr>
                <w:sz w:val="18"/>
              </w:rPr>
            </w:pPr>
            <w:r>
              <w:rPr>
                <w:spacing w:val="-10"/>
                <w:sz w:val="18"/>
              </w:rPr>
              <w:t>0</w:t>
            </w:r>
          </w:p>
        </w:tc>
        <w:tc>
          <w:tcPr>
            <w:tcW w:w="749" w:type="dxa"/>
          </w:tcPr>
          <w:p w14:paraId="437261A0" w14:textId="77777777" w:rsidR="00112D40" w:rsidRDefault="003E0739">
            <w:pPr>
              <w:pStyle w:val="TableParagraph"/>
              <w:ind w:left="14" w:right="2"/>
              <w:rPr>
                <w:sz w:val="18"/>
              </w:rPr>
            </w:pPr>
            <w:r>
              <w:rPr>
                <w:spacing w:val="-4"/>
                <w:sz w:val="18"/>
              </w:rPr>
              <w:t>1094</w:t>
            </w:r>
          </w:p>
        </w:tc>
      </w:tr>
      <w:tr w:rsidR="00112D40" w14:paraId="089D6574" w14:textId="77777777">
        <w:trPr>
          <w:trHeight w:val="220"/>
        </w:trPr>
        <w:tc>
          <w:tcPr>
            <w:tcW w:w="749" w:type="dxa"/>
            <w:shd w:val="clear" w:color="auto" w:fill="CFDFE7"/>
          </w:tcPr>
          <w:p w14:paraId="363B2F4A" w14:textId="77777777" w:rsidR="00112D40" w:rsidRDefault="003E0739">
            <w:pPr>
              <w:pStyle w:val="TableParagraph"/>
              <w:ind w:left="14"/>
              <w:rPr>
                <w:sz w:val="18"/>
              </w:rPr>
            </w:pPr>
            <w:r>
              <w:rPr>
                <w:spacing w:val="-10"/>
                <w:sz w:val="18"/>
              </w:rPr>
              <w:t>D</w:t>
            </w:r>
          </w:p>
        </w:tc>
        <w:tc>
          <w:tcPr>
            <w:tcW w:w="747" w:type="dxa"/>
          </w:tcPr>
          <w:p w14:paraId="1791F51D" w14:textId="77777777" w:rsidR="00112D40" w:rsidRDefault="003E0739">
            <w:pPr>
              <w:pStyle w:val="TableParagraph"/>
              <w:ind w:left="11"/>
              <w:rPr>
                <w:sz w:val="18"/>
              </w:rPr>
            </w:pPr>
            <w:r>
              <w:rPr>
                <w:spacing w:val="-4"/>
                <w:sz w:val="18"/>
              </w:rPr>
              <w:t>1890</w:t>
            </w:r>
          </w:p>
        </w:tc>
        <w:tc>
          <w:tcPr>
            <w:tcW w:w="749" w:type="dxa"/>
          </w:tcPr>
          <w:p w14:paraId="55751B19" w14:textId="77777777" w:rsidR="00112D40" w:rsidRDefault="003E0739">
            <w:pPr>
              <w:pStyle w:val="TableParagraph"/>
              <w:ind w:left="14" w:right="2"/>
              <w:rPr>
                <w:sz w:val="18"/>
              </w:rPr>
            </w:pPr>
            <w:r>
              <w:rPr>
                <w:spacing w:val="-10"/>
                <w:sz w:val="18"/>
              </w:rPr>
              <w:t>0</w:t>
            </w:r>
          </w:p>
        </w:tc>
      </w:tr>
    </w:tbl>
    <w:p w14:paraId="1949BEAD" w14:textId="77777777" w:rsidR="00112D40" w:rsidRDefault="003E0739">
      <w:pPr>
        <w:spacing w:before="2"/>
        <w:ind w:left="402"/>
        <w:rPr>
          <w:sz w:val="18"/>
        </w:rPr>
      </w:pPr>
      <w:r>
        <w:rPr>
          <w:sz w:val="18"/>
          <w:u w:val="single"/>
        </w:rPr>
        <w:t xml:space="preserve">Intensités futures </w:t>
      </w:r>
      <w:r>
        <w:rPr>
          <w:spacing w:val="-2"/>
          <w:sz w:val="18"/>
          <w:u w:val="single"/>
        </w:rPr>
        <w:t>(référence+supplémentaire)</w:t>
      </w:r>
    </w:p>
    <w:p w14:paraId="3D24BAC8" w14:textId="77777777" w:rsidR="00112D40" w:rsidRDefault="00112D40">
      <w:pPr>
        <w:rPr>
          <w:sz w:val="18"/>
        </w:rPr>
        <w:sectPr w:rsidR="00112D40">
          <w:type w:val="continuous"/>
          <w:pgSz w:w="11910" w:h="16840"/>
          <w:pgMar w:top="560" w:right="260" w:bottom="280" w:left="940" w:header="748" w:footer="1095" w:gutter="0"/>
          <w:cols w:num="2" w:space="720" w:equalWidth="0">
            <w:col w:w="5465" w:space="40"/>
            <w:col w:w="5205"/>
          </w:cols>
        </w:sectPr>
      </w:pPr>
    </w:p>
    <w:p w14:paraId="451E4C85" w14:textId="77777777" w:rsidR="00112D40" w:rsidRDefault="00112D40">
      <w:pPr>
        <w:pStyle w:val="BodyText"/>
        <w:spacing w:before="9"/>
        <w:rPr>
          <w:sz w:val="9"/>
        </w:rPr>
      </w:pPr>
    </w:p>
    <w:p w14:paraId="366A5732" w14:textId="77777777" w:rsidR="00112D40" w:rsidRDefault="003E0739">
      <w:pPr>
        <w:tabs>
          <w:tab w:val="left" w:pos="5906"/>
        </w:tabs>
        <w:ind w:left="1719"/>
        <w:rPr>
          <w:sz w:val="20"/>
        </w:rPr>
      </w:pPr>
      <w:r>
        <w:rPr>
          <w:noProof/>
          <w:sz w:val="20"/>
        </w:rPr>
        <mc:AlternateContent>
          <mc:Choice Requires="wps">
            <w:drawing>
              <wp:inline distT="0" distB="0" distL="0" distR="0" wp14:anchorId="36B5179A" wp14:editId="5C573B4C">
                <wp:extent cx="1431925" cy="443865"/>
                <wp:effectExtent l="0" t="0" r="0" b="0"/>
                <wp:docPr id="315" name="Textbox 3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31925" cy="443865"/>
                        </a:xfrm>
                        <a:prstGeom prst="rect">
                          <a:avLst/>
                        </a:prstGeom>
                      </wps:spPr>
                      <wps:txbx>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49"/>
                              <w:gridCol w:w="747"/>
                              <w:gridCol w:w="749"/>
                            </w:tblGrid>
                            <w:tr w:rsidR="00112D40" w14:paraId="4B2FF92E" w14:textId="77777777">
                              <w:trPr>
                                <w:trHeight w:val="217"/>
                              </w:trPr>
                              <w:tc>
                                <w:tcPr>
                                  <w:tcW w:w="749" w:type="dxa"/>
                                  <w:shd w:val="clear" w:color="auto" w:fill="7EACC0"/>
                                </w:tcPr>
                                <w:p w14:paraId="465856D1" w14:textId="77777777" w:rsidR="00112D40" w:rsidRDefault="00112D40">
                                  <w:pPr>
                                    <w:pStyle w:val="TableParagraph"/>
                                    <w:spacing w:before="0" w:line="240" w:lineRule="auto"/>
                                    <w:jc w:val="left"/>
                                    <w:rPr>
                                      <w:rFonts w:ascii="Times New Roman"/>
                                      <w:sz w:val="14"/>
                                    </w:rPr>
                                  </w:pPr>
                                </w:p>
                              </w:tc>
                              <w:tc>
                                <w:tcPr>
                                  <w:tcW w:w="747" w:type="dxa"/>
                                  <w:shd w:val="clear" w:color="auto" w:fill="7EACC0"/>
                                </w:tcPr>
                                <w:p w14:paraId="46075F33" w14:textId="77777777" w:rsidR="00112D40" w:rsidRDefault="003E0739">
                                  <w:pPr>
                                    <w:pStyle w:val="TableParagraph"/>
                                    <w:spacing w:before="0" w:line="198" w:lineRule="exact"/>
                                    <w:ind w:left="11"/>
                                    <w:rPr>
                                      <w:b/>
                                      <w:sz w:val="18"/>
                                    </w:rPr>
                                  </w:pPr>
                                  <w:r>
                                    <w:rPr>
                                      <w:b/>
                                      <w:color w:val="FFFFFF"/>
                                      <w:spacing w:val="-10"/>
                                      <w:sz w:val="18"/>
                                    </w:rPr>
                                    <w:t>B</w:t>
                                  </w:r>
                                </w:p>
                              </w:tc>
                              <w:tc>
                                <w:tcPr>
                                  <w:tcW w:w="749" w:type="dxa"/>
                                  <w:shd w:val="clear" w:color="auto" w:fill="7EACC0"/>
                                </w:tcPr>
                                <w:p w14:paraId="23DC081D" w14:textId="77777777" w:rsidR="00112D40" w:rsidRDefault="003E0739">
                                  <w:pPr>
                                    <w:pStyle w:val="TableParagraph"/>
                                    <w:spacing w:before="0" w:line="198" w:lineRule="exact"/>
                                    <w:ind w:left="14" w:right="7"/>
                                    <w:rPr>
                                      <w:b/>
                                      <w:sz w:val="18"/>
                                    </w:rPr>
                                  </w:pPr>
                                  <w:r>
                                    <w:rPr>
                                      <w:b/>
                                      <w:color w:val="FFFFFF"/>
                                      <w:spacing w:val="-10"/>
                                      <w:sz w:val="18"/>
                                    </w:rPr>
                                    <w:t>D</w:t>
                                  </w:r>
                                </w:p>
                              </w:tc>
                            </w:tr>
                            <w:tr w:rsidR="00112D40" w14:paraId="60E1C69B" w14:textId="77777777">
                              <w:trPr>
                                <w:trHeight w:val="220"/>
                              </w:trPr>
                              <w:tc>
                                <w:tcPr>
                                  <w:tcW w:w="749" w:type="dxa"/>
                                  <w:shd w:val="clear" w:color="auto" w:fill="CFDFE7"/>
                                </w:tcPr>
                                <w:p w14:paraId="0A773FD7" w14:textId="77777777" w:rsidR="00112D40" w:rsidRDefault="003E0739">
                                  <w:pPr>
                                    <w:pStyle w:val="TableParagraph"/>
                                    <w:ind w:left="14" w:right="8"/>
                                    <w:rPr>
                                      <w:sz w:val="18"/>
                                    </w:rPr>
                                  </w:pPr>
                                  <w:r>
                                    <w:rPr>
                                      <w:spacing w:val="-10"/>
                                      <w:sz w:val="18"/>
                                    </w:rPr>
                                    <w:t>B</w:t>
                                  </w:r>
                                </w:p>
                              </w:tc>
                              <w:tc>
                                <w:tcPr>
                                  <w:tcW w:w="747" w:type="dxa"/>
                                </w:tcPr>
                                <w:p w14:paraId="1BD8E4B0" w14:textId="77777777" w:rsidR="00112D40" w:rsidRDefault="003E0739">
                                  <w:pPr>
                                    <w:pStyle w:val="TableParagraph"/>
                                    <w:ind w:left="11"/>
                                    <w:rPr>
                                      <w:sz w:val="18"/>
                                    </w:rPr>
                                  </w:pPr>
                                  <w:r>
                                    <w:rPr>
                                      <w:spacing w:val="-10"/>
                                      <w:sz w:val="18"/>
                                    </w:rPr>
                                    <w:t>0</w:t>
                                  </w:r>
                                </w:p>
                              </w:tc>
                              <w:tc>
                                <w:tcPr>
                                  <w:tcW w:w="749" w:type="dxa"/>
                                </w:tcPr>
                                <w:p w14:paraId="6AC9F5A6" w14:textId="77777777" w:rsidR="00112D40" w:rsidRDefault="003E0739">
                                  <w:pPr>
                                    <w:pStyle w:val="TableParagraph"/>
                                    <w:ind w:left="14" w:right="5"/>
                                    <w:rPr>
                                      <w:sz w:val="18"/>
                                    </w:rPr>
                                  </w:pPr>
                                  <w:r>
                                    <w:rPr>
                                      <w:spacing w:val="-4"/>
                                      <w:sz w:val="18"/>
                                    </w:rPr>
                                    <w:t>1983</w:t>
                                  </w:r>
                                </w:p>
                              </w:tc>
                            </w:tr>
                            <w:tr w:rsidR="00112D40" w14:paraId="702AB25C" w14:textId="77777777">
                              <w:trPr>
                                <w:trHeight w:val="220"/>
                              </w:trPr>
                              <w:tc>
                                <w:tcPr>
                                  <w:tcW w:w="749" w:type="dxa"/>
                                  <w:shd w:val="clear" w:color="auto" w:fill="CFDFE7"/>
                                </w:tcPr>
                                <w:p w14:paraId="508D1853" w14:textId="77777777" w:rsidR="00112D40" w:rsidRDefault="003E0739">
                                  <w:pPr>
                                    <w:pStyle w:val="TableParagraph"/>
                                    <w:ind w:left="14" w:right="5"/>
                                    <w:rPr>
                                      <w:sz w:val="18"/>
                                    </w:rPr>
                                  </w:pPr>
                                  <w:r>
                                    <w:rPr>
                                      <w:spacing w:val="-10"/>
                                      <w:sz w:val="18"/>
                                    </w:rPr>
                                    <w:t>D</w:t>
                                  </w:r>
                                </w:p>
                              </w:tc>
                              <w:tc>
                                <w:tcPr>
                                  <w:tcW w:w="747" w:type="dxa"/>
                                </w:tcPr>
                                <w:p w14:paraId="4FEB1732" w14:textId="77777777" w:rsidR="00112D40" w:rsidRDefault="003E0739">
                                  <w:pPr>
                                    <w:pStyle w:val="TableParagraph"/>
                                    <w:ind w:left="11"/>
                                    <w:rPr>
                                      <w:sz w:val="18"/>
                                    </w:rPr>
                                  </w:pPr>
                                  <w:r>
                                    <w:rPr>
                                      <w:spacing w:val="-4"/>
                                      <w:sz w:val="18"/>
                                    </w:rPr>
                                    <w:t>1174</w:t>
                                  </w:r>
                                </w:p>
                              </w:tc>
                              <w:tc>
                                <w:tcPr>
                                  <w:tcW w:w="749" w:type="dxa"/>
                                </w:tcPr>
                                <w:p w14:paraId="08E5BA5A" w14:textId="77777777" w:rsidR="00112D40" w:rsidRDefault="003E0739">
                                  <w:pPr>
                                    <w:pStyle w:val="TableParagraph"/>
                                    <w:ind w:left="14" w:right="5"/>
                                    <w:rPr>
                                      <w:sz w:val="18"/>
                                    </w:rPr>
                                  </w:pPr>
                                  <w:r>
                                    <w:rPr>
                                      <w:spacing w:val="-10"/>
                                      <w:sz w:val="18"/>
                                    </w:rPr>
                                    <w:t>0</w:t>
                                  </w:r>
                                </w:p>
                              </w:tc>
                            </w:tr>
                          </w:tbl>
                          <w:p w14:paraId="31095EF2" w14:textId="77777777" w:rsidR="00112D40" w:rsidRDefault="00112D40">
                            <w:pPr>
                              <w:pStyle w:val="BodyText"/>
                            </w:pPr>
                          </w:p>
                        </w:txbxContent>
                      </wps:txbx>
                      <wps:bodyPr wrap="square" lIns="0" tIns="0" rIns="0" bIns="0" rtlCol="0">
                        <a:noAutofit/>
                      </wps:bodyPr>
                    </wps:wsp>
                  </a:graphicData>
                </a:graphic>
              </wp:inline>
            </w:drawing>
          </mc:Choice>
          <mc:Fallback>
            <w:pict>
              <v:shape w14:anchorId="36B5179A" id="Textbox 315" o:spid="_x0000_s1053" type="#_x0000_t202" style="width:112.75pt;height:34.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" filled="f" stroked="f">
                <v:textbox inset="0,0,0,0">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49"/>
                        <w:gridCol w:w="747"/>
                        <w:gridCol w:w="749"/>
                      </w:tblGrid>
                      <w:tr w:rsidR="00112D40" w14:paraId="4B2FF92E" w14:textId="77777777">
                        <w:trPr>
                          <w:trHeight w:val="217"/>
                        </w:trPr>
                        <w:tc>
                          <w:tcPr>
                            <w:tcW w:w="749" w:type="dxa"/>
                            <w:shd w:val="clear" w:color="auto" w:fill="7EACC0"/>
                          </w:tcPr>
                          <w:p w14:paraId="465856D1" w14:textId="77777777" w:rsidR="00112D40" w:rsidRDefault="00112D40">
                            <w:pPr>
                              <w:pStyle w:val="TableParagraph"/>
                              <w:spacing w:before="0" w:line="240" w:lineRule="auto"/>
                              <w:jc w:val="left"/>
                              <w:rPr>
                                <w:rFonts w:ascii="Times New Roman"/>
                                <w:sz w:val="14"/>
                              </w:rPr>
                            </w:pPr>
                          </w:p>
                        </w:tc>
                        <w:tc>
                          <w:tcPr>
                            <w:tcW w:w="747" w:type="dxa"/>
                            <w:shd w:val="clear" w:color="auto" w:fill="7EACC0"/>
                          </w:tcPr>
                          <w:p w14:paraId="46075F33" w14:textId="77777777" w:rsidR="00112D40" w:rsidRDefault="003E0739">
                            <w:pPr>
                              <w:pStyle w:val="TableParagraph"/>
                              <w:spacing w:before="0" w:line="198" w:lineRule="exact"/>
                              <w:ind w:left="11"/>
                              <w:rPr>
                                <w:b/>
                                <w:sz w:val="18"/>
                              </w:rPr>
                            </w:pPr>
                            <w:r>
                              <w:rPr>
                                <w:b/>
                                <w:color w:val="FFFFFF"/>
                                <w:spacing w:val="-10"/>
                                <w:sz w:val="18"/>
                              </w:rPr>
                              <w:t>B</w:t>
                            </w:r>
                          </w:p>
                        </w:tc>
                        <w:tc>
                          <w:tcPr>
                            <w:tcW w:w="749" w:type="dxa"/>
                            <w:shd w:val="clear" w:color="auto" w:fill="7EACC0"/>
                          </w:tcPr>
                          <w:p w14:paraId="23DC081D" w14:textId="77777777" w:rsidR="00112D40" w:rsidRDefault="003E0739">
                            <w:pPr>
                              <w:pStyle w:val="TableParagraph"/>
                              <w:spacing w:before="0" w:line="198" w:lineRule="exact"/>
                              <w:ind w:left="14" w:right="7"/>
                              <w:rPr>
                                <w:b/>
                                <w:sz w:val="18"/>
                              </w:rPr>
                            </w:pPr>
                            <w:r>
                              <w:rPr>
                                <w:b/>
                                <w:color w:val="FFFFFF"/>
                                <w:spacing w:val="-10"/>
                                <w:sz w:val="18"/>
                              </w:rPr>
                              <w:t>D</w:t>
                            </w:r>
                          </w:p>
                        </w:tc>
                      </w:tr>
                      <w:tr w:rsidR="00112D40" w14:paraId="60E1C69B" w14:textId="77777777">
                        <w:trPr>
                          <w:trHeight w:val="220"/>
                        </w:trPr>
                        <w:tc>
                          <w:tcPr>
                            <w:tcW w:w="749" w:type="dxa"/>
                            <w:shd w:val="clear" w:color="auto" w:fill="CFDFE7"/>
                          </w:tcPr>
                          <w:p w14:paraId="0A773FD7" w14:textId="77777777" w:rsidR="00112D40" w:rsidRDefault="003E0739">
                            <w:pPr>
                              <w:pStyle w:val="TableParagraph"/>
                              <w:ind w:left="14" w:right="8"/>
                              <w:rPr>
                                <w:sz w:val="18"/>
                              </w:rPr>
                            </w:pPr>
                            <w:r>
                              <w:rPr>
                                <w:spacing w:val="-10"/>
                                <w:sz w:val="18"/>
                              </w:rPr>
                              <w:t>B</w:t>
                            </w:r>
                          </w:p>
                        </w:tc>
                        <w:tc>
                          <w:tcPr>
                            <w:tcW w:w="747" w:type="dxa"/>
                          </w:tcPr>
                          <w:p w14:paraId="1BD8E4B0" w14:textId="77777777" w:rsidR="00112D40" w:rsidRDefault="003E0739">
                            <w:pPr>
                              <w:pStyle w:val="TableParagraph"/>
                              <w:ind w:left="11"/>
                              <w:rPr>
                                <w:sz w:val="18"/>
                              </w:rPr>
                            </w:pPr>
                            <w:r>
                              <w:rPr>
                                <w:spacing w:val="-10"/>
                                <w:sz w:val="18"/>
                              </w:rPr>
                              <w:t>0</w:t>
                            </w:r>
                          </w:p>
                        </w:tc>
                        <w:tc>
                          <w:tcPr>
                            <w:tcW w:w="749" w:type="dxa"/>
                          </w:tcPr>
                          <w:p w14:paraId="6AC9F5A6" w14:textId="77777777" w:rsidR="00112D40" w:rsidRDefault="003E0739">
                            <w:pPr>
                              <w:pStyle w:val="TableParagraph"/>
                              <w:ind w:left="14" w:right="5"/>
                              <w:rPr>
                                <w:sz w:val="18"/>
                              </w:rPr>
                            </w:pPr>
                            <w:r>
                              <w:rPr>
                                <w:spacing w:val="-4"/>
                                <w:sz w:val="18"/>
                              </w:rPr>
                              <w:t>1983</w:t>
                            </w:r>
                          </w:p>
                        </w:tc>
                      </w:tr>
                      <w:tr w:rsidR="00112D40" w14:paraId="702AB25C" w14:textId="77777777">
                        <w:trPr>
                          <w:trHeight w:val="220"/>
                        </w:trPr>
                        <w:tc>
                          <w:tcPr>
                            <w:tcW w:w="749" w:type="dxa"/>
                            <w:shd w:val="clear" w:color="auto" w:fill="CFDFE7"/>
                          </w:tcPr>
                          <w:p w14:paraId="508D1853" w14:textId="77777777" w:rsidR="00112D40" w:rsidRDefault="003E0739">
                            <w:pPr>
                              <w:pStyle w:val="TableParagraph"/>
                              <w:ind w:left="14" w:right="5"/>
                              <w:rPr>
                                <w:sz w:val="18"/>
                              </w:rPr>
                            </w:pPr>
                            <w:r>
                              <w:rPr>
                                <w:spacing w:val="-10"/>
                                <w:sz w:val="18"/>
                              </w:rPr>
                              <w:t>D</w:t>
                            </w:r>
                          </w:p>
                        </w:tc>
                        <w:tc>
                          <w:tcPr>
                            <w:tcW w:w="747" w:type="dxa"/>
                          </w:tcPr>
                          <w:p w14:paraId="4FEB1732" w14:textId="77777777" w:rsidR="00112D40" w:rsidRDefault="003E0739">
                            <w:pPr>
                              <w:pStyle w:val="TableParagraph"/>
                              <w:ind w:left="11"/>
                              <w:rPr>
                                <w:sz w:val="18"/>
                              </w:rPr>
                            </w:pPr>
                            <w:r>
                              <w:rPr>
                                <w:spacing w:val="-4"/>
                                <w:sz w:val="18"/>
                              </w:rPr>
                              <w:t>1174</w:t>
                            </w:r>
                          </w:p>
                        </w:tc>
                        <w:tc>
                          <w:tcPr>
                            <w:tcW w:w="749" w:type="dxa"/>
                          </w:tcPr>
                          <w:p w14:paraId="08E5BA5A" w14:textId="77777777" w:rsidR="00112D40" w:rsidRDefault="003E0739">
                            <w:pPr>
                              <w:pStyle w:val="TableParagraph"/>
                              <w:ind w:left="14" w:right="5"/>
                              <w:rPr>
                                <w:sz w:val="18"/>
                              </w:rPr>
                            </w:pPr>
                            <w:r>
                              <w:rPr>
                                <w:spacing w:val="-10"/>
                                <w:sz w:val="18"/>
                              </w:rPr>
                              <w:t>0</w:t>
                            </w:r>
                          </w:p>
                        </w:tc>
                      </w:tr>
                    </w:tbl>
                    <w:p w14:paraId="31095EF2" w14:textId="77777777" w:rsidR="00112D40" w:rsidRDefault="00112D40">
                      <w:pPr>
                        <w:pStyle w:val="BodyText"/>
                      </w:pPr>
                    </w:p>
                  </w:txbxContent>
                </v:textbox>
                <w10:anchorlock/>
              </v:shape>
            </w:pict>
          </mc:Fallback>
        </mc:AlternateContent>
      </w:r>
      <w:r>
        <w:rPr>
          <w:sz w:val="20"/>
        </w:rPr>
        <w:tab/>
      </w:r>
      <w:r>
        <w:rPr>
          <w:noProof/>
          <w:sz w:val="20"/>
        </w:rPr>
        <mc:AlternateContent>
          <mc:Choice Requires="wps">
            <w:drawing>
              <wp:inline distT="0" distB="0" distL="0" distR="0" wp14:anchorId="198AAFF9" wp14:editId="788DA35E">
                <wp:extent cx="1431290" cy="443865"/>
                <wp:effectExtent l="0" t="0" r="0" b="0"/>
                <wp:docPr id="316" name="Textbox 3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31290" cy="443865"/>
                        </a:xfrm>
                        <a:prstGeom prst="rect">
                          <a:avLst/>
                        </a:prstGeom>
                      </wps:spPr>
                      <wps:txbx>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49"/>
                              <w:gridCol w:w="747"/>
                              <w:gridCol w:w="749"/>
                            </w:tblGrid>
                            <w:tr w:rsidR="00112D40" w14:paraId="63263552" w14:textId="77777777">
                              <w:trPr>
                                <w:trHeight w:val="217"/>
                              </w:trPr>
                              <w:tc>
                                <w:tcPr>
                                  <w:tcW w:w="749" w:type="dxa"/>
                                  <w:shd w:val="clear" w:color="auto" w:fill="7EACC0"/>
                                </w:tcPr>
                                <w:p w14:paraId="51162B8C" w14:textId="77777777" w:rsidR="00112D40" w:rsidRDefault="00112D40">
                                  <w:pPr>
                                    <w:pStyle w:val="TableParagraph"/>
                                    <w:spacing w:before="0" w:line="240" w:lineRule="auto"/>
                                    <w:jc w:val="left"/>
                                    <w:rPr>
                                      <w:rFonts w:ascii="Times New Roman"/>
                                      <w:sz w:val="14"/>
                                    </w:rPr>
                                  </w:pPr>
                                </w:p>
                              </w:tc>
                              <w:tc>
                                <w:tcPr>
                                  <w:tcW w:w="747" w:type="dxa"/>
                                  <w:shd w:val="clear" w:color="auto" w:fill="7EACC0"/>
                                </w:tcPr>
                                <w:p w14:paraId="5A916FA7" w14:textId="77777777" w:rsidR="00112D40" w:rsidRDefault="003E0739">
                                  <w:pPr>
                                    <w:pStyle w:val="TableParagraph"/>
                                    <w:spacing w:before="0" w:line="198" w:lineRule="exact"/>
                                    <w:ind w:left="11"/>
                                    <w:rPr>
                                      <w:b/>
                                      <w:sz w:val="18"/>
                                    </w:rPr>
                                  </w:pPr>
                                  <w:r>
                                    <w:rPr>
                                      <w:b/>
                                      <w:color w:val="FFFFFF"/>
                                      <w:spacing w:val="-10"/>
                                      <w:sz w:val="18"/>
                                    </w:rPr>
                                    <w:t>B</w:t>
                                  </w:r>
                                </w:p>
                              </w:tc>
                              <w:tc>
                                <w:tcPr>
                                  <w:tcW w:w="749" w:type="dxa"/>
                                  <w:shd w:val="clear" w:color="auto" w:fill="7EACC0"/>
                                </w:tcPr>
                                <w:p w14:paraId="187532AF" w14:textId="77777777" w:rsidR="00112D40" w:rsidRDefault="003E0739">
                                  <w:pPr>
                                    <w:pStyle w:val="TableParagraph"/>
                                    <w:spacing w:before="0" w:line="198" w:lineRule="exact"/>
                                    <w:ind w:left="14" w:right="4"/>
                                    <w:rPr>
                                      <w:b/>
                                      <w:sz w:val="18"/>
                                    </w:rPr>
                                  </w:pPr>
                                  <w:r>
                                    <w:rPr>
                                      <w:b/>
                                      <w:color w:val="FFFFFF"/>
                                      <w:spacing w:val="-10"/>
                                      <w:sz w:val="18"/>
                                    </w:rPr>
                                    <w:t>D</w:t>
                                  </w:r>
                                </w:p>
                              </w:tc>
                            </w:tr>
                            <w:tr w:rsidR="00112D40" w14:paraId="7BA73C62" w14:textId="77777777">
                              <w:trPr>
                                <w:trHeight w:val="220"/>
                              </w:trPr>
                              <w:tc>
                                <w:tcPr>
                                  <w:tcW w:w="749" w:type="dxa"/>
                                  <w:shd w:val="clear" w:color="auto" w:fill="CFDFE7"/>
                                </w:tcPr>
                                <w:p w14:paraId="4BD86B25" w14:textId="77777777" w:rsidR="00112D40" w:rsidRDefault="003E0739">
                                  <w:pPr>
                                    <w:pStyle w:val="TableParagraph"/>
                                    <w:ind w:left="14" w:right="3"/>
                                    <w:rPr>
                                      <w:sz w:val="18"/>
                                    </w:rPr>
                                  </w:pPr>
                                  <w:r>
                                    <w:rPr>
                                      <w:spacing w:val="-10"/>
                                      <w:sz w:val="18"/>
                                    </w:rPr>
                                    <w:t>B</w:t>
                                  </w:r>
                                </w:p>
                              </w:tc>
                              <w:tc>
                                <w:tcPr>
                                  <w:tcW w:w="747" w:type="dxa"/>
                                </w:tcPr>
                                <w:p w14:paraId="48935AE9" w14:textId="77777777" w:rsidR="00112D40" w:rsidRDefault="003E0739">
                                  <w:pPr>
                                    <w:pStyle w:val="TableParagraph"/>
                                    <w:ind w:left="11"/>
                                    <w:rPr>
                                      <w:sz w:val="18"/>
                                    </w:rPr>
                                  </w:pPr>
                                  <w:r>
                                    <w:rPr>
                                      <w:spacing w:val="-10"/>
                                      <w:sz w:val="18"/>
                                    </w:rPr>
                                    <w:t>0</w:t>
                                  </w:r>
                                </w:p>
                              </w:tc>
                              <w:tc>
                                <w:tcPr>
                                  <w:tcW w:w="749" w:type="dxa"/>
                                </w:tcPr>
                                <w:p w14:paraId="581368C5" w14:textId="77777777" w:rsidR="00112D40" w:rsidRDefault="003E0739">
                                  <w:pPr>
                                    <w:pStyle w:val="TableParagraph"/>
                                    <w:ind w:left="14" w:right="2"/>
                                    <w:rPr>
                                      <w:sz w:val="18"/>
                                    </w:rPr>
                                  </w:pPr>
                                  <w:r>
                                    <w:rPr>
                                      <w:spacing w:val="-4"/>
                                      <w:sz w:val="18"/>
                                    </w:rPr>
                                    <w:t>1094</w:t>
                                  </w:r>
                                </w:p>
                              </w:tc>
                            </w:tr>
                            <w:tr w:rsidR="00112D40" w14:paraId="521EB5B4" w14:textId="77777777">
                              <w:trPr>
                                <w:trHeight w:val="220"/>
                              </w:trPr>
                              <w:tc>
                                <w:tcPr>
                                  <w:tcW w:w="749" w:type="dxa"/>
                                  <w:shd w:val="clear" w:color="auto" w:fill="CFDFE7"/>
                                </w:tcPr>
                                <w:p w14:paraId="59C46E3E" w14:textId="77777777" w:rsidR="00112D40" w:rsidRDefault="003E0739">
                                  <w:pPr>
                                    <w:pStyle w:val="TableParagraph"/>
                                    <w:ind w:left="14"/>
                                    <w:rPr>
                                      <w:sz w:val="18"/>
                                    </w:rPr>
                                  </w:pPr>
                                  <w:r>
                                    <w:rPr>
                                      <w:spacing w:val="-10"/>
                                      <w:sz w:val="18"/>
                                    </w:rPr>
                                    <w:t>D</w:t>
                                  </w:r>
                                </w:p>
                              </w:tc>
                              <w:tc>
                                <w:tcPr>
                                  <w:tcW w:w="747" w:type="dxa"/>
                                </w:tcPr>
                                <w:p w14:paraId="5FC61710" w14:textId="77777777" w:rsidR="00112D40" w:rsidRDefault="003E0739">
                                  <w:pPr>
                                    <w:pStyle w:val="TableParagraph"/>
                                    <w:ind w:left="11"/>
                                    <w:rPr>
                                      <w:sz w:val="18"/>
                                    </w:rPr>
                                  </w:pPr>
                                  <w:r>
                                    <w:rPr>
                                      <w:spacing w:val="-4"/>
                                      <w:sz w:val="18"/>
                                    </w:rPr>
                                    <w:t>1890</w:t>
                                  </w:r>
                                </w:p>
                              </w:tc>
                              <w:tc>
                                <w:tcPr>
                                  <w:tcW w:w="749" w:type="dxa"/>
                                </w:tcPr>
                                <w:p w14:paraId="4D6FB926" w14:textId="77777777" w:rsidR="00112D40" w:rsidRDefault="003E0739">
                                  <w:pPr>
                                    <w:pStyle w:val="TableParagraph"/>
                                    <w:ind w:left="14" w:right="2"/>
                                    <w:rPr>
                                      <w:sz w:val="18"/>
                                    </w:rPr>
                                  </w:pPr>
                                  <w:r>
                                    <w:rPr>
                                      <w:spacing w:val="-10"/>
                                      <w:sz w:val="18"/>
                                    </w:rPr>
                                    <w:t>0</w:t>
                                  </w:r>
                                </w:p>
                              </w:tc>
                            </w:tr>
                          </w:tbl>
                          <w:p w14:paraId="7F2D9E7E" w14:textId="77777777" w:rsidR="00112D40" w:rsidRDefault="00112D40">
                            <w:pPr>
                              <w:pStyle w:val="BodyText"/>
                            </w:pPr>
                          </w:p>
                        </w:txbxContent>
                      </wps:txbx>
                      <wps:bodyPr wrap="square" lIns="0" tIns="0" rIns="0" bIns="0" rtlCol="0">
                        <a:noAutofit/>
                      </wps:bodyPr>
                    </wps:wsp>
                  </a:graphicData>
                </a:graphic>
              </wp:inline>
            </w:drawing>
          </mc:Choice>
          <mc:Fallback>
            <w:pict>
              <v:shape w14:anchorId="198AAFF9" id="Textbox 316" o:spid="_x0000_s1054" type="#_x0000_t202" style="width:112.7pt;height:34.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" filled="f" stroked="f">
                <v:textbox inset="0,0,0,0">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49"/>
                        <w:gridCol w:w="747"/>
                        <w:gridCol w:w="749"/>
                      </w:tblGrid>
                      <w:tr w:rsidR="00112D40" w14:paraId="63263552" w14:textId="77777777">
                        <w:trPr>
                          <w:trHeight w:val="217"/>
                        </w:trPr>
                        <w:tc>
                          <w:tcPr>
                            <w:tcW w:w="749" w:type="dxa"/>
                            <w:shd w:val="clear" w:color="auto" w:fill="7EACC0"/>
                          </w:tcPr>
                          <w:p w14:paraId="51162B8C" w14:textId="77777777" w:rsidR="00112D40" w:rsidRDefault="00112D40">
                            <w:pPr>
                              <w:pStyle w:val="TableParagraph"/>
                              <w:spacing w:before="0" w:line="240" w:lineRule="auto"/>
                              <w:jc w:val="left"/>
                              <w:rPr>
                                <w:rFonts w:ascii="Times New Roman"/>
                                <w:sz w:val="14"/>
                              </w:rPr>
                            </w:pPr>
                          </w:p>
                        </w:tc>
                        <w:tc>
                          <w:tcPr>
                            <w:tcW w:w="747" w:type="dxa"/>
                            <w:shd w:val="clear" w:color="auto" w:fill="7EACC0"/>
                          </w:tcPr>
                          <w:p w14:paraId="5A916FA7" w14:textId="77777777" w:rsidR="00112D40" w:rsidRDefault="003E0739">
                            <w:pPr>
                              <w:pStyle w:val="TableParagraph"/>
                              <w:spacing w:before="0" w:line="198" w:lineRule="exact"/>
                              <w:ind w:left="11"/>
                              <w:rPr>
                                <w:b/>
                                <w:sz w:val="18"/>
                              </w:rPr>
                            </w:pPr>
                            <w:r>
                              <w:rPr>
                                <w:b/>
                                <w:color w:val="FFFFFF"/>
                                <w:spacing w:val="-10"/>
                                <w:sz w:val="18"/>
                              </w:rPr>
                              <w:t>B</w:t>
                            </w:r>
                          </w:p>
                        </w:tc>
                        <w:tc>
                          <w:tcPr>
                            <w:tcW w:w="749" w:type="dxa"/>
                            <w:shd w:val="clear" w:color="auto" w:fill="7EACC0"/>
                          </w:tcPr>
                          <w:p w14:paraId="187532AF" w14:textId="77777777" w:rsidR="00112D40" w:rsidRDefault="003E0739">
                            <w:pPr>
                              <w:pStyle w:val="TableParagraph"/>
                              <w:spacing w:before="0" w:line="198" w:lineRule="exact"/>
                              <w:ind w:left="14" w:right="4"/>
                              <w:rPr>
                                <w:b/>
                                <w:sz w:val="18"/>
                              </w:rPr>
                            </w:pPr>
                            <w:r>
                              <w:rPr>
                                <w:b/>
                                <w:color w:val="FFFFFF"/>
                                <w:spacing w:val="-10"/>
                                <w:sz w:val="18"/>
                              </w:rPr>
                              <w:t>D</w:t>
                            </w:r>
                          </w:p>
                        </w:tc>
                      </w:tr>
                      <w:tr w:rsidR="00112D40" w14:paraId="7BA73C62" w14:textId="77777777">
                        <w:trPr>
                          <w:trHeight w:val="220"/>
                        </w:trPr>
                        <w:tc>
                          <w:tcPr>
                            <w:tcW w:w="749" w:type="dxa"/>
                            <w:shd w:val="clear" w:color="auto" w:fill="CFDFE7"/>
                          </w:tcPr>
                          <w:p w14:paraId="4BD86B25" w14:textId="77777777" w:rsidR="00112D40" w:rsidRDefault="003E0739">
                            <w:pPr>
                              <w:pStyle w:val="TableParagraph"/>
                              <w:ind w:left="14" w:right="3"/>
                              <w:rPr>
                                <w:sz w:val="18"/>
                              </w:rPr>
                            </w:pPr>
                            <w:r>
                              <w:rPr>
                                <w:spacing w:val="-10"/>
                                <w:sz w:val="18"/>
                              </w:rPr>
                              <w:t>B</w:t>
                            </w:r>
                          </w:p>
                        </w:tc>
                        <w:tc>
                          <w:tcPr>
                            <w:tcW w:w="747" w:type="dxa"/>
                          </w:tcPr>
                          <w:p w14:paraId="48935AE9" w14:textId="77777777" w:rsidR="00112D40" w:rsidRDefault="003E0739">
                            <w:pPr>
                              <w:pStyle w:val="TableParagraph"/>
                              <w:ind w:left="11"/>
                              <w:rPr>
                                <w:sz w:val="18"/>
                              </w:rPr>
                            </w:pPr>
                            <w:r>
                              <w:rPr>
                                <w:spacing w:val="-10"/>
                                <w:sz w:val="18"/>
                              </w:rPr>
                              <w:t>0</w:t>
                            </w:r>
                          </w:p>
                        </w:tc>
                        <w:tc>
                          <w:tcPr>
                            <w:tcW w:w="749" w:type="dxa"/>
                          </w:tcPr>
                          <w:p w14:paraId="581368C5" w14:textId="77777777" w:rsidR="00112D40" w:rsidRDefault="003E0739">
                            <w:pPr>
                              <w:pStyle w:val="TableParagraph"/>
                              <w:ind w:left="14" w:right="2"/>
                              <w:rPr>
                                <w:sz w:val="18"/>
                              </w:rPr>
                            </w:pPr>
                            <w:r>
                              <w:rPr>
                                <w:spacing w:val="-4"/>
                                <w:sz w:val="18"/>
                              </w:rPr>
                              <w:t>1094</w:t>
                            </w:r>
                          </w:p>
                        </w:tc>
                      </w:tr>
                      <w:tr w:rsidR="00112D40" w14:paraId="521EB5B4" w14:textId="77777777">
                        <w:trPr>
                          <w:trHeight w:val="220"/>
                        </w:trPr>
                        <w:tc>
                          <w:tcPr>
                            <w:tcW w:w="749" w:type="dxa"/>
                            <w:shd w:val="clear" w:color="auto" w:fill="CFDFE7"/>
                          </w:tcPr>
                          <w:p w14:paraId="59C46E3E" w14:textId="77777777" w:rsidR="00112D40" w:rsidRDefault="003E0739">
                            <w:pPr>
                              <w:pStyle w:val="TableParagraph"/>
                              <w:ind w:left="14"/>
                              <w:rPr>
                                <w:sz w:val="18"/>
                              </w:rPr>
                            </w:pPr>
                            <w:r>
                              <w:rPr>
                                <w:spacing w:val="-10"/>
                                <w:sz w:val="18"/>
                              </w:rPr>
                              <w:t>D</w:t>
                            </w:r>
                          </w:p>
                        </w:tc>
                        <w:tc>
                          <w:tcPr>
                            <w:tcW w:w="747" w:type="dxa"/>
                          </w:tcPr>
                          <w:p w14:paraId="5FC61710" w14:textId="77777777" w:rsidR="00112D40" w:rsidRDefault="003E0739">
                            <w:pPr>
                              <w:pStyle w:val="TableParagraph"/>
                              <w:ind w:left="11"/>
                              <w:rPr>
                                <w:sz w:val="18"/>
                              </w:rPr>
                            </w:pPr>
                            <w:r>
                              <w:rPr>
                                <w:spacing w:val="-4"/>
                                <w:sz w:val="18"/>
                              </w:rPr>
                              <w:t>1890</w:t>
                            </w:r>
                          </w:p>
                        </w:tc>
                        <w:tc>
                          <w:tcPr>
                            <w:tcW w:w="749" w:type="dxa"/>
                          </w:tcPr>
                          <w:p w14:paraId="4D6FB926" w14:textId="77777777" w:rsidR="00112D40" w:rsidRDefault="003E0739">
                            <w:pPr>
                              <w:pStyle w:val="TableParagraph"/>
                              <w:ind w:left="14" w:right="2"/>
                              <w:rPr>
                                <w:sz w:val="18"/>
                              </w:rPr>
                            </w:pPr>
                            <w:r>
                              <w:rPr>
                                <w:spacing w:val="-10"/>
                                <w:sz w:val="18"/>
                              </w:rPr>
                              <w:t>0</w:t>
                            </w:r>
                          </w:p>
                        </w:tc>
                      </w:tr>
                    </w:tbl>
                    <w:p w14:paraId="7F2D9E7E" w14:textId="77777777" w:rsidR="00112D40" w:rsidRDefault="00112D40">
                      <w:pPr>
                        <w:pStyle w:val="BodyText"/>
                      </w:pPr>
                    </w:p>
                  </w:txbxContent>
                </v:textbox>
                <w10:anchorlock/>
              </v:shape>
            </w:pict>
          </mc:Fallback>
        </mc:AlternateContent>
      </w:r>
    </w:p>
    <w:p w14:paraId="289FDA94" w14:textId="77777777" w:rsidR="00112D40" w:rsidRDefault="00112D40">
      <w:pPr>
        <w:rPr>
          <w:sz w:val="20"/>
        </w:rPr>
        <w:sectPr w:rsidR="00112D40">
          <w:type w:val="continuous"/>
          <w:pgSz w:w="11910" w:h="16840"/>
          <w:pgMar w:top="560" w:right="260" w:bottom="280" w:left="940" w:header="748" w:footer="1095" w:gutter="0"/>
          <w:cols w:space="720"/>
        </w:sectPr>
      </w:pPr>
    </w:p>
    <w:p w14:paraId="17912933" w14:textId="77777777" w:rsidR="00112D40" w:rsidRDefault="00112D40">
      <w:pPr>
        <w:pStyle w:val="BodyText"/>
        <w:spacing w:before="59"/>
      </w:pPr>
    </w:p>
    <w:p w14:paraId="36E63D4E" w14:textId="77777777" w:rsidR="00112D40" w:rsidRDefault="00112D40">
      <w:pPr>
        <w:sectPr w:rsidR="00112D40">
          <w:pgSz w:w="11910" w:h="16840"/>
          <w:pgMar w:top="1460" w:right="260" w:bottom="1280" w:left="940" w:header="748" w:footer="1095" w:gutter="0"/>
          <w:cols w:space="720"/>
        </w:sectPr>
      </w:pPr>
    </w:p>
    <w:p w14:paraId="39CAA085" w14:textId="77777777" w:rsidR="00112D40" w:rsidRDefault="003E0739">
      <w:pPr>
        <w:spacing w:before="60"/>
        <w:ind w:left="1611"/>
        <w:rPr>
          <w:b/>
          <w:sz w:val="20"/>
        </w:rPr>
      </w:pPr>
      <w:r>
        <w:rPr>
          <w:b/>
          <w:color w:val="005B82"/>
          <w:spacing w:val="-2"/>
          <w:sz w:val="20"/>
        </w:rPr>
        <w:t xml:space="preserve">Scénario </w:t>
      </w:r>
      <w:r>
        <w:rPr>
          <w:b/>
          <w:color w:val="005B82"/>
          <w:spacing w:val="-10"/>
          <w:sz w:val="20"/>
        </w:rPr>
        <w:t>BAC_1-2-0-0</w:t>
      </w:r>
    </w:p>
    <w:p w14:paraId="2D7CD739" w14:textId="77777777" w:rsidR="00112D40" w:rsidRDefault="003E0739">
      <w:pPr>
        <w:pStyle w:val="BodyText"/>
        <w:spacing w:before="180"/>
        <w:ind w:left="1611"/>
      </w:pPr>
      <w:r>
        <w:rPr>
          <w:u w:val="single"/>
        </w:rPr>
        <w:t xml:space="preserve">Intersection N21 Haachtsesteenweg x </w:t>
      </w:r>
      <w:r>
        <w:rPr>
          <w:spacing w:val="-2"/>
          <w:u w:val="single"/>
        </w:rPr>
        <w:t>Stationslaan</w:t>
      </w:r>
    </w:p>
    <w:p w14:paraId="2959756F" w14:textId="77777777" w:rsidR="00112D40" w:rsidRDefault="003E0739">
      <w:pPr>
        <w:pStyle w:val="BodyText"/>
        <w:spacing w:before="9"/>
        <w:rPr>
          <w:sz w:val="12"/>
        </w:rPr>
      </w:pPr>
      <w:r>
        <w:rPr>
          <w:noProof/>
        </w:rPr>
        <w:drawing>
          <wp:anchor distT="0" distB="0" distL="0" distR="0" simplePos="0" relativeHeight="251752960" behindDoc="1" locked="0" layoutInCell="1" allowOverlap="1" wp14:anchorId="6CC14B07" wp14:editId="4E682B60">
            <wp:simplePos x="0" y="0"/>
            <wp:positionH relativeFrom="page">
              <wp:posOffset>1688464</wp:posOffset>
            </wp:positionH>
            <wp:positionV relativeFrom="paragraph">
              <wp:posOffset>114227</wp:posOffset>
            </wp:positionV>
            <wp:extent cx="1790676" cy="1481804"/>
            <wp:effectExtent l="0" t="0" r="0" b="0"/>
            <wp:wrapTopAndBottom/>
            <wp:docPr id="317" name="Image 3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7" name="Image 317"/>
                    <pic:cNvPicPr/>
                  </pic:nvPicPr>
                  <pic:blipFill>
                    <a:blip r:embed="rId197" cstate="print"/>
                    <a:stretch>
                      <a:fillRect/>
                    </a:stretch>
                  </pic:blipFill>
                  <pic:spPr>
                    <a:xfrm>
                      <a:off x="0" y="0"/>
                      <a:ext cx="1790676" cy="1481804"/>
                    </a:xfrm>
                    <a:prstGeom prst="rect">
                      <a:avLst/>
                    </a:prstGeom>
                  </pic:spPr>
                </pic:pic>
              </a:graphicData>
            </a:graphic>
          </wp:anchor>
        </w:drawing>
      </w:r>
    </w:p>
    <w:p w14:paraId="67FAE0FD" w14:textId="77777777" w:rsidR="00112D40" w:rsidRDefault="003E0739">
      <w:pPr>
        <w:spacing w:before="132"/>
        <w:ind w:left="1719"/>
        <w:rPr>
          <w:b/>
          <w:sz w:val="18"/>
        </w:rPr>
      </w:pPr>
      <w:r>
        <w:rPr>
          <w:b/>
          <w:spacing w:val="-2"/>
          <w:sz w:val="18"/>
          <w:u w:val="single"/>
        </w:rPr>
        <w:t xml:space="preserve">Jour ouvrable, heure de pointe du matin </w:t>
      </w:r>
      <w:r>
        <w:rPr>
          <w:b/>
          <w:spacing w:val="-4"/>
          <w:sz w:val="18"/>
          <w:u w:val="single"/>
        </w:rPr>
        <w:t>7h30-8h30</w:t>
      </w:r>
    </w:p>
    <w:p w14:paraId="1E96368F" w14:textId="77777777" w:rsidR="00112D40" w:rsidRDefault="003E0739">
      <w:pPr>
        <w:spacing w:before="121"/>
        <w:ind w:left="1719"/>
        <w:rPr>
          <w:sz w:val="18"/>
        </w:rPr>
      </w:pPr>
      <w:r>
        <w:rPr>
          <w:sz w:val="18"/>
          <w:u w:val="single"/>
        </w:rPr>
        <w:t xml:space="preserve">Trafic supplémentaire dû à la </w:t>
      </w:r>
      <w:r>
        <w:rPr>
          <w:spacing w:val="-2"/>
          <w:sz w:val="18"/>
          <w:u w:val="single"/>
        </w:rPr>
        <w:t>proposition de projet</w:t>
      </w:r>
    </w:p>
    <w:p w14:paraId="03B7CDF7" w14:textId="77777777" w:rsidR="00112D40" w:rsidRDefault="00112D40">
      <w:pPr>
        <w:pStyle w:val="BodyText"/>
        <w:spacing w:before="8"/>
        <w:rPr>
          <w:sz w:val="9"/>
        </w:rPr>
      </w:pPr>
    </w:p>
    <w:tbl>
      <w:tblPr>
        <w:tblW w:w="0" w:type="auto"/>
        <w:tblInd w:w="17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49"/>
        <w:gridCol w:w="747"/>
        <w:gridCol w:w="749"/>
        <w:gridCol w:w="749"/>
        <w:gridCol w:w="747"/>
      </w:tblGrid>
      <w:tr w:rsidR="00112D40" w14:paraId="4634BBC9" w14:textId="77777777">
        <w:trPr>
          <w:trHeight w:val="220"/>
        </w:trPr>
        <w:tc>
          <w:tcPr>
            <w:tcW w:w="749" w:type="dxa"/>
            <w:shd w:val="clear" w:color="auto" w:fill="7EACC0"/>
          </w:tcPr>
          <w:p w14:paraId="3D65312E" w14:textId="77777777" w:rsidR="00112D40" w:rsidRDefault="00112D40">
            <w:pPr>
              <w:pStyle w:val="TableParagraph"/>
              <w:spacing w:before="0" w:line="240" w:lineRule="auto"/>
              <w:jc w:val="left"/>
              <w:rPr>
                <w:rFonts w:ascii="Times New Roman"/>
                <w:sz w:val="14"/>
              </w:rPr>
            </w:pPr>
          </w:p>
        </w:tc>
        <w:tc>
          <w:tcPr>
            <w:tcW w:w="747" w:type="dxa"/>
            <w:shd w:val="clear" w:color="auto" w:fill="7EACC0"/>
          </w:tcPr>
          <w:p w14:paraId="6E1C913E" w14:textId="77777777" w:rsidR="00112D40" w:rsidRDefault="003E0739">
            <w:pPr>
              <w:pStyle w:val="TableParagraph"/>
              <w:ind w:left="11" w:right="2"/>
              <w:rPr>
                <w:b/>
                <w:sz w:val="18"/>
              </w:rPr>
            </w:pPr>
            <w:r>
              <w:rPr>
                <w:b/>
                <w:color w:val="FFFFFF"/>
                <w:spacing w:val="-10"/>
                <w:sz w:val="18"/>
              </w:rPr>
              <w:t>A</w:t>
            </w:r>
          </w:p>
        </w:tc>
        <w:tc>
          <w:tcPr>
            <w:tcW w:w="749" w:type="dxa"/>
            <w:shd w:val="clear" w:color="auto" w:fill="7EACC0"/>
          </w:tcPr>
          <w:p w14:paraId="58FCE811" w14:textId="77777777" w:rsidR="00112D40" w:rsidRDefault="003E0739">
            <w:pPr>
              <w:pStyle w:val="TableParagraph"/>
              <w:ind w:left="14" w:right="5"/>
              <w:rPr>
                <w:b/>
                <w:sz w:val="18"/>
              </w:rPr>
            </w:pPr>
            <w:r>
              <w:rPr>
                <w:b/>
                <w:color w:val="FFFFFF"/>
                <w:spacing w:val="-10"/>
                <w:sz w:val="18"/>
              </w:rPr>
              <w:t>B</w:t>
            </w:r>
          </w:p>
        </w:tc>
        <w:tc>
          <w:tcPr>
            <w:tcW w:w="749" w:type="dxa"/>
            <w:shd w:val="clear" w:color="auto" w:fill="7EACC0"/>
          </w:tcPr>
          <w:p w14:paraId="795FA76B" w14:textId="77777777" w:rsidR="00112D40" w:rsidRDefault="003E0739">
            <w:pPr>
              <w:pStyle w:val="TableParagraph"/>
              <w:ind w:left="14" w:right="7"/>
              <w:rPr>
                <w:b/>
                <w:sz w:val="18"/>
              </w:rPr>
            </w:pPr>
            <w:r>
              <w:rPr>
                <w:b/>
                <w:color w:val="FFFFFF"/>
                <w:spacing w:val="-10"/>
                <w:sz w:val="18"/>
              </w:rPr>
              <w:t>C</w:t>
            </w:r>
          </w:p>
        </w:tc>
        <w:tc>
          <w:tcPr>
            <w:tcW w:w="747" w:type="dxa"/>
            <w:shd w:val="clear" w:color="auto" w:fill="7EACC0"/>
          </w:tcPr>
          <w:p w14:paraId="65A6AC81" w14:textId="77777777" w:rsidR="00112D40" w:rsidRDefault="003E0739">
            <w:pPr>
              <w:pStyle w:val="TableParagraph"/>
              <w:ind w:left="11" w:right="3"/>
              <w:rPr>
                <w:b/>
                <w:sz w:val="18"/>
              </w:rPr>
            </w:pPr>
            <w:r>
              <w:rPr>
                <w:b/>
                <w:color w:val="FFFFFF"/>
                <w:spacing w:val="-10"/>
                <w:sz w:val="18"/>
              </w:rPr>
              <w:t>D</w:t>
            </w:r>
          </w:p>
        </w:tc>
      </w:tr>
      <w:tr w:rsidR="00112D40" w14:paraId="013EB102" w14:textId="77777777">
        <w:trPr>
          <w:trHeight w:val="220"/>
        </w:trPr>
        <w:tc>
          <w:tcPr>
            <w:tcW w:w="749" w:type="dxa"/>
            <w:shd w:val="clear" w:color="auto" w:fill="CFDFE7"/>
          </w:tcPr>
          <w:p w14:paraId="7014EF93" w14:textId="77777777" w:rsidR="00112D40" w:rsidRDefault="003E0739">
            <w:pPr>
              <w:pStyle w:val="TableParagraph"/>
              <w:ind w:left="14" w:right="7"/>
              <w:rPr>
                <w:sz w:val="18"/>
              </w:rPr>
            </w:pPr>
            <w:r>
              <w:rPr>
                <w:spacing w:val="-10"/>
                <w:sz w:val="18"/>
              </w:rPr>
              <w:t>A</w:t>
            </w:r>
          </w:p>
        </w:tc>
        <w:tc>
          <w:tcPr>
            <w:tcW w:w="747" w:type="dxa"/>
          </w:tcPr>
          <w:p w14:paraId="6E37C745" w14:textId="77777777" w:rsidR="00112D40" w:rsidRDefault="003E0739">
            <w:pPr>
              <w:pStyle w:val="TableParagraph"/>
              <w:ind w:left="11"/>
              <w:rPr>
                <w:sz w:val="18"/>
              </w:rPr>
            </w:pPr>
            <w:r>
              <w:rPr>
                <w:spacing w:val="-10"/>
                <w:sz w:val="18"/>
              </w:rPr>
              <w:t>0</w:t>
            </w:r>
          </w:p>
        </w:tc>
        <w:tc>
          <w:tcPr>
            <w:tcW w:w="749" w:type="dxa"/>
          </w:tcPr>
          <w:p w14:paraId="6CE49F6B" w14:textId="77777777" w:rsidR="00112D40" w:rsidRDefault="003E0739">
            <w:pPr>
              <w:pStyle w:val="TableParagraph"/>
              <w:ind w:left="14" w:right="5"/>
              <w:rPr>
                <w:sz w:val="18"/>
              </w:rPr>
            </w:pPr>
            <w:r>
              <w:rPr>
                <w:spacing w:val="-5"/>
                <w:sz w:val="18"/>
              </w:rPr>
              <w:t>102</w:t>
            </w:r>
          </w:p>
        </w:tc>
        <w:tc>
          <w:tcPr>
            <w:tcW w:w="749" w:type="dxa"/>
          </w:tcPr>
          <w:p w14:paraId="19C4C7BB" w14:textId="77777777" w:rsidR="00112D40" w:rsidRDefault="003E0739">
            <w:pPr>
              <w:pStyle w:val="TableParagraph"/>
              <w:ind w:left="14" w:right="6"/>
              <w:rPr>
                <w:sz w:val="18"/>
              </w:rPr>
            </w:pPr>
            <w:r>
              <w:rPr>
                <w:spacing w:val="-10"/>
                <w:sz w:val="18"/>
              </w:rPr>
              <w:t>0</w:t>
            </w:r>
          </w:p>
        </w:tc>
        <w:tc>
          <w:tcPr>
            <w:tcW w:w="747" w:type="dxa"/>
          </w:tcPr>
          <w:p w14:paraId="2D2F0E27" w14:textId="77777777" w:rsidR="00112D40" w:rsidRDefault="003E0739">
            <w:pPr>
              <w:pStyle w:val="TableParagraph"/>
              <w:ind w:left="11" w:right="1"/>
              <w:rPr>
                <w:sz w:val="18"/>
              </w:rPr>
            </w:pPr>
            <w:r>
              <w:rPr>
                <w:spacing w:val="-10"/>
                <w:sz w:val="18"/>
              </w:rPr>
              <w:t>0</w:t>
            </w:r>
          </w:p>
        </w:tc>
      </w:tr>
      <w:tr w:rsidR="00112D40" w14:paraId="2D39B00C" w14:textId="77777777">
        <w:trPr>
          <w:trHeight w:val="220"/>
        </w:trPr>
        <w:tc>
          <w:tcPr>
            <w:tcW w:w="749" w:type="dxa"/>
            <w:shd w:val="clear" w:color="auto" w:fill="CFDFE7"/>
          </w:tcPr>
          <w:p w14:paraId="5D194E1A" w14:textId="77777777" w:rsidR="00112D40" w:rsidRDefault="003E0739">
            <w:pPr>
              <w:pStyle w:val="TableParagraph"/>
              <w:ind w:left="14" w:right="8"/>
              <w:rPr>
                <w:sz w:val="18"/>
              </w:rPr>
            </w:pPr>
            <w:r>
              <w:rPr>
                <w:spacing w:val="-10"/>
                <w:sz w:val="18"/>
              </w:rPr>
              <w:t>B</w:t>
            </w:r>
          </w:p>
        </w:tc>
        <w:tc>
          <w:tcPr>
            <w:tcW w:w="747" w:type="dxa"/>
          </w:tcPr>
          <w:p w14:paraId="2ED61403" w14:textId="77777777" w:rsidR="00112D40" w:rsidRDefault="003E0739">
            <w:pPr>
              <w:pStyle w:val="TableParagraph"/>
              <w:ind w:left="11"/>
              <w:rPr>
                <w:sz w:val="18"/>
              </w:rPr>
            </w:pPr>
            <w:r>
              <w:rPr>
                <w:spacing w:val="-5"/>
                <w:sz w:val="18"/>
              </w:rPr>
              <w:t>24</w:t>
            </w:r>
          </w:p>
        </w:tc>
        <w:tc>
          <w:tcPr>
            <w:tcW w:w="749" w:type="dxa"/>
          </w:tcPr>
          <w:p w14:paraId="65CA90DA" w14:textId="77777777" w:rsidR="00112D40" w:rsidRDefault="003E0739">
            <w:pPr>
              <w:pStyle w:val="TableParagraph"/>
              <w:ind w:left="14" w:right="5"/>
              <w:rPr>
                <w:sz w:val="18"/>
              </w:rPr>
            </w:pPr>
            <w:r>
              <w:rPr>
                <w:spacing w:val="-10"/>
                <w:sz w:val="18"/>
              </w:rPr>
              <w:t>0</w:t>
            </w:r>
          </w:p>
        </w:tc>
        <w:tc>
          <w:tcPr>
            <w:tcW w:w="749" w:type="dxa"/>
          </w:tcPr>
          <w:p w14:paraId="2723EC44" w14:textId="77777777" w:rsidR="00112D40" w:rsidRDefault="003E0739">
            <w:pPr>
              <w:pStyle w:val="TableParagraph"/>
              <w:ind w:left="14" w:right="6"/>
              <w:rPr>
                <w:sz w:val="18"/>
              </w:rPr>
            </w:pPr>
            <w:r>
              <w:rPr>
                <w:spacing w:val="-10"/>
                <w:sz w:val="18"/>
              </w:rPr>
              <w:t>1</w:t>
            </w:r>
          </w:p>
        </w:tc>
        <w:tc>
          <w:tcPr>
            <w:tcW w:w="747" w:type="dxa"/>
          </w:tcPr>
          <w:p w14:paraId="282BA3DA" w14:textId="77777777" w:rsidR="00112D40" w:rsidRDefault="003E0739">
            <w:pPr>
              <w:pStyle w:val="TableParagraph"/>
              <w:ind w:left="11" w:right="1"/>
              <w:rPr>
                <w:sz w:val="18"/>
              </w:rPr>
            </w:pPr>
            <w:r>
              <w:rPr>
                <w:spacing w:val="-5"/>
                <w:sz w:val="18"/>
              </w:rPr>
              <w:t>18</w:t>
            </w:r>
          </w:p>
        </w:tc>
      </w:tr>
      <w:tr w:rsidR="00112D40" w14:paraId="6EF29C69" w14:textId="77777777">
        <w:trPr>
          <w:trHeight w:val="218"/>
        </w:trPr>
        <w:tc>
          <w:tcPr>
            <w:tcW w:w="749" w:type="dxa"/>
            <w:shd w:val="clear" w:color="auto" w:fill="CFDFE7"/>
          </w:tcPr>
          <w:p w14:paraId="19238BA3" w14:textId="77777777" w:rsidR="00112D40" w:rsidRDefault="003E0739">
            <w:pPr>
              <w:pStyle w:val="TableParagraph"/>
              <w:spacing w:before="0" w:line="198" w:lineRule="exact"/>
              <w:ind w:left="14" w:right="5"/>
              <w:rPr>
                <w:sz w:val="18"/>
              </w:rPr>
            </w:pPr>
            <w:r>
              <w:rPr>
                <w:spacing w:val="-10"/>
                <w:sz w:val="18"/>
              </w:rPr>
              <w:t>C</w:t>
            </w:r>
          </w:p>
        </w:tc>
        <w:tc>
          <w:tcPr>
            <w:tcW w:w="747" w:type="dxa"/>
          </w:tcPr>
          <w:p w14:paraId="03B0A670" w14:textId="77777777" w:rsidR="00112D40" w:rsidRDefault="003E0739">
            <w:pPr>
              <w:pStyle w:val="TableParagraph"/>
              <w:spacing w:before="0" w:line="198" w:lineRule="exact"/>
              <w:ind w:left="11"/>
              <w:rPr>
                <w:sz w:val="18"/>
              </w:rPr>
            </w:pPr>
            <w:r>
              <w:rPr>
                <w:spacing w:val="-10"/>
                <w:sz w:val="18"/>
              </w:rPr>
              <w:t>0</w:t>
            </w:r>
          </w:p>
        </w:tc>
        <w:tc>
          <w:tcPr>
            <w:tcW w:w="749" w:type="dxa"/>
          </w:tcPr>
          <w:p w14:paraId="2AEDCF56" w14:textId="77777777" w:rsidR="00112D40" w:rsidRDefault="003E0739">
            <w:pPr>
              <w:pStyle w:val="TableParagraph"/>
              <w:spacing w:before="0" w:line="198" w:lineRule="exact"/>
              <w:ind w:left="14" w:right="5"/>
              <w:rPr>
                <w:sz w:val="18"/>
              </w:rPr>
            </w:pPr>
            <w:r>
              <w:rPr>
                <w:spacing w:val="-5"/>
                <w:sz w:val="18"/>
              </w:rPr>
              <w:t>26</w:t>
            </w:r>
          </w:p>
        </w:tc>
        <w:tc>
          <w:tcPr>
            <w:tcW w:w="749" w:type="dxa"/>
          </w:tcPr>
          <w:p w14:paraId="0037D603" w14:textId="77777777" w:rsidR="00112D40" w:rsidRDefault="003E0739">
            <w:pPr>
              <w:pStyle w:val="TableParagraph"/>
              <w:spacing w:before="0" w:line="198" w:lineRule="exact"/>
              <w:ind w:left="14" w:right="6"/>
              <w:rPr>
                <w:sz w:val="18"/>
              </w:rPr>
            </w:pPr>
            <w:r>
              <w:rPr>
                <w:spacing w:val="-10"/>
                <w:sz w:val="18"/>
              </w:rPr>
              <w:t>0</w:t>
            </w:r>
          </w:p>
        </w:tc>
        <w:tc>
          <w:tcPr>
            <w:tcW w:w="747" w:type="dxa"/>
          </w:tcPr>
          <w:p w14:paraId="7919D44E" w14:textId="77777777" w:rsidR="00112D40" w:rsidRDefault="003E0739">
            <w:pPr>
              <w:pStyle w:val="TableParagraph"/>
              <w:spacing w:before="0" w:line="198" w:lineRule="exact"/>
              <w:ind w:left="11" w:right="1"/>
              <w:rPr>
                <w:sz w:val="18"/>
              </w:rPr>
            </w:pPr>
            <w:r>
              <w:rPr>
                <w:spacing w:val="-10"/>
                <w:sz w:val="18"/>
              </w:rPr>
              <w:t>0</w:t>
            </w:r>
          </w:p>
        </w:tc>
      </w:tr>
      <w:tr w:rsidR="00112D40" w14:paraId="46D4B080" w14:textId="77777777">
        <w:trPr>
          <w:trHeight w:val="220"/>
        </w:trPr>
        <w:tc>
          <w:tcPr>
            <w:tcW w:w="749" w:type="dxa"/>
            <w:shd w:val="clear" w:color="auto" w:fill="CFDFE7"/>
          </w:tcPr>
          <w:p w14:paraId="6C675BE8" w14:textId="77777777" w:rsidR="00112D40" w:rsidRDefault="003E0739">
            <w:pPr>
              <w:pStyle w:val="TableParagraph"/>
              <w:ind w:left="14" w:right="5"/>
              <w:rPr>
                <w:sz w:val="18"/>
              </w:rPr>
            </w:pPr>
            <w:r>
              <w:rPr>
                <w:spacing w:val="-10"/>
                <w:sz w:val="18"/>
              </w:rPr>
              <w:t>D</w:t>
            </w:r>
          </w:p>
        </w:tc>
        <w:tc>
          <w:tcPr>
            <w:tcW w:w="747" w:type="dxa"/>
          </w:tcPr>
          <w:p w14:paraId="543DC58C" w14:textId="77777777" w:rsidR="00112D40" w:rsidRDefault="003E0739">
            <w:pPr>
              <w:pStyle w:val="TableParagraph"/>
              <w:ind w:left="11"/>
              <w:rPr>
                <w:sz w:val="18"/>
              </w:rPr>
            </w:pPr>
            <w:r>
              <w:rPr>
                <w:spacing w:val="-10"/>
                <w:sz w:val="18"/>
              </w:rPr>
              <w:t>0</w:t>
            </w:r>
          </w:p>
        </w:tc>
        <w:tc>
          <w:tcPr>
            <w:tcW w:w="749" w:type="dxa"/>
          </w:tcPr>
          <w:p w14:paraId="60D065D9" w14:textId="77777777" w:rsidR="00112D40" w:rsidRDefault="003E0739">
            <w:pPr>
              <w:pStyle w:val="TableParagraph"/>
              <w:ind w:left="14" w:right="5"/>
              <w:rPr>
                <w:sz w:val="18"/>
              </w:rPr>
            </w:pPr>
            <w:r>
              <w:rPr>
                <w:spacing w:val="-5"/>
                <w:sz w:val="18"/>
              </w:rPr>
              <w:t>42</w:t>
            </w:r>
          </w:p>
        </w:tc>
        <w:tc>
          <w:tcPr>
            <w:tcW w:w="749" w:type="dxa"/>
          </w:tcPr>
          <w:p w14:paraId="35E01571" w14:textId="77777777" w:rsidR="00112D40" w:rsidRDefault="003E0739">
            <w:pPr>
              <w:pStyle w:val="TableParagraph"/>
              <w:ind w:left="14" w:right="6"/>
              <w:rPr>
                <w:sz w:val="18"/>
              </w:rPr>
            </w:pPr>
            <w:r>
              <w:rPr>
                <w:spacing w:val="-10"/>
                <w:sz w:val="18"/>
              </w:rPr>
              <w:t>0</w:t>
            </w:r>
          </w:p>
        </w:tc>
        <w:tc>
          <w:tcPr>
            <w:tcW w:w="747" w:type="dxa"/>
          </w:tcPr>
          <w:p w14:paraId="70A36132" w14:textId="77777777" w:rsidR="00112D40" w:rsidRDefault="003E0739">
            <w:pPr>
              <w:pStyle w:val="TableParagraph"/>
              <w:ind w:left="11" w:right="1"/>
              <w:rPr>
                <w:sz w:val="18"/>
              </w:rPr>
            </w:pPr>
            <w:r>
              <w:rPr>
                <w:spacing w:val="-10"/>
                <w:sz w:val="18"/>
              </w:rPr>
              <w:t>0</w:t>
            </w:r>
          </w:p>
        </w:tc>
      </w:tr>
    </w:tbl>
    <w:p w14:paraId="688409B8" w14:textId="77777777" w:rsidR="00112D40" w:rsidRDefault="003E0739">
      <w:pPr>
        <w:spacing w:before="2"/>
        <w:ind w:left="1719"/>
        <w:rPr>
          <w:sz w:val="18"/>
        </w:rPr>
      </w:pPr>
      <w:r>
        <w:rPr>
          <w:sz w:val="18"/>
          <w:u w:val="single"/>
        </w:rPr>
        <w:t xml:space="preserve">Intensités futures </w:t>
      </w:r>
      <w:r>
        <w:rPr>
          <w:spacing w:val="-2"/>
          <w:sz w:val="18"/>
          <w:u w:val="single"/>
        </w:rPr>
        <w:t>(référence+supplémentaire)</w:t>
      </w:r>
    </w:p>
    <w:p w14:paraId="2C75D546" w14:textId="77777777" w:rsidR="00112D40" w:rsidRDefault="003E0739">
      <w:pPr>
        <w:rPr>
          <w:sz w:val="18"/>
        </w:rPr>
      </w:pPr>
      <w:r>
        <w:br w:type="column"/>
      </w:r>
    </w:p>
    <w:p w14:paraId="3F83BAD1" w14:textId="77777777" w:rsidR="00112D40" w:rsidRDefault="00112D40">
      <w:pPr>
        <w:pStyle w:val="BodyText"/>
        <w:rPr>
          <w:sz w:val="18"/>
        </w:rPr>
      </w:pPr>
    </w:p>
    <w:p w14:paraId="3BA2BC57" w14:textId="77777777" w:rsidR="00112D40" w:rsidRDefault="00112D40">
      <w:pPr>
        <w:pStyle w:val="BodyText"/>
        <w:rPr>
          <w:sz w:val="18"/>
        </w:rPr>
      </w:pPr>
    </w:p>
    <w:p w14:paraId="6D203C54" w14:textId="77777777" w:rsidR="00112D40" w:rsidRDefault="00112D40">
      <w:pPr>
        <w:pStyle w:val="BodyText"/>
        <w:spacing w:before="30"/>
        <w:rPr>
          <w:sz w:val="18"/>
        </w:rPr>
      </w:pPr>
    </w:p>
    <w:p w14:paraId="08B763D8" w14:textId="77777777" w:rsidR="00112D40" w:rsidRDefault="003E0739">
      <w:pPr>
        <w:spacing w:line="372" w:lineRule="auto"/>
        <w:ind w:left="329" w:right="2792"/>
        <w:rPr>
          <w:sz w:val="18"/>
        </w:rPr>
      </w:pPr>
      <w:r>
        <w:rPr>
          <w:sz w:val="18"/>
        </w:rPr>
        <w:t xml:space="preserve">A : N21 </w:t>
      </w:r>
      <w:r>
        <w:rPr>
          <w:sz w:val="18"/>
        </w:rPr>
        <w:t>Haachtsesteenweg B : Aéroport</w:t>
      </w:r>
    </w:p>
    <w:p w14:paraId="7E7E1CB9" w14:textId="77777777" w:rsidR="00112D40" w:rsidRDefault="003E0739">
      <w:pPr>
        <w:spacing w:line="372" w:lineRule="auto"/>
        <w:ind w:left="329" w:right="2792"/>
        <w:rPr>
          <w:sz w:val="18"/>
        </w:rPr>
      </w:pPr>
      <w:r>
        <w:rPr>
          <w:sz w:val="18"/>
        </w:rPr>
        <w:t>C : N21 Haachtsesteenweg D : Stationslaan</w:t>
      </w:r>
    </w:p>
    <w:p w14:paraId="4720DB72" w14:textId="77777777" w:rsidR="00112D40" w:rsidRDefault="00112D40">
      <w:pPr>
        <w:pStyle w:val="BodyText"/>
        <w:rPr>
          <w:sz w:val="18"/>
        </w:rPr>
      </w:pPr>
    </w:p>
    <w:p w14:paraId="528F702A" w14:textId="77777777" w:rsidR="00112D40" w:rsidRDefault="00112D40">
      <w:pPr>
        <w:pStyle w:val="BodyText"/>
        <w:rPr>
          <w:sz w:val="18"/>
        </w:rPr>
      </w:pPr>
    </w:p>
    <w:p w14:paraId="63CEED99" w14:textId="77777777" w:rsidR="00112D40" w:rsidRDefault="00112D40">
      <w:pPr>
        <w:pStyle w:val="BodyText"/>
        <w:rPr>
          <w:sz w:val="18"/>
        </w:rPr>
      </w:pPr>
    </w:p>
    <w:p w14:paraId="147DE778" w14:textId="77777777" w:rsidR="00112D40" w:rsidRDefault="00112D40">
      <w:pPr>
        <w:pStyle w:val="BodyText"/>
        <w:rPr>
          <w:sz w:val="18"/>
        </w:rPr>
      </w:pPr>
    </w:p>
    <w:p w14:paraId="3D2594C0" w14:textId="77777777" w:rsidR="00112D40" w:rsidRDefault="00112D40">
      <w:pPr>
        <w:pStyle w:val="BodyText"/>
        <w:spacing w:before="4"/>
        <w:rPr>
          <w:sz w:val="18"/>
        </w:rPr>
      </w:pPr>
    </w:p>
    <w:p w14:paraId="65C85F64" w14:textId="77777777" w:rsidR="00112D40" w:rsidRDefault="003E0739">
      <w:pPr>
        <w:ind w:left="329"/>
        <w:rPr>
          <w:b/>
          <w:sz w:val="18"/>
        </w:rPr>
      </w:pPr>
      <w:r>
        <w:rPr>
          <w:b/>
          <w:sz w:val="18"/>
          <w:u w:val="single"/>
        </w:rPr>
        <w:t xml:space="preserve">Jour ouvrable heure de pointe du soir </w:t>
      </w:r>
      <w:r>
        <w:rPr>
          <w:b/>
          <w:spacing w:val="-4"/>
          <w:sz w:val="18"/>
          <w:u w:val="single"/>
        </w:rPr>
        <w:t>17h30-18h30</w:t>
      </w:r>
    </w:p>
    <w:p w14:paraId="530070C5" w14:textId="77777777" w:rsidR="00112D40" w:rsidRDefault="003E0739">
      <w:pPr>
        <w:spacing w:before="121"/>
        <w:ind w:left="329"/>
        <w:rPr>
          <w:sz w:val="18"/>
        </w:rPr>
      </w:pPr>
      <w:r>
        <w:rPr>
          <w:sz w:val="18"/>
          <w:u w:val="single"/>
        </w:rPr>
        <w:t xml:space="preserve">Trafic supplémentaire dû à la </w:t>
      </w:r>
      <w:r>
        <w:rPr>
          <w:spacing w:val="-2"/>
          <w:sz w:val="18"/>
          <w:u w:val="single"/>
        </w:rPr>
        <w:t>proposition de projet</w:t>
      </w:r>
    </w:p>
    <w:p w14:paraId="52F30F8E" w14:textId="77777777" w:rsidR="00112D40" w:rsidRDefault="00112D40">
      <w:pPr>
        <w:pStyle w:val="BodyText"/>
        <w:spacing w:before="8"/>
        <w:rPr>
          <w:sz w:val="9"/>
        </w:rPr>
      </w:pPr>
    </w:p>
    <w:tbl>
      <w:tblPr>
        <w:tblW w:w="0" w:type="auto"/>
        <w:tblInd w:w="33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49"/>
        <w:gridCol w:w="747"/>
        <w:gridCol w:w="749"/>
        <w:gridCol w:w="750"/>
        <w:gridCol w:w="747"/>
      </w:tblGrid>
      <w:tr w:rsidR="00112D40" w14:paraId="19486996" w14:textId="77777777">
        <w:trPr>
          <w:trHeight w:val="220"/>
        </w:trPr>
        <w:tc>
          <w:tcPr>
            <w:tcW w:w="749" w:type="dxa"/>
            <w:shd w:val="clear" w:color="auto" w:fill="7EACC0"/>
          </w:tcPr>
          <w:p w14:paraId="51A89A32" w14:textId="77777777" w:rsidR="00112D40" w:rsidRDefault="00112D40">
            <w:pPr>
              <w:pStyle w:val="TableParagraph"/>
              <w:spacing w:before="0" w:line="240" w:lineRule="auto"/>
              <w:jc w:val="left"/>
              <w:rPr>
                <w:rFonts w:ascii="Times New Roman"/>
                <w:sz w:val="14"/>
              </w:rPr>
            </w:pPr>
          </w:p>
        </w:tc>
        <w:tc>
          <w:tcPr>
            <w:tcW w:w="747" w:type="dxa"/>
            <w:shd w:val="clear" w:color="auto" w:fill="7EACC0"/>
          </w:tcPr>
          <w:p w14:paraId="4C304150" w14:textId="77777777" w:rsidR="00112D40" w:rsidRDefault="003E0739">
            <w:pPr>
              <w:pStyle w:val="TableParagraph"/>
              <w:ind w:left="11" w:right="2"/>
              <w:rPr>
                <w:b/>
                <w:sz w:val="18"/>
              </w:rPr>
            </w:pPr>
            <w:r>
              <w:rPr>
                <w:b/>
                <w:color w:val="FFFFFF"/>
                <w:spacing w:val="-10"/>
                <w:sz w:val="18"/>
              </w:rPr>
              <w:t>A</w:t>
            </w:r>
          </w:p>
        </w:tc>
        <w:tc>
          <w:tcPr>
            <w:tcW w:w="749" w:type="dxa"/>
            <w:shd w:val="clear" w:color="auto" w:fill="7EACC0"/>
          </w:tcPr>
          <w:p w14:paraId="72466909" w14:textId="77777777" w:rsidR="00112D40" w:rsidRDefault="003E0739">
            <w:pPr>
              <w:pStyle w:val="TableParagraph"/>
              <w:ind w:left="14" w:right="7"/>
              <w:rPr>
                <w:b/>
                <w:sz w:val="18"/>
              </w:rPr>
            </w:pPr>
            <w:r>
              <w:rPr>
                <w:b/>
                <w:color w:val="FFFFFF"/>
                <w:spacing w:val="-10"/>
                <w:sz w:val="18"/>
              </w:rPr>
              <w:t>B</w:t>
            </w:r>
          </w:p>
        </w:tc>
        <w:tc>
          <w:tcPr>
            <w:tcW w:w="750" w:type="dxa"/>
            <w:shd w:val="clear" w:color="auto" w:fill="7EACC0"/>
          </w:tcPr>
          <w:p w14:paraId="12386958" w14:textId="77777777" w:rsidR="00112D40" w:rsidRDefault="003E0739">
            <w:pPr>
              <w:pStyle w:val="TableParagraph"/>
              <w:ind w:left="12" w:right="6"/>
              <w:rPr>
                <w:b/>
                <w:sz w:val="18"/>
              </w:rPr>
            </w:pPr>
            <w:r>
              <w:rPr>
                <w:b/>
                <w:color w:val="FFFFFF"/>
                <w:spacing w:val="-10"/>
                <w:sz w:val="18"/>
              </w:rPr>
              <w:t>C</w:t>
            </w:r>
          </w:p>
        </w:tc>
        <w:tc>
          <w:tcPr>
            <w:tcW w:w="747" w:type="dxa"/>
            <w:shd w:val="clear" w:color="auto" w:fill="7EACC0"/>
          </w:tcPr>
          <w:p w14:paraId="192E1E2D" w14:textId="77777777" w:rsidR="00112D40" w:rsidRDefault="003E0739">
            <w:pPr>
              <w:pStyle w:val="TableParagraph"/>
              <w:ind w:left="11" w:right="5"/>
              <w:rPr>
                <w:b/>
                <w:sz w:val="18"/>
              </w:rPr>
            </w:pPr>
            <w:r>
              <w:rPr>
                <w:b/>
                <w:color w:val="FFFFFF"/>
                <w:spacing w:val="-10"/>
                <w:sz w:val="18"/>
              </w:rPr>
              <w:t>D</w:t>
            </w:r>
          </w:p>
        </w:tc>
      </w:tr>
      <w:tr w:rsidR="00112D40" w14:paraId="2213F076" w14:textId="77777777">
        <w:trPr>
          <w:trHeight w:val="220"/>
        </w:trPr>
        <w:tc>
          <w:tcPr>
            <w:tcW w:w="749" w:type="dxa"/>
            <w:shd w:val="clear" w:color="auto" w:fill="CFDFE7"/>
          </w:tcPr>
          <w:p w14:paraId="0A074CAD" w14:textId="77777777" w:rsidR="00112D40" w:rsidRDefault="003E0739">
            <w:pPr>
              <w:pStyle w:val="TableParagraph"/>
              <w:ind w:left="14" w:right="7"/>
              <w:rPr>
                <w:sz w:val="18"/>
              </w:rPr>
            </w:pPr>
            <w:r>
              <w:rPr>
                <w:spacing w:val="-10"/>
                <w:sz w:val="18"/>
              </w:rPr>
              <w:t>A</w:t>
            </w:r>
          </w:p>
        </w:tc>
        <w:tc>
          <w:tcPr>
            <w:tcW w:w="747" w:type="dxa"/>
          </w:tcPr>
          <w:p w14:paraId="551550A1" w14:textId="77777777" w:rsidR="00112D40" w:rsidRDefault="003E0739">
            <w:pPr>
              <w:pStyle w:val="TableParagraph"/>
              <w:ind w:left="11"/>
              <w:rPr>
                <w:sz w:val="18"/>
              </w:rPr>
            </w:pPr>
            <w:r>
              <w:rPr>
                <w:spacing w:val="-10"/>
                <w:sz w:val="18"/>
              </w:rPr>
              <w:t>0</w:t>
            </w:r>
          </w:p>
        </w:tc>
        <w:tc>
          <w:tcPr>
            <w:tcW w:w="749" w:type="dxa"/>
          </w:tcPr>
          <w:p w14:paraId="2DC30AC7" w14:textId="77777777" w:rsidR="00112D40" w:rsidRDefault="003E0739">
            <w:pPr>
              <w:pStyle w:val="TableParagraph"/>
              <w:ind w:left="14" w:right="7"/>
              <w:rPr>
                <w:sz w:val="18"/>
              </w:rPr>
            </w:pPr>
            <w:r>
              <w:rPr>
                <w:spacing w:val="-5"/>
                <w:sz w:val="18"/>
              </w:rPr>
              <w:t>65</w:t>
            </w:r>
          </w:p>
        </w:tc>
        <w:tc>
          <w:tcPr>
            <w:tcW w:w="750" w:type="dxa"/>
          </w:tcPr>
          <w:p w14:paraId="2E81496A" w14:textId="77777777" w:rsidR="00112D40" w:rsidRDefault="003E0739">
            <w:pPr>
              <w:pStyle w:val="TableParagraph"/>
              <w:ind w:left="12" w:right="5"/>
              <w:rPr>
                <w:sz w:val="18"/>
              </w:rPr>
            </w:pPr>
            <w:r>
              <w:rPr>
                <w:spacing w:val="-10"/>
                <w:sz w:val="18"/>
              </w:rPr>
              <w:t>0</w:t>
            </w:r>
          </w:p>
        </w:tc>
        <w:tc>
          <w:tcPr>
            <w:tcW w:w="747" w:type="dxa"/>
          </w:tcPr>
          <w:p w14:paraId="30EA282C" w14:textId="77777777" w:rsidR="00112D40" w:rsidRDefault="003E0739">
            <w:pPr>
              <w:pStyle w:val="TableParagraph"/>
              <w:ind w:left="11" w:right="3"/>
              <w:rPr>
                <w:sz w:val="18"/>
              </w:rPr>
            </w:pPr>
            <w:r>
              <w:rPr>
                <w:spacing w:val="-10"/>
                <w:sz w:val="18"/>
              </w:rPr>
              <w:t>0</w:t>
            </w:r>
          </w:p>
        </w:tc>
      </w:tr>
      <w:tr w:rsidR="00112D40" w14:paraId="13B182D8" w14:textId="77777777">
        <w:trPr>
          <w:trHeight w:val="220"/>
        </w:trPr>
        <w:tc>
          <w:tcPr>
            <w:tcW w:w="749" w:type="dxa"/>
            <w:shd w:val="clear" w:color="auto" w:fill="CFDFE7"/>
          </w:tcPr>
          <w:p w14:paraId="71FC957D" w14:textId="77777777" w:rsidR="00112D40" w:rsidRDefault="003E0739">
            <w:pPr>
              <w:pStyle w:val="TableParagraph"/>
              <w:ind w:left="14" w:right="8"/>
              <w:rPr>
                <w:sz w:val="18"/>
              </w:rPr>
            </w:pPr>
            <w:r>
              <w:rPr>
                <w:spacing w:val="-10"/>
                <w:sz w:val="18"/>
              </w:rPr>
              <w:t>B</w:t>
            </w:r>
          </w:p>
        </w:tc>
        <w:tc>
          <w:tcPr>
            <w:tcW w:w="747" w:type="dxa"/>
          </w:tcPr>
          <w:p w14:paraId="01FFC637" w14:textId="77777777" w:rsidR="00112D40" w:rsidRDefault="003E0739">
            <w:pPr>
              <w:pStyle w:val="TableParagraph"/>
              <w:ind w:left="11"/>
              <w:rPr>
                <w:sz w:val="18"/>
              </w:rPr>
            </w:pPr>
            <w:r>
              <w:rPr>
                <w:spacing w:val="-5"/>
                <w:sz w:val="18"/>
              </w:rPr>
              <w:t>106</w:t>
            </w:r>
          </w:p>
        </w:tc>
        <w:tc>
          <w:tcPr>
            <w:tcW w:w="749" w:type="dxa"/>
          </w:tcPr>
          <w:p w14:paraId="4C63CB60" w14:textId="77777777" w:rsidR="00112D40" w:rsidRDefault="003E0739">
            <w:pPr>
              <w:pStyle w:val="TableParagraph"/>
              <w:ind w:left="14" w:right="7"/>
              <w:rPr>
                <w:sz w:val="18"/>
              </w:rPr>
            </w:pPr>
            <w:r>
              <w:rPr>
                <w:spacing w:val="-10"/>
                <w:sz w:val="18"/>
              </w:rPr>
              <w:t>0</w:t>
            </w:r>
          </w:p>
        </w:tc>
        <w:tc>
          <w:tcPr>
            <w:tcW w:w="750" w:type="dxa"/>
          </w:tcPr>
          <w:p w14:paraId="2B7DFFD7" w14:textId="77777777" w:rsidR="00112D40" w:rsidRDefault="003E0739">
            <w:pPr>
              <w:pStyle w:val="TableParagraph"/>
              <w:ind w:left="12" w:right="5"/>
              <w:rPr>
                <w:sz w:val="18"/>
              </w:rPr>
            </w:pPr>
            <w:r>
              <w:rPr>
                <w:spacing w:val="-5"/>
                <w:sz w:val="18"/>
              </w:rPr>
              <w:t>26</w:t>
            </w:r>
          </w:p>
        </w:tc>
        <w:tc>
          <w:tcPr>
            <w:tcW w:w="747" w:type="dxa"/>
          </w:tcPr>
          <w:p w14:paraId="1BCC9D0B" w14:textId="77777777" w:rsidR="00112D40" w:rsidRDefault="003E0739">
            <w:pPr>
              <w:pStyle w:val="TableParagraph"/>
              <w:ind w:left="11" w:right="3"/>
              <w:rPr>
                <w:sz w:val="18"/>
              </w:rPr>
            </w:pPr>
            <w:r>
              <w:rPr>
                <w:spacing w:val="-5"/>
                <w:sz w:val="18"/>
              </w:rPr>
              <w:t>50</w:t>
            </w:r>
          </w:p>
        </w:tc>
      </w:tr>
      <w:tr w:rsidR="00112D40" w14:paraId="000938CB" w14:textId="77777777">
        <w:trPr>
          <w:trHeight w:val="218"/>
        </w:trPr>
        <w:tc>
          <w:tcPr>
            <w:tcW w:w="749" w:type="dxa"/>
            <w:shd w:val="clear" w:color="auto" w:fill="CFDFE7"/>
          </w:tcPr>
          <w:p w14:paraId="1BF555C3" w14:textId="77777777" w:rsidR="00112D40" w:rsidRDefault="003E0739">
            <w:pPr>
              <w:pStyle w:val="TableParagraph"/>
              <w:spacing w:before="0" w:line="198" w:lineRule="exact"/>
              <w:ind w:left="14" w:right="5"/>
              <w:rPr>
                <w:sz w:val="18"/>
              </w:rPr>
            </w:pPr>
            <w:r>
              <w:rPr>
                <w:spacing w:val="-10"/>
                <w:sz w:val="18"/>
              </w:rPr>
              <w:t>C</w:t>
            </w:r>
          </w:p>
        </w:tc>
        <w:tc>
          <w:tcPr>
            <w:tcW w:w="747" w:type="dxa"/>
          </w:tcPr>
          <w:p w14:paraId="2DE7E3A5" w14:textId="77777777" w:rsidR="00112D40" w:rsidRDefault="003E0739">
            <w:pPr>
              <w:pStyle w:val="TableParagraph"/>
              <w:spacing w:before="0" w:line="198" w:lineRule="exact"/>
              <w:ind w:left="11"/>
              <w:rPr>
                <w:sz w:val="18"/>
              </w:rPr>
            </w:pPr>
            <w:r>
              <w:rPr>
                <w:spacing w:val="-10"/>
                <w:sz w:val="18"/>
              </w:rPr>
              <w:t>0</w:t>
            </w:r>
          </w:p>
        </w:tc>
        <w:tc>
          <w:tcPr>
            <w:tcW w:w="749" w:type="dxa"/>
          </w:tcPr>
          <w:p w14:paraId="3415078F" w14:textId="77777777" w:rsidR="00112D40" w:rsidRDefault="003E0739">
            <w:pPr>
              <w:pStyle w:val="TableParagraph"/>
              <w:spacing w:before="0" w:line="198" w:lineRule="exact"/>
              <w:ind w:left="14" w:right="7"/>
              <w:rPr>
                <w:sz w:val="18"/>
              </w:rPr>
            </w:pPr>
            <w:r>
              <w:rPr>
                <w:spacing w:val="-10"/>
                <w:sz w:val="18"/>
              </w:rPr>
              <w:t>5</w:t>
            </w:r>
          </w:p>
        </w:tc>
        <w:tc>
          <w:tcPr>
            <w:tcW w:w="750" w:type="dxa"/>
          </w:tcPr>
          <w:p w14:paraId="25CFD1E4" w14:textId="77777777" w:rsidR="00112D40" w:rsidRDefault="003E0739">
            <w:pPr>
              <w:pStyle w:val="TableParagraph"/>
              <w:spacing w:before="0" w:line="198" w:lineRule="exact"/>
              <w:ind w:left="12" w:right="5"/>
              <w:rPr>
                <w:sz w:val="18"/>
              </w:rPr>
            </w:pPr>
            <w:r>
              <w:rPr>
                <w:spacing w:val="-10"/>
                <w:sz w:val="18"/>
              </w:rPr>
              <w:t>0</w:t>
            </w:r>
          </w:p>
        </w:tc>
        <w:tc>
          <w:tcPr>
            <w:tcW w:w="747" w:type="dxa"/>
          </w:tcPr>
          <w:p w14:paraId="30B3E29C" w14:textId="77777777" w:rsidR="00112D40" w:rsidRDefault="003E0739">
            <w:pPr>
              <w:pStyle w:val="TableParagraph"/>
              <w:spacing w:before="0" w:line="198" w:lineRule="exact"/>
              <w:ind w:left="11" w:right="3"/>
              <w:rPr>
                <w:sz w:val="18"/>
              </w:rPr>
            </w:pPr>
            <w:r>
              <w:rPr>
                <w:spacing w:val="-10"/>
                <w:sz w:val="18"/>
              </w:rPr>
              <w:t>0</w:t>
            </w:r>
          </w:p>
        </w:tc>
      </w:tr>
      <w:tr w:rsidR="00112D40" w14:paraId="734BBEE2" w14:textId="77777777">
        <w:trPr>
          <w:trHeight w:val="220"/>
        </w:trPr>
        <w:tc>
          <w:tcPr>
            <w:tcW w:w="749" w:type="dxa"/>
            <w:shd w:val="clear" w:color="auto" w:fill="CFDFE7"/>
          </w:tcPr>
          <w:p w14:paraId="7CD4671C" w14:textId="77777777" w:rsidR="00112D40" w:rsidRDefault="003E0739">
            <w:pPr>
              <w:pStyle w:val="TableParagraph"/>
              <w:ind w:left="14" w:right="5"/>
              <w:rPr>
                <w:sz w:val="18"/>
              </w:rPr>
            </w:pPr>
            <w:r>
              <w:rPr>
                <w:spacing w:val="-10"/>
                <w:sz w:val="18"/>
              </w:rPr>
              <w:t>D</w:t>
            </w:r>
          </w:p>
        </w:tc>
        <w:tc>
          <w:tcPr>
            <w:tcW w:w="747" w:type="dxa"/>
          </w:tcPr>
          <w:p w14:paraId="7B84932F" w14:textId="77777777" w:rsidR="00112D40" w:rsidRDefault="003E0739">
            <w:pPr>
              <w:pStyle w:val="TableParagraph"/>
              <w:ind w:left="11"/>
              <w:rPr>
                <w:sz w:val="18"/>
              </w:rPr>
            </w:pPr>
            <w:r>
              <w:rPr>
                <w:spacing w:val="-10"/>
                <w:sz w:val="18"/>
              </w:rPr>
              <w:t>0</w:t>
            </w:r>
          </w:p>
        </w:tc>
        <w:tc>
          <w:tcPr>
            <w:tcW w:w="749" w:type="dxa"/>
          </w:tcPr>
          <w:p w14:paraId="280F5CD9" w14:textId="77777777" w:rsidR="00112D40" w:rsidRDefault="003E0739">
            <w:pPr>
              <w:pStyle w:val="TableParagraph"/>
              <w:ind w:left="14" w:right="7"/>
              <w:rPr>
                <w:sz w:val="18"/>
              </w:rPr>
            </w:pPr>
            <w:r>
              <w:rPr>
                <w:spacing w:val="-5"/>
                <w:sz w:val="18"/>
              </w:rPr>
              <w:t>25</w:t>
            </w:r>
          </w:p>
        </w:tc>
        <w:tc>
          <w:tcPr>
            <w:tcW w:w="750" w:type="dxa"/>
          </w:tcPr>
          <w:p w14:paraId="7069C486" w14:textId="77777777" w:rsidR="00112D40" w:rsidRDefault="003E0739">
            <w:pPr>
              <w:pStyle w:val="TableParagraph"/>
              <w:ind w:left="12" w:right="5"/>
              <w:rPr>
                <w:sz w:val="18"/>
              </w:rPr>
            </w:pPr>
            <w:r>
              <w:rPr>
                <w:spacing w:val="-10"/>
                <w:sz w:val="18"/>
              </w:rPr>
              <w:t>0</w:t>
            </w:r>
          </w:p>
        </w:tc>
        <w:tc>
          <w:tcPr>
            <w:tcW w:w="747" w:type="dxa"/>
          </w:tcPr>
          <w:p w14:paraId="24A544C3" w14:textId="77777777" w:rsidR="00112D40" w:rsidRDefault="003E0739">
            <w:pPr>
              <w:pStyle w:val="TableParagraph"/>
              <w:ind w:left="11" w:right="3"/>
              <w:rPr>
                <w:sz w:val="18"/>
              </w:rPr>
            </w:pPr>
            <w:r>
              <w:rPr>
                <w:spacing w:val="-10"/>
                <w:sz w:val="18"/>
              </w:rPr>
              <w:t>0</w:t>
            </w:r>
          </w:p>
        </w:tc>
      </w:tr>
    </w:tbl>
    <w:p w14:paraId="3BE6E055" w14:textId="77777777" w:rsidR="00112D40" w:rsidRDefault="003E0739">
      <w:pPr>
        <w:spacing w:before="2"/>
        <w:ind w:left="329"/>
        <w:rPr>
          <w:sz w:val="18"/>
        </w:rPr>
      </w:pPr>
      <w:r>
        <w:rPr>
          <w:sz w:val="18"/>
          <w:u w:val="single"/>
        </w:rPr>
        <w:t xml:space="preserve">Intensités futures </w:t>
      </w:r>
      <w:r>
        <w:rPr>
          <w:spacing w:val="-2"/>
          <w:sz w:val="18"/>
          <w:u w:val="single"/>
        </w:rPr>
        <w:t>(référence+supplémentaire)</w:t>
      </w:r>
    </w:p>
    <w:p w14:paraId="2338FD04" w14:textId="77777777" w:rsidR="00112D40" w:rsidRDefault="00112D40">
      <w:pPr>
        <w:rPr>
          <w:sz w:val="18"/>
        </w:rPr>
        <w:sectPr w:rsidR="00112D40">
          <w:type w:val="continuous"/>
          <w:pgSz w:w="11910" w:h="16840"/>
          <w:pgMar w:top="560" w:right="260" w:bottom="280" w:left="940" w:header="748" w:footer="1095" w:gutter="0"/>
          <w:cols w:num="2" w:space="720" w:equalWidth="0">
            <w:col w:w="5528" w:space="40"/>
            <w:col w:w="5142"/>
          </w:cols>
        </w:sectPr>
      </w:pPr>
    </w:p>
    <w:p w14:paraId="5C4F37A7" w14:textId="77777777" w:rsidR="00112D40" w:rsidRDefault="00112D40">
      <w:pPr>
        <w:pStyle w:val="BodyText"/>
        <w:spacing w:before="10"/>
        <w:rPr>
          <w:sz w:val="9"/>
        </w:rPr>
      </w:pPr>
    </w:p>
    <w:p w14:paraId="6616DA28" w14:textId="77777777" w:rsidR="00112D40" w:rsidRDefault="003E0739">
      <w:pPr>
        <w:tabs>
          <w:tab w:val="left" w:pos="5896"/>
        </w:tabs>
        <w:ind w:left="1719"/>
        <w:rPr>
          <w:sz w:val="20"/>
        </w:rPr>
      </w:pPr>
      <w:r>
        <w:rPr>
          <w:noProof/>
          <w:sz w:val="20"/>
        </w:rPr>
        <mc:AlternateContent>
          <mc:Choice Requires="wps">
            <w:drawing>
              <wp:inline distT="0" distB="0" distL="0" distR="0" wp14:anchorId="0D54E801" wp14:editId="0D5537F2">
                <wp:extent cx="2381250" cy="736600"/>
                <wp:effectExtent l="0" t="0" r="0" b="0"/>
                <wp:docPr id="318" name="Textbox 3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81250" cy="736600"/>
                        </a:xfrm>
                        <a:prstGeom prst="rect">
                          <a:avLst/>
                        </a:prstGeom>
                      </wps:spPr>
                      <wps:txbx>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49"/>
                              <w:gridCol w:w="747"/>
                              <w:gridCol w:w="749"/>
                              <w:gridCol w:w="749"/>
                              <w:gridCol w:w="747"/>
                            </w:tblGrid>
                            <w:tr w:rsidR="00112D40" w14:paraId="5DB5589E" w14:textId="77777777">
                              <w:trPr>
                                <w:trHeight w:val="220"/>
                              </w:trPr>
                              <w:tc>
                                <w:tcPr>
                                  <w:tcW w:w="749" w:type="dxa"/>
                                  <w:shd w:val="clear" w:color="auto" w:fill="7EACC0"/>
                                </w:tcPr>
                                <w:p w14:paraId="19C1294C" w14:textId="77777777" w:rsidR="00112D40" w:rsidRDefault="00112D40">
                                  <w:pPr>
                                    <w:pStyle w:val="TableParagraph"/>
                                    <w:spacing w:before="0" w:line="240" w:lineRule="auto"/>
                                    <w:jc w:val="left"/>
                                    <w:rPr>
                                      <w:rFonts w:ascii="Times New Roman"/>
                                      <w:sz w:val="14"/>
                                    </w:rPr>
                                  </w:pPr>
                                </w:p>
                              </w:tc>
                              <w:tc>
                                <w:tcPr>
                                  <w:tcW w:w="747" w:type="dxa"/>
                                  <w:shd w:val="clear" w:color="auto" w:fill="7EACC0"/>
                                </w:tcPr>
                                <w:p w14:paraId="225A0467" w14:textId="77777777" w:rsidR="00112D40" w:rsidRDefault="003E0739">
                                  <w:pPr>
                                    <w:pStyle w:val="TableParagraph"/>
                                    <w:ind w:left="11" w:right="2"/>
                                    <w:rPr>
                                      <w:b/>
                                      <w:sz w:val="18"/>
                                    </w:rPr>
                                  </w:pPr>
                                  <w:r>
                                    <w:rPr>
                                      <w:b/>
                                      <w:color w:val="FFFFFF"/>
                                      <w:spacing w:val="-10"/>
                                      <w:sz w:val="18"/>
                                    </w:rPr>
                                    <w:t>A</w:t>
                                  </w:r>
                                </w:p>
                              </w:tc>
                              <w:tc>
                                <w:tcPr>
                                  <w:tcW w:w="749" w:type="dxa"/>
                                  <w:shd w:val="clear" w:color="auto" w:fill="7EACC0"/>
                                </w:tcPr>
                                <w:p w14:paraId="7267BB4E" w14:textId="77777777" w:rsidR="00112D40" w:rsidRDefault="003E0739">
                                  <w:pPr>
                                    <w:pStyle w:val="TableParagraph"/>
                                    <w:ind w:left="14" w:right="5"/>
                                    <w:rPr>
                                      <w:b/>
                                      <w:sz w:val="18"/>
                                    </w:rPr>
                                  </w:pPr>
                                  <w:r>
                                    <w:rPr>
                                      <w:b/>
                                      <w:color w:val="FFFFFF"/>
                                      <w:spacing w:val="-10"/>
                                      <w:sz w:val="18"/>
                                    </w:rPr>
                                    <w:t>B</w:t>
                                  </w:r>
                                </w:p>
                              </w:tc>
                              <w:tc>
                                <w:tcPr>
                                  <w:tcW w:w="749" w:type="dxa"/>
                                  <w:shd w:val="clear" w:color="auto" w:fill="7EACC0"/>
                                </w:tcPr>
                                <w:p w14:paraId="1089A204" w14:textId="77777777" w:rsidR="00112D40" w:rsidRDefault="003E0739">
                                  <w:pPr>
                                    <w:pStyle w:val="TableParagraph"/>
                                    <w:ind w:left="14" w:right="7"/>
                                    <w:rPr>
                                      <w:b/>
                                      <w:sz w:val="18"/>
                                    </w:rPr>
                                  </w:pPr>
                                  <w:r>
                                    <w:rPr>
                                      <w:b/>
                                      <w:color w:val="FFFFFF"/>
                                      <w:spacing w:val="-10"/>
                                      <w:sz w:val="18"/>
                                    </w:rPr>
                                    <w:t>C</w:t>
                                  </w:r>
                                </w:p>
                              </w:tc>
                              <w:tc>
                                <w:tcPr>
                                  <w:tcW w:w="747" w:type="dxa"/>
                                  <w:shd w:val="clear" w:color="auto" w:fill="7EACC0"/>
                                </w:tcPr>
                                <w:p w14:paraId="0B191E8A" w14:textId="77777777" w:rsidR="00112D40" w:rsidRDefault="003E0739">
                                  <w:pPr>
                                    <w:pStyle w:val="TableParagraph"/>
                                    <w:ind w:left="11" w:right="3"/>
                                    <w:rPr>
                                      <w:b/>
                                      <w:sz w:val="18"/>
                                    </w:rPr>
                                  </w:pPr>
                                  <w:r>
                                    <w:rPr>
                                      <w:b/>
                                      <w:color w:val="FFFFFF"/>
                                      <w:spacing w:val="-10"/>
                                      <w:sz w:val="18"/>
                                    </w:rPr>
                                    <w:t>D</w:t>
                                  </w:r>
                                </w:p>
                              </w:tc>
                            </w:tr>
                            <w:tr w:rsidR="00112D40" w14:paraId="45E165BA" w14:textId="77777777">
                              <w:trPr>
                                <w:trHeight w:val="218"/>
                              </w:trPr>
                              <w:tc>
                                <w:tcPr>
                                  <w:tcW w:w="749" w:type="dxa"/>
                                  <w:shd w:val="clear" w:color="auto" w:fill="CFDFE7"/>
                                </w:tcPr>
                                <w:p w14:paraId="11157FFD" w14:textId="77777777" w:rsidR="00112D40" w:rsidRDefault="003E0739">
                                  <w:pPr>
                                    <w:pStyle w:val="TableParagraph"/>
                                    <w:spacing w:before="0" w:line="198" w:lineRule="exact"/>
                                    <w:ind w:left="14" w:right="7"/>
                                    <w:rPr>
                                      <w:sz w:val="18"/>
                                    </w:rPr>
                                  </w:pPr>
                                  <w:r>
                                    <w:rPr>
                                      <w:spacing w:val="-10"/>
                                      <w:sz w:val="18"/>
                                    </w:rPr>
                                    <w:t>A</w:t>
                                  </w:r>
                                </w:p>
                              </w:tc>
                              <w:tc>
                                <w:tcPr>
                                  <w:tcW w:w="747" w:type="dxa"/>
                                </w:tcPr>
                                <w:p w14:paraId="00DBD78B" w14:textId="77777777" w:rsidR="00112D40" w:rsidRDefault="003E0739">
                                  <w:pPr>
                                    <w:pStyle w:val="TableParagraph"/>
                                    <w:spacing w:before="0" w:line="198" w:lineRule="exact"/>
                                    <w:ind w:left="11"/>
                                    <w:rPr>
                                      <w:sz w:val="18"/>
                                    </w:rPr>
                                  </w:pPr>
                                  <w:r>
                                    <w:rPr>
                                      <w:spacing w:val="-5"/>
                                      <w:sz w:val="18"/>
                                    </w:rPr>
                                    <w:t>13</w:t>
                                  </w:r>
                                </w:p>
                              </w:tc>
                              <w:tc>
                                <w:tcPr>
                                  <w:tcW w:w="749" w:type="dxa"/>
                                </w:tcPr>
                                <w:p w14:paraId="0CE89FAE" w14:textId="77777777" w:rsidR="00112D40" w:rsidRDefault="003E0739">
                                  <w:pPr>
                                    <w:pStyle w:val="TableParagraph"/>
                                    <w:spacing w:before="0" w:line="198" w:lineRule="exact"/>
                                    <w:ind w:left="14" w:right="5"/>
                                    <w:rPr>
                                      <w:sz w:val="18"/>
                                    </w:rPr>
                                  </w:pPr>
                                  <w:r>
                                    <w:rPr>
                                      <w:spacing w:val="-5"/>
                                      <w:sz w:val="18"/>
                                    </w:rPr>
                                    <w:t>102</w:t>
                                  </w:r>
                                </w:p>
                              </w:tc>
                              <w:tc>
                                <w:tcPr>
                                  <w:tcW w:w="749" w:type="dxa"/>
                                </w:tcPr>
                                <w:p w14:paraId="534281D2" w14:textId="77777777" w:rsidR="00112D40" w:rsidRDefault="003E0739">
                                  <w:pPr>
                                    <w:pStyle w:val="TableParagraph"/>
                                    <w:spacing w:before="0" w:line="198" w:lineRule="exact"/>
                                    <w:ind w:left="14" w:right="6"/>
                                    <w:rPr>
                                      <w:sz w:val="18"/>
                                    </w:rPr>
                                  </w:pPr>
                                  <w:r>
                                    <w:rPr>
                                      <w:spacing w:val="-4"/>
                                      <w:sz w:val="18"/>
                                    </w:rPr>
                                    <w:t>1493</w:t>
                                  </w:r>
                                </w:p>
                              </w:tc>
                              <w:tc>
                                <w:tcPr>
                                  <w:tcW w:w="747" w:type="dxa"/>
                                </w:tcPr>
                                <w:p w14:paraId="397B2FB1" w14:textId="77777777" w:rsidR="00112D40" w:rsidRDefault="003E0739">
                                  <w:pPr>
                                    <w:pStyle w:val="TableParagraph"/>
                                    <w:spacing w:before="0" w:line="198" w:lineRule="exact"/>
                                    <w:ind w:left="11" w:right="1"/>
                                    <w:rPr>
                                      <w:sz w:val="18"/>
                                    </w:rPr>
                                  </w:pPr>
                                  <w:r>
                                    <w:rPr>
                                      <w:spacing w:val="-5"/>
                                      <w:sz w:val="18"/>
                                    </w:rPr>
                                    <w:t>51</w:t>
                                  </w:r>
                                </w:p>
                              </w:tc>
                            </w:tr>
                            <w:tr w:rsidR="00112D40" w14:paraId="252ECB85" w14:textId="77777777">
                              <w:trPr>
                                <w:trHeight w:val="220"/>
                              </w:trPr>
                              <w:tc>
                                <w:tcPr>
                                  <w:tcW w:w="749" w:type="dxa"/>
                                  <w:shd w:val="clear" w:color="auto" w:fill="CFDFE7"/>
                                </w:tcPr>
                                <w:p w14:paraId="730874E6" w14:textId="77777777" w:rsidR="00112D40" w:rsidRDefault="003E0739">
                                  <w:pPr>
                                    <w:pStyle w:val="TableParagraph"/>
                                    <w:ind w:left="14" w:right="8"/>
                                    <w:rPr>
                                      <w:sz w:val="18"/>
                                    </w:rPr>
                                  </w:pPr>
                                  <w:r>
                                    <w:rPr>
                                      <w:spacing w:val="-10"/>
                                      <w:sz w:val="18"/>
                                    </w:rPr>
                                    <w:t>B</w:t>
                                  </w:r>
                                </w:p>
                              </w:tc>
                              <w:tc>
                                <w:tcPr>
                                  <w:tcW w:w="747" w:type="dxa"/>
                                </w:tcPr>
                                <w:p w14:paraId="26797DB6" w14:textId="77777777" w:rsidR="00112D40" w:rsidRDefault="003E0739">
                                  <w:pPr>
                                    <w:pStyle w:val="TableParagraph"/>
                                    <w:ind w:left="11"/>
                                    <w:rPr>
                                      <w:sz w:val="18"/>
                                    </w:rPr>
                                  </w:pPr>
                                  <w:r>
                                    <w:rPr>
                                      <w:spacing w:val="-5"/>
                                      <w:sz w:val="18"/>
                                    </w:rPr>
                                    <w:t>24</w:t>
                                  </w:r>
                                </w:p>
                              </w:tc>
                              <w:tc>
                                <w:tcPr>
                                  <w:tcW w:w="749" w:type="dxa"/>
                                </w:tcPr>
                                <w:p w14:paraId="1DD88729" w14:textId="77777777" w:rsidR="00112D40" w:rsidRDefault="003E0739">
                                  <w:pPr>
                                    <w:pStyle w:val="TableParagraph"/>
                                    <w:ind w:left="14" w:right="5"/>
                                    <w:rPr>
                                      <w:sz w:val="18"/>
                                    </w:rPr>
                                  </w:pPr>
                                  <w:r>
                                    <w:rPr>
                                      <w:spacing w:val="-10"/>
                                      <w:sz w:val="18"/>
                                    </w:rPr>
                                    <w:t>0</w:t>
                                  </w:r>
                                </w:p>
                              </w:tc>
                              <w:tc>
                                <w:tcPr>
                                  <w:tcW w:w="749" w:type="dxa"/>
                                </w:tcPr>
                                <w:p w14:paraId="16C5F3C8" w14:textId="77777777" w:rsidR="00112D40" w:rsidRDefault="003E0739">
                                  <w:pPr>
                                    <w:pStyle w:val="TableParagraph"/>
                                    <w:ind w:left="14" w:right="6"/>
                                    <w:rPr>
                                      <w:sz w:val="18"/>
                                    </w:rPr>
                                  </w:pPr>
                                  <w:r>
                                    <w:rPr>
                                      <w:spacing w:val="-10"/>
                                      <w:sz w:val="18"/>
                                    </w:rPr>
                                    <w:t>1</w:t>
                                  </w:r>
                                </w:p>
                              </w:tc>
                              <w:tc>
                                <w:tcPr>
                                  <w:tcW w:w="747" w:type="dxa"/>
                                </w:tcPr>
                                <w:p w14:paraId="432608DC" w14:textId="77777777" w:rsidR="00112D40" w:rsidRDefault="003E0739">
                                  <w:pPr>
                                    <w:pStyle w:val="TableParagraph"/>
                                    <w:ind w:left="11" w:right="1"/>
                                    <w:rPr>
                                      <w:sz w:val="18"/>
                                    </w:rPr>
                                  </w:pPr>
                                  <w:r>
                                    <w:rPr>
                                      <w:spacing w:val="-5"/>
                                      <w:sz w:val="18"/>
                                    </w:rPr>
                                    <w:t>18</w:t>
                                  </w:r>
                                </w:p>
                              </w:tc>
                            </w:tr>
                            <w:tr w:rsidR="00112D40" w14:paraId="1CD680E6" w14:textId="77777777">
                              <w:trPr>
                                <w:trHeight w:val="220"/>
                              </w:trPr>
                              <w:tc>
                                <w:tcPr>
                                  <w:tcW w:w="749" w:type="dxa"/>
                                  <w:shd w:val="clear" w:color="auto" w:fill="CFDFE7"/>
                                </w:tcPr>
                                <w:p w14:paraId="0F4280DD" w14:textId="77777777" w:rsidR="00112D40" w:rsidRDefault="003E0739">
                                  <w:pPr>
                                    <w:pStyle w:val="TableParagraph"/>
                                    <w:ind w:left="14" w:right="5"/>
                                    <w:rPr>
                                      <w:sz w:val="18"/>
                                    </w:rPr>
                                  </w:pPr>
                                  <w:r>
                                    <w:rPr>
                                      <w:spacing w:val="-10"/>
                                      <w:sz w:val="18"/>
                                    </w:rPr>
                                    <w:t>C</w:t>
                                  </w:r>
                                </w:p>
                              </w:tc>
                              <w:tc>
                                <w:tcPr>
                                  <w:tcW w:w="747" w:type="dxa"/>
                                </w:tcPr>
                                <w:p w14:paraId="05566612" w14:textId="77777777" w:rsidR="00112D40" w:rsidRDefault="003E0739">
                                  <w:pPr>
                                    <w:pStyle w:val="TableParagraph"/>
                                    <w:ind w:left="11"/>
                                    <w:rPr>
                                      <w:sz w:val="18"/>
                                    </w:rPr>
                                  </w:pPr>
                                  <w:r>
                                    <w:rPr>
                                      <w:spacing w:val="-5"/>
                                      <w:sz w:val="18"/>
                                    </w:rPr>
                                    <w:t>611</w:t>
                                  </w:r>
                                </w:p>
                              </w:tc>
                              <w:tc>
                                <w:tcPr>
                                  <w:tcW w:w="749" w:type="dxa"/>
                                </w:tcPr>
                                <w:p w14:paraId="5E967476" w14:textId="77777777" w:rsidR="00112D40" w:rsidRDefault="003E0739">
                                  <w:pPr>
                                    <w:pStyle w:val="TableParagraph"/>
                                    <w:ind w:left="14" w:right="5"/>
                                    <w:rPr>
                                      <w:sz w:val="18"/>
                                    </w:rPr>
                                  </w:pPr>
                                  <w:r>
                                    <w:rPr>
                                      <w:spacing w:val="-5"/>
                                      <w:sz w:val="18"/>
                                    </w:rPr>
                                    <w:t>26</w:t>
                                  </w:r>
                                </w:p>
                              </w:tc>
                              <w:tc>
                                <w:tcPr>
                                  <w:tcW w:w="749" w:type="dxa"/>
                                </w:tcPr>
                                <w:p w14:paraId="4CFECE59" w14:textId="77777777" w:rsidR="00112D40" w:rsidRDefault="003E0739">
                                  <w:pPr>
                                    <w:pStyle w:val="TableParagraph"/>
                                    <w:ind w:left="14" w:right="6"/>
                                    <w:rPr>
                                      <w:sz w:val="18"/>
                                    </w:rPr>
                                  </w:pPr>
                                  <w:r>
                                    <w:rPr>
                                      <w:spacing w:val="-10"/>
                                      <w:sz w:val="18"/>
                                    </w:rPr>
                                    <w:t>7</w:t>
                                  </w:r>
                                </w:p>
                              </w:tc>
                              <w:tc>
                                <w:tcPr>
                                  <w:tcW w:w="747" w:type="dxa"/>
                                </w:tcPr>
                                <w:p w14:paraId="663F135B" w14:textId="77777777" w:rsidR="00112D40" w:rsidRDefault="003E0739">
                                  <w:pPr>
                                    <w:pStyle w:val="TableParagraph"/>
                                    <w:ind w:left="11" w:right="1"/>
                                    <w:rPr>
                                      <w:sz w:val="18"/>
                                    </w:rPr>
                                  </w:pPr>
                                  <w:r>
                                    <w:rPr>
                                      <w:spacing w:val="-5"/>
                                      <w:sz w:val="18"/>
                                    </w:rPr>
                                    <w:t>72</w:t>
                                  </w:r>
                                </w:p>
                              </w:tc>
                            </w:tr>
                            <w:tr w:rsidR="00112D40" w14:paraId="5B136F51" w14:textId="77777777">
                              <w:trPr>
                                <w:trHeight w:val="220"/>
                              </w:trPr>
                              <w:tc>
                                <w:tcPr>
                                  <w:tcW w:w="749" w:type="dxa"/>
                                  <w:shd w:val="clear" w:color="auto" w:fill="CFDFE7"/>
                                </w:tcPr>
                                <w:p w14:paraId="6C1BAE2D" w14:textId="77777777" w:rsidR="00112D40" w:rsidRDefault="003E0739">
                                  <w:pPr>
                                    <w:pStyle w:val="TableParagraph"/>
                                    <w:spacing w:before="0" w:line="200" w:lineRule="exact"/>
                                    <w:ind w:left="14" w:right="5"/>
                                    <w:rPr>
                                      <w:sz w:val="18"/>
                                    </w:rPr>
                                  </w:pPr>
                                  <w:r>
                                    <w:rPr>
                                      <w:spacing w:val="-10"/>
                                      <w:sz w:val="18"/>
                                    </w:rPr>
                                    <w:t>D</w:t>
                                  </w:r>
                                </w:p>
                              </w:tc>
                              <w:tc>
                                <w:tcPr>
                                  <w:tcW w:w="747" w:type="dxa"/>
                                </w:tcPr>
                                <w:p w14:paraId="7CF5DE25" w14:textId="77777777" w:rsidR="00112D40" w:rsidRDefault="003E0739">
                                  <w:pPr>
                                    <w:pStyle w:val="TableParagraph"/>
                                    <w:spacing w:before="0" w:line="200" w:lineRule="exact"/>
                                    <w:ind w:left="11"/>
                                    <w:rPr>
                                      <w:sz w:val="18"/>
                                    </w:rPr>
                                  </w:pPr>
                                  <w:r>
                                    <w:rPr>
                                      <w:spacing w:val="-5"/>
                                      <w:sz w:val="18"/>
                                    </w:rPr>
                                    <w:t>53</w:t>
                                  </w:r>
                                </w:p>
                              </w:tc>
                              <w:tc>
                                <w:tcPr>
                                  <w:tcW w:w="749" w:type="dxa"/>
                                </w:tcPr>
                                <w:p w14:paraId="7F581D8F" w14:textId="77777777" w:rsidR="00112D40" w:rsidRDefault="003E0739">
                                  <w:pPr>
                                    <w:pStyle w:val="TableParagraph"/>
                                    <w:spacing w:before="0" w:line="200" w:lineRule="exact"/>
                                    <w:ind w:left="14" w:right="5"/>
                                    <w:rPr>
                                      <w:sz w:val="18"/>
                                    </w:rPr>
                                  </w:pPr>
                                  <w:r>
                                    <w:rPr>
                                      <w:spacing w:val="-5"/>
                                      <w:sz w:val="18"/>
                                    </w:rPr>
                                    <w:t>42</w:t>
                                  </w:r>
                                </w:p>
                              </w:tc>
                              <w:tc>
                                <w:tcPr>
                                  <w:tcW w:w="749" w:type="dxa"/>
                                </w:tcPr>
                                <w:p w14:paraId="7272FB58" w14:textId="77777777" w:rsidR="00112D40" w:rsidRDefault="003E0739">
                                  <w:pPr>
                                    <w:pStyle w:val="TableParagraph"/>
                                    <w:spacing w:before="0" w:line="200" w:lineRule="exact"/>
                                    <w:ind w:left="14" w:right="6"/>
                                    <w:rPr>
                                      <w:sz w:val="18"/>
                                    </w:rPr>
                                  </w:pPr>
                                  <w:r>
                                    <w:rPr>
                                      <w:spacing w:val="-5"/>
                                      <w:sz w:val="18"/>
                                    </w:rPr>
                                    <w:t>143</w:t>
                                  </w:r>
                                </w:p>
                              </w:tc>
                              <w:tc>
                                <w:tcPr>
                                  <w:tcW w:w="747" w:type="dxa"/>
                                </w:tcPr>
                                <w:p w14:paraId="40215DAC" w14:textId="77777777" w:rsidR="00112D40" w:rsidRDefault="003E0739">
                                  <w:pPr>
                                    <w:pStyle w:val="TableParagraph"/>
                                    <w:spacing w:before="0" w:line="200" w:lineRule="exact"/>
                                    <w:ind w:left="11" w:right="1"/>
                                    <w:rPr>
                                      <w:sz w:val="18"/>
                                    </w:rPr>
                                  </w:pPr>
                                  <w:r>
                                    <w:rPr>
                                      <w:spacing w:val="-10"/>
                                      <w:sz w:val="18"/>
                                    </w:rPr>
                                    <w:t>0</w:t>
                                  </w:r>
                                </w:p>
                              </w:tc>
                            </w:tr>
                          </w:tbl>
                          <w:p w14:paraId="13A25C7B" w14:textId="77777777" w:rsidR="00112D40" w:rsidRDefault="00112D40">
                            <w:pPr>
                              <w:pStyle w:val="BodyText"/>
                            </w:pPr>
                          </w:p>
                        </w:txbxContent>
                      </wps:txbx>
                      <wps:bodyPr wrap="square" lIns="0" tIns="0" rIns="0" bIns="0" rtlCol="0">
                        <a:noAutofit/>
                      </wps:bodyPr>
                    </wps:wsp>
                  </a:graphicData>
                </a:graphic>
              </wp:inline>
            </w:drawing>
          </mc:Choice>
          <mc:Fallback>
            <w:pict>
              <v:shape w14:anchorId="0D54E801" id="Textbox 318" o:spid="_x0000_s1055" type="#_x0000_t202" style="width:187.5pt;height:5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" filled="f" stroked="f">
                <v:textbox inset="0,0,0,0">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49"/>
                        <w:gridCol w:w="747"/>
                        <w:gridCol w:w="749"/>
                        <w:gridCol w:w="749"/>
                        <w:gridCol w:w="747"/>
                      </w:tblGrid>
                      <w:tr w:rsidR="00112D40" w14:paraId="5DB5589E" w14:textId="77777777">
                        <w:trPr>
                          <w:trHeight w:val="220"/>
                        </w:trPr>
                        <w:tc>
                          <w:tcPr>
                            <w:tcW w:w="749" w:type="dxa"/>
                            <w:shd w:val="clear" w:color="auto" w:fill="7EACC0"/>
                          </w:tcPr>
                          <w:p w14:paraId="19C1294C" w14:textId="77777777" w:rsidR="00112D40" w:rsidRDefault="00112D40">
                            <w:pPr>
                              <w:pStyle w:val="TableParagraph"/>
                              <w:spacing w:before="0" w:line="240" w:lineRule="auto"/>
                              <w:jc w:val="left"/>
                              <w:rPr>
                                <w:rFonts w:ascii="Times New Roman"/>
                                <w:sz w:val="14"/>
                              </w:rPr>
                            </w:pPr>
                          </w:p>
                        </w:tc>
                        <w:tc>
                          <w:tcPr>
                            <w:tcW w:w="747" w:type="dxa"/>
                            <w:shd w:val="clear" w:color="auto" w:fill="7EACC0"/>
                          </w:tcPr>
                          <w:p w14:paraId="225A0467" w14:textId="77777777" w:rsidR="00112D40" w:rsidRDefault="003E0739">
                            <w:pPr>
                              <w:pStyle w:val="TableParagraph"/>
                              <w:ind w:left="11" w:right="2"/>
                              <w:rPr>
                                <w:b/>
                                <w:sz w:val="18"/>
                              </w:rPr>
                            </w:pPr>
                            <w:r>
                              <w:rPr>
                                <w:b/>
                                <w:color w:val="FFFFFF"/>
                                <w:spacing w:val="-10"/>
                                <w:sz w:val="18"/>
                              </w:rPr>
                              <w:t>A</w:t>
                            </w:r>
                          </w:p>
                        </w:tc>
                        <w:tc>
                          <w:tcPr>
                            <w:tcW w:w="749" w:type="dxa"/>
                            <w:shd w:val="clear" w:color="auto" w:fill="7EACC0"/>
                          </w:tcPr>
                          <w:p w14:paraId="7267BB4E" w14:textId="77777777" w:rsidR="00112D40" w:rsidRDefault="003E0739">
                            <w:pPr>
                              <w:pStyle w:val="TableParagraph"/>
                              <w:ind w:left="14" w:right="5"/>
                              <w:rPr>
                                <w:b/>
                                <w:sz w:val="18"/>
                              </w:rPr>
                            </w:pPr>
                            <w:r>
                              <w:rPr>
                                <w:b/>
                                <w:color w:val="FFFFFF"/>
                                <w:spacing w:val="-10"/>
                                <w:sz w:val="18"/>
                              </w:rPr>
                              <w:t>B</w:t>
                            </w:r>
                          </w:p>
                        </w:tc>
                        <w:tc>
                          <w:tcPr>
                            <w:tcW w:w="749" w:type="dxa"/>
                            <w:shd w:val="clear" w:color="auto" w:fill="7EACC0"/>
                          </w:tcPr>
                          <w:p w14:paraId="1089A204" w14:textId="77777777" w:rsidR="00112D40" w:rsidRDefault="003E0739">
                            <w:pPr>
                              <w:pStyle w:val="TableParagraph"/>
                              <w:ind w:left="14" w:right="7"/>
                              <w:rPr>
                                <w:b/>
                                <w:sz w:val="18"/>
                              </w:rPr>
                            </w:pPr>
                            <w:r>
                              <w:rPr>
                                <w:b/>
                                <w:color w:val="FFFFFF"/>
                                <w:spacing w:val="-10"/>
                                <w:sz w:val="18"/>
                              </w:rPr>
                              <w:t>C</w:t>
                            </w:r>
                          </w:p>
                        </w:tc>
                        <w:tc>
                          <w:tcPr>
                            <w:tcW w:w="747" w:type="dxa"/>
                            <w:shd w:val="clear" w:color="auto" w:fill="7EACC0"/>
                          </w:tcPr>
                          <w:p w14:paraId="0B191E8A" w14:textId="77777777" w:rsidR="00112D40" w:rsidRDefault="003E0739">
                            <w:pPr>
                              <w:pStyle w:val="TableParagraph"/>
                              <w:ind w:left="11" w:right="3"/>
                              <w:rPr>
                                <w:b/>
                                <w:sz w:val="18"/>
                              </w:rPr>
                            </w:pPr>
                            <w:r>
                              <w:rPr>
                                <w:b/>
                                <w:color w:val="FFFFFF"/>
                                <w:spacing w:val="-10"/>
                                <w:sz w:val="18"/>
                              </w:rPr>
                              <w:t>D</w:t>
                            </w:r>
                          </w:p>
                        </w:tc>
                      </w:tr>
                      <w:tr w:rsidR="00112D40" w14:paraId="45E165BA" w14:textId="77777777">
                        <w:trPr>
                          <w:trHeight w:val="218"/>
                        </w:trPr>
                        <w:tc>
                          <w:tcPr>
                            <w:tcW w:w="749" w:type="dxa"/>
                            <w:shd w:val="clear" w:color="auto" w:fill="CFDFE7"/>
                          </w:tcPr>
                          <w:p w14:paraId="11157FFD" w14:textId="77777777" w:rsidR="00112D40" w:rsidRDefault="003E0739">
                            <w:pPr>
                              <w:pStyle w:val="TableParagraph"/>
                              <w:spacing w:before="0" w:line="198" w:lineRule="exact"/>
                              <w:ind w:left="14" w:right="7"/>
                              <w:rPr>
                                <w:sz w:val="18"/>
                              </w:rPr>
                            </w:pPr>
                            <w:r>
                              <w:rPr>
                                <w:spacing w:val="-10"/>
                                <w:sz w:val="18"/>
                              </w:rPr>
                              <w:t>A</w:t>
                            </w:r>
                          </w:p>
                        </w:tc>
                        <w:tc>
                          <w:tcPr>
                            <w:tcW w:w="747" w:type="dxa"/>
                          </w:tcPr>
                          <w:p w14:paraId="00DBD78B" w14:textId="77777777" w:rsidR="00112D40" w:rsidRDefault="003E0739">
                            <w:pPr>
                              <w:pStyle w:val="TableParagraph"/>
                              <w:spacing w:before="0" w:line="198" w:lineRule="exact"/>
                              <w:ind w:left="11"/>
                              <w:rPr>
                                <w:sz w:val="18"/>
                              </w:rPr>
                            </w:pPr>
                            <w:r>
                              <w:rPr>
                                <w:spacing w:val="-5"/>
                                <w:sz w:val="18"/>
                              </w:rPr>
                              <w:t>13</w:t>
                            </w:r>
                          </w:p>
                        </w:tc>
                        <w:tc>
                          <w:tcPr>
                            <w:tcW w:w="749" w:type="dxa"/>
                          </w:tcPr>
                          <w:p w14:paraId="0CE89FAE" w14:textId="77777777" w:rsidR="00112D40" w:rsidRDefault="003E0739">
                            <w:pPr>
                              <w:pStyle w:val="TableParagraph"/>
                              <w:spacing w:before="0" w:line="198" w:lineRule="exact"/>
                              <w:ind w:left="14" w:right="5"/>
                              <w:rPr>
                                <w:sz w:val="18"/>
                              </w:rPr>
                            </w:pPr>
                            <w:r>
                              <w:rPr>
                                <w:spacing w:val="-5"/>
                                <w:sz w:val="18"/>
                              </w:rPr>
                              <w:t>102</w:t>
                            </w:r>
                          </w:p>
                        </w:tc>
                        <w:tc>
                          <w:tcPr>
                            <w:tcW w:w="749" w:type="dxa"/>
                          </w:tcPr>
                          <w:p w14:paraId="534281D2" w14:textId="77777777" w:rsidR="00112D40" w:rsidRDefault="003E0739">
                            <w:pPr>
                              <w:pStyle w:val="TableParagraph"/>
                              <w:spacing w:before="0" w:line="198" w:lineRule="exact"/>
                              <w:ind w:left="14" w:right="6"/>
                              <w:rPr>
                                <w:sz w:val="18"/>
                              </w:rPr>
                            </w:pPr>
                            <w:r>
                              <w:rPr>
                                <w:spacing w:val="-4"/>
                                <w:sz w:val="18"/>
                              </w:rPr>
                              <w:t>1493</w:t>
                            </w:r>
                          </w:p>
                        </w:tc>
                        <w:tc>
                          <w:tcPr>
                            <w:tcW w:w="747" w:type="dxa"/>
                          </w:tcPr>
                          <w:p w14:paraId="397B2FB1" w14:textId="77777777" w:rsidR="00112D40" w:rsidRDefault="003E0739">
                            <w:pPr>
                              <w:pStyle w:val="TableParagraph"/>
                              <w:spacing w:before="0" w:line="198" w:lineRule="exact"/>
                              <w:ind w:left="11" w:right="1"/>
                              <w:rPr>
                                <w:sz w:val="18"/>
                              </w:rPr>
                            </w:pPr>
                            <w:r>
                              <w:rPr>
                                <w:spacing w:val="-5"/>
                                <w:sz w:val="18"/>
                              </w:rPr>
                              <w:t>51</w:t>
                            </w:r>
                          </w:p>
                        </w:tc>
                      </w:tr>
                      <w:tr w:rsidR="00112D40" w14:paraId="252ECB85" w14:textId="77777777">
                        <w:trPr>
                          <w:trHeight w:val="220"/>
                        </w:trPr>
                        <w:tc>
                          <w:tcPr>
                            <w:tcW w:w="749" w:type="dxa"/>
                            <w:shd w:val="clear" w:color="auto" w:fill="CFDFE7"/>
                          </w:tcPr>
                          <w:p w14:paraId="730874E6" w14:textId="77777777" w:rsidR="00112D40" w:rsidRDefault="003E0739">
                            <w:pPr>
                              <w:pStyle w:val="TableParagraph"/>
                              <w:ind w:left="14" w:right="8"/>
                              <w:rPr>
                                <w:sz w:val="18"/>
                              </w:rPr>
                            </w:pPr>
                            <w:r>
                              <w:rPr>
                                <w:spacing w:val="-10"/>
                                <w:sz w:val="18"/>
                              </w:rPr>
                              <w:t>B</w:t>
                            </w:r>
                          </w:p>
                        </w:tc>
                        <w:tc>
                          <w:tcPr>
                            <w:tcW w:w="747" w:type="dxa"/>
                          </w:tcPr>
                          <w:p w14:paraId="26797DB6" w14:textId="77777777" w:rsidR="00112D40" w:rsidRDefault="003E0739">
                            <w:pPr>
                              <w:pStyle w:val="TableParagraph"/>
                              <w:ind w:left="11"/>
                              <w:rPr>
                                <w:sz w:val="18"/>
                              </w:rPr>
                            </w:pPr>
                            <w:r>
                              <w:rPr>
                                <w:spacing w:val="-5"/>
                                <w:sz w:val="18"/>
                              </w:rPr>
                              <w:t>24</w:t>
                            </w:r>
                          </w:p>
                        </w:tc>
                        <w:tc>
                          <w:tcPr>
                            <w:tcW w:w="749" w:type="dxa"/>
                          </w:tcPr>
                          <w:p w14:paraId="1DD88729" w14:textId="77777777" w:rsidR="00112D40" w:rsidRDefault="003E0739">
                            <w:pPr>
                              <w:pStyle w:val="TableParagraph"/>
                              <w:ind w:left="14" w:right="5"/>
                              <w:rPr>
                                <w:sz w:val="18"/>
                              </w:rPr>
                            </w:pPr>
                            <w:r>
                              <w:rPr>
                                <w:spacing w:val="-10"/>
                                <w:sz w:val="18"/>
                              </w:rPr>
                              <w:t>0</w:t>
                            </w:r>
                          </w:p>
                        </w:tc>
                        <w:tc>
                          <w:tcPr>
                            <w:tcW w:w="749" w:type="dxa"/>
                          </w:tcPr>
                          <w:p w14:paraId="16C5F3C8" w14:textId="77777777" w:rsidR="00112D40" w:rsidRDefault="003E0739">
                            <w:pPr>
                              <w:pStyle w:val="TableParagraph"/>
                              <w:ind w:left="14" w:right="6"/>
                              <w:rPr>
                                <w:sz w:val="18"/>
                              </w:rPr>
                            </w:pPr>
                            <w:r>
                              <w:rPr>
                                <w:spacing w:val="-10"/>
                                <w:sz w:val="18"/>
                              </w:rPr>
                              <w:t>1</w:t>
                            </w:r>
                          </w:p>
                        </w:tc>
                        <w:tc>
                          <w:tcPr>
                            <w:tcW w:w="747" w:type="dxa"/>
                          </w:tcPr>
                          <w:p w14:paraId="432608DC" w14:textId="77777777" w:rsidR="00112D40" w:rsidRDefault="003E0739">
                            <w:pPr>
                              <w:pStyle w:val="TableParagraph"/>
                              <w:ind w:left="11" w:right="1"/>
                              <w:rPr>
                                <w:sz w:val="18"/>
                              </w:rPr>
                            </w:pPr>
                            <w:r>
                              <w:rPr>
                                <w:spacing w:val="-5"/>
                                <w:sz w:val="18"/>
                              </w:rPr>
                              <w:t>18</w:t>
                            </w:r>
                          </w:p>
                        </w:tc>
                      </w:tr>
                      <w:tr w:rsidR="00112D40" w14:paraId="1CD680E6" w14:textId="77777777">
                        <w:trPr>
                          <w:trHeight w:val="220"/>
                        </w:trPr>
                        <w:tc>
                          <w:tcPr>
                            <w:tcW w:w="749" w:type="dxa"/>
                            <w:shd w:val="clear" w:color="auto" w:fill="CFDFE7"/>
                          </w:tcPr>
                          <w:p w14:paraId="0F4280DD" w14:textId="77777777" w:rsidR="00112D40" w:rsidRDefault="003E0739">
                            <w:pPr>
                              <w:pStyle w:val="TableParagraph"/>
                              <w:ind w:left="14" w:right="5"/>
                              <w:rPr>
                                <w:sz w:val="18"/>
                              </w:rPr>
                            </w:pPr>
                            <w:r>
                              <w:rPr>
                                <w:spacing w:val="-10"/>
                                <w:sz w:val="18"/>
                              </w:rPr>
                              <w:t>C</w:t>
                            </w:r>
                          </w:p>
                        </w:tc>
                        <w:tc>
                          <w:tcPr>
                            <w:tcW w:w="747" w:type="dxa"/>
                          </w:tcPr>
                          <w:p w14:paraId="05566612" w14:textId="77777777" w:rsidR="00112D40" w:rsidRDefault="003E0739">
                            <w:pPr>
                              <w:pStyle w:val="TableParagraph"/>
                              <w:ind w:left="11"/>
                              <w:rPr>
                                <w:sz w:val="18"/>
                              </w:rPr>
                            </w:pPr>
                            <w:r>
                              <w:rPr>
                                <w:spacing w:val="-5"/>
                                <w:sz w:val="18"/>
                              </w:rPr>
                              <w:t>611</w:t>
                            </w:r>
                          </w:p>
                        </w:tc>
                        <w:tc>
                          <w:tcPr>
                            <w:tcW w:w="749" w:type="dxa"/>
                          </w:tcPr>
                          <w:p w14:paraId="5E967476" w14:textId="77777777" w:rsidR="00112D40" w:rsidRDefault="003E0739">
                            <w:pPr>
                              <w:pStyle w:val="TableParagraph"/>
                              <w:ind w:left="14" w:right="5"/>
                              <w:rPr>
                                <w:sz w:val="18"/>
                              </w:rPr>
                            </w:pPr>
                            <w:r>
                              <w:rPr>
                                <w:spacing w:val="-5"/>
                                <w:sz w:val="18"/>
                              </w:rPr>
                              <w:t>26</w:t>
                            </w:r>
                          </w:p>
                        </w:tc>
                        <w:tc>
                          <w:tcPr>
                            <w:tcW w:w="749" w:type="dxa"/>
                          </w:tcPr>
                          <w:p w14:paraId="4CFECE59" w14:textId="77777777" w:rsidR="00112D40" w:rsidRDefault="003E0739">
                            <w:pPr>
                              <w:pStyle w:val="TableParagraph"/>
                              <w:ind w:left="14" w:right="6"/>
                              <w:rPr>
                                <w:sz w:val="18"/>
                              </w:rPr>
                            </w:pPr>
                            <w:r>
                              <w:rPr>
                                <w:spacing w:val="-10"/>
                                <w:sz w:val="18"/>
                              </w:rPr>
                              <w:t>7</w:t>
                            </w:r>
                          </w:p>
                        </w:tc>
                        <w:tc>
                          <w:tcPr>
                            <w:tcW w:w="747" w:type="dxa"/>
                          </w:tcPr>
                          <w:p w14:paraId="663F135B" w14:textId="77777777" w:rsidR="00112D40" w:rsidRDefault="003E0739">
                            <w:pPr>
                              <w:pStyle w:val="TableParagraph"/>
                              <w:ind w:left="11" w:right="1"/>
                              <w:rPr>
                                <w:sz w:val="18"/>
                              </w:rPr>
                            </w:pPr>
                            <w:r>
                              <w:rPr>
                                <w:spacing w:val="-5"/>
                                <w:sz w:val="18"/>
                              </w:rPr>
                              <w:t>72</w:t>
                            </w:r>
                          </w:p>
                        </w:tc>
                      </w:tr>
                      <w:tr w:rsidR="00112D40" w14:paraId="5B136F51" w14:textId="77777777">
                        <w:trPr>
                          <w:trHeight w:val="220"/>
                        </w:trPr>
                        <w:tc>
                          <w:tcPr>
                            <w:tcW w:w="749" w:type="dxa"/>
                            <w:shd w:val="clear" w:color="auto" w:fill="CFDFE7"/>
                          </w:tcPr>
                          <w:p w14:paraId="6C1BAE2D" w14:textId="77777777" w:rsidR="00112D40" w:rsidRDefault="003E0739">
                            <w:pPr>
                              <w:pStyle w:val="TableParagraph"/>
                              <w:spacing w:before="0" w:line="200" w:lineRule="exact"/>
                              <w:ind w:left="14" w:right="5"/>
                              <w:rPr>
                                <w:sz w:val="18"/>
                              </w:rPr>
                            </w:pPr>
                            <w:r>
                              <w:rPr>
                                <w:spacing w:val="-10"/>
                                <w:sz w:val="18"/>
                              </w:rPr>
                              <w:t>D</w:t>
                            </w:r>
                          </w:p>
                        </w:tc>
                        <w:tc>
                          <w:tcPr>
                            <w:tcW w:w="747" w:type="dxa"/>
                          </w:tcPr>
                          <w:p w14:paraId="7CF5DE25" w14:textId="77777777" w:rsidR="00112D40" w:rsidRDefault="003E0739">
                            <w:pPr>
                              <w:pStyle w:val="TableParagraph"/>
                              <w:spacing w:before="0" w:line="200" w:lineRule="exact"/>
                              <w:ind w:left="11"/>
                              <w:rPr>
                                <w:sz w:val="18"/>
                              </w:rPr>
                            </w:pPr>
                            <w:r>
                              <w:rPr>
                                <w:spacing w:val="-5"/>
                                <w:sz w:val="18"/>
                              </w:rPr>
                              <w:t>53</w:t>
                            </w:r>
                          </w:p>
                        </w:tc>
                        <w:tc>
                          <w:tcPr>
                            <w:tcW w:w="749" w:type="dxa"/>
                          </w:tcPr>
                          <w:p w14:paraId="7F581D8F" w14:textId="77777777" w:rsidR="00112D40" w:rsidRDefault="003E0739">
                            <w:pPr>
                              <w:pStyle w:val="TableParagraph"/>
                              <w:spacing w:before="0" w:line="200" w:lineRule="exact"/>
                              <w:ind w:left="14" w:right="5"/>
                              <w:rPr>
                                <w:sz w:val="18"/>
                              </w:rPr>
                            </w:pPr>
                            <w:r>
                              <w:rPr>
                                <w:spacing w:val="-5"/>
                                <w:sz w:val="18"/>
                              </w:rPr>
                              <w:t>42</w:t>
                            </w:r>
                          </w:p>
                        </w:tc>
                        <w:tc>
                          <w:tcPr>
                            <w:tcW w:w="749" w:type="dxa"/>
                          </w:tcPr>
                          <w:p w14:paraId="7272FB58" w14:textId="77777777" w:rsidR="00112D40" w:rsidRDefault="003E0739">
                            <w:pPr>
                              <w:pStyle w:val="TableParagraph"/>
                              <w:spacing w:before="0" w:line="200" w:lineRule="exact"/>
                              <w:ind w:left="14" w:right="6"/>
                              <w:rPr>
                                <w:sz w:val="18"/>
                              </w:rPr>
                            </w:pPr>
                            <w:r>
                              <w:rPr>
                                <w:spacing w:val="-5"/>
                                <w:sz w:val="18"/>
                              </w:rPr>
                              <w:t>143</w:t>
                            </w:r>
                          </w:p>
                        </w:tc>
                        <w:tc>
                          <w:tcPr>
                            <w:tcW w:w="747" w:type="dxa"/>
                          </w:tcPr>
                          <w:p w14:paraId="40215DAC" w14:textId="77777777" w:rsidR="00112D40" w:rsidRDefault="003E0739">
                            <w:pPr>
                              <w:pStyle w:val="TableParagraph"/>
                              <w:spacing w:before="0" w:line="200" w:lineRule="exact"/>
                              <w:ind w:left="11" w:right="1"/>
                              <w:rPr>
                                <w:sz w:val="18"/>
                              </w:rPr>
                            </w:pPr>
                            <w:r>
                              <w:rPr>
                                <w:spacing w:val="-10"/>
                                <w:sz w:val="18"/>
                              </w:rPr>
                              <w:t>0</w:t>
                            </w:r>
                          </w:p>
                        </w:tc>
                      </w:tr>
                    </w:tbl>
                    <w:p w14:paraId="13A25C7B" w14:textId="77777777" w:rsidR="00112D40" w:rsidRDefault="00112D40">
                      <w:pPr>
                        <w:pStyle w:val="BodyText"/>
                      </w:pPr>
                    </w:p>
                  </w:txbxContent>
                </v:textbox>
                <w10:anchorlock/>
              </v:shape>
            </w:pict>
          </mc:Fallback>
        </mc:AlternateContent>
      </w:r>
      <w:r>
        <w:rPr>
          <w:sz w:val="20"/>
        </w:rPr>
        <w:tab/>
      </w:r>
      <w:r>
        <w:rPr>
          <w:noProof/>
          <w:sz w:val="20"/>
        </w:rPr>
        <mc:AlternateContent>
          <mc:Choice Requires="wps">
            <w:drawing>
              <wp:inline distT="0" distB="0" distL="0" distR="0" wp14:anchorId="195000A1" wp14:editId="2D34DF6E">
                <wp:extent cx="2381250" cy="736600"/>
                <wp:effectExtent l="0" t="0" r="0" b="0"/>
                <wp:docPr id="319" name="Textbox 3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81250" cy="736600"/>
                        </a:xfrm>
                        <a:prstGeom prst="rect">
                          <a:avLst/>
                        </a:prstGeom>
                      </wps:spPr>
                      <wps:txbx>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49"/>
                              <w:gridCol w:w="747"/>
                              <w:gridCol w:w="749"/>
                              <w:gridCol w:w="750"/>
                              <w:gridCol w:w="747"/>
                            </w:tblGrid>
                            <w:tr w:rsidR="00112D40" w14:paraId="0AB83FC7" w14:textId="77777777">
                              <w:trPr>
                                <w:trHeight w:val="220"/>
                              </w:trPr>
                              <w:tc>
                                <w:tcPr>
                                  <w:tcW w:w="749" w:type="dxa"/>
                                  <w:shd w:val="clear" w:color="auto" w:fill="7EACC0"/>
                                </w:tcPr>
                                <w:p w14:paraId="03193272" w14:textId="77777777" w:rsidR="00112D40" w:rsidRDefault="00112D40">
                                  <w:pPr>
                                    <w:pStyle w:val="TableParagraph"/>
                                    <w:spacing w:before="0" w:line="240" w:lineRule="auto"/>
                                    <w:jc w:val="left"/>
                                    <w:rPr>
                                      <w:rFonts w:ascii="Times New Roman"/>
                                      <w:sz w:val="14"/>
                                    </w:rPr>
                                  </w:pPr>
                                </w:p>
                              </w:tc>
                              <w:tc>
                                <w:tcPr>
                                  <w:tcW w:w="747" w:type="dxa"/>
                                  <w:shd w:val="clear" w:color="auto" w:fill="7EACC0"/>
                                </w:tcPr>
                                <w:p w14:paraId="78B0FDFA" w14:textId="77777777" w:rsidR="00112D40" w:rsidRDefault="003E0739">
                                  <w:pPr>
                                    <w:pStyle w:val="TableParagraph"/>
                                    <w:ind w:left="11" w:right="2"/>
                                    <w:rPr>
                                      <w:b/>
                                      <w:sz w:val="18"/>
                                    </w:rPr>
                                  </w:pPr>
                                  <w:r>
                                    <w:rPr>
                                      <w:b/>
                                      <w:color w:val="FFFFFF"/>
                                      <w:spacing w:val="-10"/>
                                      <w:sz w:val="18"/>
                                    </w:rPr>
                                    <w:t>A</w:t>
                                  </w:r>
                                </w:p>
                              </w:tc>
                              <w:tc>
                                <w:tcPr>
                                  <w:tcW w:w="749" w:type="dxa"/>
                                  <w:shd w:val="clear" w:color="auto" w:fill="7EACC0"/>
                                </w:tcPr>
                                <w:p w14:paraId="390C535D" w14:textId="77777777" w:rsidR="00112D40" w:rsidRDefault="003E0739">
                                  <w:pPr>
                                    <w:pStyle w:val="TableParagraph"/>
                                    <w:ind w:left="14" w:right="7"/>
                                    <w:rPr>
                                      <w:b/>
                                      <w:sz w:val="18"/>
                                    </w:rPr>
                                  </w:pPr>
                                  <w:r>
                                    <w:rPr>
                                      <w:b/>
                                      <w:color w:val="FFFFFF"/>
                                      <w:spacing w:val="-10"/>
                                      <w:sz w:val="18"/>
                                    </w:rPr>
                                    <w:t>B</w:t>
                                  </w:r>
                                </w:p>
                              </w:tc>
                              <w:tc>
                                <w:tcPr>
                                  <w:tcW w:w="750" w:type="dxa"/>
                                  <w:shd w:val="clear" w:color="auto" w:fill="7EACC0"/>
                                </w:tcPr>
                                <w:p w14:paraId="28E6E4CA" w14:textId="77777777" w:rsidR="00112D40" w:rsidRDefault="003E0739">
                                  <w:pPr>
                                    <w:pStyle w:val="TableParagraph"/>
                                    <w:ind w:left="12" w:right="6"/>
                                    <w:rPr>
                                      <w:b/>
                                      <w:sz w:val="18"/>
                                    </w:rPr>
                                  </w:pPr>
                                  <w:r>
                                    <w:rPr>
                                      <w:b/>
                                      <w:color w:val="FFFFFF"/>
                                      <w:spacing w:val="-10"/>
                                      <w:sz w:val="18"/>
                                    </w:rPr>
                                    <w:t>C</w:t>
                                  </w:r>
                                </w:p>
                              </w:tc>
                              <w:tc>
                                <w:tcPr>
                                  <w:tcW w:w="747" w:type="dxa"/>
                                  <w:shd w:val="clear" w:color="auto" w:fill="7EACC0"/>
                                </w:tcPr>
                                <w:p w14:paraId="3CE3D03B" w14:textId="77777777" w:rsidR="00112D40" w:rsidRDefault="003E0739">
                                  <w:pPr>
                                    <w:pStyle w:val="TableParagraph"/>
                                    <w:ind w:left="11" w:right="5"/>
                                    <w:rPr>
                                      <w:b/>
                                      <w:sz w:val="18"/>
                                    </w:rPr>
                                  </w:pPr>
                                  <w:r>
                                    <w:rPr>
                                      <w:b/>
                                      <w:color w:val="FFFFFF"/>
                                      <w:spacing w:val="-10"/>
                                      <w:sz w:val="18"/>
                                    </w:rPr>
                                    <w:t>D</w:t>
                                  </w:r>
                                </w:p>
                              </w:tc>
                            </w:tr>
                            <w:tr w:rsidR="00112D40" w14:paraId="009944FF" w14:textId="77777777">
                              <w:trPr>
                                <w:trHeight w:val="218"/>
                              </w:trPr>
                              <w:tc>
                                <w:tcPr>
                                  <w:tcW w:w="749" w:type="dxa"/>
                                  <w:shd w:val="clear" w:color="auto" w:fill="CFDFE7"/>
                                </w:tcPr>
                                <w:p w14:paraId="59736EB0" w14:textId="77777777" w:rsidR="00112D40" w:rsidRDefault="003E0739">
                                  <w:pPr>
                                    <w:pStyle w:val="TableParagraph"/>
                                    <w:spacing w:before="0" w:line="198" w:lineRule="exact"/>
                                    <w:ind w:left="14" w:right="7"/>
                                    <w:rPr>
                                      <w:sz w:val="18"/>
                                    </w:rPr>
                                  </w:pPr>
                                  <w:r>
                                    <w:rPr>
                                      <w:spacing w:val="-10"/>
                                      <w:sz w:val="18"/>
                                    </w:rPr>
                                    <w:t>A</w:t>
                                  </w:r>
                                </w:p>
                              </w:tc>
                              <w:tc>
                                <w:tcPr>
                                  <w:tcW w:w="747" w:type="dxa"/>
                                </w:tcPr>
                                <w:p w14:paraId="3C6A3506" w14:textId="77777777" w:rsidR="00112D40" w:rsidRDefault="003E0739">
                                  <w:pPr>
                                    <w:pStyle w:val="TableParagraph"/>
                                    <w:spacing w:before="0" w:line="198" w:lineRule="exact"/>
                                    <w:ind w:left="11"/>
                                    <w:rPr>
                                      <w:sz w:val="18"/>
                                    </w:rPr>
                                  </w:pPr>
                                  <w:r>
                                    <w:rPr>
                                      <w:spacing w:val="-5"/>
                                      <w:sz w:val="18"/>
                                    </w:rPr>
                                    <w:t>24</w:t>
                                  </w:r>
                                </w:p>
                              </w:tc>
                              <w:tc>
                                <w:tcPr>
                                  <w:tcW w:w="749" w:type="dxa"/>
                                </w:tcPr>
                                <w:p w14:paraId="5180EDE9" w14:textId="77777777" w:rsidR="00112D40" w:rsidRDefault="003E0739">
                                  <w:pPr>
                                    <w:pStyle w:val="TableParagraph"/>
                                    <w:spacing w:before="0" w:line="198" w:lineRule="exact"/>
                                    <w:ind w:left="14" w:right="7"/>
                                    <w:rPr>
                                      <w:sz w:val="18"/>
                                    </w:rPr>
                                  </w:pPr>
                                  <w:r>
                                    <w:rPr>
                                      <w:spacing w:val="-5"/>
                                      <w:sz w:val="18"/>
                                    </w:rPr>
                                    <w:t>65</w:t>
                                  </w:r>
                                </w:p>
                              </w:tc>
                              <w:tc>
                                <w:tcPr>
                                  <w:tcW w:w="750" w:type="dxa"/>
                                </w:tcPr>
                                <w:p w14:paraId="5A33EF77" w14:textId="77777777" w:rsidR="00112D40" w:rsidRDefault="003E0739">
                                  <w:pPr>
                                    <w:pStyle w:val="TableParagraph"/>
                                    <w:spacing w:before="0" w:line="198" w:lineRule="exact"/>
                                    <w:ind w:left="12" w:right="6"/>
                                    <w:rPr>
                                      <w:sz w:val="18"/>
                                    </w:rPr>
                                  </w:pPr>
                                  <w:r>
                                    <w:rPr>
                                      <w:spacing w:val="-4"/>
                                      <w:sz w:val="18"/>
                                    </w:rPr>
                                    <w:t>1149</w:t>
                                  </w:r>
                                </w:p>
                              </w:tc>
                              <w:tc>
                                <w:tcPr>
                                  <w:tcW w:w="747" w:type="dxa"/>
                                </w:tcPr>
                                <w:p w14:paraId="157690AF" w14:textId="77777777" w:rsidR="00112D40" w:rsidRDefault="003E0739">
                                  <w:pPr>
                                    <w:pStyle w:val="TableParagraph"/>
                                    <w:spacing w:before="0" w:line="198" w:lineRule="exact"/>
                                    <w:ind w:left="11" w:right="3"/>
                                    <w:rPr>
                                      <w:sz w:val="18"/>
                                    </w:rPr>
                                  </w:pPr>
                                  <w:r>
                                    <w:rPr>
                                      <w:spacing w:val="-5"/>
                                      <w:sz w:val="18"/>
                                    </w:rPr>
                                    <w:t>76</w:t>
                                  </w:r>
                                </w:p>
                              </w:tc>
                            </w:tr>
                            <w:tr w:rsidR="00112D40" w14:paraId="49DC0111" w14:textId="77777777">
                              <w:trPr>
                                <w:trHeight w:val="220"/>
                              </w:trPr>
                              <w:tc>
                                <w:tcPr>
                                  <w:tcW w:w="749" w:type="dxa"/>
                                  <w:shd w:val="clear" w:color="auto" w:fill="CFDFE7"/>
                                </w:tcPr>
                                <w:p w14:paraId="12F89FB0" w14:textId="77777777" w:rsidR="00112D40" w:rsidRDefault="003E0739">
                                  <w:pPr>
                                    <w:pStyle w:val="TableParagraph"/>
                                    <w:ind w:left="14" w:right="8"/>
                                    <w:rPr>
                                      <w:sz w:val="18"/>
                                    </w:rPr>
                                  </w:pPr>
                                  <w:r>
                                    <w:rPr>
                                      <w:spacing w:val="-10"/>
                                      <w:sz w:val="18"/>
                                    </w:rPr>
                                    <w:t>B</w:t>
                                  </w:r>
                                </w:p>
                              </w:tc>
                              <w:tc>
                                <w:tcPr>
                                  <w:tcW w:w="747" w:type="dxa"/>
                                </w:tcPr>
                                <w:p w14:paraId="6712ED7E" w14:textId="77777777" w:rsidR="00112D40" w:rsidRDefault="003E0739">
                                  <w:pPr>
                                    <w:pStyle w:val="TableParagraph"/>
                                    <w:ind w:left="11"/>
                                    <w:rPr>
                                      <w:sz w:val="18"/>
                                    </w:rPr>
                                  </w:pPr>
                                  <w:r>
                                    <w:rPr>
                                      <w:spacing w:val="-5"/>
                                      <w:sz w:val="18"/>
                                    </w:rPr>
                                    <w:t>106</w:t>
                                  </w:r>
                                </w:p>
                              </w:tc>
                              <w:tc>
                                <w:tcPr>
                                  <w:tcW w:w="749" w:type="dxa"/>
                                </w:tcPr>
                                <w:p w14:paraId="5C2DD5D9" w14:textId="77777777" w:rsidR="00112D40" w:rsidRDefault="003E0739">
                                  <w:pPr>
                                    <w:pStyle w:val="TableParagraph"/>
                                    <w:ind w:left="14" w:right="7"/>
                                    <w:rPr>
                                      <w:sz w:val="18"/>
                                    </w:rPr>
                                  </w:pPr>
                                  <w:r>
                                    <w:rPr>
                                      <w:spacing w:val="-10"/>
                                      <w:sz w:val="18"/>
                                    </w:rPr>
                                    <w:t>0</w:t>
                                  </w:r>
                                </w:p>
                              </w:tc>
                              <w:tc>
                                <w:tcPr>
                                  <w:tcW w:w="750" w:type="dxa"/>
                                </w:tcPr>
                                <w:p w14:paraId="6571CA89" w14:textId="77777777" w:rsidR="00112D40" w:rsidRDefault="003E0739">
                                  <w:pPr>
                                    <w:pStyle w:val="TableParagraph"/>
                                    <w:ind w:left="12" w:right="5"/>
                                    <w:rPr>
                                      <w:sz w:val="18"/>
                                    </w:rPr>
                                  </w:pPr>
                                  <w:r>
                                    <w:rPr>
                                      <w:spacing w:val="-5"/>
                                      <w:sz w:val="18"/>
                                    </w:rPr>
                                    <w:t>26</w:t>
                                  </w:r>
                                </w:p>
                              </w:tc>
                              <w:tc>
                                <w:tcPr>
                                  <w:tcW w:w="747" w:type="dxa"/>
                                </w:tcPr>
                                <w:p w14:paraId="5973C867" w14:textId="77777777" w:rsidR="00112D40" w:rsidRDefault="003E0739">
                                  <w:pPr>
                                    <w:pStyle w:val="TableParagraph"/>
                                    <w:ind w:left="11" w:right="3"/>
                                    <w:rPr>
                                      <w:sz w:val="18"/>
                                    </w:rPr>
                                  </w:pPr>
                                  <w:r>
                                    <w:rPr>
                                      <w:spacing w:val="-5"/>
                                      <w:sz w:val="18"/>
                                    </w:rPr>
                                    <w:t>50</w:t>
                                  </w:r>
                                </w:p>
                              </w:tc>
                            </w:tr>
                            <w:tr w:rsidR="00112D40" w14:paraId="77B79847" w14:textId="77777777">
                              <w:trPr>
                                <w:trHeight w:val="220"/>
                              </w:trPr>
                              <w:tc>
                                <w:tcPr>
                                  <w:tcW w:w="749" w:type="dxa"/>
                                  <w:shd w:val="clear" w:color="auto" w:fill="CFDFE7"/>
                                </w:tcPr>
                                <w:p w14:paraId="1821C75D" w14:textId="77777777" w:rsidR="00112D40" w:rsidRDefault="003E0739">
                                  <w:pPr>
                                    <w:pStyle w:val="TableParagraph"/>
                                    <w:ind w:left="14" w:right="5"/>
                                    <w:rPr>
                                      <w:sz w:val="18"/>
                                    </w:rPr>
                                  </w:pPr>
                                  <w:r>
                                    <w:rPr>
                                      <w:spacing w:val="-10"/>
                                      <w:sz w:val="18"/>
                                    </w:rPr>
                                    <w:t>C</w:t>
                                  </w:r>
                                </w:p>
                              </w:tc>
                              <w:tc>
                                <w:tcPr>
                                  <w:tcW w:w="747" w:type="dxa"/>
                                </w:tcPr>
                                <w:p w14:paraId="62E9FA9F" w14:textId="77777777" w:rsidR="00112D40" w:rsidRDefault="003E0739">
                                  <w:pPr>
                                    <w:pStyle w:val="TableParagraph"/>
                                    <w:ind w:left="11"/>
                                    <w:rPr>
                                      <w:sz w:val="18"/>
                                    </w:rPr>
                                  </w:pPr>
                                  <w:r>
                                    <w:rPr>
                                      <w:spacing w:val="-4"/>
                                      <w:sz w:val="18"/>
                                    </w:rPr>
                                    <w:t>1561</w:t>
                                  </w:r>
                                </w:p>
                              </w:tc>
                              <w:tc>
                                <w:tcPr>
                                  <w:tcW w:w="749" w:type="dxa"/>
                                </w:tcPr>
                                <w:p w14:paraId="45409CAC" w14:textId="77777777" w:rsidR="00112D40" w:rsidRDefault="003E0739">
                                  <w:pPr>
                                    <w:pStyle w:val="TableParagraph"/>
                                    <w:ind w:left="14" w:right="7"/>
                                    <w:rPr>
                                      <w:sz w:val="18"/>
                                    </w:rPr>
                                  </w:pPr>
                                  <w:r>
                                    <w:rPr>
                                      <w:spacing w:val="-10"/>
                                      <w:sz w:val="18"/>
                                    </w:rPr>
                                    <w:t>5</w:t>
                                  </w:r>
                                </w:p>
                              </w:tc>
                              <w:tc>
                                <w:tcPr>
                                  <w:tcW w:w="750" w:type="dxa"/>
                                </w:tcPr>
                                <w:p w14:paraId="5AC75670" w14:textId="77777777" w:rsidR="00112D40" w:rsidRDefault="003E0739">
                                  <w:pPr>
                                    <w:pStyle w:val="TableParagraph"/>
                                    <w:ind w:left="12" w:right="5"/>
                                    <w:rPr>
                                      <w:sz w:val="18"/>
                                    </w:rPr>
                                  </w:pPr>
                                  <w:r>
                                    <w:rPr>
                                      <w:spacing w:val="-10"/>
                                      <w:sz w:val="18"/>
                                    </w:rPr>
                                    <w:t>9</w:t>
                                  </w:r>
                                </w:p>
                              </w:tc>
                              <w:tc>
                                <w:tcPr>
                                  <w:tcW w:w="747" w:type="dxa"/>
                                </w:tcPr>
                                <w:p w14:paraId="2C4BEC5E" w14:textId="77777777" w:rsidR="00112D40" w:rsidRDefault="003E0739">
                                  <w:pPr>
                                    <w:pStyle w:val="TableParagraph"/>
                                    <w:ind w:left="11" w:right="3"/>
                                    <w:rPr>
                                      <w:sz w:val="18"/>
                                    </w:rPr>
                                  </w:pPr>
                                  <w:r>
                                    <w:rPr>
                                      <w:spacing w:val="-5"/>
                                      <w:sz w:val="18"/>
                                    </w:rPr>
                                    <w:t>169</w:t>
                                  </w:r>
                                </w:p>
                              </w:tc>
                            </w:tr>
                            <w:tr w:rsidR="00112D40" w14:paraId="2340D2B4" w14:textId="77777777">
                              <w:trPr>
                                <w:trHeight w:val="220"/>
                              </w:trPr>
                              <w:tc>
                                <w:tcPr>
                                  <w:tcW w:w="749" w:type="dxa"/>
                                  <w:shd w:val="clear" w:color="auto" w:fill="CFDFE7"/>
                                </w:tcPr>
                                <w:p w14:paraId="5959DC98" w14:textId="77777777" w:rsidR="00112D40" w:rsidRDefault="003E0739">
                                  <w:pPr>
                                    <w:pStyle w:val="TableParagraph"/>
                                    <w:spacing w:before="0" w:line="200" w:lineRule="exact"/>
                                    <w:ind w:left="14" w:right="5"/>
                                    <w:rPr>
                                      <w:sz w:val="18"/>
                                    </w:rPr>
                                  </w:pPr>
                                  <w:r>
                                    <w:rPr>
                                      <w:spacing w:val="-10"/>
                                      <w:sz w:val="18"/>
                                    </w:rPr>
                                    <w:t>D</w:t>
                                  </w:r>
                                </w:p>
                              </w:tc>
                              <w:tc>
                                <w:tcPr>
                                  <w:tcW w:w="747" w:type="dxa"/>
                                </w:tcPr>
                                <w:p w14:paraId="67709659" w14:textId="77777777" w:rsidR="00112D40" w:rsidRDefault="003E0739">
                                  <w:pPr>
                                    <w:pStyle w:val="TableParagraph"/>
                                    <w:spacing w:before="0" w:line="200" w:lineRule="exact"/>
                                    <w:ind w:left="11"/>
                                    <w:rPr>
                                      <w:sz w:val="18"/>
                                    </w:rPr>
                                  </w:pPr>
                                  <w:r>
                                    <w:rPr>
                                      <w:spacing w:val="-5"/>
                                      <w:sz w:val="18"/>
                                    </w:rPr>
                                    <w:t>70</w:t>
                                  </w:r>
                                </w:p>
                              </w:tc>
                              <w:tc>
                                <w:tcPr>
                                  <w:tcW w:w="749" w:type="dxa"/>
                                </w:tcPr>
                                <w:p w14:paraId="6544BA15" w14:textId="77777777" w:rsidR="00112D40" w:rsidRDefault="003E0739">
                                  <w:pPr>
                                    <w:pStyle w:val="TableParagraph"/>
                                    <w:spacing w:before="0" w:line="200" w:lineRule="exact"/>
                                    <w:ind w:left="14" w:right="7"/>
                                    <w:rPr>
                                      <w:sz w:val="18"/>
                                    </w:rPr>
                                  </w:pPr>
                                  <w:r>
                                    <w:rPr>
                                      <w:spacing w:val="-5"/>
                                      <w:sz w:val="18"/>
                                    </w:rPr>
                                    <w:t>25</w:t>
                                  </w:r>
                                </w:p>
                              </w:tc>
                              <w:tc>
                                <w:tcPr>
                                  <w:tcW w:w="750" w:type="dxa"/>
                                </w:tcPr>
                                <w:p w14:paraId="18A3AB19" w14:textId="77777777" w:rsidR="00112D40" w:rsidRDefault="003E0739">
                                  <w:pPr>
                                    <w:pStyle w:val="TableParagraph"/>
                                    <w:spacing w:before="0" w:line="200" w:lineRule="exact"/>
                                    <w:ind w:left="12" w:right="5"/>
                                    <w:rPr>
                                      <w:sz w:val="18"/>
                                    </w:rPr>
                                  </w:pPr>
                                  <w:r>
                                    <w:rPr>
                                      <w:spacing w:val="-5"/>
                                      <w:sz w:val="18"/>
                                    </w:rPr>
                                    <w:t>112</w:t>
                                  </w:r>
                                </w:p>
                              </w:tc>
                              <w:tc>
                                <w:tcPr>
                                  <w:tcW w:w="747" w:type="dxa"/>
                                </w:tcPr>
                                <w:p w14:paraId="59E78E09" w14:textId="77777777" w:rsidR="00112D40" w:rsidRDefault="003E0739">
                                  <w:pPr>
                                    <w:pStyle w:val="TableParagraph"/>
                                    <w:spacing w:before="0" w:line="200" w:lineRule="exact"/>
                                    <w:ind w:left="11" w:right="3"/>
                                    <w:rPr>
                                      <w:sz w:val="18"/>
                                    </w:rPr>
                                  </w:pPr>
                                  <w:r>
                                    <w:rPr>
                                      <w:spacing w:val="-10"/>
                                      <w:sz w:val="18"/>
                                    </w:rPr>
                                    <w:t>0</w:t>
                                  </w:r>
                                </w:p>
                              </w:tc>
                            </w:tr>
                          </w:tbl>
                          <w:p w14:paraId="08DFF84B" w14:textId="77777777" w:rsidR="00112D40" w:rsidRDefault="00112D40">
                            <w:pPr>
                              <w:pStyle w:val="BodyText"/>
                            </w:pPr>
                          </w:p>
                        </w:txbxContent>
                      </wps:txbx>
                      <wps:bodyPr wrap="square" lIns="0" tIns="0" rIns="0" bIns="0" rtlCol="0">
                        <a:noAutofit/>
                      </wps:bodyPr>
                    </wps:wsp>
                  </a:graphicData>
                </a:graphic>
              </wp:inline>
            </w:drawing>
          </mc:Choice>
          <mc:Fallback>
            <w:pict>
              <v:shape w14:anchorId="195000A1" id="Textbox 319" o:spid="_x0000_s1056" type="#_x0000_t202" style="width:187.5pt;height:5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" filled="f" stroked="f">
                <v:textbox inset="0,0,0,0">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49"/>
                        <w:gridCol w:w="747"/>
                        <w:gridCol w:w="749"/>
                        <w:gridCol w:w="750"/>
                        <w:gridCol w:w="747"/>
                      </w:tblGrid>
                      <w:tr w:rsidR="00112D40" w14:paraId="0AB83FC7" w14:textId="77777777">
                        <w:trPr>
                          <w:trHeight w:val="220"/>
                        </w:trPr>
                        <w:tc>
                          <w:tcPr>
                            <w:tcW w:w="749" w:type="dxa"/>
                            <w:shd w:val="clear" w:color="auto" w:fill="7EACC0"/>
                          </w:tcPr>
                          <w:p w14:paraId="03193272" w14:textId="77777777" w:rsidR="00112D40" w:rsidRDefault="00112D40">
                            <w:pPr>
                              <w:pStyle w:val="TableParagraph"/>
                              <w:spacing w:before="0" w:line="240" w:lineRule="auto"/>
                              <w:jc w:val="left"/>
                              <w:rPr>
                                <w:rFonts w:ascii="Times New Roman"/>
                                <w:sz w:val="14"/>
                              </w:rPr>
                            </w:pPr>
                          </w:p>
                        </w:tc>
                        <w:tc>
                          <w:tcPr>
                            <w:tcW w:w="747" w:type="dxa"/>
                            <w:shd w:val="clear" w:color="auto" w:fill="7EACC0"/>
                          </w:tcPr>
                          <w:p w14:paraId="78B0FDFA" w14:textId="77777777" w:rsidR="00112D40" w:rsidRDefault="003E0739">
                            <w:pPr>
                              <w:pStyle w:val="TableParagraph"/>
                              <w:ind w:left="11" w:right="2"/>
                              <w:rPr>
                                <w:b/>
                                <w:sz w:val="18"/>
                              </w:rPr>
                            </w:pPr>
                            <w:r>
                              <w:rPr>
                                <w:b/>
                                <w:color w:val="FFFFFF"/>
                                <w:spacing w:val="-10"/>
                                <w:sz w:val="18"/>
                              </w:rPr>
                              <w:t>A</w:t>
                            </w:r>
                          </w:p>
                        </w:tc>
                        <w:tc>
                          <w:tcPr>
                            <w:tcW w:w="749" w:type="dxa"/>
                            <w:shd w:val="clear" w:color="auto" w:fill="7EACC0"/>
                          </w:tcPr>
                          <w:p w14:paraId="390C535D" w14:textId="77777777" w:rsidR="00112D40" w:rsidRDefault="003E0739">
                            <w:pPr>
                              <w:pStyle w:val="TableParagraph"/>
                              <w:ind w:left="14" w:right="7"/>
                              <w:rPr>
                                <w:b/>
                                <w:sz w:val="18"/>
                              </w:rPr>
                            </w:pPr>
                            <w:r>
                              <w:rPr>
                                <w:b/>
                                <w:color w:val="FFFFFF"/>
                                <w:spacing w:val="-10"/>
                                <w:sz w:val="18"/>
                              </w:rPr>
                              <w:t>B</w:t>
                            </w:r>
                          </w:p>
                        </w:tc>
                        <w:tc>
                          <w:tcPr>
                            <w:tcW w:w="750" w:type="dxa"/>
                            <w:shd w:val="clear" w:color="auto" w:fill="7EACC0"/>
                          </w:tcPr>
                          <w:p w14:paraId="28E6E4CA" w14:textId="77777777" w:rsidR="00112D40" w:rsidRDefault="003E0739">
                            <w:pPr>
                              <w:pStyle w:val="TableParagraph"/>
                              <w:ind w:left="12" w:right="6"/>
                              <w:rPr>
                                <w:b/>
                                <w:sz w:val="18"/>
                              </w:rPr>
                            </w:pPr>
                            <w:r>
                              <w:rPr>
                                <w:b/>
                                <w:color w:val="FFFFFF"/>
                                <w:spacing w:val="-10"/>
                                <w:sz w:val="18"/>
                              </w:rPr>
                              <w:t>C</w:t>
                            </w:r>
                          </w:p>
                        </w:tc>
                        <w:tc>
                          <w:tcPr>
                            <w:tcW w:w="747" w:type="dxa"/>
                            <w:shd w:val="clear" w:color="auto" w:fill="7EACC0"/>
                          </w:tcPr>
                          <w:p w14:paraId="3CE3D03B" w14:textId="77777777" w:rsidR="00112D40" w:rsidRDefault="003E0739">
                            <w:pPr>
                              <w:pStyle w:val="TableParagraph"/>
                              <w:ind w:left="11" w:right="5"/>
                              <w:rPr>
                                <w:b/>
                                <w:sz w:val="18"/>
                              </w:rPr>
                            </w:pPr>
                            <w:r>
                              <w:rPr>
                                <w:b/>
                                <w:color w:val="FFFFFF"/>
                                <w:spacing w:val="-10"/>
                                <w:sz w:val="18"/>
                              </w:rPr>
                              <w:t>D</w:t>
                            </w:r>
                          </w:p>
                        </w:tc>
                      </w:tr>
                      <w:tr w:rsidR="00112D40" w14:paraId="009944FF" w14:textId="77777777">
                        <w:trPr>
                          <w:trHeight w:val="218"/>
                        </w:trPr>
                        <w:tc>
                          <w:tcPr>
                            <w:tcW w:w="749" w:type="dxa"/>
                            <w:shd w:val="clear" w:color="auto" w:fill="CFDFE7"/>
                          </w:tcPr>
                          <w:p w14:paraId="59736EB0" w14:textId="77777777" w:rsidR="00112D40" w:rsidRDefault="003E0739">
                            <w:pPr>
                              <w:pStyle w:val="TableParagraph"/>
                              <w:spacing w:before="0" w:line="198" w:lineRule="exact"/>
                              <w:ind w:left="14" w:right="7"/>
                              <w:rPr>
                                <w:sz w:val="18"/>
                              </w:rPr>
                            </w:pPr>
                            <w:r>
                              <w:rPr>
                                <w:spacing w:val="-10"/>
                                <w:sz w:val="18"/>
                              </w:rPr>
                              <w:t>A</w:t>
                            </w:r>
                          </w:p>
                        </w:tc>
                        <w:tc>
                          <w:tcPr>
                            <w:tcW w:w="747" w:type="dxa"/>
                          </w:tcPr>
                          <w:p w14:paraId="3C6A3506" w14:textId="77777777" w:rsidR="00112D40" w:rsidRDefault="003E0739">
                            <w:pPr>
                              <w:pStyle w:val="TableParagraph"/>
                              <w:spacing w:before="0" w:line="198" w:lineRule="exact"/>
                              <w:ind w:left="11"/>
                              <w:rPr>
                                <w:sz w:val="18"/>
                              </w:rPr>
                            </w:pPr>
                            <w:r>
                              <w:rPr>
                                <w:spacing w:val="-5"/>
                                <w:sz w:val="18"/>
                              </w:rPr>
                              <w:t>24</w:t>
                            </w:r>
                          </w:p>
                        </w:tc>
                        <w:tc>
                          <w:tcPr>
                            <w:tcW w:w="749" w:type="dxa"/>
                          </w:tcPr>
                          <w:p w14:paraId="5180EDE9" w14:textId="77777777" w:rsidR="00112D40" w:rsidRDefault="003E0739">
                            <w:pPr>
                              <w:pStyle w:val="TableParagraph"/>
                              <w:spacing w:before="0" w:line="198" w:lineRule="exact"/>
                              <w:ind w:left="14" w:right="7"/>
                              <w:rPr>
                                <w:sz w:val="18"/>
                              </w:rPr>
                            </w:pPr>
                            <w:r>
                              <w:rPr>
                                <w:spacing w:val="-5"/>
                                <w:sz w:val="18"/>
                              </w:rPr>
                              <w:t>65</w:t>
                            </w:r>
                          </w:p>
                        </w:tc>
                        <w:tc>
                          <w:tcPr>
                            <w:tcW w:w="750" w:type="dxa"/>
                          </w:tcPr>
                          <w:p w14:paraId="5A33EF77" w14:textId="77777777" w:rsidR="00112D40" w:rsidRDefault="003E0739">
                            <w:pPr>
                              <w:pStyle w:val="TableParagraph"/>
                              <w:spacing w:before="0" w:line="198" w:lineRule="exact"/>
                              <w:ind w:left="12" w:right="6"/>
                              <w:rPr>
                                <w:sz w:val="18"/>
                              </w:rPr>
                            </w:pPr>
                            <w:r>
                              <w:rPr>
                                <w:spacing w:val="-4"/>
                                <w:sz w:val="18"/>
                              </w:rPr>
                              <w:t>1149</w:t>
                            </w:r>
                          </w:p>
                        </w:tc>
                        <w:tc>
                          <w:tcPr>
                            <w:tcW w:w="747" w:type="dxa"/>
                          </w:tcPr>
                          <w:p w14:paraId="157690AF" w14:textId="77777777" w:rsidR="00112D40" w:rsidRDefault="003E0739">
                            <w:pPr>
                              <w:pStyle w:val="TableParagraph"/>
                              <w:spacing w:before="0" w:line="198" w:lineRule="exact"/>
                              <w:ind w:left="11" w:right="3"/>
                              <w:rPr>
                                <w:sz w:val="18"/>
                              </w:rPr>
                            </w:pPr>
                            <w:r>
                              <w:rPr>
                                <w:spacing w:val="-5"/>
                                <w:sz w:val="18"/>
                              </w:rPr>
                              <w:t>76</w:t>
                            </w:r>
                          </w:p>
                        </w:tc>
                      </w:tr>
                      <w:tr w:rsidR="00112D40" w14:paraId="49DC0111" w14:textId="77777777">
                        <w:trPr>
                          <w:trHeight w:val="220"/>
                        </w:trPr>
                        <w:tc>
                          <w:tcPr>
                            <w:tcW w:w="749" w:type="dxa"/>
                            <w:shd w:val="clear" w:color="auto" w:fill="CFDFE7"/>
                          </w:tcPr>
                          <w:p w14:paraId="12F89FB0" w14:textId="77777777" w:rsidR="00112D40" w:rsidRDefault="003E0739">
                            <w:pPr>
                              <w:pStyle w:val="TableParagraph"/>
                              <w:ind w:left="14" w:right="8"/>
                              <w:rPr>
                                <w:sz w:val="18"/>
                              </w:rPr>
                            </w:pPr>
                            <w:r>
                              <w:rPr>
                                <w:spacing w:val="-10"/>
                                <w:sz w:val="18"/>
                              </w:rPr>
                              <w:t>B</w:t>
                            </w:r>
                          </w:p>
                        </w:tc>
                        <w:tc>
                          <w:tcPr>
                            <w:tcW w:w="747" w:type="dxa"/>
                          </w:tcPr>
                          <w:p w14:paraId="6712ED7E" w14:textId="77777777" w:rsidR="00112D40" w:rsidRDefault="003E0739">
                            <w:pPr>
                              <w:pStyle w:val="TableParagraph"/>
                              <w:ind w:left="11"/>
                              <w:rPr>
                                <w:sz w:val="18"/>
                              </w:rPr>
                            </w:pPr>
                            <w:r>
                              <w:rPr>
                                <w:spacing w:val="-5"/>
                                <w:sz w:val="18"/>
                              </w:rPr>
                              <w:t>106</w:t>
                            </w:r>
                          </w:p>
                        </w:tc>
                        <w:tc>
                          <w:tcPr>
                            <w:tcW w:w="749" w:type="dxa"/>
                          </w:tcPr>
                          <w:p w14:paraId="5C2DD5D9" w14:textId="77777777" w:rsidR="00112D40" w:rsidRDefault="003E0739">
                            <w:pPr>
                              <w:pStyle w:val="TableParagraph"/>
                              <w:ind w:left="14" w:right="7"/>
                              <w:rPr>
                                <w:sz w:val="18"/>
                              </w:rPr>
                            </w:pPr>
                            <w:r>
                              <w:rPr>
                                <w:spacing w:val="-10"/>
                                <w:sz w:val="18"/>
                              </w:rPr>
                              <w:t>0</w:t>
                            </w:r>
                          </w:p>
                        </w:tc>
                        <w:tc>
                          <w:tcPr>
                            <w:tcW w:w="750" w:type="dxa"/>
                          </w:tcPr>
                          <w:p w14:paraId="6571CA89" w14:textId="77777777" w:rsidR="00112D40" w:rsidRDefault="003E0739">
                            <w:pPr>
                              <w:pStyle w:val="TableParagraph"/>
                              <w:ind w:left="12" w:right="5"/>
                              <w:rPr>
                                <w:sz w:val="18"/>
                              </w:rPr>
                            </w:pPr>
                            <w:r>
                              <w:rPr>
                                <w:spacing w:val="-5"/>
                                <w:sz w:val="18"/>
                              </w:rPr>
                              <w:t>26</w:t>
                            </w:r>
                          </w:p>
                        </w:tc>
                        <w:tc>
                          <w:tcPr>
                            <w:tcW w:w="747" w:type="dxa"/>
                          </w:tcPr>
                          <w:p w14:paraId="5973C867" w14:textId="77777777" w:rsidR="00112D40" w:rsidRDefault="003E0739">
                            <w:pPr>
                              <w:pStyle w:val="TableParagraph"/>
                              <w:ind w:left="11" w:right="3"/>
                              <w:rPr>
                                <w:sz w:val="18"/>
                              </w:rPr>
                            </w:pPr>
                            <w:r>
                              <w:rPr>
                                <w:spacing w:val="-5"/>
                                <w:sz w:val="18"/>
                              </w:rPr>
                              <w:t>50</w:t>
                            </w:r>
                          </w:p>
                        </w:tc>
                      </w:tr>
                      <w:tr w:rsidR="00112D40" w14:paraId="77B79847" w14:textId="77777777">
                        <w:trPr>
                          <w:trHeight w:val="220"/>
                        </w:trPr>
                        <w:tc>
                          <w:tcPr>
                            <w:tcW w:w="749" w:type="dxa"/>
                            <w:shd w:val="clear" w:color="auto" w:fill="CFDFE7"/>
                          </w:tcPr>
                          <w:p w14:paraId="1821C75D" w14:textId="77777777" w:rsidR="00112D40" w:rsidRDefault="003E0739">
                            <w:pPr>
                              <w:pStyle w:val="TableParagraph"/>
                              <w:ind w:left="14" w:right="5"/>
                              <w:rPr>
                                <w:sz w:val="18"/>
                              </w:rPr>
                            </w:pPr>
                            <w:r>
                              <w:rPr>
                                <w:spacing w:val="-10"/>
                                <w:sz w:val="18"/>
                              </w:rPr>
                              <w:t>C</w:t>
                            </w:r>
                          </w:p>
                        </w:tc>
                        <w:tc>
                          <w:tcPr>
                            <w:tcW w:w="747" w:type="dxa"/>
                          </w:tcPr>
                          <w:p w14:paraId="62E9FA9F" w14:textId="77777777" w:rsidR="00112D40" w:rsidRDefault="003E0739">
                            <w:pPr>
                              <w:pStyle w:val="TableParagraph"/>
                              <w:ind w:left="11"/>
                              <w:rPr>
                                <w:sz w:val="18"/>
                              </w:rPr>
                            </w:pPr>
                            <w:r>
                              <w:rPr>
                                <w:spacing w:val="-4"/>
                                <w:sz w:val="18"/>
                              </w:rPr>
                              <w:t>1561</w:t>
                            </w:r>
                          </w:p>
                        </w:tc>
                        <w:tc>
                          <w:tcPr>
                            <w:tcW w:w="749" w:type="dxa"/>
                          </w:tcPr>
                          <w:p w14:paraId="45409CAC" w14:textId="77777777" w:rsidR="00112D40" w:rsidRDefault="003E0739">
                            <w:pPr>
                              <w:pStyle w:val="TableParagraph"/>
                              <w:ind w:left="14" w:right="7"/>
                              <w:rPr>
                                <w:sz w:val="18"/>
                              </w:rPr>
                            </w:pPr>
                            <w:r>
                              <w:rPr>
                                <w:spacing w:val="-10"/>
                                <w:sz w:val="18"/>
                              </w:rPr>
                              <w:t>5</w:t>
                            </w:r>
                          </w:p>
                        </w:tc>
                        <w:tc>
                          <w:tcPr>
                            <w:tcW w:w="750" w:type="dxa"/>
                          </w:tcPr>
                          <w:p w14:paraId="5AC75670" w14:textId="77777777" w:rsidR="00112D40" w:rsidRDefault="003E0739">
                            <w:pPr>
                              <w:pStyle w:val="TableParagraph"/>
                              <w:ind w:left="12" w:right="5"/>
                              <w:rPr>
                                <w:sz w:val="18"/>
                              </w:rPr>
                            </w:pPr>
                            <w:r>
                              <w:rPr>
                                <w:spacing w:val="-10"/>
                                <w:sz w:val="18"/>
                              </w:rPr>
                              <w:t>9</w:t>
                            </w:r>
                          </w:p>
                        </w:tc>
                        <w:tc>
                          <w:tcPr>
                            <w:tcW w:w="747" w:type="dxa"/>
                          </w:tcPr>
                          <w:p w14:paraId="2C4BEC5E" w14:textId="77777777" w:rsidR="00112D40" w:rsidRDefault="003E0739">
                            <w:pPr>
                              <w:pStyle w:val="TableParagraph"/>
                              <w:ind w:left="11" w:right="3"/>
                              <w:rPr>
                                <w:sz w:val="18"/>
                              </w:rPr>
                            </w:pPr>
                            <w:r>
                              <w:rPr>
                                <w:spacing w:val="-5"/>
                                <w:sz w:val="18"/>
                              </w:rPr>
                              <w:t>169</w:t>
                            </w:r>
                          </w:p>
                        </w:tc>
                      </w:tr>
                      <w:tr w:rsidR="00112D40" w14:paraId="2340D2B4" w14:textId="77777777">
                        <w:trPr>
                          <w:trHeight w:val="220"/>
                        </w:trPr>
                        <w:tc>
                          <w:tcPr>
                            <w:tcW w:w="749" w:type="dxa"/>
                            <w:shd w:val="clear" w:color="auto" w:fill="CFDFE7"/>
                          </w:tcPr>
                          <w:p w14:paraId="5959DC98" w14:textId="77777777" w:rsidR="00112D40" w:rsidRDefault="003E0739">
                            <w:pPr>
                              <w:pStyle w:val="TableParagraph"/>
                              <w:spacing w:before="0" w:line="200" w:lineRule="exact"/>
                              <w:ind w:left="14" w:right="5"/>
                              <w:rPr>
                                <w:sz w:val="18"/>
                              </w:rPr>
                            </w:pPr>
                            <w:r>
                              <w:rPr>
                                <w:spacing w:val="-10"/>
                                <w:sz w:val="18"/>
                              </w:rPr>
                              <w:t>D</w:t>
                            </w:r>
                          </w:p>
                        </w:tc>
                        <w:tc>
                          <w:tcPr>
                            <w:tcW w:w="747" w:type="dxa"/>
                          </w:tcPr>
                          <w:p w14:paraId="67709659" w14:textId="77777777" w:rsidR="00112D40" w:rsidRDefault="003E0739">
                            <w:pPr>
                              <w:pStyle w:val="TableParagraph"/>
                              <w:spacing w:before="0" w:line="200" w:lineRule="exact"/>
                              <w:ind w:left="11"/>
                              <w:rPr>
                                <w:sz w:val="18"/>
                              </w:rPr>
                            </w:pPr>
                            <w:r>
                              <w:rPr>
                                <w:spacing w:val="-5"/>
                                <w:sz w:val="18"/>
                              </w:rPr>
                              <w:t>70</w:t>
                            </w:r>
                          </w:p>
                        </w:tc>
                        <w:tc>
                          <w:tcPr>
                            <w:tcW w:w="749" w:type="dxa"/>
                          </w:tcPr>
                          <w:p w14:paraId="6544BA15" w14:textId="77777777" w:rsidR="00112D40" w:rsidRDefault="003E0739">
                            <w:pPr>
                              <w:pStyle w:val="TableParagraph"/>
                              <w:spacing w:before="0" w:line="200" w:lineRule="exact"/>
                              <w:ind w:left="14" w:right="7"/>
                              <w:rPr>
                                <w:sz w:val="18"/>
                              </w:rPr>
                            </w:pPr>
                            <w:r>
                              <w:rPr>
                                <w:spacing w:val="-5"/>
                                <w:sz w:val="18"/>
                              </w:rPr>
                              <w:t>25</w:t>
                            </w:r>
                          </w:p>
                        </w:tc>
                        <w:tc>
                          <w:tcPr>
                            <w:tcW w:w="750" w:type="dxa"/>
                          </w:tcPr>
                          <w:p w14:paraId="18A3AB19" w14:textId="77777777" w:rsidR="00112D40" w:rsidRDefault="003E0739">
                            <w:pPr>
                              <w:pStyle w:val="TableParagraph"/>
                              <w:spacing w:before="0" w:line="200" w:lineRule="exact"/>
                              <w:ind w:left="12" w:right="5"/>
                              <w:rPr>
                                <w:sz w:val="18"/>
                              </w:rPr>
                            </w:pPr>
                            <w:r>
                              <w:rPr>
                                <w:spacing w:val="-5"/>
                                <w:sz w:val="18"/>
                              </w:rPr>
                              <w:t>112</w:t>
                            </w:r>
                          </w:p>
                        </w:tc>
                        <w:tc>
                          <w:tcPr>
                            <w:tcW w:w="747" w:type="dxa"/>
                          </w:tcPr>
                          <w:p w14:paraId="59E78E09" w14:textId="77777777" w:rsidR="00112D40" w:rsidRDefault="003E0739">
                            <w:pPr>
                              <w:pStyle w:val="TableParagraph"/>
                              <w:spacing w:before="0" w:line="200" w:lineRule="exact"/>
                              <w:ind w:left="11" w:right="3"/>
                              <w:rPr>
                                <w:sz w:val="18"/>
                              </w:rPr>
                            </w:pPr>
                            <w:r>
                              <w:rPr>
                                <w:spacing w:val="-10"/>
                                <w:sz w:val="18"/>
                              </w:rPr>
                              <w:t>0</w:t>
                            </w:r>
                          </w:p>
                        </w:tc>
                      </w:tr>
                    </w:tbl>
                    <w:p w14:paraId="08DFF84B" w14:textId="77777777" w:rsidR="00112D40" w:rsidRDefault="00112D40">
                      <w:pPr>
                        <w:pStyle w:val="BodyText"/>
                      </w:pPr>
                    </w:p>
                  </w:txbxContent>
                </v:textbox>
                <w10:anchorlock/>
              </v:shape>
            </w:pict>
          </mc:Fallback>
        </mc:AlternateContent>
      </w:r>
    </w:p>
    <w:p w14:paraId="15BC1E3B" w14:textId="77777777" w:rsidR="00112D40" w:rsidRDefault="00112D40">
      <w:pPr>
        <w:rPr>
          <w:sz w:val="20"/>
        </w:rPr>
        <w:sectPr w:rsidR="00112D40">
          <w:type w:val="continuous"/>
          <w:pgSz w:w="11910" w:h="16840"/>
          <w:pgMar w:top="560" w:right="260" w:bottom="280" w:left="940" w:header="748" w:footer="1095" w:gutter="0"/>
          <w:cols w:space="720"/>
        </w:sectPr>
      </w:pPr>
    </w:p>
    <w:p w14:paraId="6CE06DE9" w14:textId="77777777" w:rsidR="00112D40" w:rsidRDefault="00112D40">
      <w:pPr>
        <w:pStyle w:val="BodyText"/>
        <w:spacing w:before="118"/>
      </w:pPr>
    </w:p>
    <w:p w14:paraId="78E5717C" w14:textId="77777777" w:rsidR="00112D40" w:rsidRDefault="003E0739">
      <w:pPr>
        <w:pStyle w:val="BodyText"/>
        <w:spacing w:before="1"/>
        <w:ind w:left="1611"/>
      </w:pPr>
      <w:r>
        <w:rPr>
          <w:u w:val="single"/>
        </w:rPr>
        <w:t xml:space="preserve">Intersection N21 Haachtsesteenweg x N211 </w:t>
      </w:r>
      <w:r>
        <w:rPr>
          <w:spacing w:val="-2"/>
          <w:u w:val="single"/>
        </w:rPr>
        <w:t>Luchthavenlaan</w:t>
      </w:r>
    </w:p>
    <w:p w14:paraId="153FAD57" w14:textId="77777777" w:rsidR="00112D40" w:rsidRDefault="003E0739">
      <w:pPr>
        <w:spacing w:before="183" w:line="369" w:lineRule="auto"/>
        <w:ind w:left="5884" w:right="2805"/>
        <w:rPr>
          <w:sz w:val="18"/>
        </w:rPr>
      </w:pPr>
      <w:r>
        <w:rPr>
          <w:noProof/>
        </w:rPr>
        <w:drawing>
          <wp:anchor distT="0" distB="0" distL="0" distR="0" simplePos="0" relativeHeight="251627008" behindDoc="0" locked="0" layoutInCell="1" allowOverlap="1" wp14:anchorId="606C489D" wp14:editId="352A9E14">
            <wp:simplePos x="0" y="0"/>
            <wp:positionH relativeFrom="page">
              <wp:posOffset>1688464</wp:posOffset>
            </wp:positionH>
            <wp:positionV relativeFrom="paragraph">
              <wp:posOffset>114951</wp:posOffset>
            </wp:positionV>
            <wp:extent cx="1799589" cy="1499361"/>
            <wp:effectExtent l="0" t="0" r="0" b="0"/>
            <wp:wrapNone/>
            <wp:docPr id="320" name="Image 3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0" name="Image 320"/>
                    <pic:cNvPicPr/>
                  </pic:nvPicPr>
                  <pic:blipFill>
                    <a:blip r:embed="rId198" cstate="print"/>
                    <a:stretch>
                      <a:fillRect/>
                    </a:stretch>
                  </pic:blipFill>
                  <pic:spPr>
                    <a:xfrm>
                      <a:off x="0" y="0"/>
                      <a:ext cx="1799589" cy="1499361"/>
                    </a:xfrm>
                    <a:prstGeom prst="rect">
                      <a:avLst/>
                    </a:prstGeom>
                  </pic:spPr>
                </pic:pic>
              </a:graphicData>
            </a:graphic>
          </wp:anchor>
        </w:drawing>
      </w:r>
      <w:r>
        <w:rPr>
          <w:sz w:val="18"/>
        </w:rPr>
        <w:t>A : N21 Haachtsesteenweg B : Luchthavenlaan</w:t>
      </w:r>
    </w:p>
    <w:p w14:paraId="46E9AFDB" w14:textId="77777777" w:rsidR="00112D40" w:rsidRDefault="003E0739">
      <w:pPr>
        <w:spacing w:before="2" w:line="369" w:lineRule="auto"/>
        <w:ind w:left="5884" w:right="2805"/>
        <w:rPr>
          <w:sz w:val="18"/>
        </w:rPr>
      </w:pPr>
      <w:r>
        <w:rPr>
          <w:sz w:val="18"/>
        </w:rPr>
        <w:t>C : N21 Haachtsesteenweg D : Luchthavenlaan</w:t>
      </w:r>
    </w:p>
    <w:p w14:paraId="0E0C48D1" w14:textId="77777777" w:rsidR="00112D40" w:rsidRDefault="00112D40">
      <w:pPr>
        <w:pStyle w:val="BodyText"/>
      </w:pPr>
    </w:p>
    <w:p w14:paraId="08522EC1" w14:textId="77777777" w:rsidR="00112D40" w:rsidRDefault="00112D40">
      <w:pPr>
        <w:pStyle w:val="BodyText"/>
      </w:pPr>
    </w:p>
    <w:p w14:paraId="53D857C3" w14:textId="77777777" w:rsidR="00112D40" w:rsidRDefault="00112D40">
      <w:pPr>
        <w:pStyle w:val="BodyText"/>
      </w:pPr>
    </w:p>
    <w:p w14:paraId="2DABAFC7" w14:textId="77777777" w:rsidR="00112D40" w:rsidRDefault="00112D40">
      <w:pPr>
        <w:pStyle w:val="BodyText"/>
        <w:spacing w:before="92"/>
      </w:pPr>
    </w:p>
    <w:p w14:paraId="2E833A43" w14:textId="77777777" w:rsidR="00112D40" w:rsidRDefault="00112D40">
      <w:pPr>
        <w:sectPr w:rsidR="00112D40">
          <w:pgSz w:w="11910" w:h="16840"/>
          <w:pgMar w:top="1460" w:right="260" w:bottom="1280" w:left="940" w:header="748" w:footer="1095" w:gutter="0"/>
          <w:cols w:space="720"/>
        </w:sectPr>
      </w:pPr>
    </w:p>
    <w:p w14:paraId="7B5EF56D" w14:textId="77777777" w:rsidR="00112D40" w:rsidRDefault="003E0739">
      <w:pPr>
        <w:spacing w:before="64"/>
        <w:ind w:left="1719"/>
        <w:rPr>
          <w:b/>
          <w:sz w:val="18"/>
        </w:rPr>
      </w:pPr>
      <w:r>
        <w:rPr>
          <w:b/>
          <w:spacing w:val="-2"/>
          <w:sz w:val="18"/>
          <w:u w:val="single"/>
        </w:rPr>
        <w:t xml:space="preserve">Jour ouvrable, heure de pointe du matin </w:t>
      </w:r>
      <w:r>
        <w:rPr>
          <w:b/>
          <w:spacing w:val="-4"/>
          <w:sz w:val="18"/>
          <w:u w:val="single"/>
        </w:rPr>
        <w:t>7h30-8h30</w:t>
      </w:r>
    </w:p>
    <w:p w14:paraId="04FA55AE" w14:textId="77777777" w:rsidR="00112D40" w:rsidRDefault="003E0739">
      <w:pPr>
        <w:spacing w:before="121"/>
        <w:ind w:left="1719"/>
        <w:rPr>
          <w:i/>
          <w:sz w:val="18"/>
        </w:rPr>
      </w:pPr>
      <w:r>
        <w:rPr>
          <w:i/>
          <w:sz w:val="18"/>
          <w:u w:val="single"/>
        </w:rPr>
        <w:t xml:space="preserve">Intersection N211 x </w:t>
      </w:r>
      <w:r>
        <w:rPr>
          <w:i/>
          <w:spacing w:val="-5"/>
          <w:sz w:val="18"/>
          <w:u w:val="single"/>
        </w:rPr>
        <w:t>N21</w:t>
      </w:r>
    </w:p>
    <w:p w14:paraId="12B5AA16" w14:textId="77777777" w:rsidR="00112D40" w:rsidRDefault="003E0739">
      <w:pPr>
        <w:spacing w:before="119"/>
        <w:ind w:left="1719"/>
        <w:rPr>
          <w:sz w:val="18"/>
        </w:rPr>
      </w:pPr>
      <w:r>
        <w:rPr>
          <w:sz w:val="18"/>
          <w:u w:val="single"/>
        </w:rPr>
        <w:t xml:space="preserve">Trafic </w:t>
      </w:r>
      <w:r>
        <w:rPr>
          <w:sz w:val="18"/>
          <w:u w:val="single"/>
        </w:rPr>
        <w:t xml:space="preserve">supplémentaire dû à la </w:t>
      </w:r>
      <w:r>
        <w:rPr>
          <w:spacing w:val="-2"/>
          <w:sz w:val="18"/>
          <w:u w:val="single"/>
        </w:rPr>
        <w:t>proposition de projet</w:t>
      </w:r>
    </w:p>
    <w:p w14:paraId="5E4AD878" w14:textId="77777777" w:rsidR="00112D40" w:rsidRDefault="00112D40">
      <w:pPr>
        <w:pStyle w:val="BodyText"/>
        <w:spacing w:before="10"/>
        <w:rPr>
          <w:sz w:val="9"/>
        </w:rPr>
      </w:pPr>
    </w:p>
    <w:tbl>
      <w:tblPr>
        <w:tblW w:w="0" w:type="auto"/>
        <w:tblInd w:w="17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49"/>
        <w:gridCol w:w="747"/>
        <w:gridCol w:w="749"/>
        <w:gridCol w:w="749"/>
        <w:gridCol w:w="747"/>
      </w:tblGrid>
      <w:tr w:rsidR="00112D40" w14:paraId="49D24646" w14:textId="77777777">
        <w:trPr>
          <w:trHeight w:val="220"/>
        </w:trPr>
        <w:tc>
          <w:tcPr>
            <w:tcW w:w="749" w:type="dxa"/>
            <w:shd w:val="clear" w:color="auto" w:fill="7EACC0"/>
          </w:tcPr>
          <w:p w14:paraId="785F628F" w14:textId="77777777" w:rsidR="00112D40" w:rsidRDefault="00112D40">
            <w:pPr>
              <w:pStyle w:val="TableParagraph"/>
              <w:spacing w:before="0" w:line="240" w:lineRule="auto"/>
              <w:jc w:val="left"/>
              <w:rPr>
                <w:rFonts w:ascii="Times New Roman"/>
                <w:sz w:val="14"/>
              </w:rPr>
            </w:pPr>
          </w:p>
        </w:tc>
        <w:tc>
          <w:tcPr>
            <w:tcW w:w="747" w:type="dxa"/>
            <w:shd w:val="clear" w:color="auto" w:fill="7EACC0"/>
          </w:tcPr>
          <w:p w14:paraId="7E550886" w14:textId="77777777" w:rsidR="00112D40" w:rsidRDefault="003E0739">
            <w:pPr>
              <w:pStyle w:val="TableParagraph"/>
              <w:ind w:left="11" w:right="2"/>
              <w:rPr>
                <w:b/>
                <w:sz w:val="18"/>
              </w:rPr>
            </w:pPr>
            <w:r>
              <w:rPr>
                <w:b/>
                <w:color w:val="FFFFFF"/>
                <w:spacing w:val="-10"/>
                <w:sz w:val="18"/>
              </w:rPr>
              <w:t>A</w:t>
            </w:r>
          </w:p>
        </w:tc>
        <w:tc>
          <w:tcPr>
            <w:tcW w:w="749" w:type="dxa"/>
            <w:shd w:val="clear" w:color="auto" w:fill="7EACC0"/>
          </w:tcPr>
          <w:p w14:paraId="1F34F132" w14:textId="77777777" w:rsidR="00112D40" w:rsidRDefault="003E0739">
            <w:pPr>
              <w:pStyle w:val="TableParagraph"/>
              <w:ind w:left="14" w:right="5"/>
              <w:rPr>
                <w:b/>
                <w:sz w:val="18"/>
              </w:rPr>
            </w:pPr>
            <w:r>
              <w:rPr>
                <w:b/>
                <w:color w:val="FFFFFF"/>
                <w:spacing w:val="-10"/>
                <w:sz w:val="18"/>
              </w:rPr>
              <w:t>B</w:t>
            </w:r>
          </w:p>
        </w:tc>
        <w:tc>
          <w:tcPr>
            <w:tcW w:w="749" w:type="dxa"/>
            <w:shd w:val="clear" w:color="auto" w:fill="7EACC0"/>
          </w:tcPr>
          <w:p w14:paraId="4D15D006" w14:textId="77777777" w:rsidR="00112D40" w:rsidRDefault="003E0739">
            <w:pPr>
              <w:pStyle w:val="TableParagraph"/>
              <w:ind w:left="14" w:right="7"/>
              <w:rPr>
                <w:b/>
                <w:sz w:val="18"/>
              </w:rPr>
            </w:pPr>
            <w:r>
              <w:rPr>
                <w:b/>
                <w:color w:val="FFFFFF"/>
                <w:spacing w:val="-10"/>
                <w:sz w:val="18"/>
              </w:rPr>
              <w:t>C</w:t>
            </w:r>
          </w:p>
        </w:tc>
        <w:tc>
          <w:tcPr>
            <w:tcW w:w="747" w:type="dxa"/>
            <w:shd w:val="clear" w:color="auto" w:fill="7EACC0"/>
          </w:tcPr>
          <w:p w14:paraId="58DA4D3F" w14:textId="77777777" w:rsidR="00112D40" w:rsidRDefault="003E0739">
            <w:pPr>
              <w:pStyle w:val="TableParagraph"/>
              <w:ind w:left="11" w:right="3"/>
              <w:rPr>
                <w:b/>
                <w:sz w:val="18"/>
              </w:rPr>
            </w:pPr>
            <w:r>
              <w:rPr>
                <w:b/>
                <w:color w:val="FFFFFF"/>
                <w:spacing w:val="-10"/>
                <w:sz w:val="18"/>
              </w:rPr>
              <w:t>D</w:t>
            </w:r>
          </w:p>
        </w:tc>
      </w:tr>
      <w:tr w:rsidR="00112D40" w14:paraId="78C64AA8" w14:textId="77777777">
        <w:trPr>
          <w:trHeight w:val="217"/>
        </w:trPr>
        <w:tc>
          <w:tcPr>
            <w:tcW w:w="749" w:type="dxa"/>
            <w:shd w:val="clear" w:color="auto" w:fill="CFDFE7"/>
          </w:tcPr>
          <w:p w14:paraId="22DEC3D9" w14:textId="77777777" w:rsidR="00112D40" w:rsidRDefault="003E0739">
            <w:pPr>
              <w:pStyle w:val="TableParagraph"/>
              <w:spacing w:before="0" w:line="198" w:lineRule="exact"/>
              <w:ind w:left="14" w:right="7"/>
              <w:rPr>
                <w:sz w:val="18"/>
              </w:rPr>
            </w:pPr>
            <w:r>
              <w:rPr>
                <w:spacing w:val="-10"/>
                <w:sz w:val="18"/>
              </w:rPr>
              <w:t>A</w:t>
            </w:r>
          </w:p>
        </w:tc>
        <w:tc>
          <w:tcPr>
            <w:tcW w:w="747" w:type="dxa"/>
          </w:tcPr>
          <w:p w14:paraId="570C1C32" w14:textId="77777777" w:rsidR="00112D40" w:rsidRDefault="003E0739">
            <w:pPr>
              <w:pStyle w:val="TableParagraph"/>
              <w:spacing w:before="0" w:line="198" w:lineRule="exact"/>
              <w:ind w:left="11"/>
              <w:rPr>
                <w:sz w:val="18"/>
              </w:rPr>
            </w:pPr>
            <w:r>
              <w:rPr>
                <w:spacing w:val="-10"/>
                <w:sz w:val="18"/>
              </w:rPr>
              <w:t>0</w:t>
            </w:r>
          </w:p>
        </w:tc>
        <w:tc>
          <w:tcPr>
            <w:tcW w:w="749" w:type="dxa"/>
          </w:tcPr>
          <w:p w14:paraId="06A28521" w14:textId="77777777" w:rsidR="00112D40" w:rsidRDefault="003E0739">
            <w:pPr>
              <w:pStyle w:val="TableParagraph"/>
              <w:spacing w:before="0" w:line="198" w:lineRule="exact"/>
              <w:ind w:left="14" w:right="5"/>
              <w:rPr>
                <w:sz w:val="18"/>
              </w:rPr>
            </w:pPr>
            <w:r>
              <w:rPr>
                <w:spacing w:val="-5"/>
                <w:sz w:val="18"/>
              </w:rPr>
              <w:t>197</w:t>
            </w:r>
          </w:p>
        </w:tc>
        <w:tc>
          <w:tcPr>
            <w:tcW w:w="749" w:type="dxa"/>
          </w:tcPr>
          <w:p w14:paraId="23DA0A19" w14:textId="77777777" w:rsidR="00112D40" w:rsidRDefault="003E0739">
            <w:pPr>
              <w:pStyle w:val="TableParagraph"/>
              <w:spacing w:before="0" w:line="198" w:lineRule="exact"/>
              <w:ind w:left="14" w:right="6"/>
              <w:rPr>
                <w:sz w:val="18"/>
              </w:rPr>
            </w:pPr>
            <w:r>
              <w:rPr>
                <w:spacing w:val="-10"/>
                <w:sz w:val="18"/>
              </w:rPr>
              <w:t>0</w:t>
            </w:r>
          </w:p>
        </w:tc>
        <w:tc>
          <w:tcPr>
            <w:tcW w:w="747" w:type="dxa"/>
          </w:tcPr>
          <w:p w14:paraId="7EC22304" w14:textId="77777777" w:rsidR="00112D40" w:rsidRDefault="003E0739">
            <w:pPr>
              <w:pStyle w:val="TableParagraph"/>
              <w:spacing w:before="0" w:line="198" w:lineRule="exact"/>
              <w:ind w:left="11" w:right="1"/>
              <w:rPr>
                <w:sz w:val="18"/>
              </w:rPr>
            </w:pPr>
            <w:r>
              <w:rPr>
                <w:spacing w:val="-10"/>
                <w:sz w:val="18"/>
              </w:rPr>
              <w:t>0</w:t>
            </w:r>
          </w:p>
        </w:tc>
      </w:tr>
      <w:tr w:rsidR="00112D40" w14:paraId="388C7692" w14:textId="77777777">
        <w:trPr>
          <w:trHeight w:val="220"/>
        </w:trPr>
        <w:tc>
          <w:tcPr>
            <w:tcW w:w="749" w:type="dxa"/>
            <w:shd w:val="clear" w:color="auto" w:fill="CFDFE7"/>
          </w:tcPr>
          <w:p w14:paraId="6A2B191F" w14:textId="77777777" w:rsidR="00112D40" w:rsidRDefault="003E0739">
            <w:pPr>
              <w:pStyle w:val="TableParagraph"/>
              <w:ind w:left="14" w:right="8"/>
              <w:rPr>
                <w:sz w:val="18"/>
              </w:rPr>
            </w:pPr>
            <w:r>
              <w:rPr>
                <w:spacing w:val="-10"/>
                <w:sz w:val="18"/>
              </w:rPr>
              <w:t>B</w:t>
            </w:r>
          </w:p>
        </w:tc>
        <w:tc>
          <w:tcPr>
            <w:tcW w:w="747" w:type="dxa"/>
          </w:tcPr>
          <w:p w14:paraId="126FB17A" w14:textId="77777777" w:rsidR="00112D40" w:rsidRDefault="003E0739">
            <w:pPr>
              <w:pStyle w:val="TableParagraph"/>
              <w:ind w:left="11"/>
              <w:rPr>
                <w:sz w:val="18"/>
              </w:rPr>
            </w:pPr>
            <w:r>
              <w:rPr>
                <w:spacing w:val="-5"/>
                <w:sz w:val="18"/>
              </w:rPr>
              <w:t>38</w:t>
            </w:r>
          </w:p>
        </w:tc>
        <w:tc>
          <w:tcPr>
            <w:tcW w:w="749" w:type="dxa"/>
          </w:tcPr>
          <w:p w14:paraId="61F8486B" w14:textId="77777777" w:rsidR="00112D40" w:rsidRDefault="003E0739">
            <w:pPr>
              <w:pStyle w:val="TableParagraph"/>
              <w:ind w:left="14" w:right="5"/>
              <w:rPr>
                <w:sz w:val="18"/>
              </w:rPr>
            </w:pPr>
            <w:r>
              <w:rPr>
                <w:spacing w:val="-10"/>
                <w:sz w:val="18"/>
              </w:rPr>
              <w:t>0</w:t>
            </w:r>
          </w:p>
        </w:tc>
        <w:tc>
          <w:tcPr>
            <w:tcW w:w="749" w:type="dxa"/>
          </w:tcPr>
          <w:p w14:paraId="0CFF2C6E" w14:textId="77777777" w:rsidR="00112D40" w:rsidRDefault="003E0739">
            <w:pPr>
              <w:pStyle w:val="TableParagraph"/>
              <w:ind w:left="14" w:right="6"/>
              <w:rPr>
                <w:sz w:val="18"/>
              </w:rPr>
            </w:pPr>
            <w:r>
              <w:rPr>
                <w:spacing w:val="-5"/>
                <w:sz w:val="18"/>
              </w:rPr>
              <w:t>47</w:t>
            </w:r>
          </w:p>
        </w:tc>
        <w:tc>
          <w:tcPr>
            <w:tcW w:w="747" w:type="dxa"/>
          </w:tcPr>
          <w:p w14:paraId="34583F98" w14:textId="77777777" w:rsidR="00112D40" w:rsidRDefault="003E0739">
            <w:pPr>
              <w:pStyle w:val="TableParagraph"/>
              <w:ind w:left="11" w:right="1"/>
              <w:rPr>
                <w:sz w:val="18"/>
              </w:rPr>
            </w:pPr>
            <w:r>
              <w:rPr>
                <w:spacing w:val="-5"/>
                <w:sz w:val="18"/>
              </w:rPr>
              <w:t>16</w:t>
            </w:r>
          </w:p>
        </w:tc>
      </w:tr>
      <w:tr w:rsidR="00112D40" w14:paraId="6558521C" w14:textId="77777777">
        <w:trPr>
          <w:trHeight w:val="220"/>
        </w:trPr>
        <w:tc>
          <w:tcPr>
            <w:tcW w:w="749" w:type="dxa"/>
            <w:shd w:val="clear" w:color="auto" w:fill="CFDFE7"/>
          </w:tcPr>
          <w:p w14:paraId="7FAD9C65" w14:textId="77777777" w:rsidR="00112D40" w:rsidRDefault="003E0739">
            <w:pPr>
              <w:pStyle w:val="TableParagraph"/>
              <w:ind w:left="14" w:right="5"/>
              <w:rPr>
                <w:sz w:val="18"/>
              </w:rPr>
            </w:pPr>
            <w:r>
              <w:rPr>
                <w:spacing w:val="-10"/>
                <w:sz w:val="18"/>
              </w:rPr>
              <w:t>C</w:t>
            </w:r>
          </w:p>
        </w:tc>
        <w:tc>
          <w:tcPr>
            <w:tcW w:w="747" w:type="dxa"/>
          </w:tcPr>
          <w:p w14:paraId="4255DB55" w14:textId="77777777" w:rsidR="00112D40" w:rsidRDefault="003E0739">
            <w:pPr>
              <w:pStyle w:val="TableParagraph"/>
              <w:ind w:left="11"/>
              <w:rPr>
                <w:sz w:val="18"/>
              </w:rPr>
            </w:pPr>
            <w:r>
              <w:rPr>
                <w:spacing w:val="-10"/>
                <w:sz w:val="18"/>
              </w:rPr>
              <w:t>0</w:t>
            </w:r>
          </w:p>
        </w:tc>
        <w:tc>
          <w:tcPr>
            <w:tcW w:w="749" w:type="dxa"/>
          </w:tcPr>
          <w:p w14:paraId="72CC2378" w14:textId="77777777" w:rsidR="00112D40" w:rsidRDefault="003E0739">
            <w:pPr>
              <w:pStyle w:val="TableParagraph"/>
              <w:ind w:left="14" w:right="5"/>
              <w:rPr>
                <w:sz w:val="18"/>
              </w:rPr>
            </w:pPr>
            <w:r>
              <w:rPr>
                <w:spacing w:val="-5"/>
                <w:sz w:val="18"/>
              </w:rPr>
              <w:t>223</w:t>
            </w:r>
          </w:p>
        </w:tc>
        <w:tc>
          <w:tcPr>
            <w:tcW w:w="749" w:type="dxa"/>
          </w:tcPr>
          <w:p w14:paraId="1C799966" w14:textId="77777777" w:rsidR="00112D40" w:rsidRDefault="003E0739">
            <w:pPr>
              <w:pStyle w:val="TableParagraph"/>
              <w:ind w:left="14" w:right="6"/>
              <w:rPr>
                <w:sz w:val="18"/>
              </w:rPr>
            </w:pPr>
            <w:r>
              <w:rPr>
                <w:spacing w:val="-10"/>
                <w:sz w:val="18"/>
              </w:rPr>
              <w:t>0</w:t>
            </w:r>
          </w:p>
        </w:tc>
        <w:tc>
          <w:tcPr>
            <w:tcW w:w="747" w:type="dxa"/>
          </w:tcPr>
          <w:p w14:paraId="7FFE999E" w14:textId="77777777" w:rsidR="00112D40" w:rsidRDefault="003E0739">
            <w:pPr>
              <w:pStyle w:val="TableParagraph"/>
              <w:ind w:left="11" w:right="1"/>
              <w:rPr>
                <w:sz w:val="18"/>
              </w:rPr>
            </w:pPr>
            <w:r>
              <w:rPr>
                <w:spacing w:val="-10"/>
                <w:sz w:val="18"/>
              </w:rPr>
              <w:t>0</w:t>
            </w:r>
          </w:p>
        </w:tc>
      </w:tr>
      <w:tr w:rsidR="00112D40" w14:paraId="1E6AF8F7" w14:textId="77777777">
        <w:trPr>
          <w:trHeight w:val="220"/>
        </w:trPr>
        <w:tc>
          <w:tcPr>
            <w:tcW w:w="749" w:type="dxa"/>
            <w:shd w:val="clear" w:color="auto" w:fill="CFDFE7"/>
          </w:tcPr>
          <w:p w14:paraId="0852E500" w14:textId="77777777" w:rsidR="00112D40" w:rsidRDefault="003E0739">
            <w:pPr>
              <w:pStyle w:val="TableParagraph"/>
              <w:ind w:left="14" w:right="5"/>
              <w:rPr>
                <w:sz w:val="18"/>
              </w:rPr>
            </w:pPr>
            <w:r>
              <w:rPr>
                <w:spacing w:val="-10"/>
                <w:sz w:val="18"/>
              </w:rPr>
              <w:t>D</w:t>
            </w:r>
          </w:p>
        </w:tc>
        <w:tc>
          <w:tcPr>
            <w:tcW w:w="747" w:type="dxa"/>
          </w:tcPr>
          <w:p w14:paraId="6F27E8E5" w14:textId="77777777" w:rsidR="00112D40" w:rsidRDefault="003E0739">
            <w:pPr>
              <w:pStyle w:val="TableParagraph"/>
              <w:ind w:left="11"/>
              <w:rPr>
                <w:sz w:val="18"/>
              </w:rPr>
            </w:pPr>
            <w:r>
              <w:rPr>
                <w:spacing w:val="-10"/>
                <w:sz w:val="18"/>
              </w:rPr>
              <w:t>0</w:t>
            </w:r>
          </w:p>
        </w:tc>
        <w:tc>
          <w:tcPr>
            <w:tcW w:w="749" w:type="dxa"/>
          </w:tcPr>
          <w:p w14:paraId="691E865C" w14:textId="77777777" w:rsidR="00112D40" w:rsidRDefault="003E0739">
            <w:pPr>
              <w:pStyle w:val="TableParagraph"/>
              <w:ind w:left="14" w:right="5"/>
              <w:rPr>
                <w:sz w:val="18"/>
              </w:rPr>
            </w:pPr>
            <w:r>
              <w:rPr>
                <w:spacing w:val="-5"/>
                <w:sz w:val="18"/>
              </w:rPr>
              <w:t>20</w:t>
            </w:r>
          </w:p>
        </w:tc>
        <w:tc>
          <w:tcPr>
            <w:tcW w:w="749" w:type="dxa"/>
          </w:tcPr>
          <w:p w14:paraId="53156A49" w14:textId="77777777" w:rsidR="00112D40" w:rsidRDefault="003E0739">
            <w:pPr>
              <w:pStyle w:val="TableParagraph"/>
              <w:ind w:left="14" w:right="6"/>
              <w:rPr>
                <w:sz w:val="18"/>
              </w:rPr>
            </w:pPr>
            <w:r>
              <w:rPr>
                <w:spacing w:val="-10"/>
                <w:sz w:val="18"/>
              </w:rPr>
              <w:t>0</w:t>
            </w:r>
          </w:p>
        </w:tc>
        <w:tc>
          <w:tcPr>
            <w:tcW w:w="747" w:type="dxa"/>
          </w:tcPr>
          <w:p w14:paraId="779B5DD0" w14:textId="77777777" w:rsidR="00112D40" w:rsidRDefault="003E0739">
            <w:pPr>
              <w:pStyle w:val="TableParagraph"/>
              <w:ind w:left="11" w:right="1"/>
              <w:rPr>
                <w:sz w:val="18"/>
              </w:rPr>
            </w:pPr>
            <w:r>
              <w:rPr>
                <w:spacing w:val="-10"/>
                <w:sz w:val="18"/>
              </w:rPr>
              <w:t>0</w:t>
            </w:r>
          </w:p>
        </w:tc>
      </w:tr>
    </w:tbl>
    <w:p w14:paraId="08DDCDB6" w14:textId="77777777" w:rsidR="00112D40" w:rsidRDefault="003E0739">
      <w:pPr>
        <w:spacing w:before="3"/>
        <w:ind w:left="1719"/>
        <w:rPr>
          <w:sz w:val="18"/>
        </w:rPr>
      </w:pPr>
      <w:r>
        <w:rPr>
          <w:sz w:val="18"/>
          <w:u w:val="single"/>
        </w:rPr>
        <w:t xml:space="preserve">Intensités futures </w:t>
      </w:r>
      <w:r>
        <w:rPr>
          <w:spacing w:val="-2"/>
          <w:sz w:val="18"/>
          <w:u w:val="single"/>
        </w:rPr>
        <w:t>(référence+supplémentaire)</w:t>
      </w:r>
    </w:p>
    <w:p w14:paraId="40297883" w14:textId="77777777" w:rsidR="00112D40" w:rsidRDefault="00112D40">
      <w:pPr>
        <w:pStyle w:val="BodyText"/>
        <w:spacing w:before="8"/>
        <w:rPr>
          <w:sz w:val="9"/>
        </w:rPr>
      </w:pPr>
    </w:p>
    <w:tbl>
      <w:tblPr>
        <w:tblW w:w="0" w:type="auto"/>
        <w:tblInd w:w="17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49"/>
        <w:gridCol w:w="747"/>
        <w:gridCol w:w="749"/>
        <w:gridCol w:w="749"/>
        <w:gridCol w:w="747"/>
      </w:tblGrid>
      <w:tr w:rsidR="00112D40" w14:paraId="415A054B" w14:textId="77777777">
        <w:trPr>
          <w:trHeight w:val="220"/>
        </w:trPr>
        <w:tc>
          <w:tcPr>
            <w:tcW w:w="749" w:type="dxa"/>
            <w:shd w:val="clear" w:color="auto" w:fill="7EACC0"/>
          </w:tcPr>
          <w:p w14:paraId="120118AD" w14:textId="77777777" w:rsidR="00112D40" w:rsidRDefault="00112D40">
            <w:pPr>
              <w:pStyle w:val="TableParagraph"/>
              <w:spacing w:before="0" w:line="240" w:lineRule="auto"/>
              <w:jc w:val="left"/>
              <w:rPr>
                <w:rFonts w:ascii="Times New Roman"/>
                <w:sz w:val="14"/>
              </w:rPr>
            </w:pPr>
          </w:p>
        </w:tc>
        <w:tc>
          <w:tcPr>
            <w:tcW w:w="747" w:type="dxa"/>
            <w:shd w:val="clear" w:color="auto" w:fill="7EACC0"/>
          </w:tcPr>
          <w:p w14:paraId="4F1C6B94" w14:textId="77777777" w:rsidR="00112D40" w:rsidRDefault="003E0739">
            <w:pPr>
              <w:pStyle w:val="TableParagraph"/>
              <w:ind w:left="11" w:right="2"/>
              <w:rPr>
                <w:b/>
                <w:sz w:val="18"/>
              </w:rPr>
            </w:pPr>
            <w:r>
              <w:rPr>
                <w:b/>
                <w:color w:val="FFFFFF"/>
                <w:spacing w:val="-10"/>
                <w:sz w:val="18"/>
              </w:rPr>
              <w:t>A</w:t>
            </w:r>
          </w:p>
        </w:tc>
        <w:tc>
          <w:tcPr>
            <w:tcW w:w="749" w:type="dxa"/>
            <w:shd w:val="clear" w:color="auto" w:fill="7EACC0"/>
          </w:tcPr>
          <w:p w14:paraId="1057F897" w14:textId="77777777" w:rsidR="00112D40" w:rsidRDefault="003E0739">
            <w:pPr>
              <w:pStyle w:val="TableParagraph"/>
              <w:ind w:left="14" w:right="5"/>
              <w:rPr>
                <w:b/>
                <w:sz w:val="18"/>
              </w:rPr>
            </w:pPr>
            <w:r>
              <w:rPr>
                <w:b/>
                <w:color w:val="FFFFFF"/>
                <w:spacing w:val="-10"/>
                <w:sz w:val="18"/>
              </w:rPr>
              <w:t>B</w:t>
            </w:r>
          </w:p>
        </w:tc>
        <w:tc>
          <w:tcPr>
            <w:tcW w:w="749" w:type="dxa"/>
            <w:shd w:val="clear" w:color="auto" w:fill="7EACC0"/>
          </w:tcPr>
          <w:p w14:paraId="19E87AF2" w14:textId="77777777" w:rsidR="00112D40" w:rsidRDefault="003E0739">
            <w:pPr>
              <w:pStyle w:val="TableParagraph"/>
              <w:ind w:left="14" w:right="7"/>
              <w:rPr>
                <w:b/>
                <w:sz w:val="18"/>
              </w:rPr>
            </w:pPr>
            <w:r>
              <w:rPr>
                <w:b/>
                <w:color w:val="FFFFFF"/>
                <w:spacing w:val="-10"/>
                <w:sz w:val="18"/>
              </w:rPr>
              <w:t>C</w:t>
            </w:r>
          </w:p>
        </w:tc>
        <w:tc>
          <w:tcPr>
            <w:tcW w:w="747" w:type="dxa"/>
            <w:shd w:val="clear" w:color="auto" w:fill="7EACC0"/>
          </w:tcPr>
          <w:p w14:paraId="06C15156" w14:textId="77777777" w:rsidR="00112D40" w:rsidRDefault="003E0739">
            <w:pPr>
              <w:pStyle w:val="TableParagraph"/>
              <w:ind w:left="11" w:right="3"/>
              <w:rPr>
                <w:b/>
                <w:sz w:val="18"/>
              </w:rPr>
            </w:pPr>
            <w:r>
              <w:rPr>
                <w:b/>
                <w:color w:val="FFFFFF"/>
                <w:spacing w:val="-10"/>
                <w:sz w:val="18"/>
              </w:rPr>
              <w:t>D</w:t>
            </w:r>
          </w:p>
        </w:tc>
      </w:tr>
      <w:tr w:rsidR="00112D40" w14:paraId="57EEA875" w14:textId="77777777">
        <w:trPr>
          <w:trHeight w:val="220"/>
        </w:trPr>
        <w:tc>
          <w:tcPr>
            <w:tcW w:w="749" w:type="dxa"/>
            <w:shd w:val="clear" w:color="auto" w:fill="CFDFE7"/>
          </w:tcPr>
          <w:p w14:paraId="3589D8CD" w14:textId="77777777" w:rsidR="00112D40" w:rsidRDefault="003E0739">
            <w:pPr>
              <w:pStyle w:val="TableParagraph"/>
              <w:ind w:left="14" w:right="7"/>
              <w:rPr>
                <w:sz w:val="18"/>
              </w:rPr>
            </w:pPr>
            <w:r>
              <w:rPr>
                <w:spacing w:val="-10"/>
                <w:sz w:val="18"/>
              </w:rPr>
              <w:t>A</w:t>
            </w:r>
          </w:p>
        </w:tc>
        <w:tc>
          <w:tcPr>
            <w:tcW w:w="747" w:type="dxa"/>
          </w:tcPr>
          <w:p w14:paraId="044F000D" w14:textId="77777777" w:rsidR="00112D40" w:rsidRDefault="003E0739">
            <w:pPr>
              <w:pStyle w:val="TableParagraph"/>
              <w:ind w:left="11"/>
              <w:rPr>
                <w:sz w:val="18"/>
              </w:rPr>
            </w:pPr>
            <w:r>
              <w:rPr>
                <w:spacing w:val="-10"/>
                <w:sz w:val="18"/>
              </w:rPr>
              <w:t>0</w:t>
            </w:r>
          </w:p>
        </w:tc>
        <w:tc>
          <w:tcPr>
            <w:tcW w:w="749" w:type="dxa"/>
          </w:tcPr>
          <w:p w14:paraId="65C1A273" w14:textId="77777777" w:rsidR="00112D40" w:rsidRDefault="003E0739">
            <w:pPr>
              <w:pStyle w:val="TableParagraph"/>
              <w:ind w:left="14" w:right="5"/>
              <w:rPr>
                <w:sz w:val="18"/>
              </w:rPr>
            </w:pPr>
            <w:r>
              <w:rPr>
                <w:spacing w:val="-5"/>
                <w:sz w:val="18"/>
              </w:rPr>
              <w:t>211</w:t>
            </w:r>
          </w:p>
        </w:tc>
        <w:tc>
          <w:tcPr>
            <w:tcW w:w="749" w:type="dxa"/>
          </w:tcPr>
          <w:p w14:paraId="50820AAA" w14:textId="77777777" w:rsidR="00112D40" w:rsidRDefault="003E0739">
            <w:pPr>
              <w:pStyle w:val="TableParagraph"/>
              <w:ind w:left="14" w:right="6"/>
              <w:rPr>
                <w:sz w:val="18"/>
              </w:rPr>
            </w:pPr>
            <w:r>
              <w:rPr>
                <w:spacing w:val="-5"/>
                <w:sz w:val="18"/>
              </w:rPr>
              <w:t>641</w:t>
            </w:r>
          </w:p>
        </w:tc>
        <w:tc>
          <w:tcPr>
            <w:tcW w:w="747" w:type="dxa"/>
          </w:tcPr>
          <w:p w14:paraId="27E00363" w14:textId="77777777" w:rsidR="00112D40" w:rsidRDefault="003E0739">
            <w:pPr>
              <w:pStyle w:val="TableParagraph"/>
              <w:ind w:left="11" w:right="1"/>
              <w:rPr>
                <w:sz w:val="18"/>
              </w:rPr>
            </w:pPr>
            <w:r>
              <w:rPr>
                <w:spacing w:val="-5"/>
                <w:sz w:val="18"/>
              </w:rPr>
              <w:t>847</w:t>
            </w:r>
          </w:p>
        </w:tc>
      </w:tr>
      <w:tr w:rsidR="00112D40" w14:paraId="7CDDD3CE" w14:textId="77777777">
        <w:trPr>
          <w:trHeight w:val="217"/>
        </w:trPr>
        <w:tc>
          <w:tcPr>
            <w:tcW w:w="749" w:type="dxa"/>
            <w:shd w:val="clear" w:color="auto" w:fill="CFDFE7"/>
          </w:tcPr>
          <w:p w14:paraId="79C172E2" w14:textId="77777777" w:rsidR="00112D40" w:rsidRDefault="003E0739">
            <w:pPr>
              <w:pStyle w:val="TableParagraph"/>
              <w:spacing w:before="0" w:line="198" w:lineRule="exact"/>
              <w:ind w:left="14" w:right="8"/>
              <w:rPr>
                <w:sz w:val="18"/>
              </w:rPr>
            </w:pPr>
            <w:r>
              <w:rPr>
                <w:spacing w:val="-10"/>
                <w:sz w:val="18"/>
              </w:rPr>
              <w:t>B</w:t>
            </w:r>
          </w:p>
        </w:tc>
        <w:tc>
          <w:tcPr>
            <w:tcW w:w="747" w:type="dxa"/>
          </w:tcPr>
          <w:p w14:paraId="0D6134E7" w14:textId="77777777" w:rsidR="00112D40" w:rsidRDefault="003E0739">
            <w:pPr>
              <w:pStyle w:val="TableParagraph"/>
              <w:spacing w:before="0" w:line="198" w:lineRule="exact"/>
              <w:ind w:left="11"/>
              <w:rPr>
                <w:sz w:val="18"/>
              </w:rPr>
            </w:pPr>
            <w:r>
              <w:rPr>
                <w:spacing w:val="-5"/>
                <w:sz w:val="18"/>
              </w:rPr>
              <w:t>49</w:t>
            </w:r>
          </w:p>
        </w:tc>
        <w:tc>
          <w:tcPr>
            <w:tcW w:w="749" w:type="dxa"/>
          </w:tcPr>
          <w:p w14:paraId="65372B80" w14:textId="77777777" w:rsidR="00112D40" w:rsidRDefault="003E0739">
            <w:pPr>
              <w:pStyle w:val="TableParagraph"/>
              <w:spacing w:before="0" w:line="198" w:lineRule="exact"/>
              <w:ind w:left="14" w:right="5"/>
              <w:rPr>
                <w:sz w:val="18"/>
              </w:rPr>
            </w:pPr>
            <w:r>
              <w:rPr>
                <w:spacing w:val="-10"/>
                <w:sz w:val="18"/>
              </w:rPr>
              <w:t>2</w:t>
            </w:r>
          </w:p>
        </w:tc>
        <w:tc>
          <w:tcPr>
            <w:tcW w:w="749" w:type="dxa"/>
          </w:tcPr>
          <w:p w14:paraId="108CC670" w14:textId="77777777" w:rsidR="00112D40" w:rsidRDefault="003E0739">
            <w:pPr>
              <w:pStyle w:val="TableParagraph"/>
              <w:spacing w:before="0" w:line="198" w:lineRule="exact"/>
              <w:ind w:left="14" w:right="6"/>
              <w:rPr>
                <w:sz w:val="18"/>
              </w:rPr>
            </w:pPr>
            <w:r>
              <w:rPr>
                <w:spacing w:val="-5"/>
                <w:sz w:val="18"/>
              </w:rPr>
              <w:t>61</w:t>
            </w:r>
          </w:p>
        </w:tc>
        <w:tc>
          <w:tcPr>
            <w:tcW w:w="747" w:type="dxa"/>
          </w:tcPr>
          <w:p w14:paraId="03A5709C" w14:textId="77777777" w:rsidR="00112D40" w:rsidRDefault="003E0739">
            <w:pPr>
              <w:pStyle w:val="TableParagraph"/>
              <w:spacing w:before="0" w:line="198" w:lineRule="exact"/>
              <w:ind w:left="11" w:right="1"/>
              <w:rPr>
                <w:sz w:val="18"/>
              </w:rPr>
            </w:pPr>
            <w:r>
              <w:rPr>
                <w:spacing w:val="-5"/>
                <w:sz w:val="18"/>
              </w:rPr>
              <w:t>21</w:t>
            </w:r>
          </w:p>
        </w:tc>
      </w:tr>
      <w:tr w:rsidR="00112D40" w14:paraId="3F29C79B" w14:textId="77777777">
        <w:trPr>
          <w:trHeight w:val="220"/>
        </w:trPr>
        <w:tc>
          <w:tcPr>
            <w:tcW w:w="749" w:type="dxa"/>
            <w:shd w:val="clear" w:color="auto" w:fill="CFDFE7"/>
          </w:tcPr>
          <w:p w14:paraId="65137C72" w14:textId="77777777" w:rsidR="00112D40" w:rsidRDefault="003E0739">
            <w:pPr>
              <w:pStyle w:val="TableParagraph"/>
              <w:ind w:left="14" w:right="5"/>
              <w:rPr>
                <w:sz w:val="18"/>
              </w:rPr>
            </w:pPr>
            <w:r>
              <w:rPr>
                <w:spacing w:val="-10"/>
                <w:sz w:val="18"/>
              </w:rPr>
              <w:t>C</w:t>
            </w:r>
          </w:p>
        </w:tc>
        <w:tc>
          <w:tcPr>
            <w:tcW w:w="747" w:type="dxa"/>
          </w:tcPr>
          <w:p w14:paraId="379A0FEF" w14:textId="77777777" w:rsidR="00112D40" w:rsidRDefault="003E0739">
            <w:pPr>
              <w:pStyle w:val="TableParagraph"/>
              <w:ind w:left="11"/>
              <w:rPr>
                <w:sz w:val="18"/>
              </w:rPr>
            </w:pPr>
            <w:r>
              <w:rPr>
                <w:spacing w:val="-5"/>
                <w:sz w:val="18"/>
              </w:rPr>
              <w:t>162</w:t>
            </w:r>
          </w:p>
        </w:tc>
        <w:tc>
          <w:tcPr>
            <w:tcW w:w="749" w:type="dxa"/>
          </w:tcPr>
          <w:p w14:paraId="2C621A98" w14:textId="77777777" w:rsidR="00112D40" w:rsidRDefault="003E0739">
            <w:pPr>
              <w:pStyle w:val="TableParagraph"/>
              <w:ind w:left="14" w:right="5"/>
              <w:rPr>
                <w:sz w:val="18"/>
              </w:rPr>
            </w:pPr>
            <w:r>
              <w:rPr>
                <w:spacing w:val="-5"/>
                <w:sz w:val="18"/>
              </w:rPr>
              <w:t>239</w:t>
            </w:r>
          </w:p>
        </w:tc>
        <w:tc>
          <w:tcPr>
            <w:tcW w:w="749" w:type="dxa"/>
          </w:tcPr>
          <w:p w14:paraId="4AA2F9BB" w14:textId="77777777" w:rsidR="00112D40" w:rsidRDefault="003E0739">
            <w:pPr>
              <w:pStyle w:val="TableParagraph"/>
              <w:ind w:left="14" w:right="6"/>
              <w:rPr>
                <w:sz w:val="18"/>
              </w:rPr>
            </w:pPr>
            <w:r>
              <w:rPr>
                <w:spacing w:val="-10"/>
                <w:sz w:val="18"/>
              </w:rPr>
              <w:t>0</w:t>
            </w:r>
          </w:p>
        </w:tc>
        <w:tc>
          <w:tcPr>
            <w:tcW w:w="747" w:type="dxa"/>
          </w:tcPr>
          <w:p w14:paraId="695363D5" w14:textId="77777777" w:rsidR="00112D40" w:rsidRDefault="003E0739">
            <w:pPr>
              <w:pStyle w:val="TableParagraph"/>
              <w:ind w:left="11" w:right="1"/>
              <w:rPr>
                <w:sz w:val="18"/>
              </w:rPr>
            </w:pPr>
            <w:r>
              <w:rPr>
                <w:spacing w:val="-10"/>
                <w:sz w:val="18"/>
              </w:rPr>
              <w:t>8</w:t>
            </w:r>
          </w:p>
        </w:tc>
      </w:tr>
      <w:tr w:rsidR="00112D40" w14:paraId="3D3E0131" w14:textId="77777777">
        <w:trPr>
          <w:trHeight w:val="220"/>
        </w:trPr>
        <w:tc>
          <w:tcPr>
            <w:tcW w:w="749" w:type="dxa"/>
            <w:shd w:val="clear" w:color="auto" w:fill="CFDFE7"/>
          </w:tcPr>
          <w:p w14:paraId="40DB6E5C" w14:textId="77777777" w:rsidR="00112D40" w:rsidRDefault="003E0739">
            <w:pPr>
              <w:pStyle w:val="TableParagraph"/>
              <w:ind w:left="14" w:right="5"/>
              <w:rPr>
                <w:sz w:val="18"/>
              </w:rPr>
            </w:pPr>
            <w:r>
              <w:rPr>
                <w:spacing w:val="-10"/>
                <w:sz w:val="18"/>
              </w:rPr>
              <w:t>D</w:t>
            </w:r>
          </w:p>
        </w:tc>
        <w:tc>
          <w:tcPr>
            <w:tcW w:w="747" w:type="dxa"/>
          </w:tcPr>
          <w:p w14:paraId="3D258C39" w14:textId="77777777" w:rsidR="00112D40" w:rsidRDefault="003E0739">
            <w:pPr>
              <w:pStyle w:val="TableParagraph"/>
              <w:ind w:left="11"/>
              <w:rPr>
                <w:sz w:val="18"/>
              </w:rPr>
            </w:pPr>
            <w:r>
              <w:rPr>
                <w:spacing w:val="-5"/>
                <w:sz w:val="18"/>
              </w:rPr>
              <w:t>521</w:t>
            </w:r>
          </w:p>
        </w:tc>
        <w:tc>
          <w:tcPr>
            <w:tcW w:w="749" w:type="dxa"/>
          </w:tcPr>
          <w:p w14:paraId="64814783" w14:textId="77777777" w:rsidR="00112D40" w:rsidRDefault="003E0739">
            <w:pPr>
              <w:pStyle w:val="TableParagraph"/>
              <w:ind w:left="14" w:right="5"/>
              <w:rPr>
                <w:sz w:val="18"/>
              </w:rPr>
            </w:pPr>
            <w:r>
              <w:rPr>
                <w:spacing w:val="-5"/>
                <w:sz w:val="18"/>
              </w:rPr>
              <w:t>21</w:t>
            </w:r>
          </w:p>
        </w:tc>
        <w:tc>
          <w:tcPr>
            <w:tcW w:w="749" w:type="dxa"/>
          </w:tcPr>
          <w:p w14:paraId="4EA16081" w14:textId="77777777" w:rsidR="00112D40" w:rsidRDefault="003E0739">
            <w:pPr>
              <w:pStyle w:val="TableParagraph"/>
              <w:ind w:left="14" w:right="6"/>
              <w:rPr>
                <w:sz w:val="18"/>
              </w:rPr>
            </w:pPr>
            <w:r>
              <w:rPr>
                <w:spacing w:val="-5"/>
                <w:sz w:val="18"/>
              </w:rPr>
              <w:t>495</w:t>
            </w:r>
          </w:p>
        </w:tc>
        <w:tc>
          <w:tcPr>
            <w:tcW w:w="747" w:type="dxa"/>
          </w:tcPr>
          <w:p w14:paraId="20000EA1" w14:textId="77777777" w:rsidR="00112D40" w:rsidRDefault="003E0739">
            <w:pPr>
              <w:pStyle w:val="TableParagraph"/>
              <w:ind w:left="11" w:right="1"/>
              <w:rPr>
                <w:sz w:val="18"/>
              </w:rPr>
            </w:pPr>
            <w:r>
              <w:rPr>
                <w:spacing w:val="-5"/>
                <w:sz w:val="18"/>
              </w:rPr>
              <w:t>19</w:t>
            </w:r>
          </w:p>
        </w:tc>
      </w:tr>
    </w:tbl>
    <w:p w14:paraId="0EC09251" w14:textId="77777777" w:rsidR="00112D40" w:rsidRDefault="00112D40">
      <w:pPr>
        <w:pStyle w:val="BodyText"/>
        <w:spacing w:before="124"/>
        <w:rPr>
          <w:sz w:val="18"/>
        </w:rPr>
      </w:pPr>
    </w:p>
    <w:p w14:paraId="0CB9D4EB" w14:textId="77777777" w:rsidR="00112D40" w:rsidRDefault="003E0739">
      <w:pPr>
        <w:ind w:left="1719"/>
        <w:rPr>
          <w:i/>
          <w:sz w:val="18"/>
        </w:rPr>
      </w:pPr>
      <w:r>
        <w:rPr>
          <w:i/>
          <w:sz w:val="18"/>
          <w:u w:val="single"/>
        </w:rPr>
        <w:t xml:space="preserve">Passage aérien </w:t>
      </w:r>
      <w:r>
        <w:rPr>
          <w:i/>
          <w:spacing w:val="-4"/>
          <w:sz w:val="18"/>
          <w:u w:val="single"/>
        </w:rPr>
        <w:t>N211</w:t>
      </w:r>
    </w:p>
    <w:p w14:paraId="5029E448" w14:textId="77777777" w:rsidR="00112D40" w:rsidRDefault="003E0739">
      <w:pPr>
        <w:spacing w:before="119"/>
        <w:ind w:left="1719"/>
        <w:rPr>
          <w:sz w:val="18"/>
        </w:rPr>
      </w:pPr>
      <w:r>
        <w:rPr>
          <w:sz w:val="18"/>
          <w:u w:val="single"/>
        </w:rPr>
        <w:t xml:space="preserve">Trafic supplémentaire dû à la </w:t>
      </w:r>
      <w:r>
        <w:rPr>
          <w:spacing w:val="-2"/>
          <w:sz w:val="18"/>
          <w:u w:val="single"/>
        </w:rPr>
        <w:t>proposition de projet</w:t>
      </w:r>
    </w:p>
    <w:p w14:paraId="72277EBC" w14:textId="77777777" w:rsidR="00112D40" w:rsidRDefault="00112D40">
      <w:pPr>
        <w:pStyle w:val="BodyText"/>
        <w:spacing w:before="10"/>
        <w:rPr>
          <w:sz w:val="9"/>
        </w:rPr>
      </w:pPr>
    </w:p>
    <w:tbl>
      <w:tblPr>
        <w:tblW w:w="0" w:type="auto"/>
        <w:tblInd w:w="17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49"/>
        <w:gridCol w:w="747"/>
        <w:gridCol w:w="749"/>
      </w:tblGrid>
      <w:tr w:rsidR="00112D40" w14:paraId="6FC375F6" w14:textId="77777777">
        <w:trPr>
          <w:trHeight w:val="218"/>
        </w:trPr>
        <w:tc>
          <w:tcPr>
            <w:tcW w:w="749" w:type="dxa"/>
            <w:shd w:val="clear" w:color="auto" w:fill="7EACC0"/>
          </w:tcPr>
          <w:p w14:paraId="7035F7AB" w14:textId="77777777" w:rsidR="00112D40" w:rsidRDefault="00112D40">
            <w:pPr>
              <w:pStyle w:val="TableParagraph"/>
              <w:spacing w:before="0" w:line="240" w:lineRule="auto"/>
              <w:jc w:val="left"/>
              <w:rPr>
                <w:rFonts w:ascii="Times New Roman"/>
                <w:sz w:val="14"/>
              </w:rPr>
            </w:pPr>
          </w:p>
        </w:tc>
        <w:tc>
          <w:tcPr>
            <w:tcW w:w="747" w:type="dxa"/>
            <w:shd w:val="clear" w:color="auto" w:fill="7EACC0"/>
          </w:tcPr>
          <w:p w14:paraId="616B413F" w14:textId="77777777" w:rsidR="00112D40" w:rsidRDefault="003E0739">
            <w:pPr>
              <w:pStyle w:val="TableParagraph"/>
              <w:spacing w:before="0" w:line="198" w:lineRule="exact"/>
              <w:ind w:left="11"/>
              <w:rPr>
                <w:b/>
                <w:sz w:val="18"/>
              </w:rPr>
            </w:pPr>
            <w:r>
              <w:rPr>
                <w:b/>
                <w:color w:val="FFFFFF"/>
                <w:spacing w:val="-10"/>
                <w:sz w:val="18"/>
              </w:rPr>
              <w:t>B</w:t>
            </w:r>
          </w:p>
        </w:tc>
        <w:tc>
          <w:tcPr>
            <w:tcW w:w="749" w:type="dxa"/>
            <w:shd w:val="clear" w:color="auto" w:fill="7EACC0"/>
          </w:tcPr>
          <w:p w14:paraId="6AB2FDE7" w14:textId="77777777" w:rsidR="00112D40" w:rsidRDefault="003E0739">
            <w:pPr>
              <w:pStyle w:val="TableParagraph"/>
              <w:spacing w:before="0" w:line="198" w:lineRule="exact"/>
              <w:ind w:left="14" w:right="7"/>
              <w:rPr>
                <w:b/>
                <w:sz w:val="18"/>
              </w:rPr>
            </w:pPr>
            <w:r>
              <w:rPr>
                <w:b/>
                <w:color w:val="FFFFFF"/>
                <w:spacing w:val="-10"/>
                <w:sz w:val="18"/>
              </w:rPr>
              <w:t>D</w:t>
            </w:r>
          </w:p>
        </w:tc>
      </w:tr>
      <w:tr w:rsidR="00112D40" w14:paraId="6618DA65" w14:textId="77777777">
        <w:trPr>
          <w:trHeight w:val="220"/>
        </w:trPr>
        <w:tc>
          <w:tcPr>
            <w:tcW w:w="749" w:type="dxa"/>
            <w:shd w:val="clear" w:color="auto" w:fill="CFDFE7"/>
          </w:tcPr>
          <w:p w14:paraId="38913F8D" w14:textId="77777777" w:rsidR="00112D40" w:rsidRDefault="003E0739">
            <w:pPr>
              <w:pStyle w:val="TableParagraph"/>
              <w:ind w:left="14" w:right="8"/>
              <w:rPr>
                <w:sz w:val="18"/>
              </w:rPr>
            </w:pPr>
            <w:r>
              <w:rPr>
                <w:spacing w:val="-10"/>
                <w:sz w:val="18"/>
              </w:rPr>
              <w:t>B</w:t>
            </w:r>
          </w:p>
        </w:tc>
        <w:tc>
          <w:tcPr>
            <w:tcW w:w="747" w:type="dxa"/>
          </w:tcPr>
          <w:p w14:paraId="373FCE54" w14:textId="77777777" w:rsidR="00112D40" w:rsidRDefault="003E0739">
            <w:pPr>
              <w:pStyle w:val="TableParagraph"/>
              <w:ind w:left="11"/>
              <w:rPr>
                <w:sz w:val="18"/>
              </w:rPr>
            </w:pPr>
            <w:r>
              <w:rPr>
                <w:spacing w:val="-10"/>
                <w:sz w:val="18"/>
              </w:rPr>
              <w:t>0</w:t>
            </w:r>
          </w:p>
        </w:tc>
        <w:tc>
          <w:tcPr>
            <w:tcW w:w="749" w:type="dxa"/>
          </w:tcPr>
          <w:p w14:paraId="25DB38A5" w14:textId="77777777" w:rsidR="00112D40" w:rsidRDefault="003E0739">
            <w:pPr>
              <w:pStyle w:val="TableParagraph"/>
              <w:ind w:left="14" w:right="5"/>
              <w:rPr>
                <w:sz w:val="18"/>
              </w:rPr>
            </w:pPr>
            <w:r>
              <w:rPr>
                <w:spacing w:val="-5"/>
                <w:sz w:val="18"/>
              </w:rPr>
              <w:t>601</w:t>
            </w:r>
          </w:p>
        </w:tc>
      </w:tr>
      <w:tr w:rsidR="00112D40" w14:paraId="1CC71760" w14:textId="77777777">
        <w:trPr>
          <w:trHeight w:val="220"/>
        </w:trPr>
        <w:tc>
          <w:tcPr>
            <w:tcW w:w="749" w:type="dxa"/>
            <w:shd w:val="clear" w:color="auto" w:fill="CFDFE7"/>
          </w:tcPr>
          <w:p w14:paraId="627F4754" w14:textId="77777777" w:rsidR="00112D40" w:rsidRDefault="003E0739">
            <w:pPr>
              <w:pStyle w:val="TableParagraph"/>
              <w:ind w:left="14" w:right="5"/>
              <w:rPr>
                <w:sz w:val="18"/>
              </w:rPr>
            </w:pPr>
            <w:r>
              <w:rPr>
                <w:spacing w:val="-10"/>
                <w:sz w:val="18"/>
              </w:rPr>
              <w:t>D</w:t>
            </w:r>
          </w:p>
        </w:tc>
        <w:tc>
          <w:tcPr>
            <w:tcW w:w="747" w:type="dxa"/>
          </w:tcPr>
          <w:p w14:paraId="47E05E45" w14:textId="77777777" w:rsidR="00112D40" w:rsidRDefault="003E0739">
            <w:pPr>
              <w:pStyle w:val="TableParagraph"/>
              <w:ind w:left="11"/>
              <w:rPr>
                <w:sz w:val="18"/>
              </w:rPr>
            </w:pPr>
            <w:r>
              <w:rPr>
                <w:spacing w:val="-5"/>
                <w:sz w:val="18"/>
              </w:rPr>
              <w:t>368</w:t>
            </w:r>
          </w:p>
        </w:tc>
        <w:tc>
          <w:tcPr>
            <w:tcW w:w="749" w:type="dxa"/>
          </w:tcPr>
          <w:p w14:paraId="058D6778" w14:textId="77777777" w:rsidR="00112D40" w:rsidRDefault="003E0739">
            <w:pPr>
              <w:pStyle w:val="TableParagraph"/>
              <w:ind w:left="14" w:right="5"/>
              <w:rPr>
                <w:sz w:val="18"/>
              </w:rPr>
            </w:pPr>
            <w:r>
              <w:rPr>
                <w:spacing w:val="-10"/>
                <w:sz w:val="18"/>
              </w:rPr>
              <w:t>0</w:t>
            </w:r>
          </w:p>
        </w:tc>
      </w:tr>
    </w:tbl>
    <w:p w14:paraId="1CD87ADE" w14:textId="77777777" w:rsidR="00112D40" w:rsidRDefault="003E0739">
      <w:pPr>
        <w:spacing w:before="2"/>
        <w:ind w:left="1719"/>
        <w:rPr>
          <w:sz w:val="18"/>
        </w:rPr>
      </w:pPr>
      <w:r>
        <w:rPr>
          <w:sz w:val="18"/>
          <w:u w:val="single"/>
        </w:rPr>
        <w:t xml:space="preserve">Intensités futures </w:t>
      </w:r>
      <w:r>
        <w:rPr>
          <w:spacing w:val="-2"/>
          <w:sz w:val="18"/>
          <w:u w:val="single"/>
        </w:rPr>
        <w:t>(référence+supplémentaire)</w:t>
      </w:r>
    </w:p>
    <w:p w14:paraId="37EE6AF2" w14:textId="77777777" w:rsidR="00112D40" w:rsidRDefault="003E0739">
      <w:pPr>
        <w:spacing w:before="64"/>
        <w:ind w:left="380"/>
        <w:rPr>
          <w:b/>
          <w:sz w:val="18"/>
        </w:rPr>
      </w:pPr>
      <w:r>
        <w:br w:type="column"/>
      </w:r>
      <w:r>
        <w:rPr>
          <w:b/>
          <w:sz w:val="18"/>
          <w:u w:val="single"/>
        </w:rPr>
        <w:t xml:space="preserve">Jour ouvrable heure de pointe du soir </w:t>
      </w:r>
      <w:r>
        <w:rPr>
          <w:b/>
          <w:spacing w:val="-4"/>
          <w:sz w:val="18"/>
          <w:u w:val="single"/>
        </w:rPr>
        <w:t>17h30-18h30</w:t>
      </w:r>
    </w:p>
    <w:p w14:paraId="508986A7" w14:textId="77777777" w:rsidR="00112D40" w:rsidRDefault="003E0739">
      <w:pPr>
        <w:spacing w:before="121"/>
        <w:ind w:left="380"/>
        <w:rPr>
          <w:i/>
          <w:sz w:val="18"/>
        </w:rPr>
      </w:pPr>
      <w:r>
        <w:rPr>
          <w:i/>
          <w:sz w:val="18"/>
          <w:u w:val="single"/>
        </w:rPr>
        <w:t xml:space="preserve">Intersection N211 x </w:t>
      </w:r>
      <w:r>
        <w:rPr>
          <w:i/>
          <w:spacing w:val="-5"/>
          <w:sz w:val="18"/>
          <w:u w:val="single"/>
        </w:rPr>
        <w:t>N21</w:t>
      </w:r>
    </w:p>
    <w:p w14:paraId="46FF8C1C" w14:textId="77777777" w:rsidR="00112D40" w:rsidRDefault="003E0739">
      <w:pPr>
        <w:spacing w:before="119"/>
        <w:ind w:left="380"/>
        <w:rPr>
          <w:sz w:val="18"/>
        </w:rPr>
      </w:pPr>
      <w:r>
        <w:rPr>
          <w:sz w:val="18"/>
          <w:u w:val="single"/>
        </w:rPr>
        <w:t xml:space="preserve">Trafic supplémentaire dû à la </w:t>
      </w:r>
      <w:r>
        <w:rPr>
          <w:spacing w:val="-2"/>
          <w:sz w:val="18"/>
          <w:u w:val="single"/>
        </w:rPr>
        <w:t>proposition de projet</w:t>
      </w:r>
    </w:p>
    <w:p w14:paraId="54AEE709" w14:textId="77777777" w:rsidR="00112D40" w:rsidRDefault="00112D40">
      <w:pPr>
        <w:pStyle w:val="BodyText"/>
        <w:spacing w:before="10"/>
        <w:rPr>
          <w:sz w:val="9"/>
        </w:rPr>
      </w:pPr>
    </w:p>
    <w:tbl>
      <w:tblPr>
        <w:tblW w:w="0" w:type="auto"/>
        <w:tblInd w:w="3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49"/>
        <w:gridCol w:w="747"/>
        <w:gridCol w:w="749"/>
        <w:gridCol w:w="750"/>
        <w:gridCol w:w="747"/>
      </w:tblGrid>
      <w:tr w:rsidR="00112D40" w14:paraId="3AEB5E88" w14:textId="77777777">
        <w:trPr>
          <w:trHeight w:val="220"/>
        </w:trPr>
        <w:tc>
          <w:tcPr>
            <w:tcW w:w="749" w:type="dxa"/>
            <w:shd w:val="clear" w:color="auto" w:fill="7EACC0"/>
          </w:tcPr>
          <w:p w14:paraId="54E22E71" w14:textId="77777777" w:rsidR="00112D40" w:rsidRDefault="00112D40">
            <w:pPr>
              <w:pStyle w:val="TableParagraph"/>
              <w:spacing w:before="0" w:line="240" w:lineRule="auto"/>
              <w:jc w:val="left"/>
              <w:rPr>
                <w:rFonts w:ascii="Times New Roman"/>
                <w:sz w:val="14"/>
              </w:rPr>
            </w:pPr>
          </w:p>
        </w:tc>
        <w:tc>
          <w:tcPr>
            <w:tcW w:w="747" w:type="dxa"/>
            <w:shd w:val="clear" w:color="auto" w:fill="7EACC0"/>
          </w:tcPr>
          <w:p w14:paraId="041C8DA8" w14:textId="77777777" w:rsidR="00112D40" w:rsidRDefault="003E0739">
            <w:pPr>
              <w:pStyle w:val="TableParagraph"/>
              <w:ind w:left="11" w:right="2"/>
              <w:rPr>
                <w:b/>
                <w:sz w:val="18"/>
              </w:rPr>
            </w:pPr>
            <w:r>
              <w:rPr>
                <w:b/>
                <w:color w:val="FFFFFF"/>
                <w:spacing w:val="-10"/>
                <w:sz w:val="18"/>
              </w:rPr>
              <w:t>A</w:t>
            </w:r>
          </w:p>
        </w:tc>
        <w:tc>
          <w:tcPr>
            <w:tcW w:w="749" w:type="dxa"/>
            <w:shd w:val="clear" w:color="auto" w:fill="7EACC0"/>
          </w:tcPr>
          <w:p w14:paraId="56730906" w14:textId="77777777" w:rsidR="00112D40" w:rsidRDefault="003E0739">
            <w:pPr>
              <w:pStyle w:val="TableParagraph"/>
              <w:ind w:left="14" w:right="7"/>
              <w:rPr>
                <w:b/>
                <w:sz w:val="18"/>
              </w:rPr>
            </w:pPr>
            <w:r>
              <w:rPr>
                <w:b/>
                <w:color w:val="FFFFFF"/>
                <w:spacing w:val="-10"/>
                <w:sz w:val="18"/>
              </w:rPr>
              <w:t>B</w:t>
            </w:r>
          </w:p>
        </w:tc>
        <w:tc>
          <w:tcPr>
            <w:tcW w:w="750" w:type="dxa"/>
            <w:shd w:val="clear" w:color="auto" w:fill="7EACC0"/>
          </w:tcPr>
          <w:p w14:paraId="162DFE5A" w14:textId="77777777" w:rsidR="00112D40" w:rsidRDefault="003E0739">
            <w:pPr>
              <w:pStyle w:val="TableParagraph"/>
              <w:ind w:left="12" w:right="6"/>
              <w:rPr>
                <w:b/>
                <w:sz w:val="18"/>
              </w:rPr>
            </w:pPr>
            <w:r>
              <w:rPr>
                <w:b/>
                <w:color w:val="FFFFFF"/>
                <w:spacing w:val="-10"/>
                <w:sz w:val="18"/>
              </w:rPr>
              <w:t>C</w:t>
            </w:r>
          </w:p>
        </w:tc>
        <w:tc>
          <w:tcPr>
            <w:tcW w:w="747" w:type="dxa"/>
            <w:shd w:val="clear" w:color="auto" w:fill="7EACC0"/>
          </w:tcPr>
          <w:p w14:paraId="7D838DFF" w14:textId="77777777" w:rsidR="00112D40" w:rsidRDefault="003E0739">
            <w:pPr>
              <w:pStyle w:val="TableParagraph"/>
              <w:ind w:left="11" w:right="5"/>
              <w:rPr>
                <w:b/>
                <w:sz w:val="18"/>
              </w:rPr>
            </w:pPr>
            <w:r>
              <w:rPr>
                <w:b/>
                <w:color w:val="FFFFFF"/>
                <w:spacing w:val="-10"/>
                <w:sz w:val="18"/>
              </w:rPr>
              <w:t>D</w:t>
            </w:r>
          </w:p>
        </w:tc>
      </w:tr>
      <w:tr w:rsidR="00112D40" w14:paraId="1D41E0F8" w14:textId="77777777">
        <w:trPr>
          <w:trHeight w:val="217"/>
        </w:trPr>
        <w:tc>
          <w:tcPr>
            <w:tcW w:w="749" w:type="dxa"/>
            <w:shd w:val="clear" w:color="auto" w:fill="CFDFE7"/>
          </w:tcPr>
          <w:p w14:paraId="72965AA6" w14:textId="77777777" w:rsidR="00112D40" w:rsidRDefault="003E0739">
            <w:pPr>
              <w:pStyle w:val="TableParagraph"/>
              <w:spacing w:before="0" w:line="198" w:lineRule="exact"/>
              <w:ind w:left="14" w:right="7"/>
              <w:rPr>
                <w:sz w:val="18"/>
              </w:rPr>
            </w:pPr>
            <w:r>
              <w:rPr>
                <w:spacing w:val="-10"/>
                <w:sz w:val="18"/>
              </w:rPr>
              <w:t>A</w:t>
            </w:r>
          </w:p>
        </w:tc>
        <w:tc>
          <w:tcPr>
            <w:tcW w:w="747" w:type="dxa"/>
          </w:tcPr>
          <w:p w14:paraId="0D208AF1" w14:textId="77777777" w:rsidR="00112D40" w:rsidRDefault="003E0739">
            <w:pPr>
              <w:pStyle w:val="TableParagraph"/>
              <w:spacing w:before="0" w:line="198" w:lineRule="exact"/>
              <w:ind w:left="11"/>
              <w:rPr>
                <w:sz w:val="18"/>
              </w:rPr>
            </w:pPr>
            <w:r>
              <w:rPr>
                <w:spacing w:val="-10"/>
                <w:sz w:val="18"/>
              </w:rPr>
              <w:t>0</w:t>
            </w:r>
          </w:p>
        </w:tc>
        <w:tc>
          <w:tcPr>
            <w:tcW w:w="749" w:type="dxa"/>
          </w:tcPr>
          <w:p w14:paraId="347F041C" w14:textId="77777777" w:rsidR="00112D40" w:rsidRDefault="003E0739">
            <w:pPr>
              <w:pStyle w:val="TableParagraph"/>
              <w:spacing w:before="0" w:line="198" w:lineRule="exact"/>
              <w:ind w:left="14" w:right="7"/>
              <w:rPr>
                <w:sz w:val="18"/>
              </w:rPr>
            </w:pPr>
            <w:r>
              <w:rPr>
                <w:spacing w:val="-5"/>
                <w:sz w:val="18"/>
              </w:rPr>
              <w:t>70</w:t>
            </w:r>
          </w:p>
        </w:tc>
        <w:tc>
          <w:tcPr>
            <w:tcW w:w="750" w:type="dxa"/>
          </w:tcPr>
          <w:p w14:paraId="07CD87BB" w14:textId="77777777" w:rsidR="00112D40" w:rsidRDefault="003E0739">
            <w:pPr>
              <w:pStyle w:val="TableParagraph"/>
              <w:spacing w:before="0" w:line="198" w:lineRule="exact"/>
              <w:ind w:left="12" w:right="5"/>
              <w:rPr>
                <w:sz w:val="18"/>
              </w:rPr>
            </w:pPr>
            <w:r>
              <w:rPr>
                <w:spacing w:val="-10"/>
                <w:sz w:val="18"/>
              </w:rPr>
              <w:t>0</w:t>
            </w:r>
          </w:p>
        </w:tc>
        <w:tc>
          <w:tcPr>
            <w:tcW w:w="747" w:type="dxa"/>
          </w:tcPr>
          <w:p w14:paraId="72DCD770" w14:textId="77777777" w:rsidR="00112D40" w:rsidRDefault="003E0739">
            <w:pPr>
              <w:pStyle w:val="TableParagraph"/>
              <w:spacing w:before="0" w:line="198" w:lineRule="exact"/>
              <w:ind w:left="11" w:right="3"/>
              <w:rPr>
                <w:sz w:val="18"/>
              </w:rPr>
            </w:pPr>
            <w:r>
              <w:rPr>
                <w:spacing w:val="-10"/>
                <w:sz w:val="18"/>
              </w:rPr>
              <w:t>0</w:t>
            </w:r>
          </w:p>
        </w:tc>
      </w:tr>
      <w:tr w:rsidR="00112D40" w14:paraId="65B6437C" w14:textId="77777777">
        <w:trPr>
          <w:trHeight w:val="220"/>
        </w:trPr>
        <w:tc>
          <w:tcPr>
            <w:tcW w:w="749" w:type="dxa"/>
            <w:shd w:val="clear" w:color="auto" w:fill="CFDFE7"/>
          </w:tcPr>
          <w:p w14:paraId="0360588C" w14:textId="77777777" w:rsidR="00112D40" w:rsidRDefault="003E0739">
            <w:pPr>
              <w:pStyle w:val="TableParagraph"/>
              <w:ind w:left="14" w:right="8"/>
              <w:rPr>
                <w:sz w:val="18"/>
              </w:rPr>
            </w:pPr>
            <w:r>
              <w:rPr>
                <w:spacing w:val="-10"/>
                <w:sz w:val="18"/>
              </w:rPr>
              <w:t>B</w:t>
            </w:r>
          </w:p>
        </w:tc>
        <w:tc>
          <w:tcPr>
            <w:tcW w:w="747" w:type="dxa"/>
          </w:tcPr>
          <w:p w14:paraId="2231AD28" w14:textId="77777777" w:rsidR="00112D40" w:rsidRDefault="003E0739">
            <w:pPr>
              <w:pStyle w:val="TableParagraph"/>
              <w:ind w:left="11"/>
              <w:rPr>
                <w:sz w:val="18"/>
              </w:rPr>
            </w:pPr>
            <w:r>
              <w:rPr>
                <w:spacing w:val="-5"/>
                <w:sz w:val="18"/>
              </w:rPr>
              <w:t>239</w:t>
            </w:r>
          </w:p>
        </w:tc>
        <w:tc>
          <w:tcPr>
            <w:tcW w:w="749" w:type="dxa"/>
          </w:tcPr>
          <w:p w14:paraId="66CC9725" w14:textId="77777777" w:rsidR="00112D40" w:rsidRDefault="003E0739">
            <w:pPr>
              <w:pStyle w:val="TableParagraph"/>
              <w:ind w:left="14" w:right="7"/>
              <w:rPr>
                <w:sz w:val="18"/>
              </w:rPr>
            </w:pPr>
            <w:r>
              <w:rPr>
                <w:spacing w:val="-10"/>
                <w:sz w:val="18"/>
              </w:rPr>
              <w:t>0</w:t>
            </w:r>
          </w:p>
        </w:tc>
        <w:tc>
          <w:tcPr>
            <w:tcW w:w="750" w:type="dxa"/>
          </w:tcPr>
          <w:p w14:paraId="51CF4872" w14:textId="77777777" w:rsidR="00112D40" w:rsidRDefault="003E0739">
            <w:pPr>
              <w:pStyle w:val="TableParagraph"/>
              <w:ind w:left="12" w:right="5"/>
              <w:rPr>
                <w:sz w:val="18"/>
              </w:rPr>
            </w:pPr>
            <w:r>
              <w:rPr>
                <w:spacing w:val="-5"/>
                <w:sz w:val="18"/>
              </w:rPr>
              <w:t>100</w:t>
            </w:r>
          </w:p>
        </w:tc>
        <w:tc>
          <w:tcPr>
            <w:tcW w:w="747" w:type="dxa"/>
          </w:tcPr>
          <w:p w14:paraId="181B2DBC" w14:textId="77777777" w:rsidR="00112D40" w:rsidRDefault="003E0739">
            <w:pPr>
              <w:pStyle w:val="TableParagraph"/>
              <w:ind w:left="11" w:right="3"/>
              <w:rPr>
                <w:sz w:val="18"/>
              </w:rPr>
            </w:pPr>
            <w:r>
              <w:rPr>
                <w:spacing w:val="-5"/>
                <w:sz w:val="18"/>
              </w:rPr>
              <w:t>60</w:t>
            </w:r>
          </w:p>
        </w:tc>
      </w:tr>
      <w:tr w:rsidR="00112D40" w14:paraId="3034C9AC" w14:textId="77777777">
        <w:trPr>
          <w:trHeight w:val="220"/>
        </w:trPr>
        <w:tc>
          <w:tcPr>
            <w:tcW w:w="749" w:type="dxa"/>
            <w:shd w:val="clear" w:color="auto" w:fill="CFDFE7"/>
          </w:tcPr>
          <w:p w14:paraId="1C47E31C" w14:textId="77777777" w:rsidR="00112D40" w:rsidRDefault="003E0739">
            <w:pPr>
              <w:pStyle w:val="TableParagraph"/>
              <w:ind w:left="14" w:right="5"/>
              <w:rPr>
                <w:sz w:val="18"/>
              </w:rPr>
            </w:pPr>
            <w:r>
              <w:rPr>
                <w:spacing w:val="-10"/>
                <w:sz w:val="18"/>
              </w:rPr>
              <w:t>C</w:t>
            </w:r>
          </w:p>
        </w:tc>
        <w:tc>
          <w:tcPr>
            <w:tcW w:w="747" w:type="dxa"/>
          </w:tcPr>
          <w:p w14:paraId="0CE074B4" w14:textId="77777777" w:rsidR="00112D40" w:rsidRDefault="003E0739">
            <w:pPr>
              <w:pStyle w:val="TableParagraph"/>
              <w:ind w:left="11"/>
              <w:rPr>
                <w:sz w:val="18"/>
              </w:rPr>
            </w:pPr>
            <w:r>
              <w:rPr>
                <w:spacing w:val="-10"/>
                <w:sz w:val="18"/>
              </w:rPr>
              <w:t>0</w:t>
            </w:r>
          </w:p>
        </w:tc>
        <w:tc>
          <w:tcPr>
            <w:tcW w:w="749" w:type="dxa"/>
          </w:tcPr>
          <w:p w14:paraId="19E9D477" w14:textId="77777777" w:rsidR="00112D40" w:rsidRDefault="003E0739">
            <w:pPr>
              <w:pStyle w:val="TableParagraph"/>
              <w:ind w:left="14" w:right="7"/>
              <w:rPr>
                <w:sz w:val="18"/>
              </w:rPr>
            </w:pPr>
            <w:r>
              <w:rPr>
                <w:spacing w:val="-5"/>
                <w:sz w:val="18"/>
              </w:rPr>
              <w:t>500</w:t>
            </w:r>
          </w:p>
        </w:tc>
        <w:tc>
          <w:tcPr>
            <w:tcW w:w="750" w:type="dxa"/>
          </w:tcPr>
          <w:p w14:paraId="3A88A01D" w14:textId="77777777" w:rsidR="00112D40" w:rsidRDefault="003E0739">
            <w:pPr>
              <w:pStyle w:val="TableParagraph"/>
              <w:ind w:left="12" w:right="5"/>
              <w:rPr>
                <w:sz w:val="18"/>
              </w:rPr>
            </w:pPr>
            <w:r>
              <w:rPr>
                <w:spacing w:val="-10"/>
                <w:sz w:val="18"/>
              </w:rPr>
              <w:t>0</w:t>
            </w:r>
          </w:p>
        </w:tc>
        <w:tc>
          <w:tcPr>
            <w:tcW w:w="747" w:type="dxa"/>
          </w:tcPr>
          <w:p w14:paraId="26734BEF" w14:textId="77777777" w:rsidR="00112D40" w:rsidRDefault="003E0739">
            <w:pPr>
              <w:pStyle w:val="TableParagraph"/>
              <w:ind w:left="11" w:right="3"/>
              <w:rPr>
                <w:sz w:val="18"/>
              </w:rPr>
            </w:pPr>
            <w:r>
              <w:rPr>
                <w:spacing w:val="-10"/>
                <w:sz w:val="18"/>
              </w:rPr>
              <w:t>0</w:t>
            </w:r>
          </w:p>
        </w:tc>
      </w:tr>
      <w:tr w:rsidR="00112D40" w14:paraId="656C8230" w14:textId="77777777">
        <w:trPr>
          <w:trHeight w:val="220"/>
        </w:trPr>
        <w:tc>
          <w:tcPr>
            <w:tcW w:w="749" w:type="dxa"/>
            <w:shd w:val="clear" w:color="auto" w:fill="CFDFE7"/>
          </w:tcPr>
          <w:p w14:paraId="742987A6" w14:textId="77777777" w:rsidR="00112D40" w:rsidRDefault="003E0739">
            <w:pPr>
              <w:pStyle w:val="TableParagraph"/>
              <w:ind w:left="14" w:right="5"/>
              <w:rPr>
                <w:sz w:val="18"/>
              </w:rPr>
            </w:pPr>
            <w:r>
              <w:rPr>
                <w:spacing w:val="-10"/>
                <w:sz w:val="18"/>
              </w:rPr>
              <w:t>D</w:t>
            </w:r>
          </w:p>
        </w:tc>
        <w:tc>
          <w:tcPr>
            <w:tcW w:w="747" w:type="dxa"/>
          </w:tcPr>
          <w:p w14:paraId="7845E609" w14:textId="77777777" w:rsidR="00112D40" w:rsidRDefault="003E0739">
            <w:pPr>
              <w:pStyle w:val="TableParagraph"/>
              <w:ind w:left="11"/>
              <w:rPr>
                <w:sz w:val="18"/>
              </w:rPr>
            </w:pPr>
            <w:r>
              <w:rPr>
                <w:spacing w:val="-10"/>
                <w:sz w:val="18"/>
              </w:rPr>
              <w:t>0</w:t>
            </w:r>
          </w:p>
        </w:tc>
        <w:tc>
          <w:tcPr>
            <w:tcW w:w="749" w:type="dxa"/>
          </w:tcPr>
          <w:p w14:paraId="2C96D57E" w14:textId="77777777" w:rsidR="00112D40" w:rsidRDefault="003E0739">
            <w:pPr>
              <w:pStyle w:val="TableParagraph"/>
              <w:ind w:left="14" w:right="7"/>
              <w:rPr>
                <w:sz w:val="18"/>
              </w:rPr>
            </w:pPr>
            <w:r>
              <w:rPr>
                <w:spacing w:val="-10"/>
                <w:sz w:val="18"/>
              </w:rPr>
              <w:t>9</w:t>
            </w:r>
          </w:p>
        </w:tc>
        <w:tc>
          <w:tcPr>
            <w:tcW w:w="750" w:type="dxa"/>
          </w:tcPr>
          <w:p w14:paraId="3188FDBE" w14:textId="77777777" w:rsidR="00112D40" w:rsidRDefault="003E0739">
            <w:pPr>
              <w:pStyle w:val="TableParagraph"/>
              <w:ind w:left="12" w:right="5"/>
              <w:rPr>
                <w:sz w:val="18"/>
              </w:rPr>
            </w:pPr>
            <w:r>
              <w:rPr>
                <w:spacing w:val="-10"/>
                <w:sz w:val="18"/>
              </w:rPr>
              <w:t>0</w:t>
            </w:r>
          </w:p>
        </w:tc>
        <w:tc>
          <w:tcPr>
            <w:tcW w:w="747" w:type="dxa"/>
          </w:tcPr>
          <w:p w14:paraId="6F7B39FD" w14:textId="77777777" w:rsidR="00112D40" w:rsidRDefault="003E0739">
            <w:pPr>
              <w:pStyle w:val="TableParagraph"/>
              <w:ind w:left="11" w:right="3"/>
              <w:rPr>
                <w:sz w:val="18"/>
              </w:rPr>
            </w:pPr>
            <w:r>
              <w:rPr>
                <w:spacing w:val="-10"/>
                <w:sz w:val="18"/>
              </w:rPr>
              <w:t>0</w:t>
            </w:r>
          </w:p>
        </w:tc>
      </w:tr>
    </w:tbl>
    <w:p w14:paraId="0ECB5F34" w14:textId="77777777" w:rsidR="00112D40" w:rsidRDefault="003E0739">
      <w:pPr>
        <w:spacing w:before="3"/>
        <w:ind w:left="380"/>
        <w:rPr>
          <w:sz w:val="18"/>
        </w:rPr>
      </w:pPr>
      <w:r>
        <w:rPr>
          <w:sz w:val="18"/>
          <w:u w:val="single"/>
        </w:rPr>
        <w:t xml:space="preserve">Intensités futures </w:t>
      </w:r>
      <w:r>
        <w:rPr>
          <w:spacing w:val="-2"/>
          <w:sz w:val="18"/>
          <w:u w:val="single"/>
        </w:rPr>
        <w:t>(référence+supplémentaire)</w:t>
      </w:r>
    </w:p>
    <w:p w14:paraId="2B1019B8" w14:textId="77777777" w:rsidR="00112D40" w:rsidRDefault="00112D40">
      <w:pPr>
        <w:pStyle w:val="BodyText"/>
        <w:spacing w:before="8"/>
        <w:rPr>
          <w:sz w:val="9"/>
        </w:rPr>
      </w:pPr>
    </w:p>
    <w:tbl>
      <w:tblPr>
        <w:tblW w:w="0" w:type="auto"/>
        <w:tblInd w:w="3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49"/>
        <w:gridCol w:w="747"/>
        <w:gridCol w:w="749"/>
        <w:gridCol w:w="750"/>
        <w:gridCol w:w="747"/>
      </w:tblGrid>
      <w:tr w:rsidR="00112D40" w14:paraId="40AD7CA0" w14:textId="77777777">
        <w:trPr>
          <w:trHeight w:val="220"/>
        </w:trPr>
        <w:tc>
          <w:tcPr>
            <w:tcW w:w="749" w:type="dxa"/>
            <w:shd w:val="clear" w:color="auto" w:fill="7EACC0"/>
          </w:tcPr>
          <w:p w14:paraId="23B77ACB" w14:textId="77777777" w:rsidR="00112D40" w:rsidRDefault="00112D40">
            <w:pPr>
              <w:pStyle w:val="TableParagraph"/>
              <w:spacing w:before="0" w:line="240" w:lineRule="auto"/>
              <w:jc w:val="left"/>
              <w:rPr>
                <w:rFonts w:ascii="Times New Roman"/>
                <w:sz w:val="14"/>
              </w:rPr>
            </w:pPr>
          </w:p>
        </w:tc>
        <w:tc>
          <w:tcPr>
            <w:tcW w:w="747" w:type="dxa"/>
            <w:shd w:val="clear" w:color="auto" w:fill="7EACC0"/>
          </w:tcPr>
          <w:p w14:paraId="50EE7425" w14:textId="77777777" w:rsidR="00112D40" w:rsidRDefault="003E0739">
            <w:pPr>
              <w:pStyle w:val="TableParagraph"/>
              <w:ind w:left="11" w:right="2"/>
              <w:rPr>
                <w:b/>
                <w:sz w:val="18"/>
              </w:rPr>
            </w:pPr>
            <w:r>
              <w:rPr>
                <w:b/>
                <w:color w:val="FFFFFF"/>
                <w:spacing w:val="-10"/>
                <w:sz w:val="18"/>
              </w:rPr>
              <w:t>A</w:t>
            </w:r>
          </w:p>
        </w:tc>
        <w:tc>
          <w:tcPr>
            <w:tcW w:w="749" w:type="dxa"/>
            <w:shd w:val="clear" w:color="auto" w:fill="7EACC0"/>
          </w:tcPr>
          <w:p w14:paraId="66EA8455" w14:textId="77777777" w:rsidR="00112D40" w:rsidRDefault="003E0739">
            <w:pPr>
              <w:pStyle w:val="TableParagraph"/>
              <w:ind w:left="14" w:right="7"/>
              <w:rPr>
                <w:b/>
                <w:sz w:val="18"/>
              </w:rPr>
            </w:pPr>
            <w:r>
              <w:rPr>
                <w:b/>
                <w:color w:val="FFFFFF"/>
                <w:spacing w:val="-10"/>
                <w:sz w:val="18"/>
              </w:rPr>
              <w:t>B</w:t>
            </w:r>
          </w:p>
        </w:tc>
        <w:tc>
          <w:tcPr>
            <w:tcW w:w="750" w:type="dxa"/>
            <w:shd w:val="clear" w:color="auto" w:fill="7EACC0"/>
          </w:tcPr>
          <w:p w14:paraId="4DE3A95D" w14:textId="77777777" w:rsidR="00112D40" w:rsidRDefault="003E0739">
            <w:pPr>
              <w:pStyle w:val="TableParagraph"/>
              <w:ind w:left="12" w:right="6"/>
              <w:rPr>
                <w:b/>
                <w:sz w:val="18"/>
              </w:rPr>
            </w:pPr>
            <w:r>
              <w:rPr>
                <w:b/>
                <w:color w:val="FFFFFF"/>
                <w:spacing w:val="-10"/>
                <w:sz w:val="18"/>
              </w:rPr>
              <w:t>C</w:t>
            </w:r>
          </w:p>
        </w:tc>
        <w:tc>
          <w:tcPr>
            <w:tcW w:w="747" w:type="dxa"/>
            <w:shd w:val="clear" w:color="auto" w:fill="7EACC0"/>
          </w:tcPr>
          <w:p w14:paraId="31E5319F" w14:textId="77777777" w:rsidR="00112D40" w:rsidRDefault="003E0739">
            <w:pPr>
              <w:pStyle w:val="TableParagraph"/>
              <w:ind w:left="11" w:right="5"/>
              <w:rPr>
                <w:b/>
                <w:sz w:val="18"/>
              </w:rPr>
            </w:pPr>
            <w:r>
              <w:rPr>
                <w:b/>
                <w:color w:val="FFFFFF"/>
                <w:spacing w:val="-10"/>
                <w:sz w:val="18"/>
              </w:rPr>
              <w:t>D</w:t>
            </w:r>
          </w:p>
        </w:tc>
      </w:tr>
      <w:tr w:rsidR="00112D40" w14:paraId="55936587" w14:textId="77777777">
        <w:trPr>
          <w:trHeight w:val="220"/>
        </w:trPr>
        <w:tc>
          <w:tcPr>
            <w:tcW w:w="749" w:type="dxa"/>
            <w:shd w:val="clear" w:color="auto" w:fill="CFDFE7"/>
          </w:tcPr>
          <w:p w14:paraId="5A92D420" w14:textId="77777777" w:rsidR="00112D40" w:rsidRDefault="003E0739">
            <w:pPr>
              <w:pStyle w:val="TableParagraph"/>
              <w:ind w:left="14" w:right="7"/>
              <w:rPr>
                <w:sz w:val="18"/>
              </w:rPr>
            </w:pPr>
            <w:r>
              <w:rPr>
                <w:spacing w:val="-10"/>
                <w:sz w:val="18"/>
              </w:rPr>
              <w:t>A</w:t>
            </w:r>
          </w:p>
        </w:tc>
        <w:tc>
          <w:tcPr>
            <w:tcW w:w="747" w:type="dxa"/>
          </w:tcPr>
          <w:p w14:paraId="4DE0ACD6" w14:textId="77777777" w:rsidR="00112D40" w:rsidRDefault="003E0739">
            <w:pPr>
              <w:pStyle w:val="TableParagraph"/>
              <w:ind w:left="11"/>
              <w:rPr>
                <w:sz w:val="18"/>
              </w:rPr>
            </w:pPr>
            <w:r>
              <w:rPr>
                <w:spacing w:val="-10"/>
                <w:sz w:val="18"/>
              </w:rPr>
              <w:t>0</w:t>
            </w:r>
          </w:p>
        </w:tc>
        <w:tc>
          <w:tcPr>
            <w:tcW w:w="749" w:type="dxa"/>
          </w:tcPr>
          <w:p w14:paraId="3F536615" w14:textId="77777777" w:rsidR="00112D40" w:rsidRDefault="003E0739">
            <w:pPr>
              <w:pStyle w:val="TableParagraph"/>
              <w:ind w:left="14" w:right="7"/>
              <w:rPr>
                <w:sz w:val="18"/>
              </w:rPr>
            </w:pPr>
            <w:r>
              <w:rPr>
                <w:spacing w:val="-5"/>
                <w:sz w:val="18"/>
              </w:rPr>
              <w:t>85</w:t>
            </w:r>
          </w:p>
        </w:tc>
        <w:tc>
          <w:tcPr>
            <w:tcW w:w="750" w:type="dxa"/>
          </w:tcPr>
          <w:p w14:paraId="7D801362" w14:textId="77777777" w:rsidR="00112D40" w:rsidRDefault="003E0739">
            <w:pPr>
              <w:pStyle w:val="TableParagraph"/>
              <w:ind w:left="12" w:right="5"/>
              <w:rPr>
                <w:sz w:val="18"/>
              </w:rPr>
            </w:pPr>
            <w:r>
              <w:rPr>
                <w:spacing w:val="-5"/>
                <w:sz w:val="18"/>
              </w:rPr>
              <w:t>271</w:t>
            </w:r>
          </w:p>
        </w:tc>
        <w:tc>
          <w:tcPr>
            <w:tcW w:w="747" w:type="dxa"/>
          </w:tcPr>
          <w:p w14:paraId="35749C0D" w14:textId="77777777" w:rsidR="00112D40" w:rsidRDefault="003E0739">
            <w:pPr>
              <w:pStyle w:val="TableParagraph"/>
              <w:ind w:left="11" w:right="3"/>
              <w:rPr>
                <w:sz w:val="18"/>
              </w:rPr>
            </w:pPr>
            <w:r>
              <w:rPr>
                <w:spacing w:val="-4"/>
                <w:sz w:val="18"/>
              </w:rPr>
              <w:t>1004</w:t>
            </w:r>
          </w:p>
        </w:tc>
      </w:tr>
      <w:tr w:rsidR="00112D40" w14:paraId="1D682714" w14:textId="77777777">
        <w:trPr>
          <w:trHeight w:val="217"/>
        </w:trPr>
        <w:tc>
          <w:tcPr>
            <w:tcW w:w="749" w:type="dxa"/>
            <w:shd w:val="clear" w:color="auto" w:fill="CFDFE7"/>
          </w:tcPr>
          <w:p w14:paraId="12AADED6" w14:textId="77777777" w:rsidR="00112D40" w:rsidRDefault="003E0739">
            <w:pPr>
              <w:pStyle w:val="TableParagraph"/>
              <w:spacing w:before="0" w:line="198" w:lineRule="exact"/>
              <w:ind w:left="14" w:right="8"/>
              <w:rPr>
                <w:sz w:val="18"/>
              </w:rPr>
            </w:pPr>
            <w:r>
              <w:rPr>
                <w:spacing w:val="-10"/>
                <w:sz w:val="18"/>
              </w:rPr>
              <w:t>B</w:t>
            </w:r>
          </w:p>
        </w:tc>
        <w:tc>
          <w:tcPr>
            <w:tcW w:w="747" w:type="dxa"/>
          </w:tcPr>
          <w:p w14:paraId="403375B5" w14:textId="77777777" w:rsidR="00112D40" w:rsidRDefault="003E0739">
            <w:pPr>
              <w:pStyle w:val="TableParagraph"/>
              <w:spacing w:before="0" w:line="198" w:lineRule="exact"/>
              <w:ind w:left="11"/>
              <w:rPr>
                <w:sz w:val="18"/>
              </w:rPr>
            </w:pPr>
            <w:r>
              <w:rPr>
                <w:spacing w:val="-5"/>
                <w:sz w:val="18"/>
              </w:rPr>
              <w:t>317</w:t>
            </w:r>
          </w:p>
        </w:tc>
        <w:tc>
          <w:tcPr>
            <w:tcW w:w="749" w:type="dxa"/>
          </w:tcPr>
          <w:p w14:paraId="113782EA" w14:textId="77777777" w:rsidR="00112D40" w:rsidRDefault="003E0739">
            <w:pPr>
              <w:pStyle w:val="TableParagraph"/>
              <w:spacing w:before="0" w:line="198" w:lineRule="exact"/>
              <w:ind w:left="14" w:right="7"/>
              <w:rPr>
                <w:sz w:val="18"/>
              </w:rPr>
            </w:pPr>
            <w:r>
              <w:rPr>
                <w:spacing w:val="-10"/>
                <w:sz w:val="18"/>
              </w:rPr>
              <w:t>0</w:t>
            </w:r>
          </w:p>
        </w:tc>
        <w:tc>
          <w:tcPr>
            <w:tcW w:w="750" w:type="dxa"/>
          </w:tcPr>
          <w:p w14:paraId="19A5FC8A" w14:textId="77777777" w:rsidR="00112D40" w:rsidRDefault="003E0739">
            <w:pPr>
              <w:pStyle w:val="TableParagraph"/>
              <w:spacing w:before="0" w:line="198" w:lineRule="exact"/>
              <w:ind w:left="12" w:right="5"/>
              <w:rPr>
                <w:sz w:val="18"/>
              </w:rPr>
            </w:pPr>
            <w:r>
              <w:rPr>
                <w:spacing w:val="-5"/>
                <w:sz w:val="18"/>
              </w:rPr>
              <w:t>133</w:t>
            </w:r>
          </w:p>
        </w:tc>
        <w:tc>
          <w:tcPr>
            <w:tcW w:w="747" w:type="dxa"/>
          </w:tcPr>
          <w:p w14:paraId="0FD5F016" w14:textId="77777777" w:rsidR="00112D40" w:rsidRDefault="003E0739">
            <w:pPr>
              <w:pStyle w:val="TableParagraph"/>
              <w:spacing w:before="0" w:line="198" w:lineRule="exact"/>
              <w:ind w:left="11" w:right="3"/>
              <w:rPr>
                <w:sz w:val="18"/>
              </w:rPr>
            </w:pPr>
            <w:r>
              <w:rPr>
                <w:spacing w:val="-5"/>
                <w:sz w:val="18"/>
              </w:rPr>
              <w:t>80</w:t>
            </w:r>
          </w:p>
        </w:tc>
      </w:tr>
      <w:tr w:rsidR="00112D40" w14:paraId="21D519AB" w14:textId="77777777">
        <w:trPr>
          <w:trHeight w:val="220"/>
        </w:trPr>
        <w:tc>
          <w:tcPr>
            <w:tcW w:w="749" w:type="dxa"/>
            <w:shd w:val="clear" w:color="auto" w:fill="CFDFE7"/>
          </w:tcPr>
          <w:p w14:paraId="3FAFEEC0" w14:textId="77777777" w:rsidR="00112D40" w:rsidRDefault="003E0739">
            <w:pPr>
              <w:pStyle w:val="TableParagraph"/>
              <w:ind w:left="14" w:right="5"/>
              <w:rPr>
                <w:sz w:val="18"/>
              </w:rPr>
            </w:pPr>
            <w:r>
              <w:rPr>
                <w:spacing w:val="-10"/>
                <w:sz w:val="18"/>
              </w:rPr>
              <w:t>C</w:t>
            </w:r>
          </w:p>
        </w:tc>
        <w:tc>
          <w:tcPr>
            <w:tcW w:w="747" w:type="dxa"/>
          </w:tcPr>
          <w:p w14:paraId="5B671656" w14:textId="77777777" w:rsidR="00112D40" w:rsidRDefault="003E0739">
            <w:pPr>
              <w:pStyle w:val="TableParagraph"/>
              <w:ind w:left="11"/>
              <w:rPr>
                <w:sz w:val="18"/>
              </w:rPr>
            </w:pPr>
            <w:r>
              <w:rPr>
                <w:spacing w:val="-5"/>
                <w:sz w:val="18"/>
              </w:rPr>
              <w:t>475</w:t>
            </w:r>
          </w:p>
        </w:tc>
        <w:tc>
          <w:tcPr>
            <w:tcW w:w="749" w:type="dxa"/>
          </w:tcPr>
          <w:p w14:paraId="1CD0D23D" w14:textId="77777777" w:rsidR="00112D40" w:rsidRDefault="003E0739">
            <w:pPr>
              <w:pStyle w:val="TableParagraph"/>
              <w:ind w:left="14" w:right="7"/>
              <w:rPr>
                <w:sz w:val="18"/>
              </w:rPr>
            </w:pPr>
            <w:r>
              <w:rPr>
                <w:spacing w:val="-5"/>
                <w:sz w:val="18"/>
              </w:rPr>
              <w:t>614</w:t>
            </w:r>
          </w:p>
        </w:tc>
        <w:tc>
          <w:tcPr>
            <w:tcW w:w="750" w:type="dxa"/>
          </w:tcPr>
          <w:p w14:paraId="121E1E58" w14:textId="77777777" w:rsidR="00112D40" w:rsidRDefault="003E0739">
            <w:pPr>
              <w:pStyle w:val="TableParagraph"/>
              <w:ind w:left="12" w:right="5"/>
              <w:rPr>
                <w:sz w:val="18"/>
              </w:rPr>
            </w:pPr>
            <w:r>
              <w:rPr>
                <w:spacing w:val="-10"/>
                <w:sz w:val="18"/>
              </w:rPr>
              <w:t>0</w:t>
            </w:r>
          </w:p>
        </w:tc>
        <w:tc>
          <w:tcPr>
            <w:tcW w:w="747" w:type="dxa"/>
          </w:tcPr>
          <w:p w14:paraId="287EC194" w14:textId="77777777" w:rsidR="00112D40" w:rsidRDefault="003E0739">
            <w:pPr>
              <w:pStyle w:val="TableParagraph"/>
              <w:ind w:left="11" w:right="3"/>
              <w:rPr>
                <w:sz w:val="18"/>
              </w:rPr>
            </w:pPr>
            <w:r>
              <w:rPr>
                <w:spacing w:val="-5"/>
                <w:sz w:val="18"/>
              </w:rPr>
              <w:t>25</w:t>
            </w:r>
          </w:p>
        </w:tc>
      </w:tr>
      <w:tr w:rsidR="00112D40" w14:paraId="7E12F4D4" w14:textId="77777777">
        <w:trPr>
          <w:trHeight w:val="220"/>
        </w:trPr>
        <w:tc>
          <w:tcPr>
            <w:tcW w:w="749" w:type="dxa"/>
            <w:shd w:val="clear" w:color="auto" w:fill="CFDFE7"/>
          </w:tcPr>
          <w:p w14:paraId="074672DE" w14:textId="77777777" w:rsidR="00112D40" w:rsidRDefault="003E0739">
            <w:pPr>
              <w:pStyle w:val="TableParagraph"/>
              <w:ind w:left="14" w:right="5"/>
              <w:rPr>
                <w:sz w:val="18"/>
              </w:rPr>
            </w:pPr>
            <w:r>
              <w:rPr>
                <w:spacing w:val="-10"/>
                <w:sz w:val="18"/>
              </w:rPr>
              <w:t>D</w:t>
            </w:r>
          </w:p>
        </w:tc>
        <w:tc>
          <w:tcPr>
            <w:tcW w:w="747" w:type="dxa"/>
          </w:tcPr>
          <w:p w14:paraId="34B1558A" w14:textId="77777777" w:rsidR="00112D40" w:rsidRDefault="003E0739">
            <w:pPr>
              <w:pStyle w:val="TableParagraph"/>
              <w:ind w:left="11"/>
              <w:rPr>
                <w:sz w:val="18"/>
              </w:rPr>
            </w:pPr>
            <w:r>
              <w:rPr>
                <w:spacing w:val="-4"/>
                <w:sz w:val="18"/>
              </w:rPr>
              <w:t>1061</w:t>
            </w:r>
          </w:p>
        </w:tc>
        <w:tc>
          <w:tcPr>
            <w:tcW w:w="749" w:type="dxa"/>
          </w:tcPr>
          <w:p w14:paraId="122B4D07" w14:textId="77777777" w:rsidR="00112D40" w:rsidRDefault="003E0739">
            <w:pPr>
              <w:pStyle w:val="TableParagraph"/>
              <w:ind w:left="14" w:right="7"/>
              <w:rPr>
                <w:sz w:val="18"/>
              </w:rPr>
            </w:pPr>
            <w:r>
              <w:rPr>
                <w:spacing w:val="-5"/>
                <w:sz w:val="18"/>
              </w:rPr>
              <w:t>11</w:t>
            </w:r>
          </w:p>
        </w:tc>
        <w:tc>
          <w:tcPr>
            <w:tcW w:w="750" w:type="dxa"/>
          </w:tcPr>
          <w:p w14:paraId="2236BA5F" w14:textId="77777777" w:rsidR="00112D40" w:rsidRDefault="003E0739">
            <w:pPr>
              <w:pStyle w:val="TableParagraph"/>
              <w:ind w:left="12" w:right="5"/>
              <w:rPr>
                <w:sz w:val="18"/>
              </w:rPr>
            </w:pPr>
            <w:r>
              <w:rPr>
                <w:spacing w:val="-5"/>
                <w:sz w:val="18"/>
              </w:rPr>
              <w:t>254</w:t>
            </w:r>
          </w:p>
        </w:tc>
        <w:tc>
          <w:tcPr>
            <w:tcW w:w="747" w:type="dxa"/>
          </w:tcPr>
          <w:p w14:paraId="2898842A" w14:textId="77777777" w:rsidR="00112D40" w:rsidRDefault="003E0739">
            <w:pPr>
              <w:pStyle w:val="TableParagraph"/>
              <w:ind w:left="11" w:right="3"/>
              <w:rPr>
                <w:sz w:val="18"/>
              </w:rPr>
            </w:pPr>
            <w:r>
              <w:rPr>
                <w:spacing w:val="-5"/>
                <w:sz w:val="18"/>
              </w:rPr>
              <w:t>72</w:t>
            </w:r>
          </w:p>
        </w:tc>
      </w:tr>
    </w:tbl>
    <w:p w14:paraId="38476459" w14:textId="77777777" w:rsidR="00112D40" w:rsidRDefault="00112D40">
      <w:pPr>
        <w:pStyle w:val="BodyText"/>
        <w:spacing w:before="124"/>
        <w:rPr>
          <w:sz w:val="18"/>
        </w:rPr>
      </w:pPr>
    </w:p>
    <w:p w14:paraId="25E18393" w14:textId="77777777" w:rsidR="00112D40" w:rsidRDefault="003E0739">
      <w:pPr>
        <w:ind w:left="380"/>
        <w:rPr>
          <w:i/>
          <w:sz w:val="18"/>
        </w:rPr>
      </w:pPr>
      <w:r>
        <w:rPr>
          <w:i/>
          <w:sz w:val="18"/>
          <w:u w:val="single"/>
        </w:rPr>
        <w:t xml:space="preserve">Passage aérien </w:t>
      </w:r>
      <w:r>
        <w:rPr>
          <w:i/>
          <w:spacing w:val="-4"/>
          <w:sz w:val="18"/>
          <w:u w:val="single"/>
        </w:rPr>
        <w:t>N211</w:t>
      </w:r>
    </w:p>
    <w:p w14:paraId="57815EB1" w14:textId="77777777" w:rsidR="00112D40" w:rsidRDefault="003E0739">
      <w:pPr>
        <w:spacing w:before="119"/>
        <w:ind w:left="380"/>
        <w:rPr>
          <w:sz w:val="18"/>
        </w:rPr>
      </w:pPr>
      <w:r>
        <w:rPr>
          <w:sz w:val="18"/>
          <w:u w:val="single"/>
        </w:rPr>
        <w:t xml:space="preserve">Trafic </w:t>
      </w:r>
      <w:r>
        <w:rPr>
          <w:sz w:val="18"/>
          <w:u w:val="single"/>
        </w:rPr>
        <w:t xml:space="preserve">supplémentaire dû à la </w:t>
      </w:r>
      <w:r>
        <w:rPr>
          <w:spacing w:val="-2"/>
          <w:sz w:val="18"/>
          <w:u w:val="single"/>
        </w:rPr>
        <w:t>proposition de projet</w:t>
      </w:r>
    </w:p>
    <w:p w14:paraId="191A804C" w14:textId="77777777" w:rsidR="00112D40" w:rsidRDefault="00112D40">
      <w:pPr>
        <w:pStyle w:val="BodyText"/>
        <w:spacing w:before="10"/>
        <w:rPr>
          <w:sz w:val="9"/>
        </w:rPr>
      </w:pPr>
    </w:p>
    <w:tbl>
      <w:tblPr>
        <w:tblW w:w="0" w:type="auto"/>
        <w:tblInd w:w="3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49"/>
        <w:gridCol w:w="747"/>
        <w:gridCol w:w="749"/>
      </w:tblGrid>
      <w:tr w:rsidR="00112D40" w14:paraId="7C72AF4E" w14:textId="77777777">
        <w:trPr>
          <w:trHeight w:val="218"/>
        </w:trPr>
        <w:tc>
          <w:tcPr>
            <w:tcW w:w="749" w:type="dxa"/>
            <w:shd w:val="clear" w:color="auto" w:fill="7EACC0"/>
          </w:tcPr>
          <w:p w14:paraId="28B8AED7" w14:textId="77777777" w:rsidR="00112D40" w:rsidRDefault="00112D40">
            <w:pPr>
              <w:pStyle w:val="TableParagraph"/>
              <w:spacing w:before="0" w:line="240" w:lineRule="auto"/>
              <w:jc w:val="left"/>
              <w:rPr>
                <w:rFonts w:ascii="Times New Roman"/>
                <w:sz w:val="14"/>
              </w:rPr>
            </w:pPr>
          </w:p>
        </w:tc>
        <w:tc>
          <w:tcPr>
            <w:tcW w:w="747" w:type="dxa"/>
            <w:shd w:val="clear" w:color="auto" w:fill="7EACC0"/>
          </w:tcPr>
          <w:p w14:paraId="50182FAB" w14:textId="77777777" w:rsidR="00112D40" w:rsidRDefault="003E0739">
            <w:pPr>
              <w:pStyle w:val="TableParagraph"/>
              <w:spacing w:before="0" w:line="198" w:lineRule="exact"/>
              <w:ind w:left="11"/>
              <w:rPr>
                <w:b/>
                <w:sz w:val="18"/>
              </w:rPr>
            </w:pPr>
            <w:r>
              <w:rPr>
                <w:b/>
                <w:color w:val="FFFFFF"/>
                <w:spacing w:val="-10"/>
                <w:sz w:val="18"/>
              </w:rPr>
              <w:t>B</w:t>
            </w:r>
          </w:p>
        </w:tc>
        <w:tc>
          <w:tcPr>
            <w:tcW w:w="749" w:type="dxa"/>
            <w:shd w:val="clear" w:color="auto" w:fill="7EACC0"/>
          </w:tcPr>
          <w:p w14:paraId="4AE98A7D" w14:textId="77777777" w:rsidR="00112D40" w:rsidRDefault="003E0739">
            <w:pPr>
              <w:pStyle w:val="TableParagraph"/>
              <w:spacing w:before="0" w:line="198" w:lineRule="exact"/>
              <w:ind w:left="14" w:right="8"/>
              <w:rPr>
                <w:b/>
                <w:sz w:val="18"/>
              </w:rPr>
            </w:pPr>
            <w:r>
              <w:rPr>
                <w:b/>
                <w:color w:val="FFFFFF"/>
                <w:spacing w:val="-10"/>
                <w:sz w:val="18"/>
              </w:rPr>
              <w:t>D</w:t>
            </w:r>
          </w:p>
        </w:tc>
      </w:tr>
      <w:tr w:rsidR="00112D40" w14:paraId="2B1D7CD6" w14:textId="77777777">
        <w:trPr>
          <w:trHeight w:val="220"/>
        </w:trPr>
        <w:tc>
          <w:tcPr>
            <w:tcW w:w="749" w:type="dxa"/>
            <w:shd w:val="clear" w:color="auto" w:fill="CFDFE7"/>
          </w:tcPr>
          <w:p w14:paraId="56BC31A1" w14:textId="77777777" w:rsidR="00112D40" w:rsidRDefault="003E0739">
            <w:pPr>
              <w:pStyle w:val="TableParagraph"/>
              <w:ind w:left="14" w:right="8"/>
              <w:rPr>
                <w:sz w:val="18"/>
              </w:rPr>
            </w:pPr>
            <w:r>
              <w:rPr>
                <w:spacing w:val="-10"/>
                <w:sz w:val="18"/>
              </w:rPr>
              <w:t>B</w:t>
            </w:r>
          </w:p>
        </w:tc>
        <w:tc>
          <w:tcPr>
            <w:tcW w:w="747" w:type="dxa"/>
          </w:tcPr>
          <w:p w14:paraId="0CC8D5B8" w14:textId="77777777" w:rsidR="00112D40" w:rsidRDefault="003E0739">
            <w:pPr>
              <w:pStyle w:val="TableParagraph"/>
              <w:ind w:left="11"/>
              <w:rPr>
                <w:sz w:val="18"/>
              </w:rPr>
            </w:pPr>
            <w:r>
              <w:rPr>
                <w:spacing w:val="-10"/>
                <w:sz w:val="18"/>
              </w:rPr>
              <w:t>0</w:t>
            </w:r>
          </w:p>
        </w:tc>
        <w:tc>
          <w:tcPr>
            <w:tcW w:w="749" w:type="dxa"/>
          </w:tcPr>
          <w:p w14:paraId="0FBB9A5C" w14:textId="77777777" w:rsidR="00112D40" w:rsidRDefault="003E0739">
            <w:pPr>
              <w:pStyle w:val="TableParagraph"/>
              <w:ind w:left="14" w:right="7"/>
              <w:rPr>
                <w:sz w:val="18"/>
              </w:rPr>
            </w:pPr>
            <w:r>
              <w:rPr>
                <w:spacing w:val="-5"/>
                <w:sz w:val="18"/>
              </w:rPr>
              <w:t>401</w:t>
            </w:r>
          </w:p>
        </w:tc>
      </w:tr>
      <w:tr w:rsidR="00112D40" w14:paraId="5B96DD1A" w14:textId="77777777">
        <w:trPr>
          <w:trHeight w:val="220"/>
        </w:trPr>
        <w:tc>
          <w:tcPr>
            <w:tcW w:w="749" w:type="dxa"/>
            <w:shd w:val="clear" w:color="auto" w:fill="CFDFE7"/>
          </w:tcPr>
          <w:p w14:paraId="254AE72D" w14:textId="77777777" w:rsidR="00112D40" w:rsidRDefault="003E0739">
            <w:pPr>
              <w:pStyle w:val="TableParagraph"/>
              <w:ind w:left="14" w:right="5"/>
              <w:rPr>
                <w:sz w:val="18"/>
              </w:rPr>
            </w:pPr>
            <w:r>
              <w:rPr>
                <w:spacing w:val="-10"/>
                <w:sz w:val="18"/>
              </w:rPr>
              <w:t>D</w:t>
            </w:r>
          </w:p>
        </w:tc>
        <w:tc>
          <w:tcPr>
            <w:tcW w:w="747" w:type="dxa"/>
          </w:tcPr>
          <w:p w14:paraId="45935D20" w14:textId="77777777" w:rsidR="00112D40" w:rsidRDefault="003E0739">
            <w:pPr>
              <w:pStyle w:val="TableParagraph"/>
              <w:ind w:left="11"/>
              <w:rPr>
                <w:sz w:val="18"/>
              </w:rPr>
            </w:pPr>
            <w:r>
              <w:rPr>
                <w:spacing w:val="-5"/>
                <w:sz w:val="18"/>
              </w:rPr>
              <w:t>958</w:t>
            </w:r>
          </w:p>
        </w:tc>
        <w:tc>
          <w:tcPr>
            <w:tcW w:w="749" w:type="dxa"/>
          </w:tcPr>
          <w:p w14:paraId="41685BCF" w14:textId="77777777" w:rsidR="00112D40" w:rsidRDefault="003E0739">
            <w:pPr>
              <w:pStyle w:val="TableParagraph"/>
              <w:ind w:left="14" w:right="7"/>
              <w:rPr>
                <w:sz w:val="18"/>
              </w:rPr>
            </w:pPr>
            <w:r>
              <w:rPr>
                <w:spacing w:val="-10"/>
                <w:sz w:val="18"/>
              </w:rPr>
              <w:t>0</w:t>
            </w:r>
          </w:p>
        </w:tc>
      </w:tr>
    </w:tbl>
    <w:p w14:paraId="45AD2488" w14:textId="77777777" w:rsidR="00112D40" w:rsidRDefault="003E0739">
      <w:pPr>
        <w:spacing w:before="2"/>
        <w:ind w:left="380"/>
        <w:rPr>
          <w:sz w:val="18"/>
        </w:rPr>
      </w:pPr>
      <w:r>
        <w:rPr>
          <w:sz w:val="18"/>
          <w:u w:val="single"/>
        </w:rPr>
        <w:t xml:space="preserve">Intensités futures </w:t>
      </w:r>
      <w:r>
        <w:rPr>
          <w:spacing w:val="-2"/>
          <w:sz w:val="18"/>
          <w:u w:val="single"/>
        </w:rPr>
        <w:t>(référence+supplémentaire)</w:t>
      </w:r>
    </w:p>
    <w:p w14:paraId="1E5F5970" w14:textId="77777777" w:rsidR="00112D40" w:rsidRDefault="00112D40">
      <w:pPr>
        <w:rPr>
          <w:sz w:val="18"/>
        </w:rPr>
        <w:sectPr w:rsidR="00112D40">
          <w:type w:val="continuous"/>
          <w:pgSz w:w="11910" w:h="16840"/>
          <w:pgMar w:top="560" w:right="260" w:bottom="280" w:left="940" w:header="748" w:footer="1095" w:gutter="0"/>
          <w:cols w:num="2" w:space="720" w:equalWidth="0">
            <w:col w:w="5465" w:space="40"/>
            <w:col w:w="5205"/>
          </w:cols>
        </w:sectPr>
      </w:pPr>
    </w:p>
    <w:p w14:paraId="4AF6E3F8" w14:textId="77777777" w:rsidR="00112D40" w:rsidRDefault="00112D40">
      <w:pPr>
        <w:pStyle w:val="BodyText"/>
        <w:spacing w:before="9"/>
        <w:rPr>
          <w:sz w:val="9"/>
        </w:rPr>
      </w:pPr>
    </w:p>
    <w:p w14:paraId="7C948977" w14:textId="77777777" w:rsidR="00112D40" w:rsidRDefault="003E0739">
      <w:pPr>
        <w:tabs>
          <w:tab w:val="left" w:pos="5884"/>
        </w:tabs>
        <w:ind w:left="1719"/>
        <w:rPr>
          <w:sz w:val="20"/>
        </w:rPr>
      </w:pPr>
      <w:r>
        <w:rPr>
          <w:noProof/>
          <w:sz w:val="20"/>
        </w:rPr>
        <mc:AlternateContent>
          <mc:Choice Requires="wps">
            <w:drawing>
              <wp:inline distT="0" distB="0" distL="0" distR="0" wp14:anchorId="3EFF4673" wp14:editId="623E73CE">
                <wp:extent cx="1431925" cy="443865"/>
                <wp:effectExtent l="0" t="0" r="0" b="0"/>
                <wp:docPr id="321" name="Textbox 3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31925" cy="443865"/>
                        </a:xfrm>
                        <a:prstGeom prst="rect">
                          <a:avLst/>
                        </a:prstGeom>
                      </wps:spPr>
                      <wps:txbx>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49"/>
                              <w:gridCol w:w="747"/>
                              <w:gridCol w:w="749"/>
                            </w:tblGrid>
                            <w:tr w:rsidR="00112D40" w14:paraId="16797FC1" w14:textId="77777777">
                              <w:trPr>
                                <w:trHeight w:val="217"/>
                              </w:trPr>
                              <w:tc>
                                <w:tcPr>
                                  <w:tcW w:w="749" w:type="dxa"/>
                                  <w:shd w:val="clear" w:color="auto" w:fill="7EACC0"/>
                                </w:tcPr>
                                <w:p w14:paraId="5BCB231A" w14:textId="77777777" w:rsidR="00112D40" w:rsidRDefault="00112D40">
                                  <w:pPr>
                                    <w:pStyle w:val="TableParagraph"/>
                                    <w:spacing w:before="0" w:line="240" w:lineRule="auto"/>
                                    <w:jc w:val="left"/>
                                    <w:rPr>
                                      <w:rFonts w:ascii="Times New Roman"/>
                                      <w:sz w:val="14"/>
                                    </w:rPr>
                                  </w:pPr>
                                </w:p>
                              </w:tc>
                              <w:tc>
                                <w:tcPr>
                                  <w:tcW w:w="747" w:type="dxa"/>
                                  <w:shd w:val="clear" w:color="auto" w:fill="7EACC0"/>
                                </w:tcPr>
                                <w:p w14:paraId="1B0E71CB" w14:textId="77777777" w:rsidR="00112D40" w:rsidRDefault="003E0739">
                                  <w:pPr>
                                    <w:pStyle w:val="TableParagraph"/>
                                    <w:spacing w:before="0" w:line="198" w:lineRule="exact"/>
                                    <w:ind w:left="11"/>
                                    <w:rPr>
                                      <w:b/>
                                      <w:sz w:val="18"/>
                                    </w:rPr>
                                  </w:pPr>
                                  <w:r>
                                    <w:rPr>
                                      <w:b/>
                                      <w:color w:val="FFFFFF"/>
                                      <w:spacing w:val="-10"/>
                                      <w:sz w:val="18"/>
                                    </w:rPr>
                                    <w:t>B</w:t>
                                  </w:r>
                                </w:p>
                              </w:tc>
                              <w:tc>
                                <w:tcPr>
                                  <w:tcW w:w="749" w:type="dxa"/>
                                  <w:shd w:val="clear" w:color="auto" w:fill="7EACC0"/>
                                </w:tcPr>
                                <w:p w14:paraId="143027F4" w14:textId="77777777" w:rsidR="00112D40" w:rsidRDefault="003E0739">
                                  <w:pPr>
                                    <w:pStyle w:val="TableParagraph"/>
                                    <w:spacing w:before="0" w:line="198" w:lineRule="exact"/>
                                    <w:ind w:left="14" w:right="7"/>
                                    <w:rPr>
                                      <w:b/>
                                      <w:sz w:val="18"/>
                                    </w:rPr>
                                  </w:pPr>
                                  <w:r>
                                    <w:rPr>
                                      <w:b/>
                                      <w:color w:val="FFFFFF"/>
                                      <w:spacing w:val="-10"/>
                                      <w:sz w:val="18"/>
                                    </w:rPr>
                                    <w:t>D</w:t>
                                  </w:r>
                                </w:p>
                              </w:tc>
                            </w:tr>
                            <w:tr w:rsidR="00112D40" w14:paraId="5767DC1B" w14:textId="77777777">
                              <w:trPr>
                                <w:trHeight w:val="220"/>
                              </w:trPr>
                              <w:tc>
                                <w:tcPr>
                                  <w:tcW w:w="749" w:type="dxa"/>
                                  <w:shd w:val="clear" w:color="auto" w:fill="CFDFE7"/>
                                </w:tcPr>
                                <w:p w14:paraId="4E26C6DC" w14:textId="77777777" w:rsidR="00112D40" w:rsidRDefault="003E0739">
                                  <w:pPr>
                                    <w:pStyle w:val="TableParagraph"/>
                                    <w:ind w:left="14" w:right="8"/>
                                    <w:rPr>
                                      <w:sz w:val="18"/>
                                    </w:rPr>
                                  </w:pPr>
                                  <w:r>
                                    <w:rPr>
                                      <w:spacing w:val="-10"/>
                                      <w:sz w:val="18"/>
                                    </w:rPr>
                                    <w:t>B</w:t>
                                  </w:r>
                                </w:p>
                              </w:tc>
                              <w:tc>
                                <w:tcPr>
                                  <w:tcW w:w="747" w:type="dxa"/>
                                </w:tcPr>
                                <w:p w14:paraId="40A7C528" w14:textId="77777777" w:rsidR="00112D40" w:rsidRDefault="003E0739">
                                  <w:pPr>
                                    <w:pStyle w:val="TableParagraph"/>
                                    <w:ind w:left="11"/>
                                    <w:rPr>
                                      <w:sz w:val="18"/>
                                    </w:rPr>
                                  </w:pPr>
                                  <w:r>
                                    <w:rPr>
                                      <w:spacing w:val="-10"/>
                                      <w:sz w:val="18"/>
                                    </w:rPr>
                                    <w:t>0</w:t>
                                  </w:r>
                                </w:p>
                              </w:tc>
                              <w:tc>
                                <w:tcPr>
                                  <w:tcW w:w="749" w:type="dxa"/>
                                </w:tcPr>
                                <w:p w14:paraId="7F436432" w14:textId="77777777" w:rsidR="00112D40" w:rsidRDefault="003E0739">
                                  <w:pPr>
                                    <w:pStyle w:val="TableParagraph"/>
                                    <w:ind w:left="14" w:right="5"/>
                                    <w:rPr>
                                      <w:sz w:val="18"/>
                                    </w:rPr>
                                  </w:pPr>
                                  <w:r>
                                    <w:rPr>
                                      <w:spacing w:val="-5"/>
                                      <w:sz w:val="18"/>
                                    </w:rPr>
                                    <w:t>601</w:t>
                                  </w:r>
                                </w:p>
                              </w:tc>
                            </w:tr>
                            <w:tr w:rsidR="00112D40" w14:paraId="6D748D9C" w14:textId="77777777">
                              <w:trPr>
                                <w:trHeight w:val="220"/>
                              </w:trPr>
                              <w:tc>
                                <w:tcPr>
                                  <w:tcW w:w="749" w:type="dxa"/>
                                  <w:shd w:val="clear" w:color="auto" w:fill="CFDFE7"/>
                                </w:tcPr>
                                <w:p w14:paraId="4673E115" w14:textId="77777777" w:rsidR="00112D40" w:rsidRDefault="003E0739">
                                  <w:pPr>
                                    <w:pStyle w:val="TableParagraph"/>
                                    <w:ind w:left="14" w:right="5"/>
                                    <w:rPr>
                                      <w:sz w:val="18"/>
                                    </w:rPr>
                                  </w:pPr>
                                  <w:r>
                                    <w:rPr>
                                      <w:spacing w:val="-10"/>
                                      <w:sz w:val="18"/>
                                    </w:rPr>
                                    <w:t>D</w:t>
                                  </w:r>
                                </w:p>
                              </w:tc>
                              <w:tc>
                                <w:tcPr>
                                  <w:tcW w:w="747" w:type="dxa"/>
                                </w:tcPr>
                                <w:p w14:paraId="668EC455" w14:textId="77777777" w:rsidR="00112D40" w:rsidRDefault="003E0739">
                                  <w:pPr>
                                    <w:pStyle w:val="TableParagraph"/>
                                    <w:ind w:left="11"/>
                                    <w:rPr>
                                      <w:sz w:val="18"/>
                                    </w:rPr>
                                  </w:pPr>
                                  <w:r>
                                    <w:rPr>
                                      <w:spacing w:val="-5"/>
                                      <w:sz w:val="18"/>
                                    </w:rPr>
                                    <w:t>368</w:t>
                                  </w:r>
                                </w:p>
                              </w:tc>
                              <w:tc>
                                <w:tcPr>
                                  <w:tcW w:w="749" w:type="dxa"/>
                                </w:tcPr>
                                <w:p w14:paraId="0E0EEBB1" w14:textId="77777777" w:rsidR="00112D40" w:rsidRDefault="003E0739">
                                  <w:pPr>
                                    <w:pStyle w:val="TableParagraph"/>
                                    <w:ind w:left="14" w:right="5"/>
                                    <w:rPr>
                                      <w:sz w:val="18"/>
                                    </w:rPr>
                                  </w:pPr>
                                  <w:r>
                                    <w:rPr>
                                      <w:spacing w:val="-10"/>
                                      <w:sz w:val="18"/>
                                    </w:rPr>
                                    <w:t>0</w:t>
                                  </w:r>
                                </w:p>
                              </w:tc>
                            </w:tr>
                          </w:tbl>
                          <w:p w14:paraId="2B698F3C" w14:textId="77777777" w:rsidR="00112D40" w:rsidRDefault="00112D40">
                            <w:pPr>
                              <w:pStyle w:val="BodyText"/>
                            </w:pPr>
                          </w:p>
                        </w:txbxContent>
                      </wps:txbx>
                      <wps:bodyPr wrap="square" lIns="0" tIns="0" rIns="0" bIns="0" rtlCol="0">
                        <a:noAutofit/>
                      </wps:bodyPr>
                    </wps:wsp>
                  </a:graphicData>
                </a:graphic>
              </wp:inline>
            </w:drawing>
          </mc:Choice>
          <mc:Fallback>
            <w:pict>
              <v:shape w14:anchorId="3EFF4673" id="Textbox 321" o:spid="_x0000_s1057" type="#_x0000_t202" style="width:112.75pt;height:34.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" filled="f" stroked="f">
                <v:textbox inset="0,0,0,0">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49"/>
                        <w:gridCol w:w="747"/>
                        <w:gridCol w:w="749"/>
                      </w:tblGrid>
                      <w:tr w:rsidR="00112D40" w14:paraId="16797FC1" w14:textId="77777777">
                        <w:trPr>
                          <w:trHeight w:val="217"/>
                        </w:trPr>
                        <w:tc>
                          <w:tcPr>
                            <w:tcW w:w="749" w:type="dxa"/>
                            <w:shd w:val="clear" w:color="auto" w:fill="7EACC0"/>
                          </w:tcPr>
                          <w:p w14:paraId="5BCB231A" w14:textId="77777777" w:rsidR="00112D40" w:rsidRDefault="00112D40">
                            <w:pPr>
                              <w:pStyle w:val="TableParagraph"/>
                              <w:spacing w:before="0" w:line="240" w:lineRule="auto"/>
                              <w:jc w:val="left"/>
                              <w:rPr>
                                <w:rFonts w:ascii="Times New Roman"/>
                                <w:sz w:val="14"/>
                              </w:rPr>
                            </w:pPr>
                          </w:p>
                        </w:tc>
                        <w:tc>
                          <w:tcPr>
                            <w:tcW w:w="747" w:type="dxa"/>
                            <w:shd w:val="clear" w:color="auto" w:fill="7EACC0"/>
                          </w:tcPr>
                          <w:p w14:paraId="1B0E71CB" w14:textId="77777777" w:rsidR="00112D40" w:rsidRDefault="003E0739">
                            <w:pPr>
                              <w:pStyle w:val="TableParagraph"/>
                              <w:spacing w:before="0" w:line="198" w:lineRule="exact"/>
                              <w:ind w:left="11"/>
                              <w:rPr>
                                <w:b/>
                                <w:sz w:val="18"/>
                              </w:rPr>
                            </w:pPr>
                            <w:r>
                              <w:rPr>
                                <w:b/>
                                <w:color w:val="FFFFFF"/>
                                <w:spacing w:val="-10"/>
                                <w:sz w:val="18"/>
                              </w:rPr>
                              <w:t>B</w:t>
                            </w:r>
                          </w:p>
                        </w:tc>
                        <w:tc>
                          <w:tcPr>
                            <w:tcW w:w="749" w:type="dxa"/>
                            <w:shd w:val="clear" w:color="auto" w:fill="7EACC0"/>
                          </w:tcPr>
                          <w:p w14:paraId="143027F4" w14:textId="77777777" w:rsidR="00112D40" w:rsidRDefault="003E0739">
                            <w:pPr>
                              <w:pStyle w:val="TableParagraph"/>
                              <w:spacing w:before="0" w:line="198" w:lineRule="exact"/>
                              <w:ind w:left="14" w:right="7"/>
                              <w:rPr>
                                <w:b/>
                                <w:sz w:val="18"/>
                              </w:rPr>
                            </w:pPr>
                            <w:r>
                              <w:rPr>
                                <w:b/>
                                <w:color w:val="FFFFFF"/>
                                <w:spacing w:val="-10"/>
                                <w:sz w:val="18"/>
                              </w:rPr>
                              <w:t>D</w:t>
                            </w:r>
                          </w:p>
                        </w:tc>
                      </w:tr>
                      <w:tr w:rsidR="00112D40" w14:paraId="5767DC1B" w14:textId="77777777">
                        <w:trPr>
                          <w:trHeight w:val="220"/>
                        </w:trPr>
                        <w:tc>
                          <w:tcPr>
                            <w:tcW w:w="749" w:type="dxa"/>
                            <w:shd w:val="clear" w:color="auto" w:fill="CFDFE7"/>
                          </w:tcPr>
                          <w:p w14:paraId="4E26C6DC" w14:textId="77777777" w:rsidR="00112D40" w:rsidRDefault="003E0739">
                            <w:pPr>
                              <w:pStyle w:val="TableParagraph"/>
                              <w:ind w:left="14" w:right="8"/>
                              <w:rPr>
                                <w:sz w:val="18"/>
                              </w:rPr>
                            </w:pPr>
                            <w:r>
                              <w:rPr>
                                <w:spacing w:val="-10"/>
                                <w:sz w:val="18"/>
                              </w:rPr>
                              <w:t>B</w:t>
                            </w:r>
                          </w:p>
                        </w:tc>
                        <w:tc>
                          <w:tcPr>
                            <w:tcW w:w="747" w:type="dxa"/>
                          </w:tcPr>
                          <w:p w14:paraId="40A7C528" w14:textId="77777777" w:rsidR="00112D40" w:rsidRDefault="003E0739">
                            <w:pPr>
                              <w:pStyle w:val="TableParagraph"/>
                              <w:ind w:left="11"/>
                              <w:rPr>
                                <w:sz w:val="18"/>
                              </w:rPr>
                            </w:pPr>
                            <w:r>
                              <w:rPr>
                                <w:spacing w:val="-10"/>
                                <w:sz w:val="18"/>
                              </w:rPr>
                              <w:t>0</w:t>
                            </w:r>
                          </w:p>
                        </w:tc>
                        <w:tc>
                          <w:tcPr>
                            <w:tcW w:w="749" w:type="dxa"/>
                          </w:tcPr>
                          <w:p w14:paraId="7F436432" w14:textId="77777777" w:rsidR="00112D40" w:rsidRDefault="003E0739">
                            <w:pPr>
                              <w:pStyle w:val="TableParagraph"/>
                              <w:ind w:left="14" w:right="5"/>
                              <w:rPr>
                                <w:sz w:val="18"/>
                              </w:rPr>
                            </w:pPr>
                            <w:r>
                              <w:rPr>
                                <w:spacing w:val="-5"/>
                                <w:sz w:val="18"/>
                              </w:rPr>
                              <w:t>601</w:t>
                            </w:r>
                          </w:p>
                        </w:tc>
                      </w:tr>
                      <w:tr w:rsidR="00112D40" w14:paraId="6D748D9C" w14:textId="77777777">
                        <w:trPr>
                          <w:trHeight w:val="220"/>
                        </w:trPr>
                        <w:tc>
                          <w:tcPr>
                            <w:tcW w:w="749" w:type="dxa"/>
                            <w:shd w:val="clear" w:color="auto" w:fill="CFDFE7"/>
                          </w:tcPr>
                          <w:p w14:paraId="4673E115" w14:textId="77777777" w:rsidR="00112D40" w:rsidRDefault="003E0739">
                            <w:pPr>
                              <w:pStyle w:val="TableParagraph"/>
                              <w:ind w:left="14" w:right="5"/>
                              <w:rPr>
                                <w:sz w:val="18"/>
                              </w:rPr>
                            </w:pPr>
                            <w:r>
                              <w:rPr>
                                <w:spacing w:val="-10"/>
                                <w:sz w:val="18"/>
                              </w:rPr>
                              <w:t>D</w:t>
                            </w:r>
                          </w:p>
                        </w:tc>
                        <w:tc>
                          <w:tcPr>
                            <w:tcW w:w="747" w:type="dxa"/>
                          </w:tcPr>
                          <w:p w14:paraId="668EC455" w14:textId="77777777" w:rsidR="00112D40" w:rsidRDefault="003E0739">
                            <w:pPr>
                              <w:pStyle w:val="TableParagraph"/>
                              <w:ind w:left="11"/>
                              <w:rPr>
                                <w:sz w:val="18"/>
                              </w:rPr>
                            </w:pPr>
                            <w:r>
                              <w:rPr>
                                <w:spacing w:val="-5"/>
                                <w:sz w:val="18"/>
                              </w:rPr>
                              <w:t>368</w:t>
                            </w:r>
                          </w:p>
                        </w:tc>
                        <w:tc>
                          <w:tcPr>
                            <w:tcW w:w="749" w:type="dxa"/>
                          </w:tcPr>
                          <w:p w14:paraId="0E0EEBB1" w14:textId="77777777" w:rsidR="00112D40" w:rsidRDefault="003E0739">
                            <w:pPr>
                              <w:pStyle w:val="TableParagraph"/>
                              <w:ind w:left="14" w:right="5"/>
                              <w:rPr>
                                <w:sz w:val="18"/>
                              </w:rPr>
                            </w:pPr>
                            <w:r>
                              <w:rPr>
                                <w:spacing w:val="-10"/>
                                <w:sz w:val="18"/>
                              </w:rPr>
                              <w:t>0</w:t>
                            </w:r>
                          </w:p>
                        </w:tc>
                      </w:tr>
                    </w:tbl>
                    <w:p w14:paraId="2B698F3C" w14:textId="77777777" w:rsidR="00112D40" w:rsidRDefault="00112D40">
                      <w:pPr>
                        <w:pStyle w:val="BodyText"/>
                      </w:pPr>
                    </w:p>
                  </w:txbxContent>
                </v:textbox>
                <w10:anchorlock/>
              </v:shape>
            </w:pict>
          </mc:Fallback>
        </mc:AlternateContent>
      </w:r>
      <w:r>
        <w:rPr>
          <w:sz w:val="20"/>
        </w:rPr>
        <w:tab/>
      </w:r>
      <w:r>
        <w:rPr>
          <w:noProof/>
          <w:sz w:val="20"/>
        </w:rPr>
        <mc:AlternateContent>
          <mc:Choice Requires="wps">
            <w:drawing>
              <wp:inline distT="0" distB="0" distL="0" distR="0" wp14:anchorId="10ED915C" wp14:editId="04EE4301">
                <wp:extent cx="1431290" cy="443865"/>
                <wp:effectExtent l="0" t="0" r="0" b="0"/>
                <wp:docPr id="322" name="Textbox 3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31290" cy="443865"/>
                        </a:xfrm>
                        <a:prstGeom prst="rect">
                          <a:avLst/>
                        </a:prstGeom>
                      </wps:spPr>
                      <wps:txbx>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49"/>
                              <w:gridCol w:w="747"/>
                              <w:gridCol w:w="749"/>
                            </w:tblGrid>
                            <w:tr w:rsidR="00112D40" w14:paraId="6F47A408" w14:textId="77777777">
                              <w:trPr>
                                <w:trHeight w:val="217"/>
                              </w:trPr>
                              <w:tc>
                                <w:tcPr>
                                  <w:tcW w:w="749" w:type="dxa"/>
                                  <w:shd w:val="clear" w:color="auto" w:fill="7EACC0"/>
                                </w:tcPr>
                                <w:p w14:paraId="656CE125" w14:textId="77777777" w:rsidR="00112D40" w:rsidRDefault="00112D40">
                                  <w:pPr>
                                    <w:pStyle w:val="TableParagraph"/>
                                    <w:spacing w:before="0" w:line="240" w:lineRule="auto"/>
                                    <w:jc w:val="left"/>
                                    <w:rPr>
                                      <w:rFonts w:ascii="Times New Roman"/>
                                      <w:sz w:val="14"/>
                                    </w:rPr>
                                  </w:pPr>
                                </w:p>
                              </w:tc>
                              <w:tc>
                                <w:tcPr>
                                  <w:tcW w:w="747" w:type="dxa"/>
                                  <w:shd w:val="clear" w:color="auto" w:fill="7EACC0"/>
                                </w:tcPr>
                                <w:p w14:paraId="1D062A13" w14:textId="77777777" w:rsidR="00112D40" w:rsidRDefault="003E0739">
                                  <w:pPr>
                                    <w:pStyle w:val="TableParagraph"/>
                                    <w:spacing w:before="0" w:line="198" w:lineRule="exact"/>
                                    <w:ind w:left="11"/>
                                    <w:rPr>
                                      <w:b/>
                                      <w:sz w:val="18"/>
                                    </w:rPr>
                                  </w:pPr>
                                  <w:r>
                                    <w:rPr>
                                      <w:b/>
                                      <w:color w:val="FFFFFF"/>
                                      <w:spacing w:val="-10"/>
                                      <w:sz w:val="18"/>
                                    </w:rPr>
                                    <w:t>B</w:t>
                                  </w:r>
                                </w:p>
                              </w:tc>
                              <w:tc>
                                <w:tcPr>
                                  <w:tcW w:w="749" w:type="dxa"/>
                                  <w:shd w:val="clear" w:color="auto" w:fill="7EACC0"/>
                                </w:tcPr>
                                <w:p w14:paraId="1088E862" w14:textId="77777777" w:rsidR="00112D40" w:rsidRDefault="003E0739">
                                  <w:pPr>
                                    <w:pStyle w:val="TableParagraph"/>
                                    <w:spacing w:before="0" w:line="198" w:lineRule="exact"/>
                                    <w:ind w:left="14" w:right="8"/>
                                    <w:rPr>
                                      <w:b/>
                                      <w:sz w:val="18"/>
                                    </w:rPr>
                                  </w:pPr>
                                  <w:r>
                                    <w:rPr>
                                      <w:b/>
                                      <w:color w:val="FFFFFF"/>
                                      <w:spacing w:val="-10"/>
                                      <w:sz w:val="18"/>
                                    </w:rPr>
                                    <w:t>D</w:t>
                                  </w:r>
                                </w:p>
                              </w:tc>
                            </w:tr>
                            <w:tr w:rsidR="00112D40" w14:paraId="2D1CF158" w14:textId="77777777">
                              <w:trPr>
                                <w:trHeight w:val="220"/>
                              </w:trPr>
                              <w:tc>
                                <w:tcPr>
                                  <w:tcW w:w="749" w:type="dxa"/>
                                  <w:shd w:val="clear" w:color="auto" w:fill="CFDFE7"/>
                                </w:tcPr>
                                <w:p w14:paraId="2A6CBC19" w14:textId="77777777" w:rsidR="00112D40" w:rsidRDefault="003E0739">
                                  <w:pPr>
                                    <w:pStyle w:val="TableParagraph"/>
                                    <w:ind w:left="14" w:right="8"/>
                                    <w:rPr>
                                      <w:sz w:val="18"/>
                                    </w:rPr>
                                  </w:pPr>
                                  <w:r>
                                    <w:rPr>
                                      <w:spacing w:val="-10"/>
                                      <w:sz w:val="18"/>
                                    </w:rPr>
                                    <w:t>B</w:t>
                                  </w:r>
                                </w:p>
                              </w:tc>
                              <w:tc>
                                <w:tcPr>
                                  <w:tcW w:w="747" w:type="dxa"/>
                                </w:tcPr>
                                <w:p w14:paraId="2878C1DB" w14:textId="77777777" w:rsidR="00112D40" w:rsidRDefault="003E0739">
                                  <w:pPr>
                                    <w:pStyle w:val="TableParagraph"/>
                                    <w:ind w:left="11"/>
                                    <w:rPr>
                                      <w:sz w:val="18"/>
                                    </w:rPr>
                                  </w:pPr>
                                  <w:r>
                                    <w:rPr>
                                      <w:spacing w:val="-10"/>
                                      <w:sz w:val="18"/>
                                    </w:rPr>
                                    <w:t>0</w:t>
                                  </w:r>
                                </w:p>
                              </w:tc>
                              <w:tc>
                                <w:tcPr>
                                  <w:tcW w:w="749" w:type="dxa"/>
                                </w:tcPr>
                                <w:p w14:paraId="3BB1BFEE" w14:textId="77777777" w:rsidR="00112D40" w:rsidRDefault="003E0739">
                                  <w:pPr>
                                    <w:pStyle w:val="TableParagraph"/>
                                    <w:ind w:left="14" w:right="7"/>
                                    <w:rPr>
                                      <w:sz w:val="18"/>
                                    </w:rPr>
                                  </w:pPr>
                                  <w:r>
                                    <w:rPr>
                                      <w:spacing w:val="-5"/>
                                      <w:sz w:val="18"/>
                                    </w:rPr>
                                    <w:t>401</w:t>
                                  </w:r>
                                </w:p>
                              </w:tc>
                            </w:tr>
                            <w:tr w:rsidR="00112D40" w14:paraId="564DDB01" w14:textId="77777777">
                              <w:trPr>
                                <w:trHeight w:val="220"/>
                              </w:trPr>
                              <w:tc>
                                <w:tcPr>
                                  <w:tcW w:w="749" w:type="dxa"/>
                                  <w:shd w:val="clear" w:color="auto" w:fill="CFDFE7"/>
                                </w:tcPr>
                                <w:p w14:paraId="4A637551" w14:textId="77777777" w:rsidR="00112D40" w:rsidRDefault="003E0739">
                                  <w:pPr>
                                    <w:pStyle w:val="TableParagraph"/>
                                    <w:ind w:left="14" w:right="5"/>
                                    <w:rPr>
                                      <w:sz w:val="18"/>
                                    </w:rPr>
                                  </w:pPr>
                                  <w:r>
                                    <w:rPr>
                                      <w:spacing w:val="-10"/>
                                      <w:sz w:val="18"/>
                                    </w:rPr>
                                    <w:t>D</w:t>
                                  </w:r>
                                </w:p>
                              </w:tc>
                              <w:tc>
                                <w:tcPr>
                                  <w:tcW w:w="747" w:type="dxa"/>
                                </w:tcPr>
                                <w:p w14:paraId="64986EAE" w14:textId="77777777" w:rsidR="00112D40" w:rsidRDefault="003E0739">
                                  <w:pPr>
                                    <w:pStyle w:val="TableParagraph"/>
                                    <w:ind w:left="11"/>
                                    <w:rPr>
                                      <w:sz w:val="18"/>
                                    </w:rPr>
                                  </w:pPr>
                                  <w:r>
                                    <w:rPr>
                                      <w:spacing w:val="-5"/>
                                      <w:sz w:val="18"/>
                                    </w:rPr>
                                    <w:t>958</w:t>
                                  </w:r>
                                </w:p>
                              </w:tc>
                              <w:tc>
                                <w:tcPr>
                                  <w:tcW w:w="749" w:type="dxa"/>
                                </w:tcPr>
                                <w:p w14:paraId="46DAE346" w14:textId="77777777" w:rsidR="00112D40" w:rsidRDefault="003E0739">
                                  <w:pPr>
                                    <w:pStyle w:val="TableParagraph"/>
                                    <w:ind w:left="14" w:right="7"/>
                                    <w:rPr>
                                      <w:sz w:val="18"/>
                                    </w:rPr>
                                  </w:pPr>
                                  <w:r>
                                    <w:rPr>
                                      <w:spacing w:val="-10"/>
                                      <w:sz w:val="18"/>
                                    </w:rPr>
                                    <w:t>0</w:t>
                                  </w:r>
                                </w:p>
                              </w:tc>
                            </w:tr>
                          </w:tbl>
                          <w:p w14:paraId="03D7A8C2" w14:textId="77777777" w:rsidR="00112D40" w:rsidRDefault="00112D40">
                            <w:pPr>
                              <w:pStyle w:val="BodyText"/>
                            </w:pPr>
                          </w:p>
                        </w:txbxContent>
                      </wps:txbx>
                      <wps:bodyPr wrap="square" lIns="0" tIns="0" rIns="0" bIns="0" rtlCol="0">
                        <a:noAutofit/>
                      </wps:bodyPr>
                    </wps:wsp>
                  </a:graphicData>
                </a:graphic>
              </wp:inline>
            </w:drawing>
          </mc:Choice>
          <mc:Fallback>
            <w:pict>
              <v:shape w14:anchorId="10ED915C" id="Textbox 322" o:spid="_x0000_s1058" type="#_x0000_t202" style="width:112.7pt;height:34.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" filled="f" stroked="f">
                <v:textbox inset="0,0,0,0">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49"/>
                        <w:gridCol w:w="747"/>
                        <w:gridCol w:w="749"/>
                      </w:tblGrid>
                      <w:tr w:rsidR="00112D40" w14:paraId="6F47A408" w14:textId="77777777">
                        <w:trPr>
                          <w:trHeight w:val="217"/>
                        </w:trPr>
                        <w:tc>
                          <w:tcPr>
                            <w:tcW w:w="749" w:type="dxa"/>
                            <w:shd w:val="clear" w:color="auto" w:fill="7EACC0"/>
                          </w:tcPr>
                          <w:p w14:paraId="656CE125" w14:textId="77777777" w:rsidR="00112D40" w:rsidRDefault="00112D40">
                            <w:pPr>
                              <w:pStyle w:val="TableParagraph"/>
                              <w:spacing w:before="0" w:line="240" w:lineRule="auto"/>
                              <w:jc w:val="left"/>
                              <w:rPr>
                                <w:rFonts w:ascii="Times New Roman"/>
                                <w:sz w:val="14"/>
                              </w:rPr>
                            </w:pPr>
                          </w:p>
                        </w:tc>
                        <w:tc>
                          <w:tcPr>
                            <w:tcW w:w="747" w:type="dxa"/>
                            <w:shd w:val="clear" w:color="auto" w:fill="7EACC0"/>
                          </w:tcPr>
                          <w:p w14:paraId="1D062A13" w14:textId="77777777" w:rsidR="00112D40" w:rsidRDefault="003E0739">
                            <w:pPr>
                              <w:pStyle w:val="TableParagraph"/>
                              <w:spacing w:before="0" w:line="198" w:lineRule="exact"/>
                              <w:ind w:left="11"/>
                              <w:rPr>
                                <w:b/>
                                <w:sz w:val="18"/>
                              </w:rPr>
                            </w:pPr>
                            <w:r>
                              <w:rPr>
                                <w:b/>
                                <w:color w:val="FFFFFF"/>
                                <w:spacing w:val="-10"/>
                                <w:sz w:val="18"/>
                              </w:rPr>
                              <w:t>B</w:t>
                            </w:r>
                          </w:p>
                        </w:tc>
                        <w:tc>
                          <w:tcPr>
                            <w:tcW w:w="749" w:type="dxa"/>
                            <w:shd w:val="clear" w:color="auto" w:fill="7EACC0"/>
                          </w:tcPr>
                          <w:p w14:paraId="1088E862" w14:textId="77777777" w:rsidR="00112D40" w:rsidRDefault="003E0739">
                            <w:pPr>
                              <w:pStyle w:val="TableParagraph"/>
                              <w:spacing w:before="0" w:line="198" w:lineRule="exact"/>
                              <w:ind w:left="14" w:right="8"/>
                              <w:rPr>
                                <w:b/>
                                <w:sz w:val="18"/>
                              </w:rPr>
                            </w:pPr>
                            <w:r>
                              <w:rPr>
                                <w:b/>
                                <w:color w:val="FFFFFF"/>
                                <w:spacing w:val="-10"/>
                                <w:sz w:val="18"/>
                              </w:rPr>
                              <w:t>D</w:t>
                            </w:r>
                          </w:p>
                        </w:tc>
                      </w:tr>
                      <w:tr w:rsidR="00112D40" w14:paraId="2D1CF158" w14:textId="77777777">
                        <w:trPr>
                          <w:trHeight w:val="220"/>
                        </w:trPr>
                        <w:tc>
                          <w:tcPr>
                            <w:tcW w:w="749" w:type="dxa"/>
                            <w:shd w:val="clear" w:color="auto" w:fill="CFDFE7"/>
                          </w:tcPr>
                          <w:p w14:paraId="2A6CBC19" w14:textId="77777777" w:rsidR="00112D40" w:rsidRDefault="003E0739">
                            <w:pPr>
                              <w:pStyle w:val="TableParagraph"/>
                              <w:ind w:left="14" w:right="8"/>
                              <w:rPr>
                                <w:sz w:val="18"/>
                              </w:rPr>
                            </w:pPr>
                            <w:r>
                              <w:rPr>
                                <w:spacing w:val="-10"/>
                                <w:sz w:val="18"/>
                              </w:rPr>
                              <w:t>B</w:t>
                            </w:r>
                          </w:p>
                        </w:tc>
                        <w:tc>
                          <w:tcPr>
                            <w:tcW w:w="747" w:type="dxa"/>
                          </w:tcPr>
                          <w:p w14:paraId="2878C1DB" w14:textId="77777777" w:rsidR="00112D40" w:rsidRDefault="003E0739">
                            <w:pPr>
                              <w:pStyle w:val="TableParagraph"/>
                              <w:ind w:left="11"/>
                              <w:rPr>
                                <w:sz w:val="18"/>
                              </w:rPr>
                            </w:pPr>
                            <w:r>
                              <w:rPr>
                                <w:spacing w:val="-10"/>
                                <w:sz w:val="18"/>
                              </w:rPr>
                              <w:t>0</w:t>
                            </w:r>
                          </w:p>
                        </w:tc>
                        <w:tc>
                          <w:tcPr>
                            <w:tcW w:w="749" w:type="dxa"/>
                          </w:tcPr>
                          <w:p w14:paraId="3BB1BFEE" w14:textId="77777777" w:rsidR="00112D40" w:rsidRDefault="003E0739">
                            <w:pPr>
                              <w:pStyle w:val="TableParagraph"/>
                              <w:ind w:left="14" w:right="7"/>
                              <w:rPr>
                                <w:sz w:val="18"/>
                              </w:rPr>
                            </w:pPr>
                            <w:r>
                              <w:rPr>
                                <w:spacing w:val="-5"/>
                                <w:sz w:val="18"/>
                              </w:rPr>
                              <w:t>401</w:t>
                            </w:r>
                          </w:p>
                        </w:tc>
                      </w:tr>
                      <w:tr w:rsidR="00112D40" w14:paraId="564DDB01" w14:textId="77777777">
                        <w:trPr>
                          <w:trHeight w:val="220"/>
                        </w:trPr>
                        <w:tc>
                          <w:tcPr>
                            <w:tcW w:w="749" w:type="dxa"/>
                            <w:shd w:val="clear" w:color="auto" w:fill="CFDFE7"/>
                          </w:tcPr>
                          <w:p w14:paraId="4A637551" w14:textId="77777777" w:rsidR="00112D40" w:rsidRDefault="003E0739">
                            <w:pPr>
                              <w:pStyle w:val="TableParagraph"/>
                              <w:ind w:left="14" w:right="5"/>
                              <w:rPr>
                                <w:sz w:val="18"/>
                              </w:rPr>
                            </w:pPr>
                            <w:r>
                              <w:rPr>
                                <w:spacing w:val="-10"/>
                                <w:sz w:val="18"/>
                              </w:rPr>
                              <w:t>D</w:t>
                            </w:r>
                          </w:p>
                        </w:tc>
                        <w:tc>
                          <w:tcPr>
                            <w:tcW w:w="747" w:type="dxa"/>
                          </w:tcPr>
                          <w:p w14:paraId="64986EAE" w14:textId="77777777" w:rsidR="00112D40" w:rsidRDefault="003E0739">
                            <w:pPr>
                              <w:pStyle w:val="TableParagraph"/>
                              <w:ind w:left="11"/>
                              <w:rPr>
                                <w:sz w:val="18"/>
                              </w:rPr>
                            </w:pPr>
                            <w:r>
                              <w:rPr>
                                <w:spacing w:val="-5"/>
                                <w:sz w:val="18"/>
                              </w:rPr>
                              <w:t>958</w:t>
                            </w:r>
                          </w:p>
                        </w:tc>
                        <w:tc>
                          <w:tcPr>
                            <w:tcW w:w="749" w:type="dxa"/>
                          </w:tcPr>
                          <w:p w14:paraId="46DAE346" w14:textId="77777777" w:rsidR="00112D40" w:rsidRDefault="003E0739">
                            <w:pPr>
                              <w:pStyle w:val="TableParagraph"/>
                              <w:ind w:left="14" w:right="7"/>
                              <w:rPr>
                                <w:sz w:val="18"/>
                              </w:rPr>
                            </w:pPr>
                            <w:r>
                              <w:rPr>
                                <w:spacing w:val="-10"/>
                                <w:sz w:val="18"/>
                              </w:rPr>
                              <w:t>0</w:t>
                            </w:r>
                          </w:p>
                        </w:tc>
                      </w:tr>
                    </w:tbl>
                    <w:p w14:paraId="03D7A8C2" w14:textId="77777777" w:rsidR="00112D40" w:rsidRDefault="00112D40">
                      <w:pPr>
                        <w:pStyle w:val="BodyText"/>
                      </w:pPr>
                    </w:p>
                  </w:txbxContent>
                </v:textbox>
                <w10:anchorlock/>
              </v:shape>
            </w:pict>
          </mc:Fallback>
        </mc:AlternateContent>
      </w:r>
    </w:p>
    <w:p w14:paraId="696A9B68" w14:textId="77777777" w:rsidR="00112D40" w:rsidRDefault="00112D40">
      <w:pPr>
        <w:rPr>
          <w:sz w:val="20"/>
        </w:rPr>
        <w:sectPr w:rsidR="00112D40">
          <w:type w:val="continuous"/>
          <w:pgSz w:w="11910" w:h="16840"/>
          <w:pgMar w:top="560" w:right="260" w:bottom="280" w:left="940" w:header="748" w:footer="1095" w:gutter="0"/>
          <w:cols w:space="720"/>
        </w:sectPr>
      </w:pPr>
    </w:p>
    <w:p w14:paraId="39D8C451" w14:textId="77777777" w:rsidR="00112D40" w:rsidRDefault="00112D40">
      <w:pPr>
        <w:pStyle w:val="BodyText"/>
        <w:spacing w:before="118"/>
      </w:pPr>
    </w:p>
    <w:p w14:paraId="4BF0219B" w14:textId="77777777" w:rsidR="00112D40" w:rsidRDefault="003E0739">
      <w:pPr>
        <w:pStyle w:val="BodyText"/>
        <w:spacing w:before="1"/>
        <w:ind w:left="1611"/>
      </w:pPr>
      <w:r>
        <w:rPr>
          <w:u w:val="single"/>
        </w:rPr>
        <w:t xml:space="preserve">Intersection A201 x </w:t>
      </w:r>
      <w:r>
        <w:rPr>
          <w:u w:val="single"/>
        </w:rPr>
        <w:t xml:space="preserve">N262 Vilvoordelaan x </w:t>
      </w:r>
      <w:r>
        <w:rPr>
          <w:spacing w:val="-2"/>
          <w:u w:val="single"/>
        </w:rPr>
        <w:t>Luchthavenlaan</w:t>
      </w:r>
    </w:p>
    <w:p w14:paraId="56460A67" w14:textId="77777777" w:rsidR="00112D40" w:rsidRDefault="003E0739">
      <w:pPr>
        <w:spacing w:before="183"/>
        <w:ind w:left="5906"/>
        <w:jc w:val="both"/>
        <w:rPr>
          <w:sz w:val="18"/>
        </w:rPr>
      </w:pPr>
      <w:r>
        <w:rPr>
          <w:noProof/>
        </w:rPr>
        <w:drawing>
          <wp:anchor distT="0" distB="0" distL="0" distR="0" simplePos="0" relativeHeight="251628032" behindDoc="0" locked="0" layoutInCell="1" allowOverlap="1" wp14:anchorId="438D22E7" wp14:editId="1880D1D6">
            <wp:simplePos x="0" y="0"/>
            <wp:positionH relativeFrom="page">
              <wp:posOffset>1688464</wp:posOffset>
            </wp:positionH>
            <wp:positionV relativeFrom="paragraph">
              <wp:posOffset>114951</wp:posOffset>
            </wp:positionV>
            <wp:extent cx="1799589" cy="1534922"/>
            <wp:effectExtent l="0" t="0" r="0" b="0"/>
            <wp:wrapNone/>
            <wp:docPr id="323" name="Image 3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3" name="Image 323"/>
                    <pic:cNvPicPr/>
                  </pic:nvPicPr>
                  <pic:blipFill>
                    <a:blip r:embed="rId199" cstate="print"/>
                    <a:stretch>
                      <a:fillRect/>
                    </a:stretch>
                  </pic:blipFill>
                  <pic:spPr>
                    <a:xfrm>
                      <a:off x="0" y="0"/>
                      <a:ext cx="1799589" cy="1534922"/>
                    </a:xfrm>
                    <a:prstGeom prst="rect">
                      <a:avLst/>
                    </a:prstGeom>
                  </pic:spPr>
                </pic:pic>
              </a:graphicData>
            </a:graphic>
          </wp:anchor>
        </w:drawing>
      </w:r>
      <w:r>
        <w:rPr>
          <w:sz w:val="18"/>
        </w:rPr>
        <w:t xml:space="preserve">A : </w:t>
      </w:r>
      <w:r>
        <w:rPr>
          <w:spacing w:val="-2"/>
          <w:sz w:val="18"/>
        </w:rPr>
        <w:t>Avenue de Vilvorde</w:t>
      </w:r>
    </w:p>
    <w:p w14:paraId="5809FC1D" w14:textId="77777777" w:rsidR="00112D40" w:rsidRDefault="003E0739">
      <w:pPr>
        <w:spacing w:before="118" w:line="372" w:lineRule="auto"/>
        <w:ind w:left="5906" w:right="3173"/>
        <w:jc w:val="both"/>
        <w:rPr>
          <w:sz w:val="18"/>
        </w:rPr>
      </w:pPr>
      <w:r>
        <w:rPr>
          <w:sz w:val="18"/>
        </w:rPr>
        <w:t>B : Aéroport de Bruxelles C : N262 Vilvoordelaan D : A201</w:t>
      </w:r>
    </w:p>
    <w:p w14:paraId="1219D78E" w14:textId="77777777" w:rsidR="00112D40" w:rsidRDefault="00112D40">
      <w:pPr>
        <w:pStyle w:val="BodyText"/>
      </w:pPr>
    </w:p>
    <w:p w14:paraId="046F0F19" w14:textId="77777777" w:rsidR="00112D40" w:rsidRDefault="00112D40">
      <w:pPr>
        <w:pStyle w:val="BodyText"/>
      </w:pPr>
    </w:p>
    <w:p w14:paraId="33A2E183" w14:textId="77777777" w:rsidR="00112D40" w:rsidRDefault="00112D40">
      <w:pPr>
        <w:pStyle w:val="BodyText"/>
      </w:pPr>
    </w:p>
    <w:p w14:paraId="0AB2379C" w14:textId="77777777" w:rsidR="00112D40" w:rsidRDefault="00112D40">
      <w:pPr>
        <w:pStyle w:val="BodyText"/>
        <w:spacing w:before="149"/>
      </w:pPr>
    </w:p>
    <w:p w14:paraId="720C070D" w14:textId="77777777" w:rsidR="00112D40" w:rsidRDefault="00112D40">
      <w:pPr>
        <w:sectPr w:rsidR="00112D40">
          <w:pgSz w:w="11910" w:h="16840"/>
          <w:pgMar w:top="1460" w:right="260" w:bottom="1280" w:left="940" w:header="748" w:footer="1095" w:gutter="0"/>
          <w:cols w:space="720"/>
        </w:sectPr>
      </w:pPr>
    </w:p>
    <w:p w14:paraId="52778471" w14:textId="77777777" w:rsidR="00112D40" w:rsidRDefault="003E0739">
      <w:pPr>
        <w:spacing w:before="63" w:line="372" w:lineRule="auto"/>
        <w:ind w:left="1719" w:right="555"/>
        <w:rPr>
          <w:sz w:val="18"/>
        </w:rPr>
      </w:pPr>
      <w:r>
        <w:rPr>
          <w:b/>
          <w:sz w:val="18"/>
          <w:u w:val="single"/>
        </w:rPr>
        <w:t xml:space="preserve">Jour ouvrable, heure de pointe du matin 7h30-8h30 </w:t>
      </w:r>
      <w:r>
        <w:rPr>
          <w:i/>
          <w:sz w:val="18"/>
          <w:u w:val="single"/>
        </w:rPr>
        <w:t xml:space="preserve">Intersection A201 et N262 Vilvoordelaan </w:t>
      </w:r>
      <w:r>
        <w:rPr>
          <w:sz w:val="18"/>
          <w:u w:val="single"/>
        </w:rPr>
        <w:t>Trafic supplémentaire dû à la proposition de projet</w:t>
      </w:r>
    </w:p>
    <w:tbl>
      <w:tblPr>
        <w:tblW w:w="0" w:type="auto"/>
        <w:tblInd w:w="17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49"/>
        <w:gridCol w:w="747"/>
        <w:gridCol w:w="749"/>
        <w:gridCol w:w="749"/>
        <w:gridCol w:w="747"/>
      </w:tblGrid>
      <w:tr w:rsidR="00112D40" w14:paraId="7CC9B7A3" w14:textId="77777777">
        <w:trPr>
          <w:trHeight w:val="220"/>
        </w:trPr>
        <w:tc>
          <w:tcPr>
            <w:tcW w:w="749" w:type="dxa"/>
            <w:shd w:val="clear" w:color="auto" w:fill="7EACC0"/>
          </w:tcPr>
          <w:p w14:paraId="4E20D3AB" w14:textId="77777777" w:rsidR="00112D40" w:rsidRDefault="00112D40">
            <w:pPr>
              <w:pStyle w:val="TableParagraph"/>
              <w:spacing w:before="0" w:line="240" w:lineRule="auto"/>
              <w:jc w:val="left"/>
              <w:rPr>
                <w:rFonts w:ascii="Times New Roman"/>
                <w:sz w:val="14"/>
              </w:rPr>
            </w:pPr>
          </w:p>
        </w:tc>
        <w:tc>
          <w:tcPr>
            <w:tcW w:w="747" w:type="dxa"/>
            <w:shd w:val="clear" w:color="auto" w:fill="7EACC0"/>
          </w:tcPr>
          <w:p w14:paraId="5C65212F" w14:textId="77777777" w:rsidR="00112D40" w:rsidRDefault="003E0739">
            <w:pPr>
              <w:pStyle w:val="TableParagraph"/>
              <w:ind w:left="11" w:right="2"/>
              <w:rPr>
                <w:b/>
                <w:sz w:val="18"/>
              </w:rPr>
            </w:pPr>
            <w:r>
              <w:rPr>
                <w:b/>
                <w:color w:val="FFFFFF"/>
                <w:spacing w:val="-10"/>
                <w:sz w:val="18"/>
              </w:rPr>
              <w:t>A</w:t>
            </w:r>
          </w:p>
        </w:tc>
        <w:tc>
          <w:tcPr>
            <w:tcW w:w="749" w:type="dxa"/>
            <w:shd w:val="clear" w:color="auto" w:fill="7EACC0"/>
          </w:tcPr>
          <w:p w14:paraId="2EB6EEA7" w14:textId="77777777" w:rsidR="00112D40" w:rsidRDefault="003E0739">
            <w:pPr>
              <w:pStyle w:val="TableParagraph"/>
              <w:ind w:left="14" w:right="5"/>
              <w:rPr>
                <w:b/>
                <w:sz w:val="18"/>
              </w:rPr>
            </w:pPr>
            <w:r>
              <w:rPr>
                <w:b/>
                <w:color w:val="FFFFFF"/>
                <w:spacing w:val="-10"/>
                <w:sz w:val="18"/>
              </w:rPr>
              <w:t>B</w:t>
            </w:r>
          </w:p>
        </w:tc>
        <w:tc>
          <w:tcPr>
            <w:tcW w:w="749" w:type="dxa"/>
            <w:shd w:val="clear" w:color="auto" w:fill="7EACC0"/>
          </w:tcPr>
          <w:p w14:paraId="3AEE49B2" w14:textId="77777777" w:rsidR="00112D40" w:rsidRDefault="003E0739">
            <w:pPr>
              <w:pStyle w:val="TableParagraph"/>
              <w:ind w:left="14" w:right="7"/>
              <w:rPr>
                <w:b/>
                <w:sz w:val="18"/>
              </w:rPr>
            </w:pPr>
            <w:r>
              <w:rPr>
                <w:b/>
                <w:color w:val="FFFFFF"/>
                <w:spacing w:val="-10"/>
                <w:sz w:val="18"/>
              </w:rPr>
              <w:t>C</w:t>
            </w:r>
          </w:p>
        </w:tc>
        <w:tc>
          <w:tcPr>
            <w:tcW w:w="747" w:type="dxa"/>
            <w:shd w:val="clear" w:color="auto" w:fill="7EACC0"/>
          </w:tcPr>
          <w:p w14:paraId="628E0103" w14:textId="77777777" w:rsidR="00112D40" w:rsidRDefault="003E0739">
            <w:pPr>
              <w:pStyle w:val="TableParagraph"/>
              <w:ind w:left="11" w:right="3"/>
              <w:rPr>
                <w:b/>
                <w:sz w:val="18"/>
              </w:rPr>
            </w:pPr>
            <w:r>
              <w:rPr>
                <w:b/>
                <w:color w:val="FFFFFF"/>
                <w:spacing w:val="-10"/>
                <w:sz w:val="18"/>
              </w:rPr>
              <w:t>D</w:t>
            </w:r>
          </w:p>
        </w:tc>
      </w:tr>
      <w:tr w:rsidR="00112D40" w14:paraId="28B23420" w14:textId="77777777">
        <w:trPr>
          <w:trHeight w:val="217"/>
        </w:trPr>
        <w:tc>
          <w:tcPr>
            <w:tcW w:w="749" w:type="dxa"/>
            <w:shd w:val="clear" w:color="auto" w:fill="CFDFE7"/>
          </w:tcPr>
          <w:p w14:paraId="6196E977" w14:textId="77777777" w:rsidR="00112D40" w:rsidRDefault="003E0739">
            <w:pPr>
              <w:pStyle w:val="TableParagraph"/>
              <w:spacing w:before="0" w:line="198" w:lineRule="exact"/>
              <w:ind w:left="14" w:right="7"/>
              <w:rPr>
                <w:sz w:val="18"/>
              </w:rPr>
            </w:pPr>
            <w:r>
              <w:rPr>
                <w:spacing w:val="-10"/>
                <w:sz w:val="18"/>
              </w:rPr>
              <w:t>A</w:t>
            </w:r>
          </w:p>
        </w:tc>
        <w:tc>
          <w:tcPr>
            <w:tcW w:w="747" w:type="dxa"/>
          </w:tcPr>
          <w:p w14:paraId="758760CE" w14:textId="77777777" w:rsidR="00112D40" w:rsidRDefault="003E0739">
            <w:pPr>
              <w:pStyle w:val="TableParagraph"/>
              <w:spacing w:before="0" w:line="198" w:lineRule="exact"/>
              <w:ind w:left="11"/>
              <w:rPr>
                <w:sz w:val="18"/>
              </w:rPr>
            </w:pPr>
            <w:r>
              <w:rPr>
                <w:spacing w:val="-10"/>
                <w:sz w:val="18"/>
              </w:rPr>
              <w:t>2</w:t>
            </w:r>
          </w:p>
        </w:tc>
        <w:tc>
          <w:tcPr>
            <w:tcW w:w="749" w:type="dxa"/>
          </w:tcPr>
          <w:p w14:paraId="6599B239" w14:textId="77777777" w:rsidR="00112D40" w:rsidRDefault="003E0739">
            <w:pPr>
              <w:pStyle w:val="TableParagraph"/>
              <w:spacing w:before="0" w:line="198" w:lineRule="exact"/>
              <w:ind w:left="14" w:right="5"/>
              <w:rPr>
                <w:sz w:val="18"/>
              </w:rPr>
            </w:pPr>
            <w:r>
              <w:rPr>
                <w:spacing w:val="-5"/>
                <w:sz w:val="18"/>
              </w:rPr>
              <w:t>55</w:t>
            </w:r>
          </w:p>
        </w:tc>
        <w:tc>
          <w:tcPr>
            <w:tcW w:w="749" w:type="dxa"/>
          </w:tcPr>
          <w:p w14:paraId="54572A6B" w14:textId="77777777" w:rsidR="00112D40" w:rsidRDefault="003E0739">
            <w:pPr>
              <w:pStyle w:val="TableParagraph"/>
              <w:spacing w:before="0" w:line="198" w:lineRule="exact"/>
              <w:ind w:left="14" w:right="6"/>
              <w:rPr>
                <w:sz w:val="18"/>
              </w:rPr>
            </w:pPr>
            <w:r>
              <w:rPr>
                <w:spacing w:val="-5"/>
                <w:sz w:val="18"/>
              </w:rPr>
              <w:t>59</w:t>
            </w:r>
          </w:p>
        </w:tc>
        <w:tc>
          <w:tcPr>
            <w:tcW w:w="747" w:type="dxa"/>
          </w:tcPr>
          <w:p w14:paraId="2F03326C" w14:textId="77777777" w:rsidR="00112D40" w:rsidRDefault="003E0739">
            <w:pPr>
              <w:pStyle w:val="TableParagraph"/>
              <w:spacing w:before="0" w:line="198" w:lineRule="exact"/>
              <w:ind w:left="11" w:right="1"/>
              <w:rPr>
                <w:sz w:val="18"/>
              </w:rPr>
            </w:pPr>
            <w:r>
              <w:rPr>
                <w:spacing w:val="-5"/>
                <w:sz w:val="18"/>
              </w:rPr>
              <w:t>82</w:t>
            </w:r>
          </w:p>
        </w:tc>
      </w:tr>
      <w:tr w:rsidR="00112D40" w14:paraId="56BAF743" w14:textId="77777777">
        <w:trPr>
          <w:trHeight w:val="220"/>
        </w:trPr>
        <w:tc>
          <w:tcPr>
            <w:tcW w:w="749" w:type="dxa"/>
            <w:shd w:val="clear" w:color="auto" w:fill="CFDFE7"/>
          </w:tcPr>
          <w:p w14:paraId="57866FC3" w14:textId="77777777" w:rsidR="00112D40" w:rsidRDefault="003E0739">
            <w:pPr>
              <w:pStyle w:val="TableParagraph"/>
              <w:ind w:left="14" w:right="8"/>
              <w:rPr>
                <w:sz w:val="18"/>
              </w:rPr>
            </w:pPr>
            <w:r>
              <w:rPr>
                <w:spacing w:val="-10"/>
                <w:sz w:val="18"/>
              </w:rPr>
              <w:t>B</w:t>
            </w:r>
          </w:p>
        </w:tc>
        <w:tc>
          <w:tcPr>
            <w:tcW w:w="747" w:type="dxa"/>
          </w:tcPr>
          <w:p w14:paraId="5B7A7842" w14:textId="77777777" w:rsidR="00112D40" w:rsidRDefault="003E0739">
            <w:pPr>
              <w:pStyle w:val="TableParagraph"/>
              <w:ind w:left="11"/>
              <w:rPr>
                <w:sz w:val="18"/>
              </w:rPr>
            </w:pPr>
            <w:r>
              <w:rPr>
                <w:spacing w:val="-5"/>
                <w:sz w:val="18"/>
              </w:rPr>
              <w:t>28</w:t>
            </w:r>
          </w:p>
        </w:tc>
        <w:tc>
          <w:tcPr>
            <w:tcW w:w="749" w:type="dxa"/>
          </w:tcPr>
          <w:p w14:paraId="046475D0" w14:textId="77777777" w:rsidR="00112D40" w:rsidRDefault="003E0739">
            <w:pPr>
              <w:pStyle w:val="TableParagraph"/>
              <w:ind w:left="14" w:right="5"/>
              <w:rPr>
                <w:sz w:val="18"/>
              </w:rPr>
            </w:pPr>
            <w:r>
              <w:rPr>
                <w:spacing w:val="-5"/>
                <w:sz w:val="18"/>
              </w:rPr>
              <w:t>61</w:t>
            </w:r>
          </w:p>
        </w:tc>
        <w:tc>
          <w:tcPr>
            <w:tcW w:w="749" w:type="dxa"/>
          </w:tcPr>
          <w:p w14:paraId="1D086D61" w14:textId="77777777" w:rsidR="00112D40" w:rsidRDefault="003E0739">
            <w:pPr>
              <w:pStyle w:val="TableParagraph"/>
              <w:ind w:left="14" w:right="6"/>
              <w:rPr>
                <w:sz w:val="18"/>
              </w:rPr>
            </w:pPr>
            <w:r>
              <w:rPr>
                <w:spacing w:val="-5"/>
                <w:sz w:val="18"/>
              </w:rPr>
              <w:t>58</w:t>
            </w:r>
          </w:p>
        </w:tc>
        <w:tc>
          <w:tcPr>
            <w:tcW w:w="747" w:type="dxa"/>
          </w:tcPr>
          <w:p w14:paraId="6758DA48" w14:textId="77777777" w:rsidR="00112D40" w:rsidRDefault="003E0739">
            <w:pPr>
              <w:pStyle w:val="TableParagraph"/>
              <w:ind w:left="11" w:right="1"/>
              <w:rPr>
                <w:sz w:val="18"/>
              </w:rPr>
            </w:pPr>
            <w:r>
              <w:rPr>
                <w:spacing w:val="-5"/>
                <w:sz w:val="18"/>
              </w:rPr>
              <w:t>72</w:t>
            </w:r>
          </w:p>
        </w:tc>
      </w:tr>
      <w:tr w:rsidR="00112D40" w14:paraId="4B6962BA" w14:textId="77777777">
        <w:trPr>
          <w:trHeight w:val="220"/>
        </w:trPr>
        <w:tc>
          <w:tcPr>
            <w:tcW w:w="749" w:type="dxa"/>
            <w:shd w:val="clear" w:color="auto" w:fill="CFDFE7"/>
          </w:tcPr>
          <w:p w14:paraId="5DACAFE3" w14:textId="77777777" w:rsidR="00112D40" w:rsidRDefault="003E0739">
            <w:pPr>
              <w:pStyle w:val="TableParagraph"/>
              <w:ind w:left="14" w:right="5"/>
              <w:rPr>
                <w:sz w:val="18"/>
              </w:rPr>
            </w:pPr>
            <w:r>
              <w:rPr>
                <w:spacing w:val="-10"/>
                <w:sz w:val="18"/>
              </w:rPr>
              <w:t>C</w:t>
            </w:r>
          </w:p>
        </w:tc>
        <w:tc>
          <w:tcPr>
            <w:tcW w:w="747" w:type="dxa"/>
          </w:tcPr>
          <w:p w14:paraId="44E47C8B" w14:textId="77777777" w:rsidR="00112D40" w:rsidRDefault="003E0739">
            <w:pPr>
              <w:pStyle w:val="TableParagraph"/>
              <w:ind w:left="11"/>
              <w:rPr>
                <w:sz w:val="18"/>
              </w:rPr>
            </w:pPr>
            <w:r>
              <w:rPr>
                <w:spacing w:val="-5"/>
                <w:sz w:val="18"/>
              </w:rPr>
              <w:t>88</w:t>
            </w:r>
          </w:p>
        </w:tc>
        <w:tc>
          <w:tcPr>
            <w:tcW w:w="749" w:type="dxa"/>
          </w:tcPr>
          <w:p w14:paraId="0C8ABB9D" w14:textId="77777777" w:rsidR="00112D40" w:rsidRDefault="003E0739">
            <w:pPr>
              <w:pStyle w:val="TableParagraph"/>
              <w:ind w:left="14" w:right="5"/>
              <w:rPr>
                <w:sz w:val="18"/>
              </w:rPr>
            </w:pPr>
            <w:r>
              <w:rPr>
                <w:spacing w:val="-5"/>
                <w:sz w:val="18"/>
              </w:rPr>
              <w:t>101</w:t>
            </w:r>
          </w:p>
        </w:tc>
        <w:tc>
          <w:tcPr>
            <w:tcW w:w="749" w:type="dxa"/>
          </w:tcPr>
          <w:p w14:paraId="414C24B7" w14:textId="77777777" w:rsidR="00112D40" w:rsidRDefault="003E0739">
            <w:pPr>
              <w:pStyle w:val="TableParagraph"/>
              <w:ind w:left="14" w:right="6"/>
              <w:rPr>
                <w:sz w:val="18"/>
              </w:rPr>
            </w:pPr>
            <w:r>
              <w:rPr>
                <w:spacing w:val="-10"/>
                <w:sz w:val="18"/>
              </w:rPr>
              <w:t>0</w:t>
            </w:r>
          </w:p>
        </w:tc>
        <w:tc>
          <w:tcPr>
            <w:tcW w:w="747" w:type="dxa"/>
          </w:tcPr>
          <w:p w14:paraId="2129608A" w14:textId="77777777" w:rsidR="00112D40" w:rsidRDefault="003E0739">
            <w:pPr>
              <w:pStyle w:val="TableParagraph"/>
              <w:ind w:left="11" w:right="1"/>
              <w:rPr>
                <w:sz w:val="18"/>
              </w:rPr>
            </w:pPr>
            <w:r>
              <w:rPr>
                <w:spacing w:val="-10"/>
                <w:sz w:val="18"/>
              </w:rPr>
              <w:t>0</w:t>
            </w:r>
          </w:p>
        </w:tc>
      </w:tr>
      <w:tr w:rsidR="00112D40" w14:paraId="7648F4BF" w14:textId="77777777">
        <w:trPr>
          <w:trHeight w:val="220"/>
        </w:trPr>
        <w:tc>
          <w:tcPr>
            <w:tcW w:w="749" w:type="dxa"/>
            <w:shd w:val="clear" w:color="auto" w:fill="CFDFE7"/>
          </w:tcPr>
          <w:p w14:paraId="24FD562F" w14:textId="77777777" w:rsidR="00112D40" w:rsidRDefault="003E0739">
            <w:pPr>
              <w:pStyle w:val="TableParagraph"/>
              <w:ind w:left="14" w:right="5"/>
              <w:rPr>
                <w:sz w:val="18"/>
              </w:rPr>
            </w:pPr>
            <w:r>
              <w:rPr>
                <w:spacing w:val="-10"/>
                <w:sz w:val="18"/>
              </w:rPr>
              <w:t>D</w:t>
            </w:r>
          </w:p>
        </w:tc>
        <w:tc>
          <w:tcPr>
            <w:tcW w:w="747" w:type="dxa"/>
          </w:tcPr>
          <w:p w14:paraId="25E01009" w14:textId="77777777" w:rsidR="00112D40" w:rsidRDefault="003E0739">
            <w:pPr>
              <w:pStyle w:val="TableParagraph"/>
              <w:ind w:left="11"/>
              <w:rPr>
                <w:sz w:val="18"/>
              </w:rPr>
            </w:pPr>
            <w:r>
              <w:rPr>
                <w:spacing w:val="-5"/>
                <w:sz w:val="18"/>
              </w:rPr>
              <w:t>121</w:t>
            </w:r>
          </w:p>
        </w:tc>
        <w:tc>
          <w:tcPr>
            <w:tcW w:w="749" w:type="dxa"/>
          </w:tcPr>
          <w:p w14:paraId="1FD3DD46" w14:textId="77777777" w:rsidR="00112D40" w:rsidRDefault="003E0739">
            <w:pPr>
              <w:pStyle w:val="TableParagraph"/>
              <w:ind w:left="14" w:right="5"/>
              <w:rPr>
                <w:sz w:val="18"/>
              </w:rPr>
            </w:pPr>
            <w:r>
              <w:rPr>
                <w:spacing w:val="-5"/>
                <w:sz w:val="18"/>
              </w:rPr>
              <w:t>40</w:t>
            </w:r>
          </w:p>
        </w:tc>
        <w:tc>
          <w:tcPr>
            <w:tcW w:w="749" w:type="dxa"/>
          </w:tcPr>
          <w:p w14:paraId="1DDC7C28" w14:textId="77777777" w:rsidR="00112D40" w:rsidRDefault="003E0739">
            <w:pPr>
              <w:pStyle w:val="TableParagraph"/>
              <w:ind w:left="14" w:right="6"/>
              <w:rPr>
                <w:sz w:val="18"/>
              </w:rPr>
            </w:pPr>
            <w:r>
              <w:rPr>
                <w:spacing w:val="-10"/>
                <w:sz w:val="18"/>
              </w:rPr>
              <w:t>0</w:t>
            </w:r>
          </w:p>
        </w:tc>
        <w:tc>
          <w:tcPr>
            <w:tcW w:w="747" w:type="dxa"/>
          </w:tcPr>
          <w:p w14:paraId="2E93C713" w14:textId="77777777" w:rsidR="00112D40" w:rsidRDefault="003E0739">
            <w:pPr>
              <w:pStyle w:val="TableParagraph"/>
              <w:ind w:left="11" w:right="1"/>
              <w:rPr>
                <w:sz w:val="18"/>
              </w:rPr>
            </w:pPr>
            <w:r>
              <w:rPr>
                <w:spacing w:val="-10"/>
                <w:sz w:val="18"/>
              </w:rPr>
              <w:t>0</w:t>
            </w:r>
          </w:p>
        </w:tc>
      </w:tr>
    </w:tbl>
    <w:p w14:paraId="67E24336" w14:textId="77777777" w:rsidR="00112D40" w:rsidRDefault="003E0739">
      <w:pPr>
        <w:spacing w:before="1"/>
        <w:ind w:left="1719"/>
        <w:rPr>
          <w:sz w:val="18"/>
        </w:rPr>
      </w:pPr>
      <w:r>
        <w:rPr>
          <w:sz w:val="18"/>
          <w:u w:val="single"/>
        </w:rPr>
        <w:t xml:space="preserve">Intensités futures </w:t>
      </w:r>
      <w:r>
        <w:rPr>
          <w:spacing w:val="-2"/>
          <w:sz w:val="18"/>
          <w:u w:val="single"/>
        </w:rPr>
        <w:t>(référence+supplémentaire)</w:t>
      </w:r>
    </w:p>
    <w:p w14:paraId="6E396A52" w14:textId="77777777" w:rsidR="00112D40" w:rsidRDefault="00112D40">
      <w:pPr>
        <w:pStyle w:val="BodyText"/>
        <w:spacing w:before="8"/>
        <w:rPr>
          <w:sz w:val="9"/>
        </w:rPr>
      </w:pPr>
    </w:p>
    <w:tbl>
      <w:tblPr>
        <w:tblW w:w="0" w:type="auto"/>
        <w:tblInd w:w="17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49"/>
        <w:gridCol w:w="747"/>
        <w:gridCol w:w="749"/>
        <w:gridCol w:w="749"/>
        <w:gridCol w:w="747"/>
      </w:tblGrid>
      <w:tr w:rsidR="00112D40" w14:paraId="38F8203A" w14:textId="77777777">
        <w:trPr>
          <w:trHeight w:val="220"/>
        </w:trPr>
        <w:tc>
          <w:tcPr>
            <w:tcW w:w="749" w:type="dxa"/>
            <w:shd w:val="clear" w:color="auto" w:fill="7EACC0"/>
          </w:tcPr>
          <w:p w14:paraId="2BB0C7B9" w14:textId="77777777" w:rsidR="00112D40" w:rsidRDefault="00112D40">
            <w:pPr>
              <w:pStyle w:val="TableParagraph"/>
              <w:spacing w:before="0" w:line="240" w:lineRule="auto"/>
              <w:jc w:val="left"/>
              <w:rPr>
                <w:rFonts w:ascii="Times New Roman"/>
                <w:sz w:val="14"/>
              </w:rPr>
            </w:pPr>
          </w:p>
        </w:tc>
        <w:tc>
          <w:tcPr>
            <w:tcW w:w="747" w:type="dxa"/>
            <w:shd w:val="clear" w:color="auto" w:fill="7EACC0"/>
          </w:tcPr>
          <w:p w14:paraId="37EAC878" w14:textId="77777777" w:rsidR="00112D40" w:rsidRDefault="003E0739">
            <w:pPr>
              <w:pStyle w:val="TableParagraph"/>
              <w:ind w:left="11" w:right="2"/>
              <w:rPr>
                <w:b/>
                <w:sz w:val="18"/>
              </w:rPr>
            </w:pPr>
            <w:r>
              <w:rPr>
                <w:b/>
                <w:color w:val="FFFFFF"/>
                <w:spacing w:val="-10"/>
                <w:sz w:val="18"/>
              </w:rPr>
              <w:t>A</w:t>
            </w:r>
          </w:p>
        </w:tc>
        <w:tc>
          <w:tcPr>
            <w:tcW w:w="749" w:type="dxa"/>
            <w:shd w:val="clear" w:color="auto" w:fill="7EACC0"/>
          </w:tcPr>
          <w:p w14:paraId="45196947" w14:textId="77777777" w:rsidR="00112D40" w:rsidRDefault="003E0739">
            <w:pPr>
              <w:pStyle w:val="TableParagraph"/>
              <w:ind w:left="14" w:right="5"/>
              <w:rPr>
                <w:b/>
                <w:sz w:val="18"/>
              </w:rPr>
            </w:pPr>
            <w:r>
              <w:rPr>
                <w:b/>
                <w:color w:val="FFFFFF"/>
                <w:spacing w:val="-10"/>
                <w:sz w:val="18"/>
              </w:rPr>
              <w:t>B</w:t>
            </w:r>
          </w:p>
        </w:tc>
        <w:tc>
          <w:tcPr>
            <w:tcW w:w="749" w:type="dxa"/>
            <w:shd w:val="clear" w:color="auto" w:fill="7EACC0"/>
          </w:tcPr>
          <w:p w14:paraId="7AE89FC8" w14:textId="77777777" w:rsidR="00112D40" w:rsidRDefault="003E0739">
            <w:pPr>
              <w:pStyle w:val="TableParagraph"/>
              <w:ind w:left="14" w:right="7"/>
              <w:rPr>
                <w:b/>
                <w:sz w:val="18"/>
              </w:rPr>
            </w:pPr>
            <w:r>
              <w:rPr>
                <w:b/>
                <w:color w:val="FFFFFF"/>
                <w:spacing w:val="-10"/>
                <w:sz w:val="18"/>
              </w:rPr>
              <w:t>C</w:t>
            </w:r>
          </w:p>
        </w:tc>
        <w:tc>
          <w:tcPr>
            <w:tcW w:w="747" w:type="dxa"/>
            <w:shd w:val="clear" w:color="auto" w:fill="7EACC0"/>
          </w:tcPr>
          <w:p w14:paraId="4946B770" w14:textId="77777777" w:rsidR="00112D40" w:rsidRDefault="003E0739">
            <w:pPr>
              <w:pStyle w:val="TableParagraph"/>
              <w:ind w:left="11" w:right="3"/>
              <w:rPr>
                <w:b/>
                <w:sz w:val="18"/>
              </w:rPr>
            </w:pPr>
            <w:r>
              <w:rPr>
                <w:b/>
                <w:color w:val="FFFFFF"/>
                <w:spacing w:val="-10"/>
                <w:sz w:val="18"/>
              </w:rPr>
              <w:t>D</w:t>
            </w:r>
          </w:p>
        </w:tc>
      </w:tr>
      <w:tr w:rsidR="00112D40" w14:paraId="0E1C7FDE" w14:textId="77777777">
        <w:trPr>
          <w:trHeight w:val="220"/>
        </w:trPr>
        <w:tc>
          <w:tcPr>
            <w:tcW w:w="749" w:type="dxa"/>
            <w:shd w:val="clear" w:color="auto" w:fill="CFDFE7"/>
          </w:tcPr>
          <w:p w14:paraId="21F91110" w14:textId="77777777" w:rsidR="00112D40" w:rsidRDefault="003E0739">
            <w:pPr>
              <w:pStyle w:val="TableParagraph"/>
              <w:ind w:left="14" w:right="7"/>
              <w:rPr>
                <w:sz w:val="18"/>
              </w:rPr>
            </w:pPr>
            <w:r>
              <w:rPr>
                <w:spacing w:val="-10"/>
                <w:sz w:val="18"/>
              </w:rPr>
              <w:t>A</w:t>
            </w:r>
          </w:p>
        </w:tc>
        <w:tc>
          <w:tcPr>
            <w:tcW w:w="747" w:type="dxa"/>
          </w:tcPr>
          <w:p w14:paraId="6B104AEE" w14:textId="77777777" w:rsidR="00112D40" w:rsidRDefault="003E0739">
            <w:pPr>
              <w:pStyle w:val="TableParagraph"/>
              <w:ind w:left="11"/>
              <w:rPr>
                <w:sz w:val="18"/>
              </w:rPr>
            </w:pPr>
            <w:r>
              <w:rPr>
                <w:spacing w:val="-10"/>
                <w:sz w:val="18"/>
              </w:rPr>
              <w:t>2</w:t>
            </w:r>
          </w:p>
        </w:tc>
        <w:tc>
          <w:tcPr>
            <w:tcW w:w="749" w:type="dxa"/>
          </w:tcPr>
          <w:p w14:paraId="6B178E89" w14:textId="77777777" w:rsidR="00112D40" w:rsidRDefault="003E0739">
            <w:pPr>
              <w:pStyle w:val="TableParagraph"/>
              <w:ind w:left="14" w:right="5"/>
              <w:rPr>
                <w:sz w:val="18"/>
              </w:rPr>
            </w:pPr>
            <w:r>
              <w:rPr>
                <w:spacing w:val="-5"/>
                <w:sz w:val="18"/>
              </w:rPr>
              <w:t>55</w:t>
            </w:r>
          </w:p>
        </w:tc>
        <w:tc>
          <w:tcPr>
            <w:tcW w:w="749" w:type="dxa"/>
          </w:tcPr>
          <w:p w14:paraId="01C40433" w14:textId="77777777" w:rsidR="00112D40" w:rsidRDefault="003E0739">
            <w:pPr>
              <w:pStyle w:val="TableParagraph"/>
              <w:ind w:left="14" w:right="6"/>
              <w:rPr>
                <w:sz w:val="18"/>
              </w:rPr>
            </w:pPr>
            <w:r>
              <w:rPr>
                <w:spacing w:val="-5"/>
                <w:sz w:val="18"/>
              </w:rPr>
              <w:t>59</w:t>
            </w:r>
          </w:p>
        </w:tc>
        <w:tc>
          <w:tcPr>
            <w:tcW w:w="747" w:type="dxa"/>
          </w:tcPr>
          <w:p w14:paraId="57E1D7B1" w14:textId="77777777" w:rsidR="00112D40" w:rsidRDefault="003E0739">
            <w:pPr>
              <w:pStyle w:val="TableParagraph"/>
              <w:ind w:left="11" w:right="1"/>
              <w:rPr>
                <w:sz w:val="18"/>
              </w:rPr>
            </w:pPr>
            <w:r>
              <w:rPr>
                <w:spacing w:val="-5"/>
                <w:sz w:val="18"/>
              </w:rPr>
              <w:t>82</w:t>
            </w:r>
          </w:p>
        </w:tc>
      </w:tr>
      <w:tr w:rsidR="00112D40" w14:paraId="7A6624F8" w14:textId="77777777">
        <w:trPr>
          <w:trHeight w:val="217"/>
        </w:trPr>
        <w:tc>
          <w:tcPr>
            <w:tcW w:w="749" w:type="dxa"/>
            <w:shd w:val="clear" w:color="auto" w:fill="CFDFE7"/>
          </w:tcPr>
          <w:p w14:paraId="7662149A" w14:textId="77777777" w:rsidR="00112D40" w:rsidRDefault="003E0739">
            <w:pPr>
              <w:pStyle w:val="TableParagraph"/>
              <w:spacing w:before="0" w:line="198" w:lineRule="exact"/>
              <w:ind w:left="14" w:right="8"/>
              <w:rPr>
                <w:sz w:val="18"/>
              </w:rPr>
            </w:pPr>
            <w:r>
              <w:rPr>
                <w:spacing w:val="-10"/>
                <w:sz w:val="18"/>
              </w:rPr>
              <w:t>B</w:t>
            </w:r>
          </w:p>
        </w:tc>
        <w:tc>
          <w:tcPr>
            <w:tcW w:w="747" w:type="dxa"/>
          </w:tcPr>
          <w:p w14:paraId="2BBD578D" w14:textId="77777777" w:rsidR="00112D40" w:rsidRDefault="003E0739">
            <w:pPr>
              <w:pStyle w:val="TableParagraph"/>
              <w:spacing w:before="0" w:line="198" w:lineRule="exact"/>
              <w:ind w:left="11"/>
              <w:rPr>
                <w:sz w:val="18"/>
              </w:rPr>
            </w:pPr>
            <w:r>
              <w:rPr>
                <w:spacing w:val="-5"/>
                <w:sz w:val="18"/>
              </w:rPr>
              <w:t>28</w:t>
            </w:r>
          </w:p>
        </w:tc>
        <w:tc>
          <w:tcPr>
            <w:tcW w:w="749" w:type="dxa"/>
          </w:tcPr>
          <w:p w14:paraId="19D47C97" w14:textId="77777777" w:rsidR="00112D40" w:rsidRDefault="003E0739">
            <w:pPr>
              <w:pStyle w:val="TableParagraph"/>
              <w:spacing w:before="0" w:line="198" w:lineRule="exact"/>
              <w:ind w:left="14" w:right="5"/>
              <w:rPr>
                <w:sz w:val="18"/>
              </w:rPr>
            </w:pPr>
            <w:r>
              <w:rPr>
                <w:spacing w:val="-5"/>
                <w:sz w:val="18"/>
              </w:rPr>
              <w:t>61</w:t>
            </w:r>
          </w:p>
        </w:tc>
        <w:tc>
          <w:tcPr>
            <w:tcW w:w="749" w:type="dxa"/>
          </w:tcPr>
          <w:p w14:paraId="07BC6175" w14:textId="77777777" w:rsidR="00112D40" w:rsidRDefault="003E0739">
            <w:pPr>
              <w:pStyle w:val="TableParagraph"/>
              <w:spacing w:before="0" w:line="198" w:lineRule="exact"/>
              <w:ind w:left="14" w:right="6"/>
              <w:rPr>
                <w:sz w:val="18"/>
              </w:rPr>
            </w:pPr>
            <w:r>
              <w:rPr>
                <w:spacing w:val="-5"/>
                <w:sz w:val="18"/>
              </w:rPr>
              <w:t>58</w:t>
            </w:r>
          </w:p>
        </w:tc>
        <w:tc>
          <w:tcPr>
            <w:tcW w:w="747" w:type="dxa"/>
          </w:tcPr>
          <w:p w14:paraId="60F38C9C" w14:textId="77777777" w:rsidR="00112D40" w:rsidRDefault="003E0739">
            <w:pPr>
              <w:pStyle w:val="TableParagraph"/>
              <w:spacing w:before="0" w:line="198" w:lineRule="exact"/>
              <w:ind w:left="11" w:right="1"/>
              <w:rPr>
                <w:sz w:val="18"/>
              </w:rPr>
            </w:pPr>
            <w:r>
              <w:rPr>
                <w:spacing w:val="-5"/>
                <w:sz w:val="18"/>
              </w:rPr>
              <w:t>72</w:t>
            </w:r>
          </w:p>
        </w:tc>
      </w:tr>
      <w:tr w:rsidR="00112D40" w14:paraId="796A6037" w14:textId="77777777">
        <w:trPr>
          <w:trHeight w:val="220"/>
        </w:trPr>
        <w:tc>
          <w:tcPr>
            <w:tcW w:w="749" w:type="dxa"/>
            <w:shd w:val="clear" w:color="auto" w:fill="CFDFE7"/>
          </w:tcPr>
          <w:p w14:paraId="3BA5384D" w14:textId="77777777" w:rsidR="00112D40" w:rsidRDefault="003E0739">
            <w:pPr>
              <w:pStyle w:val="TableParagraph"/>
              <w:ind w:left="14" w:right="5"/>
              <w:rPr>
                <w:sz w:val="18"/>
              </w:rPr>
            </w:pPr>
            <w:r>
              <w:rPr>
                <w:spacing w:val="-10"/>
                <w:sz w:val="18"/>
              </w:rPr>
              <w:t>C</w:t>
            </w:r>
          </w:p>
        </w:tc>
        <w:tc>
          <w:tcPr>
            <w:tcW w:w="747" w:type="dxa"/>
          </w:tcPr>
          <w:p w14:paraId="4C6DC5B4" w14:textId="77777777" w:rsidR="00112D40" w:rsidRDefault="003E0739">
            <w:pPr>
              <w:pStyle w:val="TableParagraph"/>
              <w:ind w:left="11"/>
              <w:rPr>
                <w:sz w:val="18"/>
              </w:rPr>
            </w:pPr>
            <w:r>
              <w:rPr>
                <w:spacing w:val="-5"/>
                <w:sz w:val="18"/>
              </w:rPr>
              <w:t>88</w:t>
            </w:r>
          </w:p>
        </w:tc>
        <w:tc>
          <w:tcPr>
            <w:tcW w:w="749" w:type="dxa"/>
          </w:tcPr>
          <w:p w14:paraId="2A465B2A" w14:textId="77777777" w:rsidR="00112D40" w:rsidRDefault="003E0739">
            <w:pPr>
              <w:pStyle w:val="TableParagraph"/>
              <w:ind w:left="14" w:right="5"/>
              <w:rPr>
                <w:sz w:val="18"/>
              </w:rPr>
            </w:pPr>
            <w:r>
              <w:rPr>
                <w:spacing w:val="-5"/>
                <w:sz w:val="18"/>
              </w:rPr>
              <w:t>101</w:t>
            </w:r>
          </w:p>
        </w:tc>
        <w:tc>
          <w:tcPr>
            <w:tcW w:w="749" w:type="dxa"/>
          </w:tcPr>
          <w:p w14:paraId="68242CC0" w14:textId="77777777" w:rsidR="00112D40" w:rsidRDefault="003E0739">
            <w:pPr>
              <w:pStyle w:val="TableParagraph"/>
              <w:ind w:left="14" w:right="6"/>
              <w:rPr>
                <w:sz w:val="18"/>
              </w:rPr>
            </w:pPr>
            <w:r>
              <w:rPr>
                <w:spacing w:val="-10"/>
                <w:sz w:val="18"/>
              </w:rPr>
              <w:t>2</w:t>
            </w:r>
          </w:p>
        </w:tc>
        <w:tc>
          <w:tcPr>
            <w:tcW w:w="747" w:type="dxa"/>
          </w:tcPr>
          <w:p w14:paraId="4ED5C16D" w14:textId="77777777" w:rsidR="00112D40" w:rsidRDefault="003E0739">
            <w:pPr>
              <w:pStyle w:val="TableParagraph"/>
              <w:ind w:left="11" w:right="1"/>
              <w:rPr>
                <w:sz w:val="18"/>
              </w:rPr>
            </w:pPr>
            <w:r>
              <w:rPr>
                <w:spacing w:val="-5"/>
                <w:sz w:val="18"/>
              </w:rPr>
              <w:t>422</w:t>
            </w:r>
          </w:p>
        </w:tc>
      </w:tr>
      <w:tr w:rsidR="00112D40" w14:paraId="756144D9" w14:textId="77777777">
        <w:trPr>
          <w:trHeight w:val="220"/>
        </w:trPr>
        <w:tc>
          <w:tcPr>
            <w:tcW w:w="749" w:type="dxa"/>
            <w:shd w:val="clear" w:color="auto" w:fill="CFDFE7"/>
          </w:tcPr>
          <w:p w14:paraId="00FA1439" w14:textId="77777777" w:rsidR="00112D40" w:rsidRDefault="003E0739">
            <w:pPr>
              <w:pStyle w:val="TableParagraph"/>
              <w:ind w:left="14" w:right="5"/>
              <w:rPr>
                <w:sz w:val="18"/>
              </w:rPr>
            </w:pPr>
            <w:r>
              <w:rPr>
                <w:spacing w:val="-10"/>
                <w:sz w:val="18"/>
              </w:rPr>
              <w:t>D</w:t>
            </w:r>
          </w:p>
        </w:tc>
        <w:tc>
          <w:tcPr>
            <w:tcW w:w="747" w:type="dxa"/>
          </w:tcPr>
          <w:p w14:paraId="14E67419" w14:textId="77777777" w:rsidR="00112D40" w:rsidRDefault="003E0739">
            <w:pPr>
              <w:pStyle w:val="TableParagraph"/>
              <w:ind w:left="11"/>
              <w:rPr>
                <w:sz w:val="18"/>
              </w:rPr>
            </w:pPr>
            <w:r>
              <w:rPr>
                <w:spacing w:val="-5"/>
                <w:sz w:val="18"/>
              </w:rPr>
              <w:t>506</w:t>
            </w:r>
          </w:p>
        </w:tc>
        <w:tc>
          <w:tcPr>
            <w:tcW w:w="749" w:type="dxa"/>
          </w:tcPr>
          <w:p w14:paraId="6800AF0F" w14:textId="77777777" w:rsidR="00112D40" w:rsidRDefault="003E0739">
            <w:pPr>
              <w:pStyle w:val="TableParagraph"/>
              <w:ind w:left="14" w:right="5"/>
              <w:rPr>
                <w:sz w:val="18"/>
              </w:rPr>
            </w:pPr>
            <w:r>
              <w:rPr>
                <w:spacing w:val="-5"/>
                <w:sz w:val="18"/>
              </w:rPr>
              <w:t>40</w:t>
            </w:r>
          </w:p>
        </w:tc>
        <w:tc>
          <w:tcPr>
            <w:tcW w:w="749" w:type="dxa"/>
          </w:tcPr>
          <w:p w14:paraId="7D48BED4" w14:textId="77777777" w:rsidR="00112D40" w:rsidRDefault="003E0739">
            <w:pPr>
              <w:pStyle w:val="TableParagraph"/>
              <w:ind w:left="14" w:right="6"/>
              <w:rPr>
                <w:sz w:val="18"/>
              </w:rPr>
            </w:pPr>
            <w:r>
              <w:rPr>
                <w:spacing w:val="-5"/>
                <w:sz w:val="18"/>
              </w:rPr>
              <w:t>382</w:t>
            </w:r>
          </w:p>
        </w:tc>
        <w:tc>
          <w:tcPr>
            <w:tcW w:w="747" w:type="dxa"/>
          </w:tcPr>
          <w:p w14:paraId="6ACDD495" w14:textId="77777777" w:rsidR="00112D40" w:rsidRDefault="003E0739">
            <w:pPr>
              <w:pStyle w:val="TableParagraph"/>
              <w:ind w:left="11" w:right="1"/>
              <w:rPr>
                <w:sz w:val="18"/>
              </w:rPr>
            </w:pPr>
            <w:r>
              <w:rPr>
                <w:spacing w:val="-10"/>
                <w:sz w:val="18"/>
              </w:rPr>
              <w:t>0</w:t>
            </w:r>
          </w:p>
        </w:tc>
      </w:tr>
    </w:tbl>
    <w:p w14:paraId="2F9B2840" w14:textId="77777777" w:rsidR="00112D40" w:rsidRDefault="00112D40">
      <w:pPr>
        <w:pStyle w:val="BodyText"/>
        <w:spacing w:before="124"/>
        <w:rPr>
          <w:sz w:val="18"/>
        </w:rPr>
      </w:pPr>
    </w:p>
    <w:p w14:paraId="6E63FCFC" w14:textId="77777777" w:rsidR="00112D40" w:rsidRDefault="003E0739">
      <w:pPr>
        <w:ind w:left="1719"/>
        <w:rPr>
          <w:i/>
          <w:sz w:val="18"/>
        </w:rPr>
      </w:pPr>
      <w:r>
        <w:rPr>
          <w:i/>
          <w:sz w:val="18"/>
          <w:u w:val="single"/>
        </w:rPr>
        <w:t>Survol de l'</w:t>
      </w:r>
      <w:r>
        <w:rPr>
          <w:i/>
          <w:spacing w:val="-4"/>
          <w:sz w:val="18"/>
          <w:u w:val="single"/>
        </w:rPr>
        <w:t>A201</w:t>
      </w:r>
    </w:p>
    <w:p w14:paraId="0CED324E" w14:textId="77777777" w:rsidR="00112D40" w:rsidRDefault="003E0739">
      <w:pPr>
        <w:spacing w:before="119"/>
        <w:ind w:left="1719"/>
        <w:rPr>
          <w:sz w:val="18"/>
        </w:rPr>
      </w:pPr>
      <w:r>
        <w:rPr>
          <w:sz w:val="18"/>
          <w:u w:val="single"/>
        </w:rPr>
        <w:t xml:space="preserve">Trafic supplémentaire dû à la </w:t>
      </w:r>
      <w:r>
        <w:rPr>
          <w:spacing w:val="-2"/>
          <w:sz w:val="18"/>
          <w:u w:val="single"/>
        </w:rPr>
        <w:t>proposition de projet</w:t>
      </w:r>
    </w:p>
    <w:p w14:paraId="02AF9D67" w14:textId="77777777" w:rsidR="00112D40" w:rsidRDefault="00112D40">
      <w:pPr>
        <w:pStyle w:val="BodyText"/>
        <w:spacing w:before="10"/>
        <w:rPr>
          <w:sz w:val="9"/>
        </w:rPr>
      </w:pPr>
    </w:p>
    <w:tbl>
      <w:tblPr>
        <w:tblW w:w="0" w:type="auto"/>
        <w:tblInd w:w="17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49"/>
        <w:gridCol w:w="747"/>
        <w:gridCol w:w="749"/>
      </w:tblGrid>
      <w:tr w:rsidR="00112D40" w14:paraId="7BD73A8E" w14:textId="77777777">
        <w:trPr>
          <w:trHeight w:val="218"/>
        </w:trPr>
        <w:tc>
          <w:tcPr>
            <w:tcW w:w="749" w:type="dxa"/>
            <w:shd w:val="clear" w:color="auto" w:fill="7EACC0"/>
          </w:tcPr>
          <w:p w14:paraId="26361B56" w14:textId="77777777" w:rsidR="00112D40" w:rsidRDefault="00112D40">
            <w:pPr>
              <w:pStyle w:val="TableParagraph"/>
              <w:spacing w:before="0" w:line="240" w:lineRule="auto"/>
              <w:jc w:val="left"/>
              <w:rPr>
                <w:rFonts w:ascii="Times New Roman"/>
                <w:sz w:val="14"/>
              </w:rPr>
            </w:pPr>
          </w:p>
        </w:tc>
        <w:tc>
          <w:tcPr>
            <w:tcW w:w="747" w:type="dxa"/>
            <w:shd w:val="clear" w:color="auto" w:fill="7EACC0"/>
          </w:tcPr>
          <w:p w14:paraId="04C37E73" w14:textId="77777777" w:rsidR="00112D40" w:rsidRDefault="003E0739">
            <w:pPr>
              <w:pStyle w:val="TableParagraph"/>
              <w:spacing w:before="0" w:line="198" w:lineRule="exact"/>
              <w:ind w:left="11"/>
              <w:rPr>
                <w:b/>
                <w:sz w:val="18"/>
              </w:rPr>
            </w:pPr>
            <w:r>
              <w:rPr>
                <w:b/>
                <w:color w:val="FFFFFF"/>
                <w:spacing w:val="-10"/>
                <w:sz w:val="18"/>
              </w:rPr>
              <w:t>B</w:t>
            </w:r>
          </w:p>
        </w:tc>
        <w:tc>
          <w:tcPr>
            <w:tcW w:w="749" w:type="dxa"/>
            <w:shd w:val="clear" w:color="auto" w:fill="7EACC0"/>
          </w:tcPr>
          <w:p w14:paraId="5AD6C1D7" w14:textId="77777777" w:rsidR="00112D40" w:rsidRDefault="003E0739">
            <w:pPr>
              <w:pStyle w:val="TableParagraph"/>
              <w:spacing w:before="0" w:line="198" w:lineRule="exact"/>
              <w:ind w:left="14" w:right="7"/>
              <w:rPr>
                <w:b/>
                <w:sz w:val="18"/>
              </w:rPr>
            </w:pPr>
            <w:r>
              <w:rPr>
                <w:b/>
                <w:color w:val="FFFFFF"/>
                <w:spacing w:val="-10"/>
                <w:sz w:val="18"/>
              </w:rPr>
              <w:t>D</w:t>
            </w:r>
          </w:p>
        </w:tc>
      </w:tr>
      <w:tr w:rsidR="00112D40" w14:paraId="47CDD05A" w14:textId="77777777">
        <w:trPr>
          <w:trHeight w:val="220"/>
        </w:trPr>
        <w:tc>
          <w:tcPr>
            <w:tcW w:w="749" w:type="dxa"/>
            <w:shd w:val="clear" w:color="auto" w:fill="CFDFE7"/>
          </w:tcPr>
          <w:p w14:paraId="0AEE578B" w14:textId="77777777" w:rsidR="00112D40" w:rsidRDefault="003E0739">
            <w:pPr>
              <w:pStyle w:val="TableParagraph"/>
              <w:ind w:left="14" w:right="8"/>
              <w:rPr>
                <w:sz w:val="18"/>
              </w:rPr>
            </w:pPr>
            <w:r>
              <w:rPr>
                <w:spacing w:val="-10"/>
                <w:sz w:val="18"/>
              </w:rPr>
              <w:t>B</w:t>
            </w:r>
          </w:p>
        </w:tc>
        <w:tc>
          <w:tcPr>
            <w:tcW w:w="747" w:type="dxa"/>
          </w:tcPr>
          <w:p w14:paraId="74A13002" w14:textId="77777777" w:rsidR="00112D40" w:rsidRDefault="003E0739">
            <w:pPr>
              <w:pStyle w:val="TableParagraph"/>
              <w:ind w:left="11"/>
              <w:rPr>
                <w:sz w:val="18"/>
              </w:rPr>
            </w:pPr>
            <w:r>
              <w:rPr>
                <w:spacing w:val="-10"/>
                <w:sz w:val="18"/>
              </w:rPr>
              <w:t>0</w:t>
            </w:r>
          </w:p>
        </w:tc>
        <w:tc>
          <w:tcPr>
            <w:tcW w:w="749" w:type="dxa"/>
          </w:tcPr>
          <w:p w14:paraId="66BBA5A0" w14:textId="77777777" w:rsidR="00112D40" w:rsidRDefault="003E0739">
            <w:pPr>
              <w:pStyle w:val="TableParagraph"/>
              <w:ind w:left="14" w:right="5"/>
              <w:rPr>
                <w:sz w:val="18"/>
              </w:rPr>
            </w:pPr>
            <w:r>
              <w:rPr>
                <w:spacing w:val="-4"/>
                <w:sz w:val="18"/>
              </w:rPr>
              <w:t>1983</w:t>
            </w:r>
          </w:p>
        </w:tc>
      </w:tr>
      <w:tr w:rsidR="00112D40" w14:paraId="3B715D70" w14:textId="77777777">
        <w:trPr>
          <w:trHeight w:val="220"/>
        </w:trPr>
        <w:tc>
          <w:tcPr>
            <w:tcW w:w="749" w:type="dxa"/>
            <w:shd w:val="clear" w:color="auto" w:fill="CFDFE7"/>
          </w:tcPr>
          <w:p w14:paraId="3DBEF5BF" w14:textId="77777777" w:rsidR="00112D40" w:rsidRDefault="003E0739">
            <w:pPr>
              <w:pStyle w:val="TableParagraph"/>
              <w:ind w:left="14" w:right="5"/>
              <w:rPr>
                <w:sz w:val="18"/>
              </w:rPr>
            </w:pPr>
            <w:r>
              <w:rPr>
                <w:spacing w:val="-10"/>
                <w:sz w:val="18"/>
              </w:rPr>
              <w:t>D</w:t>
            </w:r>
          </w:p>
        </w:tc>
        <w:tc>
          <w:tcPr>
            <w:tcW w:w="747" w:type="dxa"/>
          </w:tcPr>
          <w:p w14:paraId="61E66D30" w14:textId="77777777" w:rsidR="00112D40" w:rsidRDefault="003E0739">
            <w:pPr>
              <w:pStyle w:val="TableParagraph"/>
              <w:ind w:left="11"/>
              <w:rPr>
                <w:sz w:val="18"/>
              </w:rPr>
            </w:pPr>
            <w:r>
              <w:rPr>
                <w:spacing w:val="-4"/>
                <w:sz w:val="18"/>
              </w:rPr>
              <w:t>1174</w:t>
            </w:r>
          </w:p>
        </w:tc>
        <w:tc>
          <w:tcPr>
            <w:tcW w:w="749" w:type="dxa"/>
          </w:tcPr>
          <w:p w14:paraId="5FF7AB3E" w14:textId="77777777" w:rsidR="00112D40" w:rsidRDefault="003E0739">
            <w:pPr>
              <w:pStyle w:val="TableParagraph"/>
              <w:ind w:left="14" w:right="5"/>
              <w:rPr>
                <w:sz w:val="18"/>
              </w:rPr>
            </w:pPr>
            <w:r>
              <w:rPr>
                <w:spacing w:val="-10"/>
                <w:sz w:val="18"/>
              </w:rPr>
              <w:t>0</w:t>
            </w:r>
          </w:p>
        </w:tc>
      </w:tr>
    </w:tbl>
    <w:p w14:paraId="071A6B75" w14:textId="77777777" w:rsidR="00112D40" w:rsidRDefault="003E0739">
      <w:pPr>
        <w:spacing w:before="2"/>
        <w:ind w:left="1719"/>
        <w:rPr>
          <w:sz w:val="18"/>
        </w:rPr>
      </w:pPr>
      <w:r>
        <w:rPr>
          <w:sz w:val="18"/>
          <w:u w:val="single"/>
        </w:rPr>
        <w:t xml:space="preserve">Intensités futures </w:t>
      </w:r>
      <w:r>
        <w:rPr>
          <w:spacing w:val="-2"/>
          <w:sz w:val="18"/>
          <w:u w:val="single"/>
        </w:rPr>
        <w:t>(référence+supplémentaire)</w:t>
      </w:r>
    </w:p>
    <w:p w14:paraId="1B990BD9" w14:textId="77777777" w:rsidR="00112D40" w:rsidRDefault="003E0739">
      <w:pPr>
        <w:spacing w:before="63" w:line="372" w:lineRule="auto"/>
        <w:ind w:left="402" w:right="1608"/>
        <w:rPr>
          <w:sz w:val="18"/>
        </w:rPr>
      </w:pPr>
      <w:r>
        <w:br w:type="column"/>
      </w:r>
      <w:r>
        <w:rPr>
          <w:b/>
          <w:sz w:val="18"/>
          <w:u w:val="single"/>
        </w:rPr>
        <w:t xml:space="preserve">Jour ouvrable, heure de pointe du soir 17h30-18h30 </w:t>
      </w:r>
      <w:r>
        <w:rPr>
          <w:i/>
          <w:sz w:val="18"/>
          <w:u w:val="single"/>
        </w:rPr>
        <w:t xml:space="preserve">Intersection A201 et N262 Vilvoordelaan </w:t>
      </w:r>
      <w:r>
        <w:rPr>
          <w:sz w:val="18"/>
          <w:u w:val="single"/>
        </w:rPr>
        <w:t>Trafic supplémentaire dû à la proposition de projet</w:t>
      </w:r>
    </w:p>
    <w:tbl>
      <w:tblPr>
        <w:tblW w:w="0" w:type="auto"/>
        <w:tblInd w:w="41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49"/>
        <w:gridCol w:w="747"/>
        <w:gridCol w:w="749"/>
        <w:gridCol w:w="750"/>
        <w:gridCol w:w="747"/>
      </w:tblGrid>
      <w:tr w:rsidR="00112D40" w14:paraId="2DB9FB8F" w14:textId="77777777">
        <w:trPr>
          <w:trHeight w:val="220"/>
        </w:trPr>
        <w:tc>
          <w:tcPr>
            <w:tcW w:w="749" w:type="dxa"/>
            <w:shd w:val="clear" w:color="auto" w:fill="7EACC0"/>
          </w:tcPr>
          <w:p w14:paraId="59683AFA" w14:textId="77777777" w:rsidR="00112D40" w:rsidRDefault="00112D40">
            <w:pPr>
              <w:pStyle w:val="TableParagraph"/>
              <w:spacing w:before="0" w:line="240" w:lineRule="auto"/>
              <w:jc w:val="left"/>
              <w:rPr>
                <w:rFonts w:ascii="Times New Roman"/>
                <w:sz w:val="14"/>
              </w:rPr>
            </w:pPr>
          </w:p>
        </w:tc>
        <w:tc>
          <w:tcPr>
            <w:tcW w:w="747" w:type="dxa"/>
            <w:shd w:val="clear" w:color="auto" w:fill="7EACC0"/>
          </w:tcPr>
          <w:p w14:paraId="0EAB7D0A" w14:textId="77777777" w:rsidR="00112D40" w:rsidRDefault="003E0739">
            <w:pPr>
              <w:pStyle w:val="TableParagraph"/>
              <w:ind w:left="11" w:right="2"/>
              <w:rPr>
                <w:b/>
                <w:sz w:val="18"/>
              </w:rPr>
            </w:pPr>
            <w:r>
              <w:rPr>
                <w:b/>
                <w:color w:val="FFFFFF"/>
                <w:spacing w:val="-10"/>
                <w:sz w:val="18"/>
              </w:rPr>
              <w:t>A</w:t>
            </w:r>
          </w:p>
        </w:tc>
        <w:tc>
          <w:tcPr>
            <w:tcW w:w="749" w:type="dxa"/>
            <w:shd w:val="clear" w:color="auto" w:fill="7EACC0"/>
          </w:tcPr>
          <w:p w14:paraId="63E8918B" w14:textId="77777777" w:rsidR="00112D40" w:rsidRDefault="003E0739">
            <w:pPr>
              <w:pStyle w:val="TableParagraph"/>
              <w:ind w:left="14" w:right="2"/>
              <w:rPr>
                <w:b/>
                <w:sz w:val="18"/>
              </w:rPr>
            </w:pPr>
            <w:r>
              <w:rPr>
                <w:b/>
                <w:color w:val="FFFFFF"/>
                <w:spacing w:val="-10"/>
                <w:sz w:val="18"/>
              </w:rPr>
              <w:t>B</w:t>
            </w:r>
          </w:p>
        </w:tc>
        <w:tc>
          <w:tcPr>
            <w:tcW w:w="750" w:type="dxa"/>
            <w:shd w:val="clear" w:color="auto" w:fill="7EACC0"/>
          </w:tcPr>
          <w:p w14:paraId="6C246214" w14:textId="77777777" w:rsidR="00112D40" w:rsidRDefault="003E0739">
            <w:pPr>
              <w:pStyle w:val="TableParagraph"/>
              <w:ind w:left="12" w:right="1"/>
              <w:rPr>
                <w:b/>
                <w:sz w:val="18"/>
              </w:rPr>
            </w:pPr>
            <w:r>
              <w:rPr>
                <w:b/>
                <w:color w:val="FFFFFF"/>
                <w:spacing w:val="-10"/>
                <w:sz w:val="18"/>
              </w:rPr>
              <w:t>C</w:t>
            </w:r>
          </w:p>
        </w:tc>
        <w:tc>
          <w:tcPr>
            <w:tcW w:w="747" w:type="dxa"/>
            <w:shd w:val="clear" w:color="auto" w:fill="7EACC0"/>
          </w:tcPr>
          <w:p w14:paraId="4AD37846" w14:textId="77777777" w:rsidR="00112D40" w:rsidRDefault="003E0739">
            <w:pPr>
              <w:pStyle w:val="TableParagraph"/>
              <w:ind w:left="11" w:right="5"/>
              <w:rPr>
                <w:b/>
                <w:sz w:val="18"/>
              </w:rPr>
            </w:pPr>
            <w:r>
              <w:rPr>
                <w:b/>
                <w:color w:val="FFFFFF"/>
                <w:spacing w:val="-10"/>
                <w:sz w:val="18"/>
              </w:rPr>
              <w:t>D</w:t>
            </w:r>
          </w:p>
        </w:tc>
      </w:tr>
      <w:tr w:rsidR="00112D40" w14:paraId="59878F50" w14:textId="77777777">
        <w:trPr>
          <w:trHeight w:val="217"/>
        </w:trPr>
        <w:tc>
          <w:tcPr>
            <w:tcW w:w="749" w:type="dxa"/>
            <w:shd w:val="clear" w:color="auto" w:fill="CFDFE7"/>
          </w:tcPr>
          <w:p w14:paraId="52F46687" w14:textId="77777777" w:rsidR="00112D40" w:rsidRDefault="003E0739">
            <w:pPr>
              <w:pStyle w:val="TableParagraph"/>
              <w:spacing w:before="0" w:line="198" w:lineRule="exact"/>
              <w:ind w:left="14" w:right="2"/>
              <w:rPr>
                <w:sz w:val="18"/>
              </w:rPr>
            </w:pPr>
            <w:r>
              <w:rPr>
                <w:spacing w:val="-10"/>
                <w:sz w:val="18"/>
              </w:rPr>
              <w:t>A</w:t>
            </w:r>
          </w:p>
        </w:tc>
        <w:tc>
          <w:tcPr>
            <w:tcW w:w="747" w:type="dxa"/>
          </w:tcPr>
          <w:p w14:paraId="050E311F" w14:textId="77777777" w:rsidR="00112D40" w:rsidRDefault="003E0739">
            <w:pPr>
              <w:pStyle w:val="TableParagraph"/>
              <w:spacing w:before="0" w:line="198" w:lineRule="exact"/>
              <w:ind w:left="11"/>
              <w:rPr>
                <w:sz w:val="18"/>
              </w:rPr>
            </w:pPr>
            <w:r>
              <w:rPr>
                <w:spacing w:val="-10"/>
                <w:sz w:val="18"/>
              </w:rPr>
              <w:t>0</w:t>
            </w:r>
          </w:p>
        </w:tc>
        <w:tc>
          <w:tcPr>
            <w:tcW w:w="749" w:type="dxa"/>
          </w:tcPr>
          <w:p w14:paraId="0C7F3134" w14:textId="77777777" w:rsidR="00112D40" w:rsidRDefault="003E0739">
            <w:pPr>
              <w:pStyle w:val="TableParagraph"/>
              <w:spacing w:before="0" w:line="198" w:lineRule="exact"/>
              <w:ind w:left="14" w:right="2"/>
              <w:rPr>
                <w:sz w:val="18"/>
              </w:rPr>
            </w:pPr>
            <w:r>
              <w:rPr>
                <w:spacing w:val="-5"/>
                <w:sz w:val="18"/>
              </w:rPr>
              <w:t>23</w:t>
            </w:r>
          </w:p>
        </w:tc>
        <w:tc>
          <w:tcPr>
            <w:tcW w:w="750" w:type="dxa"/>
          </w:tcPr>
          <w:p w14:paraId="068F618D" w14:textId="77777777" w:rsidR="00112D40" w:rsidRDefault="003E0739">
            <w:pPr>
              <w:pStyle w:val="TableParagraph"/>
              <w:spacing w:before="0" w:line="198" w:lineRule="exact"/>
              <w:ind w:left="12"/>
              <w:rPr>
                <w:sz w:val="18"/>
              </w:rPr>
            </w:pPr>
            <w:r>
              <w:rPr>
                <w:spacing w:val="-5"/>
                <w:sz w:val="18"/>
              </w:rPr>
              <w:t>114</w:t>
            </w:r>
          </w:p>
        </w:tc>
        <w:tc>
          <w:tcPr>
            <w:tcW w:w="747" w:type="dxa"/>
          </w:tcPr>
          <w:p w14:paraId="459E008A" w14:textId="77777777" w:rsidR="00112D40" w:rsidRDefault="003E0739">
            <w:pPr>
              <w:pStyle w:val="TableParagraph"/>
              <w:spacing w:before="0" w:line="198" w:lineRule="exact"/>
              <w:ind w:left="11" w:right="3"/>
              <w:rPr>
                <w:sz w:val="18"/>
              </w:rPr>
            </w:pPr>
            <w:r>
              <w:rPr>
                <w:spacing w:val="-5"/>
                <w:sz w:val="18"/>
              </w:rPr>
              <w:t>281</w:t>
            </w:r>
          </w:p>
        </w:tc>
      </w:tr>
      <w:tr w:rsidR="00112D40" w14:paraId="36DB0E92" w14:textId="77777777">
        <w:trPr>
          <w:trHeight w:val="220"/>
        </w:trPr>
        <w:tc>
          <w:tcPr>
            <w:tcW w:w="749" w:type="dxa"/>
            <w:shd w:val="clear" w:color="auto" w:fill="CFDFE7"/>
          </w:tcPr>
          <w:p w14:paraId="4091E075" w14:textId="77777777" w:rsidR="00112D40" w:rsidRDefault="003E0739">
            <w:pPr>
              <w:pStyle w:val="TableParagraph"/>
              <w:ind w:left="14" w:right="3"/>
              <w:rPr>
                <w:sz w:val="18"/>
              </w:rPr>
            </w:pPr>
            <w:r>
              <w:rPr>
                <w:spacing w:val="-10"/>
                <w:sz w:val="18"/>
              </w:rPr>
              <w:t>B</w:t>
            </w:r>
          </w:p>
        </w:tc>
        <w:tc>
          <w:tcPr>
            <w:tcW w:w="747" w:type="dxa"/>
          </w:tcPr>
          <w:p w14:paraId="375CADAA" w14:textId="77777777" w:rsidR="00112D40" w:rsidRDefault="003E0739">
            <w:pPr>
              <w:pStyle w:val="TableParagraph"/>
              <w:ind w:left="11"/>
              <w:rPr>
                <w:sz w:val="18"/>
              </w:rPr>
            </w:pPr>
            <w:r>
              <w:rPr>
                <w:spacing w:val="-5"/>
                <w:sz w:val="18"/>
              </w:rPr>
              <w:t>43</w:t>
            </w:r>
          </w:p>
        </w:tc>
        <w:tc>
          <w:tcPr>
            <w:tcW w:w="749" w:type="dxa"/>
          </w:tcPr>
          <w:p w14:paraId="797F1F55" w14:textId="77777777" w:rsidR="00112D40" w:rsidRDefault="003E0739">
            <w:pPr>
              <w:pStyle w:val="TableParagraph"/>
              <w:ind w:left="14" w:right="2"/>
              <w:rPr>
                <w:sz w:val="18"/>
              </w:rPr>
            </w:pPr>
            <w:r>
              <w:rPr>
                <w:spacing w:val="-5"/>
                <w:sz w:val="18"/>
              </w:rPr>
              <w:t>145</w:t>
            </w:r>
          </w:p>
        </w:tc>
        <w:tc>
          <w:tcPr>
            <w:tcW w:w="750" w:type="dxa"/>
          </w:tcPr>
          <w:p w14:paraId="1CE1F226" w14:textId="77777777" w:rsidR="00112D40" w:rsidRDefault="003E0739">
            <w:pPr>
              <w:pStyle w:val="TableParagraph"/>
              <w:ind w:left="12"/>
              <w:rPr>
                <w:sz w:val="18"/>
              </w:rPr>
            </w:pPr>
            <w:r>
              <w:rPr>
                <w:spacing w:val="-5"/>
                <w:sz w:val="18"/>
              </w:rPr>
              <w:t>105</w:t>
            </w:r>
          </w:p>
        </w:tc>
        <w:tc>
          <w:tcPr>
            <w:tcW w:w="747" w:type="dxa"/>
          </w:tcPr>
          <w:p w14:paraId="23134F6F" w14:textId="77777777" w:rsidR="00112D40" w:rsidRDefault="003E0739">
            <w:pPr>
              <w:pStyle w:val="TableParagraph"/>
              <w:ind w:left="11" w:right="3"/>
              <w:rPr>
                <w:sz w:val="18"/>
              </w:rPr>
            </w:pPr>
            <w:r>
              <w:rPr>
                <w:spacing w:val="-5"/>
                <w:sz w:val="18"/>
              </w:rPr>
              <w:t>153</w:t>
            </w:r>
          </w:p>
        </w:tc>
      </w:tr>
      <w:tr w:rsidR="00112D40" w14:paraId="721C4028" w14:textId="77777777">
        <w:trPr>
          <w:trHeight w:val="220"/>
        </w:trPr>
        <w:tc>
          <w:tcPr>
            <w:tcW w:w="749" w:type="dxa"/>
            <w:shd w:val="clear" w:color="auto" w:fill="CFDFE7"/>
          </w:tcPr>
          <w:p w14:paraId="0CCAC831" w14:textId="77777777" w:rsidR="00112D40" w:rsidRDefault="003E0739">
            <w:pPr>
              <w:pStyle w:val="TableParagraph"/>
              <w:ind w:left="14"/>
              <w:rPr>
                <w:sz w:val="18"/>
              </w:rPr>
            </w:pPr>
            <w:r>
              <w:rPr>
                <w:spacing w:val="-10"/>
                <w:sz w:val="18"/>
              </w:rPr>
              <w:t>C</w:t>
            </w:r>
          </w:p>
        </w:tc>
        <w:tc>
          <w:tcPr>
            <w:tcW w:w="747" w:type="dxa"/>
          </w:tcPr>
          <w:p w14:paraId="5A6EA869" w14:textId="77777777" w:rsidR="00112D40" w:rsidRDefault="003E0739">
            <w:pPr>
              <w:pStyle w:val="TableParagraph"/>
              <w:ind w:left="11"/>
              <w:rPr>
                <w:sz w:val="18"/>
              </w:rPr>
            </w:pPr>
            <w:r>
              <w:rPr>
                <w:spacing w:val="-5"/>
                <w:sz w:val="18"/>
              </w:rPr>
              <w:t>93</w:t>
            </w:r>
          </w:p>
        </w:tc>
        <w:tc>
          <w:tcPr>
            <w:tcW w:w="749" w:type="dxa"/>
          </w:tcPr>
          <w:p w14:paraId="623FAF37" w14:textId="77777777" w:rsidR="00112D40" w:rsidRDefault="003E0739">
            <w:pPr>
              <w:pStyle w:val="TableParagraph"/>
              <w:ind w:left="14" w:right="2"/>
              <w:rPr>
                <w:sz w:val="18"/>
              </w:rPr>
            </w:pPr>
            <w:r>
              <w:rPr>
                <w:spacing w:val="-5"/>
                <w:sz w:val="18"/>
              </w:rPr>
              <w:t>102</w:t>
            </w:r>
          </w:p>
        </w:tc>
        <w:tc>
          <w:tcPr>
            <w:tcW w:w="750" w:type="dxa"/>
          </w:tcPr>
          <w:p w14:paraId="4031C079" w14:textId="77777777" w:rsidR="00112D40" w:rsidRDefault="003E0739">
            <w:pPr>
              <w:pStyle w:val="TableParagraph"/>
              <w:ind w:left="12"/>
              <w:rPr>
                <w:sz w:val="18"/>
              </w:rPr>
            </w:pPr>
            <w:r>
              <w:rPr>
                <w:spacing w:val="-10"/>
                <w:sz w:val="18"/>
              </w:rPr>
              <w:t>0</w:t>
            </w:r>
          </w:p>
        </w:tc>
        <w:tc>
          <w:tcPr>
            <w:tcW w:w="747" w:type="dxa"/>
          </w:tcPr>
          <w:p w14:paraId="4FB1C696" w14:textId="77777777" w:rsidR="00112D40" w:rsidRDefault="003E0739">
            <w:pPr>
              <w:pStyle w:val="TableParagraph"/>
              <w:ind w:left="11" w:right="3"/>
              <w:rPr>
                <w:sz w:val="18"/>
              </w:rPr>
            </w:pPr>
            <w:r>
              <w:rPr>
                <w:spacing w:val="-10"/>
                <w:sz w:val="18"/>
              </w:rPr>
              <w:t>0</w:t>
            </w:r>
          </w:p>
        </w:tc>
      </w:tr>
      <w:tr w:rsidR="00112D40" w14:paraId="0DED854F" w14:textId="77777777">
        <w:trPr>
          <w:trHeight w:val="220"/>
        </w:trPr>
        <w:tc>
          <w:tcPr>
            <w:tcW w:w="749" w:type="dxa"/>
            <w:shd w:val="clear" w:color="auto" w:fill="CFDFE7"/>
          </w:tcPr>
          <w:p w14:paraId="40D62C4D" w14:textId="77777777" w:rsidR="00112D40" w:rsidRDefault="003E0739">
            <w:pPr>
              <w:pStyle w:val="TableParagraph"/>
              <w:ind w:left="14"/>
              <w:rPr>
                <w:sz w:val="18"/>
              </w:rPr>
            </w:pPr>
            <w:r>
              <w:rPr>
                <w:spacing w:val="-10"/>
                <w:sz w:val="18"/>
              </w:rPr>
              <w:t>D</w:t>
            </w:r>
          </w:p>
        </w:tc>
        <w:tc>
          <w:tcPr>
            <w:tcW w:w="747" w:type="dxa"/>
          </w:tcPr>
          <w:p w14:paraId="736E63DB" w14:textId="77777777" w:rsidR="00112D40" w:rsidRDefault="003E0739">
            <w:pPr>
              <w:pStyle w:val="TableParagraph"/>
              <w:ind w:left="11"/>
              <w:rPr>
                <w:sz w:val="18"/>
              </w:rPr>
            </w:pPr>
            <w:r>
              <w:rPr>
                <w:spacing w:val="-5"/>
                <w:sz w:val="18"/>
              </w:rPr>
              <w:t>106</w:t>
            </w:r>
          </w:p>
        </w:tc>
        <w:tc>
          <w:tcPr>
            <w:tcW w:w="749" w:type="dxa"/>
          </w:tcPr>
          <w:p w14:paraId="6CF9B940" w14:textId="77777777" w:rsidR="00112D40" w:rsidRDefault="003E0739">
            <w:pPr>
              <w:pStyle w:val="TableParagraph"/>
              <w:ind w:left="14" w:right="2"/>
              <w:rPr>
                <w:sz w:val="18"/>
              </w:rPr>
            </w:pPr>
            <w:r>
              <w:rPr>
                <w:spacing w:val="-5"/>
                <w:sz w:val="18"/>
              </w:rPr>
              <w:t>46</w:t>
            </w:r>
          </w:p>
        </w:tc>
        <w:tc>
          <w:tcPr>
            <w:tcW w:w="750" w:type="dxa"/>
          </w:tcPr>
          <w:p w14:paraId="4344AD48" w14:textId="77777777" w:rsidR="00112D40" w:rsidRDefault="003E0739">
            <w:pPr>
              <w:pStyle w:val="TableParagraph"/>
              <w:ind w:left="12"/>
              <w:rPr>
                <w:sz w:val="18"/>
              </w:rPr>
            </w:pPr>
            <w:r>
              <w:rPr>
                <w:spacing w:val="-10"/>
                <w:sz w:val="18"/>
              </w:rPr>
              <w:t>0</w:t>
            </w:r>
          </w:p>
        </w:tc>
        <w:tc>
          <w:tcPr>
            <w:tcW w:w="747" w:type="dxa"/>
          </w:tcPr>
          <w:p w14:paraId="3CB885B0" w14:textId="77777777" w:rsidR="00112D40" w:rsidRDefault="003E0739">
            <w:pPr>
              <w:pStyle w:val="TableParagraph"/>
              <w:ind w:left="11" w:right="3"/>
              <w:rPr>
                <w:sz w:val="18"/>
              </w:rPr>
            </w:pPr>
            <w:r>
              <w:rPr>
                <w:spacing w:val="-10"/>
                <w:sz w:val="18"/>
              </w:rPr>
              <w:t>0</w:t>
            </w:r>
          </w:p>
        </w:tc>
      </w:tr>
    </w:tbl>
    <w:p w14:paraId="6C1FEF67" w14:textId="77777777" w:rsidR="00112D40" w:rsidRDefault="003E0739">
      <w:pPr>
        <w:spacing w:before="1"/>
        <w:ind w:left="402"/>
        <w:rPr>
          <w:sz w:val="18"/>
        </w:rPr>
      </w:pPr>
      <w:r>
        <w:rPr>
          <w:sz w:val="18"/>
          <w:u w:val="single"/>
        </w:rPr>
        <w:t xml:space="preserve">Intensités futures </w:t>
      </w:r>
      <w:r>
        <w:rPr>
          <w:spacing w:val="-2"/>
          <w:sz w:val="18"/>
          <w:u w:val="single"/>
        </w:rPr>
        <w:t>(référence+supplémentaire)</w:t>
      </w:r>
    </w:p>
    <w:p w14:paraId="20303C1B" w14:textId="77777777" w:rsidR="00112D40" w:rsidRDefault="00112D40">
      <w:pPr>
        <w:pStyle w:val="BodyText"/>
        <w:spacing w:before="8"/>
        <w:rPr>
          <w:sz w:val="9"/>
        </w:rPr>
      </w:pPr>
    </w:p>
    <w:tbl>
      <w:tblPr>
        <w:tblW w:w="0" w:type="auto"/>
        <w:tblInd w:w="41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49"/>
        <w:gridCol w:w="747"/>
        <w:gridCol w:w="749"/>
        <w:gridCol w:w="750"/>
        <w:gridCol w:w="747"/>
      </w:tblGrid>
      <w:tr w:rsidR="00112D40" w14:paraId="09D10CBF" w14:textId="77777777">
        <w:trPr>
          <w:trHeight w:val="220"/>
        </w:trPr>
        <w:tc>
          <w:tcPr>
            <w:tcW w:w="749" w:type="dxa"/>
            <w:shd w:val="clear" w:color="auto" w:fill="7EACC0"/>
          </w:tcPr>
          <w:p w14:paraId="757E8AAF" w14:textId="77777777" w:rsidR="00112D40" w:rsidRDefault="00112D40">
            <w:pPr>
              <w:pStyle w:val="TableParagraph"/>
              <w:spacing w:before="0" w:line="240" w:lineRule="auto"/>
              <w:jc w:val="left"/>
              <w:rPr>
                <w:rFonts w:ascii="Times New Roman"/>
                <w:sz w:val="14"/>
              </w:rPr>
            </w:pPr>
          </w:p>
        </w:tc>
        <w:tc>
          <w:tcPr>
            <w:tcW w:w="747" w:type="dxa"/>
            <w:shd w:val="clear" w:color="auto" w:fill="7EACC0"/>
          </w:tcPr>
          <w:p w14:paraId="129B423B" w14:textId="77777777" w:rsidR="00112D40" w:rsidRDefault="003E0739">
            <w:pPr>
              <w:pStyle w:val="TableParagraph"/>
              <w:ind w:left="11" w:right="2"/>
              <w:rPr>
                <w:b/>
                <w:sz w:val="18"/>
              </w:rPr>
            </w:pPr>
            <w:r>
              <w:rPr>
                <w:b/>
                <w:color w:val="FFFFFF"/>
                <w:spacing w:val="-10"/>
                <w:sz w:val="18"/>
              </w:rPr>
              <w:t>A</w:t>
            </w:r>
          </w:p>
        </w:tc>
        <w:tc>
          <w:tcPr>
            <w:tcW w:w="749" w:type="dxa"/>
            <w:shd w:val="clear" w:color="auto" w:fill="7EACC0"/>
          </w:tcPr>
          <w:p w14:paraId="69487F36" w14:textId="77777777" w:rsidR="00112D40" w:rsidRDefault="003E0739">
            <w:pPr>
              <w:pStyle w:val="TableParagraph"/>
              <w:ind w:left="14" w:right="2"/>
              <w:rPr>
                <w:b/>
                <w:sz w:val="18"/>
              </w:rPr>
            </w:pPr>
            <w:r>
              <w:rPr>
                <w:b/>
                <w:color w:val="FFFFFF"/>
                <w:spacing w:val="-10"/>
                <w:sz w:val="18"/>
              </w:rPr>
              <w:t>B</w:t>
            </w:r>
          </w:p>
        </w:tc>
        <w:tc>
          <w:tcPr>
            <w:tcW w:w="750" w:type="dxa"/>
            <w:shd w:val="clear" w:color="auto" w:fill="7EACC0"/>
          </w:tcPr>
          <w:p w14:paraId="1D453A26" w14:textId="77777777" w:rsidR="00112D40" w:rsidRDefault="003E0739">
            <w:pPr>
              <w:pStyle w:val="TableParagraph"/>
              <w:ind w:left="12" w:right="1"/>
              <w:rPr>
                <w:b/>
                <w:sz w:val="18"/>
              </w:rPr>
            </w:pPr>
            <w:r>
              <w:rPr>
                <w:b/>
                <w:color w:val="FFFFFF"/>
                <w:spacing w:val="-10"/>
                <w:sz w:val="18"/>
              </w:rPr>
              <w:t>C</w:t>
            </w:r>
          </w:p>
        </w:tc>
        <w:tc>
          <w:tcPr>
            <w:tcW w:w="747" w:type="dxa"/>
            <w:shd w:val="clear" w:color="auto" w:fill="7EACC0"/>
          </w:tcPr>
          <w:p w14:paraId="03D47D21" w14:textId="77777777" w:rsidR="00112D40" w:rsidRDefault="003E0739">
            <w:pPr>
              <w:pStyle w:val="TableParagraph"/>
              <w:ind w:left="11" w:right="5"/>
              <w:rPr>
                <w:b/>
                <w:sz w:val="18"/>
              </w:rPr>
            </w:pPr>
            <w:r>
              <w:rPr>
                <w:b/>
                <w:color w:val="FFFFFF"/>
                <w:spacing w:val="-10"/>
                <w:sz w:val="18"/>
              </w:rPr>
              <w:t>D</w:t>
            </w:r>
          </w:p>
        </w:tc>
      </w:tr>
      <w:tr w:rsidR="00112D40" w14:paraId="45F3DE50" w14:textId="77777777">
        <w:trPr>
          <w:trHeight w:val="220"/>
        </w:trPr>
        <w:tc>
          <w:tcPr>
            <w:tcW w:w="749" w:type="dxa"/>
            <w:shd w:val="clear" w:color="auto" w:fill="CFDFE7"/>
          </w:tcPr>
          <w:p w14:paraId="33E29FE1" w14:textId="77777777" w:rsidR="00112D40" w:rsidRDefault="003E0739">
            <w:pPr>
              <w:pStyle w:val="TableParagraph"/>
              <w:ind w:left="14" w:right="2"/>
              <w:rPr>
                <w:sz w:val="18"/>
              </w:rPr>
            </w:pPr>
            <w:r>
              <w:rPr>
                <w:spacing w:val="-10"/>
                <w:sz w:val="18"/>
              </w:rPr>
              <w:t>A</w:t>
            </w:r>
          </w:p>
        </w:tc>
        <w:tc>
          <w:tcPr>
            <w:tcW w:w="747" w:type="dxa"/>
          </w:tcPr>
          <w:p w14:paraId="181C3FD3" w14:textId="77777777" w:rsidR="00112D40" w:rsidRDefault="003E0739">
            <w:pPr>
              <w:pStyle w:val="TableParagraph"/>
              <w:ind w:left="11"/>
              <w:rPr>
                <w:sz w:val="18"/>
              </w:rPr>
            </w:pPr>
            <w:r>
              <w:rPr>
                <w:spacing w:val="-10"/>
                <w:sz w:val="18"/>
              </w:rPr>
              <w:t>0</w:t>
            </w:r>
          </w:p>
        </w:tc>
        <w:tc>
          <w:tcPr>
            <w:tcW w:w="749" w:type="dxa"/>
          </w:tcPr>
          <w:p w14:paraId="0EC94744" w14:textId="77777777" w:rsidR="00112D40" w:rsidRDefault="003E0739">
            <w:pPr>
              <w:pStyle w:val="TableParagraph"/>
              <w:ind w:left="14" w:right="2"/>
              <w:rPr>
                <w:sz w:val="18"/>
              </w:rPr>
            </w:pPr>
            <w:r>
              <w:rPr>
                <w:spacing w:val="-5"/>
                <w:sz w:val="18"/>
              </w:rPr>
              <w:t>23</w:t>
            </w:r>
          </w:p>
        </w:tc>
        <w:tc>
          <w:tcPr>
            <w:tcW w:w="750" w:type="dxa"/>
          </w:tcPr>
          <w:p w14:paraId="5ABFA55D" w14:textId="77777777" w:rsidR="00112D40" w:rsidRDefault="003E0739">
            <w:pPr>
              <w:pStyle w:val="TableParagraph"/>
              <w:ind w:left="12"/>
              <w:rPr>
                <w:sz w:val="18"/>
              </w:rPr>
            </w:pPr>
            <w:r>
              <w:rPr>
                <w:spacing w:val="-5"/>
                <w:sz w:val="18"/>
              </w:rPr>
              <w:t>114</w:t>
            </w:r>
          </w:p>
        </w:tc>
        <w:tc>
          <w:tcPr>
            <w:tcW w:w="747" w:type="dxa"/>
          </w:tcPr>
          <w:p w14:paraId="0537BA54" w14:textId="77777777" w:rsidR="00112D40" w:rsidRDefault="003E0739">
            <w:pPr>
              <w:pStyle w:val="TableParagraph"/>
              <w:ind w:left="11" w:right="3"/>
              <w:rPr>
                <w:sz w:val="18"/>
              </w:rPr>
            </w:pPr>
            <w:r>
              <w:rPr>
                <w:spacing w:val="-5"/>
                <w:sz w:val="18"/>
              </w:rPr>
              <w:t>281</w:t>
            </w:r>
          </w:p>
        </w:tc>
      </w:tr>
      <w:tr w:rsidR="00112D40" w14:paraId="3DDB28EA" w14:textId="77777777">
        <w:trPr>
          <w:trHeight w:val="217"/>
        </w:trPr>
        <w:tc>
          <w:tcPr>
            <w:tcW w:w="749" w:type="dxa"/>
            <w:shd w:val="clear" w:color="auto" w:fill="CFDFE7"/>
          </w:tcPr>
          <w:p w14:paraId="37A48CF0" w14:textId="77777777" w:rsidR="00112D40" w:rsidRDefault="003E0739">
            <w:pPr>
              <w:pStyle w:val="TableParagraph"/>
              <w:spacing w:before="0" w:line="198" w:lineRule="exact"/>
              <w:ind w:left="14" w:right="3"/>
              <w:rPr>
                <w:sz w:val="18"/>
              </w:rPr>
            </w:pPr>
            <w:r>
              <w:rPr>
                <w:spacing w:val="-10"/>
                <w:sz w:val="18"/>
              </w:rPr>
              <w:t>B</w:t>
            </w:r>
          </w:p>
        </w:tc>
        <w:tc>
          <w:tcPr>
            <w:tcW w:w="747" w:type="dxa"/>
          </w:tcPr>
          <w:p w14:paraId="3EBF9FEA" w14:textId="77777777" w:rsidR="00112D40" w:rsidRDefault="003E0739">
            <w:pPr>
              <w:pStyle w:val="TableParagraph"/>
              <w:spacing w:before="0" w:line="198" w:lineRule="exact"/>
              <w:ind w:left="11"/>
              <w:rPr>
                <w:sz w:val="18"/>
              </w:rPr>
            </w:pPr>
            <w:r>
              <w:rPr>
                <w:spacing w:val="-5"/>
                <w:sz w:val="18"/>
              </w:rPr>
              <w:t>43</w:t>
            </w:r>
          </w:p>
        </w:tc>
        <w:tc>
          <w:tcPr>
            <w:tcW w:w="749" w:type="dxa"/>
          </w:tcPr>
          <w:p w14:paraId="5866ADD8" w14:textId="77777777" w:rsidR="00112D40" w:rsidRDefault="003E0739">
            <w:pPr>
              <w:pStyle w:val="TableParagraph"/>
              <w:spacing w:before="0" w:line="198" w:lineRule="exact"/>
              <w:ind w:left="14" w:right="2"/>
              <w:rPr>
                <w:sz w:val="18"/>
              </w:rPr>
            </w:pPr>
            <w:r>
              <w:rPr>
                <w:spacing w:val="-5"/>
                <w:sz w:val="18"/>
              </w:rPr>
              <w:t>145</w:t>
            </w:r>
          </w:p>
        </w:tc>
        <w:tc>
          <w:tcPr>
            <w:tcW w:w="750" w:type="dxa"/>
          </w:tcPr>
          <w:p w14:paraId="76282F80" w14:textId="77777777" w:rsidR="00112D40" w:rsidRDefault="003E0739">
            <w:pPr>
              <w:pStyle w:val="TableParagraph"/>
              <w:spacing w:before="0" w:line="198" w:lineRule="exact"/>
              <w:ind w:left="12"/>
              <w:rPr>
                <w:sz w:val="18"/>
              </w:rPr>
            </w:pPr>
            <w:r>
              <w:rPr>
                <w:spacing w:val="-5"/>
                <w:sz w:val="18"/>
              </w:rPr>
              <w:t>105</w:t>
            </w:r>
          </w:p>
        </w:tc>
        <w:tc>
          <w:tcPr>
            <w:tcW w:w="747" w:type="dxa"/>
          </w:tcPr>
          <w:p w14:paraId="7EB34140" w14:textId="77777777" w:rsidR="00112D40" w:rsidRDefault="003E0739">
            <w:pPr>
              <w:pStyle w:val="TableParagraph"/>
              <w:spacing w:before="0" w:line="198" w:lineRule="exact"/>
              <w:ind w:left="11" w:right="3"/>
              <w:rPr>
                <w:sz w:val="18"/>
              </w:rPr>
            </w:pPr>
            <w:r>
              <w:rPr>
                <w:spacing w:val="-5"/>
                <w:sz w:val="18"/>
              </w:rPr>
              <w:t>153</w:t>
            </w:r>
          </w:p>
        </w:tc>
      </w:tr>
      <w:tr w:rsidR="00112D40" w14:paraId="3F0812B2" w14:textId="77777777">
        <w:trPr>
          <w:trHeight w:val="220"/>
        </w:trPr>
        <w:tc>
          <w:tcPr>
            <w:tcW w:w="749" w:type="dxa"/>
            <w:shd w:val="clear" w:color="auto" w:fill="CFDFE7"/>
          </w:tcPr>
          <w:p w14:paraId="1BBD6BCE" w14:textId="77777777" w:rsidR="00112D40" w:rsidRDefault="003E0739">
            <w:pPr>
              <w:pStyle w:val="TableParagraph"/>
              <w:ind w:left="14"/>
              <w:rPr>
                <w:sz w:val="18"/>
              </w:rPr>
            </w:pPr>
            <w:r>
              <w:rPr>
                <w:spacing w:val="-10"/>
                <w:sz w:val="18"/>
              </w:rPr>
              <w:t>C</w:t>
            </w:r>
          </w:p>
        </w:tc>
        <w:tc>
          <w:tcPr>
            <w:tcW w:w="747" w:type="dxa"/>
          </w:tcPr>
          <w:p w14:paraId="4CDD8CA9" w14:textId="77777777" w:rsidR="00112D40" w:rsidRDefault="003E0739">
            <w:pPr>
              <w:pStyle w:val="TableParagraph"/>
              <w:ind w:left="11"/>
              <w:rPr>
                <w:sz w:val="18"/>
              </w:rPr>
            </w:pPr>
            <w:r>
              <w:rPr>
                <w:spacing w:val="-5"/>
                <w:sz w:val="18"/>
              </w:rPr>
              <w:t>93</w:t>
            </w:r>
          </w:p>
        </w:tc>
        <w:tc>
          <w:tcPr>
            <w:tcW w:w="749" w:type="dxa"/>
          </w:tcPr>
          <w:p w14:paraId="6A6A0C87" w14:textId="77777777" w:rsidR="00112D40" w:rsidRDefault="003E0739">
            <w:pPr>
              <w:pStyle w:val="TableParagraph"/>
              <w:ind w:left="14" w:right="2"/>
              <w:rPr>
                <w:sz w:val="18"/>
              </w:rPr>
            </w:pPr>
            <w:r>
              <w:rPr>
                <w:spacing w:val="-5"/>
                <w:sz w:val="18"/>
              </w:rPr>
              <w:t>102</w:t>
            </w:r>
          </w:p>
        </w:tc>
        <w:tc>
          <w:tcPr>
            <w:tcW w:w="750" w:type="dxa"/>
          </w:tcPr>
          <w:p w14:paraId="016F8EC8" w14:textId="77777777" w:rsidR="00112D40" w:rsidRDefault="003E0739">
            <w:pPr>
              <w:pStyle w:val="TableParagraph"/>
              <w:ind w:left="12"/>
              <w:rPr>
                <w:sz w:val="18"/>
              </w:rPr>
            </w:pPr>
            <w:r>
              <w:rPr>
                <w:spacing w:val="-10"/>
                <w:sz w:val="18"/>
              </w:rPr>
              <w:t>0</w:t>
            </w:r>
          </w:p>
        </w:tc>
        <w:tc>
          <w:tcPr>
            <w:tcW w:w="747" w:type="dxa"/>
          </w:tcPr>
          <w:p w14:paraId="2FC54C2C" w14:textId="77777777" w:rsidR="00112D40" w:rsidRDefault="003E0739">
            <w:pPr>
              <w:pStyle w:val="TableParagraph"/>
              <w:ind w:left="11" w:right="3"/>
              <w:rPr>
                <w:sz w:val="18"/>
              </w:rPr>
            </w:pPr>
            <w:r>
              <w:rPr>
                <w:spacing w:val="-5"/>
                <w:sz w:val="18"/>
              </w:rPr>
              <w:t>435</w:t>
            </w:r>
          </w:p>
        </w:tc>
      </w:tr>
      <w:tr w:rsidR="00112D40" w14:paraId="5E5D25B6" w14:textId="77777777">
        <w:trPr>
          <w:trHeight w:val="220"/>
        </w:trPr>
        <w:tc>
          <w:tcPr>
            <w:tcW w:w="749" w:type="dxa"/>
            <w:shd w:val="clear" w:color="auto" w:fill="CFDFE7"/>
          </w:tcPr>
          <w:p w14:paraId="33C20C6C" w14:textId="77777777" w:rsidR="00112D40" w:rsidRDefault="003E0739">
            <w:pPr>
              <w:pStyle w:val="TableParagraph"/>
              <w:ind w:left="14"/>
              <w:rPr>
                <w:sz w:val="18"/>
              </w:rPr>
            </w:pPr>
            <w:r>
              <w:rPr>
                <w:spacing w:val="-10"/>
                <w:sz w:val="18"/>
              </w:rPr>
              <w:t>D</w:t>
            </w:r>
          </w:p>
        </w:tc>
        <w:tc>
          <w:tcPr>
            <w:tcW w:w="747" w:type="dxa"/>
          </w:tcPr>
          <w:p w14:paraId="36634D9F" w14:textId="77777777" w:rsidR="00112D40" w:rsidRDefault="003E0739">
            <w:pPr>
              <w:pStyle w:val="TableParagraph"/>
              <w:ind w:left="11"/>
              <w:rPr>
                <w:sz w:val="18"/>
              </w:rPr>
            </w:pPr>
            <w:r>
              <w:rPr>
                <w:spacing w:val="-5"/>
                <w:sz w:val="18"/>
              </w:rPr>
              <w:t>249</w:t>
            </w:r>
          </w:p>
        </w:tc>
        <w:tc>
          <w:tcPr>
            <w:tcW w:w="749" w:type="dxa"/>
          </w:tcPr>
          <w:p w14:paraId="1AA5A40E" w14:textId="77777777" w:rsidR="00112D40" w:rsidRDefault="003E0739">
            <w:pPr>
              <w:pStyle w:val="TableParagraph"/>
              <w:ind w:left="14" w:right="2"/>
              <w:rPr>
                <w:sz w:val="18"/>
              </w:rPr>
            </w:pPr>
            <w:r>
              <w:rPr>
                <w:spacing w:val="-5"/>
                <w:sz w:val="18"/>
              </w:rPr>
              <w:t>46</w:t>
            </w:r>
          </w:p>
        </w:tc>
        <w:tc>
          <w:tcPr>
            <w:tcW w:w="750" w:type="dxa"/>
          </w:tcPr>
          <w:p w14:paraId="5F937803" w14:textId="77777777" w:rsidR="00112D40" w:rsidRDefault="003E0739">
            <w:pPr>
              <w:pStyle w:val="TableParagraph"/>
              <w:ind w:left="12"/>
              <w:rPr>
                <w:sz w:val="18"/>
              </w:rPr>
            </w:pPr>
            <w:r>
              <w:rPr>
                <w:spacing w:val="-5"/>
                <w:sz w:val="18"/>
              </w:rPr>
              <w:t>578</w:t>
            </w:r>
          </w:p>
        </w:tc>
        <w:tc>
          <w:tcPr>
            <w:tcW w:w="747" w:type="dxa"/>
          </w:tcPr>
          <w:p w14:paraId="376FFD82" w14:textId="77777777" w:rsidR="00112D40" w:rsidRDefault="003E0739">
            <w:pPr>
              <w:pStyle w:val="TableParagraph"/>
              <w:ind w:left="11" w:right="3"/>
              <w:rPr>
                <w:sz w:val="18"/>
              </w:rPr>
            </w:pPr>
            <w:r>
              <w:rPr>
                <w:spacing w:val="-10"/>
                <w:sz w:val="18"/>
              </w:rPr>
              <w:t>0</w:t>
            </w:r>
          </w:p>
        </w:tc>
      </w:tr>
    </w:tbl>
    <w:p w14:paraId="367CADE1" w14:textId="77777777" w:rsidR="00112D40" w:rsidRDefault="00112D40">
      <w:pPr>
        <w:pStyle w:val="BodyText"/>
        <w:spacing w:before="124"/>
        <w:rPr>
          <w:sz w:val="18"/>
        </w:rPr>
      </w:pPr>
    </w:p>
    <w:p w14:paraId="682766C1" w14:textId="77777777" w:rsidR="00112D40" w:rsidRDefault="003E0739">
      <w:pPr>
        <w:ind w:left="402"/>
        <w:rPr>
          <w:i/>
          <w:sz w:val="18"/>
        </w:rPr>
      </w:pPr>
      <w:r>
        <w:rPr>
          <w:i/>
          <w:sz w:val="18"/>
          <w:u w:val="single"/>
        </w:rPr>
        <w:t>Survol de l'</w:t>
      </w:r>
      <w:r>
        <w:rPr>
          <w:i/>
          <w:spacing w:val="-4"/>
          <w:sz w:val="18"/>
          <w:u w:val="single"/>
        </w:rPr>
        <w:t>A201</w:t>
      </w:r>
    </w:p>
    <w:p w14:paraId="4A9DE808" w14:textId="77777777" w:rsidR="00112D40" w:rsidRDefault="003E0739">
      <w:pPr>
        <w:spacing w:before="119"/>
        <w:ind w:left="402"/>
        <w:rPr>
          <w:sz w:val="18"/>
        </w:rPr>
      </w:pPr>
      <w:r>
        <w:rPr>
          <w:sz w:val="18"/>
          <w:u w:val="single"/>
        </w:rPr>
        <w:t xml:space="preserve">Trafic supplémentaire dû à la </w:t>
      </w:r>
      <w:r>
        <w:rPr>
          <w:spacing w:val="-2"/>
          <w:sz w:val="18"/>
          <w:u w:val="single"/>
        </w:rPr>
        <w:t>proposition de projet</w:t>
      </w:r>
    </w:p>
    <w:p w14:paraId="26DB66A8" w14:textId="77777777" w:rsidR="00112D40" w:rsidRDefault="00112D40">
      <w:pPr>
        <w:pStyle w:val="BodyText"/>
        <w:spacing w:before="10"/>
        <w:rPr>
          <w:sz w:val="9"/>
        </w:rPr>
      </w:pPr>
    </w:p>
    <w:tbl>
      <w:tblPr>
        <w:tblW w:w="0" w:type="auto"/>
        <w:tblInd w:w="41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49"/>
        <w:gridCol w:w="747"/>
        <w:gridCol w:w="749"/>
      </w:tblGrid>
      <w:tr w:rsidR="00112D40" w14:paraId="280668D3" w14:textId="77777777">
        <w:trPr>
          <w:trHeight w:val="218"/>
        </w:trPr>
        <w:tc>
          <w:tcPr>
            <w:tcW w:w="749" w:type="dxa"/>
            <w:shd w:val="clear" w:color="auto" w:fill="7EACC0"/>
          </w:tcPr>
          <w:p w14:paraId="49FDF626" w14:textId="77777777" w:rsidR="00112D40" w:rsidRDefault="00112D40">
            <w:pPr>
              <w:pStyle w:val="TableParagraph"/>
              <w:spacing w:before="0" w:line="240" w:lineRule="auto"/>
              <w:jc w:val="left"/>
              <w:rPr>
                <w:rFonts w:ascii="Times New Roman"/>
                <w:sz w:val="14"/>
              </w:rPr>
            </w:pPr>
          </w:p>
        </w:tc>
        <w:tc>
          <w:tcPr>
            <w:tcW w:w="747" w:type="dxa"/>
            <w:shd w:val="clear" w:color="auto" w:fill="7EACC0"/>
          </w:tcPr>
          <w:p w14:paraId="2ED8F5B5" w14:textId="77777777" w:rsidR="00112D40" w:rsidRDefault="003E0739">
            <w:pPr>
              <w:pStyle w:val="TableParagraph"/>
              <w:spacing w:before="0" w:line="198" w:lineRule="exact"/>
              <w:ind w:left="11"/>
              <w:rPr>
                <w:b/>
                <w:sz w:val="18"/>
              </w:rPr>
            </w:pPr>
            <w:r>
              <w:rPr>
                <w:b/>
                <w:color w:val="FFFFFF"/>
                <w:spacing w:val="-10"/>
                <w:sz w:val="18"/>
              </w:rPr>
              <w:t>B</w:t>
            </w:r>
          </w:p>
        </w:tc>
        <w:tc>
          <w:tcPr>
            <w:tcW w:w="749" w:type="dxa"/>
            <w:shd w:val="clear" w:color="auto" w:fill="7EACC0"/>
          </w:tcPr>
          <w:p w14:paraId="5456FBCA" w14:textId="77777777" w:rsidR="00112D40" w:rsidRDefault="003E0739">
            <w:pPr>
              <w:pStyle w:val="TableParagraph"/>
              <w:spacing w:before="0" w:line="198" w:lineRule="exact"/>
              <w:ind w:left="14" w:right="4"/>
              <w:rPr>
                <w:b/>
                <w:sz w:val="18"/>
              </w:rPr>
            </w:pPr>
            <w:r>
              <w:rPr>
                <w:b/>
                <w:color w:val="FFFFFF"/>
                <w:spacing w:val="-10"/>
                <w:sz w:val="18"/>
              </w:rPr>
              <w:t>D</w:t>
            </w:r>
          </w:p>
        </w:tc>
      </w:tr>
      <w:tr w:rsidR="00112D40" w14:paraId="439DC23A" w14:textId="77777777">
        <w:trPr>
          <w:trHeight w:val="220"/>
        </w:trPr>
        <w:tc>
          <w:tcPr>
            <w:tcW w:w="749" w:type="dxa"/>
            <w:shd w:val="clear" w:color="auto" w:fill="CFDFE7"/>
          </w:tcPr>
          <w:p w14:paraId="18F02479" w14:textId="77777777" w:rsidR="00112D40" w:rsidRDefault="003E0739">
            <w:pPr>
              <w:pStyle w:val="TableParagraph"/>
              <w:ind w:left="14" w:right="3"/>
              <w:rPr>
                <w:sz w:val="18"/>
              </w:rPr>
            </w:pPr>
            <w:r>
              <w:rPr>
                <w:spacing w:val="-10"/>
                <w:sz w:val="18"/>
              </w:rPr>
              <w:t>B</w:t>
            </w:r>
          </w:p>
        </w:tc>
        <w:tc>
          <w:tcPr>
            <w:tcW w:w="747" w:type="dxa"/>
          </w:tcPr>
          <w:p w14:paraId="4FB3E3D0" w14:textId="77777777" w:rsidR="00112D40" w:rsidRDefault="003E0739">
            <w:pPr>
              <w:pStyle w:val="TableParagraph"/>
              <w:ind w:left="11"/>
              <w:rPr>
                <w:sz w:val="18"/>
              </w:rPr>
            </w:pPr>
            <w:r>
              <w:rPr>
                <w:spacing w:val="-10"/>
                <w:sz w:val="18"/>
              </w:rPr>
              <w:t>0</w:t>
            </w:r>
          </w:p>
        </w:tc>
        <w:tc>
          <w:tcPr>
            <w:tcW w:w="749" w:type="dxa"/>
          </w:tcPr>
          <w:p w14:paraId="433782B2" w14:textId="77777777" w:rsidR="00112D40" w:rsidRDefault="003E0739">
            <w:pPr>
              <w:pStyle w:val="TableParagraph"/>
              <w:ind w:left="14" w:right="2"/>
              <w:rPr>
                <w:sz w:val="18"/>
              </w:rPr>
            </w:pPr>
            <w:r>
              <w:rPr>
                <w:spacing w:val="-4"/>
                <w:sz w:val="18"/>
              </w:rPr>
              <w:t>1094</w:t>
            </w:r>
          </w:p>
        </w:tc>
      </w:tr>
      <w:tr w:rsidR="00112D40" w14:paraId="4DA5B893" w14:textId="77777777">
        <w:trPr>
          <w:trHeight w:val="220"/>
        </w:trPr>
        <w:tc>
          <w:tcPr>
            <w:tcW w:w="749" w:type="dxa"/>
            <w:shd w:val="clear" w:color="auto" w:fill="CFDFE7"/>
          </w:tcPr>
          <w:p w14:paraId="16310390" w14:textId="77777777" w:rsidR="00112D40" w:rsidRDefault="003E0739">
            <w:pPr>
              <w:pStyle w:val="TableParagraph"/>
              <w:ind w:left="14"/>
              <w:rPr>
                <w:sz w:val="18"/>
              </w:rPr>
            </w:pPr>
            <w:r>
              <w:rPr>
                <w:spacing w:val="-10"/>
                <w:sz w:val="18"/>
              </w:rPr>
              <w:t>D</w:t>
            </w:r>
          </w:p>
        </w:tc>
        <w:tc>
          <w:tcPr>
            <w:tcW w:w="747" w:type="dxa"/>
          </w:tcPr>
          <w:p w14:paraId="716272A4" w14:textId="77777777" w:rsidR="00112D40" w:rsidRDefault="003E0739">
            <w:pPr>
              <w:pStyle w:val="TableParagraph"/>
              <w:ind w:left="11"/>
              <w:rPr>
                <w:sz w:val="18"/>
              </w:rPr>
            </w:pPr>
            <w:r>
              <w:rPr>
                <w:spacing w:val="-4"/>
                <w:sz w:val="18"/>
              </w:rPr>
              <w:t>1890</w:t>
            </w:r>
          </w:p>
        </w:tc>
        <w:tc>
          <w:tcPr>
            <w:tcW w:w="749" w:type="dxa"/>
          </w:tcPr>
          <w:p w14:paraId="68D4FAC8" w14:textId="77777777" w:rsidR="00112D40" w:rsidRDefault="003E0739">
            <w:pPr>
              <w:pStyle w:val="TableParagraph"/>
              <w:ind w:left="14" w:right="2"/>
              <w:rPr>
                <w:sz w:val="18"/>
              </w:rPr>
            </w:pPr>
            <w:r>
              <w:rPr>
                <w:spacing w:val="-10"/>
                <w:sz w:val="18"/>
              </w:rPr>
              <w:t>0</w:t>
            </w:r>
          </w:p>
        </w:tc>
      </w:tr>
    </w:tbl>
    <w:p w14:paraId="69A6CB26" w14:textId="77777777" w:rsidR="00112D40" w:rsidRDefault="003E0739">
      <w:pPr>
        <w:spacing w:before="2"/>
        <w:ind w:left="402"/>
        <w:rPr>
          <w:sz w:val="18"/>
        </w:rPr>
      </w:pPr>
      <w:r>
        <w:rPr>
          <w:sz w:val="18"/>
          <w:u w:val="single"/>
        </w:rPr>
        <w:t xml:space="preserve">Intensités futures </w:t>
      </w:r>
      <w:r>
        <w:rPr>
          <w:spacing w:val="-2"/>
          <w:sz w:val="18"/>
          <w:u w:val="single"/>
        </w:rPr>
        <w:t>(référence+supplémentaire)</w:t>
      </w:r>
    </w:p>
    <w:p w14:paraId="3ECC5249" w14:textId="77777777" w:rsidR="00112D40" w:rsidRDefault="00112D40">
      <w:pPr>
        <w:rPr>
          <w:sz w:val="18"/>
        </w:rPr>
        <w:sectPr w:rsidR="00112D40">
          <w:type w:val="continuous"/>
          <w:pgSz w:w="11910" w:h="16840"/>
          <w:pgMar w:top="560" w:right="260" w:bottom="280" w:left="940" w:header="748" w:footer="1095" w:gutter="0"/>
          <w:cols w:num="2" w:space="720" w:equalWidth="0">
            <w:col w:w="5465" w:space="40"/>
            <w:col w:w="5205"/>
          </w:cols>
        </w:sectPr>
      </w:pPr>
    </w:p>
    <w:p w14:paraId="3F7DA06C" w14:textId="77777777" w:rsidR="00112D40" w:rsidRDefault="00112D40">
      <w:pPr>
        <w:pStyle w:val="BodyText"/>
        <w:spacing w:before="9"/>
        <w:rPr>
          <w:sz w:val="9"/>
        </w:rPr>
      </w:pPr>
    </w:p>
    <w:p w14:paraId="51802A46" w14:textId="77777777" w:rsidR="00112D40" w:rsidRDefault="003E0739">
      <w:pPr>
        <w:tabs>
          <w:tab w:val="left" w:pos="5906"/>
        </w:tabs>
        <w:ind w:left="1719"/>
        <w:rPr>
          <w:sz w:val="20"/>
        </w:rPr>
      </w:pPr>
      <w:r>
        <w:rPr>
          <w:noProof/>
          <w:sz w:val="20"/>
        </w:rPr>
        <mc:AlternateContent>
          <mc:Choice Requires="wps">
            <w:drawing>
              <wp:inline distT="0" distB="0" distL="0" distR="0" wp14:anchorId="20FEB105" wp14:editId="65D9E215">
                <wp:extent cx="1431925" cy="443865"/>
                <wp:effectExtent l="0" t="0" r="0" b="0"/>
                <wp:docPr id="324" name="Textbox 3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31925" cy="443865"/>
                        </a:xfrm>
                        <a:prstGeom prst="rect">
                          <a:avLst/>
                        </a:prstGeom>
                      </wps:spPr>
                      <wps:txbx>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49"/>
                              <w:gridCol w:w="747"/>
                              <w:gridCol w:w="749"/>
                            </w:tblGrid>
                            <w:tr w:rsidR="00112D40" w14:paraId="32A4D73E" w14:textId="77777777">
                              <w:trPr>
                                <w:trHeight w:val="217"/>
                              </w:trPr>
                              <w:tc>
                                <w:tcPr>
                                  <w:tcW w:w="749" w:type="dxa"/>
                                  <w:shd w:val="clear" w:color="auto" w:fill="7EACC0"/>
                                </w:tcPr>
                                <w:p w14:paraId="3E646D6B" w14:textId="77777777" w:rsidR="00112D40" w:rsidRDefault="00112D40">
                                  <w:pPr>
                                    <w:pStyle w:val="TableParagraph"/>
                                    <w:spacing w:before="0" w:line="240" w:lineRule="auto"/>
                                    <w:jc w:val="left"/>
                                    <w:rPr>
                                      <w:rFonts w:ascii="Times New Roman"/>
                                      <w:sz w:val="14"/>
                                    </w:rPr>
                                  </w:pPr>
                                </w:p>
                              </w:tc>
                              <w:tc>
                                <w:tcPr>
                                  <w:tcW w:w="747" w:type="dxa"/>
                                  <w:shd w:val="clear" w:color="auto" w:fill="7EACC0"/>
                                </w:tcPr>
                                <w:p w14:paraId="2DC67CC3" w14:textId="77777777" w:rsidR="00112D40" w:rsidRDefault="003E0739">
                                  <w:pPr>
                                    <w:pStyle w:val="TableParagraph"/>
                                    <w:spacing w:before="0" w:line="198" w:lineRule="exact"/>
                                    <w:ind w:left="11"/>
                                    <w:rPr>
                                      <w:b/>
                                      <w:sz w:val="18"/>
                                    </w:rPr>
                                  </w:pPr>
                                  <w:r>
                                    <w:rPr>
                                      <w:b/>
                                      <w:color w:val="FFFFFF"/>
                                      <w:spacing w:val="-10"/>
                                      <w:sz w:val="18"/>
                                    </w:rPr>
                                    <w:t>B</w:t>
                                  </w:r>
                                </w:p>
                              </w:tc>
                              <w:tc>
                                <w:tcPr>
                                  <w:tcW w:w="749" w:type="dxa"/>
                                  <w:shd w:val="clear" w:color="auto" w:fill="7EACC0"/>
                                </w:tcPr>
                                <w:p w14:paraId="32AD04FB" w14:textId="77777777" w:rsidR="00112D40" w:rsidRDefault="003E0739">
                                  <w:pPr>
                                    <w:pStyle w:val="TableParagraph"/>
                                    <w:spacing w:before="0" w:line="198" w:lineRule="exact"/>
                                    <w:ind w:left="14" w:right="7"/>
                                    <w:rPr>
                                      <w:b/>
                                      <w:sz w:val="18"/>
                                    </w:rPr>
                                  </w:pPr>
                                  <w:r>
                                    <w:rPr>
                                      <w:b/>
                                      <w:color w:val="FFFFFF"/>
                                      <w:spacing w:val="-10"/>
                                      <w:sz w:val="18"/>
                                    </w:rPr>
                                    <w:t>D</w:t>
                                  </w:r>
                                </w:p>
                              </w:tc>
                            </w:tr>
                            <w:tr w:rsidR="00112D40" w14:paraId="716C5F0D" w14:textId="77777777">
                              <w:trPr>
                                <w:trHeight w:val="220"/>
                              </w:trPr>
                              <w:tc>
                                <w:tcPr>
                                  <w:tcW w:w="749" w:type="dxa"/>
                                  <w:shd w:val="clear" w:color="auto" w:fill="CFDFE7"/>
                                </w:tcPr>
                                <w:p w14:paraId="78E238FE" w14:textId="77777777" w:rsidR="00112D40" w:rsidRDefault="003E0739">
                                  <w:pPr>
                                    <w:pStyle w:val="TableParagraph"/>
                                    <w:ind w:left="14" w:right="8"/>
                                    <w:rPr>
                                      <w:sz w:val="18"/>
                                    </w:rPr>
                                  </w:pPr>
                                  <w:r>
                                    <w:rPr>
                                      <w:spacing w:val="-10"/>
                                      <w:sz w:val="18"/>
                                    </w:rPr>
                                    <w:t>B</w:t>
                                  </w:r>
                                </w:p>
                              </w:tc>
                              <w:tc>
                                <w:tcPr>
                                  <w:tcW w:w="747" w:type="dxa"/>
                                </w:tcPr>
                                <w:p w14:paraId="19B14F74" w14:textId="77777777" w:rsidR="00112D40" w:rsidRDefault="003E0739">
                                  <w:pPr>
                                    <w:pStyle w:val="TableParagraph"/>
                                    <w:ind w:left="11"/>
                                    <w:rPr>
                                      <w:sz w:val="18"/>
                                    </w:rPr>
                                  </w:pPr>
                                  <w:r>
                                    <w:rPr>
                                      <w:spacing w:val="-10"/>
                                      <w:sz w:val="18"/>
                                    </w:rPr>
                                    <w:t>0</w:t>
                                  </w:r>
                                </w:p>
                              </w:tc>
                              <w:tc>
                                <w:tcPr>
                                  <w:tcW w:w="749" w:type="dxa"/>
                                </w:tcPr>
                                <w:p w14:paraId="4241CD43" w14:textId="77777777" w:rsidR="00112D40" w:rsidRDefault="003E0739">
                                  <w:pPr>
                                    <w:pStyle w:val="TableParagraph"/>
                                    <w:ind w:left="14" w:right="5"/>
                                    <w:rPr>
                                      <w:sz w:val="18"/>
                                    </w:rPr>
                                  </w:pPr>
                                  <w:r>
                                    <w:rPr>
                                      <w:spacing w:val="-4"/>
                                      <w:sz w:val="18"/>
                                    </w:rPr>
                                    <w:t>1983</w:t>
                                  </w:r>
                                </w:p>
                              </w:tc>
                            </w:tr>
                            <w:tr w:rsidR="00112D40" w14:paraId="7405555D" w14:textId="77777777">
                              <w:trPr>
                                <w:trHeight w:val="220"/>
                              </w:trPr>
                              <w:tc>
                                <w:tcPr>
                                  <w:tcW w:w="749" w:type="dxa"/>
                                  <w:shd w:val="clear" w:color="auto" w:fill="CFDFE7"/>
                                </w:tcPr>
                                <w:p w14:paraId="65875C26" w14:textId="77777777" w:rsidR="00112D40" w:rsidRDefault="003E0739">
                                  <w:pPr>
                                    <w:pStyle w:val="TableParagraph"/>
                                    <w:ind w:left="14" w:right="5"/>
                                    <w:rPr>
                                      <w:sz w:val="18"/>
                                    </w:rPr>
                                  </w:pPr>
                                  <w:r>
                                    <w:rPr>
                                      <w:spacing w:val="-10"/>
                                      <w:sz w:val="18"/>
                                    </w:rPr>
                                    <w:t>D</w:t>
                                  </w:r>
                                </w:p>
                              </w:tc>
                              <w:tc>
                                <w:tcPr>
                                  <w:tcW w:w="747" w:type="dxa"/>
                                </w:tcPr>
                                <w:p w14:paraId="14E70356" w14:textId="77777777" w:rsidR="00112D40" w:rsidRDefault="003E0739">
                                  <w:pPr>
                                    <w:pStyle w:val="TableParagraph"/>
                                    <w:ind w:left="11"/>
                                    <w:rPr>
                                      <w:sz w:val="18"/>
                                    </w:rPr>
                                  </w:pPr>
                                  <w:r>
                                    <w:rPr>
                                      <w:spacing w:val="-4"/>
                                      <w:sz w:val="18"/>
                                    </w:rPr>
                                    <w:t>1174</w:t>
                                  </w:r>
                                </w:p>
                              </w:tc>
                              <w:tc>
                                <w:tcPr>
                                  <w:tcW w:w="749" w:type="dxa"/>
                                </w:tcPr>
                                <w:p w14:paraId="7D77B26F" w14:textId="77777777" w:rsidR="00112D40" w:rsidRDefault="003E0739">
                                  <w:pPr>
                                    <w:pStyle w:val="TableParagraph"/>
                                    <w:ind w:left="14" w:right="5"/>
                                    <w:rPr>
                                      <w:sz w:val="18"/>
                                    </w:rPr>
                                  </w:pPr>
                                  <w:r>
                                    <w:rPr>
                                      <w:spacing w:val="-10"/>
                                      <w:sz w:val="18"/>
                                    </w:rPr>
                                    <w:t>0</w:t>
                                  </w:r>
                                </w:p>
                              </w:tc>
                            </w:tr>
                          </w:tbl>
                          <w:p w14:paraId="0BA8D988" w14:textId="77777777" w:rsidR="00112D40" w:rsidRDefault="00112D40">
                            <w:pPr>
                              <w:pStyle w:val="BodyText"/>
                            </w:pPr>
                          </w:p>
                        </w:txbxContent>
                      </wps:txbx>
                      <wps:bodyPr wrap="square" lIns="0" tIns="0" rIns="0" bIns="0" rtlCol="0">
                        <a:noAutofit/>
                      </wps:bodyPr>
                    </wps:wsp>
                  </a:graphicData>
                </a:graphic>
              </wp:inline>
            </w:drawing>
          </mc:Choice>
          <mc:Fallback>
            <w:pict>
              <v:shape w14:anchorId="20FEB105" id="Textbox 324" o:spid="_x0000_s1059" type="#_x0000_t202" style="width:112.75pt;height:34.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" filled="f" stroked="f">
                <v:textbox inset="0,0,0,0">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49"/>
                        <w:gridCol w:w="747"/>
                        <w:gridCol w:w="749"/>
                      </w:tblGrid>
                      <w:tr w:rsidR="00112D40" w14:paraId="32A4D73E" w14:textId="77777777">
                        <w:trPr>
                          <w:trHeight w:val="217"/>
                        </w:trPr>
                        <w:tc>
                          <w:tcPr>
                            <w:tcW w:w="749" w:type="dxa"/>
                            <w:shd w:val="clear" w:color="auto" w:fill="7EACC0"/>
                          </w:tcPr>
                          <w:p w14:paraId="3E646D6B" w14:textId="77777777" w:rsidR="00112D40" w:rsidRDefault="00112D40">
                            <w:pPr>
                              <w:pStyle w:val="TableParagraph"/>
                              <w:spacing w:before="0" w:line="240" w:lineRule="auto"/>
                              <w:jc w:val="left"/>
                              <w:rPr>
                                <w:rFonts w:ascii="Times New Roman"/>
                                <w:sz w:val="14"/>
                              </w:rPr>
                            </w:pPr>
                          </w:p>
                        </w:tc>
                        <w:tc>
                          <w:tcPr>
                            <w:tcW w:w="747" w:type="dxa"/>
                            <w:shd w:val="clear" w:color="auto" w:fill="7EACC0"/>
                          </w:tcPr>
                          <w:p w14:paraId="2DC67CC3" w14:textId="77777777" w:rsidR="00112D40" w:rsidRDefault="003E0739">
                            <w:pPr>
                              <w:pStyle w:val="TableParagraph"/>
                              <w:spacing w:before="0" w:line="198" w:lineRule="exact"/>
                              <w:ind w:left="11"/>
                              <w:rPr>
                                <w:b/>
                                <w:sz w:val="18"/>
                              </w:rPr>
                            </w:pPr>
                            <w:r>
                              <w:rPr>
                                <w:b/>
                                <w:color w:val="FFFFFF"/>
                                <w:spacing w:val="-10"/>
                                <w:sz w:val="18"/>
                              </w:rPr>
                              <w:t>B</w:t>
                            </w:r>
                          </w:p>
                        </w:tc>
                        <w:tc>
                          <w:tcPr>
                            <w:tcW w:w="749" w:type="dxa"/>
                            <w:shd w:val="clear" w:color="auto" w:fill="7EACC0"/>
                          </w:tcPr>
                          <w:p w14:paraId="32AD04FB" w14:textId="77777777" w:rsidR="00112D40" w:rsidRDefault="003E0739">
                            <w:pPr>
                              <w:pStyle w:val="TableParagraph"/>
                              <w:spacing w:before="0" w:line="198" w:lineRule="exact"/>
                              <w:ind w:left="14" w:right="7"/>
                              <w:rPr>
                                <w:b/>
                                <w:sz w:val="18"/>
                              </w:rPr>
                            </w:pPr>
                            <w:r>
                              <w:rPr>
                                <w:b/>
                                <w:color w:val="FFFFFF"/>
                                <w:spacing w:val="-10"/>
                                <w:sz w:val="18"/>
                              </w:rPr>
                              <w:t>D</w:t>
                            </w:r>
                          </w:p>
                        </w:tc>
                      </w:tr>
                      <w:tr w:rsidR="00112D40" w14:paraId="716C5F0D" w14:textId="77777777">
                        <w:trPr>
                          <w:trHeight w:val="220"/>
                        </w:trPr>
                        <w:tc>
                          <w:tcPr>
                            <w:tcW w:w="749" w:type="dxa"/>
                            <w:shd w:val="clear" w:color="auto" w:fill="CFDFE7"/>
                          </w:tcPr>
                          <w:p w14:paraId="78E238FE" w14:textId="77777777" w:rsidR="00112D40" w:rsidRDefault="003E0739">
                            <w:pPr>
                              <w:pStyle w:val="TableParagraph"/>
                              <w:ind w:left="14" w:right="8"/>
                              <w:rPr>
                                <w:sz w:val="18"/>
                              </w:rPr>
                            </w:pPr>
                            <w:r>
                              <w:rPr>
                                <w:spacing w:val="-10"/>
                                <w:sz w:val="18"/>
                              </w:rPr>
                              <w:t>B</w:t>
                            </w:r>
                          </w:p>
                        </w:tc>
                        <w:tc>
                          <w:tcPr>
                            <w:tcW w:w="747" w:type="dxa"/>
                          </w:tcPr>
                          <w:p w14:paraId="19B14F74" w14:textId="77777777" w:rsidR="00112D40" w:rsidRDefault="003E0739">
                            <w:pPr>
                              <w:pStyle w:val="TableParagraph"/>
                              <w:ind w:left="11"/>
                              <w:rPr>
                                <w:sz w:val="18"/>
                              </w:rPr>
                            </w:pPr>
                            <w:r>
                              <w:rPr>
                                <w:spacing w:val="-10"/>
                                <w:sz w:val="18"/>
                              </w:rPr>
                              <w:t>0</w:t>
                            </w:r>
                          </w:p>
                        </w:tc>
                        <w:tc>
                          <w:tcPr>
                            <w:tcW w:w="749" w:type="dxa"/>
                          </w:tcPr>
                          <w:p w14:paraId="4241CD43" w14:textId="77777777" w:rsidR="00112D40" w:rsidRDefault="003E0739">
                            <w:pPr>
                              <w:pStyle w:val="TableParagraph"/>
                              <w:ind w:left="14" w:right="5"/>
                              <w:rPr>
                                <w:sz w:val="18"/>
                              </w:rPr>
                            </w:pPr>
                            <w:r>
                              <w:rPr>
                                <w:spacing w:val="-4"/>
                                <w:sz w:val="18"/>
                              </w:rPr>
                              <w:t>1983</w:t>
                            </w:r>
                          </w:p>
                        </w:tc>
                      </w:tr>
                      <w:tr w:rsidR="00112D40" w14:paraId="7405555D" w14:textId="77777777">
                        <w:trPr>
                          <w:trHeight w:val="220"/>
                        </w:trPr>
                        <w:tc>
                          <w:tcPr>
                            <w:tcW w:w="749" w:type="dxa"/>
                            <w:shd w:val="clear" w:color="auto" w:fill="CFDFE7"/>
                          </w:tcPr>
                          <w:p w14:paraId="65875C26" w14:textId="77777777" w:rsidR="00112D40" w:rsidRDefault="003E0739">
                            <w:pPr>
                              <w:pStyle w:val="TableParagraph"/>
                              <w:ind w:left="14" w:right="5"/>
                              <w:rPr>
                                <w:sz w:val="18"/>
                              </w:rPr>
                            </w:pPr>
                            <w:r>
                              <w:rPr>
                                <w:spacing w:val="-10"/>
                                <w:sz w:val="18"/>
                              </w:rPr>
                              <w:t>D</w:t>
                            </w:r>
                          </w:p>
                        </w:tc>
                        <w:tc>
                          <w:tcPr>
                            <w:tcW w:w="747" w:type="dxa"/>
                          </w:tcPr>
                          <w:p w14:paraId="14E70356" w14:textId="77777777" w:rsidR="00112D40" w:rsidRDefault="003E0739">
                            <w:pPr>
                              <w:pStyle w:val="TableParagraph"/>
                              <w:ind w:left="11"/>
                              <w:rPr>
                                <w:sz w:val="18"/>
                              </w:rPr>
                            </w:pPr>
                            <w:r>
                              <w:rPr>
                                <w:spacing w:val="-4"/>
                                <w:sz w:val="18"/>
                              </w:rPr>
                              <w:t>1174</w:t>
                            </w:r>
                          </w:p>
                        </w:tc>
                        <w:tc>
                          <w:tcPr>
                            <w:tcW w:w="749" w:type="dxa"/>
                          </w:tcPr>
                          <w:p w14:paraId="7D77B26F" w14:textId="77777777" w:rsidR="00112D40" w:rsidRDefault="003E0739">
                            <w:pPr>
                              <w:pStyle w:val="TableParagraph"/>
                              <w:ind w:left="14" w:right="5"/>
                              <w:rPr>
                                <w:sz w:val="18"/>
                              </w:rPr>
                            </w:pPr>
                            <w:r>
                              <w:rPr>
                                <w:spacing w:val="-10"/>
                                <w:sz w:val="18"/>
                              </w:rPr>
                              <w:t>0</w:t>
                            </w:r>
                          </w:p>
                        </w:tc>
                      </w:tr>
                    </w:tbl>
                    <w:p w14:paraId="0BA8D988" w14:textId="77777777" w:rsidR="00112D40" w:rsidRDefault="00112D40">
                      <w:pPr>
                        <w:pStyle w:val="BodyText"/>
                      </w:pPr>
                    </w:p>
                  </w:txbxContent>
                </v:textbox>
                <w10:anchorlock/>
              </v:shape>
            </w:pict>
          </mc:Fallback>
        </mc:AlternateContent>
      </w:r>
      <w:r>
        <w:rPr>
          <w:sz w:val="20"/>
        </w:rPr>
        <w:tab/>
      </w:r>
      <w:r>
        <w:rPr>
          <w:noProof/>
          <w:sz w:val="20"/>
        </w:rPr>
        <mc:AlternateContent>
          <mc:Choice Requires="wps">
            <w:drawing>
              <wp:inline distT="0" distB="0" distL="0" distR="0" wp14:anchorId="72C33497" wp14:editId="45C57373">
                <wp:extent cx="1431290" cy="443865"/>
                <wp:effectExtent l="0" t="0" r="0" b="0"/>
                <wp:docPr id="325" name="Textbox 3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31290" cy="443865"/>
                        </a:xfrm>
                        <a:prstGeom prst="rect">
                          <a:avLst/>
                        </a:prstGeom>
                      </wps:spPr>
                      <wps:txbx>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49"/>
                              <w:gridCol w:w="747"/>
                              <w:gridCol w:w="749"/>
                            </w:tblGrid>
                            <w:tr w:rsidR="00112D40" w14:paraId="2F3FDE15" w14:textId="77777777">
                              <w:trPr>
                                <w:trHeight w:val="217"/>
                              </w:trPr>
                              <w:tc>
                                <w:tcPr>
                                  <w:tcW w:w="749" w:type="dxa"/>
                                  <w:shd w:val="clear" w:color="auto" w:fill="7EACC0"/>
                                </w:tcPr>
                                <w:p w14:paraId="18CC73ED" w14:textId="77777777" w:rsidR="00112D40" w:rsidRDefault="00112D40">
                                  <w:pPr>
                                    <w:pStyle w:val="TableParagraph"/>
                                    <w:spacing w:before="0" w:line="240" w:lineRule="auto"/>
                                    <w:jc w:val="left"/>
                                    <w:rPr>
                                      <w:rFonts w:ascii="Times New Roman"/>
                                      <w:sz w:val="14"/>
                                    </w:rPr>
                                  </w:pPr>
                                </w:p>
                              </w:tc>
                              <w:tc>
                                <w:tcPr>
                                  <w:tcW w:w="747" w:type="dxa"/>
                                  <w:shd w:val="clear" w:color="auto" w:fill="7EACC0"/>
                                </w:tcPr>
                                <w:p w14:paraId="7688198B" w14:textId="77777777" w:rsidR="00112D40" w:rsidRDefault="003E0739">
                                  <w:pPr>
                                    <w:pStyle w:val="TableParagraph"/>
                                    <w:spacing w:before="0" w:line="198" w:lineRule="exact"/>
                                    <w:ind w:left="11"/>
                                    <w:rPr>
                                      <w:b/>
                                      <w:sz w:val="18"/>
                                    </w:rPr>
                                  </w:pPr>
                                  <w:r>
                                    <w:rPr>
                                      <w:b/>
                                      <w:color w:val="FFFFFF"/>
                                      <w:spacing w:val="-10"/>
                                      <w:sz w:val="18"/>
                                    </w:rPr>
                                    <w:t>B</w:t>
                                  </w:r>
                                </w:p>
                              </w:tc>
                              <w:tc>
                                <w:tcPr>
                                  <w:tcW w:w="749" w:type="dxa"/>
                                  <w:shd w:val="clear" w:color="auto" w:fill="7EACC0"/>
                                </w:tcPr>
                                <w:p w14:paraId="5E48F084" w14:textId="77777777" w:rsidR="00112D40" w:rsidRDefault="003E0739">
                                  <w:pPr>
                                    <w:pStyle w:val="TableParagraph"/>
                                    <w:spacing w:before="0" w:line="198" w:lineRule="exact"/>
                                    <w:ind w:left="14" w:right="4"/>
                                    <w:rPr>
                                      <w:b/>
                                      <w:sz w:val="18"/>
                                    </w:rPr>
                                  </w:pPr>
                                  <w:r>
                                    <w:rPr>
                                      <w:b/>
                                      <w:color w:val="FFFFFF"/>
                                      <w:spacing w:val="-10"/>
                                      <w:sz w:val="18"/>
                                    </w:rPr>
                                    <w:t>D</w:t>
                                  </w:r>
                                </w:p>
                              </w:tc>
                            </w:tr>
                            <w:tr w:rsidR="00112D40" w14:paraId="46C13AF2" w14:textId="77777777">
                              <w:trPr>
                                <w:trHeight w:val="220"/>
                              </w:trPr>
                              <w:tc>
                                <w:tcPr>
                                  <w:tcW w:w="749" w:type="dxa"/>
                                  <w:shd w:val="clear" w:color="auto" w:fill="CFDFE7"/>
                                </w:tcPr>
                                <w:p w14:paraId="40379535" w14:textId="77777777" w:rsidR="00112D40" w:rsidRDefault="003E0739">
                                  <w:pPr>
                                    <w:pStyle w:val="TableParagraph"/>
                                    <w:ind w:left="14" w:right="3"/>
                                    <w:rPr>
                                      <w:sz w:val="18"/>
                                    </w:rPr>
                                  </w:pPr>
                                  <w:r>
                                    <w:rPr>
                                      <w:spacing w:val="-10"/>
                                      <w:sz w:val="18"/>
                                    </w:rPr>
                                    <w:t>B</w:t>
                                  </w:r>
                                </w:p>
                              </w:tc>
                              <w:tc>
                                <w:tcPr>
                                  <w:tcW w:w="747" w:type="dxa"/>
                                </w:tcPr>
                                <w:p w14:paraId="2F63FA55" w14:textId="77777777" w:rsidR="00112D40" w:rsidRDefault="003E0739">
                                  <w:pPr>
                                    <w:pStyle w:val="TableParagraph"/>
                                    <w:ind w:left="11"/>
                                    <w:rPr>
                                      <w:sz w:val="18"/>
                                    </w:rPr>
                                  </w:pPr>
                                  <w:r>
                                    <w:rPr>
                                      <w:spacing w:val="-10"/>
                                      <w:sz w:val="18"/>
                                    </w:rPr>
                                    <w:t>0</w:t>
                                  </w:r>
                                </w:p>
                              </w:tc>
                              <w:tc>
                                <w:tcPr>
                                  <w:tcW w:w="749" w:type="dxa"/>
                                </w:tcPr>
                                <w:p w14:paraId="29874DD2" w14:textId="77777777" w:rsidR="00112D40" w:rsidRDefault="003E0739">
                                  <w:pPr>
                                    <w:pStyle w:val="TableParagraph"/>
                                    <w:ind w:left="14" w:right="2"/>
                                    <w:rPr>
                                      <w:sz w:val="18"/>
                                    </w:rPr>
                                  </w:pPr>
                                  <w:r>
                                    <w:rPr>
                                      <w:spacing w:val="-4"/>
                                      <w:sz w:val="18"/>
                                    </w:rPr>
                                    <w:t>1094</w:t>
                                  </w:r>
                                </w:p>
                              </w:tc>
                            </w:tr>
                            <w:tr w:rsidR="00112D40" w14:paraId="1E4A13CF" w14:textId="77777777">
                              <w:trPr>
                                <w:trHeight w:val="220"/>
                              </w:trPr>
                              <w:tc>
                                <w:tcPr>
                                  <w:tcW w:w="749" w:type="dxa"/>
                                  <w:shd w:val="clear" w:color="auto" w:fill="CFDFE7"/>
                                </w:tcPr>
                                <w:p w14:paraId="7DFF1E97" w14:textId="77777777" w:rsidR="00112D40" w:rsidRDefault="003E0739">
                                  <w:pPr>
                                    <w:pStyle w:val="TableParagraph"/>
                                    <w:ind w:left="14"/>
                                    <w:rPr>
                                      <w:sz w:val="18"/>
                                    </w:rPr>
                                  </w:pPr>
                                  <w:r>
                                    <w:rPr>
                                      <w:spacing w:val="-10"/>
                                      <w:sz w:val="18"/>
                                    </w:rPr>
                                    <w:t>D</w:t>
                                  </w:r>
                                </w:p>
                              </w:tc>
                              <w:tc>
                                <w:tcPr>
                                  <w:tcW w:w="747" w:type="dxa"/>
                                </w:tcPr>
                                <w:p w14:paraId="3F458E67" w14:textId="77777777" w:rsidR="00112D40" w:rsidRDefault="003E0739">
                                  <w:pPr>
                                    <w:pStyle w:val="TableParagraph"/>
                                    <w:ind w:left="11"/>
                                    <w:rPr>
                                      <w:sz w:val="18"/>
                                    </w:rPr>
                                  </w:pPr>
                                  <w:r>
                                    <w:rPr>
                                      <w:spacing w:val="-4"/>
                                      <w:sz w:val="18"/>
                                    </w:rPr>
                                    <w:t>1890</w:t>
                                  </w:r>
                                </w:p>
                              </w:tc>
                              <w:tc>
                                <w:tcPr>
                                  <w:tcW w:w="749" w:type="dxa"/>
                                </w:tcPr>
                                <w:p w14:paraId="6A74CF85" w14:textId="77777777" w:rsidR="00112D40" w:rsidRDefault="003E0739">
                                  <w:pPr>
                                    <w:pStyle w:val="TableParagraph"/>
                                    <w:ind w:left="14" w:right="2"/>
                                    <w:rPr>
                                      <w:sz w:val="18"/>
                                    </w:rPr>
                                  </w:pPr>
                                  <w:r>
                                    <w:rPr>
                                      <w:spacing w:val="-10"/>
                                      <w:sz w:val="18"/>
                                    </w:rPr>
                                    <w:t>0</w:t>
                                  </w:r>
                                </w:p>
                              </w:tc>
                            </w:tr>
                          </w:tbl>
                          <w:p w14:paraId="1AE6B4A8" w14:textId="77777777" w:rsidR="00112D40" w:rsidRDefault="00112D40">
                            <w:pPr>
                              <w:pStyle w:val="BodyText"/>
                            </w:pPr>
                          </w:p>
                        </w:txbxContent>
                      </wps:txbx>
                      <wps:bodyPr wrap="square" lIns="0" tIns="0" rIns="0" bIns="0" rtlCol="0">
                        <a:noAutofit/>
                      </wps:bodyPr>
                    </wps:wsp>
                  </a:graphicData>
                </a:graphic>
              </wp:inline>
            </w:drawing>
          </mc:Choice>
          <mc:Fallback>
            <w:pict>
              <v:shape w14:anchorId="72C33497" id="Textbox 325" o:spid="_x0000_s1060" type="#_x0000_t202" style="width:112.7pt;height:34.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" filled="f" stroked="f">
                <v:textbox inset="0,0,0,0">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49"/>
                        <w:gridCol w:w="747"/>
                        <w:gridCol w:w="749"/>
                      </w:tblGrid>
                      <w:tr w:rsidR="00112D40" w14:paraId="2F3FDE15" w14:textId="77777777">
                        <w:trPr>
                          <w:trHeight w:val="217"/>
                        </w:trPr>
                        <w:tc>
                          <w:tcPr>
                            <w:tcW w:w="749" w:type="dxa"/>
                            <w:shd w:val="clear" w:color="auto" w:fill="7EACC0"/>
                          </w:tcPr>
                          <w:p w14:paraId="18CC73ED" w14:textId="77777777" w:rsidR="00112D40" w:rsidRDefault="00112D40">
                            <w:pPr>
                              <w:pStyle w:val="TableParagraph"/>
                              <w:spacing w:before="0" w:line="240" w:lineRule="auto"/>
                              <w:jc w:val="left"/>
                              <w:rPr>
                                <w:rFonts w:ascii="Times New Roman"/>
                                <w:sz w:val="14"/>
                              </w:rPr>
                            </w:pPr>
                          </w:p>
                        </w:tc>
                        <w:tc>
                          <w:tcPr>
                            <w:tcW w:w="747" w:type="dxa"/>
                            <w:shd w:val="clear" w:color="auto" w:fill="7EACC0"/>
                          </w:tcPr>
                          <w:p w14:paraId="7688198B" w14:textId="77777777" w:rsidR="00112D40" w:rsidRDefault="003E0739">
                            <w:pPr>
                              <w:pStyle w:val="TableParagraph"/>
                              <w:spacing w:before="0" w:line="198" w:lineRule="exact"/>
                              <w:ind w:left="11"/>
                              <w:rPr>
                                <w:b/>
                                <w:sz w:val="18"/>
                              </w:rPr>
                            </w:pPr>
                            <w:r>
                              <w:rPr>
                                <w:b/>
                                <w:color w:val="FFFFFF"/>
                                <w:spacing w:val="-10"/>
                                <w:sz w:val="18"/>
                              </w:rPr>
                              <w:t>B</w:t>
                            </w:r>
                          </w:p>
                        </w:tc>
                        <w:tc>
                          <w:tcPr>
                            <w:tcW w:w="749" w:type="dxa"/>
                            <w:shd w:val="clear" w:color="auto" w:fill="7EACC0"/>
                          </w:tcPr>
                          <w:p w14:paraId="5E48F084" w14:textId="77777777" w:rsidR="00112D40" w:rsidRDefault="003E0739">
                            <w:pPr>
                              <w:pStyle w:val="TableParagraph"/>
                              <w:spacing w:before="0" w:line="198" w:lineRule="exact"/>
                              <w:ind w:left="14" w:right="4"/>
                              <w:rPr>
                                <w:b/>
                                <w:sz w:val="18"/>
                              </w:rPr>
                            </w:pPr>
                            <w:r>
                              <w:rPr>
                                <w:b/>
                                <w:color w:val="FFFFFF"/>
                                <w:spacing w:val="-10"/>
                                <w:sz w:val="18"/>
                              </w:rPr>
                              <w:t>D</w:t>
                            </w:r>
                          </w:p>
                        </w:tc>
                      </w:tr>
                      <w:tr w:rsidR="00112D40" w14:paraId="46C13AF2" w14:textId="77777777">
                        <w:trPr>
                          <w:trHeight w:val="220"/>
                        </w:trPr>
                        <w:tc>
                          <w:tcPr>
                            <w:tcW w:w="749" w:type="dxa"/>
                            <w:shd w:val="clear" w:color="auto" w:fill="CFDFE7"/>
                          </w:tcPr>
                          <w:p w14:paraId="40379535" w14:textId="77777777" w:rsidR="00112D40" w:rsidRDefault="003E0739">
                            <w:pPr>
                              <w:pStyle w:val="TableParagraph"/>
                              <w:ind w:left="14" w:right="3"/>
                              <w:rPr>
                                <w:sz w:val="18"/>
                              </w:rPr>
                            </w:pPr>
                            <w:r>
                              <w:rPr>
                                <w:spacing w:val="-10"/>
                                <w:sz w:val="18"/>
                              </w:rPr>
                              <w:t>B</w:t>
                            </w:r>
                          </w:p>
                        </w:tc>
                        <w:tc>
                          <w:tcPr>
                            <w:tcW w:w="747" w:type="dxa"/>
                          </w:tcPr>
                          <w:p w14:paraId="2F63FA55" w14:textId="77777777" w:rsidR="00112D40" w:rsidRDefault="003E0739">
                            <w:pPr>
                              <w:pStyle w:val="TableParagraph"/>
                              <w:ind w:left="11"/>
                              <w:rPr>
                                <w:sz w:val="18"/>
                              </w:rPr>
                            </w:pPr>
                            <w:r>
                              <w:rPr>
                                <w:spacing w:val="-10"/>
                                <w:sz w:val="18"/>
                              </w:rPr>
                              <w:t>0</w:t>
                            </w:r>
                          </w:p>
                        </w:tc>
                        <w:tc>
                          <w:tcPr>
                            <w:tcW w:w="749" w:type="dxa"/>
                          </w:tcPr>
                          <w:p w14:paraId="29874DD2" w14:textId="77777777" w:rsidR="00112D40" w:rsidRDefault="003E0739">
                            <w:pPr>
                              <w:pStyle w:val="TableParagraph"/>
                              <w:ind w:left="14" w:right="2"/>
                              <w:rPr>
                                <w:sz w:val="18"/>
                              </w:rPr>
                            </w:pPr>
                            <w:r>
                              <w:rPr>
                                <w:spacing w:val="-4"/>
                                <w:sz w:val="18"/>
                              </w:rPr>
                              <w:t>1094</w:t>
                            </w:r>
                          </w:p>
                        </w:tc>
                      </w:tr>
                      <w:tr w:rsidR="00112D40" w14:paraId="1E4A13CF" w14:textId="77777777">
                        <w:trPr>
                          <w:trHeight w:val="220"/>
                        </w:trPr>
                        <w:tc>
                          <w:tcPr>
                            <w:tcW w:w="749" w:type="dxa"/>
                            <w:shd w:val="clear" w:color="auto" w:fill="CFDFE7"/>
                          </w:tcPr>
                          <w:p w14:paraId="7DFF1E97" w14:textId="77777777" w:rsidR="00112D40" w:rsidRDefault="003E0739">
                            <w:pPr>
                              <w:pStyle w:val="TableParagraph"/>
                              <w:ind w:left="14"/>
                              <w:rPr>
                                <w:sz w:val="18"/>
                              </w:rPr>
                            </w:pPr>
                            <w:r>
                              <w:rPr>
                                <w:spacing w:val="-10"/>
                                <w:sz w:val="18"/>
                              </w:rPr>
                              <w:t>D</w:t>
                            </w:r>
                          </w:p>
                        </w:tc>
                        <w:tc>
                          <w:tcPr>
                            <w:tcW w:w="747" w:type="dxa"/>
                          </w:tcPr>
                          <w:p w14:paraId="3F458E67" w14:textId="77777777" w:rsidR="00112D40" w:rsidRDefault="003E0739">
                            <w:pPr>
                              <w:pStyle w:val="TableParagraph"/>
                              <w:ind w:left="11"/>
                              <w:rPr>
                                <w:sz w:val="18"/>
                              </w:rPr>
                            </w:pPr>
                            <w:r>
                              <w:rPr>
                                <w:spacing w:val="-4"/>
                                <w:sz w:val="18"/>
                              </w:rPr>
                              <w:t>1890</w:t>
                            </w:r>
                          </w:p>
                        </w:tc>
                        <w:tc>
                          <w:tcPr>
                            <w:tcW w:w="749" w:type="dxa"/>
                          </w:tcPr>
                          <w:p w14:paraId="6A74CF85" w14:textId="77777777" w:rsidR="00112D40" w:rsidRDefault="003E0739">
                            <w:pPr>
                              <w:pStyle w:val="TableParagraph"/>
                              <w:ind w:left="14" w:right="2"/>
                              <w:rPr>
                                <w:sz w:val="18"/>
                              </w:rPr>
                            </w:pPr>
                            <w:r>
                              <w:rPr>
                                <w:spacing w:val="-10"/>
                                <w:sz w:val="18"/>
                              </w:rPr>
                              <w:t>0</w:t>
                            </w:r>
                          </w:p>
                        </w:tc>
                      </w:tr>
                    </w:tbl>
                    <w:p w14:paraId="1AE6B4A8" w14:textId="77777777" w:rsidR="00112D40" w:rsidRDefault="00112D40">
                      <w:pPr>
                        <w:pStyle w:val="BodyText"/>
                      </w:pPr>
                    </w:p>
                  </w:txbxContent>
                </v:textbox>
                <w10:anchorlock/>
              </v:shape>
            </w:pict>
          </mc:Fallback>
        </mc:AlternateContent>
      </w:r>
    </w:p>
    <w:p w14:paraId="3CE28D81" w14:textId="77777777" w:rsidR="00112D40" w:rsidRDefault="00112D40">
      <w:pPr>
        <w:rPr>
          <w:sz w:val="20"/>
        </w:rPr>
        <w:sectPr w:rsidR="00112D40">
          <w:type w:val="continuous"/>
          <w:pgSz w:w="11910" w:h="16840"/>
          <w:pgMar w:top="560" w:right="260" w:bottom="280" w:left="940" w:header="748" w:footer="1095" w:gutter="0"/>
          <w:cols w:space="720"/>
        </w:sectPr>
      </w:pPr>
    </w:p>
    <w:p w14:paraId="5A5B720B" w14:textId="77777777" w:rsidR="00112D40" w:rsidRDefault="00112D40">
      <w:pPr>
        <w:pStyle w:val="BodyText"/>
        <w:spacing w:before="116"/>
      </w:pPr>
    </w:p>
    <w:p w14:paraId="0132E438" w14:textId="77777777" w:rsidR="00112D40" w:rsidRDefault="003E0739">
      <w:pPr>
        <w:tabs>
          <w:tab w:val="left" w:pos="1397"/>
        </w:tabs>
        <w:spacing w:before="1"/>
        <w:ind w:left="545"/>
        <w:jc w:val="both"/>
        <w:rPr>
          <w:i/>
          <w:sz w:val="20"/>
        </w:rPr>
      </w:pPr>
      <w:r>
        <w:rPr>
          <w:noProof/>
        </w:rPr>
        <w:drawing>
          <wp:inline distT="0" distB="0" distL="0" distR="0" wp14:anchorId="42EAE083" wp14:editId="47B3E458">
            <wp:extent cx="400024" cy="84461"/>
            <wp:effectExtent l="0" t="0" r="0" b="0"/>
            <wp:docPr id="326" name="Image 3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6" name="Image 326"/>
                    <pic:cNvPicPr/>
                  </pic:nvPicPr>
                  <pic:blipFill>
                    <a:blip r:embed="rId253" cstate="print"/>
                    <a:stretch>
                      <a:fillRect/>
                    </a:stretch>
                  </pic:blipFill>
                  <pic:spPr>
                    <a:xfrm>
                      <a:off x="0" y="0"/>
                      <a:ext cx="400024" cy="84461"/>
                    </a:xfrm>
                    <a:prstGeom prst="rect">
                      <a:avLst/>
                    </a:prstGeom>
                  </pic:spPr>
                </pic:pic>
              </a:graphicData>
            </a:graphic>
          </wp:inline>
        </w:drawing>
      </w:r>
      <w:r>
        <w:rPr>
          <w:rFonts w:ascii="Times New Roman"/>
          <w:position w:val="1"/>
          <w:sz w:val="20"/>
        </w:rPr>
        <w:tab/>
      </w:r>
      <w:r>
        <w:rPr>
          <w:i/>
          <w:color w:val="005B82"/>
          <w:position w:val="1"/>
          <w:sz w:val="20"/>
        </w:rPr>
        <w:t xml:space="preserve">Impact sur le </w:t>
      </w:r>
      <w:r>
        <w:rPr>
          <w:i/>
          <w:color w:val="005B82"/>
          <w:spacing w:val="-2"/>
          <w:position w:val="1"/>
          <w:sz w:val="20"/>
        </w:rPr>
        <w:t>débit</w:t>
      </w:r>
    </w:p>
    <w:p w14:paraId="1869F21E" w14:textId="77777777" w:rsidR="00112D40" w:rsidRDefault="003E0739">
      <w:pPr>
        <w:pStyle w:val="ListParagraph"/>
        <w:numPr>
          <w:ilvl w:val="4"/>
          <w:numId w:val="14"/>
        </w:numPr>
        <w:tabs>
          <w:tab w:val="left" w:pos="1540"/>
        </w:tabs>
        <w:spacing w:before="62"/>
        <w:ind w:left="1540" w:hanging="1006"/>
        <w:jc w:val="both"/>
        <w:rPr>
          <w:sz w:val="20"/>
        </w:rPr>
      </w:pPr>
      <w:r>
        <w:rPr>
          <w:color w:val="2E5395"/>
          <w:spacing w:val="-2"/>
          <w:sz w:val="20"/>
        </w:rPr>
        <w:t>Niveau macro</w:t>
      </w:r>
    </w:p>
    <w:p w14:paraId="337A1E1A" w14:textId="77777777" w:rsidR="00112D40" w:rsidRDefault="003E0739">
      <w:pPr>
        <w:pStyle w:val="BodyText"/>
        <w:spacing w:before="23" w:line="256" w:lineRule="auto"/>
        <w:ind w:left="1611" w:right="879"/>
        <w:jc w:val="both"/>
      </w:pPr>
      <w:r>
        <w:t xml:space="preserve">Les diagrammes de différence des niveaux de saturation </w:t>
      </w:r>
      <w:r>
        <w:t>montrent des différences moins prononcées au niveau macro que les diagrammes de différence des intensités. Dans tous les scénarios, il y a principalement des différences dans le voisinage immédiat de l'aéroport de Bruxelles et dans la région de Bruxelles-C</w:t>
      </w:r>
      <w:r>
        <w:t>apitale.</w:t>
      </w:r>
    </w:p>
    <w:p w14:paraId="6EE18912" w14:textId="77777777" w:rsidR="00112D40" w:rsidRDefault="003E0739">
      <w:pPr>
        <w:spacing w:before="164"/>
        <w:ind w:left="1611"/>
        <w:jc w:val="both"/>
        <w:rPr>
          <w:b/>
          <w:sz w:val="20"/>
        </w:rPr>
      </w:pPr>
      <w:r>
        <w:rPr>
          <w:b/>
          <w:color w:val="005B82"/>
          <w:sz w:val="20"/>
        </w:rPr>
        <w:t>Scénarios sans transfert modal (BAC_0-1-0-0, BAC_0-2-0-0, BAC_1-2-0-0</w:t>
      </w:r>
      <w:r>
        <w:rPr>
          <w:b/>
          <w:color w:val="005B82"/>
          <w:spacing w:val="-5"/>
          <w:sz w:val="20"/>
        </w:rPr>
        <w:t>)</w:t>
      </w:r>
    </w:p>
    <w:p w14:paraId="5D5473E2" w14:textId="77777777" w:rsidR="00112D40" w:rsidRDefault="003E0739">
      <w:pPr>
        <w:pStyle w:val="BodyText"/>
        <w:spacing w:before="181" w:line="259" w:lineRule="auto"/>
        <w:ind w:left="1611" w:right="874"/>
        <w:jc w:val="both"/>
      </w:pPr>
      <w:r>
        <w:t xml:space="preserve">Dans le </w:t>
      </w:r>
      <w:r>
        <w:rPr>
          <w:b/>
        </w:rPr>
        <w:t xml:space="preserve">scénario BAC_0-1-0-0, </w:t>
      </w:r>
      <w:r>
        <w:t xml:space="preserve">les effets de réacheminement sur de plus longues distances qui sont devenus visibles lorsque les flux de trafic ont changé sont </w:t>
      </w:r>
      <w:r>
        <w:t xml:space="preserve">beaucoup moins visibles. En raison de la capacité élevée de ces </w:t>
      </w:r>
      <w:r>
        <w:rPr>
          <w:spacing w:val="-1"/>
        </w:rPr>
        <w:t>segments</w:t>
      </w:r>
      <w:r>
        <w:t xml:space="preserve">, la différence entre les niveaux de saturation est plus limitée que la différence entre les flux de trafic. Il en va de même pour les augmentations sur le R0 qui étaient visibles sur </w:t>
      </w:r>
      <w:r>
        <w:t>les tracés d'intensité. Sur le réseau routier supérieur, il n'y a pas d'effets significatifs à atténuer.</w:t>
      </w:r>
    </w:p>
    <w:p w14:paraId="0BEE7C66" w14:textId="77777777" w:rsidR="00112D40" w:rsidRDefault="003E0739">
      <w:pPr>
        <w:pStyle w:val="BodyText"/>
        <w:spacing w:before="160" w:line="256" w:lineRule="auto"/>
        <w:ind w:left="1611" w:right="876"/>
        <w:jc w:val="both"/>
      </w:pPr>
      <w:r>
        <w:t>La situation est également similaire dans la région de Bruxelles-Capitale. La différence entre les niveaux de saturation dans les tunnels et le R20 est</w:t>
      </w:r>
      <w:r>
        <w:t xml:space="preserve"> moins prononcée que dans les diagrammes de différence des intensités. Il n'</w:t>
      </w:r>
      <w:r>
        <w:rPr>
          <w:spacing w:val="-1"/>
        </w:rPr>
        <w:t xml:space="preserve">y a </w:t>
      </w:r>
      <w:r>
        <w:t>pas d'effets négatifs significatifs sur le flux de trafic à atténuer.</w:t>
      </w:r>
    </w:p>
    <w:p w14:paraId="5726F99E" w14:textId="77777777" w:rsidR="00112D40" w:rsidRDefault="003E0739">
      <w:pPr>
        <w:pStyle w:val="BodyText"/>
        <w:spacing w:before="6"/>
        <w:rPr>
          <w:sz w:val="11"/>
        </w:rPr>
      </w:pPr>
      <w:r>
        <w:rPr>
          <w:noProof/>
        </w:rPr>
        <w:drawing>
          <wp:anchor distT="0" distB="0" distL="0" distR="0" simplePos="0" relativeHeight="251753984" behindDoc="1" locked="0" layoutInCell="1" allowOverlap="1" wp14:anchorId="5B4BED3E" wp14:editId="0AD9453C">
            <wp:simplePos x="0" y="0"/>
            <wp:positionH relativeFrom="page">
              <wp:posOffset>978538</wp:posOffset>
            </wp:positionH>
            <wp:positionV relativeFrom="paragraph">
              <wp:posOffset>1200309</wp:posOffset>
            </wp:positionV>
            <wp:extent cx="624840" cy="906018"/>
            <wp:effectExtent l="0" t="0" r="0" b="0"/>
            <wp:wrapTopAndBottom/>
            <wp:docPr id="327" name="Image 3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7" name="Image 327"/>
                    <pic:cNvPicPr/>
                  </pic:nvPicPr>
                  <pic:blipFill>
                    <a:blip r:embed="rId254" cstate="print"/>
                    <a:stretch>
                      <a:fillRect/>
                    </a:stretch>
                  </pic:blipFill>
                  <pic:spPr>
                    <a:xfrm>
                      <a:off x="0" y="0"/>
                      <a:ext cx="624840" cy="906018"/>
                    </a:xfrm>
                    <a:prstGeom prst="rect">
                      <a:avLst/>
                    </a:prstGeom>
                  </pic:spPr>
                </pic:pic>
              </a:graphicData>
            </a:graphic>
          </wp:anchor>
        </w:drawing>
      </w:r>
      <w:r>
        <w:rPr>
          <w:noProof/>
        </w:rPr>
        <mc:AlternateContent>
          <mc:Choice Requires="wpg">
            <w:drawing>
              <wp:anchor distT="0" distB="0" distL="0" distR="0" simplePos="0" relativeHeight="251755008" behindDoc="1" locked="0" layoutInCell="1" allowOverlap="1" wp14:anchorId="4C41BCE1" wp14:editId="10F7D26B">
                <wp:simplePos x="0" y="0"/>
                <wp:positionH relativeFrom="page">
                  <wp:posOffset>1659889</wp:posOffset>
                </wp:positionH>
                <wp:positionV relativeFrom="paragraph">
                  <wp:posOffset>104522</wp:posOffset>
                </wp:positionV>
                <wp:extent cx="5039360" cy="2025014"/>
                <wp:effectExtent l="0" t="0" r="0" b="0"/>
                <wp:wrapTopAndBottom/>
                <wp:docPr id="328" name="Group 3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39360" cy="2025014"/>
                          <a:chOff x="0" y="0"/>
                          <a:chExt cx="5039360" cy="2025014"/>
                        </a:xfrm>
                      </wpg:grpSpPr>
                      <pic:pic xmlns:pic="http://schemas.openxmlformats.org/drawingml/2006/picture">
                        <pic:nvPicPr>
                          <pic:cNvPr id="329" name="Image 329"/>
                          <pic:cNvPicPr/>
                        </pic:nvPicPr>
                        <pic:blipFill>
                          <a:blip r:embed="rId255" cstate="print"/>
                          <a:stretch>
                            <a:fillRect/>
                          </a:stretch>
                        </pic:blipFill>
                        <pic:spPr>
                          <a:xfrm>
                            <a:off x="0" y="0"/>
                            <a:ext cx="2519680" cy="2024887"/>
                          </a:xfrm>
                          <a:prstGeom prst="rect">
                            <a:avLst/>
                          </a:prstGeom>
                        </pic:spPr>
                      </pic:pic>
                      <pic:pic xmlns:pic="http://schemas.openxmlformats.org/drawingml/2006/picture">
                        <pic:nvPicPr>
                          <pic:cNvPr id="330" name="Image 330"/>
                          <pic:cNvPicPr/>
                        </pic:nvPicPr>
                        <pic:blipFill>
                          <a:blip r:embed="rId256" cstate="print"/>
                          <a:stretch>
                            <a:fillRect/>
                          </a:stretch>
                        </pic:blipFill>
                        <pic:spPr>
                          <a:xfrm>
                            <a:off x="2519679" y="24765"/>
                            <a:ext cx="2519679" cy="1992502"/>
                          </a:xfrm>
                          <a:prstGeom prst="rect">
                            <a:avLst/>
                          </a:prstGeom>
                        </pic:spPr>
                      </pic:pic>
                    </wpg:wgp>
                  </a:graphicData>
                </a:graphic>
              </wp:anchor>
            </w:drawing>
          </mc:Choice>
          <mc:Fallback>
            <w:pict>
              <v:group w14:anchorId="3A420F40" id="Group 328" o:spid="_x0000_s1026" style="position:absolute;margin-left:130.7pt;margin-top:8.25pt;width:396.8pt;height:159.45pt;z-index:-251561472;mso-wrap-distance-left:0;mso-wrap-distance-right:0;mso-position-horizontal-relative:page" coordsize="50393,2025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">
                <v:shape id="Image 329" o:spid="_x0000_s1027" type="#_x0000_t75" style="position:absolute;width:25196;height:202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">
                  <v:imagedata r:id="rId257" o:title=""/>
                </v:shape>
                <v:shape id="Image 330" o:spid="_x0000_s1028" type="#_x0000_t75" style="position:absolute;left:25196;top:247;width:25197;height:199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">
                  <v:imagedata r:id="rId258" o:title=""/>
                </v:shape>
                <w10:wrap type="topAndBottom" anchorx="page"/>
              </v:group>
            </w:pict>
          </mc:Fallback>
        </mc:AlternateContent>
      </w:r>
    </w:p>
    <w:p w14:paraId="0D4314D1" w14:textId="77777777" w:rsidR="00112D40" w:rsidRDefault="003E0739">
      <w:pPr>
        <w:spacing w:before="181"/>
        <w:ind w:left="1611" w:right="868"/>
        <w:jc w:val="both"/>
        <w:rPr>
          <w:i/>
          <w:sz w:val="18"/>
        </w:rPr>
      </w:pPr>
      <w:r>
        <w:rPr>
          <w:i/>
          <w:color w:val="005B82"/>
          <w:sz w:val="18"/>
        </w:rPr>
        <w:t>Figure 5-82 : Diagrammes de différence des niveaux de saturation au niveau macro : pic du matin (à gauc</w:t>
      </w:r>
      <w:r>
        <w:rPr>
          <w:i/>
          <w:color w:val="005B82"/>
          <w:sz w:val="18"/>
        </w:rPr>
        <w:t>he) et pic du soir (à droite) : BAC_0-1- 0-0 vs BAC_0-0-0-0</w:t>
      </w:r>
    </w:p>
    <w:p w14:paraId="61825769" w14:textId="77777777" w:rsidR="00112D40" w:rsidRDefault="003E0739">
      <w:pPr>
        <w:pStyle w:val="BodyText"/>
        <w:spacing w:before="201" w:line="259" w:lineRule="auto"/>
        <w:ind w:left="1611" w:right="872"/>
        <w:jc w:val="both"/>
      </w:pPr>
      <w:r>
        <w:t>Les différences entre le scénario futur basé sur la situation de référence existante et la situation de référence sont très similaires aux différences entre un scénario avec l'aéroport actuel (BAC</w:t>
      </w:r>
      <w:r>
        <w:t xml:space="preserve">_0-1-0-0) et la situation de référence (scénario BAC_0-2-0-0). La seule différence entre ces prévisions d'impact est un aéroport plus grand dans le </w:t>
      </w:r>
      <w:r>
        <w:rPr>
          <w:b/>
        </w:rPr>
        <w:t>scénario BAC_0-2-0-0</w:t>
      </w:r>
      <w:r>
        <w:t xml:space="preserve">. Ainsi, les différences dans le scénario BAC_0-2-0-0 sont similaires à celles décrites </w:t>
      </w:r>
      <w:r>
        <w:t>pour le scénario BAC_0-1- 0-0. Cependant, là encore, aucun effet négatif significatif ne devrait être atténué</w:t>
      </w:r>
      <w:r>
        <w:rPr>
          <w:spacing w:val="-2"/>
        </w:rPr>
        <w:t>.</w:t>
      </w:r>
    </w:p>
    <w:p w14:paraId="60604DE7" w14:textId="77777777" w:rsidR="00112D40" w:rsidRDefault="00112D40">
      <w:pPr>
        <w:spacing w:line="259" w:lineRule="auto"/>
        <w:jc w:val="both"/>
        <w:sectPr w:rsidR="00112D40">
          <w:pgSz w:w="11910" w:h="16840"/>
          <w:pgMar w:top="1460" w:right="260" w:bottom="1280" w:left="940" w:header="748" w:footer="1095" w:gutter="0"/>
          <w:cols w:space="720"/>
        </w:sectPr>
      </w:pPr>
    </w:p>
    <w:p w14:paraId="6999934C" w14:textId="77777777" w:rsidR="00112D40" w:rsidRDefault="00112D40">
      <w:pPr>
        <w:pStyle w:val="BodyText"/>
        <w:spacing w:before="120"/>
      </w:pPr>
    </w:p>
    <w:p w14:paraId="43B4B887" w14:textId="77777777" w:rsidR="00112D40" w:rsidRDefault="003E0739">
      <w:pPr>
        <w:ind w:left="601"/>
        <w:rPr>
          <w:sz w:val="20"/>
        </w:rPr>
      </w:pPr>
      <w:r>
        <w:rPr>
          <w:noProof/>
          <w:position w:val="7"/>
          <w:sz w:val="20"/>
        </w:rPr>
        <w:drawing>
          <wp:inline distT="0" distB="0" distL="0" distR="0" wp14:anchorId="0E4FFBB6" wp14:editId="2D78285F">
            <wp:extent cx="624840" cy="906018"/>
            <wp:effectExtent l="0" t="0" r="0" b="0"/>
            <wp:docPr id="331" name="Image 3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1" name="Image 331"/>
                    <pic:cNvPicPr/>
                  </pic:nvPicPr>
                  <pic:blipFill>
                    <a:blip r:embed="rId254" cstate="print"/>
                    <a:stretch>
                      <a:fillRect/>
                    </a:stretch>
                  </pic:blipFill>
                  <pic:spPr>
                    <a:xfrm>
                      <a:off x="0" y="0"/>
                      <a:ext cx="624840" cy="906018"/>
                    </a:xfrm>
                    <a:prstGeom prst="rect">
                      <a:avLst/>
                    </a:prstGeom>
                  </pic:spPr>
                </pic:pic>
              </a:graphicData>
            </a:graphic>
          </wp:inline>
        </w:drawing>
      </w:r>
      <w:r>
        <w:rPr>
          <w:rFonts w:ascii="Times New Roman"/>
          <w:spacing w:val="39"/>
          <w:position w:val="7"/>
          <w:sz w:val="20"/>
        </w:rPr>
        <w:t xml:space="preserve"> </w:t>
      </w:r>
      <w:r>
        <w:rPr>
          <w:noProof/>
          <w:spacing w:val="39"/>
          <w:sz w:val="20"/>
        </w:rPr>
        <w:drawing>
          <wp:inline distT="0" distB="0" distL="0" distR="0" wp14:anchorId="75B18147" wp14:editId="35B9668C">
            <wp:extent cx="5092285" cy="2028444"/>
            <wp:effectExtent l="0" t="0" r="0" b="0"/>
            <wp:docPr id="332" name="Image 3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2" name="Image 332"/>
                    <pic:cNvPicPr/>
                  </pic:nvPicPr>
                  <pic:blipFill>
                    <a:blip r:embed="rId259" cstate="print"/>
                    <a:stretch>
                      <a:fillRect/>
                    </a:stretch>
                  </pic:blipFill>
                  <pic:spPr>
                    <a:xfrm>
                      <a:off x="0" y="0"/>
                      <a:ext cx="5092285" cy="2028444"/>
                    </a:xfrm>
                    <a:prstGeom prst="rect">
                      <a:avLst/>
                    </a:prstGeom>
                  </pic:spPr>
                </pic:pic>
              </a:graphicData>
            </a:graphic>
          </wp:inline>
        </w:drawing>
      </w:r>
    </w:p>
    <w:p w14:paraId="0717FECB" w14:textId="77777777" w:rsidR="00112D40" w:rsidRDefault="003E0739">
      <w:pPr>
        <w:spacing w:before="147"/>
        <w:ind w:left="1611" w:right="868"/>
        <w:rPr>
          <w:i/>
          <w:sz w:val="18"/>
        </w:rPr>
      </w:pPr>
      <w:r>
        <w:rPr>
          <w:i/>
          <w:color w:val="005B82"/>
          <w:sz w:val="18"/>
        </w:rPr>
        <w:t xml:space="preserve">Figure 5-83 : Diagrammes de différence des niveaux de saturation au niveau macro : pic du matin (à gauche) et </w:t>
      </w:r>
      <w:r>
        <w:rPr>
          <w:i/>
          <w:color w:val="005B82"/>
          <w:sz w:val="18"/>
        </w:rPr>
        <w:t>pic du soir (à droite) : BAC_0-2- 0-0 vs BAC_0-0-0-0</w:t>
      </w:r>
    </w:p>
    <w:p w14:paraId="3E966CDD" w14:textId="77777777" w:rsidR="00112D40" w:rsidRDefault="003E0739">
      <w:pPr>
        <w:pStyle w:val="BodyText"/>
        <w:spacing w:before="202" w:line="259" w:lineRule="auto"/>
        <w:ind w:left="1611" w:right="874"/>
        <w:jc w:val="both"/>
      </w:pPr>
      <w:r>
        <w:t xml:space="preserve">Dans le </w:t>
      </w:r>
      <w:r>
        <w:rPr>
          <w:b/>
        </w:rPr>
        <w:t xml:space="preserve">scénario BAC_1-2-0-0 </w:t>
      </w:r>
      <w:r>
        <w:t>également, les différences de niveaux de saturation sont moins dispersées. Toutefois, à l'heure de pointe du matin, une nette augmentation est visible sur la R0 entre l'échan</w:t>
      </w:r>
      <w:r>
        <w:t>geur avec l'E40 et l'échangeur avec l'A12. C'est également là que l'augmentation de l'intensité est la plus forte. Cependant, les niveaux de saturation restent inférieurs à 90% dans le futur et l'augmentation ne dépasse pas 20%, ce qui en fait un effet qui</w:t>
      </w:r>
      <w:r>
        <w:t xml:space="preserve"> ne doit pas être atténué (score -1).</w:t>
      </w:r>
    </w:p>
    <w:p w14:paraId="2BDB4030" w14:textId="77777777" w:rsidR="00112D40" w:rsidRDefault="003E0739">
      <w:pPr>
        <w:pStyle w:val="BodyText"/>
        <w:spacing w:before="9"/>
        <w:rPr>
          <w:sz w:val="10"/>
        </w:rPr>
      </w:pPr>
      <w:r>
        <w:rPr>
          <w:noProof/>
        </w:rPr>
        <w:drawing>
          <wp:anchor distT="0" distB="0" distL="0" distR="0" simplePos="0" relativeHeight="251756032" behindDoc="1" locked="0" layoutInCell="1" allowOverlap="1" wp14:anchorId="249FD61D" wp14:editId="22E5D46E">
            <wp:simplePos x="0" y="0"/>
            <wp:positionH relativeFrom="page">
              <wp:posOffset>978538</wp:posOffset>
            </wp:positionH>
            <wp:positionV relativeFrom="paragraph">
              <wp:posOffset>1176677</wp:posOffset>
            </wp:positionV>
            <wp:extent cx="624840" cy="906018"/>
            <wp:effectExtent l="0" t="0" r="0" b="0"/>
            <wp:wrapTopAndBottom/>
            <wp:docPr id="333" name="Image 3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3" name="Image 333"/>
                    <pic:cNvPicPr/>
                  </pic:nvPicPr>
                  <pic:blipFill>
                    <a:blip r:embed="rId254" cstate="print"/>
                    <a:stretch>
                      <a:fillRect/>
                    </a:stretch>
                  </pic:blipFill>
                  <pic:spPr>
                    <a:xfrm>
                      <a:off x="0" y="0"/>
                      <a:ext cx="624840" cy="906018"/>
                    </a:xfrm>
                    <a:prstGeom prst="rect">
                      <a:avLst/>
                    </a:prstGeom>
                  </pic:spPr>
                </pic:pic>
              </a:graphicData>
            </a:graphic>
          </wp:anchor>
        </w:drawing>
      </w:r>
      <w:r>
        <w:rPr>
          <w:noProof/>
        </w:rPr>
        <w:drawing>
          <wp:anchor distT="0" distB="0" distL="0" distR="0" simplePos="0" relativeHeight="251757056" behindDoc="1" locked="0" layoutInCell="1" allowOverlap="1" wp14:anchorId="661334C9" wp14:editId="09DCDF09">
            <wp:simplePos x="0" y="0"/>
            <wp:positionH relativeFrom="page">
              <wp:posOffset>1659889</wp:posOffset>
            </wp:positionH>
            <wp:positionV relativeFrom="paragraph">
              <wp:posOffset>98671</wp:posOffset>
            </wp:positionV>
            <wp:extent cx="5092929" cy="2028444"/>
            <wp:effectExtent l="0" t="0" r="0" b="0"/>
            <wp:wrapTopAndBottom/>
            <wp:docPr id="334" name="Image 3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4" name="Image 334"/>
                    <pic:cNvPicPr/>
                  </pic:nvPicPr>
                  <pic:blipFill>
                    <a:blip r:embed="rId260" cstate="print"/>
                    <a:stretch>
                      <a:fillRect/>
                    </a:stretch>
                  </pic:blipFill>
                  <pic:spPr>
                    <a:xfrm>
                      <a:off x="0" y="0"/>
                      <a:ext cx="5092929" cy="2028444"/>
                    </a:xfrm>
                    <a:prstGeom prst="rect">
                      <a:avLst/>
                    </a:prstGeom>
                  </pic:spPr>
                </pic:pic>
              </a:graphicData>
            </a:graphic>
          </wp:anchor>
        </w:drawing>
      </w:r>
    </w:p>
    <w:p w14:paraId="153A4C7A" w14:textId="77777777" w:rsidR="00112D40" w:rsidRDefault="003E0739">
      <w:pPr>
        <w:spacing w:before="149"/>
        <w:ind w:left="1611" w:right="868"/>
        <w:rPr>
          <w:i/>
          <w:sz w:val="18"/>
        </w:rPr>
      </w:pPr>
      <w:r>
        <w:rPr>
          <w:i/>
          <w:color w:val="005B82"/>
          <w:sz w:val="18"/>
        </w:rPr>
        <w:t>Figure 5-84 : Diagrammes de différence des niveaux de saturation au niveau macro : pic du matin (à gauche) et pic du soir (à droite) : BAC_1-2- 0-0 vs BAC_1-0-0-0</w:t>
      </w:r>
    </w:p>
    <w:p w14:paraId="7894B264" w14:textId="77777777" w:rsidR="00112D40" w:rsidRDefault="003E0739">
      <w:pPr>
        <w:pStyle w:val="BodyText"/>
        <w:spacing w:before="199"/>
        <w:ind w:left="1611"/>
      </w:pPr>
      <w:r>
        <w:rPr>
          <w:spacing w:val="-2"/>
        </w:rPr>
        <w:t>Sur la base de l'analyse ci-dessus, on peut conclure</w:t>
      </w:r>
      <w:r>
        <w:rPr>
          <w:spacing w:val="-2"/>
        </w:rPr>
        <w:t xml:space="preserve"> que pour les scénarios exécutés par l'intermédiaire de</w:t>
      </w:r>
    </w:p>
    <w:p w14:paraId="7B8CB0DE" w14:textId="77777777" w:rsidR="00112D40" w:rsidRDefault="003E0739">
      <w:pPr>
        <w:pStyle w:val="BodyText"/>
        <w:spacing w:before="17"/>
        <w:ind w:left="1611"/>
      </w:pPr>
      <w:r>
        <w:t xml:space="preserve">les effets attendus au niveau macroéconomique </w:t>
      </w:r>
      <w:r>
        <w:rPr>
          <w:spacing w:val="-2"/>
        </w:rPr>
        <w:t xml:space="preserve">sont </w:t>
      </w:r>
      <w:r>
        <w:t>plutôt limités.</w:t>
      </w:r>
    </w:p>
    <w:p w14:paraId="5F6A2F4E" w14:textId="77777777" w:rsidR="00112D40" w:rsidRDefault="003E0739">
      <w:pPr>
        <w:pStyle w:val="BodyText"/>
        <w:spacing w:before="183" w:line="256" w:lineRule="auto"/>
        <w:ind w:left="1611" w:right="879"/>
        <w:jc w:val="both"/>
      </w:pPr>
      <w:r>
        <w:t>Les données de Bruxelles doivent être manipulées avec précaution. En outre, il est particulièrement important ici d'examiner les effe</w:t>
      </w:r>
      <w:r>
        <w:t>ts en termes de vivabilité du trafic. On ne s'attend pas à des effets négatifs significatifs qui doivent être atténués en termes de fonctionnement du réseau de circulation au niveau macro.</w:t>
      </w:r>
    </w:p>
    <w:p w14:paraId="07A5AA84" w14:textId="77777777" w:rsidR="00112D40" w:rsidRDefault="003E0739">
      <w:pPr>
        <w:spacing w:before="165"/>
        <w:ind w:left="1611"/>
        <w:rPr>
          <w:b/>
          <w:sz w:val="20"/>
        </w:rPr>
      </w:pPr>
      <w:r>
        <w:rPr>
          <w:b/>
          <w:color w:val="005B82"/>
          <w:sz w:val="20"/>
        </w:rPr>
        <w:t>Scénarios avec transfert modal (BAC_0-2-1-0, BAC_1-2-1-0, BAC_1-2-1</w:t>
      </w:r>
      <w:r>
        <w:rPr>
          <w:b/>
          <w:color w:val="005B82"/>
          <w:sz w:val="20"/>
        </w:rPr>
        <w:t>-1</w:t>
      </w:r>
      <w:r>
        <w:rPr>
          <w:b/>
          <w:color w:val="005B82"/>
          <w:spacing w:val="-5"/>
          <w:sz w:val="20"/>
        </w:rPr>
        <w:t>)</w:t>
      </w:r>
    </w:p>
    <w:p w14:paraId="798B41FF" w14:textId="77777777" w:rsidR="00112D40" w:rsidRDefault="003E0739">
      <w:pPr>
        <w:pStyle w:val="BodyText"/>
        <w:spacing w:before="183" w:line="259" w:lineRule="auto"/>
        <w:ind w:left="1611" w:right="871"/>
        <w:jc w:val="both"/>
      </w:pPr>
      <w:r>
        <w:t xml:space="preserve">Les </w:t>
      </w:r>
      <w:r>
        <w:rPr>
          <w:b/>
        </w:rPr>
        <w:t xml:space="preserve">scénarios BAC_0-2-1-0, BAC_1-2-1-0 et BAC_1-2-1-1 </w:t>
      </w:r>
      <w:r>
        <w:t xml:space="preserve">n'ont pas été calculés et ne sont </w:t>
      </w:r>
      <w:r>
        <w:rPr>
          <w:spacing w:val="-4"/>
        </w:rPr>
        <w:t xml:space="preserve">discutés </w:t>
      </w:r>
      <w:r>
        <w:t xml:space="preserve">que qualitativement. Cependant, l'analyse de la génération de trafic de tous les scénarios montre que </w:t>
      </w:r>
      <w:r>
        <w:rPr>
          <w:spacing w:val="-2"/>
        </w:rPr>
        <w:t xml:space="preserve">la </w:t>
      </w:r>
      <w:r>
        <w:t>génération totale de trafic dans ces scénarios est</w:t>
      </w:r>
      <w:r>
        <w:t xml:space="preserve"> de toute façon plus faible parce qu'un transfert modal est pris en compte ici. On peut donc conclure que les effets possibles de ces scénarios sont de toute façon plus limités que les effets des scénarios calculés.</w:t>
      </w:r>
    </w:p>
    <w:p w14:paraId="6E6FCEBE" w14:textId="77777777" w:rsidR="00112D40" w:rsidRDefault="00112D40">
      <w:pPr>
        <w:spacing w:line="259" w:lineRule="auto"/>
        <w:jc w:val="both"/>
        <w:sectPr w:rsidR="00112D40">
          <w:pgSz w:w="11910" w:h="16840"/>
          <w:pgMar w:top="1460" w:right="260" w:bottom="1280" w:left="940" w:header="748" w:footer="1095" w:gutter="0"/>
          <w:cols w:space="720"/>
        </w:sectPr>
      </w:pPr>
    </w:p>
    <w:p w14:paraId="525B39A5" w14:textId="77777777" w:rsidR="00112D40" w:rsidRDefault="00112D40">
      <w:pPr>
        <w:pStyle w:val="BodyText"/>
        <w:spacing w:before="4"/>
        <w:rPr>
          <w:sz w:val="16"/>
        </w:rPr>
      </w:pPr>
    </w:p>
    <w:p w14:paraId="10BF5B11" w14:textId="77777777" w:rsidR="00112D40" w:rsidRDefault="00112D40">
      <w:pPr>
        <w:rPr>
          <w:sz w:val="16"/>
        </w:rPr>
        <w:sectPr w:rsidR="00112D40">
          <w:pgSz w:w="11910" w:h="16840"/>
          <w:pgMar w:top="1460" w:right="260" w:bottom="1280" w:left="940" w:header="748" w:footer="1095" w:gutter="0"/>
          <w:cols w:space="720"/>
        </w:sectPr>
      </w:pPr>
    </w:p>
    <w:p w14:paraId="181552C6" w14:textId="77777777" w:rsidR="00112D40" w:rsidRDefault="00112D40">
      <w:pPr>
        <w:pStyle w:val="BodyText"/>
        <w:spacing w:before="121"/>
      </w:pPr>
    </w:p>
    <w:p w14:paraId="0515473B" w14:textId="77777777" w:rsidR="00112D40" w:rsidRDefault="003E0739">
      <w:pPr>
        <w:pStyle w:val="ListParagraph"/>
        <w:numPr>
          <w:ilvl w:val="4"/>
          <w:numId w:val="14"/>
        </w:numPr>
        <w:tabs>
          <w:tab w:val="left" w:pos="1541"/>
        </w:tabs>
        <w:ind w:left="1541" w:hanging="1007"/>
        <w:rPr>
          <w:sz w:val="20"/>
        </w:rPr>
      </w:pPr>
      <w:bookmarkStart w:id="47" w:name="_bookmark47"/>
      <w:bookmarkEnd w:id="47"/>
      <w:r>
        <w:rPr>
          <w:color w:val="2E5395"/>
          <w:spacing w:val="-2"/>
          <w:sz w:val="20"/>
        </w:rPr>
        <w:t>Niveau méso</w:t>
      </w:r>
    </w:p>
    <w:p w14:paraId="1C5A58FC" w14:textId="77777777" w:rsidR="00112D40" w:rsidRDefault="003E0739">
      <w:pPr>
        <w:spacing w:before="17"/>
        <w:ind w:left="1611"/>
        <w:jc w:val="both"/>
        <w:rPr>
          <w:b/>
          <w:sz w:val="20"/>
        </w:rPr>
      </w:pPr>
      <w:r>
        <w:rPr>
          <w:b/>
          <w:color w:val="005B82"/>
          <w:sz w:val="20"/>
        </w:rPr>
        <w:t>Scénarios sans transfert modal (BAC_0-1-0-0, BAC_0-2-0-0, BAC_1-2-0-0</w:t>
      </w:r>
      <w:r>
        <w:rPr>
          <w:b/>
          <w:color w:val="005B82"/>
          <w:spacing w:val="-5"/>
          <w:sz w:val="20"/>
        </w:rPr>
        <w:t>)</w:t>
      </w:r>
    </w:p>
    <w:p w14:paraId="51147803" w14:textId="77777777" w:rsidR="00112D40" w:rsidRDefault="003E0739">
      <w:pPr>
        <w:pStyle w:val="BodyText"/>
        <w:spacing w:before="184" w:line="254" w:lineRule="auto"/>
        <w:ind w:left="1611" w:right="881"/>
        <w:jc w:val="both"/>
      </w:pPr>
      <w:r>
        <w:t>Les différences de niveaux de saturation sont aussi principalement observées sur les routes d'accès direct à l'aéroport.</w:t>
      </w:r>
    </w:p>
    <w:p w14:paraId="194CFB56" w14:textId="77777777" w:rsidR="00112D40" w:rsidRDefault="003E0739">
      <w:pPr>
        <w:pStyle w:val="BodyText"/>
        <w:spacing w:before="168" w:line="259" w:lineRule="auto"/>
        <w:ind w:left="1611" w:right="869"/>
        <w:jc w:val="both"/>
      </w:pPr>
      <w:r>
        <w:t>Les différences de niveaux de saturation sur le rése</w:t>
      </w:r>
      <w:r>
        <w:t>au routier supérieur (autoroutes) sont moins évidentes que dans les diagrammes de différences d'intensité. Cela s'explique par le fait que la capacité est assez élevée à cet endroit, ce qui rend les différences moins visibles que sur le réseau routier infé</w:t>
      </w:r>
      <w:r>
        <w:t xml:space="preserve">rieur (toutes les routes autres que les autoroutes). Par conséquent, l'effet de réacheminement du trafic à longue distance évitant la zone R0 près de l'aéroport est moins évident. Dans les </w:t>
      </w:r>
      <w:hyperlink w:anchor="_bookmark48" w:history="1">
        <w:r>
          <w:t>tableaux 5-58</w:t>
        </w:r>
      </w:hyperlink>
      <w:r>
        <w:t xml:space="preserve"> et </w:t>
      </w:r>
      <w:hyperlink w:anchor="_bookmark49" w:history="1">
        <w:r>
          <w:t>5-59</w:t>
        </w:r>
      </w:hyperlink>
      <w:r>
        <w:t>, cet effet est toutefois visible à travers les diminutions (limitées) sur certains segments. Sur le réseau routier supérieur, aucun effet négatif significatif ne devrait êt</w:t>
      </w:r>
      <w:r>
        <w:t>re atténué.</w:t>
      </w:r>
    </w:p>
    <w:p w14:paraId="3952C977" w14:textId="77777777" w:rsidR="00112D40" w:rsidRDefault="003E0739">
      <w:pPr>
        <w:pStyle w:val="BodyText"/>
        <w:spacing w:before="159" w:line="259" w:lineRule="auto"/>
        <w:ind w:left="1611" w:right="870"/>
        <w:jc w:val="both"/>
      </w:pPr>
      <w:r>
        <w:t>En outre, certaines différences sur le réseau routier secondaire sont particulièrement notables. À l'heure de pointe du matin, c'est le cas à Diegem (Machelen), Kraainem et Zaventem. À l'heure de pointe du soir, il n'y a que des effets de réach</w:t>
      </w:r>
      <w:r>
        <w:t>eminement sur le réseau routier sous-jacent à Diegem (Machelen) et à Zaventem.</w:t>
      </w:r>
    </w:p>
    <w:p w14:paraId="3807AF0D" w14:textId="77777777" w:rsidR="00112D40" w:rsidRDefault="003E0739">
      <w:pPr>
        <w:pStyle w:val="BodyText"/>
        <w:spacing w:before="160" w:line="259" w:lineRule="auto"/>
        <w:ind w:left="1611" w:right="877"/>
        <w:jc w:val="both"/>
      </w:pPr>
      <w:r>
        <w:t>Comme déjà décrit au §5</w:t>
      </w:r>
      <w:hyperlink w:anchor="_bookmark14" w:history="1">
        <w:r>
          <w:t>.6.2.2</w:t>
        </w:r>
      </w:hyperlink>
      <w:r>
        <w:t xml:space="preserve">, le réseau routier sous-jacent n'est inclus dans le modèle de trafic régional que </w:t>
      </w:r>
      <w:r>
        <w:t>dans une mesure limitée, de sorte que ces données doivent être traitées avec prudence, en particulier dans les environnements sensibles à la congestion. Ainsi, les effets de reroutage indiquent les effets de reroutage dans cet environnement plutôt que spéc</w:t>
      </w:r>
      <w:r>
        <w:t>ifiquement sur ce segment de route. Les effets éventuels de ces effets de réacheminement sont examinés sous l'angle de l'habitabilité du trafic. Aucun effet de détournement n'est attendu sur le réseau routier sous-jacent.</w:t>
      </w:r>
    </w:p>
    <w:p w14:paraId="19D350E1" w14:textId="77777777" w:rsidR="00112D40" w:rsidRDefault="003E0739">
      <w:pPr>
        <w:pStyle w:val="BodyText"/>
        <w:spacing w:before="10"/>
        <w:rPr>
          <w:sz w:val="10"/>
        </w:rPr>
      </w:pPr>
      <w:r>
        <w:rPr>
          <w:noProof/>
        </w:rPr>
        <w:drawing>
          <wp:anchor distT="0" distB="0" distL="0" distR="0" simplePos="0" relativeHeight="251758080" behindDoc="1" locked="0" layoutInCell="1" allowOverlap="1" wp14:anchorId="796511D7" wp14:editId="356A6070">
            <wp:simplePos x="0" y="0"/>
            <wp:positionH relativeFrom="page">
              <wp:posOffset>978538</wp:posOffset>
            </wp:positionH>
            <wp:positionV relativeFrom="paragraph">
              <wp:posOffset>1512954</wp:posOffset>
            </wp:positionV>
            <wp:extent cx="624840" cy="906017"/>
            <wp:effectExtent l="0" t="0" r="0" b="0"/>
            <wp:wrapTopAndBottom/>
            <wp:docPr id="335" name="Image 3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5" name="Image 335"/>
                    <pic:cNvPicPr/>
                  </pic:nvPicPr>
                  <pic:blipFill>
                    <a:blip r:embed="rId254" cstate="print"/>
                    <a:stretch>
                      <a:fillRect/>
                    </a:stretch>
                  </pic:blipFill>
                  <pic:spPr>
                    <a:xfrm>
                      <a:off x="0" y="0"/>
                      <a:ext cx="624840" cy="906017"/>
                    </a:xfrm>
                    <a:prstGeom prst="rect">
                      <a:avLst/>
                    </a:prstGeom>
                  </pic:spPr>
                </pic:pic>
              </a:graphicData>
            </a:graphic>
          </wp:anchor>
        </w:drawing>
      </w:r>
      <w:r>
        <w:rPr>
          <w:noProof/>
        </w:rPr>
        <w:drawing>
          <wp:anchor distT="0" distB="0" distL="0" distR="0" simplePos="0" relativeHeight="251759104" behindDoc="1" locked="0" layoutInCell="1" allowOverlap="1" wp14:anchorId="4D0281ED" wp14:editId="743F47BF">
            <wp:simplePos x="0" y="0"/>
            <wp:positionH relativeFrom="page">
              <wp:posOffset>1659889</wp:posOffset>
            </wp:positionH>
            <wp:positionV relativeFrom="paragraph">
              <wp:posOffset>99160</wp:posOffset>
            </wp:positionV>
            <wp:extent cx="5092897" cy="2367915"/>
            <wp:effectExtent l="0" t="0" r="0" b="0"/>
            <wp:wrapTopAndBottom/>
            <wp:docPr id="336" name="Image 3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6" name="Image 336"/>
                    <pic:cNvPicPr/>
                  </pic:nvPicPr>
                  <pic:blipFill>
                    <a:blip r:embed="rId261" cstate="print"/>
                    <a:stretch>
                      <a:fillRect/>
                    </a:stretch>
                  </pic:blipFill>
                  <pic:spPr>
                    <a:xfrm>
                      <a:off x="0" y="0"/>
                      <a:ext cx="5092897" cy="2367915"/>
                    </a:xfrm>
                    <a:prstGeom prst="rect">
                      <a:avLst/>
                    </a:prstGeom>
                  </pic:spPr>
                </pic:pic>
              </a:graphicData>
            </a:graphic>
          </wp:anchor>
        </w:drawing>
      </w:r>
    </w:p>
    <w:p w14:paraId="5AD28255" w14:textId="77777777" w:rsidR="00112D40" w:rsidRDefault="003E0739">
      <w:pPr>
        <w:spacing w:before="142"/>
        <w:ind w:left="1611" w:right="868"/>
        <w:jc w:val="both"/>
        <w:rPr>
          <w:i/>
          <w:sz w:val="18"/>
        </w:rPr>
      </w:pPr>
      <w:r>
        <w:rPr>
          <w:i/>
          <w:color w:val="005B82"/>
          <w:sz w:val="18"/>
        </w:rPr>
        <w:t>Figure 5-85 : Diagrammes de dif</w:t>
      </w:r>
      <w:r>
        <w:rPr>
          <w:i/>
          <w:color w:val="005B82"/>
          <w:sz w:val="18"/>
        </w:rPr>
        <w:t>férence des niveaux de saturation au niveau méso : pic du matin (à gauche) et pic du soir (à droite) : BAC_0-1- 0-0 vs BAC_0-0-0-0</w:t>
      </w:r>
    </w:p>
    <w:p w14:paraId="58DED25D" w14:textId="77777777" w:rsidR="00112D40" w:rsidRDefault="00112D40">
      <w:pPr>
        <w:jc w:val="both"/>
        <w:rPr>
          <w:sz w:val="18"/>
        </w:rPr>
        <w:sectPr w:rsidR="00112D40">
          <w:pgSz w:w="11910" w:h="16840"/>
          <w:pgMar w:top="1460" w:right="260" w:bottom="1280" w:left="940" w:header="748" w:footer="1095" w:gutter="0"/>
          <w:cols w:space="720"/>
        </w:sectPr>
      </w:pPr>
    </w:p>
    <w:p w14:paraId="773931AB" w14:textId="77777777" w:rsidR="00112D40" w:rsidRDefault="00112D40">
      <w:pPr>
        <w:pStyle w:val="BodyText"/>
        <w:spacing w:before="120"/>
        <w:rPr>
          <w:i/>
        </w:rPr>
      </w:pPr>
    </w:p>
    <w:p w14:paraId="68335EEF" w14:textId="77777777" w:rsidR="00112D40" w:rsidRDefault="003E0739">
      <w:pPr>
        <w:pStyle w:val="BodyText"/>
        <w:ind w:left="1611"/>
      </w:pPr>
      <w:r>
        <w:rPr>
          <w:noProof/>
        </w:rPr>
        <w:drawing>
          <wp:inline distT="0" distB="0" distL="0" distR="0" wp14:anchorId="3AB064BF" wp14:editId="1C15BEB1">
            <wp:extent cx="5270328" cy="3502437"/>
            <wp:effectExtent l="0" t="0" r="0" b="0"/>
            <wp:docPr id="337" name="Image 3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7" name="Image 337"/>
                    <pic:cNvPicPr/>
                  </pic:nvPicPr>
                  <pic:blipFill>
                    <a:blip r:embed="rId212" cstate="print"/>
                    <a:stretch>
                      <a:fillRect/>
                    </a:stretch>
                  </pic:blipFill>
                  <pic:spPr>
                    <a:xfrm>
                      <a:off x="0" y="0"/>
                      <a:ext cx="5270328" cy="3502437"/>
                    </a:xfrm>
                    <a:prstGeom prst="rect">
                      <a:avLst/>
                    </a:prstGeom>
                  </pic:spPr>
                </pic:pic>
              </a:graphicData>
            </a:graphic>
          </wp:inline>
        </w:drawing>
      </w:r>
    </w:p>
    <w:p w14:paraId="15CDF3BC" w14:textId="77777777" w:rsidR="00112D40" w:rsidRDefault="003E0739">
      <w:pPr>
        <w:spacing w:before="128"/>
        <w:ind w:left="1611"/>
        <w:rPr>
          <w:i/>
          <w:sz w:val="18"/>
        </w:rPr>
      </w:pPr>
      <w:r>
        <w:rPr>
          <w:i/>
          <w:color w:val="005B82"/>
          <w:sz w:val="18"/>
        </w:rPr>
        <w:t xml:space="preserve">Figure 5-86 : Sélection des segments supérieurs du </w:t>
      </w:r>
      <w:r>
        <w:rPr>
          <w:i/>
          <w:color w:val="005B82"/>
          <w:spacing w:val="-2"/>
          <w:sz w:val="18"/>
        </w:rPr>
        <w:t>réseau routier</w:t>
      </w:r>
    </w:p>
    <w:p w14:paraId="190C1EE8" w14:textId="77777777" w:rsidR="00112D40" w:rsidRDefault="003E0739">
      <w:pPr>
        <w:spacing w:before="200"/>
        <w:ind w:left="1611"/>
        <w:rPr>
          <w:i/>
          <w:sz w:val="18"/>
        </w:rPr>
      </w:pPr>
      <w:bookmarkStart w:id="48" w:name="_bookmark48"/>
      <w:bookmarkEnd w:id="48"/>
      <w:r>
        <w:rPr>
          <w:i/>
          <w:color w:val="005B82"/>
          <w:sz w:val="18"/>
        </w:rPr>
        <w:t xml:space="preserve">Tableau 5-58 : </w:t>
      </w:r>
      <w:r>
        <w:rPr>
          <w:i/>
          <w:color w:val="005B82"/>
          <w:sz w:val="18"/>
        </w:rPr>
        <w:t xml:space="preserve">Sélection de segments de réseau routier plus élevés : heure de pointe du matin : BAC_0-1-0-0 vs </w:t>
      </w:r>
      <w:r>
        <w:rPr>
          <w:i/>
          <w:color w:val="005B82"/>
          <w:spacing w:val="-10"/>
          <w:sz w:val="18"/>
        </w:rPr>
        <w:t>BAC_0-0-0-0</w:t>
      </w:r>
    </w:p>
    <w:p w14:paraId="010A792F" w14:textId="77777777" w:rsidR="00112D40" w:rsidRDefault="00112D40">
      <w:pPr>
        <w:pStyle w:val="BodyText"/>
        <w:spacing w:before="11"/>
        <w:rPr>
          <w:i/>
          <w:sz w:val="15"/>
        </w:rPr>
      </w:pPr>
    </w:p>
    <w:tbl>
      <w:tblPr>
        <w:tblW w:w="0" w:type="auto"/>
        <w:tblInd w:w="184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89"/>
        <w:gridCol w:w="2420"/>
        <w:gridCol w:w="850"/>
        <w:gridCol w:w="1278"/>
        <w:gridCol w:w="788"/>
        <w:gridCol w:w="1189"/>
        <w:gridCol w:w="1095"/>
      </w:tblGrid>
      <w:tr w:rsidR="00112D40" w14:paraId="3499C82E" w14:textId="77777777">
        <w:trPr>
          <w:trHeight w:val="218"/>
        </w:trPr>
        <w:tc>
          <w:tcPr>
            <w:tcW w:w="8009" w:type="dxa"/>
            <w:gridSpan w:val="7"/>
            <w:tcBorders>
              <w:top w:val="nil"/>
              <w:left w:val="nil"/>
              <w:bottom w:val="nil"/>
              <w:right w:val="nil"/>
            </w:tcBorders>
            <w:shd w:val="clear" w:color="auto" w:fill="7EACC0"/>
          </w:tcPr>
          <w:p w14:paraId="09D7BDD2" w14:textId="77777777" w:rsidR="00112D40" w:rsidRDefault="003E0739">
            <w:pPr>
              <w:pStyle w:val="TableParagraph"/>
              <w:tabs>
                <w:tab w:val="left" w:pos="6012"/>
              </w:tabs>
              <w:spacing w:before="0" w:line="198" w:lineRule="exact"/>
              <w:ind w:left="3838"/>
              <w:jc w:val="left"/>
              <w:rPr>
                <w:b/>
                <w:sz w:val="18"/>
              </w:rPr>
            </w:pPr>
            <w:r>
              <w:rPr>
                <w:b/>
                <w:spacing w:val="-10"/>
                <w:sz w:val="18"/>
              </w:rPr>
              <w:t>BAC_0-0-0</w:t>
            </w:r>
            <w:r>
              <w:rPr>
                <w:b/>
                <w:sz w:val="18"/>
              </w:rPr>
              <w:tab/>
            </w:r>
            <w:r>
              <w:rPr>
                <w:b/>
                <w:spacing w:val="-10"/>
                <w:sz w:val="18"/>
              </w:rPr>
              <w:t>BAC_0-1-0-0</w:t>
            </w:r>
          </w:p>
        </w:tc>
      </w:tr>
      <w:tr w:rsidR="00112D40" w14:paraId="4411E9BE" w14:textId="77777777">
        <w:trPr>
          <w:trHeight w:val="234"/>
        </w:trPr>
        <w:tc>
          <w:tcPr>
            <w:tcW w:w="389" w:type="dxa"/>
            <w:tcBorders>
              <w:top w:val="nil"/>
            </w:tcBorders>
            <w:shd w:val="clear" w:color="auto" w:fill="7EACC0"/>
          </w:tcPr>
          <w:p w14:paraId="0AA1561B" w14:textId="77777777" w:rsidR="00112D40" w:rsidRDefault="00112D40">
            <w:pPr>
              <w:pStyle w:val="TableParagraph"/>
              <w:spacing w:before="0" w:line="240" w:lineRule="auto"/>
              <w:jc w:val="left"/>
              <w:rPr>
                <w:rFonts w:ascii="Times New Roman"/>
                <w:sz w:val="16"/>
              </w:rPr>
            </w:pPr>
          </w:p>
        </w:tc>
        <w:tc>
          <w:tcPr>
            <w:tcW w:w="2420" w:type="dxa"/>
            <w:tcBorders>
              <w:top w:val="nil"/>
            </w:tcBorders>
            <w:shd w:val="clear" w:color="auto" w:fill="7EACC0"/>
          </w:tcPr>
          <w:p w14:paraId="6A710D47" w14:textId="77777777" w:rsidR="00112D40" w:rsidRDefault="00112D40">
            <w:pPr>
              <w:pStyle w:val="TableParagraph"/>
              <w:spacing w:before="0" w:line="240" w:lineRule="auto"/>
              <w:jc w:val="left"/>
              <w:rPr>
                <w:rFonts w:ascii="Times New Roman"/>
                <w:sz w:val="16"/>
              </w:rPr>
            </w:pPr>
          </w:p>
        </w:tc>
        <w:tc>
          <w:tcPr>
            <w:tcW w:w="850" w:type="dxa"/>
            <w:tcBorders>
              <w:top w:val="nil"/>
            </w:tcBorders>
            <w:shd w:val="clear" w:color="auto" w:fill="7EACC0"/>
          </w:tcPr>
          <w:p w14:paraId="0E175F95" w14:textId="77777777" w:rsidR="00112D40" w:rsidRDefault="00112D40">
            <w:pPr>
              <w:pStyle w:val="TableParagraph"/>
              <w:spacing w:before="0" w:line="240" w:lineRule="auto"/>
              <w:jc w:val="left"/>
              <w:rPr>
                <w:rFonts w:ascii="Times New Roman"/>
                <w:sz w:val="16"/>
              </w:rPr>
            </w:pPr>
          </w:p>
        </w:tc>
        <w:tc>
          <w:tcPr>
            <w:tcW w:w="1278" w:type="dxa"/>
            <w:tcBorders>
              <w:top w:val="nil"/>
            </w:tcBorders>
            <w:shd w:val="clear" w:color="auto" w:fill="7EACC0"/>
          </w:tcPr>
          <w:p w14:paraId="31BA9FD0" w14:textId="77777777" w:rsidR="00112D40" w:rsidRDefault="003E0739">
            <w:pPr>
              <w:pStyle w:val="TableParagraph"/>
              <w:spacing w:before="16"/>
              <w:ind w:left="22" w:right="15"/>
              <w:rPr>
                <w:sz w:val="18"/>
              </w:rPr>
            </w:pPr>
            <w:r>
              <w:rPr>
                <w:spacing w:val="-5"/>
                <w:sz w:val="18"/>
              </w:rPr>
              <w:t>V/C</w:t>
            </w:r>
          </w:p>
        </w:tc>
        <w:tc>
          <w:tcPr>
            <w:tcW w:w="788" w:type="dxa"/>
            <w:tcBorders>
              <w:top w:val="nil"/>
            </w:tcBorders>
            <w:shd w:val="clear" w:color="auto" w:fill="7EACC0"/>
          </w:tcPr>
          <w:p w14:paraId="5F91A961" w14:textId="77777777" w:rsidR="00112D40" w:rsidRDefault="003E0739">
            <w:pPr>
              <w:pStyle w:val="TableParagraph"/>
              <w:spacing w:before="16"/>
              <w:ind w:left="5"/>
              <w:rPr>
                <w:sz w:val="18"/>
              </w:rPr>
            </w:pPr>
            <w:r>
              <w:rPr>
                <w:spacing w:val="-5"/>
                <w:sz w:val="18"/>
              </w:rPr>
              <w:t>V/C</w:t>
            </w:r>
          </w:p>
        </w:tc>
        <w:tc>
          <w:tcPr>
            <w:tcW w:w="1189" w:type="dxa"/>
            <w:tcBorders>
              <w:top w:val="nil"/>
            </w:tcBorders>
            <w:shd w:val="clear" w:color="auto" w:fill="7EACC0"/>
          </w:tcPr>
          <w:p w14:paraId="721BDEA1" w14:textId="77777777" w:rsidR="00112D40" w:rsidRDefault="003E0739">
            <w:pPr>
              <w:pStyle w:val="TableParagraph"/>
              <w:spacing w:before="16"/>
              <w:ind w:left="8" w:right="4"/>
              <w:rPr>
                <w:sz w:val="18"/>
              </w:rPr>
            </w:pPr>
            <w:r>
              <w:rPr>
                <w:spacing w:val="-2"/>
                <w:sz w:val="18"/>
              </w:rPr>
              <w:t>différence</w:t>
            </w:r>
          </w:p>
        </w:tc>
        <w:tc>
          <w:tcPr>
            <w:tcW w:w="1095" w:type="dxa"/>
            <w:tcBorders>
              <w:top w:val="nil"/>
            </w:tcBorders>
            <w:shd w:val="clear" w:color="auto" w:fill="7EACC0"/>
          </w:tcPr>
          <w:p w14:paraId="3238B203" w14:textId="77777777" w:rsidR="00112D40" w:rsidRDefault="003E0739">
            <w:pPr>
              <w:pStyle w:val="TableParagraph"/>
              <w:spacing w:before="16"/>
              <w:ind w:left="3" w:right="2"/>
              <w:rPr>
                <w:sz w:val="18"/>
              </w:rPr>
            </w:pPr>
            <w:r>
              <w:rPr>
                <w:spacing w:val="-2"/>
                <w:sz w:val="18"/>
              </w:rPr>
              <w:t>Score</w:t>
            </w:r>
          </w:p>
        </w:tc>
      </w:tr>
      <w:tr w:rsidR="00112D40" w14:paraId="73165871" w14:textId="77777777">
        <w:trPr>
          <w:trHeight w:val="220"/>
        </w:trPr>
        <w:tc>
          <w:tcPr>
            <w:tcW w:w="389" w:type="dxa"/>
            <w:vMerge w:val="restart"/>
            <w:shd w:val="clear" w:color="auto" w:fill="CFDFE7"/>
          </w:tcPr>
          <w:p w14:paraId="7E40F0E4" w14:textId="77777777" w:rsidR="00112D40" w:rsidRDefault="00112D40">
            <w:pPr>
              <w:pStyle w:val="TableParagraph"/>
              <w:spacing w:before="11" w:line="240" w:lineRule="auto"/>
              <w:jc w:val="left"/>
              <w:rPr>
                <w:i/>
                <w:sz w:val="18"/>
              </w:rPr>
            </w:pPr>
          </w:p>
          <w:p w14:paraId="1C6656FD" w14:textId="77777777" w:rsidR="00112D40" w:rsidRDefault="003E0739">
            <w:pPr>
              <w:pStyle w:val="TableParagraph"/>
              <w:ind w:left="9"/>
              <w:rPr>
                <w:sz w:val="18"/>
              </w:rPr>
            </w:pPr>
            <w:r>
              <w:rPr>
                <w:spacing w:val="-10"/>
                <w:sz w:val="18"/>
              </w:rPr>
              <w:t>1</w:t>
            </w:r>
          </w:p>
        </w:tc>
        <w:tc>
          <w:tcPr>
            <w:tcW w:w="2420" w:type="dxa"/>
            <w:vMerge w:val="restart"/>
          </w:tcPr>
          <w:p w14:paraId="1D23DAA4" w14:textId="77777777" w:rsidR="00112D40" w:rsidRDefault="00112D40">
            <w:pPr>
              <w:pStyle w:val="TableParagraph"/>
              <w:spacing w:before="11" w:line="240" w:lineRule="auto"/>
              <w:jc w:val="left"/>
              <w:rPr>
                <w:i/>
                <w:sz w:val="18"/>
              </w:rPr>
            </w:pPr>
          </w:p>
          <w:p w14:paraId="038777EF" w14:textId="77777777" w:rsidR="00112D40" w:rsidRDefault="003E0739">
            <w:pPr>
              <w:pStyle w:val="TableParagraph"/>
              <w:ind w:left="455"/>
              <w:jc w:val="left"/>
              <w:rPr>
                <w:sz w:val="18"/>
              </w:rPr>
            </w:pPr>
            <w:r>
              <w:rPr>
                <w:sz w:val="18"/>
              </w:rPr>
              <w:t xml:space="preserve">R0 Viaduc de </w:t>
            </w:r>
            <w:r>
              <w:rPr>
                <w:spacing w:val="-2"/>
                <w:sz w:val="18"/>
              </w:rPr>
              <w:t>Vilvorde</w:t>
            </w:r>
          </w:p>
        </w:tc>
        <w:tc>
          <w:tcPr>
            <w:tcW w:w="850" w:type="dxa"/>
          </w:tcPr>
          <w:p w14:paraId="7F10C1B2" w14:textId="77777777" w:rsidR="00112D40" w:rsidRDefault="003E0739">
            <w:pPr>
              <w:pStyle w:val="TableParagraph"/>
              <w:ind w:left="15" w:right="3"/>
              <w:rPr>
                <w:sz w:val="18"/>
              </w:rPr>
            </w:pPr>
            <w:r>
              <w:rPr>
                <w:spacing w:val="-10"/>
                <w:sz w:val="18"/>
              </w:rPr>
              <w:t>O-W</w:t>
            </w:r>
          </w:p>
        </w:tc>
        <w:tc>
          <w:tcPr>
            <w:tcW w:w="1278" w:type="dxa"/>
          </w:tcPr>
          <w:p w14:paraId="40E3BA82" w14:textId="77777777" w:rsidR="00112D40" w:rsidRDefault="003E0739">
            <w:pPr>
              <w:pStyle w:val="TableParagraph"/>
              <w:ind w:left="22" w:right="16"/>
              <w:rPr>
                <w:sz w:val="18"/>
              </w:rPr>
            </w:pPr>
            <w:r>
              <w:rPr>
                <w:spacing w:val="-5"/>
                <w:sz w:val="18"/>
              </w:rPr>
              <w:t>89%</w:t>
            </w:r>
          </w:p>
        </w:tc>
        <w:tc>
          <w:tcPr>
            <w:tcW w:w="788" w:type="dxa"/>
          </w:tcPr>
          <w:p w14:paraId="7B76D5FB" w14:textId="77777777" w:rsidR="00112D40" w:rsidRDefault="003E0739">
            <w:pPr>
              <w:pStyle w:val="TableParagraph"/>
              <w:ind w:left="5" w:right="1"/>
              <w:rPr>
                <w:sz w:val="18"/>
              </w:rPr>
            </w:pPr>
            <w:r>
              <w:rPr>
                <w:spacing w:val="-5"/>
                <w:sz w:val="18"/>
              </w:rPr>
              <w:t>87%</w:t>
            </w:r>
          </w:p>
        </w:tc>
        <w:tc>
          <w:tcPr>
            <w:tcW w:w="1189" w:type="dxa"/>
          </w:tcPr>
          <w:p w14:paraId="18FBE656" w14:textId="77777777" w:rsidR="00112D40" w:rsidRDefault="003E0739">
            <w:pPr>
              <w:pStyle w:val="TableParagraph"/>
              <w:ind w:left="8" w:right="3"/>
              <w:rPr>
                <w:sz w:val="18"/>
              </w:rPr>
            </w:pPr>
            <w:r>
              <w:rPr>
                <w:spacing w:val="-5"/>
                <w:sz w:val="18"/>
              </w:rPr>
              <w:t>-2%-pt</w:t>
            </w:r>
          </w:p>
        </w:tc>
        <w:tc>
          <w:tcPr>
            <w:tcW w:w="1095" w:type="dxa"/>
          </w:tcPr>
          <w:p w14:paraId="12C0374E" w14:textId="77777777" w:rsidR="00112D40" w:rsidRDefault="003E0739">
            <w:pPr>
              <w:pStyle w:val="TableParagraph"/>
              <w:ind w:left="3"/>
              <w:rPr>
                <w:sz w:val="18"/>
              </w:rPr>
            </w:pPr>
            <w:r>
              <w:rPr>
                <w:spacing w:val="-10"/>
                <w:sz w:val="18"/>
              </w:rPr>
              <w:t>0</w:t>
            </w:r>
          </w:p>
        </w:tc>
      </w:tr>
      <w:tr w:rsidR="00112D40" w14:paraId="39A85894" w14:textId="77777777">
        <w:trPr>
          <w:trHeight w:val="220"/>
        </w:trPr>
        <w:tc>
          <w:tcPr>
            <w:tcW w:w="389" w:type="dxa"/>
            <w:vMerge/>
            <w:tcBorders>
              <w:top w:val="nil"/>
            </w:tcBorders>
            <w:shd w:val="clear" w:color="auto" w:fill="CFDFE7"/>
          </w:tcPr>
          <w:p w14:paraId="3B4BCE3A" w14:textId="77777777" w:rsidR="00112D40" w:rsidRDefault="00112D40">
            <w:pPr>
              <w:rPr>
                <w:sz w:val="2"/>
                <w:szCs w:val="2"/>
              </w:rPr>
            </w:pPr>
          </w:p>
        </w:tc>
        <w:tc>
          <w:tcPr>
            <w:tcW w:w="2420" w:type="dxa"/>
            <w:vMerge/>
            <w:tcBorders>
              <w:top w:val="nil"/>
            </w:tcBorders>
          </w:tcPr>
          <w:p w14:paraId="6633658E" w14:textId="77777777" w:rsidR="00112D40" w:rsidRDefault="00112D40">
            <w:pPr>
              <w:rPr>
                <w:sz w:val="2"/>
                <w:szCs w:val="2"/>
              </w:rPr>
            </w:pPr>
          </w:p>
        </w:tc>
        <w:tc>
          <w:tcPr>
            <w:tcW w:w="850" w:type="dxa"/>
          </w:tcPr>
          <w:p w14:paraId="5CCBD44C" w14:textId="77777777" w:rsidR="00112D40" w:rsidRDefault="003E0739">
            <w:pPr>
              <w:pStyle w:val="TableParagraph"/>
              <w:ind w:left="15" w:right="3"/>
              <w:rPr>
                <w:sz w:val="18"/>
              </w:rPr>
            </w:pPr>
            <w:r>
              <w:rPr>
                <w:spacing w:val="-10"/>
                <w:sz w:val="18"/>
              </w:rPr>
              <w:t>W-O</w:t>
            </w:r>
          </w:p>
        </w:tc>
        <w:tc>
          <w:tcPr>
            <w:tcW w:w="1278" w:type="dxa"/>
          </w:tcPr>
          <w:p w14:paraId="129C4E0A" w14:textId="77777777" w:rsidR="00112D40" w:rsidRDefault="003E0739">
            <w:pPr>
              <w:pStyle w:val="TableParagraph"/>
              <w:ind w:left="22" w:right="16"/>
              <w:rPr>
                <w:sz w:val="18"/>
              </w:rPr>
            </w:pPr>
            <w:r>
              <w:rPr>
                <w:spacing w:val="-5"/>
                <w:sz w:val="18"/>
              </w:rPr>
              <w:t>95%</w:t>
            </w:r>
          </w:p>
        </w:tc>
        <w:tc>
          <w:tcPr>
            <w:tcW w:w="788" w:type="dxa"/>
          </w:tcPr>
          <w:p w14:paraId="116A94BA" w14:textId="77777777" w:rsidR="00112D40" w:rsidRDefault="003E0739">
            <w:pPr>
              <w:pStyle w:val="TableParagraph"/>
              <w:ind w:left="5" w:right="1"/>
              <w:rPr>
                <w:sz w:val="18"/>
              </w:rPr>
            </w:pPr>
            <w:r>
              <w:rPr>
                <w:spacing w:val="-5"/>
                <w:sz w:val="18"/>
              </w:rPr>
              <w:t>95%</w:t>
            </w:r>
          </w:p>
        </w:tc>
        <w:tc>
          <w:tcPr>
            <w:tcW w:w="1189" w:type="dxa"/>
          </w:tcPr>
          <w:p w14:paraId="40D854CC" w14:textId="77777777" w:rsidR="00112D40" w:rsidRDefault="003E0739">
            <w:pPr>
              <w:pStyle w:val="TableParagraph"/>
              <w:ind w:left="8"/>
              <w:rPr>
                <w:sz w:val="18"/>
              </w:rPr>
            </w:pPr>
            <w:r>
              <w:rPr>
                <w:spacing w:val="-7"/>
                <w:sz w:val="18"/>
              </w:rPr>
              <w:t>0%-pt</w:t>
            </w:r>
          </w:p>
        </w:tc>
        <w:tc>
          <w:tcPr>
            <w:tcW w:w="1095" w:type="dxa"/>
          </w:tcPr>
          <w:p w14:paraId="4639FCE9" w14:textId="77777777" w:rsidR="00112D40" w:rsidRDefault="003E0739">
            <w:pPr>
              <w:pStyle w:val="TableParagraph"/>
              <w:ind w:left="3"/>
              <w:rPr>
                <w:sz w:val="18"/>
              </w:rPr>
            </w:pPr>
            <w:r>
              <w:rPr>
                <w:spacing w:val="-10"/>
                <w:sz w:val="18"/>
              </w:rPr>
              <w:t>0</w:t>
            </w:r>
          </w:p>
        </w:tc>
      </w:tr>
      <w:tr w:rsidR="00112D40" w14:paraId="5AC65BEF" w14:textId="77777777">
        <w:trPr>
          <w:trHeight w:val="218"/>
        </w:trPr>
        <w:tc>
          <w:tcPr>
            <w:tcW w:w="389" w:type="dxa"/>
            <w:vMerge w:val="restart"/>
            <w:shd w:val="clear" w:color="auto" w:fill="CFDFE7"/>
          </w:tcPr>
          <w:p w14:paraId="0A5AE8C1" w14:textId="77777777" w:rsidR="00112D40" w:rsidRDefault="00112D40">
            <w:pPr>
              <w:pStyle w:val="TableParagraph"/>
              <w:spacing w:before="9" w:line="240" w:lineRule="auto"/>
              <w:jc w:val="left"/>
              <w:rPr>
                <w:i/>
                <w:sz w:val="18"/>
              </w:rPr>
            </w:pPr>
          </w:p>
          <w:p w14:paraId="5C9FF66C" w14:textId="77777777" w:rsidR="00112D40" w:rsidRDefault="003E0739">
            <w:pPr>
              <w:pStyle w:val="TableParagraph"/>
              <w:ind w:left="9"/>
              <w:rPr>
                <w:sz w:val="18"/>
              </w:rPr>
            </w:pPr>
            <w:r>
              <w:rPr>
                <w:spacing w:val="-10"/>
                <w:sz w:val="18"/>
              </w:rPr>
              <w:t>2</w:t>
            </w:r>
          </w:p>
        </w:tc>
        <w:tc>
          <w:tcPr>
            <w:tcW w:w="2420" w:type="dxa"/>
            <w:vMerge w:val="restart"/>
          </w:tcPr>
          <w:p w14:paraId="7FBD83EB" w14:textId="77777777" w:rsidR="00112D40" w:rsidRDefault="003E0739">
            <w:pPr>
              <w:pStyle w:val="TableParagraph"/>
              <w:spacing w:before="0" w:line="220" w:lineRule="atLeast"/>
              <w:ind w:left="251" w:right="111" w:hanging="135"/>
              <w:jc w:val="left"/>
              <w:rPr>
                <w:sz w:val="18"/>
              </w:rPr>
            </w:pPr>
            <w:r>
              <w:rPr>
                <w:sz w:val="18"/>
              </w:rPr>
              <w:t xml:space="preserve">E19 au nord du </w:t>
            </w:r>
            <w:r>
              <w:rPr>
                <w:sz w:val="18"/>
              </w:rPr>
              <w:t xml:space="preserve">complexe </w:t>
            </w:r>
            <w:r>
              <w:rPr>
                <w:spacing w:val="-2"/>
                <w:sz w:val="18"/>
              </w:rPr>
              <w:t>Vilvoorde-Luchthavenlaan</w:t>
            </w:r>
          </w:p>
        </w:tc>
        <w:tc>
          <w:tcPr>
            <w:tcW w:w="850" w:type="dxa"/>
          </w:tcPr>
          <w:p w14:paraId="247AC3C9" w14:textId="77777777" w:rsidR="00112D40" w:rsidRDefault="003E0739">
            <w:pPr>
              <w:pStyle w:val="TableParagraph"/>
              <w:spacing w:before="0" w:line="198" w:lineRule="exact"/>
              <w:ind w:left="15" w:right="7"/>
              <w:rPr>
                <w:sz w:val="18"/>
              </w:rPr>
            </w:pPr>
            <w:r>
              <w:rPr>
                <w:spacing w:val="-10"/>
                <w:sz w:val="18"/>
              </w:rPr>
              <w:t>N-Z</w:t>
            </w:r>
          </w:p>
        </w:tc>
        <w:tc>
          <w:tcPr>
            <w:tcW w:w="1278" w:type="dxa"/>
          </w:tcPr>
          <w:p w14:paraId="14B5C1C6" w14:textId="77777777" w:rsidR="00112D40" w:rsidRDefault="003E0739">
            <w:pPr>
              <w:pStyle w:val="TableParagraph"/>
              <w:spacing w:before="0" w:line="198" w:lineRule="exact"/>
              <w:ind w:left="22" w:right="16"/>
              <w:rPr>
                <w:sz w:val="18"/>
              </w:rPr>
            </w:pPr>
            <w:r>
              <w:rPr>
                <w:spacing w:val="-5"/>
                <w:sz w:val="18"/>
              </w:rPr>
              <w:t>86%</w:t>
            </w:r>
          </w:p>
        </w:tc>
        <w:tc>
          <w:tcPr>
            <w:tcW w:w="788" w:type="dxa"/>
          </w:tcPr>
          <w:p w14:paraId="1BD794E9" w14:textId="77777777" w:rsidR="00112D40" w:rsidRDefault="003E0739">
            <w:pPr>
              <w:pStyle w:val="TableParagraph"/>
              <w:spacing w:before="0" w:line="198" w:lineRule="exact"/>
              <w:ind w:left="5" w:right="1"/>
              <w:rPr>
                <w:sz w:val="18"/>
              </w:rPr>
            </w:pPr>
            <w:r>
              <w:rPr>
                <w:spacing w:val="-5"/>
                <w:sz w:val="18"/>
              </w:rPr>
              <w:t>85%</w:t>
            </w:r>
          </w:p>
        </w:tc>
        <w:tc>
          <w:tcPr>
            <w:tcW w:w="1189" w:type="dxa"/>
          </w:tcPr>
          <w:p w14:paraId="3878692A" w14:textId="77777777" w:rsidR="00112D40" w:rsidRDefault="003E0739">
            <w:pPr>
              <w:pStyle w:val="TableParagraph"/>
              <w:spacing w:before="0" w:line="198" w:lineRule="exact"/>
              <w:ind w:left="8" w:right="3"/>
              <w:rPr>
                <w:sz w:val="18"/>
              </w:rPr>
            </w:pPr>
            <w:r>
              <w:rPr>
                <w:spacing w:val="-5"/>
                <w:sz w:val="18"/>
              </w:rPr>
              <w:t>-1%-pt</w:t>
            </w:r>
          </w:p>
        </w:tc>
        <w:tc>
          <w:tcPr>
            <w:tcW w:w="1095" w:type="dxa"/>
          </w:tcPr>
          <w:p w14:paraId="7E6744C6" w14:textId="77777777" w:rsidR="00112D40" w:rsidRDefault="003E0739">
            <w:pPr>
              <w:pStyle w:val="TableParagraph"/>
              <w:spacing w:before="0" w:line="198" w:lineRule="exact"/>
              <w:ind w:left="3"/>
              <w:rPr>
                <w:sz w:val="18"/>
              </w:rPr>
            </w:pPr>
            <w:r>
              <w:rPr>
                <w:spacing w:val="-10"/>
                <w:sz w:val="18"/>
              </w:rPr>
              <w:t>0</w:t>
            </w:r>
          </w:p>
        </w:tc>
      </w:tr>
      <w:tr w:rsidR="00112D40" w14:paraId="6679520D" w14:textId="77777777">
        <w:trPr>
          <w:trHeight w:val="220"/>
        </w:trPr>
        <w:tc>
          <w:tcPr>
            <w:tcW w:w="389" w:type="dxa"/>
            <w:vMerge/>
            <w:tcBorders>
              <w:top w:val="nil"/>
            </w:tcBorders>
            <w:shd w:val="clear" w:color="auto" w:fill="CFDFE7"/>
          </w:tcPr>
          <w:p w14:paraId="06C1D158" w14:textId="77777777" w:rsidR="00112D40" w:rsidRDefault="00112D40">
            <w:pPr>
              <w:rPr>
                <w:sz w:val="2"/>
                <w:szCs w:val="2"/>
              </w:rPr>
            </w:pPr>
          </w:p>
        </w:tc>
        <w:tc>
          <w:tcPr>
            <w:tcW w:w="2420" w:type="dxa"/>
            <w:vMerge/>
            <w:tcBorders>
              <w:top w:val="nil"/>
            </w:tcBorders>
          </w:tcPr>
          <w:p w14:paraId="5488D790" w14:textId="77777777" w:rsidR="00112D40" w:rsidRDefault="00112D40">
            <w:pPr>
              <w:rPr>
                <w:sz w:val="2"/>
                <w:szCs w:val="2"/>
              </w:rPr>
            </w:pPr>
          </w:p>
        </w:tc>
        <w:tc>
          <w:tcPr>
            <w:tcW w:w="850" w:type="dxa"/>
          </w:tcPr>
          <w:p w14:paraId="20C28ACD" w14:textId="77777777" w:rsidR="00112D40" w:rsidRDefault="003E0739">
            <w:pPr>
              <w:pStyle w:val="TableParagraph"/>
              <w:ind w:left="15" w:right="6"/>
              <w:rPr>
                <w:sz w:val="18"/>
              </w:rPr>
            </w:pPr>
            <w:r>
              <w:rPr>
                <w:spacing w:val="-10"/>
                <w:sz w:val="18"/>
              </w:rPr>
              <w:t>Z-N</w:t>
            </w:r>
          </w:p>
        </w:tc>
        <w:tc>
          <w:tcPr>
            <w:tcW w:w="1278" w:type="dxa"/>
          </w:tcPr>
          <w:p w14:paraId="6253ABFE" w14:textId="77777777" w:rsidR="00112D40" w:rsidRDefault="003E0739">
            <w:pPr>
              <w:pStyle w:val="TableParagraph"/>
              <w:ind w:left="22" w:right="16"/>
              <w:rPr>
                <w:sz w:val="18"/>
              </w:rPr>
            </w:pPr>
            <w:r>
              <w:rPr>
                <w:spacing w:val="-5"/>
                <w:sz w:val="18"/>
              </w:rPr>
              <w:t>61%</w:t>
            </w:r>
          </w:p>
        </w:tc>
        <w:tc>
          <w:tcPr>
            <w:tcW w:w="788" w:type="dxa"/>
          </w:tcPr>
          <w:p w14:paraId="3EFA2117" w14:textId="77777777" w:rsidR="00112D40" w:rsidRDefault="003E0739">
            <w:pPr>
              <w:pStyle w:val="TableParagraph"/>
              <w:ind w:left="5" w:right="1"/>
              <w:rPr>
                <w:sz w:val="18"/>
              </w:rPr>
            </w:pPr>
            <w:r>
              <w:rPr>
                <w:spacing w:val="-5"/>
                <w:sz w:val="18"/>
              </w:rPr>
              <w:t>58%</w:t>
            </w:r>
          </w:p>
        </w:tc>
        <w:tc>
          <w:tcPr>
            <w:tcW w:w="1189" w:type="dxa"/>
          </w:tcPr>
          <w:p w14:paraId="1CD445D3" w14:textId="77777777" w:rsidR="00112D40" w:rsidRDefault="003E0739">
            <w:pPr>
              <w:pStyle w:val="TableParagraph"/>
              <w:ind w:left="8" w:right="3"/>
              <w:rPr>
                <w:sz w:val="18"/>
              </w:rPr>
            </w:pPr>
            <w:r>
              <w:rPr>
                <w:spacing w:val="-5"/>
                <w:sz w:val="18"/>
              </w:rPr>
              <w:t>-3%-pt</w:t>
            </w:r>
          </w:p>
        </w:tc>
        <w:tc>
          <w:tcPr>
            <w:tcW w:w="1095" w:type="dxa"/>
          </w:tcPr>
          <w:p w14:paraId="16877AA9" w14:textId="77777777" w:rsidR="00112D40" w:rsidRDefault="003E0739">
            <w:pPr>
              <w:pStyle w:val="TableParagraph"/>
              <w:ind w:left="3"/>
              <w:rPr>
                <w:sz w:val="18"/>
              </w:rPr>
            </w:pPr>
            <w:r>
              <w:rPr>
                <w:spacing w:val="-10"/>
                <w:sz w:val="18"/>
              </w:rPr>
              <w:t>0</w:t>
            </w:r>
          </w:p>
        </w:tc>
      </w:tr>
      <w:tr w:rsidR="00112D40" w14:paraId="24D6724D" w14:textId="77777777">
        <w:trPr>
          <w:trHeight w:val="220"/>
        </w:trPr>
        <w:tc>
          <w:tcPr>
            <w:tcW w:w="389" w:type="dxa"/>
            <w:vMerge w:val="restart"/>
            <w:shd w:val="clear" w:color="auto" w:fill="CFDFE7"/>
          </w:tcPr>
          <w:p w14:paraId="574DA073" w14:textId="77777777" w:rsidR="00112D40" w:rsidRDefault="00112D40">
            <w:pPr>
              <w:pStyle w:val="TableParagraph"/>
              <w:spacing w:before="9" w:line="240" w:lineRule="auto"/>
              <w:jc w:val="left"/>
              <w:rPr>
                <w:i/>
                <w:sz w:val="18"/>
              </w:rPr>
            </w:pPr>
          </w:p>
          <w:p w14:paraId="581152EA" w14:textId="77777777" w:rsidR="00112D40" w:rsidRDefault="003E0739">
            <w:pPr>
              <w:pStyle w:val="TableParagraph"/>
              <w:spacing w:before="0"/>
              <w:ind w:left="9"/>
              <w:rPr>
                <w:sz w:val="18"/>
              </w:rPr>
            </w:pPr>
            <w:r>
              <w:rPr>
                <w:spacing w:val="-10"/>
                <w:sz w:val="18"/>
              </w:rPr>
              <w:t>3</w:t>
            </w:r>
          </w:p>
        </w:tc>
        <w:tc>
          <w:tcPr>
            <w:tcW w:w="2420" w:type="dxa"/>
            <w:vMerge w:val="restart"/>
          </w:tcPr>
          <w:p w14:paraId="2BA6AD81" w14:textId="77777777" w:rsidR="00112D40" w:rsidRDefault="003E0739">
            <w:pPr>
              <w:pStyle w:val="TableParagraph"/>
              <w:spacing w:before="0" w:line="218" w:lineRule="exact"/>
              <w:ind w:left="251" w:right="180" w:hanging="65"/>
              <w:jc w:val="left"/>
              <w:rPr>
                <w:sz w:val="18"/>
              </w:rPr>
            </w:pPr>
            <w:r>
              <w:rPr>
                <w:sz w:val="18"/>
              </w:rPr>
              <w:t xml:space="preserve">E19 au sud du complexe </w:t>
            </w:r>
            <w:r>
              <w:rPr>
                <w:spacing w:val="-2"/>
                <w:sz w:val="18"/>
              </w:rPr>
              <w:t>Vilvoorde-Luchthavenlaan</w:t>
            </w:r>
          </w:p>
        </w:tc>
        <w:tc>
          <w:tcPr>
            <w:tcW w:w="850" w:type="dxa"/>
          </w:tcPr>
          <w:p w14:paraId="345B072E" w14:textId="77777777" w:rsidR="00112D40" w:rsidRDefault="003E0739">
            <w:pPr>
              <w:pStyle w:val="TableParagraph"/>
              <w:ind w:left="15" w:right="7"/>
              <w:rPr>
                <w:sz w:val="18"/>
              </w:rPr>
            </w:pPr>
            <w:r>
              <w:rPr>
                <w:spacing w:val="-10"/>
                <w:sz w:val="18"/>
              </w:rPr>
              <w:t>N-Z</w:t>
            </w:r>
          </w:p>
        </w:tc>
        <w:tc>
          <w:tcPr>
            <w:tcW w:w="1278" w:type="dxa"/>
          </w:tcPr>
          <w:p w14:paraId="232F36F8" w14:textId="77777777" w:rsidR="00112D40" w:rsidRDefault="003E0739">
            <w:pPr>
              <w:pStyle w:val="TableParagraph"/>
              <w:ind w:left="22" w:right="16"/>
              <w:rPr>
                <w:sz w:val="18"/>
              </w:rPr>
            </w:pPr>
            <w:r>
              <w:rPr>
                <w:spacing w:val="-5"/>
                <w:sz w:val="18"/>
              </w:rPr>
              <w:t>77%</w:t>
            </w:r>
          </w:p>
        </w:tc>
        <w:tc>
          <w:tcPr>
            <w:tcW w:w="788" w:type="dxa"/>
          </w:tcPr>
          <w:p w14:paraId="655C97F7" w14:textId="77777777" w:rsidR="00112D40" w:rsidRDefault="003E0739">
            <w:pPr>
              <w:pStyle w:val="TableParagraph"/>
              <w:ind w:left="5" w:right="1"/>
              <w:rPr>
                <w:sz w:val="18"/>
              </w:rPr>
            </w:pPr>
            <w:r>
              <w:rPr>
                <w:spacing w:val="-5"/>
                <w:sz w:val="18"/>
              </w:rPr>
              <w:t>77%</w:t>
            </w:r>
          </w:p>
        </w:tc>
        <w:tc>
          <w:tcPr>
            <w:tcW w:w="1189" w:type="dxa"/>
          </w:tcPr>
          <w:p w14:paraId="2C3ED0B3" w14:textId="77777777" w:rsidR="00112D40" w:rsidRDefault="003E0739">
            <w:pPr>
              <w:pStyle w:val="TableParagraph"/>
              <w:ind w:left="8"/>
              <w:rPr>
                <w:sz w:val="18"/>
              </w:rPr>
            </w:pPr>
            <w:r>
              <w:rPr>
                <w:spacing w:val="-7"/>
                <w:sz w:val="18"/>
              </w:rPr>
              <w:t>0%-pt</w:t>
            </w:r>
          </w:p>
        </w:tc>
        <w:tc>
          <w:tcPr>
            <w:tcW w:w="1095" w:type="dxa"/>
          </w:tcPr>
          <w:p w14:paraId="00D92112" w14:textId="77777777" w:rsidR="00112D40" w:rsidRDefault="003E0739">
            <w:pPr>
              <w:pStyle w:val="TableParagraph"/>
              <w:ind w:left="3"/>
              <w:rPr>
                <w:sz w:val="18"/>
              </w:rPr>
            </w:pPr>
            <w:r>
              <w:rPr>
                <w:spacing w:val="-10"/>
                <w:sz w:val="18"/>
              </w:rPr>
              <w:t>0</w:t>
            </w:r>
          </w:p>
        </w:tc>
      </w:tr>
      <w:tr w:rsidR="00112D40" w14:paraId="43463210" w14:textId="77777777">
        <w:trPr>
          <w:trHeight w:val="217"/>
        </w:trPr>
        <w:tc>
          <w:tcPr>
            <w:tcW w:w="389" w:type="dxa"/>
            <w:vMerge/>
            <w:tcBorders>
              <w:top w:val="nil"/>
            </w:tcBorders>
            <w:shd w:val="clear" w:color="auto" w:fill="CFDFE7"/>
          </w:tcPr>
          <w:p w14:paraId="51EBC7BE" w14:textId="77777777" w:rsidR="00112D40" w:rsidRDefault="00112D40">
            <w:pPr>
              <w:rPr>
                <w:sz w:val="2"/>
                <w:szCs w:val="2"/>
              </w:rPr>
            </w:pPr>
          </w:p>
        </w:tc>
        <w:tc>
          <w:tcPr>
            <w:tcW w:w="2420" w:type="dxa"/>
            <w:vMerge/>
            <w:tcBorders>
              <w:top w:val="nil"/>
            </w:tcBorders>
          </w:tcPr>
          <w:p w14:paraId="5D5AAC36" w14:textId="77777777" w:rsidR="00112D40" w:rsidRDefault="00112D40">
            <w:pPr>
              <w:rPr>
                <w:sz w:val="2"/>
                <w:szCs w:val="2"/>
              </w:rPr>
            </w:pPr>
          </w:p>
        </w:tc>
        <w:tc>
          <w:tcPr>
            <w:tcW w:w="850" w:type="dxa"/>
          </w:tcPr>
          <w:p w14:paraId="7A8D703A" w14:textId="77777777" w:rsidR="00112D40" w:rsidRDefault="003E0739">
            <w:pPr>
              <w:pStyle w:val="TableParagraph"/>
              <w:spacing w:before="0" w:line="198" w:lineRule="exact"/>
              <w:ind w:left="15" w:right="6"/>
              <w:rPr>
                <w:sz w:val="18"/>
              </w:rPr>
            </w:pPr>
            <w:r>
              <w:rPr>
                <w:spacing w:val="-10"/>
                <w:sz w:val="18"/>
              </w:rPr>
              <w:t>Z-N</w:t>
            </w:r>
          </w:p>
        </w:tc>
        <w:tc>
          <w:tcPr>
            <w:tcW w:w="1278" w:type="dxa"/>
          </w:tcPr>
          <w:p w14:paraId="1F174E65" w14:textId="77777777" w:rsidR="00112D40" w:rsidRDefault="003E0739">
            <w:pPr>
              <w:pStyle w:val="TableParagraph"/>
              <w:spacing w:before="0" w:line="198" w:lineRule="exact"/>
              <w:ind w:left="22" w:right="16"/>
              <w:rPr>
                <w:sz w:val="18"/>
              </w:rPr>
            </w:pPr>
            <w:r>
              <w:rPr>
                <w:spacing w:val="-5"/>
                <w:sz w:val="18"/>
              </w:rPr>
              <w:t>60%</w:t>
            </w:r>
          </w:p>
        </w:tc>
        <w:tc>
          <w:tcPr>
            <w:tcW w:w="788" w:type="dxa"/>
          </w:tcPr>
          <w:p w14:paraId="5C272CC4" w14:textId="77777777" w:rsidR="00112D40" w:rsidRDefault="003E0739">
            <w:pPr>
              <w:pStyle w:val="TableParagraph"/>
              <w:spacing w:before="0" w:line="198" w:lineRule="exact"/>
              <w:ind w:left="5" w:right="1"/>
              <w:rPr>
                <w:sz w:val="18"/>
              </w:rPr>
            </w:pPr>
            <w:r>
              <w:rPr>
                <w:spacing w:val="-5"/>
                <w:sz w:val="18"/>
              </w:rPr>
              <w:t>65%</w:t>
            </w:r>
          </w:p>
        </w:tc>
        <w:tc>
          <w:tcPr>
            <w:tcW w:w="1189" w:type="dxa"/>
          </w:tcPr>
          <w:p w14:paraId="65ED3E42" w14:textId="77777777" w:rsidR="00112D40" w:rsidRDefault="003E0739">
            <w:pPr>
              <w:pStyle w:val="TableParagraph"/>
              <w:spacing w:before="0" w:line="198" w:lineRule="exact"/>
              <w:ind w:left="8" w:right="3"/>
              <w:rPr>
                <w:sz w:val="18"/>
              </w:rPr>
            </w:pPr>
            <w:r>
              <w:rPr>
                <w:spacing w:val="-5"/>
                <w:sz w:val="18"/>
              </w:rPr>
              <w:t>+5%-pt</w:t>
            </w:r>
          </w:p>
        </w:tc>
        <w:tc>
          <w:tcPr>
            <w:tcW w:w="1095" w:type="dxa"/>
          </w:tcPr>
          <w:p w14:paraId="597A48C2" w14:textId="77777777" w:rsidR="00112D40" w:rsidRDefault="003E0739">
            <w:pPr>
              <w:pStyle w:val="TableParagraph"/>
              <w:spacing w:before="0" w:line="198" w:lineRule="exact"/>
              <w:ind w:left="3"/>
              <w:rPr>
                <w:sz w:val="18"/>
              </w:rPr>
            </w:pPr>
            <w:r>
              <w:rPr>
                <w:spacing w:val="-10"/>
                <w:sz w:val="18"/>
              </w:rPr>
              <w:t>0</w:t>
            </w:r>
          </w:p>
        </w:tc>
      </w:tr>
      <w:tr w:rsidR="00112D40" w14:paraId="5AA6F146" w14:textId="77777777">
        <w:trPr>
          <w:trHeight w:val="220"/>
        </w:trPr>
        <w:tc>
          <w:tcPr>
            <w:tcW w:w="389" w:type="dxa"/>
            <w:vMerge w:val="restart"/>
            <w:shd w:val="clear" w:color="auto" w:fill="CFDFE7"/>
          </w:tcPr>
          <w:p w14:paraId="76FB65C1" w14:textId="77777777" w:rsidR="00112D40" w:rsidRDefault="00112D40">
            <w:pPr>
              <w:pStyle w:val="TableParagraph"/>
              <w:spacing w:before="11" w:line="240" w:lineRule="auto"/>
              <w:jc w:val="left"/>
              <w:rPr>
                <w:i/>
                <w:sz w:val="18"/>
              </w:rPr>
            </w:pPr>
          </w:p>
          <w:p w14:paraId="257B8411" w14:textId="77777777" w:rsidR="00112D40" w:rsidRDefault="003E0739">
            <w:pPr>
              <w:pStyle w:val="TableParagraph"/>
              <w:ind w:left="9"/>
              <w:rPr>
                <w:sz w:val="18"/>
              </w:rPr>
            </w:pPr>
            <w:r>
              <w:rPr>
                <w:spacing w:val="-10"/>
                <w:sz w:val="18"/>
              </w:rPr>
              <w:t>4</w:t>
            </w:r>
          </w:p>
        </w:tc>
        <w:tc>
          <w:tcPr>
            <w:tcW w:w="2420" w:type="dxa"/>
            <w:vMerge w:val="restart"/>
          </w:tcPr>
          <w:p w14:paraId="0E8649D5" w14:textId="77777777" w:rsidR="00112D40" w:rsidRDefault="003E0739">
            <w:pPr>
              <w:pStyle w:val="TableParagraph"/>
              <w:spacing w:before="0" w:line="220" w:lineRule="atLeast"/>
              <w:ind w:left="845" w:hanging="486"/>
              <w:jc w:val="left"/>
              <w:rPr>
                <w:sz w:val="18"/>
              </w:rPr>
            </w:pPr>
            <w:r>
              <w:rPr>
                <w:sz w:val="18"/>
              </w:rPr>
              <w:t xml:space="preserve">R0 entre Machelen et </w:t>
            </w:r>
            <w:r>
              <w:rPr>
                <w:spacing w:val="-2"/>
                <w:sz w:val="18"/>
              </w:rPr>
              <w:t>Zaventem</w:t>
            </w:r>
          </w:p>
        </w:tc>
        <w:tc>
          <w:tcPr>
            <w:tcW w:w="850" w:type="dxa"/>
          </w:tcPr>
          <w:p w14:paraId="50CB390F" w14:textId="77777777" w:rsidR="00112D40" w:rsidRDefault="003E0739">
            <w:pPr>
              <w:pStyle w:val="TableParagraph"/>
              <w:ind w:left="15" w:right="6"/>
              <w:rPr>
                <w:sz w:val="18"/>
              </w:rPr>
            </w:pPr>
            <w:r>
              <w:rPr>
                <w:spacing w:val="-7"/>
                <w:sz w:val="18"/>
              </w:rPr>
              <w:t>SE-NW</w:t>
            </w:r>
          </w:p>
        </w:tc>
        <w:tc>
          <w:tcPr>
            <w:tcW w:w="1278" w:type="dxa"/>
          </w:tcPr>
          <w:p w14:paraId="1F58D5A2" w14:textId="77777777" w:rsidR="00112D40" w:rsidRDefault="003E0739">
            <w:pPr>
              <w:pStyle w:val="TableParagraph"/>
              <w:ind w:left="22" w:right="16"/>
              <w:rPr>
                <w:sz w:val="18"/>
              </w:rPr>
            </w:pPr>
            <w:r>
              <w:rPr>
                <w:spacing w:val="-5"/>
                <w:sz w:val="18"/>
              </w:rPr>
              <w:t>88%</w:t>
            </w:r>
          </w:p>
        </w:tc>
        <w:tc>
          <w:tcPr>
            <w:tcW w:w="788" w:type="dxa"/>
          </w:tcPr>
          <w:p w14:paraId="2E0871E2" w14:textId="77777777" w:rsidR="00112D40" w:rsidRDefault="003E0739">
            <w:pPr>
              <w:pStyle w:val="TableParagraph"/>
              <w:ind w:left="5" w:right="1"/>
              <w:rPr>
                <w:sz w:val="18"/>
              </w:rPr>
            </w:pPr>
            <w:r>
              <w:rPr>
                <w:spacing w:val="-5"/>
                <w:sz w:val="18"/>
              </w:rPr>
              <w:t>90%</w:t>
            </w:r>
          </w:p>
        </w:tc>
        <w:tc>
          <w:tcPr>
            <w:tcW w:w="1189" w:type="dxa"/>
          </w:tcPr>
          <w:p w14:paraId="1505B043" w14:textId="77777777" w:rsidR="00112D40" w:rsidRDefault="003E0739">
            <w:pPr>
              <w:pStyle w:val="TableParagraph"/>
              <w:ind w:left="8" w:right="3"/>
              <w:rPr>
                <w:sz w:val="18"/>
              </w:rPr>
            </w:pPr>
            <w:r>
              <w:rPr>
                <w:spacing w:val="-5"/>
                <w:sz w:val="18"/>
              </w:rPr>
              <w:t>+2%-pt</w:t>
            </w:r>
          </w:p>
        </w:tc>
        <w:tc>
          <w:tcPr>
            <w:tcW w:w="1095" w:type="dxa"/>
          </w:tcPr>
          <w:p w14:paraId="1647C6EB" w14:textId="77777777" w:rsidR="00112D40" w:rsidRDefault="003E0739">
            <w:pPr>
              <w:pStyle w:val="TableParagraph"/>
              <w:ind w:left="3"/>
              <w:rPr>
                <w:sz w:val="18"/>
              </w:rPr>
            </w:pPr>
            <w:r>
              <w:rPr>
                <w:spacing w:val="-10"/>
                <w:sz w:val="18"/>
              </w:rPr>
              <w:t>0</w:t>
            </w:r>
          </w:p>
        </w:tc>
      </w:tr>
      <w:tr w:rsidR="00112D40" w14:paraId="68B0BEDC" w14:textId="77777777">
        <w:trPr>
          <w:trHeight w:val="220"/>
        </w:trPr>
        <w:tc>
          <w:tcPr>
            <w:tcW w:w="389" w:type="dxa"/>
            <w:vMerge/>
            <w:tcBorders>
              <w:top w:val="nil"/>
            </w:tcBorders>
            <w:shd w:val="clear" w:color="auto" w:fill="CFDFE7"/>
          </w:tcPr>
          <w:p w14:paraId="5182E458" w14:textId="77777777" w:rsidR="00112D40" w:rsidRDefault="00112D40">
            <w:pPr>
              <w:rPr>
                <w:sz w:val="2"/>
                <w:szCs w:val="2"/>
              </w:rPr>
            </w:pPr>
          </w:p>
        </w:tc>
        <w:tc>
          <w:tcPr>
            <w:tcW w:w="2420" w:type="dxa"/>
            <w:vMerge/>
            <w:tcBorders>
              <w:top w:val="nil"/>
            </w:tcBorders>
          </w:tcPr>
          <w:p w14:paraId="257EDC9C" w14:textId="77777777" w:rsidR="00112D40" w:rsidRDefault="00112D40">
            <w:pPr>
              <w:rPr>
                <w:sz w:val="2"/>
                <w:szCs w:val="2"/>
              </w:rPr>
            </w:pPr>
          </w:p>
        </w:tc>
        <w:tc>
          <w:tcPr>
            <w:tcW w:w="850" w:type="dxa"/>
          </w:tcPr>
          <w:p w14:paraId="0EE221F2" w14:textId="77777777" w:rsidR="00112D40" w:rsidRDefault="003E0739">
            <w:pPr>
              <w:pStyle w:val="TableParagraph"/>
              <w:ind w:left="15" w:right="6"/>
              <w:rPr>
                <w:sz w:val="18"/>
              </w:rPr>
            </w:pPr>
            <w:r>
              <w:rPr>
                <w:spacing w:val="-5"/>
                <w:sz w:val="18"/>
              </w:rPr>
              <w:t>NW-SE</w:t>
            </w:r>
          </w:p>
        </w:tc>
        <w:tc>
          <w:tcPr>
            <w:tcW w:w="1278" w:type="dxa"/>
          </w:tcPr>
          <w:p w14:paraId="143CE927" w14:textId="77777777" w:rsidR="00112D40" w:rsidRDefault="003E0739">
            <w:pPr>
              <w:pStyle w:val="TableParagraph"/>
              <w:ind w:left="22" w:right="16"/>
              <w:rPr>
                <w:sz w:val="18"/>
              </w:rPr>
            </w:pPr>
            <w:r>
              <w:rPr>
                <w:spacing w:val="-5"/>
                <w:sz w:val="18"/>
              </w:rPr>
              <w:t>95%</w:t>
            </w:r>
          </w:p>
        </w:tc>
        <w:tc>
          <w:tcPr>
            <w:tcW w:w="788" w:type="dxa"/>
          </w:tcPr>
          <w:p w14:paraId="7FC94565" w14:textId="77777777" w:rsidR="00112D40" w:rsidRDefault="003E0739">
            <w:pPr>
              <w:pStyle w:val="TableParagraph"/>
              <w:ind w:left="5" w:right="1"/>
              <w:rPr>
                <w:sz w:val="18"/>
              </w:rPr>
            </w:pPr>
            <w:r>
              <w:rPr>
                <w:spacing w:val="-5"/>
                <w:sz w:val="18"/>
              </w:rPr>
              <w:t>94%</w:t>
            </w:r>
          </w:p>
        </w:tc>
        <w:tc>
          <w:tcPr>
            <w:tcW w:w="1189" w:type="dxa"/>
          </w:tcPr>
          <w:p w14:paraId="677837CA" w14:textId="77777777" w:rsidR="00112D40" w:rsidRDefault="003E0739">
            <w:pPr>
              <w:pStyle w:val="TableParagraph"/>
              <w:ind w:left="8" w:right="3"/>
              <w:rPr>
                <w:sz w:val="18"/>
              </w:rPr>
            </w:pPr>
            <w:r>
              <w:rPr>
                <w:spacing w:val="-5"/>
                <w:sz w:val="18"/>
              </w:rPr>
              <w:t>-1%-pt</w:t>
            </w:r>
          </w:p>
        </w:tc>
        <w:tc>
          <w:tcPr>
            <w:tcW w:w="1095" w:type="dxa"/>
          </w:tcPr>
          <w:p w14:paraId="0A012338" w14:textId="77777777" w:rsidR="00112D40" w:rsidRDefault="003E0739">
            <w:pPr>
              <w:pStyle w:val="TableParagraph"/>
              <w:ind w:left="3"/>
              <w:rPr>
                <w:sz w:val="18"/>
              </w:rPr>
            </w:pPr>
            <w:r>
              <w:rPr>
                <w:spacing w:val="-10"/>
                <w:sz w:val="18"/>
              </w:rPr>
              <w:t>0</w:t>
            </w:r>
          </w:p>
        </w:tc>
      </w:tr>
      <w:tr w:rsidR="00112D40" w14:paraId="5CB6D08D" w14:textId="77777777">
        <w:trPr>
          <w:trHeight w:val="220"/>
        </w:trPr>
        <w:tc>
          <w:tcPr>
            <w:tcW w:w="389" w:type="dxa"/>
            <w:vMerge w:val="restart"/>
            <w:shd w:val="clear" w:color="auto" w:fill="CFDFE7"/>
          </w:tcPr>
          <w:p w14:paraId="5F96DB81" w14:textId="77777777" w:rsidR="00112D40" w:rsidRDefault="00112D40">
            <w:pPr>
              <w:pStyle w:val="TableParagraph"/>
              <w:spacing w:before="9" w:line="240" w:lineRule="auto"/>
              <w:jc w:val="left"/>
              <w:rPr>
                <w:i/>
                <w:sz w:val="18"/>
              </w:rPr>
            </w:pPr>
          </w:p>
          <w:p w14:paraId="396FDF0C" w14:textId="77777777" w:rsidR="00112D40" w:rsidRDefault="003E0739">
            <w:pPr>
              <w:pStyle w:val="TableParagraph"/>
              <w:spacing w:before="0"/>
              <w:ind w:left="9"/>
              <w:rPr>
                <w:sz w:val="18"/>
              </w:rPr>
            </w:pPr>
            <w:r>
              <w:rPr>
                <w:spacing w:val="-10"/>
                <w:sz w:val="18"/>
              </w:rPr>
              <w:t>5</w:t>
            </w:r>
          </w:p>
        </w:tc>
        <w:tc>
          <w:tcPr>
            <w:tcW w:w="2420" w:type="dxa"/>
            <w:vMerge w:val="restart"/>
          </w:tcPr>
          <w:p w14:paraId="13CC9A84" w14:textId="77777777" w:rsidR="00112D40" w:rsidRDefault="00112D40">
            <w:pPr>
              <w:pStyle w:val="TableParagraph"/>
              <w:spacing w:before="9" w:line="240" w:lineRule="auto"/>
              <w:jc w:val="left"/>
              <w:rPr>
                <w:i/>
                <w:sz w:val="18"/>
              </w:rPr>
            </w:pPr>
          </w:p>
          <w:p w14:paraId="2B50748C" w14:textId="77777777" w:rsidR="00112D40" w:rsidRDefault="003E0739">
            <w:pPr>
              <w:pStyle w:val="TableParagraph"/>
              <w:spacing w:before="0"/>
              <w:ind w:left="251"/>
              <w:jc w:val="left"/>
              <w:rPr>
                <w:sz w:val="18"/>
              </w:rPr>
            </w:pPr>
            <w:r>
              <w:rPr>
                <w:sz w:val="18"/>
              </w:rPr>
              <w:t xml:space="preserve">Complexe A201 thv </w:t>
            </w:r>
            <w:r>
              <w:rPr>
                <w:spacing w:val="-2"/>
                <w:sz w:val="18"/>
              </w:rPr>
              <w:t>Diegem</w:t>
            </w:r>
          </w:p>
        </w:tc>
        <w:tc>
          <w:tcPr>
            <w:tcW w:w="850" w:type="dxa"/>
          </w:tcPr>
          <w:p w14:paraId="4893FA59" w14:textId="77777777" w:rsidR="00112D40" w:rsidRDefault="003E0739">
            <w:pPr>
              <w:pStyle w:val="TableParagraph"/>
              <w:ind w:left="15" w:right="7"/>
              <w:rPr>
                <w:sz w:val="18"/>
              </w:rPr>
            </w:pPr>
            <w:r>
              <w:rPr>
                <w:spacing w:val="-7"/>
                <w:sz w:val="18"/>
              </w:rPr>
              <w:t>SW-NO</w:t>
            </w:r>
          </w:p>
        </w:tc>
        <w:tc>
          <w:tcPr>
            <w:tcW w:w="1278" w:type="dxa"/>
          </w:tcPr>
          <w:p w14:paraId="6FF7F9DA" w14:textId="77777777" w:rsidR="00112D40" w:rsidRDefault="003E0739">
            <w:pPr>
              <w:pStyle w:val="TableParagraph"/>
              <w:ind w:left="22" w:right="16"/>
              <w:rPr>
                <w:sz w:val="18"/>
              </w:rPr>
            </w:pPr>
            <w:r>
              <w:rPr>
                <w:spacing w:val="-5"/>
                <w:sz w:val="18"/>
              </w:rPr>
              <w:t>52%</w:t>
            </w:r>
          </w:p>
        </w:tc>
        <w:tc>
          <w:tcPr>
            <w:tcW w:w="788" w:type="dxa"/>
          </w:tcPr>
          <w:p w14:paraId="17391204" w14:textId="77777777" w:rsidR="00112D40" w:rsidRDefault="003E0739">
            <w:pPr>
              <w:pStyle w:val="TableParagraph"/>
              <w:ind w:left="5" w:right="1"/>
              <w:rPr>
                <w:sz w:val="18"/>
              </w:rPr>
            </w:pPr>
            <w:r>
              <w:rPr>
                <w:spacing w:val="-5"/>
                <w:sz w:val="18"/>
              </w:rPr>
              <w:t>50%</w:t>
            </w:r>
          </w:p>
        </w:tc>
        <w:tc>
          <w:tcPr>
            <w:tcW w:w="1189" w:type="dxa"/>
          </w:tcPr>
          <w:p w14:paraId="0374D3A3" w14:textId="77777777" w:rsidR="00112D40" w:rsidRDefault="003E0739">
            <w:pPr>
              <w:pStyle w:val="TableParagraph"/>
              <w:ind w:left="8" w:right="3"/>
              <w:rPr>
                <w:sz w:val="18"/>
              </w:rPr>
            </w:pPr>
            <w:r>
              <w:rPr>
                <w:spacing w:val="-5"/>
                <w:sz w:val="18"/>
              </w:rPr>
              <w:t>-2%-pt</w:t>
            </w:r>
          </w:p>
        </w:tc>
        <w:tc>
          <w:tcPr>
            <w:tcW w:w="1095" w:type="dxa"/>
          </w:tcPr>
          <w:p w14:paraId="33E7BFD3" w14:textId="77777777" w:rsidR="00112D40" w:rsidRDefault="003E0739">
            <w:pPr>
              <w:pStyle w:val="TableParagraph"/>
              <w:ind w:left="3"/>
              <w:rPr>
                <w:sz w:val="18"/>
              </w:rPr>
            </w:pPr>
            <w:r>
              <w:rPr>
                <w:spacing w:val="-10"/>
                <w:sz w:val="18"/>
              </w:rPr>
              <w:t>0</w:t>
            </w:r>
          </w:p>
        </w:tc>
      </w:tr>
      <w:tr w:rsidR="00112D40" w14:paraId="04637ABE" w14:textId="77777777">
        <w:trPr>
          <w:trHeight w:val="217"/>
        </w:trPr>
        <w:tc>
          <w:tcPr>
            <w:tcW w:w="389" w:type="dxa"/>
            <w:vMerge/>
            <w:tcBorders>
              <w:top w:val="nil"/>
            </w:tcBorders>
            <w:shd w:val="clear" w:color="auto" w:fill="CFDFE7"/>
          </w:tcPr>
          <w:p w14:paraId="6C6B9553" w14:textId="77777777" w:rsidR="00112D40" w:rsidRDefault="00112D40">
            <w:pPr>
              <w:rPr>
                <w:sz w:val="2"/>
                <w:szCs w:val="2"/>
              </w:rPr>
            </w:pPr>
          </w:p>
        </w:tc>
        <w:tc>
          <w:tcPr>
            <w:tcW w:w="2420" w:type="dxa"/>
            <w:vMerge/>
            <w:tcBorders>
              <w:top w:val="nil"/>
            </w:tcBorders>
          </w:tcPr>
          <w:p w14:paraId="764C84C4" w14:textId="77777777" w:rsidR="00112D40" w:rsidRDefault="00112D40">
            <w:pPr>
              <w:rPr>
                <w:sz w:val="2"/>
                <w:szCs w:val="2"/>
              </w:rPr>
            </w:pPr>
          </w:p>
        </w:tc>
        <w:tc>
          <w:tcPr>
            <w:tcW w:w="850" w:type="dxa"/>
          </w:tcPr>
          <w:p w14:paraId="708E3788" w14:textId="77777777" w:rsidR="00112D40" w:rsidRDefault="003E0739">
            <w:pPr>
              <w:pStyle w:val="TableParagraph"/>
              <w:spacing w:before="0" w:line="198" w:lineRule="exact"/>
              <w:ind w:left="15" w:right="5"/>
              <w:rPr>
                <w:sz w:val="18"/>
              </w:rPr>
            </w:pPr>
            <w:r>
              <w:rPr>
                <w:spacing w:val="-7"/>
                <w:sz w:val="18"/>
              </w:rPr>
              <w:t>NO-SW</w:t>
            </w:r>
          </w:p>
        </w:tc>
        <w:tc>
          <w:tcPr>
            <w:tcW w:w="1278" w:type="dxa"/>
          </w:tcPr>
          <w:p w14:paraId="1AF53EA4" w14:textId="77777777" w:rsidR="00112D40" w:rsidRDefault="003E0739">
            <w:pPr>
              <w:pStyle w:val="TableParagraph"/>
              <w:spacing w:before="0" w:line="198" w:lineRule="exact"/>
              <w:ind w:left="22" w:right="16"/>
              <w:rPr>
                <w:sz w:val="18"/>
              </w:rPr>
            </w:pPr>
            <w:r>
              <w:rPr>
                <w:spacing w:val="-5"/>
                <w:sz w:val="18"/>
              </w:rPr>
              <w:t>30%</w:t>
            </w:r>
          </w:p>
        </w:tc>
        <w:tc>
          <w:tcPr>
            <w:tcW w:w="788" w:type="dxa"/>
          </w:tcPr>
          <w:p w14:paraId="4D70D226" w14:textId="77777777" w:rsidR="00112D40" w:rsidRDefault="003E0739">
            <w:pPr>
              <w:pStyle w:val="TableParagraph"/>
              <w:spacing w:before="0" w:line="198" w:lineRule="exact"/>
              <w:ind w:left="5" w:right="1"/>
              <w:rPr>
                <w:sz w:val="18"/>
              </w:rPr>
            </w:pPr>
            <w:r>
              <w:rPr>
                <w:spacing w:val="-5"/>
                <w:sz w:val="18"/>
              </w:rPr>
              <w:t>32%</w:t>
            </w:r>
          </w:p>
        </w:tc>
        <w:tc>
          <w:tcPr>
            <w:tcW w:w="1189" w:type="dxa"/>
          </w:tcPr>
          <w:p w14:paraId="7C3ADAF6" w14:textId="77777777" w:rsidR="00112D40" w:rsidRDefault="003E0739">
            <w:pPr>
              <w:pStyle w:val="TableParagraph"/>
              <w:spacing w:before="0" w:line="198" w:lineRule="exact"/>
              <w:ind w:left="8" w:right="3"/>
              <w:rPr>
                <w:sz w:val="18"/>
              </w:rPr>
            </w:pPr>
            <w:r>
              <w:rPr>
                <w:spacing w:val="-5"/>
                <w:sz w:val="18"/>
              </w:rPr>
              <w:t>+2%-pt</w:t>
            </w:r>
          </w:p>
        </w:tc>
        <w:tc>
          <w:tcPr>
            <w:tcW w:w="1095" w:type="dxa"/>
          </w:tcPr>
          <w:p w14:paraId="78EF036E" w14:textId="77777777" w:rsidR="00112D40" w:rsidRDefault="003E0739">
            <w:pPr>
              <w:pStyle w:val="TableParagraph"/>
              <w:spacing w:before="0" w:line="198" w:lineRule="exact"/>
              <w:ind w:left="3"/>
              <w:rPr>
                <w:sz w:val="18"/>
              </w:rPr>
            </w:pPr>
            <w:r>
              <w:rPr>
                <w:spacing w:val="-10"/>
                <w:sz w:val="18"/>
              </w:rPr>
              <w:t>0</w:t>
            </w:r>
          </w:p>
        </w:tc>
      </w:tr>
      <w:tr w:rsidR="00112D40" w14:paraId="0BE88EED" w14:textId="77777777">
        <w:trPr>
          <w:trHeight w:val="220"/>
        </w:trPr>
        <w:tc>
          <w:tcPr>
            <w:tcW w:w="389" w:type="dxa"/>
            <w:vMerge w:val="restart"/>
            <w:shd w:val="clear" w:color="auto" w:fill="CFDFE7"/>
          </w:tcPr>
          <w:p w14:paraId="77686E29" w14:textId="77777777" w:rsidR="00112D40" w:rsidRDefault="00112D40">
            <w:pPr>
              <w:pStyle w:val="TableParagraph"/>
              <w:spacing w:before="0" w:line="240" w:lineRule="auto"/>
              <w:jc w:val="left"/>
              <w:rPr>
                <w:i/>
                <w:sz w:val="18"/>
              </w:rPr>
            </w:pPr>
          </w:p>
          <w:p w14:paraId="7C57225D" w14:textId="77777777" w:rsidR="00112D40" w:rsidRDefault="00112D40">
            <w:pPr>
              <w:pStyle w:val="TableParagraph"/>
              <w:spacing w:before="0" w:line="240" w:lineRule="auto"/>
              <w:jc w:val="left"/>
              <w:rPr>
                <w:i/>
                <w:sz w:val="18"/>
              </w:rPr>
            </w:pPr>
          </w:p>
          <w:p w14:paraId="35CE3336" w14:textId="77777777" w:rsidR="00112D40" w:rsidRDefault="003E0739">
            <w:pPr>
              <w:pStyle w:val="TableParagraph"/>
              <w:ind w:left="9"/>
              <w:rPr>
                <w:sz w:val="18"/>
              </w:rPr>
            </w:pPr>
            <w:r>
              <w:rPr>
                <w:spacing w:val="-10"/>
                <w:sz w:val="18"/>
              </w:rPr>
              <w:t>6</w:t>
            </w:r>
          </w:p>
        </w:tc>
        <w:tc>
          <w:tcPr>
            <w:tcW w:w="2420" w:type="dxa"/>
            <w:vMerge w:val="restart"/>
          </w:tcPr>
          <w:p w14:paraId="428F67F9" w14:textId="77777777" w:rsidR="00112D40" w:rsidRDefault="003E0739">
            <w:pPr>
              <w:pStyle w:val="TableParagraph"/>
              <w:spacing w:line="240" w:lineRule="auto"/>
              <w:ind w:left="220" w:right="209" w:firstLine="139"/>
              <w:jc w:val="left"/>
              <w:rPr>
                <w:sz w:val="18"/>
              </w:rPr>
            </w:pPr>
            <w:r>
              <w:rPr>
                <w:sz w:val="18"/>
              </w:rPr>
              <w:t xml:space="preserve">R0 entre Machelen et Zaventem-Henneaulaan </w:t>
            </w:r>
            <w:r>
              <w:rPr>
                <w:spacing w:val="-5"/>
                <w:sz w:val="18"/>
              </w:rPr>
              <w:t>et</w:t>
            </w:r>
          </w:p>
          <w:p w14:paraId="12948EA1" w14:textId="77777777" w:rsidR="00112D40" w:rsidRDefault="003E0739">
            <w:pPr>
              <w:pStyle w:val="TableParagraph"/>
              <w:spacing w:before="0"/>
              <w:ind w:left="225"/>
              <w:jc w:val="left"/>
              <w:rPr>
                <w:sz w:val="18"/>
              </w:rPr>
            </w:pPr>
            <w:r>
              <w:rPr>
                <w:sz w:val="18"/>
              </w:rPr>
              <w:t xml:space="preserve">changeur de trafic </w:t>
            </w:r>
            <w:r>
              <w:rPr>
                <w:spacing w:val="-4"/>
                <w:sz w:val="18"/>
              </w:rPr>
              <w:t>R0-A201</w:t>
            </w:r>
          </w:p>
        </w:tc>
        <w:tc>
          <w:tcPr>
            <w:tcW w:w="850" w:type="dxa"/>
          </w:tcPr>
          <w:p w14:paraId="683081CA" w14:textId="77777777" w:rsidR="00112D40" w:rsidRDefault="003E0739">
            <w:pPr>
              <w:pStyle w:val="TableParagraph"/>
              <w:ind w:left="15" w:right="6"/>
              <w:rPr>
                <w:sz w:val="18"/>
              </w:rPr>
            </w:pPr>
            <w:r>
              <w:rPr>
                <w:spacing w:val="-10"/>
                <w:sz w:val="18"/>
              </w:rPr>
              <w:t>Z-N</w:t>
            </w:r>
          </w:p>
        </w:tc>
        <w:tc>
          <w:tcPr>
            <w:tcW w:w="1278" w:type="dxa"/>
          </w:tcPr>
          <w:p w14:paraId="27F01147" w14:textId="77777777" w:rsidR="00112D40" w:rsidRDefault="003E0739">
            <w:pPr>
              <w:pStyle w:val="TableParagraph"/>
              <w:ind w:left="22" w:right="16"/>
              <w:rPr>
                <w:sz w:val="18"/>
              </w:rPr>
            </w:pPr>
            <w:r>
              <w:rPr>
                <w:spacing w:val="-5"/>
                <w:sz w:val="18"/>
              </w:rPr>
              <w:t>76%</w:t>
            </w:r>
          </w:p>
        </w:tc>
        <w:tc>
          <w:tcPr>
            <w:tcW w:w="788" w:type="dxa"/>
          </w:tcPr>
          <w:p w14:paraId="3FD3A40A" w14:textId="77777777" w:rsidR="00112D40" w:rsidRDefault="003E0739">
            <w:pPr>
              <w:pStyle w:val="TableParagraph"/>
              <w:ind w:left="5" w:right="1"/>
              <w:rPr>
                <w:sz w:val="18"/>
              </w:rPr>
            </w:pPr>
            <w:r>
              <w:rPr>
                <w:spacing w:val="-5"/>
                <w:sz w:val="18"/>
              </w:rPr>
              <w:t>69%</w:t>
            </w:r>
          </w:p>
        </w:tc>
        <w:tc>
          <w:tcPr>
            <w:tcW w:w="1189" w:type="dxa"/>
          </w:tcPr>
          <w:p w14:paraId="3548E5E8" w14:textId="77777777" w:rsidR="00112D40" w:rsidRDefault="003E0739">
            <w:pPr>
              <w:pStyle w:val="TableParagraph"/>
              <w:ind w:left="8" w:right="3"/>
              <w:rPr>
                <w:sz w:val="18"/>
              </w:rPr>
            </w:pPr>
            <w:r>
              <w:rPr>
                <w:spacing w:val="-5"/>
                <w:sz w:val="18"/>
              </w:rPr>
              <w:t>-7%-pt</w:t>
            </w:r>
          </w:p>
        </w:tc>
        <w:tc>
          <w:tcPr>
            <w:tcW w:w="1095" w:type="dxa"/>
            <w:shd w:val="clear" w:color="auto" w:fill="E1EED9"/>
          </w:tcPr>
          <w:p w14:paraId="48A8B9B1" w14:textId="77777777" w:rsidR="00112D40" w:rsidRDefault="003E0739">
            <w:pPr>
              <w:pStyle w:val="TableParagraph"/>
              <w:ind w:left="3" w:right="3"/>
              <w:rPr>
                <w:sz w:val="18"/>
              </w:rPr>
            </w:pPr>
            <w:r>
              <w:rPr>
                <w:spacing w:val="-5"/>
                <w:sz w:val="18"/>
              </w:rPr>
              <w:t>+1</w:t>
            </w:r>
          </w:p>
        </w:tc>
      </w:tr>
      <w:tr w:rsidR="00112D40" w14:paraId="0958F4A9" w14:textId="77777777">
        <w:trPr>
          <w:trHeight w:val="429"/>
        </w:trPr>
        <w:tc>
          <w:tcPr>
            <w:tcW w:w="389" w:type="dxa"/>
            <w:vMerge/>
            <w:tcBorders>
              <w:top w:val="nil"/>
            </w:tcBorders>
            <w:shd w:val="clear" w:color="auto" w:fill="CFDFE7"/>
          </w:tcPr>
          <w:p w14:paraId="73BFC27B" w14:textId="77777777" w:rsidR="00112D40" w:rsidRDefault="00112D40">
            <w:pPr>
              <w:rPr>
                <w:sz w:val="2"/>
                <w:szCs w:val="2"/>
              </w:rPr>
            </w:pPr>
          </w:p>
        </w:tc>
        <w:tc>
          <w:tcPr>
            <w:tcW w:w="2420" w:type="dxa"/>
            <w:vMerge/>
            <w:tcBorders>
              <w:top w:val="nil"/>
            </w:tcBorders>
          </w:tcPr>
          <w:p w14:paraId="1E94E537" w14:textId="77777777" w:rsidR="00112D40" w:rsidRDefault="00112D40">
            <w:pPr>
              <w:rPr>
                <w:sz w:val="2"/>
                <w:szCs w:val="2"/>
              </w:rPr>
            </w:pPr>
          </w:p>
        </w:tc>
        <w:tc>
          <w:tcPr>
            <w:tcW w:w="850" w:type="dxa"/>
          </w:tcPr>
          <w:p w14:paraId="512A449F" w14:textId="77777777" w:rsidR="00112D40" w:rsidRDefault="003E0739">
            <w:pPr>
              <w:pStyle w:val="TableParagraph"/>
              <w:spacing w:before="210"/>
              <w:ind w:left="15" w:right="7"/>
              <w:rPr>
                <w:sz w:val="18"/>
              </w:rPr>
            </w:pPr>
            <w:r>
              <w:rPr>
                <w:spacing w:val="-10"/>
                <w:sz w:val="18"/>
              </w:rPr>
              <w:t>N-Z</w:t>
            </w:r>
          </w:p>
        </w:tc>
        <w:tc>
          <w:tcPr>
            <w:tcW w:w="1278" w:type="dxa"/>
          </w:tcPr>
          <w:p w14:paraId="5D977934" w14:textId="77777777" w:rsidR="00112D40" w:rsidRDefault="003E0739">
            <w:pPr>
              <w:pStyle w:val="TableParagraph"/>
              <w:spacing w:before="210"/>
              <w:ind w:left="22" w:right="16"/>
              <w:rPr>
                <w:sz w:val="18"/>
              </w:rPr>
            </w:pPr>
            <w:r>
              <w:rPr>
                <w:spacing w:val="-5"/>
                <w:sz w:val="18"/>
              </w:rPr>
              <w:t>77%</w:t>
            </w:r>
          </w:p>
        </w:tc>
        <w:tc>
          <w:tcPr>
            <w:tcW w:w="788" w:type="dxa"/>
          </w:tcPr>
          <w:p w14:paraId="171199E2" w14:textId="77777777" w:rsidR="00112D40" w:rsidRDefault="003E0739">
            <w:pPr>
              <w:pStyle w:val="TableParagraph"/>
              <w:spacing w:before="210"/>
              <w:ind w:left="5" w:right="1"/>
              <w:rPr>
                <w:sz w:val="18"/>
              </w:rPr>
            </w:pPr>
            <w:r>
              <w:rPr>
                <w:spacing w:val="-5"/>
                <w:sz w:val="18"/>
              </w:rPr>
              <w:t>72%</w:t>
            </w:r>
          </w:p>
        </w:tc>
        <w:tc>
          <w:tcPr>
            <w:tcW w:w="1189" w:type="dxa"/>
          </w:tcPr>
          <w:p w14:paraId="19492C59" w14:textId="77777777" w:rsidR="00112D40" w:rsidRDefault="003E0739">
            <w:pPr>
              <w:pStyle w:val="TableParagraph"/>
              <w:spacing w:before="210"/>
              <w:ind w:left="8" w:right="3"/>
              <w:rPr>
                <w:sz w:val="18"/>
              </w:rPr>
            </w:pPr>
            <w:r>
              <w:rPr>
                <w:spacing w:val="-5"/>
                <w:sz w:val="18"/>
              </w:rPr>
              <w:t>-5%-pt</w:t>
            </w:r>
          </w:p>
        </w:tc>
        <w:tc>
          <w:tcPr>
            <w:tcW w:w="1095" w:type="dxa"/>
          </w:tcPr>
          <w:p w14:paraId="2737237B" w14:textId="77777777" w:rsidR="00112D40" w:rsidRDefault="003E0739">
            <w:pPr>
              <w:pStyle w:val="TableParagraph"/>
              <w:spacing w:before="210"/>
              <w:ind w:left="3"/>
              <w:rPr>
                <w:sz w:val="18"/>
              </w:rPr>
            </w:pPr>
            <w:r>
              <w:rPr>
                <w:spacing w:val="-10"/>
                <w:sz w:val="18"/>
              </w:rPr>
              <w:t>0</w:t>
            </w:r>
          </w:p>
        </w:tc>
      </w:tr>
      <w:tr w:rsidR="00112D40" w14:paraId="5A0304B6" w14:textId="77777777">
        <w:trPr>
          <w:trHeight w:val="220"/>
        </w:trPr>
        <w:tc>
          <w:tcPr>
            <w:tcW w:w="389" w:type="dxa"/>
            <w:vMerge w:val="restart"/>
            <w:shd w:val="clear" w:color="auto" w:fill="CFDFE7"/>
          </w:tcPr>
          <w:p w14:paraId="34AEBC1B" w14:textId="77777777" w:rsidR="00112D40" w:rsidRDefault="00112D40">
            <w:pPr>
              <w:pStyle w:val="TableParagraph"/>
              <w:spacing w:before="0" w:line="240" w:lineRule="auto"/>
              <w:jc w:val="left"/>
              <w:rPr>
                <w:i/>
                <w:sz w:val="18"/>
              </w:rPr>
            </w:pPr>
          </w:p>
          <w:p w14:paraId="2E7320F1" w14:textId="77777777" w:rsidR="00112D40" w:rsidRDefault="00112D40">
            <w:pPr>
              <w:pStyle w:val="TableParagraph"/>
              <w:spacing w:before="0" w:line="240" w:lineRule="auto"/>
              <w:jc w:val="left"/>
              <w:rPr>
                <w:i/>
                <w:sz w:val="18"/>
              </w:rPr>
            </w:pPr>
          </w:p>
          <w:p w14:paraId="11C37BD2" w14:textId="77777777" w:rsidR="00112D40" w:rsidRDefault="003E0739">
            <w:pPr>
              <w:pStyle w:val="TableParagraph"/>
              <w:ind w:left="9"/>
              <w:rPr>
                <w:sz w:val="18"/>
              </w:rPr>
            </w:pPr>
            <w:r>
              <w:rPr>
                <w:spacing w:val="-10"/>
                <w:sz w:val="18"/>
              </w:rPr>
              <w:t>7</w:t>
            </w:r>
          </w:p>
        </w:tc>
        <w:tc>
          <w:tcPr>
            <w:tcW w:w="2420" w:type="dxa"/>
            <w:vMerge w:val="restart"/>
          </w:tcPr>
          <w:p w14:paraId="1371D898" w14:textId="77777777" w:rsidR="00112D40" w:rsidRDefault="003E0739">
            <w:pPr>
              <w:pStyle w:val="TableParagraph"/>
              <w:spacing w:line="240" w:lineRule="auto"/>
              <w:ind w:left="9"/>
              <w:rPr>
                <w:sz w:val="18"/>
              </w:rPr>
            </w:pPr>
            <w:r>
              <w:rPr>
                <w:sz w:val="18"/>
              </w:rPr>
              <w:t>R0 entre l'avenue Henneau à Zaventem et l'avenue Sint-Stevens.</w:t>
            </w:r>
          </w:p>
          <w:p w14:paraId="118F06A1" w14:textId="77777777" w:rsidR="00112D40" w:rsidRDefault="003E0739">
            <w:pPr>
              <w:pStyle w:val="TableParagraph"/>
              <w:spacing w:before="0"/>
              <w:ind w:left="9"/>
              <w:rPr>
                <w:sz w:val="18"/>
              </w:rPr>
            </w:pPr>
            <w:r>
              <w:rPr>
                <w:spacing w:val="-2"/>
                <w:sz w:val="18"/>
              </w:rPr>
              <w:t>Woluwe</w:t>
            </w:r>
          </w:p>
        </w:tc>
        <w:tc>
          <w:tcPr>
            <w:tcW w:w="850" w:type="dxa"/>
          </w:tcPr>
          <w:p w14:paraId="36FE05F0" w14:textId="77777777" w:rsidR="00112D40" w:rsidRDefault="003E0739">
            <w:pPr>
              <w:pStyle w:val="TableParagraph"/>
              <w:ind w:left="15" w:right="6"/>
              <w:rPr>
                <w:sz w:val="18"/>
              </w:rPr>
            </w:pPr>
            <w:r>
              <w:rPr>
                <w:spacing w:val="-10"/>
                <w:sz w:val="18"/>
              </w:rPr>
              <w:t>Z-N</w:t>
            </w:r>
          </w:p>
        </w:tc>
        <w:tc>
          <w:tcPr>
            <w:tcW w:w="1278" w:type="dxa"/>
          </w:tcPr>
          <w:p w14:paraId="4A368B8C" w14:textId="77777777" w:rsidR="00112D40" w:rsidRDefault="003E0739">
            <w:pPr>
              <w:pStyle w:val="TableParagraph"/>
              <w:ind w:left="22" w:right="16"/>
              <w:rPr>
                <w:sz w:val="18"/>
              </w:rPr>
            </w:pPr>
            <w:r>
              <w:rPr>
                <w:spacing w:val="-4"/>
                <w:sz w:val="18"/>
              </w:rPr>
              <w:t>100%</w:t>
            </w:r>
          </w:p>
        </w:tc>
        <w:tc>
          <w:tcPr>
            <w:tcW w:w="788" w:type="dxa"/>
          </w:tcPr>
          <w:p w14:paraId="29945F04" w14:textId="77777777" w:rsidR="00112D40" w:rsidRDefault="003E0739">
            <w:pPr>
              <w:pStyle w:val="TableParagraph"/>
              <w:ind w:left="5" w:right="1"/>
              <w:rPr>
                <w:sz w:val="18"/>
              </w:rPr>
            </w:pPr>
            <w:r>
              <w:rPr>
                <w:spacing w:val="-5"/>
                <w:sz w:val="18"/>
              </w:rPr>
              <w:t>96%</w:t>
            </w:r>
          </w:p>
        </w:tc>
        <w:tc>
          <w:tcPr>
            <w:tcW w:w="1189" w:type="dxa"/>
          </w:tcPr>
          <w:p w14:paraId="3C0DD82C" w14:textId="77777777" w:rsidR="00112D40" w:rsidRDefault="003E0739">
            <w:pPr>
              <w:pStyle w:val="TableParagraph"/>
              <w:ind w:left="8" w:right="3"/>
              <w:rPr>
                <w:sz w:val="18"/>
              </w:rPr>
            </w:pPr>
            <w:r>
              <w:rPr>
                <w:spacing w:val="-5"/>
                <w:sz w:val="18"/>
              </w:rPr>
              <w:t>-4%-pt</w:t>
            </w:r>
          </w:p>
        </w:tc>
        <w:tc>
          <w:tcPr>
            <w:tcW w:w="1095" w:type="dxa"/>
          </w:tcPr>
          <w:p w14:paraId="7A2AE0E7" w14:textId="77777777" w:rsidR="00112D40" w:rsidRDefault="003E0739">
            <w:pPr>
              <w:pStyle w:val="TableParagraph"/>
              <w:ind w:left="3"/>
              <w:rPr>
                <w:sz w:val="18"/>
              </w:rPr>
            </w:pPr>
            <w:r>
              <w:rPr>
                <w:spacing w:val="-10"/>
                <w:sz w:val="18"/>
              </w:rPr>
              <w:t>0</w:t>
            </w:r>
          </w:p>
        </w:tc>
      </w:tr>
      <w:tr w:rsidR="00112D40" w14:paraId="551C690D" w14:textId="77777777">
        <w:trPr>
          <w:trHeight w:val="429"/>
        </w:trPr>
        <w:tc>
          <w:tcPr>
            <w:tcW w:w="389" w:type="dxa"/>
            <w:vMerge/>
            <w:tcBorders>
              <w:top w:val="nil"/>
            </w:tcBorders>
            <w:shd w:val="clear" w:color="auto" w:fill="CFDFE7"/>
          </w:tcPr>
          <w:p w14:paraId="40D8B1A1" w14:textId="77777777" w:rsidR="00112D40" w:rsidRDefault="00112D40">
            <w:pPr>
              <w:rPr>
                <w:sz w:val="2"/>
                <w:szCs w:val="2"/>
              </w:rPr>
            </w:pPr>
          </w:p>
        </w:tc>
        <w:tc>
          <w:tcPr>
            <w:tcW w:w="2420" w:type="dxa"/>
            <w:vMerge/>
            <w:tcBorders>
              <w:top w:val="nil"/>
            </w:tcBorders>
          </w:tcPr>
          <w:p w14:paraId="54233C76" w14:textId="77777777" w:rsidR="00112D40" w:rsidRDefault="00112D40">
            <w:pPr>
              <w:rPr>
                <w:sz w:val="2"/>
                <w:szCs w:val="2"/>
              </w:rPr>
            </w:pPr>
          </w:p>
        </w:tc>
        <w:tc>
          <w:tcPr>
            <w:tcW w:w="850" w:type="dxa"/>
          </w:tcPr>
          <w:p w14:paraId="66D365F0" w14:textId="77777777" w:rsidR="00112D40" w:rsidRDefault="003E0739">
            <w:pPr>
              <w:pStyle w:val="TableParagraph"/>
              <w:spacing w:before="210"/>
              <w:ind w:left="15" w:right="7"/>
              <w:rPr>
                <w:sz w:val="18"/>
              </w:rPr>
            </w:pPr>
            <w:r>
              <w:rPr>
                <w:spacing w:val="-10"/>
                <w:sz w:val="18"/>
              </w:rPr>
              <w:t>N-Z</w:t>
            </w:r>
          </w:p>
        </w:tc>
        <w:tc>
          <w:tcPr>
            <w:tcW w:w="1278" w:type="dxa"/>
          </w:tcPr>
          <w:p w14:paraId="56FA97AE" w14:textId="77777777" w:rsidR="00112D40" w:rsidRDefault="003E0739">
            <w:pPr>
              <w:pStyle w:val="TableParagraph"/>
              <w:spacing w:before="210"/>
              <w:ind w:left="22" w:right="16"/>
              <w:rPr>
                <w:sz w:val="18"/>
              </w:rPr>
            </w:pPr>
            <w:r>
              <w:rPr>
                <w:spacing w:val="-5"/>
                <w:sz w:val="18"/>
              </w:rPr>
              <w:t>73%</w:t>
            </w:r>
          </w:p>
        </w:tc>
        <w:tc>
          <w:tcPr>
            <w:tcW w:w="788" w:type="dxa"/>
          </w:tcPr>
          <w:p w14:paraId="6699D2D6" w14:textId="77777777" w:rsidR="00112D40" w:rsidRDefault="003E0739">
            <w:pPr>
              <w:pStyle w:val="TableParagraph"/>
              <w:spacing w:before="210"/>
              <w:ind w:left="5" w:right="1"/>
              <w:rPr>
                <w:sz w:val="18"/>
              </w:rPr>
            </w:pPr>
            <w:r>
              <w:rPr>
                <w:spacing w:val="-5"/>
                <w:sz w:val="18"/>
              </w:rPr>
              <w:t>72%</w:t>
            </w:r>
          </w:p>
        </w:tc>
        <w:tc>
          <w:tcPr>
            <w:tcW w:w="1189" w:type="dxa"/>
          </w:tcPr>
          <w:p w14:paraId="363A59C6" w14:textId="77777777" w:rsidR="00112D40" w:rsidRDefault="003E0739">
            <w:pPr>
              <w:pStyle w:val="TableParagraph"/>
              <w:spacing w:before="210"/>
              <w:ind w:left="8" w:right="3"/>
              <w:rPr>
                <w:sz w:val="18"/>
              </w:rPr>
            </w:pPr>
            <w:r>
              <w:rPr>
                <w:spacing w:val="-5"/>
                <w:sz w:val="18"/>
              </w:rPr>
              <w:t>-1%-pt</w:t>
            </w:r>
          </w:p>
        </w:tc>
        <w:tc>
          <w:tcPr>
            <w:tcW w:w="1095" w:type="dxa"/>
          </w:tcPr>
          <w:p w14:paraId="7792C855" w14:textId="77777777" w:rsidR="00112D40" w:rsidRDefault="003E0739">
            <w:pPr>
              <w:pStyle w:val="TableParagraph"/>
              <w:spacing w:before="210"/>
              <w:ind w:left="3"/>
              <w:rPr>
                <w:sz w:val="18"/>
              </w:rPr>
            </w:pPr>
            <w:r>
              <w:rPr>
                <w:spacing w:val="-10"/>
                <w:sz w:val="18"/>
              </w:rPr>
              <w:t>0</w:t>
            </w:r>
          </w:p>
        </w:tc>
      </w:tr>
      <w:tr w:rsidR="00112D40" w14:paraId="5A287D20" w14:textId="77777777">
        <w:trPr>
          <w:trHeight w:val="220"/>
        </w:trPr>
        <w:tc>
          <w:tcPr>
            <w:tcW w:w="389" w:type="dxa"/>
            <w:vMerge w:val="restart"/>
            <w:shd w:val="clear" w:color="auto" w:fill="CFDFE7"/>
          </w:tcPr>
          <w:p w14:paraId="3DF70172" w14:textId="77777777" w:rsidR="00112D40" w:rsidRDefault="00112D40">
            <w:pPr>
              <w:pStyle w:val="TableParagraph"/>
              <w:spacing w:before="9" w:line="240" w:lineRule="auto"/>
              <w:jc w:val="left"/>
              <w:rPr>
                <w:i/>
                <w:sz w:val="18"/>
              </w:rPr>
            </w:pPr>
          </w:p>
          <w:p w14:paraId="47FF5791" w14:textId="77777777" w:rsidR="00112D40" w:rsidRDefault="003E0739">
            <w:pPr>
              <w:pStyle w:val="TableParagraph"/>
              <w:spacing w:before="0"/>
              <w:ind w:left="9"/>
              <w:rPr>
                <w:sz w:val="18"/>
              </w:rPr>
            </w:pPr>
            <w:r>
              <w:rPr>
                <w:spacing w:val="-10"/>
                <w:sz w:val="18"/>
              </w:rPr>
              <w:t>8</w:t>
            </w:r>
          </w:p>
        </w:tc>
        <w:tc>
          <w:tcPr>
            <w:tcW w:w="2420" w:type="dxa"/>
            <w:vMerge w:val="restart"/>
          </w:tcPr>
          <w:p w14:paraId="29CF37C2" w14:textId="77777777" w:rsidR="00112D40" w:rsidRDefault="003E0739">
            <w:pPr>
              <w:pStyle w:val="TableParagraph"/>
              <w:spacing w:before="0" w:line="218" w:lineRule="exact"/>
              <w:ind w:left="371" w:hanging="58"/>
              <w:jc w:val="left"/>
              <w:rPr>
                <w:sz w:val="18"/>
              </w:rPr>
            </w:pPr>
            <w:r>
              <w:rPr>
                <w:sz w:val="18"/>
              </w:rPr>
              <w:t>E40 entre Sint-Stevens- Woluwe et Sterrebeek</w:t>
            </w:r>
          </w:p>
        </w:tc>
        <w:tc>
          <w:tcPr>
            <w:tcW w:w="850" w:type="dxa"/>
          </w:tcPr>
          <w:p w14:paraId="0D9ADE67" w14:textId="77777777" w:rsidR="00112D40" w:rsidRDefault="003E0739">
            <w:pPr>
              <w:pStyle w:val="TableParagraph"/>
              <w:ind w:left="15" w:right="3"/>
              <w:rPr>
                <w:sz w:val="18"/>
              </w:rPr>
            </w:pPr>
            <w:r>
              <w:rPr>
                <w:spacing w:val="-10"/>
                <w:sz w:val="18"/>
              </w:rPr>
              <w:t>O-W</w:t>
            </w:r>
          </w:p>
        </w:tc>
        <w:tc>
          <w:tcPr>
            <w:tcW w:w="1278" w:type="dxa"/>
          </w:tcPr>
          <w:p w14:paraId="0952CF7E" w14:textId="77777777" w:rsidR="00112D40" w:rsidRDefault="003E0739">
            <w:pPr>
              <w:pStyle w:val="TableParagraph"/>
              <w:ind w:left="22" w:right="16"/>
              <w:rPr>
                <w:sz w:val="18"/>
              </w:rPr>
            </w:pPr>
            <w:r>
              <w:rPr>
                <w:spacing w:val="-5"/>
                <w:sz w:val="18"/>
              </w:rPr>
              <w:t>69%</w:t>
            </w:r>
          </w:p>
        </w:tc>
        <w:tc>
          <w:tcPr>
            <w:tcW w:w="788" w:type="dxa"/>
          </w:tcPr>
          <w:p w14:paraId="48EEBF7B" w14:textId="77777777" w:rsidR="00112D40" w:rsidRDefault="003E0739">
            <w:pPr>
              <w:pStyle w:val="TableParagraph"/>
              <w:ind w:left="5" w:right="1"/>
              <w:rPr>
                <w:sz w:val="18"/>
              </w:rPr>
            </w:pPr>
            <w:r>
              <w:rPr>
                <w:spacing w:val="-5"/>
                <w:sz w:val="18"/>
              </w:rPr>
              <w:t>65%</w:t>
            </w:r>
          </w:p>
        </w:tc>
        <w:tc>
          <w:tcPr>
            <w:tcW w:w="1189" w:type="dxa"/>
          </w:tcPr>
          <w:p w14:paraId="0A34C00E" w14:textId="77777777" w:rsidR="00112D40" w:rsidRDefault="003E0739">
            <w:pPr>
              <w:pStyle w:val="TableParagraph"/>
              <w:ind w:left="8" w:right="3"/>
              <w:rPr>
                <w:sz w:val="18"/>
              </w:rPr>
            </w:pPr>
            <w:r>
              <w:rPr>
                <w:spacing w:val="-5"/>
                <w:sz w:val="18"/>
              </w:rPr>
              <w:t>-4%-pt</w:t>
            </w:r>
          </w:p>
        </w:tc>
        <w:tc>
          <w:tcPr>
            <w:tcW w:w="1095" w:type="dxa"/>
          </w:tcPr>
          <w:p w14:paraId="24B8A1EB" w14:textId="77777777" w:rsidR="00112D40" w:rsidRDefault="003E0739">
            <w:pPr>
              <w:pStyle w:val="TableParagraph"/>
              <w:ind w:left="3"/>
              <w:rPr>
                <w:sz w:val="18"/>
              </w:rPr>
            </w:pPr>
            <w:r>
              <w:rPr>
                <w:spacing w:val="-10"/>
                <w:sz w:val="18"/>
              </w:rPr>
              <w:t>0</w:t>
            </w:r>
          </w:p>
        </w:tc>
      </w:tr>
      <w:tr w:rsidR="00112D40" w14:paraId="16175432" w14:textId="77777777">
        <w:trPr>
          <w:trHeight w:val="217"/>
        </w:trPr>
        <w:tc>
          <w:tcPr>
            <w:tcW w:w="389" w:type="dxa"/>
            <w:vMerge/>
            <w:tcBorders>
              <w:top w:val="nil"/>
            </w:tcBorders>
            <w:shd w:val="clear" w:color="auto" w:fill="CFDFE7"/>
          </w:tcPr>
          <w:p w14:paraId="5E551CC6" w14:textId="77777777" w:rsidR="00112D40" w:rsidRDefault="00112D40">
            <w:pPr>
              <w:rPr>
                <w:sz w:val="2"/>
                <w:szCs w:val="2"/>
              </w:rPr>
            </w:pPr>
          </w:p>
        </w:tc>
        <w:tc>
          <w:tcPr>
            <w:tcW w:w="2420" w:type="dxa"/>
            <w:vMerge/>
            <w:tcBorders>
              <w:top w:val="nil"/>
            </w:tcBorders>
          </w:tcPr>
          <w:p w14:paraId="023DC435" w14:textId="77777777" w:rsidR="00112D40" w:rsidRDefault="00112D40">
            <w:pPr>
              <w:rPr>
                <w:sz w:val="2"/>
                <w:szCs w:val="2"/>
              </w:rPr>
            </w:pPr>
          </w:p>
        </w:tc>
        <w:tc>
          <w:tcPr>
            <w:tcW w:w="850" w:type="dxa"/>
          </w:tcPr>
          <w:p w14:paraId="169CC46D" w14:textId="77777777" w:rsidR="00112D40" w:rsidRDefault="003E0739">
            <w:pPr>
              <w:pStyle w:val="TableParagraph"/>
              <w:spacing w:before="0" w:line="198" w:lineRule="exact"/>
              <w:ind w:left="15" w:right="3"/>
              <w:rPr>
                <w:sz w:val="18"/>
              </w:rPr>
            </w:pPr>
            <w:r>
              <w:rPr>
                <w:spacing w:val="-10"/>
                <w:sz w:val="18"/>
              </w:rPr>
              <w:t>W-O</w:t>
            </w:r>
          </w:p>
        </w:tc>
        <w:tc>
          <w:tcPr>
            <w:tcW w:w="1278" w:type="dxa"/>
          </w:tcPr>
          <w:p w14:paraId="172852A8" w14:textId="77777777" w:rsidR="00112D40" w:rsidRDefault="003E0739">
            <w:pPr>
              <w:pStyle w:val="TableParagraph"/>
              <w:spacing w:before="0" w:line="198" w:lineRule="exact"/>
              <w:ind w:left="22" w:right="16"/>
              <w:rPr>
                <w:sz w:val="18"/>
              </w:rPr>
            </w:pPr>
            <w:r>
              <w:rPr>
                <w:spacing w:val="-5"/>
                <w:sz w:val="18"/>
              </w:rPr>
              <w:t>92%</w:t>
            </w:r>
          </w:p>
        </w:tc>
        <w:tc>
          <w:tcPr>
            <w:tcW w:w="788" w:type="dxa"/>
          </w:tcPr>
          <w:p w14:paraId="00F7C556" w14:textId="77777777" w:rsidR="00112D40" w:rsidRDefault="003E0739">
            <w:pPr>
              <w:pStyle w:val="TableParagraph"/>
              <w:spacing w:before="0" w:line="198" w:lineRule="exact"/>
              <w:ind w:left="5" w:right="1"/>
              <w:rPr>
                <w:sz w:val="18"/>
              </w:rPr>
            </w:pPr>
            <w:r>
              <w:rPr>
                <w:spacing w:val="-5"/>
                <w:sz w:val="18"/>
              </w:rPr>
              <w:t>92%</w:t>
            </w:r>
          </w:p>
        </w:tc>
        <w:tc>
          <w:tcPr>
            <w:tcW w:w="1189" w:type="dxa"/>
          </w:tcPr>
          <w:p w14:paraId="3C5A209A" w14:textId="77777777" w:rsidR="00112D40" w:rsidRDefault="003E0739">
            <w:pPr>
              <w:pStyle w:val="TableParagraph"/>
              <w:spacing w:before="0" w:line="198" w:lineRule="exact"/>
              <w:ind w:left="8"/>
              <w:rPr>
                <w:sz w:val="18"/>
              </w:rPr>
            </w:pPr>
            <w:r>
              <w:rPr>
                <w:spacing w:val="-7"/>
                <w:sz w:val="18"/>
              </w:rPr>
              <w:t>0%-pt</w:t>
            </w:r>
          </w:p>
        </w:tc>
        <w:tc>
          <w:tcPr>
            <w:tcW w:w="1095" w:type="dxa"/>
          </w:tcPr>
          <w:p w14:paraId="68A17BCD" w14:textId="77777777" w:rsidR="00112D40" w:rsidRDefault="003E0739">
            <w:pPr>
              <w:pStyle w:val="TableParagraph"/>
              <w:spacing w:before="0" w:line="198" w:lineRule="exact"/>
              <w:ind w:left="3"/>
              <w:rPr>
                <w:sz w:val="18"/>
              </w:rPr>
            </w:pPr>
            <w:r>
              <w:rPr>
                <w:spacing w:val="-10"/>
                <w:sz w:val="18"/>
              </w:rPr>
              <w:t>0</w:t>
            </w:r>
          </w:p>
        </w:tc>
      </w:tr>
      <w:tr w:rsidR="00112D40" w14:paraId="2D0E008B" w14:textId="77777777">
        <w:trPr>
          <w:trHeight w:val="220"/>
        </w:trPr>
        <w:tc>
          <w:tcPr>
            <w:tcW w:w="389" w:type="dxa"/>
            <w:vMerge w:val="restart"/>
            <w:shd w:val="clear" w:color="auto" w:fill="CFDFE7"/>
          </w:tcPr>
          <w:p w14:paraId="1805CB26" w14:textId="77777777" w:rsidR="00112D40" w:rsidRDefault="00112D40">
            <w:pPr>
              <w:pStyle w:val="TableParagraph"/>
              <w:spacing w:before="12" w:line="240" w:lineRule="auto"/>
              <w:jc w:val="left"/>
              <w:rPr>
                <w:i/>
                <w:sz w:val="18"/>
              </w:rPr>
            </w:pPr>
          </w:p>
          <w:p w14:paraId="314F2122" w14:textId="77777777" w:rsidR="00112D40" w:rsidRDefault="003E0739">
            <w:pPr>
              <w:pStyle w:val="TableParagraph"/>
              <w:spacing w:before="0"/>
              <w:ind w:left="9"/>
              <w:rPr>
                <w:sz w:val="18"/>
              </w:rPr>
            </w:pPr>
            <w:r>
              <w:rPr>
                <w:spacing w:val="-10"/>
                <w:sz w:val="18"/>
              </w:rPr>
              <w:t>9</w:t>
            </w:r>
          </w:p>
        </w:tc>
        <w:tc>
          <w:tcPr>
            <w:tcW w:w="2420" w:type="dxa"/>
            <w:vMerge w:val="restart"/>
          </w:tcPr>
          <w:p w14:paraId="43B6F543" w14:textId="77777777" w:rsidR="00112D40" w:rsidRDefault="003E0739">
            <w:pPr>
              <w:pStyle w:val="TableParagraph"/>
              <w:spacing w:before="0" w:line="220" w:lineRule="atLeast"/>
              <w:ind w:left="936" w:hanging="656"/>
              <w:jc w:val="left"/>
              <w:rPr>
                <w:sz w:val="18"/>
              </w:rPr>
            </w:pPr>
            <w:r>
              <w:rPr>
                <w:sz w:val="18"/>
              </w:rPr>
              <w:t xml:space="preserve">E40 entre Sterrebeek et </w:t>
            </w:r>
            <w:r>
              <w:rPr>
                <w:spacing w:val="-2"/>
                <w:sz w:val="18"/>
              </w:rPr>
              <w:t>Bertem</w:t>
            </w:r>
          </w:p>
        </w:tc>
        <w:tc>
          <w:tcPr>
            <w:tcW w:w="850" w:type="dxa"/>
          </w:tcPr>
          <w:p w14:paraId="5CEBD1FF" w14:textId="77777777" w:rsidR="00112D40" w:rsidRDefault="003E0739">
            <w:pPr>
              <w:pStyle w:val="TableParagraph"/>
              <w:ind w:left="15" w:right="3"/>
              <w:rPr>
                <w:sz w:val="18"/>
              </w:rPr>
            </w:pPr>
            <w:r>
              <w:rPr>
                <w:spacing w:val="-10"/>
                <w:sz w:val="18"/>
              </w:rPr>
              <w:t>W-O</w:t>
            </w:r>
          </w:p>
        </w:tc>
        <w:tc>
          <w:tcPr>
            <w:tcW w:w="1278" w:type="dxa"/>
          </w:tcPr>
          <w:p w14:paraId="5DE4087D" w14:textId="77777777" w:rsidR="00112D40" w:rsidRDefault="003E0739">
            <w:pPr>
              <w:pStyle w:val="TableParagraph"/>
              <w:ind w:left="22" w:right="16"/>
              <w:rPr>
                <w:sz w:val="18"/>
              </w:rPr>
            </w:pPr>
            <w:r>
              <w:rPr>
                <w:spacing w:val="-5"/>
                <w:sz w:val="18"/>
              </w:rPr>
              <w:t>63%</w:t>
            </w:r>
          </w:p>
        </w:tc>
        <w:tc>
          <w:tcPr>
            <w:tcW w:w="788" w:type="dxa"/>
          </w:tcPr>
          <w:p w14:paraId="10268FFC" w14:textId="77777777" w:rsidR="00112D40" w:rsidRDefault="003E0739">
            <w:pPr>
              <w:pStyle w:val="TableParagraph"/>
              <w:ind w:left="5" w:right="1"/>
              <w:rPr>
                <w:sz w:val="18"/>
              </w:rPr>
            </w:pPr>
            <w:r>
              <w:rPr>
                <w:spacing w:val="-5"/>
                <w:sz w:val="18"/>
              </w:rPr>
              <w:t>59%</w:t>
            </w:r>
          </w:p>
        </w:tc>
        <w:tc>
          <w:tcPr>
            <w:tcW w:w="1189" w:type="dxa"/>
          </w:tcPr>
          <w:p w14:paraId="326E7197" w14:textId="77777777" w:rsidR="00112D40" w:rsidRDefault="003E0739">
            <w:pPr>
              <w:pStyle w:val="TableParagraph"/>
              <w:ind w:left="8" w:right="3"/>
              <w:rPr>
                <w:sz w:val="18"/>
              </w:rPr>
            </w:pPr>
            <w:r>
              <w:rPr>
                <w:spacing w:val="-5"/>
                <w:sz w:val="18"/>
              </w:rPr>
              <w:t>-4%-pt</w:t>
            </w:r>
          </w:p>
        </w:tc>
        <w:tc>
          <w:tcPr>
            <w:tcW w:w="1095" w:type="dxa"/>
          </w:tcPr>
          <w:p w14:paraId="52088CCA" w14:textId="77777777" w:rsidR="00112D40" w:rsidRDefault="003E0739">
            <w:pPr>
              <w:pStyle w:val="TableParagraph"/>
              <w:ind w:left="3"/>
              <w:rPr>
                <w:sz w:val="18"/>
              </w:rPr>
            </w:pPr>
            <w:r>
              <w:rPr>
                <w:spacing w:val="-10"/>
                <w:sz w:val="18"/>
              </w:rPr>
              <w:t>0</w:t>
            </w:r>
          </w:p>
        </w:tc>
      </w:tr>
      <w:tr w:rsidR="00112D40" w14:paraId="0F6296EC" w14:textId="77777777">
        <w:trPr>
          <w:trHeight w:val="221"/>
        </w:trPr>
        <w:tc>
          <w:tcPr>
            <w:tcW w:w="389" w:type="dxa"/>
            <w:vMerge/>
            <w:tcBorders>
              <w:top w:val="nil"/>
            </w:tcBorders>
            <w:shd w:val="clear" w:color="auto" w:fill="CFDFE7"/>
          </w:tcPr>
          <w:p w14:paraId="0D37A233" w14:textId="77777777" w:rsidR="00112D40" w:rsidRDefault="00112D40">
            <w:pPr>
              <w:rPr>
                <w:sz w:val="2"/>
                <w:szCs w:val="2"/>
              </w:rPr>
            </w:pPr>
          </w:p>
        </w:tc>
        <w:tc>
          <w:tcPr>
            <w:tcW w:w="2420" w:type="dxa"/>
            <w:vMerge/>
            <w:tcBorders>
              <w:top w:val="nil"/>
            </w:tcBorders>
          </w:tcPr>
          <w:p w14:paraId="2A563FDE" w14:textId="77777777" w:rsidR="00112D40" w:rsidRDefault="00112D40">
            <w:pPr>
              <w:rPr>
                <w:sz w:val="2"/>
                <w:szCs w:val="2"/>
              </w:rPr>
            </w:pPr>
          </w:p>
        </w:tc>
        <w:tc>
          <w:tcPr>
            <w:tcW w:w="850" w:type="dxa"/>
          </w:tcPr>
          <w:p w14:paraId="49DCEA1C" w14:textId="77777777" w:rsidR="00112D40" w:rsidRDefault="003E0739">
            <w:pPr>
              <w:pStyle w:val="TableParagraph"/>
              <w:spacing w:before="2"/>
              <w:ind w:left="15" w:right="3"/>
              <w:rPr>
                <w:sz w:val="18"/>
              </w:rPr>
            </w:pPr>
            <w:r>
              <w:rPr>
                <w:spacing w:val="-10"/>
                <w:sz w:val="18"/>
              </w:rPr>
              <w:t>O-W</w:t>
            </w:r>
          </w:p>
        </w:tc>
        <w:tc>
          <w:tcPr>
            <w:tcW w:w="1278" w:type="dxa"/>
          </w:tcPr>
          <w:p w14:paraId="3B0E126F" w14:textId="77777777" w:rsidR="00112D40" w:rsidRDefault="003E0739">
            <w:pPr>
              <w:pStyle w:val="TableParagraph"/>
              <w:spacing w:before="2"/>
              <w:ind w:left="22" w:right="16"/>
              <w:rPr>
                <w:sz w:val="18"/>
              </w:rPr>
            </w:pPr>
            <w:r>
              <w:rPr>
                <w:spacing w:val="-5"/>
                <w:sz w:val="18"/>
              </w:rPr>
              <w:t>90%</w:t>
            </w:r>
          </w:p>
        </w:tc>
        <w:tc>
          <w:tcPr>
            <w:tcW w:w="788" w:type="dxa"/>
          </w:tcPr>
          <w:p w14:paraId="25E5F322" w14:textId="77777777" w:rsidR="00112D40" w:rsidRDefault="003E0739">
            <w:pPr>
              <w:pStyle w:val="TableParagraph"/>
              <w:spacing w:before="2"/>
              <w:ind w:left="5" w:right="1"/>
              <w:rPr>
                <w:sz w:val="18"/>
              </w:rPr>
            </w:pPr>
            <w:r>
              <w:rPr>
                <w:spacing w:val="-5"/>
                <w:sz w:val="18"/>
              </w:rPr>
              <w:t>91%</w:t>
            </w:r>
          </w:p>
        </w:tc>
        <w:tc>
          <w:tcPr>
            <w:tcW w:w="1189" w:type="dxa"/>
          </w:tcPr>
          <w:p w14:paraId="01AD2BC8" w14:textId="77777777" w:rsidR="00112D40" w:rsidRDefault="003E0739">
            <w:pPr>
              <w:pStyle w:val="TableParagraph"/>
              <w:spacing w:before="2"/>
              <w:ind w:left="8" w:right="3"/>
              <w:rPr>
                <w:sz w:val="18"/>
              </w:rPr>
            </w:pPr>
            <w:r>
              <w:rPr>
                <w:spacing w:val="-5"/>
                <w:sz w:val="18"/>
              </w:rPr>
              <w:t>+1%-pt</w:t>
            </w:r>
          </w:p>
        </w:tc>
        <w:tc>
          <w:tcPr>
            <w:tcW w:w="1095" w:type="dxa"/>
          </w:tcPr>
          <w:p w14:paraId="6B75559F" w14:textId="77777777" w:rsidR="00112D40" w:rsidRDefault="003E0739">
            <w:pPr>
              <w:pStyle w:val="TableParagraph"/>
              <w:spacing w:before="2"/>
              <w:ind w:left="3"/>
              <w:rPr>
                <w:sz w:val="18"/>
              </w:rPr>
            </w:pPr>
            <w:r>
              <w:rPr>
                <w:spacing w:val="-10"/>
                <w:sz w:val="18"/>
              </w:rPr>
              <w:t>0</w:t>
            </w:r>
          </w:p>
        </w:tc>
      </w:tr>
    </w:tbl>
    <w:p w14:paraId="5444A457" w14:textId="77777777" w:rsidR="00112D40" w:rsidRDefault="00112D40">
      <w:pPr>
        <w:rPr>
          <w:sz w:val="18"/>
        </w:rPr>
        <w:sectPr w:rsidR="00112D40">
          <w:pgSz w:w="11910" w:h="16840"/>
          <w:pgMar w:top="1460" w:right="260" w:bottom="1280" w:left="940" w:header="748" w:footer="1095" w:gutter="0"/>
          <w:cols w:space="720"/>
        </w:sectPr>
      </w:pPr>
    </w:p>
    <w:p w14:paraId="686177D1" w14:textId="77777777" w:rsidR="00112D40" w:rsidRDefault="00112D40">
      <w:pPr>
        <w:pStyle w:val="BodyText"/>
        <w:spacing w:before="145"/>
        <w:rPr>
          <w:i/>
          <w:sz w:val="18"/>
        </w:rPr>
      </w:pPr>
    </w:p>
    <w:p w14:paraId="7E3E8170" w14:textId="77777777" w:rsidR="00112D40" w:rsidRDefault="003E0739">
      <w:pPr>
        <w:ind w:left="1611"/>
        <w:jc w:val="both"/>
        <w:rPr>
          <w:i/>
          <w:sz w:val="18"/>
        </w:rPr>
      </w:pPr>
      <w:bookmarkStart w:id="49" w:name="_bookmark49"/>
      <w:bookmarkEnd w:id="49"/>
      <w:r>
        <w:rPr>
          <w:i/>
          <w:color w:val="005B82"/>
          <w:sz w:val="18"/>
        </w:rPr>
        <w:t xml:space="preserve">Tableau 5-59 : Segments de sélection du réseau routier supérieur : heure de pointe du soir : BAC_0-1-0-0 vs </w:t>
      </w:r>
      <w:r>
        <w:rPr>
          <w:i/>
          <w:color w:val="005B82"/>
          <w:spacing w:val="-10"/>
          <w:sz w:val="18"/>
        </w:rPr>
        <w:t>BAC_0-0-0-0</w:t>
      </w:r>
    </w:p>
    <w:p w14:paraId="3EF890D6" w14:textId="77777777" w:rsidR="00112D40" w:rsidRDefault="00112D40">
      <w:pPr>
        <w:pStyle w:val="BodyText"/>
        <w:spacing w:before="11"/>
        <w:rPr>
          <w:i/>
          <w:sz w:val="15"/>
        </w:rPr>
      </w:pPr>
    </w:p>
    <w:tbl>
      <w:tblPr>
        <w:tblW w:w="0" w:type="auto"/>
        <w:tblInd w:w="184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89"/>
        <w:gridCol w:w="2420"/>
        <w:gridCol w:w="850"/>
        <w:gridCol w:w="1278"/>
        <w:gridCol w:w="788"/>
        <w:gridCol w:w="1189"/>
        <w:gridCol w:w="1095"/>
      </w:tblGrid>
      <w:tr w:rsidR="00112D40" w14:paraId="075FA55C" w14:textId="77777777">
        <w:trPr>
          <w:trHeight w:val="220"/>
        </w:trPr>
        <w:tc>
          <w:tcPr>
            <w:tcW w:w="8009" w:type="dxa"/>
            <w:gridSpan w:val="7"/>
            <w:tcBorders>
              <w:top w:val="nil"/>
              <w:left w:val="nil"/>
              <w:bottom w:val="nil"/>
              <w:right w:val="nil"/>
            </w:tcBorders>
            <w:shd w:val="clear" w:color="auto" w:fill="7EACC0"/>
          </w:tcPr>
          <w:p w14:paraId="60D931FD" w14:textId="77777777" w:rsidR="00112D40" w:rsidRDefault="003E0739">
            <w:pPr>
              <w:pStyle w:val="TableParagraph"/>
              <w:tabs>
                <w:tab w:val="left" w:pos="6012"/>
              </w:tabs>
              <w:ind w:left="3838"/>
              <w:jc w:val="left"/>
              <w:rPr>
                <w:b/>
                <w:sz w:val="18"/>
              </w:rPr>
            </w:pPr>
            <w:r>
              <w:rPr>
                <w:b/>
                <w:spacing w:val="-10"/>
                <w:sz w:val="18"/>
              </w:rPr>
              <w:t>BAC_0-0-0</w:t>
            </w:r>
            <w:r>
              <w:rPr>
                <w:b/>
                <w:sz w:val="18"/>
              </w:rPr>
              <w:tab/>
            </w:r>
            <w:r>
              <w:rPr>
                <w:b/>
                <w:spacing w:val="-10"/>
                <w:sz w:val="18"/>
              </w:rPr>
              <w:t>BAC_0-1-0-0</w:t>
            </w:r>
          </w:p>
        </w:tc>
      </w:tr>
      <w:tr w:rsidR="00112D40" w14:paraId="786A480E" w14:textId="77777777">
        <w:trPr>
          <w:trHeight w:val="235"/>
        </w:trPr>
        <w:tc>
          <w:tcPr>
            <w:tcW w:w="389" w:type="dxa"/>
            <w:tcBorders>
              <w:top w:val="nil"/>
            </w:tcBorders>
            <w:shd w:val="clear" w:color="auto" w:fill="7EACC0"/>
          </w:tcPr>
          <w:p w14:paraId="7B5763DB" w14:textId="77777777" w:rsidR="00112D40" w:rsidRDefault="00112D40">
            <w:pPr>
              <w:pStyle w:val="TableParagraph"/>
              <w:spacing w:before="0" w:line="240" w:lineRule="auto"/>
              <w:jc w:val="left"/>
              <w:rPr>
                <w:rFonts w:ascii="Times New Roman"/>
                <w:sz w:val="16"/>
              </w:rPr>
            </w:pPr>
          </w:p>
        </w:tc>
        <w:tc>
          <w:tcPr>
            <w:tcW w:w="2420" w:type="dxa"/>
            <w:tcBorders>
              <w:top w:val="nil"/>
            </w:tcBorders>
            <w:shd w:val="clear" w:color="auto" w:fill="7EACC0"/>
          </w:tcPr>
          <w:p w14:paraId="629EB38E" w14:textId="77777777" w:rsidR="00112D40" w:rsidRDefault="00112D40">
            <w:pPr>
              <w:pStyle w:val="TableParagraph"/>
              <w:spacing w:before="0" w:line="240" w:lineRule="auto"/>
              <w:jc w:val="left"/>
              <w:rPr>
                <w:rFonts w:ascii="Times New Roman"/>
                <w:sz w:val="16"/>
              </w:rPr>
            </w:pPr>
          </w:p>
        </w:tc>
        <w:tc>
          <w:tcPr>
            <w:tcW w:w="850" w:type="dxa"/>
            <w:tcBorders>
              <w:top w:val="nil"/>
            </w:tcBorders>
            <w:shd w:val="clear" w:color="auto" w:fill="7EACC0"/>
          </w:tcPr>
          <w:p w14:paraId="7D5B371C" w14:textId="77777777" w:rsidR="00112D40" w:rsidRDefault="00112D40">
            <w:pPr>
              <w:pStyle w:val="TableParagraph"/>
              <w:spacing w:before="0" w:line="240" w:lineRule="auto"/>
              <w:jc w:val="left"/>
              <w:rPr>
                <w:rFonts w:ascii="Times New Roman"/>
                <w:sz w:val="16"/>
              </w:rPr>
            </w:pPr>
          </w:p>
        </w:tc>
        <w:tc>
          <w:tcPr>
            <w:tcW w:w="1278" w:type="dxa"/>
            <w:tcBorders>
              <w:top w:val="nil"/>
            </w:tcBorders>
            <w:shd w:val="clear" w:color="auto" w:fill="7EACC0"/>
          </w:tcPr>
          <w:p w14:paraId="2F5E15EC" w14:textId="77777777" w:rsidR="00112D40" w:rsidRDefault="003E0739">
            <w:pPr>
              <w:pStyle w:val="TableParagraph"/>
              <w:spacing w:before="16"/>
              <w:ind w:left="22" w:right="15"/>
              <w:rPr>
                <w:sz w:val="18"/>
              </w:rPr>
            </w:pPr>
            <w:r>
              <w:rPr>
                <w:spacing w:val="-5"/>
                <w:sz w:val="18"/>
              </w:rPr>
              <w:t>V/C</w:t>
            </w:r>
          </w:p>
        </w:tc>
        <w:tc>
          <w:tcPr>
            <w:tcW w:w="788" w:type="dxa"/>
            <w:tcBorders>
              <w:top w:val="nil"/>
            </w:tcBorders>
            <w:shd w:val="clear" w:color="auto" w:fill="7EACC0"/>
          </w:tcPr>
          <w:p w14:paraId="477BD62D" w14:textId="77777777" w:rsidR="00112D40" w:rsidRDefault="003E0739">
            <w:pPr>
              <w:pStyle w:val="TableParagraph"/>
              <w:spacing w:before="16"/>
              <w:ind w:left="5"/>
              <w:rPr>
                <w:sz w:val="18"/>
              </w:rPr>
            </w:pPr>
            <w:r>
              <w:rPr>
                <w:spacing w:val="-5"/>
                <w:sz w:val="18"/>
              </w:rPr>
              <w:t>V/C</w:t>
            </w:r>
          </w:p>
        </w:tc>
        <w:tc>
          <w:tcPr>
            <w:tcW w:w="1189" w:type="dxa"/>
            <w:tcBorders>
              <w:top w:val="nil"/>
            </w:tcBorders>
            <w:shd w:val="clear" w:color="auto" w:fill="7EACC0"/>
          </w:tcPr>
          <w:p w14:paraId="74D45536" w14:textId="77777777" w:rsidR="00112D40" w:rsidRDefault="003E0739">
            <w:pPr>
              <w:pStyle w:val="TableParagraph"/>
              <w:spacing w:before="16"/>
              <w:ind w:left="8" w:right="4"/>
              <w:rPr>
                <w:sz w:val="18"/>
              </w:rPr>
            </w:pPr>
            <w:r>
              <w:rPr>
                <w:spacing w:val="-2"/>
                <w:sz w:val="18"/>
              </w:rPr>
              <w:t>différence</w:t>
            </w:r>
          </w:p>
        </w:tc>
        <w:tc>
          <w:tcPr>
            <w:tcW w:w="1095" w:type="dxa"/>
            <w:tcBorders>
              <w:top w:val="nil"/>
            </w:tcBorders>
            <w:shd w:val="clear" w:color="auto" w:fill="7EACC0"/>
          </w:tcPr>
          <w:p w14:paraId="10D5E2CB" w14:textId="77777777" w:rsidR="00112D40" w:rsidRDefault="003E0739">
            <w:pPr>
              <w:pStyle w:val="TableParagraph"/>
              <w:spacing w:before="16"/>
              <w:ind w:left="3" w:right="2"/>
              <w:rPr>
                <w:sz w:val="18"/>
              </w:rPr>
            </w:pPr>
            <w:r>
              <w:rPr>
                <w:spacing w:val="-2"/>
                <w:sz w:val="18"/>
              </w:rPr>
              <w:t>Score</w:t>
            </w:r>
          </w:p>
        </w:tc>
      </w:tr>
      <w:tr w:rsidR="00112D40" w14:paraId="1F14B56F" w14:textId="77777777">
        <w:trPr>
          <w:trHeight w:val="217"/>
        </w:trPr>
        <w:tc>
          <w:tcPr>
            <w:tcW w:w="389" w:type="dxa"/>
            <w:vMerge w:val="restart"/>
            <w:shd w:val="clear" w:color="auto" w:fill="CFDFE7"/>
          </w:tcPr>
          <w:p w14:paraId="205B37C6" w14:textId="77777777" w:rsidR="00112D40" w:rsidRDefault="00112D40">
            <w:pPr>
              <w:pStyle w:val="TableParagraph"/>
              <w:spacing w:before="9" w:line="240" w:lineRule="auto"/>
              <w:jc w:val="left"/>
              <w:rPr>
                <w:i/>
                <w:sz w:val="18"/>
              </w:rPr>
            </w:pPr>
          </w:p>
          <w:p w14:paraId="667775FA" w14:textId="77777777" w:rsidR="00112D40" w:rsidRDefault="003E0739">
            <w:pPr>
              <w:pStyle w:val="TableParagraph"/>
              <w:spacing w:before="0"/>
              <w:ind w:left="9"/>
              <w:rPr>
                <w:sz w:val="18"/>
              </w:rPr>
            </w:pPr>
            <w:r>
              <w:rPr>
                <w:spacing w:val="-10"/>
                <w:sz w:val="18"/>
              </w:rPr>
              <w:t>1</w:t>
            </w:r>
          </w:p>
        </w:tc>
        <w:tc>
          <w:tcPr>
            <w:tcW w:w="2420" w:type="dxa"/>
            <w:vMerge w:val="restart"/>
          </w:tcPr>
          <w:p w14:paraId="0FF5E9DD" w14:textId="77777777" w:rsidR="00112D40" w:rsidRDefault="00112D40">
            <w:pPr>
              <w:pStyle w:val="TableParagraph"/>
              <w:spacing w:before="9" w:line="240" w:lineRule="auto"/>
              <w:jc w:val="left"/>
              <w:rPr>
                <w:i/>
                <w:sz w:val="18"/>
              </w:rPr>
            </w:pPr>
          </w:p>
          <w:p w14:paraId="6819884B" w14:textId="77777777" w:rsidR="00112D40" w:rsidRDefault="003E0739">
            <w:pPr>
              <w:pStyle w:val="TableParagraph"/>
              <w:spacing w:before="0"/>
              <w:ind w:left="455"/>
              <w:jc w:val="left"/>
              <w:rPr>
                <w:sz w:val="18"/>
              </w:rPr>
            </w:pPr>
            <w:r>
              <w:rPr>
                <w:sz w:val="18"/>
              </w:rPr>
              <w:t xml:space="preserve">R0 </w:t>
            </w:r>
            <w:r>
              <w:rPr>
                <w:sz w:val="18"/>
              </w:rPr>
              <w:t xml:space="preserve">Viaduc de </w:t>
            </w:r>
            <w:r>
              <w:rPr>
                <w:spacing w:val="-2"/>
                <w:sz w:val="18"/>
              </w:rPr>
              <w:t>Vilvorde</w:t>
            </w:r>
          </w:p>
        </w:tc>
        <w:tc>
          <w:tcPr>
            <w:tcW w:w="850" w:type="dxa"/>
          </w:tcPr>
          <w:p w14:paraId="368E8A40" w14:textId="77777777" w:rsidR="00112D40" w:rsidRDefault="003E0739">
            <w:pPr>
              <w:pStyle w:val="TableParagraph"/>
              <w:spacing w:before="0" w:line="198" w:lineRule="exact"/>
              <w:ind w:left="15" w:right="3"/>
              <w:rPr>
                <w:sz w:val="18"/>
              </w:rPr>
            </w:pPr>
            <w:r>
              <w:rPr>
                <w:spacing w:val="-10"/>
                <w:sz w:val="18"/>
              </w:rPr>
              <w:t>O-W</w:t>
            </w:r>
          </w:p>
        </w:tc>
        <w:tc>
          <w:tcPr>
            <w:tcW w:w="1278" w:type="dxa"/>
          </w:tcPr>
          <w:p w14:paraId="155A8D66" w14:textId="77777777" w:rsidR="00112D40" w:rsidRDefault="003E0739">
            <w:pPr>
              <w:pStyle w:val="TableParagraph"/>
              <w:spacing w:before="0" w:line="198" w:lineRule="exact"/>
              <w:ind w:left="22" w:right="16"/>
              <w:rPr>
                <w:sz w:val="18"/>
              </w:rPr>
            </w:pPr>
            <w:r>
              <w:rPr>
                <w:spacing w:val="-5"/>
                <w:sz w:val="18"/>
              </w:rPr>
              <w:t>86%</w:t>
            </w:r>
          </w:p>
        </w:tc>
        <w:tc>
          <w:tcPr>
            <w:tcW w:w="788" w:type="dxa"/>
          </w:tcPr>
          <w:p w14:paraId="4DEF34DB" w14:textId="77777777" w:rsidR="00112D40" w:rsidRDefault="003E0739">
            <w:pPr>
              <w:pStyle w:val="TableParagraph"/>
              <w:spacing w:before="0" w:line="198" w:lineRule="exact"/>
              <w:ind w:left="5" w:right="1"/>
              <w:rPr>
                <w:sz w:val="18"/>
              </w:rPr>
            </w:pPr>
            <w:r>
              <w:rPr>
                <w:spacing w:val="-5"/>
                <w:sz w:val="18"/>
              </w:rPr>
              <w:t>88%</w:t>
            </w:r>
          </w:p>
        </w:tc>
        <w:tc>
          <w:tcPr>
            <w:tcW w:w="1189" w:type="dxa"/>
          </w:tcPr>
          <w:p w14:paraId="6CCB953D" w14:textId="77777777" w:rsidR="00112D40" w:rsidRDefault="003E0739">
            <w:pPr>
              <w:pStyle w:val="TableParagraph"/>
              <w:spacing w:before="0" w:line="198" w:lineRule="exact"/>
              <w:ind w:left="8" w:right="3"/>
              <w:rPr>
                <w:sz w:val="18"/>
              </w:rPr>
            </w:pPr>
            <w:r>
              <w:rPr>
                <w:spacing w:val="-5"/>
                <w:sz w:val="18"/>
              </w:rPr>
              <w:t>+2%-pt</w:t>
            </w:r>
          </w:p>
        </w:tc>
        <w:tc>
          <w:tcPr>
            <w:tcW w:w="1095" w:type="dxa"/>
          </w:tcPr>
          <w:p w14:paraId="592943A3" w14:textId="77777777" w:rsidR="00112D40" w:rsidRDefault="003E0739">
            <w:pPr>
              <w:pStyle w:val="TableParagraph"/>
              <w:spacing w:before="0" w:line="198" w:lineRule="exact"/>
              <w:ind w:left="3"/>
              <w:rPr>
                <w:sz w:val="18"/>
              </w:rPr>
            </w:pPr>
            <w:r>
              <w:rPr>
                <w:spacing w:val="-10"/>
                <w:sz w:val="18"/>
              </w:rPr>
              <w:t>0</w:t>
            </w:r>
          </w:p>
        </w:tc>
      </w:tr>
      <w:tr w:rsidR="00112D40" w14:paraId="6C2398D1" w14:textId="77777777">
        <w:trPr>
          <w:trHeight w:val="220"/>
        </w:trPr>
        <w:tc>
          <w:tcPr>
            <w:tcW w:w="389" w:type="dxa"/>
            <w:vMerge/>
            <w:tcBorders>
              <w:top w:val="nil"/>
            </w:tcBorders>
            <w:shd w:val="clear" w:color="auto" w:fill="CFDFE7"/>
          </w:tcPr>
          <w:p w14:paraId="78812868" w14:textId="77777777" w:rsidR="00112D40" w:rsidRDefault="00112D40">
            <w:pPr>
              <w:rPr>
                <w:sz w:val="2"/>
                <w:szCs w:val="2"/>
              </w:rPr>
            </w:pPr>
          </w:p>
        </w:tc>
        <w:tc>
          <w:tcPr>
            <w:tcW w:w="2420" w:type="dxa"/>
            <w:vMerge/>
            <w:tcBorders>
              <w:top w:val="nil"/>
            </w:tcBorders>
          </w:tcPr>
          <w:p w14:paraId="0DF809C2" w14:textId="77777777" w:rsidR="00112D40" w:rsidRDefault="00112D40">
            <w:pPr>
              <w:rPr>
                <w:sz w:val="2"/>
                <w:szCs w:val="2"/>
              </w:rPr>
            </w:pPr>
          </w:p>
        </w:tc>
        <w:tc>
          <w:tcPr>
            <w:tcW w:w="850" w:type="dxa"/>
          </w:tcPr>
          <w:p w14:paraId="7F9B0135" w14:textId="77777777" w:rsidR="00112D40" w:rsidRDefault="003E0739">
            <w:pPr>
              <w:pStyle w:val="TableParagraph"/>
              <w:ind w:left="15" w:right="3"/>
              <w:rPr>
                <w:sz w:val="18"/>
              </w:rPr>
            </w:pPr>
            <w:r>
              <w:rPr>
                <w:spacing w:val="-10"/>
                <w:sz w:val="18"/>
              </w:rPr>
              <w:t>W-O</w:t>
            </w:r>
          </w:p>
        </w:tc>
        <w:tc>
          <w:tcPr>
            <w:tcW w:w="1278" w:type="dxa"/>
          </w:tcPr>
          <w:p w14:paraId="788A551F" w14:textId="77777777" w:rsidR="00112D40" w:rsidRDefault="003E0739">
            <w:pPr>
              <w:pStyle w:val="TableParagraph"/>
              <w:ind w:left="22" w:right="16"/>
              <w:rPr>
                <w:sz w:val="18"/>
              </w:rPr>
            </w:pPr>
            <w:r>
              <w:rPr>
                <w:spacing w:val="-5"/>
                <w:sz w:val="18"/>
              </w:rPr>
              <w:t>91%</w:t>
            </w:r>
          </w:p>
        </w:tc>
        <w:tc>
          <w:tcPr>
            <w:tcW w:w="788" w:type="dxa"/>
          </w:tcPr>
          <w:p w14:paraId="6DF084AA" w14:textId="77777777" w:rsidR="00112D40" w:rsidRDefault="003E0739">
            <w:pPr>
              <w:pStyle w:val="TableParagraph"/>
              <w:ind w:left="5" w:right="1"/>
              <w:rPr>
                <w:sz w:val="18"/>
              </w:rPr>
            </w:pPr>
            <w:r>
              <w:rPr>
                <w:spacing w:val="-5"/>
                <w:sz w:val="18"/>
              </w:rPr>
              <w:t>90%</w:t>
            </w:r>
          </w:p>
        </w:tc>
        <w:tc>
          <w:tcPr>
            <w:tcW w:w="1189" w:type="dxa"/>
          </w:tcPr>
          <w:p w14:paraId="3F1E5815" w14:textId="77777777" w:rsidR="00112D40" w:rsidRDefault="003E0739">
            <w:pPr>
              <w:pStyle w:val="TableParagraph"/>
              <w:ind w:left="8" w:right="3"/>
              <w:rPr>
                <w:sz w:val="18"/>
              </w:rPr>
            </w:pPr>
            <w:r>
              <w:rPr>
                <w:spacing w:val="-5"/>
                <w:sz w:val="18"/>
              </w:rPr>
              <w:t>-1%-pt</w:t>
            </w:r>
          </w:p>
        </w:tc>
        <w:tc>
          <w:tcPr>
            <w:tcW w:w="1095" w:type="dxa"/>
          </w:tcPr>
          <w:p w14:paraId="0A25EDE1" w14:textId="77777777" w:rsidR="00112D40" w:rsidRDefault="003E0739">
            <w:pPr>
              <w:pStyle w:val="TableParagraph"/>
              <w:ind w:left="3"/>
              <w:rPr>
                <w:sz w:val="18"/>
              </w:rPr>
            </w:pPr>
            <w:r>
              <w:rPr>
                <w:spacing w:val="-10"/>
                <w:sz w:val="18"/>
              </w:rPr>
              <w:t>0</w:t>
            </w:r>
          </w:p>
        </w:tc>
      </w:tr>
      <w:tr w:rsidR="00112D40" w14:paraId="78BFDF30" w14:textId="77777777">
        <w:trPr>
          <w:trHeight w:val="220"/>
        </w:trPr>
        <w:tc>
          <w:tcPr>
            <w:tcW w:w="389" w:type="dxa"/>
            <w:vMerge w:val="restart"/>
            <w:shd w:val="clear" w:color="auto" w:fill="CFDFE7"/>
          </w:tcPr>
          <w:p w14:paraId="2CAA8017" w14:textId="77777777" w:rsidR="00112D40" w:rsidRDefault="00112D40">
            <w:pPr>
              <w:pStyle w:val="TableParagraph"/>
              <w:spacing w:before="11" w:line="240" w:lineRule="auto"/>
              <w:jc w:val="left"/>
              <w:rPr>
                <w:i/>
                <w:sz w:val="18"/>
              </w:rPr>
            </w:pPr>
          </w:p>
          <w:p w14:paraId="2400B711" w14:textId="77777777" w:rsidR="00112D40" w:rsidRDefault="003E0739">
            <w:pPr>
              <w:pStyle w:val="TableParagraph"/>
              <w:ind w:left="9"/>
              <w:rPr>
                <w:sz w:val="18"/>
              </w:rPr>
            </w:pPr>
            <w:r>
              <w:rPr>
                <w:spacing w:val="-10"/>
                <w:sz w:val="18"/>
              </w:rPr>
              <w:t>2</w:t>
            </w:r>
          </w:p>
        </w:tc>
        <w:tc>
          <w:tcPr>
            <w:tcW w:w="2420" w:type="dxa"/>
            <w:vMerge w:val="restart"/>
          </w:tcPr>
          <w:p w14:paraId="4A7BD04E" w14:textId="77777777" w:rsidR="00112D40" w:rsidRDefault="003E0739">
            <w:pPr>
              <w:pStyle w:val="TableParagraph"/>
              <w:spacing w:before="0" w:line="220" w:lineRule="atLeast"/>
              <w:ind w:left="251" w:right="111" w:hanging="135"/>
              <w:jc w:val="left"/>
              <w:rPr>
                <w:sz w:val="18"/>
              </w:rPr>
            </w:pPr>
            <w:r>
              <w:rPr>
                <w:sz w:val="18"/>
              </w:rPr>
              <w:t xml:space="preserve">E19 au nord du complexe </w:t>
            </w:r>
            <w:r>
              <w:rPr>
                <w:spacing w:val="-2"/>
                <w:sz w:val="18"/>
              </w:rPr>
              <w:t>Vilvoorde-Luchthavenlaan</w:t>
            </w:r>
          </w:p>
        </w:tc>
        <w:tc>
          <w:tcPr>
            <w:tcW w:w="850" w:type="dxa"/>
          </w:tcPr>
          <w:p w14:paraId="0AF324F8" w14:textId="77777777" w:rsidR="00112D40" w:rsidRDefault="003E0739">
            <w:pPr>
              <w:pStyle w:val="TableParagraph"/>
              <w:ind w:left="15" w:right="7"/>
              <w:rPr>
                <w:sz w:val="18"/>
              </w:rPr>
            </w:pPr>
            <w:r>
              <w:rPr>
                <w:spacing w:val="-10"/>
                <w:sz w:val="18"/>
              </w:rPr>
              <w:t>N-Z</w:t>
            </w:r>
          </w:p>
        </w:tc>
        <w:tc>
          <w:tcPr>
            <w:tcW w:w="1278" w:type="dxa"/>
          </w:tcPr>
          <w:p w14:paraId="2CDDEF66" w14:textId="77777777" w:rsidR="00112D40" w:rsidRDefault="003E0739">
            <w:pPr>
              <w:pStyle w:val="TableParagraph"/>
              <w:ind w:left="22" w:right="16"/>
              <w:rPr>
                <w:sz w:val="18"/>
              </w:rPr>
            </w:pPr>
            <w:r>
              <w:rPr>
                <w:spacing w:val="-5"/>
                <w:sz w:val="18"/>
              </w:rPr>
              <w:t>69%</w:t>
            </w:r>
          </w:p>
        </w:tc>
        <w:tc>
          <w:tcPr>
            <w:tcW w:w="788" w:type="dxa"/>
          </w:tcPr>
          <w:p w14:paraId="5935E376" w14:textId="77777777" w:rsidR="00112D40" w:rsidRDefault="003E0739">
            <w:pPr>
              <w:pStyle w:val="TableParagraph"/>
              <w:ind w:left="5" w:right="1"/>
              <w:rPr>
                <w:sz w:val="18"/>
              </w:rPr>
            </w:pPr>
            <w:r>
              <w:rPr>
                <w:spacing w:val="-5"/>
                <w:sz w:val="18"/>
              </w:rPr>
              <w:t>64%</w:t>
            </w:r>
          </w:p>
        </w:tc>
        <w:tc>
          <w:tcPr>
            <w:tcW w:w="1189" w:type="dxa"/>
          </w:tcPr>
          <w:p w14:paraId="036403AE" w14:textId="77777777" w:rsidR="00112D40" w:rsidRDefault="003E0739">
            <w:pPr>
              <w:pStyle w:val="TableParagraph"/>
              <w:ind w:left="8" w:right="3"/>
              <w:rPr>
                <w:sz w:val="18"/>
              </w:rPr>
            </w:pPr>
            <w:r>
              <w:rPr>
                <w:spacing w:val="-5"/>
                <w:sz w:val="18"/>
              </w:rPr>
              <w:t>-5%-pt</w:t>
            </w:r>
          </w:p>
        </w:tc>
        <w:tc>
          <w:tcPr>
            <w:tcW w:w="1095" w:type="dxa"/>
          </w:tcPr>
          <w:p w14:paraId="2EEDED93" w14:textId="77777777" w:rsidR="00112D40" w:rsidRDefault="003E0739">
            <w:pPr>
              <w:pStyle w:val="TableParagraph"/>
              <w:ind w:left="3"/>
              <w:rPr>
                <w:sz w:val="18"/>
              </w:rPr>
            </w:pPr>
            <w:r>
              <w:rPr>
                <w:spacing w:val="-10"/>
                <w:sz w:val="18"/>
              </w:rPr>
              <w:t>0</w:t>
            </w:r>
          </w:p>
        </w:tc>
      </w:tr>
      <w:tr w:rsidR="00112D40" w14:paraId="43F46B76" w14:textId="77777777">
        <w:trPr>
          <w:trHeight w:val="220"/>
        </w:trPr>
        <w:tc>
          <w:tcPr>
            <w:tcW w:w="389" w:type="dxa"/>
            <w:vMerge/>
            <w:tcBorders>
              <w:top w:val="nil"/>
            </w:tcBorders>
            <w:shd w:val="clear" w:color="auto" w:fill="CFDFE7"/>
          </w:tcPr>
          <w:p w14:paraId="73E23CE1" w14:textId="77777777" w:rsidR="00112D40" w:rsidRDefault="00112D40">
            <w:pPr>
              <w:rPr>
                <w:sz w:val="2"/>
                <w:szCs w:val="2"/>
              </w:rPr>
            </w:pPr>
          </w:p>
        </w:tc>
        <w:tc>
          <w:tcPr>
            <w:tcW w:w="2420" w:type="dxa"/>
            <w:vMerge/>
            <w:tcBorders>
              <w:top w:val="nil"/>
            </w:tcBorders>
          </w:tcPr>
          <w:p w14:paraId="49467B19" w14:textId="77777777" w:rsidR="00112D40" w:rsidRDefault="00112D40">
            <w:pPr>
              <w:rPr>
                <w:sz w:val="2"/>
                <w:szCs w:val="2"/>
              </w:rPr>
            </w:pPr>
          </w:p>
        </w:tc>
        <w:tc>
          <w:tcPr>
            <w:tcW w:w="850" w:type="dxa"/>
          </w:tcPr>
          <w:p w14:paraId="2FED558F" w14:textId="77777777" w:rsidR="00112D40" w:rsidRDefault="003E0739">
            <w:pPr>
              <w:pStyle w:val="TableParagraph"/>
              <w:ind w:left="15" w:right="6"/>
              <w:rPr>
                <w:sz w:val="18"/>
              </w:rPr>
            </w:pPr>
            <w:r>
              <w:rPr>
                <w:spacing w:val="-10"/>
                <w:sz w:val="18"/>
              </w:rPr>
              <w:t>Z-N</w:t>
            </w:r>
          </w:p>
        </w:tc>
        <w:tc>
          <w:tcPr>
            <w:tcW w:w="1278" w:type="dxa"/>
          </w:tcPr>
          <w:p w14:paraId="3EF822DF" w14:textId="77777777" w:rsidR="00112D40" w:rsidRDefault="003E0739">
            <w:pPr>
              <w:pStyle w:val="TableParagraph"/>
              <w:ind w:left="22" w:right="16"/>
              <w:rPr>
                <w:sz w:val="18"/>
              </w:rPr>
            </w:pPr>
            <w:r>
              <w:rPr>
                <w:spacing w:val="-5"/>
                <w:sz w:val="18"/>
              </w:rPr>
              <w:t>90%</w:t>
            </w:r>
          </w:p>
        </w:tc>
        <w:tc>
          <w:tcPr>
            <w:tcW w:w="788" w:type="dxa"/>
          </w:tcPr>
          <w:p w14:paraId="505E8945" w14:textId="77777777" w:rsidR="00112D40" w:rsidRDefault="003E0739">
            <w:pPr>
              <w:pStyle w:val="TableParagraph"/>
              <w:ind w:left="5" w:right="1"/>
              <w:rPr>
                <w:sz w:val="18"/>
              </w:rPr>
            </w:pPr>
            <w:r>
              <w:rPr>
                <w:spacing w:val="-5"/>
                <w:sz w:val="18"/>
              </w:rPr>
              <w:t>90%</w:t>
            </w:r>
          </w:p>
        </w:tc>
        <w:tc>
          <w:tcPr>
            <w:tcW w:w="1189" w:type="dxa"/>
          </w:tcPr>
          <w:p w14:paraId="55C5081D" w14:textId="77777777" w:rsidR="00112D40" w:rsidRDefault="003E0739">
            <w:pPr>
              <w:pStyle w:val="TableParagraph"/>
              <w:ind w:left="8"/>
              <w:rPr>
                <w:sz w:val="18"/>
              </w:rPr>
            </w:pPr>
            <w:r>
              <w:rPr>
                <w:spacing w:val="-7"/>
                <w:sz w:val="18"/>
              </w:rPr>
              <w:t>0%-pt</w:t>
            </w:r>
          </w:p>
        </w:tc>
        <w:tc>
          <w:tcPr>
            <w:tcW w:w="1095" w:type="dxa"/>
          </w:tcPr>
          <w:p w14:paraId="02D51788" w14:textId="77777777" w:rsidR="00112D40" w:rsidRDefault="003E0739">
            <w:pPr>
              <w:pStyle w:val="TableParagraph"/>
              <w:ind w:left="3"/>
              <w:rPr>
                <w:sz w:val="18"/>
              </w:rPr>
            </w:pPr>
            <w:r>
              <w:rPr>
                <w:spacing w:val="-10"/>
                <w:sz w:val="18"/>
              </w:rPr>
              <w:t>0</w:t>
            </w:r>
          </w:p>
        </w:tc>
      </w:tr>
      <w:tr w:rsidR="00112D40" w14:paraId="3787CF43" w14:textId="77777777">
        <w:trPr>
          <w:trHeight w:val="218"/>
        </w:trPr>
        <w:tc>
          <w:tcPr>
            <w:tcW w:w="389" w:type="dxa"/>
            <w:vMerge w:val="restart"/>
            <w:shd w:val="clear" w:color="auto" w:fill="CFDFE7"/>
          </w:tcPr>
          <w:p w14:paraId="12CB6A69" w14:textId="77777777" w:rsidR="00112D40" w:rsidRDefault="00112D40">
            <w:pPr>
              <w:pStyle w:val="TableParagraph"/>
              <w:spacing w:before="9" w:line="240" w:lineRule="auto"/>
              <w:jc w:val="left"/>
              <w:rPr>
                <w:i/>
                <w:sz w:val="18"/>
              </w:rPr>
            </w:pPr>
          </w:p>
          <w:p w14:paraId="20BDEEC6" w14:textId="77777777" w:rsidR="00112D40" w:rsidRDefault="003E0739">
            <w:pPr>
              <w:pStyle w:val="TableParagraph"/>
              <w:spacing w:before="0"/>
              <w:ind w:left="9"/>
              <w:rPr>
                <w:sz w:val="18"/>
              </w:rPr>
            </w:pPr>
            <w:r>
              <w:rPr>
                <w:spacing w:val="-10"/>
                <w:sz w:val="18"/>
              </w:rPr>
              <w:t>3</w:t>
            </w:r>
          </w:p>
        </w:tc>
        <w:tc>
          <w:tcPr>
            <w:tcW w:w="2420" w:type="dxa"/>
            <w:vMerge w:val="restart"/>
          </w:tcPr>
          <w:p w14:paraId="317DF759" w14:textId="77777777" w:rsidR="00112D40" w:rsidRDefault="003E0739">
            <w:pPr>
              <w:pStyle w:val="TableParagraph"/>
              <w:spacing w:before="0" w:line="220" w:lineRule="atLeast"/>
              <w:ind w:left="251" w:right="180" w:hanging="65"/>
              <w:jc w:val="left"/>
              <w:rPr>
                <w:sz w:val="18"/>
              </w:rPr>
            </w:pPr>
            <w:r>
              <w:rPr>
                <w:sz w:val="18"/>
              </w:rPr>
              <w:t xml:space="preserve">E19 au sud du complexe </w:t>
            </w:r>
            <w:r>
              <w:rPr>
                <w:spacing w:val="-2"/>
                <w:sz w:val="18"/>
              </w:rPr>
              <w:t>Vilvoorde-Luchthavenlaan</w:t>
            </w:r>
          </w:p>
        </w:tc>
        <w:tc>
          <w:tcPr>
            <w:tcW w:w="850" w:type="dxa"/>
          </w:tcPr>
          <w:p w14:paraId="4886EDDE" w14:textId="77777777" w:rsidR="00112D40" w:rsidRDefault="003E0739">
            <w:pPr>
              <w:pStyle w:val="TableParagraph"/>
              <w:spacing w:before="0" w:line="198" w:lineRule="exact"/>
              <w:ind w:left="15" w:right="7"/>
              <w:rPr>
                <w:sz w:val="18"/>
              </w:rPr>
            </w:pPr>
            <w:r>
              <w:rPr>
                <w:spacing w:val="-10"/>
                <w:sz w:val="18"/>
              </w:rPr>
              <w:t>N-Z</w:t>
            </w:r>
          </w:p>
        </w:tc>
        <w:tc>
          <w:tcPr>
            <w:tcW w:w="1278" w:type="dxa"/>
          </w:tcPr>
          <w:p w14:paraId="7B6043FF" w14:textId="77777777" w:rsidR="00112D40" w:rsidRDefault="003E0739">
            <w:pPr>
              <w:pStyle w:val="TableParagraph"/>
              <w:spacing w:before="0" w:line="198" w:lineRule="exact"/>
              <w:ind w:left="22" w:right="16"/>
              <w:rPr>
                <w:sz w:val="18"/>
              </w:rPr>
            </w:pPr>
            <w:r>
              <w:rPr>
                <w:spacing w:val="-5"/>
                <w:sz w:val="18"/>
              </w:rPr>
              <w:t>64%</w:t>
            </w:r>
          </w:p>
        </w:tc>
        <w:tc>
          <w:tcPr>
            <w:tcW w:w="788" w:type="dxa"/>
          </w:tcPr>
          <w:p w14:paraId="371D927C" w14:textId="77777777" w:rsidR="00112D40" w:rsidRDefault="003E0739">
            <w:pPr>
              <w:pStyle w:val="TableParagraph"/>
              <w:spacing w:before="0" w:line="198" w:lineRule="exact"/>
              <w:ind w:left="5" w:right="1"/>
              <w:rPr>
                <w:sz w:val="18"/>
              </w:rPr>
            </w:pPr>
            <w:r>
              <w:rPr>
                <w:spacing w:val="-5"/>
                <w:sz w:val="18"/>
              </w:rPr>
              <w:t>68%</w:t>
            </w:r>
          </w:p>
        </w:tc>
        <w:tc>
          <w:tcPr>
            <w:tcW w:w="1189" w:type="dxa"/>
          </w:tcPr>
          <w:p w14:paraId="04897AD7" w14:textId="77777777" w:rsidR="00112D40" w:rsidRDefault="003E0739">
            <w:pPr>
              <w:pStyle w:val="TableParagraph"/>
              <w:spacing w:before="0" w:line="198" w:lineRule="exact"/>
              <w:ind w:left="8" w:right="3"/>
              <w:rPr>
                <w:sz w:val="18"/>
              </w:rPr>
            </w:pPr>
            <w:r>
              <w:rPr>
                <w:spacing w:val="-5"/>
                <w:sz w:val="18"/>
              </w:rPr>
              <w:t>+4%-pt</w:t>
            </w:r>
          </w:p>
        </w:tc>
        <w:tc>
          <w:tcPr>
            <w:tcW w:w="1095" w:type="dxa"/>
          </w:tcPr>
          <w:p w14:paraId="293A2AC7" w14:textId="77777777" w:rsidR="00112D40" w:rsidRDefault="003E0739">
            <w:pPr>
              <w:pStyle w:val="TableParagraph"/>
              <w:spacing w:before="0" w:line="198" w:lineRule="exact"/>
              <w:ind w:left="3"/>
              <w:rPr>
                <w:sz w:val="18"/>
              </w:rPr>
            </w:pPr>
            <w:r>
              <w:rPr>
                <w:spacing w:val="-10"/>
                <w:sz w:val="18"/>
              </w:rPr>
              <w:t>0</w:t>
            </w:r>
          </w:p>
        </w:tc>
      </w:tr>
      <w:tr w:rsidR="00112D40" w14:paraId="07E55218" w14:textId="77777777">
        <w:trPr>
          <w:trHeight w:val="220"/>
        </w:trPr>
        <w:tc>
          <w:tcPr>
            <w:tcW w:w="389" w:type="dxa"/>
            <w:vMerge/>
            <w:tcBorders>
              <w:top w:val="nil"/>
            </w:tcBorders>
            <w:shd w:val="clear" w:color="auto" w:fill="CFDFE7"/>
          </w:tcPr>
          <w:p w14:paraId="7027154E" w14:textId="77777777" w:rsidR="00112D40" w:rsidRDefault="00112D40">
            <w:pPr>
              <w:rPr>
                <w:sz w:val="2"/>
                <w:szCs w:val="2"/>
              </w:rPr>
            </w:pPr>
          </w:p>
        </w:tc>
        <w:tc>
          <w:tcPr>
            <w:tcW w:w="2420" w:type="dxa"/>
            <w:vMerge/>
            <w:tcBorders>
              <w:top w:val="nil"/>
            </w:tcBorders>
          </w:tcPr>
          <w:p w14:paraId="2669349E" w14:textId="77777777" w:rsidR="00112D40" w:rsidRDefault="00112D40">
            <w:pPr>
              <w:rPr>
                <w:sz w:val="2"/>
                <w:szCs w:val="2"/>
              </w:rPr>
            </w:pPr>
          </w:p>
        </w:tc>
        <w:tc>
          <w:tcPr>
            <w:tcW w:w="850" w:type="dxa"/>
          </w:tcPr>
          <w:p w14:paraId="2D145ECD" w14:textId="77777777" w:rsidR="00112D40" w:rsidRDefault="003E0739">
            <w:pPr>
              <w:pStyle w:val="TableParagraph"/>
              <w:ind w:left="15" w:right="6"/>
              <w:rPr>
                <w:sz w:val="18"/>
              </w:rPr>
            </w:pPr>
            <w:r>
              <w:rPr>
                <w:spacing w:val="-10"/>
                <w:sz w:val="18"/>
              </w:rPr>
              <w:t>Z-N</w:t>
            </w:r>
          </w:p>
        </w:tc>
        <w:tc>
          <w:tcPr>
            <w:tcW w:w="1278" w:type="dxa"/>
          </w:tcPr>
          <w:p w14:paraId="0185AA4E" w14:textId="77777777" w:rsidR="00112D40" w:rsidRDefault="003E0739">
            <w:pPr>
              <w:pStyle w:val="TableParagraph"/>
              <w:ind w:left="22" w:right="16"/>
              <w:rPr>
                <w:sz w:val="18"/>
              </w:rPr>
            </w:pPr>
            <w:r>
              <w:rPr>
                <w:spacing w:val="-5"/>
                <w:sz w:val="18"/>
              </w:rPr>
              <w:t>86%</w:t>
            </w:r>
          </w:p>
        </w:tc>
        <w:tc>
          <w:tcPr>
            <w:tcW w:w="788" w:type="dxa"/>
          </w:tcPr>
          <w:p w14:paraId="7FE31EEA" w14:textId="77777777" w:rsidR="00112D40" w:rsidRDefault="003E0739">
            <w:pPr>
              <w:pStyle w:val="TableParagraph"/>
              <w:ind w:left="5" w:right="1"/>
              <w:rPr>
                <w:sz w:val="18"/>
              </w:rPr>
            </w:pPr>
            <w:r>
              <w:rPr>
                <w:spacing w:val="-5"/>
                <w:sz w:val="18"/>
              </w:rPr>
              <w:t>86%</w:t>
            </w:r>
          </w:p>
        </w:tc>
        <w:tc>
          <w:tcPr>
            <w:tcW w:w="1189" w:type="dxa"/>
          </w:tcPr>
          <w:p w14:paraId="4725FA22" w14:textId="77777777" w:rsidR="00112D40" w:rsidRDefault="003E0739">
            <w:pPr>
              <w:pStyle w:val="TableParagraph"/>
              <w:ind w:left="8"/>
              <w:rPr>
                <w:sz w:val="18"/>
              </w:rPr>
            </w:pPr>
            <w:r>
              <w:rPr>
                <w:spacing w:val="-7"/>
                <w:sz w:val="18"/>
              </w:rPr>
              <w:t>0%-pt</w:t>
            </w:r>
          </w:p>
        </w:tc>
        <w:tc>
          <w:tcPr>
            <w:tcW w:w="1095" w:type="dxa"/>
          </w:tcPr>
          <w:p w14:paraId="16F9CAC9" w14:textId="77777777" w:rsidR="00112D40" w:rsidRDefault="003E0739">
            <w:pPr>
              <w:pStyle w:val="TableParagraph"/>
              <w:ind w:left="3"/>
              <w:rPr>
                <w:sz w:val="18"/>
              </w:rPr>
            </w:pPr>
            <w:r>
              <w:rPr>
                <w:spacing w:val="-10"/>
                <w:sz w:val="18"/>
              </w:rPr>
              <w:t>0</w:t>
            </w:r>
          </w:p>
        </w:tc>
      </w:tr>
      <w:tr w:rsidR="00112D40" w14:paraId="5C0DDE79" w14:textId="77777777">
        <w:trPr>
          <w:trHeight w:val="220"/>
        </w:trPr>
        <w:tc>
          <w:tcPr>
            <w:tcW w:w="389" w:type="dxa"/>
            <w:vMerge w:val="restart"/>
            <w:shd w:val="clear" w:color="auto" w:fill="CFDFE7"/>
          </w:tcPr>
          <w:p w14:paraId="038B2ABB" w14:textId="77777777" w:rsidR="00112D40" w:rsidRDefault="00112D40">
            <w:pPr>
              <w:pStyle w:val="TableParagraph"/>
              <w:spacing w:before="9" w:line="240" w:lineRule="auto"/>
              <w:jc w:val="left"/>
              <w:rPr>
                <w:i/>
                <w:sz w:val="18"/>
              </w:rPr>
            </w:pPr>
          </w:p>
          <w:p w14:paraId="0CF2EA67" w14:textId="77777777" w:rsidR="00112D40" w:rsidRDefault="003E0739">
            <w:pPr>
              <w:pStyle w:val="TableParagraph"/>
              <w:spacing w:before="0"/>
              <w:ind w:left="9"/>
              <w:rPr>
                <w:sz w:val="18"/>
              </w:rPr>
            </w:pPr>
            <w:r>
              <w:rPr>
                <w:spacing w:val="-10"/>
                <w:sz w:val="18"/>
              </w:rPr>
              <w:t>4</w:t>
            </w:r>
          </w:p>
        </w:tc>
        <w:tc>
          <w:tcPr>
            <w:tcW w:w="2420" w:type="dxa"/>
            <w:vMerge w:val="restart"/>
          </w:tcPr>
          <w:p w14:paraId="5E173A2C" w14:textId="77777777" w:rsidR="00112D40" w:rsidRDefault="003E0739">
            <w:pPr>
              <w:pStyle w:val="TableParagraph"/>
              <w:spacing w:before="0" w:line="218" w:lineRule="exact"/>
              <w:ind w:left="845" w:hanging="486"/>
              <w:jc w:val="left"/>
              <w:rPr>
                <w:sz w:val="18"/>
              </w:rPr>
            </w:pPr>
            <w:r>
              <w:rPr>
                <w:sz w:val="18"/>
              </w:rPr>
              <w:t xml:space="preserve">R0 entre Machelen et </w:t>
            </w:r>
            <w:r>
              <w:rPr>
                <w:spacing w:val="-2"/>
                <w:sz w:val="18"/>
              </w:rPr>
              <w:t>Zaventem</w:t>
            </w:r>
          </w:p>
        </w:tc>
        <w:tc>
          <w:tcPr>
            <w:tcW w:w="850" w:type="dxa"/>
          </w:tcPr>
          <w:p w14:paraId="3C1F9223" w14:textId="77777777" w:rsidR="00112D40" w:rsidRDefault="003E0739">
            <w:pPr>
              <w:pStyle w:val="TableParagraph"/>
              <w:ind w:left="15" w:right="6"/>
              <w:rPr>
                <w:sz w:val="18"/>
              </w:rPr>
            </w:pPr>
            <w:r>
              <w:rPr>
                <w:spacing w:val="-7"/>
                <w:sz w:val="18"/>
              </w:rPr>
              <w:t>SE-NW</w:t>
            </w:r>
          </w:p>
        </w:tc>
        <w:tc>
          <w:tcPr>
            <w:tcW w:w="1278" w:type="dxa"/>
          </w:tcPr>
          <w:p w14:paraId="22360EA0" w14:textId="77777777" w:rsidR="00112D40" w:rsidRDefault="003E0739">
            <w:pPr>
              <w:pStyle w:val="TableParagraph"/>
              <w:ind w:left="22" w:right="16"/>
              <w:rPr>
                <w:sz w:val="18"/>
              </w:rPr>
            </w:pPr>
            <w:r>
              <w:rPr>
                <w:spacing w:val="-4"/>
                <w:sz w:val="18"/>
              </w:rPr>
              <w:t>100%</w:t>
            </w:r>
          </w:p>
        </w:tc>
        <w:tc>
          <w:tcPr>
            <w:tcW w:w="788" w:type="dxa"/>
          </w:tcPr>
          <w:p w14:paraId="0EDBD5A9" w14:textId="77777777" w:rsidR="00112D40" w:rsidRDefault="003E0739">
            <w:pPr>
              <w:pStyle w:val="TableParagraph"/>
              <w:ind w:left="5" w:right="1"/>
              <w:rPr>
                <w:sz w:val="18"/>
              </w:rPr>
            </w:pPr>
            <w:r>
              <w:rPr>
                <w:spacing w:val="-4"/>
                <w:sz w:val="18"/>
              </w:rPr>
              <w:t>100%</w:t>
            </w:r>
          </w:p>
        </w:tc>
        <w:tc>
          <w:tcPr>
            <w:tcW w:w="1189" w:type="dxa"/>
          </w:tcPr>
          <w:p w14:paraId="22A07D74" w14:textId="77777777" w:rsidR="00112D40" w:rsidRDefault="003E0739">
            <w:pPr>
              <w:pStyle w:val="TableParagraph"/>
              <w:ind w:left="8"/>
              <w:rPr>
                <w:sz w:val="18"/>
              </w:rPr>
            </w:pPr>
            <w:r>
              <w:rPr>
                <w:spacing w:val="-7"/>
                <w:sz w:val="18"/>
              </w:rPr>
              <w:t>0%-pt</w:t>
            </w:r>
          </w:p>
        </w:tc>
        <w:tc>
          <w:tcPr>
            <w:tcW w:w="1095" w:type="dxa"/>
          </w:tcPr>
          <w:p w14:paraId="01F98271" w14:textId="77777777" w:rsidR="00112D40" w:rsidRDefault="003E0739">
            <w:pPr>
              <w:pStyle w:val="TableParagraph"/>
              <w:ind w:left="3"/>
              <w:rPr>
                <w:sz w:val="18"/>
              </w:rPr>
            </w:pPr>
            <w:r>
              <w:rPr>
                <w:spacing w:val="-10"/>
                <w:sz w:val="18"/>
              </w:rPr>
              <w:t>0</w:t>
            </w:r>
          </w:p>
        </w:tc>
      </w:tr>
      <w:tr w:rsidR="00112D40" w14:paraId="1C15237E" w14:textId="77777777">
        <w:trPr>
          <w:trHeight w:val="218"/>
        </w:trPr>
        <w:tc>
          <w:tcPr>
            <w:tcW w:w="389" w:type="dxa"/>
            <w:vMerge/>
            <w:tcBorders>
              <w:top w:val="nil"/>
            </w:tcBorders>
            <w:shd w:val="clear" w:color="auto" w:fill="CFDFE7"/>
          </w:tcPr>
          <w:p w14:paraId="1B1CB55B" w14:textId="77777777" w:rsidR="00112D40" w:rsidRDefault="00112D40">
            <w:pPr>
              <w:rPr>
                <w:sz w:val="2"/>
                <w:szCs w:val="2"/>
              </w:rPr>
            </w:pPr>
          </w:p>
        </w:tc>
        <w:tc>
          <w:tcPr>
            <w:tcW w:w="2420" w:type="dxa"/>
            <w:vMerge/>
            <w:tcBorders>
              <w:top w:val="nil"/>
            </w:tcBorders>
          </w:tcPr>
          <w:p w14:paraId="37663608" w14:textId="77777777" w:rsidR="00112D40" w:rsidRDefault="00112D40">
            <w:pPr>
              <w:rPr>
                <w:sz w:val="2"/>
                <w:szCs w:val="2"/>
              </w:rPr>
            </w:pPr>
          </w:p>
        </w:tc>
        <w:tc>
          <w:tcPr>
            <w:tcW w:w="850" w:type="dxa"/>
          </w:tcPr>
          <w:p w14:paraId="67339FCE" w14:textId="77777777" w:rsidR="00112D40" w:rsidRDefault="003E0739">
            <w:pPr>
              <w:pStyle w:val="TableParagraph"/>
              <w:spacing w:before="0" w:line="198" w:lineRule="exact"/>
              <w:ind w:left="15" w:right="6"/>
              <w:rPr>
                <w:sz w:val="18"/>
              </w:rPr>
            </w:pPr>
            <w:r>
              <w:rPr>
                <w:spacing w:val="-5"/>
                <w:sz w:val="18"/>
              </w:rPr>
              <w:t>NW-SE</w:t>
            </w:r>
          </w:p>
        </w:tc>
        <w:tc>
          <w:tcPr>
            <w:tcW w:w="1278" w:type="dxa"/>
          </w:tcPr>
          <w:p w14:paraId="428685F1" w14:textId="77777777" w:rsidR="00112D40" w:rsidRDefault="003E0739">
            <w:pPr>
              <w:pStyle w:val="TableParagraph"/>
              <w:spacing w:before="0" w:line="198" w:lineRule="exact"/>
              <w:ind w:left="22" w:right="16"/>
              <w:rPr>
                <w:sz w:val="18"/>
              </w:rPr>
            </w:pPr>
            <w:r>
              <w:rPr>
                <w:spacing w:val="-5"/>
                <w:sz w:val="18"/>
              </w:rPr>
              <w:t>75%</w:t>
            </w:r>
          </w:p>
        </w:tc>
        <w:tc>
          <w:tcPr>
            <w:tcW w:w="788" w:type="dxa"/>
          </w:tcPr>
          <w:p w14:paraId="3DCD3BCD" w14:textId="77777777" w:rsidR="00112D40" w:rsidRDefault="003E0739">
            <w:pPr>
              <w:pStyle w:val="TableParagraph"/>
              <w:spacing w:before="0" w:line="198" w:lineRule="exact"/>
              <w:ind w:left="5" w:right="1"/>
              <w:rPr>
                <w:sz w:val="18"/>
              </w:rPr>
            </w:pPr>
            <w:r>
              <w:rPr>
                <w:spacing w:val="-5"/>
                <w:sz w:val="18"/>
              </w:rPr>
              <w:t>76%</w:t>
            </w:r>
          </w:p>
        </w:tc>
        <w:tc>
          <w:tcPr>
            <w:tcW w:w="1189" w:type="dxa"/>
          </w:tcPr>
          <w:p w14:paraId="057C0BBB" w14:textId="77777777" w:rsidR="00112D40" w:rsidRDefault="003E0739">
            <w:pPr>
              <w:pStyle w:val="TableParagraph"/>
              <w:spacing w:before="0" w:line="198" w:lineRule="exact"/>
              <w:ind w:left="8" w:right="3"/>
              <w:rPr>
                <w:sz w:val="18"/>
              </w:rPr>
            </w:pPr>
            <w:r>
              <w:rPr>
                <w:spacing w:val="-5"/>
                <w:sz w:val="18"/>
              </w:rPr>
              <w:t>+1%-pt</w:t>
            </w:r>
          </w:p>
        </w:tc>
        <w:tc>
          <w:tcPr>
            <w:tcW w:w="1095" w:type="dxa"/>
          </w:tcPr>
          <w:p w14:paraId="02DAB9C3" w14:textId="77777777" w:rsidR="00112D40" w:rsidRDefault="003E0739">
            <w:pPr>
              <w:pStyle w:val="TableParagraph"/>
              <w:spacing w:before="0" w:line="198" w:lineRule="exact"/>
              <w:ind w:left="3"/>
              <w:rPr>
                <w:sz w:val="18"/>
              </w:rPr>
            </w:pPr>
            <w:r>
              <w:rPr>
                <w:spacing w:val="-10"/>
                <w:sz w:val="18"/>
              </w:rPr>
              <w:t>0</w:t>
            </w:r>
          </w:p>
        </w:tc>
      </w:tr>
      <w:tr w:rsidR="00112D40" w14:paraId="18EF0577" w14:textId="77777777">
        <w:trPr>
          <w:trHeight w:val="220"/>
        </w:trPr>
        <w:tc>
          <w:tcPr>
            <w:tcW w:w="389" w:type="dxa"/>
            <w:vMerge w:val="restart"/>
            <w:shd w:val="clear" w:color="auto" w:fill="CFDFE7"/>
          </w:tcPr>
          <w:p w14:paraId="71FF4E59" w14:textId="77777777" w:rsidR="00112D40" w:rsidRDefault="00112D40">
            <w:pPr>
              <w:pStyle w:val="TableParagraph"/>
              <w:spacing w:before="11" w:line="240" w:lineRule="auto"/>
              <w:jc w:val="left"/>
              <w:rPr>
                <w:i/>
                <w:sz w:val="18"/>
              </w:rPr>
            </w:pPr>
          </w:p>
          <w:p w14:paraId="6A6D984D" w14:textId="77777777" w:rsidR="00112D40" w:rsidRDefault="003E0739">
            <w:pPr>
              <w:pStyle w:val="TableParagraph"/>
              <w:ind w:left="9"/>
              <w:rPr>
                <w:sz w:val="18"/>
              </w:rPr>
            </w:pPr>
            <w:r>
              <w:rPr>
                <w:spacing w:val="-10"/>
                <w:sz w:val="18"/>
              </w:rPr>
              <w:t>5</w:t>
            </w:r>
          </w:p>
        </w:tc>
        <w:tc>
          <w:tcPr>
            <w:tcW w:w="2420" w:type="dxa"/>
            <w:vMerge w:val="restart"/>
          </w:tcPr>
          <w:p w14:paraId="0978B870" w14:textId="77777777" w:rsidR="00112D40" w:rsidRDefault="00112D40">
            <w:pPr>
              <w:pStyle w:val="TableParagraph"/>
              <w:spacing w:before="11" w:line="240" w:lineRule="auto"/>
              <w:jc w:val="left"/>
              <w:rPr>
                <w:i/>
                <w:sz w:val="18"/>
              </w:rPr>
            </w:pPr>
          </w:p>
          <w:p w14:paraId="77485AD4" w14:textId="77777777" w:rsidR="00112D40" w:rsidRDefault="003E0739">
            <w:pPr>
              <w:pStyle w:val="TableParagraph"/>
              <w:ind w:left="251"/>
              <w:jc w:val="left"/>
              <w:rPr>
                <w:sz w:val="18"/>
              </w:rPr>
            </w:pPr>
            <w:r>
              <w:rPr>
                <w:sz w:val="18"/>
              </w:rPr>
              <w:t xml:space="preserve">Complexe A201 thv </w:t>
            </w:r>
            <w:r>
              <w:rPr>
                <w:spacing w:val="-2"/>
                <w:sz w:val="18"/>
              </w:rPr>
              <w:t>Diegem</w:t>
            </w:r>
          </w:p>
        </w:tc>
        <w:tc>
          <w:tcPr>
            <w:tcW w:w="850" w:type="dxa"/>
          </w:tcPr>
          <w:p w14:paraId="2DD1756C" w14:textId="77777777" w:rsidR="00112D40" w:rsidRDefault="003E0739">
            <w:pPr>
              <w:pStyle w:val="TableParagraph"/>
              <w:ind w:left="15" w:right="7"/>
              <w:rPr>
                <w:sz w:val="18"/>
              </w:rPr>
            </w:pPr>
            <w:r>
              <w:rPr>
                <w:spacing w:val="-7"/>
                <w:sz w:val="18"/>
              </w:rPr>
              <w:t>SW-NO</w:t>
            </w:r>
          </w:p>
        </w:tc>
        <w:tc>
          <w:tcPr>
            <w:tcW w:w="1278" w:type="dxa"/>
          </w:tcPr>
          <w:p w14:paraId="57927431" w14:textId="77777777" w:rsidR="00112D40" w:rsidRDefault="003E0739">
            <w:pPr>
              <w:pStyle w:val="TableParagraph"/>
              <w:ind w:left="22" w:right="16"/>
              <w:rPr>
                <w:sz w:val="18"/>
              </w:rPr>
            </w:pPr>
            <w:r>
              <w:rPr>
                <w:spacing w:val="-5"/>
                <w:sz w:val="18"/>
              </w:rPr>
              <w:t>18%</w:t>
            </w:r>
          </w:p>
        </w:tc>
        <w:tc>
          <w:tcPr>
            <w:tcW w:w="788" w:type="dxa"/>
          </w:tcPr>
          <w:p w14:paraId="28807257" w14:textId="77777777" w:rsidR="00112D40" w:rsidRDefault="003E0739">
            <w:pPr>
              <w:pStyle w:val="TableParagraph"/>
              <w:ind w:left="5" w:right="1"/>
              <w:rPr>
                <w:sz w:val="18"/>
              </w:rPr>
            </w:pPr>
            <w:r>
              <w:rPr>
                <w:spacing w:val="-5"/>
                <w:sz w:val="18"/>
              </w:rPr>
              <w:t>19%</w:t>
            </w:r>
          </w:p>
        </w:tc>
        <w:tc>
          <w:tcPr>
            <w:tcW w:w="1189" w:type="dxa"/>
          </w:tcPr>
          <w:p w14:paraId="62AF34B7" w14:textId="77777777" w:rsidR="00112D40" w:rsidRDefault="003E0739">
            <w:pPr>
              <w:pStyle w:val="TableParagraph"/>
              <w:ind w:left="8" w:right="3"/>
              <w:rPr>
                <w:sz w:val="18"/>
              </w:rPr>
            </w:pPr>
            <w:r>
              <w:rPr>
                <w:spacing w:val="-5"/>
                <w:sz w:val="18"/>
              </w:rPr>
              <w:t>+1%-pt</w:t>
            </w:r>
          </w:p>
        </w:tc>
        <w:tc>
          <w:tcPr>
            <w:tcW w:w="1095" w:type="dxa"/>
          </w:tcPr>
          <w:p w14:paraId="76864AC3" w14:textId="77777777" w:rsidR="00112D40" w:rsidRDefault="003E0739">
            <w:pPr>
              <w:pStyle w:val="TableParagraph"/>
              <w:ind w:left="3"/>
              <w:rPr>
                <w:sz w:val="18"/>
              </w:rPr>
            </w:pPr>
            <w:r>
              <w:rPr>
                <w:spacing w:val="-10"/>
                <w:sz w:val="18"/>
              </w:rPr>
              <w:t>0</w:t>
            </w:r>
          </w:p>
        </w:tc>
      </w:tr>
      <w:tr w:rsidR="00112D40" w14:paraId="799C357D" w14:textId="77777777">
        <w:trPr>
          <w:trHeight w:val="220"/>
        </w:trPr>
        <w:tc>
          <w:tcPr>
            <w:tcW w:w="389" w:type="dxa"/>
            <w:vMerge/>
            <w:tcBorders>
              <w:top w:val="nil"/>
            </w:tcBorders>
            <w:shd w:val="clear" w:color="auto" w:fill="CFDFE7"/>
          </w:tcPr>
          <w:p w14:paraId="24B16BFE" w14:textId="77777777" w:rsidR="00112D40" w:rsidRDefault="00112D40">
            <w:pPr>
              <w:rPr>
                <w:sz w:val="2"/>
                <w:szCs w:val="2"/>
              </w:rPr>
            </w:pPr>
          </w:p>
        </w:tc>
        <w:tc>
          <w:tcPr>
            <w:tcW w:w="2420" w:type="dxa"/>
            <w:vMerge/>
            <w:tcBorders>
              <w:top w:val="nil"/>
            </w:tcBorders>
          </w:tcPr>
          <w:p w14:paraId="4588A6DF" w14:textId="77777777" w:rsidR="00112D40" w:rsidRDefault="00112D40">
            <w:pPr>
              <w:rPr>
                <w:sz w:val="2"/>
                <w:szCs w:val="2"/>
              </w:rPr>
            </w:pPr>
          </w:p>
        </w:tc>
        <w:tc>
          <w:tcPr>
            <w:tcW w:w="850" w:type="dxa"/>
          </w:tcPr>
          <w:p w14:paraId="26768A50" w14:textId="77777777" w:rsidR="00112D40" w:rsidRDefault="003E0739">
            <w:pPr>
              <w:pStyle w:val="TableParagraph"/>
              <w:ind w:left="15" w:right="5"/>
              <w:rPr>
                <w:sz w:val="18"/>
              </w:rPr>
            </w:pPr>
            <w:r>
              <w:rPr>
                <w:spacing w:val="-7"/>
                <w:sz w:val="18"/>
              </w:rPr>
              <w:t>NO-SW</w:t>
            </w:r>
          </w:p>
        </w:tc>
        <w:tc>
          <w:tcPr>
            <w:tcW w:w="1278" w:type="dxa"/>
          </w:tcPr>
          <w:p w14:paraId="2CA4D59D" w14:textId="77777777" w:rsidR="00112D40" w:rsidRDefault="003E0739">
            <w:pPr>
              <w:pStyle w:val="TableParagraph"/>
              <w:ind w:left="22" w:right="16"/>
              <w:rPr>
                <w:sz w:val="18"/>
              </w:rPr>
            </w:pPr>
            <w:r>
              <w:rPr>
                <w:spacing w:val="-5"/>
                <w:sz w:val="18"/>
              </w:rPr>
              <w:t>61%</w:t>
            </w:r>
          </w:p>
        </w:tc>
        <w:tc>
          <w:tcPr>
            <w:tcW w:w="788" w:type="dxa"/>
          </w:tcPr>
          <w:p w14:paraId="4AA3A481" w14:textId="77777777" w:rsidR="00112D40" w:rsidRDefault="003E0739">
            <w:pPr>
              <w:pStyle w:val="TableParagraph"/>
              <w:ind w:left="5" w:right="1"/>
              <w:rPr>
                <w:sz w:val="18"/>
              </w:rPr>
            </w:pPr>
            <w:r>
              <w:rPr>
                <w:spacing w:val="-5"/>
                <w:sz w:val="18"/>
              </w:rPr>
              <w:t>62%</w:t>
            </w:r>
          </w:p>
        </w:tc>
        <w:tc>
          <w:tcPr>
            <w:tcW w:w="1189" w:type="dxa"/>
          </w:tcPr>
          <w:p w14:paraId="02EAB2BF" w14:textId="77777777" w:rsidR="00112D40" w:rsidRDefault="003E0739">
            <w:pPr>
              <w:pStyle w:val="TableParagraph"/>
              <w:ind w:left="8" w:right="3"/>
              <w:rPr>
                <w:sz w:val="18"/>
              </w:rPr>
            </w:pPr>
            <w:r>
              <w:rPr>
                <w:spacing w:val="-5"/>
                <w:sz w:val="18"/>
              </w:rPr>
              <w:t>+1%-pt</w:t>
            </w:r>
          </w:p>
        </w:tc>
        <w:tc>
          <w:tcPr>
            <w:tcW w:w="1095" w:type="dxa"/>
          </w:tcPr>
          <w:p w14:paraId="00D8009D" w14:textId="77777777" w:rsidR="00112D40" w:rsidRDefault="003E0739">
            <w:pPr>
              <w:pStyle w:val="TableParagraph"/>
              <w:ind w:left="3"/>
              <w:rPr>
                <w:sz w:val="18"/>
              </w:rPr>
            </w:pPr>
            <w:r>
              <w:rPr>
                <w:spacing w:val="-10"/>
                <w:sz w:val="18"/>
              </w:rPr>
              <w:t>0</w:t>
            </w:r>
          </w:p>
        </w:tc>
      </w:tr>
      <w:tr w:rsidR="00112D40" w14:paraId="404417DB" w14:textId="77777777">
        <w:trPr>
          <w:trHeight w:val="220"/>
        </w:trPr>
        <w:tc>
          <w:tcPr>
            <w:tcW w:w="389" w:type="dxa"/>
            <w:vMerge w:val="restart"/>
            <w:shd w:val="clear" w:color="auto" w:fill="CFDFE7"/>
          </w:tcPr>
          <w:p w14:paraId="78BD04EC" w14:textId="77777777" w:rsidR="00112D40" w:rsidRDefault="00112D40">
            <w:pPr>
              <w:pStyle w:val="TableParagraph"/>
              <w:spacing w:before="0" w:line="240" w:lineRule="auto"/>
              <w:jc w:val="left"/>
              <w:rPr>
                <w:i/>
                <w:sz w:val="18"/>
              </w:rPr>
            </w:pPr>
          </w:p>
          <w:p w14:paraId="0672BCF6" w14:textId="77777777" w:rsidR="00112D40" w:rsidRDefault="00112D40">
            <w:pPr>
              <w:pStyle w:val="TableParagraph"/>
              <w:spacing w:before="0" w:line="240" w:lineRule="auto"/>
              <w:jc w:val="left"/>
              <w:rPr>
                <w:i/>
                <w:sz w:val="18"/>
              </w:rPr>
            </w:pPr>
          </w:p>
          <w:p w14:paraId="7AC7DA24" w14:textId="77777777" w:rsidR="00112D40" w:rsidRDefault="003E0739">
            <w:pPr>
              <w:pStyle w:val="TableParagraph"/>
              <w:spacing w:line="200" w:lineRule="exact"/>
              <w:ind w:left="9"/>
              <w:rPr>
                <w:sz w:val="18"/>
              </w:rPr>
            </w:pPr>
            <w:r>
              <w:rPr>
                <w:spacing w:val="-10"/>
                <w:sz w:val="18"/>
              </w:rPr>
              <w:t>6</w:t>
            </w:r>
          </w:p>
        </w:tc>
        <w:tc>
          <w:tcPr>
            <w:tcW w:w="2420" w:type="dxa"/>
            <w:vMerge w:val="restart"/>
          </w:tcPr>
          <w:p w14:paraId="6008A0CB" w14:textId="77777777" w:rsidR="00112D40" w:rsidRDefault="003E0739">
            <w:pPr>
              <w:pStyle w:val="TableParagraph"/>
              <w:spacing w:line="240" w:lineRule="auto"/>
              <w:ind w:left="220" w:right="209" w:firstLine="139"/>
              <w:jc w:val="left"/>
              <w:rPr>
                <w:sz w:val="18"/>
              </w:rPr>
            </w:pPr>
            <w:r>
              <w:rPr>
                <w:sz w:val="18"/>
              </w:rPr>
              <w:t xml:space="preserve">R0 entre Machelen et Zaventem-Henneaulaan </w:t>
            </w:r>
            <w:r>
              <w:rPr>
                <w:spacing w:val="-5"/>
                <w:sz w:val="18"/>
              </w:rPr>
              <w:t>et</w:t>
            </w:r>
          </w:p>
          <w:p w14:paraId="460D868E" w14:textId="77777777" w:rsidR="00112D40" w:rsidRDefault="003E0739">
            <w:pPr>
              <w:pStyle w:val="TableParagraph"/>
              <w:spacing w:before="0" w:line="200" w:lineRule="exact"/>
              <w:ind w:left="225"/>
              <w:jc w:val="left"/>
              <w:rPr>
                <w:sz w:val="18"/>
              </w:rPr>
            </w:pPr>
            <w:r>
              <w:rPr>
                <w:sz w:val="18"/>
              </w:rPr>
              <w:t xml:space="preserve">changeur de trafic </w:t>
            </w:r>
            <w:r>
              <w:rPr>
                <w:spacing w:val="-4"/>
                <w:sz w:val="18"/>
              </w:rPr>
              <w:t>R0-A201</w:t>
            </w:r>
          </w:p>
        </w:tc>
        <w:tc>
          <w:tcPr>
            <w:tcW w:w="850" w:type="dxa"/>
          </w:tcPr>
          <w:p w14:paraId="0FEFC444" w14:textId="77777777" w:rsidR="00112D40" w:rsidRDefault="003E0739">
            <w:pPr>
              <w:pStyle w:val="TableParagraph"/>
              <w:ind w:left="15" w:right="6"/>
              <w:rPr>
                <w:sz w:val="18"/>
              </w:rPr>
            </w:pPr>
            <w:r>
              <w:rPr>
                <w:spacing w:val="-10"/>
                <w:sz w:val="18"/>
              </w:rPr>
              <w:t>Z-N</w:t>
            </w:r>
          </w:p>
        </w:tc>
        <w:tc>
          <w:tcPr>
            <w:tcW w:w="1278" w:type="dxa"/>
          </w:tcPr>
          <w:p w14:paraId="7C490D89" w14:textId="77777777" w:rsidR="00112D40" w:rsidRDefault="003E0739">
            <w:pPr>
              <w:pStyle w:val="TableParagraph"/>
              <w:ind w:left="22" w:right="16"/>
              <w:rPr>
                <w:sz w:val="18"/>
              </w:rPr>
            </w:pPr>
            <w:r>
              <w:rPr>
                <w:spacing w:val="-5"/>
                <w:sz w:val="18"/>
              </w:rPr>
              <w:t>72%</w:t>
            </w:r>
          </w:p>
        </w:tc>
        <w:tc>
          <w:tcPr>
            <w:tcW w:w="788" w:type="dxa"/>
          </w:tcPr>
          <w:p w14:paraId="199940C0" w14:textId="77777777" w:rsidR="00112D40" w:rsidRDefault="003E0739">
            <w:pPr>
              <w:pStyle w:val="TableParagraph"/>
              <w:ind w:left="5" w:right="1"/>
              <w:rPr>
                <w:sz w:val="18"/>
              </w:rPr>
            </w:pPr>
            <w:r>
              <w:rPr>
                <w:spacing w:val="-5"/>
                <w:sz w:val="18"/>
              </w:rPr>
              <w:t>69%</w:t>
            </w:r>
          </w:p>
        </w:tc>
        <w:tc>
          <w:tcPr>
            <w:tcW w:w="1189" w:type="dxa"/>
          </w:tcPr>
          <w:p w14:paraId="2755C285" w14:textId="77777777" w:rsidR="00112D40" w:rsidRDefault="003E0739">
            <w:pPr>
              <w:pStyle w:val="TableParagraph"/>
              <w:ind w:left="8" w:right="3"/>
              <w:rPr>
                <w:sz w:val="18"/>
              </w:rPr>
            </w:pPr>
            <w:r>
              <w:rPr>
                <w:spacing w:val="-5"/>
                <w:sz w:val="18"/>
              </w:rPr>
              <w:t>-3%-pt</w:t>
            </w:r>
          </w:p>
        </w:tc>
        <w:tc>
          <w:tcPr>
            <w:tcW w:w="1095" w:type="dxa"/>
          </w:tcPr>
          <w:p w14:paraId="201427B5" w14:textId="77777777" w:rsidR="00112D40" w:rsidRDefault="003E0739">
            <w:pPr>
              <w:pStyle w:val="TableParagraph"/>
              <w:ind w:left="3"/>
              <w:rPr>
                <w:sz w:val="18"/>
              </w:rPr>
            </w:pPr>
            <w:r>
              <w:rPr>
                <w:spacing w:val="-10"/>
                <w:sz w:val="18"/>
              </w:rPr>
              <w:t>0</w:t>
            </w:r>
          </w:p>
        </w:tc>
      </w:tr>
      <w:tr w:rsidR="00112D40" w14:paraId="4E39BE97" w14:textId="77777777">
        <w:trPr>
          <w:trHeight w:val="429"/>
        </w:trPr>
        <w:tc>
          <w:tcPr>
            <w:tcW w:w="389" w:type="dxa"/>
            <w:vMerge/>
            <w:tcBorders>
              <w:top w:val="nil"/>
            </w:tcBorders>
            <w:shd w:val="clear" w:color="auto" w:fill="CFDFE7"/>
          </w:tcPr>
          <w:p w14:paraId="0F5402E1" w14:textId="77777777" w:rsidR="00112D40" w:rsidRDefault="00112D40">
            <w:pPr>
              <w:rPr>
                <w:sz w:val="2"/>
                <w:szCs w:val="2"/>
              </w:rPr>
            </w:pPr>
          </w:p>
        </w:tc>
        <w:tc>
          <w:tcPr>
            <w:tcW w:w="2420" w:type="dxa"/>
            <w:vMerge/>
            <w:tcBorders>
              <w:top w:val="nil"/>
            </w:tcBorders>
          </w:tcPr>
          <w:p w14:paraId="24FF2ECF" w14:textId="77777777" w:rsidR="00112D40" w:rsidRDefault="00112D40">
            <w:pPr>
              <w:rPr>
                <w:sz w:val="2"/>
                <w:szCs w:val="2"/>
              </w:rPr>
            </w:pPr>
          </w:p>
        </w:tc>
        <w:tc>
          <w:tcPr>
            <w:tcW w:w="850" w:type="dxa"/>
          </w:tcPr>
          <w:p w14:paraId="6CB37019" w14:textId="77777777" w:rsidR="00112D40" w:rsidRDefault="003E0739">
            <w:pPr>
              <w:pStyle w:val="TableParagraph"/>
              <w:spacing w:before="210" w:line="200" w:lineRule="exact"/>
              <w:ind w:left="15" w:right="7"/>
              <w:rPr>
                <w:sz w:val="18"/>
              </w:rPr>
            </w:pPr>
            <w:r>
              <w:rPr>
                <w:spacing w:val="-10"/>
                <w:sz w:val="18"/>
              </w:rPr>
              <w:t>N-Z</w:t>
            </w:r>
          </w:p>
        </w:tc>
        <w:tc>
          <w:tcPr>
            <w:tcW w:w="1278" w:type="dxa"/>
          </w:tcPr>
          <w:p w14:paraId="3AE05210" w14:textId="77777777" w:rsidR="00112D40" w:rsidRDefault="003E0739">
            <w:pPr>
              <w:pStyle w:val="TableParagraph"/>
              <w:spacing w:before="210" w:line="200" w:lineRule="exact"/>
              <w:ind w:left="22" w:right="16"/>
              <w:rPr>
                <w:sz w:val="18"/>
              </w:rPr>
            </w:pPr>
            <w:r>
              <w:rPr>
                <w:spacing w:val="-5"/>
                <w:sz w:val="18"/>
              </w:rPr>
              <w:t>83%</w:t>
            </w:r>
          </w:p>
        </w:tc>
        <w:tc>
          <w:tcPr>
            <w:tcW w:w="788" w:type="dxa"/>
          </w:tcPr>
          <w:p w14:paraId="4AB907B4" w14:textId="77777777" w:rsidR="00112D40" w:rsidRDefault="003E0739">
            <w:pPr>
              <w:pStyle w:val="TableParagraph"/>
              <w:spacing w:before="210" w:line="200" w:lineRule="exact"/>
              <w:ind w:left="5" w:right="1"/>
              <w:rPr>
                <w:sz w:val="18"/>
              </w:rPr>
            </w:pPr>
            <w:r>
              <w:rPr>
                <w:spacing w:val="-5"/>
                <w:sz w:val="18"/>
              </w:rPr>
              <w:t>87%</w:t>
            </w:r>
          </w:p>
        </w:tc>
        <w:tc>
          <w:tcPr>
            <w:tcW w:w="1189" w:type="dxa"/>
          </w:tcPr>
          <w:p w14:paraId="376960B4" w14:textId="77777777" w:rsidR="00112D40" w:rsidRDefault="003E0739">
            <w:pPr>
              <w:pStyle w:val="TableParagraph"/>
              <w:spacing w:before="210" w:line="200" w:lineRule="exact"/>
              <w:ind w:left="8" w:right="3"/>
              <w:rPr>
                <w:sz w:val="18"/>
              </w:rPr>
            </w:pPr>
            <w:r>
              <w:rPr>
                <w:spacing w:val="-5"/>
                <w:sz w:val="18"/>
              </w:rPr>
              <w:t>+4%-pt</w:t>
            </w:r>
          </w:p>
        </w:tc>
        <w:tc>
          <w:tcPr>
            <w:tcW w:w="1095" w:type="dxa"/>
          </w:tcPr>
          <w:p w14:paraId="60AFAAD6" w14:textId="77777777" w:rsidR="00112D40" w:rsidRDefault="003E0739">
            <w:pPr>
              <w:pStyle w:val="TableParagraph"/>
              <w:spacing w:before="210" w:line="200" w:lineRule="exact"/>
              <w:ind w:left="3"/>
              <w:rPr>
                <w:sz w:val="18"/>
              </w:rPr>
            </w:pPr>
            <w:r>
              <w:rPr>
                <w:spacing w:val="-10"/>
                <w:sz w:val="18"/>
              </w:rPr>
              <w:t>0</w:t>
            </w:r>
          </w:p>
        </w:tc>
      </w:tr>
      <w:tr w:rsidR="00112D40" w14:paraId="080FD859" w14:textId="77777777">
        <w:trPr>
          <w:trHeight w:val="218"/>
        </w:trPr>
        <w:tc>
          <w:tcPr>
            <w:tcW w:w="389" w:type="dxa"/>
            <w:vMerge w:val="restart"/>
            <w:shd w:val="clear" w:color="auto" w:fill="CFDFE7"/>
          </w:tcPr>
          <w:p w14:paraId="18518172" w14:textId="77777777" w:rsidR="00112D40" w:rsidRDefault="00112D40">
            <w:pPr>
              <w:pStyle w:val="TableParagraph"/>
              <w:spacing w:before="218" w:line="240" w:lineRule="auto"/>
              <w:jc w:val="left"/>
              <w:rPr>
                <w:i/>
                <w:sz w:val="18"/>
              </w:rPr>
            </w:pPr>
          </w:p>
          <w:p w14:paraId="09DFBD0C" w14:textId="77777777" w:rsidR="00112D40" w:rsidRDefault="003E0739">
            <w:pPr>
              <w:pStyle w:val="TableParagraph"/>
              <w:spacing w:before="0"/>
              <w:ind w:left="9"/>
              <w:rPr>
                <w:sz w:val="18"/>
              </w:rPr>
            </w:pPr>
            <w:r>
              <w:rPr>
                <w:spacing w:val="-10"/>
                <w:sz w:val="18"/>
              </w:rPr>
              <w:t>7</w:t>
            </w:r>
          </w:p>
        </w:tc>
        <w:tc>
          <w:tcPr>
            <w:tcW w:w="2420" w:type="dxa"/>
            <w:vMerge w:val="restart"/>
          </w:tcPr>
          <w:p w14:paraId="67642589" w14:textId="77777777" w:rsidR="00112D40" w:rsidRDefault="003E0739">
            <w:pPr>
              <w:pStyle w:val="TableParagraph"/>
              <w:spacing w:before="0" w:line="240" w:lineRule="auto"/>
              <w:ind w:left="9"/>
              <w:rPr>
                <w:sz w:val="18"/>
              </w:rPr>
            </w:pPr>
            <w:r>
              <w:rPr>
                <w:sz w:val="18"/>
              </w:rPr>
              <w:t>R0 entre Zaventem-Henneaulaan et Sint-Stevens-</w:t>
            </w:r>
          </w:p>
          <w:p w14:paraId="0800F11C" w14:textId="77777777" w:rsidR="00112D40" w:rsidRDefault="003E0739">
            <w:pPr>
              <w:pStyle w:val="TableParagraph"/>
              <w:spacing w:before="0"/>
              <w:ind w:left="9"/>
              <w:rPr>
                <w:sz w:val="18"/>
              </w:rPr>
            </w:pPr>
            <w:r>
              <w:rPr>
                <w:spacing w:val="-2"/>
                <w:sz w:val="18"/>
              </w:rPr>
              <w:t>Woluwe</w:t>
            </w:r>
          </w:p>
        </w:tc>
        <w:tc>
          <w:tcPr>
            <w:tcW w:w="850" w:type="dxa"/>
          </w:tcPr>
          <w:p w14:paraId="272E67B6" w14:textId="77777777" w:rsidR="00112D40" w:rsidRDefault="003E0739">
            <w:pPr>
              <w:pStyle w:val="TableParagraph"/>
              <w:spacing w:before="0" w:line="198" w:lineRule="exact"/>
              <w:ind w:left="15" w:right="6"/>
              <w:rPr>
                <w:sz w:val="18"/>
              </w:rPr>
            </w:pPr>
            <w:r>
              <w:rPr>
                <w:spacing w:val="-10"/>
                <w:sz w:val="18"/>
              </w:rPr>
              <w:t>Z-N</w:t>
            </w:r>
          </w:p>
        </w:tc>
        <w:tc>
          <w:tcPr>
            <w:tcW w:w="1278" w:type="dxa"/>
          </w:tcPr>
          <w:p w14:paraId="3A4D6EDC" w14:textId="77777777" w:rsidR="00112D40" w:rsidRDefault="003E0739">
            <w:pPr>
              <w:pStyle w:val="TableParagraph"/>
              <w:spacing w:before="0" w:line="198" w:lineRule="exact"/>
              <w:ind w:left="22" w:right="16"/>
              <w:rPr>
                <w:sz w:val="18"/>
              </w:rPr>
            </w:pPr>
            <w:r>
              <w:rPr>
                <w:spacing w:val="-5"/>
                <w:sz w:val="18"/>
              </w:rPr>
              <w:t>88%</w:t>
            </w:r>
          </w:p>
        </w:tc>
        <w:tc>
          <w:tcPr>
            <w:tcW w:w="788" w:type="dxa"/>
          </w:tcPr>
          <w:p w14:paraId="47A2BB2C" w14:textId="77777777" w:rsidR="00112D40" w:rsidRDefault="003E0739">
            <w:pPr>
              <w:pStyle w:val="TableParagraph"/>
              <w:spacing w:before="0" w:line="198" w:lineRule="exact"/>
              <w:ind w:left="5" w:right="1"/>
              <w:rPr>
                <w:sz w:val="18"/>
              </w:rPr>
            </w:pPr>
            <w:r>
              <w:rPr>
                <w:spacing w:val="-5"/>
                <w:sz w:val="18"/>
              </w:rPr>
              <w:t>88%</w:t>
            </w:r>
          </w:p>
        </w:tc>
        <w:tc>
          <w:tcPr>
            <w:tcW w:w="1189" w:type="dxa"/>
          </w:tcPr>
          <w:p w14:paraId="48F36B3D" w14:textId="77777777" w:rsidR="00112D40" w:rsidRDefault="003E0739">
            <w:pPr>
              <w:pStyle w:val="TableParagraph"/>
              <w:spacing w:before="0" w:line="198" w:lineRule="exact"/>
              <w:ind w:left="8"/>
              <w:rPr>
                <w:sz w:val="18"/>
              </w:rPr>
            </w:pPr>
            <w:r>
              <w:rPr>
                <w:spacing w:val="-7"/>
                <w:sz w:val="18"/>
              </w:rPr>
              <w:t>0%-pt</w:t>
            </w:r>
          </w:p>
        </w:tc>
        <w:tc>
          <w:tcPr>
            <w:tcW w:w="1095" w:type="dxa"/>
          </w:tcPr>
          <w:p w14:paraId="3D65DE59" w14:textId="77777777" w:rsidR="00112D40" w:rsidRDefault="003E0739">
            <w:pPr>
              <w:pStyle w:val="TableParagraph"/>
              <w:spacing w:before="0" w:line="198" w:lineRule="exact"/>
              <w:ind w:left="3"/>
              <w:rPr>
                <w:sz w:val="18"/>
              </w:rPr>
            </w:pPr>
            <w:r>
              <w:rPr>
                <w:spacing w:val="-10"/>
                <w:sz w:val="18"/>
              </w:rPr>
              <w:t>0</w:t>
            </w:r>
          </w:p>
        </w:tc>
      </w:tr>
      <w:tr w:rsidR="00112D40" w14:paraId="61C3C52A" w14:textId="77777777">
        <w:trPr>
          <w:trHeight w:val="429"/>
        </w:trPr>
        <w:tc>
          <w:tcPr>
            <w:tcW w:w="389" w:type="dxa"/>
            <w:vMerge/>
            <w:tcBorders>
              <w:top w:val="nil"/>
            </w:tcBorders>
            <w:shd w:val="clear" w:color="auto" w:fill="CFDFE7"/>
          </w:tcPr>
          <w:p w14:paraId="62EB83E7" w14:textId="77777777" w:rsidR="00112D40" w:rsidRDefault="00112D40">
            <w:pPr>
              <w:rPr>
                <w:sz w:val="2"/>
                <w:szCs w:val="2"/>
              </w:rPr>
            </w:pPr>
          </w:p>
        </w:tc>
        <w:tc>
          <w:tcPr>
            <w:tcW w:w="2420" w:type="dxa"/>
            <w:vMerge/>
            <w:tcBorders>
              <w:top w:val="nil"/>
            </w:tcBorders>
          </w:tcPr>
          <w:p w14:paraId="00303041" w14:textId="77777777" w:rsidR="00112D40" w:rsidRDefault="00112D40">
            <w:pPr>
              <w:rPr>
                <w:sz w:val="2"/>
                <w:szCs w:val="2"/>
              </w:rPr>
            </w:pPr>
          </w:p>
        </w:tc>
        <w:tc>
          <w:tcPr>
            <w:tcW w:w="850" w:type="dxa"/>
          </w:tcPr>
          <w:p w14:paraId="53B7E057" w14:textId="77777777" w:rsidR="00112D40" w:rsidRDefault="003E0739">
            <w:pPr>
              <w:pStyle w:val="TableParagraph"/>
              <w:spacing w:before="210"/>
              <w:ind w:left="15" w:right="7"/>
              <w:rPr>
                <w:sz w:val="18"/>
              </w:rPr>
            </w:pPr>
            <w:r>
              <w:rPr>
                <w:spacing w:val="-10"/>
                <w:sz w:val="18"/>
              </w:rPr>
              <w:t>N-Z</w:t>
            </w:r>
          </w:p>
        </w:tc>
        <w:tc>
          <w:tcPr>
            <w:tcW w:w="1278" w:type="dxa"/>
          </w:tcPr>
          <w:p w14:paraId="50264252" w14:textId="77777777" w:rsidR="00112D40" w:rsidRDefault="003E0739">
            <w:pPr>
              <w:pStyle w:val="TableParagraph"/>
              <w:spacing w:before="210"/>
              <w:ind w:left="22" w:right="16"/>
              <w:rPr>
                <w:sz w:val="18"/>
              </w:rPr>
            </w:pPr>
            <w:r>
              <w:rPr>
                <w:spacing w:val="-5"/>
                <w:sz w:val="18"/>
              </w:rPr>
              <w:t>90%</w:t>
            </w:r>
          </w:p>
        </w:tc>
        <w:tc>
          <w:tcPr>
            <w:tcW w:w="788" w:type="dxa"/>
          </w:tcPr>
          <w:p w14:paraId="66CB2E69" w14:textId="77777777" w:rsidR="00112D40" w:rsidRDefault="003E0739">
            <w:pPr>
              <w:pStyle w:val="TableParagraph"/>
              <w:spacing w:before="210"/>
              <w:ind w:left="5" w:right="1"/>
              <w:rPr>
                <w:sz w:val="18"/>
              </w:rPr>
            </w:pPr>
            <w:r>
              <w:rPr>
                <w:spacing w:val="-5"/>
                <w:sz w:val="18"/>
              </w:rPr>
              <w:t>94%</w:t>
            </w:r>
          </w:p>
        </w:tc>
        <w:tc>
          <w:tcPr>
            <w:tcW w:w="1189" w:type="dxa"/>
          </w:tcPr>
          <w:p w14:paraId="1BC05E32" w14:textId="77777777" w:rsidR="00112D40" w:rsidRDefault="003E0739">
            <w:pPr>
              <w:pStyle w:val="TableParagraph"/>
              <w:spacing w:before="210"/>
              <w:ind w:left="8" w:right="3"/>
              <w:rPr>
                <w:sz w:val="18"/>
              </w:rPr>
            </w:pPr>
            <w:r>
              <w:rPr>
                <w:spacing w:val="-5"/>
                <w:sz w:val="18"/>
              </w:rPr>
              <w:t>+4%-pt</w:t>
            </w:r>
          </w:p>
        </w:tc>
        <w:tc>
          <w:tcPr>
            <w:tcW w:w="1095" w:type="dxa"/>
            <w:shd w:val="clear" w:color="auto" w:fill="FAE3D4"/>
          </w:tcPr>
          <w:p w14:paraId="3DEA54CB" w14:textId="77777777" w:rsidR="00112D40" w:rsidRDefault="003E0739">
            <w:pPr>
              <w:pStyle w:val="TableParagraph"/>
              <w:spacing w:before="210"/>
              <w:ind w:left="3" w:right="2"/>
              <w:rPr>
                <w:sz w:val="18"/>
              </w:rPr>
            </w:pPr>
            <w:r>
              <w:rPr>
                <w:spacing w:val="-10"/>
                <w:sz w:val="18"/>
              </w:rPr>
              <w:t>-1</w:t>
            </w:r>
          </w:p>
        </w:tc>
      </w:tr>
      <w:tr w:rsidR="00112D40" w14:paraId="26B2B2DF" w14:textId="77777777">
        <w:trPr>
          <w:trHeight w:val="220"/>
        </w:trPr>
        <w:tc>
          <w:tcPr>
            <w:tcW w:w="389" w:type="dxa"/>
            <w:vMerge w:val="restart"/>
            <w:shd w:val="clear" w:color="auto" w:fill="CFDFE7"/>
          </w:tcPr>
          <w:p w14:paraId="2E6FB8CC" w14:textId="77777777" w:rsidR="00112D40" w:rsidRDefault="00112D40">
            <w:pPr>
              <w:pStyle w:val="TableParagraph"/>
              <w:spacing w:before="11" w:line="240" w:lineRule="auto"/>
              <w:jc w:val="left"/>
              <w:rPr>
                <w:i/>
                <w:sz w:val="18"/>
              </w:rPr>
            </w:pPr>
          </w:p>
          <w:p w14:paraId="0F112A1A" w14:textId="77777777" w:rsidR="00112D40" w:rsidRDefault="003E0739">
            <w:pPr>
              <w:pStyle w:val="TableParagraph"/>
              <w:ind w:left="9"/>
              <w:rPr>
                <w:sz w:val="18"/>
              </w:rPr>
            </w:pPr>
            <w:r>
              <w:rPr>
                <w:spacing w:val="-10"/>
                <w:sz w:val="18"/>
              </w:rPr>
              <w:t>8</w:t>
            </w:r>
          </w:p>
        </w:tc>
        <w:tc>
          <w:tcPr>
            <w:tcW w:w="2420" w:type="dxa"/>
            <w:vMerge w:val="restart"/>
          </w:tcPr>
          <w:p w14:paraId="2088DF92" w14:textId="77777777" w:rsidR="00112D40" w:rsidRDefault="003E0739">
            <w:pPr>
              <w:pStyle w:val="TableParagraph"/>
              <w:spacing w:before="0" w:line="220" w:lineRule="atLeast"/>
              <w:ind w:left="371" w:hanging="58"/>
              <w:jc w:val="left"/>
              <w:rPr>
                <w:sz w:val="18"/>
              </w:rPr>
            </w:pPr>
            <w:r>
              <w:rPr>
                <w:sz w:val="18"/>
              </w:rPr>
              <w:t xml:space="preserve">E40 entre </w:t>
            </w:r>
            <w:r>
              <w:rPr>
                <w:sz w:val="18"/>
              </w:rPr>
              <w:t>Sint-Stevens- Woluwe et Sterrebeek</w:t>
            </w:r>
          </w:p>
        </w:tc>
        <w:tc>
          <w:tcPr>
            <w:tcW w:w="850" w:type="dxa"/>
          </w:tcPr>
          <w:p w14:paraId="3DF59963" w14:textId="77777777" w:rsidR="00112D40" w:rsidRDefault="003E0739">
            <w:pPr>
              <w:pStyle w:val="TableParagraph"/>
              <w:ind w:left="15" w:right="3"/>
              <w:rPr>
                <w:sz w:val="18"/>
              </w:rPr>
            </w:pPr>
            <w:r>
              <w:rPr>
                <w:spacing w:val="-10"/>
                <w:sz w:val="18"/>
              </w:rPr>
              <w:t>O-W</w:t>
            </w:r>
          </w:p>
        </w:tc>
        <w:tc>
          <w:tcPr>
            <w:tcW w:w="1278" w:type="dxa"/>
          </w:tcPr>
          <w:p w14:paraId="120A5165" w14:textId="77777777" w:rsidR="00112D40" w:rsidRDefault="003E0739">
            <w:pPr>
              <w:pStyle w:val="TableParagraph"/>
              <w:ind w:left="22" w:right="16"/>
              <w:rPr>
                <w:sz w:val="18"/>
              </w:rPr>
            </w:pPr>
            <w:r>
              <w:rPr>
                <w:spacing w:val="-4"/>
                <w:sz w:val="18"/>
              </w:rPr>
              <w:t>100%</w:t>
            </w:r>
          </w:p>
        </w:tc>
        <w:tc>
          <w:tcPr>
            <w:tcW w:w="788" w:type="dxa"/>
          </w:tcPr>
          <w:p w14:paraId="30E14EC8" w14:textId="77777777" w:rsidR="00112D40" w:rsidRDefault="003E0739">
            <w:pPr>
              <w:pStyle w:val="TableParagraph"/>
              <w:ind w:left="5" w:right="1"/>
              <w:rPr>
                <w:sz w:val="18"/>
              </w:rPr>
            </w:pPr>
            <w:r>
              <w:rPr>
                <w:spacing w:val="-4"/>
                <w:sz w:val="18"/>
              </w:rPr>
              <w:t>100%</w:t>
            </w:r>
          </w:p>
        </w:tc>
        <w:tc>
          <w:tcPr>
            <w:tcW w:w="1189" w:type="dxa"/>
          </w:tcPr>
          <w:p w14:paraId="4E98263F" w14:textId="77777777" w:rsidR="00112D40" w:rsidRDefault="003E0739">
            <w:pPr>
              <w:pStyle w:val="TableParagraph"/>
              <w:ind w:left="8"/>
              <w:rPr>
                <w:sz w:val="18"/>
              </w:rPr>
            </w:pPr>
            <w:r>
              <w:rPr>
                <w:spacing w:val="-7"/>
                <w:sz w:val="18"/>
              </w:rPr>
              <w:t>0%-pt</w:t>
            </w:r>
          </w:p>
        </w:tc>
        <w:tc>
          <w:tcPr>
            <w:tcW w:w="1095" w:type="dxa"/>
          </w:tcPr>
          <w:p w14:paraId="3E0025B0" w14:textId="77777777" w:rsidR="00112D40" w:rsidRDefault="003E0739">
            <w:pPr>
              <w:pStyle w:val="TableParagraph"/>
              <w:ind w:left="3"/>
              <w:rPr>
                <w:sz w:val="18"/>
              </w:rPr>
            </w:pPr>
            <w:r>
              <w:rPr>
                <w:spacing w:val="-10"/>
                <w:sz w:val="18"/>
              </w:rPr>
              <w:t>0</w:t>
            </w:r>
          </w:p>
        </w:tc>
      </w:tr>
      <w:tr w:rsidR="00112D40" w14:paraId="43E005BE" w14:textId="77777777">
        <w:trPr>
          <w:trHeight w:val="220"/>
        </w:trPr>
        <w:tc>
          <w:tcPr>
            <w:tcW w:w="389" w:type="dxa"/>
            <w:vMerge/>
            <w:tcBorders>
              <w:top w:val="nil"/>
            </w:tcBorders>
            <w:shd w:val="clear" w:color="auto" w:fill="CFDFE7"/>
          </w:tcPr>
          <w:p w14:paraId="3084D800" w14:textId="77777777" w:rsidR="00112D40" w:rsidRDefault="00112D40">
            <w:pPr>
              <w:rPr>
                <w:sz w:val="2"/>
                <w:szCs w:val="2"/>
              </w:rPr>
            </w:pPr>
          </w:p>
        </w:tc>
        <w:tc>
          <w:tcPr>
            <w:tcW w:w="2420" w:type="dxa"/>
            <w:vMerge/>
            <w:tcBorders>
              <w:top w:val="nil"/>
            </w:tcBorders>
          </w:tcPr>
          <w:p w14:paraId="735F3A4F" w14:textId="77777777" w:rsidR="00112D40" w:rsidRDefault="00112D40">
            <w:pPr>
              <w:rPr>
                <w:sz w:val="2"/>
                <w:szCs w:val="2"/>
              </w:rPr>
            </w:pPr>
          </w:p>
        </w:tc>
        <w:tc>
          <w:tcPr>
            <w:tcW w:w="850" w:type="dxa"/>
          </w:tcPr>
          <w:p w14:paraId="274CDF63" w14:textId="77777777" w:rsidR="00112D40" w:rsidRDefault="003E0739">
            <w:pPr>
              <w:pStyle w:val="TableParagraph"/>
              <w:ind w:left="15" w:right="3"/>
              <w:rPr>
                <w:sz w:val="18"/>
              </w:rPr>
            </w:pPr>
            <w:r>
              <w:rPr>
                <w:spacing w:val="-10"/>
                <w:sz w:val="18"/>
              </w:rPr>
              <w:t>W-O</w:t>
            </w:r>
          </w:p>
        </w:tc>
        <w:tc>
          <w:tcPr>
            <w:tcW w:w="1278" w:type="dxa"/>
          </w:tcPr>
          <w:p w14:paraId="4B22A804" w14:textId="77777777" w:rsidR="00112D40" w:rsidRDefault="003E0739">
            <w:pPr>
              <w:pStyle w:val="TableParagraph"/>
              <w:ind w:left="22" w:right="16"/>
              <w:rPr>
                <w:sz w:val="18"/>
              </w:rPr>
            </w:pPr>
            <w:r>
              <w:rPr>
                <w:spacing w:val="-5"/>
                <w:sz w:val="18"/>
              </w:rPr>
              <w:t>67%</w:t>
            </w:r>
          </w:p>
        </w:tc>
        <w:tc>
          <w:tcPr>
            <w:tcW w:w="788" w:type="dxa"/>
          </w:tcPr>
          <w:p w14:paraId="0B946D22" w14:textId="77777777" w:rsidR="00112D40" w:rsidRDefault="003E0739">
            <w:pPr>
              <w:pStyle w:val="TableParagraph"/>
              <w:ind w:left="5" w:right="1"/>
              <w:rPr>
                <w:sz w:val="18"/>
              </w:rPr>
            </w:pPr>
            <w:r>
              <w:rPr>
                <w:spacing w:val="-5"/>
                <w:sz w:val="18"/>
              </w:rPr>
              <w:t>64%</w:t>
            </w:r>
          </w:p>
        </w:tc>
        <w:tc>
          <w:tcPr>
            <w:tcW w:w="1189" w:type="dxa"/>
          </w:tcPr>
          <w:p w14:paraId="582B765C" w14:textId="77777777" w:rsidR="00112D40" w:rsidRDefault="003E0739">
            <w:pPr>
              <w:pStyle w:val="TableParagraph"/>
              <w:ind w:left="8" w:right="3"/>
              <w:rPr>
                <w:sz w:val="18"/>
              </w:rPr>
            </w:pPr>
            <w:r>
              <w:rPr>
                <w:spacing w:val="-5"/>
                <w:sz w:val="18"/>
              </w:rPr>
              <w:t>-3%-pt</w:t>
            </w:r>
          </w:p>
        </w:tc>
        <w:tc>
          <w:tcPr>
            <w:tcW w:w="1095" w:type="dxa"/>
          </w:tcPr>
          <w:p w14:paraId="16688C6E" w14:textId="77777777" w:rsidR="00112D40" w:rsidRDefault="003E0739">
            <w:pPr>
              <w:pStyle w:val="TableParagraph"/>
              <w:ind w:left="3"/>
              <w:rPr>
                <w:sz w:val="18"/>
              </w:rPr>
            </w:pPr>
            <w:r>
              <w:rPr>
                <w:spacing w:val="-10"/>
                <w:sz w:val="18"/>
              </w:rPr>
              <w:t>0</w:t>
            </w:r>
          </w:p>
        </w:tc>
      </w:tr>
      <w:tr w:rsidR="00112D40" w14:paraId="24270012" w14:textId="77777777">
        <w:trPr>
          <w:trHeight w:val="220"/>
        </w:trPr>
        <w:tc>
          <w:tcPr>
            <w:tcW w:w="389" w:type="dxa"/>
            <w:vMerge w:val="restart"/>
            <w:shd w:val="clear" w:color="auto" w:fill="CFDFE7"/>
          </w:tcPr>
          <w:p w14:paraId="04492331" w14:textId="77777777" w:rsidR="00112D40" w:rsidRDefault="00112D40">
            <w:pPr>
              <w:pStyle w:val="TableParagraph"/>
              <w:spacing w:before="9" w:line="240" w:lineRule="auto"/>
              <w:jc w:val="left"/>
              <w:rPr>
                <w:i/>
                <w:sz w:val="18"/>
              </w:rPr>
            </w:pPr>
          </w:p>
          <w:p w14:paraId="04D7C820" w14:textId="77777777" w:rsidR="00112D40" w:rsidRDefault="003E0739">
            <w:pPr>
              <w:pStyle w:val="TableParagraph"/>
              <w:spacing w:before="0" w:line="202" w:lineRule="exact"/>
              <w:ind w:left="9"/>
              <w:rPr>
                <w:sz w:val="18"/>
              </w:rPr>
            </w:pPr>
            <w:r>
              <w:rPr>
                <w:spacing w:val="-10"/>
                <w:sz w:val="18"/>
              </w:rPr>
              <w:t>9</w:t>
            </w:r>
          </w:p>
        </w:tc>
        <w:tc>
          <w:tcPr>
            <w:tcW w:w="2420" w:type="dxa"/>
            <w:vMerge w:val="restart"/>
          </w:tcPr>
          <w:p w14:paraId="65252560" w14:textId="77777777" w:rsidR="00112D40" w:rsidRDefault="003E0739">
            <w:pPr>
              <w:pStyle w:val="TableParagraph"/>
              <w:spacing w:before="0" w:line="218" w:lineRule="exact"/>
              <w:ind w:left="936" w:hanging="656"/>
              <w:jc w:val="left"/>
              <w:rPr>
                <w:sz w:val="18"/>
              </w:rPr>
            </w:pPr>
            <w:r>
              <w:rPr>
                <w:sz w:val="18"/>
              </w:rPr>
              <w:t xml:space="preserve">E40 entre Sterrebeek et </w:t>
            </w:r>
            <w:r>
              <w:rPr>
                <w:spacing w:val="-2"/>
                <w:sz w:val="18"/>
              </w:rPr>
              <w:t>Bertem</w:t>
            </w:r>
          </w:p>
        </w:tc>
        <w:tc>
          <w:tcPr>
            <w:tcW w:w="850" w:type="dxa"/>
          </w:tcPr>
          <w:p w14:paraId="5D17C517" w14:textId="77777777" w:rsidR="00112D40" w:rsidRDefault="003E0739">
            <w:pPr>
              <w:pStyle w:val="TableParagraph"/>
              <w:ind w:left="15" w:right="3"/>
              <w:rPr>
                <w:sz w:val="18"/>
              </w:rPr>
            </w:pPr>
            <w:r>
              <w:rPr>
                <w:spacing w:val="-10"/>
                <w:sz w:val="18"/>
              </w:rPr>
              <w:t>W-O</w:t>
            </w:r>
          </w:p>
        </w:tc>
        <w:tc>
          <w:tcPr>
            <w:tcW w:w="1278" w:type="dxa"/>
          </w:tcPr>
          <w:p w14:paraId="73F0EECD" w14:textId="77777777" w:rsidR="00112D40" w:rsidRDefault="003E0739">
            <w:pPr>
              <w:pStyle w:val="TableParagraph"/>
              <w:ind w:left="22" w:right="16"/>
              <w:rPr>
                <w:sz w:val="18"/>
              </w:rPr>
            </w:pPr>
            <w:r>
              <w:rPr>
                <w:spacing w:val="-5"/>
                <w:sz w:val="18"/>
              </w:rPr>
              <w:t>87%</w:t>
            </w:r>
          </w:p>
        </w:tc>
        <w:tc>
          <w:tcPr>
            <w:tcW w:w="788" w:type="dxa"/>
          </w:tcPr>
          <w:p w14:paraId="7D061A71" w14:textId="77777777" w:rsidR="00112D40" w:rsidRDefault="003E0739">
            <w:pPr>
              <w:pStyle w:val="TableParagraph"/>
              <w:ind w:left="5" w:right="1"/>
              <w:rPr>
                <w:sz w:val="18"/>
              </w:rPr>
            </w:pPr>
            <w:r>
              <w:rPr>
                <w:spacing w:val="-5"/>
                <w:sz w:val="18"/>
              </w:rPr>
              <w:t>86%</w:t>
            </w:r>
          </w:p>
        </w:tc>
        <w:tc>
          <w:tcPr>
            <w:tcW w:w="1189" w:type="dxa"/>
          </w:tcPr>
          <w:p w14:paraId="6E315783" w14:textId="77777777" w:rsidR="00112D40" w:rsidRDefault="003E0739">
            <w:pPr>
              <w:pStyle w:val="TableParagraph"/>
              <w:ind w:left="8" w:right="3"/>
              <w:rPr>
                <w:sz w:val="18"/>
              </w:rPr>
            </w:pPr>
            <w:r>
              <w:rPr>
                <w:spacing w:val="-5"/>
                <w:sz w:val="18"/>
              </w:rPr>
              <w:t>-1%-pt</w:t>
            </w:r>
          </w:p>
        </w:tc>
        <w:tc>
          <w:tcPr>
            <w:tcW w:w="1095" w:type="dxa"/>
          </w:tcPr>
          <w:p w14:paraId="75F71D2B" w14:textId="77777777" w:rsidR="00112D40" w:rsidRDefault="003E0739">
            <w:pPr>
              <w:pStyle w:val="TableParagraph"/>
              <w:ind w:left="3"/>
              <w:rPr>
                <w:sz w:val="18"/>
              </w:rPr>
            </w:pPr>
            <w:r>
              <w:rPr>
                <w:spacing w:val="-10"/>
                <w:sz w:val="18"/>
              </w:rPr>
              <w:t>0</w:t>
            </w:r>
          </w:p>
        </w:tc>
      </w:tr>
      <w:tr w:rsidR="00112D40" w14:paraId="499AAE4D" w14:textId="77777777">
        <w:trPr>
          <w:trHeight w:val="220"/>
        </w:trPr>
        <w:tc>
          <w:tcPr>
            <w:tcW w:w="389" w:type="dxa"/>
            <w:vMerge/>
            <w:tcBorders>
              <w:top w:val="nil"/>
            </w:tcBorders>
            <w:shd w:val="clear" w:color="auto" w:fill="CFDFE7"/>
          </w:tcPr>
          <w:p w14:paraId="073A795A" w14:textId="77777777" w:rsidR="00112D40" w:rsidRDefault="00112D40">
            <w:pPr>
              <w:rPr>
                <w:sz w:val="2"/>
                <w:szCs w:val="2"/>
              </w:rPr>
            </w:pPr>
          </w:p>
        </w:tc>
        <w:tc>
          <w:tcPr>
            <w:tcW w:w="2420" w:type="dxa"/>
            <w:vMerge/>
            <w:tcBorders>
              <w:top w:val="nil"/>
            </w:tcBorders>
          </w:tcPr>
          <w:p w14:paraId="694E17C2" w14:textId="77777777" w:rsidR="00112D40" w:rsidRDefault="00112D40">
            <w:pPr>
              <w:rPr>
                <w:sz w:val="2"/>
                <w:szCs w:val="2"/>
              </w:rPr>
            </w:pPr>
          </w:p>
        </w:tc>
        <w:tc>
          <w:tcPr>
            <w:tcW w:w="850" w:type="dxa"/>
          </w:tcPr>
          <w:p w14:paraId="73F251CD" w14:textId="77777777" w:rsidR="00112D40" w:rsidRDefault="003E0739">
            <w:pPr>
              <w:pStyle w:val="TableParagraph"/>
              <w:spacing w:before="0" w:line="200" w:lineRule="exact"/>
              <w:ind w:left="15" w:right="3"/>
              <w:rPr>
                <w:sz w:val="18"/>
              </w:rPr>
            </w:pPr>
            <w:r>
              <w:rPr>
                <w:spacing w:val="-10"/>
                <w:sz w:val="18"/>
              </w:rPr>
              <w:t>O-W</w:t>
            </w:r>
          </w:p>
        </w:tc>
        <w:tc>
          <w:tcPr>
            <w:tcW w:w="1278" w:type="dxa"/>
          </w:tcPr>
          <w:p w14:paraId="32392DFE" w14:textId="77777777" w:rsidR="00112D40" w:rsidRDefault="003E0739">
            <w:pPr>
              <w:pStyle w:val="TableParagraph"/>
              <w:spacing w:before="0" w:line="200" w:lineRule="exact"/>
              <w:ind w:left="22" w:right="16"/>
              <w:rPr>
                <w:sz w:val="18"/>
              </w:rPr>
            </w:pPr>
            <w:r>
              <w:rPr>
                <w:spacing w:val="-5"/>
                <w:sz w:val="18"/>
              </w:rPr>
              <w:t>54%</w:t>
            </w:r>
          </w:p>
        </w:tc>
        <w:tc>
          <w:tcPr>
            <w:tcW w:w="788" w:type="dxa"/>
          </w:tcPr>
          <w:p w14:paraId="56A64150" w14:textId="77777777" w:rsidR="00112D40" w:rsidRDefault="003E0739">
            <w:pPr>
              <w:pStyle w:val="TableParagraph"/>
              <w:spacing w:before="0" w:line="200" w:lineRule="exact"/>
              <w:ind w:left="5" w:right="1"/>
              <w:rPr>
                <w:sz w:val="18"/>
              </w:rPr>
            </w:pPr>
            <w:r>
              <w:rPr>
                <w:spacing w:val="-5"/>
                <w:sz w:val="18"/>
              </w:rPr>
              <w:t>51%</w:t>
            </w:r>
          </w:p>
        </w:tc>
        <w:tc>
          <w:tcPr>
            <w:tcW w:w="1189" w:type="dxa"/>
          </w:tcPr>
          <w:p w14:paraId="43248450" w14:textId="77777777" w:rsidR="00112D40" w:rsidRDefault="003E0739">
            <w:pPr>
              <w:pStyle w:val="TableParagraph"/>
              <w:spacing w:before="0" w:line="200" w:lineRule="exact"/>
              <w:ind w:left="8" w:right="3"/>
              <w:rPr>
                <w:sz w:val="18"/>
              </w:rPr>
            </w:pPr>
            <w:r>
              <w:rPr>
                <w:spacing w:val="-5"/>
                <w:sz w:val="18"/>
              </w:rPr>
              <w:t>-3%-pt</w:t>
            </w:r>
          </w:p>
        </w:tc>
        <w:tc>
          <w:tcPr>
            <w:tcW w:w="1095" w:type="dxa"/>
          </w:tcPr>
          <w:p w14:paraId="6AF4BA44" w14:textId="77777777" w:rsidR="00112D40" w:rsidRDefault="003E0739">
            <w:pPr>
              <w:pStyle w:val="TableParagraph"/>
              <w:spacing w:before="0" w:line="200" w:lineRule="exact"/>
              <w:ind w:left="3"/>
              <w:rPr>
                <w:sz w:val="18"/>
              </w:rPr>
            </w:pPr>
            <w:r>
              <w:rPr>
                <w:spacing w:val="-10"/>
                <w:sz w:val="18"/>
              </w:rPr>
              <w:t>0</w:t>
            </w:r>
          </w:p>
        </w:tc>
      </w:tr>
    </w:tbl>
    <w:p w14:paraId="4E1D9384" w14:textId="77777777" w:rsidR="00112D40" w:rsidRDefault="00112D40">
      <w:pPr>
        <w:pStyle w:val="BodyText"/>
        <w:spacing w:before="216"/>
        <w:rPr>
          <w:i/>
          <w:sz w:val="18"/>
        </w:rPr>
      </w:pPr>
    </w:p>
    <w:p w14:paraId="5FB11D19" w14:textId="77777777" w:rsidR="00112D40" w:rsidRDefault="003E0739">
      <w:pPr>
        <w:pStyle w:val="BodyText"/>
        <w:spacing w:line="259" w:lineRule="auto"/>
        <w:ind w:left="1611" w:right="870"/>
        <w:jc w:val="both"/>
      </w:pPr>
      <w:r>
        <w:t>Les différences entre le scénario futur basé sur la situation de référence existante et la situation de référence sont très similaires aux différences entre un scénario avec l'aéroport actuel (BAC_0-1-0-0) et la situation de référence (scénario BAC_0-2-0-0</w:t>
      </w:r>
      <w:r>
        <w:t xml:space="preserve">). La seule différence entre ces prévisions d'impact est une augmentation des passagers et du fret à l'aéroport dans le </w:t>
      </w:r>
      <w:r>
        <w:rPr>
          <w:b/>
        </w:rPr>
        <w:t>scénario BAC_0-2-0-0</w:t>
      </w:r>
      <w:r>
        <w:t>. Ainsi, les différences dans le scénario BAC_0-2-0-0 sont similaires à celles décrites pour le scénario BAC_0-1-0-0</w:t>
      </w:r>
      <w:r>
        <w:t>. Là encore, aucun impact négatif significatif ne devrait être atténué.</w:t>
      </w:r>
    </w:p>
    <w:p w14:paraId="28B6225F" w14:textId="77777777" w:rsidR="00112D40" w:rsidRDefault="003E0739">
      <w:pPr>
        <w:pStyle w:val="BodyText"/>
        <w:spacing w:before="10"/>
        <w:rPr>
          <w:sz w:val="10"/>
        </w:rPr>
      </w:pPr>
      <w:r>
        <w:rPr>
          <w:noProof/>
        </w:rPr>
        <w:drawing>
          <wp:anchor distT="0" distB="0" distL="0" distR="0" simplePos="0" relativeHeight="251760128" behindDoc="1" locked="0" layoutInCell="1" allowOverlap="1" wp14:anchorId="094154D6" wp14:editId="2A6042A0">
            <wp:simplePos x="0" y="0"/>
            <wp:positionH relativeFrom="page">
              <wp:posOffset>978538</wp:posOffset>
            </wp:positionH>
            <wp:positionV relativeFrom="paragraph">
              <wp:posOffset>1513089</wp:posOffset>
            </wp:positionV>
            <wp:extent cx="624840" cy="906018"/>
            <wp:effectExtent l="0" t="0" r="0" b="0"/>
            <wp:wrapTopAndBottom/>
            <wp:docPr id="338" name="Image 3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8" name="Image 338"/>
                    <pic:cNvPicPr/>
                  </pic:nvPicPr>
                  <pic:blipFill>
                    <a:blip r:embed="rId254" cstate="print"/>
                    <a:stretch>
                      <a:fillRect/>
                    </a:stretch>
                  </pic:blipFill>
                  <pic:spPr>
                    <a:xfrm>
                      <a:off x="0" y="0"/>
                      <a:ext cx="624840" cy="906018"/>
                    </a:xfrm>
                    <a:prstGeom prst="rect">
                      <a:avLst/>
                    </a:prstGeom>
                  </pic:spPr>
                </pic:pic>
              </a:graphicData>
            </a:graphic>
          </wp:anchor>
        </w:drawing>
      </w:r>
      <w:r>
        <w:rPr>
          <w:noProof/>
        </w:rPr>
        <w:drawing>
          <wp:anchor distT="0" distB="0" distL="0" distR="0" simplePos="0" relativeHeight="251761152" behindDoc="1" locked="0" layoutInCell="1" allowOverlap="1" wp14:anchorId="49E8C665" wp14:editId="020FFB78">
            <wp:simplePos x="0" y="0"/>
            <wp:positionH relativeFrom="page">
              <wp:posOffset>1659889</wp:posOffset>
            </wp:positionH>
            <wp:positionV relativeFrom="paragraph">
              <wp:posOffset>99295</wp:posOffset>
            </wp:positionV>
            <wp:extent cx="5075144" cy="2359533"/>
            <wp:effectExtent l="0" t="0" r="0" b="0"/>
            <wp:wrapTopAndBottom/>
            <wp:docPr id="339" name="Image 3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9" name="Image 339"/>
                    <pic:cNvPicPr/>
                  </pic:nvPicPr>
                  <pic:blipFill>
                    <a:blip r:embed="rId262" cstate="print"/>
                    <a:stretch>
                      <a:fillRect/>
                    </a:stretch>
                  </pic:blipFill>
                  <pic:spPr>
                    <a:xfrm>
                      <a:off x="0" y="0"/>
                      <a:ext cx="5075144" cy="2359533"/>
                    </a:xfrm>
                    <a:prstGeom prst="rect">
                      <a:avLst/>
                    </a:prstGeom>
                  </pic:spPr>
                </pic:pic>
              </a:graphicData>
            </a:graphic>
          </wp:anchor>
        </w:drawing>
      </w:r>
    </w:p>
    <w:p w14:paraId="6E516BA1" w14:textId="77777777" w:rsidR="00112D40" w:rsidRDefault="003E0739">
      <w:pPr>
        <w:spacing w:before="156"/>
        <w:ind w:left="1611" w:right="868"/>
        <w:jc w:val="both"/>
        <w:rPr>
          <w:i/>
          <w:sz w:val="18"/>
        </w:rPr>
      </w:pPr>
      <w:r>
        <w:rPr>
          <w:i/>
          <w:color w:val="005B82"/>
          <w:sz w:val="18"/>
        </w:rPr>
        <w:t>Figure 5-87 : Diagrammes de différence des niveaux de saturation au niveau méso : pic du matin (à gauche) et pic du soir (à droite) : BAC_0-2- 0-0 vs BAC_0-0-0-0</w:t>
      </w:r>
    </w:p>
    <w:p w14:paraId="449AE684" w14:textId="77777777" w:rsidR="00112D40" w:rsidRDefault="00112D40">
      <w:pPr>
        <w:jc w:val="both"/>
        <w:rPr>
          <w:sz w:val="18"/>
        </w:rPr>
        <w:sectPr w:rsidR="00112D40">
          <w:pgSz w:w="11910" w:h="16840"/>
          <w:pgMar w:top="1460" w:right="260" w:bottom="1280" w:left="940" w:header="748" w:footer="1095" w:gutter="0"/>
          <w:cols w:space="720"/>
        </w:sectPr>
      </w:pPr>
    </w:p>
    <w:p w14:paraId="058A2681" w14:textId="77777777" w:rsidR="00112D40" w:rsidRDefault="00112D40">
      <w:pPr>
        <w:pStyle w:val="BodyText"/>
        <w:spacing w:before="145"/>
        <w:rPr>
          <w:i/>
          <w:sz w:val="18"/>
        </w:rPr>
      </w:pPr>
    </w:p>
    <w:p w14:paraId="1FF3E075" w14:textId="77777777" w:rsidR="00112D40" w:rsidRDefault="003E0739">
      <w:pPr>
        <w:ind w:left="1611"/>
        <w:rPr>
          <w:i/>
          <w:sz w:val="18"/>
        </w:rPr>
      </w:pPr>
      <w:r>
        <w:rPr>
          <w:i/>
          <w:color w:val="005B82"/>
          <w:sz w:val="18"/>
        </w:rPr>
        <w:t>Tableau 5-60 : Sélection de segments du réseau routier supérieur : heure de</w:t>
      </w:r>
      <w:r>
        <w:rPr>
          <w:i/>
          <w:color w:val="005B82"/>
          <w:sz w:val="18"/>
        </w:rPr>
        <w:t xml:space="preserve"> pointe du matin : BAC_0-2-0-0 vs </w:t>
      </w:r>
      <w:r>
        <w:rPr>
          <w:i/>
          <w:color w:val="005B82"/>
          <w:spacing w:val="-10"/>
          <w:sz w:val="18"/>
        </w:rPr>
        <w:t>BAC_0-0-0</w:t>
      </w:r>
    </w:p>
    <w:p w14:paraId="69F6A7D1" w14:textId="77777777" w:rsidR="00112D40" w:rsidRDefault="00112D40">
      <w:pPr>
        <w:pStyle w:val="BodyText"/>
        <w:spacing w:before="11"/>
        <w:rPr>
          <w:i/>
          <w:sz w:val="15"/>
        </w:rPr>
      </w:pPr>
    </w:p>
    <w:tbl>
      <w:tblPr>
        <w:tblW w:w="0" w:type="auto"/>
        <w:tblInd w:w="184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89"/>
        <w:gridCol w:w="2420"/>
        <w:gridCol w:w="850"/>
        <w:gridCol w:w="1278"/>
        <w:gridCol w:w="788"/>
        <w:gridCol w:w="1189"/>
        <w:gridCol w:w="1095"/>
      </w:tblGrid>
      <w:tr w:rsidR="00112D40" w14:paraId="7057AEAC" w14:textId="77777777">
        <w:trPr>
          <w:trHeight w:val="220"/>
        </w:trPr>
        <w:tc>
          <w:tcPr>
            <w:tcW w:w="8009" w:type="dxa"/>
            <w:gridSpan w:val="7"/>
            <w:tcBorders>
              <w:top w:val="nil"/>
              <w:left w:val="nil"/>
              <w:bottom w:val="nil"/>
              <w:right w:val="nil"/>
            </w:tcBorders>
            <w:shd w:val="clear" w:color="auto" w:fill="7EACC0"/>
          </w:tcPr>
          <w:p w14:paraId="3690E96C" w14:textId="77777777" w:rsidR="00112D40" w:rsidRDefault="003E0739">
            <w:pPr>
              <w:pStyle w:val="TableParagraph"/>
              <w:tabs>
                <w:tab w:val="left" w:pos="6012"/>
              </w:tabs>
              <w:ind w:left="3838"/>
              <w:jc w:val="left"/>
              <w:rPr>
                <w:b/>
                <w:sz w:val="18"/>
              </w:rPr>
            </w:pPr>
            <w:r>
              <w:rPr>
                <w:b/>
                <w:spacing w:val="-10"/>
                <w:sz w:val="18"/>
              </w:rPr>
              <w:t>BAC_0-0-0</w:t>
            </w:r>
            <w:r>
              <w:rPr>
                <w:b/>
                <w:sz w:val="18"/>
              </w:rPr>
              <w:tab/>
            </w:r>
            <w:r>
              <w:rPr>
                <w:b/>
                <w:spacing w:val="-10"/>
                <w:sz w:val="18"/>
              </w:rPr>
              <w:t>BAC_0-2-0-0</w:t>
            </w:r>
          </w:p>
        </w:tc>
      </w:tr>
      <w:tr w:rsidR="00112D40" w14:paraId="6D0E5F8A" w14:textId="77777777">
        <w:trPr>
          <w:trHeight w:val="235"/>
        </w:trPr>
        <w:tc>
          <w:tcPr>
            <w:tcW w:w="389" w:type="dxa"/>
            <w:tcBorders>
              <w:top w:val="nil"/>
            </w:tcBorders>
            <w:shd w:val="clear" w:color="auto" w:fill="7EACC0"/>
          </w:tcPr>
          <w:p w14:paraId="6ED4DF89" w14:textId="77777777" w:rsidR="00112D40" w:rsidRDefault="00112D40">
            <w:pPr>
              <w:pStyle w:val="TableParagraph"/>
              <w:spacing w:before="0" w:line="240" w:lineRule="auto"/>
              <w:jc w:val="left"/>
              <w:rPr>
                <w:rFonts w:ascii="Times New Roman"/>
                <w:sz w:val="16"/>
              </w:rPr>
            </w:pPr>
          </w:p>
        </w:tc>
        <w:tc>
          <w:tcPr>
            <w:tcW w:w="2420" w:type="dxa"/>
            <w:tcBorders>
              <w:top w:val="nil"/>
            </w:tcBorders>
            <w:shd w:val="clear" w:color="auto" w:fill="7EACC0"/>
          </w:tcPr>
          <w:p w14:paraId="77909010" w14:textId="77777777" w:rsidR="00112D40" w:rsidRDefault="00112D40">
            <w:pPr>
              <w:pStyle w:val="TableParagraph"/>
              <w:spacing w:before="0" w:line="240" w:lineRule="auto"/>
              <w:jc w:val="left"/>
              <w:rPr>
                <w:rFonts w:ascii="Times New Roman"/>
                <w:sz w:val="16"/>
              </w:rPr>
            </w:pPr>
          </w:p>
        </w:tc>
        <w:tc>
          <w:tcPr>
            <w:tcW w:w="850" w:type="dxa"/>
            <w:tcBorders>
              <w:top w:val="nil"/>
            </w:tcBorders>
            <w:shd w:val="clear" w:color="auto" w:fill="7EACC0"/>
          </w:tcPr>
          <w:p w14:paraId="7FF3BB68" w14:textId="77777777" w:rsidR="00112D40" w:rsidRDefault="00112D40">
            <w:pPr>
              <w:pStyle w:val="TableParagraph"/>
              <w:spacing w:before="0" w:line="240" w:lineRule="auto"/>
              <w:jc w:val="left"/>
              <w:rPr>
                <w:rFonts w:ascii="Times New Roman"/>
                <w:sz w:val="16"/>
              </w:rPr>
            </w:pPr>
          </w:p>
        </w:tc>
        <w:tc>
          <w:tcPr>
            <w:tcW w:w="1278" w:type="dxa"/>
            <w:tcBorders>
              <w:top w:val="nil"/>
            </w:tcBorders>
            <w:shd w:val="clear" w:color="auto" w:fill="7EACC0"/>
          </w:tcPr>
          <w:p w14:paraId="44697FE3" w14:textId="77777777" w:rsidR="00112D40" w:rsidRDefault="003E0739">
            <w:pPr>
              <w:pStyle w:val="TableParagraph"/>
              <w:spacing w:before="16"/>
              <w:ind w:left="22" w:right="15"/>
              <w:rPr>
                <w:sz w:val="18"/>
              </w:rPr>
            </w:pPr>
            <w:r>
              <w:rPr>
                <w:spacing w:val="-5"/>
                <w:sz w:val="18"/>
              </w:rPr>
              <w:t>V/C</w:t>
            </w:r>
          </w:p>
        </w:tc>
        <w:tc>
          <w:tcPr>
            <w:tcW w:w="788" w:type="dxa"/>
            <w:tcBorders>
              <w:top w:val="nil"/>
            </w:tcBorders>
            <w:shd w:val="clear" w:color="auto" w:fill="7EACC0"/>
          </w:tcPr>
          <w:p w14:paraId="1E5C1217" w14:textId="77777777" w:rsidR="00112D40" w:rsidRDefault="003E0739">
            <w:pPr>
              <w:pStyle w:val="TableParagraph"/>
              <w:spacing w:before="16"/>
              <w:ind w:left="5"/>
              <w:rPr>
                <w:sz w:val="18"/>
              </w:rPr>
            </w:pPr>
            <w:r>
              <w:rPr>
                <w:spacing w:val="-5"/>
                <w:sz w:val="18"/>
              </w:rPr>
              <w:t>V/C</w:t>
            </w:r>
          </w:p>
        </w:tc>
        <w:tc>
          <w:tcPr>
            <w:tcW w:w="1189" w:type="dxa"/>
            <w:tcBorders>
              <w:top w:val="nil"/>
            </w:tcBorders>
            <w:shd w:val="clear" w:color="auto" w:fill="7EACC0"/>
          </w:tcPr>
          <w:p w14:paraId="4D2EC20A" w14:textId="77777777" w:rsidR="00112D40" w:rsidRDefault="003E0739">
            <w:pPr>
              <w:pStyle w:val="TableParagraph"/>
              <w:spacing w:before="16"/>
              <w:ind w:left="8" w:right="4"/>
              <w:rPr>
                <w:sz w:val="18"/>
              </w:rPr>
            </w:pPr>
            <w:r>
              <w:rPr>
                <w:spacing w:val="-2"/>
                <w:sz w:val="18"/>
              </w:rPr>
              <w:t>différence</w:t>
            </w:r>
          </w:p>
        </w:tc>
        <w:tc>
          <w:tcPr>
            <w:tcW w:w="1095" w:type="dxa"/>
            <w:tcBorders>
              <w:top w:val="nil"/>
            </w:tcBorders>
            <w:shd w:val="clear" w:color="auto" w:fill="7EACC0"/>
          </w:tcPr>
          <w:p w14:paraId="15D6D0A1" w14:textId="77777777" w:rsidR="00112D40" w:rsidRDefault="003E0739">
            <w:pPr>
              <w:pStyle w:val="TableParagraph"/>
              <w:spacing w:before="16"/>
              <w:ind w:left="3" w:right="2"/>
              <w:rPr>
                <w:sz w:val="18"/>
              </w:rPr>
            </w:pPr>
            <w:r>
              <w:rPr>
                <w:spacing w:val="-2"/>
                <w:sz w:val="18"/>
              </w:rPr>
              <w:t>Score</w:t>
            </w:r>
          </w:p>
        </w:tc>
      </w:tr>
      <w:tr w:rsidR="00112D40" w14:paraId="0AA43CDC" w14:textId="77777777">
        <w:trPr>
          <w:trHeight w:val="217"/>
        </w:trPr>
        <w:tc>
          <w:tcPr>
            <w:tcW w:w="389" w:type="dxa"/>
            <w:vMerge w:val="restart"/>
            <w:shd w:val="clear" w:color="auto" w:fill="CFDFE7"/>
          </w:tcPr>
          <w:p w14:paraId="5B743408" w14:textId="77777777" w:rsidR="00112D40" w:rsidRDefault="00112D40">
            <w:pPr>
              <w:pStyle w:val="TableParagraph"/>
              <w:spacing w:before="9" w:line="240" w:lineRule="auto"/>
              <w:jc w:val="left"/>
              <w:rPr>
                <w:i/>
                <w:sz w:val="18"/>
              </w:rPr>
            </w:pPr>
          </w:p>
          <w:p w14:paraId="13FCFD56" w14:textId="77777777" w:rsidR="00112D40" w:rsidRDefault="003E0739">
            <w:pPr>
              <w:pStyle w:val="TableParagraph"/>
              <w:spacing w:before="0"/>
              <w:ind w:left="9"/>
              <w:rPr>
                <w:sz w:val="18"/>
              </w:rPr>
            </w:pPr>
            <w:r>
              <w:rPr>
                <w:spacing w:val="-10"/>
                <w:sz w:val="18"/>
              </w:rPr>
              <w:t>1</w:t>
            </w:r>
          </w:p>
        </w:tc>
        <w:tc>
          <w:tcPr>
            <w:tcW w:w="2420" w:type="dxa"/>
            <w:vMerge w:val="restart"/>
          </w:tcPr>
          <w:p w14:paraId="6B8F8B54" w14:textId="77777777" w:rsidR="00112D40" w:rsidRDefault="00112D40">
            <w:pPr>
              <w:pStyle w:val="TableParagraph"/>
              <w:spacing w:before="9" w:line="240" w:lineRule="auto"/>
              <w:jc w:val="left"/>
              <w:rPr>
                <w:i/>
                <w:sz w:val="18"/>
              </w:rPr>
            </w:pPr>
          </w:p>
          <w:p w14:paraId="7CE11377" w14:textId="77777777" w:rsidR="00112D40" w:rsidRDefault="003E0739">
            <w:pPr>
              <w:pStyle w:val="TableParagraph"/>
              <w:spacing w:before="0"/>
              <w:ind w:left="455"/>
              <w:jc w:val="left"/>
              <w:rPr>
                <w:sz w:val="18"/>
              </w:rPr>
            </w:pPr>
            <w:r>
              <w:rPr>
                <w:sz w:val="18"/>
              </w:rPr>
              <w:t xml:space="preserve">R0 Viaduc de </w:t>
            </w:r>
            <w:r>
              <w:rPr>
                <w:spacing w:val="-2"/>
                <w:sz w:val="18"/>
              </w:rPr>
              <w:t>Vilvorde</w:t>
            </w:r>
          </w:p>
        </w:tc>
        <w:tc>
          <w:tcPr>
            <w:tcW w:w="850" w:type="dxa"/>
          </w:tcPr>
          <w:p w14:paraId="61B4C978" w14:textId="77777777" w:rsidR="00112D40" w:rsidRDefault="003E0739">
            <w:pPr>
              <w:pStyle w:val="TableParagraph"/>
              <w:spacing w:before="0" w:line="198" w:lineRule="exact"/>
              <w:ind w:left="15" w:right="3"/>
              <w:rPr>
                <w:sz w:val="18"/>
              </w:rPr>
            </w:pPr>
            <w:r>
              <w:rPr>
                <w:spacing w:val="-10"/>
                <w:sz w:val="18"/>
              </w:rPr>
              <w:t>O-W</w:t>
            </w:r>
          </w:p>
        </w:tc>
        <w:tc>
          <w:tcPr>
            <w:tcW w:w="1278" w:type="dxa"/>
          </w:tcPr>
          <w:p w14:paraId="6FA1E991" w14:textId="77777777" w:rsidR="00112D40" w:rsidRDefault="003E0739">
            <w:pPr>
              <w:pStyle w:val="TableParagraph"/>
              <w:spacing w:before="0" w:line="198" w:lineRule="exact"/>
              <w:ind w:left="22" w:right="16"/>
              <w:rPr>
                <w:sz w:val="18"/>
              </w:rPr>
            </w:pPr>
            <w:r>
              <w:rPr>
                <w:spacing w:val="-5"/>
                <w:sz w:val="18"/>
              </w:rPr>
              <w:t>89%</w:t>
            </w:r>
          </w:p>
        </w:tc>
        <w:tc>
          <w:tcPr>
            <w:tcW w:w="788" w:type="dxa"/>
          </w:tcPr>
          <w:p w14:paraId="318A4BE0" w14:textId="77777777" w:rsidR="00112D40" w:rsidRDefault="003E0739">
            <w:pPr>
              <w:pStyle w:val="TableParagraph"/>
              <w:spacing w:before="0" w:line="198" w:lineRule="exact"/>
              <w:ind w:left="5" w:right="1"/>
              <w:rPr>
                <w:sz w:val="18"/>
              </w:rPr>
            </w:pPr>
            <w:r>
              <w:rPr>
                <w:spacing w:val="-5"/>
                <w:sz w:val="18"/>
              </w:rPr>
              <w:t>87%</w:t>
            </w:r>
          </w:p>
        </w:tc>
        <w:tc>
          <w:tcPr>
            <w:tcW w:w="1189" w:type="dxa"/>
          </w:tcPr>
          <w:p w14:paraId="218D8EF1" w14:textId="77777777" w:rsidR="00112D40" w:rsidRDefault="003E0739">
            <w:pPr>
              <w:pStyle w:val="TableParagraph"/>
              <w:spacing w:before="0" w:line="198" w:lineRule="exact"/>
              <w:ind w:left="8" w:right="3"/>
              <w:rPr>
                <w:sz w:val="18"/>
              </w:rPr>
            </w:pPr>
            <w:r>
              <w:rPr>
                <w:spacing w:val="-5"/>
                <w:sz w:val="18"/>
              </w:rPr>
              <w:t>-2%-pt</w:t>
            </w:r>
          </w:p>
        </w:tc>
        <w:tc>
          <w:tcPr>
            <w:tcW w:w="1095" w:type="dxa"/>
          </w:tcPr>
          <w:p w14:paraId="4EB180BA" w14:textId="77777777" w:rsidR="00112D40" w:rsidRDefault="003E0739">
            <w:pPr>
              <w:pStyle w:val="TableParagraph"/>
              <w:spacing w:before="0" w:line="198" w:lineRule="exact"/>
              <w:ind w:left="3"/>
              <w:rPr>
                <w:sz w:val="18"/>
              </w:rPr>
            </w:pPr>
            <w:r>
              <w:rPr>
                <w:spacing w:val="-10"/>
                <w:sz w:val="18"/>
              </w:rPr>
              <w:t>0</w:t>
            </w:r>
          </w:p>
        </w:tc>
      </w:tr>
      <w:tr w:rsidR="00112D40" w14:paraId="3CF5D92A" w14:textId="77777777">
        <w:trPr>
          <w:trHeight w:val="220"/>
        </w:trPr>
        <w:tc>
          <w:tcPr>
            <w:tcW w:w="389" w:type="dxa"/>
            <w:vMerge/>
            <w:tcBorders>
              <w:top w:val="nil"/>
            </w:tcBorders>
            <w:shd w:val="clear" w:color="auto" w:fill="CFDFE7"/>
          </w:tcPr>
          <w:p w14:paraId="59BF7CDE" w14:textId="77777777" w:rsidR="00112D40" w:rsidRDefault="00112D40">
            <w:pPr>
              <w:rPr>
                <w:sz w:val="2"/>
                <w:szCs w:val="2"/>
              </w:rPr>
            </w:pPr>
          </w:p>
        </w:tc>
        <w:tc>
          <w:tcPr>
            <w:tcW w:w="2420" w:type="dxa"/>
            <w:vMerge/>
            <w:tcBorders>
              <w:top w:val="nil"/>
            </w:tcBorders>
          </w:tcPr>
          <w:p w14:paraId="22262C4A" w14:textId="77777777" w:rsidR="00112D40" w:rsidRDefault="00112D40">
            <w:pPr>
              <w:rPr>
                <w:sz w:val="2"/>
                <w:szCs w:val="2"/>
              </w:rPr>
            </w:pPr>
          </w:p>
        </w:tc>
        <w:tc>
          <w:tcPr>
            <w:tcW w:w="850" w:type="dxa"/>
          </w:tcPr>
          <w:p w14:paraId="2D7DCBFB" w14:textId="77777777" w:rsidR="00112D40" w:rsidRDefault="003E0739">
            <w:pPr>
              <w:pStyle w:val="TableParagraph"/>
              <w:ind w:left="15" w:right="3"/>
              <w:rPr>
                <w:sz w:val="18"/>
              </w:rPr>
            </w:pPr>
            <w:r>
              <w:rPr>
                <w:spacing w:val="-10"/>
                <w:sz w:val="18"/>
              </w:rPr>
              <w:t>W-O</w:t>
            </w:r>
          </w:p>
        </w:tc>
        <w:tc>
          <w:tcPr>
            <w:tcW w:w="1278" w:type="dxa"/>
          </w:tcPr>
          <w:p w14:paraId="4E071F65" w14:textId="77777777" w:rsidR="00112D40" w:rsidRDefault="003E0739">
            <w:pPr>
              <w:pStyle w:val="TableParagraph"/>
              <w:ind w:left="22" w:right="16"/>
              <w:rPr>
                <w:sz w:val="18"/>
              </w:rPr>
            </w:pPr>
            <w:r>
              <w:rPr>
                <w:spacing w:val="-5"/>
                <w:sz w:val="18"/>
              </w:rPr>
              <w:t>95%</w:t>
            </w:r>
          </w:p>
        </w:tc>
        <w:tc>
          <w:tcPr>
            <w:tcW w:w="788" w:type="dxa"/>
          </w:tcPr>
          <w:p w14:paraId="024C3CE9" w14:textId="77777777" w:rsidR="00112D40" w:rsidRDefault="003E0739">
            <w:pPr>
              <w:pStyle w:val="TableParagraph"/>
              <w:ind w:left="5" w:right="1"/>
              <w:rPr>
                <w:sz w:val="18"/>
              </w:rPr>
            </w:pPr>
            <w:r>
              <w:rPr>
                <w:spacing w:val="-5"/>
                <w:sz w:val="18"/>
              </w:rPr>
              <w:t>95%</w:t>
            </w:r>
          </w:p>
        </w:tc>
        <w:tc>
          <w:tcPr>
            <w:tcW w:w="1189" w:type="dxa"/>
          </w:tcPr>
          <w:p w14:paraId="41C97A9B" w14:textId="77777777" w:rsidR="00112D40" w:rsidRDefault="003E0739">
            <w:pPr>
              <w:pStyle w:val="TableParagraph"/>
              <w:ind w:left="8"/>
              <w:rPr>
                <w:sz w:val="18"/>
              </w:rPr>
            </w:pPr>
            <w:r>
              <w:rPr>
                <w:spacing w:val="-7"/>
                <w:sz w:val="18"/>
              </w:rPr>
              <w:t>0%-pt</w:t>
            </w:r>
          </w:p>
        </w:tc>
        <w:tc>
          <w:tcPr>
            <w:tcW w:w="1095" w:type="dxa"/>
          </w:tcPr>
          <w:p w14:paraId="69715C7B" w14:textId="77777777" w:rsidR="00112D40" w:rsidRDefault="003E0739">
            <w:pPr>
              <w:pStyle w:val="TableParagraph"/>
              <w:ind w:left="3"/>
              <w:rPr>
                <w:sz w:val="18"/>
              </w:rPr>
            </w:pPr>
            <w:r>
              <w:rPr>
                <w:spacing w:val="-10"/>
                <w:sz w:val="18"/>
              </w:rPr>
              <w:t>0</w:t>
            </w:r>
          </w:p>
        </w:tc>
      </w:tr>
      <w:tr w:rsidR="00112D40" w14:paraId="50657E74" w14:textId="77777777">
        <w:trPr>
          <w:trHeight w:val="220"/>
        </w:trPr>
        <w:tc>
          <w:tcPr>
            <w:tcW w:w="389" w:type="dxa"/>
            <w:vMerge w:val="restart"/>
            <w:shd w:val="clear" w:color="auto" w:fill="CFDFE7"/>
          </w:tcPr>
          <w:p w14:paraId="3E98EB1D" w14:textId="77777777" w:rsidR="00112D40" w:rsidRDefault="00112D40">
            <w:pPr>
              <w:pStyle w:val="TableParagraph"/>
              <w:spacing w:before="11" w:line="240" w:lineRule="auto"/>
              <w:jc w:val="left"/>
              <w:rPr>
                <w:i/>
                <w:sz w:val="18"/>
              </w:rPr>
            </w:pPr>
          </w:p>
          <w:p w14:paraId="0B807C9F" w14:textId="77777777" w:rsidR="00112D40" w:rsidRDefault="003E0739">
            <w:pPr>
              <w:pStyle w:val="TableParagraph"/>
              <w:ind w:left="9"/>
              <w:rPr>
                <w:sz w:val="18"/>
              </w:rPr>
            </w:pPr>
            <w:r>
              <w:rPr>
                <w:spacing w:val="-10"/>
                <w:sz w:val="18"/>
              </w:rPr>
              <w:t>2</w:t>
            </w:r>
          </w:p>
        </w:tc>
        <w:tc>
          <w:tcPr>
            <w:tcW w:w="2420" w:type="dxa"/>
            <w:vMerge w:val="restart"/>
          </w:tcPr>
          <w:p w14:paraId="5B39A55E" w14:textId="77777777" w:rsidR="00112D40" w:rsidRDefault="003E0739">
            <w:pPr>
              <w:pStyle w:val="TableParagraph"/>
              <w:spacing w:before="0" w:line="220" w:lineRule="atLeast"/>
              <w:ind w:left="251" w:right="111" w:hanging="135"/>
              <w:jc w:val="left"/>
              <w:rPr>
                <w:sz w:val="18"/>
              </w:rPr>
            </w:pPr>
            <w:r>
              <w:rPr>
                <w:sz w:val="18"/>
              </w:rPr>
              <w:t xml:space="preserve">E19 au nord du complexe </w:t>
            </w:r>
            <w:r>
              <w:rPr>
                <w:spacing w:val="-2"/>
                <w:sz w:val="18"/>
              </w:rPr>
              <w:t>Vilvoorde-Luchthavenlaan</w:t>
            </w:r>
          </w:p>
        </w:tc>
        <w:tc>
          <w:tcPr>
            <w:tcW w:w="850" w:type="dxa"/>
          </w:tcPr>
          <w:p w14:paraId="4D89FD89" w14:textId="77777777" w:rsidR="00112D40" w:rsidRDefault="003E0739">
            <w:pPr>
              <w:pStyle w:val="TableParagraph"/>
              <w:ind w:left="15" w:right="7"/>
              <w:rPr>
                <w:sz w:val="18"/>
              </w:rPr>
            </w:pPr>
            <w:r>
              <w:rPr>
                <w:spacing w:val="-10"/>
                <w:sz w:val="18"/>
              </w:rPr>
              <w:t>N-Z</w:t>
            </w:r>
          </w:p>
        </w:tc>
        <w:tc>
          <w:tcPr>
            <w:tcW w:w="1278" w:type="dxa"/>
          </w:tcPr>
          <w:p w14:paraId="41D04A4F" w14:textId="77777777" w:rsidR="00112D40" w:rsidRDefault="003E0739">
            <w:pPr>
              <w:pStyle w:val="TableParagraph"/>
              <w:ind w:left="22" w:right="16"/>
              <w:rPr>
                <w:sz w:val="18"/>
              </w:rPr>
            </w:pPr>
            <w:r>
              <w:rPr>
                <w:spacing w:val="-5"/>
                <w:sz w:val="18"/>
              </w:rPr>
              <w:t>86%</w:t>
            </w:r>
          </w:p>
        </w:tc>
        <w:tc>
          <w:tcPr>
            <w:tcW w:w="788" w:type="dxa"/>
          </w:tcPr>
          <w:p w14:paraId="6EBF94DC" w14:textId="77777777" w:rsidR="00112D40" w:rsidRDefault="003E0739">
            <w:pPr>
              <w:pStyle w:val="TableParagraph"/>
              <w:ind w:left="5" w:right="1"/>
              <w:rPr>
                <w:sz w:val="18"/>
              </w:rPr>
            </w:pPr>
            <w:r>
              <w:rPr>
                <w:spacing w:val="-5"/>
                <w:sz w:val="18"/>
              </w:rPr>
              <w:t>85%</w:t>
            </w:r>
          </w:p>
        </w:tc>
        <w:tc>
          <w:tcPr>
            <w:tcW w:w="1189" w:type="dxa"/>
          </w:tcPr>
          <w:p w14:paraId="46BEA5CC" w14:textId="77777777" w:rsidR="00112D40" w:rsidRDefault="003E0739">
            <w:pPr>
              <w:pStyle w:val="TableParagraph"/>
              <w:ind w:left="8" w:right="3"/>
              <w:rPr>
                <w:sz w:val="18"/>
              </w:rPr>
            </w:pPr>
            <w:r>
              <w:rPr>
                <w:spacing w:val="-5"/>
                <w:sz w:val="18"/>
              </w:rPr>
              <w:t>-1%-pt</w:t>
            </w:r>
          </w:p>
        </w:tc>
        <w:tc>
          <w:tcPr>
            <w:tcW w:w="1095" w:type="dxa"/>
          </w:tcPr>
          <w:p w14:paraId="1AEB4FEA" w14:textId="77777777" w:rsidR="00112D40" w:rsidRDefault="003E0739">
            <w:pPr>
              <w:pStyle w:val="TableParagraph"/>
              <w:ind w:left="3"/>
              <w:rPr>
                <w:sz w:val="18"/>
              </w:rPr>
            </w:pPr>
            <w:r>
              <w:rPr>
                <w:spacing w:val="-10"/>
                <w:sz w:val="18"/>
              </w:rPr>
              <w:t>0</w:t>
            </w:r>
          </w:p>
        </w:tc>
      </w:tr>
      <w:tr w:rsidR="00112D40" w14:paraId="0927DC21" w14:textId="77777777">
        <w:trPr>
          <w:trHeight w:val="220"/>
        </w:trPr>
        <w:tc>
          <w:tcPr>
            <w:tcW w:w="389" w:type="dxa"/>
            <w:vMerge/>
            <w:tcBorders>
              <w:top w:val="nil"/>
            </w:tcBorders>
            <w:shd w:val="clear" w:color="auto" w:fill="CFDFE7"/>
          </w:tcPr>
          <w:p w14:paraId="60B0F5B1" w14:textId="77777777" w:rsidR="00112D40" w:rsidRDefault="00112D40">
            <w:pPr>
              <w:rPr>
                <w:sz w:val="2"/>
                <w:szCs w:val="2"/>
              </w:rPr>
            </w:pPr>
          </w:p>
        </w:tc>
        <w:tc>
          <w:tcPr>
            <w:tcW w:w="2420" w:type="dxa"/>
            <w:vMerge/>
            <w:tcBorders>
              <w:top w:val="nil"/>
            </w:tcBorders>
          </w:tcPr>
          <w:p w14:paraId="7FCE6110" w14:textId="77777777" w:rsidR="00112D40" w:rsidRDefault="00112D40">
            <w:pPr>
              <w:rPr>
                <w:sz w:val="2"/>
                <w:szCs w:val="2"/>
              </w:rPr>
            </w:pPr>
          </w:p>
        </w:tc>
        <w:tc>
          <w:tcPr>
            <w:tcW w:w="850" w:type="dxa"/>
          </w:tcPr>
          <w:p w14:paraId="2B6E93E2" w14:textId="77777777" w:rsidR="00112D40" w:rsidRDefault="003E0739">
            <w:pPr>
              <w:pStyle w:val="TableParagraph"/>
              <w:ind w:left="15" w:right="6"/>
              <w:rPr>
                <w:sz w:val="18"/>
              </w:rPr>
            </w:pPr>
            <w:r>
              <w:rPr>
                <w:spacing w:val="-10"/>
                <w:sz w:val="18"/>
              </w:rPr>
              <w:t>Z-N</w:t>
            </w:r>
          </w:p>
        </w:tc>
        <w:tc>
          <w:tcPr>
            <w:tcW w:w="1278" w:type="dxa"/>
          </w:tcPr>
          <w:p w14:paraId="4C2BFC53" w14:textId="77777777" w:rsidR="00112D40" w:rsidRDefault="003E0739">
            <w:pPr>
              <w:pStyle w:val="TableParagraph"/>
              <w:ind w:left="22" w:right="16"/>
              <w:rPr>
                <w:sz w:val="18"/>
              </w:rPr>
            </w:pPr>
            <w:r>
              <w:rPr>
                <w:spacing w:val="-5"/>
                <w:sz w:val="18"/>
              </w:rPr>
              <w:t>61%</w:t>
            </w:r>
          </w:p>
        </w:tc>
        <w:tc>
          <w:tcPr>
            <w:tcW w:w="788" w:type="dxa"/>
          </w:tcPr>
          <w:p w14:paraId="4E7BD0F8" w14:textId="77777777" w:rsidR="00112D40" w:rsidRDefault="003E0739">
            <w:pPr>
              <w:pStyle w:val="TableParagraph"/>
              <w:ind w:left="5" w:right="1"/>
              <w:rPr>
                <w:sz w:val="18"/>
              </w:rPr>
            </w:pPr>
            <w:r>
              <w:rPr>
                <w:spacing w:val="-5"/>
                <w:sz w:val="18"/>
              </w:rPr>
              <w:t>57%</w:t>
            </w:r>
          </w:p>
        </w:tc>
        <w:tc>
          <w:tcPr>
            <w:tcW w:w="1189" w:type="dxa"/>
          </w:tcPr>
          <w:p w14:paraId="7F0CAB9B" w14:textId="77777777" w:rsidR="00112D40" w:rsidRDefault="003E0739">
            <w:pPr>
              <w:pStyle w:val="TableParagraph"/>
              <w:ind w:left="8" w:right="3"/>
              <w:rPr>
                <w:sz w:val="18"/>
              </w:rPr>
            </w:pPr>
            <w:r>
              <w:rPr>
                <w:spacing w:val="-5"/>
                <w:sz w:val="18"/>
              </w:rPr>
              <w:t>-4%-pt</w:t>
            </w:r>
          </w:p>
        </w:tc>
        <w:tc>
          <w:tcPr>
            <w:tcW w:w="1095" w:type="dxa"/>
          </w:tcPr>
          <w:p w14:paraId="242060A2" w14:textId="77777777" w:rsidR="00112D40" w:rsidRDefault="003E0739">
            <w:pPr>
              <w:pStyle w:val="TableParagraph"/>
              <w:ind w:left="3"/>
              <w:rPr>
                <w:sz w:val="18"/>
              </w:rPr>
            </w:pPr>
            <w:r>
              <w:rPr>
                <w:spacing w:val="-10"/>
                <w:sz w:val="18"/>
              </w:rPr>
              <w:t>0</w:t>
            </w:r>
          </w:p>
        </w:tc>
      </w:tr>
      <w:tr w:rsidR="00112D40" w14:paraId="016CFB1B" w14:textId="77777777">
        <w:trPr>
          <w:trHeight w:val="218"/>
        </w:trPr>
        <w:tc>
          <w:tcPr>
            <w:tcW w:w="389" w:type="dxa"/>
            <w:vMerge w:val="restart"/>
            <w:shd w:val="clear" w:color="auto" w:fill="CFDFE7"/>
          </w:tcPr>
          <w:p w14:paraId="59349715" w14:textId="77777777" w:rsidR="00112D40" w:rsidRDefault="00112D40">
            <w:pPr>
              <w:pStyle w:val="TableParagraph"/>
              <w:spacing w:before="9" w:line="240" w:lineRule="auto"/>
              <w:jc w:val="left"/>
              <w:rPr>
                <w:i/>
                <w:sz w:val="18"/>
              </w:rPr>
            </w:pPr>
          </w:p>
          <w:p w14:paraId="5194EA34" w14:textId="77777777" w:rsidR="00112D40" w:rsidRDefault="003E0739">
            <w:pPr>
              <w:pStyle w:val="TableParagraph"/>
              <w:spacing w:before="0"/>
              <w:ind w:left="9"/>
              <w:rPr>
                <w:sz w:val="18"/>
              </w:rPr>
            </w:pPr>
            <w:r>
              <w:rPr>
                <w:spacing w:val="-10"/>
                <w:sz w:val="18"/>
              </w:rPr>
              <w:t>3</w:t>
            </w:r>
          </w:p>
        </w:tc>
        <w:tc>
          <w:tcPr>
            <w:tcW w:w="2420" w:type="dxa"/>
            <w:vMerge w:val="restart"/>
          </w:tcPr>
          <w:p w14:paraId="58E9A41B" w14:textId="77777777" w:rsidR="00112D40" w:rsidRDefault="003E0739">
            <w:pPr>
              <w:pStyle w:val="TableParagraph"/>
              <w:spacing w:before="0" w:line="220" w:lineRule="atLeast"/>
              <w:ind w:left="251" w:right="180" w:hanging="65"/>
              <w:jc w:val="left"/>
              <w:rPr>
                <w:sz w:val="18"/>
              </w:rPr>
            </w:pPr>
            <w:r>
              <w:rPr>
                <w:sz w:val="18"/>
              </w:rPr>
              <w:t xml:space="preserve">E19 au sud du complexe </w:t>
            </w:r>
            <w:r>
              <w:rPr>
                <w:spacing w:val="-2"/>
                <w:sz w:val="18"/>
              </w:rPr>
              <w:t>Vilvoorde-Luchthavenlaan</w:t>
            </w:r>
          </w:p>
        </w:tc>
        <w:tc>
          <w:tcPr>
            <w:tcW w:w="850" w:type="dxa"/>
          </w:tcPr>
          <w:p w14:paraId="16498A22" w14:textId="77777777" w:rsidR="00112D40" w:rsidRDefault="003E0739">
            <w:pPr>
              <w:pStyle w:val="TableParagraph"/>
              <w:spacing w:before="0" w:line="198" w:lineRule="exact"/>
              <w:ind w:left="15" w:right="7"/>
              <w:rPr>
                <w:sz w:val="18"/>
              </w:rPr>
            </w:pPr>
            <w:r>
              <w:rPr>
                <w:spacing w:val="-10"/>
                <w:sz w:val="18"/>
              </w:rPr>
              <w:t>N-Z</w:t>
            </w:r>
          </w:p>
        </w:tc>
        <w:tc>
          <w:tcPr>
            <w:tcW w:w="1278" w:type="dxa"/>
          </w:tcPr>
          <w:p w14:paraId="1E450A87" w14:textId="77777777" w:rsidR="00112D40" w:rsidRDefault="003E0739">
            <w:pPr>
              <w:pStyle w:val="TableParagraph"/>
              <w:spacing w:before="0" w:line="198" w:lineRule="exact"/>
              <w:ind w:left="22" w:right="16"/>
              <w:rPr>
                <w:sz w:val="18"/>
              </w:rPr>
            </w:pPr>
            <w:r>
              <w:rPr>
                <w:spacing w:val="-5"/>
                <w:sz w:val="18"/>
              </w:rPr>
              <w:t>77%</w:t>
            </w:r>
          </w:p>
        </w:tc>
        <w:tc>
          <w:tcPr>
            <w:tcW w:w="788" w:type="dxa"/>
          </w:tcPr>
          <w:p w14:paraId="59B19E28" w14:textId="77777777" w:rsidR="00112D40" w:rsidRDefault="003E0739">
            <w:pPr>
              <w:pStyle w:val="TableParagraph"/>
              <w:spacing w:before="0" w:line="198" w:lineRule="exact"/>
              <w:ind w:left="5" w:right="1"/>
              <w:rPr>
                <w:sz w:val="18"/>
              </w:rPr>
            </w:pPr>
            <w:r>
              <w:rPr>
                <w:spacing w:val="-5"/>
                <w:sz w:val="18"/>
              </w:rPr>
              <w:t>77%</w:t>
            </w:r>
          </w:p>
        </w:tc>
        <w:tc>
          <w:tcPr>
            <w:tcW w:w="1189" w:type="dxa"/>
          </w:tcPr>
          <w:p w14:paraId="0E0D3874" w14:textId="77777777" w:rsidR="00112D40" w:rsidRDefault="003E0739">
            <w:pPr>
              <w:pStyle w:val="TableParagraph"/>
              <w:spacing w:before="0" w:line="198" w:lineRule="exact"/>
              <w:ind w:left="8"/>
              <w:rPr>
                <w:sz w:val="18"/>
              </w:rPr>
            </w:pPr>
            <w:r>
              <w:rPr>
                <w:spacing w:val="-7"/>
                <w:sz w:val="18"/>
              </w:rPr>
              <w:t>0%-pt</w:t>
            </w:r>
          </w:p>
        </w:tc>
        <w:tc>
          <w:tcPr>
            <w:tcW w:w="1095" w:type="dxa"/>
          </w:tcPr>
          <w:p w14:paraId="2C3B7E67" w14:textId="77777777" w:rsidR="00112D40" w:rsidRDefault="003E0739">
            <w:pPr>
              <w:pStyle w:val="TableParagraph"/>
              <w:spacing w:before="0" w:line="198" w:lineRule="exact"/>
              <w:ind w:left="3"/>
              <w:rPr>
                <w:sz w:val="18"/>
              </w:rPr>
            </w:pPr>
            <w:r>
              <w:rPr>
                <w:spacing w:val="-10"/>
                <w:sz w:val="18"/>
              </w:rPr>
              <w:t>0</w:t>
            </w:r>
          </w:p>
        </w:tc>
      </w:tr>
      <w:tr w:rsidR="00112D40" w14:paraId="2C8065C9" w14:textId="77777777">
        <w:trPr>
          <w:trHeight w:val="220"/>
        </w:trPr>
        <w:tc>
          <w:tcPr>
            <w:tcW w:w="389" w:type="dxa"/>
            <w:vMerge/>
            <w:tcBorders>
              <w:top w:val="nil"/>
            </w:tcBorders>
            <w:shd w:val="clear" w:color="auto" w:fill="CFDFE7"/>
          </w:tcPr>
          <w:p w14:paraId="4CE9EB70" w14:textId="77777777" w:rsidR="00112D40" w:rsidRDefault="00112D40">
            <w:pPr>
              <w:rPr>
                <w:sz w:val="2"/>
                <w:szCs w:val="2"/>
              </w:rPr>
            </w:pPr>
          </w:p>
        </w:tc>
        <w:tc>
          <w:tcPr>
            <w:tcW w:w="2420" w:type="dxa"/>
            <w:vMerge/>
            <w:tcBorders>
              <w:top w:val="nil"/>
            </w:tcBorders>
          </w:tcPr>
          <w:p w14:paraId="44F9FD1B" w14:textId="77777777" w:rsidR="00112D40" w:rsidRDefault="00112D40">
            <w:pPr>
              <w:rPr>
                <w:sz w:val="2"/>
                <w:szCs w:val="2"/>
              </w:rPr>
            </w:pPr>
          </w:p>
        </w:tc>
        <w:tc>
          <w:tcPr>
            <w:tcW w:w="850" w:type="dxa"/>
          </w:tcPr>
          <w:p w14:paraId="456FDCCF" w14:textId="77777777" w:rsidR="00112D40" w:rsidRDefault="003E0739">
            <w:pPr>
              <w:pStyle w:val="TableParagraph"/>
              <w:ind w:left="15" w:right="6"/>
              <w:rPr>
                <w:sz w:val="18"/>
              </w:rPr>
            </w:pPr>
            <w:r>
              <w:rPr>
                <w:spacing w:val="-10"/>
                <w:sz w:val="18"/>
              </w:rPr>
              <w:t>Z-N</w:t>
            </w:r>
          </w:p>
        </w:tc>
        <w:tc>
          <w:tcPr>
            <w:tcW w:w="1278" w:type="dxa"/>
          </w:tcPr>
          <w:p w14:paraId="6F76CF88" w14:textId="77777777" w:rsidR="00112D40" w:rsidRDefault="003E0739">
            <w:pPr>
              <w:pStyle w:val="TableParagraph"/>
              <w:ind w:left="22" w:right="16"/>
              <w:rPr>
                <w:sz w:val="18"/>
              </w:rPr>
            </w:pPr>
            <w:r>
              <w:rPr>
                <w:spacing w:val="-5"/>
                <w:sz w:val="18"/>
              </w:rPr>
              <w:t>60%</w:t>
            </w:r>
          </w:p>
        </w:tc>
        <w:tc>
          <w:tcPr>
            <w:tcW w:w="788" w:type="dxa"/>
          </w:tcPr>
          <w:p w14:paraId="3C04888C" w14:textId="77777777" w:rsidR="00112D40" w:rsidRDefault="003E0739">
            <w:pPr>
              <w:pStyle w:val="TableParagraph"/>
              <w:ind w:left="5" w:right="1"/>
              <w:rPr>
                <w:sz w:val="18"/>
              </w:rPr>
            </w:pPr>
            <w:r>
              <w:rPr>
                <w:spacing w:val="-5"/>
                <w:sz w:val="18"/>
              </w:rPr>
              <w:t>66%</w:t>
            </w:r>
          </w:p>
        </w:tc>
        <w:tc>
          <w:tcPr>
            <w:tcW w:w="1189" w:type="dxa"/>
          </w:tcPr>
          <w:p w14:paraId="14F72B51" w14:textId="77777777" w:rsidR="00112D40" w:rsidRDefault="003E0739">
            <w:pPr>
              <w:pStyle w:val="TableParagraph"/>
              <w:ind w:left="8"/>
              <w:rPr>
                <w:sz w:val="18"/>
              </w:rPr>
            </w:pPr>
            <w:r>
              <w:rPr>
                <w:spacing w:val="-7"/>
                <w:sz w:val="18"/>
              </w:rPr>
              <w:t>6%-pt</w:t>
            </w:r>
          </w:p>
        </w:tc>
        <w:tc>
          <w:tcPr>
            <w:tcW w:w="1095" w:type="dxa"/>
          </w:tcPr>
          <w:p w14:paraId="69458EB3" w14:textId="77777777" w:rsidR="00112D40" w:rsidRDefault="003E0739">
            <w:pPr>
              <w:pStyle w:val="TableParagraph"/>
              <w:ind w:left="3"/>
              <w:rPr>
                <w:sz w:val="18"/>
              </w:rPr>
            </w:pPr>
            <w:r>
              <w:rPr>
                <w:spacing w:val="-10"/>
                <w:sz w:val="18"/>
              </w:rPr>
              <w:t>0</w:t>
            </w:r>
          </w:p>
        </w:tc>
      </w:tr>
      <w:tr w:rsidR="00112D40" w14:paraId="62045DCC" w14:textId="77777777">
        <w:trPr>
          <w:trHeight w:val="220"/>
        </w:trPr>
        <w:tc>
          <w:tcPr>
            <w:tcW w:w="389" w:type="dxa"/>
            <w:vMerge w:val="restart"/>
            <w:shd w:val="clear" w:color="auto" w:fill="CFDFE7"/>
          </w:tcPr>
          <w:p w14:paraId="54CD940E" w14:textId="77777777" w:rsidR="00112D40" w:rsidRDefault="00112D40">
            <w:pPr>
              <w:pStyle w:val="TableParagraph"/>
              <w:spacing w:before="9" w:line="240" w:lineRule="auto"/>
              <w:jc w:val="left"/>
              <w:rPr>
                <w:i/>
                <w:sz w:val="18"/>
              </w:rPr>
            </w:pPr>
          </w:p>
          <w:p w14:paraId="6DB5B43A" w14:textId="77777777" w:rsidR="00112D40" w:rsidRDefault="003E0739">
            <w:pPr>
              <w:pStyle w:val="TableParagraph"/>
              <w:spacing w:before="0"/>
              <w:ind w:left="9"/>
              <w:rPr>
                <w:sz w:val="18"/>
              </w:rPr>
            </w:pPr>
            <w:r>
              <w:rPr>
                <w:spacing w:val="-10"/>
                <w:sz w:val="18"/>
              </w:rPr>
              <w:t>4</w:t>
            </w:r>
          </w:p>
        </w:tc>
        <w:tc>
          <w:tcPr>
            <w:tcW w:w="2420" w:type="dxa"/>
            <w:vMerge w:val="restart"/>
          </w:tcPr>
          <w:p w14:paraId="6ECFF86C" w14:textId="77777777" w:rsidR="00112D40" w:rsidRDefault="003E0739">
            <w:pPr>
              <w:pStyle w:val="TableParagraph"/>
              <w:spacing w:before="0" w:line="218" w:lineRule="exact"/>
              <w:ind w:left="845" w:hanging="486"/>
              <w:jc w:val="left"/>
              <w:rPr>
                <w:sz w:val="18"/>
              </w:rPr>
            </w:pPr>
            <w:r>
              <w:rPr>
                <w:sz w:val="18"/>
              </w:rPr>
              <w:t xml:space="preserve">R0 entre Machelen et </w:t>
            </w:r>
            <w:r>
              <w:rPr>
                <w:spacing w:val="-2"/>
                <w:sz w:val="18"/>
              </w:rPr>
              <w:t>Zaventem</w:t>
            </w:r>
          </w:p>
        </w:tc>
        <w:tc>
          <w:tcPr>
            <w:tcW w:w="850" w:type="dxa"/>
          </w:tcPr>
          <w:p w14:paraId="3B7A420B" w14:textId="77777777" w:rsidR="00112D40" w:rsidRDefault="003E0739">
            <w:pPr>
              <w:pStyle w:val="TableParagraph"/>
              <w:ind w:left="15" w:right="6"/>
              <w:rPr>
                <w:sz w:val="18"/>
              </w:rPr>
            </w:pPr>
            <w:r>
              <w:rPr>
                <w:spacing w:val="-7"/>
                <w:sz w:val="18"/>
              </w:rPr>
              <w:t>SE-NW</w:t>
            </w:r>
          </w:p>
        </w:tc>
        <w:tc>
          <w:tcPr>
            <w:tcW w:w="1278" w:type="dxa"/>
          </w:tcPr>
          <w:p w14:paraId="5C446EBF" w14:textId="77777777" w:rsidR="00112D40" w:rsidRDefault="003E0739">
            <w:pPr>
              <w:pStyle w:val="TableParagraph"/>
              <w:ind w:left="22" w:right="16"/>
              <w:rPr>
                <w:sz w:val="18"/>
              </w:rPr>
            </w:pPr>
            <w:r>
              <w:rPr>
                <w:spacing w:val="-5"/>
                <w:sz w:val="18"/>
              </w:rPr>
              <w:t>88%</w:t>
            </w:r>
          </w:p>
        </w:tc>
        <w:tc>
          <w:tcPr>
            <w:tcW w:w="788" w:type="dxa"/>
          </w:tcPr>
          <w:p w14:paraId="48596B8E" w14:textId="77777777" w:rsidR="00112D40" w:rsidRDefault="003E0739">
            <w:pPr>
              <w:pStyle w:val="TableParagraph"/>
              <w:ind w:left="5" w:right="1"/>
              <w:rPr>
                <w:sz w:val="18"/>
              </w:rPr>
            </w:pPr>
            <w:r>
              <w:rPr>
                <w:spacing w:val="-5"/>
                <w:sz w:val="18"/>
              </w:rPr>
              <w:t>90%</w:t>
            </w:r>
          </w:p>
        </w:tc>
        <w:tc>
          <w:tcPr>
            <w:tcW w:w="1189" w:type="dxa"/>
          </w:tcPr>
          <w:p w14:paraId="297FFC15" w14:textId="77777777" w:rsidR="00112D40" w:rsidRDefault="003E0739">
            <w:pPr>
              <w:pStyle w:val="TableParagraph"/>
              <w:ind w:left="8"/>
              <w:rPr>
                <w:sz w:val="18"/>
              </w:rPr>
            </w:pPr>
            <w:r>
              <w:rPr>
                <w:spacing w:val="-7"/>
                <w:sz w:val="18"/>
              </w:rPr>
              <w:t>2%-pt</w:t>
            </w:r>
          </w:p>
        </w:tc>
        <w:tc>
          <w:tcPr>
            <w:tcW w:w="1095" w:type="dxa"/>
          </w:tcPr>
          <w:p w14:paraId="2DF66EC6" w14:textId="77777777" w:rsidR="00112D40" w:rsidRDefault="003E0739">
            <w:pPr>
              <w:pStyle w:val="TableParagraph"/>
              <w:ind w:left="3"/>
              <w:rPr>
                <w:sz w:val="18"/>
              </w:rPr>
            </w:pPr>
            <w:r>
              <w:rPr>
                <w:spacing w:val="-10"/>
                <w:sz w:val="18"/>
              </w:rPr>
              <w:t>0</w:t>
            </w:r>
          </w:p>
        </w:tc>
      </w:tr>
      <w:tr w:rsidR="00112D40" w14:paraId="093077D8" w14:textId="77777777">
        <w:trPr>
          <w:trHeight w:val="218"/>
        </w:trPr>
        <w:tc>
          <w:tcPr>
            <w:tcW w:w="389" w:type="dxa"/>
            <w:vMerge/>
            <w:tcBorders>
              <w:top w:val="nil"/>
            </w:tcBorders>
            <w:shd w:val="clear" w:color="auto" w:fill="CFDFE7"/>
          </w:tcPr>
          <w:p w14:paraId="5C8F39F8" w14:textId="77777777" w:rsidR="00112D40" w:rsidRDefault="00112D40">
            <w:pPr>
              <w:rPr>
                <w:sz w:val="2"/>
                <w:szCs w:val="2"/>
              </w:rPr>
            </w:pPr>
          </w:p>
        </w:tc>
        <w:tc>
          <w:tcPr>
            <w:tcW w:w="2420" w:type="dxa"/>
            <w:vMerge/>
            <w:tcBorders>
              <w:top w:val="nil"/>
            </w:tcBorders>
          </w:tcPr>
          <w:p w14:paraId="7DAFB748" w14:textId="77777777" w:rsidR="00112D40" w:rsidRDefault="00112D40">
            <w:pPr>
              <w:rPr>
                <w:sz w:val="2"/>
                <w:szCs w:val="2"/>
              </w:rPr>
            </w:pPr>
          </w:p>
        </w:tc>
        <w:tc>
          <w:tcPr>
            <w:tcW w:w="850" w:type="dxa"/>
          </w:tcPr>
          <w:p w14:paraId="59173D57" w14:textId="77777777" w:rsidR="00112D40" w:rsidRDefault="003E0739">
            <w:pPr>
              <w:pStyle w:val="TableParagraph"/>
              <w:spacing w:before="0" w:line="198" w:lineRule="exact"/>
              <w:ind w:left="15" w:right="6"/>
              <w:rPr>
                <w:sz w:val="18"/>
              </w:rPr>
            </w:pPr>
            <w:r>
              <w:rPr>
                <w:spacing w:val="-5"/>
                <w:sz w:val="18"/>
              </w:rPr>
              <w:t>NW-SE</w:t>
            </w:r>
          </w:p>
        </w:tc>
        <w:tc>
          <w:tcPr>
            <w:tcW w:w="1278" w:type="dxa"/>
          </w:tcPr>
          <w:p w14:paraId="6B9919EE" w14:textId="77777777" w:rsidR="00112D40" w:rsidRDefault="003E0739">
            <w:pPr>
              <w:pStyle w:val="TableParagraph"/>
              <w:spacing w:before="0" w:line="198" w:lineRule="exact"/>
              <w:ind w:left="22" w:right="16"/>
              <w:rPr>
                <w:sz w:val="18"/>
              </w:rPr>
            </w:pPr>
            <w:r>
              <w:rPr>
                <w:spacing w:val="-5"/>
                <w:sz w:val="18"/>
              </w:rPr>
              <w:t>95%</w:t>
            </w:r>
          </w:p>
        </w:tc>
        <w:tc>
          <w:tcPr>
            <w:tcW w:w="788" w:type="dxa"/>
          </w:tcPr>
          <w:p w14:paraId="6B84ABCE" w14:textId="77777777" w:rsidR="00112D40" w:rsidRDefault="003E0739">
            <w:pPr>
              <w:pStyle w:val="TableParagraph"/>
              <w:spacing w:before="0" w:line="198" w:lineRule="exact"/>
              <w:ind w:left="5" w:right="1"/>
              <w:rPr>
                <w:sz w:val="18"/>
              </w:rPr>
            </w:pPr>
            <w:r>
              <w:rPr>
                <w:spacing w:val="-5"/>
                <w:sz w:val="18"/>
              </w:rPr>
              <w:t>94%</w:t>
            </w:r>
          </w:p>
        </w:tc>
        <w:tc>
          <w:tcPr>
            <w:tcW w:w="1189" w:type="dxa"/>
          </w:tcPr>
          <w:p w14:paraId="5BBFF0D9" w14:textId="77777777" w:rsidR="00112D40" w:rsidRDefault="003E0739">
            <w:pPr>
              <w:pStyle w:val="TableParagraph"/>
              <w:spacing w:before="0" w:line="198" w:lineRule="exact"/>
              <w:ind w:left="8" w:right="3"/>
              <w:rPr>
                <w:sz w:val="18"/>
              </w:rPr>
            </w:pPr>
            <w:r>
              <w:rPr>
                <w:spacing w:val="-5"/>
                <w:sz w:val="18"/>
              </w:rPr>
              <w:t>-1%-pt</w:t>
            </w:r>
          </w:p>
        </w:tc>
        <w:tc>
          <w:tcPr>
            <w:tcW w:w="1095" w:type="dxa"/>
          </w:tcPr>
          <w:p w14:paraId="6D87AE23" w14:textId="77777777" w:rsidR="00112D40" w:rsidRDefault="003E0739">
            <w:pPr>
              <w:pStyle w:val="TableParagraph"/>
              <w:spacing w:before="0" w:line="198" w:lineRule="exact"/>
              <w:ind w:left="3"/>
              <w:rPr>
                <w:sz w:val="18"/>
              </w:rPr>
            </w:pPr>
            <w:r>
              <w:rPr>
                <w:spacing w:val="-10"/>
                <w:sz w:val="18"/>
              </w:rPr>
              <w:t>0</w:t>
            </w:r>
          </w:p>
        </w:tc>
      </w:tr>
      <w:tr w:rsidR="00112D40" w14:paraId="44A53891" w14:textId="77777777">
        <w:trPr>
          <w:trHeight w:val="220"/>
        </w:trPr>
        <w:tc>
          <w:tcPr>
            <w:tcW w:w="389" w:type="dxa"/>
            <w:vMerge w:val="restart"/>
            <w:shd w:val="clear" w:color="auto" w:fill="CFDFE7"/>
          </w:tcPr>
          <w:p w14:paraId="23724827" w14:textId="77777777" w:rsidR="00112D40" w:rsidRDefault="00112D40">
            <w:pPr>
              <w:pStyle w:val="TableParagraph"/>
              <w:spacing w:before="11" w:line="240" w:lineRule="auto"/>
              <w:jc w:val="left"/>
              <w:rPr>
                <w:i/>
                <w:sz w:val="18"/>
              </w:rPr>
            </w:pPr>
          </w:p>
          <w:p w14:paraId="7246B9DC" w14:textId="77777777" w:rsidR="00112D40" w:rsidRDefault="003E0739">
            <w:pPr>
              <w:pStyle w:val="TableParagraph"/>
              <w:ind w:left="9"/>
              <w:rPr>
                <w:sz w:val="18"/>
              </w:rPr>
            </w:pPr>
            <w:r>
              <w:rPr>
                <w:spacing w:val="-10"/>
                <w:sz w:val="18"/>
              </w:rPr>
              <w:t>5</w:t>
            </w:r>
          </w:p>
        </w:tc>
        <w:tc>
          <w:tcPr>
            <w:tcW w:w="2420" w:type="dxa"/>
            <w:vMerge w:val="restart"/>
          </w:tcPr>
          <w:p w14:paraId="1E5527E2" w14:textId="77777777" w:rsidR="00112D40" w:rsidRDefault="00112D40">
            <w:pPr>
              <w:pStyle w:val="TableParagraph"/>
              <w:spacing w:before="11" w:line="240" w:lineRule="auto"/>
              <w:jc w:val="left"/>
              <w:rPr>
                <w:i/>
                <w:sz w:val="18"/>
              </w:rPr>
            </w:pPr>
          </w:p>
          <w:p w14:paraId="43E7BF6D" w14:textId="77777777" w:rsidR="00112D40" w:rsidRDefault="003E0739">
            <w:pPr>
              <w:pStyle w:val="TableParagraph"/>
              <w:ind w:left="251"/>
              <w:jc w:val="left"/>
              <w:rPr>
                <w:sz w:val="18"/>
              </w:rPr>
            </w:pPr>
            <w:r>
              <w:rPr>
                <w:sz w:val="18"/>
              </w:rPr>
              <w:t xml:space="preserve">Complexe A201 thv </w:t>
            </w:r>
            <w:r>
              <w:rPr>
                <w:spacing w:val="-2"/>
                <w:sz w:val="18"/>
              </w:rPr>
              <w:t>Diegem</w:t>
            </w:r>
          </w:p>
        </w:tc>
        <w:tc>
          <w:tcPr>
            <w:tcW w:w="850" w:type="dxa"/>
          </w:tcPr>
          <w:p w14:paraId="2CA78686" w14:textId="77777777" w:rsidR="00112D40" w:rsidRDefault="003E0739">
            <w:pPr>
              <w:pStyle w:val="TableParagraph"/>
              <w:ind w:left="15" w:right="7"/>
              <w:rPr>
                <w:sz w:val="18"/>
              </w:rPr>
            </w:pPr>
            <w:r>
              <w:rPr>
                <w:spacing w:val="-7"/>
                <w:sz w:val="18"/>
              </w:rPr>
              <w:t>SW-NO</w:t>
            </w:r>
          </w:p>
        </w:tc>
        <w:tc>
          <w:tcPr>
            <w:tcW w:w="1278" w:type="dxa"/>
          </w:tcPr>
          <w:p w14:paraId="31E098EC" w14:textId="77777777" w:rsidR="00112D40" w:rsidRDefault="003E0739">
            <w:pPr>
              <w:pStyle w:val="TableParagraph"/>
              <w:ind w:left="22" w:right="16"/>
              <w:rPr>
                <w:sz w:val="18"/>
              </w:rPr>
            </w:pPr>
            <w:r>
              <w:rPr>
                <w:spacing w:val="-5"/>
                <w:sz w:val="18"/>
              </w:rPr>
              <w:t>52%</w:t>
            </w:r>
          </w:p>
        </w:tc>
        <w:tc>
          <w:tcPr>
            <w:tcW w:w="788" w:type="dxa"/>
          </w:tcPr>
          <w:p w14:paraId="10577233" w14:textId="77777777" w:rsidR="00112D40" w:rsidRDefault="003E0739">
            <w:pPr>
              <w:pStyle w:val="TableParagraph"/>
              <w:ind w:left="5" w:right="1"/>
              <w:rPr>
                <w:sz w:val="18"/>
              </w:rPr>
            </w:pPr>
            <w:r>
              <w:rPr>
                <w:spacing w:val="-5"/>
                <w:sz w:val="18"/>
              </w:rPr>
              <w:t>50%</w:t>
            </w:r>
          </w:p>
        </w:tc>
        <w:tc>
          <w:tcPr>
            <w:tcW w:w="1189" w:type="dxa"/>
          </w:tcPr>
          <w:p w14:paraId="05C4C78D" w14:textId="77777777" w:rsidR="00112D40" w:rsidRDefault="003E0739">
            <w:pPr>
              <w:pStyle w:val="TableParagraph"/>
              <w:ind w:left="8" w:right="3"/>
              <w:rPr>
                <w:sz w:val="18"/>
              </w:rPr>
            </w:pPr>
            <w:r>
              <w:rPr>
                <w:spacing w:val="-5"/>
                <w:sz w:val="18"/>
              </w:rPr>
              <w:t>-2%-pt</w:t>
            </w:r>
          </w:p>
        </w:tc>
        <w:tc>
          <w:tcPr>
            <w:tcW w:w="1095" w:type="dxa"/>
          </w:tcPr>
          <w:p w14:paraId="69282876" w14:textId="77777777" w:rsidR="00112D40" w:rsidRDefault="003E0739">
            <w:pPr>
              <w:pStyle w:val="TableParagraph"/>
              <w:ind w:left="3"/>
              <w:rPr>
                <w:sz w:val="18"/>
              </w:rPr>
            </w:pPr>
            <w:r>
              <w:rPr>
                <w:spacing w:val="-10"/>
                <w:sz w:val="18"/>
              </w:rPr>
              <w:t>0</w:t>
            </w:r>
          </w:p>
        </w:tc>
      </w:tr>
      <w:tr w:rsidR="00112D40" w14:paraId="3AED8AB4" w14:textId="77777777">
        <w:trPr>
          <w:trHeight w:val="220"/>
        </w:trPr>
        <w:tc>
          <w:tcPr>
            <w:tcW w:w="389" w:type="dxa"/>
            <w:vMerge/>
            <w:tcBorders>
              <w:top w:val="nil"/>
            </w:tcBorders>
            <w:shd w:val="clear" w:color="auto" w:fill="CFDFE7"/>
          </w:tcPr>
          <w:p w14:paraId="1177FCA1" w14:textId="77777777" w:rsidR="00112D40" w:rsidRDefault="00112D40">
            <w:pPr>
              <w:rPr>
                <w:sz w:val="2"/>
                <w:szCs w:val="2"/>
              </w:rPr>
            </w:pPr>
          </w:p>
        </w:tc>
        <w:tc>
          <w:tcPr>
            <w:tcW w:w="2420" w:type="dxa"/>
            <w:vMerge/>
            <w:tcBorders>
              <w:top w:val="nil"/>
            </w:tcBorders>
          </w:tcPr>
          <w:p w14:paraId="432359D2" w14:textId="77777777" w:rsidR="00112D40" w:rsidRDefault="00112D40">
            <w:pPr>
              <w:rPr>
                <w:sz w:val="2"/>
                <w:szCs w:val="2"/>
              </w:rPr>
            </w:pPr>
          </w:p>
        </w:tc>
        <w:tc>
          <w:tcPr>
            <w:tcW w:w="850" w:type="dxa"/>
          </w:tcPr>
          <w:p w14:paraId="3E39A302" w14:textId="77777777" w:rsidR="00112D40" w:rsidRDefault="003E0739">
            <w:pPr>
              <w:pStyle w:val="TableParagraph"/>
              <w:ind w:left="15" w:right="5"/>
              <w:rPr>
                <w:sz w:val="18"/>
              </w:rPr>
            </w:pPr>
            <w:r>
              <w:rPr>
                <w:spacing w:val="-7"/>
                <w:sz w:val="18"/>
              </w:rPr>
              <w:t>NO-SW</w:t>
            </w:r>
          </w:p>
        </w:tc>
        <w:tc>
          <w:tcPr>
            <w:tcW w:w="1278" w:type="dxa"/>
          </w:tcPr>
          <w:p w14:paraId="442F55C6" w14:textId="77777777" w:rsidR="00112D40" w:rsidRDefault="003E0739">
            <w:pPr>
              <w:pStyle w:val="TableParagraph"/>
              <w:ind w:left="22" w:right="16"/>
              <w:rPr>
                <w:sz w:val="18"/>
              </w:rPr>
            </w:pPr>
            <w:r>
              <w:rPr>
                <w:spacing w:val="-5"/>
                <w:sz w:val="18"/>
              </w:rPr>
              <w:t>30%</w:t>
            </w:r>
          </w:p>
        </w:tc>
        <w:tc>
          <w:tcPr>
            <w:tcW w:w="788" w:type="dxa"/>
          </w:tcPr>
          <w:p w14:paraId="66FA62CC" w14:textId="77777777" w:rsidR="00112D40" w:rsidRDefault="003E0739">
            <w:pPr>
              <w:pStyle w:val="TableParagraph"/>
              <w:ind w:left="5" w:right="1"/>
              <w:rPr>
                <w:sz w:val="18"/>
              </w:rPr>
            </w:pPr>
            <w:r>
              <w:rPr>
                <w:spacing w:val="-5"/>
                <w:sz w:val="18"/>
              </w:rPr>
              <w:t>32%</w:t>
            </w:r>
          </w:p>
        </w:tc>
        <w:tc>
          <w:tcPr>
            <w:tcW w:w="1189" w:type="dxa"/>
          </w:tcPr>
          <w:p w14:paraId="2EAD0C18" w14:textId="77777777" w:rsidR="00112D40" w:rsidRDefault="003E0739">
            <w:pPr>
              <w:pStyle w:val="TableParagraph"/>
              <w:ind w:left="8"/>
              <w:rPr>
                <w:sz w:val="18"/>
              </w:rPr>
            </w:pPr>
            <w:r>
              <w:rPr>
                <w:spacing w:val="-7"/>
                <w:sz w:val="18"/>
              </w:rPr>
              <w:t>2%-pt</w:t>
            </w:r>
          </w:p>
        </w:tc>
        <w:tc>
          <w:tcPr>
            <w:tcW w:w="1095" w:type="dxa"/>
          </w:tcPr>
          <w:p w14:paraId="3FB5C258" w14:textId="77777777" w:rsidR="00112D40" w:rsidRDefault="003E0739">
            <w:pPr>
              <w:pStyle w:val="TableParagraph"/>
              <w:ind w:left="3"/>
              <w:rPr>
                <w:sz w:val="18"/>
              </w:rPr>
            </w:pPr>
            <w:r>
              <w:rPr>
                <w:spacing w:val="-10"/>
                <w:sz w:val="18"/>
              </w:rPr>
              <w:t>0</w:t>
            </w:r>
          </w:p>
        </w:tc>
      </w:tr>
      <w:tr w:rsidR="00112D40" w14:paraId="54ABB2D1" w14:textId="77777777">
        <w:trPr>
          <w:trHeight w:val="220"/>
        </w:trPr>
        <w:tc>
          <w:tcPr>
            <w:tcW w:w="389" w:type="dxa"/>
            <w:vMerge w:val="restart"/>
            <w:shd w:val="clear" w:color="auto" w:fill="CFDFE7"/>
          </w:tcPr>
          <w:p w14:paraId="45EEE1F9" w14:textId="77777777" w:rsidR="00112D40" w:rsidRDefault="00112D40">
            <w:pPr>
              <w:pStyle w:val="TableParagraph"/>
              <w:spacing w:before="0" w:line="240" w:lineRule="auto"/>
              <w:jc w:val="left"/>
              <w:rPr>
                <w:i/>
                <w:sz w:val="18"/>
              </w:rPr>
            </w:pPr>
          </w:p>
          <w:p w14:paraId="785FEB57" w14:textId="77777777" w:rsidR="00112D40" w:rsidRDefault="00112D40">
            <w:pPr>
              <w:pStyle w:val="TableParagraph"/>
              <w:spacing w:before="0" w:line="240" w:lineRule="auto"/>
              <w:jc w:val="left"/>
              <w:rPr>
                <w:i/>
                <w:sz w:val="18"/>
              </w:rPr>
            </w:pPr>
          </w:p>
          <w:p w14:paraId="12D4594D" w14:textId="77777777" w:rsidR="00112D40" w:rsidRDefault="003E0739">
            <w:pPr>
              <w:pStyle w:val="TableParagraph"/>
              <w:spacing w:line="200" w:lineRule="exact"/>
              <w:ind w:left="9"/>
              <w:rPr>
                <w:sz w:val="18"/>
              </w:rPr>
            </w:pPr>
            <w:r>
              <w:rPr>
                <w:spacing w:val="-10"/>
                <w:sz w:val="18"/>
              </w:rPr>
              <w:t>6</w:t>
            </w:r>
          </w:p>
        </w:tc>
        <w:tc>
          <w:tcPr>
            <w:tcW w:w="2420" w:type="dxa"/>
            <w:vMerge w:val="restart"/>
          </w:tcPr>
          <w:p w14:paraId="777299A3" w14:textId="77777777" w:rsidR="00112D40" w:rsidRDefault="003E0739">
            <w:pPr>
              <w:pStyle w:val="TableParagraph"/>
              <w:spacing w:line="240" w:lineRule="auto"/>
              <w:ind w:left="220" w:right="209" w:firstLine="139"/>
              <w:jc w:val="left"/>
              <w:rPr>
                <w:sz w:val="18"/>
              </w:rPr>
            </w:pPr>
            <w:r>
              <w:rPr>
                <w:sz w:val="18"/>
              </w:rPr>
              <w:t xml:space="preserve">R0 entre Machelen et Zaventem-Henneaulaan </w:t>
            </w:r>
            <w:r>
              <w:rPr>
                <w:spacing w:val="-5"/>
                <w:sz w:val="18"/>
              </w:rPr>
              <w:t>et</w:t>
            </w:r>
          </w:p>
          <w:p w14:paraId="027D0B0A" w14:textId="77777777" w:rsidR="00112D40" w:rsidRDefault="003E0739">
            <w:pPr>
              <w:pStyle w:val="TableParagraph"/>
              <w:spacing w:before="0" w:line="200" w:lineRule="exact"/>
              <w:ind w:left="225"/>
              <w:jc w:val="left"/>
              <w:rPr>
                <w:sz w:val="18"/>
              </w:rPr>
            </w:pPr>
            <w:r>
              <w:rPr>
                <w:sz w:val="18"/>
              </w:rPr>
              <w:t xml:space="preserve">changeur de trafic </w:t>
            </w:r>
            <w:r>
              <w:rPr>
                <w:spacing w:val="-4"/>
                <w:sz w:val="18"/>
              </w:rPr>
              <w:t>R0-A201</w:t>
            </w:r>
          </w:p>
        </w:tc>
        <w:tc>
          <w:tcPr>
            <w:tcW w:w="850" w:type="dxa"/>
          </w:tcPr>
          <w:p w14:paraId="121D25D3" w14:textId="77777777" w:rsidR="00112D40" w:rsidRDefault="003E0739">
            <w:pPr>
              <w:pStyle w:val="TableParagraph"/>
              <w:ind w:left="15" w:right="6"/>
              <w:rPr>
                <w:sz w:val="18"/>
              </w:rPr>
            </w:pPr>
            <w:r>
              <w:rPr>
                <w:spacing w:val="-10"/>
                <w:sz w:val="18"/>
              </w:rPr>
              <w:t>Z-N</w:t>
            </w:r>
          </w:p>
        </w:tc>
        <w:tc>
          <w:tcPr>
            <w:tcW w:w="1278" w:type="dxa"/>
          </w:tcPr>
          <w:p w14:paraId="0340C30F" w14:textId="77777777" w:rsidR="00112D40" w:rsidRDefault="003E0739">
            <w:pPr>
              <w:pStyle w:val="TableParagraph"/>
              <w:ind w:left="22" w:right="16"/>
              <w:rPr>
                <w:sz w:val="18"/>
              </w:rPr>
            </w:pPr>
            <w:r>
              <w:rPr>
                <w:spacing w:val="-5"/>
                <w:sz w:val="18"/>
              </w:rPr>
              <w:t>76%</w:t>
            </w:r>
          </w:p>
        </w:tc>
        <w:tc>
          <w:tcPr>
            <w:tcW w:w="788" w:type="dxa"/>
          </w:tcPr>
          <w:p w14:paraId="6687D1CA" w14:textId="77777777" w:rsidR="00112D40" w:rsidRDefault="003E0739">
            <w:pPr>
              <w:pStyle w:val="TableParagraph"/>
              <w:ind w:left="5" w:right="1"/>
              <w:rPr>
                <w:sz w:val="18"/>
              </w:rPr>
            </w:pPr>
            <w:r>
              <w:rPr>
                <w:spacing w:val="-5"/>
                <w:sz w:val="18"/>
              </w:rPr>
              <w:t>68%</w:t>
            </w:r>
          </w:p>
        </w:tc>
        <w:tc>
          <w:tcPr>
            <w:tcW w:w="1189" w:type="dxa"/>
          </w:tcPr>
          <w:p w14:paraId="03882D32" w14:textId="77777777" w:rsidR="00112D40" w:rsidRDefault="003E0739">
            <w:pPr>
              <w:pStyle w:val="TableParagraph"/>
              <w:ind w:left="8" w:right="3"/>
              <w:rPr>
                <w:sz w:val="18"/>
              </w:rPr>
            </w:pPr>
            <w:r>
              <w:rPr>
                <w:spacing w:val="-5"/>
                <w:sz w:val="18"/>
              </w:rPr>
              <w:t>-8%-pt</w:t>
            </w:r>
          </w:p>
        </w:tc>
        <w:tc>
          <w:tcPr>
            <w:tcW w:w="1095" w:type="dxa"/>
            <w:shd w:val="clear" w:color="auto" w:fill="E1EED9"/>
          </w:tcPr>
          <w:p w14:paraId="1A3A967B" w14:textId="77777777" w:rsidR="00112D40" w:rsidRDefault="003E0739">
            <w:pPr>
              <w:pStyle w:val="TableParagraph"/>
              <w:ind w:left="3" w:right="3"/>
              <w:rPr>
                <w:sz w:val="18"/>
              </w:rPr>
            </w:pPr>
            <w:r>
              <w:rPr>
                <w:spacing w:val="-5"/>
                <w:sz w:val="18"/>
              </w:rPr>
              <w:t>+1</w:t>
            </w:r>
          </w:p>
        </w:tc>
      </w:tr>
      <w:tr w:rsidR="00112D40" w14:paraId="54BF59AF" w14:textId="77777777">
        <w:trPr>
          <w:trHeight w:val="429"/>
        </w:trPr>
        <w:tc>
          <w:tcPr>
            <w:tcW w:w="389" w:type="dxa"/>
            <w:vMerge/>
            <w:tcBorders>
              <w:top w:val="nil"/>
            </w:tcBorders>
            <w:shd w:val="clear" w:color="auto" w:fill="CFDFE7"/>
          </w:tcPr>
          <w:p w14:paraId="59F7D65D" w14:textId="77777777" w:rsidR="00112D40" w:rsidRDefault="00112D40">
            <w:pPr>
              <w:rPr>
                <w:sz w:val="2"/>
                <w:szCs w:val="2"/>
              </w:rPr>
            </w:pPr>
          </w:p>
        </w:tc>
        <w:tc>
          <w:tcPr>
            <w:tcW w:w="2420" w:type="dxa"/>
            <w:vMerge/>
            <w:tcBorders>
              <w:top w:val="nil"/>
            </w:tcBorders>
          </w:tcPr>
          <w:p w14:paraId="13E790D8" w14:textId="77777777" w:rsidR="00112D40" w:rsidRDefault="00112D40">
            <w:pPr>
              <w:rPr>
                <w:sz w:val="2"/>
                <w:szCs w:val="2"/>
              </w:rPr>
            </w:pPr>
          </w:p>
        </w:tc>
        <w:tc>
          <w:tcPr>
            <w:tcW w:w="850" w:type="dxa"/>
          </w:tcPr>
          <w:p w14:paraId="35AC66E4" w14:textId="77777777" w:rsidR="00112D40" w:rsidRDefault="003E0739">
            <w:pPr>
              <w:pStyle w:val="TableParagraph"/>
              <w:spacing w:before="210" w:line="200" w:lineRule="exact"/>
              <w:ind w:left="15" w:right="7"/>
              <w:rPr>
                <w:sz w:val="18"/>
              </w:rPr>
            </w:pPr>
            <w:r>
              <w:rPr>
                <w:spacing w:val="-10"/>
                <w:sz w:val="18"/>
              </w:rPr>
              <w:t>N-Z</w:t>
            </w:r>
          </w:p>
        </w:tc>
        <w:tc>
          <w:tcPr>
            <w:tcW w:w="1278" w:type="dxa"/>
          </w:tcPr>
          <w:p w14:paraId="31F40A0D" w14:textId="77777777" w:rsidR="00112D40" w:rsidRDefault="003E0739">
            <w:pPr>
              <w:pStyle w:val="TableParagraph"/>
              <w:spacing w:before="210" w:line="200" w:lineRule="exact"/>
              <w:ind w:left="22" w:right="16"/>
              <w:rPr>
                <w:sz w:val="18"/>
              </w:rPr>
            </w:pPr>
            <w:r>
              <w:rPr>
                <w:spacing w:val="-5"/>
                <w:sz w:val="18"/>
              </w:rPr>
              <w:t>77%</w:t>
            </w:r>
          </w:p>
        </w:tc>
        <w:tc>
          <w:tcPr>
            <w:tcW w:w="788" w:type="dxa"/>
          </w:tcPr>
          <w:p w14:paraId="7A326AAA" w14:textId="77777777" w:rsidR="00112D40" w:rsidRDefault="003E0739">
            <w:pPr>
              <w:pStyle w:val="TableParagraph"/>
              <w:spacing w:before="210" w:line="200" w:lineRule="exact"/>
              <w:ind w:left="5" w:right="1"/>
              <w:rPr>
                <w:sz w:val="18"/>
              </w:rPr>
            </w:pPr>
            <w:r>
              <w:rPr>
                <w:spacing w:val="-5"/>
                <w:sz w:val="18"/>
              </w:rPr>
              <w:t>72%</w:t>
            </w:r>
          </w:p>
        </w:tc>
        <w:tc>
          <w:tcPr>
            <w:tcW w:w="1189" w:type="dxa"/>
          </w:tcPr>
          <w:p w14:paraId="7B32E2B5" w14:textId="77777777" w:rsidR="00112D40" w:rsidRDefault="003E0739">
            <w:pPr>
              <w:pStyle w:val="TableParagraph"/>
              <w:spacing w:before="210" w:line="200" w:lineRule="exact"/>
              <w:ind w:left="8" w:right="3"/>
              <w:rPr>
                <w:sz w:val="18"/>
              </w:rPr>
            </w:pPr>
            <w:r>
              <w:rPr>
                <w:spacing w:val="-5"/>
                <w:sz w:val="18"/>
              </w:rPr>
              <w:t>-5%-pt</w:t>
            </w:r>
          </w:p>
        </w:tc>
        <w:tc>
          <w:tcPr>
            <w:tcW w:w="1095" w:type="dxa"/>
          </w:tcPr>
          <w:p w14:paraId="6A3029C5" w14:textId="77777777" w:rsidR="00112D40" w:rsidRDefault="003E0739">
            <w:pPr>
              <w:pStyle w:val="TableParagraph"/>
              <w:spacing w:before="210" w:line="200" w:lineRule="exact"/>
              <w:ind w:left="3"/>
              <w:rPr>
                <w:sz w:val="18"/>
              </w:rPr>
            </w:pPr>
            <w:r>
              <w:rPr>
                <w:spacing w:val="-10"/>
                <w:sz w:val="18"/>
              </w:rPr>
              <w:t>0</w:t>
            </w:r>
          </w:p>
        </w:tc>
      </w:tr>
      <w:tr w:rsidR="00112D40" w14:paraId="07D11884" w14:textId="77777777">
        <w:trPr>
          <w:trHeight w:val="218"/>
        </w:trPr>
        <w:tc>
          <w:tcPr>
            <w:tcW w:w="389" w:type="dxa"/>
            <w:vMerge w:val="restart"/>
            <w:shd w:val="clear" w:color="auto" w:fill="CFDFE7"/>
          </w:tcPr>
          <w:p w14:paraId="4BE076B9" w14:textId="77777777" w:rsidR="00112D40" w:rsidRDefault="00112D40">
            <w:pPr>
              <w:pStyle w:val="TableParagraph"/>
              <w:spacing w:before="218" w:line="240" w:lineRule="auto"/>
              <w:jc w:val="left"/>
              <w:rPr>
                <w:i/>
                <w:sz w:val="18"/>
              </w:rPr>
            </w:pPr>
          </w:p>
          <w:p w14:paraId="7D37837A" w14:textId="77777777" w:rsidR="00112D40" w:rsidRDefault="003E0739">
            <w:pPr>
              <w:pStyle w:val="TableParagraph"/>
              <w:spacing w:before="0"/>
              <w:ind w:left="9"/>
              <w:rPr>
                <w:sz w:val="18"/>
              </w:rPr>
            </w:pPr>
            <w:r>
              <w:rPr>
                <w:spacing w:val="-10"/>
                <w:sz w:val="18"/>
              </w:rPr>
              <w:t>7</w:t>
            </w:r>
          </w:p>
        </w:tc>
        <w:tc>
          <w:tcPr>
            <w:tcW w:w="2420" w:type="dxa"/>
            <w:vMerge w:val="restart"/>
          </w:tcPr>
          <w:p w14:paraId="55BBCB37" w14:textId="77777777" w:rsidR="00112D40" w:rsidRDefault="003E0739">
            <w:pPr>
              <w:pStyle w:val="TableParagraph"/>
              <w:spacing w:before="0" w:line="240" w:lineRule="auto"/>
              <w:ind w:left="9"/>
              <w:rPr>
                <w:sz w:val="18"/>
              </w:rPr>
            </w:pPr>
            <w:r>
              <w:rPr>
                <w:sz w:val="18"/>
              </w:rPr>
              <w:t>R0 entre Zaventem-Henneaulaan et Sint-Stevens-</w:t>
            </w:r>
          </w:p>
          <w:p w14:paraId="206FEC67" w14:textId="77777777" w:rsidR="00112D40" w:rsidRDefault="003E0739">
            <w:pPr>
              <w:pStyle w:val="TableParagraph"/>
              <w:spacing w:before="0"/>
              <w:ind w:left="9"/>
              <w:rPr>
                <w:sz w:val="18"/>
              </w:rPr>
            </w:pPr>
            <w:r>
              <w:rPr>
                <w:spacing w:val="-2"/>
                <w:sz w:val="18"/>
              </w:rPr>
              <w:t>Woluwe</w:t>
            </w:r>
          </w:p>
        </w:tc>
        <w:tc>
          <w:tcPr>
            <w:tcW w:w="850" w:type="dxa"/>
          </w:tcPr>
          <w:p w14:paraId="00CCE2B8" w14:textId="77777777" w:rsidR="00112D40" w:rsidRDefault="003E0739">
            <w:pPr>
              <w:pStyle w:val="TableParagraph"/>
              <w:spacing w:before="0" w:line="198" w:lineRule="exact"/>
              <w:ind w:left="15" w:right="6"/>
              <w:rPr>
                <w:sz w:val="18"/>
              </w:rPr>
            </w:pPr>
            <w:r>
              <w:rPr>
                <w:spacing w:val="-10"/>
                <w:sz w:val="18"/>
              </w:rPr>
              <w:t>Z-N</w:t>
            </w:r>
          </w:p>
        </w:tc>
        <w:tc>
          <w:tcPr>
            <w:tcW w:w="1278" w:type="dxa"/>
          </w:tcPr>
          <w:p w14:paraId="4F226244" w14:textId="77777777" w:rsidR="00112D40" w:rsidRDefault="003E0739">
            <w:pPr>
              <w:pStyle w:val="TableParagraph"/>
              <w:spacing w:before="0" w:line="198" w:lineRule="exact"/>
              <w:ind w:left="22" w:right="16"/>
              <w:rPr>
                <w:sz w:val="18"/>
              </w:rPr>
            </w:pPr>
            <w:r>
              <w:rPr>
                <w:spacing w:val="-4"/>
                <w:sz w:val="18"/>
              </w:rPr>
              <w:t>100%</w:t>
            </w:r>
          </w:p>
        </w:tc>
        <w:tc>
          <w:tcPr>
            <w:tcW w:w="788" w:type="dxa"/>
          </w:tcPr>
          <w:p w14:paraId="7520B819" w14:textId="77777777" w:rsidR="00112D40" w:rsidRDefault="003E0739">
            <w:pPr>
              <w:pStyle w:val="TableParagraph"/>
              <w:spacing w:before="0" w:line="198" w:lineRule="exact"/>
              <w:ind w:left="5" w:right="1"/>
              <w:rPr>
                <w:sz w:val="18"/>
              </w:rPr>
            </w:pPr>
            <w:r>
              <w:rPr>
                <w:spacing w:val="-5"/>
                <w:sz w:val="18"/>
              </w:rPr>
              <w:t>96%</w:t>
            </w:r>
          </w:p>
        </w:tc>
        <w:tc>
          <w:tcPr>
            <w:tcW w:w="1189" w:type="dxa"/>
          </w:tcPr>
          <w:p w14:paraId="034383E2" w14:textId="77777777" w:rsidR="00112D40" w:rsidRDefault="003E0739">
            <w:pPr>
              <w:pStyle w:val="TableParagraph"/>
              <w:spacing w:before="0" w:line="198" w:lineRule="exact"/>
              <w:ind w:left="8" w:right="3"/>
              <w:rPr>
                <w:sz w:val="18"/>
              </w:rPr>
            </w:pPr>
            <w:r>
              <w:rPr>
                <w:spacing w:val="-5"/>
                <w:sz w:val="18"/>
              </w:rPr>
              <w:t>-4%-pt</w:t>
            </w:r>
          </w:p>
        </w:tc>
        <w:tc>
          <w:tcPr>
            <w:tcW w:w="1095" w:type="dxa"/>
          </w:tcPr>
          <w:p w14:paraId="50271EB0" w14:textId="77777777" w:rsidR="00112D40" w:rsidRDefault="003E0739">
            <w:pPr>
              <w:pStyle w:val="TableParagraph"/>
              <w:spacing w:before="0" w:line="198" w:lineRule="exact"/>
              <w:ind w:left="3"/>
              <w:rPr>
                <w:sz w:val="18"/>
              </w:rPr>
            </w:pPr>
            <w:r>
              <w:rPr>
                <w:spacing w:val="-10"/>
                <w:sz w:val="18"/>
              </w:rPr>
              <w:t>0</w:t>
            </w:r>
          </w:p>
        </w:tc>
      </w:tr>
      <w:tr w:rsidR="00112D40" w14:paraId="018E387E" w14:textId="77777777">
        <w:trPr>
          <w:trHeight w:val="429"/>
        </w:trPr>
        <w:tc>
          <w:tcPr>
            <w:tcW w:w="389" w:type="dxa"/>
            <w:vMerge/>
            <w:tcBorders>
              <w:top w:val="nil"/>
            </w:tcBorders>
            <w:shd w:val="clear" w:color="auto" w:fill="CFDFE7"/>
          </w:tcPr>
          <w:p w14:paraId="7BA62A82" w14:textId="77777777" w:rsidR="00112D40" w:rsidRDefault="00112D40">
            <w:pPr>
              <w:rPr>
                <w:sz w:val="2"/>
                <w:szCs w:val="2"/>
              </w:rPr>
            </w:pPr>
          </w:p>
        </w:tc>
        <w:tc>
          <w:tcPr>
            <w:tcW w:w="2420" w:type="dxa"/>
            <w:vMerge/>
            <w:tcBorders>
              <w:top w:val="nil"/>
            </w:tcBorders>
          </w:tcPr>
          <w:p w14:paraId="30B9C406" w14:textId="77777777" w:rsidR="00112D40" w:rsidRDefault="00112D40">
            <w:pPr>
              <w:rPr>
                <w:sz w:val="2"/>
                <w:szCs w:val="2"/>
              </w:rPr>
            </w:pPr>
          </w:p>
        </w:tc>
        <w:tc>
          <w:tcPr>
            <w:tcW w:w="850" w:type="dxa"/>
          </w:tcPr>
          <w:p w14:paraId="61A1EB53" w14:textId="77777777" w:rsidR="00112D40" w:rsidRDefault="003E0739">
            <w:pPr>
              <w:pStyle w:val="TableParagraph"/>
              <w:spacing w:before="210"/>
              <w:ind w:left="15" w:right="7"/>
              <w:rPr>
                <w:sz w:val="18"/>
              </w:rPr>
            </w:pPr>
            <w:r>
              <w:rPr>
                <w:spacing w:val="-10"/>
                <w:sz w:val="18"/>
              </w:rPr>
              <w:t>N-Z</w:t>
            </w:r>
          </w:p>
        </w:tc>
        <w:tc>
          <w:tcPr>
            <w:tcW w:w="1278" w:type="dxa"/>
          </w:tcPr>
          <w:p w14:paraId="1BCDC47E" w14:textId="77777777" w:rsidR="00112D40" w:rsidRDefault="003E0739">
            <w:pPr>
              <w:pStyle w:val="TableParagraph"/>
              <w:spacing w:before="210"/>
              <w:ind w:left="22" w:right="16"/>
              <w:rPr>
                <w:sz w:val="18"/>
              </w:rPr>
            </w:pPr>
            <w:r>
              <w:rPr>
                <w:spacing w:val="-5"/>
                <w:sz w:val="18"/>
              </w:rPr>
              <w:t>73%</w:t>
            </w:r>
          </w:p>
        </w:tc>
        <w:tc>
          <w:tcPr>
            <w:tcW w:w="788" w:type="dxa"/>
          </w:tcPr>
          <w:p w14:paraId="3FF7DA7C" w14:textId="77777777" w:rsidR="00112D40" w:rsidRDefault="003E0739">
            <w:pPr>
              <w:pStyle w:val="TableParagraph"/>
              <w:spacing w:before="210"/>
              <w:ind w:left="5" w:right="1"/>
              <w:rPr>
                <w:sz w:val="18"/>
              </w:rPr>
            </w:pPr>
            <w:r>
              <w:rPr>
                <w:spacing w:val="-5"/>
                <w:sz w:val="18"/>
              </w:rPr>
              <w:t>72%</w:t>
            </w:r>
          </w:p>
        </w:tc>
        <w:tc>
          <w:tcPr>
            <w:tcW w:w="1189" w:type="dxa"/>
          </w:tcPr>
          <w:p w14:paraId="2285902E" w14:textId="77777777" w:rsidR="00112D40" w:rsidRDefault="003E0739">
            <w:pPr>
              <w:pStyle w:val="TableParagraph"/>
              <w:spacing w:before="210"/>
              <w:ind w:left="8" w:right="3"/>
              <w:rPr>
                <w:sz w:val="18"/>
              </w:rPr>
            </w:pPr>
            <w:r>
              <w:rPr>
                <w:spacing w:val="-5"/>
                <w:sz w:val="18"/>
              </w:rPr>
              <w:t>-1%-pt</w:t>
            </w:r>
          </w:p>
        </w:tc>
        <w:tc>
          <w:tcPr>
            <w:tcW w:w="1095" w:type="dxa"/>
          </w:tcPr>
          <w:p w14:paraId="78F8F2F9" w14:textId="77777777" w:rsidR="00112D40" w:rsidRDefault="003E0739">
            <w:pPr>
              <w:pStyle w:val="TableParagraph"/>
              <w:spacing w:before="210"/>
              <w:ind w:left="3"/>
              <w:rPr>
                <w:sz w:val="18"/>
              </w:rPr>
            </w:pPr>
            <w:r>
              <w:rPr>
                <w:spacing w:val="-10"/>
                <w:sz w:val="18"/>
              </w:rPr>
              <w:t>0</w:t>
            </w:r>
          </w:p>
        </w:tc>
      </w:tr>
      <w:tr w:rsidR="00112D40" w14:paraId="38A2CAA3" w14:textId="77777777">
        <w:trPr>
          <w:trHeight w:val="220"/>
        </w:trPr>
        <w:tc>
          <w:tcPr>
            <w:tcW w:w="389" w:type="dxa"/>
            <w:vMerge w:val="restart"/>
            <w:shd w:val="clear" w:color="auto" w:fill="CFDFE7"/>
          </w:tcPr>
          <w:p w14:paraId="4819DAF7" w14:textId="77777777" w:rsidR="00112D40" w:rsidRDefault="00112D40">
            <w:pPr>
              <w:pStyle w:val="TableParagraph"/>
              <w:spacing w:before="11" w:line="240" w:lineRule="auto"/>
              <w:jc w:val="left"/>
              <w:rPr>
                <w:i/>
                <w:sz w:val="18"/>
              </w:rPr>
            </w:pPr>
          </w:p>
          <w:p w14:paraId="22F2217B" w14:textId="77777777" w:rsidR="00112D40" w:rsidRDefault="003E0739">
            <w:pPr>
              <w:pStyle w:val="TableParagraph"/>
              <w:ind w:left="9"/>
              <w:rPr>
                <w:sz w:val="18"/>
              </w:rPr>
            </w:pPr>
            <w:r>
              <w:rPr>
                <w:spacing w:val="-10"/>
                <w:sz w:val="18"/>
              </w:rPr>
              <w:t>8</w:t>
            </w:r>
          </w:p>
        </w:tc>
        <w:tc>
          <w:tcPr>
            <w:tcW w:w="2420" w:type="dxa"/>
            <w:vMerge w:val="restart"/>
          </w:tcPr>
          <w:p w14:paraId="3DFB3244" w14:textId="77777777" w:rsidR="00112D40" w:rsidRDefault="003E0739">
            <w:pPr>
              <w:pStyle w:val="TableParagraph"/>
              <w:spacing w:before="0" w:line="220" w:lineRule="atLeast"/>
              <w:ind w:left="371" w:hanging="58"/>
              <w:jc w:val="left"/>
              <w:rPr>
                <w:sz w:val="18"/>
              </w:rPr>
            </w:pPr>
            <w:r>
              <w:rPr>
                <w:sz w:val="18"/>
              </w:rPr>
              <w:t xml:space="preserve">E40 </w:t>
            </w:r>
            <w:r>
              <w:rPr>
                <w:sz w:val="18"/>
              </w:rPr>
              <w:t>entre Sint-Stevens- Woluwe et Sterrebeek</w:t>
            </w:r>
          </w:p>
        </w:tc>
        <w:tc>
          <w:tcPr>
            <w:tcW w:w="850" w:type="dxa"/>
          </w:tcPr>
          <w:p w14:paraId="68C43896" w14:textId="77777777" w:rsidR="00112D40" w:rsidRDefault="003E0739">
            <w:pPr>
              <w:pStyle w:val="TableParagraph"/>
              <w:ind w:left="15" w:right="3"/>
              <w:rPr>
                <w:sz w:val="18"/>
              </w:rPr>
            </w:pPr>
            <w:r>
              <w:rPr>
                <w:spacing w:val="-10"/>
                <w:sz w:val="18"/>
              </w:rPr>
              <w:t>O-W</w:t>
            </w:r>
          </w:p>
        </w:tc>
        <w:tc>
          <w:tcPr>
            <w:tcW w:w="1278" w:type="dxa"/>
          </w:tcPr>
          <w:p w14:paraId="4ABBC32F" w14:textId="77777777" w:rsidR="00112D40" w:rsidRDefault="003E0739">
            <w:pPr>
              <w:pStyle w:val="TableParagraph"/>
              <w:ind w:left="22" w:right="16"/>
              <w:rPr>
                <w:sz w:val="18"/>
              </w:rPr>
            </w:pPr>
            <w:r>
              <w:rPr>
                <w:spacing w:val="-5"/>
                <w:sz w:val="18"/>
              </w:rPr>
              <w:t>69%</w:t>
            </w:r>
          </w:p>
        </w:tc>
        <w:tc>
          <w:tcPr>
            <w:tcW w:w="788" w:type="dxa"/>
          </w:tcPr>
          <w:p w14:paraId="203BC31C" w14:textId="77777777" w:rsidR="00112D40" w:rsidRDefault="003E0739">
            <w:pPr>
              <w:pStyle w:val="TableParagraph"/>
              <w:ind w:left="5" w:right="1"/>
              <w:rPr>
                <w:sz w:val="18"/>
              </w:rPr>
            </w:pPr>
            <w:r>
              <w:rPr>
                <w:spacing w:val="-5"/>
                <w:sz w:val="18"/>
              </w:rPr>
              <w:t>65%</w:t>
            </w:r>
          </w:p>
        </w:tc>
        <w:tc>
          <w:tcPr>
            <w:tcW w:w="1189" w:type="dxa"/>
          </w:tcPr>
          <w:p w14:paraId="2FB8C544" w14:textId="77777777" w:rsidR="00112D40" w:rsidRDefault="003E0739">
            <w:pPr>
              <w:pStyle w:val="TableParagraph"/>
              <w:ind w:left="8" w:right="3"/>
              <w:rPr>
                <w:sz w:val="18"/>
              </w:rPr>
            </w:pPr>
            <w:r>
              <w:rPr>
                <w:spacing w:val="-5"/>
                <w:sz w:val="18"/>
              </w:rPr>
              <w:t>-4%-pt</w:t>
            </w:r>
          </w:p>
        </w:tc>
        <w:tc>
          <w:tcPr>
            <w:tcW w:w="1095" w:type="dxa"/>
          </w:tcPr>
          <w:p w14:paraId="5E748F1A" w14:textId="77777777" w:rsidR="00112D40" w:rsidRDefault="003E0739">
            <w:pPr>
              <w:pStyle w:val="TableParagraph"/>
              <w:ind w:left="3"/>
              <w:rPr>
                <w:sz w:val="18"/>
              </w:rPr>
            </w:pPr>
            <w:r>
              <w:rPr>
                <w:spacing w:val="-10"/>
                <w:sz w:val="18"/>
              </w:rPr>
              <w:t>0</w:t>
            </w:r>
          </w:p>
        </w:tc>
      </w:tr>
      <w:tr w:rsidR="00112D40" w14:paraId="168DB0EE" w14:textId="77777777">
        <w:trPr>
          <w:trHeight w:val="220"/>
        </w:trPr>
        <w:tc>
          <w:tcPr>
            <w:tcW w:w="389" w:type="dxa"/>
            <w:vMerge/>
            <w:tcBorders>
              <w:top w:val="nil"/>
            </w:tcBorders>
            <w:shd w:val="clear" w:color="auto" w:fill="CFDFE7"/>
          </w:tcPr>
          <w:p w14:paraId="5844A229" w14:textId="77777777" w:rsidR="00112D40" w:rsidRDefault="00112D40">
            <w:pPr>
              <w:rPr>
                <w:sz w:val="2"/>
                <w:szCs w:val="2"/>
              </w:rPr>
            </w:pPr>
          </w:p>
        </w:tc>
        <w:tc>
          <w:tcPr>
            <w:tcW w:w="2420" w:type="dxa"/>
            <w:vMerge/>
            <w:tcBorders>
              <w:top w:val="nil"/>
            </w:tcBorders>
          </w:tcPr>
          <w:p w14:paraId="5C0DDBA8" w14:textId="77777777" w:rsidR="00112D40" w:rsidRDefault="00112D40">
            <w:pPr>
              <w:rPr>
                <w:sz w:val="2"/>
                <w:szCs w:val="2"/>
              </w:rPr>
            </w:pPr>
          </w:p>
        </w:tc>
        <w:tc>
          <w:tcPr>
            <w:tcW w:w="850" w:type="dxa"/>
          </w:tcPr>
          <w:p w14:paraId="1AB090ED" w14:textId="77777777" w:rsidR="00112D40" w:rsidRDefault="003E0739">
            <w:pPr>
              <w:pStyle w:val="TableParagraph"/>
              <w:ind w:left="15" w:right="3"/>
              <w:rPr>
                <w:sz w:val="18"/>
              </w:rPr>
            </w:pPr>
            <w:r>
              <w:rPr>
                <w:spacing w:val="-10"/>
                <w:sz w:val="18"/>
              </w:rPr>
              <w:t>W-O</w:t>
            </w:r>
          </w:p>
        </w:tc>
        <w:tc>
          <w:tcPr>
            <w:tcW w:w="1278" w:type="dxa"/>
          </w:tcPr>
          <w:p w14:paraId="02B4A639" w14:textId="77777777" w:rsidR="00112D40" w:rsidRDefault="003E0739">
            <w:pPr>
              <w:pStyle w:val="TableParagraph"/>
              <w:ind w:left="22" w:right="16"/>
              <w:rPr>
                <w:sz w:val="18"/>
              </w:rPr>
            </w:pPr>
            <w:r>
              <w:rPr>
                <w:spacing w:val="-5"/>
                <w:sz w:val="18"/>
              </w:rPr>
              <w:t>92%</w:t>
            </w:r>
          </w:p>
        </w:tc>
        <w:tc>
          <w:tcPr>
            <w:tcW w:w="788" w:type="dxa"/>
          </w:tcPr>
          <w:p w14:paraId="67598F2E" w14:textId="77777777" w:rsidR="00112D40" w:rsidRDefault="003E0739">
            <w:pPr>
              <w:pStyle w:val="TableParagraph"/>
              <w:ind w:left="5" w:right="1"/>
              <w:rPr>
                <w:sz w:val="18"/>
              </w:rPr>
            </w:pPr>
            <w:r>
              <w:rPr>
                <w:spacing w:val="-5"/>
                <w:sz w:val="18"/>
              </w:rPr>
              <w:t>92%</w:t>
            </w:r>
          </w:p>
        </w:tc>
        <w:tc>
          <w:tcPr>
            <w:tcW w:w="1189" w:type="dxa"/>
          </w:tcPr>
          <w:p w14:paraId="71D6B393" w14:textId="77777777" w:rsidR="00112D40" w:rsidRDefault="003E0739">
            <w:pPr>
              <w:pStyle w:val="TableParagraph"/>
              <w:ind w:left="8"/>
              <w:rPr>
                <w:sz w:val="18"/>
              </w:rPr>
            </w:pPr>
            <w:r>
              <w:rPr>
                <w:spacing w:val="-7"/>
                <w:sz w:val="18"/>
              </w:rPr>
              <w:t>0%-pt</w:t>
            </w:r>
          </w:p>
        </w:tc>
        <w:tc>
          <w:tcPr>
            <w:tcW w:w="1095" w:type="dxa"/>
          </w:tcPr>
          <w:p w14:paraId="54B3F368" w14:textId="77777777" w:rsidR="00112D40" w:rsidRDefault="003E0739">
            <w:pPr>
              <w:pStyle w:val="TableParagraph"/>
              <w:ind w:left="3"/>
              <w:rPr>
                <w:sz w:val="18"/>
              </w:rPr>
            </w:pPr>
            <w:r>
              <w:rPr>
                <w:spacing w:val="-10"/>
                <w:sz w:val="18"/>
              </w:rPr>
              <w:t>0</w:t>
            </w:r>
          </w:p>
        </w:tc>
      </w:tr>
      <w:tr w:rsidR="00112D40" w14:paraId="6E340B8C" w14:textId="77777777">
        <w:trPr>
          <w:trHeight w:val="220"/>
        </w:trPr>
        <w:tc>
          <w:tcPr>
            <w:tcW w:w="389" w:type="dxa"/>
            <w:vMerge w:val="restart"/>
            <w:shd w:val="clear" w:color="auto" w:fill="CFDFE7"/>
          </w:tcPr>
          <w:p w14:paraId="54C94D43" w14:textId="77777777" w:rsidR="00112D40" w:rsidRDefault="00112D40">
            <w:pPr>
              <w:pStyle w:val="TableParagraph"/>
              <w:spacing w:before="9" w:line="240" w:lineRule="auto"/>
              <w:jc w:val="left"/>
              <w:rPr>
                <w:i/>
                <w:sz w:val="18"/>
              </w:rPr>
            </w:pPr>
          </w:p>
          <w:p w14:paraId="49A5E306" w14:textId="77777777" w:rsidR="00112D40" w:rsidRDefault="003E0739">
            <w:pPr>
              <w:pStyle w:val="TableParagraph"/>
              <w:spacing w:before="0" w:line="202" w:lineRule="exact"/>
              <w:ind w:left="9"/>
              <w:rPr>
                <w:sz w:val="18"/>
              </w:rPr>
            </w:pPr>
            <w:r>
              <w:rPr>
                <w:spacing w:val="-10"/>
                <w:sz w:val="18"/>
              </w:rPr>
              <w:t>9</w:t>
            </w:r>
          </w:p>
        </w:tc>
        <w:tc>
          <w:tcPr>
            <w:tcW w:w="2420" w:type="dxa"/>
            <w:vMerge w:val="restart"/>
          </w:tcPr>
          <w:p w14:paraId="7C03354B" w14:textId="77777777" w:rsidR="00112D40" w:rsidRDefault="003E0739">
            <w:pPr>
              <w:pStyle w:val="TableParagraph"/>
              <w:spacing w:before="0" w:line="218" w:lineRule="exact"/>
              <w:ind w:left="936" w:hanging="656"/>
              <w:jc w:val="left"/>
              <w:rPr>
                <w:sz w:val="18"/>
              </w:rPr>
            </w:pPr>
            <w:r>
              <w:rPr>
                <w:sz w:val="18"/>
              </w:rPr>
              <w:t xml:space="preserve">E40 entre Sterrebeek et </w:t>
            </w:r>
            <w:r>
              <w:rPr>
                <w:spacing w:val="-2"/>
                <w:sz w:val="18"/>
              </w:rPr>
              <w:t>Bertem</w:t>
            </w:r>
          </w:p>
        </w:tc>
        <w:tc>
          <w:tcPr>
            <w:tcW w:w="850" w:type="dxa"/>
          </w:tcPr>
          <w:p w14:paraId="22206F77" w14:textId="77777777" w:rsidR="00112D40" w:rsidRDefault="003E0739">
            <w:pPr>
              <w:pStyle w:val="TableParagraph"/>
              <w:ind w:left="15" w:right="3"/>
              <w:rPr>
                <w:sz w:val="18"/>
              </w:rPr>
            </w:pPr>
            <w:r>
              <w:rPr>
                <w:spacing w:val="-10"/>
                <w:sz w:val="18"/>
              </w:rPr>
              <w:t>W-O</w:t>
            </w:r>
          </w:p>
        </w:tc>
        <w:tc>
          <w:tcPr>
            <w:tcW w:w="1278" w:type="dxa"/>
          </w:tcPr>
          <w:p w14:paraId="5160ED63" w14:textId="77777777" w:rsidR="00112D40" w:rsidRDefault="003E0739">
            <w:pPr>
              <w:pStyle w:val="TableParagraph"/>
              <w:ind w:left="22" w:right="16"/>
              <w:rPr>
                <w:sz w:val="18"/>
              </w:rPr>
            </w:pPr>
            <w:r>
              <w:rPr>
                <w:spacing w:val="-5"/>
                <w:sz w:val="18"/>
              </w:rPr>
              <w:t>63%</w:t>
            </w:r>
          </w:p>
        </w:tc>
        <w:tc>
          <w:tcPr>
            <w:tcW w:w="788" w:type="dxa"/>
          </w:tcPr>
          <w:p w14:paraId="0E7FE1E8" w14:textId="77777777" w:rsidR="00112D40" w:rsidRDefault="003E0739">
            <w:pPr>
              <w:pStyle w:val="TableParagraph"/>
              <w:ind w:left="5" w:right="1"/>
              <w:rPr>
                <w:sz w:val="18"/>
              </w:rPr>
            </w:pPr>
            <w:r>
              <w:rPr>
                <w:spacing w:val="-5"/>
                <w:sz w:val="18"/>
              </w:rPr>
              <w:t>58%</w:t>
            </w:r>
          </w:p>
        </w:tc>
        <w:tc>
          <w:tcPr>
            <w:tcW w:w="1189" w:type="dxa"/>
          </w:tcPr>
          <w:p w14:paraId="5B0A4D2F" w14:textId="77777777" w:rsidR="00112D40" w:rsidRDefault="003E0739">
            <w:pPr>
              <w:pStyle w:val="TableParagraph"/>
              <w:ind w:left="8" w:right="3"/>
              <w:rPr>
                <w:sz w:val="18"/>
              </w:rPr>
            </w:pPr>
            <w:r>
              <w:rPr>
                <w:spacing w:val="-5"/>
                <w:sz w:val="18"/>
              </w:rPr>
              <w:t>-5%-pt</w:t>
            </w:r>
          </w:p>
        </w:tc>
        <w:tc>
          <w:tcPr>
            <w:tcW w:w="1095" w:type="dxa"/>
          </w:tcPr>
          <w:p w14:paraId="353FDDFD" w14:textId="77777777" w:rsidR="00112D40" w:rsidRDefault="003E0739">
            <w:pPr>
              <w:pStyle w:val="TableParagraph"/>
              <w:ind w:left="3"/>
              <w:rPr>
                <w:sz w:val="18"/>
              </w:rPr>
            </w:pPr>
            <w:r>
              <w:rPr>
                <w:spacing w:val="-10"/>
                <w:sz w:val="18"/>
              </w:rPr>
              <w:t>0</w:t>
            </w:r>
          </w:p>
        </w:tc>
      </w:tr>
      <w:tr w:rsidR="00112D40" w14:paraId="3836A6D0" w14:textId="77777777">
        <w:trPr>
          <w:trHeight w:val="220"/>
        </w:trPr>
        <w:tc>
          <w:tcPr>
            <w:tcW w:w="389" w:type="dxa"/>
            <w:vMerge/>
            <w:tcBorders>
              <w:top w:val="nil"/>
            </w:tcBorders>
            <w:shd w:val="clear" w:color="auto" w:fill="CFDFE7"/>
          </w:tcPr>
          <w:p w14:paraId="5DABF57D" w14:textId="77777777" w:rsidR="00112D40" w:rsidRDefault="00112D40">
            <w:pPr>
              <w:rPr>
                <w:sz w:val="2"/>
                <w:szCs w:val="2"/>
              </w:rPr>
            </w:pPr>
          </w:p>
        </w:tc>
        <w:tc>
          <w:tcPr>
            <w:tcW w:w="2420" w:type="dxa"/>
            <w:vMerge/>
            <w:tcBorders>
              <w:top w:val="nil"/>
            </w:tcBorders>
          </w:tcPr>
          <w:p w14:paraId="28F5B186" w14:textId="77777777" w:rsidR="00112D40" w:rsidRDefault="00112D40">
            <w:pPr>
              <w:rPr>
                <w:sz w:val="2"/>
                <w:szCs w:val="2"/>
              </w:rPr>
            </w:pPr>
          </w:p>
        </w:tc>
        <w:tc>
          <w:tcPr>
            <w:tcW w:w="850" w:type="dxa"/>
          </w:tcPr>
          <w:p w14:paraId="74A837D8" w14:textId="77777777" w:rsidR="00112D40" w:rsidRDefault="003E0739">
            <w:pPr>
              <w:pStyle w:val="TableParagraph"/>
              <w:spacing w:before="0" w:line="200" w:lineRule="exact"/>
              <w:ind w:left="15" w:right="3"/>
              <w:rPr>
                <w:sz w:val="18"/>
              </w:rPr>
            </w:pPr>
            <w:r>
              <w:rPr>
                <w:spacing w:val="-10"/>
                <w:sz w:val="18"/>
              </w:rPr>
              <w:t>O-W</w:t>
            </w:r>
          </w:p>
        </w:tc>
        <w:tc>
          <w:tcPr>
            <w:tcW w:w="1278" w:type="dxa"/>
          </w:tcPr>
          <w:p w14:paraId="74735553" w14:textId="77777777" w:rsidR="00112D40" w:rsidRDefault="003E0739">
            <w:pPr>
              <w:pStyle w:val="TableParagraph"/>
              <w:spacing w:before="0" w:line="200" w:lineRule="exact"/>
              <w:ind w:left="22" w:right="16"/>
              <w:rPr>
                <w:sz w:val="18"/>
              </w:rPr>
            </w:pPr>
            <w:r>
              <w:rPr>
                <w:spacing w:val="-5"/>
                <w:sz w:val="18"/>
              </w:rPr>
              <w:t>90%</w:t>
            </w:r>
          </w:p>
        </w:tc>
        <w:tc>
          <w:tcPr>
            <w:tcW w:w="788" w:type="dxa"/>
          </w:tcPr>
          <w:p w14:paraId="079D34BC" w14:textId="77777777" w:rsidR="00112D40" w:rsidRDefault="003E0739">
            <w:pPr>
              <w:pStyle w:val="TableParagraph"/>
              <w:spacing w:before="0" w:line="200" w:lineRule="exact"/>
              <w:ind w:left="5" w:right="1"/>
              <w:rPr>
                <w:sz w:val="18"/>
              </w:rPr>
            </w:pPr>
            <w:r>
              <w:rPr>
                <w:spacing w:val="-5"/>
                <w:sz w:val="18"/>
              </w:rPr>
              <w:t>92%</w:t>
            </w:r>
          </w:p>
        </w:tc>
        <w:tc>
          <w:tcPr>
            <w:tcW w:w="1189" w:type="dxa"/>
          </w:tcPr>
          <w:p w14:paraId="34FCD335" w14:textId="77777777" w:rsidR="00112D40" w:rsidRDefault="003E0739">
            <w:pPr>
              <w:pStyle w:val="TableParagraph"/>
              <w:spacing w:before="0" w:line="200" w:lineRule="exact"/>
              <w:ind w:left="8"/>
              <w:rPr>
                <w:sz w:val="18"/>
              </w:rPr>
            </w:pPr>
            <w:r>
              <w:rPr>
                <w:spacing w:val="-7"/>
                <w:sz w:val="18"/>
              </w:rPr>
              <w:t>2%-pt</w:t>
            </w:r>
          </w:p>
        </w:tc>
        <w:tc>
          <w:tcPr>
            <w:tcW w:w="1095" w:type="dxa"/>
          </w:tcPr>
          <w:p w14:paraId="623F79F5" w14:textId="77777777" w:rsidR="00112D40" w:rsidRDefault="003E0739">
            <w:pPr>
              <w:pStyle w:val="TableParagraph"/>
              <w:spacing w:before="0" w:line="200" w:lineRule="exact"/>
              <w:ind w:left="3"/>
              <w:rPr>
                <w:sz w:val="18"/>
              </w:rPr>
            </w:pPr>
            <w:r>
              <w:rPr>
                <w:spacing w:val="-10"/>
                <w:sz w:val="18"/>
              </w:rPr>
              <w:t>0</w:t>
            </w:r>
          </w:p>
        </w:tc>
      </w:tr>
    </w:tbl>
    <w:p w14:paraId="23AA483D" w14:textId="77777777" w:rsidR="00112D40" w:rsidRDefault="00112D40">
      <w:pPr>
        <w:pStyle w:val="BodyText"/>
        <w:spacing w:before="216"/>
        <w:rPr>
          <w:i/>
          <w:sz w:val="18"/>
        </w:rPr>
      </w:pPr>
    </w:p>
    <w:p w14:paraId="56A21B5C" w14:textId="77777777" w:rsidR="00112D40" w:rsidRDefault="003E0739">
      <w:pPr>
        <w:ind w:left="1611"/>
        <w:rPr>
          <w:i/>
          <w:sz w:val="18"/>
        </w:rPr>
      </w:pPr>
      <w:r>
        <w:rPr>
          <w:i/>
          <w:color w:val="005B82"/>
          <w:sz w:val="18"/>
        </w:rPr>
        <w:t xml:space="preserve">Tableau 5-61 : Sélection de segments de réseau routier plus élevés : </w:t>
      </w:r>
      <w:r>
        <w:rPr>
          <w:i/>
          <w:color w:val="005B82"/>
          <w:sz w:val="18"/>
        </w:rPr>
        <w:t xml:space="preserve">heure de pointe du soir : BAC_0-2-0-0 vs </w:t>
      </w:r>
      <w:r>
        <w:rPr>
          <w:i/>
          <w:color w:val="005B82"/>
          <w:spacing w:val="-10"/>
          <w:sz w:val="18"/>
        </w:rPr>
        <w:t>BAC_0-0-0</w:t>
      </w:r>
    </w:p>
    <w:p w14:paraId="2400720A" w14:textId="77777777" w:rsidR="00112D40" w:rsidRDefault="00112D40">
      <w:pPr>
        <w:pStyle w:val="BodyText"/>
        <w:spacing w:before="11"/>
        <w:rPr>
          <w:i/>
          <w:sz w:val="15"/>
        </w:rPr>
      </w:pPr>
    </w:p>
    <w:tbl>
      <w:tblPr>
        <w:tblW w:w="0" w:type="auto"/>
        <w:tblInd w:w="184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89"/>
        <w:gridCol w:w="2420"/>
        <w:gridCol w:w="850"/>
        <w:gridCol w:w="1278"/>
        <w:gridCol w:w="788"/>
        <w:gridCol w:w="1189"/>
        <w:gridCol w:w="1095"/>
      </w:tblGrid>
      <w:tr w:rsidR="00112D40" w14:paraId="32B37CCF" w14:textId="77777777">
        <w:trPr>
          <w:trHeight w:val="218"/>
        </w:trPr>
        <w:tc>
          <w:tcPr>
            <w:tcW w:w="8009" w:type="dxa"/>
            <w:gridSpan w:val="7"/>
            <w:tcBorders>
              <w:top w:val="nil"/>
              <w:left w:val="nil"/>
              <w:bottom w:val="nil"/>
              <w:right w:val="nil"/>
            </w:tcBorders>
            <w:shd w:val="clear" w:color="auto" w:fill="7EACC0"/>
          </w:tcPr>
          <w:p w14:paraId="4023A666" w14:textId="77777777" w:rsidR="00112D40" w:rsidRDefault="003E0739">
            <w:pPr>
              <w:pStyle w:val="TableParagraph"/>
              <w:tabs>
                <w:tab w:val="left" w:pos="6012"/>
              </w:tabs>
              <w:spacing w:before="0" w:line="198" w:lineRule="exact"/>
              <w:ind w:left="3838"/>
              <w:jc w:val="left"/>
              <w:rPr>
                <w:b/>
                <w:sz w:val="18"/>
              </w:rPr>
            </w:pPr>
            <w:r>
              <w:rPr>
                <w:b/>
                <w:spacing w:val="-10"/>
                <w:sz w:val="18"/>
              </w:rPr>
              <w:t>BAC_0-0-0</w:t>
            </w:r>
            <w:r>
              <w:rPr>
                <w:b/>
                <w:sz w:val="18"/>
              </w:rPr>
              <w:tab/>
            </w:r>
            <w:r>
              <w:rPr>
                <w:b/>
                <w:spacing w:val="-10"/>
                <w:sz w:val="18"/>
              </w:rPr>
              <w:t>BAC_0-2-0-0</w:t>
            </w:r>
          </w:p>
        </w:tc>
      </w:tr>
      <w:tr w:rsidR="00112D40" w14:paraId="5475B65F" w14:textId="77777777">
        <w:trPr>
          <w:trHeight w:val="234"/>
        </w:trPr>
        <w:tc>
          <w:tcPr>
            <w:tcW w:w="389" w:type="dxa"/>
            <w:tcBorders>
              <w:top w:val="nil"/>
            </w:tcBorders>
            <w:shd w:val="clear" w:color="auto" w:fill="7EACC0"/>
          </w:tcPr>
          <w:p w14:paraId="2AC7DE4D" w14:textId="77777777" w:rsidR="00112D40" w:rsidRDefault="00112D40">
            <w:pPr>
              <w:pStyle w:val="TableParagraph"/>
              <w:spacing w:before="0" w:line="240" w:lineRule="auto"/>
              <w:jc w:val="left"/>
              <w:rPr>
                <w:rFonts w:ascii="Times New Roman"/>
                <w:sz w:val="16"/>
              </w:rPr>
            </w:pPr>
          </w:p>
        </w:tc>
        <w:tc>
          <w:tcPr>
            <w:tcW w:w="2420" w:type="dxa"/>
            <w:tcBorders>
              <w:top w:val="nil"/>
            </w:tcBorders>
            <w:shd w:val="clear" w:color="auto" w:fill="7EACC0"/>
          </w:tcPr>
          <w:p w14:paraId="50A8064A" w14:textId="77777777" w:rsidR="00112D40" w:rsidRDefault="00112D40">
            <w:pPr>
              <w:pStyle w:val="TableParagraph"/>
              <w:spacing w:before="0" w:line="240" w:lineRule="auto"/>
              <w:jc w:val="left"/>
              <w:rPr>
                <w:rFonts w:ascii="Times New Roman"/>
                <w:sz w:val="16"/>
              </w:rPr>
            </w:pPr>
          </w:p>
        </w:tc>
        <w:tc>
          <w:tcPr>
            <w:tcW w:w="850" w:type="dxa"/>
            <w:tcBorders>
              <w:top w:val="nil"/>
            </w:tcBorders>
            <w:shd w:val="clear" w:color="auto" w:fill="7EACC0"/>
          </w:tcPr>
          <w:p w14:paraId="59062850" w14:textId="77777777" w:rsidR="00112D40" w:rsidRDefault="00112D40">
            <w:pPr>
              <w:pStyle w:val="TableParagraph"/>
              <w:spacing w:before="0" w:line="240" w:lineRule="auto"/>
              <w:jc w:val="left"/>
              <w:rPr>
                <w:rFonts w:ascii="Times New Roman"/>
                <w:sz w:val="16"/>
              </w:rPr>
            </w:pPr>
          </w:p>
        </w:tc>
        <w:tc>
          <w:tcPr>
            <w:tcW w:w="1278" w:type="dxa"/>
            <w:tcBorders>
              <w:top w:val="nil"/>
            </w:tcBorders>
            <w:shd w:val="clear" w:color="auto" w:fill="7EACC0"/>
          </w:tcPr>
          <w:p w14:paraId="5C456053" w14:textId="77777777" w:rsidR="00112D40" w:rsidRDefault="003E0739">
            <w:pPr>
              <w:pStyle w:val="TableParagraph"/>
              <w:spacing w:before="16"/>
              <w:ind w:left="22" w:right="15"/>
              <w:rPr>
                <w:sz w:val="18"/>
              </w:rPr>
            </w:pPr>
            <w:r>
              <w:rPr>
                <w:spacing w:val="-5"/>
                <w:sz w:val="18"/>
              </w:rPr>
              <w:t>V/C</w:t>
            </w:r>
          </w:p>
        </w:tc>
        <w:tc>
          <w:tcPr>
            <w:tcW w:w="788" w:type="dxa"/>
            <w:tcBorders>
              <w:top w:val="nil"/>
            </w:tcBorders>
            <w:shd w:val="clear" w:color="auto" w:fill="7EACC0"/>
          </w:tcPr>
          <w:p w14:paraId="6C8D3321" w14:textId="77777777" w:rsidR="00112D40" w:rsidRDefault="003E0739">
            <w:pPr>
              <w:pStyle w:val="TableParagraph"/>
              <w:spacing w:before="16"/>
              <w:ind w:left="5"/>
              <w:rPr>
                <w:sz w:val="18"/>
              </w:rPr>
            </w:pPr>
            <w:r>
              <w:rPr>
                <w:spacing w:val="-5"/>
                <w:sz w:val="18"/>
              </w:rPr>
              <w:t>V/C</w:t>
            </w:r>
          </w:p>
        </w:tc>
        <w:tc>
          <w:tcPr>
            <w:tcW w:w="1189" w:type="dxa"/>
            <w:tcBorders>
              <w:top w:val="nil"/>
            </w:tcBorders>
            <w:shd w:val="clear" w:color="auto" w:fill="7EACC0"/>
          </w:tcPr>
          <w:p w14:paraId="7FEF772A" w14:textId="77777777" w:rsidR="00112D40" w:rsidRDefault="003E0739">
            <w:pPr>
              <w:pStyle w:val="TableParagraph"/>
              <w:spacing w:before="16"/>
              <w:ind w:left="8" w:right="4"/>
              <w:rPr>
                <w:sz w:val="18"/>
              </w:rPr>
            </w:pPr>
            <w:r>
              <w:rPr>
                <w:spacing w:val="-2"/>
                <w:sz w:val="18"/>
              </w:rPr>
              <w:t>différence</w:t>
            </w:r>
          </w:p>
        </w:tc>
        <w:tc>
          <w:tcPr>
            <w:tcW w:w="1095" w:type="dxa"/>
            <w:tcBorders>
              <w:top w:val="nil"/>
            </w:tcBorders>
            <w:shd w:val="clear" w:color="auto" w:fill="7EACC0"/>
          </w:tcPr>
          <w:p w14:paraId="20BB81F7" w14:textId="77777777" w:rsidR="00112D40" w:rsidRDefault="003E0739">
            <w:pPr>
              <w:pStyle w:val="TableParagraph"/>
              <w:spacing w:before="16"/>
              <w:ind w:left="3" w:right="2"/>
              <w:rPr>
                <w:sz w:val="18"/>
              </w:rPr>
            </w:pPr>
            <w:r>
              <w:rPr>
                <w:spacing w:val="-2"/>
                <w:sz w:val="18"/>
              </w:rPr>
              <w:t>Score</w:t>
            </w:r>
          </w:p>
        </w:tc>
      </w:tr>
      <w:tr w:rsidR="00112D40" w14:paraId="5279EE60" w14:textId="77777777">
        <w:trPr>
          <w:trHeight w:val="220"/>
        </w:trPr>
        <w:tc>
          <w:tcPr>
            <w:tcW w:w="389" w:type="dxa"/>
            <w:vMerge w:val="restart"/>
            <w:shd w:val="clear" w:color="auto" w:fill="CFDFE7"/>
          </w:tcPr>
          <w:p w14:paraId="42E24BF4" w14:textId="77777777" w:rsidR="00112D40" w:rsidRDefault="00112D40">
            <w:pPr>
              <w:pStyle w:val="TableParagraph"/>
              <w:spacing w:before="11" w:line="240" w:lineRule="auto"/>
              <w:jc w:val="left"/>
              <w:rPr>
                <w:i/>
                <w:sz w:val="18"/>
              </w:rPr>
            </w:pPr>
          </w:p>
          <w:p w14:paraId="7E88A9A0" w14:textId="77777777" w:rsidR="00112D40" w:rsidRDefault="003E0739">
            <w:pPr>
              <w:pStyle w:val="TableParagraph"/>
              <w:ind w:left="9"/>
              <w:rPr>
                <w:sz w:val="18"/>
              </w:rPr>
            </w:pPr>
            <w:r>
              <w:rPr>
                <w:spacing w:val="-10"/>
                <w:sz w:val="18"/>
              </w:rPr>
              <w:t>1</w:t>
            </w:r>
          </w:p>
        </w:tc>
        <w:tc>
          <w:tcPr>
            <w:tcW w:w="2420" w:type="dxa"/>
            <w:vMerge w:val="restart"/>
          </w:tcPr>
          <w:p w14:paraId="5BE06518" w14:textId="77777777" w:rsidR="00112D40" w:rsidRDefault="00112D40">
            <w:pPr>
              <w:pStyle w:val="TableParagraph"/>
              <w:spacing w:before="11" w:line="240" w:lineRule="auto"/>
              <w:jc w:val="left"/>
              <w:rPr>
                <w:i/>
                <w:sz w:val="18"/>
              </w:rPr>
            </w:pPr>
          </w:p>
          <w:p w14:paraId="4A93413B" w14:textId="77777777" w:rsidR="00112D40" w:rsidRDefault="003E0739">
            <w:pPr>
              <w:pStyle w:val="TableParagraph"/>
              <w:ind w:left="455"/>
              <w:jc w:val="left"/>
              <w:rPr>
                <w:sz w:val="18"/>
              </w:rPr>
            </w:pPr>
            <w:r>
              <w:rPr>
                <w:sz w:val="18"/>
              </w:rPr>
              <w:t xml:space="preserve">R0 Viaduc de </w:t>
            </w:r>
            <w:r>
              <w:rPr>
                <w:spacing w:val="-2"/>
                <w:sz w:val="18"/>
              </w:rPr>
              <w:t>Vilvorde</w:t>
            </w:r>
          </w:p>
        </w:tc>
        <w:tc>
          <w:tcPr>
            <w:tcW w:w="850" w:type="dxa"/>
          </w:tcPr>
          <w:p w14:paraId="0E3A4369" w14:textId="77777777" w:rsidR="00112D40" w:rsidRDefault="003E0739">
            <w:pPr>
              <w:pStyle w:val="TableParagraph"/>
              <w:ind w:left="15" w:right="3"/>
              <w:rPr>
                <w:sz w:val="18"/>
              </w:rPr>
            </w:pPr>
            <w:r>
              <w:rPr>
                <w:spacing w:val="-10"/>
                <w:sz w:val="18"/>
              </w:rPr>
              <w:t>O-W</w:t>
            </w:r>
          </w:p>
        </w:tc>
        <w:tc>
          <w:tcPr>
            <w:tcW w:w="1278" w:type="dxa"/>
          </w:tcPr>
          <w:p w14:paraId="6C38D7DA" w14:textId="77777777" w:rsidR="00112D40" w:rsidRDefault="003E0739">
            <w:pPr>
              <w:pStyle w:val="TableParagraph"/>
              <w:ind w:left="22" w:right="16"/>
              <w:rPr>
                <w:sz w:val="18"/>
              </w:rPr>
            </w:pPr>
            <w:r>
              <w:rPr>
                <w:spacing w:val="-5"/>
                <w:sz w:val="18"/>
              </w:rPr>
              <w:t>86%</w:t>
            </w:r>
          </w:p>
        </w:tc>
        <w:tc>
          <w:tcPr>
            <w:tcW w:w="788" w:type="dxa"/>
          </w:tcPr>
          <w:p w14:paraId="5BBDB5B0" w14:textId="77777777" w:rsidR="00112D40" w:rsidRDefault="003E0739">
            <w:pPr>
              <w:pStyle w:val="TableParagraph"/>
              <w:ind w:left="5" w:right="1"/>
              <w:rPr>
                <w:sz w:val="18"/>
              </w:rPr>
            </w:pPr>
            <w:r>
              <w:rPr>
                <w:spacing w:val="-5"/>
                <w:sz w:val="18"/>
              </w:rPr>
              <w:t>89%</w:t>
            </w:r>
          </w:p>
        </w:tc>
        <w:tc>
          <w:tcPr>
            <w:tcW w:w="1189" w:type="dxa"/>
          </w:tcPr>
          <w:p w14:paraId="17F00592" w14:textId="77777777" w:rsidR="00112D40" w:rsidRDefault="003E0739">
            <w:pPr>
              <w:pStyle w:val="TableParagraph"/>
              <w:ind w:left="8"/>
              <w:rPr>
                <w:sz w:val="18"/>
              </w:rPr>
            </w:pPr>
            <w:r>
              <w:rPr>
                <w:spacing w:val="-7"/>
                <w:sz w:val="18"/>
              </w:rPr>
              <w:t>3%-pt</w:t>
            </w:r>
          </w:p>
        </w:tc>
        <w:tc>
          <w:tcPr>
            <w:tcW w:w="1095" w:type="dxa"/>
          </w:tcPr>
          <w:p w14:paraId="6E126357" w14:textId="77777777" w:rsidR="00112D40" w:rsidRDefault="003E0739">
            <w:pPr>
              <w:pStyle w:val="TableParagraph"/>
              <w:ind w:left="3"/>
              <w:rPr>
                <w:sz w:val="18"/>
              </w:rPr>
            </w:pPr>
            <w:r>
              <w:rPr>
                <w:spacing w:val="-10"/>
                <w:sz w:val="18"/>
              </w:rPr>
              <w:t>0</w:t>
            </w:r>
          </w:p>
        </w:tc>
      </w:tr>
      <w:tr w:rsidR="00112D40" w14:paraId="7835C943" w14:textId="77777777">
        <w:trPr>
          <w:trHeight w:val="220"/>
        </w:trPr>
        <w:tc>
          <w:tcPr>
            <w:tcW w:w="389" w:type="dxa"/>
            <w:vMerge/>
            <w:tcBorders>
              <w:top w:val="nil"/>
            </w:tcBorders>
            <w:shd w:val="clear" w:color="auto" w:fill="CFDFE7"/>
          </w:tcPr>
          <w:p w14:paraId="2ABAB6C3" w14:textId="77777777" w:rsidR="00112D40" w:rsidRDefault="00112D40">
            <w:pPr>
              <w:rPr>
                <w:sz w:val="2"/>
                <w:szCs w:val="2"/>
              </w:rPr>
            </w:pPr>
          </w:p>
        </w:tc>
        <w:tc>
          <w:tcPr>
            <w:tcW w:w="2420" w:type="dxa"/>
            <w:vMerge/>
            <w:tcBorders>
              <w:top w:val="nil"/>
            </w:tcBorders>
          </w:tcPr>
          <w:p w14:paraId="5802212B" w14:textId="77777777" w:rsidR="00112D40" w:rsidRDefault="00112D40">
            <w:pPr>
              <w:rPr>
                <w:sz w:val="2"/>
                <w:szCs w:val="2"/>
              </w:rPr>
            </w:pPr>
          </w:p>
        </w:tc>
        <w:tc>
          <w:tcPr>
            <w:tcW w:w="850" w:type="dxa"/>
          </w:tcPr>
          <w:p w14:paraId="64BF4FA7" w14:textId="77777777" w:rsidR="00112D40" w:rsidRDefault="003E0739">
            <w:pPr>
              <w:pStyle w:val="TableParagraph"/>
              <w:ind w:left="15" w:right="3"/>
              <w:rPr>
                <w:sz w:val="18"/>
              </w:rPr>
            </w:pPr>
            <w:r>
              <w:rPr>
                <w:spacing w:val="-10"/>
                <w:sz w:val="18"/>
              </w:rPr>
              <w:t>W-O</w:t>
            </w:r>
          </w:p>
        </w:tc>
        <w:tc>
          <w:tcPr>
            <w:tcW w:w="1278" w:type="dxa"/>
          </w:tcPr>
          <w:p w14:paraId="1A5F9C20" w14:textId="77777777" w:rsidR="00112D40" w:rsidRDefault="003E0739">
            <w:pPr>
              <w:pStyle w:val="TableParagraph"/>
              <w:ind w:left="22" w:right="16"/>
              <w:rPr>
                <w:sz w:val="18"/>
              </w:rPr>
            </w:pPr>
            <w:r>
              <w:rPr>
                <w:spacing w:val="-5"/>
                <w:sz w:val="18"/>
              </w:rPr>
              <w:t>91%</w:t>
            </w:r>
          </w:p>
        </w:tc>
        <w:tc>
          <w:tcPr>
            <w:tcW w:w="788" w:type="dxa"/>
          </w:tcPr>
          <w:p w14:paraId="60F54506" w14:textId="77777777" w:rsidR="00112D40" w:rsidRDefault="003E0739">
            <w:pPr>
              <w:pStyle w:val="TableParagraph"/>
              <w:ind w:left="5" w:right="1"/>
              <w:rPr>
                <w:sz w:val="18"/>
              </w:rPr>
            </w:pPr>
            <w:r>
              <w:rPr>
                <w:spacing w:val="-5"/>
                <w:sz w:val="18"/>
              </w:rPr>
              <w:t>90%</w:t>
            </w:r>
          </w:p>
        </w:tc>
        <w:tc>
          <w:tcPr>
            <w:tcW w:w="1189" w:type="dxa"/>
          </w:tcPr>
          <w:p w14:paraId="3C65E95F" w14:textId="77777777" w:rsidR="00112D40" w:rsidRDefault="003E0739">
            <w:pPr>
              <w:pStyle w:val="TableParagraph"/>
              <w:ind w:left="8" w:right="3"/>
              <w:rPr>
                <w:sz w:val="18"/>
              </w:rPr>
            </w:pPr>
            <w:r>
              <w:rPr>
                <w:spacing w:val="-5"/>
                <w:sz w:val="18"/>
              </w:rPr>
              <w:t>-1%-pt</w:t>
            </w:r>
          </w:p>
        </w:tc>
        <w:tc>
          <w:tcPr>
            <w:tcW w:w="1095" w:type="dxa"/>
          </w:tcPr>
          <w:p w14:paraId="2CB6B475" w14:textId="77777777" w:rsidR="00112D40" w:rsidRDefault="003E0739">
            <w:pPr>
              <w:pStyle w:val="TableParagraph"/>
              <w:ind w:left="3"/>
              <w:rPr>
                <w:sz w:val="18"/>
              </w:rPr>
            </w:pPr>
            <w:r>
              <w:rPr>
                <w:spacing w:val="-10"/>
                <w:sz w:val="18"/>
              </w:rPr>
              <w:t>0</w:t>
            </w:r>
          </w:p>
        </w:tc>
      </w:tr>
      <w:tr w:rsidR="00112D40" w14:paraId="6F78411B" w14:textId="77777777">
        <w:trPr>
          <w:trHeight w:val="217"/>
        </w:trPr>
        <w:tc>
          <w:tcPr>
            <w:tcW w:w="389" w:type="dxa"/>
            <w:vMerge w:val="restart"/>
            <w:shd w:val="clear" w:color="auto" w:fill="CFDFE7"/>
          </w:tcPr>
          <w:p w14:paraId="42770A99" w14:textId="77777777" w:rsidR="00112D40" w:rsidRDefault="00112D40">
            <w:pPr>
              <w:pStyle w:val="TableParagraph"/>
              <w:spacing w:before="9" w:line="240" w:lineRule="auto"/>
              <w:jc w:val="left"/>
              <w:rPr>
                <w:i/>
                <w:sz w:val="18"/>
              </w:rPr>
            </w:pPr>
          </w:p>
          <w:p w14:paraId="6BDE61C7" w14:textId="77777777" w:rsidR="00112D40" w:rsidRDefault="003E0739">
            <w:pPr>
              <w:pStyle w:val="TableParagraph"/>
              <w:ind w:left="9"/>
              <w:rPr>
                <w:sz w:val="18"/>
              </w:rPr>
            </w:pPr>
            <w:r>
              <w:rPr>
                <w:spacing w:val="-10"/>
                <w:sz w:val="18"/>
              </w:rPr>
              <w:t>2</w:t>
            </w:r>
          </w:p>
        </w:tc>
        <w:tc>
          <w:tcPr>
            <w:tcW w:w="2420" w:type="dxa"/>
            <w:vMerge w:val="restart"/>
          </w:tcPr>
          <w:p w14:paraId="4D59F319" w14:textId="77777777" w:rsidR="00112D40" w:rsidRDefault="003E0739">
            <w:pPr>
              <w:pStyle w:val="TableParagraph"/>
              <w:spacing w:before="0" w:line="218" w:lineRule="exact"/>
              <w:ind w:left="251" w:right="111" w:hanging="135"/>
              <w:jc w:val="left"/>
              <w:rPr>
                <w:sz w:val="18"/>
              </w:rPr>
            </w:pPr>
            <w:r>
              <w:rPr>
                <w:sz w:val="18"/>
              </w:rPr>
              <w:t xml:space="preserve">E19 au nord du complexe </w:t>
            </w:r>
            <w:r>
              <w:rPr>
                <w:spacing w:val="-2"/>
                <w:sz w:val="18"/>
              </w:rPr>
              <w:t>Vilvoorde-Luchthavenlaan</w:t>
            </w:r>
          </w:p>
        </w:tc>
        <w:tc>
          <w:tcPr>
            <w:tcW w:w="850" w:type="dxa"/>
          </w:tcPr>
          <w:p w14:paraId="0ECFDDD4" w14:textId="77777777" w:rsidR="00112D40" w:rsidRDefault="003E0739">
            <w:pPr>
              <w:pStyle w:val="TableParagraph"/>
              <w:spacing w:before="0" w:line="198" w:lineRule="exact"/>
              <w:ind w:left="15" w:right="7"/>
              <w:rPr>
                <w:sz w:val="18"/>
              </w:rPr>
            </w:pPr>
            <w:r>
              <w:rPr>
                <w:spacing w:val="-10"/>
                <w:sz w:val="18"/>
              </w:rPr>
              <w:t>N-Z</w:t>
            </w:r>
          </w:p>
        </w:tc>
        <w:tc>
          <w:tcPr>
            <w:tcW w:w="1278" w:type="dxa"/>
          </w:tcPr>
          <w:p w14:paraId="577DB607" w14:textId="77777777" w:rsidR="00112D40" w:rsidRDefault="003E0739">
            <w:pPr>
              <w:pStyle w:val="TableParagraph"/>
              <w:spacing w:before="0" w:line="198" w:lineRule="exact"/>
              <w:ind w:left="22" w:right="16"/>
              <w:rPr>
                <w:sz w:val="18"/>
              </w:rPr>
            </w:pPr>
            <w:r>
              <w:rPr>
                <w:spacing w:val="-5"/>
                <w:sz w:val="18"/>
              </w:rPr>
              <w:t>69%</w:t>
            </w:r>
          </w:p>
        </w:tc>
        <w:tc>
          <w:tcPr>
            <w:tcW w:w="788" w:type="dxa"/>
          </w:tcPr>
          <w:p w14:paraId="0CBD043C" w14:textId="77777777" w:rsidR="00112D40" w:rsidRDefault="003E0739">
            <w:pPr>
              <w:pStyle w:val="TableParagraph"/>
              <w:spacing w:before="0" w:line="198" w:lineRule="exact"/>
              <w:ind w:left="5" w:right="1"/>
              <w:rPr>
                <w:sz w:val="18"/>
              </w:rPr>
            </w:pPr>
            <w:r>
              <w:rPr>
                <w:spacing w:val="-5"/>
                <w:sz w:val="18"/>
              </w:rPr>
              <w:t>64%</w:t>
            </w:r>
          </w:p>
        </w:tc>
        <w:tc>
          <w:tcPr>
            <w:tcW w:w="1189" w:type="dxa"/>
          </w:tcPr>
          <w:p w14:paraId="4A583588" w14:textId="77777777" w:rsidR="00112D40" w:rsidRDefault="003E0739">
            <w:pPr>
              <w:pStyle w:val="TableParagraph"/>
              <w:spacing w:before="0" w:line="198" w:lineRule="exact"/>
              <w:ind w:left="8" w:right="3"/>
              <w:rPr>
                <w:sz w:val="18"/>
              </w:rPr>
            </w:pPr>
            <w:r>
              <w:rPr>
                <w:spacing w:val="-5"/>
                <w:sz w:val="18"/>
              </w:rPr>
              <w:t>-5%-pt</w:t>
            </w:r>
          </w:p>
        </w:tc>
        <w:tc>
          <w:tcPr>
            <w:tcW w:w="1095" w:type="dxa"/>
          </w:tcPr>
          <w:p w14:paraId="350A840A" w14:textId="77777777" w:rsidR="00112D40" w:rsidRDefault="003E0739">
            <w:pPr>
              <w:pStyle w:val="TableParagraph"/>
              <w:spacing w:before="0" w:line="198" w:lineRule="exact"/>
              <w:ind w:left="3"/>
              <w:rPr>
                <w:sz w:val="18"/>
              </w:rPr>
            </w:pPr>
            <w:r>
              <w:rPr>
                <w:spacing w:val="-10"/>
                <w:sz w:val="18"/>
              </w:rPr>
              <w:t>0</w:t>
            </w:r>
          </w:p>
        </w:tc>
      </w:tr>
      <w:tr w:rsidR="00112D40" w14:paraId="1E03E5D6" w14:textId="77777777">
        <w:trPr>
          <w:trHeight w:val="220"/>
        </w:trPr>
        <w:tc>
          <w:tcPr>
            <w:tcW w:w="389" w:type="dxa"/>
            <w:vMerge/>
            <w:tcBorders>
              <w:top w:val="nil"/>
            </w:tcBorders>
            <w:shd w:val="clear" w:color="auto" w:fill="CFDFE7"/>
          </w:tcPr>
          <w:p w14:paraId="7366A1F7" w14:textId="77777777" w:rsidR="00112D40" w:rsidRDefault="00112D40">
            <w:pPr>
              <w:rPr>
                <w:sz w:val="2"/>
                <w:szCs w:val="2"/>
              </w:rPr>
            </w:pPr>
          </w:p>
        </w:tc>
        <w:tc>
          <w:tcPr>
            <w:tcW w:w="2420" w:type="dxa"/>
            <w:vMerge/>
            <w:tcBorders>
              <w:top w:val="nil"/>
            </w:tcBorders>
          </w:tcPr>
          <w:p w14:paraId="436075FE" w14:textId="77777777" w:rsidR="00112D40" w:rsidRDefault="00112D40">
            <w:pPr>
              <w:rPr>
                <w:sz w:val="2"/>
                <w:szCs w:val="2"/>
              </w:rPr>
            </w:pPr>
          </w:p>
        </w:tc>
        <w:tc>
          <w:tcPr>
            <w:tcW w:w="850" w:type="dxa"/>
          </w:tcPr>
          <w:p w14:paraId="669B7573" w14:textId="77777777" w:rsidR="00112D40" w:rsidRDefault="003E0739">
            <w:pPr>
              <w:pStyle w:val="TableParagraph"/>
              <w:ind w:left="15" w:right="6"/>
              <w:rPr>
                <w:sz w:val="18"/>
              </w:rPr>
            </w:pPr>
            <w:r>
              <w:rPr>
                <w:spacing w:val="-10"/>
                <w:sz w:val="18"/>
              </w:rPr>
              <w:t>Z-N</w:t>
            </w:r>
          </w:p>
        </w:tc>
        <w:tc>
          <w:tcPr>
            <w:tcW w:w="1278" w:type="dxa"/>
          </w:tcPr>
          <w:p w14:paraId="74F5B75B" w14:textId="77777777" w:rsidR="00112D40" w:rsidRDefault="003E0739">
            <w:pPr>
              <w:pStyle w:val="TableParagraph"/>
              <w:ind w:left="22" w:right="16"/>
              <w:rPr>
                <w:sz w:val="18"/>
              </w:rPr>
            </w:pPr>
            <w:r>
              <w:rPr>
                <w:spacing w:val="-5"/>
                <w:sz w:val="18"/>
              </w:rPr>
              <w:t>90%</w:t>
            </w:r>
          </w:p>
        </w:tc>
        <w:tc>
          <w:tcPr>
            <w:tcW w:w="788" w:type="dxa"/>
          </w:tcPr>
          <w:p w14:paraId="1188248F" w14:textId="77777777" w:rsidR="00112D40" w:rsidRDefault="003E0739">
            <w:pPr>
              <w:pStyle w:val="TableParagraph"/>
              <w:ind w:left="5" w:right="1"/>
              <w:rPr>
                <w:sz w:val="18"/>
              </w:rPr>
            </w:pPr>
            <w:r>
              <w:rPr>
                <w:spacing w:val="-5"/>
                <w:sz w:val="18"/>
              </w:rPr>
              <w:t>90%</w:t>
            </w:r>
          </w:p>
        </w:tc>
        <w:tc>
          <w:tcPr>
            <w:tcW w:w="1189" w:type="dxa"/>
          </w:tcPr>
          <w:p w14:paraId="2EEF3739" w14:textId="77777777" w:rsidR="00112D40" w:rsidRDefault="003E0739">
            <w:pPr>
              <w:pStyle w:val="TableParagraph"/>
              <w:ind w:left="8"/>
              <w:rPr>
                <w:sz w:val="18"/>
              </w:rPr>
            </w:pPr>
            <w:r>
              <w:rPr>
                <w:spacing w:val="-7"/>
                <w:sz w:val="18"/>
              </w:rPr>
              <w:t>0%-pt</w:t>
            </w:r>
          </w:p>
        </w:tc>
        <w:tc>
          <w:tcPr>
            <w:tcW w:w="1095" w:type="dxa"/>
          </w:tcPr>
          <w:p w14:paraId="2A26652B" w14:textId="77777777" w:rsidR="00112D40" w:rsidRDefault="003E0739">
            <w:pPr>
              <w:pStyle w:val="TableParagraph"/>
              <w:ind w:left="3"/>
              <w:rPr>
                <w:sz w:val="18"/>
              </w:rPr>
            </w:pPr>
            <w:r>
              <w:rPr>
                <w:spacing w:val="-10"/>
                <w:sz w:val="18"/>
              </w:rPr>
              <w:t>0</w:t>
            </w:r>
          </w:p>
        </w:tc>
      </w:tr>
      <w:tr w:rsidR="00112D40" w14:paraId="6F09F888" w14:textId="77777777">
        <w:trPr>
          <w:trHeight w:val="220"/>
        </w:trPr>
        <w:tc>
          <w:tcPr>
            <w:tcW w:w="389" w:type="dxa"/>
            <w:vMerge w:val="restart"/>
            <w:shd w:val="clear" w:color="auto" w:fill="CFDFE7"/>
          </w:tcPr>
          <w:p w14:paraId="1694F399" w14:textId="77777777" w:rsidR="00112D40" w:rsidRDefault="00112D40">
            <w:pPr>
              <w:pStyle w:val="TableParagraph"/>
              <w:spacing w:before="11" w:line="240" w:lineRule="auto"/>
              <w:jc w:val="left"/>
              <w:rPr>
                <w:i/>
                <w:sz w:val="18"/>
              </w:rPr>
            </w:pPr>
          </w:p>
          <w:p w14:paraId="6B51F88A" w14:textId="77777777" w:rsidR="00112D40" w:rsidRDefault="003E0739">
            <w:pPr>
              <w:pStyle w:val="TableParagraph"/>
              <w:ind w:left="9"/>
              <w:rPr>
                <w:sz w:val="18"/>
              </w:rPr>
            </w:pPr>
            <w:r>
              <w:rPr>
                <w:spacing w:val="-10"/>
                <w:sz w:val="18"/>
              </w:rPr>
              <w:t>3</w:t>
            </w:r>
          </w:p>
        </w:tc>
        <w:tc>
          <w:tcPr>
            <w:tcW w:w="2420" w:type="dxa"/>
            <w:vMerge w:val="restart"/>
          </w:tcPr>
          <w:p w14:paraId="42B8BCAB" w14:textId="77777777" w:rsidR="00112D40" w:rsidRDefault="003E0739">
            <w:pPr>
              <w:pStyle w:val="TableParagraph"/>
              <w:spacing w:before="0" w:line="220" w:lineRule="atLeast"/>
              <w:ind w:left="251" w:right="180" w:hanging="65"/>
              <w:jc w:val="left"/>
              <w:rPr>
                <w:sz w:val="18"/>
              </w:rPr>
            </w:pPr>
            <w:r>
              <w:rPr>
                <w:sz w:val="18"/>
              </w:rPr>
              <w:t xml:space="preserve">E19 au sud du complexe </w:t>
            </w:r>
            <w:r>
              <w:rPr>
                <w:spacing w:val="-2"/>
                <w:sz w:val="18"/>
              </w:rPr>
              <w:t>Vilvoorde-Luchthavenlaan</w:t>
            </w:r>
          </w:p>
        </w:tc>
        <w:tc>
          <w:tcPr>
            <w:tcW w:w="850" w:type="dxa"/>
          </w:tcPr>
          <w:p w14:paraId="442AD3BF" w14:textId="77777777" w:rsidR="00112D40" w:rsidRDefault="003E0739">
            <w:pPr>
              <w:pStyle w:val="TableParagraph"/>
              <w:ind w:left="15" w:right="7"/>
              <w:rPr>
                <w:sz w:val="18"/>
              </w:rPr>
            </w:pPr>
            <w:r>
              <w:rPr>
                <w:spacing w:val="-10"/>
                <w:sz w:val="18"/>
              </w:rPr>
              <w:t>N-Z</w:t>
            </w:r>
          </w:p>
        </w:tc>
        <w:tc>
          <w:tcPr>
            <w:tcW w:w="1278" w:type="dxa"/>
          </w:tcPr>
          <w:p w14:paraId="3A0A283E" w14:textId="77777777" w:rsidR="00112D40" w:rsidRDefault="003E0739">
            <w:pPr>
              <w:pStyle w:val="TableParagraph"/>
              <w:ind w:left="22" w:right="16"/>
              <w:rPr>
                <w:sz w:val="18"/>
              </w:rPr>
            </w:pPr>
            <w:r>
              <w:rPr>
                <w:spacing w:val="-5"/>
                <w:sz w:val="18"/>
              </w:rPr>
              <w:t>64%</w:t>
            </w:r>
          </w:p>
        </w:tc>
        <w:tc>
          <w:tcPr>
            <w:tcW w:w="788" w:type="dxa"/>
          </w:tcPr>
          <w:p w14:paraId="32B6B4E8" w14:textId="77777777" w:rsidR="00112D40" w:rsidRDefault="003E0739">
            <w:pPr>
              <w:pStyle w:val="TableParagraph"/>
              <w:ind w:left="5" w:right="1"/>
              <w:rPr>
                <w:sz w:val="18"/>
              </w:rPr>
            </w:pPr>
            <w:r>
              <w:rPr>
                <w:spacing w:val="-5"/>
                <w:sz w:val="18"/>
              </w:rPr>
              <w:t>68%</w:t>
            </w:r>
          </w:p>
        </w:tc>
        <w:tc>
          <w:tcPr>
            <w:tcW w:w="1189" w:type="dxa"/>
          </w:tcPr>
          <w:p w14:paraId="2646EEB7" w14:textId="77777777" w:rsidR="00112D40" w:rsidRDefault="003E0739">
            <w:pPr>
              <w:pStyle w:val="TableParagraph"/>
              <w:ind w:left="8"/>
              <w:rPr>
                <w:sz w:val="18"/>
              </w:rPr>
            </w:pPr>
            <w:r>
              <w:rPr>
                <w:spacing w:val="-7"/>
                <w:sz w:val="18"/>
              </w:rPr>
              <w:t>4%-pt</w:t>
            </w:r>
          </w:p>
        </w:tc>
        <w:tc>
          <w:tcPr>
            <w:tcW w:w="1095" w:type="dxa"/>
          </w:tcPr>
          <w:p w14:paraId="0A40B26F" w14:textId="77777777" w:rsidR="00112D40" w:rsidRDefault="003E0739">
            <w:pPr>
              <w:pStyle w:val="TableParagraph"/>
              <w:ind w:left="3"/>
              <w:rPr>
                <w:sz w:val="18"/>
              </w:rPr>
            </w:pPr>
            <w:r>
              <w:rPr>
                <w:spacing w:val="-10"/>
                <w:sz w:val="18"/>
              </w:rPr>
              <w:t>0</w:t>
            </w:r>
          </w:p>
        </w:tc>
      </w:tr>
      <w:tr w:rsidR="00112D40" w14:paraId="41CE2091" w14:textId="77777777">
        <w:trPr>
          <w:trHeight w:val="220"/>
        </w:trPr>
        <w:tc>
          <w:tcPr>
            <w:tcW w:w="389" w:type="dxa"/>
            <w:vMerge/>
            <w:tcBorders>
              <w:top w:val="nil"/>
            </w:tcBorders>
            <w:shd w:val="clear" w:color="auto" w:fill="CFDFE7"/>
          </w:tcPr>
          <w:p w14:paraId="6C9059B0" w14:textId="77777777" w:rsidR="00112D40" w:rsidRDefault="00112D40">
            <w:pPr>
              <w:rPr>
                <w:sz w:val="2"/>
                <w:szCs w:val="2"/>
              </w:rPr>
            </w:pPr>
          </w:p>
        </w:tc>
        <w:tc>
          <w:tcPr>
            <w:tcW w:w="2420" w:type="dxa"/>
            <w:vMerge/>
            <w:tcBorders>
              <w:top w:val="nil"/>
            </w:tcBorders>
          </w:tcPr>
          <w:p w14:paraId="78CD9E82" w14:textId="77777777" w:rsidR="00112D40" w:rsidRDefault="00112D40">
            <w:pPr>
              <w:rPr>
                <w:sz w:val="2"/>
                <w:szCs w:val="2"/>
              </w:rPr>
            </w:pPr>
          </w:p>
        </w:tc>
        <w:tc>
          <w:tcPr>
            <w:tcW w:w="850" w:type="dxa"/>
          </w:tcPr>
          <w:p w14:paraId="0346DEE3" w14:textId="77777777" w:rsidR="00112D40" w:rsidRDefault="003E0739">
            <w:pPr>
              <w:pStyle w:val="TableParagraph"/>
              <w:ind w:left="15" w:right="6"/>
              <w:rPr>
                <w:sz w:val="18"/>
              </w:rPr>
            </w:pPr>
            <w:r>
              <w:rPr>
                <w:spacing w:val="-10"/>
                <w:sz w:val="18"/>
              </w:rPr>
              <w:t>Z-N</w:t>
            </w:r>
          </w:p>
        </w:tc>
        <w:tc>
          <w:tcPr>
            <w:tcW w:w="1278" w:type="dxa"/>
          </w:tcPr>
          <w:p w14:paraId="50E14F1B" w14:textId="77777777" w:rsidR="00112D40" w:rsidRDefault="003E0739">
            <w:pPr>
              <w:pStyle w:val="TableParagraph"/>
              <w:ind w:left="22" w:right="16"/>
              <w:rPr>
                <w:sz w:val="18"/>
              </w:rPr>
            </w:pPr>
            <w:r>
              <w:rPr>
                <w:spacing w:val="-5"/>
                <w:sz w:val="18"/>
              </w:rPr>
              <w:t>86%</w:t>
            </w:r>
          </w:p>
        </w:tc>
        <w:tc>
          <w:tcPr>
            <w:tcW w:w="788" w:type="dxa"/>
          </w:tcPr>
          <w:p w14:paraId="6EA491D4" w14:textId="77777777" w:rsidR="00112D40" w:rsidRDefault="003E0739">
            <w:pPr>
              <w:pStyle w:val="TableParagraph"/>
              <w:ind w:left="5" w:right="1"/>
              <w:rPr>
                <w:sz w:val="18"/>
              </w:rPr>
            </w:pPr>
            <w:r>
              <w:rPr>
                <w:spacing w:val="-5"/>
                <w:sz w:val="18"/>
              </w:rPr>
              <w:t>85%</w:t>
            </w:r>
          </w:p>
        </w:tc>
        <w:tc>
          <w:tcPr>
            <w:tcW w:w="1189" w:type="dxa"/>
          </w:tcPr>
          <w:p w14:paraId="3A7B6CC0" w14:textId="77777777" w:rsidR="00112D40" w:rsidRDefault="003E0739">
            <w:pPr>
              <w:pStyle w:val="TableParagraph"/>
              <w:ind w:left="8" w:right="3"/>
              <w:rPr>
                <w:sz w:val="18"/>
              </w:rPr>
            </w:pPr>
            <w:r>
              <w:rPr>
                <w:spacing w:val="-5"/>
                <w:sz w:val="18"/>
              </w:rPr>
              <w:t>-1%-pt</w:t>
            </w:r>
          </w:p>
        </w:tc>
        <w:tc>
          <w:tcPr>
            <w:tcW w:w="1095" w:type="dxa"/>
          </w:tcPr>
          <w:p w14:paraId="2C07C99C" w14:textId="77777777" w:rsidR="00112D40" w:rsidRDefault="003E0739">
            <w:pPr>
              <w:pStyle w:val="TableParagraph"/>
              <w:ind w:left="3"/>
              <w:rPr>
                <w:sz w:val="18"/>
              </w:rPr>
            </w:pPr>
            <w:r>
              <w:rPr>
                <w:spacing w:val="-10"/>
                <w:sz w:val="18"/>
              </w:rPr>
              <w:t>0</w:t>
            </w:r>
          </w:p>
        </w:tc>
      </w:tr>
      <w:tr w:rsidR="00112D40" w14:paraId="0115CDE9" w14:textId="77777777">
        <w:trPr>
          <w:trHeight w:val="218"/>
        </w:trPr>
        <w:tc>
          <w:tcPr>
            <w:tcW w:w="389" w:type="dxa"/>
            <w:vMerge w:val="restart"/>
            <w:shd w:val="clear" w:color="auto" w:fill="CFDFE7"/>
          </w:tcPr>
          <w:p w14:paraId="1BC42BAD" w14:textId="77777777" w:rsidR="00112D40" w:rsidRDefault="00112D40">
            <w:pPr>
              <w:pStyle w:val="TableParagraph"/>
              <w:spacing w:before="9" w:line="240" w:lineRule="auto"/>
              <w:jc w:val="left"/>
              <w:rPr>
                <w:i/>
                <w:sz w:val="18"/>
              </w:rPr>
            </w:pPr>
          </w:p>
          <w:p w14:paraId="4FCC4CE3" w14:textId="77777777" w:rsidR="00112D40" w:rsidRDefault="003E0739">
            <w:pPr>
              <w:pStyle w:val="TableParagraph"/>
              <w:spacing w:before="0"/>
              <w:ind w:left="9"/>
              <w:rPr>
                <w:sz w:val="18"/>
              </w:rPr>
            </w:pPr>
            <w:r>
              <w:rPr>
                <w:spacing w:val="-10"/>
                <w:sz w:val="18"/>
              </w:rPr>
              <w:t>4</w:t>
            </w:r>
          </w:p>
        </w:tc>
        <w:tc>
          <w:tcPr>
            <w:tcW w:w="2420" w:type="dxa"/>
            <w:vMerge w:val="restart"/>
          </w:tcPr>
          <w:p w14:paraId="6BAE6D6A" w14:textId="77777777" w:rsidR="00112D40" w:rsidRDefault="003E0739">
            <w:pPr>
              <w:pStyle w:val="TableParagraph"/>
              <w:spacing w:before="0" w:line="220" w:lineRule="atLeast"/>
              <w:ind w:left="845" w:hanging="486"/>
              <w:jc w:val="left"/>
              <w:rPr>
                <w:sz w:val="18"/>
              </w:rPr>
            </w:pPr>
            <w:r>
              <w:rPr>
                <w:sz w:val="18"/>
              </w:rPr>
              <w:t xml:space="preserve">R0 entre Machelen et </w:t>
            </w:r>
            <w:r>
              <w:rPr>
                <w:spacing w:val="-2"/>
                <w:sz w:val="18"/>
              </w:rPr>
              <w:t>Zaventem</w:t>
            </w:r>
          </w:p>
        </w:tc>
        <w:tc>
          <w:tcPr>
            <w:tcW w:w="850" w:type="dxa"/>
          </w:tcPr>
          <w:p w14:paraId="1DA86A41" w14:textId="77777777" w:rsidR="00112D40" w:rsidRDefault="003E0739">
            <w:pPr>
              <w:pStyle w:val="TableParagraph"/>
              <w:spacing w:before="0" w:line="198" w:lineRule="exact"/>
              <w:ind w:left="15" w:right="6"/>
              <w:rPr>
                <w:sz w:val="18"/>
              </w:rPr>
            </w:pPr>
            <w:r>
              <w:rPr>
                <w:spacing w:val="-7"/>
                <w:sz w:val="18"/>
              </w:rPr>
              <w:t>SE-NW</w:t>
            </w:r>
          </w:p>
        </w:tc>
        <w:tc>
          <w:tcPr>
            <w:tcW w:w="1278" w:type="dxa"/>
          </w:tcPr>
          <w:p w14:paraId="61010512" w14:textId="77777777" w:rsidR="00112D40" w:rsidRDefault="003E0739">
            <w:pPr>
              <w:pStyle w:val="TableParagraph"/>
              <w:spacing w:before="0" w:line="198" w:lineRule="exact"/>
              <w:ind w:left="22" w:right="16"/>
              <w:rPr>
                <w:sz w:val="18"/>
              </w:rPr>
            </w:pPr>
            <w:r>
              <w:rPr>
                <w:spacing w:val="-4"/>
                <w:sz w:val="18"/>
              </w:rPr>
              <w:t>100%</w:t>
            </w:r>
          </w:p>
        </w:tc>
        <w:tc>
          <w:tcPr>
            <w:tcW w:w="788" w:type="dxa"/>
          </w:tcPr>
          <w:p w14:paraId="7F2C6BFC" w14:textId="77777777" w:rsidR="00112D40" w:rsidRDefault="003E0739">
            <w:pPr>
              <w:pStyle w:val="TableParagraph"/>
              <w:spacing w:before="0" w:line="198" w:lineRule="exact"/>
              <w:ind w:left="5" w:right="1"/>
              <w:rPr>
                <w:sz w:val="18"/>
              </w:rPr>
            </w:pPr>
            <w:r>
              <w:rPr>
                <w:spacing w:val="-4"/>
                <w:sz w:val="18"/>
              </w:rPr>
              <w:t>100%</w:t>
            </w:r>
          </w:p>
        </w:tc>
        <w:tc>
          <w:tcPr>
            <w:tcW w:w="1189" w:type="dxa"/>
          </w:tcPr>
          <w:p w14:paraId="6637AAB1" w14:textId="77777777" w:rsidR="00112D40" w:rsidRDefault="003E0739">
            <w:pPr>
              <w:pStyle w:val="TableParagraph"/>
              <w:spacing w:before="0" w:line="198" w:lineRule="exact"/>
              <w:ind w:left="8"/>
              <w:rPr>
                <w:sz w:val="18"/>
              </w:rPr>
            </w:pPr>
            <w:r>
              <w:rPr>
                <w:spacing w:val="-7"/>
                <w:sz w:val="18"/>
              </w:rPr>
              <w:t>0%-pt</w:t>
            </w:r>
          </w:p>
        </w:tc>
        <w:tc>
          <w:tcPr>
            <w:tcW w:w="1095" w:type="dxa"/>
          </w:tcPr>
          <w:p w14:paraId="009C23CB" w14:textId="77777777" w:rsidR="00112D40" w:rsidRDefault="003E0739">
            <w:pPr>
              <w:pStyle w:val="TableParagraph"/>
              <w:spacing w:before="0" w:line="198" w:lineRule="exact"/>
              <w:ind w:left="3"/>
              <w:rPr>
                <w:sz w:val="18"/>
              </w:rPr>
            </w:pPr>
            <w:r>
              <w:rPr>
                <w:spacing w:val="-10"/>
                <w:sz w:val="18"/>
              </w:rPr>
              <w:t>0</w:t>
            </w:r>
          </w:p>
        </w:tc>
      </w:tr>
      <w:tr w:rsidR="00112D40" w14:paraId="05D3BE58" w14:textId="77777777">
        <w:trPr>
          <w:trHeight w:val="220"/>
        </w:trPr>
        <w:tc>
          <w:tcPr>
            <w:tcW w:w="389" w:type="dxa"/>
            <w:vMerge/>
            <w:tcBorders>
              <w:top w:val="nil"/>
            </w:tcBorders>
            <w:shd w:val="clear" w:color="auto" w:fill="CFDFE7"/>
          </w:tcPr>
          <w:p w14:paraId="3C8908BC" w14:textId="77777777" w:rsidR="00112D40" w:rsidRDefault="00112D40">
            <w:pPr>
              <w:rPr>
                <w:sz w:val="2"/>
                <w:szCs w:val="2"/>
              </w:rPr>
            </w:pPr>
          </w:p>
        </w:tc>
        <w:tc>
          <w:tcPr>
            <w:tcW w:w="2420" w:type="dxa"/>
            <w:vMerge/>
            <w:tcBorders>
              <w:top w:val="nil"/>
            </w:tcBorders>
          </w:tcPr>
          <w:p w14:paraId="7020F643" w14:textId="77777777" w:rsidR="00112D40" w:rsidRDefault="00112D40">
            <w:pPr>
              <w:rPr>
                <w:sz w:val="2"/>
                <w:szCs w:val="2"/>
              </w:rPr>
            </w:pPr>
          </w:p>
        </w:tc>
        <w:tc>
          <w:tcPr>
            <w:tcW w:w="850" w:type="dxa"/>
          </w:tcPr>
          <w:p w14:paraId="3B945164" w14:textId="77777777" w:rsidR="00112D40" w:rsidRDefault="003E0739">
            <w:pPr>
              <w:pStyle w:val="TableParagraph"/>
              <w:ind w:left="15" w:right="6"/>
              <w:rPr>
                <w:sz w:val="18"/>
              </w:rPr>
            </w:pPr>
            <w:r>
              <w:rPr>
                <w:spacing w:val="-5"/>
                <w:sz w:val="18"/>
              </w:rPr>
              <w:t>NW-SE</w:t>
            </w:r>
          </w:p>
        </w:tc>
        <w:tc>
          <w:tcPr>
            <w:tcW w:w="1278" w:type="dxa"/>
          </w:tcPr>
          <w:p w14:paraId="44033648" w14:textId="77777777" w:rsidR="00112D40" w:rsidRDefault="003E0739">
            <w:pPr>
              <w:pStyle w:val="TableParagraph"/>
              <w:ind w:left="22" w:right="16"/>
              <w:rPr>
                <w:sz w:val="18"/>
              </w:rPr>
            </w:pPr>
            <w:r>
              <w:rPr>
                <w:spacing w:val="-5"/>
                <w:sz w:val="18"/>
              </w:rPr>
              <w:t>75%</w:t>
            </w:r>
          </w:p>
        </w:tc>
        <w:tc>
          <w:tcPr>
            <w:tcW w:w="788" w:type="dxa"/>
          </w:tcPr>
          <w:p w14:paraId="4A463089" w14:textId="77777777" w:rsidR="00112D40" w:rsidRDefault="003E0739">
            <w:pPr>
              <w:pStyle w:val="TableParagraph"/>
              <w:ind w:left="5" w:right="1"/>
              <w:rPr>
                <w:sz w:val="18"/>
              </w:rPr>
            </w:pPr>
            <w:r>
              <w:rPr>
                <w:spacing w:val="-5"/>
                <w:sz w:val="18"/>
              </w:rPr>
              <w:t>76%</w:t>
            </w:r>
          </w:p>
        </w:tc>
        <w:tc>
          <w:tcPr>
            <w:tcW w:w="1189" w:type="dxa"/>
          </w:tcPr>
          <w:p w14:paraId="01C0E372" w14:textId="77777777" w:rsidR="00112D40" w:rsidRDefault="003E0739">
            <w:pPr>
              <w:pStyle w:val="TableParagraph"/>
              <w:ind w:left="8"/>
              <w:rPr>
                <w:sz w:val="18"/>
              </w:rPr>
            </w:pPr>
            <w:r>
              <w:rPr>
                <w:spacing w:val="-7"/>
                <w:sz w:val="18"/>
              </w:rPr>
              <w:t>1%-pt</w:t>
            </w:r>
          </w:p>
        </w:tc>
        <w:tc>
          <w:tcPr>
            <w:tcW w:w="1095" w:type="dxa"/>
          </w:tcPr>
          <w:p w14:paraId="5FE24090" w14:textId="77777777" w:rsidR="00112D40" w:rsidRDefault="003E0739">
            <w:pPr>
              <w:pStyle w:val="TableParagraph"/>
              <w:ind w:left="3"/>
              <w:rPr>
                <w:sz w:val="18"/>
              </w:rPr>
            </w:pPr>
            <w:r>
              <w:rPr>
                <w:spacing w:val="-10"/>
                <w:sz w:val="18"/>
              </w:rPr>
              <w:t>0</w:t>
            </w:r>
          </w:p>
        </w:tc>
      </w:tr>
      <w:tr w:rsidR="00112D40" w14:paraId="05EDAD24" w14:textId="77777777">
        <w:trPr>
          <w:trHeight w:val="220"/>
        </w:trPr>
        <w:tc>
          <w:tcPr>
            <w:tcW w:w="389" w:type="dxa"/>
            <w:vMerge w:val="restart"/>
            <w:shd w:val="clear" w:color="auto" w:fill="CFDFE7"/>
          </w:tcPr>
          <w:p w14:paraId="2739DAE9" w14:textId="77777777" w:rsidR="00112D40" w:rsidRDefault="00112D40">
            <w:pPr>
              <w:pStyle w:val="TableParagraph"/>
              <w:spacing w:before="9" w:line="240" w:lineRule="auto"/>
              <w:jc w:val="left"/>
              <w:rPr>
                <w:i/>
                <w:sz w:val="18"/>
              </w:rPr>
            </w:pPr>
          </w:p>
          <w:p w14:paraId="718FE52C" w14:textId="77777777" w:rsidR="00112D40" w:rsidRDefault="003E0739">
            <w:pPr>
              <w:pStyle w:val="TableParagraph"/>
              <w:spacing w:before="0"/>
              <w:ind w:left="9"/>
              <w:rPr>
                <w:sz w:val="18"/>
              </w:rPr>
            </w:pPr>
            <w:r>
              <w:rPr>
                <w:spacing w:val="-10"/>
                <w:sz w:val="18"/>
              </w:rPr>
              <w:t>5</w:t>
            </w:r>
          </w:p>
        </w:tc>
        <w:tc>
          <w:tcPr>
            <w:tcW w:w="2420" w:type="dxa"/>
            <w:vMerge w:val="restart"/>
          </w:tcPr>
          <w:p w14:paraId="3857C298" w14:textId="77777777" w:rsidR="00112D40" w:rsidRDefault="00112D40">
            <w:pPr>
              <w:pStyle w:val="TableParagraph"/>
              <w:spacing w:before="9" w:line="240" w:lineRule="auto"/>
              <w:jc w:val="left"/>
              <w:rPr>
                <w:i/>
                <w:sz w:val="18"/>
              </w:rPr>
            </w:pPr>
          </w:p>
          <w:p w14:paraId="19D11391" w14:textId="77777777" w:rsidR="00112D40" w:rsidRDefault="003E0739">
            <w:pPr>
              <w:pStyle w:val="TableParagraph"/>
              <w:spacing w:before="0"/>
              <w:ind w:left="251"/>
              <w:jc w:val="left"/>
              <w:rPr>
                <w:sz w:val="18"/>
              </w:rPr>
            </w:pPr>
            <w:r>
              <w:rPr>
                <w:sz w:val="18"/>
              </w:rPr>
              <w:t xml:space="preserve">Complexe A201 thv </w:t>
            </w:r>
            <w:r>
              <w:rPr>
                <w:spacing w:val="-2"/>
                <w:sz w:val="18"/>
              </w:rPr>
              <w:t>Diegem</w:t>
            </w:r>
          </w:p>
        </w:tc>
        <w:tc>
          <w:tcPr>
            <w:tcW w:w="850" w:type="dxa"/>
          </w:tcPr>
          <w:p w14:paraId="04E86D0F" w14:textId="77777777" w:rsidR="00112D40" w:rsidRDefault="003E0739">
            <w:pPr>
              <w:pStyle w:val="TableParagraph"/>
              <w:ind w:left="15" w:right="7"/>
              <w:rPr>
                <w:sz w:val="18"/>
              </w:rPr>
            </w:pPr>
            <w:r>
              <w:rPr>
                <w:spacing w:val="-7"/>
                <w:sz w:val="18"/>
              </w:rPr>
              <w:t>SW-NO</w:t>
            </w:r>
          </w:p>
        </w:tc>
        <w:tc>
          <w:tcPr>
            <w:tcW w:w="1278" w:type="dxa"/>
          </w:tcPr>
          <w:p w14:paraId="63AC8195" w14:textId="77777777" w:rsidR="00112D40" w:rsidRDefault="003E0739">
            <w:pPr>
              <w:pStyle w:val="TableParagraph"/>
              <w:ind w:left="22" w:right="16"/>
              <w:rPr>
                <w:sz w:val="18"/>
              </w:rPr>
            </w:pPr>
            <w:r>
              <w:rPr>
                <w:spacing w:val="-5"/>
                <w:sz w:val="18"/>
              </w:rPr>
              <w:t>18%</w:t>
            </w:r>
          </w:p>
        </w:tc>
        <w:tc>
          <w:tcPr>
            <w:tcW w:w="788" w:type="dxa"/>
          </w:tcPr>
          <w:p w14:paraId="6BF4269D" w14:textId="77777777" w:rsidR="00112D40" w:rsidRDefault="003E0739">
            <w:pPr>
              <w:pStyle w:val="TableParagraph"/>
              <w:ind w:left="5" w:right="1"/>
              <w:rPr>
                <w:sz w:val="18"/>
              </w:rPr>
            </w:pPr>
            <w:r>
              <w:rPr>
                <w:spacing w:val="-5"/>
                <w:sz w:val="18"/>
              </w:rPr>
              <w:t>19%</w:t>
            </w:r>
          </w:p>
        </w:tc>
        <w:tc>
          <w:tcPr>
            <w:tcW w:w="1189" w:type="dxa"/>
          </w:tcPr>
          <w:p w14:paraId="107A4E0C" w14:textId="77777777" w:rsidR="00112D40" w:rsidRDefault="003E0739">
            <w:pPr>
              <w:pStyle w:val="TableParagraph"/>
              <w:ind w:left="8"/>
              <w:rPr>
                <w:sz w:val="18"/>
              </w:rPr>
            </w:pPr>
            <w:r>
              <w:rPr>
                <w:spacing w:val="-7"/>
                <w:sz w:val="18"/>
              </w:rPr>
              <w:t>1%-pt</w:t>
            </w:r>
          </w:p>
        </w:tc>
        <w:tc>
          <w:tcPr>
            <w:tcW w:w="1095" w:type="dxa"/>
          </w:tcPr>
          <w:p w14:paraId="3F10E353" w14:textId="77777777" w:rsidR="00112D40" w:rsidRDefault="003E0739">
            <w:pPr>
              <w:pStyle w:val="TableParagraph"/>
              <w:ind w:left="3"/>
              <w:rPr>
                <w:sz w:val="18"/>
              </w:rPr>
            </w:pPr>
            <w:r>
              <w:rPr>
                <w:spacing w:val="-10"/>
                <w:sz w:val="18"/>
              </w:rPr>
              <w:t>0</w:t>
            </w:r>
          </w:p>
        </w:tc>
      </w:tr>
      <w:tr w:rsidR="00112D40" w14:paraId="658B93BD" w14:textId="77777777">
        <w:trPr>
          <w:trHeight w:val="218"/>
        </w:trPr>
        <w:tc>
          <w:tcPr>
            <w:tcW w:w="389" w:type="dxa"/>
            <w:vMerge/>
            <w:tcBorders>
              <w:top w:val="nil"/>
            </w:tcBorders>
            <w:shd w:val="clear" w:color="auto" w:fill="CFDFE7"/>
          </w:tcPr>
          <w:p w14:paraId="0A17E438" w14:textId="77777777" w:rsidR="00112D40" w:rsidRDefault="00112D40">
            <w:pPr>
              <w:rPr>
                <w:sz w:val="2"/>
                <w:szCs w:val="2"/>
              </w:rPr>
            </w:pPr>
          </w:p>
        </w:tc>
        <w:tc>
          <w:tcPr>
            <w:tcW w:w="2420" w:type="dxa"/>
            <w:vMerge/>
            <w:tcBorders>
              <w:top w:val="nil"/>
            </w:tcBorders>
          </w:tcPr>
          <w:p w14:paraId="519AFD47" w14:textId="77777777" w:rsidR="00112D40" w:rsidRDefault="00112D40">
            <w:pPr>
              <w:rPr>
                <w:sz w:val="2"/>
                <w:szCs w:val="2"/>
              </w:rPr>
            </w:pPr>
          </w:p>
        </w:tc>
        <w:tc>
          <w:tcPr>
            <w:tcW w:w="850" w:type="dxa"/>
          </w:tcPr>
          <w:p w14:paraId="41F36AD4" w14:textId="77777777" w:rsidR="00112D40" w:rsidRDefault="003E0739">
            <w:pPr>
              <w:pStyle w:val="TableParagraph"/>
              <w:spacing w:before="0" w:line="198" w:lineRule="exact"/>
              <w:ind w:left="15" w:right="5"/>
              <w:rPr>
                <w:sz w:val="18"/>
              </w:rPr>
            </w:pPr>
            <w:r>
              <w:rPr>
                <w:spacing w:val="-7"/>
                <w:sz w:val="18"/>
              </w:rPr>
              <w:t>NO-SW</w:t>
            </w:r>
          </w:p>
        </w:tc>
        <w:tc>
          <w:tcPr>
            <w:tcW w:w="1278" w:type="dxa"/>
          </w:tcPr>
          <w:p w14:paraId="32561F48" w14:textId="77777777" w:rsidR="00112D40" w:rsidRDefault="003E0739">
            <w:pPr>
              <w:pStyle w:val="TableParagraph"/>
              <w:spacing w:before="0" w:line="198" w:lineRule="exact"/>
              <w:ind w:left="22" w:right="16"/>
              <w:rPr>
                <w:sz w:val="18"/>
              </w:rPr>
            </w:pPr>
            <w:r>
              <w:rPr>
                <w:spacing w:val="-5"/>
                <w:sz w:val="18"/>
              </w:rPr>
              <w:t>61%</w:t>
            </w:r>
          </w:p>
        </w:tc>
        <w:tc>
          <w:tcPr>
            <w:tcW w:w="788" w:type="dxa"/>
          </w:tcPr>
          <w:p w14:paraId="2CFAE5F3" w14:textId="77777777" w:rsidR="00112D40" w:rsidRDefault="003E0739">
            <w:pPr>
              <w:pStyle w:val="TableParagraph"/>
              <w:spacing w:before="0" w:line="198" w:lineRule="exact"/>
              <w:ind w:left="5" w:right="1"/>
              <w:rPr>
                <w:sz w:val="18"/>
              </w:rPr>
            </w:pPr>
            <w:r>
              <w:rPr>
                <w:spacing w:val="-5"/>
                <w:sz w:val="18"/>
              </w:rPr>
              <w:t>62%</w:t>
            </w:r>
          </w:p>
        </w:tc>
        <w:tc>
          <w:tcPr>
            <w:tcW w:w="1189" w:type="dxa"/>
          </w:tcPr>
          <w:p w14:paraId="3054581F" w14:textId="77777777" w:rsidR="00112D40" w:rsidRDefault="003E0739">
            <w:pPr>
              <w:pStyle w:val="TableParagraph"/>
              <w:spacing w:before="0" w:line="198" w:lineRule="exact"/>
              <w:ind w:left="8"/>
              <w:rPr>
                <w:sz w:val="18"/>
              </w:rPr>
            </w:pPr>
            <w:r>
              <w:rPr>
                <w:spacing w:val="-7"/>
                <w:sz w:val="18"/>
              </w:rPr>
              <w:t>1%-pt</w:t>
            </w:r>
          </w:p>
        </w:tc>
        <w:tc>
          <w:tcPr>
            <w:tcW w:w="1095" w:type="dxa"/>
          </w:tcPr>
          <w:p w14:paraId="2EC5639F" w14:textId="77777777" w:rsidR="00112D40" w:rsidRDefault="003E0739">
            <w:pPr>
              <w:pStyle w:val="TableParagraph"/>
              <w:spacing w:before="0" w:line="198" w:lineRule="exact"/>
              <w:ind w:left="3"/>
              <w:rPr>
                <w:sz w:val="18"/>
              </w:rPr>
            </w:pPr>
            <w:r>
              <w:rPr>
                <w:spacing w:val="-10"/>
                <w:sz w:val="18"/>
              </w:rPr>
              <w:t>0</w:t>
            </w:r>
          </w:p>
        </w:tc>
      </w:tr>
      <w:tr w:rsidR="00112D40" w14:paraId="7FEEB338" w14:textId="77777777">
        <w:trPr>
          <w:trHeight w:val="220"/>
        </w:trPr>
        <w:tc>
          <w:tcPr>
            <w:tcW w:w="389" w:type="dxa"/>
            <w:vMerge w:val="restart"/>
            <w:shd w:val="clear" w:color="auto" w:fill="CFDFE7"/>
          </w:tcPr>
          <w:p w14:paraId="36AFB6B7" w14:textId="77777777" w:rsidR="00112D40" w:rsidRDefault="00112D40">
            <w:pPr>
              <w:pStyle w:val="TableParagraph"/>
              <w:spacing w:before="0" w:line="240" w:lineRule="auto"/>
              <w:jc w:val="left"/>
              <w:rPr>
                <w:i/>
                <w:sz w:val="18"/>
              </w:rPr>
            </w:pPr>
          </w:p>
          <w:p w14:paraId="0E016A64" w14:textId="77777777" w:rsidR="00112D40" w:rsidRDefault="00112D40">
            <w:pPr>
              <w:pStyle w:val="TableParagraph"/>
              <w:spacing w:before="0" w:line="240" w:lineRule="auto"/>
              <w:jc w:val="left"/>
              <w:rPr>
                <w:i/>
                <w:sz w:val="18"/>
              </w:rPr>
            </w:pPr>
          </w:p>
          <w:p w14:paraId="675B44FC" w14:textId="77777777" w:rsidR="00112D40" w:rsidRDefault="003E0739">
            <w:pPr>
              <w:pStyle w:val="TableParagraph"/>
              <w:ind w:left="9"/>
              <w:rPr>
                <w:sz w:val="18"/>
              </w:rPr>
            </w:pPr>
            <w:r>
              <w:rPr>
                <w:spacing w:val="-10"/>
                <w:sz w:val="18"/>
              </w:rPr>
              <w:t>6</w:t>
            </w:r>
          </w:p>
        </w:tc>
        <w:tc>
          <w:tcPr>
            <w:tcW w:w="2420" w:type="dxa"/>
            <w:vMerge w:val="restart"/>
          </w:tcPr>
          <w:p w14:paraId="33725C67" w14:textId="77777777" w:rsidR="00112D40" w:rsidRDefault="003E0739">
            <w:pPr>
              <w:pStyle w:val="TableParagraph"/>
              <w:spacing w:line="240" w:lineRule="auto"/>
              <w:ind w:left="220" w:right="209" w:firstLine="139"/>
              <w:jc w:val="left"/>
              <w:rPr>
                <w:sz w:val="18"/>
              </w:rPr>
            </w:pPr>
            <w:r>
              <w:rPr>
                <w:sz w:val="18"/>
              </w:rPr>
              <w:t xml:space="preserve">R0 entre Machelen et Zaventem-Henneaulaan </w:t>
            </w:r>
            <w:r>
              <w:rPr>
                <w:spacing w:val="-5"/>
                <w:sz w:val="18"/>
              </w:rPr>
              <w:t>et</w:t>
            </w:r>
          </w:p>
          <w:p w14:paraId="454FA1A0" w14:textId="77777777" w:rsidR="00112D40" w:rsidRDefault="003E0739">
            <w:pPr>
              <w:pStyle w:val="TableParagraph"/>
              <w:spacing w:before="0"/>
              <w:ind w:left="225"/>
              <w:jc w:val="left"/>
              <w:rPr>
                <w:sz w:val="18"/>
              </w:rPr>
            </w:pPr>
            <w:r>
              <w:rPr>
                <w:sz w:val="18"/>
              </w:rPr>
              <w:t xml:space="preserve">changeur de trafic </w:t>
            </w:r>
            <w:r>
              <w:rPr>
                <w:spacing w:val="-4"/>
                <w:sz w:val="18"/>
              </w:rPr>
              <w:t>R0-A201</w:t>
            </w:r>
          </w:p>
        </w:tc>
        <w:tc>
          <w:tcPr>
            <w:tcW w:w="850" w:type="dxa"/>
          </w:tcPr>
          <w:p w14:paraId="1AF85889" w14:textId="77777777" w:rsidR="00112D40" w:rsidRDefault="003E0739">
            <w:pPr>
              <w:pStyle w:val="TableParagraph"/>
              <w:ind w:left="15" w:right="6"/>
              <w:rPr>
                <w:sz w:val="18"/>
              </w:rPr>
            </w:pPr>
            <w:r>
              <w:rPr>
                <w:spacing w:val="-10"/>
                <w:sz w:val="18"/>
              </w:rPr>
              <w:t>Z-N</w:t>
            </w:r>
          </w:p>
        </w:tc>
        <w:tc>
          <w:tcPr>
            <w:tcW w:w="1278" w:type="dxa"/>
          </w:tcPr>
          <w:p w14:paraId="44693857" w14:textId="77777777" w:rsidR="00112D40" w:rsidRDefault="003E0739">
            <w:pPr>
              <w:pStyle w:val="TableParagraph"/>
              <w:ind w:left="22" w:right="16"/>
              <w:rPr>
                <w:sz w:val="18"/>
              </w:rPr>
            </w:pPr>
            <w:r>
              <w:rPr>
                <w:spacing w:val="-5"/>
                <w:sz w:val="18"/>
              </w:rPr>
              <w:t>72%</w:t>
            </w:r>
          </w:p>
        </w:tc>
        <w:tc>
          <w:tcPr>
            <w:tcW w:w="788" w:type="dxa"/>
          </w:tcPr>
          <w:p w14:paraId="13A340C4" w14:textId="77777777" w:rsidR="00112D40" w:rsidRDefault="003E0739">
            <w:pPr>
              <w:pStyle w:val="TableParagraph"/>
              <w:ind w:left="5" w:right="1"/>
              <w:rPr>
                <w:sz w:val="18"/>
              </w:rPr>
            </w:pPr>
            <w:r>
              <w:rPr>
                <w:spacing w:val="-5"/>
                <w:sz w:val="18"/>
              </w:rPr>
              <w:t>68%</w:t>
            </w:r>
          </w:p>
        </w:tc>
        <w:tc>
          <w:tcPr>
            <w:tcW w:w="1189" w:type="dxa"/>
          </w:tcPr>
          <w:p w14:paraId="78F86CE7" w14:textId="77777777" w:rsidR="00112D40" w:rsidRDefault="003E0739">
            <w:pPr>
              <w:pStyle w:val="TableParagraph"/>
              <w:ind w:left="8" w:right="3"/>
              <w:rPr>
                <w:sz w:val="18"/>
              </w:rPr>
            </w:pPr>
            <w:r>
              <w:rPr>
                <w:spacing w:val="-5"/>
                <w:sz w:val="18"/>
              </w:rPr>
              <w:t>-4%-pt</w:t>
            </w:r>
          </w:p>
        </w:tc>
        <w:tc>
          <w:tcPr>
            <w:tcW w:w="1095" w:type="dxa"/>
          </w:tcPr>
          <w:p w14:paraId="6D76C19E" w14:textId="77777777" w:rsidR="00112D40" w:rsidRDefault="003E0739">
            <w:pPr>
              <w:pStyle w:val="TableParagraph"/>
              <w:ind w:left="3"/>
              <w:rPr>
                <w:sz w:val="18"/>
              </w:rPr>
            </w:pPr>
            <w:r>
              <w:rPr>
                <w:spacing w:val="-10"/>
                <w:sz w:val="18"/>
              </w:rPr>
              <w:t>0</w:t>
            </w:r>
          </w:p>
        </w:tc>
      </w:tr>
      <w:tr w:rsidR="00112D40" w14:paraId="471177F0" w14:textId="77777777">
        <w:trPr>
          <w:trHeight w:val="429"/>
        </w:trPr>
        <w:tc>
          <w:tcPr>
            <w:tcW w:w="389" w:type="dxa"/>
            <w:vMerge/>
            <w:tcBorders>
              <w:top w:val="nil"/>
            </w:tcBorders>
            <w:shd w:val="clear" w:color="auto" w:fill="CFDFE7"/>
          </w:tcPr>
          <w:p w14:paraId="035E700C" w14:textId="77777777" w:rsidR="00112D40" w:rsidRDefault="00112D40">
            <w:pPr>
              <w:rPr>
                <w:sz w:val="2"/>
                <w:szCs w:val="2"/>
              </w:rPr>
            </w:pPr>
          </w:p>
        </w:tc>
        <w:tc>
          <w:tcPr>
            <w:tcW w:w="2420" w:type="dxa"/>
            <w:vMerge/>
            <w:tcBorders>
              <w:top w:val="nil"/>
            </w:tcBorders>
          </w:tcPr>
          <w:p w14:paraId="58FD23D8" w14:textId="77777777" w:rsidR="00112D40" w:rsidRDefault="00112D40">
            <w:pPr>
              <w:rPr>
                <w:sz w:val="2"/>
                <w:szCs w:val="2"/>
              </w:rPr>
            </w:pPr>
          </w:p>
        </w:tc>
        <w:tc>
          <w:tcPr>
            <w:tcW w:w="850" w:type="dxa"/>
          </w:tcPr>
          <w:p w14:paraId="02550B1C" w14:textId="77777777" w:rsidR="00112D40" w:rsidRDefault="003E0739">
            <w:pPr>
              <w:pStyle w:val="TableParagraph"/>
              <w:spacing w:before="210"/>
              <w:ind w:left="15" w:right="7"/>
              <w:rPr>
                <w:sz w:val="18"/>
              </w:rPr>
            </w:pPr>
            <w:r>
              <w:rPr>
                <w:spacing w:val="-10"/>
                <w:sz w:val="18"/>
              </w:rPr>
              <w:t>N-Z</w:t>
            </w:r>
          </w:p>
        </w:tc>
        <w:tc>
          <w:tcPr>
            <w:tcW w:w="1278" w:type="dxa"/>
          </w:tcPr>
          <w:p w14:paraId="1397EB65" w14:textId="77777777" w:rsidR="00112D40" w:rsidRDefault="003E0739">
            <w:pPr>
              <w:pStyle w:val="TableParagraph"/>
              <w:spacing w:before="210"/>
              <w:ind w:left="22" w:right="16"/>
              <w:rPr>
                <w:sz w:val="18"/>
              </w:rPr>
            </w:pPr>
            <w:r>
              <w:rPr>
                <w:spacing w:val="-5"/>
                <w:sz w:val="18"/>
              </w:rPr>
              <w:t>83%</w:t>
            </w:r>
          </w:p>
        </w:tc>
        <w:tc>
          <w:tcPr>
            <w:tcW w:w="788" w:type="dxa"/>
          </w:tcPr>
          <w:p w14:paraId="462E3A57" w14:textId="77777777" w:rsidR="00112D40" w:rsidRDefault="003E0739">
            <w:pPr>
              <w:pStyle w:val="TableParagraph"/>
              <w:spacing w:before="210"/>
              <w:ind w:left="5" w:right="1"/>
              <w:rPr>
                <w:sz w:val="18"/>
              </w:rPr>
            </w:pPr>
            <w:r>
              <w:rPr>
                <w:spacing w:val="-5"/>
                <w:sz w:val="18"/>
              </w:rPr>
              <w:t>88%</w:t>
            </w:r>
          </w:p>
        </w:tc>
        <w:tc>
          <w:tcPr>
            <w:tcW w:w="1189" w:type="dxa"/>
          </w:tcPr>
          <w:p w14:paraId="7680F25F" w14:textId="77777777" w:rsidR="00112D40" w:rsidRDefault="003E0739">
            <w:pPr>
              <w:pStyle w:val="TableParagraph"/>
              <w:spacing w:before="210"/>
              <w:ind w:left="8"/>
              <w:rPr>
                <w:sz w:val="18"/>
              </w:rPr>
            </w:pPr>
            <w:r>
              <w:rPr>
                <w:spacing w:val="-7"/>
                <w:sz w:val="18"/>
              </w:rPr>
              <w:t>5%-pt</w:t>
            </w:r>
          </w:p>
        </w:tc>
        <w:tc>
          <w:tcPr>
            <w:tcW w:w="1095" w:type="dxa"/>
          </w:tcPr>
          <w:p w14:paraId="4BDF0D63" w14:textId="77777777" w:rsidR="00112D40" w:rsidRDefault="003E0739">
            <w:pPr>
              <w:pStyle w:val="TableParagraph"/>
              <w:spacing w:before="210"/>
              <w:ind w:left="3"/>
              <w:rPr>
                <w:sz w:val="18"/>
              </w:rPr>
            </w:pPr>
            <w:r>
              <w:rPr>
                <w:spacing w:val="-10"/>
                <w:sz w:val="18"/>
              </w:rPr>
              <w:t>0</w:t>
            </w:r>
          </w:p>
        </w:tc>
      </w:tr>
      <w:tr w:rsidR="00112D40" w14:paraId="31B0DD50" w14:textId="77777777">
        <w:trPr>
          <w:trHeight w:val="220"/>
        </w:trPr>
        <w:tc>
          <w:tcPr>
            <w:tcW w:w="389" w:type="dxa"/>
            <w:vMerge w:val="restart"/>
            <w:shd w:val="clear" w:color="auto" w:fill="CFDFE7"/>
          </w:tcPr>
          <w:p w14:paraId="04331E63" w14:textId="77777777" w:rsidR="00112D40" w:rsidRDefault="00112D40">
            <w:pPr>
              <w:pStyle w:val="TableParagraph"/>
              <w:spacing w:before="0" w:line="240" w:lineRule="auto"/>
              <w:jc w:val="left"/>
              <w:rPr>
                <w:i/>
                <w:sz w:val="18"/>
              </w:rPr>
            </w:pPr>
          </w:p>
          <w:p w14:paraId="38217A88" w14:textId="77777777" w:rsidR="00112D40" w:rsidRDefault="00112D40">
            <w:pPr>
              <w:pStyle w:val="TableParagraph"/>
              <w:spacing w:before="0" w:line="240" w:lineRule="auto"/>
              <w:jc w:val="left"/>
              <w:rPr>
                <w:i/>
                <w:sz w:val="18"/>
              </w:rPr>
            </w:pPr>
          </w:p>
          <w:p w14:paraId="77668094" w14:textId="77777777" w:rsidR="00112D40" w:rsidRDefault="003E0739">
            <w:pPr>
              <w:pStyle w:val="TableParagraph"/>
              <w:ind w:left="9"/>
              <w:rPr>
                <w:sz w:val="18"/>
              </w:rPr>
            </w:pPr>
            <w:r>
              <w:rPr>
                <w:spacing w:val="-10"/>
                <w:sz w:val="18"/>
              </w:rPr>
              <w:t>7</w:t>
            </w:r>
          </w:p>
        </w:tc>
        <w:tc>
          <w:tcPr>
            <w:tcW w:w="2420" w:type="dxa"/>
            <w:vMerge w:val="restart"/>
          </w:tcPr>
          <w:p w14:paraId="325FB16A" w14:textId="77777777" w:rsidR="00112D40" w:rsidRDefault="003E0739">
            <w:pPr>
              <w:pStyle w:val="TableParagraph"/>
              <w:spacing w:line="240" w:lineRule="auto"/>
              <w:ind w:left="9"/>
              <w:rPr>
                <w:sz w:val="18"/>
              </w:rPr>
            </w:pPr>
            <w:r>
              <w:rPr>
                <w:sz w:val="18"/>
              </w:rPr>
              <w:t>R0 entre Zaventem-Henneaulaan et Sint-Stevens-</w:t>
            </w:r>
          </w:p>
          <w:p w14:paraId="1C260EE5" w14:textId="77777777" w:rsidR="00112D40" w:rsidRDefault="003E0739">
            <w:pPr>
              <w:pStyle w:val="TableParagraph"/>
              <w:spacing w:before="0"/>
              <w:ind w:left="9"/>
              <w:rPr>
                <w:sz w:val="18"/>
              </w:rPr>
            </w:pPr>
            <w:r>
              <w:rPr>
                <w:spacing w:val="-2"/>
                <w:sz w:val="18"/>
              </w:rPr>
              <w:t>Woluwe</w:t>
            </w:r>
          </w:p>
        </w:tc>
        <w:tc>
          <w:tcPr>
            <w:tcW w:w="850" w:type="dxa"/>
          </w:tcPr>
          <w:p w14:paraId="7B16236E" w14:textId="77777777" w:rsidR="00112D40" w:rsidRDefault="003E0739">
            <w:pPr>
              <w:pStyle w:val="TableParagraph"/>
              <w:ind w:left="15" w:right="6"/>
              <w:rPr>
                <w:sz w:val="18"/>
              </w:rPr>
            </w:pPr>
            <w:r>
              <w:rPr>
                <w:spacing w:val="-10"/>
                <w:sz w:val="18"/>
              </w:rPr>
              <w:t>Z-N</w:t>
            </w:r>
          </w:p>
        </w:tc>
        <w:tc>
          <w:tcPr>
            <w:tcW w:w="1278" w:type="dxa"/>
          </w:tcPr>
          <w:p w14:paraId="1B5A34AA" w14:textId="77777777" w:rsidR="00112D40" w:rsidRDefault="003E0739">
            <w:pPr>
              <w:pStyle w:val="TableParagraph"/>
              <w:ind w:left="22" w:right="16"/>
              <w:rPr>
                <w:sz w:val="18"/>
              </w:rPr>
            </w:pPr>
            <w:r>
              <w:rPr>
                <w:spacing w:val="-5"/>
                <w:sz w:val="18"/>
              </w:rPr>
              <w:t>88%</w:t>
            </w:r>
          </w:p>
        </w:tc>
        <w:tc>
          <w:tcPr>
            <w:tcW w:w="788" w:type="dxa"/>
          </w:tcPr>
          <w:p w14:paraId="6EA3216A" w14:textId="77777777" w:rsidR="00112D40" w:rsidRDefault="003E0739">
            <w:pPr>
              <w:pStyle w:val="TableParagraph"/>
              <w:ind w:left="5" w:right="1"/>
              <w:rPr>
                <w:sz w:val="18"/>
              </w:rPr>
            </w:pPr>
            <w:r>
              <w:rPr>
                <w:spacing w:val="-5"/>
                <w:sz w:val="18"/>
              </w:rPr>
              <w:t>89%</w:t>
            </w:r>
          </w:p>
        </w:tc>
        <w:tc>
          <w:tcPr>
            <w:tcW w:w="1189" w:type="dxa"/>
          </w:tcPr>
          <w:p w14:paraId="0345E08A" w14:textId="77777777" w:rsidR="00112D40" w:rsidRDefault="003E0739">
            <w:pPr>
              <w:pStyle w:val="TableParagraph"/>
              <w:ind w:left="8"/>
              <w:rPr>
                <w:sz w:val="18"/>
              </w:rPr>
            </w:pPr>
            <w:r>
              <w:rPr>
                <w:spacing w:val="-7"/>
                <w:sz w:val="18"/>
              </w:rPr>
              <w:t>1%-pt</w:t>
            </w:r>
          </w:p>
        </w:tc>
        <w:tc>
          <w:tcPr>
            <w:tcW w:w="1095" w:type="dxa"/>
          </w:tcPr>
          <w:p w14:paraId="2AC3B985" w14:textId="77777777" w:rsidR="00112D40" w:rsidRDefault="003E0739">
            <w:pPr>
              <w:pStyle w:val="TableParagraph"/>
              <w:ind w:left="3"/>
              <w:rPr>
                <w:sz w:val="18"/>
              </w:rPr>
            </w:pPr>
            <w:r>
              <w:rPr>
                <w:spacing w:val="-10"/>
                <w:sz w:val="18"/>
              </w:rPr>
              <w:t>0</w:t>
            </w:r>
          </w:p>
        </w:tc>
      </w:tr>
      <w:tr w:rsidR="00112D40" w14:paraId="706E99E5" w14:textId="77777777">
        <w:trPr>
          <w:trHeight w:val="429"/>
        </w:trPr>
        <w:tc>
          <w:tcPr>
            <w:tcW w:w="389" w:type="dxa"/>
            <w:vMerge/>
            <w:tcBorders>
              <w:top w:val="nil"/>
            </w:tcBorders>
            <w:shd w:val="clear" w:color="auto" w:fill="CFDFE7"/>
          </w:tcPr>
          <w:p w14:paraId="6927272B" w14:textId="77777777" w:rsidR="00112D40" w:rsidRDefault="00112D40">
            <w:pPr>
              <w:rPr>
                <w:sz w:val="2"/>
                <w:szCs w:val="2"/>
              </w:rPr>
            </w:pPr>
          </w:p>
        </w:tc>
        <w:tc>
          <w:tcPr>
            <w:tcW w:w="2420" w:type="dxa"/>
            <w:vMerge/>
            <w:tcBorders>
              <w:top w:val="nil"/>
            </w:tcBorders>
          </w:tcPr>
          <w:p w14:paraId="1E16860C" w14:textId="77777777" w:rsidR="00112D40" w:rsidRDefault="00112D40">
            <w:pPr>
              <w:rPr>
                <w:sz w:val="2"/>
                <w:szCs w:val="2"/>
              </w:rPr>
            </w:pPr>
          </w:p>
        </w:tc>
        <w:tc>
          <w:tcPr>
            <w:tcW w:w="850" w:type="dxa"/>
          </w:tcPr>
          <w:p w14:paraId="612143A3" w14:textId="77777777" w:rsidR="00112D40" w:rsidRDefault="003E0739">
            <w:pPr>
              <w:pStyle w:val="TableParagraph"/>
              <w:spacing w:before="210"/>
              <w:ind w:left="15" w:right="7"/>
              <w:rPr>
                <w:sz w:val="18"/>
              </w:rPr>
            </w:pPr>
            <w:r>
              <w:rPr>
                <w:spacing w:val="-10"/>
                <w:sz w:val="18"/>
              </w:rPr>
              <w:t>N-Z</w:t>
            </w:r>
          </w:p>
        </w:tc>
        <w:tc>
          <w:tcPr>
            <w:tcW w:w="1278" w:type="dxa"/>
          </w:tcPr>
          <w:p w14:paraId="542CB6C7" w14:textId="77777777" w:rsidR="00112D40" w:rsidRDefault="003E0739">
            <w:pPr>
              <w:pStyle w:val="TableParagraph"/>
              <w:spacing w:before="210"/>
              <w:ind w:left="22" w:right="16"/>
              <w:rPr>
                <w:sz w:val="18"/>
              </w:rPr>
            </w:pPr>
            <w:r>
              <w:rPr>
                <w:spacing w:val="-5"/>
                <w:sz w:val="18"/>
              </w:rPr>
              <w:t>90%</w:t>
            </w:r>
          </w:p>
        </w:tc>
        <w:tc>
          <w:tcPr>
            <w:tcW w:w="788" w:type="dxa"/>
          </w:tcPr>
          <w:p w14:paraId="526CE614" w14:textId="77777777" w:rsidR="00112D40" w:rsidRDefault="003E0739">
            <w:pPr>
              <w:pStyle w:val="TableParagraph"/>
              <w:spacing w:before="210"/>
              <w:ind w:left="5" w:right="1"/>
              <w:rPr>
                <w:sz w:val="18"/>
              </w:rPr>
            </w:pPr>
            <w:r>
              <w:rPr>
                <w:spacing w:val="-5"/>
                <w:sz w:val="18"/>
              </w:rPr>
              <w:t>95%</w:t>
            </w:r>
          </w:p>
        </w:tc>
        <w:tc>
          <w:tcPr>
            <w:tcW w:w="1189" w:type="dxa"/>
          </w:tcPr>
          <w:p w14:paraId="36C37BC9" w14:textId="77777777" w:rsidR="00112D40" w:rsidRDefault="003E0739">
            <w:pPr>
              <w:pStyle w:val="TableParagraph"/>
              <w:spacing w:before="210"/>
              <w:ind w:left="8"/>
              <w:rPr>
                <w:sz w:val="18"/>
              </w:rPr>
            </w:pPr>
            <w:r>
              <w:rPr>
                <w:spacing w:val="-7"/>
                <w:sz w:val="18"/>
              </w:rPr>
              <w:t>5%-pt</w:t>
            </w:r>
          </w:p>
        </w:tc>
        <w:tc>
          <w:tcPr>
            <w:tcW w:w="1095" w:type="dxa"/>
            <w:shd w:val="clear" w:color="auto" w:fill="FAE3D4"/>
          </w:tcPr>
          <w:p w14:paraId="0470A4CA" w14:textId="77777777" w:rsidR="00112D40" w:rsidRDefault="003E0739">
            <w:pPr>
              <w:pStyle w:val="TableParagraph"/>
              <w:spacing w:before="210"/>
              <w:ind w:left="3" w:right="2"/>
              <w:rPr>
                <w:sz w:val="18"/>
              </w:rPr>
            </w:pPr>
            <w:r>
              <w:rPr>
                <w:spacing w:val="-10"/>
                <w:sz w:val="18"/>
              </w:rPr>
              <w:t>-1</w:t>
            </w:r>
          </w:p>
        </w:tc>
      </w:tr>
      <w:tr w:rsidR="00112D40" w14:paraId="33DB20B6" w14:textId="77777777">
        <w:trPr>
          <w:trHeight w:val="220"/>
        </w:trPr>
        <w:tc>
          <w:tcPr>
            <w:tcW w:w="389" w:type="dxa"/>
            <w:vMerge w:val="restart"/>
            <w:shd w:val="clear" w:color="auto" w:fill="CFDFE7"/>
          </w:tcPr>
          <w:p w14:paraId="5E12CF17" w14:textId="77777777" w:rsidR="00112D40" w:rsidRDefault="00112D40">
            <w:pPr>
              <w:pStyle w:val="TableParagraph"/>
              <w:spacing w:before="9" w:line="240" w:lineRule="auto"/>
              <w:jc w:val="left"/>
              <w:rPr>
                <w:i/>
                <w:sz w:val="18"/>
              </w:rPr>
            </w:pPr>
          </w:p>
          <w:p w14:paraId="129F8A96" w14:textId="77777777" w:rsidR="00112D40" w:rsidRDefault="003E0739">
            <w:pPr>
              <w:pStyle w:val="TableParagraph"/>
              <w:spacing w:before="0"/>
              <w:ind w:left="9"/>
              <w:rPr>
                <w:sz w:val="18"/>
              </w:rPr>
            </w:pPr>
            <w:r>
              <w:rPr>
                <w:spacing w:val="-10"/>
                <w:sz w:val="18"/>
              </w:rPr>
              <w:t>8</w:t>
            </w:r>
          </w:p>
        </w:tc>
        <w:tc>
          <w:tcPr>
            <w:tcW w:w="2420" w:type="dxa"/>
            <w:vMerge w:val="restart"/>
          </w:tcPr>
          <w:p w14:paraId="0D945F2F" w14:textId="77777777" w:rsidR="00112D40" w:rsidRDefault="003E0739">
            <w:pPr>
              <w:pStyle w:val="TableParagraph"/>
              <w:spacing w:before="0" w:line="218" w:lineRule="exact"/>
              <w:ind w:left="371" w:hanging="58"/>
              <w:jc w:val="left"/>
              <w:rPr>
                <w:sz w:val="18"/>
              </w:rPr>
            </w:pPr>
            <w:r>
              <w:rPr>
                <w:sz w:val="18"/>
              </w:rPr>
              <w:t>E40 entre Sint-Stevens- Woluwe et Sterrebeek</w:t>
            </w:r>
          </w:p>
        </w:tc>
        <w:tc>
          <w:tcPr>
            <w:tcW w:w="850" w:type="dxa"/>
          </w:tcPr>
          <w:p w14:paraId="10143484" w14:textId="77777777" w:rsidR="00112D40" w:rsidRDefault="003E0739">
            <w:pPr>
              <w:pStyle w:val="TableParagraph"/>
              <w:ind w:left="15" w:right="3"/>
              <w:rPr>
                <w:sz w:val="18"/>
              </w:rPr>
            </w:pPr>
            <w:r>
              <w:rPr>
                <w:spacing w:val="-10"/>
                <w:sz w:val="18"/>
              </w:rPr>
              <w:t>O-W</w:t>
            </w:r>
          </w:p>
        </w:tc>
        <w:tc>
          <w:tcPr>
            <w:tcW w:w="1278" w:type="dxa"/>
          </w:tcPr>
          <w:p w14:paraId="722F6665" w14:textId="77777777" w:rsidR="00112D40" w:rsidRDefault="003E0739">
            <w:pPr>
              <w:pStyle w:val="TableParagraph"/>
              <w:ind w:left="22" w:right="16"/>
              <w:rPr>
                <w:sz w:val="18"/>
              </w:rPr>
            </w:pPr>
            <w:r>
              <w:rPr>
                <w:spacing w:val="-4"/>
                <w:sz w:val="18"/>
              </w:rPr>
              <w:t>100%</w:t>
            </w:r>
          </w:p>
        </w:tc>
        <w:tc>
          <w:tcPr>
            <w:tcW w:w="788" w:type="dxa"/>
          </w:tcPr>
          <w:p w14:paraId="1F78249C" w14:textId="77777777" w:rsidR="00112D40" w:rsidRDefault="003E0739">
            <w:pPr>
              <w:pStyle w:val="TableParagraph"/>
              <w:ind w:left="5" w:right="1"/>
              <w:rPr>
                <w:sz w:val="18"/>
              </w:rPr>
            </w:pPr>
            <w:r>
              <w:rPr>
                <w:spacing w:val="-4"/>
                <w:sz w:val="18"/>
              </w:rPr>
              <w:t>100%</w:t>
            </w:r>
          </w:p>
        </w:tc>
        <w:tc>
          <w:tcPr>
            <w:tcW w:w="1189" w:type="dxa"/>
          </w:tcPr>
          <w:p w14:paraId="5F212825" w14:textId="77777777" w:rsidR="00112D40" w:rsidRDefault="003E0739">
            <w:pPr>
              <w:pStyle w:val="TableParagraph"/>
              <w:ind w:left="8"/>
              <w:rPr>
                <w:sz w:val="18"/>
              </w:rPr>
            </w:pPr>
            <w:r>
              <w:rPr>
                <w:spacing w:val="-7"/>
                <w:sz w:val="18"/>
              </w:rPr>
              <w:t>0%-pt</w:t>
            </w:r>
          </w:p>
        </w:tc>
        <w:tc>
          <w:tcPr>
            <w:tcW w:w="1095" w:type="dxa"/>
          </w:tcPr>
          <w:p w14:paraId="160E0B7B" w14:textId="77777777" w:rsidR="00112D40" w:rsidRDefault="003E0739">
            <w:pPr>
              <w:pStyle w:val="TableParagraph"/>
              <w:ind w:left="3"/>
              <w:rPr>
                <w:sz w:val="18"/>
              </w:rPr>
            </w:pPr>
            <w:r>
              <w:rPr>
                <w:spacing w:val="-10"/>
                <w:sz w:val="18"/>
              </w:rPr>
              <w:t>0</w:t>
            </w:r>
          </w:p>
        </w:tc>
      </w:tr>
      <w:tr w:rsidR="00112D40" w14:paraId="234F1755" w14:textId="77777777">
        <w:trPr>
          <w:trHeight w:val="218"/>
        </w:trPr>
        <w:tc>
          <w:tcPr>
            <w:tcW w:w="389" w:type="dxa"/>
            <w:vMerge/>
            <w:tcBorders>
              <w:top w:val="nil"/>
            </w:tcBorders>
            <w:shd w:val="clear" w:color="auto" w:fill="CFDFE7"/>
          </w:tcPr>
          <w:p w14:paraId="7882B457" w14:textId="77777777" w:rsidR="00112D40" w:rsidRDefault="00112D40">
            <w:pPr>
              <w:rPr>
                <w:sz w:val="2"/>
                <w:szCs w:val="2"/>
              </w:rPr>
            </w:pPr>
          </w:p>
        </w:tc>
        <w:tc>
          <w:tcPr>
            <w:tcW w:w="2420" w:type="dxa"/>
            <w:vMerge/>
            <w:tcBorders>
              <w:top w:val="nil"/>
            </w:tcBorders>
          </w:tcPr>
          <w:p w14:paraId="494D5FB9" w14:textId="77777777" w:rsidR="00112D40" w:rsidRDefault="00112D40">
            <w:pPr>
              <w:rPr>
                <w:sz w:val="2"/>
                <w:szCs w:val="2"/>
              </w:rPr>
            </w:pPr>
          </w:p>
        </w:tc>
        <w:tc>
          <w:tcPr>
            <w:tcW w:w="850" w:type="dxa"/>
          </w:tcPr>
          <w:p w14:paraId="385E0843" w14:textId="77777777" w:rsidR="00112D40" w:rsidRDefault="003E0739">
            <w:pPr>
              <w:pStyle w:val="TableParagraph"/>
              <w:spacing w:before="0" w:line="198" w:lineRule="exact"/>
              <w:ind w:left="15" w:right="3"/>
              <w:rPr>
                <w:sz w:val="18"/>
              </w:rPr>
            </w:pPr>
            <w:r>
              <w:rPr>
                <w:spacing w:val="-10"/>
                <w:sz w:val="18"/>
              </w:rPr>
              <w:t>W-O</w:t>
            </w:r>
          </w:p>
        </w:tc>
        <w:tc>
          <w:tcPr>
            <w:tcW w:w="1278" w:type="dxa"/>
          </w:tcPr>
          <w:p w14:paraId="0A6FB3D5" w14:textId="77777777" w:rsidR="00112D40" w:rsidRDefault="003E0739">
            <w:pPr>
              <w:pStyle w:val="TableParagraph"/>
              <w:spacing w:before="0" w:line="198" w:lineRule="exact"/>
              <w:ind w:left="22" w:right="16"/>
              <w:rPr>
                <w:sz w:val="18"/>
              </w:rPr>
            </w:pPr>
            <w:r>
              <w:rPr>
                <w:spacing w:val="-5"/>
                <w:sz w:val="18"/>
              </w:rPr>
              <w:t>67%</w:t>
            </w:r>
          </w:p>
        </w:tc>
        <w:tc>
          <w:tcPr>
            <w:tcW w:w="788" w:type="dxa"/>
          </w:tcPr>
          <w:p w14:paraId="7A529C69" w14:textId="77777777" w:rsidR="00112D40" w:rsidRDefault="003E0739">
            <w:pPr>
              <w:pStyle w:val="TableParagraph"/>
              <w:spacing w:before="0" w:line="198" w:lineRule="exact"/>
              <w:ind w:left="5" w:right="1"/>
              <w:rPr>
                <w:sz w:val="18"/>
              </w:rPr>
            </w:pPr>
            <w:r>
              <w:rPr>
                <w:spacing w:val="-5"/>
                <w:sz w:val="18"/>
              </w:rPr>
              <w:t>64%</w:t>
            </w:r>
          </w:p>
        </w:tc>
        <w:tc>
          <w:tcPr>
            <w:tcW w:w="1189" w:type="dxa"/>
          </w:tcPr>
          <w:p w14:paraId="4E476486" w14:textId="77777777" w:rsidR="00112D40" w:rsidRDefault="003E0739">
            <w:pPr>
              <w:pStyle w:val="TableParagraph"/>
              <w:spacing w:before="0" w:line="198" w:lineRule="exact"/>
              <w:ind w:left="8" w:right="3"/>
              <w:rPr>
                <w:sz w:val="18"/>
              </w:rPr>
            </w:pPr>
            <w:r>
              <w:rPr>
                <w:spacing w:val="-5"/>
                <w:sz w:val="18"/>
              </w:rPr>
              <w:t>-3%-pt</w:t>
            </w:r>
          </w:p>
        </w:tc>
        <w:tc>
          <w:tcPr>
            <w:tcW w:w="1095" w:type="dxa"/>
          </w:tcPr>
          <w:p w14:paraId="23E8569A" w14:textId="77777777" w:rsidR="00112D40" w:rsidRDefault="003E0739">
            <w:pPr>
              <w:pStyle w:val="TableParagraph"/>
              <w:spacing w:before="0" w:line="198" w:lineRule="exact"/>
              <w:ind w:left="3"/>
              <w:rPr>
                <w:sz w:val="18"/>
              </w:rPr>
            </w:pPr>
            <w:r>
              <w:rPr>
                <w:spacing w:val="-10"/>
                <w:sz w:val="18"/>
              </w:rPr>
              <w:t>0</w:t>
            </w:r>
          </w:p>
        </w:tc>
      </w:tr>
      <w:tr w:rsidR="00112D40" w14:paraId="267D57E6" w14:textId="77777777">
        <w:trPr>
          <w:trHeight w:val="220"/>
        </w:trPr>
        <w:tc>
          <w:tcPr>
            <w:tcW w:w="389" w:type="dxa"/>
            <w:vMerge w:val="restart"/>
            <w:shd w:val="clear" w:color="auto" w:fill="CFDFE7"/>
          </w:tcPr>
          <w:p w14:paraId="2C3ED300" w14:textId="77777777" w:rsidR="00112D40" w:rsidRDefault="00112D40">
            <w:pPr>
              <w:pStyle w:val="TableParagraph"/>
              <w:spacing w:before="11" w:line="240" w:lineRule="auto"/>
              <w:jc w:val="left"/>
              <w:rPr>
                <w:i/>
                <w:sz w:val="18"/>
              </w:rPr>
            </w:pPr>
          </w:p>
          <w:p w14:paraId="0131668B" w14:textId="77777777" w:rsidR="00112D40" w:rsidRDefault="003E0739">
            <w:pPr>
              <w:pStyle w:val="TableParagraph"/>
              <w:ind w:left="9"/>
              <w:rPr>
                <w:sz w:val="18"/>
              </w:rPr>
            </w:pPr>
            <w:r>
              <w:rPr>
                <w:spacing w:val="-10"/>
                <w:sz w:val="18"/>
              </w:rPr>
              <w:t>9</w:t>
            </w:r>
          </w:p>
        </w:tc>
        <w:tc>
          <w:tcPr>
            <w:tcW w:w="2420" w:type="dxa"/>
            <w:vMerge w:val="restart"/>
          </w:tcPr>
          <w:p w14:paraId="5F37972B" w14:textId="77777777" w:rsidR="00112D40" w:rsidRDefault="003E0739">
            <w:pPr>
              <w:pStyle w:val="TableParagraph"/>
              <w:spacing w:before="0" w:line="220" w:lineRule="atLeast"/>
              <w:ind w:left="936" w:hanging="656"/>
              <w:jc w:val="left"/>
              <w:rPr>
                <w:sz w:val="18"/>
              </w:rPr>
            </w:pPr>
            <w:r>
              <w:rPr>
                <w:sz w:val="18"/>
              </w:rPr>
              <w:t xml:space="preserve">E40 entre Sterrebeek et </w:t>
            </w:r>
            <w:r>
              <w:rPr>
                <w:spacing w:val="-2"/>
                <w:sz w:val="18"/>
              </w:rPr>
              <w:t>Bertem</w:t>
            </w:r>
          </w:p>
        </w:tc>
        <w:tc>
          <w:tcPr>
            <w:tcW w:w="850" w:type="dxa"/>
          </w:tcPr>
          <w:p w14:paraId="72AF410F" w14:textId="77777777" w:rsidR="00112D40" w:rsidRDefault="003E0739">
            <w:pPr>
              <w:pStyle w:val="TableParagraph"/>
              <w:ind w:left="15" w:right="3"/>
              <w:rPr>
                <w:sz w:val="18"/>
              </w:rPr>
            </w:pPr>
            <w:r>
              <w:rPr>
                <w:spacing w:val="-10"/>
                <w:sz w:val="18"/>
              </w:rPr>
              <w:t>W-O</w:t>
            </w:r>
          </w:p>
        </w:tc>
        <w:tc>
          <w:tcPr>
            <w:tcW w:w="1278" w:type="dxa"/>
          </w:tcPr>
          <w:p w14:paraId="485FCC18" w14:textId="77777777" w:rsidR="00112D40" w:rsidRDefault="003E0739">
            <w:pPr>
              <w:pStyle w:val="TableParagraph"/>
              <w:ind w:left="22" w:right="16"/>
              <w:rPr>
                <w:sz w:val="18"/>
              </w:rPr>
            </w:pPr>
            <w:r>
              <w:rPr>
                <w:spacing w:val="-5"/>
                <w:sz w:val="18"/>
              </w:rPr>
              <w:t>87%</w:t>
            </w:r>
          </w:p>
        </w:tc>
        <w:tc>
          <w:tcPr>
            <w:tcW w:w="788" w:type="dxa"/>
          </w:tcPr>
          <w:p w14:paraId="1E258113" w14:textId="77777777" w:rsidR="00112D40" w:rsidRDefault="003E0739">
            <w:pPr>
              <w:pStyle w:val="TableParagraph"/>
              <w:ind w:left="5" w:right="1"/>
              <w:rPr>
                <w:sz w:val="18"/>
              </w:rPr>
            </w:pPr>
            <w:r>
              <w:rPr>
                <w:spacing w:val="-5"/>
                <w:sz w:val="18"/>
              </w:rPr>
              <w:t>86%</w:t>
            </w:r>
          </w:p>
        </w:tc>
        <w:tc>
          <w:tcPr>
            <w:tcW w:w="1189" w:type="dxa"/>
          </w:tcPr>
          <w:p w14:paraId="1FD56CE7" w14:textId="77777777" w:rsidR="00112D40" w:rsidRDefault="003E0739">
            <w:pPr>
              <w:pStyle w:val="TableParagraph"/>
              <w:ind w:left="8" w:right="3"/>
              <w:rPr>
                <w:sz w:val="18"/>
              </w:rPr>
            </w:pPr>
            <w:r>
              <w:rPr>
                <w:spacing w:val="-5"/>
                <w:sz w:val="18"/>
              </w:rPr>
              <w:t>-1%-pt</w:t>
            </w:r>
          </w:p>
        </w:tc>
        <w:tc>
          <w:tcPr>
            <w:tcW w:w="1095" w:type="dxa"/>
          </w:tcPr>
          <w:p w14:paraId="59BF99D5" w14:textId="77777777" w:rsidR="00112D40" w:rsidRDefault="003E0739">
            <w:pPr>
              <w:pStyle w:val="TableParagraph"/>
              <w:ind w:left="3"/>
              <w:rPr>
                <w:sz w:val="18"/>
              </w:rPr>
            </w:pPr>
            <w:r>
              <w:rPr>
                <w:spacing w:val="-10"/>
                <w:sz w:val="18"/>
              </w:rPr>
              <w:t>0</w:t>
            </w:r>
          </w:p>
        </w:tc>
      </w:tr>
      <w:tr w:rsidR="00112D40" w14:paraId="1937EDEA" w14:textId="77777777">
        <w:trPr>
          <w:trHeight w:val="220"/>
        </w:trPr>
        <w:tc>
          <w:tcPr>
            <w:tcW w:w="389" w:type="dxa"/>
            <w:vMerge/>
            <w:tcBorders>
              <w:top w:val="nil"/>
            </w:tcBorders>
            <w:shd w:val="clear" w:color="auto" w:fill="CFDFE7"/>
          </w:tcPr>
          <w:p w14:paraId="31A1CC07" w14:textId="77777777" w:rsidR="00112D40" w:rsidRDefault="00112D40">
            <w:pPr>
              <w:rPr>
                <w:sz w:val="2"/>
                <w:szCs w:val="2"/>
              </w:rPr>
            </w:pPr>
          </w:p>
        </w:tc>
        <w:tc>
          <w:tcPr>
            <w:tcW w:w="2420" w:type="dxa"/>
            <w:vMerge/>
            <w:tcBorders>
              <w:top w:val="nil"/>
            </w:tcBorders>
          </w:tcPr>
          <w:p w14:paraId="271CE83C" w14:textId="77777777" w:rsidR="00112D40" w:rsidRDefault="00112D40">
            <w:pPr>
              <w:rPr>
                <w:sz w:val="2"/>
                <w:szCs w:val="2"/>
              </w:rPr>
            </w:pPr>
          </w:p>
        </w:tc>
        <w:tc>
          <w:tcPr>
            <w:tcW w:w="850" w:type="dxa"/>
          </w:tcPr>
          <w:p w14:paraId="1B060869" w14:textId="77777777" w:rsidR="00112D40" w:rsidRDefault="003E0739">
            <w:pPr>
              <w:pStyle w:val="TableParagraph"/>
              <w:ind w:left="15" w:right="3"/>
              <w:rPr>
                <w:sz w:val="18"/>
              </w:rPr>
            </w:pPr>
            <w:r>
              <w:rPr>
                <w:spacing w:val="-10"/>
                <w:sz w:val="18"/>
              </w:rPr>
              <w:t>O-W</w:t>
            </w:r>
          </w:p>
        </w:tc>
        <w:tc>
          <w:tcPr>
            <w:tcW w:w="1278" w:type="dxa"/>
          </w:tcPr>
          <w:p w14:paraId="517D69FA" w14:textId="77777777" w:rsidR="00112D40" w:rsidRDefault="003E0739">
            <w:pPr>
              <w:pStyle w:val="TableParagraph"/>
              <w:ind w:left="22" w:right="16"/>
              <w:rPr>
                <w:sz w:val="18"/>
              </w:rPr>
            </w:pPr>
            <w:r>
              <w:rPr>
                <w:spacing w:val="-5"/>
                <w:sz w:val="18"/>
              </w:rPr>
              <w:t>54%</w:t>
            </w:r>
          </w:p>
        </w:tc>
        <w:tc>
          <w:tcPr>
            <w:tcW w:w="788" w:type="dxa"/>
          </w:tcPr>
          <w:p w14:paraId="535780BF" w14:textId="77777777" w:rsidR="00112D40" w:rsidRDefault="003E0739">
            <w:pPr>
              <w:pStyle w:val="TableParagraph"/>
              <w:ind w:left="5" w:right="1"/>
              <w:rPr>
                <w:sz w:val="18"/>
              </w:rPr>
            </w:pPr>
            <w:r>
              <w:rPr>
                <w:spacing w:val="-5"/>
                <w:sz w:val="18"/>
              </w:rPr>
              <w:t>51%</w:t>
            </w:r>
          </w:p>
        </w:tc>
        <w:tc>
          <w:tcPr>
            <w:tcW w:w="1189" w:type="dxa"/>
          </w:tcPr>
          <w:p w14:paraId="5EF312ED" w14:textId="77777777" w:rsidR="00112D40" w:rsidRDefault="003E0739">
            <w:pPr>
              <w:pStyle w:val="TableParagraph"/>
              <w:ind w:left="8" w:right="3"/>
              <w:rPr>
                <w:sz w:val="18"/>
              </w:rPr>
            </w:pPr>
            <w:r>
              <w:rPr>
                <w:spacing w:val="-5"/>
                <w:sz w:val="18"/>
              </w:rPr>
              <w:t>-3%-pt</w:t>
            </w:r>
          </w:p>
        </w:tc>
        <w:tc>
          <w:tcPr>
            <w:tcW w:w="1095" w:type="dxa"/>
          </w:tcPr>
          <w:p w14:paraId="2E29EB63" w14:textId="77777777" w:rsidR="00112D40" w:rsidRDefault="003E0739">
            <w:pPr>
              <w:pStyle w:val="TableParagraph"/>
              <w:ind w:left="3"/>
              <w:rPr>
                <w:sz w:val="18"/>
              </w:rPr>
            </w:pPr>
            <w:r>
              <w:rPr>
                <w:spacing w:val="-10"/>
                <w:sz w:val="18"/>
              </w:rPr>
              <w:t>0</w:t>
            </w:r>
          </w:p>
        </w:tc>
      </w:tr>
    </w:tbl>
    <w:p w14:paraId="11AEDF49" w14:textId="77777777" w:rsidR="00112D40" w:rsidRDefault="00112D40">
      <w:pPr>
        <w:pStyle w:val="BodyText"/>
        <w:rPr>
          <w:i/>
          <w:sz w:val="18"/>
        </w:rPr>
      </w:pPr>
    </w:p>
    <w:p w14:paraId="7CB8AC9D" w14:textId="77777777" w:rsidR="00112D40" w:rsidRDefault="00112D40">
      <w:pPr>
        <w:pStyle w:val="BodyText"/>
        <w:rPr>
          <w:i/>
          <w:sz w:val="18"/>
        </w:rPr>
      </w:pPr>
    </w:p>
    <w:p w14:paraId="53C2EC9C" w14:textId="77777777" w:rsidR="00112D40" w:rsidRDefault="003E0739">
      <w:pPr>
        <w:pStyle w:val="BodyText"/>
        <w:spacing w:line="256" w:lineRule="auto"/>
        <w:ind w:left="1611" w:right="871"/>
        <w:jc w:val="both"/>
      </w:pPr>
      <w:r>
        <w:t>Dans un scénario futur basé sur la situation de référence future (scénario BAC_1-2-0-0), les effets sont moindres que ceux basés sur la situation de référence existante. Le R0 n'est plus totalement saturé, de sorte que les effets de réacheminement sont éga</w:t>
      </w:r>
      <w:r>
        <w:t>lement moins importants. Il n'y a que des diminutions limitées du trafic aux heures de pointe du matin et du soir.</w:t>
      </w:r>
    </w:p>
    <w:p w14:paraId="77FBF3F6" w14:textId="77777777" w:rsidR="00112D40" w:rsidRDefault="00112D40">
      <w:pPr>
        <w:spacing w:line="256" w:lineRule="auto"/>
        <w:jc w:val="both"/>
        <w:sectPr w:rsidR="00112D40">
          <w:pgSz w:w="11910" w:h="16840"/>
          <w:pgMar w:top="1460" w:right="260" w:bottom="1280" w:left="940" w:header="748" w:footer="1095" w:gutter="0"/>
          <w:cols w:space="720"/>
        </w:sectPr>
      </w:pPr>
    </w:p>
    <w:p w14:paraId="17CB15A9" w14:textId="77777777" w:rsidR="00112D40" w:rsidRDefault="00112D40">
      <w:pPr>
        <w:pStyle w:val="BodyText"/>
        <w:spacing w:before="121"/>
      </w:pPr>
    </w:p>
    <w:p w14:paraId="650AC072" w14:textId="77777777" w:rsidR="00112D40" w:rsidRDefault="003E0739">
      <w:pPr>
        <w:pStyle w:val="BodyText"/>
        <w:spacing w:line="256" w:lineRule="auto"/>
        <w:ind w:left="1611" w:right="884"/>
        <w:jc w:val="both"/>
      </w:pPr>
      <w:r>
        <w:t>Là encore, les différences sur le réseau routier secondaire sont particulièrement frappantes. C'est surtout le cas à Diegem et, dans une moindre mesure, à Zaventem.</w:t>
      </w:r>
    </w:p>
    <w:p w14:paraId="6885BD43" w14:textId="77777777" w:rsidR="00112D40" w:rsidRDefault="00112D40">
      <w:pPr>
        <w:pStyle w:val="BodyText"/>
      </w:pPr>
    </w:p>
    <w:p w14:paraId="6DBAAA19" w14:textId="77777777" w:rsidR="00112D40" w:rsidRDefault="00112D40">
      <w:pPr>
        <w:pStyle w:val="BodyText"/>
        <w:spacing w:before="100"/>
      </w:pPr>
    </w:p>
    <w:p w14:paraId="2D1C7D77" w14:textId="77777777" w:rsidR="00112D40" w:rsidRDefault="003E0739">
      <w:pPr>
        <w:pStyle w:val="BodyText"/>
        <w:spacing w:line="259" w:lineRule="auto"/>
        <w:ind w:left="1611" w:right="874"/>
        <w:jc w:val="both"/>
      </w:pPr>
      <w:r>
        <w:t>Comme déjà décrit au §5</w:t>
      </w:r>
      <w:hyperlink w:anchor="_bookmark14" w:history="1">
        <w:r>
          <w:t>.6.2.2</w:t>
        </w:r>
      </w:hyperlink>
      <w:r>
        <w:t>, le réseau routier sous-jacent n'est inclus dans le modèle de trafic régional que dans une mesure limitée, de sorte que ces données doivent être traitées avec prudence, en particulier dans les environnements sensibles à la congestion. Ainsi, les effe</w:t>
      </w:r>
      <w:r>
        <w:t>ts de reroutage indiquent les effets de reroutage dans cet environnement plutôt que spécifiquement sur ce segment de route. Les effets possibles de ces effets de détournement sont examinés sous l'aspect de la vivabilité du trafic. Aucun effet de détourneme</w:t>
      </w:r>
      <w:r>
        <w:t>nt n'est à prévoir sur le réseau routier secondaire.</w:t>
      </w:r>
    </w:p>
    <w:p w14:paraId="390605CA" w14:textId="77777777" w:rsidR="00112D40" w:rsidRDefault="003E0739">
      <w:pPr>
        <w:pStyle w:val="BodyText"/>
        <w:spacing w:before="11"/>
        <w:rPr>
          <w:sz w:val="10"/>
        </w:rPr>
      </w:pPr>
      <w:r>
        <w:rPr>
          <w:noProof/>
        </w:rPr>
        <w:drawing>
          <wp:anchor distT="0" distB="0" distL="0" distR="0" simplePos="0" relativeHeight="251762176" behindDoc="1" locked="0" layoutInCell="1" allowOverlap="1" wp14:anchorId="3A2ED7DA" wp14:editId="321B94F3">
            <wp:simplePos x="0" y="0"/>
            <wp:positionH relativeFrom="page">
              <wp:posOffset>978538</wp:posOffset>
            </wp:positionH>
            <wp:positionV relativeFrom="paragraph">
              <wp:posOffset>1513993</wp:posOffset>
            </wp:positionV>
            <wp:extent cx="624840" cy="906018"/>
            <wp:effectExtent l="0" t="0" r="0" b="0"/>
            <wp:wrapTopAndBottom/>
            <wp:docPr id="340" name="Image 3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0" name="Image 340"/>
                    <pic:cNvPicPr/>
                  </pic:nvPicPr>
                  <pic:blipFill>
                    <a:blip r:embed="rId254" cstate="print"/>
                    <a:stretch>
                      <a:fillRect/>
                    </a:stretch>
                  </pic:blipFill>
                  <pic:spPr>
                    <a:xfrm>
                      <a:off x="0" y="0"/>
                      <a:ext cx="624840" cy="906018"/>
                    </a:xfrm>
                    <a:prstGeom prst="rect">
                      <a:avLst/>
                    </a:prstGeom>
                  </pic:spPr>
                </pic:pic>
              </a:graphicData>
            </a:graphic>
          </wp:anchor>
        </w:drawing>
      </w:r>
      <w:r>
        <w:rPr>
          <w:noProof/>
        </w:rPr>
        <mc:AlternateContent>
          <mc:Choice Requires="wpg">
            <w:drawing>
              <wp:anchor distT="0" distB="0" distL="0" distR="0" simplePos="0" relativeHeight="251763200" behindDoc="1" locked="0" layoutInCell="1" allowOverlap="1" wp14:anchorId="672DF515" wp14:editId="6920196B">
                <wp:simplePos x="0" y="0"/>
                <wp:positionH relativeFrom="page">
                  <wp:posOffset>1659889</wp:posOffset>
                </wp:positionH>
                <wp:positionV relativeFrom="paragraph">
                  <wp:posOffset>100198</wp:posOffset>
                </wp:positionV>
                <wp:extent cx="5052695" cy="2343150"/>
                <wp:effectExtent l="0" t="0" r="0" b="0"/>
                <wp:wrapTopAndBottom/>
                <wp:docPr id="341" name="Group 3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52695" cy="2343150"/>
                          <a:chOff x="0" y="0"/>
                          <a:chExt cx="5052695" cy="2343150"/>
                        </a:xfrm>
                      </wpg:grpSpPr>
                      <pic:pic xmlns:pic="http://schemas.openxmlformats.org/drawingml/2006/picture">
                        <pic:nvPicPr>
                          <pic:cNvPr id="342" name="Image 342"/>
                          <pic:cNvPicPr/>
                        </pic:nvPicPr>
                        <pic:blipFill>
                          <a:blip r:embed="rId263" cstate="print"/>
                          <a:stretch>
                            <a:fillRect/>
                          </a:stretch>
                        </pic:blipFill>
                        <pic:spPr>
                          <a:xfrm>
                            <a:off x="0" y="17145"/>
                            <a:ext cx="2519299" cy="2326004"/>
                          </a:xfrm>
                          <a:prstGeom prst="rect">
                            <a:avLst/>
                          </a:prstGeom>
                        </pic:spPr>
                      </pic:pic>
                      <pic:pic xmlns:pic="http://schemas.openxmlformats.org/drawingml/2006/picture">
                        <pic:nvPicPr>
                          <pic:cNvPr id="343" name="Image 343"/>
                          <pic:cNvPicPr/>
                        </pic:nvPicPr>
                        <pic:blipFill>
                          <a:blip r:embed="rId264" cstate="print"/>
                          <a:stretch>
                            <a:fillRect/>
                          </a:stretch>
                        </pic:blipFill>
                        <pic:spPr>
                          <a:xfrm>
                            <a:off x="2519679" y="0"/>
                            <a:ext cx="2533014" cy="2336165"/>
                          </a:xfrm>
                          <a:prstGeom prst="rect">
                            <a:avLst/>
                          </a:prstGeom>
                        </pic:spPr>
                      </pic:pic>
                    </wpg:wgp>
                  </a:graphicData>
                </a:graphic>
              </wp:anchor>
            </w:drawing>
          </mc:Choice>
          <mc:Fallback>
            <w:pict>
              <v:group w14:anchorId="2B59D7F3" id="Group 341" o:spid="_x0000_s1026" style="position:absolute;margin-left:130.7pt;margin-top:7.9pt;width:397.85pt;height:184.5pt;z-index:-251553280;mso-wrap-distance-left:0;mso-wrap-distance-right:0;mso-position-horizontal-relative:page" coordsize="50526,2343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">
                <v:shape id="Image 342" o:spid="_x0000_s1027" type="#_x0000_t75" style="position:absolute;top:171;width:25192;height:23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">
                  <v:imagedata r:id="rId265" o:title=""/>
                </v:shape>
                <v:shape id="Image 343" o:spid="_x0000_s1028" type="#_x0000_t75" style="position:absolute;left:25196;width:25330;height:233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">
                  <v:imagedata r:id="rId266" o:title=""/>
                </v:shape>
                <w10:wrap type="topAndBottom" anchorx="page"/>
              </v:group>
            </w:pict>
          </mc:Fallback>
        </mc:AlternateContent>
      </w:r>
    </w:p>
    <w:p w14:paraId="3718DBC4" w14:textId="77777777" w:rsidR="00112D40" w:rsidRDefault="003E0739">
      <w:pPr>
        <w:spacing w:before="180"/>
        <w:ind w:left="1611" w:right="868"/>
        <w:jc w:val="both"/>
        <w:rPr>
          <w:i/>
          <w:sz w:val="18"/>
        </w:rPr>
      </w:pPr>
      <w:r>
        <w:rPr>
          <w:i/>
          <w:color w:val="005B82"/>
          <w:sz w:val="18"/>
        </w:rPr>
        <w:t>Figure 5-88 : Diagrammes de différence des niveaux de saturation au niveau méso : pic du matin (à gauche) et pic du soir (à droite) : BAC_1-2- 0-0 vs BAC_1-0-0-0</w:t>
      </w:r>
    </w:p>
    <w:p w14:paraId="4FB3CFAF" w14:textId="77777777" w:rsidR="00112D40" w:rsidRDefault="003E0739">
      <w:pPr>
        <w:spacing w:before="201"/>
        <w:ind w:left="1611"/>
        <w:jc w:val="both"/>
        <w:rPr>
          <w:i/>
          <w:sz w:val="18"/>
        </w:rPr>
      </w:pPr>
      <w:r>
        <w:rPr>
          <w:i/>
          <w:color w:val="005B82"/>
          <w:sz w:val="18"/>
        </w:rPr>
        <w:t>Tableau 5-62 : Sélection de segments d</w:t>
      </w:r>
      <w:r>
        <w:rPr>
          <w:i/>
          <w:color w:val="005B82"/>
          <w:sz w:val="18"/>
        </w:rPr>
        <w:t xml:space="preserve">e réseau routier plus élevés : heure de pointe du matin : BAC_1-2-0-0 vs </w:t>
      </w:r>
      <w:r>
        <w:rPr>
          <w:i/>
          <w:color w:val="005B82"/>
          <w:spacing w:val="-10"/>
          <w:sz w:val="18"/>
        </w:rPr>
        <w:t>BAC_1-0-0-0</w:t>
      </w:r>
    </w:p>
    <w:p w14:paraId="4033527A" w14:textId="77777777" w:rsidR="00112D40" w:rsidRDefault="00112D40">
      <w:pPr>
        <w:pStyle w:val="BodyText"/>
        <w:spacing w:before="11" w:after="1"/>
        <w:rPr>
          <w:i/>
          <w:sz w:val="15"/>
        </w:rPr>
      </w:pPr>
    </w:p>
    <w:tbl>
      <w:tblPr>
        <w:tblW w:w="0" w:type="auto"/>
        <w:tblInd w:w="184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89"/>
        <w:gridCol w:w="2420"/>
        <w:gridCol w:w="850"/>
        <w:gridCol w:w="1278"/>
        <w:gridCol w:w="788"/>
        <w:gridCol w:w="1189"/>
        <w:gridCol w:w="1095"/>
      </w:tblGrid>
      <w:tr w:rsidR="00112D40" w14:paraId="0E71B080" w14:textId="77777777">
        <w:trPr>
          <w:trHeight w:val="218"/>
        </w:trPr>
        <w:tc>
          <w:tcPr>
            <w:tcW w:w="8009" w:type="dxa"/>
            <w:gridSpan w:val="7"/>
            <w:tcBorders>
              <w:top w:val="nil"/>
              <w:left w:val="nil"/>
              <w:bottom w:val="nil"/>
              <w:right w:val="nil"/>
            </w:tcBorders>
            <w:shd w:val="clear" w:color="auto" w:fill="7EACC0"/>
          </w:tcPr>
          <w:p w14:paraId="0BEFED5D" w14:textId="77777777" w:rsidR="00112D40" w:rsidRDefault="003E0739">
            <w:pPr>
              <w:pStyle w:val="TableParagraph"/>
              <w:tabs>
                <w:tab w:val="left" w:pos="6012"/>
              </w:tabs>
              <w:spacing w:before="0" w:line="198" w:lineRule="exact"/>
              <w:ind w:left="3838"/>
              <w:jc w:val="left"/>
              <w:rPr>
                <w:b/>
                <w:sz w:val="18"/>
              </w:rPr>
            </w:pPr>
            <w:r>
              <w:rPr>
                <w:b/>
                <w:color w:val="FFFFFF"/>
                <w:spacing w:val="-10"/>
                <w:sz w:val="18"/>
              </w:rPr>
              <w:t>BAC_1-0-0-0</w:t>
            </w:r>
            <w:r>
              <w:rPr>
                <w:b/>
                <w:color w:val="FFFFFF"/>
                <w:sz w:val="18"/>
              </w:rPr>
              <w:tab/>
            </w:r>
            <w:r>
              <w:rPr>
                <w:b/>
                <w:color w:val="FFFFFF"/>
                <w:spacing w:val="-10"/>
                <w:sz w:val="18"/>
              </w:rPr>
              <w:t>BAC_1-2-0-0</w:t>
            </w:r>
          </w:p>
        </w:tc>
      </w:tr>
      <w:tr w:rsidR="00112D40" w14:paraId="19BCC44E" w14:textId="77777777">
        <w:trPr>
          <w:trHeight w:val="234"/>
        </w:trPr>
        <w:tc>
          <w:tcPr>
            <w:tcW w:w="389" w:type="dxa"/>
            <w:tcBorders>
              <w:top w:val="nil"/>
            </w:tcBorders>
            <w:shd w:val="clear" w:color="auto" w:fill="7EACC0"/>
          </w:tcPr>
          <w:p w14:paraId="3A8CDC51" w14:textId="77777777" w:rsidR="00112D40" w:rsidRDefault="00112D40">
            <w:pPr>
              <w:pStyle w:val="TableParagraph"/>
              <w:spacing w:before="0" w:line="240" w:lineRule="auto"/>
              <w:jc w:val="left"/>
              <w:rPr>
                <w:rFonts w:ascii="Times New Roman"/>
                <w:sz w:val="16"/>
              </w:rPr>
            </w:pPr>
          </w:p>
        </w:tc>
        <w:tc>
          <w:tcPr>
            <w:tcW w:w="2420" w:type="dxa"/>
            <w:tcBorders>
              <w:top w:val="nil"/>
            </w:tcBorders>
            <w:shd w:val="clear" w:color="auto" w:fill="7EACC0"/>
          </w:tcPr>
          <w:p w14:paraId="48ECE3A5" w14:textId="77777777" w:rsidR="00112D40" w:rsidRDefault="00112D40">
            <w:pPr>
              <w:pStyle w:val="TableParagraph"/>
              <w:spacing w:before="0" w:line="240" w:lineRule="auto"/>
              <w:jc w:val="left"/>
              <w:rPr>
                <w:rFonts w:ascii="Times New Roman"/>
                <w:sz w:val="16"/>
              </w:rPr>
            </w:pPr>
          </w:p>
        </w:tc>
        <w:tc>
          <w:tcPr>
            <w:tcW w:w="850" w:type="dxa"/>
            <w:tcBorders>
              <w:top w:val="nil"/>
            </w:tcBorders>
            <w:shd w:val="clear" w:color="auto" w:fill="7EACC0"/>
          </w:tcPr>
          <w:p w14:paraId="42E61113" w14:textId="77777777" w:rsidR="00112D40" w:rsidRDefault="00112D40">
            <w:pPr>
              <w:pStyle w:val="TableParagraph"/>
              <w:spacing w:before="0" w:line="240" w:lineRule="auto"/>
              <w:jc w:val="left"/>
              <w:rPr>
                <w:rFonts w:ascii="Times New Roman"/>
                <w:sz w:val="16"/>
              </w:rPr>
            </w:pPr>
          </w:p>
        </w:tc>
        <w:tc>
          <w:tcPr>
            <w:tcW w:w="1278" w:type="dxa"/>
            <w:tcBorders>
              <w:top w:val="nil"/>
            </w:tcBorders>
            <w:shd w:val="clear" w:color="auto" w:fill="7EACC0"/>
          </w:tcPr>
          <w:p w14:paraId="0F29E178" w14:textId="77777777" w:rsidR="00112D40" w:rsidRDefault="003E0739">
            <w:pPr>
              <w:pStyle w:val="TableParagraph"/>
              <w:spacing w:before="16"/>
              <w:ind w:left="22" w:right="17"/>
              <w:rPr>
                <w:b/>
                <w:sz w:val="18"/>
              </w:rPr>
            </w:pPr>
            <w:r>
              <w:rPr>
                <w:b/>
                <w:color w:val="FFFFFF"/>
                <w:spacing w:val="-5"/>
                <w:sz w:val="18"/>
              </w:rPr>
              <w:t>V/C</w:t>
            </w:r>
          </w:p>
        </w:tc>
        <w:tc>
          <w:tcPr>
            <w:tcW w:w="788" w:type="dxa"/>
            <w:tcBorders>
              <w:top w:val="nil"/>
            </w:tcBorders>
            <w:shd w:val="clear" w:color="auto" w:fill="7EACC0"/>
          </w:tcPr>
          <w:p w14:paraId="54BB6AB8" w14:textId="77777777" w:rsidR="00112D40" w:rsidRDefault="003E0739">
            <w:pPr>
              <w:pStyle w:val="TableParagraph"/>
              <w:spacing w:before="16"/>
              <w:ind w:left="5" w:right="2"/>
              <w:rPr>
                <w:b/>
                <w:sz w:val="18"/>
              </w:rPr>
            </w:pPr>
            <w:r>
              <w:rPr>
                <w:b/>
                <w:color w:val="FFFFFF"/>
                <w:spacing w:val="-5"/>
                <w:sz w:val="18"/>
              </w:rPr>
              <w:t>V/C</w:t>
            </w:r>
          </w:p>
        </w:tc>
        <w:tc>
          <w:tcPr>
            <w:tcW w:w="1189" w:type="dxa"/>
            <w:tcBorders>
              <w:top w:val="nil"/>
            </w:tcBorders>
            <w:shd w:val="clear" w:color="auto" w:fill="7EACC0"/>
          </w:tcPr>
          <w:p w14:paraId="34FA028A" w14:textId="77777777" w:rsidR="00112D40" w:rsidRDefault="003E0739">
            <w:pPr>
              <w:pStyle w:val="TableParagraph"/>
              <w:spacing w:before="16"/>
              <w:ind w:left="8" w:right="2"/>
              <w:rPr>
                <w:b/>
                <w:sz w:val="18"/>
              </w:rPr>
            </w:pPr>
            <w:r>
              <w:rPr>
                <w:b/>
                <w:color w:val="FFFFFF"/>
                <w:spacing w:val="-2"/>
                <w:sz w:val="18"/>
              </w:rPr>
              <w:t>différence</w:t>
            </w:r>
          </w:p>
        </w:tc>
        <w:tc>
          <w:tcPr>
            <w:tcW w:w="1095" w:type="dxa"/>
            <w:tcBorders>
              <w:top w:val="nil"/>
            </w:tcBorders>
            <w:shd w:val="clear" w:color="auto" w:fill="7EACC0"/>
          </w:tcPr>
          <w:p w14:paraId="76403EF9" w14:textId="77777777" w:rsidR="00112D40" w:rsidRDefault="003E0739">
            <w:pPr>
              <w:pStyle w:val="TableParagraph"/>
              <w:spacing w:before="16"/>
              <w:ind w:left="3" w:right="3"/>
              <w:rPr>
                <w:b/>
                <w:sz w:val="18"/>
              </w:rPr>
            </w:pPr>
            <w:r>
              <w:rPr>
                <w:b/>
                <w:color w:val="FFFFFF"/>
                <w:spacing w:val="-2"/>
                <w:sz w:val="18"/>
              </w:rPr>
              <w:t>Score</w:t>
            </w:r>
          </w:p>
        </w:tc>
      </w:tr>
      <w:tr w:rsidR="00112D40" w14:paraId="58B10B42" w14:textId="77777777">
        <w:trPr>
          <w:trHeight w:val="220"/>
        </w:trPr>
        <w:tc>
          <w:tcPr>
            <w:tcW w:w="389" w:type="dxa"/>
            <w:vMerge w:val="restart"/>
            <w:shd w:val="clear" w:color="auto" w:fill="CFDFE7"/>
          </w:tcPr>
          <w:p w14:paraId="79C3A2E6" w14:textId="77777777" w:rsidR="00112D40" w:rsidRDefault="00112D40">
            <w:pPr>
              <w:pStyle w:val="TableParagraph"/>
              <w:spacing w:before="11" w:line="240" w:lineRule="auto"/>
              <w:jc w:val="left"/>
              <w:rPr>
                <w:i/>
                <w:sz w:val="18"/>
              </w:rPr>
            </w:pPr>
          </w:p>
          <w:p w14:paraId="614D4518" w14:textId="77777777" w:rsidR="00112D40" w:rsidRDefault="003E0739">
            <w:pPr>
              <w:pStyle w:val="TableParagraph"/>
              <w:ind w:left="9"/>
              <w:rPr>
                <w:sz w:val="18"/>
              </w:rPr>
            </w:pPr>
            <w:r>
              <w:rPr>
                <w:spacing w:val="-10"/>
                <w:sz w:val="18"/>
              </w:rPr>
              <w:t>1</w:t>
            </w:r>
          </w:p>
        </w:tc>
        <w:tc>
          <w:tcPr>
            <w:tcW w:w="2420" w:type="dxa"/>
            <w:vMerge w:val="restart"/>
          </w:tcPr>
          <w:p w14:paraId="6C608727" w14:textId="77777777" w:rsidR="00112D40" w:rsidRDefault="00112D40">
            <w:pPr>
              <w:pStyle w:val="TableParagraph"/>
              <w:spacing w:before="11" w:line="240" w:lineRule="auto"/>
              <w:jc w:val="left"/>
              <w:rPr>
                <w:i/>
                <w:sz w:val="18"/>
              </w:rPr>
            </w:pPr>
          </w:p>
          <w:p w14:paraId="4E2DD06A" w14:textId="77777777" w:rsidR="00112D40" w:rsidRDefault="003E0739">
            <w:pPr>
              <w:pStyle w:val="TableParagraph"/>
              <w:ind w:left="455"/>
              <w:jc w:val="left"/>
              <w:rPr>
                <w:sz w:val="18"/>
              </w:rPr>
            </w:pPr>
            <w:r>
              <w:rPr>
                <w:sz w:val="18"/>
              </w:rPr>
              <w:t xml:space="preserve">R0 Viaduc de </w:t>
            </w:r>
            <w:r>
              <w:rPr>
                <w:spacing w:val="-2"/>
                <w:sz w:val="18"/>
              </w:rPr>
              <w:t>Vilvorde</w:t>
            </w:r>
          </w:p>
        </w:tc>
        <w:tc>
          <w:tcPr>
            <w:tcW w:w="850" w:type="dxa"/>
          </w:tcPr>
          <w:p w14:paraId="4EA1460D" w14:textId="77777777" w:rsidR="00112D40" w:rsidRDefault="003E0739">
            <w:pPr>
              <w:pStyle w:val="TableParagraph"/>
              <w:ind w:left="15" w:right="3"/>
              <w:rPr>
                <w:sz w:val="18"/>
              </w:rPr>
            </w:pPr>
            <w:r>
              <w:rPr>
                <w:spacing w:val="-10"/>
                <w:sz w:val="18"/>
              </w:rPr>
              <w:t>O-W</w:t>
            </w:r>
          </w:p>
        </w:tc>
        <w:tc>
          <w:tcPr>
            <w:tcW w:w="1278" w:type="dxa"/>
          </w:tcPr>
          <w:p w14:paraId="1C094EDF" w14:textId="77777777" w:rsidR="00112D40" w:rsidRDefault="003E0739">
            <w:pPr>
              <w:pStyle w:val="TableParagraph"/>
              <w:ind w:left="22" w:right="16"/>
              <w:rPr>
                <w:sz w:val="18"/>
              </w:rPr>
            </w:pPr>
            <w:r>
              <w:rPr>
                <w:spacing w:val="-5"/>
                <w:sz w:val="18"/>
              </w:rPr>
              <w:t>84%</w:t>
            </w:r>
          </w:p>
        </w:tc>
        <w:tc>
          <w:tcPr>
            <w:tcW w:w="788" w:type="dxa"/>
          </w:tcPr>
          <w:p w14:paraId="2C2374F0" w14:textId="77777777" w:rsidR="00112D40" w:rsidRDefault="003E0739">
            <w:pPr>
              <w:pStyle w:val="TableParagraph"/>
              <w:ind w:left="5" w:right="1"/>
              <w:rPr>
                <w:sz w:val="18"/>
              </w:rPr>
            </w:pPr>
            <w:r>
              <w:rPr>
                <w:spacing w:val="-5"/>
                <w:sz w:val="18"/>
              </w:rPr>
              <w:t>84%</w:t>
            </w:r>
          </w:p>
        </w:tc>
        <w:tc>
          <w:tcPr>
            <w:tcW w:w="1189" w:type="dxa"/>
          </w:tcPr>
          <w:p w14:paraId="6749F04E" w14:textId="77777777" w:rsidR="00112D40" w:rsidRDefault="003E0739">
            <w:pPr>
              <w:pStyle w:val="TableParagraph"/>
              <w:ind w:left="8"/>
              <w:rPr>
                <w:sz w:val="18"/>
              </w:rPr>
            </w:pPr>
            <w:r>
              <w:rPr>
                <w:spacing w:val="-7"/>
                <w:sz w:val="18"/>
              </w:rPr>
              <w:t>0%-pt</w:t>
            </w:r>
          </w:p>
        </w:tc>
        <w:tc>
          <w:tcPr>
            <w:tcW w:w="1095" w:type="dxa"/>
          </w:tcPr>
          <w:p w14:paraId="1A94C75D" w14:textId="77777777" w:rsidR="00112D40" w:rsidRDefault="003E0739">
            <w:pPr>
              <w:pStyle w:val="TableParagraph"/>
              <w:ind w:left="3"/>
              <w:rPr>
                <w:sz w:val="18"/>
              </w:rPr>
            </w:pPr>
            <w:r>
              <w:rPr>
                <w:spacing w:val="-10"/>
                <w:sz w:val="18"/>
              </w:rPr>
              <w:t>0</w:t>
            </w:r>
          </w:p>
        </w:tc>
      </w:tr>
      <w:tr w:rsidR="00112D40" w14:paraId="3359F236" w14:textId="77777777">
        <w:trPr>
          <w:trHeight w:val="220"/>
        </w:trPr>
        <w:tc>
          <w:tcPr>
            <w:tcW w:w="389" w:type="dxa"/>
            <w:vMerge/>
            <w:tcBorders>
              <w:top w:val="nil"/>
            </w:tcBorders>
            <w:shd w:val="clear" w:color="auto" w:fill="CFDFE7"/>
          </w:tcPr>
          <w:p w14:paraId="1B09BFF7" w14:textId="77777777" w:rsidR="00112D40" w:rsidRDefault="00112D40">
            <w:pPr>
              <w:rPr>
                <w:sz w:val="2"/>
                <w:szCs w:val="2"/>
              </w:rPr>
            </w:pPr>
          </w:p>
        </w:tc>
        <w:tc>
          <w:tcPr>
            <w:tcW w:w="2420" w:type="dxa"/>
            <w:vMerge/>
            <w:tcBorders>
              <w:top w:val="nil"/>
            </w:tcBorders>
          </w:tcPr>
          <w:p w14:paraId="60162A2A" w14:textId="77777777" w:rsidR="00112D40" w:rsidRDefault="00112D40">
            <w:pPr>
              <w:rPr>
                <w:sz w:val="2"/>
                <w:szCs w:val="2"/>
              </w:rPr>
            </w:pPr>
          </w:p>
        </w:tc>
        <w:tc>
          <w:tcPr>
            <w:tcW w:w="850" w:type="dxa"/>
          </w:tcPr>
          <w:p w14:paraId="4D5C7961" w14:textId="77777777" w:rsidR="00112D40" w:rsidRDefault="003E0739">
            <w:pPr>
              <w:pStyle w:val="TableParagraph"/>
              <w:ind w:left="15" w:right="3"/>
              <w:rPr>
                <w:sz w:val="18"/>
              </w:rPr>
            </w:pPr>
            <w:r>
              <w:rPr>
                <w:spacing w:val="-10"/>
                <w:sz w:val="18"/>
              </w:rPr>
              <w:t>W-O</w:t>
            </w:r>
          </w:p>
        </w:tc>
        <w:tc>
          <w:tcPr>
            <w:tcW w:w="1278" w:type="dxa"/>
          </w:tcPr>
          <w:p w14:paraId="6FA95C32" w14:textId="77777777" w:rsidR="00112D40" w:rsidRDefault="003E0739">
            <w:pPr>
              <w:pStyle w:val="TableParagraph"/>
              <w:ind w:left="22" w:right="16"/>
              <w:rPr>
                <w:sz w:val="18"/>
              </w:rPr>
            </w:pPr>
            <w:r>
              <w:rPr>
                <w:spacing w:val="-5"/>
                <w:sz w:val="18"/>
              </w:rPr>
              <w:t>93%</w:t>
            </w:r>
          </w:p>
        </w:tc>
        <w:tc>
          <w:tcPr>
            <w:tcW w:w="788" w:type="dxa"/>
          </w:tcPr>
          <w:p w14:paraId="4F42E1D3" w14:textId="77777777" w:rsidR="00112D40" w:rsidRDefault="003E0739">
            <w:pPr>
              <w:pStyle w:val="TableParagraph"/>
              <w:ind w:left="5" w:right="1"/>
              <w:rPr>
                <w:sz w:val="18"/>
              </w:rPr>
            </w:pPr>
            <w:r>
              <w:rPr>
                <w:spacing w:val="-5"/>
                <w:sz w:val="18"/>
              </w:rPr>
              <w:t>93%</w:t>
            </w:r>
          </w:p>
        </w:tc>
        <w:tc>
          <w:tcPr>
            <w:tcW w:w="1189" w:type="dxa"/>
          </w:tcPr>
          <w:p w14:paraId="53DE38A3" w14:textId="77777777" w:rsidR="00112D40" w:rsidRDefault="003E0739">
            <w:pPr>
              <w:pStyle w:val="TableParagraph"/>
              <w:ind w:left="8"/>
              <w:rPr>
                <w:sz w:val="18"/>
              </w:rPr>
            </w:pPr>
            <w:r>
              <w:rPr>
                <w:spacing w:val="-7"/>
                <w:sz w:val="18"/>
              </w:rPr>
              <w:t>0%-pt</w:t>
            </w:r>
          </w:p>
        </w:tc>
        <w:tc>
          <w:tcPr>
            <w:tcW w:w="1095" w:type="dxa"/>
          </w:tcPr>
          <w:p w14:paraId="0F2FAF04" w14:textId="77777777" w:rsidR="00112D40" w:rsidRDefault="003E0739">
            <w:pPr>
              <w:pStyle w:val="TableParagraph"/>
              <w:ind w:left="3"/>
              <w:rPr>
                <w:sz w:val="18"/>
              </w:rPr>
            </w:pPr>
            <w:r>
              <w:rPr>
                <w:spacing w:val="-10"/>
                <w:sz w:val="18"/>
              </w:rPr>
              <w:t>0</w:t>
            </w:r>
          </w:p>
        </w:tc>
      </w:tr>
      <w:tr w:rsidR="00112D40" w14:paraId="61CFB741" w14:textId="77777777">
        <w:trPr>
          <w:trHeight w:val="217"/>
        </w:trPr>
        <w:tc>
          <w:tcPr>
            <w:tcW w:w="389" w:type="dxa"/>
            <w:vMerge w:val="restart"/>
            <w:shd w:val="clear" w:color="auto" w:fill="CFDFE7"/>
          </w:tcPr>
          <w:p w14:paraId="1CADDF94" w14:textId="77777777" w:rsidR="00112D40" w:rsidRDefault="00112D40">
            <w:pPr>
              <w:pStyle w:val="TableParagraph"/>
              <w:spacing w:before="9" w:line="240" w:lineRule="auto"/>
              <w:jc w:val="left"/>
              <w:rPr>
                <w:i/>
                <w:sz w:val="18"/>
              </w:rPr>
            </w:pPr>
          </w:p>
          <w:p w14:paraId="55670210" w14:textId="77777777" w:rsidR="00112D40" w:rsidRDefault="003E0739">
            <w:pPr>
              <w:pStyle w:val="TableParagraph"/>
              <w:spacing w:before="0"/>
              <w:ind w:left="9"/>
              <w:rPr>
                <w:sz w:val="18"/>
              </w:rPr>
            </w:pPr>
            <w:r>
              <w:rPr>
                <w:spacing w:val="-10"/>
                <w:sz w:val="18"/>
              </w:rPr>
              <w:t>2</w:t>
            </w:r>
          </w:p>
        </w:tc>
        <w:tc>
          <w:tcPr>
            <w:tcW w:w="2420" w:type="dxa"/>
            <w:vMerge w:val="restart"/>
          </w:tcPr>
          <w:p w14:paraId="6BC6FCB9" w14:textId="77777777" w:rsidR="00112D40" w:rsidRDefault="003E0739">
            <w:pPr>
              <w:pStyle w:val="TableParagraph"/>
              <w:spacing w:before="0" w:line="218" w:lineRule="exact"/>
              <w:ind w:left="251" w:right="111" w:hanging="135"/>
              <w:jc w:val="left"/>
              <w:rPr>
                <w:sz w:val="18"/>
              </w:rPr>
            </w:pPr>
            <w:r>
              <w:rPr>
                <w:sz w:val="18"/>
              </w:rPr>
              <w:t xml:space="preserve">E19 au nord du complexe </w:t>
            </w:r>
            <w:r>
              <w:rPr>
                <w:spacing w:val="-2"/>
                <w:sz w:val="18"/>
              </w:rPr>
              <w:t>Vilvoorde-Luchthavenlaan</w:t>
            </w:r>
          </w:p>
        </w:tc>
        <w:tc>
          <w:tcPr>
            <w:tcW w:w="850" w:type="dxa"/>
          </w:tcPr>
          <w:p w14:paraId="4BDA2809" w14:textId="77777777" w:rsidR="00112D40" w:rsidRDefault="003E0739">
            <w:pPr>
              <w:pStyle w:val="TableParagraph"/>
              <w:spacing w:before="0" w:line="198" w:lineRule="exact"/>
              <w:ind w:left="15" w:right="7"/>
              <w:rPr>
                <w:sz w:val="18"/>
              </w:rPr>
            </w:pPr>
            <w:r>
              <w:rPr>
                <w:spacing w:val="-10"/>
                <w:sz w:val="18"/>
              </w:rPr>
              <w:t>N-Z</w:t>
            </w:r>
          </w:p>
        </w:tc>
        <w:tc>
          <w:tcPr>
            <w:tcW w:w="1278" w:type="dxa"/>
          </w:tcPr>
          <w:p w14:paraId="0B3ED197" w14:textId="77777777" w:rsidR="00112D40" w:rsidRDefault="003E0739">
            <w:pPr>
              <w:pStyle w:val="TableParagraph"/>
              <w:spacing w:before="0" w:line="198" w:lineRule="exact"/>
              <w:ind w:left="22" w:right="16"/>
              <w:rPr>
                <w:sz w:val="18"/>
              </w:rPr>
            </w:pPr>
            <w:r>
              <w:rPr>
                <w:spacing w:val="-5"/>
                <w:sz w:val="18"/>
              </w:rPr>
              <w:t>92%</w:t>
            </w:r>
          </w:p>
        </w:tc>
        <w:tc>
          <w:tcPr>
            <w:tcW w:w="788" w:type="dxa"/>
          </w:tcPr>
          <w:p w14:paraId="03FB4C0D" w14:textId="77777777" w:rsidR="00112D40" w:rsidRDefault="003E0739">
            <w:pPr>
              <w:pStyle w:val="TableParagraph"/>
              <w:spacing w:before="0" w:line="198" w:lineRule="exact"/>
              <w:ind w:left="5" w:right="1"/>
              <w:rPr>
                <w:sz w:val="18"/>
              </w:rPr>
            </w:pPr>
            <w:r>
              <w:rPr>
                <w:spacing w:val="-5"/>
                <w:sz w:val="18"/>
              </w:rPr>
              <w:t>92%</w:t>
            </w:r>
          </w:p>
        </w:tc>
        <w:tc>
          <w:tcPr>
            <w:tcW w:w="1189" w:type="dxa"/>
          </w:tcPr>
          <w:p w14:paraId="5AA1390E" w14:textId="77777777" w:rsidR="00112D40" w:rsidRDefault="003E0739">
            <w:pPr>
              <w:pStyle w:val="TableParagraph"/>
              <w:spacing w:before="0" w:line="198" w:lineRule="exact"/>
              <w:ind w:left="8"/>
              <w:rPr>
                <w:sz w:val="18"/>
              </w:rPr>
            </w:pPr>
            <w:r>
              <w:rPr>
                <w:spacing w:val="-7"/>
                <w:sz w:val="18"/>
              </w:rPr>
              <w:t>0%-pt</w:t>
            </w:r>
          </w:p>
        </w:tc>
        <w:tc>
          <w:tcPr>
            <w:tcW w:w="1095" w:type="dxa"/>
          </w:tcPr>
          <w:p w14:paraId="7616BFF9" w14:textId="77777777" w:rsidR="00112D40" w:rsidRDefault="003E0739">
            <w:pPr>
              <w:pStyle w:val="TableParagraph"/>
              <w:spacing w:before="0" w:line="198" w:lineRule="exact"/>
              <w:ind w:left="3"/>
              <w:rPr>
                <w:sz w:val="18"/>
              </w:rPr>
            </w:pPr>
            <w:r>
              <w:rPr>
                <w:spacing w:val="-10"/>
                <w:sz w:val="18"/>
              </w:rPr>
              <w:t>0</w:t>
            </w:r>
          </w:p>
        </w:tc>
      </w:tr>
      <w:tr w:rsidR="00112D40" w14:paraId="6E7A2DC2" w14:textId="77777777">
        <w:trPr>
          <w:trHeight w:val="220"/>
        </w:trPr>
        <w:tc>
          <w:tcPr>
            <w:tcW w:w="389" w:type="dxa"/>
            <w:vMerge/>
            <w:tcBorders>
              <w:top w:val="nil"/>
            </w:tcBorders>
            <w:shd w:val="clear" w:color="auto" w:fill="CFDFE7"/>
          </w:tcPr>
          <w:p w14:paraId="78B625EE" w14:textId="77777777" w:rsidR="00112D40" w:rsidRDefault="00112D40">
            <w:pPr>
              <w:rPr>
                <w:sz w:val="2"/>
                <w:szCs w:val="2"/>
              </w:rPr>
            </w:pPr>
          </w:p>
        </w:tc>
        <w:tc>
          <w:tcPr>
            <w:tcW w:w="2420" w:type="dxa"/>
            <w:vMerge/>
            <w:tcBorders>
              <w:top w:val="nil"/>
            </w:tcBorders>
          </w:tcPr>
          <w:p w14:paraId="7EDA1C2F" w14:textId="77777777" w:rsidR="00112D40" w:rsidRDefault="00112D40">
            <w:pPr>
              <w:rPr>
                <w:sz w:val="2"/>
                <w:szCs w:val="2"/>
              </w:rPr>
            </w:pPr>
          </w:p>
        </w:tc>
        <w:tc>
          <w:tcPr>
            <w:tcW w:w="850" w:type="dxa"/>
          </w:tcPr>
          <w:p w14:paraId="107839AD" w14:textId="77777777" w:rsidR="00112D40" w:rsidRDefault="003E0739">
            <w:pPr>
              <w:pStyle w:val="TableParagraph"/>
              <w:ind w:left="15" w:right="6"/>
              <w:rPr>
                <w:sz w:val="18"/>
              </w:rPr>
            </w:pPr>
            <w:r>
              <w:rPr>
                <w:spacing w:val="-10"/>
                <w:sz w:val="18"/>
              </w:rPr>
              <w:t>Z-N</w:t>
            </w:r>
          </w:p>
        </w:tc>
        <w:tc>
          <w:tcPr>
            <w:tcW w:w="1278" w:type="dxa"/>
          </w:tcPr>
          <w:p w14:paraId="6F496C66" w14:textId="77777777" w:rsidR="00112D40" w:rsidRDefault="003E0739">
            <w:pPr>
              <w:pStyle w:val="TableParagraph"/>
              <w:ind w:left="22" w:right="16"/>
              <w:rPr>
                <w:sz w:val="18"/>
              </w:rPr>
            </w:pPr>
            <w:r>
              <w:rPr>
                <w:spacing w:val="-5"/>
                <w:sz w:val="18"/>
              </w:rPr>
              <w:t>62%</w:t>
            </w:r>
          </w:p>
        </w:tc>
        <w:tc>
          <w:tcPr>
            <w:tcW w:w="788" w:type="dxa"/>
          </w:tcPr>
          <w:p w14:paraId="6ED07AFD" w14:textId="77777777" w:rsidR="00112D40" w:rsidRDefault="003E0739">
            <w:pPr>
              <w:pStyle w:val="TableParagraph"/>
              <w:ind w:left="5" w:right="1"/>
              <w:rPr>
                <w:sz w:val="18"/>
              </w:rPr>
            </w:pPr>
            <w:r>
              <w:rPr>
                <w:spacing w:val="-5"/>
                <w:sz w:val="18"/>
              </w:rPr>
              <w:t>62%</w:t>
            </w:r>
          </w:p>
        </w:tc>
        <w:tc>
          <w:tcPr>
            <w:tcW w:w="1189" w:type="dxa"/>
          </w:tcPr>
          <w:p w14:paraId="4F0B3884" w14:textId="77777777" w:rsidR="00112D40" w:rsidRDefault="003E0739">
            <w:pPr>
              <w:pStyle w:val="TableParagraph"/>
              <w:ind w:left="8"/>
              <w:rPr>
                <w:sz w:val="18"/>
              </w:rPr>
            </w:pPr>
            <w:r>
              <w:rPr>
                <w:spacing w:val="-7"/>
                <w:sz w:val="18"/>
              </w:rPr>
              <w:t>0%-pt</w:t>
            </w:r>
          </w:p>
        </w:tc>
        <w:tc>
          <w:tcPr>
            <w:tcW w:w="1095" w:type="dxa"/>
          </w:tcPr>
          <w:p w14:paraId="7C83FC7C" w14:textId="77777777" w:rsidR="00112D40" w:rsidRDefault="003E0739">
            <w:pPr>
              <w:pStyle w:val="TableParagraph"/>
              <w:ind w:left="3"/>
              <w:rPr>
                <w:sz w:val="18"/>
              </w:rPr>
            </w:pPr>
            <w:r>
              <w:rPr>
                <w:spacing w:val="-10"/>
                <w:sz w:val="18"/>
              </w:rPr>
              <w:t>0</w:t>
            </w:r>
          </w:p>
        </w:tc>
      </w:tr>
      <w:tr w:rsidR="00112D40" w14:paraId="0FB0D6BB" w14:textId="77777777">
        <w:trPr>
          <w:trHeight w:val="220"/>
        </w:trPr>
        <w:tc>
          <w:tcPr>
            <w:tcW w:w="389" w:type="dxa"/>
            <w:vMerge w:val="restart"/>
            <w:shd w:val="clear" w:color="auto" w:fill="CFDFE7"/>
          </w:tcPr>
          <w:p w14:paraId="603A7079" w14:textId="77777777" w:rsidR="00112D40" w:rsidRDefault="00112D40">
            <w:pPr>
              <w:pStyle w:val="TableParagraph"/>
              <w:spacing w:before="11" w:line="240" w:lineRule="auto"/>
              <w:jc w:val="left"/>
              <w:rPr>
                <w:i/>
                <w:sz w:val="18"/>
              </w:rPr>
            </w:pPr>
          </w:p>
          <w:p w14:paraId="3CF9BBAE" w14:textId="77777777" w:rsidR="00112D40" w:rsidRDefault="003E0739">
            <w:pPr>
              <w:pStyle w:val="TableParagraph"/>
              <w:ind w:left="9"/>
              <w:rPr>
                <w:sz w:val="18"/>
              </w:rPr>
            </w:pPr>
            <w:r>
              <w:rPr>
                <w:spacing w:val="-10"/>
                <w:sz w:val="18"/>
              </w:rPr>
              <w:t>3</w:t>
            </w:r>
          </w:p>
        </w:tc>
        <w:tc>
          <w:tcPr>
            <w:tcW w:w="2420" w:type="dxa"/>
            <w:vMerge w:val="restart"/>
          </w:tcPr>
          <w:p w14:paraId="53A1E75D" w14:textId="77777777" w:rsidR="00112D40" w:rsidRDefault="003E0739">
            <w:pPr>
              <w:pStyle w:val="TableParagraph"/>
              <w:spacing w:before="0" w:line="220" w:lineRule="atLeast"/>
              <w:ind w:left="251" w:right="180" w:hanging="65"/>
              <w:jc w:val="left"/>
              <w:rPr>
                <w:sz w:val="18"/>
              </w:rPr>
            </w:pPr>
            <w:r>
              <w:rPr>
                <w:sz w:val="18"/>
              </w:rPr>
              <w:t xml:space="preserve">E19 au sud du complexe </w:t>
            </w:r>
            <w:r>
              <w:rPr>
                <w:spacing w:val="-2"/>
                <w:sz w:val="18"/>
              </w:rPr>
              <w:t>Vilvoorde-Luchthavenlaan</w:t>
            </w:r>
          </w:p>
        </w:tc>
        <w:tc>
          <w:tcPr>
            <w:tcW w:w="850" w:type="dxa"/>
          </w:tcPr>
          <w:p w14:paraId="0535BCDF" w14:textId="77777777" w:rsidR="00112D40" w:rsidRDefault="003E0739">
            <w:pPr>
              <w:pStyle w:val="TableParagraph"/>
              <w:ind w:left="15" w:right="7"/>
              <w:rPr>
                <w:sz w:val="18"/>
              </w:rPr>
            </w:pPr>
            <w:r>
              <w:rPr>
                <w:spacing w:val="-10"/>
                <w:sz w:val="18"/>
              </w:rPr>
              <w:t>N-Z</w:t>
            </w:r>
          </w:p>
        </w:tc>
        <w:tc>
          <w:tcPr>
            <w:tcW w:w="1278" w:type="dxa"/>
          </w:tcPr>
          <w:p w14:paraId="799B6191" w14:textId="77777777" w:rsidR="00112D40" w:rsidRDefault="003E0739">
            <w:pPr>
              <w:pStyle w:val="TableParagraph"/>
              <w:ind w:left="22" w:right="16"/>
              <w:rPr>
                <w:sz w:val="18"/>
              </w:rPr>
            </w:pPr>
            <w:r>
              <w:rPr>
                <w:spacing w:val="-5"/>
                <w:sz w:val="18"/>
              </w:rPr>
              <w:t>66%</w:t>
            </w:r>
          </w:p>
        </w:tc>
        <w:tc>
          <w:tcPr>
            <w:tcW w:w="788" w:type="dxa"/>
          </w:tcPr>
          <w:p w14:paraId="58FAFE78" w14:textId="77777777" w:rsidR="00112D40" w:rsidRDefault="003E0739">
            <w:pPr>
              <w:pStyle w:val="TableParagraph"/>
              <w:ind w:left="5" w:right="1"/>
              <w:rPr>
                <w:sz w:val="18"/>
              </w:rPr>
            </w:pPr>
            <w:r>
              <w:rPr>
                <w:spacing w:val="-5"/>
                <w:sz w:val="18"/>
              </w:rPr>
              <w:t>64%</w:t>
            </w:r>
          </w:p>
        </w:tc>
        <w:tc>
          <w:tcPr>
            <w:tcW w:w="1189" w:type="dxa"/>
          </w:tcPr>
          <w:p w14:paraId="3001391B" w14:textId="77777777" w:rsidR="00112D40" w:rsidRDefault="003E0739">
            <w:pPr>
              <w:pStyle w:val="TableParagraph"/>
              <w:ind w:left="8" w:right="3"/>
              <w:rPr>
                <w:sz w:val="18"/>
              </w:rPr>
            </w:pPr>
            <w:r>
              <w:rPr>
                <w:spacing w:val="-5"/>
                <w:sz w:val="18"/>
              </w:rPr>
              <w:t>-2%-pt</w:t>
            </w:r>
          </w:p>
        </w:tc>
        <w:tc>
          <w:tcPr>
            <w:tcW w:w="1095" w:type="dxa"/>
          </w:tcPr>
          <w:p w14:paraId="39F88FC9" w14:textId="77777777" w:rsidR="00112D40" w:rsidRDefault="003E0739">
            <w:pPr>
              <w:pStyle w:val="TableParagraph"/>
              <w:ind w:left="3"/>
              <w:rPr>
                <w:sz w:val="18"/>
              </w:rPr>
            </w:pPr>
            <w:r>
              <w:rPr>
                <w:spacing w:val="-10"/>
                <w:sz w:val="18"/>
              </w:rPr>
              <w:t>0</w:t>
            </w:r>
          </w:p>
        </w:tc>
      </w:tr>
      <w:tr w:rsidR="00112D40" w14:paraId="63C3E6FF" w14:textId="77777777">
        <w:trPr>
          <w:trHeight w:val="220"/>
        </w:trPr>
        <w:tc>
          <w:tcPr>
            <w:tcW w:w="389" w:type="dxa"/>
            <w:vMerge/>
            <w:tcBorders>
              <w:top w:val="nil"/>
            </w:tcBorders>
            <w:shd w:val="clear" w:color="auto" w:fill="CFDFE7"/>
          </w:tcPr>
          <w:p w14:paraId="0E2A8D11" w14:textId="77777777" w:rsidR="00112D40" w:rsidRDefault="00112D40">
            <w:pPr>
              <w:rPr>
                <w:sz w:val="2"/>
                <w:szCs w:val="2"/>
              </w:rPr>
            </w:pPr>
          </w:p>
        </w:tc>
        <w:tc>
          <w:tcPr>
            <w:tcW w:w="2420" w:type="dxa"/>
            <w:vMerge/>
            <w:tcBorders>
              <w:top w:val="nil"/>
            </w:tcBorders>
          </w:tcPr>
          <w:p w14:paraId="11728372" w14:textId="77777777" w:rsidR="00112D40" w:rsidRDefault="00112D40">
            <w:pPr>
              <w:rPr>
                <w:sz w:val="2"/>
                <w:szCs w:val="2"/>
              </w:rPr>
            </w:pPr>
          </w:p>
        </w:tc>
        <w:tc>
          <w:tcPr>
            <w:tcW w:w="850" w:type="dxa"/>
          </w:tcPr>
          <w:p w14:paraId="71295DB7" w14:textId="77777777" w:rsidR="00112D40" w:rsidRDefault="003E0739">
            <w:pPr>
              <w:pStyle w:val="TableParagraph"/>
              <w:ind w:left="15" w:right="6"/>
              <w:rPr>
                <w:sz w:val="18"/>
              </w:rPr>
            </w:pPr>
            <w:r>
              <w:rPr>
                <w:spacing w:val="-10"/>
                <w:sz w:val="18"/>
              </w:rPr>
              <w:t>Z-N</w:t>
            </w:r>
          </w:p>
        </w:tc>
        <w:tc>
          <w:tcPr>
            <w:tcW w:w="1278" w:type="dxa"/>
          </w:tcPr>
          <w:p w14:paraId="5AFD2340" w14:textId="77777777" w:rsidR="00112D40" w:rsidRDefault="003E0739">
            <w:pPr>
              <w:pStyle w:val="TableParagraph"/>
              <w:ind w:left="22" w:right="16"/>
              <w:rPr>
                <w:sz w:val="18"/>
              </w:rPr>
            </w:pPr>
            <w:r>
              <w:rPr>
                <w:spacing w:val="-5"/>
                <w:sz w:val="18"/>
              </w:rPr>
              <w:t>55%</w:t>
            </w:r>
          </w:p>
        </w:tc>
        <w:tc>
          <w:tcPr>
            <w:tcW w:w="788" w:type="dxa"/>
          </w:tcPr>
          <w:p w14:paraId="3C3E2C23" w14:textId="77777777" w:rsidR="00112D40" w:rsidRDefault="003E0739">
            <w:pPr>
              <w:pStyle w:val="TableParagraph"/>
              <w:ind w:left="5" w:right="1"/>
              <w:rPr>
                <w:sz w:val="18"/>
              </w:rPr>
            </w:pPr>
            <w:r>
              <w:rPr>
                <w:spacing w:val="-5"/>
                <w:sz w:val="18"/>
              </w:rPr>
              <w:t>59%</w:t>
            </w:r>
          </w:p>
        </w:tc>
        <w:tc>
          <w:tcPr>
            <w:tcW w:w="1189" w:type="dxa"/>
          </w:tcPr>
          <w:p w14:paraId="3830050B" w14:textId="77777777" w:rsidR="00112D40" w:rsidRDefault="003E0739">
            <w:pPr>
              <w:pStyle w:val="TableParagraph"/>
              <w:ind w:left="8"/>
              <w:rPr>
                <w:sz w:val="18"/>
              </w:rPr>
            </w:pPr>
            <w:r>
              <w:rPr>
                <w:spacing w:val="-7"/>
                <w:sz w:val="18"/>
              </w:rPr>
              <w:t>4%-pt</w:t>
            </w:r>
          </w:p>
        </w:tc>
        <w:tc>
          <w:tcPr>
            <w:tcW w:w="1095" w:type="dxa"/>
          </w:tcPr>
          <w:p w14:paraId="253E5808" w14:textId="77777777" w:rsidR="00112D40" w:rsidRDefault="003E0739">
            <w:pPr>
              <w:pStyle w:val="TableParagraph"/>
              <w:ind w:left="3"/>
              <w:rPr>
                <w:sz w:val="18"/>
              </w:rPr>
            </w:pPr>
            <w:r>
              <w:rPr>
                <w:spacing w:val="-10"/>
                <w:sz w:val="18"/>
              </w:rPr>
              <w:t>0</w:t>
            </w:r>
          </w:p>
        </w:tc>
      </w:tr>
      <w:tr w:rsidR="00112D40" w14:paraId="7641D511" w14:textId="77777777">
        <w:trPr>
          <w:trHeight w:val="218"/>
        </w:trPr>
        <w:tc>
          <w:tcPr>
            <w:tcW w:w="389" w:type="dxa"/>
            <w:vMerge w:val="restart"/>
            <w:shd w:val="clear" w:color="auto" w:fill="CFDFE7"/>
          </w:tcPr>
          <w:p w14:paraId="6D81B866" w14:textId="77777777" w:rsidR="00112D40" w:rsidRDefault="00112D40">
            <w:pPr>
              <w:pStyle w:val="TableParagraph"/>
              <w:spacing w:before="9" w:line="240" w:lineRule="auto"/>
              <w:jc w:val="left"/>
              <w:rPr>
                <w:i/>
                <w:sz w:val="18"/>
              </w:rPr>
            </w:pPr>
          </w:p>
          <w:p w14:paraId="248C133F" w14:textId="77777777" w:rsidR="00112D40" w:rsidRDefault="003E0739">
            <w:pPr>
              <w:pStyle w:val="TableParagraph"/>
              <w:spacing w:before="0"/>
              <w:ind w:left="9"/>
              <w:rPr>
                <w:sz w:val="18"/>
              </w:rPr>
            </w:pPr>
            <w:r>
              <w:rPr>
                <w:spacing w:val="-10"/>
                <w:sz w:val="18"/>
              </w:rPr>
              <w:t>4</w:t>
            </w:r>
          </w:p>
        </w:tc>
        <w:tc>
          <w:tcPr>
            <w:tcW w:w="2420" w:type="dxa"/>
            <w:vMerge w:val="restart"/>
          </w:tcPr>
          <w:p w14:paraId="2CCB2AD5" w14:textId="77777777" w:rsidR="00112D40" w:rsidRDefault="003E0739">
            <w:pPr>
              <w:pStyle w:val="TableParagraph"/>
              <w:spacing w:before="0" w:line="220" w:lineRule="atLeast"/>
              <w:ind w:left="845" w:hanging="486"/>
              <w:jc w:val="left"/>
              <w:rPr>
                <w:sz w:val="18"/>
              </w:rPr>
            </w:pPr>
            <w:r>
              <w:rPr>
                <w:sz w:val="18"/>
              </w:rPr>
              <w:t xml:space="preserve">R0 entre Machelen et </w:t>
            </w:r>
            <w:r>
              <w:rPr>
                <w:spacing w:val="-2"/>
                <w:sz w:val="18"/>
              </w:rPr>
              <w:t>Zaventem</w:t>
            </w:r>
          </w:p>
        </w:tc>
        <w:tc>
          <w:tcPr>
            <w:tcW w:w="850" w:type="dxa"/>
          </w:tcPr>
          <w:p w14:paraId="09370A25" w14:textId="77777777" w:rsidR="00112D40" w:rsidRDefault="003E0739">
            <w:pPr>
              <w:pStyle w:val="TableParagraph"/>
              <w:spacing w:before="0" w:line="198" w:lineRule="exact"/>
              <w:ind w:left="15" w:right="6"/>
              <w:rPr>
                <w:sz w:val="18"/>
              </w:rPr>
            </w:pPr>
            <w:r>
              <w:rPr>
                <w:spacing w:val="-7"/>
                <w:sz w:val="18"/>
              </w:rPr>
              <w:t>SE-NW</w:t>
            </w:r>
          </w:p>
        </w:tc>
        <w:tc>
          <w:tcPr>
            <w:tcW w:w="1278" w:type="dxa"/>
          </w:tcPr>
          <w:p w14:paraId="1F8CDBF9" w14:textId="77777777" w:rsidR="00112D40" w:rsidRDefault="003E0739">
            <w:pPr>
              <w:pStyle w:val="TableParagraph"/>
              <w:spacing w:before="0" w:line="198" w:lineRule="exact"/>
              <w:ind w:left="22" w:right="16"/>
              <w:rPr>
                <w:sz w:val="18"/>
              </w:rPr>
            </w:pPr>
            <w:r>
              <w:rPr>
                <w:spacing w:val="-5"/>
                <w:sz w:val="18"/>
              </w:rPr>
              <w:t>69%</w:t>
            </w:r>
          </w:p>
        </w:tc>
        <w:tc>
          <w:tcPr>
            <w:tcW w:w="788" w:type="dxa"/>
          </w:tcPr>
          <w:p w14:paraId="79DFB193" w14:textId="77777777" w:rsidR="00112D40" w:rsidRDefault="003E0739">
            <w:pPr>
              <w:pStyle w:val="TableParagraph"/>
              <w:spacing w:before="0" w:line="198" w:lineRule="exact"/>
              <w:ind w:left="5" w:right="1"/>
              <w:rPr>
                <w:sz w:val="18"/>
              </w:rPr>
            </w:pPr>
            <w:r>
              <w:rPr>
                <w:spacing w:val="-5"/>
                <w:sz w:val="18"/>
              </w:rPr>
              <w:t>69%</w:t>
            </w:r>
          </w:p>
        </w:tc>
        <w:tc>
          <w:tcPr>
            <w:tcW w:w="1189" w:type="dxa"/>
          </w:tcPr>
          <w:p w14:paraId="15AC579B" w14:textId="77777777" w:rsidR="00112D40" w:rsidRDefault="003E0739">
            <w:pPr>
              <w:pStyle w:val="TableParagraph"/>
              <w:spacing w:before="0" w:line="198" w:lineRule="exact"/>
              <w:ind w:left="8"/>
              <w:rPr>
                <w:sz w:val="18"/>
              </w:rPr>
            </w:pPr>
            <w:r>
              <w:rPr>
                <w:spacing w:val="-7"/>
                <w:sz w:val="18"/>
              </w:rPr>
              <w:t>0%-pt</w:t>
            </w:r>
          </w:p>
        </w:tc>
        <w:tc>
          <w:tcPr>
            <w:tcW w:w="1095" w:type="dxa"/>
          </w:tcPr>
          <w:p w14:paraId="0FA98AE3" w14:textId="77777777" w:rsidR="00112D40" w:rsidRDefault="003E0739">
            <w:pPr>
              <w:pStyle w:val="TableParagraph"/>
              <w:spacing w:before="0" w:line="198" w:lineRule="exact"/>
              <w:ind w:left="3"/>
              <w:rPr>
                <w:sz w:val="18"/>
              </w:rPr>
            </w:pPr>
            <w:r>
              <w:rPr>
                <w:spacing w:val="-10"/>
                <w:sz w:val="18"/>
              </w:rPr>
              <w:t>0</w:t>
            </w:r>
          </w:p>
        </w:tc>
      </w:tr>
      <w:tr w:rsidR="00112D40" w14:paraId="1C9F944A" w14:textId="77777777">
        <w:trPr>
          <w:trHeight w:val="220"/>
        </w:trPr>
        <w:tc>
          <w:tcPr>
            <w:tcW w:w="389" w:type="dxa"/>
            <w:vMerge/>
            <w:tcBorders>
              <w:top w:val="nil"/>
            </w:tcBorders>
            <w:shd w:val="clear" w:color="auto" w:fill="CFDFE7"/>
          </w:tcPr>
          <w:p w14:paraId="5697ECA1" w14:textId="77777777" w:rsidR="00112D40" w:rsidRDefault="00112D40">
            <w:pPr>
              <w:rPr>
                <w:sz w:val="2"/>
                <w:szCs w:val="2"/>
              </w:rPr>
            </w:pPr>
          </w:p>
        </w:tc>
        <w:tc>
          <w:tcPr>
            <w:tcW w:w="2420" w:type="dxa"/>
            <w:vMerge/>
            <w:tcBorders>
              <w:top w:val="nil"/>
            </w:tcBorders>
          </w:tcPr>
          <w:p w14:paraId="1D5DB548" w14:textId="77777777" w:rsidR="00112D40" w:rsidRDefault="00112D40">
            <w:pPr>
              <w:rPr>
                <w:sz w:val="2"/>
                <w:szCs w:val="2"/>
              </w:rPr>
            </w:pPr>
          </w:p>
        </w:tc>
        <w:tc>
          <w:tcPr>
            <w:tcW w:w="850" w:type="dxa"/>
          </w:tcPr>
          <w:p w14:paraId="2F004800" w14:textId="77777777" w:rsidR="00112D40" w:rsidRDefault="003E0739">
            <w:pPr>
              <w:pStyle w:val="TableParagraph"/>
              <w:ind w:left="15" w:right="6"/>
              <w:rPr>
                <w:sz w:val="18"/>
              </w:rPr>
            </w:pPr>
            <w:r>
              <w:rPr>
                <w:spacing w:val="-5"/>
                <w:sz w:val="18"/>
              </w:rPr>
              <w:t>NW-SE</w:t>
            </w:r>
          </w:p>
        </w:tc>
        <w:tc>
          <w:tcPr>
            <w:tcW w:w="1278" w:type="dxa"/>
          </w:tcPr>
          <w:p w14:paraId="38D6EE5C" w14:textId="77777777" w:rsidR="00112D40" w:rsidRDefault="003E0739">
            <w:pPr>
              <w:pStyle w:val="TableParagraph"/>
              <w:ind w:left="22" w:right="16"/>
              <w:rPr>
                <w:sz w:val="18"/>
              </w:rPr>
            </w:pPr>
            <w:r>
              <w:rPr>
                <w:spacing w:val="-5"/>
                <w:sz w:val="18"/>
              </w:rPr>
              <w:t>69%</w:t>
            </w:r>
          </w:p>
        </w:tc>
        <w:tc>
          <w:tcPr>
            <w:tcW w:w="788" w:type="dxa"/>
          </w:tcPr>
          <w:p w14:paraId="28830867" w14:textId="77777777" w:rsidR="00112D40" w:rsidRDefault="003E0739">
            <w:pPr>
              <w:pStyle w:val="TableParagraph"/>
              <w:ind w:left="5" w:right="1"/>
              <w:rPr>
                <w:sz w:val="18"/>
              </w:rPr>
            </w:pPr>
            <w:r>
              <w:rPr>
                <w:spacing w:val="-5"/>
                <w:sz w:val="18"/>
              </w:rPr>
              <w:t>68%</w:t>
            </w:r>
          </w:p>
        </w:tc>
        <w:tc>
          <w:tcPr>
            <w:tcW w:w="1189" w:type="dxa"/>
          </w:tcPr>
          <w:p w14:paraId="45E62E1C" w14:textId="77777777" w:rsidR="00112D40" w:rsidRDefault="003E0739">
            <w:pPr>
              <w:pStyle w:val="TableParagraph"/>
              <w:ind w:left="8" w:right="3"/>
              <w:rPr>
                <w:sz w:val="18"/>
              </w:rPr>
            </w:pPr>
            <w:r>
              <w:rPr>
                <w:spacing w:val="-5"/>
                <w:sz w:val="18"/>
              </w:rPr>
              <w:t>-1%-pt</w:t>
            </w:r>
          </w:p>
        </w:tc>
        <w:tc>
          <w:tcPr>
            <w:tcW w:w="1095" w:type="dxa"/>
          </w:tcPr>
          <w:p w14:paraId="2A83C815" w14:textId="77777777" w:rsidR="00112D40" w:rsidRDefault="003E0739">
            <w:pPr>
              <w:pStyle w:val="TableParagraph"/>
              <w:ind w:left="3"/>
              <w:rPr>
                <w:sz w:val="18"/>
              </w:rPr>
            </w:pPr>
            <w:r>
              <w:rPr>
                <w:spacing w:val="-10"/>
                <w:sz w:val="18"/>
              </w:rPr>
              <w:t>0</w:t>
            </w:r>
          </w:p>
        </w:tc>
      </w:tr>
      <w:tr w:rsidR="00112D40" w14:paraId="5A786DA9" w14:textId="77777777">
        <w:trPr>
          <w:trHeight w:val="220"/>
        </w:trPr>
        <w:tc>
          <w:tcPr>
            <w:tcW w:w="389" w:type="dxa"/>
            <w:vMerge w:val="restart"/>
            <w:shd w:val="clear" w:color="auto" w:fill="CFDFE7"/>
          </w:tcPr>
          <w:p w14:paraId="31089960" w14:textId="77777777" w:rsidR="00112D40" w:rsidRDefault="00112D40">
            <w:pPr>
              <w:pStyle w:val="TableParagraph"/>
              <w:spacing w:before="9" w:line="240" w:lineRule="auto"/>
              <w:jc w:val="left"/>
              <w:rPr>
                <w:i/>
                <w:sz w:val="18"/>
              </w:rPr>
            </w:pPr>
          </w:p>
          <w:p w14:paraId="31F0BE16" w14:textId="77777777" w:rsidR="00112D40" w:rsidRDefault="003E0739">
            <w:pPr>
              <w:pStyle w:val="TableParagraph"/>
              <w:spacing w:before="0"/>
              <w:ind w:left="9"/>
              <w:rPr>
                <w:sz w:val="18"/>
              </w:rPr>
            </w:pPr>
            <w:r>
              <w:rPr>
                <w:spacing w:val="-10"/>
                <w:sz w:val="18"/>
              </w:rPr>
              <w:t>5</w:t>
            </w:r>
          </w:p>
        </w:tc>
        <w:tc>
          <w:tcPr>
            <w:tcW w:w="2420" w:type="dxa"/>
            <w:vMerge w:val="restart"/>
          </w:tcPr>
          <w:p w14:paraId="7BB90D08" w14:textId="77777777" w:rsidR="00112D40" w:rsidRDefault="00112D40">
            <w:pPr>
              <w:pStyle w:val="TableParagraph"/>
              <w:spacing w:before="9" w:line="240" w:lineRule="auto"/>
              <w:jc w:val="left"/>
              <w:rPr>
                <w:i/>
                <w:sz w:val="18"/>
              </w:rPr>
            </w:pPr>
          </w:p>
          <w:p w14:paraId="0535F135" w14:textId="77777777" w:rsidR="00112D40" w:rsidRDefault="003E0739">
            <w:pPr>
              <w:pStyle w:val="TableParagraph"/>
              <w:spacing w:before="0"/>
              <w:ind w:left="251"/>
              <w:jc w:val="left"/>
              <w:rPr>
                <w:sz w:val="18"/>
              </w:rPr>
            </w:pPr>
            <w:r>
              <w:rPr>
                <w:sz w:val="18"/>
              </w:rPr>
              <w:t xml:space="preserve">Complexe A201 thv </w:t>
            </w:r>
            <w:r>
              <w:rPr>
                <w:spacing w:val="-2"/>
                <w:sz w:val="18"/>
              </w:rPr>
              <w:t>Diegem</w:t>
            </w:r>
          </w:p>
        </w:tc>
        <w:tc>
          <w:tcPr>
            <w:tcW w:w="850" w:type="dxa"/>
          </w:tcPr>
          <w:p w14:paraId="01733721" w14:textId="77777777" w:rsidR="00112D40" w:rsidRDefault="003E0739">
            <w:pPr>
              <w:pStyle w:val="TableParagraph"/>
              <w:ind w:left="15" w:right="7"/>
              <w:rPr>
                <w:sz w:val="18"/>
              </w:rPr>
            </w:pPr>
            <w:r>
              <w:rPr>
                <w:spacing w:val="-7"/>
                <w:sz w:val="18"/>
              </w:rPr>
              <w:t>SW-NO</w:t>
            </w:r>
          </w:p>
        </w:tc>
        <w:tc>
          <w:tcPr>
            <w:tcW w:w="1278" w:type="dxa"/>
          </w:tcPr>
          <w:p w14:paraId="3C169B4B" w14:textId="77777777" w:rsidR="00112D40" w:rsidRDefault="003E0739">
            <w:pPr>
              <w:pStyle w:val="TableParagraph"/>
              <w:ind w:left="22" w:right="16"/>
              <w:rPr>
                <w:sz w:val="18"/>
              </w:rPr>
            </w:pPr>
            <w:r>
              <w:rPr>
                <w:spacing w:val="-5"/>
                <w:sz w:val="18"/>
              </w:rPr>
              <w:t>46%</w:t>
            </w:r>
          </w:p>
        </w:tc>
        <w:tc>
          <w:tcPr>
            <w:tcW w:w="788" w:type="dxa"/>
          </w:tcPr>
          <w:p w14:paraId="4A506FD4" w14:textId="77777777" w:rsidR="00112D40" w:rsidRDefault="003E0739">
            <w:pPr>
              <w:pStyle w:val="TableParagraph"/>
              <w:ind w:left="5" w:right="1"/>
              <w:rPr>
                <w:sz w:val="18"/>
              </w:rPr>
            </w:pPr>
            <w:r>
              <w:rPr>
                <w:spacing w:val="-5"/>
                <w:sz w:val="18"/>
              </w:rPr>
              <w:t>53%</w:t>
            </w:r>
          </w:p>
        </w:tc>
        <w:tc>
          <w:tcPr>
            <w:tcW w:w="1189" w:type="dxa"/>
          </w:tcPr>
          <w:p w14:paraId="0ADEE652" w14:textId="77777777" w:rsidR="00112D40" w:rsidRDefault="003E0739">
            <w:pPr>
              <w:pStyle w:val="TableParagraph"/>
              <w:ind w:left="8"/>
              <w:rPr>
                <w:sz w:val="18"/>
              </w:rPr>
            </w:pPr>
            <w:r>
              <w:rPr>
                <w:spacing w:val="-7"/>
                <w:sz w:val="18"/>
              </w:rPr>
              <w:t>7%-pt</w:t>
            </w:r>
          </w:p>
        </w:tc>
        <w:tc>
          <w:tcPr>
            <w:tcW w:w="1095" w:type="dxa"/>
          </w:tcPr>
          <w:p w14:paraId="24368426" w14:textId="77777777" w:rsidR="00112D40" w:rsidRDefault="003E0739">
            <w:pPr>
              <w:pStyle w:val="TableParagraph"/>
              <w:ind w:left="3"/>
              <w:rPr>
                <w:sz w:val="18"/>
              </w:rPr>
            </w:pPr>
            <w:r>
              <w:rPr>
                <w:spacing w:val="-10"/>
                <w:sz w:val="18"/>
              </w:rPr>
              <w:t>0</w:t>
            </w:r>
          </w:p>
        </w:tc>
      </w:tr>
      <w:tr w:rsidR="00112D40" w14:paraId="05F3BAE3" w14:textId="77777777">
        <w:trPr>
          <w:trHeight w:val="218"/>
        </w:trPr>
        <w:tc>
          <w:tcPr>
            <w:tcW w:w="389" w:type="dxa"/>
            <w:vMerge/>
            <w:tcBorders>
              <w:top w:val="nil"/>
            </w:tcBorders>
            <w:shd w:val="clear" w:color="auto" w:fill="CFDFE7"/>
          </w:tcPr>
          <w:p w14:paraId="5913CDA6" w14:textId="77777777" w:rsidR="00112D40" w:rsidRDefault="00112D40">
            <w:pPr>
              <w:rPr>
                <w:sz w:val="2"/>
                <w:szCs w:val="2"/>
              </w:rPr>
            </w:pPr>
          </w:p>
        </w:tc>
        <w:tc>
          <w:tcPr>
            <w:tcW w:w="2420" w:type="dxa"/>
            <w:vMerge/>
            <w:tcBorders>
              <w:top w:val="nil"/>
            </w:tcBorders>
          </w:tcPr>
          <w:p w14:paraId="67C550AA" w14:textId="77777777" w:rsidR="00112D40" w:rsidRDefault="00112D40">
            <w:pPr>
              <w:rPr>
                <w:sz w:val="2"/>
                <w:szCs w:val="2"/>
              </w:rPr>
            </w:pPr>
          </w:p>
        </w:tc>
        <w:tc>
          <w:tcPr>
            <w:tcW w:w="850" w:type="dxa"/>
          </w:tcPr>
          <w:p w14:paraId="17B47129" w14:textId="77777777" w:rsidR="00112D40" w:rsidRDefault="003E0739">
            <w:pPr>
              <w:pStyle w:val="TableParagraph"/>
              <w:spacing w:before="0" w:line="198" w:lineRule="exact"/>
              <w:ind w:left="15" w:right="5"/>
              <w:rPr>
                <w:sz w:val="18"/>
              </w:rPr>
            </w:pPr>
            <w:r>
              <w:rPr>
                <w:spacing w:val="-7"/>
                <w:sz w:val="18"/>
              </w:rPr>
              <w:t>NO-SW</w:t>
            </w:r>
          </w:p>
        </w:tc>
        <w:tc>
          <w:tcPr>
            <w:tcW w:w="1278" w:type="dxa"/>
          </w:tcPr>
          <w:p w14:paraId="0065FEDA" w14:textId="77777777" w:rsidR="00112D40" w:rsidRDefault="003E0739">
            <w:pPr>
              <w:pStyle w:val="TableParagraph"/>
              <w:spacing w:before="0" w:line="198" w:lineRule="exact"/>
              <w:ind w:left="22" w:right="16"/>
              <w:rPr>
                <w:sz w:val="18"/>
              </w:rPr>
            </w:pPr>
            <w:r>
              <w:rPr>
                <w:spacing w:val="-5"/>
                <w:sz w:val="18"/>
              </w:rPr>
              <w:t>27%</w:t>
            </w:r>
          </w:p>
        </w:tc>
        <w:tc>
          <w:tcPr>
            <w:tcW w:w="788" w:type="dxa"/>
          </w:tcPr>
          <w:p w14:paraId="63EE9336" w14:textId="77777777" w:rsidR="00112D40" w:rsidRDefault="003E0739">
            <w:pPr>
              <w:pStyle w:val="TableParagraph"/>
              <w:spacing w:before="0" w:line="198" w:lineRule="exact"/>
              <w:ind w:left="5" w:right="1"/>
              <w:rPr>
                <w:sz w:val="18"/>
              </w:rPr>
            </w:pPr>
            <w:r>
              <w:rPr>
                <w:spacing w:val="-5"/>
                <w:sz w:val="18"/>
              </w:rPr>
              <w:t>32%</w:t>
            </w:r>
          </w:p>
        </w:tc>
        <w:tc>
          <w:tcPr>
            <w:tcW w:w="1189" w:type="dxa"/>
          </w:tcPr>
          <w:p w14:paraId="52926A4A" w14:textId="77777777" w:rsidR="00112D40" w:rsidRDefault="003E0739">
            <w:pPr>
              <w:pStyle w:val="TableParagraph"/>
              <w:spacing w:before="0" w:line="198" w:lineRule="exact"/>
              <w:ind w:left="8"/>
              <w:rPr>
                <w:sz w:val="18"/>
              </w:rPr>
            </w:pPr>
            <w:r>
              <w:rPr>
                <w:spacing w:val="-7"/>
                <w:sz w:val="18"/>
              </w:rPr>
              <w:t>5%-pt</w:t>
            </w:r>
          </w:p>
        </w:tc>
        <w:tc>
          <w:tcPr>
            <w:tcW w:w="1095" w:type="dxa"/>
          </w:tcPr>
          <w:p w14:paraId="560481C8" w14:textId="77777777" w:rsidR="00112D40" w:rsidRDefault="003E0739">
            <w:pPr>
              <w:pStyle w:val="TableParagraph"/>
              <w:spacing w:before="0" w:line="198" w:lineRule="exact"/>
              <w:ind w:left="3"/>
              <w:rPr>
                <w:sz w:val="18"/>
              </w:rPr>
            </w:pPr>
            <w:r>
              <w:rPr>
                <w:spacing w:val="-10"/>
                <w:sz w:val="18"/>
              </w:rPr>
              <w:t>0</w:t>
            </w:r>
          </w:p>
        </w:tc>
      </w:tr>
      <w:tr w:rsidR="00112D40" w14:paraId="12FDBBAD" w14:textId="77777777">
        <w:trPr>
          <w:trHeight w:val="220"/>
        </w:trPr>
        <w:tc>
          <w:tcPr>
            <w:tcW w:w="389" w:type="dxa"/>
            <w:vMerge w:val="restart"/>
            <w:shd w:val="clear" w:color="auto" w:fill="CFDFE7"/>
          </w:tcPr>
          <w:p w14:paraId="72555926" w14:textId="77777777" w:rsidR="00112D40" w:rsidRDefault="00112D40">
            <w:pPr>
              <w:pStyle w:val="TableParagraph"/>
              <w:spacing w:before="0" w:line="240" w:lineRule="auto"/>
              <w:jc w:val="left"/>
              <w:rPr>
                <w:i/>
                <w:sz w:val="18"/>
              </w:rPr>
            </w:pPr>
          </w:p>
          <w:p w14:paraId="4F49F9F8" w14:textId="77777777" w:rsidR="00112D40" w:rsidRDefault="00112D40">
            <w:pPr>
              <w:pStyle w:val="TableParagraph"/>
              <w:spacing w:before="0" w:line="240" w:lineRule="auto"/>
              <w:jc w:val="left"/>
              <w:rPr>
                <w:i/>
                <w:sz w:val="18"/>
              </w:rPr>
            </w:pPr>
          </w:p>
          <w:p w14:paraId="64077FF9" w14:textId="77777777" w:rsidR="00112D40" w:rsidRDefault="003E0739">
            <w:pPr>
              <w:pStyle w:val="TableParagraph"/>
              <w:ind w:left="9"/>
              <w:rPr>
                <w:sz w:val="18"/>
              </w:rPr>
            </w:pPr>
            <w:r>
              <w:rPr>
                <w:spacing w:val="-10"/>
                <w:sz w:val="18"/>
              </w:rPr>
              <w:t>6</w:t>
            </w:r>
          </w:p>
        </w:tc>
        <w:tc>
          <w:tcPr>
            <w:tcW w:w="2420" w:type="dxa"/>
            <w:vMerge w:val="restart"/>
          </w:tcPr>
          <w:p w14:paraId="0EC56E58" w14:textId="77777777" w:rsidR="00112D40" w:rsidRDefault="003E0739">
            <w:pPr>
              <w:pStyle w:val="TableParagraph"/>
              <w:spacing w:line="240" w:lineRule="auto"/>
              <w:ind w:left="220" w:right="209" w:firstLine="139"/>
              <w:jc w:val="left"/>
              <w:rPr>
                <w:sz w:val="18"/>
              </w:rPr>
            </w:pPr>
            <w:r>
              <w:rPr>
                <w:sz w:val="18"/>
              </w:rPr>
              <w:t xml:space="preserve">R0 entre Machelen et Zaventem-Henneaulaan </w:t>
            </w:r>
            <w:r>
              <w:rPr>
                <w:spacing w:val="-5"/>
                <w:sz w:val="18"/>
              </w:rPr>
              <w:t>et</w:t>
            </w:r>
          </w:p>
          <w:p w14:paraId="4726D540" w14:textId="77777777" w:rsidR="00112D40" w:rsidRDefault="003E0739">
            <w:pPr>
              <w:pStyle w:val="TableParagraph"/>
              <w:spacing w:before="0"/>
              <w:ind w:left="225"/>
              <w:jc w:val="left"/>
              <w:rPr>
                <w:sz w:val="18"/>
              </w:rPr>
            </w:pPr>
            <w:r>
              <w:rPr>
                <w:sz w:val="18"/>
              </w:rPr>
              <w:t xml:space="preserve">changeur de trafic </w:t>
            </w:r>
            <w:r>
              <w:rPr>
                <w:spacing w:val="-4"/>
                <w:sz w:val="18"/>
              </w:rPr>
              <w:t>R0-A201</w:t>
            </w:r>
          </w:p>
        </w:tc>
        <w:tc>
          <w:tcPr>
            <w:tcW w:w="850" w:type="dxa"/>
          </w:tcPr>
          <w:p w14:paraId="37CFC354" w14:textId="77777777" w:rsidR="00112D40" w:rsidRDefault="003E0739">
            <w:pPr>
              <w:pStyle w:val="TableParagraph"/>
              <w:ind w:left="15" w:right="6"/>
              <w:rPr>
                <w:sz w:val="18"/>
              </w:rPr>
            </w:pPr>
            <w:r>
              <w:rPr>
                <w:spacing w:val="-10"/>
                <w:sz w:val="18"/>
              </w:rPr>
              <w:t>Z-N</w:t>
            </w:r>
          </w:p>
        </w:tc>
        <w:tc>
          <w:tcPr>
            <w:tcW w:w="1278" w:type="dxa"/>
          </w:tcPr>
          <w:p w14:paraId="38854781" w14:textId="77777777" w:rsidR="00112D40" w:rsidRDefault="003E0739">
            <w:pPr>
              <w:pStyle w:val="TableParagraph"/>
              <w:ind w:left="22" w:right="16"/>
              <w:rPr>
                <w:sz w:val="18"/>
              </w:rPr>
            </w:pPr>
            <w:r>
              <w:rPr>
                <w:spacing w:val="-5"/>
                <w:sz w:val="18"/>
              </w:rPr>
              <w:t>86%</w:t>
            </w:r>
          </w:p>
        </w:tc>
        <w:tc>
          <w:tcPr>
            <w:tcW w:w="788" w:type="dxa"/>
          </w:tcPr>
          <w:p w14:paraId="6C14FF78" w14:textId="77777777" w:rsidR="00112D40" w:rsidRDefault="003E0739">
            <w:pPr>
              <w:pStyle w:val="TableParagraph"/>
              <w:ind w:left="5" w:right="1"/>
              <w:rPr>
                <w:sz w:val="18"/>
              </w:rPr>
            </w:pPr>
            <w:r>
              <w:rPr>
                <w:spacing w:val="-5"/>
                <w:sz w:val="18"/>
              </w:rPr>
              <w:t>86%</w:t>
            </w:r>
          </w:p>
        </w:tc>
        <w:tc>
          <w:tcPr>
            <w:tcW w:w="1189" w:type="dxa"/>
          </w:tcPr>
          <w:p w14:paraId="7C99961A" w14:textId="77777777" w:rsidR="00112D40" w:rsidRDefault="003E0739">
            <w:pPr>
              <w:pStyle w:val="TableParagraph"/>
              <w:ind w:left="8"/>
              <w:rPr>
                <w:sz w:val="18"/>
              </w:rPr>
            </w:pPr>
            <w:r>
              <w:rPr>
                <w:spacing w:val="-7"/>
                <w:sz w:val="18"/>
              </w:rPr>
              <w:t>0%-pt</w:t>
            </w:r>
          </w:p>
        </w:tc>
        <w:tc>
          <w:tcPr>
            <w:tcW w:w="1095" w:type="dxa"/>
          </w:tcPr>
          <w:p w14:paraId="2B2058DC" w14:textId="77777777" w:rsidR="00112D40" w:rsidRDefault="003E0739">
            <w:pPr>
              <w:pStyle w:val="TableParagraph"/>
              <w:ind w:left="3"/>
              <w:rPr>
                <w:sz w:val="18"/>
              </w:rPr>
            </w:pPr>
            <w:r>
              <w:rPr>
                <w:spacing w:val="-10"/>
                <w:sz w:val="18"/>
              </w:rPr>
              <w:t>0</w:t>
            </w:r>
          </w:p>
        </w:tc>
      </w:tr>
      <w:tr w:rsidR="00112D40" w14:paraId="62C1BE45" w14:textId="77777777">
        <w:trPr>
          <w:trHeight w:val="429"/>
        </w:trPr>
        <w:tc>
          <w:tcPr>
            <w:tcW w:w="389" w:type="dxa"/>
            <w:vMerge/>
            <w:tcBorders>
              <w:top w:val="nil"/>
            </w:tcBorders>
            <w:shd w:val="clear" w:color="auto" w:fill="CFDFE7"/>
          </w:tcPr>
          <w:p w14:paraId="2B15A7D4" w14:textId="77777777" w:rsidR="00112D40" w:rsidRDefault="00112D40">
            <w:pPr>
              <w:rPr>
                <w:sz w:val="2"/>
                <w:szCs w:val="2"/>
              </w:rPr>
            </w:pPr>
          </w:p>
        </w:tc>
        <w:tc>
          <w:tcPr>
            <w:tcW w:w="2420" w:type="dxa"/>
            <w:vMerge/>
            <w:tcBorders>
              <w:top w:val="nil"/>
            </w:tcBorders>
          </w:tcPr>
          <w:p w14:paraId="78D42A88" w14:textId="77777777" w:rsidR="00112D40" w:rsidRDefault="00112D40">
            <w:pPr>
              <w:rPr>
                <w:sz w:val="2"/>
                <w:szCs w:val="2"/>
              </w:rPr>
            </w:pPr>
          </w:p>
        </w:tc>
        <w:tc>
          <w:tcPr>
            <w:tcW w:w="850" w:type="dxa"/>
          </w:tcPr>
          <w:p w14:paraId="7E709E49" w14:textId="77777777" w:rsidR="00112D40" w:rsidRDefault="003E0739">
            <w:pPr>
              <w:pStyle w:val="TableParagraph"/>
              <w:spacing w:before="210"/>
              <w:ind w:left="15" w:right="7"/>
              <w:rPr>
                <w:sz w:val="18"/>
              </w:rPr>
            </w:pPr>
            <w:r>
              <w:rPr>
                <w:spacing w:val="-10"/>
                <w:sz w:val="18"/>
              </w:rPr>
              <w:t>N-Z</w:t>
            </w:r>
          </w:p>
        </w:tc>
        <w:tc>
          <w:tcPr>
            <w:tcW w:w="1278" w:type="dxa"/>
          </w:tcPr>
          <w:p w14:paraId="41755287" w14:textId="77777777" w:rsidR="00112D40" w:rsidRDefault="003E0739">
            <w:pPr>
              <w:pStyle w:val="TableParagraph"/>
              <w:spacing w:before="210"/>
              <w:ind w:left="22" w:right="16"/>
              <w:rPr>
                <w:sz w:val="18"/>
              </w:rPr>
            </w:pPr>
            <w:r>
              <w:rPr>
                <w:spacing w:val="-5"/>
                <w:sz w:val="18"/>
              </w:rPr>
              <w:t>86%</w:t>
            </w:r>
          </w:p>
        </w:tc>
        <w:tc>
          <w:tcPr>
            <w:tcW w:w="788" w:type="dxa"/>
          </w:tcPr>
          <w:p w14:paraId="4CEBD032" w14:textId="77777777" w:rsidR="00112D40" w:rsidRDefault="003E0739">
            <w:pPr>
              <w:pStyle w:val="TableParagraph"/>
              <w:spacing w:before="210"/>
              <w:ind w:left="5" w:right="1"/>
              <w:rPr>
                <w:sz w:val="18"/>
              </w:rPr>
            </w:pPr>
            <w:r>
              <w:rPr>
                <w:spacing w:val="-5"/>
                <w:sz w:val="18"/>
              </w:rPr>
              <w:t>87%</w:t>
            </w:r>
          </w:p>
        </w:tc>
        <w:tc>
          <w:tcPr>
            <w:tcW w:w="1189" w:type="dxa"/>
          </w:tcPr>
          <w:p w14:paraId="0D9EEF20" w14:textId="77777777" w:rsidR="00112D40" w:rsidRDefault="003E0739">
            <w:pPr>
              <w:pStyle w:val="TableParagraph"/>
              <w:spacing w:before="210"/>
              <w:ind w:left="8"/>
              <w:rPr>
                <w:sz w:val="18"/>
              </w:rPr>
            </w:pPr>
            <w:r>
              <w:rPr>
                <w:spacing w:val="-7"/>
                <w:sz w:val="18"/>
              </w:rPr>
              <w:t>1%-pt</w:t>
            </w:r>
          </w:p>
        </w:tc>
        <w:tc>
          <w:tcPr>
            <w:tcW w:w="1095" w:type="dxa"/>
          </w:tcPr>
          <w:p w14:paraId="254853C0" w14:textId="77777777" w:rsidR="00112D40" w:rsidRDefault="003E0739">
            <w:pPr>
              <w:pStyle w:val="TableParagraph"/>
              <w:spacing w:before="210"/>
              <w:ind w:left="3"/>
              <w:rPr>
                <w:sz w:val="18"/>
              </w:rPr>
            </w:pPr>
            <w:r>
              <w:rPr>
                <w:spacing w:val="-10"/>
                <w:sz w:val="18"/>
              </w:rPr>
              <w:t>0</w:t>
            </w:r>
          </w:p>
        </w:tc>
      </w:tr>
      <w:tr w:rsidR="00112D40" w14:paraId="05BC49F7" w14:textId="77777777">
        <w:trPr>
          <w:trHeight w:val="221"/>
        </w:trPr>
        <w:tc>
          <w:tcPr>
            <w:tcW w:w="389" w:type="dxa"/>
            <w:vMerge w:val="restart"/>
            <w:shd w:val="clear" w:color="auto" w:fill="CFDFE7"/>
          </w:tcPr>
          <w:p w14:paraId="3DAD4EE2" w14:textId="77777777" w:rsidR="00112D40" w:rsidRDefault="00112D40">
            <w:pPr>
              <w:pStyle w:val="TableParagraph"/>
              <w:spacing w:before="0" w:line="240" w:lineRule="auto"/>
              <w:jc w:val="left"/>
              <w:rPr>
                <w:i/>
                <w:sz w:val="18"/>
              </w:rPr>
            </w:pPr>
          </w:p>
          <w:p w14:paraId="3CB80A92" w14:textId="77777777" w:rsidR="00112D40" w:rsidRDefault="00112D40">
            <w:pPr>
              <w:pStyle w:val="TableParagraph"/>
              <w:spacing w:line="240" w:lineRule="auto"/>
              <w:jc w:val="left"/>
              <w:rPr>
                <w:i/>
                <w:sz w:val="18"/>
              </w:rPr>
            </w:pPr>
          </w:p>
          <w:p w14:paraId="7B7A4E0A" w14:textId="77777777" w:rsidR="00112D40" w:rsidRDefault="003E0739">
            <w:pPr>
              <w:pStyle w:val="TableParagraph"/>
              <w:spacing w:before="0"/>
              <w:ind w:left="9"/>
              <w:rPr>
                <w:sz w:val="18"/>
              </w:rPr>
            </w:pPr>
            <w:r>
              <w:rPr>
                <w:spacing w:val="-10"/>
                <w:sz w:val="18"/>
              </w:rPr>
              <w:t>7</w:t>
            </w:r>
          </w:p>
        </w:tc>
        <w:tc>
          <w:tcPr>
            <w:tcW w:w="2420" w:type="dxa"/>
            <w:vMerge w:val="restart"/>
          </w:tcPr>
          <w:p w14:paraId="1E10CF05" w14:textId="77777777" w:rsidR="00112D40" w:rsidRDefault="003E0739">
            <w:pPr>
              <w:pStyle w:val="TableParagraph"/>
              <w:spacing w:before="2" w:line="240" w:lineRule="auto"/>
              <w:ind w:left="9"/>
              <w:rPr>
                <w:sz w:val="18"/>
              </w:rPr>
            </w:pPr>
            <w:r>
              <w:rPr>
                <w:sz w:val="18"/>
              </w:rPr>
              <w:t xml:space="preserve">R0 entre l'avenue Henneau à Zaventem et l'avenue </w:t>
            </w:r>
            <w:r>
              <w:rPr>
                <w:sz w:val="18"/>
              </w:rPr>
              <w:t>Sint-Stevens.</w:t>
            </w:r>
          </w:p>
          <w:p w14:paraId="05E2B030" w14:textId="77777777" w:rsidR="00112D40" w:rsidRDefault="003E0739">
            <w:pPr>
              <w:pStyle w:val="TableParagraph"/>
              <w:spacing w:before="0"/>
              <w:ind w:left="9"/>
              <w:rPr>
                <w:sz w:val="18"/>
              </w:rPr>
            </w:pPr>
            <w:r>
              <w:rPr>
                <w:spacing w:val="-2"/>
                <w:sz w:val="18"/>
              </w:rPr>
              <w:t>Woluwe</w:t>
            </w:r>
          </w:p>
        </w:tc>
        <w:tc>
          <w:tcPr>
            <w:tcW w:w="850" w:type="dxa"/>
          </w:tcPr>
          <w:p w14:paraId="648DCBD8" w14:textId="77777777" w:rsidR="00112D40" w:rsidRDefault="003E0739">
            <w:pPr>
              <w:pStyle w:val="TableParagraph"/>
              <w:spacing w:before="2"/>
              <w:ind w:left="15" w:right="6"/>
              <w:rPr>
                <w:sz w:val="18"/>
              </w:rPr>
            </w:pPr>
            <w:r>
              <w:rPr>
                <w:spacing w:val="-10"/>
                <w:sz w:val="18"/>
              </w:rPr>
              <w:t>Z-N</w:t>
            </w:r>
          </w:p>
        </w:tc>
        <w:tc>
          <w:tcPr>
            <w:tcW w:w="1278" w:type="dxa"/>
          </w:tcPr>
          <w:p w14:paraId="2ED21654" w14:textId="77777777" w:rsidR="00112D40" w:rsidRDefault="003E0739">
            <w:pPr>
              <w:pStyle w:val="TableParagraph"/>
              <w:spacing w:before="2"/>
              <w:ind w:left="22" w:right="16"/>
              <w:rPr>
                <w:sz w:val="18"/>
              </w:rPr>
            </w:pPr>
            <w:r>
              <w:rPr>
                <w:spacing w:val="-5"/>
                <w:sz w:val="18"/>
              </w:rPr>
              <w:t>96%</w:t>
            </w:r>
          </w:p>
        </w:tc>
        <w:tc>
          <w:tcPr>
            <w:tcW w:w="788" w:type="dxa"/>
          </w:tcPr>
          <w:p w14:paraId="4CAF6DD4" w14:textId="77777777" w:rsidR="00112D40" w:rsidRDefault="003E0739">
            <w:pPr>
              <w:pStyle w:val="TableParagraph"/>
              <w:spacing w:before="2"/>
              <w:ind w:left="5" w:right="1"/>
              <w:rPr>
                <w:sz w:val="18"/>
              </w:rPr>
            </w:pPr>
            <w:r>
              <w:rPr>
                <w:spacing w:val="-5"/>
                <w:sz w:val="18"/>
              </w:rPr>
              <w:t>97%</w:t>
            </w:r>
          </w:p>
        </w:tc>
        <w:tc>
          <w:tcPr>
            <w:tcW w:w="1189" w:type="dxa"/>
          </w:tcPr>
          <w:p w14:paraId="01154BA4" w14:textId="77777777" w:rsidR="00112D40" w:rsidRDefault="003E0739">
            <w:pPr>
              <w:pStyle w:val="TableParagraph"/>
              <w:spacing w:before="2"/>
              <w:ind w:left="8"/>
              <w:rPr>
                <w:sz w:val="18"/>
              </w:rPr>
            </w:pPr>
            <w:r>
              <w:rPr>
                <w:spacing w:val="-7"/>
                <w:sz w:val="18"/>
              </w:rPr>
              <w:t>1%-pt</w:t>
            </w:r>
          </w:p>
        </w:tc>
        <w:tc>
          <w:tcPr>
            <w:tcW w:w="1095" w:type="dxa"/>
          </w:tcPr>
          <w:p w14:paraId="29037C17" w14:textId="77777777" w:rsidR="00112D40" w:rsidRDefault="003E0739">
            <w:pPr>
              <w:pStyle w:val="TableParagraph"/>
              <w:spacing w:before="2"/>
              <w:ind w:left="3"/>
              <w:rPr>
                <w:sz w:val="18"/>
              </w:rPr>
            </w:pPr>
            <w:r>
              <w:rPr>
                <w:spacing w:val="-10"/>
                <w:sz w:val="18"/>
              </w:rPr>
              <w:t>0</w:t>
            </w:r>
          </w:p>
        </w:tc>
      </w:tr>
      <w:tr w:rsidR="00112D40" w14:paraId="54EDA24B" w14:textId="77777777">
        <w:trPr>
          <w:trHeight w:val="429"/>
        </w:trPr>
        <w:tc>
          <w:tcPr>
            <w:tcW w:w="389" w:type="dxa"/>
            <w:vMerge/>
            <w:tcBorders>
              <w:top w:val="nil"/>
            </w:tcBorders>
            <w:shd w:val="clear" w:color="auto" w:fill="CFDFE7"/>
          </w:tcPr>
          <w:p w14:paraId="236E2BE9" w14:textId="77777777" w:rsidR="00112D40" w:rsidRDefault="00112D40">
            <w:pPr>
              <w:rPr>
                <w:sz w:val="2"/>
                <w:szCs w:val="2"/>
              </w:rPr>
            </w:pPr>
          </w:p>
        </w:tc>
        <w:tc>
          <w:tcPr>
            <w:tcW w:w="2420" w:type="dxa"/>
            <w:vMerge/>
            <w:tcBorders>
              <w:top w:val="nil"/>
            </w:tcBorders>
          </w:tcPr>
          <w:p w14:paraId="54975B0E" w14:textId="77777777" w:rsidR="00112D40" w:rsidRDefault="00112D40">
            <w:pPr>
              <w:rPr>
                <w:sz w:val="2"/>
                <w:szCs w:val="2"/>
              </w:rPr>
            </w:pPr>
          </w:p>
        </w:tc>
        <w:tc>
          <w:tcPr>
            <w:tcW w:w="850" w:type="dxa"/>
          </w:tcPr>
          <w:p w14:paraId="4D8CFC44" w14:textId="77777777" w:rsidR="00112D40" w:rsidRDefault="003E0739">
            <w:pPr>
              <w:pStyle w:val="TableParagraph"/>
              <w:spacing w:before="210"/>
              <w:ind w:left="15" w:right="7"/>
              <w:rPr>
                <w:sz w:val="18"/>
              </w:rPr>
            </w:pPr>
            <w:r>
              <w:rPr>
                <w:spacing w:val="-10"/>
                <w:sz w:val="18"/>
              </w:rPr>
              <w:t>N-Z</w:t>
            </w:r>
          </w:p>
        </w:tc>
        <w:tc>
          <w:tcPr>
            <w:tcW w:w="1278" w:type="dxa"/>
          </w:tcPr>
          <w:p w14:paraId="34B6AC7F" w14:textId="77777777" w:rsidR="00112D40" w:rsidRDefault="003E0739">
            <w:pPr>
              <w:pStyle w:val="TableParagraph"/>
              <w:spacing w:before="210"/>
              <w:ind w:left="22" w:right="16"/>
              <w:rPr>
                <w:sz w:val="18"/>
              </w:rPr>
            </w:pPr>
            <w:r>
              <w:rPr>
                <w:spacing w:val="-5"/>
                <w:sz w:val="18"/>
              </w:rPr>
              <w:t>86%</w:t>
            </w:r>
          </w:p>
        </w:tc>
        <w:tc>
          <w:tcPr>
            <w:tcW w:w="788" w:type="dxa"/>
          </w:tcPr>
          <w:p w14:paraId="5F045E46" w14:textId="77777777" w:rsidR="00112D40" w:rsidRDefault="003E0739">
            <w:pPr>
              <w:pStyle w:val="TableParagraph"/>
              <w:spacing w:before="210"/>
              <w:ind w:left="5" w:right="1"/>
              <w:rPr>
                <w:sz w:val="18"/>
              </w:rPr>
            </w:pPr>
            <w:r>
              <w:rPr>
                <w:spacing w:val="-5"/>
                <w:sz w:val="18"/>
              </w:rPr>
              <w:t>86%</w:t>
            </w:r>
          </w:p>
        </w:tc>
        <w:tc>
          <w:tcPr>
            <w:tcW w:w="1189" w:type="dxa"/>
          </w:tcPr>
          <w:p w14:paraId="45A190FA" w14:textId="77777777" w:rsidR="00112D40" w:rsidRDefault="003E0739">
            <w:pPr>
              <w:pStyle w:val="TableParagraph"/>
              <w:spacing w:before="210"/>
              <w:ind w:left="8"/>
              <w:rPr>
                <w:sz w:val="18"/>
              </w:rPr>
            </w:pPr>
            <w:r>
              <w:rPr>
                <w:spacing w:val="-7"/>
                <w:sz w:val="18"/>
              </w:rPr>
              <w:t>0%-pt</w:t>
            </w:r>
          </w:p>
        </w:tc>
        <w:tc>
          <w:tcPr>
            <w:tcW w:w="1095" w:type="dxa"/>
          </w:tcPr>
          <w:p w14:paraId="62438FB9" w14:textId="77777777" w:rsidR="00112D40" w:rsidRDefault="003E0739">
            <w:pPr>
              <w:pStyle w:val="TableParagraph"/>
              <w:spacing w:before="210"/>
              <w:ind w:left="3"/>
              <w:rPr>
                <w:sz w:val="18"/>
              </w:rPr>
            </w:pPr>
            <w:r>
              <w:rPr>
                <w:spacing w:val="-10"/>
                <w:sz w:val="18"/>
              </w:rPr>
              <w:t>0</w:t>
            </w:r>
          </w:p>
        </w:tc>
      </w:tr>
      <w:tr w:rsidR="00112D40" w14:paraId="73E407C3" w14:textId="77777777">
        <w:trPr>
          <w:trHeight w:val="220"/>
        </w:trPr>
        <w:tc>
          <w:tcPr>
            <w:tcW w:w="389" w:type="dxa"/>
            <w:vMerge w:val="restart"/>
            <w:shd w:val="clear" w:color="auto" w:fill="CFDFE7"/>
          </w:tcPr>
          <w:p w14:paraId="3B77FB47" w14:textId="77777777" w:rsidR="00112D40" w:rsidRDefault="00112D40">
            <w:pPr>
              <w:pStyle w:val="TableParagraph"/>
              <w:spacing w:before="11" w:line="240" w:lineRule="auto"/>
              <w:jc w:val="left"/>
              <w:rPr>
                <w:i/>
                <w:sz w:val="18"/>
              </w:rPr>
            </w:pPr>
          </w:p>
          <w:p w14:paraId="04EF9914" w14:textId="77777777" w:rsidR="00112D40" w:rsidRDefault="003E0739">
            <w:pPr>
              <w:pStyle w:val="TableParagraph"/>
              <w:ind w:left="9"/>
              <w:rPr>
                <w:sz w:val="18"/>
              </w:rPr>
            </w:pPr>
            <w:r>
              <w:rPr>
                <w:spacing w:val="-10"/>
                <w:sz w:val="18"/>
              </w:rPr>
              <w:t>8</w:t>
            </w:r>
          </w:p>
        </w:tc>
        <w:tc>
          <w:tcPr>
            <w:tcW w:w="2420" w:type="dxa"/>
            <w:vMerge w:val="restart"/>
          </w:tcPr>
          <w:p w14:paraId="76D05646" w14:textId="77777777" w:rsidR="00112D40" w:rsidRDefault="003E0739">
            <w:pPr>
              <w:pStyle w:val="TableParagraph"/>
              <w:spacing w:before="0" w:line="220" w:lineRule="atLeast"/>
              <w:ind w:left="371" w:hanging="58"/>
              <w:jc w:val="left"/>
              <w:rPr>
                <w:sz w:val="18"/>
              </w:rPr>
            </w:pPr>
            <w:r>
              <w:rPr>
                <w:sz w:val="18"/>
              </w:rPr>
              <w:t>E40 entre Sint-Stevens- Woluwe et Sterrebeek</w:t>
            </w:r>
          </w:p>
        </w:tc>
        <w:tc>
          <w:tcPr>
            <w:tcW w:w="850" w:type="dxa"/>
          </w:tcPr>
          <w:p w14:paraId="318ABC9B" w14:textId="77777777" w:rsidR="00112D40" w:rsidRDefault="003E0739">
            <w:pPr>
              <w:pStyle w:val="TableParagraph"/>
              <w:ind w:left="15" w:right="3"/>
              <w:rPr>
                <w:sz w:val="18"/>
              </w:rPr>
            </w:pPr>
            <w:r>
              <w:rPr>
                <w:spacing w:val="-10"/>
                <w:sz w:val="18"/>
              </w:rPr>
              <w:t>O-W</w:t>
            </w:r>
          </w:p>
        </w:tc>
        <w:tc>
          <w:tcPr>
            <w:tcW w:w="1278" w:type="dxa"/>
          </w:tcPr>
          <w:p w14:paraId="327265D8" w14:textId="77777777" w:rsidR="00112D40" w:rsidRDefault="003E0739">
            <w:pPr>
              <w:pStyle w:val="TableParagraph"/>
              <w:ind w:left="22" w:right="16"/>
              <w:rPr>
                <w:sz w:val="18"/>
              </w:rPr>
            </w:pPr>
            <w:r>
              <w:rPr>
                <w:spacing w:val="-5"/>
                <w:sz w:val="18"/>
              </w:rPr>
              <w:t>75%</w:t>
            </w:r>
          </w:p>
        </w:tc>
        <w:tc>
          <w:tcPr>
            <w:tcW w:w="788" w:type="dxa"/>
          </w:tcPr>
          <w:p w14:paraId="69B9D9A5" w14:textId="77777777" w:rsidR="00112D40" w:rsidRDefault="003E0739">
            <w:pPr>
              <w:pStyle w:val="TableParagraph"/>
              <w:ind w:left="5" w:right="1"/>
              <w:rPr>
                <w:sz w:val="18"/>
              </w:rPr>
            </w:pPr>
            <w:r>
              <w:rPr>
                <w:spacing w:val="-5"/>
                <w:sz w:val="18"/>
              </w:rPr>
              <w:t>75%</w:t>
            </w:r>
          </w:p>
        </w:tc>
        <w:tc>
          <w:tcPr>
            <w:tcW w:w="1189" w:type="dxa"/>
          </w:tcPr>
          <w:p w14:paraId="19DF8867" w14:textId="77777777" w:rsidR="00112D40" w:rsidRDefault="003E0739">
            <w:pPr>
              <w:pStyle w:val="TableParagraph"/>
              <w:ind w:left="8"/>
              <w:rPr>
                <w:sz w:val="18"/>
              </w:rPr>
            </w:pPr>
            <w:r>
              <w:rPr>
                <w:spacing w:val="-7"/>
                <w:sz w:val="18"/>
              </w:rPr>
              <w:t>0%-pt</w:t>
            </w:r>
          </w:p>
        </w:tc>
        <w:tc>
          <w:tcPr>
            <w:tcW w:w="1095" w:type="dxa"/>
          </w:tcPr>
          <w:p w14:paraId="2F809BC1" w14:textId="77777777" w:rsidR="00112D40" w:rsidRDefault="003E0739">
            <w:pPr>
              <w:pStyle w:val="TableParagraph"/>
              <w:ind w:left="3"/>
              <w:rPr>
                <w:sz w:val="18"/>
              </w:rPr>
            </w:pPr>
            <w:r>
              <w:rPr>
                <w:spacing w:val="-10"/>
                <w:sz w:val="18"/>
              </w:rPr>
              <w:t>0</w:t>
            </w:r>
          </w:p>
        </w:tc>
      </w:tr>
      <w:tr w:rsidR="00112D40" w14:paraId="4D4955C5" w14:textId="77777777">
        <w:trPr>
          <w:trHeight w:val="220"/>
        </w:trPr>
        <w:tc>
          <w:tcPr>
            <w:tcW w:w="389" w:type="dxa"/>
            <w:vMerge/>
            <w:tcBorders>
              <w:top w:val="nil"/>
            </w:tcBorders>
            <w:shd w:val="clear" w:color="auto" w:fill="CFDFE7"/>
          </w:tcPr>
          <w:p w14:paraId="0E0ABD14" w14:textId="77777777" w:rsidR="00112D40" w:rsidRDefault="00112D40">
            <w:pPr>
              <w:rPr>
                <w:sz w:val="2"/>
                <w:szCs w:val="2"/>
              </w:rPr>
            </w:pPr>
          </w:p>
        </w:tc>
        <w:tc>
          <w:tcPr>
            <w:tcW w:w="2420" w:type="dxa"/>
            <w:vMerge/>
            <w:tcBorders>
              <w:top w:val="nil"/>
            </w:tcBorders>
          </w:tcPr>
          <w:p w14:paraId="4D0457D8" w14:textId="77777777" w:rsidR="00112D40" w:rsidRDefault="00112D40">
            <w:pPr>
              <w:rPr>
                <w:sz w:val="2"/>
                <w:szCs w:val="2"/>
              </w:rPr>
            </w:pPr>
          </w:p>
        </w:tc>
        <w:tc>
          <w:tcPr>
            <w:tcW w:w="850" w:type="dxa"/>
          </w:tcPr>
          <w:p w14:paraId="3AAAE06C" w14:textId="77777777" w:rsidR="00112D40" w:rsidRDefault="003E0739">
            <w:pPr>
              <w:pStyle w:val="TableParagraph"/>
              <w:ind w:left="15" w:right="3"/>
              <w:rPr>
                <w:sz w:val="18"/>
              </w:rPr>
            </w:pPr>
            <w:r>
              <w:rPr>
                <w:spacing w:val="-10"/>
                <w:sz w:val="18"/>
              </w:rPr>
              <w:t>W-O</w:t>
            </w:r>
          </w:p>
        </w:tc>
        <w:tc>
          <w:tcPr>
            <w:tcW w:w="1278" w:type="dxa"/>
          </w:tcPr>
          <w:p w14:paraId="487058BD" w14:textId="77777777" w:rsidR="00112D40" w:rsidRDefault="003E0739">
            <w:pPr>
              <w:pStyle w:val="TableParagraph"/>
              <w:ind w:left="22" w:right="16"/>
              <w:rPr>
                <w:sz w:val="18"/>
              </w:rPr>
            </w:pPr>
            <w:r>
              <w:rPr>
                <w:spacing w:val="-5"/>
                <w:sz w:val="18"/>
              </w:rPr>
              <w:t>92%</w:t>
            </w:r>
          </w:p>
        </w:tc>
        <w:tc>
          <w:tcPr>
            <w:tcW w:w="788" w:type="dxa"/>
          </w:tcPr>
          <w:p w14:paraId="19092BC5" w14:textId="77777777" w:rsidR="00112D40" w:rsidRDefault="003E0739">
            <w:pPr>
              <w:pStyle w:val="TableParagraph"/>
              <w:ind w:left="5" w:right="1"/>
              <w:rPr>
                <w:sz w:val="18"/>
              </w:rPr>
            </w:pPr>
            <w:r>
              <w:rPr>
                <w:spacing w:val="-5"/>
                <w:sz w:val="18"/>
              </w:rPr>
              <w:t>92%</w:t>
            </w:r>
          </w:p>
        </w:tc>
        <w:tc>
          <w:tcPr>
            <w:tcW w:w="1189" w:type="dxa"/>
          </w:tcPr>
          <w:p w14:paraId="0FE0E7A1" w14:textId="77777777" w:rsidR="00112D40" w:rsidRDefault="003E0739">
            <w:pPr>
              <w:pStyle w:val="TableParagraph"/>
              <w:ind w:left="8"/>
              <w:rPr>
                <w:sz w:val="18"/>
              </w:rPr>
            </w:pPr>
            <w:r>
              <w:rPr>
                <w:spacing w:val="-7"/>
                <w:sz w:val="18"/>
              </w:rPr>
              <w:t>0%-pt</w:t>
            </w:r>
          </w:p>
        </w:tc>
        <w:tc>
          <w:tcPr>
            <w:tcW w:w="1095" w:type="dxa"/>
          </w:tcPr>
          <w:p w14:paraId="4222D4C5" w14:textId="77777777" w:rsidR="00112D40" w:rsidRDefault="003E0739">
            <w:pPr>
              <w:pStyle w:val="TableParagraph"/>
              <w:ind w:left="3"/>
              <w:rPr>
                <w:sz w:val="18"/>
              </w:rPr>
            </w:pPr>
            <w:r>
              <w:rPr>
                <w:spacing w:val="-10"/>
                <w:sz w:val="18"/>
              </w:rPr>
              <w:t>0</w:t>
            </w:r>
          </w:p>
        </w:tc>
      </w:tr>
      <w:tr w:rsidR="00112D40" w14:paraId="12936627" w14:textId="77777777">
        <w:trPr>
          <w:trHeight w:val="218"/>
        </w:trPr>
        <w:tc>
          <w:tcPr>
            <w:tcW w:w="389" w:type="dxa"/>
            <w:vMerge w:val="restart"/>
            <w:shd w:val="clear" w:color="auto" w:fill="CFDFE7"/>
          </w:tcPr>
          <w:p w14:paraId="116C35FE" w14:textId="77777777" w:rsidR="00112D40" w:rsidRDefault="00112D40">
            <w:pPr>
              <w:pStyle w:val="TableParagraph"/>
              <w:spacing w:before="9" w:line="240" w:lineRule="auto"/>
              <w:jc w:val="left"/>
              <w:rPr>
                <w:i/>
                <w:sz w:val="18"/>
              </w:rPr>
            </w:pPr>
          </w:p>
          <w:p w14:paraId="7F60196D" w14:textId="77777777" w:rsidR="00112D40" w:rsidRDefault="003E0739">
            <w:pPr>
              <w:pStyle w:val="TableParagraph"/>
              <w:spacing w:before="0"/>
              <w:ind w:left="9"/>
              <w:rPr>
                <w:sz w:val="18"/>
              </w:rPr>
            </w:pPr>
            <w:r>
              <w:rPr>
                <w:spacing w:val="-10"/>
                <w:sz w:val="18"/>
              </w:rPr>
              <w:t>9</w:t>
            </w:r>
          </w:p>
        </w:tc>
        <w:tc>
          <w:tcPr>
            <w:tcW w:w="2420" w:type="dxa"/>
            <w:vMerge w:val="restart"/>
          </w:tcPr>
          <w:p w14:paraId="24BC67BB" w14:textId="77777777" w:rsidR="00112D40" w:rsidRDefault="003E0739">
            <w:pPr>
              <w:pStyle w:val="TableParagraph"/>
              <w:spacing w:before="0" w:line="220" w:lineRule="atLeast"/>
              <w:ind w:left="936" w:hanging="656"/>
              <w:jc w:val="left"/>
              <w:rPr>
                <w:sz w:val="18"/>
              </w:rPr>
            </w:pPr>
            <w:r>
              <w:rPr>
                <w:sz w:val="18"/>
              </w:rPr>
              <w:t xml:space="preserve">E40 entre Sterrebeek et </w:t>
            </w:r>
            <w:r>
              <w:rPr>
                <w:spacing w:val="-2"/>
                <w:sz w:val="18"/>
              </w:rPr>
              <w:t>Bertem</w:t>
            </w:r>
          </w:p>
        </w:tc>
        <w:tc>
          <w:tcPr>
            <w:tcW w:w="850" w:type="dxa"/>
          </w:tcPr>
          <w:p w14:paraId="6AE43198" w14:textId="77777777" w:rsidR="00112D40" w:rsidRDefault="003E0739">
            <w:pPr>
              <w:pStyle w:val="TableParagraph"/>
              <w:spacing w:before="0" w:line="198" w:lineRule="exact"/>
              <w:ind w:left="15" w:right="3"/>
              <w:rPr>
                <w:sz w:val="18"/>
              </w:rPr>
            </w:pPr>
            <w:r>
              <w:rPr>
                <w:spacing w:val="-10"/>
                <w:sz w:val="18"/>
              </w:rPr>
              <w:t>W-O</w:t>
            </w:r>
          </w:p>
        </w:tc>
        <w:tc>
          <w:tcPr>
            <w:tcW w:w="1278" w:type="dxa"/>
          </w:tcPr>
          <w:p w14:paraId="4F4F8B0E" w14:textId="77777777" w:rsidR="00112D40" w:rsidRDefault="003E0739">
            <w:pPr>
              <w:pStyle w:val="TableParagraph"/>
              <w:spacing w:before="0" w:line="198" w:lineRule="exact"/>
              <w:ind w:left="22" w:right="16"/>
              <w:rPr>
                <w:sz w:val="18"/>
              </w:rPr>
            </w:pPr>
            <w:r>
              <w:rPr>
                <w:spacing w:val="-5"/>
                <w:sz w:val="18"/>
              </w:rPr>
              <w:t>75%</w:t>
            </w:r>
          </w:p>
        </w:tc>
        <w:tc>
          <w:tcPr>
            <w:tcW w:w="788" w:type="dxa"/>
          </w:tcPr>
          <w:p w14:paraId="39967539" w14:textId="77777777" w:rsidR="00112D40" w:rsidRDefault="003E0739">
            <w:pPr>
              <w:pStyle w:val="TableParagraph"/>
              <w:spacing w:before="0" w:line="198" w:lineRule="exact"/>
              <w:ind w:left="5" w:right="1"/>
              <w:rPr>
                <w:sz w:val="18"/>
              </w:rPr>
            </w:pPr>
            <w:r>
              <w:rPr>
                <w:spacing w:val="-5"/>
                <w:sz w:val="18"/>
              </w:rPr>
              <w:t>73%</w:t>
            </w:r>
          </w:p>
        </w:tc>
        <w:tc>
          <w:tcPr>
            <w:tcW w:w="1189" w:type="dxa"/>
          </w:tcPr>
          <w:p w14:paraId="5C1BDD14" w14:textId="77777777" w:rsidR="00112D40" w:rsidRDefault="003E0739">
            <w:pPr>
              <w:pStyle w:val="TableParagraph"/>
              <w:spacing w:before="0" w:line="198" w:lineRule="exact"/>
              <w:ind w:left="8" w:right="3"/>
              <w:rPr>
                <w:sz w:val="18"/>
              </w:rPr>
            </w:pPr>
            <w:r>
              <w:rPr>
                <w:spacing w:val="-5"/>
                <w:sz w:val="18"/>
              </w:rPr>
              <w:t>-2%-pt</w:t>
            </w:r>
          </w:p>
        </w:tc>
        <w:tc>
          <w:tcPr>
            <w:tcW w:w="1095" w:type="dxa"/>
          </w:tcPr>
          <w:p w14:paraId="33FD2C25" w14:textId="77777777" w:rsidR="00112D40" w:rsidRDefault="003E0739">
            <w:pPr>
              <w:pStyle w:val="TableParagraph"/>
              <w:spacing w:before="0" w:line="198" w:lineRule="exact"/>
              <w:ind w:left="3"/>
              <w:rPr>
                <w:sz w:val="18"/>
              </w:rPr>
            </w:pPr>
            <w:r>
              <w:rPr>
                <w:spacing w:val="-10"/>
                <w:sz w:val="18"/>
              </w:rPr>
              <w:t>0</w:t>
            </w:r>
          </w:p>
        </w:tc>
      </w:tr>
      <w:tr w:rsidR="00112D40" w14:paraId="306E0B91" w14:textId="77777777">
        <w:trPr>
          <w:trHeight w:val="220"/>
        </w:trPr>
        <w:tc>
          <w:tcPr>
            <w:tcW w:w="389" w:type="dxa"/>
            <w:vMerge/>
            <w:tcBorders>
              <w:top w:val="nil"/>
            </w:tcBorders>
            <w:shd w:val="clear" w:color="auto" w:fill="CFDFE7"/>
          </w:tcPr>
          <w:p w14:paraId="3BC2B06C" w14:textId="77777777" w:rsidR="00112D40" w:rsidRDefault="00112D40">
            <w:pPr>
              <w:rPr>
                <w:sz w:val="2"/>
                <w:szCs w:val="2"/>
              </w:rPr>
            </w:pPr>
          </w:p>
        </w:tc>
        <w:tc>
          <w:tcPr>
            <w:tcW w:w="2420" w:type="dxa"/>
            <w:vMerge/>
            <w:tcBorders>
              <w:top w:val="nil"/>
            </w:tcBorders>
          </w:tcPr>
          <w:p w14:paraId="36F6F94D" w14:textId="77777777" w:rsidR="00112D40" w:rsidRDefault="00112D40">
            <w:pPr>
              <w:rPr>
                <w:sz w:val="2"/>
                <w:szCs w:val="2"/>
              </w:rPr>
            </w:pPr>
          </w:p>
        </w:tc>
        <w:tc>
          <w:tcPr>
            <w:tcW w:w="850" w:type="dxa"/>
          </w:tcPr>
          <w:p w14:paraId="3BC6BF30" w14:textId="77777777" w:rsidR="00112D40" w:rsidRDefault="003E0739">
            <w:pPr>
              <w:pStyle w:val="TableParagraph"/>
              <w:ind w:left="15" w:right="3"/>
              <w:rPr>
                <w:sz w:val="18"/>
              </w:rPr>
            </w:pPr>
            <w:r>
              <w:rPr>
                <w:spacing w:val="-10"/>
                <w:sz w:val="18"/>
              </w:rPr>
              <w:t>O-W</w:t>
            </w:r>
          </w:p>
        </w:tc>
        <w:tc>
          <w:tcPr>
            <w:tcW w:w="1278" w:type="dxa"/>
          </w:tcPr>
          <w:p w14:paraId="52A16177" w14:textId="77777777" w:rsidR="00112D40" w:rsidRDefault="003E0739">
            <w:pPr>
              <w:pStyle w:val="TableParagraph"/>
              <w:ind w:left="22" w:right="16"/>
              <w:rPr>
                <w:sz w:val="18"/>
              </w:rPr>
            </w:pPr>
            <w:r>
              <w:rPr>
                <w:spacing w:val="-5"/>
                <w:sz w:val="18"/>
              </w:rPr>
              <w:t>92%</w:t>
            </w:r>
          </w:p>
        </w:tc>
        <w:tc>
          <w:tcPr>
            <w:tcW w:w="788" w:type="dxa"/>
          </w:tcPr>
          <w:p w14:paraId="1424E195" w14:textId="77777777" w:rsidR="00112D40" w:rsidRDefault="003E0739">
            <w:pPr>
              <w:pStyle w:val="TableParagraph"/>
              <w:ind w:left="5" w:right="1"/>
              <w:rPr>
                <w:sz w:val="18"/>
              </w:rPr>
            </w:pPr>
            <w:r>
              <w:rPr>
                <w:spacing w:val="-5"/>
                <w:sz w:val="18"/>
              </w:rPr>
              <w:t>92%</w:t>
            </w:r>
          </w:p>
        </w:tc>
        <w:tc>
          <w:tcPr>
            <w:tcW w:w="1189" w:type="dxa"/>
          </w:tcPr>
          <w:p w14:paraId="65EED251" w14:textId="77777777" w:rsidR="00112D40" w:rsidRDefault="003E0739">
            <w:pPr>
              <w:pStyle w:val="TableParagraph"/>
              <w:ind w:left="8"/>
              <w:rPr>
                <w:sz w:val="18"/>
              </w:rPr>
            </w:pPr>
            <w:r>
              <w:rPr>
                <w:spacing w:val="-7"/>
                <w:sz w:val="18"/>
              </w:rPr>
              <w:t>0%-pt</w:t>
            </w:r>
          </w:p>
        </w:tc>
        <w:tc>
          <w:tcPr>
            <w:tcW w:w="1095" w:type="dxa"/>
          </w:tcPr>
          <w:p w14:paraId="16074851" w14:textId="77777777" w:rsidR="00112D40" w:rsidRDefault="003E0739">
            <w:pPr>
              <w:pStyle w:val="TableParagraph"/>
              <w:ind w:left="3"/>
              <w:rPr>
                <w:sz w:val="18"/>
              </w:rPr>
            </w:pPr>
            <w:r>
              <w:rPr>
                <w:spacing w:val="-10"/>
                <w:sz w:val="18"/>
              </w:rPr>
              <w:t>0</w:t>
            </w:r>
          </w:p>
        </w:tc>
      </w:tr>
    </w:tbl>
    <w:p w14:paraId="08BE7FBD" w14:textId="77777777" w:rsidR="00112D40" w:rsidRDefault="00112D40">
      <w:pPr>
        <w:rPr>
          <w:sz w:val="18"/>
        </w:rPr>
        <w:sectPr w:rsidR="00112D40">
          <w:pgSz w:w="11910" w:h="16840"/>
          <w:pgMar w:top="1460" w:right="260" w:bottom="1280" w:left="940" w:header="748" w:footer="1095" w:gutter="0"/>
          <w:cols w:space="720"/>
        </w:sectPr>
      </w:pPr>
    </w:p>
    <w:p w14:paraId="0F3722C5" w14:textId="77777777" w:rsidR="00112D40" w:rsidRDefault="00112D40">
      <w:pPr>
        <w:pStyle w:val="BodyText"/>
        <w:spacing w:before="4"/>
        <w:rPr>
          <w:i/>
          <w:sz w:val="16"/>
        </w:rPr>
      </w:pPr>
    </w:p>
    <w:p w14:paraId="513DA061" w14:textId="77777777" w:rsidR="00112D40" w:rsidRDefault="00112D40">
      <w:pPr>
        <w:rPr>
          <w:sz w:val="16"/>
        </w:rPr>
        <w:sectPr w:rsidR="00112D40">
          <w:pgSz w:w="11910" w:h="16840"/>
          <w:pgMar w:top="1460" w:right="260" w:bottom="1280" w:left="940" w:header="748" w:footer="1095" w:gutter="0"/>
          <w:cols w:space="720"/>
        </w:sectPr>
      </w:pPr>
    </w:p>
    <w:p w14:paraId="443E87A6" w14:textId="77777777" w:rsidR="00112D40" w:rsidRDefault="00112D40">
      <w:pPr>
        <w:pStyle w:val="BodyText"/>
        <w:spacing w:before="145"/>
        <w:rPr>
          <w:i/>
          <w:sz w:val="18"/>
        </w:rPr>
      </w:pPr>
    </w:p>
    <w:p w14:paraId="2DE6C00D" w14:textId="77777777" w:rsidR="00112D40" w:rsidRDefault="003E0739">
      <w:pPr>
        <w:ind w:left="1611"/>
        <w:jc w:val="both"/>
        <w:rPr>
          <w:i/>
          <w:sz w:val="18"/>
        </w:rPr>
      </w:pPr>
      <w:r>
        <w:rPr>
          <w:i/>
          <w:color w:val="005B82"/>
          <w:sz w:val="18"/>
        </w:rPr>
        <w:t xml:space="preserve">Tableau 5-63 : Sélection de segments de réseau routier plus élevés : heure de pointe du soir : BAC_1-2-0-0 vs </w:t>
      </w:r>
      <w:r>
        <w:rPr>
          <w:i/>
          <w:color w:val="005B82"/>
          <w:spacing w:val="-10"/>
          <w:sz w:val="18"/>
        </w:rPr>
        <w:t>BAC_1-0-0-0</w:t>
      </w:r>
    </w:p>
    <w:p w14:paraId="086276E9" w14:textId="77777777" w:rsidR="00112D40" w:rsidRDefault="00112D40">
      <w:pPr>
        <w:pStyle w:val="BodyText"/>
        <w:spacing w:before="11"/>
        <w:rPr>
          <w:i/>
          <w:sz w:val="15"/>
        </w:rPr>
      </w:pPr>
    </w:p>
    <w:tbl>
      <w:tblPr>
        <w:tblW w:w="0" w:type="auto"/>
        <w:tblInd w:w="184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89"/>
        <w:gridCol w:w="2420"/>
        <w:gridCol w:w="850"/>
        <w:gridCol w:w="1278"/>
        <w:gridCol w:w="788"/>
        <w:gridCol w:w="1189"/>
        <w:gridCol w:w="1095"/>
      </w:tblGrid>
      <w:tr w:rsidR="00112D40" w14:paraId="5EEDAF88" w14:textId="77777777">
        <w:trPr>
          <w:trHeight w:val="220"/>
        </w:trPr>
        <w:tc>
          <w:tcPr>
            <w:tcW w:w="8009" w:type="dxa"/>
            <w:gridSpan w:val="7"/>
            <w:tcBorders>
              <w:top w:val="nil"/>
              <w:left w:val="nil"/>
              <w:bottom w:val="nil"/>
              <w:right w:val="nil"/>
            </w:tcBorders>
            <w:shd w:val="clear" w:color="auto" w:fill="7EACC0"/>
          </w:tcPr>
          <w:p w14:paraId="4478875C" w14:textId="77777777" w:rsidR="00112D40" w:rsidRDefault="003E0739">
            <w:pPr>
              <w:pStyle w:val="TableParagraph"/>
              <w:tabs>
                <w:tab w:val="left" w:pos="6012"/>
              </w:tabs>
              <w:ind w:left="3838"/>
              <w:jc w:val="left"/>
              <w:rPr>
                <w:b/>
                <w:sz w:val="18"/>
              </w:rPr>
            </w:pPr>
            <w:r>
              <w:rPr>
                <w:b/>
                <w:color w:val="FFFFFF"/>
                <w:spacing w:val="-10"/>
                <w:sz w:val="18"/>
              </w:rPr>
              <w:t>BAC_1-0-0-0</w:t>
            </w:r>
            <w:r>
              <w:rPr>
                <w:b/>
                <w:color w:val="FFFFFF"/>
                <w:sz w:val="18"/>
              </w:rPr>
              <w:tab/>
            </w:r>
            <w:r>
              <w:rPr>
                <w:b/>
                <w:color w:val="FFFFFF"/>
                <w:spacing w:val="-10"/>
                <w:sz w:val="18"/>
              </w:rPr>
              <w:t>BAC_1-2-0-0</w:t>
            </w:r>
          </w:p>
        </w:tc>
      </w:tr>
      <w:tr w:rsidR="00112D40" w14:paraId="03A4FE7F" w14:textId="77777777">
        <w:trPr>
          <w:trHeight w:val="235"/>
        </w:trPr>
        <w:tc>
          <w:tcPr>
            <w:tcW w:w="389" w:type="dxa"/>
            <w:tcBorders>
              <w:top w:val="nil"/>
            </w:tcBorders>
            <w:shd w:val="clear" w:color="auto" w:fill="7EACC0"/>
          </w:tcPr>
          <w:p w14:paraId="5F73EFD0" w14:textId="77777777" w:rsidR="00112D40" w:rsidRDefault="00112D40">
            <w:pPr>
              <w:pStyle w:val="TableParagraph"/>
              <w:spacing w:before="0" w:line="240" w:lineRule="auto"/>
              <w:jc w:val="left"/>
              <w:rPr>
                <w:rFonts w:ascii="Times New Roman"/>
                <w:sz w:val="16"/>
              </w:rPr>
            </w:pPr>
          </w:p>
        </w:tc>
        <w:tc>
          <w:tcPr>
            <w:tcW w:w="2420" w:type="dxa"/>
            <w:tcBorders>
              <w:top w:val="nil"/>
            </w:tcBorders>
            <w:shd w:val="clear" w:color="auto" w:fill="7EACC0"/>
          </w:tcPr>
          <w:p w14:paraId="7DC3DE9E" w14:textId="77777777" w:rsidR="00112D40" w:rsidRDefault="00112D40">
            <w:pPr>
              <w:pStyle w:val="TableParagraph"/>
              <w:spacing w:before="0" w:line="240" w:lineRule="auto"/>
              <w:jc w:val="left"/>
              <w:rPr>
                <w:rFonts w:ascii="Times New Roman"/>
                <w:sz w:val="16"/>
              </w:rPr>
            </w:pPr>
          </w:p>
        </w:tc>
        <w:tc>
          <w:tcPr>
            <w:tcW w:w="850" w:type="dxa"/>
            <w:tcBorders>
              <w:top w:val="nil"/>
            </w:tcBorders>
            <w:shd w:val="clear" w:color="auto" w:fill="7EACC0"/>
          </w:tcPr>
          <w:p w14:paraId="5E404E5B" w14:textId="77777777" w:rsidR="00112D40" w:rsidRDefault="00112D40">
            <w:pPr>
              <w:pStyle w:val="TableParagraph"/>
              <w:spacing w:before="0" w:line="240" w:lineRule="auto"/>
              <w:jc w:val="left"/>
              <w:rPr>
                <w:rFonts w:ascii="Times New Roman"/>
                <w:sz w:val="16"/>
              </w:rPr>
            </w:pPr>
          </w:p>
        </w:tc>
        <w:tc>
          <w:tcPr>
            <w:tcW w:w="1278" w:type="dxa"/>
            <w:tcBorders>
              <w:top w:val="nil"/>
            </w:tcBorders>
            <w:shd w:val="clear" w:color="auto" w:fill="7EACC0"/>
          </w:tcPr>
          <w:p w14:paraId="640AD5BE" w14:textId="77777777" w:rsidR="00112D40" w:rsidRDefault="003E0739">
            <w:pPr>
              <w:pStyle w:val="TableParagraph"/>
              <w:spacing w:before="16"/>
              <w:ind w:left="22" w:right="17"/>
              <w:rPr>
                <w:b/>
                <w:sz w:val="18"/>
              </w:rPr>
            </w:pPr>
            <w:r>
              <w:rPr>
                <w:b/>
                <w:color w:val="FFFFFF"/>
                <w:spacing w:val="-5"/>
                <w:sz w:val="18"/>
              </w:rPr>
              <w:t>V/C</w:t>
            </w:r>
          </w:p>
        </w:tc>
        <w:tc>
          <w:tcPr>
            <w:tcW w:w="788" w:type="dxa"/>
            <w:tcBorders>
              <w:top w:val="nil"/>
            </w:tcBorders>
            <w:shd w:val="clear" w:color="auto" w:fill="7EACC0"/>
          </w:tcPr>
          <w:p w14:paraId="0EB6CE51" w14:textId="77777777" w:rsidR="00112D40" w:rsidRDefault="003E0739">
            <w:pPr>
              <w:pStyle w:val="TableParagraph"/>
              <w:spacing w:before="16"/>
              <w:ind w:left="5" w:right="2"/>
              <w:rPr>
                <w:b/>
                <w:sz w:val="18"/>
              </w:rPr>
            </w:pPr>
            <w:r>
              <w:rPr>
                <w:b/>
                <w:color w:val="FFFFFF"/>
                <w:spacing w:val="-5"/>
                <w:sz w:val="18"/>
              </w:rPr>
              <w:t>V/C</w:t>
            </w:r>
          </w:p>
        </w:tc>
        <w:tc>
          <w:tcPr>
            <w:tcW w:w="1189" w:type="dxa"/>
            <w:tcBorders>
              <w:top w:val="nil"/>
            </w:tcBorders>
            <w:shd w:val="clear" w:color="auto" w:fill="7EACC0"/>
          </w:tcPr>
          <w:p w14:paraId="1615A94F" w14:textId="77777777" w:rsidR="00112D40" w:rsidRDefault="003E0739">
            <w:pPr>
              <w:pStyle w:val="TableParagraph"/>
              <w:spacing w:before="16"/>
              <w:ind w:left="8" w:right="2"/>
              <w:rPr>
                <w:b/>
                <w:sz w:val="18"/>
              </w:rPr>
            </w:pPr>
            <w:r>
              <w:rPr>
                <w:b/>
                <w:color w:val="FFFFFF"/>
                <w:spacing w:val="-2"/>
                <w:sz w:val="18"/>
              </w:rPr>
              <w:t>différence</w:t>
            </w:r>
          </w:p>
        </w:tc>
        <w:tc>
          <w:tcPr>
            <w:tcW w:w="1095" w:type="dxa"/>
            <w:tcBorders>
              <w:top w:val="nil"/>
            </w:tcBorders>
            <w:shd w:val="clear" w:color="auto" w:fill="7EACC0"/>
          </w:tcPr>
          <w:p w14:paraId="580CF1CC" w14:textId="77777777" w:rsidR="00112D40" w:rsidRDefault="003E0739">
            <w:pPr>
              <w:pStyle w:val="TableParagraph"/>
              <w:spacing w:before="16"/>
              <w:ind w:left="3" w:right="3"/>
              <w:rPr>
                <w:b/>
                <w:sz w:val="18"/>
              </w:rPr>
            </w:pPr>
            <w:r>
              <w:rPr>
                <w:b/>
                <w:color w:val="FFFFFF"/>
                <w:spacing w:val="-2"/>
                <w:sz w:val="18"/>
              </w:rPr>
              <w:t>Score</w:t>
            </w:r>
          </w:p>
        </w:tc>
      </w:tr>
      <w:tr w:rsidR="00112D40" w14:paraId="18CB76E3" w14:textId="77777777">
        <w:trPr>
          <w:trHeight w:val="217"/>
        </w:trPr>
        <w:tc>
          <w:tcPr>
            <w:tcW w:w="389" w:type="dxa"/>
            <w:vMerge w:val="restart"/>
            <w:shd w:val="clear" w:color="auto" w:fill="CFDFE7"/>
          </w:tcPr>
          <w:p w14:paraId="6BC40A60" w14:textId="77777777" w:rsidR="00112D40" w:rsidRDefault="00112D40">
            <w:pPr>
              <w:pStyle w:val="TableParagraph"/>
              <w:spacing w:before="9" w:line="240" w:lineRule="auto"/>
              <w:jc w:val="left"/>
              <w:rPr>
                <w:i/>
                <w:sz w:val="18"/>
              </w:rPr>
            </w:pPr>
          </w:p>
          <w:p w14:paraId="5ACF0693" w14:textId="77777777" w:rsidR="00112D40" w:rsidRDefault="003E0739">
            <w:pPr>
              <w:pStyle w:val="TableParagraph"/>
              <w:spacing w:before="0"/>
              <w:ind w:left="9"/>
              <w:rPr>
                <w:sz w:val="18"/>
              </w:rPr>
            </w:pPr>
            <w:r>
              <w:rPr>
                <w:spacing w:val="-10"/>
                <w:sz w:val="18"/>
              </w:rPr>
              <w:t>1</w:t>
            </w:r>
          </w:p>
        </w:tc>
        <w:tc>
          <w:tcPr>
            <w:tcW w:w="2420" w:type="dxa"/>
            <w:vMerge w:val="restart"/>
          </w:tcPr>
          <w:p w14:paraId="533C1F6D" w14:textId="77777777" w:rsidR="00112D40" w:rsidRDefault="00112D40">
            <w:pPr>
              <w:pStyle w:val="TableParagraph"/>
              <w:spacing w:before="9" w:line="240" w:lineRule="auto"/>
              <w:jc w:val="left"/>
              <w:rPr>
                <w:i/>
                <w:sz w:val="18"/>
              </w:rPr>
            </w:pPr>
          </w:p>
          <w:p w14:paraId="448E7343" w14:textId="77777777" w:rsidR="00112D40" w:rsidRDefault="003E0739">
            <w:pPr>
              <w:pStyle w:val="TableParagraph"/>
              <w:spacing w:before="0"/>
              <w:ind w:left="455"/>
              <w:jc w:val="left"/>
              <w:rPr>
                <w:sz w:val="18"/>
              </w:rPr>
            </w:pPr>
            <w:r>
              <w:rPr>
                <w:sz w:val="18"/>
              </w:rPr>
              <w:t xml:space="preserve">R0 Viaduc de </w:t>
            </w:r>
            <w:r>
              <w:rPr>
                <w:spacing w:val="-2"/>
                <w:sz w:val="18"/>
              </w:rPr>
              <w:t>Vilvorde</w:t>
            </w:r>
          </w:p>
        </w:tc>
        <w:tc>
          <w:tcPr>
            <w:tcW w:w="850" w:type="dxa"/>
          </w:tcPr>
          <w:p w14:paraId="27E8A2F0" w14:textId="77777777" w:rsidR="00112D40" w:rsidRDefault="003E0739">
            <w:pPr>
              <w:pStyle w:val="TableParagraph"/>
              <w:spacing w:before="0" w:line="198" w:lineRule="exact"/>
              <w:ind w:left="15" w:right="3"/>
              <w:rPr>
                <w:sz w:val="18"/>
              </w:rPr>
            </w:pPr>
            <w:r>
              <w:rPr>
                <w:spacing w:val="-10"/>
                <w:sz w:val="18"/>
              </w:rPr>
              <w:t>O-W</w:t>
            </w:r>
          </w:p>
        </w:tc>
        <w:tc>
          <w:tcPr>
            <w:tcW w:w="1278" w:type="dxa"/>
          </w:tcPr>
          <w:p w14:paraId="22BFA39C" w14:textId="77777777" w:rsidR="00112D40" w:rsidRDefault="003E0739">
            <w:pPr>
              <w:pStyle w:val="TableParagraph"/>
              <w:spacing w:before="0" w:line="198" w:lineRule="exact"/>
              <w:ind w:left="22" w:right="16"/>
              <w:rPr>
                <w:sz w:val="18"/>
              </w:rPr>
            </w:pPr>
            <w:r>
              <w:rPr>
                <w:spacing w:val="-5"/>
                <w:sz w:val="18"/>
              </w:rPr>
              <w:t>93%</w:t>
            </w:r>
          </w:p>
        </w:tc>
        <w:tc>
          <w:tcPr>
            <w:tcW w:w="788" w:type="dxa"/>
          </w:tcPr>
          <w:p w14:paraId="2CF46A05" w14:textId="77777777" w:rsidR="00112D40" w:rsidRDefault="003E0739">
            <w:pPr>
              <w:pStyle w:val="TableParagraph"/>
              <w:spacing w:before="0" w:line="198" w:lineRule="exact"/>
              <w:ind w:left="5" w:right="1"/>
              <w:rPr>
                <w:sz w:val="18"/>
              </w:rPr>
            </w:pPr>
            <w:r>
              <w:rPr>
                <w:spacing w:val="-5"/>
                <w:sz w:val="18"/>
              </w:rPr>
              <w:t>93%</w:t>
            </w:r>
          </w:p>
        </w:tc>
        <w:tc>
          <w:tcPr>
            <w:tcW w:w="1189" w:type="dxa"/>
          </w:tcPr>
          <w:p w14:paraId="37940D32" w14:textId="77777777" w:rsidR="00112D40" w:rsidRDefault="003E0739">
            <w:pPr>
              <w:pStyle w:val="TableParagraph"/>
              <w:spacing w:before="0" w:line="198" w:lineRule="exact"/>
              <w:ind w:left="8"/>
              <w:rPr>
                <w:sz w:val="18"/>
              </w:rPr>
            </w:pPr>
            <w:r>
              <w:rPr>
                <w:spacing w:val="-7"/>
                <w:sz w:val="18"/>
              </w:rPr>
              <w:t>0%-pt</w:t>
            </w:r>
          </w:p>
        </w:tc>
        <w:tc>
          <w:tcPr>
            <w:tcW w:w="1095" w:type="dxa"/>
          </w:tcPr>
          <w:p w14:paraId="45CB06AA" w14:textId="77777777" w:rsidR="00112D40" w:rsidRDefault="003E0739">
            <w:pPr>
              <w:pStyle w:val="TableParagraph"/>
              <w:spacing w:before="0" w:line="198" w:lineRule="exact"/>
              <w:ind w:left="3"/>
              <w:rPr>
                <w:sz w:val="18"/>
              </w:rPr>
            </w:pPr>
            <w:r>
              <w:rPr>
                <w:spacing w:val="-10"/>
                <w:sz w:val="18"/>
              </w:rPr>
              <w:t>0</w:t>
            </w:r>
          </w:p>
        </w:tc>
      </w:tr>
      <w:tr w:rsidR="00112D40" w14:paraId="34AD00A2" w14:textId="77777777">
        <w:trPr>
          <w:trHeight w:val="220"/>
        </w:trPr>
        <w:tc>
          <w:tcPr>
            <w:tcW w:w="389" w:type="dxa"/>
            <w:vMerge/>
            <w:tcBorders>
              <w:top w:val="nil"/>
            </w:tcBorders>
            <w:shd w:val="clear" w:color="auto" w:fill="CFDFE7"/>
          </w:tcPr>
          <w:p w14:paraId="509C8EBF" w14:textId="77777777" w:rsidR="00112D40" w:rsidRDefault="00112D40">
            <w:pPr>
              <w:rPr>
                <w:sz w:val="2"/>
                <w:szCs w:val="2"/>
              </w:rPr>
            </w:pPr>
          </w:p>
        </w:tc>
        <w:tc>
          <w:tcPr>
            <w:tcW w:w="2420" w:type="dxa"/>
            <w:vMerge/>
            <w:tcBorders>
              <w:top w:val="nil"/>
            </w:tcBorders>
          </w:tcPr>
          <w:p w14:paraId="211D1CA4" w14:textId="77777777" w:rsidR="00112D40" w:rsidRDefault="00112D40">
            <w:pPr>
              <w:rPr>
                <w:sz w:val="2"/>
                <w:szCs w:val="2"/>
              </w:rPr>
            </w:pPr>
          </w:p>
        </w:tc>
        <w:tc>
          <w:tcPr>
            <w:tcW w:w="850" w:type="dxa"/>
          </w:tcPr>
          <w:p w14:paraId="74E07E97" w14:textId="77777777" w:rsidR="00112D40" w:rsidRDefault="003E0739">
            <w:pPr>
              <w:pStyle w:val="TableParagraph"/>
              <w:ind w:left="15" w:right="3"/>
              <w:rPr>
                <w:sz w:val="18"/>
              </w:rPr>
            </w:pPr>
            <w:r>
              <w:rPr>
                <w:spacing w:val="-10"/>
                <w:sz w:val="18"/>
              </w:rPr>
              <w:t>W-O</w:t>
            </w:r>
          </w:p>
        </w:tc>
        <w:tc>
          <w:tcPr>
            <w:tcW w:w="1278" w:type="dxa"/>
          </w:tcPr>
          <w:p w14:paraId="63655DD7" w14:textId="77777777" w:rsidR="00112D40" w:rsidRDefault="003E0739">
            <w:pPr>
              <w:pStyle w:val="TableParagraph"/>
              <w:ind w:left="22" w:right="16"/>
              <w:rPr>
                <w:sz w:val="18"/>
              </w:rPr>
            </w:pPr>
            <w:r>
              <w:rPr>
                <w:spacing w:val="-5"/>
                <w:sz w:val="18"/>
              </w:rPr>
              <w:t>89%</w:t>
            </w:r>
          </w:p>
        </w:tc>
        <w:tc>
          <w:tcPr>
            <w:tcW w:w="788" w:type="dxa"/>
          </w:tcPr>
          <w:p w14:paraId="42CDEC07" w14:textId="77777777" w:rsidR="00112D40" w:rsidRDefault="003E0739">
            <w:pPr>
              <w:pStyle w:val="TableParagraph"/>
              <w:ind w:left="5" w:right="1"/>
              <w:rPr>
                <w:sz w:val="18"/>
              </w:rPr>
            </w:pPr>
            <w:r>
              <w:rPr>
                <w:spacing w:val="-5"/>
                <w:sz w:val="18"/>
              </w:rPr>
              <w:t>90%</w:t>
            </w:r>
          </w:p>
        </w:tc>
        <w:tc>
          <w:tcPr>
            <w:tcW w:w="1189" w:type="dxa"/>
          </w:tcPr>
          <w:p w14:paraId="70E4AA19" w14:textId="77777777" w:rsidR="00112D40" w:rsidRDefault="003E0739">
            <w:pPr>
              <w:pStyle w:val="TableParagraph"/>
              <w:ind w:left="8"/>
              <w:rPr>
                <w:sz w:val="18"/>
              </w:rPr>
            </w:pPr>
            <w:r>
              <w:rPr>
                <w:spacing w:val="-7"/>
                <w:sz w:val="18"/>
              </w:rPr>
              <w:t>1%-pt</w:t>
            </w:r>
          </w:p>
        </w:tc>
        <w:tc>
          <w:tcPr>
            <w:tcW w:w="1095" w:type="dxa"/>
          </w:tcPr>
          <w:p w14:paraId="0F5E6DF5" w14:textId="77777777" w:rsidR="00112D40" w:rsidRDefault="003E0739">
            <w:pPr>
              <w:pStyle w:val="TableParagraph"/>
              <w:ind w:left="3"/>
              <w:rPr>
                <w:sz w:val="18"/>
              </w:rPr>
            </w:pPr>
            <w:r>
              <w:rPr>
                <w:spacing w:val="-10"/>
                <w:sz w:val="18"/>
              </w:rPr>
              <w:t>0</w:t>
            </w:r>
          </w:p>
        </w:tc>
      </w:tr>
      <w:tr w:rsidR="00112D40" w14:paraId="603D0FC9" w14:textId="77777777">
        <w:trPr>
          <w:trHeight w:val="220"/>
        </w:trPr>
        <w:tc>
          <w:tcPr>
            <w:tcW w:w="389" w:type="dxa"/>
            <w:vMerge w:val="restart"/>
            <w:shd w:val="clear" w:color="auto" w:fill="CFDFE7"/>
          </w:tcPr>
          <w:p w14:paraId="6BFE1C44" w14:textId="77777777" w:rsidR="00112D40" w:rsidRDefault="00112D40">
            <w:pPr>
              <w:pStyle w:val="TableParagraph"/>
              <w:spacing w:before="11" w:line="240" w:lineRule="auto"/>
              <w:jc w:val="left"/>
              <w:rPr>
                <w:i/>
                <w:sz w:val="18"/>
              </w:rPr>
            </w:pPr>
          </w:p>
          <w:p w14:paraId="0E8F5F9B" w14:textId="77777777" w:rsidR="00112D40" w:rsidRDefault="003E0739">
            <w:pPr>
              <w:pStyle w:val="TableParagraph"/>
              <w:ind w:left="9"/>
              <w:rPr>
                <w:sz w:val="18"/>
              </w:rPr>
            </w:pPr>
            <w:r>
              <w:rPr>
                <w:spacing w:val="-10"/>
                <w:sz w:val="18"/>
              </w:rPr>
              <w:t>2</w:t>
            </w:r>
          </w:p>
        </w:tc>
        <w:tc>
          <w:tcPr>
            <w:tcW w:w="2420" w:type="dxa"/>
            <w:vMerge w:val="restart"/>
          </w:tcPr>
          <w:p w14:paraId="2D537D60" w14:textId="77777777" w:rsidR="00112D40" w:rsidRDefault="003E0739">
            <w:pPr>
              <w:pStyle w:val="TableParagraph"/>
              <w:spacing w:before="0" w:line="220" w:lineRule="atLeast"/>
              <w:ind w:left="251" w:right="111" w:hanging="135"/>
              <w:jc w:val="left"/>
              <w:rPr>
                <w:sz w:val="18"/>
              </w:rPr>
            </w:pPr>
            <w:r>
              <w:rPr>
                <w:sz w:val="18"/>
              </w:rPr>
              <w:t xml:space="preserve">E19 au nord du complexe </w:t>
            </w:r>
            <w:r>
              <w:rPr>
                <w:spacing w:val="-2"/>
                <w:sz w:val="18"/>
              </w:rPr>
              <w:t>Vilvoorde-Luchthavenlaan</w:t>
            </w:r>
          </w:p>
        </w:tc>
        <w:tc>
          <w:tcPr>
            <w:tcW w:w="850" w:type="dxa"/>
          </w:tcPr>
          <w:p w14:paraId="76FD8AF6" w14:textId="77777777" w:rsidR="00112D40" w:rsidRDefault="003E0739">
            <w:pPr>
              <w:pStyle w:val="TableParagraph"/>
              <w:ind w:left="15" w:right="7"/>
              <w:rPr>
                <w:sz w:val="18"/>
              </w:rPr>
            </w:pPr>
            <w:r>
              <w:rPr>
                <w:spacing w:val="-10"/>
                <w:sz w:val="18"/>
              </w:rPr>
              <w:t>N-Z</w:t>
            </w:r>
          </w:p>
        </w:tc>
        <w:tc>
          <w:tcPr>
            <w:tcW w:w="1278" w:type="dxa"/>
          </w:tcPr>
          <w:p w14:paraId="77C8FD52" w14:textId="77777777" w:rsidR="00112D40" w:rsidRDefault="003E0739">
            <w:pPr>
              <w:pStyle w:val="TableParagraph"/>
              <w:ind w:left="22" w:right="16"/>
              <w:rPr>
                <w:sz w:val="18"/>
              </w:rPr>
            </w:pPr>
            <w:r>
              <w:rPr>
                <w:spacing w:val="-5"/>
                <w:sz w:val="18"/>
              </w:rPr>
              <w:t>76%</w:t>
            </w:r>
          </w:p>
        </w:tc>
        <w:tc>
          <w:tcPr>
            <w:tcW w:w="788" w:type="dxa"/>
          </w:tcPr>
          <w:p w14:paraId="74AB19AA" w14:textId="77777777" w:rsidR="00112D40" w:rsidRDefault="003E0739">
            <w:pPr>
              <w:pStyle w:val="TableParagraph"/>
              <w:ind w:left="5" w:right="1"/>
              <w:rPr>
                <w:sz w:val="18"/>
              </w:rPr>
            </w:pPr>
            <w:r>
              <w:rPr>
                <w:spacing w:val="-5"/>
                <w:sz w:val="18"/>
              </w:rPr>
              <w:t>77%</w:t>
            </w:r>
          </w:p>
        </w:tc>
        <w:tc>
          <w:tcPr>
            <w:tcW w:w="1189" w:type="dxa"/>
          </w:tcPr>
          <w:p w14:paraId="630477BB" w14:textId="77777777" w:rsidR="00112D40" w:rsidRDefault="003E0739">
            <w:pPr>
              <w:pStyle w:val="TableParagraph"/>
              <w:ind w:left="8"/>
              <w:rPr>
                <w:sz w:val="18"/>
              </w:rPr>
            </w:pPr>
            <w:r>
              <w:rPr>
                <w:spacing w:val="-7"/>
                <w:sz w:val="18"/>
              </w:rPr>
              <w:t>1%-pt</w:t>
            </w:r>
          </w:p>
        </w:tc>
        <w:tc>
          <w:tcPr>
            <w:tcW w:w="1095" w:type="dxa"/>
          </w:tcPr>
          <w:p w14:paraId="3D722D35" w14:textId="77777777" w:rsidR="00112D40" w:rsidRDefault="003E0739">
            <w:pPr>
              <w:pStyle w:val="TableParagraph"/>
              <w:ind w:left="3"/>
              <w:rPr>
                <w:sz w:val="18"/>
              </w:rPr>
            </w:pPr>
            <w:r>
              <w:rPr>
                <w:spacing w:val="-10"/>
                <w:sz w:val="18"/>
              </w:rPr>
              <w:t>0</w:t>
            </w:r>
          </w:p>
        </w:tc>
      </w:tr>
      <w:tr w:rsidR="00112D40" w14:paraId="34F3744F" w14:textId="77777777">
        <w:trPr>
          <w:trHeight w:val="220"/>
        </w:trPr>
        <w:tc>
          <w:tcPr>
            <w:tcW w:w="389" w:type="dxa"/>
            <w:vMerge/>
            <w:tcBorders>
              <w:top w:val="nil"/>
            </w:tcBorders>
            <w:shd w:val="clear" w:color="auto" w:fill="CFDFE7"/>
          </w:tcPr>
          <w:p w14:paraId="21938171" w14:textId="77777777" w:rsidR="00112D40" w:rsidRDefault="00112D40">
            <w:pPr>
              <w:rPr>
                <w:sz w:val="2"/>
                <w:szCs w:val="2"/>
              </w:rPr>
            </w:pPr>
          </w:p>
        </w:tc>
        <w:tc>
          <w:tcPr>
            <w:tcW w:w="2420" w:type="dxa"/>
            <w:vMerge/>
            <w:tcBorders>
              <w:top w:val="nil"/>
            </w:tcBorders>
          </w:tcPr>
          <w:p w14:paraId="32D98359" w14:textId="77777777" w:rsidR="00112D40" w:rsidRDefault="00112D40">
            <w:pPr>
              <w:rPr>
                <w:sz w:val="2"/>
                <w:szCs w:val="2"/>
              </w:rPr>
            </w:pPr>
          </w:p>
        </w:tc>
        <w:tc>
          <w:tcPr>
            <w:tcW w:w="850" w:type="dxa"/>
          </w:tcPr>
          <w:p w14:paraId="5D90C91E" w14:textId="77777777" w:rsidR="00112D40" w:rsidRDefault="003E0739">
            <w:pPr>
              <w:pStyle w:val="TableParagraph"/>
              <w:ind w:left="15" w:right="6"/>
              <w:rPr>
                <w:sz w:val="18"/>
              </w:rPr>
            </w:pPr>
            <w:r>
              <w:rPr>
                <w:spacing w:val="-10"/>
                <w:sz w:val="18"/>
              </w:rPr>
              <w:t>Z-N</w:t>
            </w:r>
          </w:p>
        </w:tc>
        <w:tc>
          <w:tcPr>
            <w:tcW w:w="1278" w:type="dxa"/>
          </w:tcPr>
          <w:p w14:paraId="1680714C" w14:textId="77777777" w:rsidR="00112D40" w:rsidRDefault="003E0739">
            <w:pPr>
              <w:pStyle w:val="TableParagraph"/>
              <w:ind w:left="22" w:right="16"/>
              <w:rPr>
                <w:sz w:val="18"/>
              </w:rPr>
            </w:pPr>
            <w:r>
              <w:rPr>
                <w:spacing w:val="-5"/>
                <w:sz w:val="18"/>
              </w:rPr>
              <w:t>93%</w:t>
            </w:r>
          </w:p>
        </w:tc>
        <w:tc>
          <w:tcPr>
            <w:tcW w:w="788" w:type="dxa"/>
          </w:tcPr>
          <w:p w14:paraId="58872B94" w14:textId="77777777" w:rsidR="00112D40" w:rsidRDefault="003E0739">
            <w:pPr>
              <w:pStyle w:val="TableParagraph"/>
              <w:ind w:left="5" w:right="1"/>
              <w:rPr>
                <w:sz w:val="18"/>
              </w:rPr>
            </w:pPr>
            <w:r>
              <w:rPr>
                <w:spacing w:val="-5"/>
                <w:sz w:val="18"/>
              </w:rPr>
              <w:t>93%</w:t>
            </w:r>
          </w:p>
        </w:tc>
        <w:tc>
          <w:tcPr>
            <w:tcW w:w="1189" w:type="dxa"/>
          </w:tcPr>
          <w:p w14:paraId="549FA4BB" w14:textId="77777777" w:rsidR="00112D40" w:rsidRDefault="003E0739">
            <w:pPr>
              <w:pStyle w:val="TableParagraph"/>
              <w:ind w:left="8"/>
              <w:rPr>
                <w:sz w:val="18"/>
              </w:rPr>
            </w:pPr>
            <w:r>
              <w:rPr>
                <w:spacing w:val="-7"/>
                <w:sz w:val="18"/>
              </w:rPr>
              <w:t>0%-pt</w:t>
            </w:r>
          </w:p>
        </w:tc>
        <w:tc>
          <w:tcPr>
            <w:tcW w:w="1095" w:type="dxa"/>
          </w:tcPr>
          <w:p w14:paraId="0B7F7D38" w14:textId="77777777" w:rsidR="00112D40" w:rsidRDefault="003E0739">
            <w:pPr>
              <w:pStyle w:val="TableParagraph"/>
              <w:ind w:left="3"/>
              <w:rPr>
                <w:sz w:val="18"/>
              </w:rPr>
            </w:pPr>
            <w:r>
              <w:rPr>
                <w:spacing w:val="-10"/>
                <w:sz w:val="18"/>
              </w:rPr>
              <w:t>0</w:t>
            </w:r>
          </w:p>
        </w:tc>
      </w:tr>
      <w:tr w:rsidR="00112D40" w14:paraId="66D52267" w14:textId="77777777">
        <w:trPr>
          <w:trHeight w:val="218"/>
        </w:trPr>
        <w:tc>
          <w:tcPr>
            <w:tcW w:w="389" w:type="dxa"/>
            <w:vMerge w:val="restart"/>
            <w:shd w:val="clear" w:color="auto" w:fill="CFDFE7"/>
          </w:tcPr>
          <w:p w14:paraId="7AC1BF8E" w14:textId="77777777" w:rsidR="00112D40" w:rsidRDefault="00112D40">
            <w:pPr>
              <w:pStyle w:val="TableParagraph"/>
              <w:spacing w:before="9" w:line="240" w:lineRule="auto"/>
              <w:jc w:val="left"/>
              <w:rPr>
                <w:i/>
                <w:sz w:val="18"/>
              </w:rPr>
            </w:pPr>
          </w:p>
          <w:p w14:paraId="75DEA803" w14:textId="77777777" w:rsidR="00112D40" w:rsidRDefault="003E0739">
            <w:pPr>
              <w:pStyle w:val="TableParagraph"/>
              <w:spacing w:before="0"/>
              <w:ind w:left="9"/>
              <w:rPr>
                <w:sz w:val="18"/>
              </w:rPr>
            </w:pPr>
            <w:r>
              <w:rPr>
                <w:spacing w:val="-10"/>
                <w:sz w:val="18"/>
              </w:rPr>
              <w:t>3</w:t>
            </w:r>
          </w:p>
        </w:tc>
        <w:tc>
          <w:tcPr>
            <w:tcW w:w="2420" w:type="dxa"/>
            <w:vMerge w:val="restart"/>
          </w:tcPr>
          <w:p w14:paraId="79E07DFD" w14:textId="77777777" w:rsidR="00112D40" w:rsidRDefault="003E0739">
            <w:pPr>
              <w:pStyle w:val="TableParagraph"/>
              <w:spacing w:before="0" w:line="220" w:lineRule="atLeast"/>
              <w:ind w:left="251" w:right="180" w:hanging="65"/>
              <w:jc w:val="left"/>
              <w:rPr>
                <w:sz w:val="18"/>
              </w:rPr>
            </w:pPr>
            <w:r>
              <w:rPr>
                <w:sz w:val="18"/>
              </w:rPr>
              <w:t xml:space="preserve">E19 au sud du complexe </w:t>
            </w:r>
            <w:r>
              <w:rPr>
                <w:spacing w:val="-2"/>
                <w:sz w:val="18"/>
              </w:rPr>
              <w:t>Vilvoorde-Luchthavenlaan</w:t>
            </w:r>
          </w:p>
        </w:tc>
        <w:tc>
          <w:tcPr>
            <w:tcW w:w="850" w:type="dxa"/>
          </w:tcPr>
          <w:p w14:paraId="344E3957" w14:textId="77777777" w:rsidR="00112D40" w:rsidRDefault="003E0739">
            <w:pPr>
              <w:pStyle w:val="TableParagraph"/>
              <w:spacing w:before="0" w:line="198" w:lineRule="exact"/>
              <w:ind w:left="15" w:right="7"/>
              <w:rPr>
                <w:sz w:val="18"/>
              </w:rPr>
            </w:pPr>
            <w:r>
              <w:rPr>
                <w:spacing w:val="-10"/>
                <w:sz w:val="18"/>
              </w:rPr>
              <w:t>N-Z</w:t>
            </w:r>
          </w:p>
        </w:tc>
        <w:tc>
          <w:tcPr>
            <w:tcW w:w="1278" w:type="dxa"/>
          </w:tcPr>
          <w:p w14:paraId="37FA7DC5" w14:textId="77777777" w:rsidR="00112D40" w:rsidRDefault="003E0739">
            <w:pPr>
              <w:pStyle w:val="TableParagraph"/>
              <w:spacing w:before="0" w:line="198" w:lineRule="exact"/>
              <w:ind w:left="22" w:right="16"/>
              <w:rPr>
                <w:sz w:val="18"/>
              </w:rPr>
            </w:pPr>
            <w:r>
              <w:rPr>
                <w:spacing w:val="-5"/>
                <w:sz w:val="18"/>
              </w:rPr>
              <w:t>65%</w:t>
            </w:r>
          </w:p>
        </w:tc>
        <w:tc>
          <w:tcPr>
            <w:tcW w:w="788" w:type="dxa"/>
          </w:tcPr>
          <w:p w14:paraId="1FB7CD21" w14:textId="77777777" w:rsidR="00112D40" w:rsidRDefault="003E0739">
            <w:pPr>
              <w:pStyle w:val="TableParagraph"/>
              <w:spacing w:before="0" w:line="198" w:lineRule="exact"/>
              <w:ind w:left="5" w:right="1"/>
              <w:rPr>
                <w:sz w:val="18"/>
              </w:rPr>
            </w:pPr>
            <w:r>
              <w:rPr>
                <w:spacing w:val="-5"/>
                <w:sz w:val="18"/>
              </w:rPr>
              <w:t>66%</w:t>
            </w:r>
          </w:p>
        </w:tc>
        <w:tc>
          <w:tcPr>
            <w:tcW w:w="1189" w:type="dxa"/>
          </w:tcPr>
          <w:p w14:paraId="6945274E" w14:textId="77777777" w:rsidR="00112D40" w:rsidRDefault="003E0739">
            <w:pPr>
              <w:pStyle w:val="TableParagraph"/>
              <w:spacing w:before="0" w:line="198" w:lineRule="exact"/>
              <w:ind w:left="8"/>
              <w:rPr>
                <w:sz w:val="18"/>
              </w:rPr>
            </w:pPr>
            <w:r>
              <w:rPr>
                <w:spacing w:val="-7"/>
                <w:sz w:val="18"/>
              </w:rPr>
              <w:t>1%-pt</w:t>
            </w:r>
          </w:p>
        </w:tc>
        <w:tc>
          <w:tcPr>
            <w:tcW w:w="1095" w:type="dxa"/>
          </w:tcPr>
          <w:p w14:paraId="1D01BDA5" w14:textId="77777777" w:rsidR="00112D40" w:rsidRDefault="003E0739">
            <w:pPr>
              <w:pStyle w:val="TableParagraph"/>
              <w:spacing w:before="0" w:line="198" w:lineRule="exact"/>
              <w:ind w:left="3"/>
              <w:rPr>
                <w:sz w:val="18"/>
              </w:rPr>
            </w:pPr>
            <w:r>
              <w:rPr>
                <w:spacing w:val="-10"/>
                <w:sz w:val="18"/>
              </w:rPr>
              <w:t>0</w:t>
            </w:r>
          </w:p>
        </w:tc>
      </w:tr>
      <w:tr w:rsidR="00112D40" w14:paraId="3BC79927" w14:textId="77777777">
        <w:trPr>
          <w:trHeight w:val="220"/>
        </w:trPr>
        <w:tc>
          <w:tcPr>
            <w:tcW w:w="389" w:type="dxa"/>
            <w:vMerge/>
            <w:tcBorders>
              <w:top w:val="nil"/>
            </w:tcBorders>
            <w:shd w:val="clear" w:color="auto" w:fill="CFDFE7"/>
          </w:tcPr>
          <w:p w14:paraId="1995C3DA" w14:textId="77777777" w:rsidR="00112D40" w:rsidRDefault="00112D40">
            <w:pPr>
              <w:rPr>
                <w:sz w:val="2"/>
                <w:szCs w:val="2"/>
              </w:rPr>
            </w:pPr>
          </w:p>
        </w:tc>
        <w:tc>
          <w:tcPr>
            <w:tcW w:w="2420" w:type="dxa"/>
            <w:vMerge/>
            <w:tcBorders>
              <w:top w:val="nil"/>
            </w:tcBorders>
          </w:tcPr>
          <w:p w14:paraId="21875465" w14:textId="77777777" w:rsidR="00112D40" w:rsidRDefault="00112D40">
            <w:pPr>
              <w:rPr>
                <w:sz w:val="2"/>
                <w:szCs w:val="2"/>
              </w:rPr>
            </w:pPr>
          </w:p>
        </w:tc>
        <w:tc>
          <w:tcPr>
            <w:tcW w:w="850" w:type="dxa"/>
          </w:tcPr>
          <w:p w14:paraId="5FBD6422" w14:textId="77777777" w:rsidR="00112D40" w:rsidRDefault="003E0739">
            <w:pPr>
              <w:pStyle w:val="TableParagraph"/>
              <w:ind w:left="15" w:right="6"/>
              <w:rPr>
                <w:sz w:val="18"/>
              </w:rPr>
            </w:pPr>
            <w:r>
              <w:rPr>
                <w:spacing w:val="-10"/>
                <w:sz w:val="18"/>
              </w:rPr>
              <w:t>Z-N</w:t>
            </w:r>
          </w:p>
        </w:tc>
        <w:tc>
          <w:tcPr>
            <w:tcW w:w="1278" w:type="dxa"/>
          </w:tcPr>
          <w:p w14:paraId="7FB74417" w14:textId="77777777" w:rsidR="00112D40" w:rsidRDefault="003E0739">
            <w:pPr>
              <w:pStyle w:val="TableParagraph"/>
              <w:ind w:left="22" w:right="16"/>
              <w:rPr>
                <w:sz w:val="18"/>
              </w:rPr>
            </w:pPr>
            <w:r>
              <w:rPr>
                <w:spacing w:val="-5"/>
                <w:sz w:val="18"/>
              </w:rPr>
              <w:t>77%</w:t>
            </w:r>
          </w:p>
        </w:tc>
        <w:tc>
          <w:tcPr>
            <w:tcW w:w="788" w:type="dxa"/>
          </w:tcPr>
          <w:p w14:paraId="34BC1B18" w14:textId="77777777" w:rsidR="00112D40" w:rsidRDefault="003E0739">
            <w:pPr>
              <w:pStyle w:val="TableParagraph"/>
              <w:ind w:left="5" w:right="1"/>
              <w:rPr>
                <w:sz w:val="18"/>
              </w:rPr>
            </w:pPr>
            <w:r>
              <w:rPr>
                <w:spacing w:val="-5"/>
                <w:sz w:val="18"/>
              </w:rPr>
              <w:t>78%</w:t>
            </w:r>
          </w:p>
        </w:tc>
        <w:tc>
          <w:tcPr>
            <w:tcW w:w="1189" w:type="dxa"/>
          </w:tcPr>
          <w:p w14:paraId="2F68418F" w14:textId="77777777" w:rsidR="00112D40" w:rsidRDefault="003E0739">
            <w:pPr>
              <w:pStyle w:val="TableParagraph"/>
              <w:ind w:left="8"/>
              <w:rPr>
                <w:sz w:val="18"/>
              </w:rPr>
            </w:pPr>
            <w:r>
              <w:rPr>
                <w:spacing w:val="-7"/>
                <w:sz w:val="18"/>
              </w:rPr>
              <w:t>1%-pt</w:t>
            </w:r>
          </w:p>
        </w:tc>
        <w:tc>
          <w:tcPr>
            <w:tcW w:w="1095" w:type="dxa"/>
          </w:tcPr>
          <w:p w14:paraId="4DA7DC9F" w14:textId="77777777" w:rsidR="00112D40" w:rsidRDefault="003E0739">
            <w:pPr>
              <w:pStyle w:val="TableParagraph"/>
              <w:ind w:left="3"/>
              <w:rPr>
                <w:sz w:val="18"/>
              </w:rPr>
            </w:pPr>
            <w:r>
              <w:rPr>
                <w:spacing w:val="-10"/>
                <w:sz w:val="18"/>
              </w:rPr>
              <w:t>0</w:t>
            </w:r>
          </w:p>
        </w:tc>
      </w:tr>
      <w:tr w:rsidR="00112D40" w14:paraId="1CD3BA2D" w14:textId="77777777">
        <w:trPr>
          <w:trHeight w:val="220"/>
        </w:trPr>
        <w:tc>
          <w:tcPr>
            <w:tcW w:w="389" w:type="dxa"/>
            <w:vMerge w:val="restart"/>
            <w:shd w:val="clear" w:color="auto" w:fill="CFDFE7"/>
          </w:tcPr>
          <w:p w14:paraId="734B3B64" w14:textId="77777777" w:rsidR="00112D40" w:rsidRDefault="00112D40">
            <w:pPr>
              <w:pStyle w:val="TableParagraph"/>
              <w:spacing w:before="9" w:line="240" w:lineRule="auto"/>
              <w:jc w:val="left"/>
              <w:rPr>
                <w:i/>
                <w:sz w:val="18"/>
              </w:rPr>
            </w:pPr>
          </w:p>
          <w:p w14:paraId="28325D72" w14:textId="77777777" w:rsidR="00112D40" w:rsidRDefault="003E0739">
            <w:pPr>
              <w:pStyle w:val="TableParagraph"/>
              <w:spacing w:before="0"/>
              <w:ind w:left="9"/>
              <w:rPr>
                <w:sz w:val="18"/>
              </w:rPr>
            </w:pPr>
            <w:r>
              <w:rPr>
                <w:spacing w:val="-10"/>
                <w:sz w:val="18"/>
              </w:rPr>
              <w:t>4</w:t>
            </w:r>
          </w:p>
        </w:tc>
        <w:tc>
          <w:tcPr>
            <w:tcW w:w="2420" w:type="dxa"/>
            <w:vMerge w:val="restart"/>
          </w:tcPr>
          <w:p w14:paraId="2F37AA78" w14:textId="77777777" w:rsidR="00112D40" w:rsidRDefault="003E0739">
            <w:pPr>
              <w:pStyle w:val="TableParagraph"/>
              <w:spacing w:before="0" w:line="218" w:lineRule="exact"/>
              <w:ind w:left="845" w:hanging="486"/>
              <w:jc w:val="left"/>
              <w:rPr>
                <w:sz w:val="18"/>
              </w:rPr>
            </w:pPr>
            <w:r>
              <w:rPr>
                <w:sz w:val="18"/>
              </w:rPr>
              <w:t xml:space="preserve">R0 entre Machelen et </w:t>
            </w:r>
            <w:r>
              <w:rPr>
                <w:spacing w:val="-2"/>
                <w:sz w:val="18"/>
              </w:rPr>
              <w:t>Zaventem</w:t>
            </w:r>
          </w:p>
        </w:tc>
        <w:tc>
          <w:tcPr>
            <w:tcW w:w="850" w:type="dxa"/>
          </w:tcPr>
          <w:p w14:paraId="05937F16" w14:textId="77777777" w:rsidR="00112D40" w:rsidRDefault="003E0739">
            <w:pPr>
              <w:pStyle w:val="TableParagraph"/>
              <w:ind w:left="15" w:right="6"/>
              <w:rPr>
                <w:sz w:val="18"/>
              </w:rPr>
            </w:pPr>
            <w:r>
              <w:rPr>
                <w:spacing w:val="-7"/>
                <w:sz w:val="18"/>
              </w:rPr>
              <w:t>SE-NW</w:t>
            </w:r>
          </w:p>
        </w:tc>
        <w:tc>
          <w:tcPr>
            <w:tcW w:w="1278" w:type="dxa"/>
          </w:tcPr>
          <w:p w14:paraId="067F1908" w14:textId="77777777" w:rsidR="00112D40" w:rsidRDefault="003E0739">
            <w:pPr>
              <w:pStyle w:val="TableParagraph"/>
              <w:ind w:left="22" w:right="16"/>
              <w:rPr>
                <w:sz w:val="18"/>
              </w:rPr>
            </w:pPr>
            <w:r>
              <w:rPr>
                <w:spacing w:val="-5"/>
                <w:sz w:val="18"/>
              </w:rPr>
              <w:t>71%</w:t>
            </w:r>
          </w:p>
        </w:tc>
        <w:tc>
          <w:tcPr>
            <w:tcW w:w="788" w:type="dxa"/>
          </w:tcPr>
          <w:p w14:paraId="54EFF78F" w14:textId="77777777" w:rsidR="00112D40" w:rsidRDefault="003E0739">
            <w:pPr>
              <w:pStyle w:val="TableParagraph"/>
              <w:ind w:left="5" w:right="1"/>
              <w:rPr>
                <w:sz w:val="18"/>
              </w:rPr>
            </w:pPr>
            <w:r>
              <w:rPr>
                <w:spacing w:val="-5"/>
                <w:sz w:val="18"/>
              </w:rPr>
              <w:t>70%</w:t>
            </w:r>
          </w:p>
        </w:tc>
        <w:tc>
          <w:tcPr>
            <w:tcW w:w="1189" w:type="dxa"/>
          </w:tcPr>
          <w:p w14:paraId="14F916DF" w14:textId="77777777" w:rsidR="00112D40" w:rsidRDefault="003E0739">
            <w:pPr>
              <w:pStyle w:val="TableParagraph"/>
              <w:ind w:left="8" w:right="3"/>
              <w:rPr>
                <w:sz w:val="18"/>
              </w:rPr>
            </w:pPr>
            <w:r>
              <w:rPr>
                <w:spacing w:val="-5"/>
                <w:sz w:val="18"/>
              </w:rPr>
              <w:t>-1%-pt</w:t>
            </w:r>
          </w:p>
        </w:tc>
        <w:tc>
          <w:tcPr>
            <w:tcW w:w="1095" w:type="dxa"/>
          </w:tcPr>
          <w:p w14:paraId="32EF2E65" w14:textId="77777777" w:rsidR="00112D40" w:rsidRDefault="003E0739">
            <w:pPr>
              <w:pStyle w:val="TableParagraph"/>
              <w:ind w:left="3"/>
              <w:rPr>
                <w:sz w:val="18"/>
              </w:rPr>
            </w:pPr>
            <w:r>
              <w:rPr>
                <w:spacing w:val="-10"/>
                <w:sz w:val="18"/>
              </w:rPr>
              <w:t>0</w:t>
            </w:r>
          </w:p>
        </w:tc>
      </w:tr>
      <w:tr w:rsidR="00112D40" w14:paraId="2E6A4988" w14:textId="77777777">
        <w:trPr>
          <w:trHeight w:val="218"/>
        </w:trPr>
        <w:tc>
          <w:tcPr>
            <w:tcW w:w="389" w:type="dxa"/>
            <w:vMerge/>
            <w:tcBorders>
              <w:top w:val="nil"/>
            </w:tcBorders>
            <w:shd w:val="clear" w:color="auto" w:fill="CFDFE7"/>
          </w:tcPr>
          <w:p w14:paraId="019A0FE4" w14:textId="77777777" w:rsidR="00112D40" w:rsidRDefault="00112D40">
            <w:pPr>
              <w:rPr>
                <w:sz w:val="2"/>
                <w:szCs w:val="2"/>
              </w:rPr>
            </w:pPr>
          </w:p>
        </w:tc>
        <w:tc>
          <w:tcPr>
            <w:tcW w:w="2420" w:type="dxa"/>
            <w:vMerge/>
            <w:tcBorders>
              <w:top w:val="nil"/>
            </w:tcBorders>
          </w:tcPr>
          <w:p w14:paraId="0E605282" w14:textId="77777777" w:rsidR="00112D40" w:rsidRDefault="00112D40">
            <w:pPr>
              <w:rPr>
                <w:sz w:val="2"/>
                <w:szCs w:val="2"/>
              </w:rPr>
            </w:pPr>
          </w:p>
        </w:tc>
        <w:tc>
          <w:tcPr>
            <w:tcW w:w="850" w:type="dxa"/>
          </w:tcPr>
          <w:p w14:paraId="2049ECF1" w14:textId="77777777" w:rsidR="00112D40" w:rsidRDefault="003E0739">
            <w:pPr>
              <w:pStyle w:val="TableParagraph"/>
              <w:spacing w:before="0" w:line="198" w:lineRule="exact"/>
              <w:ind w:left="15" w:right="6"/>
              <w:rPr>
                <w:sz w:val="18"/>
              </w:rPr>
            </w:pPr>
            <w:r>
              <w:rPr>
                <w:spacing w:val="-5"/>
                <w:sz w:val="18"/>
              </w:rPr>
              <w:t>NW-SE</w:t>
            </w:r>
          </w:p>
        </w:tc>
        <w:tc>
          <w:tcPr>
            <w:tcW w:w="1278" w:type="dxa"/>
          </w:tcPr>
          <w:p w14:paraId="4F13A2DE" w14:textId="77777777" w:rsidR="00112D40" w:rsidRDefault="003E0739">
            <w:pPr>
              <w:pStyle w:val="TableParagraph"/>
              <w:spacing w:before="0" w:line="198" w:lineRule="exact"/>
              <w:ind w:left="22" w:right="16"/>
              <w:rPr>
                <w:sz w:val="18"/>
              </w:rPr>
            </w:pPr>
            <w:r>
              <w:rPr>
                <w:spacing w:val="-5"/>
                <w:sz w:val="18"/>
              </w:rPr>
              <w:t>69%</w:t>
            </w:r>
          </w:p>
        </w:tc>
        <w:tc>
          <w:tcPr>
            <w:tcW w:w="788" w:type="dxa"/>
          </w:tcPr>
          <w:p w14:paraId="3F5C0184" w14:textId="77777777" w:rsidR="00112D40" w:rsidRDefault="003E0739">
            <w:pPr>
              <w:pStyle w:val="TableParagraph"/>
              <w:spacing w:before="0" w:line="198" w:lineRule="exact"/>
              <w:ind w:left="5" w:right="1"/>
              <w:rPr>
                <w:sz w:val="18"/>
              </w:rPr>
            </w:pPr>
            <w:r>
              <w:rPr>
                <w:spacing w:val="-5"/>
                <w:sz w:val="18"/>
              </w:rPr>
              <w:t>70%</w:t>
            </w:r>
          </w:p>
        </w:tc>
        <w:tc>
          <w:tcPr>
            <w:tcW w:w="1189" w:type="dxa"/>
          </w:tcPr>
          <w:p w14:paraId="47B30576" w14:textId="77777777" w:rsidR="00112D40" w:rsidRDefault="003E0739">
            <w:pPr>
              <w:pStyle w:val="TableParagraph"/>
              <w:spacing w:before="0" w:line="198" w:lineRule="exact"/>
              <w:ind w:left="8"/>
              <w:rPr>
                <w:sz w:val="18"/>
              </w:rPr>
            </w:pPr>
            <w:r>
              <w:rPr>
                <w:spacing w:val="-7"/>
                <w:sz w:val="18"/>
              </w:rPr>
              <w:t>1%-pt</w:t>
            </w:r>
          </w:p>
        </w:tc>
        <w:tc>
          <w:tcPr>
            <w:tcW w:w="1095" w:type="dxa"/>
          </w:tcPr>
          <w:p w14:paraId="39E557E9" w14:textId="77777777" w:rsidR="00112D40" w:rsidRDefault="003E0739">
            <w:pPr>
              <w:pStyle w:val="TableParagraph"/>
              <w:spacing w:before="0" w:line="198" w:lineRule="exact"/>
              <w:ind w:left="3"/>
              <w:rPr>
                <w:sz w:val="18"/>
              </w:rPr>
            </w:pPr>
            <w:r>
              <w:rPr>
                <w:spacing w:val="-10"/>
                <w:sz w:val="18"/>
              </w:rPr>
              <w:t>0</w:t>
            </w:r>
          </w:p>
        </w:tc>
      </w:tr>
      <w:tr w:rsidR="00112D40" w14:paraId="56C249E5" w14:textId="77777777">
        <w:trPr>
          <w:trHeight w:val="220"/>
        </w:trPr>
        <w:tc>
          <w:tcPr>
            <w:tcW w:w="389" w:type="dxa"/>
            <w:vMerge w:val="restart"/>
            <w:shd w:val="clear" w:color="auto" w:fill="CFDFE7"/>
          </w:tcPr>
          <w:p w14:paraId="3E93AF9D" w14:textId="77777777" w:rsidR="00112D40" w:rsidRDefault="00112D40">
            <w:pPr>
              <w:pStyle w:val="TableParagraph"/>
              <w:spacing w:before="11" w:line="240" w:lineRule="auto"/>
              <w:jc w:val="left"/>
              <w:rPr>
                <w:i/>
                <w:sz w:val="18"/>
              </w:rPr>
            </w:pPr>
          </w:p>
          <w:p w14:paraId="42C4DF45" w14:textId="77777777" w:rsidR="00112D40" w:rsidRDefault="003E0739">
            <w:pPr>
              <w:pStyle w:val="TableParagraph"/>
              <w:ind w:left="9"/>
              <w:rPr>
                <w:sz w:val="18"/>
              </w:rPr>
            </w:pPr>
            <w:r>
              <w:rPr>
                <w:spacing w:val="-10"/>
                <w:sz w:val="18"/>
              </w:rPr>
              <w:t>5</w:t>
            </w:r>
          </w:p>
        </w:tc>
        <w:tc>
          <w:tcPr>
            <w:tcW w:w="2420" w:type="dxa"/>
            <w:vMerge w:val="restart"/>
          </w:tcPr>
          <w:p w14:paraId="15B62D9D" w14:textId="77777777" w:rsidR="00112D40" w:rsidRDefault="00112D40">
            <w:pPr>
              <w:pStyle w:val="TableParagraph"/>
              <w:spacing w:before="11" w:line="240" w:lineRule="auto"/>
              <w:jc w:val="left"/>
              <w:rPr>
                <w:i/>
                <w:sz w:val="18"/>
              </w:rPr>
            </w:pPr>
          </w:p>
          <w:p w14:paraId="0900A7D2" w14:textId="77777777" w:rsidR="00112D40" w:rsidRDefault="003E0739">
            <w:pPr>
              <w:pStyle w:val="TableParagraph"/>
              <w:ind w:left="251"/>
              <w:jc w:val="left"/>
              <w:rPr>
                <w:sz w:val="18"/>
              </w:rPr>
            </w:pPr>
            <w:r>
              <w:rPr>
                <w:sz w:val="18"/>
              </w:rPr>
              <w:t xml:space="preserve">Complexe A201 thv </w:t>
            </w:r>
            <w:r>
              <w:rPr>
                <w:spacing w:val="-2"/>
                <w:sz w:val="18"/>
              </w:rPr>
              <w:t>Diegem</w:t>
            </w:r>
          </w:p>
        </w:tc>
        <w:tc>
          <w:tcPr>
            <w:tcW w:w="850" w:type="dxa"/>
          </w:tcPr>
          <w:p w14:paraId="7932D736" w14:textId="77777777" w:rsidR="00112D40" w:rsidRDefault="003E0739">
            <w:pPr>
              <w:pStyle w:val="TableParagraph"/>
              <w:ind w:left="15" w:right="7"/>
              <w:rPr>
                <w:sz w:val="18"/>
              </w:rPr>
            </w:pPr>
            <w:r>
              <w:rPr>
                <w:spacing w:val="-7"/>
                <w:sz w:val="18"/>
              </w:rPr>
              <w:t>SW-NO</w:t>
            </w:r>
          </w:p>
        </w:tc>
        <w:tc>
          <w:tcPr>
            <w:tcW w:w="1278" w:type="dxa"/>
          </w:tcPr>
          <w:p w14:paraId="2E772E1A" w14:textId="77777777" w:rsidR="00112D40" w:rsidRDefault="003E0739">
            <w:pPr>
              <w:pStyle w:val="TableParagraph"/>
              <w:ind w:left="22" w:right="16"/>
              <w:rPr>
                <w:sz w:val="18"/>
              </w:rPr>
            </w:pPr>
            <w:r>
              <w:rPr>
                <w:spacing w:val="-5"/>
                <w:sz w:val="18"/>
              </w:rPr>
              <w:t>30%</w:t>
            </w:r>
          </w:p>
        </w:tc>
        <w:tc>
          <w:tcPr>
            <w:tcW w:w="788" w:type="dxa"/>
          </w:tcPr>
          <w:p w14:paraId="2D305C1C" w14:textId="77777777" w:rsidR="00112D40" w:rsidRDefault="003E0739">
            <w:pPr>
              <w:pStyle w:val="TableParagraph"/>
              <w:ind w:left="5" w:right="1"/>
              <w:rPr>
                <w:sz w:val="18"/>
              </w:rPr>
            </w:pPr>
            <w:r>
              <w:rPr>
                <w:spacing w:val="-5"/>
                <w:sz w:val="18"/>
              </w:rPr>
              <w:t>32%</w:t>
            </w:r>
          </w:p>
        </w:tc>
        <w:tc>
          <w:tcPr>
            <w:tcW w:w="1189" w:type="dxa"/>
          </w:tcPr>
          <w:p w14:paraId="334A6EA5" w14:textId="77777777" w:rsidR="00112D40" w:rsidRDefault="003E0739">
            <w:pPr>
              <w:pStyle w:val="TableParagraph"/>
              <w:ind w:left="8"/>
              <w:rPr>
                <w:sz w:val="18"/>
              </w:rPr>
            </w:pPr>
            <w:r>
              <w:rPr>
                <w:spacing w:val="-7"/>
                <w:sz w:val="18"/>
              </w:rPr>
              <w:t>2%-pt</w:t>
            </w:r>
          </w:p>
        </w:tc>
        <w:tc>
          <w:tcPr>
            <w:tcW w:w="1095" w:type="dxa"/>
          </w:tcPr>
          <w:p w14:paraId="49838CED" w14:textId="77777777" w:rsidR="00112D40" w:rsidRDefault="003E0739">
            <w:pPr>
              <w:pStyle w:val="TableParagraph"/>
              <w:ind w:left="3"/>
              <w:rPr>
                <w:sz w:val="18"/>
              </w:rPr>
            </w:pPr>
            <w:r>
              <w:rPr>
                <w:spacing w:val="-10"/>
                <w:sz w:val="18"/>
              </w:rPr>
              <w:t>0</w:t>
            </w:r>
          </w:p>
        </w:tc>
      </w:tr>
      <w:tr w:rsidR="00112D40" w14:paraId="699B6D1C" w14:textId="77777777">
        <w:trPr>
          <w:trHeight w:val="220"/>
        </w:trPr>
        <w:tc>
          <w:tcPr>
            <w:tcW w:w="389" w:type="dxa"/>
            <w:vMerge/>
            <w:tcBorders>
              <w:top w:val="nil"/>
            </w:tcBorders>
            <w:shd w:val="clear" w:color="auto" w:fill="CFDFE7"/>
          </w:tcPr>
          <w:p w14:paraId="7699C24F" w14:textId="77777777" w:rsidR="00112D40" w:rsidRDefault="00112D40">
            <w:pPr>
              <w:rPr>
                <w:sz w:val="2"/>
                <w:szCs w:val="2"/>
              </w:rPr>
            </w:pPr>
          </w:p>
        </w:tc>
        <w:tc>
          <w:tcPr>
            <w:tcW w:w="2420" w:type="dxa"/>
            <w:vMerge/>
            <w:tcBorders>
              <w:top w:val="nil"/>
            </w:tcBorders>
          </w:tcPr>
          <w:p w14:paraId="03C05507" w14:textId="77777777" w:rsidR="00112D40" w:rsidRDefault="00112D40">
            <w:pPr>
              <w:rPr>
                <w:sz w:val="2"/>
                <w:szCs w:val="2"/>
              </w:rPr>
            </w:pPr>
          </w:p>
        </w:tc>
        <w:tc>
          <w:tcPr>
            <w:tcW w:w="850" w:type="dxa"/>
          </w:tcPr>
          <w:p w14:paraId="048A98A1" w14:textId="77777777" w:rsidR="00112D40" w:rsidRDefault="003E0739">
            <w:pPr>
              <w:pStyle w:val="TableParagraph"/>
              <w:ind w:left="15" w:right="5"/>
              <w:rPr>
                <w:sz w:val="18"/>
              </w:rPr>
            </w:pPr>
            <w:r>
              <w:rPr>
                <w:spacing w:val="-7"/>
                <w:sz w:val="18"/>
              </w:rPr>
              <w:t>NO-SW</w:t>
            </w:r>
          </w:p>
        </w:tc>
        <w:tc>
          <w:tcPr>
            <w:tcW w:w="1278" w:type="dxa"/>
          </w:tcPr>
          <w:p w14:paraId="540E1CF9" w14:textId="77777777" w:rsidR="00112D40" w:rsidRDefault="003E0739">
            <w:pPr>
              <w:pStyle w:val="TableParagraph"/>
              <w:ind w:left="22" w:right="16"/>
              <w:rPr>
                <w:sz w:val="18"/>
              </w:rPr>
            </w:pPr>
            <w:r>
              <w:rPr>
                <w:spacing w:val="-5"/>
                <w:sz w:val="18"/>
              </w:rPr>
              <w:t>64%</w:t>
            </w:r>
          </w:p>
        </w:tc>
        <w:tc>
          <w:tcPr>
            <w:tcW w:w="788" w:type="dxa"/>
          </w:tcPr>
          <w:p w14:paraId="3C7A570C" w14:textId="77777777" w:rsidR="00112D40" w:rsidRDefault="003E0739">
            <w:pPr>
              <w:pStyle w:val="TableParagraph"/>
              <w:ind w:left="5" w:right="1"/>
              <w:rPr>
                <w:sz w:val="18"/>
              </w:rPr>
            </w:pPr>
            <w:r>
              <w:rPr>
                <w:spacing w:val="-5"/>
                <w:sz w:val="18"/>
              </w:rPr>
              <w:t>66%</w:t>
            </w:r>
          </w:p>
        </w:tc>
        <w:tc>
          <w:tcPr>
            <w:tcW w:w="1189" w:type="dxa"/>
          </w:tcPr>
          <w:p w14:paraId="3C6A31FD" w14:textId="77777777" w:rsidR="00112D40" w:rsidRDefault="003E0739">
            <w:pPr>
              <w:pStyle w:val="TableParagraph"/>
              <w:ind w:left="8"/>
              <w:rPr>
                <w:sz w:val="18"/>
              </w:rPr>
            </w:pPr>
            <w:r>
              <w:rPr>
                <w:spacing w:val="-7"/>
                <w:sz w:val="18"/>
              </w:rPr>
              <w:t>2%-pt</w:t>
            </w:r>
          </w:p>
        </w:tc>
        <w:tc>
          <w:tcPr>
            <w:tcW w:w="1095" w:type="dxa"/>
          </w:tcPr>
          <w:p w14:paraId="510C8D74" w14:textId="77777777" w:rsidR="00112D40" w:rsidRDefault="003E0739">
            <w:pPr>
              <w:pStyle w:val="TableParagraph"/>
              <w:ind w:left="3"/>
              <w:rPr>
                <w:sz w:val="18"/>
              </w:rPr>
            </w:pPr>
            <w:r>
              <w:rPr>
                <w:spacing w:val="-10"/>
                <w:sz w:val="18"/>
              </w:rPr>
              <w:t>0</w:t>
            </w:r>
          </w:p>
        </w:tc>
      </w:tr>
      <w:tr w:rsidR="00112D40" w14:paraId="2206BF3D" w14:textId="77777777">
        <w:trPr>
          <w:trHeight w:val="220"/>
        </w:trPr>
        <w:tc>
          <w:tcPr>
            <w:tcW w:w="389" w:type="dxa"/>
            <w:vMerge w:val="restart"/>
            <w:shd w:val="clear" w:color="auto" w:fill="CFDFE7"/>
          </w:tcPr>
          <w:p w14:paraId="0AB5C070" w14:textId="77777777" w:rsidR="00112D40" w:rsidRDefault="00112D40">
            <w:pPr>
              <w:pStyle w:val="TableParagraph"/>
              <w:spacing w:before="0" w:line="240" w:lineRule="auto"/>
              <w:jc w:val="left"/>
              <w:rPr>
                <w:i/>
                <w:sz w:val="18"/>
              </w:rPr>
            </w:pPr>
          </w:p>
          <w:p w14:paraId="79A4466D" w14:textId="77777777" w:rsidR="00112D40" w:rsidRDefault="00112D40">
            <w:pPr>
              <w:pStyle w:val="TableParagraph"/>
              <w:spacing w:before="0" w:line="240" w:lineRule="auto"/>
              <w:jc w:val="left"/>
              <w:rPr>
                <w:i/>
                <w:sz w:val="18"/>
              </w:rPr>
            </w:pPr>
          </w:p>
          <w:p w14:paraId="2E2EB737" w14:textId="77777777" w:rsidR="00112D40" w:rsidRDefault="003E0739">
            <w:pPr>
              <w:pStyle w:val="TableParagraph"/>
              <w:spacing w:line="200" w:lineRule="exact"/>
              <w:ind w:left="9"/>
              <w:rPr>
                <w:sz w:val="18"/>
              </w:rPr>
            </w:pPr>
            <w:r>
              <w:rPr>
                <w:spacing w:val="-10"/>
                <w:sz w:val="18"/>
              </w:rPr>
              <w:t>6</w:t>
            </w:r>
          </w:p>
        </w:tc>
        <w:tc>
          <w:tcPr>
            <w:tcW w:w="2420" w:type="dxa"/>
            <w:vMerge w:val="restart"/>
          </w:tcPr>
          <w:p w14:paraId="513776F2" w14:textId="77777777" w:rsidR="00112D40" w:rsidRDefault="003E0739">
            <w:pPr>
              <w:pStyle w:val="TableParagraph"/>
              <w:spacing w:line="240" w:lineRule="auto"/>
              <w:ind w:left="220" w:right="209" w:firstLine="139"/>
              <w:jc w:val="left"/>
              <w:rPr>
                <w:sz w:val="18"/>
              </w:rPr>
            </w:pPr>
            <w:r>
              <w:rPr>
                <w:sz w:val="18"/>
              </w:rPr>
              <w:t xml:space="preserve">R0 entre Machelen et Zaventem-Henneaulaan </w:t>
            </w:r>
            <w:r>
              <w:rPr>
                <w:spacing w:val="-5"/>
                <w:sz w:val="18"/>
              </w:rPr>
              <w:t>et</w:t>
            </w:r>
          </w:p>
          <w:p w14:paraId="57DB0412" w14:textId="77777777" w:rsidR="00112D40" w:rsidRDefault="003E0739">
            <w:pPr>
              <w:pStyle w:val="TableParagraph"/>
              <w:spacing w:before="0" w:line="200" w:lineRule="exact"/>
              <w:ind w:left="225"/>
              <w:jc w:val="left"/>
              <w:rPr>
                <w:sz w:val="18"/>
              </w:rPr>
            </w:pPr>
            <w:r>
              <w:rPr>
                <w:sz w:val="18"/>
              </w:rPr>
              <w:t xml:space="preserve">changeur de trafic </w:t>
            </w:r>
            <w:r>
              <w:rPr>
                <w:spacing w:val="-4"/>
                <w:sz w:val="18"/>
              </w:rPr>
              <w:t>R0-A201</w:t>
            </w:r>
          </w:p>
        </w:tc>
        <w:tc>
          <w:tcPr>
            <w:tcW w:w="850" w:type="dxa"/>
          </w:tcPr>
          <w:p w14:paraId="0837FE6F" w14:textId="77777777" w:rsidR="00112D40" w:rsidRDefault="003E0739">
            <w:pPr>
              <w:pStyle w:val="TableParagraph"/>
              <w:ind w:left="15" w:right="6"/>
              <w:rPr>
                <w:sz w:val="18"/>
              </w:rPr>
            </w:pPr>
            <w:r>
              <w:rPr>
                <w:spacing w:val="-10"/>
                <w:sz w:val="18"/>
              </w:rPr>
              <w:t>Z-N</w:t>
            </w:r>
          </w:p>
        </w:tc>
        <w:tc>
          <w:tcPr>
            <w:tcW w:w="1278" w:type="dxa"/>
          </w:tcPr>
          <w:p w14:paraId="67289E45" w14:textId="77777777" w:rsidR="00112D40" w:rsidRDefault="003E0739">
            <w:pPr>
              <w:pStyle w:val="TableParagraph"/>
              <w:ind w:left="22" w:right="16"/>
              <w:rPr>
                <w:sz w:val="18"/>
              </w:rPr>
            </w:pPr>
            <w:r>
              <w:rPr>
                <w:spacing w:val="-5"/>
                <w:sz w:val="18"/>
              </w:rPr>
              <w:t>87%</w:t>
            </w:r>
          </w:p>
        </w:tc>
        <w:tc>
          <w:tcPr>
            <w:tcW w:w="788" w:type="dxa"/>
          </w:tcPr>
          <w:p w14:paraId="1C4CB4E1" w14:textId="77777777" w:rsidR="00112D40" w:rsidRDefault="003E0739">
            <w:pPr>
              <w:pStyle w:val="TableParagraph"/>
              <w:ind w:left="5" w:right="1"/>
              <w:rPr>
                <w:sz w:val="18"/>
              </w:rPr>
            </w:pPr>
            <w:r>
              <w:rPr>
                <w:spacing w:val="-5"/>
                <w:sz w:val="18"/>
              </w:rPr>
              <w:t>88%</w:t>
            </w:r>
          </w:p>
        </w:tc>
        <w:tc>
          <w:tcPr>
            <w:tcW w:w="1189" w:type="dxa"/>
          </w:tcPr>
          <w:p w14:paraId="45C3E039" w14:textId="77777777" w:rsidR="00112D40" w:rsidRDefault="003E0739">
            <w:pPr>
              <w:pStyle w:val="TableParagraph"/>
              <w:ind w:left="8"/>
              <w:rPr>
                <w:sz w:val="18"/>
              </w:rPr>
            </w:pPr>
            <w:r>
              <w:rPr>
                <w:spacing w:val="-7"/>
                <w:sz w:val="18"/>
              </w:rPr>
              <w:t>1%-pt</w:t>
            </w:r>
          </w:p>
        </w:tc>
        <w:tc>
          <w:tcPr>
            <w:tcW w:w="1095" w:type="dxa"/>
          </w:tcPr>
          <w:p w14:paraId="067DC54D" w14:textId="77777777" w:rsidR="00112D40" w:rsidRDefault="003E0739">
            <w:pPr>
              <w:pStyle w:val="TableParagraph"/>
              <w:ind w:left="3"/>
              <w:rPr>
                <w:sz w:val="18"/>
              </w:rPr>
            </w:pPr>
            <w:r>
              <w:rPr>
                <w:spacing w:val="-10"/>
                <w:sz w:val="18"/>
              </w:rPr>
              <w:t>0</w:t>
            </w:r>
          </w:p>
        </w:tc>
      </w:tr>
      <w:tr w:rsidR="00112D40" w14:paraId="04A0EF9B" w14:textId="77777777">
        <w:trPr>
          <w:trHeight w:val="429"/>
        </w:trPr>
        <w:tc>
          <w:tcPr>
            <w:tcW w:w="389" w:type="dxa"/>
            <w:vMerge/>
            <w:tcBorders>
              <w:top w:val="nil"/>
            </w:tcBorders>
            <w:shd w:val="clear" w:color="auto" w:fill="CFDFE7"/>
          </w:tcPr>
          <w:p w14:paraId="77E35DB3" w14:textId="77777777" w:rsidR="00112D40" w:rsidRDefault="00112D40">
            <w:pPr>
              <w:rPr>
                <w:sz w:val="2"/>
                <w:szCs w:val="2"/>
              </w:rPr>
            </w:pPr>
          </w:p>
        </w:tc>
        <w:tc>
          <w:tcPr>
            <w:tcW w:w="2420" w:type="dxa"/>
            <w:vMerge/>
            <w:tcBorders>
              <w:top w:val="nil"/>
            </w:tcBorders>
          </w:tcPr>
          <w:p w14:paraId="688E945C" w14:textId="77777777" w:rsidR="00112D40" w:rsidRDefault="00112D40">
            <w:pPr>
              <w:rPr>
                <w:sz w:val="2"/>
                <w:szCs w:val="2"/>
              </w:rPr>
            </w:pPr>
          </w:p>
        </w:tc>
        <w:tc>
          <w:tcPr>
            <w:tcW w:w="850" w:type="dxa"/>
          </w:tcPr>
          <w:p w14:paraId="40DE82D6" w14:textId="77777777" w:rsidR="00112D40" w:rsidRDefault="003E0739">
            <w:pPr>
              <w:pStyle w:val="TableParagraph"/>
              <w:spacing w:before="210" w:line="200" w:lineRule="exact"/>
              <w:ind w:left="15" w:right="7"/>
              <w:rPr>
                <w:sz w:val="18"/>
              </w:rPr>
            </w:pPr>
            <w:r>
              <w:rPr>
                <w:spacing w:val="-10"/>
                <w:sz w:val="18"/>
              </w:rPr>
              <w:t>N-Z</w:t>
            </w:r>
          </w:p>
        </w:tc>
        <w:tc>
          <w:tcPr>
            <w:tcW w:w="1278" w:type="dxa"/>
          </w:tcPr>
          <w:p w14:paraId="334E176C" w14:textId="77777777" w:rsidR="00112D40" w:rsidRDefault="003E0739">
            <w:pPr>
              <w:pStyle w:val="TableParagraph"/>
              <w:spacing w:before="210" w:line="200" w:lineRule="exact"/>
              <w:ind w:left="22" w:right="16"/>
              <w:rPr>
                <w:sz w:val="18"/>
              </w:rPr>
            </w:pPr>
            <w:r>
              <w:rPr>
                <w:spacing w:val="-5"/>
                <w:sz w:val="18"/>
              </w:rPr>
              <w:t>89%</w:t>
            </w:r>
          </w:p>
        </w:tc>
        <w:tc>
          <w:tcPr>
            <w:tcW w:w="788" w:type="dxa"/>
          </w:tcPr>
          <w:p w14:paraId="55E54F3E" w14:textId="77777777" w:rsidR="00112D40" w:rsidRDefault="003E0739">
            <w:pPr>
              <w:pStyle w:val="TableParagraph"/>
              <w:spacing w:before="210" w:line="200" w:lineRule="exact"/>
              <w:ind w:left="5" w:right="1"/>
              <w:rPr>
                <w:sz w:val="18"/>
              </w:rPr>
            </w:pPr>
            <w:r>
              <w:rPr>
                <w:spacing w:val="-5"/>
                <w:sz w:val="18"/>
              </w:rPr>
              <w:t>89%</w:t>
            </w:r>
          </w:p>
        </w:tc>
        <w:tc>
          <w:tcPr>
            <w:tcW w:w="1189" w:type="dxa"/>
          </w:tcPr>
          <w:p w14:paraId="591DE287" w14:textId="77777777" w:rsidR="00112D40" w:rsidRDefault="003E0739">
            <w:pPr>
              <w:pStyle w:val="TableParagraph"/>
              <w:spacing w:before="210" w:line="200" w:lineRule="exact"/>
              <w:ind w:left="8"/>
              <w:rPr>
                <w:sz w:val="18"/>
              </w:rPr>
            </w:pPr>
            <w:r>
              <w:rPr>
                <w:spacing w:val="-7"/>
                <w:sz w:val="18"/>
              </w:rPr>
              <w:t>0%-pt</w:t>
            </w:r>
          </w:p>
        </w:tc>
        <w:tc>
          <w:tcPr>
            <w:tcW w:w="1095" w:type="dxa"/>
          </w:tcPr>
          <w:p w14:paraId="6A88292F" w14:textId="77777777" w:rsidR="00112D40" w:rsidRDefault="003E0739">
            <w:pPr>
              <w:pStyle w:val="TableParagraph"/>
              <w:spacing w:before="210" w:line="200" w:lineRule="exact"/>
              <w:ind w:left="3"/>
              <w:rPr>
                <w:sz w:val="18"/>
              </w:rPr>
            </w:pPr>
            <w:r>
              <w:rPr>
                <w:spacing w:val="-10"/>
                <w:sz w:val="18"/>
              </w:rPr>
              <w:t>0</w:t>
            </w:r>
          </w:p>
        </w:tc>
      </w:tr>
      <w:tr w:rsidR="00112D40" w14:paraId="7F5985CA" w14:textId="77777777">
        <w:trPr>
          <w:trHeight w:val="218"/>
        </w:trPr>
        <w:tc>
          <w:tcPr>
            <w:tcW w:w="389" w:type="dxa"/>
            <w:vMerge w:val="restart"/>
            <w:shd w:val="clear" w:color="auto" w:fill="CFDFE7"/>
          </w:tcPr>
          <w:p w14:paraId="2D14C6A1" w14:textId="77777777" w:rsidR="00112D40" w:rsidRDefault="00112D40">
            <w:pPr>
              <w:pStyle w:val="TableParagraph"/>
              <w:spacing w:before="218" w:line="240" w:lineRule="auto"/>
              <w:jc w:val="left"/>
              <w:rPr>
                <w:i/>
                <w:sz w:val="18"/>
              </w:rPr>
            </w:pPr>
          </w:p>
          <w:p w14:paraId="1114E69B" w14:textId="77777777" w:rsidR="00112D40" w:rsidRDefault="003E0739">
            <w:pPr>
              <w:pStyle w:val="TableParagraph"/>
              <w:spacing w:before="0"/>
              <w:ind w:left="9"/>
              <w:rPr>
                <w:sz w:val="18"/>
              </w:rPr>
            </w:pPr>
            <w:r>
              <w:rPr>
                <w:spacing w:val="-10"/>
                <w:sz w:val="18"/>
              </w:rPr>
              <w:t>7</w:t>
            </w:r>
          </w:p>
        </w:tc>
        <w:tc>
          <w:tcPr>
            <w:tcW w:w="2420" w:type="dxa"/>
            <w:vMerge w:val="restart"/>
          </w:tcPr>
          <w:p w14:paraId="69DF9329" w14:textId="77777777" w:rsidR="00112D40" w:rsidRDefault="003E0739">
            <w:pPr>
              <w:pStyle w:val="TableParagraph"/>
              <w:spacing w:before="0" w:line="240" w:lineRule="auto"/>
              <w:ind w:left="9"/>
              <w:rPr>
                <w:sz w:val="18"/>
              </w:rPr>
            </w:pPr>
            <w:r>
              <w:rPr>
                <w:sz w:val="18"/>
              </w:rPr>
              <w:t>R0 entre Zaventem-Henneaulaan et Sint-Stevens-</w:t>
            </w:r>
          </w:p>
          <w:p w14:paraId="411D7758" w14:textId="77777777" w:rsidR="00112D40" w:rsidRDefault="003E0739">
            <w:pPr>
              <w:pStyle w:val="TableParagraph"/>
              <w:spacing w:before="0"/>
              <w:ind w:left="9"/>
              <w:rPr>
                <w:sz w:val="18"/>
              </w:rPr>
            </w:pPr>
            <w:r>
              <w:rPr>
                <w:spacing w:val="-2"/>
                <w:sz w:val="18"/>
              </w:rPr>
              <w:t>Woluwe</w:t>
            </w:r>
          </w:p>
        </w:tc>
        <w:tc>
          <w:tcPr>
            <w:tcW w:w="850" w:type="dxa"/>
          </w:tcPr>
          <w:p w14:paraId="22783094" w14:textId="77777777" w:rsidR="00112D40" w:rsidRDefault="003E0739">
            <w:pPr>
              <w:pStyle w:val="TableParagraph"/>
              <w:spacing w:before="0" w:line="198" w:lineRule="exact"/>
              <w:ind w:left="15" w:right="6"/>
              <w:rPr>
                <w:sz w:val="18"/>
              </w:rPr>
            </w:pPr>
            <w:r>
              <w:rPr>
                <w:spacing w:val="-10"/>
                <w:sz w:val="18"/>
              </w:rPr>
              <w:t>Z-N</w:t>
            </w:r>
          </w:p>
        </w:tc>
        <w:tc>
          <w:tcPr>
            <w:tcW w:w="1278" w:type="dxa"/>
          </w:tcPr>
          <w:p w14:paraId="77EC6DC9" w14:textId="77777777" w:rsidR="00112D40" w:rsidRDefault="003E0739">
            <w:pPr>
              <w:pStyle w:val="TableParagraph"/>
              <w:spacing w:before="0" w:line="198" w:lineRule="exact"/>
              <w:ind w:left="22" w:right="16"/>
              <w:rPr>
                <w:sz w:val="18"/>
              </w:rPr>
            </w:pPr>
            <w:r>
              <w:rPr>
                <w:spacing w:val="-5"/>
                <w:sz w:val="18"/>
              </w:rPr>
              <w:t>98%</w:t>
            </w:r>
          </w:p>
        </w:tc>
        <w:tc>
          <w:tcPr>
            <w:tcW w:w="788" w:type="dxa"/>
          </w:tcPr>
          <w:p w14:paraId="443CB7EC" w14:textId="77777777" w:rsidR="00112D40" w:rsidRDefault="003E0739">
            <w:pPr>
              <w:pStyle w:val="TableParagraph"/>
              <w:spacing w:before="0" w:line="198" w:lineRule="exact"/>
              <w:ind w:left="5" w:right="1"/>
              <w:rPr>
                <w:sz w:val="18"/>
              </w:rPr>
            </w:pPr>
            <w:r>
              <w:rPr>
                <w:spacing w:val="-5"/>
                <w:sz w:val="18"/>
              </w:rPr>
              <w:t>98%</w:t>
            </w:r>
          </w:p>
        </w:tc>
        <w:tc>
          <w:tcPr>
            <w:tcW w:w="1189" w:type="dxa"/>
          </w:tcPr>
          <w:p w14:paraId="6868B4F8" w14:textId="77777777" w:rsidR="00112D40" w:rsidRDefault="003E0739">
            <w:pPr>
              <w:pStyle w:val="TableParagraph"/>
              <w:spacing w:before="0" w:line="198" w:lineRule="exact"/>
              <w:ind w:left="8"/>
              <w:rPr>
                <w:sz w:val="18"/>
              </w:rPr>
            </w:pPr>
            <w:r>
              <w:rPr>
                <w:spacing w:val="-7"/>
                <w:sz w:val="18"/>
              </w:rPr>
              <w:t>0%-pt</w:t>
            </w:r>
          </w:p>
        </w:tc>
        <w:tc>
          <w:tcPr>
            <w:tcW w:w="1095" w:type="dxa"/>
          </w:tcPr>
          <w:p w14:paraId="13F37EF0" w14:textId="77777777" w:rsidR="00112D40" w:rsidRDefault="003E0739">
            <w:pPr>
              <w:pStyle w:val="TableParagraph"/>
              <w:spacing w:before="0" w:line="198" w:lineRule="exact"/>
              <w:ind w:left="3"/>
              <w:rPr>
                <w:sz w:val="18"/>
              </w:rPr>
            </w:pPr>
            <w:r>
              <w:rPr>
                <w:spacing w:val="-10"/>
                <w:sz w:val="18"/>
              </w:rPr>
              <w:t>0</w:t>
            </w:r>
          </w:p>
        </w:tc>
      </w:tr>
      <w:tr w:rsidR="00112D40" w14:paraId="13CC1233" w14:textId="77777777">
        <w:trPr>
          <w:trHeight w:val="429"/>
        </w:trPr>
        <w:tc>
          <w:tcPr>
            <w:tcW w:w="389" w:type="dxa"/>
            <w:vMerge/>
            <w:tcBorders>
              <w:top w:val="nil"/>
            </w:tcBorders>
            <w:shd w:val="clear" w:color="auto" w:fill="CFDFE7"/>
          </w:tcPr>
          <w:p w14:paraId="286E96F6" w14:textId="77777777" w:rsidR="00112D40" w:rsidRDefault="00112D40">
            <w:pPr>
              <w:rPr>
                <w:sz w:val="2"/>
                <w:szCs w:val="2"/>
              </w:rPr>
            </w:pPr>
          </w:p>
        </w:tc>
        <w:tc>
          <w:tcPr>
            <w:tcW w:w="2420" w:type="dxa"/>
            <w:vMerge/>
            <w:tcBorders>
              <w:top w:val="nil"/>
            </w:tcBorders>
          </w:tcPr>
          <w:p w14:paraId="35A22985" w14:textId="77777777" w:rsidR="00112D40" w:rsidRDefault="00112D40">
            <w:pPr>
              <w:rPr>
                <w:sz w:val="2"/>
                <w:szCs w:val="2"/>
              </w:rPr>
            </w:pPr>
          </w:p>
        </w:tc>
        <w:tc>
          <w:tcPr>
            <w:tcW w:w="850" w:type="dxa"/>
          </w:tcPr>
          <w:p w14:paraId="291F981A" w14:textId="77777777" w:rsidR="00112D40" w:rsidRDefault="003E0739">
            <w:pPr>
              <w:pStyle w:val="TableParagraph"/>
              <w:spacing w:before="210"/>
              <w:ind w:left="15" w:right="7"/>
              <w:rPr>
                <w:sz w:val="18"/>
              </w:rPr>
            </w:pPr>
            <w:r>
              <w:rPr>
                <w:spacing w:val="-10"/>
                <w:sz w:val="18"/>
              </w:rPr>
              <w:t>N-Z</w:t>
            </w:r>
          </w:p>
        </w:tc>
        <w:tc>
          <w:tcPr>
            <w:tcW w:w="1278" w:type="dxa"/>
          </w:tcPr>
          <w:p w14:paraId="3C1AED8B" w14:textId="77777777" w:rsidR="00112D40" w:rsidRDefault="003E0739">
            <w:pPr>
              <w:pStyle w:val="TableParagraph"/>
              <w:spacing w:before="210"/>
              <w:ind w:left="22" w:right="16"/>
              <w:rPr>
                <w:sz w:val="18"/>
              </w:rPr>
            </w:pPr>
            <w:r>
              <w:rPr>
                <w:spacing w:val="-5"/>
                <w:sz w:val="18"/>
              </w:rPr>
              <w:t>87%</w:t>
            </w:r>
          </w:p>
        </w:tc>
        <w:tc>
          <w:tcPr>
            <w:tcW w:w="788" w:type="dxa"/>
          </w:tcPr>
          <w:p w14:paraId="7017CE00" w14:textId="77777777" w:rsidR="00112D40" w:rsidRDefault="003E0739">
            <w:pPr>
              <w:pStyle w:val="TableParagraph"/>
              <w:spacing w:before="210"/>
              <w:ind w:left="5" w:right="1"/>
              <w:rPr>
                <w:sz w:val="18"/>
              </w:rPr>
            </w:pPr>
            <w:r>
              <w:rPr>
                <w:spacing w:val="-5"/>
                <w:sz w:val="18"/>
              </w:rPr>
              <w:t>88%</w:t>
            </w:r>
          </w:p>
        </w:tc>
        <w:tc>
          <w:tcPr>
            <w:tcW w:w="1189" w:type="dxa"/>
          </w:tcPr>
          <w:p w14:paraId="5C46D467" w14:textId="77777777" w:rsidR="00112D40" w:rsidRDefault="003E0739">
            <w:pPr>
              <w:pStyle w:val="TableParagraph"/>
              <w:spacing w:before="210"/>
              <w:ind w:left="8"/>
              <w:rPr>
                <w:sz w:val="18"/>
              </w:rPr>
            </w:pPr>
            <w:r>
              <w:rPr>
                <w:spacing w:val="-7"/>
                <w:sz w:val="18"/>
              </w:rPr>
              <w:t>1%-pt</w:t>
            </w:r>
          </w:p>
        </w:tc>
        <w:tc>
          <w:tcPr>
            <w:tcW w:w="1095" w:type="dxa"/>
          </w:tcPr>
          <w:p w14:paraId="244F5DBE" w14:textId="77777777" w:rsidR="00112D40" w:rsidRDefault="003E0739">
            <w:pPr>
              <w:pStyle w:val="TableParagraph"/>
              <w:spacing w:before="210"/>
              <w:ind w:left="3"/>
              <w:rPr>
                <w:sz w:val="18"/>
              </w:rPr>
            </w:pPr>
            <w:r>
              <w:rPr>
                <w:spacing w:val="-10"/>
                <w:sz w:val="18"/>
              </w:rPr>
              <w:t>0</w:t>
            </w:r>
          </w:p>
        </w:tc>
      </w:tr>
      <w:tr w:rsidR="00112D40" w14:paraId="44D03556" w14:textId="77777777">
        <w:trPr>
          <w:trHeight w:val="220"/>
        </w:trPr>
        <w:tc>
          <w:tcPr>
            <w:tcW w:w="389" w:type="dxa"/>
            <w:vMerge w:val="restart"/>
            <w:shd w:val="clear" w:color="auto" w:fill="CFDFE7"/>
          </w:tcPr>
          <w:p w14:paraId="16E2EFA5" w14:textId="77777777" w:rsidR="00112D40" w:rsidRDefault="00112D40">
            <w:pPr>
              <w:pStyle w:val="TableParagraph"/>
              <w:spacing w:before="11" w:line="240" w:lineRule="auto"/>
              <w:jc w:val="left"/>
              <w:rPr>
                <w:i/>
                <w:sz w:val="18"/>
              </w:rPr>
            </w:pPr>
          </w:p>
          <w:p w14:paraId="1B103A80" w14:textId="77777777" w:rsidR="00112D40" w:rsidRDefault="003E0739">
            <w:pPr>
              <w:pStyle w:val="TableParagraph"/>
              <w:ind w:left="9"/>
              <w:rPr>
                <w:sz w:val="18"/>
              </w:rPr>
            </w:pPr>
            <w:r>
              <w:rPr>
                <w:spacing w:val="-10"/>
                <w:sz w:val="18"/>
              </w:rPr>
              <w:t>8</w:t>
            </w:r>
          </w:p>
        </w:tc>
        <w:tc>
          <w:tcPr>
            <w:tcW w:w="2420" w:type="dxa"/>
            <w:vMerge w:val="restart"/>
          </w:tcPr>
          <w:p w14:paraId="58A104C2" w14:textId="77777777" w:rsidR="00112D40" w:rsidRDefault="003E0739">
            <w:pPr>
              <w:pStyle w:val="TableParagraph"/>
              <w:spacing w:before="0" w:line="220" w:lineRule="atLeast"/>
              <w:ind w:left="371" w:hanging="58"/>
              <w:jc w:val="left"/>
              <w:rPr>
                <w:sz w:val="18"/>
              </w:rPr>
            </w:pPr>
            <w:r>
              <w:rPr>
                <w:sz w:val="18"/>
              </w:rPr>
              <w:t>E40 entre Sint-Stevens- Woluwe et Sterrebeek</w:t>
            </w:r>
          </w:p>
        </w:tc>
        <w:tc>
          <w:tcPr>
            <w:tcW w:w="850" w:type="dxa"/>
          </w:tcPr>
          <w:p w14:paraId="34407286" w14:textId="77777777" w:rsidR="00112D40" w:rsidRDefault="003E0739">
            <w:pPr>
              <w:pStyle w:val="TableParagraph"/>
              <w:ind w:left="15" w:right="3"/>
              <w:rPr>
                <w:sz w:val="18"/>
              </w:rPr>
            </w:pPr>
            <w:r>
              <w:rPr>
                <w:spacing w:val="-10"/>
                <w:sz w:val="18"/>
              </w:rPr>
              <w:t>O-W</w:t>
            </w:r>
          </w:p>
        </w:tc>
        <w:tc>
          <w:tcPr>
            <w:tcW w:w="1278" w:type="dxa"/>
          </w:tcPr>
          <w:p w14:paraId="277655AC" w14:textId="77777777" w:rsidR="00112D40" w:rsidRDefault="003E0739">
            <w:pPr>
              <w:pStyle w:val="TableParagraph"/>
              <w:ind w:left="22" w:right="16"/>
              <w:rPr>
                <w:sz w:val="18"/>
              </w:rPr>
            </w:pPr>
            <w:r>
              <w:rPr>
                <w:spacing w:val="-4"/>
                <w:sz w:val="18"/>
              </w:rPr>
              <w:t>100%</w:t>
            </w:r>
          </w:p>
        </w:tc>
        <w:tc>
          <w:tcPr>
            <w:tcW w:w="788" w:type="dxa"/>
          </w:tcPr>
          <w:p w14:paraId="01C17CE8" w14:textId="77777777" w:rsidR="00112D40" w:rsidRDefault="003E0739">
            <w:pPr>
              <w:pStyle w:val="TableParagraph"/>
              <w:ind w:left="5" w:right="1"/>
              <w:rPr>
                <w:sz w:val="18"/>
              </w:rPr>
            </w:pPr>
            <w:r>
              <w:rPr>
                <w:spacing w:val="-4"/>
                <w:sz w:val="18"/>
              </w:rPr>
              <w:t>100%</w:t>
            </w:r>
          </w:p>
        </w:tc>
        <w:tc>
          <w:tcPr>
            <w:tcW w:w="1189" w:type="dxa"/>
          </w:tcPr>
          <w:p w14:paraId="76E18674" w14:textId="77777777" w:rsidR="00112D40" w:rsidRDefault="003E0739">
            <w:pPr>
              <w:pStyle w:val="TableParagraph"/>
              <w:ind w:left="8"/>
              <w:rPr>
                <w:sz w:val="18"/>
              </w:rPr>
            </w:pPr>
            <w:r>
              <w:rPr>
                <w:spacing w:val="-7"/>
                <w:sz w:val="18"/>
              </w:rPr>
              <w:t>0%-pt</w:t>
            </w:r>
          </w:p>
        </w:tc>
        <w:tc>
          <w:tcPr>
            <w:tcW w:w="1095" w:type="dxa"/>
          </w:tcPr>
          <w:p w14:paraId="44EFF67F" w14:textId="77777777" w:rsidR="00112D40" w:rsidRDefault="003E0739">
            <w:pPr>
              <w:pStyle w:val="TableParagraph"/>
              <w:ind w:left="3"/>
              <w:rPr>
                <w:sz w:val="18"/>
              </w:rPr>
            </w:pPr>
            <w:r>
              <w:rPr>
                <w:spacing w:val="-10"/>
                <w:sz w:val="18"/>
              </w:rPr>
              <w:t>0</w:t>
            </w:r>
          </w:p>
        </w:tc>
      </w:tr>
      <w:tr w:rsidR="00112D40" w14:paraId="5E42BFA4" w14:textId="77777777">
        <w:trPr>
          <w:trHeight w:val="220"/>
        </w:trPr>
        <w:tc>
          <w:tcPr>
            <w:tcW w:w="389" w:type="dxa"/>
            <w:vMerge/>
            <w:tcBorders>
              <w:top w:val="nil"/>
            </w:tcBorders>
            <w:shd w:val="clear" w:color="auto" w:fill="CFDFE7"/>
          </w:tcPr>
          <w:p w14:paraId="029AFDDC" w14:textId="77777777" w:rsidR="00112D40" w:rsidRDefault="00112D40">
            <w:pPr>
              <w:rPr>
                <w:sz w:val="2"/>
                <w:szCs w:val="2"/>
              </w:rPr>
            </w:pPr>
          </w:p>
        </w:tc>
        <w:tc>
          <w:tcPr>
            <w:tcW w:w="2420" w:type="dxa"/>
            <w:vMerge/>
            <w:tcBorders>
              <w:top w:val="nil"/>
            </w:tcBorders>
          </w:tcPr>
          <w:p w14:paraId="0F099DB1" w14:textId="77777777" w:rsidR="00112D40" w:rsidRDefault="00112D40">
            <w:pPr>
              <w:rPr>
                <w:sz w:val="2"/>
                <w:szCs w:val="2"/>
              </w:rPr>
            </w:pPr>
          </w:p>
        </w:tc>
        <w:tc>
          <w:tcPr>
            <w:tcW w:w="850" w:type="dxa"/>
          </w:tcPr>
          <w:p w14:paraId="7EF34EB0" w14:textId="77777777" w:rsidR="00112D40" w:rsidRDefault="003E0739">
            <w:pPr>
              <w:pStyle w:val="TableParagraph"/>
              <w:ind w:left="15" w:right="3"/>
              <w:rPr>
                <w:sz w:val="18"/>
              </w:rPr>
            </w:pPr>
            <w:r>
              <w:rPr>
                <w:spacing w:val="-10"/>
                <w:sz w:val="18"/>
              </w:rPr>
              <w:t>W-O</w:t>
            </w:r>
          </w:p>
        </w:tc>
        <w:tc>
          <w:tcPr>
            <w:tcW w:w="1278" w:type="dxa"/>
          </w:tcPr>
          <w:p w14:paraId="571EC067" w14:textId="77777777" w:rsidR="00112D40" w:rsidRDefault="003E0739">
            <w:pPr>
              <w:pStyle w:val="TableParagraph"/>
              <w:ind w:left="22" w:right="16"/>
              <w:rPr>
                <w:sz w:val="18"/>
              </w:rPr>
            </w:pPr>
            <w:r>
              <w:rPr>
                <w:spacing w:val="-5"/>
                <w:sz w:val="18"/>
              </w:rPr>
              <w:t>80%</w:t>
            </w:r>
          </w:p>
        </w:tc>
        <w:tc>
          <w:tcPr>
            <w:tcW w:w="788" w:type="dxa"/>
          </w:tcPr>
          <w:p w14:paraId="51C82308" w14:textId="77777777" w:rsidR="00112D40" w:rsidRDefault="003E0739">
            <w:pPr>
              <w:pStyle w:val="TableParagraph"/>
              <w:ind w:left="5" w:right="1"/>
              <w:rPr>
                <w:sz w:val="18"/>
              </w:rPr>
            </w:pPr>
            <w:r>
              <w:rPr>
                <w:spacing w:val="-5"/>
                <w:sz w:val="18"/>
              </w:rPr>
              <w:t>82%</w:t>
            </w:r>
          </w:p>
        </w:tc>
        <w:tc>
          <w:tcPr>
            <w:tcW w:w="1189" w:type="dxa"/>
          </w:tcPr>
          <w:p w14:paraId="05F4CE2A" w14:textId="77777777" w:rsidR="00112D40" w:rsidRDefault="003E0739">
            <w:pPr>
              <w:pStyle w:val="TableParagraph"/>
              <w:ind w:left="8"/>
              <w:rPr>
                <w:sz w:val="18"/>
              </w:rPr>
            </w:pPr>
            <w:r>
              <w:rPr>
                <w:spacing w:val="-7"/>
                <w:sz w:val="18"/>
              </w:rPr>
              <w:t>2%-pt</w:t>
            </w:r>
          </w:p>
        </w:tc>
        <w:tc>
          <w:tcPr>
            <w:tcW w:w="1095" w:type="dxa"/>
          </w:tcPr>
          <w:p w14:paraId="1B95D616" w14:textId="77777777" w:rsidR="00112D40" w:rsidRDefault="003E0739">
            <w:pPr>
              <w:pStyle w:val="TableParagraph"/>
              <w:ind w:left="3"/>
              <w:rPr>
                <w:sz w:val="18"/>
              </w:rPr>
            </w:pPr>
            <w:r>
              <w:rPr>
                <w:spacing w:val="-10"/>
                <w:sz w:val="18"/>
              </w:rPr>
              <w:t>0</w:t>
            </w:r>
          </w:p>
        </w:tc>
      </w:tr>
      <w:tr w:rsidR="00112D40" w14:paraId="5B42420E" w14:textId="77777777">
        <w:trPr>
          <w:trHeight w:val="220"/>
        </w:trPr>
        <w:tc>
          <w:tcPr>
            <w:tcW w:w="389" w:type="dxa"/>
            <w:vMerge w:val="restart"/>
            <w:shd w:val="clear" w:color="auto" w:fill="CFDFE7"/>
          </w:tcPr>
          <w:p w14:paraId="41BED284" w14:textId="77777777" w:rsidR="00112D40" w:rsidRDefault="00112D40">
            <w:pPr>
              <w:pStyle w:val="TableParagraph"/>
              <w:spacing w:before="9" w:line="240" w:lineRule="auto"/>
              <w:jc w:val="left"/>
              <w:rPr>
                <w:i/>
                <w:sz w:val="18"/>
              </w:rPr>
            </w:pPr>
          </w:p>
          <w:p w14:paraId="509EE6EC" w14:textId="77777777" w:rsidR="00112D40" w:rsidRDefault="003E0739">
            <w:pPr>
              <w:pStyle w:val="TableParagraph"/>
              <w:spacing w:before="0" w:line="202" w:lineRule="exact"/>
              <w:ind w:left="9"/>
              <w:rPr>
                <w:sz w:val="18"/>
              </w:rPr>
            </w:pPr>
            <w:r>
              <w:rPr>
                <w:spacing w:val="-10"/>
                <w:sz w:val="18"/>
              </w:rPr>
              <w:t>9</w:t>
            </w:r>
          </w:p>
        </w:tc>
        <w:tc>
          <w:tcPr>
            <w:tcW w:w="2420" w:type="dxa"/>
            <w:vMerge w:val="restart"/>
          </w:tcPr>
          <w:p w14:paraId="7B0DC4D2" w14:textId="77777777" w:rsidR="00112D40" w:rsidRDefault="003E0739">
            <w:pPr>
              <w:pStyle w:val="TableParagraph"/>
              <w:spacing w:before="0" w:line="218" w:lineRule="exact"/>
              <w:ind w:left="936" w:hanging="656"/>
              <w:jc w:val="left"/>
              <w:rPr>
                <w:sz w:val="18"/>
              </w:rPr>
            </w:pPr>
            <w:r>
              <w:rPr>
                <w:sz w:val="18"/>
              </w:rPr>
              <w:t xml:space="preserve">E40 entre Sterrebeek et </w:t>
            </w:r>
            <w:r>
              <w:rPr>
                <w:spacing w:val="-2"/>
                <w:sz w:val="18"/>
              </w:rPr>
              <w:t>Bertem</w:t>
            </w:r>
          </w:p>
        </w:tc>
        <w:tc>
          <w:tcPr>
            <w:tcW w:w="850" w:type="dxa"/>
          </w:tcPr>
          <w:p w14:paraId="5A44AB5E" w14:textId="77777777" w:rsidR="00112D40" w:rsidRDefault="003E0739">
            <w:pPr>
              <w:pStyle w:val="TableParagraph"/>
              <w:ind w:left="15" w:right="3"/>
              <w:rPr>
                <w:sz w:val="18"/>
              </w:rPr>
            </w:pPr>
            <w:r>
              <w:rPr>
                <w:spacing w:val="-10"/>
                <w:sz w:val="18"/>
              </w:rPr>
              <w:t>W-O</w:t>
            </w:r>
          </w:p>
        </w:tc>
        <w:tc>
          <w:tcPr>
            <w:tcW w:w="1278" w:type="dxa"/>
          </w:tcPr>
          <w:p w14:paraId="176F1163" w14:textId="77777777" w:rsidR="00112D40" w:rsidRDefault="003E0739">
            <w:pPr>
              <w:pStyle w:val="TableParagraph"/>
              <w:ind w:left="22" w:right="16"/>
              <w:rPr>
                <w:sz w:val="18"/>
              </w:rPr>
            </w:pPr>
            <w:r>
              <w:rPr>
                <w:spacing w:val="-5"/>
                <w:sz w:val="18"/>
              </w:rPr>
              <w:t>90%</w:t>
            </w:r>
          </w:p>
        </w:tc>
        <w:tc>
          <w:tcPr>
            <w:tcW w:w="788" w:type="dxa"/>
          </w:tcPr>
          <w:p w14:paraId="1AFACD72" w14:textId="77777777" w:rsidR="00112D40" w:rsidRDefault="003E0739">
            <w:pPr>
              <w:pStyle w:val="TableParagraph"/>
              <w:ind w:left="5" w:right="1"/>
              <w:rPr>
                <w:sz w:val="18"/>
              </w:rPr>
            </w:pPr>
            <w:r>
              <w:rPr>
                <w:spacing w:val="-5"/>
                <w:sz w:val="18"/>
              </w:rPr>
              <w:t>90%</w:t>
            </w:r>
          </w:p>
        </w:tc>
        <w:tc>
          <w:tcPr>
            <w:tcW w:w="1189" w:type="dxa"/>
          </w:tcPr>
          <w:p w14:paraId="22A85706" w14:textId="77777777" w:rsidR="00112D40" w:rsidRDefault="003E0739">
            <w:pPr>
              <w:pStyle w:val="TableParagraph"/>
              <w:ind w:left="8"/>
              <w:rPr>
                <w:sz w:val="18"/>
              </w:rPr>
            </w:pPr>
            <w:r>
              <w:rPr>
                <w:spacing w:val="-7"/>
                <w:sz w:val="18"/>
              </w:rPr>
              <w:t>0%-pt</w:t>
            </w:r>
          </w:p>
        </w:tc>
        <w:tc>
          <w:tcPr>
            <w:tcW w:w="1095" w:type="dxa"/>
          </w:tcPr>
          <w:p w14:paraId="2F1F3508" w14:textId="77777777" w:rsidR="00112D40" w:rsidRDefault="003E0739">
            <w:pPr>
              <w:pStyle w:val="TableParagraph"/>
              <w:ind w:left="3"/>
              <w:rPr>
                <w:sz w:val="18"/>
              </w:rPr>
            </w:pPr>
            <w:r>
              <w:rPr>
                <w:spacing w:val="-10"/>
                <w:sz w:val="18"/>
              </w:rPr>
              <w:t>0</w:t>
            </w:r>
          </w:p>
        </w:tc>
      </w:tr>
      <w:tr w:rsidR="00112D40" w14:paraId="176E194A" w14:textId="77777777">
        <w:trPr>
          <w:trHeight w:val="220"/>
        </w:trPr>
        <w:tc>
          <w:tcPr>
            <w:tcW w:w="389" w:type="dxa"/>
            <w:vMerge/>
            <w:tcBorders>
              <w:top w:val="nil"/>
            </w:tcBorders>
            <w:shd w:val="clear" w:color="auto" w:fill="CFDFE7"/>
          </w:tcPr>
          <w:p w14:paraId="17ECFE3C" w14:textId="77777777" w:rsidR="00112D40" w:rsidRDefault="00112D40">
            <w:pPr>
              <w:rPr>
                <w:sz w:val="2"/>
                <w:szCs w:val="2"/>
              </w:rPr>
            </w:pPr>
          </w:p>
        </w:tc>
        <w:tc>
          <w:tcPr>
            <w:tcW w:w="2420" w:type="dxa"/>
            <w:vMerge/>
            <w:tcBorders>
              <w:top w:val="nil"/>
            </w:tcBorders>
          </w:tcPr>
          <w:p w14:paraId="79E213E4" w14:textId="77777777" w:rsidR="00112D40" w:rsidRDefault="00112D40">
            <w:pPr>
              <w:rPr>
                <w:sz w:val="2"/>
                <w:szCs w:val="2"/>
              </w:rPr>
            </w:pPr>
          </w:p>
        </w:tc>
        <w:tc>
          <w:tcPr>
            <w:tcW w:w="850" w:type="dxa"/>
          </w:tcPr>
          <w:p w14:paraId="712218B2" w14:textId="77777777" w:rsidR="00112D40" w:rsidRDefault="003E0739">
            <w:pPr>
              <w:pStyle w:val="TableParagraph"/>
              <w:spacing w:before="0" w:line="200" w:lineRule="exact"/>
              <w:ind w:left="15" w:right="3"/>
              <w:rPr>
                <w:sz w:val="18"/>
              </w:rPr>
            </w:pPr>
            <w:r>
              <w:rPr>
                <w:spacing w:val="-10"/>
                <w:sz w:val="18"/>
              </w:rPr>
              <w:t>O-W</w:t>
            </w:r>
          </w:p>
        </w:tc>
        <w:tc>
          <w:tcPr>
            <w:tcW w:w="1278" w:type="dxa"/>
          </w:tcPr>
          <w:p w14:paraId="441A6311" w14:textId="77777777" w:rsidR="00112D40" w:rsidRDefault="003E0739">
            <w:pPr>
              <w:pStyle w:val="TableParagraph"/>
              <w:spacing w:before="0" w:line="200" w:lineRule="exact"/>
              <w:ind w:left="22" w:right="16"/>
              <w:rPr>
                <w:sz w:val="18"/>
              </w:rPr>
            </w:pPr>
            <w:r>
              <w:rPr>
                <w:spacing w:val="-5"/>
                <w:sz w:val="18"/>
              </w:rPr>
              <w:t>69%</w:t>
            </w:r>
          </w:p>
        </w:tc>
        <w:tc>
          <w:tcPr>
            <w:tcW w:w="788" w:type="dxa"/>
          </w:tcPr>
          <w:p w14:paraId="43576D80" w14:textId="77777777" w:rsidR="00112D40" w:rsidRDefault="003E0739">
            <w:pPr>
              <w:pStyle w:val="TableParagraph"/>
              <w:spacing w:before="0" w:line="200" w:lineRule="exact"/>
              <w:ind w:left="5" w:right="1"/>
              <w:rPr>
                <w:sz w:val="18"/>
              </w:rPr>
            </w:pPr>
            <w:r>
              <w:rPr>
                <w:spacing w:val="-5"/>
                <w:sz w:val="18"/>
              </w:rPr>
              <w:t>71%</w:t>
            </w:r>
          </w:p>
        </w:tc>
        <w:tc>
          <w:tcPr>
            <w:tcW w:w="1189" w:type="dxa"/>
          </w:tcPr>
          <w:p w14:paraId="0C1097AD" w14:textId="77777777" w:rsidR="00112D40" w:rsidRDefault="003E0739">
            <w:pPr>
              <w:pStyle w:val="TableParagraph"/>
              <w:spacing w:before="0" w:line="200" w:lineRule="exact"/>
              <w:ind w:left="8"/>
              <w:rPr>
                <w:sz w:val="18"/>
              </w:rPr>
            </w:pPr>
            <w:r>
              <w:rPr>
                <w:spacing w:val="-7"/>
                <w:sz w:val="18"/>
              </w:rPr>
              <w:t>2%-pt</w:t>
            </w:r>
          </w:p>
        </w:tc>
        <w:tc>
          <w:tcPr>
            <w:tcW w:w="1095" w:type="dxa"/>
          </w:tcPr>
          <w:p w14:paraId="739788F5" w14:textId="77777777" w:rsidR="00112D40" w:rsidRDefault="003E0739">
            <w:pPr>
              <w:pStyle w:val="TableParagraph"/>
              <w:spacing w:before="0" w:line="200" w:lineRule="exact"/>
              <w:ind w:left="3"/>
              <w:rPr>
                <w:sz w:val="18"/>
              </w:rPr>
            </w:pPr>
            <w:r>
              <w:rPr>
                <w:spacing w:val="-10"/>
                <w:sz w:val="18"/>
              </w:rPr>
              <w:t>0</w:t>
            </w:r>
          </w:p>
        </w:tc>
      </w:tr>
    </w:tbl>
    <w:p w14:paraId="75CCF024" w14:textId="77777777" w:rsidR="00112D40" w:rsidRDefault="00112D40">
      <w:pPr>
        <w:pStyle w:val="BodyText"/>
        <w:spacing w:before="216"/>
        <w:rPr>
          <w:i/>
          <w:sz w:val="18"/>
        </w:rPr>
      </w:pPr>
    </w:p>
    <w:p w14:paraId="52258120" w14:textId="77777777" w:rsidR="00112D40" w:rsidRDefault="003E0739">
      <w:pPr>
        <w:pStyle w:val="BodyText"/>
        <w:spacing w:line="256" w:lineRule="auto"/>
        <w:ind w:left="1611" w:right="872"/>
        <w:jc w:val="both"/>
      </w:pPr>
      <w:r>
        <w:t xml:space="preserve">Sur la base de l'analyse ci-dessus, on peut conclure que pour les </w:t>
      </w:r>
      <w:r>
        <w:rPr>
          <w:spacing w:val="-11"/>
        </w:rPr>
        <w:t xml:space="preserve">scénarios </w:t>
      </w:r>
      <w:r>
        <w:t xml:space="preserve">étudiés, les </w:t>
      </w:r>
      <w:r>
        <w:t>effets attendus au niveau méso sont plutôt limités. Aucun effet négatif significatif ne devrait être atténué en termes de fonctionnement du réseau de circulation au niveau méso.</w:t>
      </w:r>
    </w:p>
    <w:p w14:paraId="03D77FC5" w14:textId="77777777" w:rsidR="00112D40" w:rsidRDefault="003E0739">
      <w:pPr>
        <w:spacing w:before="167"/>
        <w:ind w:left="1611"/>
        <w:jc w:val="both"/>
        <w:rPr>
          <w:b/>
          <w:sz w:val="20"/>
        </w:rPr>
      </w:pPr>
      <w:r>
        <w:rPr>
          <w:b/>
          <w:color w:val="005B82"/>
          <w:sz w:val="20"/>
        </w:rPr>
        <w:t>Scénarios avec transfert modal (BAC_0-2-1-0, BAC_1-2-1-0, BAC_1-2-1-1</w:t>
      </w:r>
      <w:r>
        <w:rPr>
          <w:b/>
          <w:color w:val="005B82"/>
          <w:spacing w:val="-5"/>
          <w:sz w:val="20"/>
        </w:rPr>
        <w:t>)</w:t>
      </w:r>
    </w:p>
    <w:p w14:paraId="7D4D658E" w14:textId="77777777" w:rsidR="00112D40" w:rsidRDefault="003E0739">
      <w:pPr>
        <w:pStyle w:val="BodyText"/>
        <w:spacing w:before="181" w:line="259" w:lineRule="auto"/>
        <w:ind w:left="1611" w:right="875"/>
        <w:jc w:val="both"/>
      </w:pPr>
      <w:r>
        <w:t xml:space="preserve">Les </w:t>
      </w:r>
      <w:r>
        <w:rPr>
          <w:b/>
        </w:rPr>
        <w:t xml:space="preserve">scénarios BAC_0-2-1-0, BAC_1-2-1-0 et BAC_1-2-1-1 </w:t>
      </w:r>
      <w:r>
        <w:t xml:space="preserve">n'ont pas été calculés et ne sont </w:t>
      </w:r>
      <w:r>
        <w:rPr>
          <w:spacing w:val="-5"/>
        </w:rPr>
        <w:t xml:space="preserve">discutés </w:t>
      </w:r>
      <w:r>
        <w:t xml:space="preserve">que qualitativement. Cependant, l'analyse de la génération de trafic de tous les scénarios montre que </w:t>
      </w:r>
      <w:r>
        <w:rPr>
          <w:spacing w:val="-3"/>
        </w:rPr>
        <w:t xml:space="preserve">la </w:t>
      </w:r>
      <w:r>
        <w:t xml:space="preserve">génération totale de trafic dans ces scénarios est de toute façon plus faible parce qu'un transfert modal est pris en compte ici. On peut donc conclure que les effets possibles de ces scénarios sont de toute façon plus limités que les effets des scénarios </w:t>
      </w:r>
      <w:r>
        <w:t>calculés.</w:t>
      </w:r>
    </w:p>
    <w:p w14:paraId="1D3DF33F" w14:textId="77777777" w:rsidR="00112D40" w:rsidRDefault="00112D40">
      <w:pPr>
        <w:spacing w:line="259" w:lineRule="auto"/>
        <w:jc w:val="both"/>
        <w:sectPr w:rsidR="00112D40">
          <w:pgSz w:w="11910" w:h="16840"/>
          <w:pgMar w:top="1460" w:right="260" w:bottom="1280" w:left="940" w:header="748" w:footer="1095" w:gutter="0"/>
          <w:cols w:space="720"/>
        </w:sectPr>
      </w:pPr>
    </w:p>
    <w:p w14:paraId="6CA978B3" w14:textId="77777777" w:rsidR="00112D40" w:rsidRDefault="00112D40">
      <w:pPr>
        <w:pStyle w:val="BodyText"/>
        <w:spacing w:before="121"/>
      </w:pPr>
    </w:p>
    <w:p w14:paraId="3C884970" w14:textId="77777777" w:rsidR="00112D40" w:rsidRDefault="003E0739">
      <w:pPr>
        <w:pStyle w:val="ListParagraph"/>
        <w:numPr>
          <w:ilvl w:val="4"/>
          <w:numId w:val="14"/>
        </w:numPr>
        <w:tabs>
          <w:tab w:val="left" w:pos="1541"/>
        </w:tabs>
        <w:ind w:left="1541" w:hanging="1007"/>
        <w:rPr>
          <w:sz w:val="20"/>
        </w:rPr>
      </w:pPr>
      <w:r>
        <w:rPr>
          <w:color w:val="2E5395"/>
          <w:spacing w:val="-2"/>
          <w:sz w:val="20"/>
        </w:rPr>
        <w:t>Niveau micro</w:t>
      </w:r>
    </w:p>
    <w:p w14:paraId="5376226E" w14:textId="77777777" w:rsidR="00112D40" w:rsidRDefault="003E0739">
      <w:pPr>
        <w:spacing w:before="137"/>
        <w:ind w:left="1611"/>
        <w:rPr>
          <w:b/>
          <w:sz w:val="20"/>
        </w:rPr>
      </w:pPr>
      <w:r>
        <w:rPr>
          <w:b/>
          <w:color w:val="005B82"/>
          <w:sz w:val="20"/>
        </w:rPr>
        <w:t>Scénarios sans transfert modal (BAC_0-1-0-0, BAC_0-2-0-0, BAC_1-2-0-0</w:t>
      </w:r>
      <w:r>
        <w:rPr>
          <w:b/>
          <w:color w:val="005B82"/>
          <w:spacing w:val="-5"/>
          <w:sz w:val="20"/>
        </w:rPr>
        <w:t>)</w:t>
      </w:r>
    </w:p>
    <w:p w14:paraId="7613C082" w14:textId="77777777" w:rsidR="00112D40" w:rsidRDefault="003E0739">
      <w:pPr>
        <w:pStyle w:val="BodyText"/>
        <w:spacing w:before="184" w:line="259" w:lineRule="auto"/>
        <w:ind w:left="1611" w:right="867"/>
        <w:jc w:val="both"/>
      </w:pPr>
      <w:r>
        <w:t xml:space="preserve">Les tableaux ci-dessous montrent la manutention au niveau du </w:t>
      </w:r>
      <w:r>
        <w:rPr>
          <w:b/>
        </w:rPr>
        <w:t xml:space="preserve">tronçon routier </w:t>
      </w:r>
      <w:r>
        <w:t xml:space="preserve">sur les </w:t>
      </w:r>
      <w:r>
        <w:rPr>
          <w:b/>
        </w:rPr>
        <w:t>ponts aériens</w:t>
      </w:r>
      <w:r>
        <w:t>, tant du côté passagers que du côté BRUcargo</w:t>
      </w:r>
      <w:r>
        <w:t>. Pour le pont aérien de la N211, on peut supposer, d'après le modèle de trafic régional, une capacité de 1 520 EHPA/voie de circulation. Pour le survol de l'A201, cette capacité est de 2150 EHPA par voie de circulation et par direction. Cette capacité est</w:t>
      </w:r>
      <w:r>
        <w:t xml:space="preserve"> également conforme à l'infrastructure routière du Vademecum (AWV) et à la capacité réelle de ce type de route.</w:t>
      </w:r>
    </w:p>
    <w:p w14:paraId="6ECD204D" w14:textId="77777777" w:rsidR="00112D40" w:rsidRDefault="003E0739">
      <w:pPr>
        <w:pStyle w:val="BodyText"/>
        <w:spacing w:before="157" w:line="259" w:lineRule="auto"/>
        <w:ind w:left="1611" w:right="877"/>
        <w:jc w:val="both"/>
      </w:pPr>
      <w:r>
        <w:t>Comme il n'y a pas de trafic sur les segments dans la situation de référence, des impacts négatifs limités (score d'impact -1) sont à prévoir da</w:t>
      </w:r>
      <w:r>
        <w:t>ns tous les scénarios futurs. Cependant, les niveaux de saturation restent bien en dessous de 80% sur tous les segments. Le peuplement est donc régulier dans tous les scénarios.</w:t>
      </w:r>
    </w:p>
    <w:p w14:paraId="4E5D2B86" w14:textId="77777777" w:rsidR="00112D40" w:rsidRDefault="003E0739">
      <w:pPr>
        <w:spacing w:before="160" w:line="259" w:lineRule="auto"/>
        <w:ind w:left="1611" w:right="875"/>
        <w:jc w:val="both"/>
        <w:rPr>
          <w:i/>
          <w:sz w:val="20"/>
        </w:rPr>
      </w:pPr>
      <w:r>
        <w:rPr>
          <w:i/>
          <w:sz w:val="20"/>
        </w:rPr>
        <w:t>Note : les lignes directrices MOBER indiquent que, du point de vue de la sécur</w:t>
      </w:r>
      <w:r>
        <w:rPr>
          <w:i/>
          <w:sz w:val="20"/>
        </w:rPr>
        <w:t>ité routière, il est préférable de supposer une capacité de 1800 PAE/voie de circulation/sens de circulation. Cependant, même si une capacité de 1800 EHPA/voie de circulation/sens était supposée pour l'A201, le niveau de saturation futur serait toujours bi</w:t>
      </w:r>
      <w:r>
        <w:rPr>
          <w:i/>
          <w:sz w:val="20"/>
        </w:rPr>
        <w:t>en inférieur à 80%.</w:t>
      </w:r>
    </w:p>
    <w:p w14:paraId="675B8FC4" w14:textId="77777777" w:rsidR="00112D40" w:rsidRDefault="003E0739">
      <w:pPr>
        <w:spacing w:before="160"/>
        <w:ind w:left="1611"/>
        <w:rPr>
          <w:i/>
          <w:sz w:val="18"/>
        </w:rPr>
      </w:pPr>
      <w:r>
        <w:rPr>
          <w:i/>
          <w:color w:val="005B82"/>
          <w:sz w:val="18"/>
        </w:rPr>
        <w:t xml:space="preserve">Tableau 5-64 : Tronçons de route de colonisation, passage supérieur : BAC_0-1-0-0 vs </w:t>
      </w:r>
      <w:r>
        <w:rPr>
          <w:i/>
          <w:color w:val="005B82"/>
          <w:spacing w:val="-10"/>
          <w:sz w:val="18"/>
        </w:rPr>
        <w:t>BAC_0-0-0-0</w:t>
      </w:r>
    </w:p>
    <w:p w14:paraId="3EA7351C" w14:textId="77777777" w:rsidR="00112D40" w:rsidRDefault="00112D40">
      <w:pPr>
        <w:pStyle w:val="BodyText"/>
        <w:spacing w:before="3"/>
        <w:rPr>
          <w:i/>
          <w:sz w:val="16"/>
        </w:rPr>
      </w:pPr>
    </w:p>
    <w:tbl>
      <w:tblPr>
        <w:tblW w:w="0" w:type="auto"/>
        <w:tblInd w:w="96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699"/>
        <w:gridCol w:w="994"/>
        <w:gridCol w:w="986"/>
        <w:gridCol w:w="849"/>
        <w:gridCol w:w="708"/>
        <w:gridCol w:w="993"/>
        <w:gridCol w:w="993"/>
        <w:gridCol w:w="850"/>
        <w:gridCol w:w="708"/>
      </w:tblGrid>
      <w:tr w:rsidR="00112D40" w14:paraId="3A6D7C54" w14:textId="77777777">
        <w:trPr>
          <w:trHeight w:val="253"/>
        </w:trPr>
        <w:tc>
          <w:tcPr>
            <w:tcW w:w="1699" w:type="dxa"/>
            <w:vMerge w:val="restart"/>
            <w:shd w:val="clear" w:color="auto" w:fill="7EACC0"/>
          </w:tcPr>
          <w:p w14:paraId="2FAD4405" w14:textId="77777777" w:rsidR="00112D40" w:rsidRDefault="003E0739">
            <w:pPr>
              <w:pStyle w:val="TableParagraph"/>
              <w:spacing w:line="240" w:lineRule="auto"/>
              <w:ind w:left="357"/>
              <w:jc w:val="left"/>
              <w:rPr>
                <w:b/>
                <w:sz w:val="18"/>
              </w:rPr>
            </w:pPr>
            <w:r>
              <w:rPr>
                <w:b/>
                <w:color w:val="FFFFFF"/>
                <w:spacing w:val="-2"/>
                <w:sz w:val="18"/>
              </w:rPr>
              <w:t>Segment de route</w:t>
            </w:r>
          </w:p>
        </w:tc>
        <w:tc>
          <w:tcPr>
            <w:tcW w:w="3537" w:type="dxa"/>
            <w:gridSpan w:val="4"/>
            <w:shd w:val="clear" w:color="auto" w:fill="7EACC0"/>
          </w:tcPr>
          <w:p w14:paraId="25174D48" w14:textId="77777777" w:rsidR="00112D40" w:rsidRDefault="003E0739">
            <w:pPr>
              <w:pStyle w:val="TableParagraph"/>
              <w:spacing w:line="240" w:lineRule="auto"/>
              <w:ind w:left="20"/>
              <w:rPr>
                <w:b/>
                <w:sz w:val="18"/>
              </w:rPr>
            </w:pPr>
            <w:r>
              <w:rPr>
                <w:b/>
                <w:color w:val="FFFFFF"/>
                <w:spacing w:val="-5"/>
                <w:sz w:val="18"/>
              </w:rPr>
              <w:t>OSP</w:t>
            </w:r>
          </w:p>
        </w:tc>
        <w:tc>
          <w:tcPr>
            <w:tcW w:w="3544" w:type="dxa"/>
            <w:gridSpan w:val="4"/>
            <w:shd w:val="clear" w:color="auto" w:fill="7EACC0"/>
          </w:tcPr>
          <w:p w14:paraId="09FC985A" w14:textId="77777777" w:rsidR="00112D40" w:rsidRDefault="003E0739">
            <w:pPr>
              <w:pStyle w:val="TableParagraph"/>
              <w:spacing w:line="240" w:lineRule="auto"/>
              <w:ind w:left="29"/>
              <w:rPr>
                <w:b/>
                <w:sz w:val="18"/>
              </w:rPr>
            </w:pPr>
            <w:r>
              <w:rPr>
                <w:b/>
                <w:color w:val="FFFFFF"/>
                <w:spacing w:val="-5"/>
                <w:sz w:val="18"/>
              </w:rPr>
              <w:t>ASP</w:t>
            </w:r>
          </w:p>
        </w:tc>
      </w:tr>
      <w:tr w:rsidR="00112D40" w14:paraId="371647FC" w14:textId="77777777">
        <w:trPr>
          <w:trHeight w:val="441"/>
        </w:trPr>
        <w:tc>
          <w:tcPr>
            <w:tcW w:w="1699" w:type="dxa"/>
            <w:vMerge/>
            <w:tcBorders>
              <w:top w:val="nil"/>
            </w:tcBorders>
            <w:shd w:val="clear" w:color="auto" w:fill="7EACC0"/>
          </w:tcPr>
          <w:p w14:paraId="15476EDF" w14:textId="77777777" w:rsidR="00112D40" w:rsidRDefault="00112D40">
            <w:pPr>
              <w:rPr>
                <w:sz w:val="2"/>
                <w:szCs w:val="2"/>
              </w:rPr>
            </w:pPr>
          </w:p>
        </w:tc>
        <w:tc>
          <w:tcPr>
            <w:tcW w:w="2829" w:type="dxa"/>
            <w:gridSpan w:val="3"/>
            <w:shd w:val="clear" w:color="auto" w:fill="7EACC0"/>
          </w:tcPr>
          <w:p w14:paraId="70751802" w14:textId="77777777" w:rsidR="00112D40" w:rsidRDefault="003E0739">
            <w:pPr>
              <w:pStyle w:val="TableParagraph"/>
              <w:spacing w:line="240" w:lineRule="auto"/>
              <w:ind w:left="751"/>
              <w:jc w:val="left"/>
              <w:rPr>
                <w:sz w:val="18"/>
              </w:rPr>
            </w:pPr>
            <w:r>
              <w:rPr>
                <w:color w:val="FFFFFF"/>
                <w:spacing w:val="-2"/>
                <w:sz w:val="18"/>
              </w:rPr>
              <w:t>Degré de saturation</w:t>
            </w:r>
          </w:p>
        </w:tc>
        <w:tc>
          <w:tcPr>
            <w:tcW w:w="708" w:type="dxa"/>
            <w:shd w:val="clear" w:color="auto" w:fill="7EACC0"/>
          </w:tcPr>
          <w:p w14:paraId="5726EB01" w14:textId="77777777" w:rsidR="00112D40" w:rsidRDefault="003E0739">
            <w:pPr>
              <w:pStyle w:val="TableParagraph"/>
              <w:spacing w:before="0" w:line="220" w:lineRule="atLeast"/>
              <w:ind w:left="164" w:right="86" w:hanging="44"/>
              <w:jc w:val="left"/>
              <w:rPr>
                <w:b/>
                <w:sz w:val="18"/>
              </w:rPr>
            </w:pPr>
            <w:r>
              <w:rPr>
                <w:b/>
                <w:color w:val="FFFFFF"/>
                <w:spacing w:val="-2"/>
                <w:sz w:val="18"/>
              </w:rPr>
              <w:t>Note d'impact</w:t>
            </w:r>
          </w:p>
        </w:tc>
        <w:tc>
          <w:tcPr>
            <w:tcW w:w="2836" w:type="dxa"/>
            <w:gridSpan w:val="3"/>
            <w:shd w:val="clear" w:color="auto" w:fill="7EACC0"/>
          </w:tcPr>
          <w:p w14:paraId="0B125CF5" w14:textId="77777777" w:rsidR="00112D40" w:rsidRDefault="003E0739">
            <w:pPr>
              <w:pStyle w:val="TableParagraph"/>
              <w:spacing w:line="240" w:lineRule="auto"/>
              <w:ind w:left="759"/>
              <w:jc w:val="left"/>
              <w:rPr>
                <w:sz w:val="18"/>
              </w:rPr>
            </w:pPr>
            <w:r>
              <w:rPr>
                <w:color w:val="FFFFFF"/>
                <w:spacing w:val="-2"/>
                <w:sz w:val="18"/>
              </w:rPr>
              <w:t>Degré de saturation</w:t>
            </w:r>
          </w:p>
        </w:tc>
        <w:tc>
          <w:tcPr>
            <w:tcW w:w="708" w:type="dxa"/>
            <w:shd w:val="clear" w:color="auto" w:fill="7EACC0"/>
          </w:tcPr>
          <w:p w14:paraId="5A84E371" w14:textId="77777777" w:rsidR="00112D40" w:rsidRDefault="003E0739">
            <w:pPr>
              <w:pStyle w:val="TableParagraph"/>
              <w:spacing w:before="0" w:line="220" w:lineRule="atLeast"/>
              <w:ind w:left="166" w:right="85" w:hanging="44"/>
              <w:jc w:val="left"/>
              <w:rPr>
                <w:b/>
                <w:sz w:val="18"/>
              </w:rPr>
            </w:pPr>
            <w:r>
              <w:rPr>
                <w:b/>
                <w:color w:val="FFFFFF"/>
                <w:spacing w:val="-2"/>
                <w:sz w:val="18"/>
              </w:rPr>
              <w:t>Note d'impact</w:t>
            </w:r>
          </w:p>
        </w:tc>
      </w:tr>
      <w:tr w:rsidR="00112D40" w14:paraId="004682B9" w14:textId="77777777">
        <w:trPr>
          <w:trHeight w:val="438"/>
        </w:trPr>
        <w:tc>
          <w:tcPr>
            <w:tcW w:w="1699" w:type="dxa"/>
            <w:vMerge/>
            <w:tcBorders>
              <w:top w:val="nil"/>
            </w:tcBorders>
            <w:shd w:val="clear" w:color="auto" w:fill="7EACC0"/>
          </w:tcPr>
          <w:p w14:paraId="6CD45188" w14:textId="77777777" w:rsidR="00112D40" w:rsidRDefault="00112D40">
            <w:pPr>
              <w:rPr>
                <w:sz w:val="2"/>
                <w:szCs w:val="2"/>
              </w:rPr>
            </w:pPr>
          </w:p>
        </w:tc>
        <w:tc>
          <w:tcPr>
            <w:tcW w:w="994" w:type="dxa"/>
            <w:shd w:val="clear" w:color="auto" w:fill="7EACC0"/>
          </w:tcPr>
          <w:p w14:paraId="2848B715" w14:textId="77777777" w:rsidR="00112D40" w:rsidRDefault="003E0739">
            <w:pPr>
              <w:pStyle w:val="TableParagraph"/>
              <w:spacing w:before="0" w:line="219" w:lineRule="exact"/>
              <w:ind w:left="175"/>
              <w:jc w:val="left"/>
              <w:rPr>
                <w:b/>
                <w:sz w:val="18"/>
              </w:rPr>
            </w:pPr>
            <w:r>
              <w:rPr>
                <w:b/>
                <w:color w:val="FFFFFF"/>
                <w:spacing w:val="-2"/>
                <w:sz w:val="18"/>
              </w:rPr>
              <w:t>Scénario</w:t>
            </w:r>
          </w:p>
          <w:p w14:paraId="08A47108" w14:textId="77777777" w:rsidR="00112D40" w:rsidRDefault="003E0739">
            <w:pPr>
              <w:pStyle w:val="TableParagraph"/>
              <w:ind w:left="115"/>
              <w:jc w:val="left"/>
              <w:rPr>
                <w:b/>
                <w:sz w:val="18"/>
              </w:rPr>
            </w:pPr>
            <w:r>
              <w:rPr>
                <w:b/>
                <w:color w:val="FFFFFF"/>
                <w:spacing w:val="-2"/>
                <w:sz w:val="18"/>
              </w:rPr>
              <w:t>BAC_0000</w:t>
            </w:r>
          </w:p>
        </w:tc>
        <w:tc>
          <w:tcPr>
            <w:tcW w:w="986" w:type="dxa"/>
            <w:shd w:val="clear" w:color="auto" w:fill="7EACC0"/>
          </w:tcPr>
          <w:p w14:paraId="2790EF90" w14:textId="77777777" w:rsidR="00112D40" w:rsidRDefault="003E0739">
            <w:pPr>
              <w:pStyle w:val="TableParagraph"/>
              <w:spacing w:before="0" w:line="219" w:lineRule="exact"/>
              <w:ind w:left="172"/>
              <w:jc w:val="left"/>
              <w:rPr>
                <w:b/>
                <w:sz w:val="18"/>
              </w:rPr>
            </w:pPr>
            <w:r>
              <w:rPr>
                <w:b/>
                <w:color w:val="FFFFFF"/>
                <w:spacing w:val="-2"/>
                <w:sz w:val="18"/>
              </w:rPr>
              <w:t>Scénario</w:t>
            </w:r>
          </w:p>
          <w:p w14:paraId="7E432EDE" w14:textId="77777777" w:rsidR="00112D40" w:rsidRDefault="003E0739">
            <w:pPr>
              <w:pStyle w:val="TableParagraph"/>
              <w:ind w:left="112"/>
              <w:jc w:val="left"/>
              <w:rPr>
                <w:b/>
                <w:sz w:val="18"/>
              </w:rPr>
            </w:pPr>
            <w:r>
              <w:rPr>
                <w:b/>
                <w:color w:val="FFFFFF"/>
                <w:spacing w:val="-2"/>
                <w:sz w:val="18"/>
              </w:rPr>
              <w:t>BAC_0100</w:t>
            </w:r>
          </w:p>
        </w:tc>
        <w:tc>
          <w:tcPr>
            <w:tcW w:w="849" w:type="dxa"/>
            <w:shd w:val="clear" w:color="auto" w:fill="7EACC0"/>
          </w:tcPr>
          <w:p w14:paraId="7269E665" w14:textId="77777777" w:rsidR="00112D40" w:rsidRDefault="003E0739">
            <w:pPr>
              <w:pStyle w:val="TableParagraph"/>
              <w:spacing w:before="0" w:line="219" w:lineRule="exact"/>
              <w:ind w:left="18" w:right="8"/>
              <w:rPr>
                <w:b/>
                <w:sz w:val="18"/>
              </w:rPr>
            </w:pPr>
            <w:r>
              <w:rPr>
                <w:b/>
                <w:color w:val="FFFFFF"/>
                <w:spacing w:val="-10"/>
                <w:sz w:val="18"/>
              </w:rPr>
              <w:t>Δ</w:t>
            </w:r>
          </w:p>
        </w:tc>
        <w:tc>
          <w:tcPr>
            <w:tcW w:w="708" w:type="dxa"/>
            <w:shd w:val="clear" w:color="auto" w:fill="7EACC0"/>
          </w:tcPr>
          <w:p w14:paraId="63B89252" w14:textId="77777777" w:rsidR="00112D40" w:rsidRDefault="00112D40">
            <w:pPr>
              <w:pStyle w:val="TableParagraph"/>
              <w:spacing w:before="0" w:line="240" w:lineRule="auto"/>
              <w:jc w:val="left"/>
              <w:rPr>
                <w:rFonts w:ascii="Times New Roman"/>
                <w:sz w:val="18"/>
              </w:rPr>
            </w:pPr>
          </w:p>
        </w:tc>
        <w:tc>
          <w:tcPr>
            <w:tcW w:w="993" w:type="dxa"/>
            <w:shd w:val="clear" w:color="auto" w:fill="7EACC0"/>
          </w:tcPr>
          <w:p w14:paraId="3AD247B4" w14:textId="77777777" w:rsidR="00112D40" w:rsidRDefault="003E0739">
            <w:pPr>
              <w:pStyle w:val="TableParagraph"/>
              <w:spacing w:before="0" w:line="219" w:lineRule="exact"/>
              <w:ind w:left="179"/>
              <w:jc w:val="left"/>
              <w:rPr>
                <w:b/>
                <w:sz w:val="18"/>
              </w:rPr>
            </w:pPr>
            <w:r>
              <w:rPr>
                <w:b/>
                <w:color w:val="FFFFFF"/>
                <w:spacing w:val="-2"/>
                <w:sz w:val="18"/>
              </w:rPr>
              <w:t>Scénario</w:t>
            </w:r>
          </w:p>
          <w:p w14:paraId="30159E28" w14:textId="77777777" w:rsidR="00112D40" w:rsidRDefault="003E0739">
            <w:pPr>
              <w:pStyle w:val="TableParagraph"/>
              <w:ind w:left="119"/>
              <w:jc w:val="left"/>
              <w:rPr>
                <w:b/>
                <w:sz w:val="18"/>
              </w:rPr>
            </w:pPr>
            <w:r>
              <w:rPr>
                <w:b/>
                <w:color w:val="FFFFFF"/>
                <w:spacing w:val="-2"/>
                <w:sz w:val="18"/>
              </w:rPr>
              <w:t>BAC_0000</w:t>
            </w:r>
          </w:p>
        </w:tc>
        <w:tc>
          <w:tcPr>
            <w:tcW w:w="993" w:type="dxa"/>
            <w:shd w:val="clear" w:color="auto" w:fill="7EACC0"/>
          </w:tcPr>
          <w:p w14:paraId="48612F3C" w14:textId="77777777" w:rsidR="00112D40" w:rsidRDefault="003E0739">
            <w:pPr>
              <w:pStyle w:val="TableParagraph"/>
              <w:spacing w:before="0" w:line="219" w:lineRule="exact"/>
              <w:ind w:left="179"/>
              <w:jc w:val="left"/>
              <w:rPr>
                <w:b/>
                <w:sz w:val="18"/>
              </w:rPr>
            </w:pPr>
            <w:r>
              <w:rPr>
                <w:b/>
                <w:color w:val="FFFFFF"/>
                <w:spacing w:val="-2"/>
                <w:sz w:val="18"/>
              </w:rPr>
              <w:t>Scénario</w:t>
            </w:r>
          </w:p>
          <w:p w14:paraId="535DEE4E" w14:textId="77777777" w:rsidR="00112D40" w:rsidRDefault="003E0739">
            <w:pPr>
              <w:pStyle w:val="TableParagraph"/>
              <w:ind w:left="117"/>
              <w:jc w:val="left"/>
              <w:rPr>
                <w:b/>
                <w:sz w:val="18"/>
              </w:rPr>
            </w:pPr>
            <w:r>
              <w:rPr>
                <w:b/>
                <w:color w:val="FFFFFF"/>
                <w:spacing w:val="-2"/>
                <w:sz w:val="18"/>
              </w:rPr>
              <w:t>BAC_0100</w:t>
            </w:r>
          </w:p>
        </w:tc>
        <w:tc>
          <w:tcPr>
            <w:tcW w:w="850" w:type="dxa"/>
            <w:shd w:val="clear" w:color="auto" w:fill="7EACC0"/>
          </w:tcPr>
          <w:p w14:paraId="558C1A8C" w14:textId="77777777" w:rsidR="00112D40" w:rsidRDefault="003E0739">
            <w:pPr>
              <w:pStyle w:val="TableParagraph"/>
              <w:spacing w:before="0" w:line="219" w:lineRule="exact"/>
              <w:ind w:left="15" w:right="1"/>
              <w:rPr>
                <w:b/>
                <w:sz w:val="18"/>
              </w:rPr>
            </w:pPr>
            <w:r>
              <w:rPr>
                <w:b/>
                <w:color w:val="FFFFFF"/>
                <w:spacing w:val="-10"/>
                <w:sz w:val="18"/>
              </w:rPr>
              <w:t>Δ</w:t>
            </w:r>
          </w:p>
        </w:tc>
        <w:tc>
          <w:tcPr>
            <w:tcW w:w="708" w:type="dxa"/>
            <w:shd w:val="clear" w:color="auto" w:fill="7EACC0"/>
          </w:tcPr>
          <w:p w14:paraId="7AE3627E" w14:textId="77777777" w:rsidR="00112D40" w:rsidRDefault="00112D40">
            <w:pPr>
              <w:pStyle w:val="TableParagraph"/>
              <w:spacing w:before="0" w:line="240" w:lineRule="auto"/>
              <w:jc w:val="left"/>
              <w:rPr>
                <w:rFonts w:ascii="Times New Roman"/>
                <w:sz w:val="18"/>
              </w:rPr>
            </w:pPr>
          </w:p>
        </w:tc>
      </w:tr>
      <w:tr w:rsidR="00112D40" w14:paraId="71F8F1E0" w14:textId="77777777">
        <w:trPr>
          <w:trHeight w:val="253"/>
        </w:trPr>
        <w:tc>
          <w:tcPr>
            <w:tcW w:w="1699" w:type="dxa"/>
            <w:shd w:val="clear" w:color="auto" w:fill="CFDFE7"/>
          </w:tcPr>
          <w:p w14:paraId="2C11ABEE" w14:textId="77777777" w:rsidR="00112D40" w:rsidRDefault="003E0739">
            <w:pPr>
              <w:pStyle w:val="TableParagraph"/>
              <w:spacing w:line="240" w:lineRule="auto"/>
              <w:ind w:left="9" w:right="2"/>
              <w:rPr>
                <w:sz w:val="18"/>
              </w:rPr>
            </w:pPr>
            <w:r>
              <w:rPr>
                <w:sz w:val="18"/>
              </w:rPr>
              <w:t xml:space="preserve">A201 ri </w:t>
            </w:r>
            <w:r>
              <w:rPr>
                <w:spacing w:val="-4"/>
                <w:sz w:val="18"/>
              </w:rPr>
              <w:t>ouest</w:t>
            </w:r>
          </w:p>
        </w:tc>
        <w:tc>
          <w:tcPr>
            <w:tcW w:w="994" w:type="dxa"/>
          </w:tcPr>
          <w:p w14:paraId="3CFD9032" w14:textId="77777777" w:rsidR="00112D40" w:rsidRDefault="003E0739">
            <w:pPr>
              <w:pStyle w:val="TableParagraph"/>
              <w:spacing w:before="35"/>
              <w:ind w:left="9" w:right="5"/>
              <w:rPr>
                <w:sz w:val="18"/>
              </w:rPr>
            </w:pPr>
            <w:r>
              <w:rPr>
                <w:spacing w:val="-5"/>
                <w:sz w:val="18"/>
              </w:rPr>
              <w:t>0%</w:t>
            </w:r>
          </w:p>
        </w:tc>
        <w:tc>
          <w:tcPr>
            <w:tcW w:w="986" w:type="dxa"/>
          </w:tcPr>
          <w:p w14:paraId="6691A202" w14:textId="77777777" w:rsidR="00112D40" w:rsidRDefault="003E0739">
            <w:pPr>
              <w:pStyle w:val="TableParagraph"/>
              <w:spacing w:before="35"/>
              <w:ind w:left="7"/>
              <w:rPr>
                <w:sz w:val="18"/>
              </w:rPr>
            </w:pPr>
            <w:r>
              <w:rPr>
                <w:spacing w:val="-5"/>
                <w:sz w:val="18"/>
              </w:rPr>
              <w:t>41%</w:t>
            </w:r>
          </w:p>
        </w:tc>
        <w:tc>
          <w:tcPr>
            <w:tcW w:w="849" w:type="dxa"/>
          </w:tcPr>
          <w:p w14:paraId="7C010A61" w14:textId="77777777" w:rsidR="00112D40" w:rsidRDefault="003E0739">
            <w:pPr>
              <w:pStyle w:val="TableParagraph"/>
              <w:spacing w:before="35"/>
              <w:ind w:left="18" w:right="10"/>
              <w:rPr>
                <w:sz w:val="18"/>
              </w:rPr>
            </w:pPr>
            <w:r>
              <w:rPr>
                <w:spacing w:val="-5"/>
                <w:sz w:val="18"/>
              </w:rPr>
              <w:t>41%-pt</w:t>
            </w:r>
          </w:p>
        </w:tc>
        <w:tc>
          <w:tcPr>
            <w:tcW w:w="708" w:type="dxa"/>
            <w:shd w:val="clear" w:color="auto" w:fill="FAE3D4"/>
          </w:tcPr>
          <w:p w14:paraId="4EF81B68" w14:textId="77777777" w:rsidR="00112D40" w:rsidRDefault="003E0739">
            <w:pPr>
              <w:pStyle w:val="TableParagraph"/>
              <w:spacing w:before="18" w:line="216" w:lineRule="exact"/>
              <w:ind w:left="15" w:right="2"/>
              <w:rPr>
                <w:sz w:val="18"/>
              </w:rPr>
            </w:pPr>
            <w:r>
              <w:rPr>
                <w:spacing w:val="-10"/>
                <w:sz w:val="18"/>
              </w:rPr>
              <w:t>-1</w:t>
            </w:r>
          </w:p>
        </w:tc>
        <w:tc>
          <w:tcPr>
            <w:tcW w:w="993" w:type="dxa"/>
          </w:tcPr>
          <w:p w14:paraId="1F403B7A" w14:textId="77777777" w:rsidR="00112D40" w:rsidRDefault="003E0739">
            <w:pPr>
              <w:pStyle w:val="TableParagraph"/>
              <w:spacing w:before="35"/>
              <w:ind w:left="13" w:right="1"/>
              <w:rPr>
                <w:sz w:val="18"/>
              </w:rPr>
            </w:pPr>
            <w:r>
              <w:rPr>
                <w:spacing w:val="-5"/>
                <w:sz w:val="18"/>
              </w:rPr>
              <w:t>0%</w:t>
            </w:r>
          </w:p>
        </w:tc>
        <w:tc>
          <w:tcPr>
            <w:tcW w:w="993" w:type="dxa"/>
          </w:tcPr>
          <w:p w14:paraId="7E3670DD" w14:textId="77777777" w:rsidR="00112D40" w:rsidRDefault="003E0739">
            <w:pPr>
              <w:pStyle w:val="TableParagraph"/>
              <w:spacing w:before="35"/>
              <w:ind w:left="13"/>
              <w:rPr>
                <w:sz w:val="18"/>
              </w:rPr>
            </w:pPr>
            <w:r>
              <w:rPr>
                <w:spacing w:val="-5"/>
                <w:sz w:val="18"/>
              </w:rPr>
              <w:t>21%</w:t>
            </w:r>
          </w:p>
        </w:tc>
        <w:tc>
          <w:tcPr>
            <w:tcW w:w="850" w:type="dxa"/>
          </w:tcPr>
          <w:p w14:paraId="0994BB4F" w14:textId="77777777" w:rsidR="00112D40" w:rsidRDefault="003E0739">
            <w:pPr>
              <w:pStyle w:val="TableParagraph"/>
              <w:spacing w:before="35"/>
              <w:ind w:left="15" w:right="2"/>
              <w:rPr>
                <w:sz w:val="18"/>
              </w:rPr>
            </w:pPr>
            <w:r>
              <w:rPr>
                <w:spacing w:val="-5"/>
                <w:sz w:val="18"/>
              </w:rPr>
              <w:t>21%-pt</w:t>
            </w:r>
          </w:p>
        </w:tc>
        <w:tc>
          <w:tcPr>
            <w:tcW w:w="708" w:type="dxa"/>
            <w:shd w:val="clear" w:color="auto" w:fill="FAE3D4"/>
          </w:tcPr>
          <w:p w14:paraId="29E28444" w14:textId="77777777" w:rsidR="00112D40" w:rsidRDefault="003E0739">
            <w:pPr>
              <w:pStyle w:val="TableParagraph"/>
              <w:spacing w:before="18" w:line="216" w:lineRule="exact"/>
              <w:ind w:left="15"/>
              <w:rPr>
                <w:sz w:val="18"/>
              </w:rPr>
            </w:pPr>
            <w:r>
              <w:rPr>
                <w:spacing w:val="-10"/>
                <w:sz w:val="18"/>
              </w:rPr>
              <w:t>-1</w:t>
            </w:r>
          </w:p>
        </w:tc>
      </w:tr>
      <w:tr w:rsidR="00112D40" w14:paraId="728533AF" w14:textId="77777777">
        <w:trPr>
          <w:trHeight w:val="256"/>
        </w:trPr>
        <w:tc>
          <w:tcPr>
            <w:tcW w:w="1699" w:type="dxa"/>
            <w:shd w:val="clear" w:color="auto" w:fill="CFDFE7"/>
          </w:tcPr>
          <w:p w14:paraId="76642205" w14:textId="77777777" w:rsidR="00112D40" w:rsidRDefault="003E0739">
            <w:pPr>
              <w:pStyle w:val="TableParagraph"/>
              <w:spacing w:line="240" w:lineRule="auto"/>
              <w:ind w:left="9"/>
              <w:rPr>
                <w:sz w:val="18"/>
              </w:rPr>
            </w:pPr>
            <w:r>
              <w:rPr>
                <w:sz w:val="18"/>
              </w:rPr>
              <w:t xml:space="preserve">A201 ri </w:t>
            </w:r>
            <w:r>
              <w:rPr>
                <w:spacing w:val="-4"/>
                <w:sz w:val="18"/>
              </w:rPr>
              <w:t>est</w:t>
            </w:r>
          </w:p>
        </w:tc>
        <w:tc>
          <w:tcPr>
            <w:tcW w:w="994" w:type="dxa"/>
          </w:tcPr>
          <w:p w14:paraId="7A7A1F8F" w14:textId="77777777" w:rsidR="00112D40" w:rsidRDefault="003E0739">
            <w:pPr>
              <w:pStyle w:val="TableParagraph"/>
              <w:spacing w:before="37"/>
              <w:ind w:left="9" w:right="5"/>
              <w:rPr>
                <w:sz w:val="18"/>
              </w:rPr>
            </w:pPr>
            <w:r>
              <w:rPr>
                <w:spacing w:val="-5"/>
                <w:sz w:val="18"/>
              </w:rPr>
              <w:t>0%</w:t>
            </w:r>
          </w:p>
        </w:tc>
        <w:tc>
          <w:tcPr>
            <w:tcW w:w="986" w:type="dxa"/>
          </w:tcPr>
          <w:p w14:paraId="3A19B9FE" w14:textId="77777777" w:rsidR="00112D40" w:rsidRDefault="003E0739">
            <w:pPr>
              <w:pStyle w:val="TableParagraph"/>
              <w:spacing w:before="37"/>
              <w:ind w:left="7"/>
              <w:rPr>
                <w:sz w:val="18"/>
              </w:rPr>
            </w:pPr>
            <w:r>
              <w:rPr>
                <w:spacing w:val="-5"/>
                <w:sz w:val="18"/>
              </w:rPr>
              <w:t>24%</w:t>
            </w:r>
          </w:p>
        </w:tc>
        <w:tc>
          <w:tcPr>
            <w:tcW w:w="849" w:type="dxa"/>
          </w:tcPr>
          <w:p w14:paraId="080127A8" w14:textId="77777777" w:rsidR="00112D40" w:rsidRDefault="003E0739">
            <w:pPr>
              <w:pStyle w:val="TableParagraph"/>
              <w:spacing w:before="37"/>
              <w:ind w:left="18" w:right="10"/>
              <w:rPr>
                <w:sz w:val="18"/>
              </w:rPr>
            </w:pPr>
            <w:r>
              <w:rPr>
                <w:spacing w:val="-5"/>
                <w:sz w:val="18"/>
              </w:rPr>
              <w:t>24%-pt</w:t>
            </w:r>
          </w:p>
        </w:tc>
        <w:tc>
          <w:tcPr>
            <w:tcW w:w="708" w:type="dxa"/>
            <w:shd w:val="clear" w:color="auto" w:fill="FAE3D4"/>
          </w:tcPr>
          <w:p w14:paraId="2F5B1E77" w14:textId="77777777" w:rsidR="00112D40" w:rsidRDefault="003E0739">
            <w:pPr>
              <w:pStyle w:val="TableParagraph"/>
              <w:spacing w:before="18" w:line="218" w:lineRule="exact"/>
              <w:ind w:left="15" w:right="2"/>
              <w:rPr>
                <w:sz w:val="18"/>
              </w:rPr>
            </w:pPr>
            <w:r>
              <w:rPr>
                <w:spacing w:val="-10"/>
                <w:sz w:val="18"/>
              </w:rPr>
              <w:t>-1</w:t>
            </w:r>
          </w:p>
        </w:tc>
        <w:tc>
          <w:tcPr>
            <w:tcW w:w="993" w:type="dxa"/>
          </w:tcPr>
          <w:p w14:paraId="55AC8B2E" w14:textId="77777777" w:rsidR="00112D40" w:rsidRDefault="003E0739">
            <w:pPr>
              <w:pStyle w:val="TableParagraph"/>
              <w:spacing w:before="37"/>
              <w:ind w:left="13" w:right="1"/>
              <w:rPr>
                <w:sz w:val="18"/>
              </w:rPr>
            </w:pPr>
            <w:r>
              <w:rPr>
                <w:spacing w:val="-5"/>
                <w:sz w:val="18"/>
              </w:rPr>
              <w:t>0%</w:t>
            </w:r>
          </w:p>
        </w:tc>
        <w:tc>
          <w:tcPr>
            <w:tcW w:w="993" w:type="dxa"/>
          </w:tcPr>
          <w:p w14:paraId="57643648" w14:textId="77777777" w:rsidR="00112D40" w:rsidRDefault="003E0739">
            <w:pPr>
              <w:pStyle w:val="TableParagraph"/>
              <w:spacing w:before="37"/>
              <w:ind w:left="13"/>
              <w:rPr>
                <w:sz w:val="18"/>
              </w:rPr>
            </w:pPr>
            <w:r>
              <w:rPr>
                <w:spacing w:val="-5"/>
                <w:sz w:val="18"/>
              </w:rPr>
              <w:t>36%</w:t>
            </w:r>
          </w:p>
        </w:tc>
        <w:tc>
          <w:tcPr>
            <w:tcW w:w="850" w:type="dxa"/>
          </w:tcPr>
          <w:p w14:paraId="3A834871" w14:textId="77777777" w:rsidR="00112D40" w:rsidRDefault="003E0739">
            <w:pPr>
              <w:pStyle w:val="TableParagraph"/>
              <w:spacing w:before="37"/>
              <w:ind w:left="15" w:right="2"/>
              <w:rPr>
                <w:sz w:val="18"/>
              </w:rPr>
            </w:pPr>
            <w:r>
              <w:rPr>
                <w:spacing w:val="-5"/>
                <w:sz w:val="18"/>
              </w:rPr>
              <w:t>36%-pt</w:t>
            </w:r>
          </w:p>
        </w:tc>
        <w:tc>
          <w:tcPr>
            <w:tcW w:w="708" w:type="dxa"/>
            <w:shd w:val="clear" w:color="auto" w:fill="FAE3D4"/>
          </w:tcPr>
          <w:p w14:paraId="597EDA2F" w14:textId="77777777" w:rsidR="00112D40" w:rsidRDefault="003E0739">
            <w:pPr>
              <w:pStyle w:val="TableParagraph"/>
              <w:spacing w:before="18" w:line="218" w:lineRule="exact"/>
              <w:ind w:left="15"/>
              <w:rPr>
                <w:sz w:val="18"/>
              </w:rPr>
            </w:pPr>
            <w:r>
              <w:rPr>
                <w:spacing w:val="-10"/>
                <w:sz w:val="18"/>
              </w:rPr>
              <w:t>-1</w:t>
            </w:r>
          </w:p>
        </w:tc>
      </w:tr>
      <w:tr w:rsidR="00112D40" w14:paraId="53BE896E" w14:textId="77777777">
        <w:trPr>
          <w:trHeight w:val="253"/>
        </w:trPr>
        <w:tc>
          <w:tcPr>
            <w:tcW w:w="1699" w:type="dxa"/>
            <w:shd w:val="clear" w:color="auto" w:fill="CFDFE7"/>
          </w:tcPr>
          <w:p w14:paraId="7B1CAF04" w14:textId="77777777" w:rsidR="00112D40" w:rsidRDefault="003E0739">
            <w:pPr>
              <w:pStyle w:val="TableParagraph"/>
              <w:spacing w:before="0" w:line="219" w:lineRule="exact"/>
              <w:ind w:left="9"/>
              <w:rPr>
                <w:sz w:val="18"/>
              </w:rPr>
            </w:pPr>
            <w:r>
              <w:rPr>
                <w:sz w:val="18"/>
              </w:rPr>
              <w:t xml:space="preserve">N211 ri </w:t>
            </w:r>
            <w:r>
              <w:rPr>
                <w:spacing w:val="-2"/>
                <w:sz w:val="18"/>
              </w:rPr>
              <w:t>nord-ouest</w:t>
            </w:r>
          </w:p>
        </w:tc>
        <w:tc>
          <w:tcPr>
            <w:tcW w:w="994" w:type="dxa"/>
          </w:tcPr>
          <w:p w14:paraId="167322C5" w14:textId="77777777" w:rsidR="00112D40" w:rsidRDefault="003E0739">
            <w:pPr>
              <w:pStyle w:val="TableParagraph"/>
              <w:spacing w:before="35"/>
              <w:ind w:left="9" w:right="5"/>
              <w:rPr>
                <w:sz w:val="18"/>
              </w:rPr>
            </w:pPr>
            <w:r>
              <w:rPr>
                <w:spacing w:val="-5"/>
                <w:sz w:val="18"/>
              </w:rPr>
              <w:t>0%</w:t>
            </w:r>
          </w:p>
        </w:tc>
        <w:tc>
          <w:tcPr>
            <w:tcW w:w="986" w:type="dxa"/>
          </w:tcPr>
          <w:p w14:paraId="5A098BD9" w14:textId="77777777" w:rsidR="00112D40" w:rsidRDefault="003E0739">
            <w:pPr>
              <w:pStyle w:val="TableParagraph"/>
              <w:spacing w:before="35"/>
              <w:ind w:left="7"/>
              <w:rPr>
                <w:sz w:val="18"/>
              </w:rPr>
            </w:pPr>
            <w:r>
              <w:rPr>
                <w:spacing w:val="-5"/>
                <w:sz w:val="18"/>
              </w:rPr>
              <w:t>34%</w:t>
            </w:r>
          </w:p>
        </w:tc>
        <w:tc>
          <w:tcPr>
            <w:tcW w:w="849" w:type="dxa"/>
          </w:tcPr>
          <w:p w14:paraId="3B46EB15" w14:textId="77777777" w:rsidR="00112D40" w:rsidRDefault="003E0739">
            <w:pPr>
              <w:pStyle w:val="TableParagraph"/>
              <w:spacing w:before="35"/>
              <w:ind w:left="18" w:right="10"/>
              <w:rPr>
                <w:sz w:val="18"/>
              </w:rPr>
            </w:pPr>
            <w:r>
              <w:rPr>
                <w:spacing w:val="-5"/>
                <w:sz w:val="18"/>
              </w:rPr>
              <w:t>34%-pt</w:t>
            </w:r>
          </w:p>
        </w:tc>
        <w:tc>
          <w:tcPr>
            <w:tcW w:w="708" w:type="dxa"/>
            <w:shd w:val="clear" w:color="auto" w:fill="FAE3D4"/>
          </w:tcPr>
          <w:p w14:paraId="2AB56A02" w14:textId="77777777" w:rsidR="00112D40" w:rsidRDefault="003E0739">
            <w:pPr>
              <w:pStyle w:val="TableParagraph"/>
              <w:spacing w:before="18" w:line="216" w:lineRule="exact"/>
              <w:ind w:left="15" w:right="2"/>
              <w:rPr>
                <w:sz w:val="18"/>
              </w:rPr>
            </w:pPr>
            <w:r>
              <w:rPr>
                <w:spacing w:val="-10"/>
                <w:sz w:val="18"/>
              </w:rPr>
              <w:t>-1</w:t>
            </w:r>
          </w:p>
        </w:tc>
        <w:tc>
          <w:tcPr>
            <w:tcW w:w="993" w:type="dxa"/>
          </w:tcPr>
          <w:p w14:paraId="0CB09F5A" w14:textId="77777777" w:rsidR="00112D40" w:rsidRDefault="003E0739">
            <w:pPr>
              <w:pStyle w:val="TableParagraph"/>
              <w:spacing w:before="35"/>
              <w:ind w:left="13" w:right="1"/>
              <w:rPr>
                <w:sz w:val="18"/>
              </w:rPr>
            </w:pPr>
            <w:r>
              <w:rPr>
                <w:spacing w:val="-5"/>
                <w:sz w:val="18"/>
              </w:rPr>
              <w:t>0%</w:t>
            </w:r>
          </w:p>
        </w:tc>
        <w:tc>
          <w:tcPr>
            <w:tcW w:w="993" w:type="dxa"/>
          </w:tcPr>
          <w:p w14:paraId="6EDE0441" w14:textId="77777777" w:rsidR="00112D40" w:rsidRDefault="003E0739">
            <w:pPr>
              <w:pStyle w:val="TableParagraph"/>
              <w:spacing w:before="35"/>
              <w:ind w:left="13"/>
              <w:rPr>
                <w:sz w:val="18"/>
              </w:rPr>
            </w:pPr>
            <w:r>
              <w:rPr>
                <w:spacing w:val="-5"/>
                <w:sz w:val="18"/>
              </w:rPr>
              <w:t>21%</w:t>
            </w:r>
          </w:p>
        </w:tc>
        <w:tc>
          <w:tcPr>
            <w:tcW w:w="850" w:type="dxa"/>
          </w:tcPr>
          <w:p w14:paraId="5656132B" w14:textId="77777777" w:rsidR="00112D40" w:rsidRDefault="003E0739">
            <w:pPr>
              <w:pStyle w:val="TableParagraph"/>
              <w:spacing w:before="35"/>
              <w:ind w:left="15" w:right="2"/>
              <w:rPr>
                <w:sz w:val="18"/>
              </w:rPr>
            </w:pPr>
            <w:r>
              <w:rPr>
                <w:spacing w:val="-5"/>
                <w:sz w:val="18"/>
              </w:rPr>
              <w:t>21%-pt</w:t>
            </w:r>
          </w:p>
        </w:tc>
        <w:tc>
          <w:tcPr>
            <w:tcW w:w="708" w:type="dxa"/>
            <w:shd w:val="clear" w:color="auto" w:fill="FAE3D4"/>
          </w:tcPr>
          <w:p w14:paraId="3F2A45A4" w14:textId="77777777" w:rsidR="00112D40" w:rsidRDefault="003E0739">
            <w:pPr>
              <w:pStyle w:val="TableParagraph"/>
              <w:spacing w:before="18" w:line="216" w:lineRule="exact"/>
              <w:ind w:left="15"/>
              <w:rPr>
                <w:sz w:val="18"/>
              </w:rPr>
            </w:pPr>
            <w:r>
              <w:rPr>
                <w:spacing w:val="-10"/>
                <w:sz w:val="18"/>
              </w:rPr>
              <w:t>-1</w:t>
            </w:r>
          </w:p>
        </w:tc>
      </w:tr>
      <w:tr w:rsidR="00112D40" w14:paraId="22715077" w14:textId="77777777">
        <w:trPr>
          <w:trHeight w:val="256"/>
        </w:trPr>
        <w:tc>
          <w:tcPr>
            <w:tcW w:w="1699" w:type="dxa"/>
            <w:shd w:val="clear" w:color="auto" w:fill="CFDFE7"/>
          </w:tcPr>
          <w:p w14:paraId="4FAB2D88" w14:textId="77777777" w:rsidR="00112D40" w:rsidRDefault="003E0739">
            <w:pPr>
              <w:pStyle w:val="TableParagraph"/>
              <w:spacing w:line="240" w:lineRule="auto"/>
              <w:ind w:left="9"/>
              <w:rPr>
                <w:sz w:val="18"/>
              </w:rPr>
            </w:pPr>
            <w:r>
              <w:rPr>
                <w:sz w:val="18"/>
              </w:rPr>
              <w:t xml:space="preserve">N211 ri </w:t>
            </w:r>
            <w:r>
              <w:rPr>
                <w:spacing w:val="-2"/>
                <w:sz w:val="18"/>
              </w:rPr>
              <w:t>sud-est</w:t>
            </w:r>
          </w:p>
        </w:tc>
        <w:tc>
          <w:tcPr>
            <w:tcW w:w="994" w:type="dxa"/>
          </w:tcPr>
          <w:p w14:paraId="74FE9BCF" w14:textId="77777777" w:rsidR="00112D40" w:rsidRDefault="003E0739">
            <w:pPr>
              <w:pStyle w:val="TableParagraph"/>
              <w:spacing w:before="35" w:line="202" w:lineRule="exact"/>
              <w:ind w:left="9" w:right="5"/>
              <w:rPr>
                <w:sz w:val="18"/>
              </w:rPr>
            </w:pPr>
            <w:r>
              <w:rPr>
                <w:spacing w:val="-5"/>
                <w:sz w:val="18"/>
              </w:rPr>
              <w:t>0%</w:t>
            </w:r>
          </w:p>
        </w:tc>
        <w:tc>
          <w:tcPr>
            <w:tcW w:w="986" w:type="dxa"/>
          </w:tcPr>
          <w:p w14:paraId="66AC597F" w14:textId="77777777" w:rsidR="00112D40" w:rsidRDefault="003E0739">
            <w:pPr>
              <w:pStyle w:val="TableParagraph"/>
              <w:spacing w:before="35" w:line="202" w:lineRule="exact"/>
              <w:ind w:left="7"/>
              <w:rPr>
                <w:sz w:val="18"/>
              </w:rPr>
            </w:pPr>
            <w:r>
              <w:rPr>
                <w:spacing w:val="-5"/>
                <w:sz w:val="18"/>
              </w:rPr>
              <w:t>21%</w:t>
            </w:r>
          </w:p>
        </w:tc>
        <w:tc>
          <w:tcPr>
            <w:tcW w:w="849" w:type="dxa"/>
          </w:tcPr>
          <w:p w14:paraId="7CF23C5E" w14:textId="77777777" w:rsidR="00112D40" w:rsidRDefault="003E0739">
            <w:pPr>
              <w:pStyle w:val="TableParagraph"/>
              <w:spacing w:before="35" w:line="202" w:lineRule="exact"/>
              <w:ind w:left="18" w:right="10"/>
              <w:rPr>
                <w:sz w:val="18"/>
              </w:rPr>
            </w:pPr>
            <w:r>
              <w:rPr>
                <w:spacing w:val="-5"/>
                <w:sz w:val="18"/>
              </w:rPr>
              <w:t>21%-pt</w:t>
            </w:r>
          </w:p>
        </w:tc>
        <w:tc>
          <w:tcPr>
            <w:tcW w:w="708" w:type="dxa"/>
            <w:shd w:val="clear" w:color="auto" w:fill="FAE3D4"/>
          </w:tcPr>
          <w:p w14:paraId="7402DD2E" w14:textId="77777777" w:rsidR="00112D40" w:rsidRDefault="003E0739">
            <w:pPr>
              <w:pStyle w:val="TableParagraph"/>
              <w:spacing w:before="18" w:line="218" w:lineRule="exact"/>
              <w:ind w:left="15" w:right="2"/>
              <w:rPr>
                <w:sz w:val="18"/>
              </w:rPr>
            </w:pPr>
            <w:r>
              <w:rPr>
                <w:spacing w:val="-10"/>
                <w:sz w:val="18"/>
              </w:rPr>
              <w:t>-1</w:t>
            </w:r>
          </w:p>
        </w:tc>
        <w:tc>
          <w:tcPr>
            <w:tcW w:w="993" w:type="dxa"/>
          </w:tcPr>
          <w:p w14:paraId="2CEC1171" w14:textId="77777777" w:rsidR="00112D40" w:rsidRDefault="003E0739">
            <w:pPr>
              <w:pStyle w:val="TableParagraph"/>
              <w:spacing w:before="35" w:line="202" w:lineRule="exact"/>
              <w:ind w:left="13" w:right="1"/>
              <w:rPr>
                <w:sz w:val="18"/>
              </w:rPr>
            </w:pPr>
            <w:r>
              <w:rPr>
                <w:spacing w:val="-5"/>
                <w:sz w:val="18"/>
              </w:rPr>
              <w:t>0%</w:t>
            </w:r>
          </w:p>
        </w:tc>
        <w:tc>
          <w:tcPr>
            <w:tcW w:w="993" w:type="dxa"/>
          </w:tcPr>
          <w:p w14:paraId="7765ECE5" w14:textId="77777777" w:rsidR="00112D40" w:rsidRDefault="003E0739">
            <w:pPr>
              <w:pStyle w:val="TableParagraph"/>
              <w:spacing w:before="35" w:line="202" w:lineRule="exact"/>
              <w:ind w:left="13"/>
              <w:rPr>
                <w:sz w:val="18"/>
              </w:rPr>
            </w:pPr>
            <w:r>
              <w:rPr>
                <w:spacing w:val="-5"/>
                <w:sz w:val="18"/>
              </w:rPr>
              <w:t>50%</w:t>
            </w:r>
          </w:p>
        </w:tc>
        <w:tc>
          <w:tcPr>
            <w:tcW w:w="850" w:type="dxa"/>
          </w:tcPr>
          <w:p w14:paraId="1C3E0D06" w14:textId="77777777" w:rsidR="00112D40" w:rsidRDefault="003E0739">
            <w:pPr>
              <w:pStyle w:val="TableParagraph"/>
              <w:spacing w:before="35" w:line="202" w:lineRule="exact"/>
              <w:ind w:left="15" w:right="2"/>
              <w:rPr>
                <w:sz w:val="18"/>
              </w:rPr>
            </w:pPr>
            <w:r>
              <w:rPr>
                <w:spacing w:val="-5"/>
                <w:sz w:val="18"/>
              </w:rPr>
              <w:t>50%-pt</w:t>
            </w:r>
          </w:p>
        </w:tc>
        <w:tc>
          <w:tcPr>
            <w:tcW w:w="708" w:type="dxa"/>
            <w:shd w:val="clear" w:color="auto" w:fill="FAE3D4"/>
          </w:tcPr>
          <w:p w14:paraId="13864E2A" w14:textId="77777777" w:rsidR="00112D40" w:rsidRDefault="003E0739">
            <w:pPr>
              <w:pStyle w:val="TableParagraph"/>
              <w:spacing w:before="18" w:line="218" w:lineRule="exact"/>
              <w:ind w:left="15"/>
              <w:rPr>
                <w:sz w:val="18"/>
              </w:rPr>
            </w:pPr>
            <w:r>
              <w:rPr>
                <w:spacing w:val="-10"/>
                <w:sz w:val="18"/>
              </w:rPr>
              <w:t>-1</w:t>
            </w:r>
          </w:p>
        </w:tc>
      </w:tr>
    </w:tbl>
    <w:p w14:paraId="7028A956" w14:textId="77777777" w:rsidR="00112D40" w:rsidRDefault="00112D40">
      <w:pPr>
        <w:pStyle w:val="BodyText"/>
        <w:spacing w:before="208"/>
        <w:rPr>
          <w:i/>
          <w:sz w:val="18"/>
        </w:rPr>
      </w:pPr>
    </w:p>
    <w:p w14:paraId="62F54CB7" w14:textId="77777777" w:rsidR="00112D40" w:rsidRDefault="003E0739">
      <w:pPr>
        <w:spacing w:before="1"/>
        <w:ind w:left="1611"/>
        <w:rPr>
          <w:i/>
          <w:sz w:val="18"/>
        </w:rPr>
      </w:pPr>
      <w:r>
        <w:rPr>
          <w:i/>
          <w:color w:val="005B82"/>
          <w:sz w:val="18"/>
        </w:rPr>
        <w:t xml:space="preserve">Tableau 5-65 : Tronçons de route de colonisation, passage supérieur : BAC_0-2-0-0 vs </w:t>
      </w:r>
      <w:r>
        <w:rPr>
          <w:i/>
          <w:color w:val="005B82"/>
          <w:spacing w:val="-10"/>
          <w:sz w:val="18"/>
        </w:rPr>
        <w:t>BAC_0-0-0-0</w:t>
      </w:r>
    </w:p>
    <w:p w14:paraId="778CE7B6" w14:textId="77777777" w:rsidR="00112D40" w:rsidRDefault="00112D40">
      <w:pPr>
        <w:pStyle w:val="BodyText"/>
        <w:spacing w:before="3"/>
        <w:rPr>
          <w:i/>
          <w:sz w:val="16"/>
        </w:rPr>
      </w:pPr>
    </w:p>
    <w:tbl>
      <w:tblPr>
        <w:tblW w:w="0" w:type="auto"/>
        <w:tblInd w:w="96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699"/>
        <w:gridCol w:w="994"/>
        <w:gridCol w:w="991"/>
        <w:gridCol w:w="852"/>
        <w:gridCol w:w="711"/>
        <w:gridCol w:w="991"/>
        <w:gridCol w:w="991"/>
        <w:gridCol w:w="850"/>
        <w:gridCol w:w="710"/>
      </w:tblGrid>
      <w:tr w:rsidR="00112D40" w14:paraId="467457DD" w14:textId="77777777">
        <w:trPr>
          <w:trHeight w:val="253"/>
        </w:trPr>
        <w:tc>
          <w:tcPr>
            <w:tcW w:w="1699" w:type="dxa"/>
            <w:vMerge w:val="restart"/>
            <w:shd w:val="clear" w:color="auto" w:fill="7EACC0"/>
          </w:tcPr>
          <w:p w14:paraId="73A22C26" w14:textId="77777777" w:rsidR="00112D40" w:rsidRDefault="003E0739">
            <w:pPr>
              <w:pStyle w:val="TableParagraph"/>
              <w:spacing w:line="240" w:lineRule="auto"/>
              <w:ind w:left="357"/>
              <w:jc w:val="left"/>
              <w:rPr>
                <w:b/>
                <w:sz w:val="18"/>
              </w:rPr>
            </w:pPr>
            <w:r>
              <w:rPr>
                <w:b/>
                <w:color w:val="FFFFFF"/>
                <w:spacing w:val="-2"/>
                <w:sz w:val="18"/>
              </w:rPr>
              <w:t>Segment de route</w:t>
            </w:r>
          </w:p>
        </w:tc>
        <w:tc>
          <w:tcPr>
            <w:tcW w:w="3548" w:type="dxa"/>
            <w:gridSpan w:val="4"/>
            <w:shd w:val="clear" w:color="auto" w:fill="7EACC0"/>
          </w:tcPr>
          <w:p w14:paraId="2F849189" w14:textId="77777777" w:rsidR="00112D40" w:rsidRDefault="003E0739">
            <w:pPr>
              <w:pStyle w:val="TableParagraph"/>
              <w:spacing w:line="240" w:lineRule="auto"/>
              <w:ind w:left="9"/>
              <w:rPr>
                <w:b/>
                <w:sz w:val="18"/>
              </w:rPr>
            </w:pPr>
            <w:r>
              <w:rPr>
                <w:b/>
                <w:color w:val="FFFFFF"/>
                <w:spacing w:val="-5"/>
                <w:sz w:val="18"/>
              </w:rPr>
              <w:t>OSP</w:t>
            </w:r>
          </w:p>
        </w:tc>
        <w:tc>
          <w:tcPr>
            <w:tcW w:w="3542" w:type="dxa"/>
            <w:gridSpan w:val="4"/>
            <w:shd w:val="clear" w:color="auto" w:fill="7EACC0"/>
          </w:tcPr>
          <w:p w14:paraId="0BD0059F" w14:textId="77777777" w:rsidR="00112D40" w:rsidRDefault="003E0739">
            <w:pPr>
              <w:pStyle w:val="TableParagraph"/>
              <w:spacing w:line="240" w:lineRule="auto"/>
              <w:ind w:left="9"/>
              <w:rPr>
                <w:b/>
                <w:sz w:val="18"/>
              </w:rPr>
            </w:pPr>
            <w:r>
              <w:rPr>
                <w:b/>
                <w:color w:val="FFFFFF"/>
                <w:spacing w:val="-5"/>
                <w:sz w:val="18"/>
              </w:rPr>
              <w:t>ASP</w:t>
            </w:r>
          </w:p>
        </w:tc>
      </w:tr>
      <w:tr w:rsidR="00112D40" w14:paraId="0F70DF53" w14:textId="77777777">
        <w:trPr>
          <w:trHeight w:val="256"/>
        </w:trPr>
        <w:tc>
          <w:tcPr>
            <w:tcW w:w="1699" w:type="dxa"/>
            <w:vMerge/>
            <w:tcBorders>
              <w:top w:val="nil"/>
            </w:tcBorders>
            <w:shd w:val="clear" w:color="auto" w:fill="7EACC0"/>
          </w:tcPr>
          <w:p w14:paraId="785B8E7A" w14:textId="77777777" w:rsidR="00112D40" w:rsidRDefault="00112D40">
            <w:pPr>
              <w:rPr>
                <w:sz w:val="2"/>
                <w:szCs w:val="2"/>
              </w:rPr>
            </w:pPr>
          </w:p>
        </w:tc>
        <w:tc>
          <w:tcPr>
            <w:tcW w:w="2837" w:type="dxa"/>
            <w:gridSpan w:val="3"/>
            <w:shd w:val="clear" w:color="auto" w:fill="7EACC0"/>
          </w:tcPr>
          <w:p w14:paraId="6B75CC50" w14:textId="77777777" w:rsidR="00112D40" w:rsidRDefault="003E0739">
            <w:pPr>
              <w:pStyle w:val="TableParagraph"/>
              <w:spacing w:line="240" w:lineRule="auto"/>
              <w:ind w:left="749"/>
              <w:jc w:val="left"/>
              <w:rPr>
                <w:sz w:val="18"/>
              </w:rPr>
            </w:pPr>
            <w:r>
              <w:rPr>
                <w:color w:val="FFFFFF"/>
                <w:spacing w:val="-2"/>
                <w:sz w:val="18"/>
              </w:rPr>
              <w:t>Degré de saturation</w:t>
            </w:r>
          </w:p>
        </w:tc>
        <w:tc>
          <w:tcPr>
            <w:tcW w:w="711" w:type="dxa"/>
            <w:vMerge w:val="restart"/>
            <w:shd w:val="clear" w:color="auto" w:fill="7EACC0"/>
          </w:tcPr>
          <w:p w14:paraId="212C0BC8" w14:textId="77777777" w:rsidR="00112D40" w:rsidRDefault="003E0739">
            <w:pPr>
              <w:pStyle w:val="TableParagraph"/>
              <w:spacing w:line="240" w:lineRule="auto"/>
              <w:ind w:left="156" w:right="97" w:hanging="44"/>
              <w:jc w:val="left"/>
              <w:rPr>
                <w:b/>
                <w:sz w:val="18"/>
              </w:rPr>
            </w:pPr>
            <w:r>
              <w:rPr>
                <w:b/>
                <w:color w:val="FFFFFF"/>
                <w:spacing w:val="-2"/>
                <w:sz w:val="18"/>
              </w:rPr>
              <w:t>Note d'impact</w:t>
            </w:r>
          </w:p>
        </w:tc>
        <w:tc>
          <w:tcPr>
            <w:tcW w:w="2832" w:type="dxa"/>
            <w:gridSpan w:val="3"/>
            <w:shd w:val="clear" w:color="auto" w:fill="7EACC0"/>
          </w:tcPr>
          <w:p w14:paraId="31CCAEBB" w14:textId="77777777" w:rsidR="00112D40" w:rsidRDefault="003E0739">
            <w:pPr>
              <w:pStyle w:val="TableParagraph"/>
              <w:spacing w:line="240" w:lineRule="auto"/>
              <w:ind w:left="746"/>
              <w:jc w:val="left"/>
              <w:rPr>
                <w:sz w:val="18"/>
              </w:rPr>
            </w:pPr>
            <w:r>
              <w:rPr>
                <w:color w:val="FFFFFF"/>
                <w:spacing w:val="-2"/>
                <w:sz w:val="18"/>
              </w:rPr>
              <w:t>Degré de saturation</w:t>
            </w:r>
          </w:p>
        </w:tc>
        <w:tc>
          <w:tcPr>
            <w:tcW w:w="710" w:type="dxa"/>
            <w:vMerge w:val="restart"/>
            <w:shd w:val="clear" w:color="auto" w:fill="7EACC0"/>
          </w:tcPr>
          <w:p w14:paraId="145802D2" w14:textId="77777777" w:rsidR="00112D40" w:rsidRDefault="003E0739">
            <w:pPr>
              <w:pStyle w:val="TableParagraph"/>
              <w:spacing w:line="240" w:lineRule="auto"/>
              <w:ind w:left="156" w:right="96" w:hanging="44"/>
              <w:jc w:val="left"/>
              <w:rPr>
                <w:b/>
                <w:sz w:val="18"/>
              </w:rPr>
            </w:pPr>
            <w:r>
              <w:rPr>
                <w:b/>
                <w:color w:val="FFFFFF"/>
                <w:spacing w:val="-2"/>
                <w:sz w:val="18"/>
              </w:rPr>
              <w:t>Note d'impact</w:t>
            </w:r>
          </w:p>
        </w:tc>
      </w:tr>
      <w:tr w:rsidR="00112D40" w14:paraId="277483A4" w14:textId="77777777">
        <w:trPr>
          <w:trHeight w:val="438"/>
        </w:trPr>
        <w:tc>
          <w:tcPr>
            <w:tcW w:w="1699" w:type="dxa"/>
            <w:vMerge/>
            <w:tcBorders>
              <w:top w:val="nil"/>
            </w:tcBorders>
            <w:shd w:val="clear" w:color="auto" w:fill="7EACC0"/>
          </w:tcPr>
          <w:p w14:paraId="78342CFE" w14:textId="77777777" w:rsidR="00112D40" w:rsidRDefault="00112D40">
            <w:pPr>
              <w:rPr>
                <w:sz w:val="2"/>
                <w:szCs w:val="2"/>
              </w:rPr>
            </w:pPr>
          </w:p>
        </w:tc>
        <w:tc>
          <w:tcPr>
            <w:tcW w:w="994" w:type="dxa"/>
            <w:shd w:val="clear" w:color="auto" w:fill="7EACC0"/>
          </w:tcPr>
          <w:p w14:paraId="04AF152C" w14:textId="77777777" w:rsidR="00112D40" w:rsidRDefault="003E0739">
            <w:pPr>
              <w:pStyle w:val="TableParagraph"/>
              <w:spacing w:line="219" w:lineRule="exact"/>
              <w:ind w:left="175"/>
              <w:jc w:val="left"/>
              <w:rPr>
                <w:b/>
                <w:sz w:val="18"/>
              </w:rPr>
            </w:pPr>
            <w:r>
              <w:rPr>
                <w:b/>
                <w:color w:val="FFFFFF"/>
                <w:spacing w:val="-2"/>
                <w:sz w:val="18"/>
              </w:rPr>
              <w:t>Scénario</w:t>
            </w:r>
          </w:p>
          <w:p w14:paraId="4BCBE711" w14:textId="77777777" w:rsidR="00112D40" w:rsidRDefault="003E0739">
            <w:pPr>
              <w:pStyle w:val="TableParagraph"/>
              <w:spacing w:before="0"/>
              <w:ind w:left="115"/>
              <w:jc w:val="left"/>
              <w:rPr>
                <w:b/>
                <w:sz w:val="18"/>
              </w:rPr>
            </w:pPr>
            <w:r>
              <w:rPr>
                <w:b/>
                <w:color w:val="FFFFFF"/>
                <w:spacing w:val="-2"/>
                <w:sz w:val="18"/>
              </w:rPr>
              <w:t>BAC_0000</w:t>
            </w:r>
          </w:p>
        </w:tc>
        <w:tc>
          <w:tcPr>
            <w:tcW w:w="991" w:type="dxa"/>
            <w:shd w:val="clear" w:color="auto" w:fill="7EACC0"/>
          </w:tcPr>
          <w:p w14:paraId="686C45D9" w14:textId="77777777" w:rsidR="00112D40" w:rsidRDefault="003E0739">
            <w:pPr>
              <w:pStyle w:val="TableParagraph"/>
              <w:spacing w:line="219" w:lineRule="exact"/>
              <w:ind w:left="175"/>
              <w:jc w:val="left"/>
              <w:rPr>
                <w:b/>
                <w:sz w:val="18"/>
              </w:rPr>
            </w:pPr>
            <w:r>
              <w:rPr>
                <w:b/>
                <w:color w:val="FFFFFF"/>
                <w:spacing w:val="-2"/>
                <w:sz w:val="18"/>
              </w:rPr>
              <w:t>Scénario</w:t>
            </w:r>
          </w:p>
          <w:p w14:paraId="1CC08B66" w14:textId="77777777" w:rsidR="00112D40" w:rsidRDefault="003E0739">
            <w:pPr>
              <w:pStyle w:val="TableParagraph"/>
              <w:spacing w:before="0"/>
              <w:ind w:left="115"/>
              <w:jc w:val="left"/>
              <w:rPr>
                <w:b/>
                <w:sz w:val="18"/>
              </w:rPr>
            </w:pPr>
            <w:r>
              <w:rPr>
                <w:b/>
                <w:color w:val="FFFFFF"/>
                <w:spacing w:val="-2"/>
                <w:sz w:val="18"/>
              </w:rPr>
              <w:t>BAC_0200</w:t>
            </w:r>
          </w:p>
        </w:tc>
        <w:tc>
          <w:tcPr>
            <w:tcW w:w="852" w:type="dxa"/>
            <w:shd w:val="clear" w:color="auto" w:fill="7EACC0"/>
          </w:tcPr>
          <w:p w14:paraId="21B07B4F" w14:textId="77777777" w:rsidR="00112D40" w:rsidRDefault="003E0739">
            <w:pPr>
              <w:pStyle w:val="TableParagraph"/>
              <w:spacing w:line="240" w:lineRule="auto"/>
              <w:ind w:left="11"/>
              <w:rPr>
                <w:b/>
                <w:sz w:val="18"/>
              </w:rPr>
            </w:pPr>
            <w:r>
              <w:rPr>
                <w:b/>
                <w:color w:val="FFFFFF"/>
                <w:spacing w:val="-10"/>
                <w:sz w:val="18"/>
              </w:rPr>
              <w:t>Δ</w:t>
            </w:r>
          </w:p>
        </w:tc>
        <w:tc>
          <w:tcPr>
            <w:tcW w:w="711" w:type="dxa"/>
            <w:vMerge/>
            <w:tcBorders>
              <w:top w:val="nil"/>
            </w:tcBorders>
            <w:shd w:val="clear" w:color="auto" w:fill="7EACC0"/>
          </w:tcPr>
          <w:p w14:paraId="0A774278" w14:textId="77777777" w:rsidR="00112D40" w:rsidRDefault="00112D40">
            <w:pPr>
              <w:rPr>
                <w:sz w:val="2"/>
                <w:szCs w:val="2"/>
              </w:rPr>
            </w:pPr>
          </w:p>
        </w:tc>
        <w:tc>
          <w:tcPr>
            <w:tcW w:w="991" w:type="dxa"/>
            <w:shd w:val="clear" w:color="auto" w:fill="7EACC0"/>
          </w:tcPr>
          <w:p w14:paraId="1C3DB4FC" w14:textId="77777777" w:rsidR="00112D40" w:rsidRDefault="003E0739">
            <w:pPr>
              <w:pStyle w:val="TableParagraph"/>
              <w:spacing w:line="219" w:lineRule="exact"/>
              <w:ind w:left="175"/>
              <w:jc w:val="left"/>
              <w:rPr>
                <w:b/>
                <w:sz w:val="18"/>
              </w:rPr>
            </w:pPr>
            <w:r>
              <w:rPr>
                <w:b/>
                <w:color w:val="FFFFFF"/>
                <w:spacing w:val="-2"/>
                <w:sz w:val="18"/>
              </w:rPr>
              <w:t>Scénario</w:t>
            </w:r>
          </w:p>
          <w:p w14:paraId="0654F4A7" w14:textId="77777777" w:rsidR="00112D40" w:rsidRDefault="003E0739">
            <w:pPr>
              <w:pStyle w:val="TableParagraph"/>
              <w:spacing w:before="0"/>
              <w:ind w:left="115"/>
              <w:jc w:val="left"/>
              <w:rPr>
                <w:b/>
                <w:sz w:val="18"/>
              </w:rPr>
            </w:pPr>
            <w:r>
              <w:rPr>
                <w:b/>
                <w:color w:val="FFFFFF"/>
                <w:spacing w:val="-2"/>
                <w:sz w:val="18"/>
              </w:rPr>
              <w:t>BAC_0000</w:t>
            </w:r>
          </w:p>
        </w:tc>
        <w:tc>
          <w:tcPr>
            <w:tcW w:w="991" w:type="dxa"/>
            <w:shd w:val="clear" w:color="auto" w:fill="7EACC0"/>
          </w:tcPr>
          <w:p w14:paraId="043A5AA0" w14:textId="77777777" w:rsidR="00112D40" w:rsidRDefault="003E0739">
            <w:pPr>
              <w:pStyle w:val="TableParagraph"/>
              <w:spacing w:line="219" w:lineRule="exact"/>
              <w:ind w:left="175"/>
              <w:jc w:val="left"/>
              <w:rPr>
                <w:b/>
                <w:sz w:val="18"/>
              </w:rPr>
            </w:pPr>
            <w:r>
              <w:rPr>
                <w:b/>
                <w:color w:val="FFFFFF"/>
                <w:spacing w:val="-2"/>
                <w:sz w:val="18"/>
              </w:rPr>
              <w:t>Scénario</w:t>
            </w:r>
          </w:p>
          <w:p w14:paraId="4DB36931" w14:textId="77777777" w:rsidR="00112D40" w:rsidRDefault="003E0739">
            <w:pPr>
              <w:pStyle w:val="TableParagraph"/>
              <w:spacing w:before="0"/>
              <w:ind w:left="115"/>
              <w:jc w:val="left"/>
              <w:rPr>
                <w:b/>
                <w:sz w:val="18"/>
              </w:rPr>
            </w:pPr>
            <w:r>
              <w:rPr>
                <w:b/>
                <w:color w:val="FFFFFF"/>
                <w:spacing w:val="-2"/>
                <w:sz w:val="18"/>
              </w:rPr>
              <w:t>BAC_0200</w:t>
            </w:r>
          </w:p>
        </w:tc>
        <w:tc>
          <w:tcPr>
            <w:tcW w:w="850" w:type="dxa"/>
            <w:shd w:val="clear" w:color="auto" w:fill="7EACC0"/>
          </w:tcPr>
          <w:p w14:paraId="76D7580F" w14:textId="77777777" w:rsidR="00112D40" w:rsidRDefault="003E0739">
            <w:pPr>
              <w:pStyle w:val="TableParagraph"/>
              <w:spacing w:line="240" w:lineRule="auto"/>
              <w:ind w:left="15"/>
              <w:rPr>
                <w:b/>
                <w:sz w:val="18"/>
              </w:rPr>
            </w:pPr>
            <w:r>
              <w:rPr>
                <w:b/>
                <w:color w:val="FFFFFF"/>
                <w:spacing w:val="-10"/>
                <w:sz w:val="18"/>
              </w:rPr>
              <w:t>Δ</w:t>
            </w:r>
          </w:p>
        </w:tc>
        <w:tc>
          <w:tcPr>
            <w:tcW w:w="710" w:type="dxa"/>
            <w:vMerge/>
            <w:tcBorders>
              <w:top w:val="nil"/>
            </w:tcBorders>
            <w:shd w:val="clear" w:color="auto" w:fill="7EACC0"/>
          </w:tcPr>
          <w:p w14:paraId="3E5A40CB" w14:textId="77777777" w:rsidR="00112D40" w:rsidRDefault="00112D40">
            <w:pPr>
              <w:rPr>
                <w:sz w:val="2"/>
                <w:szCs w:val="2"/>
              </w:rPr>
            </w:pPr>
          </w:p>
        </w:tc>
      </w:tr>
      <w:tr w:rsidR="00112D40" w14:paraId="7E7AB01A" w14:textId="77777777">
        <w:trPr>
          <w:trHeight w:val="254"/>
        </w:trPr>
        <w:tc>
          <w:tcPr>
            <w:tcW w:w="1699" w:type="dxa"/>
            <w:shd w:val="clear" w:color="auto" w:fill="CFDFE7"/>
          </w:tcPr>
          <w:p w14:paraId="3BEAE087" w14:textId="77777777" w:rsidR="00112D40" w:rsidRDefault="003E0739">
            <w:pPr>
              <w:pStyle w:val="TableParagraph"/>
              <w:spacing w:line="240" w:lineRule="auto"/>
              <w:ind w:left="9" w:right="2"/>
              <w:rPr>
                <w:sz w:val="18"/>
              </w:rPr>
            </w:pPr>
            <w:r>
              <w:rPr>
                <w:sz w:val="18"/>
              </w:rPr>
              <w:t xml:space="preserve">A201 ri </w:t>
            </w:r>
            <w:r>
              <w:rPr>
                <w:spacing w:val="-4"/>
                <w:sz w:val="18"/>
              </w:rPr>
              <w:t>ouest</w:t>
            </w:r>
          </w:p>
        </w:tc>
        <w:tc>
          <w:tcPr>
            <w:tcW w:w="994" w:type="dxa"/>
          </w:tcPr>
          <w:p w14:paraId="3CB46C7E" w14:textId="77777777" w:rsidR="00112D40" w:rsidRDefault="003E0739">
            <w:pPr>
              <w:pStyle w:val="TableParagraph"/>
              <w:spacing w:before="35"/>
              <w:ind w:left="9" w:right="5"/>
              <w:rPr>
                <w:sz w:val="18"/>
              </w:rPr>
            </w:pPr>
            <w:r>
              <w:rPr>
                <w:spacing w:val="-5"/>
                <w:sz w:val="18"/>
              </w:rPr>
              <w:t>0%</w:t>
            </w:r>
          </w:p>
        </w:tc>
        <w:tc>
          <w:tcPr>
            <w:tcW w:w="991" w:type="dxa"/>
          </w:tcPr>
          <w:p w14:paraId="70B2E241" w14:textId="77777777" w:rsidR="00112D40" w:rsidRDefault="003E0739">
            <w:pPr>
              <w:pStyle w:val="TableParagraph"/>
              <w:spacing w:before="35"/>
              <w:ind w:left="10" w:right="3"/>
              <w:rPr>
                <w:sz w:val="18"/>
              </w:rPr>
            </w:pPr>
            <w:r>
              <w:rPr>
                <w:spacing w:val="-5"/>
                <w:sz w:val="18"/>
              </w:rPr>
              <w:t>46%</w:t>
            </w:r>
          </w:p>
        </w:tc>
        <w:tc>
          <w:tcPr>
            <w:tcW w:w="852" w:type="dxa"/>
          </w:tcPr>
          <w:p w14:paraId="199ED891" w14:textId="77777777" w:rsidR="00112D40" w:rsidRDefault="003E0739">
            <w:pPr>
              <w:pStyle w:val="TableParagraph"/>
              <w:spacing w:before="35"/>
              <w:ind w:left="11" w:right="1"/>
              <w:rPr>
                <w:sz w:val="18"/>
              </w:rPr>
            </w:pPr>
            <w:r>
              <w:rPr>
                <w:spacing w:val="-5"/>
                <w:sz w:val="18"/>
              </w:rPr>
              <w:t>46%-pt</w:t>
            </w:r>
          </w:p>
        </w:tc>
        <w:tc>
          <w:tcPr>
            <w:tcW w:w="711" w:type="dxa"/>
            <w:shd w:val="clear" w:color="auto" w:fill="FAE3D4"/>
          </w:tcPr>
          <w:p w14:paraId="7DE6FD60" w14:textId="77777777" w:rsidR="00112D40" w:rsidRDefault="003E0739">
            <w:pPr>
              <w:pStyle w:val="TableParagraph"/>
              <w:spacing w:before="18" w:line="216" w:lineRule="exact"/>
              <w:ind w:left="8"/>
              <w:rPr>
                <w:sz w:val="18"/>
              </w:rPr>
            </w:pPr>
            <w:r>
              <w:rPr>
                <w:spacing w:val="-10"/>
                <w:sz w:val="18"/>
              </w:rPr>
              <w:t>-1</w:t>
            </w:r>
          </w:p>
        </w:tc>
        <w:tc>
          <w:tcPr>
            <w:tcW w:w="991" w:type="dxa"/>
          </w:tcPr>
          <w:p w14:paraId="21934FC0" w14:textId="77777777" w:rsidR="00112D40" w:rsidRDefault="003E0739">
            <w:pPr>
              <w:pStyle w:val="TableParagraph"/>
              <w:spacing w:before="35"/>
              <w:ind w:left="10" w:right="3"/>
              <w:rPr>
                <w:sz w:val="18"/>
              </w:rPr>
            </w:pPr>
            <w:r>
              <w:rPr>
                <w:spacing w:val="-5"/>
                <w:sz w:val="18"/>
              </w:rPr>
              <w:t>0%</w:t>
            </w:r>
          </w:p>
        </w:tc>
        <w:tc>
          <w:tcPr>
            <w:tcW w:w="991" w:type="dxa"/>
          </w:tcPr>
          <w:p w14:paraId="2B67469A" w14:textId="77777777" w:rsidR="00112D40" w:rsidRDefault="003E0739">
            <w:pPr>
              <w:pStyle w:val="TableParagraph"/>
              <w:spacing w:before="35"/>
              <w:ind w:left="10" w:right="3"/>
              <w:rPr>
                <w:sz w:val="18"/>
              </w:rPr>
            </w:pPr>
            <w:r>
              <w:rPr>
                <w:spacing w:val="-5"/>
                <w:sz w:val="18"/>
              </w:rPr>
              <w:t>25%</w:t>
            </w:r>
          </w:p>
        </w:tc>
        <w:tc>
          <w:tcPr>
            <w:tcW w:w="850" w:type="dxa"/>
          </w:tcPr>
          <w:p w14:paraId="340C5138" w14:textId="77777777" w:rsidR="00112D40" w:rsidRDefault="003E0739">
            <w:pPr>
              <w:pStyle w:val="TableParagraph"/>
              <w:spacing w:before="35"/>
              <w:ind w:left="15" w:right="2"/>
              <w:rPr>
                <w:sz w:val="18"/>
              </w:rPr>
            </w:pPr>
            <w:r>
              <w:rPr>
                <w:spacing w:val="-5"/>
                <w:sz w:val="18"/>
              </w:rPr>
              <w:t>25%-pt</w:t>
            </w:r>
          </w:p>
        </w:tc>
        <w:tc>
          <w:tcPr>
            <w:tcW w:w="710" w:type="dxa"/>
            <w:shd w:val="clear" w:color="auto" w:fill="FAE3D4"/>
          </w:tcPr>
          <w:p w14:paraId="5794B1ED" w14:textId="77777777" w:rsidR="00112D40" w:rsidRDefault="003E0739">
            <w:pPr>
              <w:pStyle w:val="TableParagraph"/>
              <w:spacing w:before="18" w:line="216" w:lineRule="exact"/>
              <w:ind w:left="14"/>
              <w:rPr>
                <w:sz w:val="18"/>
              </w:rPr>
            </w:pPr>
            <w:r>
              <w:rPr>
                <w:spacing w:val="-10"/>
                <w:sz w:val="18"/>
              </w:rPr>
              <w:t>-1</w:t>
            </w:r>
          </w:p>
        </w:tc>
      </w:tr>
      <w:tr w:rsidR="00112D40" w14:paraId="4175FCA7" w14:textId="77777777">
        <w:trPr>
          <w:trHeight w:val="256"/>
        </w:trPr>
        <w:tc>
          <w:tcPr>
            <w:tcW w:w="1699" w:type="dxa"/>
            <w:shd w:val="clear" w:color="auto" w:fill="CFDFE7"/>
          </w:tcPr>
          <w:p w14:paraId="43C2E1F0" w14:textId="77777777" w:rsidR="00112D40" w:rsidRDefault="003E0739">
            <w:pPr>
              <w:pStyle w:val="TableParagraph"/>
              <w:spacing w:line="240" w:lineRule="auto"/>
              <w:ind w:left="9"/>
              <w:rPr>
                <w:sz w:val="18"/>
              </w:rPr>
            </w:pPr>
            <w:r>
              <w:rPr>
                <w:sz w:val="18"/>
              </w:rPr>
              <w:t xml:space="preserve">A201 ri </w:t>
            </w:r>
            <w:r>
              <w:rPr>
                <w:spacing w:val="-4"/>
                <w:sz w:val="18"/>
              </w:rPr>
              <w:t>est</w:t>
            </w:r>
          </w:p>
        </w:tc>
        <w:tc>
          <w:tcPr>
            <w:tcW w:w="994" w:type="dxa"/>
          </w:tcPr>
          <w:p w14:paraId="26627DD8" w14:textId="77777777" w:rsidR="00112D40" w:rsidRDefault="003E0739">
            <w:pPr>
              <w:pStyle w:val="TableParagraph"/>
              <w:spacing w:before="37"/>
              <w:ind w:left="9" w:right="5"/>
              <w:rPr>
                <w:sz w:val="18"/>
              </w:rPr>
            </w:pPr>
            <w:r>
              <w:rPr>
                <w:spacing w:val="-5"/>
                <w:sz w:val="18"/>
              </w:rPr>
              <w:t>0%</w:t>
            </w:r>
          </w:p>
        </w:tc>
        <w:tc>
          <w:tcPr>
            <w:tcW w:w="991" w:type="dxa"/>
          </w:tcPr>
          <w:p w14:paraId="2B829027" w14:textId="77777777" w:rsidR="00112D40" w:rsidRDefault="003E0739">
            <w:pPr>
              <w:pStyle w:val="TableParagraph"/>
              <w:spacing w:before="37"/>
              <w:ind w:left="10" w:right="3"/>
              <w:rPr>
                <w:sz w:val="18"/>
              </w:rPr>
            </w:pPr>
            <w:r>
              <w:rPr>
                <w:spacing w:val="-5"/>
                <w:sz w:val="18"/>
              </w:rPr>
              <w:t>27%</w:t>
            </w:r>
          </w:p>
        </w:tc>
        <w:tc>
          <w:tcPr>
            <w:tcW w:w="852" w:type="dxa"/>
          </w:tcPr>
          <w:p w14:paraId="4AE0E2FD" w14:textId="77777777" w:rsidR="00112D40" w:rsidRDefault="003E0739">
            <w:pPr>
              <w:pStyle w:val="TableParagraph"/>
              <w:spacing w:before="37"/>
              <w:ind w:left="11" w:right="1"/>
              <w:rPr>
                <w:sz w:val="18"/>
              </w:rPr>
            </w:pPr>
            <w:r>
              <w:rPr>
                <w:spacing w:val="-5"/>
                <w:sz w:val="18"/>
              </w:rPr>
              <w:t>27%-pt</w:t>
            </w:r>
          </w:p>
        </w:tc>
        <w:tc>
          <w:tcPr>
            <w:tcW w:w="711" w:type="dxa"/>
            <w:shd w:val="clear" w:color="auto" w:fill="FAE3D4"/>
          </w:tcPr>
          <w:p w14:paraId="3070CDF1" w14:textId="77777777" w:rsidR="00112D40" w:rsidRDefault="003E0739">
            <w:pPr>
              <w:pStyle w:val="TableParagraph"/>
              <w:spacing w:before="20" w:line="216" w:lineRule="exact"/>
              <w:ind w:left="8"/>
              <w:rPr>
                <w:sz w:val="18"/>
              </w:rPr>
            </w:pPr>
            <w:r>
              <w:rPr>
                <w:spacing w:val="-10"/>
                <w:sz w:val="18"/>
              </w:rPr>
              <w:t>-1</w:t>
            </w:r>
          </w:p>
        </w:tc>
        <w:tc>
          <w:tcPr>
            <w:tcW w:w="991" w:type="dxa"/>
          </w:tcPr>
          <w:p w14:paraId="72995BB5" w14:textId="77777777" w:rsidR="00112D40" w:rsidRDefault="003E0739">
            <w:pPr>
              <w:pStyle w:val="TableParagraph"/>
              <w:spacing w:before="37"/>
              <w:ind w:left="10" w:right="3"/>
              <w:rPr>
                <w:sz w:val="18"/>
              </w:rPr>
            </w:pPr>
            <w:r>
              <w:rPr>
                <w:spacing w:val="-5"/>
                <w:sz w:val="18"/>
              </w:rPr>
              <w:t>0%</w:t>
            </w:r>
          </w:p>
        </w:tc>
        <w:tc>
          <w:tcPr>
            <w:tcW w:w="991" w:type="dxa"/>
          </w:tcPr>
          <w:p w14:paraId="006021B3" w14:textId="77777777" w:rsidR="00112D40" w:rsidRDefault="003E0739">
            <w:pPr>
              <w:pStyle w:val="TableParagraph"/>
              <w:spacing w:before="37"/>
              <w:ind w:left="10" w:right="3"/>
              <w:rPr>
                <w:sz w:val="18"/>
              </w:rPr>
            </w:pPr>
            <w:r>
              <w:rPr>
                <w:spacing w:val="-5"/>
                <w:sz w:val="18"/>
              </w:rPr>
              <w:t>44%</w:t>
            </w:r>
          </w:p>
        </w:tc>
        <w:tc>
          <w:tcPr>
            <w:tcW w:w="850" w:type="dxa"/>
          </w:tcPr>
          <w:p w14:paraId="02F975B8" w14:textId="77777777" w:rsidR="00112D40" w:rsidRDefault="003E0739">
            <w:pPr>
              <w:pStyle w:val="TableParagraph"/>
              <w:spacing w:before="37"/>
              <w:ind w:left="15" w:right="2"/>
              <w:rPr>
                <w:sz w:val="18"/>
              </w:rPr>
            </w:pPr>
            <w:r>
              <w:rPr>
                <w:spacing w:val="-5"/>
                <w:sz w:val="18"/>
              </w:rPr>
              <w:t>44%-pt</w:t>
            </w:r>
          </w:p>
        </w:tc>
        <w:tc>
          <w:tcPr>
            <w:tcW w:w="710" w:type="dxa"/>
            <w:shd w:val="clear" w:color="auto" w:fill="FAE3D4"/>
          </w:tcPr>
          <w:p w14:paraId="3725D555" w14:textId="77777777" w:rsidR="00112D40" w:rsidRDefault="003E0739">
            <w:pPr>
              <w:pStyle w:val="TableParagraph"/>
              <w:spacing w:before="20" w:line="216" w:lineRule="exact"/>
              <w:ind w:left="14"/>
              <w:rPr>
                <w:sz w:val="18"/>
              </w:rPr>
            </w:pPr>
            <w:r>
              <w:rPr>
                <w:spacing w:val="-10"/>
                <w:sz w:val="18"/>
              </w:rPr>
              <w:t>-1</w:t>
            </w:r>
          </w:p>
        </w:tc>
      </w:tr>
      <w:tr w:rsidR="00112D40" w14:paraId="65B771F4" w14:textId="77777777">
        <w:trPr>
          <w:trHeight w:val="254"/>
        </w:trPr>
        <w:tc>
          <w:tcPr>
            <w:tcW w:w="1699" w:type="dxa"/>
            <w:shd w:val="clear" w:color="auto" w:fill="CFDFE7"/>
          </w:tcPr>
          <w:p w14:paraId="666A63F7" w14:textId="77777777" w:rsidR="00112D40" w:rsidRDefault="003E0739">
            <w:pPr>
              <w:pStyle w:val="TableParagraph"/>
              <w:spacing w:line="240" w:lineRule="auto"/>
              <w:ind w:left="9"/>
              <w:rPr>
                <w:sz w:val="18"/>
              </w:rPr>
            </w:pPr>
            <w:r>
              <w:rPr>
                <w:sz w:val="18"/>
              </w:rPr>
              <w:t xml:space="preserve">N211 ri </w:t>
            </w:r>
            <w:r>
              <w:rPr>
                <w:spacing w:val="-2"/>
                <w:sz w:val="18"/>
              </w:rPr>
              <w:t>nord-ouest</w:t>
            </w:r>
          </w:p>
        </w:tc>
        <w:tc>
          <w:tcPr>
            <w:tcW w:w="994" w:type="dxa"/>
          </w:tcPr>
          <w:p w14:paraId="1A89D7A5" w14:textId="77777777" w:rsidR="00112D40" w:rsidRDefault="003E0739">
            <w:pPr>
              <w:pStyle w:val="TableParagraph"/>
              <w:spacing w:before="35"/>
              <w:ind w:left="9" w:right="5"/>
              <w:rPr>
                <w:sz w:val="18"/>
              </w:rPr>
            </w:pPr>
            <w:r>
              <w:rPr>
                <w:spacing w:val="-5"/>
                <w:sz w:val="18"/>
              </w:rPr>
              <w:t>0%</w:t>
            </w:r>
          </w:p>
        </w:tc>
        <w:tc>
          <w:tcPr>
            <w:tcW w:w="991" w:type="dxa"/>
          </w:tcPr>
          <w:p w14:paraId="35229169" w14:textId="77777777" w:rsidR="00112D40" w:rsidRDefault="003E0739">
            <w:pPr>
              <w:pStyle w:val="TableParagraph"/>
              <w:spacing w:before="35"/>
              <w:ind w:left="10" w:right="3"/>
              <w:rPr>
                <w:sz w:val="18"/>
              </w:rPr>
            </w:pPr>
            <w:r>
              <w:rPr>
                <w:spacing w:val="-5"/>
                <w:sz w:val="18"/>
              </w:rPr>
              <w:t>40%</w:t>
            </w:r>
          </w:p>
        </w:tc>
        <w:tc>
          <w:tcPr>
            <w:tcW w:w="852" w:type="dxa"/>
          </w:tcPr>
          <w:p w14:paraId="0A313307" w14:textId="77777777" w:rsidR="00112D40" w:rsidRDefault="003E0739">
            <w:pPr>
              <w:pStyle w:val="TableParagraph"/>
              <w:spacing w:before="35"/>
              <w:ind w:left="11" w:right="1"/>
              <w:rPr>
                <w:sz w:val="18"/>
              </w:rPr>
            </w:pPr>
            <w:r>
              <w:rPr>
                <w:spacing w:val="-5"/>
                <w:sz w:val="18"/>
              </w:rPr>
              <w:t>40%-pt</w:t>
            </w:r>
          </w:p>
        </w:tc>
        <w:tc>
          <w:tcPr>
            <w:tcW w:w="711" w:type="dxa"/>
            <w:shd w:val="clear" w:color="auto" w:fill="FAE3D4"/>
          </w:tcPr>
          <w:p w14:paraId="1C7F4AC5" w14:textId="77777777" w:rsidR="00112D40" w:rsidRDefault="003E0739">
            <w:pPr>
              <w:pStyle w:val="TableParagraph"/>
              <w:spacing w:before="18" w:line="216" w:lineRule="exact"/>
              <w:ind w:left="8"/>
              <w:rPr>
                <w:sz w:val="18"/>
              </w:rPr>
            </w:pPr>
            <w:r>
              <w:rPr>
                <w:spacing w:val="-10"/>
                <w:sz w:val="18"/>
              </w:rPr>
              <w:t>-1</w:t>
            </w:r>
          </w:p>
        </w:tc>
        <w:tc>
          <w:tcPr>
            <w:tcW w:w="991" w:type="dxa"/>
          </w:tcPr>
          <w:p w14:paraId="5A641605" w14:textId="77777777" w:rsidR="00112D40" w:rsidRDefault="003E0739">
            <w:pPr>
              <w:pStyle w:val="TableParagraph"/>
              <w:spacing w:before="35"/>
              <w:ind w:left="10" w:right="3"/>
              <w:rPr>
                <w:sz w:val="18"/>
              </w:rPr>
            </w:pPr>
            <w:r>
              <w:rPr>
                <w:spacing w:val="-5"/>
                <w:sz w:val="18"/>
              </w:rPr>
              <w:t>0%</w:t>
            </w:r>
          </w:p>
        </w:tc>
        <w:tc>
          <w:tcPr>
            <w:tcW w:w="991" w:type="dxa"/>
          </w:tcPr>
          <w:p w14:paraId="4CADAF55" w14:textId="77777777" w:rsidR="00112D40" w:rsidRDefault="003E0739">
            <w:pPr>
              <w:pStyle w:val="TableParagraph"/>
              <w:spacing w:before="35"/>
              <w:ind w:left="10" w:right="3"/>
              <w:rPr>
                <w:sz w:val="18"/>
              </w:rPr>
            </w:pPr>
            <w:r>
              <w:rPr>
                <w:spacing w:val="-5"/>
                <w:sz w:val="18"/>
              </w:rPr>
              <w:t>26%</w:t>
            </w:r>
          </w:p>
        </w:tc>
        <w:tc>
          <w:tcPr>
            <w:tcW w:w="850" w:type="dxa"/>
          </w:tcPr>
          <w:p w14:paraId="3E2C30D6" w14:textId="77777777" w:rsidR="00112D40" w:rsidRDefault="003E0739">
            <w:pPr>
              <w:pStyle w:val="TableParagraph"/>
              <w:spacing w:before="35"/>
              <w:ind w:left="15" w:right="2"/>
              <w:rPr>
                <w:sz w:val="18"/>
              </w:rPr>
            </w:pPr>
            <w:r>
              <w:rPr>
                <w:spacing w:val="-5"/>
                <w:sz w:val="18"/>
              </w:rPr>
              <w:t>26%-pt</w:t>
            </w:r>
          </w:p>
        </w:tc>
        <w:tc>
          <w:tcPr>
            <w:tcW w:w="710" w:type="dxa"/>
            <w:shd w:val="clear" w:color="auto" w:fill="FAE3D4"/>
          </w:tcPr>
          <w:p w14:paraId="405A5D3B" w14:textId="77777777" w:rsidR="00112D40" w:rsidRDefault="003E0739">
            <w:pPr>
              <w:pStyle w:val="TableParagraph"/>
              <w:spacing w:before="18" w:line="216" w:lineRule="exact"/>
              <w:ind w:left="14"/>
              <w:rPr>
                <w:sz w:val="18"/>
              </w:rPr>
            </w:pPr>
            <w:r>
              <w:rPr>
                <w:spacing w:val="-10"/>
                <w:sz w:val="18"/>
              </w:rPr>
              <w:t>-1</w:t>
            </w:r>
          </w:p>
        </w:tc>
      </w:tr>
      <w:tr w:rsidR="00112D40" w14:paraId="5D560C05" w14:textId="77777777">
        <w:trPr>
          <w:trHeight w:val="256"/>
        </w:trPr>
        <w:tc>
          <w:tcPr>
            <w:tcW w:w="1699" w:type="dxa"/>
            <w:shd w:val="clear" w:color="auto" w:fill="CFDFE7"/>
          </w:tcPr>
          <w:p w14:paraId="499B8F75" w14:textId="77777777" w:rsidR="00112D40" w:rsidRDefault="003E0739">
            <w:pPr>
              <w:pStyle w:val="TableParagraph"/>
              <w:spacing w:line="240" w:lineRule="auto"/>
              <w:ind w:left="9"/>
              <w:rPr>
                <w:sz w:val="18"/>
              </w:rPr>
            </w:pPr>
            <w:r>
              <w:rPr>
                <w:sz w:val="18"/>
              </w:rPr>
              <w:t xml:space="preserve">N211 ri </w:t>
            </w:r>
            <w:r>
              <w:rPr>
                <w:spacing w:val="-2"/>
                <w:sz w:val="18"/>
              </w:rPr>
              <w:t>sud-est</w:t>
            </w:r>
          </w:p>
        </w:tc>
        <w:tc>
          <w:tcPr>
            <w:tcW w:w="994" w:type="dxa"/>
          </w:tcPr>
          <w:p w14:paraId="6FDB51F8" w14:textId="77777777" w:rsidR="00112D40" w:rsidRDefault="003E0739">
            <w:pPr>
              <w:pStyle w:val="TableParagraph"/>
              <w:spacing w:before="37"/>
              <w:ind w:left="9" w:right="5"/>
              <w:rPr>
                <w:sz w:val="18"/>
              </w:rPr>
            </w:pPr>
            <w:r>
              <w:rPr>
                <w:spacing w:val="-5"/>
                <w:sz w:val="18"/>
              </w:rPr>
              <w:t>0%</w:t>
            </w:r>
          </w:p>
        </w:tc>
        <w:tc>
          <w:tcPr>
            <w:tcW w:w="991" w:type="dxa"/>
          </w:tcPr>
          <w:p w14:paraId="4BE48876" w14:textId="77777777" w:rsidR="00112D40" w:rsidRDefault="003E0739">
            <w:pPr>
              <w:pStyle w:val="TableParagraph"/>
              <w:spacing w:before="37"/>
              <w:ind w:left="10" w:right="3"/>
              <w:rPr>
                <w:sz w:val="18"/>
              </w:rPr>
            </w:pPr>
            <w:r>
              <w:rPr>
                <w:spacing w:val="-5"/>
                <w:sz w:val="18"/>
              </w:rPr>
              <w:t>24%</w:t>
            </w:r>
          </w:p>
        </w:tc>
        <w:tc>
          <w:tcPr>
            <w:tcW w:w="852" w:type="dxa"/>
          </w:tcPr>
          <w:p w14:paraId="1953E9F7" w14:textId="77777777" w:rsidR="00112D40" w:rsidRDefault="003E0739">
            <w:pPr>
              <w:pStyle w:val="TableParagraph"/>
              <w:spacing w:before="37"/>
              <w:ind w:left="11" w:right="1"/>
              <w:rPr>
                <w:sz w:val="18"/>
              </w:rPr>
            </w:pPr>
            <w:r>
              <w:rPr>
                <w:spacing w:val="-5"/>
                <w:sz w:val="18"/>
              </w:rPr>
              <w:t>24%-pt</w:t>
            </w:r>
          </w:p>
        </w:tc>
        <w:tc>
          <w:tcPr>
            <w:tcW w:w="711" w:type="dxa"/>
            <w:shd w:val="clear" w:color="auto" w:fill="FAE3D4"/>
          </w:tcPr>
          <w:p w14:paraId="43436D11" w14:textId="77777777" w:rsidR="00112D40" w:rsidRDefault="003E0739">
            <w:pPr>
              <w:pStyle w:val="TableParagraph"/>
              <w:spacing w:before="18" w:line="218" w:lineRule="exact"/>
              <w:ind w:left="8"/>
              <w:rPr>
                <w:sz w:val="18"/>
              </w:rPr>
            </w:pPr>
            <w:r>
              <w:rPr>
                <w:spacing w:val="-10"/>
                <w:sz w:val="18"/>
              </w:rPr>
              <w:t>-1</w:t>
            </w:r>
          </w:p>
        </w:tc>
        <w:tc>
          <w:tcPr>
            <w:tcW w:w="991" w:type="dxa"/>
          </w:tcPr>
          <w:p w14:paraId="0CBBF1D5" w14:textId="77777777" w:rsidR="00112D40" w:rsidRDefault="003E0739">
            <w:pPr>
              <w:pStyle w:val="TableParagraph"/>
              <w:spacing w:before="37"/>
              <w:ind w:left="10" w:right="3"/>
              <w:rPr>
                <w:sz w:val="18"/>
              </w:rPr>
            </w:pPr>
            <w:r>
              <w:rPr>
                <w:spacing w:val="-5"/>
                <w:sz w:val="18"/>
              </w:rPr>
              <w:t>0%</w:t>
            </w:r>
          </w:p>
        </w:tc>
        <w:tc>
          <w:tcPr>
            <w:tcW w:w="991" w:type="dxa"/>
          </w:tcPr>
          <w:p w14:paraId="213924E3" w14:textId="77777777" w:rsidR="00112D40" w:rsidRDefault="003E0739">
            <w:pPr>
              <w:pStyle w:val="TableParagraph"/>
              <w:spacing w:before="37"/>
              <w:ind w:left="10" w:right="3"/>
              <w:rPr>
                <w:sz w:val="18"/>
              </w:rPr>
            </w:pPr>
            <w:r>
              <w:rPr>
                <w:spacing w:val="-5"/>
                <w:sz w:val="18"/>
              </w:rPr>
              <w:t>63%</w:t>
            </w:r>
          </w:p>
        </w:tc>
        <w:tc>
          <w:tcPr>
            <w:tcW w:w="850" w:type="dxa"/>
          </w:tcPr>
          <w:p w14:paraId="2848EE42" w14:textId="77777777" w:rsidR="00112D40" w:rsidRDefault="003E0739">
            <w:pPr>
              <w:pStyle w:val="TableParagraph"/>
              <w:spacing w:before="37"/>
              <w:ind w:left="15" w:right="2"/>
              <w:rPr>
                <w:sz w:val="18"/>
              </w:rPr>
            </w:pPr>
            <w:r>
              <w:rPr>
                <w:spacing w:val="-5"/>
                <w:sz w:val="18"/>
              </w:rPr>
              <w:t>63%-pt</w:t>
            </w:r>
          </w:p>
        </w:tc>
        <w:tc>
          <w:tcPr>
            <w:tcW w:w="710" w:type="dxa"/>
            <w:shd w:val="clear" w:color="auto" w:fill="FAE3D4"/>
          </w:tcPr>
          <w:p w14:paraId="10E932FF" w14:textId="77777777" w:rsidR="00112D40" w:rsidRDefault="003E0739">
            <w:pPr>
              <w:pStyle w:val="TableParagraph"/>
              <w:spacing w:before="18" w:line="218" w:lineRule="exact"/>
              <w:ind w:left="14"/>
              <w:rPr>
                <w:sz w:val="18"/>
              </w:rPr>
            </w:pPr>
            <w:r>
              <w:rPr>
                <w:spacing w:val="-10"/>
                <w:sz w:val="18"/>
              </w:rPr>
              <w:t>-1</w:t>
            </w:r>
          </w:p>
        </w:tc>
      </w:tr>
    </w:tbl>
    <w:p w14:paraId="4917FC2D" w14:textId="77777777" w:rsidR="00112D40" w:rsidRDefault="00112D40">
      <w:pPr>
        <w:pStyle w:val="BodyText"/>
        <w:spacing w:before="206"/>
        <w:rPr>
          <w:i/>
          <w:sz w:val="18"/>
        </w:rPr>
      </w:pPr>
    </w:p>
    <w:p w14:paraId="38321474" w14:textId="77777777" w:rsidR="00112D40" w:rsidRDefault="003E0739">
      <w:pPr>
        <w:ind w:left="1611"/>
        <w:rPr>
          <w:i/>
          <w:sz w:val="18"/>
        </w:rPr>
      </w:pPr>
      <w:r>
        <w:rPr>
          <w:i/>
          <w:color w:val="005B82"/>
          <w:sz w:val="18"/>
        </w:rPr>
        <w:t xml:space="preserve">Tableau 5-66 : </w:t>
      </w:r>
      <w:r>
        <w:rPr>
          <w:i/>
          <w:color w:val="005B82"/>
          <w:sz w:val="18"/>
        </w:rPr>
        <w:t xml:space="preserve">Sections de la route de l'établissement, passage supérieur : BAC_1-2-0-0 vs </w:t>
      </w:r>
      <w:r>
        <w:rPr>
          <w:i/>
          <w:color w:val="005B82"/>
          <w:spacing w:val="-10"/>
          <w:sz w:val="18"/>
        </w:rPr>
        <w:t>BAC_1-0-0-0</w:t>
      </w:r>
    </w:p>
    <w:p w14:paraId="74477244" w14:textId="77777777" w:rsidR="00112D40" w:rsidRDefault="00112D40">
      <w:pPr>
        <w:pStyle w:val="BodyText"/>
        <w:spacing w:before="4"/>
        <w:rPr>
          <w:i/>
          <w:sz w:val="16"/>
        </w:rPr>
      </w:pPr>
    </w:p>
    <w:tbl>
      <w:tblPr>
        <w:tblW w:w="0" w:type="auto"/>
        <w:tblInd w:w="96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699"/>
        <w:gridCol w:w="994"/>
        <w:gridCol w:w="991"/>
        <w:gridCol w:w="852"/>
        <w:gridCol w:w="711"/>
        <w:gridCol w:w="991"/>
        <w:gridCol w:w="991"/>
        <w:gridCol w:w="850"/>
        <w:gridCol w:w="710"/>
      </w:tblGrid>
      <w:tr w:rsidR="00112D40" w14:paraId="09611CEE" w14:textId="77777777">
        <w:trPr>
          <w:trHeight w:val="256"/>
        </w:trPr>
        <w:tc>
          <w:tcPr>
            <w:tcW w:w="1699" w:type="dxa"/>
            <w:vMerge w:val="restart"/>
            <w:shd w:val="clear" w:color="auto" w:fill="7EACC0"/>
          </w:tcPr>
          <w:p w14:paraId="73F78985" w14:textId="77777777" w:rsidR="00112D40" w:rsidRDefault="003E0739">
            <w:pPr>
              <w:pStyle w:val="TableParagraph"/>
              <w:spacing w:line="240" w:lineRule="auto"/>
              <w:ind w:left="357"/>
              <w:jc w:val="left"/>
              <w:rPr>
                <w:b/>
                <w:sz w:val="18"/>
              </w:rPr>
            </w:pPr>
            <w:r>
              <w:rPr>
                <w:b/>
                <w:color w:val="FFFFFF"/>
                <w:spacing w:val="-2"/>
                <w:sz w:val="18"/>
              </w:rPr>
              <w:t>Segment de route</w:t>
            </w:r>
          </w:p>
        </w:tc>
        <w:tc>
          <w:tcPr>
            <w:tcW w:w="3548" w:type="dxa"/>
            <w:gridSpan w:val="4"/>
            <w:shd w:val="clear" w:color="auto" w:fill="7EACC0"/>
          </w:tcPr>
          <w:p w14:paraId="7A63A607" w14:textId="77777777" w:rsidR="00112D40" w:rsidRDefault="003E0739">
            <w:pPr>
              <w:pStyle w:val="TableParagraph"/>
              <w:spacing w:line="240" w:lineRule="auto"/>
              <w:ind w:left="9"/>
              <w:rPr>
                <w:b/>
                <w:sz w:val="18"/>
              </w:rPr>
            </w:pPr>
            <w:r>
              <w:rPr>
                <w:b/>
                <w:color w:val="FFFFFF"/>
                <w:spacing w:val="-5"/>
                <w:sz w:val="18"/>
              </w:rPr>
              <w:t>OSP</w:t>
            </w:r>
          </w:p>
        </w:tc>
        <w:tc>
          <w:tcPr>
            <w:tcW w:w="3542" w:type="dxa"/>
            <w:gridSpan w:val="4"/>
            <w:shd w:val="clear" w:color="auto" w:fill="7EACC0"/>
          </w:tcPr>
          <w:p w14:paraId="5BE55E57" w14:textId="77777777" w:rsidR="00112D40" w:rsidRDefault="003E0739">
            <w:pPr>
              <w:pStyle w:val="TableParagraph"/>
              <w:spacing w:line="240" w:lineRule="auto"/>
              <w:ind w:left="9"/>
              <w:rPr>
                <w:b/>
                <w:sz w:val="18"/>
              </w:rPr>
            </w:pPr>
            <w:r>
              <w:rPr>
                <w:b/>
                <w:color w:val="FFFFFF"/>
                <w:spacing w:val="-5"/>
                <w:sz w:val="18"/>
              </w:rPr>
              <w:t>ASP</w:t>
            </w:r>
          </w:p>
        </w:tc>
      </w:tr>
      <w:tr w:rsidR="00112D40" w14:paraId="32930CBE" w14:textId="77777777">
        <w:trPr>
          <w:trHeight w:val="254"/>
        </w:trPr>
        <w:tc>
          <w:tcPr>
            <w:tcW w:w="1699" w:type="dxa"/>
            <w:vMerge/>
            <w:tcBorders>
              <w:top w:val="nil"/>
            </w:tcBorders>
            <w:shd w:val="clear" w:color="auto" w:fill="7EACC0"/>
          </w:tcPr>
          <w:p w14:paraId="6D9F8A75" w14:textId="77777777" w:rsidR="00112D40" w:rsidRDefault="00112D40">
            <w:pPr>
              <w:rPr>
                <w:sz w:val="2"/>
                <w:szCs w:val="2"/>
              </w:rPr>
            </w:pPr>
          </w:p>
        </w:tc>
        <w:tc>
          <w:tcPr>
            <w:tcW w:w="2837" w:type="dxa"/>
            <w:gridSpan w:val="3"/>
            <w:shd w:val="clear" w:color="auto" w:fill="7EACC0"/>
          </w:tcPr>
          <w:p w14:paraId="1C8FACF5" w14:textId="77777777" w:rsidR="00112D40" w:rsidRDefault="003E0739">
            <w:pPr>
              <w:pStyle w:val="TableParagraph"/>
              <w:spacing w:before="0" w:line="219" w:lineRule="exact"/>
              <w:ind w:left="749"/>
              <w:jc w:val="left"/>
              <w:rPr>
                <w:sz w:val="18"/>
              </w:rPr>
            </w:pPr>
            <w:r>
              <w:rPr>
                <w:color w:val="FFFFFF"/>
                <w:spacing w:val="-2"/>
                <w:sz w:val="18"/>
              </w:rPr>
              <w:t>Degré de saturation</w:t>
            </w:r>
          </w:p>
        </w:tc>
        <w:tc>
          <w:tcPr>
            <w:tcW w:w="711" w:type="dxa"/>
            <w:vMerge w:val="restart"/>
            <w:shd w:val="clear" w:color="auto" w:fill="7EACC0"/>
          </w:tcPr>
          <w:p w14:paraId="4EEAEF9F" w14:textId="77777777" w:rsidR="00112D40" w:rsidRDefault="003E0739">
            <w:pPr>
              <w:pStyle w:val="TableParagraph"/>
              <w:spacing w:before="0" w:line="240" w:lineRule="auto"/>
              <w:ind w:left="156" w:right="97" w:hanging="44"/>
              <w:jc w:val="left"/>
              <w:rPr>
                <w:b/>
                <w:sz w:val="18"/>
              </w:rPr>
            </w:pPr>
            <w:r>
              <w:rPr>
                <w:b/>
                <w:color w:val="FFFFFF"/>
                <w:spacing w:val="-2"/>
                <w:sz w:val="18"/>
              </w:rPr>
              <w:t>Note d'impact</w:t>
            </w:r>
          </w:p>
        </w:tc>
        <w:tc>
          <w:tcPr>
            <w:tcW w:w="2832" w:type="dxa"/>
            <w:gridSpan w:val="3"/>
            <w:shd w:val="clear" w:color="auto" w:fill="7EACC0"/>
          </w:tcPr>
          <w:p w14:paraId="25F77E94" w14:textId="77777777" w:rsidR="00112D40" w:rsidRDefault="003E0739">
            <w:pPr>
              <w:pStyle w:val="TableParagraph"/>
              <w:spacing w:before="0" w:line="219" w:lineRule="exact"/>
              <w:ind w:left="746"/>
              <w:jc w:val="left"/>
              <w:rPr>
                <w:sz w:val="18"/>
              </w:rPr>
            </w:pPr>
            <w:r>
              <w:rPr>
                <w:color w:val="FFFFFF"/>
                <w:spacing w:val="-2"/>
                <w:sz w:val="18"/>
              </w:rPr>
              <w:t>Degré de saturation</w:t>
            </w:r>
          </w:p>
        </w:tc>
        <w:tc>
          <w:tcPr>
            <w:tcW w:w="710" w:type="dxa"/>
            <w:vMerge w:val="restart"/>
            <w:shd w:val="clear" w:color="auto" w:fill="7EACC0"/>
          </w:tcPr>
          <w:p w14:paraId="22BFC91C" w14:textId="77777777" w:rsidR="00112D40" w:rsidRDefault="003E0739">
            <w:pPr>
              <w:pStyle w:val="TableParagraph"/>
              <w:spacing w:before="0" w:line="240" w:lineRule="auto"/>
              <w:ind w:left="156" w:right="96" w:hanging="44"/>
              <w:jc w:val="left"/>
              <w:rPr>
                <w:b/>
                <w:sz w:val="18"/>
              </w:rPr>
            </w:pPr>
            <w:r>
              <w:rPr>
                <w:b/>
                <w:color w:val="FFFFFF"/>
                <w:spacing w:val="-2"/>
                <w:sz w:val="18"/>
              </w:rPr>
              <w:t>Note d'impact</w:t>
            </w:r>
          </w:p>
        </w:tc>
      </w:tr>
      <w:tr w:rsidR="00112D40" w14:paraId="002CAE83" w14:textId="77777777">
        <w:trPr>
          <w:trHeight w:val="439"/>
        </w:trPr>
        <w:tc>
          <w:tcPr>
            <w:tcW w:w="1699" w:type="dxa"/>
            <w:vMerge/>
            <w:tcBorders>
              <w:top w:val="nil"/>
            </w:tcBorders>
            <w:shd w:val="clear" w:color="auto" w:fill="7EACC0"/>
          </w:tcPr>
          <w:p w14:paraId="4E5C9922" w14:textId="77777777" w:rsidR="00112D40" w:rsidRDefault="00112D40">
            <w:pPr>
              <w:rPr>
                <w:sz w:val="2"/>
                <w:szCs w:val="2"/>
              </w:rPr>
            </w:pPr>
          </w:p>
        </w:tc>
        <w:tc>
          <w:tcPr>
            <w:tcW w:w="994" w:type="dxa"/>
            <w:shd w:val="clear" w:color="auto" w:fill="7EACC0"/>
          </w:tcPr>
          <w:p w14:paraId="516B8B76" w14:textId="77777777" w:rsidR="00112D40" w:rsidRDefault="003E0739">
            <w:pPr>
              <w:pStyle w:val="TableParagraph"/>
              <w:spacing w:line="219" w:lineRule="exact"/>
              <w:ind w:left="175"/>
              <w:jc w:val="left"/>
              <w:rPr>
                <w:b/>
                <w:sz w:val="18"/>
              </w:rPr>
            </w:pPr>
            <w:r>
              <w:rPr>
                <w:b/>
                <w:color w:val="FFFFFF"/>
                <w:spacing w:val="-2"/>
                <w:sz w:val="18"/>
              </w:rPr>
              <w:t>Scénario</w:t>
            </w:r>
          </w:p>
          <w:p w14:paraId="25D20D1A" w14:textId="77777777" w:rsidR="00112D40" w:rsidRDefault="003E0739">
            <w:pPr>
              <w:pStyle w:val="TableParagraph"/>
              <w:spacing w:before="0"/>
              <w:ind w:left="115"/>
              <w:jc w:val="left"/>
              <w:rPr>
                <w:b/>
                <w:sz w:val="18"/>
              </w:rPr>
            </w:pPr>
            <w:r>
              <w:rPr>
                <w:b/>
                <w:color w:val="FFFFFF"/>
                <w:spacing w:val="-2"/>
                <w:sz w:val="18"/>
              </w:rPr>
              <w:t>BAC_1000</w:t>
            </w:r>
          </w:p>
        </w:tc>
        <w:tc>
          <w:tcPr>
            <w:tcW w:w="991" w:type="dxa"/>
            <w:shd w:val="clear" w:color="auto" w:fill="7EACC0"/>
          </w:tcPr>
          <w:p w14:paraId="064D731E" w14:textId="77777777" w:rsidR="00112D40" w:rsidRDefault="003E0739">
            <w:pPr>
              <w:pStyle w:val="TableParagraph"/>
              <w:spacing w:line="219" w:lineRule="exact"/>
              <w:ind w:left="175"/>
              <w:jc w:val="left"/>
              <w:rPr>
                <w:b/>
                <w:sz w:val="18"/>
              </w:rPr>
            </w:pPr>
            <w:r>
              <w:rPr>
                <w:b/>
                <w:color w:val="FFFFFF"/>
                <w:spacing w:val="-2"/>
                <w:sz w:val="18"/>
              </w:rPr>
              <w:t>Scénario</w:t>
            </w:r>
          </w:p>
          <w:p w14:paraId="6446031D" w14:textId="77777777" w:rsidR="00112D40" w:rsidRDefault="003E0739">
            <w:pPr>
              <w:pStyle w:val="TableParagraph"/>
              <w:spacing w:before="0"/>
              <w:ind w:left="115"/>
              <w:jc w:val="left"/>
              <w:rPr>
                <w:b/>
                <w:sz w:val="18"/>
              </w:rPr>
            </w:pPr>
            <w:r>
              <w:rPr>
                <w:b/>
                <w:color w:val="FFFFFF"/>
                <w:spacing w:val="-2"/>
                <w:sz w:val="18"/>
              </w:rPr>
              <w:t>BAC_1200</w:t>
            </w:r>
          </w:p>
        </w:tc>
        <w:tc>
          <w:tcPr>
            <w:tcW w:w="852" w:type="dxa"/>
            <w:shd w:val="clear" w:color="auto" w:fill="7EACC0"/>
          </w:tcPr>
          <w:p w14:paraId="6CF258BB" w14:textId="77777777" w:rsidR="00112D40" w:rsidRDefault="003E0739">
            <w:pPr>
              <w:pStyle w:val="TableParagraph"/>
              <w:spacing w:line="240" w:lineRule="auto"/>
              <w:ind w:left="11"/>
              <w:rPr>
                <w:b/>
                <w:sz w:val="18"/>
              </w:rPr>
            </w:pPr>
            <w:r>
              <w:rPr>
                <w:b/>
                <w:color w:val="FFFFFF"/>
                <w:spacing w:val="-10"/>
                <w:sz w:val="18"/>
              </w:rPr>
              <w:t>Δ</w:t>
            </w:r>
          </w:p>
        </w:tc>
        <w:tc>
          <w:tcPr>
            <w:tcW w:w="711" w:type="dxa"/>
            <w:vMerge/>
            <w:tcBorders>
              <w:top w:val="nil"/>
            </w:tcBorders>
            <w:shd w:val="clear" w:color="auto" w:fill="7EACC0"/>
          </w:tcPr>
          <w:p w14:paraId="2842FF09" w14:textId="77777777" w:rsidR="00112D40" w:rsidRDefault="00112D40">
            <w:pPr>
              <w:rPr>
                <w:sz w:val="2"/>
                <w:szCs w:val="2"/>
              </w:rPr>
            </w:pPr>
          </w:p>
        </w:tc>
        <w:tc>
          <w:tcPr>
            <w:tcW w:w="991" w:type="dxa"/>
            <w:shd w:val="clear" w:color="auto" w:fill="7EACC0"/>
          </w:tcPr>
          <w:p w14:paraId="2D3ED4E9" w14:textId="77777777" w:rsidR="00112D40" w:rsidRDefault="003E0739">
            <w:pPr>
              <w:pStyle w:val="TableParagraph"/>
              <w:spacing w:line="219" w:lineRule="exact"/>
              <w:ind w:left="175"/>
              <w:jc w:val="left"/>
              <w:rPr>
                <w:b/>
                <w:sz w:val="18"/>
              </w:rPr>
            </w:pPr>
            <w:r>
              <w:rPr>
                <w:b/>
                <w:color w:val="FFFFFF"/>
                <w:spacing w:val="-2"/>
                <w:sz w:val="18"/>
              </w:rPr>
              <w:t>Scénario</w:t>
            </w:r>
          </w:p>
          <w:p w14:paraId="5E7AC3E9" w14:textId="77777777" w:rsidR="00112D40" w:rsidRDefault="003E0739">
            <w:pPr>
              <w:pStyle w:val="TableParagraph"/>
              <w:spacing w:before="0"/>
              <w:ind w:left="115"/>
              <w:jc w:val="left"/>
              <w:rPr>
                <w:b/>
                <w:sz w:val="18"/>
              </w:rPr>
            </w:pPr>
            <w:r>
              <w:rPr>
                <w:b/>
                <w:color w:val="FFFFFF"/>
                <w:spacing w:val="-2"/>
                <w:sz w:val="18"/>
              </w:rPr>
              <w:t>BAC_1000</w:t>
            </w:r>
          </w:p>
        </w:tc>
        <w:tc>
          <w:tcPr>
            <w:tcW w:w="991" w:type="dxa"/>
            <w:shd w:val="clear" w:color="auto" w:fill="7EACC0"/>
          </w:tcPr>
          <w:p w14:paraId="26BAB69C" w14:textId="77777777" w:rsidR="00112D40" w:rsidRDefault="003E0739">
            <w:pPr>
              <w:pStyle w:val="TableParagraph"/>
              <w:spacing w:line="219" w:lineRule="exact"/>
              <w:ind w:left="175"/>
              <w:jc w:val="left"/>
              <w:rPr>
                <w:b/>
                <w:sz w:val="18"/>
              </w:rPr>
            </w:pPr>
            <w:r>
              <w:rPr>
                <w:b/>
                <w:color w:val="FFFFFF"/>
                <w:spacing w:val="-2"/>
                <w:sz w:val="18"/>
              </w:rPr>
              <w:t>Scénario</w:t>
            </w:r>
          </w:p>
          <w:p w14:paraId="63FC46E7" w14:textId="77777777" w:rsidR="00112D40" w:rsidRDefault="003E0739">
            <w:pPr>
              <w:pStyle w:val="TableParagraph"/>
              <w:spacing w:before="0"/>
              <w:ind w:left="115"/>
              <w:jc w:val="left"/>
              <w:rPr>
                <w:b/>
                <w:sz w:val="18"/>
              </w:rPr>
            </w:pPr>
            <w:r>
              <w:rPr>
                <w:b/>
                <w:color w:val="FFFFFF"/>
                <w:spacing w:val="-2"/>
                <w:sz w:val="18"/>
              </w:rPr>
              <w:t>BAC_1200</w:t>
            </w:r>
          </w:p>
        </w:tc>
        <w:tc>
          <w:tcPr>
            <w:tcW w:w="850" w:type="dxa"/>
            <w:shd w:val="clear" w:color="auto" w:fill="7EACC0"/>
          </w:tcPr>
          <w:p w14:paraId="6038E9A7" w14:textId="77777777" w:rsidR="00112D40" w:rsidRDefault="003E0739">
            <w:pPr>
              <w:pStyle w:val="TableParagraph"/>
              <w:spacing w:line="240" w:lineRule="auto"/>
              <w:ind w:left="15"/>
              <w:rPr>
                <w:b/>
                <w:sz w:val="18"/>
              </w:rPr>
            </w:pPr>
            <w:r>
              <w:rPr>
                <w:b/>
                <w:color w:val="FFFFFF"/>
                <w:spacing w:val="-10"/>
                <w:sz w:val="18"/>
              </w:rPr>
              <w:t>Δ</w:t>
            </w:r>
          </w:p>
        </w:tc>
        <w:tc>
          <w:tcPr>
            <w:tcW w:w="710" w:type="dxa"/>
            <w:vMerge/>
            <w:tcBorders>
              <w:top w:val="nil"/>
            </w:tcBorders>
            <w:shd w:val="clear" w:color="auto" w:fill="7EACC0"/>
          </w:tcPr>
          <w:p w14:paraId="02688E6D" w14:textId="77777777" w:rsidR="00112D40" w:rsidRDefault="00112D40">
            <w:pPr>
              <w:rPr>
                <w:sz w:val="2"/>
                <w:szCs w:val="2"/>
              </w:rPr>
            </w:pPr>
          </w:p>
        </w:tc>
      </w:tr>
      <w:tr w:rsidR="00112D40" w14:paraId="65DB57D3" w14:textId="77777777">
        <w:trPr>
          <w:trHeight w:val="256"/>
        </w:trPr>
        <w:tc>
          <w:tcPr>
            <w:tcW w:w="1699" w:type="dxa"/>
            <w:shd w:val="clear" w:color="auto" w:fill="CFDFE7"/>
          </w:tcPr>
          <w:p w14:paraId="4D2F92EF" w14:textId="77777777" w:rsidR="00112D40" w:rsidRDefault="003E0739">
            <w:pPr>
              <w:pStyle w:val="TableParagraph"/>
              <w:spacing w:line="240" w:lineRule="auto"/>
              <w:ind w:left="9" w:right="2"/>
              <w:rPr>
                <w:sz w:val="18"/>
              </w:rPr>
            </w:pPr>
            <w:r>
              <w:rPr>
                <w:sz w:val="18"/>
              </w:rPr>
              <w:t xml:space="preserve">A201 ri </w:t>
            </w:r>
            <w:r>
              <w:rPr>
                <w:spacing w:val="-4"/>
                <w:sz w:val="18"/>
              </w:rPr>
              <w:t>ouest</w:t>
            </w:r>
          </w:p>
        </w:tc>
        <w:tc>
          <w:tcPr>
            <w:tcW w:w="994" w:type="dxa"/>
          </w:tcPr>
          <w:p w14:paraId="3524C644" w14:textId="77777777" w:rsidR="00112D40" w:rsidRDefault="003E0739">
            <w:pPr>
              <w:pStyle w:val="TableParagraph"/>
              <w:spacing w:before="37"/>
              <w:ind w:left="9" w:right="5"/>
              <w:rPr>
                <w:sz w:val="18"/>
              </w:rPr>
            </w:pPr>
            <w:r>
              <w:rPr>
                <w:spacing w:val="-5"/>
                <w:sz w:val="18"/>
              </w:rPr>
              <w:t>0%</w:t>
            </w:r>
          </w:p>
        </w:tc>
        <w:tc>
          <w:tcPr>
            <w:tcW w:w="991" w:type="dxa"/>
          </w:tcPr>
          <w:p w14:paraId="5ED6FA6A" w14:textId="77777777" w:rsidR="00112D40" w:rsidRDefault="003E0739">
            <w:pPr>
              <w:pStyle w:val="TableParagraph"/>
              <w:spacing w:before="37"/>
              <w:ind w:left="10" w:right="3"/>
              <w:rPr>
                <w:sz w:val="18"/>
              </w:rPr>
            </w:pPr>
            <w:r>
              <w:rPr>
                <w:spacing w:val="-5"/>
                <w:sz w:val="18"/>
              </w:rPr>
              <w:t>46%</w:t>
            </w:r>
          </w:p>
        </w:tc>
        <w:tc>
          <w:tcPr>
            <w:tcW w:w="852" w:type="dxa"/>
          </w:tcPr>
          <w:p w14:paraId="78519AEF" w14:textId="77777777" w:rsidR="00112D40" w:rsidRDefault="003E0739">
            <w:pPr>
              <w:pStyle w:val="TableParagraph"/>
              <w:spacing w:before="37"/>
              <w:ind w:left="11" w:right="1"/>
              <w:rPr>
                <w:sz w:val="18"/>
              </w:rPr>
            </w:pPr>
            <w:r>
              <w:rPr>
                <w:spacing w:val="-5"/>
                <w:sz w:val="18"/>
              </w:rPr>
              <w:t>46%-pt</w:t>
            </w:r>
          </w:p>
        </w:tc>
        <w:tc>
          <w:tcPr>
            <w:tcW w:w="711" w:type="dxa"/>
            <w:shd w:val="clear" w:color="auto" w:fill="FAE3D4"/>
          </w:tcPr>
          <w:p w14:paraId="6DB1A846" w14:textId="77777777" w:rsidR="00112D40" w:rsidRDefault="003E0739">
            <w:pPr>
              <w:pStyle w:val="TableParagraph"/>
              <w:spacing w:before="18" w:line="218" w:lineRule="exact"/>
              <w:ind w:left="8"/>
              <w:rPr>
                <w:sz w:val="18"/>
              </w:rPr>
            </w:pPr>
            <w:r>
              <w:rPr>
                <w:spacing w:val="-10"/>
                <w:sz w:val="18"/>
              </w:rPr>
              <w:t>-1</w:t>
            </w:r>
          </w:p>
        </w:tc>
        <w:tc>
          <w:tcPr>
            <w:tcW w:w="991" w:type="dxa"/>
          </w:tcPr>
          <w:p w14:paraId="53918388" w14:textId="77777777" w:rsidR="00112D40" w:rsidRDefault="003E0739">
            <w:pPr>
              <w:pStyle w:val="TableParagraph"/>
              <w:spacing w:before="37"/>
              <w:ind w:left="10" w:right="3"/>
              <w:rPr>
                <w:sz w:val="18"/>
              </w:rPr>
            </w:pPr>
            <w:r>
              <w:rPr>
                <w:spacing w:val="-5"/>
                <w:sz w:val="18"/>
              </w:rPr>
              <w:t>0%</w:t>
            </w:r>
          </w:p>
        </w:tc>
        <w:tc>
          <w:tcPr>
            <w:tcW w:w="991" w:type="dxa"/>
          </w:tcPr>
          <w:p w14:paraId="106FED39" w14:textId="77777777" w:rsidR="00112D40" w:rsidRDefault="003E0739">
            <w:pPr>
              <w:pStyle w:val="TableParagraph"/>
              <w:spacing w:before="37"/>
              <w:ind w:left="10" w:right="3"/>
              <w:rPr>
                <w:sz w:val="18"/>
              </w:rPr>
            </w:pPr>
            <w:r>
              <w:rPr>
                <w:spacing w:val="-5"/>
                <w:sz w:val="18"/>
              </w:rPr>
              <w:t>25%</w:t>
            </w:r>
          </w:p>
        </w:tc>
        <w:tc>
          <w:tcPr>
            <w:tcW w:w="850" w:type="dxa"/>
          </w:tcPr>
          <w:p w14:paraId="30EC5E01" w14:textId="77777777" w:rsidR="00112D40" w:rsidRDefault="003E0739">
            <w:pPr>
              <w:pStyle w:val="TableParagraph"/>
              <w:spacing w:before="37"/>
              <w:ind w:left="15" w:right="2"/>
              <w:rPr>
                <w:sz w:val="18"/>
              </w:rPr>
            </w:pPr>
            <w:r>
              <w:rPr>
                <w:spacing w:val="-5"/>
                <w:sz w:val="18"/>
              </w:rPr>
              <w:t>25%-pt</w:t>
            </w:r>
          </w:p>
        </w:tc>
        <w:tc>
          <w:tcPr>
            <w:tcW w:w="710" w:type="dxa"/>
            <w:shd w:val="clear" w:color="auto" w:fill="FAE3D4"/>
          </w:tcPr>
          <w:p w14:paraId="76DF0BF9" w14:textId="77777777" w:rsidR="00112D40" w:rsidRDefault="003E0739">
            <w:pPr>
              <w:pStyle w:val="TableParagraph"/>
              <w:spacing w:before="18" w:line="218" w:lineRule="exact"/>
              <w:ind w:left="14"/>
              <w:rPr>
                <w:sz w:val="18"/>
              </w:rPr>
            </w:pPr>
            <w:r>
              <w:rPr>
                <w:spacing w:val="-10"/>
                <w:sz w:val="18"/>
              </w:rPr>
              <w:t>-1</w:t>
            </w:r>
          </w:p>
        </w:tc>
      </w:tr>
      <w:tr w:rsidR="00112D40" w14:paraId="230A1F32" w14:textId="77777777">
        <w:trPr>
          <w:trHeight w:val="254"/>
        </w:trPr>
        <w:tc>
          <w:tcPr>
            <w:tcW w:w="1699" w:type="dxa"/>
            <w:shd w:val="clear" w:color="auto" w:fill="CFDFE7"/>
          </w:tcPr>
          <w:p w14:paraId="2AC529F9" w14:textId="77777777" w:rsidR="00112D40" w:rsidRDefault="003E0739">
            <w:pPr>
              <w:pStyle w:val="TableParagraph"/>
              <w:spacing w:before="0" w:line="219" w:lineRule="exact"/>
              <w:ind w:left="9"/>
              <w:rPr>
                <w:sz w:val="18"/>
              </w:rPr>
            </w:pPr>
            <w:r>
              <w:rPr>
                <w:sz w:val="18"/>
              </w:rPr>
              <w:t xml:space="preserve">A201 ri </w:t>
            </w:r>
            <w:r>
              <w:rPr>
                <w:spacing w:val="-4"/>
                <w:sz w:val="18"/>
              </w:rPr>
              <w:t>est</w:t>
            </w:r>
          </w:p>
        </w:tc>
        <w:tc>
          <w:tcPr>
            <w:tcW w:w="994" w:type="dxa"/>
          </w:tcPr>
          <w:p w14:paraId="68E7F3A5" w14:textId="77777777" w:rsidR="00112D40" w:rsidRDefault="003E0739">
            <w:pPr>
              <w:pStyle w:val="TableParagraph"/>
              <w:spacing w:before="35"/>
              <w:ind w:left="9" w:right="5"/>
              <w:rPr>
                <w:sz w:val="18"/>
              </w:rPr>
            </w:pPr>
            <w:r>
              <w:rPr>
                <w:spacing w:val="-5"/>
                <w:sz w:val="18"/>
              </w:rPr>
              <w:t>0%</w:t>
            </w:r>
          </w:p>
        </w:tc>
        <w:tc>
          <w:tcPr>
            <w:tcW w:w="991" w:type="dxa"/>
          </w:tcPr>
          <w:p w14:paraId="257AF801" w14:textId="77777777" w:rsidR="00112D40" w:rsidRDefault="003E0739">
            <w:pPr>
              <w:pStyle w:val="TableParagraph"/>
              <w:spacing w:before="35"/>
              <w:ind w:left="10" w:right="3"/>
              <w:rPr>
                <w:sz w:val="18"/>
              </w:rPr>
            </w:pPr>
            <w:r>
              <w:rPr>
                <w:spacing w:val="-5"/>
                <w:sz w:val="18"/>
              </w:rPr>
              <w:t>27%</w:t>
            </w:r>
          </w:p>
        </w:tc>
        <w:tc>
          <w:tcPr>
            <w:tcW w:w="852" w:type="dxa"/>
          </w:tcPr>
          <w:p w14:paraId="798909E3" w14:textId="77777777" w:rsidR="00112D40" w:rsidRDefault="003E0739">
            <w:pPr>
              <w:pStyle w:val="TableParagraph"/>
              <w:spacing w:before="35"/>
              <w:ind w:left="11" w:right="1"/>
              <w:rPr>
                <w:sz w:val="18"/>
              </w:rPr>
            </w:pPr>
            <w:r>
              <w:rPr>
                <w:spacing w:val="-5"/>
                <w:sz w:val="18"/>
              </w:rPr>
              <w:t>27%-pt</w:t>
            </w:r>
          </w:p>
        </w:tc>
        <w:tc>
          <w:tcPr>
            <w:tcW w:w="711" w:type="dxa"/>
            <w:shd w:val="clear" w:color="auto" w:fill="FAE3D4"/>
          </w:tcPr>
          <w:p w14:paraId="194D4D44" w14:textId="77777777" w:rsidR="00112D40" w:rsidRDefault="003E0739">
            <w:pPr>
              <w:pStyle w:val="TableParagraph"/>
              <w:spacing w:before="18" w:line="216" w:lineRule="exact"/>
              <w:ind w:left="8"/>
              <w:rPr>
                <w:sz w:val="18"/>
              </w:rPr>
            </w:pPr>
            <w:r>
              <w:rPr>
                <w:spacing w:val="-10"/>
                <w:sz w:val="18"/>
              </w:rPr>
              <w:t>-1</w:t>
            </w:r>
          </w:p>
        </w:tc>
        <w:tc>
          <w:tcPr>
            <w:tcW w:w="991" w:type="dxa"/>
          </w:tcPr>
          <w:p w14:paraId="4599F0A9" w14:textId="77777777" w:rsidR="00112D40" w:rsidRDefault="003E0739">
            <w:pPr>
              <w:pStyle w:val="TableParagraph"/>
              <w:spacing w:before="35"/>
              <w:ind w:left="10" w:right="3"/>
              <w:rPr>
                <w:sz w:val="18"/>
              </w:rPr>
            </w:pPr>
            <w:r>
              <w:rPr>
                <w:spacing w:val="-5"/>
                <w:sz w:val="18"/>
              </w:rPr>
              <w:t>0%</w:t>
            </w:r>
          </w:p>
        </w:tc>
        <w:tc>
          <w:tcPr>
            <w:tcW w:w="991" w:type="dxa"/>
          </w:tcPr>
          <w:p w14:paraId="3DB25DC2" w14:textId="77777777" w:rsidR="00112D40" w:rsidRDefault="003E0739">
            <w:pPr>
              <w:pStyle w:val="TableParagraph"/>
              <w:spacing w:before="35"/>
              <w:ind w:left="10" w:right="3"/>
              <w:rPr>
                <w:sz w:val="18"/>
              </w:rPr>
            </w:pPr>
            <w:r>
              <w:rPr>
                <w:spacing w:val="-5"/>
                <w:sz w:val="18"/>
              </w:rPr>
              <w:t>44%</w:t>
            </w:r>
          </w:p>
        </w:tc>
        <w:tc>
          <w:tcPr>
            <w:tcW w:w="850" w:type="dxa"/>
          </w:tcPr>
          <w:p w14:paraId="7EC3B78F" w14:textId="77777777" w:rsidR="00112D40" w:rsidRDefault="003E0739">
            <w:pPr>
              <w:pStyle w:val="TableParagraph"/>
              <w:spacing w:before="35"/>
              <w:ind w:left="15" w:right="2"/>
              <w:rPr>
                <w:sz w:val="18"/>
              </w:rPr>
            </w:pPr>
            <w:r>
              <w:rPr>
                <w:spacing w:val="-5"/>
                <w:sz w:val="18"/>
              </w:rPr>
              <w:t>44%-pt</w:t>
            </w:r>
          </w:p>
        </w:tc>
        <w:tc>
          <w:tcPr>
            <w:tcW w:w="710" w:type="dxa"/>
            <w:shd w:val="clear" w:color="auto" w:fill="FAE3D4"/>
          </w:tcPr>
          <w:p w14:paraId="3565F238" w14:textId="77777777" w:rsidR="00112D40" w:rsidRDefault="003E0739">
            <w:pPr>
              <w:pStyle w:val="TableParagraph"/>
              <w:spacing w:before="18" w:line="216" w:lineRule="exact"/>
              <w:ind w:left="14"/>
              <w:rPr>
                <w:sz w:val="18"/>
              </w:rPr>
            </w:pPr>
            <w:r>
              <w:rPr>
                <w:spacing w:val="-10"/>
                <w:sz w:val="18"/>
              </w:rPr>
              <w:t>-1</w:t>
            </w:r>
          </w:p>
        </w:tc>
      </w:tr>
      <w:tr w:rsidR="00112D40" w14:paraId="74C8AA60" w14:textId="77777777">
        <w:trPr>
          <w:trHeight w:val="256"/>
        </w:trPr>
        <w:tc>
          <w:tcPr>
            <w:tcW w:w="1699" w:type="dxa"/>
            <w:shd w:val="clear" w:color="auto" w:fill="CFDFE7"/>
          </w:tcPr>
          <w:p w14:paraId="565B7444" w14:textId="77777777" w:rsidR="00112D40" w:rsidRDefault="003E0739">
            <w:pPr>
              <w:pStyle w:val="TableParagraph"/>
              <w:spacing w:line="240" w:lineRule="auto"/>
              <w:ind w:left="9"/>
              <w:rPr>
                <w:sz w:val="18"/>
              </w:rPr>
            </w:pPr>
            <w:r>
              <w:rPr>
                <w:sz w:val="18"/>
              </w:rPr>
              <w:t xml:space="preserve">N211 ri </w:t>
            </w:r>
            <w:r>
              <w:rPr>
                <w:spacing w:val="-2"/>
                <w:sz w:val="18"/>
              </w:rPr>
              <w:t>nord-ouest</w:t>
            </w:r>
          </w:p>
        </w:tc>
        <w:tc>
          <w:tcPr>
            <w:tcW w:w="994" w:type="dxa"/>
          </w:tcPr>
          <w:p w14:paraId="0D8829E6" w14:textId="77777777" w:rsidR="00112D40" w:rsidRDefault="003E0739">
            <w:pPr>
              <w:pStyle w:val="TableParagraph"/>
              <w:spacing w:before="37"/>
              <w:ind w:left="9" w:right="5"/>
              <w:rPr>
                <w:sz w:val="18"/>
              </w:rPr>
            </w:pPr>
            <w:r>
              <w:rPr>
                <w:spacing w:val="-5"/>
                <w:sz w:val="18"/>
              </w:rPr>
              <w:t>0%</w:t>
            </w:r>
          </w:p>
        </w:tc>
        <w:tc>
          <w:tcPr>
            <w:tcW w:w="991" w:type="dxa"/>
          </w:tcPr>
          <w:p w14:paraId="3BBC2430" w14:textId="77777777" w:rsidR="00112D40" w:rsidRDefault="003E0739">
            <w:pPr>
              <w:pStyle w:val="TableParagraph"/>
              <w:spacing w:before="37"/>
              <w:ind w:left="10" w:right="3"/>
              <w:rPr>
                <w:sz w:val="18"/>
              </w:rPr>
            </w:pPr>
            <w:r>
              <w:rPr>
                <w:spacing w:val="-5"/>
                <w:sz w:val="18"/>
              </w:rPr>
              <w:t>40%</w:t>
            </w:r>
          </w:p>
        </w:tc>
        <w:tc>
          <w:tcPr>
            <w:tcW w:w="852" w:type="dxa"/>
          </w:tcPr>
          <w:p w14:paraId="3BC511CA" w14:textId="77777777" w:rsidR="00112D40" w:rsidRDefault="003E0739">
            <w:pPr>
              <w:pStyle w:val="TableParagraph"/>
              <w:spacing w:before="37"/>
              <w:ind w:left="11" w:right="1"/>
              <w:rPr>
                <w:sz w:val="18"/>
              </w:rPr>
            </w:pPr>
            <w:r>
              <w:rPr>
                <w:spacing w:val="-5"/>
                <w:sz w:val="18"/>
              </w:rPr>
              <w:t>40%-pt</w:t>
            </w:r>
          </w:p>
        </w:tc>
        <w:tc>
          <w:tcPr>
            <w:tcW w:w="711" w:type="dxa"/>
            <w:shd w:val="clear" w:color="auto" w:fill="FAE3D4"/>
          </w:tcPr>
          <w:p w14:paraId="12484FBF" w14:textId="77777777" w:rsidR="00112D40" w:rsidRDefault="003E0739">
            <w:pPr>
              <w:pStyle w:val="TableParagraph"/>
              <w:spacing w:before="18" w:line="218" w:lineRule="exact"/>
              <w:ind w:left="8"/>
              <w:rPr>
                <w:sz w:val="18"/>
              </w:rPr>
            </w:pPr>
            <w:r>
              <w:rPr>
                <w:spacing w:val="-10"/>
                <w:sz w:val="18"/>
              </w:rPr>
              <w:t>-1</w:t>
            </w:r>
          </w:p>
        </w:tc>
        <w:tc>
          <w:tcPr>
            <w:tcW w:w="991" w:type="dxa"/>
          </w:tcPr>
          <w:p w14:paraId="7B28124C" w14:textId="77777777" w:rsidR="00112D40" w:rsidRDefault="003E0739">
            <w:pPr>
              <w:pStyle w:val="TableParagraph"/>
              <w:spacing w:before="37"/>
              <w:ind w:left="10" w:right="3"/>
              <w:rPr>
                <w:sz w:val="18"/>
              </w:rPr>
            </w:pPr>
            <w:r>
              <w:rPr>
                <w:spacing w:val="-5"/>
                <w:sz w:val="18"/>
              </w:rPr>
              <w:t>0%</w:t>
            </w:r>
          </w:p>
        </w:tc>
        <w:tc>
          <w:tcPr>
            <w:tcW w:w="991" w:type="dxa"/>
          </w:tcPr>
          <w:p w14:paraId="4B52EB7D" w14:textId="77777777" w:rsidR="00112D40" w:rsidRDefault="003E0739">
            <w:pPr>
              <w:pStyle w:val="TableParagraph"/>
              <w:spacing w:before="37"/>
              <w:ind w:left="10" w:right="3"/>
              <w:rPr>
                <w:sz w:val="18"/>
              </w:rPr>
            </w:pPr>
            <w:r>
              <w:rPr>
                <w:spacing w:val="-5"/>
                <w:sz w:val="18"/>
              </w:rPr>
              <w:t>26%</w:t>
            </w:r>
          </w:p>
        </w:tc>
        <w:tc>
          <w:tcPr>
            <w:tcW w:w="850" w:type="dxa"/>
          </w:tcPr>
          <w:p w14:paraId="4720FA3E" w14:textId="77777777" w:rsidR="00112D40" w:rsidRDefault="003E0739">
            <w:pPr>
              <w:pStyle w:val="TableParagraph"/>
              <w:spacing w:before="37"/>
              <w:ind w:left="15" w:right="2"/>
              <w:rPr>
                <w:sz w:val="18"/>
              </w:rPr>
            </w:pPr>
            <w:r>
              <w:rPr>
                <w:spacing w:val="-5"/>
                <w:sz w:val="18"/>
              </w:rPr>
              <w:t>26%-pt</w:t>
            </w:r>
          </w:p>
        </w:tc>
        <w:tc>
          <w:tcPr>
            <w:tcW w:w="710" w:type="dxa"/>
            <w:shd w:val="clear" w:color="auto" w:fill="FAE3D4"/>
          </w:tcPr>
          <w:p w14:paraId="572D0293" w14:textId="77777777" w:rsidR="00112D40" w:rsidRDefault="003E0739">
            <w:pPr>
              <w:pStyle w:val="TableParagraph"/>
              <w:spacing w:before="18" w:line="218" w:lineRule="exact"/>
              <w:ind w:left="14"/>
              <w:rPr>
                <w:sz w:val="18"/>
              </w:rPr>
            </w:pPr>
            <w:r>
              <w:rPr>
                <w:spacing w:val="-10"/>
                <w:sz w:val="18"/>
              </w:rPr>
              <w:t>-1</w:t>
            </w:r>
          </w:p>
        </w:tc>
      </w:tr>
      <w:tr w:rsidR="00112D40" w14:paraId="1B9B0C82" w14:textId="77777777">
        <w:trPr>
          <w:trHeight w:val="254"/>
        </w:trPr>
        <w:tc>
          <w:tcPr>
            <w:tcW w:w="1699" w:type="dxa"/>
            <w:shd w:val="clear" w:color="auto" w:fill="CFDFE7"/>
          </w:tcPr>
          <w:p w14:paraId="513D1112" w14:textId="77777777" w:rsidR="00112D40" w:rsidRDefault="003E0739">
            <w:pPr>
              <w:pStyle w:val="TableParagraph"/>
              <w:spacing w:before="0" w:line="219" w:lineRule="exact"/>
              <w:ind w:left="9"/>
              <w:rPr>
                <w:sz w:val="18"/>
              </w:rPr>
            </w:pPr>
            <w:r>
              <w:rPr>
                <w:sz w:val="18"/>
              </w:rPr>
              <w:t xml:space="preserve">N211 ri </w:t>
            </w:r>
            <w:r>
              <w:rPr>
                <w:spacing w:val="-2"/>
                <w:sz w:val="18"/>
              </w:rPr>
              <w:t>sud-est</w:t>
            </w:r>
          </w:p>
        </w:tc>
        <w:tc>
          <w:tcPr>
            <w:tcW w:w="994" w:type="dxa"/>
          </w:tcPr>
          <w:p w14:paraId="2EC4C478" w14:textId="77777777" w:rsidR="00112D40" w:rsidRDefault="003E0739">
            <w:pPr>
              <w:pStyle w:val="TableParagraph"/>
              <w:spacing w:before="35"/>
              <w:ind w:left="9" w:right="5"/>
              <w:rPr>
                <w:sz w:val="18"/>
              </w:rPr>
            </w:pPr>
            <w:r>
              <w:rPr>
                <w:spacing w:val="-5"/>
                <w:sz w:val="18"/>
              </w:rPr>
              <w:t>0%</w:t>
            </w:r>
          </w:p>
        </w:tc>
        <w:tc>
          <w:tcPr>
            <w:tcW w:w="991" w:type="dxa"/>
          </w:tcPr>
          <w:p w14:paraId="4DB1FCC5" w14:textId="77777777" w:rsidR="00112D40" w:rsidRDefault="003E0739">
            <w:pPr>
              <w:pStyle w:val="TableParagraph"/>
              <w:spacing w:before="35"/>
              <w:ind w:left="10" w:right="3"/>
              <w:rPr>
                <w:sz w:val="18"/>
              </w:rPr>
            </w:pPr>
            <w:r>
              <w:rPr>
                <w:spacing w:val="-5"/>
                <w:sz w:val="18"/>
              </w:rPr>
              <w:t>24%</w:t>
            </w:r>
          </w:p>
        </w:tc>
        <w:tc>
          <w:tcPr>
            <w:tcW w:w="852" w:type="dxa"/>
          </w:tcPr>
          <w:p w14:paraId="403AEEDA" w14:textId="77777777" w:rsidR="00112D40" w:rsidRDefault="003E0739">
            <w:pPr>
              <w:pStyle w:val="TableParagraph"/>
              <w:spacing w:before="35"/>
              <w:ind w:left="11" w:right="1"/>
              <w:rPr>
                <w:sz w:val="18"/>
              </w:rPr>
            </w:pPr>
            <w:r>
              <w:rPr>
                <w:spacing w:val="-5"/>
                <w:sz w:val="18"/>
              </w:rPr>
              <w:t>24%-pt</w:t>
            </w:r>
          </w:p>
        </w:tc>
        <w:tc>
          <w:tcPr>
            <w:tcW w:w="711" w:type="dxa"/>
            <w:shd w:val="clear" w:color="auto" w:fill="FAE3D4"/>
          </w:tcPr>
          <w:p w14:paraId="2FEA0081" w14:textId="77777777" w:rsidR="00112D40" w:rsidRDefault="003E0739">
            <w:pPr>
              <w:pStyle w:val="TableParagraph"/>
              <w:spacing w:before="18" w:line="216" w:lineRule="exact"/>
              <w:ind w:left="8"/>
              <w:rPr>
                <w:sz w:val="18"/>
              </w:rPr>
            </w:pPr>
            <w:r>
              <w:rPr>
                <w:spacing w:val="-10"/>
                <w:sz w:val="18"/>
              </w:rPr>
              <w:t>-1</w:t>
            </w:r>
          </w:p>
        </w:tc>
        <w:tc>
          <w:tcPr>
            <w:tcW w:w="991" w:type="dxa"/>
          </w:tcPr>
          <w:p w14:paraId="3F223080" w14:textId="77777777" w:rsidR="00112D40" w:rsidRDefault="003E0739">
            <w:pPr>
              <w:pStyle w:val="TableParagraph"/>
              <w:spacing w:before="35"/>
              <w:ind w:left="10" w:right="3"/>
              <w:rPr>
                <w:sz w:val="18"/>
              </w:rPr>
            </w:pPr>
            <w:r>
              <w:rPr>
                <w:spacing w:val="-5"/>
                <w:sz w:val="18"/>
              </w:rPr>
              <w:t>0%</w:t>
            </w:r>
          </w:p>
        </w:tc>
        <w:tc>
          <w:tcPr>
            <w:tcW w:w="991" w:type="dxa"/>
          </w:tcPr>
          <w:p w14:paraId="1DAB7DF6" w14:textId="77777777" w:rsidR="00112D40" w:rsidRDefault="003E0739">
            <w:pPr>
              <w:pStyle w:val="TableParagraph"/>
              <w:spacing w:before="35"/>
              <w:ind w:left="10" w:right="3"/>
              <w:rPr>
                <w:sz w:val="18"/>
              </w:rPr>
            </w:pPr>
            <w:r>
              <w:rPr>
                <w:spacing w:val="-5"/>
                <w:sz w:val="18"/>
              </w:rPr>
              <w:t>63%</w:t>
            </w:r>
          </w:p>
        </w:tc>
        <w:tc>
          <w:tcPr>
            <w:tcW w:w="850" w:type="dxa"/>
          </w:tcPr>
          <w:p w14:paraId="570C0994" w14:textId="77777777" w:rsidR="00112D40" w:rsidRDefault="003E0739">
            <w:pPr>
              <w:pStyle w:val="TableParagraph"/>
              <w:spacing w:before="35"/>
              <w:ind w:left="15" w:right="2"/>
              <w:rPr>
                <w:sz w:val="18"/>
              </w:rPr>
            </w:pPr>
            <w:r>
              <w:rPr>
                <w:spacing w:val="-5"/>
                <w:sz w:val="18"/>
              </w:rPr>
              <w:t>63%-pt</w:t>
            </w:r>
          </w:p>
        </w:tc>
        <w:tc>
          <w:tcPr>
            <w:tcW w:w="710" w:type="dxa"/>
            <w:shd w:val="clear" w:color="auto" w:fill="FAE3D4"/>
          </w:tcPr>
          <w:p w14:paraId="03D849FC" w14:textId="77777777" w:rsidR="00112D40" w:rsidRDefault="003E0739">
            <w:pPr>
              <w:pStyle w:val="TableParagraph"/>
              <w:spacing w:before="18" w:line="216" w:lineRule="exact"/>
              <w:ind w:left="14"/>
              <w:rPr>
                <w:sz w:val="18"/>
              </w:rPr>
            </w:pPr>
            <w:r>
              <w:rPr>
                <w:spacing w:val="-10"/>
                <w:sz w:val="18"/>
              </w:rPr>
              <w:t>-1</w:t>
            </w:r>
          </w:p>
        </w:tc>
      </w:tr>
    </w:tbl>
    <w:p w14:paraId="263BA767" w14:textId="77777777" w:rsidR="00112D40" w:rsidRDefault="00112D40">
      <w:pPr>
        <w:spacing w:line="216" w:lineRule="exact"/>
        <w:rPr>
          <w:sz w:val="18"/>
        </w:rPr>
        <w:sectPr w:rsidR="00112D40">
          <w:pgSz w:w="11910" w:h="16840"/>
          <w:pgMar w:top="1460" w:right="260" w:bottom="1280" w:left="940" w:header="748" w:footer="1095" w:gutter="0"/>
          <w:cols w:space="720"/>
        </w:sectPr>
      </w:pPr>
    </w:p>
    <w:p w14:paraId="5991DB88" w14:textId="77777777" w:rsidR="00112D40" w:rsidRDefault="00112D40">
      <w:pPr>
        <w:pStyle w:val="BodyText"/>
        <w:spacing w:before="121"/>
        <w:rPr>
          <w:i/>
        </w:rPr>
      </w:pPr>
    </w:p>
    <w:p w14:paraId="4B9FC453" w14:textId="77777777" w:rsidR="00112D40" w:rsidRDefault="003E0739">
      <w:pPr>
        <w:pStyle w:val="BodyText"/>
        <w:spacing w:line="259" w:lineRule="auto"/>
        <w:ind w:left="1611" w:right="873"/>
        <w:jc w:val="both"/>
      </w:pPr>
      <w:r>
        <w:t xml:space="preserve">L'impact sur le traitement des </w:t>
      </w:r>
      <w:r>
        <w:rPr>
          <w:b/>
        </w:rPr>
        <w:t xml:space="preserve">intersections d'accès </w:t>
      </w:r>
      <w:r>
        <w:t>est illustré ci-dessous pour les différents scénarios. Pour les carrefours à feux, on suppose que le régime d'éclairage est le même que dans la situation de référence.</w:t>
      </w:r>
    </w:p>
    <w:p w14:paraId="4B3B8EC6" w14:textId="77777777" w:rsidR="00112D40" w:rsidRDefault="003E0739">
      <w:pPr>
        <w:pStyle w:val="BodyText"/>
        <w:spacing w:before="157"/>
        <w:ind w:left="1611"/>
        <w:jc w:val="both"/>
      </w:pPr>
      <w:r>
        <w:rPr>
          <w:color w:val="005B82"/>
        </w:rPr>
        <w:t xml:space="preserve">Scénario BAC_0-1-0-0 vs </w:t>
      </w:r>
      <w:r>
        <w:rPr>
          <w:color w:val="005B82"/>
          <w:spacing w:val="-10"/>
        </w:rPr>
        <w:t>BAC_0-0-0</w:t>
      </w:r>
    </w:p>
    <w:p w14:paraId="46E12DFA" w14:textId="77777777" w:rsidR="00112D40" w:rsidRDefault="003E0739">
      <w:pPr>
        <w:spacing w:before="183" w:line="259" w:lineRule="auto"/>
        <w:ind w:left="1611" w:right="871"/>
        <w:jc w:val="both"/>
        <w:rPr>
          <w:sz w:val="20"/>
        </w:rPr>
      </w:pPr>
      <w:r>
        <w:rPr>
          <w:sz w:val="20"/>
        </w:rPr>
        <w:t xml:space="preserve">Dans le scénario BAC_0-1-0-0, seuls des </w:t>
      </w:r>
      <w:r>
        <w:rPr>
          <w:b/>
          <w:sz w:val="20"/>
        </w:rPr>
        <w:t xml:space="preserve">effets négatifs limités (score d'impact -1) sont </w:t>
      </w:r>
      <w:r>
        <w:rPr>
          <w:sz w:val="20"/>
        </w:rPr>
        <w:t xml:space="preserve">attendus aux intersections </w:t>
      </w:r>
      <w:r>
        <w:rPr>
          <w:b/>
          <w:sz w:val="20"/>
        </w:rPr>
        <w:t xml:space="preserve">N21 Haachtsesteenweg x Stationslaan et N21 Haachtsesteenweg x N211 Vilvoordelaan. </w:t>
      </w:r>
      <w:r>
        <w:rPr>
          <w:sz w:val="20"/>
        </w:rPr>
        <w:t>Seule l</w:t>
      </w:r>
      <w:r>
        <w:rPr>
          <w:spacing w:val="-1"/>
          <w:sz w:val="20"/>
        </w:rPr>
        <w:t>'</w:t>
      </w:r>
      <w:r>
        <w:rPr>
          <w:sz w:val="20"/>
        </w:rPr>
        <w:t xml:space="preserve">intersection </w:t>
      </w:r>
      <w:r>
        <w:rPr>
          <w:b/>
          <w:sz w:val="20"/>
        </w:rPr>
        <w:t>A201 x N262 Vilvoordelaan x Luchthave</w:t>
      </w:r>
      <w:r>
        <w:rPr>
          <w:b/>
          <w:sz w:val="20"/>
        </w:rPr>
        <w:t xml:space="preserve">nlaan </w:t>
      </w:r>
      <w:r>
        <w:rPr>
          <w:sz w:val="20"/>
        </w:rPr>
        <w:t xml:space="preserve">a un </w:t>
      </w:r>
      <w:r>
        <w:rPr>
          <w:b/>
          <w:sz w:val="20"/>
        </w:rPr>
        <w:t xml:space="preserve">impact négatif (score d'impact -2) </w:t>
      </w:r>
      <w:r>
        <w:rPr>
          <w:sz w:val="20"/>
        </w:rPr>
        <w:t xml:space="preserve">à l'heure de pointe du soir. Ceci est principalement dû au nombre élevé de demi-tours de la branche ouest (le trafic provenant, entre autres, de la R22 </w:t>
      </w:r>
      <w:r>
        <w:rPr>
          <w:spacing w:val="-6"/>
          <w:sz w:val="20"/>
        </w:rPr>
        <w:t xml:space="preserve">entre sur </w:t>
      </w:r>
      <w:r>
        <w:rPr>
          <w:sz w:val="20"/>
        </w:rPr>
        <w:t xml:space="preserve">la R0 par ce demi-tour). Le trafic qui effectue </w:t>
      </w:r>
      <w:r>
        <w:rPr>
          <w:sz w:val="20"/>
        </w:rPr>
        <w:t>ce demi-tour se trouve déjà sur le rond-point et a la priorité sur le trafic venant de la branche sud (Vilvoordelaan). Il est donc légèrement plus difficile de rejoindre l'embranchement sud.</w:t>
      </w:r>
    </w:p>
    <w:p w14:paraId="47ADA6D0" w14:textId="77777777" w:rsidR="00112D40" w:rsidRDefault="003E0739">
      <w:pPr>
        <w:pStyle w:val="BodyText"/>
        <w:spacing w:before="156"/>
        <w:ind w:left="1611"/>
        <w:jc w:val="both"/>
      </w:pPr>
      <w:r>
        <w:rPr>
          <w:u w:val="single"/>
        </w:rPr>
        <w:t xml:space="preserve">Intersection N21 Haachtsesteenweg x </w:t>
      </w:r>
      <w:r>
        <w:rPr>
          <w:spacing w:val="-2"/>
          <w:u w:val="single"/>
        </w:rPr>
        <w:t>Stationslaan</w:t>
      </w:r>
    </w:p>
    <w:p w14:paraId="6BE54EFA" w14:textId="77777777" w:rsidR="00112D40" w:rsidRDefault="003E0739">
      <w:pPr>
        <w:spacing w:before="181"/>
        <w:ind w:left="1611" w:right="883"/>
        <w:rPr>
          <w:i/>
          <w:sz w:val="18"/>
        </w:rPr>
      </w:pPr>
      <w:r>
        <w:rPr>
          <w:i/>
          <w:color w:val="005B82"/>
          <w:sz w:val="18"/>
        </w:rPr>
        <w:t>Tableau 5-67 : G</w:t>
      </w:r>
      <w:r>
        <w:rPr>
          <w:i/>
          <w:color w:val="005B82"/>
          <w:sz w:val="18"/>
        </w:rPr>
        <w:t xml:space="preserve">estion du trafic à l'intersection N21 Haachtsesteenweg x Stationslaan : BAC_0-1-0-0 vs BAC_0-0-0 : </w:t>
      </w:r>
      <w:r>
        <w:rPr>
          <w:i/>
          <w:color w:val="005B82"/>
          <w:spacing w:val="-2"/>
          <w:sz w:val="18"/>
        </w:rPr>
        <w:t>heure de pointe du matin</w:t>
      </w:r>
    </w:p>
    <w:p w14:paraId="5713CFB8" w14:textId="77777777" w:rsidR="00112D40" w:rsidRDefault="00112D40">
      <w:pPr>
        <w:pStyle w:val="BodyText"/>
        <w:rPr>
          <w:i/>
          <w:sz w:val="16"/>
        </w:rPr>
      </w:pPr>
    </w:p>
    <w:tbl>
      <w:tblPr>
        <w:tblW w:w="0" w:type="auto"/>
        <w:tblInd w:w="184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73"/>
        <w:gridCol w:w="1599"/>
        <w:gridCol w:w="982"/>
        <w:gridCol w:w="853"/>
        <w:gridCol w:w="850"/>
        <w:gridCol w:w="888"/>
        <w:gridCol w:w="852"/>
        <w:gridCol w:w="850"/>
      </w:tblGrid>
      <w:tr w:rsidR="00112D40" w14:paraId="1D1DEA49" w14:textId="77777777">
        <w:trPr>
          <w:trHeight w:val="218"/>
        </w:trPr>
        <w:tc>
          <w:tcPr>
            <w:tcW w:w="473" w:type="dxa"/>
            <w:tcBorders>
              <w:top w:val="nil"/>
              <w:left w:val="nil"/>
              <w:bottom w:val="nil"/>
              <w:right w:val="nil"/>
            </w:tcBorders>
            <w:shd w:val="clear" w:color="auto" w:fill="7EACC0"/>
          </w:tcPr>
          <w:p w14:paraId="2E14AC46" w14:textId="77777777" w:rsidR="00112D40" w:rsidRDefault="00112D40">
            <w:pPr>
              <w:pStyle w:val="TableParagraph"/>
              <w:spacing w:before="0" w:line="240" w:lineRule="auto"/>
              <w:jc w:val="left"/>
              <w:rPr>
                <w:rFonts w:ascii="Times New Roman"/>
                <w:sz w:val="14"/>
              </w:rPr>
            </w:pPr>
          </w:p>
        </w:tc>
        <w:tc>
          <w:tcPr>
            <w:tcW w:w="1599" w:type="dxa"/>
            <w:tcBorders>
              <w:top w:val="nil"/>
              <w:left w:val="nil"/>
              <w:bottom w:val="nil"/>
              <w:right w:val="nil"/>
            </w:tcBorders>
            <w:shd w:val="clear" w:color="auto" w:fill="7EACC0"/>
          </w:tcPr>
          <w:p w14:paraId="6A21B884" w14:textId="77777777" w:rsidR="00112D40" w:rsidRDefault="00112D40">
            <w:pPr>
              <w:pStyle w:val="TableParagraph"/>
              <w:spacing w:before="0" w:line="240" w:lineRule="auto"/>
              <w:jc w:val="left"/>
              <w:rPr>
                <w:rFonts w:ascii="Times New Roman"/>
                <w:sz w:val="14"/>
              </w:rPr>
            </w:pPr>
          </w:p>
        </w:tc>
        <w:tc>
          <w:tcPr>
            <w:tcW w:w="982" w:type="dxa"/>
            <w:tcBorders>
              <w:top w:val="nil"/>
              <w:left w:val="nil"/>
              <w:bottom w:val="nil"/>
              <w:right w:val="nil"/>
            </w:tcBorders>
            <w:shd w:val="clear" w:color="auto" w:fill="7EACC0"/>
          </w:tcPr>
          <w:p w14:paraId="2AB09DE9" w14:textId="77777777" w:rsidR="00112D40" w:rsidRDefault="00112D40">
            <w:pPr>
              <w:pStyle w:val="TableParagraph"/>
              <w:spacing w:before="0" w:line="240" w:lineRule="auto"/>
              <w:jc w:val="left"/>
              <w:rPr>
                <w:rFonts w:ascii="Times New Roman"/>
                <w:sz w:val="14"/>
              </w:rPr>
            </w:pPr>
          </w:p>
        </w:tc>
        <w:tc>
          <w:tcPr>
            <w:tcW w:w="1703" w:type="dxa"/>
            <w:gridSpan w:val="2"/>
            <w:tcBorders>
              <w:top w:val="nil"/>
              <w:left w:val="nil"/>
              <w:bottom w:val="nil"/>
              <w:right w:val="nil"/>
            </w:tcBorders>
            <w:shd w:val="clear" w:color="auto" w:fill="7EACC0"/>
          </w:tcPr>
          <w:p w14:paraId="54A6B415" w14:textId="77777777" w:rsidR="00112D40" w:rsidRDefault="003E0739">
            <w:pPr>
              <w:pStyle w:val="TableParagraph"/>
              <w:spacing w:before="0" w:line="198" w:lineRule="exact"/>
              <w:ind w:left="10" w:right="5"/>
              <w:rPr>
                <w:b/>
                <w:sz w:val="18"/>
              </w:rPr>
            </w:pPr>
            <w:r>
              <w:rPr>
                <w:b/>
                <w:color w:val="FFFFFF"/>
                <w:spacing w:val="-10"/>
                <w:sz w:val="18"/>
              </w:rPr>
              <w:t>I</w:t>
            </w:r>
          </w:p>
        </w:tc>
        <w:tc>
          <w:tcPr>
            <w:tcW w:w="888" w:type="dxa"/>
            <w:tcBorders>
              <w:top w:val="nil"/>
              <w:left w:val="nil"/>
              <w:bottom w:val="nil"/>
              <w:right w:val="nil"/>
            </w:tcBorders>
            <w:shd w:val="clear" w:color="auto" w:fill="7EACC0"/>
          </w:tcPr>
          <w:p w14:paraId="1A576B90" w14:textId="77777777" w:rsidR="00112D40" w:rsidRDefault="00112D40">
            <w:pPr>
              <w:pStyle w:val="TableParagraph"/>
              <w:spacing w:before="0" w:line="240" w:lineRule="auto"/>
              <w:jc w:val="left"/>
              <w:rPr>
                <w:rFonts w:ascii="Times New Roman"/>
                <w:sz w:val="14"/>
              </w:rPr>
            </w:pPr>
          </w:p>
        </w:tc>
        <w:tc>
          <w:tcPr>
            <w:tcW w:w="1702" w:type="dxa"/>
            <w:gridSpan w:val="2"/>
            <w:tcBorders>
              <w:top w:val="nil"/>
              <w:left w:val="nil"/>
              <w:bottom w:val="nil"/>
              <w:right w:val="nil"/>
            </w:tcBorders>
            <w:shd w:val="clear" w:color="auto" w:fill="7EACC0"/>
          </w:tcPr>
          <w:p w14:paraId="26C6364D" w14:textId="77777777" w:rsidR="00112D40" w:rsidRDefault="003E0739">
            <w:pPr>
              <w:pStyle w:val="TableParagraph"/>
              <w:spacing w:before="0" w:line="198" w:lineRule="exact"/>
              <w:ind w:left="269"/>
              <w:jc w:val="left"/>
              <w:rPr>
                <w:b/>
                <w:sz w:val="18"/>
              </w:rPr>
            </w:pPr>
            <w:r>
              <w:rPr>
                <w:b/>
                <w:color w:val="FFFFFF"/>
                <w:spacing w:val="-5"/>
                <w:sz w:val="18"/>
              </w:rPr>
              <w:t>V/C</w:t>
            </w:r>
          </w:p>
        </w:tc>
      </w:tr>
      <w:tr w:rsidR="00112D40" w14:paraId="36473534" w14:textId="77777777">
        <w:trPr>
          <w:trHeight w:val="234"/>
        </w:trPr>
        <w:tc>
          <w:tcPr>
            <w:tcW w:w="473" w:type="dxa"/>
            <w:tcBorders>
              <w:top w:val="nil"/>
            </w:tcBorders>
            <w:shd w:val="clear" w:color="auto" w:fill="7EACC0"/>
          </w:tcPr>
          <w:p w14:paraId="1FB1C2D8" w14:textId="77777777" w:rsidR="00112D40" w:rsidRDefault="00112D40">
            <w:pPr>
              <w:pStyle w:val="TableParagraph"/>
              <w:spacing w:before="0" w:line="240" w:lineRule="auto"/>
              <w:jc w:val="left"/>
              <w:rPr>
                <w:rFonts w:ascii="Times New Roman"/>
                <w:sz w:val="16"/>
              </w:rPr>
            </w:pPr>
          </w:p>
        </w:tc>
        <w:tc>
          <w:tcPr>
            <w:tcW w:w="1599" w:type="dxa"/>
            <w:tcBorders>
              <w:top w:val="nil"/>
            </w:tcBorders>
            <w:shd w:val="clear" w:color="auto" w:fill="7EACC0"/>
          </w:tcPr>
          <w:p w14:paraId="018CA786" w14:textId="77777777" w:rsidR="00112D40" w:rsidRDefault="00112D40">
            <w:pPr>
              <w:pStyle w:val="TableParagraph"/>
              <w:spacing w:before="0" w:line="240" w:lineRule="auto"/>
              <w:jc w:val="left"/>
              <w:rPr>
                <w:rFonts w:ascii="Times New Roman"/>
                <w:sz w:val="16"/>
              </w:rPr>
            </w:pPr>
          </w:p>
        </w:tc>
        <w:tc>
          <w:tcPr>
            <w:tcW w:w="982" w:type="dxa"/>
            <w:tcBorders>
              <w:top w:val="nil"/>
            </w:tcBorders>
            <w:shd w:val="clear" w:color="auto" w:fill="7EACC0"/>
          </w:tcPr>
          <w:p w14:paraId="0C0364FF" w14:textId="77777777" w:rsidR="00112D40" w:rsidRDefault="00112D40">
            <w:pPr>
              <w:pStyle w:val="TableParagraph"/>
              <w:spacing w:before="0" w:line="240" w:lineRule="auto"/>
              <w:jc w:val="left"/>
              <w:rPr>
                <w:rFonts w:ascii="Times New Roman"/>
                <w:sz w:val="16"/>
              </w:rPr>
            </w:pPr>
          </w:p>
        </w:tc>
        <w:tc>
          <w:tcPr>
            <w:tcW w:w="853" w:type="dxa"/>
            <w:tcBorders>
              <w:top w:val="nil"/>
            </w:tcBorders>
            <w:shd w:val="clear" w:color="auto" w:fill="7EACC0"/>
          </w:tcPr>
          <w:p w14:paraId="79464FA5" w14:textId="77777777" w:rsidR="00112D40" w:rsidRDefault="003E0739">
            <w:pPr>
              <w:pStyle w:val="TableParagraph"/>
              <w:spacing w:before="16"/>
              <w:ind w:left="9" w:right="5"/>
              <w:rPr>
                <w:b/>
                <w:sz w:val="18"/>
              </w:rPr>
            </w:pPr>
            <w:r>
              <w:rPr>
                <w:b/>
                <w:color w:val="FFFFFF"/>
                <w:spacing w:val="-5"/>
                <w:sz w:val="18"/>
              </w:rPr>
              <w:t>TK</w:t>
            </w:r>
          </w:p>
        </w:tc>
        <w:tc>
          <w:tcPr>
            <w:tcW w:w="850" w:type="dxa"/>
            <w:tcBorders>
              <w:top w:val="nil"/>
            </w:tcBorders>
            <w:shd w:val="clear" w:color="auto" w:fill="7EACC0"/>
          </w:tcPr>
          <w:p w14:paraId="196A5D73" w14:textId="77777777" w:rsidR="00112D40" w:rsidRDefault="003E0739">
            <w:pPr>
              <w:pStyle w:val="TableParagraph"/>
              <w:spacing w:before="16"/>
              <w:ind w:left="15" w:right="10"/>
              <w:rPr>
                <w:b/>
                <w:sz w:val="18"/>
              </w:rPr>
            </w:pPr>
            <w:r>
              <w:rPr>
                <w:b/>
                <w:color w:val="FFFFFF"/>
                <w:spacing w:val="-10"/>
                <w:sz w:val="18"/>
              </w:rPr>
              <w:t>Δ</w:t>
            </w:r>
          </w:p>
        </w:tc>
        <w:tc>
          <w:tcPr>
            <w:tcW w:w="888" w:type="dxa"/>
            <w:tcBorders>
              <w:top w:val="nil"/>
            </w:tcBorders>
            <w:shd w:val="clear" w:color="auto" w:fill="7EACC0"/>
          </w:tcPr>
          <w:p w14:paraId="208FC13F" w14:textId="77777777" w:rsidR="00112D40" w:rsidRDefault="003E0739">
            <w:pPr>
              <w:pStyle w:val="TableParagraph"/>
              <w:spacing w:before="16"/>
              <w:ind w:left="9" w:right="3"/>
              <w:rPr>
                <w:b/>
                <w:sz w:val="18"/>
              </w:rPr>
            </w:pPr>
            <w:r>
              <w:rPr>
                <w:b/>
                <w:color w:val="FFFFFF"/>
                <w:spacing w:val="-5"/>
                <w:sz w:val="18"/>
              </w:rPr>
              <w:t>TK</w:t>
            </w:r>
          </w:p>
        </w:tc>
        <w:tc>
          <w:tcPr>
            <w:tcW w:w="852" w:type="dxa"/>
            <w:tcBorders>
              <w:top w:val="nil"/>
            </w:tcBorders>
            <w:shd w:val="clear" w:color="auto" w:fill="7EACC0"/>
          </w:tcPr>
          <w:p w14:paraId="45F557C4" w14:textId="77777777" w:rsidR="00112D40" w:rsidRDefault="003E0739">
            <w:pPr>
              <w:pStyle w:val="TableParagraph"/>
              <w:spacing w:before="16"/>
              <w:ind w:left="11" w:right="4"/>
              <w:rPr>
                <w:b/>
                <w:sz w:val="18"/>
              </w:rPr>
            </w:pPr>
            <w:r>
              <w:rPr>
                <w:b/>
                <w:color w:val="FFFFFF"/>
                <w:spacing w:val="-10"/>
                <w:sz w:val="18"/>
              </w:rPr>
              <w:t>Δ</w:t>
            </w:r>
          </w:p>
        </w:tc>
        <w:tc>
          <w:tcPr>
            <w:tcW w:w="850" w:type="dxa"/>
            <w:tcBorders>
              <w:top w:val="nil"/>
            </w:tcBorders>
            <w:shd w:val="clear" w:color="auto" w:fill="7EACC0"/>
          </w:tcPr>
          <w:p w14:paraId="7034D7C9" w14:textId="77777777" w:rsidR="00112D40" w:rsidRDefault="003E0739">
            <w:pPr>
              <w:pStyle w:val="TableParagraph"/>
              <w:spacing w:before="16"/>
              <w:ind w:left="217"/>
              <w:jc w:val="left"/>
              <w:rPr>
                <w:b/>
                <w:sz w:val="18"/>
              </w:rPr>
            </w:pPr>
            <w:r>
              <w:rPr>
                <w:b/>
                <w:color w:val="FFFFFF"/>
                <w:spacing w:val="-2"/>
                <w:sz w:val="18"/>
              </w:rPr>
              <w:t>Score</w:t>
            </w:r>
          </w:p>
        </w:tc>
      </w:tr>
      <w:tr w:rsidR="00112D40" w14:paraId="3EFB5DAE" w14:textId="77777777">
        <w:trPr>
          <w:trHeight w:val="220"/>
        </w:trPr>
        <w:tc>
          <w:tcPr>
            <w:tcW w:w="473" w:type="dxa"/>
            <w:vMerge w:val="restart"/>
            <w:shd w:val="clear" w:color="auto" w:fill="CFDFE7"/>
          </w:tcPr>
          <w:p w14:paraId="64D0D70B" w14:textId="77777777" w:rsidR="00112D40" w:rsidRDefault="00112D40">
            <w:pPr>
              <w:pStyle w:val="TableParagraph"/>
              <w:spacing w:before="124" w:line="240" w:lineRule="auto"/>
              <w:jc w:val="left"/>
              <w:rPr>
                <w:i/>
                <w:sz w:val="18"/>
              </w:rPr>
            </w:pPr>
          </w:p>
          <w:p w14:paraId="3AD6A1F4" w14:textId="77777777" w:rsidR="00112D40" w:rsidRDefault="003E0739">
            <w:pPr>
              <w:pStyle w:val="TableParagraph"/>
              <w:spacing w:before="0" w:line="240" w:lineRule="auto"/>
              <w:ind w:left="50" w:right="40"/>
              <w:rPr>
                <w:sz w:val="18"/>
              </w:rPr>
            </w:pPr>
            <w:r>
              <w:rPr>
                <w:spacing w:val="-10"/>
                <w:sz w:val="18"/>
              </w:rPr>
              <w:t>A</w:t>
            </w:r>
          </w:p>
        </w:tc>
        <w:tc>
          <w:tcPr>
            <w:tcW w:w="1599" w:type="dxa"/>
            <w:vMerge w:val="restart"/>
          </w:tcPr>
          <w:p w14:paraId="570FE921" w14:textId="77777777" w:rsidR="00112D40" w:rsidRDefault="00112D40">
            <w:pPr>
              <w:pStyle w:val="TableParagraph"/>
              <w:spacing w:before="16" w:line="240" w:lineRule="auto"/>
              <w:jc w:val="left"/>
              <w:rPr>
                <w:i/>
                <w:sz w:val="18"/>
              </w:rPr>
            </w:pPr>
          </w:p>
          <w:p w14:paraId="186F6883" w14:textId="77777777" w:rsidR="00112D40" w:rsidRDefault="003E0739">
            <w:pPr>
              <w:pStyle w:val="TableParagraph"/>
              <w:spacing w:before="0" w:line="240" w:lineRule="auto"/>
              <w:ind w:left="443" w:right="247" w:hanging="180"/>
              <w:jc w:val="left"/>
              <w:rPr>
                <w:sz w:val="18"/>
              </w:rPr>
            </w:pPr>
            <w:r>
              <w:rPr>
                <w:sz w:val="18"/>
              </w:rPr>
              <w:t xml:space="preserve">N21 Haachtse </w:t>
            </w:r>
            <w:r>
              <w:rPr>
                <w:spacing w:val="-2"/>
                <w:sz w:val="18"/>
              </w:rPr>
              <w:t>steenweg</w:t>
            </w:r>
          </w:p>
        </w:tc>
        <w:tc>
          <w:tcPr>
            <w:tcW w:w="982" w:type="dxa"/>
          </w:tcPr>
          <w:p w14:paraId="0509350C" w14:textId="77777777" w:rsidR="00112D40" w:rsidRDefault="003E0739">
            <w:pPr>
              <w:pStyle w:val="TableParagraph"/>
              <w:ind w:left="8" w:right="1"/>
              <w:rPr>
                <w:sz w:val="18"/>
              </w:rPr>
            </w:pPr>
            <w:r>
              <w:rPr>
                <w:spacing w:val="-4"/>
                <w:sz w:val="18"/>
              </w:rPr>
              <w:t>Demi-tour</w:t>
            </w:r>
          </w:p>
        </w:tc>
        <w:tc>
          <w:tcPr>
            <w:tcW w:w="853" w:type="dxa"/>
          </w:tcPr>
          <w:p w14:paraId="4D44BD76" w14:textId="77777777" w:rsidR="00112D40" w:rsidRDefault="003E0739">
            <w:pPr>
              <w:pStyle w:val="TableParagraph"/>
              <w:ind w:left="9" w:right="6"/>
              <w:rPr>
                <w:sz w:val="18"/>
              </w:rPr>
            </w:pPr>
            <w:r>
              <w:rPr>
                <w:sz w:val="18"/>
              </w:rPr>
              <w:t xml:space="preserve">7 </w:t>
            </w:r>
            <w:r>
              <w:rPr>
                <w:spacing w:val="-5"/>
                <w:sz w:val="18"/>
              </w:rPr>
              <w:t>PAE</w:t>
            </w:r>
          </w:p>
        </w:tc>
        <w:tc>
          <w:tcPr>
            <w:tcW w:w="850" w:type="dxa"/>
          </w:tcPr>
          <w:p w14:paraId="6125493B" w14:textId="77777777" w:rsidR="00112D40" w:rsidRDefault="003E0739">
            <w:pPr>
              <w:pStyle w:val="TableParagraph"/>
              <w:ind w:left="15" w:right="10"/>
              <w:rPr>
                <w:sz w:val="18"/>
              </w:rPr>
            </w:pPr>
            <w:r>
              <w:rPr>
                <w:sz w:val="18"/>
              </w:rPr>
              <w:t xml:space="preserve">0 </w:t>
            </w:r>
            <w:r>
              <w:rPr>
                <w:spacing w:val="-5"/>
                <w:sz w:val="18"/>
              </w:rPr>
              <w:t>PAE</w:t>
            </w:r>
          </w:p>
        </w:tc>
        <w:tc>
          <w:tcPr>
            <w:tcW w:w="888" w:type="dxa"/>
            <w:vMerge w:val="restart"/>
          </w:tcPr>
          <w:p w14:paraId="6E7755D1" w14:textId="77777777" w:rsidR="00112D40" w:rsidRDefault="00112D40">
            <w:pPr>
              <w:pStyle w:val="TableParagraph"/>
              <w:spacing w:before="11" w:line="240" w:lineRule="auto"/>
              <w:jc w:val="left"/>
              <w:rPr>
                <w:i/>
                <w:sz w:val="18"/>
              </w:rPr>
            </w:pPr>
          </w:p>
          <w:p w14:paraId="732416A7" w14:textId="77777777" w:rsidR="00112D40" w:rsidRDefault="003E0739">
            <w:pPr>
              <w:pStyle w:val="TableParagraph"/>
              <w:ind w:left="286"/>
              <w:jc w:val="left"/>
              <w:rPr>
                <w:sz w:val="18"/>
              </w:rPr>
            </w:pPr>
            <w:r>
              <w:rPr>
                <w:spacing w:val="-5"/>
                <w:sz w:val="18"/>
              </w:rPr>
              <w:t>49%</w:t>
            </w:r>
          </w:p>
        </w:tc>
        <w:tc>
          <w:tcPr>
            <w:tcW w:w="852" w:type="dxa"/>
            <w:vMerge w:val="restart"/>
          </w:tcPr>
          <w:p w14:paraId="4A85FBE1" w14:textId="77777777" w:rsidR="00112D40" w:rsidRDefault="00112D40">
            <w:pPr>
              <w:pStyle w:val="TableParagraph"/>
              <w:spacing w:before="11" w:line="240" w:lineRule="auto"/>
              <w:jc w:val="left"/>
              <w:rPr>
                <w:i/>
                <w:sz w:val="18"/>
              </w:rPr>
            </w:pPr>
          </w:p>
          <w:p w14:paraId="111CC048" w14:textId="77777777" w:rsidR="00112D40" w:rsidRDefault="003E0739">
            <w:pPr>
              <w:pStyle w:val="TableParagraph"/>
              <w:ind w:left="209"/>
              <w:jc w:val="left"/>
              <w:rPr>
                <w:sz w:val="18"/>
              </w:rPr>
            </w:pPr>
            <w:r>
              <w:rPr>
                <w:spacing w:val="-7"/>
                <w:sz w:val="18"/>
              </w:rPr>
              <w:t>0%-pt</w:t>
            </w:r>
          </w:p>
        </w:tc>
        <w:tc>
          <w:tcPr>
            <w:tcW w:w="850" w:type="dxa"/>
            <w:vMerge w:val="restart"/>
          </w:tcPr>
          <w:p w14:paraId="17093FF5" w14:textId="77777777" w:rsidR="00112D40" w:rsidRDefault="00112D40">
            <w:pPr>
              <w:pStyle w:val="TableParagraph"/>
              <w:spacing w:before="11" w:line="240" w:lineRule="auto"/>
              <w:jc w:val="left"/>
              <w:rPr>
                <w:i/>
                <w:sz w:val="18"/>
              </w:rPr>
            </w:pPr>
          </w:p>
          <w:p w14:paraId="58E75D83" w14:textId="77777777" w:rsidR="00112D40" w:rsidRDefault="003E0739">
            <w:pPr>
              <w:pStyle w:val="TableParagraph"/>
              <w:ind w:left="15" w:right="8"/>
              <w:rPr>
                <w:sz w:val="18"/>
              </w:rPr>
            </w:pPr>
            <w:r>
              <w:rPr>
                <w:spacing w:val="-10"/>
                <w:sz w:val="18"/>
              </w:rPr>
              <w:t>0</w:t>
            </w:r>
          </w:p>
        </w:tc>
      </w:tr>
      <w:tr w:rsidR="00112D40" w14:paraId="0694F4B3" w14:textId="77777777">
        <w:trPr>
          <w:trHeight w:val="220"/>
        </w:trPr>
        <w:tc>
          <w:tcPr>
            <w:tcW w:w="473" w:type="dxa"/>
            <w:vMerge/>
            <w:tcBorders>
              <w:top w:val="nil"/>
            </w:tcBorders>
            <w:shd w:val="clear" w:color="auto" w:fill="CFDFE7"/>
          </w:tcPr>
          <w:p w14:paraId="4C45B60D" w14:textId="77777777" w:rsidR="00112D40" w:rsidRDefault="00112D40">
            <w:pPr>
              <w:rPr>
                <w:sz w:val="2"/>
                <w:szCs w:val="2"/>
              </w:rPr>
            </w:pPr>
          </w:p>
        </w:tc>
        <w:tc>
          <w:tcPr>
            <w:tcW w:w="1599" w:type="dxa"/>
            <w:vMerge/>
            <w:tcBorders>
              <w:top w:val="nil"/>
            </w:tcBorders>
          </w:tcPr>
          <w:p w14:paraId="2965E265" w14:textId="77777777" w:rsidR="00112D40" w:rsidRDefault="00112D40">
            <w:pPr>
              <w:rPr>
                <w:sz w:val="2"/>
                <w:szCs w:val="2"/>
              </w:rPr>
            </w:pPr>
          </w:p>
        </w:tc>
        <w:tc>
          <w:tcPr>
            <w:tcW w:w="982" w:type="dxa"/>
          </w:tcPr>
          <w:p w14:paraId="44AB1615" w14:textId="77777777" w:rsidR="00112D40" w:rsidRDefault="003E0739">
            <w:pPr>
              <w:pStyle w:val="TableParagraph"/>
              <w:ind w:left="8" w:right="4"/>
              <w:rPr>
                <w:sz w:val="18"/>
              </w:rPr>
            </w:pPr>
            <w:r>
              <w:rPr>
                <w:spacing w:val="-2"/>
                <w:sz w:val="18"/>
              </w:rPr>
              <w:t>Liens</w:t>
            </w:r>
          </w:p>
        </w:tc>
        <w:tc>
          <w:tcPr>
            <w:tcW w:w="853" w:type="dxa"/>
          </w:tcPr>
          <w:p w14:paraId="727AF1DA" w14:textId="77777777" w:rsidR="00112D40" w:rsidRDefault="003E0739">
            <w:pPr>
              <w:pStyle w:val="TableParagraph"/>
              <w:ind w:left="9" w:right="5"/>
              <w:rPr>
                <w:sz w:val="18"/>
              </w:rPr>
            </w:pPr>
            <w:r>
              <w:rPr>
                <w:sz w:val="18"/>
              </w:rPr>
              <w:t xml:space="preserve">72 </w:t>
            </w:r>
            <w:r>
              <w:rPr>
                <w:spacing w:val="-5"/>
                <w:sz w:val="18"/>
              </w:rPr>
              <w:t>PAE</w:t>
            </w:r>
          </w:p>
        </w:tc>
        <w:tc>
          <w:tcPr>
            <w:tcW w:w="850" w:type="dxa"/>
          </w:tcPr>
          <w:p w14:paraId="719D2A4F" w14:textId="77777777" w:rsidR="00112D40" w:rsidRDefault="003E0739">
            <w:pPr>
              <w:pStyle w:val="TableParagraph"/>
              <w:ind w:left="15" w:right="10"/>
              <w:rPr>
                <w:sz w:val="18"/>
              </w:rPr>
            </w:pPr>
            <w:r>
              <w:rPr>
                <w:sz w:val="18"/>
              </w:rPr>
              <w:t xml:space="preserve">0 </w:t>
            </w:r>
            <w:r>
              <w:rPr>
                <w:spacing w:val="-5"/>
                <w:sz w:val="18"/>
              </w:rPr>
              <w:t>PAE</w:t>
            </w:r>
          </w:p>
        </w:tc>
        <w:tc>
          <w:tcPr>
            <w:tcW w:w="888" w:type="dxa"/>
            <w:vMerge/>
            <w:tcBorders>
              <w:top w:val="nil"/>
            </w:tcBorders>
          </w:tcPr>
          <w:p w14:paraId="356D0B1E" w14:textId="77777777" w:rsidR="00112D40" w:rsidRDefault="00112D40">
            <w:pPr>
              <w:rPr>
                <w:sz w:val="2"/>
                <w:szCs w:val="2"/>
              </w:rPr>
            </w:pPr>
          </w:p>
        </w:tc>
        <w:tc>
          <w:tcPr>
            <w:tcW w:w="852" w:type="dxa"/>
            <w:vMerge/>
            <w:tcBorders>
              <w:top w:val="nil"/>
            </w:tcBorders>
          </w:tcPr>
          <w:p w14:paraId="33503F76" w14:textId="77777777" w:rsidR="00112D40" w:rsidRDefault="00112D40">
            <w:pPr>
              <w:rPr>
                <w:sz w:val="2"/>
                <w:szCs w:val="2"/>
              </w:rPr>
            </w:pPr>
          </w:p>
        </w:tc>
        <w:tc>
          <w:tcPr>
            <w:tcW w:w="850" w:type="dxa"/>
            <w:vMerge/>
            <w:tcBorders>
              <w:top w:val="nil"/>
            </w:tcBorders>
          </w:tcPr>
          <w:p w14:paraId="289F693C" w14:textId="77777777" w:rsidR="00112D40" w:rsidRDefault="00112D40">
            <w:pPr>
              <w:rPr>
                <w:sz w:val="2"/>
                <w:szCs w:val="2"/>
              </w:rPr>
            </w:pPr>
          </w:p>
        </w:tc>
      </w:tr>
      <w:tr w:rsidR="00112D40" w14:paraId="48FB1585" w14:textId="77777777">
        <w:trPr>
          <w:trHeight w:val="218"/>
        </w:trPr>
        <w:tc>
          <w:tcPr>
            <w:tcW w:w="473" w:type="dxa"/>
            <w:vMerge/>
            <w:tcBorders>
              <w:top w:val="nil"/>
            </w:tcBorders>
            <w:shd w:val="clear" w:color="auto" w:fill="CFDFE7"/>
          </w:tcPr>
          <w:p w14:paraId="1B7C1899" w14:textId="77777777" w:rsidR="00112D40" w:rsidRDefault="00112D40">
            <w:pPr>
              <w:rPr>
                <w:sz w:val="2"/>
                <w:szCs w:val="2"/>
              </w:rPr>
            </w:pPr>
          </w:p>
        </w:tc>
        <w:tc>
          <w:tcPr>
            <w:tcW w:w="1599" w:type="dxa"/>
            <w:vMerge/>
            <w:tcBorders>
              <w:top w:val="nil"/>
            </w:tcBorders>
          </w:tcPr>
          <w:p w14:paraId="02C86773" w14:textId="77777777" w:rsidR="00112D40" w:rsidRDefault="00112D40">
            <w:pPr>
              <w:rPr>
                <w:sz w:val="2"/>
                <w:szCs w:val="2"/>
              </w:rPr>
            </w:pPr>
          </w:p>
        </w:tc>
        <w:tc>
          <w:tcPr>
            <w:tcW w:w="982" w:type="dxa"/>
          </w:tcPr>
          <w:p w14:paraId="5D354D4A" w14:textId="77777777" w:rsidR="00112D40" w:rsidRDefault="003E0739">
            <w:pPr>
              <w:pStyle w:val="TableParagraph"/>
              <w:spacing w:before="0" w:line="198" w:lineRule="exact"/>
              <w:ind w:left="8"/>
              <w:rPr>
                <w:sz w:val="18"/>
              </w:rPr>
            </w:pPr>
            <w:r>
              <w:rPr>
                <w:spacing w:val="-2"/>
                <w:sz w:val="18"/>
              </w:rPr>
              <w:t>Tout droit</w:t>
            </w:r>
          </w:p>
        </w:tc>
        <w:tc>
          <w:tcPr>
            <w:tcW w:w="853" w:type="dxa"/>
          </w:tcPr>
          <w:p w14:paraId="60E2F7A9" w14:textId="77777777" w:rsidR="00112D40" w:rsidRDefault="003E0739">
            <w:pPr>
              <w:pStyle w:val="TableParagraph"/>
              <w:spacing w:before="0" w:line="198" w:lineRule="exact"/>
              <w:ind w:left="9" w:right="5"/>
              <w:rPr>
                <w:sz w:val="18"/>
              </w:rPr>
            </w:pPr>
            <w:r>
              <w:rPr>
                <w:sz w:val="18"/>
              </w:rPr>
              <w:t xml:space="preserve">611 </w:t>
            </w:r>
            <w:r>
              <w:rPr>
                <w:spacing w:val="-5"/>
                <w:sz w:val="18"/>
              </w:rPr>
              <w:t>PAE</w:t>
            </w:r>
          </w:p>
        </w:tc>
        <w:tc>
          <w:tcPr>
            <w:tcW w:w="850" w:type="dxa"/>
          </w:tcPr>
          <w:p w14:paraId="7E43EED3" w14:textId="77777777" w:rsidR="00112D40" w:rsidRDefault="003E0739">
            <w:pPr>
              <w:pStyle w:val="TableParagraph"/>
              <w:spacing w:before="0" w:line="198" w:lineRule="exact"/>
              <w:ind w:left="15" w:right="10"/>
              <w:rPr>
                <w:sz w:val="18"/>
              </w:rPr>
            </w:pPr>
            <w:r>
              <w:rPr>
                <w:sz w:val="18"/>
              </w:rPr>
              <w:t xml:space="preserve">0 </w:t>
            </w:r>
            <w:r>
              <w:rPr>
                <w:spacing w:val="-5"/>
                <w:sz w:val="18"/>
              </w:rPr>
              <w:t>PAE</w:t>
            </w:r>
          </w:p>
        </w:tc>
        <w:tc>
          <w:tcPr>
            <w:tcW w:w="888" w:type="dxa"/>
            <w:vMerge w:val="restart"/>
          </w:tcPr>
          <w:p w14:paraId="0F2E0C17" w14:textId="77777777" w:rsidR="00112D40" w:rsidRDefault="00112D40">
            <w:pPr>
              <w:pStyle w:val="TableParagraph"/>
              <w:spacing w:before="9" w:line="240" w:lineRule="auto"/>
              <w:jc w:val="left"/>
              <w:rPr>
                <w:i/>
                <w:sz w:val="18"/>
              </w:rPr>
            </w:pPr>
          </w:p>
          <w:p w14:paraId="74929682" w14:textId="77777777" w:rsidR="00112D40" w:rsidRDefault="003E0739">
            <w:pPr>
              <w:pStyle w:val="TableParagraph"/>
              <w:spacing w:before="0"/>
              <w:ind w:left="286"/>
              <w:jc w:val="left"/>
              <w:rPr>
                <w:sz w:val="18"/>
              </w:rPr>
            </w:pPr>
            <w:r>
              <w:rPr>
                <w:spacing w:val="-5"/>
                <w:sz w:val="18"/>
              </w:rPr>
              <w:t>32%</w:t>
            </w:r>
          </w:p>
        </w:tc>
        <w:tc>
          <w:tcPr>
            <w:tcW w:w="852" w:type="dxa"/>
            <w:vMerge w:val="restart"/>
          </w:tcPr>
          <w:p w14:paraId="36A4F65C" w14:textId="77777777" w:rsidR="00112D40" w:rsidRDefault="00112D40">
            <w:pPr>
              <w:pStyle w:val="TableParagraph"/>
              <w:spacing w:before="9" w:line="240" w:lineRule="auto"/>
              <w:jc w:val="left"/>
              <w:rPr>
                <w:i/>
                <w:sz w:val="18"/>
              </w:rPr>
            </w:pPr>
          </w:p>
          <w:p w14:paraId="718BE815" w14:textId="77777777" w:rsidR="00112D40" w:rsidRDefault="003E0739">
            <w:pPr>
              <w:pStyle w:val="TableParagraph"/>
              <w:spacing w:before="0"/>
              <w:ind w:left="209"/>
              <w:jc w:val="left"/>
              <w:rPr>
                <w:sz w:val="18"/>
              </w:rPr>
            </w:pPr>
            <w:r>
              <w:rPr>
                <w:spacing w:val="-7"/>
                <w:sz w:val="18"/>
              </w:rPr>
              <w:t>2%-pt</w:t>
            </w:r>
          </w:p>
        </w:tc>
        <w:tc>
          <w:tcPr>
            <w:tcW w:w="850" w:type="dxa"/>
            <w:vMerge w:val="restart"/>
          </w:tcPr>
          <w:p w14:paraId="1F536478" w14:textId="77777777" w:rsidR="00112D40" w:rsidRDefault="00112D40">
            <w:pPr>
              <w:pStyle w:val="TableParagraph"/>
              <w:spacing w:before="9" w:line="240" w:lineRule="auto"/>
              <w:jc w:val="left"/>
              <w:rPr>
                <w:i/>
                <w:sz w:val="18"/>
              </w:rPr>
            </w:pPr>
          </w:p>
          <w:p w14:paraId="5D42065D" w14:textId="77777777" w:rsidR="00112D40" w:rsidRDefault="003E0739">
            <w:pPr>
              <w:pStyle w:val="TableParagraph"/>
              <w:spacing w:before="0"/>
              <w:ind w:left="15" w:right="8"/>
              <w:rPr>
                <w:sz w:val="18"/>
              </w:rPr>
            </w:pPr>
            <w:r>
              <w:rPr>
                <w:spacing w:val="-10"/>
                <w:sz w:val="18"/>
              </w:rPr>
              <w:t>0</w:t>
            </w:r>
          </w:p>
        </w:tc>
      </w:tr>
      <w:tr w:rsidR="00112D40" w14:paraId="369667CA" w14:textId="77777777">
        <w:trPr>
          <w:trHeight w:val="220"/>
        </w:trPr>
        <w:tc>
          <w:tcPr>
            <w:tcW w:w="473" w:type="dxa"/>
            <w:vMerge/>
            <w:tcBorders>
              <w:top w:val="nil"/>
            </w:tcBorders>
            <w:shd w:val="clear" w:color="auto" w:fill="CFDFE7"/>
          </w:tcPr>
          <w:p w14:paraId="63757332" w14:textId="77777777" w:rsidR="00112D40" w:rsidRDefault="00112D40">
            <w:pPr>
              <w:rPr>
                <w:sz w:val="2"/>
                <w:szCs w:val="2"/>
              </w:rPr>
            </w:pPr>
          </w:p>
        </w:tc>
        <w:tc>
          <w:tcPr>
            <w:tcW w:w="1599" w:type="dxa"/>
            <w:vMerge/>
            <w:tcBorders>
              <w:top w:val="nil"/>
            </w:tcBorders>
          </w:tcPr>
          <w:p w14:paraId="2BD123E0" w14:textId="77777777" w:rsidR="00112D40" w:rsidRDefault="00112D40">
            <w:pPr>
              <w:rPr>
                <w:sz w:val="2"/>
                <w:szCs w:val="2"/>
              </w:rPr>
            </w:pPr>
          </w:p>
        </w:tc>
        <w:tc>
          <w:tcPr>
            <w:tcW w:w="982" w:type="dxa"/>
          </w:tcPr>
          <w:p w14:paraId="115A12A2" w14:textId="77777777" w:rsidR="00112D40" w:rsidRDefault="003E0739">
            <w:pPr>
              <w:pStyle w:val="TableParagraph"/>
              <w:ind w:left="8" w:right="4"/>
              <w:rPr>
                <w:sz w:val="18"/>
              </w:rPr>
            </w:pPr>
            <w:r>
              <w:rPr>
                <w:spacing w:val="-2"/>
                <w:sz w:val="18"/>
              </w:rPr>
              <w:t>Droit</w:t>
            </w:r>
          </w:p>
        </w:tc>
        <w:tc>
          <w:tcPr>
            <w:tcW w:w="853" w:type="dxa"/>
          </w:tcPr>
          <w:p w14:paraId="4789848D" w14:textId="77777777" w:rsidR="00112D40" w:rsidRDefault="003E0739">
            <w:pPr>
              <w:pStyle w:val="TableParagraph"/>
              <w:ind w:left="9" w:right="6"/>
              <w:rPr>
                <w:sz w:val="18"/>
              </w:rPr>
            </w:pPr>
            <w:r>
              <w:rPr>
                <w:sz w:val="18"/>
              </w:rPr>
              <w:t xml:space="preserve">22 </w:t>
            </w:r>
            <w:r>
              <w:rPr>
                <w:spacing w:val="-5"/>
                <w:sz w:val="18"/>
              </w:rPr>
              <w:t>PAE</w:t>
            </w:r>
          </w:p>
        </w:tc>
        <w:tc>
          <w:tcPr>
            <w:tcW w:w="850" w:type="dxa"/>
          </w:tcPr>
          <w:p w14:paraId="01AEFBCE" w14:textId="77777777" w:rsidR="00112D40" w:rsidRDefault="003E0739">
            <w:pPr>
              <w:pStyle w:val="TableParagraph"/>
              <w:ind w:left="15" w:right="10"/>
              <w:rPr>
                <w:sz w:val="18"/>
              </w:rPr>
            </w:pPr>
            <w:r>
              <w:rPr>
                <w:sz w:val="18"/>
              </w:rPr>
              <w:t xml:space="preserve">22 </w:t>
            </w:r>
            <w:r>
              <w:rPr>
                <w:spacing w:val="-5"/>
                <w:sz w:val="18"/>
              </w:rPr>
              <w:t>PAE</w:t>
            </w:r>
          </w:p>
        </w:tc>
        <w:tc>
          <w:tcPr>
            <w:tcW w:w="888" w:type="dxa"/>
            <w:vMerge/>
            <w:tcBorders>
              <w:top w:val="nil"/>
            </w:tcBorders>
          </w:tcPr>
          <w:p w14:paraId="30FEB480" w14:textId="77777777" w:rsidR="00112D40" w:rsidRDefault="00112D40">
            <w:pPr>
              <w:rPr>
                <w:sz w:val="2"/>
                <w:szCs w:val="2"/>
              </w:rPr>
            </w:pPr>
          </w:p>
        </w:tc>
        <w:tc>
          <w:tcPr>
            <w:tcW w:w="852" w:type="dxa"/>
            <w:vMerge/>
            <w:tcBorders>
              <w:top w:val="nil"/>
            </w:tcBorders>
          </w:tcPr>
          <w:p w14:paraId="365F61DA" w14:textId="77777777" w:rsidR="00112D40" w:rsidRDefault="00112D40">
            <w:pPr>
              <w:rPr>
                <w:sz w:val="2"/>
                <w:szCs w:val="2"/>
              </w:rPr>
            </w:pPr>
          </w:p>
        </w:tc>
        <w:tc>
          <w:tcPr>
            <w:tcW w:w="850" w:type="dxa"/>
            <w:vMerge/>
            <w:tcBorders>
              <w:top w:val="nil"/>
            </w:tcBorders>
          </w:tcPr>
          <w:p w14:paraId="0439C064" w14:textId="77777777" w:rsidR="00112D40" w:rsidRDefault="00112D40">
            <w:pPr>
              <w:rPr>
                <w:sz w:val="2"/>
                <w:szCs w:val="2"/>
              </w:rPr>
            </w:pPr>
          </w:p>
        </w:tc>
      </w:tr>
      <w:tr w:rsidR="00112D40" w14:paraId="0486C5DE" w14:textId="77777777">
        <w:trPr>
          <w:trHeight w:val="220"/>
        </w:trPr>
        <w:tc>
          <w:tcPr>
            <w:tcW w:w="473" w:type="dxa"/>
            <w:vMerge w:val="restart"/>
            <w:shd w:val="clear" w:color="auto" w:fill="CFDFE7"/>
          </w:tcPr>
          <w:p w14:paraId="43187159" w14:textId="77777777" w:rsidR="00112D40" w:rsidRDefault="00112D40">
            <w:pPr>
              <w:pStyle w:val="TableParagraph"/>
              <w:spacing w:before="11" w:line="240" w:lineRule="auto"/>
              <w:jc w:val="left"/>
              <w:rPr>
                <w:i/>
                <w:sz w:val="18"/>
              </w:rPr>
            </w:pPr>
          </w:p>
          <w:p w14:paraId="1BC12951" w14:textId="77777777" w:rsidR="00112D40" w:rsidRDefault="003E0739">
            <w:pPr>
              <w:pStyle w:val="TableParagraph"/>
              <w:spacing w:line="240" w:lineRule="auto"/>
              <w:ind w:left="50" w:right="42"/>
              <w:rPr>
                <w:sz w:val="18"/>
              </w:rPr>
            </w:pPr>
            <w:r>
              <w:rPr>
                <w:spacing w:val="-10"/>
                <w:sz w:val="18"/>
              </w:rPr>
              <w:t>B</w:t>
            </w:r>
          </w:p>
        </w:tc>
        <w:tc>
          <w:tcPr>
            <w:tcW w:w="1599" w:type="dxa"/>
            <w:vMerge w:val="restart"/>
          </w:tcPr>
          <w:p w14:paraId="5C5AD4ED" w14:textId="77777777" w:rsidR="00112D40" w:rsidRDefault="00112D40">
            <w:pPr>
              <w:pStyle w:val="TableParagraph"/>
              <w:spacing w:before="11" w:line="240" w:lineRule="auto"/>
              <w:jc w:val="left"/>
              <w:rPr>
                <w:i/>
                <w:sz w:val="18"/>
              </w:rPr>
            </w:pPr>
          </w:p>
          <w:p w14:paraId="23A77366" w14:textId="77777777" w:rsidR="00112D40" w:rsidRDefault="003E0739">
            <w:pPr>
              <w:pStyle w:val="TableParagraph"/>
              <w:spacing w:line="240" w:lineRule="auto"/>
              <w:ind w:left="465"/>
              <w:jc w:val="left"/>
              <w:rPr>
                <w:sz w:val="18"/>
              </w:rPr>
            </w:pPr>
            <w:r>
              <w:rPr>
                <w:spacing w:val="-2"/>
                <w:sz w:val="18"/>
              </w:rPr>
              <w:t>Aéroport</w:t>
            </w:r>
          </w:p>
        </w:tc>
        <w:tc>
          <w:tcPr>
            <w:tcW w:w="982" w:type="dxa"/>
          </w:tcPr>
          <w:p w14:paraId="6A02C7B9" w14:textId="77777777" w:rsidR="00112D40" w:rsidRDefault="003E0739">
            <w:pPr>
              <w:pStyle w:val="TableParagraph"/>
              <w:ind w:left="8" w:right="4"/>
              <w:rPr>
                <w:sz w:val="18"/>
              </w:rPr>
            </w:pPr>
            <w:r>
              <w:rPr>
                <w:spacing w:val="-2"/>
                <w:sz w:val="18"/>
              </w:rPr>
              <w:t>Liens</w:t>
            </w:r>
          </w:p>
        </w:tc>
        <w:tc>
          <w:tcPr>
            <w:tcW w:w="853" w:type="dxa"/>
          </w:tcPr>
          <w:p w14:paraId="07B502D7" w14:textId="77777777" w:rsidR="00112D40" w:rsidRDefault="003E0739">
            <w:pPr>
              <w:pStyle w:val="TableParagraph"/>
              <w:ind w:left="9" w:right="6"/>
              <w:rPr>
                <w:sz w:val="18"/>
              </w:rPr>
            </w:pPr>
            <w:r>
              <w:rPr>
                <w:sz w:val="18"/>
              </w:rPr>
              <w:t xml:space="preserve">1 </w:t>
            </w:r>
            <w:r>
              <w:rPr>
                <w:spacing w:val="-5"/>
                <w:sz w:val="18"/>
              </w:rPr>
              <w:t>PAE</w:t>
            </w:r>
          </w:p>
        </w:tc>
        <w:tc>
          <w:tcPr>
            <w:tcW w:w="850" w:type="dxa"/>
          </w:tcPr>
          <w:p w14:paraId="463AA488" w14:textId="77777777" w:rsidR="00112D40" w:rsidRDefault="003E0739">
            <w:pPr>
              <w:pStyle w:val="TableParagraph"/>
              <w:ind w:left="15" w:right="10"/>
              <w:rPr>
                <w:sz w:val="18"/>
              </w:rPr>
            </w:pPr>
            <w:r>
              <w:rPr>
                <w:sz w:val="18"/>
              </w:rPr>
              <w:t xml:space="preserve">1 </w:t>
            </w:r>
            <w:r>
              <w:rPr>
                <w:spacing w:val="-5"/>
                <w:sz w:val="18"/>
              </w:rPr>
              <w:t>PAE</w:t>
            </w:r>
          </w:p>
        </w:tc>
        <w:tc>
          <w:tcPr>
            <w:tcW w:w="888" w:type="dxa"/>
            <w:vMerge w:val="restart"/>
          </w:tcPr>
          <w:p w14:paraId="52C6D89C" w14:textId="77777777" w:rsidR="00112D40" w:rsidRDefault="00112D40">
            <w:pPr>
              <w:pStyle w:val="TableParagraph"/>
              <w:spacing w:before="0" w:line="240" w:lineRule="auto"/>
              <w:jc w:val="left"/>
              <w:rPr>
                <w:i/>
                <w:sz w:val="18"/>
              </w:rPr>
            </w:pPr>
          </w:p>
          <w:p w14:paraId="3170C565" w14:textId="77777777" w:rsidR="00112D40" w:rsidRDefault="00112D40">
            <w:pPr>
              <w:pStyle w:val="TableParagraph"/>
              <w:spacing w:before="20" w:line="240" w:lineRule="auto"/>
              <w:jc w:val="left"/>
              <w:rPr>
                <w:i/>
                <w:sz w:val="18"/>
              </w:rPr>
            </w:pPr>
          </w:p>
          <w:p w14:paraId="4E517CAC" w14:textId="77777777" w:rsidR="00112D40" w:rsidRDefault="003E0739">
            <w:pPr>
              <w:pStyle w:val="TableParagraph"/>
              <w:spacing w:before="0"/>
              <w:ind w:left="286"/>
              <w:jc w:val="left"/>
              <w:rPr>
                <w:sz w:val="18"/>
              </w:rPr>
            </w:pPr>
            <w:r>
              <w:rPr>
                <w:spacing w:val="-5"/>
                <w:sz w:val="18"/>
              </w:rPr>
              <w:t>12%</w:t>
            </w:r>
          </w:p>
        </w:tc>
        <w:tc>
          <w:tcPr>
            <w:tcW w:w="852" w:type="dxa"/>
            <w:vMerge w:val="restart"/>
          </w:tcPr>
          <w:p w14:paraId="2728A92E" w14:textId="77777777" w:rsidR="00112D40" w:rsidRDefault="00112D40">
            <w:pPr>
              <w:pStyle w:val="TableParagraph"/>
              <w:spacing w:before="0" w:line="240" w:lineRule="auto"/>
              <w:jc w:val="left"/>
              <w:rPr>
                <w:i/>
                <w:sz w:val="18"/>
              </w:rPr>
            </w:pPr>
          </w:p>
          <w:p w14:paraId="5DEF0341" w14:textId="77777777" w:rsidR="00112D40" w:rsidRDefault="00112D40">
            <w:pPr>
              <w:pStyle w:val="TableParagraph"/>
              <w:spacing w:before="20" w:line="240" w:lineRule="auto"/>
              <w:jc w:val="left"/>
              <w:rPr>
                <w:i/>
                <w:sz w:val="18"/>
              </w:rPr>
            </w:pPr>
          </w:p>
          <w:p w14:paraId="355CC1A3" w14:textId="77777777" w:rsidR="00112D40" w:rsidRDefault="003E0739">
            <w:pPr>
              <w:pStyle w:val="TableParagraph"/>
              <w:spacing w:before="0"/>
              <w:ind w:left="163"/>
              <w:jc w:val="left"/>
              <w:rPr>
                <w:sz w:val="18"/>
              </w:rPr>
            </w:pPr>
            <w:r>
              <w:rPr>
                <w:spacing w:val="-5"/>
                <w:sz w:val="18"/>
              </w:rPr>
              <w:t>12%-pt</w:t>
            </w:r>
          </w:p>
        </w:tc>
        <w:tc>
          <w:tcPr>
            <w:tcW w:w="850" w:type="dxa"/>
            <w:vMerge w:val="restart"/>
          </w:tcPr>
          <w:p w14:paraId="427D48B5" w14:textId="77777777" w:rsidR="00112D40" w:rsidRDefault="00112D40">
            <w:pPr>
              <w:pStyle w:val="TableParagraph"/>
              <w:spacing w:before="0" w:line="240" w:lineRule="auto"/>
              <w:jc w:val="left"/>
              <w:rPr>
                <w:i/>
                <w:sz w:val="18"/>
              </w:rPr>
            </w:pPr>
          </w:p>
          <w:p w14:paraId="5B5B0DF6" w14:textId="77777777" w:rsidR="00112D40" w:rsidRDefault="00112D40">
            <w:pPr>
              <w:pStyle w:val="TableParagraph"/>
              <w:spacing w:before="20" w:line="240" w:lineRule="auto"/>
              <w:jc w:val="left"/>
              <w:rPr>
                <w:i/>
                <w:sz w:val="18"/>
              </w:rPr>
            </w:pPr>
          </w:p>
          <w:p w14:paraId="4F3377C6" w14:textId="77777777" w:rsidR="00112D40" w:rsidRDefault="003E0739">
            <w:pPr>
              <w:pStyle w:val="TableParagraph"/>
              <w:spacing w:before="0"/>
              <w:ind w:left="15" w:right="8"/>
              <w:rPr>
                <w:sz w:val="18"/>
              </w:rPr>
            </w:pPr>
            <w:r>
              <w:rPr>
                <w:spacing w:val="-10"/>
                <w:sz w:val="18"/>
              </w:rPr>
              <w:t>0</w:t>
            </w:r>
          </w:p>
        </w:tc>
      </w:tr>
      <w:tr w:rsidR="00112D40" w14:paraId="25F8BD32" w14:textId="77777777">
        <w:trPr>
          <w:trHeight w:val="220"/>
        </w:trPr>
        <w:tc>
          <w:tcPr>
            <w:tcW w:w="473" w:type="dxa"/>
            <w:vMerge/>
            <w:tcBorders>
              <w:top w:val="nil"/>
            </w:tcBorders>
            <w:shd w:val="clear" w:color="auto" w:fill="CFDFE7"/>
          </w:tcPr>
          <w:p w14:paraId="41618E72" w14:textId="77777777" w:rsidR="00112D40" w:rsidRDefault="00112D40">
            <w:pPr>
              <w:rPr>
                <w:sz w:val="2"/>
                <w:szCs w:val="2"/>
              </w:rPr>
            </w:pPr>
          </w:p>
        </w:tc>
        <w:tc>
          <w:tcPr>
            <w:tcW w:w="1599" w:type="dxa"/>
            <w:vMerge/>
            <w:tcBorders>
              <w:top w:val="nil"/>
            </w:tcBorders>
          </w:tcPr>
          <w:p w14:paraId="56A2791D" w14:textId="77777777" w:rsidR="00112D40" w:rsidRDefault="00112D40">
            <w:pPr>
              <w:rPr>
                <w:sz w:val="2"/>
                <w:szCs w:val="2"/>
              </w:rPr>
            </w:pPr>
          </w:p>
        </w:tc>
        <w:tc>
          <w:tcPr>
            <w:tcW w:w="982" w:type="dxa"/>
          </w:tcPr>
          <w:p w14:paraId="320D353D" w14:textId="77777777" w:rsidR="00112D40" w:rsidRDefault="003E0739">
            <w:pPr>
              <w:pStyle w:val="TableParagraph"/>
              <w:ind w:left="8"/>
              <w:rPr>
                <w:sz w:val="18"/>
              </w:rPr>
            </w:pPr>
            <w:r>
              <w:rPr>
                <w:spacing w:val="-2"/>
                <w:sz w:val="18"/>
              </w:rPr>
              <w:t>Tout droit</w:t>
            </w:r>
          </w:p>
        </w:tc>
        <w:tc>
          <w:tcPr>
            <w:tcW w:w="853" w:type="dxa"/>
          </w:tcPr>
          <w:p w14:paraId="3FC0279F" w14:textId="77777777" w:rsidR="00112D40" w:rsidRDefault="003E0739">
            <w:pPr>
              <w:pStyle w:val="TableParagraph"/>
              <w:ind w:left="9" w:right="6"/>
              <w:rPr>
                <w:sz w:val="18"/>
              </w:rPr>
            </w:pPr>
            <w:r>
              <w:rPr>
                <w:sz w:val="18"/>
              </w:rPr>
              <w:t xml:space="preserve">16 </w:t>
            </w:r>
            <w:r>
              <w:rPr>
                <w:spacing w:val="-5"/>
                <w:sz w:val="18"/>
              </w:rPr>
              <w:t>PAE</w:t>
            </w:r>
          </w:p>
        </w:tc>
        <w:tc>
          <w:tcPr>
            <w:tcW w:w="850" w:type="dxa"/>
          </w:tcPr>
          <w:p w14:paraId="49BCDD05" w14:textId="77777777" w:rsidR="00112D40" w:rsidRDefault="003E0739">
            <w:pPr>
              <w:pStyle w:val="TableParagraph"/>
              <w:ind w:left="15" w:right="10"/>
              <w:rPr>
                <w:sz w:val="18"/>
              </w:rPr>
            </w:pPr>
            <w:r>
              <w:rPr>
                <w:sz w:val="18"/>
              </w:rPr>
              <w:t xml:space="preserve">16 </w:t>
            </w:r>
            <w:r>
              <w:rPr>
                <w:spacing w:val="-5"/>
                <w:sz w:val="18"/>
              </w:rPr>
              <w:t>PAE</w:t>
            </w:r>
          </w:p>
        </w:tc>
        <w:tc>
          <w:tcPr>
            <w:tcW w:w="888" w:type="dxa"/>
            <w:vMerge/>
            <w:tcBorders>
              <w:top w:val="nil"/>
            </w:tcBorders>
          </w:tcPr>
          <w:p w14:paraId="6D77F5FC" w14:textId="77777777" w:rsidR="00112D40" w:rsidRDefault="00112D40">
            <w:pPr>
              <w:rPr>
                <w:sz w:val="2"/>
                <w:szCs w:val="2"/>
              </w:rPr>
            </w:pPr>
          </w:p>
        </w:tc>
        <w:tc>
          <w:tcPr>
            <w:tcW w:w="852" w:type="dxa"/>
            <w:vMerge/>
            <w:tcBorders>
              <w:top w:val="nil"/>
            </w:tcBorders>
          </w:tcPr>
          <w:p w14:paraId="2E24B757" w14:textId="77777777" w:rsidR="00112D40" w:rsidRDefault="00112D40">
            <w:pPr>
              <w:rPr>
                <w:sz w:val="2"/>
                <w:szCs w:val="2"/>
              </w:rPr>
            </w:pPr>
          </w:p>
        </w:tc>
        <w:tc>
          <w:tcPr>
            <w:tcW w:w="850" w:type="dxa"/>
            <w:vMerge/>
            <w:tcBorders>
              <w:top w:val="nil"/>
            </w:tcBorders>
          </w:tcPr>
          <w:p w14:paraId="519A4292" w14:textId="77777777" w:rsidR="00112D40" w:rsidRDefault="00112D40">
            <w:pPr>
              <w:rPr>
                <w:sz w:val="2"/>
                <w:szCs w:val="2"/>
              </w:rPr>
            </w:pPr>
          </w:p>
        </w:tc>
      </w:tr>
      <w:tr w:rsidR="00112D40" w14:paraId="46B40196" w14:textId="77777777">
        <w:trPr>
          <w:trHeight w:val="218"/>
        </w:trPr>
        <w:tc>
          <w:tcPr>
            <w:tcW w:w="473" w:type="dxa"/>
            <w:vMerge/>
            <w:tcBorders>
              <w:top w:val="nil"/>
            </w:tcBorders>
            <w:shd w:val="clear" w:color="auto" w:fill="CFDFE7"/>
          </w:tcPr>
          <w:p w14:paraId="527EFF0E" w14:textId="77777777" w:rsidR="00112D40" w:rsidRDefault="00112D40">
            <w:pPr>
              <w:rPr>
                <w:sz w:val="2"/>
                <w:szCs w:val="2"/>
              </w:rPr>
            </w:pPr>
          </w:p>
        </w:tc>
        <w:tc>
          <w:tcPr>
            <w:tcW w:w="1599" w:type="dxa"/>
            <w:vMerge/>
            <w:tcBorders>
              <w:top w:val="nil"/>
            </w:tcBorders>
          </w:tcPr>
          <w:p w14:paraId="6D0B9865" w14:textId="77777777" w:rsidR="00112D40" w:rsidRDefault="00112D40">
            <w:pPr>
              <w:rPr>
                <w:sz w:val="2"/>
                <w:szCs w:val="2"/>
              </w:rPr>
            </w:pPr>
          </w:p>
        </w:tc>
        <w:tc>
          <w:tcPr>
            <w:tcW w:w="982" w:type="dxa"/>
          </w:tcPr>
          <w:p w14:paraId="70E25280" w14:textId="77777777" w:rsidR="00112D40" w:rsidRDefault="003E0739">
            <w:pPr>
              <w:pStyle w:val="TableParagraph"/>
              <w:spacing w:before="0" w:line="198" w:lineRule="exact"/>
              <w:ind w:left="8" w:right="4"/>
              <w:rPr>
                <w:sz w:val="18"/>
              </w:rPr>
            </w:pPr>
            <w:r>
              <w:rPr>
                <w:spacing w:val="-2"/>
                <w:sz w:val="18"/>
              </w:rPr>
              <w:t>Droit</w:t>
            </w:r>
          </w:p>
        </w:tc>
        <w:tc>
          <w:tcPr>
            <w:tcW w:w="853" w:type="dxa"/>
          </w:tcPr>
          <w:p w14:paraId="3583E36C" w14:textId="77777777" w:rsidR="00112D40" w:rsidRDefault="003E0739">
            <w:pPr>
              <w:pStyle w:val="TableParagraph"/>
              <w:spacing w:before="0" w:line="198" w:lineRule="exact"/>
              <w:ind w:left="9" w:right="6"/>
              <w:rPr>
                <w:sz w:val="18"/>
              </w:rPr>
            </w:pPr>
            <w:r>
              <w:rPr>
                <w:sz w:val="18"/>
              </w:rPr>
              <w:t xml:space="preserve">21 </w:t>
            </w:r>
            <w:r>
              <w:rPr>
                <w:spacing w:val="-5"/>
                <w:sz w:val="18"/>
              </w:rPr>
              <w:t>PAE</w:t>
            </w:r>
          </w:p>
        </w:tc>
        <w:tc>
          <w:tcPr>
            <w:tcW w:w="850" w:type="dxa"/>
          </w:tcPr>
          <w:p w14:paraId="1FB887DE" w14:textId="77777777" w:rsidR="00112D40" w:rsidRDefault="003E0739">
            <w:pPr>
              <w:pStyle w:val="TableParagraph"/>
              <w:spacing w:before="0" w:line="198" w:lineRule="exact"/>
              <w:ind w:left="15" w:right="10"/>
              <w:rPr>
                <w:sz w:val="18"/>
              </w:rPr>
            </w:pPr>
            <w:r>
              <w:rPr>
                <w:sz w:val="18"/>
              </w:rPr>
              <w:t xml:space="preserve">21 </w:t>
            </w:r>
            <w:r>
              <w:rPr>
                <w:spacing w:val="-5"/>
                <w:sz w:val="18"/>
              </w:rPr>
              <w:t>PAE</w:t>
            </w:r>
          </w:p>
        </w:tc>
        <w:tc>
          <w:tcPr>
            <w:tcW w:w="888" w:type="dxa"/>
            <w:vMerge/>
            <w:tcBorders>
              <w:top w:val="nil"/>
            </w:tcBorders>
          </w:tcPr>
          <w:p w14:paraId="05411D21" w14:textId="77777777" w:rsidR="00112D40" w:rsidRDefault="00112D40">
            <w:pPr>
              <w:rPr>
                <w:sz w:val="2"/>
                <w:szCs w:val="2"/>
              </w:rPr>
            </w:pPr>
          </w:p>
        </w:tc>
        <w:tc>
          <w:tcPr>
            <w:tcW w:w="852" w:type="dxa"/>
            <w:vMerge/>
            <w:tcBorders>
              <w:top w:val="nil"/>
            </w:tcBorders>
          </w:tcPr>
          <w:p w14:paraId="2E07276C" w14:textId="77777777" w:rsidR="00112D40" w:rsidRDefault="00112D40">
            <w:pPr>
              <w:rPr>
                <w:sz w:val="2"/>
                <w:szCs w:val="2"/>
              </w:rPr>
            </w:pPr>
          </w:p>
        </w:tc>
        <w:tc>
          <w:tcPr>
            <w:tcW w:w="850" w:type="dxa"/>
            <w:vMerge/>
            <w:tcBorders>
              <w:top w:val="nil"/>
            </w:tcBorders>
          </w:tcPr>
          <w:p w14:paraId="6380290F" w14:textId="77777777" w:rsidR="00112D40" w:rsidRDefault="00112D40">
            <w:pPr>
              <w:rPr>
                <w:sz w:val="2"/>
                <w:szCs w:val="2"/>
              </w:rPr>
            </w:pPr>
          </w:p>
        </w:tc>
      </w:tr>
      <w:tr w:rsidR="00112D40" w14:paraId="209ECE93" w14:textId="77777777">
        <w:trPr>
          <w:trHeight w:val="220"/>
        </w:trPr>
        <w:tc>
          <w:tcPr>
            <w:tcW w:w="473" w:type="dxa"/>
            <w:vMerge w:val="restart"/>
            <w:shd w:val="clear" w:color="auto" w:fill="CFDFE7"/>
          </w:tcPr>
          <w:p w14:paraId="02ADA8DE" w14:textId="77777777" w:rsidR="00112D40" w:rsidRDefault="00112D40">
            <w:pPr>
              <w:pStyle w:val="TableParagraph"/>
              <w:spacing w:before="0" w:line="240" w:lineRule="auto"/>
              <w:jc w:val="left"/>
              <w:rPr>
                <w:i/>
                <w:sz w:val="18"/>
              </w:rPr>
            </w:pPr>
          </w:p>
          <w:p w14:paraId="5B340A2A" w14:textId="77777777" w:rsidR="00112D40" w:rsidRDefault="00112D40">
            <w:pPr>
              <w:pStyle w:val="TableParagraph"/>
              <w:spacing w:before="15" w:line="240" w:lineRule="auto"/>
              <w:jc w:val="left"/>
              <w:rPr>
                <w:i/>
                <w:sz w:val="18"/>
              </w:rPr>
            </w:pPr>
          </w:p>
          <w:p w14:paraId="7676CBF7" w14:textId="77777777" w:rsidR="00112D40" w:rsidRDefault="003E0739">
            <w:pPr>
              <w:pStyle w:val="TableParagraph"/>
              <w:spacing w:before="0" w:line="240" w:lineRule="auto"/>
              <w:ind w:left="50" w:right="44"/>
              <w:rPr>
                <w:sz w:val="18"/>
              </w:rPr>
            </w:pPr>
            <w:r>
              <w:rPr>
                <w:spacing w:val="-10"/>
                <w:sz w:val="18"/>
              </w:rPr>
              <w:t>C</w:t>
            </w:r>
          </w:p>
        </w:tc>
        <w:tc>
          <w:tcPr>
            <w:tcW w:w="1599" w:type="dxa"/>
            <w:vMerge w:val="restart"/>
          </w:tcPr>
          <w:p w14:paraId="467BCA5A" w14:textId="77777777" w:rsidR="00112D40" w:rsidRDefault="00112D40">
            <w:pPr>
              <w:pStyle w:val="TableParagraph"/>
              <w:spacing w:before="127" w:line="240" w:lineRule="auto"/>
              <w:jc w:val="left"/>
              <w:rPr>
                <w:i/>
                <w:sz w:val="18"/>
              </w:rPr>
            </w:pPr>
          </w:p>
          <w:p w14:paraId="160EAFD8" w14:textId="77777777" w:rsidR="00112D40" w:rsidRDefault="003E0739">
            <w:pPr>
              <w:pStyle w:val="TableParagraph"/>
              <w:spacing w:before="0" w:line="219" w:lineRule="exact"/>
              <w:ind w:left="8"/>
              <w:rPr>
                <w:sz w:val="18"/>
              </w:rPr>
            </w:pPr>
            <w:r>
              <w:rPr>
                <w:spacing w:val="-5"/>
                <w:sz w:val="18"/>
              </w:rPr>
              <w:t>N21</w:t>
            </w:r>
          </w:p>
          <w:p w14:paraId="4C7CC071" w14:textId="77777777" w:rsidR="00112D40" w:rsidRDefault="003E0739">
            <w:pPr>
              <w:pStyle w:val="TableParagraph"/>
              <w:spacing w:before="0" w:line="219" w:lineRule="exact"/>
              <w:ind w:left="8" w:right="2"/>
              <w:rPr>
                <w:sz w:val="18"/>
              </w:rPr>
            </w:pPr>
            <w:r>
              <w:rPr>
                <w:spacing w:val="-2"/>
                <w:sz w:val="18"/>
              </w:rPr>
              <w:t>Haachtsesteenweg</w:t>
            </w:r>
          </w:p>
        </w:tc>
        <w:tc>
          <w:tcPr>
            <w:tcW w:w="982" w:type="dxa"/>
          </w:tcPr>
          <w:p w14:paraId="68EF9A1F" w14:textId="77777777" w:rsidR="00112D40" w:rsidRDefault="003E0739">
            <w:pPr>
              <w:pStyle w:val="TableParagraph"/>
              <w:ind w:left="8" w:right="1"/>
              <w:rPr>
                <w:sz w:val="18"/>
              </w:rPr>
            </w:pPr>
            <w:r>
              <w:rPr>
                <w:spacing w:val="-4"/>
                <w:sz w:val="18"/>
              </w:rPr>
              <w:t>Demi-tour</w:t>
            </w:r>
          </w:p>
        </w:tc>
        <w:tc>
          <w:tcPr>
            <w:tcW w:w="853" w:type="dxa"/>
          </w:tcPr>
          <w:p w14:paraId="4AF886C1" w14:textId="77777777" w:rsidR="00112D40" w:rsidRDefault="003E0739">
            <w:pPr>
              <w:pStyle w:val="TableParagraph"/>
              <w:ind w:left="9" w:right="6"/>
              <w:rPr>
                <w:sz w:val="18"/>
              </w:rPr>
            </w:pPr>
            <w:r>
              <w:rPr>
                <w:sz w:val="18"/>
              </w:rPr>
              <w:t xml:space="preserve">13 </w:t>
            </w:r>
            <w:r>
              <w:rPr>
                <w:spacing w:val="-5"/>
                <w:sz w:val="18"/>
              </w:rPr>
              <w:t>PAE</w:t>
            </w:r>
          </w:p>
        </w:tc>
        <w:tc>
          <w:tcPr>
            <w:tcW w:w="850" w:type="dxa"/>
          </w:tcPr>
          <w:p w14:paraId="3B567EBE" w14:textId="77777777" w:rsidR="00112D40" w:rsidRDefault="003E0739">
            <w:pPr>
              <w:pStyle w:val="TableParagraph"/>
              <w:ind w:left="15" w:right="10"/>
              <w:rPr>
                <w:sz w:val="18"/>
              </w:rPr>
            </w:pPr>
            <w:r>
              <w:rPr>
                <w:sz w:val="18"/>
              </w:rPr>
              <w:t xml:space="preserve">0 </w:t>
            </w:r>
            <w:r>
              <w:rPr>
                <w:spacing w:val="-5"/>
                <w:sz w:val="18"/>
              </w:rPr>
              <w:t>PAE</w:t>
            </w:r>
          </w:p>
        </w:tc>
        <w:tc>
          <w:tcPr>
            <w:tcW w:w="888" w:type="dxa"/>
            <w:vMerge w:val="restart"/>
          </w:tcPr>
          <w:p w14:paraId="004916B2" w14:textId="77777777" w:rsidR="00112D40" w:rsidRDefault="00112D40">
            <w:pPr>
              <w:pStyle w:val="TableParagraph"/>
              <w:spacing w:before="11" w:line="240" w:lineRule="auto"/>
              <w:jc w:val="left"/>
              <w:rPr>
                <w:i/>
                <w:sz w:val="18"/>
              </w:rPr>
            </w:pPr>
          </w:p>
          <w:p w14:paraId="0EF84BB6" w14:textId="77777777" w:rsidR="00112D40" w:rsidRDefault="003E0739">
            <w:pPr>
              <w:pStyle w:val="TableParagraph"/>
              <w:ind w:left="286"/>
              <w:jc w:val="left"/>
              <w:rPr>
                <w:sz w:val="18"/>
              </w:rPr>
            </w:pPr>
            <w:r>
              <w:rPr>
                <w:spacing w:val="-5"/>
                <w:sz w:val="18"/>
              </w:rPr>
              <w:t>63%</w:t>
            </w:r>
          </w:p>
        </w:tc>
        <w:tc>
          <w:tcPr>
            <w:tcW w:w="852" w:type="dxa"/>
            <w:vMerge w:val="restart"/>
          </w:tcPr>
          <w:p w14:paraId="667D3C90" w14:textId="77777777" w:rsidR="00112D40" w:rsidRDefault="00112D40">
            <w:pPr>
              <w:pStyle w:val="TableParagraph"/>
              <w:spacing w:before="11" w:line="240" w:lineRule="auto"/>
              <w:jc w:val="left"/>
              <w:rPr>
                <w:i/>
                <w:sz w:val="18"/>
              </w:rPr>
            </w:pPr>
          </w:p>
          <w:p w14:paraId="6D895867" w14:textId="77777777" w:rsidR="00112D40" w:rsidRDefault="003E0739">
            <w:pPr>
              <w:pStyle w:val="TableParagraph"/>
              <w:ind w:left="163"/>
              <w:jc w:val="left"/>
              <w:rPr>
                <w:sz w:val="18"/>
              </w:rPr>
            </w:pPr>
            <w:r>
              <w:rPr>
                <w:spacing w:val="-5"/>
                <w:sz w:val="18"/>
              </w:rPr>
              <w:t>55%-pt</w:t>
            </w:r>
          </w:p>
        </w:tc>
        <w:tc>
          <w:tcPr>
            <w:tcW w:w="850" w:type="dxa"/>
            <w:vMerge w:val="restart"/>
            <w:shd w:val="clear" w:color="auto" w:fill="FAE3D4"/>
          </w:tcPr>
          <w:p w14:paraId="49114FA5" w14:textId="77777777" w:rsidR="00112D40" w:rsidRDefault="00112D40">
            <w:pPr>
              <w:pStyle w:val="TableParagraph"/>
              <w:spacing w:before="11" w:line="240" w:lineRule="auto"/>
              <w:jc w:val="left"/>
              <w:rPr>
                <w:i/>
                <w:sz w:val="18"/>
              </w:rPr>
            </w:pPr>
          </w:p>
          <w:p w14:paraId="382939E5" w14:textId="77777777" w:rsidR="00112D40" w:rsidRDefault="003E0739">
            <w:pPr>
              <w:pStyle w:val="TableParagraph"/>
              <w:ind w:left="15" w:right="11"/>
              <w:rPr>
                <w:sz w:val="18"/>
              </w:rPr>
            </w:pPr>
            <w:r>
              <w:rPr>
                <w:spacing w:val="-10"/>
                <w:sz w:val="18"/>
              </w:rPr>
              <w:t>-1</w:t>
            </w:r>
          </w:p>
        </w:tc>
      </w:tr>
      <w:tr w:rsidR="00112D40" w14:paraId="3F4DAE04" w14:textId="77777777">
        <w:trPr>
          <w:trHeight w:val="220"/>
        </w:trPr>
        <w:tc>
          <w:tcPr>
            <w:tcW w:w="473" w:type="dxa"/>
            <w:vMerge/>
            <w:tcBorders>
              <w:top w:val="nil"/>
            </w:tcBorders>
            <w:shd w:val="clear" w:color="auto" w:fill="CFDFE7"/>
          </w:tcPr>
          <w:p w14:paraId="0767A2B7" w14:textId="77777777" w:rsidR="00112D40" w:rsidRDefault="00112D40">
            <w:pPr>
              <w:rPr>
                <w:sz w:val="2"/>
                <w:szCs w:val="2"/>
              </w:rPr>
            </w:pPr>
          </w:p>
        </w:tc>
        <w:tc>
          <w:tcPr>
            <w:tcW w:w="1599" w:type="dxa"/>
            <w:vMerge/>
            <w:tcBorders>
              <w:top w:val="nil"/>
            </w:tcBorders>
          </w:tcPr>
          <w:p w14:paraId="2DD9FAA2" w14:textId="77777777" w:rsidR="00112D40" w:rsidRDefault="00112D40">
            <w:pPr>
              <w:rPr>
                <w:sz w:val="2"/>
                <w:szCs w:val="2"/>
              </w:rPr>
            </w:pPr>
          </w:p>
        </w:tc>
        <w:tc>
          <w:tcPr>
            <w:tcW w:w="982" w:type="dxa"/>
          </w:tcPr>
          <w:p w14:paraId="1E70DC84" w14:textId="77777777" w:rsidR="00112D40" w:rsidRDefault="003E0739">
            <w:pPr>
              <w:pStyle w:val="TableParagraph"/>
              <w:ind w:left="8" w:right="4"/>
              <w:rPr>
                <w:sz w:val="18"/>
              </w:rPr>
            </w:pPr>
            <w:r>
              <w:rPr>
                <w:spacing w:val="-2"/>
                <w:sz w:val="18"/>
              </w:rPr>
              <w:t>Liens</w:t>
            </w:r>
          </w:p>
        </w:tc>
        <w:tc>
          <w:tcPr>
            <w:tcW w:w="853" w:type="dxa"/>
          </w:tcPr>
          <w:p w14:paraId="6AC86840" w14:textId="77777777" w:rsidR="00112D40" w:rsidRDefault="003E0739">
            <w:pPr>
              <w:pStyle w:val="TableParagraph"/>
              <w:ind w:left="9" w:right="6"/>
              <w:rPr>
                <w:sz w:val="18"/>
              </w:rPr>
            </w:pPr>
            <w:r>
              <w:rPr>
                <w:sz w:val="18"/>
              </w:rPr>
              <w:t xml:space="preserve">88 </w:t>
            </w:r>
            <w:r>
              <w:rPr>
                <w:spacing w:val="-5"/>
                <w:sz w:val="18"/>
              </w:rPr>
              <w:t>PAE</w:t>
            </w:r>
          </w:p>
        </w:tc>
        <w:tc>
          <w:tcPr>
            <w:tcW w:w="850" w:type="dxa"/>
          </w:tcPr>
          <w:p w14:paraId="25545736" w14:textId="77777777" w:rsidR="00112D40" w:rsidRDefault="003E0739">
            <w:pPr>
              <w:pStyle w:val="TableParagraph"/>
              <w:ind w:left="15" w:right="10"/>
              <w:rPr>
                <w:sz w:val="18"/>
              </w:rPr>
            </w:pPr>
            <w:r>
              <w:rPr>
                <w:sz w:val="18"/>
              </w:rPr>
              <w:t xml:space="preserve">88 </w:t>
            </w:r>
            <w:r>
              <w:rPr>
                <w:spacing w:val="-5"/>
                <w:sz w:val="18"/>
              </w:rPr>
              <w:t>PAE</w:t>
            </w:r>
          </w:p>
        </w:tc>
        <w:tc>
          <w:tcPr>
            <w:tcW w:w="888" w:type="dxa"/>
            <w:vMerge/>
            <w:tcBorders>
              <w:top w:val="nil"/>
            </w:tcBorders>
          </w:tcPr>
          <w:p w14:paraId="2FA2851D" w14:textId="77777777" w:rsidR="00112D40" w:rsidRDefault="00112D40">
            <w:pPr>
              <w:rPr>
                <w:sz w:val="2"/>
                <w:szCs w:val="2"/>
              </w:rPr>
            </w:pPr>
          </w:p>
        </w:tc>
        <w:tc>
          <w:tcPr>
            <w:tcW w:w="852" w:type="dxa"/>
            <w:vMerge/>
            <w:tcBorders>
              <w:top w:val="nil"/>
            </w:tcBorders>
          </w:tcPr>
          <w:p w14:paraId="08D982DA" w14:textId="77777777" w:rsidR="00112D40" w:rsidRDefault="00112D40">
            <w:pPr>
              <w:rPr>
                <w:sz w:val="2"/>
                <w:szCs w:val="2"/>
              </w:rPr>
            </w:pPr>
          </w:p>
        </w:tc>
        <w:tc>
          <w:tcPr>
            <w:tcW w:w="850" w:type="dxa"/>
            <w:vMerge/>
            <w:tcBorders>
              <w:top w:val="nil"/>
            </w:tcBorders>
            <w:shd w:val="clear" w:color="auto" w:fill="FAE3D4"/>
          </w:tcPr>
          <w:p w14:paraId="1B7DAC74" w14:textId="77777777" w:rsidR="00112D40" w:rsidRDefault="00112D40">
            <w:pPr>
              <w:rPr>
                <w:sz w:val="2"/>
                <w:szCs w:val="2"/>
              </w:rPr>
            </w:pPr>
          </w:p>
        </w:tc>
      </w:tr>
      <w:tr w:rsidR="00112D40" w14:paraId="1DD095DE" w14:textId="77777777">
        <w:trPr>
          <w:trHeight w:val="438"/>
        </w:trPr>
        <w:tc>
          <w:tcPr>
            <w:tcW w:w="473" w:type="dxa"/>
            <w:vMerge/>
            <w:tcBorders>
              <w:top w:val="nil"/>
            </w:tcBorders>
            <w:shd w:val="clear" w:color="auto" w:fill="CFDFE7"/>
          </w:tcPr>
          <w:p w14:paraId="22199B0F" w14:textId="77777777" w:rsidR="00112D40" w:rsidRDefault="00112D40">
            <w:pPr>
              <w:rPr>
                <w:sz w:val="2"/>
                <w:szCs w:val="2"/>
              </w:rPr>
            </w:pPr>
          </w:p>
        </w:tc>
        <w:tc>
          <w:tcPr>
            <w:tcW w:w="1599" w:type="dxa"/>
            <w:vMerge/>
            <w:tcBorders>
              <w:top w:val="nil"/>
            </w:tcBorders>
          </w:tcPr>
          <w:p w14:paraId="4B5E4C7D" w14:textId="77777777" w:rsidR="00112D40" w:rsidRDefault="00112D40">
            <w:pPr>
              <w:rPr>
                <w:sz w:val="2"/>
                <w:szCs w:val="2"/>
              </w:rPr>
            </w:pPr>
          </w:p>
        </w:tc>
        <w:tc>
          <w:tcPr>
            <w:tcW w:w="982" w:type="dxa"/>
          </w:tcPr>
          <w:p w14:paraId="7BA94088" w14:textId="77777777" w:rsidR="00112D40" w:rsidRDefault="003E0739">
            <w:pPr>
              <w:pStyle w:val="TableParagraph"/>
              <w:spacing w:before="219"/>
              <w:ind w:left="8"/>
              <w:rPr>
                <w:sz w:val="18"/>
              </w:rPr>
            </w:pPr>
            <w:r>
              <w:rPr>
                <w:spacing w:val="-2"/>
                <w:sz w:val="18"/>
              </w:rPr>
              <w:t>Tout droit</w:t>
            </w:r>
          </w:p>
        </w:tc>
        <w:tc>
          <w:tcPr>
            <w:tcW w:w="853" w:type="dxa"/>
          </w:tcPr>
          <w:p w14:paraId="271D9B8B" w14:textId="77777777" w:rsidR="00112D40" w:rsidRDefault="003E0739">
            <w:pPr>
              <w:pStyle w:val="TableParagraph"/>
              <w:spacing w:before="0" w:line="219" w:lineRule="exact"/>
              <w:ind w:left="241"/>
              <w:jc w:val="left"/>
              <w:rPr>
                <w:sz w:val="18"/>
              </w:rPr>
            </w:pPr>
            <w:r>
              <w:rPr>
                <w:spacing w:val="-4"/>
                <w:sz w:val="18"/>
              </w:rPr>
              <w:t>1593</w:t>
            </w:r>
          </w:p>
          <w:p w14:paraId="35E4D9F8" w14:textId="77777777" w:rsidR="00112D40" w:rsidRDefault="003E0739">
            <w:pPr>
              <w:pStyle w:val="TableParagraph"/>
              <w:ind w:left="280"/>
              <w:jc w:val="left"/>
              <w:rPr>
                <w:sz w:val="18"/>
              </w:rPr>
            </w:pPr>
            <w:r>
              <w:rPr>
                <w:spacing w:val="-5"/>
                <w:sz w:val="18"/>
              </w:rPr>
              <w:t>PAE</w:t>
            </w:r>
          </w:p>
        </w:tc>
        <w:tc>
          <w:tcPr>
            <w:tcW w:w="850" w:type="dxa"/>
          </w:tcPr>
          <w:p w14:paraId="278ADAF5" w14:textId="77777777" w:rsidR="00112D40" w:rsidRDefault="003E0739">
            <w:pPr>
              <w:pStyle w:val="TableParagraph"/>
              <w:spacing w:before="219"/>
              <w:ind w:left="15" w:right="10"/>
              <w:rPr>
                <w:sz w:val="18"/>
              </w:rPr>
            </w:pPr>
            <w:r>
              <w:rPr>
                <w:sz w:val="18"/>
              </w:rPr>
              <w:t xml:space="preserve">0 </w:t>
            </w:r>
            <w:r>
              <w:rPr>
                <w:spacing w:val="-5"/>
                <w:sz w:val="18"/>
              </w:rPr>
              <w:t>PAE</w:t>
            </w:r>
          </w:p>
        </w:tc>
        <w:tc>
          <w:tcPr>
            <w:tcW w:w="888" w:type="dxa"/>
            <w:vMerge w:val="restart"/>
          </w:tcPr>
          <w:p w14:paraId="14FEB702" w14:textId="77777777" w:rsidR="00112D40" w:rsidRDefault="00112D40">
            <w:pPr>
              <w:pStyle w:val="TableParagraph"/>
              <w:spacing w:before="0" w:line="240" w:lineRule="auto"/>
              <w:jc w:val="left"/>
              <w:rPr>
                <w:i/>
                <w:sz w:val="18"/>
              </w:rPr>
            </w:pPr>
          </w:p>
          <w:p w14:paraId="0ABF7E94" w14:textId="77777777" w:rsidR="00112D40" w:rsidRDefault="00112D40">
            <w:pPr>
              <w:pStyle w:val="TableParagraph"/>
              <w:spacing w:before="10" w:line="240" w:lineRule="auto"/>
              <w:jc w:val="left"/>
              <w:rPr>
                <w:i/>
                <w:sz w:val="18"/>
              </w:rPr>
            </w:pPr>
          </w:p>
          <w:p w14:paraId="6F67A5BD" w14:textId="77777777" w:rsidR="00112D40" w:rsidRDefault="003E0739">
            <w:pPr>
              <w:pStyle w:val="TableParagraph"/>
              <w:spacing w:before="0" w:line="200" w:lineRule="exact"/>
              <w:ind w:left="286"/>
              <w:jc w:val="left"/>
              <w:rPr>
                <w:sz w:val="18"/>
              </w:rPr>
            </w:pPr>
            <w:r>
              <w:rPr>
                <w:spacing w:val="-5"/>
                <w:sz w:val="18"/>
              </w:rPr>
              <w:t>82%</w:t>
            </w:r>
          </w:p>
        </w:tc>
        <w:tc>
          <w:tcPr>
            <w:tcW w:w="852" w:type="dxa"/>
            <w:vMerge w:val="restart"/>
          </w:tcPr>
          <w:p w14:paraId="764E49C7" w14:textId="77777777" w:rsidR="00112D40" w:rsidRDefault="00112D40">
            <w:pPr>
              <w:pStyle w:val="TableParagraph"/>
              <w:spacing w:before="0" w:line="240" w:lineRule="auto"/>
              <w:jc w:val="left"/>
              <w:rPr>
                <w:i/>
                <w:sz w:val="18"/>
              </w:rPr>
            </w:pPr>
          </w:p>
          <w:p w14:paraId="34715CE4" w14:textId="77777777" w:rsidR="00112D40" w:rsidRDefault="00112D40">
            <w:pPr>
              <w:pStyle w:val="TableParagraph"/>
              <w:spacing w:before="10" w:line="240" w:lineRule="auto"/>
              <w:jc w:val="left"/>
              <w:rPr>
                <w:i/>
                <w:sz w:val="18"/>
              </w:rPr>
            </w:pPr>
          </w:p>
          <w:p w14:paraId="7C056B92" w14:textId="77777777" w:rsidR="00112D40" w:rsidRDefault="003E0739">
            <w:pPr>
              <w:pStyle w:val="TableParagraph"/>
              <w:spacing w:before="0" w:line="200" w:lineRule="exact"/>
              <w:ind w:left="209"/>
              <w:jc w:val="left"/>
              <w:rPr>
                <w:sz w:val="18"/>
              </w:rPr>
            </w:pPr>
            <w:r>
              <w:rPr>
                <w:spacing w:val="-7"/>
                <w:sz w:val="18"/>
              </w:rPr>
              <w:t>0%-pt</w:t>
            </w:r>
          </w:p>
        </w:tc>
        <w:tc>
          <w:tcPr>
            <w:tcW w:w="850" w:type="dxa"/>
            <w:vMerge w:val="restart"/>
          </w:tcPr>
          <w:p w14:paraId="76FCAA96" w14:textId="77777777" w:rsidR="00112D40" w:rsidRDefault="00112D40">
            <w:pPr>
              <w:pStyle w:val="TableParagraph"/>
              <w:spacing w:before="0" w:line="240" w:lineRule="auto"/>
              <w:jc w:val="left"/>
              <w:rPr>
                <w:i/>
                <w:sz w:val="18"/>
              </w:rPr>
            </w:pPr>
          </w:p>
          <w:p w14:paraId="562921B8" w14:textId="77777777" w:rsidR="00112D40" w:rsidRDefault="00112D40">
            <w:pPr>
              <w:pStyle w:val="TableParagraph"/>
              <w:spacing w:before="10" w:line="240" w:lineRule="auto"/>
              <w:jc w:val="left"/>
              <w:rPr>
                <w:i/>
                <w:sz w:val="18"/>
              </w:rPr>
            </w:pPr>
          </w:p>
          <w:p w14:paraId="02FF78F9" w14:textId="77777777" w:rsidR="00112D40" w:rsidRDefault="003E0739">
            <w:pPr>
              <w:pStyle w:val="TableParagraph"/>
              <w:spacing w:before="0" w:line="200" w:lineRule="exact"/>
              <w:ind w:left="15" w:right="8"/>
              <w:rPr>
                <w:sz w:val="18"/>
              </w:rPr>
            </w:pPr>
            <w:r>
              <w:rPr>
                <w:spacing w:val="-10"/>
                <w:sz w:val="18"/>
              </w:rPr>
              <w:t>0</w:t>
            </w:r>
          </w:p>
        </w:tc>
      </w:tr>
      <w:tr w:rsidR="00112D40" w14:paraId="22560D56" w14:textId="77777777">
        <w:trPr>
          <w:trHeight w:val="220"/>
        </w:trPr>
        <w:tc>
          <w:tcPr>
            <w:tcW w:w="473" w:type="dxa"/>
            <w:vMerge/>
            <w:tcBorders>
              <w:top w:val="nil"/>
            </w:tcBorders>
            <w:shd w:val="clear" w:color="auto" w:fill="CFDFE7"/>
          </w:tcPr>
          <w:p w14:paraId="66121BF9" w14:textId="77777777" w:rsidR="00112D40" w:rsidRDefault="00112D40">
            <w:pPr>
              <w:rPr>
                <w:sz w:val="2"/>
                <w:szCs w:val="2"/>
              </w:rPr>
            </w:pPr>
          </w:p>
        </w:tc>
        <w:tc>
          <w:tcPr>
            <w:tcW w:w="1599" w:type="dxa"/>
            <w:vMerge/>
            <w:tcBorders>
              <w:top w:val="nil"/>
            </w:tcBorders>
          </w:tcPr>
          <w:p w14:paraId="5FC80462" w14:textId="77777777" w:rsidR="00112D40" w:rsidRDefault="00112D40">
            <w:pPr>
              <w:rPr>
                <w:sz w:val="2"/>
                <w:szCs w:val="2"/>
              </w:rPr>
            </w:pPr>
          </w:p>
        </w:tc>
        <w:tc>
          <w:tcPr>
            <w:tcW w:w="982" w:type="dxa"/>
          </w:tcPr>
          <w:p w14:paraId="175D1725" w14:textId="77777777" w:rsidR="00112D40" w:rsidRDefault="003E0739">
            <w:pPr>
              <w:pStyle w:val="TableParagraph"/>
              <w:spacing w:line="200" w:lineRule="exact"/>
              <w:ind w:left="8" w:right="4"/>
              <w:rPr>
                <w:sz w:val="18"/>
              </w:rPr>
            </w:pPr>
            <w:r>
              <w:rPr>
                <w:spacing w:val="-2"/>
                <w:sz w:val="18"/>
              </w:rPr>
              <w:t>Droit</w:t>
            </w:r>
          </w:p>
        </w:tc>
        <w:tc>
          <w:tcPr>
            <w:tcW w:w="853" w:type="dxa"/>
          </w:tcPr>
          <w:p w14:paraId="694D9D5D" w14:textId="77777777" w:rsidR="00112D40" w:rsidRDefault="003E0739">
            <w:pPr>
              <w:pStyle w:val="TableParagraph"/>
              <w:spacing w:line="200" w:lineRule="exact"/>
              <w:ind w:left="9" w:right="6"/>
              <w:rPr>
                <w:sz w:val="18"/>
              </w:rPr>
            </w:pPr>
            <w:r>
              <w:rPr>
                <w:sz w:val="18"/>
              </w:rPr>
              <w:t xml:space="preserve">51 </w:t>
            </w:r>
            <w:r>
              <w:rPr>
                <w:spacing w:val="-5"/>
                <w:sz w:val="18"/>
              </w:rPr>
              <w:t>PAE</w:t>
            </w:r>
          </w:p>
        </w:tc>
        <w:tc>
          <w:tcPr>
            <w:tcW w:w="850" w:type="dxa"/>
          </w:tcPr>
          <w:p w14:paraId="619AD818" w14:textId="77777777" w:rsidR="00112D40" w:rsidRDefault="003E0739">
            <w:pPr>
              <w:pStyle w:val="TableParagraph"/>
              <w:spacing w:line="200" w:lineRule="exact"/>
              <w:ind w:left="15" w:right="10"/>
              <w:rPr>
                <w:sz w:val="18"/>
              </w:rPr>
            </w:pPr>
            <w:r>
              <w:rPr>
                <w:sz w:val="18"/>
              </w:rPr>
              <w:t xml:space="preserve">0 </w:t>
            </w:r>
            <w:r>
              <w:rPr>
                <w:spacing w:val="-5"/>
                <w:sz w:val="18"/>
              </w:rPr>
              <w:t>PAE</w:t>
            </w:r>
          </w:p>
        </w:tc>
        <w:tc>
          <w:tcPr>
            <w:tcW w:w="888" w:type="dxa"/>
            <w:vMerge/>
            <w:tcBorders>
              <w:top w:val="nil"/>
            </w:tcBorders>
          </w:tcPr>
          <w:p w14:paraId="0C60EC5C" w14:textId="77777777" w:rsidR="00112D40" w:rsidRDefault="00112D40">
            <w:pPr>
              <w:rPr>
                <w:sz w:val="2"/>
                <w:szCs w:val="2"/>
              </w:rPr>
            </w:pPr>
          </w:p>
        </w:tc>
        <w:tc>
          <w:tcPr>
            <w:tcW w:w="852" w:type="dxa"/>
            <w:vMerge/>
            <w:tcBorders>
              <w:top w:val="nil"/>
            </w:tcBorders>
          </w:tcPr>
          <w:p w14:paraId="7D583E84" w14:textId="77777777" w:rsidR="00112D40" w:rsidRDefault="00112D40">
            <w:pPr>
              <w:rPr>
                <w:sz w:val="2"/>
                <w:szCs w:val="2"/>
              </w:rPr>
            </w:pPr>
          </w:p>
        </w:tc>
        <w:tc>
          <w:tcPr>
            <w:tcW w:w="850" w:type="dxa"/>
            <w:vMerge/>
            <w:tcBorders>
              <w:top w:val="nil"/>
            </w:tcBorders>
          </w:tcPr>
          <w:p w14:paraId="3D633787" w14:textId="77777777" w:rsidR="00112D40" w:rsidRDefault="00112D40">
            <w:pPr>
              <w:rPr>
                <w:sz w:val="2"/>
                <w:szCs w:val="2"/>
              </w:rPr>
            </w:pPr>
          </w:p>
        </w:tc>
      </w:tr>
      <w:tr w:rsidR="00112D40" w14:paraId="2BBABAAA" w14:textId="77777777">
        <w:trPr>
          <w:trHeight w:val="218"/>
        </w:trPr>
        <w:tc>
          <w:tcPr>
            <w:tcW w:w="473" w:type="dxa"/>
            <w:vMerge w:val="restart"/>
            <w:shd w:val="clear" w:color="auto" w:fill="CFDFE7"/>
          </w:tcPr>
          <w:p w14:paraId="5A4A672B" w14:textId="77777777" w:rsidR="00112D40" w:rsidRDefault="00112D40">
            <w:pPr>
              <w:pStyle w:val="TableParagraph"/>
              <w:spacing w:before="9" w:line="240" w:lineRule="auto"/>
              <w:jc w:val="left"/>
              <w:rPr>
                <w:i/>
                <w:sz w:val="18"/>
              </w:rPr>
            </w:pPr>
          </w:p>
          <w:p w14:paraId="7364CF09" w14:textId="77777777" w:rsidR="00112D40" w:rsidRDefault="003E0739">
            <w:pPr>
              <w:pStyle w:val="TableParagraph"/>
              <w:spacing w:before="0" w:line="240" w:lineRule="auto"/>
              <w:ind w:left="50" w:right="43"/>
              <w:rPr>
                <w:sz w:val="18"/>
              </w:rPr>
            </w:pPr>
            <w:r>
              <w:rPr>
                <w:spacing w:val="-10"/>
                <w:sz w:val="18"/>
              </w:rPr>
              <w:t>D</w:t>
            </w:r>
          </w:p>
        </w:tc>
        <w:tc>
          <w:tcPr>
            <w:tcW w:w="1599" w:type="dxa"/>
            <w:vMerge w:val="restart"/>
          </w:tcPr>
          <w:p w14:paraId="7D67741E" w14:textId="77777777" w:rsidR="00112D40" w:rsidRDefault="00112D40">
            <w:pPr>
              <w:pStyle w:val="TableParagraph"/>
              <w:spacing w:before="9" w:line="240" w:lineRule="auto"/>
              <w:jc w:val="left"/>
              <w:rPr>
                <w:i/>
                <w:sz w:val="18"/>
              </w:rPr>
            </w:pPr>
          </w:p>
          <w:p w14:paraId="04DE99D0" w14:textId="77777777" w:rsidR="00112D40" w:rsidRDefault="003E0739">
            <w:pPr>
              <w:pStyle w:val="TableParagraph"/>
              <w:spacing w:before="0" w:line="240" w:lineRule="auto"/>
              <w:ind w:left="347"/>
              <w:jc w:val="left"/>
              <w:rPr>
                <w:sz w:val="18"/>
              </w:rPr>
            </w:pPr>
            <w:r>
              <w:rPr>
                <w:spacing w:val="-2"/>
                <w:sz w:val="18"/>
              </w:rPr>
              <w:t>Avenue de la gare</w:t>
            </w:r>
          </w:p>
        </w:tc>
        <w:tc>
          <w:tcPr>
            <w:tcW w:w="982" w:type="dxa"/>
          </w:tcPr>
          <w:p w14:paraId="6ABF7E3A" w14:textId="77777777" w:rsidR="00112D40" w:rsidRDefault="003E0739">
            <w:pPr>
              <w:pStyle w:val="TableParagraph"/>
              <w:spacing w:before="0" w:line="198" w:lineRule="exact"/>
              <w:ind w:left="8" w:right="4"/>
              <w:rPr>
                <w:sz w:val="18"/>
              </w:rPr>
            </w:pPr>
            <w:r>
              <w:rPr>
                <w:spacing w:val="-2"/>
                <w:sz w:val="18"/>
              </w:rPr>
              <w:t>Liens</w:t>
            </w:r>
          </w:p>
        </w:tc>
        <w:tc>
          <w:tcPr>
            <w:tcW w:w="853" w:type="dxa"/>
          </w:tcPr>
          <w:p w14:paraId="4F5A63B7" w14:textId="77777777" w:rsidR="00112D40" w:rsidRDefault="003E0739">
            <w:pPr>
              <w:pStyle w:val="TableParagraph"/>
              <w:spacing w:before="0" w:line="198" w:lineRule="exact"/>
              <w:ind w:left="9" w:right="6"/>
              <w:rPr>
                <w:sz w:val="18"/>
              </w:rPr>
            </w:pPr>
            <w:r>
              <w:rPr>
                <w:sz w:val="18"/>
              </w:rPr>
              <w:t xml:space="preserve">53 </w:t>
            </w:r>
            <w:r>
              <w:rPr>
                <w:spacing w:val="-5"/>
                <w:sz w:val="18"/>
              </w:rPr>
              <w:t>PAE</w:t>
            </w:r>
          </w:p>
        </w:tc>
        <w:tc>
          <w:tcPr>
            <w:tcW w:w="850" w:type="dxa"/>
          </w:tcPr>
          <w:p w14:paraId="59B04BDB" w14:textId="77777777" w:rsidR="00112D40" w:rsidRDefault="003E0739">
            <w:pPr>
              <w:pStyle w:val="TableParagraph"/>
              <w:spacing w:before="0" w:line="198" w:lineRule="exact"/>
              <w:ind w:left="15" w:right="10"/>
              <w:rPr>
                <w:sz w:val="18"/>
              </w:rPr>
            </w:pPr>
            <w:r>
              <w:rPr>
                <w:sz w:val="18"/>
              </w:rPr>
              <w:t xml:space="preserve">0 </w:t>
            </w:r>
            <w:r>
              <w:rPr>
                <w:spacing w:val="-5"/>
                <w:sz w:val="18"/>
              </w:rPr>
              <w:t>PAE</w:t>
            </w:r>
          </w:p>
        </w:tc>
        <w:tc>
          <w:tcPr>
            <w:tcW w:w="888" w:type="dxa"/>
            <w:vMerge w:val="restart"/>
          </w:tcPr>
          <w:p w14:paraId="5B5AEB5F" w14:textId="77777777" w:rsidR="00112D40" w:rsidRDefault="00112D40">
            <w:pPr>
              <w:pStyle w:val="TableParagraph"/>
              <w:spacing w:before="0" w:line="240" w:lineRule="auto"/>
              <w:jc w:val="left"/>
              <w:rPr>
                <w:i/>
                <w:sz w:val="18"/>
              </w:rPr>
            </w:pPr>
          </w:p>
          <w:p w14:paraId="4A047B0C" w14:textId="77777777" w:rsidR="00112D40" w:rsidRDefault="00112D40">
            <w:pPr>
              <w:pStyle w:val="TableParagraph"/>
              <w:spacing w:before="20" w:line="240" w:lineRule="auto"/>
              <w:jc w:val="left"/>
              <w:rPr>
                <w:i/>
                <w:sz w:val="18"/>
              </w:rPr>
            </w:pPr>
          </w:p>
          <w:p w14:paraId="28F1458A" w14:textId="77777777" w:rsidR="00112D40" w:rsidRDefault="003E0739">
            <w:pPr>
              <w:pStyle w:val="TableParagraph"/>
              <w:spacing w:before="0"/>
              <w:ind w:left="286"/>
              <w:jc w:val="left"/>
              <w:rPr>
                <w:sz w:val="18"/>
              </w:rPr>
            </w:pPr>
            <w:r>
              <w:rPr>
                <w:spacing w:val="-5"/>
                <w:sz w:val="18"/>
              </w:rPr>
              <w:t>81%</w:t>
            </w:r>
          </w:p>
        </w:tc>
        <w:tc>
          <w:tcPr>
            <w:tcW w:w="852" w:type="dxa"/>
            <w:vMerge w:val="restart"/>
          </w:tcPr>
          <w:p w14:paraId="4B05923A" w14:textId="77777777" w:rsidR="00112D40" w:rsidRDefault="00112D40">
            <w:pPr>
              <w:pStyle w:val="TableParagraph"/>
              <w:spacing w:before="0" w:line="240" w:lineRule="auto"/>
              <w:jc w:val="left"/>
              <w:rPr>
                <w:i/>
                <w:sz w:val="18"/>
              </w:rPr>
            </w:pPr>
          </w:p>
          <w:p w14:paraId="2FC7A5C5" w14:textId="77777777" w:rsidR="00112D40" w:rsidRDefault="00112D40">
            <w:pPr>
              <w:pStyle w:val="TableParagraph"/>
              <w:spacing w:before="20" w:line="240" w:lineRule="auto"/>
              <w:jc w:val="left"/>
              <w:rPr>
                <w:i/>
                <w:sz w:val="18"/>
              </w:rPr>
            </w:pPr>
          </w:p>
          <w:p w14:paraId="192F4339" w14:textId="77777777" w:rsidR="00112D40" w:rsidRDefault="003E0739">
            <w:pPr>
              <w:pStyle w:val="TableParagraph"/>
              <w:spacing w:before="0"/>
              <w:ind w:left="163"/>
              <w:jc w:val="left"/>
              <w:rPr>
                <w:sz w:val="18"/>
              </w:rPr>
            </w:pPr>
            <w:r>
              <w:rPr>
                <w:spacing w:val="-5"/>
                <w:sz w:val="18"/>
              </w:rPr>
              <w:t>12%-pt</w:t>
            </w:r>
          </w:p>
        </w:tc>
        <w:tc>
          <w:tcPr>
            <w:tcW w:w="850" w:type="dxa"/>
            <w:vMerge w:val="restart"/>
            <w:shd w:val="clear" w:color="auto" w:fill="FAE3D4"/>
          </w:tcPr>
          <w:p w14:paraId="45328E37" w14:textId="77777777" w:rsidR="00112D40" w:rsidRDefault="00112D40">
            <w:pPr>
              <w:pStyle w:val="TableParagraph"/>
              <w:spacing w:before="0" w:line="240" w:lineRule="auto"/>
              <w:jc w:val="left"/>
              <w:rPr>
                <w:i/>
                <w:sz w:val="18"/>
              </w:rPr>
            </w:pPr>
          </w:p>
          <w:p w14:paraId="3F86A9C6" w14:textId="77777777" w:rsidR="00112D40" w:rsidRDefault="00112D40">
            <w:pPr>
              <w:pStyle w:val="TableParagraph"/>
              <w:spacing w:before="20" w:line="240" w:lineRule="auto"/>
              <w:jc w:val="left"/>
              <w:rPr>
                <w:i/>
                <w:sz w:val="18"/>
              </w:rPr>
            </w:pPr>
          </w:p>
          <w:p w14:paraId="2C2BE9F2" w14:textId="77777777" w:rsidR="00112D40" w:rsidRDefault="003E0739">
            <w:pPr>
              <w:pStyle w:val="TableParagraph"/>
              <w:spacing w:before="0"/>
              <w:ind w:left="15" w:right="11"/>
              <w:rPr>
                <w:sz w:val="18"/>
              </w:rPr>
            </w:pPr>
            <w:r>
              <w:rPr>
                <w:spacing w:val="-10"/>
                <w:sz w:val="18"/>
              </w:rPr>
              <w:t>-1</w:t>
            </w:r>
          </w:p>
        </w:tc>
      </w:tr>
      <w:tr w:rsidR="00112D40" w14:paraId="39DB61FA" w14:textId="77777777">
        <w:trPr>
          <w:trHeight w:val="220"/>
        </w:trPr>
        <w:tc>
          <w:tcPr>
            <w:tcW w:w="473" w:type="dxa"/>
            <w:vMerge/>
            <w:tcBorders>
              <w:top w:val="nil"/>
            </w:tcBorders>
            <w:shd w:val="clear" w:color="auto" w:fill="CFDFE7"/>
          </w:tcPr>
          <w:p w14:paraId="3597C5C1" w14:textId="77777777" w:rsidR="00112D40" w:rsidRDefault="00112D40">
            <w:pPr>
              <w:rPr>
                <w:sz w:val="2"/>
                <w:szCs w:val="2"/>
              </w:rPr>
            </w:pPr>
          </w:p>
        </w:tc>
        <w:tc>
          <w:tcPr>
            <w:tcW w:w="1599" w:type="dxa"/>
            <w:vMerge/>
            <w:tcBorders>
              <w:top w:val="nil"/>
            </w:tcBorders>
          </w:tcPr>
          <w:p w14:paraId="1A8A4738" w14:textId="77777777" w:rsidR="00112D40" w:rsidRDefault="00112D40">
            <w:pPr>
              <w:rPr>
                <w:sz w:val="2"/>
                <w:szCs w:val="2"/>
              </w:rPr>
            </w:pPr>
          </w:p>
        </w:tc>
        <w:tc>
          <w:tcPr>
            <w:tcW w:w="982" w:type="dxa"/>
          </w:tcPr>
          <w:p w14:paraId="45DAFB79" w14:textId="77777777" w:rsidR="00112D40" w:rsidRDefault="003E0739">
            <w:pPr>
              <w:pStyle w:val="TableParagraph"/>
              <w:ind w:left="8"/>
              <w:rPr>
                <w:sz w:val="18"/>
              </w:rPr>
            </w:pPr>
            <w:r>
              <w:rPr>
                <w:spacing w:val="-2"/>
                <w:sz w:val="18"/>
              </w:rPr>
              <w:t>Tout droit</w:t>
            </w:r>
          </w:p>
        </w:tc>
        <w:tc>
          <w:tcPr>
            <w:tcW w:w="853" w:type="dxa"/>
          </w:tcPr>
          <w:p w14:paraId="7CEE1969" w14:textId="77777777" w:rsidR="00112D40" w:rsidRDefault="003E0739">
            <w:pPr>
              <w:pStyle w:val="TableParagraph"/>
              <w:ind w:left="9" w:right="6"/>
              <w:rPr>
                <w:sz w:val="18"/>
              </w:rPr>
            </w:pPr>
            <w:r>
              <w:rPr>
                <w:sz w:val="18"/>
              </w:rPr>
              <w:t xml:space="preserve">37 </w:t>
            </w:r>
            <w:r>
              <w:rPr>
                <w:spacing w:val="-5"/>
                <w:sz w:val="18"/>
              </w:rPr>
              <w:t>PAE</w:t>
            </w:r>
          </w:p>
        </w:tc>
        <w:tc>
          <w:tcPr>
            <w:tcW w:w="850" w:type="dxa"/>
          </w:tcPr>
          <w:p w14:paraId="5551C3C9" w14:textId="77777777" w:rsidR="00112D40" w:rsidRDefault="003E0739">
            <w:pPr>
              <w:pStyle w:val="TableParagraph"/>
              <w:ind w:left="15" w:right="10"/>
              <w:rPr>
                <w:sz w:val="18"/>
              </w:rPr>
            </w:pPr>
            <w:r>
              <w:rPr>
                <w:sz w:val="18"/>
              </w:rPr>
              <w:t xml:space="preserve">37 </w:t>
            </w:r>
            <w:r>
              <w:rPr>
                <w:spacing w:val="-5"/>
                <w:sz w:val="18"/>
              </w:rPr>
              <w:t>PAE</w:t>
            </w:r>
          </w:p>
        </w:tc>
        <w:tc>
          <w:tcPr>
            <w:tcW w:w="888" w:type="dxa"/>
            <w:vMerge/>
            <w:tcBorders>
              <w:top w:val="nil"/>
            </w:tcBorders>
          </w:tcPr>
          <w:p w14:paraId="3CD0CC90" w14:textId="77777777" w:rsidR="00112D40" w:rsidRDefault="00112D40">
            <w:pPr>
              <w:rPr>
                <w:sz w:val="2"/>
                <w:szCs w:val="2"/>
              </w:rPr>
            </w:pPr>
          </w:p>
        </w:tc>
        <w:tc>
          <w:tcPr>
            <w:tcW w:w="852" w:type="dxa"/>
            <w:vMerge/>
            <w:tcBorders>
              <w:top w:val="nil"/>
            </w:tcBorders>
          </w:tcPr>
          <w:p w14:paraId="31448249" w14:textId="77777777" w:rsidR="00112D40" w:rsidRDefault="00112D40">
            <w:pPr>
              <w:rPr>
                <w:sz w:val="2"/>
                <w:szCs w:val="2"/>
              </w:rPr>
            </w:pPr>
          </w:p>
        </w:tc>
        <w:tc>
          <w:tcPr>
            <w:tcW w:w="850" w:type="dxa"/>
            <w:vMerge/>
            <w:tcBorders>
              <w:top w:val="nil"/>
            </w:tcBorders>
            <w:shd w:val="clear" w:color="auto" w:fill="FAE3D4"/>
          </w:tcPr>
          <w:p w14:paraId="2C46F96C" w14:textId="77777777" w:rsidR="00112D40" w:rsidRDefault="00112D40">
            <w:pPr>
              <w:rPr>
                <w:sz w:val="2"/>
                <w:szCs w:val="2"/>
              </w:rPr>
            </w:pPr>
          </w:p>
        </w:tc>
      </w:tr>
      <w:tr w:rsidR="00112D40" w14:paraId="6E3EB136" w14:textId="77777777">
        <w:trPr>
          <w:trHeight w:val="220"/>
        </w:trPr>
        <w:tc>
          <w:tcPr>
            <w:tcW w:w="473" w:type="dxa"/>
            <w:vMerge/>
            <w:tcBorders>
              <w:top w:val="nil"/>
            </w:tcBorders>
            <w:shd w:val="clear" w:color="auto" w:fill="CFDFE7"/>
          </w:tcPr>
          <w:p w14:paraId="304A8113" w14:textId="77777777" w:rsidR="00112D40" w:rsidRDefault="00112D40">
            <w:pPr>
              <w:rPr>
                <w:sz w:val="2"/>
                <w:szCs w:val="2"/>
              </w:rPr>
            </w:pPr>
          </w:p>
        </w:tc>
        <w:tc>
          <w:tcPr>
            <w:tcW w:w="1599" w:type="dxa"/>
            <w:vMerge/>
            <w:tcBorders>
              <w:top w:val="nil"/>
            </w:tcBorders>
          </w:tcPr>
          <w:p w14:paraId="354673CB" w14:textId="77777777" w:rsidR="00112D40" w:rsidRDefault="00112D40">
            <w:pPr>
              <w:rPr>
                <w:sz w:val="2"/>
                <w:szCs w:val="2"/>
              </w:rPr>
            </w:pPr>
          </w:p>
        </w:tc>
        <w:tc>
          <w:tcPr>
            <w:tcW w:w="982" w:type="dxa"/>
          </w:tcPr>
          <w:p w14:paraId="6AD50DEE" w14:textId="77777777" w:rsidR="00112D40" w:rsidRDefault="003E0739">
            <w:pPr>
              <w:pStyle w:val="TableParagraph"/>
              <w:ind w:left="8" w:right="4"/>
              <w:rPr>
                <w:sz w:val="18"/>
              </w:rPr>
            </w:pPr>
            <w:r>
              <w:rPr>
                <w:spacing w:val="-2"/>
                <w:sz w:val="18"/>
              </w:rPr>
              <w:t>Droit</w:t>
            </w:r>
          </w:p>
        </w:tc>
        <w:tc>
          <w:tcPr>
            <w:tcW w:w="853" w:type="dxa"/>
          </w:tcPr>
          <w:p w14:paraId="0A8465D7" w14:textId="77777777" w:rsidR="00112D40" w:rsidRDefault="003E0739">
            <w:pPr>
              <w:pStyle w:val="TableParagraph"/>
              <w:ind w:left="9" w:right="5"/>
              <w:rPr>
                <w:sz w:val="18"/>
              </w:rPr>
            </w:pPr>
            <w:r>
              <w:rPr>
                <w:sz w:val="18"/>
              </w:rPr>
              <w:t xml:space="preserve">143 </w:t>
            </w:r>
            <w:r>
              <w:rPr>
                <w:spacing w:val="-5"/>
                <w:sz w:val="18"/>
              </w:rPr>
              <w:t>PAE</w:t>
            </w:r>
          </w:p>
        </w:tc>
        <w:tc>
          <w:tcPr>
            <w:tcW w:w="850" w:type="dxa"/>
          </w:tcPr>
          <w:p w14:paraId="14439EAF" w14:textId="77777777" w:rsidR="00112D40" w:rsidRDefault="003E0739">
            <w:pPr>
              <w:pStyle w:val="TableParagraph"/>
              <w:ind w:left="15" w:right="10"/>
              <w:rPr>
                <w:sz w:val="18"/>
              </w:rPr>
            </w:pPr>
            <w:r>
              <w:rPr>
                <w:sz w:val="18"/>
              </w:rPr>
              <w:t xml:space="preserve">0 </w:t>
            </w:r>
            <w:r>
              <w:rPr>
                <w:spacing w:val="-5"/>
                <w:sz w:val="18"/>
              </w:rPr>
              <w:t>PAE</w:t>
            </w:r>
          </w:p>
        </w:tc>
        <w:tc>
          <w:tcPr>
            <w:tcW w:w="888" w:type="dxa"/>
            <w:vMerge/>
            <w:tcBorders>
              <w:top w:val="nil"/>
            </w:tcBorders>
          </w:tcPr>
          <w:p w14:paraId="012B4E2F" w14:textId="77777777" w:rsidR="00112D40" w:rsidRDefault="00112D40">
            <w:pPr>
              <w:rPr>
                <w:sz w:val="2"/>
                <w:szCs w:val="2"/>
              </w:rPr>
            </w:pPr>
          </w:p>
        </w:tc>
        <w:tc>
          <w:tcPr>
            <w:tcW w:w="852" w:type="dxa"/>
            <w:vMerge/>
            <w:tcBorders>
              <w:top w:val="nil"/>
            </w:tcBorders>
          </w:tcPr>
          <w:p w14:paraId="756313CC" w14:textId="77777777" w:rsidR="00112D40" w:rsidRDefault="00112D40">
            <w:pPr>
              <w:rPr>
                <w:sz w:val="2"/>
                <w:szCs w:val="2"/>
              </w:rPr>
            </w:pPr>
          </w:p>
        </w:tc>
        <w:tc>
          <w:tcPr>
            <w:tcW w:w="850" w:type="dxa"/>
            <w:vMerge/>
            <w:tcBorders>
              <w:top w:val="nil"/>
            </w:tcBorders>
            <w:shd w:val="clear" w:color="auto" w:fill="FAE3D4"/>
          </w:tcPr>
          <w:p w14:paraId="74FB7830" w14:textId="77777777" w:rsidR="00112D40" w:rsidRDefault="00112D40">
            <w:pPr>
              <w:rPr>
                <w:sz w:val="2"/>
                <w:szCs w:val="2"/>
              </w:rPr>
            </w:pPr>
          </w:p>
        </w:tc>
      </w:tr>
    </w:tbl>
    <w:p w14:paraId="7621547B" w14:textId="77777777" w:rsidR="00112D40" w:rsidRDefault="00112D40">
      <w:pPr>
        <w:pStyle w:val="BodyText"/>
        <w:spacing w:before="215"/>
        <w:rPr>
          <w:i/>
          <w:sz w:val="18"/>
        </w:rPr>
      </w:pPr>
    </w:p>
    <w:p w14:paraId="77B2FA3A" w14:textId="77777777" w:rsidR="00112D40" w:rsidRDefault="003E0739">
      <w:pPr>
        <w:ind w:left="1611" w:right="883"/>
        <w:rPr>
          <w:i/>
          <w:sz w:val="18"/>
        </w:rPr>
      </w:pPr>
      <w:r>
        <w:rPr>
          <w:i/>
          <w:color w:val="005B82"/>
          <w:sz w:val="18"/>
        </w:rPr>
        <w:t xml:space="preserve">Tableau 5-68 : Gestion du trafic à l'intersection N21 Haachtsesteenweg x Stationslaan : BAC_0-1-0-0 vs BAC_0-0-0 : </w:t>
      </w:r>
      <w:r>
        <w:rPr>
          <w:i/>
          <w:color w:val="005B82"/>
          <w:spacing w:val="-2"/>
          <w:sz w:val="18"/>
        </w:rPr>
        <w:t>heure de pointe du soir</w:t>
      </w:r>
    </w:p>
    <w:p w14:paraId="2836738A" w14:textId="77777777" w:rsidR="00112D40" w:rsidRDefault="00112D40">
      <w:pPr>
        <w:pStyle w:val="BodyText"/>
        <w:rPr>
          <w:i/>
          <w:sz w:val="16"/>
        </w:rPr>
      </w:pPr>
    </w:p>
    <w:tbl>
      <w:tblPr>
        <w:tblW w:w="0" w:type="auto"/>
        <w:tblInd w:w="184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73"/>
        <w:gridCol w:w="1599"/>
        <w:gridCol w:w="982"/>
        <w:gridCol w:w="853"/>
        <w:gridCol w:w="850"/>
        <w:gridCol w:w="888"/>
        <w:gridCol w:w="852"/>
        <w:gridCol w:w="850"/>
      </w:tblGrid>
      <w:tr w:rsidR="00112D40" w14:paraId="2239BBB9" w14:textId="77777777">
        <w:trPr>
          <w:trHeight w:val="218"/>
        </w:trPr>
        <w:tc>
          <w:tcPr>
            <w:tcW w:w="473" w:type="dxa"/>
            <w:tcBorders>
              <w:top w:val="nil"/>
              <w:left w:val="nil"/>
              <w:bottom w:val="nil"/>
              <w:right w:val="nil"/>
            </w:tcBorders>
            <w:shd w:val="clear" w:color="auto" w:fill="7EACC0"/>
          </w:tcPr>
          <w:p w14:paraId="4BFB4156" w14:textId="77777777" w:rsidR="00112D40" w:rsidRDefault="00112D40">
            <w:pPr>
              <w:pStyle w:val="TableParagraph"/>
              <w:spacing w:before="0" w:line="240" w:lineRule="auto"/>
              <w:jc w:val="left"/>
              <w:rPr>
                <w:rFonts w:ascii="Times New Roman"/>
                <w:sz w:val="14"/>
              </w:rPr>
            </w:pPr>
          </w:p>
        </w:tc>
        <w:tc>
          <w:tcPr>
            <w:tcW w:w="1599" w:type="dxa"/>
            <w:tcBorders>
              <w:top w:val="nil"/>
              <w:left w:val="nil"/>
              <w:bottom w:val="nil"/>
              <w:right w:val="nil"/>
            </w:tcBorders>
            <w:shd w:val="clear" w:color="auto" w:fill="7EACC0"/>
          </w:tcPr>
          <w:p w14:paraId="01064FAC" w14:textId="77777777" w:rsidR="00112D40" w:rsidRDefault="00112D40">
            <w:pPr>
              <w:pStyle w:val="TableParagraph"/>
              <w:spacing w:before="0" w:line="240" w:lineRule="auto"/>
              <w:jc w:val="left"/>
              <w:rPr>
                <w:rFonts w:ascii="Times New Roman"/>
                <w:sz w:val="14"/>
              </w:rPr>
            </w:pPr>
          </w:p>
        </w:tc>
        <w:tc>
          <w:tcPr>
            <w:tcW w:w="982" w:type="dxa"/>
            <w:tcBorders>
              <w:top w:val="nil"/>
              <w:left w:val="nil"/>
              <w:bottom w:val="nil"/>
              <w:right w:val="nil"/>
            </w:tcBorders>
            <w:shd w:val="clear" w:color="auto" w:fill="7EACC0"/>
          </w:tcPr>
          <w:p w14:paraId="6A2B1B46" w14:textId="77777777" w:rsidR="00112D40" w:rsidRDefault="00112D40">
            <w:pPr>
              <w:pStyle w:val="TableParagraph"/>
              <w:spacing w:before="0" w:line="240" w:lineRule="auto"/>
              <w:jc w:val="left"/>
              <w:rPr>
                <w:rFonts w:ascii="Times New Roman"/>
                <w:sz w:val="14"/>
              </w:rPr>
            </w:pPr>
          </w:p>
        </w:tc>
        <w:tc>
          <w:tcPr>
            <w:tcW w:w="1703" w:type="dxa"/>
            <w:gridSpan w:val="2"/>
            <w:tcBorders>
              <w:top w:val="nil"/>
              <w:left w:val="nil"/>
              <w:bottom w:val="nil"/>
              <w:right w:val="nil"/>
            </w:tcBorders>
            <w:shd w:val="clear" w:color="auto" w:fill="7EACC0"/>
          </w:tcPr>
          <w:p w14:paraId="12C24990" w14:textId="77777777" w:rsidR="00112D40" w:rsidRDefault="003E0739">
            <w:pPr>
              <w:pStyle w:val="TableParagraph"/>
              <w:spacing w:before="0" w:line="198" w:lineRule="exact"/>
              <w:ind w:left="10" w:right="5"/>
              <w:rPr>
                <w:b/>
                <w:sz w:val="18"/>
              </w:rPr>
            </w:pPr>
            <w:r>
              <w:rPr>
                <w:b/>
                <w:color w:val="FFFFFF"/>
                <w:spacing w:val="-10"/>
                <w:sz w:val="18"/>
              </w:rPr>
              <w:t>I</w:t>
            </w:r>
          </w:p>
        </w:tc>
        <w:tc>
          <w:tcPr>
            <w:tcW w:w="888" w:type="dxa"/>
            <w:tcBorders>
              <w:top w:val="nil"/>
              <w:left w:val="nil"/>
              <w:bottom w:val="nil"/>
              <w:right w:val="nil"/>
            </w:tcBorders>
            <w:shd w:val="clear" w:color="auto" w:fill="7EACC0"/>
          </w:tcPr>
          <w:p w14:paraId="428CE54A" w14:textId="77777777" w:rsidR="00112D40" w:rsidRDefault="00112D40">
            <w:pPr>
              <w:pStyle w:val="TableParagraph"/>
              <w:spacing w:before="0" w:line="240" w:lineRule="auto"/>
              <w:jc w:val="left"/>
              <w:rPr>
                <w:rFonts w:ascii="Times New Roman"/>
                <w:sz w:val="14"/>
              </w:rPr>
            </w:pPr>
          </w:p>
        </w:tc>
        <w:tc>
          <w:tcPr>
            <w:tcW w:w="1702" w:type="dxa"/>
            <w:gridSpan w:val="2"/>
            <w:tcBorders>
              <w:top w:val="nil"/>
              <w:left w:val="nil"/>
              <w:bottom w:val="nil"/>
              <w:right w:val="nil"/>
            </w:tcBorders>
            <w:shd w:val="clear" w:color="auto" w:fill="7EACC0"/>
          </w:tcPr>
          <w:p w14:paraId="324528C4" w14:textId="77777777" w:rsidR="00112D40" w:rsidRDefault="003E0739">
            <w:pPr>
              <w:pStyle w:val="TableParagraph"/>
              <w:spacing w:before="0" w:line="198" w:lineRule="exact"/>
              <w:ind w:left="269"/>
              <w:jc w:val="left"/>
              <w:rPr>
                <w:b/>
                <w:sz w:val="18"/>
              </w:rPr>
            </w:pPr>
            <w:r>
              <w:rPr>
                <w:b/>
                <w:color w:val="FFFFFF"/>
                <w:spacing w:val="-5"/>
                <w:sz w:val="18"/>
              </w:rPr>
              <w:t>V/C</w:t>
            </w:r>
          </w:p>
        </w:tc>
      </w:tr>
      <w:tr w:rsidR="00112D40" w14:paraId="39D420C0" w14:textId="77777777">
        <w:trPr>
          <w:trHeight w:val="234"/>
        </w:trPr>
        <w:tc>
          <w:tcPr>
            <w:tcW w:w="473" w:type="dxa"/>
            <w:tcBorders>
              <w:top w:val="nil"/>
            </w:tcBorders>
            <w:shd w:val="clear" w:color="auto" w:fill="7EACC0"/>
          </w:tcPr>
          <w:p w14:paraId="1BE37DDA" w14:textId="77777777" w:rsidR="00112D40" w:rsidRDefault="00112D40">
            <w:pPr>
              <w:pStyle w:val="TableParagraph"/>
              <w:spacing w:before="0" w:line="240" w:lineRule="auto"/>
              <w:jc w:val="left"/>
              <w:rPr>
                <w:rFonts w:ascii="Times New Roman"/>
                <w:sz w:val="16"/>
              </w:rPr>
            </w:pPr>
          </w:p>
        </w:tc>
        <w:tc>
          <w:tcPr>
            <w:tcW w:w="1599" w:type="dxa"/>
            <w:tcBorders>
              <w:top w:val="nil"/>
            </w:tcBorders>
            <w:shd w:val="clear" w:color="auto" w:fill="7EACC0"/>
          </w:tcPr>
          <w:p w14:paraId="015FDF47" w14:textId="77777777" w:rsidR="00112D40" w:rsidRDefault="00112D40">
            <w:pPr>
              <w:pStyle w:val="TableParagraph"/>
              <w:spacing w:before="0" w:line="240" w:lineRule="auto"/>
              <w:jc w:val="left"/>
              <w:rPr>
                <w:rFonts w:ascii="Times New Roman"/>
                <w:sz w:val="16"/>
              </w:rPr>
            </w:pPr>
          </w:p>
        </w:tc>
        <w:tc>
          <w:tcPr>
            <w:tcW w:w="982" w:type="dxa"/>
            <w:tcBorders>
              <w:top w:val="nil"/>
            </w:tcBorders>
            <w:shd w:val="clear" w:color="auto" w:fill="7EACC0"/>
          </w:tcPr>
          <w:p w14:paraId="56055A6B" w14:textId="77777777" w:rsidR="00112D40" w:rsidRDefault="00112D40">
            <w:pPr>
              <w:pStyle w:val="TableParagraph"/>
              <w:spacing w:before="0" w:line="240" w:lineRule="auto"/>
              <w:jc w:val="left"/>
              <w:rPr>
                <w:rFonts w:ascii="Times New Roman"/>
                <w:sz w:val="16"/>
              </w:rPr>
            </w:pPr>
          </w:p>
        </w:tc>
        <w:tc>
          <w:tcPr>
            <w:tcW w:w="853" w:type="dxa"/>
            <w:tcBorders>
              <w:top w:val="nil"/>
            </w:tcBorders>
            <w:shd w:val="clear" w:color="auto" w:fill="7EACC0"/>
          </w:tcPr>
          <w:p w14:paraId="266A9A7C" w14:textId="77777777" w:rsidR="00112D40" w:rsidRDefault="003E0739">
            <w:pPr>
              <w:pStyle w:val="TableParagraph"/>
              <w:spacing w:before="16"/>
              <w:ind w:left="9" w:right="5"/>
              <w:rPr>
                <w:b/>
                <w:sz w:val="18"/>
              </w:rPr>
            </w:pPr>
            <w:r>
              <w:rPr>
                <w:b/>
                <w:color w:val="FFFFFF"/>
                <w:spacing w:val="-5"/>
                <w:sz w:val="18"/>
              </w:rPr>
              <w:t>TK</w:t>
            </w:r>
          </w:p>
        </w:tc>
        <w:tc>
          <w:tcPr>
            <w:tcW w:w="850" w:type="dxa"/>
            <w:tcBorders>
              <w:top w:val="nil"/>
            </w:tcBorders>
            <w:shd w:val="clear" w:color="auto" w:fill="7EACC0"/>
          </w:tcPr>
          <w:p w14:paraId="62B53D4B" w14:textId="77777777" w:rsidR="00112D40" w:rsidRDefault="003E0739">
            <w:pPr>
              <w:pStyle w:val="TableParagraph"/>
              <w:spacing w:before="16"/>
              <w:ind w:left="15" w:right="10"/>
              <w:rPr>
                <w:b/>
                <w:sz w:val="18"/>
              </w:rPr>
            </w:pPr>
            <w:r>
              <w:rPr>
                <w:b/>
                <w:color w:val="FFFFFF"/>
                <w:spacing w:val="-10"/>
                <w:sz w:val="18"/>
              </w:rPr>
              <w:t>Δ</w:t>
            </w:r>
          </w:p>
        </w:tc>
        <w:tc>
          <w:tcPr>
            <w:tcW w:w="888" w:type="dxa"/>
            <w:tcBorders>
              <w:top w:val="nil"/>
            </w:tcBorders>
            <w:shd w:val="clear" w:color="auto" w:fill="7EACC0"/>
          </w:tcPr>
          <w:p w14:paraId="5DFD5391" w14:textId="77777777" w:rsidR="00112D40" w:rsidRDefault="003E0739">
            <w:pPr>
              <w:pStyle w:val="TableParagraph"/>
              <w:spacing w:before="16"/>
              <w:ind w:left="9" w:right="3"/>
              <w:rPr>
                <w:b/>
                <w:sz w:val="18"/>
              </w:rPr>
            </w:pPr>
            <w:r>
              <w:rPr>
                <w:b/>
                <w:color w:val="FFFFFF"/>
                <w:spacing w:val="-5"/>
                <w:sz w:val="18"/>
              </w:rPr>
              <w:t>TK</w:t>
            </w:r>
          </w:p>
        </w:tc>
        <w:tc>
          <w:tcPr>
            <w:tcW w:w="852" w:type="dxa"/>
            <w:tcBorders>
              <w:top w:val="nil"/>
            </w:tcBorders>
            <w:shd w:val="clear" w:color="auto" w:fill="7EACC0"/>
          </w:tcPr>
          <w:p w14:paraId="5A7BBC0A" w14:textId="77777777" w:rsidR="00112D40" w:rsidRDefault="003E0739">
            <w:pPr>
              <w:pStyle w:val="TableParagraph"/>
              <w:spacing w:before="16"/>
              <w:ind w:left="11" w:right="4"/>
              <w:rPr>
                <w:b/>
                <w:sz w:val="18"/>
              </w:rPr>
            </w:pPr>
            <w:r>
              <w:rPr>
                <w:b/>
                <w:color w:val="FFFFFF"/>
                <w:spacing w:val="-10"/>
                <w:sz w:val="18"/>
              </w:rPr>
              <w:t>Δ</w:t>
            </w:r>
          </w:p>
        </w:tc>
        <w:tc>
          <w:tcPr>
            <w:tcW w:w="850" w:type="dxa"/>
            <w:tcBorders>
              <w:top w:val="nil"/>
            </w:tcBorders>
            <w:shd w:val="clear" w:color="auto" w:fill="7EACC0"/>
          </w:tcPr>
          <w:p w14:paraId="57E9A7B8" w14:textId="77777777" w:rsidR="00112D40" w:rsidRDefault="003E0739">
            <w:pPr>
              <w:pStyle w:val="TableParagraph"/>
              <w:spacing w:before="16"/>
              <w:ind w:left="217"/>
              <w:jc w:val="left"/>
              <w:rPr>
                <w:b/>
                <w:sz w:val="18"/>
              </w:rPr>
            </w:pPr>
            <w:r>
              <w:rPr>
                <w:b/>
                <w:color w:val="FFFFFF"/>
                <w:spacing w:val="-2"/>
                <w:sz w:val="18"/>
              </w:rPr>
              <w:t>Score</w:t>
            </w:r>
          </w:p>
        </w:tc>
      </w:tr>
      <w:tr w:rsidR="00112D40" w14:paraId="31E03102" w14:textId="77777777">
        <w:trPr>
          <w:trHeight w:val="220"/>
        </w:trPr>
        <w:tc>
          <w:tcPr>
            <w:tcW w:w="473" w:type="dxa"/>
            <w:vMerge w:val="restart"/>
            <w:shd w:val="clear" w:color="auto" w:fill="CFDFE7"/>
          </w:tcPr>
          <w:p w14:paraId="19F9369A" w14:textId="77777777" w:rsidR="00112D40" w:rsidRDefault="00112D40">
            <w:pPr>
              <w:pStyle w:val="TableParagraph"/>
              <w:spacing w:before="0" w:line="240" w:lineRule="auto"/>
              <w:jc w:val="left"/>
              <w:rPr>
                <w:i/>
                <w:sz w:val="18"/>
              </w:rPr>
            </w:pPr>
          </w:p>
          <w:p w14:paraId="08B0650D" w14:textId="77777777" w:rsidR="00112D40" w:rsidRDefault="00112D40">
            <w:pPr>
              <w:pStyle w:val="TableParagraph"/>
              <w:spacing w:before="15" w:line="240" w:lineRule="auto"/>
              <w:jc w:val="left"/>
              <w:rPr>
                <w:i/>
                <w:sz w:val="18"/>
              </w:rPr>
            </w:pPr>
          </w:p>
          <w:p w14:paraId="7221528D" w14:textId="77777777" w:rsidR="00112D40" w:rsidRDefault="003E0739">
            <w:pPr>
              <w:pStyle w:val="TableParagraph"/>
              <w:spacing w:before="0" w:line="240" w:lineRule="auto"/>
              <w:ind w:left="50" w:right="40"/>
              <w:rPr>
                <w:sz w:val="18"/>
              </w:rPr>
            </w:pPr>
            <w:r>
              <w:rPr>
                <w:spacing w:val="-10"/>
                <w:sz w:val="18"/>
              </w:rPr>
              <w:t>A</w:t>
            </w:r>
          </w:p>
        </w:tc>
        <w:tc>
          <w:tcPr>
            <w:tcW w:w="1599" w:type="dxa"/>
            <w:vMerge w:val="restart"/>
          </w:tcPr>
          <w:p w14:paraId="0368D939" w14:textId="77777777" w:rsidR="00112D40" w:rsidRDefault="00112D40">
            <w:pPr>
              <w:pStyle w:val="TableParagraph"/>
              <w:spacing w:before="127" w:line="240" w:lineRule="auto"/>
              <w:jc w:val="left"/>
              <w:rPr>
                <w:i/>
                <w:sz w:val="18"/>
              </w:rPr>
            </w:pPr>
          </w:p>
          <w:p w14:paraId="686205B2" w14:textId="77777777" w:rsidR="00112D40" w:rsidRDefault="003E0739">
            <w:pPr>
              <w:pStyle w:val="TableParagraph"/>
              <w:spacing w:before="0" w:line="240" w:lineRule="auto"/>
              <w:ind w:left="443" w:right="247" w:hanging="180"/>
              <w:jc w:val="left"/>
              <w:rPr>
                <w:sz w:val="18"/>
              </w:rPr>
            </w:pPr>
            <w:r>
              <w:rPr>
                <w:sz w:val="18"/>
              </w:rPr>
              <w:t xml:space="preserve">N21 Haachtse </w:t>
            </w:r>
            <w:r>
              <w:rPr>
                <w:spacing w:val="-2"/>
                <w:sz w:val="18"/>
              </w:rPr>
              <w:t>steenweg</w:t>
            </w:r>
          </w:p>
        </w:tc>
        <w:tc>
          <w:tcPr>
            <w:tcW w:w="982" w:type="dxa"/>
          </w:tcPr>
          <w:p w14:paraId="13815B07" w14:textId="77777777" w:rsidR="00112D40" w:rsidRDefault="003E0739">
            <w:pPr>
              <w:pStyle w:val="TableParagraph"/>
              <w:ind w:left="8" w:right="1"/>
              <w:rPr>
                <w:sz w:val="18"/>
              </w:rPr>
            </w:pPr>
            <w:r>
              <w:rPr>
                <w:spacing w:val="-4"/>
                <w:sz w:val="18"/>
              </w:rPr>
              <w:t>Demi-tour</w:t>
            </w:r>
          </w:p>
        </w:tc>
        <w:tc>
          <w:tcPr>
            <w:tcW w:w="853" w:type="dxa"/>
          </w:tcPr>
          <w:p w14:paraId="648DDB74" w14:textId="77777777" w:rsidR="00112D40" w:rsidRDefault="003E0739">
            <w:pPr>
              <w:pStyle w:val="TableParagraph"/>
              <w:ind w:left="9" w:right="6"/>
              <w:rPr>
                <w:sz w:val="18"/>
              </w:rPr>
            </w:pPr>
            <w:r>
              <w:rPr>
                <w:sz w:val="18"/>
              </w:rPr>
              <w:t xml:space="preserve">9 </w:t>
            </w:r>
            <w:r>
              <w:rPr>
                <w:spacing w:val="-5"/>
                <w:sz w:val="18"/>
              </w:rPr>
              <w:t>PAE</w:t>
            </w:r>
          </w:p>
        </w:tc>
        <w:tc>
          <w:tcPr>
            <w:tcW w:w="850" w:type="dxa"/>
          </w:tcPr>
          <w:p w14:paraId="3128EF05" w14:textId="77777777" w:rsidR="00112D40" w:rsidRDefault="003E0739">
            <w:pPr>
              <w:pStyle w:val="TableParagraph"/>
              <w:ind w:left="15" w:right="10"/>
              <w:rPr>
                <w:sz w:val="18"/>
              </w:rPr>
            </w:pPr>
            <w:r>
              <w:rPr>
                <w:sz w:val="18"/>
              </w:rPr>
              <w:t xml:space="preserve">0 </w:t>
            </w:r>
            <w:r>
              <w:rPr>
                <w:spacing w:val="-5"/>
                <w:sz w:val="18"/>
              </w:rPr>
              <w:t>PAE</w:t>
            </w:r>
          </w:p>
        </w:tc>
        <w:tc>
          <w:tcPr>
            <w:tcW w:w="888" w:type="dxa"/>
            <w:vMerge w:val="restart"/>
          </w:tcPr>
          <w:p w14:paraId="0A6672A7" w14:textId="77777777" w:rsidR="00112D40" w:rsidRDefault="00112D40">
            <w:pPr>
              <w:pStyle w:val="TableParagraph"/>
              <w:spacing w:before="11" w:line="240" w:lineRule="auto"/>
              <w:jc w:val="left"/>
              <w:rPr>
                <w:i/>
                <w:sz w:val="18"/>
              </w:rPr>
            </w:pPr>
          </w:p>
          <w:p w14:paraId="1749305C" w14:textId="77777777" w:rsidR="00112D40" w:rsidRDefault="003E0739">
            <w:pPr>
              <w:pStyle w:val="TableParagraph"/>
              <w:ind w:left="286"/>
              <w:jc w:val="left"/>
              <w:rPr>
                <w:sz w:val="18"/>
              </w:rPr>
            </w:pPr>
            <w:r>
              <w:rPr>
                <w:spacing w:val="-5"/>
                <w:sz w:val="18"/>
              </w:rPr>
              <w:t>83%</w:t>
            </w:r>
          </w:p>
        </w:tc>
        <w:tc>
          <w:tcPr>
            <w:tcW w:w="852" w:type="dxa"/>
            <w:vMerge w:val="restart"/>
          </w:tcPr>
          <w:p w14:paraId="6DD0FC08" w14:textId="77777777" w:rsidR="00112D40" w:rsidRDefault="00112D40">
            <w:pPr>
              <w:pStyle w:val="TableParagraph"/>
              <w:spacing w:before="11" w:line="240" w:lineRule="auto"/>
              <w:jc w:val="left"/>
              <w:rPr>
                <w:i/>
                <w:sz w:val="18"/>
              </w:rPr>
            </w:pPr>
          </w:p>
          <w:p w14:paraId="0561AB1B" w14:textId="77777777" w:rsidR="00112D40" w:rsidRDefault="003E0739">
            <w:pPr>
              <w:pStyle w:val="TableParagraph"/>
              <w:ind w:left="209"/>
              <w:jc w:val="left"/>
              <w:rPr>
                <w:sz w:val="18"/>
              </w:rPr>
            </w:pPr>
            <w:r>
              <w:rPr>
                <w:spacing w:val="-7"/>
                <w:sz w:val="18"/>
              </w:rPr>
              <w:t>0%-pt</w:t>
            </w:r>
          </w:p>
        </w:tc>
        <w:tc>
          <w:tcPr>
            <w:tcW w:w="850" w:type="dxa"/>
            <w:vMerge w:val="restart"/>
          </w:tcPr>
          <w:p w14:paraId="0EEDE961" w14:textId="77777777" w:rsidR="00112D40" w:rsidRDefault="00112D40">
            <w:pPr>
              <w:pStyle w:val="TableParagraph"/>
              <w:spacing w:before="11" w:line="240" w:lineRule="auto"/>
              <w:jc w:val="left"/>
              <w:rPr>
                <w:i/>
                <w:sz w:val="18"/>
              </w:rPr>
            </w:pPr>
          </w:p>
          <w:p w14:paraId="581ED50D" w14:textId="77777777" w:rsidR="00112D40" w:rsidRDefault="003E0739">
            <w:pPr>
              <w:pStyle w:val="TableParagraph"/>
              <w:ind w:left="15" w:right="8"/>
              <w:rPr>
                <w:sz w:val="18"/>
              </w:rPr>
            </w:pPr>
            <w:r>
              <w:rPr>
                <w:spacing w:val="-10"/>
                <w:sz w:val="18"/>
              </w:rPr>
              <w:t>0</w:t>
            </w:r>
          </w:p>
        </w:tc>
      </w:tr>
      <w:tr w:rsidR="00112D40" w14:paraId="32F25BAE" w14:textId="77777777">
        <w:trPr>
          <w:trHeight w:val="220"/>
        </w:trPr>
        <w:tc>
          <w:tcPr>
            <w:tcW w:w="473" w:type="dxa"/>
            <w:vMerge/>
            <w:tcBorders>
              <w:top w:val="nil"/>
            </w:tcBorders>
            <w:shd w:val="clear" w:color="auto" w:fill="CFDFE7"/>
          </w:tcPr>
          <w:p w14:paraId="00C4F90A" w14:textId="77777777" w:rsidR="00112D40" w:rsidRDefault="00112D40">
            <w:pPr>
              <w:rPr>
                <w:sz w:val="2"/>
                <w:szCs w:val="2"/>
              </w:rPr>
            </w:pPr>
          </w:p>
        </w:tc>
        <w:tc>
          <w:tcPr>
            <w:tcW w:w="1599" w:type="dxa"/>
            <w:vMerge/>
            <w:tcBorders>
              <w:top w:val="nil"/>
            </w:tcBorders>
          </w:tcPr>
          <w:p w14:paraId="1F92A9E9" w14:textId="77777777" w:rsidR="00112D40" w:rsidRDefault="00112D40">
            <w:pPr>
              <w:rPr>
                <w:sz w:val="2"/>
                <w:szCs w:val="2"/>
              </w:rPr>
            </w:pPr>
          </w:p>
        </w:tc>
        <w:tc>
          <w:tcPr>
            <w:tcW w:w="982" w:type="dxa"/>
          </w:tcPr>
          <w:p w14:paraId="588D08BD" w14:textId="77777777" w:rsidR="00112D40" w:rsidRDefault="003E0739">
            <w:pPr>
              <w:pStyle w:val="TableParagraph"/>
              <w:ind w:left="8" w:right="4"/>
              <w:rPr>
                <w:sz w:val="18"/>
              </w:rPr>
            </w:pPr>
            <w:r>
              <w:rPr>
                <w:spacing w:val="-2"/>
                <w:sz w:val="18"/>
              </w:rPr>
              <w:t>Liens</w:t>
            </w:r>
          </w:p>
        </w:tc>
        <w:tc>
          <w:tcPr>
            <w:tcW w:w="853" w:type="dxa"/>
          </w:tcPr>
          <w:p w14:paraId="35952FBD" w14:textId="77777777" w:rsidR="00112D40" w:rsidRDefault="003E0739">
            <w:pPr>
              <w:pStyle w:val="TableParagraph"/>
              <w:ind w:left="9" w:right="5"/>
              <w:rPr>
                <w:sz w:val="18"/>
              </w:rPr>
            </w:pPr>
            <w:r>
              <w:rPr>
                <w:sz w:val="18"/>
              </w:rPr>
              <w:t xml:space="preserve">169 </w:t>
            </w:r>
            <w:r>
              <w:rPr>
                <w:spacing w:val="-5"/>
                <w:sz w:val="18"/>
              </w:rPr>
              <w:t>PAE</w:t>
            </w:r>
          </w:p>
        </w:tc>
        <w:tc>
          <w:tcPr>
            <w:tcW w:w="850" w:type="dxa"/>
          </w:tcPr>
          <w:p w14:paraId="37552533" w14:textId="77777777" w:rsidR="00112D40" w:rsidRDefault="003E0739">
            <w:pPr>
              <w:pStyle w:val="TableParagraph"/>
              <w:ind w:left="15" w:right="10"/>
              <w:rPr>
                <w:sz w:val="18"/>
              </w:rPr>
            </w:pPr>
            <w:r>
              <w:rPr>
                <w:sz w:val="18"/>
              </w:rPr>
              <w:t xml:space="preserve">0 </w:t>
            </w:r>
            <w:r>
              <w:rPr>
                <w:spacing w:val="-5"/>
                <w:sz w:val="18"/>
              </w:rPr>
              <w:t>PAE</w:t>
            </w:r>
          </w:p>
        </w:tc>
        <w:tc>
          <w:tcPr>
            <w:tcW w:w="888" w:type="dxa"/>
            <w:vMerge/>
            <w:tcBorders>
              <w:top w:val="nil"/>
            </w:tcBorders>
          </w:tcPr>
          <w:p w14:paraId="5880F090" w14:textId="77777777" w:rsidR="00112D40" w:rsidRDefault="00112D40">
            <w:pPr>
              <w:rPr>
                <w:sz w:val="2"/>
                <w:szCs w:val="2"/>
              </w:rPr>
            </w:pPr>
          </w:p>
        </w:tc>
        <w:tc>
          <w:tcPr>
            <w:tcW w:w="852" w:type="dxa"/>
            <w:vMerge/>
            <w:tcBorders>
              <w:top w:val="nil"/>
            </w:tcBorders>
          </w:tcPr>
          <w:p w14:paraId="6599B8C0" w14:textId="77777777" w:rsidR="00112D40" w:rsidRDefault="00112D40">
            <w:pPr>
              <w:rPr>
                <w:sz w:val="2"/>
                <w:szCs w:val="2"/>
              </w:rPr>
            </w:pPr>
          </w:p>
        </w:tc>
        <w:tc>
          <w:tcPr>
            <w:tcW w:w="850" w:type="dxa"/>
            <w:vMerge/>
            <w:tcBorders>
              <w:top w:val="nil"/>
            </w:tcBorders>
          </w:tcPr>
          <w:p w14:paraId="555181EE" w14:textId="77777777" w:rsidR="00112D40" w:rsidRDefault="00112D40">
            <w:pPr>
              <w:rPr>
                <w:sz w:val="2"/>
                <w:szCs w:val="2"/>
              </w:rPr>
            </w:pPr>
          </w:p>
        </w:tc>
      </w:tr>
      <w:tr w:rsidR="00112D40" w14:paraId="7B48FB83" w14:textId="77777777">
        <w:trPr>
          <w:trHeight w:val="438"/>
        </w:trPr>
        <w:tc>
          <w:tcPr>
            <w:tcW w:w="473" w:type="dxa"/>
            <w:vMerge/>
            <w:tcBorders>
              <w:top w:val="nil"/>
            </w:tcBorders>
            <w:shd w:val="clear" w:color="auto" w:fill="CFDFE7"/>
          </w:tcPr>
          <w:p w14:paraId="16B40259" w14:textId="77777777" w:rsidR="00112D40" w:rsidRDefault="00112D40">
            <w:pPr>
              <w:rPr>
                <w:sz w:val="2"/>
                <w:szCs w:val="2"/>
              </w:rPr>
            </w:pPr>
          </w:p>
        </w:tc>
        <w:tc>
          <w:tcPr>
            <w:tcW w:w="1599" w:type="dxa"/>
            <w:vMerge/>
            <w:tcBorders>
              <w:top w:val="nil"/>
            </w:tcBorders>
          </w:tcPr>
          <w:p w14:paraId="12CAC589" w14:textId="77777777" w:rsidR="00112D40" w:rsidRDefault="00112D40">
            <w:pPr>
              <w:rPr>
                <w:sz w:val="2"/>
                <w:szCs w:val="2"/>
              </w:rPr>
            </w:pPr>
          </w:p>
        </w:tc>
        <w:tc>
          <w:tcPr>
            <w:tcW w:w="982" w:type="dxa"/>
          </w:tcPr>
          <w:p w14:paraId="0808CAE6" w14:textId="77777777" w:rsidR="00112D40" w:rsidRDefault="003E0739">
            <w:pPr>
              <w:pStyle w:val="TableParagraph"/>
              <w:spacing w:before="219"/>
              <w:ind w:left="8"/>
              <w:rPr>
                <w:sz w:val="18"/>
              </w:rPr>
            </w:pPr>
            <w:r>
              <w:rPr>
                <w:spacing w:val="-2"/>
                <w:sz w:val="18"/>
              </w:rPr>
              <w:t>Tout droit</w:t>
            </w:r>
          </w:p>
        </w:tc>
        <w:tc>
          <w:tcPr>
            <w:tcW w:w="853" w:type="dxa"/>
          </w:tcPr>
          <w:p w14:paraId="545CA0E3" w14:textId="77777777" w:rsidR="00112D40" w:rsidRDefault="003E0739">
            <w:pPr>
              <w:pStyle w:val="TableParagraph"/>
              <w:spacing w:before="0" w:line="219" w:lineRule="exact"/>
              <w:ind w:left="241"/>
              <w:jc w:val="left"/>
              <w:rPr>
                <w:sz w:val="18"/>
              </w:rPr>
            </w:pPr>
            <w:r>
              <w:rPr>
                <w:spacing w:val="-4"/>
                <w:sz w:val="18"/>
              </w:rPr>
              <w:t>1561</w:t>
            </w:r>
          </w:p>
          <w:p w14:paraId="0094FB50" w14:textId="77777777" w:rsidR="00112D40" w:rsidRDefault="003E0739">
            <w:pPr>
              <w:pStyle w:val="TableParagraph"/>
              <w:ind w:left="280"/>
              <w:jc w:val="left"/>
              <w:rPr>
                <w:sz w:val="18"/>
              </w:rPr>
            </w:pPr>
            <w:r>
              <w:rPr>
                <w:spacing w:val="-5"/>
                <w:sz w:val="18"/>
              </w:rPr>
              <w:t>PAE</w:t>
            </w:r>
          </w:p>
        </w:tc>
        <w:tc>
          <w:tcPr>
            <w:tcW w:w="850" w:type="dxa"/>
          </w:tcPr>
          <w:p w14:paraId="6E79CD2E" w14:textId="77777777" w:rsidR="00112D40" w:rsidRDefault="003E0739">
            <w:pPr>
              <w:pStyle w:val="TableParagraph"/>
              <w:spacing w:before="219"/>
              <w:ind w:left="15" w:right="10"/>
              <w:rPr>
                <w:sz w:val="18"/>
              </w:rPr>
            </w:pPr>
            <w:r>
              <w:rPr>
                <w:sz w:val="18"/>
              </w:rPr>
              <w:t xml:space="preserve">0 </w:t>
            </w:r>
            <w:r>
              <w:rPr>
                <w:spacing w:val="-5"/>
                <w:sz w:val="18"/>
              </w:rPr>
              <w:t>PAE</w:t>
            </w:r>
          </w:p>
        </w:tc>
        <w:tc>
          <w:tcPr>
            <w:tcW w:w="888" w:type="dxa"/>
            <w:vMerge w:val="restart"/>
          </w:tcPr>
          <w:p w14:paraId="51C1427D" w14:textId="77777777" w:rsidR="00112D40" w:rsidRDefault="00112D40">
            <w:pPr>
              <w:pStyle w:val="TableParagraph"/>
              <w:spacing w:before="0" w:line="240" w:lineRule="auto"/>
              <w:jc w:val="left"/>
              <w:rPr>
                <w:i/>
                <w:sz w:val="18"/>
              </w:rPr>
            </w:pPr>
          </w:p>
          <w:p w14:paraId="7E20A6A0" w14:textId="77777777" w:rsidR="00112D40" w:rsidRDefault="00112D40">
            <w:pPr>
              <w:pStyle w:val="TableParagraph"/>
              <w:spacing w:before="10" w:line="240" w:lineRule="auto"/>
              <w:jc w:val="left"/>
              <w:rPr>
                <w:i/>
                <w:sz w:val="18"/>
              </w:rPr>
            </w:pPr>
          </w:p>
          <w:p w14:paraId="45A53392" w14:textId="77777777" w:rsidR="00112D40" w:rsidRDefault="003E0739">
            <w:pPr>
              <w:pStyle w:val="TableParagraph"/>
              <w:spacing w:before="0"/>
              <w:ind w:left="286"/>
              <w:jc w:val="left"/>
              <w:rPr>
                <w:sz w:val="18"/>
              </w:rPr>
            </w:pPr>
            <w:r>
              <w:rPr>
                <w:spacing w:val="-5"/>
                <w:sz w:val="18"/>
              </w:rPr>
              <w:t>85%</w:t>
            </w:r>
          </w:p>
        </w:tc>
        <w:tc>
          <w:tcPr>
            <w:tcW w:w="852" w:type="dxa"/>
            <w:vMerge w:val="restart"/>
          </w:tcPr>
          <w:p w14:paraId="6DB85428" w14:textId="77777777" w:rsidR="00112D40" w:rsidRDefault="00112D40">
            <w:pPr>
              <w:pStyle w:val="TableParagraph"/>
              <w:spacing w:before="0" w:line="240" w:lineRule="auto"/>
              <w:jc w:val="left"/>
              <w:rPr>
                <w:i/>
                <w:sz w:val="18"/>
              </w:rPr>
            </w:pPr>
          </w:p>
          <w:p w14:paraId="538186DB" w14:textId="77777777" w:rsidR="00112D40" w:rsidRDefault="00112D40">
            <w:pPr>
              <w:pStyle w:val="TableParagraph"/>
              <w:spacing w:before="10" w:line="240" w:lineRule="auto"/>
              <w:jc w:val="left"/>
              <w:rPr>
                <w:i/>
                <w:sz w:val="18"/>
              </w:rPr>
            </w:pPr>
          </w:p>
          <w:p w14:paraId="2B1F5102" w14:textId="77777777" w:rsidR="00112D40" w:rsidRDefault="003E0739">
            <w:pPr>
              <w:pStyle w:val="TableParagraph"/>
              <w:spacing w:before="0"/>
              <w:ind w:left="209"/>
              <w:jc w:val="left"/>
              <w:rPr>
                <w:sz w:val="18"/>
              </w:rPr>
            </w:pPr>
            <w:r>
              <w:rPr>
                <w:spacing w:val="-7"/>
                <w:sz w:val="18"/>
              </w:rPr>
              <w:t>2%-pt</w:t>
            </w:r>
          </w:p>
        </w:tc>
        <w:tc>
          <w:tcPr>
            <w:tcW w:w="850" w:type="dxa"/>
            <w:vMerge w:val="restart"/>
          </w:tcPr>
          <w:p w14:paraId="6B737E35" w14:textId="77777777" w:rsidR="00112D40" w:rsidRDefault="00112D40">
            <w:pPr>
              <w:pStyle w:val="TableParagraph"/>
              <w:spacing w:before="0" w:line="240" w:lineRule="auto"/>
              <w:jc w:val="left"/>
              <w:rPr>
                <w:i/>
                <w:sz w:val="18"/>
              </w:rPr>
            </w:pPr>
          </w:p>
          <w:p w14:paraId="48BDB835" w14:textId="77777777" w:rsidR="00112D40" w:rsidRDefault="00112D40">
            <w:pPr>
              <w:pStyle w:val="TableParagraph"/>
              <w:spacing w:before="10" w:line="240" w:lineRule="auto"/>
              <w:jc w:val="left"/>
              <w:rPr>
                <w:i/>
                <w:sz w:val="18"/>
              </w:rPr>
            </w:pPr>
          </w:p>
          <w:p w14:paraId="315093F5" w14:textId="77777777" w:rsidR="00112D40" w:rsidRDefault="003E0739">
            <w:pPr>
              <w:pStyle w:val="TableParagraph"/>
              <w:spacing w:before="0"/>
              <w:ind w:left="15" w:right="8"/>
              <w:rPr>
                <w:sz w:val="18"/>
              </w:rPr>
            </w:pPr>
            <w:r>
              <w:rPr>
                <w:spacing w:val="-10"/>
                <w:sz w:val="18"/>
              </w:rPr>
              <w:t>0</w:t>
            </w:r>
          </w:p>
        </w:tc>
      </w:tr>
      <w:tr w:rsidR="00112D40" w14:paraId="7C57291A" w14:textId="77777777">
        <w:trPr>
          <w:trHeight w:val="220"/>
        </w:trPr>
        <w:tc>
          <w:tcPr>
            <w:tcW w:w="473" w:type="dxa"/>
            <w:vMerge/>
            <w:tcBorders>
              <w:top w:val="nil"/>
            </w:tcBorders>
            <w:shd w:val="clear" w:color="auto" w:fill="CFDFE7"/>
          </w:tcPr>
          <w:p w14:paraId="39E5C4CE" w14:textId="77777777" w:rsidR="00112D40" w:rsidRDefault="00112D40">
            <w:pPr>
              <w:rPr>
                <w:sz w:val="2"/>
                <w:szCs w:val="2"/>
              </w:rPr>
            </w:pPr>
          </w:p>
        </w:tc>
        <w:tc>
          <w:tcPr>
            <w:tcW w:w="1599" w:type="dxa"/>
            <w:vMerge/>
            <w:tcBorders>
              <w:top w:val="nil"/>
            </w:tcBorders>
          </w:tcPr>
          <w:p w14:paraId="3EBBE22F" w14:textId="77777777" w:rsidR="00112D40" w:rsidRDefault="00112D40">
            <w:pPr>
              <w:rPr>
                <w:sz w:val="2"/>
                <w:szCs w:val="2"/>
              </w:rPr>
            </w:pPr>
          </w:p>
        </w:tc>
        <w:tc>
          <w:tcPr>
            <w:tcW w:w="982" w:type="dxa"/>
          </w:tcPr>
          <w:p w14:paraId="48E10CA0" w14:textId="77777777" w:rsidR="00112D40" w:rsidRDefault="003E0739">
            <w:pPr>
              <w:pStyle w:val="TableParagraph"/>
              <w:ind w:left="8" w:right="4"/>
              <w:rPr>
                <w:sz w:val="18"/>
              </w:rPr>
            </w:pPr>
            <w:r>
              <w:rPr>
                <w:spacing w:val="-2"/>
                <w:sz w:val="18"/>
              </w:rPr>
              <w:t>Droit</w:t>
            </w:r>
          </w:p>
        </w:tc>
        <w:tc>
          <w:tcPr>
            <w:tcW w:w="853" w:type="dxa"/>
          </w:tcPr>
          <w:p w14:paraId="7CAE3102" w14:textId="77777777" w:rsidR="00112D40" w:rsidRDefault="003E0739">
            <w:pPr>
              <w:pStyle w:val="TableParagraph"/>
              <w:ind w:left="9" w:right="6"/>
              <w:rPr>
                <w:sz w:val="18"/>
              </w:rPr>
            </w:pPr>
            <w:r>
              <w:rPr>
                <w:sz w:val="18"/>
              </w:rPr>
              <w:t xml:space="preserve">4 </w:t>
            </w:r>
            <w:r>
              <w:rPr>
                <w:spacing w:val="-5"/>
                <w:sz w:val="18"/>
              </w:rPr>
              <w:t>PAE</w:t>
            </w:r>
          </w:p>
        </w:tc>
        <w:tc>
          <w:tcPr>
            <w:tcW w:w="850" w:type="dxa"/>
          </w:tcPr>
          <w:p w14:paraId="419B2698" w14:textId="77777777" w:rsidR="00112D40" w:rsidRDefault="003E0739">
            <w:pPr>
              <w:pStyle w:val="TableParagraph"/>
              <w:ind w:left="15" w:right="10"/>
              <w:rPr>
                <w:sz w:val="18"/>
              </w:rPr>
            </w:pPr>
            <w:r>
              <w:rPr>
                <w:sz w:val="18"/>
              </w:rPr>
              <w:t xml:space="preserve">4 </w:t>
            </w:r>
            <w:r>
              <w:rPr>
                <w:spacing w:val="-5"/>
                <w:sz w:val="18"/>
              </w:rPr>
              <w:t>PAE</w:t>
            </w:r>
          </w:p>
        </w:tc>
        <w:tc>
          <w:tcPr>
            <w:tcW w:w="888" w:type="dxa"/>
            <w:vMerge/>
            <w:tcBorders>
              <w:top w:val="nil"/>
            </w:tcBorders>
          </w:tcPr>
          <w:p w14:paraId="78245B46" w14:textId="77777777" w:rsidR="00112D40" w:rsidRDefault="00112D40">
            <w:pPr>
              <w:rPr>
                <w:sz w:val="2"/>
                <w:szCs w:val="2"/>
              </w:rPr>
            </w:pPr>
          </w:p>
        </w:tc>
        <w:tc>
          <w:tcPr>
            <w:tcW w:w="852" w:type="dxa"/>
            <w:vMerge/>
            <w:tcBorders>
              <w:top w:val="nil"/>
            </w:tcBorders>
          </w:tcPr>
          <w:p w14:paraId="25CE8644" w14:textId="77777777" w:rsidR="00112D40" w:rsidRDefault="00112D40">
            <w:pPr>
              <w:rPr>
                <w:sz w:val="2"/>
                <w:szCs w:val="2"/>
              </w:rPr>
            </w:pPr>
          </w:p>
        </w:tc>
        <w:tc>
          <w:tcPr>
            <w:tcW w:w="850" w:type="dxa"/>
            <w:vMerge/>
            <w:tcBorders>
              <w:top w:val="nil"/>
            </w:tcBorders>
          </w:tcPr>
          <w:p w14:paraId="7F019FAA" w14:textId="77777777" w:rsidR="00112D40" w:rsidRDefault="00112D40">
            <w:pPr>
              <w:rPr>
                <w:sz w:val="2"/>
                <w:szCs w:val="2"/>
              </w:rPr>
            </w:pPr>
          </w:p>
        </w:tc>
      </w:tr>
      <w:tr w:rsidR="00112D40" w14:paraId="3391566B" w14:textId="77777777">
        <w:trPr>
          <w:trHeight w:val="218"/>
        </w:trPr>
        <w:tc>
          <w:tcPr>
            <w:tcW w:w="473" w:type="dxa"/>
            <w:vMerge w:val="restart"/>
            <w:shd w:val="clear" w:color="auto" w:fill="CFDFE7"/>
          </w:tcPr>
          <w:p w14:paraId="36D0BD76" w14:textId="77777777" w:rsidR="00112D40" w:rsidRDefault="00112D40">
            <w:pPr>
              <w:pStyle w:val="TableParagraph"/>
              <w:spacing w:before="10" w:line="240" w:lineRule="auto"/>
              <w:jc w:val="left"/>
              <w:rPr>
                <w:i/>
                <w:sz w:val="18"/>
              </w:rPr>
            </w:pPr>
          </w:p>
          <w:p w14:paraId="01012AD1" w14:textId="77777777" w:rsidR="00112D40" w:rsidRDefault="003E0739">
            <w:pPr>
              <w:pStyle w:val="TableParagraph"/>
              <w:spacing w:before="0" w:line="240" w:lineRule="auto"/>
              <w:ind w:left="50" w:right="42"/>
              <w:rPr>
                <w:sz w:val="18"/>
              </w:rPr>
            </w:pPr>
            <w:r>
              <w:rPr>
                <w:spacing w:val="-10"/>
                <w:sz w:val="18"/>
              </w:rPr>
              <w:t>B</w:t>
            </w:r>
          </w:p>
        </w:tc>
        <w:tc>
          <w:tcPr>
            <w:tcW w:w="1599" w:type="dxa"/>
            <w:vMerge w:val="restart"/>
          </w:tcPr>
          <w:p w14:paraId="24D44A53" w14:textId="77777777" w:rsidR="00112D40" w:rsidRDefault="00112D40">
            <w:pPr>
              <w:pStyle w:val="TableParagraph"/>
              <w:spacing w:before="10" w:line="240" w:lineRule="auto"/>
              <w:jc w:val="left"/>
              <w:rPr>
                <w:i/>
                <w:sz w:val="18"/>
              </w:rPr>
            </w:pPr>
          </w:p>
          <w:p w14:paraId="7F34270B" w14:textId="77777777" w:rsidR="00112D40" w:rsidRDefault="003E0739">
            <w:pPr>
              <w:pStyle w:val="TableParagraph"/>
              <w:spacing w:before="0" w:line="240" w:lineRule="auto"/>
              <w:ind w:left="465"/>
              <w:jc w:val="left"/>
              <w:rPr>
                <w:sz w:val="18"/>
              </w:rPr>
            </w:pPr>
            <w:r>
              <w:rPr>
                <w:spacing w:val="-2"/>
                <w:sz w:val="18"/>
              </w:rPr>
              <w:t>Aéroport</w:t>
            </w:r>
          </w:p>
        </w:tc>
        <w:tc>
          <w:tcPr>
            <w:tcW w:w="982" w:type="dxa"/>
          </w:tcPr>
          <w:p w14:paraId="0ECAD4FC" w14:textId="77777777" w:rsidR="00112D40" w:rsidRDefault="003E0739">
            <w:pPr>
              <w:pStyle w:val="TableParagraph"/>
              <w:spacing w:before="0" w:line="198" w:lineRule="exact"/>
              <w:ind w:left="8" w:right="4"/>
              <w:rPr>
                <w:sz w:val="18"/>
              </w:rPr>
            </w:pPr>
            <w:r>
              <w:rPr>
                <w:spacing w:val="-2"/>
                <w:sz w:val="18"/>
              </w:rPr>
              <w:t>Liens</w:t>
            </w:r>
          </w:p>
        </w:tc>
        <w:tc>
          <w:tcPr>
            <w:tcW w:w="853" w:type="dxa"/>
          </w:tcPr>
          <w:p w14:paraId="16598CB5" w14:textId="77777777" w:rsidR="00112D40" w:rsidRDefault="003E0739">
            <w:pPr>
              <w:pStyle w:val="TableParagraph"/>
              <w:spacing w:before="0" w:line="198" w:lineRule="exact"/>
              <w:ind w:left="9" w:right="6"/>
              <w:rPr>
                <w:sz w:val="18"/>
              </w:rPr>
            </w:pPr>
            <w:r>
              <w:rPr>
                <w:sz w:val="18"/>
              </w:rPr>
              <w:t xml:space="preserve">20 </w:t>
            </w:r>
            <w:r>
              <w:rPr>
                <w:spacing w:val="-5"/>
                <w:sz w:val="18"/>
              </w:rPr>
              <w:t>PAE</w:t>
            </w:r>
          </w:p>
        </w:tc>
        <w:tc>
          <w:tcPr>
            <w:tcW w:w="850" w:type="dxa"/>
          </w:tcPr>
          <w:p w14:paraId="0477C856" w14:textId="77777777" w:rsidR="00112D40" w:rsidRDefault="003E0739">
            <w:pPr>
              <w:pStyle w:val="TableParagraph"/>
              <w:spacing w:before="0" w:line="198" w:lineRule="exact"/>
              <w:ind w:left="15" w:right="10"/>
              <w:rPr>
                <w:sz w:val="18"/>
              </w:rPr>
            </w:pPr>
            <w:r>
              <w:rPr>
                <w:sz w:val="18"/>
              </w:rPr>
              <w:t xml:space="preserve">20 </w:t>
            </w:r>
            <w:r>
              <w:rPr>
                <w:spacing w:val="-5"/>
                <w:sz w:val="18"/>
              </w:rPr>
              <w:t>PAE</w:t>
            </w:r>
          </w:p>
        </w:tc>
        <w:tc>
          <w:tcPr>
            <w:tcW w:w="888" w:type="dxa"/>
            <w:vMerge w:val="restart"/>
          </w:tcPr>
          <w:p w14:paraId="024D30C9" w14:textId="77777777" w:rsidR="00112D40" w:rsidRDefault="00112D40">
            <w:pPr>
              <w:pStyle w:val="TableParagraph"/>
              <w:spacing w:before="0" w:line="240" w:lineRule="auto"/>
              <w:jc w:val="left"/>
              <w:rPr>
                <w:i/>
                <w:sz w:val="18"/>
              </w:rPr>
            </w:pPr>
          </w:p>
          <w:p w14:paraId="66554291" w14:textId="77777777" w:rsidR="00112D40" w:rsidRDefault="00112D40">
            <w:pPr>
              <w:pStyle w:val="TableParagraph"/>
              <w:spacing w:before="20" w:line="240" w:lineRule="auto"/>
              <w:jc w:val="left"/>
              <w:rPr>
                <w:i/>
                <w:sz w:val="18"/>
              </w:rPr>
            </w:pPr>
          </w:p>
          <w:p w14:paraId="6FE7B3AE" w14:textId="77777777" w:rsidR="00112D40" w:rsidRDefault="003E0739">
            <w:pPr>
              <w:pStyle w:val="TableParagraph"/>
              <w:spacing w:before="0"/>
              <w:ind w:left="286"/>
              <w:jc w:val="left"/>
              <w:rPr>
                <w:sz w:val="18"/>
              </w:rPr>
            </w:pPr>
            <w:r>
              <w:rPr>
                <w:spacing w:val="-5"/>
                <w:sz w:val="18"/>
              </w:rPr>
              <w:t>47%</w:t>
            </w:r>
          </w:p>
        </w:tc>
        <w:tc>
          <w:tcPr>
            <w:tcW w:w="852" w:type="dxa"/>
            <w:vMerge w:val="restart"/>
          </w:tcPr>
          <w:p w14:paraId="26E5067C" w14:textId="77777777" w:rsidR="00112D40" w:rsidRDefault="00112D40">
            <w:pPr>
              <w:pStyle w:val="TableParagraph"/>
              <w:spacing w:before="0" w:line="240" w:lineRule="auto"/>
              <w:jc w:val="left"/>
              <w:rPr>
                <w:i/>
                <w:sz w:val="18"/>
              </w:rPr>
            </w:pPr>
          </w:p>
          <w:p w14:paraId="3B3688A8" w14:textId="77777777" w:rsidR="00112D40" w:rsidRDefault="00112D40">
            <w:pPr>
              <w:pStyle w:val="TableParagraph"/>
              <w:spacing w:before="20" w:line="240" w:lineRule="auto"/>
              <w:jc w:val="left"/>
              <w:rPr>
                <w:i/>
                <w:sz w:val="18"/>
              </w:rPr>
            </w:pPr>
          </w:p>
          <w:p w14:paraId="3625650E" w14:textId="77777777" w:rsidR="00112D40" w:rsidRDefault="003E0739">
            <w:pPr>
              <w:pStyle w:val="TableParagraph"/>
              <w:spacing w:before="0"/>
              <w:ind w:left="163"/>
              <w:jc w:val="left"/>
              <w:rPr>
                <w:sz w:val="18"/>
              </w:rPr>
            </w:pPr>
            <w:r>
              <w:rPr>
                <w:spacing w:val="-5"/>
                <w:sz w:val="18"/>
              </w:rPr>
              <w:t>47%-pt</w:t>
            </w:r>
          </w:p>
        </w:tc>
        <w:tc>
          <w:tcPr>
            <w:tcW w:w="850" w:type="dxa"/>
            <w:vMerge w:val="restart"/>
            <w:shd w:val="clear" w:color="auto" w:fill="FAE3D4"/>
          </w:tcPr>
          <w:p w14:paraId="53A2A3A0" w14:textId="77777777" w:rsidR="00112D40" w:rsidRDefault="00112D40">
            <w:pPr>
              <w:pStyle w:val="TableParagraph"/>
              <w:spacing w:before="0" w:line="240" w:lineRule="auto"/>
              <w:jc w:val="left"/>
              <w:rPr>
                <w:i/>
                <w:sz w:val="18"/>
              </w:rPr>
            </w:pPr>
          </w:p>
          <w:p w14:paraId="216C0D4A" w14:textId="77777777" w:rsidR="00112D40" w:rsidRDefault="00112D40">
            <w:pPr>
              <w:pStyle w:val="TableParagraph"/>
              <w:spacing w:before="20" w:line="240" w:lineRule="auto"/>
              <w:jc w:val="left"/>
              <w:rPr>
                <w:i/>
                <w:sz w:val="18"/>
              </w:rPr>
            </w:pPr>
          </w:p>
          <w:p w14:paraId="49469365" w14:textId="77777777" w:rsidR="00112D40" w:rsidRDefault="003E0739">
            <w:pPr>
              <w:pStyle w:val="TableParagraph"/>
              <w:spacing w:before="0"/>
              <w:ind w:left="15" w:right="11"/>
              <w:rPr>
                <w:sz w:val="18"/>
              </w:rPr>
            </w:pPr>
            <w:r>
              <w:rPr>
                <w:spacing w:val="-10"/>
                <w:sz w:val="18"/>
              </w:rPr>
              <w:t>-1</w:t>
            </w:r>
          </w:p>
        </w:tc>
      </w:tr>
      <w:tr w:rsidR="00112D40" w14:paraId="60CBE6E2" w14:textId="77777777">
        <w:trPr>
          <w:trHeight w:val="220"/>
        </w:trPr>
        <w:tc>
          <w:tcPr>
            <w:tcW w:w="473" w:type="dxa"/>
            <w:vMerge/>
            <w:tcBorders>
              <w:top w:val="nil"/>
            </w:tcBorders>
            <w:shd w:val="clear" w:color="auto" w:fill="CFDFE7"/>
          </w:tcPr>
          <w:p w14:paraId="69AD20B5" w14:textId="77777777" w:rsidR="00112D40" w:rsidRDefault="00112D40">
            <w:pPr>
              <w:rPr>
                <w:sz w:val="2"/>
                <w:szCs w:val="2"/>
              </w:rPr>
            </w:pPr>
          </w:p>
        </w:tc>
        <w:tc>
          <w:tcPr>
            <w:tcW w:w="1599" w:type="dxa"/>
            <w:vMerge/>
            <w:tcBorders>
              <w:top w:val="nil"/>
            </w:tcBorders>
          </w:tcPr>
          <w:p w14:paraId="31CCB7CA" w14:textId="77777777" w:rsidR="00112D40" w:rsidRDefault="00112D40">
            <w:pPr>
              <w:rPr>
                <w:sz w:val="2"/>
                <w:szCs w:val="2"/>
              </w:rPr>
            </w:pPr>
          </w:p>
        </w:tc>
        <w:tc>
          <w:tcPr>
            <w:tcW w:w="982" w:type="dxa"/>
          </w:tcPr>
          <w:p w14:paraId="15B399C6" w14:textId="77777777" w:rsidR="00112D40" w:rsidRDefault="003E0739">
            <w:pPr>
              <w:pStyle w:val="TableParagraph"/>
              <w:spacing w:before="2"/>
              <w:ind w:left="8"/>
              <w:rPr>
                <w:sz w:val="18"/>
              </w:rPr>
            </w:pPr>
            <w:r>
              <w:rPr>
                <w:spacing w:val="-2"/>
                <w:sz w:val="18"/>
              </w:rPr>
              <w:t>Tout droit</w:t>
            </w:r>
          </w:p>
        </w:tc>
        <w:tc>
          <w:tcPr>
            <w:tcW w:w="853" w:type="dxa"/>
          </w:tcPr>
          <w:p w14:paraId="261F0F28" w14:textId="77777777" w:rsidR="00112D40" w:rsidRDefault="003E0739">
            <w:pPr>
              <w:pStyle w:val="TableParagraph"/>
              <w:spacing w:before="2"/>
              <w:ind w:left="9" w:right="6"/>
              <w:rPr>
                <w:sz w:val="18"/>
              </w:rPr>
            </w:pPr>
            <w:r>
              <w:rPr>
                <w:sz w:val="18"/>
              </w:rPr>
              <w:t xml:space="preserve">40 </w:t>
            </w:r>
            <w:r>
              <w:rPr>
                <w:spacing w:val="-5"/>
                <w:sz w:val="18"/>
              </w:rPr>
              <w:t>PAE</w:t>
            </w:r>
          </w:p>
        </w:tc>
        <w:tc>
          <w:tcPr>
            <w:tcW w:w="850" w:type="dxa"/>
          </w:tcPr>
          <w:p w14:paraId="10953D49" w14:textId="77777777" w:rsidR="00112D40" w:rsidRDefault="003E0739">
            <w:pPr>
              <w:pStyle w:val="TableParagraph"/>
              <w:spacing w:before="2"/>
              <w:ind w:left="15" w:right="10"/>
              <w:rPr>
                <w:sz w:val="18"/>
              </w:rPr>
            </w:pPr>
            <w:r>
              <w:rPr>
                <w:sz w:val="18"/>
              </w:rPr>
              <w:t xml:space="preserve">40 </w:t>
            </w:r>
            <w:r>
              <w:rPr>
                <w:spacing w:val="-5"/>
                <w:sz w:val="18"/>
              </w:rPr>
              <w:t>PAE</w:t>
            </w:r>
          </w:p>
        </w:tc>
        <w:tc>
          <w:tcPr>
            <w:tcW w:w="888" w:type="dxa"/>
            <w:vMerge/>
            <w:tcBorders>
              <w:top w:val="nil"/>
            </w:tcBorders>
          </w:tcPr>
          <w:p w14:paraId="485CE57F" w14:textId="77777777" w:rsidR="00112D40" w:rsidRDefault="00112D40">
            <w:pPr>
              <w:rPr>
                <w:sz w:val="2"/>
                <w:szCs w:val="2"/>
              </w:rPr>
            </w:pPr>
          </w:p>
        </w:tc>
        <w:tc>
          <w:tcPr>
            <w:tcW w:w="852" w:type="dxa"/>
            <w:vMerge/>
            <w:tcBorders>
              <w:top w:val="nil"/>
            </w:tcBorders>
          </w:tcPr>
          <w:p w14:paraId="2EDD1A05" w14:textId="77777777" w:rsidR="00112D40" w:rsidRDefault="00112D40">
            <w:pPr>
              <w:rPr>
                <w:sz w:val="2"/>
                <w:szCs w:val="2"/>
              </w:rPr>
            </w:pPr>
          </w:p>
        </w:tc>
        <w:tc>
          <w:tcPr>
            <w:tcW w:w="850" w:type="dxa"/>
            <w:vMerge/>
            <w:tcBorders>
              <w:top w:val="nil"/>
            </w:tcBorders>
            <w:shd w:val="clear" w:color="auto" w:fill="FAE3D4"/>
          </w:tcPr>
          <w:p w14:paraId="733C0655" w14:textId="77777777" w:rsidR="00112D40" w:rsidRDefault="00112D40">
            <w:pPr>
              <w:rPr>
                <w:sz w:val="2"/>
                <w:szCs w:val="2"/>
              </w:rPr>
            </w:pPr>
          </w:p>
        </w:tc>
      </w:tr>
      <w:tr w:rsidR="00112D40" w14:paraId="5C33C11A" w14:textId="77777777">
        <w:trPr>
          <w:trHeight w:val="220"/>
        </w:trPr>
        <w:tc>
          <w:tcPr>
            <w:tcW w:w="473" w:type="dxa"/>
            <w:vMerge/>
            <w:tcBorders>
              <w:top w:val="nil"/>
            </w:tcBorders>
            <w:shd w:val="clear" w:color="auto" w:fill="CFDFE7"/>
          </w:tcPr>
          <w:p w14:paraId="09655D9F" w14:textId="77777777" w:rsidR="00112D40" w:rsidRDefault="00112D40">
            <w:pPr>
              <w:rPr>
                <w:sz w:val="2"/>
                <w:szCs w:val="2"/>
              </w:rPr>
            </w:pPr>
          </w:p>
        </w:tc>
        <w:tc>
          <w:tcPr>
            <w:tcW w:w="1599" w:type="dxa"/>
            <w:vMerge/>
            <w:tcBorders>
              <w:top w:val="nil"/>
            </w:tcBorders>
          </w:tcPr>
          <w:p w14:paraId="10C5575C" w14:textId="77777777" w:rsidR="00112D40" w:rsidRDefault="00112D40">
            <w:pPr>
              <w:rPr>
                <w:sz w:val="2"/>
                <w:szCs w:val="2"/>
              </w:rPr>
            </w:pPr>
          </w:p>
        </w:tc>
        <w:tc>
          <w:tcPr>
            <w:tcW w:w="982" w:type="dxa"/>
          </w:tcPr>
          <w:p w14:paraId="7DB5198B" w14:textId="77777777" w:rsidR="00112D40" w:rsidRDefault="003E0739">
            <w:pPr>
              <w:pStyle w:val="TableParagraph"/>
              <w:ind w:left="8" w:right="4"/>
              <w:rPr>
                <w:sz w:val="18"/>
              </w:rPr>
            </w:pPr>
            <w:r>
              <w:rPr>
                <w:spacing w:val="-2"/>
                <w:sz w:val="18"/>
              </w:rPr>
              <w:t>Droit</w:t>
            </w:r>
          </w:p>
        </w:tc>
        <w:tc>
          <w:tcPr>
            <w:tcW w:w="853" w:type="dxa"/>
          </w:tcPr>
          <w:p w14:paraId="27A1E162" w14:textId="77777777" w:rsidR="00112D40" w:rsidRDefault="003E0739">
            <w:pPr>
              <w:pStyle w:val="TableParagraph"/>
              <w:ind w:left="9" w:right="6"/>
              <w:rPr>
                <w:sz w:val="18"/>
              </w:rPr>
            </w:pPr>
            <w:r>
              <w:rPr>
                <w:sz w:val="18"/>
              </w:rPr>
              <w:t xml:space="preserve">84 </w:t>
            </w:r>
            <w:r>
              <w:rPr>
                <w:spacing w:val="-5"/>
                <w:sz w:val="18"/>
              </w:rPr>
              <w:t>PAE</w:t>
            </w:r>
          </w:p>
        </w:tc>
        <w:tc>
          <w:tcPr>
            <w:tcW w:w="850" w:type="dxa"/>
          </w:tcPr>
          <w:p w14:paraId="0850380F" w14:textId="77777777" w:rsidR="00112D40" w:rsidRDefault="003E0739">
            <w:pPr>
              <w:pStyle w:val="TableParagraph"/>
              <w:ind w:left="15" w:right="10"/>
              <w:rPr>
                <w:sz w:val="18"/>
              </w:rPr>
            </w:pPr>
            <w:r>
              <w:rPr>
                <w:sz w:val="18"/>
              </w:rPr>
              <w:t xml:space="preserve">84 </w:t>
            </w:r>
            <w:r>
              <w:rPr>
                <w:spacing w:val="-5"/>
                <w:sz w:val="18"/>
              </w:rPr>
              <w:t>PAE</w:t>
            </w:r>
          </w:p>
        </w:tc>
        <w:tc>
          <w:tcPr>
            <w:tcW w:w="888" w:type="dxa"/>
            <w:vMerge/>
            <w:tcBorders>
              <w:top w:val="nil"/>
            </w:tcBorders>
          </w:tcPr>
          <w:p w14:paraId="0883478F" w14:textId="77777777" w:rsidR="00112D40" w:rsidRDefault="00112D40">
            <w:pPr>
              <w:rPr>
                <w:sz w:val="2"/>
                <w:szCs w:val="2"/>
              </w:rPr>
            </w:pPr>
          </w:p>
        </w:tc>
        <w:tc>
          <w:tcPr>
            <w:tcW w:w="852" w:type="dxa"/>
            <w:vMerge/>
            <w:tcBorders>
              <w:top w:val="nil"/>
            </w:tcBorders>
          </w:tcPr>
          <w:p w14:paraId="2F5CDD97" w14:textId="77777777" w:rsidR="00112D40" w:rsidRDefault="00112D40">
            <w:pPr>
              <w:rPr>
                <w:sz w:val="2"/>
                <w:szCs w:val="2"/>
              </w:rPr>
            </w:pPr>
          </w:p>
        </w:tc>
        <w:tc>
          <w:tcPr>
            <w:tcW w:w="850" w:type="dxa"/>
            <w:vMerge/>
            <w:tcBorders>
              <w:top w:val="nil"/>
            </w:tcBorders>
            <w:shd w:val="clear" w:color="auto" w:fill="FAE3D4"/>
          </w:tcPr>
          <w:p w14:paraId="18ADBCE1" w14:textId="77777777" w:rsidR="00112D40" w:rsidRDefault="00112D40">
            <w:pPr>
              <w:rPr>
                <w:sz w:val="2"/>
                <w:szCs w:val="2"/>
              </w:rPr>
            </w:pPr>
          </w:p>
        </w:tc>
      </w:tr>
      <w:tr w:rsidR="00112D40" w14:paraId="6E269E0C" w14:textId="77777777">
        <w:trPr>
          <w:trHeight w:val="220"/>
        </w:trPr>
        <w:tc>
          <w:tcPr>
            <w:tcW w:w="473" w:type="dxa"/>
            <w:vMerge w:val="restart"/>
            <w:shd w:val="clear" w:color="auto" w:fill="CFDFE7"/>
          </w:tcPr>
          <w:p w14:paraId="4883F995" w14:textId="77777777" w:rsidR="00112D40" w:rsidRDefault="00112D40">
            <w:pPr>
              <w:pStyle w:val="TableParagraph"/>
              <w:spacing w:before="0" w:line="240" w:lineRule="auto"/>
              <w:jc w:val="left"/>
              <w:rPr>
                <w:i/>
                <w:sz w:val="18"/>
              </w:rPr>
            </w:pPr>
          </w:p>
          <w:p w14:paraId="0A0A9BA1" w14:textId="77777777" w:rsidR="00112D40" w:rsidRDefault="00112D40">
            <w:pPr>
              <w:pStyle w:val="TableParagraph"/>
              <w:spacing w:before="15" w:line="240" w:lineRule="auto"/>
              <w:jc w:val="left"/>
              <w:rPr>
                <w:i/>
                <w:sz w:val="18"/>
              </w:rPr>
            </w:pPr>
          </w:p>
          <w:p w14:paraId="54012270" w14:textId="77777777" w:rsidR="00112D40" w:rsidRDefault="003E0739">
            <w:pPr>
              <w:pStyle w:val="TableParagraph"/>
              <w:spacing w:before="0" w:line="240" w:lineRule="auto"/>
              <w:ind w:left="50" w:right="44"/>
              <w:rPr>
                <w:sz w:val="18"/>
              </w:rPr>
            </w:pPr>
            <w:r>
              <w:rPr>
                <w:spacing w:val="-10"/>
                <w:sz w:val="18"/>
              </w:rPr>
              <w:t>C</w:t>
            </w:r>
          </w:p>
        </w:tc>
        <w:tc>
          <w:tcPr>
            <w:tcW w:w="1599" w:type="dxa"/>
            <w:vMerge w:val="restart"/>
          </w:tcPr>
          <w:p w14:paraId="4A93104F" w14:textId="77777777" w:rsidR="00112D40" w:rsidRDefault="00112D40">
            <w:pPr>
              <w:pStyle w:val="TableParagraph"/>
              <w:spacing w:before="124" w:line="240" w:lineRule="auto"/>
              <w:jc w:val="left"/>
              <w:rPr>
                <w:i/>
                <w:sz w:val="18"/>
              </w:rPr>
            </w:pPr>
          </w:p>
          <w:p w14:paraId="06E57694" w14:textId="77777777" w:rsidR="00112D40" w:rsidRDefault="003E0739">
            <w:pPr>
              <w:pStyle w:val="TableParagraph"/>
              <w:spacing w:before="0" w:line="240" w:lineRule="auto"/>
              <w:ind w:left="443" w:right="247" w:hanging="180"/>
              <w:jc w:val="left"/>
              <w:rPr>
                <w:sz w:val="18"/>
              </w:rPr>
            </w:pPr>
            <w:r>
              <w:rPr>
                <w:sz w:val="18"/>
              </w:rPr>
              <w:t xml:space="preserve">N21 Haachtse </w:t>
            </w:r>
            <w:r>
              <w:rPr>
                <w:spacing w:val="-2"/>
                <w:sz w:val="18"/>
              </w:rPr>
              <w:t>steenweg</w:t>
            </w:r>
          </w:p>
        </w:tc>
        <w:tc>
          <w:tcPr>
            <w:tcW w:w="982" w:type="dxa"/>
          </w:tcPr>
          <w:p w14:paraId="2C02B102" w14:textId="77777777" w:rsidR="00112D40" w:rsidRDefault="003E0739">
            <w:pPr>
              <w:pStyle w:val="TableParagraph"/>
              <w:ind w:left="8" w:right="1"/>
              <w:rPr>
                <w:sz w:val="18"/>
              </w:rPr>
            </w:pPr>
            <w:r>
              <w:rPr>
                <w:spacing w:val="-4"/>
                <w:sz w:val="18"/>
              </w:rPr>
              <w:t>Demi-tour</w:t>
            </w:r>
          </w:p>
        </w:tc>
        <w:tc>
          <w:tcPr>
            <w:tcW w:w="853" w:type="dxa"/>
          </w:tcPr>
          <w:p w14:paraId="7E4D57C4" w14:textId="77777777" w:rsidR="00112D40" w:rsidRDefault="003E0739">
            <w:pPr>
              <w:pStyle w:val="TableParagraph"/>
              <w:ind w:left="9" w:right="6"/>
              <w:rPr>
                <w:sz w:val="18"/>
              </w:rPr>
            </w:pPr>
            <w:r>
              <w:rPr>
                <w:sz w:val="18"/>
              </w:rPr>
              <w:t xml:space="preserve">24 </w:t>
            </w:r>
            <w:r>
              <w:rPr>
                <w:spacing w:val="-5"/>
                <w:sz w:val="18"/>
              </w:rPr>
              <w:t>PAE</w:t>
            </w:r>
          </w:p>
        </w:tc>
        <w:tc>
          <w:tcPr>
            <w:tcW w:w="850" w:type="dxa"/>
          </w:tcPr>
          <w:p w14:paraId="782CE353" w14:textId="77777777" w:rsidR="00112D40" w:rsidRDefault="003E0739">
            <w:pPr>
              <w:pStyle w:val="TableParagraph"/>
              <w:ind w:left="15" w:right="10"/>
              <w:rPr>
                <w:sz w:val="18"/>
              </w:rPr>
            </w:pPr>
            <w:r>
              <w:rPr>
                <w:sz w:val="18"/>
              </w:rPr>
              <w:t xml:space="preserve">0 </w:t>
            </w:r>
            <w:r>
              <w:rPr>
                <w:spacing w:val="-5"/>
                <w:sz w:val="18"/>
              </w:rPr>
              <w:t>PAE</w:t>
            </w:r>
          </w:p>
        </w:tc>
        <w:tc>
          <w:tcPr>
            <w:tcW w:w="888" w:type="dxa"/>
            <w:vMerge w:val="restart"/>
          </w:tcPr>
          <w:p w14:paraId="6D19E15C" w14:textId="77777777" w:rsidR="00112D40" w:rsidRDefault="00112D40">
            <w:pPr>
              <w:pStyle w:val="TableParagraph"/>
              <w:spacing w:before="9" w:line="240" w:lineRule="auto"/>
              <w:jc w:val="left"/>
              <w:rPr>
                <w:i/>
                <w:sz w:val="18"/>
              </w:rPr>
            </w:pPr>
          </w:p>
          <w:p w14:paraId="14E76A28" w14:textId="77777777" w:rsidR="00112D40" w:rsidRDefault="003E0739">
            <w:pPr>
              <w:pStyle w:val="TableParagraph"/>
              <w:spacing w:before="0"/>
              <w:ind w:left="286"/>
              <w:jc w:val="left"/>
              <w:rPr>
                <w:sz w:val="18"/>
              </w:rPr>
            </w:pPr>
            <w:r>
              <w:rPr>
                <w:spacing w:val="-5"/>
                <w:sz w:val="18"/>
              </w:rPr>
              <w:t>36%</w:t>
            </w:r>
          </w:p>
        </w:tc>
        <w:tc>
          <w:tcPr>
            <w:tcW w:w="852" w:type="dxa"/>
            <w:vMerge w:val="restart"/>
          </w:tcPr>
          <w:p w14:paraId="0CE02B05" w14:textId="77777777" w:rsidR="00112D40" w:rsidRDefault="00112D40">
            <w:pPr>
              <w:pStyle w:val="TableParagraph"/>
              <w:spacing w:before="9" w:line="240" w:lineRule="auto"/>
              <w:jc w:val="left"/>
              <w:rPr>
                <w:i/>
                <w:sz w:val="18"/>
              </w:rPr>
            </w:pPr>
          </w:p>
          <w:p w14:paraId="0EDF11EC" w14:textId="77777777" w:rsidR="00112D40" w:rsidRDefault="003E0739">
            <w:pPr>
              <w:pStyle w:val="TableParagraph"/>
              <w:spacing w:before="0"/>
              <w:ind w:left="163"/>
              <w:jc w:val="left"/>
              <w:rPr>
                <w:sz w:val="18"/>
              </w:rPr>
            </w:pPr>
            <w:r>
              <w:rPr>
                <w:spacing w:val="-5"/>
                <w:sz w:val="18"/>
              </w:rPr>
              <w:t>25%-pt</w:t>
            </w:r>
          </w:p>
        </w:tc>
        <w:tc>
          <w:tcPr>
            <w:tcW w:w="850" w:type="dxa"/>
            <w:vMerge w:val="restart"/>
            <w:shd w:val="clear" w:color="auto" w:fill="FAE3D4"/>
          </w:tcPr>
          <w:p w14:paraId="1EBF3991" w14:textId="77777777" w:rsidR="00112D40" w:rsidRDefault="00112D40">
            <w:pPr>
              <w:pStyle w:val="TableParagraph"/>
              <w:spacing w:before="9" w:line="240" w:lineRule="auto"/>
              <w:jc w:val="left"/>
              <w:rPr>
                <w:i/>
                <w:sz w:val="18"/>
              </w:rPr>
            </w:pPr>
          </w:p>
          <w:p w14:paraId="2910374F" w14:textId="77777777" w:rsidR="00112D40" w:rsidRDefault="003E0739">
            <w:pPr>
              <w:pStyle w:val="TableParagraph"/>
              <w:spacing w:before="0"/>
              <w:ind w:left="15" w:right="11"/>
              <w:rPr>
                <w:sz w:val="18"/>
              </w:rPr>
            </w:pPr>
            <w:r>
              <w:rPr>
                <w:spacing w:val="-10"/>
                <w:sz w:val="18"/>
              </w:rPr>
              <w:t>-1</w:t>
            </w:r>
          </w:p>
        </w:tc>
      </w:tr>
      <w:tr w:rsidR="00112D40" w14:paraId="71537B93" w14:textId="77777777">
        <w:trPr>
          <w:trHeight w:val="218"/>
        </w:trPr>
        <w:tc>
          <w:tcPr>
            <w:tcW w:w="473" w:type="dxa"/>
            <w:vMerge/>
            <w:tcBorders>
              <w:top w:val="nil"/>
            </w:tcBorders>
            <w:shd w:val="clear" w:color="auto" w:fill="CFDFE7"/>
          </w:tcPr>
          <w:p w14:paraId="5A8A3615" w14:textId="77777777" w:rsidR="00112D40" w:rsidRDefault="00112D40">
            <w:pPr>
              <w:rPr>
                <w:sz w:val="2"/>
                <w:szCs w:val="2"/>
              </w:rPr>
            </w:pPr>
          </w:p>
        </w:tc>
        <w:tc>
          <w:tcPr>
            <w:tcW w:w="1599" w:type="dxa"/>
            <w:vMerge/>
            <w:tcBorders>
              <w:top w:val="nil"/>
            </w:tcBorders>
          </w:tcPr>
          <w:p w14:paraId="0349AA0F" w14:textId="77777777" w:rsidR="00112D40" w:rsidRDefault="00112D40">
            <w:pPr>
              <w:rPr>
                <w:sz w:val="2"/>
                <w:szCs w:val="2"/>
              </w:rPr>
            </w:pPr>
          </w:p>
        </w:tc>
        <w:tc>
          <w:tcPr>
            <w:tcW w:w="982" w:type="dxa"/>
          </w:tcPr>
          <w:p w14:paraId="3C0DC08A" w14:textId="77777777" w:rsidR="00112D40" w:rsidRDefault="003E0739">
            <w:pPr>
              <w:pStyle w:val="TableParagraph"/>
              <w:spacing w:before="0" w:line="198" w:lineRule="exact"/>
              <w:ind w:left="8" w:right="4"/>
              <w:rPr>
                <w:sz w:val="18"/>
              </w:rPr>
            </w:pPr>
            <w:r>
              <w:rPr>
                <w:spacing w:val="-2"/>
                <w:sz w:val="18"/>
              </w:rPr>
              <w:t>Liens</w:t>
            </w:r>
          </w:p>
        </w:tc>
        <w:tc>
          <w:tcPr>
            <w:tcW w:w="853" w:type="dxa"/>
          </w:tcPr>
          <w:p w14:paraId="76A045B9" w14:textId="77777777" w:rsidR="00112D40" w:rsidRDefault="003E0739">
            <w:pPr>
              <w:pStyle w:val="TableParagraph"/>
              <w:spacing w:before="0" w:line="198" w:lineRule="exact"/>
              <w:ind w:left="9" w:right="5"/>
              <w:rPr>
                <w:sz w:val="18"/>
              </w:rPr>
            </w:pPr>
            <w:r>
              <w:rPr>
                <w:sz w:val="18"/>
              </w:rPr>
              <w:t xml:space="preserve">52 </w:t>
            </w:r>
            <w:r>
              <w:rPr>
                <w:spacing w:val="-5"/>
                <w:sz w:val="18"/>
              </w:rPr>
              <w:t>PAE</w:t>
            </w:r>
          </w:p>
        </w:tc>
        <w:tc>
          <w:tcPr>
            <w:tcW w:w="850" w:type="dxa"/>
          </w:tcPr>
          <w:p w14:paraId="7D9FC802" w14:textId="77777777" w:rsidR="00112D40" w:rsidRDefault="003E0739">
            <w:pPr>
              <w:pStyle w:val="TableParagraph"/>
              <w:spacing w:before="0" w:line="198" w:lineRule="exact"/>
              <w:ind w:left="15" w:right="10"/>
              <w:rPr>
                <w:sz w:val="18"/>
              </w:rPr>
            </w:pPr>
            <w:r>
              <w:rPr>
                <w:sz w:val="18"/>
              </w:rPr>
              <w:t xml:space="preserve">52 </w:t>
            </w:r>
            <w:r>
              <w:rPr>
                <w:spacing w:val="-5"/>
                <w:sz w:val="18"/>
              </w:rPr>
              <w:t>PAE</w:t>
            </w:r>
          </w:p>
        </w:tc>
        <w:tc>
          <w:tcPr>
            <w:tcW w:w="888" w:type="dxa"/>
            <w:vMerge/>
            <w:tcBorders>
              <w:top w:val="nil"/>
            </w:tcBorders>
          </w:tcPr>
          <w:p w14:paraId="75C8F407" w14:textId="77777777" w:rsidR="00112D40" w:rsidRDefault="00112D40">
            <w:pPr>
              <w:rPr>
                <w:sz w:val="2"/>
                <w:szCs w:val="2"/>
              </w:rPr>
            </w:pPr>
          </w:p>
        </w:tc>
        <w:tc>
          <w:tcPr>
            <w:tcW w:w="852" w:type="dxa"/>
            <w:vMerge/>
            <w:tcBorders>
              <w:top w:val="nil"/>
            </w:tcBorders>
          </w:tcPr>
          <w:p w14:paraId="3946A1C3" w14:textId="77777777" w:rsidR="00112D40" w:rsidRDefault="00112D40">
            <w:pPr>
              <w:rPr>
                <w:sz w:val="2"/>
                <w:szCs w:val="2"/>
              </w:rPr>
            </w:pPr>
          </w:p>
        </w:tc>
        <w:tc>
          <w:tcPr>
            <w:tcW w:w="850" w:type="dxa"/>
            <w:vMerge/>
            <w:tcBorders>
              <w:top w:val="nil"/>
            </w:tcBorders>
            <w:shd w:val="clear" w:color="auto" w:fill="FAE3D4"/>
          </w:tcPr>
          <w:p w14:paraId="65B87AFF" w14:textId="77777777" w:rsidR="00112D40" w:rsidRDefault="00112D40">
            <w:pPr>
              <w:rPr>
                <w:sz w:val="2"/>
                <w:szCs w:val="2"/>
              </w:rPr>
            </w:pPr>
          </w:p>
        </w:tc>
      </w:tr>
      <w:tr w:rsidR="00112D40" w14:paraId="4D070CFB" w14:textId="77777777">
        <w:trPr>
          <w:trHeight w:val="441"/>
        </w:trPr>
        <w:tc>
          <w:tcPr>
            <w:tcW w:w="473" w:type="dxa"/>
            <w:vMerge/>
            <w:tcBorders>
              <w:top w:val="nil"/>
            </w:tcBorders>
            <w:shd w:val="clear" w:color="auto" w:fill="CFDFE7"/>
          </w:tcPr>
          <w:p w14:paraId="2AB8A8AB" w14:textId="77777777" w:rsidR="00112D40" w:rsidRDefault="00112D40">
            <w:pPr>
              <w:rPr>
                <w:sz w:val="2"/>
                <w:szCs w:val="2"/>
              </w:rPr>
            </w:pPr>
          </w:p>
        </w:tc>
        <w:tc>
          <w:tcPr>
            <w:tcW w:w="1599" w:type="dxa"/>
            <w:vMerge/>
            <w:tcBorders>
              <w:top w:val="nil"/>
            </w:tcBorders>
          </w:tcPr>
          <w:p w14:paraId="092B821D" w14:textId="77777777" w:rsidR="00112D40" w:rsidRDefault="00112D40">
            <w:pPr>
              <w:rPr>
                <w:sz w:val="2"/>
                <w:szCs w:val="2"/>
              </w:rPr>
            </w:pPr>
          </w:p>
        </w:tc>
        <w:tc>
          <w:tcPr>
            <w:tcW w:w="982" w:type="dxa"/>
          </w:tcPr>
          <w:p w14:paraId="652B4BC7" w14:textId="77777777" w:rsidR="00112D40" w:rsidRDefault="00112D40">
            <w:pPr>
              <w:pStyle w:val="TableParagraph"/>
              <w:spacing w:before="2" w:line="240" w:lineRule="auto"/>
              <w:jc w:val="left"/>
              <w:rPr>
                <w:i/>
                <w:sz w:val="18"/>
              </w:rPr>
            </w:pPr>
          </w:p>
          <w:p w14:paraId="490708CE" w14:textId="77777777" w:rsidR="00112D40" w:rsidRDefault="003E0739">
            <w:pPr>
              <w:pStyle w:val="TableParagraph"/>
              <w:spacing w:before="0"/>
              <w:ind w:left="8"/>
              <w:rPr>
                <w:sz w:val="18"/>
              </w:rPr>
            </w:pPr>
            <w:r>
              <w:rPr>
                <w:spacing w:val="-2"/>
                <w:sz w:val="18"/>
              </w:rPr>
              <w:t>Tout droit</w:t>
            </w:r>
          </w:p>
        </w:tc>
        <w:tc>
          <w:tcPr>
            <w:tcW w:w="853" w:type="dxa"/>
          </w:tcPr>
          <w:p w14:paraId="2DE995D0" w14:textId="77777777" w:rsidR="00112D40" w:rsidRDefault="003E0739">
            <w:pPr>
              <w:pStyle w:val="TableParagraph"/>
              <w:spacing w:line="240" w:lineRule="auto"/>
              <w:ind w:left="241"/>
              <w:jc w:val="left"/>
              <w:rPr>
                <w:sz w:val="18"/>
              </w:rPr>
            </w:pPr>
            <w:r>
              <w:rPr>
                <w:spacing w:val="-4"/>
                <w:sz w:val="18"/>
              </w:rPr>
              <w:t>1149</w:t>
            </w:r>
          </w:p>
          <w:p w14:paraId="75251145" w14:textId="77777777" w:rsidR="00112D40" w:rsidRDefault="003E0739">
            <w:pPr>
              <w:pStyle w:val="TableParagraph"/>
              <w:ind w:left="280"/>
              <w:jc w:val="left"/>
              <w:rPr>
                <w:sz w:val="18"/>
              </w:rPr>
            </w:pPr>
            <w:r>
              <w:rPr>
                <w:spacing w:val="-5"/>
                <w:sz w:val="18"/>
              </w:rPr>
              <w:t>PAE</w:t>
            </w:r>
          </w:p>
        </w:tc>
        <w:tc>
          <w:tcPr>
            <w:tcW w:w="850" w:type="dxa"/>
          </w:tcPr>
          <w:p w14:paraId="2A147390" w14:textId="77777777" w:rsidR="00112D40" w:rsidRDefault="00112D40">
            <w:pPr>
              <w:pStyle w:val="TableParagraph"/>
              <w:spacing w:before="2" w:line="240" w:lineRule="auto"/>
              <w:jc w:val="left"/>
              <w:rPr>
                <w:i/>
                <w:sz w:val="18"/>
              </w:rPr>
            </w:pPr>
          </w:p>
          <w:p w14:paraId="6DA21993" w14:textId="77777777" w:rsidR="00112D40" w:rsidRDefault="003E0739">
            <w:pPr>
              <w:pStyle w:val="TableParagraph"/>
              <w:spacing w:before="0"/>
              <w:ind w:left="15" w:right="10"/>
              <w:rPr>
                <w:sz w:val="18"/>
              </w:rPr>
            </w:pPr>
            <w:r>
              <w:rPr>
                <w:sz w:val="18"/>
              </w:rPr>
              <w:t xml:space="preserve">0 </w:t>
            </w:r>
            <w:r>
              <w:rPr>
                <w:spacing w:val="-5"/>
                <w:sz w:val="18"/>
              </w:rPr>
              <w:t>PAE</w:t>
            </w:r>
          </w:p>
        </w:tc>
        <w:tc>
          <w:tcPr>
            <w:tcW w:w="888" w:type="dxa"/>
            <w:vMerge w:val="restart"/>
          </w:tcPr>
          <w:p w14:paraId="7EBC1A6E" w14:textId="77777777" w:rsidR="00112D40" w:rsidRDefault="00112D40">
            <w:pPr>
              <w:pStyle w:val="TableParagraph"/>
              <w:spacing w:before="0" w:line="240" w:lineRule="auto"/>
              <w:jc w:val="left"/>
              <w:rPr>
                <w:i/>
                <w:sz w:val="18"/>
              </w:rPr>
            </w:pPr>
          </w:p>
          <w:p w14:paraId="114EDBE2" w14:textId="77777777" w:rsidR="00112D40" w:rsidRDefault="00112D40">
            <w:pPr>
              <w:pStyle w:val="TableParagraph"/>
              <w:spacing w:before="10" w:line="240" w:lineRule="auto"/>
              <w:jc w:val="left"/>
              <w:rPr>
                <w:i/>
                <w:sz w:val="18"/>
              </w:rPr>
            </w:pPr>
          </w:p>
          <w:p w14:paraId="19563290" w14:textId="77777777" w:rsidR="00112D40" w:rsidRDefault="003E0739">
            <w:pPr>
              <w:pStyle w:val="TableParagraph"/>
              <w:spacing w:before="0"/>
              <w:ind w:left="286"/>
              <w:jc w:val="left"/>
              <w:rPr>
                <w:sz w:val="18"/>
              </w:rPr>
            </w:pPr>
            <w:r>
              <w:rPr>
                <w:spacing w:val="-5"/>
                <w:sz w:val="18"/>
              </w:rPr>
              <w:t>66%</w:t>
            </w:r>
          </w:p>
        </w:tc>
        <w:tc>
          <w:tcPr>
            <w:tcW w:w="852" w:type="dxa"/>
            <w:vMerge w:val="restart"/>
          </w:tcPr>
          <w:p w14:paraId="1ADE8067" w14:textId="77777777" w:rsidR="00112D40" w:rsidRDefault="00112D40">
            <w:pPr>
              <w:pStyle w:val="TableParagraph"/>
              <w:spacing w:before="0" w:line="240" w:lineRule="auto"/>
              <w:jc w:val="left"/>
              <w:rPr>
                <w:i/>
                <w:sz w:val="18"/>
              </w:rPr>
            </w:pPr>
          </w:p>
          <w:p w14:paraId="64F0AAD6" w14:textId="77777777" w:rsidR="00112D40" w:rsidRDefault="00112D40">
            <w:pPr>
              <w:pStyle w:val="TableParagraph"/>
              <w:spacing w:before="10" w:line="240" w:lineRule="auto"/>
              <w:jc w:val="left"/>
              <w:rPr>
                <w:i/>
                <w:sz w:val="18"/>
              </w:rPr>
            </w:pPr>
          </w:p>
          <w:p w14:paraId="7FD6AF27" w14:textId="77777777" w:rsidR="00112D40" w:rsidRDefault="003E0739">
            <w:pPr>
              <w:pStyle w:val="TableParagraph"/>
              <w:spacing w:before="0"/>
              <w:ind w:left="209"/>
              <w:jc w:val="left"/>
              <w:rPr>
                <w:sz w:val="18"/>
              </w:rPr>
            </w:pPr>
            <w:r>
              <w:rPr>
                <w:spacing w:val="-7"/>
                <w:sz w:val="18"/>
              </w:rPr>
              <w:t>0%-pt</w:t>
            </w:r>
          </w:p>
        </w:tc>
        <w:tc>
          <w:tcPr>
            <w:tcW w:w="850" w:type="dxa"/>
            <w:vMerge w:val="restart"/>
          </w:tcPr>
          <w:p w14:paraId="6A0A5C15" w14:textId="77777777" w:rsidR="00112D40" w:rsidRDefault="00112D40">
            <w:pPr>
              <w:pStyle w:val="TableParagraph"/>
              <w:spacing w:before="0" w:line="240" w:lineRule="auto"/>
              <w:jc w:val="left"/>
              <w:rPr>
                <w:i/>
                <w:sz w:val="18"/>
              </w:rPr>
            </w:pPr>
          </w:p>
          <w:p w14:paraId="2A7B87A5" w14:textId="77777777" w:rsidR="00112D40" w:rsidRDefault="00112D40">
            <w:pPr>
              <w:pStyle w:val="TableParagraph"/>
              <w:spacing w:before="10" w:line="240" w:lineRule="auto"/>
              <w:jc w:val="left"/>
              <w:rPr>
                <w:i/>
                <w:sz w:val="18"/>
              </w:rPr>
            </w:pPr>
          </w:p>
          <w:p w14:paraId="600F7BA3" w14:textId="77777777" w:rsidR="00112D40" w:rsidRDefault="003E0739">
            <w:pPr>
              <w:pStyle w:val="TableParagraph"/>
              <w:spacing w:before="0"/>
              <w:ind w:left="15" w:right="8"/>
              <w:rPr>
                <w:sz w:val="18"/>
              </w:rPr>
            </w:pPr>
            <w:r>
              <w:rPr>
                <w:spacing w:val="-10"/>
                <w:sz w:val="18"/>
              </w:rPr>
              <w:t>0</w:t>
            </w:r>
          </w:p>
        </w:tc>
      </w:tr>
      <w:tr w:rsidR="00112D40" w14:paraId="0476F2BC" w14:textId="77777777">
        <w:trPr>
          <w:trHeight w:val="218"/>
        </w:trPr>
        <w:tc>
          <w:tcPr>
            <w:tcW w:w="473" w:type="dxa"/>
            <w:vMerge/>
            <w:tcBorders>
              <w:top w:val="nil"/>
            </w:tcBorders>
            <w:shd w:val="clear" w:color="auto" w:fill="CFDFE7"/>
          </w:tcPr>
          <w:p w14:paraId="2289E130" w14:textId="77777777" w:rsidR="00112D40" w:rsidRDefault="00112D40">
            <w:pPr>
              <w:rPr>
                <w:sz w:val="2"/>
                <w:szCs w:val="2"/>
              </w:rPr>
            </w:pPr>
          </w:p>
        </w:tc>
        <w:tc>
          <w:tcPr>
            <w:tcW w:w="1599" w:type="dxa"/>
            <w:vMerge/>
            <w:tcBorders>
              <w:top w:val="nil"/>
            </w:tcBorders>
          </w:tcPr>
          <w:p w14:paraId="1E90A669" w14:textId="77777777" w:rsidR="00112D40" w:rsidRDefault="00112D40">
            <w:pPr>
              <w:rPr>
                <w:sz w:val="2"/>
                <w:szCs w:val="2"/>
              </w:rPr>
            </w:pPr>
          </w:p>
        </w:tc>
        <w:tc>
          <w:tcPr>
            <w:tcW w:w="982" w:type="dxa"/>
          </w:tcPr>
          <w:p w14:paraId="2E4CD7EC" w14:textId="77777777" w:rsidR="00112D40" w:rsidRDefault="003E0739">
            <w:pPr>
              <w:pStyle w:val="TableParagraph"/>
              <w:spacing w:before="0" w:line="198" w:lineRule="exact"/>
              <w:ind w:left="8" w:right="4"/>
              <w:rPr>
                <w:sz w:val="18"/>
              </w:rPr>
            </w:pPr>
            <w:r>
              <w:rPr>
                <w:spacing w:val="-2"/>
                <w:sz w:val="18"/>
              </w:rPr>
              <w:t>Droit</w:t>
            </w:r>
          </w:p>
        </w:tc>
        <w:tc>
          <w:tcPr>
            <w:tcW w:w="853" w:type="dxa"/>
          </w:tcPr>
          <w:p w14:paraId="5504410A" w14:textId="77777777" w:rsidR="00112D40" w:rsidRDefault="003E0739">
            <w:pPr>
              <w:pStyle w:val="TableParagraph"/>
              <w:spacing w:before="0" w:line="198" w:lineRule="exact"/>
              <w:ind w:left="9" w:right="6"/>
              <w:rPr>
                <w:sz w:val="18"/>
              </w:rPr>
            </w:pPr>
            <w:r>
              <w:rPr>
                <w:sz w:val="18"/>
              </w:rPr>
              <w:t xml:space="preserve">76 </w:t>
            </w:r>
            <w:r>
              <w:rPr>
                <w:spacing w:val="-5"/>
                <w:sz w:val="18"/>
              </w:rPr>
              <w:t>PAE</w:t>
            </w:r>
          </w:p>
        </w:tc>
        <w:tc>
          <w:tcPr>
            <w:tcW w:w="850" w:type="dxa"/>
          </w:tcPr>
          <w:p w14:paraId="1F400157" w14:textId="77777777" w:rsidR="00112D40" w:rsidRDefault="003E0739">
            <w:pPr>
              <w:pStyle w:val="TableParagraph"/>
              <w:spacing w:before="0" w:line="198" w:lineRule="exact"/>
              <w:ind w:left="15" w:right="10"/>
              <w:rPr>
                <w:sz w:val="18"/>
              </w:rPr>
            </w:pPr>
            <w:r>
              <w:rPr>
                <w:sz w:val="18"/>
              </w:rPr>
              <w:t xml:space="preserve">0 </w:t>
            </w:r>
            <w:r>
              <w:rPr>
                <w:spacing w:val="-5"/>
                <w:sz w:val="18"/>
              </w:rPr>
              <w:t>PAE</w:t>
            </w:r>
          </w:p>
        </w:tc>
        <w:tc>
          <w:tcPr>
            <w:tcW w:w="888" w:type="dxa"/>
            <w:vMerge/>
            <w:tcBorders>
              <w:top w:val="nil"/>
            </w:tcBorders>
          </w:tcPr>
          <w:p w14:paraId="75801EE0" w14:textId="77777777" w:rsidR="00112D40" w:rsidRDefault="00112D40">
            <w:pPr>
              <w:rPr>
                <w:sz w:val="2"/>
                <w:szCs w:val="2"/>
              </w:rPr>
            </w:pPr>
          </w:p>
        </w:tc>
        <w:tc>
          <w:tcPr>
            <w:tcW w:w="852" w:type="dxa"/>
            <w:vMerge/>
            <w:tcBorders>
              <w:top w:val="nil"/>
            </w:tcBorders>
          </w:tcPr>
          <w:p w14:paraId="4F2D6106" w14:textId="77777777" w:rsidR="00112D40" w:rsidRDefault="00112D40">
            <w:pPr>
              <w:rPr>
                <w:sz w:val="2"/>
                <w:szCs w:val="2"/>
              </w:rPr>
            </w:pPr>
          </w:p>
        </w:tc>
        <w:tc>
          <w:tcPr>
            <w:tcW w:w="850" w:type="dxa"/>
            <w:vMerge/>
            <w:tcBorders>
              <w:top w:val="nil"/>
            </w:tcBorders>
          </w:tcPr>
          <w:p w14:paraId="1AF00184" w14:textId="77777777" w:rsidR="00112D40" w:rsidRDefault="00112D40">
            <w:pPr>
              <w:rPr>
                <w:sz w:val="2"/>
                <w:szCs w:val="2"/>
              </w:rPr>
            </w:pPr>
          </w:p>
        </w:tc>
      </w:tr>
      <w:tr w:rsidR="00112D40" w14:paraId="5012E49E" w14:textId="77777777">
        <w:trPr>
          <w:trHeight w:val="220"/>
        </w:trPr>
        <w:tc>
          <w:tcPr>
            <w:tcW w:w="473" w:type="dxa"/>
            <w:vMerge w:val="restart"/>
            <w:shd w:val="clear" w:color="auto" w:fill="CFDFE7"/>
          </w:tcPr>
          <w:p w14:paraId="624AB83D" w14:textId="77777777" w:rsidR="00112D40" w:rsidRDefault="003E0739">
            <w:pPr>
              <w:pStyle w:val="TableParagraph"/>
              <w:spacing w:before="116" w:line="240" w:lineRule="auto"/>
              <w:ind w:left="50" w:right="43"/>
              <w:rPr>
                <w:sz w:val="18"/>
              </w:rPr>
            </w:pPr>
            <w:r>
              <w:rPr>
                <w:spacing w:val="-10"/>
                <w:sz w:val="18"/>
              </w:rPr>
              <w:t>D</w:t>
            </w:r>
          </w:p>
        </w:tc>
        <w:tc>
          <w:tcPr>
            <w:tcW w:w="1599" w:type="dxa"/>
            <w:vMerge w:val="restart"/>
          </w:tcPr>
          <w:p w14:paraId="678AE0DD" w14:textId="77777777" w:rsidR="00112D40" w:rsidRDefault="003E0739">
            <w:pPr>
              <w:pStyle w:val="TableParagraph"/>
              <w:spacing w:before="116" w:line="240" w:lineRule="auto"/>
              <w:ind w:left="347"/>
              <w:jc w:val="left"/>
              <w:rPr>
                <w:sz w:val="18"/>
              </w:rPr>
            </w:pPr>
            <w:r>
              <w:rPr>
                <w:spacing w:val="-2"/>
                <w:sz w:val="18"/>
              </w:rPr>
              <w:t>Avenue de la gare</w:t>
            </w:r>
          </w:p>
        </w:tc>
        <w:tc>
          <w:tcPr>
            <w:tcW w:w="982" w:type="dxa"/>
          </w:tcPr>
          <w:p w14:paraId="55E15CEB" w14:textId="77777777" w:rsidR="00112D40" w:rsidRDefault="003E0739">
            <w:pPr>
              <w:pStyle w:val="TableParagraph"/>
              <w:ind w:left="8" w:right="4"/>
              <w:rPr>
                <w:sz w:val="18"/>
              </w:rPr>
            </w:pPr>
            <w:r>
              <w:rPr>
                <w:spacing w:val="-2"/>
                <w:sz w:val="18"/>
              </w:rPr>
              <w:t>Liens</w:t>
            </w:r>
          </w:p>
        </w:tc>
        <w:tc>
          <w:tcPr>
            <w:tcW w:w="853" w:type="dxa"/>
          </w:tcPr>
          <w:p w14:paraId="41B68D05" w14:textId="77777777" w:rsidR="00112D40" w:rsidRDefault="003E0739">
            <w:pPr>
              <w:pStyle w:val="TableParagraph"/>
              <w:ind w:left="9" w:right="6"/>
              <w:rPr>
                <w:sz w:val="18"/>
              </w:rPr>
            </w:pPr>
            <w:r>
              <w:rPr>
                <w:sz w:val="18"/>
              </w:rPr>
              <w:t xml:space="preserve">70 </w:t>
            </w:r>
            <w:r>
              <w:rPr>
                <w:spacing w:val="-5"/>
                <w:sz w:val="18"/>
              </w:rPr>
              <w:t>PAE</w:t>
            </w:r>
          </w:p>
        </w:tc>
        <w:tc>
          <w:tcPr>
            <w:tcW w:w="850" w:type="dxa"/>
          </w:tcPr>
          <w:p w14:paraId="134CD701" w14:textId="77777777" w:rsidR="00112D40" w:rsidRDefault="003E0739">
            <w:pPr>
              <w:pStyle w:val="TableParagraph"/>
              <w:ind w:left="15" w:right="10"/>
              <w:rPr>
                <w:sz w:val="18"/>
              </w:rPr>
            </w:pPr>
            <w:r>
              <w:rPr>
                <w:sz w:val="18"/>
              </w:rPr>
              <w:t xml:space="preserve">0 </w:t>
            </w:r>
            <w:r>
              <w:rPr>
                <w:spacing w:val="-5"/>
                <w:sz w:val="18"/>
              </w:rPr>
              <w:t>PAE</w:t>
            </w:r>
          </w:p>
        </w:tc>
        <w:tc>
          <w:tcPr>
            <w:tcW w:w="888" w:type="dxa"/>
            <w:vMerge w:val="restart"/>
          </w:tcPr>
          <w:p w14:paraId="05E10135" w14:textId="77777777" w:rsidR="00112D40" w:rsidRDefault="00112D40">
            <w:pPr>
              <w:pStyle w:val="TableParagraph"/>
              <w:spacing w:before="11" w:line="240" w:lineRule="auto"/>
              <w:jc w:val="left"/>
              <w:rPr>
                <w:i/>
                <w:sz w:val="18"/>
              </w:rPr>
            </w:pPr>
          </w:p>
          <w:p w14:paraId="23F7F871" w14:textId="77777777" w:rsidR="00112D40" w:rsidRDefault="003E0739">
            <w:pPr>
              <w:pStyle w:val="TableParagraph"/>
              <w:ind w:left="286"/>
              <w:jc w:val="left"/>
              <w:rPr>
                <w:sz w:val="18"/>
              </w:rPr>
            </w:pPr>
            <w:r>
              <w:rPr>
                <w:spacing w:val="-5"/>
                <w:sz w:val="18"/>
              </w:rPr>
              <w:t>73%</w:t>
            </w:r>
          </w:p>
        </w:tc>
        <w:tc>
          <w:tcPr>
            <w:tcW w:w="852" w:type="dxa"/>
            <w:vMerge w:val="restart"/>
          </w:tcPr>
          <w:p w14:paraId="7B02C4A3" w14:textId="77777777" w:rsidR="00112D40" w:rsidRDefault="00112D40">
            <w:pPr>
              <w:pStyle w:val="TableParagraph"/>
              <w:spacing w:before="11" w:line="240" w:lineRule="auto"/>
              <w:jc w:val="left"/>
              <w:rPr>
                <w:i/>
                <w:sz w:val="18"/>
              </w:rPr>
            </w:pPr>
          </w:p>
          <w:p w14:paraId="343EAD42" w14:textId="77777777" w:rsidR="00112D40" w:rsidRDefault="003E0739">
            <w:pPr>
              <w:pStyle w:val="TableParagraph"/>
              <w:ind w:left="163"/>
              <w:jc w:val="left"/>
              <w:rPr>
                <w:sz w:val="18"/>
              </w:rPr>
            </w:pPr>
            <w:r>
              <w:rPr>
                <w:spacing w:val="-5"/>
                <w:sz w:val="18"/>
              </w:rPr>
              <w:t>12%-pt</w:t>
            </w:r>
          </w:p>
        </w:tc>
        <w:tc>
          <w:tcPr>
            <w:tcW w:w="850" w:type="dxa"/>
            <w:vMerge w:val="restart"/>
          </w:tcPr>
          <w:p w14:paraId="6389832F" w14:textId="77777777" w:rsidR="00112D40" w:rsidRDefault="00112D40">
            <w:pPr>
              <w:pStyle w:val="TableParagraph"/>
              <w:spacing w:before="11" w:line="240" w:lineRule="auto"/>
              <w:jc w:val="left"/>
              <w:rPr>
                <w:i/>
                <w:sz w:val="18"/>
              </w:rPr>
            </w:pPr>
          </w:p>
          <w:p w14:paraId="2D7A837C" w14:textId="77777777" w:rsidR="00112D40" w:rsidRDefault="003E0739">
            <w:pPr>
              <w:pStyle w:val="TableParagraph"/>
              <w:ind w:left="15" w:right="8"/>
              <w:rPr>
                <w:sz w:val="18"/>
              </w:rPr>
            </w:pPr>
            <w:r>
              <w:rPr>
                <w:spacing w:val="-10"/>
                <w:sz w:val="18"/>
              </w:rPr>
              <w:t>0</w:t>
            </w:r>
          </w:p>
        </w:tc>
      </w:tr>
      <w:tr w:rsidR="00112D40" w14:paraId="6F55CD50" w14:textId="77777777">
        <w:trPr>
          <w:trHeight w:val="220"/>
        </w:trPr>
        <w:tc>
          <w:tcPr>
            <w:tcW w:w="473" w:type="dxa"/>
            <w:vMerge/>
            <w:tcBorders>
              <w:top w:val="nil"/>
            </w:tcBorders>
            <w:shd w:val="clear" w:color="auto" w:fill="CFDFE7"/>
          </w:tcPr>
          <w:p w14:paraId="7FD9608E" w14:textId="77777777" w:rsidR="00112D40" w:rsidRDefault="00112D40">
            <w:pPr>
              <w:rPr>
                <w:sz w:val="2"/>
                <w:szCs w:val="2"/>
              </w:rPr>
            </w:pPr>
          </w:p>
        </w:tc>
        <w:tc>
          <w:tcPr>
            <w:tcW w:w="1599" w:type="dxa"/>
            <w:vMerge/>
            <w:tcBorders>
              <w:top w:val="nil"/>
            </w:tcBorders>
          </w:tcPr>
          <w:p w14:paraId="515A1BA6" w14:textId="77777777" w:rsidR="00112D40" w:rsidRDefault="00112D40">
            <w:pPr>
              <w:rPr>
                <w:sz w:val="2"/>
                <w:szCs w:val="2"/>
              </w:rPr>
            </w:pPr>
          </w:p>
        </w:tc>
        <w:tc>
          <w:tcPr>
            <w:tcW w:w="982" w:type="dxa"/>
          </w:tcPr>
          <w:p w14:paraId="08E39716" w14:textId="77777777" w:rsidR="00112D40" w:rsidRDefault="003E0739">
            <w:pPr>
              <w:pStyle w:val="TableParagraph"/>
              <w:ind w:left="8"/>
              <w:rPr>
                <w:sz w:val="18"/>
              </w:rPr>
            </w:pPr>
            <w:r>
              <w:rPr>
                <w:spacing w:val="-2"/>
                <w:sz w:val="18"/>
              </w:rPr>
              <w:t>Tout droit</w:t>
            </w:r>
          </w:p>
        </w:tc>
        <w:tc>
          <w:tcPr>
            <w:tcW w:w="853" w:type="dxa"/>
          </w:tcPr>
          <w:p w14:paraId="1E27CA10" w14:textId="77777777" w:rsidR="00112D40" w:rsidRDefault="003E0739">
            <w:pPr>
              <w:pStyle w:val="TableParagraph"/>
              <w:ind w:left="9" w:right="6"/>
              <w:rPr>
                <w:sz w:val="18"/>
              </w:rPr>
            </w:pPr>
            <w:r>
              <w:rPr>
                <w:sz w:val="18"/>
              </w:rPr>
              <w:t xml:space="preserve">20 </w:t>
            </w:r>
            <w:r>
              <w:rPr>
                <w:spacing w:val="-5"/>
                <w:sz w:val="18"/>
              </w:rPr>
              <w:t>PAE</w:t>
            </w:r>
          </w:p>
        </w:tc>
        <w:tc>
          <w:tcPr>
            <w:tcW w:w="850" w:type="dxa"/>
          </w:tcPr>
          <w:p w14:paraId="777F7B96" w14:textId="77777777" w:rsidR="00112D40" w:rsidRDefault="003E0739">
            <w:pPr>
              <w:pStyle w:val="TableParagraph"/>
              <w:ind w:left="15" w:right="10"/>
              <w:rPr>
                <w:sz w:val="18"/>
              </w:rPr>
            </w:pPr>
            <w:r>
              <w:rPr>
                <w:sz w:val="18"/>
              </w:rPr>
              <w:t xml:space="preserve">20 </w:t>
            </w:r>
            <w:r>
              <w:rPr>
                <w:spacing w:val="-5"/>
                <w:sz w:val="18"/>
              </w:rPr>
              <w:t>PAE</w:t>
            </w:r>
          </w:p>
        </w:tc>
        <w:tc>
          <w:tcPr>
            <w:tcW w:w="888" w:type="dxa"/>
            <w:vMerge/>
            <w:tcBorders>
              <w:top w:val="nil"/>
            </w:tcBorders>
          </w:tcPr>
          <w:p w14:paraId="70B51709" w14:textId="77777777" w:rsidR="00112D40" w:rsidRDefault="00112D40">
            <w:pPr>
              <w:rPr>
                <w:sz w:val="2"/>
                <w:szCs w:val="2"/>
              </w:rPr>
            </w:pPr>
          </w:p>
        </w:tc>
        <w:tc>
          <w:tcPr>
            <w:tcW w:w="852" w:type="dxa"/>
            <w:vMerge/>
            <w:tcBorders>
              <w:top w:val="nil"/>
            </w:tcBorders>
          </w:tcPr>
          <w:p w14:paraId="6E41A3AF" w14:textId="77777777" w:rsidR="00112D40" w:rsidRDefault="00112D40">
            <w:pPr>
              <w:rPr>
                <w:sz w:val="2"/>
                <w:szCs w:val="2"/>
              </w:rPr>
            </w:pPr>
          </w:p>
        </w:tc>
        <w:tc>
          <w:tcPr>
            <w:tcW w:w="850" w:type="dxa"/>
            <w:vMerge/>
            <w:tcBorders>
              <w:top w:val="nil"/>
            </w:tcBorders>
          </w:tcPr>
          <w:p w14:paraId="673174AC" w14:textId="77777777" w:rsidR="00112D40" w:rsidRDefault="00112D40">
            <w:pPr>
              <w:rPr>
                <w:sz w:val="2"/>
                <w:szCs w:val="2"/>
              </w:rPr>
            </w:pPr>
          </w:p>
        </w:tc>
      </w:tr>
    </w:tbl>
    <w:p w14:paraId="49B2664E" w14:textId="77777777" w:rsidR="00112D40" w:rsidRDefault="00112D40">
      <w:pPr>
        <w:rPr>
          <w:sz w:val="2"/>
          <w:szCs w:val="2"/>
        </w:rPr>
        <w:sectPr w:rsidR="00112D40">
          <w:pgSz w:w="11910" w:h="16840"/>
          <w:pgMar w:top="1460" w:right="260" w:bottom="1280" w:left="940" w:header="748" w:footer="1095" w:gutter="0"/>
          <w:cols w:space="720"/>
        </w:sectPr>
      </w:pPr>
    </w:p>
    <w:p w14:paraId="5C0B9C12" w14:textId="77777777" w:rsidR="00112D40" w:rsidRDefault="00112D40">
      <w:pPr>
        <w:pStyle w:val="BodyText"/>
        <w:spacing w:before="114"/>
        <w:rPr>
          <w:i/>
        </w:rPr>
      </w:pPr>
    </w:p>
    <w:tbl>
      <w:tblPr>
        <w:tblW w:w="0" w:type="auto"/>
        <w:tblInd w:w="184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73"/>
        <w:gridCol w:w="1599"/>
        <w:gridCol w:w="982"/>
        <w:gridCol w:w="853"/>
        <w:gridCol w:w="850"/>
        <w:gridCol w:w="888"/>
        <w:gridCol w:w="852"/>
        <w:gridCol w:w="850"/>
      </w:tblGrid>
      <w:tr w:rsidR="00112D40" w14:paraId="0588AC1A" w14:textId="77777777">
        <w:trPr>
          <w:trHeight w:val="221"/>
        </w:trPr>
        <w:tc>
          <w:tcPr>
            <w:tcW w:w="473" w:type="dxa"/>
            <w:tcBorders>
              <w:top w:val="nil"/>
              <w:left w:val="nil"/>
              <w:bottom w:val="nil"/>
              <w:right w:val="nil"/>
            </w:tcBorders>
            <w:shd w:val="clear" w:color="auto" w:fill="7EACC0"/>
          </w:tcPr>
          <w:p w14:paraId="446F414B" w14:textId="77777777" w:rsidR="00112D40" w:rsidRDefault="00112D40">
            <w:pPr>
              <w:pStyle w:val="TableParagraph"/>
              <w:spacing w:before="0" w:line="240" w:lineRule="auto"/>
              <w:jc w:val="left"/>
              <w:rPr>
                <w:rFonts w:ascii="Times New Roman"/>
                <w:sz w:val="14"/>
              </w:rPr>
            </w:pPr>
          </w:p>
        </w:tc>
        <w:tc>
          <w:tcPr>
            <w:tcW w:w="1599" w:type="dxa"/>
            <w:tcBorders>
              <w:top w:val="nil"/>
              <w:left w:val="nil"/>
              <w:bottom w:val="nil"/>
              <w:right w:val="nil"/>
            </w:tcBorders>
            <w:shd w:val="clear" w:color="auto" w:fill="7EACC0"/>
          </w:tcPr>
          <w:p w14:paraId="7B28C384" w14:textId="77777777" w:rsidR="00112D40" w:rsidRDefault="00112D40">
            <w:pPr>
              <w:pStyle w:val="TableParagraph"/>
              <w:spacing w:before="0" w:line="240" w:lineRule="auto"/>
              <w:jc w:val="left"/>
              <w:rPr>
                <w:rFonts w:ascii="Times New Roman"/>
                <w:sz w:val="14"/>
              </w:rPr>
            </w:pPr>
          </w:p>
        </w:tc>
        <w:tc>
          <w:tcPr>
            <w:tcW w:w="982" w:type="dxa"/>
            <w:tcBorders>
              <w:top w:val="nil"/>
              <w:left w:val="nil"/>
              <w:bottom w:val="nil"/>
              <w:right w:val="nil"/>
            </w:tcBorders>
            <w:shd w:val="clear" w:color="auto" w:fill="7EACC0"/>
          </w:tcPr>
          <w:p w14:paraId="65E1A705" w14:textId="77777777" w:rsidR="00112D40" w:rsidRDefault="00112D40">
            <w:pPr>
              <w:pStyle w:val="TableParagraph"/>
              <w:spacing w:before="0" w:line="240" w:lineRule="auto"/>
              <w:jc w:val="left"/>
              <w:rPr>
                <w:rFonts w:ascii="Times New Roman"/>
                <w:sz w:val="14"/>
              </w:rPr>
            </w:pPr>
          </w:p>
        </w:tc>
        <w:tc>
          <w:tcPr>
            <w:tcW w:w="1703" w:type="dxa"/>
            <w:gridSpan w:val="2"/>
            <w:tcBorders>
              <w:top w:val="nil"/>
              <w:left w:val="nil"/>
              <w:bottom w:val="nil"/>
              <w:right w:val="nil"/>
            </w:tcBorders>
            <w:shd w:val="clear" w:color="auto" w:fill="7EACC0"/>
          </w:tcPr>
          <w:p w14:paraId="1CD165A0" w14:textId="77777777" w:rsidR="00112D40" w:rsidRDefault="003E0739">
            <w:pPr>
              <w:pStyle w:val="TableParagraph"/>
              <w:spacing w:before="2"/>
              <w:ind w:left="10" w:right="5"/>
              <w:rPr>
                <w:b/>
                <w:sz w:val="18"/>
              </w:rPr>
            </w:pPr>
            <w:r>
              <w:rPr>
                <w:b/>
                <w:color w:val="FFFFFF"/>
                <w:spacing w:val="-10"/>
                <w:sz w:val="18"/>
              </w:rPr>
              <w:t>I</w:t>
            </w:r>
          </w:p>
        </w:tc>
        <w:tc>
          <w:tcPr>
            <w:tcW w:w="888" w:type="dxa"/>
            <w:tcBorders>
              <w:top w:val="nil"/>
              <w:left w:val="nil"/>
              <w:bottom w:val="nil"/>
              <w:right w:val="nil"/>
            </w:tcBorders>
            <w:shd w:val="clear" w:color="auto" w:fill="7EACC0"/>
          </w:tcPr>
          <w:p w14:paraId="283479CD" w14:textId="77777777" w:rsidR="00112D40" w:rsidRDefault="00112D40">
            <w:pPr>
              <w:pStyle w:val="TableParagraph"/>
              <w:spacing w:before="0" w:line="240" w:lineRule="auto"/>
              <w:jc w:val="left"/>
              <w:rPr>
                <w:rFonts w:ascii="Times New Roman"/>
                <w:sz w:val="14"/>
              </w:rPr>
            </w:pPr>
          </w:p>
        </w:tc>
        <w:tc>
          <w:tcPr>
            <w:tcW w:w="1702" w:type="dxa"/>
            <w:gridSpan w:val="2"/>
            <w:tcBorders>
              <w:top w:val="nil"/>
              <w:left w:val="nil"/>
              <w:bottom w:val="nil"/>
              <w:right w:val="nil"/>
            </w:tcBorders>
            <w:shd w:val="clear" w:color="auto" w:fill="7EACC0"/>
          </w:tcPr>
          <w:p w14:paraId="00317CAD" w14:textId="77777777" w:rsidR="00112D40" w:rsidRDefault="003E0739">
            <w:pPr>
              <w:pStyle w:val="TableParagraph"/>
              <w:spacing w:before="2"/>
              <w:ind w:left="269"/>
              <w:jc w:val="left"/>
              <w:rPr>
                <w:b/>
                <w:sz w:val="18"/>
              </w:rPr>
            </w:pPr>
            <w:r>
              <w:rPr>
                <w:b/>
                <w:color w:val="FFFFFF"/>
                <w:spacing w:val="-5"/>
                <w:sz w:val="18"/>
              </w:rPr>
              <w:t>V/C</w:t>
            </w:r>
          </w:p>
        </w:tc>
      </w:tr>
      <w:tr w:rsidR="00112D40" w14:paraId="68F130A8" w14:textId="77777777">
        <w:trPr>
          <w:trHeight w:val="235"/>
        </w:trPr>
        <w:tc>
          <w:tcPr>
            <w:tcW w:w="473" w:type="dxa"/>
            <w:tcBorders>
              <w:top w:val="nil"/>
              <w:bottom w:val="nil"/>
            </w:tcBorders>
            <w:shd w:val="clear" w:color="auto" w:fill="7EACC0"/>
          </w:tcPr>
          <w:p w14:paraId="673F1E36" w14:textId="77777777" w:rsidR="00112D40" w:rsidRDefault="00112D40">
            <w:pPr>
              <w:pStyle w:val="TableParagraph"/>
              <w:spacing w:before="0" w:line="240" w:lineRule="auto"/>
              <w:jc w:val="left"/>
              <w:rPr>
                <w:rFonts w:ascii="Times New Roman"/>
                <w:sz w:val="16"/>
              </w:rPr>
            </w:pPr>
          </w:p>
        </w:tc>
        <w:tc>
          <w:tcPr>
            <w:tcW w:w="1599" w:type="dxa"/>
            <w:tcBorders>
              <w:top w:val="nil"/>
              <w:bottom w:val="nil"/>
            </w:tcBorders>
            <w:shd w:val="clear" w:color="auto" w:fill="7EACC0"/>
          </w:tcPr>
          <w:p w14:paraId="7B76F1BD" w14:textId="77777777" w:rsidR="00112D40" w:rsidRDefault="00112D40">
            <w:pPr>
              <w:pStyle w:val="TableParagraph"/>
              <w:spacing w:before="0" w:line="240" w:lineRule="auto"/>
              <w:jc w:val="left"/>
              <w:rPr>
                <w:rFonts w:ascii="Times New Roman"/>
                <w:sz w:val="16"/>
              </w:rPr>
            </w:pPr>
          </w:p>
        </w:tc>
        <w:tc>
          <w:tcPr>
            <w:tcW w:w="982" w:type="dxa"/>
            <w:tcBorders>
              <w:top w:val="nil"/>
            </w:tcBorders>
            <w:shd w:val="clear" w:color="auto" w:fill="7EACC0"/>
          </w:tcPr>
          <w:p w14:paraId="1D24DDD8" w14:textId="77777777" w:rsidR="00112D40" w:rsidRDefault="00112D40">
            <w:pPr>
              <w:pStyle w:val="TableParagraph"/>
              <w:spacing w:before="0" w:line="240" w:lineRule="auto"/>
              <w:jc w:val="left"/>
              <w:rPr>
                <w:rFonts w:ascii="Times New Roman"/>
                <w:sz w:val="16"/>
              </w:rPr>
            </w:pPr>
          </w:p>
        </w:tc>
        <w:tc>
          <w:tcPr>
            <w:tcW w:w="853" w:type="dxa"/>
            <w:tcBorders>
              <w:top w:val="nil"/>
            </w:tcBorders>
            <w:shd w:val="clear" w:color="auto" w:fill="7EACC0"/>
          </w:tcPr>
          <w:p w14:paraId="2A5F5673" w14:textId="77777777" w:rsidR="00112D40" w:rsidRDefault="003E0739">
            <w:pPr>
              <w:pStyle w:val="TableParagraph"/>
              <w:spacing w:before="16"/>
              <w:ind w:left="9" w:right="5"/>
              <w:rPr>
                <w:b/>
                <w:sz w:val="18"/>
              </w:rPr>
            </w:pPr>
            <w:r>
              <w:rPr>
                <w:b/>
                <w:color w:val="FFFFFF"/>
                <w:spacing w:val="-5"/>
                <w:sz w:val="18"/>
              </w:rPr>
              <w:t>TK</w:t>
            </w:r>
          </w:p>
        </w:tc>
        <w:tc>
          <w:tcPr>
            <w:tcW w:w="850" w:type="dxa"/>
            <w:tcBorders>
              <w:top w:val="nil"/>
            </w:tcBorders>
            <w:shd w:val="clear" w:color="auto" w:fill="7EACC0"/>
          </w:tcPr>
          <w:p w14:paraId="26844F59" w14:textId="77777777" w:rsidR="00112D40" w:rsidRDefault="003E0739">
            <w:pPr>
              <w:pStyle w:val="TableParagraph"/>
              <w:spacing w:before="16"/>
              <w:ind w:left="15" w:right="10"/>
              <w:rPr>
                <w:b/>
                <w:sz w:val="18"/>
              </w:rPr>
            </w:pPr>
            <w:r>
              <w:rPr>
                <w:b/>
                <w:color w:val="FFFFFF"/>
                <w:spacing w:val="-10"/>
                <w:sz w:val="18"/>
              </w:rPr>
              <w:t>Δ</w:t>
            </w:r>
          </w:p>
        </w:tc>
        <w:tc>
          <w:tcPr>
            <w:tcW w:w="888" w:type="dxa"/>
            <w:tcBorders>
              <w:top w:val="nil"/>
            </w:tcBorders>
            <w:shd w:val="clear" w:color="auto" w:fill="7EACC0"/>
          </w:tcPr>
          <w:p w14:paraId="3CE4CD71" w14:textId="77777777" w:rsidR="00112D40" w:rsidRDefault="003E0739">
            <w:pPr>
              <w:pStyle w:val="TableParagraph"/>
              <w:spacing w:before="16"/>
              <w:ind w:left="9" w:right="3"/>
              <w:rPr>
                <w:b/>
                <w:sz w:val="18"/>
              </w:rPr>
            </w:pPr>
            <w:r>
              <w:rPr>
                <w:b/>
                <w:color w:val="FFFFFF"/>
                <w:spacing w:val="-5"/>
                <w:sz w:val="18"/>
              </w:rPr>
              <w:t>TK</w:t>
            </w:r>
          </w:p>
        </w:tc>
        <w:tc>
          <w:tcPr>
            <w:tcW w:w="852" w:type="dxa"/>
            <w:tcBorders>
              <w:top w:val="nil"/>
            </w:tcBorders>
            <w:shd w:val="clear" w:color="auto" w:fill="7EACC0"/>
          </w:tcPr>
          <w:p w14:paraId="30AA4629" w14:textId="77777777" w:rsidR="00112D40" w:rsidRDefault="003E0739">
            <w:pPr>
              <w:pStyle w:val="TableParagraph"/>
              <w:spacing w:before="16"/>
              <w:ind w:left="11" w:right="4"/>
              <w:rPr>
                <w:b/>
                <w:sz w:val="18"/>
              </w:rPr>
            </w:pPr>
            <w:r>
              <w:rPr>
                <w:b/>
                <w:color w:val="FFFFFF"/>
                <w:spacing w:val="-10"/>
                <w:sz w:val="18"/>
              </w:rPr>
              <w:t>Δ</w:t>
            </w:r>
          </w:p>
        </w:tc>
        <w:tc>
          <w:tcPr>
            <w:tcW w:w="850" w:type="dxa"/>
            <w:tcBorders>
              <w:top w:val="nil"/>
            </w:tcBorders>
            <w:shd w:val="clear" w:color="auto" w:fill="7EACC0"/>
          </w:tcPr>
          <w:p w14:paraId="0F527222" w14:textId="77777777" w:rsidR="00112D40" w:rsidRDefault="003E0739">
            <w:pPr>
              <w:pStyle w:val="TableParagraph"/>
              <w:spacing w:before="16"/>
              <w:ind w:left="217"/>
              <w:jc w:val="left"/>
              <w:rPr>
                <w:b/>
                <w:sz w:val="18"/>
              </w:rPr>
            </w:pPr>
            <w:r>
              <w:rPr>
                <w:b/>
                <w:color w:val="FFFFFF"/>
                <w:spacing w:val="-2"/>
                <w:sz w:val="18"/>
              </w:rPr>
              <w:t>Score</w:t>
            </w:r>
          </w:p>
        </w:tc>
      </w:tr>
      <w:tr w:rsidR="00112D40" w14:paraId="5CB96063" w14:textId="77777777">
        <w:trPr>
          <w:trHeight w:val="220"/>
        </w:trPr>
        <w:tc>
          <w:tcPr>
            <w:tcW w:w="473" w:type="dxa"/>
            <w:tcBorders>
              <w:top w:val="nil"/>
            </w:tcBorders>
            <w:shd w:val="clear" w:color="auto" w:fill="CFDFE7"/>
          </w:tcPr>
          <w:p w14:paraId="07E4809D" w14:textId="77777777" w:rsidR="00112D40" w:rsidRDefault="00112D40">
            <w:pPr>
              <w:pStyle w:val="TableParagraph"/>
              <w:spacing w:before="0" w:line="240" w:lineRule="auto"/>
              <w:jc w:val="left"/>
              <w:rPr>
                <w:rFonts w:ascii="Times New Roman"/>
                <w:sz w:val="14"/>
              </w:rPr>
            </w:pPr>
          </w:p>
        </w:tc>
        <w:tc>
          <w:tcPr>
            <w:tcW w:w="1599" w:type="dxa"/>
            <w:tcBorders>
              <w:top w:val="nil"/>
            </w:tcBorders>
          </w:tcPr>
          <w:p w14:paraId="6426C9DF" w14:textId="77777777" w:rsidR="00112D40" w:rsidRDefault="00112D40">
            <w:pPr>
              <w:pStyle w:val="TableParagraph"/>
              <w:spacing w:before="0" w:line="240" w:lineRule="auto"/>
              <w:jc w:val="left"/>
              <w:rPr>
                <w:rFonts w:ascii="Times New Roman"/>
                <w:sz w:val="14"/>
              </w:rPr>
            </w:pPr>
          </w:p>
        </w:tc>
        <w:tc>
          <w:tcPr>
            <w:tcW w:w="982" w:type="dxa"/>
          </w:tcPr>
          <w:p w14:paraId="3F1B4AC0" w14:textId="77777777" w:rsidR="00112D40" w:rsidRDefault="003E0739">
            <w:pPr>
              <w:pStyle w:val="TableParagraph"/>
              <w:spacing w:before="0" w:line="200" w:lineRule="exact"/>
              <w:ind w:left="244"/>
              <w:jc w:val="left"/>
              <w:rPr>
                <w:sz w:val="18"/>
              </w:rPr>
            </w:pPr>
            <w:r>
              <w:rPr>
                <w:spacing w:val="-2"/>
                <w:sz w:val="18"/>
              </w:rPr>
              <w:t>Droit</w:t>
            </w:r>
          </w:p>
        </w:tc>
        <w:tc>
          <w:tcPr>
            <w:tcW w:w="853" w:type="dxa"/>
          </w:tcPr>
          <w:p w14:paraId="150F8051" w14:textId="77777777" w:rsidR="00112D40" w:rsidRDefault="003E0739">
            <w:pPr>
              <w:pStyle w:val="TableParagraph"/>
              <w:spacing w:before="0" w:line="200" w:lineRule="exact"/>
              <w:ind w:left="9" w:right="5"/>
              <w:rPr>
                <w:sz w:val="18"/>
              </w:rPr>
            </w:pPr>
            <w:r>
              <w:rPr>
                <w:sz w:val="18"/>
              </w:rPr>
              <w:t xml:space="preserve">112 </w:t>
            </w:r>
            <w:r>
              <w:rPr>
                <w:spacing w:val="-5"/>
                <w:sz w:val="18"/>
              </w:rPr>
              <w:t>PAE</w:t>
            </w:r>
          </w:p>
        </w:tc>
        <w:tc>
          <w:tcPr>
            <w:tcW w:w="850" w:type="dxa"/>
          </w:tcPr>
          <w:p w14:paraId="0EBA71BB" w14:textId="77777777" w:rsidR="00112D40" w:rsidRDefault="003E0739">
            <w:pPr>
              <w:pStyle w:val="TableParagraph"/>
              <w:spacing w:before="0" w:line="200" w:lineRule="exact"/>
              <w:ind w:left="15" w:right="10"/>
              <w:rPr>
                <w:sz w:val="18"/>
              </w:rPr>
            </w:pPr>
            <w:r>
              <w:rPr>
                <w:sz w:val="18"/>
              </w:rPr>
              <w:t xml:space="preserve">0 </w:t>
            </w:r>
            <w:r>
              <w:rPr>
                <w:spacing w:val="-5"/>
                <w:sz w:val="18"/>
              </w:rPr>
              <w:t>PAE</w:t>
            </w:r>
          </w:p>
        </w:tc>
        <w:tc>
          <w:tcPr>
            <w:tcW w:w="888" w:type="dxa"/>
          </w:tcPr>
          <w:p w14:paraId="21A9BF4B" w14:textId="77777777" w:rsidR="00112D40" w:rsidRDefault="00112D40">
            <w:pPr>
              <w:pStyle w:val="TableParagraph"/>
              <w:spacing w:before="0" w:line="240" w:lineRule="auto"/>
              <w:jc w:val="left"/>
              <w:rPr>
                <w:rFonts w:ascii="Times New Roman"/>
                <w:sz w:val="14"/>
              </w:rPr>
            </w:pPr>
          </w:p>
        </w:tc>
        <w:tc>
          <w:tcPr>
            <w:tcW w:w="852" w:type="dxa"/>
          </w:tcPr>
          <w:p w14:paraId="081C681B" w14:textId="77777777" w:rsidR="00112D40" w:rsidRDefault="00112D40">
            <w:pPr>
              <w:pStyle w:val="TableParagraph"/>
              <w:spacing w:before="0" w:line="240" w:lineRule="auto"/>
              <w:jc w:val="left"/>
              <w:rPr>
                <w:rFonts w:ascii="Times New Roman"/>
                <w:sz w:val="14"/>
              </w:rPr>
            </w:pPr>
          </w:p>
        </w:tc>
        <w:tc>
          <w:tcPr>
            <w:tcW w:w="850" w:type="dxa"/>
          </w:tcPr>
          <w:p w14:paraId="44D28EB4" w14:textId="77777777" w:rsidR="00112D40" w:rsidRDefault="00112D40">
            <w:pPr>
              <w:pStyle w:val="TableParagraph"/>
              <w:spacing w:before="0" w:line="240" w:lineRule="auto"/>
              <w:jc w:val="left"/>
              <w:rPr>
                <w:rFonts w:ascii="Times New Roman"/>
                <w:sz w:val="14"/>
              </w:rPr>
            </w:pPr>
          </w:p>
        </w:tc>
      </w:tr>
    </w:tbl>
    <w:p w14:paraId="4EB39D5E" w14:textId="77777777" w:rsidR="00112D40" w:rsidRDefault="003E0739">
      <w:pPr>
        <w:pStyle w:val="BodyText"/>
        <w:spacing w:before="4"/>
        <w:ind w:left="1611"/>
      </w:pPr>
      <w:r>
        <w:rPr>
          <w:u w:val="single"/>
        </w:rPr>
        <w:t xml:space="preserve">Intersection N21 Haachtsesteenweg x N211 </w:t>
      </w:r>
      <w:r>
        <w:rPr>
          <w:spacing w:val="-2"/>
          <w:u w:val="single"/>
        </w:rPr>
        <w:t>Luchthavenlaan</w:t>
      </w:r>
    </w:p>
    <w:p w14:paraId="5BA8EC19" w14:textId="77777777" w:rsidR="00112D40" w:rsidRDefault="003E0739">
      <w:pPr>
        <w:spacing w:before="181"/>
        <w:ind w:left="1611" w:right="870"/>
        <w:rPr>
          <w:i/>
          <w:sz w:val="18"/>
        </w:rPr>
      </w:pPr>
      <w:r>
        <w:rPr>
          <w:i/>
          <w:color w:val="005B82"/>
          <w:sz w:val="18"/>
        </w:rPr>
        <w:t xml:space="preserve">Tableau 5-69 : Gestion du trafic à l'intersection N21 Haachtsesteenweg x N211 Luchthavenlaan : BAC_0-1-0-0 </w:t>
      </w:r>
      <w:r>
        <w:rPr>
          <w:i/>
          <w:color w:val="005B82"/>
          <w:sz w:val="18"/>
        </w:rPr>
        <w:t>vs BAC_0-0-0 : heure de pointe du matin</w:t>
      </w:r>
    </w:p>
    <w:p w14:paraId="7A7669D3" w14:textId="77777777" w:rsidR="00112D40" w:rsidRDefault="00112D40">
      <w:pPr>
        <w:pStyle w:val="BodyText"/>
        <w:spacing w:before="11" w:after="1"/>
        <w:rPr>
          <w:i/>
          <w:sz w:val="15"/>
        </w:rPr>
      </w:pPr>
    </w:p>
    <w:tbl>
      <w:tblPr>
        <w:tblW w:w="0" w:type="auto"/>
        <w:tblInd w:w="184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73"/>
        <w:gridCol w:w="1599"/>
        <w:gridCol w:w="982"/>
        <w:gridCol w:w="853"/>
        <w:gridCol w:w="850"/>
        <w:gridCol w:w="888"/>
        <w:gridCol w:w="852"/>
        <w:gridCol w:w="850"/>
      </w:tblGrid>
      <w:tr w:rsidR="00112D40" w14:paraId="77251C39" w14:textId="77777777">
        <w:trPr>
          <w:trHeight w:val="218"/>
        </w:trPr>
        <w:tc>
          <w:tcPr>
            <w:tcW w:w="473" w:type="dxa"/>
            <w:tcBorders>
              <w:top w:val="nil"/>
              <w:left w:val="nil"/>
              <w:bottom w:val="nil"/>
              <w:right w:val="nil"/>
            </w:tcBorders>
            <w:shd w:val="clear" w:color="auto" w:fill="7EACC0"/>
          </w:tcPr>
          <w:p w14:paraId="2BC6AF53" w14:textId="77777777" w:rsidR="00112D40" w:rsidRDefault="00112D40">
            <w:pPr>
              <w:pStyle w:val="TableParagraph"/>
              <w:spacing w:before="0" w:line="240" w:lineRule="auto"/>
              <w:jc w:val="left"/>
              <w:rPr>
                <w:rFonts w:ascii="Times New Roman"/>
                <w:sz w:val="14"/>
              </w:rPr>
            </w:pPr>
          </w:p>
        </w:tc>
        <w:tc>
          <w:tcPr>
            <w:tcW w:w="1599" w:type="dxa"/>
            <w:tcBorders>
              <w:top w:val="nil"/>
              <w:left w:val="nil"/>
              <w:bottom w:val="nil"/>
              <w:right w:val="nil"/>
            </w:tcBorders>
            <w:shd w:val="clear" w:color="auto" w:fill="7EACC0"/>
          </w:tcPr>
          <w:p w14:paraId="0040DDBF" w14:textId="77777777" w:rsidR="00112D40" w:rsidRDefault="00112D40">
            <w:pPr>
              <w:pStyle w:val="TableParagraph"/>
              <w:spacing w:before="0" w:line="240" w:lineRule="auto"/>
              <w:jc w:val="left"/>
              <w:rPr>
                <w:rFonts w:ascii="Times New Roman"/>
                <w:sz w:val="14"/>
              </w:rPr>
            </w:pPr>
          </w:p>
        </w:tc>
        <w:tc>
          <w:tcPr>
            <w:tcW w:w="982" w:type="dxa"/>
            <w:tcBorders>
              <w:top w:val="nil"/>
              <w:left w:val="nil"/>
              <w:bottom w:val="nil"/>
              <w:right w:val="nil"/>
            </w:tcBorders>
            <w:shd w:val="clear" w:color="auto" w:fill="7EACC0"/>
          </w:tcPr>
          <w:p w14:paraId="53878CA7" w14:textId="77777777" w:rsidR="00112D40" w:rsidRDefault="00112D40">
            <w:pPr>
              <w:pStyle w:val="TableParagraph"/>
              <w:spacing w:before="0" w:line="240" w:lineRule="auto"/>
              <w:jc w:val="left"/>
              <w:rPr>
                <w:rFonts w:ascii="Times New Roman"/>
                <w:sz w:val="14"/>
              </w:rPr>
            </w:pPr>
          </w:p>
        </w:tc>
        <w:tc>
          <w:tcPr>
            <w:tcW w:w="1703" w:type="dxa"/>
            <w:gridSpan w:val="2"/>
            <w:tcBorders>
              <w:top w:val="nil"/>
              <w:left w:val="nil"/>
              <w:bottom w:val="nil"/>
              <w:right w:val="nil"/>
            </w:tcBorders>
            <w:shd w:val="clear" w:color="auto" w:fill="7EACC0"/>
          </w:tcPr>
          <w:p w14:paraId="122BB937" w14:textId="77777777" w:rsidR="00112D40" w:rsidRDefault="003E0739">
            <w:pPr>
              <w:pStyle w:val="TableParagraph"/>
              <w:spacing w:before="0" w:line="198" w:lineRule="exact"/>
              <w:ind w:left="10" w:right="5"/>
              <w:rPr>
                <w:b/>
                <w:sz w:val="18"/>
              </w:rPr>
            </w:pPr>
            <w:r>
              <w:rPr>
                <w:b/>
                <w:color w:val="FFFFFF"/>
                <w:spacing w:val="-10"/>
                <w:sz w:val="18"/>
              </w:rPr>
              <w:t>I</w:t>
            </w:r>
          </w:p>
        </w:tc>
        <w:tc>
          <w:tcPr>
            <w:tcW w:w="888" w:type="dxa"/>
            <w:tcBorders>
              <w:top w:val="nil"/>
              <w:left w:val="nil"/>
              <w:bottom w:val="nil"/>
              <w:right w:val="nil"/>
            </w:tcBorders>
            <w:shd w:val="clear" w:color="auto" w:fill="7EACC0"/>
          </w:tcPr>
          <w:p w14:paraId="326D2CFA" w14:textId="77777777" w:rsidR="00112D40" w:rsidRDefault="00112D40">
            <w:pPr>
              <w:pStyle w:val="TableParagraph"/>
              <w:spacing w:before="0" w:line="240" w:lineRule="auto"/>
              <w:jc w:val="left"/>
              <w:rPr>
                <w:rFonts w:ascii="Times New Roman"/>
                <w:sz w:val="14"/>
              </w:rPr>
            </w:pPr>
          </w:p>
        </w:tc>
        <w:tc>
          <w:tcPr>
            <w:tcW w:w="1702" w:type="dxa"/>
            <w:gridSpan w:val="2"/>
            <w:tcBorders>
              <w:top w:val="nil"/>
              <w:left w:val="nil"/>
              <w:bottom w:val="nil"/>
              <w:right w:val="nil"/>
            </w:tcBorders>
            <w:shd w:val="clear" w:color="auto" w:fill="7EACC0"/>
          </w:tcPr>
          <w:p w14:paraId="21633CED" w14:textId="77777777" w:rsidR="00112D40" w:rsidRDefault="003E0739">
            <w:pPr>
              <w:pStyle w:val="TableParagraph"/>
              <w:spacing w:before="0" w:line="198" w:lineRule="exact"/>
              <w:ind w:left="269"/>
              <w:jc w:val="left"/>
              <w:rPr>
                <w:b/>
                <w:sz w:val="18"/>
              </w:rPr>
            </w:pPr>
            <w:r>
              <w:rPr>
                <w:b/>
                <w:color w:val="FFFFFF"/>
                <w:spacing w:val="-5"/>
                <w:sz w:val="18"/>
              </w:rPr>
              <w:t>V/C</w:t>
            </w:r>
          </w:p>
        </w:tc>
      </w:tr>
      <w:tr w:rsidR="00112D40" w14:paraId="57375699" w14:textId="77777777">
        <w:trPr>
          <w:trHeight w:val="235"/>
        </w:trPr>
        <w:tc>
          <w:tcPr>
            <w:tcW w:w="473" w:type="dxa"/>
            <w:tcBorders>
              <w:top w:val="nil"/>
            </w:tcBorders>
            <w:shd w:val="clear" w:color="auto" w:fill="7EACC0"/>
          </w:tcPr>
          <w:p w14:paraId="65B8A586" w14:textId="77777777" w:rsidR="00112D40" w:rsidRDefault="00112D40">
            <w:pPr>
              <w:pStyle w:val="TableParagraph"/>
              <w:spacing w:before="0" w:line="240" w:lineRule="auto"/>
              <w:jc w:val="left"/>
              <w:rPr>
                <w:rFonts w:ascii="Times New Roman"/>
                <w:sz w:val="16"/>
              </w:rPr>
            </w:pPr>
          </w:p>
        </w:tc>
        <w:tc>
          <w:tcPr>
            <w:tcW w:w="1599" w:type="dxa"/>
            <w:tcBorders>
              <w:top w:val="nil"/>
            </w:tcBorders>
            <w:shd w:val="clear" w:color="auto" w:fill="7EACC0"/>
          </w:tcPr>
          <w:p w14:paraId="77B2F864" w14:textId="77777777" w:rsidR="00112D40" w:rsidRDefault="00112D40">
            <w:pPr>
              <w:pStyle w:val="TableParagraph"/>
              <w:spacing w:before="0" w:line="240" w:lineRule="auto"/>
              <w:jc w:val="left"/>
              <w:rPr>
                <w:rFonts w:ascii="Times New Roman"/>
                <w:sz w:val="16"/>
              </w:rPr>
            </w:pPr>
          </w:p>
        </w:tc>
        <w:tc>
          <w:tcPr>
            <w:tcW w:w="982" w:type="dxa"/>
            <w:tcBorders>
              <w:top w:val="nil"/>
            </w:tcBorders>
            <w:shd w:val="clear" w:color="auto" w:fill="7EACC0"/>
          </w:tcPr>
          <w:p w14:paraId="27F0180E" w14:textId="77777777" w:rsidR="00112D40" w:rsidRDefault="00112D40">
            <w:pPr>
              <w:pStyle w:val="TableParagraph"/>
              <w:spacing w:before="0" w:line="240" w:lineRule="auto"/>
              <w:jc w:val="left"/>
              <w:rPr>
                <w:rFonts w:ascii="Times New Roman"/>
                <w:sz w:val="16"/>
              </w:rPr>
            </w:pPr>
          </w:p>
        </w:tc>
        <w:tc>
          <w:tcPr>
            <w:tcW w:w="853" w:type="dxa"/>
            <w:tcBorders>
              <w:top w:val="nil"/>
            </w:tcBorders>
            <w:shd w:val="clear" w:color="auto" w:fill="7EACC0"/>
          </w:tcPr>
          <w:p w14:paraId="40D79126" w14:textId="77777777" w:rsidR="00112D40" w:rsidRDefault="003E0739">
            <w:pPr>
              <w:pStyle w:val="TableParagraph"/>
              <w:spacing w:before="16"/>
              <w:ind w:left="9" w:right="5"/>
              <w:rPr>
                <w:b/>
                <w:sz w:val="18"/>
              </w:rPr>
            </w:pPr>
            <w:r>
              <w:rPr>
                <w:b/>
                <w:color w:val="FFFFFF"/>
                <w:spacing w:val="-5"/>
                <w:sz w:val="18"/>
              </w:rPr>
              <w:t>TK</w:t>
            </w:r>
          </w:p>
        </w:tc>
        <w:tc>
          <w:tcPr>
            <w:tcW w:w="850" w:type="dxa"/>
            <w:tcBorders>
              <w:top w:val="nil"/>
            </w:tcBorders>
            <w:shd w:val="clear" w:color="auto" w:fill="7EACC0"/>
          </w:tcPr>
          <w:p w14:paraId="28E84442" w14:textId="77777777" w:rsidR="00112D40" w:rsidRDefault="003E0739">
            <w:pPr>
              <w:pStyle w:val="TableParagraph"/>
              <w:spacing w:before="16"/>
              <w:ind w:left="15" w:right="10"/>
              <w:rPr>
                <w:b/>
                <w:sz w:val="18"/>
              </w:rPr>
            </w:pPr>
            <w:r>
              <w:rPr>
                <w:b/>
                <w:color w:val="FFFFFF"/>
                <w:spacing w:val="-10"/>
                <w:sz w:val="18"/>
              </w:rPr>
              <w:t>Δ</w:t>
            </w:r>
          </w:p>
        </w:tc>
        <w:tc>
          <w:tcPr>
            <w:tcW w:w="888" w:type="dxa"/>
            <w:tcBorders>
              <w:top w:val="nil"/>
            </w:tcBorders>
            <w:shd w:val="clear" w:color="auto" w:fill="7EACC0"/>
          </w:tcPr>
          <w:p w14:paraId="718F6F91" w14:textId="77777777" w:rsidR="00112D40" w:rsidRDefault="003E0739">
            <w:pPr>
              <w:pStyle w:val="TableParagraph"/>
              <w:spacing w:before="16"/>
              <w:ind w:left="9" w:right="3"/>
              <w:rPr>
                <w:b/>
                <w:sz w:val="18"/>
              </w:rPr>
            </w:pPr>
            <w:r>
              <w:rPr>
                <w:b/>
                <w:color w:val="FFFFFF"/>
                <w:spacing w:val="-5"/>
                <w:sz w:val="18"/>
              </w:rPr>
              <w:t>TK</w:t>
            </w:r>
          </w:p>
        </w:tc>
        <w:tc>
          <w:tcPr>
            <w:tcW w:w="852" w:type="dxa"/>
            <w:tcBorders>
              <w:top w:val="nil"/>
            </w:tcBorders>
            <w:shd w:val="clear" w:color="auto" w:fill="7EACC0"/>
          </w:tcPr>
          <w:p w14:paraId="26B7F47B" w14:textId="77777777" w:rsidR="00112D40" w:rsidRDefault="003E0739">
            <w:pPr>
              <w:pStyle w:val="TableParagraph"/>
              <w:spacing w:before="16"/>
              <w:ind w:left="11" w:right="4"/>
              <w:rPr>
                <w:b/>
                <w:sz w:val="18"/>
              </w:rPr>
            </w:pPr>
            <w:r>
              <w:rPr>
                <w:b/>
                <w:color w:val="FFFFFF"/>
                <w:spacing w:val="-10"/>
                <w:sz w:val="18"/>
              </w:rPr>
              <w:t>Δ</w:t>
            </w:r>
          </w:p>
        </w:tc>
        <w:tc>
          <w:tcPr>
            <w:tcW w:w="850" w:type="dxa"/>
            <w:tcBorders>
              <w:top w:val="nil"/>
            </w:tcBorders>
            <w:shd w:val="clear" w:color="auto" w:fill="7EACC0"/>
          </w:tcPr>
          <w:p w14:paraId="7A2ACE40" w14:textId="77777777" w:rsidR="00112D40" w:rsidRDefault="003E0739">
            <w:pPr>
              <w:pStyle w:val="TableParagraph"/>
              <w:spacing w:before="16"/>
              <w:ind w:left="15" w:right="12"/>
              <w:rPr>
                <w:b/>
                <w:sz w:val="18"/>
              </w:rPr>
            </w:pPr>
            <w:r>
              <w:rPr>
                <w:b/>
                <w:color w:val="FFFFFF"/>
                <w:spacing w:val="-2"/>
                <w:sz w:val="18"/>
              </w:rPr>
              <w:t>Score</w:t>
            </w:r>
          </w:p>
        </w:tc>
      </w:tr>
      <w:tr w:rsidR="00112D40" w14:paraId="0FC1A8F8" w14:textId="77777777">
        <w:trPr>
          <w:trHeight w:val="220"/>
        </w:trPr>
        <w:tc>
          <w:tcPr>
            <w:tcW w:w="473" w:type="dxa"/>
            <w:vMerge w:val="restart"/>
            <w:shd w:val="clear" w:color="auto" w:fill="CFDFE7"/>
          </w:tcPr>
          <w:p w14:paraId="01021469" w14:textId="77777777" w:rsidR="00112D40" w:rsidRDefault="003E0739">
            <w:pPr>
              <w:pStyle w:val="TableParagraph"/>
              <w:spacing w:line="240" w:lineRule="auto"/>
              <w:ind w:left="50" w:right="40"/>
              <w:rPr>
                <w:sz w:val="18"/>
              </w:rPr>
            </w:pPr>
            <w:r>
              <w:rPr>
                <w:spacing w:val="-10"/>
                <w:sz w:val="18"/>
              </w:rPr>
              <w:t>A</w:t>
            </w:r>
          </w:p>
        </w:tc>
        <w:tc>
          <w:tcPr>
            <w:tcW w:w="1599" w:type="dxa"/>
            <w:vMerge w:val="restart"/>
          </w:tcPr>
          <w:p w14:paraId="47D5B80A" w14:textId="77777777" w:rsidR="00112D40" w:rsidRDefault="003E0739">
            <w:pPr>
              <w:pStyle w:val="TableParagraph"/>
              <w:spacing w:line="240" w:lineRule="auto"/>
              <w:ind w:left="443" w:right="247" w:hanging="180"/>
              <w:jc w:val="left"/>
              <w:rPr>
                <w:sz w:val="18"/>
              </w:rPr>
            </w:pPr>
            <w:r>
              <w:rPr>
                <w:sz w:val="18"/>
              </w:rPr>
              <w:t xml:space="preserve">N21 Haachtse </w:t>
            </w:r>
            <w:r>
              <w:rPr>
                <w:spacing w:val="-2"/>
                <w:sz w:val="18"/>
              </w:rPr>
              <w:t>steenweg</w:t>
            </w:r>
          </w:p>
        </w:tc>
        <w:tc>
          <w:tcPr>
            <w:tcW w:w="982" w:type="dxa"/>
          </w:tcPr>
          <w:p w14:paraId="6D0244CD" w14:textId="77777777" w:rsidR="00112D40" w:rsidRDefault="003E0739">
            <w:pPr>
              <w:pStyle w:val="TableParagraph"/>
              <w:ind w:left="8" w:right="4"/>
              <w:rPr>
                <w:sz w:val="18"/>
              </w:rPr>
            </w:pPr>
            <w:r>
              <w:rPr>
                <w:spacing w:val="-2"/>
                <w:sz w:val="18"/>
              </w:rPr>
              <w:t>Liens</w:t>
            </w:r>
          </w:p>
        </w:tc>
        <w:tc>
          <w:tcPr>
            <w:tcW w:w="853" w:type="dxa"/>
          </w:tcPr>
          <w:p w14:paraId="0B166ABB" w14:textId="77777777" w:rsidR="00112D40" w:rsidRDefault="003E0739">
            <w:pPr>
              <w:pStyle w:val="TableParagraph"/>
              <w:ind w:left="9" w:right="5"/>
              <w:rPr>
                <w:sz w:val="18"/>
              </w:rPr>
            </w:pPr>
            <w:r>
              <w:rPr>
                <w:sz w:val="18"/>
              </w:rPr>
              <w:t xml:space="preserve">184 </w:t>
            </w:r>
            <w:r>
              <w:rPr>
                <w:spacing w:val="-5"/>
                <w:sz w:val="18"/>
              </w:rPr>
              <w:t>PAE</w:t>
            </w:r>
          </w:p>
        </w:tc>
        <w:tc>
          <w:tcPr>
            <w:tcW w:w="850" w:type="dxa"/>
          </w:tcPr>
          <w:p w14:paraId="76093DF4" w14:textId="77777777" w:rsidR="00112D40" w:rsidRDefault="003E0739">
            <w:pPr>
              <w:pStyle w:val="TableParagraph"/>
              <w:ind w:left="15" w:right="10"/>
              <w:rPr>
                <w:sz w:val="18"/>
              </w:rPr>
            </w:pPr>
            <w:r>
              <w:rPr>
                <w:sz w:val="18"/>
              </w:rPr>
              <w:t xml:space="preserve">170 </w:t>
            </w:r>
            <w:r>
              <w:rPr>
                <w:spacing w:val="-5"/>
                <w:sz w:val="18"/>
              </w:rPr>
              <w:t>PAE</w:t>
            </w:r>
          </w:p>
        </w:tc>
        <w:tc>
          <w:tcPr>
            <w:tcW w:w="888" w:type="dxa"/>
          </w:tcPr>
          <w:p w14:paraId="5B9AB86B" w14:textId="77777777" w:rsidR="00112D40" w:rsidRDefault="003E0739">
            <w:pPr>
              <w:pStyle w:val="TableParagraph"/>
              <w:ind w:left="9" w:right="4"/>
              <w:rPr>
                <w:sz w:val="18"/>
              </w:rPr>
            </w:pPr>
            <w:r>
              <w:rPr>
                <w:spacing w:val="-5"/>
                <w:sz w:val="18"/>
              </w:rPr>
              <w:t>55%</w:t>
            </w:r>
          </w:p>
        </w:tc>
        <w:tc>
          <w:tcPr>
            <w:tcW w:w="852" w:type="dxa"/>
          </w:tcPr>
          <w:p w14:paraId="59A1C799" w14:textId="77777777" w:rsidR="00112D40" w:rsidRDefault="003E0739">
            <w:pPr>
              <w:pStyle w:val="TableParagraph"/>
              <w:ind w:left="11" w:right="6"/>
              <w:rPr>
                <w:sz w:val="18"/>
              </w:rPr>
            </w:pPr>
            <w:r>
              <w:rPr>
                <w:spacing w:val="-5"/>
                <w:sz w:val="18"/>
              </w:rPr>
              <w:t>51%-pt</w:t>
            </w:r>
          </w:p>
        </w:tc>
        <w:tc>
          <w:tcPr>
            <w:tcW w:w="850" w:type="dxa"/>
            <w:shd w:val="clear" w:color="auto" w:fill="FAE3D4"/>
          </w:tcPr>
          <w:p w14:paraId="2E73138C" w14:textId="77777777" w:rsidR="00112D40" w:rsidRDefault="003E0739">
            <w:pPr>
              <w:pStyle w:val="TableParagraph"/>
              <w:ind w:left="15" w:right="11"/>
              <w:rPr>
                <w:sz w:val="18"/>
              </w:rPr>
            </w:pPr>
            <w:r>
              <w:rPr>
                <w:spacing w:val="-10"/>
                <w:sz w:val="18"/>
              </w:rPr>
              <w:t>-1</w:t>
            </w:r>
          </w:p>
        </w:tc>
      </w:tr>
      <w:tr w:rsidR="00112D40" w14:paraId="1474943B" w14:textId="77777777">
        <w:trPr>
          <w:trHeight w:val="217"/>
        </w:trPr>
        <w:tc>
          <w:tcPr>
            <w:tcW w:w="473" w:type="dxa"/>
            <w:vMerge/>
            <w:tcBorders>
              <w:top w:val="nil"/>
            </w:tcBorders>
            <w:shd w:val="clear" w:color="auto" w:fill="CFDFE7"/>
          </w:tcPr>
          <w:p w14:paraId="137BF409" w14:textId="77777777" w:rsidR="00112D40" w:rsidRDefault="00112D40">
            <w:pPr>
              <w:rPr>
                <w:sz w:val="2"/>
                <w:szCs w:val="2"/>
              </w:rPr>
            </w:pPr>
          </w:p>
        </w:tc>
        <w:tc>
          <w:tcPr>
            <w:tcW w:w="1599" w:type="dxa"/>
            <w:vMerge/>
            <w:tcBorders>
              <w:top w:val="nil"/>
            </w:tcBorders>
          </w:tcPr>
          <w:p w14:paraId="154DAAC1" w14:textId="77777777" w:rsidR="00112D40" w:rsidRDefault="00112D40">
            <w:pPr>
              <w:rPr>
                <w:sz w:val="2"/>
                <w:szCs w:val="2"/>
              </w:rPr>
            </w:pPr>
          </w:p>
        </w:tc>
        <w:tc>
          <w:tcPr>
            <w:tcW w:w="982" w:type="dxa"/>
          </w:tcPr>
          <w:p w14:paraId="5F9C6B67" w14:textId="77777777" w:rsidR="00112D40" w:rsidRDefault="003E0739">
            <w:pPr>
              <w:pStyle w:val="TableParagraph"/>
              <w:spacing w:before="0" w:line="198" w:lineRule="exact"/>
              <w:ind w:left="8"/>
              <w:rPr>
                <w:sz w:val="18"/>
              </w:rPr>
            </w:pPr>
            <w:r>
              <w:rPr>
                <w:spacing w:val="-2"/>
                <w:sz w:val="18"/>
              </w:rPr>
              <w:t>Tout droit</w:t>
            </w:r>
          </w:p>
        </w:tc>
        <w:tc>
          <w:tcPr>
            <w:tcW w:w="853" w:type="dxa"/>
          </w:tcPr>
          <w:p w14:paraId="0ED13E97" w14:textId="77777777" w:rsidR="00112D40" w:rsidRDefault="003E0739">
            <w:pPr>
              <w:pStyle w:val="TableParagraph"/>
              <w:spacing w:before="0" w:line="198" w:lineRule="exact"/>
              <w:ind w:left="9" w:right="5"/>
              <w:rPr>
                <w:sz w:val="18"/>
              </w:rPr>
            </w:pPr>
            <w:r>
              <w:rPr>
                <w:sz w:val="18"/>
              </w:rPr>
              <w:t xml:space="preserve">641 </w:t>
            </w:r>
            <w:r>
              <w:rPr>
                <w:spacing w:val="-5"/>
                <w:sz w:val="18"/>
              </w:rPr>
              <w:t>PAE</w:t>
            </w:r>
          </w:p>
        </w:tc>
        <w:tc>
          <w:tcPr>
            <w:tcW w:w="850" w:type="dxa"/>
          </w:tcPr>
          <w:p w14:paraId="0C5AD71D" w14:textId="77777777" w:rsidR="00112D40" w:rsidRDefault="003E0739">
            <w:pPr>
              <w:pStyle w:val="TableParagraph"/>
              <w:spacing w:before="0" w:line="198" w:lineRule="exact"/>
              <w:ind w:left="15" w:right="10"/>
              <w:rPr>
                <w:sz w:val="18"/>
              </w:rPr>
            </w:pPr>
            <w:r>
              <w:rPr>
                <w:sz w:val="18"/>
              </w:rPr>
              <w:t xml:space="preserve">0 </w:t>
            </w:r>
            <w:r>
              <w:rPr>
                <w:spacing w:val="-5"/>
                <w:sz w:val="18"/>
              </w:rPr>
              <w:t>PAE</w:t>
            </w:r>
          </w:p>
        </w:tc>
        <w:tc>
          <w:tcPr>
            <w:tcW w:w="888" w:type="dxa"/>
          </w:tcPr>
          <w:p w14:paraId="13FB261D" w14:textId="77777777" w:rsidR="00112D40" w:rsidRDefault="003E0739">
            <w:pPr>
              <w:pStyle w:val="TableParagraph"/>
              <w:spacing w:before="0" w:line="198" w:lineRule="exact"/>
              <w:ind w:left="9" w:right="4"/>
              <w:rPr>
                <w:sz w:val="18"/>
              </w:rPr>
            </w:pPr>
            <w:r>
              <w:rPr>
                <w:spacing w:val="-5"/>
                <w:sz w:val="18"/>
              </w:rPr>
              <w:t>56%</w:t>
            </w:r>
          </w:p>
        </w:tc>
        <w:tc>
          <w:tcPr>
            <w:tcW w:w="852" w:type="dxa"/>
          </w:tcPr>
          <w:p w14:paraId="24F1F151" w14:textId="77777777" w:rsidR="00112D40" w:rsidRDefault="003E0739">
            <w:pPr>
              <w:pStyle w:val="TableParagraph"/>
              <w:spacing w:before="0" w:line="198" w:lineRule="exact"/>
              <w:ind w:left="11" w:right="6"/>
              <w:rPr>
                <w:sz w:val="18"/>
              </w:rPr>
            </w:pPr>
            <w:r>
              <w:rPr>
                <w:spacing w:val="-7"/>
                <w:sz w:val="18"/>
              </w:rPr>
              <w:t>0%-pt</w:t>
            </w:r>
          </w:p>
        </w:tc>
        <w:tc>
          <w:tcPr>
            <w:tcW w:w="850" w:type="dxa"/>
          </w:tcPr>
          <w:p w14:paraId="70C36E8A" w14:textId="77777777" w:rsidR="00112D40" w:rsidRDefault="003E0739">
            <w:pPr>
              <w:pStyle w:val="TableParagraph"/>
              <w:spacing w:before="0" w:line="198" w:lineRule="exact"/>
              <w:ind w:left="15" w:right="8"/>
              <w:rPr>
                <w:sz w:val="18"/>
              </w:rPr>
            </w:pPr>
            <w:r>
              <w:rPr>
                <w:spacing w:val="-10"/>
                <w:sz w:val="18"/>
              </w:rPr>
              <w:t>0</w:t>
            </w:r>
          </w:p>
        </w:tc>
      </w:tr>
      <w:tr w:rsidR="00112D40" w14:paraId="4890F879" w14:textId="77777777">
        <w:trPr>
          <w:trHeight w:val="220"/>
        </w:trPr>
        <w:tc>
          <w:tcPr>
            <w:tcW w:w="473" w:type="dxa"/>
            <w:vMerge/>
            <w:tcBorders>
              <w:top w:val="nil"/>
            </w:tcBorders>
            <w:shd w:val="clear" w:color="auto" w:fill="CFDFE7"/>
          </w:tcPr>
          <w:p w14:paraId="576744B8" w14:textId="77777777" w:rsidR="00112D40" w:rsidRDefault="00112D40">
            <w:pPr>
              <w:rPr>
                <w:sz w:val="2"/>
                <w:szCs w:val="2"/>
              </w:rPr>
            </w:pPr>
          </w:p>
        </w:tc>
        <w:tc>
          <w:tcPr>
            <w:tcW w:w="1599" w:type="dxa"/>
            <w:vMerge/>
            <w:tcBorders>
              <w:top w:val="nil"/>
            </w:tcBorders>
          </w:tcPr>
          <w:p w14:paraId="2FC423E8" w14:textId="77777777" w:rsidR="00112D40" w:rsidRDefault="00112D40">
            <w:pPr>
              <w:rPr>
                <w:sz w:val="2"/>
                <w:szCs w:val="2"/>
              </w:rPr>
            </w:pPr>
          </w:p>
        </w:tc>
        <w:tc>
          <w:tcPr>
            <w:tcW w:w="982" w:type="dxa"/>
          </w:tcPr>
          <w:p w14:paraId="12A245B0" w14:textId="77777777" w:rsidR="00112D40" w:rsidRDefault="003E0739">
            <w:pPr>
              <w:pStyle w:val="TableParagraph"/>
              <w:ind w:left="8" w:right="4"/>
              <w:rPr>
                <w:sz w:val="18"/>
              </w:rPr>
            </w:pPr>
            <w:r>
              <w:rPr>
                <w:spacing w:val="-2"/>
                <w:sz w:val="18"/>
              </w:rPr>
              <w:t>Droit</w:t>
            </w:r>
          </w:p>
        </w:tc>
        <w:tc>
          <w:tcPr>
            <w:tcW w:w="853" w:type="dxa"/>
          </w:tcPr>
          <w:p w14:paraId="76583292" w14:textId="77777777" w:rsidR="00112D40" w:rsidRDefault="003E0739">
            <w:pPr>
              <w:pStyle w:val="TableParagraph"/>
              <w:ind w:left="9" w:right="5"/>
              <w:rPr>
                <w:sz w:val="18"/>
              </w:rPr>
            </w:pPr>
            <w:r>
              <w:rPr>
                <w:sz w:val="18"/>
              </w:rPr>
              <w:t xml:space="preserve">947 </w:t>
            </w:r>
            <w:r>
              <w:rPr>
                <w:spacing w:val="-5"/>
                <w:sz w:val="18"/>
              </w:rPr>
              <w:t>PAE</w:t>
            </w:r>
          </w:p>
        </w:tc>
        <w:tc>
          <w:tcPr>
            <w:tcW w:w="850" w:type="dxa"/>
          </w:tcPr>
          <w:p w14:paraId="30990FBD" w14:textId="77777777" w:rsidR="00112D40" w:rsidRDefault="003E0739">
            <w:pPr>
              <w:pStyle w:val="TableParagraph"/>
              <w:ind w:left="15" w:right="10"/>
              <w:rPr>
                <w:sz w:val="18"/>
              </w:rPr>
            </w:pPr>
            <w:r>
              <w:rPr>
                <w:sz w:val="18"/>
              </w:rPr>
              <w:t xml:space="preserve">0 </w:t>
            </w:r>
            <w:r>
              <w:rPr>
                <w:spacing w:val="-5"/>
                <w:sz w:val="18"/>
              </w:rPr>
              <w:t>PAE</w:t>
            </w:r>
          </w:p>
        </w:tc>
        <w:tc>
          <w:tcPr>
            <w:tcW w:w="888" w:type="dxa"/>
          </w:tcPr>
          <w:p w14:paraId="7AFD9382" w14:textId="77777777" w:rsidR="00112D40" w:rsidRDefault="003E0739">
            <w:pPr>
              <w:pStyle w:val="TableParagraph"/>
              <w:ind w:left="9" w:right="4"/>
              <w:rPr>
                <w:sz w:val="18"/>
              </w:rPr>
            </w:pPr>
            <w:r>
              <w:rPr>
                <w:spacing w:val="-5"/>
                <w:sz w:val="18"/>
              </w:rPr>
              <w:t>79%</w:t>
            </w:r>
          </w:p>
        </w:tc>
        <w:tc>
          <w:tcPr>
            <w:tcW w:w="852" w:type="dxa"/>
          </w:tcPr>
          <w:p w14:paraId="6D10D7DD" w14:textId="77777777" w:rsidR="00112D40" w:rsidRDefault="003E0739">
            <w:pPr>
              <w:pStyle w:val="TableParagraph"/>
              <w:ind w:left="11" w:right="6"/>
              <w:rPr>
                <w:sz w:val="18"/>
              </w:rPr>
            </w:pPr>
            <w:r>
              <w:rPr>
                <w:spacing w:val="-7"/>
                <w:sz w:val="18"/>
              </w:rPr>
              <w:t>0%-pt</w:t>
            </w:r>
          </w:p>
        </w:tc>
        <w:tc>
          <w:tcPr>
            <w:tcW w:w="850" w:type="dxa"/>
          </w:tcPr>
          <w:p w14:paraId="3A361A05" w14:textId="77777777" w:rsidR="00112D40" w:rsidRDefault="003E0739">
            <w:pPr>
              <w:pStyle w:val="TableParagraph"/>
              <w:ind w:left="15" w:right="8"/>
              <w:rPr>
                <w:sz w:val="18"/>
              </w:rPr>
            </w:pPr>
            <w:r>
              <w:rPr>
                <w:spacing w:val="-10"/>
                <w:sz w:val="18"/>
              </w:rPr>
              <w:t>0</w:t>
            </w:r>
          </w:p>
        </w:tc>
      </w:tr>
      <w:tr w:rsidR="00112D40" w14:paraId="015FEC08" w14:textId="77777777">
        <w:trPr>
          <w:trHeight w:val="220"/>
        </w:trPr>
        <w:tc>
          <w:tcPr>
            <w:tcW w:w="473" w:type="dxa"/>
            <w:vMerge w:val="restart"/>
            <w:shd w:val="clear" w:color="auto" w:fill="CFDFE7"/>
          </w:tcPr>
          <w:p w14:paraId="7C991ECF" w14:textId="77777777" w:rsidR="00112D40" w:rsidRDefault="003E0739">
            <w:pPr>
              <w:pStyle w:val="TableParagraph"/>
              <w:spacing w:line="240" w:lineRule="auto"/>
              <w:ind w:left="50" w:right="42"/>
              <w:rPr>
                <w:sz w:val="18"/>
              </w:rPr>
            </w:pPr>
            <w:r>
              <w:rPr>
                <w:spacing w:val="-10"/>
                <w:sz w:val="18"/>
              </w:rPr>
              <w:t>B</w:t>
            </w:r>
          </w:p>
        </w:tc>
        <w:tc>
          <w:tcPr>
            <w:tcW w:w="1599" w:type="dxa"/>
            <w:vMerge w:val="restart"/>
          </w:tcPr>
          <w:p w14:paraId="193FD7C6" w14:textId="77777777" w:rsidR="00112D40" w:rsidRDefault="003E0739">
            <w:pPr>
              <w:pStyle w:val="TableParagraph"/>
              <w:spacing w:line="240" w:lineRule="auto"/>
              <w:ind w:left="220"/>
              <w:jc w:val="left"/>
              <w:rPr>
                <w:sz w:val="18"/>
              </w:rPr>
            </w:pPr>
            <w:r>
              <w:rPr>
                <w:spacing w:val="-2"/>
                <w:sz w:val="18"/>
              </w:rPr>
              <w:t>Avenue de l'aéroport</w:t>
            </w:r>
          </w:p>
        </w:tc>
        <w:tc>
          <w:tcPr>
            <w:tcW w:w="982" w:type="dxa"/>
          </w:tcPr>
          <w:p w14:paraId="4145820C" w14:textId="77777777" w:rsidR="00112D40" w:rsidRDefault="003E0739">
            <w:pPr>
              <w:pStyle w:val="TableParagraph"/>
              <w:ind w:left="8" w:right="1"/>
              <w:rPr>
                <w:sz w:val="18"/>
              </w:rPr>
            </w:pPr>
            <w:r>
              <w:rPr>
                <w:spacing w:val="-4"/>
                <w:sz w:val="18"/>
              </w:rPr>
              <w:t>Demi-tour</w:t>
            </w:r>
          </w:p>
        </w:tc>
        <w:tc>
          <w:tcPr>
            <w:tcW w:w="853" w:type="dxa"/>
          </w:tcPr>
          <w:p w14:paraId="229AEC44" w14:textId="77777777" w:rsidR="00112D40" w:rsidRDefault="003E0739">
            <w:pPr>
              <w:pStyle w:val="TableParagraph"/>
              <w:ind w:left="9" w:right="6"/>
              <w:rPr>
                <w:sz w:val="18"/>
              </w:rPr>
            </w:pPr>
            <w:r>
              <w:rPr>
                <w:sz w:val="18"/>
              </w:rPr>
              <w:t xml:space="preserve">2 </w:t>
            </w:r>
            <w:r>
              <w:rPr>
                <w:spacing w:val="-5"/>
                <w:sz w:val="18"/>
              </w:rPr>
              <w:t>PAE</w:t>
            </w:r>
          </w:p>
        </w:tc>
        <w:tc>
          <w:tcPr>
            <w:tcW w:w="850" w:type="dxa"/>
          </w:tcPr>
          <w:p w14:paraId="2C66A161" w14:textId="77777777" w:rsidR="00112D40" w:rsidRDefault="003E0739">
            <w:pPr>
              <w:pStyle w:val="TableParagraph"/>
              <w:ind w:left="15" w:right="10"/>
              <w:rPr>
                <w:sz w:val="18"/>
              </w:rPr>
            </w:pPr>
            <w:r>
              <w:rPr>
                <w:sz w:val="18"/>
              </w:rPr>
              <w:t xml:space="preserve">0 </w:t>
            </w:r>
            <w:r>
              <w:rPr>
                <w:spacing w:val="-5"/>
                <w:sz w:val="18"/>
              </w:rPr>
              <w:t>PAE</w:t>
            </w:r>
          </w:p>
        </w:tc>
        <w:tc>
          <w:tcPr>
            <w:tcW w:w="888" w:type="dxa"/>
            <w:vMerge w:val="restart"/>
          </w:tcPr>
          <w:p w14:paraId="7849D44F" w14:textId="77777777" w:rsidR="00112D40" w:rsidRDefault="003E0739">
            <w:pPr>
              <w:pStyle w:val="TableParagraph"/>
              <w:spacing w:line="240" w:lineRule="auto"/>
              <w:ind w:left="286"/>
              <w:jc w:val="left"/>
              <w:rPr>
                <w:sz w:val="18"/>
              </w:rPr>
            </w:pPr>
            <w:r>
              <w:rPr>
                <w:spacing w:val="-5"/>
                <w:sz w:val="18"/>
              </w:rPr>
              <w:t>41%</w:t>
            </w:r>
          </w:p>
        </w:tc>
        <w:tc>
          <w:tcPr>
            <w:tcW w:w="852" w:type="dxa"/>
            <w:vMerge w:val="restart"/>
          </w:tcPr>
          <w:p w14:paraId="4362E53E" w14:textId="77777777" w:rsidR="00112D40" w:rsidRDefault="003E0739">
            <w:pPr>
              <w:pStyle w:val="TableParagraph"/>
              <w:spacing w:line="240" w:lineRule="auto"/>
              <w:ind w:left="163"/>
              <w:jc w:val="left"/>
              <w:rPr>
                <w:sz w:val="18"/>
              </w:rPr>
            </w:pPr>
            <w:r>
              <w:rPr>
                <w:spacing w:val="-5"/>
                <w:sz w:val="18"/>
              </w:rPr>
              <w:t>29%-pt</w:t>
            </w:r>
          </w:p>
        </w:tc>
        <w:tc>
          <w:tcPr>
            <w:tcW w:w="850" w:type="dxa"/>
            <w:vMerge w:val="restart"/>
            <w:shd w:val="clear" w:color="auto" w:fill="FAE3D4"/>
          </w:tcPr>
          <w:p w14:paraId="44014FD1" w14:textId="77777777" w:rsidR="00112D40" w:rsidRDefault="003E0739">
            <w:pPr>
              <w:pStyle w:val="TableParagraph"/>
              <w:spacing w:line="240" w:lineRule="auto"/>
              <w:ind w:left="15" w:right="11"/>
              <w:rPr>
                <w:sz w:val="18"/>
              </w:rPr>
            </w:pPr>
            <w:r>
              <w:rPr>
                <w:spacing w:val="-10"/>
                <w:sz w:val="18"/>
              </w:rPr>
              <w:t>-1</w:t>
            </w:r>
          </w:p>
        </w:tc>
      </w:tr>
      <w:tr w:rsidR="00112D40" w14:paraId="7ACA37F8" w14:textId="77777777">
        <w:trPr>
          <w:trHeight w:val="218"/>
        </w:trPr>
        <w:tc>
          <w:tcPr>
            <w:tcW w:w="473" w:type="dxa"/>
            <w:vMerge/>
            <w:tcBorders>
              <w:top w:val="nil"/>
            </w:tcBorders>
            <w:shd w:val="clear" w:color="auto" w:fill="CFDFE7"/>
          </w:tcPr>
          <w:p w14:paraId="57EE9FFC" w14:textId="77777777" w:rsidR="00112D40" w:rsidRDefault="00112D40">
            <w:pPr>
              <w:rPr>
                <w:sz w:val="2"/>
                <w:szCs w:val="2"/>
              </w:rPr>
            </w:pPr>
          </w:p>
        </w:tc>
        <w:tc>
          <w:tcPr>
            <w:tcW w:w="1599" w:type="dxa"/>
            <w:vMerge/>
            <w:tcBorders>
              <w:top w:val="nil"/>
            </w:tcBorders>
          </w:tcPr>
          <w:p w14:paraId="787C5F69" w14:textId="77777777" w:rsidR="00112D40" w:rsidRDefault="00112D40">
            <w:pPr>
              <w:rPr>
                <w:sz w:val="2"/>
                <w:szCs w:val="2"/>
              </w:rPr>
            </w:pPr>
          </w:p>
        </w:tc>
        <w:tc>
          <w:tcPr>
            <w:tcW w:w="982" w:type="dxa"/>
          </w:tcPr>
          <w:p w14:paraId="566534C8" w14:textId="77777777" w:rsidR="00112D40" w:rsidRDefault="003E0739">
            <w:pPr>
              <w:pStyle w:val="TableParagraph"/>
              <w:spacing w:before="0" w:line="198" w:lineRule="exact"/>
              <w:ind w:left="8" w:right="4"/>
              <w:rPr>
                <w:sz w:val="18"/>
              </w:rPr>
            </w:pPr>
            <w:r>
              <w:rPr>
                <w:spacing w:val="-2"/>
                <w:sz w:val="18"/>
              </w:rPr>
              <w:t>Liens</w:t>
            </w:r>
          </w:p>
        </w:tc>
        <w:tc>
          <w:tcPr>
            <w:tcW w:w="853" w:type="dxa"/>
          </w:tcPr>
          <w:p w14:paraId="03A6BD65" w14:textId="77777777" w:rsidR="00112D40" w:rsidRDefault="003E0739">
            <w:pPr>
              <w:pStyle w:val="TableParagraph"/>
              <w:spacing w:before="0" w:line="198" w:lineRule="exact"/>
              <w:ind w:left="9" w:right="6"/>
              <w:rPr>
                <w:sz w:val="18"/>
              </w:rPr>
            </w:pPr>
            <w:r>
              <w:rPr>
                <w:sz w:val="18"/>
              </w:rPr>
              <w:t xml:space="preserve">55 </w:t>
            </w:r>
            <w:r>
              <w:rPr>
                <w:spacing w:val="-5"/>
                <w:sz w:val="18"/>
              </w:rPr>
              <w:t>PAE</w:t>
            </w:r>
          </w:p>
        </w:tc>
        <w:tc>
          <w:tcPr>
            <w:tcW w:w="850" w:type="dxa"/>
          </w:tcPr>
          <w:p w14:paraId="2EBC6BE9" w14:textId="77777777" w:rsidR="00112D40" w:rsidRDefault="003E0739">
            <w:pPr>
              <w:pStyle w:val="TableParagraph"/>
              <w:spacing w:before="0" w:line="198" w:lineRule="exact"/>
              <w:ind w:left="15" w:right="10"/>
              <w:rPr>
                <w:sz w:val="18"/>
              </w:rPr>
            </w:pPr>
            <w:r>
              <w:rPr>
                <w:sz w:val="18"/>
              </w:rPr>
              <w:t xml:space="preserve">41 </w:t>
            </w:r>
            <w:r>
              <w:rPr>
                <w:spacing w:val="-5"/>
                <w:sz w:val="18"/>
              </w:rPr>
              <w:t>PAE</w:t>
            </w:r>
          </w:p>
        </w:tc>
        <w:tc>
          <w:tcPr>
            <w:tcW w:w="888" w:type="dxa"/>
            <w:vMerge/>
            <w:tcBorders>
              <w:top w:val="nil"/>
            </w:tcBorders>
          </w:tcPr>
          <w:p w14:paraId="0D84A788" w14:textId="77777777" w:rsidR="00112D40" w:rsidRDefault="00112D40">
            <w:pPr>
              <w:rPr>
                <w:sz w:val="2"/>
                <w:szCs w:val="2"/>
              </w:rPr>
            </w:pPr>
          </w:p>
        </w:tc>
        <w:tc>
          <w:tcPr>
            <w:tcW w:w="852" w:type="dxa"/>
            <w:vMerge/>
            <w:tcBorders>
              <w:top w:val="nil"/>
            </w:tcBorders>
          </w:tcPr>
          <w:p w14:paraId="351BD6BC" w14:textId="77777777" w:rsidR="00112D40" w:rsidRDefault="00112D40">
            <w:pPr>
              <w:rPr>
                <w:sz w:val="2"/>
                <w:szCs w:val="2"/>
              </w:rPr>
            </w:pPr>
          </w:p>
        </w:tc>
        <w:tc>
          <w:tcPr>
            <w:tcW w:w="850" w:type="dxa"/>
            <w:vMerge/>
            <w:tcBorders>
              <w:top w:val="nil"/>
            </w:tcBorders>
            <w:shd w:val="clear" w:color="auto" w:fill="FAE3D4"/>
          </w:tcPr>
          <w:p w14:paraId="0809CB55" w14:textId="77777777" w:rsidR="00112D40" w:rsidRDefault="00112D40">
            <w:pPr>
              <w:rPr>
                <w:sz w:val="2"/>
                <w:szCs w:val="2"/>
              </w:rPr>
            </w:pPr>
          </w:p>
        </w:tc>
      </w:tr>
      <w:tr w:rsidR="00112D40" w14:paraId="6C8BDB13" w14:textId="77777777">
        <w:trPr>
          <w:trHeight w:val="220"/>
        </w:trPr>
        <w:tc>
          <w:tcPr>
            <w:tcW w:w="473" w:type="dxa"/>
            <w:vMerge/>
            <w:tcBorders>
              <w:top w:val="nil"/>
            </w:tcBorders>
            <w:shd w:val="clear" w:color="auto" w:fill="CFDFE7"/>
          </w:tcPr>
          <w:p w14:paraId="3AD218DC" w14:textId="77777777" w:rsidR="00112D40" w:rsidRDefault="00112D40">
            <w:pPr>
              <w:rPr>
                <w:sz w:val="2"/>
                <w:szCs w:val="2"/>
              </w:rPr>
            </w:pPr>
          </w:p>
        </w:tc>
        <w:tc>
          <w:tcPr>
            <w:tcW w:w="1599" w:type="dxa"/>
            <w:vMerge/>
            <w:tcBorders>
              <w:top w:val="nil"/>
            </w:tcBorders>
          </w:tcPr>
          <w:p w14:paraId="29107BD3" w14:textId="77777777" w:rsidR="00112D40" w:rsidRDefault="00112D40">
            <w:pPr>
              <w:rPr>
                <w:sz w:val="2"/>
                <w:szCs w:val="2"/>
              </w:rPr>
            </w:pPr>
          </w:p>
        </w:tc>
        <w:tc>
          <w:tcPr>
            <w:tcW w:w="982" w:type="dxa"/>
          </w:tcPr>
          <w:p w14:paraId="786B2790" w14:textId="77777777" w:rsidR="00112D40" w:rsidRDefault="003E0739">
            <w:pPr>
              <w:pStyle w:val="TableParagraph"/>
              <w:ind w:left="8"/>
              <w:rPr>
                <w:sz w:val="18"/>
              </w:rPr>
            </w:pPr>
            <w:r>
              <w:rPr>
                <w:spacing w:val="-2"/>
                <w:sz w:val="18"/>
              </w:rPr>
              <w:t>Tout droit</w:t>
            </w:r>
          </w:p>
        </w:tc>
        <w:tc>
          <w:tcPr>
            <w:tcW w:w="853" w:type="dxa"/>
          </w:tcPr>
          <w:p w14:paraId="41D9BE51" w14:textId="77777777" w:rsidR="00112D40" w:rsidRDefault="003E0739">
            <w:pPr>
              <w:pStyle w:val="TableParagraph"/>
              <w:ind w:left="9" w:right="6"/>
              <w:rPr>
                <w:sz w:val="18"/>
              </w:rPr>
            </w:pPr>
            <w:r>
              <w:rPr>
                <w:sz w:val="18"/>
              </w:rPr>
              <w:t xml:space="preserve">19 </w:t>
            </w:r>
            <w:r>
              <w:rPr>
                <w:spacing w:val="-5"/>
                <w:sz w:val="18"/>
              </w:rPr>
              <w:t>PAE</w:t>
            </w:r>
          </w:p>
        </w:tc>
        <w:tc>
          <w:tcPr>
            <w:tcW w:w="850" w:type="dxa"/>
          </w:tcPr>
          <w:p w14:paraId="5966FEC5" w14:textId="77777777" w:rsidR="00112D40" w:rsidRDefault="003E0739">
            <w:pPr>
              <w:pStyle w:val="TableParagraph"/>
              <w:ind w:left="15" w:right="10"/>
              <w:rPr>
                <w:sz w:val="18"/>
              </w:rPr>
            </w:pPr>
            <w:r>
              <w:rPr>
                <w:sz w:val="18"/>
              </w:rPr>
              <w:t xml:space="preserve">14 </w:t>
            </w:r>
            <w:r>
              <w:rPr>
                <w:spacing w:val="-5"/>
                <w:sz w:val="18"/>
              </w:rPr>
              <w:t>PAE</w:t>
            </w:r>
          </w:p>
        </w:tc>
        <w:tc>
          <w:tcPr>
            <w:tcW w:w="888" w:type="dxa"/>
          </w:tcPr>
          <w:p w14:paraId="5F48A122" w14:textId="77777777" w:rsidR="00112D40" w:rsidRDefault="003E0739">
            <w:pPr>
              <w:pStyle w:val="TableParagraph"/>
              <w:ind w:left="9" w:right="4"/>
              <w:rPr>
                <w:sz w:val="18"/>
              </w:rPr>
            </w:pPr>
            <w:r>
              <w:rPr>
                <w:spacing w:val="-5"/>
                <w:sz w:val="18"/>
              </w:rPr>
              <w:t>13%</w:t>
            </w:r>
          </w:p>
        </w:tc>
        <w:tc>
          <w:tcPr>
            <w:tcW w:w="852" w:type="dxa"/>
          </w:tcPr>
          <w:p w14:paraId="005A7FD4" w14:textId="77777777" w:rsidR="00112D40" w:rsidRDefault="003E0739">
            <w:pPr>
              <w:pStyle w:val="TableParagraph"/>
              <w:ind w:left="11" w:right="6"/>
              <w:rPr>
                <w:sz w:val="18"/>
              </w:rPr>
            </w:pPr>
            <w:r>
              <w:rPr>
                <w:spacing w:val="-5"/>
                <w:sz w:val="18"/>
              </w:rPr>
              <w:t>10%-pt</w:t>
            </w:r>
          </w:p>
        </w:tc>
        <w:tc>
          <w:tcPr>
            <w:tcW w:w="850" w:type="dxa"/>
          </w:tcPr>
          <w:p w14:paraId="2AE69FC4" w14:textId="77777777" w:rsidR="00112D40" w:rsidRDefault="003E0739">
            <w:pPr>
              <w:pStyle w:val="TableParagraph"/>
              <w:ind w:left="15" w:right="8"/>
              <w:rPr>
                <w:sz w:val="18"/>
              </w:rPr>
            </w:pPr>
            <w:r>
              <w:rPr>
                <w:spacing w:val="-10"/>
                <w:sz w:val="18"/>
              </w:rPr>
              <w:t>0</w:t>
            </w:r>
          </w:p>
        </w:tc>
      </w:tr>
      <w:tr w:rsidR="00112D40" w14:paraId="55DC2FE5" w14:textId="77777777">
        <w:trPr>
          <w:trHeight w:val="220"/>
        </w:trPr>
        <w:tc>
          <w:tcPr>
            <w:tcW w:w="473" w:type="dxa"/>
            <w:vMerge/>
            <w:tcBorders>
              <w:top w:val="nil"/>
            </w:tcBorders>
            <w:shd w:val="clear" w:color="auto" w:fill="CFDFE7"/>
          </w:tcPr>
          <w:p w14:paraId="4C604AF5" w14:textId="77777777" w:rsidR="00112D40" w:rsidRDefault="00112D40">
            <w:pPr>
              <w:rPr>
                <w:sz w:val="2"/>
                <w:szCs w:val="2"/>
              </w:rPr>
            </w:pPr>
          </w:p>
        </w:tc>
        <w:tc>
          <w:tcPr>
            <w:tcW w:w="1599" w:type="dxa"/>
            <w:vMerge/>
            <w:tcBorders>
              <w:top w:val="nil"/>
            </w:tcBorders>
          </w:tcPr>
          <w:p w14:paraId="252877F1" w14:textId="77777777" w:rsidR="00112D40" w:rsidRDefault="00112D40">
            <w:pPr>
              <w:rPr>
                <w:sz w:val="2"/>
                <w:szCs w:val="2"/>
              </w:rPr>
            </w:pPr>
          </w:p>
        </w:tc>
        <w:tc>
          <w:tcPr>
            <w:tcW w:w="982" w:type="dxa"/>
          </w:tcPr>
          <w:p w14:paraId="1C8E1159" w14:textId="77777777" w:rsidR="00112D40" w:rsidRDefault="003E0739">
            <w:pPr>
              <w:pStyle w:val="TableParagraph"/>
              <w:spacing w:line="200" w:lineRule="exact"/>
              <w:ind w:left="8" w:right="4"/>
              <w:rPr>
                <w:sz w:val="18"/>
              </w:rPr>
            </w:pPr>
            <w:r>
              <w:rPr>
                <w:spacing w:val="-2"/>
                <w:sz w:val="18"/>
              </w:rPr>
              <w:t>Droit</w:t>
            </w:r>
          </w:p>
        </w:tc>
        <w:tc>
          <w:tcPr>
            <w:tcW w:w="853" w:type="dxa"/>
          </w:tcPr>
          <w:p w14:paraId="113C5109" w14:textId="77777777" w:rsidR="00112D40" w:rsidRDefault="003E0739">
            <w:pPr>
              <w:pStyle w:val="TableParagraph"/>
              <w:spacing w:line="200" w:lineRule="exact"/>
              <w:ind w:left="9" w:right="6"/>
              <w:rPr>
                <w:sz w:val="18"/>
              </w:rPr>
            </w:pPr>
            <w:r>
              <w:rPr>
                <w:sz w:val="18"/>
              </w:rPr>
              <w:t xml:space="preserve">44 </w:t>
            </w:r>
            <w:r>
              <w:rPr>
                <w:spacing w:val="-5"/>
                <w:sz w:val="18"/>
              </w:rPr>
              <w:t>PAE</w:t>
            </w:r>
          </w:p>
        </w:tc>
        <w:tc>
          <w:tcPr>
            <w:tcW w:w="850" w:type="dxa"/>
          </w:tcPr>
          <w:p w14:paraId="51FD879B" w14:textId="77777777" w:rsidR="00112D40" w:rsidRDefault="003E0739">
            <w:pPr>
              <w:pStyle w:val="TableParagraph"/>
              <w:spacing w:line="200" w:lineRule="exact"/>
              <w:ind w:left="15" w:right="10"/>
              <w:rPr>
                <w:sz w:val="18"/>
              </w:rPr>
            </w:pPr>
            <w:r>
              <w:rPr>
                <w:sz w:val="18"/>
              </w:rPr>
              <w:t xml:space="preserve">33 </w:t>
            </w:r>
            <w:r>
              <w:rPr>
                <w:spacing w:val="-5"/>
                <w:sz w:val="18"/>
              </w:rPr>
              <w:t>PAE</w:t>
            </w:r>
          </w:p>
        </w:tc>
        <w:tc>
          <w:tcPr>
            <w:tcW w:w="888" w:type="dxa"/>
          </w:tcPr>
          <w:p w14:paraId="06482E23" w14:textId="77777777" w:rsidR="00112D40" w:rsidRDefault="003E0739">
            <w:pPr>
              <w:pStyle w:val="TableParagraph"/>
              <w:spacing w:line="200" w:lineRule="exact"/>
              <w:ind w:left="9" w:right="4"/>
              <w:rPr>
                <w:sz w:val="18"/>
              </w:rPr>
            </w:pPr>
            <w:r>
              <w:rPr>
                <w:spacing w:val="-5"/>
                <w:sz w:val="18"/>
              </w:rPr>
              <w:t>4%</w:t>
            </w:r>
          </w:p>
        </w:tc>
        <w:tc>
          <w:tcPr>
            <w:tcW w:w="852" w:type="dxa"/>
          </w:tcPr>
          <w:p w14:paraId="1A1EAC9D" w14:textId="77777777" w:rsidR="00112D40" w:rsidRDefault="003E0739">
            <w:pPr>
              <w:pStyle w:val="TableParagraph"/>
              <w:spacing w:line="200" w:lineRule="exact"/>
              <w:ind w:left="11" w:right="6"/>
              <w:rPr>
                <w:sz w:val="18"/>
              </w:rPr>
            </w:pPr>
            <w:r>
              <w:rPr>
                <w:spacing w:val="-7"/>
                <w:sz w:val="18"/>
              </w:rPr>
              <w:t>3%-pt</w:t>
            </w:r>
          </w:p>
        </w:tc>
        <w:tc>
          <w:tcPr>
            <w:tcW w:w="850" w:type="dxa"/>
          </w:tcPr>
          <w:p w14:paraId="25D0C9D8" w14:textId="77777777" w:rsidR="00112D40" w:rsidRDefault="003E0739">
            <w:pPr>
              <w:pStyle w:val="TableParagraph"/>
              <w:spacing w:line="200" w:lineRule="exact"/>
              <w:ind w:left="15" w:right="8"/>
              <w:rPr>
                <w:sz w:val="18"/>
              </w:rPr>
            </w:pPr>
            <w:r>
              <w:rPr>
                <w:spacing w:val="-10"/>
                <w:sz w:val="18"/>
              </w:rPr>
              <w:t>0</w:t>
            </w:r>
          </w:p>
        </w:tc>
      </w:tr>
      <w:tr w:rsidR="00112D40" w14:paraId="766242E3" w14:textId="77777777">
        <w:trPr>
          <w:trHeight w:val="220"/>
        </w:trPr>
        <w:tc>
          <w:tcPr>
            <w:tcW w:w="473" w:type="dxa"/>
            <w:vMerge w:val="restart"/>
            <w:shd w:val="clear" w:color="auto" w:fill="CFDFE7"/>
          </w:tcPr>
          <w:p w14:paraId="7B264884" w14:textId="77777777" w:rsidR="00112D40" w:rsidRDefault="003E0739">
            <w:pPr>
              <w:pStyle w:val="TableParagraph"/>
              <w:spacing w:line="240" w:lineRule="auto"/>
              <w:ind w:left="50"/>
              <w:rPr>
                <w:sz w:val="18"/>
              </w:rPr>
            </w:pPr>
            <w:r>
              <w:rPr>
                <w:spacing w:val="-10"/>
                <w:sz w:val="18"/>
              </w:rPr>
              <w:t>C</w:t>
            </w:r>
          </w:p>
        </w:tc>
        <w:tc>
          <w:tcPr>
            <w:tcW w:w="1599" w:type="dxa"/>
            <w:vMerge w:val="restart"/>
          </w:tcPr>
          <w:p w14:paraId="06B8F87A" w14:textId="77777777" w:rsidR="00112D40" w:rsidRDefault="003E0739">
            <w:pPr>
              <w:pStyle w:val="TableParagraph"/>
              <w:spacing w:line="240" w:lineRule="auto"/>
              <w:ind w:left="443" w:right="247" w:hanging="180"/>
              <w:jc w:val="left"/>
              <w:rPr>
                <w:sz w:val="18"/>
              </w:rPr>
            </w:pPr>
            <w:r>
              <w:rPr>
                <w:sz w:val="18"/>
              </w:rPr>
              <w:t xml:space="preserve">N21 Haachtse </w:t>
            </w:r>
            <w:r>
              <w:rPr>
                <w:spacing w:val="-2"/>
                <w:sz w:val="18"/>
              </w:rPr>
              <w:t>steenweg</w:t>
            </w:r>
          </w:p>
        </w:tc>
        <w:tc>
          <w:tcPr>
            <w:tcW w:w="982" w:type="dxa"/>
          </w:tcPr>
          <w:p w14:paraId="01211200" w14:textId="77777777" w:rsidR="00112D40" w:rsidRDefault="003E0739">
            <w:pPr>
              <w:pStyle w:val="TableParagraph"/>
              <w:ind w:left="8" w:right="4"/>
              <w:rPr>
                <w:sz w:val="18"/>
              </w:rPr>
            </w:pPr>
            <w:r>
              <w:rPr>
                <w:spacing w:val="-2"/>
                <w:sz w:val="18"/>
              </w:rPr>
              <w:t>Liens</w:t>
            </w:r>
          </w:p>
        </w:tc>
        <w:tc>
          <w:tcPr>
            <w:tcW w:w="853" w:type="dxa"/>
          </w:tcPr>
          <w:p w14:paraId="6CBC4DE2" w14:textId="77777777" w:rsidR="00112D40" w:rsidRDefault="003E0739">
            <w:pPr>
              <w:pStyle w:val="TableParagraph"/>
              <w:ind w:left="9" w:right="6"/>
              <w:rPr>
                <w:sz w:val="18"/>
              </w:rPr>
            </w:pPr>
            <w:r>
              <w:rPr>
                <w:sz w:val="18"/>
              </w:rPr>
              <w:t xml:space="preserve">8 </w:t>
            </w:r>
            <w:r>
              <w:rPr>
                <w:spacing w:val="-5"/>
                <w:sz w:val="18"/>
              </w:rPr>
              <w:t>PAE</w:t>
            </w:r>
          </w:p>
        </w:tc>
        <w:tc>
          <w:tcPr>
            <w:tcW w:w="850" w:type="dxa"/>
          </w:tcPr>
          <w:p w14:paraId="0F04C6AD" w14:textId="77777777" w:rsidR="00112D40" w:rsidRDefault="003E0739">
            <w:pPr>
              <w:pStyle w:val="TableParagraph"/>
              <w:ind w:left="15" w:right="10"/>
              <w:rPr>
                <w:sz w:val="18"/>
              </w:rPr>
            </w:pPr>
            <w:r>
              <w:rPr>
                <w:sz w:val="18"/>
              </w:rPr>
              <w:t xml:space="preserve">0 </w:t>
            </w:r>
            <w:r>
              <w:rPr>
                <w:spacing w:val="-5"/>
                <w:sz w:val="18"/>
              </w:rPr>
              <w:t>PAE</w:t>
            </w:r>
          </w:p>
        </w:tc>
        <w:tc>
          <w:tcPr>
            <w:tcW w:w="888" w:type="dxa"/>
          </w:tcPr>
          <w:p w14:paraId="45468555" w14:textId="77777777" w:rsidR="00112D40" w:rsidRDefault="003E0739">
            <w:pPr>
              <w:pStyle w:val="TableParagraph"/>
              <w:ind w:left="9" w:right="4"/>
              <w:rPr>
                <w:sz w:val="18"/>
              </w:rPr>
            </w:pPr>
            <w:r>
              <w:rPr>
                <w:spacing w:val="-5"/>
                <w:sz w:val="18"/>
              </w:rPr>
              <w:t>6%</w:t>
            </w:r>
          </w:p>
        </w:tc>
        <w:tc>
          <w:tcPr>
            <w:tcW w:w="852" w:type="dxa"/>
          </w:tcPr>
          <w:p w14:paraId="3D75E758" w14:textId="77777777" w:rsidR="00112D40" w:rsidRDefault="003E0739">
            <w:pPr>
              <w:pStyle w:val="TableParagraph"/>
              <w:ind w:left="11" w:right="6"/>
              <w:rPr>
                <w:sz w:val="18"/>
              </w:rPr>
            </w:pPr>
            <w:r>
              <w:rPr>
                <w:spacing w:val="-7"/>
                <w:sz w:val="18"/>
              </w:rPr>
              <w:t>0%-pt</w:t>
            </w:r>
          </w:p>
        </w:tc>
        <w:tc>
          <w:tcPr>
            <w:tcW w:w="850" w:type="dxa"/>
          </w:tcPr>
          <w:p w14:paraId="6F38F029" w14:textId="77777777" w:rsidR="00112D40" w:rsidRDefault="003E0739">
            <w:pPr>
              <w:pStyle w:val="TableParagraph"/>
              <w:ind w:left="15" w:right="8"/>
              <w:rPr>
                <w:sz w:val="18"/>
              </w:rPr>
            </w:pPr>
            <w:r>
              <w:rPr>
                <w:spacing w:val="-10"/>
                <w:sz w:val="18"/>
              </w:rPr>
              <w:t>0</w:t>
            </w:r>
          </w:p>
        </w:tc>
      </w:tr>
      <w:tr w:rsidR="00112D40" w14:paraId="6A5C2BA8" w14:textId="77777777">
        <w:trPr>
          <w:trHeight w:val="217"/>
        </w:trPr>
        <w:tc>
          <w:tcPr>
            <w:tcW w:w="473" w:type="dxa"/>
            <w:vMerge/>
            <w:tcBorders>
              <w:top w:val="nil"/>
            </w:tcBorders>
            <w:shd w:val="clear" w:color="auto" w:fill="CFDFE7"/>
          </w:tcPr>
          <w:p w14:paraId="32ACF12E" w14:textId="77777777" w:rsidR="00112D40" w:rsidRDefault="00112D40">
            <w:pPr>
              <w:rPr>
                <w:sz w:val="2"/>
                <w:szCs w:val="2"/>
              </w:rPr>
            </w:pPr>
          </w:p>
        </w:tc>
        <w:tc>
          <w:tcPr>
            <w:tcW w:w="1599" w:type="dxa"/>
            <w:vMerge/>
            <w:tcBorders>
              <w:top w:val="nil"/>
            </w:tcBorders>
          </w:tcPr>
          <w:p w14:paraId="2FAD4F26" w14:textId="77777777" w:rsidR="00112D40" w:rsidRDefault="00112D40">
            <w:pPr>
              <w:rPr>
                <w:sz w:val="2"/>
                <w:szCs w:val="2"/>
              </w:rPr>
            </w:pPr>
          </w:p>
        </w:tc>
        <w:tc>
          <w:tcPr>
            <w:tcW w:w="982" w:type="dxa"/>
          </w:tcPr>
          <w:p w14:paraId="26C22BB0" w14:textId="77777777" w:rsidR="00112D40" w:rsidRDefault="003E0739">
            <w:pPr>
              <w:pStyle w:val="TableParagraph"/>
              <w:spacing w:before="0" w:line="198" w:lineRule="exact"/>
              <w:ind w:left="8"/>
              <w:rPr>
                <w:sz w:val="18"/>
              </w:rPr>
            </w:pPr>
            <w:r>
              <w:rPr>
                <w:spacing w:val="-2"/>
                <w:sz w:val="18"/>
              </w:rPr>
              <w:t>Tout droit</w:t>
            </w:r>
          </w:p>
        </w:tc>
        <w:tc>
          <w:tcPr>
            <w:tcW w:w="853" w:type="dxa"/>
          </w:tcPr>
          <w:p w14:paraId="0212D256" w14:textId="77777777" w:rsidR="00112D40" w:rsidRDefault="003E0739">
            <w:pPr>
              <w:pStyle w:val="TableParagraph"/>
              <w:spacing w:before="0" w:line="198" w:lineRule="exact"/>
              <w:ind w:left="9" w:right="5"/>
              <w:rPr>
                <w:sz w:val="18"/>
              </w:rPr>
            </w:pPr>
            <w:r>
              <w:rPr>
                <w:sz w:val="18"/>
              </w:rPr>
              <w:t xml:space="preserve">162 </w:t>
            </w:r>
            <w:r>
              <w:rPr>
                <w:spacing w:val="-5"/>
                <w:sz w:val="18"/>
              </w:rPr>
              <w:t>PAE</w:t>
            </w:r>
          </w:p>
        </w:tc>
        <w:tc>
          <w:tcPr>
            <w:tcW w:w="850" w:type="dxa"/>
          </w:tcPr>
          <w:p w14:paraId="271BE717" w14:textId="77777777" w:rsidR="00112D40" w:rsidRDefault="003E0739">
            <w:pPr>
              <w:pStyle w:val="TableParagraph"/>
              <w:spacing w:before="0" w:line="198" w:lineRule="exact"/>
              <w:ind w:left="15" w:right="10"/>
              <w:rPr>
                <w:sz w:val="18"/>
              </w:rPr>
            </w:pPr>
            <w:r>
              <w:rPr>
                <w:sz w:val="18"/>
              </w:rPr>
              <w:t xml:space="preserve">0 </w:t>
            </w:r>
            <w:r>
              <w:rPr>
                <w:spacing w:val="-5"/>
                <w:sz w:val="18"/>
              </w:rPr>
              <w:t>PAE</w:t>
            </w:r>
          </w:p>
        </w:tc>
        <w:tc>
          <w:tcPr>
            <w:tcW w:w="888" w:type="dxa"/>
          </w:tcPr>
          <w:p w14:paraId="747D1986" w14:textId="77777777" w:rsidR="00112D40" w:rsidRDefault="003E0739">
            <w:pPr>
              <w:pStyle w:val="TableParagraph"/>
              <w:spacing w:before="0" w:line="198" w:lineRule="exact"/>
              <w:ind w:left="9" w:right="4"/>
              <w:rPr>
                <w:sz w:val="18"/>
              </w:rPr>
            </w:pPr>
            <w:r>
              <w:rPr>
                <w:spacing w:val="-5"/>
                <w:sz w:val="18"/>
              </w:rPr>
              <w:t>23%</w:t>
            </w:r>
          </w:p>
        </w:tc>
        <w:tc>
          <w:tcPr>
            <w:tcW w:w="852" w:type="dxa"/>
          </w:tcPr>
          <w:p w14:paraId="7E49150C" w14:textId="77777777" w:rsidR="00112D40" w:rsidRDefault="003E0739">
            <w:pPr>
              <w:pStyle w:val="TableParagraph"/>
              <w:spacing w:before="0" w:line="198" w:lineRule="exact"/>
              <w:ind w:left="11" w:right="6"/>
              <w:rPr>
                <w:sz w:val="18"/>
              </w:rPr>
            </w:pPr>
            <w:r>
              <w:rPr>
                <w:spacing w:val="-7"/>
                <w:sz w:val="18"/>
              </w:rPr>
              <w:t>0%-pt</w:t>
            </w:r>
          </w:p>
        </w:tc>
        <w:tc>
          <w:tcPr>
            <w:tcW w:w="850" w:type="dxa"/>
          </w:tcPr>
          <w:p w14:paraId="54B978CD" w14:textId="77777777" w:rsidR="00112D40" w:rsidRDefault="003E0739">
            <w:pPr>
              <w:pStyle w:val="TableParagraph"/>
              <w:spacing w:before="0" w:line="198" w:lineRule="exact"/>
              <w:ind w:left="15" w:right="8"/>
              <w:rPr>
                <w:sz w:val="18"/>
              </w:rPr>
            </w:pPr>
            <w:r>
              <w:rPr>
                <w:spacing w:val="-10"/>
                <w:sz w:val="18"/>
              </w:rPr>
              <w:t>0</w:t>
            </w:r>
          </w:p>
        </w:tc>
      </w:tr>
      <w:tr w:rsidR="00112D40" w14:paraId="3783EEA7" w14:textId="77777777">
        <w:trPr>
          <w:trHeight w:val="220"/>
        </w:trPr>
        <w:tc>
          <w:tcPr>
            <w:tcW w:w="473" w:type="dxa"/>
            <w:vMerge/>
            <w:tcBorders>
              <w:top w:val="nil"/>
            </w:tcBorders>
            <w:shd w:val="clear" w:color="auto" w:fill="CFDFE7"/>
          </w:tcPr>
          <w:p w14:paraId="6D03CE67" w14:textId="77777777" w:rsidR="00112D40" w:rsidRDefault="00112D40">
            <w:pPr>
              <w:rPr>
                <w:sz w:val="2"/>
                <w:szCs w:val="2"/>
              </w:rPr>
            </w:pPr>
          </w:p>
        </w:tc>
        <w:tc>
          <w:tcPr>
            <w:tcW w:w="1599" w:type="dxa"/>
            <w:vMerge/>
            <w:tcBorders>
              <w:top w:val="nil"/>
            </w:tcBorders>
          </w:tcPr>
          <w:p w14:paraId="461247B8" w14:textId="77777777" w:rsidR="00112D40" w:rsidRDefault="00112D40">
            <w:pPr>
              <w:rPr>
                <w:sz w:val="2"/>
                <w:szCs w:val="2"/>
              </w:rPr>
            </w:pPr>
          </w:p>
        </w:tc>
        <w:tc>
          <w:tcPr>
            <w:tcW w:w="982" w:type="dxa"/>
          </w:tcPr>
          <w:p w14:paraId="465632E3" w14:textId="77777777" w:rsidR="00112D40" w:rsidRDefault="003E0739">
            <w:pPr>
              <w:pStyle w:val="TableParagraph"/>
              <w:ind w:left="8" w:right="4"/>
              <w:rPr>
                <w:sz w:val="18"/>
              </w:rPr>
            </w:pPr>
            <w:r>
              <w:rPr>
                <w:spacing w:val="-2"/>
                <w:sz w:val="18"/>
              </w:rPr>
              <w:t>Droit</w:t>
            </w:r>
          </w:p>
        </w:tc>
        <w:tc>
          <w:tcPr>
            <w:tcW w:w="853" w:type="dxa"/>
          </w:tcPr>
          <w:p w14:paraId="73EB0E85" w14:textId="77777777" w:rsidR="00112D40" w:rsidRDefault="003E0739">
            <w:pPr>
              <w:pStyle w:val="TableParagraph"/>
              <w:ind w:left="9" w:right="5"/>
              <w:rPr>
                <w:sz w:val="18"/>
              </w:rPr>
            </w:pPr>
            <w:r>
              <w:rPr>
                <w:sz w:val="18"/>
              </w:rPr>
              <w:t xml:space="preserve">208 </w:t>
            </w:r>
            <w:r>
              <w:rPr>
                <w:spacing w:val="-5"/>
                <w:sz w:val="18"/>
              </w:rPr>
              <w:t>PAE</w:t>
            </w:r>
          </w:p>
        </w:tc>
        <w:tc>
          <w:tcPr>
            <w:tcW w:w="850" w:type="dxa"/>
          </w:tcPr>
          <w:p w14:paraId="1B98FF47" w14:textId="77777777" w:rsidR="00112D40" w:rsidRDefault="003E0739">
            <w:pPr>
              <w:pStyle w:val="TableParagraph"/>
              <w:ind w:left="15" w:right="10"/>
              <w:rPr>
                <w:sz w:val="18"/>
              </w:rPr>
            </w:pPr>
            <w:r>
              <w:rPr>
                <w:sz w:val="18"/>
              </w:rPr>
              <w:t xml:space="preserve">192 </w:t>
            </w:r>
            <w:r>
              <w:rPr>
                <w:spacing w:val="-5"/>
                <w:sz w:val="18"/>
              </w:rPr>
              <w:t>PAE</w:t>
            </w:r>
          </w:p>
        </w:tc>
        <w:tc>
          <w:tcPr>
            <w:tcW w:w="888" w:type="dxa"/>
          </w:tcPr>
          <w:p w14:paraId="5785FD1D" w14:textId="77777777" w:rsidR="00112D40" w:rsidRDefault="003E0739">
            <w:pPr>
              <w:pStyle w:val="TableParagraph"/>
              <w:ind w:left="9" w:right="4"/>
              <w:rPr>
                <w:sz w:val="18"/>
              </w:rPr>
            </w:pPr>
            <w:r>
              <w:rPr>
                <w:spacing w:val="-5"/>
                <w:sz w:val="18"/>
              </w:rPr>
              <w:t>17%</w:t>
            </w:r>
          </w:p>
        </w:tc>
        <w:tc>
          <w:tcPr>
            <w:tcW w:w="852" w:type="dxa"/>
          </w:tcPr>
          <w:p w14:paraId="4A4C35D3" w14:textId="77777777" w:rsidR="00112D40" w:rsidRDefault="003E0739">
            <w:pPr>
              <w:pStyle w:val="TableParagraph"/>
              <w:ind w:left="11" w:right="6"/>
              <w:rPr>
                <w:sz w:val="18"/>
              </w:rPr>
            </w:pPr>
            <w:r>
              <w:rPr>
                <w:spacing w:val="-5"/>
                <w:sz w:val="18"/>
              </w:rPr>
              <w:t>16%-pt</w:t>
            </w:r>
          </w:p>
        </w:tc>
        <w:tc>
          <w:tcPr>
            <w:tcW w:w="850" w:type="dxa"/>
          </w:tcPr>
          <w:p w14:paraId="68B9B5E5" w14:textId="77777777" w:rsidR="00112D40" w:rsidRDefault="003E0739">
            <w:pPr>
              <w:pStyle w:val="TableParagraph"/>
              <w:ind w:left="15" w:right="8"/>
              <w:rPr>
                <w:sz w:val="18"/>
              </w:rPr>
            </w:pPr>
            <w:r>
              <w:rPr>
                <w:spacing w:val="-10"/>
                <w:sz w:val="18"/>
              </w:rPr>
              <w:t>0</w:t>
            </w:r>
          </w:p>
        </w:tc>
      </w:tr>
      <w:tr w:rsidR="00112D40" w14:paraId="77124938" w14:textId="77777777">
        <w:trPr>
          <w:trHeight w:val="220"/>
        </w:trPr>
        <w:tc>
          <w:tcPr>
            <w:tcW w:w="473" w:type="dxa"/>
            <w:vMerge w:val="restart"/>
            <w:shd w:val="clear" w:color="auto" w:fill="CFDFE7"/>
          </w:tcPr>
          <w:p w14:paraId="5B675C0D" w14:textId="77777777" w:rsidR="00112D40" w:rsidRDefault="003E0739">
            <w:pPr>
              <w:pStyle w:val="TableParagraph"/>
              <w:spacing w:line="240" w:lineRule="auto"/>
              <w:ind w:left="50" w:right="43"/>
              <w:rPr>
                <w:sz w:val="18"/>
              </w:rPr>
            </w:pPr>
            <w:r>
              <w:rPr>
                <w:spacing w:val="-10"/>
                <w:sz w:val="18"/>
              </w:rPr>
              <w:t>D</w:t>
            </w:r>
          </w:p>
        </w:tc>
        <w:tc>
          <w:tcPr>
            <w:tcW w:w="1599" w:type="dxa"/>
            <w:vMerge w:val="restart"/>
          </w:tcPr>
          <w:p w14:paraId="27434155" w14:textId="77777777" w:rsidR="00112D40" w:rsidRDefault="003E0739">
            <w:pPr>
              <w:pStyle w:val="TableParagraph"/>
              <w:spacing w:line="240" w:lineRule="auto"/>
              <w:ind w:left="220"/>
              <w:jc w:val="left"/>
              <w:rPr>
                <w:sz w:val="18"/>
              </w:rPr>
            </w:pPr>
            <w:r>
              <w:rPr>
                <w:spacing w:val="-2"/>
                <w:sz w:val="18"/>
              </w:rPr>
              <w:t>Avenue de l'aéroport</w:t>
            </w:r>
          </w:p>
        </w:tc>
        <w:tc>
          <w:tcPr>
            <w:tcW w:w="982" w:type="dxa"/>
          </w:tcPr>
          <w:p w14:paraId="5A2E0EDA" w14:textId="77777777" w:rsidR="00112D40" w:rsidRDefault="003E0739">
            <w:pPr>
              <w:pStyle w:val="TableParagraph"/>
              <w:ind w:left="8" w:right="1"/>
              <w:rPr>
                <w:sz w:val="18"/>
              </w:rPr>
            </w:pPr>
            <w:r>
              <w:rPr>
                <w:spacing w:val="-4"/>
                <w:sz w:val="18"/>
              </w:rPr>
              <w:t>Demi-tour</w:t>
            </w:r>
          </w:p>
        </w:tc>
        <w:tc>
          <w:tcPr>
            <w:tcW w:w="853" w:type="dxa"/>
          </w:tcPr>
          <w:p w14:paraId="33FCAB25" w14:textId="77777777" w:rsidR="00112D40" w:rsidRDefault="003E0739">
            <w:pPr>
              <w:pStyle w:val="TableParagraph"/>
              <w:ind w:left="9" w:right="6"/>
              <w:rPr>
                <w:sz w:val="18"/>
              </w:rPr>
            </w:pPr>
            <w:r>
              <w:rPr>
                <w:sz w:val="18"/>
              </w:rPr>
              <w:t xml:space="preserve">19 </w:t>
            </w:r>
            <w:r>
              <w:rPr>
                <w:spacing w:val="-5"/>
                <w:sz w:val="18"/>
              </w:rPr>
              <w:t>PAE</w:t>
            </w:r>
          </w:p>
        </w:tc>
        <w:tc>
          <w:tcPr>
            <w:tcW w:w="850" w:type="dxa"/>
          </w:tcPr>
          <w:p w14:paraId="7F3E7E22" w14:textId="77777777" w:rsidR="00112D40" w:rsidRDefault="003E0739">
            <w:pPr>
              <w:pStyle w:val="TableParagraph"/>
              <w:ind w:left="15" w:right="10"/>
              <w:rPr>
                <w:sz w:val="18"/>
              </w:rPr>
            </w:pPr>
            <w:r>
              <w:rPr>
                <w:sz w:val="18"/>
              </w:rPr>
              <w:t xml:space="preserve">0 </w:t>
            </w:r>
            <w:r>
              <w:rPr>
                <w:spacing w:val="-5"/>
                <w:sz w:val="18"/>
              </w:rPr>
              <w:t>PAE</w:t>
            </w:r>
          </w:p>
        </w:tc>
        <w:tc>
          <w:tcPr>
            <w:tcW w:w="888" w:type="dxa"/>
            <w:vMerge w:val="restart"/>
          </w:tcPr>
          <w:p w14:paraId="1B79DA6F" w14:textId="77777777" w:rsidR="00112D40" w:rsidRDefault="003E0739">
            <w:pPr>
              <w:pStyle w:val="TableParagraph"/>
              <w:spacing w:line="240" w:lineRule="auto"/>
              <w:ind w:left="286"/>
              <w:jc w:val="left"/>
              <w:rPr>
                <w:sz w:val="18"/>
              </w:rPr>
            </w:pPr>
            <w:r>
              <w:rPr>
                <w:spacing w:val="-5"/>
                <w:sz w:val="18"/>
              </w:rPr>
              <w:t>64%</w:t>
            </w:r>
          </w:p>
        </w:tc>
        <w:tc>
          <w:tcPr>
            <w:tcW w:w="852" w:type="dxa"/>
            <w:vMerge w:val="restart"/>
          </w:tcPr>
          <w:p w14:paraId="2CBDA65F" w14:textId="77777777" w:rsidR="00112D40" w:rsidRDefault="003E0739">
            <w:pPr>
              <w:pStyle w:val="TableParagraph"/>
              <w:spacing w:line="240" w:lineRule="auto"/>
              <w:ind w:left="209"/>
              <w:jc w:val="left"/>
              <w:rPr>
                <w:sz w:val="18"/>
              </w:rPr>
            </w:pPr>
            <w:r>
              <w:rPr>
                <w:spacing w:val="-7"/>
                <w:sz w:val="18"/>
              </w:rPr>
              <w:t>0%-pt</w:t>
            </w:r>
          </w:p>
        </w:tc>
        <w:tc>
          <w:tcPr>
            <w:tcW w:w="850" w:type="dxa"/>
            <w:vMerge w:val="restart"/>
          </w:tcPr>
          <w:p w14:paraId="02A46062" w14:textId="77777777" w:rsidR="00112D40" w:rsidRDefault="003E0739">
            <w:pPr>
              <w:pStyle w:val="TableParagraph"/>
              <w:spacing w:line="240" w:lineRule="auto"/>
              <w:ind w:left="15" w:right="8"/>
              <w:rPr>
                <w:sz w:val="18"/>
              </w:rPr>
            </w:pPr>
            <w:r>
              <w:rPr>
                <w:spacing w:val="-10"/>
                <w:sz w:val="18"/>
              </w:rPr>
              <w:t>0</w:t>
            </w:r>
          </w:p>
        </w:tc>
      </w:tr>
      <w:tr w:rsidR="00112D40" w14:paraId="19FC80BE" w14:textId="77777777">
        <w:trPr>
          <w:trHeight w:val="220"/>
        </w:trPr>
        <w:tc>
          <w:tcPr>
            <w:tcW w:w="473" w:type="dxa"/>
            <w:vMerge/>
            <w:tcBorders>
              <w:top w:val="nil"/>
            </w:tcBorders>
            <w:shd w:val="clear" w:color="auto" w:fill="CFDFE7"/>
          </w:tcPr>
          <w:p w14:paraId="138FDD57" w14:textId="77777777" w:rsidR="00112D40" w:rsidRDefault="00112D40">
            <w:pPr>
              <w:rPr>
                <w:sz w:val="2"/>
                <w:szCs w:val="2"/>
              </w:rPr>
            </w:pPr>
          </w:p>
        </w:tc>
        <w:tc>
          <w:tcPr>
            <w:tcW w:w="1599" w:type="dxa"/>
            <w:vMerge/>
            <w:tcBorders>
              <w:top w:val="nil"/>
            </w:tcBorders>
          </w:tcPr>
          <w:p w14:paraId="112AFDB1" w14:textId="77777777" w:rsidR="00112D40" w:rsidRDefault="00112D40">
            <w:pPr>
              <w:rPr>
                <w:sz w:val="2"/>
                <w:szCs w:val="2"/>
              </w:rPr>
            </w:pPr>
          </w:p>
        </w:tc>
        <w:tc>
          <w:tcPr>
            <w:tcW w:w="982" w:type="dxa"/>
          </w:tcPr>
          <w:p w14:paraId="395333C9" w14:textId="77777777" w:rsidR="00112D40" w:rsidRDefault="003E0739">
            <w:pPr>
              <w:pStyle w:val="TableParagraph"/>
              <w:ind w:left="8" w:right="4"/>
              <w:rPr>
                <w:sz w:val="18"/>
              </w:rPr>
            </w:pPr>
            <w:r>
              <w:rPr>
                <w:spacing w:val="-2"/>
                <w:sz w:val="18"/>
              </w:rPr>
              <w:t>Liens</w:t>
            </w:r>
          </w:p>
        </w:tc>
        <w:tc>
          <w:tcPr>
            <w:tcW w:w="853" w:type="dxa"/>
          </w:tcPr>
          <w:p w14:paraId="47F6809C" w14:textId="77777777" w:rsidR="00112D40" w:rsidRDefault="003E0739">
            <w:pPr>
              <w:pStyle w:val="TableParagraph"/>
              <w:ind w:left="9" w:right="5"/>
              <w:rPr>
                <w:sz w:val="18"/>
              </w:rPr>
            </w:pPr>
            <w:r>
              <w:rPr>
                <w:sz w:val="18"/>
              </w:rPr>
              <w:t xml:space="preserve">521 </w:t>
            </w:r>
            <w:r>
              <w:rPr>
                <w:spacing w:val="-5"/>
                <w:sz w:val="18"/>
              </w:rPr>
              <w:t>PAE</w:t>
            </w:r>
          </w:p>
        </w:tc>
        <w:tc>
          <w:tcPr>
            <w:tcW w:w="850" w:type="dxa"/>
          </w:tcPr>
          <w:p w14:paraId="56B0AB4D" w14:textId="77777777" w:rsidR="00112D40" w:rsidRDefault="003E0739">
            <w:pPr>
              <w:pStyle w:val="TableParagraph"/>
              <w:ind w:left="15" w:right="10"/>
              <w:rPr>
                <w:sz w:val="18"/>
              </w:rPr>
            </w:pPr>
            <w:r>
              <w:rPr>
                <w:sz w:val="18"/>
              </w:rPr>
              <w:t xml:space="preserve">0 </w:t>
            </w:r>
            <w:r>
              <w:rPr>
                <w:spacing w:val="-5"/>
                <w:sz w:val="18"/>
              </w:rPr>
              <w:t>PAE</w:t>
            </w:r>
          </w:p>
        </w:tc>
        <w:tc>
          <w:tcPr>
            <w:tcW w:w="888" w:type="dxa"/>
            <w:vMerge/>
            <w:tcBorders>
              <w:top w:val="nil"/>
            </w:tcBorders>
          </w:tcPr>
          <w:p w14:paraId="52A87F84" w14:textId="77777777" w:rsidR="00112D40" w:rsidRDefault="00112D40">
            <w:pPr>
              <w:rPr>
                <w:sz w:val="2"/>
                <w:szCs w:val="2"/>
              </w:rPr>
            </w:pPr>
          </w:p>
        </w:tc>
        <w:tc>
          <w:tcPr>
            <w:tcW w:w="852" w:type="dxa"/>
            <w:vMerge/>
            <w:tcBorders>
              <w:top w:val="nil"/>
            </w:tcBorders>
          </w:tcPr>
          <w:p w14:paraId="2530BCED" w14:textId="77777777" w:rsidR="00112D40" w:rsidRDefault="00112D40">
            <w:pPr>
              <w:rPr>
                <w:sz w:val="2"/>
                <w:szCs w:val="2"/>
              </w:rPr>
            </w:pPr>
          </w:p>
        </w:tc>
        <w:tc>
          <w:tcPr>
            <w:tcW w:w="850" w:type="dxa"/>
            <w:vMerge/>
            <w:tcBorders>
              <w:top w:val="nil"/>
            </w:tcBorders>
          </w:tcPr>
          <w:p w14:paraId="59CC9EFF" w14:textId="77777777" w:rsidR="00112D40" w:rsidRDefault="00112D40">
            <w:pPr>
              <w:rPr>
                <w:sz w:val="2"/>
                <w:szCs w:val="2"/>
              </w:rPr>
            </w:pPr>
          </w:p>
        </w:tc>
      </w:tr>
      <w:tr w:rsidR="00112D40" w14:paraId="5A814E48" w14:textId="77777777">
        <w:trPr>
          <w:trHeight w:val="218"/>
        </w:trPr>
        <w:tc>
          <w:tcPr>
            <w:tcW w:w="473" w:type="dxa"/>
            <w:vMerge/>
            <w:tcBorders>
              <w:top w:val="nil"/>
            </w:tcBorders>
            <w:shd w:val="clear" w:color="auto" w:fill="CFDFE7"/>
          </w:tcPr>
          <w:p w14:paraId="06E3C647" w14:textId="77777777" w:rsidR="00112D40" w:rsidRDefault="00112D40">
            <w:pPr>
              <w:rPr>
                <w:sz w:val="2"/>
                <w:szCs w:val="2"/>
              </w:rPr>
            </w:pPr>
          </w:p>
        </w:tc>
        <w:tc>
          <w:tcPr>
            <w:tcW w:w="1599" w:type="dxa"/>
            <w:vMerge/>
            <w:tcBorders>
              <w:top w:val="nil"/>
            </w:tcBorders>
          </w:tcPr>
          <w:p w14:paraId="6B3A4FAE" w14:textId="77777777" w:rsidR="00112D40" w:rsidRDefault="00112D40">
            <w:pPr>
              <w:rPr>
                <w:sz w:val="2"/>
                <w:szCs w:val="2"/>
              </w:rPr>
            </w:pPr>
          </w:p>
        </w:tc>
        <w:tc>
          <w:tcPr>
            <w:tcW w:w="982" w:type="dxa"/>
          </w:tcPr>
          <w:p w14:paraId="370FC7C3" w14:textId="77777777" w:rsidR="00112D40" w:rsidRDefault="003E0739">
            <w:pPr>
              <w:pStyle w:val="TableParagraph"/>
              <w:spacing w:before="0" w:line="198" w:lineRule="exact"/>
              <w:ind w:left="8"/>
              <w:rPr>
                <w:sz w:val="18"/>
              </w:rPr>
            </w:pPr>
            <w:r>
              <w:rPr>
                <w:spacing w:val="-2"/>
                <w:sz w:val="18"/>
              </w:rPr>
              <w:t>Tout droit</w:t>
            </w:r>
          </w:p>
        </w:tc>
        <w:tc>
          <w:tcPr>
            <w:tcW w:w="853" w:type="dxa"/>
          </w:tcPr>
          <w:p w14:paraId="736F5FED" w14:textId="77777777" w:rsidR="00112D40" w:rsidRDefault="003E0739">
            <w:pPr>
              <w:pStyle w:val="TableParagraph"/>
              <w:spacing w:before="0" w:line="198" w:lineRule="exact"/>
              <w:ind w:left="9" w:right="6"/>
              <w:rPr>
                <w:sz w:val="18"/>
              </w:rPr>
            </w:pPr>
            <w:r>
              <w:rPr>
                <w:sz w:val="18"/>
              </w:rPr>
              <w:t xml:space="preserve">19 </w:t>
            </w:r>
            <w:r>
              <w:rPr>
                <w:spacing w:val="-5"/>
                <w:sz w:val="18"/>
              </w:rPr>
              <w:t>PAE</w:t>
            </w:r>
          </w:p>
        </w:tc>
        <w:tc>
          <w:tcPr>
            <w:tcW w:w="850" w:type="dxa"/>
          </w:tcPr>
          <w:p w14:paraId="12BFEA02" w14:textId="77777777" w:rsidR="00112D40" w:rsidRDefault="003E0739">
            <w:pPr>
              <w:pStyle w:val="TableParagraph"/>
              <w:spacing w:before="0" w:line="198" w:lineRule="exact"/>
              <w:ind w:left="15" w:right="10"/>
              <w:rPr>
                <w:sz w:val="18"/>
              </w:rPr>
            </w:pPr>
            <w:r>
              <w:rPr>
                <w:sz w:val="18"/>
              </w:rPr>
              <w:t xml:space="preserve">18 </w:t>
            </w:r>
            <w:r>
              <w:rPr>
                <w:spacing w:val="-5"/>
                <w:sz w:val="18"/>
              </w:rPr>
              <w:t>PAE</w:t>
            </w:r>
          </w:p>
        </w:tc>
        <w:tc>
          <w:tcPr>
            <w:tcW w:w="888" w:type="dxa"/>
          </w:tcPr>
          <w:p w14:paraId="6780F935" w14:textId="77777777" w:rsidR="00112D40" w:rsidRDefault="003E0739">
            <w:pPr>
              <w:pStyle w:val="TableParagraph"/>
              <w:spacing w:before="0" w:line="198" w:lineRule="exact"/>
              <w:ind w:left="9" w:right="4"/>
              <w:rPr>
                <w:sz w:val="18"/>
              </w:rPr>
            </w:pPr>
            <w:r>
              <w:rPr>
                <w:spacing w:val="-5"/>
                <w:sz w:val="18"/>
              </w:rPr>
              <w:t>4%</w:t>
            </w:r>
          </w:p>
        </w:tc>
        <w:tc>
          <w:tcPr>
            <w:tcW w:w="852" w:type="dxa"/>
          </w:tcPr>
          <w:p w14:paraId="59E56615" w14:textId="77777777" w:rsidR="00112D40" w:rsidRDefault="003E0739">
            <w:pPr>
              <w:pStyle w:val="TableParagraph"/>
              <w:spacing w:before="0" w:line="198" w:lineRule="exact"/>
              <w:ind w:left="11" w:right="6"/>
              <w:rPr>
                <w:sz w:val="18"/>
              </w:rPr>
            </w:pPr>
            <w:r>
              <w:rPr>
                <w:spacing w:val="-7"/>
                <w:sz w:val="18"/>
              </w:rPr>
              <w:t>4%-pt</w:t>
            </w:r>
          </w:p>
        </w:tc>
        <w:tc>
          <w:tcPr>
            <w:tcW w:w="850" w:type="dxa"/>
          </w:tcPr>
          <w:p w14:paraId="508A08D2" w14:textId="77777777" w:rsidR="00112D40" w:rsidRDefault="003E0739">
            <w:pPr>
              <w:pStyle w:val="TableParagraph"/>
              <w:spacing w:before="0" w:line="198" w:lineRule="exact"/>
              <w:ind w:left="15" w:right="8"/>
              <w:rPr>
                <w:sz w:val="18"/>
              </w:rPr>
            </w:pPr>
            <w:r>
              <w:rPr>
                <w:spacing w:val="-10"/>
                <w:sz w:val="18"/>
              </w:rPr>
              <w:t>0</w:t>
            </w:r>
          </w:p>
        </w:tc>
      </w:tr>
      <w:tr w:rsidR="00112D40" w14:paraId="38DC2AAD" w14:textId="77777777">
        <w:trPr>
          <w:trHeight w:val="220"/>
        </w:trPr>
        <w:tc>
          <w:tcPr>
            <w:tcW w:w="473" w:type="dxa"/>
            <w:vMerge/>
            <w:tcBorders>
              <w:top w:val="nil"/>
            </w:tcBorders>
            <w:shd w:val="clear" w:color="auto" w:fill="CFDFE7"/>
          </w:tcPr>
          <w:p w14:paraId="2DA512DF" w14:textId="77777777" w:rsidR="00112D40" w:rsidRDefault="00112D40">
            <w:pPr>
              <w:rPr>
                <w:sz w:val="2"/>
                <w:szCs w:val="2"/>
              </w:rPr>
            </w:pPr>
          </w:p>
        </w:tc>
        <w:tc>
          <w:tcPr>
            <w:tcW w:w="1599" w:type="dxa"/>
            <w:vMerge/>
            <w:tcBorders>
              <w:top w:val="nil"/>
            </w:tcBorders>
          </w:tcPr>
          <w:p w14:paraId="30D1D260" w14:textId="77777777" w:rsidR="00112D40" w:rsidRDefault="00112D40">
            <w:pPr>
              <w:rPr>
                <w:sz w:val="2"/>
                <w:szCs w:val="2"/>
              </w:rPr>
            </w:pPr>
          </w:p>
        </w:tc>
        <w:tc>
          <w:tcPr>
            <w:tcW w:w="982" w:type="dxa"/>
          </w:tcPr>
          <w:p w14:paraId="7C806CC9" w14:textId="77777777" w:rsidR="00112D40" w:rsidRDefault="003E0739">
            <w:pPr>
              <w:pStyle w:val="TableParagraph"/>
              <w:ind w:left="8" w:right="4"/>
              <w:rPr>
                <w:sz w:val="18"/>
              </w:rPr>
            </w:pPr>
            <w:r>
              <w:rPr>
                <w:spacing w:val="-2"/>
                <w:sz w:val="18"/>
              </w:rPr>
              <w:t>Droit</w:t>
            </w:r>
          </w:p>
        </w:tc>
        <w:tc>
          <w:tcPr>
            <w:tcW w:w="853" w:type="dxa"/>
          </w:tcPr>
          <w:p w14:paraId="65DA58E6" w14:textId="77777777" w:rsidR="00112D40" w:rsidRDefault="003E0739">
            <w:pPr>
              <w:pStyle w:val="TableParagraph"/>
              <w:ind w:left="9" w:right="5"/>
              <w:rPr>
                <w:sz w:val="18"/>
              </w:rPr>
            </w:pPr>
            <w:r>
              <w:rPr>
                <w:sz w:val="18"/>
              </w:rPr>
              <w:t xml:space="preserve">495 </w:t>
            </w:r>
            <w:r>
              <w:rPr>
                <w:spacing w:val="-5"/>
                <w:sz w:val="18"/>
              </w:rPr>
              <w:t>PAE</w:t>
            </w:r>
          </w:p>
        </w:tc>
        <w:tc>
          <w:tcPr>
            <w:tcW w:w="850" w:type="dxa"/>
          </w:tcPr>
          <w:p w14:paraId="04914F64" w14:textId="77777777" w:rsidR="00112D40" w:rsidRDefault="003E0739">
            <w:pPr>
              <w:pStyle w:val="TableParagraph"/>
              <w:ind w:left="15" w:right="10"/>
              <w:rPr>
                <w:sz w:val="18"/>
              </w:rPr>
            </w:pPr>
            <w:r>
              <w:rPr>
                <w:sz w:val="18"/>
              </w:rPr>
              <w:t xml:space="preserve">0 </w:t>
            </w:r>
            <w:r>
              <w:rPr>
                <w:spacing w:val="-5"/>
                <w:sz w:val="18"/>
              </w:rPr>
              <w:t>PAE</w:t>
            </w:r>
          </w:p>
        </w:tc>
        <w:tc>
          <w:tcPr>
            <w:tcW w:w="888" w:type="dxa"/>
          </w:tcPr>
          <w:p w14:paraId="559F6F04" w14:textId="77777777" w:rsidR="00112D40" w:rsidRDefault="003E0739">
            <w:pPr>
              <w:pStyle w:val="TableParagraph"/>
              <w:ind w:left="9" w:right="4"/>
              <w:rPr>
                <w:sz w:val="18"/>
              </w:rPr>
            </w:pPr>
            <w:r>
              <w:rPr>
                <w:spacing w:val="-5"/>
                <w:sz w:val="18"/>
              </w:rPr>
              <w:t>41%</w:t>
            </w:r>
          </w:p>
        </w:tc>
        <w:tc>
          <w:tcPr>
            <w:tcW w:w="852" w:type="dxa"/>
          </w:tcPr>
          <w:p w14:paraId="6072D56D" w14:textId="77777777" w:rsidR="00112D40" w:rsidRDefault="003E0739">
            <w:pPr>
              <w:pStyle w:val="TableParagraph"/>
              <w:ind w:left="11" w:right="6"/>
              <w:rPr>
                <w:sz w:val="18"/>
              </w:rPr>
            </w:pPr>
            <w:r>
              <w:rPr>
                <w:spacing w:val="-7"/>
                <w:sz w:val="18"/>
              </w:rPr>
              <w:t>0%-pt</w:t>
            </w:r>
          </w:p>
        </w:tc>
        <w:tc>
          <w:tcPr>
            <w:tcW w:w="850" w:type="dxa"/>
          </w:tcPr>
          <w:p w14:paraId="3072A2CC" w14:textId="77777777" w:rsidR="00112D40" w:rsidRDefault="003E0739">
            <w:pPr>
              <w:pStyle w:val="TableParagraph"/>
              <w:ind w:left="15" w:right="8"/>
              <w:rPr>
                <w:sz w:val="18"/>
              </w:rPr>
            </w:pPr>
            <w:r>
              <w:rPr>
                <w:spacing w:val="-10"/>
                <w:sz w:val="18"/>
              </w:rPr>
              <w:t>0</w:t>
            </w:r>
          </w:p>
        </w:tc>
      </w:tr>
    </w:tbl>
    <w:p w14:paraId="715DFC05" w14:textId="77777777" w:rsidR="00112D40" w:rsidRDefault="00112D40">
      <w:pPr>
        <w:pStyle w:val="BodyText"/>
        <w:spacing w:before="215"/>
        <w:rPr>
          <w:i/>
          <w:sz w:val="18"/>
        </w:rPr>
      </w:pPr>
    </w:p>
    <w:p w14:paraId="3D9A4F77" w14:textId="77777777" w:rsidR="00112D40" w:rsidRDefault="003E0739">
      <w:pPr>
        <w:ind w:left="1611" w:right="870"/>
        <w:rPr>
          <w:i/>
          <w:sz w:val="18"/>
        </w:rPr>
      </w:pPr>
      <w:r>
        <w:rPr>
          <w:i/>
          <w:color w:val="005B82"/>
          <w:sz w:val="18"/>
        </w:rPr>
        <w:t xml:space="preserve">Tableau 5-70 : Gestion du trafic à l'intersection N21 Haachtsesteenweg x N211 </w:t>
      </w:r>
      <w:r>
        <w:rPr>
          <w:i/>
          <w:color w:val="005B82"/>
          <w:sz w:val="18"/>
        </w:rPr>
        <w:t>Luchthavenlaan : BAC_0-1-0-0 vs BAC_0-0-0 : heure de pointe du soir</w:t>
      </w:r>
    </w:p>
    <w:p w14:paraId="63E7679D" w14:textId="77777777" w:rsidR="00112D40" w:rsidRDefault="00112D40">
      <w:pPr>
        <w:pStyle w:val="BodyText"/>
        <w:rPr>
          <w:i/>
          <w:sz w:val="16"/>
        </w:rPr>
      </w:pPr>
    </w:p>
    <w:tbl>
      <w:tblPr>
        <w:tblW w:w="0" w:type="auto"/>
        <w:tblInd w:w="184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73"/>
        <w:gridCol w:w="1486"/>
        <w:gridCol w:w="991"/>
        <w:gridCol w:w="955"/>
        <w:gridCol w:w="849"/>
        <w:gridCol w:w="887"/>
        <w:gridCol w:w="851"/>
        <w:gridCol w:w="849"/>
      </w:tblGrid>
      <w:tr w:rsidR="00112D40" w14:paraId="5BAF9D64" w14:textId="77777777">
        <w:trPr>
          <w:trHeight w:val="220"/>
        </w:trPr>
        <w:tc>
          <w:tcPr>
            <w:tcW w:w="473" w:type="dxa"/>
            <w:tcBorders>
              <w:top w:val="nil"/>
              <w:left w:val="nil"/>
              <w:bottom w:val="nil"/>
              <w:right w:val="nil"/>
            </w:tcBorders>
            <w:shd w:val="clear" w:color="auto" w:fill="7EACC0"/>
          </w:tcPr>
          <w:p w14:paraId="3F7ED4A4" w14:textId="77777777" w:rsidR="00112D40" w:rsidRDefault="00112D40">
            <w:pPr>
              <w:pStyle w:val="TableParagraph"/>
              <w:spacing w:before="0" w:line="240" w:lineRule="auto"/>
              <w:jc w:val="left"/>
              <w:rPr>
                <w:rFonts w:ascii="Times New Roman"/>
                <w:sz w:val="14"/>
              </w:rPr>
            </w:pPr>
          </w:p>
        </w:tc>
        <w:tc>
          <w:tcPr>
            <w:tcW w:w="1486" w:type="dxa"/>
            <w:tcBorders>
              <w:top w:val="nil"/>
              <w:left w:val="nil"/>
              <w:bottom w:val="nil"/>
              <w:right w:val="nil"/>
            </w:tcBorders>
            <w:shd w:val="clear" w:color="auto" w:fill="7EACC0"/>
          </w:tcPr>
          <w:p w14:paraId="7FB072EA" w14:textId="77777777" w:rsidR="00112D40" w:rsidRDefault="00112D40">
            <w:pPr>
              <w:pStyle w:val="TableParagraph"/>
              <w:spacing w:before="0" w:line="240" w:lineRule="auto"/>
              <w:jc w:val="left"/>
              <w:rPr>
                <w:rFonts w:ascii="Times New Roman"/>
                <w:sz w:val="14"/>
              </w:rPr>
            </w:pPr>
          </w:p>
        </w:tc>
        <w:tc>
          <w:tcPr>
            <w:tcW w:w="991" w:type="dxa"/>
            <w:tcBorders>
              <w:top w:val="nil"/>
              <w:left w:val="nil"/>
              <w:bottom w:val="nil"/>
              <w:right w:val="nil"/>
            </w:tcBorders>
            <w:shd w:val="clear" w:color="auto" w:fill="7EACC0"/>
          </w:tcPr>
          <w:p w14:paraId="2F3564F5" w14:textId="77777777" w:rsidR="00112D40" w:rsidRDefault="00112D40">
            <w:pPr>
              <w:pStyle w:val="TableParagraph"/>
              <w:spacing w:before="0" w:line="240" w:lineRule="auto"/>
              <w:jc w:val="left"/>
              <w:rPr>
                <w:rFonts w:ascii="Times New Roman"/>
                <w:sz w:val="14"/>
              </w:rPr>
            </w:pPr>
          </w:p>
        </w:tc>
        <w:tc>
          <w:tcPr>
            <w:tcW w:w="955" w:type="dxa"/>
            <w:tcBorders>
              <w:top w:val="nil"/>
              <w:left w:val="nil"/>
              <w:bottom w:val="nil"/>
              <w:right w:val="nil"/>
            </w:tcBorders>
            <w:shd w:val="clear" w:color="auto" w:fill="7EACC0"/>
          </w:tcPr>
          <w:p w14:paraId="2E6EDEDA" w14:textId="77777777" w:rsidR="00112D40" w:rsidRDefault="003E0739">
            <w:pPr>
              <w:pStyle w:val="TableParagraph"/>
              <w:ind w:right="21"/>
              <w:jc w:val="right"/>
              <w:rPr>
                <w:b/>
                <w:sz w:val="18"/>
              </w:rPr>
            </w:pPr>
            <w:r>
              <w:rPr>
                <w:b/>
                <w:color w:val="FFFFFF"/>
                <w:spacing w:val="-10"/>
                <w:sz w:val="18"/>
              </w:rPr>
              <w:t>I</w:t>
            </w:r>
          </w:p>
        </w:tc>
        <w:tc>
          <w:tcPr>
            <w:tcW w:w="849" w:type="dxa"/>
            <w:tcBorders>
              <w:top w:val="nil"/>
              <w:left w:val="nil"/>
              <w:bottom w:val="nil"/>
              <w:right w:val="nil"/>
            </w:tcBorders>
            <w:shd w:val="clear" w:color="auto" w:fill="7EACC0"/>
          </w:tcPr>
          <w:p w14:paraId="6E680E7C" w14:textId="77777777" w:rsidR="00112D40" w:rsidRDefault="00112D40">
            <w:pPr>
              <w:pStyle w:val="TableParagraph"/>
              <w:spacing w:before="0" w:line="240" w:lineRule="auto"/>
              <w:jc w:val="left"/>
              <w:rPr>
                <w:rFonts w:ascii="Times New Roman"/>
                <w:sz w:val="14"/>
              </w:rPr>
            </w:pPr>
          </w:p>
        </w:tc>
        <w:tc>
          <w:tcPr>
            <w:tcW w:w="887" w:type="dxa"/>
            <w:tcBorders>
              <w:top w:val="nil"/>
              <w:left w:val="nil"/>
              <w:bottom w:val="nil"/>
              <w:right w:val="nil"/>
            </w:tcBorders>
            <w:shd w:val="clear" w:color="auto" w:fill="7EACC0"/>
          </w:tcPr>
          <w:p w14:paraId="29009B37" w14:textId="77777777" w:rsidR="00112D40" w:rsidRDefault="00112D40">
            <w:pPr>
              <w:pStyle w:val="TableParagraph"/>
              <w:spacing w:before="0" w:line="240" w:lineRule="auto"/>
              <w:jc w:val="left"/>
              <w:rPr>
                <w:rFonts w:ascii="Times New Roman"/>
                <w:sz w:val="14"/>
              </w:rPr>
            </w:pPr>
          </w:p>
        </w:tc>
        <w:tc>
          <w:tcPr>
            <w:tcW w:w="1700" w:type="dxa"/>
            <w:gridSpan w:val="2"/>
            <w:tcBorders>
              <w:top w:val="nil"/>
              <w:left w:val="nil"/>
              <w:bottom w:val="nil"/>
              <w:right w:val="nil"/>
            </w:tcBorders>
            <w:shd w:val="clear" w:color="auto" w:fill="7EACC0"/>
          </w:tcPr>
          <w:p w14:paraId="174F63AD" w14:textId="77777777" w:rsidR="00112D40" w:rsidRDefault="003E0739">
            <w:pPr>
              <w:pStyle w:val="TableParagraph"/>
              <w:ind w:left="273"/>
              <w:jc w:val="left"/>
              <w:rPr>
                <w:b/>
                <w:sz w:val="18"/>
              </w:rPr>
            </w:pPr>
            <w:r>
              <w:rPr>
                <w:b/>
                <w:color w:val="FFFFFF"/>
                <w:spacing w:val="-5"/>
                <w:sz w:val="18"/>
              </w:rPr>
              <w:t>V/C</w:t>
            </w:r>
          </w:p>
        </w:tc>
      </w:tr>
      <w:tr w:rsidR="00112D40" w14:paraId="0A7C61C3" w14:textId="77777777">
        <w:trPr>
          <w:trHeight w:val="232"/>
        </w:trPr>
        <w:tc>
          <w:tcPr>
            <w:tcW w:w="473" w:type="dxa"/>
            <w:tcBorders>
              <w:top w:val="nil"/>
            </w:tcBorders>
            <w:shd w:val="clear" w:color="auto" w:fill="7EACC0"/>
          </w:tcPr>
          <w:p w14:paraId="7B35F258" w14:textId="77777777" w:rsidR="00112D40" w:rsidRDefault="00112D40">
            <w:pPr>
              <w:pStyle w:val="TableParagraph"/>
              <w:spacing w:before="0" w:line="240" w:lineRule="auto"/>
              <w:jc w:val="left"/>
              <w:rPr>
                <w:rFonts w:ascii="Times New Roman"/>
                <w:sz w:val="16"/>
              </w:rPr>
            </w:pPr>
          </w:p>
        </w:tc>
        <w:tc>
          <w:tcPr>
            <w:tcW w:w="1486" w:type="dxa"/>
            <w:tcBorders>
              <w:top w:val="nil"/>
            </w:tcBorders>
            <w:shd w:val="clear" w:color="auto" w:fill="7EACC0"/>
          </w:tcPr>
          <w:p w14:paraId="5F9F252F" w14:textId="77777777" w:rsidR="00112D40" w:rsidRDefault="00112D40">
            <w:pPr>
              <w:pStyle w:val="TableParagraph"/>
              <w:spacing w:before="0" w:line="240" w:lineRule="auto"/>
              <w:jc w:val="left"/>
              <w:rPr>
                <w:rFonts w:ascii="Times New Roman"/>
                <w:sz w:val="16"/>
              </w:rPr>
            </w:pPr>
          </w:p>
        </w:tc>
        <w:tc>
          <w:tcPr>
            <w:tcW w:w="991" w:type="dxa"/>
            <w:tcBorders>
              <w:top w:val="nil"/>
            </w:tcBorders>
            <w:shd w:val="clear" w:color="auto" w:fill="7EACC0"/>
          </w:tcPr>
          <w:p w14:paraId="776268CB" w14:textId="77777777" w:rsidR="00112D40" w:rsidRDefault="00112D40">
            <w:pPr>
              <w:pStyle w:val="TableParagraph"/>
              <w:spacing w:before="0" w:line="240" w:lineRule="auto"/>
              <w:jc w:val="left"/>
              <w:rPr>
                <w:rFonts w:ascii="Times New Roman"/>
                <w:sz w:val="16"/>
              </w:rPr>
            </w:pPr>
          </w:p>
        </w:tc>
        <w:tc>
          <w:tcPr>
            <w:tcW w:w="955" w:type="dxa"/>
            <w:tcBorders>
              <w:top w:val="nil"/>
            </w:tcBorders>
            <w:shd w:val="clear" w:color="auto" w:fill="7EACC0"/>
          </w:tcPr>
          <w:p w14:paraId="155B2318" w14:textId="77777777" w:rsidR="00112D40" w:rsidRDefault="003E0739">
            <w:pPr>
              <w:pStyle w:val="TableParagraph"/>
              <w:spacing w:before="13"/>
              <w:ind w:left="5"/>
              <w:rPr>
                <w:b/>
                <w:sz w:val="18"/>
              </w:rPr>
            </w:pPr>
            <w:r>
              <w:rPr>
                <w:b/>
                <w:color w:val="FFFFFF"/>
                <w:spacing w:val="-5"/>
                <w:sz w:val="18"/>
              </w:rPr>
              <w:t>TK</w:t>
            </w:r>
          </w:p>
        </w:tc>
        <w:tc>
          <w:tcPr>
            <w:tcW w:w="849" w:type="dxa"/>
            <w:tcBorders>
              <w:top w:val="nil"/>
            </w:tcBorders>
            <w:shd w:val="clear" w:color="auto" w:fill="7EACC0"/>
          </w:tcPr>
          <w:p w14:paraId="645E0032" w14:textId="77777777" w:rsidR="00112D40" w:rsidRDefault="003E0739">
            <w:pPr>
              <w:pStyle w:val="TableParagraph"/>
              <w:spacing w:before="13"/>
              <w:ind w:left="18" w:right="8"/>
              <w:rPr>
                <w:b/>
                <w:sz w:val="18"/>
              </w:rPr>
            </w:pPr>
            <w:r>
              <w:rPr>
                <w:b/>
                <w:color w:val="FFFFFF"/>
                <w:spacing w:val="-10"/>
                <w:sz w:val="18"/>
              </w:rPr>
              <w:t>Δ</w:t>
            </w:r>
          </w:p>
        </w:tc>
        <w:tc>
          <w:tcPr>
            <w:tcW w:w="887" w:type="dxa"/>
            <w:tcBorders>
              <w:top w:val="nil"/>
            </w:tcBorders>
            <w:shd w:val="clear" w:color="auto" w:fill="7EACC0"/>
          </w:tcPr>
          <w:p w14:paraId="053A6C03" w14:textId="77777777" w:rsidR="00112D40" w:rsidRDefault="003E0739">
            <w:pPr>
              <w:pStyle w:val="TableParagraph"/>
              <w:spacing w:before="13"/>
              <w:ind w:left="13"/>
              <w:rPr>
                <w:b/>
                <w:sz w:val="18"/>
              </w:rPr>
            </w:pPr>
            <w:r>
              <w:rPr>
                <w:b/>
                <w:color w:val="FFFFFF"/>
                <w:spacing w:val="-5"/>
                <w:sz w:val="18"/>
              </w:rPr>
              <w:t>TK</w:t>
            </w:r>
          </w:p>
        </w:tc>
        <w:tc>
          <w:tcPr>
            <w:tcW w:w="851" w:type="dxa"/>
            <w:tcBorders>
              <w:top w:val="nil"/>
            </w:tcBorders>
            <w:shd w:val="clear" w:color="auto" w:fill="7EACC0"/>
          </w:tcPr>
          <w:p w14:paraId="2D4E6D82" w14:textId="77777777" w:rsidR="00112D40" w:rsidRDefault="003E0739">
            <w:pPr>
              <w:pStyle w:val="TableParagraph"/>
              <w:spacing w:before="13"/>
              <w:ind w:left="16"/>
              <w:rPr>
                <w:b/>
                <w:sz w:val="18"/>
              </w:rPr>
            </w:pPr>
            <w:r>
              <w:rPr>
                <w:b/>
                <w:color w:val="FFFFFF"/>
                <w:spacing w:val="-10"/>
                <w:sz w:val="18"/>
              </w:rPr>
              <w:t>Δ</w:t>
            </w:r>
          </w:p>
        </w:tc>
        <w:tc>
          <w:tcPr>
            <w:tcW w:w="849" w:type="dxa"/>
            <w:tcBorders>
              <w:top w:val="nil"/>
            </w:tcBorders>
            <w:shd w:val="clear" w:color="auto" w:fill="7EACC0"/>
          </w:tcPr>
          <w:p w14:paraId="34CBD378" w14:textId="77777777" w:rsidR="00112D40" w:rsidRDefault="003E0739">
            <w:pPr>
              <w:pStyle w:val="TableParagraph"/>
              <w:spacing w:before="13"/>
              <w:ind w:left="18" w:right="4"/>
              <w:rPr>
                <w:b/>
                <w:sz w:val="18"/>
              </w:rPr>
            </w:pPr>
            <w:r>
              <w:rPr>
                <w:b/>
                <w:color w:val="FFFFFF"/>
                <w:spacing w:val="-2"/>
                <w:sz w:val="18"/>
              </w:rPr>
              <w:t>Score</w:t>
            </w:r>
          </w:p>
        </w:tc>
      </w:tr>
      <w:tr w:rsidR="00112D40" w14:paraId="42C67D00" w14:textId="77777777">
        <w:trPr>
          <w:trHeight w:val="220"/>
        </w:trPr>
        <w:tc>
          <w:tcPr>
            <w:tcW w:w="473" w:type="dxa"/>
            <w:vMerge w:val="restart"/>
            <w:shd w:val="clear" w:color="auto" w:fill="CFDFE7"/>
          </w:tcPr>
          <w:p w14:paraId="60BF2E09" w14:textId="77777777" w:rsidR="00112D40" w:rsidRDefault="003E0739">
            <w:pPr>
              <w:pStyle w:val="TableParagraph"/>
              <w:spacing w:line="240" w:lineRule="auto"/>
              <w:ind w:left="50" w:right="40"/>
              <w:rPr>
                <w:sz w:val="18"/>
              </w:rPr>
            </w:pPr>
            <w:r>
              <w:rPr>
                <w:spacing w:val="-10"/>
                <w:sz w:val="18"/>
              </w:rPr>
              <w:t>A</w:t>
            </w:r>
          </w:p>
        </w:tc>
        <w:tc>
          <w:tcPr>
            <w:tcW w:w="1486" w:type="dxa"/>
            <w:vMerge w:val="restart"/>
          </w:tcPr>
          <w:p w14:paraId="2155F1F4" w14:textId="77777777" w:rsidR="00112D40" w:rsidRDefault="003E0739">
            <w:pPr>
              <w:pStyle w:val="TableParagraph"/>
              <w:spacing w:line="240" w:lineRule="auto"/>
              <w:ind w:left="388" w:right="192" w:hanging="183"/>
              <w:jc w:val="left"/>
              <w:rPr>
                <w:sz w:val="18"/>
              </w:rPr>
            </w:pPr>
            <w:r>
              <w:rPr>
                <w:sz w:val="18"/>
              </w:rPr>
              <w:t xml:space="preserve">N21 Haachtse </w:t>
            </w:r>
            <w:r>
              <w:rPr>
                <w:spacing w:val="-2"/>
                <w:sz w:val="18"/>
              </w:rPr>
              <w:t>steenweg</w:t>
            </w:r>
          </w:p>
        </w:tc>
        <w:tc>
          <w:tcPr>
            <w:tcW w:w="991" w:type="dxa"/>
          </w:tcPr>
          <w:p w14:paraId="792FD995" w14:textId="77777777" w:rsidR="00112D40" w:rsidRDefault="003E0739">
            <w:pPr>
              <w:pStyle w:val="TableParagraph"/>
              <w:ind w:left="10" w:right="5"/>
              <w:rPr>
                <w:sz w:val="18"/>
              </w:rPr>
            </w:pPr>
            <w:r>
              <w:rPr>
                <w:spacing w:val="-2"/>
                <w:sz w:val="18"/>
              </w:rPr>
              <w:t>Liens</w:t>
            </w:r>
          </w:p>
        </w:tc>
        <w:tc>
          <w:tcPr>
            <w:tcW w:w="955" w:type="dxa"/>
          </w:tcPr>
          <w:p w14:paraId="3BBB0EF5" w14:textId="77777777" w:rsidR="00112D40" w:rsidRDefault="003E0739">
            <w:pPr>
              <w:pStyle w:val="TableParagraph"/>
              <w:ind w:left="220"/>
              <w:jc w:val="left"/>
              <w:rPr>
                <w:sz w:val="18"/>
              </w:rPr>
            </w:pPr>
            <w:r>
              <w:rPr>
                <w:sz w:val="18"/>
              </w:rPr>
              <w:t xml:space="preserve">71 </w:t>
            </w:r>
            <w:r>
              <w:rPr>
                <w:spacing w:val="-5"/>
                <w:sz w:val="18"/>
              </w:rPr>
              <w:t>PAE</w:t>
            </w:r>
          </w:p>
        </w:tc>
        <w:tc>
          <w:tcPr>
            <w:tcW w:w="849" w:type="dxa"/>
          </w:tcPr>
          <w:p w14:paraId="1239A127" w14:textId="77777777" w:rsidR="00112D40" w:rsidRDefault="003E0739">
            <w:pPr>
              <w:pStyle w:val="TableParagraph"/>
              <w:ind w:left="18" w:right="8"/>
              <w:rPr>
                <w:sz w:val="18"/>
              </w:rPr>
            </w:pPr>
            <w:r>
              <w:rPr>
                <w:sz w:val="18"/>
              </w:rPr>
              <w:t xml:space="preserve">55 </w:t>
            </w:r>
            <w:r>
              <w:rPr>
                <w:spacing w:val="-5"/>
                <w:sz w:val="18"/>
              </w:rPr>
              <w:t>PAE</w:t>
            </w:r>
          </w:p>
        </w:tc>
        <w:tc>
          <w:tcPr>
            <w:tcW w:w="887" w:type="dxa"/>
          </w:tcPr>
          <w:p w14:paraId="47E807F8" w14:textId="77777777" w:rsidR="00112D40" w:rsidRDefault="003E0739">
            <w:pPr>
              <w:pStyle w:val="TableParagraph"/>
              <w:ind w:left="13" w:right="1"/>
              <w:rPr>
                <w:sz w:val="18"/>
              </w:rPr>
            </w:pPr>
            <w:r>
              <w:rPr>
                <w:spacing w:val="-5"/>
                <w:sz w:val="18"/>
              </w:rPr>
              <w:t>58%</w:t>
            </w:r>
          </w:p>
        </w:tc>
        <w:tc>
          <w:tcPr>
            <w:tcW w:w="851" w:type="dxa"/>
          </w:tcPr>
          <w:p w14:paraId="2B8694C7" w14:textId="77777777" w:rsidR="00112D40" w:rsidRDefault="003E0739">
            <w:pPr>
              <w:pStyle w:val="TableParagraph"/>
              <w:ind w:left="16" w:right="2"/>
              <w:rPr>
                <w:sz w:val="18"/>
              </w:rPr>
            </w:pPr>
            <w:r>
              <w:rPr>
                <w:spacing w:val="-5"/>
                <w:sz w:val="18"/>
              </w:rPr>
              <w:t>45%-pt</w:t>
            </w:r>
          </w:p>
        </w:tc>
        <w:tc>
          <w:tcPr>
            <w:tcW w:w="849" w:type="dxa"/>
            <w:shd w:val="clear" w:color="auto" w:fill="FAE3D4"/>
          </w:tcPr>
          <w:p w14:paraId="65066E68" w14:textId="77777777" w:rsidR="00112D40" w:rsidRDefault="003E0739">
            <w:pPr>
              <w:pStyle w:val="TableParagraph"/>
              <w:ind w:left="18" w:right="3"/>
              <w:rPr>
                <w:sz w:val="18"/>
              </w:rPr>
            </w:pPr>
            <w:r>
              <w:rPr>
                <w:spacing w:val="-10"/>
                <w:sz w:val="18"/>
              </w:rPr>
              <w:t>-1</w:t>
            </w:r>
          </w:p>
        </w:tc>
      </w:tr>
      <w:tr w:rsidR="00112D40" w14:paraId="4BE3300C" w14:textId="77777777">
        <w:trPr>
          <w:trHeight w:val="220"/>
        </w:trPr>
        <w:tc>
          <w:tcPr>
            <w:tcW w:w="473" w:type="dxa"/>
            <w:vMerge/>
            <w:tcBorders>
              <w:top w:val="nil"/>
            </w:tcBorders>
            <w:shd w:val="clear" w:color="auto" w:fill="CFDFE7"/>
          </w:tcPr>
          <w:p w14:paraId="53B62E15" w14:textId="77777777" w:rsidR="00112D40" w:rsidRDefault="00112D40">
            <w:pPr>
              <w:rPr>
                <w:sz w:val="2"/>
                <w:szCs w:val="2"/>
              </w:rPr>
            </w:pPr>
          </w:p>
        </w:tc>
        <w:tc>
          <w:tcPr>
            <w:tcW w:w="1486" w:type="dxa"/>
            <w:vMerge/>
            <w:tcBorders>
              <w:top w:val="nil"/>
            </w:tcBorders>
          </w:tcPr>
          <w:p w14:paraId="0F12C79B" w14:textId="77777777" w:rsidR="00112D40" w:rsidRDefault="00112D40">
            <w:pPr>
              <w:rPr>
                <w:sz w:val="2"/>
                <w:szCs w:val="2"/>
              </w:rPr>
            </w:pPr>
          </w:p>
        </w:tc>
        <w:tc>
          <w:tcPr>
            <w:tcW w:w="991" w:type="dxa"/>
          </w:tcPr>
          <w:p w14:paraId="5E802EF8" w14:textId="77777777" w:rsidR="00112D40" w:rsidRDefault="003E0739">
            <w:pPr>
              <w:pStyle w:val="TableParagraph"/>
              <w:ind w:left="10" w:right="1"/>
              <w:rPr>
                <w:sz w:val="18"/>
              </w:rPr>
            </w:pPr>
            <w:r>
              <w:rPr>
                <w:spacing w:val="-2"/>
                <w:sz w:val="18"/>
              </w:rPr>
              <w:t>Tout droit</w:t>
            </w:r>
          </w:p>
        </w:tc>
        <w:tc>
          <w:tcPr>
            <w:tcW w:w="955" w:type="dxa"/>
          </w:tcPr>
          <w:p w14:paraId="7696B9A1" w14:textId="77777777" w:rsidR="00112D40" w:rsidRDefault="003E0739">
            <w:pPr>
              <w:pStyle w:val="TableParagraph"/>
              <w:ind w:left="175"/>
              <w:jc w:val="left"/>
              <w:rPr>
                <w:sz w:val="18"/>
              </w:rPr>
            </w:pPr>
            <w:r>
              <w:rPr>
                <w:sz w:val="18"/>
              </w:rPr>
              <w:t xml:space="preserve">271 </w:t>
            </w:r>
            <w:r>
              <w:rPr>
                <w:spacing w:val="-5"/>
                <w:sz w:val="18"/>
              </w:rPr>
              <w:t>PAE</w:t>
            </w:r>
          </w:p>
        </w:tc>
        <w:tc>
          <w:tcPr>
            <w:tcW w:w="849" w:type="dxa"/>
          </w:tcPr>
          <w:p w14:paraId="0F5C5804" w14:textId="77777777" w:rsidR="00112D40" w:rsidRDefault="003E0739">
            <w:pPr>
              <w:pStyle w:val="TableParagraph"/>
              <w:ind w:left="18" w:right="8"/>
              <w:rPr>
                <w:sz w:val="18"/>
              </w:rPr>
            </w:pPr>
            <w:r>
              <w:rPr>
                <w:sz w:val="18"/>
              </w:rPr>
              <w:t xml:space="preserve">0 </w:t>
            </w:r>
            <w:r>
              <w:rPr>
                <w:spacing w:val="-5"/>
                <w:sz w:val="18"/>
              </w:rPr>
              <w:t>PAE</w:t>
            </w:r>
          </w:p>
        </w:tc>
        <w:tc>
          <w:tcPr>
            <w:tcW w:w="887" w:type="dxa"/>
          </w:tcPr>
          <w:p w14:paraId="64A9551D" w14:textId="77777777" w:rsidR="00112D40" w:rsidRDefault="003E0739">
            <w:pPr>
              <w:pStyle w:val="TableParagraph"/>
              <w:ind w:left="13" w:right="1"/>
              <w:rPr>
                <w:sz w:val="18"/>
              </w:rPr>
            </w:pPr>
            <w:r>
              <w:rPr>
                <w:spacing w:val="-5"/>
                <w:sz w:val="18"/>
              </w:rPr>
              <w:t>51%</w:t>
            </w:r>
          </w:p>
        </w:tc>
        <w:tc>
          <w:tcPr>
            <w:tcW w:w="851" w:type="dxa"/>
          </w:tcPr>
          <w:p w14:paraId="4F331433" w14:textId="77777777" w:rsidR="00112D40" w:rsidRDefault="003E0739">
            <w:pPr>
              <w:pStyle w:val="TableParagraph"/>
              <w:ind w:left="16" w:right="2"/>
              <w:rPr>
                <w:sz w:val="18"/>
              </w:rPr>
            </w:pPr>
            <w:r>
              <w:rPr>
                <w:spacing w:val="-7"/>
                <w:sz w:val="18"/>
              </w:rPr>
              <w:t>0%-pt</w:t>
            </w:r>
          </w:p>
        </w:tc>
        <w:tc>
          <w:tcPr>
            <w:tcW w:w="849" w:type="dxa"/>
          </w:tcPr>
          <w:p w14:paraId="759ABA1F" w14:textId="77777777" w:rsidR="00112D40" w:rsidRDefault="003E0739">
            <w:pPr>
              <w:pStyle w:val="TableParagraph"/>
              <w:ind w:left="18"/>
              <w:rPr>
                <w:sz w:val="18"/>
              </w:rPr>
            </w:pPr>
            <w:r>
              <w:rPr>
                <w:spacing w:val="-10"/>
                <w:sz w:val="18"/>
              </w:rPr>
              <w:t>0</w:t>
            </w:r>
          </w:p>
        </w:tc>
      </w:tr>
      <w:tr w:rsidR="00112D40" w14:paraId="415BFEB7" w14:textId="77777777">
        <w:trPr>
          <w:trHeight w:val="220"/>
        </w:trPr>
        <w:tc>
          <w:tcPr>
            <w:tcW w:w="473" w:type="dxa"/>
            <w:vMerge/>
            <w:tcBorders>
              <w:top w:val="nil"/>
            </w:tcBorders>
            <w:shd w:val="clear" w:color="auto" w:fill="CFDFE7"/>
          </w:tcPr>
          <w:p w14:paraId="65B70EB4" w14:textId="77777777" w:rsidR="00112D40" w:rsidRDefault="00112D40">
            <w:pPr>
              <w:rPr>
                <w:sz w:val="2"/>
                <w:szCs w:val="2"/>
              </w:rPr>
            </w:pPr>
          </w:p>
        </w:tc>
        <w:tc>
          <w:tcPr>
            <w:tcW w:w="1486" w:type="dxa"/>
            <w:vMerge/>
            <w:tcBorders>
              <w:top w:val="nil"/>
            </w:tcBorders>
          </w:tcPr>
          <w:p w14:paraId="3ABC0122" w14:textId="77777777" w:rsidR="00112D40" w:rsidRDefault="00112D40">
            <w:pPr>
              <w:rPr>
                <w:sz w:val="2"/>
                <w:szCs w:val="2"/>
              </w:rPr>
            </w:pPr>
          </w:p>
        </w:tc>
        <w:tc>
          <w:tcPr>
            <w:tcW w:w="991" w:type="dxa"/>
          </w:tcPr>
          <w:p w14:paraId="598444D9" w14:textId="77777777" w:rsidR="00112D40" w:rsidRDefault="003E0739">
            <w:pPr>
              <w:pStyle w:val="TableParagraph"/>
              <w:ind w:left="10" w:right="5"/>
              <w:rPr>
                <w:sz w:val="18"/>
              </w:rPr>
            </w:pPr>
            <w:r>
              <w:rPr>
                <w:spacing w:val="-2"/>
                <w:sz w:val="18"/>
              </w:rPr>
              <w:t>Droit</w:t>
            </w:r>
          </w:p>
        </w:tc>
        <w:tc>
          <w:tcPr>
            <w:tcW w:w="955" w:type="dxa"/>
          </w:tcPr>
          <w:p w14:paraId="42522E52" w14:textId="77777777" w:rsidR="00112D40" w:rsidRDefault="003E0739">
            <w:pPr>
              <w:pStyle w:val="TableParagraph"/>
              <w:ind w:left="129"/>
              <w:jc w:val="left"/>
              <w:rPr>
                <w:sz w:val="18"/>
              </w:rPr>
            </w:pPr>
            <w:r>
              <w:rPr>
                <w:sz w:val="18"/>
              </w:rPr>
              <w:t xml:space="preserve">1004 </w:t>
            </w:r>
            <w:r>
              <w:rPr>
                <w:spacing w:val="-5"/>
                <w:sz w:val="18"/>
              </w:rPr>
              <w:t>PAE</w:t>
            </w:r>
          </w:p>
        </w:tc>
        <w:tc>
          <w:tcPr>
            <w:tcW w:w="849" w:type="dxa"/>
          </w:tcPr>
          <w:p w14:paraId="65C7D26F" w14:textId="77777777" w:rsidR="00112D40" w:rsidRDefault="003E0739">
            <w:pPr>
              <w:pStyle w:val="TableParagraph"/>
              <w:ind w:left="18" w:right="8"/>
              <w:rPr>
                <w:sz w:val="18"/>
              </w:rPr>
            </w:pPr>
            <w:r>
              <w:rPr>
                <w:sz w:val="18"/>
              </w:rPr>
              <w:t xml:space="preserve">0 </w:t>
            </w:r>
            <w:r>
              <w:rPr>
                <w:spacing w:val="-5"/>
                <w:sz w:val="18"/>
              </w:rPr>
              <w:t>PAE</w:t>
            </w:r>
          </w:p>
        </w:tc>
        <w:tc>
          <w:tcPr>
            <w:tcW w:w="887" w:type="dxa"/>
          </w:tcPr>
          <w:p w14:paraId="3DE0D393" w14:textId="77777777" w:rsidR="00112D40" w:rsidRDefault="003E0739">
            <w:pPr>
              <w:pStyle w:val="TableParagraph"/>
              <w:ind w:left="13" w:right="1"/>
              <w:rPr>
                <w:sz w:val="18"/>
              </w:rPr>
            </w:pPr>
            <w:r>
              <w:rPr>
                <w:spacing w:val="-5"/>
                <w:sz w:val="18"/>
              </w:rPr>
              <w:t>84%</w:t>
            </w:r>
          </w:p>
        </w:tc>
        <w:tc>
          <w:tcPr>
            <w:tcW w:w="851" w:type="dxa"/>
          </w:tcPr>
          <w:p w14:paraId="752193C7" w14:textId="77777777" w:rsidR="00112D40" w:rsidRDefault="003E0739">
            <w:pPr>
              <w:pStyle w:val="TableParagraph"/>
              <w:ind w:left="16" w:right="2"/>
              <w:rPr>
                <w:sz w:val="18"/>
              </w:rPr>
            </w:pPr>
            <w:r>
              <w:rPr>
                <w:spacing w:val="-7"/>
                <w:sz w:val="18"/>
              </w:rPr>
              <w:t>0%-pt</w:t>
            </w:r>
          </w:p>
        </w:tc>
        <w:tc>
          <w:tcPr>
            <w:tcW w:w="849" w:type="dxa"/>
          </w:tcPr>
          <w:p w14:paraId="242F3048" w14:textId="77777777" w:rsidR="00112D40" w:rsidRDefault="003E0739">
            <w:pPr>
              <w:pStyle w:val="TableParagraph"/>
              <w:ind w:left="18"/>
              <w:rPr>
                <w:sz w:val="18"/>
              </w:rPr>
            </w:pPr>
            <w:r>
              <w:rPr>
                <w:spacing w:val="-10"/>
                <w:sz w:val="18"/>
              </w:rPr>
              <w:t>0</w:t>
            </w:r>
          </w:p>
        </w:tc>
      </w:tr>
      <w:tr w:rsidR="00112D40" w14:paraId="00F70DE1" w14:textId="77777777">
        <w:trPr>
          <w:trHeight w:val="218"/>
        </w:trPr>
        <w:tc>
          <w:tcPr>
            <w:tcW w:w="473" w:type="dxa"/>
            <w:vMerge w:val="restart"/>
            <w:shd w:val="clear" w:color="auto" w:fill="CFDFE7"/>
          </w:tcPr>
          <w:p w14:paraId="0147940B" w14:textId="77777777" w:rsidR="00112D40" w:rsidRDefault="003E0739">
            <w:pPr>
              <w:pStyle w:val="TableParagraph"/>
              <w:spacing w:before="0" w:line="219" w:lineRule="exact"/>
              <w:ind w:left="50" w:right="42"/>
              <w:rPr>
                <w:sz w:val="18"/>
              </w:rPr>
            </w:pPr>
            <w:r>
              <w:rPr>
                <w:spacing w:val="-10"/>
                <w:sz w:val="18"/>
              </w:rPr>
              <w:t>B</w:t>
            </w:r>
          </w:p>
        </w:tc>
        <w:tc>
          <w:tcPr>
            <w:tcW w:w="1486" w:type="dxa"/>
            <w:vMerge w:val="restart"/>
          </w:tcPr>
          <w:p w14:paraId="32070A24" w14:textId="77777777" w:rsidR="00112D40" w:rsidRDefault="003E0739">
            <w:pPr>
              <w:pStyle w:val="TableParagraph"/>
              <w:spacing w:before="0" w:line="219" w:lineRule="exact"/>
              <w:ind w:left="162"/>
              <w:jc w:val="left"/>
              <w:rPr>
                <w:sz w:val="18"/>
              </w:rPr>
            </w:pPr>
            <w:r>
              <w:rPr>
                <w:spacing w:val="-2"/>
                <w:sz w:val="18"/>
              </w:rPr>
              <w:t>Avenue de l'aéroport</w:t>
            </w:r>
          </w:p>
        </w:tc>
        <w:tc>
          <w:tcPr>
            <w:tcW w:w="991" w:type="dxa"/>
          </w:tcPr>
          <w:p w14:paraId="531CDDFF" w14:textId="77777777" w:rsidR="00112D40" w:rsidRDefault="003E0739">
            <w:pPr>
              <w:pStyle w:val="TableParagraph"/>
              <w:spacing w:before="0" w:line="198" w:lineRule="exact"/>
              <w:ind w:left="10" w:right="2"/>
              <w:rPr>
                <w:sz w:val="18"/>
              </w:rPr>
            </w:pPr>
            <w:r>
              <w:rPr>
                <w:spacing w:val="-4"/>
                <w:sz w:val="18"/>
              </w:rPr>
              <w:t>Demi-tour</w:t>
            </w:r>
          </w:p>
        </w:tc>
        <w:tc>
          <w:tcPr>
            <w:tcW w:w="955" w:type="dxa"/>
          </w:tcPr>
          <w:p w14:paraId="157D5997" w14:textId="77777777" w:rsidR="00112D40" w:rsidRDefault="003E0739">
            <w:pPr>
              <w:pStyle w:val="TableParagraph"/>
              <w:spacing w:before="0" w:line="198" w:lineRule="exact"/>
              <w:ind w:left="266"/>
              <w:jc w:val="left"/>
              <w:rPr>
                <w:sz w:val="18"/>
              </w:rPr>
            </w:pPr>
            <w:r>
              <w:rPr>
                <w:sz w:val="18"/>
              </w:rPr>
              <w:t xml:space="preserve">0 </w:t>
            </w:r>
            <w:r>
              <w:rPr>
                <w:spacing w:val="-5"/>
                <w:sz w:val="18"/>
              </w:rPr>
              <w:t>PAE</w:t>
            </w:r>
          </w:p>
        </w:tc>
        <w:tc>
          <w:tcPr>
            <w:tcW w:w="849" w:type="dxa"/>
          </w:tcPr>
          <w:p w14:paraId="04E2BED7" w14:textId="77777777" w:rsidR="00112D40" w:rsidRDefault="003E0739">
            <w:pPr>
              <w:pStyle w:val="TableParagraph"/>
              <w:spacing w:before="0" w:line="198" w:lineRule="exact"/>
              <w:ind w:left="18" w:right="8"/>
              <w:rPr>
                <w:sz w:val="18"/>
              </w:rPr>
            </w:pPr>
            <w:r>
              <w:rPr>
                <w:sz w:val="18"/>
              </w:rPr>
              <w:t xml:space="preserve">0 </w:t>
            </w:r>
            <w:r>
              <w:rPr>
                <w:spacing w:val="-5"/>
                <w:sz w:val="18"/>
              </w:rPr>
              <w:t>PAE</w:t>
            </w:r>
          </w:p>
        </w:tc>
        <w:tc>
          <w:tcPr>
            <w:tcW w:w="887" w:type="dxa"/>
            <w:vMerge w:val="restart"/>
          </w:tcPr>
          <w:p w14:paraId="09BFEE70" w14:textId="77777777" w:rsidR="00112D40" w:rsidRDefault="00112D40">
            <w:pPr>
              <w:pStyle w:val="TableParagraph"/>
              <w:spacing w:before="9" w:line="240" w:lineRule="auto"/>
              <w:jc w:val="left"/>
              <w:rPr>
                <w:i/>
                <w:sz w:val="18"/>
              </w:rPr>
            </w:pPr>
          </w:p>
          <w:p w14:paraId="232AF83C" w14:textId="77777777" w:rsidR="00112D40" w:rsidRDefault="003E0739">
            <w:pPr>
              <w:pStyle w:val="TableParagraph"/>
              <w:spacing w:before="0"/>
              <w:ind w:left="289"/>
              <w:jc w:val="left"/>
              <w:rPr>
                <w:sz w:val="18"/>
              </w:rPr>
            </w:pPr>
            <w:r>
              <w:rPr>
                <w:spacing w:val="-5"/>
                <w:sz w:val="18"/>
              </w:rPr>
              <w:t>64%</w:t>
            </w:r>
          </w:p>
        </w:tc>
        <w:tc>
          <w:tcPr>
            <w:tcW w:w="851" w:type="dxa"/>
            <w:vMerge w:val="restart"/>
          </w:tcPr>
          <w:p w14:paraId="4281DC74" w14:textId="77777777" w:rsidR="00112D40" w:rsidRDefault="00112D40">
            <w:pPr>
              <w:pStyle w:val="TableParagraph"/>
              <w:spacing w:before="9" w:line="240" w:lineRule="auto"/>
              <w:jc w:val="left"/>
              <w:rPr>
                <w:i/>
                <w:sz w:val="18"/>
              </w:rPr>
            </w:pPr>
          </w:p>
          <w:p w14:paraId="0AF332FF" w14:textId="77777777" w:rsidR="00112D40" w:rsidRDefault="003E0739">
            <w:pPr>
              <w:pStyle w:val="TableParagraph"/>
              <w:spacing w:before="0"/>
              <w:ind w:left="167"/>
              <w:jc w:val="left"/>
              <w:rPr>
                <w:sz w:val="18"/>
              </w:rPr>
            </w:pPr>
            <w:r>
              <w:rPr>
                <w:spacing w:val="-5"/>
                <w:sz w:val="18"/>
              </w:rPr>
              <w:t>45%-pt</w:t>
            </w:r>
          </w:p>
        </w:tc>
        <w:tc>
          <w:tcPr>
            <w:tcW w:w="849" w:type="dxa"/>
            <w:vMerge w:val="restart"/>
            <w:shd w:val="clear" w:color="auto" w:fill="FAE3D4"/>
          </w:tcPr>
          <w:p w14:paraId="2EF826D9" w14:textId="77777777" w:rsidR="00112D40" w:rsidRDefault="003E0739">
            <w:pPr>
              <w:pStyle w:val="TableParagraph"/>
              <w:spacing w:before="0" w:line="219" w:lineRule="exact"/>
              <w:ind w:left="18" w:right="3"/>
              <w:rPr>
                <w:sz w:val="18"/>
              </w:rPr>
            </w:pPr>
            <w:r>
              <w:rPr>
                <w:spacing w:val="-10"/>
                <w:sz w:val="18"/>
              </w:rPr>
              <w:t>-1</w:t>
            </w:r>
          </w:p>
        </w:tc>
      </w:tr>
      <w:tr w:rsidR="00112D40" w14:paraId="00FC566F" w14:textId="77777777">
        <w:trPr>
          <w:trHeight w:val="220"/>
        </w:trPr>
        <w:tc>
          <w:tcPr>
            <w:tcW w:w="473" w:type="dxa"/>
            <w:vMerge/>
            <w:tcBorders>
              <w:top w:val="nil"/>
            </w:tcBorders>
            <w:shd w:val="clear" w:color="auto" w:fill="CFDFE7"/>
          </w:tcPr>
          <w:p w14:paraId="20DC2950" w14:textId="77777777" w:rsidR="00112D40" w:rsidRDefault="00112D40">
            <w:pPr>
              <w:rPr>
                <w:sz w:val="2"/>
                <w:szCs w:val="2"/>
              </w:rPr>
            </w:pPr>
          </w:p>
        </w:tc>
        <w:tc>
          <w:tcPr>
            <w:tcW w:w="1486" w:type="dxa"/>
            <w:vMerge/>
            <w:tcBorders>
              <w:top w:val="nil"/>
            </w:tcBorders>
          </w:tcPr>
          <w:p w14:paraId="39299ADC" w14:textId="77777777" w:rsidR="00112D40" w:rsidRDefault="00112D40">
            <w:pPr>
              <w:rPr>
                <w:sz w:val="2"/>
                <w:szCs w:val="2"/>
              </w:rPr>
            </w:pPr>
          </w:p>
        </w:tc>
        <w:tc>
          <w:tcPr>
            <w:tcW w:w="991" w:type="dxa"/>
          </w:tcPr>
          <w:p w14:paraId="0C26C321" w14:textId="77777777" w:rsidR="00112D40" w:rsidRDefault="003E0739">
            <w:pPr>
              <w:pStyle w:val="TableParagraph"/>
              <w:ind w:left="10" w:right="5"/>
              <w:rPr>
                <w:sz w:val="18"/>
              </w:rPr>
            </w:pPr>
            <w:r>
              <w:rPr>
                <w:spacing w:val="-2"/>
                <w:sz w:val="18"/>
              </w:rPr>
              <w:t>Liens</w:t>
            </w:r>
          </w:p>
        </w:tc>
        <w:tc>
          <w:tcPr>
            <w:tcW w:w="955" w:type="dxa"/>
          </w:tcPr>
          <w:p w14:paraId="461872A6" w14:textId="77777777" w:rsidR="00112D40" w:rsidRDefault="003E0739">
            <w:pPr>
              <w:pStyle w:val="TableParagraph"/>
              <w:ind w:left="175"/>
              <w:jc w:val="left"/>
              <w:rPr>
                <w:sz w:val="18"/>
              </w:rPr>
            </w:pPr>
            <w:r>
              <w:rPr>
                <w:sz w:val="18"/>
              </w:rPr>
              <w:t xml:space="preserve">112 </w:t>
            </w:r>
            <w:r>
              <w:rPr>
                <w:spacing w:val="-5"/>
                <w:sz w:val="18"/>
              </w:rPr>
              <w:t>PAE</w:t>
            </w:r>
          </w:p>
        </w:tc>
        <w:tc>
          <w:tcPr>
            <w:tcW w:w="849" w:type="dxa"/>
          </w:tcPr>
          <w:p w14:paraId="32F323D8" w14:textId="77777777" w:rsidR="00112D40" w:rsidRDefault="003E0739">
            <w:pPr>
              <w:pStyle w:val="TableParagraph"/>
              <w:ind w:left="18" w:right="8"/>
              <w:rPr>
                <w:sz w:val="18"/>
              </w:rPr>
            </w:pPr>
            <w:r>
              <w:rPr>
                <w:sz w:val="18"/>
              </w:rPr>
              <w:t xml:space="preserve">79 </w:t>
            </w:r>
            <w:r>
              <w:rPr>
                <w:spacing w:val="-5"/>
                <w:sz w:val="18"/>
              </w:rPr>
              <w:t>PAE</w:t>
            </w:r>
          </w:p>
        </w:tc>
        <w:tc>
          <w:tcPr>
            <w:tcW w:w="887" w:type="dxa"/>
            <w:vMerge/>
            <w:tcBorders>
              <w:top w:val="nil"/>
            </w:tcBorders>
          </w:tcPr>
          <w:p w14:paraId="34B2F1A2" w14:textId="77777777" w:rsidR="00112D40" w:rsidRDefault="00112D40">
            <w:pPr>
              <w:rPr>
                <w:sz w:val="2"/>
                <w:szCs w:val="2"/>
              </w:rPr>
            </w:pPr>
          </w:p>
        </w:tc>
        <w:tc>
          <w:tcPr>
            <w:tcW w:w="851" w:type="dxa"/>
            <w:vMerge/>
            <w:tcBorders>
              <w:top w:val="nil"/>
            </w:tcBorders>
          </w:tcPr>
          <w:p w14:paraId="4FEC975C" w14:textId="77777777" w:rsidR="00112D40" w:rsidRDefault="00112D40">
            <w:pPr>
              <w:rPr>
                <w:sz w:val="2"/>
                <w:szCs w:val="2"/>
              </w:rPr>
            </w:pPr>
          </w:p>
        </w:tc>
        <w:tc>
          <w:tcPr>
            <w:tcW w:w="849" w:type="dxa"/>
            <w:vMerge/>
            <w:tcBorders>
              <w:top w:val="nil"/>
            </w:tcBorders>
            <w:shd w:val="clear" w:color="auto" w:fill="FAE3D4"/>
          </w:tcPr>
          <w:p w14:paraId="42779783" w14:textId="77777777" w:rsidR="00112D40" w:rsidRDefault="00112D40">
            <w:pPr>
              <w:rPr>
                <w:sz w:val="2"/>
                <w:szCs w:val="2"/>
              </w:rPr>
            </w:pPr>
          </w:p>
        </w:tc>
      </w:tr>
      <w:tr w:rsidR="00112D40" w14:paraId="09703055" w14:textId="77777777">
        <w:trPr>
          <w:trHeight w:val="220"/>
        </w:trPr>
        <w:tc>
          <w:tcPr>
            <w:tcW w:w="473" w:type="dxa"/>
            <w:vMerge/>
            <w:tcBorders>
              <w:top w:val="nil"/>
            </w:tcBorders>
            <w:shd w:val="clear" w:color="auto" w:fill="CFDFE7"/>
          </w:tcPr>
          <w:p w14:paraId="6B8C8BA1" w14:textId="77777777" w:rsidR="00112D40" w:rsidRDefault="00112D40">
            <w:pPr>
              <w:rPr>
                <w:sz w:val="2"/>
                <w:szCs w:val="2"/>
              </w:rPr>
            </w:pPr>
          </w:p>
        </w:tc>
        <w:tc>
          <w:tcPr>
            <w:tcW w:w="1486" w:type="dxa"/>
            <w:vMerge/>
            <w:tcBorders>
              <w:top w:val="nil"/>
            </w:tcBorders>
          </w:tcPr>
          <w:p w14:paraId="09D59F3F" w14:textId="77777777" w:rsidR="00112D40" w:rsidRDefault="00112D40">
            <w:pPr>
              <w:rPr>
                <w:sz w:val="2"/>
                <w:szCs w:val="2"/>
              </w:rPr>
            </w:pPr>
          </w:p>
        </w:tc>
        <w:tc>
          <w:tcPr>
            <w:tcW w:w="991" w:type="dxa"/>
          </w:tcPr>
          <w:p w14:paraId="634AE75C" w14:textId="77777777" w:rsidR="00112D40" w:rsidRDefault="003E0739">
            <w:pPr>
              <w:pStyle w:val="TableParagraph"/>
              <w:ind w:left="10" w:right="1"/>
              <w:rPr>
                <w:sz w:val="18"/>
              </w:rPr>
            </w:pPr>
            <w:r>
              <w:rPr>
                <w:spacing w:val="-2"/>
                <w:sz w:val="18"/>
              </w:rPr>
              <w:t>Tout droit</w:t>
            </w:r>
          </w:p>
        </w:tc>
        <w:tc>
          <w:tcPr>
            <w:tcW w:w="955" w:type="dxa"/>
          </w:tcPr>
          <w:p w14:paraId="4B9AAC75" w14:textId="77777777" w:rsidR="00112D40" w:rsidRDefault="003E0739">
            <w:pPr>
              <w:pStyle w:val="TableParagraph"/>
              <w:ind w:left="220"/>
              <w:jc w:val="left"/>
              <w:rPr>
                <w:sz w:val="18"/>
              </w:rPr>
            </w:pPr>
            <w:r>
              <w:rPr>
                <w:sz w:val="18"/>
              </w:rPr>
              <w:t xml:space="preserve">67 </w:t>
            </w:r>
            <w:r>
              <w:rPr>
                <w:spacing w:val="-5"/>
                <w:sz w:val="18"/>
              </w:rPr>
              <w:t>PAE</w:t>
            </w:r>
          </w:p>
        </w:tc>
        <w:tc>
          <w:tcPr>
            <w:tcW w:w="849" w:type="dxa"/>
          </w:tcPr>
          <w:p w14:paraId="07D6DDE6" w14:textId="77777777" w:rsidR="00112D40" w:rsidRDefault="003E0739">
            <w:pPr>
              <w:pStyle w:val="TableParagraph"/>
              <w:ind w:left="18" w:right="8"/>
              <w:rPr>
                <w:sz w:val="18"/>
              </w:rPr>
            </w:pPr>
            <w:r>
              <w:rPr>
                <w:sz w:val="18"/>
              </w:rPr>
              <w:t xml:space="preserve">47 </w:t>
            </w:r>
            <w:r>
              <w:rPr>
                <w:spacing w:val="-5"/>
                <w:sz w:val="18"/>
              </w:rPr>
              <w:t>PAE</w:t>
            </w:r>
          </w:p>
        </w:tc>
        <w:tc>
          <w:tcPr>
            <w:tcW w:w="887" w:type="dxa"/>
          </w:tcPr>
          <w:p w14:paraId="590B686A" w14:textId="77777777" w:rsidR="00112D40" w:rsidRDefault="003E0739">
            <w:pPr>
              <w:pStyle w:val="TableParagraph"/>
              <w:ind w:left="13" w:right="1"/>
              <w:rPr>
                <w:sz w:val="18"/>
              </w:rPr>
            </w:pPr>
            <w:r>
              <w:rPr>
                <w:spacing w:val="-5"/>
                <w:sz w:val="18"/>
              </w:rPr>
              <w:t>36%</w:t>
            </w:r>
          </w:p>
        </w:tc>
        <w:tc>
          <w:tcPr>
            <w:tcW w:w="851" w:type="dxa"/>
          </w:tcPr>
          <w:p w14:paraId="25B19CA0" w14:textId="77777777" w:rsidR="00112D40" w:rsidRDefault="003E0739">
            <w:pPr>
              <w:pStyle w:val="TableParagraph"/>
              <w:ind w:left="16" w:right="2"/>
              <w:rPr>
                <w:sz w:val="18"/>
              </w:rPr>
            </w:pPr>
            <w:r>
              <w:rPr>
                <w:spacing w:val="-5"/>
                <w:sz w:val="18"/>
              </w:rPr>
              <w:t>25%-pt</w:t>
            </w:r>
          </w:p>
        </w:tc>
        <w:tc>
          <w:tcPr>
            <w:tcW w:w="849" w:type="dxa"/>
            <w:shd w:val="clear" w:color="auto" w:fill="FAE3D4"/>
          </w:tcPr>
          <w:p w14:paraId="29D2721B" w14:textId="77777777" w:rsidR="00112D40" w:rsidRDefault="003E0739">
            <w:pPr>
              <w:pStyle w:val="TableParagraph"/>
              <w:ind w:left="18" w:right="3"/>
              <w:rPr>
                <w:sz w:val="18"/>
              </w:rPr>
            </w:pPr>
            <w:r>
              <w:rPr>
                <w:spacing w:val="-10"/>
                <w:sz w:val="18"/>
              </w:rPr>
              <w:t>-1</w:t>
            </w:r>
          </w:p>
        </w:tc>
      </w:tr>
      <w:tr w:rsidR="00112D40" w14:paraId="0AFDEA03" w14:textId="77777777">
        <w:trPr>
          <w:trHeight w:val="217"/>
        </w:trPr>
        <w:tc>
          <w:tcPr>
            <w:tcW w:w="473" w:type="dxa"/>
            <w:vMerge/>
            <w:tcBorders>
              <w:top w:val="nil"/>
            </w:tcBorders>
            <w:shd w:val="clear" w:color="auto" w:fill="CFDFE7"/>
          </w:tcPr>
          <w:p w14:paraId="2FFADB09" w14:textId="77777777" w:rsidR="00112D40" w:rsidRDefault="00112D40">
            <w:pPr>
              <w:rPr>
                <w:sz w:val="2"/>
                <w:szCs w:val="2"/>
              </w:rPr>
            </w:pPr>
          </w:p>
        </w:tc>
        <w:tc>
          <w:tcPr>
            <w:tcW w:w="1486" w:type="dxa"/>
            <w:vMerge/>
            <w:tcBorders>
              <w:top w:val="nil"/>
            </w:tcBorders>
          </w:tcPr>
          <w:p w14:paraId="45B1BDEA" w14:textId="77777777" w:rsidR="00112D40" w:rsidRDefault="00112D40">
            <w:pPr>
              <w:rPr>
                <w:sz w:val="2"/>
                <w:szCs w:val="2"/>
              </w:rPr>
            </w:pPr>
          </w:p>
        </w:tc>
        <w:tc>
          <w:tcPr>
            <w:tcW w:w="991" w:type="dxa"/>
          </w:tcPr>
          <w:p w14:paraId="4ECF8516" w14:textId="77777777" w:rsidR="00112D40" w:rsidRDefault="003E0739">
            <w:pPr>
              <w:pStyle w:val="TableParagraph"/>
              <w:spacing w:before="0" w:line="198" w:lineRule="exact"/>
              <w:ind w:left="10" w:right="5"/>
              <w:rPr>
                <w:sz w:val="18"/>
              </w:rPr>
            </w:pPr>
            <w:r>
              <w:rPr>
                <w:spacing w:val="-2"/>
                <w:sz w:val="18"/>
              </w:rPr>
              <w:t>Droit</w:t>
            </w:r>
          </w:p>
        </w:tc>
        <w:tc>
          <w:tcPr>
            <w:tcW w:w="955" w:type="dxa"/>
          </w:tcPr>
          <w:p w14:paraId="0A3176FC" w14:textId="77777777" w:rsidR="00112D40" w:rsidRDefault="003E0739">
            <w:pPr>
              <w:pStyle w:val="TableParagraph"/>
              <w:spacing w:before="0" w:line="198" w:lineRule="exact"/>
              <w:ind w:left="175"/>
              <w:jc w:val="left"/>
              <w:rPr>
                <w:sz w:val="18"/>
              </w:rPr>
            </w:pPr>
            <w:r>
              <w:rPr>
                <w:sz w:val="18"/>
              </w:rPr>
              <w:t xml:space="preserve">268 </w:t>
            </w:r>
            <w:r>
              <w:rPr>
                <w:spacing w:val="-5"/>
                <w:sz w:val="18"/>
              </w:rPr>
              <w:t>PAE</w:t>
            </w:r>
          </w:p>
        </w:tc>
        <w:tc>
          <w:tcPr>
            <w:tcW w:w="849" w:type="dxa"/>
          </w:tcPr>
          <w:p w14:paraId="26AE5ACB" w14:textId="77777777" w:rsidR="00112D40" w:rsidRDefault="003E0739">
            <w:pPr>
              <w:pStyle w:val="TableParagraph"/>
              <w:spacing w:before="0" w:line="198" w:lineRule="exact"/>
              <w:ind w:left="18" w:right="8"/>
              <w:rPr>
                <w:sz w:val="18"/>
              </w:rPr>
            </w:pPr>
            <w:r>
              <w:rPr>
                <w:sz w:val="18"/>
              </w:rPr>
              <w:t xml:space="preserve">190 </w:t>
            </w:r>
            <w:r>
              <w:rPr>
                <w:spacing w:val="-5"/>
                <w:sz w:val="18"/>
              </w:rPr>
              <w:t>PAE</w:t>
            </w:r>
          </w:p>
        </w:tc>
        <w:tc>
          <w:tcPr>
            <w:tcW w:w="887" w:type="dxa"/>
          </w:tcPr>
          <w:p w14:paraId="09DDEEE6" w14:textId="77777777" w:rsidR="00112D40" w:rsidRDefault="003E0739">
            <w:pPr>
              <w:pStyle w:val="TableParagraph"/>
              <w:spacing w:before="0" w:line="198" w:lineRule="exact"/>
              <w:ind w:left="13" w:right="1"/>
              <w:rPr>
                <w:sz w:val="18"/>
              </w:rPr>
            </w:pPr>
            <w:r>
              <w:rPr>
                <w:spacing w:val="-5"/>
                <w:sz w:val="18"/>
              </w:rPr>
              <w:t>22%</w:t>
            </w:r>
          </w:p>
        </w:tc>
        <w:tc>
          <w:tcPr>
            <w:tcW w:w="851" w:type="dxa"/>
          </w:tcPr>
          <w:p w14:paraId="2222962B" w14:textId="77777777" w:rsidR="00112D40" w:rsidRDefault="003E0739">
            <w:pPr>
              <w:pStyle w:val="TableParagraph"/>
              <w:spacing w:before="0" w:line="198" w:lineRule="exact"/>
              <w:ind w:left="16" w:right="2"/>
              <w:rPr>
                <w:sz w:val="18"/>
              </w:rPr>
            </w:pPr>
            <w:r>
              <w:rPr>
                <w:spacing w:val="-5"/>
                <w:sz w:val="18"/>
              </w:rPr>
              <w:t>16%-pt</w:t>
            </w:r>
          </w:p>
        </w:tc>
        <w:tc>
          <w:tcPr>
            <w:tcW w:w="849" w:type="dxa"/>
          </w:tcPr>
          <w:p w14:paraId="23E7B455" w14:textId="77777777" w:rsidR="00112D40" w:rsidRDefault="003E0739">
            <w:pPr>
              <w:pStyle w:val="TableParagraph"/>
              <w:spacing w:before="0" w:line="198" w:lineRule="exact"/>
              <w:ind w:left="18"/>
              <w:rPr>
                <w:sz w:val="18"/>
              </w:rPr>
            </w:pPr>
            <w:r>
              <w:rPr>
                <w:spacing w:val="-10"/>
                <w:sz w:val="18"/>
              </w:rPr>
              <w:t>0</w:t>
            </w:r>
          </w:p>
        </w:tc>
      </w:tr>
      <w:tr w:rsidR="00112D40" w14:paraId="67BC32B4" w14:textId="77777777">
        <w:trPr>
          <w:trHeight w:val="220"/>
        </w:trPr>
        <w:tc>
          <w:tcPr>
            <w:tcW w:w="473" w:type="dxa"/>
            <w:vMerge w:val="restart"/>
            <w:shd w:val="clear" w:color="auto" w:fill="CFDFE7"/>
          </w:tcPr>
          <w:p w14:paraId="4A07335B" w14:textId="77777777" w:rsidR="00112D40" w:rsidRDefault="003E0739">
            <w:pPr>
              <w:pStyle w:val="TableParagraph"/>
              <w:spacing w:line="240" w:lineRule="auto"/>
              <w:ind w:left="50" w:right="44"/>
              <w:rPr>
                <w:sz w:val="18"/>
              </w:rPr>
            </w:pPr>
            <w:r>
              <w:rPr>
                <w:spacing w:val="-10"/>
                <w:sz w:val="18"/>
              </w:rPr>
              <w:t>C</w:t>
            </w:r>
          </w:p>
        </w:tc>
        <w:tc>
          <w:tcPr>
            <w:tcW w:w="1486" w:type="dxa"/>
            <w:vMerge w:val="restart"/>
          </w:tcPr>
          <w:p w14:paraId="114A01BA" w14:textId="77777777" w:rsidR="00112D40" w:rsidRDefault="003E0739">
            <w:pPr>
              <w:pStyle w:val="TableParagraph"/>
              <w:spacing w:line="240" w:lineRule="auto"/>
              <w:ind w:left="388" w:right="192" w:hanging="183"/>
              <w:jc w:val="left"/>
              <w:rPr>
                <w:sz w:val="18"/>
              </w:rPr>
            </w:pPr>
            <w:r>
              <w:rPr>
                <w:sz w:val="18"/>
              </w:rPr>
              <w:t xml:space="preserve">N21 Haachtse </w:t>
            </w:r>
            <w:r>
              <w:rPr>
                <w:spacing w:val="-2"/>
                <w:sz w:val="18"/>
              </w:rPr>
              <w:t>steenweg</w:t>
            </w:r>
          </w:p>
        </w:tc>
        <w:tc>
          <w:tcPr>
            <w:tcW w:w="991" w:type="dxa"/>
          </w:tcPr>
          <w:p w14:paraId="5F3103FA" w14:textId="77777777" w:rsidR="00112D40" w:rsidRDefault="003E0739">
            <w:pPr>
              <w:pStyle w:val="TableParagraph"/>
              <w:ind w:left="10" w:right="5"/>
              <w:rPr>
                <w:sz w:val="18"/>
              </w:rPr>
            </w:pPr>
            <w:r>
              <w:rPr>
                <w:spacing w:val="-2"/>
                <w:sz w:val="18"/>
              </w:rPr>
              <w:t>Liens</w:t>
            </w:r>
          </w:p>
        </w:tc>
        <w:tc>
          <w:tcPr>
            <w:tcW w:w="955" w:type="dxa"/>
          </w:tcPr>
          <w:p w14:paraId="76726BA1" w14:textId="77777777" w:rsidR="00112D40" w:rsidRDefault="003E0739">
            <w:pPr>
              <w:pStyle w:val="TableParagraph"/>
              <w:ind w:left="220"/>
              <w:jc w:val="left"/>
              <w:rPr>
                <w:sz w:val="18"/>
              </w:rPr>
            </w:pPr>
            <w:r>
              <w:rPr>
                <w:sz w:val="18"/>
              </w:rPr>
              <w:t xml:space="preserve">25 </w:t>
            </w:r>
            <w:r>
              <w:rPr>
                <w:spacing w:val="-5"/>
                <w:sz w:val="18"/>
              </w:rPr>
              <w:t>PAE</w:t>
            </w:r>
          </w:p>
        </w:tc>
        <w:tc>
          <w:tcPr>
            <w:tcW w:w="849" w:type="dxa"/>
          </w:tcPr>
          <w:p w14:paraId="1E97E937" w14:textId="77777777" w:rsidR="00112D40" w:rsidRDefault="003E0739">
            <w:pPr>
              <w:pStyle w:val="TableParagraph"/>
              <w:ind w:left="18" w:right="8"/>
              <w:rPr>
                <w:sz w:val="18"/>
              </w:rPr>
            </w:pPr>
            <w:r>
              <w:rPr>
                <w:sz w:val="18"/>
              </w:rPr>
              <w:t xml:space="preserve">0 </w:t>
            </w:r>
            <w:r>
              <w:rPr>
                <w:spacing w:val="-5"/>
                <w:sz w:val="18"/>
              </w:rPr>
              <w:t>PAE</w:t>
            </w:r>
          </w:p>
        </w:tc>
        <w:tc>
          <w:tcPr>
            <w:tcW w:w="887" w:type="dxa"/>
          </w:tcPr>
          <w:p w14:paraId="44DAA1D8" w14:textId="77777777" w:rsidR="00112D40" w:rsidRDefault="003E0739">
            <w:pPr>
              <w:pStyle w:val="TableParagraph"/>
              <w:ind w:left="13" w:right="1"/>
              <w:rPr>
                <w:sz w:val="18"/>
              </w:rPr>
            </w:pPr>
            <w:r>
              <w:rPr>
                <w:spacing w:val="-5"/>
                <w:sz w:val="18"/>
              </w:rPr>
              <w:t>14%</w:t>
            </w:r>
          </w:p>
        </w:tc>
        <w:tc>
          <w:tcPr>
            <w:tcW w:w="851" w:type="dxa"/>
          </w:tcPr>
          <w:p w14:paraId="127FC485" w14:textId="77777777" w:rsidR="00112D40" w:rsidRDefault="003E0739">
            <w:pPr>
              <w:pStyle w:val="TableParagraph"/>
              <w:ind w:left="16" w:right="2"/>
              <w:rPr>
                <w:sz w:val="18"/>
              </w:rPr>
            </w:pPr>
            <w:r>
              <w:rPr>
                <w:spacing w:val="-7"/>
                <w:sz w:val="18"/>
              </w:rPr>
              <w:t>0%-pt</w:t>
            </w:r>
          </w:p>
        </w:tc>
        <w:tc>
          <w:tcPr>
            <w:tcW w:w="849" w:type="dxa"/>
          </w:tcPr>
          <w:p w14:paraId="4AA2EF1E" w14:textId="77777777" w:rsidR="00112D40" w:rsidRDefault="003E0739">
            <w:pPr>
              <w:pStyle w:val="TableParagraph"/>
              <w:ind w:left="18"/>
              <w:rPr>
                <w:sz w:val="18"/>
              </w:rPr>
            </w:pPr>
            <w:r>
              <w:rPr>
                <w:spacing w:val="-10"/>
                <w:sz w:val="18"/>
              </w:rPr>
              <w:t>0</w:t>
            </w:r>
          </w:p>
        </w:tc>
      </w:tr>
      <w:tr w:rsidR="00112D40" w14:paraId="5CFC8060" w14:textId="77777777">
        <w:trPr>
          <w:trHeight w:val="220"/>
        </w:trPr>
        <w:tc>
          <w:tcPr>
            <w:tcW w:w="473" w:type="dxa"/>
            <w:vMerge/>
            <w:tcBorders>
              <w:top w:val="nil"/>
            </w:tcBorders>
            <w:shd w:val="clear" w:color="auto" w:fill="CFDFE7"/>
          </w:tcPr>
          <w:p w14:paraId="39F2174E" w14:textId="77777777" w:rsidR="00112D40" w:rsidRDefault="00112D40">
            <w:pPr>
              <w:rPr>
                <w:sz w:val="2"/>
                <w:szCs w:val="2"/>
              </w:rPr>
            </w:pPr>
          </w:p>
        </w:tc>
        <w:tc>
          <w:tcPr>
            <w:tcW w:w="1486" w:type="dxa"/>
            <w:vMerge/>
            <w:tcBorders>
              <w:top w:val="nil"/>
            </w:tcBorders>
          </w:tcPr>
          <w:p w14:paraId="1774E51A" w14:textId="77777777" w:rsidR="00112D40" w:rsidRDefault="00112D40">
            <w:pPr>
              <w:rPr>
                <w:sz w:val="2"/>
                <w:szCs w:val="2"/>
              </w:rPr>
            </w:pPr>
          </w:p>
        </w:tc>
        <w:tc>
          <w:tcPr>
            <w:tcW w:w="991" w:type="dxa"/>
          </w:tcPr>
          <w:p w14:paraId="7A85E125" w14:textId="77777777" w:rsidR="00112D40" w:rsidRDefault="003E0739">
            <w:pPr>
              <w:pStyle w:val="TableParagraph"/>
              <w:ind w:left="10" w:right="1"/>
              <w:rPr>
                <w:sz w:val="18"/>
              </w:rPr>
            </w:pPr>
            <w:r>
              <w:rPr>
                <w:spacing w:val="-2"/>
                <w:sz w:val="18"/>
              </w:rPr>
              <w:t>Tout droit</w:t>
            </w:r>
          </w:p>
        </w:tc>
        <w:tc>
          <w:tcPr>
            <w:tcW w:w="955" w:type="dxa"/>
          </w:tcPr>
          <w:p w14:paraId="7D1B4C50" w14:textId="77777777" w:rsidR="00112D40" w:rsidRDefault="003E0739">
            <w:pPr>
              <w:pStyle w:val="TableParagraph"/>
              <w:ind w:left="175"/>
              <w:jc w:val="left"/>
              <w:rPr>
                <w:sz w:val="18"/>
              </w:rPr>
            </w:pPr>
            <w:r>
              <w:rPr>
                <w:sz w:val="18"/>
              </w:rPr>
              <w:t xml:space="preserve">475 </w:t>
            </w:r>
            <w:r>
              <w:rPr>
                <w:spacing w:val="-5"/>
                <w:sz w:val="18"/>
              </w:rPr>
              <w:t>PAE</w:t>
            </w:r>
          </w:p>
        </w:tc>
        <w:tc>
          <w:tcPr>
            <w:tcW w:w="849" w:type="dxa"/>
          </w:tcPr>
          <w:p w14:paraId="1B4B8D47" w14:textId="77777777" w:rsidR="00112D40" w:rsidRDefault="003E0739">
            <w:pPr>
              <w:pStyle w:val="TableParagraph"/>
              <w:ind w:left="18" w:right="8"/>
              <w:rPr>
                <w:sz w:val="18"/>
              </w:rPr>
            </w:pPr>
            <w:r>
              <w:rPr>
                <w:sz w:val="18"/>
              </w:rPr>
              <w:t xml:space="preserve">0 </w:t>
            </w:r>
            <w:r>
              <w:rPr>
                <w:spacing w:val="-5"/>
                <w:sz w:val="18"/>
              </w:rPr>
              <w:t>PAE</w:t>
            </w:r>
          </w:p>
        </w:tc>
        <w:tc>
          <w:tcPr>
            <w:tcW w:w="887" w:type="dxa"/>
          </w:tcPr>
          <w:p w14:paraId="3C77AC24" w14:textId="77777777" w:rsidR="00112D40" w:rsidRDefault="003E0739">
            <w:pPr>
              <w:pStyle w:val="TableParagraph"/>
              <w:ind w:left="13" w:right="1"/>
              <w:rPr>
                <w:sz w:val="18"/>
              </w:rPr>
            </w:pPr>
            <w:r>
              <w:rPr>
                <w:spacing w:val="-5"/>
                <w:sz w:val="18"/>
              </w:rPr>
              <w:t>79%</w:t>
            </w:r>
          </w:p>
        </w:tc>
        <w:tc>
          <w:tcPr>
            <w:tcW w:w="851" w:type="dxa"/>
          </w:tcPr>
          <w:p w14:paraId="5613C8A1" w14:textId="77777777" w:rsidR="00112D40" w:rsidRDefault="003E0739">
            <w:pPr>
              <w:pStyle w:val="TableParagraph"/>
              <w:ind w:left="16" w:right="2"/>
              <w:rPr>
                <w:sz w:val="18"/>
              </w:rPr>
            </w:pPr>
            <w:r>
              <w:rPr>
                <w:spacing w:val="-7"/>
                <w:sz w:val="18"/>
              </w:rPr>
              <w:t>0%-pt</w:t>
            </w:r>
          </w:p>
        </w:tc>
        <w:tc>
          <w:tcPr>
            <w:tcW w:w="849" w:type="dxa"/>
          </w:tcPr>
          <w:p w14:paraId="5004A360" w14:textId="77777777" w:rsidR="00112D40" w:rsidRDefault="003E0739">
            <w:pPr>
              <w:pStyle w:val="TableParagraph"/>
              <w:ind w:left="18"/>
              <w:rPr>
                <w:sz w:val="18"/>
              </w:rPr>
            </w:pPr>
            <w:r>
              <w:rPr>
                <w:spacing w:val="-10"/>
                <w:sz w:val="18"/>
              </w:rPr>
              <w:t>0</w:t>
            </w:r>
          </w:p>
        </w:tc>
      </w:tr>
      <w:tr w:rsidR="00112D40" w14:paraId="678AFA79" w14:textId="77777777">
        <w:trPr>
          <w:trHeight w:val="220"/>
        </w:trPr>
        <w:tc>
          <w:tcPr>
            <w:tcW w:w="473" w:type="dxa"/>
            <w:vMerge/>
            <w:tcBorders>
              <w:top w:val="nil"/>
            </w:tcBorders>
            <w:shd w:val="clear" w:color="auto" w:fill="CFDFE7"/>
          </w:tcPr>
          <w:p w14:paraId="5DD5CF4B" w14:textId="77777777" w:rsidR="00112D40" w:rsidRDefault="00112D40">
            <w:pPr>
              <w:rPr>
                <w:sz w:val="2"/>
                <w:szCs w:val="2"/>
              </w:rPr>
            </w:pPr>
          </w:p>
        </w:tc>
        <w:tc>
          <w:tcPr>
            <w:tcW w:w="1486" w:type="dxa"/>
            <w:vMerge/>
            <w:tcBorders>
              <w:top w:val="nil"/>
            </w:tcBorders>
          </w:tcPr>
          <w:p w14:paraId="6E7E6A14" w14:textId="77777777" w:rsidR="00112D40" w:rsidRDefault="00112D40">
            <w:pPr>
              <w:rPr>
                <w:sz w:val="2"/>
                <w:szCs w:val="2"/>
              </w:rPr>
            </w:pPr>
          </w:p>
        </w:tc>
        <w:tc>
          <w:tcPr>
            <w:tcW w:w="991" w:type="dxa"/>
          </w:tcPr>
          <w:p w14:paraId="02B86872" w14:textId="77777777" w:rsidR="00112D40" w:rsidRDefault="003E0739">
            <w:pPr>
              <w:pStyle w:val="TableParagraph"/>
              <w:ind w:left="10" w:right="5"/>
              <w:rPr>
                <w:sz w:val="18"/>
              </w:rPr>
            </w:pPr>
            <w:r>
              <w:rPr>
                <w:spacing w:val="-2"/>
                <w:sz w:val="18"/>
              </w:rPr>
              <w:t>Droit</w:t>
            </w:r>
          </w:p>
        </w:tc>
        <w:tc>
          <w:tcPr>
            <w:tcW w:w="955" w:type="dxa"/>
          </w:tcPr>
          <w:p w14:paraId="778B9588" w14:textId="77777777" w:rsidR="00112D40" w:rsidRDefault="003E0739">
            <w:pPr>
              <w:pStyle w:val="TableParagraph"/>
              <w:ind w:left="175"/>
              <w:jc w:val="left"/>
              <w:rPr>
                <w:sz w:val="18"/>
              </w:rPr>
            </w:pPr>
            <w:r>
              <w:rPr>
                <w:sz w:val="18"/>
              </w:rPr>
              <w:t xml:space="preserve">510 </w:t>
            </w:r>
            <w:r>
              <w:rPr>
                <w:spacing w:val="-5"/>
                <w:sz w:val="18"/>
              </w:rPr>
              <w:t>PAE</w:t>
            </w:r>
          </w:p>
        </w:tc>
        <w:tc>
          <w:tcPr>
            <w:tcW w:w="849" w:type="dxa"/>
          </w:tcPr>
          <w:p w14:paraId="40F4847C" w14:textId="77777777" w:rsidR="00112D40" w:rsidRDefault="003E0739">
            <w:pPr>
              <w:pStyle w:val="TableParagraph"/>
              <w:ind w:left="18" w:right="8"/>
              <w:rPr>
                <w:sz w:val="18"/>
              </w:rPr>
            </w:pPr>
            <w:r>
              <w:rPr>
                <w:sz w:val="18"/>
              </w:rPr>
              <w:t xml:space="preserve">397 </w:t>
            </w:r>
            <w:r>
              <w:rPr>
                <w:spacing w:val="-5"/>
                <w:sz w:val="18"/>
              </w:rPr>
              <w:t>PAE</w:t>
            </w:r>
          </w:p>
        </w:tc>
        <w:tc>
          <w:tcPr>
            <w:tcW w:w="887" w:type="dxa"/>
          </w:tcPr>
          <w:p w14:paraId="7F8B602F" w14:textId="77777777" w:rsidR="00112D40" w:rsidRDefault="003E0739">
            <w:pPr>
              <w:pStyle w:val="TableParagraph"/>
              <w:ind w:left="13" w:right="1"/>
              <w:rPr>
                <w:sz w:val="18"/>
              </w:rPr>
            </w:pPr>
            <w:r>
              <w:rPr>
                <w:spacing w:val="-5"/>
                <w:sz w:val="18"/>
              </w:rPr>
              <w:t>43%</w:t>
            </w:r>
          </w:p>
        </w:tc>
        <w:tc>
          <w:tcPr>
            <w:tcW w:w="851" w:type="dxa"/>
          </w:tcPr>
          <w:p w14:paraId="20F5F4CB" w14:textId="77777777" w:rsidR="00112D40" w:rsidRDefault="003E0739">
            <w:pPr>
              <w:pStyle w:val="TableParagraph"/>
              <w:ind w:left="16" w:right="2"/>
              <w:rPr>
                <w:sz w:val="18"/>
              </w:rPr>
            </w:pPr>
            <w:r>
              <w:rPr>
                <w:spacing w:val="-5"/>
                <w:sz w:val="18"/>
              </w:rPr>
              <w:t>33%-pt</w:t>
            </w:r>
          </w:p>
        </w:tc>
        <w:tc>
          <w:tcPr>
            <w:tcW w:w="849" w:type="dxa"/>
            <w:shd w:val="clear" w:color="auto" w:fill="FAE3D4"/>
          </w:tcPr>
          <w:p w14:paraId="16BCE431" w14:textId="77777777" w:rsidR="00112D40" w:rsidRDefault="003E0739">
            <w:pPr>
              <w:pStyle w:val="TableParagraph"/>
              <w:ind w:left="18" w:right="3"/>
              <w:rPr>
                <w:sz w:val="18"/>
              </w:rPr>
            </w:pPr>
            <w:r>
              <w:rPr>
                <w:spacing w:val="-10"/>
                <w:sz w:val="18"/>
              </w:rPr>
              <w:t>-1</w:t>
            </w:r>
          </w:p>
        </w:tc>
      </w:tr>
      <w:tr w:rsidR="00112D40" w14:paraId="19C5A8B5" w14:textId="77777777">
        <w:trPr>
          <w:trHeight w:val="218"/>
        </w:trPr>
        <w:tc>
          <w:tcPr>
            <w:tcW w:w="473" w:type="dxa"/>
            <w:vMerge w:val="restart"/>
            <w:shd w:val="clear" w:color="auto" w:fill="CFDFE7"/>
          </w:tcPr>
          <w:p w14:paraId="59B7E985" w14:textId="77777777" w:rsidR="00112D40" w:rsidRDefault="003E0739">
            <w:pPr>
              <w:pStyle w:val="TableParagraph"/>
              <w:spacing w:before="0" w:line="219" w:lineRule="exact"/>
              <w:ind w:left="50" w:right="43"/>
              <w:rPr>
                <w:sz w:val="18"/>
              </w:rPr>
            </w:pPr>
            <w:r>
              <w:rPr>
                <w:spacing w:val="-10"/>
                <w:sz w:val="18"/>
              </w:rPr>
              <w:t>D</w:t>
            </w:r>
          </w:p>
        </w:tc>
        <w:tc>
          <w:tcPr>
            <w:tcW w:w="1486" w:type="dxa"/>
            <w:vMerge w:val="restart"/>
          </w:tcPr>
          <w:p w14:paraId="7F866CED" w14:textId="77777777" w:rsidR="00112D40" w:rsidRDefault="003E0739">
            <w:pPr>
              <w:pStyle w:val="TableParagraph"/>
              <w:spacing w:before="0" w:line="219" w:lineRule="exact"/>
              <w:ind w:left="162"/>
              <w:jc w:val="left"/>
              <w:rPr>
                <w:sz w:val="18"/>
              </w:rPr>
            </w:pPr>
            <w:r>
              <w:rPr>
                <w:spacing w:val="-2"/>
                <w:sz w:val="18"/>
              </w:rPr>
              <w:t>Avenue de l'aéroport</w:t>
            </w:r>
          </w:p>
        </w:tc>
        <w:tc>
          <w:tcPr>
            <w:tcW w:w="991" w:type="dxa"/>
          </w:tcPr>
          <w:p w14:paraId="630DC997" w14:textId="77777777" w:rsidR="00112D40" w:rsidRDefault="003E0739">
            <w:pPr>
              <w:pStyle w:val="TableParagraph"/>
              <w:spacing w:before="0" w:line="198" w:lineRule="exact"/>
              <w:ind w:left="10" w:right="2"/>
              <w:rPr>
                <w:sz w:val="18"/>
              </w:rPr>
            </w:pPr>
            <w:r>
              <w:rPr>
                <w:spacing w:val="-4"/>
                <w:sz w:val="18"/>
              </w:rPr>
              <w:t>Demi-tour</w:t>
            </w:r>
          </w:p>
        </w:tc>
        <w:tc>
          <w:tcPr>
            <w:tcW w:w="955" w:type="dxa"/>
          </w:tcPr>
          <w:p w14:paraId="22FB8BAF" w14:textId="77777777" w:rsidR="00112D40" w:rsidRDefault="003E0739">
            <w:pPr>
              <w:pStyle w:val="TableParagraph"/>
              <w:spacing w:before="0" w:line="198" w:lineRule="exact"/>
              <w:ind w:left="220"/>
              <w:jc w:val="left"/>
              <w:rPr>
                <w:sz w:val="18"/>
              </w:rPr>
            </w:pPr>
            <w:r>
              <w:rPr>
                <w:sz w:val="18"/>
              </w:rPr>
              <w:t xml:space="preserve">72 </w:t>
            </w:r>
            <w:r>
              <w:rPr>
                <w:spacing w:val="-5"/>
                <w:sz w:val="18"/>
              </w:rPr>
              <w:t>PAE</w:t>
            </w:r>
          </w:p>
        </w:tc>
        <w:tc>
          <w:tcPr>
            <w:tcW w:w="849" w:type="dxa"/>
          </w:tcPr>
          <w:p w14:paraId="272A8CA5" w14:textId="77777777" w:rsidR="00112D40" w:rsidRDefault="003E0739">
            <w:pPr>
              <w:pStyle w:val="TableParagraph"/>
              <w:spacing w:before="0" w:line="198" w:lineRule="exact"/>
              <w:ind w:left="18" w:right="8"/>
              <w:rPr>
                <w:sz w:val="18"/>
              </w:rPr>
            </w:pPr>
            <w:r>
              <w:rPr>
                <w:sz w:val="18"/>
              </w:rPr>
              <w:t xml:space="preserve">0 </w:t>
            </w:r>
            <w:r>
              <w:rPr>
                <w:spacing w:val="-5"/>
                <w:sz w:val="18"/>
              </w:rPr>
              <w:t>PAE</w:t>
            </w:r>
          </w:p>
        </w:tc>
        <w:tc>
          <w:tcPr>
            <w:tcW w:w="887" w:type="dxa"/>
            <w:vMerge w:val="restart"/>
          </w:tcPr>
          <w:p w14:paraId="26626824" w14:textId="77777777" w:rsidR="00112D40" w:rsidRDefault="00112D40">
            <w:pPr>
              <w:pStyle w:val="TableParagraph"/>
              <w:spacing w:before="9" w:line="240" w:lineRule="auto"/>
              <w:jc w:val="left"/>
              <w:rPr>
                <w:i/>
                <w:sz w:val="18"/>
              </w:rPr>
            </w:pPr>
          </w:p>
          <w:p w14:paraId="2841EA85" w14:textId="77777777" w:rsidR="00112D40" w:rsidRDefault="003E0739">
            <w:pPr>
              <w:pStyle w:val="TableParagraph"/>
              <w:spacing w:before="0"/>
              <w:ind w:left="289"/>
              <w:jc w:val="left"/>
              <w:rPr>
                <w:sz w:val="18"/>
              </w:rPr>
            </w:pPr>
            <w:r>
              <w:rPr>
                <w:spacing w:val="-5"/>
                <w:sz w:val="18"/>
              </w:rPr>
              <w:t>81%</w:t>
            </w:r>
          </w:p>
        </w:tc>
        <w:tc>
          <w:tcPr>
            <w:tcW w:w="851" w:type="dxa"/>
            <w:vMerge w:val="restart"/>
          </w:tcPr>
          <w:p w14:paraId="03CEC810" w14:textId="77777777" w:rsidR="00112D40" w:rsidRDefault="00112D40">
            <w:pPr>
              <w:pStyle w:val="TableParagraph"/>
              <w:spacing w:before="9" w:line="240" w:lineRule="auto"/>
              <w:jc w:val="left"/>
              <w:rPr>
                <w:i/>
                <w:sz w:val="18"/>
              </w:rPr>
            </w:pPr>
          </w:p>
          <w:p w14:paraId="2EDDB5D3" w14:textId="77777777" w:rsidR="00112D40" w:rsidRDefault="003E0739">
            <w:pPr>
              <w:pStyle w:val="TableParagraph"/>
              <w:spacing w:before="0"/>
              <w:ind w:left="213"/>
              <w:jc w:val="left"/>
              <w:rPr>
                <w:sz w:val="18"/>
              </w:rPr>
            </w:pPr>
            <w:r>
              <w:rPr>
                <w:spacing w:val="-7"/>
                <w:sz w:val="18"/>
              </w:rPr>
              <w:t>0%-pt</w:t>
            </w:r>
          </w:p>
        </w:tc>
        <w:tc>
          <w:tcPr>
            <w:tcW w:w="849" w:type="dxa"/>
            <w:vMerge w:val="restart"/>
          </w:tcPr>
          <w:p w14:paraId="0A953958" w14:textId="77777777" w:rsidR="00112D40" w:rsidRDefault="003E0739">
            <w:pPr>
              <w:pStyle w:val="TableParagraph"/>
              <w:spacing w:before="0" w:line="219" w:lineRule="exact"/>
              <w:ind w:left="18"/>
              <w:rPr>
                <w:sz w:val="18"/>
              </w:rPr>
            </w:pPr>
            <w:r>
              <w:rPr>
                <w:spacing w:val="-10"/>
                <w:sz w:val="18"/>
              </w:rPr>
              <w:t>0</w:t>
            </w:r>
          </w:p>
        </w:tc>
      </w:tr>
      <w:tr w:rsidR="00112D40" w14:paraId="3FD3C781" w14:textId="77777777">
        <w:trPr>
          <w:trHeight w:val="220"/>
        </w:trPr>
        <w:tc>
          <w:tcPr>
            <w:tcW w:w="473" w:type="dxa"/>
            <w:vMerge/>
            <w:tcBorders>
              <w:top w:val="nil"/>
            </w:tcBorders>
            <w:shd w:val="clear" w:color="auto" w:fill="CFDFE7"/>
          </w:tcPr>
          <w:p w14:paraId="4EE5E306" w14:textId="77777777" w:rsidR="00112D40" w:rsidRDefault="00112D40">
            <w:pPr>
              <w:rPr>
                <w:sz w:val="2"/>
                <w:szCs w:val="2"/>
              </w:rPr>
            </w:pPr>
          </w:p>
        </w:tc>
        <w:tc>
          <w:tcPr>
            <w:tcW w:w="1486" w:type="dxa"/>
            <w:vMerge/>
            <w:tcBorders>
              <w:top w:val="nil"/>
            </w:tcBorders>
          </w:tcPr>
          <w:p w14:paraId="64432AA7" w14:textId="77777777" w:rsidR="00112D40" w:rsidRDefault="00112D40">
            <w:pPr>
              <w:rPr>
                <w:sz w:val="2"/>
                <w:szCs w:val="2"/>
              </w:rPr>
            </w:pPr>
          </w:p>
        </w:tc>
        <w:tc>
          <w:tcPr>
            <w:tcW w:w="991" w:type="dxa"/>
          </w:tcPr>
          <w:p w14:paraId="7FC841D3" w14:textId="77777777" w:rsidR="00112D40" w:rsidRDefault="003E0739">
            <w:pPr>
              <w:pStyle w:val="TableParagraph"/>
              <w:ind w:left="10" w:right="5"/>
              <w:rPr>
                <w:sz w:val="18"/>
              </w:rPr>
            </w:pPr>
            <w:r>
              <w:rPr>
                <w:spacing w:val="-2"/>
                <w:sz w:val="18"/>
              </w:rPr>
              <w:t>Liens</w:t>
            </w:r>
          </w:p>
        </w:tc>
        <w:tc>
          <w:tcPr>
            <w:tcW w:w="955" w:type="dxa"/>
          </w:tcPr>
          <w:p w14:paraId="409230D7" w14:textId="77777777" w:rsidR="00112D40" w:rsidRDefault="003E0739">
            <w:pPr>
              <w:pStyle w:val="TableParagraph"/>
              <w:ind w:left="129"/>
              <w:jc w:val="left"/>
              <w:rPr>
                <w:sz w:val="18"/>
              </w:rPr>
            </w:pPr>
            <w:r>
              <w:rPr>
                <w:sz w:val="18"/>
              </w:rPr>
              <w:t xml:space="preserve">1061 </w:t>
            </w:r>
            <w:r>
              <w:rPr>
                <w:spacing w:val="-5"/>
                <w:sz w:val="18"/>
              </w:rPr>
              <w:t>PAE</w:t>
            </w:r>
          </w:p>
        </w:tc>
        <w:tc>
          <w:tcPr>
            <w:tcW w:w="849" w:type="dxa"/>
          </w:tcPr>
          <w:p w14:paraId="4368853E" w14:textId="77777777" w:rsidR="00112D40" w:rsidRDefault="003E0739">
            <w:pPr>
              <w:pStyle w:val="TableParagraph"/>
              <w:ind w:left="18" w:right="7"/>
              <w:rPr>
                <w:sz w:val="18"/>
              </w:rPr>
            </w:pPr>
            <w:r>
              <w:rPr>
                <w:sz w:val="18"/>
              </w:rPr>
              <w:t xml:space="preserve">0 </w:t>
            </w:r>
            <w:r>
              <w:rPr>
                <w:spacing w:val="-5"/>
                <w:sz w:val="18"/>
              </w:rPr>
              <w:t>PAE</w:t>
            </w:r>
          </w:p>
        </w:tc>
        <w:tc>
          <w:tcPr>
            <w:tcW w:w="887" w:type="dxa"/>
            <w:vMerge/>
            <w:tcBorders>
              <w:top w:val="nil"/>
            </w:tcBorders>
          </w:tcPr>
          <w:p w14:paraId="1BCC6CE6" w14:textId="77777777" w:rsidR="00112D40" w:rsidRDefault="00112D40">
            <w:pPr>
              <w:rPr>
                <w:sz w:val="2"/>
                <w:szCs w:val="2"/>
              </w:rPr>
            </w:pPr>
          </w:p>
        </w:tc>
        <w:tc>
          <w:tcPr>
            <w:tcW w:w="851" w:type="dxa"/>
            <w:vMerge/>
            <w:tcBorders>
              <w:top w:val="nil"/>
            </w:tcBorders>
          </w:tcPr>
          <w:p w14:paraId="0C7A7113" w14:textId="77777777" w:rsidR="00112D40" w:rsidRDefault="00112D40">
            <w:pPr>
              <w:rPr>
                <w:sz w:val="2"/>
                <w:szCs w:val="2"/>
              </w:rPr>
            </w:pPr>
          </w:p>
        </w:tc>
        <w:tc>
          <w:tcPr>
            <w:tcW w:w="849" w:type="dxa"/>
            <w:vMerge/>
            <w:tcBorders>
              <w:top w:val="nil"/>
            </w:tcBorders>
          </w:tcPr>
          <w:p w14:paraId="50509E3F" w14:textId="77777777" w:rsidR="00112D40" w:rsidRDefault="00112D40">
            <w:pPr>
              <w:rPr>
                <w:sz w:val="2"/>
                <w:szCs w:val="2"/>
              </w:rPr>
            </w:pPr>
          </w:p>
        </w:tc>
      </w:tr>
      <w:tr w:rsidR="00112D40" w14:paraId="2BEAE006" w14:textId="77777777">
        <w:trPr>
          <w:trHeight w:val="220"/>
        </w:trPr>
        <w:tc>
          <w:tcPr>
            <w:tcW w:w="473" w:type="dxa"/>
            <w:vMerge/>
            <w:tcBorders>
              <w:top w:val="nil"/>
            </w:tcBorders>
            <w:shd w:val="clear" w:color="auto" w:fill="CFDFE7"/>
          </w:tcPr>
          <w:p w14:paraId="3A9979EE" w14:textId="77777777" w:rsidR="00112D40" w:rsidRDefault="00112D40">
            <w:pPr>
              <w:rPr>
                <w:sz w:val="2"/>
                <w:szCs w:val="2"/>
              </w:rPr>
            </w:pPr>
          </w:p>
        </w:tc>
        <w:tc>
          <w:tcPr>
            <w:tcW w:w="1486" w:type="dxa"/>
            <w:vMerge/>
            <w:tcBorders>
              <w:top w:val="nil"/>
            </w:tcBorders>
          </w:tcPr>
          <w:p w14:paraId="2CE75FAD" w14:textId="77777777" w:rsidR="00112D40" w:rsidRDefault="00112D40">
            <w:pPr>
              <w:rPr>
                <w:sz w:val="2"/>
                <w:szCs w:val="2"/>
              </w:rPr>
            </w:pPr>
          </w:p>
        </w:tc>
        <w:tc>
          <w:tcPr>
            <w:tcW w:w="991" w:type="dxa"/>
          </w:tcPr>
          <w:p w14:paraId="434E3CE0" w14:textId="77777777" w:rsidR="00112D40" w:rsidRDefault="003E0739">
            <w:pPr>
              <w:pStyle w:val="TableParagraph"/>
              <w:ind w:left="10" w:right="1"/>
              <w:rPr>
                <w:sz w:val="18"/>
              </w:rPr>
            </w:pPr>
            <w:r>
              <w:rPr>
                <w:spacing w:val="-2"/>
                <w:sz w:val="18"/>
              </w:rPr>
              <w:t>Tout droit</w:t>
            </w:r>
          </w:p>
        </w:tc>
        <w:tc>
          <w:tcPr>
            <w:tcW w:w="955" w:type="dxa"/>
          </w:tcPr>
          <w:p w14:paraId="2B822CBA" w14:textId="77777777" w:rsidR="00112D40" w:rsidRDefault="003E0739">
            <w:pPr>
              <w:pStyle w:val="TableParagraph"/>
              <w:ind w:left="266"/>
              <w:jc w:val="left"/>
              <w:rPr>
                <w:sz w:val="18"/>
              </w:rPr>
            </w:pPr>
            <w:r>
              <w:rPr>
                <w:sz w:val="18"/>
              </w:rPr>
              <w:t xml:space="preserve">9 </w:t>
            </w:r>
            <w:r>
              <w:rPr>
                <w:spacing w:val="-5"/>
                <w:sz w:val="18"/>
              </w:rPr>
              <w:t>PAE</w:t>
            </w:r>
          </w:p>
        </w:tc>
        <w:tc>
          <w:tcPr>
            <w:tcW w:w="849" w:type="dxa"/>
          </w:tcPr>
          <w:p w14:paraId="3BFA9CC2" w14:textId="77777777" w:rsidR="00112D40" w:rsidRDefault="003E0739">
            <w:pPr>
              <w:pStyle w:val="TableParagraph"/>
              <w:ind w:left="18" w:right="8"/>
              <w:rPr>
                <w:sz w:val="18"/>
              </w:rPr>
            </w:pPr>
            <w:r>
              <w:rPr>
                <w:sz w:val="18"/>
              </w:rPr>
              <w:t xml:space="preserve">7 </w:t>
            </w:r>
            <w:r>
              <w:rPr>
                <w:spacing w:val="-5"/>
                <w:sz w:val="18"/>
              </w:rPr>
              <w:t>PAE</w:t>
            </w:r>
          </w:p>
        </w:tc>
        <w:tc>
          <w:tcPr>
            <w:tcW w:w="887" w:type="dxa"/>
          </w:tcPr>
          <w:p w14:paraId="185C995E" w14:textId="77777777" w:rsidR="00112D40" w:rsidRDefault="003E0739">
            <w:pPr>
              <w:pStyle w:val="TableParagraph"/>
              <w:ind w:left="13" w:right="1"/>
              <w:rPr>
                <w:sz w:val="18"/>
              </w:rPr>
            </w:pPr>
            <w:r>
              <w:rPr>
                <w:spacing w:val="-5"/>
                <w:sz w:val="18"/>
              </w:rPr>
              <w:t>1%</w:t>
            </w:r>
          </w:p>
        </w:tc>
        <w:tc>
          <w:tcPr>
            <w:tcW w:w="851" w:type="dxa"/>
          </w:tcPr>
          <w:p w14:paraId="33746B4A" w14:textId="77777777" w:rsidR="00112D40" w:rsidRDefault="003E0739">
            <w:pPr>
              <w:pStyle w:val="TableParagraph"/>
              <w:ind w:left="16" w:right="2"/>
              <w:rPr>
                <w:sz w:val="18"/>
              </w:rPr>
            </w:pPr>
            <w:r>
              <w:rPr>
                <w:spacing w:val="-7"/>
                <w:sz w:val="18"/>
              </w:rPr>
              <w:t>1%-pt</w:t>
            </w:r>
          </w:p>
        </w:tc>
        <w:tc>
          <w:tcPr>
            <w:tcW w:w="849" w:type="dxa"/>
          </w:tcPr>
          <w:p w14:paraId="1444BBF2" w14:textId="77777777" w:rsidR="00112D40" w:rsidRDefault="003E0739">
            <w:pPr>
              <w:pStyle w:val="TableParagraph"/>
              <w:ind w:left="18"/>
              <w:rPr>
                <w:sz w:val="18"/>
              </w:rPr>
            </w:pPr>
            <w:r>
              <w:rPr>
                <w:spacing w:val="-10"/>
                <w:sz w:val="18"/>
              </w:rPr>
              <w:t>0</w:t>
            </w:r>
          </w:p>
        </w:tc>
      </w:tr>
      <w:tr w:rsidR="00112D40" w14:paraId="5C99FBE4" w14:textId="77777777">
        <w:trPr>
          <w:trHeight w:val="220"/>
        </w:trPr>
        <w:tc>
          <w:tcPr>
            <w:tcW w:w="473" w:type="dxa"/>
            <w:vMerge/>
            <w:tcBorders>
              <w:top w:val="nil"/>
            </w:tcBorders>
            <w:shd w:val="clear" w:color="auto" w:fill="CFDFE7"/>
          </w:tcPr>
          <w:p w14:paraId="6CA106FE" w14:textId="77777777" w:rsidR="00112D40" w:rsidRDefault="00112D40">
            <w:pPr>
              <w:rPr>
                <w:sz w:val="2"/>
                <w:szCs w:val="2"/>
              </w:rPr>
            </w:pPr>
          </w:p>
        </w:tc>
        <w:tc>
          <w:tcPr>
            <w:tcW w:w="1486" w:type="dxa"/>
            <w:vMerge/>
            <w:tcBorders>
              <w:top w:val="nil"/>
            </w:tcBorders>
          </w:tcPr>
          <w:p w14:paraId="78961CAE" w14:textId="77777777" w:rsidR="00112D40" w:rsidRDefault="00112D40">
            <w:pPr>
              <w:rPr>
                <w:sz w:val="2"/>
                <w:szCs w:val="2"/>
              </w:rPr>
            </w:pPr>
          </w:p>
        </w:tc>
        <w:tc>
          <w:tcPr>
            <w:tcW w:w="991" w:type="dxa"/>
          </w:tcPr>
          <w:p w14:paraId="31D73A52" w14:textId="77777777" w:rsidR="00112D40" w:rsidRDefault="003E0739">
            <w:pPr>
              <w:pStyle w:val="TableParagraph"/>
              <w:spacing w:before="0" w:line="200" w:lineRule="exact"/>
              <w:ind w:left="10" w:right="5"/>
              <w:rPr>
                <w:sz w:val="18"/>
              </w:rPr>
            </w:pPr>
            <w:r>
              <w:rPr>
                <w:spacing w:val="-2"/>
                <w:sz w:val="18"/>
              </w:rPr>
              <w:t>Droit</w:t>
            </w:r>
          </w:p>
        </w:tc>
        <w:tc>
          <w:tcPr>
            <w:tcW w:w="955" w:type="dxa"/>
          </w:tcPr>
          <w:p w14:paraId="28E5200D" w14:textId="77777777" w:rsidR="00112D40" w:rsidRDefault="003E0739">
            <w:pPr>
              <w:pStyle w:val="TableParagraph"/>
              <w:spacing w:before="0" w:line="200" w:lineRule="exact"/>
              <w:ind w:left="175"/>
              <w:jc w:val="left"/>
              <w:rPr>
                <w:sz w:val="18"/>
              </w:rPr>
            </w:pPr>
            <w:r>
              <w:rPr>
                <w:sz w:val="18"/>
              </w:rPr>
              <w:t xml:space="preserve">254 </w:t>
            </w:r>
            <w:r>
              <w:rPr>
                <w:spacing w:val="-5"/>
                <w:sz w:val="18"/>
              </w:rPr>
              <w:t>PAE</w:t>
            </w:r>
          </w:p>
        </w:tc>
        <w:tc>
          <w:tcPr>
            <w:tcW w:w="849" w:type="dxa"/>
          </w:tcPr>
          <w:p w14:paraId="790B5867" w14:textId="77777777" w:rsidR="00112D40" w:rsidRDefault="003E0739">
            <w:pPr>
              <w:pStyle w:val="TableParagraph"/>
              <w:spacing w:before="0" w:line="200" w:lineRule="exact"/>
              <w:ind w:left="18" w:right="8"/>
              <w:rPr>
                <w:sz w:val="18"/>
              </w:rPr>
            </w:pPr>
            <w:r>
              <w:rPr>
                <w:sz w:val="18"/>
              </w:rPr>
              <w:t xml:space="preserve">0 </w:t>
            </w:r>
            <w:r>
              <w:rPr>
                <w:spacing w:val="-5"/>
                <w:sz w:val="18"/>
              </w:rPr>
              <w:t>PAE</w:t>
            </w:r>
          </w:p>
        </w:tc>
        <w:tc>
          <w:tcPr>
            <w:tcW w:w="887" w:type="dxa"/>
          </w:tcPr>
          <w:p w14:paraId="434B64C6" w14:textId="77777777" w:rsidR="00112D40" w:rsidRDefault="003E0739">
            <w:pPr>
              <w:pStyle w:val="TableParagraph"/>
              <w:spacing w:before="0" w:line="200" w:lineRule="exact"/>
              <w:ind w:left="13" w:right="1"/>
              <w:rPr>
                <w:sz w:val="18"/>
              </w:rPr>
            </w:pPr>
            <w:r>
              <w:rPr>
                <w:spacing w:val="-5"/>
                <w:sz w:val="18"/>
              </w:rPr>
              <w:t>21%</w:t>
            </w:r>
          </w:p>
        </w:tc>
        <w:tc>
          <w:tcPr>
            <w:tcW w:w="851" w:type="dxa"/>
          </w:tcPr>
          <w:p w14:paraId="3E65D56C" w14:textId="77777777" w:rsidR="00112D40" w:rsidRDefault="003E0739">
            <w:pPr>
              <w:pStyle w:val="TableParagraph"/>
              <w:spacing w:before="0" w:line="200" w:lineRule="exact"/>
              <w:ind w:left="16" w:right="2"/>
              <w:rPr>
                <w:sz w:val="18"/>
              </w:rPr>
            </w:pPr>
            <w:r>
              <w:rPr>
                <w:spacing w:val="-7"/>
                <w:sz w:val="18"/>
              </w:rPr>
              <w:t>0%-pt</w:t>
            </w:r>
          </w:p>
        </w:tc>
        <w:tc>
          <w:tcPr>
            <w:tcW w:w="849" w:type="dxa"/>
          </w:tcPr>
          <w:p w14:paraId="63B973BD" w14:textId="77777777" w:rsidR="00112D40" w:rsidRDefault="003E0739">
            <w:pPr>
              <w:pStyle w:val="TableParagraph"/>
              <w:spacing w:before="0" w:line="200" w:lineRule="exact"/>
              <w:ind w:left="18"/>
              <w:rPr>
                <w:sz w:val="18"/>
              </w:rPr>
            </w:pPr>
            <w:r>
              <w:rPr>
                <w:spacing w:val="-10"/>
                <w:sz w:val="18"/>
              </w:rPr>
              <w:t>0</w:t>
            </w:r>
          </w:p>
        </w:tc>
      </w:tr>
    </w:tbl>
    <w:p w14:paraId="1A6138B1" w14:textId="77777777" w:rsidR="00112D40" w:rsidRDefault="00112D40">
      <w:pPr>
        <w:spacing w:line="200" w:lineRule="exact"/>
        <w:rPr>
          <w:sz w:val="18"/>
        </w:rPr>
        <w:sectPr w:rsidR="00112D40">
          <w:pgSz w:w="11910" w:h="16840"/>
          <w:pgMar w:top="1460" w:right="260" w:bottom="1280" w:left="940" w:header="748" w:footer="1095" w:gutter="0"/>
          <w:cols w:space="720"/>
        </w:sectPr>
      </w:pPr>
    </w:p>
    <w:p w14:paraId="1EC89021" w14:textId="77777777" w:rsidR="00112D40" w:rsidRDefault="00112D40">
      <w:pPr>
        <w:pStyle w:val="BodyText"/>
        <w:spacing w:before="118"/>
        <w:rPr>
          <w:i/>
        </w:rPr>
      </w:pPr>
    </w:p>
    <w:p w14:paraId="0F4E13D0" w14:textId="77777777" w:rsidR="00112D40" w:rsidRDefault="003E0739">
      <w:pPr>
        <w:pStyle w:val="BodyText"/>
        <w:spacing w:before="1"/>
        <w:ind w:left="1611"/>
      </w:pPr>
      <w:r>
        <w:rPr>
          <w:u w:val="single"/>
        </w:rPr>
        <w:t xml:space="preserve">Intersection A201 x </w:t>
      </w:r>
      <w:r>
        <w:rPr>
          <w:u w:val="single"/>
        </w:rPr>
        <w:t xml:space="preserve">N262 Vilvoordelaan x </w:t>
      </w:r>
      <w:r>
        <w:rPr>
          <w:spacing w:val="-2"/>
          <w:u w:val="single"/>
        </w:rPr>
        <w:t>Luchthavenlaan</w:t>
      </w:r>
    </w:p>
    <w:p w14:paraId="415AD387" w14:textId="77777777" w:rsidR="00112D40" w:rsidRDefault="003E0739">
      <w:pPr>
        <w:spacing w:before="180"/>
        <w:ind w:left="1611" w:right="871"/>
        <w:rPr>
          <w:i/>
          <w:sz w:val="18"/>
        </w:rPr>
      </w:pPr>
      <w:r>
        <w:rPr>
          <w:i/>
          <w:color w:val="005B82"/>
          <w:sz w:val="18"/>
        </w:rPr>
        <w:t>Tableau 5-71 : Traitement du trafic à l'intersection A201 x N262 Vilvoordelaan x Luchthavenlaan : BAC_0-1-0-0 vs BAC_0- 0-0-0 : heure de pointe du matin</w:t>
      </w:r>
    </w:p>
    <w:p w14:paraId="5471A806" w14:textId="77777777" w:rsidR="00112D40" w:rsidRDefault="00112D40">
      <w:pPr>
        <w:pStyle w:val="BodyText"/>
        <w:rPr>
          <w:i/>
          <w:sz w:val="16"/>
        </w:rPr>
      </w:pPr>
    </w:p>
    <w:tbl>
      <w:tblPr>
        <w:tblW w:w="0" w:type="auto"/>
        <w:tblInd w:w="184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73"/>
        <w:gridCol w:w="1486"/>
        <w:gridCol w:w="991"/>
        <w:gridCol w:w="955"/>
        <w:gridCol w:w="849"/>
        <w:gridCol w:w="887"/>
        <w:gridCol w:w="851"/>
        <w:gridCol w:w="849"/>
      </w:tblGrid>
      <w:tr w:rsidR="00112D40" w14:paraId="7780BD21" w14:textId="77777777">
        <w:trPr>
          <w:trHeight w:val="220"/>
        </w:trPr>
        <w:tc>
          <w:tcPr>
            <w:tcW w:w="473" w:type="dxa"/>
            <w:tcBorders>
              <w:top w:val="nil"/>
              <w:left w:val="nil"/>
              <w:bottom w:val="nil"/>
              <w:right w:val="nil"/>
            </w:tcBorders>
            <w:shd w:val="clear" w:color="auto" w:fill="7EACC0"/>
          </w:tcPr>
          <w:p w14:paraId="2747E10C" w14:textId="77777777" w:rsidR="00112D40" w:rsidRDefault="00112D40">
            <w:pPr>
              <w:pStyle w:val="TableParagraph"/>
              <w:spacing w:before="0" w:line="240" w:lineRule="auto"/>
              <w:jc w:val="left"/>
              <w:rPr>
                <w:rFonts w:ascii="Times New Roman"/>
                <w:sz w:val="14"/>
              </w:rPr>
            </w:pPr>
          </w:p>
        </w:tc>
        <w:tc>
          <w:tcPr>
            <w:tcW w:w="1486" w:type="dxa"/>
            <w:tcBorders>
              <w:top w:val="nil"/>
              <w:left w:val="nil"/>
              <w:bottom w:val="nil"/>
              <w:right w:val="nil"/>
            </w:tcBorders>
            <w:shd w:val="clear" w:color="auto" w:fill="7EACC0"/>
          </w:tcPr>
          <w:p w14:paraId="0B914E4C" w14:textId="77777777" w:rsidR="00112D40" w:rsidRDefault="00112D40">
            <w:pPr>
              <w:pStyle w:val="TableParagraph"/>
              <w:spacing w:before="0" w:line="240" w:lineRule="auto"/>
              <w:jc w:val="left"/>
              <w:rPr>
                <w:rFonts w:ascii="Times New Roman"/>
                <w:sz w:val="14"/>
              </w:rPr>
            </w:pPr>
          </w:p>
        </w:tc>
        <w:tc>
          <w:tcPr>
            <w:tcW w:w="991" w:type="dxa"/>
            <w:tcBorders>
              <w:top w:val="nil"/>
              <w:left w:val="nil"/>
              <w:bottom w:val="nil"/>
              <w:right w:val="nil"/>
            </w:tcBorders>
            <w:shd w:val="clear" w:color="auto" w:fill="7EACC0"/>
          </w:tcPr>
          <w:p w14:paraId="60757148" w14:textId="77777777" w:rsidR="00112D40" w:rsidRDefault="00112D40">
            <w:pPr>
              <w:pStyle w:val="TableParagraph"/>
              <w:spacing w:before="0" w:line="240" w:lineRule="auto"/>
              <w:jc w:val="left"/>
              <w:rPr>
                <w:rFonts w:ascii="Times New Roman"/>
                <w:sz w:val="14"/>
              </w:rPr>
            </w:pPr>
          </w:p>
        </w:tc>
        <w:tc>
          <w:tcPr>
            <w:tcW w:w="955" w:type="dxa"/>
            <w:tcBorders>
              <w:top w:val="nil"/>
              <w:left w:val="nil"/>
              <w:bottom w:val="nil"/>
              <w:right w:val="nil"/>
            </w:tcBorders>
            <w:shd w:val="clear" w:color="auto" w:fill="7EACC0"/>
          </w:tcPr>
          <w:p w14:paraId="1487AF6D" w14:textId="77777777" w:rsidR="00112D40" w:rsidRDefault="003E0739">
            <w:pPr>
              <w:pStyle w:val="TableParagraph"/>
              <w:ind w:right="21"/>
              <w:jc w:val="right"/>
              <w:rPr>
                <w:b/>
                <w:sz w:val="18"/>
              </w:rPr>
            </w:pPr>
            <w:r>
              <w:rPr>
                <w:b/>
                <w:color w:val="FFFFFF"/>
                <w:spacing w:val="-10"/>
                <w:sz w:val="18"/>
              </w:rPr>
              <w:t>I</w:t>
            </w:r>
          </w:p>
        </w:tc>
        <w:tc>
          <w:tcPr>
            <w:tcW w:w="849" w:type="dxa"/>
            <w:tcBorders>
              <w:top w:val="nil"/>
              <w:left w:val="nil"/>
              <w:bottom w:val="nil"/>
              <w:right w:val="nil"/>
            </w:tcBorders>
            <w:shd w:val="clear" w:color="auto" w:fill="7EACC0"/>
          </w:tcPr>
          <w:p w14:paraId="34619B07" w14:textId="77777777" w:rsidR="00112D40" w:rsidRDefault="00112D40">
            <w:pPr>
              <w:pStyle w:val="TableParagraph"/>
              <w:spacing w:before="0" w:line="240" w:lineRule="auto"/>
              <w:jc w:val="left"/>
              <w:rPr>
                <w:rFonts w:ascii="Times New Roman"/>
                <w:sz w:val="14"/>
              </w:rPr>
            </w:pPr>
          </w:p>
        </w:tc>
        <w:tc>
          <w:tcPr>
            <w:tcW w:w="887" w:type="dxa"/>
            <w:tcBorders>
              <w:top w:val="nil"/>
              <w:left w:val="nil"/>
              <w:bottom w:val="nil"/>
              <w:right w:val="nil"/>
            </w:tcBorders>
            <w:shd w:val="clear" w:color="auto" w:fill="7EACC0"/>
          </w:tcPr>
          <w:p w14:paraId="1F851863" w14:textId="77777777" w:rsidR="00112D40" w:rsidRDefault="00112D40">
            <w:pPr>
              <w:pStyle w:val="TableParagraph"/>
              <w:spacing w:before="0" w:line="240" w:lineRule="auto"/>
              <w:jc w:val="left"/>
              <w:rPr>
                <w:rFonts w:ascii="Times New Roman"/>
                <w:sz w:val="14"/>
              </w:rPr>
            </w:pPr>
          </w:p>
        </w:tc>
        <w:tc>
          <w:tcPr>
            <w:tcW w:w="1700" w:type="dxa"/>
            <w:gridSpan w:val="2"/>
            <w:tcBorders>
              <w:top w:val="nil"/>
              <w:left w:val="nil"/>
              <w:bottom w:val="nil"/>
              <w:right w:val="nil"/>
            </w:tcBorders>
            <w:shd w:val="clear" w:color="auto" w:fill="7EACC0"/>
          </w:tcPr>
          <w:p w14:paraId="50055452" w14:textId="77777777" w:rsidR="00112D40" w:rsidRDefault="003E0739">
            <w:pPr>
              <w:pStyle w:val="TableParagraph"/>
              <w:ind w:left="273"/>
              <w:jc w:val="left"/>
              <w:rPr>
                <w:b/>
                <w:sz w:val="18"/>
              </w:rPr>
            </w:pPr>
            <w:r>
              <w:rPr>
                <w:b/>
                <w:color w:val="FFFFFF"/>
                <w:spacing w:val="-5"/>
                <w:sz w:val="18"/>
              </w:rPr>
              <w:t>V/C</w:t>
            </w:r>
          </w:p>
        </w:tc>
      </w:tr>
      <w:tr w:rsidR="00112D40" w14:paraId="1DE3198C" w14:textId="77777777">
        <w:trPr>
          <w:trHeight w:val="235"/>
        </w:trPr>
        <w:tc>
          <w:tcPr>
            <w:tcW w:w="473" w:type="dxa"/>
            <w:tcBorders>
              <w:top w:val="nil"/>
            </w:tcBorders>
            <w:shd w:val="clear" w:color="auto" w:fill="7EACC0"/>
          </w:tcPr>
          <w:p w14:paraId="20E4980C" w14:textId="77777777" w:rsidR="00112D40" w:rsidRDefault="00112D40">
            <w:pPr>
              <w:pStyle w:val="TableParagraph"/>
              <w:spacing w:before="0" w:line="240" w:lineRule="auto"/>
              <w:jc w:val="left"/>
              <w:rPr>
                <w:rFonts w:ascii="Times New Roman"/>
                <w:sz w:val="16"/>
              </w:rPr>
            </w:pPr>
          </w:p>
        </w:tc>
        <w:tc>
          <w:tcPr>
            <w:tcW w:w="1486" w:type="dxa"/>
            <w:tcBorders>
              <w:top w:val="nil"/>
            </w:tcBorders>
            <w:shd w:val="clear" w:color="auto" w:fill="7EACC0"/>
          </w:tcPr>
          <w:p w14:paraId="7CA9BDFA" w14:textId="77777777" w:rsidR="00112D40" w:rsidRDefault="00112D40">
            <w:pPr>
              <w:pStyle w:val="TableParagraph"/>
              <w:spacing w:before="0" w:line="240" w:lineRule="auto"/>
              <w:jc w:val="left"/>
              <w:rPr>
                <w:rFonts w:ascii="Times New Roman"/>
                <w:sz w:val="16"/>
              </w:rPr>
            </w:pPr>
          </w:p>
        </w:tc>
        <w:tc>
          <w:tcPr>
            <w:tcW w:w="991" w:type="dxa"/>
            <w:tcBorders>
              <w:top w:val="nil"/>
            </w:tcBorders>
            <w:shd w:val="clear" w:color="auto" w:fill="7EACC0"/>
          </w:tcPr>
          <w:p w14:paraId="16EA13D0" w14:textId="77777777" w:rsidR="00112D40" w:rsidRDefault="00112D40">
            <w:pPr>
              <w:pStyle w:val="TableParagraph"/>
              <w:spacing w:before="0" w:line="240" w:lineRule="auto"/>
              <w:jc w:val="left"/>
              <w:rPr>
                <w:rFonts w:ascii="Times New Roman"/>
                <w:sz w:val="16"/>
              </w:rPr>
            </w:pPr>
          </w:p>
        </w:tc>
        <w:tc>
          <w:tcPr>
            <w:tcW w:w="955" w:type="dxa"/>
            <w:tcBorders>
              <w:top w:val="nil"/>
            </w:tcBorders>
            <w:shd w:val="clear" w:color="auto" w:fill="7EACC0"/>
          </w:tcPr>
          <w:p w14:paraId="2D06CCEF" w14:textId="77777777" w:rsidR="00112D40" w:rsidRDefault="003E0739">
            <w:pPr>
              <w:pStyle w:val="TableParagraph"/>
              <w:spacing w:before="16"/>
              <w:ind w:left="5"/>
              <w:rPr>
                <w:b/>
                <w:sz w:val="18"/>
              </w:rPr>
            </w:pPr>
            <w:r>
              <w:rPr>
                <w:b/>
                <w:color w:val="FFFFFF"/>
                <w:spacing w:val="-5"/>
                <w:sz w:val="18"/>
              </w:rPr>
              <w:t>TK</w:t>
            </w:r>
          </w:p>
        </w:tc>
        <w:tc>
          <w:tcPr>
            <w:tcW w:w="849" w:type="dxa"/>
            <w:tcBorders>
              <w:top w:val="nil"/>
            </w:tcBorders>
            <w:shd w:val="clear" w:color="auto" w:fill="7EACC0"/>
          </w:tcPr>
          <w:p w14:paraId="78F0B367" w14:textId="77777777" w:rsidR="00112D40" w:rsidRDefault="003E0739">
            <w:pPr>
              <w:pStyle w:val="TableParagraph"/>
              <w:spacing w:before="16"/>
              <w:ind w:left="18" w:right="8"/>
              <w:rPr>
                <w:b/>
                <w:sz w:val="18"/>
              </w:rPr>
            </w:pPr>
            <w:r>
              <w:rPr>
                <w:b/>
                <w:color w:val="FFFFFF"/>
                <w:spacing w:val="-10"/>
                <w:sz w:val="18"/>
              </w:rPr>
              <w:t>Δ</w:t>
            </w:r>
          </w:p>
        </w:tc>
        <w:tc>
          <w:tcPr>
            <w:tcW w:w="887" w:type="dxa"/>
            <w:tcBorders>
              <w:top w:val="nil"/>
            </w:tcBorders>
            <w:shd w:val="clear" w:color="auto" w:fill="7EACC0"/>
          </w:tcPr>
          <w:p w14:paraId="451F7AAB" w14:textId="77777777" w:rsidR="00112D40" w:rsidRDefault="003E0739">
            <w:pPr>
              <w:pStyle w:val="TableParagraph"/>
              <w:spacing w:before="16"/>
              <w:ind w:left="13"/>
              <w:rPr>
                <w:b/>
                <w:sz w:val="18"/>
              </w:rPr>
            </w:pPr>
            <w:r>
              <w:rPr>
                <w:b/>
                <w:color w:val="FFFFFF"/>
                <w:spacing w:val="-5"/>
                <w:sz w:val="18"/>
              </w:rPr>
              <w:t>TK</w:t>
            </w:r>
          </w:p>
        </w:tc>
        <w:tc>
          <w:tcPr>
            <w:tcW w:w="851" w:type="dxa"/>
            <w:tcBorders>
              <w:top w:val="nil"/>
            </w:tcBorders>
            <w:shd w:val="clear" w:color="auto" w:fill="7EACC0"/>
          </w:tcPr>
          <w:p w14:paraId="63B1BC86" w14:textId="77777777" w:rsidR="00112D40" w:rsidRDefault="003E0739">
            <w:pPr>
              <w:pStyle w:val="TableParagraph"/>
              <w:spacing w:before="16"/>
              <w:ind w:left="16"/>
              <w:rPr>
                <w:b/>
                <w:sz w:val="18"/>
              </w:rPr>
            </w:pPr>
            <w:r>
              <w:rPr>
                <w:b/>
                <w:color w:val="FFFFFF"/>
                <w:spacing w:val="-10"/>
                <w:sz w:val="18"/>
              </w:rPr>
              <w:t>Δ</w:t>
            </w:r>
          </w:p>
        </w:tc>
        <w:tc>
          <w:tcPr>
            <w:tcW w:w="849" w:type="dxa"/>
            <w:tcBorders>
              <w:top w:val="nil"/>
            </w:tcBorders>
            <w:shd w:val="clear" w:color="auto" w:fill="7EACC0"/>
          </w:tcPr>
          <w:p w14:paraId="349A48AE" w14:textId="77777777" w:rsidR="00112D40" w:rsidRDefault="003E0739">
            <w:pPr>
              <w:pStyle w:val="TableParagraph"/>
              <w:spacing w:before="16"/>
              <w:ind w:left="18" w:right="4"/>
              <w:rPr>
                <w:b/>
                <w:sz w:val="18"/>
              </w:rPr>
            </w:pPr>
            <w:r>
              <w:rPr>
                <w:b/>
                <w:color w:val="FFFFFF"/>
                <w:spacing w:val="-2"/>
                <w:sz w:val="18"/>
              </w:rPr>
              <w:t>Score</w:t>
            </w:r>
          </w:p>
        </w:tc>
      </w:tr>
      <w:tr w:rsidR="00112D40" w14:paraId="359722ED" w14:textId="77777777">
        <w:trPr>
          <w:trHeight w:val="217"/>
        </w:trPr>
        <w:tc>
          <w:tcPr>
            <w:tcW w:w="473" w:type="dxa"/>
            <w:vMerge w:val="restart"/>
            <w:shd w:val="clear" w:color="auto" w:fill="CFDFE7"/>
          </w:tcPr>
          <w:p w14:paraId="2C57DDA3" w14:textId="77777777" w:rsidR="00112D40" w:rsidRDefault="003E0739">
            <w:pPr>
              <w:pStyle w:val="TableParagraph"/>
              <w:spacing w:before="0" w:line="219" w:lineRule="exact"/>
              <w:ind w:left="50" w:right="40"/>
              <w:rPr>
                <w:sz w:val="18"/>
              </w:rPr>
            </w:pPr>
            <w:r>
              <w:rPr>
                <w:spacing w:val="-10"/>
                <w:sz w:val="18"/>
              </w:rPr>
              <w:t>A</w:t>
            </w:r>
          </w:p>
        </w:tc>
        <w:tc>
          <w:tcPr>
            <w:tcW w:w="1486" w:type="dxa"/>
            <w:vMerge w:val="restart"/>
          </w:tcPr>
          <w:p w14:paraId="41DE7E85" w14:textId="77777777" w:rsidR="00112D40" w:rsidRDefault="003E0739">
            <w:pPr>
              <w:pStyle w:val="TableParagraph"/>
              <w:spacing w:before="0" w:line="219" w:lineRule="exact"/>
              <w:ind w:left="237"/>
              <w:jc w:val="left"/>
              <w:rPr>
                <w:sz w:val="18"/>
              </w:rPr>
            </w:pPr>
            <w:r>
              <w:rPr>
                <w:spacing w:val="-2"/>
                <w:sz w:val="18"/>
              </w:rPr>
              <w:t>Avenue de Vilvorde</w:t>
            </w:r>
          </w:p>
        </w:tc>
        <w:tc>
          <w:tcPr>
            <w:tcW w:w="991" w:type="dxa"/>
          </w:tcPr>
          <w:p w14:paraId="0FA89906" w14:textId="77777777" w:rsidR="00112D40" w:rsidRDefault="003E0739">
            <w:pPr>
              <w:pStyle w:val="TableParagraph"/>
              <w:spacing w:before="0" w:line="198" w:lineRule="exact"/>
              <w:ind w:left="10" w:right="2"/>
              <w:rPr>
                <w:sz w:val="18"/>
              </w:rPr>
            </w:pPr>
            <w:r>
              <w:rPr>
                <w:spacing w:val="-4"/>
                <w:sz w:val="18"/>
              </w:rPr>
              <w:t>Demi-tour</w:t>
            </w:r>
          </w:p>
        </w:tc>
        <w:tc>
          <w:tcPr>
            <w:tcW w:w="955" w:type="dxa"/>
          </w:tcPr>
          <w:p w14:paraId="52033373" w14:textId="77777777" w:rsidR="00112D40" w:rsidRDefault="003E0739">
            <w:pPr>
              <w:pStyle w:val="TableParagraph"/>
              <w:spacing w:before="0" w:line="198" w:lineRule="exact"/>
              <w:ind w:left="266"/>
              <w:jc w:val="left"/>
              <w:rPr>
                <w:sz w:val="18"/>
              </w:rPr>
            </w:pPr>
            <w:r>
              <w:rPr>
                <w:sz w:val="18"/>
              </w:rPr>
              <w:t xml:space="preserve">2 </w:t>
            </w:r>
            <w:r>
              <w:rPr>
                <w:spacing w:val="-5"/>
                <w:sz w:val="18"/>
              </w:rPr>
              <w:t>PAE</w:t>
            </w:r>
          </w:p>
        </w:tc>
        <w:tc>
          <w:tcPr>
            <w:tcW w:w="849" w:type="dxa"/>
          </w:tcPr>
          <w:p w14:paraId="5FD9AC6D" w14:textId="77777777" w:rsidR="00112D40" w:rsidRDefault="003E0739">
            <w:pPr>
              <w:pStyle w:val="TableParagraph"/>
              <w:spacing w:before="0" w:line="198" w:lineRule="exact"/>
              <w:ind w:left="18" w:right="8"/>
              <w:rPr>
                <w:sz w:val="18"/>
              </w:rPr>
            </w:pPr>
            <w:r>
              <w:rPr>
                <w:sz w:val="18"/>
              </w:rPr>
              <w:t xml:space="preserve">2 </w:t>
            </w:r>
            <w:r>
              <w:rPr>
                <w:spacing w:val="-5"/>
                <w:sz w:val="18"/>
              </w:rPr>
              <w:t>PAE</w:t>
            </w:r>
          </w:p>
        </w:tc>
        <w:tc>
          <w:tcPr>
            <w:tcW w:w="887" w:type="dxa"/>
            <w:vMerge w:val="restart"/>
          </w:tcPr>
          <w:p w14:paraId="3CB8AFC8" w14:textId="77777777" w:rsidR="00112D40" w:rsidRDefault="00112D40">
            <w:pPr>
              <w:pStyle w:val="TableParagraph"/>
              <w:spacing w:before="9" w:line="240" w:lineRule="auto"/>
              <w:jc w:val="left"/>
              <w:rPr>
                <w:i/>
                <w:sz w:val="18"/>
              </w:rPr>
            </w:pPr>
          </w:p>
          <w:p w14:paraId="143C71DD" w14:textId="77777777" w:rsidR="00112D40" w:rsidRDefault="003E0739">
            <w:pPr>
              <w:pStyle w:val="TableParagraph"/>
              <w:spacing w:before="0" w:line="240" w:lineRule="auto"/>
              <w:ind w:left="289"/>
              <w:jc w:val="left"/>
              <w:rPr>
                <w:sz w:val="18"/>
              </w:rPr>
            </w:pPr>
            <w:r>
              <w:rPr>
                <w:spacing w:val="-5"/>
                <w:sz w:val="18"/>
              </w:rPr>
              <w:t>15%</w:t>
            </w:r>
          </w:p>
        </w:tc>
        <w:tc>
          <w:tcPr>
            <w:tcW w:w="851" w:type="dxa"/>
            <w:vMerge w:val="restart"/>
          </w:tcPr>
          <w:p w14:paraId="6DE8D578" w14:textId="77777777" w:rsidR="00112D40" w:rsidRDefault="00112D40">
            <w:pPr>
              <w:pStyle w:val="TableParagraph"/>
              <w:spacing w:before="9" w:line="240" w:lineRule="auto"/>
              <w:jc w:val="left"/>
              <w:rPr>
                <w:i/>
                <w:sz w:val="18"/>
              </w:rPr>
            </w:pPr>
          </w:p>
          <w:p w14:paraId="1852408D" w14:textId="77777777" w:rsidR="00112D40" w:rsidRDefault="003E0739">
            <w:pPr>
              <w:pStyle w:val="TableParagraph"/>
              <w:spacing w:before="0" w:line="240" w:lineRule="auto"/>
              <w:ind w:left="167"/>
              <w:jc w:val="left"/>
              <w:rPr>
                <w:sz w:val="18"/>
              </w:rPr>
            </w:pPr>
            <w:r>
              <w:rPr>
                <w:spacing w:val="-5"/>
                <w:sz w:val="18"/>
              </w:rPr>
              <w:t>15%-pt</w:t>
            </w:r>
          </w:p>
        </w:tc>
        <w:tc>
          <w:tcPr>
            <w:tcW w:w="849" w:type="dxa"/>
            <w:vMerge w:val="restart"/>
          </w:tcPr>
          <w:p w14:paraId="268320B0" w14:textId="77777777" w:rsidR="00112D40" w:rsidRDefault="00112D40">
            <w:pPr>
              <w:pStyle w:val="TableParagraph"/>
              <w:spacing w:before="9" w:line="240" w:lineRule="auto"/>
              <w:jc w:val="left"/>
              <w:rPr>
                <w:i/>
                <w:sz w:val="18"/>
              </w:rPr>
            </w:pPr>
          </w:p>
          <w:p w14:paraId="0F89D403" w14:textId="77777777" w:rsidR="00112D40" w:rsidRDefault="003E0739">
            <w:pPr>
              <w:pStyle w:val="TableParagraph"/>
              <w:spacing w:before="0" w:line="240" w:lineRule="auto"/>
              <w:ind w:left="18"/>
              <w:rPr>
                <w:sz w:val="18"/>
              </w:rPr>
            </w:pPr>
            <w:r>
              <w:rPr>
                <w:spacing w:val="-10"/>
                <w:sz w:val="18"/>
              </w:rPr>
              <w:t>0</w:t>
            </w:r>
          </w:p>
        </w:tc>
      </w:tr>
      <w:tr w:rsidR="00112D40" w14:paraId="2D3DF943" w14:textId="77777777">
        <w:trPr>
          <w:trHeight w:val="220"/>
        </w:trPr>
        <w:tc>
          <w:tcPr>
            <w:tcW w:w="473" w:type="dxa"/>
            <w:vMerge/>
            <w:tcBorders>
              <w:top w:val="nil"/>
            </w:tcBorders>
            <w:shd w:val="clear" w:color="auto" w:fill="CFDFE7"/>
          </w:tcPr>
          <w:p w14:paraId="02239B8B" w14:textId="77777777" w:rsidR="00112D40" w:rsidRDefault="00112D40">
            <w:pPr>
              <w:rPr>
                <w:sz w:val="2"/>
                <w:szCs w:val="2"/>
              </w:rPr>
            </w:pPr>
          </w:p>
        </w:tc>
        <w:tc>
          <w:tcPr>
            <w:tcW w:w="1486" w:type="dxa"/>
            <w:vMerge/>
            <w:tcBorders>
              <w:top w:val="nil"/>
            </w:tcBorders>
          </w:tcPr>
          <w:p w14:paraId="2B12D4E0" w14:textId="77777777" w:rsidR="00112D40" w:rsidRDefault="00112D40">
            <w:pPr>
              <w:rPr>
                <w:sz w:val="2"/>
                <w:szCs w:val="2"/>
              </w:rPr>
            </w:pPr>
          </w:p>
        </w:tc>
        <w:tc>
          <w:tcPr>
            <w:tcW w:w="991" w:type="dxa"/>
          </w:tcPr>
          <w:p w14:paraId="0C7D63C1" w14:textId="77777777" w:rsidR="00112D40" w:rsidRDefault="003E0739">
            <w:pPr>
              <w:pStyle w:val="TableParagraph"/>
              <w:ind w:left="10" w:right="5"/>
              <w:rPr>
                <w:sz w:val="18"/>
              </w:rPr>
            </w:pPr>
            <w:r>
              <w:rPr>
                <w:spacing w:val="-2"/>
                <w:sz w:val="18"/>
              </w:rPr>
              <w:t>Liens</w:t>
            </w:r>
          </w:p>
        </w:tc>
        <w:tc>
          <w:tcPr>
            <w:tcW w:w="955" w:type="dxa"/>
          </w:tcPr>
          <w:p w14:paraId="4168AD71" w14:textId="77777777" w:rsidR="00112D40" w:rsidRDefault="003E0739">
            <w:pPr>
              <w:pStyle w:val="TableParagraph"/>
              <w:ind w:left="220"/>
              <w:jc w:val="left"/>
              <w:rPr>
                <w:sz w:val="18"/>
              </w:rPr>
            </w:pPr>
            <w:r>
              <w:rPr>
                <w:sz w:val="18"/>
              </w:rPr>
              <w:t xml:space="preserve">49 </w:t>
            </w:r>
            <w:r>
              <w:rPr>
                <w:spacing w:val="-5"/>
                <w:sz w:val="18"/>
              </w:rPr>
              <w:t>PAE</w:t>
            </w:r>
          </w:p>
        </w:tc>
        <w:tc>
          <w:tcPr>
            <w:tcW w:w="849" w:type="dxa"/>
          </w:tcPr>
          <w:p w14:paraId="67D2A915" w14:textId="77777777" w:rsidR="00112D40" w:rsidRDefault="003E0739">
            <w:pPr>
              <w:pStyle w:val="TableParagraph"/>
              <w:ind w:left="18" w:right="8"/>
              <w:rPr>
                <w:sz w:val="18"/>
              </w:rPr>
            </w:pPr>
            <w:r>
              <w:rPr>
                <w:sz w:val="18"/>
              </w:rPr>
              <w:t xml:space="preserve">49 </w:t>
            </w:r>
            <w:r>
              <w:rPr>
                <w:spacing w:val="-5"/>
                <w:sz w:val="18"/>
              </w:rPr>
              <w:t>PAE</w:t>
            </w:r>
          </w:p>
        </w:tc>
        <w:tc>
          <w:tcPr>
            <w:tcW w:w="887" w:type="dxa"/>
            <w:vMerge/>
            <w:tcBorders>
              <w:top w:val="nil"/>
            </w:tcBorders>
          </w:tcPr>
          <w:p w14:paraId="17AD6D16" w14:textId="77777777" w:rsidR="00112D40" w:rsidRDefault="00112D40">
            <w:pPr>
              <w:rPr>
                <w:sz w:val="2"/>
                <w:szCs w:val="2"/>
              </w:rPr>
            </w:pPr>
          </w:p>
        </w:tc>
        <w:tc>
          <w:tcPr>
            <w:tcW w:w="851" w:type="dxa"/>
            <w:vMerge/>
            <w:tcBorders>
              <w:top w:val="nil"/>
            </w:tcBorders>
          </w:tcPr>
          <w:p w14:paraId="733EB264" w14:textId="77777777" w:rsidR="00112D40" w:rsidRDefault="00112D40">
            <w:pPr>
              <w:rPr>
                <w:sz w:val="2"/>
                <w:szCs w:val="2"/>
              </w:rPr>
            </w:pPr>
          </w:p>
        </w:tc>
        <w:tc>
          <w:tcPr>
            <w:tcW w:w="849" w:type="dxa"/>
            <w:vMerge/>
            <w:tcBorders>
              <w:top w:val="nil"/>
            </w:tcBorders>
          </w:tcPr>
          <w:p w14:paraId="474E9885" w14:textId="77777777" w:rsidR="00112D40" w:rsidRDefault="00112D40">
            <w:pPr>
              <w:rPr>
                <w:sz w:val="2"/>
                <w:szCs w:val="2"/>
              </w:rPr>
            </w:pPr>
          </w:p>
        </w:tc>
      </w:tr>
      <w:tr w:rsidR="00112D40" w14:paraId="4423D40B" w14:textId="77777777">
        <w:trPr>
          <w:trHeight w:val="220"/>
        </w:trPr>
        <w:tc>
          <w:tcPr>
            <w:tcW w:w="473" w:type="dxa"/>
            <w:vMerge/>
            <w:tcBorders>
              <w:top w:val="nil"/>
            </w:tcBorders>
            <w:shd w:val="clear" w:color="auto" w:fill="CFDFE7"/>
          </w:tcPr>
          <w:p w14:paraId="3D905C1A" w14:textId="77777777" w:rsidR="00112D40" w:rsidRDefault="00112D40">
            <w:pPr>
              <w:rPr>
                <w:sz w:val="2"/>
                <w:szCs w:val="2"/>
              </w:rPr>
            </w:pPr>
          </w:p>
        </w:tc>
        <w:tc>
          <w:tcPr>
            <w:tcW w:w="1486" w:type="dxa"/>
            <w:vMerge/>
            <w:tcBorders>
              <w:top w:val="nil"/>
            </w:tcBorders>
          </w:tcPr>
          <w:p w14:paraId="662A2656" w14:textId="77777777" w:rsidR="00112D40" w:rsidRDefault="00112D40">
            <w:pPr>
              <w:rPr>
                <w:sz w:val="2"/>
                <w:szCs w:val="2"/>
              </w:rPr>
            </w:pPr>
          </w:p>
        </w:tc>
        <w:tc>
          <w:tcPr>
            <w:tcW w:w="991" w:type="dxa"/>
          </w:tcPr>
          <w:p w14:paraId="7A0DA9B9" w14:textId="77777777" w:rsidR="00112D40" w:rsidRDefault="003E0739">
            <w:pPr>
              <w:pStyle w:val="TableParagraph"/>
              <w:ind w:left="10" w:right="1"/>
              <w:rPr>
                <w:sz w:val="18"/>
              </w:rPr>
            </w:pPr>
            <w:r>
              <w:rPr>
                <w:spacing w:val="-2"/>
                <w:sz w:val="18"/>
              </w:rPr>
              <w:t>Tout droit</w:t>
            </w:r>
          </w:p>
        </w:tc>
        <w:tc>
          <w:tcPr>
            <w:tcW w:w="955" w:type="dxa"/>
          </w:tcPr>
          <w:p w14:paraId="79352167" w14:textId="77777777" w:rsidR="00112D40" w:rsidRDefault="003E0739">
            <w:pPr>
              <w:pStyle w:val="TableParagraph"/>
              <w:ind w:left="220"/>
              <w:jc w:val="left"/>
              <w:rPr>
                <w:sz w:val="18"/>
              </w:rPr>
            </w:pPr>
            <w:r>
              <w:rPr>
                <w:sz w:val="18"/>
              </w:rPr>
              <w:t xml:space="preserve">52 </w:t>
            </w:r>
            <w:r>
              <w:rPr>
                <w:spacing w:val="-5"/>
                <w:sz w:val="18"/>
              </w:rPr>
              <w:t>PAE</w:t>
            </w:r>
          </w:p>
        </w:tc>
        <w:tc>
          <w:tcPr>
            <w:tcW w:w="849" w:type="dxa"/>
          </w:tcPr>
          <w:p w14:paraId="064F6EB9" w14:textId="77777777" w:rsidR="00112D40" w:rsidRDefault="003E0739">
            <w:pPr>
              <w:pStyle w:val="TableParagraph"/>
              <w:ind w:left="18" w:right="8"/>
              <w:rPr>
                <w:sz w:val="18"/>
              </w:rPr>
            </w:pPr>
            <w:r>
              <w:rPr>
                <w:sz w:val="18"/>
              </w:rPr>
              <w:t xml:space="preserve">52 </w:t>
            </w:r>
            <w:r>
              <w:rPr>
                <w:spacing w:val="-5"/>
                <w:sz w:val="18"/>
              </w:rPr>
              <w:t>PAE</w:t>
            </w:r>
          </w:p>
        </w:tc>
        <w:tc>
          <w:tcPr>
            <w:tcW w:w="887" w:type="dxa"/>
            <w:vMerge/>
            <w:tcBorders>
              <w:top w:val="nil"/>
            </w:tcBorders>
          </w:tcPr>
          <w:p w14:paraId="30575DE3" w14:textId="77777777" w:rsidR="00112D40" w:rsidRDefault="00112D40">
            <w:pPr>
              <w:rPr>
                <w:sz w:val="2"/>
                <w:szCs w:val="2"/>
              </w:rPr>
            </w:pPr>
          </w:p>
        </w:tc>
        <w:tc>
          <w:tcPr>
            <w:tcW w:w="851" w:type="dxa"/>
            <w:vMerge/>
            <w:tcBorders>
              <w:top w:val="nil"/>
            </w:tcBorders>
          </w:tcPr>
          <w:p w14:paraId="22B9AD86" w14:textId="77777777" w:rsidR="00112D40" w:rsidRDefault="00112D40">
            <w:pPr>
              <w:rPr>
                <w:sz w:val="2"/>
                <w:szCs w:val="2"/>
              </w:rPr>
            </w:pPr>
          </w:p>
        </w:tc>
        <w:tc>
          <w:tcPr>
            <w:tcW w:w="849" w:type="dxa"/>
            <w:vMerge/>
            <w:tcBorders>
              <w:top w:val="nil"/>
            </w:tcBorders>
          </w:tcPr>
          <w:p w14:paraId="4842C246" w14:textId="77777777" w:rsidR="00112D40" w:rsidRDefault="00112D40">
            <w:pPr>
              <w:rPr>
                <w:sz w:val="2"/>
                <w:szCs w:val="2"/>
              </w:rPr>
            </w:pPr>
          </w:p>
        </w:tc>
      </w:tr>
      <w:tr w:rsidR="00112D40" w14:paraId="11E7BC9D" w14:textId="77777777">
        <w:trPr>
          <w:trHeight w:val="220"/>
        </w:trPr>
        <w:tc>
          <w:tcPr>
            <w:tcW w:w="473" w:type="dxa"/>
            <w:vMerge/>
            <w:tcBorders>
              <w:top w:val="nil"/>
            </w:tcBorders>
            <w:shd w:val="clear" w:color="auto" w:fill="CFDFE7"/>
          </w:tcPr>
          <w:p w14:paraId="2D8A70F4" w14:textId="77777777" w:rsidR="00112D40" w:rsidRDefault="00112D40">
            <w:pPr>
              <w:rPr>
                <w:sz w:val="2"/>
                <w:szCs w:val="2"/>
              </w:rPr>
            </w:pPr>
          </w:p>
        </w:tc>
        <w:tc>
          <w:tcPr>
            <w:tcW w:w="1486" w:type="dxa"/>
            <w:vMerge/>
            <w:tcBorders>
              <w:top w:val="nil"/>
            </w:tcBorders>
          </w:tcPr>
          <w:p w14:paraId="331C1B01" w14:textId="77777777" w:rsidR="00112D40" w:rsidRDefault="00112D40">
            <w:pPr>
              <w:rPr>
                <w:sz w:val="2"/>
                <w:szCs w:val="2"/>
              </w:rPr>
            </w:pPr>
          </w:p>
        </w:tc>
        <w:tc>
          <w:tcPr>
            <w:tcW w:w="991" w:type="dxa"/>
          </w:tcPr>
          <w:p w14:paraId="5844D173" w14:textId="77777777" w:rsidR="00112D40" w:rsidRDefault="003E0739">
            <w:pPr>
              <w:pStyle w:val="TableParagraph"/>
              <w:ind w:left="10" w:right="5"/>
              <w:rPr>
                <w:sz w:val="18"/>
              </w:rPr>
            </w:pPr>
            <w:r>
              <w:rPr>
                <w:spacing w:val="-2"/>
                <w:sz w:val="18"/>
              </w:rPr>
              <w:t>Droit</w:t>
            </w:r>
          </w:p>
        </w:tc>
        <w:tc>
          <w:tcPr>
            <w:tcW w:w="955" w:type="dxa"/>
          </w:tcPr>
          <w:p w14:paraId="63240BAE" w14:textId="77777777" w:rsidR="00112D40" w:rsidRDefault="003E0739">
            <w:pPr>
              <w:pStyle w:val="TableParagraph"/>
              <w:ind w:left="220"/>
              <w:jc w:val="left"/>
              <w:rPr>
                <w:sz w:val="18"/>
              </w:rPr>
            </w:pPr>
            <w:r>
              <w:rPr>
                <w:sz w:val="18"/>
              </w:rPr>
              <w:t xml:space="preserve">73 </w:t>
            </w:r>
            <w:r>
              <w:rPr>
                <w:spacing w:val="-5"/>
                <w:sz w:val="18"/>
              </w:rPr>
              <w:t>PAE</w:t>
            </w:r>
          </w:p>
        </w:tc>
        <w:tc>
          <w:tcPr>
            <w:tcW w:w="849" w:type="dxa"/>
          </w:tcPr>
          <w:p w14:paraId="78E1096B" w14:textId="77777777" w:rsidR="00112D40" w:rsidRDefault="003E0739">
            <w:pPr>
              <w:pStyle w:val="TableParagraph"/>
              <w:ind w:left="18" w:right="8"/>
              <w:rPr>
                <w:sz w:val="18"/>
              </w:rPr>
            </w:pPr>
            <w:r>
              <w:rPr>
                <w:sz w:val="18"/>
              </w:rPr>
              <w:t xml:space="preserve">73 </w:t>
            </w:r>
            <w:r>
              <w:rPr>
                <w:spacing w:val="-5"/>
                <w:sz w:val="18"/>
              </w:rPr>
              <w:t>PAE</w:t>
            </w:r>
          </w:p>
        </w:tc>
        <w:tc>
          <w:tcPr>
            <w:tcW w:w="887" w:type="dxa"/>
          </w:tcPr>
          <w:p w14:paraId="6C334DB2" w14:textId="77777777" w:rsidR="00112D40" w:rsidRDefault="003E0739">
            <w:pPr>
              <w:pStyle w:val="TableParagraph"/>
              <w:ind w:left="13" w:right="1"/>
              <w:rPr>
                <w:sz w:val="18"/>
              </w:rPr>
            </w:pPr>
            <w:r>
              <w:rPr>
                <w:spacing w:val="-5"/>
                <w:sz w:val="18"/>
              </w:rPr>
              <w:t>9%</w:t>
            </w:r>
          </w:p>
        </w:tc>
        <w:tc>
          <w:tcPr>
            <w:tcW w:w="851" w:type="dxa"/>
          </w:tcPr>
          <w:p w14:paraId="0738A160" w14:textId="77777777" w:rsidR="00112D40" w:rsidRDefault="003E0739">
            <w:pPr>
              <w:pStyle w:val="TableParagraph"/>
              <w:ind w:left="16" w:right="2"/>
              <w:rPr>
                <w:sz w:val="18"/>
              </w:rPr>
            </w:pPr>
            <w:r>
              <w:rPr>
                <w:spacing w:val="-7"/>
                <w:sz w:val="18"/>
              </w:rPr>
              <w:t>9%-pt</w:t>
            </w:r>
          </w:p>
        </w:tc>
        <w:tc>
          <w:tcPr>
            <w:tcW w:w="849" w:type="dxa"/>
          </w:tcPr>
          <w:p w14:paraId="22938F28" w14:textId="77777777" w:rsidR="00112D40" w:rsidRDefault="003E0739">
            <w:pPr>
              <w:pStyle w:val="TableParagraph"/>
              <w:ind w:left="18"/>
              <w:rPr>
                <w:sz w:val="18"/>
              </w:rPr>
            </w:pPr>
            <w:r>
              <w:rPr>
                <w:spacing w:val="-10"/>
                <w:sz w:val="18"/>
              </w:rPr>
              <w:t>0</w:t>
            </w:r>
          </w:p>
        </w:tc>
      </w:tr>
      <w:tr w:rsidR="00112D40" w14:paraId="32DFECC3" w14:textId="77777777">
        <w:trPr>
          <w:trHeight w:val="218"/>
        </w:trPr>
        <w:tc>
          <w:tcPr>
            <w:tcW w:w="473" w:type="dxa"/>
            <w:vMerge w:val="restart"/>
            <w:shd w:val="clear" w:color="auto" w:fill="CFDFE7"/>
          </w:tcPr>
          <w:p w14:paraId="023B86AA" w14:textId="77777777" w:rsidR="00112D40" w:rsidRDefault="003E0739">
            <w:pPr>
              <w:pStyle w:val="TableParagraph"/>
              <w:spacing w:before="0" w:line="219" w:lineRule="exact"/>
              <w:ind w:left="50" w:right="42"/>
              <w:rPr>
                <w:sz w:val="18"/>
              </w:rPr>
            </w:pPr>
            <w:r>
              <w:rPr>
                <w:spacing w:val="-10"/>
                <w:sz w:val="18"/>
              </w:rPr>
              <w:t>B</w:t>
            </w:r>
          </w:p>
        </w:tc>
        <w:tc>
          <w:tcPr>
            <w:tcW w:w="1486" w:type="dxa"/>
            <w:vMerge w:val="restart"/>
          </w:tcPr>
          <w:p w14:paraId="40A9E101" w14:textId="77777777" w:rsidR="00112D40" w:rsidRDefault="003E0739">
            <w:pPr>
              <w:pStyle w:val="TableParagraph"/>
              <w:spacing w:before="0" w:line="219" w:lineRule="exact"/>
              <w:ind w:left="162"/>
              <w:jc w:val="left"/>
              <w:rPr>
                <w:sz w:val="18"/>
              </w:rPr>
            </w:pPr>
            <w:r>
              <w:rPr>
                <w:spacing w:val="-2"/>
                <w:sz w:val="18"/>
              </w:rPr>
              <w:t>Avenue de l'aéroport</w:t>
            </w:r>
          </w:p>
        </w:tc>
        <w:tc>
          <w:tcPr>
            <w:tcW w:w="991" w:type="dxa"/>
          </w:tcPr>
          <w:p w14:paraId="5029B483" w14:textId="77777777" w:rsidR="00112D40" w:rsidRDefault="003E0739">
            <w:pPr>
              <w:pStyle w:val="TableParagraph"/>
              <w:spacing w:before="0" w:line="198" w:lineRule="exact"/>
              <w:ind w:left="10" w:right="2"/>
              <w:rPr>
                <w:sz w:val="18"/>
              </w:rPr>
            </w:pPr>
            <w:r>
              <w:rPr>
                <w:spacing w:val="-4"/>
                <w:sz w:val="18"/>
              </w:rPr>
              <w:t>Demi-tour</w:t>
            </w:r>
          </w:p>
        </w:tc>
        <w:tc>
          <w:tcPr>
            <w:tcW w:w="955" w:type="dxa"/>
          </w:tcPr>
          <w:p w14:paraId="6AFEEB91" w14:textId="77777777" w:rsidR="00112D40" w:rsidRDefault="003E0739">
            <w:pPr>
              <w:pStyle w:val="TableParagraph"/>
              <w:spacing w:before="0" w:line="198" w:lineRule="exact"/>
              <w:ind w:left="220"/>
              <w:jc w:val="left"/>
              <w:rPr>
                <w:sz w:val="18"/>
              </w:rPr>
            </w:pPr>
            <w:r>
              <w:rPr>
                <w:sz w:val="18"/>
              </w:rPr>
              <w:t xml:space="preserve">54 </w:t>
            </w:r>
            <w:r>
              <w:rPr>
                <w:spacing w:val="-5"/>
                <w:sz w:val="18"/>
              </w:rPr>
              <w:t>PAE</w:t>
            </w:r>
          </w:p>
        </w:tc>
        <w:tc>
          <w:tcPr>
            <w:tcW w:w="849" w:type="dxa"/>
          </w:tcPr>
          <w:p w14:paraId="509FFBAE" w14:textId="77777777" w:rsidR="00112D40" w:rsidRDefault="003E0739">
            <w:pPr>
              <w:pStyle w:val="TableParagraph"/>
              <w:spacing w:before="0" w:line="198" w:lineRule="exact"/>
              <w:ind w:left="18" w:right="8"/>
              <w:rPr>
                <w:sz w:val="18"/>
              </w:rPr>
            </w:pPr>
            <w:r>
              <w:rPr>
                <w:sz w:val="18"/>
              </w:rPr>
              <w:t xml:space="preserve">54 </w:t>
            </w:r>
            <w:r>
              <w:rPr>
                <w:spacing w:val="-5"/>
                <w:sz w:val="18"/>
              </w:rPr>
              <w:t>PAE</w:t>
            </w:r>
          </w:p>
        </w:tc>
        <w:tc>
          <w:tcPr>
            <w:tcW w:w="887" w:type="dxa"/>
          </w:tcPr>
          <w:p w14:paraId="24873288" w14:textId="77777777" w:rsidR="00112D40" w:rsidRDefault="003E0739">
            <w:pPr>
              <w:pStyle w:val="TableParagraph"/>
              <w:spacing w:before="0" w:line="198" w:lineRule="exact"/>
              <w:ind w:left="13" w:right="1"/>
              <w:rPr>
                <w:sz w:val="18"/>
              </w:rPr>
            </w:pPr>
            <w:r>
              <w:rPr>
                <w:spacing w:val="-5"/>
                <w:sz w:val="18"/>
              </w:rPr>
              <w:t>5%</w:t>
            </w:r>
          </w:p>
        </w:tc>
        <w:tc>
          <w:tcPr>
            <w:tcW w:w="851" w:type="dxa"/>
          </w:tcPr>
          <w:p w14:paraId="71AA4998" w14:textId="77777777" w:rsidR="00112D40" w:rsidRDefault="003E0739">
            <w:pPr>
              <w:pStyle w:val="TableParagraph"/>
              <w:spacing w:before="0" w:line="198" w:lineRule="exact"/>
              <w:ind w:left="16" w:right="2"/>
              <w:rPr>
                <w:sz w:val="18"/>
              </w:rPr>
            </w:pPr>
            <w:r>
              <w:rPr>
                <w:spacing w:val="-7"/>
                <w:sz w:val="18"/>
              </w:rPr>
              <w:t>5%-pt</w:t>
            </w:r>
          </w:p>
        </w:tc>
        <w:tc>
          <w:tcPr>
            <w:tcW w:w="849" w:type="dxa"/>
          </w:tcPr>
          <w:p w14:paraId="2CD64348" w14:textId="77777777" w:rsidR="00112D40" w:rsidRDefault="003E0739">
            <w:pPr>
              <w:pStyle w:val="TableParagraph"/>
              <w:spacing w:before="0" w:line="198" w:lineRule="exact"/>
              <w:ind w:left="18"/>
              <w:rPr>
                <w:sz w:val="18"/>
              </w:rPr>
            </w:pPr>
            <w:r>
              <w:rPr>
                <w:spacing w:val="-10"/>
                <w:sz w:val="18"/>
              </w:rPr>
              <w:t>0</w:t>
            </w:r>
          </w:p>
        </w:tc>
      </w:tr>
      <w:tr w:rsidR="00112D40" w14:paraId="26D923CB" w14:textId="77777777">
        <w:trPr>
          <w:trHeight w:val="220"/>
        </w:trPr>
        <w:tc>
          <w:tcPr>
            <w:tcW w:w="473" w:type="dxa"/>
            <w:vMerge/>
            <w:tcBorders>
              <w:top w:val="nil"/>
            </w:tcBorders>
            <w:shd w:val="clear" w:color="auto" w:fill="CFDFE7"/>
          </w:tcPr>
          <w:p w14:paraId="538AB2E1" w14:textId="77777777" w:rsidR="00112D40" w:rsidRDefault="00112D40">
            <w:pPr>
              <w:rPr>
                <w:sz w:val="2"/>
                <w:szCs w:val="2"/>
              </w:rPr>
            </w:pPr>
          </w:p>
        </w:tc>
        <w:tc>
          <w:tcPr>
            <w:tcW w:w="1486" w:type="dxa"/>
            <w:vMerge/>
            <w:tcBorders>
              <w:top w:val="nil"/>
            </w:tcBorders>
          </w:tcPr>
          <w:p w14:paraId="0AFD4ADE" w14:textId="77777777" w:rsidR="00112D40" w:rsidRDefault="00112D40">
            <w:pPr>
              <w:rPr>
                <w:sz w:val="2"/>
                <w:szCs w:val="2"/>
              </w:rPr>
            </w:pPr>
          </w:p>
        </w:tc>
        <w:tc>
          <w:tcPr>
            <w:tcW w:w="991" w:type="dxa"/>
          </w:tcPr>
          <w:p w14:paraId="322DD40E" w14:textId="77777777" w:rsidR="00112D40" w:rsidRDefault="003E0739">
            <w:pPr>
              <w:pStyle w:val="TableParagraph"/>
              <w:ind w:left="10" w:right="5"/>
              <w:rPr>
                <w:sz w:val="18"/>
              </w:rPr>
            </w:pPr>
            <w:r>
              <w:rPr>
                <w:spacing w:val="-2"/>
                <w:sz w:val="18"/>
              </w:rPr>
              <w:t>Liens</w:t>
            </w:r>
          </w:p>
        </w:tc>
        <w:tc>
          <w:tcPr>
            <w:tcW w:w="955" w:type="dxa"/>
          </w:tcPr>
          <w:p w14:paraId="232CF9C6" w14:textId="77777777" w:rsidR="00112D40" w:rsidRDefault="003E0739">
            <w:pPr>
              <w:pStyle w:val="TableParagraph"/>
              <w:ind w:left="220"/>
              <w:jc w:val="left"/>
              <w:rPr>
                <w:sz w:val="18"/>
              </w:rPr>
            </w:pPr>
            <w:r>
              <w:rPr>
                <w:sz w:val="18"/>
              </w:rPr>
              <w:t xml:space="preserve">51 </w:t>
            </w:r>
            <w:r>
              <w:rPr>
                <w:spacing w:val="-5"/>
                <w:sz w:val="18"/>
              </w:rPr>
              <w:t>PAE</w:t>
            </w:r>
          </w:p>
        </w:tc>
        <w:tc>
          <w:tcPr>
            <w:tcW w:w="849" w:type="dxa"/>
          </w:tcPr>
          <w:p w14:paraId="0F76EEDC" w14:textId="77777777" w:rsidR="00112D40" w:rsidRDefault="003E0739">
            <w:pPr>
              <w:pStyle w:val="TableParagraph"/>
              <w:ind w:left="18" w:right="8"/>
              <w:rPr>
                <w:sz w:val="18"/>
              </w:rPr>
            </w:pPr>
            <w:r>
              <w:rPr>
                <w:sz w:val="18"/>
              </w:rPr>
              <w:t xml:space="preserve">51 </w:t>
            </w:r>
            <w:r>
              <w:rPr>
                <w:spacing w:val="-5"/>
                <w:sz w:val="18"/>
              </w:rPr>
              <w:t>PAE</w:t>
            </w:r>
          </w:p>
        </w:tc>
        <w:tc>
          <w:tcPr>
            <w:tcW w:w="887" w:type="dxa"/>
            <w:vMerge w:val="restart"/>
          </w:tcPr>
          <w:p w14:paraId="60B61DCD" w14:textId="77777777" w:rsidR="00112D40" w:rsidRDefault="00112D40">
            <w:pPr>
              <w:pStyle w:val="TableParagraph"/>
              <w:spacing w:before="11" w:line="240" w:lineRule="auto"/>
              <w:jc w:val="left"/>
              <w:rPr>
                <w:i/>
                <w:sz w:val="18"/>
              </w:rPr>
            </w:pPr>
          </w:p>
          <w:p w14:paraId="45A21DEF" w14:textId="77777777" w:rsidR="00112D40" w:rsidRDefault="003E0739">
            <w:pPr>
              <w:pStyle w:val="TableParagraph"/>
              <w:spacing w:line="240" w:lineRule="auto"/>
              <w:ind w:left="289"/>
              <w:jc w:val="left"/>
              <w:rPr>
                <w:sz w:val="18"/>
              </w:rPr>
            </w:pPr>
            <w:r>
              <w:rPr>
                <w:spacing w:val="-5"/>
                <w:sz w:val="18"/>
              </w:rPr>
              <w:t>33%</w:t>
            </w:r>
          </w:p>
        </w:tc>
        <w:tc>
          <w:tcPr>
            <w:tcW w:w="851" w:type="dxa"/>
            <w:vMerge w:val="restart"/>
          </w:tcPr>
          <w:p w14:paraId="77633934" w14:textId="77777777" w:rsidR="00112D40" w:rsidRDefault="00112D40">
            <w:pPr>
              <w:pStyle w:val="TableParagraph"/>
              <w:spacing w:before="11" w:line="240" w:lineRule="auto"/>
              <w:jc w:val="left"/>
              <w:rPr>
                <w:i/>
                <w:sz w:val="18"/>
              </w:rPr>
            </w:pPr>
          </w:p>
          <w:p w14:paraId="349688DC" w14:textId="77777777" w:rsidR="00112D40" w:rsidRDefault="003E0739">
            <w:pPr>
              <w:pStyle w:val="TableParagraph"/>
              <w:spacing w:line="240" w:lineRule="auto"/>
              <w:ind w:left="167"/>
              <w:jc w:val="left"/>
              <w:rPr>
                <w:sz w:val="18"/>
              </w:rPr>
            </w:pPr>
            <w:r>
              <w:rPr>
                <w:spacing w:val="-5"/>
                <w:sz w:val="18"/>
              </w:rPr>
              <w:t>33%-pt</w:t>
            </w:r>
          </w:p>
        </w:tc>
        <w:tc>
          <w:tcPr>
            <w:tcW w:w="849" w:type="dxa"/>
            <w:vMerge w:val="restart"/>
            <w:shd w:val="clear" w:color="auto" w:fill="FAE3D4"/>
          </w:tcPr>
          <w:p w14:paraId="0E0D3B43" w14:textId="77777777" w:rsidR="00112D40" w:rsidRDefault="00112D40">
            <w:pPr>
              <w:pStyle w:val="TableParagraph"/>
              <w:spacing w:before="11" w:line="240" w:lineRule="auto"/>
              <w:jc w:val="left"/>
              <w:rPr>
                <w:i/>
                <w:sz w:val="18"/>
              </w:rPr>
            </w:pPr>
          </w:p>
          <w:p w14:paraId="2CA73CED" w14:textId="77777777" w:rsidR="00112D40" w:rsidRDefault="003E0739">
            <w:pPr>
              <w:pStyle w:val="TableParagraph"/>
              <w:spacing w:line="240" w:lineRule="auto"/>
              <w:ind w:left="18" w:right="3"/>
              <w:rPr>
                <w:sz w:val="18"/>
              </w:rPr>
            </w:pPr>
            <w:r>
              <w:rPr>
                <w:spacing w:val="-10"/>
                <w:sz w:val="18"/>
              </w:rPr>
              <w:t>-1</w:t>
            </w:r>
          </w:p>
        </w:tc>
      </w:tr>
      <w:tr w:rsidR="00112D40" w14:paraId="470B902F" w14:textId="77777777">
        <w:trPr>
          <w:trHeight w:val="220"/>
        </w:trPr>
        <w:tc>
          <w:tcPr>
            <w:tcW w:w="473" w:type="dxa"/>
            <w:vMerge/>
            <w:tcBorders>
              <w:top w:val="nil"/>
            </w:tcBorders>
            <w:shd w:val="clear" w:color="auto" w:fill="CFDFE7"/>
          </w:tcPr>
          <w:p w14:paraId="733EF876" w14:textId="77777777" w:rsidR="00112D40" w:rsidRDefault="00112D40">
            <w:pPr>
              <w:rPr>
                <w:sz w:val="2"/>
                <w:szCs w:val="2"/>
              </w:rPr>
            </w:pPr>
          </w:p>
        </w:tc>
        <w:tc>
          <w:tcPr>
            <w:tcW w:w="1486" w:type="dxa"/>
            <w:vMerge/>
            <w:tcBorders>
              <w:top w:val="nil"/>
            </w:tcBorders>
          </w:tcPr>
          <w:p w14:paraId="51CEBF47" w14:textId="77777777" w:rsidR="00112D40" w:rsidRDefault="00112D40">
            <w:pPr>
              <w:rPr>
                <w:sz w:val="2"/>
                <w:szCs w:val="2"/>
              </w:rPr>
            </w:pPr>
          </w:p>
        </w:tc>
        <w:tc>
          <w:tcPr>
            <w:tcW w:w="991" w:type="dxa"/>
          </w:tcPr>
          <w:p w14:paraId="038CDCBD" w14:textId="77777777" w:rsidR="00112D40" w:rsidRDefault="003E0739">
            <w:pPr>
              <w:pStyle w:val="TableParagraph"/>
              <w:ind w:left="10" w:right="1"/>
              <w:rPr>
                <w:sz w:val="18"/>
              </w:rPr>
            </w:pPr>
            <w:r>
              <w:rPr>
                <w:spacing w:val="-2"/>
                <w:sz w:val="18"/>
              </w:rPr>
              <w:t>Tout droit</w:t>
            </w:r>
          </w:p>
        </w:tc>
        <w:tc>
          <w:tcPr>
            <w:tcW w:w="955" w:type="dxa"/>
          </w:tcPr>
          <w:p w14:paraId="4DFCFF3F" w14:textId="77777777" w:rsidR="00112D40" w:rsidRDefault="003E0739">
            <w:pPr>
              <w:pStyle w:val="TableParagraph"/>
              <w:ind w:left="220"/>
              <w:jc w:val="left"/>
              <w:rPr>
                <w:sz w:val="18"/>
              </w:rPr>
            </w:pPr>
            <w:r>
              <w:rPr>
                <w:sz w:val="18"/>
              </w:rPr>
              <w:t xml:space="preserve">64 </w:t>
            </w:r>
            <w:r>
              <w:rPr>
                <w:spacing w:val="-5"/>
                <w:sz w:val="18"/>
              </w:rPr>
              <w:t>PAE</w:t>
            </w:r>
          </w:p>
        </w:tc>
        <w:tc>
          <w:tcPr>
            <w:tcW w:w="849" w:type="dxa"/>
          </w:tcPr>
          <w:p w14:paraId="7DD903C0" w14:textId="77777777" w:rsidR="00112D40" w:rsidRDefault="003E0739">
            <w:pPr>
              <w:pStyle w:val="TableParagraph"/>
              <w:ind w:left="18" w:right="8"/>
              <w:rPr>
                <w:sz w:val="18"/>
              </w:rPr>
            </w:pPr>
            <w:r>
              <w:rPr>
                <w:sz w:val="18"/>
              </w:rPr>
              <w:t xml:space="preserve">64 </w:t>
            </w:r>
            <w:r>
              <w:rPr>
                <w:spacing w:val="-5"/>
                <w:sz w:val="18"/>
              </w:rPr>
              <w:t>PAE</w:t>
            </w:r>
          </w:p>
        </w:tc>
        <w:tc>
          <w:tcPr>
            <w:tcW w:w="887" w:type="dxa"/>
            <w:vMerge/>
            <w:tcBorders>
              <w:top w:val="nil"/>
            </w:tcBorders>
          </w:tcPr>
          <w:p w14:paraId="0971E439" w14:textId="77777777" w:rsidR="00112D40" w:rsidRDefault="00112D40">
            <w:pPr>
              <w:rPr>
                <w:sz w:val="2"/>
                <w:szCs w:val="2"/>
              </w:rPr>
            </w:pPr>
          </w:p>
        </w:tc>
        <w:tc>
          <w:tcPr>
            <w:tcW w:w="851" w:type="dxa"/>
            <w:vMerge/>
            <w:tcBorders>
              <w:top w:val="nil"/>
            </w:tcBorders>
          </w:tcPr>
          <w:p w14:paraId="714D21C4" w14:textId="77777777" w:rsidR="00112D40" w:rsidRDefault="00112D40">
            <w:pPr>
              <w:rPr>
                <w:sz w:val="2"/>
                <w:szCs w:val="2"/>
              </w:rPr>
            </w:pPr>
          </w:p>
        </w:tc>
        <w:tc>
          <w:tcPr>
            <w:tcW w:w="849" w:type="dxa"/>
            <w:vMerge/>
            <w:tcBorders>
              <w:top w:val="nil"/>
            </w:tcBorders>
            <w:shd w:val="clear" w:color="auto" w:fill="FAE3D4"/>
          </w:tcPr>
          <w:p w14:paraId="37154BD9" w14:textId="77777777" w:rsidR="00112D40" w:rsidRDefault="00112D40">
            <w:pPr>
              <w:rPr>
                <w:sz w:val="2"/>
                <w:szCs w:val="2"/>
              </w:rPr>
            </w:pPr>
          </w:p>
        </w:tc>
      </w:tr>
      <w:tr w:rsidR="00112D40" w14:paraId="67E46353" w14:textId="77777777">
        <w:trPr>
          <w:trHeight w:val="217"/>
        </w:trPr>
        <w:tc>
          <w:tcPr>
            <w:tcW w:w="473" w:type="dxa"/>
            <w:vMerge/>
            <w:tcBorders>
              <w:top w:val="nil"/>
            </w:tcBorders>
            <w:shd w:val="clear" w:color="auto" w:fill="CFDFE7"/>
          </w:tcPr>
          <w:p w14:paraId="21A73870" w14:textId="77777777" w:rsidR="00112D40" w:rsidRDefault="00112D40">
            <w:pPr>
              <w:rPr>
                <w:sz w:val="2"/>
                <w:szCs w:val="2"/>
              </w:rPr>
            </w:pPr>
          </w:p>
        </w:tc>
        <w:tc>
          <w:tcPr>
            <w:tcW w:w="1486" w:type="dxa"/>
            <w:vMerge/>
            <w:tcBorders>
              <w:top w:val="nil"/>
            </w:tcBorders>
          </w:tcPr>
          <w:p w14:paraId="272CE09A" w14:textId="77777777" w:rsidR="00112D40" w:rsidRDefault="00112D40">
            <w:pPr>
              <w:rPr>
                <w:sz w:val="2"/>
                <w:szCs w:val="2"/>
              </w:rPr>
            </w:pPr>
          </w:p>
        </w:tc>
        <w:tc>
          <w:tcPr>
            <w:tcW w:w="991" w:type="dxa"/>
          </w:tcPr>
          <w:p w14:paraId="7FB14B75" w14:textId="77777777" w:rsidR="00112D40" w:rsidRDefault="003E0739">
            <w:pPr>
              <w:pStyle w:val="TableParagraph"/>
              <w:spacing w:before="0" w:line="198" w:lineRule="exact"/>
              <w:ind w:left="10" w:right="5"/>
              <w:rPr>
                <w:sz w:val="18"/>
              </w:rPr>
            </w:pPr>
            <w:r>
              <w:rPr>
                <w:spacing w:val="-2"/>
                <w:sz w:val="18"/>
              </w:rPr>
              <w:t>Droit</w:t>
            </w:r>
          </w:p>
        </w:tc>
        <w:tc>
          <w:tcPr>
            <w:tcW w:w="955" w:type="dxa"/>
          </w:tcPr>
          <w:p w14:paraId="4FA8CDB3" w14:textId="77777777" w:rsidR="00112D40" w:rsidRDefault="003E0739">
            <w:pPr>
              <w:pStyle w:val="TableParagraph"/>
              <w:spacing w:before="0" w:line="198" w:lineRule="exact"/>
              <w:ind w:left="220"/>
              <w:jc w:val="left"/>
              <w:rPr>
                <w:sz w:val="18"/>
              </w:rPr>
            </w:pPr>
            <w:r>
              <w:rPr>
                <w:sz w:val="18"/>
              </w:rPr>
              <w:t xml:space="preserve">25 </w:t>
            </w:r>
            <w:r>
              <w:rPr>
                <w:spacing w:val="-5"/>
                <w:sz w:val="18"/>
              </w:rPr>
              <w:t>PAE</w:t>
            </w:r>
          </w:p>
        </w:tc>
        <w:tc>
          <w:tcPr>
            <w:tcW w:w="849" w:type="dxa"/>
          </w:tcPr>
          <w:p w14:paraId="19E83228" w14:textId="77777777" w:rsidR="00112D40" w:rsidRDefault="003E0739">
            <w:pPr>
              <w:pStyle w:val="TableParagraph"/>
              <w:spacing w:before="0" w:line="198" w:lineRule="exact"/>
              <w:ind w:left="18" w:right="8"/>
              <w:rPr>
                <w:sz w:val="18"/>
              </w:rPr>
            </w:pPr>
            <w:r>
              <w:rPr>
                <w:sz w:val="18"/>
              </w:rPr>
              <w:t xml:space="preserve">25 </w:t>
            </w:r>
            <w:r>
              <w:rPr>
                <w:spacing w:val="-5"/>
                <w:sz w:val="18"/>
              </w:rPr>
              <w:t>PAE</w:t>
            </w:r>
          </w:p>
        </w:tc>
        <w:tc>
          <w:tcPr>
            <w:tcW w:w="887" w:type="dxa"/>
            <w:vMerge/>
            <w:tcBorders>
              <w:top w:val="nil"/>
            </w:tcBorders>
          </w:tcPr>
          <w:p w14:paraId="7BD8F21C" w14:textId="77777777" w:rsidR="00112D40" w:rsidRDefault="00112D40">
            <w:pPr>
              <w:rPr>
                <w:sz w:val="2"/>
                <w:szCs w:val="2"/>
              </w:rPr>
            </w:pPr>
          </w:p>
        </w:tc>
        <w:tc>
          <w:tcPr>
            <w:tcW w:w="851" w:type="dxa"/>
            <w:vMerge/>
            <w:tcBorders>
              <w:top w:val="nil"/>
            </w:tcBorders>
          </w:tcPr>
          <w:p w14:paraId="4CCD043F" w14:textId="77777777" w:rsidR="00112D40" w:rsidRDefault="00112D40">
            <w:pPr>
              <w:rPr>
                <w:sz w:val="2"/>
                <w:szCs w:val="2"/>
              </w:rPr>
            </w:pPr>
          </w:p>
        </w:tc>
        <w:tc>
          <w:tcPr>
            <w:tcW w:w="849" w:type="dxa"/>
            <w:vMerge/>
            <w:tcBorders>
              <w:top w:val="nil"/>
            </w:tcBorders>
            <w:shd w:val="clear" w:color="auto" w:fill="FAE3D4"/>
          </w:tcPr>
          <w:p w14:paraId="7028CA43" w14:textId="77777777" w:rsidR="00112D40" w:rsidRDefault="00112D40">
            <w:pPr>
              <w:rPr>
                <w:sz w:val="2"/>
                <w:szCs w:val="2"/>
              </w:rPr>
            </w:pPr>
          </w:p>
        </w:tc>
      </w:tr>
      <w:tr w:rsidR="00112D40" w14:paraId="5C9ACF78" w14:textId="77777777">
        <w:trPr>
          <w:trHeight w:val="220"/>
        </w:trPr>
        <w:tc>
          <w:tcPr>
            <w:tcW w:w="473" w:type="dxa"/>
            <w:vMerge w:val="restart"/>
            <w:shd w:val="clear" w:color="auto" w:fill="CFDFE7"/>
          </w:tcPr>
          <w:p w14:paraId="3FC35213" w14:textId="77777777" w:rsidR="00112D40" w:rsidRDefault="003E0739">
            <w:pPr>
              <w:pStyle w:val="TableParagraph"/>
              <w:spacing w:line="240" w:lineRule="auto"/>
              <w:ind w:left="50" w:right="44"/>
              <w:rPr>
                <w:sz w:val="18"/>
              </w:rPr>
            </w:pPr>
            <w:r>
              <w:rPr>
                <w:spacing w:val="-10"/>
                <w:sz w:val="18"/>
              </w:rPr>
              <w:t>C</w:t>
            </w:r>
          </w:p>
        </w:tc>
        <w:tc>
          <w:tcPr>
            <w:tcW w:w="1486" w:type="dxa"/>
            <w:vMerge w:val="restart"/>
          </w:tcPr>
          <w:p w14:paraId="43308476" w14:textId="77777777" w:rsidR="00112D40" w:rsidRDefault="003E0739">
            <w:pPr>
              <w:pStyle w:val="TableParagraph"/>
              <w:spacing w:line="240" w:lineRule="auto"/>
              <w:ind w:left="8" w:right="2"/>
              <w:rPr>
                <w:sz w:val="18"/>
              </w:rPr>
            </w:pPr>
            <w:r>
              <w:rPr>
                <w:spacing w:val="-4"/>
                <w:sz w:val="18"/>
              </w:rPr>
              <w:t>N262</w:t>
            </w:r>
          </w:p>
          <w:p w14:paraId="37566960" w14:textId="77777777" w:rsidR="00112D40" w:rsidRDefault="003E0739">
            <w:pPr>
              <w:pStyle w:val="TableParagraph"/>
              <w:spacing w:line="240" w:lineRule="auto"/>
              <w:ind w:left="8" w:right="4"/>
              <w:rPr>
                <w:sz w:val="18"/>
              </w:rPr>
            </w:pPr>
            <w:r>
              <w:rPr>
                <w:spacing w:val="-2"/>
                <w:sz w:val="18"/>
              </w:rPr>
              <w:t>Avenue de l'aéroport</w:t>
            </w:r>
          </w:p>
        </w:tc>
        <w:tc>
          <w:tcPr>
            <w:tcW w:w="991" w:type="dxa"/>
          </w:tcPr>
          <w:p w14:paraId="09155ECC" w14:textId="77777777" w:rsidR="00112D40" w:rsidRDefault="003E0739">
            <w:pPr>
              <w:pStyle w:val="TableParagraph"/>
              <w:ind w:left="10" w:right="2"/>
              <w:rPr>
                <w:sz w:val="18"/>
              </w:rPr>
            </w:pPr>
            <w:r>
              <w:rPr>
                <w:spacing w:val="-4"/>
                <w:sz w:val="18"/>
              </w:rPr>
              <w:t>Demi-tour</w:t>
            </w:r>
          </w:p>
        </w:tc>
        <w:tc>
          <w:tcPr>
            <w:tcW w:w="955" w:type="dxa"/>
          </w:tcPr>
          <w:p w14:paraId="13E26033" w14:textId="77777777" w:rsidR="00112D40" w:rsidRDefault="003E0739">
            <w:pPr>
              <w:pStyle w:val="TableParagraph"/>
              <w:ind w:left="266"/>
              <w:jc w:val="left"/>
              <w:rPr>
                <w:sz w:val="18"/>
              </w:rPr>
            </w:pPr>
            <w:r>
              <w:rPr>
                <w:sz w:val="18"/>
              </w:rPr>
              <w:t xml:space="preserve">2 </w:t>
            </w:r>
            <w:r>
              <w:rPr>
                <w:spacing w:val="-5"/>
                <w:sz w:val="18"/>
              </w:rPr>
              <w:t>PAE</w:t>
            </w:r>
          </w:p>
        </w:tc>
        <w:tc>
          <w:tcPr>
            <w:tcW w:w="849" w:type="dxa"/>
          </w:tcPr>
          <w:p w14:paraId="6E913ED2" w14:textId="77777777" w:rsidR="00112D40" w:rsidRDefault="003E0739">
            <w:pPr>
              <w:pStyle w:val="TableParagraph"/>
              <w:ind w:left="18" w:right="8"/>
              <w:rPr>
                <w:sz w:val="18"/>
              </w:rPr>
            </w:pPr>
            <w:r>
              <w:rPr>
                <w:sz w:val="18"/>
              </w:rPr>
              <w:t xml:space="preserve">0 </w:t>
            </w:r>
            <w:r>
              <w:rPr>
                <w:spacing w:val="-5"/>
                <w:sz w:val="18"/>
              </w:rPr>
              <w:t>PAE</w:t>
            </w:r>
          </w:p>
        </w:tc>
        <w:tc>
          <w:tcPr>
            <w:tcW w:w="887" w:type="dxa"/>
            <w:vMerge w:val="restart"/>
          </w:tcPr>
          <w:p w14:paraId="5523E444" w14:textId="77777777" w:rsidR="00112D40" w:rsidRDefault="00112D40">
            <w:pPr>
              <w:pStyle w:val="TableParagraph"/>
              <w:spacing w:before="127" w:line="240" w:lineRule="auto"/>
              <w:jc w:val="left"/>
              <w:rPr>
                <w:i/>
                <w:sz w:val="18"/>
              </w:rPr>
            </w:pPr>
          </w:p>
          <w:p w14:paraId="5CF8E6C8" w14:textId="77777777" w:rsidR="00112D40" w:rsidRDefault="003E0739">
            <w:pPr>
              <w:pStyle w:val="TableParagraph"/>
              <w:spacing w:before="0" w:line="240" w:lineRule="auto"/>
              <w:ind w:left="289"/>
              <w:jc w:val="left"/>
              <w:rPr>
                <w:sz w:val="18"/>
              </w:rPr>
            </w:pPr>
            <w:r>
              <w:rPr>
                <w:spacing w:val="-5"/>
                <w:sz w:val="18"/>
              </w:rPr>
              <w:t>77%</w:t>
            </w:r>
          </w:p>
        </w:tc>
        <w:tc>
          <w:tcPr>
            <w:tcW w:w="851" w:type="dxa"/>
            <w:vMerge w:val="restart"/>
          </w:tcPr>
          <w:p w14:paraId="53BA7DF1" w14:textId="77777777" w:rsidR="00112D40" w:rsidRDefault="00112D40">
            <w:pPr>
              <w:pStyle w:val="TableParagraph"/>
              <w:spacing w:before="127" w:line="240" w:lineRule="auto"/>
              <w:jc w:val="left"/>
              <w:rPr>
                <w:i/>
                <w:sz w:val="18"/>
              </w:rPr>
            </w:pPr>
          </w:p>
          <w:p w14:paraId="347E66FC" w14:textId="77777777" w:rsidR="00112D40" w:rsidRDefault="003E0739">
            <w:pPr>
              <w:pStyle w:val="TableParagraph"/>
              <w:spacing w:before="0" w:line="240" w:lineRule="auto"/>
              <w:ind w:left="167"/>
              <w:jc w:val="left"/>
              <w:rPr>
                <w:sz w:val="18"/>
              </w:rPr>
            </w:pPr>
            <w:r>
              <w:rPr>
                <w:spacing w:val="-5"/>
                <w:sz w:val="18"/>
              </w:rPr>
              <w:t>30%-pt</w:t>
            </w:r>
          </w:p>
        </w:tc>
        <w:tc>
          <w:tcPr>
            <w:tcW w:w="849" w:type="dxa"/>
            <w:vMerge w:val="restart"/>
            <w:shd w:val="clear" w:color="auto" w:fill="FAE3D4"/>
          </w:tcPr>
          <w:p w14:paraId="7041A29E" w14:textId="77777777" w:rsidR="00112D40" w:rsidRDefault="00112D40">
            <w:pPr>
              <w:pStyle w:val="TableParagraph"/>
              <w:spacing w:before="127" w:line="240" w:lineRule="auto"/>
              <w:jc w:val="left"/>
              <w:rPr>
                <w:i/>
                <w:sz w:val="18"/>
              </w:rPr>
            </w:pPr>
          </w:p>
          <w:p w14:paraId="210875C5" w14:textId="77777777" w:rsidR="00112D40" w:rsidRDefault="003E0739">
            <w:pPr>
              <w:pStyle w:val="TableParagraph"/>
              <w:spacing w:before="0" w:line="240" w:lineRule="auto"/>
              <w:ind w:left="18" w:right="3"/>
              <w:rPr>
                <w:sz w:val="18"/>
              </w:rPr>
            </w:pPr>
            <w:r>
              <w:rPr>
                <w:spacing w:val="-10"/>
                <w:sz w:val="18"/>
              </w:rPr>
              <w:t>-1</w:t>
            </w:r>
          </w:p>
        </w:tc>
      </w:tr>
      <w:tr w:rsidR="00112D40" w14:paraId="5E35A9D3" w14:textId="77777777">
        <w:trPr>
          <w:trHeight w:val="220"/>
        </w:trPr>
        <w:tc>
          <w:tcPr>
            <w:tcW w:w="473" w:type="dxa"/>
            <w:vMerge/>
            <w:tcBorders>
              <w:top w:val="nil"/>
            </w:tcBorders>
            <w:shd w:val="clear" w:color="auto" w:fill="CFDFE7"/>
          </w:tcPr>
          <w:p w14:paraId="3A1624AE" w14:textId="77777777" w:rsidR="00112D40" w:rsidRDefault="00112D40">
            <w:pPr>
              <w:rPr>
                <w:sz w:val="2"/>
                <w:szCs w:val="2"/>
              </w:rPr>
            </w:pPr>
          </w:p>
        </w:tc>
        <w:tc>
          <w:tcPr>
            <w:tcW w:w="1486" w:type="dxa"/>
            <w:vMerge/>
            <w:tcBorders>
              <w:top w:val="nil"/>
            </w:tcBorders>
          </w:tcPr>
          <w:p w14:paraId="7E8A0B3D" w14:textId="77777777" w:rsidR="00112D40" w:rsidRDefault="00112D40">
            <w:pPr>
              <w:rPr>
                <w:sz w:val="2"/>
                <w:szCs w:val="2"/>
              </w:rPr>
            </w:pPr>
          </w:p>
        </w:tc>
        <w:tc>
          <w:tcPr>
            <w:tcW w:w="991" w:type="dxa"/>
          </w:tcPr>
          <w:p w14:paraId="10DE0FCF" w14:textId="77777777" w:rsidR="00112D40" w:rsidRDefault="003E0739">
            <w:pPr>
              <w:pStyle w:val="TableParagraph"/>
              <w:ind w:left="10" w:right="5"/>
              <w:rPr>
                <w:sz w:val="18"/>
              </w:rPr>
            </w:pPr>
            <w:r>
              <w:rPr>
                <w:spacing w:val="-2"/>
                <w:sz w:val="18"/>
              </w:rPr>
              <w:t>Liens</w:t>
            </w:r>
          </w:p>
        </w:tc>
        <w:tc>
          <w:tcPr>
            <w:tcW w:w="955" w:type="dxa"/>
          </w:tcPr>
          <w:p w14:paraId="32113A5D" w14:textId="77777777" w:rsidR="00112D40" w:rsidRDefault="003E0739">
            <w:pPr>
              <w:pStyle w:val="TableParagraph"/>
              <w:ind w:left="175"/>
              <w:jc w:val="left"/>
              <w:rPr>
                <w:sz w:val="18"/>
              </w:rPr>
            </w:pPr>
            <w:r>
              <w:rPr>
                <w:sz w:val="18"/>
              </w:rPr>
              <w:t xml:space="preserve">422 </w:t>
            </w:r>
            <w:r>
              <w:rPr>
                <w:spacing w:val="-5"/>
                <w:sz w:val="18"/>
              </w:rPr>
              <w:t>PAE</w:t>
            </w:r>
          </w:p>
        </w:tc>
        <w:tc>
          <w:tcPr>
            <w:tcW w:w="849" w:type="dxa"/>
          </w:tcPr>
          <w:p w14:paraId="59F8C42C" w14:textId="77777777" w:rsidR="00112D40" w:rsidRDefault="003E0739">
            <w:pPr>
              <w:pStyle w:val="TableParagraph"/>
              <w:ind w:left="18" w:right="8"/>
              <w:rPr>
                <w:sz w:val="18"/>
              </w:rPr>
            </w:pPr>
            <w:r>
              <w:rPr>
                <w:sz w:val="18"/>
              </w:rPr>
              <w:t xml:space="preserve">0 </w:t>
            </w:r>
            <w:r>
              <w:rPr>
                <w:spacing w:val="-5"/>
                <w:sz w:val="18"/>
              </w:rPr>
              <w:t>PAE</w:t>
            </w:r>
          </w:p>
        </w:tc>
        <w:tc>
          <w:tcPr>
            <w:tcW w:w="887" w:type="dxa"/>
            <w:vMerge/>
            <w:tcBorders>
              <w:top w:val="nil"/>
            </w:tcBorders>
          </w:tcPr>
          <w:p w14:paraId="378AA347" w14:textId="77777777" w:rsidR="00112D40" w:rsidRDefault="00112D40">
            <w:pPr>
              <w:rPr>
                <w:sz w:val="2"/>
                <w:szCs w:val="2"/>
              </w:rPr>
            </w:pPr>
          </w:p>
        </w:tc>
        <w:tc>
          <w:tcPr>
            <w:tcW w:w="851" w:type="dxa"/>
            <w:vMerge/>
            <w:tcBorders>
              <w:top w:val="nil"/>
            </w:tcBorders>
          </w:tcPr>
          <w:p w14:paraId="5CA6A5B8" w14:textId="77777777" w:rsidR="00112D40" w:rsidRDefault="00112D40">
            <w:pPr>
              <w:rPr>
                <w:sz w:val="2"/>
                <w:szCs w:val="2"/>
              </w:rPr>
            </w:pPr>
          </w:p>
        </w:tc>
        <w:tc>
          <w:tcPr>
            <w:tcW w:w="849" w:type="dxa"/>
            <w:vMerge/>
            <w:tcBorders>
              <w:top w:val="nil"/>
            </w:tcBorders>
            <w:shd w:val="clear" w:color="auto" w:fill="FAE3D4"/>
          </w:tcPr>
          <w:p w14:paraId="00307643" w14:textId="77777777" w:rsidR="00112D40" w:rsidRDefault="00112D40">
            <w:pPr>
              <w:rPr>
                <w:sz w:val="2"/>
                <w:szCs w:val="2"/>
              </w:rPr>
            </w:pPr>
          </w:p>
        </w:tc>
      </w:tr>
      <w:tr w:rsidR="00112D40" w14:paraId="17DA8FDE" w14:textId="77777777">
        <w:trPr>
          <w:trHeight w:val="221"/>
        </w:trPr>
        <w:tc>
          <w:tcPr>
            <w:tcW w:w="473" w:type="dxa"/>
            <w:vMerge/>
            <w:tcBorders>
              <w:top w:val="nil"/>
            </w:tcBorders>
            <w:shd w:val="clear" w:color="auto" w:fill="CFDFE7"/>
          </w:tcPr>
          <w:p w14:paraId="4BC0FA6A" w14:textId="77777777" w:rsidR="00112D40" w:rsidRDefault="00112D40">
            <w:pPr>
              <w:rPr>
                <w:sz w:val="2"/>
                <w:szCs w:val="2"/>
              </w:rPr>
            </w:pPr>
          </w:p>
        </w:tc>
        <w:tc>
          <w:tcPr>
            <w:tcW w:w="1486" w:type="dxa"/>
            <w:vMerge/>
            <w:tcBorders>
              <w:top w:val="nil"/>
            </w:tcBorders>
          </w:tcPr>
          <w:p w14:paraId="455398E9" w14:textId="77777777" w:rsidR="00112D40" w:rsidRDefault="00112D40">
            <w:pPr>
              <w:rPr>
                <w:sz w:val="2"/>
                <w:szCs w:val="2"/>
              </w:rPr>
            </w:pPr>
          </w:p>
        </w:tc>
        <w:tc>
          <w:tcPr>
            <w:tcW w:w="991" w:type="dxa"/>
          </w:tcPr>
          <w:p w14:paraId="331E0BC5" w14:textId="77777777" w:rsidR="00112D40" w:rsidRDefault="003E0739">
            <w:pPr>
              <w:pStyle w:val="TableParagraph"/>
              <w:spacing w:before="2"/>
              <w:ind w:left="10" w:right="1"/>
              <w:rPr>
                <w:sz w:val="18"/>
              </w:rPr>
            </w:pPr>
            <w:r>
              <w:rPr>
                <w:spacing w:val="-2"/>
                <w:sz w:val="18"/>
              </w:rPr>
              <w:t>Tout droit</w:t>
            </w:r>
          </w:p>
        </w:tc>
        <w:tc>
          <w:tcPr>
            <w:tcW w:w="955" w:type="dxa"/>
          </w:tcPr>
          <w:p w14:paraId="22B65857" w14:textId="77777777" w:rsidR="00112D40" w:rsidRDefault="003E0739">
            <w:pPr>
              <w:pStyle w:val="TableParagraph"/>
              <w:spacing w:before="2"/>
              <w:ind w:left="220"/>
              <w:jc w:val="left"/>
              <w:rPr>
                <w:sz w:val="18"/>
              </w:rPr>
            </w:pPr>
            <w:r>
              <w:rPr>
                <w:sz w:val="18"/>
              </w:rPr>
              <w:t xml:space="preserve">78 </w:t>
            </w:r>
            <w:r>
              <w:rPr>
                <w:spacing w:val="-5"/>
                <w:sz w:val="18"/>
              </w:rPr>
              <w:t>PAE</w:t>
            </w:r>
          </w:p>
        </w:tc>
        <w:tc>
          <w:tcPr>
            <w:tcW w:w="849" w:type="dxa"/>
          </w:tcPr>
          <w:p w14:paraId="4867B7EE" w14:textId="77777777" w:rsidR="00112D40" w:rsidRDefault="003E0739">
            <w:pPr>
              <w:pStyle w:val="TableParagraph"/>
              <w:spacing w:before="2"/>
              <w:ind w:left="18" w:right="8"/>
              <w:rPr>
                <w:sz w:val="18"/>
              </w:rPr>
            </w:pPr>
            <w:r>
              <w:rPr>
                <w:sz w:val="18"/>
              </w:rPr>
              <w:t xml:space="preserve">78 </w:t>
            </w:r>
            <w:r>
              <w:rPr>
                <w:spacing w:val="-5"/>
                <w:sz w:val="18"/>
              </w:rPr>
              <w:t>PAE</w:t>
            </w:r>
          </w:p>
        </w:tc>
        <w:tc>
          <w:tcPr>
            <w:tcW w:w="887" w:type="dxa"/>
            <w:vMerge/>
            <w:tcBorders>
              <w:top w:val="nil"/>
            </w:tcBorders>
          </w:tcPr>
          <w:p w14:paraId="4E07F363" w14:textId="77777777" w:rsidR="00112D40" w:rsidRDefault="00112D40">
            <w:pPr>
              <w:rPr>
                <w:sz w:val="2"/>
                <w:szCs w:val="2"/>
              </w:rPr>
            </w:pPr>
          </w:p>
        </w:tc>
        <w:tc>
          <w:tcPr>
            <w:tcW w:w="851" w:type="dxa"/>
            <w:vMerge/>
            <w:tcBorders>
              <w:top w:val="nil"/>
            </w:tcBorders>
          </w:tcPr>
          <w:p w14:paraId="2210F336" w14:textId="77777777" w:rsidR="00112D40" w:rsidRDefault="00112D40">
            <w:pPr>
              <w:rPr>
                <w:sz w:val="2"/>
                <w:szCs w:val="2"/>
              </w:rPr>
            </w:pPr>
          </w:p>
        </w:tc>
        <w:tc>
          <w:tcPr>
            <w:tcW w:w="849" w:type="dxa"/>
            <w:vMerge/>
            <w:tcBorders>
              <w:top w:val="nil"/>
            </w:tcBorders>
            <w:shd w:val="clear" w:color="auto" w:fill="FAE3D4"/>
          </w:tcPr>
          <w:p w14:paraId="7F4F14B6" w14:textId="77777777" w:rsidR="00112D40" w:rsidRDefault="00112D40">
            <w:pPr>
              <w:rPr>
                <w:sz w:val="2"/>
                <w:szCs w:val="2"/>
              </w:rPr>
            </w:pPr>
          </w:p>
        </w:tc>
      </w:tr>
      <w:tr w:rsidR="00112D40" w14:paraId="7CE08FB1" w14:textId="77777777">
        <w:trPr>
          <w:trHeight w:val="217"/>
        </w:trPr>
        <w:tc>
          <w:tcPr>
            <w:tcW w:w="473" w:type="dxa"/>
            <w:vMerge/>
            <w:tcBorders>
              <w:top w:val="nil"/>
            </w:tcBorders>
            <w:shd w:val="clear" w:color="auto" w:fill="CFDFE7"/>
          </w:tcPr>
          <w:p w14:paraId="36CDF3F7" w14:textId="77777777" w:rsidR="00112D40" w:rsidRDefault="00112D40">
            <w:pPr>
              <w:rPr>
                <w:sz w:val="2"/>
                <w:szCs w:val="2"/>
              </w:rPr>
            </w:pPr>
          </w:p>
        </w:tc>
        <w:tc>
          <w:tcPr>
            <w:tcW w:w="1486" w:type="dxa"/>
            <w:vMerge/>
            <w:tcBorders>
              <w:top w:val="nil"/>
            </w:tcBorders>
          </w:tcPr>
          <w:p w14:paraId="16152D0A" w14:textId="77777777" w:rsidR="00112D40" w:rsidRDefault="00112D40">
            <w:pPr>
              <w:rPr>
                <w:sz w:val="2"/>
                <w:szCs w:val="2"/>
              </w:rPr>
            </w:pPr>
          </w:p>
        </w:tc>
        <w:tc>
          <w:tcPr>
            <w:tcW w:w="991" w:type="dxa"/>
          </w:tcPr>
          <w:p w14:paraId="456D9819" w14:textId="77777777" w:rsidR="00112D40" w:rsidRDefault="003E0739">
            <w:pPr>
              <w:pStyle w:val="TableParagraph"/>
              <w:spacing w:before="0" w:line="198" w:lineRule="exact"/>
              <w:ind w:left="10" w:right="5"/>
              <w:rPr>
                <w:sz w:val="18"/>
              </w:rPr>
            </w:pPr>
            <w:r>
              <w:rPr>
                <w:spacing w:val="-2"/>
                <w:sz w:val="18"/>
              </w:rPr>
              <w:t>Droit</w:t>
            </w:r>
          </w:p>
        </w:tc>
        <w:tc>
          <w:tcPr>
            <w:tcW w:w="955" w:type="dxa"/>
          </w:tcPr>
          <w:p w14:paraId="1870CB28" w14:textId="77777777" w:rsidR="00112D40" w:rsidRDefault="003E0739">
            <w:pPr>
              <w:pStyle w:val="TableParagraph"/>
              <w:spacing w:before="0" w:line="198" w:lineRule="exact"/>
              <w:ind w:left="220"/>
              <w:jc w:val="left"/>
              <w:rPr>
                <w:sz w:val="18"/>
              </w:rPr>
            </w:pPr>
            <w:r>
              <w:rPr>
                <w:sz w:val="18"/>
              </w:rPr>
              <w:t xml:space="preserve">89 </w:t>
            </w:r>
            <w:r>
              <w:rPr>
                <w:spacing w:val="-5"/>
                <w:sz w:val="18"/>
              </w:rPr>
              <w:t>PAE</w:t>
            </w:r>
          </w:p>
        </w:tc>
        <w:tc>
          <w:tcPr>
            <w:tcW w:w="849" w:type="dxa"/>
          </w:tcPr>
          <w:p w14:paraId="3A2E695D" w14:textId="77777777" w:rsidR="00112D40" w:rsidRDefault="003E0739">
            <w:pPr>
              <w:pStyle w:val="TableParagraph"/>
              <w:spacing w:before="0" w:line="198" w:lineRule="exact"/>
              <w:ind w:left="18" w:right="8"/>
              <w:rPr>
                <w:sz w:val="18"/>
              </w:rPr>
            </w:pPr>
            <w:r>
              <w:rPr>
                <w:sz w:val="18"/>
              </w:rPr>
              <w:t xml:space="preserve">89 </w:t>
            </w:r>
            <w:r>
              <w:rPr>
                <w:spacing w:val="-5"/>
                <w:sz w:val="18"/>
              </w:rPr>
              <w:t>PAE</w:t>
            </w:r>
          </w:p>
        </w:tc>
        <w:tc>
          <w:tcPr>
            <w:tcW w:w="887" w:type="dxa"/>
            <w:vMerge/>
            <w:tcBorders>
              <w:top w:val="nil"/>
            </w:tcBorders>
          </w:tcPr>
          <w:p w14:paraId="218CF898" w14:textId="77777777" w:rsidR="00112D40" w:rsidRDefault="00112D40">
            <w:pPr>
              <w:rPr>
                <w:sz w:val="2"/>
                <w:szCs w:val="2"/>
              </w:rPr>
            </w:pPr>
          </w:p>
        </w:tc>
        <w:tc>
          <w:tcPr>
            <w:tcW w:w="851" w:type="dxa"/>
            <w:vMerge/>
            <w:tcBorders>
              <w:top w:val="nil"/>
            </w:tcBorders>
          </w:tcPr>
          <w:p w14:paraId="38299099" w14:textId="77777777" w:rsidR="00112D40" w:rsidRDefault="00112D40">
            <w:pPr>
              <w:rPr>
                <w:sz w:val="2"/>
                <w:szCs w:val="2"/>
              </w:rPr>
            </w:pPr>
          </w:p>
        </w:tc>
        <w:tc>
          <w:tcPr>
            <w:tcW w:w="849" w:type="dxa"/>
            <w:vMerge/>
            <w:tcBorders>
              <w:top w:val="nil"/>
            </w:tcBorders>
            <w:shd w:val="clear" w:color="auto" w:fill="FAE3D4"/>
          </w:tcPr>
          <w:p w14:paraId="2D9D0BF5" w14:textId="77777777" w:rsidR="00112D40" w:rsidRDefault="00112D40">
            <w:pPr>
              <w:rPr>
                <w:sz w:val="2"/>
                <w:szCs w:val="2"/>
              </w:rPr>
            </w:pPr>
          </w:p>
        </w:tc>
      </w:tr>
      <w:tr w:rsidR="00112D40" w14:paraId="4B27B44F" w14:textId="77777777">
        <w:trPr>
          <w:trHeight w:val="220"/>
        </w:trPr>
        <w:tc>
          <w:tcPr>
            <w:tcW w:w="473" w:type="dxa"/>
            <w:vMerge w:val="restart"/>
            <w:shd w:val="clear" w:color="auto" w:fill="CFDFE7"/>
          </w:tcPr>
          <w:p w14:paraId="4DF56366" w14:textId="77777777" w:rsidR="00112D40" w:rsidRDefault="003E0739">
            <w:pPr>
              <w:pStyle w:val="TableParagraph"/>
              <w:spacing w:line="240" w:lineRule="auto"/>
              <w:ind w:left="50" w:right="43"/>
              <w:rPr>
                <w:sz w:val="18"/>
              </w:rPr>
            </w:pPr>
            <w:r>
              <w:rPr>
                <w:spacing w:val="-10"/>
                <w:sz w:val="18"/>
              </w:rPr>
              <w:t>D</w:t>
            </w:r>
          </w:p>
        </w:tc>
        <w:tc>
          <w:tcPr>
            <w:tcW w:w="1486" w:type="dxa"/>
            <w:vMerge w:val="restart"/>
          </w:tcPr>
          <w:p w14:paraId="59F321AF" w14:textId="77777777" w:rsidR="00112D40" w:rsidRDefault="003E0739">
            <w:pPr>
              <w:pStyle w:val="TableParagraph"/>
              <w:spacing w:line="240" w:lineRule="auto"/>
              <w:ind w:left="8"/>
              <w:rPr>
                <w:sz w:val="18"/>
              </w:rPr>
            </w:pPr>
            <w:r>
              <w:rPr>
                <w:spacing w:val="-4"/>
                <w:sz w:val="18"/>
              </w:rPr>
              <w:t>A201</w:t>
            </w:r>
          </w:p>
        </w:tc>
        <w:tc>
          <w:tcPr>
            <w:tcW w:w="991" w:type="dxa"/>
          </w:tcPr>
          <w:p w14:paraId="5F602A69" w14:textId="77777777" w:rsidR="00112D40" w:rsidRDefault="003E0739">
            <w:pPr>
              <w:pStyle w:val="TableParagraph"/>
              <w:ind w:left="10" w:right="2"/>
              <w:rPr>
                <w:sz w:val="18"/>
              </w:rPr>
            </w:pPr>
            <w:r>
              <w:rPr>
                <w:spacing w:val="-4"/>
                <w:sz w:val="18"/>
              </w:rPr>
              <w:t>Demi-tour</w:t>
            </w:r>
          </w:p>
        </w:tc>
        <w:tc>
          <w:tcPr>
            <w:tcW w:w="955" w:type="dxa"/>
          </w:tcPr>
          <w:p w14:paraId="0747F74F" w14:textId="77777777" w:rsidR="00112D40" w:rsidRDefault="003E0739">
            <w:pPr>
              <w:pStyle w:val="TableParagraph"/>
              <w:ind w:left="175"/>
              <w:jc w:val="left"/>
              <w:rPr>
                <w:sz w:val="18"/>
              </w:rPr>
            </w:pPr>
            <w:r>
              <w:rPr>
                <w:sz w:val="18"/>
              </w:rPr>
              <w:t xml:space="preserve">114 </w:t>
            </w:r>
            <w:r>
              <w:rPr>
                <w:spacing w:val="-5"/>
                <w:sz w:val="18"/>
              </w:rPr>
              <w:t>PAE</w:t>
            </w:r>
          </w:p>
        </w:tc>
        <w:tc>
          <w:tcPr>
            <w:tcW w:w="849" w:type="dxa"/>
          </w:tcPr>
          <w:p w14:paraId="6EE73A28" w14:textId="77777777" w:rsidR="00112D40" w:rsidRDefault="003E0739">
            <w:pPr>
              <w:pStyle w:val="TableParagraph"/>
              <w:ind w:left="18" w:right="8"/>
              <w:rPr>
                <w:sz w:val="18"/>
              </w:rPr>
            </w:pPr>
            <w:r>
              <w:rPr>
                <w:sz w:val="18"/>
              </w:rPr>
              <w:t xml:space="preserve">0 </w:t>
            </w:r>
            <w:r>
              <w:rPr>
                <w:spacing w:val="-5"/>
                <w:sz w:val="18"/>
              </w:rPr>
              <w:t>PAE</w:t>
            </w:r>
          </w:p>
        </w:tc>
        <w:tc>
          <w:tcPr>
            <w:tcW w:w="887" w:type="dxa"/>
            <w:vMerge w:val="restart"/>
          </w:tcPr>
          <w:p w14:paraId="37AF1408" w14:textId="77777777" w:rsidR="00112D40" w:rsidRDefault="00112D40">
            <w:pPr>
              <w:pStyle w:val="TableParagraph"/>
              <w:spacing w:before="11" w:line="240" w:lineRule="auto"/>
              <w:jc w:val="left"/>
              <w:rPr>
                <w:i/>
                <w:sz w:val="18"/>
              </w:rPr>
            </w:pPr>
          </w:p>
          <w:p w14:paraId="52A0485A" w14:textId="77777777" w:rsidR="00112D40" w:rsidRDefault="003E0739">
            <w:pPr>
              <w:pStyle w:val="TableParagraph"/>
              <w:spacing w:line="240" w:lineRule="auto"/>
              <w:ind w:left="289"/>
              <w:jc w:val="left"/>
              <w:rPr>
                <w:sz w:val="18"/>
              </w:rPr>
            </w:pPr>
            <w:r>
              <w:rPr>
                <w:spacing w:val="-5"/>
                <w:sz w:val="18"/>
              </w:rPr>
              <w:t>53%</w:t>
            </w:r>
          </w:p>
        </w:tc>
        <w:tc>
          <w:tcPr>
            <w:tcW w:w="851" w:type="dxa"/>
            <w:vMerge w:val="restart"/>
          </w:tcPr>
          <w:p w14:paraId="6A048F8A" w14:textId="77777777" w:rsidR="00112D40" w:rsidRDefault="00112D40">
            <w:pPr>
              <w:pStyle w:val="TableParagraph"/>
              <w:spacing w:before="11" w:line="240" w:lineRule="auto"/>
              <w:jc w:val="left"/>
              <w:rPr>
                <w:i/>
                <w:sz w:val="18"/>
              </w:rPr>
            </w:pPr>
          </w:p>
          <w:p w14:paraId="4C03A216" w14:textId="77777777" w:rsidR="00112D40" w:rsidRDefault="003E0739">
            <w:pPr>
              <w:pStyle w:val="TableParagraph"/>
              <w:spacing w:line="240" w:lineRule="auto"/>
              <w:ind w:left="167"/>
              <w:jc w:val="left"/>
              <w:rPr>
                <w:sz w:val="18"/>
              </w:rPr>
            </w:pPr>
            <w:r>
              <w:rPr>
                <w:spacing w:val="-5"/>
                <w:sz w:val="18"/>
              </w:rPr>
              <w:t>17%-pt</w:t>
            </w:r>
          </w:p>
        </w:tc>
        <w:tc>
          <w:tcPr>
            <w:tcW w:w="849" w:type="dxa"/>
            <w:vMerge w:val="restart"/>
          </w:tcPr>
          <w:p w14:paraId="426DF09F" w14:textId="77777777" w:rsidR="00112D40" w:rsidRDefault="00112D40">
            <w:pPr>
              <w:pStyle w:val="TableParagraph"/>
              <w:spacing w:before="11" w:line="240" w:lineRule="auto"/>
              <w:jc w:val="left"/>
              <w:rPr>
                <w:i/>
                <w:sz w:val="18"/>
              </w:rPr>
            </w:pPr>
          </w:p>
          <w:p w14:paraId="0EB4DA4F" w14:textId="77777777" w:rsidR="00112D40" w:rsidRDefault="003E0739">
            <w:pPr>
              <w:pStyle w:val="TableParagraph"/>
              <w:spacing w:line="240" w:lineRule="auto"/>
              <w:ind w:left="18"/>
              <w:rPr>
                <w:sz w:val="18"/>
              </w:rPr>
            </w:pPr>
            <w:r>
              <w:rPr>
                <w:spacing w:val="-10"/>
                <w:sz w:val="18"/>
              </w:rPr>
              <w:t>0</w:t>
            </w:r>
          </w:p>
        </w:tc>
      </w:tr>
      <w:tr w:rsidR="00112D40" w14:paraId="7FCAF099" w14:textId="77777777">
        <w:trPr>
          <w:trHeight w:val="220"/>
        </w:trPr>
        <w:tc>
          <w:tcPr>
            <w:tcW w:w="473" w:type="dxa"/>
            <w:vMerge/>
            <w:tcBorders>
              <w:top w:val="nil"/>
            </w:tcBorders>
            <w:shd w:val="clear" w:color="auto" w:fill="CFDFE7"/>
          </w:tcPr>
          <w:p w14:paraId="4D3D0999" w14:textId="77777777" w:rsidR="00112D40" w:rsidRDefault="00112D40">
            <w:pPr>
              <w:rPr>
                <w:sz w:val="2"/>
                <w:szCs w:val="2"/>
              </w:rPr>
            </w:pPr>
          </w:p>
        </w:tc>
        <w:tc>
          <w:tcPr>
            <w:tcW w:w="1486" w:type="dxa"/>
            <w:vMerge/>
            <w:tcBorders>
              <w:top w:val="nil"/>
            </w:tcBorders>
          </w:tcPr>
          <w:p w14:paraId="39A616B0" w14:textId="77777777" w:rsidR="00112D40" w:rsidRDefault="00112D40">
            <w:pPr>
              <w:rPr>
                <w:sz w:val="2"/>
                <w:szCs w:val="2"/>
              </w:rPr>
            </w:pPr>
          </w:p>
        </w:tc>
        <w:tc>
          <w:tcPr>
            <w:tcW w:w="991" w:type="dxa"/>
          </w:tcPr>
          <w:p w14:paraId="33C12B31" w14:textId="77777777" w:rsidR="00112D40" w:rsidRDefault="003E0739">
            <w:pPr>
              <w:pStyle w:val="TableParagraph"/>
              <w:ind w:left="10" w:right="5"/>
              <w:rPr>
                <w:sz w:val="18"/>
              </w:rPr>
            </w:pPr>
            <w:r>
              <w:rPr>
                <w:spacing w:val="-2"/>
                <w:sz w:val="18"/>
              </w:rPr>
              <w:t>Liens</w:t>
            </w:r>
          </w:p>
        </w:tc>
        <w:tc>
          <w:tcPr>
            <w:tcW w:w="955" w:type="dxa"/>
          </w:tcPr>
          <w:p w14:paraId="14A2B4B2" w14:textId="77777777" w:rsidR="00112D40" w:rsidRDefault="003E0739">
            <w:pPr>
              <w:pStyle w:val="TableParagraph"/>
              <w:ind w:left="175"/>
              <w:jc w:val="left"/>
              <w:rPr>
                <w:sz w:val="18"/>
              </w:rPr>
            </w:pPr>
            <w:r>
              <w:rPr>
                <w:sz w:val="18"/>
              </w:rPr>
              <w:t xml:space="preserve">492 </w:t>
            </w:r>
            <w:r>
              <w:rPr>
                <w:spacing w:val="-5"/>
                <w:sz w:val="18"/>
              </w:rPr>
              <w:t>PAE</w:t>
            </w:r>
          </w:p>
        </w:tc>
        <w:tc>
          <w:tcPr>
            <w:tcW w:w="849" w:type="dxa"/>
          </w:tcPr>
          <w:p w14:paraId="40FAC57D" w14:textId="77777777" w:rsidR="00112D40" w:rsidRDefault="003E0739">
            <w:pPr>
              <w:pStyle w:val="TableParagraph"/>
              <w:ind w:left="18" w:right="8"/>
              <w:rPr>
                <w:sz w:val="18"/>
              </w:rPr>
            </w:pPr>
            <w:r>
              <w:rPr>
                <w:sz w:val="18"/>
              </w:rPr>
              <w:t xml:space="preserve">107 </w:t>
            </w:r>
            <w:r>
              <w:rPr>
                <w:spacing w:val="-5"/>
                <w:sz w:val="18"/>
              </w:rPr>
              <w:t>PAE</w:t>
            </w:r>
          </w:p>
        </w:tc>
        <w:tc>
          <w:tcPr>
            <w:tcW w:w="887" w:type="dxa"/>
            <w:vMerge/>
            <w:tcBorders>
              <w:top w:val="nil"/>
            </w:tcBorders>
          </w:tcPr>
          <w:p w14:paraId="6F77286B" w14:textId="77777777" w:rsidR="00112D40" w:rsidRDefault="00112D40">
            <w:pPr>
              <w:rPr>
                <w:sz w:val="2"/>
                <w:szCs w:val="2"/>
              </w:rPr>
            </w:pPr>
          </w:p>
        </w:tc>
        <w:tc>
          <w:tcPr>
            <w:tcW w:w="851" w:type="dxa"/>
            <w:vMerge/>
            <w:tcBorders>
              <w:top w:val="nil"/>
            </w:tcBorders>
          </w:tcPr>
          <w:p w14:paraId="4956932C" w14:textId="77777777" w:rsidR="00112D40" w:rsidRDefault="00112D40">
            <w:pPr>
              <w:rPr>
                <w:sz w:val="2"/>
                <w:szCs w:val="2"/>
              </w:rPr>
            </w:pPr>
          </w:p>
        </w:tc>
        <w:tc>
          <w:tcPr>
            <w:tcW w:w="849" w:type="dxa"/>
            <w:vMerge/>
            <w:tcBorders>
              <w:top w:val="nil"/>
            </w:tcBorders>
          </w:tcPr>
          <w:p w14:paraId="1958D408" w14:textId="77777777" w:rsidR="00112D40" w:rsidRDefault="00112D40">
            <w:pPr>
              <w:rPr>
                <w:sz w:val="2"/>
                <w:szCs w:val="2"/>
              </w:rPr>
            </w:pPr>
          </w:p>
        </w:tc>
      </w:tr>
      <w:tr w:rsidR="00112D40" w14:paraId="2865EEFC" w14:textId="77777777">
        <w:trPr>
          <w:trHeight w:val="217"/>
        </w:trPr>
        <w:tc>
          <w:tcPr>
            <w:tcW w:w="473" w:type="dxa"/>
            <w:vMerge/>
            <w:tcBorders>
              <w:top w:val="nil"/>
            </w:tcBorders>
            <w:shd w:val="clear" w:color="auto" w:fill="CFDFE7"/>
          </w:tcPr>
          <w:p w14:paraId="277D188B" w14:textId="77777777" w:rsidR="00112D40" w:rsidRDefault="00112D40">
            <w:pPr>
              <w:rPr>
                <w:sz w:val="2"/>
                <w:szCs w:val="2"/>
              </w:rPr>
            </w:pPr>
          </w:p>
        </w:tc>
        <w:tc>
          <w:tcPr>
            <w:tcW w:w="1486" w:type="dxa"/>
            <w:vMerge/>
            <w:tcBorders>
              <w:top w:val="nil"/>
            </w:tcBorders>
          </w:tcPr>
          <w:p w14:paraId="052342D3" w14:textId="77777777" w:rsidR="00112D40" w:rsidRDefault="00112D40">
            <w:pPr>
              <w:rPr>
                <w:sz w:val="2"/>
                <w:szCs w:val="2"/>
              </w:rPr>
            </w:pPr>
          </w:p>
        </w:tc>
        <w:tc>
          <w:tcPr>
            <w:tcW w:w="991" w:type="dxa"/>
          </w:tcPr>
          <w:p w14:paraId="34C74037" w14:textId="77777777" w:rsidR="00112D40" w:rsidRDefault="003E0739">
            <w:pPr>
              <w:pStyle w:val="TableParagraph"/>
              <w:spacing w:before="0" w:line="198" w:lineRule="exact"/>
              <w:ind w:left="10" w:right="1"/>
              <w:rPr>
                <w:sz w:val="18"/>
              </w:rPr>
            </w:pPr>
            <w:r>
              <w:rPr>
                <w:spacing w:val="-2"/>
                <w:sz w:val="18"/>
              </w:rPr>
              <w:t>Tout droit</w:t>
            </w:r>
          </w:p>
        </w:tc>
        <w:tc>
          <w:tcPr>
            <w:tcW w:w="955" w:type="dxa"/>
          </w:tcPr>
          <w:p w14:paraId="5AF75439" w14:textId="77777777" w:rsidR="00112D40" w:rsidRDefault="003E0739">
            <w:pPr>
              <w:pStyle w:val="TableParagraph"/>
              <w:spacing w:before="0" w:line="198" w:lineRule="exact"/>
              <w:ind w:left="220"/>
              <w:jc w:val="left"/>
              <w:rPr>
                <w:sz w:val="18"/>
              </w:rPr>
            </w:pPr>
            <w:r>
              <w:rPr>
                <w:sz w:val="18"/>
              </w:rPr>
              <w:t xml:space="preserve">35 </w:t>
            </w:r>
            <w:r>
              <w:rPr>
                <w:spacing w:val="-5"/>
                <w:sz w:val="18"/>
              </w:rPr>
              <w:t>PAE</w:t>
            </w:r>
          </w:p>
        </w:tc>
        <w:tc>
          <w:tcPr>
            <w:tcW w:w="849" w:type="dxa"/>
          </w:tcPr>
          <w:p w14:paraId="5D66EB2B" w14:textId="77777777" w:rsidR="00112D40" w:rsidRDefault="003E0739">
            <w:pPr>
              <w:pStyle w:val="TableParagraph"/>
              <w:spacing w:before="0" w:line="198" w:lineRule="exact"/>
              <w:ind w:left="18" w:right="8"/>
              <w:rPr>
                <w:sz w:val="18"/>
              </w:rPr>
            </w:pPr>
            <w:r>
              <w:rPr>
                <w:sz w:val="18"/>
              </w:rPr>
              <w:t xml:space="preserve">35 </w:t>
            </w:r>
            <w:r>
              <w:rPr>
                <w:spacing w:val="-5"/>
                <w:sz w:val="18"/>
              </w:rPr>
              <w:t>PAE</w:t>
            </w:r>
          </w:p>
        </w:tc>
        <w:tc>
          <w:tcPr>
            <w:tcW w:w="887" w:type="dxa"/>
            <w:vMerge/>
            <w:tcBorders>
              <w:top w:val="nil"/>
            </w:tcBorders>
          </w:tcPr>
          <w:p w14:paraId="5058B001" w14:textId="77777777" w:rsidR="00112D40" w:rsidRDefault="00112D40">
            <w:pPr>
              <w:rPr>
                <w:sz w:val="2"/>
                <w:szCs w:val="2"/>
              </w:rPr>
            </w:pPr>
          </w:p>
        </w:tc>
        <w:tc>
          <w:tcPr>
            <w:tcW w:w="851" w:type="dxa"/>
            <w:vMerge/>
            <w:tcBorders>
              <w:top w:val="nil"/>
            </w:tcBorders>
          </w:tcPr>
          <w:p w14:paraId="7564F8F7" w14:textId="77777777" w:rsidR="00112D40" w:rsidRDefault="00112D40">
            <w:pPr>
              <w:rPr>
                <w:sz w:val="2"/>
                <w:szCs w:val="2"/>
              </w:rPr>
            </w:pPr>
          </w:p>
        </w:tc>
        <w:tc>
          <w:tcPr>
            <w:tcW w:w="849" w:type="dxa"/>
            <w:vMerge/>
            <w:tcBorders>
              <w:top w:val="nil"/>
            </w:tcBorders>
          </w:tcPr>
          <w:p w14:paraId="3DB01D6F" w14:textId="77777777" w:rsidR="00112D40" w:rsidRDefault="00112D40">
            <w:pPr>
              <w:rPr>
                <w:sz w:val="2"/>
                <w:szCs w:val="2"/>
              </w:rPr>
            </w:pPr>
          </w:p>
        </w:tc>
      </w:tr>
      <w:tr w:rsidR="00112D40" w14:paraId="77295D76" w14:textId="77777777">
        <w:trPr>
          <w:trHeight w:val="220"/>
        </w:trPr>
        <w:tc>
          <w:tcPr>
            <w:tcW w:w="473" w:type="dxa"/>
            <w:vMerge/>
            <w:tcBorders>
              <w:top w:val="nil"/>
            </w:tcBorders>
            <w:shd w:val="clear" w:color="auto" w:fill="CFDFE7"/>
          </w:tcPr>
          <w:p w14:paraId="698E1435" w14:textId="77777777" w:rsidR="00112D40" w:rsidRDefault="00112D40">
            <w:pPr>
              <w:rPr>
                <w:sz w:val="2"/>
                <w:szCs w:val="2"/>
              </w:rPr>
            </w:pPr>
          </w:p>
        </w:tc>
        <w:tc>
          <w:tcPr>
            <w:tcW w:w="1486" w:type="dxa"/>
            <w:vMerge/>
            <w:tcBorders>
              <w:top w:val="nil"/>
            </w:tcBorders>
          </w:tcPr>
          <w:p w14:paraId="0AAA2D38" w14:textId="77777777" w:rsidR="00112D40" w:rsidRDefault="00112D40">
            <w:pPr>
              <w:rPr>
                <w:sz w:val="2"/>
                <w:szCs w:val="2"/>
              </w:rPr>
            </w:pPr>
          </w:p>
        </w:tc>
        <w:tc>
          <w:tcPr>
            <w:tcW w:w="991" w:type="dxa"/>
          </w:tcPr>
          <w:p w14:paraId="3D956967" w14:textId="77777777" w:rsidR="00112D40" w:rsidRDefault="003E0739">
            <w:pPr>
              <w:pStyle w:val="TableParagraph"/>
              <w:ind w:left="10" w:right="5"/>
              <w:rPr>
                <w:sz w:val="18"/>
              </w:rPr>
            </w:pPr>
            <w:r>
              <w:rPr>
                <w:spacing w:val="-2"/>
                <w:sz w:val="18"/>
              </w:rPr>
              <w:t>Droit</w:t>
            </w:r>
          </w:p>
        </w:tc>
        <w:tc>
          <w:tcPr>
            <w:tcW w:w="955" w:type="dxa"/>
          </w:tcPr>
          <w:p w14:paraId="27F966C4" w14:textId="77777777" w:rsidR="00112D40" w:rsidRDefault="003E0739">
            <w:pPr>
              <w:pStyle w:val="TableParagraph"/>
              <w:ind w:left="175"/>
              <w:jc w:val="left"/>
              <w:rPr>
                <w:sz w:val="18"/>
              </w:rPr>
            </w:pPr>
            <w:r>
              <w:rPr>
                <w:sz w:val="18"/>
              </w:rPr>
              <w:t xml:space="preserve">382 </w:t>
            </w:r>
            <w:r>
              <w:rPr>
                <w:spacing w:val="-5"/>
                <w:sz w:val="18"/>
              </w:rPr>
              <w:t>PAE</w:t>
            </w:r>
          </w:p>
        </w:tc>
        <w:tc>
          <w:tcPr>
            <w:tcW w:w="849" w:type="dxa"/>
          </w:tcPr>
          <w:p w14:paraId="25E83895" w14:textId="77777777" w:rsidR="00112D40" w:rsidRDefault="003E0739">
            <w:pPr>
              <w:pStyle w:val="TableParagraph"/>
              <w:ind w:left="18" w:right="8"/>
              <w:rPr>
                <w:sz w:val="18"/>
              </w:rPr>
            </w:pPr>
            <w:r>
              <w:rPr>
                <w:sz w:val="18"/>
              </w:rPr>
              <w:t xml:space="preserve">0 </w:t>
            </w:r>
            <w:r>
              <w:rPr>
                <w:spacing w:val="-5"/>
                <w:sz w:val="18"/>
              </w:rPr>
              <w:t>PAE</w:t>
            </w:r>
          </w:p>
        </w:tc>
        <w:tc>
          <w:tcPr>
            <w:tcW w:w="887" w:type="dxa"/>
          </w:tcPr>
          <w:p w14:paraId="58CF7BA0" w14:textId="77777777" w:rsidR="00112D40" w:rsidRDefault="003E0739">
            <w:pPr>
              <w:pStyle w:val="TableParagraph"/>
              <w:ind w:left="13" w:right="1"/>
              <w:rPr>
                <w:sz w:val="18"/>
              </w:rPr>
            </w:pPr>
            <w:r>
              <w:rPr>
                <w:spacing w:val="-5"/>
                <w:sz w:val="18"/>
              </w:rPr>
              <w:t>32%</w:t>
            </w:r>
          </w:p>
        </w:tc>
        <w:tc>
          <w:tcPr>
            <w:tcW w:w="851" w:type="dxa"/>
          </w:tcPr>
          <w:p w14:paraId="2AC69E9D" w14:textId="77777777" w:rsidR="00112D40" w:rsidRDefault="003E0739">
            <w:pPr>
              <w:pStyle w:val="TableParagraph"/>
              <w:ind w:left="16" w:right="2"/>
              <w:rPr>
                <w:sz w:val="18"/>
              </w:rPr>
            </w:pPr>
            <w:r>
              <w:rPr>
                <w:spacing w:val="-7"/>
                <w:sz w:val="18"/>
              </w:rPr>
              <w:t>5%-pt</w:t>
            </w:r>
          </w:p>
        </w:tc>
        <w:tc>
          <w:tcPr>
            <w:tcW w:w="849" w:type="dxa"/>
          </w:tcPr>
          <w:p w14:paraId="20BFBFAF" w14:textId="77777777" w:rsidR="00112D40" w:rsidRDefault="003E0739">
            <w:pPr>
              <w:pStyle w:val="TableParagraph"/>
              <w:ind w:left="18"/>
              <w:rPr>
                <w:sz w:val="18"/>
              </w:rPr>
            </w:pPr>
            <w:r>
              <w:rPr>
                <w:spacing w:val="-10"/>
                <w:sz w:val="18"/>
              </w:rPr>
              <w:t>0</w:t>
            </w:r>
          </w:p>
        </w:tc>
      </w:tr>
    </w:tbl>
    <w:p w14:paraId="08F35D40" w14:textId="77777777" w:rsidR="00112D40" w:rsidRDefault="00112D40">
      <w:pPr>
        <w:pStyle w:val="BodyText"/>
        <w:spacing w:before="217"/>
        <w:rPr>
          <w:i/>
          <w:sz w:val="18"/>
        </w:rPr>
      </w:pPr>
    </w:p>
    <w:p w14:paraId="7B4D0A95" w14:textId="77777777" w:rsidR="00112D40" w:rsidRDefault="003E0739">
      <w:pPr>
        <w:ind w:left="1611" w:right="871"/>
        <w:rPr>
          <w:i/>
          <w:sz w:val="18"/>
        </w:rPr>
      </w:pPr>
      <w:r>
        <w:rPr>
          <w:i/>
          <w:color w:val="005B82"/>
          <w:sz w:val="18"/>
        </w:rPr>
        <w:t>Tableau 5-72 : Traitement du trafic à l'intersection A201 x N262 Vilvoordelaan x Luchthavenlaan : BAC_0-1-0-0 vs BAC_0- 0-0-0 : heure de pointe du soir</w:t>
      </w:r>
    </w:p>
    <w:p w14:paraId="559BE805" w14:textId="77777777" w:rsidR="00112D40" w:rsidRDefault="00112D40">
      <w:pPr>
        <w:pStyle w:val="BodyText"/>
        <w:rPr>
          <w:i/>
          <w:sz w:val="16"/>
        </w:rPr>
      </w:pPr>
    </w:p>
    <w:tbl>
      <w:tblPr>
        <w:tblW w:w="0" w:type="auto"/>
        <w:tblInd w:w="184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73"/>
        <w:gridCol w:w="1486"/>
        <w:gridCol w:w="991"/>
        <w:gridCol w:w="955"/>
        <w:gridCol w:w="849"/>
        <w:gridCol w:w="887"/>
        <w:gridCol w:w="851"/>
        <w:gridCol w:w="849"/>
      </w:tblGrid>
      <w:tr w:rsidR="00112D40" w14:paraId="1E35F480" w14:textId="77777777">
        <w:trPr>
          <w:trHeight w:val="220"/>
        </w:trPr>
        <w:tc>
          <w:tcPr>
            <w:tcW w:w="473" w:type="dxa"/>
            <w:tcBorders>
              <w:top w:val="nil"/>
              <w:left w:val="nil"/>
              <w:bottom w:val="nil"/>
              <w:right w:val="nil"/>
            </w:tcBorders>
            <w:shd w:val="clear" w:color="auto" w:fill="7EACC0"/>
          </w:tcPr>
          <w:p w14:paraId="5920E540" w14:textId="77777777" w:rsidR="00112D40" w:rsidRDefault="00112D40">
            <w:pPr>
              <w:pStyle w:val="TableParagraph"/>
              <w:spacing w:before="0" w:line="240" w:lineRule="auto"/>
              <w:jc w:val="left"/>
              <w:rPr>
                <w:rFonts w:ascii="Times New Roman"/>
                <w:sz w:val="14"/>
              </w:rPr>
            </w:pPr>
          </w:p>
        </w:tc>
        <w:tc>
          <w:tcPr>
            <w:tcW w:w="1486" w:type="dxa"/>
            <w:tcBorders>
              <w:top w:val="nil"/>
              <w:left w:val="nil"/>
              <w:bottom w:val="nil"/>
              <w:right w:val="nil"/>
            </w:tcBorders>
            <w:shd w:val="clear" w:color="auto" w:fill="7EACC0"/>
          </w:tcPr>
          <w:p w14:paraId="5E07B57E" w14:textId="77777777" w:rsidR="00112D40" w:rsidRDefault="00112D40">
            <w:pPr>
              <w:pStyle w:val="TableParagraph"/>
              <w:spacing w:before="0" w:line="240" w:lineRule="auto"/>
              <w:jc w:val="left"/>
              <w:rPr>
                <w:rFonts w:ascii="Times New Roman"/>
                <w:sz w:val="14"/>
              </w:rPr>
            </w:pPr>
          </w:p>
        </w:tc>
        <w:tc>
          <w:tcPr>
            <w:tcW w:w="991" w:type="dxa"/>
            <w:tcBorders>
              <w:top w:val="nil"/>
              <w:left w:val="nil"/>
              <w:bottom w:val="nil"/>
              <w:right w:val="nil"/>
            </w:tcBorders>
            <w:shd w:val="clear" w:color="auto" w:fill="7EACC0"/>
          </w:tcPr>
          <w:p w14:paraId="68CA9C88" w14:textId="77777777" w:rsidR="00112D40" w:rsidRDefault="00112D40">
            <w:pPr>
              <w:pStyle w:val="TableParagraph"/>
              <w:spacing w:before="0" w:line="240" w:lineRule="auto"/>
              <w:jc w:val="left"/>
              <w:rPr>
                <w:rFonts w:ascii="Times New Roman"/>
                <w:sz w:val="14"/>
              </w:rPr>
            </w:pPr>
          </w:p>
        </w:tc>
        <w:tc>
          <w:tcPr>
            <w:tcW w:w="955" w:type="dxa"/>
            <w:tcBorders>
              <w:top w:val="nil"/>
              <w:left w:val="nil"/>
              <w:bottom w:val="nil"/>
              <w:right w:val="nil"/>
            </w:tcBorders>
            <w:shd w:val="clear" w:color="auto" w:fill="7EACC0"/>
          </w:tcPr>
          <w:p w14:paraId="3FE3ED9D" w14:textId="77777777" w:rsidR="00112D40" w:rsidRDefault="003E0739">
            <w:pPr>
              <w:pStyle w:val="TableParagraph"/>
              <w:ind w:right="21"/>
              <w:jc w:val="right"/>
              <w:rPr>
                <w:b/>
                <w:sz w:val="18"/>
              </w:rPr>
            </w:pPr>
            <w:r>
              <w:rPr>
                <w:b/>
                <w:color w:val="FFFFFF"/>
                <w:spacing w:val="-10"/>
                <w:sz w:val="18"/>
              </w:rPr>
              <w:t>I</w:t>
            </w:r>
          </w:p>
        </w:tc>
        <w:tc>
          <w:tcPr>
            <w:tcW w:w="849" w:type="dxa"/>
            <w:tcBorders>
              <w:top w:val="nil"/>
              <w:left w:val="nil"/>
              <w:bottom w:val="nil"/>
              <w:right w:val="nil"/>
            </w:tcBorders>
            <w:shd w:val="clear" w:color="auto" w:fill="7EACC0"/>
          </w:tcPr>
          <w:p w14:paraId="261F8291" w14:textId="77777777" w:rsidR="00112D40" w:rsidRDefault="00112D40">
            <w:pPr>
              <w:pStyle w:val="TableParagraph"/>
              <w:spacing w:before="0" w:line="240" w:lineRule="auto"/>
              <w:jc w:val="left"/>
              <w:rPr>
                <w:rFonts w:ascii="Times New Roman"/>
                <w:sz w:val="14"/>
              </w:rPr>
            </w:pPr>
          </w:p>
        </w:tc>
        <w:tc>
          <w:tcPr>
            <w:tcW w:w="887" w:type="dxa"/>
            <w:tcBorders>
              <w:top w:val="nil"/>
              <w:left w:val="nil"/>
              <w:bottom w:val="nil"/>
              <w:right w:val="nil"/>
            </w:tcBorders>
            <w:shd w:val="clear" w:color="auto" w:fill="7EACC0"/>
          </w:tcPr>
          <w:p w14:paraId="21E0C90C" w14:textId="77777777" w:rsidR="00112D40" w:rsidRDefault="00112D40">
            <w:pPr>
              <w:pStyle w:val="TableParagraph"/>
              <w:spacing w:before="0" w:line="240" w:lineRule="auto"/>
              <w:jc w:val="left"/>
              <w:rPr>
                <w:rFonts w:ascii="Times New Roman"/>
                <w:sz w:val="14"/>
              </w:rPr>
            </w:pPr>
          </w:p>
        </w:tc>
        <w:tc>
          <w:tcPr>
            <w:tcW w:w="1700" w:type="dxa"/>
            <w:gridSpan w:val="2"/>
            <w:tcBorders>
              <w:top w:val="nil"/>
              <w:left w:val="nil"/>
              <w:bottom w:val="nil"/>
              <w:right w:val="nil"/>
            </w:tcBorders>
            <w:shd w:val="clear" w:color="auto" w:fill="7EACC0"/>
          </w:tcPr>
          <w:p w14:paraId="478D9911" w14:textId="77777777" w:rsidR="00112D40" w:rsidRDefault="003E0739">
            <w:pPr>
              <w:pStyle w:val="TableParagraph"/>
              <w:ind w:left="273"/>
              <w:jc w:val="left"/>
              <w:rPr>
                <w:b/>
                <w:sz w:val="18"/>
              </w:rPr>
            </w:pPr>
            <w:r>
              <w:rPr>
                <w:b/>
                <w:color w:val="FFFFFF"/>
                <w:spacing w:val="-5"/>
                <w:sz w:val="18"/>
              </w:rPr>
              <w:t>V/C</w:t>
            </w:r>
          </w:p>
        </w:tc>
      </w:tr>
      <w:tr w:rsidR="00112D40" w14:paraId="188A9C0D" w14:textId="77777777">
        <w:trPr>
          <w:trHeight w:val="234"/>
        </w:trPr>
        <w:tc>
          <w:tcPr>
            <w:tcW w:w="473" w:type="dxa"/>
            <w:tcBorders>
              <w:top w:val="nil"/>
            </w:tcBorders>
            <w:shd w:val="clear" w:color="auto" w:fill="7EACC0"/>
          </w:tcPr>
          <w:p w14:paraId="16F18561" w14:textId="77777777" w:rsidR="00112D40" w:rsidRDefault="00112D40">
            <w:pPr>
              <w:pStyle w:val="TableParagraph"/>
              <w:spacing w:before="0" w:line="240" w:lineRule="auto"/>
              <w:jc w:val="left"/>
              <w:rPr>
                <w:rFonts w:ascii="Times New Roman"/>
                <w:sz w:val="16"/>
              </w:rPr>
            </w:pPr>
          </w:p>
        </w:tc>
        <w:tc>
          <w:tcPr>
            <w:tcW w:w="1486" w:type="dxa"/>
            <w:tcBorders>
              <w:top w:val="nil"/>
            </w:tcBorders>
            <w:shd w:val="clear" w:color="auto" w:fill="7EACC0"/>
          </w:tcPr>
          <w:p w14:paraId="4A969A87" w14:textId="77777777" w:rsidR="00112D40" w:rsidRDefault="00112D40">
            <w:pPr>
              <w:pStyle w:val="TableParagraph"/>
              <w:spacing w:before="0" w:line="240" w:lineRule="auto"/>
              <w:jc w:val="left"/>
              <w:rPr>
                <w:rFonts w:ascii="Times New Roman"/>
                <w:sz w:val="16"/>
              </w:rPr>
            </w:pPr>
          </w:p>
        </w:tc>
        <w:tc>
          <w:tcPr>
            <w:tcW w:w="991" w:type="dxa"/>
            <w:tcBorders>
              <w:top w:val="nil"/>
            </w:tcBorders>
            <w:shd w:val="clear" w:color="auto" w:fill="7EACC0"/>
          </w:tcPr>
          <w:p w14:paraId="0EB3010A" w14:textId="77777777" w:rsidR="00112D40" w:rsidRDefault="00112D40">
            <w:pPr>
              <w:pStyle w:val="TableParagraph"/>
              <w:spacing w:before="0" w:line="240" w:lineRule="auto"/>
              <w:jc w:val="left"/>
              <w:rPr>
                <w:rFonts w:ascii="Times New Roman"/>
                <w:sz w:val="16"/>
              </w:rPr>
            </w:pPr>
          </w:p>
        </w:tc>
        <w:tc>
          <w:tcPr>
            <w:tcW w:w="955" w:type="dxa"/>
            <w:tcBorders>
              <w:top w:val="nil"/>
            </w:tcBorders>
            <w:shd w:val="clear" w:color="auto" w:fill="7EACC0"/>
          </w:tcPr>
          <w:p w14:paraId="043BA7DD" w14:textId="77777777" w:rsidR="00112D40" w:rsidRDefault="003E0739">
            <w:pPr>
              <w:pStyle w:val="TableParagraph"/>
              <w:spacing w:before="16"/>
              <w:ind w:left="5"/>
              <w:rPr>
                <w:b/>
                <w:sz w:val="18"/>
              </w:rPr>
            </w:pPr>
            <w:r>
              <w:rPr>
                <w:b/>
                <w:color w:val="FFFFFF"/>
                <w:spacing w:val="-5"/>
                <w:sz w:val="18"/>
              </w:rPr>
              <w:t>TK</w:t>
            </w:r>
          </w:p>
        </w:tc>
        <w:tc>
          <w:tcPr>
            <w:tcW w:w="849" w:type="dxa"/>
            <w:tcBorders>
              <w:top w:val="nil"/>
            </w:tcBorders>
            <w:shd w:val="clear" w:color="auto" w:fill="7EACC0"/>
          </w:tcPr>
          <w:p w14:paraId="7FA38AD8" w14:textId="77777777" w:rsidR="00112D40" w:rsidRDefault="003E0739">
            <w:pPr>
              <w:pStyle w:val="TableParagraph"/>
              <w:spacing w:before="16"/>
              <w:ind w:left="18" w:right="8"/>
              <w:rPr>
                <w:b/>
                <w:sz w:val="18"/>
              </w:rPr>
            </w:pPr>
            <w:r>
              <w:rPr>
                <w:b/>
                <w:color w:val="FFFFFF"/>
                <w:spacing w:val="-10"/>
                <w:sz w:val="18"/>
              </w:rPr>
              <w:t>Δ</w:t>
            </w:r>
          </w:p>
        </w:tc>
        <w:tc>
          <w:tcPr>
            <w:tcW w:w="887" w:type="dxa"/>
            <w:tcBorders>
              <w:top w:val="nil"/>
            </w:tcBorders>
            <w:shd w:val="clear" w:color="auto" w:fill="7EACC0"/>
          </w:tcPr>
          <w:p w14:paraId="40127E33" w14:textId="77777777" w:rsidR="00112D40" w:rsidRDefault="003E0739">
            <w:pPr>
              <w:pStyle w:val="TableParagraph"/>
              <w:spacing w:before="16"/>
              <w:ind w:left="13"/>
              <w:rPr>
                <w:b/>
                <w:sz w:val="18"/>
              </w:rPr>
            </w:pPr>
            <w:r>
              <w:rPr>
                <w:b/>
                <w:color w:val="FFFFFF"/>
                <w:spacing w:val="-5"/>
                <w:sz w:val="18"/>
              </w:rPr>
              <w:t>TK</w:t>
            </w:r>
          </w:p>
        </w:tc>
        <w:tc>
          <w:tcPr>
            <w:tcW w:w="851" w:type="dxa"/>
            <w:tcBorders>
              <w:top w:val="nil"/>
            </w:tcBorders>
            <w:shd w:val="clear" w:color="auto" w:fill="7EACC0"/>
          </w:tcPr>
          <w:p w14:paraId="20803C93" w14:textId="77777777" w:rsidR="00112D40" w:rsidRDefault="003E0739">
            <w:pPr>
              <w:pStyle w:val="TableParagraph"/>
              <w:spacing w:before="16"/>
              <w:ind w:left="16"/>
              <w:rPr>
                <w:b/>
                <w:sz w:val="18"/>
              </w:rPr>
            </w:pPr>
            <w:r>
              <w:rPr>
                <w:b/>
                <w:color w:val="FFFFFF"/>
                <w:spacing w:val="-10"/>
                <w:sz w:val="18"/>
              </w:rPr>
              <w:t>Δ</w:t>
            </w:r>
          </w:p>
        </w:tc>
        <w:tc>
          <w:tcPr>
            <w:tcW w:w="849" w:type="dxa"/>
            <w:tcBorders>
              <w:top w:val="nil"/>
            </w:tcBorders>
            <w:shd w:val="clear" w:color="auto" w:fill="7EACC0"/>
          </w:tcPr>
          <w:p w14:paraId="72A0A944" w14:textId="77777777" w:rsidR="00112D40" w:rsidRDefault="003E0739">
            <w:pPr>
              <w:pStyle w:val="TableParagraph"/>
              <w:spacing w:before="16"/>
              <w:ind w:left="18" w:right="4"/>
              <w:rPr>
                <w:b/>
                <w:sz w:val="18"/>
              </w:rPr>
            </w:pPr>
            <w:r>
              <w:rPr>
                <w:b/>
                <w:color w:val="FFFFFF"/>
                <w:spacing w:val="-2"/>
                <w:sz w:val="18"/>
              </w:rPr>
              <w:t>Score</w:t>
            </w:r>
          </w:p>
        </w:tc>
      </w:tr>
      <w:tr w:rsidR="00112D40" w14:paraId="366552B5" w14:textId="77777777">
        <w:trPr>
          <w:trHeight w:val="217"/>
        </w:trPr>
        <w:tc>
          <w:tcPr>
            <w:tcW w:w="473" w:type="dxa"/>
            <w:vMerge w:val="restart"/>
            <w:shd w:val="clear" w:color="auto" w:fill="CFDFE7"/>
          </w:tcPr>
          <w:p w14:paraId="18916C6D" w14:textId="77777777" w:rsidR="00112D40" w:rsidRDefault="003E0739">
            <w:pPr>
              <w:pStyle w:val="TableParagraph"/>
              <w:spacing w:before="0" w:line="219" w:lineRule="exact"/>
              <w:ind w:left="50" w:right="40"/>
              <w:rPr>
                <w:sz w:val="18"/>
              </w:rPr>
            </w:pPr>
            <w:r>
              <w:rPr>
                <w:spacing w:val="-10"/>
                <w:sz w:val="18"/>
              </w:rPr>
              <w:t>A</w:t>
            </w:r>
          </w:p>
        </w:tc>
        <w:tc>
          <w:tcPr>
            <w:tcW w:w="1486" w:type="dxa"/>
            <w:vMerge w:val="restart"/>
          </w:tcPr>
          <w:p w14:paraId="1DF952F0" w14:textId="77777777" w:rsidR="00112D40" w:rsidRDefault="003E0739">
            <w:pPr>
              <w:pStyle w:val="TableParagraph"/>
              <w:spacing w:before="0" w:line="219" w:lineRule="exact"/>
              <w:ind w:left="237"/>
              <w:jc w:val="left"/>
              <w:rPr>
                <w:sz w:val="18"/>
              </w:rPr>
            </w:pPr>
            <w:r>
              <w:rPr>
                <w:spacing w:val="-2"/>
                <w:sz w:val="18"/>
              </w:rPr>
              <w:t>Avenue de Vilvorde</w:t>
            </w:r>
          </w:p>
        </w:tc>
        <w:tc>
          <w:tcPr>
            <w:tcW w:w="991" w:type="dxa"/>
          </w:tcPr>
          <w:p w14:paraId="00EF83A7" w14:textId="77777777" w:rsidR="00112D40" w:rsidRDefault="003E0739">
            <w:pPr>
              <w:pStyle w:val="TableParagraph"/>
              <w:spacing w:before="0" w:line="198" w:lineRule="exact"/>
              <w:ind w:left="10" w:right="2"/>
              <w:rPr>
                <w:sz w:val="18"/>
              </w:rPr>
            </w:pPr>
            <w:r>
              <w:rPr>
                <w:spacing w:val="-4"/>
                <w:sz w:val="18"/>
              </w:rPr>
              <w:t>Demi-tour</w:t>
            </w:r>
          </w:p>
        </w:tc>
        <w:tc>
          <w:tcPr>
            <w:tcW w:w="955" w:type="dxa"/>
          </w:tcPr>
          <w:p w14:paraId="7F9A5590" w14:textId="77777777" w:rsidR="00112D40" w:rsidRDefault="003E0739">
            <w:pPr>
              <w:pStyle w:val="TableParagraph"/>
              <w:spacing w:before="0" w:line="198" w:lineRule="exact"/>
              <w:ind w:left="266"/>
              <w:jc w:val="left"/>
              <w:rPr>
                <w:sz w:val="18"/>
              </w:rPr>
            </w:pPr>
            <w:r>
              <w:rPr>
                <w:sz w:val="18"/>
              </w:rPr>
              <w:t xml:space="preserve">0 </w:t>
            </w:r>
            <w:r>
              <w:rPr>
                <w:spacing w:val="-5"/>
                <w:sz w:val="18"/>
              </w:rPr>
              <w:t>PAE</w:t>
            </w:r>
          </w:p>
        </w:tc>
        <w:tc>
          <w:tcPr>
            <w:tcW w:w="849" w:type="dxa"/>
          </w:tcPr>
          <w:p w14:paraId="5ED1627C" w14:textId="77777777" w:rsidR="00112D40" w:rsidRDefault="003E0739">
            <w:pPr>
              <w:pStyle w:val="TableParagraph"/>
              <w:spacing w:before="0" w:line="198" w:lineRule="exact"/>
              <w:ind w:left="18" w:right="8"/>
              <w:rPr>
                <w:sz w:val="18"/>
              </w:rPr>
            </w:pPr>
            <w:r>
              <w:rPr>
                <w:sz w:val="18"/>
              </w:rPr>
              <w:t xml:space="preserve">0 </w:t>
            </w:r>
            <w:r>
              <w:rPr>
                <w:spacing w:val="-5"/>
                <w:sz w:val="18"/>
              </w:rPr>
              <w:t>PAE</w:t>
            </w:r>
          </w:p>
        </w:tc>
        <w:tc>
          <w:tcPr>
            <w:tcW w:w="887" w:type="dxa"/>
            <w:vMerge w:val="restart"/>
          </w:tcPr>
          <w:p w14:paraId="21BC0717" w14:textId="77777777" w:rsidR="00112D40" w:rsidRDefault="00112D40">
            <w:pPr>
              <w:pStyle w:val="TableParagraph"/>
              <w:spacing w:before="9" w:line="240" w:lineRule="auto"/>
              <w:jc w:val="left"/>
              <w:rPr>
                <w:i/>
                <w:sz w:val="18"/>
              </w:rPr>
            </w:pPr>
          </w:p>
          <w:p w14:paraId="4568C13E" w14:textId="77777777" w:rsidR="00112D40" w:rsidRDefault="003E0739">
            <w:pPr>
              <w:pStyle w:val="TableParagraph"/>
              <w:spacing w:before="0" w:line="240" w:lineRule="auto"/>
              <w:ind w:left="289"/>
              <w:jc w:val="left"/>
              <w:rPr>
                <w:sz w:val="18"/>
              </w:rPr>
            </w:pPr>
            <w:r>
              <w:rPr>
                <w:spacing w:val="-5"/>
                <w:sz w:val="18"/>
              </w:rPr>
              <w:t>28%</w:t>
            </w:r>
          </w:p>
        </w:tc>
        <w:tc>
          <w:tcPr>
            <w:tcW w:w="851" w:type="dxa"/>
            <w:vMerge w:val="restart"/>
          </w:tcPr>
          <w:p w14:paraId="5ECA30BA" w14:textId="77777777" w:rsidR="00112D40" w:rsidRDefault="00112D40">
            <w:pPr>
              <w:pStyle w:val="TableParagraph"/>
              <w:spacing w:before="9" w:line="240" w:lineRule="auto"/>
              <w:jc w:val="left"/>
              <w:rPr>
                <w:i/>
                <w:sz w:val="18"/>
              </w:rPr>
            </w:pPr>
          </w:p>
          <w:p w14:paraId="0DBC3B2C" w14:textId="77777777" w:rsidR="00112D40" w:rsidRDefault="003E0739">
            <w:pPr>
              <w:pStyle w:val="TableParagraph"/>
              <w:spacing w:before="0" w:line="240" w:lineRule="auto"/>
              <w:ind w:left="167"/>
              <w:jc w:val="left"/>
              <w:rPr>
                <w:sz w:val="18"/>
              </w:rPr>
            </w:pPr>
            <w:r>
              <w:rPr>
                <w:spacing w:val="-5"/>
                <w:sz w:val="18"/>
              </w:rPr>
              <w:t>28%-pt</w:t>
            </w:r>
          </w:p>
        </w:tc>
        <w:tc>
          <w:tcPr>
            <w:tcW w:w="849" w:type="dxa"/>
            <w:vMerge w:val="restart"/>
            <w:shd w:val="clear" w:color="auto" w:fill="FAE3D4"/>
          </w:tcPr>
          <w:p w14:paraId="0936B42B" w14:textId="77777777" w:rsidR="00112D40" w:rsidRDefault="00112D40">
            <w:pPr>
              <w:pStyle w:val="TableParagraph"/>
              <w:spacing w:before="9" w:line="240" w:lineRule="auto"/>
              <w:jc w:val="left"/>
              <w:rPr>
                <w:i/>
                <w:sz w:val="18"/>
              </w:rPr>
            </w:pPr>
          </w:p>
          <w:p w14:paraId="12AA9D68" w14:textId="77777777" w:rsidR="00112D40" w:rsidRDefault="003E0739">
            <w:pPr>
              <w:pStyle w:val="TableParagraph"/>
              <w:spacing w:before="0" w:line="240" w:lineRule="auto"/>
              <w:ind w:left="18" w:right="3"/>
              <w:rPr>
                <w:sz w:val="18"/>
              </w:rPr>
            </w:pPr>
            <w:r>
              <w:rPr>
                <w:spacing w:val="-10"/>
                <w:sz w:val="18"/>
              </w:rPr>
              <w:t>-1</w:t>
            </w:r>
          </w:p>
        </w:tc>
      </w:tr>
      <w:tr w:rsidR="00112D40" w14:paraId="1831E3A6" w14:textId="77777777">
        <w:trPr>
          <w:trHeight w:val="220"/>
        </w:trPr>
        <w:tc>
          <w:tcPr>
            <w:tcW w:w="473" w:type="dxa"/>
            <w:vMerge/>
            <w:tcBorders>
              <w:top w:val="nil"/>
            </w:tcBorders>
            <w:shd w:val="clear" w:color="auto" w:fill="CFDFE7"/>
          </w:tcPr>
          <w:p w14:paraId="6822BEDF" w14:textId="77777777" w:rsidR="00112D40" w:rsidRDefault="00112D40">
            <w:pPr>
              <w:rPr>
                <w:sz w:val="2"/>
                <w:szCs w:val="2"/>
              </w:rPr>
            </w:pPr>
          </w:p>
        </w:tc>
        <w:tc>
          <w:tcPr>
            <w:tcW w:w="1486" w:type="dxa"/>
            <w:vMerge/>
            <w:tcBorders>
              <w:top w:val="nil"/>
            </w:tcBorders>
          </w:tcPr>
          <w:p w14:paraId="1801580A" w14:textId="77777777" w:rsidR="00112D40" w:rsidRDefault="00112D40">
            <w:pPr>
              <w:rPr>
                <w:sz w:val="2"/>
                <w:szCs w:val="2"/>
              </w:rPr>
            </w:pPr>
          </w:p>
        </w:tc>
        <w:tc>
          <w:tcPr>
            <w:tcW w:w="991" w:type="dxa"/>
          </w:tcPr>
          <w:p w14:paraId="069B481C" w14:textId="77777777" w:rsidR="00112D40" w:rsidRDefault="003E0739">
            <w:pPr>
              <w:pStyle w:val="TableParagraph"/>
              <w:ind w:left="10" w:right="5"/>
              <w:rPr>
                <w:sz w:val="18"/>
              </w:rPr>
            </w:pPr>
            <w:r>
              <w:rPr>
                <w:spacing w:val="-2"/>
                <w:sz w:val="18"/>
              </w:rPr>
              <w:t>Liens</w:t>
            </w:r>
          </w:p>
        </w:tc>
        <w:tc>
          <w:tcPr>
            <w:tcW w:w="955" w:type="dxa"/>
          </w:tcPr>
          <w:p w14:paraId="0E2A10CC" w14:textId="77777777" w:rsidR="00112D40" w:rsidRDefault="003E0739">
            <w:pPr>
              <w:pStyle w:val="TableParagraph"/>
              <w:ind w:left="220"/>
              <w:jc w:val="left"/>
              <w:rPr>
                <w:sz w:val="18"/>
              </w:rPr>
            </w:pPr>
            <w:r>
              <w:rPr>
                <w:sz w:val="18"/>
              </w:rPr>
              <w:t xml:space="preserve">19 </w:t>
            </w:r>
            <w:r>
              <w:rPr>
                <w:spacing w:val="-5"/>
                <w:sz w:val="18"/>
              </w:rPr>
              <w:t>PAE</w:t>
            </w:r>
          </w:p>
        </w:tc>
        <w:tc>
          <w:tcPr>
            <w:tcW w:w="849" w:type="dxa"/>
          </w:tcPr>
          <w:p w14:paraId="7ED3258B" w14:textId="77777777" w:rsidR="00112D40" w:rsidRDefault="003E0739">
            <w:pPr>
              <w:pStyle w:val="TableParagraph"/>
              <w:ind w:left="18" w:right="8"/>
              <w:rPr>
                <w:sz w:val="18"/>
              </w:rPr>
            </w:pPr>
            <w:r>
              <w:rPr>
                <w:sz w:val="18"/>
              </w:rPr>
              <w:t xml:space="preserve">19 </w:t>
            </w:r>
            <w:r>
              <w:rPr>
                <w:spacing w:val="-5"/>
                <w:sz w:val="18"/>
              </w:rPr>
              <w:t>PAE</w:t>
            </w:r>
          </w:p>
        </w:tc>
        <w:tc>
          <w:tcPr>
            <w:tcW w:w="887" w:type="dxa"/>
            <w:vMerge/>
            <w:tcBorders>
              <w:top w:val="nil"/>
            </w:tcBorders>
          </w:tcPr>
          <w:p w14:paraId="0554319F" w14:textId="77777777" w:rsidR="00112D40" w:rsidRDefault="00112D40">
            <w:pPr>
              <w:rPr>
                <w:sz w:val="2"/>
                <w:szCs w:val="2"/>
              </w:rPr>
            </w:pPr>
          </w:p>
        </w:tc>
        <w:tc>
          <w:tcPr>
            <w:tcW w:w="851" w:type="dxa"/>
            <w:vMerge/>
            <w:tcBorders>
              <w:top w:val="nil"/>
            </w:tcBorders>
          </w:tcPr>
          <w:p w14:paraId="0A005870" w14:textId="77777777" w:rsidR="00112D40" w:rsidRDefault="00112D40">
            <w:pPr>
              <w:rPr>
                <w:sz w:val="2"/>
                <w:szCs w:val="2"/>
              </w:rPr>
            </w:pPr>
          </w:p>
        </w:tc>
        <w:tc>
          <w:tcPr>
            <w:tcW w:w="849" w:type="dxa"/>
            <w:vMerge/>
            <w:tcBorders>
              <w:top w:val="nil"/>
            </w:tcBorders>
            <w:shd w:val="clear" w:color="auto" w:fill="FAE3D4"/>
          </w:tcPr>
          <w:p w14:paraId="4A4D7297" w14:textId="77777777" w:rsidR="00112D40" w:rsidRDefault="00112D40">
            <w:pPr>
              <w:rPr>
                <w:sz w:val="2"/>
                <w:szCs w:val="2"/>
              </w:rPr>
            </w:pPr>
          </w:p>
        </w:tc>
      </w:tr>
      <w:tr w:rsidR="00112D40" w14:paraId="2A09382D" w14:textId="77777777">
        <w:trPr>
          <w:trHeight w:val="220"/>
        </w:trPr>
        <w:tc>
          <w:tcPr>
            <w:tcW w:w="473" w:type="dxa"/>
            <w:vMerge/>
            <w:tcBorders>
              <w:top w:val="nil"/>
            </w:tcBorders>
            <w:shd w:val="clear" w:color="auto" w:fill="CFDFE7"/>
          </w:tcPr>
          <w:p w14:paraId="4CF71425" w14:textId="77777777" w:rsidR="00112D40" w:rsidRDefault="00112D40">
            <w:pPr>
              <w:rPr>
                <w:sz w:val="2"/>
                <w:szCs w:val="2"/>
              </w:rPr>
            </w:pPr>
          </w:p>
        </w:tc>
        <w:tc>
          <w:tcPr>
            <w:tcW w:w="1486" w:type="dxa"/>
            <w:vMerge/>
            <w:tcBorders>
              <w:top w:val="nil"/>
            </w:tcBorders>
          </w:tcPr>
          <w:p w14:paraId="3DCCBC2A" w14:textId="77777777" w:rsidR="00112D40" w:rsidRDefault="00112D40">
            <w:pPr>
              <w:rPr>
                <w:sz w:val="2"/>
                <w:szCs w:val="2"/>
              </w:rPr>
            </w:pPr>
          </w:p>
        </w:tc>
        <w:tc>
          <w:tcPr>
            <w:tcW w:w="991" w:type="dxa"/>
          </w:tcPr>
          <w:p w14:paraId="725B603C" w14:textId="77777777" w:rsidR="00112D40" w:rsidRDefault="003E0739">
            <w:pPr>
              <w:pStyle w:val="TableParagraph"/>
              <w:ind w:left="10" w:right="1"/>
              <w:rPr>
                <w:sz w:val="18"/>
              </w:rPr>
            </w:pPr>
            <w:r>
              <w:rPr>
                <w:spacing w:val="-2"/>
                <w:sz w:val="18"/>
              </w:rPr>
              <w:t>Tout droit</w:t>
            </w:r>
          </w:p>
        </w:tc>
        <w:tc>
          <w:tcPr>
            <w:tcW w:w="955" w:type="dxa"/>
          </w:tcPr>
          <w:p w14:paraId="3687DADA" w14:textId="77777777" w:rsidR="00112D40" w:rsidRDefault="003E0739">
            <w:pPr>
              <w:pStyle w:val="TableParagraph"/>
              <w:ind w:left="220"/>
              <w:jc w:val="left"/>
              <w:rPr>
                <w:sz w:val="18"/>
              </w:rPr>
            </w:pPr>
            <w:r>
              <w:rPr>
                <w:sz w:val="18"/>
              </w:rPr>
              <w:t xml:space="preserve">94 </w:t>
            </w:r>
            <w:r>
              <w:rPr>
                <w:spacing w:val="-5"/>
                <w:sz w:val="18"/>
              </w:rPr>
              <w:t>PAE</w:t>
            </w:r>
          </w:p>
        </w:tc>
        <w:tc>
          <w:tcPr>
            <w:tcW w:w="849" w:type="dxa"/>
          </w:tcPr>
          <w:p w14:paraId="14E3BD2E" w14:textId="77777777" w:rsidR="00112D40" w:rsidRDefault="003E0739">
            <w:pPr>
              <w:pStyle w:val="TableParagraph"/>
              <w:ind w:left="18" w:right="8"/>
              <w:rPr>
                <w:sz w:val="18"/>
              </w:rPr>
            </w:pPr>
            <w:r>
              <w:rPr>
                <w:sz w:val="18"/>
              </w:rPr>
              <w:t xml:space="preserve">94 </w:t>
            </w:r>
            <w:r>
              <w:rPr>
                <w:spacing w:val="-5"/>
                <w:sz w:val="18"/>
              </w:rPr>
              <w:t>PAE</w:t>
            </w:r>
          </w:p>
        </w:tc>
        <w:tc>
          <w:tcPr>
            <w:tcW w:w="887" w:type="dxa"/>
            <w:vMerge/>
            <w:tcBorders>
              <w:top w:val="nil"/>
            </w:tcBorders>
          </w:tcPr>
          <w:p w14:paraId="7FDD5B55" w14:textId="77777777" w:rsidR="00112D40" w:rsidRDefault="00112D40">
            <w:pPr>
              <w:rPr>
                <w:sz w:val="2"/>
                <w:szCs w:val="2"/>
              </w:rPr>
            </w:pPr>
          </w:p>
        </w:tc>
        <w:tc>
          <w:tcPr>
            <w:tcW w:w="851" w:type="dxa"/>
            <w:vMerge/>
            <w:tcBorders>
              <w:top w:val="nil"/>
            </w:tcBorders>
          </w:tcPr>
          <w:p w14:paraId="6A05D2F9" w14:textId="77777777" w:rsidR="00112D40" w:rsidRDefault="00112D40">
            <w:pPr>
              <w:rPr>
                <w:sz w:val="2"/>
                <w:szCs w:val="2"/>
              </w:rPr>
            </w:pPr>
          </w:p>
        </w:tc>
        <w:tc>
          <w:tcPr>
            <w:tcW w:w="849" w:type="dxa"/>
            <w:vMerge/>
            <w:tcBorders>
              <w:top w:val="nil"/>
            </w:tcBorders>
            <w:shd w:val="clear" w:color="auto" w:fill="FAE3D4"/>
          </w:tcPr>
          <w:p w14:paraId="7C7B8779" w14:textId="77777777" w:rsidR="00112D40" w:rsidRDefault="00112D40">
            <w:pPr>
              <w:rPr>
                <w:sz w:val="2"/>
                <w:szCs w:val="2"/>
              </w:rPr>
            </w:pPr>
          </w:p>
        </w:tc>
      </w:tr>
      <w:tr w:rsidR="00112D40" w14:paraId="28433216" w14:textId="77777777">
        <w:trPr>
          <w:trHeight w:val="218"/>
        </w:trPr>
        <w:tc>
          <w:tcPr>
            <w:tcW w:w="473" w:type="dxa"/>
            <w:vMerge/>
            <w:tcBorders>
              <w:top w:val="nil"/>
            </w:tcBorders>
            <w:shd w:val="clear" w:color="auto" w:fill="CFDFE7"/>
          </w:tcPr>
          <w:p w14:paraId="3EBCDCB5" w14:textId="77777777" w:rsidR="00112D40" w:rsidRDefault="00112D40">
            <w:pPr>
              <w:rPr>
                <w:sz w:val="2"/>
                <w:szCs w:val="2"/>
              </w:rPr>
            </w:pPr>
          </w:p>
        </w:tc>
        <w:tc>
          <w:tcPr>
            <w:tcW w:w="1486" w:type="dxa"/>
            <w:vMerge/>
            <w:tcBorders>
              <w:top w:val="nil"/>
            </w:tcBorders>
          </w:tcPr>
          <w:p w14:paraId="6E6BD4BB" w14:textId="77777777" w:rsidR="00112D40" w:rsidRDefault="00112D40">
            <w:pPr>
              <w:rPr>
                <w:sz w:val="2"/>
                <w:szCs w:val="2"/>
              </w:rPr>
            </w:pPr>
          </w:p>
        </w:tc>
        <w:tc>
          <w:tcPr>
            <w:tcW w:w="991" w:type="dxa"/>
          </w:tcPr>
          <w:p w14:paraId="39CD06FD" w14:textId="77777777" w:rsidR="00112D40" w:rsidRDefault="003E0739">
            <w:pPr>
              <w:pStyle w:val="TableParagraph"/>
              <w:spacing w:before="0" w:line="198" w:lineRule="exact"/>
              <w:ind w:left="10" w:right="5"/>
              <w:rPr>
                <w:sz w:val="18"/>
              </w:rPr>
            </w:pPr>
            <w:r>
              <w:rPr>
                <w:spacing w:val="-2"/>
                <w:sz w:val="18"/>
              </w:rPr>
              <w:t>Droit</w:t>
            </w:r>
          </w:p>
        </w:tc>
        <w:tc>
          <w:tcPr>
            <w:tcW w:w="955" w:type="dxa"/>
          </w:tcPr>
          <w:p w14:paraId="0991F7E6" w14:textId="77777777" w:rsidR="00112D40" w:rsidRDefault="003E0739">
            <w:pPr>
              <w:pStyle w:val="TableParagraph"/>
              <w:spacing w:before="0" w:line="198" w:lineRule="exact"/>
              <w:ind w:left="175"/>
              <w:jc w:val="left"/>
              <w:rPr>
                <w:sz w:val="18"/>
              </w:rPr>
            </w:pPr>
            <w:r>
              <w:rPr>
                <w:sz w:val="18"/>
              </w:rPr>
              <w:t xml:space="preserve">232 </w:t>
            </w:r>
            <w:r>
              <w:rPr>
                <w:spacing w:val="-5"/>
                <w:sz w:val="18"/>
              </w:rPr>
              <w:t>PAE</w:t>
            </w:r>
          </w:p>
        </w:tc>
        <w:tc>
          <w:tcPr>
            <w:tcW w:w="849" w:type="dxa"/>
          </w:tcPr>
          <w:p w14:paraId="3FDFD9D1" w14:textId="77777777" w:rsidR="00112D40" w:rsidRDefault="003E0739">
            <w:pPr>
              <w:pStyle w:val="TableParagraph"/>
              <w:spacing w:before="0" w:line="198" w:lineRule="exact"/>
              <w:ind w:left="18" w:right="8"/>
              <w:rPr>
                <w:sz w:val="18"/>
              </w:rPr>
            </w:pPr>
            <w:r>
              <w:rPr>
                <w:sz w:val="18"/>
              </w:rPr>
              <w:t xml:space="preserve">232 </w:t>
            </w:r>
            <w:r>
              <w:rPr>
                <w:spacing w:val="-5"/>
                <w:sz w:val="18"/>
              </w:rPr>
              <w:t>PAE</w:t>
            </w:r>
          </w:p>
        </w:tc>
        <w:tc>
          <w:tcPr>
            <w:tcW w:w="887" w:type="dxa"/>
          </w:tcPr>
          <w:p w14:paraId="09B407A9" w14:textId="77777777" w:rsidR="00112D40" w:rsidRDefault="003E0739">
            <w:pPr>
              <w:pStyle w:val="TableParagraph"/>
              <w:spacing w:before="0" w:line="198" w:lineRule="exact"/>
              <w:ind w:left="13" w:right="1"/>
              <w:rPr>
                <w:sz w:val="18"/>
              </w:rPr>
            </w:pPr>
            <w:r>
              <w:rPr>
                <w:spacing w:val="-5"/>
                <w:sz w:val="18"/>
              </w:rPr>
              <w:t>43%</w:t>
            </w:r>
          </w:p>
        </w:tc>
        <w:tc>
          <w:tcPr>
            <w:tcW w:w="851" w:type="dxa"/>
          </w:tcPr>
          <w:p w14:paraId="5A96A4FA" w14:textId="77777777" w:rsidR="00112D40" w:rsidRDefault="003E0739">
            <w:pPr>
              <w:pStyle w:val="TableParagraph"/>
              <w:spacing w:before="0" w:line="198" w:lineRule="exact"/>
              <w:ind w:left="16" w:right="2"/>
              <w:rPr>
                <w:sz w:val="18"/>
              </w:rPr>
            </w:pPr>
            <w:r>
              <w:rPr>
                <w:spacing w:val="-5"/>
                <w:sz w:val="18"/>
              </w:rPr>
              <w:t>43%-pt</w:t>
            </w:r>
          </w:p>
        </w:tc>
        <w:tc>
          <w:tcPr>
            <w:tcW w:w="849" w:type="dxa"/>
            <w:shd w:val="clear" w:color="auto" w:fill="FAE3D4"/>
          </w:tcPr>
          <w:p w14:paraId="6043E8B4" w14:textId="77777777" w:rsidR="00112D40" w:rsidRDefault="003E0739">
            <w:pPr>
              <w:pStyle w:val="TableParagraph"/>
              <w:spacing w:before="0" w:line="198" w:lineRule="exact"/>
              <w:ind w:left="18" w:right="3"/>
              <w:rPr>
                <w:sz w:val="18"/>
              </w:rPr>
            </w:pPr>
            <w:r>
              <w:rPr>
                <w:spacing w:val="-10"/>
                <w:sz w:val="18"/>
              </w:rPr>
              <w:t>-1</w:t>
            </w:r>
          </w:p>
        </w:tc>
      </w:tr>
      <w:tr w:rsidR="00112D40" w14:paraId="2607556E" w14:textId="77777777">
        <w:trPr>
          <w:trHeight w:val="220"/>
        </w:trPr>
        <w:tc>
          <w:tcPr>
            <w:tcW w:w="473" w:type="dxa"/>
            <w:vMerge w:val="restart"/>
            <w:shd w:val="clear" w:color="auto" w:fill="CFDFE7"/>
          </w:tcPr>
          <w:p w14:paraId="34E530A9" w14:textId="77777777" w:rsidR="00112D40" w:rsidRDefault="003E0739">
            <w:pPr>
              <w:pStyle w:val="TableParagraph"/>
              <w:spacing w:line="240" w:lineRule="auto"/>
              <w:ind w:left="50" w:right="42"/>
              <w:rPr>
                <w:sz w:val="18"/>
              </w:rPr>
            </w:pPr>
            <w:r>
              <w:rPr>
                <w:spacing w:val="-10"/>
                <w:sz w:val="18"/>
              </w:rPr>
              <w:t>B</w:t>
            </w:r>
          </w:p>
        </w:tc>
        <w:tc>
          <w:tcPr>
            <w:tcW w:w="1486" w:type="dxa"/>
            <w:vMerge w:val="restart"/>
          </w:tcPr>
          <w:p w14:paraId="5788A5D9" w14:textId="77777777" w:rsidR="00112D40" w:rsidRDefault="003E0739">
            <w:pPr>
              <w:pStyle w:val="TableParagraph"/>
              <w:spacing w:line="240" w:lineRule="auto"/>
              <w:ind w:left="162"/>
              <w:jc w:val="left"/>
              <w:rPr>
                <w:sz w:val="18"/>
              </w:rPr>
            </w:pPr>
            <w:r>
              <w:rPr>
                <w:spacing w:val="-2"/>
                <w:sz w:val="18"/>
              </w:rPr>
              <w:t>Avenue de l'aéroport</w:t>
            </w:r>
          </w:p>
        </w:tc>
        <w:tc>
          <w:tcPr>
            <w:tcW w:w="991" w:type="dxa"/>
          </w:tcPr>
          <w:p w14:paraId="304F6999" w14:textId="77777777" w:rsidR="00112D40" w:rsidRDefault="003E0739">
            <w:pPr>
              <w:pStyle w:val="TableParagraph"/>
              <w:ind w:left="10" w:right="2"/>
              <w:rPr>
                <w:sz w:val="18"/>
              </w:rPr>
            </w:pPr>
            <w:r>
              <w:rPr>
                <w:spacing w:val="-4"/>
                <w:sz w:val="18"/>
              </w:rPr>
              <w:t>Demi-tour</w:t>
            </w:r>
          </w:p>
        </w:tc>
        <w:tc>
          <w:tcPr>
            <w:tcW w:w="955" w:type="dxa"/>
          </w:tcPr>
          <w:p w14:paraId="7192DE68" w14:textId="77777777" w:rsidR="00112D40" w:rsidRDefault="003E0739">
            <w:pPr>
              <w:pStyle w:val="TableParagraph"/>
              <w:ind w:left="175"/>
              <w:jc w:val="left"/>
              <w:rPr>
                <w:sz w:val="18"/>
              </w:rPr>
            </w:pPr>
            <w:r>
              <w:rPr>
                <w:sz w:val="18"/>
              </w:rPr>
              <w:t xml:space="preserve">120 </w:t>
            </w:r>
            <w:r>
              <w:rPr>
                <w:spacing w:val="-5"/>
                <w:sz w:val="18"/>
              </w:rPr>
              <w:t>PAE</w:t>
            </w:r>
          </w:p>
        </w:tc>
        <w:tc>
          <w:tcPr>
            <w:tcW w:w="849" w:type="dxa"/>
          </w:tcPr>
          <w:p w14:paraId="2A6B3518" w14:textId="77777777" w:rsidR="00112D40" w:rsidRDefault="003E0739">
            <w:pPr>
              <w:pStyle w:val="TableParagraph"/>
              <w:ind w:left="18" w:right="8"/>
              <w:rPr>
                <w:sz w:val="18"/>
              </w:rPr>
            </w:pPr>
            <w:r>
              <w:rPr>
                <w:sz w:val="18"/>
              </w:rPr>
              <w:t xml:space="preserve">120 </w:t>
            </w:r>
            <w:r>
              <w:rPr>
                <w:spacing w:val="-5"/>
                <w:sz w:val="18"/>
              </w:rPr>
              <w:t>PAE</w:t>
            </w:r>
          </w:p>
        </w:tc>
        <w:tc>
          <w:tcPr>
            <w:tcW w:w="887" w:type="dxa"/>
          </w:tcPr>
          <w:p w14:paraId="6DE09030" w14:textId="77777777" w:rsidR="00112D40" w:rsidRDefault="003E0739">
            <w:pPr>
              <w:pStyle w:val="TableParagraph"/>
              <w:ind w:left="13" w:right="1"/>
              <w:rPr>
                <w:sz w:val="18"/>
              </w:rPr>
            </w:pPr>
            <w:r>
              <w:rPr>
                <w:spacing w:val="-5"/>
                <w:sz w:val="18"/>
              </w:rPr>
              <w:t>10%</w:t>
            </w:r>
          </w:p>
        </w:tc>
        <w:tc>
          <w:tcPr>
            <w:tcW w:w="851" w:type="dxa"/>
          </w:tcPr>
          <w:p w14:paraId="5B0883A9" w14:textId="77777777" w:rsidR="00112D40" w:rsidRDefault="003E0739">
            <w:pPr>
              <w:pStyle w:val="TableParagraph"/>
              <w:ind w:left="16" w:right="2"/>
              <w:rPr>
                <w:sz w:val="18"/>
              </w:rPr>
            </w:pPr>
            <w:r>
              <w:rPr>
                <w:spacing w:val="-5"/>
                <w:sz w:val="18"/>
              </w:rPr>
              <w:t>10%-pt</w:t>
            </w:r>
          </w:p>
        </w:tc>
        <w:tc>
          <w:tcPr>
            <w:tcW w:w="849" w:type="dxa"/>
          </w:tcPr>
          <w:p w14:paraId="70AFDEE8" w14:textId="77777777" w:rsidR="00112D40" w:rsidRDefault="003E0739">
            <w:pPr>
              <w:pStyle w:val="TableParagraph"/>
              <w:ind w:left="18"/>
              <w:rPr>
                <w:sz w:val="18"/>
              </w:rPr>
            </w:pPr>
            <w:r>
              <w:rPr>
                <w:spacing w:val="-10"/>
                <w:sz w:val="18"/>
              </w:rPr>
              <w:t>0</w:t>
            </w:r>
          </w:p>
        </w:tc>
      </w:tr>
      <w:tr w:rsidR="00112D40" w14:paraId="4F95BE19" w14:textId="77777777">
        <w:trPr>
          <w:trHeight w:val="220"/>
        </w:trPr>
        <w:tc>
          <w:tcPr>
            <w:tcW w:w="473" w:type="dxa"/>
            <w:vMerge/>
            <w:tcBorders>
              <w:top w:val="nil"/>
            </w:tcBorders>
            <w:shd w:val="clear" w:color="auto" w:fill="CFDFE7"/>
          </w:tcPr>
          <w:p w14:paraId="02652D37" w14:textId="77777777" w:rsidR="00112D40" w:rsidRDefault="00112D40">
            <w:pPr>
              <w:rPr>
                <w:sz w:val="2"/>
                <w:szCs w:val="2"/>
              </w:rPr>
            </w:pPr>
          </w:p>
        </w:tc>
        <w:tc>
          <w:tcPr>
            <w:tcW w:w="1486" w:type="dxa"/>
            <w:vMerge/>
            <w:tcBorders>
              <w:top w:val="nil"/>
            </w:tcBorders>
          </w:tcPr>
          <w:p w14:paraId="7E8438B2" w14:textId="77777777" w:rsidR="00112D40" w:rsidRDefault="00112D40">
            <w:pPr>
              <w:rPr>
                <w:sz w:val="2"/>
                <w:szCs w:val="2"/>
              </w:rPr>
            </w:pPr>
          </w:p>
        </w:tc>
        <w:tc>
          <w:tcPr>
            <w:tcW w:w="991" w:type="dxa"/>
          </w:tcPr>
          <w:p w14:paraId="317FFAD4" w14:textId="77777777" w:rsidR="00112D40" w:rsidRDefault="003E0739">
            <w:pPr>
              <w:pStyle w:val="TableParagraph"/>
              <w:ind w:left="10" w:right="5"/>
              <w:rPr>
                <w:sz w:val="18"/>
              </w:rPr>
            </w:pPr>
            <w:r>
              <w:rPr>
                <w:spacing w:val="-2"/>
                <w:sz w:val="18"/>
              </w:rPr>
              <w:t>Liens</w:t>
            </w:r>
          </w:p>
        </w:tc>
        <w:tc>
          <w:tcPr>
            <w:tcW w:w="955" w:type="dxa"/>
          </w:tcPr>
          <w:p w14:paraId="15C672A8" w14:textId="77777777" w:rsidR="00112D40" w:rsidRDefault="003E0739">
            <w:pPr>
              <w:pStyle w:val="TableParagraph"/>
              <w:ind w:left="220"/>
              <w:jc w:val="left"/>
              <w:rPr>
                <w:sz w:val="18"/>
              </w:rPr>
            </w:pPr>
            <w:r>
              <w:rPr>
                <w:sz w:val="18"/>
              </w:rPr>
              <w:t xml:space="preserve">87 </w:t>
            </w:r>
            <w:r>
              <w:rPr>
                <w:spacing w:val="-5"/>
                <w:sz w:val="18"/>
              </w:rPr>
              <w:t>PAE</w:t>
            </w:r>
          </w:p>
        </w:tc>
        <w:tc>
          <w:tcPr>
            <w:tcW w:w="849" w:type="dxa"/>
          </w:tcPr>
          <w:p w14:paraId="79295020" w14:textId="77777777" w:rsidR="00112D40" w:rsidRDefault="003E0739">
            <w:pPr>
              <w:pStyle w:val="TableParagraph"/>
              <w:ind w:left="18" w:right="8"/>
              <w:rPr>
                <w:sz w:val="18"/>
              </w:rPr>
            </w:pPr>
            <w:r>
              <w:rPr>
                <w:sz w:val="18"/>
              </w:rPr>
              <w:t xml:space="preserve">87 </w:t>
            </w:r>
            <w:r>
              <w:rPr>
                <w:spacing w:val="-5"/>
                <w:sz w:val="18"/>
              </w:rPr>
              <w:t>PAE</w:t>
            </w:r>
          </w:p>
        </w:tc>
        <w:tc>
          <w:tcPr>
            <w:tcW w:w="887" w:type="dxa"/>
            <w:vMerge w:val="restart"/>
          </w:tcPr>
          <w:p w14:paraId="40F3C533" w14:textId="77777777" w:rsidR="00112D40" w:rsidRDefault="00112D40">
            <w:pPr>
              <w:pStyle w:val="TableParagraph"/>
              <w:spacing w:before="11" w:line="240" w:lineRule="auto"/>
              <w:jc w:val="left"/>
              <w:rPr>
                <w:i/>
                <w:sz w:val="18"/>
              </w:rPr>
            </w:pPr>
          </w:p>
          <w:p w14:paraId="62E10CD1" w14:textId="77777777" w:rsidR="00112D40" w:rsidRDefault="003E0739">
            <w:pPr>
              <w:pStyle w:val="TableParagraph"/>
              <w:spacing w:line="240" w:lineRule="auto"/>
              <w:ind w:left="289"/>
              <w:jc w:val="left"/>
              <w:rPr>
                <w:sz w:val="18"/>
              </w:rPr>
            </w:pPr>
            <w:r>
              <w:rPr>
                <w:spacing w:val="-5"/>
                <w:sz w:val="18"/>
              </w:rPr>
              <w:t>69%</w:t>
            </w:r>
          </w:p>
        </w:tc>
        <w:tc>
          <w:tcPr>
            <w:tcW w:w="851" w:type="dxa"/>
            <w:vMerge w:val="restart"/>
          </w:tcPr>
          <w:p w14:paraId="6EB59F37" w14:textId="77777777" w:rsidR="00112D40" w:rsidRDefault="00112D40">
            <w:pPr>
              <w:pStyle w:val="TableParagraph"/>
              <w:spacing w:before="11" w:line="240" w:lineRule="auto"/>
              <w:jc w:val="left"/>
              <w:rPr>
                <w:i/>
                <w:sz w:val="18"/>
              </w:rPr>
            </w:pPr>
          </w:p>
          <w:p w14:paraId="48A9F365" w14:textId="77777777" w:rsidR="00112D40" w:rsidRDefault="003E0739">
            <w:pPr>
              <w:pStyle w:val="TableParagraph"/>
              <w:spacing w:line="240" w:lineRule="auto"/>
              <w:ind w:left="167"/>
              <w:jc w:val="left"/>
              <w:rPr>
                <w:sz w:val="18"/>
              </w:rPr>
            </w:pPr>
            <w:r>
              <w:rPr>
                <w:spacing w:val="-5"/>
                <w:sz w:val="18"/>
              </w:rPr>
              <w:t>69%-pt</w:t>
            </w:r>
          </w:p>
        </w:tc>
        <w:tc>
          <w:tcPr>
            <w:tcW w:w="849" w:type="dxa"/>
            <w:vMerge w:val="restart"/>
            <w:shd w:val="clear" w:color="auto" w:fill="FAE3D4"/>
          </w:tcPr>
          <w:p w14:paraId="3AEB519E" w14:textId="77777777" w:rsidR="00112D40" w:rsidRDefault="00112D40">
            <w:pPr>
              <w:pStyle w:val="TableParagraph"/>
              <w:spacing w:before="11" w:line="240" w:lineRule="auto"/>
              <w:jc w:val="left"/>
              <w:rPr>
                <w:i/>
                <w:sz w:val="18"/>
              </w:rPr>
            </w:pPr>
          </w:p>
          <w:p w14:paraId="70A6F1C3" w14:textId="77777777" w:rsidR="00112D40" w:rsidRDefault="003E0739">
            <w:pPr>
              <w:pStyle w:val="TableParagraph"/>
              <w:spacing w:line="240" w:lineRule="auto"/>
              <w:ind w:left="18" w:right="3"/>
              <w:rPr>
                <w:sz w:val="18"/>
              </w:rPr>
            </w:pPr>
            <w:r>
              <w:rPr>
                <w:spacing w:val="-10"/>
                <w:sz w:val="18"/>
              </w:rPr>
              <w:t>-1</w:t>
            </w:r>
          </w:p>
        </w:tc>
      </w:tr>
      <w:tr w:rsidR="00112D40" w14:paraId="267C858C" w14:textId="77777777">
        <w:trPr>
          <w:trHeight w:val="220"/>
        </w:trPr>
        <w:tc>
          <w:tcPr>
            <w:tcW w:w="473" w:type="dxa"/>
            <w:vMerge/>
            <w:tcBorders>
              <w:top w:val="nil"/>
            </w:tcBorders>
            <w:shd w:val="clear" w:color="auto" w:fill="CFDFE7"/>
          </w:tcPr>
          <w:p w14:paraId="3EAAB374" w14:textId="77777777" w:rsidR="00112D40" w:rsidRDefault="00112D40">
            <w:pPr>
              <w:rPr>
                <w:sz w:val="2"/>
                <w:szCs w:val="2"/>
              </w:rPr>
            </w:pPr>
          </w:p>
        </w:tc>
        <w:tc>
          <w:tcPr>
            <w:tcW w:w="1486" w:type="dxa"/>
            <w:vMerge/>
            <w:tcBorders>
              <w:top w:val="nil"/>
            </w:tcBorders>
          </w:tcPr>
          <w:p w14:paraId="35B331F9" w14:textId="77777777" w:rsidR="00112D40" w:rsidRDefault="00112D40">
            <w:pPr>
              <w:rPr>
                <w:sz w:val="2"/>
                <w:szCs w:val="2"/>
              </w:rPr>
            </w:pPr>
          </w:p>
        </w:tc>
        <w:tc>
          <w:tcPr>
            <w:tcW w:w="991" w:type="dxa"/>
          </w:tcPr>
          <w:p w14:paraId="3690E637" w14:textId="77777777" w:rsidR="00112D40" w:rsidRDefault="003E0739">
            <w:pPr>
              <w:pStyle w:val="TableParagraph"/>
              <w:ind w:left="10" w:right="1"/>
              <w:rPr>
                <w:sz w:val="18"/>
              </w:rPr>
            </w:pPr>
            <w:r>
              <w:rPr>
                <w:spacing w:val="-2"/>
                <w:sz w:val="18"/>
              </w:rPr>
              <w:t>Tout droit</w:t>
            </w:r>
          </w:p>
        </w:tc>
        <w:tc>
          <w:tcPr>
            <w:tcW w:w="955" w:type="dxa"/>
          </w:tcPr>
          <w:p w14:paraId="6FDC8DC4" w14:textId="77777777" w:rsidR="00112D40" w:rsidRDefault="003E0739">
            <w:pPr>
              <w:pStyle w:val="TableParagraph"/>
              <w:ind w:left="175"/>
              <w:jc w:val="left"/>
              <w:rPr>
                <w:sz w:val="18"/>
              </w:rPr>
            </w:pPr>
            <w:r>
              <w:rPr>
                <w:sz w:val="18"/>
              </w:rPr>
              <w:t xml:space="preserve">127 </w:t>
            </w:r>
            <w:r>
              <w:rPr>
                <w:spacing w:val="-5"/>
                <w:sz w:val="18"/>
              </w:rPr>
              <w:t>PAE</w:t>
            </w:r>
          </w:p>
        </w:tc>
        <w:tc>
          <w:tcPr>
            <w:tcW w:w="849" w:type="dxa"/>
          </w:tcPr>
          <w:p w14:paraId="7B378479" w14:textId="77777777" w:rsidR="00112D40" w:rsidRDefault="003E0739">
            <w:pPr>
              <w:pStyle w:val="TableParagraph"/>
              <w:ind w:left="18" w:right="8"/>
              <w:rPr>
                <w:sz w:val="18"/>
              </w:rPr>
            </w:pPr>
            <w:r>
              <w:rPr>
                <w:sz w:val="18"/>
              </w:rPr>
              <w:t xml:space="preserve">127 </w:t>
            </w:r>
            <w:r>
              <w:rPr>
                <w:spacing w:val="-5"/>
                <w:sz w:val="18"/>
              </w:rPr>
              <w:t>PAE</w:t>
            </w:r>
          </w:p>
        </w:tc>
        <w:tc>
          <w:tcPr>
            <w:tcW w:w="887" w:type="dxa"/>
            <w:vMerge/>
            <w:tcBorders>
              <w:top w:val="nil"/>
            </w:tcBorders>
          </w:tcPr>
          <w:p w14:paraId="1BE201EE" w14:textId="77777777" w:rsidR="00112D40" w:rsidRDefault="00112D40">
            <w:pPr>
              <w:rPr>
                <w:sz w:val="2"/>
                <w:szCs w:val="2"/>
              </w:rPr>
            </w:pPr>
          </w:p>
        </w:tc>
        <w:tc>
          <w:tcPr>
            <w:tcW w:w="851" w:type="dxa"/>
            <w:vMerge/>
            <w:tcBorders>
              <w:top w:val="nil"/>
            </w:tcBorders>
          </w:tcPr>
          <w:p w14:paraId="4870D78F" w14:textId="77777777" w:rsidR="00112D40" w:rsidRDefault="00112D40">
            <w:pPr>
              <w:rPr>
                <w:sz w:val="2"/>
                <w:szCs w:val="2"/>
              </w:rPr>
            </w:pPr>
          </w:p>
        </w:tc>
        <w:tc>
          <w:tcPr>
            <w:tcW w:w="849" w:type="dxa"/>
            <w:vMerge/>
            <w:tcBorders>
              <w:top w:val="nil"/>
            </w:tcBorders>
            <w:shd w:val="clear" w:color="auto" w:fill="FAE3D4"/>
          </w:tcPr>
          <w:p w14:paraId="2C0A6975" w14:textId="77777777" w:rsidR="00112D40" w:rsidRDefault="00112D40">
            <w:pPr>
              <w:rPr>
                <w:sz w:val="2"/>
                <w:szCs w:val="2"/>
              </w:rPr>
            </w:pPr>
          </w:p>
        </w:tc>
      </w:tr>
      <w:tr w:rsidR="00112D40" w14:paraId="65BC0020" w14:textId="77777777">
        <w:trPr>
          <w:trHeight w:val="218"/>
        </w:trPr>
        <w:tc>
          <w:tcPr>
            <w:tcW w:w="473" w:type="dxa"/>
            <w:vMerge/>
            <w:tcBorders>
              <w:top w:val="nil"/>
            </w:tcBorders>
            <w:shd w:val="clear" w:color="auto" w:fill="CFDFE7"/>
          </w:tcPr>
          <w:p w14:paraId="121C0FBF" w14:textId="77777777" w:rsidR="00112D40" w:rsidRDefault="00112D40">
            <w:pPr>
              <w:rPr>
                <w:sz w:val="2"/>
                <w:szCs w:val="2"/>
              </w:rPr>
            </w:pPr>
          </w:p>
        </w:tc>
        <w:tc>
          <w:tcPr>
            <w:tcW w:w="1486" w:type="dxa"/>
            <w:vMerge/>
            <w:tcBorders>
              <w:top w:val="nil"/>
            </w:tcBorders>
          </w:tcPr>
          <w:p w14:paraId="5994DB97" w14:textId="77777777" w:rsidR="00112D40" w:rsidRDefault="00112D40">
            <w:pPr>
              <w:rPr>
                <w:sz w:val="2"/>
                <w:szCs w:val="2"/>
              </w:rPr>
            </w:pPr>
          </w:p>
        </w:tc>
        <w:tc>
          <w:tcPr>
            <w:tcW w:w="991" w:type="dxa"/>
          </w:tcPr>
          <w:p w14:paraId="3EB91B74" w14:textId="77777777" w:rsidR="00112D40" w:rsidRDefault="003E0739">
            <w:pPr>
              <w:pStyle w:val="TableParagraph"/>
              <w:spacing w:before="0" w:line="198" w:lineRule="exact"/>
              <w:ind w:left="10" w:right="5"/>
              <w:rPr>
                <w:sz w:val="18"/>
              </w:rPr>
            </w:pPr>
            <w:r>
              <w:rPr>
                <w:spacing w:val="-2"/>
                <w:sz w:val="18"/>
              </w:rPr>
              <w:t>Droit</w:t>
            </w:r>
          </w:p>
        </w:tc>
        <w:tc>
          <w:tcPr>
            <w:tcW w:w="955" w:type="dxa"/>
          </w:tcPr>
          <w:p w14:paraId="5E5F04AF" w14:textId="77777777" w:rsidR="00112D40" w:rsidRDefault="003E0739">
            <w:pPr>
              <w:pStyle w:val="TableParagraph"/>
              <w:spacing w:before="0" w:line="198" w:lineRule="exact"/>
              <w:ind w:left="220"/>
              <w:jc w:val="left"/>
              <w:rPr>
                <w:sz w:val="18"/>
              </w:rPr>
            </w:pPr>
            <w:r>
              <w:rPr>
                <w:sz w:val="18"/>
              </w:rPr>
              <w:t xml:space="preserve">35 </w:t>
            </w:r>
            <w:r>
              <w:rPr>
                <w:spacing w:val="-5"/>
                <w:sz w:val="18"/>
              </w:rPr>
              <w:t>PAE</w:t>
            </w:r>
          </w:p>
        </w:tc>
        <w:tc>
          <w:tcPr>
            <w:tcW w:w="849" w:type="dxa"/>
          </w:tcPr>
          <w:p w14:paraId="7E439BB7" w14:textId="77777777" w:rsidR="00112D40" w:rsidRDefault="003E0739">
            <w:pPr>
              <w:pStyle w:val="TableParagraph"/>
              <w:spacing w:before="0" w:line="198" w:lineRule="exact"/>
              <w:ind w:left="18" w:right="8"/>
              <w:rPr>
                <w:sz w:val="18"/>
              </w:rPr>
            </w:pPr>
            <w:r>
              <w:rPr>
                <w:sz w:val="18"/>
              </w:rPr>
              <w:t xml:space="preserve">35 </w:t>
            </w:r>
            <w:r>
              <w:rPr>
                <w:spacing w:val="-5"/>
                <w:sz w:val="18"/>
              </w:rPr>
              <w:t>PAE</w:t>
            </w:r>
          </w:p>
        </w:tc>
        <w:tc>
          <w:tcPr>
            <w:tcW w:w="887" w:type="dxa"/>
            <w:vMerge/>
            <w:tcBorders>
              <w:top w:val="nil"/>
            </w:tcBorders>
          </w:tcPr>
          <w:p w14:paraId="02B9BC23" w14:textId="77777777" w:rsidR="00112D40" w:rsidRDefault="00112D40">
            <w:pPr>
              <w:rPr>
                <w:sz w:val="2"/>
                <w:szCs w:val="2"/>
              </w:rPr>
            </w:pPr>
          </w:p>
        </w:tc>
        <w:tc>
          <w:tcPr>
            <w:tcW w:w="851" w:type="dxa"/>
            <w:vMerge/>
            <w:tcBorders>
              <w:top w:val="nil"/>
            </w:tcBorders>
          </w:tcPr>
          <w:p w14:paraId="2A73398C" w14:textId="77777777" w:rsidR="00112D40" w:rsidRDefault="00112D40">
            <w:pPr>
              <w:rPr>
                <w:sz w:val="2"/>
                <w:szCs w:val="2"/>
              </w:rPr>
            </w:pPr>
          </w:p>
        </w:tc>
        <w:tc>
          <w:tcPr>
            <w:tcW w:w="849" w:type="dxa"/>
            <w:vMerge/>
            <w:tcBorders>
              <w:top w:val="nil"/>
            </w:tcBorders>
            <w:shd w:val="clear" w:color="auto" w:fill="FAE3D4"/>
          </w:tcPr>
          <w:p w14:paraId="2173777F" w14:textId="77777777" w:rsidR="00112D40" w:rsidRDefault="00112D40">
            <w:pPr>
              <w:rPr>
                <w:sz w:val="2"/>
                <w:szCs w:val="2"/>
              </w:rPr>
            </w:pPr>
          </w:p>
        </w:tc>
      </w:tr>
      <w:tr w:rsidR="00112D40" w14:paraId="42DF9C09" w14:textId="77777777">
        <w:trPr>
          <w:trHeight w:val="220"/>
        </w:trPr>
        <w:tc>
          <w:tcPr>
            <w:tcW w:w="473" w:type="dxa"/>
            <w:vMerge w:val="restart"/>
            <w:shd w:val="clear" w:color="auto" w:fill="CFDFE7"/>
          </w:tcPr>
          <w:p w14:paraId="785DC648" w14:textId="77777777" w:rsidR="00112D40" w:rsidRDefault="003E0739">
            <w:pPr>
              <w:pStyle w:val="TableParagraph"/>
              <w:spacing w:line="240" w:lineRule="auto"/>
              <w:ind w:left="50" w:right="44"/>
              <w:rPr>
                <w:sz w:val="18"/>
              </w:rPr>
            </w:pPr>
            <w:r>
              <w:rPr>
                <w:spacing w:val="-10"/>
                <w:sz w:val="18"/>
              </w:rPr>
              <w:t>C</w:t>
            </w:r>
          </w:p>
        </w:tc>
        <w:tc>
          <w:tcPr>
            <w:tcW w:w="1486" w:type="dxa"/>
            <w:vMerge w:val="restart"/>
          </w:tcPr>
          <w:p w14:paraId="408C9F42" w14:textId="77777777" w:rsidR="00112D40" w:rsidRDefault="003E0739">
            <w:pPr>
              <w:pStyle w:val="TableParagraph"/>
              <w:spacing w:line="240" w:lineRule="auto"/>
              <w:ind w:left="8" w:right="2"/>
              <w:rPr>
                <w:sz w:val="18"/>
              </w:rPr>
            </w:pPr>
            <w:r>
              <w:rPr>
                <w:spacing w:val="-4"/>
                <w:sz w:val="18"/>
              </w:rPr>
              <w:t>N262</w:t>
            </w:r>
          </w:p>
          <w:p w14:paraId="6DC67E6A" w14:textId="77777777" w:rsidR="00112D40" w:rsidRDefault="003E0739">
            <w:pPr>
              <w:pStyle w:val="TableParagraph"/>
              <w:spacing w:line="240" w:lineRule="auto"/>
              <w:ind w:left="8" w:right="4"/>
              <w:rPr>
                <w:sz w:val="18"/>
              </w:rPr>
            </w:pPr>
            <w:r>
              <w:rPr>
                <w:spacing w:val="-2"/>
                <w:sz w:val="18"/>
              </w:rPr>
              <w:t>Avenue de l'aéroport</w:t>
            </w:r>
          </w:p>
        </w:tc>
        <w:tc>
          <w:tcPr>
            <w:tcW w:w="991" w:type="dxa"/>
          </w:tcPr>
          <w:p w14:paraId="72ECA7BC" w14:textId="77777777" w:rsidR="00112D40" w:rsidRDefault="003E0739">
            <w:pPr>
              <w:pStyle w:val="TableParagraph"/>
              <w:ind w:left="10" w:right="2"/>
              <w:rPr>
                <w:sz w:val="18"/>
              </w:rPr>
            </w:pPr>
            <w:r>
              <w:rPr>
                <w:spacing w:val="-4"/>
                <w:sz w:val="18"/>
              </w:rPr>
              <w:t>Demi-tour</w:t>
            </w:r>
          </w:p>
        </w:tc>
        <w:tc>
          <w:tcPr>
            <w:tcW w:w="955" w:type="dxa"/>
          </w:tcPr>
          <w:p w14:paraId="7BEBC19E" w14:textId="77777777" w:rsidR="00112D40" w:rsidRDefault="003E0739">
            <w:pPr>
              <w:pStyle w:val="TableParagraph"/>
              <w:ind w:left="266"/>
              <w:jc w:val="left"/>
              <w:rPr>
                <w:sz w:val="18"/>
              </w:rPr>
            </w:pPr>
            <w:r>
              <w:rPr>
                <w:sz w:val="18"/>
              </w:rPr>
              <w:t xml:space="preserve">0 </w:t>
            </w:r>
            <w:r>
              <w:rPr>
                <w:spacing w:val="-5"/>
                <w:sz w:val="18"/>
              </w:rPr>
              <w:t>PAE</w:t>
            </w:r>
          </w:p>
        </w:tc>
        <w:tc>
          <w:tcPr>
            <w:tcW w:w="849" w:type="dxa"/>
          </w:tcPr>
          <w:p w14:paraId="1E6FC103" w14:textId="77777777" w:rsidR="00112D40" w:rsidRDefault="003E0739">
            <w:pPr>
              <w:pStyle w:val="TableParagraph"/>
              <w:ind w:left="18" w:right="8"/>
              <w:rPr>
                <w:sz w:val="18"/>
              </w:rPr>
            </w:pPr>
            <w:r>
              <w:rPr>
                <w:sz w:val="18"/>
              </w:rPr>
              <w:t xml:space="preserve">0 </w:t>
            </w:r>
            <w:r>
              <w:rPr>
                <w:spacing w:val="-5"/>
                <w:sz w:val="18"/>
              </w:rPr>
              <w:t>PAE</w:t>
            </w:r>
          </w:p>
        </w:tc>
        <w:tc>
          <w:tcPr>
            <w:tcW w:w="887" w:type="dxa"/>
            <w:vMerge w:val="restart"/>
          </w:tcPr>
          <w:p w14:paraId="404C583F" w14:textId="77777777" w:rsidR="00112D40" w:rsidRDefault="00112D40">
            <w:pPr>
              <w:pStyle w:val="TableParagraph"/>
              <w:spacing w:before="127" w:line="240" w:lineRule="auto"/>
              <w:jc w:val="left"/>
              <w:rPr>
                <w:i/>
                <w:sz w:val="18"/>
              </w:rPr>
            </w:pPr>
          </w:p>
          <w:p w14:paraId="4BE23FA7" w14:textId="77777777" w:rsidR="00112D40" w:rsidRDefault="003E0739">
            <w:pPr>
              <w:pStyle w:val="TableParagraph"/>
              <w:spacing w:before="0" w:line="240" w:lineRule="auto"/>
              <w:ind w:left="289"/>
              <w:jc w:val="left"/>
              <w:rPr>
                <w:sz w:val="18"/>
              </w:rPr>
            </w:pPr>
            <w:r>
              <w:rPr>
                <w:spacing w:val="-5"/>
                <w:sz w:val="18"/>
              </w:rPr>
              <w:t>86%</w:t>
            </w:r>
          </w:p>
        </w:tc>
        <w:tc>
          <w:tcPr>
            <w:tcW w:w="851" w:type="dxa"/>
            <w:vMerge w:val="restart"/>
          </w:tcPr>
          <w:p w14:paraId="41B0D08B" w14:textId="77777777" w:rsidR="00112D40" w:rsidRDefault="00112D40">
            <w:pPr>
              <w:pStyle w:val="TableParagraph"/>
              <w:spacing w:before="127" w:line="240" w:lineRule="auto"/>
              <w:jc w:val="left"/>
              <w:rPr>
                <w:i/>
                <w:sz w:val="18"/>
              </w:rPr>
            </w:pPr>
          </w:p>
          <w:p w14:paraId="373D4D66" w14:textId="77777777" w:rsidR="00112D40" w:rsidRDefault="003E0739">
            <w:pPr>
              <w:pStyle w:val="TableParagraph"/>
              <w:spacing w:before="0" w:line="240" w:lineRule="auto"/>
              <w:ind w:left="167"/>
              <w:jc w:val="left"/>
              <w:rPr>
                <w:sz w:val="18"/>
              </w:rPr>
            </w:pPr>
            <w:r>
              <w:rPr>
                <w:spacing w:val="-5"/>
                <w:sz w:val="18"/>
              </w:rPr>
              <w:t>30%-pt</w:t>
            </w:r>
          </w:p>
        </w:tc>
        <w:tc>
          <w:tcPr>
            <w:tcW w:w="849" w:type="dxa"/>
            <w:vMerge w:val="restart"/>
            <w:shd w:val="clear" w:color="auto" w:fill="EC7C30"/>
          </w:tcPr>
          <w:p w14:paraId="45CF00EB" w14:textId="77777777" w:rsidR="00112D40" w:rsidRDefault="00112D40">
            <w:pPr>
              <w:pStyle w:val="TableParagraph"/>
              <w:spacing w:before="127" w:line="240" w:lineRule="auto"/>
              <w:jc w:val="left"/>
              <w:rPr>
                <w:i/>
                <w:sz w:val="18"/>
              </w:rPr>
            </w:pPr>
          </w:p>
          <w:p w14:paraId="3163206C" w14:textId="77777777" w:rsidR="00112D40" w:rsidRDefault="003E0739">
            <w:pPr>
              <w:pStyle w:val="TableParagraph"/>
              <w:spacing w:before="0" w:line="240" w:lineRule="auto"/>
              <w:ind w:left="18" w:right="3"/>
              <w:rPr>
                <w:sz w:val="18"/>
              </w:rPr>
            </w:pPr>
            <w:r>
              <w:rPr>
                <w:spacing w:val="-10"/>
                <w:sz w:val="18"/>
              </w:rPr>
              <w:t>-2</w:t>
            </w:r>
          </w:p>
        </w:tc>
      </w:tr>
      <w:tr w:rsidR="00112D40" w14:paraId="0F63304F" w14:textId="77777777">
        <w:trPr>
          <w:trHeight w:val="220"/>
        </w:trPr>
        <w:tc>
          <w:tcPr>
            <w:tcW w:w="473" w:type="dxa"/>
            <w:vMerge/>
            <w:tcBorders>
              <w:top w:val="nil"/>
            </w:tcBorders>
            <w:shd w:val="clear" w:color="auto" w:fill="CFDFE7"/>
          </w:tcPr>
          <w:p w14:paraId="1771E614" w14:textId="77777777" w:rsidR="00112D40" w:rsidRDefault="00112D40">
            <w:pPr>
              <w:rPr>
                <w:sz w:val="2"/>
                <w:szCs w:val="2"/>
              </w:rPr>
            </w:pPr>
          </w:p>
        </w:tc>
        <w:tc>
          <w:tcPr>
            <w:tcW w:w="1486" w:type="dxa"/>
            <w:vMerge/>
            <w:tcBorders>
              <w:top w:val="nil"/>
            </w:tcBorders>
          </w:tcPr>
          <w:p w14:paraId="07945AD2" w14:textId="77777777" w:rsidR="00112D40" w:rsidRDefault="00112D40">
            <w:pPr>
              <w:rPr>
                <w:sz w:val="2"/>
                <w:szCs w:val="2"/>
              </w:rPr>
            </w:pPr>
          </w:p>
        </w:tc>
        <w:tc>
          <w:tcPr>
            <w:tcW w:w="991" w:type="dxa"/>
          </w:tcPr>
          <w:p w14:paraId="616CDDB0" w14:textId="77777777" w:rsidR="00112D40" w:rsidRDefault="003E0739">
            <w:pPr>
              <w:pStyle w:val="TableParagraph"/>
              <w:ind w:left="10" w:right="5"/>
              <w:rPr>
                <w:sz w:val="18"/>
              </w:rPr>
            </w:pPr>
            <w:r>
              <w:rPr>
                <w:spacing w:val="-2"/>
                <w:sz w:val="18"/>
              </w:rPr>
              <w:t>Liens</w:t>
            </w:r>
          </w:p>
        </w:tc>
        <w:tc>
          <w:tcPr>
            <w:tcW w:w="955" w:type="dxa"/>
          </w:tcPr>
          <w:p w14:paraId="28819A02" w14:textId="77777777" w:rsidR="00112D40" w:rsidRDefault="003E0739">
            <w:pPr>
              <w:pStyle w:val="TableParagraph"/>
              <w:ind w:left="175"/>
              <w:jc w:val="left"/>
              <w:rPr>
                <w:sz w:val="18"/>
              </w:rPr>
            </w:pPr>
            <w:r>
              <w:rPr>
                <w:sz w:val="18"/>
              </w:rPr>
              <w:t xml:space="preserve">435 </w:t>
            </w:r>
            <w:r>
              <w:rPr>
                <w:spacing w:val="-5"/>
                <w:sz w:val="18"/>
              </w:rPr>
              <w:t>PAE</w:t>
            </w:r>
          </w:p>
        </w:tc>
        <w:tc>
          <w:tcPr>
            <w:tcW w:w="849" w:type="dxa"/>
          </w:tcPr>
          <w:p w14:paraId="0EFDF5E1" w14:textId="77777777" w:rsidR="00112D40" w:rsidRDefault="003E0739">
            <w:pPr>
              <w:pStyle w:val="TableParagraph"/>
              <w:ind w:left="18" w:right="8"/>
              <w:rPr>
                <w:sz w:val="18"/>
              </w:rPr>
            </w:pPr>
            <w:r>
              <w:rPr>
                <w:sz w:val="18"/>
              </w:rPr>
              <w:t xml:space="preserve">0 </w:t>
            </w:r>
            <w:r>
              <w:rPr>
                <w:spacing w:val="-5"/>
                <w:sz w:val="18"/>
              </w:rPr>
              <w:t>PAE</w:t>
            </w:r>
          </w:p>
        </w:tc>
        <w:tc>
          <w:tcPr>
            <w:tcW w:w="887" w:type="dxa"/>
            <w:vMerge/>
            <w:tcBorders>
              <w:top w:val="nil"/>
            </w:tcBorders>
          </w:tcPr>
          <w:p w14:paraId="3FCE603A" w14:textId="77777777" w:rsidR="00112D40" w:rsidRDefault="00112D40">
            <w:pPr>
              <w:rPr>
                <w:sz w:val="2"/>
                <w:szCs w:val="2"/>
              </w:rPr>
            </w:pPr>
          </w:p>
        </w:tc>
        <w:tc>
          <w:tcPr>
            <w:tcW w:w="851" w:type="dxa"/>
            <w:vMerge/>
            <w:tcBorders>
              <w:top w:val="nil"/>
            </w:tcBorders>
          </w:tcPr>
          <w:p w14:paraId="6B4E6058" w14:textId="77777777" w:rsidR="00112D40" w:rsidRDefault="00112D40">
            <w:pPr>
              <w:rPr>
                <w:sz w:val="2"/>
                <w:szCs w:val="2"/>
              </w:rPr>
            </w:pPr>
          </w:p>
        </w:tc>
        <w:tc>
          <w:tcPr>
            <w:tcW w:w="849" w:type="dxa"/>
            <w:vMerge/>
            <w:tcBorders>
              <w:top w:val="nil"/>
            </w:tcBorders>
            <w:shd w:val="clear" w:color="auto" w:fill="EC7C30"/>
          </w:tcPr>
          <w:p w14:paraId="38D2F08D" w14:textId="77777777" w:rsidR="00112D40" w:rsidRDefault="00112D40">
            <w:pPr>
              <w:rPr>
                <w:sz w:val="2"/>
                <w:szCs w:val="2"/>
              </w:rPr>
            </w:pPr>
          </w:p>
        </w:tc>
      </w:tr>
      <w:tr w:rsidR="00112D40" w14:paraId="11FA84ED" w14:textId="77777777">
        <w:trPr>
          <w:trHeight w:val="218"/>
        </w:trPr>
        <w:tc>
          <w:tcPr>
            <w:tcW w:w="473" w:type="dxa"/>
            <w:vMerge/>
            <w:tcBorders>
              <w:top w:val="nil"/>
            </w:tcBorders>
            <w:shd w:val="clear" w:color="auto" w:fill="CFDFE7"/>
          </w:tcPr>
          <w:p w14:paraId="6B410D6E" w14:textId="77777777" w:rsidR="00112D40" w:rsidRDefault="00112D40">
            <w:pPr>
              <w:rPr>
                <w:sz w:val="2"/>
                <w:szCs w:val="2"/>
              </w:rPr>
            </w:pPr>
          </w:p>
        </w:tc>
        <w:tc>
          <w:tcPr>
            <w:tcW w:w="1486" w:type="dxa"/>
            <w:vMerge/>
            <w:tcBorders>
              <w:top w:val="nil"/>
            </w:tcBorders>
          </w:tcPr>
          <w:p w14:paraId="39AD20C9" w14:textId="77777777" w:rsidR="00112D40" w:rsidRDefault="00112D40">
            <w:pPr>
              <w:rPr>
                <w:sz w:val="2"/>
                <w:szCs w:val="2"/>
              </w:rPr>
            </w:pPr>
          </w:p>
        </w:tc>
        <w:tc>
          <w:tcPr>
            <w:tcW w:w="991" w:type="dxa"/>
          </w:tcPr>
          <w:p w14:paraId="41CF812E" w14:textId="77777777" w:rsidR="00112D40" w:rsidRDefault="003E0739">
            <w:pPr>
              <w:pStyle w:val="TableParagraph"/>
              <w:spacing w:before="0" w:line="198" w:lineRule="exact"/>
              <w:ind w:left="10" w:right="1"/>
              <w:rPr>
                <w:sz w:val="18"/>
              </w:rPr>
            </w:pPr>
            <w:r>
              <w:rPr>
                <w:spacing w:val="-2"/>
                <w:sz w:val="18"/>
              </w:rPr>
              <w:t>Tout droit</w:t>
            </w:r>
          </w:p>
        </w:tc>
        <w:tc>
          <w:tcPr>
            <w:tcW w:w="955" w:type="dxa"/>
          </w:tcPr>
          <w:p w14:paraId="509BAA76" w14:textId="77777777" w:rsidR="00112D40" w:rsidRDefault="003E0739">
            <w:pPr>
              <w:pStyle w:val="TableParagraph"/>
              <w:spacing w:before="0" w:line="198" w:lineRule="exact"/>
              <w:ind w:left="220"/>
              <w:jc w:val="left"/>
              <w:rPr>
                <w:sz w:val="18"/>
              </w:rPr>
            </w:pPr>
            <w:r>
              <w:rPr>
                <w:sz w:val="18"/>
              </w:rPr>
              <w:t xml:space="preserve">77 </w:t>
            </w:r>
            <w:r>
              <w:rPr>
                <w:spacing w:val="-5"/>
                <w:sz w:val="18"/>
              </w:rPr>
              <w:t>PAE</w:t>
            </w:r>
          </w:p>
        </w:tc>
        <w:tc>
          <w:tcPr>
            <w:tcW w:w="849" w:type="dxa"/>
          </w:tcPr>
          <w:p w14:paraId="7EE74828" w14:textId="77777777" w:rsidR="00112D40" w:rsidRDefault="003E0739">
            <w:pPr>
              <w:pStyle w:val="TableParagraph"/>
              <w:spacing w:before="0" w:line="198" w:lineRule="exact"/>
              <w:ind w:left="18" w:right="8"/>
              <w:rPr>
                <w:sz w:val="18"/>
              </w:rPr>
            </w:pPr>
            <w:r>
              <w:rPr>
                <w:sz w:val="18"/>
              </w:rPr>
              <w:t xml:space="preserve">77 </w:t>
            </w:r>
            <w:r>
              <w:rPr>
                <w:spacing w:val="-5"/>
                <w:sz w:val="18"/>
              </w:rPr>
              <w:t>PAE</w:t>
            </w:r>
          </w:p>
        </w:tc>
        <w:tc>
          <w:tcPr>
            <w:tcW w:w="887" w:type="dxa"/>
            <w:vMerge/>
            <w:tcBorders>
              <w:top w:val="nil"/>
            </w:tcBorders>
          </w:tcPr>
          <w:p w14:paraId="09C817D4" w14:textId="77777777" w:rsidR="00112D40" w:rsidRDefault="00112D40">
            <w:pPr>
              <w:rPr>
                <w:sz w:val="2"/>
                <w:szCs w:val="2"/>
              </w:rPr>
            </w:pPr>
          </w:p>
        </w:tc>
        <w:tc>
          <w:tcPr>
            <w:tcW w:w="851" w:type="dxa"/>
            <w:vMerge/>
            <w:tcBorders>
              <w:top w:val="nil"/>
            </w:tcBorders>
          </w:tcPr>
          <w:p w14:paraId="5C46C5B4" w14:textId="77777777" w:rsidR="00112D40" w:rsidRDefault="00112D40">
            <w:pPr>
              <w:rPr>
                <w:sz w:val="2"/>
                <w:szCs w:val="2"/>
              </w:rPr>
            </w:pPr>
          </w:p>
        </w:tc>
        <w:tc>
          <w:tcPr>
            <w:tcW w:w="849" w:type="dxa"/>
            <w:vMerge/>
            <w:tcBorders>
              <w:top w:val="nil"/>
            </w:tcBorders>
            <w:shd w:val="clear" w:color="auto" w:fill="EC7C30"/>
          </w:tcPr>
          <w:p w14:paraId="221B723E" w14:textId="77777777" w:rsidR="00112D40" w:rsidRDefault="00112D40">
            <w:pPr>
              <w:rPr>
                <w:sz w:val="2"/>
                <w:szCs w:val="2"/>
              </w:rPr>
            </w:pPr>
          </w:p>
        </w:tc>
      </w:tr>
      <w:tr w:rsidR="00112D40" w14:paraId="27508892" w14:textId="77777777">
        <w:trPr>
          <w:trHeight w:val="220"/>
        </w:trPr>
        <w:tc>
          <w:tcPr>
            <w:tcW w:w="473" w:type="dxa"/>
            <w:vMerge/>
            <w:tcBorders>
              <w:top w:val="nil"/>
            </w:tcBorders>
            <w:shd w:val="clear" w:color="auto" w:fill="CFDFE7"/>
          </w:tcPr>
          <w:p w14:paraId="52CA27C0" w14:textId="77777777" w:rsidR="00112D40" w:rsidRDefault="00112D40">
            <w:pPr>
              <w:rPr>
                <w:sz w:val="2"/>
                <w:szCs w:val="2"/>
              </w:rPr>
            </w:pPr>
          </w:p>
        </w:tc>
        <w:tc>
          <w:tcPr>
            <w:tcW w:w="1486" w:type="dxa"/>
            <w:vMerge/>
            <w:tcBorders>
              <w:top w:val="nil"/>
            </w:tcBorders>
          </w:tcPr>
          <w:p w14:paraId="3063DEAC" w14:textId="77777777" w:rsidR="00112D40" w:rsidRDefault="00112D40">
            <w:pPr>
              <w:rPr>
                <w:sz w:val="2"/>
                <w:szCs w:val="2"/>
              </w:rPr>
            </w:pPr>
          </w:p>
        </w:tc>
        <w:tc>
          <w:tcPr>
            <w:tcW w:w="991" w:type="dxa"/>
          </w:tcPr>
          <w:p w14:paraId="026231DF" w14:textId="77777777" w:rsidR="00112D40" w:rsidRDefault="003E0739">
            <w:pPr>
              <w:pStyle w:val="TableParagraph"/>
              <w:ind w:left="10" w:right="5"/>
              <w:rPr>
                <w:sz w:val="18"/>
              </w:rPr>
            </w:pPr>
            <w:r>
              <w:rPr>
                <w:spacing w:val="-2"/>
                <w:sz w:val="18"/>
              </w:rPr>
              <w:t>Droit</w:t>
            </w:r>
          </w:p>
        </w:tc>
        <w:tc>
          <w:tcPr>
            <w:tcW w:w="955" w:type="dxa"/>
          </w:tcPr>
          <w:p w14:paraId="0C1FF322" w14:textId="77777777" w:rsidR="00112D40" w:rsidRDefault="003E0739">
            <w:pPr>
              <w:pStyle w:val="TableParagraph"/>
              <w:ind w:left="220"/>
              <w:jc w:val="left"/>
              <w:rPr>
                <w:sz w:val="18"/>
              </w:rPr>
            </w:pPr>
            <w:r>
              <w:rPr>
                <w:sz w:val="18"/>
              </w:rPr>
              <w:t xml:space="preserve">84 </w:t>
            </w:r>
            <w:r>
              <w:rPr>
                <w:spacing w:val="-5"/>
                <w:sz w:val="18"/>
              </w:rPr>
              <w:t>PAE</w:t>
            </w:r>
          </w:p>
        </w:tc>
        <w:tc>
          <w:tcPr>
            <w:tcW w:w="849" w:type="dxa"/>
          </w:tcPr>
          <w:p w14:paraId="40BF1EE5" w14:textId="77777777" w:rsidR="00112D40" w:rsidRDefault="003E0739">
            <w:pPr>
              <w:pStyle w:val="TableParagraph"/>
              <w:ind w:left="18" w:right="8"/>
              <w:rPr>
                <w:sz w:val="18"/>
              </w:rPr>
            </w:pPr>
            <w:r>
              <w:rPr>
                <w:sz w:val="18"/>
              </w:rPr>
              <w:t xml:space="preserve">84 </w:t>
            </w:r>
            <w:r>
              <w:rPr>
                <w:spacing w:val="-5"/>
                <w:sz w:val="18"/>
              </w:rPr>
              <w:t>PAE</w:t>
            </w:r>
          </w:p>
        </w:tc>
        <w:tc>
          <w:tcPr>
            <w:tcW w:w="887" w:type="dxa"/>
            <w:vMerge/>
            <w:tcBorders>
              <w:top w:val="nil"/>
            </w:tcBorders>
          </w:tcPr>
          <w:p w14:paraId="7F1102DB" w14:textId="77777777" w:rsidR="00112D40" w:rsidRDefault="00112D40">
            <w:pPr>
              <w:rPr>
                <w:sz w:val="2"/>
                <w:szCs w:val="2"/>
              </w:rPr>
            </w:pPr>
          </w:p>
        </w:tc>
        <w:tc>
          <w:tcPr>
            <w:tcW w:w="851" w:type="dxa"/>
            <w:vMerge/>
            <w:tcBorders>
              <w:top w:val="nil"/>
            </w:tcBorders>
          </w:tcPr>
          <w:p w14:paraId="4AA78E02" w14:textId="77777777" w:rsidR="00112D40" w:rsidRDefault="00112D40">
            <w:pPr>
              <w:rPr>
                <w:sz w:val="2"/>
                <w:szCs w:val="2"/>
              </w:rPr>
            </w:pPr>
          </w:p>
        </w:tc>
        <w:tc>
          <w:tcPr>
            <w:tcW w:w="849" w:type="dxa"/>
            <w:vMerge/>
            <w:tcBorders>
              <w:top w:val="nil"/>
            </w:tcBorders>
            <w:shd w:val="clear" w:color="auto" w:fill="EC7C30"/>
          </w:tcPr>
          <w:p w14:paraId="18FFC5B6" w14:textId="77777777" w:rsidR="00112D40" w:rsidRDefault="00112D40">
            <w:pPr>
              <w:rPr>
                <w:sz w:val="2"/>
                <w:szCs w:val="2"/>
              </w:rPr>
            </w:pPr>
          </w:p>
        </w:tc>
      </w:tr>
      <w:tr w:rsidR="00112D40" w14:paraId="06D071D7" w14:textId="77777777">
        <w:trPr>
          <w:trHeight w:val="220"/>
        </w:trPr>
        <w:tc>
          <w:tcPr>
            <w:tcW w:w="473" w:type="dxa"/>
            <w:vMerge w:val="restart"/>
            <w:shd w:val="clear" w:color="auto" w:fill="CFDFE7"/>
          </w:tcPr>
          <w:p w14:paraId="57941E62" w14:textId="77777777" w:rsidR="00112D40" w:rsidRDefault="003E0739">
            <w:pPr>
              <w:pStyle w:val="TableParagraph"/>
              <w:spacing w:line="240" w:lineRule="auto"/>
              <w:ind w:left="50" w:right="43"/>
              <w:rPr>
                <w:sz w:val="18"/>
              </w:rPr>
            </w:pPr>
            <w:r>
              <w:rPr>
                <w:spacing w:val="-10"/>
                <w:sz w:val="18"/>
              </w:rPr>
              <w:t>D</w:t>
            </w:r>
          </w:p>
        </w:tc>
        <w:tc>
          <w:tcPr>
            <w:tcW w:w="1486" w:type="dxa"/>
            <w:vMerge w:val="restart"/>
          </w:tcPr>
          <w:p w14:paraId="685E6B2B" w14:textId="77777777" w:rsidR="00112D40" w:rsidRDefault="003E0739">
            <w:pPr>
              <w:pStyle w:val="TableParagraph"/>
              <w:spacing w:line="240" w:lineRule="auto"/>
              <w:ind w:left="8"/>
              <w:rPr>
                <w:sz w:val="18"/>
              </w:rPr>
            </w:pPr>
            <w:r>
              <w:rPr>
                <w:spacing w:val="-4"/>
                <w:sz w:val="18"/>
              </w:rPr>
              <w:t>A201</w:t>
            </w:r>
          </w:p>
        </w:tc>
        <w:tc>
          <w:tcPr>
            <w:tcW w:w="991" w:type="dxa"/>
          </w:tcPr>
          <w:p w14:paraId="09423B19" w14:textId="77777777" w:rsidR="00112D40" w:rsidRDefault="003E0739">
            <w:pPr>
              <w:pStyle w:val="TableParagraph"/>
              <w:ind w:left="10" w:right="2"/>
              <w:rPr>
                <w:sz w:val="18"/>
              </w:rPr>
            </w:pPr>
            <w:r>
              <w:rPr>
                <w:spacing w:val="-4"/>
                <w:sz w:val="18"/>
              </w:rPr>
              <w:t>Demi-tour</w:t>
            </w:r>
          </w:p>
        </w:tc>
        <w:tc>
          <w:tcPr>
            <w:tcW w:w="955" w:type="dxa"/>
          </w:tcPr>
          <w:p w14:paraId="4CE1E5D4" w14:textId="77777777" w:rsidR="00112D40" w:rsidRDefault="003E0739">
            <w:pPr>
              <w:pStyle w:val="TableParagraph"/>
              <w:ind w:left="175"/>
              <w:jc w:val="left"/>
              <w:rPr>
                <w:sz w:val="18"/>
              </w:rPr>
            </w:pPr>
            <w:r>
              <w:rPr>
                <w:sz w:val="18"/>
              </w:rPr>
              <w:t xml:space="preserve">523 </w:t>
            </w:r>
            <w:r>
              <w:rPr>
                <w:spacing w:val="-5"/>
                <w:sz w:val="18"/>
              </w:rPr>
              <w:t>PAE</w:t>
            </w:r>
          </w:p>
        </w:tc>
        <w:tc>
          <w:tcPr>
            <w:tcW w:w="849" w:type="dxa"/>
          </w:tcPr>
          <w:p w14:paraId="113AD541" w14:textId="77777777" w:rsidR="00112D40" w:rsidRDefault="003E0739">
            <w:pPr>
              <w:pStyle w:val="TableParagraph"/>
              <w:ind w:left="18" w:right="8"/>
              <w:rPr>
                <w:sz w:val="18"/>
              </w:rPr>
            </w:pPr>
            <w:r>
              <w:rPr>
                <w:sz w:val="18"/>
              </w:rPr>
              <w:t xml:space="preserve">0 </w:t>
            </w:r>
            <w:r>
              <w:rPr>
                <w:spacing w:val="-5"/>
                <w:sz w:val="18"/>
              </w:rPr>
              <w:t>PAE</w:t>
            </w:r>
          </w:p>
        </w:tc>
        <w:tc>
          <w:tcPr>
            <w:tcW w:w="887" w:type="dxa"/>
            <w:vMerge w:val="restart"/>
          </w:tcPr>
          <w:p w14:paraId="1913CCEC" w14:textId="77777777" w:rsidR="00112D40" w:rsidRDefault="00112D40">
            <w:pPr>
              <w:pStyle w:val="TableParagraph"/>
              <w:spacing w:before="11" w:line="240" w:lineRule="auto"/>
              <w:jc w:val="left"/>
              <w:rPr>
                <w:i/>
                <w:sz w:val="18"/>
              </w:rPr>
            </w:pPr>
          </w:p>
          <w:p w14:paraId="27A936F4" w14:textId="77777777" w:rsidR="00112D40" w:rsidRDefault="003E0739">
            <w:pPr>
              <w:pStyle w:val="TableParagraph"/>
              <w:spacing w:line="240" w:lineRule="auto"/>
              <w:ind w:left="289"/>
              <w:jc w:val="left"/>
              <w:rPr>
                <w:sz w:val="18"/>
              </w:rPr>
            </w:pPr>
            <w:r>
              <w:rPr>
                <w:spacing w:val="-5"/>
                <w:sz w:val="18"/>
              </w:rPr>
              <w:t>68%</w:t>
            </w:r>
          </w:p>
        </w:tc>
        <w:tc>
          <w:tcPr>
            <w:tcW w:w="851" w:type="dxa"/>
            <w:vMerge w:val="restart"/>
          </w:tcPr>
          <w:p w14:paraId="21ADF17B" w14:textId="77777777" w:rsidR="00112D40" w:rsidRDefault="00112D40">
            <w:pPr>
              <w:pStyle w:val="TableParagraph"/>
              <w:spacing w:before="11" w:line="240" w:lineRule="auto"/>
              <w:jc w:val="left"/>
              <w:rPr>
                <w:i/>
                <w:sz w:val="18"/>
              </w:rPr>
            </w:pPr>
          </w:p>
          <w:p w14:paraId="2915B00F" w14:textId="77777777" w:rsidR="00112D40" w:rsidRDefault="003E0739">
            <w:pPr>
              <w:pStyle w:val="TableParagraph"/>
              <w:spacing w:line="240" w:lineRule="auto"/>
              <w:ind w:left="167"/>
              <w:jc w:val="left"/>
              <w:rPr>
                <w:sz w:val="18"/>
              </w:rPr>
            </w:pPr>
            <w:r>
              <w:rPr>
                <w:spacing w:val="-5"/>
                <w:sz w:val="18"/>
              </w:rPr>
              <w:t>20%-pt</w:t>
            </w:r>
          </w:p>
        </w:tc>
        <w:tc>
          <w:tcPr>
            <w:tcW w:w="849" w:type="dxa"/>
            <w:vMerge w:val="restart"/>
            <w:shd w:val="clear" w:color="auto" w:fill="FAE3D4"/>
          </w:tcPr>
          <w:p w14:paraId="40100804" w14:textId="77777777" w:rsidR="00112D40" w:rsidRDefault="00112D40">
            <w:pPr>
              <w:pStyle w:val="TableParagraph"/>
              <w:spacing w:before="11" w:line="240" w:lineRule="auto"/>
              <w:jc w:val="left"/>
              <w:rPr>
                <w:i/>
                <w:sz w:val="18"/>
              </w:rPr>
            </w:pPr>
          </w:p>
          <w:p w14:paraId="42104FC1" w14:textId="77777777" w:rsidR="00112D40" w:rsidRDefault="003E0739">
            <w:pPr>
              <w:pStyle w:val="TableParagraph"/>
              <w:spacing w:line="240" w:lineRule="auto"/>
              <w:ind w:left="18" w:right="3"/>
              <w:rPr>
                <w:sz w:val="18"/>
              </w:rPr>
            </w:pPr>
            <w:r>
              <w:rPr>
                <w:spacing w:val="-10"/>
                <w:sz w:val="18"/>
              </w:rPr>
              <w:t>-1</w:t>
            </w:r>
          </w:p>
        </w:tc>
      </w:tr>
      <w:tr w:rsidR="00112D40" w14:paraId="38A562A7" w14:textId="77777777">
        <w:trPr>
          <w:trHeight w:val="220"/>
        </w:trPr>
        <w:tc>
          <w:tcPr>
            <w:tcW w:w="473" w:type="dxa"/>
            <w:vMerge/>
            <w:tcBorders>
              <w:top w:val="nil"/>
            </w:tcBorders>
            <w:shd w:val="clear" w:color="auto" w:fill="CFDFE7"/>
          </w:tcPr>
          <w:p w14:paraId="05ABE69A" w14:textId="77777777" w:rsidR="00112D40" w:rsidRDefault="00112D40">
            <w:pPr>
              <w:rPr>
                <w:sz w:val="2"/>
                <w:szCs w:val="2"/>
              </w:rPr>
            </w:pPr>
          </w:p>
        </w:tc>
        <w:tc>
          <w:tcPr>
            <w:tcW w:w="1486" w:type="dxa"/>
            <w:vMerge/>
            <w:tcBorders>
              <w:top w:val="nil"/>
            </w:tcBorders>
          </w:tcPr>
          <w:p w14:paraId="2EBA5CD7" w14:textId="77777777" w:rsidR="00112D40" w:rsidRDefault="00112D40">
            <w:pPr>
              <w:rPr>
                <w:sz w:val="2"/>
                <w:szCs w:val="2"/>
              </w:rPr>
            </w:pPr>
          </w:p>
        </w:tc>
        <w:tc>
          <w:tcPr>
            <w:tcW w:w="991" w:type="dxa"/>
          </w:tcPr>
          <w:p w14:paraId="3E88751A" w14:textId="77777777" w:rsidR="00112D40" w:rsidRDefault="003E0739">
            <w:pPr>
              <w:pStyle w:val="TableParagraph"/>
              <w:ind w:left="10" w:right="5"/>
              <w:rPr>
                <w:sz w:val="18"/>
              </w:rPr>
            </w:pPr>
            <w:r>
              <w:rPr>
                <w:spacing w:val="-2"/>
                <w:sz w:val="18"/>
              </w:rPr>
              <w:t>Liens</w:t>
            </w:r>
          </w:p>
        </w:tc>
        <w:tc>
          <w:tcPr>
            <w:tcW w:w="955" w:type="dxa"/>
          </w:tcPr>
          <w:p w14:paraId="14014DD9" w14:textId="77777777" w:rsidR="00112D40" w:rsidRDefault="003E0739">
            <w:pPr>
              <w:pStyle w:val="TableParagraph"/>
              <w:ind w:left="175"/>
              <w:jc w:val="left"/>
              <w:rPr>
                <w:sz w:val="18"/>
              </w:rPr>
            </w:pPr>
            <w:r>
              <w:rPr>
                <w:sz w:val="18"/>
              </w:rPr>
              <w:t xml:space="preserve">231 </w:t>
            </w:r>
            <w:r>
              <w:rPr>
                <w:spacing w:val="-5"/>
                <w:sz w:val="18"/>
              </w:rPr>
              <w:t>PAE</w:t>
            </w:r>
          </w:p>
        </w:tc>
        <w:tc>
          <w:tcPr>
            <w:tcW w:w="849" w:type="dxa"/>
          </w:tcPr>
          <w:p w14:paraId="11144AC9" w14:textId="77777777" w:rsidR="00112D40" w:rsidRDefault="003E0739">
            <w:pPr>
              <w:pStyle w:val="TableParagraph"/>
              <w:ind w:left="18" w:right="8"/>
              <w:rPr>
                <w:sz w:val="18"/>
              </w:rPr>
            </w:pPr>
            <w:r>
              <w:rPr>
                <w:sz w:val="18"/>
              </w:rPr>
              <w:t xml:space="preserve">88 </w:t>
            </w:r>
            <w:r>
              <w:rPr>
                <w:spacing w:val="-5"/>
                <w:sz w:val="18"/>
              </w:rPr>
              <w:t>PAE</w:t>
            </w:r>
          </w:p>
        </w:tc>
        <w:tc>
          <w:tcPr>
            <w:tcW w:w="887" w:type="dxa"/>
            <w:vMerge/>
            <w:tcBorders>
              <w:top w:val="nil"/>
            </w:tcBorders>
          </w:tcPr>
          <w:p w14:paraId="5285C966" w14:textId="77777777" w:rsidR="00112D40" w:rsidRDefault="00112D40">
            <w:pPr>
              <w:rPr>
                <w:sz w:val="2"/>
                <w:szCs w:val="2"/>
              </w:rPr>
            </w:pPr>
          </w:p>
        </w:tc>
        <w:tc>
          <w:tcPr>
            <w:tcW w:w="851" w:type="dxa"/>
            <w:vMerge/>
            <w:tcBorders>
              <w:top w:val="nil"/>
            </w:tcBorders>
          </w:tcPr>
          <w:p w14:paraId="718C39B9" w14:textId="77777777" w:rsidR="00112D40" w:rsidRDefault="00112D40">
            <w:pPr>
              <w:rPr>
                <w:sz w:val="2"/>
                <w:szCs w:val="2"/>
              </w:rPr>
            </w:pPr>
          </w:p>
        </w:tc>
        <w:tc>
          <w:tcPr>
            <w:tcW w:w="849" w:type="dxa"/>
            <w:vMerge/>
            <w:tcBorders>
              <w:top w:val="nil"/>
            </w:tcBorders>
            <w:shd w:val="clear" w:color="auto" w:fill="FAE3D4"/>
          </w:tcPr>
          <w:p w14:paraId="2B8F6F16" w14:textId="77777777" w:rsidR="00112D40" w:rsidRDefault="00112D40">
            <w:pPr>
              <w:rPr>
                <w:sz w:val="2"/>
                <w:szCs w:val="2"/>
              </w:rPr>
            </w:pPr>
          </w:p>
        </w:tc>
      </w:tr>
      <w:tr w:rsidR="00112D40" w14:paraId="650C3753" w14:textId="77777777">
        <w:trPr>
          <w:trHeight w:val="217"/>
        </w:trPr>
        <w:tc>
          <w:tcPr>
            <w:tcW w:w="473" w:type="dxa"/>
            <w:vMerge/>
            <w:tcBorders>
              <w:top w:val="nil"/>
            </w:tcBorders>
            <w:shd w:val="clear" w:color="auto" w:fill="CFDFE7"/>
          </w:tcPr>
          <w:p w14:paraId="3BC67B55" w14:textId="77777777" w:rsidR="00112D40" w:rsidRDefault="00112D40">
            <w:pPr>
              <w:rPr>
                <w:sz w:val="2"/>
                <w:szCs w:val="2"/>
              </w:rPr>
            </w:pPr>
          </w:p>
        </w:tc>
        <w:tc>
          <w:tcPr>
            <w:tcW w:w="1486" w:type="dxa"/>
            <w:vMerge/>
            <w:tcBorders>
              <w:top w:val="nil"/>
            </w:tcBorders>
          </w:tcPr>
          <w:p w14:paraId="48763D7A" w14:textId="77777777" w:rsidR="00112D40" w:rsidRDefault="00112D40">
            <w:pPr>
              <w:rPr>
                <w:sz w:val="2"/>
                <w:szCs w:val="2"/>
              </w:rPr>
            </w:pPr>
          </w:p>
        </w:tc>
        <w:tc>
          <w:tcPr>
            <w:tcW w:w="991" w:type="dxa"/>
          </w:tcPr>
          <w:p w14:paraId="7B2143BD" w14:textId="77777777" w:rsidR="00112D40" w:rsidRDefault="003E0739">
            <w:pPr>
              <w:pStyle w:val="TableParagraph"/>
              <w:spacing w:before="0" w:line="198" w:lineRule="exact"/>
              <w:ind w:left="10" w:right="1"/>
              <w:rPr>
                <w:sz w:val="18"/>
              </w:rPr>
            </w:pPr>
            <w:r>
              <w:rPr>
                <w:spacing w:val="-2"/>
                <w:sz w:val="18"/>
              </w:rPr>
              <w:t>Tout droit</w:t>
            </w:r>
          </w:p>
        </w:tc>
        <w:tc>
          <w:tcPr>
            <w:tcW w:w="955" w:type="dxa"/>
          </w:tcPr>
          <w:p w14:paraId="4630A25F" w14:textId="77777777" w:rsidR="00112D40" w:rsidRDefault="003E0739">
            <w:pPr>
              <w:pStyle w:val="TableParagraph"/>
              <w:spacing w:before="0" w:line="198" w:lineRule="exact"/>
              <w:ind w:left="220"/>
              <w:jc w:val="left"/>
              <w:rPr>
                <w:sz w:val="18"/>
              </w:rPr>
            </w:pPr>
            <w:r>
              <w:rPr>
                <w:sz w:val="18"/>
              </w:rPr>
              <w:t xml:space="preserve">38 </w:t>
            </w:r>
            <w:r>
              <w:rPr>
                <w:spacing w:val="-5"/>
                <w:sz w:val="18"/>
              </w:rPr>
              <w:t>PAE</w:t>
            </w:r>
          </w:p>
        </w:tc>
        <w:tc>
          <w:tcPr>
            <w:tcW w:w="849" w:type="dxa"/>
          </w:tcPr>
          <w:p w14:paraId="52D1E1F7" w14:textId="77777777" w:rsidR="00112D40" w:rsidRDefault="003E0739">
            <w:pPr>
              <w:pStyle w:val="TableParagraph"/>
              <w:spacing w:before="0" w:line="198" w:lineRule="exact"/>
              <w:ind w:left="18" w:right="8"/>
              <w:rPr>
                <w:sz w:val="18"/>
              </w:rPr>
            </w:pPr>
            <w:r>
              <w:rPr>
                <w:sz w:val="18"/>
              </w:rPr>
              <w:t xml:space="preserve">38 </w:t>
            </w:r>
            <w:r>
              <w:rPr>
                <w:spacing w:val="-5"/>
                <w:sz w:val="18"/>
              </w:rPr>
              <w:t>PAE</w:t>
            </w:r>
          </w:p>
        </w:tc>
        <w:tc>
          <w:tcPr>
            <w:tcW w:w="887" w:type="dxa"/>
            <w:vMerge/>
            <w:tcBorders>
              <w:top w:val="nil"/>
            </w:tcBorders>
          </w:tcPr>
          <w:p w14:paraId="58D69732" w14:textId="77777777" w:rsidR="00112D40" w:rsidRDefault="00112D40">
            <w:pPr>
              <w:rPr>
                <w:sz w:val="2"/>
                <w:szCs w:val="2"/>
              </w:rPr>
            </w:pPr>
          </w:p>
        </w:tc>
        <w:tc>
          <w:tcPr>
            <w:tcW w:w="851" w:type="dxa"/>
            <w:vMerge/>
            <w:tcBorders>
              <w:top w:val="nil"/>
            </w:tcBorders>
          </w:tcPr>
          <w:p w14:paraId="3B734A88" w14:textId="77777777" w:rsidR="00112D40" w:rsidRDefault="00112D40">
            <w:pPr>
              <w:rPr>
                <w:sz w:val="2"/>
                <w:szCs w:val="2"/>
              </w:rPr>
            </w:pPr>
          </w:p>
        </w:tc>
        <w:tc>
          <w:tcPr>
            <w:tcW w:w="849" w:type="dxa"/>
            <w:vMerge/>
            <w:tcBorders>
              <w:top w:val="nil"/>
            </w:tcBorders>
            <w:shd w:val="clear" w:color="auto" w:fill="FAE3D4"/>
          </w:tcPr>
          <w:p w14:paraId="50FF166D" w14:textId="77777777" w:rsidR="00112D40" w:rsidRDefault="00112D40">
            <w:pPr>
              <w:rPr>
                <w:sz w:val="2"/>
                <w:szCs w:val="2"/>
              </w:rPr>
            </w:pPr>
          </w:p>
        </w:tc>
      </w:tr>
      <w:tr w:rsidR="00112D40" w14:paraId="38A2EB6A" w14:textId="77777777">
        <w:trPr>
          <w:trHeight w:val="220"/>
        </w:trPr>
        <w:tc>
          <w:tcPr>
            <w:tcW w:w="473" w:type="dxa"/>
            <w:vMerge/>
            <w:tcBorders>
              <w:top w:val="nil"/>
            </w:tcBorders>
            <w:shd w:val="clear" w:color="auto" w:fill="CFDFE7"/>
          </w:tcPr>
          <w:p w14:paraId="20B3624A" w14:textId="77777777" w:rsidR="00112D40" w:rsidRDefault="00112D40">
            <w:pPr>
              <w:rPr>
                <w:sz w:val="2"/>
                <w:szCs w:val="2"/>
              </w:rPr>
            </w:pPr>
          </w:p>
        </w:tc>
        <w:tc>
          <w:tcPr>
            <w:tcW w:w="1486" w:type="dxa"/>
            <w:vMerge/>
            <w:tcBorders>
              <w:top w:val="nil"/>
            </w:tcBorders>
          </w:tcPr>
          <w:p w14:paraId="1CCE8362" w14:textId="77777777" w:rsidR="00112D40" w:rsidRDefault="00112D40">
            <w:pPr>
              <w:rPr>
                <w:sz w:val="2"/>
                <w:szCs w:val="2"/>
              </w:rPr>
            </w:pPr>
          </w:p>
        </w:tc>
        <w:tc>
          <w:tcPr>
            <w:tcW w:w="991" w:type="dxa"/>
          </w:tcPr>
          <w:p w14:paraId="3992F98E" w14:textId="77777777" w:rsidR="00112D40" w:rsidRDefault="003E0739">
            <w:pPr>
              <w:pStyle w:val="TableParagraph"/>
              <w:ind w:left="10" w:right="5"/>
              <w:rPr>
                <w:sz w:val="18"/>
              </w:rPr>
            </w:pPr>
            <w:r>
              <w:rPr>
                <w:spacing w:val="-2"/>
                <w:sz w:val="18"/>
              </w:rPr>
              <w:t>Droit</w:t>
            </w:r>
          </w:p>
        </w:tc>
        <w:tc>
          <w:tcPr>
            <w:tcW w:w="955" w:type="dxa"/>
          </w:tcPr>
          <w:p w14:paraId="567C83D7" w14:textId="77777777" w:rsidR="00112D40" w:rsidRDefault="003E0739">
            <w:pPr>
              <w:pStyle w:val="TableParagraph"/>
              <w:ind w:left="175"/>
              <w:jc w:val="left"/>
              <w:rPr>
                <w:sz w:val="18"/>
              </w:rPr>
            </w:pPr>
            <w:r>
              <w:rPr>
                <w:sz w:val="18"/>
              </w:rPr>
              <w:t xml:space="preserve">578 </w:t>
            </w:r>
            <w:r>
              <w:rPr>
                <w:spacing w:val="-5"/>
                <w:sz w:val="18"/>
              </w:rPr>
              <w:t>PAE</w:t>
            </w:r>
          </w:p>
        </w:tc>
        <w:tc>
          <w:tcPr>
            <w:tcW w:w="849" w:type="dxa"/>
          </w:tcPr>
          <w:p w14:paraId="01DAC559" w14:textId="77777777" w:rsidR="00112D40" w:rsidRDefault="003E0739">
            <w:pPr>
              <w:pStyle w:val="TableParagraph"/>
              <w:ind w:left="18" w:right="8"/>
              <w:rPr>
                <w:sz w:val="18"/>
              </w:rPr>
            </w:pPr>
            <w:r>
              <w:rPr>
                <w:sz w:val="18"/>
              </w:rPr>
              <w:t xml:space="preserve">0 </w:t>
            </w:r>
            <w:r>
              <w:rPr>
                <w:spacing w:val="-5"/>
                <w:sz w:val="18"/>
              </w:rPr>
              <w:t>PAE</w:t>
            </w:r>
          </w:p>
        </w:tc>
        <w:tc>
          <w:tcPr>
            <w:tcW w:w="887" w:type="dxa"/>
          </w:tcPr>
          <w:p w14:paraId="40D18C92" w14:textId="77777777" w:rsidR="00112D40" w:rsidRDefault="003E0739">
            <w:pPr>
              <w:pStyle w:val="TableParagraph"/>
              <w:ind w:left="13" w:right="1"/>
              <w:rPr>
                <w:sz w:val="18"/>
              </w:rPr>
            </w:pPr>
            <w:r>
              <w:rPr>
                <w:spacing w:val="-5"/>
                <w:sz w:val="18"/>
              </w:rPr>
              <w:t>50%</w:t>
            </w:r>
          </w:p>
        </w:tc>
        <w:tc>
          <w:tcPr>
            <w:tcW w:w="851" w:type="dxa"/>
          </w:tcPr>
          <w:p w14:paraId="420AA172" w14:textId="77777777" w:rsidR="00112D40" w:rsidRDefault="003E0739">
            <w:pPr>
              <w:pStyle w:val="TableParagraph"/>
              <w:ind w:left="16" w:right="2"/>
              <w:rPr>
                <w:sz w:val="18"/>
              </w:rPr>
            </w:pPr>
            <w:r>
              <w:rPr>
                <w:spacing w:val="-7"/>
                <w:sz w:val="18"/>
              </w:rPr>
              <w:t>8%-pt</w:t>
            </w:r>
          </w:p>
        </w:tc>
        <w:tc>
          <w:tcPr>
            <w:tcW w:w="849" w:type="dxa"/>
          </w:tcPr>
          <w:p w14:paraId="2CE06C2E" w14:textId="77777777" w:rsidR="00112D40" w:rsidRDefault="003E0739">
            <w:pPr>
              <w:pStyle w:val="TableParagraph"/>
              <w:ind w:left="18"/>
              <w:rPr>
                <w:sz w:val="18"/>
              </w:rPr>
            </w:pPr>
            <w:r>
              <w:rPr>
                <w:spacing w:val="-10"/>
                <w:sz w:val="18"/>
              </w:rPr>
              <w:t>0</w:t>
            </w:r>
          </w:p>
        </w:tc>
      </w:tr>
    </w:tbl>
    <w:p w14:paraId="5D2E1F04" w14:textId="77777777" w:rsidR="00112D40" w:rsidRDefault="00112D40">
      <w:pPr>
        <w:rPr>
          <w:sz w:val="18"/>
        </w:rPr>
        <w:sectPr w:rsidR="00112D40">
          <w:pgSz w:w="11910" w:h="16840"/>
          <w:pgMar w:top="1460" w:right="260" w:bottom="1280" w:left="940" w:header="748" w:footer="1095" w:gutter="0"/>
          <w:cols w:space="720"/>
        </w:sectPr>
      </w:pPr>
    </w:p>
    <w:p w14:paraId="4D68D0AB" w14:textId="77777777" w:rsidR="00112D40" w:rsidRDefault="00112D40">
      <w:pPr>
        <w:pStyle w:val="BodyText"/>
        <w:spacing w:before="118"/>
        <w:rPr>
          <w:i/>
        </w:rPr>
      </w:pPr>
    </w:p>
    <w:p w14:paraId="4919FF65" w14:textId="77777777" w:rsidR="00112D40" w:rsidRDefault="003E0739">
      <w:pPr>
        <w:pStyle w:val="BodyText"/>
        <w:spacing w:before="1"/>
        <w:ind w:left="1611"/>
        <w:jc w:val="both"/>
      </w:pPr>
      <w:r>
        <w:rPr>
          <w:color w:val="005B82"/>
        </w:rPr>
        <w:t xml:space="preserve">Scénario BAC_0-2-0-0 vs </w:t>
      </w:r>
      <w:r>
        <w:rPr>
          <w:color w:val="005B82"/>
          <w:spacing w:val="-10"/>
        </w:rPr>
        <w:t>BAC_0-0-0</w:t>
      </w:r>
    </w:p>
    <w:p w14:paraId="0567A647" w14:textId="77777777" w:rsidR="00112D40" w:rsidRDefault="003E0739">
      <w:pPr>
        <w:spacing w:before="183" w:line="256" w:lineRule="auto"/>
        <w:ind w:left="1611" w:right="871"/>
        <w:jc w:val="both"/>
        <w:rPr>
          <w:sz w:val="20"/>
        </w:rPr>
      </w:pPr>
      <w:r>
        <w:rPr>
          <w:sz w:val="20"/>
        </w:rPr>
        <w:t xml:space="preserve">Dans le scénario BAC_0-2-0-0 également, seuls des </w:t>
      </w:r>
      <w:r>
        <w:rPr>
          <w:b/>
          <w:sz w:val="20"/>
        </w:rPr>
        <w:t xml:space="preserve">impacts négatifs limités (score d'impact -1) sont </w:t>
      </w:r>
      <w:r>
        <w:rPr>
          <w:spacing w:val="-2"/>
          <w:sz w:val="20"/>
        </w:rPr>
        <w:t xml:space="preserve">attendus </w:t>
      </w:r>
      <w:r>
        <w:rPr>
          <w:sz w:val="20"/>
        </w:rPr>
        <w:t xml:space="preserve">aux intersections </w:t>
      </w:r>
      <w:r>
        <w:rPr>
          <w:b/>
          <w:sz w:val="20"/>
        </w:rPr>
        <w:t>N21 Haachtsesteenweg x Stationslaan et N21 Haachtsesteenweg x N211 Vilvoordelaan.</w:t>
      </w:r>
    </w:p>
    <w:p w14:paraId="7462AA70" w14:textId="77777777" w:rsidR="00112D40" w:rsidRDefault="003E0739">
      <w:pPr>
        <w:spacing w:before="166" w:line="256" w:lineRule="auto"/>
        <w:ind w:left="1611" w:right="870"/>
        <w:jc w:val="both"/>
        <w:rPr>
          <w:sz w:val="20"/>
        </w:rPr>
      </w:pPr>
      <w:r>
        <w:rPr>
          <w:sz w:val="20"/>
        </w:rPr>
        <w:t xml:space="preserve">Dans ce scénario, l'impact des nombreux mouvements de demi-tour sur la branche ouest de l'intersection </w:t>
      </w:r>
      <w:r>
        <w:rPr>
          <w:b/>
          <w:sz w:val="20"/>
        </w:rPr>
        <w:t xml:space="preserve">A201 x N262 Vilvoordelaan est </w:t>
      </w:r>
      <w:r>
        <w:rPr>
          <w:sz w:val="20"/>
        </w:rPr>
        <w:t xml:space="preserve">encore plus important, entraînant un </w:t>
      </w:r>
      <w:r>
        <w:rPr>
          <w:b/>
          <w:sz w:val="20"/>
        </w:rPr>
        <w:t>impa</w:t>
      </w:r>
      <w:r>
        <w:rPr>
          <w:b/>
          <w:sz w:val="20"/>
        </w:rPr>
        <w:t xml:space="preserve">ct négatif significatif (score d'impact -3) </w:t>
      </w:r>
      <w:r>
        <w:rPr>
          <w:sz w:val="20"/>
        </w:rPr>
        <w:t xml:space="preserve">sur la branche sud de l'intersection pendant l'heure de pointe du soir et un </w:t>
      </w:r>
      <w:r>
        <w:rPr>
          <w:b/>
          <w:sz w:val="20"/>
        </w:rPr>
        <w:t xml:space="preserve">impact négatif (score d'impact -2) </w:t>
      </w:r>
      <w:r>
        <w:rPr>
          <w:sz w:val="20"/>
        </w:rPr>
        <w:t xml:space="preserve">pendant l'heure de pointe du matin. La file d'attente maximale sur la branche sud est limitée à 100 </w:t>
      </w:r>
      <w:r>
        <w:rPr>
          <w:sz w:val="20"/>
        </w:rPr>
        <w:t>mètres.</w:t>
      </w:r>
    </w:p>
    <w:p w14:paraId="083170D2" w14:textId="77777777" w:rsidR="00112D40" w:rsidRDefault="003E0739">
      <w:pPr>
        <w:pStyle w:val="BodyText"/>
        <w:spacing w:before="167"/>
        <w:ind w:left="1611"/>
        <w:jc w:val="both"/>
      </w:pPr>
      <w:r>
        <w:rPr>
          <w:u w:val="single"/>
        </w:rPr>
        <w:t xml:space="preserve">Intersection N21 Haachtsesteenweg x </w:t>
      </w:r>
      <w:r>
        <w:rPr>
          <w:spacing w:val="-2"/>
          <w:u w:val="single"/>
        </w:rPr>
        <w:t>Stationslaan</w:t>
      </w:r>
    </w:p>
    <w:p w14:paraId="6BC1CB94" w14:textId="77777777" w:rsidR="00112D40" w:rsidRDefault="003E0739">
      <w:pPr>
        <w:spacing w:before="181"/>
        <w:ind w:left="1611" w:right="883"/>
        <w:rPr>
          <w:i/>
          <w:sz w:val="18"/>
        </w:rPr>
      </w:pPr>
      <w:r>
        <w:rPr>
          <w:i/>
          <w:color w:val="005B82"/>
          <w:sz w:val="18"/>
        </w:rPr>
        <w:t xml:space="preserve">Tableau 5-73 : Gestion du trafic à l'intersection N21 Haachtsesteenweg x Stationslaan : BAC_0-2-0-0 vs BAC_0-0-0-0 : </w:t>
      </w:r>
      <w:r>
        <w:rPr>
          <w:i/>
          <w:color w:val="005B82"/>
          <w:spacing w:val="-2"/>
          <w:sz w:val="18"/>
        </w:rPr>
        <w:t>heure de pointe du matin</w:t>
      </w:r>
    </w:p>
    <w:p w14:paraId="04ABDBD0" w14:textId="77777777" w:rsidR="00112D40" w:rsidRDefault="00112D40">
      <w:pPr>
        <w:pStyle w:val="BodyText"/>
        <w:spacing w:before="10"/>
        <w:rPr>
          <w:i/>
          <w:sz w:val="15"/>
        </w:rPr>
      </w:pPr>
    </w:p>
    <w:tbl>
      <w:tblPr>
        <w:tblW w:w="0" w:type="auto"/>
        <w:tblInd w:w="184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4"/>
        <w:gridCol w:w="1774"/>
        <w:gridCol w:w="1188"/>
        <w:gridCol w:w="1140"/>
        <w:gridCol w:w="600"/>
        <w:gridCol w:w="631"/>
        <w:gridCol w:w="696"/>
        <w:gridCol w:w="751"/>
      </w:tblGrid>
      <w:tr w:rsidR="00112D40" w14:paraId="29FAAE0F" w14:textId="77777777">
        <w:trPr>
          <w:trHeight w:val="221"/>
        </w:trPr>
        <w:tc>
          <w:tcPr>
            <w:tcW w:w="564" w:type="dxa"/>
            <w:tcBorders>
              <w:top w:val="nil"/>
              <w:left w:val="nil"/>
              <w:bottom w:val="nil"/>
              <w:right w:val="nil"/>
            </w:tcBorders>
            <w:shd w:val="clear" w:color="auto" w:fill="7EACC0"/>
          </w:tcPr>
          <w:p w14:paraId="501C7588" w14:textId="77777777" w:rsidR="00112D40" w:rsidRDefault="00112D40">
            <w:pPr>
              <w:pStyle w:val="TableParagraph"/>
              <w:spacing w:before="0" w:line="240" w:lineRule="auto"/>
              <w:jc w:val="left"/>
              <w:rPr>
                <w:rFonts w:ascii="Times New Roman"/>
                <w:sz w:val="14"/>
              </w:rPr>
            </w:pPr>
          </w:p>
        </w:tc>
        <w:tc>
          <w:tcPr>
            <w:tcW w:w="1774" w:type="dxa"/>
            <w:tcBorders>
              <w:top w:val="nil"/>
              <w:left w:val="nil"/>
              <w:bottom w:val="nil"/>
              <w:right w:val="nil"/>
            </w:tcBorders>
            <w:shd w:val="clear" w:color="auto" w:fill="7EACC0"/>
          </w:tcPr>
          <w:p w14:paraId="6ED5BA5F" w14:textId="77777777" w:rsidR="00112D40" w:rsidRDefault="00112D40">
            <w:pPr>
              <w:pStyle w:val="TableParagraph"/>
              <w:spacing w:before="0" w:line="240" w:lineRule="auto"/>
              <w:jc w:val="left"/>
              <w:rPr>
                <w:rFonts w:ascii="Times New Roman"/>
                <w:sz w:val="14"/>
              </w:rPr>
            </w:pPr>
          </w:p>
        </w:tc>
        <w:tc>
          <w:tcPr>
            <w:tcW w:w="1188" w:type="dxa"/>
            <w:tcBorders>
              <w:top w:val="nil"/>
              <w:left w:val="nil"/>
              <w:bottom w:val="nil"/>
              <w:right w:val="nil"/>
            </w:tcBorders>
            <w:shd w:val="clear" w:color="auto" w:fill="7EACC0"/>
          </w:tcPr>
          <w:p w14:paraId="185BB1CB" w14:textId="77777777" w:rsidR="00112D40" w:rsidRDefault="00112D40">
            <w:pPr>
              <w:pStyle w:val="TableParagraph"/>
              <w:spacing w:before="0" w:line="240" w:lineRule="auto"/>
              <w:jc w:val="left"/>
              <w:rPr>
                <w:rFonts w:ascii="Times New Roman"/>
                <w:sz w:val="14"/>
              </w:rPr>
            </w:pPr>
          </w:p>
        </w:tc>
        <w:tc>
          <w:tcPr>
            <w:tcW w:w="1140" w:type="dxa"/>
            <w:tcBorders>
              <w:top w:val="nil"/>
              <w:left w:val="nil"/>
              <w:bottom w:val="nil"/>
              <w:right w:val="nil"/>
            </w:tcBorders>
            <w:shd w:val="clear" w:color="auto" w:fill="7EACC0"/>
          </w:tcPr>
          <w:p w14:paraId="10C08626" w14:textId="77777777" w:rsidR="00112D40" w:rsidRDefault="003E0739">
            <w:pPr>
              <w:pStyle w:val="TableParagraph"/>
              <w:spacing w:line="200" w:lineRule="exact"/>
              <w:ind w:right="239"/>
              <w:jc w:val="right"/>
              <w:rPr>
                <w:b/>
                <w:sz w:val="18"/>
              </w:rPr>
            </w:pPr>
            <w:r>
              <w:rPr>
                <w:b/>
                <w:color w:val="FFFFFF"/>
                <w:spacing w:val="-10"/>
                <w:sz w:val="18"/>
              </w:rPr>
              <w:t>I</w:t>
            </w:r>
          </w:p>
        </w:tc>
        <w:tc>
          <w:tcPr>
            <w:tcW w:w="600" w:type="dxa"/>
            <w:tcBorders>
              <w:top w:val="nil"/>
              <w:left w:val="nil"/>
              <w:bottom w:val="nil"/>
              <w:right w:val="nil"/>
            </w:tcBorders>
            <w:shd w:val="clear" w:color="auto" w:fill="7EACC0"/>
          </w:tcPr>
          <w:p w14:paraId="44E72BA2" w14:textId="77777777" w:rsidR="00112D40" w:rsidRDefault="00112D40">
            <w:pPr>
              <w:pStyle w:val="TableParagraph"/>
              <w:spacing w:before="0" w:line="240" w:lineRule="auto"/>
              <w:jc w:val="left"/>
              <w:rPr>
                <w:rFonts w:ascii="Times New Roman"/>
                <w:sz w:val="14"/>
              </w:rPr>
            </w:pPr>
          </w:p>
        </w:tc>
        <w:tc>
          <w:tcPr>
            <w:tcW w:w="631" w:type="dxa"/>
            <w:tcBorders>
              <w:top w:val="nil"/>
              <w:left w:val="nil"/>
              <w:bottom w:val="nil"/>
              <w:right w:val="nil"/>
            </w:tcBorders>
            <w:shd w:val="clear" w:color="auto" w:fill="7EACC0"/>
          </w:tcPr>
          <w:p w14:paraId="7381B8CB" w14:textId="77777777" w:rsidR="00112D40" w:rsidRDefault="00112D40">
            <w:pPr>
              <w:pStyle w:val="TableParagraph"/>
              <w:spacing w:before="0" w:line="240" w:lineRule="auto"/>
              <w:jc w:val="left"/>
              <w:rPr>
                <w:rFonts w:ascii="Times New Roman"/>
                <w:sz w:val="14"/>
              </w:rPr>
            </w:pPr>
          </w:p>
        </w:tc>
        <w:tc>
          <w:tcPr>
            <w:tcW w:w="1447" w:type="dxa"/>
            <w:gridSpan w:val="2"/>
            <w:tcBorders>
              <w:top w:val="nil"/>
              <w:left w:val="nil"/>
              <w:bottom w:val="nil"/>
              <w:right w:val="nil"/>
            </w:tcBorders>
            <w:shd w:val="clear" w:color="auto" w:fill="7EACC0"/>
          </w:tcPr>
          <w:p w14:paraId="529B46DF" w14:textId="77777777" w:rsidR="00112D40" w:rsidRDefault="003E0739">
            <w:pPr>
              <w:pStyle w:val="TableParagraph"/>
              <w:spacing w:line="200" w:lineRule="exact"/>
              <w:ind w:left="274"/>
              <w:jc w:val="left"/>
              <w:rPr>
                <w:b/>
                <w:sz w:val="18"/>
              </w:rPr>
            </w:pPr>
            <w:r>
              <w:rPr>
                <w:b/>
                <w:color w:val="FFFFFF"/>
                <w:spacing w:val="-5"/>
                <w:sz w:val="18"/>
              </w:rPr>
              <w:t>V/C</w:t>
            </w:r>
          </w:p>
        </w:tc>
      </w:tr>
      <w:tr w:rsidR="00112D40" w14:paraId="60864120" w14:textId="77777777">
        <w:trPr>
          <w:trHeight w:val="235"/>
        </w:trPr>
        <w:tc>
          <w:tcPr>
            <w:tcW w:w="564" w:type="dxa"/>
            <w:tcBorders>
              <w:top w:val="nil"/>
            </w:tcBorders>
            <w:shd w:val="clear" w:color="auto" w:fill="7EACC0"/>
          </w:tcPr>
          <w:p w14:paraId="10F42F26" w14:textId="77777777" w:rsidR="00112D40" w:rsidRDefault="00112D40">
            <w:pPr>
              <w:pStyle w:val="TableParagraph"/>
              <w:spacing w:before="0" w:line="240" w:lineRule="auto"/>
              <w:jc w:val="left"/>
              <w:rPr>
                <w:rFonts w:ascii="Times New Roman"/>
                <w:sz w:val="16"/>
              </w:rPr>
            </w:pPr>
          </w:p>
        </w:tc>
        <w:tc>
          <w:tcPr>
            <w:tcW w:w="1774" w:type="dxa"/>
            <w:tcBorders>
              <w:top w:val="nil"/>
            </w:tcBorders>
            <w:shd w:val="clear" w:color="auto" w:fill="7EACC0"/>
          </w:tcPr>
          <w:p w14:paraId="02C1730A" w14:textId="77777777" w:rsidR="00112D40" w:rsidRDefault="00112D40">
            <w:pPr>
              <w:pStyle w:val="TableParagraph"/>
              <w:spacing w:before="0" w:line="240" w:lineRule="auto"/>
              <w:jc w:val="left"/>
              <w:rPr>
                <w:rFonts w:ascii="Times New Roman"/>
                <w:sz w:val="16"/>
              </w:rPr>
            </w:pPr>
          </w:p>
        </w:tc>
        <w:tc>
          <w:tcPr>
            <w:tcW w:w="1188" w:type="dxa"/>
            <w:tcBorders>
              <w:top w:val="nil"/>
            </w:tcBorders>
            <w:shd w:val="clear" w:color="auto" w:fill="7EACC0"/>
          </w:tcPr>
          <w:p w14:paraId="5266FCE1" w14:textId="77777777" w:rsidR="00112D40" w:rsidRDefault="00112D40">
            <w:pPr>
              <w:pStyle w:val="TableParagraph"/>
              <w:spacing w:before="0" w:line="240" w:lineRule="auto"/>
              <w:jc w:val="left"/>
              <w:rPr>
                <w:rFonts w:ascii="Times New Roman"/>
                <w:sz w:val="16"/>
              </w:rPr>
            </w:pPr>
          </w:p>
        </w:tc>
        <w:tc>
          <w:tcPr>
            <w:tcW w:w="1140" w:type="dxa"/>
            <w:tcBorders>
              <w:top w:val="nil"/>
            </w:tcBorders>
            <w:shd w:val="clear" w:color="auto" w:fill="7EACC0"/>
          </w:tcPr>
          <w:p w14:paraId="5400310F" w14:textId="77777777" w:rsidR="00112D40" w:rsidRDefault="003E0739">
            <w:pPr>
              <w:pStyle w:val="TableParagraph"/>
              <w:spacing w:before="16"/>
              <w:ind w:left="8"/>
              <w:rPr>
                <w:b/>
                <w:sz w:val="18"/>
              </w:rPr>
            </w:pPr>
            <w:r>
              <w:rPr>
                <w:b/>
                <w:color w:val="FFFFFF"/>
                <w:spacing w:val="-5"/>
                <w:sz w:val="18"/>
              </w:rPr>
              <w:t>TK</w:t>
            </w:r>
          </w:p>
        </w:tc>
        <w:tc>
          <w:tcPr>
            <w:tcW w:w="600" w:type="dxa"/>
            <w:tcBorders>
              <w:top w:val="nil"/>
            </w:tcBorders>
            <w:shd w:val="clear" w:color="auto" w:fill="7EACC0"/>
          </w:tcPr>
          <w:p w14:paraId="2666FDD1" w14:textId="77777777" w:rsidR="00112D40" w:rsidRDefault="003E0739">
            <w:pPr>
              <w:pStyle w:val="TableParagraph"/>
              <w:spacing w:before="16"/>
              <w:ind w:left="10" w:right="1"/>
              <w:rPr>
                <w:b/>
                <w:sz w:val="18"/>
              </w:rPr>
            </w:pPr>
            <w:r>
              <w:rPr>
                <w:b/>
                <w:color w:val="FFFFFF"/>
                <w:spacing w:val="-10"/>
                <w:sz w:val="18"/>
              </w:rPr>
              <w:t>Δ</w:t>
            </w:r>
          </w:p>
        </w:tc>
        <w:tc>
          <w:tcPr>
            <w:tcW w:w="631" w:type="dxa"/>
            <w:tcBorders>
              <w:top w:val="nil"/>
            </w:tcBorders>
            <w:shd w:val="clear" w:color="auto" w:fill="7EACC0"/>
          </w:tcPr>
          <w:p w14:paraId="58240DF2" w14:textId="77777777" w:rsidR="00112D40" w:rsidRDefault="003E0739">
            <w:pPr>
              <w:pStyle w:val="TableParagraph"/>
              <w:spacing w:before="16"/>
              <w:ind w:left="8"/>
              <w:rPr>
                <w:b/>
                <w:sz w:val="18"/>
              </w:rPr>
            </w:pPr>
            <w:r>
              <w:rPr>
                <w:b/>
                <w:color w:val="FFFFFF"/>
                <w:spacing w:val="-5"/>
                <w:sz w:val="18"/>
              </w:rPr>
              <w:t>TK</w:t>
            </w:r>
          </w:p>
        </w:tc>
        <w:tc>
          <w:tcPr>
            <w:tcW w:w="696" w:type="dxa"/>
            <w:tcBorders>
              <w:top w:val="nil"/>
            </w:tcBorders>
            <w:shd w:val="clear" w:color="auto" w:fill="7EACC0"/>
          </w:tcPr>
          <w:p w14:paraId="7A37E0A4" w14:textId="77777777" w:rsidR="00112D40" w:rsidRDefault="003E0739">
            <w:pPr>
              <w:pStyle w:val="TableParagraph"/>
              <w:spacing w:before="16"/>
              <w:ind w:left="9"/>
              <w:rPr>
                <w:b/>
                <w:sz w:val="18"/>
              </w:rPr>
            </w:pPr>
            <w:r>
              <w:rPr>
                <w:b/>
                <w:color w:val="FFFFFF"/>
                <w:spacing w:val="-10"/>
                <w:sz w:val="18"/>
              </w:rPr>
              <w:t>Δ</w:t>
            </w:r>
          </w:p>
        </w:tc>
        <w:tc>
          <w:tcPr>
            <w:tcW w:w="751" w:type="dxa"/>
            <w:tcBorders>
              <w:top w:val="nil"/>
            </w:tcBorders>
            <w:shd w:val="clear" w:color="auto" w:fill="7EACC0"/>
          </w:tcPr>
          <w:p w14:paraId="4CB1EAB7" w14:textId="77777777" w:rsidR="00112D40" w:rsidRDefault="003E0739">
            <w:pPr>
              <w:pStyle w:val="TableParagraph"/>
              <w:spacing w:before="16"/>
              <w:ind w:left="169"/>
              <w:jc w:val="left"/>
              <w:rPr>
                <w:b/>
                <w:sz w:val="18"/>
              </w:rPr>
            </w:pPr>
            <w:r>
              <w:rPr>
                <w:b/>
                <w:color w:val="FFFFFF"/>
                <w:spacing w:val="-2"/>
                <w:sz w:val="18"/>
              </w:rPr>
              <w:t>Score</w:t>
            </w:r>
          </w:p>
        </w:tc>
      </w:tr>
      <w:tr w:rsidR="00112D40" w14:paraId="35EC48D1" w14:textId="77777777">
        <w:trPr>
          <w:trHeight w:val="438"/>
        </w:trPr>
        <w:tc>
          <w:tcPr>
            <w:tcW w:w="564" w:type="dxa"/>
            <w:vMerge w:val="restart"/>
            <w:shd w:val="clear" w:color="auto" w:fill="CFDFE7"/>
          </w:tcPr>
          <w:p w14:paraId="197D4FE1" w14:textId="77777777" w:rsidR="00112D40" w:rsidRDefault="00112D40">
            <w:pPr>
              <w:pStyle w:val="TableParagraph"/>
              <w:spacing w:before="0" w:line="240" w:lineRule="auto"/>
              <w:jc w:val="left"/>
              <w:rPr>
                <w:i/>
                <w:sz w:val="18"/>
              </w:rPr>
            </w:pPr>
          </w:p>
          <w:p w14:paraId="776E29C0" w14:textId="77777777" w:rsidR="00112D40" w:rsidRDefault="00112D40">
            <w:pPr>
              <w:pStyle w:val="TableParagraph"/>
              <w:spacing w:before="0" w:line="240" w:lineRule="auto"/>
              <w:jc w:val="left"/>
              <w:rPr>
                <w:i/>
                <w:sz w:val="18"/>
              </w:rPr>
            </w:pPr>
          </w:p>
          <w:p w14:paraId="5844A1BC" w14:textId="77777777" w:rsidR="00112D40" w:rsidRDefault="00112D40">
            <w:pPr>
              <w:pStyle w:val="TableParagraph"/>
              <w:spacing w:before="124" w:line="240" w:lineRule="auto"/>
              <w:jc w:val="left"/>
              <w:rPr>
                <w:i/>
                <w:sz w:val="18"/>
              </w:rPr>
            </w:pPr>
          </w:p>
          <w:p w14:paraId="5BFD9438" w14:textId="77777777" w:rsidR="00112D40" w:rsidRDefault="003E0739">
            <w:pPr>
              <w:pStyle w:val="TableParagraph"/>
              <w:spacing w:before="0" w:line="240" w:lineRule="auto"/>
              <w:ind w:left="10"/>
              <w:rPr>
                <w:sz w:val="18"/>
              </w:rPr>
            </w:pPr>
            <w:r>
              <w:rPr>
                <w:spacing w:val="-10"/>
                <w:sz w:val="18"/>
              </w:rPr>
              <w:t>A</w:t>
            </w:r>
          </w:p>
        </w:tc>
        <w:tc>
          <w:tcPr>
            <w:tcW w:w="1774" w:type="dxa"/>
            <w:vMerge w:val="restart"/>
          </w:tcPr>
          <w:p w14:paraId="2A2C09E7" w14:textId="77777777" w:rsidR="00112D40" w:rsidRDefault="00112D40">
            <w:pPr>
              <w:pStyle w:val="TableParagraph"/>
              <w:spacing w:before="0" w:line="240" w:lineRule="auto"/>
              <w:jc w:val="left"/>
              <w:rPr>
                <w:i/>
                <w:sz w:val="18"/>
              </w:rPr>
            </w:pPr>
          </w:p>
          <w:p w14:paraId="7684A96C" w14:textId="77777777" w:rsidR="00112D40" w:rsidRDefault="00112D40">
            <w:pPr>
              <w:pStyle w:val="TableParagraph"/>
              <w:spacing w:before="0" w:line="240" w:lineRule="auto"/>
              <w:jc w:val="left"/>
              <w:rPr>
                <w:i/>
                <w:sz w:val="18"/>
              </w:rPr>
            </w:pPr>
          </w:p>
          <w:p w14:paraId="5A649183" w14:textId="77777777" w:rsidR="00112D40" w:rsidRDefault="00112D40">
            <w:pPr>
              <w:pStyle w:val="TableParagraph"/>
              <w:spacing w:before="14" w:line="240" w:lineRule="auto"/>
              <w:jc w:val="left"/>
              <w:rPr>
                <w:i/>
                <w:sz w:val="18"/>
              </w:rPr>
            </w:pPr>
          </w:p>
          <w:p w14:paraId="5F2F4367" w14:textId="77777777" w:rsidR="00112D40" w:rsidRDefault="003E0739">
            <w:pPr>
              <w:pStyle w:val="TableParagraph"/>
              <w:spacing w:before="0" w:line="240" w:lineRule="auto"/>
              <w:ind w:left="532" w:right="333" w:hanging="180"/>
              <w:jc w:val="left"/>
              <w:rPr>
                <w:sz w:val="18"/>
              </w:rPr>
            </w:pPr>
            <w:r>
              <w:rPr>
                <w:sz w:val="18"/>
              </w:rPr>
              <w:t xml:space="preserve">N21 Haachtse </w:t>
            </w:r>
            <w:r>
              <w:rPr>
                <w:spacing w:val="-2"/>
                <w:sz w:val="18"/>
              </w:rPr>
              <w:t>steenweg</w:t>
            </w:r>
          </w:p>
        </w:tc>
        <w:tc>
          <w:tcPr>
            <w:tcW w:w="1188" w:type="dxa"/>
          </w:tcPr>
          <w:p w14:paraId="3339A714" w14:textId="77777777" w:rsidR="00112D40" w:rsidRDefault="003E0739">
            <w:pPr>
              <w:pStyle w:val="TableParagraph"/>
              <w:spacing w:before="219"/>
              <w:ind w:left="12" w:right="4"/>
              <w:rPr>
                <w:sz w:val="18"/>
              </w:rPr>
            </w:pPr>
            <w:r>
              <w:rPr>
                <w:spacing w:val="-4"/>
                <w:sz w:val="18"/>
              </w:rPr>
              <w:t>Demi-tour</w:t>
            </w:r>
          </w:p>
        </w:tc>
        <w:tc>
          <w:tcPr>
            <w:tcW w:w="1140" w:type="dxa"/>
          </w:tcPr>
          <w:p w14:paraId="45CB69E1" w14:textId="77777777" w:rsidR="00112D40" w:rsidRDefault="003E0739">
            <w:pPr>
              <w:pStyle w:val="TableParagraph"/>
              <w:spacing w:before="219"/>
              <w:ind w:left="360"/>
              <w:jc w:val="left"/>
              <w:rPr>
                <w:sz w:val="18"/>
              </w:rPr>
            </w:pPr>
            <w:r>
              <w:rPr>
                <w:sz w:val="18"/>
              </w:rPr>
              <w:t xml:space="preserve">7 </w:t>
            </w:r>
            <w:r>
              <w:rPr>
                <w:spacing w:val="-5"/>
                <w:sz w:val="18"/>
              </w:rPr>
              <w:t>PAE</w:t>
            </w:r>
          </w:p>
        </w:tc>
        <w:tc>
          <w:tcPr>
            <w:tcW w:w="600" w:type="dxa"/>
          </w:tcPr>
          <w:p w14:paraId="27A9BEBF" w14:textId="77777777" w:rsidR="00112D40" w:rsidRDefault="003E0739">
            <w:pPr>
              <w:pStyle w:val="TableParagraph"/>
              <w:spacing w:line="219" w:lineRule="exact"/>
              <w:ind w:left="10"/>
              <w:rPr>
                <w:sz w:val="18"/>
              </w:rPr>
            </w:pPr>
            <w:r>
              <w:rPr>
                <w:spacing w:val="-10"/>
                <w:sz w:val="18"/>
              </w:rPr>
              <w:t>0</w:t>
            </w:r>
          </w:p>
          <w:p w14:paraId="36076F58" w14:textId="77777777" w:rsidR="00112D40" w:rsidRDefault="003E0739">
            <w:pPr>
              <w:pStyle w:val="TableParagraph"/>
              <w:spacing w:before="0"/>
              <w:ind w:left="10" w:right="3"/>
              <w:rPr>
                <w:sz w:val="18"/>
              </w:rPr>
            </w:pPr>
            <w:r>
              <w:rPr>
                <w:spacing w:val="-5"/>
                <w:sz w:val="18"/>
              </w:rPr>
              <w:t>PAE</w:t>
            </w:r>
          </w:p>
        </w:tc>
        <w:tc>
          <w:tcPr>
            <w:tcW w:w="631" w:type="dxa"/>
            <w:vMerge w:val="restart"/>
          </w:tcPr>
          <w:p w14:paraId="56474128" w14:textId="77777777" w:rsidR="00112D40" w:rsidRDefault="00112D40">
            <w:pPr>
              <w:pStyle w:val="TableParagraph"/>
              <w:spacing w:before="0" w:line="240" w:lineRule="auto"/>
              <w:jc w:val="left"/>
              <w:rPr>
                <w:i/>
                <w:sz w:val="18"/>
              </w:rPr>
            </w:pPr>
          </w:p>
          <w:p w14:paraId="069B9299" w14:textId="77777777" w:rsidR="00112D40" w:rsidRDefault="00112D40">
            <w:pPr>
              <w:pStyle w:val="TableParagraph"/>
              <w:spacing w:before="0" w:line="240" w:lineRule="auto"/>
              <w:jc w:val="left"/>
              <w:rPr>
                <w:i/>
                <w:sz w:val="18"/>
              </w:rPr>
            </w:pPr>
          </w:p>
          <w:p w14:paraId="19539CC0" w14:textId="77777777" w:rsidR="00112D40" w:rsidRDefault="00112D40">
            <w:pPr>
              <w:pStyle w:val="TableParagraph"/>
              <w:spacing w:before="9" w:line="240" w:lineRule="auto"/>
              <w:jc w:val="left"/>
              <w:rPr>
                <w:i/>
                <w:sz w:val="18"/>
              </w:rPr>
            </w:pPr>
          </w:p>
          <w:p w14:paraId="37B128D3" w14:textId="77777777" w:rsidR="00112D40" w:rsidRDefault="003E0739">
            <w:pPr>
              <w:pStyle w:val="TableParagraph"/>
              <w:spacing w:before="0"/>
              <w:ind w:left="158"/>
              <w:jc w:val="left"/>
              <w:rPr>
                <w:sz w:val="18"/>
              </w:rPr>
            </w:pPr>
            <w:r>
              <w:rPr>
                <w:spacing w:val="-5"/>
                <w:sz w:val="18"/>
              </w:rPr>
              <w:t>49%</w:t>
            </w:r>
          </w:p>
        </w:tc>
        <w:tc>
          <w:tcPr>
            <w:tcW w:w="696" w:type="dxa"/>
            <w:vMerge w:val="restart"/>
          </w:tcPr>
          <w:p w14:paraId="2277ED89" w14:textId="77777777" w:rsidR="00112D40" w:rsidRDefault="00112D40">
            <w:pPr>
              <w:pStyle w:val="TableParagraph"/>
              <w:spacing w:before="0" w:line="240" w:lineRule="auto"/>
              <w:jc w:val="left"/>
              <w:rPr>
                <w:i/>
                <w:sz w:val="18"/>
              </w:rPr>
            </w:pPr>
          </w:p>
          <w:p w14:paraId="6DE0742A" w14:textId="77777777" w:rsidR="00112D40" w:rsidRDefault="00112D40">
            <w:pPr>
              <w:pStyle w:val="TableParagraph"/>
              <w:spacing w:before="0" w:line="240" w:lineRule="auto"/>
              <w:jc w:val="left"/>
              <w:rPr>
                <w:i/>
                <w:sz w:val="18"/>
              </w:rPr>
            </w:pPr>
          </w:p>
          <w:p w14:paraId="56D54F77" w14:textId="77777777" w:rsidR="00112D40" w:rsidRDefault="00112D40">
            <w:pPr>
              <w:pStyle w:val="TableParagraph"/>
              <w:spacing w:before="9" w:line="240" w:lineRule="auto"/>
              <w:jc w:val="left"/>
              <w:rPr>
                <w:i/>
                <w:sz w:val="18"/>
              </w:rPr>
            </w:pPr>
          </w:p>
          <w:p w14:paraId="50566AC3" w14:textId="77777777" w:rsidR="00112D40" w:rsidRDefault="003E0739">
            <w:pPr>
              <w:pStyle w:val="TableParagraph"/>
              <w:spacing w:before="0"/>
              <w:ind w:left="132"/>
              <w:jc w:val="left"/>
              <w:rPr>
                <w:sz w:val="18"/>
              </w:rPr>
            </w:pPr>
            <w:r>
              <w:rPr>
                <w:spacing w:val="-7"/>
                <w:sz w:val="18"/>
              </w:rPr>
              <w:t>0%-pt</w:t>
            </w:r>
          </w:p>
        </w:tc>
        <w:tc>
          <w:tcPr>
            <w:tcW w:w="751" w:type="dxa"/>
            <w:vMerge w:val="restart"/>
          </w:tcPr>
          <w:p w14:paraId="1E4A8F36" w14:textId="77777777" w:rsidR="00112D40" w:rsidRDefault="00112D40">
            <w:pPr>
              <w:pStyle w:val="TableParagraph"/>
              <w:spacing w:before="0" w:line="240" w:lineRule="auto"/>
              <w:jc w:val="left"/>
              <w:rPr>
                <w:i/>
                <w:sz w:val="18"/>
              </w:rPr>
            </w:pPr>
          </w:p>
          <w:p w14:paraId="2D64D253" w14:textId="77777777" w:rsidR="00112D40" w:rsidRDefault="00112D40">
            <w:pPr>
              <w:pStyle w:val="TableParagraph"/>
              <w:spacing w:before="0" w:line="240" w:lineRule="auto"/>
              <w:jc w:val="left"/>
              <w:rPr>
                <w:i/>
                <w:sz w:val="18"/>
              </w:rPr>
            </w:pPr>
          </w:p>
          <w:p w14:paraId="0FE58D7A" w14:textId="77777777" w:rsidR="00112D40" w:rsidRDefault="00112D40">
            <w:pPr>
              <w:pStyle w:val="TableParagraph"/>
              <w:spacing w:before="9" w:line="240" w:lineRule="auto"/>
              <w:jc w:val="left"/>
              <w:rPr>
                <w:i/>
                <w:sz w:val="18"/>
              </w:rPr>
            </w:pPr>
          </w:p>
          <w:p w14:paraId="74713432" w14:textId="77777777" w:rsidR="00112D40" w:rsidRDefault="003E0739">
            <w:pPr>
              <w:pStyle w:val="TableParagraph"/>
              <w:spacing w:before="0"/>
              <w:ind w:left="12" w:right="2"/>
              <w:rPr>
                <w:sz w:val="18"/>
              </w:rPr>
            </w:pPr>
            <w:r>
              <w:rPr>
                <w:spacing w:val="-10"/>
                <w:sz w:val="18"/>
              </w:rPr>
              <w:t>0</w:t>
            </w:r>
          </w:p>
        </w:tc>
      </w:tr>
      <w:tr w:rsidR="00112D40" w14:paraId="0618E741" w14:textId="77777777">
        <w:trPr>
          <w:trHeight w:val="438"/>
        </w:trPr>
        <w:tc>
          <w:tcPr>
            <w:tcW w:w="564" w:type="dxa"/>
            <w:vMerge/>
            <w:tcBorders>
              <w:top w:val="nil"/>
            </w:tcBorders>
            <w:shd w:val="clear" w:color="auto" w:fill="CFDFE7"/>
          </w:tcPr>
          <w:p w14:paraId="44B24E12" w14:textId="77777777" w:rsidR="00112D40" w:rsidRDefault="00112D40">
            <w:pPr>
              <w:rPr>
                <w:sz w:val="2"/>
                <w:szCs w:val="2"/>
              </w:rPr>
            </w:pPr>
          </w:p>
        </w:tc>
        <w:tc>
          <w:tcPr>
            <w:tcW w:w="1774" w:type="dxa"/>
            <w:vMerge/>
            <w:tcBorders>
              <w:top w:val="nil"/>
            </w:tcBorders>
          </w:tcPr>
          <w:p w14:paraId="0769E1B5" w14:textId="77777777" w:rsidR="00112D40" w:rsidRDefault="00112D40">
            <w:pPr>
              <w:rPr>
                <w:sz w:val="2"/>
                <w:szCs w:val="2"/>
              </w:rPr>
            </w:pPr>
          </w:p>
        </w:tc>
        <w:tc>
          <w:tcPr>
            <w:tcW w:w="1188" w:type="dxa"/>
          </w:tcPr>
          <w:p w14:paraId="04049614" w14:textId="77777777" w:rsidR="00112D40" w:rsidRDefault="003E0739">
            <w:pPr>
              <w:pStyle w:val="TableParagraph"/>
              <w:spacing w:before="219"/>
              <w:ind w:left="12" w:right="2"/>
              <w:rPr>
                <w:sz w:val="18"/>
              </w:rPr>
            </w:pPr>
            <w:r>
              <w:rPr>
                <w:spacing w:val="-2"/>
                <w:sz w:val="18"/>
              </w:rPr>
              <w:t>Liens</w:t>
            </w:r>
          </w:p>
        </w:tc>
        <w:tc>
          <w:tcPr>
            <w:tcW w:w="1140" w:type="dxa"/>
          </w:tcPr>
          <w:p w14:paraId="3EFE2F05" w14:textId="77777777" w:rsidR="00112D40" w:rsidRDefault="003E0739">
            <w:pPr>
              <w:pStyle w:val="TableParagraph"/>
              <w:spacing w:before="219"/>
              <w:ind w:left="314"/>
              <w:jc w:val="left"/>
              <w:rPr>
                <w:sz w:val="18"/>
              </w:rPr>
            </w:pPr>
            <w:r>
              <w:rPr>
                <w:sz w:val="18"/>
              </w:rPr>
              <w:t xml:space="preserve">72 </w:t>
            </w:r>
            <w:r>
              <w:rPr>
                <w:spacing w:val="-5"/>
                <w:sz w:val="18"/>
              </w:rPr>
              <w:t>PAE</w:t>
            </w:r>
          </w:p>
        </w:tc>
        <w:tc>
          <w:tcPr>
            <w:tcW w:w="600" w:type="dxa"/>
          </w:tcPr>
          <w:p w14:paraId="385E9DAC" w14:textId="77777777" w:rsidR="00112D40" w:rsidRDefault="003E0739">
            <w:pPr>
              <w:pStyle w:val="TableParagraph"/>
              <w:spacing w:line="219" w:lineRule="exact"/>
              <w:ind w:left="10"/>
              <w:rPr>
                <w:sz w:val="18"/>
              </w:rPr>
            </w:pPr>
            <w:r>
              <w:rPr>
                <w:spacing w:val="-10"/>
                <w:sz w:val="18"/>
              </w:rPr>
              <w:t>0</w:t>
            </w:r>
          </w:p>
          <w:p w14:paraId="20D39492" w14:textId="77777777" w:rsidR="00112D40" w:rsidRDefault="003E0739">
            <w:pPr>
              <w:pStyle w:val="TableParagraph"/>
              <w:spacing w:before="0"/>
              <w:ind w:left="10" w:right="3"/>
              <w:rPr>
                <w:sz w:val="18"/>
              </w:rPr>
            </w:pPr>
            <w:r>
              <w:rPr>
                <w:spacing w:val="-5"/>
                <w:sz w:val="18"/>
              </w:rPr>
              <w:t>PAE</w:t>
            </w:r>
          </w:p>
        </w:tc>
        <w:tc>
          <w:tcPr>
            <w:tcW w:w="631" w:type="dxa"/>
            <w:vMerge/>
            <w:tcBorders>
              <w:top w:val="nil"/>
            </w:tcBorders>
          </w:tcPr>
          <w:p w14:paraId="6FF76AA5" w14:textId="77777777" w:rsidR="00112D40" w:rsidRDefault="00112D40">
            <w:pPr>
              <w:rPr>
                <w:sz w:val="2"/>
                <w:szCs w:val="2"/>
              </w:rPr>
            </w:pPr>
          </w:p>
        </w:tc>
        <w:tc>
          <w:tcPr>
            <w:tcW w:w="696" w:type="dxa"/>
            <w:vMerge/>
            <w:tcBorders>
              <w:top w:val="nil"/>
            </w:tcBorders>
          </w:tcPr>
          <w:p w14:paraId="01C33255" w14:textId="77777777" w:rsidR="00112D40" w:rsidRDefault="00112D40">
            <w:pPr>
              <w:rPr>
                <w:sz w:val="2"/>
                <w:szCs w:val="2"/>
              </w:rPr>
            </w:pPr>
          </w:p>
        </w:tc>
        <w:tc>
          <w:tcPr>
            <w:tcW w:w="751" w:type="dxa"/>
            <w:vMerge/>
            <w:tcBorders>
              <w:top w:val="nil"/>
            </w:tcBorders>
          </w:tcPr>
          <w:p w14:paraId="386E9A0E" w14:textId="77777777" w:rsidR="00112D40" w:rsidRDefault="00112D40">
            <w:pPr>
              <w:rPr>
                <w:sz w:val="2"/>
                <w:szCs w:val="2"/>
              </w:rPr>
            </w:pPr>
          </w:p>
        </w:tc>
      </w:tr>
      <w:tr w:rsidR="00112D40" w14:paraId="223ABCEA" w14:textId="77777777">
        <w:trPr>
          <w:trHeight w:val="441"/>
        </w:trPr>
        <w:tc>
          <w:tcPr>
            <w:tcW w:w="564" w:type="dxa"/>
            <w:vMerge/>
            <w:tcBorders>
              <w:top w:val="nil"/>
            </w:tcBorders>
            <w:shd w:val="clear" w:color="auto" w:fill="CFDFE7"/>
          </w:tcPr>
          <w:p w14:paraId="046C5CC4" w14:textId="77777777" w:rsidR="00112D40" w:rsidRDefault="00112D40">
            <w:pPr>
              <w:rPr>
                <w:sz w:val="2"/>
                <w:szCs w:val="2"/>
              </w:rPr>
            </w:pPr>
          </w:p>
        </w:tc>
        <w:tc>
          <w:tcPr>
            <w:tcW w:w="1774" w:type="dxa"/>
            <w:vMerge/>
            <w:tcBorders>
              <w:top w:val="nil"/>
            </w:tcBorders>
          </w:tcPr>
          <w:p w14:paraId="4C2F8EDD" w14:textId="77777777" w:rsidR="00112D40" w:rsidRDefault="00112D40">
            <w:pPr>
              <w:rPr>
                <w:sz w:val="2"/>
                <w:szCs w:val="2"/>
              </w:rPr>
            </w:pPr>
          </w:p>
        </w:tc>
        <w:tc>
          <w:tcPr>
            <w:tcW w:w="1188" w:type="dxa"/>
          </w:tcPr>
          <w:p w14:paraId="57888EF3" w14:textId="77777777" w:rsidR="00112D40" w:rsidRDefault="00112D40">
            <w:pPr>
              <w:pStyle w:val="TableParagraph"/>
              <w:spacing w:before="2" w:line="240" w:lineRule="auto"/>
              <w:jc w:val="left"/>
              <w:rPr>
                <w:i/>
                <w:sz w:val="18"/>
              </w:rPr>
            </w:pPr>
          </w:p>
          <w:p w14:paraId="2CE0D1E0" w14:textId="77777777" w:rsidR="00112D40" w:rsidRDefault="003E0739">
            <w:pPr>
              <w:pStyle w:val="TableParagraph"/>
              <w:spacing w:before="0"/>
              <w:ind w:left="12" w:right="3"/>
              <w:rPr>
                <w:sz w:val="18"/>
              </w:rPr>
            </w:pPr>
            <w:r>
              <w:rPr>
                <w:spacing w:val="-2"/>
                <w:sz w:val="18"/>
              </w:rPr>
              <w:t>Tout droit</w:t>
            </w:r>
          </w:p>
        </w:tc>
        <w:tc>
          <w:tcPr>
            <w:tcW w:w="1140" w:type="dxa"/>
          </w:tcPr>
          <w:p w14:paraId="47E050CC" w14:textId="77777777" w:rsidR="00112D40" w:rsidRDefault="00112D40">
            <w:pPr>
              <w:pStyle w:val="TableParagraph"/>
              <w:spacing w:before="2" w:line="240" w:lineRule="auto"/>
              <w:jc w:val="left"/>
              <w:rPr>
                <w:i/>
                <w:sz w:val="18"/>
              </w:rPr>
            </w:pPr>
          </w:p>
          <w:p w14:paraId="03887476" w14:textId="77777777" w:rsidR="00112D40" w:rsidRDefault="003E0739">
            <w:pPr>
              <w:pStyle w:val="TableParagraph"/>
              <w:spacing w:before="0"/>
              <w:ind w:left="268"/>
              <w:jc w:val="left"/>
              <w:rPr>
                <w:sz w:val="18"/>
              </w:rPr>
            </w:pPr>
            <w:r>
              <w:rPr>
                <w:sz w:val="18"/>
              </w:rPr>
              <w:t xml:space="preserve">611 </w:t>
            </w:r>
            <w:r>
              <w:rPr>
                <w:spacing w:val="-5"/>
                <w:sz w:val="18"/>
              </w:rPr>
              <w:t>PAE</w:t>
            </w:r>
          </w:p>
        </w:tc>
        <w:tc>
          <w:tcPr>
            <w:tcW w:w="600" w:type="dxa"/>
          </w:tcPr>
          <w:p w14:paraId="24E877E2" w14:textId="77777777" w:rsidR="00112D40" w:rsidRDefault="003E0739">
            <w:pPr>
              <w:pStyle w:val="TableParagraph"/>
              <w:spacing w:line="240" w:lineRule="auto"/>
              <w:ind w:left="10"/>
              <w:rPr>
                <w:sz w:val="18"/>
              </w:rPr>
            </w:pPr>
            <w:r>
              <w:rPr>
                <w:spacing w:val="-10"/>
                <w:sz w:val="18"/>
              </w:rPr>
              <w:t>0</w:t>
            </w:r>
          </w:p>
          <w:p w14:paraId="054BE89B" w14:textId="77777777" w:rsidR="00112D40" w:rsidRDefault="003E0739">
            <w:pPr>
              <w:pStyle w:val="TableParagraph"/>
              <w:ind w:left="10" w:right="3"/>
              <w:rPr>
                <w:sz w:val="18"/>
              </w:rPr>
            </w:pPr>
            <w:r>
              <w:rPr>
                <w:spacing w:val="-5"/>
                <w:sz w:val="18"/>
              </w:rPr>
              <w:t>PAE</w:t>
            </w:r>
          </w:p>
        </w:tc>
        <w:tc>
          <w:tcPr>
            <w:tcW w:w="631" w:type="dxa"/>
            <w:vMerge w:val="restart"/>
          </w:tcPr>
          <w:p w14:paraId="4C272B12" w14:textId="77777777" w:rsidR="00112D40" w:rsidRDefault="00112D40">
            <w:pPr>
              <w:pStyle w:val="TableParagraph"/>
              <w:spacing w:before="0" w:line="240" w:lineRule="auto"/>
              <w:jc w:val="left"/>
              <w:rPr>
                <w:i/>
                <w:sz w:val="18"/>
              </w:rPr>
            </w:pPr>
          </w:p>
          <w:p w14:paraId="15AC2430" w14:textId="77777777" w:rsidR="00112D40" w:rsidRDefault="00112D40">
            <w:pPr>
              <w:pStyle w:val="TableParagraph"/>
              <w:spacing w:before="0" w:line="240" w:lineRule="auto"/>
              <w:jc w:val="left"/>
              <w:rPr>
                <w:i/>
                <w:sz w:val="18"/>
              </w:rPr>
            </w:pPr>
          </w:p>
          <w:p w14:paraId="07F50654" w14:textId="77777777" w:rsidR="00112D40" w:rsidRDefault="00112D40">
            <w:pPr>
              <w:pStyle w:val="TableParagraph"/>
              <w:spacing w:before="11" w:line="240" w:lineRule="auto"/>
              <w:jc w:val="left"/>
              <w:rPr>
                <w:i/>
                <w:sz w:val="18"/>
              </w:rPr>
            </w:pPr>
          </w:p>
          <w:p w14:paraId="5E008387" w14:textId="77777777" w:rsidR="00112D40" w:rsidRDefault="003E0739">
            <w:pPr>
              <w:pStyle w:val="TableParagraph"/>
              <w:spacing w:before="0"/>
              <w:ind w:left="158"/>
              <w:jc w:val="left"/>
              <w:rPr>
                <w:sz w:val="18"/>
              </w:rPr>
            </w:pPr>
            <w:r>
              <w:rPr>
                <w:spacing w:val="-5"/>
                <w:sz w:val="18"/>
              </w:rPr>
              <w:t>32%</w:t>
            </w:r>
          </w:p>
        </w:tc>
        <w:tc>
          <w:tcPr>
            <w:tcW w:w="696" w:type="dxa"/>
            <w:vMerge w:val="restart"/>
          </w:tcPr>
          <w:p w14:paraId="54C2C907" w14:textId="77777777" w:rsidR="00112D40" w:rsidRDefault="00112D40">
            <w:pPr>
              <w:pStyle w:val="TableParagraph"/>
              <w:spacing w:before="0" w:line="240" w:lineRule="auto"/>
              <w:jc w:val="left"/>
              <w:rPr>
                <w:i/>
                <w:sz w:val="18"/>
              </w:rPr>
            </w:pPr>
          </w:p>
          <w:p w14:paraId="4FA6FC77" w14:textId="77777777" w:rsidR="00112D40" w:rsidRDefault="00112D40">
            <w:pPr>
              <w:pStyle w:val="TableParagraph"/>
              <w:spacing w:before="0" w:line="240" w:lineRule="auto"/>
              <w:jc w:val="left"/>
              <w:rPr>
                <w:i/>
                <w:sz w:val="18"/>
              </w:rPr>
            </w:pPr>
          </w:p>
          <w:p w14:paraId="543042C9" w14:textId="77777777" w:rsidR="00112D40" w:rsidRDefault="00112D40">
            <w:pPr>
              <w:pStyle w:val="TableParagraph"/>
              <w:spacing w:before="11" w:line="240" w:lineRule="auto"/>
              <w:jc w:val="left"/>
              <w:rPr>
                <w:i/>
                <w:sz w:val="18"/>
              </w:rPr>
            </w:pPr>
          </w:p>
          <w:p w14:paraId="5A7F05E4" w14:textId="77777777" w:rsidR="00112D40" w:rsidRDefault="003E0739">
            <w:pPr>
              <w:pStyle w:val="TableParagraph"/>
              <w:spacing w:before="0"/>
              <w:ind w:left="132"/>
              <w:jc w:val="left"/>
              <w:rPr>
                <w:sz w:val="18"/>
              </w:rPr>
            </w:pPr>
            <w:r>
              <w:rPr>
                <w:spacing w:val="-7"/>
                <w:sz w:val="18"/>
              </w:rPr>
              <w:t>2%-pt</w:t>
            </w:r>
          </w:p>
        </w:tc>
        <w:tc>
          <w:tcPr>
            <w:tcW w:w="751" w:type="dxa"/>
            <w:vMerge w:val="restart"/>
          </w:tcPr>
          <w:p w14:paraId="5611D2BE" w14:textId="77777777" w:rsidR="00112D40" w:rsidRDefault="00112D40">
            <w:pPr>
              <w:pStyle w:val="TableParagraph"/>
              <w:spacing w:before="0" w:line="240" w:lineRule="auto"/>
              <w:jc w:val="left"/>
              <w:rPr>
                <w:i/>
                <w:sz w:val="18"/>
              </w:rPr>
            </w:pPr>
          </w:p>
          <w:p w14:paraId="04CEB7D7" w14:textId="77777777" w:rsidR="00112D40" w:rsidRDefault="00112D40">
            <w:pPr>
              <w:pStyle w:val="TableParagraph"/>
              <w:spacing w:before="0" w:line="240" w:lineRule="auto"/>
              <w:jc w:val="left"/>
              <w:rPr>
                <w:i/>
                <w:sz w:val="18"/>
              </w:rPr>
            </w:pPr>
          </w:p>
          <w:p w14:paraId="096F6D67" w14:textId="77777777" w:rsidR="00112D40" w:rsidRDefault="00112D40">
            <w:pPr>
              <w:pStyle w:val="TableParagraph"/>
              <w:spacing w:before="11" w:line="240" w:lineRule="auto"/>
              <w:jc w:val="left"/>
              <w:rPr>
                <w:i/>
                <w:sz w:val="18"/>
              </w:rPr>
            </w:pPr>
          </w:p>
          <w:p w14:paraId="12C4C809" w14:textId="77777777" w:rsidR="00112D40" w:rsidRDefault="003E0739">
            <w:pPr>
              <w:pStyle w:val="TableParagraph"/>
              <w:spacing w:before="0"/>
              <w:ind w:left="12" w:right="2"/>
              <w:rPr>
                <w:sz w:val="18"/>
              </w:rPr>
            </w:pPr>
            <w:r>
              <w:rPr>
                <w:spacing w:val="-10"/>
                <w:sz w:val="18"/>
              </w:rPr>
              <w:t>0</w:t>
            </w:r>
          </w:p>
        </w:tc>
      </w:tr>
      <w:tr w:rsidR="00112D40" w14:paraId="2B8D9FD9" w14:textId="77777777">
        <w:trPr>
          <w:trHeight w:val="438"/>
        </w:trPr>
        <w:tc>
          <w:tcPr>
            <w:tcW w:w="564" w:type="dxa"/>
            <w:vMerge/>
            <w:tcBorders>
              <w:top w:val="nil"/>
            </w:tcBorders>
            <w:shd w:val="clear" w:color="auto" w:fill="CFDFE7"/>
          </w:tcPr>
          <w:p w14:paraId="426E26F6" w14:textId="77777777" w:rsidR="00112D40" w:rsidRDefault="00112D40">
            <w:pPr>
              <w:rPr>
                <w:sz w:val="2"/>
                <w:szCs w:val="2"/>
              </w:rPr>
            </w:pPr>
          </w:p>
        </w:tc>
        <w:tc>
          <w:tcPr>
            <w:tcW w:w="1774" w:type="dxa"/>
            <w:vMerge/>
            <w:tcBorders>
              <w:top w:val="nil"/>
            </w:tcBorders>
          </w:tcPr>
          <w:p w14:paraId="16D98FEC" w14:textId="77777777" w:rsidR="00112D40" w:rsidRDefault="00112D40">
            <w:pPr>
              <w:rPr>
                <w:sz w:val="2"/>
                <w:szCs w:val="2"/>
              </w:rPr>
            </w:pPr>
          </w:p>
        </w:tc>
        <w:tc>
          <w:tcPr>
            <w:tcW w:w="1188" w:type="dxa"/>
          </w:tcPr>
          <w:p w14:paraId="3373216F" w14:textId="77777777" w:rsidR="00112D40" w:rsidRDefault="003E0739">
            <w:pPr>
              <w:pStyle w:val="TableParagraph"/>
              <w:spacing w:before="219"/>
              <w:ind w:left="12" w:right="2"/>
              <w:rPr>
                <w:sz w:val="18"/>
              </w:rPr>
            </w:pPr>
            <w:r>
              <w:rPr>
                <w:spacing w:val="-2"/>
                <w:sz w:val="18"/>
              </w:rPr>
              <w:t>Droit</w:t>
            </w:r>
          </w:p>
        </w:tc>
        <w:tc>
          <w:tcPr>
            <w:tcW w:w="1140" w:type="dxa"/>
          </w:tcPr>
          <w:p w14:paraId="62D66ADA" w14:textId="77777777" w:rsidR="00112D40" w:rsidRDefault="003E0739">
            <w:pPr>
              <w:pStyle w:val="TableParagraph"/>
              <w:spacing w:before="219"/>
              <w:ind w:left="314"/>
              <w:jc w:val="left"/>
              <w:rPr>
                <w:sz w:val="18"/>
              </w:rPr>
            </w:pPr>
            <w:r>
              <w:rPr>
                <w:sz w:val="18"/>
              </w:rPr>
              <w:t xml:space="preserve">22 </w:t>
            </w:r>
            <w:r>
              <w:rPr>
                <w:spacing w:val="-5"/>
                <w:sz w:val="18"/>
              </w:rPr>
              <w:t>PAE</w:t>
            </w:r>
          </w:p>
        </w:tc>
        <w:tc>
          <w:tcPr>
            <w:tcW w:w="600" w:type="dxa"/>
          </w:tcPr>
          <w:p w14:paraId="56CE0AA1" w14:textId="77777777" w:rsidR="00112D40" w:rsidRDefault="003E0739">
            <w:pPr>
              <w:pStyle w:val="TableParagraph"/>
              <w:spacing w:before="0" w:line="219" w:lineRule="exact"/>
              <w:ind w:left="10"/>
              <w:rPr>
                <w:sz w:val="18"/>
              </w:rPr>
            </w:pPr>
            <w:r>
              <w:rPr>
                <w:spacing w:val="-5"/>
                <w:sz w:val="18"/>
              </w:rPr>
              <w:t>22</w:t>
            </w:r>
          </w:p>
          <w:p w14:paraId="397AAFBC" w14:textId="77777777" w:rsidR="00112D40" w:rsidRDefault="003E0739">
            <w:pPr>
              <w:pStyle w:val="TableParagraph"/>
              <w:ind w:left="10" w:right="3"/>
              <w:rPr>
                <w:sz w:val="18"/>
              </w:rPr>
            </w:pPr>
            <w:r>
              <w:rPr>
                <w:spacing w:val="-5"/>
                <w:sz w:val="18"/>
              </w:rPr>
              <w:t>PAE</w:t>
            </w:r>
          </w:p>
        </w:tc>
        <w:tc>
          <w:tcPr>
            <w:tcW w:w="631" w:type="dxa"/>
            <w:vMerge/>
            <w:tcBorders>
              <w:top w:val="nil"/>
            </w:tcBorders>
          </w:tcPr>
          <w:p w14:paraId="32B492B1" w14:textId="77777777" w:rsidR="00112D40" w:rsidRDefault="00112D40">
            <w:pPr>
              <w:rPr>
                <w:sz w:val="2"/>
                <w:szCs w:val="2"/>
              </w:rPr>
            </w:pPr>
          </w:p>
        </w:tc>
        <w:tc>
          <w:tcPr>
            <w:tcW w:w="696" w:type="dxa"/>
            <w:vMerge/>
            <w:tcBorders>
              <w:top w:val="nil"/>
            </w:tcBorders>
          </w:tcPr>
          <w:p w14:paraId="546C7082" w14:textId="77777777" w:rsidR="00112D40" w:rsidRDefault="00112D40">
            <w:pPr>
              <w:rPr>
                <w:sz w:val="2"/>
                <w:szCs w:val="2"/>
              </w:rPr>
            </w:pPr>
          </w:p>
        </w:tc>
        <w:tc>
          <w:tcPr>
            <w:tcW w:w="751" w:type="dxa"/>
            <w:vMerge/>
            <w:tcBorders>
              <w:top w:val="nil"/>
            </w:tcBorders>
          </w:tcPr>
          <w:p w14:paraId="5F250DC1" w14:textId="77777777" w:rsidR="00112D40" w:rsidRDefault="00112D40">
            <w:pPr>
              <w:rPr>
                <w:sz w:val="2"/>
                <w:szCs w:val="2"/>
              </w:rPr>
            </w:pPr>
          </w:p>
        </w:tc>
      </w:tr>
      <w:tr w:rsidR="00112D40" w14:paraId="1D8747B7" w14:textId="77777777">
        <w:trPr>
          <w:trHeight w:val="438"/>
        </w:trPr>
        <w:tc>
          <w:tcPr>
            <w:tcW w:w="564" w:type="dxa"/>
            <w:vMerge w:val="restart"/>
            <w:shd w:val="clear" w:color="auto" w:fill="CFDFE7"/>
          </w:tcPr>
          <w:p w14:paraId="733A0F89" w14:textId="77777777" w:rsidR="00112D40" w:rsidRDefault="00112D40">
            <w:pPr>
              <w:pStyle w:val="TableParagraph"/>
              <w:spacing w:before="0" w:line="240" w:lineRule="auto"/>
              <w:jc w:val="left"/>
              <w:rPr>
                <w:i/>
                <w:sz w:val="18"/>
              </w:rPr>
            </w:pPr>
          </w:p>
          <w:p w14:paraId="1572F475" w14:textId="77777777" w:rsidR="00112D40" w:rsidRDefault="00112D40">
            <w:pPr>
              <w:pStyle w:val="TableParagraph"/>
              <w:spacing w:before="120" w:line="240" w:lineRule="auto"/>
              <w:jc w:val="left"/>
              <w:rPr>
                <w:i/>
                <w:sz w:val="18"/>
              </w:rPr>
            </w:pPr>
          </w:p>
          <w:p w14:paraId="7618DF61" w14:textId="77777777" w:rsidR="00112D40" w:rsidRDefault="003E0739">
            <w:pPr>
              <w:pStyle w:val="TableParagraph"/>
              <w:spacing w:line="240" w:lineRule="auto"/>
              <w:ind w:left="10" w:right="1"/>
              <w:rPr>
                <w:sz w:val="18"/>
              </w:rPr>
            </w:pPr>
            <w:r>
              <w:rPr>
                <w:spacing w:val="-10"/>
                <w:sz w:val="18"/>
              </w:rPr>
              <w:t>B</w:t>
            </w:r>
          </w:p>
        </w:tc>
        <w:tc>
          <w:tcPr>
            <w:tcW w:w="1774" w:type="dxa"/>
            <w:vMerge w:val="restart"/>
          </w:tcPr>
          <w:p w14:paraId="333E72E4" w14:textId="77777777" w:rsidR="00112D40" w:rsidRDefault="00112D40">
            <w:pPr>
              <w:pStyle w:val="TableParagraph"/>
              <w:spacing w:before="0" w:line="240" w:lineRule="auto"/>
              <w:jc w:val="left"/>
              <w:rPr>
                <w:i/>
                <w:sz w:val="18"/>
              </w:rPr>
            </w:pPr>
          </w:p>
          <w:p w14:paraId="7DCA68F8" w14:textId="77777777" w:rsidR="00112D40" w:rsidRDefault="00112D40">
            <w:pPr>
              <w:pStyle w:val="TableParagraph"/>
              <w:spacing w:before="120" w:line="240" w:lineRule="auto"/>
              <w:jc w:val="left"/>
              <w:rPr>
                <w:i/>
                <w:sz w:val="18"/>
              </w:rPr>
            </w:pPr>
          </w:p>
          <w:p w14:paraId="5929F19F" w14:textId="77777777" w:rsidR="00112D40" w:rsidRDefault="003E0739">
            <w:pPr>
              <w:pStyle w:val="TableParagraph"/>
              <w:spacing w:line="240" w:lineRule="auto"/>
              <w:ind w:left="554"/>
              <w:jc w:val="left"/>
              <w:rPr>
                <w:sz w:val="18"/>
              </w:rPr>
            </w:pPr>
            <w:r>
              <w:rPr>
                <w:spacing w:val="-2"/>
                <w:sz w:val="18"/>
              </w:rPr>
              <w:t>Aéroport</w:t>
            </w:r>
          </w:p>
        </w:tc>
        <w:tc>
          <w:tcPr>
            <w:tcW w:w="1188" w:type="dxa"/>
          </w:tcPr>
          <w:p w14:paraId="39274099" w14:textId="77777777" w:rsidR="00112D40" w:rsidRDefault="003E0739">
            <w:pPr>
              <w:pStyle w:val="TableParagraph"/>
              <w:spacing w:before="219"/>
              <w:ind w:left="12" w:right="2"/>
              <w:rPr>
                <w:sz w:val="18"/>
              </w:rPr>
            </w:pPr>
            <w:r>
              <w:rPr>
                <w:spacing w:val="-2"/>
                <w:sz w:val="18"/>
              </w:rPr>
              <w:t>Liens</w:t>
            </w:r>
          </w:p>
        </w:tc>
        <w:tc>
          <w:tcPr>
            <w:tcW w:w="1140" w:type="dxa"/>
          </w:tcPr>
          <w:p w14:paraId="31E5ED46" w14:textId="77777777" w:rsidR="00112D40" w:rsidRDefault="003E0739">
            <w:pPr>
              <w:pStyle w:val="TableParagraph"/>
              <w:spacing w:before="219"/>
              <w:ind w:left="360"/>
              <w:jc w:val="left"/>
              <w:rPr>
                <w:sz w:val="18"/>
              </w:rPr>
            </w:pPr>
            <w:r>
              <w:rPr>
                <w:sz w:val="18"/>
              </w:rPr>
              <w:t xml:space="preserve">1 </w:t>
            </w:r>
            <w:r>
              <w:rPr>
                <w:spacing w:val="-5"/>
                <w:sz w:val="18"/>
              </w:rPr>
              <w:t>PAE</w:t>
            </w:r>
          </w:p>
        </w:tc>
        <w:tc>
          <w:tcPr>
            <w:tcW w:w="600" w:type="dxa"/>
          </w:tcPr>
          <w:p w14:paraId="5CCC590A" w14:textId="77777777" w:rsidR="00112D40" w:rsidRDefault="003E0739">
            <w:pPr>
              <w:pStyle w:val="TableParagraph"/>
              <w:spacing w:line="219" w:lineRule="exact"/>
              <w:ind w:left="10"/>
              <w:rPr>
                <w:sz w:val="18"/>
              </w:rPr>
            </w:pPr>
            <w:r>
              <w:rPr>
                <w:spacing w:val="-10"/>
                <w:sz w:val="18"/>
              </w:rPr>
              <w:t>1</w:t>
            </w:r>
          </w:p>
          <w:p w14:paraId="2680C0D5" w14:textId="77777777" w:rsidR="00112D40" w:rsidRDefault="003E0739">
            <w:pPr>
              <w:pStyle w:val="TableParagraph"/>
              <w:spacing w:before="0"/>
              <w:ind w:left="10" w:right="3"/>
              <w:rPr>
                <w:sz w:val="18"/>
              </w:rPr>
            </w:pPr>
            <w:r>
              <w:rPr>
                <w:spacing w:val="-5"/>
                <w:sz w:val="18"/>
              </w:rPr>
              <w:t>PAE</w:t>
            </w:r>
          </w:p>
        </w:tc>
        <w:tc>
          <w:tcPr>
            <w:tcW w:w="631" w:type="dxa"/>
            <w:vMerge w:val="restart"/>
          </w:tcPr>
          <w:p w14:paraId="347269F2" w14:textId="77777777" w:rsidR="00112D40" w:rsidRDefault="00112D40">
            <w:pPr>
              <w:pStyle w:val="TableParagraph"/>
              <w:spacing w:before="0" w:line="240" w:lineRule="auto"/>
              <w:jc w:val="left"/>
              <w:rPr>
                <w:i/>
                <w:sz w:val="18"/>
              </w:rPr>
            </w:pPr>
          </w:p>
          <w:p w14:paraId="24573618" w14:textId="77777777" w:rsidR="00112D40" w:rsidRDefault="00112D40">
            <w:pPr>
              <w:pStyle w:val="TableParagraph"/>
              <w:spacing w:before="0" w:line="240" w:lineRule="auto"/>
              <w:jc w:val="left"/>
              <w:rPr>
                <w:i/>
                <w:sz w:val="18"/>
              </w:rPr>
            </w:pPr>
          </w:p>
          <w:p w14:paraId="40C2EDA4" w14:textId="77777777" w:rsidR="00112D40" w:rsidRDefault="00112D40">
            <w:pPr>
              <w:pStyle w:val="TableParagraph"/>
              <w:spacing w:before="0" w:line="240" w:lineRule="auto"/>
              <w:jc w:val="left"/>
              <w:rPr>
                <w:i/>
                <w:sz w:val="18"/>
              </w:rPr>
            </w:pPr>
          </w:p>
          <w:p w14:paraId="11238BE4" w14:textId="77777777" w:rsidR="00112D40" w:rsidRDefault="00112D40">
            <w:pPr>
              <w:pStyle w:val="TableParagraph"/>
              <w:spacing w:before="0" w:line="240" w:lineRule="auto"/>
              <w:jc w:val="left"/>
              <w:rPr>
                <w:i/>
                <w:sz w:val="18"/>
              </w:rPr>
            </w:pPr>
          </w:p>
          <w:p w14:paraId="1BBA5F1B" w14:textId="77777777" w:rsidR="00112D40" w:rsidRDefault="00112D40">
            <w:pPr>
              <w:pStyle w:val="TableParagraph"/>
              <w:spacing w:before="20" w:line="240" w:lineRule="auto"/>
              <w:jc w:val="left"/>
              <w:rPr>
                <w:i/>
                <w:sz w:val="18"/>
              </w:rPr>
            </w:pPr>
          </w:p>
          <w:p w14:paraId="57DF47E7" w14:textId="77777777" w:rsidR="00112D40" w:rsidRDefault="003E0739">
            <w:pPr>
              <w:pStyle w:val="TableParagraph"/>
              <w:ind w:left="158"/>
              <w:jc w:val="left"/>
              <w:rPr>
                <w:sz w:val="18"/>
              </w:rPr>
            </w:pPr>
            <w:r>
              <w:rPr>
                <w:spacing w:val="-5"/>
                <w:sz w:val="18"/>
              </w:rPr>
              <w:t>14%</w:t>
            </w:r>
          </w:p>
        </w:tc>
        <w:tc>
          <w:tcPr>
            <w:tcW w:w="696" w:type="dxa"/>
            <w:vMerge w:val="restart"/>
          </w:tcPr>
          <w:p w14:paraId="2BD6527E" w14:textId="77777777" w:rsidR="00112D40" w:rsidRDefault="00112D40">
            <w:pPr>
              <w:pStyle w:val="TableParagraph"/>
              <w:spacing w:before="0" w:line="240" w:lineRule="auto"/>
              <w:jc w:val="left"/>
              <w:rPr>
                <w:i/>
                <w:sz w:val="18"/>
              </w:rPr>
            </w:pPr>
          </w:p>
          <w:p w14:paraId="582782FD" w14:textId="77777777" w:rsidR="00112D40" w:rsidRDefault="00112D40">
            <w:pPr>
              <w:pStyle w:val="TableParagraph"/>
              <w:spacing w:before="0" w:line="240" w:lineRule="auto"/>
              <w:jc w:val="left"/>
              <w:rPr>
                <w:i/>
                <w:sz w:val="18"/>
              </w:rPr>
            </w:pPr>
          </w:p>
          <w:p w14:paraId="7ED90E3B" w14:textId="77777777" w:rsidR="00112D40" w:rsidRDefault="00112D40">
            <w:pPr>
              <w:pStyle w:val="TableParagraph"/>
              <w:spacing w:before="0" w:line="240" w:lineRule="auto"/>
              <w:jc w:val="left"/>
              <w:rPr>
                <w:i/>
                <w:sz w:val="18"/>
              </w:rPr>
            </w:pPr>
          </w:p>
          <w:p w14:paraId="6803E3F8" w14:textId="77777777" w:rsidR="00112D40" w:rsidRDefault="00112D40">
            <w:pPr>
              <w:pStyle w:val="TableParagraph"/>
              <w:spacing w:before="19" w:line="240" w:lineRule="auto"/>
              <w:jc w:val="left"/>
              <w:rPr>
                <w:i/>
                <w:sz w:val="18"/>
              </w:rPr>
            </w:pPr>
          </w:p>
          <w:p w14:paraId="784D88B7" w14:textId="77777777" w:rsidR="00112D40" w:rsidRDefault="003E0739">
            <w:pPr>
              <w:pStyle w:val="TableParagraph"/>
              <w:spacing w:line="240" w:lineRule="auto"/>
              <w:ind w:left="9" w:right="1"/>
              <w:rPr>
                <w:sz w:val="18"/>
              </w:rPr>
            </w:pPr>
            <w:r>
              <w:rPr>
                <w:spacing w:val="-4"/>
                <w:sz w:val="18"/>
              </w:rPr>
              <w:t>14%-</w:t>
            </w:r>
          </w:p>
          <w:p w14:paraId="5182DCB3" w14:textId="77777777" w:rsidR="00112D40" w:rsidRDefault="003E0739">
            <w:pPr>
              <w:pStyle w:val="TableParagraph"/>
              <w:ind w:left="5"/>
              <w:rPr>
                <w:sz w:val="18"/>
              </w:rPr>
            </w:pPr>
            <w:r>
              <w:rPr>
                <w:spacing w:val="-5"/>
                <w:sz w:val="18"/>
              </w:rPr>
              <w:t>pt</w:t>
            </w:r>
          </w:p>
        </w:tc>
        <w:tc>
          <w:tcPr>
            <w:tcW w:w="751" w:type="dxa"/>
            <w:vMerge w:val="restart"/>
          </w:tcPr>
          <w:p w14:paraId="2459A18F" w14:textId="77777777" w:rsidR="00112D40" w:rsidRDefault="00112D40">
            <w:pPr>
              <w:pStyle w:val="TableParagraph"/>
              <w:spacing w:before="0" w:line="240" w:lineRule="auto"/>
              <w:jc w:val="left"/>
              <w:rPr>
                <w:i/>
                <w:sz w:val="18"/>
              </w:rPr>
            </w:pPr>
          </w:p>
          <w:p w14:paraId="1D97BF52" w14:textId="77777777" w:rsidR="00112D40" w:rsidRDefault="00112D40">
            <w:pPr>
              <w:pStyle w:val="TableParagraph"/>
              <w:spacing w:before="0" w:line="240" w:lineRule="auto"/>
              <w:jc w:val="left"/>
              <w:rPr>
                <w:i/>
                <w:sz w:val="18"/>
              </w:rPr>
            </w:pPr>
          </w:p>
          <w:p w14:paraId="6193747E" w14:textId="77777777" w:rsidR="00112D40" w:rsidRDefault="00112D40">
            <w:pPr>
              <w:pStyle w:val="TableParagraph"/>
              <w:spacing w:before="0" w:line="240" w:lineRule="auto"/>
              <w:jc w:val="left"/>
              <w:rPr>
                <w:i/>
                <w:sz w:val="18"/>
              </w:rPr>
            </w:pPr>
          </w:p>
          <w:p w14:paraId="70E8FF74" w14:textId="77777777" w:rsidR="00112D40" w:rsidRDefault="00112D40">
            <w:pPr>
              <w:pStyle w:val="TableParagraph"/>
              <w:spacing w:before="0" w:line="240" w:lineRule="auto"/>
              <w:jc w:val="left"/>
              <w:rPr>
                <w:i/>
                <w:sz w:val="18"/>
              </w:rPr>
            </w:pPr>
          </w:p>
          <w:p w14:paraId="359D04BF" w14:textId="77777777" w:rsidR="00112D40" w:rsidRDefault="00112D40">
            <w:pPr>
              <w:pStyle w:val="TableParagraph"/>
              <w:spacing w:before="20" w:line="240" w:lineRule="auto"/>
              <w:jc w:val="left"/>
              <w:rPr>
                <w:i/>
                <w:sz w:val="18"/>
              </w:rPr>
            </w:pPr>
          </w:p>
          <w:p w14:paraId="63CBD3C0" w14:textId="77777777" w:rsidR="00112D40" w:rsidRDefault="003E0739">
            <w:pPr>
              <w:pStyle w:val="TableParagraph"/>
              <w:ind w:left="12" w:right="2"/>
              <w:rPr>
                <w:sz w:val="18"/>
              </w:rPr>
            </w:pPr>
            <w:r>
              <w:rPr>
                <w:spacing w:val="-10"/>
                <w:sz w:val="18"/>
              </w:rPr>
              <w:t>0</w:t>
            </w:r>
          </w:p>
        </w:tc>
      </w:tr>
      <w:tr w:rsidR="00112D40" w14:paraId="02DF8B2C" w14:textId="77777777">
        <w:trPr>
          <w:trHeight w:val="438"/>
        </w:trPr>
        <w:tc>
          <w:tcPr>
            <w:tcW w:w="564" w:type="dxa"/>
            <w:vMerge/>
            <w:tcBorders>
              <w:top w:val="nil"/>
            </w:tcBorders>
            <w:shd w:val="clear" w:color="auto" w:fill="CFDFE7"/>
          </w:tcPr>
          <w:p w14:paraId="69D6FE96" w14:textId="77777777" w:rsidR="00112D40" w:rsidRDefault="00112D40">
            <w:pPr>
              <w:rPr>
                <w:sz w:val="2"/>
                <w:szCs w:val="2"/>
              </w:rPr>
            </w:pPr>
          </w:p>
        </w:tc>
        <w:tc>
          <w:tcPr>
            <w:tcW w:w="1774" w:type="dxa"/>
            <w:vMerge/>
            <w:tcBorders>
              <w:top w:val="nil"/>
            </w:tcBorders>
          </w:tcPr>
          <w:p w14:paraId="77F1A8CA" w14:textId="77777777" w:rsidR="00112D40" w:rsidRDefault="00112D40">
            <w:pPr>
              <w:rPr>
                <w:sz w:val="2"/>
                <w:szCs w:val="2"/>
              </w:rPr>
            </w:pPr>
          </w:p>
        </w:tc>
        <w:tc>
          <w:tcPr>
            <w:tcW w:w="1188" w:type="dxa"/>
          </w:tcPr>
          <w:p w14:paraId="0CE54798" w14:textId="77777777" w:rsidR="00112D40" w:rsidRDefault="003E0739">
            <w:pPr>
              <w:pStyle w:val="TableParagraph"/>
              <w:spacing w:before="219"/>
              <w:ind w:left="12" w:right="3"/>
              <w:rPr>
                <w:sz w:val="18"/>
              </w:rPr>
            </w:pPr>
            <w:r>
              <w:rPr>
                <w:spacing w:val="-2"/>
                <w:sz w:val="18"/>
              </w:rPr>
              <w:t>Tout droit</w:t>
            </w:r>
          </w:p>
        </w:tc>
        <w:tc>
          <w:tcPr>
            <w:tcW w:w="1140" w:type="dxa"/>
          </w:tcPr>
          <w:p w14:paraId="52F84F96" w14:textId="77777777" w:rsidR="00112D40" w:rsidRDefault="003E0739">
            <w:pPr>
              <w:pStyle w:val="TableParagraph"/>
              <w:spacing w:before="219"/>
              <w:ind w:left="314"/>
              <w:jc w:val="left"/>
              <w:rPr>
                <w:sz w:val="18"/>
              </w:rPr>
            </w:pPr>
            <w:r>
              <w:rPr>
                <w:sz w:val="18"/>
              </w:rPr>
              <w:t xml:space="preserve">16 </w:t>
            </w:r>
            <w:r>
              <w:rPr>
                <w:spacing w:val="-5"/>
                <w:sz w:val="18"/>
              </w:rPr>
              <w:t>PAE</w:t>
            </w:r>
          </w:p>
        </w:tc>
        <w:tc>
          <w:tcPr>
            <w:tcW w:w="600" w:type="dxa"/>
          </w:tcPr>
          <w:p w14:paraId="1B11FE44" w14:textId="77777777" w:rsidR="00112D40" w:rsidRDefault="003E0739">
            <w:pPr>
              <w:pStyle w:val="TableParagraph"/>
              <w:spacing w:line="219" w:lineRule="exact"/>
              <w:ind w:left="10"/>
              <w:rPr>
                <w:sz w:val="18"/>
              </w:rPr>
            </w:pPr>
            <w:r>
              <w:rPr>
                <w:spacing w:val="-5"/>
                <w:sz w:val="18"/>
              </w:rPr>
              <w:t>16</w:t>
            </w:r>
          </w:p>
          <w:p w14:paraId="1C544934" w14:textId="77777777" w:rsidR="00112D40" w:rsidRDefault="003E0739">
            <w:pPr>
              <w:pStyle w:val="TableParagraph"/>
              <w:spacing w:before="0"/>
              <w:ind w:left="10" w:right="3"/>
              <w:rPr>
                <w:sz w:val="18"/>
              </w:rPr>
            </w:pPr>
            <w:r>
              <w:rPr>
                <w:spacing w:val="-5"/>
                <w:sz w:val="18"/>
              </w:rPr>
              <w:t>PAE</w:t>
            </w:r>
          </w:p>
        </w:tc>
        <w:tc>
          <w:tcPr>
            <w:tcW w:w="631" w:type="dxa"/>
            <w:vMerge/>
            <w:tcBorders>
              <w:top w:val="nil"/>
            </w:tcBorders>
          </w:tcPr>
          <w:p w14:paraId="688902D7" w14:textId="77777777" w:rsidR="00112D40" w:rsidRDefault="00112D40">
            <w:pPr>
              <w:rPr>
                <w:sz w:val="2"/>
                <w:szCs w:val="2"/>
              </w:rPr>
            </w:pPr>
          </w:p>
        </w:tc>
        <w:tc>
          <w:tcPr>
            <w:tcW w:w="696" w:type="dxa"/>
            <w:vMerge/>
            <w:tcBorders>
              <w:top w:val="nil"/>
            </w:tcBorders>
          </w:tcPr>
          <w:p w14:paraId="6B3EDFB9" w14:textId="77777777" w:rsidR="00112D40" w:rsidRDefault="00112D40">
            <w:pPr>
              <w:rPr>
                <w:sz w:val="2"/>
                <w:szCs w:val="2"/>
              </w:rPr>
            </w:pPr>
          </w:p>
        </w:tc>
        <w:tc>
          <w:tcPr>
            <w:tcW w:w="751" w:type="dxa"/>
            <w:vMerge/>
            <w:tcBorders>
              <w:top w:val="nil"/>
            </w:tcBorders>
          </w:tcPr>
          <w:p w14:paraId="6619B271" w14:textId="77777777" w:rsidR="00112D40" w:rsidRDefault="00112D40">
            <w:pPr>
              <w:rPr>
                <w:sz w:val="2"/>
                <w:szCs w:val="2"/>
              </w:rPr>
            </w:pPr>
          </w:p>
        </w:tc>
      </w:tr>
      <w:tr w:rsidR="00112D40" w14:paraId="77C8ADB9" w14:textId="77777777">
        <w:trPr>
          <w:trHeight w:val="441"/>
        </w:trPr>
        <w:tc>
          <w:tcPr>
            <w:tcW w:w="564" w:type="dxa"/>
            <w:vMerge/>
            <w:tcBorders>
              <w:top w:val="nil"/>
            </w:tcBorders>
            <w:shd w:val="clear" w:color="auto" w:fill="CFDFE7"/>
          </w:tcPr>
          <w:p w14:paraId="54EABC99" w14:textId="77777777" w:rsidR="00112D40" w:rsidRDefault="00112D40">
            <w:pPr>
              <w:rPr>
                <w:sz w:val="2"/>
                <w:szCs w:val="2"/>
              </w:rPr>
            </w:pPr>
          </w:p>
        </w:tc>
        <w:tc>
          <w:tcPr>
            <w:tcW w:w="1774" w:type="dxa"/>
            <w:vMerge/>
            <w:tcBorders>
              <w:top w:val="nil"/>
            </w:tcBorders>
          </w:tcPr>
          <w:p w14:paraId="4C521A77" w14:textId="77777777" w:rsidR="00112D40" w:rsidRDefault="00112D40">
            <w:pPr>
              <w:rPr>
                <w:sz w:val="2"/>
                <w:szCs w:val="2"/>
              </w:rPr>
            </w:pPr>
          </w:p>
        </w:tc>
        <w:tc>
          <w:tcPr>
            <w:tcW w:w="1188" w:type="dxa"/>
          </w:tcPr>
          <w:p w14:paraId="04CE32C2" w14:textId="77777777" w:rsidR="00112D40" w:rsidRDefault="00112D40">
            <w:pPr>
              <w:pStyle w:val="TableParagraph"/>
              <w:spacing w:before="2" w:line="240" w:lineRule="auto"/>
              <w:jc w:val="left"/>
              <w:rPr>
                <w:i/>
                <w:sz w:val="18"/>
              </w:rPr>
            </w:pPr>
          </w:p>
          <w:p w14:paraId="757DE2B0" w14:textId="77777777" w:rsidR="00112D40" w:rsidRDefault="003E0739">
            <w:pPr>
              <w:pStyle w:val="TableParagraph"/>
              <w:spacing w:before="0"/>
              <w:ind w:left="12" w:right="2"/>
              <w:rPr>
                <w:sz w:val="18"/>
              </w:rPr>
            </w:pPr>
            <w:r>
              <w:rPr>
                <w:spacing w:val="-2"/>
                <w:sz w:val="18"/>
              </w:rPr>
              <w:t>Droit</w:t>
            </w:r>
          </w:p>
        </w:tc>
        <w:tc>
          <w:tcPr>
            <w:tcW w:w="1140" w:type="dxa"/>
          </w:tcPr>
          <w:p w14:paraId="796E6C33" w14:textId="77777777" w:rsidR="00112D40" w:rsidRDefault="00112D40">
            <w:pPr>
              <w:pStyle w:val="TableParagraph"/>
              <w:spacing w:before="2" w:line="240" w:lineRule="auto"/>
              <w:jc w:val="left"/>
              <w:rPr>
                <w:i/>
                <w:sz w:val="18"/>
              </w:rPr>
            </w:pPr>
          </w:p>
          <w:p w14:paraId="1C39E0E2" w14:textId="77777777" w:rsidR="00112D40" w:rsidRDefault="003E0739">
            <w:pPr>
              <w:pStyle w:val="TableParagraph"/>
              <w:spacing w:before="0"/>
              <w:ind w:left="314"/>
              <w:jc w:val="left"/>
              <w:rPr>
                <w:sz w:val="18"/>
              </w:rPr>
            </w:pPr>
            <w:r>
              <w:rPr>
                <w:sz w:val="18"/>
              </w:rPr>
              <w:t xml:space="preserve">21 </w:t>
            </w:r>
            <w:r>
              <w:rPr>
                <w:spacing w:val="-5"/>
                <w:sz w:val="18"/>
              </w:rPr>
              <w:t>PAE</w:t>
            </w:r>
          </w:p>
        </w:tc>
        <w:tc>
          <w:tcPr>
            <w:tcW w:w="600" w:type="dxa"/>
          </w:tcPr>
          <w:p w14:paraId="7374F76B" w14:textId="77777777" w:rsidR="00112D40" w:rsidRDefault="003E0739">
            <w:pPr>
              <w:pStyle w:val="TableParagraph"/>
              <w:spacing w:line="240" w:lineRule="auto"/>
              <w:ind w:left="10"/>
              <w:rPr>
                <w:sz w:val="18"/>
              </w:rPr>
            </w:pPr>
            <w:r>
              <w:rPr>
                <w:spacing w:val="-5"/>
                <w:sz w:val="18"/>
              </w:rPr>
              <w:t>21</w:t>
            </w:r>
          </w:p>
          <w:p w14:paraId="6944C259" w14:textId="77777777" w:rsidR="00112D40" w:rsidRDefault="003E0739">
            <w:pPr>
              <w:pStyle w:val="TableParagraph"/>
              <w:ind w:left="10" w:right="3"/>
              <w:rPr>
                <w:sz w:val="18"/>
              </w:rPr>
            </w:pPr>
            <w:r>
              <w:rPr>
                <w:spacing w:val="-5"/>
                <w:sz w:val="18"/>
              </w:rPr>
              <w:t>PAE</w:t>
            </w:r>
          </w:p>
        </w:tc>
        <w:tc>
          <w:tcPr>
            <w:tcW w:w="631" w:type="dxa"/>
            <w:vMerge/>
            <w:tcBorders>
              <w:top w:val="nil"/>
            </w:tcBorders>
          </w:tcPr>
          <w:p w14:paraId="0DE0C18D" w14:textId="77777777" w:rsidR="00112D40" w:rsidRDefault="00112D40">
            <w:pPr>
              <w:rPr>
                <w:sz w:val="2"/>
                <w:szCs w:val="2"/>
              </w:rPr>
            </w:pPr>
          </w:p>
        </w:tc>
        <w:tc>
          <w:tcPr>
            <w:tcW w:w="696" w:type="dxa"/>
            <w:vMerge/>
            <w:tcBorders>
              <w:top w:val="nil"/>
            </w:tcBorders>
          </w:tcPr>
          <w:p w14:paraId="026E0350" w14:textId="77777777" w:rsidR="00112D40" w:rsidRDefault="00112D40">
            <w:pPr>
              <w:rPr>
                <w:sz w:val="2"/>
                <w:szCs w:val="2"/>
              </w:rPr>
            </w:pPr>
          </w:p>
        </w:tc>
        <w:tc>
          <w:tcPr>
            <w:tcW w:w="751" w:type="dxa"/>
            <w:vMerge/>
            <w:tcBorders>
              <w:top w:val="nil"/>
            </w:tcBorders>
          </w:tcPr>
          <w:p w14:paraId="5181B34F" w14:textId="77777777" w:rsidR="00112D40" w:rsidRDefault="00112D40">
            <w:pPr>
              <w:rPr>
                <w:sz w:val="2"/>
                <w:szCs w:val="2"/>
              </w:rPr>
            </w:pPr>
          </w:p>
        </w:tc>
      </w:tr>
      <w:tr w:rsidR="00112D40" w14:paraId="6C1B7079" w14:textId="77777777">
        <w:trPr>
          <w:trHeight w:val="439"/>
        </w:trPr>
        <w:tc>
          <w:tcPr>
            <w:tcW w:w="564" w:type="dxa"/>
            <w:vMerge w:val="restart"/>
            <w:shd w:val="clear" w:color="auto" w:fill="CFDFE7"/>
          </w:tcPr>
          <w:p w14:paraId="68BD82BF" w14:textId="77777777" w:rsidR="00112D40" w:rsidRDefault="00112D40">
            <w:pPr>
              <w:pStyle w:val="TableParagraph"/>
              <w:spacing w:before="0" w:line="240" w:lineRule="auto"/>
              <w:jc w:val="left"/>
              <w:rPr>
                <w:i/>
                <w:sz w:val="18"/>
              </w:rPr>
            </w:pPr>
          </w:p>
          <w:p w14:paraId="494DD2FF" w14:textId="77777777" w:rsidR="00112D40" w:rsidRDefault="00112D40">
            <w:pPr>
              <w:pStyle w:val="TableParagraph"/>
              <w:spacing w:before="0" w:line="240" w:lineRule="auto"/>
              <w:jc w:val="left"/>
              <w:rPr>
                <w:i/>
                <w:sz w:val="18"/>
              </w:rPr>
            </w:pPr>
          </w:p>
          <w:p w14:paraId="49A452E8" w14:textId="77777777" w:rsidR="00112D40" w:rsidRDefault="00112D40">
            <w:pPr>
              <w:pStyle w:val="TableParagraph"/>
              <w:spacing w:before="124" w:line="240" w:lineRule="auto"/>
              <w:jc w:val="left"/>
              <w:rPr>
                <w:i/>
                <w:sz w:val="18"/>
              </w:rPr>
            </w:pPr>
          </w:p>
          <w:p w14:paraId="400D790E" w14:textId="77777777" w:rsidR="00112D40" w:rsidRDefault="003E0739">
            <w:pPr>
              <w:pStyle w:val="TableParagraph"/>
              <w:spacing w:line="240" w:lineRule="auto"/>
              <w:ind w:left="10" w:right="3"/>
              <w:rPr>
                <w:sz w:val="18"/>
              </w:rPr>
            </w:pPr>
            <w:r>
              <w:rPr>
                <w:spacing w:val="-10"/>
                <w:sz w:val="18"/>
              </w:rPr>
              <w:t>C</w:t>
            </w:r>
          </w:p>
        </w:tc>
        <w:tc>
          <w:tcPr>
            <w:tcW w:w="1774" w:type="dxa"/>
            <w:vMerge w:val="restart"/>
          </w:tcPr>
          <w:p w14:paraId="5FE9E1B4" w14:textId="77777777" w:rsidR="00112D40" w:rsidRDefault="00112D40">
            <w:pPr>
              <w:pStyle w:val="TableParagraph"/>
              <w:spacing w:before="0" w:line="240" w:lineRule="auto"/>
              <w:jc w:val="left"/>
              <w:rPr>
                <w:i/>
                <w:sz w:val="18"/>
              </w:rPr>
            </w:pPr>
          </w:p>
          <w:p w14:paraId="2A84AB81" w14:textId="77777777" w:rsidR="00112D40" w:rsidRDefault="00112D40">
            <w:pPr>
              <w:pStyle w:val="TableParagraph"/>
              <w:spacing w:before="0" w:line="240" w:lineRule="auto"/>
              <w:jc w:val="left"/>
              <w:rPr>
                <w:i/>
                <w:sz w:val="18"/>
              </w:rPr>
            </w:pPr>
          </w:p>
          <w:p w14:paraId="3EB44A08" w14:textId="77777777" w:rsidR="00112D40" w:rsidRDefault="00112D40">
            <w:pPr>
              <w:pStyle w:val="TableParagraph"/>
              <w:spacing w:before="14" w:line="240" w:lineRule="auto"/>
              <w:jc w:val="left"/>
              <w:rPr>
                <w:i/>
                <w:sz w:val="18"/>
              </w:rPr>
            </w:pPr>
          </w:p>
          <w:p w14:paraId="2588EA67" w14:textId="77777777" w:rsidR="00112D40" w:rsidRDefault="003E0739">
            <w:pPr>
              <w:pStyle w:val="TableParagraph"/>
              <w:spacing w:before="0" w:line="240" w:lineRule="auto"/>
              <w:ind w:left="532" w:right="333" w:hanging="180"/>
              <w:jc w:val="left"/>
              <w:rPr>
                <w:sz w:val="18"/>
              </w:rPr>
            </w:pPr>
            <w:r>
              <w:rPr>
                <w:sz w:val="18"/>
              </w:rPr>
              <w:t xml:space="preserve">N21 Haachtse </w:t>
            </w:r>
            <w:r>
              <w:rPr>
                <w:spacing w:val="-2"/>
                <w:sz w:val="18"/>
              </w:rPr>
              <w:t>steenweg</w:t>
            </w:r>
          </w:p>
        </w:tc>
        <w:tc>
          <w:tcPr>
            <w:tcW w:w="1188" w:type="dxa"/>
          </w:tcPr>
          <w:p w14:paraId="10952E90" w14:textId="77777777" w:rsidR="00112D40" w:rsidRDefault="00112D40">
            <w:pPr>
              <w:pStyle w:val="TableParagraph"/>
              <w:spacing w:before="0" w:line="240" w:lineRule="auto"/>
              <w:jc w:val="left"/>
              <w:rPr>
                <w:i/>
                <w:sz w:val="18"/>
              </w:rPr>
            </w:pPr>
          </w:p>
          <w:p w14:paraId="4628062E" w14:textId="77777777" w:rsidR="00112D40" w:rsidRDefault="003E0739">
            <w:pPr>
              <w:pStyle w:val="TableParagraph"/>
              <w:spacing w:before="0"/>
              <w:ind w:left="12" w:right="4"/>
              <w:rPr>
                <w:sz w:val="18"/>
              </w:rPr>
            </w:pPr>
            <w:r>
              <w:rPr>
                <w:spacing w:val="-4"/>
                <w:sz w:val="18"/>
              </w:rPr>
              <w:t>Demi-tour</w:t>
            </w:r>
          </w:p>
        </w:tc>
        <w:tc>
          <w:tcPr>
            <w:tcW w:w="1140" w:type="dxa"/>
          </w:tcPr>
          <w:p w14:paraId="0881F193" w14:textId="77777777" w:rsidR="00112D40" w:rsidRDefault="00112D40">
            <w:pPr>
              <w:pStyle w:val="TableParagraph"/>
              <w:spacing w:before="0" w:line="240" w:lineRule="auto"/>
              <w:jc w:val="left"/>
              <w:rPr>
                <w:i/>
                <w:sz w:val="18"/>
              </w:rPr>
            </w:pPr>
          </w:p>
          <w:p w14:paraId="7C1D463A" w14:textId="77777777" w:rsidR="00112D40" w:rsidRDefault="003E0739">
            <w:pPr>
              <w:pStyle w:val="TableParagraph"/>
              <w:spacing w:before="0"/>
              <w:ind w:left="314"/>
              <w:jc w:val="left"/>
              <w:rPr>
                <w:sz w:val="18"/>
              </w:rPr>
            </w:pPr>
            <w:r>
              <w:rPr>
                <w:sz w:val="18"/>
              </w:rPr>
              <w:t xml:space="preserve">13 </w:t>
            </w:r>
            <w:r>
              <w:rPr>
                <w:spacing w:val="-5"/>
                <w:sz w:val="18"/>
              </w:rPr>
              <w:t>PAE</w:t>
            </w:r>
          </w:p>
        </w:tc>
        <w:tc>
          <w:tcPr>
            <w:tcW w:w="600" w:type="dxa"/>
          </w:tcPr>
          <w:p w14:paraId="0A1C1742" w14:textId="77777777" w:rsidR="00112D40" w:rsidRDefault="003E0739">
            <w:pPr>
              <w:pStyle w:val="TableParagraph"/>
              <w:spacing w:before="0" w:line="219" w:lineRule="exact"/>
              <w:ind w:left="10"/>
              <w:rPr>
                <w:sz w:val="18"/>
              </w:rPr>
            </w:pPr>
            <w:r>
              <w:rPr>
                <w:spacing w:val="-10"/>
                <w:sz w:val="18"/>
              </w:rPr>
              <w:t>0</w:t>
            </w:r>
          </w:p>
          <w:p w14:paraId="72B4FFF0" w14:textId="77777777" w:rsidR="00112D40" w:rsidRDefault="003E0739">
            <w:pPr>
              <w:pStyle w:val="TableParagraph"/>
              <w:ind w:left="10" w:right="3"/>
              <w:rPr>
                <w:sz w:val="18"/>
              </w:rPr>
            </w:pPr>
            <w:r>
              <w:rPr>
                <w:spacing w:val="-5"/>
                <w:sz w:val="18"/>
              </w:rPr>
              <w:t>PAE</w:t>
            </w:r>
          </w:p>
        </w:tc>
        <w:tc>
          <w:tcPr>
            <w:tcW w:w="631" w:type="dxa"/>
            <w:vMerge w:val="restart"/>
          </w:tcPr>
          <w:p w14:paraId="24CB8689" w14:textId="77777777" w:rsidR="00112D40" w:rsidRDefault="00112D40">
            <w:pPr>
              <w:pStyle w:val="TableParagraph"/>
              <w:spacing w:before="0" w:line="240" w:lineRule="auto"/>
              <w:jc w:val="left"/>
              <w:rPr>
                <w:i/>
                <w:sz w:val="18"/>
              </w:rPr>
            </w:pPr>
          </w:p>
          <w:p w14:paraId="2EF5026C" w14:textId="77777777" w:rsidR="00112D40" w:rsidRDefault="00112D40">
            <w:pPr>
              <w:pStyle w:val="TableParagraph"/>
              <w:spacing w:before="0" w:line="240" w:lineRule="auto"/>
              <w:jc w:val="left"/>
              <w:rPr>
                <w:i/>
                <w:sz w:val="18"/>
              </w:rPr>
            </w:pPr>
          </w:p>
          <w:p w14:paraId="086ABC1C" w14:textId="77777777" w:rsidR="00112D40" w:rsidRDefault="00112D40">
            <w:pPr>
              <w:pStyle w:val="TableParagraph"/>
              <w:spacing w:before="9" w:line="240" w:lineRule="auto"/>
              <w:jc w:val="left"/>
              <w:rPr>
                <w:i/>
                <w:sz w:val="18"/>
              </w:rPr>
            </w:pPr>
          </w:p>
          <w:p w14:paraId="01BF2D9B" w14:textId="77777777" w:rsidR="00112D40" w:rsidRDefault="003E0739">
            <w:pPr>
              <w:pStyle w:val="TableParagraph"/>
              <w:spacing w:before="0"/>
              <w:ind w:left="158"/>
              <w:jc w:val="left"/>
              <w:rPr>
                <w:sz w:val="18"/>
              </w:rPr>
            </w:pPr>
            <w:r>
              <w:rPr>
                <w:spacing w:val="-5"/>
                <w:sz w:val="18"/>
              </w:rPr>
              <w:t>72%</w:t>
            </w:r>
          </w:p>
        </w:tc>
        <w:tc>
          <w:tcPr>
            <w:tcW w:w="696" w:type="dxa"/>
            <w:vMerge w:val="restart"/>
          </w:tcPr>
          <w:p w14:paraId="1E4545F6" w14:textId="77777777" w:rsidR="00112D40" w:rsidRDefault="00112D40">
            <w:pPr>
              <w:pStyle w:val="TableParagraph"/>
              <w:spacing w:before="0" w:line="240" w:lineRule="auto"/>
              <w:jc w:val="left"/>
              <w:rPr>
                <w:i/>
                <w:sz w:val="18"/>
              </w:rPr>
            </w:pPr>
          </w:p>
          <w:p w14:paraId="6299C01D" w14:textId="77777777" w:rsidR="00112D40" w:rsidRDefault="00112D40">
            <w:pPr>
              <w:pStyle w:val="TableParagraph"/>
              <w:spacing w:before="10" w:line="240" w:lineRule="auto"/>
              <w:jc w:val="left"/>
              <w:rPr>
                <w:i/>
                <w:sz w:val="18"/>
              </w:rPr>
            </w:pPr>
          </w:p>
          <w:p w14:paraId="3F6C0FE5" w14:textId="77777777" w:rsidR="00112D40" w:rsidRDefault="003E0739">
            <w:pPr>
              <w:pStyle w:val="TableParagraph"/>
              <w:spacing w:line="219" w:lineRule="exact"/>
              <w:ind w:left="9" w:right="1"/>
              <w:rPr>
                <w:sz w:val="18"/>
              </w:rPr>
            </w:pPr>
            <w:r>
              <w:rPr>
                <w:spacing w:val="-4"/>
                <w:sz w:val="18"/>
              </w:rPr>
              <w:t>64%-</w:t>
            </w:r>
          </w:p>
          <w:p w14:paraId="2FAAAB98" w14:textId="77777777" w:rsidR="00112D40" w:rsidRDefault="003E0739">
            <w:pPr>
              <w:pStyle w:val="TableParagraph"/>
              <w:spacing w:before="0"/>
              <w:ind w:left="5"/>
              <w:rPr>
                <w:sz w:val="18"/>
              </w:rPr>
            </w:pPr>
            <w:r>
              <w:rPr>
                <w:spacing w:val="-5"/>
                <w:sz w:val="18"/>
              </w:rPr>
              <w:t>pt</w:t>
            </w:r>
          </w:p>
        </w:tc>
        <w:tc>
          <w:tcPr>
            <w:tcW w:w="751" w:type="dxa"/>
            <w:vMerge w:val="restart"/>
            <w:shd w:val="clear" w:color="auto" w:fill="FAE3D4"/>
          </w:tcPr>
          <w:p w14:paraId="4185B32C" w14:textId="77777777" w:rsidR="00112D40" w:rsidRDefault="00112D40">
            <w:pPr>
              <w:pStyle w:val="TableParagraph"/>
              <w:spacing w:before="0" w:line="240" w:lineRule="auto"/>
              <w:jc w:val="left"/>
              <w:rPr>
                <w:i/>
                <w:sz w:val="18"/>
              </w:rPr>
            </w:pPr>
          </w:p>
          <w:p w14:paraId="4137675E" w14:textId="77777777" w:rsidR="00112D40" w:rsidRDefault="00112D40">
            <w:pPr>
              <w:pStyle w:val="TableParagraph"/>
              <w:spacing w:before="0" w:line="240" w:lineRule="auto"/>
              <w:jc w:val="left"/>
              <w:rPr>
                <w:i/>
                <w:sz w:val="18"/>
              </w:rPr>
            </w:pPr>
          </w:p>
          <w:p w14:paraId="05854676" w14:textId="77777777" w:rsidR="00112D40" w:rsidRDefault="00112D40">
            <w:pPr>
              <w:pStyle w:val="TableParagraph"/>
              <w:spacing w:before="9" w:line="240" w:lineRule="auto"/>
              <w:jc w:val="left"/>
              <w:rPr>
                <w:i/>
                <w:sz w:val="18"/>
              </w:rPr>
            </w:pPr>
          </w:p>
          <w:p w14:paraId="64ECD104" w14:textId="77777777" w:rsidR="00112D40" w:rsidRDefault="003E0739">
            <w:pPr>
              <w:pStyle w:val="TableParagraph"/>
              <w:spacing w:before="0"/>
              <w:ind w:left="12"/>
              <w:rPr>
                <w:sz w:val="18"/>
              </w:rPr>
            </w:pPr>
            <w:r>
              <w:rPr>
                <w:spacing w:val="-10"/>
                <w:sz w:val="18"/>
              </w:rPr>
              <w:t>-1</w:t>
            </w:r>
          </w:p>
        </w:tc>
      </w:tr>
      <w:tr w:rsidR="00112D40" w14:paraId="5B7477FF" w14:textId="77777777">
        <w:trPr>
          <w:trHeight w:val="438"/>
        </w:trPr>
        <w:tc>
          <w:tcPr>
            <w:tcW w:w="564" w:type="dxa"/>
            <w:vMerge/>
            <w:tcBorders>
              <w:top w:val="nil"/>
            </w:tcBorders>
            <w:shd w:val="clear" w:color="auto" w:fill="CFDFE7"/>
          </w:tcPr>
          <w:p w14:paraId="73B6D2FB" w14:textId="77777777" w:rsidR="00112D40" w:rsidRDefault="00112D40">
            <w:pPr>
              <w:rPr>
                <w:sz w:val="2"/>
                <w:szCs w:val="2"/>
              </w:rPr>
            </w:pPr>
          </w:p>
        </w:tc>
        <w:tc>
          <w:tcPr>
            <w:tcW w:w="1774" w:type="dxa"/>
            <w:vMerge/>
            <w:tcBorders>
              <w:top w:val="nil"/>
            </w:tcBorders>
          </w:tcPr>
          <w:p w14:paraId="47C8DF4B" w14:textId="77777777" w:rsidR="00112D40" w:rsidRDefault="00112D40">
            <w:pPr>
              <w:rPr>
                <w:sz w:val="2"/>
                <w:szCs w:val="2"/>
              </w:rPr>
            </w:pPr>
          </w:p>
        </w:tc>
        <w:tc>
          <w:tcPr>
            <w:tcW w:w="1188" w:type="dxa"/>
          </w:tcPr>
          <w:p w14:paraId="002B20AF" w14:textId="77777777" w:rsidR="00112D40" w:rsidRDefault="003E0739">
            <w:pPr>
              <w:pStyle w:val="TableParagraph"/>
              <w:spacing w:before="219"/>
              <w:ind w:left="12" w:right="2"/>
              <w:rPr>
                <w:sz w:val="18"/>
              </w:rPr>
            </w:pPr>
            <w:r>
              <w:rPr>
                <w:spacing w:val="-2"/>
                <w:sz w:val="18"/>
              </w:rPr>
              <w:t>Liens</w:t>
            </w:r>
          </w:p>
        </w:tc>
        <w:tc>
          <w:tcPr>
            <w:tcW w:w="1140" w:type="dxa"/>
          </w:tcPr>
          <w:p w14:paraId="11918449" w14:textId="77777777" w:rsidR="00112D40" w:rsidRDefault="003E0739">
            <w:pPr>
              <w:pStyle w:val="TableParagraph"/>
              <w:spacing w:before="219"/>
              <w:ind w:left="314"/>
              <w:jc w:val="left"/>
              <w:rPr>
                <w:sz w:val="18"/>
              </w:rPr>
            </w:pPr>
            <w:r>
              <w:rPr>
                <w:sz w:val="18"/>
              </w:rPr>
              <w:t xml:space="preserve">88 </w:t>
            </w:r>
            <w:r>
              <w:rPr>
                <w:spacing w:val="-5"/>
                <w:sz w:val="18"/>
              </w:rPr>
              <w:t>PAE</w:t>
            </w:r>
          </w:p>
        </w:tc>
        <w:tc>
          <w:tcPr>
            <w:tcW w:w="600" w:type="dxa"/>
          </w:tcPr>
          <w:p w14:paraId="168CAC88" w14:textId="77777777" w:rsidR="00112D40" w:rsidRDefault="003E0739">
            <w:pPr>
              <w:pStyle w:val="TableParagraph"/>
              <w:spacing w:line="219" w:lineRule="exact"/>
              <w:ind w:left="10"/>
              <w:rPr>
                <w:sz w:val="18"/>
              </w:rPr>
            </w:pPr>
            <w:r>
              <w:rPr>
                <w:spacing w:val="-5"/>
                <w:sz w:val="18"/>
              </w:rPr>
              <w:t>88</w:t>
            </w:r>
          </w:p>
          <w:p w14:paraId="2DC38E3E" w14:textId="77777777" w:rsidR="00112D40" w:rsidRDefault="003E0739">
            <w:pPr>
              <w:pStyle w:val="TableParagraph"/>
              <w:spacing w:before="0"/>
              <w:ind w:left="10" w:right="3"/>
              <w:rPr>
                <w:sz w:val="18"/>
              </w:rPr>
            </w:pPr>
            <w:r>
              <w:rPr>
                <w:spacing w:val="-5"/>
                <w:sz w:val="18"/>
              </w:rPr>
              <w:t>PAE</w:t>
            </w:r>
          </w:p>
        </w:tc>
        <w:tc>
          <w:tcPr>
            <w:tcW w:w="631" w:type="dxa"/>
            <w:vMerge/>
            <w:tcBorders>
              <w:top w:val="nil"/>
            </w:tcBorders>
          </w:tcPr>
          <w:p w14:paraId="4234AC55" w14:textId="77777777" w:rsidR="00112D40" w:rsidRDefault="00112D40">
            <w:pPr>
              <w:rPr>
                <w:sz w:val="2"/>
                <w:szCs w:val="2"/>
              </w:rPr>
            </w:pPr>
          </w:p>
        </w:tc>
        <w:tc>
          <w:tcPr>
            <w:tcW w:w="696" w:type="dxa"/>
            <w:vMerge/>
            <w:tcBorders>
              <w:top w:val="nil"/>
            </w:tcBorders>
          </w:tcPr>
          <w:p w14:paraId="79C413B0" w14:textId="77777777" w:rsidR="00112D40" w:rsidRDefault="00112D40">
            <w:pPr>
              <w:rPr>
                <w:sz w:val="2"/>
                <w:szCs w:val="2"/>
              </w:rPr>
            </w:pPr>
          </w:p>
        </w:tc>
        <w:tc>
          <w:tcPr>
            <w:tcW w:w="751" w:type="dxa"/>
            <w:vMerge/>
            <w:tcBorders>
              <w:top w:val="nil"/>
            </w:tcBorders>
            <w:shd w:val="clear" w:color="auto" w:fill="FAE3D4"/>
          </w:tcPr>
          <w:p w14:paraId="72344CD5" w14:textId="77777777" w:rsidR="00112D40" w:rsidRDefault="00112D40">
            <w:pPr>
              <w:rPr>
                <w:sz w:val="2"/>
                <w:szCs w:val="2"/>
              </w:rPr>
            </w:pPr>
          </w:p>
        </w:tc>
      </w:tr>
      <w:tr w:rsidR="00112D40" w14:paraId="4A12F7DB" w14:textId="77777777">
        <w:trPr>
          <w:trHeight w:val="441"/>
        </w:trPr>
        <w:tc>
          <w:tcPr>
            <w:tcW w:w="564" w:type="dxa"/>
            <w:vMerge/>
            <w:tcBorders>
              <w:top w:val="nil"/>
            </w:tcBorders>
            <w:shd w:val="clear" w:color="auto" w:fill="CFDFE7"/>
          </w:tcPr>
          <w:p w14:paraId="1E2C4BC7" w14:textId="77777777" w:rsidR="00112D40" w:rsidRDefault="00112D40">
            <w:pPr>
              <w:rPr>
                <w:sz w:val="2"/>
                <w:szCs w:val="2"/>
              </w:rPr>
            </w:pPr>
          </w:p>
        </w:tc>
        <w:tc>
          <w:tcPr>
            <w:tcW w:w="1774" w:type="dxa"/>
            <w:vMerge/>
            <w:tcBorders>
              <w:top w:val="nil"/>
            </w:tcBorders>
          </w:tcPr>
          <w:p w14:paraId="2463D87A" w14:textId="77777777" w:rsidR="00112D40" w:rsidRDefault="00112D40">
            <w:pPr>
              <w:rPr>
                <w:sz w:val="2"/>
                <w:szCs w:val="2"/>
              </w:rPr>
            </w:pPr>
          </w:p>
        </w:tc>
        <w:tc>
          <w:tcPr>
            <w:tcW w:w="1188" w:type="dxa"/>
          </w:tcPr>
          <w:p w14:paraId="2574893A" w14:textId="77777777" w:rsidR="00112D40" w:rsidRDefault="00112D40">
            <w:pPr>
              <w:pStyle w:val="TableParagraph"/>
              <w:spacing w:before="2" w:line="240" w:lineRule="auto"/>
              <w:jc w:val="left"/>
              <w:rPr>
                <w:i/>
                <w:sz w:val="18"/>
              </w:rPr>
            </w:pPr>
          </w:p>
          <w:p w14:paraId="02C145CC" w14:textId="77777777" w:rsidR="00112D40" w:rsidRDefault="003E0739">
            <w:pPr>
              <w:pStyle w:val="TableParagraph"/>
              <w:spacing w:before="0"/>
              <w:ind w:left="12" w:right="3"/>
              <w:rPr>
                <w:sz w:val="18"/>
              </w:rPr>
            </w:pPr>
            <w:r>
              <w:rPr>
                <w:spacing w:val="-2"/>
                <w:sz w:val="18"/>
              </w:rPr>
              <w:t>Tout droit</w:t>
            </w:r>
          </w:p>
        </w:tc>
        <w:tc>
          <w:tcPr>
            <w:tcW w:w="1140" w:type="dxa"/>
          </w:tcPr>
          <w:p w14:paraId="4B9F60C6" w14:textId="77777777" w:rsidR="00112D40" w:rsidRDefault="00112D40">
            <w:pPr>
              <w:pStyle w:val="TableParagraph"/>
              <w:spacing w:before="2" w:line="240" w:lineRule="auto"/>
              <w:jc w:val="left"/>
              <w:rPr>
                <w:i/>
                <w:sz w:val="18"/>
              </w:rPr>
            </w:pPr>
          </w:p>
          <w:p w14:paraId="3C507894" w14:textId="77777777" w:rsidR="00112D40" w:rsidRDefault="003E0739">
            <w:pPr>
              <w:pStyle w:val="TableParagraph"/>
              <w:spacing w:before="0"/>
              <w:ind w:left="223"/>
              <w:jc w:val="left"/>
              <w:rPr>
                <w:sz w:val="18"/>
              </w:rPr>
            </w:pPr>
            <w:r>
              <w:rPr>
                <w:sz w:val="18"/>
              </w:rPr>
              <w:t xml:space="preserve">1593 </w:t>
            </w:r>
            <w:r>
              <w:rPr>
                <w:spacing w:val="-5"/>
                <w:sz w:val="18"/>
              </w:rPr>
              <w:t>PAE</w:t>
            </w:r>
          </w:p>
        </w:tc>
        <w:tc>
          <w:tcPr>
            <w:tcW w:w="600" w:type="dxa"/>
          </w:tcPr>
          <w:p w14:paraId="762E9EC7" w14:textId="77777777" w:rsidR="00112D40" w:rsidRDefault="003E0739">
            <w:pPr>
              <w:pStyle w:val="TableParagraph"/>
              <w:spacing w:line="240" w:lineRule="auto"/>
              <w:ind w:left="10"/>
              <w:rPr>
                <w:sz w:val="18"/>
              </w:rPr>
            </w:pPr>
            <w:r>
              <w:rPr>
                <w:spacing w:val="-10"/>
                <w:sz w:val="18"/>
              </w:rPr>
              <w:t>0</w:t>
            </w:r>
          </w:p>
          <w:p w14:paraId="758E3066" w14:textId="77777777" w:rsidR="00112D40" w:rsidRDefault="003E0739">
            <w:pPr>
              <w:pStyle w:val="TableParagraph"/>
              <w:ind w:left="10" w:right="3"/>
              <w:rPr>
                <w:sz w:val="18"/>
              </w:rPr>
            </w:pPr>
            <w:r>
              <w:rPr>
                <w:spacing w:val="-5"/>
                <w:sz w:val="18"/>
              </w:rPr>
              <w:t>PAE</w:t>
            </w:r>
          </w:p>
        </w:tc>
        <w:tc>
          <w:tcPr>
            <w:tcW w:w="631" w:type="dxa"/>
            <w:vMerge w:val="restart"/>
          </w:tcPr>
          <w:p w14:paraId="6AE3BFD9" w14:textId="77777777" w:rsidR="00112D40" w:rsidRDefault="00112D40">
            <w:pPr>
              <w:pStyle w:val="TableParagraph"/>
              <w:spacing w:before="0" w:line="240" w:lineRule="auto"/>
              <w:jc w:val="left"/>
              <w:rPr>
                <w:i/>
                <w:sz w:val="18"/>
              </w:rPr>
            </w:pPr>
          </w:p>
          <w:p w14:paraId="3E43DF58" w14:textId="77777777" w:rsidR="00112D40" w:rsidRDefault="00112D40">
            <w:pPr>
              <w:pStyle w:val="TableParagraph"/>
              <w:spacing w:before="0" w:line="240" w:lineRule="auto"/>
              <w:jc w:val="left"/>
              <w:rPr>
                <w:i/>
                <w:sz w:val="18"/>
              </w:rPr>
            </w:pPr>
          </w:p>
          <w:p w14:paraId="4CDC0205" w14:textId="77777777" w:rsidR="00112D40" w:rsidRDefault="00112D40">
            <w:pPr>
              <w:pStyle w:val="TableParagraph"/>
              <w:spacing w:before="11" w:line="240" w:lineRule="auto"/>
              <w:jc w:val="left"/>
              <w:rPr>
                <w:i/>
                <w:sz w:val="18"/>
              </w:rPr>
            </w:pPr>
          </w:p>
          <w:p w14:paraId="2F46457F" w14:textId="77777777" w:rsidR="00112D40" w:rsidRDefault="003E0739">
            <w:pPr>
              <w:pStyle w:val="TableParagraph"/>
              <w:spacing w:before="0"/>
              <w:ind w:left="158"/>
              <w:jc w:val="left"/>
              <w:rPr>
                <w:sz w:val="18"/>
              </w:rPr>
            </w:pPr>
            <w:r>
              <w:rPr>
                <w:spacing w:val="-5"/>
                <w:sz w:val="18"/>
              </w:rPr>
              <w:t>82%</w:t>
            </w:r>
          </w:p>
        </w:tc>
        <w:tc>
          <w:tcPr>
            <w:tcW w:w="696" w:type="dxa"/>
            <w:vMerge w:val="restart"/>
          </w:tcPr>
          <w:p w14:paraId="35E4DE26" w14:textId="77777777" w:rsidR="00112D40" w:rsidRDefault="00112D40">
            <w:pPr>
              <w:pStyle w:val="TableParagraph"/>
              <w:spacing w:before="0" w:line="240" w:lineRule="auto"/>
              <w:jc w:val="left"/>
              <w:rPr>
                <w:i/>
                <w:sz w:val="18"/>
              </w:rPr>
            </w:pPr>
          </w:p>
          <w:p w14:paraId="282B1672" w14:textId="77777777" w:rsidR="00112D40" w:rsidRDefault="00112D40">
            <w:pPr>
              <w:pStyle w:val="TableParagraph"/>
              <w:spacing w:before="0" w:line="240" w:lineRule="auto"/>
              <w:jc w:val="left"/>
              <w:rPr>
                <w:i/>
                <w:sz w:val="18"/>
              </w:rPr>
            </w:pPr>
          </w:p>
          <w:p w14:paraId="1808E790" w14:textId="77777777" w:rsidR="00112D40" w:rsidRDefault="00112D40">
            <w:pPr>
              <w:pStyle w:val="TableParagraph"/>
              <w:spacing w:before="11" w:line="240" w:lineRule="auto"/>
              <w:jc w:val="left"/>
              <w:rPr>
                <w:i/>
                <w:sz w:val="18"/>
              </w:rPr>
            </w:pPr>
          </w:p>
          <w:p w14:paraId="28A8321E" w14:textId="77777777" w:rsidR="00112D40" w:rsidRDefault="003E0739">
            <w:pPr>
              <w:pStyle w:val="TableParagraph"/>
              <w:spacing w:before="0"/>
              <w:ind w:left="132"/>
              <w:jc w:val="left"/>
              <w:rPr>
                <w:sz w:val="18"/>
              </w:rPr>
            </w:pPr>
            <w:r>
              <w:rPr>
                <w:spacing w:val="-7"/>
                <w:sz w:val="18"/>
              </w:rPr>
              <w:t>0%-pt</w:t>
            </w:r>
          </w:p>
        </w:tc>
        <w:tc>
          <w:tcPr>
            <w:tcW w:w="751" w:type="dxa"/>
            <w:vMerge w:val="restart"/>
          </w:tcPr>
          <w:p w14:paraId="57976238" w14:textId="77777777" w:rsidR="00112D40" w:rsidRDefault="00112D40">
            <w:pPr>
              <w:pStyle w:val="TableParagraph"/>
              <w:spacing w:before="0" w:line="240" w:lineRule="auto"/>
              <w:jc w:val="left"/>
              <w:rPr>
                <w:i/>
                <w:sz w:val="18"/>
              </w:rPr>
            </w:pPr>
          </w:p>
          <w:p w14:paraId="659FD675" w14:textId="77777777" w:rsidR="00112D40" w:rsidRDefault="00112D40">
            <w:pPr>
              <w:pStyle w:val="TableParagraph"/>
              <w:spacing w:before="0" w:line="240" w:lineRule="auto"/>
              <w:jc w:val="left"/>
              <w:rPr>
                <w:i/>
                <w:sz w:val="18"/>
              </w:rPr>
            </w:pPr>
          </w:p>
          <w:p w14:paraId="3FF337B9" w14:textId="77777777" w:rsidR="00112D40" w:rsidRDefault="00112D40">
            <w:pPr>
              <w:pStyle w:val="TableParagraph"/>
              <w:spacing w:before="11" w:line="240" w:lineRule="auto"/>
              <w:jc w:val="left"/>
              <w:rPr>
                <w:i/>
                <w:sz w:val="18"/>
              </w:rPr>
            </w:pPr>
          </w:p>
          <w:p w14:paraId="70AD794A" w14:textId="77777777" w:rsidR="00112D40" w:rsidRDefault="003E0739">
            <w:pPr>
              <w:pStyle w:val="TableParagraph"/>
              <w:spacing w:before="0"/>
              <w:ind w:left="12" w:right="2"/>
              <w:rPr>
                <w:sz w:val="18"/>
              </w:rPr>
            </w:pPr>
            <w:r>
              <w:rPr>
                <w:spacing w:val="-10"/>
                <w:sz w:val="18"/>
              </w:rPr>
              <w:t>0</w:t>
            </w:r>
          </w:p>
        </w:tc>
      </w:tr>
      <w:tr w:rsidR="00112D40" w14:paraId="05B00EAE" w14:textId="77777777">
        <w:trPr>
          <w:trHeight w:val="438"/>
        </w:trPr>
        <w:tc>
          <w:tcPr>
            <w:tcW w:w="564" w:type="dxa"/>
            <w:vMerge/>
            <w:tcBorders>
              <w:top w:val="nil"/>
            </w:tcBorders>
            <w:shd w:val="clear" w:color="auto" w:fill="CFDFE7"/>
          </w:tcPr>
          <w:p w14:paraId="54BB5CA8" w14:textId="77777777" w:rsidR="00112D40" w:rsidRDefault="00112D40">
            <w:pPr>
              <w:rPr>
                <w:sz w:val="2"/>
                <w:szCs w:val="2"/>
              </w:rPr>
            </w:pPr>
          </w:p>
        </w:tc>
        <w:tc>
          <w:tcPr>
            <w:tcW w:w="1774" w:type="dxa"/>
            <w:vMerge/>
            <w:tcBorders>
              <w:top w:val="nil"/>
            </w:tcBorders>
          </w:tcPr>
          <w:p w14:paraId="32DE798A" w14:textId="77777777" w:rsidR="00112D40" w:rsidRDefault="00112D40">
            <w:pPr>
              <w:rPr>
                <w:sz w:val="2"/>
                <w:szCs w:val="2"/>
              </w:rPr>
            </w:pPr>
          </w:p>
        </w:tc>
        <w:tc>
          <w:tcPr>
            <w:tcW w:w="1188" w:type="dxa"/>
          </w:tcPr>
          <w:p w14:paraId="1BE97B2D" w14:textId="77777777" w:rsidR="00112D40" w:rsidRDefault="003E0739">
            <w:pPr>
              <w:pStyle w:val="TableParagraph"/>
              <w:spacing w:before="219"/>
              <w:ind w:left="12" w:right="2"/>
              <w:rPr>
                <w:sz w:val="18"/>
              </w:rPr>
            </w:pPr>
            <w:r>
              <w:rPr>
                <w:spacing w:val="-2"/>
                <w:sz w:val="18"/>
              </w:rPr>
              <w:t>Droit</w:t>
            </w:r>
          </w:p>
        </w:tc>
        <w:tc>
          <w:tcPr>
            <w:tcW w:w="1140" w:type="dxa"/>
          </w:tcPr>
          <w:p w14:paraId="6727313B" w14:textId="77777777" w:rsidR="00112D40" w:rsidRDefault="003E0739">
            <w:pPr>
              <w:pStyle w:val="TableParagraph"/>
              <w:spacing w:before="219"/>
              <w:ind w:left="314"/>
              <w:jc w:val="left"/>
              <w:rPr>
                <w:sz w:val="18"/>
              </w:rPr>
            </w:pPr>
            <w:r>
              <w:rPr>
                <w:sz w:val="18"/>
              </w:rPr>
              <w:t xml:space="preserve">51 </w:t>
            </w:r>
            <w:r>
              <w:rPr>
                <w:spacing w:val="-5"/>
                <w:sz w:val="18"/>
              </w:rPr>
              <w:t>PAE</w:t>
            </w:r>
          </w:p>
        </w:tc>
        <w:tc>
          <w:tcPr>
            <w:tcW w:w="600" w:type="dxa"/>
          </w:tcPr>
          <w:p w14:paraId="65989400" w14:textId="77777777" w:rsidR="00112D40" w:rsidRDefault="003E0739">
            <w:pPr>
              <w:pStyle w:val="TableParagraph"/>
              <w:spacing w:before="0" w:line="219" w:lineRule="exact"/>
              <w:ind w:left="10"/>
              <w:rPr>
                <w:sz w:val="18"/>
              </w:rPr>
            </w:pPr>
            <w:r>
              <w:rPr>
                <w:spacing w:val="-10"/>
                <w:sz w:val="18"/>
              </w:rPr>
              <w:t>0</w:t>
            </w:r>
          </w:p>
          <w:p w14:paraId="2972AF99" w14:textId="77777777" w:rsidR="00112D40" w:rsidRDefault="003E0739">
            <w:pPr>
              <w:pStyle w:val="TableParagraph"/>
              <w:ind w:left="10" w:right="3"/>
              <w:rPr>
                <w:sz w:val="18"/>
              </w:rPr>
            </w:pPr>
            <w:r>
              <w:rPr>
                <w:spacing w:val="-5"/>
                <w:sz w:val="18"/>
              </w:rPr>
              <w:t>PAE</w:t>
            </w:r>
          </w:p>
        </w:tc>
        <w:tc>
          <w:tcPr>
            <w:tcW w:w="631" w:type="dxa"/>
            <w:vMerge/>
            <w:tcBorders>
              <w:top w:val="nil"/>
            </w:tcBorders>
          </w:tcPr>
          <w:p w14:paraId="2FC75421" w14:textId="77777777" w:rsidR="00112D40" w:rsidRDefault="00112D40">
            <w:pPr>
              <w:rPr>
                <w:sz w:val="2"/>
                <w:szCs w:val="2"/>
              </w:rPr>
            </w:pPr>
          </w:p>
        </w:tc>
        <w:tc>
          <w:tcPr>
            <w:tcW w:w="696" w:type="dxa"/>
            <w:vMerge/>
            <w:tcBorders>
              <w:top w:val="nil"/>
            </w:tcBorders>
          </w:tcPr>
          <w:p w14:paraId="0CF33DC6" w14:textId="77777777" w:rsidR="00112D40" w:rsidRDefault="00112D40">
            <w:pPr>
              <w:rPr>
                <w:sz w:val="2"/>
                <w:szCs w:val="2"/>
              </w:rPr>
            </w:pPr>
          </w:p>
        </w:tc>
        <w:tc>
          <w:tcPr>
            <w:tcW w:w="751" w:type="dxa"/>
            <w:vMerge/>
            <w:tcBorders>
              <w:top w:val="nil"/>
            </w:tcBorders>
          </w:tcPr>
          <w:p w14:paraId="6A9588DA" w14:textId="77777777" w:rsidR="00112D40" w:rsidRDefault="00112D40">
            <w:pPr>
              <w:rPr>
                <w:sz w:val="2"/>
                <w:szCs w:val="2"/>
              </w:rPr>
            </w:pPr>
          </w:p>
        </w:tc>
      </w:tr>
      <w:tr w:rsidR="00112D40" w14:paraId="46B52C71" w14:textId="77777777">
        <w:trPr>
          <w:trHeight w:val="438"/>
        </w:trPr>
        <w:tc>
          <w:tcPr>
            <w:tcW w:w="564" w:type="dxa"/>
            <w:vMerge w:val="restart"/>
            <w:shd w:val="clear" w:color="auto" w:fill="CFDFE7"/>
          </w:tcPr>
          <w:p w14:paraId="4E2FE9E0" w14:textId="77777777" w:rsidR="00112D40" w:rsidRDefault="00112D40">
            <w:pPr>
              <w:pStyle w:val="TableParagraph"/>
              <w:spacing w:before="0" w:line="240" w:lineRule="auto"/>
              <w:jc w:val="left"/>
              <w:rPr>
                <w:i/>
                <w:sz w:val="18"/>
              </w:rPr>
            </w:pPr>
          </w:p>
          <w:p w14:paraId="1F2C06DA" w14:textId="77777777" w:rsidR="00112D40" w:rsidRDefault="00112D40">
            <w:pPr>
              <w:pStyle w:val="TableParagraph"/>
              <w:spacing w:before="120" w:line="240" w:lineRule="auto"/>
              <w:jc w:val="left"/>
              <w:rPr>
                <w:i/>
                <w:sz w:val="18"/>
              </w:rPr>
            </w:pPr>
          </w:p>
          <w:p w14:paraId="770F8FD1" w14:textId="77777777" w:rsidR="00112D40" w:rsidRDefault="003E0739">
            <w:pPr>
              <w:pStyle w:val="TableParagraph"/>
              <w:spacing w:line="240" w:lineRule="auto"/>
              <w:ind w:left="10" w:right="3"/>
              <w:rPr>
                <w:sz w:val="18"/>
              </w:rPr>
            </w:pPr>
            <w:r>
              <w:rPr>
                <w:spacing w:val="-10"/>
                <w:sz w:val="18"/>
              </w:rPr>
              <w:t>D</w:t>
            </w:r>
          </w:p>
        </w:tc>
        <w:tc>
          <w:tcPr>
            <w:tcW w:w="1774" w:type="dxa"/>
            <w:vMerge w:val="restart"/>
          </w:tcPr>
          <w:p w14:paraId="2B0D2EBA" w14:textId="77777777" w:rsidR="00112D40" w:rsidRDefault="00112D40">
            <w:pPr>
              <w:pStyle w:val="TableParagraph"/>
              <w:spacing w:before="0" w:line="240" w:lineRule="auto"/>
              <w:jc w:val="left"/>
              <w:rPr>
                <w:i/>
                <w:sz w:val="18"/>
              </w:rPr>
            </w:pPr>
          </w:p>
          <w:p w14:paraId="33C65B54" w14:textId="77777777" w:rsidR="00112D40" w:rsidRDefault="00112D40">
            <w:pPr>
              <w:pStyle w:val="TableParagraph"/>
              <w:spacing w:before="120" w:line="240" w:lineRule="auto"/>
              <w:jc w:val="left"/>
              <w:rPr>
                <w:i/>
                <w:sz w:val="18"/>
              </w:rPr>
            </w:pPr>
          </w:p>
          <w:p w14:paraId="5BAA8379" w14:textId="77777777" w:rsidR="00112D40" w:rsidRDefault="003E0739">
            <w:pPr>
              <w:pStyle w:val="TableParagraph"/>
              <w:spacing w:line="240" w:lineRule="auto"/>
              <w:ind w:left="436"/>
              <w:jc w:val="left"/>
              <w:rPr>
                <w:sz w:val="18"/>
              </w:rPr>
            </w:pPr>
            <w:r>
              <w:rPr>
                <w:spacing w:val="-2"/>
                <w:sz w:val="18"/>
              </w:rPr>
              <w:t>Avenue de la gare</w:t>
            </w:r>
          </w:p>
        </w:tc>
        <w:tc>
          <w:tcPr>
            <w:tcW w:w="1188" w:type="dxa"/>
          </w:tcPr>
          <w:p w14:paraId="3782B09E" w14:textId="77777777" w:rsidR="00112D40" w:rsidRDefault="003E0739">
            <w:pPr>
              <w:pStyle w:val="TableParagraph"/>
              <w:spacing w:before="219"/>
              <w:ind w:left="12" w:right="2"/>
              <w:rPr>
                <w:sz w:val="18"/>
              </w:rPr>
            </w:pPr>
            <w:r>
              <w:rPr>
                <w:spacing w:val="-2"/>
                <w:sz w:val="18"/>
              </w:rPr>
              <w:t>Liens</w:t>
            </w:r>
          </w:p>
        </w:tc>
        <w:tc>
          <w:tcPr>
            <w:tcW w:w="1140" w:type="dxa"/>
          </w:tcPr>
          <w:p w14:paraId="2BBE7A50" w14:textId="77777777" w:rsidR="00112D40" w:rsidRDefault="003E0739">
            <w:pPr>
              <w:pStyle w:val="TableParagraph"/>
              <w:spacing w:before="219"/>
              <w:ind w:left="314"/>
              <w:jc w:val="left"/>
              <w:rPr>
                <w:sz w:val="18"/>
              </w:rPr>
            </w:pPr>
            <w:r>
              <w:rPr>
                <w:sz w:val="18"/>
              </w:rPr>
              <w:t xml:space="preserve">53 </w:t>
            </w:r>
            <w:r>
              <w:rPr>
                <w:spacing w:val="-5"/>
                <w:sz w:val="18"/>
              </w:rPr>
              <w:t>PAE</w:t>
            </w:r>
          </w:p>
        </w:tc>
        <w:tc>
          <w:tcPr>
            <w:tcW w:w="600" w:type="dxa"/>
          </w:tcPr>
          <w:p w14:paraId="45670B88" w14:textId="77777777" w:rsidR="00112D40" w:rsidRDefault="003E0739">
            <w:pPr>
              <w:pStyle w:val="TableParagraph"/>
              <w:spacing w:line="219" w:lineRule="exact"/>
              <w:ind w:left="10"/>
              <w:rPr>
                <w:sz w:val="18"/>
              </w:rPr>
            </w:pPr>
            <w:r>
              <w:rPr>
                <w:spacing w:val="-10"/>
                <w:sz w:val="18"/>
              </w:rPr>
              <w:t>0</w:t>
            </w:r>
          </w:p>
          <w:p w14:paraId="1D322A4A" w14:textId="77777777" w:rsidR="00112D40" w:rsidRDefault="003E0739">
            <w:pPr>
              <w:pStyle w:val="TableParagraph"/>
              <w:spacing w:before="0"/>
              <w:ind w:left="10" w:right="3"/>
              <w:rPr>
                <w:sz w:val="18"/>
              </w:rPr>
            </w:pPr>
            <w:r>
              <w:rPr>
                <w:spacing w:val="-5"/>
                <w:sz w:val="18"/>
              </w:rPr>
              <w:t>PAE</w:t>
            </w:r>
          </w:p>
        </w:tc>
        <w:tc>
          <w:tcPr>
            <w:tcW w:w="631" w:type="dxa"/>
            <w:vMerge w:val="restart"/>
          </w:tcPr>
          <w:p w14:paraId="288D101B" w14:textId="77777777" w:rsidR="00112D40" w:rsidRDefault="00112D40">
            <w:pPr>
              <w:pStyle w:val="TableParagraph"/>
              <w:spacing w:before="0" w:line="240" w:lineRule="auto"/>
              <w:jc w:val="left"/>
              <w:rPr>
                <w:i/>
                <w:sz w:val="18"/>
              </w:rPr>
            </w:pPr>
          </w:p>
          <w:p w14:paraId="46AFB0A1" w14:textId="77777777" w:rsidR="00112D40" w:rsidRDefault="00112D40">
            <w:pPr>
              <w:pStyle w:val="TableParagraph"/>
              <w:spacing w:before="0" w:line="240" w:lineRule="auto"/>
              <w:jc w:val="left"/>
              <w:rPr>
                <w:i/>
                <w:sz w:val="18"/>
              </w:rPr>
            </w:pPr>
          </w:p>
          <w:p w14:paraId="5D17DBA4" w14:textId="77777777" w:rsidR="00112D40" w:rsidRDefault="00112D40">
            <w:pPr>
              <w:pStyle w:val="TableParagraph"/>
              <w:spacing w:before="0" w:line="240" w:lineRule="auto"/>
              <w:jc w:val="left"/>
              <w:rPr>
                <w:i/>
                <w:sz w:val="18"/>
              </w:rPr>
            </w:pPr>
          </w:p>
          <w:p w14:paraId="77520388" w14:textId="77777777" w:rsidR="00112D40" w:rsidRDefault="00112D40">
            <w:pPr>
              <w:pStyle w:val="TableParagraph"/>
              <w:spacing w:before="0" w:line="240" w:lineRule="auto"/>
              <w:jc w:val="left"/>
              <w:rPr>
                <w:i/>
                <w:sz w:val="18"/>
              </w:rPr>
            </w:pPr>
          </w:p>
          <w:p w14:paraId="205E7A42" w14:textId="77777777" w:rsidR="00112D40" w:rsidRDefault="00112D40">
            <w:pPr>
              <w:pStyle w:val="TableParagraph"/>
              <w:spacing w:before="20" w:line="240" w:lineRule="auto"/>
              <w:jc w:val="left"/>
              <w:rPr>
                <w:i/>
                <w:sz w:val="18"/>
              </w:rPr>
            </w:pPr>
          </w:p>
          <w:p w14:paraId="63850792" w14:textId="77777777" w:rsidR="00112D40" w:rsidRDefault="003E0739">
            <w:pPr>
              <w:pStyle w:val="TableParagraph"/>
              <w:ind w:left="158"/>
              <w:jc w:val="left"/>
              <w:rPr>
                <w:sz w:val="18"/>
              </w:rPr>
            </w:pPr>
            <w:r>
              <w:rPr>
                <w:spacing w:val="-5"/>
                <w:sz w:val="18"/>
              </w:rPr>
              <w:t>82%</w:t>
            </w:r>
          </w:p>
        </w:tc>
        <w:tc>
          <w:tcPr>
            <w:tcW w:w="696" w:type="dxa"/>
            <w:vMerge w:val="restart"/>
          </w:tcPr>
          <w:p w14:paraId="018064D4" w14:textId="77777777" w:rsidR="00112D40" w:rsidRDefault="00112D40">
            <w:pPr>
              <w:pStyle w:val="TableParagraph"/>
              <w:spacing w:before="0" w:line="240" w:lineRule="auto"/>
              <w:jc w:val="left"/>
              <w:rPr>
                <w:i/>
                <w:sz w:val="18"/>
              </w:rPr>
            </w:pPr>
          </w:p>
          <w:p w14:paraId="35A8C500" w14:textId="77777777" w:rsidR="00112D40" w:rsidRDefault="00112D40">
            <w:pPr>
              <w:pStyle w:val="TableParagraph"/>
              <w:spacing w:before="0" w:line="240" w:lineRule="auto"/>
              <w:jc w:val="left"/>
              <w:rPr>
                <w:i/>
                <w:sz w:val="18"/>
              </w:rPr>
            </w:pPr>
          </w:p>
          <w:p w14:paraId="269A5C62" w14:textId="77777777" w:rsidR="00112D40" w:rsidRDefault="00112D40">
            <w:pPr>
              <w:pStyle w:val="TableParagraph"/>
              <w:spacing w:before="0" w:line="240" w:lineRule="auto"/>
              <w:jc w:val="left"/>
              <w:rPr>
                <w:i/>
                <w:sz w:val="18"/>
              </w:rPr>
            </w:pPr>
          </w:p>
          <w:p w14:paraId="0AD6D034" w14:textId="77777777" w:rsidR="00112D40" w:rsidRDefault="00112D40">
            <w:pPr>
              <w:pStyle w:val="TableParagraph"/>
              <w:spacing w:before="19" w:line="240" w:lineRule="auto"/>
              <w:jc w:val="left"/>
              <w:rPr>
                <w:i/>
                <w:sz w:val="18"/>
              </w:rPr>
            </w:pPr>
          </w:p>
          <w:p w14:paraId="6DFE21FF" w14:textId="77777777" w:rsidR="00112D40" w:rsidRDefault="003E0739">
            <w:pPr>
              <w:pStyle w:val="TableParagraph"/>
              <w:spacing w:line="240" w:lineRule="auto"/>
              <w:ind w:left="9" w:right="1"/>
              <w:rPr>
                <w:sz w:val="18"/>
              </w:rPr>
            </w:pPr>
            <w:r>
              <w:rPr>
                <w:spacing w:val="-4"/>
                <w:sz w:val="18"/>
              </w:rPr>
              <w:t>13%-</w:t>
            </w:r>
          </w:p>
          <w:p w14:paraId="496B1BF0" w14:textId="77777777" w:rsidR="00112D40" w:rsidRDefault="003E0739">
            <w:pPr>
              <w:pStyle w:val="TableParagraph"/>
              <w:ind w:left="5"/>
              <w:rPr>
                <w:sz w:val="18"/>
              </w:rPr>
            </w:pPr>
            <w:r>
              <w:rPr>
                <w:spacing w:val="-5"/>
                <w:sz w:val="18"/>
              </w:rPr>
              <w:t>pt</w:t>
            </w:r>
          </w:p>
        </w:tc>
        <w:tc>
          <w:tcPr>
            <w:tcW w:w="751" w:type="dxa"/>
            <w:vMerge w:val="restart"/>
            <w:shd w:val="clear" w:color="auto" w:fill="FAE3D4"/>
          </w:tcPr>
          <w:p w14:paraId="2D1B9A09" w14:textId="77777777" w:rsidR="00112D40" w:rsidRDefault="00112D40">
            <w:pPr>
              <w:pStyle w:val="TableParagraph"/>
              <w:spacing w:before="0" w:line="240" w:lineRule="auto"/>
              <w:jc w:val="left"/>
              <w:rPr>
                <w:i/>
                <w:sz w:val="18"/>
              </w:rPr>
            </w:pPr>
          </w:p>
          <w:p w14:paraId="16F10890" w14:textId="77777777" w:rsidR="00112D40" w:rsidRDefault="00112D40">
            <w:pPr>
              <w:pStyle w:val="TableParagraph"/>
              <w:spacing w:before="0" w:line="240" w:lineRule="auto"/>
              <w:jc w:val="left"/>
              <w:rPr>
                <w:i/>
                <w:sz w:val="18"/>
              </w:rPr>
            </w:pPr>
          </w:p>
          <w:p w14:paraId="37E2461E" w14:textId="77777777" w:rsidR="00112D40" w:rsidRDefault="00112D40">
            <w:pPr>
              <w:pStyle w:val="TableParagraph"/>
              <w:spacing w:before="0" w:line="240" w:lineRule="auto"/>
              <w:jc w:val="left"/>
              <w:rPr>
                <w:i/>
                <w:sz w:val="18"/>
              </w:rPr>
            </w:pPr>
          </w:p>
          <w:p w14:paraId="7EA8C383" w14:textId="77777777" w:rsidR="00112D40" w:rsidRDefault="00112D40">
            <w:pPr>
              <w:pStyle w:val="TableParagraph"/>
              <w:spacing w:before="0" w:line="240" w:lineRule="auto"/>
              <w:jc w:val="left"/>
              <w:rPr>
                <w:i/>
                <w:sz w:val="18"/>
              </w:rPr>
            </w:pPr>
          </w:p>
          <w:p w14:paraId="2B6177E5" w14:textId="77777777" w:rsidR="00112D40" w:rsidRDefault="00112D40">
            <w:pPr>
              <w:pStyle w:val="TableParagraph"/>
              <w:spacing w:before="20" w:line="240" w:lineRule="auto"/>
              <w:jc w:val="left"/>
              <w:rPr>
                <w:i/>
                <w:sz w:val="18"/>
              </w:rPr>
            </w:pPr>
          </w:p>
          <w:p w14:paraId="5541570B" w14:textId="77777777" w:rsidR="00112D40" w:rsidRDefault="003E0739">
            <w:pPr>
              <w:pStyle w:val="TableParagraph"/>
              <w:ind w:left="12"/>
              <w:rPr>
                <w:sz w:val="18"/>
              </w:rPr>
            </w:pPr>
            <w:r>
              <w:rPr>
                <w:spacing w:val="-10"/>
                <w:sz w:val="18"/>
              </w:rPr>
              <w:t>-1</w:t>
            </w:r>
          </w:p>
        </w:tc>
      </w:tr>
      <w:tr w:rsidR="00112D40" w14:paraId="25ABE336" w14:textId="77777777">
        <w:trPr>
          <w:trHeight w:val="438"/>
        </w:trPr>
        <w:tc>
          <w:tcPr>
            <w:tcW w:w="564" w:type="dxa"/>
            <w:vMerge/>
            <w:tcBorders>
              <w:top w:val="nil"/>
            </w:tcBorders>
            <w:shd w:val="clear" w:color="auto" w:fill="CFDFE7"/>
          </w:tcPr>
          <w:p w14:paraId="2F76D706" w14:textId="77777777" w:rsidR="00112D40" w:rsidRDefault="00112D40">
            <w:pPr>
              <w:rPr>
                <w:sz w:val="2"/>
                <w:szCs w:val="2"/>
              </w:rPr>
            </w:pPr>
          </w:p>
        </w:tc>
        <w:tc>
          <w:tcPr>
            <w:tcW w:w="1774" w:type="dxa"/>
            <w:vMerge/>
            <w:tcBorders>
              <w:top w:val="nil"/>
            </w:tcBorders>
          </w:tcPr>
          <w:p w14:paraId="7D23D133" w14:textId="77777777" w:rsidR="00112D40" w:rsidRDefault="00112D40">
            <w:pPr>
              <w:rPr>
                <w:sz w:val="2"/>
                <w:szCs w:val="2"/>
              </w:rPr>
            </w:pPr>
          </w:p>
        </w:tc>
        <w:tc>
          <w:tcPr>
            <w:tcW w:w="1188" w:type="dxa"/>
          </w:tcPr>
          <w:p w14:paraId="621D916E" w14:textId="77777777" w:rsidR="00112D40" w:rsidRDefault="003E0739">
            <w:pPr>
              <w:pStyle w:val="TableParagraph"/>
              <w:spacing w:before="219"/>
              <w:ind w:left="12" w:right="3"/>
              <w:rPr>
                <w:sz w:val="18"/>
              </w:rPr>
            </w:pPr>
            <w:r>
              <w:rPr>
                <w:spacing w:val="-2"/>
                <w:sz w:val="18"/>
              </w:rPr>
              <w:t>Tout droit</w:t>
            </w:r>
          </w:p>
        </w:tc>
        <w:tc>
          <w:tcPr>
            <w:tcW w:w="1140" w:type="dxa"/>
          </w:tcPr>
          <w:p w14:paraId="23610533" w14:textId="77777777" w:rsidR="00112D40" w:rsidRDefault="003E0739">
            <w:pPr>
              <w:pStyle w:val="TableParagraph"/>
              <w:spacing w:before="219"/>
              <w:ind w:left="314"/>
              <w:jc w:val="left"/>
              <w:rPr>
                <w:sz w:val="18"/>
              </w:rPr>
            </w:pPr>
            <w:r>
              <w:rPr>
                <w:sz w:val="18"/>
              </w:rPr>
              <w:t xml:space="preserve">37 </w:t>
            </w:r>
            <w:r>
              <w:rPr>
                <w:spacing w:val="-5"/>
                <w:sz w:val="18"/>
              </w:rPr>
              <w:t>PAE</w:t>
            </w:r>
          </w:p>
        </w:tc>
        <w:tc>
          <w:tcPr>
            <w:tcW w:w="600" w:type="dxa"/>
          </w:tcPr>
          <w:p w14:paraId="5C114001" w14:textId="77777777" w:rsidR="00112D40" w:rsidRDefault="003E0739">
            <w:pPr>
              <w:pStyle w:val="TableParagraph"/>
              <w:spacing w:line="219" w:lineRule="exact"/>
              <w:ind w:left="10"/>
              <w:rPr>
                <w:sz w:val="18"/>
              </w:rPr>
            </w:pPr>
            <w:r>
              <w:rPr>
                <w:spacing w:val="-5"/>
                <w:sz w:val="18"/>
              </w:rPr>
              <w:t>37</w:t>
            </w:r>
          </w:p>
          <w:p w14:paraId="1CD15556" w14:textId="77777777" w:rsidR="00112D40" w:rsidRDefault="003E0739">
            <w:pPr>
              <w:pStyle w:val="TableParagraph"/>
              <w:spacing w:before="0"/>
              <w:ind w:left="10" w:right="3"/>
              <w:rPr>
                <w:sz w:val="18"/>
              </w:rPr>
            </w:pPr>
            <w:r>
              <w:rPr>
                <w:spacing w:val="-5"/>
                <w:sz w:val="18"/>
              </w:rPr>
              <w:t>PAE</w:t>
            </w:r>
          </w:p>
        </w:tc>
        <w:tc>
          <w:tcPr>
            <w:tcW w:w="631" w:type="dxa"/>
            <w:vMerge/>
            <w:tcBorders>
              <w:top w:val="nil"/>
            </w:tcBorders>
          </w:tcPr>
          <w:p w14:paraId="25C37818" w14:textId="77777777" w:rsidR="00112D40" w:rsidRDefault="00112D40">
            <w:pPr>
              <w:rPr>
                <w:sz w:val="2"/>
                <w:szCs w:val="2"/>
              </w:rPr>
            </w:pPr>
          </w:p>
        </w:tc>
        <w:tc>
          <w:tcPr>
            <w:tcW w:w="696" w:type="dxa"/>
            <w:vMerge/>
            <w:tcBorders>
              <w:top w:val="nil"/>
            </w:tcBorders>
          </w:tcPr>
          <w:p w14:paraId="56E2FEDE" w14:textId="77777777" w:rsidR="00112D40" w:rsidRDefault="00112D40">
            <w:pPr>
              <w:rPr>
                <w:sz w:val="2"/>
                <w:szCs w:val="2"/>
              </w:rPr>
            </w:pPr>
          </w:p>
        </w:tc>
        <w:tc>
          <w:tcPr>
            <w:tcW w:w="751" w:type="dxa"/>
            <w:vMerge/>
            <w:tcBorders>
              <w:top w:val="nil"/>
            </w:tcBorders>
            <w:shd w:val="clear" w:color="auto" w:fill="FAE3D4"/>
          </w:tcPr>
          <w:p w14:paraId="5D5875CB" w14:textId="77777777" w:rsidR="00112D40" w:rsidRDefault="00112D40">
            <w:pPr>
              <w:rPr>
                <w:sz w:val="2"/>
                <w:szCs w:val="2"/>
              </w:rPr>
            </w:pPr>
          </w:p>
        </w:tc>
      </w:tr>
      <w:tr w:rsidR="00112D40" w14:paraId="0C8070F8" w14:textId="77777777">
        <w:trPr>
          <w:trHeight w:val="441"/>
        </w:trPr>
        <w:tc>
          <w:tcPr>
            <w:tcW w:w="564" w:type="dxa"/>
            <w:vMerge/>
            <w:tcBorders>
              <w:top w:val="nil"/>
            </w:tcBorders>
            <w:shd w:val="clear" w:color="auto" w:fill="CFDFE7"/>
          </w:tcPr>
          <w:p w14:paraId="4E3848C3" w14:textId="77777777" w:rsidR="00112D40" w:rsidRDefault="00112D40">
            <w:pPr>
              <w:rPr>
                <w:sz w:val="2"/>
                <w:szCs w:val="2"/>
              </w:rPr>
            </w:pPr>
          </w:p>
        </w:tc>
        <w:tc>
          <w:tcPr>
            <w:tcW w:w="1774" w:type="dxa"/>
            <w:vMerge/>
            <w:tcBorders>
              <w:top w:val="nil"/>
            </w:tcBorders>
          </w:tcPr>
          <w:p w14:paraId="604C38E1" w14:textId="77777777" w:rsidR="00112D40" w:rsidRDefault="00112D40">
            <w:pPr>
              <w:rPr>
                <w:sz w:val="2"/>
                <w:szCs w:val="2"/>
              </w:rPr>
            </w:pPr>
          </w:p>
        </w:tc>
        <w:tc>
          <w:tcPr>
            <w:tcW w:w="1188" w:type="dxa"/>
          </w:tcPr>
          <w:p w14:paraId="672EF9FC" w14:textId="77777777" w:rsidR="00112D40" w:rsidRDefault="00112D40">
            <w:pPr>
              <w:pStyle w:val="TableParagraph"/>
              <w:spacing w:before="2" w:line="240" w:lineRule="auto"/>
              <w:jc w:val="left"/>
              <w:rPr>
                <w:i/>
                <w:sz w:val="18"/>
              </w:rPr>
            </w:pPr>
          </w:p>
          <w:p w14:paraId="1039281E" w14:textId="77777777" w:rsidR="00112D40" w:rsidRDefault="003E0739">
            <w:pPr>
              <w:pStyle w:val="TableParagraph"/>
              <w:spacing w:before="0"/>
              <w:ind w:left="12" w:right="2"/>
              <w:rPr>
                <w:sz w:val="18"/>
              </w:rPr>
            </w:pPr>
            <w:r>
              <w:rPr>
                <w:spacing w:val="-2"/>
                <w:sz w:val="18"/>
              </w:rPr>
              <w:t>Droit</w:t>
            </w:r>
          </w:p>
        </w:tc>
        <w:tc>
          <w:tcPr>
            <w:tcW w:w="1140" w:type="dxa"/>
          </w:tcPr>
          <w:p w14:paraId="7BC4CC21" w14:textId="77777777" w:rsidR="00112D40" w:rsidRDefault="00112D40">
            <w:pPr>
              <w:pStyle w:val="TableParagraph"/>
              <w:spacing w:before="2" w:line="240" w:lineRule="auto"/>
              <w:jc w:val="left"/>
              <w:rPr>
                <w:i/>
                <w:sz w:val="18"/>
              </w:rPr>
            </w:pPr>
          </w:p>
          <w:p w14:paraId="47D807E5" w14:textId="77777777" w:rsidR="00112D40" w:rsidRDefault="003E0739">
            <w:pPr>
              <w:pStyle w:val="TableParagraph"/>
              <w:spacing w:before="0"/>
              <w:ind w:left="268"/>
              <w:jc w:val="left"/>
              <w:rPr>
                <w:sz w:val="18"/>
              </w:rPr>
            </w:pPr>
            <w:r>
              <w:rPr>
                <w:sz w:val="18"/>
              </w:rPr>
              <w:t xml:space="preserve">143 </w:t>
            </w:r>
            <w:r>
              <w:rPr>
                <w:spacing w:val="-5"/>
                <w:sz w:val="18"/>
              </w:rPr>
              <w:t>PAE</w:t>
            </w:r>
          </w:p>
        </w:tc>
        <w:tc>
          <w:tcPr>
            <w:tcW w:w="600" w:type="dxa"/>
          </w:tcPr>
          <w:p w14:paraId="45B3CA69" w14:textId="77777777" w:rsidR="00112D40" w:rsidRDefault="003E0739">
            <w:pPr>
              <w:pStyle w:val="TableParagraph"/>
              <w:spacing w:line="240" w:lineRule="auto"/>
              <w:ind w:left="10"/>
              <w:rPr>
                <w:sz w:val="18"/>
              </w:rPr>
            </w:pPr>
            <w:r>
              <w:rPr>
                <w:spacing w:val="-10"/>
                <w:sz w:val="18"/>
              </w:rPr>
              <w:t>0</w:t>
            </w:r>
          </w:p>
          <w:p w14:paraId="1D68FF67" w14:textId="77777777" w:rsidR="00112D40" w:rsidRDefault="003E0739">
            <w:pPr>
              <w:pStyle w:val="TableParagraph"/>
              <w:ind w:left="10" w:right="3"/>
              <w:rPr>
                <w:sz w:val="18"/>
              </w:rPr>
            </w:pPr>
            <w:r>
              <w:rPr>
                <w:spacing w:val="-5"/>
                <w:sz w:val="18"/>
              </w:rPr>
              <w:t>PAE</w:t>
            </w:r>
          </w:p>
        </w:tc>
        <w:tc>
          <w:tcPr>
            <w:tcW w:w="631" w:type="dxa"/>
            <w:vMerge/>
            <w:tcBorders>
              <w:top w:val="nil"/>
            </w:tcBorders>
          </w:tcPr>
          <w:p w14:paraId="601AE36A" w14:textId="77777777" w:rsidR="00112D40" w:rsidRDefault="00112D40">
            <w:pPr>
              <w:rPr>
                <w:sz w:val="2"/>
                <w:szCs w:val="2"/>
              </w:rPr>
            </w:pPr>
          </w:p>
        </w:tc>
        <w:tc>
          <w:tcPr>
            <w:tcW w:w="696" w:type="dxa"/>
            <w:vMerge/>
            <w:tcBorders>
              <w:top w:val="nil"/>
            </w:tcBorders>
          </w:tcPr>
          <w:p w14:paraId="029340EA" w14:textId="77777777" w:rsidR="00112D40" w:rsidRDefault="00112D40">
            <w:pPr>
              <w:rPr>
                <w:sz w:val="2"/>
                <w:szCs w:val="2"/>
              </w:rPr>
            </w:pPr>
          </w:p>
        </w:tc>
        <w:tc>
          <w:tcPr>
            <w:tcW w:w="751" w:type="dxa"/>
            <w:vMerge/>
            <w:tcBorders>
              <w:top w:val="nil"/>
            </w:tcBorders>
            <w:shd w:val="clear" w:color="auto" w:fill="FAE3D4"/>
          </w:tcPr>
          <w:p w14:paraId="662DF798" w14:textId="77777777" w:rsidR="00112D40" w:rsidRDefault="00112D40">
            <w:pPr>
              <w:rPr>
                <w:sz w:val="2"/>
                <w:szCs w:val="2"/>
              </w:rPr>
            </w:pPr>
          </w:p>
        </w:tc>
      </w:tr>
    </w:tbl>
    <w:p w14:paraId="367A900B" w14:textId="77777777" w:rsidR="00112D40" w:rsidRDefault="00112D40">
      <w:pPr>
        <w:rPr>
          <w:sz w:val="2"/>
          <w:szCs w:val="2"/>
        </w:rPr>
        <w:sectPr w:rsidR="00112D40">
          <w:pgSz w:w="11910" w:h="16840"/>
          <w:pgMar w:top="1460" w:right="260" w:bottom="1280" w:left="940" w:header="748" w:footer="1095" w:gutter="0"/>
          <w:cols w:space="720"/>
        </w:sectPr>
      </w:pPr>
    </w:p>
    <w:p w14:paraId="16F4C772" w14:textId="77777777" w:rsidR="00112D40" w:rsidRDefault="00112D40">
      <w:pPr>
        <w:pStyle w:val="BodyText"/>
        <w:spacing w:before="145"/>
        <w:rPr>
          <w:i/>
          <w:sz w:val="18"/>
        </w:rPr>
      </w:pPr>
    </w:p>
    <w:p w14:paraId="479424E6" w14:textId="77777777" w:rsidR="00112D40" w:rsidRDefault="003E0739">
      <w:pPr>
        <w:ind w:left="1611" w:right="883"/>
        <w:rPr>
          <w:i/>
          <w:sz w:val="18"/>
        </w:rPr>
      </w:pPr>
      <w:r>
        <w:rPr>
          <w:i/>
          <w:color w:val="005B82"/>
          <w:sz w:val="18"/>
        </w:rPr>
        <w:t xml:space="preserve">Tableau 5-74 : Flux de trafic à l'intersection N21 Haachtsesteenweg x Stationslaan : BAC_0-2-0-0 vs BAC_0-0-0 : </w:t>
      </w:r>
      <w:r>
        <w:rPr>
          <w:i/>
          <w:color w:val="005B82"/>
          <w:spacing w:val="-2"/>
          <w:sz w:val="18"/>
        </w:rPr>
        <w:t>heure de pointe du soir</w:t>
      </w:r>
    </w:p>
    <w:p w14:paraId="19586625" w14:textId="77777777" w:rsidR="00112D40" w:rsidRDefault="00112D40">
      <w:pPr>
        <w:pStyle w:val="BodyText"/>
        <w:rPr>
          <w:i/>
          <w:sz w:val="16"/>
        </w:rPr>
      </w:pPr>
    </w:p>
    <w:tbl>
      <w:tblPr>
        <w:tblW w:w="0" w:type="auto"/>
        <w:tblInd w:w="184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4"/>
        <w:gridCol w:w="1774"/>
        <w:gridCol w:w="1188"/>
        <w:gridCol w:w="1140"/>
        <w:gridCol w:w="600"/>
        <w:gridCol w:w="631"/>
        <w:gridCol w:w="696"/>
        <w:gridCol w:w="751"/>
      </w:tblGrid>
      <w:tr w:rsidR="00112D40" w14:paraId="0E81A8FB" w14:textId="77777777">
        <w:trPr>
          <w:trHeight w:val="218"/>
        </w:trPr>
        <w:tc>
          <w:tcPr>
            <w:tcW w:w="564" w:type="dxa"/>
            <w:tcBorders>
              <w:top w:val="nil"/>
              <w:left w:val="nil"/>
              <w:bottom w:val="nil"/>
              <w:right w:val="nil"/>
            </w:tcBorders>
            <w:shd w:val="clear" w:color="auto" w:fill="7EACC0"/>
          </w:tcPr>
          <w:p w14:paraId="6F536411" w14:textId="77777777" w:rsidR="00112D40" w:rsidRDefault="00112D40">
            <w:pPr>
              <w:pStyle w:val="TableParagraph"/>
              <w:spacing w:before="0" w:line="240" w:lineRule="auto"/>
              <w:jc w:val="left"/>
              <w:rPr>
                <w:rFonts w:ascii="Times New Roman"/>
                <w:sz w:val="14"/>
              </w:rPr>
            </w:pPr>
          </w:p>
        </w:tc>
        <w:tc>
          <w:tcPr>
            <w:tcW w:w="1774" w:type="dxa"/>
            <w:tcBorders>
              <w:top w:val="nil"/>
              <w:left w:val="nil"/>
              <w:bottom w:val="nil"/>
              <w:right w:val="nil"/>
            </w:tcBorders>
            <w:shd w:val="clear" w:color="auto" w:fill="7EACC0"/>
          </w:tcPr>
          <w:p w14:paraId="6D32DD14" w14:textId="77777777" w:rsidR="00112D40" w:rsidRDefault="00112D40">
            <w:pPr>
              <w:pStyle w:val="TableParagraph"/>
              <w:spacing w:before="0" w:line="240" w:lineRule="auto"/>
              <w:jc w:val="left"/>
              <w:rPr>
                <w:rFonts w:ascii="Times New Roman"/>
                <w:sz w:val="14"/>
              </w:rPr>
            </w:pPr>
          </w:p>
        </w:tc>
        <w:tc>
          <w:tcPr>
            <w:tcW w:w="1188" w:type="dxa"/>
            <w:tcBorders>
              <w:top w:val="nil"/>
              <w:left w:val="nil"/>
              <w:bottom w:val="nil"/>
              <w:right w:val="nil"/>
            </w:tcBorders>
            <w:shd w:val="clear" w:color="auto" w:fill="7EACC0"/>
          </w:tcPr>
          <w:p w14:paraId="535840AD" w14:textId="77777777" w:rsidR="00112D40" w:rsidRDefault="00112D40">
            <w:pPr>
              <w:pStyle w:val="TableParagraph"/>
              <w:spacing w:before="0" w:line="240" w:lineRule="auto"/>
              <w:jc w:val="left"/>
              <w:rPr>
                <w:rFonts w:ascii="Times New Roman"/>
                <w:sz w:val="14"/>
              </w:rPr>
            </w:pPr>
          </w:p>
        </w:tc>
        <w:tc>
          <w:tcPr>
            <w:tcW w:w="1140" w:type="dxa"/>
            <w:tcBorders>
              <w:top w:val="nil"/>
              <w:left w:val="nil"/>
              <w:bottom w:val="nil"/>
              <w:right w:val="nil"/>
            </w:tcBorders>
            <w:shd w:val="clear" w:color="auto" w:fill="7EACC0"/>
          </w:tcPr>
          <w:p w14:paraId="7BB602C9" w14:textId="77777777" w:rsidR="00112D40" w:rsidRDefault="003E0739">
            <w:pPr>
              <w:pStyle w:val="TableParagraph"/>
              <w:spacing w:before="0" w:line="198" w:lineRule="exact"/>
              <w:ind w:right="239"/>
              <w:jc w:val="right"/>
              <w:rPr>
                <w:b/>
                <w:sz w:val="18"/>
              </w:rPr>
            </w:pPr>
            <w:r>
              <w:rPr>
                <w:b/>
                <w:color w:val="FFFFFF"/>
                <w:spacing w:val="-10"/>
                <w:sz w:val="18"/>
              </w:rPr>
              <w:t>I</w:t>
            </w:r>
          </w:p>
        </w:tc>
        <w:tc>
          <w:tcPr>
            <w:tcW w:w="600" w:type="dxa"/>
            <w:tcBorders>
              <w:top w:val="nil"/>
              <w:left w:val="nil"/>
              <w:bottom w:val="nil"/>
              <w:right w:val="nil"/>
            </w:tcBorders>
            <w:shd w:val="clear" w:color="auto" w:fill="7EACC0"/>
          </w:tcPr>
          <w:p w14:paraId="1095E656" w14:textId="77777777" w:rsidR="00112D40" w:rsidRDefault="00112D40">
            <w:pPr>
              <w:pStyle w:val="TableParagraph"/>
              <w:spacing w:before="0" w:line="240" w:lineRule="auto"/>
              <w:jc w:val="left"/>
              <w:rPr>
                <w:rFonts w:ascii="Times New Roman"/>
                <w:sz w:val="14"/>
              </w:rPr>
            </w:pPr>
          </w:p>
        </w:tc>
        <w:tc>
          <w:tcPr>
            <w:tcW w:w="631" w:type="dxa"/>
            <w:tcBorders>
              <w:top w:val="nil"/>
              <w:left w:val="nil"/>
              <w:bottom w:val="nil"/>
              <w:right w:val="nil"/>
            </w:tcBorders>
            <w:shd w:val="clear" w:color="auto" w:fill="7EACC0"/>
          </w:tcPr>
          <w:p w14:paraId="61B23AE5" w14:textId="77777777" w:rsidR="00112D40" w:rsidRDefault="00112D40">
            <w:pPr>
              <w:pStyle w:val="TableParagraph"/>
              <w:spacing w:before="0" w:line="240" w:lineRule="auto"/>
              <w:jc w:val="left"/>
              <w:rPr>
                <w:rFonts w:ascii="Times New Roman"/>
                <w:sz w:val="14"/>
              </w:rPr>
            </w:pPr>
          </w:p>
        </w:tc>
        <w:tc>
          <w:tcPr>
            <w:tcW w:w="1447" w:type="dxa"/>
            <w:gridSpan w:val="2"/>
            <w:tcBorders>
              <w:top w:val="nil"/>
              <w:left w:val="nil"/>
              <w:bottom w:val="nil"/>
              <w:right w:val="nil"/>
            </w:tcBorders>
            <w:shd w:val="clear" w:color="auto" w:fill="7EACC0"/>
          </w:tcPr>
          <w:p w14:paraId="0D8A523D" w14:textId="77777777" w:rsidR="00112D40" w:rsidRDefault="003E0739">
            <w:pPr>
              <w:pStyle w:val="TableParagraph"/>
              <w:spacing w:before="0" w:line="198" w:lineRule="exact"/>
              <w:ind w:left="274"/>
              <w:jc w:val="left"/>
              <w:rPr>
                <w:b/>
                <w:sz w:val="18"/>
              </w:rPr>
            </w:pPr>
            <w:r>
              <w:rPr>
                <w:b/>
                <w:color w:val="FFFFFF"/>
                <w:spacing w:val="-5"/>
                <w:sz w:val="18"/>
              </w:rPr>
              <w:t>V/C</w:t>
            </w:r>
          </w:p>
        </w:tc>
      </w:tr>
      <w:tr w:rsidR="00112D40" w14:paraId="7273DFF6" w14:textId="77777777">
        <w:trPr>
          <w:trHeight w:val="235"/>
        </w:trPr>
        <w:tc>
          <w:tcPr>
            <w:tcW w:w="564" w:type="dxa"/>
            <w:tcBorders>
              <w:top w:val="nil"/>
            </w:tcBorders>
            <w:shd w:val="clear" w:color="auto" w:fill="7EACC0"/>
          </w:tcPr>
          <w:p w14:paraId="1F3C6F37" w14:textId="77777777" w:rsidR="00112D40" w:rsidRDefault="00112D40">
            <w:pPr>
              <w:pStyle w:val="TableParagraph"/>
              <w:spacing w:before="0" w:line="240" w:lineRule="auto"/>
              <w:jc w:val="left"/>
              <w:rPr>
                <w:rFonts w:ascii="Times New Roman"/>
                <w:sz w:val="16"/>
              </w:rPr>
            </w:pPr>
          </w:p>
        </w:tc>
        <w:tc>
          <w:tcPr>
            <w:tcW w:w="1774" w:type="dxa"/>
            <w:tcBorders>
              <w:top w:val="nil"/>
            </w:tcBorders>
            <w:shd w:val="clear" w:color="auto" w:fill="7EACC0"/>
          </w:tcPr>
          <w:p w14:paraId="6C835623" w14:textId="77777777" w:rsidR="00112D40" w:rsidRDefault="00112D40">
            <w:pPr>
              <w:pStyle w:val="TableParagraph"/>
              <w:spacing w:before="0" w:line="240" w:lineRule="auto"/>
              <w:jc w:val="left"/>
              <w:rPr>
                <w:rFonts w:ascii="Times New Roman"/>
                <w:sz w:val="16"/>
              </w:rPr>
            </w:pPr>
          </w:p>
        </w:tc>
        <w:tc>
          <w:tcPr>
            <w:tcW w:w="1188" w:type="dxa"/>
            <w:tcBorders>
              <w:top w:val="nil"/>
            </w:tcBorders>
            <w:shd w:val="clear" w:color="auto" w:fill="7EACC0"/>
          </w:tcPr>
          <w:p w14:paraId="058C6FA9" w14:textId="77777777" w:rsidR="00112D40" w:rsidRDefault="00112D40">
            <w:pPr>
              <w:pStyle w:val="TableParagraph"/>
              <w:spacing w:before="0" w:line="240" w:lineRule="auto"/>
              <w:jc w:val="left"/>
              <w:rPr>
                <w:rFonts w:ascii="Times New Roman"/>
                <w:sz w:val="16"/>
              </w:rPr>
            </w:pPr>
          </w:p>
        </w:tc>
        <w:tc>
          <w:tcPr>
            <w:tcW w:w="1140" w:type="dxa"/>
            <w:tcBorders>
              <w:top w:val="nil"/>
            </w:tcBorders>
            <w:shd w:val="clear" w:color="auto" w:fill="7EACC0"/>
          </w:tcPr>
          <w:p w14:paraId="77A44C15" w14:textId="77777777" w:rsidR="00112D40" w:rsidRDefault="003E0739">
            <w:pPr>
              <w:pStyle w:val="TableParagraph"/>
              <w:spacing w:before="16"/>
              <w:ind w:left="8"/>
              <w:rPr>
                <w:b/>
                <w:sz w:val="18"/>
              </w:rPr>
            </w:pPr>
            <w:r>
              <w:rPr>
                <w:b/>
                <w:color w:val="FFFFFF"/>
                <w:spacing w:val="-5"/>
                <w:sz w:val="18"/>
              </w:rPr>
              <w:t>TK</w:t>
            </w:r>
          </w:p>
        </w:tc>
        <w:tc>
          <w:tcPr>
            <w:tcW w:w="600" w:type="dxa"/>
            <w:tcBorders>
              <w:top w:val="nil"/>
            </w:tcBorders>
            <w:shd w:val="clear" w:color="auto" w:fill="7EACC0"/>
          </w:tcPr>
          <w:p w14:paraId="7507A97A" w14:textId="77777777" w:rsidR="00112D40" w:rsidRDefault="003E0739">
            <w:pPr>
              <w:pStyle w:val="TableParagraph"/>
              <w:spacing w:before="16"/>
              <w:ind w:left="10" w:right="1"/>
              <w:rPr>
                <w:b/>
                <w:sz w:val="18"/>
              </w:rPr>
            </w:pPr>
            <w:r>
              <w:rPr>
                <w:b/>
                <w:color w:val="FFFFFF"/>
                <w:spacing w:val="-10"/>
                <w:sz w:val="18"/>
              </w:rPr>
              <w:t>Δ</w:t>
            </w:r>
          </w:p>
        </w:tc>
        <w:tc>
          <w:tcPr>
            <w:tcW w:w="631" w:type="dxa"/>
            <w:tcBorders>
              <w:top w:val="nil"/>
            </w:tcBorders>
            <w:shd w:val="clear" w:color="auto" w:fill="7EACC0"/>
          </w:tcPr>
          <w:p w14:paraId="41FDA43B" w14:textId="77777777" w:rsidR="00112D40" w:rsidRDefault="003E0739">
            <w:pPr>
              <w:pStyle w:val="TableParagraph"/>
              <w:spacing w:before="16"/>
              <w:ind w:left="8"/>
              <w:rPr>
                <w:b/>
                <w:sz w:val="18"/>
              </w:rPr>
            </w:pPr>
            <w:r>
              <w:rPr>
                <w:b/>
                <w:color w:val="FFFFFF"/>
                <w:spacing w:val="-5"/>
                <w:sz w:val="18"/>
              </w:rPr>
              <w:t>TK</w:t>
            </w:r>
          </w:p>
        </w:tc>
        <w:tc>
          <w:tcPr>
            <w:tcW w:w="696" w:type="dxa"/>
            <w:tcBorders>
              <w:top w:val="nil"/>
            </w:tcBorders>
            <w:shd w:val="clear" w:color="auto" w:fill="7EACC0"/>
          </w:tcPr>
          <w:p w14:paraId="3A924F77" w14:textId="77777777" w:rsidR="00112D40" w:rsidRDefault="003E0739">
            <w:pPr>
              <w:pStyle w:val="TableParagraph"/>
              <w:spacing w:before="16"/>
              <w:ind w:left="9"/>
              <w:rPr>
                <w:b/>
                <w:sz w:val="18"/>
              </w:rPr>
            </w:pPr>
            <w:r>
              <w:rPr>
                <w:b/>
                <w:color w:val="FFFFFF"/>
                <w:spacing w:val="-10"/>
                <w:sz w:val="18"/>
              </w:rPr>
              <w:t>Δ</w:t>
            </w:r>
          </w:p>
        </w:tc>
        <w:tc>
          <w:tcPr>
            <w:tcW w:w="751" w:type="dxa"/>
            <w:tcBorders>
              <w:top w:val="nil"/>
            </w:tcBorders>
            <w:shd w:val="clear" w:color="auto" w:fill="7EACC0"/>
          </w:tcPr>
          <w:p w14:paraId="19FF4E84" w14:textId="77777777" w:rsidR="00112D40" w:rsidRDefault="003E0739">
            <w:pPr>
              <w:pStyle w:val="TableParagraph"/>
              <w:spacing w:before="16"/>
              <w:ind w:left="169"/>
              <w:jc w:val="left"/>
              <w:rPr>
                <w:b/>
                <w:sz w:val="18"/>
              </w:rPr>
            </w:pPr>
            <w:r>
              <w:rPr>
                <w:b/>
                <w:color w:val="FFFFFF"/>
                <w:spacing w:val="-2"/>
                <w:sz w:val="18"/>
              </w:rPr>
              <w:t>Score</w:t>
            </w:r>
          </w:p>
        </w:tc>
      </w:tr>
      <w:tr w:rsidR="00112D40" w14:paraId="1EE1BE81" w14:textId="77777777">
        <w:trPr>
          <w:trHeight w:val="438"/>
        </w:trPr>
        <w:tc>
          <w:tcPr>
            <w:tcW w:w="564" w:type="dxa"/>
            <w:vMerge w:val="restart"/>
            <w:shd w:val="clear" w:color="auto" w:fill="CFDFE7"/>
          </w:tcPr>
          <w:p w14:paraId="6263E18B" w14:textId="77777777" w:rsidR="00112D40" w:rsidRDefault="00112D40">
            <w:pPr>
              <w:pStyle w:val="TableParagraph"/>
              <w:spacing w:before="0" w:line="240" w:lineRule="auto"/>
              <w:jc w:val="left"/>
              <w:rPr>
                <w:i/>
                <w:sz w:val="18"/>
              </w:rPr>
            </w:pPr>
          </w:p>
          <w:p w14:paraId="2CD07108" w14:textId="77777777" w:rsidR="00112D40" w:rsidRDefault="00112D40">
            <w:pPr>
              <w:pStyle w:val="TableParagraph"/>
              <w:spacing w:before="0" w:line="240" w:lineRule="auto"/>
              <w:jc w:val="left"/>
              <w:rPr>
                <w:i/>
                <w:sz w:val="18"/>
              </w:rPr>
            </w:pPr>
          </w:p>
          <w:p w14:paraId="538D0A16" w14:textId="77777777" w:rsidR="00112D40" w:rsidRDefault="00112D40">
            <w:pPr>
              <w:pStyle w:val="TableParagraph"/>
              <w:spacing w:before="126" w:line="240" w:lineRule="auto"/>
              <w:jc w:val="left"/>
              <w:rPr>
                <w:i/>
                <w:sz w:val="18"/>
              </w:rPr>
            </w:pPr>
          </w:p>
          <w:p w14:paraId="64C8C116" w14:textId="77777777" w:rsidR="00112D40" w:rsidRDefault="003E0739">
            <w:pPr>
              <w:pStyle w:val="TableParagraph"/>
              <w:spacing w:line="240" w:lineRule="auto"/>
              <w:ind w:left="10"/>
              <w:rPr>
                <w:sz w:val="18"/>
              </w:rPr>
            </w:pPr>
            <w:r>
              <w:rPr>
                <w:spacing w:val="-10"/>
                <w:sz w:val="18"/>
              </w:rPr>
              <w:t>A</w:t>
            </w:r>
          </w:p>
        </w:tc>
        <w:tc>
          <w:tcPr>
            <w:tcW w:w="1774" w:type="dxa"/>
            <w:vMerge w:val="restart"/>
          </w:tcPr>
          <w:p w14:paraId="04A453B2" w14:textId="77777777" w:rsidR="00112D40" w:rsidRDefault="00112D40">
            <w:pPr>
              <w:pStyle w:val="TableParagraph"/>
              <w:spacing w:before="0" w:line="240" w:lineRule="auto"/>
              <w:jc w:val="left"/>
              <w:rPr>
                <w:i/>
                <w:sz w:val="18"/>
              </w:rPr>
            </w:pPr>
          </w:p>
          <w:p w14:paraId="2F2B79F4" w14:textId="77777777" w:rsidR="00112D40" w:rsidRDefault="00112D40">
            <w:pPr>
              <w:pStyle w:val="TableParagraph"/>
              <w:spacing w:before="0" w:line="240" w:lineRule="auto"/>
              <w:jc w:val="left"/>
              <w:rPr>
                <w:i/>
                <w:sz w:val="18"/>
              </w:rPr>
            </w:pPr>
          </w:p>
          <w:p w14:paraId="31F25883" w14:textId="77777777" w:rsidR="00112D40" w:rsidRDefault="00112D40">
            <w:pPr>
              <w:pStyle w:val="TableParagraph"/>
              <w:spacing w:before="16" w:line="240" w:lineRule="auto"/>
              <w:jc w:val="left"/>
              <w:rPr>
                <w:i/>
                <w:sz w:val="18"/>
              </w:rPr>
            </w:pPr>
          </w:p>
          <w:p w14:paraId="393A6F62" w14:textId="77777777" w:rsidR="00112D40" w:rsidRDefault="003E0739">
            <w:pPr>
              <w:pStyle w:val="TableParagraph"/>
              <w:spacing w:before="0" w:line="240" w:lineRule="auto"/>
              <w:ind w:left="532" w:right="333" w:hanging="180"/>
              <w:jc w:val="left"/>
              <w:rPr>
                <w:sz w:val="18"/>
              </w:rPr>
            </w:pPr>
            <w:r>
              <w:rPr>
                <w:sz w:val="18"/>
              </w:rPr>
              <w:t xml:space="preserve">N21 Haachtse </w:t>
            </w:r>
            <w:r>
              <w:rPr>
                <w:spacing w:val="-2"/>
                <w:sz w:val="18"/>
              </w:rPr>
              <w:t>steenweg</w:t>
            </w:r>
          </w:p>
        </w:tc>
        <w:tc>
          <w:tcPr>
            <w:tcW w:w="1188" w:type="dxa"/>
          </w:tcPr>
          <w:p w14:paraId="11CFDB9F" w14:textId="77777777" w:rsidR="00112D40" w:rsidRDefault="003E0739">
            <w:pPr>
              <w:pStyle w:val="TableParagraph"/>
              <w:spacing w:before="219"/>
              <w:ind w:left="12" w:right="4"/>
              <w:rPr>
                <w:sz w:val="18"/>
              </w:rPr>
            </w:pPr>
            <w:r>
              <w:rPr>
                <w:spacing w:val="-4"/>
                <w:sz w:val="18"/>
              </w:rPr>
              <w:t>Demi-tour</w:t>
            </w:r>
          </w:p>
        </w:tc>
        <w:tc>
          <w:tcPr>
            <w:tcW w:w="1140" w:type="dxa"/>
          </w:tcPr>
          <w:p w14:paraId="6E290E25" w14:textId="77777777" w:rsidR="00112D40" w:rsidRDefault="003E0739">
            <w:pPr>
              <w:pStyle w:val="TableParagraph"/>
              <w:spacing w:before="219"/>
              <w:ind w:left="360"/>
              <w:jc w:val="left"/>
              <w:rPr>
                <w:sz w:val="18"/>
              </w:rPr>
            </w:pPr>
            <w:r>
              <w:rPr>
                <w:sz w:val="18"/>
              </w:rPr>
              <w:t xml:space="preserve">9 </w:t>
            </w:r>
            <w:r>
              <w:rPr>
                <w:spacing w:val="-5"/>
                <w:sz w:val="18"/>
              </w:rPr>
              <w:t>PAE</w:t>
            </w:r>
          </w:p>
        </w:tc>
        <w:tc>
          <w:tcPr>
            <w:tcW w:w="600" w:type="dxa"/>
          </w:tcPr>
          <w:p w14:paraId="381081CD" w14:textId="77777777" w:rsidR="00112D40" w:rsidRDefault="003E0739">
            <w:pPr>
              <w:pStyle w:val="TableParagraph"/>
              <w:spacing w:line="219" w:lineRule="exact"/>
              <w:ind w:left="10"/>
              <w:rPr>
                <w:sz w:val="18"/>
              </w:rPr>
            </w:pPr>
            <w:r>
              <w:rPr>
                <w:spacing w:val="-10"/>
                <w:sz w:val="18"/>
              </w:rPr>
              <w:t>0</w:t>
            </w:r>
          </w:p>
          <w:p w14:paraId="6C505FB9" w14:textId="77777777" w:rsidR="00112D40" w:rsidRDefault="003E0739">
            <w:pPr>
              <w:pStyle w:val="TableParagraph"/>
              <w:spacing w:before="0"/>
              <w:ind w:left="10" w:right="3"/>
              <w:rPr>
                <w:sz w:val="18"/>
              </w:rPr>
            </w:pPr>
            <w:r>
              <w:rPr>
                <w:spacing w:val="-5"/>
                <w:sz w:val="18"/>
              </w:rPr>
              <w:t>PAE</w:t>
            </w:r>
          </w:p>
        </w:tc>
        <w:tc>
          <w:tcPr>
            <w:tcW w:w="631" w:type="dxa"/>
            <w:vMerge w:val="restart"/>
          </w:tcPr>
          <w:p w14:paraId="62753CA2" w14:textId="77777777" w:rsidR="00112D40" w:rsidRDefault="00112D40">
            <w:pPr>
              <w:pStyle w:val="TableParagraph"/>
              <w:spacing w:before="0" w:line="240" w:lineRule="auto"/>
              <w:jc w:val="left"/>
              <w:rPr>
                <w:i/>
                <w:sz w:val="18"/>
              </w:rPr>
            </w:pPr>
          </w:p>
          <w:p w14:paraId="46A3F994" w14:textId="77777777" w:rsidR="00112D40" w:rsidRDefault="00112D40">
            <w:pPr>
              <w:pStyle w:val="TableParagraph"/>
              <w:spacing w:before="0" w:line="240" w:lineRule="auto"/>
              <w:jc w:val="left"/>
              <w:rPr>
                <w:i/>
                <w:sz w:val="18"/>
              </w:rPr>
            </w:pPr>
          </w:p>
          <w:p w14:paraId="1BAA7DBB" w14:textId="77777777" w:rsidR="00112D40" w:rsidRDefault="00112D40">
            <w:pPr>
              <w:pStyle w:val="TableParagraph"/>
              <w:spacing w:before="11" w:line="240" w:lineRule="auto"/>
              <w:jc w:val="left"/>
              <w:rPr>
                <w:i/>
                <w:sz w:val="18"/>
              </w:rPr>
            </w:pPr>
          </w:p>
          <w:p w14:paraId="76A6360A" w14:textId="77777777" w:rsidR="00112D40" w:rsidRDefault="003E0739">
            <w:pPr>
              <w:pStyle w:val="TableParagraph"/>
              <w:spacing w:before="0"/>
              <w:ind w:left="158"/>
              <w:jc w:val="left"/>
              <w:rPr>
                <w:sz w:val="18"/>
              </w:rPr>
            </w:pPr>
            <w:r>
              <w:rPr>
                <w:spacing w:val="-5"/>
                <w:sz w:val="18"/>
              </w:rPr>
              <w:t>83%</w:t>
            </w:r>
          </w:p>
        </w:tc>
        <w:tc>
          <w:tcPr>
            <w:tcW w:w="696" w:type="dxa"/>
            <w:vMerge w:val="restart"/>
          </w:tcPr>
          <w:p w14:paraId="617405EE" w14:textId="77777777" w:rsidR="00112D40" w:rsidRDefault="00112D40">
            <w:pPr>
              <w:pStyle w:val="TableParagraph"/>
              <w:spacing w:before="0" w:line="240" w:lineRule="auto"/>
              <w:jc w:val="left"/>
              <w:rPr>
                <w:i/>
                <w:sz w:val="18"/>
              </w:rPr>
            </w:pPr>
          </w:p>
          <w:p w14:paraId="3B1475AB" w14:textId="77777777" w:rsidR="00112D40" w:rsidRDefault="00112D40">
            <w:pPr>
              <w:pStyle w:val="TableParagraph"/>
              <w:spacing w:before="0" w:line="240" w:lineRule="auto"/>
              <w:jc w:val="left"/>
              <w:rPr>
                <w:i/>
                <w:sz w:val="18"/>
              </w:rPr>
            </w:pPr>
          </w:p>
          <w:p w14:paraId="1AF304C7" w14:textId="77777777" w:rsidR="00112D40" w:rsidRDefault="00112D40">
            <w:pPr>
              <w:pStyle w:val="TableParagraph"/>
              <w:spacing w:before="11" w:line="240" w:lineRule="auto"/>
              <w:jc w:val="left"/>
              <w:rPr>
                <w:i/>
                <w:sz w:val="18"/>
              </w:rPr>
            </w:pPr>
          </w:p>
          <w:p w14:paraId="780B1018" w14:textId="77777777" w:rsidR="00112D40" w:rsidRDefault="003E0739">
            <w:pPr>
              <w:pStyle w:val="TableParagraph"/>
              <w:spacing w:before="0"/>
              <w:ind w:left="132"/>
              <w:jc w:val="left"/>
              <w:rPr>
                <w:sz w:val="18"/>
              </w:rPr>
            </w:pPr>
            <w:r>
              <w:rPr>
                <w:spacing w:val="-7"/>
                <w:sz w:val="18"/>
              </w:rPr>
              <w:t>0%-pt</w:t>
            </w:r>
          </w:p>
        </w:tc>
        <w:tc>
          <w:tcPr>
            <w:tcW w:w="751" w:type="dxa"/>
            <w:vMerge w:val="restart"/>
          </w:tcPr>
          <w:p w14:paraId="5B7565B3" w14:textId="77777777" w:rsidR="00112D40" w:rsidRDefault="00112D40">
            <w:pPr>
              <w:pStyle w:val="TableParagraph"/>
              <w:spacing w:before="0" w:line="240" w:lineRule="auto"/>
              <w:jc w:val="left"/>
              <w:rPr>
                <w:i/>
                <w:sz w:val="18"/>
              </w:rPr>
            </w:pPr>
          </w:p>
          <w:p w14:paraId="41CB5CF8" w14:textId="77777777" w:rsidR="00112D40" w:rsidRDefault="00112D40">
            <w:pPr>
              <w:pStyle w:val="TableParagraph"/>
              <w:spacing w:before="0" w:line="240" w:lineRule="auto"/>
              <w:jc w:val="left"/>
              <w:rPr>
                <w:i/>
                <w:sz w:val="18"/>
              </w:rPr>
            </w:pPr>
          </w:p>
          <w:p w14:paraId="31BA60E0" w14:textId="77777777" w:rsidR="00112D40" w:rsidRDefault="00112D40">
            <w:pPr>
              <w:pStyle w:val="TableParagraph"/>
              <w:spacing w:before="11" w:line="240" w:lineRule="auto"/>
              <w:jc w:val="left"/>
              <w:rPr>
                <w:i/>
                <w:sz w:val="18"/>
              </w:rPr>
            </w:pPr>
          </w:p>
          <w:p w14:paraId="56232F7D" w14:textId="77777777" w:rsidR="00112D40" w:rsidRDefault="003E0739">
            <w:pPr>
              <w:pStyle w:val="TableParagraph"/>
              <w:spacing w:before="0"/>
              <w:ind w:left="12" w:right="2"/>
              <w:rPr>
                <w:sz w:val="18"/>
              </w:rPr>
            </w:pPr>
            <w:r>
              <w:rPr>
                <w:spacing w:val="-10"/>
                <w:sz w:val="18"/>
              </w:rPr>
              <w:t>0</w:t>
            </w:r>
          </w:p>
        </w:tc>
      </w:tr>
      <w:tr w:rsidR="00112D40" w14:paraId="5D626A93" w14:textId="77777777">
        <w:trPr>
          <w:trHeight w:val="441"/>
        </w:trPr>
        <w:tc>
          <w:tcPr>
            <w:tcW w:w="564" w:type="dxa"/>
            <w:vMerge/>
            <w:tcBorders>
              <w:top w:val="nil"/>
            </w:tcBorders>
            <w:shd w:val="clear" w:color="auto" w:fill="CFDFE7"/>
          </w:tcPr>
          <w:p w14:paraId="55562A83" w14:textId="77777777" w:rsidR="00112D40" w:rsidRDefault="00112D40">
            <w:pPr>
              <w:rPr>
                <w:sz w:val="2"/>
                <w:szCs w:val="2"/>
              </w:rPr>
            </w:pPr>
          </w:p>
        </w:tc>
        <w:tc>
          <w:tcPr>
            <w:tcW w:w="1774" w:type="dxa"/>
            <w:vMerge/>
            <w:tcBorders>
              <w:top w:val="nil"/>
            </w:tcBorders>
          </w:tcPr>
          <w:p w14:paraId="65A9C0A6" w14:textId="77777777" w:rsidR="00112D40" w:rsidRDefault="00112D40">
            <w:pPr>
              <w:rPr>
                <w:sz w:val="2"/>
                <w:szCs w:val="2"/>
              </w:rPr>
            </w:pPr>
          </w:p>
        </w:tc>
        <w:tc>
          <w:tcPr>
            <w:tcW w:w="1188" w:type="dxa"/>
          </w:tcPr>
          <w:p w14:paraId="3C509113" w14:textId="77777777" w:rsidR="00112D40" w:rsidRDefault="00112D40">
            <w:pPr>
              <w:pStyle w:val="TableParagraph"/>
              <w:spacing w:before="2" w:line="240" w:lineRule="auto"/>
              <w:jc w:val="left"/>
              <w:rPr>
                <w:i/>
                <w:sz w:val="18"/>
              </w:rPr>
            </w:pPr>
          </w:p>
          <w:p w14:paraId="79DA4789" w14:textId="77777777" w:rsidR="00112D40" w:rsidRDefault="003E0739">
            <w:pPr>
              <w:pStyle w:val="TableParagraph"/>
              <w:spacing w:before="0"/>
              <w:ind w:left="12" w:right="2"/>
              <w:rPr>
                <w:sz w:val="18"/>
              </w:rPr>
            </w:pPr>
            <w:r>
              <w:rPr>
                <w:spacing w:val="-2"/>
                <w:sz w:val="18"/>
              </w:rPr>
              <w:t>Liens</w:t>
            </w:r>
          </w:p>
        </w:tc>
        <w:tc>
          <w:tcPr>
            <w:tcW w:w="1140" w:type="dxa"/>
          </w:tcPr>
          <w:p w14:paraId="45F75778" w14:textId="77777777" w:rsidR="00112D40" w:rsidRDefault="00112D40">
            <w:pPr>
              <w:pStyle w:val="TableParagraph"/>
              <w:spacing w:before="2" w:line="240" w:lineRule="auto"/>
              <w:jc w:val="left"/>
              <w:rPr>
                <w:i/>
                <w:sz w:val="18"/>
              </w:rPr>
            </w:pPr>
          </w:p>
          <w:p w14:paraId="3CE36472" w14:textId="77777777" w:rsidR="00112D40" w:rsidRDefault="003E0739">
            <w:pPr>
              <w:pStyle w:val="TableParagraph"/>
              <w:spacing w:before="0"/>
              <w:ind w:left="268"/>
              <w:jc w:val="left"/>
              <w:rPr>
                <w:sz w:val="18"/>
              </w:rPr>
            </w:pPr>
            <w:r>
              <w:rPr>
                <w:sz w:val="18"/>
              </w:rPr>
              <w:t xml:space="preserve">169 </w:t>
            </w:r>
            <w:r>
              <w:rPr>
                <w:spacing w:val="-5"/>
                <w:sz w:val="18"/>
              </w:rPr>
              <w:t>PAE</w:t>
            </w:r>
          </w:p>
        </w:tc>
        <w:tc>
          <w:tcPr>
            <w:tcW w:w="600" w:type="dxa"/>
          </w:tcPr>
          <w:p w14:paraId="7A9138AF" w14:textId="77777777" w:rsidR="00112D40" w:rsidRDefault="003E0739">
            <w:pPr>
              <w:pStyle w:val="TableParagraph"/>
              <w:spacing w:line="240" w:lineRule="auto"/>
              <w:ind w:left="10"/>
              <w:rPr>
                <w:sz w:val="18"/>
              </w:rPr>
            </w:pPr>
            <w:r>
              <w:rPr>
                <w:spacing w:val="-10"/>
                <w:sz w:val="18"/>
              </w:rPr>
              <w:t>0</w:t>
            </w:r>
          </w:p>
          <w:p w14:paraId="30389885" w14:textId="77777777" w:rsidR="00112D40" w:rsidRDefault="003E0739">
            <w:pPr>
              <w:pStyle w:val="TableParagraph"/>
              <w:ind w:left="10" w:right="3"/>
              <w:rPr>
                <w:sz w:val="18"/>
              </w:rPr>
            </w:pPr>
            <w:r>
              <w:rPr>
                <w:spacing w:val="-5"/>
                <w:sz w:val="18"/>
              </w:rPr>
              <w:t>PAE</w:t>
            </w:r>
          </w:p>
        </w:tc>
        <w:tc>
          <w:tcPr>
            <w:tcW w:w="631" w:type="dxa"/>
            <w:vMerge/>
            <w:tcBorders>
              <w:top w:val="nil"/>
            </w:tcBorders>
          </w:tcPr>
          <w:p w14:paraId="06400567" w14:textId="77777777" w:rsidR="00112D40" w:rsidRDefault="00112D40">
            <w:pPr>
              <w:rPr>
                <w:sz w:val="2"/>
                <w:szCs w:val="2"/>
              </w:rPr>
            </w:pPr>
          </w:p>
        </w:tc>
        <w:tc>
          <w:tcPr>
            <w:tcW w:w="696" w:type="dxa"/>
            <w:vMerge/>
            <w:tcBorders>
              <w:top w:val="nil"/>
            </w:tcBorders>
          </w:tcPr>
          <w:p w14:paraId="611C0726" w14:textId="77777777" w:rsidR="00112D40" w:rsidRDefault="00112D40">
            <w:pPr>
              <w:rPr>
                <w:sz w:val="2"/>
                <w:szCs w:val="2"/>
              </w:rPr>
            </w:pPr>
          </w:p>
        </w:tc>
        <w:tc>
          <w:tcPr>
            <w:tcW w:w="751" w:type="dxa"/>
            <w:vMerge/>
            <w:tcBorders>
              <w:top w:val="nil"/>
            </w:tcBorders>
          </w:tcPr>
          <w:p w14:paraId="0B4B28A1" w14:textId="77777777" w:rsidR="00112D40" w:rsidRDefault="00112D40">
            <w:pPr>
              <w:rPr>
                <w:sz w:val="2"/>
                <w:szCs w:val="2"/>
              </w:rPr>
            </w:pPr>
          </w:p>
        </w:tc>
      </w:tr>
      <w:tr w:rsidR="00112D40" w14:paraId="50A52E2A" w14:textId="77777777">
        <w:trPr>
          <w:trHeight w:val="438"/>
        </w:trPr>
        <w:tc>
          <w:tcPr>
            <w:tcW w:w="564" w:type="dxa"/>
            <w:vMerge/>
            <w:tcBorders>
              <w:top w:val="nil"/>
            </w:tcBorders>
            <w:shd w:val="clear" w:color="auto" w:fill="CFDFE7"/>
          </w:tcPr>
          <w:p w14:paraId="239F6B30" w14:textId="77777777" w:rsidR="00112D40" w:rsidRDefault="00112D40">
            <w:pPr>
              <w:rPr>
                <w:sz w:val="2"/>
                <w:szCs w:val="2"/>
              </w:rPr>
            </w:pPr>
          </w:p>
        </w:tc>
        <w:tc>
          <w:tcPr>
            <w:tcW w:w="1774" w:type="dxa"/>
            <w:vMerge/>
            <w:tcBorders>
              <w:top w:val="nil"/>
            </w:tcBorders>
          </w:tcPr>
          <w:p w14:paraId="35DFC57D" w14:textId="77777777" w:rsidR="00112D40" w:rsidRDefault="00112D40">
            <w:pPr>
              <w:rPr>
                <w:sz w:val="2"/>
                <w:szCs w:val="2"/>
              </w:rPr>
            </w:pPr>
          </w:p>
        </w:tc>
        <w:tc>
          <w:tcPr>
            <w:tcW w:w="1188" w:type="dxa"/>
          </w:tcPr>
          <w:p w14:paraId="64A816F6" w14:textId="77777777" w:rsidR="00112D40" w:rsidRDefault="003E0739">
            <w:pPr>
              <w:pStyle w:val="TableParagraph"/>
              <w:spacing w:before="219"/>
              <w:ind w:left="12" w:right="3"/>
              <w:rPr>
                <w:sz w:val="18"/>
              </w:rPr>
            </w:pPr>
            <w:r>
              <w:rPr>
                <w:spacing w:val="-2"/>
                <w:sz w:val="18"/>
              </w:rPr>
              <w:t>Tout droit</w:t>
            </w:r>
          </w:p>
        </w:tc>
        <w:tc>
          <w:tcPr>
            <w:tcW w:w="1140" w:type="dxa"/>
          </w:tcPr>
          <w:p w14:paraId="1F85D14E" w14:textId="77777777" w:rsidR="00112D40" w:rsidRDefault="003E0739">
            <w:pPr>
              <w:pStyle w:val="TableParagraph"/>
              <w:spacing w:before="219"/>
              <w:ind w:left="223"/>
              <w:jc w:val="left"/>
              <w:rPr>
                <w:sz w:val="18"/>
              </w:rPr>
            </w:pPr>
            <w:r>
              <w:rPr>
                <w:sz w:val="18"/>
              </w:rPr>
              <w:t xml:space="preserve">1561 </w:t>
            </w:r>
            <w:r>
              <w:rPr>
                <w:spacing w:val="-5"/>
                <w:sz w:val="18"/>
              </w:rPr>
              <w:t>PAE</w:t>
            </w:r>
          </w:p>
        </w:tc>
        <w:tc>
          <w:tcPr>
            <w:tcW w:w="600" w:type="dxa"/>
          </w:tcPr>
          <w:p w14:paraId="6BBB736D" w14:textId="77777777" w:rsidR="00112D40" w:rsidRDefault="003E0739">
            <w:pPr>
              <w:pStyle w:val="TableParagraph"/>
              <w:spacing w:before="0" w:line="219" w:lineRule="exact"/>
              <w:ind w:left="10"/>
              <w:rPr>
                <w:sz w:val="18"/>
              </w:rPr>
            </w:pPr>
            <w:r>
              <w:rPr>
                <w:spacing w:val="-10"/>
                <w:sz w:val="18"/>
              </w:rPr>
              <w:t>0</w:t>
            </w:r>
          </w:p>
          <w:p w14:paraId="1148117D" w14:textId="77777777" w:rsidR="00112D40" w:rsidRDefault="003E0739">
            <w:pPr>
              <w:pStyle w:val="TableParagraph"/>
              <w:ind w:left="10" w:right="3"/>
              <w:rPr>
                <w:sz w:val="18"/>
              </w:rPr>
            </w:pPr>
            <w:r>
              <w:rPr>
                <w:spacing w:val="-5"/>
                <w:sz w:val="18"/>
              </w:rPr>
              <w:t>PAE</w:t>
            </w:r>
          </w:p>
        </w:tc>
        <w:tc>
          <w:tcPr>
            <w:tcW w:w="631" w:type="dxa"/>
            <w:vMerge w:val="restart"/>
          </w:tcPr>
          <w:p w14:paraId="14D3A9AD" w14:textId="77777777" w:rsidR="00112D40" w:rsidRDefault="00112D40">
            <w:pPr>
              <w:pStyle w:val="TableParagraph"/>
              <w:spacing w:before="0" w:line="240" w:lineRule="auto"/>
              <w:jc w:val="left"/>
              <w:rPr>
                <w:i/>
                <w:sz w:val="18"/>
              </w:rPr>
            </w:pPr>
          </w:p>
          <w:p w14:paraId="17210D58" w14:textId="77777777" w:rsidR="00112D40" w:rsidRDefault="00112D40">
            <w:pPr>
              <w:pStyle w:val="TableParagraph"/>
              <w:spacing w:before="0" w:line="240" w:lineRule="auto"/>
              <w:jc w:val="left"/>
              <w:rPr>
                <w:i/>
                <w:sz w:val="18"/>
              </w:rPr>
            </w:pPr>
          </w:p>
          <w:p w14:paraId="6A09A4FC" w14:textId="77777777" w:rsidR="00112D40" w:rsidRDefault="00112D40">
            <w:pPr>
              <w:pStyle w:val="TableParagraph"/>
              <w:spacing w:before="9" w:line="240" w:lineRule="auto"/>
              <w:jc w:val="left"/>
              <w:rPr>
                <w:i/>
                <w:sz w:val="18"/>
              </w:rPr>
            </w:pPr>
          </w:p>
          <w:p w14:paraId="0F0B4459" w14:textId="77777777" w:rsidR="00112D40" w:rsidRDefault="003E0739">
            <w:pPr>
              <w:pStyle w:val="TableParagraph"/>
              <w:spacing w:before="0"/>
              <w:ind w:left="158"/>
              <w:jc w:val="left"/>
              <w:rPr>
                <w:sz w:val="18"/>
              </w:rPr>
            </w:pPr>
            <w:r>
              <w:rPr>
                <w:spacing w:val="-5"/>
                <w:sz w:val="18"/>
              </w:rPr>
              <w:t>83%</w:t>
            </w:r>
          </w:p>
        </w:tc>
        <w:tc>
          <w:tcPr>
            <w:tcW w:w="696" w:type="dxa"/>
            <w:vMerge w:val="restart"/>
          </w:tcPr>
          <w:p w14:paraId="3E49B3EB" w14:textId="77777777" w:rsidR="00112D40" w:rsidRDefault="00112D40">
            <w:pPr>
              <w:pStyle w:val="TableParagraph"/>
              <w:spacing w:before="0" w:line="240" w:lineRule="auto"/>
              <w:jc w:val="left"/>
              <w:rPr>
                <w:i/>
                <w:sz w:val="18"/>
              </w:rPr>
            </w:pPr>
          </w:p>
          <w:p w14:paraId="2C8810F2" w14:textId="77777777" w:rsidR="00112D40" w:rsidRDefault="00112D40">
            <w:pPr>
              <w:pStyle w:val="TableParagraph"/>
              <w:spacing w:before="0" w:line="240" w:lineRule="auto"/>
              <w:jc w:val="left"/>
              <w:rPr>
                <w:i/>
                <w:sz w:val="18"/>
              </w:rPr>
            </w:pPr>
          </w:p>
          <w:p w14:paraId="7AFECDD5" w14:textId="77777777" w:rsidR="00112D40" w:rsidRDefault="00112D40">
            <w:pPr>
              <w:pStyle w:val="TableParagraph"/>
              <w:spacing w:before="9" w:line="240" w:lineRule="auto"/>
              <w:jc w:val="left"/>
              <w:rPr>
                <w:i/>
                <w:sz w:val="18"/>
              </w:rPr>
            </w:pPr>
          </w:p>
          <w:p w14:paraId="1C2B4DE1" w14:textId="77777777" w:rsidR="00112D40" w:rsidRDefault="003E0739">
            <w:pPr>
              <w:pStyle w:val="TableParagraph"/>
              <w:spacing w:before="0"/>
              <w:ind w:left="132"/>
              <w:jc w:val="left"/>
              <w:rPr>
                <w:sz w:val="18"/>
              </w:rPr>
            </w:pPr>
            <w:r>
              <w:rPr>
                <w:spacing w:val="-7"/>
                <w:sz w:val="18"/>
              </w:rPr>
              <w:t>0%-pt</w:t>
            </w:r>
          </w:p>
        </w:tc>
        <w:tc>
          <w:tcPr>
            <w:tcW w:w="751" w:type="dxa"/>
            <w:vMerge w:val="restart"/>
          </w:tcPr>
          <w:p w14:paraId="445780FD" w14:textId="77777777" w:rsidR="00112D40" w:rsidRDefault="00112D40">
            <w:pPr>
              <w:pStyle w:val="TableParagraph"/>
              <w:spacing w:before="0" w:line="240" w:lineRule="auto"/>
              <w:jc w:val="left"/>
              <w:rPr>
                <w:i/>
                <w:sz w:val="18"/>
              </w:rPr>
            </w:pPr>
          </w:p>
          <w:p w14:paraId="6BFC31FD" w14:textId="77777777" w:rsidR="00112D40" w:rsidRDefault="00112D40">
            <w:pPr>
              <w:pStyle w:val="TableParagraph"/>
              <w:spacing w:before="0" w:line="240" w:lineRule="auto"/>
              <w:jc w:val="left"/>
              <w:rPr>
                <w:i/>
                <w:sz w:val="18"/>
              </w:rPr>
            </w:pPr>
          </w:p>
          <w:p w14:paraId="4516AD12" w14:textId="77777777" w:rsidR="00112D40" w:rsidRDefault="00112D40">
            <w:pPr>
              <w:pStyle w:val="TableParagraph"/>
              <w:spacing w:before="9" w:line="240" w:lineRule="auto"/>
              <w:jc w:val="left"/>
              <w:rPr>
                <w:i/>
                <w:sz w:val="18"/>
              </w:rPr>
            </w:pPr>
          </w:p>
          <w:p w14:paraId="11FA769D" w14:textId="77777777" w:rsidR="00112D40" w:rsidRDefault="003E0739">
            <w:pPr>
              <w:pStyle w:val="TableParagraph"/>
              <w:spacing w:before="0"/>
              <w:ind w:left="12" w:right="2"/>
              <w:rPr>
                <w:sz w:val="18"/>
              </w:rPr>
            </w:pPr>
            <w:r>
              <w:rPr>
                <w:spacing w:val="-10"/>
                <w:sz w:val="18"/>
              </w:rPr>
              <w:t>0</w:t>
            </w:r>
          </w:p>
        </w:tc>
      </w:tr>
      <w:tr w:rsidR="00112D40" w14:paraId="47EAE35F" w14:textId="77777777">
        <w:trPr>
          <w:trHeight w:val="438"/>
        </w:trPr>
        <w:tc>
          <w:tcPr>
            <w:tcW w:w="564" w:type="dxa"/>
            <w:vMerge/>
            <w:tcBorders>
              <w:top w:val="nil"/>
            </w:tcBorders>
            <w:shd w:val="clear" w:color="auto" w:fill="CFDFE7"/>
          </w:tcPr>
          <w:p w14:paraId="6BE8E5E2" w14:textId="77777777" w:rsidR="00112D40" w:rsidRDefault="00112D40">
            <w:pPr>
              <w:rPr>
                <w:sz w:val="2"/>
                <w:szCs w:val="2"/>
              </w:rPr>
            </w:pPr>
          </w:p>
        </w:tc>
        <w:tc>
          <w:tcPr>
            <w:tcW w:w="1774" w:type="dxa"/>
            <w:vMerge/>
            <w:tcBorders>
              <w:top w:val="nil"/>
            </w:tcBorders>
          </w:tcPr>
          <w:p w14:paraId="60C80D21" w14:textId="77777777" w:rsidR="00112D40" w:rsidRDefault="00112D40">
            <w:pPr>
              <w:rPr>
                <w:sz w:val="2"/>
                <w:szCs w:val="2"/>
              </w:rPr>
            </w:pPr>
          </w:p>
        </w:tc>
        <w:tc>
          <w:tcPr>
            <w:tcW w:w="1188" w:type="dxa"/>
          </w:tcPr>
          <w:p w14:paraId="75AC98E8" w14:textId="77777777" w:rsidR="00112D40" w:rsidRDefault="003E0739">
            <w:pPr>
              <w:pStyle w:val="TableParagraph"/>
              <w:spacing w:before="219"/>
              <w:ind w:left="12" w:right="2"/>
              <w:rPr>
                <w:sz w:val="18"/>
              </w:rPr>
            </w:pPr>
            <w:r>
              <w:rPr>
                <w:spacing w:val="-2"/>
                <w:sz w:val="18"/>
              </w:rPr>
              <w:t>Droit</w:t>
            </w:r>
          </w:p>
        </w:tc>
        <w:tc>
          <w:tcPr>
            <w:tcW w:w="1140" w:type="dxa"/>
          </w:tcPr>
          <w:p w14:paraId="7972E806" w14:textId="77777777" w:rsidR="00112D40" w:rsidRDefault="003E0739">
            <w:pPr>
              <w:pStyle w:val="TableParagraph"/>
              <w:spacing w:before="219"/>
              <w:ind w:left="360"/>
              <w:jc w:val="left"/>
              <w:rPr>
                <w:sz w:val="18"/>
              </w:rPr>
            </w:pPr>
            <w:r>
              <w:rPr>
                <w:sz w:val="18"/>
              </w:rPr>
              <w:t xml:space="preserve">4 </w:t>
            </w:r>
            <w:r>
              <w:rPr>
                <w:spacing w:val="-5"/>
                <w:sz w:val="18"/>
              </w:rPr>
              <w:t>PAE</w:t>
            </w:r>
          </w:p>
        </w:tc>
        <w:tc>
          <w:tcPr>
            <w:tcW w:w="600" w:type="dxa"/>
          </w:tcPr>
          <w:p w14:paraId="483C362D" w14:textId="77777777" w:rsidR="00112D40" w:rsidRDefault="003E0739">
            <w:pPr>
              <w:pStyle w:val="TableParagraph"/>
              <w:spacing w:line="219" w:lineRule="exact"/>
              <w:ind w:left="10"/>
              <w:rPr>
                <w:sz w:val="18"/>
              </w:rPr>
            </w:pPr>
            <w:r>
              <w:rPr>
                <w:spacing w:val="-10"/>
                <w:sz w:val="18"/>
              </w:rPr>
              <w:t>4</w:t>
            </w:r>
          </w:p>
          <w:p w14:paraId="48F729E6" w14:textId="77777777" w:rsidR="00112D40" w:rsidRDefault="003E0739">
            <w:pPr>
              <w:pStyle w:val="TableParagraph"/>
              <w:spacing w:before="0"/>
              <w:ind w:left="10" w:right="3"/>
              <w:rPr>
                <w:sz w:val="18"/>
              </w:rPr>
            </w:pPr>
            <w:r>
              <w:rPr>
                <w:spacing w:val="-5"/>
                <w:sz w:val="18"/>
              </w:rPr>
              <w:t>PAE</w:t>
            </w:r>
          </w:p>
        </w:tc>
        <w:tc>
          <w:tcPr>
            <w:tcW w:w="631" w:type="dxa"/>
            <w:vMerge/>
            <w:tcBorders>
              <w:top w:val="nil"/>
            </w:tcBorders>
          </w:tcPr>
          <w:p w14:paraId="4D0F3651" w14:textId="77777777" w:rsidR="00112D40" w:rsidRDefault="00112D40">
            <w:pPr>
              <w:rPr>
                <w:sz w:val="2"/>
                <w:szCs w:val="2"/>
              </w:rPr>
            </w:pPr>
          </w:p>
        </w:tc>
        <w:tc>
          <w:tcPr>
            <w:tcW w:w="696" w:type="dxa"/>
            <w:vMerge/>
            <w:tcBorders>
              <w:top w:val="nil"/>
            </w:tcBorders>
          </w:tcPr>
          <w:p w14:paraId="5BA3B27E" w14:textId="77777777" w:rsidR="00112D40" w:rsidRDefault="00112D40">
            <w:pPr>
              <w:rPr>
                <w:sz w:val="2"/>
                <w:szCs w:val="2"/>
              </w:rPr>
            </w:pPr>
          </w:p>
        </w:tc>
        <w:tc>
          <w:tcPr>
            <w:tcW w:w="751" w:type="dxa"/>
            <w:vMerge/>
            <w:tcBorders>
              <w:top w:val="nil"/>
            </w:tcBorders>
          </w:tcPr>
          <w:p w14:paraId="32036949" w14:textId="77777777" w:rsidR="00112D40" w:rsidRDefault="00112D40">
            <w:pPr>
              <w:rPr>
                <w:sz w:val="2"/>
                <w:szCs w:val="2"/>
              </w:rPr>
            </w:pPr>
          </w:p>
        </w:tc>
      </w:tr>
      <w:tr w:rsidR="00112D40" w14:paraId="18ED5B95" w14:textId="77777777">
        <w:trPr>
          <w:trHeight w:val="441"/>
        </w:trPr>
        <w:tc>
          <w:tcPr>
            <w:tcW w:w="564" w:type="dxa"/>
            <w:vMerge w:val="restart"/>
            <w:shd w:val="clear" w:color="auto" w:fill="CFDFE7"/>
          </w:tcPr>
          <w:p w14:paraId="192182CA" w14:textId="77777777" w:rsidR="00112D40" w:rsidRDefault="00112D40">
            <w:pPr>
              <w:pStyle w:val="TableParagraph"/>
              <w:spacing w:before="0" w:line="240" w:lineRule="auto"/>
              <w:jc w:val="left"/>
              <w:rPr>
                <w:i/>
                <w:sz w:val="18"/>
              </w:rPr>
            </w:pPr>
          </w:p>
          <w:p w14:paraId="35A3399A" w14:textId="77777777" w:rsidR="00112D40" w:rsidRDefault="00112D40">
            <w:pPr>
              <w:pStyle w:val="TableParagraph"/>
              <w:spacing w:before="120" w:line="240" w:lineRule="auto"/>
              <w:jc w:val="left"/>
              <w:rPr>
                <w:i/>
                <w:sz w:val="18"/>
              </w:rPr>
            </w:pPr>
          </w:p>
          <w:p w14:paraId="51E5A7F4" w14:textId="77777777" w:rsidR="00112D40" w:rsidRDefault="003E0739">
            <w:pPr>
              <w:pStyle w:val="TableParagraph"/>
              <w:spacing w:line="240" w:lineRule="auto"/>
              <w:ind w:left="10" w:right="1"/>
              <w:rPr>
                <w:sz w:val="18"/>
              </w:rPr>
            </w:pPr>
            <w:r>
              <w:rPr>
                <w:spacing w:val="-10"/>
                <w:sz w:val="18"/>
              </w:rPr>
              <w:t>B</w:t>
            </w:r>
          </w:p>
        </w:tc>
        <w:tc>
          <w:tcPr>
            <w:tcW w:w="1774" w:type="dxa"/>
            <w:vMerge w:val="restart"/>
          </w:tcPr>
          <w:p w14:paraId="726921C4" w14:textId="77777777" w:rsidR="00112D40" w:rsidRDefault="00112D40">
            <w:pPr>
              <w:pStyle w:val="TableParagraph"/>
              <w:spacing w:before="0" w:line="240" w:lineRule="auto"/>
              <w:jc w:val="left"/>
              <w:rPr>
                <w:i/>
                <w:sz w:val="18"/>
              </w:rPr>
            </w:pPr>
          </w:p>
          <w:p w14:paraId="46414C25" w14:textId="77777777" w:rsidR="00112D40" w:rsidRDefault="00112D40">
            <w:pPr>
              <w:pStyle w:val="TableParagraph"/>
              <w:spacing w:before="120" w:line="240" w:lineRule="auto"/>
              <w:jc w:val="left"/>
              <w:rPr>
                <w:i/>
                <w:sz w:val="18"/>
              </w:rPr>
            </w:pPr>
          </w:p>
          <w:p w14:paraId="52130FAA" w14:textId="77777777" w:rsidR="00112D40" w:rsidRDefault="003E0739">
            <w:pPr>
              <w:pStyle w:val="TableParagraph"/>
              <w:spacing w:line="240" w:lineRule="auto"/>
              <w:ind w:left="554"/>
              <w:jc w:val="left"/>
              <w:rPr>
                <w:sz w:val="18"/>
              </w:rPr>
            </w:pPr>
            <w:r>
              <w:rPr>
                <w:spacing w:val="-2"/>
                <w:sz w:val="18"/>
              </w:rPr>
              <w:t>Aéroport</w:t>
            </w:r>
          </w:p>
        </w:tc>
        <w:tc>
          <w:tcPr>
            <w:tcW w:w="1188" w:type="dxa"/>
          </w:tcPr>
          <w:p w14:paraId="404CDFFF" w14:textId="77777777" w:rsidR="00112D40" w:rsidRDefault="00112D40">
            <w:pPr>
              <w:pStyle w:val="TableParagraph"/>
              <w:spacing w:before="2" w:line="240" w:lineRule="auto"/>
              <w:jc w:val="left"/>
              <w:rPr>
                <w:i/>
                <w:sz w:val="18"/>
              </w:rPr>
            </w:pPr>
          </w:p>
          <w:p w14:paraId="603A2169" w14:textId="77777777" w:rsidR="00112D40" w:rsidRDefault="003E0739">
            <w:pPr>
              <w:pStyle w:val="TableParagraph"/>
              <w:spacing w:before="0"/>
              <w:ind w:left="12" w:right="2"/>
              <w:rPr>
                <w:sz w:val="18"/>
              </w:rPr>
            </w:pPr>
            <w:r>
              <w:rPr>
                <w:spacing w:val="-2"/>
                <w:sz w:val="18"/>
              </w:rPr>
              <w:t>Liens</w:t>
            </w:r>
          </w:p>
        </w:tc>
        <w:tc>
          <w:tcPr>
            <w:tcW w:w="1140" w:type="dxa"/>
          </w:tcPr>
          <w:p w14:paraId="3120A8F0" w14:textId="77777777" w:rsidR="00112D40" w:rsidRDefault="00112D40">
            <w:pPr>
              <w:pStyle w:val="TableParagraph"/>
              <w:spacing w:before="2" w:line="240" w:lineRule="auto"/>
              <w:jc w:val="left"/>
              <w:rPr>
                <w:i/>
                <w:sz w:val="18"/>
              </w:rPr>
            </w:pPr>
          </w:p>
          <w:p w14:paraId="4CFDD953" w14:textId="77777777" w:rsidR="00112D40" w:rsidRDefault="003E0739">
            <w:pPr>
              <w:pStyle w:val="TableParagraph"/>
              <w:spacing w:before="0"/>
              <w:ind w:left="314"/>
              <w:jc w:val="left"/>
              <w:rPr>
                <w:sz w:val="18"/>
              </w:rPr>
            </w:pPr>
            <w:r>
              <w:rPr>
                <w:sz w:val="18"/>
              </w:rPr>
              <w:t xml:space="preserve">20 </w:t>
            </w:r>
            <w:r>
              <w:rPr>
                <w:spacing w:val="-5"/>
                <w:sz w:val="18"/>
              </w:rPr>
              <w:t>PAE</w:t>
            </w:r>
          </w:p>
        </w:tc>
        <w:tc>
          <w:tcPr>
            <w:tcW w:w="600" w:type="dxa"/>
          </w:tcPr>
          <w:p w14:paraId="418732B3" w14:textId="77777777" w:rsidR="00112D40" w:rsidRDefault="003E0739">
            <w:pPr>
              <w:pStyle w:val="TableParagraph"/>
              <w:spacing w:line="240" w:lineRule="auto"/>
              <w:ind w:left="10"/>
              <w:rPr>
                <w:sz w:val="18"/>
              </w:rPr>
            </w:pPr>
            <w:r>
              <w:rPr>
                <w:spacing w:val="-5"/>
                <w:sz w:val="18"/>
              </w:rPr>
              <w:t>20</w:t>
            </w:r>
          </w:p>
          <w:p w14:paraId="7AB0C5EE" w14:textId="77777777" w:rsidR="00112D40" w:rsidRDefault="003E0739">
            <w:pPr>
              <w:pStyle w:val="TableParagraph"/>
              <w:ind w:left="10" w:right="3"/>
              <w:rPr>
                <w:sz w:val="18"/>
              </w:rPr>
            </w:pPr>
            <w:r>
              <w:rPr>
                <w:spacing w:val="-5"/>
                <w:sz w:val="18"/>
              </w:rPr>
              <w:t>PAE</w:t>
            </w:r>
          </w:p>
        </w:tc>
        <w:tc>
          <w:tcPr>
            <w:tcW w:w="631" w:type="dxa"/>
            <w:vMerge w:val="restart"/>
          </w:tcPr>
          <w:p w14:paraId="6AA6318C" w14:textId="77777777" w:rsidR="00112D40" w:rsidRDefault="00112D40">
            <w:pPr>
              <w:pStyle w:val="TableParagraph"/>
              <w:spacing w:before="0" w:line="240" w:lineRule="auto"/>
              <w:jc w:val="left"/>
              <w:rPr>
                <w:i/>
                <w:sz w:val="18"/>
              </w:rPr>
            </w:pPr>
          </w:p>
          <w:p w14:paraId="04C7ABE5" w14:textId="77777777" w:rsidR="00112D40" w:rsidRDefault="00112D40">
            <w:pPr>
              <w:pStyle w:val="TableParagraph"/>
              <w:spacing w:before="0" w:line="240" w:lineRule="auto"/>
              <w:jc w:val="left"/>
              <w:rPr>
                <w:i/>
                <w:sz w:val="18"/>
              </w:rPr>
            </w:pPr>
          </w:p>
          <w:p w14:paraId="7B1A101C" w14:textId="77777777" w:rsidR="00112D40" w:rsidRDefault="00112D40">
            <w:pPr>
              <w:pStyle w:val="TableParagraph"/>
              <w:spacing w:before="0" w:line="240" w:lineRule="auto"/>
              <w:jc w:val="left"/>
              <w:rPr>
                <w:i/>
                <w:sz w:val="18"/>
              </w:rPr>
            </w:pPr>
          </w:p>
          <w:p w14:paraId="31E8EA8C" w14:textId="77777777" w:rsidR="00112D40" w:rsidRDefault="00112D40">
            <w:pPr>
              <w:pStyle w:val="TableParagraph"/>
              <w:spacing w:before="0" w:line="240" w:lineRule="auto"/>
              <w:jc w:val="left"/>
              <w:rPr>
                <w:i/>
                <w:sz w:val="18"/>
              </w:rPr>
            </w:pPr>
          </w:p>
          <w:p w14:paraId="4F7AD7BF" w14:textId="77777777" w:rsidR="00112D40" w:rsidRDefault="00112D40">
            <w:pPr>
              <w:pStyle w:val="TableParagraph"/>
              <w:spacing w:before="21" w:line="240" w:lineRule="auto"/>
              <w:jc w:val="left"/>
              <w:rPr>
                <w:i/>
                <w:sz w:val="18"/>
              </w:rPr>
            </w:pPr>
          </w:p>
          <w:p w14:paraId="36B3A0E4" w14:textId="77777777" w:rsidR="00112D40" w:rsidRDefault="003E0739">
            <w:pPr>
              <w:pStyle w:val="TableParagraph"/>
              <w:spacing w:before="0"/>
              <w:ind w:left="158"/>
              <w:jc w:val="left"/>
              <w:rPr>
                <w:sz w:val="18"/>
              </w:rPr>
            </w:pPr>
            <w:r>
              <w:rPr>
                <w:spacing w:val="-5"/>
                <w:sz w:val="18"/>
              </w:rPr>
              <w:t>61%</w:t>
            </w:r>
          </w:p>
        </w:tc>
        <w:tc>
          <w:tcPr>
            <w:tcW w:w="696" w:type="dxa"/>
            <w:vMerge w:val="restart"/>
          </w:tcPr>
          <w:p w14:paraId="243010E3" w14:textId="77777777" w:rsidR="00112D40" w:rsidRDefault="00112D40">
            <w:pPr>
              <w:pStyle w:val="TableParagraph"/>
              <w:spacing w:before="0" w:line="240" w:lineRule="auto"/>
              <w:jc w:val="left"/>
              <w:rPr>
                <w:i/>
                <w:sz w:val="18"/>
              </w:rPr>
            </w:pPr>
          </w:p>
          <w:p w14:paraId="6304A7EF" w14:textId="77777777" w:rsidR="00112D40" w:rsidRDefault="00112D40">
            <w:pPr>
              <w:pStyle w:val="TableParagraph"/>
              <w:spacing w:before="0" w:line="240" w:lineRule="auto"/>
              <w:jc w:val="left"/>
              <w:rPr>
                <w:i/>
                <w:sz w:val="18"/>
              </w:rPr>
            </w:pPr>
          </w:p>
          <w:p w14:paraId="44AB6300" w14:textId="77777777" w:rsidR="00112D40" w:rsidRDefault="00112D40">
            <w:pPr>
              <w:pStyle w:val="TableParagraph"/>
              <w:spacing w:before="0" w:line="240" w:lineRule="auto"/>
              <w:jc w:val="left"/>
              <w:rPr>
                <w:i/>
                <w:sz w:val="18"/>
              </w:rPr>
            </w:pPr>
          </w:p>
          <w:p w14:paraId="7E01D568" w14:textId="77777777" w:rsidR="00112D40" w:rsidRDefault="00112D40">
            <w:pPr>
              <w:pStyle w:val="TableParagraph"/>
              <w:spacing w:before="22" w:line="240" w:lineRule="auto"/>
              <w:jc w:val="left"/>
              <w:rPr>
                <w:i/>
                <w:sz w:val="18"/>
              </w:rPr>
            </w:pPr>
          </w:p>
          <w:p w14:paraId="2764F1E4" w14:textId="77777777" w:rsidR="00112D40" w:rsidRDefault="003E0739">
            <w:pPr>
              <w:pStyle w:val="TableParagraph"/>
              <w:spacing w:line="219" w:lineRule="exact"/>
              <w:ind w:left="9" w:right="1"/>
              <w:rPr>
                <w:sz w:val="18"/>
              </w:rPr>
            </w:pPr>
            <w:r>
              <w:rPr>
                <w:spacing w:val="-4"/>
                <w:sz w:val="18"/>
              </w:rPr>
              <w:t>61%-</w:t>
            </w:r>
          </w:p>
          <w:p w14:paraId="66A07C16" w14:textId="77777777" w:rsidR="00112D40" w:rsidRDefault="003E0739">
            <w:pPr>
              <w:pStyle w:val="TableParagraph"/>
              <w:spacing w:before="0"/>
              <w:ind w:left="5"/>
              <w:rPr>
                <w:sz w:val="18"/>
              </w:rPr>
            </w:pPr>
            <w:r>
              <w:rPr>
                <w:spacing w:val="-5"/>
                <w:sz w:val="18"/>
              </w:rPr>
              <w:t>pt</w:t>
            </w:r>
          </w:p>
        </w:tc>
        <w:tc>
          <w:tcPr>
            <w:tcW w:w="751" w:type="dxa"/>
            <w:vMerge w:val="restart"/>
            <w:shd w:val="clear" w:color="auto" w:fill="FAE3D4"/>
          </w:tcPr>
          <w:p w14:paraId="35C5440A" w14:textId="77777777" w:rsidR="00112D40" w:rsidRDefault="00112D40">
            <w:pPr>
              <w:pStyle w:val="TableParagraph"/>
              <w:spacing w:before="0" w:line="240" w:lineRule="auto"/>
              <w:jc w:val="left"/>
              <w:rPr>
                <w:i/>
                <w:sz w:val="18"/>
              </w:rPr>
            </w:pPr>
          </w:p>
          <w:p w14:paraId="6BD00A9F" w14:textId="77777777" w:rsidR="00112D40" w:rsidRDefault="00112D40">
            <w:pPr>
              <w:pStyle w:val="TableParagraph"/>
              <w:spacing w:before="0" w:line="240" w:lineRule="auto"/>
              <w:jc w:val="left"/>
              <w:rPr>
                <w:i/>
                <w:sz w:val="18"/>
              </w:rPr>
            </w:pPr>
          </w:p>
          <w:p w14:paraId="2734718C" w14:textId="77777777" w:rsidR="00112D40" w:rsidRDefault="00112D40">
            <w:pPr>
              <w:pStyle w:val="TableParagraph"/>
              <w:spacing w:before="0" w:line="240" w:lineRule="auto"/>
              <w:jc w:val="left"/>
              <w:rPr>
                <w:i/>
                <w:sz w:val="18"/>
              </w:rPr>
            </w:pPr>
          </w:p>
          <w:p w14:paraId="21F4BE09" w14:textId="77777777" w:rsidR="00112D40" w:rsidRDefault="00112D40">
            <w:pPr>
              <w:pStyle w:val="TableParagraph"/>
              <w:spacing w:before="0" w:line="240" w:lineRule="auto"/>
              <w:jc w:val="left"/>
              <w:rPr>
                <w:i/>
                <w:sz w:val="18"/>
              </w:rPr>
            </w:pPr>
          </w:p>
          <w:p w14:paraId="452B1F42" w14:textId="77777777" w:rsidR="00112D40" w:rsidRDefault="00112D40">
            <w:pPr>
              <w:pStyle w:val="TableParagraph"/>
              <w:spacing w:before="21" w:line="240" w:lineRule="auto"/>
              <w:jc w:val="left"/>
              <w:rPr>
                <w:i/>
                <w:sz w:val="18"/>
              </w:rPr>
            </w:pPr>
          </w:p>
          <w:p w14:paraId="225B0577" w14:textId="77777777" w:rsidR="00112D40" w:rsidRDefault="003E0739">
            <w:pPr>
              <w:pStyle w:val="TableParagraph"/>
              <w:spacing w:before="0"/>
              <w:ind w:left="12"/>
              <w:rPr>
                <w:sz w:val="18"/>
              </w:rPr>
            </w:pPr>
            <w:r>
              <w:rPr>
                <w:spacing w:val="-10"/>
                <w:sz w:val="18"/>
              </w:rPr>
              <w:t>-1</w:t>
            </w:r>
          </w:p>
        </w:tc>
      </w:tr>
      <w:tr w:rsidR="00112D40" w14:paraId="5C9F963A" w14:textId="77777777">
        <w:trPr>
          <w:trHeight w:val="438"/>
        </w:trPr>
        <w:tc>
          <w:tcPr>
            <w:tcW w:w="564" w:type="dxa"/>
            <w:vMerge/>
            <w:tcBorders>
              <w:top w:val="nil"/>
            </w:tcBorders>
            <w:shd w:val="clear" w:color="auto" w:fill="CFDFE7"/>
          </w:tcPr>
          <w:p w14:paraId="64DF2331" w14:textId="77777777" w:rsidR="00112D40" w:rsidRDefault="00112D40">
            <w:pPr>
              <w:rPr>
                <w:sz w:val="2"/>
                <w:szCs w:val="2"/>
              </w:rPr>
            </w:pPr>
          </w:p>
        </w:tc>
        <w:tc>
          <w:tcPr>
            <w:tcW w:w="1774" w:type="dxa"/>
            <w:vMerge/>
            <w:tcBorders>
              <w:top w:val="nil"/>
            </w:tcBorders>
          </w:tcPr>
          <w:p w14:paraId="5F55F441" w14:textId="77777777" w:rsidR="00112D40" w:rsidRDefault="00112D40">
            <w:pPr>
              <w:rPr>
                <w:sz w:val="2"/>
                <w:szCs w:val="2"/>
              </w:rPr>
            </w:pPr>
          </w:p>
        </w:tc>
        <w:tc>
          <w:tcPr>
            <w:tcW w:w="1188" w:type="dxa"/>
          </w:tcPr>
          <w:p w14:paraId="7F883933" w14:textId="77777777" w:rsidR="00112D40" w:rsidRDefault="003E0739">
            <w:pPr>
              <w:pStyle w:val="TableParagraph"/>
              <w:spacing w:before="219"/>
              <w:ind w:left="12" w:right="3"/>
              <w:rPr>
                <w:sz w:val="18"/>
              </w:rPr>
            </w:pPr>
            <w:r>
              <w:rPr>
                <w:spacing w:val="-2"/>
                <w:sz w:val="18"/>
              </w:rPr>
              <w:t>Tout droit</w:t>
            </w:r>
          </w:p>
        </w:tc>
        <w:tc>
          <w:tcPr>
            <w:tcW w:w="1140" w:type="dxa"/>
          </w:tcPr>
          <w:p w14:paraId="280766B2" w14:textId="77777777" w:rsidR="00112D40" w:rsidRDefault="003E0739">
            <w:pPr>
              <w:pStyle w:val="TableParagraph"/>
              <w:spacing w:before="219"/>
              <w:ind w:left="314"/>
              <w:jc w:val="left"/>
              <w:rPr>
                <w:sz w:val="18"/>
              </w:rPr>
            </w:pPr>
            <w:r>
              <w:rPr>
                <w:sz w:val="18"/>
              </w:rPr>
              <w:t xml:space="preserve">40 </w:t>
            </w:r>
            <w:r>
              <w:rPr>
                <w:spacing w:val="-5"/>
                <w:sz w:val="18"/>
              </w:rPr>
              <w:t>PAE</w:t>
            </w:r>
          </w:p>
        </w:tc>
        <w:tc>
          <w:tcPr>
            <w:tcW w:w="600" w:type="dxa"/>
          </w:tcPr>
          <w:p w14:paraId="3EFB763C" w14:textId="77777777" w:rsidR="00112D40" w:rsidRDefault="003E0739">
            <w:pPr>
              <w:pStyle w:val="TableParagraph"/>
              <w:spacing w:before="0" w:line="219" w:lineRule="exact"/>
              <w:ind w:left="10"/>
              <w:rPr>
                <w:sz w:val="18"/>
              </w:rPr>
            </w:pPr>
            <w:r>
              <w:rPr>
                <w:spacing w:val="-5"/>
                <w:sz w:val="18"/>
              </w:rPr>
              <w:t>40</w:t>
            </w:r>
          </w:p>
          <w:p w14:paraId="4FF39EC8" w14:textId="77777777" w:rsidR="00112D40" w:rsidRDefault="003E0739">
            <w:pPr>
              <w:pStyle w:val="TableParagraph"/>
              <w:ind w:left="10" w:right="3"/>
              <w:rPr>
                <w:sz w:val="18"/>
              </w:rPr>
            </w:pPr>
            <w:r>
              <w:rPr>
                <w:spacing w:val="-5"/>
                <w:sz w:val="18"/>
              </w:rPr>
              <w:t>PAE</w:t>
            </w:r>
          </w:p>
        </w:tc>
        <w:tc>
          <w:tcPr>
            <w:tcW w:w="631" w:type="dxa"/>
            <w:vMerge/>
            <w:tcBorders>
              <w:top w:val="nil"/>
            </w:tcBorders>
          </w:tcPr>
          <w:p w14:paraId="501F4755" w14:textId="77777777" w:rsidR="00112D40" w:rsidRDefault="00112D40">
            <w:pPr>
              <w:rPr>
                <w:sz w:val="2"/>
                <w:szCs w:val="2"/>
              </w:rPr>
            </w:pPr>
          </w:p>
        </w:tc>
        <w:tc>
          <w:tcPr>
            <w:tcW w:w="696" w:type="dxa"/>
            <w:vMerge/>
            <w:tcBorders>
              <w:top w:val="nil"/>
            </w:tcBorders>
          </w:tcPr>
          <w:p w14:paraId="5B005833" w14:textId="77777777" w:rsidR="00112D40" w:rsidRDefault="00112D40">
            <w:pPr>
              <w:rPr>
                <w:sz w:val="2"/>
                <w:szCs w:val="2"/>
              </w:rPr>
            </w:pPr>
          </w:p>
        </w:tc>
        <w:tc>
          <w:tcPr>
            <w:tcW w:w="751" w:type="dxa"/>
            <w:vMerge/>
            <w:tcBorders>
              <w:top w:val="nil"/>
            </w:tcBorders>
            <w:shd w:val="clear" w:color="auto" w:fill="FAE3D4"/>
          </w:tcPr>
          <w:p w14:paraId="374491F1" w14:textId="77777777" w:rsidR="00112D40" w:rsidRDefault="00112D40">
            <w:pPr>
              <w:rPr>
                <w:sz w:val="2"/>
                <w:szCs w:val="2"/>
              </w:rPr>
            </w:pPr>
          </w:p>
        </w:tc>
      </w:tr>
      <w:tr w:rsidR="00112D40" w14:paraId="028FA8B4" w14:textId="77777777">
        <w:trPr>
          <w:trHeight w:val="439"/>
        </w:trPr>
        <w:tc>
          <w:tcPr>
            <w:tcW w:w="564" w:type="dxa"/>
            <w:vMerge/>
            <w:tcBorders>
              <w:top w:val="nil"/>
            </w:tcBorders>
            <w:shd w:val="clear" w:color="auto" w:fill="CFDFE7"/>
          </w:tcPr>
          <w:p w14:paraId="71531A71" w14:textId="77777777" w:rsidR="00112D40" w:rsidRDefault="00112D40">
            <w:pPr>
              <w:rPr>
                <w:sz w:val="2"/>
                <w:szCs w:val="2"/>
              </w:rPr>
            </w:pPr>
          </w:p>
        </w:tc>
        <w:tc>
          <w:tcPr>
            <w:tcW w:w="1774" w:type="dxa"/>
            <w:vMerge/>
            <w:tcBorders>
              <w:top w:val="nil"/>
            </w:tcBorders>
          </w:tcPr>
          <w:p w14:paraId="1C2A460E" w14:textId="77777777" w:rsidR="00112D40" w:rsidRDefault="00112D40">
            <w:pPr>
              <w:rPr>
                <w:sz w:val="2"/>
                <w:szCs w:val="2"/>
              </w:rPr>
            </w:pPr>
          </w:p>
        </w:tc>
        <w:tc>
          <w:tcPr>
            <w:tcW w:w="1188" w:type="dxa"/>
          </w:tcPr>
          <w:p w14:paraId="1CCE5B3C" w14:textId="77777777" w:rsidR="00112D40" w:rsidRDefault="00112D40">
            <w:pPr>
              <w:pStyle w:val="TableParagraph"/>
              <w:spacing w:before="0" w:line="240" w:lineRule="auto"/>
              <w:jc w:val="left"/>
              <w:rPr>
                <w:i/>
                <w:sz w:val="18"/>
              </w:rPr>
            </w:pPr>
          </w:p>
          <w:p w14:paraId="338EBF99" w14:textId="77777777" w:rsidR="00112D40" w:rsidRDefault="003E0739">
            <w:pPr>
              <w:pStyle w:val="TableParagraph"/>
              <w:spacing w:before="0"/>
              <w:ind w:left="12" w:right="2"/>
              <w:rPr>
                <w:sz w:val="18"/>
              </w:rPr>
            </w:pPr>
            <w:r>
              <w:rPr>
                <w:spacing w:val="-2"/>
                <w:sz w:val="18"/>
              </w:rPr>
              <w:t>Droit</w:t>
            </w:r>
          </w:p>
        </w:tc>
        <w:tc>
          <w:tcPr>
            <w:tcW w:w="1140" w:type="dxa"/>
          </w:tcPr>
          <w:p w14:paraId="06593045" w14:textId="77777777" w:rsidR="00112D40" w:rsidRDefault="00112D40">
            <w:pPr>
              <w:pStyle w:val="TableParagraph"/>
              <w:spacing w:before="0" w:line="240" w:lineRule="auto"/>
              <w:jc w:val="left"/>
              <w:rPr>
                <w:i/>
                <w:sz w:val="18"/>
              </w:rPr>
            </w:pPr>
          </w:p>
          <w:p w14:paraId="269D78D2" w14:textId="77777777" w:rsidR="00112D40" w:rsidRDefault="003E0739">
            <w:pPr>
              <w:pStyle w:val="TableParagraph"/>
              <w:spacing w:before="0"/>
              <w:ind w:left="314"/>
              <w:jc w:val="left"/>
              <w:rPr>
                <w:sz w:val="18"/>
              </w:rPr>
            </w:pPr>
            <w:r>
              <w:rPr>
                <w:sz w:val="18"/>
              </w:rPr>
              <w:t xml:space="preserve">84 </w:t>
            </w:r>
            <w:r>
              <w:rPr>
                <w:spacing w:val="-5"/>
                <w:sz w:val="18"/>
              </w:rPr>
              <w:t>PAE</w:t>
            </w:r>
          </w:p>
        </w:tc>
        <w:tc>
          <w:tcPr>
            <w:tcW w:w="600" w:type="dxa"/>
          </w:tcPr>
          <w:p w14:paraId="0230DB26" w14:textId="77777777" w:rsidR="00112D40" w:rsidRDefault="003E0739">
            <w:pPr>
              <w:pStyle w:val="TableParagraph"/>
              <w:spacing w:before="2" w:line="219" w:lineRule="exact"/>
              <w:ind w:left="10"/>
              <w:rPr>
                <w:sz w:val="18"/>
              </w:rPr>
            </w:pPr>
            <w:r>
              <w:rPr>
                <w:spacing w:val="-5"/>
                <w:sz w:val="18"/>
              </w:rPr>
              <w:t>84</w:t>
            </w:r>
          </w:p>
          <w:p w14:paraId="2753DF87" w14:textId="77777777" w:rsidR="00112D40" w:rsidRDefault="003E0739">
            <w:pPr>
              <w:pStyle w:val="TableParagraph"/>
              <w:spacing w:before="0"/>
              <w:ind w:left="10" w:right="3"/>
              <w:rPr>
                <w:sz w:val="18"/>
              </w:rPr>
            </w:pPr>
            <w:r>
              <w:rPr>
                <w:spacing w:val="-5"/>
                <w:sz w:val="18"/>
              </w:rPr>
              <w:t>PAE</w:t>
            </w:r>
          </w:p>
        </w:tc>
        <w:tc>
          <w:tcPr>
            <w:tcW w:w="631" w:type="dxa"/>
            <w:vMerge/>
            <w:tcBorders>
              <w:top w:val="nil"/>
            </w:tcBorders>
          </w:tcPr>
          <w:p w14:paraId="57B303A7" w14:textId="77777777" w:rsidR="00112D40" w:rsidRDefault="00112D40">
            <w:pPr>
              <w:rPr>
                <w:sz w:val="2"/>
                <w:szCs w:val="2"/>
              </w:rPr>
            </w:pPr>
          </w:p>
        </w:tc>
        <w:tc>
          <w:tcPr>
            <w:tcW w:w="696" w:type="dxa"/>
            <w:vMerge/>
            <w:tcBorders>
              <w:top w:val="nil"/>
            </w:tcBorders>
          </w:tcPr>
          <w:p w14:paraId="09A004B3" w14:textId="77777777" w:rsidR="00112D40" w:rsidRDefault="00112D40">
            <w:pPr>
              <w:rPr>
                <w:sz w:val="2"/>
                <w:szCs w:val="2"/>
              </w:rPr>
            </w:pPr>
          </w:p>
        </w:tc>
        <w:tc>
          <w:tcPr>
            <w:tcW w:w="751" w:type="dxa"/>
            <w:vMerge/>
            <w:tcBorders>
              <w:top w:val="nil"/>
            </w:tcBorders>
            <w:shd w:val="clear" w:color="auto" w:fill="FAE3D4"/>
          </w:tcPr>
          <w:p w14:paraId="5AE0F123" w14:textId="77777777" w:rsidR="00112D40" w:rsidRDefault="00112D40">
            <w:pPr>
              <w:rPr>
                <w:sz w:val="2"/>
                <w:szCs w:val="2"/>
              </w:rPr>
            </w:pPr>
          </w:p>
        </w:tc>
      </w:tr>
      <w:tr w:rsidR="00112D40" w14:paraId="5E0EACB9" w14:textId="77777777">
        <w:trPr>
          <w:trHeight w:val="438"/>
        </w:trPr>
        <w:tc>
          <w:tcPr>
            <w:tcW w:w="564" w:type="dxa"/>
            <w:vMerge w:val="restart"/>
            <w:shd w:val="clear" w:color="auto" w:fill="CFDFE7"/>
          </w:tcPr>
          <w:p w14:paraId="5C47C4D3" w14:textId="77777777" w:rsidR="00112D40" w:rsidRDefault="00112D40">
            <w:pPr>
              <w:pStyle w:val="TableParagraph"/>
              <w:spacing w:before="0" w:line="240" w:lineRule="auto"/>
              <w:jc w:val="left"/>
              <w:rPr>
                <w:i/>
                <w:sz w:val="18"/>
              </w:rPr>
            </w:pPr>
          </w:p>
          <w:p w14:paraId="4856BEC7" w14:textId="77777777" w:rsidR="00112D40" w:rsidRDefault="00112D40">
            <w:pPr>
              <w:pStyle w:val="TableParagraph"/>
              <w:spacing w:before="0" w:line="240" w:lineRule="auto"/>
              <w:jc w:val="left"/>
              <w:rPr>
                <w:i/>
                <w:sz w:val="18"/>
              </w:rPr>
            </w:pPr>
          </w:p>
          <w:p w14:paraId="42E1A6E5" w14:textId="77777777" w:rsidR="00112D40" w:rsidRDefault="00112D40">
            <w:pPr>
              <w:pStyle w:val="TableParagraph"/>
              <w:spacing w:before="124" w:line="240" w:lineRule="auto"/>
              <w:jc w:val="left"/>
              <w:rPr>
                <w:i/>
                <w:sz w:val="18"/>
              </w:rPr>
            </w:pPr>
          </w:p>
          <w:p w14:paraId="65CC676C" w14:textId="77777777" w:rsidR="00112D40" w:rsidRDefault="003E0739">
            <w:pPr>
              <w:pStyle w:val="TableParagraph"/>
              <w:spacing w:before="0" w:line="240" w:lineRule="auto"/>
              <w:ind w:left="10" w:right="3"/>
              <w:rPr>
                <w:sz w:val="18"/>
              </w:rPr>
            </w:pPr>
            <w:r>
              <w:rPr>
                <w:spacing w:val="-10"/>
                <w:sz w:val="18"/>
              </w:rPr>
              <w:t>C</w:t>
            </w:r>
          </w:p>
        </w:tc>
        <w:tc>
          <w:tcPr>
            <w:tcW w:w="1774" w:type="dxa"/>
            <w:vMerge w:val="restart"/>
          </w:tcPr>
          <w:p w14:paraId="6DA877F8" w14:textId="77777777" w:rsidR="00112D40" w:rsidRDefault="00112D40">
            <w:pPr>
              <w:pStyle w:val="TableParagraph"/>
              <w:spacing w:before="0" w:line="240" w:lineRule="auto"/>
              <w:jc w:val="left"/>
              <w:rPr>
                <w:i/>
                <w:sz w:val="18"/>
              </w:rPr>
            </w:pPr>
          </w:p>
          <w:p w14:paraId="730F47D9" w14:textId="77777777" w:rsidR="00112D40" w:rsidRDefault="00112D40">
            <w:pPr>
              <w:pStyle w:val="TableParagraph"/>
              <w:spacing w:before="0" w:line="240" w:lineRule="auto"/>
              <w:jc w:val="left"/>
              <w:rPr>
                <w:i/>
                <w:sz w:val="18"/>
              </w:rPr>
            </w:pPr>
          </w:p>
          <w:p w14:paraId="2C443942" w14:textId="77777777" w:rsidR="00112D40" w:rsidRDefault="00112D40">
            <w:pPr>
              <w:pStyle w:val="TableParagraph"/>
              <w:spacing w:before="16" w:line="240" w:lineRule="auto"/>
              <w:jc w:val="left"/>
              <w:rPr>
                <w:i/>
                <w:sz w:val="18"/>
              </w:rPr>
            </w:pPr>
          </w:p>
          <w:p w14:paraId="50556255" w14:textId="77777777" w:rsidR="00112D40" w:rsidRDefault="003E0739">
            <w:pPr>
              <w:pStyle w:val="TableParagraph"/>
              <w:spacing w:before="0" w:line="240" w:lineRule="auto"/>
              <w:ind w:left="532" w:right="333" w:hanging="180"/>
              <w:jc w:val="left"/>
              <w:rPr>
                <w:sz w:val="18"/>
              </w:rPr>
            </w:pPr>
            <w:r>
              <w:rPr>
                <w:sz w:val="18"/>
              </w:rPr>
              <w:t xml:space="preserve">N21 Haachtse </w:t>
            </w:r>
            <w:r>
              <w:rPr>
                <w:spacing w:val="-2"/>
                <w:sz w:val="18"/>
              </w:rPr>
              <w:t>steenweg</w:t>
            </w:r>
          </w:p>
        </w:tc>
        <w:tc>
          <w:tcPr>
            <w:tcW w:w="1188" w:type="dxa"/>
          </w:tcPr>
          <w:p w14:paraId="76AA2A0C" w14:textId="77777777" w:rsidR="00112D40" w:rsidRDefault="003E0739">
            <w:pPr>
              <w:pStyle w:val="TableParagraph"/>
              <w:spacing w:before="219"/>
              <w:ind w:left="12" w:right="4"/>
              <w:rPr>
                <w:sz w:val="18"/>
              </w:rPr>
            </w:pPr>
            <w:r>
              <w:rPr>
                <w:spacing w:val="-4"/>
                <w:sz w:val="18"/>
              </w:rPr>
              <w:t>Demi-tour</w:t>
            </w:r>
          </w:p>
        </w:tc>
        <w:tc>
          <w:tcPr>
            <w:tcW w:w="1140" w:type="dxa"/>
          </w:tcPr>
          <w:p w14:paraId="791C0006" w14:textId="77777777" w:rsidR="00112D40" w:rsidRDefault="003E0739">
            <w:pPr>
              <w:pStyle w:val="TableParagraph"/>
              <w:spacing w:before="219"/>
              <w:ind w:left="314"/>
              <w:jc w:val="left"/>
              <w:rPr>
                <w:sz w:val="18"/>
              </w:rPr>
            </w:pPr>
            <w:r>
              <w:rPr>
                <w:sz w:val="18"/>
              </w:rPr>
              <w:t xml:space="preserve">24 </w:t>
            </w:r>
            <w:r>
              <w:rPr>
                <w:spacing w:val="-5"/>
                <w:sz w:val="18"/>
              </w:rPr>
              <w:t>PAE</w:t>
            </w:r>
          </w:p>
        </w:tc>
        <w:tc>
          <w:tcPr>
            <w:tcW w:w="600" w:type="dxa"/>
          </w:tcPr>
          <w:p w14:paraId="4239D526" w14:textId="77777777" w:rsidR="00112D40" w:rsidRDefault="003E0739">
            <w:pPr>
              <w:pStyle w:val="TableParagraph"/>
              <w:spacing w:line="219" w:lineRule="exact"/>
              <w:ind w:left="10"/>
              <w:rPr>
                <w:sz w:val="18"/>
              </w:rPr>
            </w:pPr>
            <w:r>
              <w:rPr>
                <w:spacing w:val="-10"/>
                <w:sz w:val="18"/>
              </w:rPr>
              <w:t>0</w:t>
            </w:r>
          </w:p>
          <w:p w14:paraId="3FB2ED18" w14:textId="77777777" w:rsidR="00112D40" w:rsidRDefault="003E0739">
            <w:pPr>
              <w:pStyle w:val="TableParagraph"/>
              <w:spacing w:before="0"/>
              <w:ind w:left="10" w:right="3"/>
              <w:rPr>
                <w:sz w:val="18"/>
              </w:rPr>
            </w:pPr>
            <w:r>
              <w:rPr>
                <w:spacing w:val="-5"/>
                <w:sz w:val="18"/>
              </w:rPr>
              <w:t>PAE</w:t>
            </w:r>
          </w:p>
        </w:tc>
        <w:tc>
          <w:tcPr>
            <w:tcW w:w="631" w:type="dxa"/>
            <w:vMerge w:val="restart"/>
          </w:tcPr>
          <w:p w14:paraId="4E3E86D6" w14:textId="77777777" w:rsidR="00112D40" w:rsidRDefault="00112D40">
            <w:pPr>
              <w:pStyle w:val="TableParagraph"/>
              <w:spacing w:before="0" w:line="240" w:lineRule="auto"/>
              <w:jc w:val="left"/>
              <w:rPr>
                <w:i/>
                <w:sz w:val="18"/>
              </w:rPr>
            </w:pPr>
          </w:p>
          <w:p w14:paraId="4FC7A6C5" w14:textId="77777777" w:rsidR="00112D40" w:rsidRDefault="00112D40">
            <w:pPr>
              <w:pStyle w:val="TableParagraph"/>
              <w:spacing w:before="0" w:line="240" w:lineRule="auto"/>
              <w:jc w:val="left"/>
              <w:rPr>
                <w:i/>
                <w:sz w:val="18"/>
              </w:rPr>
            </w:pPr>
          </w:p>
          <w:p w14:paraId="3955A40A" w14:textId="77777777" w:rsidR="00112D40" w:rsidRDefault="00112D40">
            <w:pPr>
              <w:pStyle w:val="TableParagraph"/>
              <w:spacing w:before="11" w:line="240" w:lineRule="auto"/>
              <w:jc w:val="left"/>
              <w:rPr>
                <w:i/>
                <w:sz w:val="18"/>
              </w:rPr>
            </w:pPr>
          </w:p>
          <w:p w14:paraId="2582F09F" w14:textId="77777777" w:rsidR="00112D40" w:rsidRDefault="003E0739">
            <w:pPr>
              <w:pStyle w:val="TableParagraph"/>
              <w:spacing w:before="0"/>
              <w:ind w:left="158"/>
              <w:jc w:val="left"/>
              <w:rPr>
                <w:sz w:val="18"/>
              </w:rPr>
            </w:pPr>
            <w:r>
              <w:rPr>
                <w:spacing w:val="-5"/>
                <w:sz w:val="18"/>
              </w:rPr>
              <w:t>42%</w:t>
            </w:r>
          </w:p>
        </w:tc>
        <w:tc>
          <w:tcPr>
            <w:tcW w:w="696" w:type="dxa"/>
            <w:vMerge w:val="restart"/>
          </w:tcPr>
          <w:p w14:paraId="2B55C733" w14:textId="77777777" w:rsidR="00112D40" w:rsidRDefault="00112D40">
            <w:pPr>
              <w:pStyle w:val="TableParagraph"/>
              <w:spacing w:before="0" w:line="240" w:lineRule="auto"/>
              <w:jc w:val="left"/>
              <w:rPr>
                <w:i/>
                <w:sz w:val="18"/>
              </w:rPr>
            </w:pPr>
          </w:p>
          <w:p w14:paraId="14C7B54A" w14:textId="77777777" w:rsidR="00112D40" w:rsidRDefault="00112D40">
            <w:pPr>
              <w:pStyle w:val="TableParagraph"/>
              <w:spacing w:before="10" w:line="240" w:lineRule="auto"/>
              <w:jc w:val="left"/>
              <w:rPr>
                <w:i/>
                <w:sz w:val="18"/>
              </w:rPr>
            </w:pPr>
          </w:p>
          <w:p w14:paraId="4C828F7B" w14:textId="77777777" w:rsidR="00112D40" w:rsidRDefault="003E0739">
            <w:pPr>
              <w:pStyle w:val="TableParagraph"/>
              <w:spacing w:before="0" w:line="240" w:lineRule="auto"/>
              <w:ind w:left="9" w:right="1"/>
              <w:rPr>
                <w:sz w:val="18"/>
              </w:rPr>
            </w:pPr>
            <w:r>
              <w:rPr>
                <w:spacing w:val="-4"/>
                <w:sz w:val="18"/>
              </w:rPr>
              <w:t>31%-</w:t>
            </w:r>
          </w:p>
          <w:p w14:paraId="47C732FB" w14:textId="77777777" w:rsidR="00112D40" w:rsidRDefault="003E0739">
            <w:pPr>
              <w:pStyle w:val="TableParagraph"/>
              <w:ind w:left="5"/>
              <w:rPr>
                <w:sz w:val="18"/>
              </w:rPr>
            </w:pPr>
            <w:r>
              <w:rPr>
                <w:spacing w:val="-5"/>
                <w:sz w:val="18"/>
              </w:rPr>
              <w:t>pt</w:t>
            </w:r>
          </w:p>
        </w:tc>
        <w:tc>
          <w:tcPr>
            <w:tcW w:w="751" w:type="dxa"/>
            <w:vMerge w:val="restart"/>
            <w:shd w:val="clear" w:color="auto" w:fill="FAE3D4"/>
          </w:tcPr>
          <w:p w14:paraId="3FFBA418" w14:textId="77777777" w:rsidR="00112D40" w:rsidRDefault="00112D40">
            <w:pPr>
              <w:pStyle w:val="TableParagraph"/>
              <w:spacing w:before="0" w:line="240" w:lineRule="auto"/>
              <w:jc w:val="left"/>
              <w:rPr>
                <w:i/>
                <w:sz w:val="18"/>
              </w:rPr>
            </w:pPr>
          </w:p>
          <w:p w14:paraId="33D30F8D" w14:textId="77777777" w:rsidR="00112D40" w:rsidRDefault="00112D40">
            <w:pPr>
              <w:pStyle w:val="TableParagraph"/>
              <w:spacing w:before="0" w:line="240" w:lineRule="auto"/>
              <w:jc w:val="left"/>
              <w:rPr>
                <w:i/>
                <w:sz w:val="18"/>
              </w:rPr>
            </w:pPr>
          </w:p>
          <w:p w14:paraId="43085E1A" w14:textId="77777777" w:rsidR="00112D40" w:rsidRDefault="00112D40">
            <w:pPr>
              <w:pStyle w:val="TableParagraph"/>
              <w:spacing w:before="11" w:line="240" w:lineRule="auto"/>
              <w:jc w:val="left"/>
              <w:rPr>
                <w:i/>
                <w:sz w:val="18"/>
              </w:rPr>
            </w:pPr>
          </w:p>
          <w:p w14:paraId="330EE908" w14:textId="77777777" w:rsidR="00112D40" w:rsidRDefault="003E0739">
            <w:pPr>
              <w:pStyle w:val="TableParagraph"/>
              <w:spacing w:before="0"/>
              <w:ind w:left="12"/>
              <w:rPr>
                <w:sz w:val="18"/>
              </w:rPr>
            </w:pPr>
            <w:r>
              <w:rPr>
                <w:spacing w:val="-10"/>
                <w:sz w:val="18"/>
              </w:rPr>
              <w:t>-1</w:t>
            </w:r>
          </w:p>
        </w:tc>
      </w:tr>
      <w:tr w:rsidR="00112D40" w14:paraId="018ABDB4" w14:textId="77777777">
        <w:trPr>
          <w:trHeight w:val="441"/>
        </w:trPr>
        <w:tc>
          <w:tcPr>
            <w:tcW w:w="564" w:type="dxa"/>
            <w:vMerge/>
            <w:tcBorders>
              <w:top w:val="nil"/>
            </w:tcBorders>
            <w:shd w:val="clear" w:color="auto" w:fill="CFDFE7"/>
          </w:tcPr>
          <w:p w14:paraId="740526B8" w14:textId="77777777" w:rsidR="00112D40" w:rsidRDefault="00112D40">
            <w:pPr>
              <w:rPr>
                <w:sz w:val="2"/>
                <w:szCs w:val="2"/>
              </w:rPr>
            </w:pPr>
          </w:p>
        </w:tc>
        <w:tc>
          <w:tcPr>
            <w:tcW w:w="1774" w:type="dxa"/>
            <w:vMerge/>
            <w:tcBorders>
              <w:top w:val="nil"/>
            </w:tcBorders>
          </w:tcPr>
          <w:p w14:paraId="04AB682B" w14:textId="77777777" w:rsidR="00112D40" w:rsidRDefault="00112D40">
            <w:pPr>
              <w:rPr>
                <w:sz w:val="2"/>
                <w:szCs w:val="2"/>
              </w:rPr>
            </w:pPr>
          </w:p>
        </w:tc>
        <w:tc>
          <w:tcPr>
            <w:tcW w:w="1188" w:type="dxa"/>
          </w:tcPr>
          <w:p w14:paraId="3EC7EEE5" w14:textId="77777777" w:rsidR="00112D40" w:rsidRDefault="00112D40">
            <w:pPr>
              <w:pStyle w:val="TableParagraph"/>
              <w:spacing w:before="2" w:line="240" w:lineRule="auto"/>
              <w:jc w:val="left"/>
              <w:rPr>
                <w:i/>
                <w:sz w:val="18"/>
              </w:rPr>
            </w:pPr>
          </w:p>
          <w:p w14:paraId="1724A6A7" w14:textId="77777777" w:rsidR="00112D40" w:rsidRDefault="003E0739">
            <w:pPr>
              <w:pStyle w:val="TableParagraph"/>
              <w:spacing w:before="0"/>
              <w:ind w:left="12" w:right="2"/>
              <w:rPr>
                <w:sz w:val="18"/>
              </w:rPr>
            </w:pPr>
            <w:r>
              <w:rPr>
                <w:spacing w:val="-2"/>
                <w:sz w:val="18"/>
              </w:rPr>
              <w:t>Liens</w:t>
            </w:r>
          </w:p>
        </w:tc>
        <w:tc>
          <w:tcPr>
            <w:tcW w:w="1140" w:type="dxa"/>
          </w:tcPr>
          <w:p w14:paraId="741A17E0" w14:textId="77777777" w:rsidR="00112D40" w:rsidRDefault="00112D40">
            <w:pPr>
              <w:pStyle w:val="TableParagraph"/>
              <w:spacing w:before="2" w:line="240" w:lineRule="auto"/>
              <w:jc w:val="left"/>
              <w:rPr>
                <w:i/>
                <w:sz w:val="18"/>
              </w:rPr>
            </w:pPr>
          </w:p>
          <w:p w14:paraId="2812E9F5" w14:textId="77777777" w:rsidR="00112D40" w:rsidRDefault="003E0739">
            <w:pPr>
              <w:pStyle w:val="TableParagraph"/>
              <w:spacing w:before="0"/>
              <w:ind w:left="314"/>
              <w:jc w:val="left"/>
              <w:rPr>
                <w:sz w:val="18"/>
              </w:rPr>
            </w:pPr>
            <w:r>
              <w:rPr>
                <w:sz w:val="18"/>
              </w:rPr>
              <w:t xml:space="preserve">52 </w:t>
            </w:r>
            <w:r>
              <w:rPr>
                <w:spacing w:val="-5"/>
                <w:sz w:val="18"/>
              </w:rPr>
              <w:t>PAE</w:t>
            </w:r>
          </w:p>
        </w:tc>
        <w:tc>
          <w:tcPr>
            <w:tcW w:w="600" w:type="dxa"/>
          </w:tcPr>
          <w:p w14:paraId="78A61FF6" w14:textId="77777777" w:rsidR="00112D40" w:rsidRDefault="003E0739">
            <w:pPr>
              <w:pStyle w:val="TableParagraph"/>
              <w:spacing w:line="240" w:lineRule="auto"/>
              <w:ind w:left="10"/>
              <w:rPr>
                <w:sz w:val="18"/>
              </w:rPr>
            </w:pPr>
            <w:r>
              <w:rPr>
                <w:spacing w:val="-5"/>
                <w:sz w:val="18"/>
              </w:rPr>
              <w:t>52</w:t>
            </w:r>
          </w:p>
          <w:p w14:paraId="182516E8" w14:textId="77777777" w:rsidR="00112D40" w:rsidRDefault="003E0739">
            <w:pPr>
              <w:pStyle w:val="TableParagraph"/>
              <w:ind w:left="10" w:right="3"/>
              <w:rPr>
                <w:sz w:val="18"/>
              </w:rPr>
            </w:pPr>
            <w:r>
              <w:rPr>
                <w:spacing w:val="-5"/>
                <w:sz w:val="18"/>
              </w:rPr>
              <w:t>PAE</w:t>
            </w:r>
          </w:p>
        </w:tc>
        <w:tc>
          <w:tcPr>
            <w:tcW w:w="631" w:type="dxa"/>
            <w:vMerge/>
            <w:tcBorders>
              <w:top w:val="nil"/>
            </w:tcBorders>
          </w:tcPr>
          <w:p w14:paraId="61EC838B" w14:textId="77777777" w:rsidR="00112D40" w:rsidRDefault="00112D40">
            <w:pPr>
              <w:rPr>
                <w:sz w:val="2"/>
                <w:szCs w:val="2"/>
              </w:rPr>
            </w:pPr>
          </w:p>
        </w:tc>
        <w:tc>
          <w:tcPr>
            <w:tcW w:w="696" w:type="dxa"/>
            <w:vMerge/>
            <w:tcBorders>
              <w:top w:val="nil"/>
            </w:tcBorders>
          </w:tcPr>
          <w:p w14:paraId="497F4D5A" w14:textId="77777777" w:rsidR="00112D40" w:rsidRDefault="00112D40">
            <w:pPr>
              <w:rPr>
                <w:sz w:val="2"/>
                <w:szCs w:val="2"/>
              </w:rPr>
            </w:pPr>
          </w:p>
        </w:tc>
        <w:tc>
          <w:tcPr>
            <w:tcW w:w="751" w:type="dxa"/>
            <w:vMerge/>
            <w:tcBorders>
              <w:top w:val="nil"/>
            </w:tcBorders>
            <w:shd w:val="clear" w:color="auto" w:fill="FAE3D4"/>
          </w:tcPr>
          <w:p w14:paraId="33C75814" w14:textId="77777777" w:rsidR="00112D40" w:rsidRDefault="00112D40">
            <w:pPr>
              <w:rPr>
                <w:sz w:val="2"/>
                <w:szCs w:val="2"/>
              </w:rPr>
            </w:pPr>
          </w:p>
        </w:tc>
      </w:tr>
      <w:tr w:rsidR="00112D40" w14:paraId="4CCDA4AC" w14:textId="77777777">
        <w:trPr>
          <w:trHeight w:val="438"/>
        </w:trPr>
        <w:tc>
          <w:tcPr>
            <w:tcW w:w="564" w:type="dxa"/>
            <w:vMerge/>
            <w:tcBorders>
              <w:top w:val="nil"/>
            </w:tcBorders>
            <w:shd w:val="clear" w:color="auto" w:fill="CFDFE7"/>
          </w:tcPr>
          <w:p w14:paraId="429C4BFA" w14:textId="77777777" w:rsidR="00112D40" w:rsidRDefault="00112D40">
            <w:pPr>
              <w:rPr>
                <w:sz w:val="2"/>
                <w:szCs w:val="2"/>
              </w:rPr>
            </w:pPr>
          </w:p>
        </w:tc>
        <w:tc>
          <w:tcPr>
            <w:tcW w:w="1774" w:type="dxa"/>
            <w:vMerge/>
            <w:tcBorders>
              <w:top w:val="nil"/>
            </w:tcBorders>
          </w:tcPr>
          <w:p w14:paraId="011B8866" w14:textId="77777777" w:rsidR="00112D40" w:rsidRDefault="00112D40">
            <w:pPr>
              <w:rPr>
                <w:sz w:val="2"/>
                <w:szCs w:val="2"/>
              </w:rPr>
            </w:pPr>
          </w:p>
        </w:tc>
        <w:tc>
          <w:tcPr>
            <w:tcW w:w="1188" w:type="dxa"/>
          </w:tcPr>
          <w:p w14:paraId="184C5014" w14:textId="77777777" w:rsidR="00112D40" w:rsidRDefault="003E0739">
            <w:pPr>
              <w:pStyle w:val="TableParagraph"/>
              <w:spacing w:before="219"/>
              <w:ind w:left="12" w:right="3"/>
              <w:rPr>
                <w:sz w:val="18"/>
              </w:rPr>
            </w:pPr>
            <w:r>
              <w:rPr>
                <w:spacing w:val="-2"/>
                <w:sz w:val="18"/>
              </w:rPr>
              <w:t>Tout droit</w:t>
            </w:r>
          </w:p>
        </w:tc>
        <w:tc>
          <w:tcPr>
            <w:tcW w:w="1140" w:type="dxa"/>
          </w:tcPr>
          <w:p w14:paraId="42A8CA63" w14:textId="77777777" w:rsidR="00112D40" w:rsidRDefault="003E0739">
            <w:pPr>
              <w:pStyle w:val="TableParagraph"/>
              <w:spacing w:before="219"/>
              <w:ind w:left="223"/>
              <w:jc w:val="left"/>
              <w:rPr>
                <w:sz w:val="18"/>
              </w:rPr>
            </w:pPr>
            <w:r>
              <w:rPr>
                <w:sz w:val="18"/>
              </w:rPr>
              <w:t xml:space="preserve">1149 </w:t>
            </w:r>
            <w:r>
              <w:rPr>
                <w:spacing w:val="-5"/>
                <w:sz w:val="18"/>
              </w:rPr>
              <w:t>PAE</w:t>
            </w:r>
          </w:p>
        </w:tc>
        <w:tc>
          <w:tcPr>
            <w:tcW w:w="600" w:type="dxa"/>
          </w:tcPr>
          <w:p w14:paraId="60690301" w14:textId="77777777" w:rsidR="00112D40" w:rsidRDefault="003E0739">
            <w:pPr>
              <w:pStyle w:val="TableParagraph"/>
              <w:spacing w:before="0" w:line="219" w:lineRule="exact"/>
              <w:ind w:left="10"/>
              <w:rPr>
                <w:sz w:val="18"/>
              </w:rPr>
            </w:pPr>
            <w:r>
              <w:rPr>
                <w:spacing w:val="-10"/>
                <w:sz w:val="18"/>
              </w:rPr>
              <w:t>0</w:t>
            </w:r>
          </w:p>
          <w:p w14:paraId="37A52703" w14:textId="77777777" w:rsidR="00112D40" w:rsidRDefault="003E0739">
            <w:pPr>
              <w:pStyle w:val="TableParagraph"/>
              <w:ind w:left="10" w:right="3"/>
              <w:rPr>
                <w:sz w:val="18"/>
              </w:rPr>
            </w:pPr>
            <w:r>
              <w:rPr>
                <w:spacing w:val="-5"/>
                <w:sz w:val="18"/>
              </w:rPr>
              <w:t>PAE</w:t>
            </w:r>
          </w:p>
        </w:tc>
        <w:tc>
          <w:tcPr>
            <w:tcW w:w="631" w:type="dxa"/>
            <w:vMerge w:val="restart"/>
          </w:tcPr>
          <w:p w14:paraId="55D67C46" w14:textId="77777777" w:rsidR="00112D40" w:rsidRDefault="00112D40">
            <w:pPr>
              <w:pStyle w:val="TableParagraph"/>
              <w:spacing w:before="0" w:line="240" w:lineRule="auto"/>
              <w:jc w:val="left"/>
              <w:rPr>
                <w:i/>
                <w:sz w:val="18"/>
              </w:rPr>
            </w:pPr>
          </w:p>
          <w:p w14:paraId="206A6FA2" w14:textId="77777777" w:rsidR="00112D40" w:rsidRDefault="00112D40">
            <w:pPr>
              <w:pStyle w:val="TableParagraph"/>
              <w:spacing w:before="0" w:line="240" w:lineRule="auto"/>
              <w:jc w:val="left"/>
              <w:rPr>
                <w:i/>
                <w:sz w:val="18"/>
              </w:rPr>
            </w:pPr>
          </w:p>
          <w:p w14:paraId="2E496A67" w14:textId="77777777" w:rsidR="00112D40" w:rsidRDefault="00112D40">
            <w:pPr>
              <w:pStyle w:val="TableParagraph"/>
              <w:spacing w:before="9" w:line="240" w:lineRule="auto"/>
              <w:jc w:val="left"/>
              <w:rPr>
                <w:i/>
                <w:sz w:val="18"/>
              </w:rPr>
            </w:pPr>
          </w:p>
          <w:p w14:paraId="5183AF02" w14:textId="77777777" w:rsidR="00112D40" w:rsidRDefault="003E0739">
            <w:pPr>
              <w:pStyle w:val="TableParagraph"/>
              <w:spacing w:before="0"/>
              <w:ind w:left="158"/>
              <w:jc w:val="left"/>
              <w:rPr>
                <w:sz w:val="18"/>
              </w:rPr>
            </w:pPr>
            <w:r>
              <w:rPr>
                <w:spacing w:val="-5"/>
                <w:sz w:val="18"/>
              </w:rPr>
              <w:t>66%</w:t>
            </w:r>
          </w:p>
        </w:tc>
        <w:tc>
          <w:tcPr>
            <w:tcW w:w="696" w:type="dxa"/>
            <w:vMerge w:val="restart"/>
          </w:tcPr>
          <w:p w14:paraId="43DDC568" w14:textId="77777777" w:rsidR="00112D40" w:rsidRDefault="00112D40">
            <w:pPr>
              <w:pStyle w:val="TableParagraph"/>
              <w:spacing w:before="0" w:line="240" w:lineRule="auto"/>
              <w:jc w:val="left"/>
              <w:rPr>
                <w:i/>
                <w:sz w:val="18"/>
              </w:rPr>
            </w:pPr>
          </w:p>
          <w:p w14:paraId="2DEAECEA" w14:textId="77777777" w:rsidR="00112D40" w:rsidRDefault="00112D40">
            <w:pPr>
              <w:pStyle w:val="TableParagraph"/>
              <w:spacing w:before="0" w:line="240" w:lineRule="auto"/>
              <w:jc w:val="left"/>
              <w:rPr>
                <w:i/>
                <w:sz w:val="18"/>
              </w:rPr>
            </w:pPr>
          </w:p>
          <w:p w14:paraId="288FA773" w14:textId="77777777" w:rsidR="00112D40" w:rsidRDefault="00112D40">
            <w:pPr>
              <w:pStyle w:val="TableParagraph"/>
              <w:spacing w:before="9" w:line="240" w:lineRule="auto"/>
              <w:jc w:val="left"/>
              <w:rPr>
                <w:i/>
                <w:sz w:val="18"/>
              </w:rPr>
            </w:pPr>
          </w:p>
          <w:p w14:paraId="2A17A379" w14:textId="77777777" w:rsidR="00112D40" w:rsidRDefault="003E0739">
            <w:pPr>
              <w:pStyle w:val="TableParagraph"/>
              <w:spacing w:before="0"/>
              <w:ind w:left="132"/>
              <w:jc w:val="left"/>
              <w:rPr>
                <w:sz w:val="18"/>
              </w:rPr>
            </w:pPr>
            <w:r>
              <w:rPr>
                <w:spacing w:val="-7"/>
                <w:sz w:val="18"/>
              </w:rPr>
              <w:t>0%-pt</w:t>
            </w:r>
          </w:p>
        </w:tc>
        <w:tc>
          <w:tcPr>
            <w:tcW w:w="751" w:type="dxa"/>
            <w:vMerge w:val="restart"/>
          </w:tcPr>
          <w:p w14:paraId="67E71160" w14:textId="77777777" w:rsidR="00112D40" w:rsidRDefault="00112D40">
            <w:pPr>
              <w:pStyle w:val="TableParagraph"/>
              <w:spacing w:before="0" w:line="240" w:lineRule="auto"/>
              <w:jc w:val="left"/>
              <w:rPr>
                <w:i/>
                <w:sz w:val="18"/>
              </w:rPr>
            </w:pPr>
          </w:p>
          <w:p w14:paraId="26928776" w14:textId="77777777" w:rsidR="00112D40" w:rsidRDefault="00112D40">
            <w:pPr>
              <w:pStyle w:val="TableParagraph"/>
              <w:spacing w:before="0" w:line="240" w:lineRule="auto"/>
              <w:jc w:val="left"/>
              <w:rPr>
                <w:i/>
                <w:sz w:val="18"/>
              </w:rPr>
            </w:pPr>
          </w:p>
          <w:p w14:paraId="5E638FCF" w14:textId="77777777" w:rsidR="00112D40" w:rsidRDefault="00112D40">
            <w:pPr>
              <w:pStyle w:val="TableParagraph"/>
              <w:spacing w:before="9" w:line="240" w:lineRule="auto"/>
              <w:jc w:val="left"/>
              <w:rPr>
                <w:i/>
                <w:sz w:val="18"/>
              </w:rPr>
            </w:pPr>
          </w:p>
          <w:p w14:paraId="2C90DF27" w14:textId="77777777" w:rsidR="00112D40" w:rsidRDefault="003E0739">
            <w:pPr>
              <w:pStyle w:val="TableParagraph"/>
              <w:spacing w:before="0"/>
              <w:ind w:left="12" w:right="2"/>
              <w:rPr>
                <w:sz w:val="18"/>
              </w:rPr>
            </w:pPr>
            <w:r>
              <w:rPr>
                <w:spacing w:val="-10"/>
                <w:sz w:val="18"/>
              </w:rPr>
              <w:t>0</w:t>
            </w:r>
          </w:p>
        </w:tc>
      </w:tr>
      <w:tr w:rsidR="00112D40" w14:paraId="2895F386" w14:textId="77777777">
        <w:trPr>
          <w:trHeight w:val="438"/>
        </w:trPr>
        <w:tc>
          <w:tcPr>
            <w:tcW w:w="564" w:type="dxa"/>
            <w:vMerge/>
            <w:tcBorders>
              <w:top w:val="nil"/>
            </w:tcBorders>
            <w:shd w:val="clear" w:color="auto" w:fill="CFDFE7"/>
          </w:tcPr>
          <w:p w14:paraId="08333B98" w14:textId="77777777" w:rsidR="00112D40" w:rsidRDefault="00112D40">
            <w:pPr>
              <w:rPr>
                <w:sz w:val="2"/>
                <w:szCs w:val="2"/>
              </w:rPr>
            </w:pPr>
          </w:p>
        </w:tc>
        <w:tc>
          <w:tcPr>
            <w:tcW w:w="1774" w:type="dxa"/>
            <w:vMerge/>
            <w:tcBorders>
              <w:top w:val="nil"/>
            </w:tcBorders>
          </w:tcPr>
          <w:p w14:paraId="3081F948" w14:textId="77777777" w:rsidR="00112D40" w:rsidRDefault="00112D40">
            <w:pPr>
              <w:rPr>
                <w:sz w:val="2"/>
                <w:szCs w:val="2"/>
              </w:rPr>
            </w:pPr>
          </w:p>
        </w:tc>
        <w:tc>
          <w:tcPr>
            <w:tcW w:w="1188" w:type="dxa"/>
          </w:tcPr>
          <w:p w14:paraId="05450871" w14:textId="77777777" w:rsidR="00112D40" w:rsidRDefault="003E0739">
            <w:pPr>
              <w:pStyle w:val="TableParagraph"/>
              <w:spacing w:before="219"/>
              <w:ind w:left="12" w:right="2"/>
              <w:rPr>
                <w:sz w:val="18"/>
              </w:rPr>
            </w:pPr>
            <w:r>
              <w:rPr>
                <w:spacing w:val="-2"/>
                <w:sz w:val="18"/>
              </w:rPr>
              <w:t>Droit</w:t>
            </w:r>
          </w:p>
        </w:tc>
        <w:tc>
          <w:tcPr>
            <w:tcW w:w="1140" w:type="dxa"/>
          </w:tcPr>
          <w:p w14:paraId="44617CE4" w14:textId="77777777" w:rsidR="00112D40" w:rsidRDefault="003E0739">
            <w:pPr>
              <w:pStyle w:val="TableParagraph"/>
              <w:spacing w:before="219"/>
              <w:ind w:left="314"/>
              <w:jc w:val="left"/>
              <w:rPr>
                <w:sz w:val="18"/>
              </w:rPr>
            </w:pPr>
            <w:r>
              <w:rPr>
                <w:sz w:val="18"/>
              </w:rPr>
              <w:t xml:space="preserve">76 </w:t>
            </w:r>
            <w:r>
              <w:rPr>
                <w:spacing w:val="-5"/>
                <w:sz w:val="18"/>
              </w:rPr>
              <w:t>PAE</w:t>
            </w:r>
          </w:p>
        </w:tc>
        <w:tc>
          <w:tcPr>
            <w:tcW w:w="600" w:type="dxa"/>
          </w:tcPr>
          <w:p w14:paraId="6B010640" w14:textId="77777777" w:rsidR="00112D40" w:rsidRDefault="003E0739">
            <w:pPr>
              <w:pStyle w:val="TableParagraph"/>
              <w:spacing w:line="219" w:lineRule="exact"/>
              <w:ind w:left="10"/>
              <w:rPr>
                <w:sz w:val="18"/>
              </w:rPr>
            </w:pPr>
            <w:r>
              <w:rPr>
                <w:spacing w:val="-10"/>
                <w:sz w:val="18"/>
              </w:rPr>
              <w:t>0</w:t>
            </w:r>
          </w:p>
          <w:p w14:paraId="2159B3C5" w14:textId="77777777" w:rsidR="00112D40" w:rsidRDefault="003E0739">
            <w:pPr>
              <w:pStyle w:val="TableParagraph"/>
              <w:spacing w:before="0"/>
              <w:ind w:left="10" w:right="3"/>
              <w:rPr>
                <w:sz w:val="18"/>
              </w:rPr>
            </w:pPr>
            <w:r>
              <w:rPr>
                <w:spacing w:val="-5"/>
                <w:sz w:val="18"/>
              </w:rPr>
              <w:t>PAE</w:t>
            </w:r>
          </w:p>
        </w:tc>
        <w:tc>
          <w:tcPr>
            <w:tcW w:w="631" w:type="dxa"/>
            <w:vMerge/>
            <w:tcBorders>
              <w:top w:val="nil"/>
            </w:tcBorders>
          </w:tcPr>
          <w:p w14:paraId="09526369" w14:textId="77777777" w:rsidR="00112D40" w:rsidRDefault="00112D40">
            <w:pPr>
              <w:rPr>
                <w:sz w:val="2"/>
                <w:szCs w:val="2"/>
              </w:rPr>
            </w:pPr>
          </w:p>
        </w:tc>
        <w:tc>
          <w:tcPr>
            <w:tcW w:w="696" w:type="dxa"/>
            <w:vMerge/>
            <w:tcBorders>
              <w:top w:val="nil"/>
            </w:tcBorders>
          </w:tcPr>
          <w:p w14:paraId="38BC7AA0" w14:textId="77777777" w:rsidR="00112D40" w:rsidRDefault="00112D40">
            <w:pPr>
              <w:rPr>
                <w:sz w:val="2"/>
                <w:szCs w:val="2"/>
              </w:rPr>
            </w:pPr>
          </w:p>
        </w:tc>
        <w:tc>
          <w:tcPr>
            <w:tcW w:w="751" w:type="dxa"/>
            <w:vMerge/>
            <w:tcBorders>
              <w:top w:val="nil"/>
            </w:tcBorders>
          </w:tcPr>
          <w:p w14:paraId="31B930E8" w14:textId="77777777" w:rsidR="00112D40" w:rsidRDefault="00112D40">
            <w:pPr>
              <w:rPr>
                <w:sz w:val="2"/>
                <w:szCs w:val="2"/>
              </w:rPr>
            </w:pPr>
          </w:p>
        </w:tc>
      </w:tr>
      <w:tr w:rsidR="00112D40" w14:paraId="29A69041" w14:textId="77777777">
        <w:trPr>
          <w:trHeight w:val="438"/>
        </w:trPr>
        <w:tc>
          <w:tcPr>
            <w:tcW w:w="564" w:type="dxa"/>
            <w:vMerge w:val="restart"/>
            <w:shd w:val="clear" w:color="auto" w:fill="CFDFE7"/>
          </w:tcPr>
          <w:p w14:paraId="1BAC1AD9" w14:textId="77777777" w:rsidR="00112D40" w:rsidRDefault="00112D40">
            <w:pPr>
              <w:pStyle w:val="TableParagraph"/>
              <w:spacing w:before="0" w:line="240" w:lineRule="auto"/>
              <w:jc w:val="left"/>
              <w:rPr>
                <w:i/>
                <w:sz w:val="18"/>
              </w:rPr>
            </w:pPr>
          </w:p>
          <w:p w14:paraId="348EAF07" w14:textId="77777777" w:rsidR="00112D40" w:rsidRDefault="00112D40">
            <w:pPr>
              <w:pStyle w:val="TableParagraph"/>
              <w:spacing w:before="120" w:line="240" w:lineRule="auto"/>
              <w:jc w:val="left"/>
              <w:rPr>
                <w:i/>
                <w:sz w:val="18"/>
              </w:rPr>
            </w:pPr>
          </w:p>
          <w:p w14:paraId="60DD8239" w14:textId="77777777" w:rsidR="00112D40" w:rsidRDefault="003E0739">
            <w:pPr>
              <w:pStyle w:val="TableParagraph"/>
              <w:spacing w:line="240" w:lineRule="auto"/>
              <w:ind w:left="10" w:right="3"/>
              <w:rPr>
                <w:sz w:val="18"/>
              </w:rPr>
            </w:pPr>
            <w:r>
              <w:rPr>
                <w:spacing w:val="-10"/>
                <w:sz w:val="18"/>
              </w:rPr>
              <w:t>D</w:t>
            </w:r>
          </w:p>
        </w:tc>
        <w:tc>
          <w:tcPr>
            <w:tcW w:w="1774" w:type="dxa"/>
            <w:vMerge w:val="restart"/>
          </w:tcPr>
          <w:p w14:paraId="2CD9A704" w14:textId="77777777" w:rsidR="00112D40" w:rsidRDefault="00112D40">
            <w:pPr>
              <w:pStyle w:val="TableParagraph"/>
              <w:spacing w:before="0" w:line="240" w:lineRule="auto"/>
              <w:jc w:val="left"/>
              <w:rPr>
                <w:i/>
                <w:sz w:val="18"/>
              </w:rPr>
            </w:pPr>
          </w:p>
          <w:p w14:paraId="34E903EB" w14:textId="77777777" w:rsidR="00112D40" w:rsidRDefault="00112D40">
            <w:pPr>
              <w:pStyle w:val="TableParagraph"/>
              <w:spacing w:before="120" w:line="240" w:lineRule="auto"/>
              <w:jc w:val="left"/>
              <w:rPr>
                <w:i/>
                <w:sz w:val="18"/>
              </w:rPr>
            </w:pPr>
          </w:p>
          <w:p w14:paraId="6A482270" w14:textId="77777777" w:rsidR="00112D40" w:rsidRDefault="003E0739">
            <w:pPr>
              <w:pStyle w:val="TableParagraph"/>
              <w:spacing w:line="240" w:lineRule="auto"/>
              <w:ind w:left="436"/>
              <w:jc w:val="left"/>
              <w:rPr>
                <w:sz w:val="18"/>
              </w:rPr>
            </w:pPr>
            <w:r>
              <w:rPr>
                <w:spacing w:val="-2"/>
                <w:sz w:val="18"/>
              </w:rPr>
              <w:t>Avenue de la gare</w:t>
            </w:r>
          </w:p>
        </w:tc>
        <w:tc>
          <w:tcPr>
            <w:tcW w:w="1188" w:type="dxa"/>
          </w:tcPr>
          <w:p w14:paraId="6C5E1B3F" w14:textId="77777777" w:rsidR="00112D40" w:rsidRDefault="003E0739">
            <w:pPr>
              <w:pStyle w:val="TableParagraph"/>
              <w:spacing w:before="219"/>
              <w:ind w:left="12" w:right="2"/>
              <w:rPr>
                <w:sz w:val="18"/>
              </w:rPr>
            </w:pPr>
            <w:r>
              <w:rPr>
                <w:spacing w:val="-2"/>
                <w:sz w:val="18"/>
              </w:rPr>
              <w:t>Liens</w:t>
            </w:r>
          </w:p>
        </w:tc>
        <w:tc>
          <w:tcPr>
            <w:tcW w:w="1140" w:type="dxa"/>
          </w:tcPr>
          <w:p w14:paraId="714823B0" w14:textId="77777777" w:rsidR="00112D40" w:rsidRDefault="003E0739">
            <w:pPr>
              <w:pStyle w:val="TableParagraph"/>
              <w:spacing w:before="219"/>
              <w:ind w:left="314"/>
              <w:jc w:val="left"/>
              <w:rPr>
                <w:sz w:val="18"/>
              </w:rPr>
            </w:pPr>
            <w:r>
              <w:rPr>
                <w:sz w:val="18"/>
              </w:rPr>
              <w:t xml:space="preserve">70 </w:t>
            </w:r>
            <w:r>
              <w:rPr>
                <w:spacing w:val="-5"/>
                <w:sz w:val="18"/>
              </w:rPr>
              <w:t>PAE</w:t>
            </w:r>
          </w:p>
        </w:tc>
        <w:tc>
          <w:tcPr>
            <w:tcW w:w="600" w:type="dxa"/>
          </w:tcPr>
          <w:p w14:paraId="778E150A" w14:textId="77777777" w:rsidR="00112D40" w:rsidRDefault="003E0739">
            <w:pPr>
              <w:pStyle w:val="TableParagraph"/>
              <w:spacing w:line="219" w:lineRule="exact"/>
              <w:ind w:left="10"/>
              <w:rPr>
                <w:sz w:val="18"/>
              </w:rPr>
            </w:pPr>
            <w:r>
              <w:rPr>
                <w:spacing w:val="-10"/>
                <w:sz w:val="18"/>
              </w:rPr>
              <w:t>0</w:t>
            </w:r>
          </w:p>
          <w:p w14:paraId="20CA1573" w14:textId="77777777" w:rsidR="00112D40" w:rsidRDefault="003E0739">
            <w:pPr>
              <w:pStyle w:val="TableParagraph"/>
              <w:spacing w:before="0"/>
              <w:ind w:left="10" w:right="3"/>
              <w:rPr>
                <w:sz w:val="18"/>
              </w:rPr>
            </w:pPr>
            <w:r>
              <w:rPr>
                <w:spacing w:val="-5"/>
                <w:sz w:val="18"/>
              </w:rPr>
              <w:t>PAE</w:t>
            </w:r>
          </w:p>
        </w:tc>
        <w:tc>
          <w:tcPr>
            <w:tcW w:w="631" w:type="dxa"/>
            <w:vMerge w:val="restart"/>
          </w:tcPr>
          <w:p w14:paraId="03A59727" w14:textId="77777777" w:rsidR="00112D40" w:rsidRDefault="00112D40">
            <w:pPr>
              <w:pStyle w:val="TableParagraph"/>
              <w:spacing w:before="0" w:line="240" w:lineRule="auto"/>
              <w:jc w:val="left"/>
              <w:rPr>
                <w:i/>
                <w:sz w:val="18"/>
              </w:rPr>
            </w:pPr>
          </w:p>
          <w:p w14:paraId="02A45364" w14:textId="77777777" w:rsidR="00112D40" w:rsidRDefault="00112D40">
            <w:pPr>
              <w:pStyle w:val="TableParagraph"/>
              <w:spacing w:before="0" w:line="240" w:lineRule="auto"/>
              <w:jc w:val="left"/>
              <w:rPr>
                <w:i/>
                <w:sz w:val="18"/>
              </w:rPr>
            </w:pPr>
          </w:p>
          <w:p w14:paraId="751FDAD9" w14:textId="77777777" w:rsidR="00112D40" w:rsidRDefault="00112D40">
            <w:pPr>
              <w:pStyle w:val="TableParagraph"/>
              <w:spacing w:before="0" w:line="240" w:lineRule="auto"/>
              <w:jc w:val="left"/>
              <w:rPr>
                <w:i/>
                <w:sz w:val="18"/>
              </w:rPr>
            </w:pPr>
          </w:p>
          <w:p w14:paraId="621BA786" w14:textId="77777777" w:rsidR="00112D40" w:rsidRDefault="00112D40">
            <w:pPr>
              <w:pStyle w:val="TableParagraph"/>
              <w:spacing w:before="0" w:line="240" w:lineRule="auto"/>
              <w:jc w:val="left"/>
              <w:rPr>
                <w:i/>
                <w:sz w:val="18"/>
              </w:rPr>
            </w:pPr>
          </w:p>
          <w:p w14:paraId="59F6B7CA" w14:textId="77777777" w:rsidR="00112D40" w:rsidRDefault="00112D40">
            <w:pPr>
              <w:pStyle w:val="TableParagraph"/>
              <w:spacing w:before="20" w:line="240" w:lineRule="auto"/>
              <w:jc w:val="left"/>
              <w:rPr>
                <w:i/>
                <w:sz w:val="18"/>
              </w:rPr>
            </w:pPr>
          </w:p>
          <w:p w14:paraId="68F5A0BD" w14:textId="77777777" w:rsidR="00112D40" w:rsidRDefault="003E0739">
            <w:pPr>
              <w:pStyle w:val="TableParagraph"/>
              <w:ind w:left="158"/>
              <w:jc w:val="left"/>
              <w:rPr>
                <w:sz w:val="18"/>
              </w:rPr>
            </w:pPr>
            <w:r>
              <w:rPr>
                <w:spacing w:val="-5"/>
                <w:sz w:val="18"/>
              </w:rPr>
              <w:t>81%</w:t>
            </w:r>
          </w:p>
        </w:tc>
        <w:tc>
          <w:tcPr>
            <w:tcW w:w="696" w:type="dxa"/>
            <w:vMerge w:val="restart"/>
          </w:tcPr>
          <w:p w14:paraId="32246321" w14:textId="77777777" w:rsidR="00112D40" w:rsidRDefault="00112D40">
            <w:pPr>
              <w:pStyle w:val="TableParagraph"/>
              <w:spacing w:before="0" w:line="240" w:lineRule="auto"/>
              <w:jc w:val="left"/>
              <w:rPr>
                <w:i/>
                <w:sz w:val="18"/>
              </w:rPr>
            </w:pPr>
          </w:p>
          <w:p w14:paraId="38FBB51E" w14:textId="77777777" w:rsidR="00112D40" w:rsidRDefault="00112D40">
            <w:pPr>
              <w:pStyle w:val="TableParagraph"/>
              <w:spacing w:before="0" w:line="240" w:lineRule="auto"/>
              <w:jc w:val="left"/>
              <w:rPr>
                <w:i/>
                <w:sz w:val="18"/>
              </w:rPr>
            </w:pPr>
          </w:p>
          <w:p w14:paraId="2B60085B" w14:textId="77777777" w:rsidR="00112D40" w:rsidRDefault="00112D40">
            <w:pPr>
              <w:pStyle w:val="TableParagraph"/>
              <w:spacing w:before="0" w:line="240" w:lineRule="auto"/>
              <w:jc w:val="left"/>
              <w:rPr>
                <w:i/>
                <w:sz w:val="18"/>
              </w:rPr>
            </w:pPr>
          </w:p>
          <w:p w14:paraId="1E2D5757" w14:textId="77777777" w:rsidR="00112D40" w:rsidRDefault="00112D40">
            <w:pPr>
              <w:pStyle w:val="TableParagraph"/>
              <w:spacing w:before="19" w:line="240" w:lineRule="auto"/>
              <w:jc w:val="left"/>
              <w:rPr>
                <w:i/>
                <w:sz w:val="18"/>
              </w:rPr>
            </w:pPr>
          </w:p>
          <w:p w14:paraId="4C7C54A2" w14:textId="77777777" w:rsidR="00112D40" w:rsidRDefault="003E0739">
            <w:pPr>
              <w:pStyle w:val="TableParagraph"/>
              <w:spacing w:line="240" w:lineRule="auto"/>
              <w:ind w:left="9" w:right="1"/>
              <w:rPr>
                <w:sz w:val="18"/>
              </w:rPr>
            </w:pPr>
            <w:r>
              <w:rPr>
                <w:spacing w:val="-4"/>
                <w:sz w:val="18"/>
              </w:rPr>
              <w:t>20%-</w:t>
            </w:r>
          </w:p>
          <w:p w14:paraId="58C7B540" w14:textId="77777777" w:rsidR="00112D40" w:rsidRDefault="003E0739">
            <w:pPr>
              <w:pStyle w:val="TableParagraph"/>
              <w:ind w:left="5"/>
              <w:rPr>
                <w:sz w:val="18"/>
              </w:rPr>
            </w:pPr>
            <w:r>
              <w:rPr>
                <w:spacing w:val="-5"/>
                <w:sz w:val="18"/>
              </w:rPr>
              <w:t>pt</w:t>
            </w:r>
          </w:p>
        </w:tc>
        <w:tc>
          <w:tcPr>
            <w:tcW w:w="751" w:type="dxa"/>
            <w:vMerge w:val="restart"/>
            <w:shd w:val="clear" w:color="auto" w:fill="FAE3D4"/>
          </w:tcPr>
          <w:p w14:paraId="00812F65" w14:textId="77777777" w:rsidR="00112D40" w:rsidRDefault="00112D40">
            <w:pPr>
              <w:pStyle w:val="TableParagraph"/>
              <w:spacing w:before="0" w:line="240" w:lineRule="auto"/>
              <w:jc w:val="left"/>
              <w:rPr>
                <w:i/>
                <w:sz w:val="18"/>
              </w:rPr>
            </w:pPr>
          </w:p>
          <w:p w14:paraId="7703F2AE" w14:textId="77777777" w:rsidR="00112D40" w:rsidRDefault="00112D40">
            <w:pPr>
              <w:pStyle w:val="TableParagraph"/>
              <w:spacing w:before="0" w:line="240" w:lineRule="auto"/>
              <w:jc w:val="left"/>
              <w:rPr>
                <w:i/>
                <w:sz w:val="18"/>
              </w:rPr>
            </w:pPr>
          </w:p>
          <w:p w14:paraId="6D81F7DE" w14:textId="77777777" w:rsidR="00112D40" w:rsidRDefault="00112D40">
            <w:pPr>
              <w:pStyle w:val="TableParagraph"/>
              <w:spacing w:before="0" w:line="240" w:lineRule="auto"/>
              <w:jc w:val="left"/>
              <w:rPr>
                <w:i/>
                <w:sz w:val="18"/>
              </w:rPr>
            </w:pPr>
          </w:p>
          <w:p w14:paraId="2E0EF25D" w14:textId="77777777" w:rsidR="00112D40" w:rsidRDefault="00112D40">
            <w:pPr>
              <w:pStyle w:val="TableParagraph"/>
              <w:spacing w:before="0" w:line="240" w:lineRule="auto"/>
              <w:jc w:val="left"/>
              <w:rPr>
                <w:i/>
                <w:sz w:val="18"/>
              </w:rPr>
            </w:pPr>
          </w:p>
          <w:p w14:paraId="0E74B739" w14:textId="77777777" w:rsidR="00112D40" w:rsidRDefault="00112D40">
            <w:pPr>
              <w:pStyle w:val="TableParagraph"/>
              <w:spacing w:before="20" w:line="240" w:lineRule="auto"/>
              <w:jc w:val="left"/>
              <w:rPr>
                <w:i/>
                <w:sz w:val="18"/>
              </w:rPr>
            </w:pPr>
          </w:p>
          <w:p w14:paraId="2EA5CC97" w14:textId="77777777" w:rsidR="00112D40" w:rsidRDefault="003E0739">
            <w:pPr>
              <w:pStyle w:val="TableParagraph"/>
              <w:ind w:left="12"/>
              <w:rPr>
                <w:sz w:val="18"/>
              </w:rPr>
            </w:pPr>
            <w:r>
              <w:rPr>
                <w:spacing w:val="-10"/>
                <w:sz w:val="18"/>
              </w:rPr>
              <w:t>-1</w:t>
            </w:r>
          </w:p>
        </w:tc>
      </w:tr>
      <w:tr w:rsidR="00112D40" w14:paraId="5C1D0D1E" w14:textId="77777777">
        <w:trPr>
          <w:trHeight w:val="441"/>
        </w:trPr>
        <w:tc>
          <w:tcPr>
            <w:tcW w:w="564" w:type="dxa"/>
            <w:vMerge/>
            <w:tcBorders>
              <w:top w:val="nil"/>
            </w:tcBorders>
            <w:shd w:val="clear" w:color="auto" w:fill="CFDFE7"/>
          </w:tcPr>
          <w:p w14:paraId="75F8C774" w14:textId="77777777" w:rsidR="00112D40" w:rsidRDefault="00112D40">
            <w:pPr>
              <w:rPr>
                <w:sz w:val="2"/>
                <w:szCs w:val="2"/>
              </w:rPr>
            </w:pPr>
          </w:p>
        </w:tc>
        <w:tc>
          <w:tcPr>
            <w:tcW w:w="1774" w:type="dxa"/>
            <w:vMerge/>
            <w:tcBorders>
              <w:top w:val="nil"/>
            </w:tcBorders>
          </w:tcPr>
          <w:p w14:paraId="6408B608" w14:textId="77777777" w:rsidR="00112D40" w:rsidRDefault="00112D40">
            <w:pPr>
              <w:rPr>
                <w:sz w:val="2"/>
                <w:szCs w:val="2"/>
              </w:rPr>
            </w:pPr>
          </w:p>
        </w:tc>
        <w:tc>
          <w:tcPr>
            <w:tcW w:w="1188" w:type="dxa"/>
          </w:tcPr>
          <w:p w14:paraId="3D3C4BB7" w14:textId="77777777" w:rsidR="00112D40" w:rsidRDefault="00112D40">
            <w:pPr>
              <w:pStyle w:val="TableParagraph"/>
              <w:spacing w:before="2" w:line="240" w:lineRule="auto"/>
              <w:jc w:val="left"/>
              <w:rPr>
                <w:i/>
                <w:sz w:val="18"/>
              </w:rPr>
            </w:pPr>
          </w:p>
          <w:p w14:paraId="4D317A28" w14:textId="77777777" w:rsidR="00112D40" w:rsidRDefault="003E0739">
            <w:pPr>
              <w:pStyle w:val="TableParagraph"/>
              <w:spacing w:before="0"/>
              <w:ind w:left="12" w:right="3"/>
              <w:rPr>
                <w:sz w:val="18"/>
              </w:rPr>
            </w:pPr>
            <w:r>
              <w:rPr>
                <w:spacing w:val="-2"/>
                <w:sz w:val="18"/>
              </w:rPr>
              <w:t>Tout droit</w:t>
            </w:r>
          </w:p>
        </w:tc>
        <w:tc>
          <w:tcPr>
            <w:tcW w:w="1140" w:type="dxa"/>
          </w:tcPr>
          <w:p w14:paraId="7E281FBA" w14:textId="77777777" w:rsidR="00112D40" w:rsidRDefault="00112D40">
            <w:pPr>
              <w:pStyle w:val="TableParagraph"/>
              <w:spacing w:before="2" w:line="240" w:lineRule="auto"/>
              <w:jc w:val="left"/>
              <w:rPr>
                <w:i/>
                <w:sz w:val="18"/>
              </w:rPr>
            </w:pPr>
          </w:p>
          <w:p w14:paraId="6456228C" w14:textId="77777777" w:rsidR="00112D40" w:rsidRDefault="003E0739">
            <w:pPr>
              <w:pStyle w:val="TableParagraph"/>
              <w:spacing w:before="0"/>
              <w:ind w:left="314"/>
              <w:jc w:val="left"/>
              <w:rPr>
                <w:sz w:val="18"/>
              </w:rPr>
            </w:pPr>
            <w:r>
              <w:rPr>
                <w:sz w:val="18"/>
              </w:rPr>
              <w:t xml:space="preserve">20 </w:t>
            </w:r>
            <w:r>
              <w:rPr>
                <w:spacing w:val="-5"/>
                <w:sz w:val="18"/>
              </w:rPr>
              <w:t>PAE</w:t>
            </w:r>
          </w:p>
        </w:tc>
        <w:tc>
          <w:tcPr>
            <w:tcW w:w="600" w:type="dxa"/>
          </w:tcPr>
          <w:p w14:paraId="577837FD" w14:textId="77777777" w:rsidR="00112D40" w:rsidRDefault="003E0739">
            <w:pPr>
              <w:pStyle w:val="TableParagraph"/>
              <w:spacing w:line="240" w:lineRule="auto"/>
              <w:ind w:left="10"/>
              <w:rPr>
                <w:sz w:val="18"/>
              </w:rPr>
            </w:pPr>
            <w:r>
              <w:rPr>
                <w:spacing w:val="-5"/>
                <w:sz w:val="18"/>
              </w:rPr>
              <w:t>20</w:t>
            </w:r>
          </w:p>
          <w:p w14:paraId="3A08CAAA" w14:textId="77777777" w:rsidR="00112D40" w:rsidRDefault="003E0739">
            <w:pPr>
              <w:pStyle w:val="TableParagraph"/>
              <w:ind w:left="10" w:right="3"/>
              <w:rPr>
                <w:sz w:val="18"/>
              </w:rPr>
            </w:pPr>
            <w:r>
              <w:rPr>
                <w:spacing w:val="-5"/>
                <w:sz w:val="18"/>
              </w:rPr>
              <w:t>PAE</w:t>
            </w:r>
          </w:p>
        </w:tc>
        <w:tc>
          <w:tcPr>
            <w:tcW w:w="631" w:type="dxa"/>
            <w:vMerge/>
            <w:tcBorders>
              <w:top w:val="nil"/>
            </w:tcBorders>
          </w:tcPr>
          <w:p w14:paraId="7E53A8DB" w14:textId="77777777" w:rsidR="00112D40" w:rsidRDefault="00112D40">
            <w:pPr>
              <w:rPr>
                <w:sz w:val="2"/>
                <w:szCs w:val="2"/>
              </w:rPr>
            </w:pPr>
          </w:p>
        </w:tc>
        <w:tc>
          <w:tcPr>
            <w:tcW w:w="696" w:type="dxa"/>
            <w:vMerge/>
            <w:tcBorders>
              <w:top w:val="nil"/>
            </w:tcBorders>
          </w:tcPr>
          <w:p w14:paraId="6A81D63D" w14:textId="77777777" w:rsidR="00112D40" w:rsidRDefault="00112D40">
            <w:pPr>
              <w:rPr>
                <w:sz w:val="2"/>
                <w:szCs w:val="2"/>
              </w:rPr>
            </w:pPr>
          </w:p>
        </w:tc>
        <w:tc>
          <w:tcPr>
            <w:tcW w:w="751" w:type="dxa"/>
            <w:vMerge/>
            <w:tcBorders>
              <w:top w:val="nil"/>
            </w:tcBorders>
            <w:shd w:val="clear" w:color="auto" w:fill="FAE3D4"/>
          </w:tcPr>
          <w:p w14:paraId="1204C598" w14:textId="77777777" w:rsidR="00112D40" w:rsidRDefault="00112D40">
            <w:pPr>
              <w:rPr>
                <w:sz w:val="2"/>
                <w:szCs w:val="2"/>
              </w:rPr>
            </w:pPr>
          </w:p>
        </w:tc>
      </w:tr>
      <w:tr w:rsidR="00112D40" w14:paraId="496FF78B" w14:textId="77777777">
        <w:trPr>
          <w:trHeight w:val="438"/>
        </w:trPr>
        <w:tc>
          <w:tcPr>
            <w:tcW w:w="564" w:type="dxa"/>
            <w:vMerge/>
            <w:tcBorders>
              <w:top w:val="nil"/>
            </w:tcBorders>
            <w:shd w:val="clear" w:color="auto" w:fill="CFDFE7"/>
          </w:tcPr>
          <w:p w14:paraId="618D1AE1" w14:textId="77777777" w:rsidR="00112D40" w:rsidRDefault="00112D40">
            <w:pPr>
              <w:rPr>
                <w:sz w:val="2"/>
                <w:szCs w:val="2"/>
              </w:rPr>
            </w:pPr>
          </w:p>
        </w:tc>
        <w:tc>
          <w:tcPr>
            <w:tcW w:w="1774" w:type="dxa"/>
            <w:vMerge/>
            <w:tcBorders>
              <w:top w:val="nil"/>
            </w:tcBorders>
          </w:tcPr>
          <w:p w14:paraId="7D4D018D" w14:textId="77777777" w:rsidR="00112D40" w:rsidRDefault="00112D40">
            <w:pPr>
              <w:rPr>
                <w:sz w:val="2"/>
                <w:szCs w:val="2"/>
              </w:rPr>
            </w:pPr>
          </w:p>
        </w:tc>
        <w:tc>
          <w:tcPr>
            <w:tcW w:w="1188" w:type="dxa"/>
          </w:tcPr>
          <w:p w14:paraId="0E4179EF" w14:textId="77777777" w:rsidR="00112D40" w:rsidRDefault="003E0739">
            <w:pPr>
              <w:pStyle w:val="TableParagraph"/>
              <w:spacing w:before="219"/>
              <w:ind w:left="12" w:right="2"/>
              <w:rPr>
                <w:sz w:val="18"/>
              </w:rPr>
            </w:pPr>
            <w:r>
              <w:rPr>
                <w:spacing w:val="-2"/>
                <w:sz w:val="18"/>
              </w:rPr>
              <w:t>Droit</w:t>
            </w:r>
          </w:p>
        </w:tc>
        <w:tc>
          <w:tcPr>
            <w:tcW w:w="1140" w:type="dxa"/>
          </w:tcPr>
          <w:p w14:paraId="00EF751C" w14:textId="77777777" w:rsidR="00112D40" w:rsidRDefault="003E0739">
            <w:pPr>
              <w:pStyle w:val="TableParagraph"/>
              <w:spacing w:before="219"/>
              <w:ind w:left="268"/>
              <w:jc w:val="left"/>
              <w:rPr>
                <w:sz w:val="18"/>
              </w:rPr>
            </w:pPr>
            <w:r>
              <w:rPr>
                <w:sz w:val="18"/>
              </w:rPr>
              <w:t xml:space="preserve">112 </w:t>
            </w:r>
            <w:r>
              <w:rPr>
                <w:spacing w:val="-5"/>
                <w:sz w:val="18"/>
              </w:rPr>
              <w:t>PAE</w:t>
            </w:r>
          </w:p>
        </w:tc>
        <w:tc>
          <w:tcPr>
            <w:tcW w:w="600" w:type="dxa"/>
          </w:tcPr>
          <w:p w14:paraId="7D6C57E2" w14:textId="77777777" w:rsidR="00112D40" w:rsidRDefault="003E0739">
            <w:pPr>
              <w:pStyle w:val="TableParagraph"/>
              <w:spacing w:before="0" w:line="219" w:lineRule="exact"/>
              <w:ind w:left="10"/>
              <w:rPr>
                <w:sz w:val="18"/>
              </w:rPr>
            </w:pPr>
            <w:r>
              <w:rPr>
                <w:spacing w:val="-10"/>
                <w:sz w:val="18"/>
              </w:rPr>
              <w:t>0</w:t>
            </w:r>
          </w:p>
          <w:p w14:paraId="40747975" w14:textId="77777777" w:rsidR="00112D40" w:rsidRDefault="003E0739">
            <w:pPr>
              <w:pStyle w:val="TableParagraph"/>
              <w:ind w:left="10" w:right="3"/>
              <w:rPr>
                <w:sz w:val="18"/>
              </w:rPr>
            </w:pPr>
            <w:r>
              <w:rPr>
                <w:spacing w:val="-5"/>
                <w:sz w:val="18"/>
              </w:rPr>
              <w:t>PAE</w:t>
            </w:r>
          </w:p>
        </w:tc>
        <w:tc>
          <w:tcPr>
            <w:tcW w:w="631" w:type="dxa"/>
            <w:vMerge/>
            <w:tcBorders>
              <w:top w:val="nil"/>
            </w:tcBorders>
          </w:tcPr>
          <w:p w14:paraId="4F64425D" w14:textId="77777777" w:rsidR="00112D40" w:rsidRDefault="00112D40">
            <w:pPr>
              <w:rPr>
                <w:sz w:val="2"/>
                <w:szCs w:val="2"/>
              </w:rPr>
            </w:pPr>
          </w:p>
        </w:tc>
        <w:tc>
          <w:tcPr>
            <w:tcW w:w="696" w:type="dxa"/>
            <w:vMerge/>
            <w:tcBorders>
              <w:top w:val="nil"/>
            </w:tcBorders>
          </w:tcPr>
          <w:p w14:paraId="5452C0DA" w14:textId="77777777" w:rsidR="00112D40" w:rsidRDefault="00112D40">
            <w:pPr>
              <w:rPr>
                <w:sz w:val="2"/>
                <w:szCs w:val="2"/>
              </w:rPr>
            </w:pPr>
          </w:p>
        </w:tc>
        <w:tc>
          <w:tcPr>
            <w:tcW w:w="751" w:type="dxa"/>
            <w:vMerge/>
            <w:tcBorders>
              <w:top w:val="nil"/>
            </w:tcBorders>
            <w:shd w:val="clear" w:color="auto" w:fill="FAE3D4"/>
          </w:tcPr>
          <w:p w14:paraId="05BD4796" w14:textId="77777777" w:rsidR="00112D40" w:rsidRDefault="00112D40">
            <w:pPr>
              <w:rPr>
                <w:sz w:val="2"/>
                <w:szCs w:val="2"/>
              </w:rPr>
            </w:pPr>
          </w:p>
        </w:tc>
      </w:tr>
    </w:tbl>
    <w:p w14:paraId="67787638" w14:textId="77777777" w:rsidR="00112D40" w:rsidRDefault="00112D40">
      <w:pPr>
        <w:rPr>
          <w:sz w:val="2"/>
          <w:szCs w:val="2"/>
        </w:rPr>
        <w:sectPr w:rsidR="00112D40">
          <w:pgSz w:w="11910" w:h="16840"/>
          <w:pgMar w:top="1460" w:right="260" w:bottom="1280" w:left="940" w:header="748" w:footer="1095" w:gutter="0"/>
          <w:cols w:space="720"/>
        </w:sectPr>
      </w:pPr>
    </w:p>
    <w:p w14:paraId="135C43AC" w14:textId="77777777" w:rsidR="00112D40" w:rsidRDefault="00112D40">
      <w:pPr>
        <w:pStyle w:val="BodyText"/>
        <w:spacing w:before="118"/>
        <w:rPr>
          <w:i/>
        </w:rPr>
      </w:pPr>
    </w:p>
    <w:p w14:paraId="559CE497" w14:textId="77777777" w:rsidR="00112D40" w:rsidRDefault="003E0739">
      <w:pPr>
        <w:pStyle w:val="BodyText"/>
        <w:spacing w:before="1"/>
        <w:ind w:left="1611"/>
      </w:pPr>
      <w:r>
        <w:rPr>
          <w:u w:val="single"/>
        </w:rPr>
        <w:t xml:space="preserve">Intersection N21 Haachtsesteenweg x N211 </w:t>
      </w:r>
      <w:r>
        <w:rPr>
          <w:spacing w:val="-2"/>
          <w:u w:val="single"/>
        </w:rPr>
        <w:t>Luchthavenlaan</w:t>
      </w:r>
    </w:p>
    <w:p w14:paraId="7EFA5D27" w14:textId="77777777" w:rsidR="00112D40" w:rsidRDefault="003E0739">
      <w:pPr>
        <w:spacing w:before="180"/>
        <w:ind w:left="1611" w:right="870"/>
        <w:rPr>
          <w:i/>
          <w:sz w:val="18"/>
        </w:rPr>
      </w:pPr>
      <w:r>
        <w:rPr>
          <w:i/>
          <w:color w:val="005B82"/>
          <w:sz w:val="18"/>
        </w:rPr>
        <w:t xml:space="preserve">Tableau 5-75 : Traitement du trafic à l'intersection N21 Haachtsesteenweg x N211 Luchthavenlaan : BAC_0-2-0-0 </w:t>
      </w:r>
      <w:r>
        <w:rPr>
          <w:i/>
          <w:color w:val="005B82"/>
          <w:sz w:val="18"/>
        </w:rPr>
        <w:t>vs BAC_0-0-0-0 : heure de pointe du matin</w:t>
      </w:r>
    </w:p>
    <w:p w14:paraId="65D49B60" w14:textId="77777777" w:rsidR="00112D40" w:rsidRDefault="00112D40">
      <w:pPr>
        <w:pStyle w:val="BodyText"/>
        <w:rPr>
          <w:i/>
          <w:sz w:val="16"/>
        </w:rPr>
      </w:pPr>
    </w:p>
    <w:tbl>
      <w:tblPr>
        <w:tblW w:w="0" w:type="auto"/>
        <w:tblInd w:w="184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73"/>
        <w:gridCol w:w="1599"/>
        <w:gridCol w:w="982"/>
        <w:gridCol w:w="853"/>
        <w:gridCol w:w="850"/>
        <w:gridCol w:w="888"/>
        <w:gridCol w:w="852"/>
        <w:gridCol w:w="850"/>
      </w:tblGrid>
      <w:tr w:rsidR="00112D40" w14:paraId="3EDC71A8" w14:textId="77777777">
        <w:trPr>
          <w:trHeight w:val="220"/>
        </w:trPr>
        <w:tc>
          <w:tcPr>
            <w:tcW w:w="473" w:type="dxa"/>
            <w:tcBorders>
              <w:top w:val="nil"/>
              <w:left w:val="nil"/>
              <w:bottom w:val="nil"/>
              <w:right w:val="nil"/>
            </w:tcBorders>
            <w:shd w:val="clear" w:color="auto" w:fill="7EACC0"/>
          </w:tcPr>
          <w:p w14:paraId="2859959B" w14:textId="77777777" w:rsidR="00112D40" w:rsidRDefault="00112D40">
            <w:pPr>
              <w:pStyle w:val="TableParagraph"/>
              <w:spacing w:before="0" w:line="240" w:lineRule="auto"/>
              <w:jc w:val="left"/>
              <w:rPr>
                <w:rFonts w:ascii="Times New Roman"/>
                <w:sz w:val="14"/>
              </w:rPr>
            </w:pPr>
          </w:p>
        </w:tc>
        <w:tc>
          <w:tcPr>
            <w:tcW w:w="1599" w:type="dxa"/>
            <w:tcBorders>
              <w:top w:val="nil"/>
              <w:left w:val="nil"/>
              <w:bottom w:val="nil"/>
              <w:right w:val="nil"/>
            </w:tcBorders>
            <w:shd w:val="clear" w:color="auto" w:fill="7EACC0"/>
          </w:tcPr>
          <w:p w14:paraId="0FCD2C16" w14:textId="77777777" w:rsidR="00112D40" w:rsidRDefault="00112D40">
            <w:pPr>
              <w:pStyle w:val="TableParagraph"/>
              <w:spacing w:before="0" w:line="240" w:lineRule="auto"/>
              <w:jc w:val="left"/>
              <w:rPr>
                <w:rFonts w:ascii="Times New Roman"/>
                <w:sz w:val="14"/>
              </w:rPr>
            </w:pPr>
          </w:p>
        </w:tc>
        <w:tc>
          <w:tcPr>
            <w:tcW w:w="982" w:type="dxa"/>
            <w:tcBorders>
              <w:top w:val="nil"/>
              <w:left w:val="nil"/>
              <w:bottom w:val="nil"/>
              <w:right w:val="nil"/>
            </w:tcBorders>
            <w:shd w:val="clear" w:color="auto" w:fill="7EACC0"/>
          </w:tcPr>
          <w:p w14:paraId="4D20F420" w14:textId="77777777" w:rsidR="00112D40" w:rsidRDefault="00112D40">
            <w:pPr>
              <w:pStyle w:val="TableParagraph"/>
              <w:spacing w:before="0" w:line="240" w:lineRule="auto"/>
              <w:jc w:val="left"/>
              <w:rPr>
                <w:rFonts w:ascii="Times New Roman"/>
                <w:sz w:val="14"/>
              </w:rPr>
            </w:pPr>
          </w:p>
        </w:tc>
        <w:tc>
          <w:tcPr>
            <w:tcW w:w="1703" w:type="dxa"/>
            <w:gridSpan w:val="2"/>
            <w:tcBorders>
              <w:top w:val="nil"/>
              <w:left w:val="nil"/>
              <w:bottom w:val="nil"/>
              <w:right w:val="nil"/>
            </w:tcBorders>
            <w:shd w:val="clear" w:color="auto" w:fill="7EACC0"/>
          </w:tcPr>
          <w:p w14:paraId="044248F2" w14:textId="77777777" w:rsidR="00112D40" w:rsidRDefault="003E0739">
            <w:pPr>
              <w:pStyle w:val="TableParagraph"/>
              <w:ind w:left="10"/>
              <w:rPr>
                <w:b/>
                <w:sz w:val="18"/>
              </w:rPr>
            </w:pPr>
            <w:r>
              <w:rPr>
                <w:b/>
                <w:color w:val="FFFFFF"/>
                <w:spacing w:val="-10"/>
                <w:sz w:val="18"/>
              </w:rPr>
              <w:t>I</w:t>
            </w:r>
          </w:p>
        </w:tc>
        <w:tc>
          <w:tcPr>
            <w:tcW w:w="888" w:type="dxa"/>
            <w:tcBorders>
              <w:top w:val="nil"/>
              <w:left w:val="nil"/>
              <w:bottom w:val="nil"/>
              <w:right w:val="nil"/>
            </w:tcBorders>
            <w:shd w:val="clear" w:color="auto" w:fill="7EACC0"/>
          </w:tcPr>
          <w:p w14:paraId="7DF50CCE" w14:textId="77777777" w:rsidR="00112D40" w:rsidRDefault="00112D40">
            <w:pPr>
              <w:pStyle w:val="TableParagraph"/>
              <w:spacing w:before="0" w:line="240" w:lineRule="auto"/>
              <w:jc w:val="left"/>
              <w:rPr>
                <w:rFonts w:ascii="Times New Roman"/>
                <w:sz w:val="14"/>
              </w:rPr>
            </w:pPr>
          </w:p>
        </w:tc>
        <w:tc>
          <w:tcPr>
            <w:tcW w:w="1702" w:type="dxa"/>
            <w:gridSpan w:val="2"/>
            <w:tcBorders>
              <w:top w:val="nil"/>
              <w:left w:val="nil"/>
              <w:bottom w:val="nil"/>
              <w:right w:val="nil"/>
            </w:tcBorders>
            <w:shd w:val="clear" w:color="auto" w:fill="7EACC0"/>
          </w:tcPr>
          <w:p w14:paraId="3CF93113" w14:textId="77777777" w:rsidR="00112D40" w:rsidRDefault="003E0739">
            <w:pPr>
              <w:pStyle w:val="TableParagraph"/>
              <w:ind w:left="269"/>
              <w:jc w:val="left"/>
              <w:rPr>
                <w:b/>
                <w:sz w:val="18"/>
              </w:rPr>
            </w:pPr>
            <w:r>
              <w:rPr>
                <w:b/>
                <w:color w:val="FFFFFF"/>
                <w:spacing w:val="-5"/>
                <w:sz w:val="18"/>
              </w:rPr>
              <w:t>V/C</w:t>
            </w:r>
          </w:p>
        </w:tc>
      </w:tr>
      <w:tr w:rsidR="00112D40" w14:paraId="1679FB7B" w14:textId="77777777">
        <w:trPr>
          <w:trHeight w:val="235"/>
        </w:trPr>
        <w:tc>
          <w:tcPr>
            <w:tcW w:w="473" w:type="dxa"/>
            <w:tcBorders>
              <w:top w:val="nil"/>
            </w:tcBorders>
            <w:shd w:val="clear" w:color="auto" w:fill="7EACC0"/>
          </w:tcPr>
          <w:p w14:paraId="2A010603" w14:textId="77777777" w:rsidR="00112D40" w:rsidRDefault="00112D40">
            <w:pPr>
              <w:pStyle w:val="TableParagraph"/>
              <w:spacing w:before="0" w:line="240" w:lineRule="auto"/>
              <w:jc w:val="left"/>
              <w:rPr>
                <w:rFonts w:ascii="Times New Roman"/>
                <w:sz w:val="16"/>
              </w:rPr>
            </w:pPr>
          </w:p>
        </w:tc>
        <w:tc>
          <w:tcPr>
            <w:tcW w:w="1599" w:type="dxa"/>
            <w:tcBorders>
              <w:top w:val="nil"/>
            </w:tcBorders>
            <w:shd w:val="clear" w:color="auto" w:fill="7EACC0"/>
          </w:tcPr>
          <w:p w14:paraId="04505B9D" w14:textId="77777777" w:rsidR="00112D40" w:rsidRDefault="00112D40">
            <w:pPr>
              <w:pStyle w:val="TableParagraph"/>
              <w:spacing w:before="0" w:line="240" w:lineRule="auto"/>
              <w:jc w:val="left"/>
              <w:rPr>
                <w:rFonts w:ascii="Times New Roman"/>
                <w:sz w:val="16"/>
              </w:rPr>
            </w:pPr>
          </w:p>
        </w:tc>
        <w:tc>
          <w:tcPr>
            <w:tcW w:w="982" w:type="dxa"/>
            <w:tcBorders>
              <w:top w:val="nil"/>
            </w:tcBorders>
            <w:shd w:val="clear" w:color="auto" w:fill="7EACC0"/>
          </w:tcPr>
          <w:p w14:paraId="19D74432" w14:textId="77777777" w:rsidR="00112D40" w:rsidRDefault="00112D40">
            <w:pPr>
              <w:pStyle w:val="TableParagraph"/>
              <w:spacing w:before="0" w:line="240" w:lineRule="auto"/>
              <w:jc w:val="left"/>
              <w:rPr>
                <w:rFonts w:ascii="Times New Roman"/>
                <w:sz w:val="16"/>
              </w:rPr>
            </w:pPr>
          </w:p>
        </w:tc>
        <w:tc>
          <w:tcPr>
            <w:tcW w:w="853" w:type="dxa"/>
            <w:tcBorders>
              <w:top w:val="nil"/>
            </w:tcBorders>
            <w:shd w:val="clear" w:color="auto" w:fill="7EACC0"/>
          </w:tcPr>
          <w:p w14:paraId="725FE171" w14:textId="77777777" w:rsidR="00112D40" w:rsidRDefault="003E0739">
            <w:pPr>
              <w:pStyle w:val="TableParagraph"/>
              <w:spacing w:before="16"/>
              <w:ind w:left="9"/>
              <w:rPr>
                <w:b/>
                <w:sz w:val="18"/>
              </w:rPr>
            </w:pPr>
            <w:r>
              <w:rPr>
                <w:b/>
                <w:color w:val="FFFFFF"/>
                <w:spacing w:val="-5"/>
                <w:sz w:val="18"/>
              </w:rPr>
              <w:t>TK</w:t>
            </w:r>
          </w:p>
        </w:tc>
        <w:tc>
          <w:tcPr>
            <w:tcW w:w="850" w:type="dxa"/>
            <w:tcBorders>
              <w:top w:val="nil"/>
            </w:tcBorders>
            <w:shd w:val="clear" w:color="auto" w:fill="7EACC0"/>
          </w:tcPr>
          <w:p w14:paraId="63589D7E" w14:textId="77777777" w:rsidR="00112D40" w:rsidRDefault="003E0739">
            <w:pPr>
              <w:pStyle w:val="TableParagraph"/>
              <w:spacing w:before="16"/>
              <w:ind w:left="15" w:right="10"/>
              <w:rPr>
                <w:b/>
                <w:sz w:val="18"/>
              </w:rPr>
            </w:pPr>
            <w:r>
              <w:rPr>
                <w:b/>
                <w:color w:val="FFFFFF"/>
                <w:spacing w:val="-10"/>
                <w:sz w:val="18"/>
              </w:rPr>
              <w:t>Δ</w:t>
            </w:r>
          </w:p>
        </w:tc>
        <w:tc>
          <w:tcPr>
            <w:tcW w:w="888" w:type="dxa"/>
            <w:tcBorders>
              <w:top w:val="nil"/>
            </w:tcBorders>
            <w:shd w:val="clear" w:color="auto" w:fill="7EACC0"/>
          </w:tcPr>
          <w:p w14:paraId="599EC4E9" w14:textId="77777777" w:rsidR="00112D40" w:rsidRDefault="003E0739">
            <w:pPr>
              <w:pStyle w:val="TableParagraph"/>
              <w:spacing w:before="16"/>
              <w:ind w:left="9" w:right="3"/>
              <w:rPr>
                <w:b/>
                <w:sz w:val="18"/>
              </w:rPr>
            </w:pPr>
            <w:r>
              <w:rPr>
                <w:b/>
                <w:color w:val="FFFFFF"/>
                <w:spacing w:val="-5"/>
                <w:sz w:val="18"/>
              </w:rPr>
              <w:t>TK</w:t>
            </w:r>
          </w:p>
        </w:tc>
        <w:tc>
          <w:tcPr>
            <w:tcW w:w="852" w:type="dxa"/>
            <w:tcBorders>
              <w:top w:val="nil"/>
            </w:tcBorders>
            <w:shd w:val="clear" w:color="auto" w:fill="7EACC0"/>
          </w:tcPr>
          <w:p w14:paraId="3AF50C31" w14:textId="77777777" w:rsidR="00112D40" w:rsidRDefault="003E0739">
            <w:pPr>
              <w:pStyle w:val="TableParagraph"/>
              <w:spacing w:before="16"/>
              <w:ind w:left="11" w:right="4"/>
              <w:rPr>
                <w:b/>
                <w:sz w:val="18"/>
              </w:rPr>
            </w:pPr>
            <w:r>
              <w:rPr>
                <w:b/>
                <w:color w:val="FFFFFF"/>
                <w:spacing w:val="-10"/>
                <w:sz w:val="18"/>
              </w:rPr>
              <w:t>Δ</w:t>
            </w:r>
          </w:p>
        </w:tc>
        <w:tc>
          <w:tcPr>
            <w:tcW w:w="850" w:type="dxa"/>
            <w:tcBorders>
              <w:top w:val="nil"/>
            </w:tcBorders>
            <w:shd w:val="clear" w:color="auto" w:fill="7EACC0"/>
          </w:tcPr>
          <w:p w14:paraId="65E17CB4" w14:textId="77777777" w:rsidR="00112D40" w:rsidRDefault="003E0739">
            <w:pPr>
              <w:pStyle w:val="TableParagraph"/>
              <w:spacing w:before="16"/>
              <w:ind w:left="15" w:right="12"/>
              <w:rPr>
                <w:b/>
                <w:sz w:val="18"/>
              </w:rPr>
            </w:pPr>
            <w:r>
              <w:rPr>
                <w:b/>
                <w:color w:val="FFFFFF"/>
                <w:spacing w:val="-2"/>
                <w:sz w:val="18"/>
              </w:rPr>
              <w:t>Score</w:t>
            </w:r>
          </w:p>
        </w:tc>
      </w:tr>
      <w:tr w:rsidR="00112D40" w14:paraId="56314F7F" w14:textId="77777777">
        <w:trPr>
          <w:trHeight w:val="217"/>
        </w:trPr>
        <w:tc>
          <w:tcPr>
            <w:tcW w:w="473" w:type="dxa"/>
            <w:vMerge w:val="restart"/>
            <w:shd w:val="clear" w:color="auto" w:fill="CFDFE7"/>
          </w:tcPr>
          <w:p w14:paraId="60B15B59" w14:textId="77777777" w:rsidR="00112D40" w:rsidRDefault="003E0739">
            <w:pPr>
              <w:pStyle w:val="TableParagraph"/>
              <w:spacing w:before="0" w:line="219" w:lineRule="exact"/>
              <w:ind w:left="50" w:right="40"/>
              <w:rPr>
                <w:sz w:val="18"/>
              </w:rPr>
            </w:pPr>
            <w:r>
              <w:rPr>
                <w:spacing w:val="-10"/>
                <w:sz w:val="18"/>
              </w:rPr>
              <w:t>A</w:t>
            </w:r>
          </w:p>
        </w:tc>
        <w:tc>
          <w:tcPr>
            <w:tcW w:w="1599" w:type="dxa"/>
            <w:vMerge w:val="restart"/>
          </w:tcPr>
          <w:p w14:paraId="0F0A51FB" w14:textId="77777777" w:rsidR="00112D40" w:rsidRDefault="003E0739">
            <w:pPr>
              <w:pStyle w:val="TableParagraph"/>
              <w:spacing w:before="0" w:line="240" w:lineRule="auto"/>
              <w:ind w:left="443" w:right="247" w:hanging="180"/>
              <w:jc w:val="left"/>
              <w:rPr>
                <w:sz w:val="18"/>
              </w:rPr>
            </w:pPr>
            <w:r>
              <w:rPr>
                <w:sz w:val="18"/>
              </w:rPr>
              <w:t xml:space="preserve">N21 Haachtse </w:t>
            </w:r>
            <w:r>
              <w:rPr>
                <w:spacing w:val="-2"/>
                <w:sz w:val="18"/>
              </w:rPr>
              <w:t>steenweg</w:t>
            </w:r>
          </w:p>
        </w:tc>
        <w:tc>
          <w:tcPr>
            <w:tcW w:w="982" w:type="dxa"/>
          </w:tcPr>
          <w:p w14:paraId="19F7CC33" w14:textId="77777777" w:rsidR="00112D40" w:rsidRDefault="003E0739">
            <w:pPr>
              <w:pStyle w:val="TableParagraph"/>
              <w:spacing w:before="0" w:line="198" w:lineRule="exact"/>
              <w:ind w:left="8" w:right="4"/>
              <w:rPr>
                <w:sz w:val="18"/>
              </w:rPr>
            </w:pPr>
            <w:r>
              <w:rPr>
                <w:spacing w:val="-2"/>
                <w:sz w:val="18"/>
              </w:rPr>
              <w:t>Liens</w:t>
            </w:r>
          </w:p>
        </w:tc>
        <w:tc>
          <w:tcPr>
            <w:tcW w:w="853" w:type="dxa"/>
          </w:tcPr>
          <w:p w14:paraId="526174FA" w14:textId="77777777" w:rsidR="00112D40" w:rsidRDefault="003E0739">
            <w:pPr>
              <w:pStyle w:val="TableParagraph"/>
              <w:spacing w:before="0" w:line="198" w:lineRule="exact"/>
              <w:ind w:right="115"/>
              <w:jc w:val="right"/>
              <w:rPr>
                <w:sz w:val="18"/>
              </w:rPr>
            </w:pPr>
            <w:r>
              <w:rPr>
                <w:sz w:val="18"/>
              </w:rPr>
              <w:t xml:space="preserve">211 </w:t>
            </w:r>
            <w:r>
              <w:rPr>
                <w:spacing w:val="-5"/>
                <w:sz w:val="18"/>
              </w:rPr>
              <w:t>PAE</w:t>
            </w:r>
          </w:p>
        </w:tc>
        <w:tc>
          <w:tcPr>
            <w:tcW w:w="850" w:type="dxa"/>
          </w:tcPr>
          <w:p w14:paraId="7FD17A5A" w14:textId="77777777" w:rsidR="00112D40" w:rsidRDefault="003E0739">
            <w:pPr>
              <w:pStyle w:val="TableParagraph"/>
              <w:spacing w:before="0" w:line="198" w:lineRule="exact"/>
              <w:ind w:left="15" w:right="10"/>
              <w:rPr>
                <w:sz w:val="18"/>
              </w:rPr>
            </w:pPr>
            <w:r>
              <w:rPr>
                <w:sz w:val="18"/>
              </w:rPr>
              <w:t xml:space="preserve">197 </w:t>
            </w:r>
            <w:r>
              <w:rPr>
                <w:spacing w:val="-5"/>
                <w:sz w:val="18"/>
              </w:rPr>
              <w:t>PAE</w:t>
            </w:r>
          </w:p>
        </w:tc>
        <w:tc>
          <w:tcPr>
            <w:tcW w:w="888" w:type="dxa"/>
          </w:tcPr>
          <w:p w14:paraId="224FBF3D" w14:textId="77777777" w:rsidR="00112D40" w:rsidRDefault="003E0739">
            <w:pPr>
              <w:pStyle w:val="TableParagraph"/>
              <w:spacing w:before="0" w:line="198" w:lineRule="exact"/>
              <w:ind w:left="9" w:right="4"/>
              <w:rPr>
                <w:sz w:val="18"/>
              </w:rPr>
            </w:pPr>
            <w:r>
              <w:rPr>
                <w:spacing w:val="-5"/>
                <w:sz w:val="18"/>
              </w:rPr>
              <w:t>63%</w:t>
            </w:r>
          </w:p>
        </w:tc>
        <w:tc>
          <w:tcPr>
            <w:tcW w:w="852" w:type="dxa"/>
          </w:tcPr>
          <w:p w14:paraId="68685A67" w14:textId="77777777" w:rsidR="00112D40" w:rsidRDefault="003E0739">
            <w:pPr>
              <w:pStyle w:val="TableParagraph"/>
              <w:spacing w:before="0" w:line="198" w:lineRule="exact"/>
              <w:ind w:left="11" w:right="6"/>
              <w:rPr>
                <w:sz w:val="18"/>
              </w:rPr>
            </w:pPr>
            <w:r>
              <w:rPr>
                <w:spacing w:val="-5"/>
                <w:sz w:val="18"/>
              </w:rPr>
              <w:t>59%-pt</w:t>
            </w:r>
          </w:p>
        </w:tc>
        <w:tc>
          <w:tcPr>
            <w:tcW w:w="850" w:type="dxa"/>
            <w:shd w:val="clear" w:color="auto" w:fill="FAE3D4"/>
          </w:tcPr>
          <w:p w14:paraId="06611A0E" w14:textId="77777777" w:rsidR="00112D40" w:rsidRDefault="003E0739">
            <w:pPr>
              <w:pStyle w:val="TableParagraph"/>
              <w:spacing w:before="0" w:line="198" w:lineRule="exact"/>
              <w:ind w:left="15" w:right="11"/>
              <w:rPr>
                <w:sz w:val="18"/>
              </w:rPr>
            </w:pPr>
            <w:r>
              <w:rPr>
                <w:spacing w:val="-10"/>
                <w:sz w:val="18"/>
              </w:rPr>
              <w:t>-1</w:t>
            </w:r>
          </w:p>
        </w:tc>
      </w:tr>
      <w:tr w:rsidR="00112D40" w14:paraId="5589FB6F" w14:textId="77777777">
        <w:trPr>
          <w:trHeight w:val="220"/>
        </w:trPr>
        <w:tc>
          <w:tcPr>
            <w:tcW w:w="473" w:type="dxa"/>
            <w:vMerge/>
            <w:tcBorders>
              <w:top w:val="nil"/>
            </w:tcBorders>
            <w:shd w:val="clear" w:color="auto" w:fill="CFDFE7"/>
          </w:tcPr>
          <w:p w14:paraId="3CC38EC2" w14:textId="77777777" w:rsidR="00112D40" w:rsidRDefault="00112D40">
            <w:pPr>
              <w:rPr>
                <w:sz w:val="2"/>
                <w:szCs w:val="2"/>
              </w:rPr>
            </w:pPr>
          </w:p>
        </w:tc>
        <w:tc>
          <w:tcPr>
            <w:tcW w:w="1599" w:type="dxa"/>
            <w:vMerge/>
            <w:tcBorders>
              <w:top w:val="nil"/>
            </w:tcBorders>
          </w:tcPr>
          <w:p w14:paraId="3548773A" w14:textId="77777777" w:rsidR="00112D40" w:rsidRDefault="00112D40">
            <w:pPr>
              <w:rPr>
                <w:sz w:val="2"/>
                <w:szCs w:val="2"/>
              </w:rPr>
            </w:pPr>
          </w:p>
        </w:tc>
        <w:tc>
          <w:tcPr>
            <w:tcW w:w="982" w:type="dxa"/>
          </w:tcPr>
          <w:p w14:paraId="3812C23D" w14:textId="77777777" w:rsidR="00112D40" w:rsidRDefault="003E0739">
            <w:pPr>
              <w:pStyle w:val="TableParagraph"/>
              <w:ind w:left="8"/>
              <w:rPr>
                <w:sz w:val="18"/>
              </w:rPr>
            </w:pPr>
            <w:r>
              <w:rPr>
                <w:spacing w:val="-2"/>
                <w:sz w:val="18"/>
              </w:rPr>
              <w:t>Tout droit</w:t>
            </w:r>
          </w:p>
        </w:tc>
        <w:tc>
          <w:tcPr>
            <w:tcW w:w="853" w:type="dxa"/>
          </w:tcPr>
          <w:p w14:paraId="42B273A7" w14:textId="77777777" w:rsidR="00112D40" w:rsidRDefault="003E0739">
            <w:pPr>
              <w:pStyle w:val="TableParagraph"/>
              <w:ind w:right="115"/>
              <w:jc w:val="right"/>
              <w:rPr>
                <w:sz w:val="18"/>
              </w:rPr>
            </w:pPr>
            <w:r>
              <w:rPr>
                <w:sz w:val="18"/>
              </w:rPr>
              <w:t xml:space="preserve">641 </w:t>
            </w:r>
            <w:r>
              <w:rPr>
                <w:spacing w:val="-5"/>
                <w:sz w:val="18"/>
              </w:rPr>
              <w:t>PAE</w:t>
            </w:r>
          </w:p>
        </w:tc>
        <w:tc>
          <w:tcPr>
            <w:tcW w:w="850" w:type="dxa"/>
          </w:tcPr>
          <w:p w14:paraId="530BB12C" w14:textId="77777777" w:rsidR="00112D40" w:rsidRDefault="003E0739">
            <w:pPr>
              <w:pStyle w:val="TableParagraph"/>
              <w:ind w:left="15" w:right="10"/>
              <w:rPr>
                <w:sz w:val="18"/>
              </w:rPr>
            </w:pPr>
            <w:r>
              <w:rPr>
                <w:sz w:val="18"/>
              </w:rPr>
              <w:t xml:space="preserve">0 </w:t>
            </w:r>
            <w:r>
              <w:rPr>
                <w:spacing w:val="-5"/>
                <w:sz w:val="18"/>
              </w:rPr>
              <w:t>PAE</w:t>
            </w:r>
          </w:p>
        </w:tc>
        <w:tc>
          <w:tcPr>
            <w:tcW w:w="888" w:type="dxa"/>
          </w:tcPr>
          <w:p w14:paraId="0298C738" w14:textId="77777777" w:rsidR="00112D40" w:rsidRDefault="003E0739">
            <w:pPr>
              <w:pStyle w:val="TableParagraph"/>
              <w:ind w:left="9" w:right="4"/>
              <w:rPr>
                <w:sz w:val="18"/>
              </w:rPr>
            </w:pPr>
            <w:r>
              <w:rPr>
                <w:spacing w:val="-5"/>
                <w:sz w:val="18"/>
              </w:rPr>
              <w:t>56%</w:t>
            </w:r>
          </w:p>
        </w:tc>
        <w:tc>
          <w:tcPr>
            <w:tcW w:w="852" w:type="dxa"/>
          </w:tcPr>
          <w:p w14:paraId="3A1F67D7" w14:textId="77777777" w:rsidR="00112D40" w:rsidRDefault="003E0739">
            <w:pPr>
              <w:pStyle w:val="TableParagraph"/>
              <w:ind w:left="11" w:right="6"/>
              <w:rPr>
                <w:sz w:val="18"/>
              </w:rPr>
            </w:pPr>
            <w:r>
              <w:rPr>
                <w:spacing w:val="-7"/>
                <w:sz w:val="18"/>
              </w:rPr>
              <w:t>0%-pt</w:t>
            </w:r>
          </w:p>
        </w:tc>
        <w:tc>
          <w:tcPr>
            <w:tcW w:w="850" w:type="dxa"/>
          </w:tcPr>
          <w:p w14:paraId="61DF7B4C" w14:textId="77777777" w:rsidR="00112D40" w:rsidRDefault="003E0739">
            <w:pPr>
              <w:pStyle w:val="TableParagraph"/>
              <w:ind w:left="15" w:right="8"/>
              <w:rPr>
                <w:sz w:val="18"/>
              </w:rPr>
            </w:pPr>
            <w:r>
              <w:rPr>
                <w:spacing w:val="-10"/>
                <w:sz w:val="18"/>
              </w:rPr>
              <w:t>0</w:t>
            </w:r>
          </w:p>
        </w:tc>
      </w:tr>
      <w:tr w:rsidR="00112D40" w14:paraId="74C3CFE8" w14:textId="77777777">
        <w:trPr>
          <w:trHeight w:val="220"/>
        </w:trPr>
        <w:tc>
          <w:tcPr>
            <w:tcW w:w="473" w:type="dxa"/>
            <w:vMerge/>
            <w:tcBorders>
              <w:top w:val="nil"/>
            </w:tcBorders>
            <w:shd w:val="clear" w:color="auto" w:fill="CFDFE7"/>
          </w:tcPr>
          <w:p w14:paraId="297FAF96" w14:textId="77777777" w:rsidR="00112D40" w:rsidRDefault="00112D40">
            <w:pPr>
              <w:rPr>
                <w:sz w:val="2"/>
                <w:szCs w:val="2"/>
              </w:rPr>
            </w:pPr>
          </w:p>
        </w:tc>
        <w:tc>
          <w:tcPr>
            <w:tcW w:w="1599" w:type="dxa"/>
            <w:vMerge/>
            <w:tcBorders>
              <w:top w:val="nil"/>
            </w:tcBorders>
          </w:tcPr>
          <w:p w14:paraId="227FD44D" w14:textId="77777777" w:rsidR="00112D40" w:rsidRDefault="00112D40">
            <w:pPr>
              <w:rPr>
                <w:sz w:val="2"/>
                <w:szCs w:val="2"/>
              </w:rPr>
            </w:pPr>
          </w:p>
        </w:tc>
        <w:tc>
          <w:tcPr>
            <w:tcW w:w="982" w:type="dxa"/>
          </w:tcPr>
          <w:p w14:paraId="1D005A67" w14:textId="77777777" w:rsidR="00112D40" w:rsidRDefault="003E0739">
            <w:pPr>
              <w:pStyle w:val="TableParagraph"/>
              <w:ind w:left="8" w:right="4"/>
              <w:rPr>
                <w:sz w:val="18"/>
              </w:rPr>
            </w:pPr>
            <w:r>
              <w:rPr>
                <w:spacing w:val="-2"/>
                <w:sz w:val="18"/>
              </w:rPr>
              <w:t>Droit</w:t>
            </w:r>
          </w:p>
        </w:tc>
        <w:tc>
          <w:tcPr>
            <w:tcW w:w="853" w:type="dxa"/>
          </w:tcPr>
          <w:p w14:paraId="3198DF63" w14:textId="77777777" w:rsidR="00112D40" w:rsidRDefault="003E0739">
            <w:pPr>
              <w:pStyle w:val="TableParagraph"/>
              <w:ind w:right="115"/>
              <w:jc w:val="right"/>
              <w:rPr>
                <w:sz w:val="18"/>
              </w:rPr>
            </w:pPr>
            <w:r>
              <w:rPr>
                <w:sz w:val="18"/>
              </w:rPr>
              <w:t xml:space="preserve">947 </w:t>
            </w:r>
            <w:r>
              <w:rPr>
                <w:spacing w:val="-5"/>
                <w:sz w:val="18"/>
              </w:rPr>
              <w:t>PAE</w:t>
            </w:r>
          </w:p>
        </w:tc>
        <w:tc>
          <w:tcPr>
            <w:tcW w:w="850" w:type="dxa"/>
          </w:tcPr>
          <w:p w14:paraId="50BE94C2" w14:textId="77777777" w:rsidR="00112D40" w:rsidRDefault="003E0739">
            <w:pPr>
              <w:pStyle w:val="TableParagraph"/>
              <w:ind w:left="15" w:right="10"/>
              <w:rPr>
                <w:sz w:val="18"/>
              </w:rPr>
            </w:pPr>
            <w:r>
              <w:rPr>
                <w:sz w:val="18"/>
              </w:rPr>
              <w:t xml:space="preserve">0 </w:t>
            </w:r>
            <w:r>
              <w:rPr>
                <w:spacing w:val="-5"/>
                <w:sz w:val="18"/>
              </w:rPr>
              <w:t>PAE</w:t>
            </w:r>
          </w:p>
        </w:tc>
        <w:tc>
          <w:tcPr>
            <w:tcW w:w="888" w:type="dxa"/>
          </w:tcPr>
          <w:p w14:paraId="3A5DAE5E" w14:textId="77777777" w:rsidR="00112D40" w:rsidRDefault="003E0739">
            <w:pPr>
              <w:pStyle w:val="TableParagraph"/>
              <w:ind w:left="9" w:right="4"/>
              <w:rPr>
                <w:sz w:val="18"/>
              </w:rPr>
            </w:pPr>
            <w:r>
              <w:rPr>
                <w:spacing w:val="-5"/>
                <w:sz w:val="18"/>
              </w:rPr>
              <w:t>79%</w:t>
            </w:r>
          </w:p>
        </w:tc>
        <w:tc>
          <w:tcPr>
            <w:tcW w:w="852" w:type="dxa"/>
          </w:tcPr>
          <w:p w14:paraId="36F72876" w14:textId="77777777" w:rsidR="00112D40" w:rsidRDefault="003E0739">
            <w:pPr>
              <w:pStyle w:val="TableParagraph"/>
              <w:ind w:left="11" w:right="6"/>
              <w:rPr>
                <w:sz w:val="18"/>
              </w:rPr>
            </w:pPr>
            <w:r>
              <w:rPr>
                <w:spacing w:val="-7"/>
                <w:sz w:val="18"/>
              </w:rPr>
              <w:t>0%-pt</w:t>
            </w:r>
          </w:p>
        </w:tc>
        <w:tc>
          <w:tcPr>
            <w:tcW w:w="850" w:type="dxa"/>
          </w:tcPr>
          <w:p w14:paraId="42D80850" w14:textId="77777777" w:rsidR="00112D40" w:rsidRDefault="003E0739">
            <w:pPr>
              <w:pStyle w:val="TableParagraph"/>
              <w:ind w:left="15" w:right="8"/>
              <w:rPr>
                <w:sz w:val="18"/>
              </w:rPr>
            </w:pPr>
            <w:r>
              <w:rPr>
                <w:spacing w:val="-10"/>
                <w:sz w:val="18"/>
              </w:rPr>
              <w:t>0</w:t>
            </w:r>
          </w:p>
        </w:tc>
      </w:tr>
      <w:tr w:rsidR="00112D40" w14:paraId="58C750B7" w14:textId="77777777">
        <w:trPr>
          <w:trHeight w:val="220"/>
        </w:trPr>
        <w:tc>
          <w:tcPr>
            <w:tcW w:w="473" w:type="dxa"/>
            <w:vMerge w:val="restart"/>
            <w:shd w:val="clear" w:color="auto" w:fill="CFDFE7"/>
          </w:tcPr>
          <w:p w14:paraId="170BF83C" w14:textId="77777777" w:rsidR="00112D40" w:rsidRDefault="003E0739">
            <w:pPr>
              <w:pStyle w:val="TableParagraph"/>
              <w:spacing w:line="240" w:lineRule="auto"/>
              <w:ind w:left="50" w:right="42"/>
              <w:rPr>
                <w:sz w:val="18"/>
              </w:rPr>
            </w:pPr>
            <w:r>
              <w:rPr>
                <w:spacing w:val="-10"/>
                <w:sz w:val="18"/>
              </w:rPr>
              <w:t>B</w:t>
            </w:r>
          </w:p>
        </w:tc>
        <w:tc>
          <w:tcPr>
            <w:tcW w:w="1599" w:type="dxa"/>
            <w:vMerge w:val="restart"/>
          </w:tcPr>
          <w:p w14:paraId="413EE080" w14:textId="77777777" w:rsidR="00112D40" w:rsidRDefault="003E0739">
            <w:pPr>
              <w:pStyle w:val="TableParagraph"/>
              <w:spacing w:line="240" w:lineRule="auto"/>
              <w:ind w:left="220"/>
              <w:jc w:val="left"/>
              <w:rPr>
                <w:sz w:val="18"/>
              </w:rPr>
            </w:pPr>
            <w:r>
              <w:rPr>
                <w:spacing w:val="-2"/>
                <w:sz w:val="18"/>
              </w:rPr>
              <w:t>Avenue de l'aéroport</w:t>
            </w:r>
          </w:p>
        </w:tc>
        <w:tc>
          <w:tcPr>
            <w:tcW w:w="982" w:type="dxa"/>
          </w:tcPr>
          <w:p w14:paraId="24376C03" w14:textId="77777777" w:rsidR="00112D40" w:rsidRDefault="003E0739">
            <w:pPr>
              <w:pStyle w:val="TableParagraph"/>
              <w:ind w:left="8" w:right="1"/>
              <w:rPr>
                <w:sz w:val="18"/>
              </w:rPr>
            </w:pPr>
            <w:r>
              <w:rPr>
                <w:spacing w:val="-4"/>
                <w:sz w:val="18"/>
              </w:rPr>
              <w:t>Demi-tour</w:t>
            </w:r>
          </w:p>
        </w:tc>
        <w:tc>
          <w:tcPr>
            <w:tcW w:w="853" w:type="dxa"/>
          </w:tcPr>
          <w:p w14:paraId="7D377CF0" w14:textId="77777777" w:rsidR="00112D40" w:rsidRDefault="003E0739">
            <w:pPr>
              <w:pStyle w:val="TableParagraph"/>
              <w:ind w:right="207"/>
              <w:jc w:val="right"/>
              <w:rPr>
                <w:sz w:val="18"/>
              </w:rPr>
            </w:pPr>
            <w:r>
              <w:rPr>
                <w:sz w:val="18"/>
              </w:rPr>
              <w:t xml:space="preserve">2 </w:t>
            </w:r>
            <w:r>
              <w:rPr>
                <w:spacing w:val="-5"/>
                <w:sz w:val="18"/>
              </w:rPr>
              <w:t>PAE</w:t>
            </w:r>
          </w:p>
        </w:tc>
        <w:tc>
          <w:tcPr>
            <w:tcW w:w="850" w:type="dxa"/>
          </w:tcPr>
          <w:p w14:paraId="54C0F8D3" w14:textId="77777777" w:rsidR="00112D40" w:rsidRDefault="003E0739">
            <w:pPr>
              <w:pStyle w:val="TableParagraph"/>
              <w:ind w:left="15" w:right="10"/>
              <w:rPr>
                <w:sz w:val="18"/>
              </w:rPr>
            </w:pPr>
            <w:r>
              <w:rPr>
                <w:sz w:val="18"/>
              </w:rPr>
              <w:t xml:space="preserve">0 </w:t>
            </w:r>
            <w:r>
              <w:rPr>
                <w:spacing w:val="-5"/>
                <w:sz w:val="18"/>
              </w:rPr>
              <w:t>PAE</w:t>
            </w:r>
          </w:p>
        </w:tc>
        <w:tc>
          <w:tcPr>
            <w:tcW w:w="888" w:type="dxa"/>
            <w:vMerge w:val="restart"/>
          </w:tcPr>
          <w:p w14:paraId="0A169763" w14:textId="77777777" w:rsidR="00112D40" w:rsidRDefault="003E0739">
            <w:pPr>
              <w:pStyle w:val="TableParagraph"/>
              <w:spacing w:line="240" w:lineRule="auto"/>
              <w:ind w:left="286"/>
              <w:jc w:val="left"/>
              <w:rPr>
                <w:sz w:val="18"/>
              </w:rPr>
            </w:pPr>
            <w:r>
              <w:rPr>
                <w:spacing w:val="-5"/>
                <w:sz w:val="18"/>
              </w:rPr>
              <w:t>45%</w:t>
            </w:r>
          </w:p>
        </w:tc>
        <w:tc>
          <w:tcPr>
            <w:tcW w:w="852" w:type="dxa"/>
            <w:vMerge w:val="restart"/>
          </w:tcPr>
          <w:p w14:paraId="1FBA778D" w14:textId="77777777" w:rsidR="00112D40" w:rsidRDefault="003E0739">
            <w:pPr>
              <w:pStyle w:val="TableParagraph"/>
              <w:spacing w:line="240" w:lineRule="auto"/>
              <w:ind w:left="163"/>
              <w:jc w:val="left"/>
              <w:rPr>
                <w:sz w:val="18"/>
              </w:rPr>
            </w:pPr>
            <w:r>
              <w:rPr>
                <w:spacing w:val="-5"/>
                <w:sz w:val="18"/>
              </w:rPr>
              <w:t>33%-pt</w:t>
            </w:r>
          </w:p>
        </w:tc>
        <w:tc>
          <w:tcPr>
            <w:tcW w:w="850" w:type="dxa"/>
            <w:vMerge w:val="restart"/>
            <w:shd w:val="clear" w:color="auto" w:fill="FAE3D4"/>
          </w:tcPr>
          <w:p w14:paraId="4F8913BE" w14:textId="77777777" w:rsidR="00112D40" w:rsidRDefault="003E0739">
            <w:pPr>
              <w:pStyle w:val="TableParagraph"/>
              <w:spacing w:line="240" w:lineRule="auto"/>
              <w:ind w:left="15" w:right="11"/>
              <w:rPr>
                <w:sz w:val="18"/>
              </w:rPr>
            </w:pPr>
            <w:r>
              <w:rPr>
                <w:spacing w:val="-10"/>
                <w:sz w:val="18"/>
              </w:rPr>
              <w:t>-1</w:t>
            </w:r>
          </w:p>
        </w:tc>
      </w:tr>
      <w:tr w:rsidR="00112D40" w14:paraId="4EB777A3" w14:textId="77777777">
        <w:trPr>
          <w:trHeight w:val="218"/>
        </w:trPr>
        <w:tc>
          <w:tcPr>
            <w:tcW w:w="473" w:type="dxa"/>
            <w:vMerge/>
            <w:tcBorders>
              <w:top w:val="nil"/>
            </w:tcBorders>
            <w:shd w:val="clear" w:color="auto" w:fill="CFDFE7"/>
          </w:tcPr>
          <w:p w14:paraId="71705D83" w14:textId="77777777" w:rsidR="00112D40" w:rsidRDefault="00112D40">
            <w:pPr>
              <w:rPr>
                <w:sz w:val="2"/>
                <w:szCs w:val="2"/>
              </w:rPr>
            </w:pPr>
          </w:p>
        </w:tc>
        <w:tc>
          <w:tcPr>
            <w:tcW w:w="1599" w:type="dxa"/>
            <w:vMerge/>
            <w:tcBorders>
              <w:top w:val="nil"/>
            </w:tcBorders>
          </w:tcPr>
          <w:p w14:paraId="7EC04D0B" w14:textId="77777777" w:rsidR="00112D40" w:rsidRDefault="00112D40">
            <w:pPr>
              <w:rPr>
                <w:sz w:val="2"/>
                <w:szCs w:val="2"/>
              </w:rPr>
            </w:pPr>
          </w:p>
        </w:tc>
        <w:tc>
          <w:tcPr>
            <w:tcW w:w="982" w:type="dxa"/>
          </w:tcPr>
          <w:p w14:paraId="325892E9" w14:textId="77777777" w:rsidR="00112D40" w:rsidRDefault="003E0739">
            <w:pPr>
              <w:pStyle w:val="TableParagraph"/>
              <w:spacing w:before="0" w:line="198" w:lineRule="exact"/>
              <w:ind w:left="8" w:right="4"/>
              <w:rPr>
                <w:sz w:val="18"/>
              </w:rPr>
            </w:pPr>
            <w:r>
              <w:rPr>
                <w:spacing w:val="-2"/>
                <w:sz w:val="18"/>
              </w:rPr>
              <w:t>Liens</w:t>
            </w:r>
          </w:p>
        </w:tc>
        <w:tc>
          <w:tcPr>
            <w:tcW w:w="853" w:type="dxa"/>
          </w:tcPr>
          <w:p w14:paraId="0B08CE7D" w14:textId="77777777" w:rsidR="00112D40" w:rsidRDefault="003E0739">
            <w:pPr>
              <w:pStyle w:val="TableParagraph"/>
              <w:spacing w:before="0" w:line="198" w:lineRule="exact"/>
              <w:ind w:right="161"/>
              <w:jc w:val="right"/>
              <w:rPr>
                <w:sz w:val="18"/>
              </w:rPr>
            </w:pPr>
            <w:r>
              <w:rPr>
                <w:sz w:val="18"/>
              </w:rPr>
              <w:t xml:space="preserve">61 </w:t>
            </w:r>
            <w:r>
              <w:rPr>
                <w:spacing w:val="-5"/>
                <w:sz w:val="18"/>
              </w:rPr>
              <w:t>PAE</w:t>
            </w:r>
          </w:p>
        </w:tc>
        <w:tc>
          <w:tcPr>
            <w:tcW w:w="850" w:type="dxa"/>
          </w:tcPr>
          <w:p w14:paraId="6BE63CB7" w14:textId="77777777" w:rsidR="00112D40" w:rsidRDefault="003E0739">
            <w:pPr>
              <w:pStyle w:val="TableParagraph"/>
              <w:spacing w:before="0" w:line="198" w:lineRule="exact"/>
              <w:ind w:left="15" w:right="10"/>
              <w:rPr>
                <w:sz w:val="18"/>
              </w:rPr>
            </w:pPr>
            <w:r>
              <w:rPr>
                <w:sz w:val="18"/>
              </w:rPr>
              <w:t xml:space="preserve">47 </w:t>
            </w:r>
            <w:r>
              <w:rPr>
                <w:spacing w:val="-5"/>
                <w:sz w:val="18"/>
              </w:rPr>
              <w:t>PAE</w:t>
            </w:r>
          </w:p>
        </w:tc>
        <w:tc>
          <w:tcPr>
            <w:tcW w:w="888" w:type="dxa"/>
            <w:vMerge/>
            <w:tcBorders>
              <w:top w:val="nil"/>
            </w:tcBorders>
          </w:tcPr>
          <w:p w14:paraId="7AB4383B" w14:textId="77777777" w:rsidR="00112D40" w:rsidRDefault="00112D40">
            <w:pPr>
              <w:rPr>
                <w:sz w:val="2"/>
                <w:szCs w:val="2"/>
              </w:rPr>
            </w:pPr>
          </w:p>
        </w:tc>
        <w:tc>
          <w:tcPr>
            <w:tcW w:w="852" w:type="dxa"/>
            <w:vMerge/>
            <w:tcBorders>
              <w:top w:val="nil"/>
            </w:tcBorders>
          </w:tcPr>
          <w:p w14:paraId="6EDE2418" w14:textId="77777777" w:rsidR="00112D40" w:rsidRDefault="00112D40">
            <w:pPr>
              <w:rPr>
                <w:sz w:val="2"/>
                <w:szCs w:val="2"/>
              </w:rPr>
            </w:pPr>
          </w:p>
        </w:tc>
        <w:tc>
          <w:tcPr>
            <w:tcW w:w="850" w:type="dxa"/>
            <w:vMerge/>
            <w:tcBorders>
              <w:top w:val="nil"/>
            </w:tcBorders>
            <w:shd w:val="clear" w:color="auto" w:fill="FAE3D4"/>
          </w:tcPr>
          <w:p w14:paraId="5B1BA5E0" w14:textId="77777777" w:rsidR="00112D40" w:rsidRDefault="00112D40">
            <w:pPr>
              <w:rPr>
                <w:sz w:val="2"/>
                <w:szCs w:val="2"/>
              </w:rPr>
            </w:pPr>
          </w:p>
        </w:tc>
      </w:tr>
      <w:tr w:rsidR="00112D40" w14:paraId="192B8286" w14:textId="77777777">
        <w:trPr>
          <w:trHeight w:val="220"/>
        </w:trPr>
        <w:tc>
          <w:tcPr>
            <w:tcW w:w="473" w:type="dxa"/>
            <w:vMerge/>
            <w:tcBorders>
              <w:top w:val="nil"/>
            </w:tcBorders>
            <w:shd w:val="clear" w:color="auto" w:fill="CFDFE7"/>
          </w:tcPr>
          <w:p w14:paraId="6F758C51" w14:textId="77777777" w:rsidR="00112D40" w:rsidRDefault="00112D40">
            <w:pPr>
              <w:rPr>
                <w:sz w:val="2"/>
                <w:szCs w:val="2"/>
              </w:rPr>
            </w:pPr>
          </w:p>
        </w:tc>
        <w:tc>
          <w:tcPr>
            <w:tcW w:w="1599" w:type="dxa"/>
            <w:vMerge/>
            <w:tcBorders>
              <w:top w:val="nil"/>
            </w:tcBorders>
          </w:tcPr>
          <w:p w14:paraId="0B94F30B" w14:textId="77777777" w:rsidR="00112D40" w:rsidRDefault="00112D40">
            <w:pPr>
              <w:rPr>
                <w:sz w:val="2"/>
                <w:szCs w:val="2"/>
              </w:rPr>
            </w:pPr>
          </w:p>
        </w:tc>
        <w:tc>
          <w:tcPr>
            <w:tcW w:w="982" w:type="dxa"/>
          </w:tcPr>
          <w:p w14:paraId="6C3CAAF6" w14:textId="77777777" w:rsidR="00112D40" w:rsidRDefault="003E0739">
            <w:pPr>
              <w:pStyle w:val="TableParagraph"/>
              <w:ind w:left="8"/>
              <w:rPr>
                <w:sz w:val="18"/>
              </w:rPr>
            </w:pPr>
            <w:r>
              <w:rPr>
                <w:spacing w:val="-2"/>
                <w:sz w:val="18"/>
              </w:rPr>
              <w:t>Tout droit</w:t>
            </w:r>
          </w:p>
        </w:tc>
        <w:tc>
          <w:tcPr>
            <w:tcW w:w="853" w:type="dxa"/>
          </w:tcPr>
          <w:p w14:paraId="6E778185" w14:textId="77777777" w:rsidR="00112D40" w:rsidRDefault="003E0739">
            <w:pPr>
              <w:pStyle w:val="TableParagraph"/>
              <w:ind w:right="161"/>
              <w:jc w:val="right"/>
              <w:rPr>
                <w:sz w:val="18"/>
              </w:rPr>
            </w:pPr>
            <w:r>
              <w:rPr>
                <w:sz w:val="18"/>
              </w:rPr>
              <w:t xml:space="preserve">21 </w:t>
            </w:r>
            <w:r>
              <w:rPr>
                <w:spacing w:val="-5"/>
                <w:sz w:val="18"/>
              </w:rPr>
              <w:t>PAE</w:t>
            </w:r>
          </w:p>
        </w:tc>
        <w:tc>
          <w:tcPr>
            <w:tcW w:w="850" w:type="dxa"/>
          </w:tcPr>
          <w:p w14:paraId="79B0C9B8" w14:textId="77777777" w:rsidR="00112D40" w:rsidRDefault="003E0739">
            <w:pPr>
              <w:pStyle w:val="TableParagraph"/>
              <w:ind w:left="15" w:right="10"/>
              <w:rPr>
                <w:sz w:val="18"/>
              </w:rPr>
            </w:pPr>
            <w:r>
              <w:rPr>
                <w:sz w:val="18"/>
              </w:rPr>
              <w:t xml:space="preserve">16 </w:t>
            </w:r>
            <w:r>
              <w:rPr>
                <w:spacing w:val="-5"/>
                <w:sz w:val="18"/>
              </w:rPr>
              <w:t>PAE</w:t>
            </w:r>
          </w:p>
        </w:tc>
        <w:tc>
          <w:tcPr>
            <w:tcW w:w="888" w:type="dxa"/>
          </w:tcPr>
          <w:p w14:paraId="0E37822C" w14:textId="77777777" w:rsidR="00112D40" w:rsidRDefault="003E0739">
            <w:pPr>
              <w:pStyle w:val="TableParagraph"/>
              <w:ind w:left="9" w:right="4"/>
              <w:rPr>
                <w:sz w:val="18"/>
              </w:rPr>
            </w:pPr>
            <w:r>
              <w:rPr>
                <w:spacing w:val="-5"/>
                <w:sz w:val="18"/>
              </w:rPr>
              <w:t>14%</w:t>
            </w:r>
          </w:p>
        </w:tc>
        <w:tc>
          <w:tcPr>
            <w:tcW w:w="852" w:type="dxa"/>
          </w:tcPr>
          <w:p w14:paraId="02897BE0" w14:textId="77777777" w:rsidR="00112D40" w:rsidRDefault="003E0739">
            <w:pPr>
              <w:pStyle w:val="TableParagraph"/>
              <w:ind w:left="11" w:right="6"/>
              <w:rPr>
                <w:sz w:val="18"/>
              </w:rPr>
            </w:pPr>
            <w:r>
              <w:rPr>
                <w:spacing w:val="-5"/>
                <w:sz w:val="18"/>
              </w:rPr>
              <w:t>11%-pt</w:t>
            </w:r>
          </w:p>
        </w:tc>
        <w:tc>
          <w:tcPr>
            <w:tcW w:w="850" w:type="dxa"/>
          </w:tcPr>
          <w:p w14:paraId="6F61E217" w14:textId="77777777" w:rsidR="00112D40" w:rsidRDefault="003E0739">
            <w:pPr>
              <w:pStyle w:val="TableParagraph"/>
              <w:ind w:left="15" w:right="8"/>
              <w:rPr>
                <w:sz w:val="18"/>
              </w:rPr>
            </w:pPr>
            <w:r>
              <w:rPr>
                <w:spacing w:val="-10"/>
                <w:sz w:val="18"/>
              </w:rPr>
              <w:t>0</w:t>
            </w:r>
          </w:p>
        </w:tc>
      </w:tr>
      <w:tr w:rsidR="00112D40" w14:paraId="15E2BAEF" w14:textId="77777777">
        <w:trPr>
          <w:trHeight w:val="220"/>
        </w:trPr>
        <w:tc>
          <w:tcPr>
            <w:tcW w:w="473" w:type="dxa"/>
            <w:vMerge/>
            <w:tcBorders>
              <w:top w:val="nil"/>
            </w:tcBorders>
            <w:shd w:val="clear" w:color="auto" w:fill="CFDFE7"/>
          </w:tcPr>
          <w:p w14:paraId="353B03F4" w14:textId="77777777" w:rsidR="00112D40" w:rsidRDefault="00112D40">
            <w:pPr>
              <w:rPr>
                <w:sz w:val="2"/>
                <w:szCs w:val="2"/>
              </w:rPr>
            </w:pPr>
          </w:p>
        </w:tc>
        <w:tc>
          <w:tcPr>
            <w:tcW w:w="1599" w:type="dxa"/>
            <w:vMerge/>
            <w:tcBorders>
              <w:top w:val="nil"/>
            </w:tcBorders>
          </w:tcPr>
          <w:p w14:paraId="3413871A" w14:textId="77777777" w:rsidR="00112D40" w:rsidRDefault="00112D40">
            <w:pPr>
              <w:rPr>
                <w:sz w:val="2"/>
                <w:szCs w:val="2"/>
              </w:rPr>
            </w:pPr>
          </w:p>
        </w:tc>
        <w:tc>
          <w:tcPr>
            <w:tcW w:w="982" w:type="dxa"/>
          </w:tcPr>
          <w:p w14:paraId="6C32B3A7" w14:textId="77777777" w:rsidR="00112D40" w:rsidRDefault="003E0739">
            <w:pPr>
              <w:pStyle w:val="TableParagraph"/>
              <w:ind w:left="8" w:right="4"/>
              <w:rPr>
                <w:sz w:val="18"/>
              </w:rPr>
            </w:pPr>
            <w:r>
              <w:rPr>
                <w:spacing w:val="-2"/>
                <w:sz w:val="18"/>
              </w:rPr>
              <w:t>Droit</w:t>
            </w:r>
          </w:p>
        </w:tc>
        <w:tc>
          <w:tcPr>
            <w:tcW w:w="853" w:type="dxa"/>
          </w:tcPr>
          <w:p w14:paraId="70230B3F" w14:textId="77777777" w:rsidR="00112D40" w:rsidRDefault="003E0739">
            <w:pPr>
              <w:pStyle w:val="TableParagraph"/>
              <w:ind w:right="161"/>
              <w:jc w:val="right"/>
              <w:rPr>
                <w:sz w:val="18"/>
              </w:rPr>
            </w:pPr>
            <w:r>
              <w:rPr>
                <w:sz w:val="18"/>
              </w:rPr>
              <w:t xml:space="preserve">49 </w:t>
            </w:r>
            <w:r>
              <w:rPr>
                <w:spacing w:val="-5"/>
                <w:sz w:val="18"/>
              </w:rPr>
              <w:t>PAE</w:t>
            </w:r>
          </w:p>
        </w:tc>
        <w:tc>
          <w:tcPr>
            <w:tcW w:w="850" w:type="dxa"/>
          </w:tcPr>
          <w:p w14:paraId="0B735A37" w14:textId="77777777" w:rsidR="00112D40" w:rsidRDefault="003E0739">
            <w:pPr>
              <w:pStyle w:val="TableParagraph"/>
              <w:ind w:left="15" w:right="10"/>
              <w:rPr>
                <w:sz w:val="18"/>
              </w:rPr>
            </w:pPr>
            <w:r>
              <w:rPr>
                <w:sz w:val="18"/>
              </w:rPr>
              <w:t xml:space="preserve">38 </w:t>
            </w:r>
            <w:r>
              <w:rPr>
                <w:spacing w:val="-5"/>
                <w:sz w:val="18"/>
              </w:rPr>
              <w:t>PAE</w:t>
            </w:r>
          </w:p>
        </w:tc>
        <w:tc>
          <w:tcPr>
            <w:tcW w:w="888" w:type="dxa"/>
          </w:tcPr>
          <w:p w14:paraId="635899DD" w14:textId="77777777" w:rsidR="00112D40" w:rsidRDefault="003E0739">
            <w:pPr>
              <w:pStyle w:val="TableParagraph"/>
              <w:ind w:left="9" w:right="4"/>
              <w:rPr>
                <w:sz w:val="18"/>
              </w:rPr>
            </w:pPr>
            <w:r>
              <w:rPr>
                <w:spacing w:val="-5"/>
                <w:sz w:val="18"/>
              </w:rPr>
              <w:t>4%</w:t>
            </w:r>
          </w:p>
        </w:tc>
        <w:tc>
          <w:tcPr>
            <w:tcW w:w="852" w:type="dxa"/>
          </w:tcPr>
          <w:p w14:paraId="5913A1BA" w14:textId="77777777" w:rsidR="00112D40" w:rsidRDefault="003E0739">
            <w:pPr>
              <w:pStyle w:val="TableParagraph"/>
              <w:ind w:left="11" w:right="6"/>
              <w:rPr>
                <w:sz w:val="18"/>
              </w:rPr>
            </w:pPr>
            <w:r>
              <w:rPr>
                <w:spacing w:val="-7"/>
                <w:sz w:val="18"/>
              </w:rPr>
              <w:t>3%-pt</w:t>
            </w:r>
          </w:p>
        </w:tc>
        <w:tc>
          <w:tcPr>
            <w:tcW w:w="850" w:type="dxa"/>
          </w:tcPr>
          <w:p w14:paraId="613052BB" w14:textId="77777777" w:rsidR="00112D40" w:rsidRDefault="003E0739">
            <w:pPr>
              <w:pStyle w:val="TableParagraph"/>
              <w:ind w:left="15" w:right="8"/>
              <w:rPr>
                <w:sz w:val="18"/>
              </w:rPr>
            </w:pPr>
            <w:r>
              <w:rPr>
                <w:spacing w:val="-10"/>
                <w:sz w:val="18"/>
              </w:rPr>
              <w:t>0</w:t>
            </w:r>
          </w:p>
        </w:tc>
      </w:tr>
      <w:tr w:rsidR="00112D40" w14:paraId="342F59C6" w14:textId="77777777">
        <w:trPr>
          <w:trHeight w:val="217"/>
        </w:trPr>
        <w:tc>
          <w:tcPr>
            <w:tcW w:w="473" w:type="dxa"/>
            <w:vMerge w:val="restart"/>
            <w:shd w:val="clear" w:color="auto" w:fill="CFDFE7"/>
          </w:tcPr>
          <w:p w14:paraId="362A24FD" w14:textId="77777777" w:rsidR="00112D40" w:rsidRDefault="003E0739">
            <w:pPr>
              <w:pStyle w:val="TableParagraph"/>
              <w:spacing w:before="0" w:line="219" w:lineRule="exact"/>
              <w:ind w:left="50"/>
              <w:rPr>
                <w:sz w:val="18"/>
              </w:rPr>
            </w:pPr>
            <w:r>
              <w:rPr>
                <w:spacing w:val="-10"/>
                <w:sz w:val="18"/>
              </w:rPr>
              <w:t>C</w:t>
            </w:r>
          </w:p>
        </w:tc>
        <w:tc>
          <w:tcPr>
            <w:tcW w:w="1599" w:type="dxa"/>
            <w:vMerge w:val="restart"/>
          </w:tcPr>
          <w:p w14:paraId="09D9C04D" w14:textId="77777777" w:rsidR="00112D40" w:rsidRDefault="003E0739">
            <w:pPr>
              <w:pStyle w:val="TableParagraph"/>
              <w:spacing w:before="0" w:line="240" w:lineRule="auto"/>
              <w:ind w:left="443" w:right="247" w:hanging="180"/>
              <w:jc w:val="left"/>
              <w:rPr>
                <w:sz w:val="18"/>
              </w:rPr>
            </w:pPr>
            <w:r>
              <w:rPr>
                <w:sz w:val="18"/>
              </w:rPr>
              <w:t xml:space="preserve">N21 Haachtse </w:t>
            </w:r>
            <w:r>
              <w:rPr>
                <w:spacing w:val="-2"/>
                <w:sz w:val="18"/>
              </w:rPr>
              <w:t>steenweg</w:t>
            </w:r>
          </w:p>
        </w:tc>
        <w:tc>
          <w:tcPr>
            <w:tcW w:w="982" w:type="dxa"/>
          </w:tcPr>
          <w:p w14:paraId="01B2FAE8" w14:textId="77777777" w:rsidR="00112D40" w:rsidRDefault="003E0739">
            <w:pPr>
              <w:pStyle w:val="TableParagraph"/>
              <w:spacing w:before="0" w:line="198" w:lineRule="exact"/>
              <w:ind w:left="8" w:right="4"/>
              <w:rPr>
                <w:sz w:val="18"/>
              </w:rPr>
            </w:pPr>
            <w:r>
              <w:rPr>
                <w:spacing w:val="-2"/>
                <w:sz w:val="18"/>
              </w:rPr>
              <w:t>Liens</w:t>
            </w:r>
          </w:p>
        </w:tc>
        <w:tc>
          <w:tcPr>
            <w:tcW w:w="853" w:type="dxa"/>
          </w:tcPr>
          <w:p w14:paraId="4A503AD9" w14:textId="77777777" w:rsidR="00112D40" w:rsidRDefault="003E0739">
            <w:pPr>
              <w:pStyle w:val="TableParagraph"/>
              <w:spacing w:before="0" w:line="198" w:lineRule="exact"/>
              <w:ind w:right="207"/>
              <w:jc w:val="right"/>
              <w:rPr>
                <w:sz w:val="18"/>
              </w:rPr>
            </w:pPr>
            <w:r>
              <w:rPr>
                <w:sz w:val="18"/>
              </w:rPr>
              <w:t xml:space="preserve">8 </w:t>
            </w:r>
            <w:r>
              <w:rPr>
                <w:spacing w:val="-5"/>
                <w:sz w:val="18"/>
              </w:rPr>
              <w:t>PAE</w:t>
            </w:r>
          </w:p>
        </w:tc>
        <w:tc>
          <w:tcPr>
            <w:tcW w:w="850" w:type="dxa"/>
          </w:tcPr>
          <w:p w14:paraId="02EE62E4" w14:textId="77777777" w:rsidR="00112D40" w:rsidRDefault="003E0739">
            <w:pPr>
              <w:pStyle w:val="TableParagraph"/>
              <w:spacing w:before="0" w:line="198" w:lineRule="exact"/>
              <w:ind w:left="15" w:right="10"/>
              <w:rPr>
                <w:sz w:val="18"/>
              </w:rPr>
            </w:pPr>
            <w:r>
              <w:rPr>
                <w:sz w:val="18"/>
              </w:rPr>
              <w:t xml:space="preserve">0 </w:t>
            </w:r>
            <w:r>
              <w:rPr>
                <w:spacing w:val="-5"/>
                <w:sz w:val="18"/>
              </w:rPr>
              <w:t>PAE</w:t>
            </w:r>
          </w:p>
        </w:tc>
        <w:tc>
          <w:tcPr>
            <w:tcW w:w="888" w:type="dxa"/>
          </w:tcPr>
          <w:p w14:paraId="0E5476F5" w14:textId="77777777" w:rsidR="00112D40" w:rsidRDefault="003E0739">
            <w:pPr>
              <w:pStyle w:val="TableParagraph"/>
              <w:spacing w:before="0" w:line="198" w:lineRule="exact"/>
              <w:ind w:left="9" w:right="4"/>
              <w:rPr>
                <w:sz w:val="18"/>
              </w:rPr>
            </w:pPr>
            <w:r>
              <w:rPr>
                <w:spacing w:val="-5"/>
                <w:sz w:val="18"/>
              </w:rPr>
              <w:t>6%</w:t>
            </w:r>
          </w:p>
        </w:tc>
        <w:tc>
          <w:tcPr>
            <w:tcW w:w="852" w:type="dxa"/>
          </w:tcPr>
          <w:p w14:paraId="59645C56" w14:textId="77777777" w:rsidR="00112D40" w:rsidRDefault="003E0739">
            <w:pPr>
              <w:pStyle w:val="TableParagraph"/>
              <w:spacing w:before="0" w:line="198" w:lineRule="exact"/>
              <w:ind w:left="11" w:right="6"/>
              <w:rPr>
                <w:sz w:val="18"/>
              </w:rPr>
            </w:pPr>
            <w:r>
              <w:rPr>
                <w:spacing w:val="-7"/>
                <w:sz w:val="18"/>
              </w:rPr>
              <w:t>0%-pt</w:t>
            </w:r>
          </w:p>
        </w:tc>
        <w:tc>
          <w:tcPr>
            <w:tcW w:w="850" w:type="dxa"/>
          </w:tcPr>
          <w:p w14:paraId="7A373D15" w14:textId="77777777" w:rsidR="00112D40" w:rsidRDefault="003E0739">
            <w:pPr>
              <w:pStyle w:val="TableParagraph"/>
              <w:spacing w:before="0" w:line="198" w:lineRule="exact"/>
              <w:ind w:left="15" w:right="8"/>
              <w:rPr>
                <w:sz w:val="18"/>
              </w:rPr>
            </w:pPr>
            <w:r>
              <w:rPr>
                <w:spacing w:val="-10"/>
                <w:sz w:val="18"/>
              </w:rPr>
              <w:t>0</w:t>
            </w:r>
          </w:p>
        </w:tc>
      </w:tr>
      <w:tr w:rsidR="00112D40" w14:paraId="3BA4CDE3" w14:textId="77777777">
        <w:trPr>
          <w:trHeight w:val="220"/>
        </w:trPr>
        <w:tc>
          <w:tcPr>
            <w:tcW w:w="473" w:type="dxa"/>
            <w:vMerge/>
            <w:tcBorders>
              <w:top w:val="nil"/>
            </w:tcBorders>
            <w:shd w:val="clear" w:color="auto" w:fill="CFDFE7"/>
          </w:tcPr>
          <w:p w14:paraId="1793C03F" w14:textId="77777777" w:rsidR="00112D40" w:rsidRDefault="00112D40">
            <w:pPr>
              <w:rPr>
                <w:sz w:val="2"/>
                <w:szCs w:val="2"/>
              </w:rPr>
            </w:pPr>
          </w:p>
        </w:tc>
        <w:tc>
          <w:tcPr>
            <w:tcW w:w="1599" w:type="dxa"/>
            <w:vMerge/>
            <w:tcBorders>
              <w:top w:val="nil"/>
            </w:tcBorders>
          </w:tcPr>
          <w:p w14:paraId="1A42F706" w14:textId="77777777" w:rsidR="00112D40" w:rsidRDefault="00112D40">
            <w:pPr>
              <w:rPr>
                <w:sz w:val="2"/>
                <w:szCs w:val="2"/>
              </w:rPr>
            </w:pPr>
          </w:p>
        </w:tc>
        <w:tc>
          <w:tcPr>
            <w:tcW w:w="982" w:type="dxa"/>
          </w:tcPr>
          <w:p w14:paraId="160B5542" w14:textId="77777777" w:rsidR="00112D40" w:rsidRDefault="003E0739">
            <w:pPr>
              <w:pStyle w:val="TableParagraph"/>
              <w:ind w:left="8"/>
              <w:rPr>
                <w:sz w:val="18"/>
              </w:rPr>
            </w:pPr>
            <w:r>
              <w:rPr>
                <w:spacing w:val="-2"/>
                <w:sz w:val="18"/>
              </w:rPr>
              <w:t>Tout droit</w:t>
            </w:r>
          </w:p>
        </w:tc>
        <w:tc>
          <w:tcPr>
            <w:tcW w:w="853" w:type="dxa"/>
          </w:tcPr>
          <w:p w14:paraId="4BD281AB" w14:textId="77777777" w:rsidR="00112D40" w:rsidRDefault="003E0739">
            <w:pPr>
              <w:pStyle w:val="TableParagraph"/>
              <w:ind w:right="115"/>
              <w:jc w:val="right"/>
              <w:rPr>
                <w:sz w:val="18"/>
              </w:rPr>
            </w:pPr>
            <w:r>
              <w:rPr>
                <w:sz w:val="18"/>
              </w:rPr>
              <w:t xml:space="preserve">162 </w:t>
            </w:r>
            <w:r>
              <w:rPr>
                <w:spacing w:val="-5"/>
                <w:sz w:val="18"/>
              </w:rPr>
              <w:t>PAE</w:t>
            </w:r>
          </w:p>
        </w:tc>
        <w:tc>
          <w:tcPr>
            <w:tcW w:w="850" w:type="dxa"/>
          </w:tcPr>
          <w:p w14:paraId="65C55BE7" w14:textId="77777777" w:rsidR="00112D40" w:rsidRDefault="003E0739">
            <w:pPr>
              <w:pStyle w:val="TableParagraph"/>
              <w:ind w:left="15" w:right="10"/>
              <w:rPr>
                <w:sz w:val="18"/>
              </w:rPr>
            </w:pPr>
            <w:r>
              <w:rPr>
                <w:sz w:val="18"/>
              </w:rPr>
              <w:t xml:space="preserve">0 </w:t>
            </w:r>
            <w:r>
              <w:rPr>
                <w:spacing w:val="-5"/>
                <w:sz w:val="18"/>
              </w:rPr>
              <w:t>PAE</w:t>
            </w:r>
          </w:p>
        </w:tc>
        <w:tc>
          <w:tcPr>
            <w:tcW w:w="888" w:type="dxa"/>
          </w:tcPr>
          <w:p w14:paraId="5F63A480" w14:textId="77777777" w:rsidR="00112D40" w:rsidRDefault="003E0739">
            <w:pPr>
              <w:pStyle w:val="TableParagraph"/>
              <w:ind w:left="9" w:right="4"/>
              <w:rPr>
                <w:sz w:val="18"/>
              </w:rPr>
            </w:pPr>
            <w:r>
              <w:rPr>
                <w:spacing w:val="-5"/>
                <w:sz w:val="18"/>
              </w:rPr>
              <w:t>23%</w:t>
            </w:r>
          </w:p>
        </w:tc>
        <w:tc>
          <w:tcPr>
            <w:tcW w:w="852" w:type="dxa"/>
          </w:tcPr>
          <w:p w14:paraId="0CAABECF" w14:textId="77777777" w:rsidR="00112D40" w:rsidRDefault="003E0739">
            <w:pPr>
              <w:pStyle w:val="TableParagraph"/>
              <w:ind w:left="11" w:right="6"/>
              <w:rPr>
                <w:sz w:val="18"/>
              </w:rPr>
            </w:pPr>
            <w:r>
              <w:rPr>
                <w:spacing w:val="-7"/>
                <w:sz w:val="18"/>
              </w:rPr>
              <w:t>0%-pt</w:t>
            </w:r>
          </w:p>
        </w:tc>
        <w:tc>
          <w:tcPr>
            <w:tcW w:w="850" w:type="dxa"/>
          </w:tcPr>
          <w:p w14:paraId="0D66CBCA" w14:textId="77777777" w:rsidR="00112D40" w:rsidRDefault="003E0739">
            <w:pPr>
              <w:pStyle w:val="TableParagraph"/>
              <w:ind w:left="15" w:right="8"/>
              <w:rPr>
                <w:sz w:val="18"/>
              </w:rPr>
            </w:pPr>
            <w:r>
              <w:rPr>
                <w:spacing w:val="-10"/>
                <w:sz w:val="18"/>
              </w:rPr>
              <w:t>0</w:t>
            </w:r>
          </w:p>
        </w:tc>
      </w:tr>
      <w:tr w:rsidR="00112D40" w14:paraId="10978EF2" w14:textId="77777777">
        <w:trPr>
          <w:trHeight w:val="220"/>
        </w:trPr>
        <w:tc>
          <w:tcPr>
            <w:tcW w:w="473" w:type="dxa"/>
            <w:vMerge/>
            <w:tcBorders>
              <w:top w:val="nil"/>
            </w:tcBorders>
            <w:shd w:val="clear" w:color="auto" w:fill="CFDFE7"/>
          </w:tcPr>
          <w:p w14:paraId="3C7B5E93" w14:textId="77777777" w:rsidR="00112D40" w:rsidRDefault="00112D40">
            <w:pPr>
              <w:rPr>
                <w:sz w:val="2"/>
                <w:szCs w:val="2"/>
              </w:rPr>
            </w:pPr>
          </w:p>
        </w:tc>
        <w:tc>
          <w:tcPr>
            <w:tcW w:w="1599" w:type="dxa"/>
            <w:vMerge/>
            <w:tcBorders>
              <w:top w:val="nil"/>
            </w:tcBorders>
          </w:tcPr>
          <w:p w14:paraId="63E7F076" w14:textId="77777777" w:rsidR="00112D40" w:rsidRDefault="00112D40">
            <w:pPr>
              <w:rPr>
                <w:sz w:val="2"/>
                <w:szCs w:val="2"/>
              </w:rPr>
            </w:pPr>
          </w:p>
        </w:tc>
        <w:tc>
          <w:tcPr>
            <w:tcW w:w="982" w:type="dxa"/>
          </w:tcPr>
          <w:p w14:paraId="5400CE82" w14:textId="77777777" w:rsidR="00112D40" w:rsidRDefault="003E0739">
            <w:pPr>
              <w:pStyle w:val="TableParagraph"/>
              <w:ind w:left="8" w:right="4"/>
              <w:rPr>
                <w:sz w:val="18"/>
              </w:rPr>
            </w:pPr>
            <w:r>
              <w:rPr>
                <w:spacing w:val="-2"/>
                <w:sz w:val="18"/>
              </w:rPr>
              <w:t>Droit</w:t>
            </w:r>
          </w:p>
        </w:tc>
        <w:tc>
          <w:tcPr>
            <w:tcW w:w="853" w:type="dxa"/>
          </w:tcPr>
          <w:p w14:paraId="3DFF43CB" w14:textId="77777777" w:rsidR="00112D40" w:rsidRDefault="003E0739">
            <w:pPr>
              <w:pStyle w:val="TableParagraph"/>
              <w:ind w:right="115"/>
              <w:jc w:val="right"/>
              <w:rPr>
                <w:sz w:val="18"/>
              </w:rPr>
            </w:pPr>
            <w:r>
              <w:rPr>
                <w:sz w:val="18"/>
              </w:rPr>
              <w:t xml:space="preserve">239 </w:t>
            </w:r>
            <w:r>
              <w:rPr>
                <w:spacing w:val="-5"/>
                <w:sz w:val="18"/>
              </w:rPr>
              <w:t>PAE</w:t>
            </w:r>
          </w:p>
        </w:tc>
        <w:tc>
          <w:tcPr>
            <w:tcW w:w="850" w:type="dxa"/>
          </w:tcPr>
          <w:p w14:paraId="04D8922D" w14:textId="77777777" w:rsidR="00112D40" w:rsidRDefault="003E0739">
            <w:pPr>
              <w:pStyle w:val="TableParagraph"/>
              <w:ind w:left="15" w:right="10"/>
              <w:rPr>
                <w:sz w:val="18"/>
              </w:rPr>
            </w:pPr>
            <w:r>
              <w:rPr>
                <w:sz w:val="18"/>
              </w:rPr>
              <w:t xml:space="preserve">223 </w:t>
            </w:r>
            <w:r>
              <w:rPr>
                <w:spacing w:val="-5"/>
                <w:sz w:val="18"/>
              </w:rPr>
              <w:t>PAE</w:t>
            </w:r>
          </w:p>
        </w:tc>
        <w:tc>
          <w:tcPr>
            <w:tcW w:w="888" w:type="dxa"/>
          </w:tcPr>
          <w:p w14:paraId="036C6A25" w14:textId="77777777" w:rsidR="00112D40" w:rsidRDefault="003E0739">
            <w:pPr>
              <w:pStyle w:val="TableParagraph"/>
              <w:ind w:left="9" w:right="4"/>
              <w:rPr>
                <w:sz w:val="18"/>
              </w:rPr>
            </w:pPr>
            <w:r>
              <w:rPr>
                <w:spacing w:val="-5"/>
                <w:sz w:val="18"/>
              </w:rPr>
              <w:t>20%</w:t>
            </w:r>
          </w:p>
        </w:tc>
        <w:tc>
          <w:tcPr>
            <w:tcW w:w="852" w:type="dxa"/>
          </w:tcPr>
          <w:p w14:paraId="7130BDD8" w14:textId="77777777" w:rsidR="00112D40" w:rsidRDefault="003E0739">
            <w:pPr>
              <w:pStyle w:val="TableParagraph"/>
              <w:ind w:left="11" w:right="6"/>
              <w:rPr>
                <w:sz w:val="18"/>
              </w:rPr>
            </w:pPr>
            <w:r>
              <w:rPr>
                <w:spacing w:val="-5"/>
                <w:sz w:val="18"/>
              </w:rPr>
              <w:t>19%-pt</w:t>
            </w:r>
          </w:p>
        </w:tc>
        <w:tc>
          <w:tcPr>
            <w:tcW w:w="850" w:type="dxa"/>
          </w:tcPr>
          <w:p w14:paraId="75EFEE58" w14:textId="77777777" w:rsidR="00112D40" w:rsidRDefault="003E0739">
            <w:pPr>
              <w:pStyle w:val="TableParagraph"/>
              <w:ind w:left="15" w:right="8"/>
              <w:rPr>
                <w:sz w:val="18"/>
              </w:rPr>
            </w:pPr>
            <w:r>
              <w:rPr>
                <w:spacing w:val="-10"/>
                <w:sz w:val="18"/>
              </w:rPr>
              <w:t>0</w:t>
            </w:r>
          </w:p>
        </w:tc>
      </w:tr>
      <w:tr w:rsidR="00112D40" w14:paraId="0FEBE296" w14:textId="77777777">
        <w:trPr>
          <w:trHeight w:val="221"/>
        </w:trPr>
        <w:tc>
          <w:tcPr>
            <w:tcW w:w="473" w:type="dxa"/>
            <w:vMerge w:val="restart"/>
            <w:shd w:val="clear" w:color="auto" w:fill="CFDFE7"/>
          </w:tcPr>
          <w:p w14:paraId="21539FD3" w14:textId="77777777" w:rsidR="00112D40" w:rsidRDefault="003E0739">
            <w:pPr>
              <w:pStyle w:val="TableParagraph"/>
              <w:spacing w:before="2" w:line="240" w:lineRule="auto"/>
              <w:ind w:left="50" w:right="43"/>
              <w:rPr>
                <w:sz w:val="18"/>
              </w:rPr>
            </w:pPr>
            <w:r>
              <w:rPr>
                <w:spacing w:val="-10"/>
                <w:sz w:val="18"/>
              </w:rPr>
              <w:t>D</w:t>
            </w:r>
          </w:p>
        </w:tc>
        <w:tc>
          <w:tcPr>
            <w:tcW w:w="1599" w:type="dxa"/>
            <w:vMerge w:val="restart"/>
          </w:tcPr>
          <w:p w14:paraId="20272730" w14:textId="77777777" w:rsidR="00112D40" w:rsidRDefault="003E0739">
            <w:pPr>
              <w:pStyle w:val="TableParagraph"/>
              <w:spacing w:before="2" w:line="240" w:lineRule="auto"/>
              <w:ind w:left="220"/>
              <w:jc w:val="left"/>
              <w:rPr>
                <w:sz w:val="18"/>
              </w:rPr>
            </w:pPr>
            <w:r>
              <w:rPr>
                <w:spacing w:val="-2"/>
                <w:sz w:val="18"/>
              </w:rPr>
              <w:t>Avenue de l'aéroport</w:t>
            </w:r>
          </w:p>
        </w:tc>
        <w:tc>
          <w:tcPr>
            <w:tcW w:w="982" w:type="dxa"/>
          </w:tcPr>
          <w:p w14:paraId="1917257F" w14:textId="77777777" w:rsidR="00112D40" w:rsidRDefault="003E0739">
            <w:pPr>
              <w:pStyle w:val="TableParagraph"/>
              <w:spacing w:before="2"/>
              <w:ind w:left="8" w:right="1"/>
              <w:rPr>
                <w:sz w:val="18"/>
              </w:rPr>
            </w:pPr>
            <w:r>
              <w:rPr>
                <w:spacing w:val="-4"/>
                <w:sz w:val="18"/>
              </w:rPr>
              <w:t>Demi-tour</w:t>
            </w:r>
          </w:p>
        </w:tc>
        <w:tc>
          <w:tcPr>
            <w:tcW w:w="853" w:type="dxa"/>
          </w:tcPr>
          <w:p w14:paraId="28063070" w14:textId="77777777" w:rsidR="00112D40" w:rsidRDefault="003E0739">
            <w:pPr>
              <w:pStyle w:val="TableParagraph"/>
              <w:spacing w:before="2"/>
              <w:ind w:right="161"/>
              <w:jc w:val="right"/>
              <w:rPr>
                <w:sz w:val="18"/>
              </w:rPr>
            </w:pPr>
            <w:r>
              <w:rPr>
                <w:sz w:val="18"/>
              </w:rPr>
              <w:t xml:space="preserve">19 </w:t>
            </w:r>
            <w:r>
              <w:rPr>
                <w:spacing w:val="-5"/>
                <w:sz w:val="18"/>
              </w:rPr>
              <w:t>PAE</w:t>
            </w:r>
          </w:p>
        </w:tc>
        <w:tc>
          <w:tcPr>
            <w:tcW w:w="850" w:type="dxa"/>
          </w:tcPr>
          <w:p w14:paraId="107CEE1D" w14:textId="77777777" w:rsidR="00112D40" w:rsidRDefault="003E0739">
            <w:pPr>
              <w:pStyle w:val="TableParagraph"/>
              <w:spacing w:before="2"/>
              <w:ind w:left="15" w:right="10"/>
              <w:rPr>
                <w:sz w:val="18"/>
              </w:rPr>
            </w:pPr>
            <w:r>
              <w:rPr>
                <w:sz w:val="18"/>
              </w:rPr>
              <w:t xml:space="preserve">0 </w:t>
            </w:r>
            <w:r>
              <w:rPr>
                <w:spacing w:val="-5"/>
                <w:sz w:val="18"/>
              </w:rPr>
              <w:t>PAE</w:t>
            </w:r>
          </w:p>
        </w:tc>
        <w:tc>
          <w:tcPr>
            <w:tcW w:w="888" w:type="dxa"/>
            <w:vMerge w:val="restart"/>
          </w:tcPr>
          <w:p w14:paraId="23C79592" w14:textId="77777777" w:rsidR="00112D40" w:rsidRDefault="003E0739">
            <w:pPr>
              <w:pStyle w:val="TableParagraph"/>
              <w:spacing w:before="2" w:line="240" w:lineRule="auto"/>
              <w:ind w:left="286"/>
              <w:jc w:val="left"/>
              <w:rPr>
                <w:sz w:val="18"/>
              </w:rPr>
            </w:pPr>
            <w:r>
              <w:rPr>
                <w:spacing w:val="-5"/>
                <w:sz w:val="18"/>
              </w:rPr>
              <w:t>64%</w:t>
            </w:r>
          </w:p>
        </w:tc>
        <w:tc>
          <w:tcPr>
            <w:tcW w:w="852" w:type="dxa"/>
            <w:vMerge w:val="restart"/>
          </w:tcPr>
          <w:p w14:paraId="3AC1BD02" w14:textId="77777777" w:rsidR="00112D40" w:rsidRDefault="003E0739">
            <w:pPr>
              <w:pStyle w:val="TableParagraph"/>
              <w:spacing w:before="2" w:line="240" w:lineRule="auto"/>
              <w:ind w:left="209"/>
              <w:jc w:val="left"/>
              <w:rPr>
                <w:sz w:val="18"/>
              </w:rPr>
            </w:pPr>
            <w:r>
              <w:rPr>
                <w:spacing w:val="-7"/>
                <w:sz w:val="18"/>
              </w:rPr>
              <w:t>0%-pt</w:t>
            </w:r>
          </w:p>
        </w:tc>
        <w:tc>
          <w:tcPr>
            <w:tcW w:w="850" w:type="dxa"/>
            <w:vMerge w:val="restart"/>
          </w:tcPr>
          <w:p w14:paraId="357CCDB1" w14:textId="77777777" w:rsidR="00112D40" w:rsidRDefault="003E0739">
            <w:pPr>
              <w:pStyle w:val="TableParagraph"/>
              <w:spacing w:before="2" w:line="240" w:lineRule="auto"/>
              <w:ind w:left="15" w:right="8"/>
              <w:rPr>
                <w:sz w:val="18"/>
              </w:rPr>
            </w:pPr>
            <w:r>
              <w:rPr>
                <w:spacing w:val="-10"/>
                <w:sz w:val="18"/>
              </w:rPr>
              <w:t>0</w:t>
            </w:r>
          </w:p>
        </w:tc>
      </w:tr>
      <w:tr w:rsidR="00112D40" w14:paraId="67BBE4F7" w14:textId="77777777">
        <w:trPr>
          <w:trHeight w:val="217"/>
        </w:trPr>
        <w:tc>
          <w:tcPr>
            <w:tcW w:w="473" w:type="dxa"/>
            <w:vMerge/>
            <w:tcBorders>
              <w:top w:val="nil"/>
            </w:tcBorders>
            <w:shd w:val="clear" w:color="auto" w:fill="CFDFE7"/>
          </w:tcPr>
          <w:p w14:paraId="67603B74" w14:textId="77777777" w:rsidR="00112D40" w:rsidRDefault="00112D40">
            <w:pPr>
              <w:rPr>
                <w:sz w:val="2"/>
                <w:szCs w:val="2"/>
              </w:rPr>
            </w:pPr>
          </w:p>
        </w:tc>
        <w:tc>
          <w:tcPr>
            <w:tcW w:w="1599" w:type="dxa"/>
            <w:vMerge/>
            <w:tcBorders>
              <w:top w:val="nil"/>
            </w:tcBorders>
          </w:tcPr>
          <w:p w14:paraId="71D5BC5C" w14:textId="77777777" w:rsidR="00112D40" w:rsidRDefault="00112D40">
            <w:pPr>
              <w:rPr>
                <w:sz w:val="2"/>
                <w:szCs w:val="2"/>
              </w:rPr>
            </w:pPr>
          </w:p>
        </w:tc>
        <w:tc>
          <w:tcPr>
            <w:tcW w:w="982" w:type="dxa"/>
          </w:tcPr>
          <w:p w14:paraId="2FA812DA" w14:textId="77777777" w:rsidR="00112D40" w:rsidRDefault="003E0739">
            <w:pPr>
              <w:pStyle w:val="TableParagraph"/>
              <w:spacing w:before="0" w:line="198" w:lineRule="exact"/>
              <w:ind w:left="8" w:right="4"/>
              <w:rPr>
                <w:sz w:val="18"/>
              </w:rPr>
            </w:pPr>
            <w:r>
              <w:rPr>
                <w:spacing w:val="-2"/>
                <w:sz w:val="18"/>
              </w:rPr>
              <w:t>Liens</w:t>
            </w:r>
          </w:p>
        </w:tc>
        <w:tc>
          <w:tcPr>
            <w:tcW w:w="853" w:type="dxa"/>
          </w:tcPr>
          <w:p w14:paraId="5DE811BB" w14:textId="77777777" w:rsidR="00112D40" w:rsidRDefault="003E0739">
            <w:pPr>
              <w:pStyle w:val="TableParagraph"/>
              <w:spacing w:before="0" w:line="198" w:lineRule="exact"/>
              <w:ind w:right="115"/>
              <w:jc w:val="right"/>
              <w:rPr>
                <w:sz w:val="18"/>
              </w:rPr>
            </w:pPr>
            <w:r>
              <w:rPr>
                <w:sz w:val="18"/>
              </w:rPr>
              <w:t xml:space="preserve">521 </w:t>
            </w:r>
            <w:r>
              <w:rPr>
                <w:spacing w:val="-5"/>
                <w:sz w:val="18"/>
              </w:rPr>
              <w:t>PAE</w:t>
            </w:r>
          </w:p>
        </w:tc>
        <w:tc>
          <w:tcPr>
            <w:tcW w:w="850" w:type="dxa"/>
          </w:tcPr>
          <w:p w14:paraId="2AFD194A" w14:textId="77777777" w:rsidR="00112D40" w:rsidRDefault="003E0739">
            <w:pPr>
              <w:pStyle w:val="TableParagraph"/>
              <w:spacing w:before="0" w:line="198" w:lineRule="exact"/>
              <w:ind w:left="15" w:right="10"/>
              <w:rPr>
                <w:sz w:val="18"/>
              </w:rPr>
            </w:pPr>
            <w:r>
              <w:rPr>
                <w:sz w:val="18"/>
              </w:rPr>
              <w:t xml:space="preserve">0 </w:t>
            </w:r>
            <w:r>
              <w:rPr>
                <w:spacing w:val="-5"/>
                <w:sz w:val="18"/>
              </w:rPr>
              <w:t>PAE</w:t>
            </w:r>
          </w:p>
        </w:tc>
        <w:tc>
          <w:tcPr>
            <w:tcW w:w="888" w:type="dxa"/>
            <w:vMerge/>
            <w:tcBorders>
              <w:top w:val="nil"/>
            </w:tcBorders>
          </w:tcPr>
          <w:p w14:paraId="4ABFE401" w14:textId="77777777" w:rsidR="00112D40" w:rsidRDefault="00112D40">
            <w:pPr>
              <w:rPr>
                <w:sz w:val="2"/>
                <w:szCs w:val="2"/>
              </w:rPr>
            </w:pPr>
          </w:p>
        </w:tc>
        <w:tc>
          <w:tcPr>
            <w:tcW w:w="852" w:type="dxa"/>
            <w:vMerge/>
            <w:tcBorders>
              <w:top w:val="nil"/>
            </w:tcBorders>
          </w:tcPr>
          <w:p w14:paraId="3E9AD613" w14:textId="77777777" w:rsidR="00112D40" w:rsidRDefault="00112D40">
            <w:pPr>
              <w:rPr>
                <w:sz w:val="2"/>
                <w:szCs w:val="2"/>
              </w:rPr>
            </w:pPr>
          </w:p>
        </w:tc>
        <w:tc>
          <w:tcPr>
            <w:tcW w:w="850" w:type="dxa"/>
            <w:vMerge/>
            <w:tcBorders>
              <w:top w:val="nil"/>
            </w:tcBorders>
          </w:tcPr>
          <w:p w14:paraId="55137D54" w14:textId="77777777" w:rsidR="00112D40" w:rsidRDefault="00112D40">
            <w:pPr>
              <w:rPr>
                <w:sz w:val="2"/>
                <w:szCs w:val="2"/>
              </w:rPr>
            </w:pPr>
          </w:p>
        </w:tc>
      </w:tr>
      <w:tr w:rsidR="00112D40" w14:paraId="32234BCD" w14:textId="77777777">
        <w:trPr>
          <w:trHeight w:val="220"/>
        </w:trPr>
        <w:tc>
          <w:tcPr>
            <w:tcW w:w="473" w:type="dxa"/>
            <w:vMerge/>
            <w:tcBorders>
              <w:top w:val="nil"/>
            </w:tcBorders>
            <w:shd w:val="clear" w:color="auto" w:fill="CFDFE7"/>
          </w:tcPr>
          <w:p w14:paraId="2E4BD5B0" w14:textId="77777777" w:rsidR="00112D40" w:rsidRDefault="00112D40">
            <w:pPr>
              <w:rPr>
                <w:sz w:val="2"/>
                <w:szCs w:val="2"/>
              </w:rPr>
            </w:pPr>
          </w:p>
        </w:tc>
        <w:tc>
          <w:tcPr>
            <w:tcW w:w="1599" w:type="dxa"/>
            <w:vMerge/>
            <w:tcBorders>
              <w:top w:val="nil"/>
            </w:tcBorders>
          </w:tcPr>
          <w:p w14:paraId="2E518161" w14:textId="77777777" w:rsidR="00112D40" w:rsidRDefault="00112D40">
            <w:pPr>
              <w:rPr>
                <w:sz w:val="2"/>
                <w:szCs w:val="2"/>
              </w:rPr>
            </w:pPr>
          </w:p>
        </w:tc>
        <w:tc>
          <w:tcPr>
            <w:tcW w:w="982" w:type="dxa"/>
          </w:tcPr>
          <w:p w14:paraId="07DD21CF" w14:textId="77777777" w:rsidR="00112D40" w:rsidRDefault="003E0739">
            <w:pPr>
              <w:pStyle w:val="TableParagraph"/>
              <w:ind w:left="8"/>
              <w:rPr>
                <w:sz w:val="18"/>
              </w:rPr>
            </w:pPr>
            <w:r>
              <w:rPr>
                <w:spacing w:val="-2"/>
                <w:sz w:val="18"/>
              </w:rPr>
              <w:t>Tout droit</w:t>
            </w:r>
          </w:p>
        </w:tc>
        <w:tc>
          <w:tcPr>
            <w:tcW w:w="853" w:type="dxa"/>
          </w:tcPr>
          <w:p w14:paraId="4966C52F" w14:textId="77777777" w:rsidR="00112D40" w:rsidRDefault="003E0739">
            <w:pPr>
              <w:pStyle w:val="TableParagraph"/>
              <w:ind w:right="161"/>
              <w:jc w:val="right"/>
              <w:rPr>
                <w:sz w:val="18"/>
              </w:rPr>
            </w:pPr>
            <w:r>
              <w:rPr>
                <w:sz w:val="18"/>
              </w:rPr>
              <w:t xml:space="preserve">21 </w:t>
            </w:r>
            <w:r>
              <w:rPr>
                <w:spacing w:val="-5"/>
                <w:sz w:val="18"/>
              </w:rPr>
              <w:t>PAE</w:t>
            </w:r>
          </w:p>
        </w:tc>
        <w:tc>
          <w:tcPr>
            <w:tcW w:w="850" w:type="dxa"/>
          </w:tcPr>
          <w:p w14:paraId="06A784C1" w14:textId="77777777" w:rsidR="00112D40" w:rsidRDefault="003E0739">
            <w:pPr>
              <w:pStyle w:val="TableParagraph"/>
              <w:ind w:left="15" w:right="10"/>
              <w:rPr>
                <w:sz w:val="18"/>
              </w:rPr>
            </w:pPr>
            <w:r>
              <w:rPr>
                <w:sz w:val="18"/>
              </w:rPr>
              <w:t xml:space="preserve">20 </w:t>
            </w:r>
            <w:r>
              <w:rPr>
                <w:spacing w:val="-5"/>
                <w:sz w:val="18"/>
              </w:rPr>
              <w:t>PAE</w:t>
            </w:r>
          </w:p>
        </w:tc>
        <w:tc>
          <w:tcPr>
            <w:tcW w:w="888" w:type="dxa"/>
          </w:tcPr>
          <w:p w14:paraId="639C8A12" w14:textId="77777777" w:rsidR="00112D40" w:rsidRDefault="003E0739">
            <w:pPr>
              <w:pStyle w:val="TableParagraph"/>
              <w:ind w:left="9" w:right="4"/>
              <w:rPr>
                <w:sz w:val="18"/>
              </w:rPr>
            </w:pPr>
            <w:r>
              <w:rPr>
                <w:spacing w:val="-5"/>
                <w:sz w:val="18"/>
              </w:rPr>
              <w:t>5%</w:t>
            </w:r>
          </w:p>
        </w:tc>
        <w:tc>
          <w:tcPr>
            <w:tcW w:w="852" w:type="dxa"/>
          </w:tcPr>
          <w:p w14:paraId="0769C9F5" w14:textId="77777777" w:rsidR="00112D40" w:rsidRDefault="003E0739">
            <w:pPr>
              <w:pStyle w:val="TableParagraph"/>
              <w:ind w:left="11" w:right="6"/>
              <w:rPr>
                <w:sz w:val="18"/>
              </w:rPr>
            </w:pPr>
            <w:r>
              <w:rPr>
                <w:spacing w:val="-7"/>
                <w:sz w:val="18"/>
              </w:rPr>
              <w:t>5%-pt</w:t>
            </w:r>
          </w:p>
        </w:tc>
        <w:tc>
          <w:tcPr>
            <w:tcW w:w="850" w:type="dxa"/>
          </w:tcPr>
          <w:p w14:paraId="00756153" w14:textId="77777777" w:rsidR="00112D40" w:rsidRDefault="003E0739">
            <w:pPr>
              <w:pStyle w:val="TableParagraph"/>
              <w:ind w:left="15" w:right="8"/>
              <w:rPr>
                <w:sz w:val="18"/>
              </w:rPr>
            </w:pPr>
            <w:r>
              <w:rPr>
                <w:spacing w:val="-10"/>
                <w:sz w:val="18"/>
              </w:rPr>
              <w:t>0</w:t>
            </w:r>
          </w:p>
        </w:tc>
      </w:tr>
      <w:tr w:rsidR="00112D40" w14:paraId="50721D5E" w14:textId="77777777">
        <w:trPr>
          <w:trHeight w:val="220"/>
        </w:trPr>
        <w:tc>
          <w:tcPr>
            <w:tcW w:w="473" w:type="dxa"/>
            <w:vMerge/>
            <w:tcBorders>
              <w:top w:val="nil"/>
            </w:tcBorders>
            <w:shd w:val="clear" w:color="auto" w:fill="CFDFE7"/>
          </w:tcPr>
          <w:p w14:paraId="0F1FB61E" w14:textId="77777777" w:rsidR="00112D40" w:rsidRDefault="00112D40">
            <w:pPr>
              <w:rPr>
                <w:sz w:val="2"/>
                <w:szCs w:val="2"/>
              </w:rPr>
            </w:pPr>
          </w:p>
        </w:tc>
        <w:tc>
          <w:tcPr>
            <w:tcW w:w="1599" w:type="dxa"/>
            <w:vMerge/>
            <w:tcBorders>
              <w:top w:val="nil"/>
            </w:tcBorders>
          </w:tcPr>
          <w:p w14:paraId="4E9A562E" w14:textId="77777777" w:rsidR="00112D40" w:rsidRDefault="00112D40">
            <w:pPr>
              <w:rPr>
                <w:sz w:val="2"/>
                <w:szCs w:val="2"/>
              </w:rPr>
            </w:pPr>
          </w:p>
        </w:tc>
        <w:tc>
          <w:tcPr>
            <w:tcW w:w="982" w:type="dxa"/>
          </w:tcPr>
          <w:p w14:paraId="11E90A87" w14:textId="77777777" w:rsidR="00112D40" w:rsidRDefault="003E0739">
            <w:pPr>
              <w:pStyle w:val="TableParagraph"/>
              <w:ind w:left="8" w:right="4"/>
              <w:rPr>
                <w:sz w:val="18"/>
              </w:rPr>
            </w:pPr>
            <w:r>
              <w:rPr>
                <w:spacing w:val="-2"/>
                <w:sz w:val="18"/>
              </w:rPr>
              <w:t>Droit</w:t>
            </w:r>
          </w:p>
        </w:tc>
        <w:tc>
          <w:tcPr>
            <w:tcW w:w="853" w:type="dxa"/>
          </w:tcPr>
          <w:p w14:paraId="344596BD" w14:textId="77777777" w:rsidR="00112D40" w:rsidRDefault="003E0739">
            <w:pPr>
              <w:pStyle w:val="TableParagraph"/>
              <w:ind w:right="115"/>
              <w:jc w:val="right"/>
              <w:rPr>
                <w:sz w:val="18"/>
              </w:rPr>
            </w:pPr>
            <w:r>
              <w:rPr>
                <w:sz w:val="18"/>
              </w:rPr>
              <w:t xml:space="preserve">495 </w:t>
            </w:r>
            <w:r>
              <w:rPr>
                <w:spacing w:val="-5"/>
                <w:sz w:val="18"/>
              </w:rPr>
              <w:t>PAE</w:t>
            </w:r>
          </w:p>
        </w:tc>
        <w:tc>
          <w:tcPr>
            <w:tcW w:w="850" w:type="dxa"/>
          </w:tcPr>
          <w:p w14:paraId="6CB4A540" w14:textId="77777777" w:rsidR="00112D40" w:rsidRDefault="003E0739">
            <w:pPr>
              <w:pStyle w:val="TableParagraph"/>
              <w:ind w:left="15" w:right="10"/>
              <w:rPr>
                <w:sz w:val="18"/>
              </w:rPr>
            </w:pPr>
            <w:r>
              <w:rPr>
                <w:sz w:val="18"/>
              </w:rPr>
              <w:t xml:space="preserve">0 </w:t>
            </w:r>
            <w:r>
              <w:rPr>
                <w:spacing w:val="-5"/>
                <w:sz w:val="18"/>
              </w:rPr>
              <w:t>PAE</w:t>
            </w:r>
          </w:p>
        </w:tc>
        <w:tc>
          <w:tcPr>
            <w:tcW w:w="888" w:type="dxa"/>
          </w:tcPr>
          <w:p w14:paraId="69348B39" w14:textId="77777777" w:rsidR="00112D40" w:rsidRDefault="003E0739">
            <w:pPr>
              <w:pStyle w:val="TableParagraph"/>
              <w:ind w:left="9" w:right="4"/>
              <w:rPr>
                <w:sz w:val="18"/>
              </w:rPr>
            </w:pPr>
            <w:r>
              <w:rPr>
                <w:spacing w:val="-5"/>
                <w:sz w:val="18"/>
              </w:rPr>
              <w:t>41%</w:t>
            </w:r>
          </w:p>
        </w:tc>
        <w:tc>
          <w:tcPr>
            <w:tcW w:w="852" w:type="dxa"/>
          </w:tcPr>
          <w:p w14:paraId="1FCDF708" w14:textId="77777777" w:rsidR="00112D40" w:rsidRDefault="003E0739">
            <w:pPr>
              <w:pStyle w:val="TableParagraph"/>
              <w:ind w:left="11" w:right="6"/>
              <w:rPr>
                <w:sz w:val="18"/>
              </w:rPr>
            </w:pPr>
            <w:r>
              <w:rPr>
                <w:spacing w:val="-7"/>
                <w:sz w:val="18"/>
              </w:rPr>
              <w:t>0%-pt</w:t>
            </w:r>
          </w:p>
        </w:tc>
        <w:tc>
          <w:tcPr>
            <w:tcW w:w="850" w:type="dxa"/>
          </w:tcPr>
          <w:p w14:paraId="3B8AA1E8" w14:textId="77777777" w:rsidR="00112D40" w:rsidRDefault="003E0739">
            <w:pPr>
              <w:pStyle w:val="TableParagraph"/>
              <w:ind w:left="15" w:right="8"/>
              <w:rPr>
                <w:sz w:val="18"/>
              </w:rPr>
            </w:pPr>
            <w:r>
              <w:rPr>
                <w:spacing w:val="-10"/>
                <w:sz w:val="18"/>
              </w:rPr>
              <w:t>0</w:t>
            </w:r>
          </w:p>
        </w:tc>
      </w:tr>
    </w:tbl>
    <w:p w14:paraId="44DD820E" w14:textId="77777777" w:rsidR="00112D40" w:rsidRDefault="00112D40">
      <w:pPr>
        <w:pStyle w:val="BodyText"/>
        <w:spacing w:before="216"/>
        <w:rPr>
          <w:i/>
          <w:sz w:val="18"/>
        </w:rPr>
      </w:pPr>
    </w:p>
    <w:p w14:paraId="00D323F0" w14:textId="77777777" w:rsidR="00112D40" w:rsidRDefault="003E0739">
      <w:pPr>
        <w:ind w:left="1611" w:right="870"/>
        <w:rPr>
          <w:i/>
          <w:sz w:val="18"/>
        </w:rPr>
      </w:pPr>
      <w:r>
        <w:rPr>
          <w:i/>
          <w:color w:val="005B82"/>
          <w:sz w:val="18"/>
        </w:rPr>
        <w:t xml:space="preserve">Tableau 5-76 : Traitement du trafic à l'intersection N21 Haachtsesteenweg x N211 </w:t>
      </w:r>
      <w:r>
        <w:rPr>
          <w:i/>
          <w:color w:val="005B82"/>
          <w:sz w:val="18"/>
        </w:rPr>
        <w:t>Luchthavenlaan : BAC_0-2-0-0 vs BAC_0-0-0 : heure de pointe du soir</w:t>
      </w:r>
    </w:p>
    <w:p w14:paraId="3F16614A" w14:textId="77777777" w:rsidR="00112D40" w:rsidRDefault="00112D40">
      <w:pPr>
        <w:pStyle w:val="BodyText"/>
        <w:spacing w:before="12"/>
        <w:rPr>
          <w:i/>
          <w:sz w:val="15"/>
        </w:rPr>
      </w:pPr>
    </w:p>
    <w:tbl>
      <w:tblPr>
        <w:tblW w:w="0" w:type="auto"/>
        <w:tblInd w:w="184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73"/>
        <w:gridCol w:w="1486"/>
        <w:gridCol w:w="991"/>
        <w:gridCol w:w="955"/>
        <w:gridCol w:w="849"/>
        <w:gridCol w:w="887"/>
        <w:gridCol w:w="851"/>
        <w:gridCol w:w="849"/>
      </w:tblGrid>
      <w:tr w:rsidR="00112D40" w14:paraId="20824B30" w14:textId="77777777">
        <w:trPr>
          <w:trHeight w:val="218"/>
        </w:trPr>
        <w:tc>
          <w:tcPr>
            <w:tcW w:w="473" w:type="dxa"/>
            <w:tcBorders>
              <w:top w:val="nil"/>
              <w:left w:val="nil"/>
              <w:bottom w:val="nil"/>
              <w:right w:val="nil"/>
            </w:tcBorders>
            <w:shd w:val="clear" w:color="auto" w:fill="7EACC0"/>
          </w:tcPr>
          <w:p w14:paraId="589F2914" w14:textId="77777777" w:rsidR="00112D40" w:rsidRDefault="00112D40">
            <w:pPr>
              <w:pStyle w:val="TableParagraph"/>
              <w:spacing w:before="0" w:line="240" w:lineRule="auto"/>
              <w:jc w:val="left"/>
              <w:rPr>
                <w:rFonts w:ascii="Times New Roman"/>
                <w:sz w:val="14"/>
              </w:rPr>
            </w:pPr>
          </w:p>
        </w:tc>
        <w:tc>
          <w:tcPr>
            <w:tcW w:w="1486" w:type="dxa"/>
            <w:tcBorders>
              <w:top w:val="nil"/>
              <w:left w:val="nil"/>
              <w:bottom w:val="nil"/>
              <w:right w:val="nil"/>
            </w:tcBorders>
            <w:shd w:val="clear" w:color="auto" w:fill="7EACC0"/>
          </w:tcPr>
          <w:p w14:paraId="6CF7B75C" w14:textId="77777777" w:rsidR="00112D40" w:rsidRDefault="00112D40">
            <w:pPr>
              <w:pStyle w:val="TableParagraph"/>
              <w:spacing w:before="0" w:line="240" w:lineRule="auto"/>
              <w:jc w:val="left"/>
              <w:rPr>
                <w:rFonts w:ascii="Times New Roman"/>
                <w:sz w:val="14"/>
              </w:rPr>
            </w:pPr>
          </w:p>
        </w:tc>
        <w:tc>
          <w:tcPr>
            <w:tcW w:w="991" w:type="dxa"/>
            <w:tcBorders>
              <w:top w:val="nil"/>
              <w:left w:val="nil"/>
              <w:bottom w:val="nil"/>
              <w:right w:val="nil"/>
            </w:tcBorders>
            <w:shd w:val="clear" w:color="auto" w:fill="7EACC0"/>
          </w:tcPr>
          <w:p w14:paraId="76422F1E" w14:textId="77777777" w:rsidR="00112D40" w:rsidRDefault="00112D40">
            <w:pPr>
              <w:pStyle w:val="TableParagraph"/>
              <w:spacing w:before="0" w:line="240" w:lineRule="auto"/>
              <w:jc w:val="left"/>
              <w:rPr>
                <w:rFonts w:ascii="Times New Roman"/>
                <w:sz w:val="14"/>
              </w:rPr>
            </w:pPr>
          </w:p>
        </w:tc>
        <w:tc>
          <w:tcPr>
            <w:tcW w:w="955" w:type="dxa"/>
            <w:tcBorders>
              <w:top w:val="nil"/>
              <w:left w:val="nil"/>
              <w:bottom w:val="nil"/>
              <w:right w:val="nil"/>
            </w:tcBorders>
            <w:shd w:val="clear" w:color="auto" w:fill="7EACC0"/>
          </w:tcPr>
          <w:p w14:paraId="641684E9" w14:textId="77777777" w:rsidR="00112D40" w:rsidRDefault="003E0739">
            <w:pPr>
              <w:pStyle w:val="TableParagraph"/>
              <w:spacing w:before="0" w:line="198" w:lineRule="exact"/>
              <w:ind w:right="21"/>
              <w:jc w:val="right"/>
              <w:rPr>
                <w:b/>
                <w:sz w:val="18"/>
              </w:rPr>
            </w:pPr>
            <w:r>
              <w:rPr>
                <w:b/>
                <w:color w:val="FFFFFF"/>
                <w:spacing w:val="-10"/>
                <w:sz w:val="18"/>
              </w:rPr>
              <w:t>I</w:t>
            </w:r>
          </w:p>
        </w:tc>
        <w:tc>
          <w:tcPr>
            <w:tcW w:w="849" w:type="dxa"/>
            <w:tcBorders>
              <w:top w:val="nil"/>
              <w:left w:val="nil"/>
              <w:bottom w:val="nil"/>
              <w:right w:val="nil"/>
            </w:tcBorders>
            <w:shd w:val="clear" w:color="auto" w:fill="7EACC0"/>
          </w:tcPr>
          <w:p w14:paraId="4EF5D7F4" w14:textId="77777777" w:rsidR="00112D40" w:rsidRDefault="00112D40">
            <w:pPr>
              <w:pStyle w:val="TableParagraph"/>
              <w:spacing w:before="0" w:line="240" w:lineRule="auto"/>
              <w:jc w:val="left"/>
              <w:rPr>
                <w:rFonts w:ascii="Times New Roman"/>
                <w:sz w:val="14"/>
              </w:rPr>
            </w:pPr>
          </w:p>
        </w:tc>
        <w:tc>
          <w:tcPr>
            <w:tcW w:w="887" w:type="dxa"/>
            <w:tcBorders>
              <w:top w:val="nil"/>
              <w:left w:val="nil"/>
              <w:bottom w:val="nil"/>
              <w:right w:val="nil"/>
            </w:tcBorders>
            <w:shd w:val="clear" w:color="auto" w:fill="7EACC0"/>
          </w:tcPr>
          <w:p w14:paraId="486A8867" w14:textId="77777777" w:rsidR="00112D40" w:rsidRDefault="00112D40">
            <w:pPr>
              <w:pStyle w:val="TableParagraph"/>
              <w:spacing w:before="0" w:line="240" w:lineRule="auto"/>
              <w:jc w:val="left"/>
              <w:rPr>
                <w:rFonts w:ascii="Times New Roman"/>
                <w:sz w:val="14"/>
              </w:rPr>
            </w:pPr>
          </w:p>
        </w:tc>
        <w:tc>
          <w:tcPr>
            <w:tcW w:w="1700" w:type="dxa"/>
            <w:gridSpan w:val="2"/>
            <w:tcBorders>
              <w:top w:val="nil"/>
              <w:left w:val="nil"/>
              <w:bottom w:val="nil"/>
              <w:right w:val="nil"/>
            </w:tcBorders>
            <w:shd w:val="clear" w:color="auto" w:fill="7EACC0"/>
          </w:tcPr>
          <w:p w14:paraId="39FFAC50" w14:textId="77777777" w:rsidR="00112D40" w:rsidRDefault="003E0739">
            <w:pPr>
              <w:pStyle w:val="TableParagraph"/>
              <w:spacing w:before="0" w:line="198" w:lineRule="exact"/>
              <w:ind w:left="273"/>
              <w:jc w:val="left"/>
              <w:rPr>
                <w:b/>
                <w:sz w:val="18"/>
              </w:rPr>
            </w:pPr>
            <w:r>
              <w:rPr>
                <w:b/>
                <w:color w:val="FFFFFF"/>
                <w:spacing w:val="-5"/>
                <w:sz w:val="18"/>
              </w:rPr>
              <w:t>V/C</w:t>
            </w:r>
          </w:p>
        </w:tc>
      </w:tr>
      <w:tr w:rsidR="00112D40" w14:paraId="2DB7B281" w14:textId="77777777">
        <w:trPr>
          <w:trHeight w:val="234"/>
        </w:trPr>
        <w:tc>
          <w:tcPr>
            <w:tcW w:w="473" w:type="dxa"/>
            <w:tcBorders>
              <w:top w:val="nil"/>
            </w:tcBorders>
            <w:shd w:val="clear" w:color="auto" w:fill="7EACC0"/>
          </w:tcPr>
          <w:p w14:paraId="418B26E9" w14:textId="77777777" w:rsidR="00112D40" w:rsidRDefault="00112D40">
            <w:pPr>
              <w:pStyle w:val="TableParagraph"/>
              <w:spacing w:before="0" w:line="240" w:lineRule="auto"/>
              <w:jc w:val="left"/>
              <w:rPr>
                <w:rFonts w:ascii="Times New Roman"/>
                <w:sz w:val="16"/>
              </w:rPr>
            </w:pPr>
          </w:p>
        </w:tc>
        <w:tc>
          <w:tcPr>
            <w:tcW w:w="1486" w:type="dxa"/>
            <w:tcBorders>
              <w:top w:val="nil"/>
            </w:tcBorders>
            <w:shd w:val="clear" w:color="auto" w:fill="7EACC0"/>
          </w:tcPr>
          <w:p w14:paraId="12609482" w14:textId="77777777" w:rsidR="00112D40" w:rsidRDefault="00112D40">
            <w:pPr>
              <w:pStyle w:val="TableParagraph"/>
              <w:spacing w:before="0" w:line="240" w:lineRule="auto"/>
              <w:jc w:val="left"/>
              <w:rPr>
                <w:rFonts w:ascii="Times New Roman"/>
                <w:sz w:val="16"/>
              </w:rPr>
            </w:pPr>
          </w:p>
        </w:tc>
        <w:tc>
          <w:tcPr>
            <w:tcW w:w="991" w:type="dxa"/>
            <w:tcBorders>
              <w:top w:val="nil"/>
            </w:tcBorders>
            <w:shd w:val="clear" w:color="auto" w:fill="7EACC0"/>
          </w:tcPr>
          <w:p w14:paraId="1E2E0D3B" w14:textId="77777777" w:rsidR="00112D40" w:rsidRDefault="00112D40">
            <w:pPr>
              <w:pStyle w:val="TableParagraph"/>
              <w:spacing w:before="0" w:line="240" w:lineRule="auto"/>
              <w:jc w:val="left"/>
              <w:rPr>
                <w:rFonts w:ascii="Times New Roman"/>
                <w:sz w:val="16"/>
              </w:rPr>
            </w:pPr>
          </w:p>
        </w:tc>
        <w:tc>
          <w:tcPr>
            <w:tcW w:w="955" w:type="dxa"/>
            <w:tcBorders>
              <w:top w:val="nil"/>
            </w:tcBorders>
            <w:shd w:val="clear" w:color="auto" w:fill="7EACC0"/>
          </w:tcPr>
          <w:p w14:paraId="67BE4747" w14:textId="77777777" w:rsidR="00112D40" w:rsidRDefault="003E0739">
            <w:pPr>
              <w:pStyle w:val="TableParagraph"/>
              <w:spacing w:before="16"/>
              <w:ind w:left="5"/>
              <w:rPr>
                <w:b/>
                <w:sz w:val="18"/>
              </w:rPr>
            </w:pPr>
            <w:r>
              <w:rPr>
                <w:b/>
                <w:color w:val="FFFFFF"/>
                <w:spacing w:val="-5"/>
                <w:sz w:val="18"/>
              </w:rPr>
              <w:t>TK</w:t>
            </w:r>
          </w:p>
        </w:tc>
        <w:tc>
          <w:tcPr>
            <w:tcW w:w="849" w:type="dxa"/>
            <w:tcBorders>
              <w:top w:val="nil"/>
            </w:tcBorders>
            <w:shd w:val="clear" w:color="auto" w:fill="7EACC0"/>
          </w:tcPr>
          <w:p w14:paraId="09C16D80" w14:textId="77777777" w:rsidR="00112D40" w:rsidRDefault="003E0739">
            <w:pPr>
              <w:pStyle w:val="TableParagraph"/>
              <w:spacing w:before="16"/>
              <w:ind w:left="18" w:right="8"/>
              <w:rPr>
                <w:b/>
                <w:sz w:val="18"/>
              </w:rPr>
            </w:pPr>
            <w:r>
              <w:rPr>
                <w:b/>
                <w:color w:val="FFFFFF"/>
                <w:spacing w:val="-10"/>
                <w:sz w:val="18"/>
              </w:rPr>
              <w:t>Δ</w:t>
            </w:r>
          </w:p>
        </w:tc>
        <w:tc>
          <w:tcPr>
            <w:tcW w:w="887" w:type="dxa"/>
            <w:tcBorders>
              <w:top w:val="nil"/>
            </w:tcBorders>
            <w:shd w:val="clear" w:color="auto" w:fill="7EACC0"/>
          </w:tcPr>
          <w:p w14:paraId="5C9280E5" w14:textId="77777777" w:rsidR="00112D40" w:rsidRDefault="003E0739">
            <w:pPr>
              <w:pStyle w:val="TableParagraph"/>
              <w:spacing w:before="16"/>
              <w:ind w:left="13"/>
              <w:rPr>
                <w:b/>
                <w:sz w:val="18"/>
              </w:rPr>
            </w:pPr>
            <w:r>
              <w:rPr>
                <w:b/>
                <w:color w:val="FFFFFF"/>
                <w:spacing w:val="-5"/>
                <w:sz w:val="18"/>
              </w:rPr>
              <w:t>TK</w:t>
            </w:r>
          </w:p>
        </w:tc>
        <w:tc>
          <w:tcPr>
            <w:tcW w:w="851" w:type="dxa"/>
            <w:tcBorders>
              <w:top w:val="nil"/>
            </w:tcBorders>
            <w:shd w:val="clear" w:color="auto" w:fill="7EACC0"/>
          </w:tcPr>
          <w:p w14:paraId="7B67B046" w14:textId="77777777" w:rsidR="00112D40" w:rsidRDefault="003E0739">
            <w:pPr>
              <w:pStyle w:val="TableParagraph"/>
              <w:spacing w:before="16"/>
              <w:ind w:left="16"/>
              <w:rPr>
                <w:b/>
                <w:sz w:val="18"/>
              </w:rPr>
            </w:pPr>
            <w:r>
              <w:rPr>
                <w:b/>
                <w:color w:val="FFFFFF"/>
                <w:spacing w:val="-10"/>
                <w:sz w:val="18"/>
              </w:rPr>
              <w:t>Δ</w:t>
            </w:r>
          </w:p>
        </w:tc>
        <w:tc>
          <w:tcPr>
            <w:tcW w:w="849" w:type="dxa"/>
            <w:tcBorders>
              <w:top w:val="nil"/>
            </w:tcBorders>
            <w:shd w:val="clear" w:color="auto" w:fill="7EACC0"/>
          </w:tcPr>
          <w:p w14:paraId="53E25A86" w14:textId="77777777" w:rsidR="00112D40" w:rsidRDefault="003E0739">
            <w:pPr>
              <w:pStyle w:val="TableParagraph"/>
              <w:spacing w:before="16"/>
              <w:ind w:left="18" w:right="4"/>
              <w:rPr>
                <w:b/>
                <w:sz w:val="18"/>
              </w:rPr>
            </w:pPr>
            <w:r>
              <w:rPr>
                <w:b/>
                <w:color w:val="FFFFFF"/>
                <w:spacing w:val="-2"/>
                <w:sz w:val="18"/>
              </w:rPr>
              <w:t>Score</w:t>
            </w:r>
          </w:p>
        </w:tc>
      </w:tr>
      <w:tr w:rsidR="00112D40" w14:paraId="07B21FE0" w14:textId="77777777">
        <w:trPr>
          <w:trHeight w:val="220"/>
        </w:trPr>
        <w:tc>
          <w:tcPr>
            <w:tcW w:w="473" w:type="dxa"/>
            <w:vMerge w:val="restart"/>
            <w:shd w:val="clear" w:color="auto" w:fill="CFDFE7"/>
          </w:tcPr>
          <w:p w14:paraId="7B47C0F2" w14:textId="77777777" w:rsidR="00112D40" w:rsidRDefault="003E0739">
            <w:pPr>
              <w:pStyle w:val="TableParagraph"/>
              <w:spacing w:line="240" w:lineRule="auto"/>
              <w:ind w:left="50" w:right="40"/>
              <w:rPr>
                <w:sz w:val="18"/>
              </w:rPr>
            </w:pPr>
            <w:r>
              <w:rPr>
                <w:spacing w:val="-10"/>
                <w:sz w:val="18"/>
              </w:rPr>
              <w:t>A</w:t>
            </w:r>
          </w:p>
        </w:tc>
        <w:tc>
          <w:tcPr>
            <w:tcW w:w="1486" w:type="dxa"/>
            <w:vMerge w:val="restart"/>
          </w:tcPr>
          <w:p w14:paraId="0AC20C10" w14:textId="77777777" w:rsidR="00112D40" w:rsidRDefault="003E0739">
            <w:pPr>
              <w:pStyle w:val="TableParagraph"/>
              <w:spacing w:line="240" w:lineRule="auto"/>
              <w:ind w:left="388" w:right="192" w:hanging="183"/>
              <w:jc w:val="left"/>
              <w:rPr>
                <w:sz w:val="18"/>
              </w:rPr>
            </w:pPr>
            <w:r>
              <w:rPr>
                <w:sz w:val="18"/>
              </w:rPr>
              <w:t xml:space="preserve">N21 Haachtse </w:t>
            </w:r>
            <w:r>
              <w:rPr>
                <w:spacing w:val="-2"/>
                <w:sz w:val="18"/>
              </w:rPr>
              <w:t>steenweg</w:t>
            </w:r>
          </w:p>
        </w:tc>
        <w:tc>
          <w:tcPr>
            <w:tcW w:w="991" w:type="dxa"/>
          </w:tcPr>
          <w:p w14:paraId="515576F0" w14:textId="77777777" w:rsidR="00112D40" w:rsidRDefault="003E0739">
            <w:pPr>
              <w:pStyle w:val="TableParagraph"/>
              <w:ind w:left="10" w:right="5"/>
              <w:rPr>
                <w:sz w:val="18"/>
              </w:rPr>
            </w:pPr>
            <w:r>
              <w:rPr>
                <w:spacing w:val="-2"/>
                <w:sz w:val="18"/>
              </w:rPr>
              <w:t>Liens</w:t>
            </w:r>
          </w:p>
        </w:tc>
        <w:tc>
          <w:tcPr>
            <w:tcW w:w="955" w:type="dxa"/>
          </w:tcPr>
          <w:p w14:paraId="56C0A6B5" w14:textId="77777777" w:rsidR="00112D40" w:rsidRDefault="003E0739">
            <w:pPr>
              <w:pStyle w:val="TableParagraph"/>
              <w:ind w:left="220"/>
              <w:jc w:val="left"/>
              <w:rPr>
                <w:sz w:val="18"/>
              </w:rPr>
            </w:pPr>
            <w:r>
              <w:rPr>
                <w:sz w:val="18"/>
              </w:rPr>
              <w:t xml:space="preserve">85 </w:t>
            </w:r>
            <w:r>
              <w:rPr>
                <w:spacing w:val="-5"/>
                <w:sz w:val="18"/>
              </w:rPr>
              <w:t>PAE</w:t>
            </w:r>
          </w:p>
        </w:tc>
        <w:tc>
          <w:tcPr>
            <w:tcW w:w="849" w:type="dxa"/>
          </w:tcPr>
          <w:p w14:paraId="37C85F92" w14:textId="77777777" w:rsidR="00112D40" w:rsidRDefault="003E0739">
            <w:pPr>
              <w:pStyle w:val="TableParagraph"/>
              <w:ind w:left="18" w:right="8"/>
              <w:rPr>
                <w:sz w:val="18"/>
              </w:rPr>
            </w:pPr>
            <w:r>
              <w:rPr>
                <w:sz w:val="18"/>
              </w:rPr>
              <w:t xml:space="preserve">69 </w:t>
            </w:r>
            <w:r>
              <w:rPr>
                <w:spacing w:val="-5"/>
                <w:sz w:val="18"/>
              </w:rPr>
              <w:t>PAE</w:t>
            </w:r>
          </w:p>
        </w:tc>
        <w:tc>
          <w:tcPr>
            <w:tcW w:w="887" w:type="dxa"/>
          </w:tcPr>
          <w:p w14:paraId="1D073A82" w14:textId="77777777" w:rsidR="00112D40" w:rsidRDefault="003E0739">
            <w:pPr>
              <w:pStyle w:val="TableParagraph"/>
              <w:ind w:left="13" w:right="1"/>
              <w:rPr>
                <w:sz w:val="18"/>
              </w:rPr>
            </w:pPr>
            <w:r>
              <w:rPr>
                <w:spacing w:val="-5"/>
                <w:sz w:val="18"/>
              </w:rPr>
              <w:t>69%</w:t>
            </w:r>
          </w:p>
        </w:tc>
        <w:tc>
          <w:tcPr>
            <w:tcW w:w="851" w:type="dxa"/>
          </w:tcPr>
          <w:p w14:paraId="395C583B" w14:textId="77777777" w:rsidR="00112D40" w:rsidRDefault="003E0739">
            <w:pPr>
              <w:pStyle w:val="TableParagraph"/>
              <w:ind w:left="16" w:right="2"/>
              <w:rPr>
                <w:sz w:val="18"/>
              </w:rPr>
            </w:pPr>
            <w:r>
              <w:rPr>
                <w:spacing w:val="-5"/>
                <w:sz w:val="18"/>
              </w:rPr>
              <w:t>56%-pt</w:t>
            </w:r>
          </w:p>
        </w:tc>
        <w:tc>
          <w:tcPr>
            <w:tcW w:w="849" w:type="dxa"/>
            <w:shd w:val="clear" w:color="auto" w:fill="FAE3D4"/>
          </w:tcPr>
          <w:p w14:paraId="26B1A275" w14:textId="77777777" w:rsidR="00112D40" w:rsidRDefault="003E0739">
            <w:pPr>
              <w:pStyle w:val="TableParagraph"/>
              <w:ind w:left="18" w:right="3"/>
              <w:rPr>
                <w:sz w:val="18"/>
              </w:rPr>
            </w:pPr>
            <w:r>
              <w:rPr>
                <w:spacing w:val="-10"/>
                <w:sz w:val="18"/>
              </w:rPr>
              <w:t>-1</w:t>
            </w:r>
          </w:p>
        </w:tc>
      </w:tr>
      <w:tr w:rsidR="00112D40" w14:paraId="7B7E86FC" w14:textId="77777777">
        <w:trPr>
          <w:trHeight w:val="220"/>
        </w:trPr>
        <w:tc>
          <w:tcPr>
            <w:tcW w:w="473" w:type="dxa"/>
            <w:vMerge/>
            <w:tcBorders>
              <w:top w:val="nil"/>
            </w:tcBorders>
            <w:shd w:val="clear" w:color="auto" w:fill="CFDFE7"/>
          </w:tcPr>
          <w:p w14:paraId="577D7EC9" w14:textId="77777777" w:rsidR="00112D40" w:rsidRDefault="00112D40">
            <w:pPr>
              <w:rPr>
                <w:sz w:val="2"/>
                <w:szCs w:val="2"/>
              </w:rPr>
            </w:pPr>
          </w:p>
        </w:tc>
        <w:tc>
          <w:tcPr>
            <w:tcW w:w="1486" w:type="dxa"/>
            <w:vMerge/>
            <w:tcBorders>
              <w:top w:val="nil"/>
            </w:tcBorders>
          </w:tcPr>
          <w:p w14:paraId="0475B785" w14:textId="77777777" w:rsidR="00112D40" w:rsidRDefault="00112D40">
            <w:pPr>
              <w:rPr>
                <w:sz w:val="2"/>
                <w:szCs w:val="2"/>
              </w:rPr>
            </w:pPr>
          </w:p>
        </w:tc>
        <w:tc>
          <w:tcPr>
            <w:tcW w:w="991" w:type="dxa"/>
          </w:tcPr>
          <w:p w14:paraId="330E1C45" w14:textId="77777777" w:rsidR="00112D40" w:rsidRDefault="003E0739">
            <w:pPr>
              <w:pStyle w:val="TableParagraph"/>
              <w:ind w:left="10" w:right="1"/>
              <w:rPr>
                <w:sz w:val="18"/>
              </w:rPr>
            </w:pPr>
            <w:r>
              <w:rPr>
                <w:spacing w:val="-2"/>
                <w:sz w:val="18"/>
              </w:rPr>
              <w:t>Tout droit</w:t>
            </w:r>
          </w:p>
        </w:tc>
        <w:tc>
          <w:tcPr>
            <w:tcW w:w="955" w:type="dxa"/>
          </w:tcPr>
          <w:p w14:paraId="3F5F4A53" w14:textId="77777777" w:rsidR="00112D40" w:rsidRDefault="003E0739">
            <w:pPr>
              <w:pStyle w:val="TableParagraph"/>
              <w:ind w:left="175"/>
              <w:jc w:val="left"/>
              <w:rPr>
                <w:sz w:val="18"/>
              </w:rPr>
            </w:pPr>
            <w:r>
              <w:rPr>
                <w:sz w:val="18"/>
              </w:rPr>
              <w:t xml:space="preserve">271 </w:t>
            </w:r>
            <w:r>
              <w:rPr>
                <w:spacing w:val="-5"/>
                <w:sz w:val="18"/>
              </w:rPr>
              <w:t>PAE</w:t>
            </w:r>
          </w:p>
        </w:tc>
        <w:tc>
          <w:tcPr>
            <w:tcW w:w="849" w:type="dxa"/>
          </w:tcPr>
          <w:p w14:paraId="45B32207" w14:textId="77777777" w:rsidR="00112D40" w:rsidRDefault="003E0739">
            <w:pPr>
              <w:pStyle w:val="TableParagraph"/>
              <w:ind w:left="18" w:right="8"/>
              <w:rPr>
                <w:sz w:val="18"/>
              </w:rPr>
            </w:pPr>
            <w:r>
              <w:rPr>
                <w:sz w:val="18"/>
              </w:rPr>
              <w:t xml:space="preserve">0 </w:t>
            </w:r>
            <w:r>
              <w:rPr>
                <w:spacing w:val="-5"/>
                <w:sz w:val="18"/>
              </w:rPr>
              <w:t>PAE</w:t>
            </w:r>
          </w:p>
        </w:tc>
        <w:tc>
          <w:tcPr>
            <w:tcW w:w="887" w:type="dxa"/>
          </w:tcPr>
          <w:p w14:paraId="042D3226" w14:textId="77777777" w:rsidR="00112D40" w:rsidRDefault="003E0739">
            <w:pPr>
              <w:pStyle w:val="TableParagraph"/>
              <w:ind w:left="13" w:right="1"/>
              <w:rPr>
                <w:sz w:val="18"/>
              </w:rPr>
            </w:pPr>
            <w:r>
              <w:rPr>
                <w:spacing w:val="-5"/>
                <w:sz w:val="18"/>
              </w:rPr>
              <w:t>51%</w:t>
            </w:r>
          </w:p>
        </w:tc>
        <w:tc>
          <w:tcPr>
            <w:tcW w:w="851" w:type="dxa"/>
          </w:tcPr>
          <w:p w14:paraId="54E999D8" w14:textId="77777777" w:rsidR="00112D40" w:rsidRDefault="003E0739">
            <w:pPr>
              <w:pStyle w:val="TableParagraph"/>
              <w:ind w:left="16" w:right="2"/>
              <w:rPr>
                <w:sz w:val="18"/>
              </w:rPr>
            </w:pPr>
            <w:r>
              <w:rPr>
                <w:spacing w:val="-7"/>
                <w:sz w:val="18"/>
              </w:rPr>
              <w:t>0%-pt</w:t>
            </w:r>
          </w:p>
        </w:tc>
        <w:tc>
          <w:tcPr>
            <w:tcW w:w="849" w:type="dxa"/>
          </w:tcPr>
          <w:p w14:paraId="20BFDC98" w14:textId="77777777" w:rsidR="00112D40" w:rsidRDefault="003E0739">
            <w:pPr>
              <w:pStyle w:val="TableParagraph"/>
              <w:ind w:left="18"/>
              <w:rPr>
                <w:sz w:val="18"/>
              </w:rPr>
            </w:pPr>
            <w:r>
              <w:rPr>
                <w:spacing w:val="-10"/>
                <w:sz w:val="18"/>
              </w:rPr>
              <w:t>0</w:t>
            </w:r>
          </w:p>
        </w:tc>
      </w:tr>
      <w:tr w:rsidR="00112D40" w14:paraId="3159814F" w14:textId="77777777">
        <w:trPr>
          <w:trHeight w:val="217"/>
        </w:trPr>
        <w:tc>
          <w:tcPr>
            <w:tcW w:w="473" w:type="dxa"/>
            <w:vMerge/>
            <w:tcBorders>
              <w:top w:val="nil"/>
            </w:tcBorders>
            <w:shd w:val="clear" w:color="auto" w:fill="CFDFE7"/>
          </w:tcPr>
          <w:p w14:paraId="400D7499" w14:textId="77777777" w:rsidR="00112D40" w:rsidRDefault="00112D40">
            <w:pPr>
              <w:rPr>
                <w:sz w:val="2"/>
                <w:szCs w:val="2"/>
              </w:rPr>
            </w:pPr>
          </w:p>
        </w:tc>
        <w:tc>
          <w:tcPr>
            <w:tcW w:w="1486" w:type="dxa"/>
            <w:vMerge/>
            <w:tcBorders>
              <w:top w:val="nil"/>
            </w:tcBorders>
          </w:tcPr>
          <w:p w14:paraId="5F3EDF95" w14:textId="77777777" w:rsidR="00112D40" w:rsidRDefault="00112D40">
            <w:pPr>
              <w:rPr>
                <w:sz w:val="2"/>
                <w:szCs w:val="2"/>
              </w:rPr>
            </w:pPr>
          </w:p>
        </w:tc>
        <w:tc>
          <w:tcPr>
            <w:tcW w:w="991" w:type="dxa"/>
          </w:tcPr>
          <w:p w14:paraId="0A143458" w14:textId="77777777" w:rsidR="00112D40" w:rsidRDefault="003E0739">
            <w:pPr>
              <w:pStyle w:val="TableParagraph"/>
              <w:spacing w:before="0" w:line="198" w:lineRule="exact"/>
              <w:ind w:left="10" w:right="5"/>
              <w:rPr>
                <w:sz w:val="18"/>
              </w:rPr>
            </w:pPr>
            <w:r>
              <w:rPr>
                <w:spacing w:val="-2"/>
                <w:sz w:val="18"/>
              </w:rPr>
              <w:t>Droit</w:t>
            </w:r>
          </w:p>
        </w:tc>
        <w:tc>
          <w:tcPr>
            <w:tcW w:w="955" w:type="dxa"/>
          </w:tcPr>
          <w:p w14:paraId="4428C5F2" w14:textId="77777777" w:rsidR="00112D40" w:rsidRDefault="003E0739">
            <w:pPr>
              <w:pStyle w:val="TableParagraph"/>
              <w:spacing w:before="0" w:line="198" w:lineRule="exact"/>
              <w:ind w:left="129"/>
              <w:jc w:val="left"/>
              <w:rPr>
                <w:sz w:val="18"/>
              </w:rPr>
            </w:pPr>
            <w:r>
              <w:rPr>
                <w:sz w:val="18"/>
              </w:rPr>
              <w:t xml:space="preserve">1004 </w:t>
            </w:r>
            <w:r>
              <w:rPr>
                <w:spacing w:val="-5"/>
                <w:sz w:val="18"/>
              </w:rPr>
              <w:t>PAE</w:t>
            </w:r>
          </w:p>
        </w:tc>
        <w:tc>
          <w:tcPr>
            <w:tcW w:w="849" w:type="dxa"/>
          </w:tcPr>
          <w:p w14:paraId="6B3EB4AC" w14:textId="77777777" w:rsidR="00112D40" w:rsidRDefault="003E0739">
            <w:pPr>
              <w:pStyle w:val="TableParagraph"/>
              <w:spacing w:before="0" w:line="198" w:lineRule="exact"/>
              <w:ind w:left="18" w:right="8"/>
              <w:rPr>
                <w:sz w:val="18"/>
              </w:rPr>
            </w:pPr>
            <w:r>
              <w:rPr>
                <w:sz w:val="18"/>
              </w:rPr>
              <w:t xml:space="preserve">0 </w:t>
            </w:r>
            <w:r>
              <w:rPr>
                <w:spacing w:val="-5"/>
                <w:sz w:val="18"/>
              </w:rPr>
              <w:t>PAE</w:t>
            </w:r>
          </w:p>
        </w:tc>
        <w:tc>
          <w:tcPr>
            <w:tcW w:w="887" w:type="dxa"/>
          </w:tcPr>
          <w:p w14:paraId="5FA60991" w14:textId="77777777" w:rsidR="00112D40" w:rsidRDefault="003E0739">
            <w:pPr>
              <w:pStyle w:val="TableParagraph"/>
              <w:spacing w:before="0" w:line="198" w:lineRule="exact"/>
              <w:ind w:left="13" w:right="1"/>
              <w:rPr>
                <w:sz w:val="18"/>
              </w:rPr>
            </w:pPr>
            <w:r>
              <w:rPr>
                <w:spacing w:val="-5"/>
                <w:sz w:val="18"/>
              </w:rPr>
              <w:t>84%</w:t>
            </w:r>
          </w:p>
        </w:tc>
        <w:tc>
          <w:tcPr>
            <w:tcW w:w="851" w:type="dxa"/>
          </w:tcPr>
          <w:p w14:paraId="7FC9ECD8" w14:textId="77777777" w:rsidR="00112D40" w:rsidRDefault="003E0739">
            <w:pPr>
              <w:pStyle w:val="TableParagraph"/>
              <w:spacing w:before="0" w:line="198" w:lineRule="exact"/>
              <w:ind w:left="16" w:right="2"/>
              <w:rPr>
                <w:sz w:val="18"/>
              </w:rPr>
            </w:pPr>
            <w:r>
              <w:rPr>
                <w:spacing w:val="-7"/>
                <w:sz w:val="18"/>
              </w:rPr>
              <w:t>0%-pt</w:t>
            </w:r>
          </w:p>
        </w:tc>
        <w:tc>
          <w:tcPr>
            <w:tcW w:w="849" w:type="dxa"/>
          </w:tcPr>
          <w:p w14:paraId="00900D43" w14:textId="77777777" w:rsidR="00112D40" w:rsidRDefault="003E0739">
            <w:pPr>
              <w:pStyle w:val="TableParagraph"/>
              <w:spacing w:before="0" w:line="198" w:lineRule="exact"/>
              <w:ind w:left="18"/>
              <w:rPr>
                <w:sz w:val="18"/>
              </w:rPr>
            </w:pPr>
            <w:r>
              <w:rPr>
                <w:spacing w:val="-10"/>
                <w:sz w:val="18"/>
              </w:rPr>
              <w:t>0</w:t>
            </w:r>
          </w:p>
        </w:tc>
      </w:tr>
      <w:tr w:rsidR="00112D40" w14:paraId="1CF30F57" w14:textId="77777777">
        <w:trPr>
          <w:trHeight w:val="220"/>
        </w:trPr>
        <w:tc>
          <w:tcPr>
            <w:tcW w:w="473" w:type="dxa"/>
            <w:vMerge w:val="restart"/>
            <w:shd w:val="clear" w:color="auto" w:fill="CFDFE7"/>
          </w:tcPr>
          <w:p w14:paraId="51C26F7E" w14:textId="77777777" w:rsidR="00112D40" w:rsidRDefault="003E0739">
            <w:pPr>
              <w:pStyle w:val="TableParagraph"/>
              <w:spacing w:line="240" w:lineRule="auto"/>
              <w:ind w:left="50" w:right="42"/>
              <w:rPr>
                <w:sz w:val="18"/>
              </w:rPr>
            </w:pPr>
            <w:r>
              <w:rPr>
                <w:spacing w:val="-10"/>
                <w:sz w:val="18"/>
              </w:rPr>
              <w:t>B</w:t>
            </w:r>
          </w:p>
        </w:tc>
        <w:tc>
          <w:tcPr>
            <w:tcW w:w="1486" w:type="dxa"/>
            <w:vMerge w:val="restart"/>
          </w:tcPr>
          <w:p w14:paraId="2B3C182B" w14:textId="77777777" w:rsidR="00112D40" w:rsidRDefault="003E0739">
            <w:pPr>
              <w:pStyle w:val="TableParagraph"/>
              <w:spacing w:line="240" w:lineRule="auto"/>
              <w:ind w:left="162"/>
              <w:jc w:val="left"/>
              <w:rPr>
                <w:sz w:val="18"/>
              </w:rPr>
            </w:pPr>
            <w:r>
              <w:rPr>
                <w:spacing w:val="-2"/>
                <w:sz w:val="18"/>
              </w:rPr>
              <w:t>Avenue de l'aéroport</w:t>
            </w:r>
          </w:p>
        </w:tc>
        <w:tc>
          <w:tcPr>
            <w:tcW w:w="991" w:type="dxa"/>
          </w:tcPr>
          <w:p w14:paraId="3B77EE42" w14:textId="77777777" w:rsidR="00112D40" w:rsidRDefault="003E0739">
            <w:pPr>
              <w:pStyle w:val="TableParagraph"/>
              <w:ind w:left="10" w:right="2"/>
              <w:rPr>
                <w:sz w:val="18"/>
              </w:rPr>
            </w:pPr>
            <w:r>
              <w:rPr>
                <w:spacing w:val="-4"/>
                <w:sz w:val="18"/>
              </w:rPr>
              <w:t>Demi-tour</w:t>
            </w:r>
          </w:p>
        </w:tc>
        <w:tc>
          <w:tcPr>
            <w:tcW w:w="955" w:type="dxa"/>
          </w:tcPr>
          <w:p w14:paraId="02FC1C24" w14:textId="77777777" w:rsidR="00112D40" w:rsidRDefault="003E0739">
            <w:pPr>
              <w:pStyle w:val="TableParagraph"/>
              <w:ind w:left="266"/>
              <w:jc w:val="left"/>
              <w:rPr>
                <w:sz w:val="18"/>
              </w:rPr>
            </w:pPr>
            <w:r>
              <w:rPr>
                <w:sz w:val="18"/>
              </w:rPr>
              <w:t xml:space="preserve">0 </w:t>
            </w:r>
            <w:r>
              <w:rPr>
                <w:spacing w:val="-5"/>
                <w:sz w:val="18"/>
              </w:rPr>
              <w:t>PAE</w:t>
            </w:r>
          </w:p>
        </w:tc>
        <w:tc>
          <w:tcPr>
            <w:tcW w:w="849" w:type="dxa"/>
          </w:tcPr>
          <w:p w14:paraId="1CD05378" w14:textId="77777777" w:rsidR="00112D40" w:rsidRDefault="003E0739">
            <w:pPr>
              <w:pStyle w:val="TableParagraph"/>
              <w:ind w:left="18" w:right="8"/>
              <w:rPr>
                <w:sz w:val="18"/>
              </w:rPr>
            </w:pPr>
            <w:r>
              <w:rPr>
                <w:sz w:val="18"/>
              </w:rPr>
              <w:t xml:space="preserve">0 </w:t>
            </w:r>
            <w:r>
              <w:rPr>
                <w:spacing w:val="-5"/>
                <w:sz w:val="18"/>
              </w:rPr>
              <w:t>PAE</w:t>
            </w:r>
          </w:p>
        </w:tc>
        <w:tc>
          <w:tcPr>
            <w:tcW w:w="887" w:type="dxa"/>
            <w:vMerge w:val="restart"/>
          </w:tcPr>
          <w:p w14:paraId="7F1ED385" w14:textId="77777777" w:rsidR="00112D40" w:rsidRDefault="00112D40">
            <w:pPr>
              <w:pStyle w:val="TableParagraph"/>
              <w:spacing w:before="11" w:line="240" w:lineRule="auto"/>
              <w:jc w:val="left"/>
              <w:rPr>
                <w:i/>
                <w:sz w:val="18"/>
              </w:rPr>
            </w:pPr>
          </w:p>
          <w:p w14:paraId="5CA59D9C" w14:textId="77777777" w:rsidR="00112D40" w:rsidRDefault="003E0739">
            <w:pPr>
              <w:pStyle w:val="TableParagraph"/>
              <w:ind w:left="289"/>
              <w:jc w:val="left"/>
              <w:rPr>
                <w:sz w:val="18"/>
              </w:rPr>
            </w:pPr>
            <w:r>
              <w:rPr>
                <w:spacing w:val="-5"/>
                <w:sz w:val="18"/>
              </w:rPr>
              <w:t>75%</w:t>
            </w:r>
          </w:p>
        </w:tc>
        <w:tc>
          <w:tcPr>
            <w:tcW w:w="851" w:type="dxa"/>
            <w:vMerge w:val="restart"/>
          </w:tcPr>
          <w:p w14:paraId="589C5318" w14:textId="77777777" w:rsidR="00112D40" w:rsidRDefault="00112D40">
            <w:pPr>
              <w:pStyle w:val="TableParagraph"/>
              <w:spacing w:before="11" w:line="240" w:lineRule="auto"/>
              <w:jc w:val="left"/>
              <w:rPr>
                <w:i/>
                <w:sz w:val="18"/>
              </w:rPr>
            </w:pPr>
          </w:p>
          <w:p w14:paraId="002CAF5E" w14:textId="77777777" w:rsidR="00112D40" w:rsidRDefault="003E0739">
            <w:pPr>
              <w:pStyle w:val="TableParagraph"/>
              <w:ind w:left="167"/>
              <w:jc w:val="left"/>
              <w:rPr>
                <w:sz w:val="18"/>
              </w:rPr>
            </w:pPr>
            <w:r>
              <w:rPr>
                <w:spacing w:val="-5"/>
                <w:sz w:val="18"/>
              </w:rPr>
              <w:t>56%-pt</w:t>
            </w:r>
          </w:p>
        </w:tc>
        <w:tc>
          <w:tcPr>
            <w:tcW w:w="849" w:type="dxa"/>
            <w:vMerge w:val="restart"/>
            <w:shd w:val="clear" w:color="auto" w:fill="FAE3D4"/>
          </w:tcPr>
          <w:p w14:paraId="4D504EFD" w14:textId="77777777" w:rsidR="00112D40" w:rsidRDefault="003E0739">
            <w:pPr>
              <w:pStyle w:val="TableParagraph"/>
              <w:spacing w:line="240" w:lineRule="auto"/>
              <w:ind w:left="18" w:right="3"/>
              <w:rPr>
                <w:sz w:val="18"/>
              </w:rPr>
            </w:pPr>
            <w:r>
              <w:rPr>
                <w:spacing w:val="-10"/>
                <w:sz w:val="18"/>
              </w:rPr>
              <w:t>-1</w:t>
            </w:r>
          </w:p>
        </w:tc>
      </w:tr>
      <w:tr w:rsidR="00112D40" w14:paraId="20B03A87" w14:textId="77777777">
        <w:trPr>
          <w:trHeight w:val="220"/>
        </w:trPr>
        <w:tc>
          <w:tcPr>
            <w:tcW w:w="473" w:type="dxa"/>
            <w:vMerge/>
            <w:tcBorders>
              <w:top w:val="nil"/>
            </w:tcBorders>
            <w:shd w:val="clear" w:color="auto" w:fill="CFDFE7"/>
          </w:tcPr>
          <w:p w14:paraId="33A02CC9" w14:textId="77777777" w:rsidR="00112D40" w:rsidRDefault="00112D40">
            <w:pPr>
              <w:rPr>
                <w:sz w:val="2"/>
                <w:szCs w:val="2"/>
              </w:rPr>
            </w:pPr>
          </w:p>
        </w:tc>
        <w:tc>
          <w:tcPr>
            <w:tcW w:w="1486" w:type="dxa"/>
            <w:vMerge/>
            <w:tcBorders>
              <w:top w:val="nil"/>
            </w:tcBorders>
          </w:tcPr>
          <w:p w14:paraId="22E2ECFE" w14:textId="77777777" w:rsidR="00112D40" w:rsidRDefault="00112D40">
            <w:pPr>
              <w:rPr>
                <w:sz w:val="2"/>
                <w:szCs w:val="2"/>
              </w:rPr>
            </w:pPr>
          </w:p>
        </w:tc>
        <w:tc>
          <w:tcPr>
            <w:tcW w:w="991" w:type="dxa"/>
          </w:tcPr>
          <w:p w14:paraId="76AA9B2B" w14:textId="77777777" w:rsidR="00112D40" w:rsidRDefault="003E0739">
            <w:pPr>
              <w:pStyle w:val="TableParagraph"/>
              <w:ind w:left="10" w:right="5"/>
              <w:rPr>
                <w:sz w:val="18"/>
              </w:rPr>
            </w:pPr>
            <w:r>
              <w:rPr>
                <w:spacing w:val="-2"/>
                <w:sz w:val="18"/>
              </w:rPr>
              <w:t>Liens</w:t>
            </w:r>
          </w:p>
        </w:tc>
        <w:tc>
          <w:tcPr>
            <w:tcW w:w="955" w:type="dxa"/>
          </w:tcPr>
          <w:p w14:paraId="0A0FCB18" w14:textId="77777777" w:rsidR="00112D40" w:rsidRDefault="003E0739">
            <w:pPr>
              <w:pStyle w:val="TableParagraph"/>
              <w:ind w:left="175"/>
              <w:jc w:val="left"/>
              <w:rPr>
                <w:sz w:val="18"/>
              </w:rPr>
            </w:pPr>
            <w:r>
              <w:rPr>
                <w:sz w:val="18"/>
              </w:rPr>
              <w:t xml:space="preserve">133 </w:t>
            </w:r>
            <w:r>
              <w:rPr>
                <w:spacing w:val="-5"/>
                <w:sz w:val="18"/>
              </w:rPr>
              <w:t>PAE</w:t>
            </w:r>
          </w:p>
        </w:tc>
        <w:tc>
          <w:tcPr>
            <w:tcW w:w="849" w:type="dxa"/>
          </w:tcPr>
          <w:p w14:paraId="1AEEFE9C" w14:textId="77777777" w:rsidR="00112D40" w:rsidRDefault="003E0739">
            <w:pPr>
              <w:pStyle w:val="TableParagraph"/>
              <w:ind w:left="18" w:right="8"/>
              <w:rPr>
                <w:sz w:val="18"/>
              </w:rPr>
            </w:pPr>
            <w:r>
              <w:rPr>
                <w:sz w:val="18"/>
              </w:rPr>
              <w:t xml:space="preserve">100 </w:t>
            </w:r>
            <w:r>
              <w:rPr>
                <w:spacing w:val="-5"/>
                <w:sz w:val="18"/>
              </w:rPr>
              <w:t>PAE</w:t>
            </w:r>
          </w:p>
        </w:tc>
        <w:tc>
          <w:tcPr>
            <w:tcW w:w="887" w:type="dxa"/>
            <w:vMerge/>
            <w:tcBorders>
              <w:top w:val="nil"/>
            </w:tcBorders>
          </w:tcPr>
          <w:p w14:paraId="5DAA6490" w14:textId="77777777" w:rsidR="00112D40" w:rsidRDefault="00112D40">
            <w:pPr>
              <w:rPr>
                <w:sz w:val="2"/>
                <w:szCs w:val="2"/>
              </w:rPr>
            </w:pPr>
          </w:p>
        </w:tc>
        <w:tc>
          <w:tcPr>
            <w:tcW w:w="851" w:type="dxa"/>
            <w:vMerge/>
            <w:tcBorders>
              <w:top w:val="nil"/>
            </w:tcBorders>
          </w:tcPr>
          <w:p w14:paraId="6CE0C37F" w14:textId="77777777" w:rsidR="00112D40" w:rsidRDefault="00112D40">
            <w:pPr>
              <w:rPr>
                <w:sz w:val="2"/>
                <w:szCs w:val="2"/>
              </w:rPr>
            </w:pPr>
          </w:p>
        </w:tc>
        <w:tc>
          <w:tcPr>
            <w:tcW w:w="849" w:type="dxa"/>
            <w:vMerge/>
            <w:tcBorders>
              <w:top w:val="nil"/>
            </w:tcBorders>
            <w:shd w:val="clear" w:color="auto" w:fill="FAE3D4"/>
          </w:tcPr>
          <w:p w14:paraId="05B8E184" w14:textId="77777777" w:rsidR="00112D40" w:rsidRDefault="00112D40">
            <w:pPr>
              <w:rPr>
                <w:sz w:val="2"/>
                <w:szCs w:val="2"/>
              </w:rPr>
            </w:pPr>
          </w:p>
        </w:tc>
      </w:tr>
      <w:tr w:rsidR="00112D40" w14:paraId="6EEF8FC5" w14:textId="77777777">
        <w:trPr>
          <w:trHeight w:val="218"/>
        </w:trPr>
        <w:tc>
          <w:tcPr>
            <w:tcW w:w="473" w:type="dxa"/>
            <w:vMerge/>
            <w:tcBorders>
              <w:top w:val="nil"/>
            </w:tcBorders>
            <w:shd w:val="clear" w:color="auto" w:fill="CFDFE7"/>
          </w:tcPr>
          <w:p w14:paraId="23C22204" w14:textId="77777777" w:rsidR="00112D40" w:rsidRDefault="00112D40">
            <w:pPr>
              <w:rPr>
                <w:sz w:val="2"/>
                <w:szCs w:val="2"/>
              </w:rPr>
            </w:pPr>
          </w:p>
        </w:tc>
        <w:tc>
          <w:tcPr>
            <w:tcW w:w="1486" w:type="dxa"/>
            <w:vMerge/>
            <w:tcBorders>
              <w:top w:val="nil"/>
            </w:tcBorders>
          </w:tcPr>
          <w:p w14:paraId="699FA62D" w14:textId="77777777" w:rsidR="00112D40" w:rsidRDefault="00112D40">
            <w:pPr>
              <w:rPr>
                <w:sz w:val="2"/>
                <w:szCs w:val="2"/>
              </w:rPr>
            </w:pPr>
          </w:p>
        </w:tc>
        <w:tc>
          <w:tcPr>
            <w:tcW w:w="991" w:type="dxa"/>
          </w:tcPr>
          <w:p w14:paraId="2CB70B6D" w14:textId="77777777" w:rsidR="00112D40" w:rsidRDefault="003E0739">
            <w:pPr>
              <w:pStyle w:val="TableParagraph"/>
              <w:spacing w:before="0" w:line="198" w:lineRule="exact"/>
              <w:ind w:left="10" w:right="1"/>
              <w:rPr>
                <w:sz w:val="18"/>
              </w:rPr>
            </w:pPr>
            <w:r>
              <w:rPr>
                <w:spacing w:val="-2"/>
                <w:sz w:val="18"/>
              </w:rPr>
              <w:t>Tout droit</w:t>
            </w:r>
          </w:p>
        </w:tc>
        <w:tc>
          <w:tcPr>
            <w:tcW w:w="955" w:type="dxa"/>
          </w:tcPr>
          <w:p w14:paraId="053E30D7" w14:textId="77777777" w:rsidR="00112D40" w:rsidRDefault="003E0739">
            <w:pPr>
              <w:pStyle w:val="TableParagraph"/>
              <w:spacing w:before="0" w:line="198" w:lineRule="exact"/>
              <w:ind w:left="220"/>
              <w:jc w:val="left"/>
              <w:rPr>
                <w:sz w:val="18"/>
              </w:rPr>
            </w:pPr>
            <w:r>
              <w:rPr>
                <w:sz w:val="18"/>
              </w:rPr>
              <w:t xml:space="preserve">80 </w:t>
            </w:r>
            <w:r>
              <w:rPr>
                <w:spacing w:val="-5"/>
                <w:sz w:val="18"/>
              </w:rPr>
              <w:t>PAE</w:t>
            </w:r>
          </w:p>
        </w:tc>
        <w:tc>
          <w:tcPr>
            <w:tcW w:w="849" w:type="dxa"/>
          </w:tcPr>
          <w:p w14:paraId="3DE44C39" w14:textId="77777777" w:rsidR="00112D40" w:rsidRDefault="003E0739">
            <w:pPr>
              <w:pStyle w:val="TableParagraph"/>
              <w:spacing w:before="0" w:line="198" w:lineRule="exact"/>
              <w:ind w:left="18" w:right="8"/>
              <w:rPr>
                <w:sz w:val="18"/>
              </w:rPr>
            </w:pPr>
            <w:r>
              <w:rPr>
                <w:sz w:val="18"/>
              </w:rPr>
              <w:t xml:space="preserve">60 </w:t>
            </w:r>
            <w:r>
              <w:rPr>
                <w:spacing w:val="-5"/>
                <w:sz w:val="18"/>
              </w:rPr>
              <w:t>PAE</w:t>
            </w:r>
          </w:p>
        </w:tc>
        <w:tc>
          <w:tcPr>
            <w:tcW w:w="887" w:type="dxa"/>
          </w:tcPr>
          <w:p w14:paraId="7A4CEF4F" w14:textId="77777777" w:rsidR="00112D40" w:rsidRDefault="003E0739">
            <w:pPr>
              <w:pStyle w:val="TableParagraph"/>
              <w:spacing w:before="0" w:line="198" w:lineRule="exact"/>
              <w:ind w:left="13" w:right="1"/>
              <w:rPr>
                <w:sz w:val="18"/>
              </w:rPr>
            </w:pPr>
            <w:r>
              <w:rPr>
                <w:spacing w:val="-5"/>
                <w:sz w:val="18"/>
              </w:rPr>
              <w:t>43%</w:t>
            </w:r>
          </w:p>
        </w:tc>
        <w:tc>
          <w:tcPr>
            <w:tcW w:w="851" w:type="dxa"/>
          </w:tcPr>
          <w:p w14:paraId="7485AA46" w14:textId="77777777" w:rsidR="00112D40" w:rsidRDefault="003E0739">
            <w:pPr>
              <w:pStyle w:val="TableParagraph"/>
              <w:spacing w:before="0" w:line="198" w:lineRule="exact"/>
              <w:ind w:left="16" w:right="2"/>
              <w:rPr>
                <w:sz w:val="18"/>
              </w:rPr>
            </w:pPr>
            <w:r>
              <w:rPr>
                <w:spacing w:val="-5"/>
                <w:sz w:val="18"/>
              </w:rPr>
              <w:t>32%-pt</w:t>
            </w:r>
          </w:p>
        </w:tc>
        <w:tc>
          <w:tcPr>
            <w:tcW w:w="849" w:type="dxa"/>
            <w:shd w:val="clear" w:color="auto" w:fill="FAE3D4"/>
          </w:tcPr>
          <w:p w14:paraId="46E233F1" w14:textId="77777777" w:rsidR="00112D40" w:rsidRDefault="003E0739">
            <w:pPr>
              <w:pStyle w:val="TableParagraph"/>
              <w:spacing w:before="0" w:line="198" w:lineRule="exact"/>
              <w:ind w:left="18" w:right="3"/>
              <w:rPr>
                <w:sz w:val="18"/>
              </w:rPr>
            </w:pPr>
            <w:r>
              <w:rPr>
                <w:spacing w:val="-10"/>
                <w:sz w:val="18"/>
              </w:rPr>
              <w:t>-1</w:t>
            </w:r>
          </w:p>
        </w:tc>
      </w:tr>
      <w:tr w:rsidR="00112D40" w14:paraId="68D5CDF2" w14:textId="77777777">
        <w:trPr>
          <w:trHeight w:val="220"/>
        </w:trPr>
        <w:tc>
          <w:tcPr>
            <w:tcW w:w="473" w:type="dxa"/>
            <w:vMerge/>
            <w:tcBorders>
              <w:top w:val="nil"/>
            </w:tcBorders>
            <w:shd w:val="clear" w:color="auto" w:fill="CFDFE7"/>
          </w:tcPr>
          <w:p w14:paraId="776B75FE" w14:textId="77777777" w:rsidR="00112D40" w:rsidRDefault="00112D40">
            <w:pPr>
              <w:rPr>
                <w:sz w:val="2"/>
                <w:szCs w:val="2"/>
              </w:rPr>
            </w:pPr>
          </w:p>
        </w:tc>
        <w:tc>
          <w:tcPr>
            <w:tcW w:w="1486" w:type="dxa"/>
            <w:vMerge/>
            <w:tcBorders>
              <w:top w:val="nil"/>
            </w:tcBorders>
          </w:tcPr>
          <w:p w14:paraId="709A942C" w14:textId="77777777" w:rsidR="00112D40" w:rsidRDefault="00112D40">
            <w:pPr>
              <w:rPr>
                <w:sz w:val="2"/>
                <w:szCs w:val="2"/>
              </w:rPr>
            </w:pPr>
          </w:p>
        </w:tc>
        <w:tc>
          <w:tcPr>
            <w:tcW w:w="991" w:type="dxa"/>
          </w:tcPr>
          <w:p w14:paraId="75334269" w14:textId="77777777" w:rsidR="00112D40" w:rsidRDefault="003E0739">
            <w:pPr>
              <w:pStyle w:val="TableParagraph"/>
              <w:ind w:left="10" w:right="5"/>
              <w:rPr>
                <w:sz w:val="18"/>
              </w:rPr>
            </w:pPr>
            <w:r>
              <w:rPr>
                <w:spacing w:val="-2"/>
                <w:sz w:val="18"/>
              </w:rPr>
              <w:t>Droit</w:t>
            </w:r>
          </w:p>
        </w:tc>
        <w:tc>
          <w:tcPr>
            <w:tcW w:w="955" w:type="dxa"/>
          </w:tcPr>
          <w:p w14:paraId="4A879BAC" w14:textId="77777777" w:rsidR="00112D40" w:rsidRDefault="003E0739">
            <w:pPr>
              <w:pStyle w:val="TableParagraph"/>
              <w:ind w:left="175"/>
              <w:jc w:val="left"/>
              <w:rPr>
                <w:sz w:val="18"/>
              </w:rPr>
            </w:pPr>
            <w:r>
              <w:rPr>
                <w:sz w:val="18"/>
              </w:rPr>
              <w:t xml:space="preserve">317 </w:t>
            </w:r>
            <w:r>
              <w:rPr>
                <w:spacing w:val="-5"/>
                <w:sz w:val="18"/>
              </w:rPr>
              <w:t>PAE</w:t>
            </w:r>
          </w:p>
        </w:tc>
        <w:tc>
          <w:tcPr>
            <w:tcW w:w="849" w:type="dxa"/>
          </w:tcPr>
          <w:p w14:paraId="4F6BF41E" w14:textId="77777777" w:rsidR="00112D40" w:rsidRDefault="003E0739">
            <w:pPr>
              <w:pStyle w:val="TableParagraph"/>
              <w:ind w:left="18" w:right="8"/>
              <w:rPr>
                <w:sz w:val="18"/>
              </w:rPr>
            </w:pPr>
            <w:r>
              <w:rPr>
                <w:sz w:val="18"/>
              </w:rPr>
              <w:t xml:space="preserve">239 </w:t>
            </w:r>
            <w:r>
              <w:rPr>
                <w:spacing w:val="-5"/>
                <w:sz w:val="18"/>
              </w:rPr>
              <w:t>PAE</w:t>
            </w:r>
          </w:p>
        </w:tc>
        <w:tc>
          <w:tcPr>
            <w:tcW w:w="887" w:type="dxa"/>
          </w:tcPr>
          <w:p w14:paraId="7B810C8B" w14:textId="77777777" w:rsidR="00112D40" w:rsidRDefault="003E0739">
            <w:pPr>
              <w:pStyle w:val="TableParagraph"/>
              <w:ind w:left="13" w:right="1"/>
              <w:rPr>
                <w:sz w:val="18"/>
              </w:rPr>
            </w:pPr>
            <w:r>
              <w:rPr>
                <w:spacing w:val="-5"/>
                <w:sz w:val="18"/>
              </w:rPr>
              <w:t>26%</w:t>
            </w:r>
          </w:p>
        </w:tc>
        <w:tc>
          <w:tcPr>
            <w:tcW w:w="851" w:type="dxa"/>
          </w:tcPr>
          <w:p w14:paraId="20CB350C" w14:textId="77777777" w:rsidR="00112D40" w:rsidRDefault="003E0739">
            <w:pPr>
              <w:pStyle w:val="TableParagraph"/>
              <w:ind w:left="16" w:right="2"/>
              <w:rPr>
                <w:sz w:val="18"/>
              </w:rPr>
            </w:pPr>
            <w:r>
              <w:rPr>
                <w:spacing w:val="-5"/>
                <w:sz w:val="18"/>
              </w:rPr>
              <w:t>20%-pt</w:t>
            </w:r>
          </w:p>
        </w:tc>
        <w:tc>
          <w:tcPr>
            <w:tcW w:w="849" w:type="dxa"/>
          </w:tcPr>
          <w:p w14:paraId="2EBECD46" w14:textId="77777777" w:rsidR="00112D40" w:rsidRDefault="003E0739">
            <w:pPr>
              <w:pStyle w:val="TableParagraph"/>
              <w:ind w:left="18"/>
              <w:rPr>
                <w:sz w:val="18"/>
              </w:rPr>
            </w:pPr>
            <w:r>
              <w:rPr>
                <w:spacing w:val="-10"/>
                <w:sz w:val="18"/>
              </w:rPr>
              <w:t>0</w:t>
            </w:r>
          </w:p>
        </w:tc>
      </w:tr>
      <w:tr w:rsidR="00112D40" w14:paraId="01B54AA0" w14:textId="77777777">
        <w:trPr>
          <w:trHeight w:val="220"/>
        </w:trPr>
        <w:tc>
          <w:tcPr>
            <w:tcW w:w="473" w:type="dxa"/>
            <w:vMerge w:val="restart"/>
            <w:shd w:val="clear" w:color="auto" w:fill="CFDFE7"/>
          </w:tcPr>
          <w:p w14:paraId="6D4A9CBF" w14:textId="77777777" w:rsidR="00112D40" w:rsidRDefault="003E0739">
            <w:pPr>
              <w:pStyle w:val="TableParagraph"/>
              <w:spacing w:line="240" w:lineRule="auto"/>
              <w:ind w:left="50" w:right="44"/>
              <w:rPr>
                <w:sz w:val="18"/>
              </w:rPr>
            </w:pPr>
            <w:r>
              <w:rPr>
                <w:spacing w:val="-10"/>
                <w:sz w:val="18"/>
              </w:rPr>
              <w:t>C</w:t>
            </w:r>
          </w:p>
        </w:tc>
        <w:tc>
          <w:tcPr>
            <w:tcW w:w="1486" w:type="dxa"/>
            <w:vMerge w:val="restart"/>
          </w:tcPr>
          <w:p w14:paraId="626C3170" w14:textId="77777777" w:rsidR="00112D40" w:rsidRDefault="003E0739">
            <w:pPr>
              <w:pStyle w:val="TableParagraph"/>
              <w:spacing w:line="240" w:lineRule="auto"/>
              <w:ind w:left="388" w:right="192" w:hanging="183"/>
              <w:jc w:val="left"/>
              <w:rPr>
                <w:sz w:val="18"/>
              </w:rPr>
            </w:pPr>
            <w:r>
              <w:rPr>
                <w:sz w:val="18"/>
              </w:rPr>
              <w:t xml:space="preserve">N21 Haachtse </w:t>
            </w:r>
            <w:r>
              <w:rPr>
                <w:spacing w:val="-2"/>
                <w:sz w:val="18"/>
              </w:rPr>
              <w:t>steenweg</w:t>
            </w:r>
          </w:p>
        </w:tc>
        <w:tc>
          <w:tcPr>
            <w:tcW w:w="991" w:type="dxa"/>
          </w:tcPr>
          <w:p w14:paraId="6BB17ECF" w14:textId="77777777" w:rsidR="00112D40" w:rsidRDefault="003E0739">
            <w:pPr>
              <w:pStyle w:val="TableParagraph"/>
              <w:ind w:left="10" w:right="5"/>
              <w:rPr>
                <w:sz w:val="18"/>
              </w:rPr>
            </w:pPr>
            <w:r>
              <w:rPr>
                <w:spacing w:val="-2"/>
                <w:sz w:val="18"/>
              </w:rPr>
              <w:t>Liens</w:t>
            </w:r>
          </w:p>
        </w:tc>
        <w:tc>
          <w:tcPr>
            <w:tcW w:w="955" w:type="dxa"/>
          </w:tcPr>
          <w:p w14:paraId="135AC556" w14:textId="77777777" w:rsidR="00112D40" w:rsidRDefault="003E0739">
            <w:pPr>
              <w:pStyle w:val="TableParagraph"/>
              <w:ind w:left="220"/>
              <w:jc w:val="left"/>
              <w:rPr>
                <w:sz w:val="18"/>
              </w:rPr>
            </w:pPr>
            <w:r>
              <w:rPr>
                <w:sz w:val="18"/>
              </w:rPr>
              <w:t xml:space="preserve">25 </w:t>
            </w:r>
            <w:r>
              <w:rPr>
                <w:spacing w:val="-5"/>
                <w:sz w:val="18"/>
              </w:rPr>
              <w:t>PAE</w:t>
            </w:r>
          </w:p>
        </w:tc>
        <w:tc>
          <w:tcPr>
            <w:tcW w:w="849" w:type="dxa"/>
          </w:tcPr>
          <w:p w14:paraId="1C512AB8" w14:textId="77777777" w:rsidR="00112D40" w:rsidRDefault="003E0739">
            <w:pPr>
              <w:pStyle w:val="TableParagraph"/>
              <w:ind w:left="18" w:right="8"/>
              <w:rPr>
                <w:sz w:val="18"/>
              </w:rPr>
            </w:pPr>
            <w:r>
              <w:rPr>
                <w:sz w:val="18"/>
              </w:rPr>
              <w:t xml:space="preserve">0 </w:t>
            </w:r>
            <w:r>
              <w:rPr>
                <w:spacing w:val="-5"/>
                <w:sz w:val="18"/>
              </w:rPr>
              <w:t>PAE</w:t>
            </w:r>
          </w:p>
        </w:tc>
        <w:tc>
          <w:tcPr>
            <w:tcW w:w="887" w:type="dxa"/>
          </w:tcPr>
          <w:p w14:paraId="70E08A57" w14:textId="77777777" w:rsidR="00112D40" w:rsidRDefault="003E0739">
            <w:pPr>
              <w:pStyle w:val="TableParagraph"/>
              <w:ind w:left="13" w:right="1"/>
              <w:rPr>
                <w:sz w:val="18"/>
              </w:rPr>
            </w:pPr>
            <w:r>
              <w:rPr>
                <w:spacing w:val="-5"/>
                <w:sz w:val="18"/>
              </w:rPr>
              <w:t>14%</w:t>
            </w:r>
          </w:p>
        </w:tc>
        <w:tc>
          <w:tcPr>
            <w:tcW w:w="851" w:type="dxa"/>
          </w:tcPr>
          <w:p w14:paraId="71281FF7" w14:textId="77777777" w:rsidR="00112D40" w:rsidRDefault="003E0739">
            <w:pPr>
              <w:pStyle w:val="TableParagraph"/>
              <w:ind w:left="16" w:right="2"/>
              <w:rPr>
                <w:sz w:val="18"/>
              </w:rPr>
            </w:pPr>
            <w:r>
              <w:rPr>
                <w:spacing w:val="-7"/>
                <w:sz w:val="18"/>
              </w:rPr>
              <w:t>0%-pt</w:t>
            </w:r>
          </w:p>
        </w:tc>
        <w:tc>
          <w:tcPr>
            <w:tcW w:w="849" w:type="dxa"/>
          </w:tcPr>
          <w:p w14:paraId="2B5F4A62" w14:textId="77777777" w:rsidR="00112D40" w:rsidRDefault="003E0739">
            <w:pPr>
              <w:pStyle w:val="TableParagraph"/>
              <w:ind w:left="18"/>
              <w:rPr>
                <w:sz w:val="18"/>
              </w:rPr>
            </w:pPr>
            <w:r>
              <w:rPr>
                <w:spacing w:val="-10"/>
                <w:sz w:val="18"/>
              </w:rPr>
              <w:t>0</w:t>
            </w:r>
          </w:p>
        </w:tc>
      </w:tr>
      <w:tr w:rsidR="00112D40" w14:paraId="5A3E89FC" w14:textId="77777777">
        <w:trPr>
          <w:trHeight w:val="220"/>
        </w:trPr>
        <w:tc>
          <w:tcPr>
            <w:tcW w:w="473" w:type="dxa"/>
            <w:vMerge/>
            <w:tcBorders>
              <w:top w:val="nil"/>
            </w:tcBorders>
            <w:shd w:val="clear" w:color="auto" w:fill="CFDFE7"/>
          </w:tcPr>
          <w:p w14:paraId="22FC985F" w14:textId="77777777" w:rsidR="00112D40" w:rsidRDefault="00112D40">
            <w:pPr>
              <w:rPr>
                <w:sz w:val="2"/>
                <w:szCs w:val="2"/>
              </w:rPr>
            </w:pPr>
          </w:p>
        </w:tc>
        <w:tc>
          <w:tcPr>
            <w:tcW w:w="1486" w:type="dxa"/>
            <w:vMerge/>
            <w:tcBorders>
              <w:top w:val="nil"/>
            </w:tcBorders>
          </w:tcPr>
          <w:p w14:paraId="4F6E297D" w14:textId="77777777" w:rsidR="00112D40" w:rsidRDefault="00112D40">
            <w:pPr>
              <w:rPr>
                <w:sz w:val="2"/>
                <w:szCs w:val="2"/>
              </w:rPr>
            </w:pPr>
          </w:p>
        </w:tc>
        <w:tc>
          <w:tcPr>
            <w:tcW w:w="991" w:type="dxa"/>
          </w:tcPr>
          <w:p w14:paraId="503A7AFF" w14:textId="77777777" w:rsidR="00112D40" w:rsidRDefault="003E0739">
            <w:pPr>
              <w:pStyle w:val="TableParagraph"/>
              <w:ind w:left="10" w:right="1"/>
              <w:rPr>
                <w:sz w:val="18"/>
              </w:rPr>
            </w:pPr>
            <w:r>
              <w:rPr>
                <w:spacing w:val="-2"/>
                <w:sz w:val="18"/>
              </w:rPr>
              <w:t>Tout droit</w:t>
            </w:r>
          </w:p>
        </w:tc>
        <w:tc>
          <w:tcPr>
            <w:tcW w:w="955" w:type="dxa"/>
          </w:tcPr>
          <w:p w14:paraId="6E8D79A0" w14:textId="77777777" w:rsidR="00112D40" w:rsidRDefault="003E0739">
            <w:pPr>
              <w:pStyle w:val="TableParagraph"/>
              <w:ind w:left="175"/>
              <w:jc w:val="left"/>
              <w:rPr>
                <w:sz w:val="18"/>
              </w:rPr>
            </w:pPr>
            <w:r>
              <w:rPr>
                <w:sz w:val="18"/>
              </w:rPr>
              <w:t xml:space="preserve">475 </w:t>
            </w:r>
            <w:r>
              <w:rPr>
                <w:spacing w:val="-5"/>
                <w:sz w:val="18"/>
              </w:rPr>
              <w:t>PAE</w:t>
            </w:r>
          </w:p>
        </w:tc>
        <w:tc>
          <w:tcPr>
            <w:tcW w:w="849" w:type="dxa"/>
          </w:tcPr>
          <w:p w14:paraId="447FEC08" w14:textId="77777777" w:rsidR="00112D40" w:rsidRDefault="003E0739">
            <w:pPr>
              <w:pStyle w:val="TableParagraph"/>
              <w:ind w:left="18" w:right="8"/>
              <w:rPr>
                <w:sz w:val="18"/>
              </w:rPr>
            </w:pPr>
            <w:r>
              <w:rPr>
                <w:sz w:val="18"/>
              </w:rPr>
              <w:t xml:space="preserve">0 </w:t>
            </w:r>
            <w:r>
              <w:rPr>
                <w:spacing w:val="-5"/>
                <w:sz w:val="18"/>
              </w:rPr>
              <w:t>PAE</w:t>
            </w:r>
          </w:p>
        </w:tc>
        <w:tc>
          <w:tcPr>
            <w:tcW w:w="887" w:type="dxa"/>
          </w:tcPr>
          <w:p w14:paraId="7A8EC0F3" w14:textId="77777777" w:rsidR="00112D40" w:rsidRDefault="003E0739">
            <w:pPr>
              <w:pStyle w:val="TableParagraph"/>
              <w:ind w:left="13" w:right="1"/>
              <w:rPr>
                <w:sz w:val="18"/>
              </w:rPr>
            </w:pPr>
            <w:r>
              <w:rPr>
                <w:spacing w:val="-5"/>
                <w:sz w:val="18"/>
              </w:rPr>
              <w:t>79%</w:t>
            </w:r>
          </w:p>
        </w:tc>
        <w:tc>
          <w:tcPr>
            <w:tcW w:w="851" w:type="dxa"/>
          </w:tcPr>
          <w:p w14:paraId="518D2682" w14:textId="77777777" w:rsidR="00112D40" w:rsidRDefault="003E0739">
            <w:pPr>
              <w:pStyle w:val="TableParagraph"/>
              <w:ind w:left="16" w:right="2"/>
              <w:rPr>
                <w:sz w:val="18"/>
              </w:rPr>
            </w:pPr>
            <w:r>
              <w:rPr>
                <w:spacing w:val="-7"/>
                <w:sz w:val="18"/>
              </w:rPr>
              <w:t>0%-pt</w:t>
            </w:r>
          </w:p>
        </w:tc>
        <w:tc>
          <w:tcPr>
            <w:tcW w:w="849" w:type="dxa"/>
          </w:tcPr>
          <w:p w14:paraId="2F0B295C" w14:textId="77777777" w:rsidR="00112D40" w:rsidRDefault="003E0739">
            <w:pPr>
              <w:pStyle w:val="TableParagraph"/>
              <w:ind w:left="18"/>
              <w:rPr>
                <w:sz w:val="18"/>
              </w:rPr>
            </w:pPr>
            <w:r>
              <w:rPr>
                <w:spacing w:val="-10"/>
                <w:sz w:val="18"/>
              </w:rPr>
              <w:t>0</w:t>
            </w:r>
          </w:p>
        </w:tc>
      </w:tr>
      <w:tr w:rsidR="00112D40" w14:paraId="66CAB77C" w14:textId="77777777">
        <w:trPr>
          <w:trHeight w:val="218"/>
        </w:trPr>
        <w:tc>
          <w:tcPr>
            <w:tcW w:w="473" w:type="dxa"/>
            <w:vMerge/>
            <w:tcBorders>
              <w:top w:val="nil"/>
            </w:tcBorders>
            <w:shd w:val="clear" w:color="auto" w:fill="CFDFE7"/>
          </w:tcPr>
          <w:p w14:paraId="2C40610A" w14:textId="77777777" w:rsidR="00112D40" w:rsidRDefault="00112D40">
            <w:pPr>
              <w:rPr>
                <w:sz w:val="2"/>
                <w:szCs w:val="2"/>
              </w:rPr>
            </w:pPr>
          </w:p>
        </w:tc>
        <w:tc>
          <w:tcPr>
            <w:tcW w:w="1486" w:type="dxa"/>
            <w:vMerge/>
            <w:tcBorders>
              <w:top w:val="nil"/>
            </w:tcBorders>
          </w:tcPr>
          <w:p w14:paraId="3CD783F7" w14:textId="77777777" w:rsidR="00112D40" w:rsidRDefault="00112D40">
            <w:pPr>
              <w:rPr>
                <w:sz w:val="2"/>
                <w:szCs w:val="2"/>
              </w:rPr>
            </w:pPr>
          </w:p>
        </w:tc>
        <w:tc>
          <w:tcPr>
            <w:tcW w:w="991" w:type="dxa"/>
          </w:tcPr>
          <w:p w14:paraId="32EE7193" w14:textId="77777777" w:rsidR="00112D40" w:rsidRDefault="003E0739">
            <w:pPr>
              <w:pStyle w:val="TableParagraph"/>
              <w:spacing w:before="0" w:line="198" w:lineRule="exact"/>
              <w:ind w:left="10" w:right="5"/>
              <w:rPr>
                <w:sz w:val="18"/>
              </w:rPr>
            </w:pPr>
            <w:r>
              <w:rPr>
                <w:spacing w:val="-2"/>
                <w:sz w:val="18"/>
              </w:rPr>
              <w:t>Droit</w:t>
            </w:r>
          </w:p>
        </w:tc>
        <w:tc>
          <w:tcPr>
            <w:tcW w:w="955" w:type="dxa"/>
          </w:tcPr>
          <w:p w14:paraId="0087DBE3" w14:textId="77777777" w:rsidR="00112D40" w:rsidRDefault="003E0739">
            <w:pPr>
              <w:pStyle w:val="TableParagraph"/>
              <w:spacing w:before="0" w:line="198" w:lineRule="exact"/>
              <w:ind w:left="175"/>
              <w:jc w:val="left"/>
              <w:rPr>
                <w:sz w:val="18"/>
              </w:rPr>
            </w:pPr>
            <w:r>
              <w:rPr>
                <w:sz w:val="18"/>
              </w:rPr>
              <w:t xml:space="preserve">614 </w:t>
            </w:r>
            <w:r>
              <w:rPr>
                <w:spacing w:val="-5"/>
                <w:sz w:val="18"/>
              </w:rPr>
              <w:t>PAE</w:t>
            </w:r>
          </w:p>
        </w:tc>
        <w:tc>
          <w:tcPr>
            <w:tcW w:w="849" w:type="dxa"/>
          </w:tcPr>
          <w:p w14:paraId="770B51E1" w14:textId="77777777" w:rsidR="00112D40" w:rsidRDefault="003E0739">
            <w:pPr>
              <w:pStyle w:val="TableParagraph"/>
              <w:spacing w:before="0" w:line="198" w:lineRule="exact"/>
              <w:ind w:left="18" w:right="8"/>
              <w:rPr>
                <w:sz w:val="18"/>
              </w:rPr>
            </w:pPr>
            <w:r>
              <w:rPr>
                <w:sz w:val="18"/>
              </w:rPr>
              <w:t xml:space="preserve">501 </w:t>
            </w:r>
            <w:r>
              <w:rPr>
                <w:spacing w:val="-5"/>
                <w:sz w:val="18"/>
              </w:rPr>
              <w:t>PAE</w:t>
            </w:r>
          </w:p>
        </w:tc>
        <w:tc>
          <w:tcPr>
            <w:tcW w:w="887" w:type="dxa"/>
          </w:tcPr>
          <w:p w14:paraId="08510A59" w14:textId="77777777" w:rsidR="00112D40" w:rsidRDefault="003E0739">
            <w:pPr>
              <w:pStyle w:val="TableParagraph"/>
              <w:spacing w:before="0" w:line="198" w:lineRule="exact"/>
              <w:ind w:left="13" w:right="1"/>
              <w:rPr>
                <w:sz w:val="18"/>
              </w:rPr>
            </w:pPr>
            <w:r>
              <w:rPr>
                <w:spacing w:val="-5"/>
                <w:sz w:val="18"/>
              </w:rPr>
              <w:t>51%</w:t>
            </w:r>
          </w:p>
        </w:tc>
        <w:tc>
          <w:tcPr>
            <w:tcW w:w="851" w:type="dxa"/>
          </w:tcPr>
          <w:p w14:paraId="28069CAD" w14:textId="77777777" w:rsidR="00112D40" w:rsidRDefault="003E0739">
            <w:pPr>
              <w:pStyle w:val="TableParagraph"/>
              <w:spacing w:before="0" w:line="198" w:lineRule="exact"/>
              <w:ind w:left="16" w:right="2"/>
              <w:rPr>
                <w:sz w:val="18"/>
              </w:rPr>
            </w:pPr>
            <w:r>
              <w:rPr>
                <w:spacing w:val="-5"/>
                <w:sz w:val="18"/>
              </w:rPr>
              <w:t>42%-pt</w:t>
            </w:r>
          </w:p>
        </w:tc>
        <w:tc>
          <w:tcPr>
            <w:tcW w:w="849" w:type="dxa"/>
            <w:shd w:val="clear" w:color="auto" w:fill="FAE3D4"/>
          </w:tcPr>
          <w:p w14:paraId="20B54FFF" w14:textId="77777777" w:rsidR="00112D40" w:rsidRDefault="003E0739">
            <w:pPr>
              <w:pStyle w:val="TableParagraph"/>
              <w:spacing w:before="0" w:line="198" w:lineRule="exact"/>
              <w:ind w:left="18" w:right="3"/>
              <w:rPr>
                <w:sz w:val="18"/>
              </w:rPr>
            </w:pPr>
            <w:r>
              <w:rPr>
                <w:spacing w:val="-10"/>
                <w:sz w:val="18"/>
              </w:rPr>
              <w:t>-1</w:t>
            </w:r>
          </w:p>
        </w:tc>
      </w:tr>
      <w:tr w:rsidR="00112D40" w14:paraId="376CAF39" w14:textId="77777777">
        <w:trPr>
          <w:trHeight w:val="220"/>
        </w:trPr>
        <w:tc>
          <w:tcPr>
            <w:tcW w:w="473" w:type="dxa"/>
            <w:vMerge w:val="restart"/>
            <w:shd w:val="clear" w:color="auto" w:fill="CFDFE7"/>
          </w:tcPr>
          <w:p w14:paraId="09EE05B0" w14:textId="77777777" w:rsidR="00112D40" w:rsidRDefault="003E0739">
            <w:pPr>
              <w:pStyle w:val="TableParagraph"/>
              <w:spacing w:line="240" w:lineRule="auto"/>
              <w:ind w:left="50" w:right="43"/>
              <w:rPr>
                <w:sz w:val="18"/>
              </w:rPr>
            </w:pPr>
            <w:r>
              <w:rPr>
                <w:spacing w:val="-10"/>
                <w:sz w:val="18"/>
              </w:rPr>
              <w:t>D</w:t>
            </w:r>
          </w:p>
        </w:tc>
        <w:tc>
          <w:tcPr>
            <w:tcW w:w="1486" w:type="dxa"/>
            <w:vMerge w:val="restart"/>
          </w:tcPr>
          <w:p w14:paraId="0B5CEB29" w14:textId="77777777" w:rsidR="00112D40" w:rsidRDefault="003E0739">
            <w:pPr>
              <w:pStyle w:val="TableParagraph"/>
              <w:spacing w:line="240" w:lineRule="auto"/>
              <w:ind w:left="162"/>
              <w:jc w:val="left"/>
              <w:rPr>
                <w:sz w:val="18"/>
              </w:rPr>
            </w:pPr>
            <w:r>
              <w:rPr>
                <w:spacing w:val="-2"/>
                <w:sz w:val="18"/>
              </w:rPr>
              <w:t>Avenue de l'aéroport</w:t>
            </w:r>
          </w:p>
        </w:tc>
        <w:tc>
          <w:tcPr>
            <w:tcW w:w="991" w:type="dxa"/>
          </w:tcPr>
          <w:p w14:paraId="06B63C8B" w14:textId="77777777" w:rsidR="00112D40" w:rsidRDefault="003E0739">
            <w:pPr>
              <w:pStyle w:val="TableParagraph"/>
              <w:ind w:left="10" w:right="2"/>
              <w:rPr>
                <w:sz w:val="18"/>
              </w:rPr>
            </w:pPr>
            <w:r>
              <w:rPr>
                <w:spacing w:val="-4"/>
                <w:sz w:val="18"/>
              </w:rPr>
              <w:t>Demi-tour</w:t>
            </w:r>
          </w:p>
        </w:tc>
        <w:tc>
          <w:tcPr>
            <w:tcW w:w="955" w:type="dxa"/>
          </w:tcPr>
          <w:p w14:paraId="183D6043" w14:textId="77777777" w:rsidR="00112D40" w:rsidRDefault="003E0739">
            <w:pPr>
              <w:pStyle w:val="TableParagraph"/>
              <w:ind w:left="220"/>
              <w:jc w:val="left"/>
              <w:rPr>
                <w:sz w:val="18"/>
              </w:rPr>
            </w:pPr>
            <w:r>
              <w:rPr>
                <w:sz w:val="18"/>
              </w:rPr>
              <w:t xml:space="preserve">72 </w:t>
            </w:r>
            <w:r>
              <w:rPr>
                <w:spacing w:val="-5"/>
                <w:sz w:val="18"/>
              </w:rPr>
              <w:t>PAE</w:t>
            </w:r>
          </w:p>
        </w:tc>
        <w:tc>
          <w:tcPr>
            <w:tcW w:w="849" w:type="dxa"/>
          </w:tcPr>
          <w:p w14:paraId="05A2B3EC" w14:textId="77777777" w:rsidR="00112D40" w:rsidRDefault="003E0739">
            <w:pPr>
              <w:pStyle w:val="TableParagraph"/>
              <w:ind w:left="18" w:right="8"/>
              <w:rPr>
                <w:sz w:val="18"/>
              </w:rPr>
            </w:pPr>
            <w:r>
              <w:rPr>
                <w:sz w:val="18"/>
              </w:rPr>
              <w:t xml:space="preserve">0 </w:t>
            </w:r>
            <w:r>
              <w:rPr>
                <w:spacing w:val="-5"/>
                <w:sz w:val="18"/>
              </w:rPr>
              <w:t>PAE</w:t>
            </w:r>
          </w:p>
        </w:tc>
        <w:tc>
          <w:tcPr>
            <w:tcW w:w="887" w:type="dxa"/>
            <w:vMerge w:val="restart"/>
          </w:tcPr>
          <w:p w14:paraId="4DDD2672" w14:textId="77777777" w:rsidR="00112D40" w:rsidRDefault="00112D40">
            <w:pPr>
              <w:pStyle w:val="TableParagraph"/>
              <w:spacing w:before="11" w:line="240" w:lineRule="auto"/>
              <w:jc w:val="left"/>
              <w:rPr>
                <w:i/>
                <w:sz w:val="18"/>
              </w:rPr>
            </w:pPr>
          </w:p>
          <w:p w14:paraId="3818C8B8" w14:textId="77777777" w:rsidR="00112D40" w:rsidRDefault="003E0739">
            <w:pPr>
              <w:pStyle w:val="TableParagraph"/>
              <w:ind w:left="289"/>
              <w:jc w:val="left"/>
              <w:rPr>
                <w:sz w:val="18"/>
              </w:rPr>
            </w:pPr>
            <w:r>
              <w:rPr>
                <w:spacing w:val="-5"/>
                <w:sz w:val="18"/>
              </w:rPr>
              <w:t>81%</w:t>
            </w:r>
          </w:p>
        </w:tc>
        <w:tc>
          <w:tcPr>
            <w:tcW w:w="851" w:type="dxa"/>
            <w:vMerge w:val="restart"/>
          </w:tcPr>
          <w:p w14:paraId="29D90480" w14:textId="77777777" w:rsidR="00112D40" w:rsidRDefault="00112D40">
            <w:pPr>
              <w:pStyle w:val="TableParagraph"/>
              <w:spacing w:before="11" w:line="240" w:lineRule="auto"/>
              <w:jc w:val="left"/>
              <w:rPr>
                <w:i/>
                <w:sz w:val="18"/>
              </w:rPr>
            </w:pPr>
          </w:p>
          <w:p w14:paraId="058E6B2F" w14:textId="77777777" w:rsidR="00112D40" w:rsidRDefault="003E0739">
            <w:pPr>
              <w:pStyle w:val="TableParagraph"/>
              <w:ind w:left="213"/>
              <w:jc w:val="left"/>
              <w:rPr>
                <w:sz w:val="18"/>
              </w:rPr>
            </w:pPr>
            <w:r>
              <w:rPr>
                <w:spacing w:val="-7"/>
                <w:sz w:val="18"/>
              </w:rPr>
              <w:t>0%-pt</w:t>
            </w:r>
          </w:p>
        </w:tc>
        <w:tc>
          <w:tcPr>
            <w:tcW w:w="849" w:type="dxa"/>
            <w:vMerge w:val="restart"/>
          </w:tcPr>
          <w:p w14:paraId="43B2A4E5" w14:textId="77777777" w:rsidR="00112D40" w:rsidRDefault="003E0739">
            <w:pPr>
              <w:pStyle w:val="TableParagraph"/>
              <w:spacing w:line="240" w:lineRule="auto"/>
              <w:ind w:left="18"/>
              <w:rPr>
                <w:sz w:val="18"/>
              </w:rPr>
            </w:pPr>
            <w:r>
              <w:rPr>
                <w:spacing w:val="-10"/>
                <w:sz w:val="18"/>
              </w:rPr>
              <w:t>0</w:t>
            </w:r>
          </w:p>
        </w:tc>
      </w:tr>
      <w:tr w:rsidR="00112D40" w14:paraId="53D9ED8C" w14:textId="77777777">
        <w:trPr>
          <w:trHeight w:val="220"/>
        </w:trPr>
        <w:tc>
          <w:tcPr>
            <w:tcW w:w="473" w:type="dxa"/>
            <w:vMerge/>
            <w:tcBorders>
              <w:top w:val="nil"/>
            </w:tcBorders>
            <w:shd w:val="clear" w:color="auto" w:fill="CFDFE7"/>
          </w:tcPr>
          <w:p w14:paraId="5F8AE2DD" w14:textId="77777777" w:rsidR="00112D40" w:rsidRDefault="00112D40">
            <w:pPr>
              <w:rPr>
                <w:sz w:val="2"/>
                <w:szCs w:val="2"/>
              </w:rPr>
            </w:pPr>
          </w:p>
        </w:tc>
        <w:tc>
          <w:tcPr>
            <w:tcW w:w="1486" w:type="dxa"/>
            <w:vMerge/>
            <w:tcBorders>
              <w:top w:val="nil"/>
            </w:tcBorders>
          </w:tcPr>
          <w:p w14:paraId="6E2E2B39" w14:textId="77777777" w:rsidR="00112D40" w:rsidRDefault="00112D40">
            <w:pPr>
              <w:rPr>
                <w:sz w:val="2"/>
                <w:szCs w:val="2"/>
              </w:rPr>
            </w:pPr>
          </w:p>
        </w:tc>
        <w:tc>
          <w:tcPr>
            <w:tcW w:w="991" w:type="dxa"/>
          </w:tcPr>
          <w:p w14:paraId="7C3D1BF8" w14:textId="77777777" w:rsidR="00112D40" w:rsidRDefault="003E0739">
            <w:pPr>
              <w:pStyle w:val="TableParagraph"/>
              <w:ind w:left="10" w:right="5"/>
              <w:rPr>
                <w:sz w:val="18"/>
              </w:rPr>
            </w:pPr>
            <w:r>
              <w:rPr>
                <w:spacing w:val="-2"/>
                <w:sz w:val="18"/>
              </w:rPr>
              <w:t>Liens</w:t>
            </w:r>
          </w:p>
        </w:tc>
        <w:tc>
          <w:tcPr>
            <w:tcW w:w="955" w:type="dxa"/>
          </w:tcPr>
          <w:p w14:paraId="4F66F972" w14:textId="77777777" w:rsidR="00112D40" w:rsidRDefault="003E0739">
            <w:pPr>
              <w:pStyle w:val="TableParagraph"/>
              <w:ind w:left="129"/>
              <w:jc w:val="left"/>
              <w:rPr>
                <w:sz w:val="18"/>
              </w:rPr>
            </w:pPr>
            <w:r>
              <w:rPr>
                <w:sz w:val="18"/>
              </w:rPr>
              <w:t xml:space="preserve">1061 </w:t>
            </w:r>
            <w:r>
              <w:rPr>
                <w:spacing w:val="-5"/>
                <w:sz w:val="18"/>
              </w:rPr>
              <w:t>PAE</w:t>
            </w:r>
          </w:p>
        </w:tc>
        <w:tc>
          <w:tcPr>
            <w:tcW w:w="849" w:type="dxa"/>
          </w:tcPr>
          <w:p w14:paraId="3C7C6A19" w14:textId="77777777" w:rsidR="00112D40" w:rsidRDefault="003E0739">
            <w:pPr>
              <w:pStyle w:val="TableParagraph"/>
              <w:ind w:left="18" w:right="8"/>
              <w:rPr>
                <w:sz w:val="18"/>
              </w:rPr>
            </w:pPr>
            <w:r>
              <w:rPr>
                <w:sz w:val="18"/>
              </w:rPr>
              <w:t xml:space="preserve">0 </w:t>
            </w:r>
            <w:r>
              <w:rPr>
                <w:spacing w:val="-5"/>
                <w:sz w:val="18"/>
              </w:rPr>
              <w:t>PAE</w:t>
            </w:r>
          </w:p>
        </w:tc>
        <w:tc>
          <w:tcPr>
            <w:tcW w:w="887" w:type="dxa"/>
            <w:vMerge/>
            <w:tcBorders>
              <w:top w:val="nil"/>
            </w:tcBorders>
          </w:tcPr>
          <w:p w14:paraId="0BFF1934" w14:textId="77777777" w:rsidR="00112D40" w:rsidRDefault="00112D40">
            <w:pPr>
              <w:rPr>
                <w:sz w:val="2"/>
                <w:szCs w:val="2"/>
              </w:rPr>
            </w:pPr>
          </w:p>
        </w:tc>
        <w:tc>
          <w:tcPr>
            <w:tcW w:w="851" w:type="dxa"/>
            <w:vMerge/>
            <w:tcBorders>
              <w:top w:val="nil"/>
            </w:tcBorders>
          </w:tcPr>
          <w:p w14:paraId="54768461" w14:textId="77777777" w:rsidR="00112D40" w:rsidRDefault="00112D40">
            <w:pPr>
              <w:rPr>
                <w:sz w:val="2"/>
                <w:szCs w:val="2"/>
              </w:rPr>
            </w:pPr>
          </w:p>
        </w:tc>
        <w:tc>
          <w:tcPr>
            <w:tcW w:w="849" w:type="dxa"/>
            <w:vMerge/>
            <w:tcBorders>
              <w:top w:val="nil"/>
            </w:tcBorders>
          </w:tcPr>
          <w:p w14:paraId="61C168AF" w14:textId="77777777" w:rsidR="00112D40" w:rsidRDefault="00112D40">
            <w:pPr>
              <w:rPr>
                <w:sz w:val="2"/>
                <w:szCs w:val="2"/>
              </w:rPr>
            </w:pPr>
          </w:p>
        </w:tc>
      </w:tr>
      <w:tr w:rsidR="00112D40" w14:paraId="64E11C5F" w14:textId="77777777">
        <w:trPr>
          <w:trHeight w:val="218"/>
        </w:trPr>
        <w:tc>
          <w:tcPr>
            <w:tcW w:w="473" w:type="dxa"/>
            <w:vMerge/>
            <w:tcBorders>
              <w:top w:val="nil"/>
            </w:tcBorders>
            <w:shd w:val="clear" w:color="auto" w:fill="CFDFE7"/>
          </w:tcPr>
          <w:p w14:paraId="6A7AE3E1" w14:textId="77777777" w:rsidR="00112D40" w:rsidRDefault="00112D40">
            <w:pPr>
              <w:rPr>
                <w:sz w:val="2"/>
                <w:szCs w:val="2"/>
              </w:rPr>
            </w:pPr>
          </w:p>
        </w:tc>
        <w:tc>
          <w:tcPr>
            <w:tcW w:w="1486" w:type="dxa"/>
            <w:vMerge/>
            <w:tcBorders>
              <w:top w:val="nil"/>
            </w:tcBorders>
          </w:tcPr>
          <w:p w14:paraId="07852EA5" w14:textId="77777777" w:rsidR="00112D40" w:rsidRDefault="00112D40">
            <w:pPr>
              <w:rPr>
                <w:sz w:val="2"/>
                <w:szCs w:val="2"/>
              </w:rPr>
            </w:pPr>
          </w:p>
        </w:tc>
        <w:tc>
          <w:tcPr>
            <w:tcW w:w="991" w:type="dxa"/>
          </w:tcPr>
          <w:p w14:paraId="1B5B25BE" w14:textId="77777777" w:rsidR="00112D40" w:rsidRDefault="003E0739">
            <w:pPr>
              <w:pStyle w:val="TableParagraph"/>
              <w:spacing w:before="0" w:line="198" w:lineRule="exact"/>
              <w:ind w:left="10" w:right="1"/>
              <w:rPr>
                <w:sz w:val="18"/>
              </w:rPr>
            </w:pPr>
            <w:r>
              <w:rPr>
                <w:spacing w:val="-2"/>
                <w:sz w:val="18"/>
              </w:rPr>
              <w:t>Tout droit</w:t>
            </w:r>
          </w:p>
        </w:tc>
        <w:tc>
          <w:tcPr>
            <w:tcW w:w="955" w:type="dxa"/>
          </w:tcPr>
          <w:p w14:paraId="12C3AD89" w14:textId="77777777" w:rsidR="00112D40" w:rsidRDefault="003E0739">
            <w:pPr>
              <w:pStyle w:val="TableParagraph"/>
              <w:spacing w:before="0" w:line="198" w:lineRule="exact"/>
              <w:ind w:left="220"/>
              <w:jc w:val="left"/>
              <w:rPr>
                <w:sz w:val="18"/>
              </w:rPr>
            </w:pPr>
            <w:r>
              <w:rPr>
                <w:sz w:val="18"/>
              </w:rPr>
              <w:t xml:space="preserve">11 </w:t>
            </w:r>
            <w:r>
              <w:rPr>
                <w:spacing w:val="-5"/>
                <w:sz w:val="18"/>
              </w:rPr>
              <w:t>PAE</w:t>
            </w:r>
          </w:p>
        </w:tc>
        <w:tc>
          <w:tcPr>
            <w:tcW w:w="849" w:type="dxa"/>
          </w:tcPr>
          <w:p w14:paraId="77E52D7E" w14:textId="77777777" w:rsidR="00112D40" w:rsidRDefault="003E0739">
            <w:pPr>
              <w:pStyle w:val="TableParagraph"/>
              <w:spacing w:before="0" w:line="198" w:lineRule="exact"/>
              <w:ind w:left="18" w:right="8"/>
              <w:rPr>
                <w:sz w:val="18"/>
              </w:rPr>
            </w:pPr>
            <w:r>
              <w:rPr>
                <w:sz w:val="18"/>
              </w:rPr>
              <w:t xml:space="preserve">9 </w:t>
            </w:r>
            <w:r>
              <w:rPr>
                <w:spacing w:val="-5"/>
                <w:sz w:val="18"/>
              </w:rPr>
              <w:t>PAE</w:t>
            </w:r>
          </w:p>
        </w:tc>
        <w:tc>
          <w:tcPr>
            <w:tcW w:w="887" w:type="dxa"/>
          </w:tcPr>
          <w:p w14:paraId="2E0F3AFA" w14:textId="77777777" w:rsidR="00112D40" w:rsidRDefault="003E0739">
            <w:pPr>
              <w:pStyle w:val="TableParagraph"/>
              <w:spacing w:before="0" w:line="198" w:lineRule="exact"/>
              <w:ind w:left="13" w:right="1"/>
              <w:rPr>
                <w:sz w:val="18"/>
              </w:rPr>
            </w:pPr>
            <w:r>
              <w:rPr>
                <w:spacing w:val="-5"/>
                <w:sz w:val="18"/>
              </w:rPr>
              <w:t>1%</w:t>
            </w:r>
          </w:p>
        </w:tc>
        <w:tc>
          <w:tcPr>
            <w:tcW w:w="851" w:type="dxa"/>
          </w:tcPr>
          <w:p w14:paraId="19565A92" w14:textId="77777777" w:rsidR="00112D40" w:rsidRDefault="003E0739">
            <w:pPr>
              <w:pStyle w:val="TableParagraph"/>
              <w:spacing w:before="0" w:line="198" w:lineRule="exact"/>
              <w:ind w:left="16" w:right="2"/>
              <w:rPr>
                <w:sz w:val="18"/>
              </w:rPr>
            </w:pPr>
            <w:r>
              <w:rPr>
                <w:spacing w:val="-7"/>
                <w:sz w:val="18"/>
              </w:rPr>
              <w:t>1%-pt</w:t>
            </w:r>
          </w:p>
        </w:tc>
        <w:tc>
          <w:tcPr>
            <w:tcW w:w="849" w:type="dxa"/>
          </w:tcPr>
          <w:p w14:paraId="20DD4D09" w14:textId="77777777" w:rsidR="00112D40" w:rsidRDefault="003E0739">
            <w:pPr>
              <w:pStyle w:val="TableParagraph"/>
              <w:spacing w:before="0" w:line="198" w:lineRule="exact"/>
              <w:ind w:left="18"/>
              <w:rPr>
                <w:sz w:val="18"/>
              </w:rPr>
            </w:pPr>
            <w:r>
              <w:rPr>
                <w:spacing w:val="-10"/>
                <w:sz w:val="18"/>
              </w:rPr>
              <w:t>0</w:t>
            </w:r>
          </w:p>
        </w:tc>
      </w:tr>
      <w:tr w:rsidR="00112D40" w14:paraId="6E27C282" w14:textId="77777777">
        <w:trPr>
          <w:trHeight w:val="220"/>
        </w:trPr>
        <w:tc>
          <w:tcPr>
            <w:tcW w:w="473" w:type="dxa"/>
            <w:vMerge/>
            <w:tcBorders>
              <w:top w:val="nil"/>
            </w:tcBorders>
            <w:shd w:val="clear" w:color="auto" w:fill="CFDFE7"/>
          </w:tcPr>
          <w:p w14:paraId="2B0A5B01" w14:textId="77777777" w:rsidR="00112D40" w:rsidRDefault="00112D40">
            <w:pPr>
              <w:rPr>
                <w:sz w:val="2"/>
                <w:szCs w:val="2"/>
              </w:rPr>
            </w:pPr>
          </w:p>
        </w:tc>
        <w:tc>
          <w:tcPr>
            <w:tcW w:w="1486" w:type="dxa"/>
            <w:vMerge/>
            <w:tcBorders>
              <w:top w:val="nil"/>
            </w:tcBorders>
          </w:tcPr>
          <w:p w14:paraId="4751FDD2" w14:textId="77777777" w:rsidR="00112D40" w:rsidRDefault="00112D40">
            <w:pPr>
              <w:rPr>
                <w:sz w:val="2"/>
                <w:szCs w:val="2"/>
              </w:rPr>
            </w:pPr>
          </w:p>
        </w:tc>
        <w:tc>
          <w:tcPr>
            <w:tcW w:w="991" w:type="dxa"/>
          </w:tcPr>
          <w:p w14:paraId="2F832D91" w14:textId="77777777" w:rsidR="00112D40" w:rsidRDefault="003E0739">
            <w:pPr>
              <w:pStyle w:val="TableParagraph"/>
              <w:ind w:left="10" w:right="5"/>
              <w:rPr>
                <w:sz w:val="18"/>
              </w:rPr>
            </w:pPr>
            <w:r>
              <w:rPr>
                <w:spacing w:val="-2"/>
                <w:sz w:val="18"/>
              </w:rPr>
              <w:t>Droit</w:t>
            </w:r>
          </w:p>
        </w:tc>
        <w:tc>
          <w:tcPr>
            <w:tcW w:w="955" w:type="dxa"/>
          </w:tcPr>
          <w:p w14:paraId="5677EA11" w14:textId="77777777" w:rsidR="00112D40" w:rsidRDefault="003E0739">
            <w:pPr>
              <w:pStyle w:val="TableParagraph"/>
              <w:ind w:left="175"/>
              <w:jc w:val="left"/>
              <w:rPr>
                <w:sz w:val="18"/>
              </w:rPr>
            </w:pPr>
            <w:r>
              <w:rPr>
                <w:sz w:val="18"/>
              </w:rPr>
              <w:t xml:space="preserve">254 </w:t>
            </w:r>
            <w:r>
              <w:rPr>
                <w:spacing w:val="-5"/>
                <w:sz w:val="18"/>
              </w:rPr>
              <w:t>PAE</w:t>
            </w:r>
          </w:p>
        </w:tc>
        <w:tc>
          <w:tcPr>
            <w:tcW w:w="849" w:type="dxa"/>
          </w:tcPr>
          <w:p w14:paraId="515B7893" w14:textId="77777777" w:rsidR="00112D40" w:rsidRDefault="003E0739">
            <w:pPr>
              <w:pStyle w:val="TableParagraph"/>
              <w:ind w:left="18" w:right="8"/>
              <w:rPr>
                <w:sz w:val="18"/>
              </w:rPr>
            </w:pPr>
            <w:r>
              <w:rPr>
                <w:sz w:val="18"/>
              </w:rPr>
              <w:t xml:space="preserve">0 </w:t>
            </w:r>
            <w:r>
              <w:rPr>
                <w:spacing w:val="-5"/>
                <w:sz w:val="18"/>
              </w:rPr>
              <w:t>PAE</w:t>
            </w:r>
          </w:p>
        </w:tc>
        <w:tc>
          <w:tcPr>
            <w:tcW w:w="887" w:type="dxa"/>
          </w:tcPr>
          <w:p w14:paraId="3D2D768B" w14:textId="77777777" w:rsidR="00112D40" w:rsidRDefault="003E0739">
            <w:pPr>
              <w:pStyle w:val="TableParagraph"/>
              <w:ind w:left="13" w:right="1"/>
              <w:rPr>
                <w:sz w:val="18"/>
              </w:rPr>
            </w:pPr>
            <w:r>
              <w:rPr>
                <w:spacing w:val="-5"/>
                <w:sz w:val="18"/>
              </w:rPr>
              <w:t>21%</w:t>
            </w:r>
          </w:p>
        </w:tc>
        <w:tc>
          <w:tcPr>
            <w:tcW w:w="851" w:type="dxa"/>
          </w:tcPr>
          <w:p w14:paraId="142995DB" w14:textId="77777777" w:rsidR="00112D40" w:rsidRDefault="003E0739">
            <w:pPr>
              <w:pStyle w:val="TableParagraph"/>
              <w:ind w:left="16" w:right="2"/>
              <w:rPr>
                <w:sz w:val="18"/>
              </w:rPr>
            </w:pPr>
            <w:r>
              <w:rPr>
                <w:spacing w:val="-7"/>
                <w:sz w:val="18"/>
              </w:rPr>
              <w:t>0%-pt</w:t>
            </w:r>
          </w:p>
        </w:tc>
        <w:tc>
          <w:tcPr>
            <w:tcW w:w="849" w:type="dxa"/>
          </w:tcPr>
          <w:p w14:paraId="1A66A07E" w14:textId="77777777" w:rsidR="00112D40" w:rsidRDefault="003E0739">
            <w:pPr>
              <w:pStyle w:val="TableParagraph"/>
              <w:ind w:left="18"/>
              <w:rPr>
                <w:sz w:val="18"/>
              </w:rPr>
            </w:pPr>
            <w:r>
              <w:rPr>
                <w:spacing w:val="-10"/>
                <w:sz w:val="18"/>
              </w:rPr>
              <w:t>0</w:t>
            </w:r>
          </w:p>
        </w:tc>
      </w:tr>
    </w:tbl>
    <w:p w14:paraId="065DF309" w14:textId="77777777" w:rsidR="00112D40" w:rsidRDefault="00112D40">
      <w:pPr>
        <w:rPr>
          <w:sz w:val="18"/>
        </w:rPr>
        <w:sectPr w:rsidR="00112D40">
          <w:pgSz w:w="11910" w:h="16840"/>
          <w:pgMar w:top="1460" w:right="260" w:bottom="1280" w:left="940" w:header="748" w:footer="1095" w:gutter="0"/>
          <w:cols w:space="720"/>
        </w:sectPr>
      </w:pPr>
    </w:p>
    <w:p w14:paraId="5D4152D8" w14:textId="77777777" w:rsidR="00112D40" w:rsidRDefault="00112D40">
      <w:pPr>
        <w:pStyle w:val="BodyText"/>
        <w:spacing w:before="118"/>
        <w:rPr>
          <w:i/>
        </w:rPr>
      </w:pPr>
    </w:p>
    <w:p w14:paraId="2E14199D" w14:textId="77777777" w:rsidR="00112D40" w:rsidRDefault="003E0739">
      <w:pPr>
        <w:pStyle w:val="BodyText"/>
        <w:spacing w:before="1"/>
        <w:ind w:left="1611"/>
      </w:pPr>
      <w:r>
        <w:rPr>
          <w:u w:val="single"/>
        </w:rPr>
        <w:t xml:space="preserve">Intersection A201 x N262 Vilvoordelaan x </w:t>
      </w:r>
      <w:r>
        <w:rPr>
          <w:spacing w:val="-2"/>
          <w:u w:val="single"/>
        </w:rPr>
        <w:t>Luchthavenlaan</w:t>
      </w:r>
    </w:p>
    <w:p w14:paraId="54275A26" w14:textId="77777777" w:rsidR="00112D40" w:rsidRDefault="003E0739">
      <w:pPr>
        <w:spacing w:before="180"/>
        <w:ind w:left="1611" w:right="871"/>
        <w:rPr>
          <w:i/>
          <w:sz w:val="18"/>
        </w:rPr>
      </w:pPr>
      <w:r>
        <w:rPr>
          <w:i/>
          <w:color w:val="005B82"/>
          <w:sz w:val="18"/>
        </w:rPr>
        <w:t>Tableau 5-77 : Traitement du trafic à l'intersection A201 x N262 Vilvoordelaan x Luchthavenlaan : BAC_0-2-0-0 vs BAC_0- 0-0-0 : heure de pointe du matin</w:t>
      </w:r>
    </w:p>
    <w:p w14:paraId="04BA53E7" w14:textId="77777777" w:rsidR="00112D40" w:rsidRDefault="00112D40">
      <w:pPr>
        <w:pStyle w:val="BodyText"/>
        <w:rPr>
          <w:i/>
          <w:sz w:val="16"/>
        </w:rPr>
      </w:pPr>
    </w:p>
    <w:tbl>
      <w:tblPr>
        <w:tblW w:w="0" w:type="auto"/>
        <w:tblInd w:w="184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73"/>
        <w:gridCol w:w="1486"/>
        <w:gridCol w:w="991"/>
        <w:gridCol w:w="955"/>
        <w:gridCol w:w="849"/>
        <w:gridCol w:w="887"/>
        <w:gridCol w:w="851"/>
        <w:gridCol w:w="849"/>
      </w:tblGrid>
      <w:tr w:rsidR="00112D40" w14:paraId="491EE0F6" w14:textId="77777777">
        <w:trPr>
          <w:trHeight w:val="220"/>
        </w:trPr>
        <w:tc>
          <w:tcPr>
            <w:tcW w:w="473" w:type="dxa"/>
            <w:tcBorders>
              <w:top w:val="nil"/>
              <w:left w:val="nil"/>
              <w:bottom w:val="nil"/>
              <w:right w:val="nil"/>
            </w:tcBorders>
            <w:shd w:val="clear" w:color="auto" w:fill="7EACC0"/>
          </w:tcPr>
          <w:p w14:paraId="7B316E33" w14:textId="77777777" w:rsidR="00112D40" w:rsidRDefault="00112D40">
            <w:pPr>
              <w:pStyle w:val="TableParagraph"/>
              <w:spacing w:before="0" w:line="240" w:lineRule="auto"/>
              <w:jc w:val="left"/>
              <w:rPr>
                <w:rFonts w:ascii="Times New Roman"/>
                <w:sz w:val="14"/>
              </w:rPr>
            </w:pPr>
          </w:p>
        </w:tc>
        <w:tc>
          <w:tcPr>
            <w:tcW w:w="1486" w:type="dxa"/>
            <w:tcBorders>
              <w:top w:val="nil"/>
              <w:left w:val="nil"/>
              <w:bottom w:val="nil"/>
              <w:right w:val="nil"/>
            </w:tcBorders>
            <w:shd w:val="clear" w:color="auto" w:fill="7EACC0"/>
          </w:tcPr>
          <w:p w14:paraId="325D9DF4" w14:textId="77777777" w:rsidR="00112D40" w:rsidRDefault="00112D40">
            <w:pPr>
              <w:pStyle w:val="TableParagraph"/>
              <w:spacing w:before="0" w:line="240" w:lineRule="auto"/>
              <w:jc w:val="left"/>
              <w:rPr>
                <w:rFonts w:ascii="Times New Roman"/>
                <w:sz w:val="14"/>
              </w:rPr>
            </w:pPr>
          </w:p>
        </w:tc>
        <w:tc>
          <w:tcPr>
            <w:tcW w:w="991" w:type="dxa"/>
            <w:tcBorders>
              <w:top w:val="nil"/>
              <w:left w:val="nil"/>
              <w:bottom w:val="nil"/>
              <w:right w:val="nil"/>
            </w:tcBorders>
            <w:shd w:val="clear" w:color="auto" w:fill="7EACC0"/>
          </w:tcPr>
          <w:p w14:paraId="4C816432" w14:textId="77777777" w:rsidR="00112D40" w:rsidRDefault="00112D40">
            <w:pPr>
              <w:pStyle w:val="TableParagraph"/>
              <w:spacing w:before="0" w:line="240" w:lineRule="auto"/>
              <w:jc w:val="left"/>
              <w:rPr>
                <w:rFonts w:ascii="Times New Roman"/>
                <w:sz w:val="14"/>
              </w:rPr>
            </w:pPr>
          </w:p>
        </w:tc>
        <w:tc>
          <w:tcPr>
            <w:tcW w:w="955" w:type="dxa"/>
            <w:tcBorders>
              <w:top w:val="nil"/>
              <w:left w:val="nil"/>
              <w:bottom w:val="nil"/>
              <w:right w:val="nil"/>
            </w:tcBorders>
            <w:shd w:val="clear" w:color="auto" w:fill="7EACC0"/>
          </w:tcPr>
          <w:p w14:paraId="1AEDA1BE" w14:textId="77777777" w:rsidR="00112D40" w:rsidRDefault="003E0739">
            <w:pPr>
              <w:pStyle w:val="TableParagraph"/>
              <w:ind w:right="21"/>
              <w:jc w:val="right"/>
              <w:rPr>
                <w:b/>
                <w:sz w:val="18"/>
              </w:rPr>
            </w:pPr>
            <w:r>
              <w:rPr>
                <w:b/>
                <w:color w:val="FFFFFF"/>
                <w:spacing w:val="-10"/>
                <w:sz w:val="18"/>
              </w:rPr>
              <w:t>I</w:t>
            </w:r>
          </w:p>
        </w:tc>
        <w:tc>
          <w:tcPr>
            <w:tcW w:w="849" w:type="dxa"/>
            <w:tcBorders>
              <w:top w:val="nil"/>
              <w:left w:val="nil"/>
              <w:bottom w:val="nil"/>
              <w:right w:val="nil"/>
            </w:tcBorders>
            <w:shd w:val="clear" w:color="auto" w:fill="7EACC0"/>
          </w:tcPr>
          <w:p w14:paraId="2962A5C1" w14:textId="77777777" w:rsidR="00112D40" w:rsidRDefault="00112D40">
            <w:pPr>
              <w:pStyle w:val="TableParagraph"/>
              <w:spacing w:before="0" w:line="240" w:lineRule="auto"/>
              <w:jc w:val="left"/>
              <w:rPr>
                <w:rFonts w:ascii="Times New Roman"/>
                <w:sz w:val="14"/>
              </w:rPr>
            </w:pPr>
          </w:p>
        </w:tc>
        <w:tc>
          <w:tcPr>
            <w:tcW w:w="887" w:type="dxa"/>
            <w:tcBorders>
              <w:top w:val="nil"/>
              <w:left w:val="nil"/>
              <w:bottom w:val="nil"/>
              <w:right w:val="nil"/>
            </w:tcBorders>
            <w:shd w:val="clear" w:color="auto" w:fill="7EACC0"/>
          </w:tcPr>
          <w:p w14:paraId="487DABA3" w14:textId="77777777" w:rsidR="00112D40" w:rsidRDefault="00112D40">
            <w:pPr>
              <w:pStyle w:val="TableParagraph"/>
              <w:spacing w:before="0" w:line="240" w:lineRule="auto"/>
              <w:jc w:val="left"/>
              <w:rPr>
                <w:rFonts w:ascii="Times New Roman"/>
                <w:sz w:val="14"/>
              </w:rPr>
            </w:pPr>
          </w:p>
        </w:tc>
        <w:tc>
          <w:tcPr>
            <w:tcW w:w="1700" w:type="dxa"/>
            <w:gridSpan w:val="2"/>
            <w:tcBorders>
              <w:top w:val="nil"/>
              <w:left w:val="nil"/>
              <w:bottom w:val="nil"/>
              <w:right w:val="nil"/>
            </w:tcBorders>
            <w:shd w:val="clear" w:color="auto" w:fill="7EACC0"/>
          </w:tcPr>
          <w:p w14:paraId="182E73D8" w14:textId="77777777" w:rsidR="00112D40" w:rsidRDefault="003E0739">
            <w:pPr>
              <w:pStyle w:val="TableParagraph"/>
              <w:ind w:left="273"/>
              <w:jc w:val="left"/>
              <w:rPr>
                <w:b/>
                <w:sz w:val="18"/>
              </w:rPr>
            </w:pPr>
            <w:r>
              <w:rPr>
                <w:b/>
                <w:color w:val="FFFFFF"/>
                <w:spacing w:val="-5"/>
                <w:sz w:val="18"/>
              </w:rPr>
              <w:t>V/C</w:t>
            </w:r>
          </w:p>
        </w:tc>
      </w:tr>
      <w:tr w:rsidR="00112D40" w14:paraId="19C269DC" w14:textId="77777777">
        <w:trPr>
          <w:trHeight w:val="235"/>
        </w:trPr>
        <w:tc>
          <w:tcPr>
            <w:tcW w:w="473" w:type="dxa"/>
            <w:tcBorders>
              <w:top w:val="nil"/>
            </w:tcBorders>
            <w:shd w:val="clear" w:color="auto" w:fill="7EACC0"/>
          </w:tcPr>
          <w:p w14:paraId="40A91FC0" w14:textId="77777777" w:rsidR="00112D40" w:rsidRDefault="00112D40">
            <w:pPr>
              <w:pStyle w:val="TableParagraph"/>
              <w:spacing w:before="0" w:line="240" w:lineRule="auto"/>
              <w:jc w:val="left"/>
              <w:rPr>
                <w:rFonts w:ascii="Times New Roman"/>
                <w:sz w:val="16"/>
              </w:rPr>
            </w:pPr>
          </w:p>
        </w:tc>
        <w:tc>
          <w:tcPr>
            <w:tcW w:w="1486" w:type="dxa"/>
            <w:tcBorders>
              <w:top w:val="nil"/>
            </w:tcBorders>
            <w:shd w:val="clear" w:color="auto" w:fill="7EACC0"/>
          </w:tcPr>
          <w:p w14:paraId="3333CF2F" w14:textId="77777777" w:rsidR="00112D40" w:rsidRDefault="00112D40">
            <w:pPr>
              <w:pStyle w:val="TableParagraph"/>
              <w:spacing w:before="0" w:line="240" w:lineRule="auto"/>
              <w:jc w:val="left"/>
              <w:rPr>
                <w:rFonts w:ascii="Times New Roman"/>
                <w:sz w:val="16"/>
              </w:rPr>
            </w:pPr>
          </w:p>
        </w:tc>
        <w:tc>
          <w:tcPr>
            <w:tcW w:w="991" w:type="dxa"/>
            <w:tcBorders>
              <w:top w:val="nil"/>
            </w:tcBorders>
            <w:shd w:val="clear" w:color="auto" w:fill="7EACC0"/>
          </w:tcPr>
          <w:p w14:paraId="65A00E05" w14:textId="77777777" w:rsidR="00112D40" w:rsidRDefault="00112D40">
            <w:pPr>
              <w:pStyle w:val="TableParagraph"/>
              <w:spacing w:before="0" w:line="240" w:lineRule="auto"/>
              <w:jc w:val="left"/>
              <w:rPr>
                <w:rFonts w:ascii="Times New Roman"/>
                <w:sz w:val="16"/>
              </w:rPr>
            </w:pPr>
          </w:p>
        </w:tc>
        <w:tc>
          <w:tcPr>
            <w:tcW w:w="955" w:type="dxa"/>
            <w:tcBorders>
              <w:top w:val="nil"/>
            </w:tcBorders>
            <w:shd w:val="clear" w:color="auto" w:fill="7EACC0"/>
          </w:tcPr>
          <w:p w14:paraId="4846CEC0" w14:textId="77777777" w:rsidR="00112D40" w:rsidRDefault="003E0739">
            <w:pPr>
              <w:pStyle w:val="TableParagraph"/>
              <w:spacing w:before="16"/>
              <w:ind w:left="5"/>
              <w:rPr>
                <w:b/>
                <w:sz w:val="18"/>
              </w:rPr>
            </w:pPr>
            <w:r>
              <w:rPr>
                <w:b/>
                <w:color w:val="FFFFFF"/>
                <w:spacing w:val="-5"/>
                <w:sz w:val="18"/>
              </w:rPr>
              <w:t>TK</w:t>
            </w:r>
          </w:p>
        </w:tc>
        <w:tc>
          <w:tcPr>
            <w:tcW w:w="849" w:type="dxa"/>
            <w:tcBorders>
              <w:top w:val="nil"/>
            </w:tcBorders>
            <w:shd w:val="clear" w:color="auto" w:fill="7EACC0"/>
          </w:tcPr>
          <w:p w14:paraId="5F767C08" w14:textId="77777777" w:rsidR="00112D40" w:rsidRDefault="003E0739">
            <w:pPr>
              <w:pStyle w:val="TableParagraph"/>
              <w:spacing w:before="16"/>
              <w:ind w:left="18" w:right="8"/>
              <w:rPr>
                <w:b/>
                <w:sz w:val="18"/>
              </w:rPr>
            </w:pPr>
            <w:r>
              <w:rPr>
                <w:b/>
                <w:color w:val="FFFFFF"/>
                <w:spacing w:val="-10"/>
                <w:sz w:val="18"/>
              </w:rPr>
              <w:t>Δ</w:t>
            </w:r>
          </w:p>
        </w:tc>
        <w:tc>
          <w:tcPr>
            <w:tcW w:w="887" w:type="dxa"/>
            <w:tcBorders>
              <w:top w:val="nil"/>
            </w:tcBorders>
            <w:shd w:val="clear" w:color="auto" w:fill="7EACC0"/>
          </w:tcPr>
          <w:p w14:paraId="5F812867" w14:textId="77777777" w:rsidR="00112D40" w:rsidRDefault="003E0739">
            <w:pPr>
              <w:pStyle w:val="TableParagraph"/>
              <w:spacing w:before="16"/>
              <w:ind w:left="13"/>
              <w:rPr>
                <w:b/>
                <w:sz w:val="18"/>
              </w:rPr>
            </w:pPr>
            <w:r>
              <w:rPr>
                <w:b/>
                <w:color w:val="FFFFFF"/>
                <w:spacing w:val="-5"/>
                <w:sz w:val="18"/>
              </w:rPr>
              <w:t>TK</w:t>
            </w:r>
          </w:p>
        </w:tc>
        <w:tc>
          <w:tcPr>
            <w:tcW w:w="851" w:type="dxa"/>
            <w:tcBorders>
              <w:top w:val="nil"/>
            </w:tcBorders>
            <w:shd w:val="clear" w:color="auto" w:fill="7EACC0"/>
          </w:tcPr>
          <w:p w14:paraId="78F7EE07" w14:textId="77777777" w:rsidR="00112D40" w:rsidRDefault="003E0739">
            <w:pPr>
              <w:pStyle w:val="TableParagraph"/>
              <w:spacing w:before="16"/>
              <w:ind w:left="16"/>
              <w:rPr>
                <w:b/>
                <w:sz w:val="18"/>
              </w:rPr>
            </w:pPr>
            <w:r>
              <w:rPr>
                <w:b/>
                <w:color w:val="FFFFFF"/>
                <w:spacing w:val="-10"/>
                <w:sz w:val="18"/>
              </w:rPr>
              <w:t>Δ</w:t>
            </w:r>
          </w:p>
        </w:tc>
        <w:tc>
          <w:tcPr>
            <w:tcW w:w="849" w:type="dxa"/>
            <w:tcBorders>
              <w:top w:val="nil"/>
            </w:tcBorders>
            <w:shd w:val="clear" w:color="auto" w:fill="7EACC0"/>
          </w:tcPr>
          <w:p w14:paraId="5A7370FC" w14:textId="77777777" w:rsidR="00112D40" w:rsidRDefault="003E0739">
            <w:pPr>
              <w:pStyle w:val="TableParagraph"/>
              <w:spacing w:before="16"/>
              <w:ind w:left="18" w:right="4"/>
              <w:rPr>
                <w:b/>
                <w:sz w:val="18"/>
              </w:rPr>
            </w:pPr>
            <w:r>
              <w:rPr>
                <w:b/>
                <w:color w:val="FFFFFF"/>
                <w:spacing w:val="-2"/>
                <w:sz w:val="18"/>
              </w:rPr>
              <w:t>Score</w:t>
            </w:r>
          </w:p>
        </w:tc>
      </w:tr>
      <w:tr w:rsidR="00112D40" w14:paraId="748363AE" w14:textId="77777777">
        <w:trPr>
          <w:trHeight w:val="217"/>
        </w:trPr>
        <w:tc>
          <w:tcPr>
            <w:tcW w:w="473" w:type="dxa"/>
            <w:vMerge w:val="restart"/>
            <w:shd w:val="clear" w:color="auto" w:fill="CFDFE7"/>
          </w:tcPr>
          <w:p w14:paraId="5263EF7E" w14:textId="77777777" w:rsidR="00112D40" w:rsidRDefault="003E0739">
            <w:pPr>
              <w:pStyle w:val="TableParagraph"/>
              <w:spacing w:before="0" w:line="219" w:lineRule="exact"/>
              <w:ind w:left="50" w:right="40"/>
              <w:rPr>
                <w:sz w:val="18"/>
              </w:rPr>
            </w:pPr>
            <w:r>
              <w:rPr>
                <w:spacing w:val="-10"/>
                <w:sz w:val="18"/>
              </w:rPr>
              <w:t>A</w:t>
            </w:r>
          </w:p>
        </w:tc>
        <w:tc>
          <w:tcPr>
            <w:tcW w:w="1486" w:type="dxa"/>
            <w:vMerge w:val="restart"/>
          </w:tcPr>
          <w:p w14:paraId="5EE7950E" w14:textId="77777777" w:rsidR="00112D40" w:rsidRDefault="003E0739">
            <w:pPr>
              <w:pStyle w:val="TableParagraph"/>
              <w:spacing w:before="0" w:line="219" w:lineRule="exact"/>
              <w:ind w:left="237"/>
              <w:jc w:val="left"/>
              <w:rPr>
                <w:sz w:val="18"/>
              </w:rPr>
            </w:pPr>
            <w:r>
              <w:rPr>
                <w:spacing w:val="-2"/>
                <w:sz w:val="18"/>
              </w:rPr>
              <w:t>Avenue de Vilvorde</w:t>
            </w:r>
          </w:p>
        </w:tc>
        <w:tc>
          <w:tcPr>
            <w:tcW w:w="991" w:type="dxa"/>
          </w:tcPr>
          <w:p w14:paraId="754E2395" w14:textId="77777777" w:rsidR="00112D40" w:rsidRDefault="003E0739">
            <w:pPr>
              <w:pStyle w:val="TableParagraph"/>
              <w:spacing w:before="0" w:line="198" w:lineRule="exact"/>
              <w:ind w:left="10" w:right="2"/>
              <w:rPr>
                <w:sz w:val="18"/>
              </w:rPr>
            </w:pPr>
            <w:r>
              <w:rPr>
                <w:spacing w:val="-4"/>
                <w:sz w:val="18"/>
              </w:rPr>
              <w:t>Demi-tour</w:t>
            </w:r>
          </w:p>
        </w:tc>
        <w:tc>
          <w:tcPr>
            <w:tcW w:w="955" w:type="dxa"/>
          </w:tcPr>
          <w:p w14:paraId="51B801BD" w14:textId="77777777" w:rsidR="00112D40" w:rsidRDefault="003E0739">
            <w:pPr>
              <w:pStyle w:val="TableParagraph"/>
              <w:spacing w:before="0" w:line="198" w:lineRule="exact"/>
              <w:ind w:left="266"/>
              <w:jc w:val="left"/>
              <w:rPr>
                <w:sz w:val="18"/>
              </w:rPr>
            </w:pPr>
            <w:r>
              <w:rPr>
                <w:sz w:val="18"/>
              </w:rPr>
              <w:t xml:space="preserve">2 </w:t>
            </w:r>
            <w:r>
              <w:rPr>
                <w:spacing w:val="-5"/>
                <w:sz w:val="18"/>
              </w:rPr>
              <w:t>PAE</w:t>
            </w:r>
          </w:p>
        </w:tc>
        <w:tc>
          <w:tcPr>
            <w:tcW w:w="849" w:type="dxa"/>
          </w:tcPr>
          <w:p w14:paraId="1B279E2F" w14:textId="77777777" w:rsidR="00112D40" w:rsidRDefault="003E0739">
            <w:pPr>
              <w:pStyle w:val="TableParagraph"/>
              <w:spacing w:before="0" w:line="198" w:lineRule="exact"/>
              <w:ind w:left="18" w:right="8"/>
              <w:rPr>
                <w:sz w:val="18"/>
              </w:rPr>
            </w:pPr>
            <w:r>
              <w:rPr>
                <w:sz w:val="18"/>
              </w:rPr>
              <w:t xml:space="preserve">2 </w:t>
            </w:r>
            <w:r>
              <w:rPr>
                <w:spacing w:val="-5"/>
                <w:sz w:val="18"/>
              </w:rPr>
              <w:t>PAE</w:t>
            </w:r>
          </w:p>
        </w:tc>
        <w:tc>
          <w:tcPr>
            <w:tcW w:w="887" w:type="dxa"/>
            <w:vMerge w:val="restart"/>
          </w:tcPr>
          <w:p w14:paraId="59EC217A" w14:textId="77777777" w:rsidR="00112D40" w:rsidRDefault="00112D40">
            <w:pPr>
              <w:pStyle w:val="TableParagraph"/>
              <w:spacing w:before="9" w:line="240" w:lineRule="auto"/>
              <w:jc w:val="left"/>
              <w:rPr>
                <w:i/>
                <w:sz w:val="18"/>
              </w:rPr>
            </w:pPr>
          </w:p>
          <w:p w14:paraId="52CD2C32" w14:textId="77777777" w:rsidR="00112D40" w:rsidRDefault="003E0739">
            <w:pPr>
              <w:pStyle w:val="TableParagraph"/>
              <w:spacing w:before="0" w:line="240" w:lineRule="auto"/>
              <w:ind w:left="289"/>
              <w:jc w:val="left"/>
              <w:rPr>
                <w:sz w:val="18"/>
              </w:rPr>
            </w:pPr>
            <w:r>
              <w:rPr>
                <w:spacing w:val="-5"/>
                <w:sz w:val="18"/>
              </w:rPr>
              <w:t>17%</w:t>
            </w:r>
          </w:p>
        </w:tc>
        <w:tc>
          <w:tcPr>
            <w:tcW w:w="851" w:type="dxa"/>
            <w:vMerge w:val="restart"/>
          </w:tcPr>
          <w:p w14:paraId="24256311" w14:textId="77777777" w:rsidR="00112D40" w:rsidRDefault="00112D40">
            <w:pPr>
              <w:pStyle w:val="TableParagraph"/>
              <w:spacing w:before="9" w:line="240" w:lineRule="auto"/>
              <w:jc w:val="left"/>
              <w:rPr>
                <w:i/>
                <w:sz w:val="18"/>
              </w:rPr>
            </w:pPr>
          </w:p>
          <w:p w14:paraId="4956420A" w14:textId="77777777" w:rsidR="00112D40" w:rsidRDefault="003E0739">
            <w:pPr>
              <w:pStyle w:val="TableParagraph"/>
              <w:spacing w:before="0" w:line="240" w:lineRule="auto"/>
              <w:ind w:left="167"/>
              <w:jc w:val="left"/>
              <w:rPr>
                <w:sz w:val="18"/>
              </w:rPr>
            </w:pPr>
            <w:r>
              <w:rPr>
                <w:spacing w:val="-5"/>
                <w:sz w:val="18"/>
              </w:rPr>
              <w:t>17%-pt</w:t>
            </w:r>
          </w:p>
        </w:tc>
        <w:tc>
          <w:tcPr>
            <w:tcW w:w="849" w:type="dxa"/>
            <w:vMerge w:val="restart"/>
          </w:tcPr>
          <w:p w14:paraId="0D3062B0" w14:textId="77777777" w:rsidR="00112D40" w:rsidRDefault="00112D40">
            <w:pPr>
              <w:pStyle w:val="TableParagraph"/>
              <w:spacing w:before="9" w:line="240" w:lineRule="auto"/>
              <w:jc w:val="left"/>
              <w:rPr>
                <w:i/>
                <w:sz w:val="18"/>
              </w:rPr>
            </w:pPr>
          </w:p>
          <w:p w14:paraId="1446A061" w14:textId="77777777" w:rsidR="00112D40" w:rsidRDefault="003E0739">
            <w:pPr>
              <w:pStyle w:val="TableParagraph"/>
              <w:spacing w:before="0" w:line="240" w:lineRule="auto"/>
              <w:ind w:left="18"/>
              <w:rPr>
                <w:sz w:val="18"/>
              </w:rPr>
            </w:pPr>
            <w:r>
              <w:rPr>
                <w:spacing w:val="-10"/>
                <w:sz w:val="18"/>
              </w:rPr>
              <w:t>0</w:t>
            </w:r>
          </w:p>
        </w:tc>
      </w:tr>
      <w:tr w:rsidR="00112D40" w14:paraId="0C3879D8" w14:textId="77777777">
        <w:trPr>
          <w:trHeight w:val="220"/>
        </w:trPr>
        <w:tc>
          <w:tcPr>
            <w:tcW w:w="473" w:type="dxa"/>
            <w:vMerge/>
            <w:tcBorders>
              <w:top w:val="nil"/>
            </w:tcBorders>
            <w:shd w:val="clear" w:color="auto" w:fill="CFDFE7"/>
          </w:tcPr>
          <w:p w14:paraId="6F93FE1F" w14:textId="77777777" w:rsidR="00112D40" w:rsidRDefault="00112D40">
            <w:pPr>
              <w:rPr>
                <w:sz w:val="2"/>
                <w:szCs w:val="2"/>
              </w:rPr>
            </w:pPr>
          </w:p>
        </w:tc>
        <w:tc>
          <w:tcPr>
            <w:tcW w:w="1486" w:type="dxa"/>
            <w:vMerge/>
            <w:tcBorders>
              <w:top w:val="nil"/>
            </w:tcBorders>
          </w:tcPr>
          <w:p w14:paraId="1B88EB77" w14:textId="77777777" w:rsidR="00112D40" w:rsidRDefault="00112D40">
            <w:pPr>
              <w:rPr>
                <w:sz w:val="2"/>
                <w:szCs w:val="2"/>
              </w:rPr>
            </w:pPr>
          </w:p>
        </w:tc>
        <w:tc>
          <w:tcPr>
            <w:tcW w:w="991" w:type="dxa"/>
          </w:tcPr>
          <w:p w14:paraId="6EBE05FA" w14:textId="77777777" w:rsidR="00112D40" w:rsidRDefault="003E0739">
            <w:pPr>
              <w:pStyle w:val="TableParagraph"/>
              <w:ind w:left="10" w:right="5"/>
              <w:rPr>
                <w:sz w:val="18"/>
              </w:rPr>
            </w:pPr>
            <w:r>
              <w:rPr>
                <w:spacing w:val="-2"/>
                <w:sz w:val="18"/>
              </w:rPr>
              <w:t>Liens</w:t>
            </w:r>
          </w:p>
        </w:tc>
        <w:tc>
          <w:tcPr>
            <w:tcW w:w="955" w:type="dxa"/>
          </w:tcPr>
          <w:p w14:paraId="0AF8282F" w14:textId="77777777" w:rsidR="00112D40" w:rsidRDefault="003E0739">
            <w:pPr>
              <w:pStyle w:val="TableParagraph"/>
              <w:ind w:left="220"/>
              <w:jc w:val="left"/>
              <w:rPr>
                <w:sz w:val="18"/>
              </w:rPr>
            </w:pPr>
            <w:r>
              <w:rPr>
                <w:sz w:val="18"/>
              </w:rPr>
              <w:t xml:space="preserve">55 </w:t>
            </w:r>
            <w:r>
              <w:rPr>
                <w:spacing w:val="-5"/>
                <w:sz w:val="18"/>
              </w:rPr>
              <w:t>PAE</w:t>
            </w:r>
          </w:p>
        </w:tc>
        <w:tc>
          <w:tcPr>
            <w:tcW w:w="849" w:type="dxa"/>
          </w:tcPr>
          <w:p w14:paraId="6D2A36F6" w14:textId="77777777" w:rsidR="00112D40" w:rsidRDefault="003E0739">
            <w:pPr>
              <w:pStyle w:val="TableParagraph"/>
              <w:ind w:left="18" w:right="8"/>
              <w:rPr>
                <w:sz w:val="18"/>
              </w:rPr>
            </w:pPr>
            <w:r>
              <w:rPr>
                <w:sz w:val="18"/>
              </w:rPr>
              <w:t xml:space="preserve">55 </w:t>
            </w:r>
            <w:r>
              <w:rPr>
                <w:spacing w:val="-5"/>
                <w:sz w:val="18"/>
              </w:rPr>
              <w:t>PAE</w:t>
            </w:r>
          </w:p>
        </w:tc>
        <w:tc>
          <w:tcPr>
            <w:tcW w:w="887" w:type="dxa"/>
            <w:vMerge/>
            <w:tcBorders>
              <w:top w:val="nil"/>
            </w:tcBorders>
          </w:tcPr>
          <w:p w14:paraId="078B7BCC" w14:textId="77777777" w:rsidR="00112D40" w:rsidRDefault="00112D40">
            <w:pPr>
              <w:rPr>
                <w:sz w:val="2"/>
                <w:szCs w:val="2"/>
              </w:rPr>
            </w:pPr>
          </w:p>
        </w:tc>
        <w:tc>
          <w:tcPr>
            <w:tcW w:w="851" w:type="dxa"/>
            <w:vMerge/>
            <w:tcBorders>
              <w:top w:val="nil"/>
            </w:tcBorders>
          </w:tcPr>
          <w:p w14:paraId="0D19017A" w14:textId="77777777" w:rsidR="00112D40" w:rsidRDefault="00112D40">
            <w:pPr>
              <w:rPr>
                <w:sz w:val="2"/>
                <w:szCs w:val="2"/>
              </w:rPr>
            </w:pPr>
          </w:p>
        </w:tc>
        <w:tc>
          <w:tcPr>
            <w:tcW w:w="849" w:type="dxa"/>
            <w:vMerge/>
            <w:tcBorders>
              <w:top w:val="nil"/>
            </w:tcBorders>
          </w:tcPr>
          <w:p w14:paraId="135A59EC" w14:textId="77777777" w:rsidR="00112D40" w:rsidRDefault="00112D40">
            <w:pPr>
              <w:rPr>
                <w:sz w:val="2"/>
                <w:szCs w:val="2"/>
              </w:rPr>
            </w:pPr>
          </w:p>
        </w:tc>
      </w:tr>
      <w:tr w:rsidR="00112D40" w14:paraId="633251C1" w14:textId="77777777">
        <w:trPr>
          <w:trHeight w:val="220"/>
        </w:trPr>
        <w:tc>
          <w:tcPr>
            <w:tcW w:w="473" w:type="dxa"/>
            <w:vMerge/>
            <w:tcBorders>
              <w:top w:val="nil"/>
            </w:tcBorders>
            <w:shd w:val="clear" w:color="auto" w:fill="CFDFE7"/>
          </w:tcPr>
          <w:p w14:paraId="6DA71567" w14:textId="77777777" w:rsidR="00112D40" w:rsidRDefault="00112D40">
            <w:pPr>
              <w:rPr>
                <w:sz w:val="2"/>
                <w:szCs w:val="2"/>
              </w:rPr>
            </w:pPr>
          </w:p>
        </w:tc>
        <w:tc>
          <w:tcPr>
            <w:tcW w:w="1486" w:type="dxa"/>
            <w:vMerge/>
            <w:tcBorders>
              <w:top w:val="nil"/>
            </w:tcBorders>
          </w:tcPr>
          <w:p w14:paraId="3DED0AA0" w14:textId="77777777" w:rsidR="00112D40" w:rsidRDefault="00112D40">
            <w:pPr>
              <w:rPr>
                <w:sz w:val="2"/>
                <w:szCs w:val="2"/>
              </w:rPr>
            </w:pPr>
          </w:p>
        </w:tc>
        <w:tc>
          <w:tcPr>
            <w:tcW w:w="991" w:type="dxa"/>
          </w:tcPr>
          <w:p w14:paraId="49BD7FDB" w14:textId="77777777" w:rsidR="00112D40" w:rsidRDefault="003E0739">
            <w:pPr>
              <w:pStyle w:val="TableParagraph"/>
              <w:ind w:left="10" w:right="1"/>
              <w:rPr>
                <w:sz w:val="18"/>
              </w:rPr>
            </w:pPr>
            <w:r>
              <w:rPr>
                <w:spacing w:val="-2"/>
                <w:sz w:val="18"/>
              </w:rPr>
              <w:t>Tout droit</w:t>
            </w:r>
          </w:p>
        </w:tc>
        <w:tc>
          <w:tcPr>
            <w:tcW w:w="955" w:type="dxa"/>
          </w:tcPr>
          <w:p w14:paraId="05DEC556" w14:textId="77777777" w:rsidR="00112D40" w:rsidRDefault="003E0739">
            <w:pPr>
              <w:pStyle w:val="TableParagraph"/>
              <w:ind w:left="220"/>
              <w:jc w:val="left"/>
              <w:rPr>
                <w:sz w:val="18"/>
              </w:rPr>
            </w:pPr>
            <w:r>
              <w:rPr>
                <w:sz w:val="18"/>
              </w:rPr>
              <w:t xml:space="preserve">59 </w:t>
            </w:r>
            <w:r>
              <w:rPr>
                <w:spacing w:val="-5"/>
                <w:sz w:val="18"/>
              </w:rPr>
              <w:t>PAE</w:t>
            </w:r>
          </w:p>
        </w:tc>
        <w:tc>
          <w:tcPr>
            <w:tcW w:w="849" w:type="dxa"/>
          </w:tcPr>
          <w:p w14:paraId="4E452060" w14:textId="77777777" w:rsidR="00112D40" w:rsidRDefault="003E0739">
            <w:pPr>
              <w:pStyle w:val="TableParagraph"/>
              <w:ind w:left="18" w:right="8"/>
              <w:rPr>
                <w:sz w:val="18"/>
              </w:rPr>
            </w:pPr>
            <w:r>
              <w:rPr>
                <w:sz w:val="18"/>
              </w:rPr>
              <w:t xml:space="preserve">59 </w:t>
            </w:r>
            <w:r>
              <w:rPr>
                <w:spacing w:val="-5"/>
                <w:sz w:val="18"/>
              </w:rPr>
              <w:t>PAE</w:t>
            </w:r>
          </w:p>
        </w:tc>
        <w:tc>
          <w:tcPr>
            <w:tcW w:w="887" w:type="dxa"/>
            <w:vMerge/>
            <w:tcBorders>
              <w:top w:val="nil"/>
            </w:tcBorders>
          </w:tcPr>
          <w:p w14:paraId="4CF7DC30" w14:textId="77777777" w:rsidR="00112D40" w:rsidRDefault="00112D40">
            <w:pPr>
              <w:rPr>
                <w:sz w:val="2"/>
                <w:szCs w:val="2"/>
              </w:rPr>
            </w:pPr>
          </w:p>
        </w:tc>
        <w:tc>
          <w:tcPr>
            <w:tcW w:w="851" w:type="dxa"/>
            <w:vMerge/>
            <w:tcBorders>
              <w:top w:val="nil"/>
            </w:tcBorders>
          </w:tcPr>
          <w:p w14:paraId="5BC70B0E" w14:textId="77777777" w:rsidR="00112D40" w:rsidRDefault="00112D40">
            <w:pPr>
              <w:rPr>
                <w:sz w:val="2"/>
                <w:szCs w:val="2"/>
              </w:rPr>
            </w:pPr>
          </w:p>
        </w:tc>
        <w:tc>
          <w:tcPr>
            <w:tcW w:w="849" w:type="dxa"/>
            <w:vMerge/>
            <w:tcBorders>
              <w:top w:val="nil"/>
            </w:tcBorders>
          </w:tcPr>
          <w:p w14:paraId="7E000E52" w14:textId="77777777" w:rsidR="00112D40" w:rsidRDefault="00112D40">
            <w:pPr>
              <w:rPr>
                <w:sz w:val="2"/>
                <w:szCs w:val="2"/>
              </w:rPr>
            </w:pPr>
          </w:p>
        </w:tc>
      </w:tr>
      <w:tr w:rsidR="00112D40" w14:paraId="2E5E071E" w14:textId="77777777">
        <w:trPr>
          <w:trHeight w:val="220"/>
        </w:trPr>
        <w:tc>
          <w:tcPr>
            <w:tcW w:w="473" w:type="dxa"/>
            <w:vMerge/>
            <w:tcBorders>
              <w:top w:val="nil"/>
            </w:tcBorders>
            <w:shd w:val="clear" w:color="auto" w:fill="CFDFE7"/>
          </w:tcPr>
          <w:p w14:paraId="1C773D98" w14:textId="77777777" w:rsidR="00112D40" w:rsidRDefault="00112D40">
            <w:pPr>
              <w:rPr>
                <w:sz w:val="2"/>
                <w:szCs w:val="2"/>
              </w:rPr>
            </w:pPr>
          </w:p>
        </w:tc>
        <w:tc>
          <w:tcPr>
            <w:tcW w:w="1486" w:type="dxa"/>
            <w:vMerge/>
            <w:tcBorders>
              <w:top w:val="nil"/>
            </w:tcBorders>
          </w:tcPr>
          <w:p w14:paraId="2582B9F3" w14:textId="77777777" w:rsidR="00112D40" w:rsidRDefault="00112D40">
            <w:pPr>
              <w:rPr>
                <w:sz w:val="2"/>
                <w:szCs w:val="2"/>
              </w:rPr>
            </w:pPr>
          </w:p>
        </w:tc>
        <w:tc>
          <w:tcPr>
            <w:tcW w:w="991" w:type="dxa"/>
          </w:tcPr>
          <w:p w14:paraId="23246EEE" w14:textId="77777777" w:rsidR="00112D40" w:rsidRDefault="003E0739">
            <w:pPr>
              <w:pStyle w:val="TableParagraph"/>
              <w:ind w:left="10" w:right="5"/>
              <w:rPr>
                <w:sz w:val="18"/>
              </w:rPr>
            </w:pPr>
            <w:r>
              <w:rPr>
                <w:spacing w:val="-2"/>
                <w:sz w:val="18"/>
              </w:rPr>
              <w:t>Droit</w:t>
            </w:r>
          </w:p>
        </w:tc>
        <w:tc>
          <w:tcPr>
            <w:tcW w:w="955" w:type="dxa"/>
          </w:tcPr>
          <w:p w14:paraId="47C05729" w14:textId="77777777" w:rsidR="00112D40" w:rsidRDefault="003E0739">
            <w:pPr>
              <w:pStyle w:val="TableParagraph"/>
              <w:ind w:left="220"/>
              <w:jc w:val="left"/>
              <w:rPr>
                <w:sz w:val="18"/>
              </w:rPr>
            </w:pPr>
            <w:r>
              <w:rPr>
                <w:sz w:val="18"/>
              </w:rPr>
              <w:t xml:space="preserve">82 </w:t>
            </w:r>
            <w:r>
              <w:rPr>
                <w:spacing w:val="-5"/>
                <w:sz w:val="18"/>
              </w:rPr>
              <w:t>PAE</w:t>
            </w:r>
          </w:p>
        </w:tc>
        <w:tc>
          <w:tcPr>
            <w:tcW w:w="849" w:type="dxa"/>
          </w:tcPr>
          <w:p w14:paraId="38DC8A4D" w14:textId="77777777" w:rsidR="00112D40" w:rsidRDefault="003E0739">
            <w:pPr>
              <w:pStyle w:val="TableParagraph"/>
              <w:ind w:left="18" w:right="8"/>
              <w:rPr>
                <w:sz w:val="18"/>
              </w:rPr>
            </w:pPr>
            <w:r>
              <w:rPr>
                <w:sz w:val="18"/>
              </w:rPr>
              <w:t xml:space="preserve">82 </w:t>
            </w:r>
            <w:r>
              <w:rPr>
                <w:spacing w:val="-5"/>
                <w:sz w:val="18"/>
              </w:rPr>
              <w:t>PAE</w:t>
            </w:r>
          </w:p>
        </w:tc>
        <w:tc>
          <w:tcPr>
            <w:tcW w:w="887" w:type="dxa"/>
          </w:tcPr>
          <w:p w14:paraId="7FB26D9B" w14:textId="77777777" w:rsidR="00112D40" w:rsidRDefault="003E0739">
            <w:pPr>
              <w:pStyle w:val="TableParagraph"/>
              <w:ind w:left="13" w:right="1"/>
              <w:rPr>
                <w:sz w:val="18"/>
              </w:rPr>
            </w:pPr>
            <w:r>
              <w:rPr>
                <w:spacing w:val="-5"/>
                <w:sz w:val="18"/>
              </w:rPr>
              <w:t>10%</w:t>
            </w:r>
          </w:p>
        </w:tc>
        <w:tc>
          <w:tcPr>
            <w:tcW w:w="851" w:type="dxa"/>
          </w:tcPr>
          <w:p w14:paraId="7B23D801" w14:textId="77777777" w:rsidR="00112D40" w:rsidRDefault="003E0739">
            <w:pPr>
              <w:pStyle w:val="TableParagraph"/>
              <w:ind w:left="16" w:right="2"/>
              <w:rPr>
                <w:sz w:val="18"/>
              </w:rPr>
            </w:pPr>
            <w:r>
              <w:rPr>
                <w:spacing w:val="-5"/>
                <w:sz w:val="18"/>
              </w:rPr>
              <w:t>10%-pt</w:t>
            </w:r>
          </w:p>
        </w:tc>
        <w:tc>
          <w:tcPr>
            <w:tcW w:w="849" w:type="dxa"/>
          </w:tcPr>
          <w:p w14:paraId="29229294" w14:textId="77777777" w:rsidR="00112D40" w:rsidRDefault="003E0739">
            <w:pPr>
              <w:pStyle w:val="TableParagraph"/>
              <w:ind w:left="18"/>
              <w:rPr>
                <w:sz w:val="18"/>
              </w:rPr>
            </w:pPr>
            <w:r>
              <w:rPr>
                <w:spacing w:val="-10"/>
                <w:sz w:val="18"/>
              </w:rPr>
              <w:t>0</w:t>
            </w:r>
          </w:p>
        </w:tc>
      </w:tr>
      <w:tr w:rsidR="00112D40" w14:paraId="093622CE" w14:textId="77777777">
        <w:trPr>
          <w:trHeight w:val="218"/>
        </w:trPr>
        <w:tc>
          <w:tcPr>
            <w:tcW w:w="473" w:type="dxa"/>
            <w:vMerge w:val="restart"/>
            <w:shd w:val="clear" w:color="auto" w:fill="CFDFE7"/>
          </w:tcPr>
          <w:p w14:paraId="6843CB15" w14:textId="77777777" w:rsidR="00112D40" w:rsidRDefault="003E0739">
            <w:pPr>
              <w:pStyle w:val="TableParagraph"/>
              <w:spacing w:before="0" w:line="219" w:lineRule="exact"/>
              <w:ind w:left="50" w:right="42"/>
              <w:rPr>
                <w:sz w:val="18"/>
              </w:rPr>
            </w:pPr>
            <w:r>
              <w:rPr>
                <w:spacing w:val="-10"/>
                <w:sz w:val="18"/>
              </w:rPr>
              <w:t>B</w:t>
            </w:r>
          </w:p>
        </w:tc>
        <w:tc>
          <w:tcPr>
            <w:tcW w:w="1486" w:type="dxa"/>
            <w:vMerge w:val="restart"/>
          </w:tcPr>
          <w:p w14:paraId="0BD2E5E2" w14:textId="77777777" w:rsidR="00112D40" w:rsidRDefault="003E0739">
            <w:pPr>
              <w:pStyle w:val="TableParagraph"/>
              <w:spacing w:before="0" w:line="219" w:lineRule="exact"/>
              <w:ind w:left="162"/>
              <w:jc w:val="left"/>
              <w:rPr>
                <w:sz w:val="18"/>
              </w:rPr>
            </w:pPr>
            <w:r>
              <w:rPr>
                <w:spacing w:val="-2"/>
                <w:sz w:val="18"/>
              </w:rPr>
              <w:t>Avenue de l'aéroport</w:t>
            </w:r>
          </w:p>
        </w:tc>
        <w:tc>
          <w:tcPr>
            <w:tcW w:w="991" w:type="dxa"/>
          </w:tcPr>
          <w:p w14:paraId="34C9CF3E" w14:textId="77777777" w:rsidR="00112D40" w:rsidRDefault="003E0739">
            <w:pPr>
              <w:pStyle w:val="TableParagraph"/>
              <w:spacing w:before="0" w:line="198" w:lineRule="exact"/>
              <w:ind w:left="10" w:right="2"/>
              <w:rPr>
                <w:sz w:val="18"/>
              </w:rPr>
            </w:pPr>
            <w:r>
              <w:rPr>
                <w:spacing w:val="-4"/>
                <w:sz w:val="18"/>
              </w:rPr>
              <w:t>Demi-tour</w:t>
            </w:r>
          </w:p>
        </w:tc>
        <w:tc>
          <w:tcPr>
            <w:tcW w:w="955" w:type="dxa"/>
          </w:tcPr>
          <w:p w14:paraId="3D204395" w14:textId="77777777" w:rsidR="00112D40" w:rsidRDefault="003E0739">
            <w:pPr>
              <w:pStyle w:val="TableParagraph"/>
              <w:spacing w:before="0" w:line="198" w:lineRule="exact"/>
              <w:ind w:left="220"/>
              <w:jc w:val="left"/>
              <w:rPr>
                <w:sz w:val="18"/>
              </w:rPr>
            </w:pPr>
            <w:r>
              <w:rPr>
                <w:sz w:val="18"/>
              </w:rPr>
              <w:t xml:space="preserve">61 </w:t>
            </w:r>
            <w:r>
              <w:rPr>
                <w:spacing w:val="-5"/>
                <w:sz w:val="18"/>
              </w:rPr>
              <w:t>PAE</w:t>
            </w:r>
          </w:p>
        </w:tc>
        <w:tc>
          <w:tcPr>
            <w:tcW w:w="849" w:type="dxa"/>
          </w:tcPr>
          <w:p w14:paraId="19CD7E9A" w14:textId="77777777" w:rsidR="00112D40" w:rsidRDefault="003E0739">
            <w:pPr>
              <w:pStyle w:val="TableParagraph"/>
              <w:spacing w:before="0" w:line="198" w:lineRule="exact"/>
              <w:ind w:left="18" w:right="8"/>
              <w:rPr>
                <w:sz w:val="18"/>
              </w:rPr>
            </w:pPr>
            <w:r>
              <w:rPr>
                <w:sz w:val="18"/>
              </w:rPr>
              <w:t xml:space="preserve">61 </w:t>
            </w:r>
            <w:r>
              <w:rPr>
                <w:spacing w:val="-5"/>
                <w:sz w:val="18"/>
              </w:rPr>
              <w:t>PAE</w:t>
            </w:r>
          </w:p>
        </w:tc>
        <w:tc>
          <w:tcPr>
            <w:tcW w:w="887" w:type="dxa"/>
          </w:tcPr>
          <w:p w14:paraId="7B7E9AC1" w14:textId="77777777" w:rsidR="00112D40" w:rsidRDefault="003E0739">
            <w:pPr>
              <w:pStyle w:val="TableParagraph"/>
              <w:spacing w:before="0" w:line="198" w:lineRule="exact"/>
              <w:ind w:left="13" w:right="1"/>
              <w:rPr>
                <w:sz w:val="18"/>
              </w:rPr>
            </w:pPr>
            <w:r>
              <w:rPr>
                <w:spacing w:val="-5"/>
                <w:sz w:val="18"/>
              </w:rPr>
              <w:t>5%</w:t>
            </w:r>
          </w:p>
        </w:tc>
        <w:tc>
          <w:tcPr>
            <w:tcW w:w="851" w:type="dxa"/>
          </w:tcPr>
          <w:p w14:paraId="4303E2E3" w14:textId="77777777" w:rsidR="00112D40" w:rsidRDefault="003E0739">
            <w:pPr>
              <w:pStyle w:val="TableParagraph"/>
              <w:spacing w:before="0" w:line="198" w:lineRule="exact"/>
              <w:ind w:left="16" w:right="2"/>
              <w:rPr>
                <w:sz w:val="18"/>
              </w:rPr>
            </w:pPr>
            <w:r>
              <w:rPr>
                <w:spacing w:val="-7"/>
                <w:sz w:val="18"/>
              </w:rPr>
              <w:t>5%-pt</w:t>
            </w:r>
          </w:p>
        </w:tc>
        <w:tc>
          <w:tcPr>
            <w:tcW w:w="849" w:type="dxa"/>
          </w:tcPr>
          <w:p w14:paraId="0723F336" w14:textId="77777777" w:rsidR="00112D40" w:rsidRDefault="003E0739">
            <w:pPr>
              <w:pStyle w:val="TableParagraph"/>
              <w:spacing w:before="0" w:line="198" w:lineRule="exact"/>
              <w:ind w:left="18"/>
              <w:rPr>
                <w:sz w:val="18"/>
              </w:rPr>
            </w:pPr>
            <w:r>
              <w:rPr>
                <w:spacing w:val="-10"/>
                <w:sz w:val="18"/>
              </w:rPr>
              <w:t>0</w:t>
            </w:r>
          </w:p>
        </w:tc>
      </w:tr>
      <w:tr w:rsidR="00112D40" w14:paraId="4B5A1081" w14:textId="77777777">
        <w:trPr>
          <w:trHeight w:val="220"/>
        </w:trPr>
        <w:tc>
          <w:tcPr>
            <w:tcW w:w="473" w:type="dxa"/>
            <w:vMerge/>
            <w:tcBorders>
              <w:top w:val="nil"/>
            </w:tcBorders>
            <w:shd w:val="clear" w:color="auto" w:fill="CFDFE7"/>
          </w:tcPr>
          <w:p w14:paraId="7CE1F78C" w14:textId="77777777" w:rsidR="00112D40" w:rsidRDefault="00112D40">
            <w:pPr>
              <w:rPr>
                <w:sz w:val="2"/>
                <w:szCs w:val="2"/>
              </w:rPr>
            </w:pPr>
          </w:p>
        </w:tc>
        <w:tc>
          <w:tcPr>
            <w:tcW w:w="1486" w:type="dxa"/>
            <w:vMerge/>
            <w:tcBorders>
              <w:top w:val="nil"/>
            </w:tcBorders>
          </w:tcPr>
          <w:p w14:paraId="03E2B757" w14:textId="77777777" w:rsidR="00112D40" w:rsidRDefault="00112D40">
            <w:pPr>
              <w:rPr>
                <w:sz w:val="2"/>
                <w:szCs w:val="2"/>
              </w:rPr>
            </w:pPr>
          </w:p>
        </w:tc>
        <w:tc>
          <w:tcPr>
            <w:tcW w:w="991" w:type="dxa"/>
          </w:tcPr>
          <w:p w14:paraId="2BA0334A" w14:textId="77777777" w:rsidR="00112D40" w:rsidRDefault="003E0739">
            <w:pPr>
              <w:pStyle w:val="TableParagraph"/>
              <w:ind w:left="10" w:right="5"/>
              <w:rPr>
                <w:sz w:val="18"/>
              </w:rPr>
            </w:pPr>
            <w:r>
              <w:rPr>
                <w:spacing w:val="-2"/>
                <w:sz w:val="18"/>
              </w:rPr>
              <w:t>Liens</w:t>
            </w:r>
          </w:p>
        </w:tc>
        <w:tc>
          <w:tcPr>
            <w:tcW w:w="955" w:type="dxa"/>
          </w:tcPr>
          <w:p w14:paraId="3BDC5794" w14:textId="77777777" w:rsidR="00112D40" w:rsidRDefault="003E0739">
            <w:pPr>
              <w:pStyle w:val="TableParagraph"/>
              <w:ind w:left="220"/>
              <w:jc w:val="left"/>
              <w:rPr>
                <w:sz w:val="18"/>
              </w:rPr>
            </w:pPr>
            <w:r>
              <w:rPr>
                <w:sz w:val="18"/>
              </w:rPr>
              <w:t xml:space="preserve">58 </w:t>
            </w:r>
            <w:r>
              <w:rPr>
                <w:spacing w:val="-5"/>
                <w:sz w:val="18"/>
              </w:rPr>
              <w:t>PAE</w:t>
            </w:r>
          </w:p>
        </w:tc>
        <w:tc>
          <w:tcPr>
            <w:tcW w:w="849" w:type="dxa"/>
          </w:tcPr>
          <w:p w14:paraId="0F189D5D" w14:textId="77777777" w:rsidR="00112D40" w:rsidRDefault="003E0739">
            <w:pPr>
              <w:pStyle w:val="TableParagraph"/>
              <w:ind w:left="18" w:right="8"/>
              <w:rPr>
                <w:sz w:val="18"/>
              </w:rPr>
            </w:pPr>
            <w:r>
              <w:rPr>
                <w:sz w:val="18"/>
              </w:rPr>
              <w:t xml:space="preserve">58 </w:t>
            </w:r>
            <w:r>
              <w:rPr>
                <w:spacing w:val="-5"/>
                <w:sz w:val="18"/>
              </w:rPr>
              <w:t>PAE</w:t>
            </w:r>
          </w:p>
        </w:tc>
        <w:tc>
          <w:tcPr>
            <w:tcW w:w="887" w:type="dxa"/>
            <w:vMerge w:val="restart"/>
          </w:tcPr>
          <w:p w14:paraId="3E59AF09" w14:textId="77777777" w:rsidR="00112D40" w:rsidRDefault="00112D40">
            <w:pPr>
              <w:pStyle w:val="TableParagraph"/>
              <w:spacing w:before="11" w:line="240" w:lineRule="auto"/>
              <w:jc w:val="left"/>
              <w:rPr>
                <w:i/>
                <w:sz w:val="18"/>
              </w:rPr>
            </w:pPr>
          </w:p>
          <w:p w14:paraId="119CB33B" w14:textId="77777777" w:rsidR="00112D40" w:rsidRDefault="003E0739">
            <w:pPr>
              <w:pStyle w:val="TableParagraph"/>
              <w:spacing w:line="240" w:lineRule="auto"/>
              <w:ind w:left="289"/>
              <w:jc w:val="left"/>
              <w:rPr>
                <w:sz w:val="18"/>
              </w:rPr>
            </w:pPr>
            <w:r>
              <w:rPr>
                <w:spacing w:val="-5"/>
                <w:sz w:val="18"/>
              </w:rPr>
              <w:t>38%</w:t>
            </w:r>
          </w:p>
        </w:tc>
        <w:tc>
          <w:tcPr>
            <w:tcW w:w="851" w:type="dxa"/>
            <w:vMerge w:val="restart"/>
          </w:tcPr>
          <w:p w14:paraId="4394926F" w14:textId="77777777" w:rsidR="00112D40" w:rsidRDefault="00112D40">
            <w:pPr>
              <w:pStyle w:val="TableParagraph"/>
              <w:spacing w:before="11" w:line="240" w:lineRule="auto"/>
              <w:jc w:val="left"/>
              <w:rPr>
                <w:i/>
                <w:sz w:val="18"/>
              </w:rPr>
            </w:pPr>
          </w:p>
          <w:p w14:paraId="35C28869" w14:textId="77777777" w:rsidR="00112D40" w:rsidRDefault="003E0739">
            <w:pPr>
              <w:pStyle w:val="TableParagraph"/>
              <w:spacing w:line="240" w:lineRule="auto"/>
              <w:ind w:left="167"/>
              <w:jc w:val="left"/>
              <w:rPr>
                <w:sz w:val="18"/>
              </w:rPr>
            </w:pPr>
            <w:r>
              <w:rPr>
                <w:spacing w:val="-5"/>
                <w:sz w:val="18"/>
              </w:rPr>
              <w:t>38%-pt</w:t>
            </w:r>
          </w:p>
        </w:tc>
        <w:tc>
          <w:tcPr>
            <w:tcW w:w="849" w:type="dxa"/>
            <w:vMerge w:val="restart"/>
          </w:tcPr>
          <w:p w14:paraId="02F8070E" w14:textId="77777777" w:rsidR="00112D40" w:rsidRDefault="00112D40">
            <w:pPr>
              <w:pStyle w:val="TableParagraph"/>
              <w:spacing w:before="11" w:line="240" w:lineRule="auto"/>
              <w:jc w:val="left"/>
              <w:rPr>
                <w:i/>
                <w:sz w:val="18"/>
              </w:rPr>
            </w:pPr>
          </w:p>
          <w:p w14:paraId="00334E93" w14:textId="77777777" w:rsidR="00112D40" w:rsidRDefault="003E0739">
            <w:pPr>
              <w:pStyle w:val="TableParagraph"/>
              <w:spacing w:line="240" w:lineRule="auto"/>
              <w:ind w:left="18"/>
              <w:rPr>
                <w:sz w:val="18"/>
              </w:rPr>
            </w:pPr>
            <w:r>
              <w:rPr>
                <w:spacing w:val="-10"/>
                <w:sz w:val="18"/>
              </w:rPr>
              <w:t>0</w:t>
            </w:r>
          </w:p>
        </w:tc>
      </w:tr>
      <w:tr w:rsidR="00112D40" w14:paraId="3674CB73" w14:textId="77777777">
        <w:trPr>
          <w:trHeight w:val="220"/>
        </w:trPr>
        <w:tc>
          <w:tcPr>
            <w:tcW w:w="473" w:type="dxa"/>
            <w:vMerge/>
            <w:tcBorders>
              <w:top w:val="nil"/>
            </w:tcBorders>
            <w:shd w:val="clear" w:color="auto" w:fill="CFDFE7"/>
          </w:tcPr>
          <w:p w14:paraId="5938110E" w14:textId="77777777" w:rsidR="00112D40" w:rsidRDefault="00112D40">
            <w:pPr>
              <w:rPr>
                <w:sz w:val="2"/>
                <w:szCs w:val="2"/>
              </w:rPr>
            </w:pPr>
          </w:p>
        </w:tc>
        <w:tc>
          <w:tcPr>
            <w:tcW w:w="1486" w:type="dxa"/>
            <w:vMerge/>
            <w:tcBorders>
              <w:top w:val="nil"/>
            </w:tcBorders>
          </w:tcPr>
          <w:p w14:paraId="56F31AC1" w14:textId="77777777" w:rsidR="00112D40" w:rsidRDefault="00112D40">
            <w:pPr>
              <w:rPr>
                <w:sz w:val="2"/>
                <w:szCs w:val="2"/>
              </w:rPr>
            </w:pPr>
          </w:p>
        </w:tc>
        <w:tc>
          <w:tcPr>
            <w:tcW w:w="991" w:type="dxa"/>
          </w:tcPr>
          <w:p w14:paraId="475641B1" w14:textId="77777777" w:rsidR="00112D40" w:rsidRDefault="003E0739">
            <w:pPr>
              <w:pStyle w:val="TableParagraph"/>
              <w:ind w:left="10" w:right="1"/>
              <w:rPr>
                <w:sz w:val="18"/>
              </w:rPr>
            </w:pPr>
            <w:r>
              <w:rPr>
                <w:spacing w:val="-2"/>
                <w:sz w:val="18"/>
              </w:rPr>
              <w:t>Tout droit</w:t>
            </w:r>
          </w:p>
        </w:tc>
        <w:tc>
          <w:tcPr>
            <w:tcW w:w="955" w:type="dxa"/>
          </w:tcPr>
          <w:p w14:paraId="53230C80" w14:textId="77777777" w:rsidR="00112D40" w:rsidRDefault="003E0739">
            <w:pPr>
              <w:pStyle w:val="TableParagraph"/>
              <w:ind w:left="220"/>
              <w:jc w:val="left"/>
              <w:rPr>
                <w:sz w:val="18"/>
              </w:rPr>
            </w:pPr>
            <w:r>
              <w:rPr>
                <w:sz w:val="18"/>
              </w:rPr>
              <w:t xml:space="preserve">72 </w:t>
            </w:r>
            <w:r>
              <w:rPr>
                <w:spacing w:val="-5"/>
                <w:sz w:val="18"/>
              </w:rPr>
              <w:t>PAE</w:t>
            </w:r>
          </w:p>
        </w:tc>
        <w:tc>
          <w:tcPr>
            <w:tcW w:w="849" w:type="dxa"/>
          </w:tcPr>
          <w:p w14:paraId="02A3653E" w14:textId="77777777" w:rsidR="00112D40" w:rsidRDefault="003E0739">
            <w:pPr>
              <w:pStyle w:val="TableParagraph"/>
              <w:ind w:left="18" w:right="8"/>
              <w:rPr>
                <w:sz w:val="18"/>
              </w:rPr>
            </w:pPr>
            <w:r>
              <w:rPr>
                <w:sz w:val="18"/>
              </w:rPr>
              <w:t xml:space="preserve">72 </w:t>
            </w:r>
            <w:r>
              <w:rPr>
                <w:spacing w:val="-5"/>
                <w:sz w:val="18"/>
              </w:rPr>
              <w:t>PAE</w:t>
            </w:r>
          </w:p>
        </w:tc>
        <w:tc>
          <w:tcPr>
            <w:tcW w:w="887" w:type="dxa"/>
            <w:vMerge/>
            <w:tcBorders>
              <w:top w:val="nil"/>
            </w:tcBorders>
          </w:tcPr>
          <w:p w14:paraId="516FADBA" w14:textId="77777777" w:rsidR="00112D40" w:rsidRDefault="00112D40">
            <w:pPr>
              <w:rPr>
                <w:sz w:val="2"/>
                <w:szCs w:val="2"/>
              </w:rPr>
            </w:pPr>
          </w:p>
        </w:tc>
        <w:tc>
          <w:tcPr>
            <w:tcW w:w="851" w:type="dxa"/>
            <w:vMerge/>
            <w:tcBorders>
              <w:top w:val="nil"/>
            </w:tcBorders>
          </w:tcPr>
          <w:p w14:paraId="446886DF" w14:textId="77777777" w:rsidR="00112D40" w:rsidRDefault="00112D40">
            <w:pPr>
              <w:rPr>
                <w:sz w:val="2"/>
                <w:szCs w:val="2"/>
              </w:rPr>
            </w:pPr>
          </w:p>
        </w:tc>
        <w:tc>
          <w:tcPr>
            <w:tcW w:w="849" w:type="dxa"/>
            <w:vMerge/>
            <w:tcBorders>
              <w:top w:val="nil"/>
            </w:tcBorders>
          </w:tcPr>
          <w:p w14:paraId="790B02BB" w14:textId="77777777" w:rsidR="00112D40" w:rsidRDefault="00112D40">
            <w:pPr>
              <w:rPr>
                <w:sz w:val="2"/>
                <w:szCs w:val="2"/>
              </w:rPr>
            </w:pPr>
          </w:p>
        </w:tc>
      </w:tr>
      <w:tr w:rsidR="00112D40" w14:paraId="15555527" w14:textId="77777777">
        <w:trPr>
          <w:trHeight w:val="217"/>
        </w:trPr>
        <w:tc>
          <w:tcPr>
            <w:tcW w:w="473" w:type="dxa"/>
            <w:vMerge/>
            <w:tcBorders>
              <w:top w:val="nil"/>
            </w:tcBorders>
            <w:shd w:val="clear" w:color="auto" w:fill="CFDFE7"/>
          </w:tcPr>
          <w:p w14:paraId="39ADDD02" w14:textId="77777777" w:rsidR="00112D40" w:rsidRDefault="00112D40">
            <w:pPr>
              <w:rPr>
                <w:sz w:val="2"/>
                <w:szCs w:val="2"/>
              </w:rPr>
            </w:pPr>
          </w:p>
        </w:tc>
        <w:tc>
          <w:tcPr>
            <w:tcW w:w="1486" w:type="dxa"/>
            <w:vMerge/>
            <w:tcBorders>
              <w:top w:val="nil"/>
            </w:tcBorders>
          </w:tcPr>
          <w:p w14:paraId="5E047496" w14:textId="77777777" w:rsidR="00112D40" w:rsidRDefault="00112D40">
            <w:pPr>
              <w:rPr>
                <w:sz w:val="2"/>
                <w:szCs w:val="2"/>
              </w:rPr>
            </w:pPr>
          </w:p>
        </w:tc>
        <w:tc>
          <w:tcPr>
            <w:tcW w:w="991" w:type="dxa"/>
          </w:tcPr>
          <w:p w14:paraId="6BF976AE" w14:textId="77777777" w:rsidR="00112D40" w:rsidRDefault="003E0739">
            <w:pPr>
              <w:pStyle w:val="TableParagraph"/>
              <w:spacing w:before="0" w:line="198" w:lineRule="exact"/>
              <w:ind w:left="10" w:right="5"/>
              <w:rPr>
                <w:sz w:val="18"/>
              </w:rPr>
            </w:pPr>
            <w:r>
              <w:rPr>
                <w:spacing w:val="-2"/>
                <w:sz w:val="18"/>
              </w:rPr>
              <w:t>Droit</w:t>
            </w:r>
          </w:p>
        </w:tc>
        <w:tc>
          <w:tcPr>
            <w:tcW w:w="955" w:type="dxa"/>
          </w:tcPr>
          <w:p w14:paraId="5C4AE965" w14:textId="77777777" w:rsidR="00112D40" w:rsidRDefault="003E0739">
            <w:pPr>
              <w:pStyle w:val="TableParagraph"/>
              <w:spacing w:before="0" w:line="198" w:lineRule="exact"/>
              <w:ind w:left="220"/>
              <w:jc w:val="left"/>
              <w:rPr>
                <w:sz w:val="18"/>
              </w:rPr>
            </w:pPr>
            <w:r>
              <w:rPr>
                <w:sz w:val="18"/>
              </w:rPr>
              <w:t xml:space="preserve">28 </w:t>
            </w:r>
            <w:r>
              <w:rPr>
                <w:spacing w:val="-5"/>
                <w:sz w:val="18"/>
              </w:rPr>
              <w:t>PAE</w:t>
            </w:r>
          </w:p>
        </w:tc>
        <w:tc>
          <w:tcPr>
            <w:tcW w:w="849" w:type="dxa"/>
          </w:tcPr>
          <w:p w14:paraId="40E8AF05" w14:textId="77777777" w:rsidR="00112D40" w:rsidRDefault="003E0739">
            <w:pPr>
              <w:pStyle w:val="TableParagraph"/>
              <w:spacing w:before="0" w:line="198" w:lineRule="exact"/>
              <w:ind w:left="18" w:right="8"/>
              <w:rPr>
                <w:sz w:val="18"/>
              </w:rPr>
            </w:pPr>
            <w:r>
              <w:rPr>
                <w:sz w:val="18"/>
              </w:rPr>
              <w:t xml:space="preserve">28 </w:t>
            </w:r>
            <w:r>
              <w:rPr>
                <w:spacing w:val="-5"/>
                <w:sz w:val="18"/>
              </w:rPr>
              <w:t>PAE</w:t>
            </w:r>
          </w:p>
        </w:tc>
        <w:tc>
          <w:tcPr>
            <w:tcW w:w="887" w:type="dxa"/>
            <w:vMerge/>
            <w:tcBorders>
              <w:top w:val="nil"/>
            </w:tcBorders>
          </w:tcPr>
          <w:p w14:paraId="398F18CD" w14:textId="77777777" w:rsidR="00112D40" w:rsidRDefault="00112D40">
            <w:pPr>
              <w:rPr>
                <w:sz w:val="2"/>
                <w:szCs w:val="2"/>
              </w:rPr>
            </w:pPr>
          </w:p>
        </w:tc>
        <w:tc>
          <w:tcPr>
            <w:tcW w:w="851" w:type="dxa"/>
            <w:vMerge/>
            <w:tcBorders>
              <w:top w:val="nil"/>
            </w:tcBorders>
          </w:tcPr>
          <w:p w14:paraId="41B73CFA" w14:textId="77777777" w:rsidR="00112D40" w:rsidRDefault="00112D40">
            <w:pPr>
              <w:rPr>
                <w:sz w:val="2"/>
                <w:szCs w:val="2"/>
              </w:rPr>
            </w:pPr>
          </w:p>
        </w:tc>
        <w:tc>
          <w:tcPr>
            <w:tcW w:w="849" w:type="dxa"/>
            <w:vMerge/>
            <w:tcBorders>
              <w:top w:val="nil"/>
            </w:tcBorders>
          </w:tcPr>
          <w:p w14:paraId="2DAB07C1" w14:textId="77777777" w:rsidR="00112D40" w:rsidRDefault="00112D40">
            <w:pPr>
              <w:rPr>
                <w:sz w:val="2"/>
                <w:szCs w:val="2"/>
              </w:rPr>
            </w:pPr>
          </w:p>
        </w:tc>
      </w:tr>
      <w:tr w:rsidR="00112D40" w14:paraId="214888EE" w14:textId="77777777">
        <w:trPr>
          <w:trHeight w:val="220"/>
        </w:trPr>
        <w:tc>
          <w:tcPr>
            <w:tcW w:w="473" w:type="dxa"/>
            <w:vMerge w:val="restart"/>
            <w:shd w:val="clear" w:color="auto" w:fill="CFDFE7"/>
          </w:tcPr>
          <w:p w14:paraId="05B06B13" w14:textId="77777777" w:rsidR="00112D40" w:rsidRDefault="003E0739">
            <w:pPr>
              <w:pStyle w:val="TableParagraph"/>
              <w:spacing w:line="240" w:lineRule="auto"/>
              <w:ind w:left="50" w:right="44"/>
              <w:rPr>
                <w:sz w:val="18"/>
              </w:rPr>
            </w:pPr>
            <w:r>
              <w:rPr>
                <w:spacing w:val="-10"/>
                <w:sz w:val="18"/>
              </w:rPr>
              <w:t>C</w:t>
            </w:r>
          </w:p>
        </w:tc>
        <w:tc>
          <w:tcPr>
            <w:tcW w:w="1486" w:type="dxa"/>
            <w:vMerge w:val="restart"/>
          </w:tcPr>
          <w:p w14:paraId="5C086A54" w14:textId="77777777" w:rsidR="00112D40" w:rsidRDefault="003E0739">
            <w:pPr>
              <w:pStyle w:val="TableParagraph"/>
              <w:spacing w:line="240" w:lineRule="auto"/>
              <w:ind w:left="8" w:right="2"/>
              <w:rPr>
                <w:sz w:val="18"/>
              </w:rPr>
            </w:pPr>
            <w:r>
              <w:rPr>
                <w:spacing w:val="-4"/>
                <w:sz w:val="18"/>
              </w:rPr>
              <w:t>N262</w:t>
            </w:r>
          </w:p>
          <w:p w14:paraId="49E3FBB8" w14:textId="77777777" w:rsidR="00112D40" w:rsidRDefault="003E0739">
            <w:pPr>
              <w:pStyle w:val="TableParagraph"/>
              <w:spacing w:line="240" w:lineRule="auto"/>
              <w:ind w:left="8" w:right="4"/>
              <w:rPr>
                <w:sz w:val="18"/>
              </w:rPr>
            </w:pPr>
            <w:r>
              <w:rPr>
                <w:spacing w:val="-2"/>
                <w:sz w:val="18"/>
              </w:rPr>
              <w:t>Avenue de l'aéroport</w:t>
            </w:r>
          </w:p>
        </w:tc>
        <w:tc>
          <w:tcPr>
            <w:tcW w:w="991" w:type="dxa"/>
          </w:tcPr>
          <w:p w14:paraId="4A3CAE90" w14:textId="77777777" w:rsidR="00112D40" w:rsidRDefault="003E0739">
            <w:pPr>
              <w:pStyle w:val="TableParagraph"/>
              <w:ind w:left="10" w:right="2"/>
              <w:rPr>
                <w:sz w:val="18"/>
              </w:rPr>
            </w:pPr>
            <w:r>
              <w:rPr>
                <w:spacing w:val="-4"/>
                <w:sz w:val="18"/>
              </w:rPr>
              <w:t>Demi-tour</w:t>
            </w:r>
          </w:p>
        </w:tc>
        <w:tc>
          <w:tcPr>
            <w:tcW w:w="955" w:type="dxa"/>
          </w:tcPr>
          <w:p w14:paraId="1501B9A9" w14:textId="77777777" w:rsidR="00112D40" w:rsidRDefault="003E0739">
            <w:pPr>
              <w:pStyle w:val="TableParagraph"/>
              <w:ind w:left="266"/>
              <w:jc w:val="left"/>
              <w:rPr>
                <w:sz w:val="18"/>
              </w:rPr>
            </w:pPr>
            <w:r>
              <w:rPr>
                <w:sz w:val="18"/>
              </w:rPr>
              <w:t xml:space="preserve">2 </w:t>
            </w:r>
            <w:r>
              <w:rPr>
                <w:spacing w:val="-5"/>
                <w:sz w:val="18"/>
              </w:rPr>
              <w:t>PAE</w:t>
            </w:r>
          </w:p>
        </w:tc>
        <w:tc>
          <w:tcPr>
            <w:tcW w:w="849" w:type="dxa"/>
          </w:tcPr>
          <w:p w14:paraId="7E3C38B8" w14:textId="77777777" w:rsidR="00112D40" w:rsidRDefault="003E0739">
            <w:pPr>
              <w:pStyle w:val="TableParagraph"/>
              <w:ind w:left="18" w:right="8"/>
              <w:rPr>
                <w:sz w:val="18"/>
              </w:rPr>
            </w:pPr>
            <w:r>
              <w:rPr>
                <w:sz w:val="18"/>
              </w:rPr>
              <w:t xml:space="preserve">0 </w:t>
            </w:r>
            <w:r>
              <w:rPr>
                <w:spacing w:val="-5"/>
                <w:sz w:val="18"/>
              </w:rPr>
              <w:t>PAE</w:t>
            </w:r>
          </w:p>
        </w:tc>
        <w:tc>
          <w:tcPr>
            <w:tcW w:w="887" w:type="dxa"/>
            <w:vMerge w:val="restart"/>
          </w:tcPr>
          <w:p w14:paraId="6758F11D" w14:textId="77777777" w:rsidR="00112D40" w:rsidRDefault="00112D40">
            <w:pPr>
              <w:pStyle w:val="TableParagraph"/>
              <w:spacing w:before="127" w:line="240" w:lineRule="auto"/>
              <w:jc w:val="left"/>
              <w:rPr>
                <w:i/>
                <w:sz w:val="18"/>
              </w:rPr>
            </w:pPr>
          </w:p>
          <w:p w14:paraId="5A26D28E" w14:textId="77777777" w:rsidR="00112D40" w:rsidRDefault="003E0739">
            <w:pPr>
              <w:pStyle w:val="TableParagraph"/>
              <w:spacing w:before="0" w:line="240" w:lineRule="auto"/>
              <w:ind w:left="289"/>
              <w:jc w:val="left"/>
              <w:rPr>
                <w:sz w:val="18"/>
              </w:rPr>
            </w:pPr>
            <w:r>
              <w:rPr>
                <w:spacing w:val="-5"/>
                <w:sz w:val="18"/>
              </w:rPr>
              <w:t>82%</w:t>
            </w:r>
          </w:p>
        </w:tc>
        <w:tc>
          <w:tcPr>
            <w:tcW w:w="851" w:type="dxa"/>
            <w:vMerge w:val="restart"/>
          </w:tcPr>
          <w:p w14:paraId="1E687671" w14:textId="77777777" w:rsidR="00112D40" w:rsidRDefault="00112D40">
            <w:pPr>
              <w:pStyle w:val="TableParagraph"/>
              <w:spacing w:before="127" w:line="240" w:lineRule="auto"/>
              <w:jc w:val="left"/>
              <w:rPr>
                <w:i/>
                <w:sz w:val="18"/>
              </w:rPr>
            </w:pPr>
          </w:p>
          <w:p w14:paraId="28949343" w14:textId="77777777" w:rsidR="00112D40" w:rsidRDefault="003E0739">
            <w:pPr>
              <w:pStyle w:val="TableParagraph"/>
              <w:spacing w:before="0" w:line="240" w:lineRule="auto"/>
              <w:ind w:left="167"/>
              <w:jc w:val="left"/>
              <w:rPr>
                <w:sz w:val="18"/>
              </w:rPr>
            </w:pPr>
            <w:r>
              <w:rPr>
                <w:spacing w:val="-5"/>
                <w:sz w:val="18"/>
              </w:rPr>
              <w:t>35%-pt</w:t>
            </w:r>
          </w:p>
        </w:tc>
        <w:tc>
          <w:tcPr>
            <w:tcW w:w="849" w:type="dxa"/>
            <w:vMerge w:val="restart"/>
            <w:shd w:val="clear" w:color="auto" w:fill="EC7C30"/>
          </w:tcPr>
          <w:p w14:paraId="66E22C62" w14:textId="77777777" w:rsidR="00112D40" w:rsidRDefault="00112D40">
            <w:pPr>
              <w:pStyle w:val="TableParagraph"/>
              <w:spacing w:before="127" w:line="240" w:lineRule="auto"/>
              <w:jc w:val="left"/>
              <w:rPr>
                <w:i/>
                <w:sz w:val="18"/>
              </w:rPr>
            </w:pPr>
          </w:p>
          <w:p w14:paraId="0DCD8A8A" w14:textId="77777777" w:rsidR="00112D40" w:rsidRDefault="003E0739">
            <w:pPr>
              <w:pStyle w:val="TableParagraph"/>
              <w:spacing w:before="0" w:line="240" w:lineRule="auto"/>
              <w:ind w:left="18" w:right="3"/>
              <w:rPr>
                <w:sz w:val="18"/>
              </w:rPr>
            </w:pPr>
            <w:r>
              <w:rPr>
                <w:spacing w:val="-10"/>
                <w:sz w:val="18"/>
              </w:rPr>
              <w:t>-2</w:t>
            </w:r>
          </w:p>
        </w:tc>
      </w:tr>
      <w:tr w:rsidR="00112D40" w14:paraId="0754ED9B" w14:textId="77777777">
        <w:trPr>
          <w:trHeight w:val="220"/>
        </w:trPr>
        <w:tc>
          <w:tcPr>
            <w:tcW w:w="473" w:type="dxa"/>
            <w:vMerge/>
            <w:tcBorders>
              <w:top w:val="nil"/>
            </w:tcBorders>
            <w:shd w:val="clear" w:color="auto" w:fill="CFDFE7"/>
          </w:tcPr>
          <w:p w14:paraId="76B9E029" w14:textId="77777777" w:rsidR="00112D40" w:rsidRDefault="00112D40">
            <w:pPr>
              <w:rPr>
                <w:sz w:val="2"/>
                <w:szCs w:val="2"/>
              </w:rPr>
            </w:pPr>
          </w:p>
        </w:tc>
        <w:tc>
          <w:tcPr>
            <w:tcW w:w="1486" w:type="dxa"/>
            <w:vMerge/>
            <w:tcBorders>
              <w:top w:val="nil"/>
            </w:tcBorders>
          </w:tcPr>
          <w:p w14:paraId="53D96C98" w14:textId="77777777" w:rsidR="00112D40" w:rsidRDefault="00112D40">
            <w:pPr>
              <w:rPr>
                <w:sz w:val="2"/>
                <w:szCs w:val="2"/>
              </w:rPr>
            </w:pPr>
          </w:p>
        </w:tc>
        <w:tc>
          <w:tcPr>
            <w:tcW w:w="991" w:type="dxa"/>
          </w:tcPr>
          <w:p w14:paraId="5727EC0B" w14:textId="77777777" w:rsidR="00112D40" w:rsidRDefault="003E0739">
            <w:pPr>
              <w:pStyle w:val="TableParagraph"/>
              <w:ind w:left="10" w:right="5"/>
              <w:rPr>
                <w:sz w:val="18"/>
              </w:rPr>
            </w:pPr>
            <w:r>
              <w:rPr>
                <w:spacing w:val="-2"/>
                <w:sz w:val="18"/>
              </w:rPr>
              <w:t>Liens</w:t>
            </w:r>
          </w:p>
        </w:tc>
        <w:tc>
          <w:tcPr>
            <w:tcW w:w="955" w:type="dxa"/>
          </w:tcPr>
          <w:p w14:paraId="31974042" w14:textId="77777777" w:rsidR="00112D40" w:rsidRDefault="003E0739">
            <w:pPr>
              <w:pStyle w:val="TableParagraph"/>
              <w:ind w:left="175"/>
              <w:jc w:val="left"/>
              <w:rPr>
                <w:sz w:val="18"/>
              </w:rPr>
            </w:pPr>
            <w:r>
              <w:rPr>
                <w:sz w:val="18"/>
              </w:rPr>
              <w:t xml:space="preserve">422 </w:t>
            </w:r>
            <w:r>
              <w:rPr>
                <w:spacing w:val="-5"/>
                <w:sz w:val="18"/>
              </w:rPr>
              <w:t>PAE</w:t>
            </w:r>
          </w:p>
        </w:tc>
        <w:tc>
          <w:tcPr>
            <w:tcW w:w="849" w:type="dxa"/>
          </w:tcPr>
          <w:p w14:paraId="1288EAC9" w14:textId="77777777" w:rsidR="00112D40" w:rsidRDefault="003E0739">
            <w:pPr>
              <w:pStyle w:val="TableParagraph"/>
              <w:ind w:left="18" w:right="8"/>
              <w:rPr>
                <w:sz w:val="18"/>
              </w:rPr>
            </w:pPr>
            <w:r>
              <w:rPr>
                <w:sz w:val="18"/>
              </w:rPr>
              <w:t xml:space="preserve">0 </w:t>
            </w:r>
            <w:r>
              <w:rPr>
                <w:spacing w:val="-5"/>
                <w:sz w:val="18"/>
              </w:rPr>
              <w:t>PAE</w:t>
            </w:r>
          </w:p>
        </w:tc>
        <w:tc>
          <w:tcPr>
            <w:tcW w:w="887" w:type="dxa"/>
            <w:vMerge/>
            <w:tcBorders>
              <w:top w:val="nil"/>
            </w:tcBorders>
          </w:tcPr>
          <w:p w14:paraId="29A3ED73" w14:textId="77777777" w:rsidR="00112D40" w:rsidRDefault="00112D40">
            <w:pPr>
              <w:rPr>
                <w:sz w:val="2"/>
                <w:szCs w:val="2"/>
              </w:rPr>
            </w:pPr>
          </w:p>
        </w:tc>
        <w:tc>
          <w:tcPr>
            <w:tcW w:w="851" w:type="dxa"/>
            <w:vMerge/>
            <w:tcBorders>
              <w:top w:val="nil"/>
            </w:tcBorders>
          </w:tcPr>
          <w:p w14:paraId="10D912BF" w14:textId="77777777" w:rsidR="00112D40" w:rsidRDefault="00112D40">
            <w:pPr>
              <w:rPr>
                <w:sz w:val="2"/>
                <w:szCs w:val="2"/>
              </w:rPr>
            </w:pPr>
          </w:p>
        </w:tc>
        <w:tc>
          <w:tcPr>
            <w:tcW w:w="849" w:type="dxa"/>
            <w:vMerge/>
            <w:tcBorders>
              <w:top w:val="nil"/>
            </w:tcBorders>
            <w:shd w:val="clear" w:color="auto" w:fill="EC7C30"/>
          </w:tcPr>
          <w:p w14:paraId="72B0E52D" w14:textId="77777777" w:rsidR="00112D40" w:rsidRDefault="00112D40">
            <w:pPr>
              <w:rPr>
                <w:sz w:val="2"/>
                <w:szCs w:val="2"/>
              </w:rPr>
            </w:pPr>
          </w:p>
        </w:tc>
      </w:tr>
      <w:tr w:rsidR="00112D40" w14:paraId="0BF0B493" w14:textId="77777777">
        <w:trPr>
          <w:trHeight w:val="221"/>
        </w:trPr>
        <w:tc>
          <w:tcPr>
            <w:tcW w:w="473" w:type="dxa"/>
            <w:vMerge/>
            <w:tcBorders>
              <w:top w:val="nil"/>
            </w:tcBorders>
            <w:shd w:val="clear" w:color="auto" w:fill="CFDFE7"/>
          </w:tcPr>
          <w:p w14:paraId="602C0955" w14:textId="77777777" w:rsidR="00112D40" w:rsidRDefault="00112D40">
            <w:pPr>
              <w:rPr>
                <w:sz w:val="2"/>
                <w:szCs w:val="2"/>
              </w:rPr>
            </w:pPr>
          </w:p>
        </w:tc>
        <w:tc>
          <w:tcPr>
            <w:tcW w:w="1486" w:type="dxa"/>
            <w:vMerge/>
            <w:tcBorders>
              <w:top w:val="nil"/>
            </w:tcBorders>
          </w:tcPr>
          <w:p w14:paraId="146EDA4C" w14:textId="77777777" w:rsidR="00112D40" w:rsidRDefault="00112D40">
            <w:pPr>
              <w:rPr>
                <w:sz w:val="2"/>
                <w:szCs w:val="2"/>
              </w:rPr>
            </w:pPr>
          </w:p>
        </w:tc>
        <w:tc>
          <w:tcPr>
            <w:tcW w:w="991" w:type="dxa"/>
          </w:tcPr>
          <w:p w14:paraId="7BB955F8" w14:textId="77777777" w:rsidR="00112D40" w:rsidRDefault="003E0739">
            <w:pPr>
              <w:pStyle w:val="TableParagraph"/>
              <w:spacing w:before="2"/>
              <w:ind w:left="10" w:right="1"/>
              <w:rPr>
                <w:sz w:val="18"/>
              </w:rPr>
            </w:pPr>
            <w:r>
              <w:rPr>
                <w:spacing w:val="-2"/>
                <w:sz w:val="18"/>
              </w:rPr>
              <w:t>Tout droit</w:t>
            </w:r>
          </w:p>
        </w:tc>
        <w:tc>
          <w:tcPr>
            <w:tcW w:w="955" w:type="dxa"/>
          </w:tcPr>
          <w:p w14:paraId="10240C6C" w14:textId="77777777" w:rsidR="00112D40" w:rsidRDefault="003E0739">
            <w:pPr>
              <w:pStyle w:val="TableParagraph"/>
              <w:spacing w:before="2"/>
              <w:ind w:left="220"/>
              <w:jc w:val="left"/>
              <w:rPr>
                <w:sz w:val="18"/>
              </w:rPr>
            </w:pPr>
            <w:r>
              <w:rPr>
                <w:sz w:val="18"/>
              </w:rPr>
              <w:t xml:space="preserve">88 </w:t>
            </w:r>
            <w:r>
              <w:rPr>
                <w:spacing w:val="-5"/>
                <w:sz w:val="18"/>
              </w:rPr>
              <w:t>PAE</w:t>
            </w:r>
          </w:p>
        </w:tc>
        <w:tc>
          <w:tcPr>
            <w:tcW w:w="849" w:type="dxa"/>
          </w:tcPr>
          <w:p w14:paraId="51FD527E" w14:textId="77777777" w:rsidR="00112D40" w:rsidRDefault="003E0739">
            <w:pPr>
              <w:pStyle w:val="TableParagraph"/>
              <w:spacing w:before="2"/>
              <w:ind w:left="18" w:right="8"/>
              <w:rPr>
                <w:sz w:val="18"/>
              </w:rPr>
            </w:pPr>
            <w:r>
              <w:rPr>
                <w:sz w:val="18"/>
              </w:rPr>
              <w:t xml:space="preserve">88 </w:t>
            </w:r>
            <w:r>
              <w:rPr>
                <w:spacing w:val="-5"/>
                <w:sz w:val="18"/>
              </w:rPr>
              <w:t>PAE</w:t>
            </w:r>
          </w:p>
        </w:tc>
        <w:tc>
          <w:tcPr>
            <w:tcW w:w="887" w:type="dxa"/>
            <w:vMerge/>
            <w:tcBorders>
              <w:top w:val="nil"/>
            </w:tcBorders>
          </w:tcPr>
          <w:p w14:paraId="7E527BA5" w14:textId="77777777" w:rsidR="00112D40" w:rsidRDefault="00112D40">
            <w:pPr>
              <w:rPr>
                <w:sz w:val="2"/>
                <w:szCs w:val="2"/>
              </w:rPr>
            </w:pPr>
          </w:p>
        </w:tc>
        <w:tc>
          <w:tcPr>
            <w:tcW w:w="851" w:type="dxa"/>
            <w:vMerge/>
            <w:tcBorders>
              <w:top w:val="nil"/>
            </w:tcBorders>
          </w:tcPr>
          <w:p w14:paraId="3D5E5AE8" w14:textId="77777777" w:rsidR="00112D40" w:rsidRDefault="00112D40">
            <w:pPr>
              <w:rPr>
                <w:sz w:val="2"/>
                <w:szCs w:val="2"/>
              </w:rPr>
            </w:pPr>
          </w:p>
        </w:tc>
        <w:tc>
          <w:tcPr>
            <w:tcW w:w="849" w:type="dxa"/>
            <w:vMerge/>
            <w:tcBorders>
              <w:top w:val="nil"/>
            </w:tcBorders>
            <w:shd w:val="clear" w:color="auto" w:fill="EC7C30"/>
          </w:tcPr>
          <w:p w14:paraId="67D25AC2" w14:textId="77777777" w:rsidR="00112D40" w:rsidRDefault="00112D40">
            <w:pPr>
              <w:rPr>
                <w:sz w:val="2"/>
                <w:szCs w:val="2"/>
              </w:rPr>
            </w:pPr>
          </w:p>
        </w:tc>
      </w:tr>
      <w:tr w:rsidR="00112D40" w14:paraId="563D3654" w14:textId="77777777">
        <w:trPr>
          <w:trHeight w:val="217"/>
        </w:trPr>
        <w:tc>
          <w:tcPr>
            <w:tcW w:w="473" w:type="dxa"/>
            <w:vMerge/>
            <w:tcBorders>
              <w:top w:val="nil"/>
            </w:tcBorders>
            <w:shd w:val="clear" w:color="auto" w:fill="CFDFE7"/>
          </w:tcPr>
          <w:p w14:paraId="2C4C14B0" w14:textId="77777777" w:rsidR="00112D40" w:rsidRDefault="00112D40">
            <w:pPr>
              <w:rPr>
                <w:sz w:val="2"/>
                <w:szCs w:val="2"/>
              </w:rPr>
            </w:pPr>
          </w:p>
        </w:tc>
        <w:tc>
          <w:tcPr>
            <w:tcW w:w="1486" w:type="dxa"/>
            <w:vMerge/>
            <w:tcBorders>
              <w:top w:val="nil"/>
            </w:tcBorders>
          </w:tcPr>
          <w:p w14:paraId="7DC280FF" w14:textId="77777777" w:rsidR="00112D40" w:rsidRDefault="00112D40">
            <w:pPr>
              <w:rPr>
                <w:sz w:val="2"/>
                <w:szCs w:val="2"/>
              </w:rPr>
            </w:pPr>
          </w:p>
        </w:tc>
        <w:tc>
          <w:tcPr>
            <w:tcW w:w="991" w:type="dxa"/>
          </w:tcPr>
          <w:p w14:paraId="29DBA768" w14:textId="77777777" w:rsidR="00112D40" w:rsidRDefault="003E0739">
            <w:pPr>
              <w:pStyle w:val="TableParagraph"/>
              <w:spacing w:before="0" w:line="198" w:lineRule="exact"/>
              <w:ind w:left="10" w:right="5"/>
              <w:rPr>
                <w:sz w:val="18"/>
              </w:rPr>
            </w:pPr>
            <w:r>
              <w:rPr>
                <w:spacing w:val="-2"/>
                <w:sz w:val="18"/>
              </w:rPr>
              <w:t>Droit</w:t>
            </w:r>
          </w:p>
        </w:tc>
        <w:tc>
          <w:tcPr>
            <w:tcW w:w="955" w:type="dxa"/>
          </w:tcPr>
          <w:p w14:paraId="6AB2027E" w14:textId="77777777" w:rsidR="00112D40" w:rsidRDefault="003E0739">
            <w:pPr>
              <w:pStyle w:val="TableParagraph"/>
              <w:spacing w:before="0" w:line="198" w:lineRule="exact"/>
              <w:ind w:left="175"/>
              <w:jc w:val="left"/>
              <w:rPr>
                <w:sz w:val="18"/>
              </w:rPr>
            </w:pPr>
            <w:r>
              <w:rPr>
                <w:sz w:val="18"/>
              </w:rPr>
              <w:t xml:space="preserve">101 </w:t>
            </w:r>
            <w:r>
              <w:rPr>
                <w:spacing w:val="-5"/>
                <w:sz w:val="18"/>
              </w:rPr>
              <w:t>PAE</w:t>
            </w:r>
          </w:p>
        </w:tc>
        <w:tc>
          <w:tcPr>
            <w:tcW w:w="849" w:type="dxa"/>
          </w:tcPr>
          <w:p w14:paraId="4A168114" w14:textId="77777777" w:rsidR="00112D40" w:rsidRDefault="003E0739">
            <w:pPr>
              <w:pStyle w:val="TableParagraph"/>
              <w:spacing w:before="0" w:line="198" w:lineRule="exact"/>
              <w:ind w:left="18" w:right="8"/>
              <w:rPr>
                <w:sz w:val="18"/>
              </w:rPr>
            </w:pPr>
            <w:r>
              <w:rPr>
                <w:sz w:val="18"/>
              </w:rPr>
              <w:t xml:space="preserve">101 </w:t>
            </w:r>
            <w:r>
              <w:rPr>
                <w:spacing w:val="-5"/>
                <w:sz w:val="18"/>
              </w:rPr>
              <w:t>PAE</w:t>
            </w:r>
          </w:p>
        </w:tc>
        <w:tc>
          <w:tcPr>
            <w:tcW w:w="887" w:type="dxa"/>
            <w:vMerge/>
            <w:tcBorders>
              <w:top w:val="nil"/>
            </w:tcBorders>
          </w:tcPr>
          <w:p w14:paraId="5C62A5EB" w14:textId="77777777" w:rsidR="00112D40" w:rsidRDefault="00112D40">
            <w:pPr>
              <w:rPr>
                <w:sz w:val="2"/>
                <w:szCs w:val="2"/>
              </w:rPr>
            </w:pPr>
          </w:p>
        </w:tc>
        <w:tc>
          <w:tcPr>
            <w:tcW w:w="851" w:type="dxa"/>
            <w:vMerge/>
            <w:tcBorders>
              <w:top w:val="nil"/>
            </w:tcBorders>
          </w:tcPr>
          <w:p w14:paraId="4F84176A" w14:textId="77777777" w:rsidR="00112D40" w:rsidRDefault="00112D40">
            <w:pPr>
              <w:rPr>
                <w:sz w:val="2"/>
                <w:szCs w:val="2"/>
              </w:rPr>
            </w:pPr>
          </w:p>
        </w:tc>
        <w:tc>
          <w:tcPr>
            <w:tcW w:w="849" w:type="dxa"/>
            <w:vMerge/>
            <w:tcBorders>
              <w:top w:val="nil"/>
            </w:tcBorders>
            <w:shd w:val="clear" w:color="auto" w:fill="EC7C30"/>
          </w:tcPr>
          <w:p w14:paraId="19831EB1" w14:textId="77777777" w:rsidR="00112D40" w:rsidRDefault="00112D40">
            <w:pPr>
              <w:rPr>
                <w:sz w:val="2"/>
                <w:szCs w:val="2"/>
              </w:rPr>
            </w:pPr>
          </w:p>
        </w:tc>
      </w:tr>
      <w:tr w:rsidR="00112D40" w14:paraId="52D082EA" w14:textId="77777777">
        <w:trPr>
          <w:trHeight w:val="220"/>
        </w:trPr>
        <w:tc>
          <w:tcPr>
            <w:tcW w:w="473" w:type="dxa"/>
            <w:vMerge w:val="restart"/>
            <w:shd w:val="clear" w:color="auto" w:fill="CFDFE7"/>
          </w:tcPr>
          <w:p w14:paraId="055A200B" w14:textId="77777777" w:rsidR="00112D40" w:rsidRDefault="003E0739">
            <w:pPr>
              <w:pStyle w:val="TableParagraph"/>
              <w:spacing w:line="240" w:lineRule="auto"/>
              <w:ind w:left="50" w:right="43"/>
              <w:rPr>
                <w:sz w:val="18"/>
              </w:rPr>
            </w:pPr>
            <w:r>
              <w:rPr>
                <w:spacing w:val="-10"/>
                <w:sz w:val="18"/>
              </w:rPr>
              <w:t>D</w:t>
            </w:r>
          </w:p>
        </w:tc>
        <w:tc>
          <w:tcPr>
            <w:tcW w:w="1486" w:type="dxa"/>
            <w:vMerge w:val="restart"/>
          </w:tcPr>
          <w:p w14:paraId="6D8BEC35" w14:textId="77777777" w:rsidR="00112D40" w:rsidRDefault="003E0739">
            <w:pPr>
              <w:pStyle w:val="TableParagraph"/>
              <w:spacing w:line="240" w:lineRule="auto"/>
              <w:ind w:left="8"/>
              <w:rPr>
                <w:sz w:val="18"/>
              </w:rPr>
            </w:pPr>
            <w:r>
              <w:rPr>
                <w:spacing w:val="-4"/>
                <w:sz w:val="18"/>
              </w:rPr>
              <w:t>A201</w:t>
            </w:r>
          </w:p>
        </w:tc>
        <w:tc>
          <w:tcPr>
            <w:tcW w:w="991" w:type="dxa"/>
          </w:tcPr>
          <w:p w14:paraId="2BF19F85" w14:textId="77777777" w:rsidR="00112D40" w:rsidRDefault="003E0739">
            <w:pPr>
              <w:pStyle w:val="TableParagraph"/>
              <w:ind w:left="10" w:right="2"/>
              <w:rPr>
                <w:sz w:val="18"/>
              </w:rPr>
            </w:pPr>
            <w:r>
              <w:rPr>
                <w:spacing w:val="-4"/>
                <w:sz w:val="18"/>
              </w:rPr>
              <w:t>Demi-tour</w:t>
            </w:r>
          </w:p>
        </w:tc>
        <w:tc>
          <w:tcPr>
            <w:tcW w:w="955" w:type="dxa"/>
          </w:tcPr>
          <w:p w14:paraId="6F818B4D" w14:textId="77777777" w:rsidR="00112D40" w:rsidRDefault="003E0739">
            <w:pPr>
              <w:pStyle w:val="TableParagraph"/>
              <w:ind w:left="175"/>
              <w:jc w:val="left"/>
              <w:rPr>
                <w:sz w:val="18"/>
              </w:rPr>
            </w:pPr>
            <w:r>
              <w:rPr>
                <w:sz w:val="18"/>
              </w:rPr>
              <w:t xml:space="preserve">114 </w:t>
            </w:r>
            <w:r>
              <w:rPr>
                <w:spacing w:val="-5"/>
                <w:sz w:val="18"/>
              </w:rPr>
              <w:t>PAE</w:t>
            </w:r>
          </w:p>
        </w:tc>
        <w:tc>
          <w:tcPr>
            <w:tcW w:w="849" w:type="dxa"/>
          </w:tcPr>
          <w:p w14:paraId="57CA0EF1" w14:textId="77777777" w:rsidR="00112D40" w:rsidRDefault="003E0739">
            <w:pPr>
              <w:pStyle w:val="TableParagraph"/>
              <w:ind w:left="18" w:right="8"/>
              <w:rPr>
                <w:sz w:val="18"/>
              </w:rPr>
            </w:pPr>
            <w:r>
              <w:rPr>
                <w:sz w:val="18"/>
              </w:rPr>
              <w:t xml:space="preserve">0 </w:t>
            </w:r>
            <w:r>
              <w:rPr>
                <w:spacing w:val="-5"/>
                <w:sz w:val="18"/>
              </w:rPr>
              <w:t>PAE</w:t>
            </w:r>
          </w:p>
        </w:tc>
        <w:tc>
          <w:tcPr>
            <w:tcW w:w="887" w:type="dxa"/>
            <w:vMerge w:val="restart"/>
          </w:tcPr>
          <w:p w14:paraId="7DAC2B0F" w14:textId="77777777" w:rsidR="00112D40" w:rsidRDefault="00112D40">
            <w:pPr>
              <w:pStyle w:val="TableParagraph"/>
              <w:spacing w:before="11" w:line="240" w:lineRule="auto"/>
              <w:jc w:val="left"/>
              <w:rPr>
                <w:i/>
                <w:sz w:val="18"/>
              </w:rPr>
            </w:pPr>
          </w:p>
          <w:p w14:paraId="50FCD3C9" w14:textId="77777777" w:rsidR="00112D40" w:rsidRDefault="003E0739">
            <w:pPr>
              <w:pStyle w:val="TableParagraph"/>
              <w:spacing w:line="240" w:lineRule="auto"/>
              <w:ind w:left="289"/>
              <w:jc w:val="left"/>
              <w:rPr>
                <w:sz w:val="18"/>
              </w:rPr>
            </w:pPr>
            <w:r>
              <w:rPr>
                <w:spacing w:val="-5"/>
                <w:sz w:val="18"/>
              </w:rPr>
              <w:t>56%</w:t>
            </w:r>
          </w:p>
        </w:tc>
        <w:tc>
          <w:tcPr>
            <w:tcW w:w="851" w:type="dxa"/>
            <w:vMerge w:val="restart"/>
          </w:tcPr>
          <w:p w14:paraId="0E55B13F" w14:textId="77777777" w:rsidR="00112D40" w:rsidRDefault="00112D40">
            <w:pPr>
              <w:pStyle w:val="TableParagraph"/>
              <w:spacing w:before="11" w:line="240" w:lineRule="auto"/>
              <w:jc w:val="left"/>
              <w:rPr>
                <w:i/>
                <w:sz w:val="18"/>
              </w:rPr>
            </w:pPr>
          </w:p>
          <w:p w14:paraId="087D6E98" w14:textId="77777777" w:rsidR="00112D40" w:rsidRDefault="003E0739">
            <w:pPr>
              <w:pStyle w:val="TableParagraph"/>
              <w:spacing w:line="240" w:lineRule="auto"/>
              <w:ind w:left="167"/>
              <w:jc w:val="left"/>
              <w:rPr>
                <w:sz w:val="18"/>
              </w:rPr>
            </w:pPr>
            <w:r>
              <w:rPr>
                <w:spacing w:val="-5"/>
                <w:sz w:val="18"/>
              </w:rPr>
              <w:t>20%-pt</w:t>
            </w:r>
          </w:p>
        </w:tc>
        <w:tc>
          <w:tcPr>
            <w:tcW w:w="849" w:type="dxa"/>
            <w:vMerge w:val="restart"/>
            <w:shd w:val="clear" w:color="auto" w:fill="FAE3D4"/>
          </w:tcPr>
          <w:p w14:paraId="4F08733E" w14:textId="77777777" w:rsidR="00112D40" w:rsidRDefault="00112D40">
            <w:pPr>
              <w:pStyle w:val="TableParagraph"/>
              <w:spacing w:before="11" w:line="240" w:lineRule="auto"/>
              <w:jc w:val="left"/>
              <w:rPr>
                <w:i/>
                <w:sz w:val="18"/>
              </w:rPr>
            </w:pPr>
          </w:p>
          <w:p w14:paraId="1239E9F1" w14:textId="77777777" w:rsidR="00112D40" w:rsidRDefault="003E0739">
            <w:pPr>
              <w:pStyle w:val="TableParagraph"/>
              <w:spacing w:line="240" w:lineRule="auto"/>
              <w:ind w:left="18" w:right="3"/>
              <w:rPr>
                <w:sz w:val="18"/>
              </w:rPr>
            </w:pPr>
            <w:r>
              <w:rPr>
                <w:spacing w:val="-10"/>
                <w:sz w:val="18"/>
              </w:rPr>
              <w:t>-1</w:t>
            </w:r>
          </w:p>
        </w:tc>
      </w:tr>
      <w:tr w:rsidR="00112D40" w14:paraId="28CF2046" w14:textId="77777777">
        <w:trPr>
          <w:trHeight w:val="220"/>
        </w:trPr>
        <w:tc>
          <w:tcPr>
            <w:tcW w:w="473" w:type="dxa"/>
            <w:vMerge/>
            <w:tcBorders>
              <w:top w:val="nil"/>
            </w:tcBorders>
            <w:shd w:val="clear" w:color="auto" w:fill="CFDFE7"/>
          </w:tcPr>
          <w:p w14:paraId="243B25F9" w14:textId="77777777" w:rsidR="00112D40" w:rsidRDefault="00112D40">
            <w:pPr>
              <w:rPr>
                <w:sz w:val="2"/>
                <w:szCs w:val="2"/>
              </w:rPr>
            </w:pPr>
          </w:p>
        </w:tc>
        <w:tc>
          <w:tcPr>
            <w:tcW w:w="1486" w:type="dxa"/>
            <w:vMerge/>
            <w:tcBorders>
              <w:top w:val="nil"/>
            </w:tcBorders>
          </w:tcPr>
          <w:p w14:paraId="0C2C8891" w14:textId="77777777" w:rsidR="00112D40" w:rsidRDefault="00112D40">
            <w:pPr>
              <w:rPr>
                <w:sz w:val="2"/>
                <w:szCs w:val="2"/>
              </w:rPr>
            </w:pPr>
          </w:p>
        </w:tc>
        <w:tc>
          <w:tcPr>
            <w:tcW w:w="991" w:type="dxa"/>
          </w:tcPr>
          <w:p w14:paraId="237FE49D" w14:textId="77777777" w:rsidR="00112D40" w:rsidRDefault="003E0739">
            <w:pPr>
              <w:pStyle w:val="TableParagraph"/>
              <w:ind w:left="10" w:right="5"/>
              <w:rPr>
                <w:sz w:val="18"/>
              </w:rPr>
            </w:pPr>
            <w:r>
              <w:rPr>
                <w:spacing w:val="-2"/>
                <w:sz w:val="18"/>
              </w:rPr>
              <w:t>Liens</w:t>
            </w:r>
          </w:p>
        </w:tc>
        <w:tc>
          <w:tcPr>
            <w:tcW w:w="955" w:type="dxa"/>
          </w:tcPr>
          <w:p w14:paraId="7C722EE0" w14:textId="77777777" w:rsidR="00112D40" w:rsidRDefault="003E0739">
            <w:pPr>
              <w:pStyle w:val="TableParagraph"/>
              <w:ind w:left="175"/>
              <w:jc w:val="left"/>
              <w:rPr>
                <w:sz w:val="18"/>
              </w:rPr>
            </w:pPr>
            <w:r>
              <w:rPr>
                <w:sz w:val="18"/>
              </w:rPr>
              <w:t xml:space="preserve">506 </w:t>
            </w:r>
            <w:r>
              <w:rPr>
                <w:spacing w:val="-5"/>
                <w:sz w:val="18"/>
              </w:rPr>
              <w:t>PAE</w:t>
            </w:r>
          </w:p>
        </w:tc>
        <w:tc>
          <w:tcPr>
            <w:tcW w:w="849" w:type="dxa"/>
          </w:tcPr>
          <w:p w14:paraId="437D5165" w14:textId="77777777" w:rsidR="00112D40" w:rsidRDefault="003E0739">
            <w:pPr>
              <w:pStyle w:val="TableParagraph"/>
              <w:ind w:left="18" w:right="8"/>
              <w:rPr>
                <w:sz w:val="18"/>
              </w:rPr>
            </w:pPr>
            <w:r>
              <w:rPr>
                <w:sz w:val="18"/>
              </w:rPr>
              <w:t xml:space="preserve">121 </w:t>
            </w:r>
            <w:r>
              <w:rPr>
                <w:spacing w:val="-5"/>
                <w:sz w:val="18"/>
              </w:rPr>
              <w:t>PAE</w:t>
            </w:r>
          </w:p>
        </w:tc>
        <w:tc>
          <w:tcPr>
            <w:tcW w:w="887" w:type="dxa"/>
            <w:vMerge/>
            <w:tcBorders>
              <w:top w:val="nil"/>
            </w:tcBorders>
          </w:tcPr>
          <w:p w14:paraId="39A859A5" w14:textId="77777777" w:rsidR="00112D40" w:rsidRDefault="00112D40">
            <w:pPr>
              <w:rPr>
                <w:sz w:val="2"/>
                <w:szCs w:val="2"/>
              </w:rPr>
            </w:pPr>
          </w:p>
        </w:tc>
        <w:tc>
          <w:tcPr>
            <w:tcW w:w="851" w:type="dxa"/>
            <w:vMerge/>
            <w:tcBorders>
              <w:top w:val="nil"/>
            </w:tcBorders>
          </w:tcPr>
          <w:p w14:paraId="0A83F380" w14:textId="77777777" w:rsidR="00112D40" w:rsidRDefault="00112D40">
            <w:pPr>
              <w:rPr>
                <w:sz w:val="2"/>
                <w:szCs w:val="2"/>
              </w:rPr>
            </w:pPr>
          </w:p>
        </w:tc>
        <w:tc>
          <w:tcPr>
            <w:tcW w:w="849" w:type="dxa"/>
            <w:vMerge/>
            <w:tcBorders>
              <w:top w:val="nil"/>
            </w:tcBorders>
            <w:shd w:val="clear" w:color="auto" w:fill="FAE3D4"/>
          </w:tcPr>
          <w:p w14:paraId="03211FD7" w14:textId="77777777" w:rsidR="00112D40" w:rsidRDefault="00112D40">
            <w:pPr>
              <w:rPr>
                <w:sz w:val="2"/>
                <w:szCs w:val="2"/>
              </w:rPr>
            </w:pPr>
          </w:p>
        </w:tc>
      </w:tr>
      <w:tr w:rsidR="00112D40" w14:paraId="05873364" w14:textId="77777777">
        <w:trPr>
          <w:trHeight w:val="217"/>
        </w:trPr>
        <w:tc>
          <w:tcPr>
            <w:tcW w:w="473" w:type="dxa"/>
            <w:vMerge/>
            <w:tcBorders>
              <w:top w:val="nil"/>
            </w:tcBorders>
            <w:shd w:val="clear" w:color="auto" w:fill="CFDFE7"/>
          </w:tcPr>
          <w:p w14:paraId="2D15D481" w14:textId="77777777" w:rsidR="00112D40" w:rsidRDefault="00112D40">
            <w:pPr>
              <w:rPr>
                <w:sz w:val="2"/>
                <w:szCs w:val="2"/>
              </w:rPr>
            </w:pPr>
          </w:p>
        </w:tc>
        <w:tc>
          <w:tcPr>
            <w:tcW w:w="1486" w:type="dxa"/>
            <w:vMerge/>
            <w:tcBorders>
              <w:top w:val="nil"/>
            </w:tcBorders>
          </w:tcPr>
          <w:p w14:paraId="398636C0" w14:textId="77777777" w:rsidR="00112D40" w:rsidRDefault="00112D40">
            <w:pPr>
              <w:rPr>
                <w:sz w:val="2"/>
                <w:szCs w:val="2"/>
              </w:rPr>
            </w:pPr>
          </w:p>
        </w:tc>
        <w:tc>
          <w:tcPr>
            <w:tcW w:w="991" w:type="dxa"/>
          </w:tcPr>
          <w:p w14:paraId="6CEF2E14" w14:textId="77777777" w:rsidR="00112D40" w:rsidRDefault="003E0739">
            <w:pPr>
              <w:pStyle w:val="TableParagraph"/>
              <w:spacing w:before="0" w:line="198" w:lineRule="exact"/>
              <w:ind w:left="10" w:right="1"/>
              <w:rPr>
                <w:sz w:val="18"/>
              </w:rPr>
            </w:pPr>
            <w:r>
              <w:rPr>
                <w:spacing w:val="-2"/>
                <w:sz w:val="18"/>
              </w:rPr>
              <w:t>Tout droit</w:t>
            </w:r>
          </w:p>
        </w:tc>
        <w:tc>
          <w:tcPr>
            <w:tcW w:w="955" w:type="dxa"/>
          </w:tcPr>
          <w:p w14:paraId="2EC7964D" w14:textId="77777777" w:rsidR="00112D40" w:rsidRDefault="003E0739">
            <w:pPr>
              <w:pStyle w:val="TableParagraph"/>
              <w:spacing w:before="0" w:line="198" w:lineRule="exact"/>
              <w:ind w:left="220"/>
              <w:jc w:val="left"/>
              <w:rPr>
                <w:sz w:val="18"/>
              </w:rPr>
            </w:pPr>
            <w:r>
              <w:rPr>
                <w:sz w:val="18"/>
              </w:rPr>
              <w:t xml:space="preserve">40 </w:t>
            </w:r>
            <w:r>
              <w:rPr>
                <w:spacing w:val="-5"/>
                <w:sz w:val="18"/>
              </w:rPr>
              <w:t>PAE</w:t>
            </w:r>
          </w:p>
        </w:tc>
        <w:tc>
          <w:tcPr>
            <w:tcW w:w="849" w:type="dxa"/>
          </w:tcPr>
          <w:p w14:paraId="39DDC424" w14:textId="77777777" w:rsidR="00112D40" w:rsidRDefault="003E0739">
            <w:pPr>
              <w:pStyle w:val="TableParagraph"/>
              <w:spacing w:before="0" w:line="198" w:lineRule="exact"/>
              <w:ind w:left="18" w:right="8"/>
              <w:rPr>
                <w:sz w:val="18"/>
              </w:rPr>
            </w:pPr>
            <w:r>
              <w:rPr>
                <w:sz w:val="18"/>
              </w:rPr>
              <w:t xml:space="preserve">40 </w:t>
            </w:r>
            <w:r>
              <w:rPr>
                <w:spacing w:val="-5"/>
                <w:sz w:val="18"/>
              </w:rPr>
              <w:t>PAE</w:t>
            </w:r>
          </w:p>
        </w:tc>
        <w:tc>
          <w:tcPr>
            <w:tcW w:w="887" w:type="dxa"/>
            <w:vMerge/>
            <w:tcBorders>
              <w:top w:val="nil"/>
            </w:tcBorders>
          </w:tcPr>
          <w:p w14:paraId="0BBA6D73" w14:textId="77777777" w:rsidR="00112D40" w:rsidRDefault="00112D40">
            <w:pPr>
              <w:rPr>
                <w:sz w:val="2"/>
                <w:szCs w:val="2"/>
              </w:rPr>
            </w:pPr>
          </w:p>
        </w:tc>
        <w:tc>
          <w:tcPr>
            <w:tcW w:w="851" w:type="dxa"/>
            <w:vMerge/>
            <w:tcBorders>
              <w:top w:val="nil"/>
            </w:tcBorders>
          </w:tcPr>
          <w:p w14:paraId="0A059C7D" w14:textId="77777777" w:rsidR="00112D40" w:rsidRDefault="00112D40">
            <w:pPr>
              <w:rPr>
                <w:sz w:val="2"/>
                <w:szCs w:val="2"/>
              </w:rPr>
            </w:pPr>
          </w:p>
        </w:tc>
        <w:tc>
          <w:tcPr>
            <w:tcW w:w="849" w:type="dxa"/>
            <w:vMerge/>
            <w:tcBorders>
              <w:top w:val="nil"/>
            </w:tcBorders>
            <w:shd w:val="clear" w:color="auto" w:fill="FAE3D4"/>
          </w:tcPr>
          <w:p w14:paraId="1451145F" w14:textId="77777777" w:rsidR="00112D40" w:rsidRDefault="00112D40">
            <w:pPr>
              <w:rPr>
                <w:sz w:val="2"/>
                <w:szCs w:val="2"/>
              </w:rPr>
            </w:pPr>
          </w:p>
        </w:tc>
      </w:tr>
      <w:tr w:rsidR="00112D40" w14:paraId="17C18B69" w14:textId="77777777">
        <w:trPr>
          <w:trHeight w:val="220"/>
        </w:trPr>
        <w:tc>
          <w:tcPr>
            <w:tcW w:w="473" w:type="dxa"/>
            <w:vMerge/>
            <w:tcBorders>
              <w:top w:val="nil"/>
            </w:tcBorders>
            <w:shd w:val="clear" w:color="auto" w:fill="CFDFE7"/>
          </w:tcPr>
          <w:p w14:paraId="2ECB439E" w14:textId="77777777" w:rsidR="00112D40" w:rsidRDefault="00112D40">
            <w:pPr>
              <w:rPr>
                <w:sz w:val="2"/>
                <w:szCs w:val="2"/>
              </w:rPr>
            </w:pPr>
          </w:p>
        </w:tc>
        <w:tc>
          <w:tcPr>
            <w:tcW w:w="1486" w:type="dxa"/>
            <w:vMerge/>
            <w:tcBorders>
              <w:top w:val="nil"/>
            </w:tcBorders>
          </w:tcPr>
          <w:p w14:paraId="46EDD865" w14:textId="77777777" w:rsidR="00112D40" w:rsidRDefault="00112D40">
            <w:pPr>
              <w:rPr>
                <w:sz w:val="2"/>
                <w:szCs w:val="2"/>
              </w:rPr>
            </w:pPr>
          </w:p>
        </w:tc>
        <w:tc>
          <w:tcPr>
            <w:tcW w:w="991" w:type="dxa"/>
          </w:tcPr>
          <w:p w14:paraId="2D9365EC" w14:textId="77777777" w:rsidR="00112D40" w:rsidRDefault="003E0739">
            <w:pPr>
              <w:pStyle w:val="TableParagraph"/>
              <w:ind w:left="10" w:right="5"/>
              <w:rPr>
                <w:sz w:val="18"/>
              </w:rPr>
            </w:pPr>
            <w:r>
              <w:rPr>
                <w:spacing w:val="-2"/>
                <w:sz w:val="18"/>
              </w:rPr>
              <w:t>Droit</w:t>
            </w:r>
          </w:p>
        </w:tc>
        <w:tc>
          <w:tcPr>
            <w:tcW w:w="955" w:type="dxa"/>
          </w:tcPr>
          <w:p w14:paraId="0AB9D04D" w14:textId="77777777" w:rsidR="00112D40" w:rsidRDefault="003E0739">
            <w:pPr>
              <w:pStyle w:val="TableParagraph"/>
              <w:ind w:left="175"/>
              <w:jc w:val="left"/>
              <w:rPr>
                <w:sz w:val="18"/>
              </w:rPr>
            </w:pPr>
            <w:r>
              <w:rPr>
                <w:sz w:val="18"/>
              </w:rPr>
              <w:t xml:space="preserve">382 </w:t>
            </w:r>
            <w:r>
              <w:rPr>
                <w:spacing w:val="-5"/>
                <w:sz w:val="18"/>
              </w:rPr>
              <w:t>PAE</w:t>
            </w:r>
          </w:p>
        </w:tc>
        <w:tc>
          <w:tcPr>
            <w:tcW w:w="849" w:type="dxa"/>
          </w:tcPr>
          <w:p w14:paraId="1578CAFB" w14:textId="77777777" w:rsidR="00112D40" w:rsidRDefault="003E0739">
            <w:pPr>
              <w:pStyle w:val="TableParagraph"/>
              <w:ind w:left="18" w:right="8"/>
              <w:rPr>
                <w:sz w:val="18"/>
              </w:rPr>
            </w:pPr>
            <w:r>
              <w:rPr>
                <w:sz w:val="18"/>
              </w:rPr>
              <w:t xml:space="preserve">0 </w:t>
            </w:r>
            <w:r>
              <w:rPr>
                <w:spacing w:val="-5"/>
                <w:sz w:val="18"/>
              </w:rPr>
              <w:t>PAE</w:t>
            </w:r>
          </w:p>
        </w:tc>
        <w:tc>
          <w:tcPr>
            <w:tcW w:w="887" w:type="dxa"/>
          </w:tcPr>
          <w:p w14:paraId="560FAAB7" w14:textId="77777777" w:rsidR="00112D40" w:rsidRDefault="003E0739">
            <w:pPr>
              <w:pStyle w:val="TableParagraph"/>
              <w:ind w:left="13" w:right="1"/>
              <w:rPr>
                <w:sz w:val="18"/>
              </w:rPr>
            </w:pPr>
            <w:r>
              <w:rPr>
                <w:spacing w:val="-5"/>
                <w:sz w:val="18"/>
              </w:rPr>
              <w:t>32%</w:t>
            </w:r>
          </w:p>
        </w:tc>
        <w:tc>
          <w:tcPr>
            <w:tcW w:w="851" w:type="dxa"/>
          </w:tcPr>
          <w:p w14:paraId="32151CC7" w14:textId="77777777" w:rsidR="00112D40" w:rsidRDefault="003E0739">
            <w:pPr>
              <w:pStyle w:val="TableParagraph"/>
              <w:ind w:left="16" w:right="2"/>
              <w:rPr>
                <w:sz w:val="18"/>
              </w:rPr>
            </w:pPr>
            <w:r>
              <w:rPr>
                <w:spacing w:val="-7"/>
                <w:sz w:val="18"/>
              </w:rPr>
              <w:t>5%-pt</w:t>
            </w:r>
          </w:p>
        </w:tc>
        <w:tc>
          <w:tcPr>
            <w:tcW w:w="849" w:type="dxa"/>
          </w:tcPr>
          <w:p w14:paraId="6EFDC027" w14:textId="77777777" w:rsidR="00112D40" w:rsidRDefault="003E0739">
            <w:pPr>
              <w:pStyle w:val="TableParagraph"/>
              <w:ind w:left="18"/>
              <w:rPr>
                <w:sz w:val="18"/>
              </w:rPr>
            </w:pPr>
            <w:r>
              <w:rPr>
                <w:spacing w:val="-10"/>
                <w:sz w:val="18"/>
              </w:rPr>
              <w:t>0</w:t>
            </w:r>
          </w:p>
        </w:tc>
      </w:tr>
    </w:tbl>
    <w:p w14:paraId="770DFCB4" w14:textId="77777777" w:rsidR="00112D40" w:rsidRDefault="00112D40">
      <w:pPr>
        <w:pStyle w:val="BodyText"/>
        <w:spacing w:before="217"/>
        <w:rPr>
          <w:i/>
          <w:sz w:val="18"/>
        </w:rPr>
      </w:pPr>
    </w:p>
    <w:p w14:paraId="6EA4831E" w14:textId="77777777" w:rsidR="00112D40" w:rsidRDefault="003E0739">
      <w:pPr>
        <w:ind w:left="1611" w:right="871"/>
        <w:rPr>
          <w:i/>
          <w:sz w:val="18"/>
        </w:rPr>
      </w:pPr>
      <w:r>
        <w:rPr>
          <w:i/>
          <w:color w:val="005B82"/>
          <w:sz w:val="18"/>
        </w:rPr>
        <w:t>Tableau 5-78 : Traitement du trafic à l'intersection A201 x N262 Vilvoordelaan x Luchthavenlaan : BAC_0-2-0-0 vs BAC_0- 0-0-0 : heure de pointe du soir</w:t>
      </w:r>
    </w:p>
    <w:p w14:paraId="38470E4F" w14:textId="77777777" w:rsidR="00112D40" w:rsidRDefault="00112D40">
      <w:pPr>
        <w:pStyle w:val="BodyText"/>
        <w:rPr>
          <w:i/>
          <w:sz w:val="16"/>
        </w:rPr>
      </w:pPr>
    </w:p>
    <w:tbl>
      <w:tblPr>
        <w:tblW w:w="0" w:type="auto"/>
        <w:tblInd w:w="184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73"/>
        <w:gridCol w:w="1486"/>
        <w:gridCol w:w="991"/>
        <w:gridCol w:w="955"/>
        <w:gridCol w:w="849"/>
        <w:gridCol w:w="887"/>
        <w:gridCol w:w="851"/>
        <w:gridCol w:w="849"/>
      </w:tblGrid>
      <w:tr w:rsidR="00112D40" w14:paraId="07C1ECBB" w14:textId="77777777">
        <w:trPr>
          <w:trHeight w:val="220"/>
        </w:trPr>
        <w:tc>
          <w:tcPr>
            <w:tcW w:w="473" w:type="dxa"/>
            <w:tcBorders>
              <w:top w:val="nil"/>
              <w:left w:val="nil"/>
              <w:bottom w:val="nil"/>
              <w:right w:val="nil"/>
            </w:tcBorders>
            <w:shd w:val="clear" w:color="auto" w:fill="7EACC0"/>
          </w:tcPr>
          <w:p w14:paraId="18FCC2A5" w14:textId="77777777" w:rsidR="00112D40" w:rsidRDefault="00112D40">
            <w:pPr>
              <w:pStyle w:val="TableParagraph"/>
              <w:spacing w:before="0" w:line="240" w:lineRule="auto"/>
              <w:jc w:val="left"/>
              <w:rPr>
                <w:rFonts w:ascii="Times New Roman"/>
                <w:sz w:val="14"/>
              </w:rPr>
            </w:pPr>
          </w:p>
        </w:tc>
        <w:tc>
          <w:tcPr>
            <w:tcW w:w="1486" w:type="dxa"/>
            <w:tcBorders>
              <w:top w:val="nil"/>
              <w:left w:val="nil"/>
              <w:bottom w:val="nil"/>
              <w:right w:val="nil"/>
            </w:tcBorders>
            <w:shd w:val="clear" w:color="auto" w:fill="7EACC0"/>
          </w:tcPr>
          <w:p w14:paraId="33C3F488" w14:textId="77777777" w:rsidR="00112D40" w:rsidRDefault="00112D40">
            <w:pPr>
              <w:pStyle w:val="TableParagraph"/>
              <w:spacing w:before="0" w:line="240" w:lineRule="auto"/>
              <w:jc w:val="left"/>
              <w:rPr>
                <w:rFonts w:ascii="Times New Roman"/>
                <w:sz w:val="14"/>
              </w:rPr>
            </w:pPr>
          </w:p>
        </w:tc>
        <w:tc>
          <w:tcPr>
            <w:tcW w:w="991" w:type="dxa"/>
            <w:tcBorders>
              <w:top w:val="nil"/>
              <w:left w:val="nil"/>
              <w:bottom w:val="nil"/>
              <w:right w:val="nil"/>
            </w:tcBorders>
            <w:shd w:val="clear" w:color="auto" w:fill="7EACC0"/>
          </w:tcPr>
          <w:p w14:paraId="7F88CEE8" w14:textId="77777777" w:rsidR="00112D40" w:rsidRDefault="00112D40">
            <w:pPr>
              <w:pStyle w:val="TableParagraph"/>
              <w:spacing w:before="0" w:line="240" w:lineRule="auto"/>
              <w:jc w:val="left"/>
              <w:rPr>
                <w:rFonts w:ascii="Times New Roman"/>
                <w:sz w:val="14"/>
              </w:rPr>
            </w:pPr>
          </w:p>
        </w:tc>
        <w:tc>
          <w:tcPr>
            <w:tcW w:w="955" w:type="dxa"/>
            <w:tcBorders>
              <w:top w:val="nil"/>
              <w:left w:val="nil"/>
              <w:bottom w:val="nil"/>
              <w:right w:val="nil"/>
            </w:tcBorders>
            <w:shd w:val="clear" w:color="auto" w:fill="7EACC0"/>
          </w:tcPr>
          <w:p w14:paraId="3E76A1C1" w14:textId="77777777" w:rsidR="00112D40" w:rsidRDefault="003E0739">
            <w:pPr>
              <w:pStyle w:val="TableParagraph"/>
              <w:ind w:right="21"/>
              <w:jc w:val="right"/>
              <w:rPr>
                <w:b/>
                <w:sz w:val="18"/>
              </w:rPr>
            </w:pPr>
            <w:r>
              <w:rPr>
                <w:b/>
                <w:color w:val="FFFFFF"/>
                <w:spacing w:val="-10"/>
                <w:sz w:val="18"/>
              </w:rPr>
              <w:t>I</w:t>
            </w:r>
          </w:p>
        </w:tc>
        <w:tc>
          <w:tcPr>
            <w:tcW w:w="849" w:type="dxa"/>
            <w:tcBorders>
              <w:top w:val="nil"/>
              <w:left w:val="nil"/>
              <w:bottom w:val="nil"/>
              <w:right w:val="nil"/>
            </w:tcBorders>
            <w:shd w:val="clear" w:color="auto" w:fill="7EACC0"/>
          </w:tcPr>
          <w:p w14:paraId="68282C2C" w14:textId="77777777" w:rsidR="00112D40" w:rsidRDefault="00112D40">
            <w:pPr>
              <w:pStyle w:val="TableParagraph"/>
              <w:spacing w:before="0" w:line="240" w:lineRule="auto"/>
              <w:jc w:val="left"/>
              <w:rPr>
                <w:rFonts w:ascii="Times New Roman"/>
                <w:sz w:val="14"/>
              </w:rPr>
            </w:pPr>
          </w:p>
        </w:tc>
        <w:tc>
          <w:tcPr>
            <w:tcW w:w="887" w:type="dxa"/>
            <w:tcBorders>
              <w:top w:val="nil"/>
              <w:left w:val="nil"/>
              <w:bottom w:val="nil"/>
              <w:right w:val="nil"/>
            </w:tcBorders>
            <w:shd w:val="clear" w:color="auto" w:fill="7EACC0"/>
          </w:tcPr>
          <w:p w14:paraId="683383A0" w14:textId="77777777" w:rsidR="00112D40" w:rsidRDefault="00112D40">
            <w:pPr>
              <w:pStyle w:val="TableParagraph"/>
              <w:spacing w:before="0" w:line="240" w:lineRule="auto"/>
              <w:jc w:val="left"/>
              <w:rPr>
                <w:rFonts w:ascii="Times New Roman"/>
                <w:sz w:val="14"/>
              </w:rPr>
            </w:pPr>
          </w:p>
        </w:tc>
        <w:tc>
          <w:tcPr>
            <w:tcW w:w="1700" w:type="dxa"/>
            <w:gridSpan w:val="2"/>
            <w:tcBorders>
              <w:top w:val="nil"/>
              <w:left w:val="nil"/>
              <w:bottom w:val="nil"/>
              <w:right w:val="nil"/>
            </w:tcBorders>
            <w:shd w:val="clear" w:color="auto" w:fill="7EACC0"/>
          </w:tcPr>
          <w:p w14:paraId="1B4D83B1" w14:textId="77777777" w:rsidR="00112D40" w:rsidRDefault="003E0739">
            <w:pPr>
              <w:pStyle w:val="TableParagraph"/>
              <w:ind w:left="273"/>
              <w:jc w:val="left"/>
              <w:rPr>
                <w:b/>
                <w:sz w:val="18"/>
              </w:rPr>
            </w:pPr>
            <w:r>
              <w:rPr>
                <w:b/>
                <w:color w:val="FFFFFF"/>
                <w:spacing w:val="-5"/>
                <w:sz w:val="18"/>
              </w:rPr>
              <w:t>V/C</w:t>
            </w:r>
          </w:p>
        </w:tc>
      </w:tr>
      <w:tr w:rsidR="00112D40" w14:paraId="27C55B2C" w14:textId="77777777">
        <w:trPr>
          <w:trHeight w:val="234"/>
        </w:trPr>
        <w:tc>
          <w:tcPr>
            <w:tcW w:w="473" w:type="dxa"/>
            <w:tcBorders>
              <w:top w:val="nil"/>
            </w:tcBorders>
            <w:shd w:val="clear" w:color="auto" w:fill="7EACC0"/>
          </w:tcPr>
          <w:p w14:paraId="35A363BA" w14:textId="77777777" w:rsidR="00112D40" w:rsidRDefault="00112D40">
            <w:pPr>
              <w:pStyle w:val="TableParagraph"/>
              <w:spacing w:before="0" w:line="240" w:lineRule="auto"/>
              <w:jc w:val="left"/>
              <w:rPr>
                <w:rFonts w:ascii="Times New Roman"/>
                <w:sz w:val="16"/>
              </w:rPr>
            </w:pPr>
          </w:p>
        </w:tc>
        <w:tc>
          <w:tcPr>
            <w:tcW w:w="1486" w:type="dxa"/>
            <w:tcBorders>
              <w:top w:val="nil"/>
            </w:tcBorders>
            <w:shd w:val="clear" w:color="auto" w:fill="7EACC0"/>
          </w:tcPr>
          <w:p w14:paraId="5835AD56" w14:textId="77777777" w:rsidR="00112D40" w:rsidRDefault="00112D40">
            <w:pPr>
              <w:pStyle w:val="TableParagraph"/>
              <w:spacing w:before="0" w:line="240" w:lineRule="auto"/>
              <w:jc w:val="left"/>
              <w:rPr>
                <w:rFonts w:ascii="Times New Roman"/>
                <w:sz w:val="16"/>
              </w:rPr>
            </w:pPr>
          </w:p>
        </w:tc>
        <w:tc>
          <w:tcPr>
            <w:tcW w:w="991" w:type="dxa"/>
            <w:tcBorders>
              <w:top w:val="nil"/>
            </w:tcBorders>
            <w:shd w:val="clear" w:color="auto" w:fill="7EACC0"/>
          </w:tcPr>
          <w:p w14:paraId="1E47A31F" w14:textId="77777777" w:rsidR="00112D40" w:rsidRDefault="00112D40">
            <w:pPr>
              <w:pStyle w:val="TableParagraph"/>
              <w:spacing w:before="0" w:line="240" w:lineRule="auto"/>
              <w:jc w:val="left"/>
              <w:rPr>
                <w:rFonts w:ascii="Times New Roman"/>
                <w:sz w:val="16"/>
              </w:rPr>
            </w:pPr>
          </w:p>
        </w:tc>
        <w:tc>
          <w:tcPr>
            <w:tcW w:w="955" w:type="dxa"/>
            <w:tcBorders>
              <w:top w:val="nil"/>
            </w:tcBorders>
            <w:shd w:val="clear" w:color="auto" w:fill="7EACC0"/>
          </w:tcPr>
          <w:p w14:paraId="3D499ECC" w14:textId="77777777" w:rsidR="00112D40" w:rsidRDefault="003E0739">
            <w:pPr>
              <w:pStyle w:val="TableParagraph"/>
              <w:spacing w:before="16"/>
              <w:ind w:left="5"/>
              <w:rPr>
                <w:b/>
                <w:sz w:val="18"/>
              </w:rPr>
            </w:pPr>
            <w:r>
              <w:rPr>
                <w:b/>
                <w:color w:val="FFFFFF"/>
                <w:spacing w:val="-5"/>
                <w:sz w:val="18"/>
              </w:rPr>
              <w:t>TK</w:t>
            </w:r>
          </w:p>
        </w:tc>
        <w:tc>
          <w:tcPr>
            <w:tcW w:w="849" w:type="dxa"/>
            <w:tcBorders>
              <w:top w:val="nil"/>
            </w:tcBorders>
            <w:shd w:val="clear" w:color="auto" w:fill="7EACC0"/>
          </w:tcPr>
          <w:p w14:paraId="4C5DDD56" w14:textId="77777777" w:rsidR="00112D40" w:rsidRDefault="003E0739">
            <w:pPr>
              <w:pStyle w:val="TableParagraph"/>
              <w:spacing w:before="16"/>
              <w:ind w:left="18" w:right="8"/>
              <w:rPr>
                <w:b/>
                <w:sz w:val="18"/>
              </w:rPr>
            </w:pPr>
            <w:r>
              <w:rPr>
                <w:b/>
                <w:color w:val="FFFFFF"/>
                <w:spacing w:val="-10"/>
                <w:sz w:val="18"/>
              </w:rPr>
              <w:t>Δ</w:t>
            </w:r>
          </w:p>
        </w:tc>
        <w:tc>
          <w:tcPr>
            <w:tcW w:w="887" w:type="dxa"/>
            <w:tcBorders>
              <w:top w:val="nil"/>
            </w:tcBorders>
            <w:shd w:val="clear" w:color="auto" w:fill="7EACC0"/>
          </w:tcPr>
          <w:p w14:paraId="4801154B" w14:textId="77777777" w:rsidR="00112D40" w:rsidRDefault="003E0739">
            <w:pPr>
              <w:pStyle w:val="TableParagraph"/>
              <w:spacing w:before="16"/>
              <w:ind w:left="13"/>
              <w:rPr>
                <w:b/>
                <w:sz w:val="18"/>
              </w:rPr>
            </w:pPr>
            <w:r>
              <w:rPr>
                <w:b/>
                <w:color w:val="FFFFFF"/>
                <w:spacing w:val="-5"/>
                <w:sz w:val="18"/>
              </w:rPr>
              <w:t>TK</w:t>
            </w:r>
          </w:p>
        </w:tc>
        <w:tc>
          <w:tcPr>
            <w:tcW w:w="851" w:type="dxa"/>
            <w:tcBorders>
              <w:top w:val="nil"/>
            </w:tcBorders>
            <w:shd w:val="clear" w:color="auto" w:fill="7EACC0"/>
          </w:tcPr>
          <w:p w14:paraId="6C9AAB0C" w14:textId="77777777" w:rsidR="00112D40" w:rsidRDefault="003E0739">
            <w:pPr>
              <w:pStyle w:val="TableParagraph"/>
              <w:spacing w:before="16"/>
              <w:ind w:left="16"/>
              <w:rPr>
                <w:b/>
                <w:sz w:val="18"/>
              </w:rPr>
            </w:pPr>
            <w:r>
              <w:rPr>
                <w:b/>
                <w:color w:val="FFFFFF"/>
                <w:spacing w:val="-10"/>
                <w:sz w:val="18"/>
              </w:rPr>
              <w:t>Δ</w:t>
            </w:r>
          </w:p>
        </w:tc>
        <w:tc>
          <w:tcPr>
            <w:tcW w:w="849" w:type="dxa"/>
            <w:tcBorders>
              <w:top w:val="nil"/>
            </w:tcBorders>
            <w:shd w:val="clear" w:color="auto" w:fill="7EACC0"/>
          </w:tcPr>
          <w:p w14:paraId="04A0CC2C" w14:textId="77777777" w:rsidR="00112D40" w:rsidRDefault="003E0739">
            <w:pPr>
              <w:pStyle w:val="TableParagraph"/>
              <w:spacing w:before="16"/>
              <w:ind w:left="18" w:right="4"/>
              <w:rPr>
                <w:b/>
                <w:sz w:val="18"/>
              </w:rPr>
            </w:pPr>
            <w:r>
              <w:rPr>
                <w:b/>
                <w:color w:val="FFFFFF"/>
                <w:spacing w:val="-2"/>
                <w:sz w:val="18"/>
              </w:rPr>
              <w:t>Score</w:t>
            </w:r>
          </w:p>
        </w:tc>
      </w:tr>
      <w:tr w:rsidR="00112D40" w14:paraId="7B54D9D6" w14:textId="77777777">
        <w:trPr>
          <w:trHeight w:val="217"/>
        </w:trPr>
        <w:tc>
          <w:tcPr>
            <w:tcW w:w="473" w:type="dxa"/>
            <w:vMerge w:val="restart"/>
            <w:shd w:val="clear" w:color="auto" w:fill="CFDFE7"/>
          </w:tcPr>
          <w:p w14:paraId="594780BF" w14:textId="77777777" w:rsidR="00112D40" w:rsidRDefault="003E0739">
            <w:pPr>
              <w:pStyle w:val="TableParagraph"/>
              <w:spacing w:before="0" w:line="219" w:lineRule="exact"/>
              <w:ind w:left="50" w:right="40"/>
              <w:rPr>
                <w:sz w:val="18"/>
              </w:rPr>
            </w:pPr>
            <w:r>
              <w:rPr>
                <w:spacing w:val="-10"/>
                <w:sz w:val="18"/>
              </w:rPr>
              <w:t>A</w:t>
            </w:r>
          </w:p>
        </w:tc>
        <w:tc>
          <w:tcPr>
            <w:tcW w:w="1486" w:type="dxa"/>
            <w:vMerge w:val="restart"/>
          </w:tcPr>
          <w:p w14:paraId="27231075" w14:textId="77777777" w:rsidR="00112D40" w:rsidRDefault="003E0739">
            <w:pPr>
              <w:pStyle w:val="TableParagraph"/>
              <w:spacing w:before="0" w:line="219" w:lineRule="exact"/>
              <w:ind w:left="237"/>
              <w:jc w:val="left"/>
              <w:rPr>
                <w:sz w:val="18"/>
              </w:rPr>
            </w:pPr>
            <w:r>
              <w:rPr>
                <w:spacing w:val="-2"/>
                <w:sz w:val="18"/>
              </w:rPr>
              <w:t>Avenue de Vilvorde</w:t>
            </w:r>
          </w:p>
        </w:tc>
        <w:tc>
          <w:tcPr>
            <w:tcW w:w="991" w:type="dxa"/>
          </w:tcPr>
          <w:p w14:paraId="073B0FA8" w14:textId="77777777" w:rsidR="00112D40" w:rsidRDefault="003E0739">
            <w:pPr>
              <w:pStyle w:val="TableParagraph"/>
              <w:spacing w:before="0" w:line="198" w:lineRule="exact"/>
              <w:ind w:left="10" w:right="2"/>
              <w:rPr>
                <w:sz w:val="18"/>
              </w:rPr>
            </w:pPr>
            <w:r>
              <w:rPr>
                <w:spacing w:val="-4"/>
                <w:sz w:val="18"/>
              </w:rPr>
              <w:t>Demi-tour</w:t>
            </w:r>
          </w:p>
        </w:tc>
        <w:tc>
          <w:tcPr>
            <w:tcW w:w="955" w:type="dxa"/>
          </w:tcPr>
          <w:p w14:paraId="7FD44784" w14:textId="77777777" w:rsidR="00112D40" w:rsidRDefault="003E0739">
            <w:pPr>
              <w:pStyle w:val="TableParagraph"/>
              <w:spacing w:before="0" w:line="198" w:lineRule="exact"/>
              <w:ind w:left="266"/>
              <w:jc w:val="left"/>
              <w:rPr>
                <w:sz w:val="18"/>
              </w:rPr>
            </w:pPr>
            <w:r>
              <w:rPr>
                <w:sz w:val="18"/>
              </w:rPr>
              <w:t xml:space="preserve">0 </w:t>
            </w:r>
            <w:r>
              <w:rPr>
                <w:spacing w:val="-5"/>
                <w:sz w:val="18"/>
              </w:rPr>
              <w:t>PAE</w:t>
            </w:r>
          </w:p>
        </w:tc>
        <w:tc>
          <w:tcPr>
            <w:tcW w:w="849" w:type="dxa"/>
          </w:tcPr>
          <w:p w14:paraId="0DC88898" w14:textId="77777777" w:rsidR="00112D40" w:rsidRDefault="003E0739">
            <w:pPr>
              <w:pStyle w:val="TableParagraph"/>
              <w:spacing w:before="0" w:line="198" w:lineRule="exact"/>
              <w:ind w:left="18" w:right="8"/>
              <w:rPr>
                <w:sz w:val="18"/>
              </w:rPr>
            </w:pPr>
            <w:r>
              <w:rPr>
                <w:sz w:val="18"/>
              </w:rPr>
              <w:t xml:space="preserve">0 </w:t>
            </w:r>
            <w:r>
              <w:rPr>
                <w:spacing w:val="-5"/>
                <w:sz w:val="18"/>
              </w:rPr>
              <w:t>PAE</w:t>
            </w:r>
          </w:p>
        </w:tc>
        <w:tc>
          <w:tcPr>
            <w:tcW w:w="887" w:type="dxa"/>
            <w:vMerge w:val="restart"/>
          </w:tcPr>
          <w:p w14:paraId="612CE996" w14:textId="77777777" w:rsidR="00112D40" w:rsidRDefault="00112D40">
            <w:pPr>
              <w:pStyle w:val="TableParagraph"/>
              <w:spacing w:before="9" w:line="240" w:lineRule="auto"/>
              <w:jc w:val="left"/>
              <w:rPr>
                <w:i/>
                <w:sz w:val="18"/>
              </w:rPr>
            </w:pPr>
          </w:p>
          <w:p w14:paraId="130A0C71" w14:textId="77777777" w:rsidR="00112D40" w:rsidRDefault="003E0739">
            <w:pPr>
              <w:pStyle w:val="TableParagraph"/>
              <w:spacing w:before="0" w:line="240" w:lineRule="auto"/>
              <w:ind w:left="289"/>
              <w:jc w:val="left"/>
              <w:rPr>
                <w:sz w:val="18"/>
              </w:rPr>
            </w:pPr>
            <w:r>
              <w:rPr>
                <w:spacing w:val="-5"/>
                <w:sz w:val="18"/>
              </w:rPr>
              <w:t>36%</w:t>
            </w:r>
          </w:p>
        </w:tc>
        <w:tc>
          <w:tcPr>
            <w:tcW w:w="851" w:type="dxa"/>
            <w:vMerge w:val="restart"/>
          </w:tcPr>
          <w:p w14:paraId="038C0294" w14:textId="77777777" w:rsidR="00112D40" w:rsidRDefault="00112D40">
            <w:pPr>
              <w:pStyle w:val="TableParagraph"/>
              <w:spacing w:before="9" w:line="240" w:lineRule="auto"/>
              <w:jc w:val="left"/>
              <w:rPr>
                <w:i/>
                <w:sz w:val="18"/>
              </w:rPr>
            </w:pPr>
          </w:p>
          <w:p w14:paraId="2D4B8BBC" w14:textId="77777777" w:rsidR="00112D40" w:rsidRDefault="003E0739">
            <w:pPr>
              <w:pStyle w:val="TableParagraph"/>
              <w:spacing w:before="0" w:line="240" w:lineRule="auto"/>
              <w:ind w:left="167"/>
              <w:jc w:val="left"/>
              <w:rPr>
                <w:sz w:val="18"/>
              </w:rPr>
            </w:pPr>
            <w:r>
              <w:rPr>
                <w:spacing w:val="-5"/>
                <w:sz w:val="18"/>
              </w:rPr>
              <w:t>36%-pt</w:t>
            </w:r>
          </w:p>
        </w:tc>
        <w:tc>
          <w:tcPr>
            <w:tcW w:w="849" w:type="dxa"/>
            <w:vMerge w:val="restart"/>
            <w:shd w:val="clear" w:color="auto" w:fill="FAE3D4"/>
          </w:tcPr>
          <w:p w14:paraId="463C65F7" w14:textId="77777777" w:rsidR="00112D40" w:rsidRDefault="00112D40">
            <w:pPr>
              <w:pStyle w:val="TableParagraph"/>
              <w:spacing w:before="9" w:line="240" w:lineRule="auto"/>
              <w:jc w:val="left"/>
              <w:rPr>
                <w:i/>
                <w:sz w:val="18"/>
              </w:rPr>
            </w:pPr>
          </w:p>
          <w:p w14:paraId="16209730" w14:textId="77777777" w:rsidR="00112D40" w:rsidRDefault="003E0739">
            <w:pPr>
              <w:pStyle w:val="TableParagraph"/>
              <w:spacing w:before="0" w:line="240" w:lineRule="auto"/>
              <w:ind w:left="18" w:right="3"/>
              <w:rPr>
                <w:sz w:val="18"/>
              </w:rPr>
            </w:pPr>
            <w:r>
              <w:rPr>
                <w:spacing w:val="-10"/>
                <w:sz w:val="18"/>
              </w:rPr>
              <w:t>-1</w:t>
            </w:r>
          </w:p>
        </w:tc>
      </w:tr>
      <w:tr w:rsidR="00112D40" w14:paraId="1FBE4C77" w14:textId="77777777">
        <w:trPr>
          <w:trHeight w:val="220"/>
        </w:trPr>
        <w:tc>
          <w:tcPr>
            <w:tcW w:w="473" w:type="dxa"/>
            <w:vMerge/>
            <w:tcBorders>
              <w:top w:val="nil"/>
            </w:tcBorders>
            <w:shd w:val="clear" w:color="auto" w:fill="CFDFE7"/>
          </w:tcPr>
          <w:p w14:paraId="0135D8F0" w14:textId="77777777" w:rsidR="00112D40" w:rsidRDefault="00112D40">
            <w:pPr>
              <w:rPr>
                <w:sz w:val="2"/>
                <w:szCs w:val="2"/>
              </w:rPr>
            </w:pPr>
          </w:p>
        </w:tc>
        <w:tc>
          <w:tcPr>
            <w:tcW w:w="1486" w:type="dxa"/>
            <w:vMerge/>
            <w:tcBorders>
              <w:top w:val="nil"/>
            </w:tcBorders>
          </w:tcPr>
          <w:p w14:paraId="09D01BC6" w14:textId="77777777" w:rsidR="00112D40" w:rsidRDefault="00112D40">
            <w:pPr>
              <w:rPr>
                <w:sz w:val="2"/>
                <w:szCs w:val="2"/>
              </w:rPr>
            </w:pPr>
          </w:p>
        </w:tc>
        <w:tc>
          <w:tcPr>
            <w:tcW w:w="991" w:type="dxa"/>
          </w:tcPr>
          <w:p w14:paraId="0FC63155" w14:textId="77777777" w:rsidR="00112D40" w:rsidRDefault="003E0739">
            <w:pPr>
              <w:pStyle w:val="TableParagraph"/>
              <w:ind w:left="10" w:right="5"/>
              <w:rPr>
                <w:sz w:val="18"/>
              </w:rPr>
            </w:pPr>
            <w:r>
              <w:rPr>
                <w:spacing w:val="-2"/>
                <w:sz w:val="18"/>
              </w:rPr>
              <w:t>Liens</w:t>
            </w:r>
          </w:p>
        </w:tc>
        <w:tc>
          <w:tcPr>
            <w:tcW w:w="955" w:type="dxa"/>
          </w:tcPr>
          <w:p w14:paraId="415F43E9" w14:textId="77777777" w:rsidR="00112D40" w:rsidRDefault="003E0739">
            <w:pPr>
              <w:pStyle w:val="TableParagraph"/>
              <w:ind w:left="220"/>
              <w:jc w:val="left"/>
              <w:rPr>
                <w:sz w:val="18"/>
              </w:rPr>
            </w:pPr>
            <w:r>
              <w:rPr>
                <w:sz w:val="18"/>
              </w:rPr>
              <w:t xml:space="preserve">23 </w:t>
            </w:r>
            <w:r>
              <w:rPr>
                <w:spacing w:val="-5"/>
                <w:sz w:val="18"/>
              </w:rPr>
              <w:t>PAE</w:t>
            </w:r>
          </w:p>
        </w:tc>
        <w:tc>
          <w:tcPr>
            <w:tcW w:w="849" w:type="dxa"/>
          </w:tcPr>
          <w:p w14:paraId="7EBD2269" w14:textId="77777777" w:rsidR="00112D40" w:rsidRDefault="003E0739">
            <w:pPr>
              <w:pStyle w:val="TableParagraph"/>
              <w:ind w:left="18" w:right="8"/>
              <w:rPr>
                <w:sz w:val="18"/>
              </w:rPr>
            </w:pPr>
            <w:r>
              <w:rPr>
                <w:sz w:val="18"/>
              </w:rPr>
              <w:t xml:space="preserve">23 </w:t>
            </w:r>
            <w:r>
              <w:rPr>
                <w:spacing w:val="-5"/>
                <w:sz w:val="18"/>
              </w:rPr>
              <w:t>PAE</w:t>
            </w:r>
          </w:p>
        </w:tc>
        <w:tc>
          <w:tcPr>
            <w:tcW w:w="887" w:type="dxa"/>
            <w:vMerge/>
            <w:tcBorders>
              <w:top w:val="nil"/>
            </w:tcBorders>
          </w:tcPr>
          <w:p w14:paraId="38DE19B8" w14:textId="77777777" w:rsidR="00112D40" w:rsidRDefault="00112D40">
            <w:pPr>
              <w:rPr>
                <w:sz w:val="2"/>
                <w:szCs w:val="2"/>
              </w:rPr>
            </w:pPr>
          </w:p>
        </w:tc>
        <w:tc>
          <w:tcPr>
            <w:tcW w:w="851" w:type="dxa"/>
            <w:vMerge/>
            <w:tcBorders>
              <w:top w:val="nil"/>
            </w:tcBorders>
          </w:tcPr>
          <w:p w14:paraId="3B8D802F" w14:textId="77777777" w:rsidR="00112D40" w:rsidRDefault="00112D40">
            <w:pPr>
              <w:rPr>
                <w:sz w:val="2"/>
                <w:szCs w:val="2"/>
              </w:rPr>
            </w:pPr>
          </w:p>
        </w:tc>
        <w:tc>
          <w:tcPr>
            <w:tcW w:w="849" w:type="dxa"/>
            <w:vMerge/>
            <w:tcBorders>
              <w:top w:val="nil"/>
            </w:tcBorders>
            <w:shd w:val="clear" w:color="auto" w:fill="FAE3D4"/>
          </w:tcPr>
          <w:p w14:paraId="3E7B6AD5" w14:textId="77777777" w:rsidR="00112D40" w:rsidRDefault="00112D40">
            <w:pPr>
              <w:rPr>
                <w:sz w:val="2"/>
                <w:szCs w:val="2"/>
              </w:rPr>
            </w:pPr>
          </w:p>
        </w:tc>
      </w:tr>
      <w:tr w:rsidR="00112D40" w14:paraId="67D2444C" w14:textId="77777777">
        <w:trPr>
          <w:trHeight w:val="220"/>
        </w:trPr>
        <w:tc>
          <w:tcPr>
            <w:tcW w:w="473" w:type="dxa"/>
            <w:vMerge/>
            <w:tcBorders>
              <w:top w:val="nil"/>
            </w:tcBorders>
            <w:shd w:val="clear" w:color="auto" w:fill="CFDFE7"/>
          </w:tcPr>
          <w:p w14:paraId="628837F6" w14:textId="77777777" w:rsidR="00112D40" w:rsidRDefault="00112D40">
            <w:pPr>
              <w:rPr>
                <w:sz w:val="2"/>
                <w:szCs w:val="2"/>
              </w:rPr>
            </w:pPr>
          </w:p>
        </w:tc>
        <w:tc>
          <w:tcPr>
            <w:tcW w:w="1486" w:type="dxa"/>
            <w:vMerge/>
            <w:tcBorders>
              <w:top w:val="nil"/>
            </w:tcBorders>
          </w:tcPr>
          <w:p w14:paraId="1ED7C431" w14:textId="77777777" w:rsidR="00112D40" w:rsidRDefault="00112D40">
            <w:pPr>
              <w:rPr>
                <w:sz w:val="2"/>
                <w:szCs w:val="2"/>
              </w:rPr>
            </w:pPr>
          </w:p>
        </w:tc>
        <w:tc>
          <w:tcPr>
            <w:tcW w:w="991" w:type="dxa"/>
          </w:tcPr>
          <w:p w14:paraId="568E4DE3" w14:textId="77777777" w:rsidR="00112D40" w:rsidRDefault="003E0739">
            <w:pPr>
              <w:pStyle w:val="TableParagraph"/>
              <w:ind w:left="10" w:right="1"/>
              <w:rPr>
                <w:sz w:val="18"/>
              </w:rPr>
            </w:pPr>
            <w:r>
              <w:rPr>
                <w:spacing w:val="-2"/>
                <w:sz w:val="18"/>
              </w:rPr>
              <w:t>Tout droit</w:t>
            </w:r>
          </w:p>
        </w:tc>
        <w:tc>
          <w:tcPr>
            <w:tcW w:w="955" w:type="dxa"/>
          </w:tcPr>
          <w:p w14:paraId="2C4EDF3F" w14:textId="77777777" w:rsidR="00112D40" w:rsidRDefault="003E0739">
            <w:pPr>
              <w:pStyle w:val="TableParagraph"/>
              <w:ind w:left="175"/>
              <w:jc w:val="left"/>
              <w:rPr>
                <w:sz w:val="18"/>
              </w:rPr>
            </w:pPr>
            <w:r>
              <w:rPr>
                <w:sz w:val="18"/>
              </w:rPr>
              <w:t xml:space="preserve">114 </w:t>
            </w:r>
            <w:r>
              <w:rPr>
                <w:spacing w:val="-5"/>
                <w:sz w:val="18"/>
              </w:rPr>
              <w:t>PAE</w:t>
            </w:r>
          </w:p>
        </w:tc>
        <w:tc>
          <w:tcPr>
            <w:tcW w:w="849" w:type="dxa"/>
          </w:tcPr>
          <w:p w14:paraId="68D74F4C" w14:textId="77777777" w:rsidR="00112D40" w:rsidRDefault="003E0739">
            <w:pPr>
              <w:pStyle w:val="TableParagraph"/>
              <w:ind w:left="18" w:right="8"/>
              <w:rPr>
                <w:sz w:val="18"/>
              </w:rPr>
            </w:pPr>
            <w:r>
              <w:rPr>
                <w:sz w:val="18"/>
              </w:rPr>
              <w:t xml:space="preserve">114 </w:t>
            </w:r>
            <w:r>
              <w:rPr>
                <w:spacing w:val="-5"/>
                <w:sz w:val="18"/>
              </w:rPr>
              <w:t>PAE</w:t>
            </w:r>
          </w:p>
        </w:tc>
        <w:tc>
          <w:tcPr>
            <w:tcW w:w="887" w:type="dxa"/>
            <w:vMerge/>
            <w:tcBorders>
              <w:top w:val="nil"/>
            </w:tcBorders>
          </w:tcPr>
          <w:p w14:paraId="270A0787" w14:textId="77777777" w:rsidR="00112D40" w:rsidRDefault="00112D40">
            <w:pPr>
              <w:rPr>
                <w:sz w:val="2"/>
                <w:szCs w:val="2"/>
              </w:rPr>
            </w:pPr>
          </w:p>
        </w:tc>
        <w:tc>
          <w:tcPr>
            <w:tcW w:w="851" w:type="dxa"/>
            <w:vMerge/>
            <w:tcBorders>
              <w:top w:val="nil"/>
            </w:tcBorders>
          </w:tcPr>
          <w:p w14:paraId="46CF959E" w14:textId="77777777" w:rsidR="00112D40" w:rsidRDefault="00112D40">
            <w:pPr>
              <w:rPr>
                <w:sz w:val="2"/>
                <w:szCs w:val="2"/>
              </w:rPr>
            </w:pPr>
          </w:p>
        </w:tc>
        <w:tc>
          <w:tcPr>
            <w:tcW w:w="849" w:type="dxa"/>
            <w:vMerge/>
            <w:tcBorders>
              <w:top w:val="nil"/>
            </w:tcBorders>
            <w:shd w:val="clear" w:color="auto" w:fill="FAE3D4"/>
          </w:tcPr>
          <w:p w14:paraId="24ABA47E" w14:textId="77777777" w:rsidR="00112D40" w:rsidRDefault="00112D40">
            <w:pPr>
              <w:rPr>
                <w:sz w:val="2"/>
                <w:szCs w:val="2"/>
              </w:rPr>
            </w:pPr>
          </w:p>
        </w:tc>
      </w:tr>
      <w:tr w:rsidR="00112D40" w14:paraId="2EEDD08D" w14:textId="77777777">
        <w:trPr>
          <w:trHeight w:val="218"/>
        </w:trPr>
        <w:tc>
          <w:tcPr>
            <w:tcW w:w="473" w:type="dxa"/>
            <w:vMerge/>
            <w:tcBorders>
              <w:top w:val="nil"/>
            </w:tcBorders>
            <w:shd w:val="clear" w:color="auto" w:fill="CFDFE7"/>
          </w:tcPr>
          <w:p w14:paraId="0892FF3D" w14:textId="77777777" w:rsidR="00112D40" w:rsidRDefault="00112D40">
            <w:pPr>
              <w:rPr>
                <w:sz w:val="2"/>
                <w:szCs w:val="2"/>
              </w:rPr>
            </w:pPr>
          </w:p>
        </w:tc>
        <w:tc>
          <w:tcPr>
            <w:tcW w:w="1486" w:type="dxa"/>
            <w:vMerge/>
            <w:tcBorders>
              <w:top w:val="nil"/>
            </w:tcBorders>
          </w:tcPr>
          <w:p w14:paraId="0A5682A8" w14:textId="77777777" w:rsidR="00112D40" w:rsidRDefault="00112D40">
            <w:pPr>
              <w:rPr>
                <w:sz w:val="2"/>
                <w:szCs w:val="2"/>
              </w:rPr>
            </w:pPr>
          </w:p>
        </w:tc>
        <w:tc>
          <w:tcPr>
            <w:tcW w:w="991" w:type="dxa"/>
          </w:tcPr>
          <w:p w14:paraId="33DF230D" w14:textId="77777777" w:rsidR="00112D40" w:rsidRDefault="003E0739">
            <w:pPr>
              <w:pStyle w:val="TableParagraph"/>
              <w:spacing w:before="0" w:line="198" w:lineRule="exact"/>
              <w:ind w:left="10" w:right="5"/>
              <w:rPr>
                <w:sz w:val="18"/>
              </w:rPr>
            </w:pPr>
            <w:r>
              <w:rPr>
                <w:spacing w:val="-2"/>
                <w:sz w:val="18"/>
              </w:rPr>
              <w:t>Droit</w:t>
            </w:r>
          </w:p>
        </w:tc>
        <w:tc>
          <w:tcPr>
            <w:tcW w:w="955" w:type="dxa"/>
          </w:tcPr>
          <w:p w14:paraId="12507029" w14:textId="77777777" w:rsidR="00112D40" w:rsidRDefault="003E0739">
            <w:pPr>
              <w:pStyle w:val="TableParagraph"/>
              <w:spacing w:before="0" w:line="198" w:lineRule="exact"/>
              <w:ind w:left="175"/>
              <w:jc w:val="left"/>
              <w:rPr>
                <w:sz w:val="18"/>
              </w:rPr>
            </w:pPr>
            <w:r>
              <w:rPr>
                <w:sz w:val="18"/>
              </w:rPr>
              <w:t xml:space="preserve">281 </w:t>
            </w:r>
            <w:r>
              <w:rPr>
                <w:spacing w:val="-5"/>
                <w:sz w:val="18"/>
              </w:rPr>
              <w:t>PAE</w:t>
            </w:r>
          </w:p>
        </w:tc>
        <w:tc>
          <w:tcPr>
            <w:tcW w:w="849" w:type="dxa"/>
          </w:tcPr>
          <w:p w14:paraId="32EB7E7B" w14:textId="77777777" w:rsidR="00112D40" w:rsidRDefault="003E0739">
            <w:pPr>
              <w:pStyle w:val="TableParagraph"/>
              <w:spacing w:before="0" w:line="198" w:lineRule="exact"/>
              <w:ind w:left="18" w:right="8"/>
              <w:rPr>
                <w:sz w:val="18"/>
              </w:rPr>
            </w:pPr>
            <w:r>
              <w:rPr>
                <w:sz w:val="18"/>
              </w:rPr>
              <w:t xml:space="preserve">281 </w:t>
            </w:r>
            <w:r>
              <w:rPr>
                <w:spacing w:val="-5"/>
                <w:sz w:val="18"/>
              </w:rPr>
              <w:t>PAE</w:t>
            </w:r>
          </w:p>
        </w:tc>
        <w:tc>
          <w:tcPr>
            <w:tcW w:w="887" w:type="dxa"/>
          </w:tcPr>
          <w:p w14:paraId="0F600742" w14:textId="77777777" w:rsidR="00112D40" w:rsidRDefault="003E0739">
            <w:pPr>
              <w:pStyle w:val="TableParagraph"/>
              <w:spacing w:before="0" w:line="198" w:lineRule="exact"/>
              <w:ind w:left="13" w:right="1"/>
              <w:rPr>
                <w:sz w:val="18"/>
              </w:rPr>
            </w:pPr>
            <w:r>
              <w:rPr>
                <w:spacing w:val="-5"/>
                <w:sz w:val="18"/>
              </w:rPr>
              <w:t>53%</w:t>
            </w:r>
          </w:p>
        </w:tc>
        <w:tc>
          <w:tcPr>
            <w:tcW w:w="851" w:type="dxa"/>
          </w:tcPr>
          <w:p w14:paraId="720328E5" w14:textId="77777777" w:rsidR="00112D40" w:rsidRDefault="003E0739">
            <w:pPr>
              <w:pStyle w:val="TableParagraph"/>
              <w:spacing w:before="0" w:line="198" w:lineRule="exact"/>
              <w:ind w:left="16" w:right="2"/>
              <w:rPr>
                <w:sz w:val="18"/>
              </w:rPr>
            </w:pPr>
            <w:r>
              <w:rPr>
                <w:spacing w:val="-5"/>
                <w:sz w:val="18"/>
              </w:rPr>
              <w:t>53%-pt</w:t>
            </w:r>
          </w:p>
        </w:tc>
        <w:tc>
          <w:tcPr>
            <w:tcW w:w="849" w:type="dxa"/>
            <w:shd w:val="clear" w:color="auto" w:fill="FAE3D4"/>
          </w:tcPr>
          <w:p w14:paraId="7E44C2B0" w14:textId="77777777" w:rsidR="00112D40" w:rsidRDefault="003E0739">
            <w:pPr>
              <w:pStyle w:val="TableParagraph"/>
              <w:spacing w:before="0" w:line="198" w:lineRule="exact"/>
              <w:ind w:left="18" w:right="3"/>
              <w:rPr>
                <w:sz w:val="18"/>
              </w:rPr>
            </w:pPr>
            <w:r>
              <w:rPr>
                <w:spacing w:val="-10"/>
                <w:sz w:val="18"/>
              </w:rPr>
              <w:t>-1</w:t>
            </w:r>
          </w:p>
        </w:tc>
      </w:tr>
      <w:tr w:rsidR="00112D40" w14:paraId="70F361A8" w14:textId="77777777">
        <w:trPr>
          <w:trHeight w:val="220"/>
        </w:trPr>
        <w:tc>
          <w:tcPr>
            <w:tcW w:w="473" w:type="dxa"/>
            <w:vMerge w:val="restart"/>
            <w:shd w:val="clear" w:color="auto" w:fill="CFDFE7"/>
          </w:tcPr>
          <w:p w14:paraId="74667960" w14:textId="77777777" w:rsidR="00112D40" w:rsidRDefault="003E0739">
            <w:pPr>
              <w:pStyle w:val="TableParagraph"/>
              <w:spacing w:line="240" w:lineRule="auto"/>
              <w:ind w:left="50" w:right="42"/>
              <w:rPr>
                <w:sz w:val="18"/>
              </w:rPr>
            </w:pPr>
            <w:r>
              <w:rPr>
                <w:spacing w:val="-10"/>
                <w:sz w:val="18"/>
              </w:rPr>
              <w:t>B</w:t>
            </w:r>
          </w:p>
        </w:tc>
        <w:tc>
          <w:tcPr>
            <w:tcW w:w="1486" w:type="dxa"/>
            <w:vMerge w:val="restart"/>
          </w:tcPr>
          <w:p w14:paraId="1A4B5502" w14:textId="77777777" w:rsidR="00112D40" w:rsidRDefault="003E0739">
            <w:pPr>
              <w:pStyle w:val="TableParagraph"/>
              <w:spacing w:line="240" w:lineRule="auto"/>
              <w:ind w:left="162"/>
              <w:jc w:val="left"/>
              <w:rPr>
                <w:sz w:val="18"/>
              </w:rPr>
            </w:pPr>
            <w:r>
              <w:rPr>
                <w:spacing w:val="-2"/>
                <w:sz w:val="18"/>
              </w:rPr>
              <w:t>Avenue de l'aéroport</w:t>
            </w:r>
          </w:p>
        </w:tc>
        <w:tc>
          <w:tcPr>
            <w:tcW w:w="991" w:type="dxa"/>
          </w:tcPr>
          <w:p w14:paraId="5708EE63" w14:textId="77777777" w:rsidR="00112D40" w:rsidRDefault="003E0739">
            <w:pPr>
              <w:pStyle w:val="TableParagraph"/>
              <w:ind w:left="10" w:right="2"/>
              <w:rPr>
                <w:sz w:val="18"/>
              </w:rPr>
            </w:pPr>
            <w:r>
              <w:rPr>
                <w:spacing w:val="-4"/>
                <w:sz w:val="18"/>
              </w:rPr>
              <w:t>Demi-tour</w:t>
            </w:r>
          </w:p>
        </w:tc>
        <w:tc>
          <w:tcPr>
            <w:tcW w:w="955" w:type="dxa"/>
          </w:tcPr>
          <w:p w14:paraId="0CAE42CE" w14:textId="77777777" w:rsidR="00112D40" w:rsidRDefault="003E0739">
            <w:pPr>
              <w:pStyle w:val="TableParagraph"/>
              <w:ind w:left="175"/>
              <w:jc w:val="left"/>
              <w:rPr>
                <w:sz w:val="18"/>
              </w:rPr>
            </w:pPr>
            <w:r>
              <w:rPr>
                <w:sz w:val="18"/>
              </w:rPr>
              <w:t xml:space="preserve">145 </w:t>
            </w:r>
            <w:r>
              <w:rPr>
                <w:spacing w:val="-5"/>
                <w:sz w:val="18"/>
              </w:rPr>
              <w:t>PAE</w:t>
            </w:r>
          </w:p>
        </w:tc>
        <w:tc>
          <w:tcPr>
            <w:tcW w:w="849" w:type="dxa"/>
          </w:tcPr>
          <w:p w14:paraId="14458F76" w14:textId="77777777" w:rsidR="00112D40" w:rsidRDefault="003E0739">
            <w:pPr>
              <w:pStyle w:val="TableParagraph"/>
              <w:ind w:left="18" w:right="8"/>
              <w:rPr>
                <w:sz w:val="18"/>
              </w:rPr>
            </w:pPr>
            <w:r>
              <w:rPr>
                <w:sz w:val="18"/>
              </w:rPr>
              <w:t xml:space="preserve">145 </w:t>
            </w:r>
            <w:r>
              <w:rPr>
                <w:spacing w:val="-5"/>
                <w:sz w:val="18"/>
              </w:rPr>
              <w:t>PAE</w:t>
            </w:r>
          </w:p>
        </w:tc>
        <w:tc>
          <w:tcPr>
            <w:tcW w:w="887" w:type="dxa"/>
          </w:tcPr>
          <w:p w14:paraId="4B9D654D" w14:textId="77777777" w:rsidR="00112D40" w:rsidRDefault="003E0739">
            <w:pPr>
              <w:pStyle w:val="TableParagraph"/>
              <w:ind w:left="13" w:right="1"/>
              <w:rPr>
                <w:sz w:val="18"/>
              </w:rPr>
            </w:pPr>
            <w:r>
              <w:rPr>
                <w:spacing w:val="-5"/>
                <w:sz w:val="18"/>
              </w:rPr>
              <w:t>12%</w:t>
            </w:r>
          </w:p>
        </w:tc>
        <w:tc>
          <w:tcPr>
            <w:tcW w:w="851" w:type="dxa"/>
          </w:tcPr>
          <w:p w14:paraId="70442717" w14:textId="77777777" w:rsidR="00112D40" w:rsidRDefault="003E0739">
            <w:pPr>
              <w:pStyle w:val="TableParagraph"/>
              <w:ind w:left="16" w:right="2"/>
              <w:rPr>
                <w:sz w:val="18"/>
              </w:rPr>
            </w:pPr>
            <w:r>
              <w:rPr>
                <w:spacing w:val="-5"/>
                <w:sz w:val="18"/>
              </w:rPr>
              <w:t>12%-pt</w:t>
            </w:r>
          </w:p>
        </w:tc>
        <w:tc>
          <w:tcPr>
            <w:tcW w:w="849" w:type="dxa"/>
          </w:tcPr>
          <w:p w14:paraId="019CA1AF" w14:textId="77777777" w:rsidR="00112D40" w:rsidRDefault="003E0739">
            <w:pPr>
              <w:pStyle w:val="TableParagraph"/>
              <w:ind w:left="18"/>
              <w:rPr>
                <w:sz w:val="18"/>
              </w:rPr>
            </w:pPr>
            <w:r>
              <w:rPr>
                <w:spacing w:val="-10"/>
                <w:sz w:val="18"/>
              </w:rPr>
              <w:t>0</w:t>
            </w:r>
          </w:p>
        </w:tc>
      </w:tr>
      <w:tr w:rsidR="00112D40" w14:paraId="2D47A58D" w14:textId="77777777">
        <w:trPr>
          <w:trHeight w:val="220"/>
        </w:trPr>
        <w:tc>
          <w:tcPr>
            <w:tcW w:w="473" w:type="dxa"/>
            <w:vMerge/>
            <w:tcBorders>
              <w:top w:val="nil"/>
            </w:tcBorders>
            <w:shd w:val="clear" w:color="auto" w:fill="CFDFE7"/>
          </w:tcPr>
          <w:p w14:paraId="43F654E1" w14:textId="77777777" w:rsidR="00112D40" w:rsidRDefault="00112D40">
            <w:pPr>
              <w:rPr>
                <w:sz w:val="2"/>
                <w:szCs w:val="2"/>
              </w:rPr>
            </w:pPr>
          </w:p>
        </w:tc>
        <w:tc>
          <w:tcPr>
            <w:tcW w:w="1486" w:type="dxa"/>
            <w:vMerge/>
            <w:tcBorders>
              <w:top w:val="nil"/>
            </w:tcBorders>
          </w:tcPr>
          <w:p w14:paraId="5C2321DD" w14:textId="77777777" w:rsidR="00112D40" w:rsidRDefault="00112D40">
            <w:pPr>
              <w:rPr>
                <w:sz w:val="2"/>
                <w:szCs w:val="2"/>
              </w:rPr>
            </w:pPr>
          </w:p>
        </w:tc>
        <w:tc>
          <w:tcPr>
            <w:tcW w:w="991" w:type="dxa"/>
          </w:tcPr>
          <w:p w14:paraId="4AD70B3A" w14:textId="77777777" w:rsidR="00112D40" w:rsidRDefault="003E0739">
            <w:pPr>
              <w:pStyle w:val="TableParagraph"/>
              <w:ind w:left="10" w:right="5"/>
              <w:rPr>
                <w:sz w:val="18"/>
              </w:rPr>
            </w:pPr>
            <w:r>
              <w:rPr>
                <w:spacing w:val="-2"/>
                <w:sz w:val="18"/>
              </w:rPr>
              <w:t>Liens</w:t>
            </w:r>
          </w:p>
        </w:tc>
        <w:tc>
          <w:tcPr>
            <w:tcW w:w="955" w:type="dxa"/>
          </w:tcPr>
          <w:p w14:paraId="36D69826" w14:textId="77777777" w:rsidR="00112D40" w:rsidRDefault="003E0739">
            <w:pPr>
              <w:pStyle w:val="TableParagraph"/>
              <w:ind w:left="175"/>
              <w:jc w:val="left"/>
              <w:rPr>
                <w:sz w:val="18"/>
              </w:rPr>
            </w:pPr>
            <w:r>
              <w:rPr>
                <w:sz w:val="18"/>
              </w:rPr>
              <w:t xml:space="preserve">105 </w:t>
            </w:r>
            <w:r>
              <w:rPr>
                <w:spacing w:val="-5"/>
                <w:sz w:val="18"/>
              </w:rPr>
              <w:t>PAE</w:t>
            </w:r>
          </w:p>
        </w:tc>
        <w:tc>
          <w:tcPr>
            <w:tcW w:w="849" w:type="dxa"/>
          </w:tcPr>
          <w:p w14:paraId="6197A8BE" w14:textId="77777777" w:rsidR="00112D40" w:rsidRDefault="003E0739">
            <w:pPr>
              <w:pStyle w:val="TableParagraph"/>
              <w:ind w:left="18" w:right="8"/>
              <w:rPr>
                <w:sz w:val="18"/>
              </w:rPr>
            </w:pPr>
            <w:r>
              <w:rPr>
                <w:sz w:val="18"/>
              </w:rPr>
              <w:t xml:space="preserve">105 </w:t>
            </w:r>
            <w:r>
              <w:rPr>
                <w:spacing w:val="-5"/>
                <w:sz w:val="18"/>
              </w:rPr>
              <w:t>PAE</w:t>
            </w:r>
          </w:p>
        </w:tc>
        <w:tc>
          <w:tcPr>
            <w:tcW w:w="887" w:type="dxa"/>
            <w:vMerge w:val="restart"/>
          </w:tcPr>
          <w:p w14:paraId="1231710B" w14:textId="77777777" w:rsidR="00112D40" w:rsidRDefault="00112D40">
            <w:pPr>
              <w:pStyle w:val="TableParagraph"/>
              <w:spacing w:before="11" w:line="240" w:lineRule="auto"/>
              <w:jc w:val="left"/>
              <w:rPr>
                <w:i/>
                <w:sz w:val="18"/>
              </w:rPr>
            </w:pPr>
          </w:p>
          <w:p w14:paraId="0DCA7BAE" w14:textId="77777777" w:rsidR="00112D40" w:rsidRDefault="003E0739">
            <w:pPr>
              <w:pStyle w:val="TableParagraph"/>
              <w:spacing w:line="240" w:lineRule="auto"/>
              <w:ind w:left="289"/>
              <w:jc w:val="left"/>
              <w:rPr>
                <w:sz w:val="18"/>
              </w:rPr>
            </w:pPr>
            <w:r>
              <w:rPr>
                <w:spacing w:val="-5"/>
                <w:sz w:val="18"/>
              </w:rPr>
              <w:t>86%</w:t>
            </w:r>
          </w:p>
        </w:tc>
        <w:tc>
          <w:tcPr>
            <w:tcW w:w="851" w:type="dxa"/>
            <w:vMerge w:val="restart"/>
          </w:tcPr>
          <w:p w14:paraId="2BF77D08" w14:textId="77777777" w:rsidR="00112D40" w:rsidRDefault="00112D40">
            <w:pPr>
              <w:pStyle w:val="TableParagraph"/>
              <w:spacing w:before="11" w:line="240" w:lineRule="auto"/>
              <w:jc w:val="left"/>
              <w:rPr>
                <w:i/>
                <w:sz w:val="18"/>
              </w:rPr>
            </w:pPr>
          </w:p>
          <w:p w14:paraId="508465EF" w14:textId="77777777" w:rsidR="00112D40" w:rsidRDefault="003E0739">
            <w:pPr>
              <w:pStyle w:val="TableParagraph"/>
              <w:spacing w:line="240" w:lineRule="auto"/>
              <w:ind w:left="167"/>
              <w:jc w:val="left"/>
              <w:rPr>
                <w:sz w:val="18"/>
              </w:rPr>
            </w:pPr>
            <w:r>
              <w:rPr>
                <w:spacing w:val="-5"/>
                <w:sz w:val="18"/>
              </w:rPr>
              <w:t>86%-pt</w:t>
            </w:r>
          </w:p>
        </w:tc>
        <w:tc>
          <w:tcPr>
            <w:tcW w:w="849" w:type="dxa"/>
            <w:vMerge w:val="restart"/>
          </w:tcPr>
          <w:p w14:paraId="02476D5A" w14:textId="77777777" w:rsidR="00112D40" w:rsidRDefault="00112D40">
            <w:pPr>
              <w:pStyle w:val="TableParagraph"/>
              <w:spacing w:before="11" w:line="240" w:lineRule="auto"/>
              <w:jc w:val="left"/>
              <w:rPr>
                <w:i/>
                <w:sz w:val="18"/>
              </w:rPr>
            </w:pPr>
          </w:p>
          <w:p w14:paraId="093ABBEA" w14:textId="77777777" w:rsidR="00112D40" w:rsidRDefault="003E0739">
            <w:pPr>
              <w:pStyle w:val="TableParagraph"/>
              <w:spacing w:line="240" w:lineRule="auto"/>
              <w:ind w:left="18"/>
              <w:rPr>
                <w:sz w:val="18"/>
              </w:rPr>
            </w:pPr>
            <w:r>
              <w:rPr>
                <w:spacing w:val="-10"/>
                <w:sz w:val="18"/>
              </w:rPr>
              <w:t>0</w:t>
            </w:r>
          </w:p>
        </w:tc>
      </w:tr>
      <w:tr w:rsidR="00112D40" w14:paraId="4F626061" w14:textId="77777777">
        <w:trPr>
          <w:trHeight w:val="220"/>
        </w:trPr>
        <w:tc>
          <w:tcPr>
            <w:tcW w:w="473" w:type="dxa"/>
            <w:vMerge/>
            <w:tcBorders>
              <w:top w:val="nil"/>
            </w:tcBorders>
            <w:shd w:val="clear" w:color="auto" w:fill="CFDFE7"/>
          </w:tcPr>
          <w:p w14:paraId="30A6DCC5" w14:textId="77777777" w:rsidR="00112D40" w:rsidRDefault="00112D40">
            <w:pPr>
              <w:rPr>
                <w:sz w:val="2"/>
                <w:szCs w:val="2"/>
              </w:rPr>
            </w:pPr>
          </w:p>
        </w:tc>
        <w:tc>
          <w:tcPr>
            <w:tcW w:w="1486" w:type="dxa"/>
            <w:vMerge/>
            <w:tcBorders>
              <w:top w:val="nil"/>
            </w:tcBorders>
          </w:tcPr>
          <w:p w14:paraId="0C7031E5" w14:textId="77777777" w:rsidR="00112D40" w:rsidRDefault="00112D40">
            <w:pPr>
              <w:rPr>
                <w:sz w:val="2"/>
                <w:szCs w:val="2"/>
              </w:rPr>
            </w:pPr>
          </w:p>
        </w:tc>
        <w:tc>
          <w:tcPr>
            <w:tcW w:w="991" w:type="dxa"/>
          </w:tcPr>
          <w:p w14:paraId="4736E27D" w14:textId="77777777" w:rsidR="00112D40" w:rsidRDefault="003E0739">
            <w:pPr>
              <w:pStyle w:val="TableParagraph"/>
              <w:ind w:left="10" w:right="1"/>
              <w:rPr>
                <w:sz w:val="18"/>
              </w:rPr>
            </w:pPr>
            <w:r>
              <w:rPr>
                <w:spacing w:val="-2"/>
                <w:sz w:val="18"/>
              </w:rPr>
              <w:t>Tout droit</w:t>
            </w:r>
          </w:p>
        </w:tc>
        <w:tc>
          <w:tcPr>
            <w:tcW w:w="955" w:type="dxa"/>
          </w:tcPr>
          <w:p w14:paraId="1F9BB1C3" w14:textId="77777777" w:rsidR="00112D40" w:rsidRDefault="003E0739">
            <w:pPr>
              <w:pStyle w:val="TableParagraph"/>
              <w:ind w:left="175"/>
              <w:jc w:val="left"/>
              <w:rPr>
                <w:sz w:val="18"/>
              </w:rPr>
            </w:pPr>
            <w:r>
              <w:rPr>
                <w:sz w:val="18"/>
              </w:rPr>
              <w:t xml:space="preserve">153 </w:t>
            </w:r>
            <w:r>
              <w:rPr>
                <w:spacing w:val="-5"/>
                <w:sz w:val="18"/>
              </w:rPr>
              <w:t>PAE</w:t>
            </w:r>
          </w:p>
        </w:tc>
        <w:tc>
          <w:tcPr>
            <w:tcW w:w="849" w:type="dxa"/>
          </w:tcPr>
          <w:p w14:paraId="32FF47A1" w14:textId="77777777" w:rsidR="00112D40" w:rsidRDefault="003E0739">
            <w:pPr>
              <w:pStyle w:val="TableParagraph"/>
              <w:ind w:left="18" w:right="8"/>
              <w:rPr>
                <w:sz w:val="18"/>
              </w:rPr>
            </w:pPr>
            <w:r>
              <w:rPr>
                <w:sz w:val="18"/>
              </w:rPr>
              <w:t xml:space="preserve">153 </w:t>
            </w:r>
            <w:r>
              <w:rPr>
                <w:spacing w:val="-5"/>
                <w:sz w:val="18"/>
              </w:rPr>
              <w:t>PAE</w:t>
            </w:r>
          </w:p>
        </w:tc>
        <w:tc>
          <w:tcPr>
            <w:tcW w:w="887" w:type="dxa"/>
            <w:vMerge/>
            <w:tcBorders>
              <w:top w:val="nil"/>
            </w:tcBorders>
          </w:tcPr>
          <w:p w14:paraId="066BB166" w14:textId="77777777" w:rsidR="00112D40" w:rsidRDefault="00112D40">
            <w:pPr>
              <w:rPr>
                <w:sz w:val="2"/>
                <w:szCs w:val="2"/>
              </w:rPr>
            </w:pPr>
          </w:p>
        </w:tc>
        <w:tc>
          <w:tcPr>
            <w:tcW w:w="851" w:type="dxa"/>
            <w:vMerge/>
            <w:tcBorders>
              <w:top w:val="nil"/>
            </w:tcBorders>
          </w:tcPr>
          <w:p w14:paraId="6C815B96" w14:textId="77777777" w:rsidR="00112D40" w:rsidRDefault="00112D40">
            <w:pPr>
              <w:rPr>
                <w:sz w:val="2"/>
                <w:szCs w:val="2"/>
              </w:rPr>
            </w:pPr>
          </w:p>
        </w:tc>
        <w:tc>
          <w:tcPr>
            <w:tcW w:w="849" w:type="dxa"/>
            <w:vMerge/>
            <w:tcBorders>
              <w:top w:val="nil"/>
            </w:tcBorders>
          </w:tcPr>
          <w:p w14:paraId="39A378E9" w14:textId="77777777" w:rsidR="00112D40" w:rsidRDefault="00112D40">
            <w:pPr>
              <w:rPr>
                <w:sz w:val="2"/>
                <w:szCs w:val="2"/>
              </w:rPr>
            </w:pPr>
          </w:p>
        </w:tc>
      </w:tr>
      <w:tr w:rsidR="00112D40" w14:paraId="19A97D51" w14:textId="77777777">
        <w:trPr>
          <w:trHeight w:val="218"/>
        </w:trPr>
        <w:tc>
          <w:tcPr>
            <w:tcW w:w="473" w:type="dxa"/>
            <w:vMerge/>
            <w:tcBorders>
              <w:top w:val="nil"/>
            </w:tcBorders>
            <w:shd w:val="clear" w:color="auto" w:fill="CFDFE7"/>
          </w:tcPr>
          <w:p w14:paraId="0C184BFF" w14:textId="77777777" w:rsidR="00112D40" w:rsidRDefault="00112D40">
            <w:pPr>
              <w:rPr>
                <w:sz w:val="2"/>
                <w:szCs w:val="2"/>
              </w:rPr>
            </w:pPr>
          </w:p>
        </w:tc>
        <w:tc>
          <w:tcPr>
            <w:tcW w:w="1486" w:type="dxa"/>
            <w:vMerge/>
            <w:tcBorders>
              <w:top w:val="nil"/>
            </w:tcBorders>
          </w:tcPr>
          <w:p w14:paraId="1B28388D" w14:textId="77777777" w:rsidR="00112D40" w:rsidRDefault="00112D40">
            <w:pPr>
              <w:rPr>
                <w:sz w:val="2"/>
                <w:szCs w:val="2"/>
              </w:rPr>
            </w:pPr>
          </w:p>
        </w:tc>
        <w:tc>
          <w:tcPr>
            <w:tcW w:w="991" w:type="dxa"/>
          </w:tcPr>
          <w:p w14:paraId="710E3490" w14:textId="77777777" w:rsidR="00112D40" w:rsidRDefault="003E0739">
            <w:pPr>
              <w:pStyle w:val="TableParagraph"/>
              <w:spacing w:before="0" w:line="198" w:lineRule="exact"/>
              <w:ind w:left="10" w:right="5"/>
              <w:rPr>
                <w:sz w:val="18"/>
              </w:rPr>
            </w:pPr>
            <w:r>
              <w:rPr>
                <w:spacing w:val="-2"/>
                <w:sz w:val="18"/>
              </w:rPr>
              <w:t>Droit</w:t>
            </w:r>
          </w:p>
        </w:tc>
        <w:tc>
          <w:tcPr>
            <w:tcW w:w="955" w:type="dxa"/>
          </w:tcPr>
          <w:p w14:paraId="4903731F" w14:textId="77777777" w:rsidR="00112D40" w:rsidRDefault="003E0739">
            <w:pPr>
              <w:pStyle w:val="TableParagraph"/>
              <w:spacing w:before="0" w:line="198" w:lineRule="exact"/>
              <w:ind w:left="220"/>
              <w:jc w:val="left"/>
              <w:rPr>
                <w:sz w:val="18"/>
              </w:rPr>
            </w:pPr>
            <w:r>
              <w:rPr>
                <w:sz w:val="18"/>
              </w:rPr>
              <w:t xml:space="preserve">43 </w:t>
            </w:r>
            <w:r>
              <w:rPr>
                <w:spacing w:val="-5"/>
                <w:sz w:val="18"/>
              </w:rPr>
              <w:t>PAE</w:t>
            </w:r>
          </w:p>
        </w:tc>
        <w:tc>
          <w:tcPr>
            <w:tcW w:w="849" w:type="dxa"/>
          </w:tcPr>
          <w:p w14:paraId="24643B03" w14:textId="77777777" w:rsidR="00112D40" w:rsidRDefault="003E0739">
            <w:pPr>
              <w:pStyle w:val="TableParagraph"/>
              <w:spacing w:before="0" w:line="198" w:lineRule="exact"/>
              <w:ind w:left="18" w:right="7"/>
              <w:rPr>
                <w:sz w:val="18"/>
              </w:rPr>
            </w:pPr>
            <w:r>
              <w:rPr>
                <w:sz w:val="18"/>
              </w:rPr>
              <w:t xml:space="preserve">43 </w:t>
            </w:r>
            <w:r>
              <w:rPr>
                <w:spacing w:val="-5"/>
                <w:sz w:val="18"/>
              </w:rPr>
              <w:t>PAE</w:t>
            </w:r>
          </w:p>
        </w:tc>
        <w:tc>
          <w:tcPr>
            <w:tcW w:w="887" w:type="dxa"/>
            <w:vMerge/>
            <w:tcBorders>
              <w:top w:val="nil"/>
            </w:tcBorders>
          </w:tcPr>
          <w:p w14:paraId="3438B842" w14:textId="77777777" w:rsidR="00112D40" w:rsidRDefault="00112D40">
            <w:pPr>
              <w:rPr>
                <w:sz w:val="2"/>
                <w:szCs w:val="2"/>
              </w:rPr>
            </w:pPr>
          </w:p>
        </w:tc>
        <w:tc>
          <w:tcPr>
            <w:tcW w:w="851" w:type="dxa"/>
            <w:vMerge/>
            <w:tcBorders>
              <w:top w:val="nil"/>
            </w:tcBorders>
          </w:tcPr>
          <w:p w14:paraId="7F019177" w14:textId="77777777" w:rsidR="00112D40" w:rsidRDefault="00112D40">
            <w:pPr>
              <w:rPr>
                <w:sz w:val="2"/>
                <w:szCs w:val="2"/>
              </w:rPr>
            </w:pPr>
          </w:p>
        </w:tc>
        <w:tc>
          <w:tcPr>
            <w:tcW w:w="849" w:type="dxa"/>
            <w:vMerge/>
            <w:tcBorders>
              <w:top w:val="nil"/>
            </w:tcBorders>
          </w:tcPr>
          <w:p w14:paraId="7A368C18" w14:textId="77777777" w:rsidR="00112D40" w:rsidRDefault="00112D40">
            <w:pPr>
              <w:rPr>
                <w:sz w:val="2"/>
                <w:szCs w:val="2"/>
              </w:rPr>
            </w:pPr>
          </w:p>
        </w:tc>
      </w:tr>
      <w:tr w:rsidR="00112D40" w14:paraId="6DA3F482" w14:textId="77777777">
        <w:trPr>
          <w:trHeight w:val="220"/>
        </w:trPr>
        <w:tc>
          <w:tcPr>
            <w:tcW w:w="473" w:type="dxa"/>
            <w:vMerge w:val="restart"/>
            <w:shd w:val="clear" w:color="auto" w:fill="CFDFE7"/>
          </w:tcPr>
          <w:p w14:paraId="16394500" w14:textId="77777777" w:rsidR="00112D40" w:rsidRDefault="003E0739">
            <w:pPr>
              <w:pStyle w:val="TableParagraph"/>
              <w:spacing w:line="240" w:lineRule="auto"/>
              <w:ind w:left="50" w:right="44"/>
              <w:rPr>
                <w:sz w:val="18"/>
              </w:rPr>
            </w:pPr>
            <w:r>
              <w:rPr>
                <w:spacing w:val="-10"/>
                <w:sz w:val="18"/>
              </w:rPr>
              <w:t>C</w:t>
            </w:r>
          </w:p>
        </w:tc>
        <w:tc>
          <w:tcPr>
            <w:tcW w:w="1486" w:type="dxa"/>
            <w:vMerge w:val="restart"/>
          </w:tcPr>
          <w:p w14:paraId="2E18C9CC" w14:textId="77777777" w:rsidR="00112D40" w:rsidRDefault="003E0739">
            <w:pPr>
              <w:pStyle w:val="TableParagraph"/>
              <w:spacing w:line="240" w:lineRule="auto"/>
              <w:ind w:left="8" w:right="2"/>
              <w:rPr>
                <w:sz w:val="18"/>
              </w:rPr>
            </w:pPr>
            <w:r>
              <w:rPr>
                <w:spacing w:val="-4"/>
                <w:sz w:val="18"/>
              </w:rPr>
              <w:t>N262</w:t>
            </w:r>
          </w:p>
          <w:p w14:paraId="080264D0" w14:textId="77777777" w:rsidR="00112D40" w:rsidRDefault="003E0739">
            <w:pPr>
              <w:pStyle w:val="TableParagraph"/>
              <w:spacing w:line="240" w:lineRule="auto"/>
              <w:ind w:left="8" w:right="4"/>
              <w:rPr>
                <w:sz w:val="18"/>
              </w:rPr>
            </w:pPr>
            <w:r>
              <w:rPr>
                <w:spacing w:val="-2"/>
                <w:sz w:val="18"/>
              </w:rPr>
              <w:t>Avenue de l'aéroport</w:t>
            </w:r>
          </w:p>
        </w:tc>
        <w:tc>
          <w:tcPr>
            <w:tcW w:w="991" w:type="dxa"/>
          </w:tcPr>
          <w:p w14:paraId="5EE240E6" w14:textId="77777777" w:rsidR="00112D40" w:rsidRDefault="003E0739">
            <w:pPr>
              <w:pStyle w:val="TableParagraph"/>
              <w:ind w:left="10" w:right="2"/>
              <w:rPr>
                <w:sz w:val="18"/>
              </w:rPr>
            </w:pPr>
            <w:r>
              <w:rPr>
                <w:spacing w:val="-4"/>
                <w:sz w:val="18"/>
              </w:rPr>
              <w:t>Demi-tour</w:t>
            </w:r>
          </w:p>
        </w:tc>
        <w:tc>
          <w:tcPr>
            <w:tcW w:w="955" w:type="dxa"/>
          </w:tcPr>
          <w:p w14:paraId="28E0A062" w14:textId="77777777" w:rsidR="00112D40" w:rsidRDefault="003E0739">
            <w:pPr>
              <w:pStyle w:val="TableParagraph"/>
              <w:ind w:left="266"/>
              <w:jc w:val="left"/>
              <w:rPr>
                <w:sz w:val="18"/>
              </w:rPr>
            </w:pPr>
            <w:r>
              <w:rPr>
                <w:sz w:val="18"/>
              </w:rPr>
              <w:t xml:space="preserve">0 </w:t>
            </w:r>
            <w:r>
              <w:rPr>
                <w:spacing w:val="-5"/>
                <w:sz w:val="18"/>
              </w:rPr>
              <w:t>PAE</w:t>
            </w:r>
          </w:p>
        </w:tc>
        <w:tc>
          <w:tcPr>
            <w:tcW w:w="849" w:type="dxa"/>
          </w:tcPr>
          <w:p w14:paraId="4C75877F" w14:textId="77777777" w:rsidR="00112D40" w:rsidRDefault="003E0739">
            <w:pPr>
              <w:pStyle w:val="TableParagraph"/>
              <w:ind w:left="18" w:right="8"/>
              <w:rPr>
                <w:sz w:val="18"/>
              </w:rPr>
            </w:pPr>
            <w:r>
              <w:rPr>
                <w:sz w:val="18"/>
              </w:rPr>
              <w:t xml:space="preserve">0 </w:t>
            </w:r>
            <w:r>
              <w:rPr>
                <w:spacing w:val="-5"/>
                <w:sz w:val="18"/>
              </w:rPr>
              <w:t>PAE</w:t>
            </w:r>
          </w:p>
        </w:tc>
        <w:tc>
          <w:tcPr>
            <w:tcW w:w="887" w:type="dxa"/>
            <w:vMerge w:val="restart"/>
          </w:tcPr>
          <w:p w14:paraId="53DC004E" w14:textId="77777777" w:rsidR="00112D40" w:rsidRDefault="00112D40">
            <w:pPr>
              <w:pStyle w:val="TableParagraph"/>
              <w:spacing w:before="127" w:line="240" w:lineRule="auto"/>
              <w:jc w:val="left"/>
              <w:rPr>
                <w:i/>
                <w:sz w:val="18"/>
              </w:rPr>
            </w:pPr>
          </w:p>
          <w:p w14:paraId="3A04A320" w14:textId="77777777" w:rsidR="00112D40" w:rsidRDefault="003E0739">
            <w:pPr>
              <w:pStyle w:val="TableParagraph"/>
              <w:spacing w:before="0" w:line="240" w:lineRule="auto"/>
              <w:ind w:left="289"/>
              <w:jc w:val="left"/>
              <w:rPr>
                <w:sz w:val="18"/>
              </w:rPr>
            </w:pPr>
            <w:r>
              <w:rPr>
                <w:spacing w:val="-5"/>
                <w:sz w:val="18"/>
              </w:rPr>
              <w:t>94%</w:t>
            </w:r>
          </w:p>
        </w:tc>
        <w:tc>
          <w:tcPr>
            <w:tcW w:w="851" w:type="dxa"/>
            <w:vMerge w:val="restart"/>
          </w:tcPr>
          <w:p w14:paraId="5EF2E6F4" w14:textId="77777777" w:rsidR="00112D40" w:rsidRDefault="00112D40">
            <w:pPr>
              <w:pStyle w:val="TableParagraph"/>
              <w:spacing w:before="127" w:line="240" w:lineRule="auto"/>
              <w:jc w:val="left"/>
              <w:rPr>
                <w:i/>
                <w:sz w:val="18"/>
              </w:rPr>
            </w:pPr>
          </w:p>
          <w:p w14:paraId="279300CC" w14:textId="77777777" w:rsidR="00112D40" w:rsidRDefault="003E0739">
            <w:pPr>
              <w:pStyle w:val="TableParagraph"/>
              <w:spacing w:before="0" w:line="240" w:lineRule="auto"/>
              <w:ind w:left="167"/>
              <w:jc w:val="left"/>
              <w:rPr>
                <w:sz w:val="18"/>
              </w:rPr>
            </w:pPr>
            <w:r>
              <w:rPr>
                <w:spacing w:val="-5"/>
                <w:sz w:val="18"/>
              </w:rPr>
              <w:t>38%-pt</w:t>
            </w:r>
          </w:p>
        </w:tc>
        <w:tc>
          <w:tcPr>
            <w:tcW w:w="849" w:type="dxa"/>
            <w:vMerge w:val="restart"/>
            <w:shd w:val="clear" w:color="auto" w:fill="FF0000"/>
          </w:tcPr>
          <w:p w14:paraId="4D926A00" w14:textId="77777777" w:rsidR="00112D40" w:rsidRDefault="00112D40">
            <w:pPr>
              <w:pStyle w:val="TableParagraph"/>
              <w:spacing w:before="127" w:line="240" w:lineRule="auto"/>
              <w:jc w:val="left"/>
              <w:rPr>
                <w:i/>
                <w:sz w:val="18"/>
              </w:rPr>
            </w:pPr>
          </w:p>
          <w:p w14:paraId="04F95E51" w14:textId="77777777" w:rsidR="00112D40" w:rsidRDefault="003E0739">
            <w:pPr>
              <w:pStyle w:val="TableParagraph"/>
              <w:spacing w:before="0" w:line="240" w:lineRule="auto"/>
              <w:ind w:left="18" w:right="3"/>
              <w:rPr>
                <w:sz w:val="18"/>
              </w:rPr>
            </w:pPr>
            <w:r>
              <w:rPr>
                <w:spacing w:val="-10"/>
                <w:sz w:val="18"/>
              </w:rPr>
              <w:t>-3</w:t>
            </w:r>
          </w:p>
        </w:tc>
      </w:tr>
      <w:tr w:rsidR="00112D40" w14:paraId="0CEA3B41" w14:textId="77777777">
        <w:trPr>
          <w:trHeight w:val="220"/>
        </w:trPr>
        <w:tc>
          <w:tcPr>
            <w:tcW w:w="473" w:type="dxa"/>
            <w:vMerge/>
            <w:tcBorders>
              <w:top w:val="nil"/>
            </w:tcBorders>
            <w:shd w:val="clear" w:color="auto" w:fill="CFDFE7"/>
          </w:tcPr>
          <w:p w14:paraId="45E80A13" w14:textId="77777777" w:rsidR="00112D40" w:rsidRDefault="00112D40">
            <w:pPr>
              <w:rPr>
                <w:sz w:val="2"/>
                <w:szCs w:val="2"/>
              </w:rPr>
            </w:pPr>
          </w:p>
        </w:tc>
        <w:tc>
          <w:tcPr>
            <w:tcW w:w="1486" w:type="dxa"/>
            <w:vMerge/>
            <w:tcBorders>
              <w:top w:val="nil"/>
            </w:tcBorders>
          </w:tcPr>
          <w:p w14:paraId="71D755A3" w14:textId="77777777" w:rsidR="00112D40" w:rsidRDefault="00112D40">
            <w:pPr>
              <w:rPr>
                <w:sz w:val="2"/>
                <w:szCs w:val="2"/>
              </w:rPr>
            </w:pPr>
          </w:p>
        </w:tc>
        <w:tc>
          <w:tcPr>
            <w:tcW w:w="991" w:type="dxa"/>
          </w:tcPr>
          <w:p w14:paraId="6CFD4D24" w14:textId="77777777" w:rsidR="00112D40" w:rsidRDefault="003E0739">
            <w:pPr>
              <w:pStyle w:val="TableParagraph"/>
              <w:ind w:left="10" w:right="5"/>
              <w:rPr>
                <w:sz w:val="18"/>
              </w:rPr>
            </w:pPr>
            <w:r>
              <w:rPr>
                <w:spacing w:val="-2"/>
                <w:sz w:val="18"/>
              </w:rPr>
              <w:t>Liens</w:t>
            </w:r>
          </w:p>
        </w:tc>
        <w:tc>
          <w:tcPr>
            <w:tcW w:w="955" w:type="dxa"/>
          </w:tcPr>
          <w:p w14:paraId="4C8552E4" w14:textId="77777777" w:rsidR="00112D40" w:rsidRDefault="003E0739">
            <w:pPr>
              <w:pStyle w:val="TableParagraph"/>
              <w:ind w:left="175"/>
              <w:jc w:val="left"/>
              <w:rPr>
                <w:sz w:val="18"/>
              </w:rPr>
            </w:pPr>
            <w:r>
              <w:rPr>
                <w:sz w:val="18"/>
              </w:rPr>
              <w:t xml:space="preserve">435 </w:t>
            </w:r>
            <w:r>
              <w:rPr>
                <w:spacing w:val="-5"/>
                <w:sz w:val="18"/>
              </w:rPr>
              <w:t>PAE</w:t>
            </w:r>
          </w:p>
        </w:tc>
        <w:tc>
          <w:tcPr>
            <w:tcW w:w="849" w:type="dxa"/>
          </w:tcPr>
          <w:p w14:paraId="31C9D590" w14:textId="77777777" w:rsidR="00112D40" w:rsidRDefault="003E0739">
            <w:pPr>
              <w:pStyle w:val="TableParagraph"/>
              <w:ind w:left="18" w:right="8"/>
              <w:rPr>
                <w:sz w:val="18"/>
              </w:rPr>
            </w:pPr>
            <w:r>
              <w:rPr>
                <w:sz w:val="18"/>
              </w:rPr>
              <w:t xml:space="preserve">0 </w:t>
            </w:r>
            <w:r>
              <w:rPr>
                <w:spacing w:val="-5"/>
                <w:sz w:val="18"/>
              </w:rPr>
              <w:t>PAE</w:t>
            </w:r>
          </w:p>
        </w:tc>
        <w:tc>
          <w:tcPr>
            <w:tcW w:w="887" w:type="dxa"/>
            <w:vMerge/>
            <w:tcBorders>
              <w:top w:val="nil"/>
            </w:tcBorders>
          </w:tcPr>
          <w:p w14:paraId="2712BBE6" w14:textId="77777777" w:rsidR="00112D40" w:rsidRDefault="00112D40">
            <w:pPr>
              <w:rPr>
                <w:sz w:val="2"/>
                <w:szCs w:val="2"/>
              </w:rPr>
            </w:pPr>
          </w:p>
        </w:tc>
        <w:tc>
          <w:tcPr>
            <w:tcW w:w="851" w:type="dxa"/>
            <w:vMerge/>
            <w:tcBorders>
              <w:top w:val="nil"/>
            </w:tcBorders>
          </w:tcPr>
          <w:p w14:paraId="14BF1E14" w14:textId="77777777" w:rsidR="00112D40" w:rsidRDefault="00112D40">
            <w:pPr>
              <w:rPr>
                <w:sz w:val="2"/>
                <w:szCs w:val="2"/>
              </w:rPr>
            </w:pPr>
          </w:p>
        </w:tc>
        <w:tc>
          <w:tcPr>
            <w:tcW w:w="849" w:type="dxa"/>
            <w:vMerge/>
            <w:tcBorders>
              <w:top w:val="nil"/>
            </w:tcBorders>
            <w:shd w:val="clear" w:color="auto" w:fill="FF0000"/>
          </w:tcPr>
          <w:p w14:paraId="02F1AF99" w14:textId="77777777" w:rsidR="00112D40" w:rsidRDefault="00112D40">
            <w:pPr>
              <w:rPr>
                <w:sz w:val="2"/>
                <w:szCs w:val="2"/>
              </w:rPr>
            </w:pPr>
          </w:p>
        </w:tc>
      </w:tr>
      <w:tr w:rsidR="00112D40" w14:paraId="524E35FB" w14:textId="77777777">
        <w:trPr>
          <w:trHeight w:val="218"/>
        </w:trPr>
        <w:tc>
          <w:tcPr>
            <w:tcW w:w="473" w:type="dxa"/>
            <w:vMerge/>
            <w:tcBorders>
              <w:top w:val="nil"/>
            </w:tcBorders>
            <w:shd w:val="clear" w:color="auto" w:fill="CFDFE7"/>
          </w:tcPr>
          <w:p w14:paraId="10EFE8B6" w14:textId="77777777" w:rsidR="00112D40" w:rsidRDefault="00112D40">
            <w:pPr>
              <w:rPr>
                <w:sz w:val="2"/>
                <w:szCs w:val="2"/>
              </w:rPr>
            </w:pPr>
          </w:p>
        </w:tc>
        <w:tc>
          <w:tcPr>
            <w:tcW w:w="1486" w:type="dxa"/>
            <w:vMerge/>
            <w:tcBorders>
              <w:top w:val="nil"/>
            </w:tcBorders>
          </w:tcPr>
          <w:p w14:paraId="5EBF4C26" w14:textId="77777777" w:rsidR="00112D40" w:rsidRDefault="00112D40">
            <w:pPr>
              <w:rPr>
                <w:sz w:val="2"/>
                <w:szCs w:val="2"/>
              </w:rPr>
            </w:pPr>
          </w:p>
        </w:tc>
        <w:tc>
          <w:tcPr>
            <w:tcW w:w="991" w:type="dxa"/>
          </w:tcPr>
          <w:p w14:paraId="6BD927AE" w14:textId="77777777" w:rsidR="00112D40" w:rsidRDefault="003E0739">
            <w:pPr>
              <w:pStyle w:val="TableParagraph"/>
              <w:spacing w:before="0" w:line="198" w:lineRule="exact"/>
              <w:ind w:left="10" w:right="1"/>
              <w:rPr>
                <w:sz w:val="18"/>
              </w:rPr>
            </w:pPr>
            <w:r>
              <w:rPr>
                <w:spacing w:val="-2"/>
                <w:sz w:val="18"/>
              </w:rPr>
              <w:t>Tout droit</w:t>
            </w:r>
          </w:p>
        </w:tc>
        <w:tc>
          <w:tcPr>
            <w:tcW w:w="955" w:type="dxa"/>
          </w:tcPr>
          <w:p w14:paraId="04D42684" w14:textId="77777777" w:rsidR="00112D40" w:rsidRDefault="003E0739">
            <w:pPr>
              <w:pStyle w:val="TableParagraph"/>
              <w:spacing w:before="0" w:line="198" w:lineRule="exact"/>
              <w:ind w:left="220"/>
              <w:jc w:val="left"/>
              <w:rPr>
                <w:sz w:val="18"/>
              </w:rPr>
            </w:pPr>
            <w:r>
              <w:rPr>
                <w:sz w:val="18"/>
              </w:rPr>
              <w:t xml:space="preserve">93 </w:t>
            </w:r>
            <w:r>
              <w:rPr>
                <w:spacing w:val="-5"/>
                <w:sz w:val="18"/>
              </w:rPr>
              <w:t>PAE</w:t>
            </w:r>
          </w:p>
        </w:tc>
        <w:tc>
          <w:tcPr>
            <w:tcW w:w="849" w:type="dxa"/>
          </w:tcPr>
          <w:p w14:paraId="59D6436F" w14:textId="77777777" w:rsidR="00112D40" w:rsidRDefault="003E0739">
            <w:pPr>
              <w:pStyle w:val="TableParagraph"/>
              <w:spacing w:before="0" w:line="198" w:lineRule="exact"/>
              <w:ind w:left="18" w:right="8"/>
              <w:rPr>
                <w:sz w:val="18"/>
              </w:rPr>
            </w:pPr>
            <w:r>
              <w:rPr>
                <w:sz w:val="18"/>
              </w:rPr>
              <w:t xml:space="preserve">93 </w:t>
            </w:r>
            <w:r>
              <w:rPr>
                <w:spacing w:val="-5"/>
                <w:sz w:val="18"/>
              </w:rPr>
              <w:t>PAE</w:t>
            </w:r>
          </w:p>
        </w:tc>
        <w:tc>
          <w:tcPr>
            <w:tcW w:w="887" w:type="dxa"/>
            <w:vMerge/>
            <w:tcBorders>
              <w:top w:val="nil"/>
            </w:tcBorders>
          </w:tcPr>
          <w:p w14:paraId="0BE5DCFB" w14:textId="77777777" w:rsidR="00112D40" w:rsidRDefault="00112D40">
            <w:pPr>
              <w:rPr>
                <w:sz w:val="2"/>
                <w:szCs w:val="2"/>
              </w:rPr>
            </w:pPr>
          </w:p>
        </w:tc>
        <w:tc>
          <w:tcPr>
            <w:tcW w:w="851" w:type="dxa"/>
            <w:vMerge/>
            <w:tcBorders>
              <w:top w:val="nil"/>
            </w:tcBorders>
          </w:tcPr>
          <w:p w14:paraId="0C5B52FE" w14:textId="77777777" w:rsidR="00112D40" w:rsidRDefault="00112D40">
            <w:pPr>
              <w:rPr>
                <w:sz w:val="2"/>
                <w:szCs w:val="2"/>
              </w:rPr>
            </w:pPr>
          </w:p>
        </w:tc>
        <w:tc>
          <w:tcPr>
            <w:tcW w:w="849" w:type="dxa"/>
            <w:vMerge/>
            <w:tcBorders>
              <w:top w:val="nil"/>
            </w:tcBorders>
            <w:shd w:val="clear" w:color="auto" w:fill="FF0000"/>
          </w:tcPr>
          <w:p w14:paraId="268B8A87" w14:textId="77777777" w:rsidR="00112D40" w:rsidRDefault="00112D40">
            <w:pPr>
              <w:rPr>
                <w:sz w:val="2"/>
                <w:szCs w:val="2"/>
              </w:rPr>
            </w:pPr>
          </w:p>
        </w:tc>
      </w:tr>
      <w:tr w:rsidR="00112D40" w14:paraId="7E665BB9" w14:textId="77777777">
        <w:trPr>
          <w:trHeight w:val="220"/>
        </w:trPr>
        <w:tc>
          <w:tcPr>
            <w:tcW w:w="473" w:type="dxa"/>
            <w:vMerge/>
            <w:tcBorders>
              <w:top w:val="nil"/>
            </w:tcBorders>
            <w:shd w:val="clear" w:color="auto" w:fill="CFDFE7"/>
          </w:tcPr>
          <w:p w14:paraId="1D79CF54" w14:textId="77777777" w:rsidR="00112D40" w:rsidRDefault="00112D40">
            <w:pPr>
              <w:rPr>
                <w:sz w:val="2"/>
                <w:szCs w:val="2"/>
              </w:rPr>
            </w:pPr>
          </w:p>
        </w:tc>
        <w:tc>
          <w:tcPr>
            <w:tcW w:w="1486" w:type="dxa"/>
            <w:vMerge/>
            <w:tcBorders>
              <w:top w:val="nil"/>
            </w:tcBorders>
          </w:tcPr>
          <w:p w14:paraId="651387A1" w14:textId="77777777" w:rsidR="00112D40" w:rsidRDefault="00112D40">
            <w:pPr>
              <w:rPr>
                <w:sz w:val="2"/>
                <w:szCs w:val="2"/>
              </w:rPr>
            </w:pPr>
          </w:p>
        </w:tc>
        <w:tc>
          <w:tcPr>
            <w:tcW w:w="991" w:type="dxa"/>
          </w:tcPr>
          <w:p w14:paraId="39471B95" w14:textId="77777777" w:rsidR="00112D40" w:rsidRDefault="003E0739">
            <w:pPr>
              <w:pStyle w:val="TableParagraph"/>
              <w:ind w:left="10" w:right="5"/>
              <w:rPr>
                <w:sz w:val="18"/>
              </w:rPr>
            </w:pPr>
            <w:r>
              <w:rPr>
                <w:spacing w:val="-2"/>
                <w:sz w:val="18"/>
              </w:rPr>
              <w:t>Droit</w:t>
            </w:r>
          </w:p>
        </w:tc>
        <w:tc>
          <w:tcPr>
            <w:tcW w:w="955" w:type="dxa"/>
          </w:tcPr>
          <w:p w14:paraId="77F9F2C6" w14:textId="77777777" w:rsidR="00112D40" w:rsidRDefault="003E0739">
            <w:pPr>
              <w:pStyle w:val="TableParagraph"/>
              <w:ind w:left="175"/>
              <w:jc w:val="left"/>
              <w:rPr>
                <w:sz w:val="18"/>
              </w:rPr>
            </w:pPr>
            <w:r>
              <w:rPr>
                <w:sz w:val="18"/>
              </w:rPr>
              <w:t xml:space="preserve">102 </w:t>
            </w:r>
            <w:r>
              <w:rPr>
                <w:spacing w:val="-5"/>
                <w:sz w:val="18"/>
              </w:rPr>
              <w:t>PAE</w:t>
            </w:r>
          </w:p>
        </w:tc>
        <w:tc>
          <w:tcPr>
            <w:tcW w:w="849" w:type="dxa"/>
          </w:tcPr>
          <w:p w14:paraId="4AE3995B" w14:textId="77777777" w:rsidR="00112D40" w:rsidRDefault="003E0739">
            <w:pPr>
              <w:pStyle w:val="TableParagraph"/>
              <w:ind w:left="18" w:right="8"/>
              <w:rPr>
                <w:sz w:val="18"/>
              </w:rPr>
            </w:pPr>
            <w:r>
              <w:rPr>
                <w:sz w:val="18"/>
              </w:rPr>
              <w:t xml:space="preserve">102 </w:t>
            </w:r>
            <w:r>
              <w:rPr>
                <w:spacing w:val="-5"/>
                <w:sz w:val="18"/>
              </w:rPr>
              <w:t>PAE</w:t>
            </w:r>
          </w:p>
        </w:tc>
        <w:tc>
          <w:tcPr>
            <w:tcW w:w="887" w:type="dxa"/>
            <w:vMerge/>
            <w:tcBorders>
              <w:top w:val="nil"/>
            </w:tcBorders>
          </w:tcPr>
          <w:p w14:paraId="187F029D" w14:textId="77777777" w:rsidR="00112D40" w:rsidRDefault="00112D40">
            <w:pPr>
              <w:rPr>
                <w:sz w:val="2"/>
                <w:szCs w:val="2"/>
              </w:rPr>
            </w:pPr>
          </w:p>
        </w:tc>
        <w:tc>
          <w:tcPr>
            <w:tcW w:w="851" w:type="dxa"/>
            <w:vMerge/>
            <w:tcBorders>
              <w:top w:val="nil"/>
            </w:tcBorders>
          </w:tcPr>
          <w:p w14:paraId="5B94109C" w14:textId="77777777" w:rsidR="00112D40" w:rsidRDefault="00112D40">
            <w:pPr>
              <w:rPr>
                <w:sz w:val="2"/>
                <w:szCs w:val="2"/>
              </w:rPr>
            </w:pPr>
          </w:p>
        </w:tc>
        <w:tc>
          <w:tcPr>
            <w:tcW w:w="849" w:type="dxa"/>
            <w:vMerge/>
            <w:tcBorders>
              <w:top w:val="nil"/>
            </w:tcBorders>
            <w:shd w:val="clear" w:color="auto" w:fill="FF0000"/>
          </w:tcPr>
          <w:p w14:paraId="5A4E06C3" w14:textId="77777777" w:rsidR="00112D40" w:rsidRDefault="00112D40">
            <w:pPr>
              <w:rPr>
                <w:sz w:val="2"/>
                <w:szCs w:val="2"/>
              </w:rPr>
            </w:pPr>
          </w:p>
        </w:tc>
      </w:tr>
      <w:tr w:rsidR="00112D40" w14:paraId="42058B1D" w14:textId="77777777">
        <w:trPr>
          <w:trHeight w:val="220"/>
        </w:trPr>
        <w:tc>
          <w:tcPr>
            <w:tcW w:w="473" w:type="dxa"/>
            <w:vMerge w:val="restart"/>
            <w:shd w:val="clear" w:color="auto" w:fill="CFDFE7"/>
          </w:tcPr>
          <w:p w14:paraId="37D9D632" w14:textId="77777777" w:rsidR="00112D40" w:rsidRDefault="003E0739">
            <w:pPr>
              <w:pStyle w:val="TableParagraph"/>
              <w:spacing w:line="240" w:lineRule="auto"/>
              <w:ind w:left="50" w:right="43"/>
              <w:rPr>
                <w:sz w:val="18"/>
              </w:rPr>
            </w:pPr>
            <w:r>
              <w:rPr>
                <w:spacing w:val="-10"/>
                <w:sz w:val="18"/>
              </w:rPr>
              <w:t>D</w:t>
            </w:r>
          </w:p>
        </w:tc>
        <w:tc>
          <w:tcPr>
            <w:tcW w:w="1486" w:type="dxa"/>
            <w:vMerge w:val="restart"/>
          </w:tcPr>
          <w:p w14:paraId="3AFB1E19" w14:textId="77777777" w:rsidR="00112D40" w:rsidRDefault="003E0739">
            <w:pPr>
              <w:pStyle w:val="TableParagraph"/>
              <w:spacing w:line="240" w:lineRule="auto"/>
              <w:ind w:left="8"/>
              <w:rPr>
                <w:sz w:val="18"/>
              </w:rPr>
            </w:pPr>
            <w:r>
              <w:rPr>
                <w:spacing w:val="-4"/>
                <w:sz w:val="18"/>
              </w:rPr>
              <w:t>A201</w:t>
            </w:r>
          </w:p>
        </w:tc>
        <w:tc>
          <w:tcPr>
            <w:tcW w:w="991" w:type="dxa"/>
          </w:tcPr>
          <w:p w14:paraId="4EBE6811" w14:textId="77777777" w:rsidR="00112D40" w:rsidRDefault="003E0739">
            <w:pPr>
              <w:pStyle w:val="TableParagraph"/>
              <w:ind w:left="10" w:right="2"/>
              <w:rPr>
                <w:sz w:val="18"/>
              </w:rPr>
            </w:pPr>
            <w:r>
              <w:rPr>
                <w:spacing w:val="-4"/>
                <w:sz w:val="18"/>
              </w:rPr>
              <w:t>Demi-tour</w:t>
            </w:r>
          </w:p>
        </w:tc>
        <w:tc>
          <w:tcPr>
            <w:tcW w:w="955" w:type="dxa"/>
          </w:tcPr>
          <w:p w14:paraId="79AB3CD9" w14:textId="77777777" w:rsidR="00112D40" w:rsidRDefault="003E0739">
            <w:pPr>
              <w:pStyle w:val="TableParagraph"/>
              <w:ind w:left="175"/>
              <w:jc w:val="left"/>
              <w:rPr>
                <w:sz w:val="18"/>
              </w:rPr>
            </w:pPr>
            <w:r>
              <w:rPr>
                <w:sz w:val="18"/>
              </w:rPr>
              <w:t xml:space="preserve">523 </w:t>
            </w:r>
            <w:r>
              <w:rPr>
                <w:spacing w:val="-5"/>
                <w:sz w:val="18"/>
              </w:rPr>
              <w:t>PAE</w:t>
            </w:r>
          </w:p>
        </w:tc>
        <w:tc>
          <w:tcPr>
            <w:tcW w:w="849" w:type="dxa"/>
          </w:tcPr>
          <w:p w14:paraId="394A4785" w14:textId="77777777" w:rsidR="00112D40" w:rsidRDefault="003E0739">
            <w:pPr>
              <w:pStyle w:val="TableParagraph"/>
              <w:ind w:left="18" w:right="8"/>
              <w:rPr>
                <w:sz w:val="18"/>
              </w:rPr>
            </w:pPr>
            <w:r>
              <w:rPr>
                <w:sz w:val="18"/>
              </w:rPr>
              <w:t xml:space="preserve">0 </w:t>
            </w:r>
            <w:r>
              <w:rPr>
                <w:spacing w:val="-5"/>
                <w:sz w:val="18"/>
              </w:rPr>
              <w:t>PAE</w:t>
            </w:r>
          </w:p>
        </w:tc>
        <w:tc>
          <w:tcPr>
            <w:tcW w:w="887" w:type="dxa"/>
            <w:vMerge w:val="restart"/>
          </w:tcPr>
          <w:p w14:paraId="71A6885D" w14:textId="77777777" w:rsidR="00112D40" w:rsidRDefault="00112D40">
            <w:pPr>
              <w:pStyle w:val="TableParagraph"/>
              <w:spacing w:before="11" w:line="240" w:lineRule="auto"/>
              <w:jc w:val="left"/>
              <w:rPr>
                <w:i/>
                <w:sz w:val="18"/>
              </w:rPr>
            </w:pPr>
          </w:p>
          <w:p w14:paraId="1CCA49D4" w14:textId="77777777" w:rsidR="00112D40" w:rsidRDefault="003E0739">
            <w:pPr>
              <w:pStyle w:val="TableParagraph"/>
              <w:spacing w:line="240" w:lineRule="auto"/>
              <w:ind w:left="289"/>
              <w:jc w:val="left"/>
              <w:rPr>
                <w:sz w:val="18"/>
              </w:rPr>
            </w:pPr>
            <w:r>
              <w:rPr>
                <w:spacing w:val="-5"/>
                <w:sz w:val="18"/>
              </w:rPr>
              <w:t>74%</w:t>
            </w:r>
          </w:p>
        </w:tc>
        <w:tc>
          <w:tcPr>
            <w:tcW w:w="851" w:type="dxa"/>
            <w:vMerge w:val="restart"/>
          </w:tcPr>
          <w:p w14:paraId="177F0F2D" w14:textId="77777777" w:rsidR="00112D40" w:rsidRDefault="00112D40">
            <w:pPr>
              <w:pStyle w:val="TableParagraph"/>
              <w:spacing w:before="11" w:line="240" w:lineRule="auto"/>
              <w:jc w:val="left"/>
              <w:rPr>
                <w:i/>
                <w:sz w:val="18"/>
              </w:rPr>
            </w:pPr>
          </w:p>
          <w:p w14:paraId="0075FDEE" w14:textId="77777777" w:rsidR="00112D40" w:rsidRDefault="003E0739">
            <w:pPr>
              <w:pStyle w:val="TableParagraph"/>
              <w:spacing w:line="240" w:lineRule="auto"/>
              <w:ind w:left="167"/>
              <w:jc w:val="left"/>
              <w:rPr>
                <w:sz w:val="18"/>
              </w:rPr>
            </w:pPr>
            <w:r>
              <w:rPr>
                <w:spacing w:val="-5"/>
                <w:sz w:val="18"/>
              </w:rPr>
              <w:t>26%-pt</w:t>
            </w:r>
          </w:p>
        </w:tc>
        <w:tc>
          <w:tcPr>
            <w:tcW w:w="849" w:type="dxa"/>
            <w:vMerge w:val="restart"/>
            <w:shd w:val="clear" w:color="auto" w:fill="FAE3D4"/>
          </w:tcPr>
          <w:p w14:paraId="499B3900" w14:textId="77777777" w:rsidR="00112D40" w:rsidRDefault="00112D40">
            <w:pPr>
              <w:pStyle w:val="TableParagraph"/>
              <w:spacing w:before="11" w:line="240" w:lineRule="auto"/>
              <w:jc w:val="left"/>
              <w:rPr>
                <w:i/>
                <w:sz w:val="18"/>
              </w:rPr>
            </w:pPr>
          </w:p>
          <w:p w14:paraId="62E68EEA" w14:textId="77777777" w:rsidR="00112D40" w:rsidRDefault="003E0739">
            <w:pPr>
              <w:pStyle w:val="TableParagraph"/>
              <w:spacing w:line="240" w:lineRule="auto"/>
              <w:ind w:left="18" w:right="3"/>
              <w:rPr>
                <w:sz w:val="18"/>
              </w:rPr>
            </w:pPr>
            <w:r>
              <w:rPr>
                <w:spacing w:val="-10"/>
                <w:sz w:val="18"/>
              </w:rPr>
              <w:t>-1</w:t>
            </w:r>
          </w:p>
        </w:tc>
      </w:tr>
      <w:tr w:rsidR="00112D40" w14:paraId="398F578C" w14:textId="77777777">
        <w:trPr>
          <w:trHeight w:val="220"/>
        </w:trPr>
        <w:tc>
          <w:tcPr>
            <w:tcW w:w="473" w:type="dxa"/>
            <w:vMerge/>
            <w:tcBorders>
              <w:top w:val="nil"/>
            </w:tcBorders>
            <w:shd w:val="clear" w:color="auto" w:fill="CFDFE7"/>
          </w:tcPr>
          <w:p w14:paraId="69B6A4C9" w14:textId="77777777" w:rsidR="00112D40" w:rsidRDefault="00112D40">
            <w:pPr>
              <w:rPr>
                <w:sz w:val="2"/>
                <w:szCs w:val="2"/>
              </w:rPr>
            </w:pPr>
          </w:p>
        </w:tc>
        <w:tc>
          <w:tcPr>
            <w:tcW w:w="1486" w:type="dxa"/>
            <w:vMerge/>
            <w:tcBorders>
              <w:top w:val="nil"/>
            </w:tcBorders>
          </w:tcPr>
          <w:p w14:paraId="1EDC9747" w14:textId="77777777" w:rsidR="00112D40" w:rsidRDefault="00112D40">
            <w:pPr>
              <w:rPr>
                <w:sz w:val="2"/>
                <w:szCs w:val="2"/>
              </w:rPr>
            </w:pPr>
          </w:p>
        </w:tc>
        <w:tc>
          <w:tcPr>
            <w:tcW w:w="991" w:type="dxa"/>
          </w:tcPr>
          <w:p w14:paraId="0FA4339F" w14:textId="77777777" w:rsidR="00112D40" w:rsidRDefault="003E0739">
            <w:pPr>
              <w:pStyle w:val="TableParagraph"/>
              <w:ind w:left="10" w:right="5"/>
              <w:rPr>
                <w:sz w:val="18"/>
              </w:rPr>
            </w:pPr>
            <w:r>
              <w:rPr>
                <w:spacing w:val="-2"/>
                <w:sz w:val="18"/>
              </w:rPr>
              <w:t>Liens</w:t>
            </w:r>
          </w:p>
        </w:tc>
        <w:tc>
          <w:tcPr>
            <w:tcW w:w="955" w:type="dxa"/>
          </w:tcPr>
          <w:p w14:paraId="295D1069" w14:textId="77777777" w:rsidR="00112D40" w:rsidRDefault="003E0739">
            <w:pPr>
              <w:pStyle w:val="TableParagraph"/>
              <w:ind w:left="175"/>
              <w:jc w:val="left"/>
              <w:rPr>
                <w:sz w:val="18"/>
              </w:rPr>
            </w:pPr>
            <w:r>
              <w:rPr>
                <w:sz w:val="18"/>
              </w:rPr>
              <w:t xml:space="preserve">249 </w:t>
            </w:r>
            <w:r>
              <w:rPr>
                <w:spacing w:val="-5"/>
                <w:sz w:val="18"/>
              </w:rPr>
              <w:t>PAE</w:t>
            </w:r>
          </w:p>
        </w:tc>
        <w:tc>
          <w:tcPr>
            <w:tcW w:w="849" w:type="dxa"/>
          </w:tcPr>
          <w:p w14:paraId="724B6814" w14:textId="77777777" w:rsidR="00112D40" w:rsidRDefault="003E0739">
            <w:pPr>
              <w:pStyle w:val="TableParagraph"/>
              <w:ind w:left="18" w:right="8"/>
              <w:rPr>
                <w:sz w:val="18"/>
              </w:rPr>
            </w:pPr>
            <w:r>
              <w:rPr>
                <w:sz w:val="18"/>
              </w:rPr>
              <w:t xml:space="preserve">106 </w:t>
            </w:r>
            <w:r>
              <w:rPr>
                <w:spacing w:val="-5"/>
                <w:sz w:val="18"/>
              </w:rPr>
              <w:t>PAE</w:t>
            </w:r>
          </w:p>
        </w:tc>
        <w:tc>
          <w:tcPr>
            <w:tcW w:w="887" w:type="dxa"/>
            <w:vMerge/>
            <w:tcBorders>
              <w:top w:val="nil"/>
            </w:tcBorders>
          </w:tcPr>
          <w:p w14:paraId="51E4C299" w14:textId="77777777" w:rsidR="00112D40" w:rsidRDefault="00112D40">
            <w:pPr>
              <w:rPr>
                <w:sz w:val="2"/>
                <w:szCs w:val="2"/>
              </w:rPr>
            </w:pPr>
          </w:p>
        </w:tc>
        <w:tc>
          <w:tcPr>
            <w:tcW w:w="851" w:type="dxa"/>
            <w:vMerge/>
            <w:tcBorders>
              <w:top w:val="nil"/>
            </w:tcBorders>
          </w:tcPr>
          <w:p w14:paraId="500A40D2" w14:textId="77777777" w:rsidR="00112D40" w:rsidRDefault="00112D40">
            <w:pPr>
              <w:rPr>
                <w:sz w:val="2"/>
                <w:szCs w:val="2"/>
              </w:rPr>
            </w:pPr>
          </w:p>
        </w:tc>
        <w:tc>
          <w:tcPr>
            <w:tcW w:w="849" w:type="dxa"/>
            <w:vMerge/>
            <w:tcBorders>
              <w:top w:val="nil"/>
            </w:tcBorders>
            <w:shd w:val="clear" w:color="auto" w:fill="FAE3D4"/>
          </w:tcPr>
          <w:p w14:paraId="34659EF1" w14:textId="77777777" w:rsidR="00112D40" w:rsidRDefault="00112D40">
            <w:pPr>
              <w:rPr>
                <w:sz w:val="2"/>
                <w:szCs w:val="2"/>
              </w:rPr>
            </w:pPr>
          </w:p>
        </w:tc>
      </w:tr>
      <w:tr w:rsidR="00112D40" w14:paraId="4DEBC12A" w14:textId="77777777">
        <w:trPr>
          <w:trHeight w:val="217"/>
        </w:trPr>
        <w:tc>
          <w:tcPr>
            <w:tcW w:w="473" w:type="dxa"/>
            <w:vMerge/>
            <w:tcBorders>
              <w:top w:val="nil"/>
            </w:tcBorders>
            <w:shd w:val="clear" w:color="auto" w:fill="CFDFE7"/>
          </w:tcPr>
          <w:p w14:paraId="4B1E6116" w14:textId="77777777" w:rsidR="00112D40" w:rsidRDefault="00112D40">
            <w:pPr>
              <w:rPr>
                <w:sz w:val="2"/>
                <w:szCs w:val="2"/>
              </w:rPr>
            </w:pPr>
          </w:p>
        </w:tc>
        <w:tc>
          <w:tcPr>
            <w:tcW w:w="1486" w:type="dxa"/>
            <w:vMerge/>
            <w:tcBorders>
              <w:top w:val="nil"/>
            </w:tcBorders>
          </w:tcPr>
          <w:p w14:paraId="677F70EA" w14:textId="77777777" w:rsidR="00112D40" w:rsidRDefault="00112D40">
            <w:pPr>
              <w:rPr>
                <w:sz w:val="2"/>
                <w:szCs w:val="2"/>
              </w:rPr>
            </w:pPr>
          </w:p>
        </w:tc>
        <w:tc>
          <w:tcPr>
            <w:tcW w:w="991" w:type="dxa"/>
          </w:tcPr>
          <w:p w14:paraId="1F1BBEBD" w14:textId="77777777" w:rsidR="00112D40" w:rsidRDefault="003E0739">
            <w:pPr>
              <w:pStyle w:val="TableParagraph"/>
              <w:spacing w:before="0" w:line="198" w:lineRule="exact"/>
              <w:ind w:left="10" w:right="1"/>
              <w:rPr>
                <w:sz w:val="18"/>
              </w:rPr>
            </w:pPr>
            <w:r>
              <w:rPr>
                <w:spacing w:val="-2"/>
                <w:sz w:val="18"/>
              </w:rPr>
              <w:t>Tout droit</w:t>
            </w:r>
          </w:p>
        </w:tc>
        <w:tc>
          <w:tcPr>
            <w:tcW w:w="955" w:type="dxa"/>
          </w:tcPr>
          <w:p w14:paraId="06712A90" w14:textId="77777777" w:rsidR="00112D40" w:rsidRDefault="003E0739">
            <w:pPr>
              <w:pStyle w:val="TableParagraph"/>
              <w:spacing w:before="0" w:line="198" w:lineRule="exact"/>
              <w:ind w:left="220"/>
              <w:jc w:val="left"/>
              <w:rPr>
                <w:sz w:val="18"/>
              </w:rPr>
            </w:pPr>
            <w:r>
              <w:rPr>
                <w:sz w:val="18"/>
              </w:rPr>
              <w:t xml:space="preserve">46 </w:t>
            </w:r>
            <w:r>
              <w:rPr>
                <w:spacing w:val="-5"/>
                <w:sz w:val="18"/>
              </w:rPr>
              <w:t>PAE</w:t>
            </w:r>
          </w:p>
        </w:tc>
        <w:tc>
          <w:tcPr>
            <w:tcW w:w="849" w:type="dxa"/>
          </w:tcPr>
          <w:p w14:paraId="3E7A77E1" w14:textId="77777777" w:rsidR="00112D40" w:rsidRDefault="003E0739">
            <w:pPr>
              <w:pStyle w:val="TableParagraph"/>
              <w:spacing w:before="0" w:line="198" w:lineRule="exact"/>
              <w:ind w:left="18" w:right="8"/>
              <w:rPr>
                <w:sz w:val="18"/>
              </w:rPr>
            </w:pPr>
            <w:r>
              <w:rPr>
                <w:sz w:val="18"/>
              </w:rPr>
              <w:t xml:space="preserve">46 </w:t>
            </w:r>
            <w:r>
              <w:rPr>
                <w:spacing w:val="-5"/>
                <w:sz w:val="18"/>
              </w:rPr>
              <w:t>PAE</w:t>
            </w:r>
          </w:p>
        </w:tc>
        <w:tc>
          <w:tcPr>
            <w:tcW w:w="887" w:type="dxa"/>
            <w:vMerge/>
            <w:tcBorders>
              <w:top w:val="nil"/>
            </w:tcBorders>
          </w:tcPr>
          <w:p w14:paraId="7B55DAF6" w14:textId="77777777" w:rsidR="00112D40" w:rsidRDefault="00112D40">
            <w:pPr>
              <w:rPr>
                <w:sz w:val="2"/>
                <w:szCs w:val="2"/>
              </w:rPr>
            </w:pPr>
          </w:p>
        </w:tc>
        <w:tc>
          <w:tcPr>
            <w:tcW w:w="851" w:type="dxa"/>
            <w:vMerge/>
            <w:tcBorders>
              <w:top w:val="nil"/>
            </w:tcBorders>
          </w:tcPr>
          <w:p w14:paraId="27BE029C" w14:textId="77777777" w:rsidR="00112D40" w:rsidRDefault="00112D40">
            <w:pPr>
              <w:rPr>
                <w:sz w:val="2"/>
                <w:szCs w:val="2"/>
              </w:rPr>
            </w:pPr>
          </w:p>
        </w:tc>
        <w:tc>
          <w:tcPr>
            <w:tcW w:w="849" w:type="dxa"/>
            <w:vMerge/>
            <w:tcBorders>
              <w:top w:val="nil"/>
            </w:tcBorders>
            <w:shd w:val="clear" w:color="auto" w:fill="FAE3D4"/>
          </w:tcPr>
          <w:p w14:paraId="3F76DC3C" w14:textId="77777777" w:rsidR="00112D40" w:rsidRDefault="00112D40">
            <w:pPr>
              <w:rPr>
                <w:sz w:val="2"/>
                <w:szCs w:val="2"/>
              </w:rPr>
            </w:pPr>
          </w:p>
        </w:tc>
      </w:tr>
      <w:tr w:rsidR="00112D40" w14:paraId="0E2B3170" w14:textId="77777777">
        <w:trPr>
          <w:trHeight w:val="220"/>
        </w:trPr>
        <w:tc>
          <w:tcPr>
            <w:tcW w:w="473" w:type="dxa"/>
            <w:vMerge/>
            <w:tcBorders>
              <w:top w:val="nil"/>
            </w:tcBorders>
            <w:shd w:val="clear" w:color="auto" w:fill="CFDFE7"/>
          </w:tcPr>
          <w:p w14:paraId="685E3A27" w14:textId="77777777" w:rsidR="00112D40" w:rsidRDefault="00112D40">
            <w:pPr>
              <w:rPr>
                <w:sz w:val="2"/>
                <w:szCs w:val="2"/>
              </w:rPr>
            </w:pPr>
          </w:p>
        </w:tc>
        <w:tc>
          <w:tcPr>
            <w:tcW w:w="1486" w:type="dxa"/>
            <w:vMerge/>
            <w:tcBorders>
              <w:top w:val="nil"/>
            </w:tcBorders>
          </w:tcPr>
          <w:p w14:paraId="01E9D877" w14:textId="77777777" w:rsidR="00112D40" w:rsidRDefault="00112D40">
            <w:pPr>
              <w:rPr>
                <w:sz w:val="2"/>
                <w:szCs w:val="2"/>
              </w:rPr>
            </w:pPr>
          </w:p>
        </w:tc>
        <w:tc>
          <w:tcPr>
            <w:tcW w:w="991" w:type="dxa"/>
          </w:tcPr>
          <w:p w14:paraId="03220F19" w14:textId="77777777" w:rsidR="00112D40" w:rsidRDefault="003E0739">
            <w:pPr>
              <w:pStyle w:val="TableParagraph"/>
              <w:ind w:left="10" w:right="5"/>
              <w:rPr>
                <w:sz w:val="18"/>
              </w:rPr>
            </w:pPr>
            <w:r>
              <w:rPr>
                <w:spacing w:val="-2"/>
                <w:sz w:val="18"/>
              </w:rPr>
              <w:t>Droit</w:t>
            </w:r>
          </w:p>
        </w:tc>
        <w:tc>
          <w:tcPr>
            <w:tcW w:w="955" w:type="dxa"/>
          </w:tcPr>
          <w:p w14:paraId="4CA9D899" w14:textId="77777777" w:rsidR="00112D40" w:rsidRDefault="003E0739">
            <w:pPr>
              <w:pStyle w:val="TableParagraph"/>
              <w:ind w:left="175"/>
              <w:jc w:val="left"/>
              <w:rPr>
                <w:sz w:val="18"/>
              </w:rPr>
            </w:pPr>
            <w:r>
              <w:rPr>
                <w:sz w:val="18"/>
              </w:rPr>
              <w:t xml:space="preserve">578 </w:t>
            </w:r>
            <w:r>
              <w:rPr>
                <w:spacing w:val="-5"/>
                <w:sz w:val="18"/>
              </w:rPr>
              <w:t>PAE</w:t>
            </w:r>
          </w:p>
        </w:tc>
        <w:tc>
          <w:tcPr>
            <w:tcW w:w="849" w:type="dxa"/>
          </w:tcPr>
          <w:p w14:paraId="2AE73DFF" w14:textId="77777777" w:rsidR="00112D40" w:rsidRDefault="003E0739">
            <w:pPr>
              <w:pStyle w:val="TableParagraph"/>
              <w:ind w:left="18" w:right="8"/>
              <w:rPr>
                <w:sz w:val="18"/>
              </w:rPr>
            </w:pPr>
            <w:r>
              <w:rPr>
                <w:sz w:val="18"/>
              </w:rPr>
              <w:t xml:space="preserve">0 </w:t>
            </w:r>
            <w:r>
              <w:rPr>
                <w:spacing w:val="-5"/>
                <w:sz w:val="18"/>
              </w:rPr>
              <w:t>PAE</w:t>
            </w:r>
          </w:p>
        </w:tc>
        <w:tc>
          <w:tcPr>
            <w:tcW w:w="887" w:type="dxa"/>
          </w:tcPr>
          <w:p w14:paraId="0442185D" w14:textId="77777777" w:rsidR="00112D40" w:rsidRDefault="003E0739">
            <w:pPr>
              <w:pStyle w:val="TableParagraph"/>
              <w:ind w:left="13" w:right="1"/>
              <w:rPr>
                <w:sz w:val="18"/>
              </w:rPr>
            </w:pPr>
            <w:r>
              <w:rPr>
                <w:spacing w:val="-5"/>
                <w:sz w:val="18"/>
              </w:rPr>
              <w:t>52%</w:t>
            </w:r>
          </w:p>
        </w:tc>
        <w:tc>
          <w:tcPr>
            <w:tcW w:w="851" w:type="dxa"/>
          </w:tcPr>
          <w:p w14:paraId="76AD4827" w14:textId="77777777" w:rsidR="00112D40" w:rsidRDefault="003E0739">
            <w:pPr>
              <w:pStyle w:val="TableParagraph"/>
              <w:ind w:left="16" w:right="2"/>
              <w:rPr>
                <w:sz w:val="18"/>
              </w:rPr>
            </w:pPr>
            <w:r>
              <w:rPr>
                <w:spacing w:val="-5"/>
                <w:sz w:val="18"/>
              </w:rPr>
              <w:t>10%-pt</w:t>
            </w:r>
          </w:p>
        </w:tc>
        <w:tc>
          <w:tcPr>
            <w:tcW w:w="849" w:type="dxa"/>
          </w:tcPr>
          <w:p w14:paraId="70B5EBFD" w14:textId="77777777" w:rsidR="00112D40" w:rsidRDefault="003E0739">
            <w:pPr>
              <w:pStyle w:val="TableParagraph"/>
              <w:ind w:left="18"/>
              <w:rPr>
                <w:sz w:val="18"/>
              </w:rPr>
            </w:pPr>
            <w:r>
              <w:rPr>
                <w:spacing w:val="-10"/>
                <w:sz w:val="18"/>
              </w:rPr>
              <w:t>0</w:t>
            </w:r>
          </w:p>
        </w:tc>
      </w:tr>
    </w:tbl>
    <w:p w14:paraId="2A145827" w14:textId="77777777" w:rsidR="00112D40" w:rsidRDefault="00112D40">
      <w:pPr>
        <w:rPr>
          <w:sz w:val="18"/>
        </w:rPr>
        <w:sectPr w:rsidR="00112D40">
          <w:pgSz w:w="11910" w:h="16840"/>
          <w:pgMar w:top="1460" w:right="260" w:bottom="1280" w:left="940" w:header="748" w:footer="1095" w:gutter="0"/>
          <w:cols w:space="720"/>
        </w:sectPr>
      </w:pPr>
    </w:p>
    <w:p w14:paraId="69868810" w14:textId="77777777" w:rsidR="00112D40" w:rsidRDefault="00112D40">
      <w:pPr>
        <w:pStyle w:val="BodyText"/>
        <w:spacing w:before="118"/>
        <w:rPr>
          <w:i/>
        </w:rPr>
      </w:pPr>
    </w:p>
    <w:p w14:paraId="691EBAFB" w14:textId="77777777" w:rsidR="00112D40" w:rsidRDefault="003E0739">
      <w:pPr>
        <w:pStyle w:val="BodyText"/>
        <w:spacing w:before="1"/>
        <w:ind w:left="1611"/>
      </w:pPr>
      <w:r>
        <w:rPr>
          <w:color w:val="005B82"/>
        </w:rPr>
        <w:t xml:space="preserve">Scénario BAC_1-2-0-0 vs </w:t>
      </w:r>
      <w:r>
        <w:rPr>
          <w:color w:val="005B82"/>
          <w:spacing w:val="-10"/>
        </w:rPr>
        <w:t>BAC_1-0-0-0</w:t>
      </w:r>
    </w:p>
    <w:p w14:paraId="5AF821F9" w14:textId="77777777" w:rsidR="00112D40" w:rsidRDefault="003E0739">
      <w:pPr>
        <w:spacing w:before="183"/>
        <w:ind w:left="1611"/>
        <w:rPr>
          <w:sz w:val="20"/>
        </w:rPr>
      </w:pPr>
      <w:r>
        <w:rPr>
          <w:spacing w:val="-2"/>
          <w:sz w:val="20"/>
        </w:rPr>
        <w:t xml:space="preserve">Dans le scénario BAC_1-2-0-0, seuls des </w:t>
      </w:r>
      <w:r>
        <w:rPr>
          <w:b/>
          <w:spacing w:val="-2"/>
          <w:sz w:val="20"/>
        </w:rPr>
        <w:t xml:space="preserve">impacts négatifs limités </w:t>
      </w:r>
      <w:r>
        <w:rPr>
          <w:spacing w:val="-2"/>
          <w:sz w:val="20"/>
        </w:rPr>
        <w:t>sont encore attendus à toutes les intersections.</w:t>
      </w:r>
    </w:p>
    <w:p w14:paraId="7C3C31C8" w14:textId="77777777" w:rsidR="00112D40" w:rsidRDefault="003E0739">
      <w:pPr>
        <w:spacing w:before="17"/>
        <w:ind w:left="1611"/>
        <w:rPr>
          <w:sz w:val="20"/>
        </w:rPr>
      </w:pPr>
      <w:r>
        <w:rPr>
          <w:b/>
          <w:spacing w:val="-2"/>
          <w:sz w:val="20"/>
        </w:rPr>
        <w:t xml:space="preserve">(score d'impact </w:t>
      </w:r>
      <w:r>
        <w:rPr>
          <w:b/>
          <w:spacing w:val="-5"/>
          <w:sz w:val="20"/>
        </w:rPr>
        <w:t>-1)</w:t>
      </w:r>
      <w:r>
        <w:rPr>
          <w:spacing w:val="-5"/>
          <w:sz w:val="20"/>
        </w:rPr>
        <w:t>.</w:t>
      </w:r>
    </w:p>
    <w:p w14:paraId="2C4ECE2D" w14:textId="77777777" w:rsidR="00112D40" w:rsidRDefault="003E0739">
      <w:pPr>
        <w:pStyle w:val="BodyText"/>
        <w:spacing w:before="181" w:line="259" w:lineRule="auto"/>
        <w:ind w:left="1611" w:right="875"/>
        <w:jc w:val="both"/>
      </w:pPr>
      <w:r>
        <w:t>L'intersection A201 x N262 Vilvoordelaan x Luchthavenlaan ne pose plus de problèmes de manutention. En effet, le trafic venant de l'autre côté du R0 peut entrer directement sur le R0 via le nouveau point d'échange unique dans ce scénar</w:t>
      </w:r>
      <w:r>
        <w:t>io. En outre, sur la partie ouest du rond-point, un demi-tour sera construit à l'extérieur de l'intersection de sorte que ce trafic n'encombre plus le rond-point.</w:t>
      </w:r>
    </w:p>
    <w:p w14:paraId="66486C63" w14:textId="77777777" w:rsidR="00112D40" w:rsidRDefault="003E0739">
      <w:pPr>
        <w:pStyle w:val="BodyText"/>
        <w:spacing w:before="157"/>
        <w:ind w:left="1611"/>
      </w:pPr>
      <w:r>
        <w:rPr>
          <w:u w:val="single"/>
        </w:rPr>
        <w:t xml:space="preserve">Intersection N21 Haachtsesteenweg x </w:t>
      </w:r>
      <w:r>
        <w:rPr>
          <w:spacing w:val="-2"/>
          <w:u w:val="single"/>
        </w:rPr>
        <w:t>Stationslaan</w:t>
      </w:r>
    </w:p>
    <w:p w14:paraId="0372FC38" w14:textId="77777777" w:rsidR="00112D40" w:rsidRDefault="003E0739">
      <w:pPr>
        <w:spacing w:before="181"/>
        <w:ind w:left="1611" w:right="883"/>
        <w:rPr>
          <w:i/>
          <w:sz w:val="18"/>
        </w:rPr>
      </w:pPr>
      <w:r>
        <w:rPr>
          <w:i/>
          <w:color w:val="005B82"/>
          <w:sz w:val="18"/>
        </w:rPr>
        <w:t xml:space="preserve">Tableau 5-79 : Gestion du trafic à l'intersection N21 Haachtsesteenweg x Stationslaan : BAC_1-2-0-0 vs BAC_1-0-0-0 : </w:t>
      </w:r>
      <w:r>
        <w:rPr>
          <w:i/>
          <w:color w:val="005B82"/>
          <w:spacing w:val="-2"/>
          <w:sz w:val="18"/>
        </w:rPr>
        <w:t>heure de pointe du matin</w:t>
      </w:r>
    </w:p>
    <w:p w14:paraId="6D42932F" w14:textId="77777777" w:rsidR="00112D40" w:rsidRDefault="00112D40">
      <w:pPr>
        <w:pStyle w:val="BodyText"/>
        <w:spacing w:before="10"/>
        <w:rPr>
          <w:i/>
          <w:sz w:val="15"/>
        </w:rPr>
      </w:pPr>
    </w:p>
    <w:tbl>
      <w:tblPr>
        <w:tblW w:w="0" w:type="auto"/>
        <w:tblInd w:w="184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73"/>
        <w:gridCol w:w="1486"/>
        <w:gridCol w:w="991"/>
        <w:gridCol w:w="955"/>
        <w:gridCol w:w="849"/>
        <w:gridCol w:w="887"/>
        <w:gridCol w:w="851"/>
        <w:gridCol w:w="849"/>
      </w:tblGrid>
      <w:tr w:rsidR="00112D40" w14:paraId="209FB461" w14:textId="77777777">
        <w:trPr>
          <w:trHeight w:val="221"/>
        </w:trPr>
        <w:tc>
          <w:tcPr>
            <w:tcW w:w="473" w:type="dxa"/>
            <w:tcBorders>
              <w:top w:val="nil"/>
              <w:left w:val="nil"/>
              <w:bottom w:val="nil"/>
              <w:right w:val="nil"/>
            </w:tcBorders>
            <w:shd w:val="clear" w:color="auto" w:fill="7EACC0"/>
          </w:tcPr>
          <w:p w14:paraId="2E155DAC" w14:textId="77777777" w:rsidR="00112D40" w:rsidRDefault="00112D40">
            <w:pPr>
              <w:pStyle w:val="TableParagraph"/>
              <w:spacing w:before="0" w:line="240" w:lineRule="auto"/>
              <w:jc w:val="left"/>
              <w:rPr>
                <w:rFonts w:ascii="Times New Roman"/>
                <w:sz w:val="14"/>
              </w:rPr>
            </w:pPr>
          </w:p>
        </w:tc>
        <w:tc>
          <w:tcPr>
            <w:tcW w:w="1486" w:type="dxa"/>
            <w:tcBorders>
              <w:top w:val="nil"/>
              <w:left w:val="nil"/>
              <w:bottom w:val="nil"/>
              <w:right w:val="nil"/>
            </w:tcBorders>
            <w:shd w:val="clear" w:color="auto" w:fill="7EACC0"/>
          </w:tcPr>
          <w:p w14:paraId="04B76309" w14:textId="77777777" w:rsidR="00112D40" w:rsidRDefault="00112D40">
            <w:pPr>
              <w:pStyle w:val="TableParagraph"/>
              <w:spacing w:before="0" w:line="240" w:lineRule="auto"/>
              <w:jc w:val="left"/>
              <w:rPr>
                <w:rFonts w:ascii="Times New Roman"/>
                <w:sz w:val="14"/>
              </w:rPr>
            </w:pPr>
          </w:p>
        </w:tc>
        <w:tc>
          <w:tcPr>
            <w:tcW w:w="991" w:type="dxa"/>
            <w:tcBorders>
              <w:top w:val="nil"/>
              <w:left w:val="nil"/>
              <w:bottom w:val="nil"/>
              <w:right w:val="nil"/>
            </w:tcBorders>
            <w:shd w:val="clear" w:color="auto" w:fill="7EACC0"/>
          </w:tcPr>
          <w:p w14:paraId="0A5EF1B1" w14:textId="77777777" w:rsidR="00112D40" w:rsidRDefault="00112D40">
            <w:pPr>
              <w:pStyle w:val="TableParagraph"/>
              <w:spacing w:before="0" w:line="240" w:lineRule="auto"/>
              <w:jc w:val="left"/>
              <w:rPr>
                <w:rFonts w:ascii="Times New Roman"/>
                <w:sz w:val="14"/>
              </w:rPr>
            </w:pPr>
          </w:p>
        </w:tc>
        <w:tc>
          <w:tcPr>
            <w:tcW w:w="955" w:type="dxa"/>
            <w:tcBorders>
              <w:top w:val="nil"/>
              <w:left w:val="nil"/>
              <w:bottom w:val="nil"/>
              <w:right w:val="nil"/>
            </w:tcBorders>
            <w:shd w:val="clear" w:color="auto" w:fill="7EACC0"/>
          </w:tcPr>
          <w:p w14:paraId="776AC739" w14:textId="77777777" w:rsidR="00112D40" w:rsidRDefault="003E0739">
            <w:pPr>
              <w:pStyle w:val="TableParagraph"/>
              <w:spacing w:line="200" w:lineRule="exact"/>
              <w:ind w:right="21"/>
              <w:jc w:val="right"/>
              <w:rPr>
                <w:b/>
                <w:sz w:val="18"/>
              </w:rPr>
            </w:pPr>
            <w:r>
              <w:rPr>
                <w:b/>
                <w:color w:val="FFFFFF"/>
                <w:spacing w:val="-10"/>
                <w:sz w:val="18"/>
              </w:rPr>
              <w:t>I</w:t>
            </w:r>
          </w:p>
        </w:tc>
        <w:tc>
          <w:tcPr>
            <w:tcW w:w="849" w:type="dxa"/>
            <w:tcBorders>
              <w:top w:val="nil"/>
              <w:left w:val="nil"/>
              <w:bottom w:val="nil"/>
              <w:right w:val="nil"/>
            </w:tcBorders>
            <w:shd w:val="clear" w:color="auto" w:fill="7EACC0"/>
          </w:tcPr>
          <w:p w14:paraId="5669D130" w14:textId="77777777" w:rsidR="00112D40" w:rsidRDefault="00112D40">
            <w:pPr>
              <w:pStyle w:val="TableParagraph"/>
              <w:spacing w:before="0" w:line="240" w:lineRule="auto"/>
              <w:jc w:val="left"/>
              <w:rPr>
                <w:rFonts w:ascii="Times New Roman"/>
                <w:sz w:val="14"/>
              </w:rPr>
            </w:pPr>
          </w:p>
        </w:tc>
        <w:tc>
          <w:tcPr>
            <w:tcW w:w="887" w:type="dxa"/>
            <w:tcBorders>
              <w:top w:val="nil"/>
              <w:left w:val="nil"/>
              <w:bottom w:val="nil"/>
              <w:right w:val="nil"/>
            </w:tcBorders>
            <w:shd w:val="clear" w:color="auto" w:fill="7EACC0"/>
          </w:tcPr>
          <w:p w14:paraId="348B0577" w14:textId="77777777" w:rsidR="00112D40" w:rsidRDefault="00112D40">
            <w:pPr>
              <w:pStyle w:val="TableParagraph"/>
              <w:spacing w:before="0" w:line="240" w:lineRule="auto"/>
              <w:jc w:val="left"/>
              <w:rPr>
                <w:rFonts w:ascii="Times New Roman"/>
                <w:sz w:val="14"/>
              </w:rPr>
            </w:pPr>
          </w:p>
        </w:tc>
        <w:tc>
          <w:tcPr>
            <w:tcW w:w="1700" w:type="dxa"/>
            <w:gridSpan w:val="2"/>
            <w:tcBorders>
              <w:top w:val="nil"/>
              <w:left w:val="nil"/>
              <w:bottom w:val="nil"/>
              <w:right w:val="nil"/>
            </w:tcBorders>
            <w:shd w:val="clear" w:color="auto" w:fill="7EACC0"/>
          </w:tcPr>
          <w:p w14:paraId="545D76B4" w14:textId="77777777" w:rsidR="00112D40" w:rsidRDefault="003E0739">
            <w:pPr>
              <w:pStyle w:val="TableParagraph"/>
              <w:spacing w:line="200" w:lineRule="exact"/>
              <w:ind w:left="273"/>
              <w:jc w:val="left"/>
              <w:rPr>
                <w:b/>
                <w:sz w:val="18"/>
              </w:rPr>
            </w:pPr>
            <w:r>
              <w:rPr>
                <w:b/>
                <w:color w:val="FFFFFF"/>
                <w:spacing w:val="-5"/>
                <w:sz w:val="18"/>
              </w:rPr>
              <w:t>V/C</w:t>
            </w:r>
          </w:p>
        </w:tc>
      </w:tr>
      <w:tr w:rsidR="00112D40" w14:paraId="7C2B7273" w14:textId="77777777">
        <w:trPr>
          <w:trHeight w:val="235"/>
        </w:trPr>
        <w:tc>
          <w:tcPr>
            <w:tcW w:w="473" w:type="dxa"/>
            <w:tcBorders>
              <w:top w:val="nil"/>
            </w:tcBorders>
            <w:shd w:val="clear" w:color="auto" w:fill="7EACC0"/>
          </w:tcPr>
          <w:p w14:paraId="29D7B0AD" w14:textId="77777777" w:rsidR="00112D40" w:rsidRDefault="00112D40">
            <w:pPr>
              <w:pStyle w:val="TableParagraph"/>
              <w:spacing w:before="0" w:line="240" w:lineRule="auto"/>
              <w:jc w:val="left"/>
              <w:rPr>
                <w:rFonts w:ascii="Times New Roman"/>
                <w:sz w:val="16"/>
              </w:rPr>
            </w:pPr>
          </w:p>
        </w:tc>
        <w:tc>
          <w:tcPr>
            <w:tcW w:w="1486" w:type="dxa"/>
            <w:tcBorders>
              <w:top w:val="nil"/>
            </w:tcBorders>
            <w:shd w:val="clear" w:color="auto" w:fill="7EACC0"/>
          </w:tcPr>
          <w:p w14:paraId="52A1A29B" w14:textId="77777777" w:rsidR="00112D40" w:rsidRDefault="00112D40">
            <w:pPr>
              <w:pStyle w:val="TableParagraph"/>
              <w:spacing w:before="0" w:line="240" w:lineRule="auto"/>
              <w:jc w:val="left"/>
              <w:rPr>
                <w:rFonts w:ascii="Times New Roman"/>
                <w:sz w:val="16"/>
              </w:rPr>
            </w:pPr>
          </w:p>
        </w:tc>
        <w:tc>
          <w:tcPr>
            <w:tcW w:w="991" w:type="dxa"/>
            <w:tcBorders>
              <w:top w:val="nil"/>
            </w:tcBorders>
            <w:shd w:val="clear" w:color="auto" w:fill="7EACC0"/>
          </w:tcPr>
          <w:p w14:paraId="1DE7F245" w14:textId="77777777" w:rsidR="00112D40" w:rsidRDefault="00112D40">
            <w:pPr>
              <w:pStyle w:val="TableParagraph"/>
              <w:spacing w:before="0" w:line="240" w:lineRule="auto"/>
              <w:jc w:val="left"/>
              <w:rPr>
                <w:rFonts w:ascii="Times New Roman"/>
                <w:sz w:val="16"/>
              </w:rPr>
            </w:pPr>
          </w:p>
        </w:tc>
        <w:tc>
          <w:tcPr>
            <w:tcW w:w="955" w:type="dxa"/>
            <w:tcBorders>
              <w:top w:val="nil"/>
            </w:tcBorders>
            <w:shd w:val="clear" w:color="auto" w:fill="7EACC0"/>
          </w:tcPr>
          <w:p w14:paraId="6646125D" w14:textId="77777777" w:rsidR="00112D40" w:rsidRDefault="003E0739">
            <w:pPr>
              <w:pStyle w:val="TableParagraph"/>
              <w:spacing w:before="16"/>
              <w:ind w:left="5"/>
              <w:rPr>
                <w:b/>
                <w:sz w:val="18"/>
              </w:rPr>
            </w:pPr>
            <w:r>
              <w:rPr>
                <w:b/>
                <w:color w:val="FFFFFF"/>
                <w:spacing w:val="-5"/>
                <w:sz w:val="18"/>
              </w:rPr>
              <w:t>TK</w:t>
            </w:r>
          </w:p>
        </w:tc>
        <w:tc>
          <w:tcPr>
            <w:tcW w:w="849" w:type="dxa"/>
            <w:tcBorders>
              <w:top w:val="nil"/>
            </w:tcBorders>
            <w:shd w:val="clear" w:color="auto" w:fill="7EACC0"/>
          </w:tcPr>
          <w:p w14:paraId="293B56B3" w14:textId="77777777" w:rsidR="00112D40" w:rsidRDefault="003E0739">
            <w:pPr>
              <w:pStyle w:val="TableParagraph"/>
              <w:spacing w:before="16"/>
              <w:ind w:left="18" w:right="8"/>
              <w:rPr>
                <w:b/>
                <w:sz w:val="18"/>
              </w:rPr>
            </w:pPr>
            <w:r>
              <w:rPr>
                <w:b/>
                <w:color w:val="FFFFFF"/>
                <w:spacing w:val="-10"/>
                <w:sz w:val="18"/>
              </w:rPr>
              <w:t>Δ</w:t>
            </w:r>
          </w:p>
        </w:tc>
        <w:tc>
          <w:tcPr>
            <w:tcW w:w="887" w:type="dxa"/>
            <w:tcBorders>
              <w:top w:val="nil"/>
            </w:tcBorders>
            <w:shd w:val="clear" w:color="auto" w:fill="7EACC0"/>
          </w:tcPr>
          <w:p w14:paraId="6479CD7E" w14:textId="77777777" w:rsidR="00112D40" w:rsidRDefault="003E0739">
            <w:pPr>
              <w:pStyle w:val="TableParagraph"/>
              <w:spacing w:before="16"/>
              <w:ind w:left="13"/>
              <w:rPr>
                <w:b/>
                <w:sz w:val="18"/>
              </w:rPr>
            </w:pPr>
            <w:r>
              <w:rPr>
                <w:b/>
                <w:color w:val="FFFFFF"/>
                <w:spacing w:val="-5"/>
                <w:sz w:val="18"/>
              </w:rPr>
              <w:t>TK</w:t>
            </w:r>
          </w:p>
        </w:tc>
        <w:tc>
          <w:tcPr>
            <w:tcW w:w="851" w:type="dxa"/>
            <w:tcBorders>
              <w:top w:val="nil"/>
            </w:tcBorders>
            <w:shd w:val="clear" w:color="auto" w:fill="7EACC0"/>
          </w:tcPr>
          <w:p w14:paraId="2FCD4B04" w14:textId="77777777" w:rsidR="00112D40" w:rsidRDefault="003E0739">
            <w:pPr>
              <w:pStyle w:val="TableParagraph"/>
              <w:spacing w:before="16"/>
              <w:ind w:left="16"/>
              <w:rPr>
                <w:b/>
                <w:sz w:val="18"/>
              </w:rPr>
            </w:pPr>
            <w:r>
              <w:rPr>
                <w:b/>
                <w:color w:val="FFFFFF"/>
                <w:spacing w:val="-10"/>
                <w:sz w:val="18"/>
              </w:rPr>
              <w:t>Δ</w:t>
            </w:r>
          </w:p>
        </w:tc>
        <w:tc>
          <w:tcPr>
            <w:tcW w:w="849" w:type="dxa"/>
            <w:tcBorders>
              <w:top w:val="nil"/>
            </w:tcBorders>
            <w:shd w:val="clear" w:color="auto" w:fill="7EACC0"/>
          </w:tcPr>
          <w:p w14:paraId="71C3B609" w14:textId="77777777" w:rsidR="00112D40" w:rsidRDefault="003E0739">
            <w:pPr>
              <w:pStyle w:val="TableParagraph"/>
              <w:spacing w:before="16"/>
              <w:ind w:left="222"/>
              <w:jc w:val="left"/>
              <w:rPr>
                <w:b/>
                <w:sz w:val="18"/>
              </w:rPr>
            </w:pPr>
            <w:r>
              <w:rPr>
                <w:b/>
                <w:color w:val="FFFFFF"/>
                <w:spacing w:val="-2"/>
                <w:sz w:val="18"/>
              </w:rPr>
              <w:t>Score</w:t>
            </w:r>
          </w:p>
        </w:tc>
      </w:tr>
      <w:tr w:rsidR="00112D40" w14:paraId="1E3CEBBF" w14:textId="77777777">
        <w:trPr>
          <w:trHeight w:val="220"/>
        </w:trPr>
        <w:tc>
          <w:tcPr>
            <w:tcW w:w="473" w:type="dxa"/>
            <w:vMerge w:val="restart"/>
            <w:shd w:val="clear" w:color="auto" w:fill="CFDFE7"/>
          </w:tcPr>
          <w:p w14:paraId="29D2974C" w14:textId="77777777" w:rsidR="00112D40" w:rsidRDefault="00112D40">
            <w:pPr>
              <w:pStyle w:val="TableParagraph"/>
              <w:spacing w:before="124" w:line="240" w:lineRule="auto"/>
              <w:jc w:val="left"/>
              <w:rPr>
                <w:i/>
                <w:sz w:val="18"/>
              </w:rPr>
            </w:pPr>
          </w:p>
          <w:p w14:paraId="0F02F948" w14:textId="77777777" w:rsidR="00112D40" w:rsidRDefault="003E0739">
            <w:pPr>
              <w:pStyle w:val="TableParagraph"/>
              <w:spacing w:before="0" w:line="240" w:lineRule="auto"/>
              <w:ind w:left="50" w:right="40"/>
              <w:rPr>
                <w:sz w:val="18"/>
              </w:rPr>
            </w:pPr>
            <w:r>
              <w:rPr>
                <w:spacing w:val="-10"/>
                <w:sz w:val="18"/>
              </w:rPr>
              <w:t>A</w:t>
            </w:r>
          </w:p>
        </w:tc>
        <w:tc>
          <w:tcPr>
            <w:tcW w:w="1486" w:type="dxa"/>
            <w:vMerge w:val="restart"/>
          </w:tcPr>
          <w:p w14:paraId="0021FB41" w14:textId="77777777" w:rsidR="00112D40" w:rsidRDefault="00112D40">
            <w:pPr>
              <w:pStyle w:val="TableParagraph"/>
              <w:spacing w:before="14" w:line="240" w:lineRule="auto"/>
              <w:jc w:val="left"/>
              <w:rPr>
                <w:i/>
                <w:sz w:val="18"/>
              </w:rPr>
            </w:pPr>
          </w:p>
          <w:p w14:paraId="32B093A7" w14:textId="77777777" w:rsidR="00112D40" w:rsidRDefault="003E0739">
            <w:pPr>
              <w:pStyle w:val="TableParagraph"/>
              <w:spacing w:before="0" w:line="240" w:lineRule="auto"/>
              <w:ind w:left="388" w:right="192" w:hanging="183"/>
              <w:jc w:val="left"/>
              <w:rPr>
                <w:sz w:val="18"/>
              </w:rPr>
            </w:pPr>
            <w:r>
              <w:rPr>
                <w:sz w:val="18"/>
              </w:rPr>
              <w:t xml:space="preserve">N21 Haachtse </w:t>
            </w:r>
            <w:r>
              <w:rPr>
                <w:spacing w:val="-2"/>
                <w:sz w:val="18"/>
              </w:rPr>
              <w:t>steenweg</w:t>
            </w:r>
          </w:p>
        </w:tc>
        <w:tc>
          <w:tcPr>
            <w:tcW w:w="991" w:type="dxa"/>
          </w:tcPr>
          <w:p w14:paraId="3B1D397F" w14:textId="77777777" w:rsidR="00112D40" w:rsidRDefault="003E0739">
            <w:pPr>
              <w:pStyle w:val="TableParagraph"/>
              <w:ind w:left="10" w:right="2"/>
              <w:rPr>
                <w:sz w:val="18"/>
              </w:rPr>
            </w:pPr>
            <w:r>
              <w:rPr>
                <w:spacing w:val="-4"/>
                <w:sz w:val="18"/>
              </w:rPr>
              <w:t>Demi-tour</w:t>
            </w:r>
          </w:p>
        </w:tc>
        <w:tc>
          <w:tcPr>
            <w:tcW w:w="955" w:type="dxa"/>
          </w:tcPr>
          <w:p w14:paraId="6B339E77" w14:textId="77777777" w:rsidR="00112D40" w:rsidRDefault="003E0739">
            <w:pPr>
              <w:pStyle w:val="TableParagraph"/>
              <w:ind w:left="266"/>
              <w:jc w:val="left"/>
              <w:rPr>
                <w:sz w:val="18"/>
              </w:rPr>
            </w:pPr>
            <w:r>
              <w:rPr>
                <w:sz w:val="18"/>
              </w:rPr>
              <w:t xml:space="preserve">7 </w:t>
            </w:r>
            <w:r>
              <w:rPr>
                <w:spacing w:val="-5"/>
                <w:sz w:val="18"/>
              </w:rPr>
              <w:t>PAE</w:t>
            </w:r>
          </w:p>
        </w:tc>
        <w:tc>
          <w:tcPr>
            <w:tcW w:w="849" w:type="dxa"/>
          </w:tcPr>
          <w:p w14:paraId="3653398F" w14:textId="77777777" w:rsidR="00112D40" w:rsidRDefault="003E0739">
            <w:pPr>
              <w:pStyle w:val="TableParagraph"/>
              <w:ind w:left="18" w:right="8"/>
              <w:rPr>
                <w:sz w:val="18"/>
              </w:rPr>
            </w:pPr>
            <w:r>
              <w:rPr>
                <w:sz w:val="18"/>
              </w:rPr>
              <w:t xml:space="preserve">0 </w:t>
            </w:r>
            <w:r>
              <w:rPr>
                <w:spacing w:val="-5"/>
                <w:sz w:val="18"/>
              </w:rPr>
              <w:t>PAE</w:t>
            </w:r>
          </w:p>
        </w:tc>
        <w:tc>
          <w:tcPr>
            <w:tcW w:w="887" w:type="dxa"/>
            <w:vMerge w:val="restart"/>
          </w:tcPr>
          <w:p w14:paraId="31D40661" w14:textId="77777777" w:rsidR="00112D40" w:rsidRDefault="00112D40">
            <w:pPr>
              <w:pStyle w:val="TableParagraph"/>
              <w:spacing w:before="9" w:line="240" w:lineRule="auto"/>
              <w:jc w:val="left"/>
              <w:rPr>
                <w:i/>
                <w:sz w:val="18"/>
              </w:rPr>
            </w:pPr>
          </w:p>
          <w:p w14:paraId="2E059281" w14:textId="77777777" w:rsidR="00112D40" w:rsidRDefault="003E0739">
            <w:pPr>
              <w:pStyle w:val="TableParagraph"/>
              <w:spacing w:before="0"/>
              <w:ind w:left="289"/>
              <w:jc w:val="left"/>
              <w:rPr>
                <w:sz w:val="18"/>
              </w:rPr>
            </w:pPr>
            <w:r>
              <w:rPr>
                <w:spacing w:val="-5"/>
                <w:sz w:val="18"/>
              </w:rPr>
              <w:t>49%</w:t>
            </w:r>
          </w:p>
        </w:tc>
        <w:tc>
          <w:tcPr>
            <w:tcW w:w="851" w:type="dxa"/>
            <w:vMerge w:val="restart"/>
          </w:tcPr>
          <w:p w14:paraId="26D21B7B" w14:textId="77777777" w:rsidR="00112D40" w:rsidRDefault="00112D40">
            <w:pPr>
              <w:pStyle w:val="TableParagraph"/>
              <w:spacing w:before="9" w:line="240" w:lineRule="auto"/>
              <w:jc w:val="left"/>
              <w:rPr>
                <w:i/>
                <w:sz w:val="18"/>
              </w:rPr>
            </w:pPr>
          </w:p>
          <w:p w14:paraId="6575157F" w14:textId="77777777" w:rsidR="00112D40" w:rsidRDefault="003E0739">
            <w:pPr>
              <w:pStyle w:val="TableParagraph"/>
              <w:spacing w:before="0"/>
              <w:ind w:left="213"/>
              <w:jc w:val="left"/>
              <w:rPr>
                <w:sz w:val="18"/>
              </w:rPr>
            </w:pPr>
            <w:r>
              <w:rPr>
                <w:spacing w:val="-7"/>
                <w:sz w:val="18"/>
              </w:rPr>
              <w:t>0%-pt</w:t>
            </w:r>
          </w:p>
        </w:tc>
        <w:tc>
          <w:tcPr>
            <w:tcW w:w="849" w:type="dxa"/>
            <w:vMerge w:val="restart"/>
          </w:tcPr>
          <w:p w14:paraId="57C6A4D8" w14:textId="77777777" w:rsidR="00112D40" w:rsidRDefault="00112D40">
            <w:pPr>
              <w:pStyle w:val="TableParagraph"/>
              <w:spacing w:before="9" w:line="240" w:lineRule="auto"/>
              <w:jc w:val="left"/>
              <w:rPr>
                <w:i/>
                <w:sz w:val="18"/>
              </w:rPr>
            </w:pPr>
          </w:p>
          <w:p w14:paraId="7AAEC809" w14:textId="77777777" w:rsidR="00112D40" w:rsidRDefault="003E0739">
            <w:pPr>
              <w:pStyle w:val="TableParagraph"/>
              <w:spacing w:before="0"/>
              <w:ind w:left="18"/>
              <w:rPr>
                <w:sz w:val="18"/>
              </w:rPr>
            </w:pPr>
            <w:r>
              <w:rPr>
                <w:spacing w:val="-10"/>
                <w:sz w:val="18"/>
              </w:rPr>
              <w:t>0</w:t>
            </w:r>
          </w:p>
        </w:tc>
      </w:tr>
      <w:tr w:rsidR="00112D40" w14:paraId="401A28B0" w14:textId="77777777">
        <w:trPr>
          <w:trHeight w:val="217"/>
        </w:trPr>
        <w:tc>
          <w:tcPr>
            <w:tcW w:w="473" w:type="dxa"/>
            <w:vMerge/>
            <w:tcBorders>
              <w:top w:val="nil"/>
            </w:tcBorders>
            <w:shd w:val="clear" w:color="auto" w:fill="CFDFE7"/>
          </w:tcPr>
          <w:p w14:paraId="222CB636" w14:textId="77777777" w:rsidR="00112D40" w:rsidRDefault="00112D40">
            <w:pPr>
              <w:rPr>
                <w:sz w:val="2"/>
                <w:szCs w:val="2"/>
              </w:rPr>
            </w:pPr>
          </w:p>
        </w:tc>
        <w:tc>
          <w:tcPr>
            <w:tcW w:w="1486" w:type="dxa"/>
            <w:vMerge/>
            <w:tcBorders>
              <w:top w:val="nil"/>
            </w:tcBorders>
          </w:tcPr>
          <w:p w14:paraId="2856F575" w14:textId="77777777" w:rsidR="00112D40" w:rsidRDefault="00112D40">
            <w:pPr>
              <w:rPr>
                <w:sz w:val="2"/>
                <w:szCs w:val="2"/>
              </w:rPr>
            </w:pPr>
          </w:p>
        </w:tc>
        <w:tc>
          <w:tcPr>
            <w:tcW w:w="991" w:type="dxa"/>
          </w:tcPr>
          <w:p w14:paraId="2B135A0E" w14:textId="77777777" w:rsidR="00112D40" w:rsidRDefault="003E0739">
            <w:pPr>
              <w:pStyle w:val="TableParagraph"/>
              <w:spacing w:before="0" w:line="198" w:lineRule="exact"/>
              <w:ind w:left="10" w:right="5"/>
              <w:rPr>
                <w:sz w:val="18"/>
              </w:rPr>
            </w:pPr>
            <w:r>
              <w:rPr>
                <w:spacing w:val="-2"/>
                <w:sz w:val="18"/>
              </w:rPr>
              <w:t>Liens</w:t>
            </w:r>
          </w:p>
        </w:tc>
        <w:tc>
          <w:tcPr>
            <w:tcW w:w="955" w:type="dxa"/>
          </w:tcPr>
          <w:p w14:paraId="207288AE" w14:textId="77777777" w:rsidR="00112D40" w:rsidRDefault="003E0739">
            <w:pPr>
              <w:pStyle w:val="TableParagraph"/>
              <w:spacing w:before="0" w:line="198" w:lineRule="exact"/>
              <w:ind w:left="220"/>
              <w:jc w:val="left"/>
              <w:rPr>
                <w:sz w:val="18"/>
              </w:rPr>
            </w:pPr>
            <w:r>
              <w:rPr>
                <w:sz w:val="18"/>
              </w:rPr>
              <w:t xml:space="preserve">72 </w:t>
            </w:r>
            <w:r>
              <w:rPr>
                <w:spacing w:val="-5"/>
                <w:sz w:val="18"/>
              </w:rPr>
              <w:t>PAE</w:t>
            </w:r>
          </w:p>
        </w:tc>
        <w:tc>
          <w:tcPr>
            <w:tcW w:w="849" w:type="dxa"/>
          </w:tcPr>
          <w:p w14:paraId="64F23A86" w14:textId="77777777" w:rsidR="00112D40" w:rsidRDefault="003E0739">
            <w:pPr>
              <w:pStyle w:val="TableParagraph"/>
              <w:spacing w:before="0" w:line="198" w:lineRule="exact"/>
              <w:ind w:left="18" w:right="8"/>
              <w:rPr>
                <w:sz w:val="18"/>
              </w:rPr>
            </w:pPr>
            <w:r>
              <w:rPr>
                <w:sz w:val="18"/>
              </w:rPr>
              <w:t xml:space="preserve">0 </w:t>
            </w:r>
            <w:r>
              <w:rPr>
                <w:spacing w:val="-5"/>
                <w:sz w:val="18"/>
              </w:rPr>
              <w:t>PAE</w:t>
            </w:r>
          </w:p>
        </w:tc>
        <w:tc>
          <w:tcPr>
            <w:tcW w:w="887" w:type="dxa"/>
            <w:vMerge/>
            <w:tcBorders>
              <w:top w:val="nil"/>
            </w:tcBorders>
          </w:tcPr>
          <w:p w14:paraId="3BBC132D" w14:textId="77777777" w:rsidR="00112D40" w:rsidRDefault="00112D40">
            <w:pPr>
              <w:rPr>
                <w:sz w:val="2"/>
                <w:szCs w:val="2"/>
              </w:rPr>
            </w:pPr>
          </w:p>
        </w:tc>
        <w:tc>
          <w:tcPr>
            <w:tcW w:w="851" w:type="dxa"/>
            <w:vMerge/>
            <w:tcBorders>
              <w:top w:val="nil"/>
            </w:tcBorders>
          </w:tcPr>
          <w:p w14:paraId="39387FC9" w14:textId="77777777" w:rsidR="00112D40" w:rsidRDefault="00112D40">
            <w:pPr>
              <w:rPr>
                <w:sz w:val="2"/>
                <w:szCs w:val="2"/>
              </w:rPr>
            </w:pPr>
          </w:p>
        </w:tc>
        <w:tc>
          <w:tcPr>
            <w:tcW w:w="849" w:type="dxa"/>
            <w:vMerge/>
            <w:tcBorders>
              <w:top w:val="nil"/>
            </w:tcBorders>
          </w:tcPr>
          <w:p w14:paraId="478B2513" w14:textId="77777777" w:rsidR="00112D40" w:rsidRDefault="00112D40">
            <w:pPr>
              <w:rPr>
                <w:sz w:val="2"/>
                <w:szCs w:val="2"/>
              </w:rPr>
            </w:pPr>
          </w:p>
        </w:tc>
      </w:tr>
      <w:tr w:rsidR="00112D40" w14:paraId="4984E2A0" w14:textId="77777777">
        <w:trPr>
          <w:trHeight w:val="220"/>
        </w:trPr>
        <w:tc>
          <w:tcPr>
            <w:tcW w:w="473" w:type="dxa"/>
            <w:vMerge/>
            <w:tcBorders>
              <w:top w:val="nil"/>
            </w:tcBorders>
            <w:shd w:val="clear" w:color="auto" w:fill="CFDFE7"/>
          </w:tcPr>
          <w:p w14:paraId="4697B929" w14:textId="77777777" w:rsidR="00112D40" w:rsidRDefault="00112D40">
            <w:pPr>
              <w:rPr>
                <w:sz w:val="2"/>
                <w:szCs w:val="2"/>
              </w:rPr>
            </w:pPr>
          </w:p>
        </w:tc>
        <w:tc>
          <w:tcPr>
            <w:tcW w:w="1486" w:type="dxa"/>
            <w:vMerge/>
            <w:tcBorders>
              <w:top w:val="nil"/>
            </w:tcBorders>
          </w:tcPr>
          <w:p w14:paraId="45A72FD6" w14:textId="77777777" w:rsidR="00112D40" w:rsidRDefault="00112D40">
            <w:pPr>
              <w:rPr>
                <w:sz w:val="2"/>
                <w:szCs w:val="2"/>
              </w:rPr>
            </w:pPr>
          </w:p>
        </w:tc>
        <w:tc>
          <w:tcPr>
            <w:tcW w:w="991" w:type="dxa"/>
          </w:tcPr>
          <w:p w14:paraId="39E30BB2" w14:textId="77777777" w:rsidR="00112D40" w:rsidRDefault="003E0739">
            <w:pPr>
              <w:pStyle w:val="TableParagraph"/>
              <w:ind w:left="10" w:right="1"/>
              <w:rPr>
                <w:sz w:val="18"/>
              </w:rPr>
            </w:pPr>
            <w:r>
              <w:rPr>
                <w:spacing w:val="-2"/>
                <w:sz w:val="18"/>
              </w:rPr>
              <w:t>Tout droit</w:t>
            </w:r>
          </w:p>
        </w:tc>
        <w:tc>
          <w:tcPr>
            <w:tcW w:w="955" w:type="dxa"/>
          </w:tcPr>
          <w:p w14:paraId="5644752B" w14:textId="77777777" w:rsidR="00112D40" w:rsidRDefault="003E0739">
            <w:pPr>
              <w:pStyle w:val="TableParagraph"/>
              <w:ind w:left="175"/>
              <w:jc w:val="left"/>
              <w:rPr>
                <w:sz w:val="18"/>
              </w:rPr>
            </w:pPr>
            <w:r>
              <w:rPr>
                <w:sz w:val="18"/>
              </w:rPr>
              <w:t xml:space="preserve">611 </w:t>
            </w:r>
            <w:r>
              <w:rPr>
                <w:spacing w:val="-5"/>
                <w:sz w:val="18"/>
              </w:rPr>
              <w:t>PAE</w:t>
            </w:r>
          </w:p>
        </w:tc>
        <w:tc>
          <w:tcPr>
            <w:tcW w:w="849" w:type="dxa"/>
          </w:tcPr>
          <w:p w14:paraId="1B4FD3BB" w14:textId="77777777" w:rsidR="00112D40" w:rsidRDefault="003E0739">
            <w:pPr>
              <w:pStyle w:val="TableParagraph"/>
              <w:ind w:left="18" w:right="8"/>
              <w:rPr>
                <w:sz w:val="18"/>
              </w:rPr>
            </w:pPr>
            <w:r>
              <w:rPr>
                <w:sz w:val="18"/>
              </w:rPr>
              <w:t xml:space="preserve">0 </w:t>
            </w:r>
            <w:r>
              <w:rPr>
                <w:spacing w:val="-5"/>
                <w:sz w:val="18"/>
              </w:rPr>
              <w:t>PAE</w:t>
            </w:r>
          </w:p>
        </w:tc>
        <w:tc>
          <w:tcPr>
            <w:tcW w:w="887" w:type="dxa"/>
            <w:vMerge w:val="restart"/>
          </w:tcPr>
          <w:p w14:paraId="607A6FFE" w14:textId="77777777" w:rsidR="00112D40" w:rsidRDefault="00112D40">
            <w:pPr>
              <w:pStyle w:val="TableParagraph"/>
              <w:spacing w:before="11" w:line="240" w:lineRule="auto"/>
              <w:jc w:val="left"/>
              <w:rPr>
                <w:i/>
                <w:sz w:val="18"/>
              </w:rPr>
            </w:pPr>
          </w:p>
          <w:p w14:paraId="542752EA" w14:textId="77777777" w:rsidR="00112D40" w:rsidRDefault="003E0739">
            <w:pPr>
              <w:pStyle w:val="TableParagraph"/>
              <w:ind w:left="289"/>
              <w:jc w:val="left"/>
              <w:rPr>
                <w:sz w:val="18"/>
              </w:rPr>
            </w:pPr>
            <w:r>
              <w:rPr>
                <w:spacing w:val="-5"/>
                <w:sz w:val="18"/>
              </w:rPr>
              <w:t>32%</w:t>
            </w:r>
          </w:p>
        </w:tc>
        <w:tc>
          <w:tcPr>
            <w:tcW w:w="851" w:type="dxa"/>
            <w:vMerge w:val="restart"/>
          </w:tcPr>
          <w:p w14:paraId="03A4CD94" w14:textId="77777777" w:rsidR="00112D40" w:rsidRDefault="00112D40">
            <w:pPr>
              <w:pStyle w:val="TableParagraph"/>
              <w:spacing w:before="11" w:line="240" w:lineRule="auto"/>
              <w:jc w:val="left"/>
              <w:rPr>
                <w:i/>
                <w:sz w:val="18"/>
              </w:rPr>
            </w:pPr>
          </w:p>
          <w:p w14:paraId="646F4FD3" w14:textId="77777777" w:rsidR="00112D40" w:rsidRDefault="003E0739">
            <w:pPr>
              <w:pStyle w:val="TableParagraph"/>
              <w:ind w:left="213"/>
              <w:jc w:val="left"/>
              <w:rPr>
                <w:sz w:val="18"/>
              </w:rPr>
            </w:pPr>
            <w:r>
              <w:rPr>
                <w:spacing w:val="-7"/>
                <w:sz w:val="18"/>
              </w:rPr>
              <w:t>2%-pt</w:t>
            </w:r>
          </w:p>
        </w:tc>
        <w:tc>
          <w:tcPr>
            <w:tcW w:w="849" w:type="dxa"/>
            <w:vMerge w:val="restart"/>
          </w:tcPr>
          <w:p w14:paraId="1D56402D" w14:textId="77777777" w:rsidR="00112D40" w:rsidRDefault="00112D40">
            <w:pPr>
              <w:pStyle w:val="TableParagraph"/>
              <w:spacing w:before="11" w:line="240" w:lineRule="auto"/>
              <w:jc w:val="left"/>
              <w:rPr>
                <w:i/>
                <w:sz w:val="18"/>
              </w:rPr>
            </w:pPr>
          </w:p>
          <w:p w14:paraId="10E8AEC1" w14:textId="77777777" w:rsidR="00112D40" w:rsidRDefault="003E0739">
            <w:pPr>
              <w:pStyle w:val="TableParagraph"/>
              <w:ind w:left="18"/>
              <w:rPr>
                <w:sz w:val="18"/>
              </w:rPr>
            </w:pPr>
            <w:r>
              <w:rPr>
                <w:spacing w:val="-10"/>
                <w:sz w:val="18"/>
              </w:rPr>
              <w:t>0</w:t>
            </w:r>
          </w:p>
        </w:tc>
      </w:tr>
      <w:tr w:rsidR="00112D40" w14:paraId="4FEE4221" w14:textId="77777777">
        <w:trPr>
          <w:trHeight w:val="220"/>
        </w:trPr>
        <w:tc>
          <w:tcPr>
            <w:tcW w:w="473" w:type="dxa"/>
            <w:vMerge/>
            <w:tcBorders>
              <w:top w:val="nil"/>
            </w:tcBorders>
            <w:shd w:val="clear" w:color="auto" w:fill="CFDFE7"/>
          </w:tcPr>
          <w:p w14:paraId="09F6FD07" w14:textId="77777777" w:rsidR="00112D40" w:rsidRDefault="00112D40">
            <w:pPr>
              <w:rPr>
                <w:sz w:val="2"/>
                <w:szCs w:val="2"/>
              </w:rPr>
            </w:pPr>
          </w:p>
        </w:tc>
        <w:tc>
          <w:tcPr>
            <w:tcW w:w="1486" w:type="dxa"/>
            <w:vMerge/>
            <w:tcBorders>
              <w:top w:val="nil"/>
            </w:tcBorders>
          </w:tcPr>
          <w:p w14:paraId="6355B468" w14:textId="77777777" w:rsidR="00112D40" w:rsidRDefault="00112D40">
            <w:pPr>
              <w:rPr>
                <w:sz w:val="2"/>
                <w:szCs w:val="2"/>
              </w:rPr>
            </w:pPr>
          </w:p>
        </w:tc>
        <w:tc>
          <w:tcPr>
            <w:tcW w:w="991" w:type="dxa"/>
          </w:tcPr>
          <w:p w14:paraId="69F6E2D4" w14:textId="77777777" w:rsidR="00112D40" w:rsidRDefault="003E0739">
            <w:pPr>
              <w:pStyle w:val="TableParagraph"/>
              <w:ind w:left="10" w:right="5"/>
              <w:rPr>
                <w:sz w:val="18"/>
              </w:rPr>
            </w:pPr>
            <w:r>
              <w:rPr>
                <w:spacing w:val="-2"/>
                <w:sz w:val="18"/>
              </w:rPr>
              <w:t>Droit</w:t>
            </w:r>
          </w:p>
        </w:tc>
        <w:tc>
          <w:tcPr>
            <w:tcW w:w="955" w:type="dxa"/>
          </w:tcPr>
          <w:p w14:paraId="3F68D22E" w14:textId="77777777" w:rsidR="00112D40" w:rsidRDefault="003E0739">
            <w:pPr>
              <w:pStyle w:val="TableParagraph"/>
              <w:ind w:left="220"/>
              <w:jc w:val="left"/>
              <w:rPr>
                <w:sz w:val="18"/>
              </w:rPr>
            </w:pPr>
            <w:r>
              <w:rPr>
                <w:sz w:val="18"/>
              </w:rPr>
              <w:t xml:space="preserve">26 </w:t>
            </w:r>
            <w:r>
              <w:rPr>
                <w:spacing w:val="-5"/>
                <w:sz w:val="18"/>
              </w:rPr>
              <w:t>PAE</w:t>
            </w:r>
          </w:p>
        </w:tc>
        <w:tc>
          <w:tcPr>
            <w:tcW w:w="849" w:type="dxa"/>
          </w:tcPr>
          <w:p w14:paraId="33540F85" w14:textId="77777777" w:rsidR="00112D40" w:rsidRDefault="003E0739">
            <w:pPr>
              <w:pStyle w:val="TableParagraph"/>
              <w:ind w:left="18" w:right="8"/>
              <w:rPr>
                <w:sz w:val="18"/>
              </w:rPr>
            </w:pPr>
            <w:r>
              <w:rPr>
                <w:sz w:val="18"/>
              </w:rPr>
              <w:t xml:space="preserve">26 </w:t>
            </w:r>
            <w:r>
              <w:rPr>
                <w:spacing w:val="-5"/>
                <w:sz w:val="18"/>
              </w:rPr>
              <w:t>PAE</w:t>
            </w:r>
          </w:p>
        </w:tc>
        <w:tc>
          <w:tcPr>
            <w:tcW w:w="887" w:type="dxa"/>
            <w:vMerge/>
            <w:tcBorders>
              <w:top w:val="nil"/>
            </w:tcBorders>
          </w:tcPr>
          <w:p w14:paraId="3AE42EDE" w14:textId="77777777" w:rsidR="00112D40" w:rsidRDefault="00112D40">
            <w:pPr>
              <w:rPr>
                <w:sz w:val="2"/>
                <w:szCs w:val="2"/>
              </w:rPr>
            </w:pPr>
          </w:p>
        </w:tc>
        <w:tc>
          <w:tcPr>
            <w:tcW w:w="851" w:type="dxa"/>
            <w:vMerge/>
            <w:tcBorders>
              <w:top w:val="nil"/>
            </w:tcBorders>
          </w:tcPr>
          <w:p w14:paraId="5EE6D469" w14:textId="77777777" w:rsidR="00112D40" w:rsidRDefault="00112D40">
            <w:pPr>
              <w:rPr>
                <w:sz w:val="2"/>
                <w:szCs w:val="2"/>
              </w:rPr>
            </w:pPr>
          </w:p>
        </w:tc>
        <w:tc>
          <w:tcPr>
            <w:tcW w:w="849" w:type="dxa"/>
            <w:vMerge/>
            <w:tcBorders>
              <w:top w:val="nil"/>
            </w:tcBorders>
          </w:tcPr>
          <w:p w14:paraId="586FB136" w14:textId="77777777" w:rsidR="00112D40" w:rsidRDefault="00112D40">
            <w:pPr>
              <w:rPr>
                <w:sz w:val="2"/>
                <w:szCs w:val="2"/>
              </w:rPr>
            </w:pPr>
          </w:p>
        </w:tc>
      </w:tr>
      <w:tr w:rsidR="00112D40" w14:paraId="6698B1EC" w14:textId="77777777">
        <w:trPr>
          <w:trHeight w:val="218"/>
        </w:trPr>
        <w:tc>
          <w:tcPr>
            <w:tcW w:w="473" w:type="dxa"/>
            <w:vMerge w:val="restart"/>
            <w:shd w:val="clear" w:color="auto" w:fill="CFDFE7"/>
          </w:tcPr>
          <w:p w14:paraId="026BB9D8" w14:textId="77777777" w:rsidR="00112D40" w:rsidRDefault="00112D40">
            <w:pPr>
              <w:pStyle w:val="TableParagraph"/>
              <w:spacing w:before="9" w:line="240" w:lineRule="auto"/>
              <w:jc w:val="left"/>
              <w:rPr>
                <w:i/>
                <w:sz w:val="18"/>
              </w:rPr>
            </w:pPr>
          </w:p>
          <w:p w14:paraId="79C53C60" w14:textId="77777777" w:rsidR="00112D40" w:rsidRDefault="003E0739">
            <w:pPr>
              <w:pStyle w:val="TableParagraph"/>
              <w:spacing w:before="0" w:line="240" w:lineRule="auto"/>
              <w:ind w:left="50" w:right="42"/>
              <w:rPr>
                <w:sz w:val="18"/>
              </w:rPr>
            </w:pPr>
            <w:r>
              <w:rPr>
                <w:spacing w:val="-10"/>
                <w:sz w:val="18"/>
              </w:rPr>
              <w:t>B</w:t>
            </w:r>
          </w:p>
        </w:tc>
        <w:tc>
          <w:tcPr>
            <w:tcW w:w="1486" w:type="dxa"/>
            <w:vMerge w:val="restart"/>
          </w:tcPr>
          <w:p w14:paraId="1EAA35D3" w14:textId="77777777" w:rsidR="00112D40" w:rsidRDefault="00112D40">
            <w:pPr>
              <w:pStyle w:val="TableParagraph"/>
              <w:spacing w:before="9" w:line="240" w:lineRule="auto"/>
              <w:jc w:val="left"/>
              <w:rPr>
                <w:i/>
                <w:sz w:val="18"/>
              </w:rPr>
            </w:pPr>
          </w:p>
          <w:p w14:paraId="02DFAF4E" w14:textId="77777777" w:rsidR="00112D40" w:rsidRDefault="003E0739">
            <w:pPr>
              <w:pStyle w:val="TableParagraph"/>
              <w:spacing w:before="0" w:line="240" w:lineRule="auto"/>
              <w:ind w:left="410"/>
              <w:jc w:val="left"/>
              <w:rPr>
                <w:sz w:val="18"/>
              </w:rPr>
            </w:pPr>
            <w:r>
              <w:rPr>
                <w:spacing w:val="-2"/>
                <w:sz w:val="18"/>
              </w:rPr>
              <w:t>Aéroport</w:t>
            </w:r>
          </w:p>
        </w:tc>
        <w:tc>
          <w:tcPr>
            <w:tcW w:w="991" w:type="dxa"/>
          </w:tcPr>
          <w:p w14:paraId="5A54FA08" w14:textId="77777777" w:rsidR="00112D40" w:rsidRDefault="003E0739">
            <w:pPr>
              <w:pStyle w:val="TableParagraph"/>
              <w:spacing w:before="0" w:line="198" w:lineRule="exact"/>
              <w:ind w:left="10" w:right="5"/>
              <w:rPr>
                <w:sz w:val="18"/>
              </w:rPr>
            </w:pPr>
            <w:r>
              <w:rPr>
                <w:spacing w:val="-2"/>
                <w:sz w:val="18"/>
              </w:rPr>
              <w:t>Liens</w:t>
            </w:r>
          </w:p>
        </w:tc>
        <w:tc>
          <w:tcPr>
            <w:tcW w:w="955" w:type="dxa"/>
          </w:tcPr>
          <w:p w14:paraId="0908F5AE" w14:textId="77777777" w:rsidR="00112D40" w:rsidRDefault="003E0739">
            <w:pPr>
              <w:pStyle w:val="TableParagraph"/>
              <w:spacing w:before="0" w:line="198" w:lineRule="exact"/>
              <w:ind w:left="266"/>
              <w:jc w:val="left"/>
              <w:rPr>
                <w:sz w:val="18"/>
              </w:rPr>
            </w:pPr>
            <w:r>
              <w:rPr>
                <w:sz w:val="18"/>
              </w:rPr>
              <w:t xml:space="preserve">1 </w:t>
            </w:r>
            <w:r>
              <w:rPr>
                <w:spacing w:val="-5"/>
                <w:sz w:val="18"/>
              </w:rPr>
              <w:t>PAE</w:t>
            </w:r>
          </w:p>
        </w:tc>
        <w:tc>
          <w:tcPr>
            <w:tcW w:w="849" w:type="dxa"/>
          </w:tcPr>
          <w:p w14:paraId="37C5C67D" w14:textId="77777777" w:rsidR="00112D40" w:rsidRDefault="003E0739">
            <w:pPr>
              <w:pStyle w:val="TableParagraph"/>
              <w:spacing w:before="0" w:line="198" w:lineRule="exact"/>
              <w:ind w:left="18" w:right="8"/>
              <w:rPr>
                <w:sz w:val="18"/>
              </w:rPr>
            </w:pPr>
            <w:r>
              <w:rPr>
                <w:sz w:val="18"/>
              </w:rPr>
              <w:t xml:space="preserve">1 </w:t>
            </w:r>
            <w:r>
              <w:rPr>
                <w:spacing w:val="-5"/>
                <w:sz w:val="18"/>
              </w:rPr>
              <w:t>PAE</w:t>
            </w:r>
          </w:p>
        </w:tc>
        <w:tc>
          <w:tcPr>
            <w:tcW w:w="887" w:type="dxa"/>
            <w:vMerge w:val="restart"/>
          </w:tcPr>
          <w:p w14:paraId="395C7EAE" w14:textId="77777777" w:rsidR="00112D40" w:rsidRDefault="00112D40">
            <w:pPr>
              <w:pStyle w:val="TableParagraph"/>
              <w:spacing w:before="0" w:line="240" w:lineRule="auto"/>
              <w:jc w:val="left"/>
              <w:rPr>
                <w:i/>
                <w:sz w:val="18"/>
              </w:rPr>
            </w:pPr>
          </w:p>
          <w:p w14:paraId="2C74A7D0" w14:textId="77777777" w:rsidR="00112D40" w:rsidRDefault="00112D40">
            <w:pPr>
              <w:pStyle w:val="TableParagraph"/>
              <w:spacing w:before="20" w:line="240" w:lineRule="auto"/>
              <w:jc w:val="left"/>
              <w:rPr>
                <w:i/>
                <w:sz w:val="18"/>
              </w:rPr>
            </w:pPr>
          </w:p>
          <w:p w14:paraId="12569ECC" w14:textId="77777777" w:rsidR="00112D40" w:rsidRDefault="003E0739">
            <w:pPr>
              <w:pStyle w:val="TableParagraph"/>
              <w:spacing w:before="0"/>
              <w:ind w:left="289"/>
              <w:jc w:val="left"/>
              <w:rPr>
                <w:sz w:val="18"/>
              </w:rPr>
            </w:pPr>
            <w:r>
              <w:rPr>
                <w:spacing w:val="-5"/>
                <w:sz w:val="18"/>
              </w:rPr>
              <w:t>14%</w:t>
            </w:r>
          </w:p>
        </w:tc>
        <w:tc>
          <w:tcPr>
            <w:tcW w:w="851" w:type="dxa"/>
            <w:vMerge w:val="restart"/>
          </w:tcPr>
          <w:p w14:paraId="2016AF7C" w14:textId="77777777" w:rsidR="00112D40" w:rsidRDefault="00112D40">
            <w:pPr>
              <w:pStyle w:val="TableParagraph"/>
              <w:spacing w:before="0" w:line="240" w:lineRule="auto"/>
              <w:jc w:val="left"/>
              <w:rPr>
                <w:i/>
                <w:sz w:val="18"/>
              </w:rPr>
            </w:pPr>
          </w:p>
          <w:p w14:paraId="2156E471" w14:textId="77777777" w:rsidR="00112D40" w:rsidRDefault="00112D40">
            <w:pPr>
              <w:pStyle w:val="TableParagraph"/>
              <w:spacing w:before="20" w:line="240" w:lineRule="auto"/>
              <w:jc w:val="left"/>
              <w:rPr>
                <w:i/>
                <w:sz w:val="18"/>
              </w:rPr>
            </w:pPr>
          </w:p>
          <w:p w14:paraId="1D8685F7" w14:textId="77777777" w:rsidR="00112D40" w:rsidRDefault="003E0739">
            <w:pPr>
              <w:pStyle w:val="TableParagraph"/>
              <w:spacing w:before="0"/>
              <w:ind w:left="167"/>
              <w:jc w:val="left"/>
              <w:rPr>
                <w:sz w:val="18"/>
              </w:rPr>
            </w:pPr>
            <w:r>
              <w:rPr>
                <w:spacing w:val="-5"/>
                <w:sz w:val="18"/>
              </w:rPr>
              <w:t>14%-pt</w:t>
            </w:r>
          </w:p>
        </w:tc>
        <w:tc>
          <w:tcPr>
            <w:tcW w:w="849" w:type="dxa"/>
            <w:vMerge w:val="restart"/>
          </w:tcPr>
          <w:p w14:paraId="4CCE1013" w14:textId="77777777" w:rsidR="00112D40" w:rsidRDefault="00112D40">
            <w:pPr>
              <w:pStyle w:val="TableParagraph"/>
              <w:spacing w:before="0" w:line="240" w:lineRule="auto"/>
              <w:jc w:val="left"/>
              <w:rPr>
                <w:i/>
                <w:sz w:val="18"/>
              </w:rPr>
            </w:pPr>
          </w:p>
          <w:p w14:paraId="184B7D59" w14:textId="77777777" w:rsidR="00112D40" w:rsidRDefault="00112D40">
            <w:pPr>
              <w:pStyle w:val="TableParagraph"/>
              <w:spacing w:before="20" w:line="240" w:lineRule="auto"/>
              <w:jc w:val="left"/>
              <w:rPr>
                <w:i/>
                <w:sz w:val="18"/>
              </w:rPr>
            </w:pPr>
          </w:p>
          <w:p w14:paraId="23148E02" w14:textId="77777777" w:rsidR="00112D40" w:rsidRDefault="003E0739">
            <w:pPr>
              <w:pStyle w:val="TableParagraph"/>
              <w:spacing w:before="0"/>
              <w:ind w:left="18"/>
              <w:rPr>
                <w:sz w:val="18"/>
              </w:rPr>
            </w:pPr>
            <w:r>
              <w:rPr>
                <w:spacing w:val="-10"/>
                <w:sz w:val="18"/>
              </w:rPr>
              <w:t>0</w:t>
            </w:r>
          </w:p>
        </w:tc>
      </w:tr>
      <w:tr w:rsidR="00112D40" w14:paraId="134C6C0F" w14:textId="77777777">
        <w:trPr>
          <w:trHeight w:val="220"/>
        </w:trPr>
        <w:tc>
          <w:tcPr>
            <w:tcW w:w="473" w:type="dxa"/>
            <w:vMerge/>
            <w:tcBorders>
              <w:top w:val="nil"/>
            </w:tcBorders>
            <w:shd w:val="clear" w:color="auto" w:fill="CFDFE7"/>
          </w:tcPr>
          <w:p w14:paraId="0AEEAAB7" w14:textId="77777777" w:rsidR="00112D40" w:rsidRDefault="00112D40">
            <w:pPr>
              <w:rPr>
                <w:sz w:val="2"/>
                <w:szCs w:val="2"/>
              </w:rPr>
            </w:pPr>
          </w:p>
        </w:tc>
        <w:tc>
          <w:tcPr>
            <w:tcW w:w="1486" w:type="dxa"/>
            <w:vMerge/>
            <w:tcBorders>
              <w:top w:val="nil"/>
            </w:tcBorders>
          </w:tcPr>
          <w:p w14:paraId="0117EB40" w14:textId="77777777" w:rsidR="00112D40" w:rsidRDefault="00112D40">
            <w:pPr>
              <w:rPr>
                <w:sz w:val="2"/>
                <w:szCs w:val="2"/>
              </w:rPr>
            </w:pPr>
          </w:p>
        </w:tc>
        <w:tc>
          <w:tcPr>
            <w:tcW w:w="991" w:type="dxa"/>
          </w:tcPr>
          <w:p w14:paraId="0DA8B5A5" w14:textId="77777777" w:rsidR="00112D40" w:rsidRDefault="003E0739">
            <w:pPr>
              <w:pStyle w:val="TableParagraph"/>
              <w:ind w:left="10" w:right="1"/>
              <w:rPr>
                <w:sz w:val="18"/>
              </w:rPr>
            </w:pPr>
            <w:r>
              <w:rPr>
                <w:spacing w:val="-2"/>
                <w:sz w:val="18"/>
              </w:rPr>
              <w:t>Tout droit</w:t>
            </w:r>
          </w:p>
        </w:tc>
        <w:tc>
          <w:tcPr>
            <w:tcW w:w="955" w:type="dxa"/>
          </w:tcPr>
          <w:p w14:paraId="1C4D21AF" w14:textId="77777777" w:rsidR="00112D40" w:rsidRDefault="003E0739">
            <w:pPr>
              <w:pStyle w:val="TableParagraph"/>
              <w:ind w:left="220"/>
              <w:jc w:val="left"/>
              <w:rPr>
                <w:sz w:val="18"/>
              </w:rPr>
            </w:pPr>
            <w:r>
              <w:rPr>
                <w:sz w:val="18"/>
              </w:rPr>
              <w:t xml:space="preserve">18 </w:t>
            </w:r>
            <w:r>
              <w:rPr>
                <w:spacing w:val="-5"/>
                <w:sz w:val="18"/>
              </w:rPr>
              <w:t>PAE</w:t>
            </w:r>
          </w:p>
        </w:tc>
        <w:tc>
          <w:tcPr>
            <w:tcW w:w="849" w:type="dxa"/>
          </w:tcPr>
          <w:p w14:paraId="5611F207" w14:textId="77777777" w:rsidR="00112D40" w:rsidRDefault="003E0739">
            <w:pPr>
              <w:pStyle w:val="TableParagraph"/>
              <w:ind w:left="18" w:right="8"/>
              <w:rPr>
                <w:sz w:val="18"/>
              </w:rPr>
            </w:pPr>
            <w:r>
              <w:rPr>
                <w:sz w:val="18"/>
              </w:rPr>
              <w:t xml:space="preserve">18 </w:t>
            </w:r>
            <w:r>
              <w:rPr>
                <w:spacing w:val="-5"/>
                <w:sz w:val="18"/>
              </w:rPr>
              <w:t>PAE</w:t>
            </w:r>
          </w:p>
        </w:tc>
        <w:tc>
          <w:tcPr>
            <w:tcW w:w="887" w:type="dxa"/>
            <w:vMerge/>
            <w:tcBorders>
              <w:top w:val="nil"/>
            </w:tcBorders>
          </w:tcPr>
          <w:p w14:paraId="097EE8A0" w14:textId="77777777" w:rsidR="00112D40" w:rsidRDefault="00112D40">
            <w:pPr>
              <w:rPr>
                <w:sz w:val="2"/>
                <w:szCs w:val="2"/>
              </w:rPr>
            </w:pPr>
          </w:p>
        </w:tc>
        <w:tc>
          <w:tcPr>
            <w:tcW w:w="851" w:type="dxa"/>
            <w:vMerge/>
            <w:tcBorders>
              <w:top w:val="nil"/>
            </w:tcBorders>
          </w:tcPr>
          <w:p w14:paraId="64AEF779" w14:textId="77777777" w:rsidR="00112D40" w:rsidRDefault="00112D40">
            <w:pPr>
              <w:rPr>
                <w:sz w:val="2"/>
                <w:szCs w:val="2"/>
              </w:rPr>
            </w:pPr>
          </w:p>
        </w:tc>
        <w:tc>
          <w:tcPr>
            <w:tcW w:w="849" w:type="dxa"/>
            <w:vMerge/>
            <w:tcBorders>
              <w:top w:val="nil"/>
            </w:tcBorders>
          </w:tcPr>
          <w:p w14:paraId="2758C363" w14:textId="77777777" w:rsidR="00112D40" w:rsidRDefault="00112D40">
            <w:pPr>
              <w:rPr>
                <w:sz w:val="2"/>
                <w:szCs w:val="2"/>
              </w:rPr>
            </w:pPr>
          </w:p>
        </w:tc>
      </w:tr>
      <w:tr w:rsidR="00112D40" w14:paraId="4FA8A1BE" w14:textId="77777777">
        <w:trPr>
          <w:trHeight w:val="220"/>
        </w:trPr>
        <w:tc>
          <w:tcPr>
            <w:tcW w:w="473" w:type="dxa"/>
            <w:vMerge/>
            <w:tcBorders>
              <w:top w:val="nil"/>
            </w:tcBorders>
            <w:shd w:val="clear" w:color="auto" w:fill="CFDFE7"/>
          </w:tcPr>
          <w:p w14:paraId="75DA2CAD" w14:textId="77777777" w:rsidR="00112D40" w:rsidRDefault="00112D40">
            <w:pPr>
              <w:rPr>
                <w:sz w:val="2"/>
                <w:szCs w:val="2"/>
              </w:rPr>
            </w:pPr>
          </w:p>
        </w:tc>
        <w:tc>
          <w:tcPr>
            <w:tcW w:w="1486" w:type="dxa"/>
            <w:vMerge/>
            <w:tcBorders>
              <w:top w:val="nil"/>
            </w:tcBorders>
          </w:tcPr>
          <w:p w14:paraId="4DF0CFA6" w14:textId="77777777" w:rsidR="00112D40" w:rsidRDefault="00112D40">
            <w:pPr>
              <w:rPr>
                <w:sz w:val="2"/>
                <w:szCs w:val="2"/>
              </w:rPr>
            </w:pPr>
          </w:p>
        </w:tc>
        <w:tc>
          <w:tcPr>
            <w:tcW w:w="991" w:type="dxa"/>
          </w:tcPr>
          <w:p w14:paraId="2A5AF53D" w14:textId="77777777" w:rsidR="00112D40" w:rsidRDefault="003E0739">
            <w:pPr>
              <w:pStyle w:val="TableParagraph"/>
              <w:ind w:left="10" w:right="5"/>
              <w:rPr>
                <w:sz w:val="18"/>
              </w:rPr>
            </w:pPr>
            <w:r>
              <w:rPr>
                <w:spacing w:val="-2"/>
                <w:sz w:val="18"/>
              </w:rPr>
              <w:t>Droit</w:t>
            </w:r>
          </w:p>
        </w:tc>
        <w:tc>
          <w:tcPr>
            <w:tcW w:w="955" w:type="dxa"/>
          </w:tcPr>
          <w:p w14:paraId="7E7EE824" w14:textId="77777777" w:rsidR="00112D40" w:rsidRDefault="003E0739">
            <w:pPr>
              <w:pStyle w:val="TableParagraph"/>
              <w:ind w:left="220"/>
              <w:jc w:val="left"/>
              <w:rPr>
                <w:sz w:val="18"/>
              </w:rPr>
            </w:pPr>
            <w:r>
              <w:rPr>
                <w:sz w:val="18"/>
              </w:rPr>
              <w:t xml:space="preserve">24 </w:t>
            </w:r>
            <w:r>
              <w:rPr>
                <w:spacing w:val="-5"/>
                <w:sz w:val="18"/>
              </w:rPr>
              <w:t>PAE</w:t>
            </w:r>
          </w:p>
        </w:tc>
        <w:tc>
          <w:tcPr>
            <w:tcW w:w="849" w:type="dxa"/>
          </w:tcPr>
          <w:p w14:paraId="659CBC1D" w14:textId="77777777" w:rsidR="00112D40" w:rsidRDefault="003E0739">
            <w:pPr>
              <w:pStyle w:val="TableParagraph"/>
              <w:ind w:left="18" w:right="8"/>
              <w:rPr>
                <w:sz w:val="18"/>
              </w:rPr>
            </w:pPr>
            <w:r>
              <w:rPr>
                <w:sz w:val="18"/>
              </w:rPr>
              <w:t xml:space="preserve">24 </w:t>
            </w:r>
            <w:r>
              <w:rPr>
                <w:spacing w:val="-5"/>
                <w:sz w:val="18"/>
              </w:rPr>
              <w:t>PAE</w:t>
            </w:r>
          </w:p>
        </w:tc>
        <w:tc>
          <w:tcPr>
            <w:tcW w:w="887" w:type="dxa"/>
            <w:vMerge/>
            <w:tcBorders>
              <w:top w:val="nil"/>
            </w:tcBorders>
          </w:tcPr>
          <w:p w14:paraId="48E99B4C" w14:textId="77777777" w:rsidR="00112D40" w:rsidRDefault="00112D40">
            <w:pPr>
              <w:rPr>
                <w:sz w:val="2"/>
                <w:szCs w:val="2"/>
              </w:rPr>
            </w:pPr>
          </w:p>
        </w:tc>
        <w:tc>
          <w:tcPr>
            <w:tcW w:w="851" w:type="dxa"/>
            <w:vMerge/>
            <w:tcBorders>
              <w:top w:val="nil"/>
            </w:tcBorders>
          </w:tcPr>
          <w:p w14:paraId="44F788A1" w14:textId="77777777" w:rsidR="00112D40" w:rsidRDefault="00112D40">
            <w:pPr>
              <w:rPr>
                <w:sz w:val="2"/>
                <w:szCs w:val="2"/>
              </w:rPr>
            </w:pPr>
          </w:p>
        </w:tc>
        <w:tc>
          <w:tcPr>
            <w:tcW w:w="849" w:type="dxa"/>
            <w:vMerge/>
            <w:tcBorders>
              <w:top w:val="nil"/>
            </w:tcBorders>
          </w:tcPr>
          <w:p w14:paraId="6741500B" w14:textId="77777777" w:rsidR="00112D40" w:rsidRDefault="00112D40">
            <w:pPr>
              <w:rPr>
                <w:sz w:val="2"/>
                <w:szCs w:val="2"/>
              </w:rPr>
            </w:pPr>
          </w:p>
        </w:tc>
      </w:tr>
      <w:tr w:rsidR="00112D40" w14:paraId="3E19252F" w14:textId="77777777">
        <w:trPr>
          <w:trHeight w:val="220"/>
        </w:trPr>
        <w:tc>
          <w:tcPr>
            <w:tcW w:w="473" w:type="dxa"/>
            <w:vMerge w:val="restart"/>
            <w:shd w:val="clear" w:color="auto" w:fill="CFDFE7"/>
          </w:tcPr>
          <w:p w14:paraId="1351D782" w14:textId="77777777" w:rsidR="00112D40" w:rsidRDefault="00112D40">
            <w:pPr>
              <w:pStyle w:val="TableParagraph"/>
              <w:spacing w:before="124" w:line="240" w:lineRule="auto"/>
              <w:jc w:val="left"/>
              <w:rPr>
                <w:i/>
                <w:sz w:val="18"/>
              </w:rPr>
            </w:pPr>
          </w:p>
          <w:p w14:paraId="45C555C4" w14:textId="77777777" w:rsidR="00112D40" w:rsidRDefault="003E0739">
            <w:pPr>
              <w:pStyle w:val="TableParagraph"/>
              <w:spacing w:before="0" w:line="240" w:lineRule="auto"/>
              <w:ind w:left="50" w:right="44"/>
              <w:rPr>
                <w:sz w:val="18"/>
              </w:rPr>
            </w:pPr>
            <w:r>
              <w:rPr>
                <w:spacing w:val="-10"/>
                <w:sz w:val="18"/>
              </w:rPr>
              <w:t>C</w:t>
            </w:r>
          </w:p>
        </w:tc>
        <w:tc>
          <w:tcPr>
            <w:tcW w:w="1486" w:type="dxa"/>
            <w:vMerge w:val="restart"/>
          </w:tcPr>
          <w:p w14:paraId="3E781B3E" w14:textId="77777777" w:rsidR="00112D40" w:rsidRDefault="00112D40">
            <w:pPr>
              <w:pStyle w:val="TableParagraph"/>
              <w:spacing w:before="14" w:line="240" w:lineRule="auto"/>
              <w:jc w:val="left"/>
              <w:rPr>
                <w:i/>
                <w:sz w:val="18"/>
              </w:rPr>
            </w:pPr>
          </w:p>
          <w:p w14:paraId="20B9E79A" w14:textId="77777777" w:rsidR="00112D40" w:rsidRDefault="003E0739">
            <w:pPr>
              <w:pStyle w:val="TableParagraph"/>
              <w:spacing w:before="0" w:line="240" w:lineRule="auto"/>
              <w:ind w:left="388" w:right="192" w:hanging="183"/>
              <w:jc w:val="left"/>
              <w:rPr>
                <w:sz w:val="18"/>
              </w:rPr>
            </w:pPr>
            <w:r>
              <w:rPr>
                <w:sz w:val="18"/>
              </w:rPr>
              <w:t xml:space="preserve">N21 Haachtse </w:t>
            </w:r>
            <w:r>
              <w:rPr>
                <w:spacing w:val="-2"/>
                <w:sz w:val="18"/>
              </w:rPr>
              <w:t>steenweg</w:t>
            </w:r>
          </w:p>
        </w:tc>
        <w:tc>
          <w:tcPr>
            <w:tcW w:w="991" w:type="dxa"/>
          </w:tcPr>
          <w:p w14:paraId="16F6BCC4" w14:textId="77777777" w:rsidR="00112D40" w:rsidRDefault="003E0739">
            <w:pPr>
              <w:pStyle w:val="TableParagraph"/>
              <w:ind w:left="10" w:right="2"/>
              <w:rPr>
                <w:sz w:val="18"/>
              </w:rPr>
            </w:pPr>
            <w:r>
              <w:rPr>
                <w:spacing w:val="-4"/>
                <w:sz w:val="18"/>
              </w:rPr>
              <w:t>Demi-tour</w:t>
            </w:r>
          </w:p>
        </w:tc>
        <w:tc>
          <w:tcPr>
            <w:tcW w:w="955" w:type="dxa"/>
          </w:tcPr>
          <w:p w14:paraId="12B45910" w14:textId="77777777" w:rsidR="00112D40" w:rsidRDefault="003E0739">
            <w:pPr>
              <w:pStyle w:val="TableParagraph"/>
              <w:ind w:left="220"/>
              <w:jc w:val="left"/>
              <w:rPr>
                <w:sz w:val="18"/>
              </w:rPr>
            </w:pPr>
            <w:r>
              <w:rPr>
                <w:sz w:val="18"/>
              </w:rPr>
              <w:t xml:space="preserve">13 </w:t>
            </w:r>
            <w:r>
              <w:rPr>
                <w:spacing w:val="-5"/>
                <w:sz w:val="18"/>
              </w:rPr>
              <w:t>PAE</w:t>
            </w:r>
          </w:p>
        </w:tc>
        <w:tc>
          <w:tcPr>
            <w:tcW w:w="849" w:type="dxa"/>
          </w:tcPr>
          <w:p w14:paraId="2BC97495" w14:textId="77777777" w:rsidR="00112D40" w:rsidRDefault="003E0739">
            <w:pPr>
              <w:pStyle w:val="TableParagraph"/>
              <w:ind w:left="18" w:right="8"/>
              <w:rPr>
                <w:sz w:val="18"/>
              </w:rPr>
            </w:pPr>
            <w:r>
              <w:rPr>
                <w:sz w:val="18"/>
              </w:rPr>
              <w:t xml:space="preserve">0 </w:t>
            </w:r>
            <w:r>
              <w:rPr>
                <w:spacing w:val="-5"/>
                <w:sz w:val="18"/>
              </w:rPr>
              <w:t>PAE</w:t>
            </w:r>
          </w:p>
        </w:tc>
        <w:tc>
          <w:tcPr>
            <w:tcW w:w="887" w:type="dxa"/>
            <w:vMerge w:val="restart"/>
          </w:tcPr>
          <w:p w14:paraId="6A8A53B0" w14:textId="77777777" w:rsidR="00112D40" w:rsidRDefault="00112D40">
            <w:pPr>
              <w:pStyle w:val="TableParagraph"/>
              <w:spacing w:before="9" w:line="240" w:lineRule="auto"/>
              <w:jc w:val="left"/>
              <w:rPr>
                <w:i/>
                <w:sz w:val="18"/>
              </w:rPr>
            </w:pPr>
          </w:p>
          <w:p w14:paraId="57B985CA" w14:textId="77777777" w:rsidR="00112D40" w:rsidRDefault="003E0739">
            <w:pPr>
              <w:pStyle w:val="TableParagraph"/>
              <w:spacing w:before="0"/>
              <w:ind w:left="289"/>
              <w:jc w:val="left"/>
              <w:rPr>
                <w:sz w:val="18"/>
              </w:rPr>
            </w:pPr>
            <w:r>
              <w:rPr>
                <w:spacing w:val="-5"/>
                <w:sz w:val="18"/>
              </w:rPr>
              <w:t>72%</w:t>
            </w:r>
          </w:p>
        </w:tc>
        <w:tc>
          <w:tcPr>
            <w:tcW w:w="851" w:type="dxa"/>
            <w:vMerge w:val="restart"/>
          </w:tcPr>
          <w:p w14:paraId="034E8415" w14:textId="77777777" w:rsidR="00112D40" w:rsidRDefault="00112D40">
            <w:pPr>
              <w:pStyle w:val="TableParagraph"/>
              <w:spacing w:before="9" w:line="240" w:lineRule="auto"/>
              <w:jc w:val="left"/>
              <w:rPr>
                <w:i/>
                <w:sz w:val="18"/>
              </w:rPr>
            </w:pPr>
          </w:p>
          <w:p w14:paraId="762DCA1B" w14:textId="77777777" w:rsidR="00112D40" w:rsidRDefault="003E0739">
            <w:pPr>
              <w:pStyle w:val="TableParagraph"/>
              <w:spacing w:before="0"/>
              <w:ind w:left="167"/>
              <w:jc w:val="left"/>
              <w:rPr>
                <w:sz w:val="18"/>
              </w:rPr>
            </w:pPr>
            <w:r>
              <w:rPr>
                <w:spacing w:val="-5"/>
                <w:sz w:val="18"/>
              </w:rPr>
              <w:t>64%-pt</w:t>
            </w:r>
          </w:p>
        </w:tc>
        <w:tc>
          <w:tcPr>
            <w:tcW w:w="849" w:type="dxa"/>
            <w:vMerge w:val="restart"/>
            <w:shd w:val="clear" w:color="auto" w:fill="FAE3D4"/>
          </w:tcPr>
          <w:p w14:paraId="55AF5BA8" w14:textId="77777777" w:rsidR="00112D40" w:rsidRDefault="00112D40">
            <w:pPr>
              <w:pStyle w:val="TableParagraph"/>
              <w:spacing w:before="9" w:line="240" w:lineRule="auto"/>
              <w:jc w:val="left"/>
              <w:rPr>
                <w:i/>
                <w:sz w:val="18"/>
              </w:rPr>
            </w:pPr>
          </w:p>
          <w:p w14:paraId="435C1186" w14:textId="77777777" w:rsidR="00112D40" w:rsidRDefault="003E0739">
            <w:pPr>
              <w:pStyle w:val="TableParagraph"/>
              <w:spacing w:before="0"/>
              <w:ind w:left="18" w:right="3"/>
              <w:rPr>
                <w:sz w:val="18"/>
              </w:rPr>
            </w:pPr>
            <w:r>
              <w:rPr>
                <w:spacing w:val="-10"/>
                <w:sz w:val="18"/>
              </w:rPr>
              <w:t>-1</w:t>
            </w:r>
          </w:p>
        </w:tc>
      </w:tr>
      <w:tr w:rsidR="00112D40" w14:paraId="6D42D5E3" w14:textId="77777777">
        <w:trPr>
          <w:trHeight w:val="218"/>
        </w:trPr>
        <w:tc>
          <w:tcPr>
            <w:tcW w:w="473" w:type="dxa"/>
            <w:vMerge/>
            <w:tcBorders>
              <w:top w:val="nil"/>
            </w:tcBorders>
            <w:shd w:val="clear" w:color="auto" w:fill="CFDFE7"/>
          </w:tcPr>
          <w:p w14:paraId="65B45E4E" w14:textId="77777777" w:rsidR="00112D40" w:rsidRDefault="00112D40">
            <w:pPr>
              <w:rPr>
                <w:sz w:val="2"/>
                <w:szCs w:val="2"/>
              </w:rPr>
            </w:pPr>
          </w:p>
        </w:tc>
        <w:tc>
          <w:tcPr>
            <w:tcW w:w="1486" w:type="dxa"/>
            <w:vMerge/>
            <w:tcBorders>
              <w:top w:val="nil"/>
            </w:tcBorders>
          </w:tcPr>
          <w:p w14:paraId="5392B532" w14:textId="77777777" w:rsidR="00112D40" w:rsidRDefault="00112D40">
            <w:pPr>
              <w:rPr>
                <w:sz w:val="2"/>
                <w:szCs w:val="2"/>
              </w:rPr>
            </w:pPr>
          </w:p>
        </w:tc>
        <w:tc>
          <w:tcPr>
            <w:tcW w:w="991" w:type="dxa"/>
          </w:tcPr>
          <w:p w14:paraId="3E3E175B" w14:textId="77777777" w:rsidR="00112D40" w:rsidRDefault="003E0739">
            <w:pPr>
              <w:pStyle w:val="TableParagraph"/>
              <w:spacing w:before="0" w:line="198" w:lineRule="exact"/>
              <w:ind w:left="10" w:right="5"/>
              <w:rPr>
                <w:sz w:val="18"/>
              </w:rPr>
            </w:pPr>
            <w:r>
              <w:rPr>
                <w:spacing w:val="-2"/>
                <w:sz w:val="18"/>
              </w:rPr>
              <w:t>Liens</w:t>
            </w:r>
          </w:p>
        </w:tc>
        <w:tc>
          <w:tcPr>
            <w:tcW w:w="955" w:type="dxa"/>
          </w:tcPr>
          <w:p w14:paraId="6F12CFE1" w14:textId="77777777" w:rsidR="00112D40" w:rsidRDefault="003E0739">
            <w:pPr>
              <w:pStyle w:val="TableParagraph"/>
              <w:spacing w:before="0" w:line="198" w:lineRule="exact"/>
              <w:ind w:left="175"/>
              <w:jc w:val="left"/>
              <w:rPr>
                <w:sz w:val="18"/>
              </w:rPr>
            </w:pPr>
            <w:r>
              <w:rPr>
                <w:sz w:val="18"/>
              </w:rPr>
              <w:t xml:space="preserve">102 </w:t>
            </w:r>
            <w:r>
              <w:rPr>
                <w:spacing w:val="-5"/>
                <w:sz w:val="18"/>
              </w:rPr>
              <w:t>PAE</w:t>
            </w:r>
          </w:p>
        </w:tc>
        <w:tc>
          <w:tcPr>
            <w:tcW w:w="849" w:type="dxa"/>
          </w:tcPr>
          <w:p w14:paraId="3FBDD211" w14:textId="77777777" w:rsidR="00112D40" w:rsidRDefault="003E0739">
            <w:pPr>
              <w:pStyle w:val="TableParagraph"/>
              <w:spacing w:before="0" w:line="198" w:lineRule="exact"/>
              <w:ind w:left="18" w:right="8"/>
              <w:rPr>
                <w:sz w:val="18"/>
              </w:rPr>
            </w:pPr>
            <w:r>
              <w:rPr>
                <w:sz w:val="18"/>
              </w:rPr>
              <w:t xml:space="preserve">102 </w:t>
            </w:r>
            <w:r>
              <w:rPr>
                <w:spacing w:val="-5"/>
                <w:sz w:val="18"/>
              </w:rPr>
              <w:t>PAE</w:t>
            </w:r>
          </w:p>
        </w:tc>
        <w:tc>
          <w:tcPr>
            <w:tcW w:w="887" w:type="dxa"/>
            <w:vMerge/>
            <w:tcBorders>
              <w:top w:val="nil"/>
            </w:tcBorders>
          </w:tcPr>
          <w:p w14:paraId="70309C3B" w14:textId="77777777" w:rsidR="00112D40" w:rsidRDefault="00112D40">
            <w:pPr>
              <w:rPr>
                <w:sz w:val="2"/>
                <w:szCs w:val="2"/>
              </w:rPr>
            </w:pPr>
          </w:p>
        </w:tc>
        <w:tc>
          <w:tcPr>
            <w:tcW w:w="851" w:type="dxa"/>
            <w:vMerge/>
            <w:tcBorders>
              <w:top w:val="nil"/>
            </w:tcBorders>
          </w:tcPr>
          <w:p w14:paraId="13E67D45" w14:textId="77777777" w:rsidR="00112D40" w:rsidRDefault="00112D40">
            <w:pPr>
              <w:rPr>
                <w:sz w:val="2"/>
                <w:szCs w:val="2"/>
              </w:rPr>
            </w:pPr>
          </w:p>
        </w:tc>
        <w:tc>
          <w:tcPr>
            <w:tcW w:w="849" w:type="dxa"/>
            <w:vMerge/>
            <w:tcBorders>
              <w:top w:val="nil"/>
            </w:tcBorders>
            <w:shd w:val="clear" w:color="auto" w:fill="FAE3D4"/>
          </w:tcPr>
          <w:p w14:paraId="0C608108" w14:textId="77777777" w:rsidR="00112D40" w:rsidRDefault="00112D40">
            <w:pPr>
              <w:rPr>
                <w:sz w:val="2"/>
                <w:szCs w:val="2"/>
              </w:rPr>
            </w:pPr>
          </w:p>
        </w:tc>
      </w:tr>
      <w:tr w:rsidR="00112D40" w14:paraId="14A5A919" w14:textId="77777777">
        <w:trPr>
          <w:trHeight w:val="220"/>
        </w:trPr>
        <w:tc>
          <w:tcPr>
            <w:tcW w:w="473" w:type="dxa"/>
            <w:vMerge/>
            <w:tcBorders>
              <w:top w:val="nil"/>
            </w:tcBorders>
            <w:shd w:val="clear" w:color="auto" w:fill="CFDFE7"/>
          </w:tcPr>
          <w:p w14:paraId="38145855" w14:textId="77777777" w:rsidR="00112D40" w:rsidRDefault="00112D40">
            <w:pPr>
              <w:rPr>
                <w:sz w:val="2"/>
                <w:szCs w:val="2"/>
              </w:rPr>
            </w:pPr>
          </w:p>
        </w:tc>
        <w:tc>
          <w:tcPr>
            <w:tcW w:w="1486" w:type="dxa"/>
            <w:vMerge/>
            <w:tcBorders>
              <w:top w:val="nil"/>
            </w:tcBorders>
          </w:tcPr>
          <w:p w14:paraId="7F8D79E2" w14:textId="77777777" w:rsidR="00112D40" w:rsidRDefault="00112D40">
            <w:pPr>
              <w:rPr>
                <w:sz w:val="2"/>
                <w:szCs w:val="2"/>
              </w:rPr>
            </w:pPr>
          </w:p>
        </w:tc>
        <w:tc>
          <w:tcPr>
            <w:tcW w:w="991" w:type="dxa"/>
          </w:tcPr>
          <w:p w14:paraId="7189DE77" w14:textId="77777777" w:rsidR="00112D40" w:rsidRDefault="003E0739">
            <w:pPr>
              <w:pStyle w:val="TableParagraph"/>
              <w:ind w:left="10" w:right="1"/>
              <w:rPr>
                <w:sz w:val="18"/>
              </w:rPr>
            </w:pPr>
            <w:r>
              <w:rPr>
                <w:spacing w:val="-2"/>
                <w:sz w:val="18"/>
              </w:rPr>
              <w:t>Tout droit</w:t>
            </w:r>
          </w:p>
        </w:tc>
        <w:tc>
          <w:tcPr>
            <w:tcW w:w="955" w:type="dxa"/>
          </w:tcPr>
          <w:p w14:paraId="512875BD" w14:textId="77777777" w:rsidR="00112D40" w:rsidRDefault="003E0739">
            <w:pPr>
              <w:pStyle w:val="TableParagraph"/>
              <w:ind w:left="129"/>
              <w:jc w:val="left"/>
              <w:rPr>
                <w:sz w:val="18"/>
              </w:rPr>
            </w:pPr>
            <w:r>
              <w:rPr>
                <w:sz w:val="18"/>
              </w:rPr>
              <w:t xml:space="preserve">1493 </w:t>
            </w:r>
            <w:r>
              <w:rPr>
                <w:spacing w:val="-5"/>
                <w:sz w:val="18"/>
              </w:rPr>
              <w:t>PAE</w:t>
            </w:r>
          </w:p>
        </w:tc>
        <w:tc>
          <w:tcPr>
            <w:tcW w:w="849" w:type="dxa"/>
          </w:tcPr>
          <w:p w14:paraId="1839ACE7" w14:textId="77777777" w:rsidR="00112D40" w:rsidRDefault="003E0739">
            <w:pPr>
              <w:pStyle w:val="TableParagraph"/>
              <w:ind w:left="18" w:right="8"/>
              <w:rPr>
                <w:sz w:val="18"/>
              </w:rPr>
            </w:pPr>
            <w:r>
              <w:rPr>
                <w:sz w:val="18"/>
              </w:rPr>
              <w:t xml:space="preserve">0 </w:t>
            </w:r>
            <w:r>
              <w:rPr>
                <w:spacing w:val="-5"/>
                <w:sz w:val="18"/>
              </w:rPr>
              <w:t>PAE</w:t>
            </w:r>
          </w:p>
        </w:tc>
        <w:tc>
          <w:tcPr>
            <w:tcW w:w="887" w:type="dxa"/>
            <w:vMerge w:val="restart"/>
          </w:tcPr>
          <w:p w14:paraId="77AADA34" w14:textId="77777777" w:rsidR="00112D40" w:rsidRDefault="00112D40">
            <w:pPr>
              <w:pStyle w:val="TableParagraph"/>
              <w:spacing w:before="11" w:line="240" w:lineRule="auto"/>
              <w:jc w:val="left"/>
              <w:rPr>
                <w:i/>
                <w:sz w:val="18"/>
              </w:rPr>
            </w:pPr>
          </w:p>
          <w:p w14:paraId="7081F73F" w14:textId="77777777" w:rsidR="00112D40" w:rsidRDefault="003E0739">
            <w:pPr>
              <w:pStyle w:val="TableParagraph"/>
              <w:ind w:left="289"/>
              <w:jc w:val="left"/>
              <w:rPr>
                <w:sz w:val="18"/>
              </w:rPr>
            </w:pPr>
            <w:r>
              <w:rPr>
                <w:spacing w:val="-5"/>
                <w:sz w:val="18"/>
              </w:rPr>
              <w:t>78%</w:t>
            </w:r>
          </w:p>
        </w:tc>
        <w:tc>
          <w:tcPr>
            <w:tcW w:w="851" w:type="dxa"/>
            <w:vMerge w:val="restart"/>
          </w:tcPr>
          <w:p w14:paraId="44F71D8E" w14:textId="77777777" w:rsidR="00112D40" w:rsidRDefault="00112D40">
            <w:pPr>
              <w:pStyle w:val="TableParagraph"/>
              <w:spacing w:before="11" w:line="240" w:lineRule="auto"/>
              <w:jc w:val="left"/>
              <w:rPr>
                <w:i/>
                <w:sz w:val="18"/>
              </w:rPr>
            </w:pPr>
          </w:p>
          <w:p w14:paraId="57359931" w14:textId="77777777" w:rsidR="00112D40" w:rsidRDefault="003E0739">
            <w:pPr>
              <w:pStyle w:val="TableParagraph"/>
              <w:ind w:left="213"/>
              <w:jc w:val="left"/>
              <w:rPr>
                <w:sz w:val="18"/>
              </w:rPr>
            </w:pPr>
            <w:r>
              <w:rPr>
                <w:spacing w:val="-7"/>
                <w:sz w:val="18"/>
              </w:rPr>
              <w:t>1%-pt</w:t>
            </w:r>
          </w:p>
        </w:tc>
        <w:tc>
          <w:tcPr>
            <w:tcW w:w="849" w:type="dxa"/>
            <w:vMerge w:val="restart"/>
          </w:tcPr>
          <w:p w14:paraId="3E42C704" w14:textId="77777777" w:rsidR="00112D40" w:rsidRDefault="00112D40">
            <w:pPr>
              <w:pStyle w:val="TableParagraph"/>
              <w:spacing w:before="11" w:line="240" w:lineRule="auto"/>
              <w:jc w:val="left"/>
              <w:rPr>
                <w:i/>
                <w:sz w:val="18"/>
              </w:rPr>
            </w:pPr>
          </w:p>
          <w:p w14:paraId="22D9B29B" w14:textId="77777777" w:rsidR="00112D40" w:rsidRDefault="003E0739">
            <w:pPr>
              <w:pStyle w:val="TableParagraph"/>
              <w:ind w:left="18"/>
              <w:rPr>
                <w:sz w:val="18"/>
              </w:rPr>
            </w:pPr>
            <w:r>
              <w:rPr>
                <w:spacing w:val="-10"/>
                <w:sz w:val="18"/>
              </w:rPr>
              <w:t>0</w:t>
            </w:r>
          </w:p>
        </w:tc>
      </w:tr>
      <w:tr w:rsidR="00112D40" w14:paraId="56378E9F" w14:textId="77777777">
        <w:trPr>
          <w:trHeight w:val="220"/>
        </w:trPr>
        <w:tc>
          <w:tcPr>
            <w:tcW w:w="473" w:type="dxa"/>
            <w:vMerge/>
            <w:tcBorders>
              <w:top w:val="nil"/>
            </w:tcBorders>
            <w:shd w:val="clear" w:color="auto" w:fill="CFDFE7"/>
          </w:tcPr>
          <w:p w14:paraId="3254CDD1" w14:textId="77777777" w:rsidR="00112D40" w:rsidRDefault="00112D40">
            <w:pPr>
              <w:rPr>
                <w:sz w:val="2"/>
                <w:szCs w:val="2"/>
              </w:rPr>
            </w:pPr>
          </w:p>
        </w:tc>
        <w:tc>
          <w:tcPr>
            <w:tcW w:w="1486" w:type="dxa"/>
            <w:vMerge/>
            <w:tcBorders>
              <w:top w:val="nil"/>
            </w:tcBorders>
          </w:tcPr>
          <w:p w14:paraId="7A68AB6E" w14:textId="77777777" w:rsidR="00112D40" w:rsidRDefault="00112D40">
            <w:pPr>
              <w:rPr>
                <w:sz w:val="2"/>
                <w:szCs w:val="2"/>
              </w:rPr>
            </w:pPr>
          </w:p>
        </w:tc>
        <w:tc>
          <w:tcPr>
            <w:tcW w:w="991" w:type="dxa"/>
          </w:tcPr>
          <w:p w14:paraId="1C85995E" w14:textId="77777777" w:rsidR="00112D40" w:rsidRDefault="003E0739">
            <w:pPr>
              <w:pStyle w:val="TableParagraph"/>
              <w:ind w:left="10" w:right="5"/>
              <w:rPr>
                <w:sz w:val="18"/>
              </w:rPr>
            </w:pPr>
            <w:r>
              <w:rPr>
                <w:spacing w:val="-2"/>
                <w:sz w:val="18"/>
              </w:rPr>
              <w:t>Droit</w:t>
            </w:r>
          </w:p>
        </w:tc>
        <w:tc>
          <w:tcPr>
            <w:tcW w:w="955" w:type="dxa"/>
          </w:tcPr>
          <w:p w14:paraId="4C596F1C" w14:textId="77777777" w:rsidR="00112D40" w:rsidRDefault="003E0739">
            <w:pPr>
              <w:pStyle w:val="TableParagraph"/>
              <w:ind w:left="220"/>
              <w:jc w:val="left"/>
              <w:rPr>
                <w:sz w:val="18"/>
              </w:rPr>
            </w:pPr>
            <w:r>
              <w:rPr>
                <w:sz w:val="18"/>
              </w:rPr>
              <w:t xml:space="preserve">51 </w:t>
            </w:r>
            <w:r>
              <w:rPr>
                <w:spacing w:val="-5"/>
                <w:sz w:val="18"/>
              </w:rPr>
              <w:t>PAE</w:t>
            </w:r>
          </w:p>
        </w:tc>
        <w:tc>
          <w:tcPr>
            <w:tcW w:w="849" w:type="dxa"/>
          </w:tcPr>
          <w:p w14:paraId="1E085559" w14:textId="77777777" w:rsidR="00112D40" w:rsidRDefault="003E0739">
            <w:pPr>
              <w:pStyle w:val="TableParagraph"/>
              <w:ind w:left="18" w:right="8"/>
              <w:rPr>
                <w:sz w:val="18"/>
              </w:rPr>
            </w:pPr>
            <w:r>
              <w:rPr>
                <w:sz w:val="18"/>
              </w:rPr>
              <w:t xml:space="preserve">0 </w:t>
            </w:r>
            <w:r>
              <w:rPr>
                <w:spacing w:val="-5"/>
                <w:sz w:val="18"/>
              </w:rPr>
              <w:t>PAE</w:t>
            </w:r>
          </w:p>
        </w:tc>
        <w:tc>
          <w:tcPr>
            <w:tcW w:w="887" w:type="dxa"/>
            <w:vMerge/>
            <w:tcBorders>
              <w:top w:val="nil"/>
            </w:tcBorders>
          </w:tcPr>
          <w:p w14:paraId="40BEF872" w14:textId="77777777" w:rsidR="00112D40" w:rsidRDefault="00112D40">
            <w:pPr>
              <w:rPr>
                <w:sz w:val="2"/>
                <w:szCs w:val="2"/>
              </w:rPr>
            </w:pPr>
          </w:p>
        </w:tc>
        <w:tc>
          <w:tcPr>
            <w:tcW w:w="851" w:type="dxa"/>
            <w:vMerge/>
            <w:tcBorders>
              <w:top w:val="nil"/>
            </w:tcBorders>
          </w:tcPr>
          <w:p w14:paraId="794E0155" w14:textId="77777777" w:rsidR="00112D40" w:rsidRDefault="00112D40">
            <w:pPr>
              <w:rPr>
                <w:sz w:val="2"/>
                <w:szCs w:val="2"/>
              </w:rPr>
            </w:pPr>
          </w:p>
        </w:tc>
        <w:tc>
          <w:tcPr>
            <w:tcW w:w="849" w:type="dxa"/>
            <w:vMerge/>
            <w:tcBorders>
              <w:top w:val="nil"/>
            </w:tcBorders>
          </w:tcPr>
          <w:p w14:paraId="40960481" w14:textId="77777777" w:rsidR="00112D40" w:rsidRDefault="00112D40">
            <w:pPr>
              <w:rPr>
                <w:sz w:val="2"/>
                <w:szCs w:val="2"/>
              </w:rPr>
            </w:pPr>
          </w:p>
        </w:tc>
      </w:tr>
      <w:tr w:rsidR="00112D40" w14:paraId="69EBD564" w14:textId="77777777">
        <w:trPr>
          <w:trHeight w:val="218"/>
        </w:trPr>
        <w:tc>
          <w:tcPr>
            <w:tcW w:w="473" w:type="dxa"/>
            <w:vMerge w:val="restart"/>
            <w:shd w:val="clear" w:color="auto" w:fill="CFDFE7"/>
          </w:tcPr>
          <w:p w14:paraId="2C6747B9" w14:textId="77777777" w:rsidR="00112D40" w:rsidRDefault="00112D40">
            <w:pPr>
              <w:pStyle w:val="TableParagraph"/>
              <w:spacing w:before="9" w:line="240" w:lineRule="auto"/>
              <w:jc w:val="left"/>
              <w:rPr>
                <w:i/>
                <w:sz w:val="18"/>
              </w:rPr>
            </w:pPr>
          </w:p>
          <w:p w14:paraId="11375582" w14:textId="77777777" w:rsidR="00112D40" w:rsidRDefault="003E0739">
            <w:pPr>
              <w:pStyle w:val="TableParagraph"/>
              <w:spacing w:before="0" w:line="240" w:lineRule="auto"/>
              <w:ind w:left="50" w:right="43"/>
              <w:rPr>
                <w:sz w:val="18"/>
              </w:rPr>
            </w:pPr>
            <w:r>
              <w:rPr>
                <w:spacing w:val="-10"/>
                <w:sz w:val="18"/>
              </w:rPr>
              <w:t>D</w:t>
            </w:r>
          </w:p>
        </w:tc>
        <w:tc>
          <w:tcPr>
            <w:tcW w:w="1486" w:type="dxa"/>
            <w:vMerge w:val="restart"/>
          </w:tcPr>
          <w:p w14:paraId="12D812C7" w14:textId="77777777" w:rsidR="00112D40" w:rsidRDefault="00112D40">
            <w:pPr>
              <w:pStyle w:val="TableParagraph"/>
              <w:spacing w:before="9" w:line="240" w:lineRule="auto"/>
              <w:jc w:val="left"/>
              <w:rPr>
                <w:i/>
                <w:sz w:val="18"/>
              </w:rPr>
            </w:pPr>
          </w:p>
          <w:p w14:paraId="065518C4" w14:textId="77777777" w:rsidR="00112D40" w:rsidRDefault="003E0739">
            <w:pPr>
              <w:pStyle w:val="TableParagraph"/>
              <w:spacing w:before="0" w:line="240" w:lineRule="auto"/>
              <w:ind w:left="292"/>
              <w:jc w:val="left"/>
              <w:rPr>
                <w:sz w:val="18"/>
              </w:rPr>
            </w:pPr>
            <w:r>
              <w:rPr>
                <w:spacing w:val="-2"/>
                <w:sz w:val="18"/>
              </w:rPr>
              <w:t>Avenue de la gare</w:t>
            </w:r>
          </w:p>
        </w:tc>
        <w:tc>
          <w:tcPr>
            <w:tcW w:w="991" w:type="dxa"/>
          </w:tcPr>
          <w:p w14:paraId="09A3BAB9" w14:textId="77777777" w:rsidR="00112D40" w:rsidRDefault="003E0739">
            <w:pPr>
              <w:pStyle w:val="TableParagraph"/>
              <w:spacing w:before="0" w:line="198" w:lineRule="exact"/>
              <w:ind w:left="10" w:right="5"/>
              <w:rPr>
                <w:sz w:val="18"/>
              </w:rPr>
            </w:pPr>
            <w:r>
              <w:rPr>
                <w:spacing w:val="-2"/>
                <w:sz w:val="18"/>
              </w:rPr>
              <w:t>Liens</w:t>
            </w:r>
          </w:p>
        </w:tc>
        <w:tc>
          <w:tcPr>
            <w:tcW w:w="955" w:type="dxa"/>
          </w:tcPr>
          <w:p w14:paraId="693F026D" w14:textId="77777777" w:rsidR="00112D40" w:rsidRDefault="003E0739">
            <w:pPr>
              <w:pStyle w:val="TableParagraph"/>
              <w:spacing w:before="0" w:line="198" w:lineRule="exact"/>
              <w:ind w:left="220"/>
              <w:jc w:val="left"/>
              <w:rPr>
                <w:sz w:val="18"/>
              </w:rPr>
            </w:pPr>
            <w:r>
              <w:rPr>
                <w:sz w:val="18"/>
              </w:rPr>
              <w:t xml:space="preserve">53 </w:t>
            </w:r>
            <w:r>
              <w:rPr>
                <w:spacing w:val="-5"/>
                <w:sz w:val="18"/>
              </w:rPr>
              <w:t>PAE</w:t>
            </w:r>
          </w:p>
        </w:tc>
        <w:tc>
          <w:tcPr>
            <w:tcW w:w="849" w:type="dxa"/>
          </w:tcPr>
          <w:p w14:paraId="314D0AC8" w14:textId="77777777" w:rsidR="00112D40" w:rsidRDefault="003E0739">
            <w:pPr>
              <w:pStyle w:val="TableParagraph"/>
              <w:spacing w:before="0" w:line="198" w:lineRule="exact"/>
              <w:ind w:left="18" w:right="8"/>
              <w:rPr>
                <w:sz w:val="18"/>
              </w:rPr>
            </w:pPr>
            <w:r>
              <w:rPr>
                <w:sz w:val="18"/>
              </w:rPr>
              <w:t xml:space="preserve">0 </w:t>
            </w:r>
            <w:r>
              <w:rPr>
                <w:spacing w:val="-5"/>
                <w:sz w:val="18"/>
              </w:rPr>
              <w:t>PAE</w:t>
            </w:r>
          </w:p>
        </w:tc>
        <w:tc>
          <w:tcPr>
            <w:tcW w:w="887" w:type="dxa"/>
            <w:vMerge w:val="restart"/>
          </w:tcPr>
          <w:p w14:paraId="73A365CE" w14:textId="77777777" w:rsidR="00112D40" w:rsidRDefault="00112D40">
            <w:pPr>
              <w:pStyle w:val="TableParagraph"/>
              <w:spacing w:before="0" w:line="240" w:lineRule="auto"/>
              <w:jc w:val="left"/>
              <w:rPr>
                <w:i/>
                <w:sz w:val="18"/>
              </w:rPr>
            </w:pPr>
          </w:p>
          <w:p w14:paraId="5E859728" w14:textId="77777777" w:rsidR="00112D40" w:rsidRDefault="00112D40">
            <w:pPr>
              <w:pStyle w:val="TableParagraph"/>
              <w:spacing w:before="20" w:line="240" w:lineRule="auto"/>
              <w:jc w:val="left"/>
              <w:rPr>
                <w:i/>
                <w:sz w:val="18"/>
              </w:rPr>
            </w:pPr>
          </w:p>
          <w:p w14:paraId="4604B52B" w14:textId="77777777" w:rsidR="00112D40" w:rsidRDefault="003E0739">
            <w:pPr>
              <w:pStyle w:val="TableParagraph"/>
              <w:spacing w:before="0"/>
              <w:ind w:left="289"/>
              <w:jc w:val="left"/>
              <w:rPr>
                <w:sz w:val="18"/>
              </w:rPr>
            </w:pPr>
            <w:r>
              <w:rPr>
                <w:spacing w:val="-5"/>
                <w:sz w:val="18"/>
              </w:rPr>
              <w:t>79%</w:t>
            </w:r>
          </w:p>
        </w:tc>
        <w:tc>
          <w:tcPr>
            <w:tcW w:w="851" w:type="dxa"/>
            <w:vMerge w:val="restart"/>
          </w:tcPr>
          <w:p w14:paraId="3DA71215" w14:textId="77777777" w:rsidR="00112D40" w:rsidRDefault="00112D40">
            <w:pPr>
              <w:pStyle w:val="TableParagraph"/>
              <w:spacing w:before="0" w:line="240" w:lineRule="auto"/>
              <w:jc w:val="left"/>
              <w:rPr>
                <w:i/>
                <w:sz w:val="18"/>
              </w:rPr>
            </w:pPr>
          </w:p>
          <w:p w14:paraId="4D6D72D7" w14:textId="77777777" w:rsidR="00112D40" w:rsidRDefault="00112D40">
            <w:pPr>
              <w:pStyle w:val="TableParagraph"/>
              <w:spacing w:before="20" w:line="240" w:lineRule="auto"/>
              <w:jc w:val="left"/>
              <w:rPr>
                <w:i/>
                <w:sz w:val="18"/>
              </w:rPr>
            </w:pPr>
          </w:p>
          <w:p w14:paraId="7ADB7952" w14:textId="77777777" w:rsidR="00112D40" w:rsidRDefault="003E0739">
            <w:pPr>
              <w:pStyle w:val="TableParagraph"/>
              <w:spacing w:before="0"/>
              <w:ind w:left="167"/>
              <w:jc w:val="left"/>
              <w:rPr>
                <w:sz w:val="18"/>
              </w:rPr>
            </w:pPr>
            <w:r>
              <w:rPr>
                <w:spacing w:val="-5"/>
                <w:sz w:val="18"/>
              </w:rPr>
              <w:t>10%-pt</w:t>
            </w:r>
          </w:p>
        </w:tc>
        <w:tc>
          <w:tcPr>
            <w:tcW w:w="849" w:type="dxa"/>
            <w:vMerge w:val="restart"/>
          </w:tcPr>
          <w:p w14:paraId="50CA291D" w14:textId="77777777" w:rsidR="00112D40" w:rsidRDefault="00112D40">
            <w:pPr>
              <w:pStyle w:val="TableParagraph"/>
              <w:spacing w:before="0" w:line="240" w:lineRule="auto"/>
              <w:jc w:val="left"/>
              <w:rPr>
                <w:i/>
                <w:sz w:val="18"/>
              </w:rPr>
            </w:pPr>
          </w:p>
          <w:p w14:paraId="76980DC8" w14:textId="77777777" w:rsidR="00112D40" w:rsidRDefault="00112D40">
            <w:pPr>
              <w:pStyle w:val="TableParagraph"/>
              <w:spacing w:before="20" w:line="240" w:lineRule="auto"/>
              <w:jc w:val="left"/>
              <w:rPr>
                <w:i/>
                <w:sz w:val="18"/>
              </w:rPr>
            </w:pPr>
          </w:p>
          <w:p w14:paraId="4255A01A" w14:textId="77777777" w:rsidR="00112D40" w:rsidRDefault="003E0739">
            <w:pPr>
              <w:pStyle w:val="TableParagraph"/>
              <w:spacing w:before="0"/>
              <w:ind w:left="18"/>
              <w:rPr>
                <w:sz w:val="18"/>
              </w:rPr>
            </w:pPr>
            <w:r>
              <w:rPr>
                <w:spacing w:val="-10"/>
                <w:sz w:val="18"/>
              </w:rPr>
              <w:t>0</w:t>
            </w:r>
          </w:p>
        </w:tc>
      </w:tr>
      <w:tr w:rsidR="00112D40" w14:paraId="4F586C23" w14:textId="77777777">
        <w:trPr>
          <w:trHeight w:val="220"/>
        </w:trPr>
        <w:tc>
          <w:tcPr>
            <w:tcW w:w="473" w:type="dxa"/>
            <w:vMerge/>
            <w:tcBorders>
              <w:top w:val="nil"/>
            </w:tcBorders>
            <w:shd w:val="clear" w:color="auto" w:fill="CFDFE7"/>
          </w:tcPr>
          <w:p w14:paraId="17665644" w14:textId="77777777" w:rsidR="00112D40" w:rsidRDefault="00112D40">
            <w:pPr>
              <w:rPr>
                <w:sz w:val="2"/>
                <w:szCs w:val="2"/>
              </w:rPr>
            </w:pPr>
          </w:p>
        </w:tc>
        <w:tc>
          <w:tcPr>
            <w:tcW w:w="1486" w:type="dxa"/>
            <w:vMerge/>
            <w:tcBorders>
              <w:top w:val="nil"/>
            </w:tcBorders>
          </w:tcPr>
          <w:p w14:paraId="4C08289F" w14:textId="77777777" w:rsidR="00112D40" w:rsidRDefault="00112D40">
            <w:pPr>
              <w:rPr>
                <w:sz w:val="2"/>
                <w:szCs w:val="2"/>
              </w:rPr>
            </w:pPr>
          </w:p>
        </w:tc>
        <w:tc>
          <w:tcPr>
            <w:tcW w:w="991" w:type="dxa"/>
          </w:tcPr>
          <w:p w14:paraId="700B4542" w14:textId="77777777" w:rsidR="00112D40" w:rsidRDefault="003E0739">
            <w:pPr>
              <w:pStyle w:val="TableParagraph"/>
              <w:ind w:left="10" w:right="1"/>
              <w:rPr>
                <w:sz w:val="18"/>
              </w:rPr>
            </w:pPr>
            <w:r>
              <w:rPr>
                <w:spacing w:val="-2"/>
                <w:sz w:val="18"/>
              </w:rPr>
              <w:t>Tout droit</w:t>
            </w:r>
          </w:p>
        </w:tc>
        <w:tc>
          <w:tcPr>
            <w:tcW w:w="955" w:type="dxa"/>
          </w:tcPr>
          <w:p w14:paraId="7B6CEB96" w14:textId="77777777" w:rsidR="00112D40" w:rsidRDefault="003E0739">
            <w:pPr>
              <w:pStyle w:val="TableParagraph"/>
              <w:ind w:left="220"/>
              <w:jc w:val="left"/>
              <w:rPr>
                <w:sz w:val="18"/>
              </w:rPr>
            </w:pPr>
            <w:r>
              <w:rPr>
                <w:sz w:val="18"/>
              </w:rPr>
              <w:t xml:space="preserve">42 </w:t>
            </w:r>
            <w:r>
              <w:rPr>
                <w:spacing w:val="-5"/>
                <w:sz w:val="18"/>
              </w:rPr>
              <w:t>PAE</w:t>
            </w:r>
          </w:p>
        </w:tc>
        <w:tc>
          <w:tcPr>
            <w:tcW w:w="849" w:type="dxa"/>
          </w:tcPr>
          <w:p w14:paraId="1C96C804" w14:textId="77777777" w:rsidR="00112D40" w:rsidRDefault="003E0739">
            <w:pPr>
              <w:pStyle w:val="TableParagraph"/>
              <w:ind w:left="18" w:right="8"/>
              <w:rPr>
                <w:sz w:val="18"/>
              </w:rPr>
            </w:pPr>
            <w:r>
              <w:rPr>
                <w:sz w:val="18"/>
              </w:rPr>
              <w:t xml:space="preserve">42 </w:t>
            </w:r>
            <w:r>
              <w:rPr>
                <w:spacing w:val="-5"/>
                <w:sz w:val="18"/>
              </w:rPr>
              <w:t>PAE</w:t>
            </w:r>
          </w:p>
        </w:tc>
        <w:tc>
          <w:tcPr>
            <w:tcW w:w="887" w:type="dxa"/>
            <w:vMerge/>
            <w:tcBorders>
              <w:top w:val="nil"/>
            </w:tcBorders>
          </w:tcPr>
          <w:p w14:paraId="5F83F1EE" w14:textId="77777777" w:rsidR="00112D40" w:rsidRDefault="00112D40">
            <w:pPr>
              <w:rPr>
                <w:sz w:val="2"/>
                <w:szCs w:val="2"/>
              </w:rPr>
            </w:pPr>
          </w:p>
        </w:tc>
        <w:tc>
          <w:tcPr>
            <w:tcW w:w="851" w:type="dxa"/>
            <w:vMerge/>
            <w:tcBorders>
              <w:top w:val="nil"/>
            </w:tcBorders>
          </w:tcPr>
          <w:p w14:paraId="63E5254E" w14:textId="77777777" w:rsidR="00112D40" w:rsidRDefault="00112D40">
            <w:pPr>
              <w:rPr>
                <w:sz w:val="2"/>
                <w:szCs w:val="2"/>
              </w:rPr>
            </w:pPr>
          </w:p>
        </w:tc>
        <w:tc>
          <w:tcPr>
            <w:tcW w:w="849" w:type="dxa"/>
            <w:vMerge/>
            <w:tcBorders>
              <w:top w:val="nil"/>
            </w:tcBorders>
          </w:tcPr>
          <w:p w14:paraId="68D5061D" w14:textId="77777777" w:rsidR="00112D40" w:rsidRDefault="00112D40">
            <w:pPr>
              <w:rPr>
                <w:sz w:val="2"/>
                <w:szCs w:val="2"/>
              </w:rPr>
            </w:pPr>
          </w:p>
        </w:tc>
      </w:tr>
      <w:tr w:rsidR="00112D40" w14:paraId="31229668" w14:textId="77777777">
        <w:trPr>
          <w:trHeight w:val="220"/>
        </w:trPr>
        <w:tc>
          <w:tcPr>
            <w:tcW w:w="473" w:type="dxa"/>
            <w:vMerge/>
            <w:tcBorders>
              <w:top w:val="nil"/>
            </w:tcBorders>
            <w:shd w:val="clear" w:color="auto" w:fill="CFDFE7"/>
          </w:tcPr>
          <w:p w14:paraId="0E39603F" w14:textId="77777777" w:rsidR="00112D40" w:rsidRDefault="00112D40">
            <w:pPr>
              <w:rPr>
                <w:sz w:val="2"/>
                <w:szCs w:val="2"/>
              </w:rPr>
            </w:pPr>
          </w:p>
        </w:tc>
        <w:tc>
          <w:tcPr>
            <w:tcW w:w="1486" w:type="dxa"/>
            <w:vMerge/>
            <w:tcBorders>
              <w:top w:val="nil"/>
            </w:tcBorders>
          </w:tcPr>
          <w:p w14:paraId="4A2E0915" w14:textId="77777777" w:rsidR="00112D40" w:rsidRDefault="00112D40">
            <w:pPr>
              <w:rPr>
                <w:sz w:val="2"/>
                <w:szCs w:val="2"/>
              </w:rPr>
            </w:pPr>
          </w:p>
        </w:tc>
        <w:tc>
          <w:tcPr>
            <w:tcW w:w="991" w:type="dxa"/>
          </w:tcPr>
          <w:p w14:paraId="631F4D4F" w14:textId="77777777" w:rsidR="00112D40" w:rsidRDefault="003E0739">
            <w:pPr>
              <w:pStyle w:val="TableParagraph"/>
              <w:ind w:left="10" w:right="5"/>
              <w:rPr>
                <w:sz w:val="18"/>
              </w:rPr>
            </w:pPr>
            <w:r>
              <w:rPr>
                <w:spacing w:val="-2"/>
                <w:sz w:val="18"/>
              </w:rPr>
              <w:t>Droit</w:t>
            </w:r>
          </w:p>
        </w:tc>
        <w:tc>
          <w:tcPr>
            <w:tcW w:w="955" w:type="dxa"/>
          </w:tcPr>
          <w:p w14:paraId="42E5B201" w14:textId="77777777" w:rsidR="00112D40" w:rsidRDefault="003E0739">
            <w:pPr>
              <w:pStyle w:val="TableParagraph"/>
              <w:ind w:left="175"/>
              <w:jc w:val="left"/>
              <w:rPr>
                <w:sz w:val="18"/>
              </w:rPr>
            </w:pPr>
            <w:r>
              <w:rPr>
                <w:sz w:val="18"/>
              </w:rPr>
              <w:t xml:space="preserve">143 </w:t>
            </w:r>
            <w:r>
              <w:rPr>
                <w:spacing w:val="-5"/>
                <w:sz w:val="18"/>
              </w:rPr>
              <w:t>PAE</w:t>
            </w:r>
          </w:p>
        </w:tc>
        <w:tc>
          <w:tcPr>
            <w:tcW w:w="849" w:type="dxa"/>
          </w:tcPr>
          <w:p w14:paraId="00EAB632" w14:textId="77777777" w:rsidR="00112D40" w:rsidRDefault="003E0739">
            <w:pPr>
              <w:pStyle w:val="TableParagraph"/>
              <w:ind w:left="18" w:right="8"/>
              <w:rPr>
                <w:sz w:val="18"/>
              </w:rPr>
            </w:pPr>
            <w:r>
              <w:rPr>
                <w:sz w:val="18"/>
              </w:rPr>
              <w:t xml:space="preserve">0 </w:t>
            </w:r>
            <w:r>
              <w:rPr>
                <w:spacing w:val="-5"/>
                <w:sz w:val="18"/>
              </w:rPr>
              <w:t>PAE</w:t>
            </w:r>
          </w:p>
        </w:tc>
        <w:tc>
          <w:tcPr>
            <w:tcW w:w="887" w:type="dxa"/>
            <w:vMerge/>
            <w:tcBorders>
              <w:top w:val="nil"/>
            </w:tcBorders>
          </w:tcPr>
          <w:p w14:paraId="475C49DF" w14:textId="77777777" w:rsidR="00112D40" w:rsidRDefault="00112D40">
            <w:pPr>
              <w:rPr>
                <w:sz w:val="2"/>
                <w:szCs w:val="2"/>
              </w:rPr>
            </w:pPr>
          </w:p>
        </w:tc>
        <w:tc>
          <w:tcPr>
            <w:tcW w:w="851" w:type="dxa"/>
            <w:vMerge/>
            <w:tcBorders>
              <w:top w:val="nil"/>
            </w:tcBorders>
          </w:tcPr>
          <w:p w14:paraId="3A8AC236" w14:textId="77777777" w:rsidR="00112D40" w:rsidRDefault="00112D40">
            <w:pPr>
              <w:rPr>
                <w:sz w:val="2"/>
                <w:szCs w:val="2"/>
              </w:rPr>
            </w:pPr>
          </w:p>
        </w:tc>
        <w:tc>
          <w:tcPr>
            <w:tcW w:w="849" w:type="dxa"/>
            <w:vMerge/>
            <w:tcBorders>
              <w:top w:val="nil"/>
            </w:tcBorders>
          </w:tcPr>
          <w:p w14:paraId="78495A85" w14:textId="77777777" w:rsidR="00112D40" w:rsidRDefault="00112D40">
            <w:pPr>
              <w:rPr>
                <w:sz w:val="2"/>
                <w:szCs w:val="2"/>
              </w:rPr>
            </w:pPr>
          </w:p>
        </w:tc>
      </w:tr>
    </w:tbl>
    <w:p w14:paraId="16F0D173" w14:textId="77777777" w:rsidR="00112D40" w:rsidRDefault="00112D40">
      <w:pPr>
        <w:pStyle w:val="BodyText"/>
        <w:spacing w:before="214"/>
        <w:rPr>
          <w:i/>
          <w:sz w:val="18"/>
        </w:rPr>
      </w:pPr>
    </w:p>
    <w:p w14:paraId="2F9FEF10" w14:textId="77777777" w:rsidR="00112D40" w:rsidRDefault="003E0739">
      <w:pPr>
        <w:ind w:left="1611" w:right="883"/>
        <w:rPr>
          <w:i/>
          <w:sz w:val="18"/>
        </w:rPr>
      </w:pPr>
      <w:r>
        <w:rPr>
          <w:i/>
          <w:color w:val="005B82"/>
          <w:sz w:val="18"/>
        </w:rPr>
        <w:t xml:space="preserve">Tableau 5-80 : Flux de trafic à l'intersection N21 Haachtsesteenweg x Stationslaan : BAC_1-2-0-0 vs BAC_1-0-0-0 : </w:t>
      </w:r>
      <w:r>
        <w:rPr>
          <w:i/>
          <w:color w:val="005B82"/>
          <w:spacing w:val="-2"/>
          <w:sz w:val="18"/>
        </w:rPr>
        <w:t>heure de pointe du soir</w:t>
      </w:r>
    </w:p>
    <w:p w14:paraId="25A2FAD4" w14:textId="77777777" w:rsidR="00112D40" w:rsidRDefault="00112D40">
      <w:pPr>
        <w:pStyle w:val="BodyText"/>
        <w:rPr>
          <w:i/>
          <w:sz w:val="16"/>
        </w:rPr>
      </w:pPr>
    </w:p>
    <w:tbl>
      <w:tblPr>
        <w:tblW w:w="0" w:type="auto"/>
        <w:tblInd w:w="184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73"/>
        <w:gridCol w:w="1599"/>
        <w:gridCol w:w="982"/>
        <w:gridCol w:w="853"/>
        <w:gridCol w:w="850"/>
        <w:gridCol w:w="888"/>
        <w:gridCol w:w="852"/>
        <w:gridCol w:w="850"/>
      </w:tblGrid>
      <w:tr w:rsidR="00112D40" w14:paraId="22069822" w14:textId="77777777">
        <w:trPr>
          <w:trHeight w:val="220"/>
        </w:trPr>
        <w:tc>
          <w:tcPr>
            <w:tcW w:w="473" w:type="dxa"/>
            <w:tcBorders>
              <w:top w:val="nil"/>
              <w:left w:val="nil"/>
              <w:bottom w:val="nil"/>
              <w:right w:val="nil"/>
            </w:tcBorders>
            <w:shd w:val="clear" w:color="auto" w:fill="7EACC0"/>
          </w:tcPr>
          <w:p w14:paraId="787D4B76" w14:textId="77777777" w:rsidR="00112D40" w:rsidRDefault="00112D40">
            <w:pPr>
              <w:pStyle w:val="TableParagraph"/>
              <w:spacing w:before="0" w:line="240" w:lineRule="auto"/>
              <w:jc w:val="left"/>
              <w:rPr>
                <w:rFonts w:ascii="Times New Roman"/>
                <w:sz w:val="14"/>
              </w:rPr>
            </w:pPr>
          </w:p>
        </w:tc>
        <w:tc>
          <w:tcPr>
            <w:tcW w:w="1599" w:type="dxa"/>
            <w:tcBorders>
              <w:top w:val="nil"/>
              <w:left w:val="nil"/>
              <w:bottom w:val="nil"/>
              <w:right w:val="nil"/>
            </w:tcBorders>
            <w:shd w:val="clear" w:color="auto" w:fill="7EACC0"/>
          </w:tcPr>
          <w:p w14:paraId="79C4F3C3" w14:textId="77777777" w:rsidR="00112D40" w:rsidRDefault="00112D40">
            <w:pPr>
              <w:pStyle w:val="TableParagraph"/>
              <w:spacing w:before="0" w:line="240" w:lineRule="auto"/>
              <w:jc w:val="left"/>
              <w:rPr>
                <w:rFonts w:ascii="Times New Roman"/>
                <w:sz w:val="14"/>
              </w:rPr>
            </w:pPr>
          </w:p>
        </w:tc>
        <w:tc>
          <w:tcPr>
            <w:tcW w:w="982" w:type="dxa"/>
            <w:tcBorders>
              <w:top w:val="nil"/>
              <w:left w:val="nil"/>
              <w:bottom w:val="nil"/>
              <w:right w:val="nil"/>
            </w:tcBorders>
            <w:shd w:val="clear" w:color="auto" w:fill="7EACC0"/>
          </w:tcPr>
          <w:p w14:paraId="13C87076" w14:textId="77777777" w:rsidR="00112D40" w:rsidRDefault="00112D40">
            <w:pPr>
              <w:pStyle w:val="TableParagraph"/>
              <w:spacing w:before="0" w:line="240" w:lineRule="auto"/>
              <w:jc w:val="left"/>
              <w:rPr>
                <w:rFonts w:ascii="Times New Roman"/>
                <w:sz w:val="14"/>
              </w:rPr>
            </w:pPr>
          </w:p>
        </w:tc>
        <w:tc>
          <w:tcPr>
            <w:tcW w:w="1703" w:type="dxa"/>
            <w:gridSpan w:val="2"/>
            <w:tcBorders>
              <w:top w:val="nil"/>
              <w:left w:val="nil"/>
              <w:bottom w:val="nil"/>
              <w:right w:val="nil"/>
            </w:tcBorders>
            <w:shd w:val="clear" w:color="auto" w:fill="7EACC0"/>
          </w:tcPr>
          <w:p w14:paraId="0B8F12A5" w14:textId="77777777" w:rsidR="00112D40" w:rsidRDefault="003E0739">
            <w:pPr>
              <w:pStyle w:val="TableParagraph"/>
              <w:ind w:left="10"/>
              <w:rPr>
                <w:b/>
                <w:sz w:val="18"/>
              </w:rPr>
            </w:pPr>
            <w:r>
              <w:rPr>
                <w:b/>
                <w:color w:val="FFFFFF"/>
                <w:spacing w:val="-10"/>
                <w:sz w:val="18"/>
              </w:rPr>
              <w:t>I</w:t>
            </w:r>
          </w:p>
        </w:tc>
        <w:tc>
          <w:tcPr>
            <w:tcW w:w="888" w:type="dxa"/>
            <w:tcBorders>
              <w:top w:val="nil"/>
              <w:left w:val="nil"/>
              <w:bottom w:val="nil"/>
              <w:right w:val="nil"/>
            </w:tcBorders>
            <w:shd w:val="clear" w:color="auto" w:fill="7EACC0"/>
          </w:tcPr>
          <w:p w14:paraId="0ACB0B20" w14:textId="77777777" w:rsidR="00112D40" w:rsidRDefault="00112D40">
            <w:pPr>
              <w:pStyle w:val="TableParagraph"/>
              <w:spacing w:before="0" w:line="240" w:lineRule="auto"/>
              <w:jc w:val="left"/>
              <w:rPr>
                <w:rFonts w:ascii="Times New Roman"/>
                <w:sz w:val="14"/>
              </w:rPr>
            </w:pPr>
          </w:p>
        </w:tc>
        <w:tc>
          <w:tcPr>
            <w:tcW w:w="1702" w:type="dxa"/>
            <w:gridSpan w:val="2"/>
            <w:tcBorders>
              <w:top w:val="nil"/>
              <w:left w:val="nil"/>
              <w:bottom w:val="nil"/>
              <w:right w:val="nil"/>
            </w:tcBorders>
            <w:shd w:val="clear" w:color="auto" w:fill="7EACC0"/>
          </w:tcPr>
          <w:p w14:paraId="2A769388" w14:textId="77777777" w:rsidR="00112D40" w:rsidRDefault="003E0739">
            <w:pPr>
              <w:pStyle w:val="TableParagraph"/>
              <w:ind w:left="269"/>
              <w:jc w:val="left"/>
              <w:rPr>
                <w:b/>
                <w:sz w:val="18"/>
              </w:rPr>
            </w:pPr>
            <w:r>
              <w:rPr>
                <w:b/>
                <w:color w:val="FFFFFF"/>
                <w:spacing w:val="-5"/>
                <w:sz w:val="18"/>
              </w:rPr>
              <w:t>V/C</w:t>
            </w:r>
          </w:p>
        </w:tc>
      </w:tr>
      <w:tr w:rsidR="00112D40" w14:paraId="77E9816F" w14:textId="77777777">
        <w:trPr>
          <w:trHeight w:val="232"/>
        </w:trPr>
        <w:tc>
          <w:tcPr>
            <w:tcW w:w="473" w:type="dxa"/>
            <w:tcBorders>
              <w:top w:val="nil"/>
            </w:tcBorders>
            <w:shd w:val="clear" w:color="auto" w:fill="7EACC0"/>
          </w:tcPr>
          <w:p w14:paraId="72070E04" w14:textId="77777777" w:rsidR="00112D40" w:rsidRDefault="00112D40">
            <w:pPr>
              <w:pStyle w:val="TableParagraph"/>
              <w:spacing w:before="0" w:line="240" w:lineRule="auto"/>
              <w:jc w:val="left"/>
              <w:rPr>
                <w:rFonts w:ascii="Times New Roman"/>
                <w:sz w:val="16"/>
              </w:rPr>
            </w:pPr>
          </w:p>
        </w:tc>
        <w:tc>
          <w:tcPr>
            <w:tcW w:w="1599" w:type="dxa"/>
            <w:tcBorders>
              <w:top w:val="nil"/>
            </w:tcBorders>
            <w:shd w:val="clear" w:color="auto" w:fill="7EACC0"/>
          </w:tcPr>
          <w:p w14:paraId="13B19C1A" w14:textId="77777777" w:rsidR="00112D40" w:rsidRDefault="00112D40">
            <w:pPr>
              <w:pStyle w:val="TableParagraph"/>
              <w:spacing w:before="0" w:line="240" w:lineRule="auto"/>
              <w:jc w:val="left"/>
              <w:rPr>
                <w:rFonts w:ascii="Times New Roman"/>
                <w:sz w:val="16"/>
              </w:rPr>
            </w:pPr>
          </w:p>
        </w:tc>
        <w:tc>
          <w:tcPr>
            <w:tcW w:w="982" w:type="dxa"/>
            <w:tcBorders>
              <w:top w:val="nil"/>
            </w:tcBorders>
            <w:shd w:val="clear" w:color="auto" w:fill="7EACC0"/>
          </w:tcPr>
          <w:p w14:paraId="1FBE539C" w14:textId="77777777" w:rsidR="00112D40" w:rsidRDefault="00112D40">
            <w:pPr>
              <w:pStyle w:val="TableParagraph"/>
              <w:spacing w:before="0" w:line="240" w:lineRule="auto"/>
              <w:jc w:val="left"/>
              <w:rPr>
                <w:rFonts w:ascii="Times New Roman"/>
                <w:sz w:val="16"/>
              </w:rPr>
            </w:pPr>
          </w:p>
        </w:tc>
        <w:tc>
          <w:tcPr>
            <w:tcW w:w="853" w:type="dxa"/>
            <w:tcBorders>
              <w:top w:val="nil"/>
            </w:tcBorders>
            <w:shd w:val="clear" w:color="auto" w:fill="7EACC0"/>
          </w:tcPr>
          <w:p w14:paraId="639A4A0E" w14:textId="77777777" w:rsidR="00112D40" w:rsidRDefault="003E0739">
            <w:pPr>
              <w:pStyle w:val="TableParagraph"/>
              <w:spacing w:before="13"/>
              <w:ind w:left="9"/>
              <w:rPr>
                <w:b/>
                <w:sz w:val="18"/>
              </w:rPr>
            </w:pPr>
            <w:r>
              <w:rPr>
                <w:b/>
                <w:color w:val="FFFFFF"/>
                <w:spacing w:val="-5"/>
                <w:sz w:val="18"/>
              </w:rPr>
              <w:t>TK</w:t>
            </w:r>
          </w:p>
        </w:tc>
        <w:tc>
          <w:tcPr>
            <w:tcW w:w="850" w:type="dxa"/>
            <w:tcBorders>
              <w:top w:val="nil"/>
            </w:tcBorders>
            <w:shd w:val="clear" w:color="auto" w:fill="7EACC0"/>
          </w:tcPr>
          <w:p w14:paraId="3117F8BE" w14:textId="77777777" w:rsidR="00112D40" w:rsidRDefault="003E0739">
            <w:pPr>
              <w:pStyle w:val="TableParagraph"/>
              <w:spacing w:before="13"/>
              <w:ind w:left="15" w:right="10"/>
              <w:rPr>
                <w:b/>
                <w:sz w:val="18"/>
              </w:rPr>
            </w:pPr>
            <w:r>
              <w:rPr>
                <w:b/>
                <w:color w:val="FFFFFF"/>
                <w:spacing w:val="-10"/>
                <w:sz w:val="18"/>
              </w:rPr>
              <w:t>Δ</w:t>
            </w:r>
          </w:p>
        </w:tc>
        <w:tc>
          <w:tcPr>
            <w:tcW w:w="888" w:type="dxa"/>
            <w:tcBorders>
              <w:top w:val="nil"/>
            </w:tcBorders>
            <w:shd w:val="clear" w:color="auto" w:fill="7EACC0"/>
          </w:tcPr>
          <w:p w14:paraId="7FAE5BF3" w14:textId="77777777" w:rsidR="00112D40" w:rsidRDefault="003E0739">
            <w:pPr>
              <w:pStyle w:val="TableParagraph"/>
              <w:spacing w:before="13"/>
              <w:ind w:left="9" w:right="3"/>
              <w:rPr>
                <w:b/>
                <w:sz w:val="18"/>
              </w:rPr>
            </w:pPr>
            <w:r>
              <w:rPr>
                <w:b/>
                <w:color w:val="FFFFFF"/>
                <w:spacing w:val="-5"/>
                <w:sz w:val="18"/>
              </w:rPr>
              <w:t>TK</w:t>
            </w:r>
          </w:p>
        </w:tc>
        <w:tc>
          <w:tcPr>
            <w:tcW w:w="852" w:type="dxa"/>
            <w:tcBorders>
              <w:top w:val="nil"/>
            </w:tcBorders>
            <w:shd w:val="clear" w:color="auto" w:fill="7EACC0"/>
          </w:tcPr>
          <w:p w14:paraId="5F0A6BB1" w14:textId="77777777" w:rsidR="00112D40" w:rsidRDefault="003E0739">
            <w:pPr>
              <w:pStyle w:val="TableParagraph"/>
              <w:spacing w:before="13"/>
              <w:ind w:left="11" w:right="4"/>
              <w:rPr>
                <w:b/>
                <w:sz w:val="18"/>
              </w:rPr>
            </w:pPr>
            <w:r>
              <w:rPr>
                <w:b/>
                <w:color w:val="FFFFFF"/>
                <w:spacing w:val="-10"/>
                <w:sz w:val="18"/>
              </w:rPr>
              <w:t>Δ</w:t>
            </w:r>
          </w:p>
        </w:tc>
        <w:tc>
          <w:tcPr>
            <w:tcW w:w="850" w:type="dxa"/>
            <w:tcBorders>
              <w:top w:val="nil"/>
            </w:tcBorders>
            <w:shd w:val="clear" w:color="auto" w:fill="7EACC0"/>
          </w:tcPr>
          <w:p w14:paraId="2DD24D3A" w14:textId="77777777" w:rsidR="00112D40" w:rsidRDefault="003E0739">
            <w:pPr>
              <w:pStyle w:val="TableParagraph"/>
              <w:spacing w:before="13"/>
              <w:ind w:left="217"/>
              <w:jc w:val="left"/>
              <w:rPr>
                <w:b/>
                <w:sz w:val="18"/>
              </w:rPr>
            </w:pPr>
            <w:r>
              <w:rPr>
                <w:b/>
                <w:color w:val="FFFFFF"/>
                <w:spacing w:val="-2"/>
                <w:sz w:val="18"/>
              </w:rPr>
              <w:t>Score</w:t>
            </w:r>
          </w:p>
        </w:tc>
      </w:tr>
      <w:tr w:rsidR="00112D40" w14:paraId="6458B79B" w14:textId="77777777">
        <w:trPr>
          <w:trHeight w:val="220"/>
        </w:trPr>
        <w:tc>
          <w:tcPr>
            <w:tcW w:w="473" w:type="dxa"/>
            <w:vMerge w:val="restart"/>
            <w:shd w:val="clear" w:color="auto" w:fill="CFDFE7"/>
          </w:tcPr>
          <w:p w14:paraId="54177795" w14:textId="77777777" w:rsidR="00112D40" w:rsidRDefault="00112D40">
            <w:pPr>
              <w:pStyle w:val="TableParagraph"/>
              <w:spacing w:before="0" w:line="240" w:lineRule="auto"/>
              <w:jc w:val="left"/>
              <w:rPr>
                <w:i/>
                <w:sz w:val="18"/>
              </w:rPr>
            </w:pPr>
          </w:p>
          <w:p w14:paraId="23537D80" w14:textId="77777777" w:rsidR="00112D40" w:rsidRDefault="00112D40">
            <w:pPr>
              <w:pStyle w:val="TableParagraph"/>
              <w:spacing w:before="15" w:line="240" w:lineRule="auto"/>
              <w:jc w:val="left"/>
              <w:rPr>
                <w:i/>
                <w:sz w:val="18"/>
              </w:rPr>
            </w:pPr>
          </w:p>
          <w:p w14:paraId="55026054" w14:textId="77777777" w:rsidR="00112D40" w:rsidRDefault="003E0739">
            <w:pPr>
              <w:pStyle w:val="TableParagraph"/>
              <w:spacing w:before="0" w:line="240" w:lineRule="auto"/>
              <w:ind w:left="50" w:right="40"/>
              <w:rPr>
                <w:sz w:val="18"/>
              </w:rPr>
            </w:pPr>
            <w:r>
              <w:rPr>
                <w:spacing w:val="-10"/>
                <w:sz w:val="18"/>
              </w:rPr>
              <w:t>A</w:t>
            </w:r>
          </w:p>
        </w:tc>
        <w:tc>
          <w:tcPr>
            <w:tcW w:w="1599" w:type="dxa"/>
            <w:vMerge w:val="restart"/>
          </w:tcPr>
          <w:p w14:paraId="573665A2" w14:textId="77777777" w:rsidR="00112D40" w:rsidRDefault="00112D40">
            <w:pPr>
              <w:pStyle w:val="TableParagraph"/>
              <w:spacing w:before="127" w:line="240" w:lineRule="auto"/>
              <w:jc w:val="left"/>
              <w:rPr>
                <w:i/>
                <w:sz w:val="18"/>
              </w:rPr>
            </w:pPr>
          </w:p>
          <w:p w14:paraId="5CE5E000" w14:textId="77777777" w:rsidR="00112D40" w:rsidRDefault="003E0739">
            <w:pPr>
              <w:pStyle w:val="TableParagraph"/>
              <w:spacing w:before="0" w:line="240" w:lineRule="auto"/>
              <w:ind w:left="443" w:right="247" w:hanging="180"/>
              <w:jc w:val="left"/>
              <w:rPr>
                <w:sz w:val="18"/>
              </w:rPr>
            </w:pPr>
            <w:r>
              <w:rPr>
                <w:sz w:val="18"/>
              </w:rPr>
              <w:t xml:space="preserve">N21 Haachtse </w:t>
            </w:r>
            <w:r>
              <w:rPr>
                <w:spacing w:val="-2"/>
                <w:sz w:val="18"/>
              </w:rPr>
              <w:t>steenweg</w:t>
            </w:r>
          </w:p>
        </w:tc>
        <w:tc>
          <w:tcPr>
            <w:tcW w:w="982" w:type="dxa"/>
          </w:tcPr>
          <w:p w14:paraId="79CF4C45" w14:textId="77777777" w:rsidR="00112D40" w:rsidRDefault="003E0739">
            <w:pPr>
              <w:pStyle w:val="TableParagraph"/>
              <w:ind w:left="8" w:right="1"/>
              <w:rPr>
                <w:sz w:val="18"/>
              </w:rPr>
            </w:pPr>
            <w:r>
              <w:rPr>
                <w:spacing w:val="-4"/>
                <w:sz w:val="18"/>
              </w:rPr>
              <w:t>Demi-tour</w:t>
            </w:r>
          </w:p>
        </w:tc>
        <w:tc>
          <w:tcPr>
            <w:tcW w:w="853" w:type="dxa"/>
          </w:tcPr>
          <w:p w14:paraId="20ADDEF7" w14:textId="77777777" w:rsidR="00112D40" w:rsidRDefault="003E0739">
            <w:pPr>
              <w:pStyle w:val="TableParagraph"/>
              <w:ind w:right="207"/>
              <w:jc w:val="right"/>
              <w:rPr>
                <w:sz w:val="18"/>
              </w:rPr>
            </w:pPr>
            <w:r>
              <w:rPr>
                <w:sz w:val="18"/>
              </w:rPr>
              <w:t xml:space="preserve">9 </w:t>
            </w:r>
            <w:r>
              <w:rPr>
                <w:spacing w:val="-5"/>
                <w:sz w:val="18"/>
              </w:rPr>
              <w:t>PAE</w:t>
            </w:r>
          </w:p>
        </w:tc>
        <w:tc>
          <w:tcPr>
            <w:tcW w:w="850" w:type="dxa"/>
          </w:tcPr>
          <w:p w14:paraId="494F72C9" w14:textId="77777777" w:rsidR="00112D40" w:rsidRDefault="003E0739">
            <w:pPr>
              <w:pStyle w:val="TableParagraph"/>
              <w:ind w:left="15" w:right="10"/>
              <w:rPr>
                <w:sz w:val="18"/>
              </w:rPr>
            </w:pPr>
            <w:r>
              <w:rPr>
                <w:sz w:val="18"/>
              </w:rPr>
              <w:t xml:space="preserve">0 </w:t>
            </w:r>
            <w:r>
              <w:rPr>
                <w:spacing w:val="-5"/>
                <w:sz w:val="18"/>
              </w:rPr>
              <w:t>PAE</w:t>
            </w:r>
          </w:p>
        </w:tc>
        <w:tc>
          <w:tcPr>
            <w:tcW w:w="888" w:type="dxa"/>
            <w:vMerge w:val="restart"/>
          </w:tcPr>
          <w:p w14:paraId="07F366AF" w14:textId="77777777" w:rsidR="00112D40" w:rsidRDefault="00112D40">
            <w:pPr>
              <w:pStyle w:val="TableParagraph"/>
              <w:spacing w:before="11" w:line="240" w:lineRule="auto"/>
              <w:jc w:val="left"/>
              <w:rPr>
                <w:i/>
                <w:sz w:val="18"/>
              </w:rPr>
            </w:pPr>
          </w:p>
          <w:p w14:paraId="1FB6FD00" w14:textId="77777777" w:rsidR="00112D40" w:rsidRDefault="003E0739">
            <w:pPr>
              <w:pStyle w:val="TableParagraph"/>
              <w:ind w:left="286"/>
              <w:jc w:val="left"/>
              <w:rPr>
                <w:sz w:val="18"/>
              </w:rPr>
            </w:pPr>
            <w:r>
              <w:rPr>
                <w:spacing w:val="-5"/>
                <w:sz w:val="18"/>
              </w:rPr>
              <w:t>85%</w:t>
            </w:r>
          </w:p>
        </w:tc>
        <w:tc>
          <w:tcPr>
            <w:tcW w:w="852" w:type="dxa"/>
            <w:vMerge w:val="restart"/>
          </w:tcPr>
          <w:p w14:paraId="4A14B008" w14:textId="77777777" w:rsidR="00112D40" w:rsidRDefault="00112D40">
            <w:pPr>
              <w:pStyle w:val="TableParagraph"/>
              <w:spacing w:before="11" w:line="240" w:lineRule="auto"/>
              <w:jc w:val="left"/>
              <w:rPr>
                <w:i/>
                <w:sz w:val="18"/>
              </w:rPr>
            </w:pPr>
          </w:p>
          <w:p w14:paraId="16B2043E" w14:textId="77777777" w:rsidR="00112D40" w:rsidRDefault="003E0739">
            <w:pPr>
              <w:pStyle w:val="TableParagraph"/>
              <w:ind w:left="209"/>
              <w:jc w:val="left"/>
              <w:rPr>
                <w:sz w:val="18"/>
              </w:rPr>
            </w:pPr>
            <w:r>
              <w:rPr>
                <w:spacing w:val="-7"/>
                <w:sz w:val="18"/>
              </w:rPr>
              <w:t>2%-pt</w:t>
            </w:r>
          </w:p>
        </w:tc>
        <w:tc>
          <w:tcPr>
            <w:tcW w:w="850" w:type="dxa"/>
            <w:vMerge w:val="restart"/>
          </w:tcPr>
          <w:p w14:paraId="46597020" w14:textId="77777777" w:rsidR="00112D40" w:rsidRDefault="00112D40">
            <w:pPr>
              <w:pStyle w:val="TableParagraph"/>
              <w:spacing w:before="11" w:line="240" w:lineRule="auto"/>
              <w:jc w:val="left"/>
              <w:rPr>
                <w:i/>
                <w:sz w:val="18"/>
              </w:rPr>
            </w:pPr>
          </w:p>
          <w:p w14:paraId="702F5EE7" w14:textId="77777777" w:rsidR="00112D40" w:rsidRDefault="003E0739">
            <w:pPr>
              <w:pStyle w:val="TableParagraph"/>
              <w:ind w:left="15" w:right="8"/>
              <w:rPr>
                <w:sz w:val="18"/>
              </w:rPr>
            </w:pPr>
            <w:r>
              <w:rPr>
                <w:spacing w:val="-10"/>
                <w:sz w:val="18"/>
              </w:rPr>
              <w:t>0</w:t>
            </w:r>
          </w:p>
        </w:tc>
      </w:tr>
      <w:tr w:rsidR="00112D40" w14:paraId="6C676C9F" w14:textId="77777777">
        <w:trPr>
          <w:trHeight w:val="220"/>
        </w:trPr>
        <w:tc>
          <w:tcPr>
            <w:tcW w:w="473" w:type="dxa"/>
            <w:vMerge/>
            <w:tcBorders>
              <w:top w:val="nil"/>
            </w:tcBorders>
            <w:shd w:val="clear" w:color="auto" w:fill="CFDFE7"/>
          </w:tcPr>
          <w:p w14:paraId="3A88A088" w14:textId="77777777" w:rsidR="00112D40" w:rsidRDefault="00112D40">
            <w:pPr>
              <w:rPr>
                <w:sz w:val="2"/>
                <w:szCs w:val="2"/>
              </w:rPr>
            </w:pPr>
          </w:p>
        </w:tc>
        <w:tc>
          <w:tcPr>
            <w:tcW w:w="1599" w:type="dxa"/>
            <w:vMerge/>
            <w:tcBorders>
              <w:top w:val="nil"/>
            </w:tcBorders>
          </w:tcPr>
          <w:p w14:paraId="2683587A" w14:textId="77777777" w:rsidR="00112D40" w:rsidRDefault="00112D40">
            <w:pPr>
              <w:rPr>
                <w:sz w:val="2"/>
                <w:szCs w:val="2"/>
              </w:rPr>
            </w:pPr>
          </w:p>
        </w:tc>
        <w:tc>
          <w:tcPr>
            <w:tcW w:w="982" w:type="dxa"/>
          </w:tcPr>
          <w:p w14:paraId="17E5F659" w14:textId="77777777" w:rsidR="00112D40" w:rsidRDefault="003E0739">
            <w:pPr>
              <w:pStyle w:val="TableParagraph"/>
              <w:ind w:left="8" w:right="4"/>
              <w:rPr>
                <w:sz w:val="18"/>
              </w:rPr>
            </w:pPr>
            <w:r>
              <w:rPr>
                <w:spacing w:val="-2"/>
                <w:sz w:val="18"/>
              </w:rPr>
              <w:t>Liens</w:t>
            </w:r>
          </w:p>
        </w:tc>
        <w:tc>
          <w:tcPr>
            <w:tcW w:w="853" w:type="dxa"/>
          </w:tcPr>
          <w:p w14:paraId="6C286662" w14:textId="77777777" w:rsidR="00112D40" w:rsidRDefault="003E0739">
            <w:pPr>
              <w:pStyle w:val="TableParagraph"/>
              <w:ind w:right="115"/>
              <w:jc w:val="right"/>
              <w:rPr>
                <w:sz w:val="18"/>
              </w:rPr>
            </w:pPr>
            <w:r>
              <w:rPr>
                <w:sz w:val="18"/>
              </w:rPr>
              <w:t xml:space="preserve">169 </w:t>
            </w:r>
            <w:r>
              <w:rPr>
                <w:spacing w:val="-5"/>
                <w:sz w:val="18"/>
              </w:rPr>
              <w:t>PAE</w:t>
            </w:r>
          </w:p>
        </w:tc>
        <w:tc>
          <w:tcPr>
            <w:tcW w:w="850" w:type="dxa"/>
          </w:tcPr>
          <w:p w14:paraId="64ECA454" w14:textId="77777777" w:rsidR="00112D40" w:rsidRDefault="003E0739">
            <w:pPr>
              <w:pStyle w:val="TableParagraph"/>
              <w:ind w:left="15" w:right="10"/>
              <w:rPr>
                <w:sz w:val="18"/>
              </w:rPr>
            </w:pPr>
            <w:r>
              <w:rPr>
                <w:sz w:val="18"/>
              </w:rPr>
              <w:t xml:space="preserve">0 </w:t>
            </w:r>
            <w:r>
              <w:rPr>
                <w:spacing w:val="-5"/>
                <w:sz w:val="18"/>
              </w:rPr>
              <w:t>PAE</w:t>
            </w:r>
          </w:p>
        </w:tc>
        <w:tc>
          <w:tcPr>
            <w:tcW w:w="888" w:type="dxa"/>
            <w:vMerge/>
            <w:tcBorders>
              <w:top w:val="nil"/>
            </w:tcBorders>
          </w:tcPr>
          <w:p w14:paraId="6569058D" w14:textId="77777777" w:rsidR="00112D40" w:rsidRDefault="00112D40">
            <w:pPr>
              <w:rPr>
                <w:sz w:val="2"/>
                <w:szCs w:val="2"/>
              </w:rPr>
            </w:pPr>
          </w:p>
        </w:tc>
        <w:tc>
          <w:tcPr>
            <w:tcW w:w="852" w:type="dxa"/>
            <w:vMerge/>
            <w:tcBorders>
              <w:top w:val="nil"/>
            </w:tcBorders>
          </w:tcPr>
          <w:p w14:paraId="0906E6AA" w14:textId="77777777" w:rsidR="00112D40" w:rsidRDefault="00112D40">
            <w:pPr>
              <w:rPr>
                <w:sz w:val="2"/>
                <w:szCs w:val="2"/>
              </w:rPr>
            </w:pPr>
          </w:p>
        </w:tc>
        <w:tc>
          <w:tcPr>
            <w:tcW w:w="850" w:type="dxa"/>
            <w:vMerge/>
            <w:tcBorders>
              <w:top w:val="nil"/>
            </w:tcBorders>
          </w:tcPr>
          <w:p w14:paraId="68CBC592" w14:textId="77777777" w:rsidR="00112D40" w:rsidRDefault="00112D40">
            <w:pPr>
              <w:rPr>
                <w:sz w:val="2"/>
                <w:szCs w:val="2"/>
              </w:rPr>
            </w:pPr>
          </w:p>
        </w:tc>
      </w:tr>
      <w:tr w:rsidR="00112D40" w14:paraId="03141C27" w14:textId="77777777">
        <w:trPr>
          <w:trHeight w:val="438"/>
        </w:trPr>
        <w:tc>
          <w:tcPr>
            <w:tcW w:w="473" w:type="dxa"/>
            <w:vMerge/>
            <w:tcBorders>
              <w:top w:val="nil"/>
            </w:tcBorders>
            <w:shd w:val="clear" w:color="auto" w:fill="CFDFE7"/>
          </w:tcPr>
          <w:p w14:paraId="56BEEFE5" w14:textId="77777777" w:rsidR="00112D40" w:rsidRDefault="00112D40">
            <w:pPr>
              <w:rPr>
                <w:sz w:val="2"/>
                <w:szCs w:val="2"/>
              </w:rPr>
            </w:pPr>
          </w:p>
        </w:tc>
        <w:tc>
          <w:tcPr>
            <w:tcW w:w="1599" w:type="dxa"/>
            <w:vMerge/>
            <w:tcBorders>
              <w:top w:val="nil"/>
            </w:tcBorders>
          </w:tcPr>
          <w:p w14:paraId="7605FFD3" w14:textId="77777777" w:rsidR="00112D40" w:rsidRDefault="00112D40">
            <w:pPr>
              <w:rPr>
                <w:sz w:val="2"/>
                <w:szCs w:val="2"/>
              </w:rPr>
            </w:pPr>
          </w:p>
        </w:tc>
        <w:tc>
          <w:tcPr>
            <w:tcW w:w="982" w:type="dxa"/>
          </w:tcPr>
          <w:p w14:paraId="5F344779" w14:textId="77777777" w:rsidR="00112D40" w:rsidRDefault="003E0739">
            <w:pPr>
              <w:pStyle w:val="TableParagraph"/>
              <w:spacing w:before="219"/>
              <w:ind w:left="8"/>
              <w:rPr>
                <w:sz w:val="18"/>
              </w:rPr>
            </w:pPr>
            <w:r>
              <w:rPr>
                <w:spacing w:val="-2"/>
                <w:sz w:val="18"/>
              </w:rPr>
              <w:t>Tout droit</w:t>
            </w:r>
          </w:p>
        </w:tc>
        <w:tc>
          <w:tcPr>
            <w:tcW w:w="853" w:type="dxa"/>
          </w:tcPr>
          <w:p w14:paraId="73A6D6AE" w14:textId="77777777" w:rsidR="00112D40" w:rsidRDefault="003E0739">
            <w:pPr>
              <w:pStyle w:val="TableParagraph"/>
              <w:spacing w:before="0" w:line="219" w:lineRule="exact"/>
              <w:ind w:left="244"/>
              <w:jc w:val="left"/>
              <w:rPr>
                <w:sz w:val="18"/>
              </w:rPr>
            </w:pPr>
            <w:r>
              <w:rPr>
                <w:spacing w:val="-4"/>
                <w:sz w:val="18"/>
              </w:rPr>
              <w:t>1561</w:t>
            </w:r>
          </w:p>
          <w:p w14:paraId="6286B65D" w14:textId="77777777" w:rsidR="00112D40" w:rsidRDefault="003E0739">
            <w:pPr>
              <w:pStyle w:val="TableParagraph"/>
              <w:ind w:left="282"/>
              <w:jc w:val="left"/>
              <w:rPr>
                <w:sz w:val="18"/>
              </w:rPr>
            </w:pPr>
            <w:r>
              <w:rPr>
                <w:spacing w:val="-5"/>
                <w:sz w:val="18"/>
              </w:rPr>
              <w:t>PAE</w:t>
            </w:r>
          </w:p>
        </w:tc>
        <w:tc>
          <w:tcPr>
            <w:tcW w:w="850" w:type="dxa"/>
          </w:tcPr>
          <w:p w14:paraId="650EF004" w14:textId="77777777" w:rsidR="00112D40" w:rsidRDefault="003E0739">
            <w:pPr>
              <w:pStyle w:val="TableParagraph"/>
              <w:spacing w:before="219"/>
              <w:ind w:left="15" w:right="10"/>
              <w:rPr>
                <w:sz w:val="18"/>
              </w:rPr>
            </w:pPr>
            <w:r>
              <w:rPr>
                <w:sz w:val="18"/>
              </w:rPr>
              <w:t xml:space="preserve">0 </w:t>
            </w:r>
            <w:r>
              <w:rPr>
                <w:spacing w:val="-5"/>
                <w:sz w:val="18"/>
              </w:rPr>
              <w:t>PAE</w:t>
            </w:r>
          </w:p>
        </w:tc>
        <w:tc>
          <w:tcPr>
            <w:tcW w:w="888" w:type="dxa"/>
            <w:vMerge w:val="restart"/>
          </w:tcPr>
          <w:p w14:paraId="091AA851" w14:textId="77777777" w:rsidR="00112D40" w:rsidRDefault="00112D40">
            <w:pPr>
              <w:pStyle w:val="TableParagraph"/>
              <w:spacing w:before="0" w:line="240" w:lineRule="auto"/>
              <w:jc w:val="left"/>
              <w:rPr>
                <w:i/>
                <w:sz w:val="18"/>
              </w:rPr>
            </w:pPr>
          </w:p>
          <w:p w14:paraId="5EB7DD40" w14:textId="77777777" w:rsidR="00112D40" w:rsidRDefault="00112D40">
            <w:pPr>
              <w:pStyle w:val="TableParagraph"/>
              <w:spacing w:before="10" w:line="240" w:lineRule="auto"/>
              <w:jc w:val="left"/>
              <w:rPr>
                <w:i/>
                <w:sz w:val="18"/>
              </w:rPr>
            </w:pPr>
          </w:p>
          <w:p w14:paraId="4EAFD86F" w14:textId="77777777" w:rsidR="00112D40" w:rsidRDefault="003E0739">
            <w:pPr>
              <w:pStyle w:val="TableParagraph"/>
              <w:spacing w:before="0"/>
              <w:ind w:left="286"/>
              <w:jc w:val="left"/>
              <w:rPr>
                <w:sz w:val="18"/>
              </w:rPr>
            </w:pPr>
            <w:r>
              <w:rPr>
                <w:spacing w:val="-5"/>
                <w:sz w:val="18"/>
              </w:rPr>
              <w:t>85%</w:t>
            </w:r>
          </w:p>
        </w:tc>
        <w:tc>
          <w:tcPr>
            <w:tcW w:w="852" w:type="dxa"/>
            <w:vMerge w:val="restart"/>
          </w:tcPr>
          <w:p w14:paraId="4B0F01A6" w14:textId="77777777" w:rsidR="00112D40" w:rsidRDefault="00112D40">
            <w:pPr>
              <w:pStyle w:val="TableParagraph"/>
              <w:spacing w:before="0" w:line="240" w:lineRule="auto"/>
              <w:jc w:val="left"/>
              <w:rPr>
                <w:i/>
                <w:sz w:val="18"/>
              </w:rPr>
            </w:pPr>
          </w:p>
          <w:p w14:paraId="19BF29A7" w14:textId="77777777" w:rsidR="00112D40" w:rsidRDefault="00112D40">
            <w:pPr>
              <w:pStyle w:val="TableParagraph"/>
              <w:spacing w:before="10" w:line="240" w:lineRule="auto"/>
              <w:jc w:val="left"/>
              <w:rPr>
                <w:i/>
                <w:sz w:val="18"/>
              </w:rPr>
            </w:pPr>
          </w:p>
          <w:p w14:paraId="55ADB82B" w14:textId="77777777" w:rsidR="00112D40" w:rsidRDefault="003E0739">
            <w:pPr>
              <w:pStyle w:val="TableParagraph"/>
              <w:spacing w:before="0"/>
              <w:ind w:left="209"/>
              <w:jc w:val="left"/>
              <w:rPr>
                <w:sz w:val="18"/>
              </w:rPr>
            </w:pPr>
            <w:r>
              <w:rPr>
                <w:spacing w:val="-7"/>
                <w:sz w:val="18"/>
              </w:rPr>
              <w:t>2%-pt</w:t>
            </w:r>
          </w:p>
        </w:tc>
        <w:tc>
          <w:tcPr>
            <w:tcW w:w="850" w:type="dxa"/>
            <w:vMerge w:val="restart"/>
          </w:tcPr>
          <w:p w14:paraId="047F34EC" w14:textId="77777777" w:rsidR="00112D40" w:rsidRDefault="00112D40">
            <w:pPr>
              <w:pStyle w:val="TableParagraph"/>
              <w:spacing w:before="0" w:line="240" w:lineRule="auto"/>
              <w:jc w:val="left"/>
              <w:rPr>
                <w:i/>
                <w:sz w:val="18"/>
              </w:rPr>
            </w:pPr>
          </w:p>
          <w:p w14:paraId="1F1DF969" w14:textId="77777777" w:rsidR="00112D40" w:rsidRDefault="00112D40">
            <w:pPr>
              <w:pStyle w:val="TableParagraph"/>
              <w:spacing w:before="10" w:line="240" w:lineRule="auto"/>
              <w:jc w:val="left"/>
              <w:rPr>
                <w:i/>
                <w:sz w:val="18"/>
              </w:rPr>
            </w:pPr>
          </w:p>
          <w:p w14:paraId="5BF5E30C" w14:textId="77777777" w:rsidR="00112D40" w:rsidRDefault="003E0739">
            <w:pPr>
              <w:pStyle w:val="TableParagraph"/>
              <w:spacing w:before="0"/>
              <w:ind w:left="15" w:right="8"/>
              <w:rPr>
                <w:sz w:val="18"/>
              </w:rPr>
            </w:pPr>
            <w:r>
              <w:rPr>
                <w:spacing w:val="-10"/>
                <w:sz w:val="18"/>
              </w:rPr>
              <w:t>0</w:t>
            </w:r>
          </w:p>
        </w:tc>
      </w:tr>
      <w:tr w:rsidR="00112D40" w14:paraId="46951F57" w14:textId="77777777">
        <w:trPr>
          <w:trHeight w:val="220"/>
        </w:trPr>
        <w:tc>
          <w:tcPr>
            <w:tcW w:w="473" w:type="dxa"/>
            <w:vMerge/>
            <w:tcBorders>
              <w:top w:val="nil"/>
            </w:tcBorders>
            <w:shd w:val="clear" w:color="auto" w:fill="CFDFE7"/>
          </w:tcPr>
          <w:p w14:paraId="3588C103" w14:textId="77777777" w:rsidR="00112D40" w:rsidRDefault="00112D40">
            <w:pPr>
              <w:rPr>
                <w:sz w:val="2"/>
                <w:szCs w:val="2"/>
              </w:rPr>
            </w:pPr>
          </w:p>
        </w:tc>
        <w:tc>
          <w:tcPr>
            <w:tcW w:w="1599" w:type="dxa"/>
            <w:vMerge/>
            <w:tcBorders>
              <w:top w:val="nil"/>
            </w:tcBorders>
          </w:tcPr>
          <w:p w14:paraId="5A615673" w14:textId="77777777" w:rsidR="00112D40" w:rsidRDefault="00112D40">
            <w:pPr>
              <w:rPr>
                <w:sz w:val="2"/>
                <w:szCs w:val="2"/>
              </w:rPr>
            </w:pPr>
          </w:p>
        </w:tc>
        <w:tc>
          <w:tcPr>
            <w:tcW w:w="982" w:type="dxa"/>
          </w:tcPr>
          <w:p w14:paraId="633E59C2" w14:textId="77777777" w:rsidR="00112D40" w:rsidRDefault="003E0739">
            <w:pPr>
              <w:pStyle w:val="TableParagraph"/>
              <w:ind w:left="8" w:right="4"/>
              <w:rPr>
                <w:sz w:val="18"/>
              </w:rPr>
            </w:pPr>
            <w:r>
              <w:rPr>
                <w:spacing w:val="-2"/>
                <w:sz w:val="18"/>
              </w:rPr>
              <w:t>Droit</w:t>
            </w:r>
          </w:p>
        </w:tc>
        <w:tc>
          <w:tcPr>
            <w:tcW w:w="853" w:type="dxa"/>
          </w:tcPr>
          <w:p w14:paraId="6A065B77" w14:textId="77777777" w:rsidR="00112D40" w:rsidRDefault="003E0739">
            <w:pPr>
              <w:pStyle w:val="TableParagraph"/>
              <w:ind w:right="207"/>
              <w:jc w:val="right"/>
              <w:rPr>
                <w:sz w:val="18"/>
              </w:rPr>
            </w:pPr>
            <w:r>
              <w:rPr>
                <w:sz w:val="18"/>
              </w:rPr>
              <w:t xml:space="preserve">5 </w:t>
            </w:r>
            <w:r>
              <w:rPr>
                <w:spacing w:val="-5"/>
                <w:sz w:val="18"/>
              </w:rPr>
              <w:t>PAE</w:t>
            </w:r>
          </w:p>
        </w:tc>
        <w:tc>
          <w:tcPr>
            <w:tcW w:w="850" w:type="dxa"/>
          </w:tcPr>
          <w:p w14:paraId="10EFC4F7" w14:textId="77777777" w:rsidR="00112D40" w:rsidRDefault="003E0739">
            <w:pPr>
              <w:pStyle w:val="TableParagraph"/>
              <w:ind w:left="15" w:right="10"/>
              <w:rPr>
                <w:sz w:val="18"/>
              </w:rPr>
            </w:pPr>
            <w:r>
              <w:rPr>
                <w:sz w:val="18"/>
              </w:rPr>
              <w:t xml:space="preserve">5 </w:t>
            </w:r>
            <w:r>
              <w:rPr>
                <w:spacing w:val="-5"/>
                <w:sz w:val="18"/>
              </w:rPr>
              <w:t>PAE</w:t>
            </w:r>
          </w:p>
        </w:tc>
        <w:tc>
          <w:tcPr>
            <w:tcW w:w="888" w:type="dxa"/>
            <w:vMerge/>
            <w:tcBorders>
              <w:top w:val="nil"/>
            </w:tcBorders>
          </w:tcPr>
          <w:p w14:paraId="5963FE50" w14:textId="77777777" w:rsidR="00112D40" w:rsidRDefault="00112D40">
            <w:pPr>
              <w:rPr>
                <w:sz w:val="2"/>
                <w:szCs w:val="2"/>
              </w:rPr>
            </w:pPr>
          </w:p>
        </w:tc>
        <w:tc>
          <w:tcPr>
            <w:tcW w:w="852" w:type="dxa"/>
            <w:vMerge/>
            <w:tcBorders>
              <w:top w:val="nil"/>
            </w:tcBorders>
          </w:tcPr>
          <w:p w14:paraId="6C2020F2" w14:textId="77777777" w:rsidR="00112D40" w:rsidRDefault="00112D40">
            <w:pPr>
              <w:rPr>
                <w:sz w:val="2"/>
                <w:szCs w:val="2"/>
              </w:rPr>
            </w:pPr>
          </w:p>
        </w:tc>
        <w:tc>
          <w:tcPr>
            <w:tcW w:w="850" w:type="dxa"/>
            <w:vMerge/>
            <w:tcBorders>
              <w:top w:val="nil"/>
            </w:tcBorders>
          </w:tcPr>
          <w:p w14:paraId="279CD49C" w14:textId="77777777" w:rsidR="00112D40" w:rsidRDefault="00112D40">
            <w:pPr>
              <w:rPr>
                <w:sz w:val="2"/>
                <w:szCs w:val="2"/>
              </w:rPr>
            </w:pPr>
          </w:p>
        </w:tc>
      </w:tr>
      <w:tr w:rsidR="00112D40" w14:paraId="1F0E5D63" w14:textId="77777777">
        <w:trPr>
          <w:trHeight w:val="217"/>
        </w:trPr>
        <w:tc>
          <w:tcPr>
            <w:tcW w:w="473" w:type="dxa"/>
            <w:vMerge w:val="restart"/>
            <w:shd w:val="clear" w:color="auto" w:fill="CFDFE7"/>
          </w:tcPr>
          <w:p w14:paraId="61E02F0F" w14:textId="77777777" w:rsidR="00112D40" w:rsidRDefault="00112D40">
            <w:pPr>
              <w:pStyle w:val="TableParagraph"/>
              <w:spacing w:before="9" w:line="240" w:lineRule="auto"/>
              <w:jc w:val="left"/>
              <w:rPr>
                <w:i/>
                <w:sz w:val="18"/>
              </w:rPr>
            </w:pPr>
          </w:p>
          <w:p w14:paraId="707A4636" w14:textId="77777777" w:rsidR="00112D40" w:rsidRDefault="003E0739">
            <w:pPr>
              <w:pStyle w:val="TableParagraph"/>
              <w:spacing w:before="0" w:line="240" w:lineRule="auto"/>
              <w:ind w:left="50" w:right="42"/>
              <w:rPr>
                <w:sz w:val="18"/>
              </w:rPr>
            </w:pPr>
            <w:r>
              <w:rPr>
                <w:spacing w:val="-10"/>
                <w:sz w:val="18"/>
              </w:rPr>
              <w:t>B</w:t>
            </w:r>
          </w:p>
        </w:tc>
        <w:tc>
          <w:tcPr>
            <w:tcW w:w="1599" w:type="dxa"/>
            <w:vMerge w:val="restart"/>
          </w:tcPr>
          <w:p w14:paraId="1DE477CF" w14:textId="77777777" w:rsidR="00112D40" w:rsidRDefault="00112D40">
            <w:pPr>
              <w:pStyle w:val="TableParagraph"/>
              <w:spacing w:before="9" w:line="240" w:lineRule="auto"/>
              <w:jc w:val="left"/>
              <w:rPr>
                <w:i/>
                <w:sz w:val="18"/>
              </w:rPr>
            </w:pPr>
          </w:p>
          <w:p w14:paraId="60D51325" w14:textId="77777777" w:rsidR="00112D40" w:rsidRDefault="003E0739">
            <w:pPr>
              <w:pStyle w:val="TableParagraph"/>
              <w:spacing w:before="0" w:line="240" w:lineRule="auto"/>
              <w:ind w:left="465"/>
              <w:jc w:val="left"/>
              <w:rPr>
                <w:sz w:val="18"/>
              </w:rPr>
            </w:pPr>
            <w:r>
              <w:rPr>
                <w:spacing w:val="-2"/>
                <w:sz w:val="18"/>
              </w:rPr>
              <w:t>Aéroport</w:t>
            </w:r>
          </w:p>
        </w:tc>
        <w:tc>
          <w:tcPr>
            <w:tcW w:w="982" w:type="dxa"/>
          </w:tcPr>
          <w:p w14:paraId="694C4F33" w14:textId="77777777" w:rsidR="00112D40" w:rsidRDefault="003E0739">
            <w:pPr>
              <w:pStyle w:val="TableParagraph"/>
              <w:spacing w:before="0" w:line="198" w:lineRule="exact"/>
              <w:ind w:left="8" w:right="4"/>
              <w:rPr>
                <w:sz w:val="18"/>
              </w:rPr>
            </w:pPr>
            <w:r>
              <w:rPr>
                <w:spacing w:val="-2"/>
                <w:sz w:val="18"/>
              </w:rPr>
              <w:t>Liens</w:t>
            </w:r>
          </w:p>
        </w:tc>
        <w:tc>
          <w:tcPr>
            <w:tcW w:w="853" w:type="dxa"/>
          </w:tcPr>
          <w:p w14:paraId="2F8752C9" w14:textId="77777777" w:rsidR="00112D40" w:rsidRDefault="003E0739">
            <w:pPr>
              <w:pStyle w:val="TableParagraph"/>
              <w:spacing w:before="0" w:line="198" w:lineRule="exact"/>
              <w:ind w:right="161"/>
              <w:jc w:val="right"/>
              <w:rPr>
                <w:sz w:val="18"/>
              </w:rPr>
            </w:pPr>
            <w:r>
              <w:rPr>
                <w:sz w:val="18"/>
              </w:rPr>
              <w:t xml:space="preserve">26 </w:t>
            </w:r>
            <w:r>
              <w:rPr>
                <w:spacing w:val="-5"/>
                <w:sz w:val="18"/>
              </w:rPr>
              <w:t>PAE</w:t>
            </w:r>
          </w:p>
        </w:tc>
        <w:tc>
          <w:tcPr>
            <w:tcW w:w="850" w:type="dxa"/>
          </w:tcPr>
          <w:p w14:paraId="757FBB23" w14:textId="77777777" w:rsidR="00112D40" w:rsidRDefault="003E0739">
            <w:pPr>
              <w:pStyle w:val="TableParagraph"/>
              <w:spacing w:before="0" w:line="198" w:lineRule="exact"/>
              <w:ind w:left="15" w:right="10"/>
              <w:rPr>
                <w:sz w:val="18"/>
              </w:rPr>
            </w:pPr>
            <w:r>
              <w:rPr>
                <w:sz w:val="18"/>
              </w:rPr>
              <w:t xml:space="preserve">26 </w:t>
            </w:r>
            <w:r>
              <w:rPr>
                <w:spacing w:val="-5"/>
                <w:sz w:val="18"/>
              </w:rPr>
              <w:t>PAE</w:t>
            </w:r>
          </w:p>
        </w:tc>
        <w:tc>
          <w:tcPr>
            <w:tcW w:w="888" w:type="dxa"/>
            <w:vMerge w:val="restart"/>
          </w:tcPr>
          <w:p w14:paraId="403B30EA" w14:textId="77777777" w:rsidR="00112D40" w:rsidRDefault="00112D40">
            <w:pPr>
              <w:pStyle w:val="TableParagraph"/>
              <w:spacing w:before="0" w:line="240" w:lineRule="auto"/>
              <w:jc w:val="left"/>
              <w:rPr>
                <w:i/>
                <w:sz w:val="18"/>
              </w:rPr>
            </w:pPr>
          </w:p>
          <w:p w14:paraId="39D05CF2" w14:textId="77777777" w:rsidR="00112D40" w:rsidRDefault="00112D40">
            <w:pPr>
              <w:pStyle w:val="TableParagraph"/>
              <w:spacing w:before="20" w:line="240" w:lineRule="auto"/>
              <w:jc w:val="left"/>
              <w:rPr>
                <w:i/>
                <w:sz w:val="18"/>
              </w:rPr>
            </w:pPr>
          </w:p>
          <w:p w14:paraId="098A84E3" w14:textId="77777777" w:rsidR="00112D40" w:rsidRDefault="003E0739">
            <w:pPr>
              <w:pStyle w:val="TableParagraph"/>
              <w:spacing w:before="0"/>
              <w:ind w:left="286"/>
              <w:jc w:val="left"/>
              <w:rPr>
                <w:sz w:val="18"/>
              </w:rPr>
            </w:pPr>
            <w:r>
              <w:rPr>
                <w:spacing w:val="-5"/>
                <w:sz w:val="18"/>
              </w:rPr>
              <w:t>61%</w:t>
            </w:r>
          </w:p>
        </w:tc>
        <w:tc>
          <w:tcPr>
            <w:tcW w:w="852" w:type="dxa"/>
            <w:vMerge w:val="restart"/>
          </w:tcPr>
          <w:p w14:paraId="2218AB32" w14:textId="77777777" w:rsidR="00112D40" w:rsidRDefault="00112D40">
            <w:pPr>
              <w:pStyle w:val="TableParagraph"/>
              <w:spacing w:before="0" w:line="240" w:lineRule="auto"/>
              <w:jc w:val="left"/>
              <w:rPr>
                <w:i/>
                <w:sz w:val="18"/>
              </w:rPr>
            </w:pPr>
          </w:p>
          <w:p w14:paraId="276C4F85" w14:textId="77777777" w:rsidR="00112D40" w:rsidRDefault="00112D40">
            <w:pPr>
              <w:pStyle w:val="TableParagraph"/>
              <w:spacing w:before="20" w:line="240" w:lineRule="auto"/>
              <w:jc w:val="left"/>
              <w:rPr>
                <w:i/>
                <w:sz w:val="18"/>
              </w:rPr>
            </w:pPr>
          </w:p>
          <w:p w14:paraId="01335732" w14:textId="77777777" w:rsidR="00112D40" w:rsidRDefault="003E0739">
            <w:pPr>
              <w:pStyle w:val="TableParagraph"/>
              <w:spacing w:before="0"/>
              <w:ind w:left="163"/>
              <w:jc w:val="left"/>
              <w:rPr>
                <w:sz w:val="18"/>
              </w:rPr>
            </w:pPr>
            <w:r>
              <w:rPr>
                <w:spacing w:val="-5"/>
                <w:sz w:val="18"/>
              </w:rPr>
              <w:t>61%-pt</w:t>
            </w:r>
          </w:p>
        </w:tc>
        <w:tc>
          <w:tcPr>
            <w:tcW w:w="850" w:type="dxa"/>
            <w:vMerge w:val="restart"/>
            <w:shd w:val="clear" w:color="auto" w:fill="FAE3D4"/>
          </w:tcPr>
          <w:p w14:paraId="29A4BD48" w14:textId="77777777" w:rsidR="00112D40" w:rsidRDefault="00112D40">
            <w:pPr>
              <w:pStyle w:val="TableParagraph"/>
              <w:spacing w:before="0" w:line="240" w:lineRule="auto"/>
              <w:jc w:val="left"/>
              <w:rPr>
                <w:i/>
                <w:sz w:val="18"/>
              </w:rPr>
            </w:pPr>
          </w:p>
          <w:p w14:paraId="2FFE3BC4" w14:textId="77777777" w:rsidR="00112D40" w:rsidRDefault="00112D40">
            <w:pPr>
              <w:pStyle w:val="TableParagraph"/>
              <w:spacing w:before="20" w:line="240" w:lineRule="auto"/>
              <w:jc w:val="left"/>
              <w:rPr>
                <w:i/>
                <w:sz w:val="18"/>
              </w:rPr>
            </w:pPr>
          </w:p>
          <w:p w14:paraId="47478D8E" w14:textId="77777777" w:rsidR="00112D40" w:rsidRDefault="003E0739">
            <w:pPr>
              <w:pStyle w:val="TableParagraph"/>
              <w:spacing w:before="0"/>
              <w:ind w:left="15" w:right="11"/>
              <w:rPr>
                <w:sz w:val="18"/>
              </w:rPr>
            </w:pPr>
            <w:r>
              <w:rPr>
                <w:spacing w:val="-10"/>
                <w:sz w:val="18"/>
              </w:rPr>
              <w:t>-1</w:t>
            </w:r>
          </w:p>
        </w:tc>
      </w:tr>
      <w:tr w:rsidR="00112D40" w14:paraId="2AEBA348" w14:textId="77777777">
        <w:trPr>
          <w:trHeight w:val="220"/>
        </w:trPr>
        <w:tc>
          <w:tcPr>
            <w:tcW w:w="473" w:type="dxa"/>
            <w:vMerge/>
            <w:tcBorders>
              <w:top w:val="nil"/>
            </w:tcBorders>
            <w:shd w:val="clear" w:color="auto" w:fill="CFDFE7"/>
          </w:tcPr>
          <w:p w14:paraId="05216434" w14:textId="77777777" w:rsidR="00112D40" w:rsidRDefault="00112D40">
            <w:pPr>
              <w:rPr>
                <w:sz w:val="2"/>
                <w:szCs w:val="2"/>
              </w:rPr>
            </w:pPr>
          </w:p>
        </w:tc>
        <w:tc>
          <w:tcPr>
            <w:tcW w:w="1599" w:type="dxa"/>
            <w:vMerge/>
            <w:tcBorders>
              <w:top w:val="nil"/>
            </w:tcBorders>
          </w:tcPr>
          <w:p w14:paraId="6D0DCC12" w14:textId="77777777" w:rsidR="00112D40" w:rsidRDefault="00112D40">
            <w:pPr>
              <w:rPr>
                <w:sz w:val="2"/>
                <w:szCs w:val="2"/>
              </w:rPr>
            </w:pPr>
          </w:p>
        </w:tc>
        <w:tc>
          <w:tcPr>
            <w:tcW w:w="982" w:type="dxa"/>
          </w:tcPr>
          <w:p w14:paraId="455ABCAF" w14:textId="77777777" w:rsidR="00112D40" w:rsidRDefault="003E0739">
            <w:pPr>
              <w:pStyle w:val="TableParagraph"/>
              <w:ind w:left="8"/>
              <w:rPr>
                <w:sz w:val="18"/>
              </w:rPr>
            </w:pPr>
            <w:r>
              <w:rPr>
                <w:spacing w:val="-2"/>
                <w:sz w:val="18"/>
              </w:rPr>
              <w:t>Tout droit</w:t>
            </w:r>
          </w:p>
        </w:tc>
        <w:tc>
          <w:tcPr>
            <w:tcW w:w="853" w:type="dxa"/>
          </w:tcPr>
          <w:p w14:paraId="45056003" w14:textId="77777777" w:rsidR="00112D40" w:rsidRDefault="003E0739">
            <w:pPr>
              <w:pStyle w:val="TableParagraph"/>
              <w:ind w:right="161"/>
              <w:jc w:val="right"/>
              <w:rPr>
                <w:sz w:val="18"/>
              </w:rPr>
            </w:pPr>
            <w:r>
              <w:rPr>
                <w:sz w:val="18"/>
              </w:rPr>
              <w:t xml:space="preserve">50 </w:t>
            </w:r>
            <w:r>
              <w:rPr>
                <w:spacing w:val="-5"/>
                <w:sz w:val="18"/>
              </w:rPr>
              <w:t>PAE</w:t>
            </w:r>
          </w:p>
        </w:tc>
        <w:tc>
          <w:tcPr>
            <w:tcW w:w="850" w:type="dxa"/>
          </w:tcPr>
          <w:p w14:paraId="7A413624" w14:textId="77777777" w:rsidR="00112D40" w:rsidRDefault="003E0739">
            <w:pPr>
              <w:pStyle w:val="TableParagraph"/>
              <w:ind w:left="15" w:right="10"/>
              <w:rPr>
                <w:sz w:val="18"/>
              </w:rPr>
            </w:pPr>
            <w:r>
              <w:rPr>
                <w:sz w:val="18"/>
              </w:rPr>
              <w:t xml:space="preserve">50 </w:t>
            </w:r>
            <w:r>
              <w:rPr>
                <w:spacing w:val="-5"/>
                <w:sz w:val="18"/>
              </w:rPr>
              <w:t>PAE</w:t>
            </w:r>
          </w:p>
        </w:tc>
        <w:tc>
          <w:tcPr>
            <w:tcW w:w="888" w:type="dxa"/>
            <w:vMerge/>
            <w:tcBorders>
              <w:top w:val="nil"/>
            </w:tcBorders>
          </w:tcPr>
          <w:p w14:paraId="32C7083A" w14:textId="77777777" w:rsidR="00112D40" w:rsidRDefault="00112D40">
            <w:pPr>
              <w:rPr>
                <w:sz w:val="2"/>
                <w:szCs w:val="2"/>
              </w:rPr>
            </w:pPr>
          </w:p>
        </w:tc>
        <w:tc>
          <w:tcPr>
            <w:tcW w:w="852" w:type="dxa"/>
            <w:vMerge/>
            <w:tcBorders>
              <w:top w:val="nil"/>
            </w:tcBorders>
          </w:tcPr>
          <w:p w14:paraId="18936A5F" w14:textId="77777777" w:rsidR="00112D40" w:rsidRDefault="00112D40">
            <w:pPr>
              <w:rPr>
                <w:sz w:val="2"/>
                <w:szCs w:val="2"/>
              </w:rPr>
            </w:pPr>
          </w:p>
        </w:tc>
        <w:tc>
          <w:tcPr>
            <w:tcW w:w="850" w:type="dxa"/>
            <w:vMerge/>
            <w:tcBorders>
              <w:top w:val="nil"/>
            </w:tcBorders>
            <w:shd w:val="clear" w:color="auto" w:fill="FAE3D4"/>
          </w:tcPr>
          <w:p w14:paraId="6A64750F" w14:textId="77777777" w:rsidR="00112D40" w:rsidRDefault="00112D40">
            <w:pPr>
              <w:rPr>
                <w:sz w:val="2"/>
                <w:szCs w:val="2"/>
              </w:rPr>
            </w:pPr>
          </w:p>
        </w:tc>
      </w:tr>
      <w:tr w:rsidR="00112D40" w14:paraId="32679B6E" w14:textId="77777777">
        <w:trPr>
          <w:trHeight w:val="220"/>
        </w:trPr>
        <w:tc>
          <w:tcPr>
            <w:tcW w:w="473" w:type="dxa"/>
            <w:vMerge/>
            <w:tcBorders>
              <w:top w:val="nil"/>
            </w:tcBorders>
            <w:shd w:val="clear" w:color="auto" w:fill="CFDFE7"/>
          </w:tcPr>
          <w:p w14:paraId="2CE3CB09" w14:textId="77777777" w:rsidR="00112D40" w:rsidRDefault="00112D40">
            <w:pPr>
              <w:rPr>
                <w:sz w:val="2"/>
                <w:szCs w:val="2"/>
              </w:rPr>
            </w:pPr>
          </w:p>
        </w:tc>
        <w:tc>
          <w:tcPr>
            <w:tcW w:w="1599" w:type="dxa"/>
            <w:vMerge/>
            <w:tcBorders>
              <w:top w:val="nil"/>
            </w:tcBorders>
          </w:tcPr>
          <w:p w14:paraId="39F0F5DB" w14:textId="77777777" w:rsidR="00112D40" w:rsidRDefault="00112D40">
            <w:pPr>
              <w:rPr>
                <w:sz w:val="2"/>
                <w:szCs w:val="2"/>
              </w:rPr>
            </w:pPr>
          </w:p>
        </w:tc>
        <w:tc>
          <w:tcPr>
            <w:tcW w:w="982" w:type="dxa"/>
          </w:tcPr>
          <w:p w14:paraId="6C14A760" w14:textId="77777777" w:rsidR="00112D40" w:rsidRDefault="003E0739">
            <w:pPr>
              <w:pStyle w:val="TableParagraph"/>
              <w:ind w:left="8" w:right="4"/>
              <w:rPr>
                <w:sz w:val="18"/>
              </w:rPr>
            </w:pPr>
            <w:r>
              <w:rPr>
                <w:spacing w:val="-2"/>
                <w:sz w:val="18"/>
              </w:rPr>
              <w:t>Droit</w:t>
            </w:r>
          </w:p>
        </w:tc>
        <w:tc>
          <w:tcPr>
            <w:tcW w:w="853" w:type="dxa"/>
          </w:tcPr>
          <w:p w14:paraId="6F65FF64" w14:textId="77777777" w:rsidR="00112D40" w:rsidRDefault="003E0739">
            <w:pPr>
              <w:pStyle w:val="TableParagraph"/>
              <w:ind w:right="115"/>
              <w:jc w:val="right"/>
              <w:rPr>
                <w:sz w:val="18"/>
              </w:rPr>
            </w:pPr>
            <w:r>
              <w:rPr>
                <w:sz w:val="18"/>
              </w:rPr>
              <w:t xml:space="preserve">106 </w:t>
            </w:r>
            <w:r>
              <w:rPr>
                <w:spacing w:val="-5"/>
                <w:sz w:val="18"/>
              </w:rPr>
              <w:t>PAE</w:t>
            </w:r>
          </w:p>
        </w:tc>
        <w:tc>
          <w:tcPr>
            <w:tcW w:w="850" w:type="dxa"/>
          </w:tcPr>
          <w:p w14:paraId="3703805C" w14:textId="77777777" w:rsidR="00112D40" w:rsidRDefault="003E0739">
            <w:pPr>
              <w:pStyle w:val="TableParagraph"/>
              <w:ind w:left="15" w:right="10"/>
              <w:rPr>
                <w:sz w:val="18"/>
              </w:rPr>
            </w:pPr>
            <w:r>
              <w:rPr>
                <w:sz w:val="18"/>
              </w:rPr>
              <w:t xml:space="preserve">106 </w:t>
            </w:r>
            <w:r>
              <w:rPr>
                <w:spacing w:val="-5"/>
                <w:sz w:val="18"/>
              </w:rPr>
              <w:t>PAE</w:t>
            </w:r>
          </w:p>
        </w:tc>
        <w:tc>
          <w:tcPr>
            <w:tcW w:w="888" w:type="dxa"/>
            <w:vMerge/>
            <w:tcBorders>
              <w:top w:val="nil"/>
            </w:tcBorders>
          </w:tcPr>
          <w:p w14:paraId="1C602BF4" w14:textId="77777777" w:rsidR="00112D40" w:rsidRDefault="00112D40">
            <w:pPr>
              <w:rPr>
                <w:sz w:val="2"/>
                <w:szCs w:val="2"/>
              </w:rPr>
            </w:pPr>
          </w:p>
        </w:tc>
        <w:tc>
          <w:tcPr>
            <w:tcW w:w="852" w:type="dxa"/>
            <w:vMerge/>
            <w:tcBorders>
              <w:top w:val="nil"/>
            </w:tcBorders>
          </w:tcPr>
          <w:p w14:paraId="30830403" w14:textId="77777777" w:rsidR="00112D40" w:rsidRDefault="00112D40">
            <w:pPr>
              <w:rPr>
                <w:sz w:val="2"/>
                <w:szCs w:val="2"/>
              </w:rPr>
            </w:pPr>
          </w:p>
        </w:tc>
        <w:tc>
          <w:tcPr>
            <w:tcW w:w="850" w:type="dxa"/>
            <w:vMerge/>
            <w:tcBorders>
              <w:top w:val="nil"/>
            </w:tcBorders>
            <w:shd w:val="clear" w:color="auto" w:fill="FAE3D4"/>
          </w:tcPr>
          <w:p w14:paraId="2D3DAECC" w14:textId="77777777" w:rsidR="00112D40" w:rsidRDefault="00112D40">
            <w:pPr>
              <w:rPr>
                <w:sz w:val="2"/>
                <w:szCs w:val="2"/>
              </w:rPr>
            </w:pPr>
          </w:p>
        </w:tc>
      </w:tr>
      <w:tr w:rsidR="00112D40" w14:paraId="209C18A8" w14:textId="77777777">
        <w:trPr>
          <w:trHeight w:val="220"/>
        </w:trPr>
        <w:tc>
          <w:tcPr>
            <w:tcW w:w="473" w:type="dxa"/>
            <w:vMerge w:val="restart"/>
            <w:shd w:val="clear" w:color="auto" w:fill="CFDFE7"/>
          </w:tcPr>
          <w:p w14:paraId="4BC2A433" w14:textId="77777777" w:rsidR="00112D40" w:rsidRDefault="00112D40">
            <w:pPr>
              <w:pStyle w:val="TableParagraph"/>
              <w:spacing w:before="0" w:line="240" w:lineRule="auto"/>
              <w:jc w:val="left"/>
              <w:rPr>
                <w:i/>
                <w:sz w:val="18"/>
              </w:rPr>
            </w:pPr>
          </w:p>
          <w:p w14:paraId="05221F2F" w14:textId="77777777" w:rsidR="00112D40" w:rsidRDefault="00112D40">
            <w:pPr>
              <w:pStyle w:val="TableParagraph"/>
              <w:spacing w:before="15" w:line="240" w:lineRule="auto"/>
              <w:jc w:val="left"/>
              <w:rPr>
                <w:i/>
                <w:sz w:val="18"/>
              </w:rPr>
            </w:pPr>
          </w:p>
          <w:p w14:paraId="0912FBB6" w14:textId="77777777" w:rsidR="00112D40" w:rsidRDefault="003E0739">
            <w:pPr>
              <w:pStyle w:val="TableParagraph"/>
              <w:spacing w:before="0" w:line="240" w:lineRule="auto"/>
              <w:ind w:left="50" w:right="44"/>
              <w:rPr>
                <w:sz w:val="18"/>
              </w:rPr>
            </w:pPr>
            <w:r>
              <w:rPr>
                <w:spacing w:val="-10"/>
                <w:sz w:val="18"/>
              </w:rPr>
              <w:t>C</w:t>
            </w:r>
          </w:p>
        </w:tc>
        <w:tc>
          <w:tcPr>
            <w:tcW w:w="1599" w:type="dxa"/>
            <w:vMerge w:val="restart"/>
          </w:tcPr>
          <w:p w14:paraId="384F19FC" w14:textId="77777777" w:rsidR="00112D40" w:rsidRDefault="00112D40">
            <w:pPr>
              <w:pStyle w:val="TableParagraph"/>
              <w:spacing w:before="124" w:line="240" w:lineRule="auto"/>
              <w:jc w:val="left"/>
              <w:rPr>
                <w:i/>
                <w:sz w:val="18"/>
              </w:rPr>
            </w:pPr>
          </w:p>
          <w:p w14:paraId="4DA49A1C" w14:textId="77777777" w:rsidR="00112D40" w:rsidRDefault="003E0739">
            <w:pPr>
              <w:pStyle w:val="TableParagraph"/>
              <w:spacing w:before="0" w:line="240" w:lineRule="auto"/>
              <w:ind w:left="443" w:right="247" w:hanging="180"/>
              <w:jc w:val="left"/>
              <w:rPr>
                <w:sz w:val="18"/>
              </w:rPr>
            </w:pPr>
            <w:r>
              <w:rPr>
                <w:sz w:val="18"/>
              </w:rPr>
              <w:t xml:space="preserve">N21 Haachtse </w:t>
            </w:r>
            <w:r>
              <w:rPr>
                <w:spacing w:val="-2"/>
                <w:sz w:val="18"/>
              </w:rPr>
              <w:t>steenweg</w:t>
            </w:r>
          </w:p>
        </w:tc>
        <w:tc>
          <w:tcPr>
            <w:tcW w:w="982" w:type="dxa"/>
          </w:tcPr>
          <w:p w14:paraId="3EB8FB8A" w14:textId="77777777" w:rsidR="00112D40" w:rsidRDefault="003E0739">
            <w:pPr>
              <w:pStyle w:val="TableParagraph"/>
              <w:ind w:left="8" w:right="1"/>
              <w:rPr>
                <w:sz w:val="18"/>
              </w:rPr>
            </w:pPr>
            <w:r>
              <w:rPr>
                <w:spacing w:val="-4"/>
                <w:sz w:val="18"/>
              </w:rPr>
              <w:t>Demi-tour</w:t>
            </w:r>
          </w:p>
        </w:tc>
        <w:tc>
          <w:tcPr>
            <w:tcW w:w="853" w:type="dxa"/>
          </w:tcPr>
          <w:p w14:paraId="5996AF07" w14:textId="77777777" w:rsidR="00112D40" w:rsidRDefault="003E0739">
            <w:pPr>
              <w:pStyle w:val="TableParagraph"/>
              <w:ind w:right="161"/>
              <w:jc w:val="right"/>
              <w:rPr>
                <w:sz w:val="18"/>
              </w:rPr>
            </w:pPr>
            <w:r>
              <w:rPr>
                <w:sz w:val="18"/>
              </w:rPr>
              <w:t xml:space="preserve">24 </w:t>
            </w:r>
            <w:r>
              <w:rPr>
                <w:spacing w:val="-5"/>
                <w:sz w:val="18"/>
              </w:rPr>
              <w:t>PAE</w:t>
            </w:r>
          </w:p>
        </w:tc>
        <w:tc>
          <w:tcPr>
            <w:tcW w:w="850" w:type="dxa"/>
          </w:tcPr>
          <w:p w14:paraId="04C58DD7" w14:textId="77777777" w:rsidR="00112D40" w:rsidRDefault="003E0739">
            <w:pPr>
              <w:pStyle w:val="TableParagraph"/>
              <w:ind w:left="15" w:right="10"/>
              <w:rPr>
                <w:sz w:val="18"/>
              </w:rPr>
            </w:pPr>
            <w:r>
              <w:rPr>
                <w:sz w:val="18"/>
              </w:rPr>
              <w:t xml:space="preserve">0 </w:t>
            </w:r>
            <w:r>
              <w:rPr>
                <w:spacing w:val="-5"/>
                <w:sz w:val="18"/>
              </w:rPr>
              <w:t>PAE</w:t>
            </w:r>
          </w:p>
        </w:tc>
        <w:tc>
          <w:tcPr>
            <w:tcW w:w="888" w:type="dxa"/>
            <w:vMerge w:val="restart"/>
          </w:tcPr>
          <w:p w14:paraId="29DF32F8" w14:textId="77777777" w:rsidR="00112D40" w:rsidRDefault="00112D40">
            <w:pPr>
              <w:pStyle w:val="TableParagraph"/>
              <w:spacing w:before="9" w:line="240" w:lineRule="auto"/>
              <w:jc w:val="left"/>
              <w:rPr>
                <w:i/>
                <w:sz w:val="18"/>
              </w:rPr>
            </w:pPr>
          </w:p>
          <w:p w14:paraId="72B320F8" w14:textId="77777777" w:rsidR="00112D40" w:rsidRDefault="003E0739">
            <w:pPr>
              <w:pStyle w:val="TableParagraph"/>
              <w:spacing w:before="0"/>
              <w:ind w:left="286"/>
              <w:jc w:val="left"/>
              <w:rPr>
                <w:sz w:val="18"/>
              </w:rPr>
            </w:pPr>
            <w:r>
              <w:rPr>
                <w:spacing w:val="-5"/>
                <w:sz w:val="18"/>
              </w:rPr>
              <w:t>39%</w:t>
            </w:r>
          </w:p>
        </w:tc>
        <w:tc>
          <w:tcPr>
            <w:tcW w:w="852" w:type="dxa"/>
            <w:vMerge w:val="restart"/>
          </w:tcPr>
          <w:p w14:paraId="5D04B1DE" w14:textId="77777777" w:rsidR="00112D40" w:rsidRDefault="00112D40">
            <w:pPr>
              <w:pStyle w:val="TableParagraph"/>
              <w:spacing w:before="9" w:line="240" w:lineRule="auto"/>
              <w:jc w:val="left"/>
              <w:rPr>
                <w:i/>
                <w:sz w:val="18"/>
              </w:rPr>
            </w:pPr>
          </w:p>
          <w:p w14:paraId="18288185" w14:textId="77777777" w:rsidR="00112D40" w:rsidRDefault="003E0739">
            <w:pPr>
              <w:pStyle w:val="TableParagraph"/>
              <w:spacing w:before="0"/>
              <w:ind w:left="163"/>
              <w:jc w:val="left"/>
              <w:rPr>
                <w:sz w:val="18"/>
              </w:rPr>
            </w:pPr>
            <w:r>
              <w:rPr>
                <w:spacing w:val="-5"/>
                <w:sz w:val="18"/>
              </w:rPr>
              <w:t>28%-pt</w:t>
            </w:r>
          </w:p>
        </w:tc>
        <w:tc>
          <w:tcPr>
            <w:tcW w:w="850" w:type="dxa"/>
            <w:vMerge w:val="restart"/>
            <w:shd w:val="clear" w:color="auto" w:fill="FAE3D4"/>
          </w:tcPr>
          <w:p w14:paraId="64FD860F" w14:textId="77777777" w:rsidR="00112D40" w:rsidRDefault="00112D40">
            <w:pPr>
              <w:pStyle w:val="TableParagraph"/>
              <w:spacing w:before="9" w:line="240" w:lineRule="auto"/>
              <w:jc w:val="left"/>
              <w:rPr>
                <w:i/>
                <w:sz w:val="18"/>
              </w:rPr>
            </w:pPr>
          </w:p>
          <w:p w14:paraId="6D0CD6DF" w14:textId="77777777" w:rsidR="00112D40" w:rsidRDefault="003E0739">
            <w:pPr>
              <w:pStyle w:val="TableParagraph"/>
              <w:spacing w:before="0"/>
              <w:ind w:left="15" w:right="11"/>
              <w:rPr>
                <w:sz w:val="18"/>
              </w:rPr>
            </w:pPr>
            <w:r>
              <w:rPr>
                <w:spacing w:val="-10"/>
                <w:sz w:val="18"/>
              </w:rPr>
              <w:t>-1</w:t>
            </w:r>
          </w:p>
        </w:tc>
      </w:tr>
      <w:tr w:rsidR="00112D40" w14:paraId="7C6E630F" w14:textId="77777777">
        <w:trPr>
          <w:trHeight w:val="218"/>
        </w:trPr>
        <w:tc>
          <w:tcPr>
            <w:tcW w:w="473" w:type="dxa"/>
            <w:vMerge/>
            <w:tcBorders>
              <w:top w:val="nil"/>
            </w:tcBorders>
            <w:shd w:val="clear" w:color="auto" w:fill="CFDFE7"/>
          </w:tcPr>
          <w:p w14:paraId="1F6AB163" w14:textId="77777777" w:rsidR="00112D40" w:rsidRDefault="00112D40">
            <w:pPr>
              <w:rPr>
                <w:sz w:val="2"/>
                <w:szCs w:val="2"/>
              </w:rPr>
            </w:pPr>
          </w:p>
        </w:tc>
        <w:tc>
          <w:tcPr>
            <w:tcW w:w="1599" w:type="dxa"/>
            <w:vMerge/>
            <w:tcBorders>
              <w:top w:val="nil"/>
            </w:tcBorders>
          </w:tcPr>
          <w:p w14:paraId="5B23D9F6" w14:textId="77777777" w:rsidR="00112D40" w:rsidRDefault="00112D40">
            <w:pPr>
              <w:rPr>
                <w:sz w:val="2"/>
                <w:szCs w:val="2"/>
              </w:rPr>
            </w:pPr>
          </w:p>
        </w:tc>
        <w:tc>
          <w:tcPr>
            <w:tcW w:w="982" w:type="dxa"/>
          </w:tcPr>
          <w:p w14:paraId="096D98A6" w14:textId="77777777" w:rsidR="00112D40" w:rsidRDefault="003E0739">
            <w:pPr>
              <w:pStyle w:val="TableParagraph"/>
              <w:spacing w:before="0" w:line="198" w:lineRule="exact"/>
              <w:ind w:left="8" w:right="4"/>
              <w:rPr>
                <w:sz w:val="18"/>
              </w:rPr>
            </w:pPr>
            <w:r>
              <w:rPr>
                <w:spacing w:val="-2"/>
                <w:sz w:val="18"/>
              </w:rPr>
              <w:t>Liens</w:t>
            </w:r>
          </w:p>
        </w:tc>
        <w:tc>
          <w:tcPr>
            <w:tcW w:w="853" w:type="dxa"/>
          </w:tcPr>
          <w:p w14:paraId="4C85C975" w14:textId="77777777" w:rsidR="00112D40" w:rsidRDefault="003E0739">
            <w:pPr>
              <w:pStyle w:val="TableParagraph"/>
              <w:spacing w:before="0" w:line="198" w:lineRule="exact"/>
              <w:ind w:right="161"/>
              <w:jc w:val="right"/>
              <w:rPr>
                <w:sz w:val="18"/>
              </w:rPr>
            </w:pPr>
            <w:r>
              <w:rPr>
                <w:sz w:val="18"/>
              </w:rPr>
              <w:t xml:space="preserve">65 </w:t>
            </w:r>
            <w:r>
              <w:rPr>
                <w:spacing w:val="-5"/>
                <w:sz w:val="18"/>
              </w:rPr>
              <w:t>PAE</w:t>
            </w:r>
          </w:p>
        </w:tc>
        <w:tc>
          <w:tcPr>
            <w:tcW w:w="850" w:type="dxa"/>
          </w:tcPr>
          <w:p w14:paraId="438E6D56" w14:textId="77777777" w:rsidR="00112D40" w:rsidRDefault="003E0739">
            <w:pPr>
              <w:pStyle w:val="TableParagraph"/>
              <w:spacing w:before="0" w:line="198" w:lineRule="exact"/>
              <w:ind w:left="15" w:right="10"/>
              <w:rPr>
                <w:sz w:val="18"/>
              </w:rPr>
            </w:pPr>
            <w:r>
              <w:rPr>
                <w:sz w:val="18"/>
              </w:rPr>
              <w:t xml:space="preserve">65 </w:t>
            </w:r>
            <w:r>
              <w:rPr>
                <w:spacing w:val="-5"/>
                <w:sz w:val="18"/>
              </w:rPr>
              <w:t>PAE</w:t>
            </w:r>
          </w:p>
        </w:tc>
        <w:tc>
          <w:tcPr>
            <w:tcW w:w="888" w:type="dxa"/>
            <w:vMerge/>
            <w:tcBorders>
              <w:top w:val="nil"/>
            </w:tcBorders>
          </w:tcPr>
          <w:p w14:paraId="4A05624B" w14:textId="77777777" w:rsidR="00112D40" w:rsidRDefault="00112D40">
            <w:pPr>
              <w:rPr>
                <w:sz w:val="2"/>
                <w:szCs w:val="2"/>
              </w:rPr>
            </w:pPr>
          </w:p>
        </w:tc>
        <w:tc>
          <w:tcPr>
            <w:tcW w:w="852" w:type="dxa"/>
            <w:vMerge/>
            <w:tcBorders>
              <w:top w:val="nil"/>
            </w:tcBorders>
          </w:tcPr>
          <w:p w14:paraId="4B98C038" w14:textId="77777777" w:rsidR="00112D40" w:rsidRDefault="00112D40">
            <w:pPr>
              <w:rPr>
                <w:sz w:val="2"/>
                <w:szCs w:val="2"/>
              </w:rPr>
            </w:pPr>
          </w:p>
        </w:tc>
        <w:tc>
          <w:tcPr>
            <w:tcW w:w="850" w:type="dxa"/>
            <w:vMerge/>
            <w:tcBorders>
              <w:top w:val="nil"/>
            </w:tcBorders>
            <w:shd w:val="clear" w:color="auto" w:fill="FAE3D4"/>
          </w:tcPr>
          <w:p w14:paraId="3E13108A" w14:textId="77777777" w:rsidR="00112D40" w:rsidRDefault="00112D40">
            <w:pPr>
              <w:rPr>
                <w:sz w:val="2"/>
                <w:szCs w:val="2"/>
              </w:rPr>
            </w:pPr>
          </w:p>
        </w:tc>
      </w:tr>
      <w:tr w:rsidR="00112D40" w14:paraId="7131BDE9" w14:textId="77777777">
        <w:trPr>
          <w:trHeight w:val="441"/>
        </w:trPr>
        <w:tc>
          <w:tcPr>
            <w:tcW w:w="473" w:type="dxa"/>
            <w:vMerge/>
            <w:tcBorders>
              <w:top w:val="nil"/>
            </w:tcBorders>
            <w:shd w:val="clear" w:color="auto" w:fill="CFDFE7"/>
          </w:tcPr>
          <w:p w14:paraId="31DB29FD" w14:textId="77777777" w:rsidR="00112D40" w:rsidRDefault="00112D40">
            <w:pPr>
              <w:rPr>
                <w:sz w:val="2"/>
                <w:szCs w:val="2"/>
              </w:rPr>
            </w:pPr>
          </w:p>
        </w:tc>
        <w:tc>
          <w:tcPr>
            <w:tcW w:w="1599" w:type="dxa"/>
            <w:vMerge/>
            <w:tcBorders>
              <w:top w:val="nil"/>
            </w:tcBorders>
          </w:tcPr>
          <w:p w14:paraId="3FE6AC59" w14:textId="77777777" w:rsidR="00112D40" w:rsidRDefault="00112D40">
            <w:pPr>
              <w:rPr>
                <w:sz w:val="2"/>
                <w:szCs w:val="2"/>
              </w:rPr>
            </w:pPr>
          </w:p>
        </w:tc>
        <w:tc>
          <w:tcPr>
            <w:tcW w:w="982" w:type="dxa"/>
          </w:tcPr>
          <w:p w14:paraId="0F6E9938" w14:textId="77777777" w:rsidR="00112D40" w:rsidRDefault="00112D40">
            <w:pPr>
              <w:pStyle w:val="TableParagraph"/>
              <w:spacing w:before="2" w:line="240" w:lineRule="auto"/>
              <w:jc w:val="left"/>
              <w:rPr>
                <w:i/>
                <w:sz w:val="18"/>
              </w:rPr>
            </w:pPr>
          </w:p>
          <w:p w14:paraId="20F8A661" w14:textId="77777777" w:rsidR="00112D40" w:rsidRDefault="003E0739">
            <w:pPr>
              <w:pStyle w:val="TableParagraph"/>
              <w:ind w:left="8"/>
              <w:rPr>
                <w:sz w:val="18"/>
              </w:rPr>
            </w:pPr>
            <w:r>
              <w:rPr>
                <w:spacing w:val="-2"/>
                <w:sz w:val="18"/>
              </w:rPr>
              <w:t>Tout droit</w:t>
            </w:r>
          </w:p>
        </w:tc>
        <w:tc>
          <w:tcPr>
            <w:tcW w:w="853" w:type="dxa"/>
          </w:tcPr>
          <w:p w14:paraId="7E139114" w14:textId="77777777" w:rsidR="00112D40" w:rsidRDefault="003E0739">
            <w:pPr>
              <w:pStyle w:val="TableParagraph"/>
              <w:spacing w:line="240" w:lineRule="auto"/>
              <w:ind w:left="244"/>
              <w:jc w:val="left"/>
              <w:rPr>
                <w:sz w:val="18"/>
              </w:rPr>
            </w:pPr>
            <w:r>
              <w:rPr>
                <w:spacing w:val="-4"/>
                <w:sz w:val="18"/>
              </w:rPr>
              <w:t>1149</w:t>
            </w:r>
          </w:p>
          <w:p w14:paraId="4FB1B529" w14:textId="77777777" w:rsidR="00112D40" w:rsidRDefault="003E0739">
            <w:pPr>
              <w:pStyle w:val="TableParagraph"/>
              <w:spacing w:before="2"/>
              <w:ind w:left="282"/>
              <w:jc w:val="left"/>
              <w:rPr>
                <w:sz w:val="18"/>
              </w:rPr>
            </w:pPr>
            <w:r>
              <w:rPr>
                <w:spacing w:val="-5"/>
                <w:sz w:val="18"/>
              </w:rPr>
              <w:t>PAE</w:t>
            </w:r>
          </w:p>
        </w:tc>
        <w:tc>
          <w:tcPr>
            <w:tcW w:w="850" w:type="dxa"/>
          </w:tcPr>
          <w:p w14:paraId="6F7FBA56" w14:textId="77777777" w:rsidR="00112D40" w:rsidRDefault="00112D40">
            <w:pPr>
              <w:pStyle w:val="TableParagraph"/>
              <w:spacing w:before="2" w:line="240" w:lineRule="auto"/>
              <w:jc w:val="left"/>
              <w:rPr>
                <w:i/>
                <w:sz w:val="18"/>
              </w:rPr>
            </w:pPr>
          </w:p>
          <w:p w14:paraId="121C6A49" w14:textId="77777777" w:rsidR="00112D40" w:rsidRDefault="003E0739">
            <w:pPr>
              <w:pStyle w:val="TableParagraph"/>
              <w:ind w:left="15" w:right="10"/>
              <w:rPr>
                <w:sz w:val="18"/>
              </w:rPr>
            </w:pPr>
            <w:r>
              <w:rPr>
                <w:sz w:val="18"/>
              </w:rPr>
              <w:t xml:space="preserve">0 </w:t>
            </w:r>
            <w:r>
              <w:rPr>
                <w:spacing w:val="-5"/>
                <w:sz w:val="18"/>
              </w:rPr>
              <w:t>PAE</w:t>
            </w:r>
          </w:p>
        </w:tc>
        <w:tc>
          <w:tcPr>
            <w:tcW w:w="888" w:type="dxa"/>
            <w:vMerge w:val="restart"/>
          </w:tcPr>
          <w:p w14:paraId="67261B81" w14:textId="77777777" w:rsidR="00112D40" w:rsidRDefault="00112D40">
            <w:pPr>
              <w:pStyle w:val="TableParagraph"/>
              <w:spacing w:before="0" w:line="240" w:lineRule="auto"/>
              <w:jc w:val="left"/>
              <w:rPr>
                <w:i/>
                <w:sz w:val="18"/>
              </w:rPr>
            </w:pPr>
          </w:p>
          <w:p w14:paraId="3BFA0B6A" w14:textId="77777777" w:rsidR="00112D40" w:rsidRDefault="00112D40">
            <w:pPr>
              <w:pStyle w:val="TableParagraph"/>
              <w:spacing w:before="11" w:line="240" w:lineRule="auto"/>
              <w:jc w:val="left"/>
              <w:rPr>
                <w:i/>
                <w:sz w:val="18"/>
              </w:rPr>
            </w:pPr>
          </w:p>
          <w:p w14:paraId="0294BC66" w14:textId="77777777" w:rsidR="00112D40" w:rsidRDefault="003E0739">
            <w:pPr>
              <w:pStyle w:val="TableParagraph"/>
              <w:spacing w:before="0"/>
              <w:ind w:left="286"/>
              <w:jc w:val="left"/>
              <w:rPr>
                <w:sz w:val="18"/>
              </w:rPr>
            </w:pPr>
            <w:r>
              <w:rPr>
                <w:spacing w:val="-5"/>
                <w:sz w:val="18"/>
              </w:rPr>
              <w:t>67%</w:t>
            </w:r>
          </w:p>
        </w:tc>
        <w:tc>
          <w:tcPr>
            <w:tcW w:w="852" w:type="dxa"/>
            <w:vMerge w:val="restart"/>
          </w:tcPr>
          <w:p w14:paraId="1F0C5532" w14:textId="77777777" w:rsidR="00112D40" w:rsidRDefault="00112D40">
            <w:pPr>
              <w:pStyle w:val="TableParagraph"/>
              <w:spacing w:before="0" w:line="240" w:lineRule="auto"/>
              <w:jc w:val="left"/>
              <w:rPr>
                <w:i/>
                <w:sz w:val="18"/>
              </w:rPr>
            </w:pPr>
          </w:p>
          <w:p w14:paraId="372D253A" w14:textId="77777777" w:rsidR="00112D40" w:rsidRDefault="00112D40">
            <w:pPr>
              <w:pStyle w:val="TableParagraph"/>
              <w:spacing w:before="11" w:line="240" w:lineRule="auto"/>
              <w:jc w:val="left"/>
              <w:rPr>
                <w:i/>
                <w:sz w:val="18"/>
              </w:rPr>
            </w:pPr>
          </w:p>
          <w:p w14:paraId="59F9E62E" w14:textId="77777777" w:rsidR="00112D40" w:rsidRDefault="003E0739">
            <w:pPr>
              <w:pStyle w:val="TableParagraph"/>
              <w:spacing w:before="0"/>
              <w:ind w:left="209"/>
              <w:jc w:val="left"/>
              <w:rPr>
                <w:sz w:val="18"/>
              </w:rPr>
            </w:pPr>
            <w:r>
              <w:rPr>
                <w:spacing w:val="-7"/>
                <w:sz w:val="18"/>
              </w:rPr>
              <w:t>1%-pt</w:t>
            </w:r>
          </w:p>
        </w:tc>
        <w:tc>
          <w:tcPr>
            <w:tcW w:w="850" w:type="dxa"/>
            <w:vMerge w:val="restart"/>
          </w:tcPr>
          <w:p w14:paraId="630050D2" w14:textId="77777777" w:rsidR="00112D40" w:rsidRDefault="00112D40">
            <w:pPr>
              <w:pStyle w:val="TableParagraph"/>
              <w:spacing w:before="0" w:line="240" w:lineRule="auto"/>
              <w:jc w:val="left"/>
              <w:rPr>
                <w:i/>
                <w:sz w:val="18"/>
              </w:rPr>
            </w:pPr>
          </w:p>
          <w:p w14:paraId="1E296786" w14:textId="77777777" w:rsidR="00112D40" w:rsidRDefault="00112D40">
            <w:pPr>
              <w:pStyle w:val="TableParagraph"/>
              <w:spacing w:before="11" w:line="240" w:lineRule="auto"/>
              <w:jc w:val="left"/>
              <w:rPr>
                <w:i/>
                <w:sz w:val="18"/>
              </w:rPr>
            </w:pPr>
          </w:p>
          <w:p w14:paraId="3575545A" w14:textId="77777777" w:rsidR="00112D40" w:rsidRDefault="003E0739">
            <w:pPr>
              <w:pStyle w:val="TableParagraph"/>
              <w:spacing w:before="0"/>
              <w:ind w:left="15" w:right="8"/>
              <w:rPr>
                <w:sz w:val="18"/>
              </w:rPr>
            </w:pPr>
            <w:r>
              <w:rPr>
                <w:spacing w:val="-10"/>
                <w:sz w:val="18"/>
              </w:rPr>
              <w:t>0</w:t>
            </w:r>
          </w:p>
        </w:tc>
      </w:tr>
      <w:tr w:rsidR="00112D40" w14:paraId="56DF43F6" w14:textId="77777777">
        <w:trPr>
          <w:trHeight w:val="218"/>
        </w:trPr>
        <w:tc>
          <w:tcPr>
            <w:tcW w:w="473" w:type="dxa"/>
            <w:vMerge/>
            <w:tcBorders>
              <w:top w:val="nil"/>
            </w:tcBorders>
            <w:shd w:val="clear" w:color="auto" w:fill="CFDFE7"/>
          </w:tcPr>
          <w:p w14:paraId="1C4F7CD9" w14:textId="77777777" w:rsidR="00112D40" w:rsidRDefault="00112D40">
            <w:pPr>
              <w:rPr>
                <w:sz w:val="2"/>
                <w:szCs w:val="2"/>
              </w:rPr>
            </w:pPr>
          </w:p>
        </w:tc>
        <w:tc>
          <w:tcPr>
            <w:tcW w:w="1599" w:type="dxa"/>
            <w:vMerge/>
            <w:tcBorders>
              <w:top w:val="nil"/>
            </w:tcBorders>
          </w:tcPr>
          <w:p w14:paraId="30754535" w14:textId="77777777" w:rsidR="00112D40" w:rsidRDefault="00112D40">
            <w:pPr>
              <w:rPr>
                <w:sz w:val="2"/>
                <w:szCs w:val="2"/>
              </w:rPr>
            </w:pPr>
          </w:p>
        </w:tc>
        <w:tc>
          <w:tcPr>
            <w:tcW w:w="982" w:type="dxa"/>
          </w:tcPr>
          <w:p w14:paraId="1DECDAD2" w14:textId="77777777" w:rsidR="00112D40" w:rsidRDefault="003E0739">
            <w:pPr>
              <w:pStyle w:val="TableParagraph"/>
              <w:spacing w:before="0" w:line="198" w:lineRule="exact"/>
              <w:ind w:left="8" w:right="4"/>
              <w:rPr>
                <w:sz w:val="18"/>
              </w:rPr>
            </w:pPr>
            <w:r>
              <w:rPr>
                <w:spacing w:val="-2"/>
                <w:sz w:val="18"/>
              </w:rPr>
              <w:t>Droit</w:t>
            </w:r>
          </w:p>
        </w:tc>
        <w:tc>
          <w:tcPr>
            <w:tcW w:w="853" w:type="dxa"/>
          </w:tcPr>
          <w:p w14:paraId="22937897" w14:textId="77777777" w:rsidR="00112D40" w:rsidRDefault="003E0739">
            <w:pPr>
              <w:pStyle w:val="TableParagraph"/>
              <w:spacing w:before="0" w:line="198" w:lineRule="exact"/>
              <w:ind w:right="161"/>
              <w:jc w:val="right"/>
              <w:rPr>
                <w:sz w:val="18"/>
              </w:rPr>
            </w:pPr>
            <w:r>
              <w:rPr>
                <w:sz w:val="18"/>
              </w:rPr>
              <w:t xml:space="preserve">76 </w:t>
            </w:r>
            <w:r>
              <w:rPr>
                <w:spacing w:val="-5"/>
                <w:sz w:val="18"/>
              </w:rPr>
              <w:t>PAE</w:t>
            </w:r>
          </w:p>
        </w:tc>
        <w:tc>
          <w:tcPr>
            <w:tcW w:w="850" w:type="dxa"/>
          </w:tcPr>
          <w:p w14:paraId="0E860B94" w14:textId="77777777" w:rsidR="00112D40" w:rsidRDefault="003E0739">
            <w:pPr>
              <w:pStyle w:val="TableParagraph"/>
              <w:spacing w:before="0" w:line="198" w:lineRule="exact"/>
              <w:ind w:left="15" w:right="10"/>
              <w:rPr>
                <w:sz w:val="18"/>
              </w:rPr>
            </w:pPr>
            <w:r>
              <w:rPr>
                <w:sz w:val="18"/>
              </w:rPr>
              <w:t xml:space="preserve">0 </w:t>
            </w:r>
            <w:r>
              <w:rPr>
                <w:spacing w:val="-5"/>
                <w:sz w:val="18"/>
              </w:rPr>
              <w:t>PAE</w:t>
            </w:r>
          </w:p>
        </w:tc>
        <w:tc>
          <w:tcPr>
            <w:tcW w:w="888" w:type="dxa"/>
            <w:vMerge/>
            <w:tcBorders>
              <w:top w:val="nil"/>
            </w:tcBorders>
          </w:tcPr>
          <w:p w14:paraId="4776F49F" w14:textId="77777777" w:rsidR="00112D40" w:rsidRDefault="00112D40">
            <w:pPr>
              <w:rPr>
                <w:sz w:val="2"/>
                <w:szCs w:val="2"/>
              </w:rPr>
            </w:pPr>
          </w:p>
        </w:tc>
        <w:tc>
          <w:tcPr>
            <w:tcW w:w="852" w:type="dxa"/>
            <w:vMerge/>
            <w:tcBorders>
              <w:top w:val="nil"/>
            </w:tcBorders>
          </w:tcPr>
          <w:p w14:paraId="39935905" w14:textId="77777777" w:rsidR="00112D40" w:rsidRDefault="00112D40">
            <w:pPr>
              <w:rPr>
                <w:sz w:val="2"/>
                <w:szCs w:val="2"/>
              </w:rPr>
            </w:pPr>
          </w:p>
        </w:tc>
        <w:tc>
          <w:tcPr>
            <w:tcW w:w="850" w:type="dxa"/>
            <w:vMerge/>
            <w:tcBorders>
              <w:top w:val="nil"/>
            </w:tcBorders>
          </w:tcPr>
          <w:p w14:paraId="64CAE5D0" w14:textId="77777777" w:rsidR="00112D40" w:rsidRDefault="00112D40">
            <w:pPr>
              <w:rPr>
                <w:sz w:val="2"/>
                <w:szCs w:val="2"/>
              </w:rPr>
            </w:pPr>
          </w:p>
        </w:tc>
      </w:tr>
      <w:tr w:rsidR="00112D40" w14:paraId="65B2B085" w14:textId="77777777">
        <w:trPr>
          <w:trHeight w:val="220"/>
        </w:trPr>
        <w:tc>
          <w:tcPr>
            <w:tcW w:w="473" w:type="dxa"/>
            <w:vMerge w:val="restart"/>
            <w:shd w:val="clear" w:color="auto" w:fill="CFDFE7"/>
          </w:tcPr>
          <w:p w14:paraId="4E3F27AE" w14:textId="77777777" w:rsidR="00112D40" w:rsidRDefault="00112D40">
            <w:pPr>
              <w:pStyle w:val="TableParagraph"/>
              <w:spacing w:before="11" w:line="240" w:lineRule="auto"/>
              <w:jc w:val="left"/>
              <w:rPr>
                <w:i/>
                <w:sz w:val="18"/>
              </w:rPr>
            </w:pPr>
          </w:p>
          <w:p w14:paraId="67E22CF4" w14:textId="77777777" w:rsidR="00112D40" w:rsidRDefault="003E0739">
            <w:pPr>
              <w:pStyle w:val="TableParagraph"/>
              <w:spacing w:line="240" w:lineRule="auto"/>
              <w:ind w:left="50" w:right="43"/>
              <w:rPr>
                <w:sz w:val="18"/>
              </w:rPr>
            </w:pPr>
            <w:r>
              <w:rPr>
                <w:spacing w:val="-10"/>
                <w:sz w:val="18"/>
              </w:rPr>
              <w:t>D</w:t>
            </w:r>
          </w:p>
        </w:tc>
        <w:tc>
          <w:tcPr>
            <w:tcW w:w="1599" w:type="dxa"/>
            <w:vMerge w:val="restart"/>
          </w:tcPr>
          <w:p w14:paraId="6AE3784F" w14:textId="77777777" w:rsidR="00112D40" w:rsidRDefault="00112D40">
            <w:pPr>
              <w:pStyle w:val="TableParagraph"/>
              <w:spacing w:before="11" w:line="240" w:lineRule="auto"/>
              <w:jc w:val="left"/>
              <w:rPr>
                <w:i/>
                <w:sz w:val="18"/>
              </w:rPr>
            </w:pPr>
          </w:p>
          <w:p w14:paraId="338B6F94" w14:textId="77777777" w:rsidR="00112D40" w:rsidRDefault="003E0739">
            <w:pPr>
              <w:pStyle w:val="TableParagraph"/>
              <w:spacing w:line="240" w:lineRule="auto"/>
              <w:ind w:left="347"/>
              <w:jc w:val="left"/>
              <w:rPr>
                <w:sz w:val="18"/>
              </w:rPr>
            </w:pPr>
            <w:r>
              <w:rPr>
                <w:spacing w:val="-2"/>
                <w:sz w:val="18"/>
              </w:rPr>
              <w:t>Avenue de la gare</w:t>
            </w:r>
          </w:p>
        </w:tc>
        <w:tc>
          <w:tcPr>
            <w:tcW w:w="982" w:type="dxa"/>
          </w:tcPr>
          <w:p w14:paraId="0744446E" w14:textId="77777777" w:rsidR="00112D40" w:rsidRDefault="003E0739">
            <w:pPr>
              <w:pStyle w:val="TableParagraph"/>
              <w:ind w:left="8" w:right="4"/>
              <w:rPr>
                <w:sz w:val="18"/>
              </w:rPr>
            </w:pPr>
            <w:r>
              <w:rPr>
                <w:spacing w:val="-2"/>
                <w:sz w:val="18"/>
              </w:rPr>
              <w:t>Liens</w:t>
            </w:r>
          </w:p>
        </w:tc>
        <w:tc>
          <w:tcPr>
            <w:tcW w:w="853" w:type="dxa"/>
          </w:tcPr>
          <w:p w14:paraId="6101E442" w14:textId="77777777" w:rsidR="00112D40" w:rsidRDefault="003E0739">
            <w:pPr>
              <w:pStyle w:val="TableParagraph"/>
              <w:ind w:right="161"/>
              <w:jc w:val="right"/>
              <w:rPr>
                <w:sz w:val="18"/>
              </w:rPr>
            </w:pPr>
            <w:r>
              <w:rPr>
                <w:sz w:val="18"/>
              </w:rPr>
              <w:t xml:space="preserve">70 </w:t>
            </w:r>
            <w:r>
              <w:rPr>
                <w:spacing w:val="-5"/>
                <w:sz w:val="18"/>
              </w:rPr>
              <w:t>PAE</w:t>
            </w:r>
          </w:p>
        </w:tc>
        <w:tc>
          <w:tcPr>
            <w:tcW w:w="850" w:type="dxa"/>
          </w:tcPr>
          <w:p w14:paraId="209EAFF0" w14:textId="77777777" w:rsidR="00112D40" w:rsidRDefault="003E0739">
            <w:pPr>
              <w:pStyle w:val="TableParagraph"/>
              <w:ind w:left="15" w:right="10"/>
              <w:rPr>
                <w:sz w:val="18"/>
              </w:rPr>
            </w:pPr>
            <w:r>
              <w:rPr>
                <w:sz w:val="18"/>
              </w:rPr>
              <w:t xml:space="preserve">0 </w:t>
            </w:r>
            <w:r>
              <w:rPr>
                <w:spacing w:val="-5"/>
                <w:sz w:val="18"/>
              </w:rPr>
              <w:t>PAE</w:t>
            </w:r>
          </w:p>
        </w:tc>
        <w:tc>
          <w:tcPr>
            <w:tcW w:w="888" w:type="dxa"/>
            <w:vMerge w:val="restart"/>
          </w:tcPr>
          <w:p w14:paraId="02D05C9D" w14:textId="77777777" w:rsidR="00112D40" w:rsidRDefault="00112D40">
            <w:pPr>
              <w:pStyle w:val="TableParagraph"/>
              <w:spacing w:before="0" w:line="240" w:lineRule="auto"/>
              <w:jc w:val="left"/>
              <w:rPr>
                <w:i/>
                <w:sz w:val="18"/>
              </w:rPr>
            </w:pPr>
          </w:p>
          <w:p w14:paraId="0E7D9F05" w14:textId="77777777" w:rsidR="00112D40" w:rsidRDefault="00112D40">
            <w:pPr>
              <w:pStyle w:val="TableParagraph"/>
              <w:spacing w:before="22" w:line="240" w:lineRule="auto"/>
              <w:jc w:val="left"/>
              <w:rPr>
                <w:i/>
                <w:sz w:val="18"/>
              </w:rPr>
            </w:pPr>
          </w:p>
          <w:p w14:paraId="044A4E33" w14:textId="77777777" w:rsidR="00112D40" w:rsidRDefault="003E0739">
            <w:pPr>
              <w:pStyle w:val="TableParagraph"/>
              <w:spacing w:before="0"/>
              <w:ind w:left="286"/>
              <w:jc w:val="left"/>
              <w:rPr>
                <w:sz w:val="18"/>
              </w:rPr>
            </w:pPr>
            <w:r>
              <w:rPr>
                <w:spacing w:val="-5"/>
                <w:sz w:val="18"/>
              </w:rPr>
              <w:t>81%</w:t>
            </w:r>
          </w:p>
        </w:tc>
        <w:tc>
          <w:tcPr>
            <w:tcW w:w="852" w:type="dxa"/>
            <w:vMerge w:val="restart"/>
          </w:tcPr>
          <w:p w14:paraId="31A6BAAB" w14:textId="77777777" w:rsidR="00112D40" w:rsidRDefault="00112D40">
            <w:pPr>
              <w:pStyle w:val="TableParagraph"/>
              <w:spacing w:before="0" w:line="240" w:lineRule="auto"/>
              <w:jc w:val="left"/>
              <w:rPr>
                <w:i/>
                <w:sz w:val="18"/>
              </w:rPr>
            </w:pPr>
          </w:p>
          <w:p w14:paraId="6453F82D" w14:textId="77777777" w:rsidR="00112D40" w:rsidRDefault="00112D40">
            <w:pPr>
              <w:pStyle w:val="TableParagraph"/>
              <w:spacing w:before="22" w:line="240" w:lineRule="auto"/>
              <w:jc w:val="left"/>
              <w:rPr>
                <w:i/>
                <w:sz w:val="18"/>
              </w:rPr>
            </w:pPr>
          </w:p>
          <w:p w14:paraId="0464D02F" w14:textId="77777777" w:rsidR="00112D40" w:rsidRDefault="003E0739">
            <w:pPr>
              <w:pStyle w:val="TableParagraph"/>
              <w:spacing w:before="0"/>
              <w:ind w:left="163"/>
              <w:jc w:val="left"/>
              <w:rPr>
                <w:sz w:val="18"/>
              </w:rPr>
            </w:pPr>
            <w:r>
              <w:rPr>
                <w:spacing w:val="-5"/>
                <w:sz w:val="18"/>
              </w:rPr>
              <w:t>20%-pt</w:t>
            </w:r>
          </w:p>
        </w:tc>
        <w:tc>
          <w:tcPr>
            <w:tcW w:w="850" w:type="dxa"/>
            <w:vMerge w:val="restart"/>
            <w:shd w:val="clear" w:color="auto" w:fill="FAE3D4"/>
          </w:tcPr>
          <w:p w14:paraId="2A935BE4" w14:textId="77777777" w:rsidR="00112D40" w:rsidRDefault="00112D40">
            <w:pPr>
              <w:pStyle w:val="TableParagraph"/>
              <w:spacing w:before="0" w:line="240" w:lineRule="auto"/>
              <w:jc w:val="left"/>
              <w:rPr>
                <w:i/>
                <w:sz w:val="18"/>
              </w:rPr>
            </w:pPr>
          </w:p>
          <w:p w14:paraId="7238F1DF" w14:textId="77777777" w:rsidR="00112D40" w:rsidRDefault="00112D40">
            <w:pPr>
              <w:pStyle w:val="TableParagraph"/>
              <w:spacing w:before="22" w:line="240" w:lineRule="auto"/>
              <w:jc w:val="left"/>
              <w:rPr>
                <w:i/>
                <w:sz w:val="18"/>
              </w:rPr>
            </w:pPr>
          </w:p>
          <w:p w14:paraId="0DA3F31F" w14:textId="77777777" w:rsidR="00112D40" w:rsidRDefault="003E0739">
            <w:pPr>
              <w:pStyle w:val="TableParagraph"/>
              <w:spacing w:before="0"/>
              <w:ind w:left="15" w:right="11"/>
              <w:rPr>
                <w:sz w:val="18"/>
              </w:rPr>
            </w:pPr>
            <w:r>
              <w:rPr>
                <w:spacing w:val="-10"/>
                <w:sz w:val="18"/>
              </w:rPr>
              <w:t>-1</w:t>
            </w:r>
          </w:p>
        </w:tc>
      </w:tr>
      <w:tr w:rsidR="00112D40" w14:paraId="05607675" w14:textId="77777777">
        <w:trPr>
          <w:trHeight w:val="220"/>
        </w:trPr>
        <w:tc>
          <w:tcPr>
            <w:tcW w:w="473" w:type="dxa"/>
            <w:vMerge/>
            <w:tcBorders>
              <w:top w:val="nil"/>
            </w:tcBorders>
            <w:shd w:val="clear" w:color="auto" w:fill="CFDFE7"/>
          </w:tcPr>
          <w:p w14:paraId="132ACA5E" w14:textId="77777777" w:rsidR="00112D40" w:rsidRDefault="00112D40">
            <w:pPr>
              <w:rPr>
                <w:sz w:val="2"/>
                <w:szCs w:val="2"/>
              </w:rPr>
            </w:pPr>
          </w:p>
        </w:tc>
        <w:tc>
          <w:tcPr>
            <w:tcW w:w="1599" w:type="dxa"/>
            <w:vMerge/>
            <w:tcBorders>
              <w:top w:val="nil"/>
            </w:tcBorders>
          </w:tcPr>
          <w:p w14:paraId="6BA228C6" w14:textId="77777777" w:rsidR="00112D40" w:rsidRDefault="00112D40">
            <w:pPr>
              <w:rPr>
                <w:sz w:val="2"/>
                <w:szCs w:val="2"/>
              </w:rPr>
            </w:pPr>
          </w:p>
        </w:tc>
        <w:tc>
          <w:tcPr>
            <w:tcW w:w="982" w:type="dxa"/>
          </w:tcPr>
          <w:p w14:paraId="47032FB6" w14:textId="77777777" w:rsidR="00112D40" w:rsidRDefault="003E0739">
            <w:pPr>
              <w:pStyle w:val="TableParagraph"/>
              <w:ind w:left="8"/>
              <w:rPr>
                <w:sz w:val="18"/>
              </w:rPr>
            </w:pPr>
            <w:r>
              <w:rPr>
                <w:spacing w:val="-2"/>
                <w:sz w:val="18"/>
              </w:rPr>
              <w:t>Tout droit</w:t>
            </w:r>
          </w:p>
        </w:tc>
        <w:tc>
          <w:tcPr>
            <w:tcW w:w="853" w:type="dxa"/>
          </w:tcPr>
          <w:p w14:paraId="604A35A7" w14:textId="77777777" w:rsidR="00112D40" w:rsidRDefault="003E0739">
            <w:pPr>
              <w:pStyle w:val="TableParagraph"/>
              <w:ind w:right="161"/>
              <w:jc w:val="right"/>
              <w:rPr>
                <w:sz w:val="18"/>
              </w:rPr>
            </w:pPr>
            <w:r>
              <w:rPr>
                <w:sz w:val="18"/>
              </w:rPr>
              <w:t xml:space="preserve">25 </w:t>
            </w:r>
            <w:r>
              <w:rPr>
                <w:spacing w:val="-5"/>
                <w:sz w:val="18"/>
              </w:rPr>
              <w:t>PAE</w:t>
            </w:r>
          </w:p>
        </w:tc>
        <w:tc>
          <w:tcPr>
            <w:tcW w:w="850" w:type="dxa"/>
          </w:tcPr>
          <w:p w14:paraId="19F92E06" w14:textId="77777777" w:rsidR="00112D40" w:rsidRDefault="003E0739">
            <w:pPr>
              <w:pStyle w:val="TableParagraph"/>
              <w:ind w:left="15" w:right="10"/>
              <w:rPr>
                <w:sz w:val="18"/>
              </w:rPr>
            </w:pPr>
            <w:r>
              <w:rPr>
                <w:sz w:val="18"/>
              </w:rPr>
              <w:t xml:space="preserve">25 </w:t>
            </w:r>
            <w:r>
              <w:rPr>
                <w:spacing w:val="-5"/>
                <w:sz w:val="18"/>
              </w:rPr>
              <w:t>PAE</w:t>
            </w:r>
          </w:p>
        </w:tc>
        <w:tc>
          <w:tcPr>
            <w:tcW w:w="888" w:type="dxa"/>
            <w:vMerge/>
            <w:tcBorders>
              <w:top w:val="nil"/>
            </w:tcBorders>
          </w:tcPr>
          <w:p w14:paraId="0767544E" w14:textId="77777777" w:rsidR="00112D40" w:rsidRDefault="00112D40">
            <w:pPr>
              <w:rPr>
                <w:sz w:val="2"/>
                <w:szCs w:val="2"/>
              </w:rPr>
            </w:pPr>
          </w:p>
        </w:tc>
        <w:tc>
          <w:tcPr>
            <w:tcW w:w="852" w:type="dxa"/>
            <w:vMerge/>
            <w:tcBorders>
              <w:top w:val="nil"/>
            </w:tcBorders>
          </w:tcPr>
          <w:p w14:paraId="2219E9B0" w14:textId="77777777" w:rsidR="00112D40" w:rsidRDefault="00112D40">
            <w:pPr>
              <w:rPr>
                <w:sz w:val="2"/>
                <w:szCs w:val="2"/>
              </w:rPr>
            </w:pPr>
          </w:p>
        </w:tc>
        <w:tc>
          <w:tcPr>
            <w:tcW w:w="850" w:type="dxa"/>
            <w:vMerge/>
            <w:tcBorders>
              <w:top w:val="nil"/>
            </w:tcBorders>
            <w:shd w:val="clear" w:color="auto" w:fill="FAE3D4"/>
          </w:tcPr>
          <w:p w14:paraId="5726C500" w14:textId="77777777" w:rsidR="00112D40" w:rsidRDefault="00112D40">
            <w:pPr>
              <w:rPr>
                <w:sz w:val="2"/>
                <w:szCs w:val="2"/>
              </w:rPr>
            </w:pPr>
          </w:p>
        </w:tc>
      </w:tr>
      <w:tr w:rsidR="00112D40" w14:paraId="239A3841" w14:textId="77777777">
        <w:trPr>
          <w:trHeight w:val="220"/>
        </w:trPr>
        <w:tc>
          <w:tcPr>
            <w:tcW w:w="473" w:type="dxa"/>
            <w:vMerge/>
            <w:tcBorders>
              <w:top w:val="nil"/>
            </w:tcBorders>
            <w:shd w:val="clear" w:color="auto" w:fill="CFDFE7"/>
          </w:tcPr>
          <w:p w14:paraId="60AD17BB" w14:textId="77777777" w:rsidR="00112D40" w:rsidRDefault="00112D40">
            <w:pPr>
              <w:rPr>
                <w:sz w:val="2"/>
                <w:szCs w:val="2"/>
              </w:rPr>
            </w:pPr>
          </w:p>
        </w:tc>
        <w:tc>
          <w:tcPr>
            <w:tcW w:w="1599" w:type="dxa"/>
            <w:vMerge/>
            <w:tcBorders>
              <w:top w:val="nil"/>
            </w:tcBorders>
          </w:tcPr>
          <w:p w14:paraId="6B7447BC" w14:textId="77777777" w:rsidR="00112D40" w:rsidRDefault="00112D40">
            <w:pPr>
              <w:rPr>
                <w:sz w:val="2"/>
                <w:szCs w:val="2"/>
              </w:rPr>
            </w:pPr>
          </w:p>
        </w:tc>
        <w:tc>
          <w:tcPr>
            <w:tcW w:w="982" w:type="dxa"/>
          </w:tcPr>
          <w:p w14:paraId="66F0D93A" w14:textId="77777777" w:rsidR="00112D40" w:rsidRDefault="003E0739">
            <w:pPr>
              <w:pStyle w:val="TableParagraph"/>
              <w:ind w:left="8" w:right="4"/>
              <w:rPr>
                <w:sz w:val="18"/>
              </w:rPr>
            </w:pPr>
            <w:r>
              <w:rPr>
                <w:spacing w:val="-2"/>
                <w:sz w:val="18"/>
              </w:rPr>
              <w:t>Droit</w:t>
            </w:r>
          </w:p>
        </w:tc>
        <w:tc>
          <w:tcPr>
            <w:tcW w:w="853" w:type="dxa"/>
          </w:tcPr>
          <w:p w14:paraId="40CA6F7F" w14:textId="77777777" w:rsidR="00112D40" w:rsidRDefault="003E0739">
            <w:pPr>
              <w:pStyle w:val="TableParagraph"/>
              <w:ind w:right="115"/>
              <w:jc w:val="right"/>
              <w:rPr>
                <w:sz w:val="18"/>
              </w:rPr>
            </w:pPr>
            <w:r>
              <w:rPr>
                <w:sz w:val="18"/>
              </w:rPr>
              <w:t xml:space="preserve">112 </w:t>
            </w:r>
            <w:r>
              <w:rPr>
                <w:spacing w:val="-5"/>
                <w:sz w:val="18"/>
              </w:rPr>
              <w:t>PAE</w:t>
            </w:r>
          </w:p>
        </w:tc>
        <w:tc>
          <w:tcPr>
            <w:tcW w:w="850" w:type="dxa"/>
          </w:tcPr>
          <w:p w14:paraId="3124246B" w14:textId="77777777" w:rsidR="00112D40" w:rsidRDefault="003E0739">
            <w:pPr>
              <w:pStyle w:val="TableParagraph"/>
              <w:ind w:left="15" w:right="10"/>
              <w:rPr>
                <w:sz w:val="18"/>
              </w:rPr>
            </w:pPr>
            <w:r>
              <w:rPr>
                <w:sz w:val="18"/>
              </w:rPr>
              <w:t xml:space="preserve">0 </w:t>
            </w:r>
            <w:r>
              <w:rPr>
                <w:spacing w:val="-5"/>
                <w:sz w:val="18"/>
              </w:rPr>
              <w:t>PAE</w:t>
            </w:r>
          </w:p>
        </w:tc>
        <w:tc>
          <w:tcPr>
            <w:tcW w:w="888" w:type="dxa"/>
            <w:vMerge/>
            <w:tcBorders>
              <w:top w:val="nil"/>
            </w:tcBorders>
          </w:tcPr>
          <w:p w14:paraId="5295E913" w14:textId="77777777" w:rsidR="00112D40" w:rsidRDefault="00112D40">
            <w:pPr>
              <w:rPr>
                <w:sz w:val="2"/>
                <w:szCs w:val="2"/>
              </w:rPr>
            </w:pPr>
          </w:p>
        </w:tc>
        <w:tc>
          <w:tcPr>
            <w:tcW w:w="852" w:type="dxa"/>
            <w:vMerge/>
            <w:tcBorders>
              <w:top w:val="nil"/>
            </w:tcBorders>
          </w:tcPr>
          <w:p w14:paraId="5C1B4D53" w14:textId="77777777" w:rsidR="00112D40" w:rsidRDefault="00112D40">
            <w:pPr>
              <w:rPr>
                <w:sz w:val="2"/>
                <w:szCs w:val="2"/>
              </w:rPr>
            </w:pPr>
          </w:p>
        </w:tc>
        <w:tc>
          <w:tcPr>
            <w:tcW w:w="850" w:type="dxa"/>
            <w:vMerge/>
            <w:tcBorders>
              <w:top w:val="nil"/>
            </w:tcBorders>
            <w:shd w:val="clear" w:color="auto" w:fill="FAE3D4"/>
          </w:tcPr>
          <w:p w14:paraId="1E7257AD" w14:textId="77777777" w:rsidR="00112D40" w:rsidRDefault="00112D40">
            <w:pPr>
              <w:rPr>
                <w:sz w:val="2"/>
                <w:szCs w:val="2"/>
              </w:rPr>
            </w:pPr>
          </w:p>
        </w:tc>
      </w:tr>
    </w:tbl>
    <w:p w14:paraId="6E6CD620" w14:textId="77777777" w:rsidR="00112D40" w:rsidRDefault="00112D40">
      <w:pPr>
        <w:rPr>
          <w:sz w:val="2"/>
          <w:szCs w:val="2"/>
        </w:rPr>
        <w:sectPr w:rsidR="00112D40">
          <w:pgSz w:w="11910" w:h="16840"/>
          <w:pgMar w:top="1460" w:right="260" w:bottom="1280" w:left="940" w:header="748" w:footer="1095" w:gutter="0"/>
          <w:cols w:space="720"/>
        </w:sectPr>
      </w:pPr>
    </w:p>
    <w:p w14:paraId="605F7286" w14:textId="77777777" w:rsidR="00112D40" w:rsidRDefault="00112D40">
      <w:pPr>
        <w:pStyle w:val="BodyText"/>
        <w:spacing w:before="118"/>
        <w:rPr>
          <w:i/>
        </w:rPr>
      </w:pPr>
    </w:p>
    <w:p w14:paraId="48B963E8" w14:textId="77777777" w:rsidR="00112D40" w:rsidRDefault="003E0739">
      <w:pPr>
        <w:pStyle w:val="BodyText"/>
        <w:spacing w:before="1"/>
        <w:ind w:left="1611"/>
      </w:pPr>
      <w:r>
        <w:rPr>
          <w:u w:val="single"/>
        </w:rPr>
        <w:t xml:space="preserve">Intersection N21 Haachtsesteenweg x N211 </w:t>
      </w:r>
      <w:r>
        <w:rPr>
          <w:spacing w:val="-2"/>
          <w:u w:val="single"/>
        </w:rPr>
        <w:t>Luchthavenlaan</w:t>
      </w:r>
    </w:p>
    <w:p w14:paraId="0B3AA456" w14:textId="77777777" w:rsidR="00112D40" w:rsidRDefault="003E0739">
      <w:pPr>
        <w:spacing w:before="180"/>
        <w:ind w:left="1611" w:right="870"/>
        <w:rPr>
          <w:i/>
          <w:sz w:val="18"/>
        </w:rPr>
      </w:pPr>
      <w:r>
        <w:rPr>
          <w:i/>
          <w:color w:val="005B82"/>
          <w:sz w:val="18"/>
        </w:rPr>
        <w:t>Tableau 5-81 : Traitement du trafic à l'intersection N21 Haachtsesteenweg x N211 Luchthavenlaan : BAC_1-2-0-0 vs BAC_1-0-0-0 : heure de pointe du matin</w:t>
      </w:r>
    </w:p>
    <w:p w14:paraId="63BF1DAE" w14:textId="77777777" w:rsidR="00112D40" w:rsidRDefault="00112D40">
      <w:pPr>
        <w:pStyle w:val="BodyText"/>
        <w:rPr>
          <w:i/>
          <w:sz w:val="16"/>
        </w:rPr>
      </w:pPr>
    </w:p>
    <w:tbl>
      <w:tblPr>
        <w:tblW w:w="0" w:type="auto"/>
        <w:tblInd w:w="184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73"/>
        <w:gridCol w:w="1599"/>
        <w:gridCol w:w="982"/>
        <w:gridCol w:w="853"/>
        <w:gridCol w:w="850"/>
        <w:gridCol w:w="888"/>
        <w:gridCol w:w="852"/>
        <w:gridCol w:w="850"/>
      </w:tblGrid>
      <w:tr w:rsidR="00112D40" w14:paraId="5625EDE1" w14:textId="77777777">
        <w:trPr>
          <w:trHeight w:val="220"/>
        </w:trPr>
        <w:tc>
          <w:tcPr>
            <w:tcW w:w="473" w:type="dxa"/>
            <w:tcBorders>
              <w:top w:val="nil"/>
              <w:left w:val="nil"/>
              <w:bottom w:val="nil"/>
              <w:right w:val="nil"/>
            </w:tcBorders>
            <w:shd w:val="clear" w:color="auto" w:fill="7EACC0"/>
          </w:tcPr>
          <w:p w14:paraId="35E27D05" w14:textId="77777777" w:rsidR="00112D40" w:rsidRDefault="00112D40">
            <w:pPr>
              <w:pStyle w:val="TableParagraph"/>
              <w:spacing w:before="0" w:line="240" w:lineRule="auto"/>
              <w:jc w:val="left"/>
              <w:rPr>
                <w:rFonts w:ascii="Times New Roman"/>
                <w:sz w:val="14"/>
              </w:rPr>
            </w:pPr>
          </w:p>
        </w:tc>
        <w:tc>
          <w:tcPr>
            <w:tcW w:w="1599" w:type="dxa"/>
            <w:tcBorders>
              <w:top w:val="nil"/>
              <w:left w:val="nil"/>
              <w:bottom w:val="nil"/>
              <w:right w:val="nil"/>
            </w:tcBorders>
            <w:shd w:val="clear" w:color="auto" w:fill="7EACC0"/>
          </w:tcPr>
          <w:p w14:paraId="4CE2F65E" w14:textId="77777777" w:rsidR="00112D40" w:rsidRDefault="00112D40">
            <w:pPr>
              <w:pStyle w:val="TableParagraph"/>
              <w:spacing w:before="0" w:line="240" w:lineRule="auto"/>
              <w:jc w:val="left"/>
              <w:rPr>
                <w:rFonts w:ascii="Times New Roman"/>
                <w:sz w:val="14"/>
              </w:rPr>
            </w:pPr>
          </w:p>
        </w:tc>
        <w:tc>
          <w:tcPr>
            <w:tcW w:w="982" w:type="dxa"/>
            <w:tcBorders>
              <w:top w:val="nil"/>
              <w:left w:val="nil"/>
              <w:bottom w:val="nil"/>
              <w:right w:val="nil"/>
            </w:tcBorders>
            <w:shd w:val="clear" w:color="auto" w:fill="7EACC0"/>
          </w:tcPr>
          <w:p w14:paraId="3A124DEA" w14:textId="77777777" w:rsidR="00112D40" w:rsidRDefault="00112D40">
            <w:pPr>
              <w:pStyle w:val="TableParagraph"/>
              <w:spacing w:before="0" w:line="240" w:lineRule="auto"/>
              <w:jc w:val="left"/>
              <w:rPr>
                <w:rFonts w:ascii="Times New Roman"/>
                <w:sz w:val="14"/>
              </w:rPr>
            </w:pPr>
          </w:p>
        </w:tc>
        <w:tc>
          <w:tcPr>
            <w:tcW w:w="1703" w:type="dxa"/>
            <w:gridSpan w:val="2"/>
            <w:tcBorders>
              <w:top w:val="nil"/>
              <w:left w:val="nil"/>
              <w:bottom w:val="nil"/>
              <w:right w:val="nil"/>
            </w:tcBorders>
            <w:shd w:val="clear" w:color="auto" w:fill="7EACC0"/>
          </w:tcPr>
          <w:p w14:paraId="6B43D4B6" w14:textId="77777777" w:rsidR="00112D40" w:rsidRDefault="003E0739">
            <w:pPr>
              <w:pStyle w:val="TableParagraph"/>
              <w:ind w:left="10"/>
              <w:rPr>
                <w:b/>
                <w:sz w:val="18"/>
              </w:rPr>
            </w:pPr>
            <w:r>
              <w:rPr>
                <w:b/>
                <w:color w:val="FFFFFF"/>
                <w:spacing w:val="-10"/>
                <w:sz w:val="18"/>
              </w:rPr>
              <w:t>I</w:t>
            </w:r>
          </w:p>
        </w:tc>
        <w:tc>
          <w:tcPr>
            <w:tcW w:w="888" w:type="dxa"/>
            <w:tcBorders>
              <w:top w:val="nil"/>
              <w:left w:val="nil"/>
              <w:bottom w:val="nil"/>
              <w:right w:val="nil"/>
            </w:tcBorders>
            <w:shd w:val="clear" w:color="auto" w:fill="7EACC0"/>
          </w:tcPr>
          <w:p w14:paraId="244427A1" w14:textId="77777777" w:rsidR="00112D40" w:rsidRDefault="00112D40">
            <w:pPr>
              <w:pStyle w:val="TableParagraph"/>
              <w:spacing w:before="0" w:line="240" w:lineRule="auto"/>
              <w:jc w:val="left"/>
              <w:rPr>
                <w:rFonts w:ascii="Times New Roman"/>
                <w:sz w:val="14"/>
              </w:rPr>
            </w:pPr>
          </w:p>
        </w:tc>
        <w:tc>
          <w:tcPr>
            <w:tcW w:w="1702" w:type="dxa"/>
            <w:gridSpan w:val="2"/>
            <w:tcBorders>
              <w:top w:val="nil"/>
              <w:left w:val="nil"/>
              <w:bottom w:val="nil"/>
              <w:right w:val="nil"/>
            </w:tcBorders>
            <w:shd w:val="clear" w:color="auto" w:fill="7EACC0"/>
          </w:tcPr>
          <w:p w14:paraId="65B11956" w14:textId="77777777" w:rsidR="00112D40" w:rsidRDefault="003E0739">
            <w:pPr>
              <w:pStyle w:val="TableParagraph"/>
              <w:ind w:left="269"/>
              <w:jc w:val="left"/>
              <w:rPr>
                <w:b/>
                <w:sz w:val="18"/>
              </w:rPr>
            </w:pPr>
            <w:r>
              <w:rPr>
                <w:b/>
                <w:color w:val="FFFFFF"/>
                <w:spacing w:val="-5"/>
                <w:sz w:val="18"/>
              </w:rPr>
              <w:t>V/C</w:t>
            </w:r>
          </w:p>
        </w:tc>
      </w:tr>
      <w:tr w:rsidR="00112D40" w14:paraId="585137D3" w14:textId="77777777">
        <w:trPr>
          <w:trHeight w:val="235"/>
        </w:trPr>
        <w:tc>
          <w:tcPr>
            <w:tcW w:w="473" w:type="dxa"/>
            <w:tcBorders>
              <w:top w:val="nil"/>
            </w:tcBorders>
            <w:shd w:val="clear" w:color="auto" w:fill="7EACC0"/>
          </w:tcPr>
          <w:p w14:paraId="0823B153" w14:textId="77777777" w:rsidR="00112D40" w:rsidRDefault="00112D40">
            <w:pPr>
              <w:pStyle w:val="TableParagraph"/>
              <w:spacing w:before="0" w:line="240" w:lineRule="auto"/>
              <w:jc w:val="left"/>
              <w:rPr>
                <w:rFonts w:ascii="Times New Roman"/>
                <w:sz w:val="16"/>
              </w:rPr>
            </w:pPr>
          </w:p>
        </w:tc>
        <w:tc>
          <w:tcPr>
            <w:tcW w:w="1599" w:type="dxa"/>
            <w:tcBorders>
              <w:top w:val="nil"/>
            </w:tcBorders>
            <w:shd w:val="clear" w:color="auto" w:fill="7EACC0"/>
          </w:tcPr>
          <w:p w14:paraId="5C5675CC" w14:textId="77777777" w:rsidR="00112D40" w:rsidRDefault="00112D40">
            <w:pPr>
              <w:pStyle w:val="TableParagraph"/>
              <w:spacing w:before="0" w:line="240" w:lineRule="auto"/>
              <w:jc w:val="left"/>
              <w:rPr>
                <w:rFonts w:ascii="Times New Roman"/>
                <w:sz w:val="16"/>
              </w:rPr>
            </w:pPr>
          </w:p>
        </w:tc>
        <w:tc>
          <w:tcPr>
            <w:tcW w:w="982" w:type="dxa"/>
            <w:tcBorders>
              <w:top w:val="nil"/>
            </w:tcBorders>
            <w:shd w:val="clear" w:color="auto" w:fill="7EACC0"/>
          </w:tcPr>
          <w:p w14:paraId="7BF1F93C" w14:textId="77777777" w:rsidR="00112D40" w:rsidRDefault="00112D40">
            <w:pPr>
              <w:pStyle w:val="TableParagraph"/>
              <w:spacing w:before="0" w:line="240" w:lineRule="auto"/>
              <w:jc w:val="left"/>
              <w:rPr>
                <w:rFonts w:ascii="Times New Roman"/>
                <w:sz w:val="16"/>
              </w:rPr>
            </w:pPr>
          </w:p>
        </w:tc>
        <w:tc>
          <w:tcPr>
            <w:tcW w:w="853" w:type="dxa"/>
            <w:tcBorders>
              <w:top w:val="nil"/>
            </w:tcBorders>
            <w:shd w:val="clear" w:color="auto" w:fill="7EACC0"/>
          </w:tcPr>
          <w:p w14:paraId="0CF362BE" w14:textId="77777777" w:rsidR="00112D40" w:rsidRDefault="003E0739">
            <w:pPr>
              <w:pStyle w:val="TableParagraph"/>
              <w:spacing w:before="16"/>
              <w:ind w:left="9"/>
              <w:rPr>
                <w:b/>
                <w:sz w:val="18"/>
              </w:rPr>
            </w:pPr>
            <w:r>
              <w:rPr>
                <w:b/>
                <w:color w:val="FFFFFF"/>
                <w:spacing w:val="-5"/>
                <w:sz w:val="18"/>
              </w:rPr>
              <w:t>TK</w:t>
            </w:r>
          </w:p>
        </w:tc>
        <w:tc>
          <w:tcPr>
            <w:tcW w:w="850" w:type="dxa"/>
            <w:tcBorders>
              <w:top w:val="nil"/>
            </w:tcBorders>
            <w:shd w:val="clear" w:color="auto" w:fill="7EACC0"/>
          </w:tcPr>
          <w:p w14:paraId="701FD4E2" w14:textId="77777777" w:rsidR="00112D40" w:rsidRDefault="003E0739">
            <w:pPr>
              <w:pStyle w:val="TableParagraph"/>
              <w:spacing w:before="16"/>
              <w:ind w:left="15" w:right="10"/>
              <w:rPr>
                <w:b/>
                <w:sz w:val="18"/>
              </w:rPr>
            </w:pPr>
            <w:r>
              <w:rPr>
                <w:b/>
                <w:color w:val="FFFFFF"/>
                <w:spacing w:val="-10"/>
                <w:sz w:val="18"/>
              </w:rPr>
              <w:t>Δ</w:t>
            </w:r>
          </w:p>
        </w:tc>
        <w:tc>
          <w:tcPr>
            <w:tcW w:w="888" w:type="dxa"/>
            <w:tcBorders>
              <w:top w:val="nil"/>
            </w:tcBorders>
            <w:shd w:val="clear" w:color="auto" w:fill="7EACC0"/>
          </w:tcPr>
          <w:p w14:paraId="1036D558" w14:textId="77777777" w:rsidR="00112D40" w:rsidRDefault="003E0739">
            <w:pPr>
              <w:pStyle w:val="TableParagraph"/>
              <w:spacing w:before="16"/>
              <w:ind w:left="9" w:right="3"/>
              <w:rPr>
                <w:b/>
                <w:sz w:val="18"/>
              </w:rPr>
            </w:pPr>
            <w:r>
              <w:rPr>
                <w:b/>
                <w:color w:val="FFFFFF"/>
                <w:spacing w:val="-5"/>
                <w:sz w:val="18"/>
              </w:rPr>
              <w:t>TK</w:t>
            </w:r>
          </w:p>
        </w:tc>
        <w:tc>
          <w:tcPr>
            <w:tcW w:w="852" w:type="dxa"/>
            <w:tcBorders>
              <w:top w:val="nil"/>
            </w:tcBorders>
            <w:shd w:val="clear" w:color="auto" w:fill="7EACC0"/>
          </w:tcPr>
          <w:p w14:paraId="22A35288" w14:textId="77777777" w:rsidR="00112D40" w:rsidRDefault="003E0739">
            <w:pPr>
              <w:pStyle w:val="TableParagraph"/>
              <w:spacing w:before="16"/>
              <w:ind w:left="11" w:right="4"/>
              <w:rPr>
                <w:b/>
                <w:sz w:val="18"/>
              </w:rPr>
            </w:pPr>
            <w:r>
              <w:rPr>
                <w:b/>
                <w:color w:val="FFFFFF"/>
                <w:spacing w:val="-10"/>
                <w:sz w:val="18"/>
              </w:rPr>
              <w:t>Δ</w:t>
            </w:r>
          </w:p>
        </w:tc>
        <w:tc>
          <w:tcPr>
            <w:tcW w:w="850" w:type="dxa"/>
            <w:tcBorders>
              <w:top w:val="nil"/>
            </w:tcBorders>
            <w:shd w:val="clear" w:color="auto" w:fill="7EACC0"/>
          </w:tcPr>
          <w:p w14:paraId="6EA202C5" w14:textId="77777777" w:rsidR="00112D40" w:rsidRDefault="003E0739">
            <w:pPr>
              <w:pStyle w:val="TableParagraph"/>
              <w:spacing w:before="16"/>
              <w:ind w:left="15" w:right="12"/>
              <w:rPr>
                <w:b/>
                <w:sz w:val="18"/>
              </w:rPr>
            </w:pPr>
            <w:r>
              <w:rPr>
                <w:b/>
                <w:color w:val="FFFFFF"/>
                <w:spacing w:val="-2"/>
                <w:sz w:val="18"/>
              </w:rPr>
              <w:t>Score</w:t>
            </w:r>
          </w:p>
        </w:tc>
      </w:tr>
      <w:tr w:rsidR="00112D40" w14:paraId="400FEA9D" w14:textId="77777777">
        <w:trPr>
          <w:trHeight w:val="217"/>
        </w:trPr>
        <w:tc>
          <w:tcPr>
            <w:tcW w:w="473" w:type="dxa"/>
            <w:vMerge w:val="restart"/>
            <w:shd w:val="clear" w:color="auto" w:fill="CFDFE7"/>
          </w:tcPr>
          <w:p w14:paraId="3ED78806" w14:textId="77777777" w:rsidR="00112D40" w:rsidRDefault="003E0739">
            <w:pPr>
              <w:pStyle w:val="TableParagraph"/>
              <w:spacing w:before="0" w:line="219" w:lineRule="exact"/>
              <w:ind w:left="50" w:right="40"/>
              <w:rPr>
                <w:sz w:val="18"/>
              </w:rPr>
            </w:pPr>
            <w:r>
              <w:rPr>
                <w:spacing w:val="-10"/>
                <w:sz w:val="18"/>
              </w:rPr>
              <w:t>A</w:t>
            </w:r>
          </w:p>
        </w:tc>
        <w:tc>
          <w:tcPr>
            <w:tcW w:w="1599" w:type="dxa"/>
            <w:vMerge w:val="restart"/>
          </w:tcPr>
          <w:p w14:paraId="6D8A1702" w14:textId="77777777" w:rsidR="00112D40" w:rsidRDefault="003E0739">
            <w:pPr>
              <w:pStyle w:val="TableParagraph"/>
              <w:spacing w:before="0" w:line="240" w:lineRule="auto"/>
              <w:ind w:left="443" w:right="247" w:hanging="180"/>
              <w:jc w:val="left"/>
              <w:rPr>
                <w:sz w:val="18"/>
              </w:rPr>
            </w:pPr>
            <w:r>
              <w:rPr>
                <w:sz w:val="18"/>
              </w:rPr>
              <w:t xml:space="preserve">N21 </w:t>
            </w:r>
            <w:r>
              <w:rPr>
                <w:sz w:val="18"/>
              </w:rPr>
              <w:t xml:space="preserve">Haachtse </w:t>
            </w:r>
            <w:r>
              <w:rPr>
                <w:spacing w:val="-2"/>
                <w:sz w:val="18"/>
              </w:rPr>
              <w:t>steenweg</w:t>
            </w:r>
          </w:p>
        </w:tc>
        <w:tc>
          <w:tcPr>
            <w:tcW w:w="982" w:type="dxa"/>
          </w:tcPr>
          <w:p w14:paraId="65A196D8" w14:textId="77777777" w:rsidR="00112D40" w:rsidRDefault="003E0739">
            <w:pPr>
              <w:pStyle w:val="TableParagraph"/>
              <w:spacing w:before="0" w:line="198" w:lineRule="exact"/>
              <w:ind w:left="8" w:right="4"/>
              <w:rPr>
                <w:sz w:val="18"/>
              </w:rPr>
            </w:pPr>
            <w:r>
              <w:rPr>
                <w:spacing w:val="-2"/>
                <w:sz w:val="18"/>
              </w:rPr>
              <w:t>Liens</w:t>
            </w:r>
          </w:p>
        </w:tc>
        <w:tc>
          <w:tcPr>
            <w:tcW w:w="853" w:type="dxa"/>
          </w:tcPr>
          <w:p w14:paraId="0324C4B3" w14:textId="77777777" w:rsidR="00112D40" w:rsidRDefault="003E0739">
            <w:pPr>
              <w:pStyle w:val="TableParagraph"/>
              <w:spacing w:before="0" w:line="198" w:lineRule="exact"/>
              <w:ind w:right="115"/>
              <w:jc w:val="right"/>
              <w:rPr>
                <w:sz w:val="18"/>
              </w:rPr>
            </w:pPr>
            <w:r>
              <w:rPr>
                <w:sz w:val="18"/>
              </w:rPr>
              <w:t xml:space="preserve">211 </w:t>
            </w:r>
            <w:r>
              <w:rPr>
                <w:spacing w:val="-5"/>
                <w:sz w:val="18"/>
              </w:rPr>
              <w:t>PAE</w:t>
            </w:r>
          </w:p>
        </w:tc>
        <w:tc>
          <w:tcPr>
            <w:tcW w:w="850" w:type="dxa"/>
          </w:tcPr>
          <w:p w14:paraId="349AAD8B" w14:textId="77777777" w:rsidR="00112D40" w:rsidRDefault="003E0739">
            <w:pPr>
              <w:pStyle w:val="TableParagraph"/>
              <w:spacing w:before="0" w:line="198" w:lineRule="exact"/>
              <w:ind w:left="15" w:right="10"/>
              <w:rPr>
                <w:sz w:val="18"/>
              </w:rPr>
            </w:pPr>
            <w:r>
              <w:rPr>
                <w:sz w:val="18"/>
              </w:rPr>
              <w:t xml:space="preserve">197 </w:t>
            </w:r>
            <w:r>
              <w:rPr>
                <w:spacing w:val="-5"/>
                <w:sz w:val="18"/>
              </w:rPr>
              <w:t>PAE</w:t>
            </w:r>
          </w:p>
        </w:tc>
        <w:tc>
          <w:tcPr>
            <w:tcW w:w="888" w:type="dxa"/>
          </w:tcPr>
          <w:p w14:paraId="2D006EEA" w14:textId="77777777" w:rsidR="00112D40" w:rsidRDefault="003E0739">
            <w:pPr>
              <w:pStyle w:val="TableParagraph"/>
              <w:spacing w:before="0" w:line="198" w:lineRule="exact"/>
              <w:ind w:left="9" w:right="4"/>
              <w:rPr>
                <w:sz w:val="18"/>
              </w:rPr>
            </w:pPr>
            <w:r>
              <w:rPr>
                <w:spacing w:val="-5"/>
                <w:sz w:val="18"/>
              </w:rPr>
              <w:t>63%</w:t>
            </w:r>
          </w:p>
        </w:tc>
        <w:tc>
          <w:tcPr>
            <w:tcW w:w="852" w:type="dxa"/>
          </w:tcPr>
          <w:p w14:paraId="04ABC115" w14:textId="77777777" w:rsidR="00112D40" w:rsidRDefault="003E0739">
            <w:pPr>
              <w:pStyle w:val="TableParagraph"/>
              <w:spacing w:before="0" w:line="198" w:lineRule="exact"/>
              <w:ind w:left="11" w:right="6"/>
              <w:rPr>
                <w:sz w:val="18"/>
              </w:rPr>
            </w:pPr>
            <w:r>
              <w:rPr>
                <w:spacing w:val="-5"/>
                <w:sz w:val="18"/>
              </w:rPr>
              <w:t>59%-pt</w:t>
            </w:r>
          </w:p>
        </w:tc>
        <w:tc>
          <w:tcPr>
            <w:tcW w:w="850" w:type="dxa"/>
            <w:shd w:val="clear" w:color="auto" w:fill="FAE3D4"/>
          </w:tcPr>
          <w:p w14:paraId="4C1AED56" w14:textId="77777777" w:rsidR="00112D40" w:rsidRDefault="003E0739">
            <w:pPr>
              <w:pStyle w:val="TableParagraph"/>
              <w:spacing w:before="0" w:line="198" w:lineRule="exact"/>
              <w:ind w:left="15" w:right="11"/>
              <w:rPr>
                <w:sz w:val="18"/>
              </w:rPr>
            </w:pPr>
            <w:r>
              <w:rPr>
                <w:spacing w:val="-10"/>
                <w:sz w:val="18"/>
              </w:rPr>
              <w:t>-1</w:t>
            </w:r>
          </w:p>
        </w:tc>
      </w:tr>
      <w:tr w:rsidR="00112D40" w14:paraId="454B8C60" w14:textId="77777777">
        <w:trPr>
          <w:trHeight w:val="220"/>
        </w:trPr>
        <w:tc>
          <w:tcPr>
            <w:tcW w:w="473" w:type="dxa"/>
            <w:vMerge/>
            <w:tcBorders>
              <w:top w:val="nil"/>
            </w:tcBorders>
            <w:shd w:val="clear" w:color="auto" w:fill="CFDFE7"/>
          </w:tcPr>
          <w:p w14:paraId="3DA851DE" w14:textId="77777777" w:rsidR="00112D40" w:rsidRDefault="00112D40">
            <w:pPr>
              <w:rPr>
                <w:sz w:val="2"/>
                <w:szCs w:val="2"/>
              </w:rPr>
            </w:pPr>
          </w:p>
        </w:tc>
        <w:tc>
          <w:tcPr>
            <w:tcW w:w="1599" w:type="dxa"/>
            <w:vMerge/>
            <w:tcBorders>
              <w:top w:val="nil"/>
            </w:tcBorders>
          </w:tcPr>
          <w:p w14:paraId="7D597A67" w14:textId="77777777" w:rsidR="00112D40" w:rsidRDefault="00112D40">
            <w:pPr>
              <w:rPr>
                <w:sz w:val="2"/>
                <w:szCs w:val="2"/>
              </w:rPr>
            </w:pPr>
          </w:p>
        </w:tc>
        <w:tc>
          <w:tcPr>
            <w:tcW w:w="982" w:type="dxa"/>
          </w:tcPr>
          <w:p w14:paraId="6CB9A991" w14:textId="77777777" w:rsidR="00112D40" w:rsidRDefault="003E0739">
            <w:pPr>
              <w:pStyle w:val="TableParagraph"/>
              <w:ind w:left="8"/>
              <w:rPr>
                <w:sz w:val="18"/>
              </w:rPr>
            </w:pPr>
            <w:r>
              <w:rPr>
                <w:spacing w:val="-2"/>
                <w:sz w:val="18"/>
              </w:rPr>
              <w:t>Tout droit</w:t>
            </w:r>
          </w:p>
        </w:tc>
        <w:tc>
          <w:tcPr>
            <w:tcW w:w="853" w:type="dxa"/>
          </w:tcPr>
          <w:p w14:paraId="29AB0C19" w14:textId="77777777" w:rsidR="00112D40" w:rsidRDefault="003E0739">
            <w:pPr>
              <w:pStyle w:val="TableParagraph"/>
              <w:ind w:right="115"/>
              <w:jc w:val="right"/>
              <w:rPr>
                <w:sz w:val="18"/>
              </w:rPr>
            </w:pPr>
            <w:r>
              <w:rPr>
                <w:sz w:val="18"/>
              </w:rPr>
              <w:t xml:space="preserve">641 </w:t>
            </w:r>
            <w:r>
              <w:rPr>
                <w:spacing w:val="-5"/>
                <w:sz w:val="18"/>
              </w:rPr>
              <w:t>PAE</w:t>
            </w:r>
          </w:p>
        </w:tc>
        <w:tc>
          <w:tcPr>
            <w:tcW w:w="850" w:type="dxa"/>
          </w:tcPr>
          <w:p w14:paraId="21FBEEA1" w14:textId="77777777" w:rsidR="00112D40" w:rsidRDefault="003E0739">
            <w:pPr>
              <w:pStyle w:val="TableParagraph"/>
              <w:ind w:left="15" w:right="10"/>
              <w:rPr>
                <w:sz w:val="18"/>
              </w:rPr>
            </w:pPr>
            <w:r>
              <w:rPr>
                <w:sz w:val="18"/>
              </w:rPr>
              <w:t xml:space="preserve">0 </w:t>
            </w:r>
            <w:r>
              <w:rPr>
                <w:spacing w:val="-5"/>
                <w:sz w:val="18"/>
              </w:rPr>
              <w:t>PAE</w:t>
            </w:r>
          </w:p>
        </w:tc>
        <w:tc>
          <w:tcPr>
            <w:tcW w:w="888" w:type="dxa"/>
          </w:tcPr>
          <w:p w14:paraId="58FE5E45" w14:textId="77777777" w:rsidR="00112D40" w:rsidRDefault="003E0739">
            <w:pPr>
              <w:pStyle w:val="TableParagraph"/>
              <w:ind w:left="9" w:right="4"/>
              <w:rPr>
                <w:sz w:val="18"/>
              </w:rPr>
            </w:pPr>
            <w:r>
              <w:rPr>
                <w:spacing w:val="-5"/>
                <w:sz w:val="18"/>
              </w:rPr>
              <w:t>56%</w:t>
            </w:r>
          </w:p>
        </w:tc>
        <w:tc>
          <w:tcPr>
            <w:tcW w:w="852" w:type="dxa"/>
          </w:tcPr>
          <w:p w14:paraId="3173575B" w14:textId="77777777" w:rsidR="00112D40" w:rsidRDefault="003E0739">
            <w:pPr>
              <w:pStyle w:val="TableParagraph"/>
              <w:ind w:left="11" w:right="6"/>
              <w:rPr>
                <w:sz w:val="18"/>
              </w:rPr>
            </w:pPr>
            <w:r>
              <w:rPr>
                <w:spacing w:val="-7"/>
                <w:sz w:val="18"/>
              </w:rPr>
              <w:t>0%-pt</w:t>
            </w:r>
          </w:p>
        </w:tc>
        <w:tc>
          <w:tcPr>
            <w:tcW w:w="850" w:type="dxa"/>
          </w:tcPr>
          <w:p w14:paraId="30EB132E" w14:textId="77777777" w:rsidR="00112D40" w:rsidRDefault="003E0739">
            <w:pPr>
              <w:pStyle w:val="TableParagraph"/>
              <w:ind w:left="15" w:right="8"/>
              <w:rPr>
                <w:sz w:val="18"/>
              </w:rPr>
            </w:pPr>
            <w:r>
              <w:rPr>
                <w:spacing w:val="-10"/>
                <w:sz w:val="18"/>
              </w:rPr>
              <w:t>0</w:t>
            </w:r>
          </w:p>
        </w:tc>
      </w:tr>
      <w:tr w:rsidR="00112D40" w14:paraId="04C142F2" w14:textId="77777777">
        <w:trPr>
          <w:trHeight w:val="220"/>
        </w:trPr>
        <w:tc>
          <w:tcPr>
            <w:tcW w:w="473" w:type="dxa"/>
            <w:vMerge/>
            <w:tcBorders>
              <w:top w:val="nil"/>
            </w:tcBorders>
            <w:shd w:val="clear" w:color="auto" w:fill="CFDFE7"/>
          </w:tcPr>
          <w:p w14:paraId="7E550F58" w14:textId="77777777" w:rsidR="00112D40" w:rsidRDefault="00112D40">
            <w:pPr>
              <w:rPr>
                <w:sz w:val="2"/>
                <w:szCs w:val="2"/>
              </w:rPr>
            </w:pPr>
          </w:p>
        </w:tc>
        <w:tc>
          <w:tcPr>
            <w:tcW w:w="1599" w:type="dxa"/>
            <w:vMerge/>
            <w:tcBorders>
              <w:top w:val="nil"/>
            </w:tcBorders>
          </w:tcPr>
          <w:p w14:paraId="203AA652" w14:textId="77777777" w:rsidR="00112D40" w:rsidRDefault="00112D40">
            <w:pPr>
              <w:rPr>
                <w:sz w:val="2"/>
                <w:szCs w:val="2"/>
              </w:rPr>
            </w:pPr>
          </w:p>
        </w:tc>
        <w:tc>
          <w:tcPr>
            <w:tcW w:w="982" w:type="dxa"/>
          </w:tcPr>
          <w:p w14:paraId="050B5B4E" w14:textId="77777777" w:rsidR="00112D40" w:rsidRDefault="003E0739">
            <w:pPr>
              <w:pStyle w:val="TableParagraph"/>
              <w:ind w:left="8" w:right="4"/>
              <w:rPr>
                <w:sz w:val="18"/>
              </w:rPr>
            </w:pPr>
            <w:r>
              <w:rPr>
                <w:spacing w:val="-2"/>
                <w:sz w:val="18"/>
              </w:rPr>
              <w:t>Droit</w:t>
            </w:r>
          </w:p>
        </w:tc>
        <w:tc>
          <w:tcPr>
            <w:tcW w:w="853" w:type="dxa"/>
          </w:tcPr>
          <w:p w14:paraId="1FBA65B4" w14:textId="77777777" w:rsidR="00112D40" w:rsidRDefault="003E0739">
            <w:pPr>
              <w:pStyle w:val="TableParagraph"/>
              <w:ind w:right="115"/>
              <w:jc w:val="right"/>
              <w:rPr>
                <w:sz w:val="18"/>
              </w:rPr>
            </w:pPr>
            <w:r>
              <w:rPr>
                <w:sz w:val="18"/>
              </w:rPr>
              <w:t xml:space="preserve">847 </w:t>
            </w:r>
            <w:r>
              <w:rPr>
                <w:spacing w:val="-5"/>
                <w:sz w:val="18"/>
              </w:rPr>
              <w:t>PAE</w:t>
            </w:r>
          </w:p>
        </w:tc>
        <w:tc>
          <w:tcPr>
            <w:tcW w:w="850" w:type="dxa"/>
          </w:tcPr>
          <w:p w14:paraId="4CDC5DDE" w14:textId="77777777" w:rsidR="00112D40" w:rsidRDefault="003E0739">
            <w:pPr>
              <w:pStyle w:val="TableParagraph"/>
              <w:ind w:left="15" w:right="10"/>
              <w:rPr>
                <w:sz w:val="18"/>
              </w:rPr>
            </w:pPr>
            <w:r>
              <w:rPr>
                <w:sz w:val="18"/>
              </w:rPr>
              <w:t xml:space="preserve">0 </w:t>
            </w:r>
            <w:r>
              <w:rPr>
                <w:spacing w:val="-5"/>
                <w:sz w:val="18"/>
              </w:rPr>
              <w:t>PAE</w:t>
            </w:r>
          </w:p>
        </w:tc>
        <w:tc>
          <w:tcPr>
            <w:tcW w:w="888" w:type="dxa"/>
          </w:tcPr>
          <w:p w14:paraId="3D09DF52" w14:textId="77777777" w:rsidR="00112D40" w:rsidRDefault="003E0739">
            <w:pPr>
              <w:pStyle w:val="TableParagraph"/>
              <w:ind w:left="9" w:right="4"/>
              <w:rPr>
                <w:sz w:val="18"/>
              </w:rPr>
            </w:pPr>
            <w:r>
              <w:rPr>
                <w:spacing w:val="-5"/>
                <w:sz w:val="18"/>
              </w:rPr>
              <w:t>71%</w:t>
            </w:r>
          </w:p>
        </w:tc>
        <w:tc>
          <w:tcPr>
            <w:tcW w:w="852" w:type="dxa"/>
          </w:tcPr>
          <w:p w14:paraId="3EC9262E" w14:textId="77777777" w:rsidR="00112D40" w:rsidRDefault="003E0739">
            <w:pPr>
              <w:pStyle w:val="TableParagraph"/>
              <w:ind w:left="11" w:right="6"/>
              <w:rPr>
                <w:sz w:val="18"/>
              </w:rPr>
            </w:pPr>
            <w:r>
              <w:rPr>
                <w:spacing w:val="-7"/>
                <w:sz w:val="18"/>
              </w:rPr>
              <w:t>0%-pt</w:t>
            </w:r>
          </w:p>
        </w:tc>
        <w:tc>
          <w:tcPr>
            <w:tcW w:w="850" w:type="dxa"/>
          </w:tcPr>
          <w:p w14:paraId="45CA80F0" w14:textId="77777777" w:rsidR="00112D40" w:rsidRDefault="003E0739">
            <w:pPr>
              <w:pStyle w:val="TableParagraph"/>
              <w:ind w:left="15" w:right="8"/>
              <w:rPr>
                <w:sz w:val="18"/>
              </w:rPr>
            </w:pPr>
            <w:r>
              <w:rPr>
                <w:spacing w:val="-10"/>
                <w:sz w:val="18"/>
              </w:rPr>
              <w:t>0</w:t>
            </w:r>
          </w:p>
        </w:tc>
      </w:tr>
      <w:tr w:rsidR="00112D40" w14:paraId="42C1E3B7" w14:textId="77777777">
        <w:trPr>
          <w:trHeight w:val="220"/>
        </w:trPr>
        <w:tc>
          <w:tcPr>
            <w:tcW w:w="473" w:type="dxa"/>
            <w:vMerge w:val="restart"/>
            <w:shd w:val="clear" w:color="auto" w:fill="CFDFE7"/>
          </w:tcPr>
          <w:p w14:paraId="0531E388" w14:textId="77777777" w:rsidR="00112D40" w:rsidRDefault="003E0739">
            <w:pPr>
              <w:pStyle w:val="TableParagraph"/>
              <w:spacing w:line="240" w:lineRule="auto"/>
              <w:ind w:left="50" w:right="42"/>
              <w:rPr>
                <w:sz w:val="18"/>
              </w:rPr>
            </w:pPr>
            <w:r>
              <w:rPr>
                <w:spacing w:val="-10"/>
                <w:sz w:val="18"/>
              </w:rPr>
              <w:t>B</w:t>
            </w:r>
          </w:p>
        </w:tc>
        <w:tc>
          <w:tcPr>
            <w:tcW w:w="1599" w:type="dxa"/>
            <w:vMerge w:val="restart"/>
          </w:tcPr>
          <w:p w14:paraId="65F292EC" w14:textId="77777777" w:rsidR="00112D40" w:rsidRDefault="003E0739">
            <w:pPr>
              <w:pStyle w:val="TableParagraph"/>
              <w:spacing w:line="240" w:lineRule="auto"/>
              <w:ind w:left="220"/>
              <w:jc w:val="left"/>
              <w:rPr>
                <w:sz w:val="18"/>
              </w:rPr>
            </w:pPr>
            <w:r>
              <w:rPr>
                <w:spacing w:val="-2"/>
                <w:sz w:val="18"/>
              </w:rPr>
              <w:t>Avenue de l'aéroport</w:t>
            </w:r>
          </w:p>
        </w:tc>
        <w:tc>
          <w:tcPr>
            <w:tcW w:w="982" w:type="dxa"/>
          </w:tcPr>
          <w:p w14:paraId="25FB629E" w14:textId="77777777" w:rsidR="00112D40" w:rsidRDefault="003E0739">
            <w:pPr>
              <w:pStyle w:val="TableParagraph"/>
              <w:ind w:left="8" w:right="1"/>
              <w:rPr>
                <w:sz w:val="18"/>
              </w:rPr>
            </w:pPr>
            <w:r>
              <w:rPr>
                <w:spacing w:val="-4"/>
                <w:sz w:val="18"/>
              </w:rPr>
              <w:t>Demi-tour</w:t>
            </w:r>
          </w:p>
        </w:tc>
        <w:tc>
          <w:tcPr>
            <w:tcW w:w="853" w:type="dxa"/>
          </w:tcPr>
          <w:p w14:paraId="38031D0B" w14:textId="77777777" w:rsidR="00112D40" w:rsidRDefault="003E0739">
            <w:pPr>
              <w:pStyle w:val="TableParagraph"/>
              <w:ind w:right="207"/>
              <w:jc w:val="right"/>
              <w:rPr>
                <w:sz w:val="18"/>
              </w:rPr>
            </w:pPr>
            <w:r>
              <w:rPr>
                <w:sz w:val="18"/>
              </w:rPr>
              <w:t xml:space="preserve">2 </w:t>
            </w:r>
            <w:r>
              <w:rPr>
                <w:spacing w:val="-5"/>
                <w:sz w:val="18"/>
              </w:rPr>
              <w:t>PAE</w:t>
            </w:r>
          </w:p>
        </w:tc>
        <w:tc>
          <w:tcPr>
            <w:tcW w:w="850" w:type="dxa"/>
          </w:tcPr>
          <w:p w14:paraId="6A7DFA12" w14:textId="77777777" w:rsidR="00112D40" w:rsidRDefault="003E0739">
            <w:pPr>
              <w:pStyle w:val="TableParagraph"/>
              <w:ind w:left="15" w:right="10"/>
              <w:rPr>
                <w:sz w:val="18"/>
              </w:rPr>
            </w:pPr>
            <w:r>
              <w:rPr>
                <w:sz w:val="18"/>
              </w:rPr>
              <w:t xml:space="preserve">0 </w:t>
            </w:r>
            <w:r>
              <w:rPr>
                <w:spacing w:val="-5"/>
                <w:sz w:val="18"/>
              </w:rPr>
              <w:t>PAE</w:t>
            </w:r>
          </w:p>
        </w:tc>
        <w:tc>
          <w:tcPr>
            <w:tcW w:w="888" w:type="dxa"/>
            <w:vMerge w:val="restart"/>
          </w:tcPr>
          <w:p w14:paraId="7DEF84E3" w14:textId="77777777" w:rsidR="00112D40" w:rsidRDefault="003E0739">
            <w:pPr>
              <w:pStyle w:val="TableParagraph"/>
              <w:spacing w:line="240" w:lineRule="auto"/>
              <w:ind w:left="286"/>
              <w:jc w:val="left"/>
              <w:rPr>
                <w:sz w:val="18"/>
              </w:rPr>
            </w:pPr>
            <w:r>
              <w:rPr>
                <w:spacing w:val="-5"/>
                <w:sz w:val="18"/>
              </w:rPr>
              <w:t>45%</w:t>
            </w:r>
          </w:p>
        </w:tc>
        <w:tc>
          <w:tcPr>
            <w:tcW w:w="852" w:type="dxa"/>
            <w:vMerge w:val="restart"/>
          </w:tcPr>
          <w:p w14:paraId="68C9FE6F" w14:textId="77777777" w:rsidR="00112D40" w:rsidRDefault="003E0739">
            <w:pPr>
              <w:pStyle w:val="TableParagraph"/>
              <w:spacing w:line="240" w:lineRule="auto"/>
              <w:ind w:left="163"/>
              <w:jc w:val="left"/>
              <w:rPr>
                <w:sz w:val="18"/>
              </w:rPr>
            </w:pPr>
            <w:r>
              <w:rPr>
                <w:spacing w:val="-5"/>
                <w:sz w:val="18"/>
              </w:rPr>
              <w:t>33%-pt</w:t>
            </w:r>
          </w:p>
        </w:tc>
        <w:tc>
          <w:tcPr>
            <w:tcW w:w="850" w:type="dxa"/>
            <w:vMerge w:val="restart"/>
            <w:shd w:val="clear" w:color="auto" w:fill="FAE3D4"/>
          </w:tcPr>
          <w:p w14:paraId="2832DFD6" w14:textId="77777777" w:rsidR="00112D40" w:rsidRDefault="003E0739">
            <w:pPr>
              <w:pStyle w:val="TableParagraph"/>
              <w:spacing w:line="240" w:lineRule="auto"/>
              <w:ind w:left="15" w:right="11"/>
              <w:rPr>
                <w:sz w:val="18"/>
              </w:rPr>
            </w:pPr>
            <w:r>
              <w:rPr>
                <w:spacing w:val="-10"/>
                <w:sz w:val="18"/>
              </w:rPr>
              <w:t>-1</w:t>
            </w:r>
          </w:p>
        </w:tc>
      </w:tr>
      <w:tr w:rsidR="00112D40" w14:paraId="7D6CCAB2" w14:textId="77777777">
        <w:trPr>
          <w:trHeight w:val="218"/>
        </w:trPr>
        <w:tc>
          <w:tcPr>
            <w:tcW w:w="473" w:type="dxa"/>
            <w:vMerge/>
            <w:tcBorders>
              <w:top w:val="nil"/>
            </w:tcBorders>
            <w:shd w:val="clear" w:color="auto" w:fill="CFDFE7"/>
          </w:tcPr>
          <w:p w14:paraId="2349CE8E" w14:textId="77777777" w:rsidR="00112D40" w:rsidRDefault="00112D40">
            <w:pPr>
              <w:rPr>
                <w:sz w:val="2"/>
                <w:szCs w:val="2"/>
              </w:rPr>
            </w:pPr>
          </w:p>
        </w:tc>
        <w:tc>
          <w:tcPr>
            <w:tcW w:w="1599" w:type="dxa"/>
            <w:vMerge/>
            <w:tcBorders>
              <w:top w:val="nil"/>
            </w:tcBorders>
          </w:tcPr>
          <w:p w14:paraId="6185E6B7" w14:textId="77777777" w:rsidR="00112D40" w:rsidRDefault="00112D40">
            <w:pPr>
              <w:rPr>
                <w:sz w:val="2"/>
                <w:szCs w:val="2"/>
              </w:rPr>
            </w:pPr>
          </w:p>
        </w:tc>
        <w:tc>
          <w:tcPr>
            <w:tcW w:w="982" w:type="dxa"/>
          </w:tcPr>
          <w:p w14:paraId="68F0DF1B" w14:textId="77777777" w:rsidR="00112D40" w:rsidRDefault="003E0739">
            <w:pPr>
              <w:pStyle w:val="TableParagraph"/>
              <w:spacing w:before="0" w:line="198" w:lineRule="exact"/>
              <w:ind w:left="8" w:right="4"/>
              <w:rPr>
                <w:sz w:val="18"/>
              </w:rPr>
            </w:pPr>
            <w:r>
              <w:rPr>
                <w:spacing w:val="-2"/>
                <w:sz w:val="18"/>
              </w:rPr>
              <w:t>Liens</w:t>
            </w:r>
          </w:p>
        </w:tc>
        <w:tc>
          <w:tcPr>
            <w:tcW w:w="853" w:type="dxa"/>
          </w:tcPr>
          <w:p w14:paraId="7BAC0CD6" w14:textId="77777777" w:rsidR="00112D40" w:rsidRDefault="003E0739">
            <w:pPr>
              <w:pStyle w:val="TableParagraph"/>
              <w:spacing w:before="0" w:line="198" w:lineRule="exact"/>
              <w:ind w:right="161"/>
              <w:jc w:val="right"/>
              <w:rPr>
                <w:sz w:val="18"/>
              </w:rPr>
            </w:pPr>
            <w:r>
              <w:rPr>
                <w:sz w:val="18"/>
              </w:rPr>
              <w:t xml:space="preserve">61 </w:t>
            </w:r>
            <w:r>
              <w:rPr>
                <w:spacing w:val="-5"/>
                <w:sz w:val="18"/>
              </w:rPr>
              <w:t>PAE</w:t>
            </w:r>
          </w:p>
        </w:tc>
        <w:tc>
          <w:tcPr>
            <w:tcW w:w="850" w:type="dxa"/>
          </w:tcPr>
          <w:p w14:paraId="12755B84" w14:textId="77777777" w:rsidR="00112D40" w:rsidRDefault="003E0739">
            <w:pPr>
              <w:pStyle w:val="TableParagraph"/>
              <w:spacing w:before="0" w:line="198" w:lineRule="exact"/>
              <w:ind w:left="15" w:right="10"/>
              <w:rPr>
                <w:sz w:val="18"/>
              </w:rPr>
            </w:pPr>
            <w:r>
              <w:rPr>
                <w:sz w:val="18"/>
              </w:rPr>
              <w:t xml:space="preserve">47 </w:t>
            </w:r>
            <w:r>
              <w:rPr>
                <w:spacing w:val="-5"/>
                <w:sz w:val="18"/>
              </w:rPr>
              <w:t>PAE</w:t>
            </w:r>
          </w:p>
        </w:tc>
        <w:tc>
          <w:tcPr>
            <w:tcW w:w="888" w:type="dxa"/>
            <w:vMerge/>
            <w:tcBorders>
              <w:top w:val="nil"/>
            </w:tcBorders>
          </w:tcPr>
          <w:p w14:paraId="3B448E7A" w14:textId="77777777" w:rsidR="00112D40" w:rsidRDefault="00112D40">
            <w:pPr>
              <w:rPr>
                <w:sz w:val="2"/>
                <w:szCs w:val="2"/>
              </w:rPr>
            </w:pPr>
          </w:p>
        </w:tc>
        <w:tc>
          <w:tcPr>
            <w:tcW w:w="852" w:type="dxa"/>
            <w:vMerge/>
            <w:tcBorders>
              <w:top w:val="nil"/>
            </w:tcBorders>
          </w:tcPr>
          <w:p w14:paraId="501AA8A6" w14:textId="77777777" w:rsidR="00112D40" w:rsidRDefault="00112D40">
            <w:pPr>
              <w:rPr>
                <w:sz w:val="2"/>
                <w:szCs w:val="2"/>
              </w:rPr>
            </w:pPr>
          </w:p>
        </w:tc>
        <w:tc>
          <w:tcPr>
            <w:tcW w:w="850" w:type="dxa"/>
            <w:vMerge/>
            <w:tcBorders>
              <w:top w:val="nil"/>
            </w:tcBorders>
            <w:shd w:val="clear" w:color="auto" w:fill="FAE3D4"/>
          </w:tcPr>
          <w:p w14:paraId="29C4C957" w14:textId="77777777" w:rsidR="00112D40" w:rsidRDefault="00112D40">
            <w:pPr>
              <w:rPr>
                <w:sz w:val="2"/>
                <w:szCs w:val="2"/>
              </w:rPr>
            </w:pPr>
          </w:p>
        </w:tc>
      </w:tr>
      <w:tr w:rsidR="00112D40" w14:paraId="0081B8EF" w14:textId="77777777">
        <w:trPr>
          <w:trHeight w:val="220"/>
        </w:trPr>
        <w:tc>
          <w:tcPr>
            <w:tcW w:w="473" w:type="dxa"/>
            <w:vMerge/>
            <w:tcBorders>
              <w:top w:val="nil"/>
            </w:tcBorders>
            <w:shd w:val="clear" w:color="auto" w:fill="CFDFE7"/>
          </w:tcPr>
          <w:p w14:paraId="51A9026D" w14:textId="77777777" w:rsidR="00112D40" w:rsidRDefault="00112D40">
            <w:pPr>
              <w:rPr>
                <w:sz w:val="2"/>
                <w:szCs w:val="2"/>
              </w:rPr>
            </w:pPr>
          </w:p>
        </w:tc>
        <w:tc>
          <w:tcPr>
            <w:tcW w:w="1599" w:type="dxa"/>
            <w:vMerge/>
            <w:tcBorders>
              <w:top w:val="nil"/>
            </w:tcBorders>
          </w:tcPr>
          <w:p w14:paraId="5BCF01DD" w14:textId="77777777" w:rsidR="00112D40" w:rsidRDefault="00112D40">
            <w:pPr>
              <w:rPr>
                <w:sz w:val="2"/>
                <w:szCs w:val="2"/>
              </w:rPr>
            </w:pPr>
          </w:p>
        </w:tc>
        <w:tc>
          <w:tcPr>
            <w:tcW w:w="982" w:type="dxa"/>
          </w:tcPr>
          <w:p w14:paraId="2F875533" w14:textId="77777777" w:rsidR="00112D40" w:rsidRDefault="003E0739">
            <w:pPr>
              <w:pStyle w:val="TableParagraph"/>
              <w:ind w:left="8"/>
              <w:rPr>
                <w:sz w:val="18"/>
              </w:rPr>
            </w:pPr>
            <w:r>
              <w:rPr>
                <w:spacing w:val="-2"/>
                <w:sz w:val="18"/>
              </w:rPr>
              <w:t>Tout droit</w:t>
            </w:r>
          </w:p>
        </w:tc>
        <w:tc>
          <w:tcPr>
            <w:tcW w:w="853" w:type="dxa"/>
          </w:tcPr>
          <w:p w14:paraId="75DC5E2A" w14:textId="77777777" w:rsidR="00112D40" w:rsidRDefault="003E0739">
            <w:pPr>
              <w:pStyle w:val="TableParagraph"/>
              <w:ind w:right="161"/>
              <w:jc w:val="right"/>
              <w:rPr>
                <w:sz w:val="18"/>
              </w:rPr>
            </w:pPr>
            <w:r>
              <w:rPr>
                <w:sz w:val="18"/>
              </w:rPr>
              <w:t xml:space="preserve">21 </w:t>
            </w:r>
            <w:r>
              <w:rPr>
                <w:spacing w:val="-5"/>
                <w:sz w:val="18"/>
              </w:rPr>
              <w:t>PAE</w:t>
            </w:r>
          </w:p>
        </w:tc>
        <w:tc>
          <w:tcPr>
            <w:tcW w:w="850" w:type="dxa"/>
          </w:tcPr>
          <w:p w14:paraId="22156CE4" w14:textId="77777777" w:rsidR="00112D40" w:rsidRDefault="003E0739">
            <w:pPr>
              <w:pStyle w:val="TableParagraph"/>
              <w:ind w:left="15" w:right="10"/>
              <w:rPr>
                <w:sz w:val="18"/>
              </w:rPr>
            </w:pPr>
            <w:r>
              <w:rPr>
                <w:sz w:val="18"/>
              </w:rPr>
              <w:t xml:space="preserve">16 </w:t>
            </w:r>
            <w:r>
              <w:rPr>
                <w:spacing w:val="-5"/>
                <w:sz w:val="18"/>
              </w:rPr>
              <w:t>PAE</w:t>
            </w:r>
          </w:p>
        </w:tc>
        <w:tc>
          <w:tcPr>
            <w:tcW w:w="888" w:type="dxa"/>
          </w:tcPr>
          <w:p w14:paraId="2AFF3594" w14:textId="77777777" w:rsidR="00112D40" w:rsidRDefault="003E0739">
            <w:pPr>
              <w:pStyle w:val="TableParagraph"/>
              <w:ind w:left="9" w:right="4"/>
              <w:rPr>
                <w:sz w:val="18"/>
              </w:rPr>
            </w:pPr>
            <w:r>
              <w:rPr>
                <w:spacing w:val="-5"/>
                <w:sz w:val="18"/>
              </w:rPr>
              <w:t>14%</w:t>
            </w:r>
          </w:p>
        </w:tc>
        <w:tc>
          <w:tcPr>
            <w:tcW w:w="852" w:type="dxa"/>
          </w:tcPr>
          <w:p w14:paraId="1BB744F0" w14:textId="77777777" w:rsidR="00112D40" w:rsidRDefault="003E0739">
            <w:pPr>
              <w:pStyle w:val="TableParagraph"/>
              <w:ind w:left="11" w:right="6"/>
              <w:rPr>
                <w:sz w:val="18"/>
              </w:rPr>
            </w:pPr>
            <w:r>
              <w:rPr>
                <w:spacing w:val="-5"/>
                <w:sz w:val="18"/>
              </w:rPr>
              <w:t>11%-pt</w:t>
            </w:r>
          </w:p>
        </w:tc>
        <w:tc>
          <w:tcPr>
            <w:tcW w:w="850" w:type="dxa"/>
          </w:tcPr>
          <w:p w14:paraId="60DC5A51" w14:textId="77777777" w:rsidR="00112D40" w:rsidRDefault="003E0739">
            <w:pPr>
              <w:pStyle w:val="TableParagraph"/>
              <w:ind w:left="15" w:right="8"/>
              <w:rPr>
                <w:sz w:val="18"/>
              </w:rPr>
            </w:pPr>
            <w:r>
              <w:rPr>
                <w:spacing w:val="-10"/>
                <w:sz w:val="18"/>
              </w:rPr>
              <w:t>0</w:t>
            </w:r>
          </w:p>
        </w:tc>
      </w:tr>
      <w:tr w:rsidR="00112D40" w14:paraId="71BD45E0" w14:textId="77777777">
        <w:trPr>
          <w:trHeight w:val="220"/>
        </w:trPr>
        <w:tc>
          <w:tcPr>
            <w:tcW w:w="473" w:type="dxa"/>
            <w:vMerge/>
            <w:tcBorders>
              <w:top w:val="nil"/>
            </w:tcBorders>
            <w:shd w:val="clear" w:color="auto" w:fill="CFDFE7"/>
          </w:tcPr>
          <w:p w14:paraId="0BA064B2" w14:textId="77777777" w:rsidR="00112D40" w:rsidRDefault="00112D40">
            <w:pPr>
              <w:rPr>
                <w:sz w:val="2"/>
                <w:szCs w:val="2"/>
              </w:rPr>
            </w:pPr>
          </w:p>
        </w:tc>
        <w:tc>
          <w:tcPr>
            <w:tcW w:w="1599" w:type="dxa"/>
            <w:vMerge/>
            <w:tcBorders>
              <w:top w:val="nil"/>
            </w:tcBorders>
          </w:tcPr>
          <w:p w14:paraId="2343B92A" w14:textId="77777777" w:rsidR="00112D40" w:rsidRDefault="00112D40">
            <w:pPr>
              <w:rPr>
                <w:sz w:val="2"/>
                <w:szCs w:val="2"/>
              </w:rPr>
            </w:pPr>
          </w:p>
        </w:tc>
        <w:tc>
          <w:tcPr>
            <w:tcW w:w="982" w:type="dxa"/>
          </w:tcPr>
          <w:p w14:paraId="78233D95" w14:textId="77777777" w:rsidR="00112D40" w:rsidRDefault="003E0739">
            <w:pPr>
              <w:pStyle w:val="TableParagraph"/>
              <w:ind w:left="8" w:right="4"/>
              <w:rPr>
                <w:sz w:val="18"/>
              </w:rPr>
            </w:pPr>
            <w:r>
              <w:rPr>
                <w:spacing w:val="-2"/>
                <w:sz w:val="18"/>
              </w:rPr>
              <w:t>Droit</w:t>
            </w:r>
          </w:p>
        </w:tc>
        <w:tc>
          <w:tcPr>
            <w:tcW w:w="853" w:type="dxa"/>
          </w:tcPr>
          <w:p w14:paraId="7AFE83F6" w14:textId="77777777" w:rsidR="00112D40" w:rsidRDefault="003E0739">
            <w:pPr>
              <w:pStyle w:val="TableParagraph"/>
              <w:ind w:right="161"/>
              <w:jc w:val="right"/>
              <w:rPr>
                <w:sz w:val="18"/>
              </w:rPr>
            </w:pPr>
            <w:r>
              <w:rPr>
                <w:sz w:val="18"/>
              </w:rPr>
              <w:t xml:space="preserve">49 </w:t>
            </w:r>
            <w:r>
              <w:rPr>
                <w:spacing w:val="-5"/>
                <w:sz w:val="18"/>
              </w:rPr>
              <w:t>PAE</w:t>
            </w:r>
          </w:p>
        </w:tc>
        <w:tc>
          <w:tcPr>
            <w:tcW w:w="850" w:type="dxa"/>
          </w:tcPr>
          <w:p w14:paraId="11195C25" w14:textId="77777777" w:rsidR="00112D40" w:rsidRDefault="003E0739">
            <w:pPr>
              <w:pStyle w:val="TableParagraph"/>
              <w:ind w:left="15" w:right="10"/>
              <w:rPr>
                <w:sz w:val="18"/>
              </w:rPr>
            </w:pPr>
            <w:r>
              <w:rPr>
                <w:sz w:val="18"/>
              </w:rPr>
              <w:t xml:space="preserve">38 </w:t>
            </w:r>
            <w:r>
              <w:rPr>
                <w:spacing w:val="-5"/>
                <w:sz w:val="18"/>
              </w:rPr>
              <w:t>PAE</w:t>
            </w:r>
          </w:p>
        </w:tc>
        <w:tc>
          <w:tcPr>
            <w:tcW w:w="888" w:type="dxa"/>
          </w:tcPr>
          <w:p w14:paraId="14F0C0F3" w14:textId="77777777" w:rsidR="00112D40" w:rsidRDefault="003E0739">
            <w:pPr>
              <w:pStyle w:val="TableParagraph"/>
              <w:ind w:left="9" w:right="4"/>
              <w:rPr>
                <w:sz w:val="18"/>
              </w:rPr>
            </w:pPr>
            <w:r>
              <w:rPr>
                <w:spacing w:val="-5"/>
                <w:sz w:val="18"/>
              </w:rPr>
              <w:t>4%</w:t>
            </w:r>
          </w:p>
        </w:tc>
        <w:tc>
          <w:tcPr>
            <w:tcW w:w="852" w:type="dxa"/>
          </w:tcPr>
          <w:p w14:paraId="7326E505" w14:textId="77777777" w:rsidR="00112D40" w:rsidRDefault="003E0739">
            <w:pPr>
              <w:pStyle w:val="TableParagraph"/>
              <w:ind w:left="11" w:right="6"/>
              <w:rPr>
                <w:sz w:val="18"/>
              </w:rPr>
            </w:pPr>
            <w:r>
              <w:rPr>
                <w:spacing w:val="-7"/>
                <w:sz w:val="18"/>
              </w:rPr>
              <w:t>3%-pt</w:t>
            </w:r>
          </w:p>
        </w:tc>
        <w:tc>
          <w:tcPr>
            <w:tcW w:w="850" w:type="dxa"/>
          </w:tcPr>
          <w:p w14:paraId="362CDA3E" w14:textId="77777777" w:rsidR="00112D40" w:rsidRDefault="003E0739">
            <w:pPr>
              <w:pStyle w:val="TableParagraph"/>
              <w:ind w:left="15" w:right="8"/>
              <w:rPr>
                <w:sz w:val="18"/>
              </w:rPr>
            </w:pPr>
            <w:r>
              <w:rPr>
                <w:spacing w:val="-10"/>
                <w:sz w:val="18"/>
              </w:rPr>
              <w:t>0</w:t>
            </w:r>
          </w:p>
        </w:tc>
      </w:tr>
      <w:tr w:rsidR="00112D40" w14:paraId="18D35958" w14:textId="77777777">
        <w:trPr>
          <w:trHeight w:val="217"/>
        </w:trPr>
        <w:tc>
          <w:tcPr>
            <w:tcW w:w="473" w:type="dxa"/>
            <w:vMerge w:val="restart"/>
            <w:shd w:val="clear" w:color="auto" w:fill="CFDFE7"/>
          </w:tcPr>
          <w:p w14:paraId="052E9BEA" w14:textId="77777777" w:rsidR="00112D40" w:rsidRDefault="003E0739">
            <w:pPr>
              <w:pStyle w:val="TableParagraph"/>
              <w:spacing w:before="0" w:line="219" w:lineRule="exact"/>
              <w:ind w:left="50"/>
              <w:rPr>
                <w:sz w:val="18"/>
              </w:rPr>
            </w:pPr>
            <w:r>
              <w:rPr>
                <w:spacing w:val="-10"/>
                <w:sz w:val="18"/>
              </w:rPr>
              <w:t>C</w:t>
            </w:r>
          </w:p>
        </w:tc>
        <w:tc>
          <w:tcPr>
            <w:tcW w:w="1599" w:type="dxa"/>
            <w:vMerge w:val="restart"/>
          </w:tcPr>
          <w:p w14:paraId="68200518" w14:textId="77777777" w:rsidR="00112D40" w:rsidRDefault="003E0739">
            <w:pPr>
              <w:pStyle w:val="TableParagraph"/>
              <w:spacing w:before="0" w:line="240" w:lineRule="auto"/>
              <w:ind w:left="443" w:right="247" w:hanging="180"/>
              <w:jc w:val="left"/>
              <w:rPr>
                <w:sz w:val="18"/>
              </w:rPr>
            </w:pPr>
            <w:r>
              <w:rPr>
                <w:sz w:val="18"/>
              </w:rPr>
              <w:t xml:space="preserve">N21 Haachtse </w:t>
            </w:r>
            <w:r>
              <w:rPr>
                <w:spacing w:val="-2"/>
                <w:sz w:val="18"/>
              </w:rPr>
              <w:t>steenweg</w:t>
            </w:r>
          </w:p>
        </w:tc>
        <w:tc>
          <w:tcPr>
            <w:tcW w:w="982" w:type="dxa"/>
          </w:tcPr>
          <w:p w14:paraId="2F70668D" w14:textId="77777777" w:rsidR="00112D40" w:rsidRDefault="003E0739">
            <w:pPr>
              <w:pStyle w:val="TableParagraph"/>
              <w:spacing w:before="0" w:line="198" w:lineRule="exact"/>
              <w:ind w:left="8" w:right="4"/>
              <w:rPr>
                <w:sz w:val="18"/>
              </w:rPr>
            </w:pPr>
            <w:r>
              <w:rPr>
                <w:spacing w:val="-2"/>
                <w:sz w:val="18"/>
              </w:rPr>
              <w:t>Liens</w:t>
            </w:r>
          </w:p>
        </w:tc>
        <w:tc>
          <w:tcPr>
            <w:tcW w:w="853" w:type="dxa"/>
          </w:tcPr>
          <w:p w14:paraId="061AFA3B" w14:textId="77777777" w:rsidR="00112D40" w:rsidRDefault="003E0739">
            <w:pPr>
              <w:pStyle w:val="TableParagraph"/>
              <w:spacing w:before="0" w:line="198" w:lineRule="exact"/>
              <w:ind w:right="207"/>
              <w:jc w:val="right"/>
              <w:rPr>
                <w:sz w:val="18"/>
              </w:rPr>
            </w:pPr>
            <w:r>
              <w:rPr>
                <w:sz w:val="18"/>
              </w:rPr>
              <w:t xml:space="preserve">8 </w:t>
            </w:r>
            <w:r>
              <w:rPr>
                <w:spacing w:val="-5"/>
                <w:sz w:val="18"/>
              </w:rPr>
              <w:t>PAE</w:t>
            </w:r>
          </w:p>
        </w:tc>
        <w:tc>
          <w:tcPr>
            <w:tcW w:w="850" w:type="dxa"/>
          </w:tcPr>
          <w:p w14:paraId="53FE5617" w14:textId="77777777" w:rsidR="00112D40" w:rsidRDefault="003E0739">
            <w:pPr>
              <w:pStyle w:val="TableParagraph"/>
              <w:spacing w:before="0" w:line="198" w:lineRule="exact"/>
              <w:ind w:left="15" w:right="10"/>
              <w:rPr>
                <w:sz w:val="18"/>
              </w:rPr>
            </w:pPr>
            <w:r>
              <w:rPr>
                <w:sz w:val="18"/>
              </w:rPr>
              <w:t xml:space="preserve">0 </w:t>
            </w:r>
            <w:r>
              <w:rPr>
                <w:spacing w:val="-5"/>
                <w:sz w:val="18"/>
              </w:rPr>
              <w:t>PAE</w:t>
            </w:r>
          </w:p>
        </w:tc>
        <w:tc>
          <w:tcPr>
            <w:tcW w:w="888" w:type="dxa"/>
          </w:tcPr>
          <w:p w14:paraId="5F399415" w14:textId="77777777" w:rsidR="00112D40" w:rsidRDefault="003E0739">
            <w:pPr>
              <w:pStyle w:val="TableParagraph"/>
              <w:spacing w:before="0" w:line="198" w:lineRule="exact"/>
              <w:ind w:left="9" w:right="4"/>
              <w:rPr>
                <w:sz w:val="18"/>
              </w:rPr>
            </w:pPr>
            <w:r>
              <w:rPr>
                <w:spacing w:val="-5"/>
                <w:sz w:val="18"/>
              </w:rPr>
              <w:t>6%</w:t>
            </w:r>
          </w:p>
        </w:tc>
        <w:tc>
          <w:tcPr>
            <w:tcW w:w="852" w:type="dxa"/>
          </w:tcPr>
          <w:p w14:paraId="3EF2E0C4" w14:textId="77777777" w:rsidR="00112D40" w:rsidRDefault="003E0739">
            <w:pPr>
              <w:pStyle w:val="TableParagraph"/>
              <w:spacing w:before="0" w:line="198" w:lineRule="exact"/>
              <w:ind w:left="11" w:right="6"/>
              <w:rPr>
                <w:sz w:val="18"/>
              </w:rPr>
            </w:pPr>
            <w:r>
              <w:rPr>
                <w:spacing w:val="-7"/>
                <w:sz w:val="18"/>
              </w:rPr>
              <w:t>0%-pt</w:t>
            </w:r>
          </w:p>
        </w:tc>
        <w:tc>
          <w:tcPr>
            <w:tcW w:w="850" w:type="dxa"/>
          </w:tcPr>
          <w:p w14:paraId="06A591B4" w14:textId="77777777" w:rsidR="00112D40" w:rsidRDefault="003E0739">
            <w:pPr>
              <w:pStyle w:val="TableParagraph"/>
              <w:spacing w:before="0" w:line="198" w:lineRule="exact"/>
              <w:ind w:left="15" w:right="8"/>
              <w:rPr>
                <w:sz w:val="18"/>
              </w:rPr>
            </w:pPr>
            <w:r>
              <w:rPr>
                <w:spacing w:val="-10"/>
                <w:sz w:val="18"/>
              </w:rPr>
              <w:t>0</w:t>
            </w:r>
          </w:p>
        </w:tc>
      </w:tr>
      <w:tr w:rsidR="00112D40" w14:paraId="76DDEF0D" w14:textId="77777777">
        <w:trPr>
          <w:trHeight w:val="220"/>
        </w:trPr>
        <w:tc>
          <w:tcPr>
            <w:tcW w:w="473" w:type="dxa"/>
            <w:vMerge/>
            <w:tcBorders>
              <w:top w:val="nil"/>
            </w:tcBorders>
            <w:shd w:val="clear" w:color="auto" w:fill="CFDFE7"/>
          </w:tcPr>
          <w:p w14:paraId="7F174C39" w14:textId="77777777" w:rsidR="00112D40" w:rsidRDefault="00112D40">
            <w:pPr>
              <w:rPr>
                <w:sz w:val="2"/>
                <w:szCs w:val="2"/>
              </w:rPr>
            </w:pPr>
          </w:p>
        </w:tc>
        <w:tc>
          <w:tcPr>
            <w:tcW w:w="1599" w:type="dxa"/>
            <w:vMerge/>
            <w:tcBorders>
              <w:top w:val="nil"/>
            </w:tcBorders>
          </w:tcPr>
          <w:p w14:paraId="3BD41CF2" w14:textId="77777777" w:rsidR="00112D40" w:rsidRDefault="00112D40">
            <w:pPr>
              <w:rPr>
                <w:sz w:val="2"/>
                <w:szCs w:val="2"/>
              </w:rPr>
            </w:pPr>
          </w:p>
        </w:tc>
        <w:tc>
          <w:tcPr>
            <w:tcW w:w="982" w:type="dxa"/>
          </w:tcPr>
          <w:p w14:paraId="53673BAA" w14:textId="77777777" w:rsidR="00112D40" w:rsidRDefault="003E0739">
            <w:pPr>
              <w:pStyle w:val="TableParagraph"/>
              <w:ind w:left="8"/>
              <w:rPr>
                <w:sz w:val="18"/>
              </w:rPr>
            </w:pPr>
            <w:r>
              <w:rPr>
                <w:spacing w:val="-2"/>
                <w:sz w:val="18"/>
              </w:rPr>
              <w:t>Tout droit</w:t>
            </w:r>
          </w:p>
        </w:tc>
        <w:tc>
          <w:tcPr>
            <w:tcW w:w="853" w:type="dxa"/>
          </w:tcPr>
          <w:p w14:paraId="3A68DB19" w14:textId="77777777" w:rsidR="00112D40" w:rsidRDefault="003E0739">
            <w:pPr>
              <w:pStyle w:val="TableParagraph"/>
              <w:ind w:right="115"/>
              <w:jc w:val="right"/>
              <w:rPr>
                <w:sz w:val="18"/>
              </w:rPr>
            </w:pPr>
            <w:r>
              <w:rPr>
                <w:sz w:val="18"/>
              </w:rPr>
              <w:t xml:space="preserve">162 </w:t>
            </w:r>
            <w:r>
              <w:rPr>
                <w:spacing w:val="-5"/>
                <w:sz w:val="18"/>
              </w:rPr>
              <w:t>PAE</w:t>
            </w:r>
          </w:p>
        </w:tc>
        <w:tc>
          <w:tcPr>
            <w:tcW w:w="850" w:type="dxa"/>
          </w:tcPr>
          <w:p w14:paraId="63AA2EF6" w14:textId="77777777" w:rsidR="00112D40" w:rsidRDefault="003E0739">
            <w:pPr>
              <w:pStyle w:val="TableParagraph"/>
              <w:ind w:left="15" w:right="10"/>
              <w:rPr>
                <w:sz w:val="18"/>
              </w:rPr>
            </w:pPr>
            <w:r>
              <w:rPr>
                <w:sz w:val="18"/>
              </w:rPr>
              <w:t xml:space="preserve">0 </w:t>
            </w:r>
            <w:r>
              <w:rPr>
                <w:spacing w:val="-5"/>
                <w:sz w:val="18"/>
              </w:rPr>
              <w:t>PAE</w:t>
            </w:r>
          </w:p>
        </w:tc>
        <w:tc>
          <w:tcPr>
            <w:tcW w:w="888" w:type="dxa"/>
          </w:tcPr>
          <w:p w14:paraId="12D88E41" w14:textId="77777777" w:rsidR="00112D40" w:rsidRDefault="003E0739">
            <w:pPr>
              <w:pStyle w:val="TableParagraph"/>
              <w:ind w:left="9" w:right="4"/>
              <w:rPr>
                <w:sz w:val="18"/>
              </w:rPr>
            </w:pPr>
            <w:r>
              <w:rPr>
                <w:spacing w:val="-5"/>
                <w:sz w:val="18"/>
              </w:rPr>
              <w:t>23%</w:t>
            </w:r>
          </w:p>
        </w:tc>
        <w:tc>
          <w:tcPr>
            <w:tcW w:w="852" w:type="dxa"/>
          </w:tcPr>
          <w:p w14:paraId="18D602E5" w14:textId="77777777" w:rsidR="00112D40" w:rsidRDefault="003E0739">
            <w:pPr>
              <w:pStyle w:val="TableParagraph"/>
              <w:ind w:left="11" w:right="6"/>
              <w:rPr>
                <w:sz w:val="18"/>
              </w:rPr>
            </w:pPr>
            <w:r>
              <w:rPr>
                <w:spacing w:val="-7"/>
                <w:sz w:val="18"/>
              </w:rPr>
              <w:t>0%-pt</w:t>
            </w:r>
          </w:p>
        </w:tc>
        <w:tc>
          <w:tcPr>
            <w:tcW w:w="850" w:type="dxa"/>
          </w:tcPr>
          <w:p w14:paraId="6539D645" w14:textId="77777777" w:rsidR="00112D40" w:rsidRDefault="003E0739">
            <w:pPr>
              <w:pStyle w:val="TableParagraph"/>
              <w:ind w:left="15" w:right="8"/>
              <w:rPr>
                <w:sz w:val="18"/>
              </w:rPr>
            </w:pPr>
            <w:r>
              <w:rPr>
                <w:spacing w:val="-10"/>
                <w:sz w:val="18"/>
              </w:rPr>
              <w:t>0</w:t>
            </w:r>
          </w:p>
        </w:tc>
      </w:tr>
      <w:tr w:rsidR="00112D40" w14:paraId="600554E8" w14:textId="77777777">
        <w:trPr>
          <w:trHeight w:val="220"/>
        </w:trPr>
        <w:tc>
          <w:tcPr>
            <w:tcW w:w="473" w:type="dxa"/>
            <w:vMerge/>
            <w:tcBorders>
              <w:top w:val="nil"/>
            </w:tcBorders>
            <w:shd w:val="clear" w:color="auto" w:fill="CFDFE7"/>
          </w:tcPr>
          <w:p w14:paraId="3B28CBB2" w14:textId="77777777" w:rsidR="00112D40" w:rsidRDefault="00112D40">
            <w:pPr>
              <w:rPr>
                <w:sz w:val="2"/>
                <w:szCs w:val="2"/>
              </w:rPr>
            </w:pPr>
          </w:p>
        </w:tc>
        <w:tc>
          <w:tcPr>
            <w:tcW w:w="1599" w:type="dxa"/>
            <w:vMerge/>
            <w:tcBorders>
              <w:top w:val="nil"/>
            </w:tcBorders>
          </w:tcPr>
          <w:p w14:paraId="271B3CD0" w14:textId="77777777" w:rsidR="00112D40" w:rsidRDefault="00112D40">
            <w:pPr>
              <w:rPr>
                <w:sz w:val="2"/>
                <w:szCs w:val="2"/>
              </w:rPr>
            </w:pPr>
          </w:p>
        </w:tc>
        <w:tc>
          <w:tcPr>
            <w:tcW w:w="982" w:type="dxa"/>
          </w:tcPr>
          <w:p w14:paraId="5AF8C689" w14:textId="77777777" w:rsidR="00112D40" w:rsidRDefault="003E0739">
            <w:pPr>
              <w:pStyle w:val="TableParagraph"/>
              <w:ind w:left="8" w:right="4"/>
              <w:rPr>
                <w:sz w:val="18"/>
              </w:rPr>
            </w:pPr>
            <w:r>
              <w:rPr>
                <w:spacing w:val="-2"/>
                <w:sz w:val="18"/>
              </w:rPr>
              <w:t>Droit</w:t>
            </w:r>
          </w:p>
        </w:tc>
        <w:tc>
          <w:tcPr>
            <w:tcW w:w="853" w:type="dxa"/>
          </w:tcPr>
          <w:p w14:paraId="14E560D8" w14:textId="77777777" w:rsidR="00112D40" w:rsidRDefault="003E0739">
            <w:pPr>
              <w:pStyle w:val="TableParagraph"/>
              <w:ind w:right="115"/>
              <w:jc w:val="right"/>
              <w:rPr>
                <w:sz w:val="18"/>
              </w:rPr>
            </w:pPr>
            <w:r>
              <w:rPr>
                <w:sz w:val="18"/>
              </w:rPr>
              <w:t xml:space="preserve">239 </w:t>
            </w:r>
            <w:r>
              <w:rPr>
                <w:spacing w:val="-5"/>
                <w:sz w:val="18"/>
              </w:rPr>
              <w:t>PAE</w:t>
            </w:r>
          </w:p>
        </w:tc>
        <w:tc>
          <w:tcPr>
            <w:tcW w:w="850" w:type="dxa"/>
          </w:tcPr>
          <w:p w14:paraId="3EC10799" w14:textId="77777777" w:rsidR="00112D40" w:rsidRDefault="003E0739">
            <w:pPr>
              <w:pStyle w:val="TableParagraph"/>
              <w:ind w:left="15" w:right="10"/>
              <w:rPr>
                <w:sz w:val="18"/>
              </w:rPr>
            </w:pPr>
            <w:r>
              <w:rPr>
                <w:sz w:val="18"/>
              </w:rPr>
              <w:t xml:space="preserve">223 </w:t>
            </w:r>
            <w:r>
              <w:rPr>
                <w:spacing w:val="-5"/>
                <w:sz w:val="18"/>
              </w:rPr>
              <w:t>PAE</w:t>
            </w:r>
          </w:p>
        </w:tc>
        <w:tc>
          <w:tcPr>
            <w:tcW w:w="888" w:type="dxa"/>
          </w:tcPr>
          <w:p w14:paraId="0E4D5D37" w14:textId="77777777" w:rsidR="00112D40" w:rsidRDefault="003E0739">
            <w:pPr>
              <w:pStyle w:val="TableParagraph"/>
              <w:ind w:left="9" w:right="4"/>
              <w:rPr>
                <w:sz w:val="18"/>
              </w:rPr>
            </w:pPr>
            <w:r>
              <w:rPr>
                <w:spacing w:val="-5"/>
                <w:sz w:val="18"/>
              </w:rPr>
              <w:t>20%</w:t>
            </w:r>
          </w:p>
        </w:tc>
        <w:tc>
          <w:tcPr>
            <w:tcW w:w="852" w:type="dxa"/>
          </w:tcPr>
          <w:p w14:paraId="48FDB848" w14:textId="77777777" w:rsidR="00112D40" w:rsidRDefault="003E0739">
            <w:pPr>
              <w:pStyle w:val="TableParagraph"/>
              <w:ind w:left="11" w:right="6"/>
              <w:rPr>
                <w:sz w:val="18"/>
              </w:rPr>
            </w:pPr>
            <w:r>
              <w:rPr>
                <w:spacing w:val="-5"/>
                <w:sz w:val="18"/>
              </w:rPr>
              <w:t>19%-pt</w:t>
            </w:r>
          </w:p>
        </w:tc>
        <w:tc>
          <w:tcPr>
            <w:tcW w:w="850" w:type="dxa"/>
          </w:tcPr>
          <w:p w14:paraId="48938FED" w14:textId="77777777" w:rsidR="00112D40" w:rsidRDefault="003E0739">
            <w:pPr>
              <w:pStyle w:val="TableParagraph"/>
              <w:ind w:left="15" w:right="8"/>
              <w:rPr>
                <w:sz w:val="18"/>
              </w:rPr>
            </w:pPr>
            <w:r>
              <w:rPr>
                <w:spacing w:val="-10"/>
                <w:sz w:val="18"/>
              </w:rPr>
              <w:t>0</w:t>
            </w:r>
          </w:p>
        </w:tc>
      </w:tr>
      <w:tr w:rsidR="00112D40" w14:paraId="381ADD4F" w14:textId="77777777">
        <w:trPr>
          <w:trHeight w:val="221"/>
        </w:trPr>
        <w:tc>
          <w:tcPr>
            <w:tcW w:w="473" w:type="dxa"/>
            <w:vMerge w:val="restart"/>
            <w:shd w:val="clear" w:color="auto" w:fill="CFDFE7"/>
          </w:tcPr>
          <w:p w14:paraId="47973201" w14:textId="77777777" w:rsidR="00112D40" w:rsidRDefault="003E0739">
            <w:pPr>
              <w:pStyle w:val="TableParagraph"/>
              <w:spacing w:before="2" w:line="240" w:lineRule="auto"/>
              <w:ind w:left="50" w:right="43"/>
              <w:rPr>
                <w:sz w:val="18"/>
              </w:rPr>
            </w:pPr>
            <w:r>
              <w:rPr>
                <w:spacing w:val="-10"/>
                <w:sz w:val="18"/>
              </w:rPr>
              <w:t>D</w:t>
            </w:r>
          </w:p>
        </w:tc>
        <w:tc>
          <w:tcPr>
            <w:tcW w:w="1599" w:type="dxa"/>
            <w:vMerge w:val="restart"/>
          </w:tcPr>
          <w:p w14:paraId="0E663585" w14:textId="77777777" w:rsidR="00112D40" w:rsidRDefault="003E0739">
            <w:pPr>
              <w:pStyle w:val="TableParagraph"/>
              <w:spacing w:before="2" w:line="240" w:lineRule="auto"/>
              <w:ind w:left="220"/>
              <w:jc w:val="left"/>
              <w:rPr>
                <w:sz w:val="18"/>
              </w:rPr>
            </w:pPr>
            <w:r>
              <w:rPr>
                <w:spacing w:val="-2"/>
                <w:sz w:val="18"/>
              </w:rPr>
              <w:t>Avenue de l'aéroport</w:t>
            </w:r>
          </w:p>
        </w:tc>
        <w:tc>
          <w:tcPr>
            <w:tcW w:w="982" w:type="dxa"/>
          </w:tcPr>
          <w:p w14:paraId="021FEB0A" w14:textId="77777777" w:rsidR="00112D40" w:rsidRDefault="003E0739">
            <w:pPr>
              <w:pStyle w:val="TableParagraph"/>
              <w:spacing w:before="2"/>
              <w:ind w:left="8" w:right="1"/>
              <w:rPr>
                <w:sz w:val="18"/>
              </w:rPr>
            </w:pPr>
            <w:r>
              <w:rPr>
                <w:spacing w:val="-4"/>
                <w:sz w:val="18"/>
              </w:rPr>
              <w:t>Demi-tour</w:t>
            </w:r>
          </w:p>
        </w:tc>
        <w:tc>
          <w:tcPr>
            <w:tcW w:w="853" w:type="dxa"/>
          </w:tcPr>
          <w:p w14:paraId="1D888932" w14:textId="77777777" w:rsidR="00112D40" w:rsidRDefault="003E0739">
            <w:pPr>
              <w:pStyle w:val="TableParagraph"/>
              <w:spacing w:before="2"/>
              <w:ind w:right="161"/>
              <w:jc w:val="right"/>
              <w:rPr>
                <w:sz w:val="18"/>
              </w:rPr>
            </w:pPr>
            <w:r>
              <w:rPr>
                <w:sz w:val="18"/>
              </w:rPr>
              <w:t xml:space="preserve">19 </w:t>
            </w:r>
            <w:r>
              <w:rPr>
                <w:spacing w:val="-5"/>
                <w:sz w:val="18"/>
              </w:rPr>
              <w:t>PAE</w:t>
            </w:r>
          </w:p>
        </w:tc>
        <w:tc>
          <w:tcPr>
            <w:tcW w:w="850" w:type="dxa"/>
          </w:tcPr>
          <w:p w14:paraId="1A03FD3D" w14:textId="77777777" w:rsidR="00112D40" w:rsidRDefault="003E0739">
            <w:pPr>
              <w:pStyle w:val="TableParagraph"/>
              <w:spacing w:before="2"/>
              <w:ind w:left="15" w:right="10"/>
              <w:rPr>
                <w:sz w:val="18"/>
              </w:rPr>
            </w:pPr>
            <w:r>
              <w:rPr>
                <w:sz w:val="18"/>
              </w:rPr>
              <w:t xml:space="preserve">0 </w:t>
            </w:r>
            <w:r>
              <w:rPr>
                <w:spacing w:val="-5"/>
                <w:sz w:val="18"/>
              </w:rPr>
              <w:t>PAE</w:t>
            </w:r>
          </w:p>
        </w:tc>
        <w:tc>
          <w:tcPr>
            <w:tcW w:w="888" w:type="dxa"/>
            <w:vMerge w:val="restart"/>
          </w:tcPr>
          <w:p w14:paraId="2616CEE0" w14:textId="77777777" w:rsidR="00112D40" w:rsidRDefault="003E0739">
            <w:pPr>
              <w:pStyle w:val="TableParagraph"/>
              <w:spacing w:before="2" w:line="240" w:lineRule="auto"/>
              <w:ind w:left="286"/>
              <w:jc w:val="left"/>
              <w:rPr>
                <w:sz w:val="18"/>
              </w:rPr>
            </w:pPr>
            <w:r>
              <w:rPr>
                <w:spacing w:val="-5"/>
                <w:sz w:val="18"/>
              </w:rPr>
              <w:t>64%</w:t>
            </w:r>
          </w:p>
        </w:tc>
        <w:tc>
          <w:tcPr>
            <w:tcW w:w="852" w:type="dxa"/>
            <w:vMerge w:val="restart"/>
          </w:tcPr>
          <w:p w14:paraId="540B2650" w14:textId="77777777" w:rsidR="00112D40" w:rsidRDefault="003E0739">
            <w:pPr>
              <w:pStyle w:val="TableParagraph"/>
              <w:spacing w:before="2" w:line="240" w:lineRule="auto"/>
              <w:ind w:left="209"/>
              <w:jc w:val="left"/>
              <w:rPr>
                <w:sz w:val="18"/>
              </w:rPr>
            </w:pPr>
            <w:r>
              <w:rPr>
                <w:spacing w:val="-7"/>
                <w:sz w:val="18"/>
              </w:rPr>
              <w:t>0%-pt</w:t>
            </w:r>
          </w:p>
        </w:tc>
        <w:tc>
          <w:tcPr>
            <w:tcW w:w="850" w:type="dxa"/>
            <w:vMerge w:val="restart"/>
          </w:tcPr>
          <w:p w14:paraId="4AC9BB14" w14:textId="77777777" w:rsidR="00112D40" w:rsidRDefault="003E0739">
            <w:pPr>
              <w:pStyle w:val="TableParagraph"/>
              <w:spacing w:before="2" w:line="240" w:lineRule="auto"/>
              <w:ind w:left="15" w:right="8"/>
              <w:rPr>
                <w:sz w:val="18"/>
              </w:rPr>
            </w:pPr>
            <w:r>
              <w:rPr>
                <w:spacing w:val="-10"/>
                <w:sz w:val="18"/>
              </w:rPr>
              <w:t>0</w:t>
            </w:r>
          </w:p>
        </w:tc>
      </w:tr>
      <w:tr w:rsidR="00112D40" w14:paraId="4E68FC45" w14:textId="77777777">
        <w:trPr>
          <w:trHeight w:val="217"/>
        </w:trPr>
        <w:tc>
          <w:tcPr>
            <w:tcW w:w="473" w:type="dxa"/>
            <w:vMerge/>
            <w:tcBorders>
              <w:top w:val="nil"/>
            </w:tcBorders>
            <w:shd w:val="clear" w:color="auto" w:fill="CFDFE7"/>
          </w:tcPr>
          <w:p w14:paraId="79A900E1" w14:textId="77777777" w:rsidR="00112D40" w:rsidRDefault="00112D40">
            <w:pPr>
              <w:rPr>
                <w:sz w:val="2"/>
                <w:szCs w:val="2"/>
              </w:rPr>
            </w:pPr>
          </w:p>
        </w:tc>
        <w:tc>
          <w:tcPr>
            <w:tcW w:w="1599" w:type="dxa"/>
            <w:vMerge/>
            <w:tcBorders>
              <w:top w:val="nil"/>
            </w:tcBorders>
          </w:tcPr>
          <w:p w14:paraId="6393A821" w14:textId="77777777" w:rsidR="00112D40" w:rsidRDefault="00112D40">
            <w:pPr>
              <w:rPr>
                <w:sz w:val="2"/>
                <w:szCs w:val="2"/>
              </w:rPr>
            </w:pPr>
          </w:p>
        </w:tc>
        <w:tc>
          <w:tcPr>
            <w:tcW w:w="982" w:type="dxa"/>
          </w:tcPr>
          <w:p w14:paraId="32A5E583" w14:textId="77777777" w:rsidR="00112D40" w:rsidRDefault="003E0739">
            <w:pPr>
              <w:pStyle w:val="TableParagraph"/>
              <w:spacing w:before="0" w:line="198" w:lineRule="exact"/>
              <w:ind w:left="8" w:right="4"/>
              <w:rPr>
                <w:sz w:val="18"/>
              </w:rPr>
            </w:pPr>
            <w:r>
              <w:rPr>
                <w:spacing w:val="-2"/>
                <w:sz w:val="18"/>
              </w:rPr>
              <w:t>Liens</w:t>
            </w:r>
          </w:p>
        </w:tc>
        <w:tc>
          <w:tcPr>
            <w:tcW w:w="853" w:type="dxa"/>
          </w:tcPr>
          <w:p w14:paraId="21629F2B" w14:textId="77777777" w:rsidR="00112D40" w:rsidRDefault="003E0739">
            <w:pPr>
              <w:pStyle w:val="TableParagraph"/>
              <w:spacing w:before="0" w:line="198" w:lineRule="exact"/>
              <w:ind w:right="115"/>
              <w:jc w:val="right"/>
              <w:rPr>
                <w:sz w:val="18"/>
              </w:rPr>
            </w:pPr>
            <w:r>
              <w:rPr>
                <w:sz w:val="18"/>
              </w:rPr>
              <w:t xml:space="preserve">521 </w:t>
            </w:r>
            <w:r>
              <w:rPr>
                <w:spacing w:val="-5"/>
                <w:sz w:val="18"/>
              </w:rPr>
              <w:t>PAE</w:t>
            </w:r>
          </w:p>
        </w:tc>
        <w:tc>
          <w:tcPr>
            <w:tcW w:w="850" w:type="dxa"/>
          </w:tcPr>
          <w:p w14:paraId="5F810086" w14:textId="77777777" w:rsidR="00112D40" w:rsidRDefault="003E0739">
            <w:pPr>
              <w:pStyle w:val="TableParagraph"/>
              <w:spacing w:before="0" w:line="198" w:lineRule="exact"/>
              <w:ind w:left="15" w:right="10"/>
              <w:rPr>
                <w:sz w:val="18"/>
              </w:rPr>
            </w:pPr>
            <w:r>
              <w:rPr>
                <w:sz w:val="18"/>
              </w:rPr>
              <w:t xml:space="preserve">0 </w:t>
            </w:r>
            <w:r>
              <w:rPr>
                <w:spacing w:val="-5"/>
                <w:sz w:val="18"/>
              </w:rPr>
              <w:t>PAE</w:t>
            </w:r>
          </w:p>
        </w:tc>
        <w:tc>
          <w:tcPr>
            <w:tcW w:w="888" w:type="dxa"/>
            <w:vMerge/>
            <w:tcBorders>
              <w:top w:val="nil"/>
            </w:tcBorders>
          </w:tcPr>
          <w:p w14:paraId="72FDEE97" w14:textId="77777777" w:rsidR="00112D40" w:rsidRDefault="00112D40">
            <w:pPr>
              <w:rPr>
                <w:sz w:val="2"/>
                <w:szCs w:val="2"/>
              </w:rPr>
            </w:pPr>
          </w:p>
        </w:tc>
        <w:tc>
          <w:tcPr>
            <w:tcW w:w="852" w:type="dxa"/>
            <w:vMerge/>
            <w:tcBorders>
              <w:top w:val="nil"/>
            </w:tcBorders>
          </w:tcPr>
          <w:p w14:paraId="12B715DD" w14:textId="77777777" w:rsidR="00112D40" w:rsidRDefault="00112D40">
            <w:pPr>
              <w:rPr>
                <w:sz w:val="2"/>
                <w:szCs w:val="2"/>
              </w:rPr>
            </w:pPr>
          </w:p>
        </w:tc>
        <w:tc>
          <w:tcPr>
            <w:tcW w:w="850" w:type="dxa"/>
            <w:vMerge/>
            <w:tcBorders>
              <w:top w:val="nil"/>
            </w:tcBorders>
          </w:tcPr>
          <w:p w14:paraId="14CE6E45" w14:textId="77777777" w:rsidR="00112D40" w:rsidRDefault="00112D40">
            <w:pPr>
              <w:rPr>
                <w:sz w:val="2"/>
                <w:szCs w:val="2"/>
              </w:rPr>
            </w:pPr>
          </w:p>
        </w:tc>
      </w:tr>
      <w:tr w:rsidR="00112D40" w14:paraId="7D64DC5A" w14:textId="77777777">
        <w:trPr>
          <w:trHeight w:val="220"/>
        </w:trPr>
        <w:tc>
          <w:tcPr>
            <w:tcW w:w="473" w:type="dxa"/>
            <w:vMerge/>
            <w:tcBorders>
              <w:top w:val="nil"/>
            </w:tcBorders>
            <w:shd w:val="clear" w:color="auto" w:fill="CFDFE7"/>
          </w:tcPr>
          <w:p w14:paraId="2CA2CD8A" w14:textId="77777777" w:rsidR="00112D40" w:rsidRDefault="00112D40">
            <w:pPr>
              <w:rPr>
                <w:sz w:val="2"/>
                <w:szCs w:val="2"/>
              </w:rPr>
            </w:pPr>
          </w:p>
        </w:tc>
        <w:tc>
          <w:tcPr>
            <w:tcW w:w="1599" w:type="dxa"/>
            <w:vMerge/>
            <w:tcBorders>
              <w:top w:val="nil"/>
            </w:tcBorders>
          </w:tcPr>
          <w:p w14:paraId="7CB4053D" w14:textId="77777777" w:rsidR="00112D40" w:rsidRDefault="00112D40">
            <w:pPr>
              <w:rPr>
                <w:sz w:val="2"/>
                <w:szCs w:val="2"/>
              </w:rPr>
            </w:pPr>
          </w:p>
        </w:tc>
        <w:tc>
          <w:tcPr>
            <w:tcW w:w="982" w:type="dxa"/>
          </w:tcPr>
          <w:p w14:paraId="2139FAC2" w14:textId="77777777" w:rsidR="00112D40" w:rsidRDefault="003E0739">
            <w:pPr>
              <w:pStyle w:val="TableParagraph"/>
              <w:ind w:left="8"/>
              <w:rPr>
                <w:sz w:val="18"/>
              </w:rPr>
            </w:pPr>
            <w:r>
              <w:rPr>
                <w:spacing w:val="-2"/>
                <w:sz w:val="18"/>
              </w:rPr>
              <w:t>Tout droit</w:t>
            </w:r>
          </w:p>
        </w:tc>
        <w:tc>
          <w:tcPr>
            <w:tcW w:w="853" w:type="dxa"/>
          </w:tcPr>
          <w:p w14:paraId="4855B938" w14:textId="77777777" w:rsidR="00112D40" w:rsidRDefault="003E0739">
            <w:pPr>
              <w:pStyle w:val="TableParagraph"/>
              <w:ind w:right="161"/>
              <w:jc w:val="right"/>
              <w:rPr>
                <w:sz w:val="18"/>
              </w:rPr>
            </w:pPr>
            <w:r>
              <w:rPr>
                <w:sz w:val="18"/>
              </w:rPr>
              <w:t xml:space="preserve">21 </w:t>
            </w:r>
            <w:r>
              <w:rPr>
                <w:spacing w:val="-5"/>
                <w:sz w:val="18"/>
              </w:rPr>
              <w:t>PAE</w:t>
            </w:r>
          </w:p>
        </w:tc>
        <w:tc>
          <w:tcPr>
            <w:tcW w:w="850" w:type="dxa"/>
          </w:tcPr>
          <w:p w14:paraId="1BAF83E5" w14:textId="77777777" w:rsidR="00112D40" w:rsidRDefault="003E0739">
            <w:pPr>
              <w:pStyle w:val="TableParagraph"/>
              <w:ind w:left="15" w:right="10"/>
              <w:rPr>
                <w:sz w:val="18"/>
              </w:rPr>
            </w:pPr>
            <w:r>
              <w:rPr>
                <w:sz w:val="18"/>
              </w:rPr>
              <w:t xml:space="preserve">20 </w:t>
            </w:r>
            <w:r>
              <w:rPr>
                <w:spacing w:val="-5"/>
                <w:sz w:val="18"/>
              </w:rPr>
              <w:t>PAE</w:t>
            </w:r>
          </w:p>
        </w:tc>
        <w:tc>
          <w:tcPr>
            <w:tcW w:w="888" w:type="dxa"/>
          </w:tcPr>
          <w:p w14:paraId="3763A6E8" w14:textId="77777777" w:rsidR="00112D40" w:rsidRDefault="003E0739">
            <w:pPr>
              <w:pStyle w:val="TableParagraph"/>
              <w:ind w:left="9" w:right="4"/>
              <w:rPr>
                <w:sz w:val="18"/>
              </w:rPr>
            </w:pPr>
            <w:r>
              <w:rPr>
                <w:spacing w:val="-5"/>
                <w:sz w:val="18"/>
              </w:rPr>
              <w:t>5%</w:t>
            </w:r>
          </w:p>
        </w:tc>
        <w:tc>
          <w:tcPr>
            <w:tcW w:w="852" w:type="dxa"/>
          </w:tcPr>
          <w:p w14:paraId="0506ED66" w14:textId="77777777" w:rsidR="00112D40" w:rsidRDefault="003E0739">
            <w:pPr>
              <w:pStyle w:val="TableParagraph"/>
              <w:ind w:left="11" w:right="6"/>
              <w:rPr>
                <w:sz w:val="18"/>
              </w:rPr>
            </w:pPr>
            <w:r>
              <w:rPr>
                <w:spacing w:val="-7"/>
                <w:sz w:val="18"/>
              </w:rPr>
              <w:t>5%-pt</w:t>
            </w:r>
          </w:p>
        </w:tc>
        <w:tc>
          <w:tcPr>
            <w:tcW w:w="850" w:type="dxa"/>
          </w:tcPr>
          <w:p w14:paraId="75CE10BB" w14:textId="77777777" w:rsidR="00112D40" w:rsidRDefault="003E0739">
            <w:pPr>
              <w:pStyle w:val="TableParagraph"/>
              <w:ind w:left="15" w:right="8"/>
              <w:rPr>
                <w:sz w:val="18"/>
              </w:rPr>
            </w:pPr>
            <w:r>
              <w:rPr>
                <w:spacing w:val="-10"/>
                <w:sz w:val="18"/>
              </w:rPr>
              <w:t>0</w:t>
            </w:r>
          </w:p>
        </w:tc>
      </w:tr>
      <w:tr w:rsidR="00112D40" w14:paraId="7B605F72" w14:textId="77777777">
        <w:trPr>
          <w:trHeight w:val="220"/>
        </w:trPr>
        <w:tc>
          <w:tcPr>
            <w:tcW w:w="473" w:type="dxa"/>
            <w:vMerge/>
            <w:tcBorders>
              <w:top w:val="nil"/>
            </w:tcBorders>
            <w:shd w:val="clear" w:color="auto" w:fill="CFDFE7"/>
          </w:tcPr>
          <w:p w14:paraId="216663CE" w14:textId="77777777" w:rsidR="00112D40" w:rsidRDefault="00112D40">
            <w:pPr>
              <w:rPr>
                <w:sz w:val="2"/>
                <w:szCs w:val="2"/>
              </w:rPr>
            </w:pPr>
          </w:p>
        </w:tc>
        <w:tc>
          <w:tcPr>
            <w:tcW w:w="1599" w:type="dxa"/>
            <w:vMerge/>
            <w:tcBorders>
              <w:top w:val="nil"/>
            </w:tcBorders>
          </w:tcPr>
          <w:p w14:paraId="700F9A18" w14:textId="77777777" w:rsidR="00112D40" w:rsidRDefault="00112D40">
            <w:pPr>
              <w:rPr>
                <w:sz w:val="2"/>
                <w:szCs w:val="2"/>
              </w:rPr>
            </w:pPr>
          </w:p>
        </w:tc>
        <w:tc>
          <w:tcPr>
            <w:tcW w:w="982" w:type="dxa"/>
          </w:tcPr>
          <w:p w14:paraId="219776C4" w14:textId="77777777" w:rsidR="00112D40" w:rsidRDefault="003E0739">
            <w:pPr>
              <w:pStyle w:val="TableParagraph"/>
              <w:ind w:left="8" w:right="4"/>
              <w:rPr>
                <w:sz w:val="18"/>
              </w:rPr>
            </w:pPr>
            <w:r>
              <w:rPr>
                <w:spacing w:val="-2"/>
                <w:sz w:val="18"/>
              </w:rPr>
              <w:t>Droit</w:t>
            </w:r>
          </w:p>
        </w:tc>
        <w:tc>
          <w:tcPr>
            <w:tcW w:w="853" w:type="dxa"/>
          </w:tcPr>
          <w:p w14:paraId="4AB41458" w14:textId="77777777" w:rsidR="00112D40" w:rsidRDefault="003E0739">
            <w:pPr>
              <w:pStyle w:val="TableParagraph"/>
              <w:ind w:right="115"/>
              <w:jc w:val="right"/>
              <w:rPr>
                <w:sz w:val="18"/>
              </w:rPr>
            </w:pPr>
            <w:r>
              <w:rPr>
                <w:sz w:val="18"/>
              </w:rPr>
              <w:t xml:space="preserve">495 </w:t>
            </w:r>
            <w:r>
              <w:rPr>
                <w:spacing w:val="-5"/>
                <w:sz w:val="18"/>
              </w:rPr>
              <w:t>PAE</w:t>
            </w:r>
          </w:p>
        </w:tc>
        <w:tc>
          <w:tcPr>
            <w:tcW w:w="850" w:type="dxa"/>
          </w:tcPr>
          <w:p w14:paraId="797D5752" w14:textId="77777777" w:rsidR="00112D40" w:rsidRDefault="003E0739">
            <w:pPr>
              <w:pStyle w:val="TableParagraph"/>
              <w:ind w:left="15" w:right="10"/>
              <w:rPr>
                <w:sz w:val="18"/>
              </w:rPr>
            </w:pPr>
            <w:r>
              <w:rPr>
                <w:sz w:val="18"/>
              </w:rPr>
              <w:t xml:space="preserve">0 </w:t>
            </w:r>
            <w:r>
              <w:rPr>
                <w:spacing w:val="-5"/>
                <w:sz w:val="18"/>
              </w:rPr>
              <w:t>PAE</w:t>
            </w:r>
          </w:p>
        </w:tc>
        <w:tc>
          <w:tcPr>
            <w:tcW w:w="888" w:type="dxa"/>
          </w:tcPr>
          <w:p w14:paraId="588BDF72" w14:textId="77777777" w:rsidR="00112D40" w:rsidRDefault="003E0739">
            <w:pPr>
              <w:pStyle w:val="TableParagraph"/>
              <w:ind w:left="9" w:right="4"/>
              <w:rPr>
                <w:sz w:val="18"/>
              </w:rPr>
            </w:pPr>
            <w:r>
              <w:rPr>
                <w:spacing w:val="-5"/>
                <w:sz w:val="18"/>
              </w:rPr>
              <w:t>41%</w:t>
            </w:r>
          </w:p>
        </w:tc>
        <w:tc>
          <w:tcPr>
            <w:tcW w:w="852" w:type="dxa"/>
          </w:tcPr>
          <w:p w14:paraId="0907FF98" w14:textId="77777777" w:rsidR="00112D40" w:rsidRDefault="003E0739">
            <w:pPr>
              <w:pStyle w:val="TableParagraph"/>
              <w:ind w:left="11" w:right="6"/>
              <w:rPr>
                <w:sz w:val="18"/>
              </w:rPr>
            </w:pPr>
            <w:r>
              <w:rPr>
                <w:spacing w:val="-7"/>
                <w:sz w:val="18"/>
              </w:rPr>
              <w:t>0%-pt</w:t>
            </w:r>
          </w:p>
        </w:tc>
        <w:tc>
          <w:tcPr>
            <w:tcW w:w="850" w:type="dxa"/>
          </w:tcPr>
          <w:p w14:paraId="12E52245" w14:textId="77777777" w:rsidR="00112D40" w:rsidRDefault="003E0739">
            <w:pPr>
              <w:pStyle w:val="TableParagraph"/>
              <w:ind w:left="15" w:right="8"/>
              <w:rPr>
                <w:sz w:val="18"/>
              </w:rPr>
            </w:pPr>
            <w:r>
              <w:rPr>
                <w:spacing w:val="-10"/>
                <w:sz w:val="18"/>
              </w:rPr>
              <w:t>0</w:t>
            </w:r>
          </w:p>
        </w:tc>
      </w:tr>
    </w:tbl>
    <w:p w14:paraId="3B3A82F6" w14:textId="77777777" w:rsidR="00112D40" w:rsidRDefault="00112D40">
      <w:pPr>
        <w:pStyle w:val="BodyText"/>
        <w:spacing w:before="216"/>
        <w:rPr>
          <w:i/>
          <w:sz w:val="18"/>
        </w:rPr>
      </w:pPr>
    </w:p>
    <w:p w14:paraId="4EBEFC98" w14:textId="77777777" w:rsidR="00112D40" w:rsidRDefault="003E0739">
      <w:pPr>
        <w:ind w:left="1611" w:right="870"/>
        <w:rPr>
          <w:i/>
          <w:sz w:val="18"/>
        </w:rPr>
      </w:pPr>
      <w:r>
        <w:rPr>
          <w:i/>
          <w:color w:val="005B82"/>
          <w:sz w:val="18"/>
        </w:rPr>
        <w:t xml:space="preserve">Tableau 5-82 : Gestion du trafic à l'intersection N21 Haachtsesteenweg x N211 Luchthavenlaan : BAC_0-2-0-0 </w:t>
      </w:r>
      <w:r>
        <w:rPr>
          <w:i/>
          <w:color w:val="005B82"/>
          <w:sz w:val="18"/>
        </w:rPr>
        <w:t>vs BAC_0-0-0 : heure de pointe du soir</w:t>
      </w:r>
    </w:p>
    <w:p w14:paraId="0FED3C45" w14:textId="77777777" w:rsidR="00112D40" w:rsidRDefault="00112D40">
      <w:pPr>
        <w:pStyle w:val="BodyText"/>
        <w:spacing w:before="12"/>
        <w:rPr>
          <w:i/>
          <w:sz w:val="15"/>
        </w:rPr>
      </w:pPr>
    </w:p>
    <w:tbl>
      <w:tblPr>
        <w:tblW w:w="0" w:type="auto"/>
        <w:tblInd w:w="184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73"/>
        <w:gridCol w:w="1486"/>
        <w:gridCol w:w="991"/>
        <w:gridCol w:w="955"/>
        <w:gridCol w:w="849"/>
        <w:gridCol w:w="887"/>
        <w:gridCol w:w="851"/>
        <w:gridCol w:w="849"/>
      </w:tblGrid>
      <w:tr w:rsidR="00112D40" w14:paraId="5D19FBD1" w14:textId="77777777">
        <w:trPr>
          <w:trHeight w:val="218"/>
        </w:trPr>
        <w:tc>
          <w:tcPr>
            <w:tcW w:w="473" w:type="dxa"/>
            <w:tcBorders>
              <w:top w:val="nil"/>
              <w:left w:val="nil"/>
              <w:bottom w:val="nil"/>
              <w:right w:val="nil"/>
            </w:tcBorders>
            <w:shd w:val="clear" w:color="auto" w:fill="7EACC0"/>
          </w:tcPr>
          <w:p w14:paraId="1B2DEFDF" w14:textId="77777777" w:rsidR="00112D40" w:rsidRDefault="00112D40">
            <w:pPr>
              <w:pStyle w:val="TableParagraph"/>
              <w:spacing w:before="0" w:line="240" w:lineRule="auto"/>
              <w:jc w:val="left"/>
              <w:rPr>
                <w:rFonts w:ascii="Times New Roman"/>
                <w:sz w:val="14"/>
              </w:rPr>
            </w:pPr>
          </w:p>
        </w:tc>
        <w:tc>
          <w:tcPr>
            <w:tcW w:w="1486" w:type="dxa"/>
            <w:tcBorders>
              <w:top w:val="nil"/>
              <w:left w:val="nil"/>
              <w:bottom w:val="nil"/>
              <w:right w:val="nil"/>
            </w:tcBorders>
            <w:shd w:val="clear" w:color="auto" w:fill="7EACC0"/>
          </w:tcPr>
          <w:p w14:paraId="4C57F875" w14:textId="77777777" w:rsidR="00112D40" w:rsidRDefault="00112D40">
            <w:pPr>
              <w:pStyle w:val="TableParagraph"/>
              <w:spacing w:before="0" w:line="240" w:lineRule="auto"/>
              <w:jc w:val="left"/>
              <w:rPr>
                <w:rFonts w:ascii="Times New Roman"/>
                <w:sz w:val="14"/>
              </w:rPr>
            </w:pPr>
          </w:p>
        </w:tc>
        <w:tc>
          <w:tcPr>
            <w:tcW w:w="991" w:type="dxa"/>
            <w:tcBorders>
              <w:top w:val="nil"/>
              <w:left w:val="nil"/>
              <w:bottom w:val="nil"/>
              <w:right w:val="nil"/>
            </w:tcBorders>
            <w:shd w:val="clear" w:color="auto" w:fill="7EACC0"/>
          </w:tcPr>
          <w:p w14:paraId="65E36E0D" w14:textId="77777777" w:rsidR="00112D40" w:rsidRDefault="00112D40">
            <w:pPr>
              <w:pStyle w:val="TableParagraph"/>
              <w:spacing w:before="0" w:line="240" w:lineRule="auto"/>
              <w:jc w:val="left"/>
              <w:rPr>
                <w:rFonts w:ascii="Times New Roman"/>
                <w:sz w:val="14"/>
              </w:rPr>
            </w:pPr>
          </w:p>
        </w:tc>
        <w:tc>
          <w:tcPr>
            <w:tcW w:w="955" w:type="dxa"/>
            <w:tcBorders>
              <w:top w:val="nil"/>
              <w:left w:val="nil"/>
              <w:bottom w:val="nil"/>
              <w:right w:val="nil"/>
            </w:tcBorders>
            <w:shd w:val="clear" w:color="auto" w:fill="7EACC0"/>
          </w:tcPr>
          <w:p w14:paraId="6101E8D9" w14:textId="77777777" w:rsidR="00112D40" w:rsidRDefault="003E0739">
            <w:pPr>
              <w:pStyle w:val="TableParagraph"/>
              <w:spacing w:before="0" w:line="198" w:lineRule="exact"/>
              <w:ind w:right="21"/>
              <w:jc w:val="right"/>
              <w:rPr>
                <w:b/>
                <w:sz w:val="18"/>
              </w:rPr>
            </w:pPr>
            <w:r>
              <w:rPr>
                <w:b/>
                <w:color w:val="FFFFFF"/>
                <w:spacing w:val="-10"/>
                <w:sz w:val="18"/>
              </w:rPr>
              <w:t>I</w:t>
            </w:r>
          </w:p>
        </w:tc>
        <w:tc>
          <w:tcPr>
            <w:tcW w:w="849" w:type="dxa"/>
            <w:tcBorders>
              <w:top w:val="nil"/>
              <w:left w:val="nil"/>
              <w:bottom w:val="nil"/>
              <w:right w:val="nil"/>
            </w:tcBorders>
            <w:shd w:val="clear" w:color="auto" w:fill="7EACC0"/>
          </w:tcPr>
          <w:p w14:paraId="214EBDE7" w14:textId="77777777" w:rsidR="00112D40" w:rsidRDefault="00112D40">
            <w:pPr>
              <w:pStyle w:val="TableParagraph"/>
              <w:spacing w:before="0" w:line="240" w:lineRule="auto"/>
              <w:jc w:val="left"/>
              <w:rPr>
                <w:rFonts w:ascii="Times New Roman"/>
                <w:sz w:val="14"/>
              </w:rPr>
            </w:pPr>
          </w:p>
        </w:tc>
        <w:tc>
          <w:tcPr>
            <w:tcW w:w="887" w:type="dxa"/>
            <w:tcBorders>
              <w:top w:val="nil"/>
              <w:left w:val="nil"/>
              <w:bottom w:val="nil"/>
              <w:right w:val="nil"/>
            </w:tcBorders>
            <w:shd w:val="clear" w:color="auto" w:fill="7EACC0"/>
          </w:tcPr>
          <w:p w14:paraId="64D7FE10" w14:textId="77777777" w:rsidR="00112D40" w:rsidRDefault="00112D40">
            <w:pPr>
              <w:pStyle w:val="TableParagraph"/>
              <w:spacing w:before="0" w:line="240" w:lineRule="auto"/>
              <w:jc w:val="left"/>
              <w:rPr>
                <w:rFonts w:ascii="Times New Roman"/>
                <w:sz w:val="14"/>
              </w:rPr>
            </w:pPr>
          </w:p>
        </w:tc>
        <w:tc>
          <w:tcPr>
            <w:tcW w:w="1700" w:type="dxa"/>
            <w:gridSpan w:val="2"/>
            <w:tcBorders>
              <w:top w:val="nil"/>
              <w:left w:val="nil"/>
              <w:bottom w:val="nil"/>
              <w:right w:val="nil"/>
            </w:tcBorders>
            <w:shd w:val="clear" w:color="auto" w:fill="7EACC0"/>
          </w:tcPr>
          <w:p w14:paraId="4D3AA007" w14:textId="77777777" w:rsidR="00112D40" w:rsidRDefault="003E0739">
            <w:pPr>
              <w:pStyle w:val="TableParagraph"/>
              <w:spacing w:before="0" w:line="198" w:lineRule="exact"/>
              <w:ind w:left="273"/>
              <w:jc w:val="left"/>
              <w:rPr>
                <w:b/>
                <w:sz w:val="18"/>
              </w:rPr>
            </w:pPr>
            <w:r>
              <w:rPr>
                <w:b/>
                <w:color w:val="FFFFFF"/>
                <w:spacing w:val="-5"/>
                <w:sz w:val="18"/>
              </w:rPr>
              <w:t>V/C</w:t>
            </w:r>
          </w:p>
        </w:tc>
      </w:tr>
      <w:tr w:rsidR="00112D40" w14:paraId="3944037F" w14:textId="77777777">
        <w:trPr>
          <w:trHeight w:val="234"/>
        </w:trPr>
        <w:tc>
          <w:tcPr>
            <w:tcW w:w="473" w:type="dxa"/>
            <w:tcBorders>
              <w:top w:val="nil"/>
            </w:tcBorders>
            <w:shd w:val="clear" w:color="auto" w:fill="7EACC0"/>
          </w:tcPr>
          <w:p w14:paraId="48DE6182" w14:textId="77777777" w:rsidR="00112D40" w:rsidRDefault="00112D40">
            <w:pPr>
              <w:pStyle w:val="TableParagraph"/>
              <w:spacing w:before="0" w:line="240" w:lineRule="auto"/>
              <w:jc w:val="left"/>
              <w:rPr>
                <w:rFonts w:ascii="Times New Roman"/>
                <w:sz w:val="16"/>
              </w:rPr>
            </w:pPr>
          </w:p>
        </w:tc>
        <w:tc>
          <w:tcPr>
            <w:tcW w:w="1486" w:type="dxa"/>
            <w:tcBorders>
              <w:top w:val="nil"/>
            </w:tcBorders>
            <w:shd w:val="clear" w:color="auto" w:fill="7EACC0"/>
          </w:tcPr>
          <w:p w14:paraId="164F973D" w14:textId="77777777" w:rsidR="00112D40" w:rsidRDefault="00112D40">
            <w:pPr>
              <w:pStyle w:val="TableParagraph"/>
              <w:spacing w:before="0" w:line="240" w:lineRule="auto"/>
              <w:jc w:val="left"/>
              <w:rPr>
                <w:rFonts w:ascii="Times New Roman"/>
                <w:sz w:val="16"/>
              </w:rPr>
            </w:pPr>
          </w:p>
        </w:tc>
        <w:tc>
          <w:tcPr>
            <w:tcW w:w="991" w:type="dxa"/>
            <w:tcBorders>
              <w:top w:val="nil"/>
            </w:tcBorders>
            <w:shd w:val="clear" w:color="auto" w:fill="7EACC0"/>
          </w:tcPr>
          <w:p w14:paraId="0669BEEE" w14:textId="77777777" w:rsidR="00112D40" w:rsidRDefault="00112D40">
            <w:pPr>
              <w:pStyle w:val="TableParagraph"/>
              <w:spacing w:before="0" w:line="240" w:lineRule="auto"/>
              <w:jc w:val="left"/>
              <w:rPr>
                <w:rFonts w:ascii="Times New Roman"/>
                <w:sz w:val="16"/>
              </w:rPr>
            </w:pPr>
          </w:p>
        </w:tc>
        <w:tc>
          <w:tcPr>
            <w:tcW w:w="955" w:type="dxa"/>
            <w:tcBorders>
              <w:top w:val="nil"/>
            </w:tcBorders>
            <w:shd w:val="clear" w:color="auto" w:fill="7EACC0"/>
          </w:tcPr>
          <w:p w14:paraId="21CE53AE" w14:textId="77777777" w:rsidR="00112D40" w:rsidRDefault="003E0739">
            <w:pPr>
              <w:pStyle w:val="TableParagraph"/>
              <w:spacing w:before="16"/>
              <w:ind w:left="5"/>
              <w:rPr>
                <w:b/>
                <w:sz w:val="18"/>
              </w:rPr>
            </w:pPr>
            <w:r>
              <w:rPr>
                <w:b/>
                <w:color w:val="FFFFFF"/>
                <w:spacing w:val="-5"/>
                <w:sz w:val="18"/>
              </w:rPr>
              <w:t>TK</w:t>
            </w:r>
          </w:p>
        </w:tc>
        <w:tc>
          <w:tcPr>
            <w:tcW w:w="849" w:type="dxa"/>
            <w:tcBorders>
              <w:top w:val="nil"/>
            </w:tcBorders>
            <w:shd w:val="clear" w:color="auto" w:fill="7EACC0"/>
          </w:tcPr>
          <w:p w14:paraId="036CFBED" w14:textId="77777777" w:rsidR="00112D40" w:rsidRDefault="003E0739">
            <w:pPr>
              <w:pStyle w:val="TableParagraph"/>
              <w:spacing w:before="16"/>
              <w:ind w:left="18" w:right="8"/>
              <w:rPr>
                <w:b/>
                <w:sz w:val="18"/>
              </w:rPr>
            </w:pPr>
            <w:r>
              <w:rPr>
                <w:b/>
                <w:color w:val="FFFFFF"/>
                <w:spacing w:val="-10"/>
                <w:sz w:val="18"/>
              </w:rPr>
              <w:t>Δ</w:t>
            </w:r>
          </w:p>
        </w:tc>
        <w:tc>
          <w:tcPr>
            <w:tcW w:w="887" w:type="dxa"/>
            <w:tcBorders>
              <w:top w:val="nil"/>
            </w:tcBorders>
            <w:shd w:val="clear" w:color="auto" w:fill="7EACC0"/>
          </w:tcPr>
          <w:p w14:paraId="0709720B" w14:textId="77777777" w:rsidR="00112D40" w:rsidRDefault="003E0739">
            <w:pPr>
              <w:pStyle w:val="TableParagraph"/>
              <w:spacing w:before="16"/>
              <w:ind w:left="13"/>
              <w:rPr>
                <w:b/>
                <w:sz w:val="18"/>
              </w:rPr>
            </w:pPr>
            <w:r>
              <w:rPr>
                <w:b/>
                <w:color w:val="FFFFFF"/>
                <w:spacing w:val="-5"/>
                <w:sz w:val="18"/>
              </w:rPr>
              <w:t>TK</w:t>
            </w:r>
          </w:p>
        </w:tc>
        <w:tc>
          <w:tcPr>
            <w:tcW w:w="851" w:type="dxa"/>
            <w:tcBorders>
              <w:top w:val="nil"/>
            </w:tcBorders>
            <w:shd w:val="clear" w:color="auto" w:fill="7EACC0"/>
          </w:tcPr>
          <w:p w14:paraId="1068B34A" w14:textId="77777777" w:rsidR="00112D40" w:rsidRDefault="003E0739">
            <w:pPr>
              <w:pStyle w:val="TableParagraph"/>
              <w:spacing w:before="16"/>
              <w:ind w:left="16"/>
              <w:rPr>
                <w:b/>
                <w:sz w:val="18"/>
              </w:rPr>
            </w:pPr>
            <w:r>
              <w:rPr>
                <w:b/>
                <w:color w:val="FFFFFF"/>
                <w:spacing w:val="-10"/>
                <w:sz w:val="18"/>
              </w:rPr>
              <w:t>Δ</w:t>
            </w:r>
          </w:p>
        </w:tc>
        <w:tc>
          <w:tcPr>
            <w:tcW w:w="849" w:type="dxa"/>
            <w:tcBorders>
              <w:top w:val="nil"/>
            </w:tcBorders>
            <w:shd w:val="clear" w:color="auto" w:fill="7EACC0"/>
          </w:tcPr>
          <w:p w14:paraId="1BB2E691" w14:textId="77777777" w:rsidR="00112D40" w:rsidRDefault="003E0739">
            <w:pPr>
              <w:pStyle w:val="TableParagraph"/>
              <w:spacing w:before="16"/>
              <w:ind w:left="18" w:right="4"/>
              <w:rPr>
                <w:b/>
                <w:sz w:val="18"/>
              </w:rPr>
            </w:pPr>
            <w:r>
              <w:rPr>
                <w:b/>
                <w:color w:val="FFFFFF"/>
                <w:spacing w:val="-2"/>
                <w:sz w:val="18"/>
              </w:rPr>
              <w:t>Score</w:t>
            </w:r>
          </w:p>
        </w:tc>
      </w:tr>
      <w:tr w:rsidR="00112D40" w14:paraId="515B43A6" w14:textId="77777777">
        <w:trPr>
          <w:trHeight w:val="220"/>
        </w:trPr>
        <w:tc>
          <w:tcPr>
            <w:tcW w:w="473" w:type="dxa"/>
            <w:vMerge w:val="restart"/>
            <w:shd w:val="clear" w:color="auto" w:fill="CFDFE7"/>
          </w:tcPr>
          <w:p w14:paraId="0146E92C" w14:textId="77777777" w:rsidR="00112D40" w:rsidRDefault="003E0739">
            <w:pPr>
              <w:pStyle w:val="TableParagraph"/>
              <w:spacing w:line="240" w:lineRule="auto"/>
              <w:ind w:left="50" w:right="40"/>
              <w:rPr>
                <w:sz w:val="18"/>
              </w:rPr>
            </w:pPr>
            <w:r>
              <w:rPr>
                <w:spacing w:val="-10"/>
                <w:sz w:val="18"/>
              </w:rPr>
              <w:t>A</w:t>
            </w:r>
          </w:p>
        </w:tc>
        <w:tc>
          <w:tcPr>
            <w:tcW w:w="1486" w:type="dxa"/>
            <w:vMerge w:val="restart"/>
          </w:tcPr>
          <w:p w14:paraId="186BDBC8" w14:textId="77777777" w:rsidR="00112D40" w:rsidRDefault="003E0739">
            <w:pPr>
              <w:pStyle w:val="TableParagraph"/>
              <w:spacing w:line="240" w:lineRule="auto"/>
              <w:ind w:left="388" w:right="192" w:hanging="183"/>
              <w:jc w:val="left"/>
              <w:rPr>
                <w:sz w:val="18"/>
              </w:rPr>
            </w:pPr>
            <w:r>
              <w:rPr>
                <w:sz w:val="18"/>
              </w:rPr>
              <w:t xml:space="preserve">N21 Haachtse </w:t>
            </w:r>
            <w:r>
              <w:rPr>
                <w:spacing w:val="-2"/>
                <w:sz w:val="18"/>
              </w:rPr>
              <w:t>steenweg</w:t>
            </w:r>
          </w:p>
        </w:tc>
        <w:tc>
          <w:tcPr>
            <w:tcW w:w="991" w:type="dxa"/>
          </w:tcPr>
          <w:p w14:paraId="7CDB543B" w14:textId="77777777" w:rsidR="00112D40" w:rsidRDefault="003E0739">
            <w:pPr>
              <w:pStyle w:val="TableParagraph"/>
              <w:ind w:left="10" w:right="5"/>
              <w:rPr>
                <w:sz w:val="18"/>
              </w:rPr>
            </w:pPr>
            <w:r>
              <w:rPr>
                <w:spacing w:val="-2"/>
                <w:sz w:val="18"/>
              </w:rPr>
              <w:t>Liens</w:t>
            </w:r>
          </w:p>
        </w:tc>
        <w:tc>
          <w:tcPr>
            <w:tcW w:w="955" w:type="dxa"/>
          </w:tcPr>
          <w:p w14:paraId="053B5934" w14:textId="77777777" w:rsidR="00112D40" w:rsidRDefault="003E0739">
            <w:pPr>
              <w:pStyle w:val="TableParagraph"/>
              <w:ind w:left="220"/>
              <w:jc w:val="left"/>
              <w:rPr>
                <w:sz w:val="18"/>
              </w:rPr>
            </w:pPr>
            <w:r>
              <w:rPr>
                <w:sz w:val="18"/>
              </w:rPr>
              <w:t xml:space="preserve">85 </w:t>
            </w:r>
            <w:r>
              <w:rPr>
                <w:spacing w:val="-5"/>
                <w:sz w:val="18"/>
              </w:rPr>
              <w:t>PAE</w:t>
            </w:r>
          </w:p>
        </w:tc>
        <w:tc>
          <w:tcPr>
            <w:tcW w:w="849" w:type="dxa"/>
          </w:tcPr>
          <w:p w14:paraId="50D9E234" w14:textId="77777777" w:rsidR="00112D40" w:rsidRDefault="003E0739">
            <w:pPr>
              <w:pStyle w:val="TableParagraph"/>
              <w:ind w:left="18" w:right="8"/>
              <w:rPr>
                <w:sz w:val="18"/>
              </w:rPr>
            </w:pPr>
            <w:r>
              <w:rPr>
                <w:sz w:val="18"/>
              </w:rPr>
              <w:t xml:space="preserve">69 </w:t>
            </w:r>
            <w:r>
              <w:rPr>
                <w:spacing w:val="-5"/>
                <w:sz w:val="18"/>
              </w:rPr>
              <w:t>PAE</w:t>
            </w:r>
          </w:p>
        </w:tc>
        <w:tc>
          <w:tcPr>
            <w:tcW w:w="887" w:type="dxa"/>
          </w:tcPr>
          <w:p w14:paraId="51C7B537" w14:textId="77777777" w:rsidR="00112D40" w:rsidRDefault="003E0739">
            <w:pPr>
              <w:pStyle w:val="TableParagraph"/>
              <w:ind w:left="13" w:right="1"/>
              <w:rPr>
                <w:sz w:val="18"/>
              </w:rPr>
            </w:pPr>
            <w:r>
              <w:rPr>
                <w:spacing w:val="-5"/>
                <w:sz w:val="18"/>
              </w:rPr>
              <w:t>69%</w:t>
            </w:r>
          </w:p>
        </w:tc>
        <w:tc>
          <w:tcPr>
            <w:tcW w:w="851" w:type="dxa"/>
          </w:tcPr>
          <w:p w14:paraId="757FCE07" w14:textId="77777777" w:rsidR="00112D40" w:rsidRDefault="003E0739">
            <w:pPr>
              <w:pStyle w:val="TableParagraph"/>
              <w:ind w:left="16" w:right="2"/>
              <w:rPr>
                <w:sz w:val="18"/>
              </w:rPr>
            </w:pPr>
            <w:r>
              <w:rPr>
                <w:spacing w:val="-5"/>
                <w:sz w:val="18"/>
              </w:rPr>
              <w:t>56%-pt</w:t>
            </w:r>
          </w:p>
        </w:tc>
        <w:tc>
          <w:tcPr>
            <w:tcW w:w="849" w:type="dxa"/>
            <w:shd w:val="clear" w:color="auto" w:fill="FAE3D4"/>
          </w:tcPr>
          <w:p w14:paraId="430FD495" w14:textId="77777777" w:rsidR="00112D40" w:rsidRDefault="003E0739">
            <w:pPr>
              <w:pStyle w:val="TableParagraph"/>
              <w:ind w:left="18" w:right="3"/>
              <w:rPr>
                <w:sz w:val="18"/>
              </w:rPr>
            </w:pPr>
            <w:r>
              <w:rPr>
                <w:spacing w:val="-10"/>
                <w:sz w:val="18"/>
              </w:rPr>
              <w:t>-1</w:t>
            </w:r>
          </w:p>
        </w:tc>
      </w:tr>
      <w:tr w:rsidR="00112D40" w14:paraId="73997AF7" w14:textId="77777777">
        <w:trPr>
          <w:trHeight w:val="220"/>
        </w:trPr>
        <w:tc>
          <w:tcPr>
            <w:tcW w:w="473" w:type="dxa"/>
            <w:vMerge/>
            <w:tcBorders>
              <w:top w:val="nil"/>
            </w:tcBorders>
            <w:shd w:val="clear" w:color="auto" w:fill="CFDFE7"/>
          </w:tcPr>
          <w:p w14:paraId="353F2A3F" w14:textId="77777777" w:rsidR="00112D40" w:rsidRDefault="00112D40">
            <w:pPr>
              <w:rPr>
                <w:sz w:val="2"/>
                <w:szCs w:val="2"/>
              </w:rPr>
            </w:pPr>
          </w:p>
        </w:tc>
        <w:tc>
          <w:tcPr>
            <w:tcW w:w="1486" w:type="dxa"/>
            <w:vMerge/>
            <w:tcBorders>
              <w:top w:val="nil"/>
            </w:tcBorders>
          </w:tcPr>
          <w:p w14:paraId="53447ECA" w14:textId="77777777" w:rsidR="00112D40" w:rsidRDefault="00112D40">
            <w:pPr>
              <w:rPr>
                <w:sz w:val="2"/>
                <w:szCs w:val="2"/>
              </w:rPr>
            </w:pPr>
          </w:p>
        </w:tc>
        <w:tc>
          <w:tcPr>
            <w:tcW w:w="991" w:type="dxa"/>
          </w:tcPr>
          <w:p w14:paraId="05C0E54D" w14:textId="77777777" w:rsidR="00112D40" w:rsidRDefault="003E0739">
            <w:pPr>
              <w:pStyle w:val="TableParagraph"/>
              <w:ind w:left="10" w:right="1"/>
              <w:rPr>
                <w:sz w:val="18"/>
              </w:rPr>
            </w:pPr>
            <w:r>
              <w:rPr>
                <w:spacing w:val="-2"/>
                <w:sz w:val="18"/>
              </w:rPr>
              <w:t>Tout droit</w:t>
            </w:r>
          </w:p>
        </w:tc>
        <w:tc>
          <w:tcPr>
            <w:tcW w:w="955" w:type="dxa"/>
          </w:tcPr>
          <w:p w14:paraId="54296D40" w14:textId="77777777" w:rsidR="00112D40" w:rsidRDefault="003E0739">
            <w:pPr>
              <w:pStyle w:val="TableParagraph"/>
              <w:ind w:left="175"/>
              <w:jc w:val="left"/>
              <w:rPr>
                <w:sz w:val="18"/>
              </w:rPr>
            </w:pPr>
            <w:r>
              <w:rPr>
                <w:sz w:val="18"/>
              </w:rPr>
              <w:t xml:space="preserve">271 </w:t>
            </w:r>
            <w:r>
              <w:rPr>
                <w:spacing w:val="-5"/>
                <w:sz w:val="18"/>
              </w:rPr>
              <w:t>PAE</w:t>
            </w:r>
          </w:p>
        </w:tc>
        <w:tc>
          <w:tcPr>
            <w:tcW w:w="849" w:type="dxa"/>
          </w:tcPr>
          <w:p w14:paraId="54510584" w14:textId="77777777" w:rsidR="00112D40" w:rsidRDefault="003E0739">
            <w:pPr>
              <w:pStyle w:val="TableParagraph"/>
              <w:ind w:left="18" w:right="8"/>
              <w:rPr>
                <w:sz w:val="18"/>
              </w:rPr>
            </w:pPr>
            <w:r>
              <w:rPr>
                <w:sz w:val="18"/>
              </w:rPr>
              <w:t xml:space="preserve">0 </w:t>
            </w:r>
            <w:r>
              <w:rPr>
                <w:spacing w:val="-5"/>
                <w:sz w:val="18"/>
              </w:rPr>
              <w:t>PAE</w:t>
            </w:r>
          </w:p>
        </w:tc>
        <w:tc>
          <w:tcPr>
            <w:tcW w:w="887" w:type="dxa"/>
          </w:tcPr>
          <w:p w14:paraId="434D8DEB" w14:textId="77777777" w:rsidR="00112D40" w:rsidRDefault="003E0739">
            <w:pPr>
              <w:pStyle w:val="TableParagraph"/>
              <w:ind w:left="13" w:right="1"/>
              <w:rPr>
                <w:sz w:val="18"/>
              </w:rPr>
            </w:pPr>
            <w:r>
              <w:rPr>
                <w:spacing w:val="-5"/>
                <w:sz w:val="18"/>
              </w:rPr>
              <w:t>51%</w:t>
            </w:r>
          </w:p>
        </w:tc>
        <w:tc>
          <w:tcPr>
            <w:tcW w:w="851" w:type="dxa"/>
          </w:tcPr>
          <w:p w14:paraId="114A389B" w14:textId="77777777" w:rsidR="00112D40" w:rsidRDefault="003E0739">
            <w:pPr>
              <w:pStyle w:val="TableParagraph"/>
              <w:ind w:left="16" w:right="2"/>
              <w:rPr>
                <w:sz w:val="18"/>
              </w:rPr>
            </w:pPr>
            <w:r>
              <w:rPr>
                <w:spacing w:val="-7"/>
                <w:sz w:val="18"/>
              </w:rPr>
              <w:t>0%-pt</w:t>
            </w:r>
          </w:p>
        </w:tc>
        <w:tc>
          <w:tcPr>
            <w:tcW w:w="849" w:type="dxa"/>
          </w:tcPr>
          <w:p w14:paraId="676A49AE" w14:textId="77777777" w:rsidR="00112D40" w:rsidRDefault="003E0739">
            <w:pPr>
              <w:pStyle w:val="TableParagraph"/>
              <w:ind w:left="18"/>
              <w:rPr>
                <w:sz w:val="18"/>
              </w:rPr>
            </w:pPr>
            <w:r>
              <w:rPr>
                <w:spacing w:val="-10"/>
                <w:sz w:val="18"/>
              </w:rPr>
              <w:t>0</w:t>
            </w:r>
          </w:p>
        </w:tc>
      </w:tr>
      <w:tr w:rsidR="00112D40" w14:paraId="074D7699" w14:textId="77777777">
        <w:trPr>
          <w:trHeight w:val="217"/>
        </w:trPr>
        <w:tc>
          <w:tcPr>
            <w:tcW w:w="473" w:type="dxa"/>
            <w:vMerge/>
            <w:tcBorders>
              <w:top w:val="nil"/>
            </w:tcBorders>
            <w:shd w:val="clear" w:color="auto" w:fill="CFDFE7"/>
          </w:tcPr>
          <w:p w14:paraId="620F3F01" w14:textId="77777777" w:rsidR="00112D40" w:rsidRDefault="00112D40">
            <w:pPr>
              <w:rPr>
                <w:sz w:val="2"/>
                <w:szCs w:val="2"/>
              </w:rPr>
            </w:pPr>
          </w:p>
        </w:tc>
        <w:tc>
          <w:tcPr>
            <w:tcW w:w="1486" w:type="dxa"/>
            <w:vMerge/>
            <w:tcBorders>
              <w:top w:val="nil"/>
            </w:tcBorders>
          </w:tcPr>
          <w:p w14:paraId="7DF0EB24" w14:textId="77777777" w:rsidR="00112D40" w:rsidRDefault="00112D40">
            <w:pPr>
              <w:rPr>
                <w:sz w:val="2"/>
                <w:szCs w:val="2"/>
              </w:rPr>
            </w:pPr>
          </w:p>
        </w:tc>
        <w:tc>
          <w:tcPr>
            <w:tcW w:w="991" w:type="dxa"/>
          </w:tcPr>
          <w:p w14:paraId="1E79C5DB" w14:textId="77777777" w:rsidR="00112D40" w:rsidRDefault="003E0739">
            <w:pPr>
              <w:pStyle w:val="TableParagraph"/>
              <w:spacing w:before="0" w:line="198" w:lineRule="exact"/>
              <w:ind w:left="10" w:right="5"/>
              <w:rPr>
                <w:sz w:val="18"/>
              </w:rPr>
            </w:pPr>
            <w:r>
              <w:rPr>
                <w:spacing w:val="-2"/>
                <w:sz w:val="18"/>
              </w:rPr>
              <w:t>Droit</w:t>
            </w:r>
          </w:p>
        </w:tc>
        <w:tc>
          <w:tcPr>
            <w:tcW w:w="955" w:type="dxa"/>
          </w:tcPr>
          <w:p w14:paraId="40A82D1D" w14:textId="77777777" w:rsidR="00112D40" w:rsidRDefault="003E0739">
            <w:pPr>
              <w:pStyle w:val="TableParagraph"/>
              <w:spacing w:before="0" w:line="198" w:lineRule="exact"/>
              <w:ind w:left="129"/>
              <w:jc w:val="left"/>
              <w:rPr>
                <w:sz w:val="18"/>
              </w:rPr>
            </w:pPr>
            <w:r>
              <w:rPr>
                <w:sz w:val="18"/>
              </w:rPr>
              <w:t xml:space="preserve">1004 </w:t>
            </w:r>
            <w:r>
              <w:rPr>
                <w:spacing w:val="-5"/>
                <w:sz w:val="18"/>
              </w:rPr>
              <w:t>PAE</w:t>
            </w:r>
          </w:p>
        </w:tc>
        <w:tc>
          <w:tcPr>
            <w:tcW w:w="849" w:type="dxa"/>
          </w:tcPr>
          <w:p w14:paraId="0ED7811D" w14:textId="77777777" w:rsidR="00112D40" w:rsidRDefault="003E0739">
            <w:pPr>
              <w:pStyle w:val="TableParagraph"/>
              <w:spacing w:before="0" w:line="198" w:lineRule="exact"/>
              <w:ind w:left="18" w:right="8"/>
              <w:rPr>
                <w:sz w:val="18"/>
              </w:rPr>
            </w:pPr>
            <w:r>
              <w:rPr>
                <w:sz w:val="18"/>
              </w:rPr>
              <w:t xml:space="preserve">0 </w:t>
            </w:r>
            <w:r>
              <w:rPr>
                <w:spacing w:val="-5"/>
                <w:sz w:val="18"/>
              </w:rPr>
              <w:t>PAE</w:t>
            </w:r>
          </w:p>
        </w:tc>
        <w:tc>
          <w:tcPr>
            <w:tcW w:w="887" w:type="dxa"/>
          </w:tcPr>
          <w:p w14:paraId="7C80E543" w14:textId="77777777" w:rsidR="00112D40" w:rsidRDefault="003E0739">
            <w:pPr>
              <w:pStyle w:val="TableParagraph"/>
              <w:spacing w:before="0" w:line="198" w:lineRule="exact"/>
              <w:ind w:left="13" w:right="1"/>
              <w:rPr>
                <w:sz w:val="18"/>
              </w:rPr>
            </w:pPr>
            <w:r>
              <w:rPr>
                <w:spacing w:val="-5"/>
                <w:sz w:val="18"/>
              </w:rPr>
              <w:t>84%</w:t>
            </w:r>
          </w:p>
        </w:tc>
        <w:tc>
          <w:tcPr>
            <w:tcW w:w="851" w:type="dxa"/>
          </w:tcPr>
          <w:p w14:paraId="77E8303A" w14:textId="77777777" w:rsidR="00112D40" w:rsidRDefault="003E0739">
            <w:pPr>
              <w:pStyle w:val="TableParagraph"/>
              <w:spacing w:before="0" w:line="198" w:lineRule="exact"/>
              <w:ind w:left="16" w:right="2"/>
              <w:rPr>
                <w:sz w:val="18"/>
              </w:rPr>
            </w:pPr>
            <w:r>
              <w:rPr>
                <w:spacing w:val="-7"/>
                <w:sz w:val="18"/>
              </w:rPr>
              <w:t>0%-pt</w:t>
            </w:r>
          </w:p>
        </w:tc>
        <w:tc>
          <w:tcPr>
            <w:tcW w:w="849" w:type="dxa"/>
          </w:tcPr>
          <w:p w14:paraId="218F08B3" w14:textId="77777777" w:rsidR="00112D40" w:rsidRDefault="003E0739">
            <w:pPr>
              <w:pStyle w:val="TableParagraph"/>
              <w:spacing w:before="0" w:line="198" w:lineRule="exact"/>
              <w:ind w:left="18"/>
              <w:rPr>
                <w:sz w:val="18"/>
              </w:rPr>
            </w:pPr>
            <w:r>
              <w:rPr>
                <w:spacing w:val="-10"/>
                <w:sz w:val="18"/>
              </w:rPr>
              <w:t>0</w:t>
            </w:r>
          </w:p>
        </w:tc>
      </w:tr>
      <w:tr w:rsidR="00112D40" w14:paraId="5D83AD9E" w14:textId="77777777">
        <w:trPr>
          <w:trHeight w:val="220"/>
        </w:trPr>
        <w:tc>
          <w:tcPr>
            <w:tcW w:w="473" w:type="dxa"/>
            <w:vMerge w:val="restart"/>
            <w:shd w:val="clear" w:color="auto" w:fill="CFDFE7"/>
          </w:tcPr>
          <w:p w14:paraId="41CB8E91" w14:textId="77777777" w:rsidR="00112D40" w:rsidRDefault="003E0739">
            <w:pPr>
              <w:pStyle w:val="TableParagraph"/>
              <w:spacing w:line="240" w:lineRule="auto"/>
              <w:ind w:left="50" w:right="42"/>
              <w:rPr>
                <w:sz w:val="18"/>
              </w:rPr>
            </w:pPr>
            <w:r>
              <w:rPr>
                <w:spacing w:val="-10"/>
                <w:sz w:val="18"/>
              </w:rPr>
              <w:t>B</w:t>
            </w:r>
          </w:p>
        </w:tc>
        <w:tc>
          <w:tcPr>
            <w:tcW w:w="1486" w:type="dxa"/>
            <w:vMerge w:val="restart"/>
          </w:tcPr>
          <w:p w14:paraId="3929395A" w14:textId="77777777" w:rsidR="00112D40" w:rsidRDefault="003E0739">
            <w:pPr>
              <w:pStyle w:val="TableParagraph"/>
              <w:spacing w:line="240" w:lineRule="auto"/>
              <w:ind w:left="162"/>
              <w:jc w:val="left"/>
              <w:rPr>
                <w:sz w:val="18"/>
              </w:rPr>
            </w:pPr>
            <w:r>
              <w:rPr>
                <w:spacing w:val="-2"/>
                <w:sz w:val="18"/>
              </w:rPr>
              <w:t>Avenue de l'aéroport</w:t>
            </w:r>
          </w:p>
        </w:tc>
        <w:tc>
          <w:tcPr>
            <w:tcW w:w="991" w:type="dxa"/>
          </w:tcPr>
          <w:p w14:paraId="7D8A0204" w14:textId="77777777" w:rsidR="00112D40" w:rsidRDefault="003E0739">
            <w:pPr>
              <w:pStyle w:val="TableParagraph"/>
              <w:ind w:left="10" w:right="2"/>
              <w:rPr>
                <w:sz w:val="18"/>
              </w:rPr>
            </w:pPr>
            <w:r>
              <w:rPr>
                <w:spacing w:val="-4"/>
                <w:sz w:val="18"/>
              </w:rPr>
              <w:t>Demi-tour</w:t>
            </w:r>
          </w:p>
        </w:tc>
        <w:tc>
          <w:tcPr>
            <w:tcW w:w="955" w:type="dxa"/>
          </w:tcPr>
          <w:p w14:paraId="327C48DE" w14:textId="77777777" w:rsidR="00112D40" w:rsidRDefault="003E0739">
            <w:pPr>
              <w:pStyle w:val="TableParagraph"/>
              <w:ind w:left="266"/>
              <w:jc w:val="left"/>
              <w:rPr>
                <w:sz w:val="18"/>
              </w:rPr>
            </w:pPr>
            <w:r>
              <w:rPr>
                <w:sz w:val="18"/>
              </w:rPr>
              <w:t xml:space="preserve">0 </w:t>
            </w:r>
            <w:r>
              <w:rPr>
                <w:spacing w:val="-5"/>
                <w:sz w:val="18"/>
              </w:rPr>
              <w:t>PAE</w:t>
            </w:r>
          </w:p>
        </w:tc>
        <w:tc>
          <w:tcPr>
            <w:tcW w:w="849" w:type="dxa"/>
          </w:tcPr>
          <w:p w14:paraId="65043866" w14:textId="77777777" w:rsidR="00112D40" w:rsidRDefault="003E0739">
            <w:pPr>
              <w:pStyle w:val="TableParagraph"/>
              <w:ind w:left="18" w:right="8"/>
              <w:rPr>
                <w:sz w:val="18"/>
              </w:rPr>
            </w:pPr>
            <w:r>
              <w:rPr>
                <w:sz w:val="18"/>
              </w:rPr>
              <w:t xml:space="preserve">0 </w:t>
            </w:r>
            <w:r>
              <w:rPr>
                <w:spacing w:val="-5"/>
                <w:sz w:val="18"/>
              </w:rPr>
              <w:t>PAE</w:t>
            </w:r>
          </w:p>
        </w:tc>
        <w:tc>
          <w:tcPr>
            <w:tcW w:w="887" w:type="dxa"/>
            <w:vMerge w:val="restart"/>
          </w:tcPr>
          <w:p w14:paraId="6DF49365" w14:textId="77777777" w:rsidR="00112D40" w:rsidRDefault="00112D40">
            <w:pPr>
              <w:pStyle w:val="TableParagraph"/>
              <w:spacing w:before="11" w:line="240" w:lineRule="auto"/>
              <w:jc w:val="left"/>
              <w:rPr>
                <w:i/>
                <w:sz w:val="18"/>
              </w:rPr>
            </w:pPr>
          </w:p>
          <w:p w14:paraId="5AC76A93" w14:textId="77777777" w:rsidR="00112D40" w:rsidRDefault="003E0739">
            <w:pPr>
              <w:pStyle w:val="TableParagraph"/>
              <w:ind w:left="289"/>
              <w:jc w:val="left"/>
              <w:rPr>
                <w:sz w:val="18"/>
              </w:rPr>
            </w:pPr>
            <w:r>
              <w:rPr>
                <w:spacing w:val="-5"/>
                <w:sz w:val="18"/>
              </w:rPr>
              <w:t>75%</w:t>
            </w:r>
          </w:p>
        </w:tc>
        <w:tc>
          <w:tcPr>
            <w:tcW w:w="851" w:type="dxa"/>
            <w:vMerge w:val="restart"/>
          </w:tcPr>
          <w:p w14:paraId="2F505DFF" w14:textId="77777777" w:rsidR="00112D40" w:rsidRDefault="00112D40">
            <w:pPr>
              <w:pStyle w:val="TableParagraph"/>
              <w:spacing w:before="11" w:line="240" w:lineRule="auto"/>
              <w:jc w:val="left"/>
              <w:rPr>
                <w:i/>
                <w:sz w:val="18"/>
              </w:rPr>
            </w:pPr>
          </w:p>
          <w:p w14:paraId="3932DC40" w14:textId="77777777" w:rsidR="00112D40" w:rsidRDefault="003E0739">
            <w:pPr>
              <w:pStyle w:val="TableParagraph"/>
              <w:ind w:left="167"/>
              <w:jc w:val="left"/>
              <w:rPr>
                <w:sz w:val="18"/>
              </w:rPr>
            </w:pPr>
            <w:r>
              <w:rPr>
                <w:spacing w:val="-5"/>
                <w:sz w:val="18"/>
              </w:rPr>
              <w:t>56%-pt</w:t>
            </w:r>
          </w:p>
        </w:tc>
        <w:tc>
          <w:tcPr>
            <w:tcW w:w="849" w:type="dxa"/>
            <w:vMerge w:val="restart"/>
            <w:shd w:val="clear" w:color="auto" w:fill="FAE3D4"/>
          </w:tcPr>
          <w:p w14:paraId="6F384A34" w14:textId="77777777" w:rsidR="00112D40" w:rsidRDefault="003E0739">
            <w:pPr>
              <w:pStyle w:val="TableParagraph"/>
              <w:spacing w:line="240" w:lineRule="auto"/>
              <w:ind w:left="18" w:right="3"/>
              <w:rPr>
                <w:sz w:val="18"/>
              </w:rPr>
            </w:pPr>
            <w:r>
              <w:rPr>
                <w:spacing w:val="-10"/>
                <w:sz w:val="18"/>
              </w:rPr>
              <w:t>-1</w:t>
            </w:r>
          </w:p>
        </w:tc>
      </w:tr>
      <w:tr w:rsidR="00112D40" w14:paraId="4BF47C51" w14:textId="77777777">
        <w:trPr>
          <w:trHeight w:val="220"/>
        </w:trPr>
        <w:tc>
          <w:tcPr>
            <w:tcW w:w="473" w:type="dxa"/>
            <w:vMerge/>
            <w:tcBorders>
              <w:top w:val="nil"/>
            </w:tcBorders>
            <w:shd w:val="clear" w:color="auto" w:fill="CFDFE7"/>
          </w:tcPr>
          <w:p w14:paraId="1FA862A3" w14:textId="77777777" w:rsidR="00112D40" w:rsidRDefault="00112D40">
            <w:pPr>
              <w:rPr>
                <w:sz w:val="2"/>
                <w:szCs w:val="2"/>
              </w:rPr>
            </w:pPr>
          </w:p>
        </w:tc>
        <w:tc>
          <w:tcPr>
            <w:tcW w:w="1486" w:type="dxa"/>
            <w:vMerge/>
            <w:tcBorders>
              <w:top w:val="nil"/>
            </w:tcBorders>
          </w:tcPr>
          <w:p w14:paraId="19DCD1B2" w14:textId="77777777" w:rsidR="00112D40" w:rsidRDefault="00112D40">
            <w:pPr>
              <w:rPr>
                <w:sz w:val="2"/>
                <w:szCs w:val="2"/>
              </w:rPr>
            </w:pPr>
          </w:p>
        </w:tc>
        <w:tc>
          <w:tcPr>
            <w:tcW w:w="991" w:type="dxa"/>
          </w:tcPr>
          <w:p w14:paraId="47656245" w14:textId="77777777" w:rsidR="00112D40" w:rsidRDefault="003E0739">
            <w:pPr>
              <w:pStyle w:val="TableParagraph"/>
              <w:ind w:left="10" w:right="5"/>
              <w:rPr>
                <w:sz w:val="18"/>
              </w:rPr>
            </w:pPr>
            <w:r>
              <w:rPr>
                <w:spacing w:val="-2"/>
                <w:sz w:val="18"/>
              </w:rPr>
              <w:t>Liens</w:t>
            </w:r>
          </w:p>
        </w:tc>
        <w:tc>
          <w:tcPr>
            <w:tcW w:w="955" w:type="dxa"/>
          </w:tcPr>
          <w:p w14:paraId="1777CB48" w14:textId="77777777" w:rsidR="00112D40" w:rsidRDefault="003E0739">
            <w:pPr>
              <w:pStyle w:val="TableParagraph"/>
              <w:ind w:left="175"/>
              <w:jc w:val="left"/>
              <w:rPr>
                <w:sz w:val="18"/>
              </w:rPr>
            </w:pPr>
            <w:r>
              <w:rPr>
                <w:sz w:val="18"/>
              </w:rPr>
              <w:t xml:space="preserve">133 </w:t>
            </w:r>
            <w:r>
              <w:rPr>
                <w:spacing w:val="-5"/>
                <w:sz w:val="18"/>
              </w:rPr>
              <w:t>PAE</w:t>
            </w:r>
          </w:p>
        </w:tc>
        <w:tc>
          <w:tcPr>
            <w:tcW w:w="849" w:type="dxa"/>
          </w:tcPr>
          <w:p w14:paraId="69BE574E" w14:textId="77777777" w:rsidR="00112D40" w:rsidRDefault="003E0739">
            <w:pPr>
              <w:pStyle w:val="TableParagraph"/>
              <w:ind w:left="18" w:right="8"/>
              <w:rPr>
                <w:sz w:val="18"/>
              </w:rPr>
            </w:pPr>
            <w:r>
              <w:rPr>
                <w:sz w:val="18"/>
              </w:rPr>
              <w:t xml:space="preserve">100 </w:t>
            </w:r>
            <w:r>
              <w:rPr>
                <w:spacing w:val="-5"/>
                <w:sz w:val="18"/>
              </w:rPr>
              <w:t>PAE</w:t>
            </w:r>
          </w:p>
        </w:tc>
        <w:tc>
          <w:tcPr>
            <w:tcW w:w="887" w:type="dxa"/>
            <w:vMerge/>
            <w:tcBorders>
              <w:top w:val="nil"/>
            </w:tcBorders>
          </w:tcPr>
          <w:p w14:paraId="4628367C" w14:textId="77777777" w:rsidR="00112D40" w:rsidRDefault="00112D40">
            <w:pPr>
              <w:rPr>
                <w:sz w:val="2"/>
                <w:szCs w:val="2"/>
              </w:rPr>
            </w:pPr>
          </w:p>
        </w:tc>
        <w:tc>
          <w:tcPr>
            <w:tcW w:w="851" w:type="dxa"/>
            <w:vMerge/>
            <w:tcBorders>
              <w:top w:val="nil"/>
            </w:tcBorders>
          </w:tcPr>
          <w:p w14:paraId="0FBF0326" w14:textId="77777777" w:rsidR="00112D40" w:rsidRDefault="00112D40">
            <w:pPr>
              <w:rPr>
                <w:sz w:val="2"/>
                <w:szCs w:val="2"/>
              </w:rPr>
            </w:pPr>
          </w:p>
        </w:tc>
        <w:tc>
          <w:tcPr>
            <w:tcW w:w="849" w:type="dxa"/>
            <w:vMerge/>
            <w:tcBorders>
              <w:top w:val="nil"/>
            </w:tcBorders>
            <w:shd w:val="clear" w:color="auto" w:fill="FAE3D4"/>
          </w:tcPr>
          <w:p w14:paraId="2DE882F3" w14:textId="77777777" w:rsidR="00112D40" w:rsidRDefault="00112D40">
            <w:pPr>
              <w:rPr>
                <w:sz w:val="2"/>
                <w:szCs w:val="2"/>
              </w:rPr>
            </w:pPr>
          </w:p>
        </w:tc>
      </w:tr>
      <w:tr w:rsidR="00112D40" w14:paraId="3DA54E12" w14:textId="77777777">
        <w:trPr>
          <w:trHeight w:val="218"/>
        </w:trPr>
        <w:tc>
          <w:tcPr>
            <w:tcW w:w="473" w:type="dxa"/>
            <w:vMerge/>
            <w:tcBorders>
              <w:top w:val="nil"/>
            </w:tcBorders>
            <w:shd w:val="clear" w:color="auto" w:fill="CFDFE7"/>
          </w:tcPr>
          <w:p w14:paraId="7D5219AC" w14:textId="77777777" w:rsidR="00112D40" w:rsidRDefault="00112D40">
            <w:pPr>
              <w:rPr>
                <w:sz w:val="2"/>
                <w:szCs w:val="2"/>
              </w:rPr>
            </w:pPr>
          </w:p>
        </w:tc>
        <w:tc>
          <w:tcPr>
            <w:tcW w:w="1486" w:type="dxa"/>
            <w:vMerge/>
            <w:tcBorders>
              <w:top w:val="nil"/>
            </w:tcBorders>
          </w:tcPr>
          <w:p w14:paraId="51AFCB0D" w14:textId="77777777" w:rsidR="00112D40" w:rsidRDefault="00112D40">
            <w:pPr>
              <w:rPr>
                <w:sz w:val="2"/>
                <w:szCs w:val="2"/>
              </w:rPr>
            </w:pPr>
          </w:p>
        </w:tc>
        <w:tc>
          <w:tcPr>
            <w:tcW w:w="991" w:type="dxa"/>
          </w:tcPr>
          <w:p w14:paraId="600D9D65" w14:textId="77777777" w:rsidR="00112D40" w:rsidRDefault="003E0739">
            <w:pPr>
              <w:pStyle w:val="TableParagraph"/>
              <w:spacing w:before="0" w:line="198" w:lineRule="exact"/>
              <w:ind w:left="10" w:right="1"/>
              <w:rPr>
                <w:sz w:val="18"/>
              </w:rPr>
            </w:pPr>
            <w:r>
              <w:rPr>
                <w:spacing w:val="-2"/>
                <w:sz w:val="18"/>
              </w:rPr>
              <w:t>Tout droit</w:t>
            </w:r>
          </w:p>
        </w:tc>
        <w:tc>
          <w:tcPr>
            <w:tcW w:w="955" w:type="dxa"/>
          </w:tcPr>
          <w:p w14:paraId="055C0635" w14:textId="77777777" w:rsidR="00112D40" w:rsidRDefault="003E0739">
            <w:pPr>
              <w:pStyle w:val="TableParagraph"/>
              <w:spacing w:before="0" w:line="198" w:lineRule="exact"/>
              <w:ind w:left="220"/>
              <w:jc w:val="left"/>
              <w:rPr>
                <w:sz w:val="18"/>
              </w:rPr>
            </w:pPr>
            <w:r>
              <w:rPr>
                <w:sz w:val="18"/>
              </w:rPr>
              <w:t xml:space="preserve">80 </w:t>
            </w:r>
            <w:r>
              <w:rPr>
                <w:spacing w:val="-5"/>
                <w:sz w:val="18"/>
              </w:rPr>
              <w:t>PAE</w:t>
            </w:r>
          </w:p>
        </w:tc>
        <w:tc>
          <w:tcPr>
            <w:tcW w:w="849" w:type="dxa"/>
          </w:tcPr>
          <w:p w14:paraId="3666E2EA" w14:textId="77777777" w:rsidR="00112D40" w:rsidRDefault="003E0739">
            <w:pPr>
              <w:pStyle w:val="TableParagraph"/>
              <w:spacing w:before="0" w:line="198" w:lineRule="exact"/>
              <w:ind w:left="18" w:right="8"/>
              <w:rPr>
                <w:sz w:val="18"/>
              </w:rPr>
            </w:pPr>
            <w:r>
              <w:rPr>
                <w:sz w:val="18"/>
              </w:rPr>
              <w:t xml:space="preserve">60 </w:t>
            </w:r>
            <w:r>
              <w:rPr>
                <w:spacing w:val="-5"/>
                <w:sz w:val="18"/>
              </w:rPr>
              <w:t>PAE</w:t>
            </w:r>
          </w:p>
        </w:tc>
        <w:tc>
          <w:tcPr>
            <w:tcW w:w="887" w:type="dxa"/>
          </w:tcPr>
          <w:p w14:paraId="241C05AC" w14:textId="77777777" w:rsidR="00112D40" w:rsidRDefault="003E0739">
            <w:pPr>
              <w:pStyle w:val="TableParagraph"/>
              <w:spacing w:before="0" w:line="198" w:lineRule="exact"/>
              <w:ind w:left="13" w:right="1"/>
              <w:rPr>
                <w:sz w:val="18"/>
              </w:rPr>
            </w:pPr>
            <w:r>
              <w:rPr>
                <w:spacing w:val="-5"/>
                <w:sz w:val="18"/>
              </w:rPr>
              <w:t>43%</w:t>
            </w:r>
          </w:p>
        </w:tc>
        <w:tc>
          <w:tcPr>
            <w:tcW w:w="851" w:type="dxa"/>
          </w:tcPr>
          <w:p w14:paraId="62126914" w14:textId="77777777" w:rsidR="00112D40" w:rsidRDefault="003E0739">
            <w:pPr>
              <w:pStyle w:val="TableParagraph"/>
              <w:spacing w:before="0" w:line="198" w:lineRule="exact"/>
              <w:ind w:left="16" w:right="2"/>
              <w:rPr>
                <w:sz w:val="18"/>
              </w:rPr>
            </w:pPr>
            <w:r>
              <w:rPr>
                <w:spacing w:val="-5"/>
                <w:sz w:val="18"/>
              </w:rPr>
              <w:t>32%-pt</w:t>
            </w:r>
          </w:p>
        </w:tc>
        <w:tc>
          <w:tcPr>
            <w:tcW w:w="849" w:type="dxa"/>
            <w:shd w:val="clear" w:color="auto" w:fill="FAE3D4"/>
          </w:tcPr>
          <w:p w14:paraId="77561D0C" w14:textId="77777777" w:rsidR="00112D40" w:rsidRDefault="003E0739">
            <w:pPr>
              <w:pStyle w:val="TableParagraph"/>
              <w:spacing w:before="0" w:line="198" w:lineRule="exact"/>
              <w:ind w:left="18" w:right="3"/>
              <w:rPr>
                <w:sz w:val="18"/>
              </w:rPr>
            </w:pPr>
            <w:r>
              <w:rPr>
                <w:spacing w:val="-10"/>
                <w:sz w:val="18"/>
              </w:rPr>
              <w:t>-1</w:t>
            </w:r>
          </w:p>
        </w:tc>
      </w:tr>
      <w:tr w:rsidR="00112D40" w14:paraId="725A8230" w14:textId="77777777">
        <w:trPr>
          <w:trHeight w:val="220"/>
        </w:trPr>
        <w:tc>
          <w:tcPr>
            <w:tcW w:w="473" w:type="dxa"/>
            <w:vMerge/>
            <w:tcBorders>
              <w:top w:val="nil"/>
            </w:tcBorders>
            <w:shd w:val="clear" w:color="auto" w:fill="CFDFE7"/>
          </w:tcPr>
          <w:p w14:paraId="09B0D3FF" w14:textId="77777777" w:rsidR="00112D40" w:rsidRDefault="00112D40">
            <w:pPr>
              <w:rPr>
                <w:sz w:val="2"/>
                <w:szCs w:val="2"/>
              </w:rPr>
            </w:pPr>
          </w:p>
        </w:tc>
        <w:tc>
          <w:tcPr>
            <w:tcW w:w="1486" w:type="dxa"/>
            <w:vMerge/>
            <w:tcBorders>
              <w:top w:val="nil"/>
            </w:tcBorders>
          </w:tcPr>
          <w:p w14:paraId="5FC18DBD" w14:textId="77777777" w:rsidR="00112D40" w:rsidRDefault="00112D40">
            <w:pPr>
              <w:rPr>
                <w:sz w:val="2"/>
                <w:szCs w:val="2"/>
              </w:rPr>
            </w:pPr>
          </w:p>
        </w:tc>
        <w:tc>
          <w:tcPr>
            <w:tcW w:w="991" w:type="dxa"/>
          </w:tcPr>
          <w:p w14:paraId="1F677D07" w14:textId="77777777" w:rsidR="00112D40" w:rsidRDefault="003E0739">
            <w:pPr>
              <w:pStyle w:val="TableParagraph"/>
              <w:ind w:left="10" w:right="5"/>
              <w:rPr>
                <w:sz w:val="18"/>
              </w:rPr>
            </w:pPr>
            <w:r>
              <w:rPr>
                <w:spacing w:val="-2"/>
                <w:sz w:val="18"/>
              </w:rPr>
              <w:t>Droit</w:t>
            </w:r>
          </w:p>
        </w:tc>
        <w:tc>
          <w:tcPr>
            <w:tcW w:w="955" w:type="dxa"/>
          </w:tcPr>
          <w:p w14:paraId="60344890" w14:textId="77777777" w:rsidR="00112D40" w:rsidRDefault="003E0739">
            <w:pPr>
              <w:pStyle w:val="TableParagraph"/>
              <w:ind w:left="175"/>
              <w:jc w:val="left"/>
              <w:rPr>
                <w:sz w:val="18"/>
              </w:rPr>
            </w:pPr>
            <w:r>
              <w:rPr>
                <w:sz w:val="18"/>
              </w:rPr>
              <w:t xml:space="preserve">317 </w:t>
            </w:r>
            <w:r>
              <w:rPr>
                <w:spacing w:val="-5"/>
                <w:sz w:val="18"/>
              </w:rPr>
              <w:t>PAE</w:t>
            </w:r>
          </w:p>
        </w:tc>
        <w:tc>
          <w:tcPr>
            <w:tcW w:w="849" w:type="dxa"/>
          </w:tcPr>
          <w:p w14:paraId="50D0A00B" w14:textId="77777777" w:rsidR="00112D40" w:rsidRDefault="003E0739">
            <w:pPr>
              <w:pStyle w:val="TableParagraph"/>
              <w:ind w:left="18" w:right="8"/>
              <w:rPr>
                <w:sz w:val="18"/>
              </w:rPr>
            </w:pPr>
            <w:r>
              <w:rPr>
                <w:sz w:val="18"/>
              </w:rPr>
              <w:t xml:space="preserve">239 </w:t>
            </w:r>
            <w:r>
              <w:rPr>
                <w:spacing w:val="-5"/>
                <w:sz w:val="18"/>
              </w:rPr>
              <w:t>PAE</w:t>
            </w:r>
          </w:p>
        </w:tc>
        <w:tc>
          <w:tcPr>
            <w:tcW w:w="887" w:type="dxa"/>
          </w:tcPr>
          <w:p w14:paraId="6E9896C4" w14:textId="77777777" w:rsidR="00112D40" w:rsidRDefault="003E0739">
            <w:pPr>
              <w:pStyle w:val="TableParagraph"/>
              <w:ind w:left="13" w:right="1"/>
              <w:rPr>
                <w:sz w:val="18"/>
              </w:rPr>
            </w:pPr>
            <w:r>
              <w:rPr>
                <w:spacing w:val="-5"/>
                <w:sz w:val="18"/>
              </w:rPr>
              <w:t>26%</w:t>
            </w:r>
          </w:p>
        </w:tc>
        <w:tc>
          <w:tcPr>
            <w:tcW w:w="851" w:type="dxa"/>
          </w:tcPr>
          <w:p w14:paraId="6EDCD60F" w14:textId="77777777" w:rsidR="00112D40" w:rsidRDefault="003E0739">
            <w:pPr>
              <w:pStyle w:val="TableParagraph"/>
              <w:ind w:left="16" w:right="2"/>
              <w:rPr>
                <w:sz w:val="18"/>
              </w:rPr>
            </w:pPr>
            <w:r>
              <w:rPr>
                <w:spacing w:val="-5"/>
                <w:sz w:val="18"/>
              </w:rPr>
              <w:t>20%-pt</w:t>
            </w:r>
          </w:p>
        </w:tc>
        <w:tc>
          <w:tcPr>
            <w:tcW w:w="849" w:type="dxa"/>
          </w:tcPr>
          <w:p w14:paraId="290CFD34" w14:textId="77777777" w:rsidR="00112D40" w:rsidRDefault="003E0739">
            <w:pPr>
              <w:pStyle w:val="TableParagraph"/>
              <w:ind w:left="18"/>
              <w:rPr>
                <w:sz w:val="18"/>
              </w:rPr>
            </w:pPr>
            <w:r>
              <w:rPr>
                <w:spacing w:val="-10"/>
                <w:sz w:val="18"/>
              </w:rPr>
              <w:t>0</w:t>
            </w:r>
          </w:p>
        </w:tc>
      </w:tr>
      <w:tr w:rsidR="00112D40" w14:paraId="2AD2F9AA" w14:textId="77777777">
        <w:trPr>
          <w:trHeight w:val="220"/>
        </w:trPr>
        <w:tc>
          <w:tcPr>
            <w:tcW w:w="473" w:type="dxa"/>
            <w:vMerge w:val="restart"/>
            <w:shd w:val="clear" w:color="auto" w:fill="CFDFE7"/>
          </w:tcPr>
          <w:p w14:paraId="15416486" w14:textId="77777777" w:rsidR="00112D40" w:rsidRDefault="003E0739">
            <w:pPr>
              <w:pStyle w:val="TableParagraph"/>
              <w:spacing w:line="240" w:lineRule="auto"/>
              <w:ind w:left="50" w:right="44"/>
              <w:rPr>
                <w:sz w:val="18"/>
              </w:rPr>
            </w:pPr>
            <w:r>
              <w:rPr>
                <w:spacing w:val="-10"/>
                <w:sz w:val="18"/>
              </w:rPr>
              <w:t>C</w:t>
            </w:r>
          </w:p>
        </w:tc>
        <w:tc>
          <w:tcPr>
            <w:tcW w:w="1486" w:type="dxa"/>
            <w:vMerge w:val="restart"/>
          </w:tcPr>
          <w:p w14:paraId="08BA308A" w14:textId="77777777" w:rsidR="00112D40" w:rsidRDefault="003E0739">
            <w:pPr>
              <w:pStyle w:val="TableParagraph"/>
              <w:spacing w:line="240" w:lineRule="auto"/>
              <w:ind w:left="388" w:right="192" w:hanging="183"/>
              <w:jc w:val="left"/>
              <w:rPr>
                <w:sz w:val="18"/>
              </w:rPr>
            </w:pPr>
            <w:r>
              <w:rPr>
                <w:sz w:val="18"/>
              </w:rPr>
              <w:t xml:space="preserve">N21 Haachtse </w:t>
            </w:r>
            <w:r>
              <w:rPr>
                <w:spacing w:val="-2"/>
                <w:sz w:val="18"/>
              </w:rPr>
              <w:t>steenweg</w:t>
            </w:r>
          </w:p>
        </w:tc>
        <w:tc>
          <w:tcPr>
            <w:tcW w:w="991" w:type="dxa"/>
          </w:tcPr>
          <w:p w14:paraId="69E4D906" w14:textId="77777777" w:rsidR="00112D40" w:rsidRDefault="003E0739">
            <w:pPr>
              <w:pStyle w:val="TableParagraph"/>
              <w:ind w:left="10" w:right="5"/>
              <w:rPr>
                <w:sz w:val="18"/>
              </w:rPr>
            </w:pPr>
            <w:r>
              <w:rPr>
                <w:spacing w:val="-2"/>
                <w:sz w:val="18"/>
              </w:rPr>
              <w:t>Liens</w:t>
            </w:r>
          </w:p>
        </w:tc>
        <w:tc>
          <w:tcPr>
            <w:tcW w:w="955" w:type="dxa"/>
          </w:tcPr>
          <w:p w14:paraId="0B66B28B" w14:textId="77777777" w:rsidR="00112D40" w:rsidRDefault="003E0739">
            <w:pPr>
              <w:pStyle w:val="TableParagraph"/>
              <w:ind w:left="220"/>
              <w:jc w:val="left"/>
              <w:rPr>
                <w:sz w:val="18"/>
              </w:rPr>
            </w:pPr>
            <w:r>
              <w:rPr>
                <w:sz w:val="18"/>
              </w:rPr>
              <w:t xml:space="preserve">25 </w:t>
            </w:r>
            <w:r>
              <w:rPr>
                <w:spacing w:val="-5"/>
                <w:sz w:val="18"/>
              </w:rPr>
              <w:t>PAE</w:t>
            </w:r>
          </w:p>
        </w:tc>
        <w:tc>
          <w:tcPr>
            <w:tcW w:w="849" w:type="dxa"/>
          </w:tcPr>
          <w:p w14:paraId="7DDC3F88" w14:textId="77777777" w:rsidR="00112D40" w:rsidRDefault="003E0739">
            <w:pPr>
              <w:pStyle w:val="TableParagraph"/>
              <w:ind w:left="18" w:right="8"/>
              <w:rPr>
                <w:sz w:val="18"/>
              </w:rPr>
            </w:pPr>
            <w:r>
              <w:rPr>
                <w:sz w:val="18"/>
              </w:rPr>
              <w:t xml:space="preserve">0 </w:t>
            </w:r>
            <w:r>
              <w:rPr>
                <w:spacing w:val="-5"/>
                <w:sz w:val="18"/>
              </w:rPr>
              <w:t>PAE</w:t>
            </w:r>
          </w:p>
        </w:tc>
        <w:tc>
          <w:tcPr>
            <w:tcW w:w="887" w:type="dxa"/>
          </w:tcPr>
          <w:p w14:paraId="057E37BA" w14:textId="77777777" w:rsidR="00112D40" w:rsidRDefault="003E0739">
            <w:pPr>
              <w:pStyle w:val="TableParagraph"/>
              <w:ind w:left="13" w:right="1"/>
              <w:rPr>
                <w:sz w:val="18"/>
              </w:rPr>
            </w:pPr>
            <w:r>
              <w:rPr>
                <w:spacing w:val="-5"/>
                <w:sz w:val="18"/>
              </w:rPr>
              <w:t>14%</w:t>
            </w:r>
          </w:p>
        </w:tc>
        <w:tc>
          <w:tcPr>
            <w:tcW w:w="851" w:type="dxa"/>
          </w:tcPr>
          <w:p w14:paraId="562C7CA9" w14:textId="77777777" w:rsidR="00112D40" w:rsidRDefault="003E0739">
            <w:pPr>
              <w:pStyle w:val="TableParagraph"/>
              <w:ind w:left="16" w:right="2"/>
              <w:rPr>
                <w:sz w:val="18"/>
              </w:rPr>
            </w:pPr>
            <w:r>
              <w:rPr>
                <w:spacing w:val="-7"/>
                <w:sz w:val="18"/>
              </w:rPr>
              <w:t>0%-pt</w:t>
            </w:r>
          </w:p>
        </w:tc>
        <w:tc>
          <w:tcPr>
            <w:tcW w:w="849" w:type="dxa"/>
          </w:tcPr>
          <w:p w14:paraId="03B7520A" w14:textId="77777777" w:rsidR="00112D40" w:rsidRDefault="003E0739">
            <w:pPr>
              <w:pStyle w:val="TableParagraph"/>
              <w:ind w:left="18"/>
              <w:rPr>
                <w:sz w:val="18"/>
              </w:rPr>
            </w:pPr>
            <w:r>
              <w:rPr>
                <w:spacing w:val="-10"/>
                <w:sz w:val="18"/>
              </w:rPr>
              <w:t>0</w:t>
            </w:r>
          </w:p>
        </w:tc>
      </w:tr>
      <w:tr w:rsidR="00112D40" w14:paraId="58396D81" w14:textId="77777777">
        <w:trPr>
          <w:trHeight w:val="220"/>
        </w:trPr>
        <w:tc>
          <w:tcPr>
            <w:tcW w:w="473" w:type="dxa"/>
            <w:vMerge/>
            <w:tcBorders>
              <w:top w:val="nil"/>
            </w:tcBorders>
            <w:shd w:val="clear" w:color="auto" w:fill="CFDFE7"/>
          </w:tcPr>
          <w:p w14:paraId="7AC0B2CA" w14:textId="77777777" w:rsidR="00112D40" w:rsidRDefault="00112D40">
            <w:pPr>
              <w:rPr>
                <w:sz w:val="2"/>
                <w:szCs w:val="2"/>
              </w:rPr>
            </w:pPr>
          </w:p>
        </w:tc>
        <w:tc>
          <w:tcPr>
            <w:tcW w:w="1486" w:type="dxa"/>
            <w:vMerge/>
            <w:tcBorders>
              <w:top w:val="nil"/>
            </w:tcBorders>
          </w:tcPr>
          <w:p w14:paraId="4D97ECE3" w14:textId="77777777" w:rsidR="00112D40" w:rsidRDefault="00112D40">
            <w:pPr>
              <w:rPr>
                <w:sz w:val="2"/>
                <w:szCs w:val="2"/>
              </w:rPr>
            </w:pPr>
          </w:p>
        </w:tc>
        <w:tc>
          <w:tcPr>
            <w:tcW w:w="991" w:type="dxa"/>
          </w:tcPr>
          <w:p w14:paraId="5867A3E5" w14:textId="77777777" w:rsidR="00112D40" w:rsidRDefault="003E0739">
            <w:pPr>
              <w:pStyle w:val="TableParagraph"/>
              <w:ind w:left="10" w:right="1"/>
              <w:rPr>
                <w:sz w:val="18"/>
              </w:rPr>
            </w:pPr>
            <w:r>
              <w:rPr>
                <w:spacing w:val="-2"/>
                <w:sz w:val="18"/>
              </w:rPr>
              <w:t>Tout droit</w:t>
            </w:r>
          </w:p>
        </w:tc>
        <w:tc>
          <w:tcPr>
            <w:tcW w:w="955" w:type="dxa"/>
          </w:tcPr>
          <w:p w14:paraId="1B076375" w14:textId="77777777" w:rsidR="00112D40" w:rsidRDefault="003E0739">
            <w:pPr>
              <w:pStyle w:val="TableParagraph"/>
              <w:ind w:left="175"/>
              <w:jc w:val="left"/>
              <w:rPr>
                <w:sz w:val="18"/>
              </w:rPr>
            </w:pPr>
            <w:r>
              <w:rPr>
                <w:sz w:val="18"/>
              </w:rPr>
              <w:t xml:space="preserve">475 </w:t>
            </w:r>
            <w:r>
              <w:rPr>
                <w:spacing w:val="-5"/>
                <w:sz w:val="18"/>
              </w:rPr>
              <w:t>PAE</w:t>
            </w:r>
          </w:p>
        </w:tc>
        <w:tc>
          <w:tcPr>
            <w:tcW w:w="849" w:type="dxa"/>
          </w:tcPr>
          <w:p w14:paraId="057F3C20" w14:textId="77777777" w:rsidR="00112D40" w:rsidRDefault="003E0739">
            <w:pPr>
              <w:pStyle w:val="TableParagraph"/>
              <w:ind w:left="18" w:right="8"/>
              <w:rPr>
                <w:sz w:val="18"/>
              </w:rPr>
            </w:pPr>
            <w:r>
              <w:rPr>
                <w:sz w:val="18"/>
              </w:rPr>
              <w:t xml:space="preserve">0 </w:t>
            </w:r>
            <w:r>
              <w:rPr>
                <w:spacing w:val="-5"/>
                <w:sz w:val="18"/>
              </w:rPr>
              <w:t>PAE</w:t>
            </w:r>
          </w:p>
        </w:tc>
        <w:tc>
          <w:tcPr>
            <w:tcW w:w="887" w:type="dxa"/>
          </w:tcPr>
          <w:p w14:paraId="7D324913" w14:textId="77777777" w:rsidR="00112D40" w:rsidRDefault="003E0739">
            <w:pPr>
              <w:pStyle w:val="TableParagraph"/>
              <w:ind w:left="13" w:right="1"/>
              <w:rPr>
                <w:sz w:val="18"/>
              </w:rPr>
            </w:pPr>
            <w:r>
              <w:rPr>
                <w:spacing w:val="-5"/>
                <w:sz w:val="18"/>
              </w:rPr>
              <w:t>79%</w:t>
            </w:r>
          </w:p>
        </w:tc>
        <w:tc>
          <w:tcPr>
            <w:tcW w:w="851" w:type="dxa"/>
          </w:tcPr>
          <w:p w14:paraId="0D2A599D" w14:textId="77777777" w:rsidR="00112D40" w:rsidRDefault="003E0739">
            <w:pPr>
              <w:pStyle w:val="TableParagraph"/>
              <w:ind w:left="16" w:right="2"/>
              <w:rPr>
                <w:sz w:val="18"/>
              </w:rPr>
            </w:pPr>
            <w:r>
              <w:rPr>
                <w:spacing w:val="-7"/>
                <w:sz w:val="18"/>
              </w:rPr>
              <w:t>0%-pt</w:t>
            </w:r>
          </w:p>
        </w:tc>
        <w:tc>
          <w:tcPr>
            <w:tcW w:w="849" w:type="dxa"/>
          </w:tcPr>
          <w:p w14:paraId="2CBC8B51" w14:textId="77777777" w:rsidR="00112D40" w:rsidRDefault="003E0739">
            <w:pPr>
              <w:pStyle w:val="TableParagraph"/>
              <w:ind w:left="18"/>
              <w:rPr>
                <w:sz w:val="18"/>
              </w:rPr>
            </w:pPr>
            <w:r>
              <w:rPr>
                <w:spacing w:val="-10"/>
                <w:sz w:val="18"/>
              </w:rPr>
              <w:t>0</w:t>
            </w:r>
          </w:p>
        </w:tc>
      </w:tr>
      <w:tr w:rsidR="00112D40" w14:paraId="79C00838" w14:textId="77777777">
        <w:trPr>
          <w:trHeight w:val="218"/>
        </w:trPr>
        <w:tc>
          <w:tcPr>
            <w:tcW w:w="473" w:type="dxa"/>
            <w:vMerge/>
            <w:tcBorders>
              <w:top w:val="nil"/>
            </w:tcBorders>
            <w:shd w:val="clear" w:color="auto" w:fill="CFDFE7"/>
          </w:tcPr>
          <w:p w14:paraId="2E2AC7DB" w14:textId="77777777" w:rsidR="00112D40" w:rsidRDefault="00112D40">
            <w:pPr>
              <w:rPr>
                <w:sz w:val="2"/>
                <w:szCs w:val="2"/>
              </w:rPr>
            </w:pPr>
          </w:p>
        </w:tc>
        <w:tc>
          <w:tcPr>
            <w:tcW w:w="1486" w:type="dxa"/>
            <w:vMerge/>
            <w:tcBorders>
              <w:top w:val="nil"/>
            </w:tcBorders>
          </w:tcPr>
          <w:p w14:paraId="3A41D5CE" w14:textId="77777777" w:rsidR="00112D40" w:rsidRDefault="00112D40">
            <w:pPr>
              <w:rPr>
                <w:sz w:val="2"/>
                <w:szCs w:val="2"/>
              </w:rPr>
            </w:pPr>
          </w:p>
        </w:tc>
        <w:tc>
          <w:tcPr>
            <w:tcW w:w="991" w:type="dxa"/>
          </w:tcPr>
          <w:p w14:paraId="0AB410FD" w14:textId="77777777" w:rsidR="00112D40" w:rsidRDefault="003E0739">
            <w:pPr>
              <w:pStyle w:val="TableParagraph"/>
              <w:spacing w:before="0" w:line="198" w:lineRule="exact"/>
              <w:ind w:left="10" w:right="5"/>
              <w:rPr>
                <w:sz w:val="18"/>
              </w:rPr>
            </w:pPr>
            <w:r>
              <w:rPr>
                <w:spacing w:val="-2"/>
                <w:sz w:val="18"/>
              </w:rPr>
              <w:t>Droit</w:t>
            </w:r>
          </w:p>
        </w:tc>
        <w:tc>
          <w:tcPr>
            <w:tcW w:w="955" w:type="dxa"/>
          </w:tcPr>
          <w:p w14:paraId="38FC6286" w14:textId="77777777" w:rsidR="00112D40" w:rsidRDefault="003E0739">
            <w:pPr>
              <w:pStyle w:val="TableParagraph"/>
              <w:spacing w:before="0" w:line="198" w:lineRule="exact"/>
              <w:ind w:left="175"/>
              <w:jc w:val="left"/>
              <w:rPr>
                <w:sz w:val="18"/>
              </w:rPr>
            </w:pPr>
            <w:r>
              <w:rPr>
                <w:sz w:val="18"/>
              </w:rPr>
              <w:t xml:space="preserve">614 </w:t>
            </w:r>
            <w:r>
              <w:rPr>
                <w:spacing w:val="-5"/>
                <w:sz w:val="18"/>
              </w:rPr>
              <w:t>PAE</w:t>
            </w:r>
          </w:p>
        </w:tc>
        <w:tc>
          <w:tcPr>
            <w:tcW w:w="849" w:type="dxa"/>
          </w:tcPr>
          <w:p w14:paraId="455C7364" w14:textId="77777777" w:rsidR="00112D40" w:rsidRDefault="003E0739">
            <w:pPr>
              <w:pStyle w:val="TableParagraph"/>
              <w:spacing w:before="0" w:line="198" w:lineRule="exact"/>
              <w:ind w:left="18" w:right="8"/>
              <w:rPr>
                <w:sz w:val="18"/>
              </w:rPr>
            </w:pPr>
            <w:r>
              <w:rPr>
                <w:sz w:val="18"/>
              </w:rPr>
              <w:t xml:space="preserve">501 </w:t>
            </w:r>
            <w:r>
              <w:rPr>
                <w:spacing w:val="-5"/>
                <w:sz w:val="18"/>
              </w:rPr>
              <w:t>PAE</w:t>
            </w:r>
          </w:p>
        </w:tc>
        <w:tc>
          <w:tcPr>
            <w:tcW w:w="887" w:type="dxa"/>
          </w:tcPr>
          <w:p w14:paraId="06C38C76" w14:textId="77777777" w:rsidR="00112D40" w:rsidRDefault="003E0739">
            <w:pPr>
              <w:pStyle w:val="TableParagraph"/>
              <w:spacing w:before="0" w:line="198" w:lineRule="exact"/>
              <w:ind w:left="13" w:right="1"/>
              <w:rPr>
                <w:sz w:val="18"/>
              </w:rPr>
            </w:pPr>
            <w:r>
              <w:rPr>
                <w:spacing w:val="-5"/>
                <w:sz w:val="18"/>
              </w:rPr>
              <w:t>51%</w:t>
            </w:r>
          </w:p>
        </w:tc>
        <w:tc>
          <w:tcPr>
            <w:tcW w:w="851" w:type="dxa"/>
          </w:tcPr>
          <w:p w14:paraId="16F04923" w14:textId="77777777" w:rsidR="00112D40" w:rsidRDefault="003E0739">
            <w:pPr>
              <w:pStyle w:val="TableParagraph"/>
              <w:spacing w:before="0" w:line="198" w:lineRule="exact"/>
              <w:ind w:left="16" w:right="2"/>
              <w:rPr>
                <w:sz w:val="18"/>
              </w:rPr>
            </w:pPr>
            <w:r>
              <w:rPr>
                <w:spacing w:val="-5"/>
                <w:sz w:val="18"/>
              </w:rPr>
              <w:t>42%-pt</w:t>
            </w:r>
          </w:p>
        </w:tc>
        <w:tc>
          <w:tcPr>
            <w:tcW w:w="849" w:type="dxa"/>
            <w:shd w:val="clear" w:color="auto" w:fill="FAE3D4"/>
          </w:tcPr>
          <w:p w14:paraId="1B327505" w14:textId="77777777" w:rsidR="00112D40" w:rsidRDefault="003E0739">
            <w:pPr>
              <w:pStyle w:val="TableParagraph"/>
              <w:spacing w:before="0" w:line="198" w:lineRule="exact"/>
              <w:ind w:left="18" w:right="3"/>
              <w:rPr>
                <w:sz w:val="18"/>
              </w:rPr>
            </w:pPr>
            <w:r>
              <w:rPr>
                <w:spacing w:val="-10"/>
                <w:sz w:val="18"/>
              </w:rPr>
              <w:t>-1</w:t>
            </w:r>
          </w:p>
        </w:tc>
      </w:tr>
      <w:tr w:rsidR="00112D40" w14:paraId="28F56BCA" w14:textId="77777777">
        <w:trPr>
          <w:trHeight w:val="220"/>
        </w:trPr>
        <w:tc>
          <w:tcPr>
            <w:tcW w:w="473" w:type="dxa"/>
            <w:vMerge w:val="restart"/>
            <w:shd w:val="clear" w:color="auto" w:fill="CFDFE7"/>
          </w:tcPr>
          <w:p w14:paraId="57085084" w14:textId="77777777" w:rsidR="00112D40" w:rsidRDefault="003E0739">
            <w:pPr>
              <w:pStyle w:val="TableParagraph"/>
              <w:spacing w:line="240" w:lineRule="auto"/>
              <w:ind w:left="50" w:right="43"/>
              <w:rPr>
                <w:sz w:val="18"/>
              </w:rPr>
            </w:pPr>
            <w:r>
              <w:rPr>
                <w:spacing w:val="-10"/>
                <w:sz w:val="18"/>
              </w:rPr>
              <w:t>D</w:t>
            </w:r>
          </w:p>
        </w:tc>
        <w:tc>
          <w:tcPr>
            <w:tcW w:w="1486" w:type="dxa"/>
            <w:vMerge w:val="restart"/>
          </w:tcPr>
          <w:p w14:paraId="7505C1AD" w14:textId="77777777" w:rsidR="00112D40" w:rsidRDefault="003E0739">
            <w:pPr>
              <w:pStyle w:val="TableParagraph"/>
              <w:spacing w:line="240" w:lineRule="auto"/>
              <w:ind w:left="162"/>
              <w:jc w:val="left"/>
              <w:rPr>
                <w:sz w:val="18"/>
              </w:rPr>
            </w:pPr>
            <w:r>
              <w:rPr>
                <w:spacing w:val="-2"/>
                <w:sz w:val="18"/>
              </w:rPr>
              <w:t>Avenue de l'aéroport</w:t>
            </w:r>
          </w:p>
        </w:tc>
        <w:tc>
          <w:tcPr>
            <w:tcW w:w="991" w:type="dxa"/>
          </w:tcPr>
          <w:p w14:paraId="78E3EEFF" w14:textId="77777777" w:rsidR="00112D40" w:rsidRDefault="003E0739">
            <w:pPr>
              <w:pStyle w:val="TableParagraph"/>
              <w:ind w:left="10" w:right="2"/>
              <w:rPr>
                <w:sz w:val="18"/>
              </w:rPr>
            </w:pPr>
            <w:r>
              <w:rPr>
                <w:spacing w:val="-4"/>
                <w:sz w:val="18"/>
              </w:rPr>
              <w:t>Demi-tour</w:t>
            </w:r>
          </w:p>
        </w:tc>
        <w:tc>
          <w:tcPr>
            <w:tcW w:w="955" w:type="dxa"/>
          </w:tcPr>
          <w:p w14:paraId="5B54B53B" w14:textId="77777777" w:rsidR="00112D40" w:rsidRDefault="003E0739">
            <w:pPr>
              <w:pStyle w:val="TableParagraph"/>
              <w:ind w:left="220"/>
              <w:jc w:val="left"/>
              <w:rPr>
                <w:sz w:val="18"/>
              </w:rPr>
            </w:pPr>
            <w:r>
              <w:rPr>
                <w:sz w:val="18"/>
              </w:rPr>
              <w:t xml:space="preserve">72 </w:t>
            </w:r>
            <w:r>
              <w:rPr>
                <w:spacing w:val="-5"/>
                <w:sz w:val="18"/>
              </w:rPr>
              <w:t>PAE</w:t>
            </w:r>
          </w:p>
        </w:tc>
        <w:tc>
          <w:tcPr>
            <w:tcW w:w="849" w:type="dxa"/>
          </w:tcPr>
          <w:p w14:paraId="5BB9775E" w14:textId="77777777" w:rsidR="00112D40" w:rsidRDefault="003E0739">
            <w:pPr>
              <w:pStyle w:val="TableParagraph"/>
              <w:ind w:left="18" w:right="8"/>
              <w:rPr>
                <w:sz w:val="18"/>
              </w:rPr>
            </w:pPr>
            <w:r>
              <w:rPr>
                <w:sz w:val="18"/>
              </w:rPr>
              <w:t xml:space="preserve">0 </w:t>
            </w:r>
            <w:r>
              <w:rPr>
                <w:spacing w:val="-5"/>
                <w:sz w:val="18"/>
              </w:rPr>
              <w:t>PAE</w:t>
            </w:r>
          </w:p>
        </w:tc>
        <w:tc>
          <w:tcPr>
            <w:tcW w:w="887" w:type="dxa"/>
            <w:vMerge w:val="restart"/>
          </w:tcPr>
          <w:p w14:paraId="7525304E" w14:textId="77777777" w:rsidR="00112D40" w:rsidRDefault="00112D40">
            <w:pPr>
              <w:pStyle w:val="TableParagraph"/>
              <w:spacing w:before="11" w:line="240" w:lineRule="auto"/>
              <w:jc w:val="left"/>
              <w:rPr>
                <w:i/>
                <w:sz w:val="18"/>
              </w:rPr>
            </w:pPr>
          </w:p>
          <w:p w14:paraId="2EBB1467" w14:textId="77777777" w:rsidR="00112D40" w:rsidRDefault="003E0739">
            <w:pPr>
              <w:pStyle w:val="TableParagraph"/>
              <w:ind w:left="289"/>
              <w:jc w:val="left"/>
              <w:rPr>
                <w:sz w:val="18"/>
              </w:rPr>
            </w:pPr>
            <w:r>
              <w:rPr>
                <w:spacing w:val="-5"/>
                <w:sz w:val="18"/>
              </w:rPr>
              <w:t>81%</w:t>
            </w:r>
          </w:p>
        </w:tc>
        <w:tc>
          <w:tcPr>
            <w:tcW w:w="851" w:type="dxa"/>
            <w:vMerge w:val="restart"/>
          </w:tcPr>
          <w:p w14:paraId="5A0A74D4" w14:textId="77777777" w:rsidR="00112D40" w:rsidRDefault="00112D40">
            <w:pPr>
              <w:pStyle w:val="TableParagraph"/>
              <w:spacing w:before="11" w:line="240" w:lineRule="auto"/>
              <w:jc w:val="left"/>
              <w:rPr>
                <w:i/>
                <w:sz w:val="18"/>
              </w:rPr>
            </w:pPr>
          </w:p>
          <w:p w14:paraId="5E30D8CF" w14:textId="77777777" w:rsidR="00112D40" w:rsidRDefault="003E0739">
            <w:pPr>
              <w:pStyle w:val="TableParagraph"/>
              <w:ind w:left="213"/>
              <w:jc w:val="left"/>
              <w:rPr>
                <w:sz w:val="18"/>
              </w:rPr>
            </w:pPr>
            <w:r>
              <w:rPr>
                <w:spacing w:val="-7"/>
                <w:sz w:val="18"/>
              </w:rPr>
              <w:t>0%-pt</w:t>
            </w:r>
          </w:p>
        </w:tc>
        <w:tc>
          <w:tcPr>
            <w:tcW w:w="849" w:type="dxa"/>
            <w:vMerge w:val="restart"/>
          </w:tcPr>
          <w:p w14:paraId="12FA5757" w14:textId="77777777" w:rsidR="00112D40" w:rsidRDefault="003E0739">
            <w:pPr>
              <w:pStyle w:val="TableParagraph"/>
              <w:spacing w:line="240" w:lineRule="auto"/>
              <w:ind w:left="18"/>
              <w:rPr>
                <w:sz w:val="18"/>
              </w:rPr>
            </w:pPr>
            <w:r>
              <w:rPr>
                <w:spacing w:val="-10"/>
                <w:sz w:val="18"/>
              </w:rPr>
              <w:t>0</w:t>
            </w:r>
          </w:p>
        </w:tc>
      </w:tr>
      <w:tr w:rsidR="00112D40" w14:paraId="36AFBFE9" w14:textId="77777777">
        <w:trPr>
          <w:trHeight w:val="220"/>
        </w:trPr>
        <w:tc>
          <w:tcPr>
            <w:tcW w:w="473" w:type="dxa"/>
            <w:vMerge/>
            <w:tcBorders>
              <w:top w:val="nil"/>
            </w:tcBorders>
            <w:shd w:val="clear" w:color="auto" w:fill="CFDFE7"/>
          </w:tcPr>
          <w:p w14:paraId="6A34ED49" w14:textId="77777777" w:rsidR="00112D40" w:rsidRDefault="00112D40">
            <w:pPr>
              <w:rPr>
                <w:sz w:val="2"/>
                <w:szCs w:val="2"/>
              </w:rPr>
            </w:pPr>
          </w:p>
        </w:tc>
        <w:tc>
          <w:tcPr>
            <w:tcW w:w="1486" w:type="dxa"/>
            <w:vMerge/>
            <w:tcBorders>
              <w:top w:val="nil"/>
            </w:tcBorders>
          </w:tcPr>
          <w:p w14:paraId="0B7FFF9C" w14:textId="77777777" w:rsidR="00112D40" w:rsidRDefault="00112D40">
            <w:pPr>
              <w:rPr>
                <w:sz w:val="2"/>
                <w:szCs w:val="2"/>
              </w:rPr>
            </w:pPr>
          </w:p>
        </w:tc>
        <w:tc>
          <w:tcPr>
            <w:tcW w:w="991" w:type="dxa"/>
          </w:tcPr>
          <w:p w14:paraId="487DC156" w14:textId="77777777" w:rsidR="00112D40" w:rsidRDefault="003E0739">
            <w:pPr>
              <w:pStyle w:val="TableParagraph"/>
              <w:ind w:left="10" w:right="5"/>
              <w:rPr>
                <w:sz w:val="18"/>
              </w:rPr>
            </w:pPr>
            <w:r>
              <w:rPr>
                <w:spacing w:val="-2"/>
                <w:sz w:val="18"/>
              </w:rPr>
              <w:t>Liens</w:t>
            </w:r>
          </w:p>
        </w:tc>
        <w:tc>
          <w:tcPr>
            <w:tcW w:w="955" w:type="dxa"/>
          </w:tcPr>
          <w:p w14:paraId="1B6EECE4" w14:textId="77777777" w:rsidR="00112D40" w:rsidRDefault="003E0739">
            <w:pPr>
              <w:pStyle w:val="TableParagraph"/>
              <w:ind w:left="129"/>
              <w:jc w:val="left"/>
              <w:rPr>
                <w:sz w:val="18"/>
              </w:rPr>
            </w:pPr>
            <w:r>
              <w:rPr>
                <w:sz w:val="18"/>
              </w:rPr>
              <w:t xml:space="preserve">1061 </w:t>
            </w:r>
            <w:r>
              <w:rPr>
                <w:spacing w:val="-5"/>
                <w:sz w:val="18"/>
              </w:rPr>
              <w:t>PAE</w:t>
            </w:r>
          </w:p>
        </w:tc>
        <w:tc>
          <w:tcPr>
            <w:tcW w:w="849" w:type="dxa"/>
          </w:tcPr>
          <w:p w14:paraId="0982A8D8" w14:textId="77777777" w:rsidR="00112D40" w:rsidRDefault="003E0739">
            <w:pPr>
              <w:pStyle w:val="TableParagraph"/>
              <w:ind w:left="18" w:right="7"/>
              <w:rPr>
                <w:sz w:val="18"/>
              </w:rPr>
            </w:pPr>
            <w:r>
              <w:rPr>
                <w:sz w:val="18"/>
              </w:rPr>
              <w:t xml:space="preserve">0 </w:t>
            </w:r>
            <w:r>
              <w:rPr>
                <w:spacing w:val="-5"/>
                <w:sz w:val="18"/>
              </w:rPr>
              <w:t>PAE</w:t>
            </w:r>
          </w:p>
        </w:tc>
        <w:tc>
          <w:tcPr>
            <w:tcW w:w="887" w:type="dxa"/>
            <w:vMerge/>
            <w:tcBorders>
              <w:top w:val="nil"/>
            </w:tcBorders>
          </w:tcPr>
          <w:p w14:paraId="74941AEA" w14:textId="77777777" w:rsidR="00112D40" w:rsidRDefault="00112D40">
            <w:pPr>
              <w:rPr>
                <w:sz w:val="2"/>
                <w:szCs w:val="2"/>
              </w:rPr>
            </w:pPr>
          </w:p>
        </w:tc>
        <w:tc>
          <w:tcPr>
            <w:tcW w:w="851" w:type="dxa"/>
            <w:vMerge/>
            <w:tcBorders>
              <w:top w:val="nil"/>
            </w:tcBorders>
          </w:tcPr>
          <w:p w14:paraId="70D988E7" w14:textId="77777777" w:rsidR="00112D40" w:rsidRDefault="00112D40">
            <w:pPr>
              <w:rPr>
                <w:sz w:val="2"/>
                <w:szCs w:val="2"/>
              </w:rPr>
            </w:pPr>
          </w:p>
        </w:tc>
        <w:tc>
          <w:tcPr>
            <w:tcW w:w="849" w:type="dxa"/>
            <w:vMerge/>
            <w:tcBorders>
              <w:top w:val="nil"/>
            </w:tcBorders>
          </w:tcPr>
          <w:p w14:paraId="6465F689" w14:textId="77777777" w:rsidR="00112D40" w:rsidRDefault="00112D40">
            <w:pPr>
              <w:rPr>
                <w:sz w:val="2"/>
                <w:szCs w:val="2"/>
              </w:rPr>
            </w:pPr>
          </w:p>
        </w:tc>
      </w:tr>
      <w:tr w:rsidR="00112D40" w14:paraId="56B05B0F" w14:textId="77777777">
        <w:trPr>
          <w:trHeight w:val="218"/>
        </w:trPr>
        <w:tc>
          <w:tcPr>
            <w:tcW w:w="473" w:type="dxa"/>
            <w:vMerge/>
            <w:tcBorders>
              <w:top w:val="nil"/>
            </w:tcBorders>
            <w:shd w:val="clear" w:color="auto" w:fill="CFDFE7"/>
          </w:tcPr>
          <w:p w14:paraId="0F6214D4" w14:textId="77777777" w:rsidR="00112D40" w:rsidRDefault="00112D40">
            <w:pPr>
              <w:rPr>
                <w:sz w:val="2"/>
                <w:szCs w:val="2"/>
              </w:rPr>
            </w:pPr>
          </w:p>
        </w:tc>
        <w:tc>
          <w:tcPr>
            <w:tcW w:w="1486" w:type="dxa"/>
            <w:vMerge/>
            <w:tcBorders>
              <w:top w:val="nil"/>
            </w:tcBorders>
          </w:tcPr>
          <w:p w14:paraId="40C5D1EC" w14:textId="77777777" w:rsidR="00112D40" w:rsidRDefault="00112D40">
            <w:pPr>
              <w:rPr>
                <w:sz w:val="2"/>
                <w:szCs w:val="2"/>
              </w:rPr>
            </w:pPr>
          </w:p>
        </w:tc>
        <w:tc>
          <w:tcPr>
            <w:tcW w:w="991" w:type="dxa"/>
          </w:tcPr>
          <w:p w14:paraId="00131A76" w14:textId="77777777" w:rsidR="00112D40" w:rsidRDefault="003E0739">
            <w:pPr>
              <w:pStyle w:val="TableParagraph"/>
              <w:spacing w:before="0" w:line="198" w:lineRule="exact"/>
              <w:ind w:left="10" w:right="1"/>
              <w:rPr>
                <w:sz w:val="18"/>
              </w:rPr>
            </w:pPr>
            <w:r>
              <w:rPr>
                <w:spacing w:val="-2"/>
                <w:sz w:val="18"/>
              </w:rPr>
              <w:t>Tout droit</w:t>
            </w:r>
          </w:p>
        </w:tc>
        <w:tc>
          <w:tcPr>
            <w:tcW w:w="955" w:type="dxa"/>
          </w:tcPr>
          <w:p w14:paraId="77EADE88" w14:textId="77777777" w:rsidR="00112D40" w:rsidRDefault="003E0739">
            <w:pPr>
              <w:pStyle w:val="TableParagraph"/>
              <w:spacing w:before="0" w:line="198" w:lineRule="exact"/>
              <w:ind w:left="220"/>
              <w:jc w:val="left"/>
              <w:rPr>
                <w:sz w:val="18"/>
              </w:rPr>
            </w:pPr>
            <w:r>
              <w:rPr>
                <w:sz w:val="18"/>
              </w:rPr>
              <w:t xml:space="preserve">11 </w:t>
            </w:r>
            <w:r>
              <w:rPr>
                <w:spacing w:val="-5"/>
                <w:sz w:val="18"/>
              </w:rPr>
              <w:t>PAE</w:t>
            </w:r>
          </w:p>
        </w:tc>
        <w:tc>
          <w:tcPr>
            <w:tcW w:w="849" w:type="dxa"/>
          </w:tcPr>
          <w:p w14:paraId="0867F40F" w14:textId="77777777" w:rsidR="00112D40" w:rsidRDefault="003E0739">
            <w:pPr>
              <w:pStyle w:val="TableParagraph"/>
              <w:spacing w:before="0" w:line="198" w:lineRule="exact"/>
              <w:ind w:left="18" w:right="8"/>
              <w:rPr>
                <w:sz w:val="18"/>
              </w:rPr>
            </w:pPr>
            <w:r>
              <w:rPr>
                <w:sz w:val="18"/>
              </w:rPr>
              <w:t xml:space="preserve">9 </w:t>
            </w:r>
            <w:r>
              <w:rPr>
                <w:spacing w:val="-5"/>
                <w:sz w:val="18"/>
              </w:rPr>
              <w:t>PAE</w:t>
            </w:r>
          </w:p>
        </w:tc>
        <w:tc>
          <w:tcPr>
            <w:tcW w:w="887" w:type="dxa"/>
          </w:tcPr>
          <w:p w14:paraId="170A8CE3" w14:textId="77777777" w:rsidR="00112D40" w:rsidRDefault="003E0739">
            <w:pPr>
              <w:pStyle w:val="TableParagraph"/>
              <w:spacing w:before="0" w:line="198" w:lineRule="exact"/>
              <w:ind w:left="13" w:right="1"/>
              <w:rPr>
                <w:sz w:val="18"/>
              </w:rPr>
            </w:pPr>
            <w:r>
              <w:rPr>
                <w:spacing w:val="-5"/>
                <w:sz w:val="18"/>
              </w:rPr>
              <w:t>1%</w:t>
            </w:r>
          </w:p>
        </w:tc>
        <w:tc>
          <w:tcPr>
            <w:tcW w:w="851" w:type="dxa"/>
          </w:tcPr>
          <w:p w14:paraId="0ACBA51A" w14:textId="77777777" w:rsidR="00112D40" w:rsidRDefault="003E0739">
            <w:pPr>
              <w:pStyle w:val="TableParagraph"/>
              <w:spacing w:before="0" w:line="198" w:lineRule="exact"/>
              <w:ind w:left="16" w:right="2"/>
              <w:rPr>
                <w:sz w:val="18"/>
              </w:rPr>
            </w:pPr>
            <w:r>
              <w:rPr>
                <w:spacing w:val="-7"/>
                <w:sz w:val="18"/>
              </w:rPr>
              <w:t>1%-pt</w:t>
            </w:r>
          </w:p>
        </w:tc>
        <w:tc>
          <w:tcPr>
            <w:tcW w:w="849" w:type="dxa"/>
          </w:tcPr>
          <w:p w14:paraId="4189989B" w14:textId="77777777" w:rsidR="00112D40" w:rsidRDefault="003E0739">
            <w:pPr>
              <w:pStyle w:val="TableParagraph"/>
              <w:spacing w:before="0" w:line="198" w:lineRule="exact"/>
              <w:ind w:left="18"/>
              <w:rPr>
                <w:sz w:val="18"/>
              </w:rPr>
            </w:pPr>
            <w:r>
              <w:rPr>
                <w:spacing w:val="-10"/>
                <w:sz w:val="18"/>
              </w:rPr>
              <w:t>0</w:t>
            </w:r>
          </w:p>
        </w:tc>
      </w:tr>
      <w:tr w:rsidR="00112D40" w14:paraId="676805D6" w14:textId="77777777">
        <w:trPr>
          <w:trHeight w:val="220"/>
        </w:trPr>
        <w:tc>
          <w:tcPr>
            <w:tcW w:w="473" w:type="dxa"/>
            <w:vMerge/>
            <w:tcBorders>
              <w:top w:val="nil"/>
            </w:tcBorders>
            <w:shd w:val="clear" w:color="auto" w:fill="CFDFE7"/>
          </w:tcPr>
          <w:p w14:paraId="46A225BE" w14:textId="77777777" w:rsidR="00112D40" w:rsidRDefault="00112D40">
            <w:pPr>
              <w:rPr>
                <w:sz w:val="2"/>
                <w:szCs w:val="2"/>
              </w:rPr>
            </w:pPr>
          </w:p>
        </w:tc>
        <w:tc>
          <w:tcPr>
            <w:tcW w:w="1486" w:type="dxa"/>
            <w:vMerge/>
            <w:tcBorders>
              <w:top w:val="nil"/>
            </w:tcBorders>
          </w:tcPr>
          <w:p w14:paraId="558EB4F3" w14:textId="77777777" w:rsidR="00112D40" w:rsidRDefault="00112D40">
            <w:pPr>
              <w:rPr>
                <w:sz w:val="2"/>
                <w:szCs w:val="2"/>
              </w:rPr>
            </w:pPr>
          </w:p>
        </w:tc>
        <w:tc>
          <w:tcPr>
            <w:tcW w:w="991" w:type="dxa"/>
          </w:tcPr>
          <w:p w14:paraId="5EC0C0B1" w14:textId="77777777" w:rsidR="00112D40" w:rsidRDefault="003E0739">
            <w:pPr>
              <w:pStyle w:val="TableParagraph"/>
              <w:ind w:left="10" w:right="5"/>
              <w:rPr>
                <w:sz w:val="18"/>
              </w:rPr>
            </w:pPr>
            <w:r>
              <w:rPr>
                <w:spacing w:val="-2"/>
                <w:sz w:val="18"/>
              </w:rPr>
              <w:t>Droit</w:t>
            </w:r>
          </w:p>
        </w:tc>
        <w:tc>
          <w:tcPr>
            <w:tcW w:w="955" w:type="dxa"/>
          </w:tcPr>
          <w:p w14:paraId="23AD2E27" w14:textId="77777777" w:rsidR="00112D40" w:rsidRDefault="003E0739">
            <w:pPr>
              <w:pStyle w:val="TableParagraph"/>
              <w:ind w:left="175"/>
              <w:jc w:val="left"/>
              <w:rPr>
                <w:sz w:val="18"/>
              </w:rPr>
            </w:pPr>
            <w:r>
              <w:rPr>
                <w:sz w:val="18"/>
              </w:rPr>
              <w:t xml:space="preserve">254 </w:t>
            </w:r>
            <w:r>
              <w:rPr>
                <w:spacing w:val="-5"/>
                <w:sz w:val="18"/>
              </w:rPr>
              <w:t>PAE</w:t>
            </w:r>
          </w:p>
        </w:tc>
        <w:tc>
          <w:tcPr>
            <w:tcW w:w="849" w:type="dxa"/>
          </w:tcPr>
          <w:p w14:paraId="45D05E91" w14:textId="77777777" w:rsidR="00112D40" w:rsidRDefault="003E0739">
            <w:pPr>
              <w:pStyle w:val="TableParagraph"/>
              <w:ind w:left="18" w:right="8"/>
              <w:rPr>
                <w:sz w:val="18"/>
              </w:rPr>
            </w:pPr>
            <w:r>
              <w:rPr>
                <w:sz w:val="18"/>
              </w:rPr>
              <w:t xml:space="preserve">0 </w:t>
            </w:r>
            <w:r>
              <w:rPr>
                <w:spacing w:val="-5"/>
                <w:sz w:val="18"/>
              </w:rPr>
              <w:t>PAE</w:t>
            </w:r>
          </w:p>
        </w:tc>
        <w:tc>
          <w:tcPr>
            <w:tcW w:w="887" w:type="dxa"/>
          </w:tcPr>
          <w:p w14:paraId="65C8B6B1" w14:textId="77777777" w:rsidR="00112D40" w:rsidRDefault="003E0739">
            <w:pPr>
              <w:pStyle w:val="TableParagraph"/>
              <w:ind w:left="13" w:right="1"/>
              <w:rPr>
                <w:sz w:val="18"/>
              </w:rPr>
            </w:pPr>
            <w:r>
              <w:rPr>
                <w:spacing w:val="-5"/>
                <w:sz w:val="18"/>
              </w:rPr>
              <w:t>21%</w:t>
            </w:r>
          </w:p>
        </w:tc>
        <w:tc>
          <w:tcPr>
            <w:tcW w:w="851" w:type="dxa"/>
          </w:tcPr>
          <w:p w14:paraId="60159238" w14:textId="77777777" w:rsidR="00112D40" w:rsidRDefault="003E0739">
            <w:pPr>
              <w:pStyle w:val="TableParagraph"/>
              <w:ind w:left="16" w:right="2"/>
              <w:rPr>
                <w:sz w:val="18"/>
              </w:rPr>
            </w:pPr>
            <w:r>
              <w:rPr>
                <w:spacing w:val="-7"/>
                <w:sz w:val="18"/>
              </w:rPr>
              <w:t>0%-pt</w:t>
            </w:r>
          </w:p>
        </w:tc>
        <w:tc>
          <w:tcPr>
            <w:tcW w:w="849" w:type="dxa"/>
          </w:tcPr>
          <w:p w14:paraId="36975A17" w14:textId="77777777" w:rsidR="00112D40" w:rsidRDefault="003E0739">
            <w:pPr>
              <w:pStyle w:val="TableParagraph"/>
              <w:ind w:left="18"/>
              <w:rPr>
                <w:sz w:val="18"/>
              </w:rPr>
            </w:pPr>
            <w:r>
              <w:rPr>
                <w:spacing w:val="-10"/>
                <w:sz w:val="18"/>
              </w:rPr>
              <w:t>0</w:t>
            </w:r>
          </w:p>
        </w:tc>
      </w:tr>
    </w:tbl>
    <w:p w14:paraId="1CB4C8A6" w14:textId="77777777" w:rsidR="00112D40" w:rsidRDefault="00112D40">
      <w:pPr>
        <w:rPr>
          <w:sz w:val="18"/>
        </w:rPr>
        <w:sectPr w:rsidR="00112D40">
          <w:pgSz w:w="11910" w:h="16840"/>
          <w:pgMar w:top="1460" w:right="260" w:bottom="1280" w:left="940" w:header="748" w:footer="1095" w:gutter="0"/>
          <w:cols w:space="720"/>
        </w:sectPr>
      </w:pPr>
    </w:p>
    <w:p w14:paraId="5E823CFA" w14:textId="77777777" w:rsidR="00112D40" w:rsidRDefault="00112D40">
      <w:pPr>
        <w:pStyle w:val="BodyText"/>
        <w:spacing w:before="118"/>
        <w:rPr>
          <w:i/>
        </w:rPr>
      </w:pPr>
    </w:p>
    <w:p w14:paraId="456A3742" w14:textId="77777777" w:rsidR="00112D40" w:rsidRDefault="003E0739">
      <w:pPr>
        <w:pStyle w:val="BodyText"/>
        <w:spacing w:before="1"/>
        <w:ind w:left="1611"/>
      </w:pPr>
      <w:r>
        <w:rPr>
          <w:u w:val="single"/>
        </w:rPr>
        <w:t xml:space="preserve">Intersection A201 x N262 Vilvoordelaan x </w:t>
      </w:r>
      <w:r>
        <w:rPr>
          <w:spacing w:val="-2"/>
          <w:u w:val="single"/>
        </w:rPr>
        <w:t>Luchthavenlaan</w:t>
      </w:r>
    </w:p>
    <w:p w14:paraId="16D6C329" w14:textId="77777777" w:rsidR="00112D40" w:rsidRDefault="003E0739">
      <w:pPr>
        <w:spacing w:before="180"/>
        <w:ind w:left="1611" w:right="871"/>
        <w:rPr>
          <w:i/>
          <w:sz w:val="18"/>
        </w:rPr>
      </w:pPr>
      <w:r>
        <w:rPr>
          <w:i/>
          <w:color w:val="005B82"/>
          <w:sz w:val="18"/>
        </w:rPr>
        <w:t>Tableau 5-83 : Traitement du trafic à l'intersection A201 x N262 Vilvoordelaan x Luchthavenlaan : BAC_1-2-0-0 vs BAC_1- 0-0-0 : heure de pointe du matin</w:t>
      </w:r>
    </w:p>
    <w:p w14:paraId="4809A9C0" w14:textId="77777777" w:rsidR="00112D40" w:rsidRDefault="00112D40">
      <w:pPr>
        <w:pStyle w:val="BodyText"/>
        <w:rPr>
          <w:i/>
          <w:sz w:val="16"/>
        </w:rPr>
      </w:pPr>
    </w:p>
    <w:tbl>
      <w:tblPr>
        <w:tblW w:w="0" w:type="auto"/>
        <w:tblInd w:w="184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73"/>
        <w:gridCol w:w="1486"/>
        <w:gridCol w:w="991"/>
        <w:gridCol w:w="955"/>
        <w:gridCol w:w="849"/>
        <w:gridCol w:w="887"/>
        <w:gridCol w:w="851"/>
        <w:gridCol w:w="849"/>
      </w:tblGrid>
      <w:tr w:rsidR="00112D40" w14:paraId="448ABBB4" w14:textId="77777777">
        <w:trPr>
          <w:trHeight w:val="220"/>
        </w:trPr>
        <w:tc>
          <w:tcPr>
            <w:tcW w:w="473" w:type="dxa"/>
            <w:tcBorders>
              <w:top w:val="nil"/>
              <w:left w:val="nil"/>
              <w:bottom w:val="nil"/>
              <w:right w:val="nil"/>
            </w:tcBorders>
            <w:shd w:val="clear" w:color="auto" w:fill="7EACC0"/>
          </w:tcPr>
          <w:p w14:paraId="35C20AE2" w14:textId="77777777" w:rsidR="00112D40" w:rsidRDefault="00112D40">
            <w:pPr>
              <w:pStyle w:val="TableParagraph"/>
              <w:spacing w:before="0" w:line="240" w:lineRule="auto"/>
              <w:jc w:val="left"/>
              <w:rPr>
                <w:rFonts w:ascii="Times New Roman"/>
                <w:sz w:val="14"/>
              </w:rPr>
            </w:pPr>
          </w:p>
        </w:tc>
        <w:tc>
          <w:tcPr>
            <w:tcW w:w="1486" w:type="dxa"/>
            <w:tcBorders>
              <w:top w:val="nil"/>
              <w:left w:val="nil"/>
              <w:bottom w:val="nil"/>
              <w:right w:val="nil"/>
            </w:tcBorders>
            <w:shd w:val="clear" w:color="auto" w:fill="7EACC0"/>
          </w:tcPr>
          <w:p w14:paraId="70285BA9" w14:textId="77777777" w:rsidR="00112D40" w:rsidRDefault="00112D40">
            <w:pPr>
              <w:pStyle w:val="TableParagraph"/>
              <w:spacing w:before="0" w:line="240" w:lineRule="auto"/>
              <w:jc w:val="left"/>
              <w:rPr>
                <w:rFonts w:ascii="Times New Roman"/>
                <w:sz w:val="14"/>
              </w:rPr>
            </w:pPr>
          </w:p>
        </w:tc>
        <w:tc>
          <w:tcPr>
            <w:tcW w:w="991" w:type="dxa"/>
            <w:tcBorders>
              <w:top w:val="nil"/>
              <w:left w:val="nil"/>
              <w:bottom w:val="nil"/>
              <w:right w:val="nil"/>
            </w:tcBorders>
            <w:shd w:val="clear" w:color="auto" w:fill="7EACC0"/>
          </w:tcPr>
          <w:p w14:paraId="5751613F" w14:textId="77777777" w:rsidR="00112D40" w:rsidRDefault="00112D40">
            <w:pPr>
              <w:pStyle w:val="TableParagraph"/>
              <w:spacing w:before="0" w:line="240" w:lineRule="auto"/>
              <w:jc w:val="left"/>
              <w:rPr>
                <w:rFonts w:ascii="Times New Roman"/>
                <w:sz w:val="14"/>
              </w:rPr>
            </w:pPr>
          </w:p>
        </w:tc>
        <w:tc>
          <w:tcPr>
            <w:tcW w:w="955" w:type="dxa"/>
            <w:tcBorders>
              <w:top w:val="nil"/>
              <w:left w:val="nil"/>
              <w:bottom w:val="nil"/>
              <w:right w:val="nil"/>
            </w:tcBorders>
            <w:shd w:val="clear" w:color="auto" w:fill="7EACC0"/>
          </w:tcPr>
          <w:p w14:paraId="680C9BA8" w14:textId="77777777" w:rsidR="00112D40" w:rsidRDefault="003E0739">
            <w:pPr>
              <w:pStyle w:val="TableParagraph"/>
              <w:ind w:right="21"/>
              <w:jc w:val="right"/>
              <w:rPr>
                <w:b/>
                <w:sz w:val="18"/>
              </w:rPr>
            </w:pPr>
            <w:r>
              <w:rPr>
                <w:b/>
                <w:color w:val="FFFFFF"/>
                <w:spacing w:val="-10"/>
                <w:sz w:val="18"/>
              </w:rPr>
              <w:t>I</w:t>
            </w:r>
          </w:p>
        </w:tc>
        <w:tc>
          <w:tcPr>
            <w:tcW w:w="849" w:type="dxa"/>
            <w:tcBorders>
              <w:top w:val="nil"/>
              <w:left w:val="nil"/>
              <w:bottom w:val="nil"/>
              <w:right w:val="nil"/>
            </w:tcBorders>
            <w:shd w:val="clear" w:color="auto" w:fill="7EACC0"/>
          </w:tcPr>
          <w:p w14:paraId="46BC59D7" w14:textId="77777777" w:rsidR="00112D40" w:rsidRDefault="00112D40">
            <w:pPr>
              <w:pStyle w:val="TableParagraph"/>
              <w:spacing w:before="0" w:line="240" w:lineRule="auto"/>
              <w:jc w:val="left"/>
              <w:rPr>
                <w:rFonts w:ascii="Times New Roman"/>
                <w:sz w:val="14"/>
              </w:rPr>
            </w:pPr>
          </w:p>
        </w:tc>
        <w:tc>
          <w:tcPr>
            <w:tcW w:w="887" w:type="dxa"/>
            <w:tcBorders>
              <w:top w:val="nil"/>
              <w:left w:val="nil"/>
              <w:bottom w:val="nil"/>
              <w:right w:val="nil"/>
            </w:tcBorders>
            <w:shd w:val="clear" w:color="auto" w:fill="7EACC0"/>
          </w:tcPr>
          <w:p w14:paraId="42CF76D4" w14:textId="77777777" w:rsidR="00112D40" w:rsidRDefault="00112D40">
            <w:pPr>
              <w:pStyle w:val="TableParagraph"/>
              <w:spacing w:before="0" w:line="240" w:lineRule="auto"/>
              <w:jc w:val="left"/>
              <w:rPr>
                <w:rFonts w:ascii="Times New Roman"/>
                <w:sz w:val="14"/>
              </w:rPr>
            </w:pPr>
          </w:p>
        </w:tc>
        <w:tc>
          <w:tcPr>
            <w:tcW w:w="1700" w:type="dxa"/>
            <w:gridSpan w:val="2"/>
            <w:tcBorders>
              <w:top w:val="nil"/>
              <w:left w:val="nil"/>
              <w:bottom w:val="nil"/>
              <w:right w:val="nil"/>
            </w:tcBorders>
            <w:shd w:val="clear" w:color="auto" w:fill="7EACC0"/>
          </w:tcPr>
          <w:p w14:paraId="2C0E882C" w14:textId="77777777" w:rsidR="00112D40" w:rsidRDefault="003E0739">
            <w:pPr>
              <w:pStyle w:val="TableParagraph"/>
              <w:ind w:left="273"/>
              <w:jc w:val="left"/>
              <w:rPr>
                <w:b/>
                <w:sz w:val="18"/>
              </w:rPr>
            </w:pPr>
            <w:r>
              <w:rPr>
                <w:b/>
                <w:color w:val="FFFFFF"/>
                <w:spacing w:val="-5"/>
                <w:sz w:val="18"/>
              </w:rPr>
              <w:t>V/C</w:t>
            </w:r>
          </w:p>
        </w:tc>
      </w:tr>
      <w:tr w:rsidR="00112D40" w14:paraId="7D69E196" w14:textId="77777777">
        <w:trPr>
          <w:trHeight w:val="235"/>
        </w:trPr>
        <w:tc>
          <w:tcPr>
            <w:tcW w:w="473" w:type="dxa"/>
            <w:tcBorders>
              <w:top w:val="nil"/>
            </w:tcBorders>
            <w:shd w:val="clear" w:color="auto" w:fill="7EACC0"/>
          </w:tcPr>
          <w:p w14:paraId="194FB951" w14:textId="77777777" w:rsidR="00112D40" w:rsidRDefault="00112D40">
            <w:pPr>
              <w:pStyle w:val="TableParagraph"/>
              <w:spacing w:before="0" w:line="240" w:lineRule="auto"/>
              <w:jc w:val="left"/>
              <w:rPr>
                <w:rFonts w:ascii="Times New Roman"/>
                <w:sz w:val="16"/>
              </w:rPr>
            </w:pPr>
          </w:p>
        </w:tc>
        <w:tc>
          <w:tcPr>
            <w:tcW w:w="1486" w:type="dxa"/>
            <w:tcBorders>
              <w:top w:val="nil"/>
            </w:tcBorders>
            <w:shd w:val="clear" w:color="auto" w:fill="7EACC0"/>
          </w:tcPr>
          <w:p w14:paraId="2285127F" w14:textId="77777777" w:rsidR="00112D40" w:rsidRDefault="00112D40">
            <w:pPr>
              <w:pStyle w:val="TableParagraph"/>
              <w:spacing w:before="0" w:line="240" w:lineRule="auto"/>
              <w:jc w:val="left"/>
              <w:rPr>
                <w:rFonts w:ascii="Times New Roman"/>
                <w:sz w:val="16"/>
              </w:rPr>
            </w:pPr>
          </w:p>
        </w:tc>
        <w:tc>
          <w:tcPr>
            <w:tcW w:w="991" w:type="dxa"/>
            <w:tcBorders>
              <w:top w:val="nil"/>
            </w:tcBorders>
            <w:shd w:val="clear" w:color="auto" w:fill="7EACC0"/>
          </w:tcPr>
          <w:p w14:paraId="66236335" w14:textId="77777777" w:rsidR="00112D40" w:rsidRDefault="00112D40">
            <w:pPr>
              <w:pStyle w:val="TableParagraph"/>
              <w:spacing w:before="0" w:line="240" w:lineRule="auto"/>
              <w:jc w:val="left"/>
              <w:rPr>
                <w:rFonts w:ascii="Times New Roman"/>
                <w:sz w:val="16"/>
              </w:rPr>
            </w:pPr>
          </w:p>
        </w:tc>
        <w:tc>
          <w:tcPr>
            <w:tcW w:w="955" w:type="dxa"/>
            <w:tcBorders>
              <w:top w:val="nil"/>
            </w:tcBorders>
            <w:shd w:val="clear" w:color="auto" w:fill="7EACC0"/>
          </w:tcPr>
          <w:p w14:paraId="76A1D69F" w14:textId="77777777" w:rsidR="00112D40" w:rsidRDefault="003E0739">
            <w:pPr>
              <w:pStyle w:val="TableParagraph"/>
              <w:spacing w:before="16"/>
              <w:ind w:left="5"/>
              <w:rPr>
                <w:b/>
                <w:sz w:val="18"/>
              </w:rPr>
            </w:pPr>
            <w:r>
              <w:rPr>
                <w:b/>
                <w:color w:val="FFFFFF"/>
                <w:spacing w:val="-5"/>
                <w:sz w:val="18"/>
              </w:rPr>
              <w:t>TK</w:t>
            </w:r>
          </w:p>
        </w:tc>
        <w:tc>
          <w:tcPr>
            <w:tcW w:w="849" w:type="dxa"/>
            <w:tcBorders>
              <w:top w:val="nil"/>
            </w:tcBorders>
            <w:shd w:val="clear" w:color="auto" w:fill="7EACC0"/>
          </w:tcPr>
          <w:p w14:paraId="39B380F5" w14:textId="77777777" w:rsidR="00112D40" w:rsidRDefault="003E0739">
            <w:pPr>
              <w:pStyle w:val="TableParagraph"/>
              <w:spacing w:before="16"/>
              <w:ind w:left="18" w:right="8"/>
              <w:rPr>
                <w:b/>
                <w:sz w:val="18"/>
              </w:rPr>
            </w:pPr>
            <w:r>
              <w:rPr>
                <w:b/>
                <w:color w:val="FFFFFF"/>
                <w:spacing w:val="-10"/>
                <w:sz w:val="18"/>
              </w:rPr>
              <w:t>Δ</w:t>
            </w:r>
          </w:p>
        </w:tc>
        <w:tc>
          <w:tcPr>
            <w:tcW w:w="887" w:type="dxa"/>
            <w:tcBorders>
              <w:top w:val="nil"/>
            </w:tcBorders>
            <w:shd w:val="clear" w:color="auto" w:fill="7EACC0"/>
          </w:tcPr>
          <w:p w14:paraId="3666FFC3" w14:textId="77777777" w:rsidR="00112D40" w:rsidRDefault="003E0739">
            <w:pPr>
              <w:pStyle w:val="TableParagraph"/>
              <w:spacing w:before="16"/>
              <w:ind w:left="13"/>
              <w:rPr>
                <w:b/>
                <w:sz w:val="18"/>
              </w:rPr>
            </w:pPr>
            <w:r>
              <w:rPr>
                <w:b/>
                <w:color w:val="FFFFFF"/>
                <w:spacing w:val="-5"/>
                <w:sz w:val="18"/>
              </w:rPr>
              <w:t>TK</w:t>
            </w:r>
          </w:p>
        </w:tc>
        <w:tc>
          <w:tcPr>
            <w:tcW w:w="851" w:type="dxa"/>
            <w:tcBorders>
              <w:top w:val="nil"/>
            </w:tcBorders>
            <w:shd w:val="clear" w:color="auto" w:fill="7EACC0"/>
          </w:tcPr>
          <w:p w14:paraId="286E9DA1" w14:textId="77777777" w:rsidR="00112D40" w:rsidRDefault="003E0739">
            <w:pPr>
              <w:pStyle w:val="TableParagraph"/>
              <w:spacing w:before="16"/>
              <w:ind w:left="16"/>
              <w:rPr>
                <w:b/>
                <w:sz w:val="18"/>
              </w:rPr>
            </w:pPr>
            <w:r>
              <w:rPr>
                <w:b/>
                <w:color w:val="FFFFFF"/>
                <w:spacing w:val="-10"/>
                <w:sz w:val="18"/>
              </w:rPr>
              <w:t>Δ</w:t>
            </w:r>
          </w:p>
        </w:tc>
        <w:tc>
          <w:tcPr>
            <w:tcW w:w="849" w:type="dxa"/>
            <w:tcBorders>
              <w:top w:val="nil"/>
            </w:tcBorders>
            <w:shd w:val="clear" w:color="auto" w:fill="7EACC0"/>
          </w:tcPr>
          <w:p w14:paraId="36A1EF66" w14:textId="77777777" w:rsidR="00112D40" w:rsidRDefault="003E0739">
            <w:pPr>
              <w:pStyle w:val="TableParagraph"/>
              <w:spacing w:before="16"/>
              <w:ind w:left="18" w:right="4"/>
              <w:rPr>
                <w:b/>
                <w:sz w:val="18"/>
              </w:rPr>
            </w:pPr>
            <w:r>
              <w:rPr>
                <w:b/>
                <w:color w:val="FFFFFF"/>
                <w:spacing w:val="-2"/>
                <w:sz w:val="18"/>
              </w:rPr>
              <w:t>Score</w:t>
            </w:r>
          </w:p>
        </w:tc>
      </w:tr>
      <w:tr w:rsidR="00112D40" w14:paraId="06F2AC50" w14:textId="77777777">
        <w:trPr>
          <w:trHeight w:val="217"/>
        </w:trPr>
        <w:tc>
          <w:tcPr>
            <w:tcW w:w="473" w:type="dxa"/>
            <w:vMerge w:val="restart"/>
            <w:shd w:val="clear" w:color="auto" w:fill="CFDFE7"/>
          </w:tcPr>
          <w:p w14:paraId="620026E9" w14:textId="77777777" w:rsidR="00112D40" w:rsidRDefault="003E0739">
            <w:pPr>
              <w:pStyle w:val="TableParagraph"/>
              <w:spacing w:before="0" w:line="219" w:lineRule="exact"/>
              <w:ind w:left="50" w:right="40"/>
              <w:rPr>
                <w:sz w:val="18"/>
              </w:rPr>
            </w:pPr>
            <w:r>
              <w:rPr>
                <w:spacing w:val="-10"/>
                <w:sz w:val="18"/>
              </w:rPr>
              <w:t>A</w:t>
            </w:r>
          </w:p>
        </w:tc>
        <w:tc>
          <w:tcPr>
            <w:tcW w:w="1486" w:type="dxa"/>
            <w:vMerge w:val="restart"/>
          </w:tcPr>
          <w:p w14:paraId="3AE19661" w14:textId="77777777" w:rsidR="00112D40" w:rsidRDefault="003E0739">
            <w:pPr>
              <w:pStyle w:val="TableParagraph"/>
              <w:spacing w:before="0" w:line="219" w:lineRule="exact"/>
              <w:ind w:left="237"/>
              <w:jc w:val="left"/>
              <w:rPr>
                <w:sz w:val="18"/>
              </w:rPr>
            </w:pPr>
            <w:r>
              <w:rPr>
                <w:spacing w:val="-2"/>
                <w:sz w:val="18"/>
              </w:rPr>
              <w:t>Avenue de Vilvorde</w:t>
            </w:r>
          </w:p>
        </w:tc>
        <w:tc>
          <w:tcPr>
            <w:tcW w:w="991" w:type="dxa"/>
          </w:tcPr>
          <w:p w14:paraId="7B52E9FE" w14:textId="77777777" w:rsidR="00112D40" w:rsidRDefault="003E0739">
            <w:pPr>
              <w:pStyle w:val="TableParagraph"/>
              <w:spacing w:before="0" w:line="198" w:lineRule="exact"/>
              <w:ind w:left="10" w:right="2"/>
              <w:rPr>
                <w:sz w:val="18"/>
              </w:rPr>
            </w:pPr>
            <w:r>
              <w:rPr>
                <w:spacing w:val="-4"/>
                <w:sz w:val="18"/>
              </w:rPr>
              <w:t>Demi-tour</w:t>
            </w:r>
          </w:p>
        </w:tc>
        <w:tc>
          <w:tcPr>
            <w:tcW w:w="955" w:type="dxa"/>
          </w:tcPr>
          <w:p w14:paraId="36E79E8C" w14:textId="77777777" w:rsidR="00112D40" w:rsidRDefault="003E0739">
            <w:pPr>
              <w:pStyle w:val="TableParagraph"/>
              <w:spacing w:before="0" w:line="198" w:lineRule="exact"/>
              <w:ind w:left="266"/>
              <w:jc w:val="left"/>
              <w:rPr>
                <w:sz w:val="18"/>
              </w:rPr>
            </w:pPr>
            <w:r>
              <w:rPr>
                <w:sz w:val="18"/>
              </w:rPr>
              <w:t xml:space="preserve">2 </w:t>
            </w:r>
            <w:r>
              <w:rPr>
                <w:spacing w:val="-5"/>
                <w:sz w:val="18"/>
              </w:rPr>
              <w:t>PAE</w:t>
            </w:r>
          </w:p>
        </w:tc>
        <w:tc>
          <w:tcPr>
            <w:tcW w:w="849" w:type="dxa"/>
          </w:tcPr>
          <w:p w14:paraId="6EBA42A3" w14:textId="77777777" w:rsidR="00112D40" w:rsidRDefault="003E0739">
            <w:pPr>
              <w:pStyle w:val="TableParagraph"/>
              <w:spacing w:before="0" w:line="198" w:lineRule="exact"/>
              <w:ind w:left="18" w:right="8"/>
              <w:rPr>
                <w:sz w:val="18"/>
              </w:rPr>
            </w:pPr>
            <w:r>
              <w:rPr>
                <w:sz w:val="18"/>
              </w:rPr>
              <w:t xml:space="preserve">2 </w:t>
            </w:r>
            <w:r>
              <w:rPr>
                <w:spacing w:val="-5"/>
                <w:sz w:val="18"/>
              </w:rPr>
              <w:t>PAE</w:t>
            </w:r>
          </w:p>
        </w:tc>
        <w:tc>
          <w:tcPr>
            <w:tcW w:w="887" w:type="dxa"/>
            <w:vMerge w:val="restart"/>
          </w:tcPr>
          <w:p w14:paraId="7A9B68FD" w14:textId="77777777" w:rsidR="00112D40" w:rsidRDefault="00112D40">
            <w:pPr>
              <w:pStyle w:val="TableParagraph"/>
              <w:spacing w:before="9" w:line="240" w:lineRule="auto"/>
              <w:jc w:val="left"/>
              <w:rPr>
                <w:i/>
                <w:sz w:val="18"/>
              </w:rPr>
            </w:pPr>
          </w:p>
          <w:p w14:paraId="3717A2D4" w14:textId="77777777" w:rsidR="00112D40" w:rsidRDefault="003E0739">
            <w:pPr>
              <w:pStyle w:val="TableParagraph"/>
              <w:spacing w:before="0" w:line="240" w:lineRule="auto"/>
              <w:ind w:left="289"/>
              <w:jc w:val="left"/>
              <w:rPr>
                <w:sz w:val="18"/>
              </w:rPr>
            </w:pPr>
            <w:r>
              <w:rPr>
                <w:spacing w:val="-5"/>
                <w:sz w:val="18"/>
              </w:rPr>
              <w:t>15%</w:t>
            </w:r>
          </w:p>
        </w:tc>
        <w:tc>
          <w:tcPr>
            <w:tcW w:w="851" w:type="dxa"/>
            <w:vMerge w:val="restart"/>
          </w:tcPr>
          <w:p w14:paraId="20CE6EAB" w14:textId="77777777" w:rsidR="00112D40" w:rsidRDefault="00112D40">
            <w:pPr>
              <w:pStyle w:val="TableParagraph"/>
              <w:spacing w:before="9" w:line="240" w:lineRule="auto"/>
              <w:jc w:val="left"/>
              <w:rPr>
                <w:i/>
                <w:sz w:val="18"/>
              </w:rPr>
            </w:pPr>
          </w:p>
          <w:p w14:paraId="2A784CD2" w14:textId="77777777" w:rsidR="00112D40" w:rsidRDefault="003E0739">
            <w:pPr>
              <w:pStyle w:val="TableParagraph"/>
              <w:spacing w:before="0" w:line="240" w:lineRule="auto"/>
              <w:ind w:left="167"/>
              <w:jc w:val="left"/>
              <w:rPr>
                <w:sz w:val="18"/>
              </w:rPr>
            </w:pPr>
            <w:r>
              <w:rPr>
                <w:spacing w:val="-5"/>
                <w:sz w:val="18"/>
              </w:rPr>
              <w:t>15%-pt</w:t>
            </w:r>
          </w:p>
        </w:tc>
        <w:tc>
          <w:tcPr>
            <w:tcW w:w="849" w:type="dxa"/>
            <w:vMerge w:val="restart"/>
          </w:tcPr>
          <w:p w14:paraId="6427DEB1" w14:textId="77777777" w:rsidR="00112D40" w:rsidRDefault="00112D40">
            <w:pPr>
              <w:pStyle w:val="TableParagraph"/>
              <w:spacing w:before="9" w:line="240" w:lineRule="auto"/>
              <w:jc w:val="left"/>
              <w:rPr>
                <w:i/>
                <w:sz w:val="18"/>
              </w:rPr>
            </w:pPr>
          </w:p>
          <w:p w14:paraId="6897144D" w14:textId="77777777" w:rsidR="00112D40" w:rsidRDefault="003E0739">
            <w:pPr>
              <w:pStyle w:val="TableParagraph"/>
              <w:spacing w:before="0" w:line="240" w:lineRule="auto"/>
              <w:ind w:left="18"/>
              <w:rPr>
                <w:sz w:val="18"/>
              </w:rPr>
            </w:pPr>
            <w:r>
              <w:rPr>
                <w:spacing w:val="-10"/>
                <w:sz w:val="18"/>
              </w:rPr>
              <w:t>0</w:t>
            </w:r>
          </w:p>
        </w:tc>
      </w:tr>
      <w:tr w:rsidR="00112D40" w14:paraId="6FB1B1C3" w14:textId="77777777">
        <w:trPr>
          <w:trHeight w:val="220"/>
        </w:trPr>
        <w:tc>
          <w:tcPr>
            <w:tcW w:w="473" w:type="dxa"/>
            <w:vMerge/>
            <w:tcBorders>
              <w:top w:val="nil"/>
            </w:tcBorders>
            <w:shd w:val="clear" w:color="auto" w:fill="CFDFE7"/>
          </w:tcPr>
          <w:p w14:paraId="26C9207A" w14:textId="77777777" w:rsidR="00112D40" w:rsidRDefault="00112D40">
            <w:pPr>
              <w:rPr>
                <w:sz w:val="2"/>
                <w:szCs w:val="2"/>
              </w:rPr>
            </w:pPr>
          </w:p>
        </w:tc>
        <w:tc>
          <w:tcPr>
            <w:tcW w:w="1486" w:type="dxa"/>
            <w:vMerge/>
            <w:tcBorders>
              <w:top w:val="nil"/>
            </w:tcBorders>
          </w:tcPr>
          <w:p w14:paraId="0CEFB0A1" w14:textId="77777777" w:rsidR="00112D40" w:rsidRDefault="00112D40">
            <w:pPr>
              <w:rPr>
                <w:sz w:val="2"/>
                <w:szCs w:val="2"/>
              </w:rPr>
            </w:pPr>
          </w:p>
        </w:tc>
        <w:tc>
          <w:tcPr>
            <w:tcW w:w="991" w:type="dxa"/>
          </w:tcPr>
          <w:p w14:paraId="6257CED4" w14:textId="77777777" w:rsidR="00112D40" w:rsidRDefault="003E0739">
            <w:pPr>
              <w:pStyle w:val="TableParagraph"/>
              <w:ind w:left="10" w:right="5"/>
              <w:rPr>
                <w:sz w:val="18"/>
              </w:rPr>
            </w:pPr>
            <w:r>
              <w:rPr>
                <w:spacing w:val="-2"/>
                <w:sz w:val="18"/>
              </w:rPr>
              <w:t>Liens</w:t>
            </w:r>
          </w:p>
        </w:tc>
        <w:tc>
          <w:tcPr>
            <w:tcW w:w="955" w:type="dxa"/>
          </w:tcPr>
          <w:p w14:paraId="5DA679A6" w14:textId="77777777" w:rsidR="00112D40" w:rsidRDefault="003E0739">
            <w:pPr>
              <w:pStyle w:val="TableParagraph"/>
              <w:ind w:left="220"/>
              <w:jc w:val="left"/>
              <w:rPr>
                <w:sz w:val="18"/>
              </w:rPr>
            </w:pPr>
            <w:r>
              <w:rPr>
                <w:sz w:val="18"/>
              </w:rPr>
              <w:t xml:space="preserve">55 </w:t>
            </w:r>
            <w:r>
              <w:rPr>
                <w:spacing w:val="-5"/>
                <w:sz w:val="18"/>
              </w:rPr>
              <w:t>PAE</w:t>
            </w:r>
          </w:p>
        </w:tc>
        <w:tc>
          <w:tcPr>
            <w:tcW w:w="849" w:type="dxa"/>
          </w:tcPr>
          <w:p w14:paraId="5695BEF4" w14:textId="77777777" w:rsidR="00112D40" w:rsidRDefault="003E0739">
            <w:pPr>
              <w:pStyle w:val="TableParagraph"/>
              <w:ind w:left="18" w:right="8"/>
              <w:rPr>
                <w:sz w:val="18"/>
              </w:rPr>
            </w:pPr>
            <w:r>
              <w:rPr>
                <w:sz w:val="18"/>
              </w:rPr>
              <w:t xml:space="preserve">55 </w:t>
            </w:r>
            <w:r>
              <w:rPr>
                <w:spacing w:val="-5"/>
                <w:sz w:val="18"/>
              </w:rPr>
              <w:t>PAE</w:t>
            </w:r>
          </w:p>
        </w:tc>
        <w:tc>
          <w:tcPr>
            <w:tcW w:w="887" w:type="dxa"/>
            <w:vMerge/>
            <w:tcBorders>
              <w:top w:val="nil"/>
            </w:tcBorders>
          </w:tcPr>
          <w:p w14:paraId="49CB74D3" w14:textId="77777777" w:rsidR="00112D40" w:rsidRDefault="00112D40">
            <w:pPr>
              <w:rPr>
                <w:sz w:val="2"/>
                <w:szCs w:val="2"/>
              </w:rPr>
            </w:pPr>
          </w:p>
        </w:tc>
        <w:tc>
          <w:tcPr>
            <w:tcW w:w="851" w:type="dxa"/>
            <w:vMerge/>
            <w:tcBorders>
              <w:top w:val="nil"/>
            </w:tcBorders>
          </w:tcPr>
          <w:p w14:paraId="1D4DA8DB" w14:textId="77777777" w:rsidR="00112D40" w:rsidRDefault="00112D40">
            <w:pPr>
              <w:rPr>
                <w:sz w:val="2"/>
                <w:szCs w:val="2"/>
              </w:rPr>
            </w:pPr>
          </w:p>
        </w:tc>
        <w:tc>
          <w:tcPr>
            <w:tcW w:w="849" w:type="dxa"/>
            <w:vMerge/>
            <w:tcBorders>
              <w:top w:val="nil"/>
            </w:tcBorders>
          </w:tcPr>
          <w:p w14:paraId="4753AA1B" w14:textId="77777777" w:rsidR="00112D40" w:rsidRDefault="00112D40">
            <w:pPr>
              <w:rPr>
                <w:sz w:val="2"/>
                <w:szCs w:val="2"/>
              </w:rPr>
            </w:pPr>
          </w:p>
        </w:tc>
      </w:tr>
      <w:tr w:rsidR="00112D40" w14:paraId="42867015" w14:textId="77777777">
        <w:trPr>
          <w:trHeight w:val="220"/>
        </w:trPr>
        <w:tc>
          <w:tcPr>
            <w:tcW w:w="473" w:type="dxa"/>
            <w:vMerge/>
            <w:tcBorders>
              <w:top w:val="nil"/>
            </w:tcBorders>
            <w:shd w:val="clear" w:color="auto" w:fill="CFDFE7"/>
          </w:tcPr>
          <w:p w14:paraId="0EFD6B85" w14:textId="77777777" w:rsidR="00112D40" w:rsidRDefault="00112D40">
            <w:pPr>
              <w:rPr>
                <w:sz w:val="2"/>
                <w:szCs w:val="2"/>
              </w:rPr>
            </w:pPr>
          </w:p>
        </w:tc>
        <w:tc>
          <w:tcPr>
            <w:tcW w:w="1486" w:type="dxa"/>
            <w:vMerge/>
            <w:tcBorders>
              <w:top w:val="nil"/>
            </w:tcBorders>
          </w:tcPr>
          <w:p w14:paraId="2B129387" w14:textId="77777777" w:rsidR="00112D40" w:rsidRDefault="00112D40">
            <w:pPr>
              <w:rPr>
                <w:sz w:val="2"/>
                <w:szCs w:val="2"/>
              </w:rPr>
            </w:pPr>
          </w:p>
        </w:tc>
        <w:tc>
          <w:tcPr>
            <w:tcW w:w="991" w:type="dxa"/>
          </w:tcPr>
          <w:p w14:paraId="02B25D17" w14:textId="77777777" w:rsidR="00112D40" w:rsidRDefault="003E0739">
            <w:pPr>
              <w:pStyle w:val="TableParagraph"/>
              <w:ind w:left="10" w:right="1"/>
              <w:rPr>
                <w:sz w:val="18"/>
              </w:rPr>
            </w:pPr>
            <w:r>
              <w:rPr>
                <w:spacing w:val="-2"/>
                <w:sz w:val="18"/>
              </w:rPr>
              <w:t>Tout droit</w:t>
            </w:r>
          </w:p>
        </w:tc>
        <w:tc>
          <w:tcPr>
            <w:tcW w:w="955" w:type="dxa"/>
          </w:tcPr>
          <w:p w14:paraId="0FA9F3EE" w14:textId="77777777" w:rsidR="00112D40" w:rsidRDefault="003E0739">
            <w:pPr>
              <w:pStyle w:val="TableParagraph"/>
              <w:ind w:left="220"/>
              <w:jc w:val="left"/>
              <w:rPr>
                <w:sz w:val="18"/>
              </w:rPr>
            </w:pPr>
            <w:r>
              <w:rPr>
                <w:sz w:val="18"/>
              </w:rPr>
              <w:t xml:space="preserve">59 </w:t>
            </w:r>
            <w:r>
              <w:rPr>
                <w:spacing w:val="-5"/>
                <w:sz w:val="18"/>
              </w:rPr>
              <w:t>PAE</w:t>
            </w:r>
          </w:p>
        </w:tc>
        <w:tc>
          <w:tcPr>
            <w:tcW w:w="849" w:type="dxa"/>
          </w:tcPr>
          <w:p w14:paraId="05FFAA43" w14:textId="77777777" w:rsidR="00112D40" w:rsidRDefault="003E0739">
            <w:pPr>
              <w:pStyle w:val="TableParagraph"/>
              <w:ind w:left="18" w:right="8"/>
              <w:rPr>
                <w:sz w:val="18"/>
              </w:rPr>
            </w:pPr>
            <w:r>
              <w:rPr>
                <w:sz w:val="18"/>
              </w:rPr>
              <w:t xml:space="preserve">59 </w:t>
            </w:r>
            <w:r>
              <w:rPr>
                <w:spacing w:val="-5"/>
                <w:sz w:val="18"/>
              </w:rPr>
              <w:t>PAE</w:t>
            </w:r>
          </w:p>
        </w:tc>
        <w:tc>
          <w:tcPr>
            <w:tcW w:w="887" w:type="dxa"/>
            <w:vMerge/>
            <w:tcBorders>
              <w:top w:val="nil"/>
            </w:tcBorders>
          </w:tcPr>
          <w:p w14:paraId="3C338AAE" w14:textId="77777777" w:rsidR="00112D40" w:rsidRDefault="00112D40">
            <w:pPr>
              <w:rPr>
                <w:sz w:val="2"/>
                <w:szCs w:val="2"/>
              </w:rPr>
            </w:pPr>
          </w:p>
        </w:tc>
        <w:tc>
          <w:tcPr>
            <w:tcW w:w="851" w:type="dxa"/>
            <w:vMerge/>
            <w:tcBorders>
              <w:top w:val="nil"/>
            </w:tcBorders>
          </w:tcPr>
          <w:p w14:paraId="205C13D9" w14:textId="77777777" w:rsidR="00112D40" w:rsidRDefault="00112D40">
            <w:pPr>
              <w:rPr>
                <w:sz w:val="2"/>
                <w:szCs w:val="2"/>
              </w:rPr>
            </w:pPr>
          </w:p>
        </w:tc>
        <w:tc>
          <w:tcPr>
            <w:tcW w:w="849" w:type="dxa"/>
            <w:vMerge/>
            <w:tcBorders>
              <w:top w:val="nil"/>
            </w:tcBorders>
          </w:tcPr>
          <w:p w14:paraId="07722F1F" w14:textId="77777777" w:rsidR="00112D40" w:rsidRDefault="00112D40">
            <w:pPr>
              <w:rPr>
                <w:sz w:val="2"/>
                <w:szCs w:val="2"/>
              </w:rPr>
            </w:pPr>
          </w:p>
        </w:tc>
      </w:tr>
      <w:tr w:rsidR="00112D40" w14:paraId="1D647B9D" w14:textId="77777777">
        <w:trPr>
          <w:trHeight w:val="220"/>
        </w:trPr>
        <w:tc>
          <w:tcPr>
            <w:tcW w:w="473" w:type="dxa"/>
            <w:vMerge/>
            <w:tcBorders>
              <w:top w:val="nil"/>
            </w:tcBorders>
            <w:shd w:val="clear" w:color="auto" w:fill="CFDFE7"/>
          </w:tcPr>
          <w:p w14:paraId="3A86BBD5" w14:textId="77777777" w:rsidR="00112D40" w:rsidRDefault="00112D40">
            <w:pPr>
              <w:rPr>
                <w:sz w:val="2"/>
                <w:szCs w:val="2"/>
              </w:rPr>
            </w:pPr>
          </w:p>
        </w:tc>
        <w:tc>
          <w:tcPr>
            <w:tcW w:w="1486" w:type="dxa"/>
            <w:vMerge/>
            <w:tcBorders>
              <w:top w:val="nil"/>
            </w:tcBorders>
          </w:tcPr>
          <w:p w14:paraId="5DE0AAED" w14:textId="77777777" w:rsidR="00112D40" w:rsidRDefault="00112D40">
            <w:pPr>
              <w:rPr>
                <w:sz w:val="2"/>
                <w:szCs w:val="2"/>
              </w:rPr>
            </w:pPr>
          </w:p>
        </w:tc>
        <w:tc>
          <w:tcPr>
            <w:tcW w:w="991" w:type="dxa"/>
          </w:tcPr>
          <w:p w14:paraId="0F0A2A0E" w14:textId="77777777" w:rsidR="00112D40" w:rsidRDefault="003E0739">
            <w:pPr>
              <w:pStyle w:val="TableParagraph"/>
              <w:ind w:left="10" w:right="5"/>
              <w:rPr>
                <w:sz w:val="18"/>
              </w:rPr>
            </w:pPr>
            <w:r>
              <w:rPr>
                <w:spacing w:val="-2"/>
                <w:sz w:val="18"/>
              </w:rPr>
              <w:t>Droit</w:t>
            </w:r>
          </w:p>
        </w:tc>
        <w:tc>
          <w:tcPr>
            <w:tcW w:w="955" w:type="dxa"/>
          </w:tcPr>
          <w:p w14:paraId="13FC1A67" w14:textId="77777777" w:rsidR="00112D40" w:rsidRDefault="003E0739">
            <w:pPr>
              <w:pStyle w:val="TableParagraph"/>
              <w:ind w:left="220"/>
              <w:jc w:val="left"/>
              <w:rPr>
                <w:sz w:val="18"/>
              </w:rPr>
            </w:pPr>
            <w:r>
              <w:rPr>
                <w:sz w:val="18"/>
              </w:rPr>
              <w:t xml:space="preserve">82 </w:t>
            </w:r>
            <w:r>
              <w:rPr>
                <w:spacing w:val="-5"/>
                <w:sz w:val="18"/>
              </w:rPr>
              <w:t>PAE</w:t>
            </w:r>
          </w:p>
        </w:tc>
        <w:tc>
          <w:tcPr>
            <w:tcW w:w="849" w:type="dxa"/>
          </w:tcPr>
          <w:p w14:paraId="498DA78D" w14:textId="77777777" w:rsidR="00112D40" w:rsidRDefault="003E0739">
            <w:pPr>
              <w:pStyle w:val="TableParagraph"/>
              <w:ind w:left="18" w:right="8"/>
              <w:rPr>
                <w:sz w:val="18"/>
              </w:rPr>
            </w:pPr>
            <w:r>
              <w:rPr>
                <w:sz w:val="18"/>
              </w:rPr>
              <w:t xml:space="preserve">82 </w:t>
            </w:r>
            <w:r>
              <w:rPr>
                <w:spacing w:val="-5"/>
                <w:sz w:val="18"/>
              </w:rPr>
              <w:t>PAE</w:t>
            </w:r>
          </w:p>
        </w:tc>
        <w:tc>
          <w:tcPr>
            <w:tcW w:w="887" w:type="dxa"/>
          </w:tcPr>
          <w:p w14:paraId="5A61A6A9" w14:textId="77777777" w:rsidR="00112D40" w:rsidRDefault="003E0739">
            <w:pPr>
              <w:pStyle w:val="TableParagraph"/>
              <w:ind w:left="13" w:right="1"/>
              <w:rPr>
                <w:sz w:val="18"/>
              </w:rPr>
            </w:pPr>
            <w:r>
              <w:rPr>
                <w:spacing w:val="-5"/>
                <w:sz w:val="18"/>
              </w:rPr>
              <w:t>9%</w:t>
            </w:r>
          </w:p>
        </w:tc>
        <w:tc>
          <w:tcPr>
            <w:tcW w:w="851" w:type="dxa"/>
          </w:tcPr>
          <w:p w14:paraId="6F438472" w14:textId="77777777" w:rsidR="00112D40" w:rsidRDefault="003E0739">
            <w:pPr>
              <w:pStyle w:val="TableParagraph"/>
              <w:ind w:left="16" w:right="2"/>
              <w:rPr>
                <w:sz w:val="18"/>
              </w:rPr>
            </w:pPr>
            <w:r>
              <w:rPr>
                <w:spacing w:val="-7"/>
                <w:sz w:val="18"/>
              </w:rPr>
              <w:t>9%-pt</w:t>
            </w:r>
          </w:p>
        </w:tc>
        <w:tc>
          <w:tcPr>
            <w:tcW w:w="849" w:type="dxa"/>
          </w:tcPr>
          <w:p w14:paraId="0C3D0E91" w14:textId="77777777" w:rsidR="00112D40" w:rsidRDefault="003E0739">
            <w:pPr>
              <w:pStyle w:val="TableParagraph"/>
              <w:ind w:left="18"/>
              <w:rPr>
                <w:sz w:val="18"/>
              </w:rPr>
            </w:pPr>
            <w:r>
              <w:rPr>
                <w:spacing w:val="-10"/>
                <w:sz w:val="18"/>
              </w:rPr>
              <w:t>0</w:t>
            </w:r>
          </w:p>
        </w:tc>
      </w:tr>
      <w:tr w:rsidR="00112D40" w14:paraId="38B5F586" w14:textId="77777777">
        <w:trPr>
          <w:trHeight w:val="218"/>
        </w:trPr>
        <w:tc>
          <w:tcPr>
            <w:tcW w:w="473" w:type="dxa"/>
            <w:vMerge w:val="restart"/>
            <w:shd w:val="clear" w:color="auto" w:fill="CFDFE7"/>
          </w:tcPr>
          <w:p w14:paraId="32E6EC96" w14:textId="77777777" w:rsidR="00112D40" w:rsidRDefault="003E0739">
            <w:pPr>
              <w:pStyle w:val="TableParagraph"/>
              <w:spacing w:before="0" w:line="219" w:lineRule="exact"/>
              <w:ind w:left="50" w:right="42"/>
              <w:rPr>
                <w:sz w:val="18"/>
              </w:rPr>
            </w:pPr>
            <w:r>
              <w:rPr>
                <w:spacing w:val="-10"/>
                <w:sz w:val="18"/>
              </w:rPr>
              <w:t>B</w:t>
            </w:r>
          </w:p>
        </w:tc>
        <w:tc>
          <w:tcPr>
            <w:tcW w:w="1486" w:type="dxa"/>
            <w:vMerge w:val="restart"/>
          </w:tcPr>
          <w:p w14:paraId="600EF2F5" w14:textId="77777777" w:rsidR="00112D40" w:rsidRDefault="003E0739">
            <w:pPr>
              <w:pStyle w:val="TableParagraph"/>
              <w:spacing w:before="0" w:line="219" w:lineRule="exact"/>
              <w:ind w:left="162"/>
              <w:jc w:val="left"/>
              <w:rPr>
                <w:sz w:val="18"/>
              </w:rPr>
            </w:pPr>
            <w:r>
              <w:rPr>
                <w:spacing w:val="-2"/>
                <w:sz w:val="18"/>
              </w:rPr>
              <w:t>Avenue de l'aéroport</w:t>
            </w:r>
          </w:p>
        </w:tc>
        <w:tc>
          <w:tcPr>
            <w:tcW w:w="991" w:type="dxa"/>
          </w:tcPr>
          <w:p w14:paraId="388B913F" w14:textId="77777777" w:rsidR="00112D40" w:rsidRDefault="003E0739">
            <w:pPr>
              <w:pStyle w:val="TableParagraph"/>
              <w:spacing w:before="0" w:line="198" w:lineRule="exact"/>
              <w:ind w:left="10" w:right="2"/>
              <w:rPr>
                <w:sz w:val="18"/>
              </w:rPr>
            </w:pPr>
            <w:r>
              <w:rPr>
                <w:spacing w:val="-4"/>
                <w:sz w:val="18"/>
              </w:rPr>
              <w:t>Demi-tour</w:t>
            </w:r>
          </w:p>
        </w:tc>
        <w:tc>
          <w:tcPr>
            <w:tcW w:w="955" w:type="dxa"/>
          </w:tcPr>
          <w:p w14:paraId="5D4FFB78" w14:textId="77777777" w:rsidR="00112D40" w:rsidRDefault="003E0739">
            <w:pPr>
              <w:pStyle w:val="TableParagraph"/>
              <w:spacing w:before="0" w:line="198" w:lineRule="exact"/>
              <w:ind w:left="220"/>
              <w:jc w:val="left"/>
              <w:rPr>
                <w:sz w:val="18"/>
              </w:rPr>
            </w:pPr>
            <w:r>
              <w:rPr>
                <w:sz w:val="18"/>
              </w:rPr>
              <w:t xml:space="preserve">61 </w:t>
            </w:r>
            <w:r>
              <w:rPr>
                <w:spacing w:val="-5"/>
                <w:sz w:val="18"/>
              </w:rPr>
              <w:t>PAE</w:t>
            </w:r>
          </w:p>
        </w:tc>
        <w:tc>
          <w:tcPr>
            <w:tcW w:w="849" w:type="dxa"/>
          </w:tcPr>
          <w:p w14:paraId="606F25C6" w14:textId="77777777" w:rsidR="00112D40" w:rsidRDefault="003E0739">
            <w:pPr>
              <w:pStyle w:val="TableParagraph"/>
              <w:spacing w:before="0" w:line="198" w:lineRule="exact"/>
              <w:ind w:left="18" w:right="8"/>
              <w:rPr>
                <w:sz w:val="18"/>
              </w:rPr>
            </w:pPr>
            <w:r>
              <w:rPr>
                <w:sz w:val="18"/>
              </w:rPr>
              <w:t xml:space="preserve">61 </w:t>
            </w:r>
            <w:r>
              <w:rPr>
                <w:spacing w:val="-5"/>
                <w:sz w:val="18"/>
              </w:rPr>
              <w:t>PAE</w:t>
            </w:r>
          </w:p>
        </w:tc>
        <w:tc>
          <w:tcPr>
            <w:tcW w:w="887" w:type="dxa"/>
          </w:tcPr>
          <w:p w14:paraId="23090E73" w14:textId="77777777" w:rsidR="00112D40" w:rsidRDefault="003E0739">
            <w:pPr>
              <w:pStyle w:val="TableParagraph"/>
              <w:spacing w:before="0" w:line="198" w:lineRule="exact"/>
              <w:ind w:left="13" w:right="1"/>
              <w:rPr>
                <w:sz w:val="18"/>
              </w:rPr>
            </w:pPr>
            <w:r>
              <w:rPr>
                <w:spacing w:val="-5"/>
                <w:sz w:val="18"/>
              </w:rPr>
              <w:t>5%</w:t>
            </w:r>
          </w:p>
        </w:tc>
        <w:tc>
          <w:tcPr>
            <w:tcW w:w="851" w:type="dxa"/>
          </w:tcPr>
          <w:p w14:paraId="2D7C0C5F" w14:textId="77777777" w:rsidR="00112D40" w:rsidRDefault="003E0739">
            <w:pPr>
              <w:pStyle w:val="TableParagraph"/>
              <w:spacing w:before="0" w:line="198" w:lineRule="exact"/>
              <w:ind w:left="16" w:right="2"/>
              <w:rPr>
                <w:sz w:val="18"/>
              </w:rPr>
            </w:pPr>
            <w:r>
              <w:rPr>
                <w:spacing w:val="-7"/>
                <w:sz w:val="18"/>
              </w:rPr>
              <w:t>5%-pt</w:t>
            </w:r>
          </w:p>
        </w:tc>
        <w:tc>
          <w:tcPr>
            <w:tcW w:w="849" w:type="dxa"/>
          </w:tcPr>
          <w:p w14:paraId="0AF37401" w14:textId="77777777" w:rsidR="00112D40" w:rsidRDefault="003E0739">
            <w:pPr>
              <w:pStyle w:val="TableParagraph"/>
              <w:spacing w:before="0" w:line="198" w:lineRule="exact"/>
              <w:ind w:left="18"/>
              <w:rPr>
                <w:sz w:val="18"/>
              </w:rPr>
            </w:pPr>
            <w:r>
              <w:rPr>
                <w:spacing w:val="-10"/>
                <w:sz w:val="18"/>
              </w:rPr>
              <w:t>0</w:t>
            </w:r>
          </w:p>
        </w:tc>
      </w:tr>
      <w:tr w:rsidR="00112D40" w14:paraId="191D9662" w14:textId="77777777">
        <w:trPr>
          <w:trHeight w:val="220"/>
        </w:trPr>
        <w:tc>
          <w:tcPr>
            <w:tcW w:w="473" w:type="dxa"/>
            <w:vMerge/>
            <w:tcBorders>
              <w:top w:val="nil"/>
            </w:tcBorders>
            <w:shd w:val="clear" w:color="auto" w:fill="CFDFE7"/>
          </w:tcPr>
          <w:p w14:paraId="3798E122" w14:textId="77777777" w:rsidR="00112D40" w:rsidRDefault="00112D40">
            <w:pPr>
              <w:rPr>
                <w:sz w:val="2"/>
                <w:szCs w:val="2"/>
              </w:rPr>
            </w:pPr>
          </w:p>
        </w:tc>
        <w:tc>
          <w:tcPr>
            <w:tcW w:w="1486" w:type="dxa"/>
            <w:vMerge/>
            <w:tcBorders>
              <w:top w:val="nil"/>
            </w:tcBorders>
          </w:tcPr>
          <w:p w14:paraId="7F01ABD1" w14:textId="77777777" w:rsidR="00112D40" w:rsidRDefault="00112D40">
            <w:pPr>
              <w:rPr>
                <w:sz w:val="2"/>
                <w:szCs w:val="2"/>
              </w:rPr>
            </w:pPr>
          </w:p>
        </w:tc>
        <w:tc>
          <w:tcPr>
            <w:tcW w:w="991" w:type="dxa"/>
          </w:tcPr>
          <w:p w14:paraId="7E29624A" w14:textId="77777777" w:rsidR="00112D40" w:rsidRDefault="003E0739">
            <w:pPr>
              <w:pStyle w:val="TableParagraph"/>
              <w:ind w:left="10" w:right="5"/>
              <w:rPr>
                <w:sz w:val="18"/>
              </w:rPr>
            </w:pPr>
            <w:r>
              <w:rPr>
                <w:spacing w:val="-2"/>
                <w:sz w:val="18"/>
              </w:rPr>
              <w:t>Liens</w:t>
            </w:r>
          </w:p>
        </w:tc>
        <w:tc>
          <w:tcPr>
            <w:tcW w:w="955" w:type="dxa"/>
          </w:tcPr>
          <w:p w14:paraId="14ACAA58" w14:textId="77777777" w:rsidR="00112D40" w:rsidRDefault="003E0739">
            <w:pPr>
              <w:pStyle w:val="TableParagraph"/>
              <w:ind w:left="220"/>
              <w:jc w:val="left"/>
              <w:rPr>
                <w:sz w:val="18"/>
              </w:rPr>
            </w:pPr>
            <w:r>
              <w:rPr>
                <w:sz w:val="18"/>
              </w:rPr>
              <w:t xml:space="preserve">58 </w:t>
            </w:r>
            <w:r>
              <w:rPr>
                <w:spacing w:val="-5"/>
                <w:sz w:val="18"/>
              </w:rPr>
              <w:t>PAE</w:t>
            </w:r>
          </w:p>
        </w:tc>
        <w:tc>
          <w:tcPr>
            <w:tcW w:w="849" w:type="dxa"/>
          </w:tcPr>
          <w:p w14:paraId="3F0FB661" w14:textId="77777777" w:rsidR="00112D40" w:rsidRDefault="003E0739">
            <w:pPr>
              <w:pStyle w:val="TableParagraph"/>
              <w:ind w:left="18" w:right="8"/>
              <w:rPr>
                <w:sz w:val="18"/>
              </w:rPr>
            </w:pPr>
            <w:r>
              <w:rPr>
                <w:sz w:val="18"/>
              </w:rPr>
              <w:t xml:space="preserve">58 </w:t>
            </w:r>
            <w:r>
              <w:rPr>
                <w:spacing w:val="-5"/>
                <w:sz w:val="18"/>
              </w:rPr>
              <w:t>PAE</w:t>
            </w:r>
          </w:p>
        </w:tc>
        <w:tc>
          <w:tcPr>
            <w:tcW w:w="887" w:type="dxa"/>
            <w:vMerge w:val="restart"/>
          </w:tcPr>
          <w:p w14:paraId="58D47ADB" w14:textId="77777777" w:rsidR="00112D40" w:rsidRDefault="00112D40">
            <w:pPr>
              <w:pStyle w:val="TableParagraph"/>
              <w:spacing w:before="11" w:line="240" w:lineRule="auto"/>
              <w:jc w:val="left"/>
              <w:rPr>
                <w:i/>
                <w:sz w:val="18"/>
              </w:rPr>
            </w:pPr>
          </w:p>
          <w:p w14:paraId="6A7A18AB" w14:textId="77777777" w:rsidR="00112D40" w:rsidRDefault="003E0739">
            <w:pPr>
              <w:pStyle w:val="TableParagraph"/>
              <w:spacing w:line="240" w:lineRule="auto"/>
              <w:ind w:left="289"/>
              <w:jc w:val="left"/>
              <w:rPr>
                <w:sz w:val="18"/>
              </w:rPr>
            </w:pPr>
            <w:r>
              <w:rPr>
                <w:spacing w:val="-5"/>
                <w:sz w:val="18"/>
              </w:rPr>
              <w:t>34%</w:t>
            </w:r>
          </w:p>
        </w:tc>
        <w:tc>
          <w:tcPr>
            <w:tcW w:w="851" w:type="dxa"/>
            <w:vMerge w:val="restart"/>
          </w:tcPr>
          <w:p w14:paraId="691154A6" w14:textId="77777777" w:rsidR="00112D40" w:rsidRDefault="00112D40">
            <w:pPr>
              <w:pStyle w:val="TableParagraph"/>
              <w:spacing w:before="11" w:line="240" w:lineRule="auto"/>
              <w:jc w:val="left"/>
              <w:rPr>
                <w:i/>
                <w:sz w:val="18"/>
              </w:rPr>
            </w:pPr>
          </w:p>
          <w:p w14:paraId="58E96029" w14:textId="77777777" w:rsidR="00112D40" w:rsidRDefault="003E0739">
            <w:pPr>
              <w:pStyle w:val="TableParagraph"/>
              <w:spacing w:line="240" w:lineRule="auto"/>
              <w:ind w:left="167"/>
              <w:jc w:val="left"/>
              <w:rPr>
                <w:sz w:val="18"/>
              </w:rPr>
            </w:pPr>
            <w:r>
              <w:rPr>
                <w:spacing w:val="-5"/>
                <w:sz w:val="18"/>
              </w:rPr>
              <w:t>34%-pt</w:t>
            </w:r>
          </w:p>
        </w:tc>
        <w:tc>
          <w:tcPr>
            <w:tcW w:w="849" w:type="dxa"/>
            <w:vMerge w:val="restart"/>
            <w:shd w:val="clear" w:color="auto" w:fill="FAE3D4"/>
          </w:tcPr>
          <w:p w14:paraId="0C1AE867" w14:textId="77777777" w:rsidR="00112D40" w:rsidRDefault="00112D40">
            <w:pPr>
              <w:pStyle w:val="TableParagraph"/>
              <w:spacing w:before="11" w:line="240" w:lineRule="auto"/>
              <w:jc w:val="left"/>
              <w:rPr>
                <w:i/>
                <w:sz w:val="18"/>
              </w:rPr>
            </w:pPr>
          </w:p>
          <w:p w14:paraId="7F527348" w14:textId="77777777" w:rsidR="00112D40" w:rsidRDefault="003E0739">
            <w:pPr>
              <w:pStyle w:val="TableParagraph"/>
              <w:spacing w:line="240" w:lineRule="auto"/>
              <w:ind w:left="18" w:right="3"/>
              <w:rPr>
                <w:sz w:val="18"/>
              </w:rPr>
            </w:pPr>
            <w:r>
              <w:rPr>
                <w:spacing w:val="-10"/>
                <w:sz w:val="18"/>
              </w:rPr>
              <w:t>-1</w:t>
            </w:r>
          </w:p>
        </w:tc>
      </w:tr>
      <w:tr w:rsidR="00112D40" w14:paraId="09BDEAD9" w14:textId="77777777">
        <w:trPr>
          <w:trHeight w:val="220"/>
        </w:trPr>
        <w:tc>
          <w:tcPr>
            <w:tcW w:w="473" w:type="dxa"/>
            <w:vMerge/>
            <w:tcBorders>
              <w:top w:val="nil"/>
            </w:tcBorders>
            <w:shd w:val="clear" w:color="auto" w:fill="CFDFE7"/>
          </w:tcPr>
          <w:p w14:paraId="1F1EDF95" w14:textId="77777777" w:rsidR="00112D40" w:rsidRDefault="00112D40">
            <w:pPr>
              <w:rPr>
                <w:sz w:val="2"/>
                <w:szCs w:val="2"/>
              </w:rPr>
            </w:pPr>
          </w:p>
        </w:tc>
        <w:tc>
          <w:tcPr>
            <w:tcW w:w="1486" w:type="dxa"/>
            <w:vMerge/>
            <w:tcBorders>
              <w:top w:val="nil"/>
            </w:tcBorders>
          </w:tcPr>
          <w:p w14:paraId="7E741085" w14:textId="77777777" w:rsidR="00112D40" w:rsidRDefault="00112D40">
            <w:pPr>
              <w:rPr>
                <w:sz w:val="2"/>
                <w:szCs w:val="2"/>
              </w:rPr>
            </w:pPr>
          </w:p>
        </w:tc>
        <w:tc>
          <w:tcPr>
            <w:tcW w:w="991" w:type="dxa"/>
          </w:tcPr>
          <w:p w14:paraId="45AAC3C4" w14:textId="77777777" w:rsidR="00112D40" w:rsidRDefault="003E0739">
            <w:pPr>
              <w:pStyle w:val="TableParagraph"/>
              <w:ind w:left="10" w:right="1"/>
              <w:rPr>
                <w:sz w:val="18"/>
              </w:rPr>
            </w:pPr>
            <w:r>
              <w:rPr>
                <w:spacing w:val="-2"/>
                <w:sz w:val="18"/>
              </w:rPr>
              <w:t>Tout droit</w:t>
            </w:r>
          </w:p>
        </w:tc>
        <w:tc>
          <w:tcPr>
            <w:tcW w:w="955" w:type="dxa"/>
          </w:tcPr>
          <w:p w14:paraId="4324FD03" w14:textId="77777777" w:rsidR="00112D40" w:rsidRDefault="003E0739">
            <w:pPr>
              <w:pStyle w:val="TableParagraph"/>
              <w:ind w:left="220"/>
              <w:jc w:val="left"/>
              <w:rPr>
                <w:sz w:val="18"/>
              </w:rPr>
            </w:pPr>
            <w:r>
              <w:rPr>
                <w:sz w:val="18"/>
              </w:rPr>
              <w:t xml:space="preserve">72 </w:t>
            </w:r>
            <w:r>
              <w:rPr>
                <w:spacing w:val="-5"/>
                <w:sz w:val="18"/>
              </w:rPr>
              <w:t>PAE</w:t>
            </w:r>
          </w:p>
        </w:tc>
        <w:tc>
          <w:tcPr>
            <w:tcW w:w="849" w:type="dxa"/>
          </w:tcPr>
          <w:p w14:paraId="7D0B2883" w14:textId="77777777" w:rsidR="00112D40" w:rsidRDefault="003E0739">
            <w:pPr>
              <w:pStyle w:val="TableParagraph"/>
              <w:ind w:left="18" w:right="8"/>
              <w:rPr>
                <w:sz w:val="18"/>
              </w:rPr>
            </w:pPr>
            <w:r>
              <w:rPr>
                <w:sz w:val="18"/>
              </w:rPr>
              <w:t xml:space="preserve">72 </w:t>
            </w:r>
            <w:r>
              <w:rPr>
                <w:spacing w:val="-5"/>
                <w:sz w:val="18"/>
              </w:rPr>
              <w:t>PAE</w:t>
            </w:r>
          </w:p>
        </w:tc>
        <w:tc>
          <w:tcPr>
            <w:tcW w:w="887" w:type="dxa"/>
            <w:vMerge/>
            <w:tcBorders>
              <w:top w:val="nil"/>
            </w:tcBorders>
          </w:tcPr>
          <w:p w14:paraId="301E3449" w14:textId="77777777" w:rsidR="00112D40" w:rsidRDefault="00112D40">
            <w:pPr>
              <w:rPr>
                <w:sz w:val="2"/>
                <w:szCs w:val="2"/>
              </w:rPr>
            </w:pPr>
          </w:p>
        </w:tc>
        <w:tc>
          <w:tcPr>
            <w:tcW w:w="851" w:type="dxa"/>
            <w:vMerge/>
            <w:tcBorders>
              <w:top w:val="nil"/>
            </w:tcBorders>
          </w:tcPr>
          <w:p w14:paraId="11C89064" w14:textId="77777777" w:rsidR="00112D40" w:rsidRDefault="00112D40">
            <w:pPr>
              <w:rPr>
                <w:sz w:val="2"/>
                <w:szCs w:val="2"/>
              </w:rPr>
            </w:pPr>
          </w:p>
        </w:tc>
        <w:tc>
          <w:tcPr>
            <w:tcW w:w="849" w:type="dxa"/>
            <w:vMerge/>
            <w:tcBorders>
              <w:top w:val="nil"/>
            </w:tcBorders>
            <w:shd w:val="clear" w:color="auto" w:fill="FAE3D4"/>
          </w:tcPr>
          <w:p w14:paraId="565804D3" w14:textId="77777777" w:rsidR="00112D40" w:rsidRDefault="00112D40">
            <w:pPr>
              <w:rPr>
                <w:sz w:val="2"/>
                <w:szCs w:val="2"/>
              </w:rPr>
            </w:pPr>
          </w:p>
        </w:tc>
      </w:tr>
      <w:tr w:rsidR="00112D40" w14:paraId="3BECE31C" w14:textId="77777777">
        <w:trPr>
          <w:trHeight w:val="217"/>
        </w:trPr>
        <w:tc>
          <w:tcPr>
            <w:tcW w:w="473" w:type="dxa"/>
            <w:vMerge/>
            <w:tcBorders>
              <w:top w:val="nil"/>
            </w:tcBorders>
            <w:shd w:val="clear" w:color="auto" w:fill="CFDFE7"/>
          </w:tcPr>
          <w:p w14:paraId="55E7324A" w14:textId="77777777" w:rsidR="00112D40" w:rsidRDefault="00112D40">
            <w:pPr>
              <w:rPr>
                <w:sz w:val="2"/>
                <w:szCs w:val="2"/>
              </w:rPr>
            </w:pPr>
          </w:p>
        </w:tc>
        <w:tc>
          <w:tcPr>
            <w:tcW w:w="1486" w:type="dxa"/>
            <w:vMerge/>
            <w:tcBorders>
              <w:top w:val="nil"/>
            </w:tcBorders>
          </w:tcPr>
          <w:p w14:paraId="21812836" w14:textId="77777777" w:rsidR="00112D40" w:rsidRDefault="00112D40">
            <w:pPr>
              <w:rPr>
                <w:sz w:val="2"/>
                <w:szCs w:val="2"/>
              </w:rPr>
            </w:pPr>
          </w:p>
        </w:tc>
        <w:tc>
          <w:tcPr>
            <w:tcW w:w="991" w:type="dxa"/>
          </w:tcPr>
          <w:p w14:paraId="72F06599" w14:textId="77777777" w:rsidR="00112D40" w:rsidRDefault="003E0739">
            <w:pPr>
              <w:pStyle w:val="TableParagraph"/>
              <w:spacing w:before="0" w:line="198" w:lineRule="exact"/>
              <w:ind w:left="10" w:right="5"/>
              <w:rPr>
                <w:sz w:val="18"/>
              </w:rPr>
            </w:pPr>
            <w:r>
              <w:rPr>
                <w:spacing w:val="-2"/>
                <w:sz w:val="18"/>
              </w:rPr>
              <w:t>Droit</w:t>
            </w:r>
          </w:p>
        </w:tc>
        <w:tc>
          <w:tcPr>
            <w:tcW w:w="955" w:type="dxa"/>
          </w:tcPr>
          <w:p w14:paraId="0B769173" w14:textId="77777777" w:rsidR="00112D40" w:rsidRDefault="003E0739">
            <w:pPr>
              <w:pStyle w:val="TableParagraph"/>
              <w:spacing w:before="0" w:line="198" w:lineRule="exact"/>
              <w:ind w:left="220"/>
              <w:jc w:val="left"/>
              <w:rPr>
                <w:sz w:val="18"/>
              </w:rPr>
            </w:pPr>
            <w:r>
              <w:rPr>
                <w:sz w:val="18"/>
              </w:rPr>
              <w:t xml:space="preserve">28 </w:t>
            </w:r>
            <w:r>
              <w:rPr>
                <w:spacing w:val="-5"/>
                <w:sz w:val="18"/>
              </w:rPr>
              <w:t>PAE</w:t>
            </w:r>
          </w:p>
        </w:tc>
        <w:tc>
          <w:tcPr>
            <w:tcW w:w="849" w:type="dxa"/>
          </w:tcPr>
          <w:p w14:paraId="5EB6ADC9" w14:textId="77777777" w:rsidR="00112D40" w:rsidRDefault="003E0739">
            <w:pPr>
              <w:pStyle w:val="TableParagraph"/>
              <w:spacing w:before="0" w:line="198" w:lineRule="exact"/>
              <w:ind w:left="18" w:right="8"/>
              <w:rPr>
                <w:sz w:val="18"/>
              </w:rPr>
            </w:pPr>
            <w:r>
              <w:rPr>
                <w:sz w:val="18"/>
              </w:rPr>
              <w:t xml:space="preserve">28 </w:t>
            </w:r>
            <w:r>
              <w:rPr>
                <w:spacing w:val="-5"/>
                <w:sz w:val="18"/>
              </w:rPr>
              <w:t>PAE</w:t>
            </w:r>
          </w:p>
        </w:tc>
        <w:tc>
          <w:tcPr>
            <w:tcW w:w="887" w:type="dxa"/>
            <w:vMerge/>
            <w:tcBorders>
              <w:top w:val="nil"/>
            </w:tcBorders>
          </w:tcPr>
          <w:p w14:paraId="2135DD06" w14:textId="77777777" w:rsidR="00112D40" w:rsidRDefault="00112D40">
            <w:pPr>
              <w:rPr>
                <w:sz w:val="2"/>
                <w:szCs w:val="2"/>
              </w:rPr>
            </w:pPr>
          </w:p>
        </w:tc>
        <w:tc>
          <w:tcPr>
            <w:tcW w:w="851" w:type="dxa"/>
            <w:vMerge/>
            <w:tcBorders>
              <w:top w:val="nil"/>
            </w:tcBorders>
          </w:tcPr>
          <w:p w14:paraId="2A6D0353" w14:textId="77777777" w:rsidR="00112D40" w:rsidRDefault="00112D40">
            <w:pPr>
              <w:rPr>
                <w:sz w:val="2"/>
                <w:szCs w:val="2"/>
              </w:rPr>
            </w:pPr>
          </w:p>
        </w:tc>
        <w:tc>
          <w:tcPr>
            <w:tcW w:w="849" w:type="dxa"/>
            <w:vMerge/>
            <w:tcBorders>
              <w:top w:val="nil"/>
            </w:tcBorders>
            <w:shd w:val="clear" w:color="auto" w:fill="FAE3D4"/>
          </w:tcPr>
          <w:p w14:paraId="33256051" w14:textId="77777777" w:rsidR="00112D40" w:rsidRDefault="00112D40">
            <w:pPr>
              <w:rPr>
                <w:sz w:val="2"/>
                <w:szCs w:val="2"/>
              </w:rPr>
            </w:pPr>
          </w:p>
        </w:tc>
      </w:tr>
      <w:tr w:rsidR="00112D40" w14:paraId="3308BC76" w14:textId="77777777">
        <w:trPr>
          <w:trHeight w:val="220"/>
        </w:trPr>
        <w:tc>
          <w:tcPr>
            <w:tcW w:w="473" w:type="dxa"/>
            <w:vMerge w:val="restart"/>
            <w:shd w:val="clear" w:color="auto" w:fill="CFDFE7"/>
          </w:tcPr>
          <w:p w14:paraId="09D1814B" w14:textId="77777777" w:rsidR="00112D40" w:rsidRDefault="003E0739">
            <w:pPr>
              <w:pStyle w:val="TableParagraph"/>
              <w:spacing w:line="240" w:lineRule="auto"/>
              <w:ind w:left="50" w:right="44"/>
              <w:rPr>
                <w:sz w:val="18"/>
              </w:rPr>
            </w:pPr>
            <w:r>
              <w:rPr>
                <w:spacing w:val="-10"/>
                <w:sz w:val="18"/>
              </w:rPr>
              <w:t>C</w:t>
            </w:r>
          </w:p>
        </w:tc>
        <w:tc>
          <w:tcPr>
            <w:tcW w:w="1486" w:type="dxa"/>
            <w:vMerge w:val="restart"/>
          </w:tcPr>
          <w:p w14:paraId="4559BEBC" w14:textId="77777777" w:rsidR="00112D40" w:rsidRDefault="003E0739">
            <w:pPr>
              <w:pStyle w:val="TableParagraph"/>
              <w:spacing w:line="240" w:lineRule="auto"/>
              <w:ind w:left="8" w:right="2"/>
              <w:rPr>
                <w:sz w:val="18"/>
              </w:rPr>
            </w:pPr>
            <w:r>
              <w:rPr>
                <w:spacing w:val="-4"/>
                <w:sz w:val="18"/>
              </w:rPr>
              <w:t>N262</w:t>
            </w:r>
          </w:p>
          <w:p w14:paraId="1EF71DBF" w14:textId="77777777" w:rsidR="00112D40" w:rsidRDefault="003E0739">
            <w:pPr>
              <w:pStyle w:val="TableParagraph"/>
              <w:spacing w:line="240" w:lineRule="auto"/>
              <w:ind w:left="8" w:right="4"/>
              <w:rPr>
                <w:sz w:val="18"/>
              </w:rPr>
            </w:pPr>
            <w:r>
              <w:rPr>
                <w:spacing w:val="-2"/>
                <w:sz w:val="18"/>
              </w:rPr>
              <w:t>Avenue de l'aéroport</w:t>
            </w:r>
          </w:p>
        </w:tc>
        <w:tc>
          <w:tcPr>
            <w:tcW w:w="991" w:type="dxa"/>
          </w:tcPr>
          <w:p w14:paraId="093CEE00" w14:textId="77777777" w:rsidR="00112D40" w:rsidRDefault="003E0739">
            <w:pPr>
              <w:pStyle w:val="TableParagraph"/>
              <w:ind w:left="10" w:right="2"/>
              <w:rPr>
                <w:sz w:val="18"/>
              </w:rPr>
            </w:pPr>
            <w:r>
              <w:rPr>
                <w:spacing w:val="-4"/>
                <w:sz w:val="18"/>
              </w:rPr>
              <w:t>Demi-tour</w:t>
            </w:r>
          </w:p>
        </w:tc>
        <w:tc>
          <w:tcPr>
            <w:tcW w:w="955" w:type="dxa"/>
          </w:tcPr>
          <w:p w14:paraId="01831FAA" w14:textId="77777777" w:rsidR="00112D40" w:rsidRDefault="003E0739">
            <w:pPr>
              <w:pStyle w:val="TableParagraph"/>
              <w:ind w:left="266"/>
              <w:jc w:val="left"/>
              <w:rPr>
                <w:sz w:val="18"/>
              </w:rPr>
            </w:pPr>
            <w:r>
              <w:rPr>
                <w:sz w:val="18"/>
              </w:rPr>
              <w:t xml:space="preserve">2 </w:t>
            </w:r>
            <w:r>
              <w:rPr>
                <w:spacing w:val="-5"/>
                <w:sz w:val="18"/>
              </w:rPr>
              <w:t>PAE</w:t>
            </w:r>
          </w:p>
        </w:tc>
        <w:tc>
          <w:tcPr>
            <w:tcW w:w="849" w:type="dxa"/>
          </w:tcPr>
          <w:p w14:paraId="1E626FF0" w14:textId="77777777" w:rsidR="00112D40" w:rsidRDefault="003E0739">
            <w:pPr>
              <w:pStyle w:val="TableParagraph"/>
              <w:ind w:left="18" w:right="8"/>
              <w:rPr>
                <w:sz w:val="18"/>
              </w:rPr>
            </w:pPr>
            <w:r>
              <w:rPr>
                <w:sz w:val="18"/>
              </w:rPr>
              <w:t xml:space="preserve">0 </w:t>
            </w:r>
            <w:r>
              <w:rPr>
                <w:spacing w:val="-5"/>
                <w:sz w:val="18"/>
              </w:rPr>
              <w:t>PAE</w:t>
            </w:r>
          </w:p>
        </w:tc>
        <w:tc>
          <w:tcPr>
            <w:tcW w:w="887" w:type="dxa"/>
            <w:vMerge w:val="restart"/>
          </w:tcPr>
          <w:p w14:paraId="416CFFFD" w14:textId="77777777" w:rsidR="00112D40" w:rsidRDefault="00112D40">
            <w:pPr>
              <w:pStyle w:val="TableParagraph"/>
              <w:spacing w:before="127" w:line="240" w:lineRule="auto"/>
              <w:jc w:val="left"/>
              <w:rPr>
                <w:i/>
                <w:sz w:val="18"/>
              </w:rPr>
            </w:pPr>
          </w:p>
          <w:p w14:paraId="0DA55BED" w14:textId="77777777" w:rsidR="00112D40" w:rsidRDefault="003E0739">
            <w:pPr>
              <w:pStyle w:val="TableParagraph"/>
              <w:spacing w:before="0" w:line="240" w:lineRule="auto"/>
              <w:ind w:left="289"/>
              <w:jc w:val="left"/>
              <w:rPr>
                <w:sz w:val="18"/>
              </w:rPr>
            </w:pPr>
            <w:r>
              <w:rPr>
                <w:spacing w:val="-5"/>
                <w:sz w:val="18"/>
              </w:rPr>
              <w:t>74%</w:t>
            </w:r>
          </w:p>
        </w:tc>
        <w:tc>
          <w:tcPr>
            <w:tcW w:w="851" w:type="dxa"/>
            <w:vMerge w:val="restart"/>
          </w:tcPr>
          <w:p w14:paraId="1BC44826" w14:textId="77777777" w:rsidR="00112D40" w:rsidRDefault="00112D40">
            <w:pPr>
              <w:pStyle w:val="TableParagraph"/>
              <w:spacing w:before="127" w:line="240" w:lineRule="auto"/>
              <w:jc w:val="left"/>
              <w:rPr>
                <w:i/>
                <w:sz w:val="18"/>
              </w:rPr>
            </w:pPr>
          </w:p>
          <w:p w14:paraId="5410A45C" w14:textId="77777777" w:rsidR="00112D40" w:rsidRDefault="003E0739">
            <w:pPr>
              <w:pStyle w:val="TableParagraph"/>
              <w:spacing w:before="0" w:line="240" w:lineRule="auto"/>
              <w:ind w:left="167"/>
              <w:jc w:val="left"/>
              <w:rPr>
                <w:sz w:val="18"/>
              </w:rPr>
            </w:pPr>
            <w:r>
              <w:rPr>
                <w:spacing w:val="-5"/>
                <w:sz w:val="18"/>
              </w:rPr>
              <w:t>31%-pt</w:t>
            </w:r>
          </w:p>
        </w:tc>
        <w:tc>
          <w:tcPr>
            <w:tcW w:w="849" w:type="dxa"/>
            <w:vMerge w:val="restart"/>
            <w:shd w:val="clear" w:color="auto" w:fill="FAE3D4"/>
          </w:tcPr>
          <w:p w14:paraId="1D7E2D00" w14:textId="77777777" w:rsidR="00112D40" w:rsidRDefault="00112D40">
            <w:pPr>
              <w:pStyle w:val="TableParagraph"/>
              <w:spacing w:before="127" w:line="240" w:lineRule="auto"/>
              <w:jc w:val="left"/>
              <w:rPr>
                <w:i/>
                <w:sz w:val="18"/>
              </w:rPr>
            </w:pPr>
          </w:p>
          <w:p w14:paraId="0C9108BC" w14:textId="77777777" w:rsidR="00112D40" w:rsidRDefault="003E0739">
            <w:pPr>
              <w:pStyle w:val="TableParagraph"/>
              <w:spacing w:before="0" w:line="240" w:lineRule="auto"/>
              <w:ind w:left="18" w:right="3"/>
              <w:rPr>
                <w:sz w:val="18"/>
              </w:rPr>
            </w:pPr>
            <w:r>
              <w:rPr>
                <w:spacing w:val="-10"/>
                <w:sz w:val="18"/>
              </w:rPr>
              <w:t>-1</w:t>
            </w:r>
          </w:p>
        </w:tc>
      </w:tr>
      <w:tr w:rsidR="00112D40" w14:paraId="1F8B54E1" w14:textId="77777777">
        <w:trPr>
          <w:trHeight w:val="220"/>
        </w:trPr>
        <w:tc>
          <w:tcPr>
            <w:tcW w:w="473" w:type="dxa"/>
            <w:vMerge/>
            <w:tcBorders>
              <w:top w:val="nil"/>
            </w:tcBorders>
            <w:shd w:val="clear" w:color="auto" w:fill="CFDFE7"/>
          </w:tcPr>
          <w:p w14:paraId="7132BC21" w14:textId="77777777" w:rsidR="00112D40" w:rsidRDefault="00112D40">
            <w:pPr>
              <w:rPr>
                <w:sz w:val="2"/>
                <w:szCs w:val="2"/>
              </w:rPr>
            </w:pPr>
          </w:p>
        </w:tc>
        <w:tc>
          <w:tcPr>
            <w:tcW w:w="1486" w:type="dxa"/>
            <w:vMerge/>
            <w:tcBorders>
              <w:top w:val="nil"/>
            </w:tcBorders>
          </w:tcPr>
          <w:p w14:paraId="42681FD8" w14:textId="77777777" w:rsidR="00112D40" w:rsidRDefault="00112D40">
            <w:pPr>
              <w:rPr>
                <w:sz w:val="2"/>
                <w:szCs w:val="2"/>
              </w:rPr>
            </w:pPr>
          </w:p>
        </w:tc>
        <w:tc>
          <w:tcPr>
            <w:tcW w:w="991" w:type="dxa"/>
          </w:tcPr>
          <w:p w14:paraId="2F9A8400" w14:textId="77777777" w:rsidR="00112D40" w:rsidRDefault="003E0739">
            <w:pPr>
              <w:pStyle w:val="TableParagraph"/>
              <w:ind w:left="10" w:right="5"/>
              <w:rPr>
                <w:sz w:val="18"/>
              </w:rPr>
            </w:pPr>
            <w:r>
              <w:rPr>
                <w:spacing w:val="-2"/>
                <w:sz w:val="18"/>
              </w:rPr>
              <w:t>Liens</w:t>
            </w:r>
          </w:p>
        </w:tc>
        <w:tc>
          <w:tcPr>
            <w:tcW w:w="955" w:type="dxa"/>
          </w:tcPr>
          <w:p w14:paraId="55C6C85E" w14:textId="77777777" w:rsidR="00112D40" w:rsidRDefault="003E0739">
            <w:pPr>
              <w:pStyle w:val="TableParagraph"/>
              <w:ind w:left="175"/>
              <w:jc w:val="left"/>
              <w:rPr>
                <w:sz w:val="18"/>
              </w:rPr>
            </w:pPr>
            <w:r>
              <w:rPr>
                <w:sz w:val="18"/>
              </w:rPr>
              <w:t xml:space="preserve">422 </w:t>
            </w:r>
            <w:r>
              <w:rPr>
                <w:spacing w:val="-5"/>
                <w:sz w:val="18"/>
              </w:rPr>
              <w:t>PAE</w:t>
            </w:r>
          </w:p>
        </w:tc>
        <w:tc>
          <w:tcPr>
            <w:tcW w:w="849" w:type="dxa"/>
          </w:tcPr>
          <w:p w14:paraId="4601AC38" w14:textId="77777777" w:rsidR="00112D40" w:rsidRDefault="003E0739">
            <w:pPr>
              <w:pStyle w:val="TableParagraph"/>
              <w:ind w:left="18" w:right="8"/>
              <w:rPr>
                <w:sz w:val="18"/>
              </w:rPr>
            </w:pPr>
            <w:r>
              <w:rPr>
                <w:sz w:val="18"/>
              </w:rPr>
              <w:t xml:space="preserve">0 </w:t>
            </w:r>
            <w:r>
              <w:rPr>
                <w:spacing w:val="-5"/>
                <w:sz w:val="18"/>
              </w:rPr>
              <w:t>PAE</w:t>
            </w:r>
          </w:p>
        </w:tc>
        <w:tc>
          <w:tcPr>
            <w:tcW w:w="887" w:type="dxa"/>
            <w:vMerge/>
            <w:tcBorders>
              <w:top w:val="nil"/>
            </w:tcBorders>
          </w:tcPr>
          <w:p w14:paraId="4938B3AA" w14:textId="77777777" w:rsidR="00112D40" w:rsidRDefault="00112D40">
            <w:pPr>
              <w:rPr>
                <w:sz w:val="2"/>
                <w:szCs w:val="2"/>
              </w:rPr>
            </w:pPr>
          </w:p>
        </w:tc>
        <w:tc>
          <w:tcPr>
            <w:tcW w:w="851" w:type="dxa"/>
            <w:vMerge/>
            <w:tcBorders>
              <w:top w:val="nil"/>
            </w:tcBorders>
          </w:tcPr>
          <w:p w14:paraId="1F515A00" w14:textId="77777777" w:rsidR="00112D40" w:rsidRDefault="00112D40">
            <w:pPr>
              <w:rPr>
                <w:sz w:val="2"/>
                <w:szCs w:val="2"/>
              </w:rPr>
            </w:pPr>
          </w:p>
        </w:tc>
        <w:tc>
          <w:tcPr>
            <w:tcW w:w="849" w:type="dxa"/>
            <w:vMerge/>
            <w:tcBorders>
              <w:top w:val="nil"/>
            </w:tcBorders>
            <w:shd w:val="clear" w:color="auto" w:fill="FAE3D4"/>
          </w:tcPr>
          <w:p w14:paraId="0EF6724B" w14:textId="77777777" w:rsidR="00112D40" w:rsidRDefault="00112D40">
            <w:pPr>
              <w:rPr>
                <w:sz w:val="2"/>
                <w:szCs w:val="2"/>
              </w:rPr>
            </w:pPr>
          </w:p>
        </w:tc>
      </w:tr>
      <w:tr w:rsidR="00112D40" w14:paraId="760895D0" w14:textId="77777777">
        <w:trPr>
          <w:trHeight w:val="221"/>
        </w:trPr>
        <w:tc>
          <w:tcPr>
            <w:tcW w:w="473" w:type="dxa"/>
            <w:vMerge/>
            <w:tcBorders>
              <w:top w:val="nil"/>
            </w:tcBorders>
            <w:shd w:val="clear" w:color="auto" w:fill="CFDFE7"/>
          </w:tcPr>
          <w:p w14:paraId="3F4406F7" w14:textId="77777777" w:rsidR="00112D40" w:rsidRDefault="00112D40">
            <w:pPr>
              <w:rPr>
                <w:sz w:val="2"/>
                <w:szCs w:val="2"/>
              </w:rPr>
            </w:pPr>
          </w:p>
        </w:tc>
        <w:tc>
          <w:tcPr>
            <w:tcW w:w="1486" w:type="dxa"/>
            <w:vMerge/>
            <w:tcBorders>
              <w:top w:val="nil"/>
            </w:tcBorders>
          </w:tcPr>
          <w:p w14:paraId="2FCC19A8" w14:textId="77777777" w:rsidR="00112D40" w:rsidRDefault="00112D40">
            <w:pPr>
              <w:rPr>
                <w:sz w:val="2"/>
                <w:szCs w:val="2"/>
              </w:rPr>
            </w:pPr>
          </w:p>
        </w:tc>
        <w:tc>
          <w:tcPr>
            <w:tcW w:w="991" w:type="dxa"/>
          </w:tcPr>
          <w:p w14:paraId="44011966" w14:textId="77777777" w:rsidR="00112D40" w:rsidRDefault="003E0739">
            <w:pPr>
              <w:pStyle w:val="TableParagraph"/>
              <w:spacing w:before="2"/>
              <w:ind w:left="10" w:right="1"/>
              <w:rPr>
                <w:sz w:val="18"/>
              </w:rPr>
            </w:pPr>
            <w:r>
              <w:rPr>
                <w:spacing w:val="-2"/>
                <w:sz w:val="18"/>
              </w:rPr>
              <w:t>Tout droit</w:t>
            </w:r>
          </w:p>
        </w:tc>
        <w:tc>
          <w:tcPr>
            <w:tcW w:w="955" w:type="dxa"/>
          </w:tcPr>
          <w:p w14:paraId="79382FF3" w14:textId="77777777" w:rsidR="00112D40" w:rsidRDefault="003E0739">
            <w:pPr>
              <w:pStyle w:val="TableParagraph"/>
              <w:spacing w:before="2"/>
              <w:ind w:left="220"/>
              <w:jc w:val="left"/>
              <w:rPr>
                <w:sz w:val="18"/>
              </w:rPr>
            </w:pPr>
            <w:r>
              <w:rPr>
                <w:sz w:val="18"/>
              </w:rPr>
              <w:t xml:space="preserve">88 </w:t>
            </w:r>
            <w:r>
              <w:rPr>
                <w:spacing w:val="-5"/>
                <w:sz w:val="18"/>
              </w:rPr>
              <w:t>PAE</w:t>
            </w:r>
          </w:p>
        </w:tc>
        <w:tc>
          <w:tcPr>
            <w:tcW w:w="849" w:type="dxa"/>
          </w:tcPr>
          <w:p w14:paraId="7B946B92" w14:textId="77777777" w:rsidR="00112D40" w:rsidRDefault="003E0739">
            <w:pPr>
              <w:pStyle w:val="TableParagraph"/>
              <w:spacing w:before="2"/>
              <w:ind w:left="18" w:right="8"/>
              <w:rPr>
                <w:sz w:val="18"/>
              </w:rPr>
            </w:pPr>
            <w:r>
              <w:rPr>
                <w:sz w:val="18"/>
              </w:rPr>
              <w:t xml:space="preserve">88 </w:t>
            </w:r>
            <w:r>
              <w:rPr>
                <w:spacing w:val="-5"/>
                <w:sz w:val="18"/>
              </w:rPr>
              <w:t>PAE</w:t>
            </w:r>
          </w:p>
        </w:tc>
        <w:tc>
          <w:tcPr>
            <w:tcW w:w="887" w:type="dxa"/>
            <w:vMerge/>
            <w:tcBorders>
              <w:top w:val="nil"/>
            </w:tcBorders>
          </w:tcPr>
          <w:p w14:paraId="07EFA845" w14:textId="77777777" w:rsidR="00112D40" w:rsidRDefault="00112D40">
            <w:pPr>
              <w:rPr>
                <w:sz w:val="2"/>
                <w:szCs w:val="2"/>
              </w:rPr>
            </w:pPr>
          </w:p>
        </w:tc>
        <w:tc>
          <w:tcPr>
            <w:tcW w:w="851" w:type="dxa"/>
            <w:vMerge/>
            <w:tcBorders>
              <w:top w:val="nil"/>
            </w:tcBorders>
          </w:tcPr>
          <w:p w14:paraId="101705A8" w14:textId="77777777" w:rsidR="00112D40" w:rsidRDefault="00112D40">
            <w:pPr>
              <w:rPr>
                <w:sz w:val="2"/>
                <w:szCs w:val="2"/>
              </w:rPr>
            </w:pPr>
          </w:p>
        </w:tc>
        <w:tc>
          <w:tcPr>
            <w:tcW w:w="849" w:type="dxa"/>
            <w:vMerge/>
            <w:tcBorders>
              <w:top w:val="nil"/>
            </w:tcBorders>
            <w:shd w:val="clear" w:color="auto" w:fill="FAE3D4"/>
          </w:tcPr>
          <w:p w14:paraId="5E40C669" w14:textId="77777777" w:rsidR="00112D40" w:rsidRDefault="00112D40">
            <w:pPr>
              <w:rPr>
                <w:sz w:val="2"/>
                <w:szCs w:val="2"/>
              </w:rPr>
            </w:pPr>
          </w:p>
        </w:tc>
      </w:tr>
      <w:tr w:rsidR="00112D40" w14:paraId="0074371D" w14:textId="77777777">
        <w:trPr>
          <w:trHeight w:val="217"/>
        </w:trPr>
        <w:tc>
          <w:tcPr>
            <w:tcW w:w="473" w:type="dxa"/>
            <w:vMerge/>
            <w:tcBorders>
              <w:top w:val="nil"/>
            </w:tcBorders>
            <w:shd w:val="clear" w:color="auto" w:fill="CFDFE7"/>
          </w:tcPr>
          <w:p w14:paraId="42684D70" w14:textId="77777777" w:rsidR="00112D40" w:rsidRDefault="00112D40">
            <w:pPr>
              <w:rPr>
                <w:sz w:val="2"/>
                <w:szCs w:val="2"/>
              </w:rPr>
            </w:pPr>
          </w:p>
        </w:tc>
        <w:tc>
          <w:tcPr>
            <w:tcW w:w="1486" w:type="dxa"/>
            <w:vMerge/>
            <w:tcBorders>
              <w:top w:val="nil"/>
            </w:tcBorders>
          </w:tcPr>
          <w:p w14:paraId="366FABB6" w14:textId="77777777" w:rsidR="00112D40" w:rsidRDefault="00112D40">
            <w:pPr>
              <w:rPr>
                <w:sz w:val="2"/>
                <w:szCs w:val="2"/>
              </w:rPr>
            </w:pPr>
          </w:p>
        </w:tc>
        <w:tc>
          <w:tcPr>
            <w:tcW w:w="991" w:type="dxa"/>
          </w:tcPr>
          <w:p w14:paraId="751B3FC7" w14:textId="77777777" w:rsidR="00112D40" w:rsidRDefault="003E0739">
            <w:pPr>
              <w:pStyle w:val="TableParagraph"/>
              <w:spacing w:before="0" w:line="198" w:lineRule="exact"/>
              <w:ind w:left="10" w:right="5"/>
              <w:rPr>
                <w:sz w:val="18"/>
              </w:rPr>
            </w:pPr>
            <w:r>
              <w:rPr>
                <w:spacing w:val="-2"/>
                <w:sz w:val="18"/>
              </w:rPr>
              <w:t>Droit</w:t>
            </w:r>
          </w:p>
        </w:tc>
        <w:tc>
          <w:tcPr>
            <w:tcW w:w="955" w:type="dxa"/>
          </w:tcPr>
          <w:p w14:paraId="316AAD41" w14:textId="77777777" w:rsidR="00112D40" w:rsidRDefault="003E0739">
            <w:pPr>
              <w:pStyle w:val="TableParagraph"/>
              <w:spacing w:before="0" w:line="198" w:lineRule="exact"/>
              <w:ind w:left="175"/>
              <w:jc w:val="left"/>
              <w:rPr>
                <w:sz w:val="18"/>
              </w:rPr>
            </w:pPr>
            <w:r>
              <w:rPr>
                <w:sz w:val="18"/>
              </w:rPr>
              <w:t xml:space="preserve">101 </w:t>
            </w:r>
            <w:r>
              <w:rPr>
                <w:spacing w:val="-5"/>
                <w:sz w:val="18"/>
              </w:rPr>
              <w:t>PAE</w:t>
            </w:r>
          </w:p>
        </w:tc>
        <w:tc>
          <w:tcPr>
            <w:tcW w:w="849" w:type="dxa"/>
          </w:tcPr>
          <w:p w14:paraId="6485691C" w14:textId="77777777" w:rsidR="00112D40" w:rsidRDefault="003E0739">
            <w:pPr>
              <w:pStyle w:val="TableParagraph"/>
              <w:spacing w:before="0" w:line="198" w:lineRule="exact"/>
              <w:ind w:left="18" w:right="8"/>
              <w:rPr>
                <w:sz w:val="18"/>
              </w:rPr>
            </w:pPr>
            <w:r>
              <w:rPr>
                <w:sz w:val="18"/>
              </w:rPr>
              <w:t xml:space="preserve">101 </w:t>
            </w:r>
            <w:r>
              <w:rPr>
                <w:spacing w:val="-5"/>
                <w:sz w:val="18"/>
              </w:rPr>
              <w:t>PAE</w:t>
            </w:r>
          </w:p>
        </w:tc>
        <w:tc>
          <w:tcPr>
            <w:tcW w:w="887" w:type="dxa"/>
            <w:vMerge/>
            <w:tcBorders>
              <w:top w:val="nil"/>
            </w:tcBorders>
          </w:tcPr>
          <w:p w14:paraId="6D1E307C" w14:textId="77777777" w:rsidR="00112D40" w:rsidRDefault="00112D40">
            <w:pPr>
              <w:rPr>
                <w:sz w:val="2"/>
                <w:szCs w:val="2"/>
              </w:rPr>
            </w:pPr>
          </w:p>
        </w:tc>
        <w:tc>
          <w:tcPr>
            <w:tcW w:w="851" w:type="dxa"/>
            <w:vMerge/>
            <w:tcBorders>
              <w:top w:val="nil"/>
            </w:tcBorders>
          </w:tcPr>
          <w:p w14:paraId="3A36F2AB" w14:textId="77777777" w:rsidR="00112D40" w:rsidRDefault="00112D40">
            <w:pPr>
              <w:rPr>
                <w:sz w:val="2"/>
                <w:szCs w:val="2"/>
              </w:rPr>
            </w:pPr>
          </w:p>
        </w:tc>
        <w:tc>
          <w:tcPr>
            <w:tcW w:w="849" w:type="dxa"/>
            <w:vMerge/>
            <w:tcBorders>
              <w:top w:val="nil"/>
            </w:tcBorders>
            <w:shd w:val="clear" w:color="auto" w:fill="FAE3D4"/>
          </w:tcPr>
          <w:p w14:paraId="69085A11" w14:textId="77777777" w:rsidR="00112D40" w:rsidRDefault="00112D40">
            <w:pPr>
              <w:rPr>
                <w:sz w:val="2"/>
                <w:szCs w:val="2"/>
              </w:rPr>
            </w:pPr>
          </w:p>
        </w:tc>
      </w:tr>
      <w:tr w:rsidR="00112D40" w14:paraId="5FEA7C74" w14:textId="77777777">
        <w:trPr>
          <w:trHeight w:val="220"/>
        </w:trPr>
        <w:tc>
          <w:tcPr>
            <w:tcW w:w="473" w:type="dxa"/>
            <w:vMerge w:val="restart"/>
            <w:shd w:val="clear" w:color="auto" w:fill="CFDFE7"/>
          </w:tcPr>
          <w:p w14:paraId="05730D75" w14:textId="77777777" w:rsidR="00112D40" w:rsidRDefault="003E0739">
            <w:pPr>
              <w:pStyle w:val="TableParagraph"/>
              <w:spacing w:line="240" w:lineRule="auto"/>
              <w:ind w:left="50" w:right="43"/>
              <w:rPr>
                <w:sz w:val="18"/>
              </w:rPr>
            </w:pPr>
            <w:r>
              <w:rPr>
                <w:spacing w:val="-10"/>
                <w:sz w:val="18"/>
              </w:rPr>
              <w:t>D</w:t>
            </w:r>
          </w:p>
        </w:tc>
        <w:tc>
          <w:tcPr>
            <w:tcW w:w="1486" w:type="dxa"/>
            <w:vMerge w:val="restart"/>
          </w:tcPr>
          <w:p w14:paraId="29D804A4" w14:textId="77777777" w:rsidR="00112D40" w:rsidRDefault="003E0739">
            <w:pPr>
              <w:pStyle w:val="TableParagraph"/>
              <w:spacing w:line="240" w:lineRule="auto"/>
              <w:ind w:left="8"/>
              <w:rPr>
                <w:sz w:val="18"/>
              </w:rPr>
            </w:pPr>
            <w:r>
              <w:rPr>
                <w:spacing w:val="-4"/>
                <w:sz w:val="18"/>
              </w:rPr>
              <w:t>A201</w:t>
            </w:r>
          </w:p>
        </w:tc>
        <w:tc>
          <w:tcPr>
            <w:tcW w:w="991" w:type="dxa"/>
          </w:tcPr>
          <w:p w14:paraId="5F36E352" w14:textId="77777777" w:rsidR="00112D40" w:rsidRDefault="003E0739">
            <w:pPr>
              <w:pStyle w:val="TableParagraph"/>
              <w:ind w:left="10" w:right="2"/>
              <w:rPr>
                <w:sz w:val="18"/>
              </w:rPr>
            </w:pPr>
            <w:r>
              <w:rPr>
                <w:spacing w:val="-4"/>
                <w:sz w:val="18"/>
              </w:rPr>
              <w:t>Demi-tour</w:t>
            </w:r>
          </w:p>
        </w:tc>
        <w:tc>
          <w:tcPr>
            <w:tcW w:w="955" w:type="dxa"/>
          </w:tcPr>
          <w:p w14:paraId="57BBB63D" w14:textId="77777777" w:rsidR="00112D40" w:rsidRDefault="003E0739">
            <w:pPr>
              <w:pStyle w:val="TableParagraph"/>
              <w:ind w:left="266"/>
              <w:jc w:val="left"/>
              <w:rPr>
                <w:sz w:val="18"/>
              </w:rPr>
            </w:pPr>
            <w:r>
              <w:rPr>
                <w:sz w:val="18"/>
              </w:rPr>
              <w:t xml:space="preserve">0 </w:t>
            </w:r>
            <w:r>
              <w:rPr>
                <w:spacing w:val="-5"/>
                <w:sz w:val="18"/>
              </w:rPr>
              <w:t>PAE</w:t>
            </w:r>
          </w:p>
        </w:tc>
        <w:tc>
          <w:tcPr>
            <w:tcW w:w="849" w:type="dxa"/>
          </w:tcPr>
          <w:p w14:paraId="574B2477" w14:textId="77777777" w:rsidR="00112D40" w:rsidRDefault="003E0739">
            <w:pPr>
              <w:pStyle w:val="TableParagraph"/>
              <w:ind w:left="18" w:right="8"/>
              <w:rPr>
                <w:sz w:val="18"/>
              </w:rPr>
            </w:pPr>
            <w:r>
              <w:rPr>
                <w:sz w:val="18"/>
              </w:rPr>
              <w:t xml:space="preserve">0 </w:t>
            </w:r>
            <w:r>
              <w:rPr>
                <w:spacing w:val="-5"/>
                <w:sz w:val="18"/>
              </w:rPr>
              <w:t>PAE</w:t>
            </w:r>
          </w:p>
        </w:tc>
        <w:tc>
          <w:tcPr>
            <w:tcW w:w="887" w:type="dxa"/>
            <w:vMerge w:val="restart"/>
          </w:tcPr>
          <w:p w14:paraId="78C2CF0E" w14:textId="77777777" w:rsidR="00112D40" w:rsidRDefault="00112D40">
            <w:pPr>
              <w:pStyle w:val="TableParagraph"/>
              <w:spacing w:before="11" w:line="240" w:lineRule="auto"/>
              <w:jc w:val="left"/>
              <w:rPr>
                <w:i/>
                <w:sz w:val="18"/>
              </w:rPr>
            </w:pPr>
          </w:p>
          <w:p w14:paraId="648E4684" w14:textId="77777777" w:rsidR="00112D40" w:rsidRDefault="003E0739">
            <w:pPr>
              <w:pStyle w:val="TableParagraph"/>
              <w:spacing w:line="240" w:lineRule="auto"/>
              <w:ind w:left="289"/>
              <w:jc w:val="left"/>
              <w:rPr>
                <w:sz w:val="18"/>
              </w:rPr>
            </w:pPr>
            <w:r>
              <w:rPr>
                <w:spacing w:val="-5"/>
                <w:sz w:val="18"/>
              </w:rPr>
              <w:t>46%</w:t>
            </w:r>
          </w:p>
        </w:tc>
        <w:tc>
          <w:tcPr>
            <w:tcW w:w="851" w:type="dxa"/>
            <w:vMerge w:val="restart"/>
          </w:tcPr>
          <w:p w14:paraId="41342EAA" w14:textId="77777777" w:rsidR="00112D40" w:rsidRDefault="00112D40">
            <w:pPr>
              <w:pStyle w:val="TableParagraph"/>
              <w:spacing w:before="11" w:line="240" w:lineRule="auto"/>
              <w:jc w:val="left"/>
              <w:rPr>
                <w:i/>
                <w:sz w:val="18"/>
              </w:rPr>
            </w:pPr>
          </w:p>
          <w:p w14:paraId="09EEFB24" w14:textId="77777777" w:rsidR="00112D40" w:rsidRDefault="003E0739">
            <w:pPr>
              <w:pStyle w:val="TableParagraph"/>
              <w:spacing w:line="240" w:lineRule="auto"/>
              <w:ind w:left="167"/>
              <w:jc w:val="left"/>
              <w:rPr>
                <w:sz w:val="18"/>
              </w:rPr>
            </w:pPr>
            <w:r>
              <w:rPr>
                <w:spacing w:val="-5"/>
                <w:sz w:val="18"/>
              </w:rPr>
              <w:t>18%-pt</w:t>
            </w:r>
          </w:p>
        </w:tc>
        <w:tc>
          <w:tcPr>
            <w:tcW w:w="849" w:type="dxa"/>
            <w:vMerge w:val="restart"/>
          </w:tcPr>
          <w:p w14:paraId="30253D37" w14:textId="77777777" w:rsidR="00112D40" w:rsidRDefault="00112D40">
            <w:pPr>
              <w:pStyle w:val="TableParagraph"/>
              <w:spacing w:before="11" w:line="240" w:lineRule="auto"/>
              <w:jc w:val="left"/>
              <w:rPr>
                <w:i/>
                <w:sz w:val="18"/>
              </w:rPr>
            </w:pPr>
          </w:p>
          <w:p w14:paraId="1FAA361B" w14:textId="77777777" w:rsidR="00112D40" w:rsidRDefault="003E0739">
            <w:pPr>
              <w:pStyle w:val="TableParagraph"/>
              <w:spacing w:line="240" w:lineRule="auto"/>
              <w:ind w:left="18"/>
              <w:rPr>
                <w:sz w:val="18"/>
              </w:rPr>
            </w:pPr>
            <w:r>
              <w:rPr>
                <w:spacing w:val="-10"/>
                <w:sz w:val="18"/>
              </w:rPr>
              <w:t>0</w:t>
            </w:r>
          </w:p>
        </w:tc>
      </w:tr>
      <w:tr w:rsidR="00112D40" w14:paraId="30A15676" w14:textId="77777777">
        <w:trPr>
          <w:trHeight w:val="220"/>
        </w:trPr>
        <w:tc>
          <w:tcPr>
            <w:tcW w:w="473" w:type="dxa"/>
            <w:vMerge/>
            <w:tcBorders>
              <w:top w:val="nil"/>
            </w:tcBorders>
            <w:shd w:val="clear" w:color="auto" w:fill="CFDFE7"/>
          </w:tcPr>
          <w:p w14:paraId="41B55564" w14:textId="77777777" w:rsidR="00112D40" w:rsidRDefault="00112D40">
            <w:pPr>
              <w:rPr>
                <w:sz w:val="2"/>
                <w:szCs w:val="2"/>
              </w:rPr>
            </w:pPr>
          </w:p>
        </w:tc>
        <w:tc>
          <w:tcPr>
            <w:tcW w:w="1486" w:type="dxa"/>
            <w:vMerge/>
            <w:tcBorders>
              <w:top w:val="nil"/>
            </w:tcBorders>
          </w:tcPr>
          <w:p w14:paraId="6499C2B4" w14:textId="77777777" w:rsidR="00112D40" w:rsidRDefault="00112D40">
            <w:pPr>
              <w:rPr>
                <w:sz w:val="2"/>
                <w:szCs w:val="2"/>
              </w:rPr>
            </w:pPr>
          </w:p>
        </w:tc>
        <w:tc>
          <w:tcPr>
            <w:tcW w:w="991" w:type="dxa"/>
          </w:tcPr>
          <w:p w14:paraId="79CF6A60" w14:textId="77777777" w:rsidR="00112D40" w:rsidRDefault="003E0739">
            <w:pPr>
              <w:pStyle w:val="TableParagraph"/>
              <w:ind w:left="10" w:right="5"/>
              <w:rPr>
                <w:sz w:val="18"/>
              </w:rPr>
            </w:pPr>
            <w:r>
              <w:rPr>
                <w:spacing w:val="-2"/>
                <w:sz w:val="18"/>
              </w:rPr>
              <w:t>Liens</w:t>
            </w:r>
          </w:p>
        </w:tc>
        <w:tc>
          <w:tcPr>
            <w:tcW w:w="955" w:type="dxa"/>
          </w:tcPr>
          <w:p w14:paraId="2530CFCD" w14:textId="77777777" w:rsidR="00112D40" w:rsidRDefault="003E0739">
            <w:pPr>
              <w:pStyle w:val="TableParagraph"/>
              <w:ind w:left="175"/>
              <w:jc w:val="left"/>
              <w:rPr>
                <w:sz w:val="18"/>
              </w:rPr>
            </w:pPr>
            <w:r>
              <w:rPr>
                <w:sz w:val="18"/>
              </w:rPr>
              <w:t xml:space="preserve">506 </w:t>
            </w:r>
            <w:r>
              <w:rPr>
                <w:spacing w:val="-5"/>
                <w:sz w:val="18"/>
              </w:rPr>
              <w:t>PAE</w:t>
            </w:r>
          </w:p>
        </w:tc>
        <w:tc>
          <w:tcPr>
            <w:tcW w:w="849" w:type="dxa"/>
          </w:tcPr>
          <w:p w14:paraId="5CA0A6BD" w14:textId="77777777" w:rsidR="00112D40" w:rsidRDefault="003E0739">
            <w:pPr>
              <w:pStyle w:val="TableParagraph"/>
              <w:ind w:left="18" w:right="8"/>
              <w:rPr>
                <w:sz w:val="18"/>
              </w:rPr>
            </w:pPr>
            <w:r>
              <w:rPr>
                <w:sz w:val="18"/>
              </w:rPr>
              <w:t xml:space="preserve">121 </w:t>
            </w:r>
            <w:r>
              <w:rPr>
                <w:spacing w:val="-5"/>
                <w:sz w:val="18"/>
              </w:rPr>
              <w:t>PAE</w:t>
            </w:r>
          </w:p>
        </w:tc>
        <w:tc>
          <w:tcPr>
            <w:tcW w:w="887" w:type="dxa"/>
            <w:vMerge/>
            <w:tcBorders>
              <w:top w:val="nil"/>
            </w:tcBorders>
          </w:tcPr>
          <w:p w14:paraId="1A299480" w14:textId="77777777" w:rsidR="00112D40" w:rsidRDefault="00112D40">
            <w:pPr>
              <w:rPr>
                <w:sz w:val="2"/>
                <w:szCs w:val="2"/>
              </w:rPr>
            </w:pPr>
          </w:p>
        </w:tc>
        <w:tc>
          <w:tcPr>
            <w:tcW w:w="851" w:type="dxa"/>
            <w:vMerge/>
            <w:tcBorders>
              <w:top w:val="nil"/>
            </w:tcBorders>
          </w:tcPr>
          <w:p w14:paraId="4832C54C" w14:textId="77777777" w:rsidR="00112D40" w:rsidRDefault="00112D40">
            <w:pPr>
              <w:rPr>
                <w:sz w:val="2"/>
                <w:szCs w:val="2"/>
              </w:rPr>
            </w:pPr>
          </w:p>
        </w:tc>
        <w:tc>
          <w:tcPr>
            <w:tcW w:w="849" w:type="dxa"/>
            <w:vMerge/>
            <w:tcBorders>
              <w:top w:val="nil"/>
            </w:tcBorders>
          </w:tcPr>
          <w:p w14:paraId="5EC7C36F" w14:textId="77777777" w:rsidR="00112D40" w:rsidRDefault="00112D40">
            <w:pPr>
              <w:rPr>
                <w:sz w:val="2"/>
                <w:szCs w:val="2"/>
              </w:rPr>
            </w:pPr>
          </w:p>
        </w:tc>
      </w:tr>
      <w:tr w:rsidR="00112D40" w14:paraId="1AA06EFF" w14:textId="77777777">
        <w:trPr>
          <w:trHeight w:val="217"/>
        </w:trPr>
        <w:tc>
          <w:tcPr>
            <w:tcW w:w="473" w:type="dxa"/>
            <w:vMerge/>
            <w:tcBorders>
              <w:top w:val="nil"/>
            </w:tcBorders>
            <w:shd w:val="clear" w:color="auto" w:fill="CFDFE7"/>
          </w:tcPr>
          <w:p w14:paraId="387EBE3D" w14:textId="77777777" w:rsidR="00112D40" w:rsidRDefault="00112D40">
            <w:pPr>
              <w:rPr>
                <w:sz w:val="2"/>
                <w:szCs w:val="2"/>
              </w:rPr>
            </w:pPr>
          </w:p>
        </w:tc>
        <w:tc>
          <w:tcPr>
            <w:tcW w:w="1486" w:type="dxa"/>
            <w:vMerge/>
            <w:tcBorders>
              <w:top w:val="nil"/>
            </w:tcBorders>
          </w:tcPr>
          <w:p w14:paraId="71550E09" w14:textId="77777777" w:rsidR="00112D40" w:rsidRDefault="00112D40">
            <w:pPr>
              <w:rPr>
                <w:sz w:val="2"/>
                <w:szCs w:val="2"/>
              </w:rPr>
            </w:pPr>
          </w:p>
        </w:tc>
        <w:tc>
          <w:tcPr>
            <w:tcW w:w="991" w:type="dxa"/>
          </w:tcPr>
          <w:p w14:paraId="67087457" w14:textId="77777777" w:rsidR="00112D40" w:rsidRDefault="003E0739">
            <w:pPr>
              <w:pStyle w:val="TableParagraph"/>
              <w:spacing w:before="0" w:line="198" w:lineRule="exact"/>
              <w:ind w:left="10" w:right="1"/>
              <w:rPr>
                <w:sz w:val="18"/>
              </w:rPr>
            </w:pPr>
            <w:r>
              <w:rPr>
                <w:spacing w:val="-2"/>
                <w:sz w:val="18"/>
              </w:rPr>
              <w:t>Tout droit</w:t>
            </w:r>
          </w:p>
        </w:tc>
        <w:tc>
          <w:tcPr>
            <w:tcW w:w="955" w:type="dxa"/>
          </w:tcPr>
          <w:p w14:paraId="4A641E39" w14:textId="77777777" w:rsidR="00112D40" w:rsidRDefault="003E0739">
            <w:pPr>
              <w:pStyle w:val="TableParagraph"/>
              <w:spacing w:before="0" w:line="198" w:lineRule="exact"/>
              <w:ind w:left="220"/>
              <w:jc w:val="left"/>
              <w:rPr>
                <w:sz w:val="18"/>
              </w:rPr>
            </w:pPr>
            <w:r>
              <w:rPr>
                <w:sz w:val="18"/>
              </w:rPr>
              <w:t xml:space="preserve">40 </w:t>
            </w:r>
            <w:r>
              <w:rPr>
                <w:spacing w:val="-5"/>
                <w:sz w:val="18"/>
              </w:rPr>
              <w:t>PAE</w:t>
            </w:r>
          </w:p>
        </w:tc>
        <w:tc>
          <w:tcPr>
            <w:tcW w:w="849" w:type="dxa"/>
          </w:tcPr>
          <w:p w14:paraId="7DE84AC4" w14:textId="77777777" w:rsidR="00112D40" w:rsidRDefault="003E0739">
            <w:pPr>
              <w:pStyle w:val="TableParagraph"/>
              <w:spacing w:before="0" w:line="198" w:lineRule="exact"/>
              <w:ind w:left="18" w:right="8"/>
              <w:rPr>
                <w:sz w:val="18"/>
              </w:rPr>
            </w:pPr>
            <w:r>
              <w:rPr>
                <w:sz w:val="18"/>
              </w:rPr>
              <w:t xml:space="preserve">40 </w:t>
            </w:r>
            <w:r>
              <w:rPr>
                <w:spacing w:val="-5"/>
                <w:sz w:val="18"/>
              </w:rPr>
              <w:t>PAE</w:t>
            </w:r>
          </w:p>
        </w:tc>
        <w:tc>
          <w:tcPr>
            <w:tcW w:w="887" w:type="dxa"/>
            <w:vMerge/>
            <w:tcBorders>
              <w:top w:val="nil"/>
            </w:tcBorders>
          </w:tcPr>
          <w:p w14:paraId="53894E24" w14:textId="77777777" w:rsidR="00112D40" w:rsidRDefault="00112D40">
            <w:pPr>
              <w:rPr>
                <w:sz w:val="2"/>
                <w:szCs w:val="2"/>
              </w:rPr>
            </w:pPr>
          </w:p>
        </w:tc>
        <w:tc>
          <w:tcPr>
            <w:tcW w:w="851" w:type="dxa"/>
            <w:vMerge/>
            <w:tcBorders>
              <w:top w:val="nil"/>
            </w:tcBorders>
          </w:tcPr>
          <w:p w14:paraId="5587AE8B" w14:textId="77777777" w:rsidR="00112D40" w:rsidRDefault="00112D40">
            <w:pPr>
              <w:rPr>
                <w:sz w:val="2"/>
                <w:szCs w:val="2"/>
              </w:rPr>
            </w:pPr>
          </w:p>
        </w:tc>
        <w:tc>
          <w:tcPr>
            <w:tcW w:w="849" w:type="dxa"/>
            <w:vMerge/>
            <w:tcBorders>
              <w:top w:val="nil"/>
            </w:tcBorders>
          </w:tcPr>
          <w:p w14:paraId="513FE0D0" w14:textId="77777777" w:rsidR="00112D40" w:rsidRDefault="00112D40">
            <w:pPr>
              <w:rPr>
                <w:sz w:val="2"/>
                <w:szCs w:val="2"/>
              </w:rPr>
            </w:pPr>
          </w:p>
        </w:tc>
      </w:tr>
      <w:tr w:rsidR="00112D40" w14:paraId="30383CD3" w14:textId="77777777">
        <w:trPr>
          <w:trHeight w:val="220"/>
        </w:trPr>
        <w:tc>
          <w:tcPr>
            <w:tcW w:w="473" w:type="dxa"/>
            <w:vMerge/>
            <w:tcBorders>
              <w:top w:val="nil"/>
            </w:tcBorders>
            <w:shd w:val="clear" w:color="auto" w:fill="CFDFE7"/>
          </w:tcPr>
          <w:p w14:paraId="17CEE18A" w14:textId="77777777" w:rsidR="00112D40" w:rsidRDefault="00112D40">
            <w:pPr>
              <w:rPr>
                <w:sz w:val="2"/>
                <w:szCs w:val="2"/>
              </w:rPr>
            </w:pPr>
          </w:p>
        </w:tc>
        <w:tc>
          <w:tcPr>
            <w:tcW w:w="1486" w:type="dxa"/>
            <w:vMerge/>
            <w:tcBorders>
              <w:top w:val="nil"/>
            </w:tcBorders>
          </w:tcPr>
          <w:p w14:paraId="76AF27BF" w14:textId="77777777" w:rsidR="00112D40" w:rsidRDefault="00112D40">
            <w:pPr>
              <w:rPr>
                <w:sz w:val="2"/>
                <w:szCs w:val="2"/>
              </w:rPr>
            </w:pPr>
          </w:p>
        </w:tc>
        <w:tc>
          <w:tcPr>
            <w:tcW w:w="991" w:type="dxa"/>
          </w:tcPr>
          <w:p w14:paraId="3894C891" w14:textId="77777777" w:rsidR="00112D40" w:rsidRDefault="003E0739">
            <w:pPr>
              <w:pStyle w:val="TableParagraph"/>
              <w:ind w:left="10" w:right="5"/>
              <w:rPr>
                <w:sz w:val="18"/>
              </w:rPr>
            </w:pPr>
            <w:r>
              <w:rPr>
                <w:spacing w:val="-2"/>
                <w:sz w:val="18"/>
              </w:rPr>
              <w:t>Droit</w:t>
            </w:r>
          </w:p>
        </w:tc>
        <w:tc>
          <w:tcPr>
            <w:tcW w:w="955" w:type="dxa"/>
          </w:tcPr>
          <w:p w14:paraId="3EDF3805" w14:textId="77777777" w:rsidR="00112D40" w:rsidRDefault="003E0739">
            <w:pPr>
              <w:pStyle w:val="TableParagraph"/>
              <w:ind w:left="175"/>
              <w:jc w:val="left"/>
              <w:rPr>
                <w:sz w:val="18"/>
              </w:rPr>
            </w:pPr>
            <w:r>
              <w:rPr>
                <w:sz w:val="18"/>
              </w:rPr>
              <w:t xml:space="preserve">382 </w:t>
            </w:r>
            <w:r>
              <w:rPr>
                <w:spacing w:val="-5"/>
                <w:sz w:val="18"/>
              </w:rPr>
              <w:t>PAE</w:t>
            </w:r>
          </w:p>
        </w:tc>
        <w:tc>
          <w:tcPr>
            <w:tcW w:w="849" w:type="dxa"/>
          </w:tcPr>
          <w:p w14:paraId="1474ED63" w14:textId="77777777" w:rsidR="00112D40" w:rsidRDefault="003E0739">
            <w:pPr>
              <w:pStyle w:val="TableParagraph"/>
              <w:ind w:left="18" w:right="8"/>
              <w:rPr>
                <w:sz w:val="18"/>
              </w:rPr>
            </w:pPr>
            <w:r>
              <w:rPr>
                <w:sz w:val="18"/>
              </w:rPr>
              <w:t xml:space="preserve">0 </w:t>
            </w:r>
            <w:r>
              <w:rPr>
                <w:spacing w:val="-5"/>
                <w:sz w:val="18"/>
              </w:rPr>
              <w:t>PAE</w:t>
            </w:r>
          </w:p>
        </w:tc>
        <w:tc>
          <w:tcPr>
            <w:tcW w:w="887" w:type="dxa"/>
          </w:tcPr>
          <w:p w14:paraId="64C3B313" w14:textId="77777777" w:rsidR="00112D40" w:rsidRDefault="003E0739">
            <w:pPr>
              <w:pStyle w:val="TableParagraph"/>
              <w:ind w:left="13" w:right="1"/>
              <w:rPr>
                <w:sz w:val="18"/>
              </w:rPr>
            </w:pPr>
            <w:r>
              <w:rPr>
                <w:spacing w:val="-5"/>
                <w:sz w:val="18"/>
              </w:rPr>
              <w:t>32%</w:t>
            </w:r>
          </w:p>
        </w:tc>
        <w:tc>
          <w:tcPr>
            <w:tcW w:w="851" w:type="dxa"/>
          </w:tcPr>
          <w:p w14:paraId="42B9BE03" w14:textId="77777777" w:rsidR="00112D40" w:rsidRDefault="003E0739">
            <w:pPr>
              <w:pStyle w:val="TableParagraph"/>
              <w:ind w:left="16" w:right="2"/>
              <w:rPr>
                <w:sz w:val="18"/>
              </w:rPr>
            </w:pPr>
            <w:r>
              <w:rPr>
                <w:spacing w:val="-7"/>
                <w:sz w:val="18"/>
              </w:rPr>
              <w:t>5%-pt</w:t>
            </w:r>
          </w:p>
        </w:tc>
        <w:tc>
          <w:tcPr>
            <w:tcW w:w="849" w:type="dxa"/>
          </w:tcPr>
          <w:p w14:paraId="6ABB5852" w14:textId="77777777" w:rsidR="00112D40" w:rsidRDefault="003E0739">
            <w:pPr>
              <w:pStyle w:val="TableParagraph"/>
              <w:ind w:left="18"/>
              <w:rPr>
                <w:sz w:val="18"/>
              </w:rPr>
            </w:pPr>
            <w:r>
              <w:rPr>
                <w:spacing w:val="-10"/>
                <w:sz w:val="18"/>
              </w:rPr>
              <w:t>0</w:t>
            </w:r>
          </w:p>
        </w:tc>
      </w:tr>
    </w:tbl>
    <w:p w14:paraId="788227DE" w14:textId="77777777" w:rsidR="00112D40" w:rsidRDefault="00112D40">
      <w:pPr>
        <w:pStyle w:val="BodyText"/>
        <w:spacing w:before="217"/>
        <w:rPr>
          <w:i/>
          <w:sz w:val="18"/>
        </w:rPr>
      </w:pPr>
    </w:p>
    <w:p w14:paraId="344058D9" w14:textId="77777777" w:rsidR="00112D40" w:rsidRDefault="003E0739">
      <w:pPr>
        <w:ind w:left="1611" w:right="871"/>
        <w:rPr>
          <w:i/>
          <w:sz w:val="18"/>
        </w:rPr>
      </w:pPr>
      <w:r>
        <w:rPr>
          <w:i/>
          <w:color w:val="005B82"/>
          <w:sz w:val="18"/>
        </w:rPr>
        <w:t>Tableau 5-84 : Traitement du trafic à l'intersection A201 x N262 Vilvoordelaan x Luchthavenlaan : BAC_1-2-0-0 vs BAC_1- 0-0-0 : heure de pointe du soir</w:t>
      </w:r>
    </w:p>
    <w:p w14:paraId="239D5792" w14:textId="77777777" w:rsidR="00112D40" w:rsidRDefault="00112D40">
      <w:pPr>
        <w:pStyle w:val="BodyText"/>
        <w:rPr>
          <w:i/>
          <w:sz w:val="16"/>
        </w:rPr>
      </w:pPr>
    </w:p>
    <w:tbl>
      <w:tblPr>
        <w:tblW w:w="0" w:type="auto"/>
        <w:tblInd w:w="184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73"/>
        <w:gridCol w:w="1486"/>
        <w:gridCol w:w="991"/>
        <w:gridCol w:w="955"/>
        <w:gridCol w:w="849"/>
        <w:gridCol w:w="887"/>
        <w:gridCol w:w="851"/>
        <w:gridCol w:w="849"/>
      </w:tblGrid>
      <w:tr w:rsidR="00112D40" w14:paraId="2F462C2C" w14:textId="77777777">
        <w:trPr>
          <w:trHeight w:val="220"/>
        </w:trPr>
        <w:tc>
          <w:tcPr>
            <w:tcW w:w="473" w:type="dxa"/>
            <w:tcBorders>
              <w:top w:val="nil"/>
              <w:left w:val="nil"/>
              <w:bottom w:val="nil"/>
              <w:right w:val="nil"/>
            </w:tcBorders>
            <w:shd w:val="clear" w:color="auto" w:fill="7EACC0"/>
          </w:tcPr>
          <w:p w14:paraId="6635549A" w14:textId="77777777" w:rsidR="00112D40" w:rsidRDefault="00112D40">
            <w:pPr>
              <w:pStyle w:val="TableParagraph"/>
              <w:spacing w:before="0" w:line="240" w:lineRule="auto"/>
              <w:jc w:val="left"/>
              <w:rPr>
                <w:rFonts w:ascii="Times New Roman"/>
                <w:sz w:val="14"/>
              </w:rPr>
            </w:pPr>
          </w:p>
        </w:tc>
        <w:tc>
          <w:tcPr>
            <w:tcW w:w="1486" w:type="dxa"/>
            <w:tcBorders>
              <w:top w:val="nil"/>
              <w:left w:val="nil"/>
              <w:bottom w:val="nil"/>
              <w:right w:val="nil"/>
            </w:tcBorders>
            <w:shd w:val="clear" w:color="auto" w:fill="7EACC0"/>
          </w:tcPr>
          <w:p w14:paraId="26FB8C9C" w14:textId="77777777" w:rsidR="00112D40" w:rsidRDefault="00112D40">
            <w:pPr>
              <w:pStyle w:val="TableParagraph"/>
              <w:spacing w:before="0" w:line="240" w:lineRule="auto"/>
              <w:jc w:val="left"/>
              <w:rPr>
                <w:rFonts w:ascii="Times New Roman"/>
                <w:sz w:val="14"/>
              </w:rPr>
            </w:pPr>
          </w:p>
        </w:tc>
        <w:tc>
          <w:tcPr>
            <w:tcW w:w="991" w:type="dxa"/>
            <w:tcBorders>
              <w:top w:val="nil"/>
              <w:left w:val="nil"/>
              <w:bottom w:val="nil"/>
              <w:right w:val="nil"/>
            </w:tcBorders>
            <w:shd w:val="clear" w:color="auto" w:fill="7EACC0"/>
          </w:tcPr>
          <w:p w14:paraId="1B4E0F65" w14:textId="77777777" w:rsidR="00112D40" w:rsidRDefault="00112D40">
            <w:pPr>
              <w:pStyle w:val="TableParagraph"/>
              <w:spacing w:before="0" w:line="240" w:lineRule="auto"/>
              <w:jc w:val="left"/>
              <w:rPr>
                <w:rFonts w:ascii="Times New Roman"/>
                <w:sz w:val="14"/>
              </w:rPr>
            </w:pPr>
          </w:p>
        </w:tc>
        <w:tc>
          <w:tcPr>
            <w:tcW w:w="955" w:type="dxa"/>
            <w:tcBorders>
              <w:top w:val="nil"/>
              <w:left w:val="nil"/>
              <w:bottom w:val="nil"/>
              <w:right w:val="nil"/>
            </w:tcBorders>
            <w:shd w:val="clear" w:color="auto" w:fill="7EACC0"/>
          </w:tcPr>
          <w:p w14:paraId="1CB15D8D" w14:textId="77777777" w:rsidR="00112D40" w:rsidRDefault="003E0739">
            <w:pPr>
              <w:pStyle w:val="TableParagraph"/>
              <w:ind w:right="21"/>
              <w:jc w:val="right"/>
              <w:rPr>
                <w:b/>
                <w:sz w:val="18"/>
              </w:rPr>
            </w:pPr>
            <w:r>
              <w:rPr>
                <w:b/>
                <w:color w:val="FFFFFF"/>
                <w:spacing w:val="-10"/>
                <w:sz w:val="18"/>
              </w:rPr>
              <w:t>I</w:t>
            </w:r>
          </w:p>
        </w:tc>
        <w:tc>
          <w:tcPr>
            <w:tcW w:w="849" w:type="dxa"/>
            <w:tcBorders>
              <w:top w:val="nil"/>
              <w:left w:val="nil"/>
              <w:bottom w:val="nil"/>
              <w:right w:val="nil"/>
            </w:tcBorders>
            <w:shd w:val="clear" w:color="auto" w:fill="7EACC0"/>
          </w:tcPr>
          <w:p w14:paraId="5B5EA51D" w14:textId="77777777" w:rsidR="00112D40" w:rsidRDefault="00112D40">
            <w:pPr>
              <w:pStyle w:val="TableParagraph"/>
              <w:spacing w:before="0" w:line="240" w:lineRule="auto"/>
              <w:jc w:val="left"/>
              <w:rPr>
                <w:rFonts w:ascii="Times New Roman"/>
                <w:sz w:val="14"/>
              </w:rPr>
            </w:pPr>
          </w:p>
        </w:tc>
        <w:tc>
          <w:tcPr>
            <w:tcW w:w="887" w:type="dxa"/>
            <w:tcBorders>
              <w:top w:val="nil"/>
              <w:left w:val="nil"/>
              <w:bottom w:val="nil"/>
              <w:right w:val="nil"/>
            </w:tcBorders>
            <w:shd w:val="clear" w:color="auto" w:fill="7EACC0"/>
          </w:tcPr>
          <w:p w14:paraId="58F140E5" w14:textId="77777777" w:rsidR="00112D40" w:rsidRDefault="00112D40">
            <w:pPr>
              <w:pStyle w:val="TableParagraph"/>
              <w:spacing w:before="0" w:line="240" w:lineRule="auto"/>
              <w:jc w:val="left"/>
              <w:rPr>
                <w:rFonts w:ascii="Times New Roman"/>
                <w:sz w:val="14"/>
              </w:rPr>
            </w:pPr>
          </w:p>
        </w:tc>
        <w:tc>
          <w:tcPr>
            <w:tcW w:w="1700" w:type="dxa"/>
            <w:gridSpan w:val="2"/>
            <w:tcBorders>
              <w:top w:val="nil"/>
              <w:left w:val="nil"/>
              <w:bottom w:val="nil"/>
              <w:right w:val="nil"/>
            </w:tcBorders>
            <w:shd w:val="clear" w:color="auto" w:fill="7EACC0"/>
          </w:tcPr>
          <w:p w14:paraId="3A537898" w14:textId="77777777" w:rsidR="00112D40" w:rsidRDefault="003E0739">
            <w:pPr>
              <w:pStyle w:val="TableParagraph"/>
              <w:ind w:left="273"/>
              <w:jc w:val="left"/>
              <w:rPr>
                <w:b/>
                <w:sz w:val="18"/>
              </w:rPr>
            </w:pPr>
            <w:r>
              <w:rPr>
                <w:b/>
                <w:color w:val="FFFFFF"/>
                <w:spacing w:val="-5"/>
                <w:sz w:val="18"/>
              </w:rPr>
              <w:t>V/C</w:t>
            </w:r>
          </w:p>
        </w:tc>
      </w:tr>
      <w:tr w:rsidR="00112D40" w14:paraId="7380B73A" w14:textId="77777777">
        <w:trPr>
          <w:trHeight w:val="234"/>
        </w:trPr>
        <w:tc>
          <w:tcPr>
            <w:tcW w:w="473" w:type="dxa"/>
            <w:tcBorders>
              <w:top w:val="nil"/>
            </w:tcBorders>
            <w:shd w:val="clear" w:color="auto" w:fill="7EACC0"/>
          </w:tcPr>
          <w:p w14:paraId="32195C5E" w14:textId="77777777" w:rsidR="00112D40" w:rsidRDefault="00112D40">
            <w:pPr>
              <w:pStyle w:val="TableParagraph"/>
              <w:spacing w:before="0" w:line="240" w:lineRule="auto"/>
              <w:jc w:val="left"/>
              <w:rPr>
                <w:rFonts w:ascii="Times New Roman"/>
                <w:sz w:val="16"/>
              </w:rPr>
            </w:pPr>
          </w:p>
        </w:tc>
        <w:tc>
          <w:tcPr>
            <w:tcW w:w="1486" w:type="dxa"/>
            <w:tcBorders>
              <w:top w:val="nil"/>
            </w:tcBorders>
            <w:shd w:val="clear" w:color="auto" w:fill="7EACC0"/>
          </w:tcPr>
          <w:p w14:paraId="11F94776" w14:textId="77777777" w:rsidR="00112D40" w:rsidRDefault="00112D40">
            <w:pPr>
              <w:pStyle w:val="TableParagraph"/>
              <w:spacing w:before="0" w:line="240" w:lineRule="auto"/>
              <w:jc w:val="left"/>
              <w:rPr>
                <w:rFonts w:ascii="Times New Roman"/>
                <w:sz w:val="16"/>
              </w:rPr>
            </w:pPr>
          </w:p>
        </w:tc>
        <w:tc>
          <w:tcPr>
            <w:tcW w:w="991" w:type="dxa"/>
            <w:tcBorders>
              <w:top w:val="nil"/>
            </w:tcBorders>
            <w:shd w:val="clear" w:color="auto" w:fill="7EACC0"/>
          </w:tcPr>
          <w:p w14:paraId="23372E05" w14:textId="77777777" w:rsidR="00112D40" w:rsidRDefault="00112D40">
            <w:pPr>
              <w:pStyle w:val="TableParagraph"/>
              <w:spacing w:before="0" w:line="240" w:lineRule="auto"/>
              <w:jc w:val="left"/>
              <w:rPr>
                <w:rFonts w:ascii="Times New Roman"/>
                <w:sz w:val="16"/>
              </w:rPr>
            </w:pPr>
          </w:p>
        </w:tc>
        <w:tc>
          <w:tcPr>
            <w:tcW w:w="955" w:type="dxa"/>
            <w:tcBorders>
              <w:top w:val="nil"/>
            </w:tcBorders>
            <w:shd w:val="clear" w:color="auto" w:fill="7EACC0"/>
          </w:tcPr>
          <w:p w14:paraId="16ED397B" w14:textId="77777777" w:rsidR="00112D40" w:rsidRDefault="003E0739">
            <w:pPr>
              <w:pStyle w:val="TableParagraph"/>
              <w:spacing w:before="16"/>
              <w:ind w:left="5"/>
              <w:rPr>
                <w:b/>
                <w:sz w:val="18"/>
              </w:rPr>
            </w:pPr>
            <w:r>
              <w:rPr>
                <w:b/>
                <w:color w:val="FFFFFF"/>
                <w:spacing w:val="-5"/>
                <w:sz w:val="18"/>
              </w:rPr>
              <w:t>TK</w:t>
            </w:r>
          </w:p>
        </w:tc>
        <w:tc>
          <w:tcPr>
            <w:tcW w:w="849" w:type="dxa"/>
            <w:tcBorders>
              <w:top w:val="nil"/>
            </w:tcBorders>
            <w:shd w:val="clear" w:color="auto" w:fill="7EACC0"/>
          </w:tcPr>
          <w:p w14:paraId="25C2D7FC" w14:textId="77777777" w:rsidR="00112D40" w:rsidRDefault="003E0739">
            <w:pPr>
              <w:pStyle w:val="TableParagraph"/>
              <w:spacing w:before="16"/>
              <w:ind w:left="18" w:right="8"/>
              <w:rPr>
                <w:b/>
                <w:sz w:val="18"/>
              </w:rPr>
            </w:pPr>
            <w:r>
              <w:rPr>
                <w:b/>
                <w:color w:val="FFFFFF"/>
                <w:spacing w:val="-10"/>
                <w:sz w:val="18"/>
              </w:rPr>
              <w:t>Δ</w:t>
            </w:r>
          </w:p>
        </w:tc>
        <w:tc>
          <w:tcPr>
            <w:tcW w:w="887" w:type="dxa"/>
            <w:tcBorders>
              <w:top w:val="nil"/>
            </w:tcBorders>
            <w:shd w:val="clear" w:color="auto" w:fill="7EACC0"/>
          </w:tcPr>
          <w:p w14:paraId="3EE4B025" w14:textId="77777777" w:rsidR="00112D40" w:rsidRDefault="003E0739">
            <w:pPr>
              <w:pStyle w:val="TableParagraph"/>
              <w:spacing w:before="16"/>
              <w:ind w:left="13"/>
              <w:rPr>
                <w:b/>
                <w:sz w:val="18"/>
              </w:rPr>
            </w:pPr>
            <w:r>
              <w:rPr>
                <w:b/>
                <w:color w:val="FFFFFF"/>
                <w:spacing w:val="-5"/>
                <w:sz w:val="18"/>
              </w:rPr>
              <w:t>TK</w:t>
            </w:r>
          </w:p>
        </w:tc>
        <w:tc>
          <w:tcPr>
            <w:tcW w:w="851" w:type="dxa"/>
            <w:tcBorders>
              <w:top w:val="nil"/>
            </w:tcBorders>
            <w:shd w:val="clear" w:color="auto" w:fill="7EACC0"/>
          </w:tcPr>
          <w:p w14:paraId="66464DDC" w14:textId="77777777" w:rsidR="00112D40" w:rsidRDefault="003E0739">
            <w:pPr>
              <w:pStyle w:val="TableParagraph"/>
              <w:spacing w:before="16"/>
              <w:ind w:left="16"/>
              <w:rPr>
                <w:b/>
                <w:sz w:val="18"/>
              </w:rPr>
            </w:pPr>
            <w:r>
              <w:rPr>
                <w:b/>
                <w:color w:val="FFFFFF"/>
                <w:spacing w:val="-10"/>
                <w:sz w:val="18"/>
              </w:rPr>
              <w:t>Δ</w:t>
            </w:r>
          </w:p>
        </w:tc>
        <w:tc>
          <w:tcPr>
            <w:tcW w:w="849" w:type="dxa"/>
            <w:tcBorders>
              <w:top w:val="nil"/>
            </w:tcBorders>
            <w:shd w:val="clear" w:color="auto" w:fill="7EACC0"/>
          </w:tcPr>
          <w:p w14:paraId="3225E9A2" w14:textId="77777777" w:rsidR="00112D40" w:rsidRDefault="003E0739">
            <w:pPr>
              <w:pStyle w:val="TableParagraph"/>
              <w:spacing w:before="16"/>
              <w:ind w:left="18" w:right="4"/>
              <w:rPr>
                <w:b/>
                <w:sz w:val="18"/>
              </w:rPr>
            </w:pPr>
            <w:r>
              <w:rPr>
                <w:b/>
                <w:color w:val="FFFFFF"/>
                <w:spacing w:val="-2"/>
                <w:sz w:val="18"/>
              </w:rPr>
              <w:t>Score</w:t>
            </w:r>
          </w:p>
        </w:tc>
      </w:tr>
      <w:tr w:rsidR="00112D40" w14:paraId="754413C7" w14:textId="77777777">
        <w:trPr>
          <w:trHeight w:val="217"/>
        </w:trPr>
        <w:tc>
          <w:tcPr>
            <w:tcW w:w="473" w:type="dxa"/>
            <w:vMerge w:val="restart"/>
            <w:shd w:val="clear" w:color="auto" w:fill="CFDFE7"/>
          </w:tcPr>
          <w:p w14:paraId="2C0221EF" w14:textId="77777777" w:rsidR="00112D40" w:rsidRDefault="003E0739">
            <w:pPr>
              <w:pStyle w:val="TableParagraph"/>
              <w:spacing w:before="0" w:line="219" w:lineRule="exact"/>
              <w:ind w:left="50" w:right="40"/>
              <w:rPr>
                <w:sz w:val="18"/>
              </w:rPr>
            </w:pPr>
            <w:r>
              <w:rPr>
                <w:spacing w:val="-10"/>
                <w:sz w:val="18"/>
              </w:rPr>
              <w:t>A</w:t>
            </w:r>
          </w:p>
        </w:tc>
        <w:tc>
          <w:tcPr>
            <w:tcW w:w="1486" w:type="dxa"/>
            <w:vMerge w:val="restart"/>
          </w:tcPr>
          <w:p w14:paraId="68DC9D05" w14:textId="77777777" w:rsidR="00112D40" w:rsidRDefault="003E0739">
            <w:pPr>
              <w:pStyle w:val="TableParagraph"/>
              <w:spacing w:before="0" w:line="219" w:lineRule="exact"/>
              <w:ind w:left="237"/>
              <w:jc w:val="left"/>
              <w:rPr>
                <w:sz w:val="18"/>
              </w:rPr>
            </w:pPr>
            <w:r>
              <w:rPr>
                <w:spacing w:val="-2"/>
                <w:sz w:val="18"/>
              </w:rPr>
              <w:t>Avenue de Vilvorde</w:t>
            </w:r>
          </w:p>
        </w:tc>
        <w:tc>
          <w:tcPr>
            <w:tcW w:w="991" w:type="dxa"/>
          </w:tcPr>
          <w:p w14:paraId="7280C8CB" w14:textId="77777777" w:rsidR="00112D40" w:rsidRDefault="003E0739">
            <w:pPr>
              <w:pStyle w:val="TableParagraph"/>
              <w:spacing w:before="0" w:line="198" w:lineRule="exact"/>
              <w:ind w:left="10" w:right="2"/>
              <w:rPr>
                <w:sz w:val="18"/>
              </w:rPr>
            </w:pPr>
            <w:r>
              <w:rPr>
                <w:spacing w:val="-4"/>
                <w:sz w:val="18"/>
              </w:rPr>
              <w:t>Demi-tour</w:t>
            </w:r>
          </w:p>
        </w:tc>
        <w:tc>
          <w:tcPr>
            <w:tcW w:w="955" w:type="dxa"/>
          </w:tcPr>
          <w:p w14:paraId="51A3F6E0" w14:textId="77777777" w:rsidR="00112D40" w:rsidRDefault="003E0739">
            <w:pPr>
              <w:pStyle w:val="TableParagraph"/>
              <w:spacing w:before="0" w:line="198" w:lineRule="exact"/>
              <w:ind w:left="266"/>
              <w:jc w:val="left"/>
              <w:rPr>
                <w:sz w:val="18"/>
              </w:rPr>
            </w:pPr>
            <w:r>
              <w:rPr>
                <w:sz w:val="18"/>
              </w:rPr>
              <w:t xml:space="preserve">0 </w:t>
            </w:r>
            <w:r>
              <w:rPr>
                <w:spacing w:val="-5"/>
                <w:sz w:val="18"/>
              </w:rPr>
              <w:t>PAE</w:t>
            </w:r>
          </w:p>
        </w:tc>
        <w:tc>
          <w:tcPr>
            <w:tcW w:w="849" w:type="dxa"/>
          </w:tcPr>
          <w:p w14:paraId="1A42D535" w14:textId="77777777" w:rsidR="00112D40" w:rsidRDefault="003E0739">
            <w:pPr>
              <w:pStyle w:val="TableParagraph"/>
              <w:spacing w:before="0" w:line="198" w:lineRule="exact"/>
              <w:ind w:left="18" w:right="8"/>
              <w:rPr>
                <w:sz w:val="18"/>
              </w:rPr>
            </w:pPr>
            <w:r>
              <w:rPr>
                <w:sz w:val="18"/>
              </w:rPr>
              <w:t xml:space="preserve">0 </w:t>
            </w:r>
            <w:r>
              <w:rPr>
                <w:spacing w:val="-5"/>
                <w:sz w:val="18"/>
              </w:rPr>
              <w:t>PAE</w:t>
            </w:r>
          </w:p>
        </w:tc>
        <w:tc>
          <w:tcPr>
            <w:tcW w:w="887" w:type="dxa"/>
            <w:vMerge w:val="restart"/>
          </w:tcPr>
          <w:p w14:paraId="10F9FFF7" w14:textId="77777777" w:rsidR="00112D40" w:rsidRDefault="00112D40">
            <w:pPr>
              <w:pStyle w:val="TableParagraph"/>
              <w:spacing w:before="9" w:line="240" w:lineRule="auto"/>
              <w:jc w:val="left"/>
              <w:rPr>
                <w:i/>
                <w:sz w:val="18"/>
              </w:rPr>
            </w:pPr>
          </w:p>
          <w:p w14:paraId="61DD5290" w14:textId="77777777" w:rsidR="00112D40" w:rsidRDefault="003E0739">
            <w:pPr>
              <w:pStyle w:val="TableParagraph"/>
              <w:spacing w:before="0" w:line="240" w:lineRule="auto"/>
              <w:ind w:left="289"/>
              <w:jc w:val="left"/>
              <w:rPr>
                <w:sz w:val="18"/>
              </w:rPr>
            </w:pPr>
            <w:r>
              <w:rPr>
                <w:spacing w:val="-5"/>
                <w:sz w:val="18"/>
              </w:rPr>
              <w:t>21%</w:t>
            </w:r>
          </w:p>
        </w:tc>
        <w:tc>
          <w:tcPr>
            <w:tcW w:w="851" w:type="dxa"/>
            <w:vMerge w:val="restart"/>
          </w:tcPr>
          <w:p w14:paraId="02B5421F" w14:textId="77777777" w:rsidR="00112D40" w:rsidRDefault="00112D40">
            <w:pPr>
              <w:pStyle w:val="TableParagraph"/>
              <w:spacing w:before="9" w:line="240" w:lineRule="auto"/>
              <w:jc w:val="left"/>
              <w:rPr>
                <w:i/>
                <w:sz w:val="18"/>
              </w:rPr>
            </w:pPr>
          </w:p>
          <w:p w14:paraId="7EB650A3" w14:textId="77777777" w:rsidR="00112D40" w:rsidRDefault="003E0739">
            <w:pPr>
              <w:pStyle w:val="TableParagraph"/>
              <w:spacing w:before="0" w:line="240" w:lineRule="auto"/>
              <w:ind w:left="167"/>
              <w:jc w:val="left"/>
              <w:rPr>
                <w:sz w:val="18"/>
              </w:rPr>
            </w:pPr>
            <w:r>
              <w:rPr>
                <w:spacing w:val="-5"/>
                <w:sz w:val="18"/>
              </w:rPr>
              <w:t>21%-pt</w:t>
            </w:r>
          </w:p>
        </w:tc>
        <w:tc>
          <w:tcPr>
            <w:tcW w:w="849" w:type="dxa"/>
            <w:vMerge w:val="restart"/>
            <w:shd w:val="clear" w:color="auto" w:fill="FAE3D4"/>
          </w:tcPr>
          <w:p w14:paraId="334071F5" w14:textId="77777777" w:rsidR="00112D40" w:rsidRDefault="00112D40">
            <w:pPr>
              <w:pStyle w:val="TableParagraph"/>
              <w:spacing w:before="9" w:line="240" w:lineRule="auto"/>
              <w:jc w:val="left"/>
              <w:rPr>
                <w:i/>
                <w:sz w:val="18"/>
              </w:rPr>
            </w:pPr>
          </w:p>
          <w:p w14:paraId="4A608E68" w14:textId="77777777" w:rsidR="00112D40" w:rsidRDefault="003E0739">
            <w:pPr>
              <w:pStyle w:val="TableParagraph"/>
              <w:spacing w:before="0" w:line="240" w:lineRule="auto"/>
              <w:ind w:left="18" w:right="3"/>
              <w:rPr>
                <w:sz w:val="18"/>
              </w:rPr>
            </w:pPr>
            <w:r>
              <w:rPr>
                <w:spacing w:val="-10"/>
                <w:sz w:val="18"/>
              </w:rPr>
              <w:t>-1</w:t>
            </w:r>
          </w:p>
        </w:tc>
      </w:tr>
      <w:tr w:rsidR="00112D40" w14:paraId="74161E29" w14:textId="77777777">
        <w:trPr>
          <w:trHeight w:val="220"/>
        </w:trPr>
        <w:tc>
          <w:tcPr>
            <w:tcW w:w="473" w:type="dxa"/>
            <w:vMerge/>
            <w:tcBorders>
              <w:top w:val="nil"/>
            </w:tcBorders>
            <w:shd w:val="clear" w:color="auto" w:fill="CFDFE7"/>
          </w:tcPr>
          <w:p w14:paraId="4FB7BDFE" w14:textId="77777777" w:rsidR="00112D40" w:rsidRDefault="00112D40">
            <w:pPr>
              <w:rPr>
                <w:sz w:val="2"/>
                <w:szCs w:val="2"/>
              </w:rPr>
            </w:pPr>
          </w:p>
        </w:tc>
        <w:tc>
          <w:tcPr>
            <w:tcW w:w="1486" w:type="dxa"/>
            <w:vMerge/>
            <w:tcBorders>
              <w:top w:val="nil"/>
            </w:tcBorders>
          </w:tcPr>
          <w:p w14:paraId="5700871F" w14:textId="77777777" w:rsidR="00112D40" w:rsidRDefault="00112D40">
            <w:pPr>
              <w:rPr>
                <w:sz w:val="2"/>
                <w:szCs w:val="2"/>
              </w:rPr>
            </w:pPr>
          </w:p>
        </w:tc>
        <w:tc>
          <w:tcPr>
            <w:tcW w:w="991" w:type="dxa"/>
          </w:tcPr>
          <w:p w14:paraId="4A4CA5E6" w14:textId="77777777" w:rsidR="00112D40" w:rsidRDefault="003E0739">
            <w:pPr>
              <w:pStyle w:val="TableParagraph"/>
              <w:ind w:left="10" w:right="5"/>
              <w:rPr>
                <w:sz w:val="18"/>
              </w:rPr>
            </w:pPr>
            <w:r>
              <w:rPr>
                <w:spacing w:val="-2"/>
                <w:sz w:val="18"/>
              </w:rPr>
              <w:t>Liens</w:t>
            </w:r>
          </w:p>
        </w:tc>
        <w:tc>
          <w:tcPr>
            <w:tcW w:w="955" w:type="dxa"/>
          </w:tcPr>
          <w:p w14:paraId="79854922" w14:textId="77777777" w:rsidR="00112D40" w:rsidRDefault="003E0739">
            <w:pPr>
              <w:pStyle w:val="TableParagraph"/>
              <w:ind w:left="220"/>
              <w:jc w:val="left"/>
              <w:rPr>
                <w:sz w:val="18"/>
              </w:rPr>
            </w:pPr>
            <w:r>
              <w:rPr>
                <w:sz w:val="18"/>
              </w:rPr>
              <w:t xml:space="preserve">23 </w:t>
            </w:r>
            <w:r>
              <w:rPr>
                <w:spacing w:val="-5"/>
                <w:sz w:val="18"/>
              </w:rPr>
              <w:t>PAE</w:t>
            </w:r>
          </w:p>
        </w:tc>
        <w:tc>
          <w:tcPr>
            <w:tcW w:w="849" w:type="dxa"/>
          </w:tcPr>
          <w:p w14:paraId="0953A2BA" w14:textId="77777777" w:rsidR="00112D40" w:rsidRDefault="003E0739">
            <w:pPr>
              <w:pStyle w:val="TableParagraph"/>
              <w:ind w:left="18" w:right="8"/>
              <w:rPr>
                <w:sz w:val="18"/>
              </w:rPr>
            </w:pPr>
            <w:r>
              <w:rPr>
                <w:sz w:val="18"/>
              </w:rPr>
              <w:t xml:space="preserve">23 </w:t>
            </w:r>
            <w:r>
              <w:rPr>
                <w:spacing w:val="-5"/>
                <w:sz w:val="18"/>
              </w:rPr>
              <w:t>PAE</w:t>
            </w:r>
          </w:p>
        </w:tc>
        <w:tc>
          <w:tcPr>
            <w:tcW w:w="887" w:type="dxa"/>
            <w:vMerge/>
            <w:tcBorders>
              <w:top w:val="nil"/>
            </w:tcBorders>
          </w:tcPr>
          <w:p w14:paraId="68967955" w14:textId="77777777" w:rsidR="00112D40" w:rsidRDefault="00112D40">
            <w:pPr>
              <w:rPr>
                <w:sz w:val="2"/>
                <w:szCs w:val="2"/>
              </w:rPr>
            </w:pPr>
          </w:p>
        </w:tc>
        <w:tc>
          <w:tcPr>
            <w:tcW w:w="851" w:type="dxa"/>
            <w:vMerge/>
            <w:tcBorders>
              <w:top w:val="nil"/>
            </w:tcBorders>
          </w:tcPr>
          <w:p w14:paraId="6FB9A1D2" w14:textId="77777777" w:rsidR="00112D40" w:rsidRDefault="00112D40">
            <w:pPr>
              <w:rPr>
                <w:sz w:val="2"/>
                <w:szCs w:val="2"/>
              </w:rPr>
            </w:pPr>
          </w:p>
        </w:tc>
        <w:tc>
          <w:tcPr>
            <w:tcW w:w="849" w:type="dxa"/>
            <w:vMerge/>
            <w:tcBorders>
              <w:top w:val="nil"/>
            </w:tcBorders>
            <w:shd w:val="clear" w:color="auto" w:fill="FAE3D4"/>
          </w:tcPr>
          <w:p w14:paraId="3F81DD5D" w14:textId="77777777" w:rsidR="00112D40" w:rsidRDefault="00112D40">
            <w:pPr>
              <w:rPr>
                <w:sz w:val="2"/>
                <w:szCs w:val="2"/>
              </w:rPr>
            </w:pPr>
          </w:p>
        </w:tc>
      </w:tr>
      <w:tr w:rsidR="00112D40" w14:paraId="6F0D6E03" w14:textId="77777777">
        <w:trPr>
          <w:trHeight w:val="220"/>
        </w:trPr>
        <w:tc>
          <w:tcPr>
            <w:tcW w:w="473" w:type="dxa"/>
            <w:vMerge/>
            <w:tcBorders>
              <w:top w:val="nil"/>
            </w:tcBorders>
            <w:shd w:val="clear" w:color="auto" w:fill="CFDFE7"/>
          </w:tcPr>
          <w:p w14:paraId="0F9001E2" w14:textId="77777777" w:rsidR="00112D40" w:rsidRDefault="00112D40">
            <w:pPr>
              <w:rPr>
                <w:sz w:val="2"/>
                <w:szCs w:val="2"/>
              </w:rPr>
            </w:pPr>
          </w:p>
        </w:tc>
        <w:tc>
          <w:tcPr>
            <w:tcW w:w="1486" w:type="dxa"/>
            <w:vMerge/>
            <w:tcBorders>
              <w:top w:val="nil"/>
            </w:tcBorders>
          </w:tcPr>
          <w:p w14:paraId="22A4FFAA" w14:textId="77777777" w:rsidR="00112D40" w:rsidRDefault="00112D40">
            <w:pPr>
              <w:rPr>
                <w:sz w:val="2"/>
                <w:szCs w:val="2"/>
              </w:rPr>
            </w:pPr>
          </w:p>
        </w:tc>
        <w:tc>
          <w:tcPr>
            <w:tcW w:w="991" w:type="dxa"/>
          </w:tcPr>
          <w:p w14:paraId="2EF0D7F4" w14:textId="77777777" w:rsidR="00112D40" w:rsidRDefault="003E0739">
            <w:pPr>
              <w:pStyle w:val="TableParagraph"/>
              <w:ind w:left="10" w:right="1"/>
              <w:rPr>
                <w:sz w:val="18"/>
              </w:rPr>
            </w:pPr>
            <w:r>
              <w:rPr>
                <w:spacing w:val="-2"/>
                <w:sz w:val="18"/>
              </w:rPr>
              <w:t>Tout droit</w:t>
            </w:r>
          </w:p>
        </w:tc>
        <w:tc>
          <w:tcPr>
            <w:tcW w:w="955" w:type="dxa"/>
          </w:tcPr>
          <w:p w14:paraId="68997225" w14:textId="77777777" w:rsidR="00112D40" w:rsidRDefault="003E0739">
            <w:pPr>
              <w:pStyle w:val="TableParagraph"/>
              <w:ind w:left="175"/>
              <w:jc w:val="left"/>
              <w:rPr>
                <w:sz w:val="18"/>
              </w:rPr>
            </w:pPr>
            <w:r>
              <w:rPr>
                <w:sz w:val="18"/>
              </w:rPr>
              <w:t xml:space="preserve">114 </w:t>
            </w:r>
            <w:r>
              <w:rPr>
                <w:spacing w:val="-5"/>
                <w:sz w:val="18"/>
              </w:rPr>
              <w:t>PAE</w:t>
            </w:r>
          </w:p>
        </w:tc>
        <w:tc>
          <w:tcPr>
            <w:tcW w:w="849" w:type="dxa"/>
          </w:tcPr>
          <w:p w14:paraId="61BCF2B8" w14:textId="77777777" w:rsidR="00112D40" w:rsidRDefault="003E0739">
            <w:pPr>
              <w:pStyle w:val="TableParagraph"/>
              <w:ind w:left="18" w:right="8"/>
              <w:rPr>
                <w:sz w:val="18"/>
              </w:rPr>
            </w:pPr>
            <w:r>
              <w:rPr>
                <w:sz w:val="18"/>
              </w:rPr>
              <w:t xml:space="preserve">114 </w:t>
            </w:r>
            <w:r>
              <w:rPr>
                <w:spacing w:val="-5"/>
                <w:sz w:val="18"/>
              </w:rPr>
              <w:t>PAE</w:t>
            </w:r>
          </w:p>
        </w:tc>
        <w:tc>
          <w:tcPr>
            <w:tcW w:w="887" w:type="dxa"/>
            <w:vMerge/>
            <w:tcBorders>
              <w:top w:val="nil"/>
            </w:tcBorders>
          </w:tcPr>
          <w:p w14:paraId="28B871A9" w14:textId="77777777" w:rsidR="00112D40" w:rsidRDefault="00112D40">
            <w:pPr>
              <w:rPr>
                <w:sz w:val="2"/>
                <w:szCs w:val="2"/>
              </w:rPr>
            </w:pPr>
          </w:p>
        </w:tc>
        <w:tc>
          <w:tcPr>
            <w:tcW w:w="851" w:type="dxa"/>
            <w:vMerge/>
            <w:tcBorders>
              <w:top w:val="nil"/>
            </w:tcBorders>
          </w:tcPr>
          <w:p w14:paraId="46ED1AB0" w14:textId="77777777" w:rsidR="00112D40" w:rsidRDefault="00112D40">
            <w:pPr>
              <w:rPr>
                <w:sz w:val="2"/>
                <w:szCs w:val="2"/>
              </w:rPr>
            </w:pPr>
          </w:p>
        </w:tc>
        <w:tc>
          <w:tcPr>
            <w:tcW w:w="849" w:type="dxa"/>
            <w:vMerge/>
            <w:tcBorders>
              <w:top w:val="nil"/>
            </w:tcBorders>
            <w:shd w:val="clear" w:color="auto" w:fill="FAE3D4"/>
          </w:tcPr>
          <w:p w14:paraId="1125B7EB" w14:textId="77777777" w:rsidR="00112D40" w:rsidRDefault="00112D40">
            <w:pPr>
              <w:rPr>
                <w:sz w:val="2"/>
                <w:szCs w:val="2"/>
              </w:rPr>
            </w:pPr>
          </w:p>
        </w:tc>
      </w:tr>
      <w:tr w:rsidR="00112D40" w14:paraId="0B7D6379" w14:textId="77777777">
        <w:trPr>
          <w:trHeight w:val="218"/>
        </w:trPr>
        <w:tc>
          <w:tcPr>
            <w:tcW w:w="473" w:type="dxa"/>
            <w:vMerge/>
            <w:tcBorders>
              <w:top w:val="nil"/>
            </w:tcBorders>
            <w:shd w:val="clear" w:color="auto" w:fill="CFDFE7"/>
          </w:tcPr>
          <w:p w14:paraId="71425968" w14:textId="77777777" w:rsidR="00112D40" w:rsidRDefault="00112D40">
            <w:pPr>
              <w:rPr>
                <w:sz w:val="2"/>
                <w:szCs w:val="2"/>
              </w:rPr>
            </w:pPr>
          </w:p>
        </w:tc>
        <w:tc>
          <w:tcPr>
            <w:tcW w:w="1486" w:type="dxa"/>
            <w:vMerge/>
            <w:tcBorders>
              <w:top w:val="nil"/>
            </w:tcBorders>
          </w:tcPr>
          <w:p w14:paraId="196CCF6A" w14:textId="77777777" w:rsidR="00112D40" w:rsidRDefault="00112D40">
            <w:pPr>
              <w:rPr>
                <w:sz w:val="2"/>
                <w:szCs w:val="2"/>
              </w:rPr>
            </w:pPr>
          </w:p>
        </w:tc>
        <w:tc>
          <w:tcPr>
            <w:tcW w:w="991" w:type="dxa"/>
          </w:tcPr>
          <w:p w14:paraId="7E5DC6E2" w14:textId="77777777" w:rsidR="00112D40" w:rsidRDefault="003E0739">
            <w:pPr>
              <w:pStyle w:val="TableParagraph"/>
              <w:spacing w:before="0" w:line="198" w:lineRule="exact"/>
              <w:ind w:left="10" w:right="5"/>
              <w:rPr>
                <w:sz w:val="18"/>
              </w:rPr>
            </w:pPr>
            <w:r>
              <w:rPr>
                <w:spacing w:val="-2"/>
                <w:sz w:val="18"/>
              </w:rPr>
              <w:t>Droit</w:t>
            </w:r>
          </w:p>
        </w:tc>
        <w:tc>
          <w:tcPr>
            <w:tcW w:w="955" w:type="dxa"/>
          </w:tcPr>
          <w:p w14:paraId="6EA3C0D6" w14:textId="77777777" w:rsidR="00112D40" w:rsidRDefault="003E0739">
            <w:pPr>
              <w:pStyle w:val="TableParagraph"/>
              <w:spacing w:before="0" w:line="198" w:lineRule="exact"/>
              <w:ind w:left="175"/>
              <w:jc w:val="left"/>
              <w:rPr>
                <w:sz w:val="18"/>
              </w:rPr>
            </w:pPr>
            <w:r>
              <w:rPr>
                <w:sz w:val="18"/>
              </w:rPr>
              <w:t xml:space="preserve">281 </w:t>
            </w:r>
            <w:r>
              <w:rPr>
                <w:spacing w:val="-5"/>
                <w:sz w:val="18"/>
              </w:rPr>
              <w:t>PAE</w:t>
            </w:r>
          </w:p>
        </w:tc>
        <w:tc>
          <w:tcPr>
            <w:tcW w:w="849" w:type="dxa"/>
          </w:tcPr>
          <w:p w14:paraId="1B29D1F2" w14:textId="77777777" w:rsidR="00112D40" w:rsidRDefault="003E0739">
            <w:pPr>
              <w:pStyle w:val="TableParagraph"/>
              <w:spacing w:before="0" w:line="198" w:lineRule="exact"/>
              <w:ind w:left="18" w:right="8"/>
              <w:rPr>
                <w:sz w:val="18"/>
              </w:rPr>
            </w:pPr>
            <w:r>
              <w:rPr>
                <w:sz w:val="18"/>
              </w:rPr>
              <w:t xml:space="preserve">281 </w:t>
            </w:r>
            <w:r>
              <w:rPr>
                <w:spacing w:val="-5"/>
                <w:sz w:val="18"/>
              </w:rPr>
              <w:t>PAE</w:t>
            </w:r>
          </w:p>
        </w:tc>
        <w:tc>
          <w:tcPr>
            <w:tcW w:w="887" w:type="dxa"/>
          </w:tcPr>
          <w:p w14:paraId="2E6802AA" w14:textId="77777777" w:rsidR="00112D40" w:rsidRDefault="003E0739">
            <w:pPr>
              <w:pStyle w:val="TableParagraph"/>
              <w:spacing w:before="0" w:line="198" w:lineRule="exact"/>
              <w:ind w:left="13" w:right="1"/>
              <w:rPr>
                <w:sz w:val="18"/>
              </w:rPr>
            </w:pPr>
            <w:r>
              <w:rPr>
                <w:spacing w:val="-5"/>
                <w:sz w:val="18"/>
              </w:rPr>
              <w:t>34%</w:t>
            </w:r>
          </w:p>
        </w:tc>
        <w:tc>
          <w:tcPr>
            <w:tcW w:w="851" w:type="dxa"/>
          </w:tcPr>
          <w:p w14:paraId="673AEDC0" w14:textId="77777777" w:rsidR="00112D40" w:rsidRDefault="003E0739">
            <w:pPr>
              <w:pStyle w:val="TableParagraph"/>
              <w:spacing w:before="0" w:line="198" w:lineRule="exact"/>
              <w:ind w:left="16" w:right="2"/>
              <w:rPr>
                <w:sz w:val="18"/>
              </w:rPr>
            </w:pPr>
            <w:r>
              <w:rPr>
                <w:spacing w:val="-5"/>
                <w:sz w:val="18"/>
              </w:rPr>
              <w:t>34%-pt</w:t>
            </w:r>
          </w:p>
        </w:tc>
        <w:tc>
          <w:tcPr>
            <w:tcW w:w="849" w:type="dxa"/>
            <w:shd w:val="clear" w:color="auto" w:fill="FAE3D4"/>
          </w:tcPr>
          <w:p w14:paraId="5ABFCF37" w14:textId="77777777" w:rsidR="00112D40" w:rsidRDefault="003E0739">
            <w:pPr>
              <w:pStyle w:val="TableParagraph"/>
              <w:spacing w:before="0" w:line="198" w:lineRule="exact"/>
              <w:ind w:left="18" w:right="3"/>
              <w:rPr>
                <w:sz w:val="18"/>
              </w:rPr>
            </w:pPr>
            <w:r>
              <w:rPr>
                <w:spacing w:val="-10"/>
                <w:sz w:val="18"/>
              </w:rPr>
              <w:t>-1</w:t>
            </w:r>
          </w:p>
        </w:tc>
      </w:tr>
      <w:tr w:rsidR="00112D40" w14:paraId="15D280BE" w14:textId="77777777">
        <w:trPr>
          <w:trHeight w:val="220"/>
        </w:trPr>
        <w:tc>
          <w:tcPr>
            <w:tcW w:w="473" w:type="dxa"/>
            <w:vMerge w:val="restart"/>
            <w:shd w:val="clear" w:color="auto" w:fill="CFDFE7"/>
          </w:tcPr>
          <w:p w14:paraId="645DE169" w14:textId="77777777" w:rsidR="00112D40" w:rsidRDefault="003E0739">
            <w:pPr>
              <w:pStyle w:val="TableParagraph"/>
              <w:spacing w:line="240" w:lineRule="auto"/>
              <w:ind w:left="50" w:right="42"/>
              <w:rPr>
                <w:sz w:val="18"/>
              </w:rPr>
            </w:pPr>
            <w:r>
              <w:rPr>
                <w:spacing w:val="-10"/>
                <w:sz w:val="18"/>
              </w:rPr>
              <w:t>B</w:t>
            </w:r>
          </w:p>
        </w:tc>
        <w:tc>
          <w:tcPr>
            <w:tcW w:w="1486" w:type="dxa"/>
            <w:vMerge w:val="restart"/>
          </w:tcPr>
          <w:p w14:paraId="009D6BCA" w14:textId="77777777" w:rsidR="00112D40" w:rsidRDefault="003E0739">
            <w:pPr>
              <w:pStyle w:val="TableParagraph"/>
              <w:spacing w:line="240" w:lineRule="auto"/>
              <w:ind w:left="162"/>
              <w:jc w:val="left"/>
              <w:rPr>
                <w:sz w:val="18"/>
              </w:rPr>
            </w:pPr>
            <w:r>
              <w:rPr>
                <w:spacing w:val="-2"/>
                <w:sz w:val="18"/>
              </w:rPr>
              <w:t>Avenue de l'aéroport</w:t>
            </w:r>
          </w:p>
        </w:tc>
        <w:tc>
          <w:tcPr>
            <w:tcW w:w="991" w:type="dxa"/>
          </w:tcPr>
          <w:p w14:paraId="323CD46A" w14:textId="77777777" w:rsidR="00112D40" w:rsidRDefault="003E0739">
            <w:pPr>
              <w:pStyle w:val="TableParagraph"/>
              <w:ind w:left="10" w:right="2"/>
              <w:rPr>
                <w:sz w:val="18"/>
              </w:rPr>
            </w:pPr>
            <w:r>
              <w:rPr>
                <w:spacing w:val="-4"/>
                <w:sz w:val="18"/>
              </w:rPr>
              <w:t>Demi-tour</w:t>
            </w:r>
          </w:p>
        </w:tc>
        <w:tc>
          <w:tcPr>
            <w:tcW w:w="955" w:type="dxa"/>
          </w:tcPr>
          <w:p w14:paraId="62ADAA8B" w14:textId="77777777" w:rsidR="00112D40" w:rsidRDefault="003E0739">
            <w:pPr>
              <w:pStyle w:val="TableParagraph"/>
              <w:ind w:left="175"/>
              <w:jc w:val="left"/>
              <w:rPr>
                <w:sz w:val="18"/>
              </w:rPr>
            </w:pPr>
            <w:r>
              <w:rPr>
                <w:sz w:val="18"/>
              </w:rPr>
              <w:t xml:space="preserve">145 </w:t>
            </w:r>
            <w:r>
              <w:rPr>
                <w:spacing w:val="-5"/>
                <w:sz w:val="18"/>
              </w:rPr>
              <w:t>PAE</w:t>
            </w:r>
          </w:p>
        </w:tc>
        <w:tc>
          <w:tcPr>
            <w:tcW w:w="849" w:type="dxa"/>
          </w:tcPr>
          <w:p w14:paraId="3B747924" w14:textId="77777777" w:rsidR="00112D40" w:rsidRDefault="003E0739">
            <w:pPr>
              <w:pStyle w:val="TableParagraph"/>
              <w:ind w:left="18" w:right="8"/>
              <w:rPr>
                <w:sz w:val="18"/>
              </w:rPr>
            </w:pPr>
            <w:r>
              <w:rPr>
                <w:sz w:val="18"/>
              </w:rPr>
              <w:t xml:space="preserve">145 </w:t>
            </w:r>
            <w:r>
              <w:rPr>
                <w:spacing w:val="-5"/>
                <w:sz w:val="18"/>
              </w:rPr>
              <w:t>PAE</w:t>
            </w:r>
          </w:p>
        </w:tc>
        <w:tc>
          <w:tcPr>
            <w:tcW w:w="887" w:type="dxa"/>
          </w:tcPr>
          <w:p w14:paraId="7E5825C1" w14:textId="77777777" w:rsidR="00112D40" w:rsidRDefault="003E0739">
            <w:pPr>
              <w:pStyle w:val="TableParagraph"/>
              <w:ind w:left="13" w:right="1"/>
              <w:rPr>
                <w:sz w:val="18"/>
              </w:rPr>
            </w:pPr>
            <w:r>
              <w:rPr>
                <w:spacing w:val="-5"/>
                <w:sz w:val="18"/>
              </w:rPr>
              <w:t>12%</w:t>
            </w:r>
          </w:p>
        </w:tc>
        <w:tc>
          <w:tcPr>
            <w:tcW w:w="851" w:type="dxa"/>
          </w:tcPr>
          <w:p w14:paraId="16AD487D" w14:textId="77777777" w:rsidR="00112D40" w:rsidRDefault="003E0739">
            <w:pPr>
              <w:pStyle w:val="TableParagraph"/>
              <w:ind w:left="16" w:right="2"/>
              <w:rPr>
                <w:sz w:val="18"/>
              </w:rPr>
            </w:pPr>
            <w:r>
              <w:rPr>
                <w:spacing w:val="-5"/>
                <w:sz w:val="18"/>
              </w:rPr>
              <w:t>12%-pt</w:t>
            </w:r>
          </w:p>
        </w:tc>
        <w:tc>
          <w:tcPr>
            <w:tcW w:w="849" w:type="dxa"/>
          </w:tcPr>
          <w:p w14:paraId="10C2A221" w14:textId="77777777" w:rsidR="00112D40" w:rsidRDefault="003E0739">
            <w:pPr>
              <w:pStyle w:val="TableParagraph"/>
              <w:ind w:left="18"/>
              <w:rPr>
                <w:sz w:val="18"/>
              </w:rPr>
            </w:pPr>
            <w:r>
              <w:rPr>
                <w:spacing w:val="-10"/>
                <w:sz w:val="18"/>
              </w:rPr>
              <w:t>0</w:t>
            </w:r>
          </w:p>
        </w:tc>
      </w:tr>
      <w:tr w:rsidR="00112D40" w14:paraId="7879ED9E" w14:textId="77777777">
        <w:trPr>
          <w:trHeight w:val="220"/>
        </w:trPr>
        <w:tc>
          <w:tcPr>
            <w:tcW w:w="473" w:type="dxa"/>
            <w:vMerge/>
            <w:tcBorders>
              <w:top w:val="nil"/>
            </w:tcBorders>
            <w:shd w:val="clear" w:color="auto" w:fill="CFDFE7"/>
          </w:tcPr>
          <w:p w14:paraId="47A1A7B4" w14:textId="77777777" w:rsidR="00112D40" w:rsidRDefault="00112D40">
            <w:pPr>
              <w:rPr>
                <w:sz w:val="2"/>
                <w:szCs w:val="2"/>
              </w:rPr>
            </w:pPr>
          </w:p>
        </w:tc>
        <w:tc>
          <w:tcPr>
            <w:tcW w:w="1486" w:type="dxa"/>
            <w:vMerge/>
            <w:tcBorders>
              <w:top w:val="nil"/>
            </w:tcBorders>
          </w:tcPr>
          <w:p w14:paraId="1FAB8473" w14:textId="77777777" w:rsidR="00112D40" w:rsidRDefault="00112D40">
            <w:pPr>
              <w:rPr>
                <w:sz w:val="2"/>
                <w:szCs w:val="2"/>
              </w:rPr>
            </w:pPr>
          </w:p>
        </w:tc>
        <w:tc>
          <w:tcPr>
            <w:tcW w:w="991" w:type="dxa"/>
          </w:tcPr>
          <w:p w14:paraId="12050460" w14:textId="77777777" w:rsidR="00112D40" w:rsidRDefault="003E0739">
            <w:pPr>
              <w:pStyle w:val="TableParagraph"/>
              <w:ind w:left="10" w:right="5"/>
              <w:rPr>
                <w:sz w:val="18"/>
              </w:rPr>
            </w:pPr>
            <w:r>
              <w:rPr>
                <w:spacing w:val="-2"/>
                <w:sz w:val="18"/>
              </w:rPr>
              <w:t>Liens</w:t>
            </w:r>
          </w:p>
        </w:tc>
        <w:tc>
          <w:tcPr>
            <w:tcW w:w="955" w:type="dxa"/>
          </w:tcPr>
          <w:p w14:paraId="65858D1F" w14:textId="77777777" w:rsidR="00112D40" w:rsidRDefault="003E0739">
            <w:pPr>
              <w:pStyle w:val="TableParagraph"/>
              <w:ind w:left="175"/>
              <w:jc w:val="left"/>
              <w:rPr>
                <w:sz w:val="18"/>
              </w:rPr>
            </w:pPr>
            <w:r>
              <w:rPr>
                <w:sz w:val="18"/>
              </w:rPr>
              <w:t xml:space="preserve">105 </w:t>
            </w:r>
            <w:r>
              <w:rPr>
                <w:spacing w:val="-5"/>
                <w:sz w:val="18"/>
              </w:rPr>
              <w:t>PAE</w:t>
            </w:r>
          </w:p>
        </w:tc>
        <w:tc>
          <w:tcPr>
            <w:tcW w:w="849" w:type="dxa"/>
          </w:tcPr>
          <w:p w14:paraId="4F83CB95" w14:textId="77777777" w:rsidR="00112D40" w:rsidRDefault="003E0739">
            <w:pPr>
              <w:pStyle w:val="TableParagraph"/>
              <w:ind w:left="18" w:right="8"/>
              <w:rPr>
                <w:sz w:val="18"/>
              </w:rPr>
            </w:pPr>
            <w:r>
              <w:rPr>
                <w:sz w:val="18"/>
              </w:rPr>
              <w:t xml:space="preserve">105 </w:t>
            </w:r>
            <w:r>
              <w:rPr>
                <w:spacing w:val="-5"/>
                <w:sz w:val="18"/>
              </w:rPr>
              <w:t>PAE</w:t>
            </w:r>
          </w:p>
        </w:tc>
        <w:tc>
          <w:tcPr>
            <w:tcW w:w="887" w:type="dxa"/>
            <w:vMerge w:val="restart"/>
          </w:tcPr>
          <w:p w14:paraId="0E25ED7F" w14:textId="77777777" w:rsidR="00112D40" w:rsidRDefault="00112D40">
            <w:pPr>
              <w:pStyle w:val="TableParagraph"/>
              <w:spacing w:before="11" w:line="240" w:lineRule="auto"/>
              <w:jc w:val="left"/>
              <w:rPr>
                <w:i/>
                <w:sz w:val="18"/>
              </w:rPr>
            </w:pPr>
          </w:p>
          <w:p w14:paraId="6014D6DC" w14:textId="77777777" w:rsidR="00112D40" w:rsidRDefault="003E0739">
            <w:pPr>
              <w:pStyle w:val="TableParagraph"/>
              <w:spacing w:line="240" w:lineRule="auto"/>
              <w:ind w:left="289"/>
              <w:jc w:val="left"/>
              <w:rPr>
                <w:sz w:val="18"/>
              </w:rPr>
            </w:pPr>
            <w:r>
              <w:rPr>
                <w:spacing w:val="-5"/>
                <w:sz w:val="18"/>
              </w:rPr>
              <w:t>50%</w:t>
            </w:r>
          </w:p>
        </w:tc>
        <w:tc>
          <w:tcPr>
            <w:tcW w:w="851" w:type="dxa"/>
            <w:vMerge w:val="restart"/>
          </w:tcPr>
          <w:p w14:paraId="1A8398D4" w14:textId="77777777" w:rsidR="00112D40" w:rsidRDefault="00112D40">
            <w:pPr>
              <w:pStyle w:val="TableParagraph"/>
              <w:spacing w:before="11" w:line="240" w:lineRule="auto"/>
              <w:jc w:val="left"/>
              <w:rPr>
                <w:i/>
                <w:sz w:val="18"/>
              </w:rPr>
            </w:pPr>
          </w:p>
          <w:p w14:paraId="458ACDDD" w14:textId="77777777" w:rsidR="00112D40" w:rsidRDefault="003E0739">
            <w:pPr>
              <w:pStyle w:val="TableParagraph"/>
              <w:spacing w:line="240" w:lineRule="auto"/>
              <w:ind w:left="167"/>
              <w:jc w:val="left"/>
              <w:rPr>
                <w:sz w:val="18"/>
              </w:rPr>
            </w:pPr>
            <w:r>
              <w:rPr>
                <w:spacing w:val="-5"/>
                <w:sz w:val="18"/>
              </w:rPr>
              <w:t>50%-pt</w:t>
            </w:r>
          </w:p>
        </w:tc>
        <w:tc>
          <w:tcPr>
            <w:tcW w:w="849" w:type="dxa"/>
            <w:vMerge w:val="restart"/>
            <w:shd w:val="clear" w:color="auto" w:fill="FAE3D4"/>
          </w:tcPr>
          <w:p w14:paraId="790870BF" w14:textId="77777777" w:rsidR="00112D40" w:rsidRDefault="00112D40">
            <w:pPr>
              <w:pStyle w:val="TableParagraph"/>
              <w:spacing w:before="11" w:line="240" w:lineRule="auto"/>
              <w:jc w:val="left"/>
              <w:rPr>
                <w:i/>
                <w:sz w:val="18"/>
              </w:rPr>
            </w:pPr>
          </w:p>
          <w:p w14:paraId="53DA4AF1" w14:textId="77777777" w:rsidR="00112D40" w:rsidRDefault="003E0739">
            <w:pPr>
              <w:pStyle w:val="TableParagraph"/>
              <w:spacing w:line="240" w:lineRule="auto"/>
              <w:ind w:left="18" w:right="3"/>
              <w:rPr>
                <w:sz w:val="18"/>
              </w:rPr>
            </w:pPr>
            <w:r>
              <w:rPr>
                <w:spacing w:val="-10"/>
                <w:sz w:val="18"/>
              </w:rPr>
              <w:t>-1</w:t>
            </w:r>
          </w:p>
        </w:tc>
      </w:tr>
      <w:tr w:rsidR="00112D40" w14:paraId="4DE34305" w14:textId="77777777">
        <w:trPr>
          <w:trHeight w:val="220"/>
        </w:trPr>
        <w:tc>
          <w:tcPr>
            <w:tcW w:w="473" w:type="dxa"/>
            <w:vMerge/>
            <w:tcBorders>
              <w:top w:val="nil"/>
            </w:tcBorders>
            <w:shd w:val="clear" w:color="auto" w:fill="CFDFE7"/>
          </w:tcPr>
          <w:p w14:paraId="789DC014" w14:textId="77777777" w:rsidR="00112D40" w:rsidRDefault="00112D40">
            <w:pPr>
              <w:rPr>
                <w:sz w:val="2"/>
                <w:szCs w:val="2"/>
              </w:rPr>
            </w:pPr>
          </w:p>
        </w:tc>
        <w:tc>
          <w:tcPr>
            <w:tcW w:w="1486" w:type="dxa"/>
            <w:vMerge/>
            <w:tcBorders>
              <w:top w:val="nil"/>
            </w:tcBorders>
          </w:tcPr>
          <w:p w14:paraId="56DEBEDE" w14:textId="77777777" w:rsidR="00112D40" w:rsidRDefault="00112D40">
            <w:pPr>
              <w:rPr>
                <w:sz w:val="2"/>
                <w:szCs w:val="2"/>
              </w:rPr>
            </w:pPr>
          </w:p>
        </w:tc>
        <w:tc>
          <w:tcPr>
            <w:tcW w:w="991" w:type="dxa"/>
          </w:tcPr>
          <w:p w14:paraId="3A4D3160" w14:textId="77777777" w:rsidR="00112D40" w:rsidRDefault="003E0739">
            <w:pPr>
              <w:pStyle w:val="TableParagraph"/>
              <w:ind w:left="10" w:right="1"/>
              <w:rPr>
                <w:sz w:val="18"/>
              </w:rPr>
            </w:pPr>
            <w:r>
              <w:rPr>
                <w:spacing w:val="-2"/>
                <w:sz w:val="18"/>
              </w:rPr>
              <w:t>Tout droit</w:t>
            </w:r>
          </w:p>
        </w:tc>
        <w:tc>
          <w:tcPr>
            <w:tcW w:w="955" w:type="dxa"/>
          </w:tcPr>
          <w:p w14:paraId="3E6C0AD7" w14:textId="77777777" w:rsidR="00112D40" w:rsidRDefault="003E0739">
            <w:pPr>
              <w:pStyle w:val="TableParagraph"/>
              <w:ind w:left="175"/>
              <w:jc w:val="left"/>
              <w:rPr>
                <w:sz w:val="18"/>
              </w:rPr>
            </w:pPr>
            <w:r>
              <w:rPr>
                <w:sz w:val="18"/>
              </w:rPr>
              <w:t xml:space="preserve">153 </w:t>
            </w:r>
            <w:r>
              <w:rPr>
                <w:spacing w:val="-5"/>
                <w:sz w:val="18"/>
              </w:rPr>
              <w:t>PAE</w:t>
            </w:r>
          </w:p>
        </w:tc>
        <w:tc>
          <w:tcPr>
            <w:tcW w:w="849" w:type="dxa"/>
          </w:tcPr>
          <w:p w14:paraId="51E8A136" w14:textId="77777777" w:rsidR="00112D40" w:rsidRDefault="003E0739">
            <w:pPr>
              <w:pStyle w:val="TableParagraph"/>
              <w:ind w:left="18" w:right="8"/>
              <w:rPr>
                <w:sz w:val="18"/>
              </w:rPr>
            </w:pPr>
            <w:r>
              <w:rPr>
                <w:sz w:val="18"/>
              </w:rPr>
              <w:t xml:space="preserve">153 </w:t>
            </w:r>
            <w:r>
              <w:rPr>
                <w:spacing w:val="-5"/>
                <w:sz w:val="18"/>
              </w:rPr>
              <w:t>PAE</w:t>
            </w:r>
          </w:p>
        </w:tc>
        <w:tc>
          <w:tcPr>
            <w:tcW w:w="887" w:type="dxa"/>
            <w:vMerge/>
            <w:tcBorders>
              <w:top w:val="nil"/>
            </w:tcBorders>
          </w:tcPr>
          <w:p w14:paraId="647D7CEA" w14:textId="77777777" w:rsidR="00112D40" w:rsidRDefault="00112D40">
            <w:pPr>
              <w:rPr>
                <w:sz w:val="2"/>
                <w:szCs w:val="2"/>
              </w:rPr>
            </w:pPr>
          </w:p>
        </w:tc>
        <w:tc>
          <w:tcPr>
            <w:tcW w:w="851" w:type="dxa"/>
            <w:vMerge/>
            <w:tcBorders>
              <w:top w:val="nil"/>
            </w:tcBorders>
          </w:tcPr>
          <w:p w14:paraId="3D2E1737" w14:textId="77777777" w:rsidR="00112D40" w:rsidRDefault="00112D40">
            <w:pPr>
              <w:rPr>
                <w:sz w:val="2"/>
                <w:szCs w:val="2"/>
              </w:rPr>
            </w:pPr>
          </w:p>
        </w:tc>
        <w:tc>
          <w:tcPr>
            <w:tcW w:w="849" w:type="dxa"/>
            <w:vMerge/>
            <w:tcBorders>
              <w:top w:val="nil"/>
            </w:tcBorders>
            <w:shd w:val="clear" w:color="auto" w:fill="FAE3D4"/>
          </w:tcPr>
          <w:p w14:paraId="2C3D7CA3" w14:textId="77777777" w:rsidR="00112D40" w:rsidRDefault="00112D40">
            <w:pPr>
              <w:rPr>
                <w:sz w:val="2"/>
                <w:szCs w:val="2"/>
              </w:rPr>
            </w:pPr>
          </w:p>
        </w:tc>
      </w:tr>
      <w:tr w:rsidR="00112D40" w14:paraId="2FCB44C6" w14:textId="77777777">
        <w:trPr>
          <w:trHeight w:val="218"/>
        </w:trPr>
        <w:tc>
          <w:tcPr>
            <w:tcW w:w="473" w:type="dxa"/>
            <w:vMerge/>
            <w:tcBorders>
              <w:top w:val="nil"/>
            </w:tcBorders>
            <w:shd w:val="clear" w:color="auto" w:fill="CFDFE7"/>
          </w:tcPr>
          <w:p w14:paraId="228EED70" w14:textId="77777777" w:rsidR="00112D40" w:rsidRDefault="00112D40">
            <w:pPr>
              <w:rPr>
                <w:sz w:val="2"/>
                <w:szCs w:val="2"/>
              </w:rPr>
            </w:pPr>
          </w:p>
        </w:tc>
        <w:tc>
          <w:tcPr>
            <w:tcW w:w="1486" w:type="dxa"/>
            <w:vMerge/>
            <w:tcBorders>
              <w:top w:val="nil"/>
            </w:tcBorders>
          </w:tcPr>
          <w:p w14:paraId="60379443" w14:textId="77777777" w:rsidR="00112D40" w:rsidRDefault="00112D40">
            <w:pPr>
              <w:rPr>
                <w:sz w:val="2"/>
                <w:szCs w:val="2"/>
              </w:rPr>
            </w:pPr>
          </w:p>
        </w:tc>
        <w:tc>
          <w:tcPr>
            <w:tcW w:w="991" w:type="dxa"/>
          </w:tcPr>
          <w:p w14:paraId="4F3FBF7B" w14:textId="77777777" w:rsidR="00112D40" w:rsidRDefault="003E0739">
            <w:pPr>
              <w:pStyle w:val="TableParagraph"/>
              <w:spacing w:before="0" w:line="198" w:lineRule="exact"/>
              <w:ind w:left="10" w:right="5"/>
              <w:rPr>
                <w:sz w:val="18"/>
              </w:rPr>
            </w:pPr>
            <w:r>
              <w:rPr>
                <w:spacing w:val="-2"/>
                <w:sz w:val="18"/>
              </w:rPr>
              <w:t>Droit</w:t>
            </w:r>
          </w:p>
        </w:tc>
        <w:tc>
          <w:tcPr>
            <w:tcW w:w="955" w:type="dxa"/>
          </w:tcPr>
          <w:p w14:paraId="5BA1B629" w14:textId="77777777" w:rsidR="00112D40" w:rsidRDefault="003E0739">
            <w:pPr>
              <w:pStyle w:val="TableParagraph"/>
              <w:spacing w:before="0" w:line="198" w:lineRule="exact"/>
              <w:ind w:left="220"/>
              <w:jc w:val="left"/>
              <w:rPr>
                <w:sz w:val="18"/>
              </w:rPr>
            </w:pPr>
            <w:r>
              <w:rPr>
                <w:sz w:val="18"/>
              </w:rPr>
              <w:t xml:space="preserve">43 </w:t>
            </w:r>
            <w:r>
              <w:rPr>
                <w:spacing w:val="-5"/>
                <w:sz w:val="18"/>
              </w:rPr>
              <w:t>PAE</w:t>
            </w:r>
          </w:p>
        </w:tc>
        <w:tc>
          <w:tcPr>
            <w:tcW w:w="849" w:type="dxa"/>
          </w:tcPr>
          <w:p w14:paraId="65D632FC" w14:textId="77777777" w:rsidR="00112D40" w:rsidRDefault="003E0739">
            <w:pPr>
              <w:pStyle w:val="TableParagraph"/>
              <w:spacing w:before="0" w:line="198" w:lineRule="exact"/>
              <w:ind w:left="18" w:right="8"/>
              <w:rPr>
                <w:sz w:val="18"/>
              </w:rPr>
            </w:pPr>
            <w:r>
              <w:rPr>
                <w:sz w:val="18"/>
              </w:rPr>
              <w:t xml:space="preserve">43 </w:t>
            </w:r>
            <w:r>
              <w:rPr>
                <w:spacing w:val="-5"/>
                <w:sz w:val="18"/>
              </w:rPr>
              <w:t>PAE</w:t>
            </w:r>
          </w:p>
        </w:tc>
        <w:tc>
          <w:tcPr>
            <w:tcW w:w="887" w:type="dxa"/>
            <w:vMerge/>
            <w:tcBorders>
              <w:top w:val="nil"/>
            </w:tcBorders>
          </w:tcPr>
          <w:p w14:paraId="656EE38F" w14:textId="77777777" w:rsidR="00112D40" w:rsidRDefault="00112D40">
            <w:pPr>
              <w:rPr>
                <w:sz w:val="2"/>
                <w:szCs w:val="2"/>
              </w:rPr>
            </w:pPr>
          </w:p>
        </w:tc>
        <w:tc>
          <w:tcPr>
            <w:tcW w:w="851" w:type="dxa"/>
            <w:vMerge/>
            <w:tcBorders>
              <w:top w:val="nil"/>
            </w:tcBorders>
          </w:tcPr>
          <w:p w14:paraId="6A1CC202" w14:textId="77777777" w:rsidR="00112D40" w:rsidRDefault="00112D40">
            <w:pPr>
              <w:rPr>
                <w:sz w:val="2"/>
                <w:szCs w:val="2"/>
              </w:rPr>
            </w:pPr>
          </w:p>
        </w:tc>
        <w:tc>
          <w:tcPr>
            <w:tcW w:w="849" w:type="dxa"/>
            <w:vMerge/>
            <w:tcBorders>
              <w:top w:val="nil"/>
            </w:tcBorders>
            <w:shd w:val="clear" w:color="auto" w:fill="FAE3D4"/>
          </w:tcPr>
          <w:p w14:paraId="6C4BB77E" w14:textId="77777777" w:rsidR="00112D40" w:rsidRDefault="00112D40">
            <w:pPr>
              <w:rPr>
                <w:sz w:val="2"/>
                <w:szCs w:val="2"/>
              </w:rPr>
            </w:pPr>
          </w:p>
        </w:tc>
      </w:tr>
      <w:tr w:rsidR="00112D40" w14:paraId="4860044E" w14:textId="77777777">
        <w:trPr>
          <w:trHeight w:val="220"/>
        </w:trPr>
        <w:tc>
          <w:tcPr>
            <w:tcW w:w="473" w:type="dxa"/>
            <w:vMerge w:val="restart"/>
            <w:shd w:val="clear" w:color="auto" w:fill="CFDFE7"/>
          </w:tcPr>
          <w:p w14:paraId="241A3E44" w14:textId="77777777" w:rsidR="00112D40" w:rsidRDefault="003E0739">
            <w:pPr>
              <w:pStyle w:val="TableParagraph"/>
              <w:spacing w:line="240" w:lineRule="auto"/>
              <w:ind w:left="50" w:right="44"/>
              <w:rPr>
                <w:sz w:val="18"/>
              </w:rPr>
            </w:pPr>
            <w:r>
              <w:rPr>
                <w:spacing w:val="-10"/>
                <w:sz w:val="18"/>
              </w:rPr>
              <w:t>C</w:t>
            </w:r>
          </w:p>
        </w:tc>
        <w:tc>
          <w:tcPr>
            <w:tcW w:w="1486" w:type="dxa"/>
            <w:vMerge w:val="restart"/>
          </w:tcPr>
          <w:p w14:paraId="1DD3847B" w14:textId="77777777" w:rsidR="00112D40" w:rsidRDefault="003E0739">
            <w:pPr>
              <w:pStyle w:val="TableParagraph"/>
              <w:spacing w:line="240" w:lineRule="auto"/>
              <w:ind w:left="8" w:right="2"/>
              <w:rPr>
                <w:sz w:val="18"/>
              </w:rPr>
            </w:pPr>
            <w:r>
              <w:rPr>
                <w:spacing w:val="-4"/>
                <w:sz w:val="18"/>
              </w:rPr>
              <w:t>N262</w:t>
            </w:r>
          </w:p>
          <w:p w14:paraId="568E2AFD" w14:textId="77777777" w:rsidR="00112D40" w:rsidRDefault="003E0739">
            <w:pPr>
              <w:pStyle w:val="TableParagraph"/>
              <w:spacing w:line="240" w:lineRule="auto"/>
              <w:ind w:left="8" w:right="4"/>
              <w:rPr>
                <w:sz w:val="18"/>
              </w:rPr>
            </w:pPr>
            <w:r>
              <w:rPr>
                <w:spacing w:val="-2"/>
                <w:sz w:val="18"/>
              </w:rPr>
              <w:t>Avenue de l'aéroport</w:t>
            </w:r>
          </w:p>
        </w:tc>
        <w:tc>
          <w:tcPr>
            <w:tcW w:w="991" w:type="dxa"/>
          </w:tcPr>
          <w:p w14:paraId="2714109E" w14:textId="77777777" w:rsidR="00112D40" w:rsidRDefault="003E0739">
            <w:pPr>
              <w:pStyle w:val="TableParagraph"/>
              <w:ind w:left="10" w:right="2"/>
              <w:rPr>
                <w:sz w:val="18"/>
              </w:rPr>
            </w:pPr>
            <w:r>
              <w:rPr>
                <w:spacing w:val="-4"/>
                <w:sz w:val="18"/>
              </w:rPr>
              <w:t>Demi-tour</w:t>
            </w:r>
          </w:p>
        </w:tc>
        <w:tc>
          <w:tcPr>
            <w:tcW w:w="955" w:type="dxa"/>
          </w:tcPr>
          <w:p w14:paraId="47CE35AB" w14:textId="77777777" w:rsidR="00112D40" w:rsidRDefault="003E0739">
            <w:pPr>
              <w:pStyle w:val="TableParagraph"/>
              <w:ind w:left="266"/>
              <w:jc w:val="left"/>
              <w:rPr>
                <w:sz w:val="18"/>
              </w:rPr>
            </w:pPr>
            <w:r>
              <w:rPr>
                <w:sz w:val="18"/>
              </w:rPr>
              <w:t xml:space="preserve">0 </w:t>
            </w:r>
            <w:r>
              <w:rPr>
                <w:spacing w:val="-5"/>
                <w:sz w:val="18"/>
              </w:rPr>
              <w:t>PAE</w:t>
            </w:r>
          </w:p>
        </w:tc>
        <w:tc>
          <w:tcPr>
            <w:tcW w:w="849" w:type="dxa"/>
          </w:tcPr>
          <w:p w14:paraId="4CEDCAC5" w14:textId="77777777" w:rsidR="00112D40" w:rsidRDefault="003E0739">
            <w:pPr>
              <w:pStyle w:val="TableParagraph"/>
              <w:ind w:left="18" w:right="8"/>
              <w:rPr>
                <w:sz w:val="18"/>
              </w:rPr>
            </w:pPr>
            <w:r>
              <w:rPr>
                <w:sz w:val="18"/>
              </w:rPr>
              <w:t xml:space="preserve">0 </w:t>
            </w:r>
            <w:r>
              <w:rPr>
                <w:spacing w:val="-5"/>
                <w:sz w:val="18"/>
              </w:rPr>
              <w:t>PAE</w:t>
            </w:r>
          </w:p>
        </w:tc>
        <w:tc>
          <w:tcPr>
            <w:tcW w:w="887" w:type="dxa"/>
            <w:vMerge w:val="restart"/>
          </w:tcPr>
          <w:p w14:paraId="5988C5C0" w14:textId="77777777" w:rsidR="00112D40" w:rsidRDefault="00112D40">
            <w:pPr>
              <w:pStyle w:val="TableParagraph"/>
              <w:spacing w:before="127" w:line="240" w:lineRule="auto"/>
              <w:jc w:val="left"/>
              <w:rPr>
                <w:i/>
                <w:sz w:val="18"/>
              </w:rPr>
            </w:pPr>
          </w:p>
          <w:p w14:paraId="6F173CF3" w14:textId="77777777" w:rsidR="00112D40" w:rsidRDefault="003E0739">
            <w:pPr>
              <w:pStyle w:val="TableParagraph"/>
              <w:spacing w:before="0" w:line="240" w:lineRule="auto"/>
              <w:ind w:left="289"/>
              <w:jc w:val="left"/>
              <w:rPr>
                <w:sz w:val="18"/>
              </w:rPr>
            </w:pPr>
            <w:r>
              <w:rPr>
                <w:spacing w:val="-5"/>
                <w:sz w:val="18"/>
              </w:rPr>
              <w:t>60%</w:t>
            </w:r>
          </w:p>
        </w:tc>
        <w:tc>
          <w:tcPr>
            <w:tcW w:w="851" w:type="dxa"/>
            <w:vMerge w:val="restart"/>
          </w:tcPr>
          <w:p w14:paraId="698A2D30" w14:textId="77777777" w:rsidR="00112D40" w:rsidRDefault="00112D40">
            <w:pPr>
              <w:pStyle w:val="TableParagraph"/>
              <w:spacing w:before="127" w:line="240" w:lineRule="auto"/>
              <w:jc w:val="left"/>
              <w:rPr>
                <w:i/>
                <w:sz w:val="18"/>
              </w:rPr>
            </w:pPr>
          </w:p>
          <w:p w14:paraId="74F46E77" w14:textId="77777777" w:rsidR="00112D40" w:rsidRDefault="003E0739">
            <w:pPr>
              <w:pStyle w:val="TableParagraph"/>
              <w:spacing w:before="0" w:line="240" w:lineRule="auto"/>
              <w:ind w:left="167"/>
              <w:jc w:val="left"/>
              <w:rPr>
                <w:sz w:val="18"/>
              </w:rPr>
            </w:pPr>
            <w:r>
              <w:rPr>
                <w:spacing w:val="-5"/>
                <w:sz w:val="18"/>
              </w:rPr>
              <w:t>25%-pt</w:t>
            </w:r>
          </w:p>
        </w:tc>
        <w:tc>
          <w:tcPr>
            <w:tcW w:w="849" w:type="dxa"/>
            <w:vMerge w:val="restart"/>
            <w:shd w:val="clear" w:color="auto" w:fill="FAE3D4"/>
          </w:tcPr>
          <w:p w14:paraId="603EB7E0" w14:textId="77777777" w:rsidR="00112D40" w:rsidRDefault="00112D40">
            <w:pPr>
              <w:pStyle w:val="TableParagraph"/>
              <w:spacing w:before="127" w:line="240" w:lineRule="auto"/>
              <w:jc w:val="left"/>
              <w:rPr>
                <w:i/>
                <w:sz w:val="18"/>
              </w:rPr>
            </w:pPr>
          </w:p>
          <w:p w14:paraId="6120F4E6" w14:textId="77777777" w:rsidR="00112D40" w:rsidRDefault="003E0739">
            <w:pPr>
              <w:pStyle w:val="TableParagraph"/>
              <w:spacing w:before="0" w:line="240" w:lineRule="auto"/>
              <w:ind w:left="18" w:right="3"/>
              <w:rPr>
                <w:sz w:val="18"/>
              </w:rPr>
            </w:pPr>
            <w:r>
              <w:rPr>
                <w:spacing w:val="-10"/>
                <w:sz w:val="18"/>
              </w:rPr>
              <w:t>-1</w:t>
            </w:r>
          </w:p>
        </w:tc>
      </w:tr>
      <w:tr w:rsidR="00112D40" w14:paraId="72A01199" w14:textId="77777777">
        <w:trPr>
          <w:trHeight w:val="220"/>
        </w:trPr>
        <w:tc>
          <w:tcPr>
            <w:tcW w:w="473" w:type="dxa"/>
            <w:vMerge/>
            <w:tcBorders>
              <w:top w:val="nil"/>
            </w:tcBorders>
            <w:shd w:val="clear" w:color="auto" w:fill="CFDFE7"/>
          </w:tcPr>
          <w:p w14:paraId="2691FBA1" w14:textId="77777777" w:rsidR="00112D40" w:rsidRDefault="00112D40">
            <w:pPr>
              <w:rPr>
                <w:sz w:val="2"/>
                <w:szCs w:val="2"/>
              </w:rPr>
            </w:pPr>
          </w:p>
        </w:tc>
        <w:tc>
          <w:tcPr>
            <w:tcW w:w="1486" w:type="dxa"/>
            <w:vMerge/>
            <w:tcBorders>
              <w:top w:val="nil"/>
            </w:tcBorders>
          </w:tcPr>
          <w:p w14:paraId="496F1A6B" w14:textId="77777777" w:rsidR="00112D40" w:rsidRDefault="00112D40">
            <w:pPr>
              <w:rPr>
                <w:sz w:val="2"/>
                <w:szCs w:val="2"/>
              </w:rPr>
            </w:pPr>
          </w:p>
        </w:tc>
        <w:tc>
          <w:tcPr>
            <w:tcW w:w="991" w:type="dxa"/>
          </w:tcPr>
          <w:p w14:paraId="465546EC" w14:textId="77777777" w:rsidR="00112D40" w:rsidRDefault="003E0739">
            <w:pPr>
              <w:pStyle w:val="TableParagraph"/>
              <w:ind w:left="10" w:right="5"/>
              <w:rPr>
                <w:sz w:val="18"/>
              </w:rPr>
            </w:pPr>
            <w:r>
              <w:rPr>
                <w:spacing w:val="-2"/>
                <w:sz w:val="18"/>
              </w:rPr>
              <w:t>Liens</w:t>
            </w:r>
          </w:p>
        </w:tc>
        <w:tc>
          <w:tcPr>
            <w:tcW w:w="955" w:type="dxa"/>
          </w:tcPr>
          <w:p w14:paraId="508EB396" w14:textId="77777777" w:rsidR="00112D40" w:rsidRDefault="003E0739">
            <w:pPr>
              <w:pStyle w:val="TableParagraph"/>
              <w:ind w:left="175"/>
              <w:jc w:val="left"/>
              <w:rPr>
                <w:sz w:val="18"/>
              </w:rPr>
            </w:pPr>
            <w:r>
              <w:rPr>
                <w:sz w:val="18"/>
              </w:rPr>
              <w:t xml:space="preserve">435 </w:t>
            </w:r>
            <w:r>
              <w:rPr>
                <w:spacing w:val="-5"/>
                <w:sz w:val="18"/>
              </w:rPr>
              <w:t>PAE</w:t>
            </w:r>
          </w:p>
        </w:tc>
        <w:tc>
          <w:tcPr>
            <w:tcW w:w="849" w:type="dxa"/>
          </w:tcPr>
          <w:p w14:paraId="0D8C51E5" w14:textId="77777777" w:rsidR="00112D40" w:rsidRDefault="003E0739">
            <w:pPr>
              <w:pStyle w:val="TableParagraph"/>
              <w:ind w:left="18" w:right="8"/>
              <w:rPr>
                <w:sz w:val="18"/>
              </w:rPr>
            </w:pPr>
            <w:r>
              <w:rPr>
                <w:sz w:val="18"/>
              </w:rPr>
              <w:t xml:space="preserve">0 </w:t>
            </w:r>
            <w:r>
              <w:rPr>
                <w:spacing w:val="-5"/>
                <w:sz w:val="18"/>
              </w:rPr>
              <w:t>PAE</w:t>
            </w:r>
          </w:p>
        </w:tc>
        <w:tc>
          <w:tcPr>
            <w:tcW w:w="887" w:type="dxa"/>
            <w:vMerge/>
            <w:tcBorders>
              <w:top w:val="nil"/>
            </w:tcBorders>
          </w:tcPr>
          <w:p w14:paraId="5B2E6DD8" w14:textId="77777777" w:rsidR="00112D40" w:rsidRDefault="00112D40">
            <w:pPr>
              <w:rPr>
                <w:sz w:val="2"/>
                <w:szCs w:val="2"/>
              </w:rPr>
            </w:pPr>
          </w:p>
        </w:tc>
        <w:tc>
          <w:tcPr>
            <w:tcW w:w="851" w:type="dxa"/>
            <w:vMerge/>
            <w:tcBorders>
              <w:top w:val="nil"/>
            </w:tcBorders>
          </w:tcPr>
          <w:p w14:paraId="1F38E564" w14:textId="77777777" w:rsidR="00112D40" w:rsidRDefault="00112D40">
            <w:pPr>
              <w:rPr>
                <w:sz w:val="2"/>
                <w:szCs w:val="2"/>
              </w:rPr>
            </w:pPr>
          </w:p>
        </w:tc>
        <w:tc>
          <w:tcPr>
            <w:tcW w:w="849" w:type="dxa"/>
            <w:vMerge/>
            <w:tcBorders>
              <w:top w:val="nil"/>
            </w:tcBorders>
            <w:shd w:val="clear" w:color="auto" w:fill="FAE3D4"/>
          </w:tcPr>
          <w:p w14:paraId="64C4F2B6" w14:textId="77777777" w:rsidR="00112D40" w:rsidRDefault="00112D40">
            <w:pPr>
              <w:rPr>
                <w:sz w:val="2"/>
                <w:szCs w:val="2"/>
              </w:rPr>
            </w:pPr>
          </w:p>
        </w:tc>
      </w:tr>
      <w:tr w:rsidR="00112D40" w14:paraId="3DF5AE47" w14:textId="77777777">
        <w:trPr>
          <w:trHeight w:val="218"/>
        </w:trPr>
        <w:tc>
          <w:tcPr>
            <w:tcW w:w="473" w:type="dxa"/>
            <w:vMerge/>
            <w:tcBorders>
              <w:top w:val="nil"/>
            </w:tcBorders>
            <w:shd w:val="clear" w:color="auto" w:fill="CFDFE7"/>
          </w:tcPr>
          <w:p w14:paraId="01D0007D" w14:textId="77777777" w:rsidR="00112D40" w:rsidRDefault="00112D40">
            <w:pPr>
              <w:rPr>
                <w:sz w:val="2"/>
                <w:szCs w:val="2"/>
              </w:rPr>
            </w:pPr>
          </w:p>
        </w:tc>
        <w:tc>
          <w:tcPr>
            <w:tcW w:w="1486" w:type="dxa"/>
            <w:vMerge/>
            <w:tcBorders>
              <w:top w:val="nil"/>
            </w:tcBorders>
          </w:tcPr>
          <w:p w14:paraId="23AF7016" w14:textId="77777777" w:rsidR="00112D40" w:rsidRDefault="00112D40">
            <w:pPr>
              <w:rPr>
                <w:sz w:val="2"/>
                <w:szCs w:val="2"/>
              </w:rPr>
            </w:pPr>
          </w:p>
        </w:tc>
        <w:tc>
          <w:tcPr>
            <w:tcW w:w="991" w:type="dxa"/>
          </w:tcPr>
          <w:p w14:paraId="1C6BCA13" w14:textId="77777777" w:rsidR="00112D40" w:rsidRDefault="003E0739">
            <w:pPr>
              <w:pStyle w:val="TableParagraph"/>
              <w:spacing w:before="0" w:line="198" w:lineRule="exact"/>
              <w:ind w:left="10" w:right="1"/>
              <w:rPr>
                <w:sz w:val="18"/>
              </w:rPr>
            </w:pPr>
            <w:r>
              <w:rPr>
                <w:spacing w:val="-2"/>
                <w:sz w:val="18"/>
              </w:rPr>
              <w:t>Tout droit</w:t>
            </w:r>
          </w:p>
        </w:tc>
        <w:tc>
          <w:tcPr>
            <w:tcW w:w="955" w:type="dxa"/>
          </w:tcPr>
          <w:p w14:paraId="6E33E95B" w14:textId="77777777" w:rsidR="00112D40" w:rsidRDefault="003E0739">
            <w:pPr>
              <w:pStyle w:val="TableParagraph"/>
              <w:spacing w:before="0" w:line="198" w:lineRule="exact"/>
              <w:ind w:left="220"/>
              <w:jc w:val="left"/>
              <w:rPr>
                <w:sz w:val="18"/>
              </w:rPr>
            </w:pPr>
            <w:r>
              <w:rPr>
                <w:sz w:val="18"/>
              </w:rPr>
              <w:t xml:space="preserve">93 </w:t>
            </w:r>
            <w:r>
              <w:rPr>
                <w:spacing w:val="-5"/>
                <w:sz w:val="18"/>
              </w:rPr>
              <w:t>PAE</w:t>
            </w:r>
          </w:p>
        </w:tc>
        <w:tc>
          <w:tcPr>
            <w:tcW w:w="849" w:type="dxa"/>
          </w:tcPr>
          <w:p w14:paraId="588C3993" w14:textId="77777777" w:rsidR="00112D40" w:rsidRDefault="003E0739">
            <w:pPr>
              <w:pStyle w:val="TableParagraph"/>
              <w:spacing w:before="0" w:line="198" w:lineRule="exact"/>
              <w:ind w:left="18" w:right="8"/>
              <w:rPr>
                <w:sz w:val="18"/>
              </w:rPr>
            </w:pPr>
            <w:r>
              <w:rPr>
                <w:sz w:val="18"/>
              </w:rPr>
              <w:t xml:space="preserve">93 </w:t>
            </w:r>
            <w:r>
              <w:rPr>
                <w:spacing w:val="-5"/>
                <w:sz w:val="18"/>
              </w:rPr>
              <w:t>PAE</w:t>
            </w:r>
          </w:p>
        </w:tc>
        <w:tc>
          <w:tcPr>
            <w:tcW w:w="887" w:type="dxa"/>
            <w:vMerge/>
            <w:tcBorders>
              <w:top w:val="nil"/>
            </w:tcBorders>
          </w:tcPr>
          <w:p w14:paraId="16899D70" w14:textId="77777777" w:rsidR="00112D40" w:rsidRDefault="00112D40">
            <w:pPr>
              <w:rPr>
                <w:sz w:val="2"/>
                <w:szCs w:val="2"/>
              </w:rPr>
            </w:pPr>
          </w:p>
        </w:tc>
        <w:tc>
          <w:tcPr>
            <w:tcW w:w="851" w:type="dxa"/>
            <w:vMerge/>
            <w:tcBorders>
              <w:top w:val="nil"/>
            </w:tcBorders>
          </w:tcPr>
          <w:p w14:paraId="38698DC8" w14:textId="77777777" w:rsidR="00112D40" w:rsidRDefault="00112D40">
            <w:pPr>
              <w:rPr>
                <w:sz w:val="2"/>
                <w:szCs w:val="2"/>
              </w:rPr>
            </w:pPr>
          </w:p>
        </w:tc>
        <w:tc>
          <w:tcPr>
            <w:tcW w:w="849" w:type="dxa"/>
            <w:vMerge/>
            <w:tcBorders>
              <w:top w:val="nil"/>
            </w:tcBorders>
            <w:shd w:val="clear" w:color="auto" w:fill="FAE3D4"/>
          </w:tcPr>
          <w:p w14:paraId="4470FF0F" w14:textId="77777777" w:rsidR="00112D40" w:rsidRDefault="00112D40">
            <w:pPr>
              <w:rPr>
                <w:sz w:val="2"/>
                <w:szCs w:val="2"/>
              </w:rPr>
            </w:pPr>
          </w:p>
        </w:tc>
      </w:tr>
      <w:tr w:rsidR="00112D40" w14:paraId="6E06D7E8" w14:textId="77777777">
        <w:trPr>
          <w:trHeight w:val="220"/>
        </w:trPr>
        <w:tc>
          <w:tcPr>
            <w:tcW w:w="473" w:type="dxa"/>
            <w:vMerge/>
            <w:tcBorders>
              <w:top w:val="nil"/>
            </w:tcBorders>
            <w:shd w:val="clear" w:color="auto" w:fill="CFDFE7"/>
          </w:tcPr>
          <w:p w14:paraId="152BACBE" w14:textId="77777777" w:rsidR="00112D40" w:rsidRDefault="00112D40">
            <w:pPr>
              <w:rPr>
                <w:sz w:val="2"/>
                <w:szCs w:val="2"/>
              </w:rPr>
            </w:pPr>
          </w:p>
        </w:tc>
        <w:tc>
          <w:tcPr>
            <w:tcW w:w="1486" w:type="dxa"/>
            <w:vMerge/>
            <w:tcBorders>
              <w:top w:val="nil"/>
            </w:tcBorders>
          </w:tcPr>
          <w:p w14:paraId="478EAB6C" w14:textId="77777777" w:rsidR="00112D40" w:rsidRDefault="00112D40">
            <w:pPr>
              <w:rPr>
                <w:sz w:val="2"/>
                <w:szCs w:val="2"/>
              </w:rPr>
            </w:pPr>
          </w:p>
        </w:tc>
        <w:tc>
          <w:tcPr>
            <w:tcW w:w="991" w:type="dxa"/>
          </w:tcPr>
          <w:p w14:paraId="47532321" w14:textId="77777777" w:rsidR="00112D40" w:rsidRDefault="003E0739">
            <w:pPr>
              <w:pStyle w:val="TableParagraph"/>
              <w:ind w:left="10" w:right="5"/>
              <w:rPr>
                <w:sz w:val="18"/>
              </w:rPr>
            </w:pPr>
            <w:r>
              <w:rPr>
                <w:spacing w:val="-2"/>
                <w:sz w:val="18"/>
              </w:rPr>
              <w:t>Droit</w:t>
            </w:r>
          </w:p>
        </w:tc>
        <w:tc>
          <w:tcPr>
            <w:tcW w:w="955" w:type="dxa"/>
          </w:tcPr>
          <w:p w14:paraId="5B777B1C" w14:textId="77777777" w:rsidR="00112D40" w:rsidRDefault="003E0739">
            <w:pPr>
              <w:pStyle w:val="TableParagraph"/>
              <w:ind w:left="175"/>
              <w:jc w:val="left"/>
              <w:rPr>
                <w:sz w:val="18"/>
              </w:rPr>
            </w:pPr>
            <w:r>
              <w:rPr>
                <w:sz w:val="18"/>
              </w:rPr>
              <w:t xml:space="preserve">102 </w:t>
            </w:r>
            <w:r>
              <w:rPr>
                <w:spacing w:val="-5"/>
                <w:sz w:val="18"/>
              </w:rPr>
              <w:t>PAE</w:t>
            </w:r>
          </w:p>
        </w:tc>
        <w:tc>
          <w:tcPr>
            <w:tcW w:w="849" w:type="dxa"/>
          </w:tcPr>
          <w:p w14:paraId="11BABE03" w14:textId="77777777" w:rsidR="00112D40" w:rsidRDefault="003E0739">
            <w:pPr>
              <w:pStyle w:val="TableParagraph"/>
              <w:ind w:left="18" w:right="8"/>
              <w:rPr>
                <w:sz w:val="18"/>
              </w:rPr>
            </w:pPr>
            <w:r>
              <w:rPr>
                <w:sz w:val="18"/>
              </w:rPr>
              <w:t xml:space="preserve">102 </w:t>
            </w:r>
            <w:r>
              <w:rPr>
                <w:spacing w:val="-5"/>
                <w:sz w:val="18"/>
              </w:rPr>
              <w:t>PAE</w:t>
            </w:r>
          </w:p>
        </w:tc>
        <w:tc>
          <w:tcPr>
            <w:tcW w:w="887" w:type="dxa"/>
            <w:vMerge/>
            <w:tcBorders>
              <w:top w:val="nil"/>
            </w:tcBorders>
          </w:tcPr>
          <w:p w14:paraId="44182E97" w14:textId="77777777" w:rsidR="00112D40" w:rsidRDefault="00112D40">
            <w:pPr>
              <w:rPr>
                <w:sz w:val="2"/>
                <w:szCs w:val="2"/>
              </w:rPr>
            </w:pPr>
          </w:p>
        </w:tc>
        <w:tc>
          <w:tcPr>
            <w:tcW w:w="851" w:type="dxa"/>
            <w:vMerge/>
            <w:tcBorders>
              <w:top w:val="nil"/>
            </w:tcBorders>
          </w:tcPr>
          <w:p w14:paraId="6EC024DA" w14:textId="77777777" w:rsidR="00112D40" w:rsidRDefault="00112D40">
            <w:pPr>
              <w:rPr>
                <w:sz w:val="2"/>
                <w:szCs w:val="2"/>
              </w:rPr>
            </w:pPr>
          </w:p>
        </w:tc>
        <w:tc>
          <w:tcPr>
            <w:tcW w:w="849" w:type="dxa"/>
            <w:vMerge/>
            <w:tcBorders>
              <w:top w:val="nil"/>
            </w:tcBorders>
            <w:shd w:val="clear" w:color="auto" w:fill="FAE3D4"/>
          </w:tcPr>
          <w:p w14:paraId="5C52C2C5" w14:textId="77777777" w:rsidR="00112D40" w:rsidRDefault="00112D40">
            <w:pPr>
              <w:rPr>
                <w:sz w:val="2"/>
                <w:szCs w:val="2"/>
              </w:rPr>
            </w:pPr>
          </w:p>
        </w:tc>
      </w:tr>
      <w:tr w:rsidR="00112D40" w14:paraId="319E7BE9" w14:textId="77777777">
        <w:trPr>
          <w:trHeight w:val="220"/>
        </w:trPr>
        <w:tc>
          <w:tcPr>
            <w:tcW w:w="473" w:type="dxa"/>
            <w:vMerge w:val="restart"/>
            <w:shd w:val="clear" w:color="auto" w:fill="CFDFE7"/>
          </w:tcPr>
          <w:p w14:paraId="1795BF0B" w14:textId="77777777" w:rsidR="00112D40" w:rsidRDefault="003E0739">
            <w:pPr>
              <w:pStyle w:val="TableParagraph"/>
              <w:spacing w:line="240" w:lineRule="auto"/>
              <w:ind w:left="50" w:right="43"/>
              <w:rPr>
                <w:sz w:val="18"/>
              </w:rPr>
            </w:pPr>
            <w:r>
              <w:rPr>
                <w:spacing w:val="-10"/>
                <w:sz w:val="18"/>
              </w:rPr>
              <w:t>D</w:t>
            </w:r>
          </w:p>
        </w:tc>
        <w:tc>
          <w:tcPr>
            <w:tcW w:w="1486" w:type="dxa"/>
            <w:vMerge w:val="restart"/>
          </w:tcPr>
          <w:p w14:paraId="66CEC1DD" w14:textId="77777777" w:rsidR="00112D40" w:rsidRDefault="003E0739">
            <w:pPr>
              <w:pStyle w:val="TableParagraph"/>
              <w:spacing w:line="240" w:lineRule="auto"/>
              <w:ind w:left="8"/>
              <w:rPr>
                <w:sz w:val="18"/>
              </w:rPr>
            </w:pPr>
            <w:r>
              <w:rPr>
                <w:spacing w:val="-4"/>
                <w:sz w:val="18"/>
              </w:rPr>
              <w:t>A201</w:t>
            </w:r>
          </w:p>
        </w:tc>
        <w:tc>
          <w:tcPr>
            <w:tcW w:w="991" w:type="dxa"/>
          </w:tcPr>
          <w:p w14:paraId="24F03652" w14:textId="77777777" w:rsidR="00112D40" w:rsidRDefault="003E0739">
            <w:pPr>
              <w:pStyle w:val="TableParagraph"/>
              <w:ind w:left="10" w:right="2"/>
              <w:rPr>
                <w:sz w:val="18"/>
              </w:rPr>
            </w:pPr>
            <w:r>
              <w:rPr>
                <w:spacing w:val="-4"/>
                <w:sz w:val="18"/>
              </w:rPr>
              <w:t>Demi-tour</w:t>
            </w:r>
          </w:p>
        </w:tc>
        <w:tc>
          <w:tcPr>
            <w:tcW w:w="955" w:type="dxa"/>
          </w:tcPr>
          <w:p w14:paraId="2E60A502" w14:textId="77777777" w:rsidR="00112D40" w:rsidRDefault="003E0739">
            <w:pPr>
              <w:pStyle w:val="TableParagraph"/>
              <w:ind w:left="175"/>
              <w:jc w:val="left"/>
              <w:rPr>
                <w:sz w:val="18"/>
              </w:rPr>
            </w:pPr>
            <w:r>
              <w:rPr>
                <w:sz w:val="18"/>
              </w:rPr>
              <w:t xml:space="preserve">523 </w:t>
            </w:r>
            <w:r>
              <w:rPr>
                <w:spacing w:val="-5"/>
                <w:sz w:val="18"/>
              </w:rPr>
              <w:t>PAE</w:t>
            </w:r>
          </w:p>
        </w:tc>
        <w:tc>
          <w:tcPr>
            <w:tcW w:w="849" w:type="dxa"/>
          </w:tcPr>
          <w:p w14:paraId="4CA70090" w14:textId="77777777" w:rsidR="00112D40" w:rsidRDefault="003E0739">
            <w:pPr>
              <w:pStyle w:val="TableParagraph"/>
              <w:ind w:left="18" w:right="8"/>
              <w:rPr>
                <w:sz w:val="18"/>
              </w:rPr>
            </w:pPr>
            <w:r>
              <w:rPr>
                <w:sz w:val="18"/>
              </w:rPr>
              <w:t xml:space="preserve">0 </w:t>
            </w:r>
            <w:r>
              <w:rPr>
                <w:spacing w:val="-5"/>
                <w:sz w:val="18"/>
              </w:rPr>
              <w:t>PAE</w:t>
            </w:r>
          </w:p>
        </w:tc>
        <w:tc>
          <w:tcPr>
            <w:tcW w:w="887" w:type="dxa"/>
            <w:vMerge w:val="restart"/>
          </w:tcPr>
          <w:p w14:paraId="3DCD6F0D" w14:textId="77777777" w:rsidR="00112D40" w:rsidRDefault="00112D40">
            <w:pPr>
              <w:pStyle w:val="TableParagraph"/>
              <w:spacing w:before="11" w:line="240" w:lineRule="auto"/>
              <w:jc w:val="left"/>
              <w:rPr>
                <w:i/>
                <w:sz w:val="18"/>
              </w:rPr>
            </w:pPr>
          </w:p>
          <w:p w14:paraId="0D2A1E4B" w14:textId="77777777" w:rsidR="00112D40" w:rsidRDefault="003E0739">
            <w:pPr>
              <w:pStyle w:val="TableParagraph"/>
              <w:spacing w:line="240" w:lineRule="auto"/>
              <w:ind w:left="289"/>
              <w:jc w:val="left"/>
              <w:rPr>
                <w:sz w:val="18"/>
              </w:rPr>
            </w:pPr>
            <w:r>
              <w:rPr>
                <w:spacing w:val="-5"/>
                <w:sz w:val="18"/>
              </w:rPr>
              <w:t>27%</w:t>
            </w:r>
          </w:p>
        </w:tc>
        <w:tc>
          <w:tcPr>
            <w:tcW w:w="851" w:type="dxa"/>
            <w:vMerge w:val="restart"/>
          </w:tcPr>
          <w:p w14:paraId="23D8CB2F" w14:textId="77777777" w:rsidR="00112D40" w:rsidRDefault="00112D40">
            <w:pPr>
              <w:pStyle w:val="TableParagraph"/>
              <w:spacing w:before="11" w:line="240" w:lineRule="auto"/>
              <w:jc w:val="left"/>
              <w:rPr>
                <w:i/>
                <w:sz w:val="18"/>
              </w:rPr>
            </w:pPr>
          </w:p>
          <w:p w14:paraId="4EF79CCB" w14:textId="77777777" w:rsidR="00112D40" w:rsidRDefault="003E0739">
            <w:pPr>
              <w:pStyle w:val="TableParagraph"/>
              <w:spacing w:line="240" w:lineRule="auto"/>
              <w:ind w:left="167"/>
              <w:jc w:val="left"/>
              <w:rPr>
                <w:sz w:val="18"/>
              </w:rPr>
            </w:pPr>
            <w:r>
              <w:rPr>
                <w:spacing w:val="-5"/>
                <w:sz w:val="18"/>
              </w:rPr>
              <w:t>17%-pt</w:t>
            </w:r>
          </w:p>
        </w:tc>
        <w:tc>
          <w:tcPr>
            <w:tcW w:w="849" w:type="dxa"/>
            <w:vMerge w:val="restart"/>
          </w:tcPr>
          <w:p w14:paraId="0C4705F8" w14:textId="77777777" w:rsidR="00112D40" w:rsidRDefault="00112D40">
            <w:pPr>
              <w:pStyle w:val="TableParagraph"/>
              <w:spacing w:before="11" w:line="240" w:lineRule="auto"/>
              <w:jc w:val="left"/>
              <w:rPr>
                <w:i/>
                <w:sz w:val="18"/>
              </w:rPr>
            </w:pPr>
          </w:p>
          <w:p w14:paraId="1BBCB5FD" w14:textId="77777777" w:rsidR="00112D40" w:rsidRDefault="003E0739">
            <w:pPr>
              <w:pStyle w:val="TableParagraph"/>
              <w:spacing w:line="240" w:lineRule="auto"/>
              <w:ind w:left="18"/>
              <w:rPr>
                <w:sz w:val="18"/>
              </w:rPr>
            </w:pPr>
            <w:r>
              <w:rPr>
                <w:spacing w:val="-10"/>
                <w:sz w:val="18"/>
              </w:rPr>
              <w:t>0</w:t>
            </w:r>
          </w:p>
        </w:tc>
      </w:tr>
      <w:tr w:rsidR="00112D40" w14:paraId="0446E655" w14:textId="77777777">
        <w:trPr>
          <w:trHeight w:val="220"/>
        </w:trPr>
        <w:tc>
          <w:tcPr>
            <w:tcW w:w="473" w:type="dxa"/>
            <w:vMerge/>
            <w:tcBorders>
              <w:top w:val="nil"/>
            </w:tcBorders>
            <w:shd w:val="clear" w:color="auto" w:fill="CFDFE7"/>
          </w:tcPr>
          <w:p w14:paraId="28045AAF" w14:textId="77777777" w:rsidR="00112D40" w:rsidRDefault="00112D40">
            <w:pPr>
              <w:rPr>
                <w:sz w:val="2"/>
                <w:szCs w:val="2"/>
              </w:rPr>
            </w:pPr>
          </w:p>
        </w:tc>
        <w:tc>
          <w:tcPr>
            <w:tcW w:w="1486" w:type="dxa"/>
            <w:vMerge/>
            <w:tcBorders>
              <w:top w:val="nil"/>
            </w:tcBorders>
          </w:tcPr>
          <w:p w14:paraId="4A17B886" w14:textId="77777777" w:rsidR="00112D40" w:rsidRDefault="00112D40">
            <w:pPr>
              <w:rPr>
                <w:sz w:val="2"/>
                <w:szCs w:val="2"/>
              </w:rPr>
            </w:pPr>
          </w:p>
        </w:tc>
        <w:tc>
          <w:tcPr>
            <w:tcW w:w="991" w:type="dxa"/>
          </w:tcPr>
          <w:p w14:paraId="0B0EDB6D" w14:textId="77777777" w:rsidR="00112D40" w:rsidRDefault="003E0739">
            <w:pPr>
              <w:pStyle w:val="TableParagraph"/>
              <w:ind w:left="10" w:right="5"/>
              <w:rPr>
                <w:sz w:val="18"/>
              </w:rPr>
            </w:pPr>
            <w:r>
              <w:rPr>
                <w:spacing w:val="-2"/>
                <w:sz w:val="18"/>
              </w:rPr>
              <w:t>Liens</w:t>
            </w:r>
          </w:p>
        </w:tc>
        <w:tc>
          <w:tcPr>
            <w:tcW w:w="955" w:type="dxa"/>
          </w:tcPr>
          <w:p w14:paraId="5404A9E8" w14:textId="77777777" w:rsidR="00112D40" w:rsidRDefault="003E0739">
            <w:pPr>
              <w:pStyle w:val="TableParagraph"/>
              <w:ind w:left="175"/>
              <w:jc w:val="left"/>
              <w:rPr>
                <w:sz w:val="18"/>
              </w:rPr>
            </w:pPr>
            <w:r>
              <w:rPr>
                <w:sz w:val="18"/>
              </w:rPr>
              <w:t xml:space="preserve">249 </w:t>
            </w:r>
            <w:r>
              <w:rPr>
                <w:spacing w:val="-5"/>
                <w:sz w:val="18"/>
              </w:rPr>
              <w:t>PAE</w:t>
            </w:r>
          </w:p>
        </w:tc>
        <w:tc>
          <w:tcPr>
            <w:tcW w:w="849" w:type="dxa"/>
          </w:tcPr>
          <w:p w14:paraId="51F703CB" w14:textId="77777777" w:rsidR="00112D40" w:rsidRDefault="003E0739">
            <w:pPr>
              <w:pStyle w:val="TableParagraph"/>
              <w:ind w:left="18" w:right="8"/>
              <w:rPr>
                <w:sz w:val="18"/>
              </w:rPr>
            </w:pPr>
            <w:r>
              <w:rPr>
                <w:sz w:val="18"/>
              </w:rPr>
              <w:t xml:space="preserve">106 </w:t>
            </w:r>
            <w:r>
              <w:rPr>
                <w:spacing w:val="-5"/>
                <w:sz w:val="18"/>
              </w:rPr>
              <w:t>PAE</w:t>
            </w:r>
          </w:p>
        </w:tc>
        <w:tc>
          <w:tcPr>
            <w:tcW w:w="887" w:type="dxa"/>
            <w:vMerge/>
            <w:tcBorders>
              <w:top w:val="nil"/>
            </w:tcBorders>
          </w:tcPr>
          <w:p w14:paraId="0C596CC6" w14:textId="77777777" w:rsidR="00112D40" w:rsidRDefault="00112D40">
            <w:pPr>
              <w:rPr>
                <w:sz w:val="2"/>
                <w:szCs w:val="2"/>
              </w:rPr>
            </w:pPr>
          </w:p>
        </w:tc>
        <w:tc>
          <w:tcPr>
            <w:tcW w:w="851" w:type="dxa"/>
            <w:vMerge/>
            <w:tcBorders>
              <w:top w:val="nil"/>
            </w:tcBorders>
          </w:tcPr>
          <w:p w14:paraId="5DAE9C3A" w14:textId="77777777" w:rsidR="00112D40" w:rsidRDefault="00112D40">
            <w:pPr>
              <w:rPr>
                <w:sz w:val="2"/>
                <w:szCs w:val="2"/>
              </w:rPr>
            </w:pPr>
          </w:p>
        </w:tc>
        <w:tc>
          <w:tcPr>
            <w:tcW w:w="849" w:type="dxa"/>
            <w:vMerge/>
            <w:tcBorders>
              <w:top w:val="nil"/>
            </w:tcBorders>
          </w:tcPr>
          <w:p w14:paraId="0EAC5509" w14:textId="77777777" w:rsidR="00112D40" w:rsidRDefault="00112D40">
            <w:pPr>
              <w:rPr>
                <w:sz w:val="2"/>
                <w:szCs w:val="2"/>
              </w:rPr>
            </w:pPr>
          </w:p>
        </w:tc>
      </w:tr>
      <w:tr w:rsidR="00112D40" w14:paraId="13168C17" w14:textId="77777777">
        <w:trPr>
          <w:trHeight w:val="217"/>
        </w:trPr>
        <w:tc>
          <w:tcPr>
            <w:tcW w:w="473" w:type="dxa"/>
            <w:vMerge/>
            <w:tcBorders>
              <w:top w:val="nil"/>
            </w:tcBorders>
            <w:shd w:val="clear" w:color="auto" w:fill="CFDFE7"/>
          </w:tcPr>
          <w:p w14:paraId="2EFEF6DD" w14:textId="77777777" w:rsidR="00112D40" w:rsidRDefault="00112D40">
            <w:pPr>
              <w:rPr>
                <w:sz w:val="2"/>
                <w:szCs w:val="2"/>
              </w:rPr>
            </w:pPr>
          </w:p>
        </w:tc>
        <w:tc>
          <w:tcPr>
            <w:tcW w:w="1486" w:type="dxa"/>
            <w:vMerge/>
            <w:tcBorders>
              <w:top w:val="nil"/>
            </w:tcBorders>
          </w:tcPr>
          <w:p w14:paraId="065147AB" w14:textId="77777777" w:rsidR="00112D40" w:rsidRDefault="00112D40">
            <w:pPr>
              <w:rPr>
                <w:sz w:val="2"/>
                <w:szCs w:val="2"/>
              </w:rPr>
            </w:pPr>
          </w:p>
        </w:tc>
        <w:tc>
          <w:tcPr>
            <w:tcW w:w="991" w:type="dxa"/>
          </w:tcPr>
          <w:p w14:paraId="77371441" w14:textId="77777777" w:rsidR="00112D40" w:rsidRDefault="003E0739">
            <w:pPr>
              <w:pStyle w:val="TableParagraph"/>
              <w:spacing w:before="0" w:line="198" w:lineRule="exact"/>
              <w:ind w:left="10" w:right="1"/>
              <w:rPr>
                <w:sz w:val="18"/>
              </w:rPr>
            </w:pPr>
            <w:r>
              <w:rPr>
                <w:spacing w:val="-2"/>
                <w:sz w:val="18"/>
              </w:rPr>
              <w:t>Tout droit</w:t>
            </w:r>
          </w:p>
        </w:tc>
        <w:tc>
          <w:tcPr>
            <w:tcW w:w="955" w:type="dxa"/>
          </w:tcPr>
          <w:p w14:paraId="1710F71B" w14:textId="77777777" w:rsidR="00112D40" w:rsidRDefault="003E0739">
            <w:pPr>
              <w:pStyle w:val="TableParagraph"/>
              <w:spacing w:before="0" w:line="198" w:lineRule="exact"/>
              <w:ind w:left="220"/>
              <w:jc w:val="left"/>
              <w:rPr>
                <w:sz w:val="18"/>
              </w:rPr>
            </w:pPr>
            <w:r>
              <w:rPr>
                <w:sz w:val="18"/>
              </w:rPr>
              <w:t xml:space="preserve">46 </w:t>
            </w:r>
            <w:r>
              <w:rPr>
                <w:spacing w:val="-5"/>
                <w:sz w:val="18"/>
              </w:rPr>
              <w:t>PAE</w:t>
            </w:r>
          </w:p>
        </w:tc>
        <w:tc>
          <w:tcPr>
            <w:tcW w:w="849" w:type="dxa"/>
          </w:tcPr>
          <w:p w14:paraId="00E47318" w14:textId="77777777" w:rsidR="00112D40" w:rsidRDefault="003E0739">
            <w:pPr>
              <w:pStyle w:val="TableParagraph"/>
              <w:spacing w:before="0" w:line="198" w:lineRule="exact"/>
              <w:ind w:left="18" w:right="8"/>
              <w:rPr>
                <w:sz w:val="18"/>
              </w:rPr>
            </w:pPr>
            <w:r>
              <w:rPr>
                <w:sz w:val="18"/>
              </w:rPr>
              <w:t xml:space="preserve">46 </w:t>
            </w:r>
            <w:r>
              <w:rPr>
                <w:spacing w:val="-5"/>
                <w:sz w:val="18"/>
              </w:rPr>
              <w:t>PAE</w:t>
            </w:r>
          </w:p>
        </w:tc>
        <w:tc>
          <w:tcPr>
            <w:tcW w:w="887" w:type="dxa"/>
            <w:vMerge/>
            <w:tcBorders>
              <w:top w:val="nil"/>
            </w:tcBorders>
          </w:tcPr>
          <w:p w14:paraId="5720209B" w14:textId="77777777" w:rsidR="00112D40" w:rsidRDefault="00112D40">
            <w:pPr>
              <w:rPr>
                <w:sz w:val="2"/>
                <w:szCs w:val="2"/>
              </w:rPr>
            </w:pPr>
          </w:p>
        </w:tc>
        <w:tc>
          <w:tcPr>
            <w:tcW w:w="851" w:type="dxa"/>
            <w:vMerge/>
            <w:tcBorders>
              <w:top w:val="nil"/>
            </w:tcBorders>
          </w:tcPr>
          <w:p w14:paraId="068FBFB1" w14:textId="77777777" w:rsidR="00112D40" w:rsidRDefault="00112D40">
            <w:pPr>
              <w:rPr>
                <w:sz w:val="2"/>
                <w:szCs w:val="2"/>
              </w:rPr>
            </w:pPr>
          </w:p>
        </w:tc>
        <w:tc>
          <w:tcPr>
            <w:tcW w:w="849" w:type="dxa"/>
            <w:vMerge/>
            <w:tcBorders>
              <w:top w:val="nil"/>
            </w:tcBorders>
          </w:tcPr>
          <w:p w14:paraId="53B99F06" w14:textId="77777777" w:rsidR="00112D40" w:rsidRDefault="00112D40">
            <w:pPr>
              <w:rPr>
                <w:sz w:val="2"/>
                <w:szCs w:val="2"/>
              </w:rPr>
            </w:pPr>
          </w:p>
        </w:tc>
      </w:tr>
      <w:tr w:rsidR="00112D40" w14:paraId="52C1EBA4" w14:textId="77777777">
        <w:trPr>
          <w:trHeight w:val="220"/>
        </w:trPr>
        <w:tc>
          <w:tcPr>
            <w:tcW w:w="473" w:type="dxa"/>
            <w:vMerge/>
            <w:tcBorders>
              <w:top w:val="nil"/>
            </w:tcBorders>
            <w:shd w:val="clear" w:color="auto" w:fill="CFDFE7"/>
          </w:tcPr>
          <w:p w14:paraId="6308F8D7" w14:textId="77777777" w:rsidR="00112D40" w:rsidRDefault="00112D40">
            <w:pPr>
              <w:rPr>
                <w:sz w:val="2"/>
                <w:szCs w:val="2"/>
              </w:rPr>
            </w:pPr>
          </w:p>
        </w:tc>
        <w:tc>
          <w:tcPr>
            <w:tcW w:w="1486" w:type="dxa"/>
            <w:vMerge/>
            <w:tcBorders>
              <w:top w:val="nil"/>
            </w:tcBorders>
          </w:tcPr>
          <w:p w14:paraId="6A3F2991" w14:textId="77777777" w:rsidR="00112D40" w:rsidRDefault="00112D40">
            <w:pPr>
              <w:rPr>
                <w:sz w:val="2"/>
                <w:szCs w:val="2"/>
              </w:rPr>
            </w:pPr>
          </w:p>
        </w:tc>
        <w:tc>
          <w:tcPr>
            <w:tcW w:w="991" w:type="dxa"/>
          </w:tcPr>
          <w:p w14:paraId="142A9B3C" w14:textId="77777777" w:rsidR="00112D40" w:rsidRDefault="003E0739">
            <w:pPr>
              <w:pStyle w:val="TableParagraph"/>
              <w:ind w:left="10" w:right="5"/>
              <w:rPr>
                <w:sz w:val="18"/>
              </w:rPr>
            </w:pPr>
            <w:r>
              <w:rPr>
                <w:spacing w:val="-2"/>
                <w:sz w:val="18"/>
              </w:rPr>
              <w:t>Droit</w:t>
            </w:r>
          </w:p>
        </w:tc>
        <w:tc>
          <w:tcPr>
            <w:tcW w:w="955" w:type="dxa"/>
          </w:tcPr>
          <w:p w14:paraId="4192146E" w14:textId="77777777" w:rsidR="00112D40" w:rsidRDefault="003E0739">
            <w:pPr>
              <w:pStyle w:val="TableParagraph"/>
              <w:ind w:left="175"/>
              <w:jc w:val="left"/>
              <w:rPr>
                <w:sz w:val="18"/>
              </w:rPr>
            </w:pPr>
            <w:r>
              <w:rPr>
                <w:sz w:val="18"/>
              </w:rPr>
              <w:t xml:space="preserve">578 </w:t>
            </w:r>
            <w:r>
              <w:rPr>
                <w:spacing w:val="-5"/>
                <w:sz w:val="18"/>
              </w:rPr>
              <w:t>PAE</w:t>
            </w:r>
          </w:p>
        </w:tc>
        <w:tc>
          <w:tcPr>
            <w:tcW w:w="849" w:type="dxa"/>
          </w:tcPr>
          <w:p w14:paraId="1C268C51" w14:textId="77777777" w:rsidR="00112D40" w:rsidRDefault="003E0739">
            <w:pPr>
              <w:pStyle w:val="TableParagraph"/>
              <w:ind w:left="18" w:right="8"/>
              <w:rPr>
                <w:sz w:val="18"/>
              </w:rPr>
            </w:pPr>
            <w:r>
              <w:rPr>
                <w:sz w:val="18"/>
              </w:rPr>
              <w:t xml:space="preserve">0 </w:t>
            </w:r>
            <w:r>
              <w:rPr>
                <w:spacing w:val="-5"/>
                <w:sz w:val="18"/>
              </w:rPr>
              <w:t>PAE</w:t>
            </w:r>
          </w:p>
        </w:tc>
        <w:tc>
          <w:tcPr>
            <w:tcW w:w="887" w:type="dxa"/>
          </w:tcPr>
          <w:p w14:paraId="0DE1B66D" w14:textId="77777777" w:rsidR="00112D40" w:rsidRDefault="003E0739">
            <w:pPr>
              <w:pStyle w:val="TableParagraph"/>
              <w:ind w:left="13" w:right="1"/>
              <w:rPr>
                <w:sz w:val="18"/>
              </w:rPr>
            </w:pPr>
            <w:r>
              <w:rPr>
                <w:spacing w:val="-5"/>
                <w:sz w:val="18"/>
              </w:rPr>
              <w:t>52%</w:t>
            </w:r>
          </w:p>
        </w:tc>
        <w:tc>
          <w:tcPr>
            <w:tcW w:w="851" w:type="dxa"/>
          </w:tcPr>
          <w:p w14:paraId="27203383" w14:textId="77777777" w:rsidR="00112D40" w:rsidRDefault="003E0739">
            <w:pPr>
              <w:pStyle w:val="TableParagraph"/>
              <w:ind w:left="16" w:right="2"/>
              <w:rPr>
                <w:sz w:val="18"/>
              </w:rPr>
            </w:pPr>
            <w:r>
              <w:rPr>
                <w:spacing w:val="-5"/>
                <w:sz w:val="18"/>
              </w:rPr>
              <w:t>10%-pt</w:t>
            </w:r>
          </w:p>
        </w:tc>
        <w:tc>
          <w:tcPr>
            <w:tcW w:w="849" w:type="dxa"/>
          </w:tcPr>
          <w:p w14:paraId="1965001C" w14:textId="77777777" w:rsidR="00112D40" w:rsidRDefault="003E0739">
            <w:pPr>
              <w:pStyle w:val="TableParagraph"/>
              <w:ind w:left="18"/>
              <w:rPr>
                <w:sz w:val="18"/>
              </w:rPr>
            </w:pPr>
            <w:r>
              <w:rPr>
                <w:spacing w:val="-10"/>
                <w:sz w:val="18"/>
              </w:rPr>
              <w:t>0</w:t>
            </w:r>
          </w:p>
        </w:tc>
      </w:tr>
    </w:tbl>
    <w:p w14:paraId="7479D8A1" w14:textId="77777777" w:rsidR="00112D40" w:rsidRDefault="00112D40">
      <w:pPr>
        <w:rPr>
          <w:sz w:val="18"/>
        </w:rPr>
        <w:sectPr w:rsidR="00112D40">
          <w:pgSz w:w="11910" w:h="16840"/>
          <w:pgMar w:top="1460" w:right="260" w:bottom="1280" w:left="940" w:header="748" w:footer="1095" w:gutter="0"/>
          <w:cols w:space="720"/>
        </w:sectPr>
      </w:pPr>
    </w:p>
    <w:p w14:paraId="01788178" w14:textId="77777777" w:rsidR="00112D40" w:rsidRDefault="00112D40">
      <w:pPr>
        <w:pStyle w:val="BodyText"/>
        <w:spacing w:before="118"/>
        <w:rPr>
          <w:i/>
        </w:rPr>
      </w:pPr>
    </w:p>
    <w:p w14:paraId="070B7824" w14:textId="77777777" w:rsidR="00112D40" w:rsidRDefault="003E0739">
      <w:pPr>
        <w:pStyle w:val="BodyText"/>
        <w:spacing w:before="1"/>
        <w:ind w:left="1611"/>
        <w:jc w:val="both"/>
      </w:pPr>
      <w:r>
        <w:rPr>
          <w:color w:val="005B82"/>
        </w:rPr>
        <w:t xml:space="preserve">Impact de la synthèse sur les scénarios de débit sans </w:t>
      </w:r>
      <w:r>
        <w:rPr>
          <w:color w:val="005B82"/>
          <w:spacing w:val="-4"/>
        </w:rPr>
        <w:t xml:space="preserve">transfert </w:t>
      </w:r>
      <w:r>
        <w:rPr>
          <w:color w:val="005B82"/>
        </w:rPr>
        <w:t>modal</w:t>
      </w:r>
    </w:p>
    <w:p w14:paraId="5E0CC29C" w14:textId="77777777" w:rsidR="00112D40" w:rsidRDefault="003E0739">
      <w:pPr>
        <w:pStyle w:val="BodyText"/>
        <w:spacing w:before="183" w:line="256" w:lineRule="auto"/>
        <w:ind w:left="1611" w:right="872"/>
        <w:jc w:val="both"/>
      </w:pPr>
      <w:r>
        <w:t xml:space="preserve">Sur la base de l'analyse ci-dessus, on peut conclure que pour les </w:t>
      </w:r>
      <w:r>
        <w:rPr>
          <w:spacing w:val="-11"/>
        </w:rPr>
        <w:t xml:space="preserve">scénarios qui ont </w:t>
      </w:r>
      <w:r>
        <w:t>été calculés, les effets attendus sur le fonctionnement des intersections du côté de BRUcargo (N21 Haachtsesteenweg x Luchthavenlaan et N21 Haachtsesteenweg x Stationslaan) sont plutôt limités. Seuls des effets négatifs limités (score d'impact -1) sont att</w:t>
      </w:r>
      <w:r>
        <w:t>endus.</w:t>
      </w:r>
    </w:p>
    <w:p w14:paraId="2A92D598" w14:textId="77777777" w:rsidR="00112D40" w:rsidRDefault="003E0739">
      <w:pPr>
        <w:pStyle w:val="BodyText"/>
        <w:spacing w:before="169" w:line="259" w:lineRule="auto"/>
        <w:ind w:left="1611" w:right="870"/>
        <w:jc w:val="both"/>
      </w:pPr>
      <w:r>
        <w:t>Du côté des passagers (A201 x N262 Vilvoordelaan x Luchthavenlaan), des impacts négatifs significatifs (score d'impact -2 et -3) sont attendus dans les scénarios BAC_0-1-0-0 et BAC_0-2-0-0. Cela est principalement dû aux demi-tours sur le rond-point</w:t>
      </w:r>
      <w:r>
        <w:t xml:space="preserve"> à partir de la branche ouest. Dans le scénario BAC_1-2-0-0, ces demi-tours disparaissent parce que le point d'échange unique est réalisé entre l'échangeur de la R0 et l'A201 et qu'un demi-tour en dehors de l'intersection est construit sur la branche ouest</w:t>
      </w:r>
      <w:r>
        <w:t>, ce qui signifie que les demi-tours n'encombrent plus le rond-point. Par conséquent, seuls des impacts négatifs limités (score d'impact -1) sont encore attendus dans ce scénario.</w:t>
      </w:r>
    </w:p>
    <w:p w14:paraId="5E18EE33" w14:textId="77777777" w:rsidR="00112D40" w:rsidRDefault="003E0739">
      <w:pPr>
        <w:spacing w:before="157"/>
        <w:ind w:left="1611"/>
        <w:jc w:val="both"/>
        <w:rPr>
          <w:b/>
          <w:sz w:val="20"/>
        </w:rPr>
      </w:pPr>
      <w:r>
        <w:rPr>
          <w:b/>
          <w:color w:val="005B82"/>
          <w:sz w:val="20"/>
        </w:rPr>
        <w:t>Scénarios avec transfert modal (BAC_0-2-1-0, BAC_1-2-1-0, BAC_1-2-1-1</w:t>
      </w:r>
      <w:r>
        <w:rPr>
          <w:b/>
          <w:color w:val="005B82"/>
          <w:spacing w:val="-5"/>
          <w:sz w:val="20"/>
        </w:rPr>
        <w:t>)</w:t>
      </w:r>
    </w:p>
    <w:p w14:paraId="7D770D64" w14:textId="77777777" w:rsidR="00112D40" w:rsidRDefault="003E0739">
      <w:pPr>
        <w:pStyle w:val="BodyText"/>
        <w:spacing w:before="180" w:line="259" w:lineRule="auto"/>
        <w:ind w:left="1611" w:right="869"/>
        <w:jc w:val="both"/>
      </w:pPr>
      <w:r>
        <w:t xml:space="preserve">Les </w:t>
      </w:r>
      <w:r>
        <w:rPr>
          <w:b/>
        </w:rPr>
        <w:t xml:space="preserve">scénarios BAC_0-2-1-0, BAC_1-2-1-0 et BAC_1-2-1-1 </w:t>
      </w:r>
      <w:r>
        <w:t xml:space="preserve">n'ont pas été calculés et ne sont </w:t>
      </w:r>
      <w:r>
        <w:rPr>
          <w:spacing w:val="-4"/>
        </w:rPr>
        <w:t xml:space="preserve">discutés </w:t>
      </w:r>
      <w:r>
        <w:t xml:space="preserve">que qualitativement. Cependant, l'analyse de la génération de trafic de tous les scénarios montre que </w:t>
      </w:r>
      <w:r>
        <w:rPr>
          <w:spacing w:val="-2"/>
        </w:rPr>
        <w:t xml:space="preserve">la </w:t>
      </w:r>
      <w:r>
        <w:t>génération totale de trafic dans ces scénarios est de tout</w:t>
      </w:r>
      <w:r>
        <w:t>e façon plus faible parce qu'un transfert modal est pris en compte ici. On peut donc conclure que les effets possibles de ces scénarios sont de toute façon plus limités que les effets des scénarios calculés. Dans les scénarios BAC_1-2-1-0 et BAC_1-2-1-1, i</w:t>
      </w:r>
      <w:r>
        <w:t xml:space="preserve">l ne faut pas </w:t>
      </w:r>
      <w:r>
        <w:rPr>
          <w:spacing w:val="-11"/>
        </w:rPr>
        <w:t xml:space="preserve">s'attendre à des </w:t>
      </w:r>
      <w:r>
        <w:t>effets négatifs significatifs puisque dans ces scénarios aussi, les mouvements de demi-tour n'existeront plus. Dans le scénario BAC_0-2- 1-0, les effets sont de toute façon plus faibles que dans le scénario BAC_0-2-0-0.</w:t>
      </w:r>
    </w:p>
    <w:p w14:paraId="5B49A0A0" w14:textId="77777777" w:rsidR="00112D40" w:rsidRDefault="00112D40">
      <w:pPr>
        <w:pStyle w:val="BodyText"/>
      </w:pPr>
    </w:p>
    <w:p w14:paraId="32A3F829" w14:textId="77777777" w:rsidR="00112D40" w:rsidRDefault="00112D40">
      <w:pPr>
        <w:pStyle w:val="BodyText"/>
        <w:spacing w:before="90"/>
      </w:pPr>
    </w:p>
    <w:p w14:paraId="57741529" w14:textId="77777777" w:rsidR="00112D40" w:rsidRDefault="003E0739">
      <w:pPr>
        <w:tabs>
          <w:tab w:val="left" w:pos="1397"/>
        </w:tabs>
        <w:ind w:left="545"/>
        <w:rPr>
          <w:i/>
          <w:sz w:val="20"/>
        </w:rPr>
      </w:pPr>
      <w:r>
        <w:rPr>
          <w:noProof/>
        </w:rPr>
        <w:drawing>
          <wp:inline distT="0" distB="0" distL="0" distR="0" wp14:anchorId="0F7C0234" wp14:editId="236D40AF">
            <wp:extent cx="400024" cy="84461"/>
            <wp:effectExtent l="0" t="0" r="0" b="0"/>
            <wp:docPr id="344" name="Image 3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4" name="Image 344"/>
                    <pic:cNvPicPr/>
                  </pic:nvPicPr>
                  <pic:blipFill>
                    <a:blip r:embed="rId267" cstate="print"/>
                    <a:stretch>
                      <a:fillRect/>
                    </a:stretch>
                  </pic:blipFill>
                  <pic:spPr>
                    <a:xfrm>
                      <a:off x="0" y="0"/>
                      <a:ext cx="400024" cy="84461"/>
                    </a:xfrm>
                    <a:prstGeom prst="rect">
                      <a:avLst/>
                    </a:prstGeom>
                  </pic:spPr>
                </pic:pic>
              </a:graphicData>
            </a:graphic>
          </wp:inline>
        </w:drawing>
      </w:r>
      <w:r>
        <w:rPr>
          <w:rFonts w:ascii="Times New Roman"/>
          <w:position w:val="1"/>
          <w:sz w:val="20"/>
        </w:rPr>
        <w:tab/>
      </w:r>
      <w:bookmarkStart w:id="50" w:name="_bookmark50"/>
      <w:bookmarkEnd w:id="50"/>
      <w:r>
        <w:rPr>
          <w:i/>
          <w:color w:val="005B82"/>
          <w:spacing w:val="-2"/>
          <w:position w:val="1"/>
          <w:sz w:val="20"/>
        </w:rPr>
        <w:t>É</w:t>
      </w:r>
      <w:r>
        <w:rPr>
          <w:i/>
          <w:color w:val="005B82"/>
          <w:spacing w:val="-2"/>
          <w:position w:val="1"/>
          <w:sz w:val="20"/>
        </w:rPr>
        <w:t>largissement aux heures de pointe</w:t>
      </w:r>
    </w:p>
    <w:p w14:paraId="1B5C9EB0" w14:textId="77777777" w:rsidR="00112D40" w:rsidRDefault="003E0739">
      <w:pPr>
        <w:pStyle w:val="BodyText"/>
        <w:spacing w:before="23" w:line="259" w:lineRule="auto"/>
        <w:ind w:left="1611" w:right="870"/>
        <w:jc w:val="both"/>
      </w:pPr>
      <w:r>
        <w:t>L'aspect de l'élargissement de l'heure de pointe peut être cartographié en comparant l'impact des opérations aéroportuaires dans les différents scénarios entre l'heure de pointe la plus chargée du matin et du soir d'une pa</w:t>
      </w:r>
      <w:r>
        <w:t>rt et l'heure de pointe complète du matin et du soir d'autre part. Il s'agit des périodes d'analyse suivantes :</w:t>
      </w:r>
    </w:p>
    <w:p w14:paraId="4B4082C7" w14:textId="77777777" w:rsidR="00112D40" w:rsidRDefault="003E0739">
      <w:pPr>
        <w:pStyle w:val="ListParagraph"/>
        <w:numPr>
          <w:ilvl w:val="0"/>
          <w:numId w:val="13"/>
        </w:numPr>
        <w:tabs>
          <w:tab w:val="left" w:pos="2376"/>
        </w:tabs>
        <w:spacing w:before="169"/>
        <w:ind w:left="2376" w:hanging="359"/>
        <w:rPr>
          <w:sz w:val="20"/>
        </w:rPr>
      </w:pPr>
      <w:r>
        <w:rPr>
          <w:spacing w:val="-2"/>
          <w:sz w:val="20"/>
        </w:rPr>
        <w:t>Heure de pointe du matin la plus chargée : U8 (8h-9h</w:t>
      </w:r>
      <w:r>
        <w:rPr>
          <w:spacing w:val="-4"/>
          <w:sz w:val="20"/>
        </w:rPr>
        <w:t>)</w:t>
      </w:r>
    </w:p>
    <w:p w14:paraId="04E5F905" w14:textId="77777777" w:rsidR="00112D40" w:rsidRDefault="003E0739">
      <w:pPr>
        <w:pStyle w:val="ListParagraph"/>
        <w:numPr>
          <w:ilvl w:val="0"/>
          <w:numId w:val="13"/>
        </w:numPr>
        <w:tabs>
          <w:tab w:val="left" w:pos="2376"/>
        </w:tabs>
        <w:spacing w:before="191"/>
        <w:ind w:left="2376" w:hanging="359"/>
        <w:rPr>
          <w:sz w:val="20"/>
        </w:rPr>
      </w:pPr>
      <w:r>
        <w:rPr>
          <w:spacing w:val="-2"/>
          <w:sz w:val="20"/>
        </w:rPr>
        <w:t>Heure de pointe du matin : U7-U8-U9 (7h-10h)</w:t>
      </w:r>
    </w:p>
    <w:p w14:paraId="058ED770" w14:textId="77777777" w:rsidR="00112D40" w:rsidRDefault="003E0739">
      <w:pPr>
        <w:pStyle w:val="ListParagraph"/>
        <w:numPr>
          <w:ilvl w:val="0"/>
          <w:numId w:val="13"/>
        </w:numPr>
        <w:tabs>
          <w:tab w:val="left" w:pos="2376"/>
        </w:tabs>
        <w:spacing w:before="190"/>
        <w:ind w:left="2376" w:hanging="359"/>
        <w:rPr>
          <w:sz w:val="20"/>
        </w:rPr>
      </w:pPr>
      <w:r>
        <w:rPr>
          <w:spacing w:val="-2"/>
          <w:sz w:val="20"/>
        </w:rPr>
        <w:t xml:space="preserve">Heure de pointe du soir </w:t>
      </w:r>
      <w:r>
        <w:rPr>
          <w:spacing w:val="-2"/>
          <w:sz w:val="20"/>
        </w:rPr>
        <w:t>la plus chargée : U17 (17h00-18h00)</w:t>
      </w:r>
    </w:p>
    <w:p w14:paraId="53EB9404" w14:textId="77777777" w:rsidR="00112D40" w:rsidRDefault="003E0739">
      <w:pPr>
        <w:pStyle w:val="ListParagraph"/>
        <w:numPr>
          <w:ilvl w:val="0"/>
          <w:numId w:val="13"/>
        </w:numPr>
        <w:tabs>
          <w:tab w:val="left" w:pos="2376"/>
        </w:tabs>
        <w:spacing w:before="190"/>
        <w:ind w:left="2376" w:hanging="359"/>
        <w:rPr>
          <w:sz w:val="20"/>
        </w:rPr>
      </w:pPr>
      <w:r>
        <w:rPr>
          <w:spacing w:val="-2"/>
          <w:sz w:val="20"/>
        </w:rPr>
        <w:t>Heure de pointe du soir : U16-U17-U18 (16h-19h)</w:t>
      </w:r>
    </w:p>
    <w:p w14:paraId="0F9A3D5D" w14:textId="77777777" w:rsidR="00112D40" w:rsidRDefault="003E0739">
      <w:pPr>
        <w:pStyle w:val="BodyText"/>
        <w:spacing w:before="181" w:line="256" w:lineRule="auto"/>
        <w:ind w:left="1611" w:right="872"/>
        <w:jc w:val="both"/>
      </w:pPr>
      <w:r>
        <w:t>Les tableaux ci-dessous résument les différences dans l'évolution relative des véhicules-kilomètres, dans chaque cas entre l'heure de pointe complète et l'heure de pointe l</w:t>
      </w:r>
      <w:r>
        <w:t>a plus chargée. Une distinction est faite entre le réseau routier supérieur (autoroutes) et le réseau routier inférieur (</w:t>
      </w:r>
      <w:r>
        <w:rPr>
          <w:spacing w:val="-2"/>
        </w:rPr>
        <w:t>non autoroutes).</w:t>
      </w:r>
    </w:p>
    <w:p w14:paraId="2B30DF72" w14:textId="77777777" w:rsidR="00112D40" w:rsidRDefault="003E0739">
      <w:pPr>
        <w:pStyle w:val="BodyText"/>
        <w:spacing w:before="169" w:line="259" w:lineRule="auto"/>
        <w:ind w:left="1611" w:right="868"/>
        <w:jc w:val="both"/>
      </w:pPr>
      <w:r>
        <w:t>Si l'augmentation relative du nombre de véhicules-kilomètres est nettement plus élevée à l'heure de pointe complète qu</w:t>
      </w:r>
      <w:r>
        <w:t xml:space="preserve">'à l'heure la plus chargée, </w:t>
      </w:r>
      <w:r>
        <w:rPr>
          <w:spacing w:val="-1"/>
        </w:rPr>
        <w:t xml:space="preserve">il s'agit d'un </w:t>
      </w:r>
      <w:r>
        <w:t>indicateur de l'élargissement de l'heure de pointe. Cela ne semble pas être le cas. La différence dans l'évolution des véhicules-kilomètres entre l'heure de pointe la plus chargée et l'heure de pointe complète est</w:t>
      </w:r>
      <w:r>
        <w:t xml:space="preserve"> au maximum de 0,7 %, ce qui est négligeable.</w:t>
      </w:r>
    </w:p>
    <w:p w14:paraId="0CF8D6E8" w14:textId="77777777" w:rsidR="00112D40" w:rsidRDefault="003E0739">
      <w:pPr>
        <w:pStyle w:val="BodyText"/>
        <w:spacing w:before="156"/>
        <w:ind w:left="1611"/>
        <w:jc w:val="both"/>
      </w:pPr>
      <w:r>
        <w:t xml:space="preserve">Au </w:t>
      </w:r>
      <w:hyperlink w:anchor="_bookmark54" w:history="1">
        <w:r>
          <w:t>§0</w:t>
        </w:r>
      </w:hyperlink>
      <w:r>
        <w:t xml:space="preserve">, nous examinons plus en détail les différences par </w:t>
      </w:r>
      <w:r>
        <w:rPr>
          <w:spacing w:val="-2"/>
        </w:rPr>
        <w:t>sous-domaine.</w:t>
      </w:r>
    </w:p>
    <w:p w14:paraId="4159487D" w14:textId="77777777" w:rsidR="00112D40" w:rsidRDefault="00112D40">
      <w:pPr>
        <w:jc w:val="both"/>
        <w:sectPr w:rsidR="00112D40">
          <w:pgSz w:w="11910" w:h="16840"/>
          <w:pgMar w:top="1460" w:right="260" w:bottom="1280" w:left="940" w:header="748" w:footer="1095" w:gutter="0"/>
          <w:cols w:space="720"/>
        </w:sectPr>
      </w:pPr>
    </w:p>
    <w:p w14:paraId="193EC4D2" w14:textId="77777777" w:rsidR="00112D40" w:rsidRDefault="00112D40">
      <w:pPr>
        <w:pStyle w:val="BodyText"/>
        <w:spacing w:before="145"/>
        <w:rPr>
          <w:sz w:val="18"/>
        </w:rPr>
      </w:pPr>
    </w:p>
    <w:p w14:paraId="181164DD" w14:textId="77777777" w:rsidR="00112D40" w:rsidRDefault="003E0739">
      <w:pPr>
        <w:ind w:left="1611" w:right="871"/>
        <w:jc w:val="both"/>
        <w:rPr>
          <w:i/>
          <w:sz w:val="18"/>
        </w:rPr>
      </w:pPr>
      <w:r>
        <w:rPr>
          <w:i/>
          <w:color w:val="005B82"/>
          <w:sz w:val="18"/>
        </w:rPr>
        <w:t>Tableau 5-85 : Différences en points de pourcentage entr</w:t>
      </w:r>
      <w:r>
        <w:rPr>
          <w:i/>
          <w:color w:val="005B82"/>
          <w:sz w:val="18"/>
        </w:rPr>
        <w:t>e l'évolution des véhicules-kilomètres à l'heure de pointe du matin complète et l'évolution des véhicules-kilomètres à l'heure de pointe du matin la plus chargée</w:t>
      </w:r>
    </w:p>
    <w:p w14:paraId="6E572B14" w14:textId="77777777" w:rsidR="00112D40" w:rsidRDefault="00112D40">
      <w:pPr>
        <w:pStyle w:val="BodyText"/>
        <w:spacing w:before="5"/>
        <w:rPr>
          <w:i/>
          <w:sz w:val="16"/>
        </w:rPr>
      </w:pPr>
    </w:p>
    <w:tbl>
      <w:tblPr>
        <w:tblW w:w="0" w:type="auto"/>
        <w:tblInd w:w="113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053"/>
        <w:gridCol w:w="2052"/>
        <w:gridCol w:w="2055"/>
        <w:gridCol w:w="2053"/>
      </w:tblGrid>
      <w:tr w:rsidR="00112D40" w14:paraId="31E65BCB" w14:textId="77777777">
        <w:trPr>
          <w:trHeight w:val="486"/>
        </w:trPr>
        <w:tc>
          <w:tcPr>
            <w:tcW w:w="2053" w:type="dxa"/>
            <w:shd w:val="clear" w:color="auto" w:fill="7EACC0"/>
          </w:tcPr>
          <w:p w14:paraId="211C9255" w14:textId="77777777" w:rsidR="00112D40" w:rsidRDefault="00112D40">
            <w:pPr>
              <w:pStyle w:val="TableParagraph"/>
              <w:spacing w:before="0" w:line="240" w:lineRule="auto"/>
              <w:jc w:val="left"/>
              <w:rPr>
                <w:rFonts w:ascii="Times New Roman"/>
                <w:sz w:val="18"/>
              </w:rPr>
            </w:pPr>
          </w:p>
        </w:tc>
        <w:tc>
          <w:tcPr>
            <w:tcW w:w="2052" w:type="dxa"/>
            <w:shd w:val="clear" w:color="auto" w:fill="7EACC0"/>
          </w:tcPr>
          <w:p w14:paraId="6026884A" w14:textId="77777777" w:rsidR="00112D40" w:rsidRDefault="003E0739">
            <w:pPr>
              <w:pStyle w:val="TableParagraph"/>
              <w:spacing w:line="243" w:lineRule="exact"/>
              <w:ind w:left="107"/>
              <w:jc w:val="left"/>
              <w:rPr>
                <w:sz w:val="20"/>
              </w:rPr>
            </w:pPr>
            <w:r>
              <w:rPr>
                <w:sz w:val="20"/>
              </w:rPr>
              <w:t xml:space="preserve">Scénario 0100 </w:t>
            </w:r>
            <w:r>
              <w:rPr>
                <w:spacing w:val="-2"/>
                <w:sz w:val="20"/>
              </w:rPr>
              <w:t>vs.</w:t>
            </w:r>
          </w:p>
          <w:p w14:paraId="41476EAD" w14:textId="77777777" w:rsidR="00112D40" w:rsidRDefault="003E0739">
            <w:pPr>
              <w:pStyle w:val="TableParagraph"/>
              <w:spacing w:before="0" w:line="222" w:lineRule="exact"/>
              <w:ind w:left="107"/>
              <w:jc w:val="left"/>
              <w:rPr>
                <w:sz w:val="20"/>
              </w:rPr>
            </w:pPr>
            <w:r>
              <w:rPr>
                <w:sz w:val="20"/>
              </w:rPr>
              <w:t xml:space="preserve">scénario </w:t>
            </w:r>
            <w:r>
              <w:rPr>
                <w:spacing w:val="-4"/>
                <w:sz w:val="20"/>
              </w:rPr>
              <w:t>0000</w:t>
            </w:r>
          </w:p>
        </w:tc>
        <w:tc>
          <w:tcPr>
            <w:tcW w:w="2055" w:type="dxa"/>
            <w:shd w:val="clear" w:color="auto" w:fill="7EACC0"/>
          </w:tcPr>
          <w:p w14:paraId="6C6DBCFC" w14:textId="77777777" w:rsidR="00112D40" w:rsidRDefault="003E0739">
            <w:pPr>
              <w:pStyle w:val="TableParagraph"/>
              <w:spacing w:line="243" w:lineRule="exact"/>
              <w:ind w:left="109"/>
              <w:jc w:val="left"/>
              <w:rPr>
                <w:sz w:val="20"/>
              </w:rPr>
            </w:pPr>
            <w:r>
              <w:rPr>
                <w:sz w:val="20"/>
              </w:rPr>
              <w:t xml:space="preserve">Scénario 0200 </w:t>
            </w:r>
            <w:r>
              <w:rPr>
                <w:spacing w:val="-2"/>
                <w:sz w:val="20"/>
              </w:rPr>
              <w:t>vs.</w:t>
            </w:r>
          </w:p>
          <w:p w14:paraId="48F7FD18" w14:textId="77777777" w:rsidR="00112D40" w:rsidRDefault="003E0739">
            <w:pPr>
              <w:pStyle w:val="TableParagraph"/>
              <w:spacing w:before="0" w:line="222" w:lineRule="exact"/>
              <w:ind w:left="109"/>
              <w:jc w:val="left"/>
              <w:rPr>
                <w:sz w:val="20"/>
              </w:rPr>
            </w:pPr>
            <w:r>
              <w:rPr>
                <w:sz w:val="20"/>
              </w:rPr>
              <w:t xml:space="preserve">scénario </w:t>
            </w:r>
            <w:r>
              <w:rPr>
                <w:spacing w:val="-4"/>
                <w:sz w:val="20"/>
              </w:rPr>
              <w:t>0000</w:t>
            </w:r>
          </w:p>
        </w:tc>
        <w:tc>
          <w:tcPr>
            <w:tcW w:w="2053" w:type="dxa"/>
            <w:shd w:val="clear" w:color="auto" w:fill="7EACC0"/>
          </w:tcPr>
          <w:p w14:paraId="6CB54AC5" w14:textId="77777777" w:rsidR="00112D40" w:rsidRDefault="003E0739">
            <w:pPr>
              <w:pStyle w:val="TableParagraph"/>
              <w:spacing w:line="243" w:lineRule="exact"/>
              <w:ind w:left="107"/>
              <w:jc w:val="left"/>
              <w:rPr>
                <w:sz w:val="20"/>
              </w:rPr>
            </w:pPr>
            <w:r>
              <w:rPr>
                <w:sz w:val="20"/>
              </w:rPr>
              <w:t xml:space="preserve">Scénario 1200 </w:t>
            </w:r>
            <w:r>
              <w:rPr>
                <w:spacing w:val="-2"/>
                <w:sz w:val="20"/>
              </w:rPr>
              <w:t>vs.</w:t>
            </w:r>
          </w:p>
          <w:p w14:paraId="02026B98" w14:textId="77777777" w:rsidR="00112D40" w:rsidRDefault="003E0739">
            <w:pPr>
              <w:pStyle w:val="TableParagraph"/>
              <w:spacing w:before="0" w:line="222" w:lineRule="exact"/>
              <w:ind w:left="107"/>
              <w:jc w:val="left"/>
              <w:rPr>
                <w:sz w:val="20"/>
              </w:rPr>
            </w:pPr>
            <w:r>
              <w:rPr>
                <w:sz w:val="20"/>
              </w:rPr>
              <w:t xml:space="preserve">scénario </w:t>
            </w:r>
            <w:r>
              <w:rPr>
                <w:spacing w:val="-4"/>
                <w:sz w:val="20"/>
              </w:rPr>
              <w:t>1000</w:t>
            </w:r>
          </w:p>
        </w:tc>
      </w:tr>
      <w:tr w:rsidR="00112D40" w14:paraId="422B3693" w14:textId="77777777">
        <w:trPr>
          <w:trHeight w:val="244"/>
        </w:trPr>
        <w:tc>
          <w:tcPr>
            <w:tcW w:w="2053" w:type="dxa"/>
            <w:shd w:val="clear" w:color="auto" w:fill="DFEBEF"/>
          </w:tcPr>
          <w:p w14:paraId="6D5C4FB7" w14:textId="77777777" w:rsidR="00112D40" w:rsidRDefault="003E0739">
            <w:pPr>
              <w:pStyle w:val="TableParagraph"/>
              <w:spacing w:line="223" w:lineRule="exact"/>
              <w:ind w:left="107"/>
              <w:jc w:val="left"/>
              <w:rPr>
                <w:sz w:val="20"/>
              </w:rPr>
            </w:pPr>
            <w:r>
              <w:rPr>
                <w:spacing w:val="-2"/>
                <w:sz w:val="20"/>
              </w:rPr>
              <w:t>HWN+OWN</w:t>
            </w:r>
          </w:p>
        </w:tc>
        <w:tc>
          <w:tcPr>
            <w:tcW w:w="2052" w:type="dxa"/>
          </w:tcPr>
          <w:p w14:paraId="096B0F94" w14:textId="77777777" w:rsidR="00112D40" w:rsidRDefault="003E0739">
            <w:pPr>
              <w:pStyle w:val="TableParagraph"/>
              <w:spacing w:line="223" w:lineRule="exact"/>
              <w:ind w:left="107"/>
              <w:jc w:val="left"/>
              <w:rPr>
                <w:sz w:val="20"/>
              </w:rPr>
            </w:pPr>
            <w:r>
              <w:rPr>
                <w:spacing w:val="-2"/>
                <w:sz w:val="20"/>
              </w:rPr>
              <w:t>0,</w:t>
            </w:r>
            <w:r>
              <w:rPr>
                <w:spacing w:val="-5"/>
                <w:sz w:val="20"/>
              </w:rPr>
              <w:t>0%-pt</w:t>
            </w:r>
          </w:p>
        </w:tc>
        <w:tc>
          <w:tcPr>
            <w:tcW w:w="2055" w:type="dxa"/>
          </w:tcPr>
          <w:p w14:paraId="6B414A0C" w14:textId="77777777" w:rsidR="00112D40" w:rsidRDefault="003E0739">
            <w:pPr>
              <w:pStyle w:val="TableParagraph"/>
              <w:spacing w:line="223" w:lineRule="exact"/>
              <w:ind w:left="109"/>
              <w:jc w:val="left"/>
              <w:rPr>
                <w:sz w:val="20"/>
              </w:rPr>
            </w:pPr>
            <w:r>
              <w:rPr>
                <w:spacing w:val="-2"/>
                <w:sz w:val="20"/>
              </w:rPr>
              <w:t>0,</w:t>
            </w:r>
            <w:r>
              <w:rPr>
                <w:spacing w:val="-5"/>
                <w:sz w:val="20"/>
              </w:rPr>
              <w:t>0%-pt</w:t>
            </w:r>
          </w:p>
        </w:tc>
        <w:tc>
          <w:tcPr>
            <w:tcW w:w="2053" w:type="dxa"/>
          </w:tcPr>
          <w:p w14:paraId="42C2B1C9" w14:textId="77777777" w:rsidR="00112D40" w:rsidRDefault="003E0739">
            <w:pPr>
              <w:pStyle w:val="TableParagraph"/>
              <w:spacing w:line="223" w:lineRule="exact"/>
              <w:ind w:left="107"/>
              <w:jc w:val="left"/>
              <w:rPr>
                <w:sz w:val="20"/>
              </w:rPr>
            </w:pPr>
            <w:r>
              <w:rPr>
                <w:spacing w:val="-2"/>
                <w:sz w:val="20"/>
              </w:rPr>
              <w:t>+0,</w:t>
            </w:r>
            <w:r>
              <w:rPr>
                <w:spacing w:val="-5"/>
                <w:sz w:val="20"/>
              </w:rPr>
              <w:t>4%-pt</w:t>
            </w:r>
          </w:p>
        </w:tc>
      </w:tr>
      <w:tr w:rsidR="00112D40" w14:paraId="0CC3E0C4" w14:textId="77777777">
        <w:trPr>
          <w:trHeight w:val="244"/>
        </w:trPr>
        <w:tc>
          <w:tcPr>
            <w:tcW w:w="2053" w:type="dxa"/>
            <w:shd w:val="clear" w:color="auto" w:fill="DFEBEF"/>
          </w:tcPr>
          <w:p w14:paraId="0ED974FB" w14:textId="77777777" w:rsidR="00112D40" w:rsidRDefault="003E0739">
            <w:pPr>
              <w:pStyle w:val="TableParagraph"/>
              <w:spacing w:line="223" w:lineRule="exact"/>
              <w:ind w:left="107"/>
              <w:jc w:val="left"/>
              <w:rPr>
                <w:sz w:val="20"/>
              </w:rPr>
            </w:pPr>
            <w:r>
              <w:rPr>
                <w:spacing w:val="-5"/>
                <w:sz w:val="20"/>
              </w:rPr>
              <w:t>HWN</w:t>
            </w:r>
          </w:p>
        </w:tc>
        <w:tc>
          <w:tcPr>
            <w:tcW w:w="2052" w:type="dxa"/>
          </w:tcPr>
          <w:p w14:paraId="476970EA" w14:textId="77777777" w:rsidR="00112D40" w:rsidRDefault="003E0739">
            <w:pPr>
              <w:pStyle w:val="TableParagraph"/>
              <w:spacing w:line="223" w:lineRule="exact"/>
              <w:ind w:left="107"/>
              <w:jc w:val="left"/>
              <w:rPr>
                <w:sz w:val="20"/>
              </w:rPr>
            </w:pPr>
            <w:r>
              <w:rPr>
                <w:spacing w:val="-2"/>
                <w:sz w:val="20"/>
              </w:rPr>
              <w:t>-0,</w:t>
            </w:r>
            <w:r>
              <w:rPr>
                <w:spacing w:val="-5"/>
                <w:sz w:val="20"/>
              </w:rPr>
              <w:t>5%-pt</w:t>
            </w:r>
          </w:p>
        </w:tc>
        <w:tc>
          <w:tcPr>
            <w:tcW w:w="2055" w:type="dxa"/>
          </w:tcPr>
          <w:p w14:paraId="331D8F89" w14:textId="77777777" w:rsidR="00112D40" w:rsidRDefault="003E0739">
            <w:pPr>
              <w:pStyle w:val="TableParagraph"/>
              <w:spacing w:line="223" w:lineRule="exact"/>
              <w:ind w:left="109"/>
              <w:jc w:val="left"/>
              <w:rPr>
                <w:sz w:val="20"/>
              </w:rPr>
            </w:pPr>
            <w:r>
              <w:rPr>
                <w:spacing w:val="-2"/>
                <w:sz w:val="20"/>
              </w:rPr>
              <w:t>-0,</w:t>
            </w:r>
            <w:r>
              <w:rPr>
                <w:spacing w:val="-5"/>
                <w:sz w:val="20"/>
              </w:rPr>
              <w:t>6%-pt</w:t>
            </w:r>
          </w:p>
        </w:tc>
        <w:tc>
          <w:tcPr>
            <w:tcW w:w="2053" w:type="dxa"/>
          </w:tcPr>
          <w:p w14:paraId="10183C09" w14:textId="77777777" w:rsidR="00112D40" w:rsidRDefault="003E0739">
            <w:pPr>
              <w:pStyle w:val="TableParagraph"/>
              <w:spacing w:line="223" w:lineRule="exact"/>
              <w:ind w:left="107"/>
              <w:jc w:val="left"/>
              <w:rPr>
                <w:sz w:val="20"/>
              </w:rPr>
            </w:pPr>
            <w:r>
              <w:rPr>
                <w:spacing w:val="-2"/>
                <w:sz w:val="20"/>
              </w:rPr>
              <w:t>-0,</w:t>
            </w:r>
            <w:r>
              <w:rPr>
                <w:spacing w:val="-5"/>
                <w:sz w:val="20"/>
              </w:rPr>
              <w:t>1%-pt</w:t>
            </w:r>
          </w:p>
        </w:tc>
      </w:tr>
      <w:tr w:rsidR="00112D40" w14:paraId="156AB8B1" w14:textId="77777777">
        <w:trPr>
          <w:trHeight w:val="244"/>
        </w:trPr>
        <w:tc>
          <w:tcPr>
            <w:tcW w:w="2053" w:type="dxa"/>
            <w:shd w:val="clear" w:color="auto" w:fill="DFEBEF"/>
          </w:tcPr>
          <w:p w14:paraId="51927B38" w14:textId="77777777" w:rsidR="00112D40" w:rsidRDefault="003E0739">
            <w:pPr>
              <w:pStyle w:val="TableParagraph"/>
              <w:spacing w:line="223" w:lineRule="exact"/>
              <w:ind w:left="107"/>
              <w:jc w:val="left"/>
              <w:rPr>
                <w:sz w:val="20"/>
              </w:rPr>
            </w:pPr>
            <w:r>
              <w:rPr>
                <w:spacing w:val="-5"/>
                <w:sz w:val="20"/>
              </w:rPr>
              <w:t>OWN</w:t>
            </w:r>
          </w:p>
        </w:tc>
        <w:tc>
          <w:tcPr>
            <w:tcW w:w="2052" w:type="dxa"/>
          </w:tcPr>
          <w:p w14:paraId="7B8E0023" w14:textId="77777777" w:rsidR="00112D40" w:rsidRDefault="003E0739">
            <w:pPr>
              <w:pStyle w:val="TableParagraph"/>
              <w:spacing w:line="223" w:lineRule="exact"/>
              <w:ind w:left="107"/>
              <w:jc w:val="left"/>
              <w:rPr>
                <w:sz w:val="20"/>
              </w:rPr>
            </w:pPr>
            <w:r>
              <w:rPr>
                <w:spacing w:val="-2"/>
                <w:sz w:val="20"/>
              </w:rPr>
              <w:t>+0,</w:t>
            </w:r>
            <w:r>
              <w:rPr>
                <w:spacing w:val="-5"/>
                <w:sz w:val="20"/>
              </w:rPr>
              <w:t>5%-pt</w:t>
            </w:r>
          </w:p>
        </w:tc>
        <w:tc>
          <w:tcPr>
            <w:tcW w:w="2055" w:type="dxa"/>
          </w:tcPr>
          <w:p w14:paraId="11A83508" w14:textId="77777777" w:rsidR="00112D40" w:rsidRDefault="003E0739">
            <w:pPr>
              <w:pStyle w:val="TableParagraph"/>
              <w:spacing w:line="223" w:lineRule="exact"/>
              <w:ind w:left="109"/>
              <w:jc w:val="left"/>
              <w:rPr>
                <w:sz w:val="20"/>
              </w:rPr>
            </w:pPr>
            <w:r>
              <w:rPr>
                <w:spacing w:val="-2"/>
                <w:sz w:val="20"/>
              </w:rPr>
              <w:t>+0,</w:t>
            </w:r>
            <w:r>
              <w:rPr>
                <w:spacing w:val="-5"/>
                <w:sz w:val="20"/>
              </w:rPr>
              <w:t>6%-pt</w:t>
            </w:r>
          </w:p>
        </w:tc>
        <w:tc>
          <w:tcPr>
            <w:tcW w:w="2053" w:type="dxa"/>
          </w:tcPr>
          <w:p w14:paraId="7D07202F" w14:textId="77777777" w:rsidR="00112D40" w:rsidRDefault="003E0739">
            <w:pPr>
              <w:pStyle w:val="TableParagraph"/>
              <w:spacing w:line="223" w:lineRule="exact"/>
              <w:ind w:left="107"/>
              <w:jc w:val="left"/>
              <w:rPr>
                <w:sz w:val="20"/>
              </w:rPr>
            </w:pPr>
            <w:r>
              <w:rPr>
                <w:spacing w:val="-2"/>
                <w:sz w:val="20"/>
              </w:rPr>
              <w:t>+0,</w:t>
            </w:r>
            <w:r>
              <w:rPr>
                <w:spacing w:val="-5"/>
                <w:sz w:val="20"/>
              </w:rPr>
              <w:t>7%-pt</w:t>
            </w:r>
          </w:p>
        </w:tc>
      </w:tr>
    </w:tbl>
    <w:p w14:paraId="3A3C1D77" w14:textId="77777777" w:rsidR="00112D40" w:rsidRDefault="00112D40">
      <w:pPr>
        <w:pStyle w:val="BodyText"/>
        <w:spacing w:before="205"/>
        <w:rPr>
          <w:i/>
          <w:sz w:val="18"/>
        </w:rPr>
      </w:pPr>
    </w:p>
    <w:p w14:paraId="2F433CCB" w14:textId="77777777" w:rsidR="00112D40" w:rsidRDefault="003E0739">
      <w:pPr>
        <w:ind w:left="1611" w:right="873"/>
        <w:jc w:val="both"/>
        <w:rPr>
          <w:i/>
          <w:sz w:val="18"/>
        </w:rPr>
      </w:pPr>
      <w:r>
        <w:rPr>
          <w:i/>
          <w:color w:val="005B82"/>
          <w:sz w:val="18"/>
        </w:rPr>
        <w:t>Tableau 5-86 : Différences en points de pourcentage entre l'évolution des véhicules-kilomètres à l'heure de pointe du soir complète et l'évolution des véhicules-kilomètres à l'heure de pointe du soir la plus chargée</w:t>
      </w:r>
    </w:p>
    <w:p w14:paraId="417FF410" w14:textId="77777777" w:rsidR="00112D40" w:rsidRDefault="00112D40">
      <w:pPr>
        <w:pStyle w:val="BodyText"/>
        <w:spacing w:before="5"/>
        <w:rPr>
          <w:i/>
          <w:sz w:val="16"/>
        </w:rPr>
      </w:pPr>
    </w:p>
    <w:tbl>
      <w:tblPr>
        <w:tblW w:w="0" w:type="auto"/>
        <w:tblInd w:w="113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053"/>
        <w:gridCol w:w="2052"/>
        <w:gridCol w:w="2055"/>
        <w:gridCol w:w="2053"/>
      </w:tblGrid>
      <w:tr w:rsidR="00112D40" w14:paraId="7698B76A" w14:textId="77777777">
        <w:trPr>
          <w:trHeight w:val="489"/>
        </w:trPr>
        <w:tc>
          <w:tcPr>
            <w:tcW w:w="2053" w:type="dxa"/>
            <w:shd w:val="clear" w:color="auto" w:fill="7EACC0"/>
          </w:tcPr>
          <w:p w14:paraId="64C2EC1E" w14:textId="77777777" w:rsidR="00112D40" w:rsidRDefault="00112D40">
            <w:pPr>
              <w:pStyle w:val="TableParagraph"/>
              <w:spacing w:before="0" w:line="240" w:lineRule="auto"/>
              <w:jc w:val="left"/>
              <w:rPr>
                <w:rFonts w:ascii="Times New Roman"/>
                <w:sz w:val="18"/>
              </w:rPr>
            </w:pPr>
          </w:p>
        </w:tc>
        <w:tc>
          <w:tcPr>
            <w:tcW w:w="2052" w:type="dxa"/>
            <w:shd w:val="clear" w:color="auto" w:fill="7EACC0"/>
          </w:tcPr>
          <w:p w14:paraId="24E920BA" w14:textId="77777777" w:rsidR="00112D40" w:rsidRDefault="003E0739">
            <w:pPr>
              <w:pStyle w:val="TableParagraph"/>
              <w:spacing w:line="240" w:lineRule="auto"/>
              <w:ind w:left="107"/>
              <w:jc w:val="left"/>
              <w:rPr>
                <w:sz w:val="20"/>
              </w:rPr>
            </w:pPr>
            <w:r>
              <w:rPr>
                <w:sz w:val="20"/>
              </w:rPr>
              <w:t xml:space="preserve">Scénario 0100 </w:t>
            </w:r>
            <w:r>
              <w:rPr>
                <w:spacing w:val="-2"/>
                <w:sz w:val="20"/>
              </w:rPr>
              <w:t>vs.</w:t>
            </w:r>
          </w:p>
          <w:p w14:paraId="1E9953A4" w14:textId="77777777" w:rsidR="00112D40" w:rsidRDefault="003E0739">
            <w:pPr>
              <w:pStyle w:val="TableParagraph"/>
              <w:spacing w:line="223" w:lineRule="exact"/>
              <w:ind w:left="107"/>
              <w:jc w:val="left"/>
              <w:rPr>
                <w:sz w:val="20"/>
              </w:rPr>
            </w:pPr>
            <w:r>
              <w:rPr>
                <w:sz w:val="20"/>
              </w:rPr>
              <w:t xml:space="preserve">scénario </w:t>
            </w:r>
            <w:r>
              <w:rPr>
                <w:spacing w:val="-4"/>
                <w:sz w:val="20"/>
              </w:rPr>
              <w:t>0000</w:t>
            </w:r>
          </w:p>
        </w:tc>
        <w:tc>
          <w:tcPr>
            <w:tcW w:w="2055" w:type="dxa"/>
            <w:shd w:val="clear" w:color="auto" w:fill="7EACC0"/>
          </w:tcPr>
          <w:p w14:paraId="7B2A8CC5" w14:textId="77777777" w:rsidR="00112D40" w:rsidRDefault="003E0739">
            <w:pPr>
              <w:pStyle w:val="TableParagraph"/>
              <w:spacing w:line="240" w:lineRule="auto"/>
              <w:ind w:left="109"/>
              <w:jc w:val="left"/>
              <w:rPr>
                <w:sz w:val="20"/>
              </w:rPr>
            </w:pPr>
            <w:r>
              <w:rPr>
                <w:sz w:val="20"/>
              </w:rPr>
              <w:t xml:space="preserve">Scénario 0200 </w:t>
            </w:r>
            <w:r>
              <w:rPr>
                <w:spacing w:val="-2"/>
                <w:sz w:val="20"/>
              </w:rPr>
              <w:t>vs.</w:t>
            </w:r>
          </w:p>
          <w:p w14:paraId="2A676BBC" w14:textId="77777777" w:rsidR="00112D40" w:rsidRDefault="003E0739">
            <w:pPr>
              <w:pStyle w:val="TableParagraph"/>
              <w:spacing w:line="223" w:lineRule="exact"/>
              <w:ind w:left="109"/>
              <w:jc w:val="left"/>
              <w:rPr>
                <w:sz w:val="20"/>
              </w:rPr>
            </w:pPr>
            <w:r>
              <w:rPr>
                <w:sz w:val="20"/>
              </w:rPr>
              <w:t xml:space="preserve">scénario </w:t>
            </w:r>
            <w:r>
              <w:rPr>
                <w:spacing w:val="-4"/>
                <w:sz w:val="20"/>
              </w:rPr>
              <w:t>0000</w:t>
            </w:r>
          </w:p>
        </w:tc>
        <w:tc>
          <w:tcPr>
            <w:tcW w:w="2053" w:type="dxa"/>
            <w:shd w:val="clear" w:color="auto" w:fill="7EACC0"/>
          </w:tcPr>
          <w:p w14:paraId="5C9CE309" w14:textId="77777777" w:rsidR="00112D40" w:rsidRDefault="003E0739">
            <w:pPr>
              <w:pStyle w:val="TableParagraph"/>
              <w:spacing w:line="240" w:lineRule="auto"/>
              <w:ind w:left="107"/>
              <w:jc w:val="left"/>
              <w:rPr>
                <w:sz w:val="20"/>
              </w:rPr>
            </w:pPr>
            <w:r>
              <w:rPr>
                <w:sz w:val="20"/>
              </w:rPr>
              <w:t xml:space="preserve">Scénario 1200 </w:t>
            </w:r>
            <w:r>
              <w:rPr>
                <w:spacing w:val="-2"/>
                <w:sz w:val="20"/>
              </w:rPr>
              <w:t>vs.</w:t>
            </w:r>
          </w:p>
          <w:p w14:paraId="09BEC503" w14:textId="77777777" w:rsidR="00112D40" w:rsidRDefault="003E0739">
            <w:pPr>
              <w:pStyle w:val="TableParagraph"/>
              <w:spacing w:line="223" w:lineRule="exact"/>
              <w:ind w:left="107"/>
              <w:jc w:val="left"/>
              <w:rPr>
                <w:sz w:val="20"/>
              </w:rPr>
            </w:pPr>
            <w:r>
              <w:rPr>
                <w:sz w:val="20"/>
              </w:rPr>
              <w:t xml:space="preserve">scénario </w:t>
            </w:r>
            <w:r>
              <w:rPr>
                <w:spacing w:val="-4"/>
                <w:sz w:val="20"/>
              </w:rPr>
              <w:t>1000</w:t>
            </w:r>
          </w:p>
        </w:tc>
      </w:tr>
      <w:tr w:rsidR="00112D40" w14:paraId="544DDC6E" w14:textId="77777777">
        <w:trPr>
          <w:trHeight w:val="244"/>
        </w:trPr>
        <w:tc>
          <w:tcPr>
            <w:tcW w:w="2053" w:type="dxa"/>
            <w:shd w:val="clear" w:color="auto" w:fill="DFEBEF"/>
          </w:tcPr>
          <w:p w14:paraId="5BC1479B" w14:textId="77777777" w:rsidR="00112D40" w:rsidRDefault="003E0739">
            <w:pPr>
              <w:pStyle w:val="TableParagraph"/>
              <w:spacing w:line="223" w:lineRule="exact"/>
              <w:ind w:left="107"/>
              <w:jc w:val="left"/>
              <w:rPr>
                <w:sz w:val="20"/>
              </w:rPr>
            </w:pPr>
            <w:r>
              <w:rPr>
                <w:spacing w:val="-2"/>
                <w:sz w:val="20"/>
              </w:rPr>
              <w:t>HWN+OWN</w:t>
            </w:r>
          </w:p>
        </w:tc>
        <w:tc>
          <w:tcPr>
            <w:tcW w:w="2052" w:type="dxa"/>
          </w:tcPr>
          <w:p w14:paraId="20E4E6F1" w14:textId="77777777" w:rsidR="00112D40" w:rsidRDefault="003E0739">
            <w:pPr>
              <w:pStyle w:val="TableParagraph"/>
              <w:spacing w:line="223" w:lineRule="exact"/>
              <w:ind w:left="107"/>
              <w:jc w:val="left"/>
              <w:rPr>
                <w:sz w:val="20"/>
              </w:rPr>
            </w:pPr>
            <w:r>
              <w:rPr>
                <w:spacing w:val="-2"/>
                <w:sz w:val="20"/>
              </w:rPr>
              <w:t>-0,</w:t>
            </w:r>
            <w:r>
              <w:rPr>
                <w:spacing w:val="-5"/>
                <w:sz w:val="20"/>
              </w:rPr>
              <w:t>1%-pt</w:t>
            </w:r>
          </w:p>
        </w:tc>
        <w:tc>
          <w:tcPr>
            <w:tcW w:w="2055" w:type="dxa"/>
          </w:tcPr>
          <w:p w14:paraId="087C7908" w14:textId="77777777" w:rsidR="00112D40" w:rsidRDefault="003E0739">
            <w:pPr>
              <w:pStyle w:val="TableParagraph"/>
              <w:spacing w:line="223" w:lineRule="exact"/>
              <w:ind w:left="109"/>
              <w:jc w:val="left"/>
              <w:rPr>
                <w:sz w:val="20"/>
              </w:rPr>
            </w:pPr>
            <w:r>
              <w:rPr>
                <w:spacing w:val="-2"/>
                <w:sz w:val="20"/>
              </w:rPr>
              <w:t>-0,</w:t>
            </w:r>
            <w:r>
              <w:rPr>
                <w:spacing w:val="-5"/>
                <w:sz w:val="20"/>
              </w:rPr>
              <w:t>1%-pt</w:t>
            </w:r>
          </w:p>
        </w:tc>
        <w:tc>
          <w:tcPr>
            <w:tcW w:w="2053" w:type="dxa"/>
          </w:tcPr>
          <w:p w14:paraId="2A3BD457" w14:textId="77777777" w:rsidR="00112D40" w:rsidRDefault="003E0739">
            <w:pPr>
              <w:pStyle w:val="TableParagraph"/>
              <w:spacing w:line="223" w:lineRule="exact"/>
              <w:ind w:left="107"/>
              <w:jc w:val="left"/>
              <w:rPr>
                <w:sz w:val="20"/>
              </w:rPr>
            </w:pPr>
            <w:r>
              <w:rPr>
                <w:spacing w:val="-2"/>
                <w:sz w:val="20"/>
              </w:rPr>
              <w:t>-0,</w:t>
            </w:r>
            <w:r>
              <w:rPr>
                <w:spacing w:val="-5"/>
                <w:sz w:val="20"/>
              </w:rPr>
              <w:t>3%-pt</w:t>
            </w:r>
          </w:p>
        </w:tc>
      </w:tr>
      <w:tr w:rsidR="00112D40" w14:paraId="4E36864C" w14:textId="77777777">
        <w:trPr>
          <w:trHeight w:val="245"/>
        </w:trPr>
        <w:tc>
          <w:tcPr>
            <w:tcW w:w="2053" w:type="dxa"/>
            <w:shd w:val="clear" w:color="auto" w:fill="DFEBEF"/>
          </w:tcPr>
          <w:p w14:paraId="4A0E4519" w14:textId="77777777" w:rsidR="00112D40" w:rsidRDefault="003E0739">
            <w:pPr>
              <w:pStyle w:val="TableParagraph"/>
              <w:spacing w:before="2" w:line="223" w:lineRule="exact"/>
              <w:ind w:left="107"/>
              <w:jc w:val="left"/>
              <w:rPr>
                <w:sz w:val="20"/>
              </w:rPr>
            </w:pPr>
            <w:r>
              <w:rPr>
                <w:spacing w:val="-5"/>
                <w:sz w:val="20"/>
              </w:rPr>
              <w:t>HWN</w:t>
            </w:r>
          </w:p>
        </w:tc>
        <w:tc>
          <w:tcPr>
            <w:tcW w:w="2052" w:type="dxa"/>
          </w:tcPr>
          <w:p w14:paraId="207DA175" w14:textId="77777777" w:rsidR="00112D40" w:rsidRDefault="003E0739">
            <w:pPr>
              <w:pStyle w:val="TableParagraph"/>
              <w:spacing w:before="2" w:line="223" w:lineRule="exact"/>
              <w:ind w:left="107"/>
              <w:jc w:val="left"/>
              <w:rPr>
                <w:sz w:val="20"/>
              </w:rPr>
            </w:pPr>
            <w:r>
              <w:rPr>
                <w:spacing w:val="-2"/>
                <w:sz w:val="20"/>
              </w:rPr>
              <w:t>0,</w:t>
            </w:r>
            <w:r>
              <w:rPr>
                <w:spacing w:val="-5"/>
                <w:sz w:val="20"/>
              </w:rPr>
              <w:t>0%-pt</w:t>
            </w:r>
          </w:p>
        </w:tc>
        <w:tc>
          <w:tcPr>
            <w:tcW w:w="2055" w:type="dxa"/>
          </w:tcPr>
          <w:p w14:paraId="0EA7C306" w14:textId="77777777" w:rsidR="00112D40" w:rsidRDefault="003E0739">
            <w:pPr>
              <w:pStyle w:val="TableParagraph"/>
              <w:spacing w:before="2" w:line="223" w:lineRule="exact"/>
              <w:ind w:left="109"/>
              <w:jc w:val="left"/>
              <w:rPr>
                <w:sz w:val="20"/>
              </w:rPr>
            </w:pPr>
            <w:r>
              <w:rPr>
                <w:spacing w:val="-2"/>
                <w:sz w:val="20"/>
              </w:rPr>
              <w:t>+0,</w:t>
            </w:r>
            <w:r>
              <w:rPr>
                <w:spacing w:val="-5"/>
                <w:sz w:val="20"/>
              </w:rPr>
              <w:t>1%-pt</w:t>
            </w:r>
          </w:p>
        </w:tc>
        <w:tc>
          <w:tcPr>
            <w:tcW w:w="2053" w:type="dxa"/>
          </w:tcPr>
          <w:p w14:paraId="54F17586" w14:textId="77777777" w:rsidR="00112D40" w:rsidRDefault="003E0739">
            <w:pPr>
              <w:pStyle w:val="TableParagraph"/>
              <w:spacing w:before="2" w:line="223" w:lineRule="exact"/>
              <w:ind w:left="107"/>
              <w:jc w:val="left"/>
              <w:rPr>
                <w:sz w:val="20"/>
              </w:rPr>
            </w:pPr>
            <w:r>
              <w:rPr>
                <w:spacing w:val="-2"/>
                <w:sz w:val="20"/>
              </w:rPr>
              <w:t>-0,</w:t>
            </w:r>
            <w:r>
              <w:rPr>
                <w:spacing w:val="-5"/>
                <w:sz w:val="20"/>
              </w:rPr>
              <w:t>1%-pt</w:t>
            </w:r>
          </w:p>
        </w:tc>
      </w:tr>
      <w:tr w:rsidR="00112D40" w14:paraId="4A7C52C4" w14:textId="77777777">
        <w:trPr>
          <w:trHeight w:val="244"/>
        </w:trPr>
        <w:tc>
          <w:tcPr>
            <w:tcW w:w="2053" w:type="dxa"/>
            <w:shd w:val="clear" w:color="auto" w:fill="DFEBEF"/>
          </w:tcPr>
          <w:p w14:paraId="1CCAEBAD" w14:textId="77777777" w:rsidR="00112D40" w:rsidRDefault="003E0739">
            <w:pPr>
              <w:pStyle w:val="TableParagraph"/>
              <w:spacing w:before="0" w:line="224" w:lineRule="exact"/>
              <w:ind w:left="107"/>
              <w:jc w:val="left"/>
              <w:rPr>
                <w:sz w:val="20"/>
              </w:rPr>
            </w:pPr>
            <w:r>
              <w:rPr>
                <w:spacing w:val="-5"/>
                <w:sz w:val="20"/>
              </w:rPr>
              <w:t>OWN</w:t>
            </w:r>
          </w:p>
        </w:tc>
        <w:tc>
          <w:tcPr>
            <w:tcW w:w="2052" w:type="dxa"/>
          </w:tcPr>
          <w:p w14:paraId="2FC00C10" w14:textId="77777777" w:rsidR="00112D40" w:rsidRDefault="003E0739">
            <w:pPr>
              <w:pStyle w:val="TableParagraph"/>
              <w:spacing w:before="0" w:line="224" w:lineRule="exact"/>
              <w:ind w:left="107"/>
              <w:jc w:val="left"/>
              <w:rPr>
                <w:sz w:val="20"/>
              </w:rPr>
            </w:pPr>
            <w:r>
              <w:rPr>
                <w:spacing w:val="-2"/>
                <w:sz w:val="20"/>
              </w:rPr>
              <w:t>-0,</w:t>
            </w:r>
            <w:r>
              <w:rPr>
                <w:spacing w:val="-5"/>
                <w:sz w:val="20"/>
              </w:rPr>
              <w:t>3%-pt</w:t>
            </w:r>
          </w:p>
        </w:tc>
        <w:tc>
          <w:tcPr>
            <w:tcW w:w="2055" w:type="dxa"/>
          </w:tcPr>
          <w:p w14:paraId="759B8ED6" w14:textId="77777777" w:rsidR="00112D40" w:rsidRDefault="003E0739">
            <w:pPr>
              <w:pStyle w:val="TableParagraph"/>
              <w:spacing w:before="0" w:line="224" w:lineRule="exact"/>
              <w:ind w:left="109"/>
              <w:jc w:val="left"/>
              <w:rPr>
                <w:sz w:val="20"/>
              </w:rPr>
            </w:pPr>
            <w:r>
              <w:rPr>
                <w:spacing w:val="-2"/>
                <w:sz w:val="20"/>
              </w:rPr>
              <w:t>-0,</w:t>
            </w:r>
            <w:r>
              <w:rPr>
                <w:spacing w:val="-5"/>
                <w:sz w:val="20"/>
              </w:rPr>
              <w:t>2%-pt</w:t>
            </w:r>
          </w:p>
        </w:tc>
        <w:tc>
          <w:tcPr>
            <w:tcW w:w="2053" w:type="dxa"/>
          </w:tcPr>
          <w:p w14:paraId="6BC39D74" w14:textId="77777777" w:rsidR="00112D40" w:rsidRDefault="003E0739">
            <w:pPr>
              <w:pStyle w:val="TableParagraph"/>
              <w:spacing w:before="0" w:line="224" w:lineRule="exact"/>
              <w:ind w:left="107"/>
              <w:jc w:val="left"/>
              <w:rPr>
                <w:sz w:val="20"/>
              </w:rPr>
            </w:pPr>
            <w:r>
              <w:rPr>
                <w:spacing w:val="-2"/>
                <w:sz w:val="20"/>
              </w:rPr>
              <w:t>-0,</w:t>
            </w:r>
            <w:r>
              <w:rPr>
                <w:spacing w:val="-5"/>
                <w:sz w:val="20"/>
              </w:rPr>
              <w:t>4%-pt</w:t>
            </w:r>
          </w:p>
        </w:tc>
      </w:tr>
    </w:tbl>
    <w:p w14:paraId="1E800B23" w14:textId="77777777" w:rsidR="00112D40" w:rsidRDefault="00112D40">
      <w:pPr>
        <w:pStyle w:val="BodyText"/>
        <w:spacing w:before="204"/>
        <w:rPr>
          <w:i/>
          <w:sz w:val="18"/>
        </w:rPr>
      </w:pPr>
    </w:p>
    <w:p w14:paraId="313800B4" w14:textId="77777777" w:rsidR="00112D40" w:rsidRDefault="003E0739">
      <w:pPr>
        <w:pStyle w:val="BodyText"/>
        <w:spacing w:before="1" w:line="259" w:lineRule="auto"/>
        <w:ind w:left="1611" w:right="878"/>
        <w:jc w:val="both"/>
      </w:pPr>
      <w:r>
        <w:t>Un exercice similaire peut également être fait pour les niveaux de saturation sur les 9 segments comme discuté au §5</w:t>
      </w:r>
      <w:hyperlink w:anchor="_bookmark47" w:history="1">
        <w:r>
          <w:t>.10.3.2.2.</w:t>
        </w:r>
      </w:hyperlink>
      <w:r>
        <w:t xml:space="preserve"> Il est normal qu'il y ait des segments où les niveaux de saturat</w:t>
      </w:r>
      <w:r>
        <w:t>ion augmentent même en dehors des heures de pointe les plus chargées. Après tout, un aéroport génère du trafic tout au long de la journée.</w:t>
      </w:r>
    </w:p>
    <w:p w14:paraId="4C7FBBB4" w14:textId="77777777" w:rsidR="00112D40" w:rsidRDefault="003E0739">
      <w:pPr>
        <w:pStyle w:val="BodyText"/>
        <w:spacing w:before="159" w:line="256" w:lineRule="auto"/>
        <w:ind w:left="1611" w:right="869"/>
        <w:jc w:val="both"/>
      </w:pPr>
      <w:r>
        <w:t>Ce qui importe, c'est de savoir si les niveaux de congestion augmentent remarquablement plus pendant l'heure de point</w:t>
      </w:r>
      <w:r>
        <w:t>e complète que pendant les heures de pointe les plus chargées. Or, cela ne semble pas être le cas. Il n'y a pas d'augmentation remarquablement plus forte du taux de saturation à l'heure de pointe complète par rapport à l'heure de pointe la plus chargée. Le</w:t>
      </w:r>
      <w:r>
        <w:t>s différences se limitent à un maximum de 1 à 2 % par heure.</w:t>
      </w:r>
    </w:p>
    <w:p w14:paraId="5B50B8B6" w14:textId="77777777" w:rsidR="00112D40" w:rsidRDefault="003E0739">
      <w:pPr>
        <w:pStyle w:val="BodyText"/>
        <w:spacing w:before="169" w:line="256" w:lineRule="auto"/>
        <w:ind w:left="1611" w:right="868"/>
        <w:jc w:val="both"/>
      </w:pPr>
      <w:r>
        <w:t xml:space="preserve">On peut en déduire qu'il n'y </w:t>
      </w:r>
      <w:r>
        <w:rPr>
          <w:spacing w:val="-1"/>
        </w:rPr>
        <w:t>a</w:t>
      </w:r>
      <w:r>
        <w:t xml:space="preserve"> nulle part </w:t>
      </w:r>
      <w:r>
        <w:rPr>
          <w:spacing w:val="-1"/>
        </w:rPr>
        <w:t xml:space="preserve">une </w:t>
      </w:r>
      <w:r>
        <w:t>augmentation significativement plus importante de la pression à contresens qui se poursuit également en dehors des heures de pointe du matin et du so</w:t>
      </w:r>
      <w:r>
        <w:t>ir. Il n'y a donc pas d'élargissement aux heures de pointe.</w:t>
      </w:r>
    </w:p>
    <w:p w14:paraId="42CB1388" w14:textId="77777777" w:rsidR="00112D40" w:rsidRDefault="00112D40">
      <w:pPr>
        <w:pStyle w:val="BodyText"/>
      </w:pPr>
    </w:p>
    <w:p w14:paraId="03B91416" w14:textId="77777777" w:rsidR="00112D40" w:rsidRDefault="00112D40">
      <w:pPr>
        <w:pStyle w:val="BodyText"/>
        <w:spacing w:before="106"/>
      </w:pPr>
    </w:p>
    <w:p w14:paraId="6E445500" w14:textId="77777777" w:rsidR="00112D40" w:rsidRDefault="003E0739">
      <w:pPr>
        <w:tabs>
          <w:tab w:val="left" w:pos="1397"/>
        </w:tabs>
        <w:ind w:left="545"/>
        <w:jc w:val="both"/>
        <w:rPr>
          <w:i/>
          <w:sz w:val="20"/>
        </w:rPr>
      </w:pPr>
      <w:r>
        <w:rPr>
          <w:noProof/>
        </w:rPr>
        <w:drawing>
          <wp:inline distT="0" distB="0" distL="0" distR="0" wp14:anchorId="31575177" wp14:editId="7DDD1E8A">
            <wp:extent cx="404596" cy="84461"/>
            <wp:effectExtent l="0" t="0" r="0" b="0"/>
            <wp:docPr id="345" name="Image 3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5" name="Image 345"/>
                    <pic:cNvPicPr/>
                  </pic:nvPicPr>
                  <pic:blipFill>
                    <a:blip r:embed="rId268" cstate="print"/>
                    <a:stretch>
                      <a:fillRect/>
                    </a:stretch>
                  </pic:blipFill>
                  <pic:spPr>
                    <a:xfrm>
                      <a:off x="0" y="0"/>
                      <a:ext cx="404596" cy="84461"/>
                    </a:xfrm>
                    <a:prstGeom prst="rect">
                      <a:avLst/>
                    </a:prstGeom>
                  </pic:spPr>
                </pic:pic>
              </a:graphicData>
            </a:graphic>
          </wp:inline>
        </w:drawing>
      </w:r>
      <w:r>
        <w:rPr>
          <w:rFonts w:ascii="Times New Roman"/>
          <w:sz w:val="20"/>
        </w:rPr>
        <w:tab/>
      </w:r>
      <w:bookmarkStart w:id="51" w:name="_bookmark51"/>
      <w:bookmarkEnd w:id="51"/>
      <w:r>
        <w:rPr>
          <w:i/>
          <w:color w:val="005B82"/>
          <w:spacing w:val="-2"/>
          <w:sz w:val="20"/>
        </w:rPr>
        <w:t>Fonctionnement du trafic de marchandises</w:t>
      </w:r>
    </w:p>
    <w:p w14:paraId="4E7DC601" w14:textId="77777777" w:rsidR="00112D40" w:rsidRDefault="003E0739">
      <w:pPr>
        <w:pStyle w:val="ListParagraph"/>
        <w:numPr>
          <w:ilvl w:val="4"/>
          <w:numId w:val="12"/>
        </w:numPr>
        <w:tabs>
          <w:tab w:val="left" w:pos="1540"/>
        </w:tabs>
        <w:spacing w:before="51"/>
        <w:ind w:left="1540" w:hanging="1006"/>
        <w:jc w:val="both"/>
        <w:rPr>
          <w:sz w:val="20"/>
        </w:rPr>
      </w:pPr>
      <w:r>
        <w:rPr>
          <w:color w:val="2E5395"/>
          <w:spacing w:val="-2"/>
          <w:sz w:val="20"/>
        </w:rPr>
        <w:t>Part du trafic routier de marchandises</w:t>
      </w:r>
    </w:p>
    <w:p w14:paraId="4A21E882" w14:textId="77777777" w:rsidR="00112D40" w:rsidRDefault="003E0739">
      <w:pPr>
        <w:pStyle w:val="BodyText"/>
        <w:spacing w:before="22" w:line="256" w:lineRule="auto"/>
        <w:ind w:left="1611" w:right="873"/>
        <w:jc w:val="both"/>
      </w:pPr>
      <w:r>
        <w:t>Comme décrit au point 5</w:t>
      </w:r>
      <w:hyperlink w:anchor="_bookmark24" w:history="1">
        <w:r>
          <w:t>.8.2.2</w:t>
        </w:r>
      </w:hyperlink>
      <w:r>
        <w:t xml:space="preserve">, le trafic de fret à destination et en provenance de l'aéroport de Bruxelles augmentera de 43% à l'avenir. Pour mieux évaluer son impact potentiel, nous examinons </w:t>
      </w:r>
      <w:r>
        <w:rPr>
          <w:spacing w:val="-8"/>
        </w:rPr>
        <w:t xml:space="preserve">la </w:t>
      </w:r>
      <w:r>
        <w:t>part de ce trafic de fret par rapport à l'ensemble du trafic.</w:t>
      </w:r>
    </w:p>
    <w:p w14:paraId="11E19C65" w14:textId="77777777" w:rsidR="00112D40" w:rsidRDefault="003E0739">
      <w:pPr>
        <w:pStyle w:val="BodyText"/>
        <w:spacing w:before="167" w:line="256" w:lineRule="auto"/>
        <w:ind w:left="1611" w:right="869"/>
        <w:jc w:val="both"/>
      </w:pPr>
      <w:r>
        <w:t>L'augmentation la plus importante du trafic de marchandises est attendue sur l'E19 au nord et au sud de la rampe 12 "Vilvoorde-Luchthavenlaan". Sur ces segments, le trafic de marchandises en pro</w:t>
      </w:r>
      <w:r>
        <w:t>venance et à destination de BRUcargo ne représente toutefois que 2 % de l'ensemble des véhicules circulant sur ce même segment de l'E19.</w:t>
      </w:r>
    </w:p>
    <w:p w14:paraId="17398804" w14:textId="77777777" w:rsidR="00112D40" w:rsidRDefault="003E0739">
      <w:pPr>
        <w:pStyle w:val="BodyText"/>
        <w:spacing w:before="170" w:line="254" w:lineRule="auto"/>
        <w:ind w:left="1611" w:right="881"/>
        <w:jc w:val="both"/>
      </w:pPr>
      <w:r>
        <w:t>Plus on s'éloigne de ce complexe de bretelles d'entrée et de sortie, plus le trafic de marchandises commence à se dispe</w:t>
      </w:r>
      <w:r>
        <w:t>rser et plus la part de BRUcargo diminue par rapport au volume total du trafic.</w:t>
      </w:r>
    </w:p>
    <w:p w14:paraId="1523B335" w14:textId="77777777" w:rsidR="00112D40" w:rsidRDefault="003E0739">
      <w:pPr>
        <w:pStyle w:val="BodyText"/>
        <w:spacing w:before="169" w:line="259" w:lineRule="auto"/>
        <w:ind w:left="1611" w:right="869"/>
        <w:jc w:val="both"/>
      </w:pPr>
      <w:r>
        <w:t>Ceci est également confirmé par le tableau ci-dessous. Il montre, pour les différentes situations, le rapport entre le nombre de kilomètres de fret sur le réseau routier supéri</w:t>
      </w:r>
      <w:r>
        <w:t>eur et le nombre total de kilomètres de véhicules sur le réseau routier supérieur dans l'ensemble de la zone d'étude. Il montre que ce pourcentage diffère à peine entre les différentes situations, ce qui indique que le trafic de fret supplémentaire attendu</w:t>
      </w:r>
      <w:r>
        <w:t xml:space="preserve"> lié à l'aéroport n'a pas d'impact significatif sur le réseau routier supérieur.</w:t>
      </w:r>
    </w:p>
    <w:p w14:paraId="159EC31C" w14:textId="77777777" w:rsidR="00112D40" w:rsidRDefault="00112D40">
      <w:pPr>
        <w:spacing w:line="259" w:lineRule="auto"/>
        <w:jc w:val="both"/>
        <w:sectPr w:rsidR="00112D40">
          <w:pgSz w:w="11910" w:h="16840"/>
          <w:pgMar w:top="1460" w:right="260" w:bottom="1280" w:left="940" w:header="748" w:footer="1095" w:gutter="0"/>
          <w:cols w:space="720"/>
        </w:sectPr>
      </w:pPr>
    </w:p>
    <w:p w14:paraId="06AFCE42" w14:textId="77777777" w:rsidR="00112D40" w:rsidRDefault="00112D40">
      <w:pPr>
        <w:pStyle w:val="BodyText"/>
        <w:spacing w:before="145"/>
        <w:rPr>
          <w:sz w:val="18"/>
        </w:rPr>
      </w:pPr>
    </w:p>
    <w:p w14:paraId="21887F96" w14:textId="77777777" w:rsidR="00112D40" w:rsidRDefault="003E0739">
      <w:pPr>
        <w:ind w:left="1611"/>
        <w:rPr>
          <w:i/>
          <w:sz w:val="18"/>
        </w:rPr>
      </w:pPr>
      <w:r>
        <w:rPr>
          <w:i/>
          <w:color w:val="005B82"/>
          <w:sz w:val="18"/>
        </w:rPr>
        <w:t xml:space="preserve">Tableau 5-87 : Kilomètres-fret sur le réseau routier supérieur par rapport au nombre total de kilomètres-véhicules sur le </w:t>
      </w:r>
      <w:r>
        <w:rPr>
          <w:i/>
          <w:color w:val="005B82"/>
          <w:spacing w:val="-2"/>
          <w:sz w:val="18"/>
        </w:rPr>
        <w:t xml:space="preserve">réseau routier </w:t>
      </w:r>
      <w:r>
        <w:rPr>
          <w:i/>
          <w:color w:val="005B82"/>
          <w:sz w:val="18"/>
        </w:rPr>
        <w:t>supérieur</w:t>
      </w:r>
    </w:p>
    <w:p w14:paraId="0C936D85" w14:textId="77777777" w:rsidR="00112D40" w:rsidRDefault="00112D40">
      <w:pPr>
        <w:pStyle w:val="BodyText"/>
        <w:spacing w:before="4"/>
        <w:rPr>
          <w:i/>
          <w:sz w:val="16"/>
        </w:rPr>
      </w:pPr>
    </w:p>
    <w:tbl>
      <w:tblPr>
        <w:tblW w:w="0" w:type="auto"/>
        <w:tblInd w:w="18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00"/>
        <w:gridCol w:w="1033"/>
        <w:gridCol w:w="1032"/>
        <w:gridCol w:w="1032"/>
        <w:gridCol w:w="1032"/>
        <w:gridCol w:w="1032"/>
      </w:tblGrid>
      <w:tr w:rsidR="00112D40" w14:paraId="4256B59A" w14:textId="77777777">
        <w:trPr>
          <w:trHeight w:val="287"/>
        </w:trPr>
        <w:tc>
          <w:tcPr>
            <w:tcW w:w="600" w:type="dxa"/>
            <w:shd w:val="clear" w:color="auto" w:fill="7EACC0"/>
          </w:tcPr>
          <w:p w14:paraId="0EDD3A7F" w14:textId="77777777" w:rsidR="00112D40" w:rsidRDefault="00112D40">
            <w:pPr>
              <w:pStyle w:val="TableParagraph"/>
              <w:spacing w:before="0" w:line="240" w:lineRule="auto"/>
              <w:jc w:val="left"/>
              <w:rPr>
                <w:rFonts w:ascii="Times New Roman"/>
                <w:sz w:val="18"/>
              </w:rPr>
            </w:pPr>
          </w:p>
        </w:tc>
        <w:tc>
          <w:tcPr>
            <w:tcW w:w="1033" w:type="dxa"/>
            <w:shd w:val="clear" w:color="auto" w:fill="7EACC0"/>
          </w:tcPr>
          <w:p w14:paraId="5819CFEF" w14:textId="77777777" w:rsidR="00112D40" w:rsidRDefault="003E0739">
            <w:pPr>
              <w:pStyle w:val="TableParagraph"/>
              <w:spacing w:before="35" w:line="240" w:lineRule="auto"/>
              <w:ind w:left="8"/>
              <w:rPr>
                <w:sz w:val="18"/>
              </w:rPr>
            </w:pPr>
            <w:r>
              <w:rPr>
                <w:spacing w:val="-2"/>
                <w:sz w:val="18"/>
              </w:rPr>
              <w:t>BAC0000</w:t>
            </w:r>
          </w:p>
        </w:tc>
        <w:tc>
          <w:tcPr>
            <w:tcW w:w="1032" w:type="dxa"/>
            <w:shd w:val="clear" w:color="auto" w:fill="7EACC0"/>
          </w:tcPr>
          <w:p w14:paraId="714AEDB2" w14:textId="77777777" w:rsidR="00112D40" w:rsidRDefault="003E0739">
            <w:pPr>
              <w:pStyle w:val="TableParagraph"/>
              <w:spacing w:before="35" w:line="240" w:lineRule="auto"/>
              <w:ind w:left="9"/>
              <w:rPr>
                <w:sz w:val="18"/>
              </w:rPr>
            </w:pPr>
            <w:r>
              <w:rPr>
                <w:spacing w:val="-2"/>
                <w:sz w:val="18"/>
              </w:rPr>
              <w:t>BAC0100</w:t>
            </w:r>
          </w:p>
        </w:tc>
        <w:tc>
          <w:tcPr>
            <w:tcW w:w="1032" w:type="dxa"/>
            <w:shd w:val="clear" w:color="auto" w:fill="7EACC0"/>
          </w:tcPr>
          <w:p w14:paraId="628DB8C1" w14:textId="77777777" w:rsidR="00112D40" w:rsidRDefault="003E0739">
            <w:pPr>
              <w:pStyle w:val="TableParagraph"/>
              <w:spacing w:before="35" w:line="240" w:lineRule="auto"/>
              <w:ind w:left="9"/>
              <w:rPr>
                <w:sz w:val="18"/>
              </w:rPr>
            </w:pPr>
            <w:r>
              <w:rPr>
                <w:spacing w:val="-2"/>
                <w:sz w:val="18"/>
              </w:rPr>
              <w:t>BAC0200</w:t>
            </w:r>
          </w:p>
        </w:tc>
        <w:tc>
          <w:tcPr>
            <w:tcW w:w="1032" w:type="dxa"/>
            <w:shd w:val="clear" w:color="auto" w:fill="7EACC0"/>
          </w:tcPr>
          <w:p w14:paraId="71F59DF3" w14:textId="77777777" w:rsidR="00112D40" w:rsidRDefault="003E0739">
            <w:pPr>
              <w:pStyle w:val="TableParagraph"/>
              <w:spacing w:before="35" w:line="240" w:lineRule="auto"/>
              <w:ind w:left="9"/>
              <w:rPr>
                <w:sz w:val="18"/>
              </w:rPr>
            </w:pPr>
            <w:r>
              <w:rPr>
                <w:spacing w:val="-2"/>
                <w:sz w:val="18"/>
              </w:rPr>
              <w:t>BAC1000</w:t>
            </w:r>
          </w:p>
        </w:tc>
        <w:tc>
          <w:tcPr>
            <w:tcW w:w="1032" w:type="dxa"/>
            <w:shd w:val="clear" w:color="auto" w:fill="7EACC0"/>
          </w:tcPr>
          <w:p w14:paraId="76B96B4F" w14:textId="77777777" w:rsidR="00112D40" w:rsidRDefault="003E0739">
            <w:pPr>
              <w:pStyle w:val="TableParagraph"/>
              <w:spacing w:before="35" w:line="240" w:lineRule="auto"/>
              <w:ind w:left="9"/>
              <w:rPr>
                <w:sz w:val="18"/>
              </w:rPr>
            </w:pPr>
            <w:r>
              <w:rPr>
                <w:spacing w:val="-2"/>
                <w:sz w:val="18"/>
              </w:rPr>
              <w:t>BAC1200</w:t>
            </w:r>
          </w:p>
        </w:tc>
      </w:tr>
      <w:tr w:rsidR="00112D40" w14:paraId="55471730" w14:textId="77777777">
        <w:trPr>
          <w:trHeight w:val="290"/>
        </w:trPr>
        <w:tc>
          <w:tcPr>
            <w:tcW w:w="600" w:type="dxa"/>
            <w:shd w:val="clear" w:color="auto" w:fill="DFEBEF"/>
          </w:tcPr>
          <w:p w14:paraId="1381B12F" w14:textId="77777777" w:rsidR="00112D40" w:rsidRDefault="003E0739">
            <w:pPr>
              <w:pStyle w:val="TableParagraph"/>
              <w:spacing w:before="35" w:line="240" w:lineRule="auto"/>
              <w:ind w:left="10" w:right="4"/>
              <w:rPr>
                <w:sz w:val="18"/>
              </w:rPr>
            </w:pPr>
            <w:r>
              <w:rPr>
                <w:spacing w:val="-5"/>
                <w:sz w:val="18"/>
              </w:rPr>
              <w:t>OSP</w:t>
            </w:r>
          </w:p>
        </w:tc>
        <w:tc>
          <w:tcPr>
            <w:tcW w:w="1033" w:type="dxa"/>
          </w:tcPr>
          <w:p w14:paraId="7177228D" w14:textId="77777777" w:rsidR="00112D40" w:rsidRDefault="003E0739">
            <w:pPr>
              <w:pStyle w:val="TableParagraph"/>
              <w:spacing w:line="240" w:lineRule="auto"/>
              <w:ind w:left="8" w:right="4"/>
              <w:rPr>
                <w:sz w:val="20"/>
              </w:rPr>
            </w:pPr>
            <w:r>
              <w:rPr>
                <w:spacing w:val="-4"/>
                <w:sz w:val="20"/>
              </w:rPr>
              <w:t>5,8%</w:t>
            </w:r>
          </w:p>
        </w:tc>
        <w:tc>
          <w:tcPr>
            <w:tcW w:w="1032" w:type="dxa"/>
          </w:tcPr>
          <w:p w14:paraId="02756A32" w14:textId="77777777" w:rsidR="00112D40" w:rsidRDefault="003E0739">
            <w:pPr>
              <w:pStyle w:val="TableParagraph"/>
              <w:spacing w:line="240" w:lineRule="auto"/>
              <w:ind w:left="9" w:right="5"/>
              <w:rPr>
                <w:sz w:val="20"/>
              </w:rPr>
            </w:pPr>
            <w:r>
              <w:rPr>
                <w:spacing w:val="-4"/>
                <w:sz w:val="20"/>
              </w:rPr>
              <w:t>5,9%</w:t>
            </w:r>
          </w:p>
        </w:tc>
        <w:tc>
          <w:tcPr>
            <w:tcW w:w="1032" w:type="dxa"/>
          </w:tcPr>
          <w:p w14:paraId="6D77B416" w14:textId="77777777" w:rsidR="00112D40" w:rsidRDefault="003E0739">
            <w:pPr>
              <w:pStyle w:val="TableParagraph"/>
              <w:spacing w:line="240" w:lineRule="auto"/>
              <w:ind w:left="9" w:right="5"/>
              <w:rPr>
                <w:sz w:val="20"/>
              </w:rPr>
            </w:pPr>
            <w:r>
              <w:rPr>
                <w:spacing w:val="-4"/>
                <w:sz w:val="20"/>
              </w:rPr>
              <w:t>5,9%</w:t>
            </w:r>
          </w:p>
        </w:tc>
        <w:tc>
          <w:tcPr>
            <w:tcW w:w="1032" w:type="dxa"/>
          </w:tcPr>
          <w:p w14:paraId="2444AB7A" w14:textId="77777777" w:rsidR="00112D40" w:rsidRDefault="003E0739">
            <w:pPr>
              <w:pStyle w:val="TableParagraph"/>
              <w:spacing w:line="240" w:lineRule="auto"/>
              <w:ind w:left="9" w:right="4"/>
              <w:rPr>
                <w:sz w:val="20"/>
              </w:rPr>
            </w:pPr>
            <w:r>
              <w:rPr>
                <w:spacing w:val="-4"/>
                <w:sz w:val="20"/>
              </w:rPr>
              <w:t>6,3%</w:t>
            </w:r>
          </w:p>
        </w:tc>
        <w:tc>
          <w:tcPr>
            <w:tcW w:w="1032" w:type="dxa"/>
          </w:tcPr>
          <w:p w14:paraId="79733F0F" w14:textId="77777777" w:rsidR="00112D40" w:rsidRDefault="003E0739">
            <w:pPr>
              <w:pStyle w:val="TableParagraph"/>
              <w:spacing w:line="240" w:lineRule="auto"/>
              <w:ind w:left="9" w:right="4"/>
              <w:rPr>
                <w:sz w:val="20"/>
              </w:rPr>
            </w:pPr>
            <w:r>
              <w:rPr>
                <w:spacing w:val="-4"/>
                <w:sz w:val="20"/>
              </w:rPr>
              <w:t>6,4%</w:t>
            </w:r>
          </w:p>
        </w:tc>
      </w:tr>
      <w:tr w:rsidR="00112D40" w14:paraId="78C2B52D" w14:textId="77777777">
        <w:trPr>
          <w:trHeight w:val="287"/>
        </w:trPr>
        <w:tc>
          <w:tcPr>
            <w:tcW w:w="600" w:type="dxa"/>
            <w:shd w:val="clear" w:color="auto" w:fill="DFEBEF"/>
          </w:tcPr>
          <w:p w14:paraId="23516647" w14:textId="77777777" w:rsidR="00112D40" w:rsidRDefault="003E0739">
            <w:pPr>
              <w:pStyle w:val="TableParagraph"/>
              <w:spacing w:before="35" w:line="240" w:lineRule="auto"/>
              <w:ind w:left="10" w:right="7"/>
              <w:rPr>
                <w:sz w:val="18"/>
              </w:rPr>
            </w:pPr>
            <w:r>
              <w:rPr>
                <w:spacing w:val="-5"/>
                <w:sz w:val="18"/>
              </w:rPr>
              <w:t>ASP</w:t>
            </w:r>
          </w:p>
        </w:tc>
        <w:tc>
          <w:tcPr>
            <w:tcW w:w="1033" w:type="dxa"/>
          </w:tcPr>
          <w:p w14:paraId="04CD8378" w14:textId="77777777" w:rsidR="00112D40" w:rsidRDefault="003E0739">
            <w:pPr>
              <w:pStyle w:val="TableParagraph"/>
              <w:spacing w:line="240" w:lineRule="auto"/>
              <w:ind w:left="8" w:right="4"/>
              <w:rPr>
                <w:sz w:val="20"/>
              </w:rPr>
            </w:pPr>
            <w:r>
              <w:rPr>
                <w:spacing w:val="-4"/>
                <w:sz w:val="20"/>
              </w:rPr>
              <w:t>4,6%</w:t>
            </w:r>
          </w:p>
        </w:tc>
        <w:tc>
          <w:tcPr>
            <w:tcW w:w="1032" w:type="dxa"/>
          </w:tcPr>
          <w:p w14:paraId="5B39459E" w14:textId="77777777" w:rsidR="00112D40" w:rsidRDefault="003E0739">
            <w:pPr>
              <w:pStyle w:val="TableParagraph"/>
              <w:spacing w:line="240" w:lineRule="auto"/>
              <w:ind w:left="9" w:right="5"/>
              <w:rPr>
                <w:sz w:val="20"/>
              </w:rPr>
            </w:pPr>
            <w:r>
              <w:rPr>
                <w:spacing w:val="-4"/>
                <w:sz w:val="20"/>
              </w:rPr>
              <w:t>4,6%</w:t>
            </w:r>
          </w:p>
        </w:tc>
        <w:tc>
          <w:tcPr>
            <w:tcW w:w="1032" w:type="dxa"/>
          </w:tcPr>
          <w:p w14:paraId="3F30B2FD" w14:textId="77777777" w:rsidR="00112D40" w:rsidRDefault="003E0739">
            <w:pPr>
              <w:pStyle w:val="TableParagraph"/>
              <w:spacing w:line="240" w:lineRule="auto"/>
              <w:ind w:left="9" w:right="5"/>
              <w:rPr>
                <w:sz w:val="20"/>
              </w:rPr>
            </w:pPr>
            <w:r>
              <w:rPr>
                <w:spacing w:val="-4"/>
                <w:sz w:val="20"/>
              </w:rPr>
              <w:t>4,6%</w:t>
            </w:r>
          </w:p>
        </w:tc>
        <w:tc>
          <w:tcPr>
            <w:tcW w:w="1032" w:type="dxa"/>
          </w:tcPr>
          <w:p w14:paraId="4A4F5FAA" w14:textId="77777777" w:rsidR="00112D40" w:rsidRDefault="003E0739">
            <w:pPr>
              <w:pStyle w:val="TableParagraph"/>
              <w:spacing w:line="240" w:lineRule="auto"/>
              <w:ind w:left="9" w:right="4"/>
              <w:rPr>
                <w:sz w:val="20"/>
              </w:rPr>
            </w:pPr>
            <w:r>
              <w:rPr>
                <w:spacing w:val="-4"/>
                <w:sz w:val="20"/>
              </w:rPr>
              <w:t>5,6%</w:t>
            </w:r>
          </w:p>
        </w:tc>
        <w:tc>
          <w:tcPr>
            <w:tcW w:w="1032" w:type="dxa"/>
          </w:tcPr>
          <w:p w14:paraId="6215C8BC" w14:textId="77777777" w:rsidR="00112D40" w:rsidRDefault="003E0739">
            <w:pPr>
              <w:pStyle w:val="TableParagraph"/>
              <w:spacing w:line="240" w:lineRule="auto"/>
              <w:ind w:left="9" w:right="4"/>
              <w:rPr>
                <w:sz w:val="20"/>
              </w:rPr>
            </w:pPr>
            <w:r>
              <w:rPr>
                <w:spacing w:val="-4"/>
                <w:sz w:val="20"/>
              </w:rPr>
              <w:t>5,5%</w:t>
            </w:r>
          </w:p>
        </w:tc>
      </w:tr>
    </w:tbl>
    <w:p w14:paraId="60AD7A3A" w14:textId="77777777" w:rsidR="00112D40" w:rsidRDefault="00112D40">
      <w:pPr>
        <w:pStyle w:val="BodyText"/>
        <w:spacing w:before="205"/>
        <w:rPr>
          <w:i/>
          <w:sz w:val="18"/>
        </w:rPr>
      </w:pPr>
    </w:p>
    <w:p w14:paraId="7A36FF13" w14:textId="77777777" w:rsidR="00112D40" w:rsidRDefault="003E0739">
      <w:pPr>
        <w:pStyle w:val="BodyText"/>
        <w:spacing w:line="256" w:lineRule="auto"/>
        <w:ind w:left="1611" w:right="883"/>
      </w:pPr>
      <w:r>
        <w:t>Le §5</w:t>
      </w:r>
      <w:hyperlink w:anchor="_bookmark55" w:history="1">
        <w:r>
          <w:t>.10.4.6</w:t>
        </w:r>
      </w:hyperlink>
      <w:r>
        <w:t xml:space="preserve"> examine plus en détail les différences sur le réseau routier secondaire pour chaque </w:t>
      </w:r>
      <w:r>
        <w:rPr>
          <w:spacing w:val="-2"/>
        </w:rPr>
        <w:t>sous-région.</w:t>
      </w:r>
    </w:p>
    <w:p w14:paraId="2AE46D58" w14:textId="77777777" w:rsidR="00112D40" w:rsidRDefault="003E0739">
      <w:pPr>
        <w:pStyle w:val="ListParagraph"/>
        <w:numPr>
          <w:ilvl w:val="4"/>
          <w:numId w:val="12"/>
        </w:numPr>
        <w:tabs>
          <w:tab w:val="left" w:pos="1541"/>
        </w:tabs>
        <w:spacing w:before="166"/>
        <w:ind w:left="1541" w:hanging="1007"/>
        <w:rPr>
          <w:sz w:val="20"/>
        </w:rPr>
      </w:pPr>
      <w:bookmarkStart w:id="52" w:name="_bookmark52"/>
      <w:bookmarkEnd w:id="52"/>
      <w:r>
        <w:rPr>
          <w:color w:val="2E5395"/>
          <w:spacing w:val="-2"/>
          <w:sz w:val="20"/>
        </w:rPr>
        <w:t>Parking pour camions</w:t>
      </w:r>
    </w:p>
    <w:p w14:paraId="1843A31C" w14:textId="77777777" w:rsidR="00112D40" w:rsidRDefault="003E0739">
      <w:pPr>
        <w:pStyle w:val="BodyText"/>
        <w:spacing w:before="15"/>
        <w:ind w:left="1611"/>
      </w:pPr>
      <w:r>
        <w:t xml:space="preserve">L'aspect du stationnement des camions est abordé plus en détail au </w:t>
      </w:r>
      <w:r>
        <w:rPr>
          <w:spacing w:val="-5"/>
        </w:rPr>
        <w:t>§0</w:t>
      </w:r>
      <w:hyperlink w:anchor="_bookmark57" w:history="1">
        <w:r>
          <w:rPr>
            <w:spacing w:val="-5"/>
          </w:rPr>
          <w:t>.</w:t>
        </w:r>
      </w:hyperlink>
    </w:p>
    <w:p w14:paraId="75D5305A" w14:textId="77777777" w:rsidR="00112D40" w:rsidRDefault="00112D40">
      <w:pPr>
        <w:pStyle w:val="BodyText"/>
      </w:pPr>
    </w:p>
    <w:p w14:paraId="0EACDBF8" w14:textId="77777777" w:rsidR="00112D40" w:rsidRDefault="00112D40">
      <w:pPr>
        <w:pStyle w:val="BodyText"/>
        <w:spacing w:before="196"/>
      </w:pPr>
    </w:p>
    <w:p w14:paraId="187F6288" w14:textId="77777777" w:rsidR="00112D40" w:rsidRDefault="003E0739">
      <w:pPr>
        <w:pStyle w:val="Heading3"/>
        <w:spacing w:before="1"/>
        <w:jc w:val="both"/>
      </w:pPr>
      <w:r>
        <w:rPr>
          <w:noProof/>
        </w:rPr>
        <w:drawing>
          <wp:anchor distT="0" distB="0" distL="0" distR="0" simplePos="0" relativeHeight="251629056" behindDoc="0" locked="0" layoutInCell="1" allowOverlap="1" wp14:anchorId="26E98BF2" wp14:editId="68AA8779">
            <wp:simplePos x="0" y="0"/>
            <wp:positionH relativeFrom="page">
              <wp:posOffset>943367</wp:posOffset>
            </wp:positionH>
            <wp:positionV relativeFrom="paragraph">
              <wp:posOffset>40538</wp:posOffset>
            </wp:positionV>
            <wp:extent cx="311646" cy="84461"/>
            <wp:effectExtent l="0" t="0" r="0" b="0"/>
            <wp:wrapNone/>
            <wp:docPr id="346" name="Image 3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6" name="Image 346"/>
                    <pic:cNvPicPr/>
                  </pic:nvPicPr>
                  <pic:blipFill>
                    <a:blip r:embed="rId269" cstate="print"/>
                    <a:stretch>
                      <a:fillRect/>
                    </a:stretch>
                  </pic:blipFill>
                  <pic:spPr>
                    <a:xfrm>
                      <a:off x="0" y="0"/>
                      <a:ext cx="311646" cy="84461"/>
                    </a:xfrm>
                    <a:prstGeom prst="rect">
                      <a:avLst/>
                    </a:prstGeom>
                  </pic:spPr>
                </pic:pic>
              </a:graphicData>
            </a:graphic>
          </wp:anchor>
        </w:drawing>
      </w:r>
      <w:bookmarkStart w:id="53" w:name="_bookmark53"/>
      <w:bookmarkEnd w:id="53"/>
      <w:r>
        <w:rPr>
          <w:color w:val="005B82"/>
        </w:rPr>
        <w:t xml:space="preserve">Sécurité routière et </w:t>
      </w:r>
      <w:r>
        <w:rPr>
          <w:color w:val="005B82"/>
          <w:spacing w:val="-2"/>
        </w:rPr>
        <w:t>habitabilité du trafic</w:t>
      </w:r>
    </w:p>
    <w:p w14:paraId="69F3C00A" w14:textId="77777777" w:rsidR="00112D40" w:rsidRDefault="003E0739">
      <w:pPr>
        <w:tabs>
          <w:tab w:val="left" w:pos="1397"/>
        </w:tabs>
        <w:spacing w:before="145"/>
        <w:ind w:left="545"/>
        <w:jc w:val="both"/>
        <w:rPr>
          <w:i/>
          <w:sz w:val="20"/>
        </w:rPr>
      </w:pPr>
      <w:r>
        <w:rPr>
          <w:noProof/>
        </w:rPr>
        <w:drawing>
          <wp:inline distT="0" distB="0" distL="0" distR="0" wp14:anchorId="711C0E83" wp14:editId="5C65A476">
            <wp:extent cx="401530" cy="84461"/>
            <wp:effectExtent l="0" t="0" r="0" b="0"/>
            <wp:docPr id="347" name="Image 3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7" name="Image 347"/>
                    <pic:cNvPicPr/>
                  </pic:nvPicPr>
                  <pic:blipFill>
                    <a:blip r:embed="rId270" cstate="print"/>
                    <a:stretch>
                      <a:fillRect/>
                    </a:stretch>
                  </pic:blipFill>
                  <pic:spPr>
                    <a:xfrm>
                      <a:off x="0" y="0"/>
                      <a:ext cx="401530" cy="84461"/>
                    </a:xfrm>
                    <a:prstGeom prst="rect">
                      <a:avLst/>
                    </a:prstGeom>
                  </pic:spPr>
                </pic:pic>
              </a:graphicData>
            </a:graphic>
          </wp:inline>
        </w:drawing>
      </w:r>
      <w:r>
        <w:rPr>
          <w:rFonts w:ascii="Times New Roman"/>
          <w:sz w:val="20"/>
        </w:rPr>
        <w:tab/>
      </w:r>
      <w:r>
        <w:rPr>
          <w:i/>
          <w:color w:val="005B82"/>
          <w:sz w:val="20"/>
        </w:rPr>
        <w:t xml:space="preserve">Impact sur les </w:t>
      </w:r>
      <w:r>
        <w:rPr>
          <w:i/>
          <w:color w:val="005B82"/>
          <w:spacing w:val="-2"/>
          <w:sz w:val="20"/>
        </w:rPr>
        <w:t>accidents de la route</w:t>
      </w:r>
    </w:p>
    <w:p w14:paraId="471B2828" w14:textId="77777777" w:rsidR="00112D40" w:rsidRDefault="003E0739">
      <w:pPr>
        <w:pStyle w:val="BodyText"/>
        <w:spacing w:before="15" w:line="259" w:lineRule="auto"/>
        <w:ind w:left="1611" w:right="870"/>
        <w:jc w:val="both"/>
      </w:pPr>
      <w:r>
        <w:t>D'après la carte des accidents présentée au §5</w:t>
      </w:r>
      <w:hyperlink w:anchor="_bookmark38" w:history="1">
        <w:r>
          <w:t>.9.4.1</w:t>
        </w:r>
      </w:hyperlink>
      <w:r>
        <w:t xml:space="preserve">, on sait que sur le réseau routier supérieur, les routes R0 et E40 (est) sont des zones de concentration des accidents. En raison des activités de l'aéroport, il </w:t>
      </w:r>
      <w:r>
        <w:rPr>
          <w:spacing w:val="-7"/>
        </w:rPr>
        <w:t xml:space="preserve">y a une </w:t>
      </w:r>
      <w:r>
        <w:t xml:space="preserve">augmentation limitée de l'utilisation abusive sur </w:t>
      </w:r>
      <w:r>
        <w:t>la R0 (nord) et, en raison des effets de réacheminement, plutôt un statu quo ou même une diminution limitée sur la R0 (est) et la E40 (est). Au moins indirectement, on peut s'attendre à ce que le nombre d'accidents augmente et diminue au prorata et donc l'</w:t>
      </w:r>
      <w:r>
        <w:t xml:space="preserve">aéroport a tout au plus un effet négatif limité sur la sécurité du trafic sur le réseau routier supérieur (score - </w:t>
      </w:r>
      <w:r>
        <w:rPr>
          <w:spacing w:val="-4"/>
        </w:rPr>
        <w:t>1).</w:t>
      </w:r>
    </w:p>
    <w:p w14:paraId="77E06F47" w14:textId="77777777" w:rsidR="00112D40" w:rsidRDefault="003E0739">
      <w:pPr>
        <w:pStyle w:val="BodyText"/>
        <w:spacing w:before="158" w:line="259" w:lineRule="auto"/>
        <w:ind w:left="1611" w:right="870"/>
        <w:jc w:val="both"/>
      </w:pPr>
      <w:r>
        <w:rPr>
          <w:spacing w:val="-1"/>
        </w:rPr>
        <w:t xml:space="preserve">Il convient de noter que, </w:t>
      </w:r>
      <w:r>
        <w:t>dans le scénario BAC_1-2-0-0, l'échangeur entre l'A201 et le R0 est réaménagé en un "point d'échange unique" et</w:t>
      </w:r>
      <w:r>
        <w:t xml:space="preserve"> que le R0 (nord) est également réaménagé avec une décongestion du trafic de transit et du trafic de destination, ce qui signifie que la probabilité d'accident à cet endroit sera de toute façon beaucoup plus faible que dans les scénarios BAC_0-1-0-0 et BAC</w:t>
      </w:r>
      <w:r>
        <w:t>_0-2-0-0.</w:t>
      </w:r>
    </w:p>
    <w:p w14:paraId="7819F472" w14:textId="77777777" w:rsidR="00112D40" w:rsidRDefault="003E0739">
      <w:pPr>
        <w:pStyle w:val="BodyText"/>
        <w:spacing w:before="160" w:line="256" w:lineRule="auto"/>
        <w:ind w:left="1611" w:right="873"/>
        <w:jc w:val="both"/>
      </w:pPr>
      <w:r>
        <w:t>Sur le réseau sous-jacent, l'accent est mis davantage sur quelques endroits spécifiques et, dans ce cas, la capacité de croisement est un indicateur plus pertinent que la simple augmentation ou diminution de l'intensité.</w:t>
      </w:r>
    </w:p>
    <w:p w14:paraId="16C3AAC9" w14:textId="77777777" w:rsidR="00112D40" w:rsidRDefault="003E0739">
      <w:pPr>
        <w:tabs>
          <w:tab w:val="left" w:pos="1397"/>
        </w:tabs>
        <w:spacing w:before="169"/>
        <w:ind w:left="545"/>
        <w:rPr>
          <w:i/>
          <w:sz w:val="20"/>
        </w:rPr>
      </w:pPr>
      <w:r>
        <w:rPr>
          <w:noProof/>
        </w:rPr>
        <w:drawing>
          <wp:inline distT="0" distB="0" distL="0" distR="0" wp14:anchorId="426319DC" wp14:editId="6EE3E256">
            <wp:extent cx="400024" cy="84461"/>
            <wp:effectExtent l="0" t="0" r="0" b="0"/>
            <wp:docPr id="348" name="Image 3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8" name="Image 348"/>
                    <pic:cNvPicPr/>
                  </pic:nvPicPr>
                  <pic:blipFill>
                    <a:blip r:embed="rId271" cstate="print"/>
                    <a:stretch>
                      <a:fillRect/>
                    </a:stretch>
                  </pic:blipFill>
                  <pic:spPr>
                    <a:xfrm>
                      <a:off x="0" y="0"/>
                      <a:ext cx="400024" cy="84461"/>
                    </a:xfrm>
                    <a:prstGeom prst="rect">
                      <a:avLst/>
                    </a:prstGeom>
                  </pic:spPr>
                </pic:pic>
              </a:graphicData>
            </a:graphic>
          </wp:inline>
        </w:drawing>
      </w:r>
      <w:r>
        <w:rPr>
          <w:rFonts w:ascii="Times New Roman"/>
          <w:sz w:val="20"/>
        </w:rPr>
        <w:tab/>
      </w:r>
      <w:r>
        <w:rPr>
          <w:i/>
          <w:color w:val="005B82"/>
          <w:spacing w:val="-2"/>
          <w:sz w:val="20"/>
        </w:rPr>
        <w:t>Capacité de croisement</w:t>
      </w:r>
    </w:p>
    <w:p w14:paraId="6B7B8DC0" w14:textId="77777777" w:rsidR="00112D40" w:rsidRDefault="003E0739">
      <w:pPr>
        <w:spacing w:before="13"/>
        <w:ind w:left="1611"/>
        <w:rPr>
          <w:b/>
          <w:sz w:val="20"/>
        </w:rPr>
      </w:pPr>
      <w:r>
        <w:rPr>
          <w:b/>
          <w:color w:val="005B82"/>
          <w:sz w:val="20"/>
        </w:rPr>
        <w:t>Scénarios sans transfert modal (BAC_0-1-0-0, BAC_0-2-0-0, BAC_1-2-0-0</w:t>
      </w:r>
      <w:r>
        <w:rPr>
          <w:b/>
          <w:color w:val="005B82"/>
          <w:spacing w:val="-5"/>
          <w:sz w:val="20"/>
        </w:rPr>
        <w:t>)</w:t>
      </w:r>
    </w:p>
    <w:p w14:paraId="7DF9E972" w14:textId="77777777" w:rsidR="00112D40" w:rsidRDefault="003E0739">
      <w:pPr>
        <w:pStyle w:val="BodyText"/>
        <w:spacing w:before="180" w:line="256" w:lineRule="auto"/>
        <w:ind w:left="1611"/>
      </w:pPr>
      <w:r>
        <w:t xml:space="preserve">Dans les différents </w:t>
      </w:r>
      <w:r>
        <w:rPr>
          <w:spacing w:val="-2"/>
        </w:rPr>
        <w:t xml:space="preserve">scénarios </w:t>
      </w:r>
      <w:r>
        <w:t>futurs, il n'y a pas d'impact (note d'impact 0) à des impacts négatifs limités (note d'impact -1) en termes de franchissabilité.</w:t>
      </w:r>
    </w:p>
    <w:p w14:paraId="777DAD6D" w14:textId="77777777" w:rsidR="00112D40" w:rsidRDefault="003E0739">
      <w:pPr>
        <w:spacing w:before="166"/>
        <w:ind w:left="1611"/>
        <w:rPr>
          <w:i/>
          <w:sz w:val="18"/>
        </w:rPr>
      </w:pPr>
      <w:r>
        <w:rPr>
          <w:i/>
          <w:color w:val="005B82"/>
          <w:sz w:val="18"/>
        </w:rPr>
        <w:t xml:space="preserve">Tableau 5-88 : </w:t>
      </w:r>
      <w:r>
        <w:rPr>
          <w:i/>
          <w:color w:val="005B82"/>
          <w:sz w:val="18"/>
        </w:rPr>
        <w:t xml:space="preserve">Capacité de franchissement : scénario 0100 comparé au scénario </w:t>
      </w:r>
      <w:r>
        <w:rPr>
          <w:i/>
          <w:color w:val="005B82"/>
          <w:spacing w:val="-4"/>
          <w:sz w:val="18"/>
        </w:rPr>
        <w:t>0000</w:t>
      </w:r>
    </w:p>
    <w:p w14:paraId="2B7327E8" w14:textId="77777777" w:rsidR="00112D40" w:rsidRDefault="00112D40">
      <w:pPr>
        <w:pStyle w:val="BodyText"/>
        <w:spacing w:before="4"/>
        <w:rPr>
          <w:i/>
          <w:sz w:val="16"/>
        </w:rPr>
      </w:pPr>
    </w:p>
    <w:tbl>
      <w:tblPr>
        <w:tblW w:w="0" w:type="auto"/>
        <w:tblInd w:w="54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14"/>
        <w:gridCol w:w="1278"/>
        <w:gridCol w:w="1558"/>
        <w:gridCol w:w="1136"/>
        <w:gridCol w:w="1416"/>
        <w:gridCol w:w="1419"/>
        <w:gridCol w:w="1042"/>
      </w:tblGrid>
      <w:tr w:rsidR="00112D40" w14:paraId="19CDE4FE" w14:textId="77777777">
        <w:trPr>
          <w:trHeight w:val="287"/>
        </w:trPr>
        <w:tc>
          <w:tcPr>
            <w:tcW w:w="1414" w:type="dxa"/>
            <w:vMerge w:val="restart"/>
            <w:shd w:val="clear" w:color="auto" w:fill="ADAAAA"/>
          </w:tcPr>
          <w:p w14:paraId="7BCECC1D" w14:textId="77777777" w:rsidR="00112D40" w:rsidRDefault="00112D40">
            <w:pPr>
              <w:pStyle w:val="TableParagraph"/>
              <w:spacing w:before="0" w:line="240" w:lineRule="auto"/>
              <w:jc w:val="left"/>
              <w:rPr>
                <w:rFonts w:ascii="Times New Roman"/>
                <w:sz w:val="18"/>
              </w:rPr>
            </w:pPr>
          </w:p>
        </w:tc>
        <w:tc>
          <w:tcPr>
            <w:tcW w:w="7849" w:type="dxa"/>
            <w:gridSpan w:val="6"/>
            <w:shd w:val="clear" w:color="auto" w:fill="ADAAAA"/>
          </w:tcPr>
          <w:p w14:paraId="477976C3" w14:textId="77777777" w:rsidR="00112D40" w:rsidRDefault="003E0739">
            <w:pPr>
              <w:pStyle w:val="TableParagraph"/>
              <w:spacing w:before="68"/>
              <w:ind w:left="68"/>
              <w:jc w:val="left"/>
              <w:rPr>
                <w:b/>
                <w:sz w:val="18"/>
              </w:rPr>
            </w:pPr>
            <w:r>
              <w:rPr>
                <w:b/>
                <w:sz w:val="18"/>
              </w:rPr>
              <w:t xml:space="preserve">Scénario 0100 comparé au scénario </w:t>
            </w:r>
            <w:r>
              <w:rPr>
                <w:b/>
                <w:spacing w:val="-4"/>
                <w:sz w:val="18"/>
              </w:rPr>
              <w:t>0000</w:t>
            </w:r>
          </w:p>
        </w:tc>
      </w:tr>
      <w:tr w:rsidR="00112D40" w14:paraId="40089131" w14:textId="77777777">
        <w:trPr>
          <w:trHeight w:val="287"/>
        </w:trPr>
        <w:tc>
          <w:tcPr>
            <w:tcW w:w="1414" w:type="dxa"/>
            <w:vMerge/>
            <w:tcBorders>
              <w:top w:val="nil"/>
            </w:tcBorders>
            <w:shd w:val="clear" w:color="auto" w:fill="ADAAAA"/>
          </w:tcPr>
          <w:p w14:paraId="0AD6A910" w14:textId="77777777" w:rsidR="00112D40" w:rsidRDefault="00112D40">
            <w:pPr>
              <w:rPr>
                <w:sz w:val="2"/>
                <w:szCs w:val="2"/>
              </w:rPr>
            </w:pPr>
          </w:p>
        </w:tc>
        <w:tc>
          <w:tcPr>
            <w:tcW w:w="3972" w:type="dxa"/>
            <w:gridSpan w:val="3"/>
            <w:shd w:val="clear" w:color="auto" w:fill="ADAAAA"/>
          </w:tcPr>
          <w:p w14:paraId="6820748C" w14:textId="77777777" w:rsidR="00112D40" w:rsidRDefault="003E0739">
            <w:pPr>
              <w:pStyle w:val="TableParagraph"/>
              <w:spacing w:before="68"/>
              <w:ind w:left="68"/>
              <w:jc w:val="left"/>
              <w:rPr>
                <w:b/>
                <w:sz w:val="18"/>
              </w:rPr>
            </w:pPr>
            <w:r>
              <w:rPr>
                <w:b/>
                <w:spacing w:val="-5"/>
                <w:sz w:val="18"/>
              </w:rPr>
              <w:t>OSP</w:t>
            </w:r>
          </w:p>
        </w:tc>
        <w:tc>
          <w:tcPr>
            <w:tcW w:w="3877" w:type="dxa"/>
            <w:gridSpan w:val="3"/>
            <w:shd w:val="clear" w:color="auto" w:fill="ADAAAA"/>
          </w:tcPr>
          <w:p w14:paraId="4023FF5E" w14:textId="77777777" w:rsidR="00112D40" w:rsidRDefault="003E0739">
            <w:pPr>
              <w:pStyle w:val="TableParagraph"/>
              <w:spacing w:before="68"/>
              <w:ind w:left="67"/>
              <w:jc w:val="left"/>
              <w:rPr>
                <w:b/>
                <w:sz w:val="18"/>
              </w:rPr>
            </w:pPr>
            <w:r>
              <w:rPr>
                <w:b/>
                <w:spacing w:val="-5"/>
                <w:sz w:val="18"/>
              </w:rPr>
              <w:t>ASP</w:t>
            </w:r>
          </w:p>
        </w:tc>
      </w:tr>
      <w:tr w:rsidR="00112D40" w14:paraId="007BA65F" w14:textId="77777777">
        <w:trPr>
          <w:trHeight w:val="438"/>
        </w:trPr>
        <w:tc>
          <w:tcPr>
            <w:tcW w:w="1414" w:type="dxa"/>
            <w:shd w:val="clear" w:color="auto" w:fill="ADAAAA"/>
          </w:tcPr>
          <w:p w14:paraId="23B6C8B0" w14:textId="77777777" w:rsidR="00112D40" w:rsidRDefault="003E0739">
            <w:pPr>
              <w:pStyle w:val="TableParagraph"/>
              <w:spacing w:before="219"/>
              <w:ind w:left="6" w:right="5"/>
              <w:rPr>
                <w:b/>
                <w:sz w:val="18"/>
              </w:rPr>
            </w:pPr>
            <w:r>
              <w:rPr>
                <w:b/>
                <w:spacing w:val="-2"/>
                <w:sz w:val="18"/>
              </w:rPr>
              <w:t>Localisation</w:t>
            </w:r>
          </w:p>
        </w:tc>
        <w:tc>
          <w:tcPr>
            <w:tcW w:w="1278" w:type="dxa"/>
            <w:shd w:val="clear" w:color="auto" w:fill="ADAAAA"/>
          </w:tcPr>
          <w:p w14:paraId="363DD125" w14:textId="77777777" w:rsidR="00112D40" w:rsidRDefault="003E0739">
            <w:pPr>
              <w:pStyle w:val="TableParagraph"/>
              <w:spacing w:before="219"/>
              <w:ind w:left="22" w:right="18"/>
              <w:rPr>
                <w:b/>
                <w:sz w:val="18"/>
              </w:rPr>
            </w:pPr>
            <w:r>
              <w:rPr>
                <w:b/>
                <w:sz w:val="18"/>
              </w:rPr>
              <w:t xml:space="preserve">Scénario </w:t>
            </w:r>
            <w:r>
              <w:rPr>
                <w:b/>
                <w:spacing w:val="-4"/>
                <w:sz w:val="18"/>
              </w:rPr>
              <w:t>0000</w:t>
            </w:r>
          </w:p>
        </w:tc>
        <w:tc>
          <w:tcPr>
            <w:tcW w:w="1558" w:type="dxa"/>
            <w:shd w:val="clear" w:color="auto" w:fill="ADAAAA"/>
          </w:tcPr>
          <w:p w14:paraId="7C8D3DAC" w14:textId="77777777" w:rsidR="00112D40" w:rsidRDefault="003E0739">
            <w:pPr>
              <w:pStyle w:val="TableParagraph"/>
              <w:spacing w:before="219"/>
              <w:ind w:left="8" w:right="2"/>
              <w:rPr>
                <w:b/>
                <w:sz w:val="18"/>
              </w:rPr>
            </w:pPr>
            <w:r>
              <w:rPr>
                <w:b/>
                <w:sz w:val="18"/>
              </w:rPr>
              <w:t xml:space="preserve">Scénario </w:t>
            </w:r>
            <w:r>
              <w:rPr>
                <w:b/>
                <w:spacing w:val="-4"/>
                <w:sz w:val="18"/>
              </w:rPr>
              <w:t>0100</w:t>
            </w:r>
          </w:p>
        </w:tc>
        <w:tc>
          <w:tcPr>
            <w:tcW w:w="1136" w:type="dxa"/>
            <w:shd w:val="clear" w:color="auto" w:fill="ADAAAA"/>
          </w:tcPr>
          <w:p w14:paraId="5183E964" w14:textId="77777777" w:rsidR="00112D40" w:rsidRDefault="003E0739">
            <w:pPr>
              <w:pStyle w:val="TableParagraph"/>
              <w:spacing w:line="219" w:lineRule="exact"/>
              <w:ind w:left="67"/>
              <w:jc w:val="left"/>
              <w:rPr>
                <w:b/>
                <w:sz w:val="18"/>
              </w:rPr>
            </w:pPr>
            <w:r>
              <w:rPr>
                <w:b/>
                <w:spacing w:val="-2"/>
                <w:sz w:val="18"/>
              </w:rPr>
              <w:t>Relative</w:t>
            </w:r>
          </w:p>
          <w:p w14:paraId="4C9D8F8C" w14:textId="77777777" w:rsidR="00112D40" w:rsidRDefault="003E0739">
            <w:pPr>
              <w:pStyle w:val="TableParagraph"/>
              <w:spacing w:before="0"/>
              <w:ind w:left="67"/>
              <w:jc w:val="left"/>
              <w:rPr>
                <w:b/>
                <w:sz w:val="18"/>
              </w:rPr>
            </w:pPr>
            <w:r>
              <w:rPr>
                <w:b/>
                <w:spacing w:val="-2"/>
                <w:sz w:val="18"/>
              </w:rPr>
              <w:t>examen</w:t>
            </w:r>
          </w:p>
        </w:tc>
        <w:tc>
          <w:tcPr>
            <w:tcW w:w="1416" w:type="dxa"/>
            <w:shd w:val="clear" w:color="auto" w:fill="ADAAAA"/>
          </w:tcPr>
          <w:p w14:paraId="5398CF1E" w14:textId="77777777" w:rsidR="00112D40" w:rsidRDefault="003E0739">
            <w:pPr>
              <w:pStyle w:val="TableParagraph"/>
              <w:spacing w:before="219"/>
              <w:ind w:left="4" w:right="2"/>
              <w:rPr>
                <w:b/>
                <w:sz w:val="18"/>
              </w:rPr>
            </w:pPr>
            <w:r>
              <w:rPr>
                <w:b/>
                <w:sz w:val="18"/>
              </w:rPr>
              <w:t xml:space="preserve">Scénario </w:t>
            </w:r>
            <w:r>
              <w:rPr>
                <w:b/>
                <w:spacing w:val="-4"/>
                <w:sz w:val="18"/>
              </w:rPr>
              <w:t>0000</w:t>
            </w:r>
          </w:p>
        </w:tc>
        <w:tc>
          <w:tcPr>
            <w:tcW w:w="1419" w:type="dxa"/>
            <w:shd w:val="clear" w:color="auto" w:fill="ADAAAA"/>
          </w:tcPr>
          <w:p w14:paraId="284E82E6" w14:textId="77777777" w:rsidR="00112D40" w:rsidRDefault="003E0739">
            <w:pPr>
              <w:pStyle w:val="TableParagraph"/>
              <w:spacing w:before="219"/>
              <w:ind w:left="1" w:right="1"/>
              <w:rPr>
                <w:b/>
                <w:sz w:val="18"/>
              </w:rPr>
            </w:pPr>
            <w:r>
              <w:rPr>
                <w:b/>
                <w:sz w:val="18"/>
              </w:rPr>
              <w:t xml:space="preserve">Scénario </w:t>
            </w:r>
            <w:r>
              <w:rPr>
                <w:b/>
                <w:spacing w:val="-4"/>
                <w:sz w:val="18"/>
              </w:rPr>
              <w:t>0100</w:t>
            </w:r>
          </w:p>
        </w:tc>
        <w:tc>
          <w:tcPr>
            <w:tcW w:w="1042" w:type="dxa"/>
            <w:shd w:val="clear" w:color="auto" w:fill="ADAAAA"/>
          </w:tcPr>
          <w:p w14:paraId="67007297" w14:textId="77777777" w:rsidR="00112D40" w:rsidRDefault="003E0739">
            <w:pPr>
              <w:pStyle w:val="TableParagraph"/>
              <w:spacing w:line="219" w:lineRule="exact"/>
              <w:ind w:left="67"/>
              <w:jc w:val="left"/>
              <w:rPr>
                <w:b/>
                <w:sz w:val="18"/>
              </w:rPr>
            </w:pPr>
            <w:r>
              <w:rPr>
                <w:b/>
                <w:spacing w:val="-2"/>
                <w:sz w:val="18"/>
              </w:rPr>
              <w:t>Relative</w:t>
            </w:r>
          </w:p>
          <w:p w14:paraId="1738FE2C" w14:textId="77777777" w:rsidR="00112D40" w:rsidRDefault="003E0739">
            <w:pPr>
              <w:pStyle w:val="TableParagraph"/>
              <w:spacing w:before="0"/>
              <w:ind w:left="67"/>
              <w:jc w:val="left"/>
              <w:rPr>
                <w:b/>
                <w:sz w:val="18"/>
              </w:rPr>
            </w:pPr>
            <w:r>
              <w:rPr>
                <w:b/>
                <w:spacing w:val="-2"/>
                <w:sz w:val="18"/>
              </w:rPr>
              <w:t>examen</w:t>
            </w:r>
          </w:p>
        </w:tc>
      </w:tr>
      <w:tr w:rsidR="00112D40" w14:paraId="37907634" w14:textId="77777777">
        <w:trPr>
          <w:trHeight w:val="287"/>
        </w:trPr>
        <w:tc>
          <w:tcPr>
            <w:tcW w:w="1414" w:type="dxa"/>
            <w:shd w:val="clear" w:color="auto" w:fill="ADAAAA"/>
          </w:tcPr>
          <w:p w14:paraId="22AA2976" w14:textId="77777777" w:rsidR="00112D40" w:rsidRDefault="003E0739">
            <w:pPr>
              <w:pStyle w:val="TableParagraph"/>
              <w:spacing w:before="68"/>
              <w:ind w:left="6" w:right="3"/>
              <w:rPr>
                <w:b/>
                <w:sz w:val="18"/>
              </w:rPr>
            </w:pPr>
            <w:r>
              <w:rPr>
                <w:b/>
                <w:sz w:val="18"/>
              </w:rPr>
              <w:t xml:space="preserve">N21 </w:t>
            </w:r>
            <w:r>
              <w:rPr>
                <w:b/>
                <w:spacing w:val="-2"/>
                <w:sz w:val="18"/>
              </w:rPr>
              <w:t>Melsbroek</w:t>
            </w:r>
          </w:p>
        </w:tc>
        <w:tc>
          <w:tcPr>
            <w:tcW w:w="1278" w:type="dxa"/>
            <w:shd w:val="clear" w:color="auto" w:fill="EC7C30"/>
          </w:tcPr>
          <w:p w14:paraId="75054804" w14:textId="77777777" w:rsidR="00112D40" w:rsidRDefault="003E0739">
            <w:pPr>
              <w:pStyle w:val="TableParagraph"/>
              <w:spacing w:before="68"/>
              <w:ind w:left="22" w:right="20"/>
              <w:rPr>
                <w:sz w:val="18"/>
              </w:rPr>
            </w:pPr>
            <w:r>
              <w:rPr>
                <w:sz w:val="18"/>
              </w:rPr>
              <w:t xml:space="preserve">Très </w:t>
            </w:r>
            <w:r>
              <w:rPr>
                <w:spacing w:val="-2"/>
                <w:sz w:val="18"/>
              </w:rPr>
              <w:t>mauvais</w:t>
            </w:r>
          </w:p>
        </w:tc>
        <w:tc>
          <w:tcPr>
            <w:tcW w:w="1558" w:type="dxa"/>
            <w:shd w:val="clear" w:color="auto" w:fill="FF0000"/>
          </w:tcPr>
          <w:p w14:paraId="66A8B6FA" w14:textId="77777777" w:rsidR="00112D40" w:rsidRDefault="003E0739">
            <w:pPr>
              <w:pStyle w:val="TableParagraph"/>
              <w:spacing w:before="68"/>
              <w:ind w:left="8" w:right="4"/>
              <w:rPr>
                <w:sz w:val="18"/>
              </w:rPr>
            </w:pPr>
            <w:r>
              <w:rPr>
                <w:spacing w:val="-2"/>
                <w:sz w:val="18"/>
              </w:rPr>
              <w:t>Inacceptable</w:t>
            </w:r>
          </w:p>
        </w:tc>
        <w:tc>
          <w:tcPr>
            <w:tcW w:w="1136" w:type="dxa"/>
            <w:shd w:val="clear" w:color="auto" w:fill="FBE3D5"/>
          </w:tcPr>
          <w:p w14:paraId="71807E3E" w14:textId="77777777" w:rsidR="00112D40" w:rsidRDefault="003E0739">
            <w:pPr>
              <w:pStyle w:val="TableParagraph"/>
              <w:spacing w:before="68"/>
              <w:ind w:left="3" w:right="2"/>
              <w:rPr>
                <w:sz w:val="18"/>
              </w:rPr>
            </w:pPr>
            <w:r>
              <w:rPr>
                <w:spacing w:val="-10"/>
                <w:sz w:val="18"/>
              </w:rPr>
              <w:t>-1</w:t>
            </w:r>
          </w:p>
        </w:tc>
        <w:tc>
          <w:tcPr>
            <w:tcW w:w="1416" w:type="dxa"/>
            <w:shd w:val="clear" w:color="auto" w:fill="FF0000"/>
          </w:tcPr>
          <w:p w14:paraId="6978002A" w14:textId="77777777" w:rsidR="00112D40" w:rsidRDefault="003E0739">
            <w:pPr>
              <w:pStyle w:val="TableParagraph"/>
              <w:spacing w:before="68"/>
              <w:ind w:left="4" w:right="4"/>
              <w:rPr>
                <w:sz w:val="18"/>
              </w:rPr>
            </w:pPr>
            <w:r>
              <w:rPr>
                <w:spacing w:val="-2"/>
                <w:sz w:val="18"/>
              </w:rPr>
              <w:t>Inacceptable</w:t>
            </w:r>
          </w:p>
        </w:tc>
        <w:tc>
          <w:tcPr>
            <w:tcW w:w="1419" w:type="dxa"/>
            <w:shd w:val="clear" w:color="auto" w:fill="FF0000"/>
          </w:tcPr>
          <w:p w14:paraId="3BAB3DF9" w14:textId="77777777" w:rsidR="00112D40" w:rsidRDefault="003E0739">
            <w:pPr>
              <w:pStyle w:val="TableParagraph"/>
              <w:spacing w:before="68"/>
              <w:ind w:left="1" w:right="1"/>
              <w:rPr>
                <w:sz w:val="18"/>
              </w:rPr>
            </w:pPr>
            <w:r>
              <w:rPr>
                <w:spacing w:val="-2"/>
                <w:sz w:val="18"/>
              </w:rPr>
              <w:t>Inacceptable</w:t>
            </w:r>
          </w:p>
        </w:tc>
        <w:tc>
          <w:tcPr>
            <w:tcW w:w="1042" w:type="dxa"/>
          </w:tcPr>
          <w:p w14:paraId="337556D2" w14:textId="77777777" w:rsidR="00112D40" w:rsidRDefault="003E0739">
            <w:pPr>
              <w:pStyle w:val="TableParagraph"/>
              <w:spacing w:before="68"/>
              <w:ind w:left="5"/>
              <w:rPr>
                <w:sz w:val="18"/>
              </w:rPr>
            </w:pPr>
            <w:r>
              <w:rPr>
                <w:spacing w:val="-10"/>
                <w:sz w:val="18"/>
              </w:rPr>
              <w:t>0</w:t>
            </w:r>
          </w:p>
        </w:tc>
      </w:tr>
      <w:tr w:rsidR="00112D40" w14:paraId="067E8B01" w14:textId="77777777">
        <w:trPr>
          <w:trHeight w:val="290"/>
        </w:trPr>
        <w:tc>
          <w:tcPr>
            <w:tcW w:w="1414" w:type="dxa"/>
            <w:shd w:val="clear" w:color="auto" w:fill="ADAAAA"/>
          </w:tcPr>
          <w:p w14:paraId="3C138068" w14:textId="77777777" w:rsidR="00112D40" w:rsidRDefault="003E0739">
            <w:pPr>
              <w:pStyle w:val="TableParagraph"/>
              <w:spacing w:before="71"/>
              <w:ind w:left="6"/>
              <w:rPr>
                <w:b/>
                <w:sz w:val="18"/>
              </w:rPr>
            </w:pPr>
            <w:r>
              <w:rPr>
                <w:b/>
                <w:sz w:val="18"/>
              </w:rPr>
              <w:t xml:space="preserve">N21 </w:t>
            </w:r>
            <w:r>
              <w:rPr>
                <w:b/>
                <w:spacing w:val="-2"/>
                <w:sz w:val="18"/>
              </w:rPr>
              <w:t>Diegem</w:t>
            </w:r>
          </w:p>
        </w:tc>
        <w:tc>
          <w:tcPr>
            <w:tcW w:w="1278" w:type="dxa"/>
            <w:shd w:val="clear" w:color="auto" w:fill="92D050"/>
          </w:tcPr>
          <w:p w14:paraId="5331F59D" w14:textId="77777777" w:rsidR="00112D40" w:rsidRDefault="003E0739">
            <w:pPr>
              <w:pStyle w:val="TableParagraph"/>
              <w:spacing w:before="71"/>
              <w:ind w:left="22" w:right="22"/>
              <w:rPr>
                <w:sz w:val="18"/>
              </w:rPr>
            </w:pPr>
            <w:r>
              <w:rPr>
                <w:spacing w:val="-4"/>
                <w:sz w:val="18"/>
              </w:rPr>
              <w:t>Bon</w:t>
            </w:r>
          </w:p>
        </w:tc>
        <w:tc>
          <w:tcPr>
            <w:tcW w:w="1558" w:type="dxa"/>
            <w:shd w:val="clear" w:color="auto" w:fill="92D050"/>
          </w:tcPr>
          <w:p w14:paraId="3EA86E17" w14:textId="77777777" w:rsidR="00112D40" w:rsidRDefault="003E0739">
            <w:pPr>
              <w:pStyle w:val="TableParagraph"/>
              <w:spacing w:before="71"/>
              <w:ind w:left="8" w:right="6"/>
              <w:rPr>
                <w:sz w:val="18"/>
              </w:rPr>
            </w:pPr>
            <w:r>
              <w:rPr>
                <w:spacing w:val="-4"/>
                <w:sz w:val="18"/>
              </w:rPr>
              <w:t>Bon</w:t>
            </w:r>
          </w:p>
        </w:tc>
        <w:tc>
          <w:tcPr>
            <w:tcW w:w="1136" w:type="dxa"/>
          </w:tcPr>
          <w:p w14:paraId="5E942AF7" w14:textId="77777777" w:rsidR="00112D40" w:rsidRDefault="003E0739">
            <w:pPr>
              <w:pStyle w:val="TableParagraph"/>
              <w:spacing w:before="71"/>
              <w:ind w:left="3"/>
              <w:rPr>
                <w:sz w:val="18"/>
              </w:rPr>
            </w:pPr>
            <w:r>
              <w:rPr>
                <w:spacing w:val="-10"/>
                <w:sz w:val="18"/>
              </w:rPr>
              <w:t>0</w:t>
            </w:r>
          </w:p>
        </w:tc>
        <w:tc>
          <w:tcPr>
            <w:tcW w:w="1416" w:type="dxa"/>
            <w:shd w:val="clear" w:color="auto" w:fill="E1EED9"/>
          </w:tcPr>
          <w:p w14:paraId="754131ED" w14:textId="77777777" w:rsidR="00112D40" w:rsidRDefault="003E0739">
            <w:pPr>
              <w:pStyle w:val="TableParagraph"/>
              <w:spacing w:before="71"/>
              <w:ind w:left="4" w:right="3"/>
              <w:rPr>
                <w:sz w:val="18"/>
              </w:rPr>
            </w:pPr>
            <w:r>
              <w:rPr>
                <w:spacing w:val="-2"/>
                <w:sz w:val="18"/>
              </w:rPr>
              <w:t>Juste</w:t>
            </w:r>
          </w:p>
        </w:tc>
        <w:tc>
          <w:tcPr>
            <w:tcW w:w="1419" w:type="dxa"/>
            <w:shd w:val="clear" w:color="auto" w:fill="E1EED9"/>
          </w:tcPr>
          <w:p w14:paraId="61253606" w14:textId="77777777" w:rsidR="00112D40" w:rsidRDefault="003E0739">
            <w:pPr>
              <w:pStyle w:val="TableParagraph"/>
              <w:spacing w:before="71"/>
              <w:ind w:left="1" w:right="2"/>
              <w:rPr>
                <w:sz w:val="18"/>
              </w:rPr>
            </w:pPr>
            <w:r>
              <w:rPr>
                <w:spacing w:val="-2"/>
                <w:sz w:val="18"/>
              </w:rPr>
              <w:t>Juste</w:t>
            </w:r>
          </w:p>
        </w:tc>
        <w:tc>
          <w:tcPr>
            <w:tcW w:w="1042" w:type="dxa"/>
          </w:tcPr>
          <w:p w14:paraId="6B9677CB" w14:textId="77777777" w:rsidR="00112D40" w:rsidRDefault="003E0739">
            <w:pPr>
              <w:pStyle w:val="TableParagraph"/>
              <w:spacing w:before="71"/>
              <w:ind w:left="5"/>
              <w:rPr>
                <w:sz w:val="18"/>
              </w:rPr>
            </w:pPr>
            <w:r>
              <w:rPr>
                <w:spacing w:val="-10"/>
                <w:sz w:val="18"/>
              </w:rPr>
              <w:t>0</w:t>
            </w:r>
          </w:p>
        </w:tc>
      </w:tr>
      <w:tr w:rsidR="00112D40" w14:paraId="6ECE5281" w14:textId="77777777">
        <w:trPr>
          <w:trHeight w:val="287"/>
        </w:trPr>
        <w:tc>
          <w:tcPr>
            <w:tcW w:w="1414" w:type="dxa"/>
            <w:shd w:val="clear" w:color="auto" w:fill="ADAAAA"/>
          </w:tcPr>
          <w:p w14:paraId="3FA75A57" w14:textId="77777777" w:rsidR="00112D40" w:rsidRDefault="003E0739">
            <w:pPr>
              <w:pStyle w:val="TableParagraph"/>
              <w:spacing w:before="68"/>
              <w:ind w:left="6" w:right="2"/>
              <w:rPr>
                <w:b/>
                <w:sz w:val="18"/>
              </w:rPr>
            </w:pPr>
            <w:r>
              <w:rPr>
                <w:b/>
                <w:spacing w:val="-4"/>
                <w:sz w:val="18"/>
              </w:rPr>
              <w:t>N262</w:t>
            </w:r>
          </w:p>
        </w:tc>
        <w:tc>
          <w:tcPr>
            <w:tcW w:w="1278" w:type="dxa"/>
          </w:tcPr>
          <w:p w14:paraId="12417F32" w14:textId="77777777" w:rsidR="00112D40" w:rsidRDefault="003E0739">
            <w:pPr>
              <w:pStyle w:val="TableParagraph"/>
              <w:spacing w:before="68"/>
              <w:ind w:left="22" w:right="21"/>
              <w:rPr>
                <w:sz w:val="18"/>
              </w:rPr>
            </w:pPr>
            <w:r>
              <w:rPr>
                <w:spacing w:val="-2"/>
                <w:sz w:val="18"/>
              </w:rPr>
              <w:t>Modéré</w:t>
            </w:r>
          </w:p>
        </w:tc>
        <w:tc>
          <w:tcPr>
            <w:tcW w:w="1558" w:type="dxa"/>
            <w:shd w:val="clear" w:color="auto" w:fill="FBE3D5"/>
          </w:tcPr>
          <w:p w14:paraId="75B94E7E" w14:textId="77777777" w:rsidR="00112D40" w:rsidRDefault="003E0739">
            <w:pPr>
              <w:pStyle w:val="TableParagraph"/>
              <w:spacing w:before="68"/>
              <w:ind w:left="8" w:right="4"/>
              <w:rPr>
                <w:sz w:val="18"/>
              </w:rPr>
            </w:pPr>
            <w:r>
              <w:rPr>
                <w:spacing w:val="-2"/>
                <w:sz w:val="18"/>
              </w:rPr>
              <w:t>Mauvais</w:t>
            </w:r>
          </w:p>
        </w:tc>
        <w:tc>
          <w:tcPr>
            <w:tcW w:w="1136" w:type="dxa"/>
            <w:shd w:val="clear" w:color="auto" w:fill="FBE3D5"/>
          </w:tcPr>
          <w:p w14:paraId="610533DA" w14:textId="77777777" w:rsidR="00112D40" w:rsidRDefault="003E0739">
            <w:pPr>
              <w:pStyle w:val="TableParagraph"/>
              <w:spacing w:before="68"/>
              <w:ind w:left="3" w:right="2"/>
              <w:rPr>
                <w:sz w:val="18"/>
              </w:rPr>
            </w:pPr>
            <w:r>
              <w:rPr>
                <w:spacing w:val="-10"/>
                <w:sz w:val="18"/>
              </w:rPr>
              <w:t>-1</w:t>
            </w:r>
          </w:p>
        </w:tc>
        <w:tc>
          <w:tcPr>
            <w:tcW w:w="1416" w:type="dxa"/>
            <w:shd w:val="clear" w:color="auto" w:fill="FBE3D5"/>
          </w:tcPr>
          <w:p w14:paraId="1FA32A9B" w14:textId="77777777" w:rsidR="00112D40" w:rsidRDefault="003E0739">
            <w:pPr>
              <w:pStyle w:val="TableParagraph"/>
              <w:spacing w:before="68"/>
              <w:ind w:left="4" w:right="3"/>
              <w:rPr>
                <w:sz w:val="18"/>
              </w:rPr>
            </w:pPr>
            <w:r>
              <w:rPr>
                <w:spacing w:val="-2"/>
                <w:sz w:val="18"/>
              </w:rPr>
              <w:t>Mauvais</w:t>
            </w:r>
          </w:p>
        </w:tc>
        <w:tc>
          <w:tcPr>
            <w:tcW w:w="1419" w:type="dxa"/>
            <w:shd w:val="clear" w:color="auto" w:fill="FBE3D5"/>
          </w:tcPr>
          <w:p w14:paraId="51A6522D" w14:textId="77777777" w:rsidR="00112D40" w:rsidRDefault="003E0739">
            <w:pPr>
              <w:pStyle w:val="TableParagraph"/>
              <w:spacing w:before="68"/>
              <w:ind w:left="1" w:right="2"/>
              <w:rPr>
                <w:sz w:val="18"/>
              </w:rPr>
            </w:pPr>
            <w:r>
              <w:rPr>
                <w:spacing w:val="-2"/>
                <w:sz w:val="18"/>
              </w:rPr>
              <w:t>Mauvais</w:t>
            </w:r>
          </w:p>
        </w:tc>
        <w:tc>
          <w:tcPr>
            <w:tcW w:w="1042" w:type="dxa"/>
          </w:tcPr>
          <w:p w14:paraId="74AB6854" w14:textId="77777777" w:rsidR="00112D40" w:rsidRDefault="003E0739">
            <w:pPr>
              <w:pStyle w:val="TableParagraph"/>
              <w:spacing w:before="68"/>
              <w:ind w:left="5"/>
              <w:rPr>
                <w:sz w:val="18"/>
              </w:rPr>
            </w:pPr>
            <w:r>
              <w:rPr>
                <w:spacing w:val="-10"/>
                <w:sz w:val="18"/>
              </w:rPr>
              <w:t>0</w:t>
            </w:r>
          </w:p>
        </w:tc>
      </w:tr>
      <w:tr w:rsidR="00112D40" w14:paraId="340C4829" w14:textId="77777777">
        <w:trPr>
          <w:trHeight w:val="287"/>
        </w:trPr>
        <w:tc>
          <w:tcPr>
            <w:tcW w:w="1414" w:type="dxa"/>
            <w:shd w:val="clear" w:color="auto" w:fill="ADAAAA"/>
          </w:tcPr>
          <w:p w14:paraId="7C3FFF98" w14:textId="77777777" w:rsidR="00112D40" w:rsidRDefault="003E0739">
            <w:pPr>
              <w:pStyle w:val="TableParagraph"/>
              <w:spacing w:before="68"/>
              <w:ind w:left="6" w:right="5"/>
              <w:rPr>
                <w:b/>
                <w:sz w:val="18"/>
              </w:rPr>
            </w:pPr>
            <w:r>
              <w:rPr>
                <w:b/>
                <w:sz w:val="18"/>
              </w:rPr>
              <w:t xml:space="preserve">Périphérique </w:t>
            </w:r>
            <w:r>
              <w:rPr>
                <w:b/>
                <w:spacing w:val="-4"/>
                <w:sz w:val="18"/>
              </w:rPr>
              <w:t>Est</w:t>
            </w:r>
          </w:p>
        </w:tc>
        <w:tc>
          <w:tcPr>
            <w:tcW w:w="1278" w:type="dxa"/>
            <w:shd w:val="clear" w:color="auto" w:fill="92D050"/>
          </w:tcPr>
          <w:p w14:paraId="3E3D573D" w14:textId="77777777" w:rsidR="00112D40" w:rsidRDefault="003E0739">
            <w:pPr>
              <w:pStyle w:val="TableParagraph"/>
              <w:spacing w:before="68"/>
              <w:ind w:left="22" w:right="22"/>
              <w:rPr>
                <w:sz w:val="18"/>
              </w:rPr>
            </w:pPr>
            <w:r>
              <w:rPr>
                <w:spacing w:val="-4"/>
                <w:sz w:val="18"/>
              </w:rPr>
              <w:t>Bon</w:t>
            </w:r>
          </w:p>
        </w:tc>
        <w:tc>
          <w:tcPr>
            <w:tcW w:w="1558" w:type="dxa"/>
            <w:shd w:val="clear" w:color="auto" w:fill="92D050"/>
          </w:tcPr>
          <w:p w14:paraId="5248A416" w14:textId="77777777" w:rsidR="00112D40" w:rsidRDefault="003E0739">
            <w:pPr>
              <w:pStyle w:val="TableParagraph"/>
              <w:spacing w:before="68"/>
              <w:ind w:left="8" w:right="6"/>
              <w:rPr>
                <w:sz w:val="18"/>
              </w:rPr>
            </w:pPr>
            <w:r>
              <w:rPr>
                <w:spacing w:val="-4"/>
                <w:sz w:val="18"/>
              </w:rPr>
              <w:t>Bon</w:t>
            </w:r>
          </w:p>
        </w:tc>
        <w:tc>
          <w:tcPr>
            <w:tcW w:w="1136" w:type="dxa"/>
          </w:tcPr>
          <w:p w14:paraId="47CBD388" w14:textId="77777777" w:rsidR="00112D40" w:rsidRDefault="003E0739">
            <w:pPr>
              <w:pStyle w:val="TableParagraph"/>
              <w:spacing w:before="68"/>
              <w:ind w:left="3"/>
              <w:rPr>
                <w:sz w:val="18"/>
              </w:rPr>
            </w:pPr>
            <w:r>
              <w:rPr>
                <w:spacing w:val="-10"/>
                <w:sz w:val="18"/>
              </w:rPr>
              <w:t>0</w:t>
            </w:r>
          </w:p>
        </w:tc>
        <w:tc>
          <w:tcPr>
            <w:tcW w:w="1416" w:type="dxa"/>
            <w:shd w:val="clear" w:color="auto" w:fill="92D050"/>
          </w:tcPr>
          <w:p w14:paraId="717EE5B0" w14:textId="77777777" w:rsidR="00112D40" w:rsidRDefault="003E0739">
            <w:pPr>
              <w:pStyle w:val="TableParagraph"/>
              <w:spacing w:before="68"/>
              <w:ind w:left="4"/>
              <w:rPr>
                <w:sz w:val="18"/>
              </w:rPr>
            </w:pPr>
            <w:r>
              <w:rPr>
                <w:spacing w:val="-4"/>
                <w:sz w:val="18"/>
              </w:rPr>
              <w:t>Bon</w:t>
            </w:r>
          </w:p>
        </w:tc>
        <w:tc>
          <w:tcPr>
            <w:tcW w:w="1419" w:type="dxa"/>
            <w:shd w:val="clear" w:color="auto" w:fill="92D050"/>
          </w:tcPr>
          <w:p w14:paraId="2C3E969C" w14:textId="77777777" w:rsidR="00112D40" w:rsidRDefault="003E0739">
            <w:pPr>
              <w:pStyle w:val="TableParagraph"/>
              <w:spacing w:before="68"/>
              <w:ind w:left="2" w:right="1"/>
              <w:rPr>
                <w:sz w:val="18"/>
              </w:rPr>
            </w:pPr>
            <w:r>
              <w:rPr>
                <w:spacing w:val="-4"/>
                <w:sz w:val="18"/>
              </w:rPr>
              <w:t>Bon</w:t>
            </w:r>
          </w:p>
        </w:tc>
        <w:tc>
          <w:tcPr>
            <w:tcW w:w="1042" w:type="dxa"/>
          </w:tcPr>
          <w:p w14:paraId="7824BA4E" w14:textId="77777777" w:rsidR="00112D40" w:rsidRDefault="003E0739">
            <w:pPr>
              <w:pStyle w:val="TableParagraph"/>
              <w:spacing w:before="68"/>
              <w:ind w:left="5"/>
              <w:rPr>
                <w:sz w:val="18"/>
              </w:rPr>
            </w:pPr>
            <w:r>
              <w:rPr>
                <w:spacing w:val="-10"/>
                <w:sz w:val="18"/>
              </w:rPr>
              <w:t>0</w:t>
            </w:r>
          </w:p>
        </w:tc>
      </w:tr>
      <w:tr w:rsidR="00112D40" w14:paraId="1335B9E6" w14:textId="77777777">
        <w:trPr>
          <w:trHeight w:val="287"/>
        </w:trPr>
        <w:tc>
          <w:tcPr>
            <w:tcW w:w="1414" w:type="dxa"/>
            <w:shd w:val="clear" w:color="auto" w:fill="ADAAAA"/>
          </w:tcPr>
          <w:p w14:paraId="56391041" w14:textId="77777777" w:rsidR="00112D40" w:rsidRDefault="003E0739">
            <w:pPr>
              <w:pStyle w:val="TableParagraph"/>
              <w:spacing w:before="68"/>
              <w:ind w:left="6" w:right="3"/>
              <w:rPr>
                <w:b/>
                <w:sz w:val="18"/>
              </w:rPr>
            </w:pPr>
            <w:r>
              <w:rPr>
                <w:b/>
                <w:sz w:val="18"/>
              </w:rPr>
              <w:t xml:space="preserve">Ring Avenue </w:t>
            </w:r>
            <w:r>
              <w:rPr>
                <w:b/>
                <w:spacing w:val="-4"/>
                <w:sz w:val="18"/>
              </w:rPr>
              <w:t>West</w:t>
            </w:r>
          </w:p>
        </w:tc>
        <w:tc>
          <w:tcPr>
            <w:tcW w:w="1278" w:type="dxa"/>
            <w:shd w:val="clear" w:color="auto" w:fill="92D050"/>
          </w:tcPr>
          <w:p w14:paraId="663172C4" w14:textId="77777777" w:rsidR="00112D40" w:rsidRDefault="003E0739">
            <w:pPr>
              <w:pStyle w:val="TableParagraph"/>
              <w:spacing w:before="68"/>
              <w:ind w:left="22" w:right="22"/>
              <w:rPr>
                <w:sz w:val="18"/>
              </w:rPr>
            </w:pPr>
            <w:r>
              <w:rPr>
                <w:spacing w:val="-4"/>
                <w:sz w:val="18"/>
              </w:rPr>
              <w:t>Bon</w:t>
            </w:r>
          </w:p>
        </w:tc>
        <w:tc>
          <w:tcPr>
            <w:tcW w:w="1558" w:type="dxa"/>
            <w:shd w:val="clear" w:color="auto" w:fill="92D050"/>
          </w:tcPr>
          <w:p w14:paraId="120CAB4A" w14:textId="77777777" w:rsidR="00112D40" w:rsidRDefault="003E0739">
            <w:pPr>
              <w:pStyle w:val="TableParagraph"/>
              <w:spacing w:before="68"/>
              <w:ind w:left="8" w:right="6"/>
              <w:rPr>
                <w:sz w:val="18"/>
              </w:rPr>
            </w:pPr>
            <w:r>
              <w:rPr>
                <w:spacing w:val="-4"/>
                <w:sz w:val="18"/>
              </w:rPr>
              <w:t>Bon</w:t>
            </w:r>
          </w:p>
        </w:tc>
        <w:tc>
          <w:tcPr>
            <w:tcW w:w="1136" w:type="dxa"/>
          </w:tcPr>
          <w:p w14:paraId="0B13E072" w14:textId="77777777" w:rsidR="00112D40" w:rsidRDefault="003E0739">
            <w:pPr>
              <w:pStyle w:val="TableParagraph"/>
              <w:spacing w:before="68"/>
              <w:ind w:left="3"/>
              <w:rPr>
                <w:sz w:val="18"/>
              </w:rPr>
            </w:pPr>
            <w:r>
              <w:rPr>
                <w:spacing w:val="-10"/>
                <w:sz w:val="18"/>
              </w:rPr>
              <w:t>0</w:t>
            </w:r>
          </w:p>
        </w:tc>
        <w:tc>
          <w:tcPr>
            <w:tcW w:w="1416" w:type="dxa"/>
            <w:shd w:val="clear" w:color="auto" w:fill="92D050"/>
          </w:tcPr>
          <w:p w14:paraId="14962F7D" w14:textId="77777777" w:rsidR="00112D40" w:rsidRDefault="003E0739">
            <w:pPr>
              <w:pStyle w:val="TableParagraph"/>
              <w:spacing w:before="68"/>
              <w:ind w:left="4"/>
              <w:rPr>
                <w:sz w:val="18"/>
              </w:rPr>
            </w:pPr>
            <w:r>
              <w:rPr>
                <w:spacing w:val="-4"/>
                <w:sz w:val="18"/>
              </w:rPr>
              <w:t>Bon</w:t>
            </w:r>
          </w:p>
        </w:tc>
        <w:tc>
          <w:tcPr>
            <w:tcW w:w="1419" w:type="dxa"/>
            <w:shd w:val="clear" w:color="auto" w:fill="E1EEDA"/>
          </w:tcPr>
          <w:p w14:paraId="60A8791E" w14:textId="77777777" w:rsidR="00112D40" w:rsidRDefault="003E0739">
            <w:pPr>
              <w:pStyle w:val="TableParagraph"/>
              <w:spacing w:before="68"/>
              <w:ind w:left="1" w:right="2"/>
              <w:rPr>
                <w:sz w:val="18"/>
              </w:rPr>
            </w:pPr>
            <w:r>
              <w:rPr>
                <w:spacing w:val="-2"/>
                <w:sz w:val="18"/>
              </w:rPr>
              <w:t>Juste</w:t>
            </w:r>
          </w:p>
        </w:tc>
        <w:tc>
          <w:tcPr>
            <w:tcW w:w="1042" w:type="dxa"/>
            <w:shd w:val="clear" w:color="auto" w:fill="FBE3D5"/>
          </w:tcPr>
          <w:p w14:paraId="3A3B6245" w14:textId="77777777" w:rsidR="00112D40" w:rsidRDefault="003E0739">
            <w:pPr>
              <w:pStyle w:val="TableParagraph"/>
              <w:spacing w:before="68"/>
              <w:ind w:left="5" w:right="2"/>
              <w:rPr>
                <w:sz w:val="18"/>
              </w:rPr>
            </w:pPr>
            <w:r>
              <w:rPr>
                <w:spacing w:val="-10"/>
                <w:sz w:val="18"/>
              </w:rPr>
              <w:t>-1</w:t>
            </w:r>
          </w:p>
        </w:tc>
      </w:tr>
      <w:tr w:rsidR="00112D40" w14:paraId="6E5B5C39" w14:textId="77777777">
        <w:trPr>
          <w:trHeight w:val="287"/>
        </w:trPr>
        <w:tc>
          <w:tcPr>
            <w:tcW w:w="1414" w:type="dxa"/>
            <w:shd w:val="clear" w:color="auto" w:fill="ADAAAA"/>
          </w:tcPr>
          <w:p w14:paraId="0F297550" w14:textId="77777777" w:rsidR="00112D40" w:rsidRDefault="003E0739">
            <w:pPr>
              <w:pStyle w:val="TableParagraph"/>
              <w:spacing w:before="68"/>
              <w:ind w:left="6" w:right="2"/>
              <w:rPr>
                <w:b/>
                <w:sz w:val="18"/>
              </w:rPr>
            </w:pPr>
            <w:r>
              <w:rPr>
                <w:b/>
                <w:spacing w:val="-2"/>
                <w:sz w:val="18"/>
              </w:rPr>
              <w:t>Avenue Léopold</w:t>
            </w:r>
          </w:p>
        </w:tc>
        <w:tc>
          <w:tcPr>
            <w:tcW w:w="1278" w:type="dxa"/>
            <w:shd w:val="clear" w:color="auto" w:fill="92D050"/>
          </w:tcPr>
          <w:p w14:paraId="44863FD9" w14:textId="77777777" w:rsidR="00112D40" w:rsidRDefault="003E0739">
            <w:pPr>
              <w:pStyle w:val="TableParagraph"/>
              <w:spacing w:before="68"/>
              <w:ind w:left="22" w:right="22"/>
              <w:rPr>
                <w:sz w:val="18"/>
              </w:rPr>
            </w:pPr>
            <w:r>
              <w:rPr>
                <w:spacing w:val="-4"/>
                <w:sz w:val="18"/>
              </w:rPr>
              <w:t>Bon</w:t>
            </w:r>
          </w:p>
        </w:tc>
        <w:tc>
          <w:tcPr>
            <w:tcW w:w="1558" w:type="dxa"/>
            <w:shd w:val="clear" w:color="auto" w:fill="92D050"/>
          </w:tcPr>
          <w:p w14:paraId="6D4C541A" w14:textId="77777777" w:rsidR="00112D40" w:rsidRDefault="003E0739">
            <w:pPr>
              <w:pStyle w:val="TableParagraph"/>
              <w:spacing w:before="68"/>
              <w:ind w:left="8" w:right="6"/>
              <w:rPr>
                <w:sz w:val="18"/>
              </w:rPr>
            </w:pPr>
            <w:r>
              <w:rPr>
                <w:spacing w:val="-4"/>
                <w:sz w:val="18"/>
              </w:rPr>
              <w:t>Bon</w:t>
            </w:r>
          </w:p>
        </w:tc>
        <w:tc>
          <w:tcPr>
            <w:tcW w:w="1136" w:type="dxa"/>
          </w:tcPr>
          <w:p w14:paraId="24435558" w14:textId="77777777" w:rsidR="00112D40" w:rsidRDefault="003E0739">
            <w:pPr>
              <w:pStyle w:val="TableParagraph"/>
              <w:spacing w:before="68"/>
              <w:ind w:left="3"/>
              <w:rPr>
                <w:sz w:val="18"/>
              </w:rPr>
            </w:pPr>
            <w:r>
              <w:rPr>
                <w:spacing w:val="-10"/>
                <w:sz w:val="18"/>
              </w:rPr>
              <w:t>0</w:t>
            </w:r>
          </w:p>
        </w:tc>
        <w:tc>
          <w:tcPr>
            <w:tcW w:w="1416" w:type="dxa"/>
            <w:shd w:val="clear" w:color="auto" w:fill="E1EEDA"/>
          </w:tcPr>
          <w:p w14:paraId="462DDA06" w14:textId="77777777" w:rsidR="00112D40" w:rsidRDefault="003E0739">
            <w:pPr>
              <w:pStyle w:val="TableParagraph"/>
              <w:spacing w:before="68"/>
              <w:ind w:left="4" w:right="3"/>
              <w:rPr>
                <w:sz w:val="18"/>
              </w:rPr>
            </w:pPr>
            <w:r>
              <w:rPr>
                <w:spacing w:val="-2"/>
                <w:sz w:val="18"/>
              </w:rPr>
              <w:t>Juste</w:t>
            </w:r>
          </w:p>
        </w:tc>
        <w:tc>
          <w:tcPr>
            <w:tcW w:w="1419" w:type="dxa"/>
            <w:shd w:val="clear" w:color="auto" w:fill="E1EEDA"/>
          </w:tcPr>
          <w:p w14:paraId="6811F5D7" w14:textId="77777777" w:rsidR="00112D40" w:rsidRDefault="003E0739">
            <w:pPr>
              <w:pStyle w:val="TableParagraph"/>
              <w:spacing w:before="68"/>
              <w:ind w:left="1" w:right="2"/>
              <w:rPr>
                <w:sz w:val="18"/>
              </w:rPr>
            </w:pPr>
            <w:r>
              <w:rPr>
                <w:spacing w:val="-2"/>
                <w:sz w:val="18"/>
              </w:rPr>
              <w:t>Juste</w:t>
            </w:r>
          </w:p>
        </w:tc>
        <w:tc>
          <w:tcPr>
            <w:tcW w:w="1042" w:type="dxa"/>
          </w:tcPr>
          <w:p w14:paraId="141114E5" w14:textId="77777777" w:rsidR="00112D40" w:rsidRDefault="003E0739">
            <w:pPr>
              <w:pStyle w:val="TableParagraph"/>
              <w:spacing w:before="68"/>
              <w:ind w:left="5"/>
              <w:rPr>
                <w:sz w:val="18"/>
              </w:rPr>
            </w:pPr>
            <w:r>
              <w:rPr>
                <w:spacing w:val="-10"/>
                <w:sz w:val="18"/>
              </w:rPr>
              <w:t>0</w:t>
            </w:r>
          </w:p>
        </w:tc>
      </w:tr>
    </w:tbl>
    <w:p w14:paraId="41EDD80A" w14:textId="77777777" w:rsidR="00112D40" w:rsidRDefault="00112D40">
      <w:pPr>
        <w:rPr>
          <w:sz w:val="18"/>
        </w:rPr>
        <w:sectPr w:rsidR="00112D40">
          <w:pgSz w:w="11910" w:h="16840"/>
          <w:pgMar w:top="1460" w:right="260" w:bottom="1280" w:left="940" w:header="748" w:footer="1095" w:gutter="0"/>
          <w:cols w:space="720"/>
        </w:sectPr>
      </w:pPr>
    </w:p>
    <w:p w14:paraId="5C85CFAC" w14:textId="77777777" w:rsidR="00112D40" w:rsidRDefault="00112D40">
      <w:pPr>
        <w:pStyle w:val="BodyText"/>
        <w:rPr>
          <w:i/>
          <w:sz w:val="18"/>
        </w:rPr>
      </w:pPr>
    </w:p>
    <w:p w14:paraId="147CE3BC" w14:textId="77777777" w:rsidR="00112D40" w:rsidRDefault="00112D40">
      <w:pPr>
        <w:pStyle w:val="BodyText"/>
        <w:rPr>
          <w:i/>
          <w:sz w:val="18"/>
        </w:rPr>
      </w:pPr>
    </w:p>
    <w:p w14:paraId="16396C81" w14:textId="77777777" w:rsidR="00112D40" w:rsidRDefault="00112D40">
      <w:pPr>
        <w:pStyle w:val="BodyText"/>
        <w:spacing w:before="104"/>
        <w:rPr>
          <w:i/>
          <w:sz w:val="18"/>
        </w:rPr>
      </w:pPr>
    </w:p>
    <w:p w14:paraId="34045619" w14:textId="77777777" w:rsidR="00112D40" w:rsidRDefault="003E0739">
      <w:pPr>
        <w:ind w:left="1611"/>
        <w:rPr>
          <w:i/>
          <w:sz w:val="18"/>
        </w:rPr>
      </w:pPr>
      <w:r>
        <w:rPr>
          <w:i/>
          <w:color w:val="005B82"/>
          <w:sz w:val="18"/>
        </w:rPr>
        <w:t xml:space="preserve">Tableau 5-89 : Capacité de franchissement : scénario 0200 comparé au scénario </w:t>
      </w:r>
      <w:r>
        <w:rPr>
          <w:i/>
          <w:color w:val="005B82"/>
          <w:spacing w:val="-4"/>
          <w:sz w:val="18"/>
        </w:rPr>
        <w:t>0000</w:t>
      </w:r>
    </w:p>
    <w:p w14:paraId="2567D0A1" w14:textId="77777777" w:rsidR="00112D40" w:rsidRDefault="00112D40">
      <w:pPr>
        <w:pStyle w:val="BodyText"/>
        <w:spacing w:before="4"/>
        <w:rPr>
          <w:i/>
          <w:sz w:val="16"/>
        </w:rPr>
      </w:pPr>
    </w:p>
    <w:tbl>
      <w:tblPr>
        <w:tblW w:w="0" w:type="auto"/>
        <w:tblInd w:w="54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14"/>
        <w:gridCol w:w="1278"/>
        <w:gridCol w:w="1558"/>
        <w:gridCol w:w="1136"/>
        <w:gridCol w:w="1416"/>
        <w:gridCol w:w="1419"/>
        <w:gridCol w:w="1042"/>
      </w:tblGrid>
      <w:tr w:rsidR="00112D40" w14:paraId="50967D2D" w14:textId="77777777">
        <w:trPr>
          <w:trHeight w:val="287"/>
        </w:trPr>
        <w:tc>
          <w:tcPr>
            <w:tcW w:w="1414" w:type="dxa"/>
            <w:vMerge w:val="restart"/>
            <w:shd w:val="clear" w:color="auto" w:fill="ADAAAA"/>
          </w:tcPr>
          <w:p w14:paraId="1ABB7846" w14:textId="77777777" w:rsidR="00112D40" w:rsidRDefault="00112D40">
            <w:pPr>
              <w:pStyle w:val="TableParagraph"/>
              <w:spacing w:before="0" w:line="240" w:lineRule="auto"/>
              <w:jc w:val="left"/>
              <w:rPr>
                <w:rFonts w:ascii="Times New Roman"/>
                <w:sz w:val="18"/>
              </w:rPr>
            </w:pPr>
          </w:p>
        </w:tc>
        <w:tc>
          <w:tcPr>
            <w:tcW w:w="7849" w:type="dxa"/>
            <w:gridSpan w:val="6"/>
            <w:shd w:val="clear" w:color="auto" w:fill="ADAAAA"/>
          </w:tcPr>
          <w:p w14:paraId="2501C95B" w14:textId="77777777" w:rsidR="00112D40" w:rsidRDefault="003E0739">
            <w:pPr>
              <w:pStyle w:val="TableParagraph"/>
              <w:spacing w:before="0" w:line="219" w:lineRule="exact"/>
              <w:ind w:left="68"/>
              <w:jc w:val="left"/>
              <w:rPr>
                <w:b/>
                <w:sz w:val="18"/>
              </w:rPr>
            </w:pPr>
            <w:r>
              <w:rPr>
                <w:b/>
                <w:sz w:val="18"/>
              </w:rPr>
              <w:t xml:space="preserve">Scénario 0200 comparé au scénario </w:t>
            </w:r>
            <w:r>
              <w:rPr>
                <w:b/>
                <w:spacing w:val="-4"/>
                <w:sz w:val="18"/>
              </w:rPr>
              <w:t>0000</w:t>
            </w:r>
          </w:p>
        </w:tc>
      </w:tr>
      <w:tr w:rsidR="00112D40" w14:paraId="17A2E54D" w14:textId="77777777">
        <w:trPr>
          <w:trHeight w:val="287"/>
        </w:trPr>
        <w:tc>
          <w:tcPr>
            <w:tcW w:w="1414" w:type="dxa"/>
            <w:vMerge/>
            <w:tcBorders>
              <w:top w:val="nil"/>
            </w:tcBorders>
            <w:shd w:val="clear" w:color="auto" w:fill="ADAAAA"/>
          </w:tcPr>
          <w:p w14:paraId="384D0E60" w14:textId="77777777" w:rsidR="00112D40" w:rsidRDefault="00112D40">
            <w:pPr>
              <w:rPr>
                <w:sz w:val="2"/>
                <w:szCs w:val="2"/>
              </w:rPr>
            </w:pPr>
          </w:p>
        </w:tc>
        <w:tc>
          <w:tcPr>
            <w:tcW w:w="3972" w:type="dxa"/>
            <w:gridSpan w:val="3"/>
            <w:shd w:val="clear" w:color="auto" w:fill="ADAAAA"/>
          </w:tcPr>
          <w:p w14:paraId="7F2D4958" w14:textId="77777777" w:rsidR="00112D40" w:rsidRDefault="003E0739">
            <w:pPr>
              <w:pStyle w:val="TableParagraph"/>
              <w:spacing w:before="68"/>
              <w:ind w:left="68"/>
              <w:jc w:val="left"/>
              <w:rPr>
                <w:b/>
                <w:sz w:val="18"/>
              </w:rPr>
            </w:pPr>
            <w:r>
              <w:rPr>
                <w:b/>
                <w:spacing w:val="-5"/>
                <w:sz w:val="18"/>
              </w:rPr>
              <w:t>OSP</w:t>
            </w:r>
          </w:p>
        </w:tc>
        <w:tc>
          <w:tcPr>
            <w:tcW w:w="3877" w:type="dxa"/>
            <w:gridSpan w:val="3"/>
            <w:shd w:val="clear" w:color="auto" w:fill="ADAAAA"/>
          </w:tcPr>
          <w:p w14:paraId="0763B852" w14:textId="77777777" w:rsidR="00112D40" w:rsidRDefault="003E0739">
            <w:pPr>
              <w:pStyle w:val="TableParagraph"/>
              <w:spacing w:before="68"/>
              <w:ind w:left="67"/>
              <w:jc w:val="left"/>
              <w:rPr>
                <w:b/>
                <w:sz w:val="18"/>
              </w:rPr>
            </w:pPr>
            <w:r>
              <w:rPr>
                <w:b/>
                <w:spacing w:val="-5"/>
                <w:sz w:val="18"/>
              </w:rPr>
              <w:t>ASP</w:t>
            </w:r>
          </w:p>
        </w:tc>
      </w:tr>
      <w:tr w:rsidR="00112D40" w14:paraId="2028B70B" w14:textId="77777777">
        <w:trPr>
          <w:trHeight w:val="438"/>
        </w:trPr>
        <w:tc>
          <w:tcPr>
            <w:tcW w:w="1414" w:type="dxa"/>
            <w:shd w:val="clear" w:color="auto" w:fill="ADAAAA"/>
          </w:tcPr>
          <w:p w14:paraId="5F4387B3" w14:textId="77777777" w:rsidR="00112D40" w:rsidRDefault="003E0739">
            <w:pPr>
              <w:pStyle w:val="TableParagraph"/>
              <w:spacing w:before="219"/>
              <w:ind w:left="6" w:right="5"/>
              <w:rPr>
                <w:b/>
                <w:sz w:val="18"/>
              </w:rPr>
            </w:pPr>
            <w:r>
              <w:rPr>
                <w:b/>
                <w:spacing w:val="-2"/>
                <w:sz w:val="18"/>
              </w:rPr>
              <w:t>Localisation</w:t>
            </w:r>
          </w:p>
        </w:tc>
        <w:tc>
          <w:tcPr>
            <w:tcW w:w="1278" w:type="dxa"/>
            <w:shd w:val="clear" w:color="auto" w:fill="ADAAAA"/>
          </w:tcPr>
          <w:p w14:paraId="3CB9B7DE" w14:textId="77777777" w:rsidR="00112D40" w:rsidRDefault="003E0739">
            <w:pPr>
              <w:pStyle w:val="TableParagraph"/>
              <w:spacing w:before="219"/>
              <w:ind w:left="22" w:right="18"/>
              <w:rPr>
                <w:b/>
                <w:sz w:val="18"/>
              </w:rPr>
            </w:pPr>
            <w:r>
              <w:rPr>
                <w:b/>
                <w:sz w:val="18"/>
              </w:rPr>
              <w:t xml:space="preserve">Scénario </w:t>
            </w:r>
            <w:r>
              <w:rPr>
                <w:b/>
                <w:spacing w:val="-4"/>
                <w:sz w:val="18"/>
              </w:rPr>
              <w:t>0000</w:t>
            </w:r>
          </w:p>
        </w:tc>
        <w:tc>
          <w:tcPr>
            <w:tcW w:w="1558" w:type="dxa"/>
            <w:shd w:val="clear" w:color="auto" w:fill="ADAAAA"/>
          </w:tcPr>
          <w:p w14:paraId="3BCF9152" w14:textId="77777777" w:rsidR="00112D40" w:rsidRDefault="003E0739">
            <w:pPr>
              <w:pStyle w:val="TableParagraph"/>
              <w:spacing w:before="219"/>
              <w:ind w:left="8" w:right="2"/>
              <w:rPr>
                <w:b/>
                <w:sz w:val="18"/>
              </w:rPr>
            </w:pPr>
            <w:r>
              <w:rPr>
                <w:b/>
                <w:sz w:val="18"/>
              </w:rPr>
              <w:t xml:space="preserve">Scénario </w:t>
            </w:r>
            <w:r>
              <w:rPr>
                <w:b/>
                <w:spacing w:val="-4"/>
                <w:sz w:val="18"/>
              </w:rPr>
              <w:t>0200</w:t>
            </w:r>
          </w:p>
        </w:tc>
        <w:tc>
          <w:tcPr>
            <w:tcW w:w="1136" w:type="dxa"/>
            <w:shd w:val="clear" w:color="auto" w:fill="ADAAAA"/>
          </w:tcPr>
          <w:p w14:paraId="2506D02E" w14:textId="77777777" w:rsidR="00112D40" w:rsidRDefault="003E0739">
            <w:pPr>
              <w:pStyle w:val="TableParagraph"/>
              <w:spacing w:line="219" w:lineRule="exact"/>
              <w:ind w:left="67"/>
              <w:jc w:val="left"/>
              <w:rPr>
                <w:b/>
                <w:sz w:val="18"/>
              </w:rPr>
            </w:pPr>
            <w:r>
              <w:rPr>
                <w:b/>
                <w:spacing w:val="-2"/>
                <w:sz w:val="18"/>
              </w:rPr>
              <w:t>Relative</w:t>
            </w:r>
          </w:p>
          <w:p w14:paraId="116D42F0" w14:textId="77777777" w:rsidR="00112D40" w:rsidRDefault="003E0739">
            <w:pPr>
              <w:pStyle w:val="TableParagraph"/>
              <w:spacing w:before="0"/>
              <w:ind w:left="67"/>
              <w:jc w:val="left"/>
              <w:rPr>
                <w:b/>
                <w:sz w:val="18"/>
              </w:rPr>
            </w:pPr>
            <w:r>
              <w:rPr>
                <w:b/>
                <w:spacing w:val="-2"/>
                <w:sz w:val="18"/>
              </w:rPr>
              <w:t>examen</w:t>
            </w:r>
          </w:p>
        </w:tc>
        <w:tc>
          <w:tcPr>
            <w:tcW w:w="1416" w:type="dxa"/>
            <w:shd w:val="clear" w:color="auto" w:fill="ADAAAA"/>
          </w:tcPr>
          <w:p w14:paraId="27ADBCF1" w14:textId="77777777" w:rsidR="00112D40" w:rsidRDefault="003E0739">
            <w:pPr>
              <w:pStyle w:val="TableParagraph"/>
              <w:spacing w:before="219"/>
              <w:ind w:left="4" w:right="2"/>
              <w:rPr>
                <w:b/>
                <w:sz w:val="18"/>
              </w:rPr>
            </w:pPr>
            <w:r>
              <w:rPr>
                <w:b/>
                <w:sz w:val="18"/>
              </w:rPr>
              <w:t xml:space="preserve">Scénario </w:t>
            </w:r>
            <w:r>
              <w:rPr>
                <w:b/>
                <w:spacing w:val="-4"/>
                <w:sz w:val="18"/>
              </w:rPr>
              <w:t>0000</w:t>
            </w:r>
          </w:p>
        </w:tc>
        <w:tc>
          <w:tcPr>
            <w:tcW w:w="1419" w:type="dxa"/>
            <w:shd w:val="clear" w:color="auto" w:fill="ADAAAA"/>
          </w:tcPr>
          <w:p w14:paraId="4F363587" w14:textId="77777777" w:rsidR="00112D40" w:rsidRDefault="003E0739">
            <w:pPr>
              <w:pStyle w:val="TableParagraph"/>
              <w:spacing w:before="219"/>
              <w:ind w:left="1" w:right="1"/>
              <w:rPr>
                <w:b/>
                <w:sz w:val="18"/>
              </w:rPr>
            </w:pPr>
            <w:r>
              <w:rPr>
                <w:b/>
                <w:sz w:val="18"/>
              </w:rPr>
              <w:t xml:space="preserve">Scénario </w:t>
            </w:r>
            <w:r>
              <w:rPr>
                <w:b/>
                <w:spacing w:val="-4"/>
                <w:sz w:val="18"/>
              </w:rPr>
              <w:t>0200</w:t>
            </w:r>
          </w:p>
        </w:tc>
        <w:tc>
          <w:tcPr>
            <w:tcW w:w="1042" w:type="dxa"/>
            <w:shd w:val="clear" w:color="auto" w:fill="ADAAAA"/>
          </w:tcPr>
          <w:p w14:paraId="6DB05CEC" w14:textId="77777777" w:rsidR="00112D40" w:rsidRDefault="003E0739">
            <w:pPr>
              <w:pStyle w:val="TableParagraph"/>
              <w:spacing w:line="219" w:lineRule="exact"/>
              <w:ind w:left="67"/>
              <w:jc w:val="left"/>
              <w:rPr>
                <w:b/>
                <w:sz w:val="18"/>
              </w:rPr>
            </w:pPr>
            <w:r>
              <w:rPr>
                <w:b/>
                <w:spacing w:val="-2"/>
                <w:sz w:val="18"/>
              </w:rPr>
              <w:t>Relative</w:t>
            </w:r>
          </w:p>
          <w:p w14:paraId="21E9C49E" w14:textId="77777777" w:rsidR="00112D40" w:rsidRDefault="003E0739">
            <w:pPr>
              <w:pStyle w:val="TableParagraph"/>
              <w:spacing w:before="0"/>
              <w:ind w:left="67"/>
              <w:jc w:val="left"/>
              <w:rPr>
                <w:b/>
                <w:sz w:val="18"/>
              </w:rPr>
            </w:pPr>
            <w:r>
              <w:rPr>
                <w:b/>
                <w:spacing w:val="-2"/>
                <w:sz w:val="18"/>
              </w:rPr>
              <w:t>examen</w:t>
            </w:r>
          </w:p>
        </w:tc>
      </w:tr>
      <w:tr w:rsidR="00112D40" w14:paraId="2C8998FB" w14:textId="77777777">
        <w:trPr>
          <w:trHeight w:val="290"/>
        </w:trPr>
        <w:tc>
          <w:tcPr>
            <w:tcW w:w="1414" w:type="dxa"/>
            <w:shd w:val="clear" w:color="auto" w:fill="ADAAAA"/>
          </w:tcPr>
          <w:p w14:paraId="5502EC13" w14:textId="77777777" w:rsidR="00112D40" w:rsidRDefault="003E0739">
            <w:pPr>
              <w:pStyle w:val="TableParagraph"/>
              <w:spacing w:before="71"/>
              <w:ind w:left="6" w:right="3"/>
              <w:rPr>
                <w:b/>
                <w:sz w:val="18"/>
              </w:rPr>
            </w:pPr>
            <w:r>
              <w:rPr>
                <w:b/>
                <w:sz w:val="18"/>
              </w:rPr>
              <w:t xml:space="preserve">N21 </w:t>
            </w:r>
            <w:r>
              <w:rPr>
                <w:b/>
                <w:spacing w:val="-2"/>
                <w:sz w:val="18"/>
              </w:rPr>
              <w:t>Melsbroek</w:t>
            </w:r>
          </w:p>
        </w:tc>
        <w:tc>
          <w:tcPr>
            <w:tcW w:w="1278" w:type="dxa"/>
            <w:shd w:val="clear" w:color="auto" w:fill="EC7C30"/>
          </w:tcPr>
          <w:p w14:paraId="6C276EE4" w14:textId="77777777" w:rsidR="00112D40" w:rsidRDefault="003E0739">
            <w:pPr>
              <w:pStyle w:val="TableParagraph"/>
              <w:spacing w:before="71"/>
              <w:ind w:left="22" w:right="20"/>
              <w:rPr>
                <w:sz w:val="18"/>
              </w:rPr>
            </w:pPr>
            <w:r>
              <w:rPr>
                <w:sz w:val="18"/>
              </w:rPr>
              <w:t xml:space="preserve">Très </w:t>
            </w:r>
            <w:r>
              <w:rPr>
                <w:spacing w:val="-2"/>
                <w:sz w:val="18"/>
              </w:rPr>
              <w:t>mauvais</w:t>
            </w:r>
          </w:p>
        </w:tc>
        <w:tc>
          <w:tcPr>
            <w:tcW w:w="1558" w:type="dxa"/>
            <w:shd w:val="clear" w:color="auto" w:fill="FF0000"/>
          </w:tcPr>
          <w:p w14:paraId="3FD60070" w14:textId="77777777" w:rsidR="00112D40" w:rsidRDefault="003E0739">
            <w:pPr>
              <w:pStyle w:val="TableParagraph"/>
              <w:spacing w:before="71"/>
              <w:ind w:left="8" w:right="4"/>
              <w:rPr>
                <w:sz w:val="18"/>
              </w:rPr>
            </w:pPr>
            <w:r>
              <w:rPr>
                <w:spacing w:val="-2"/>
                <w:sz w:val="18"/>
              </w:rPr>
              <w:t>Inacceptable</w:t>
            </w:r>
          </w:p>
        </w:tc>
        <w:tc>
          <w:tcPr>
            <w:tcW w:w="1136" w:type="dxa"/>
            <w:shd w:val="clear" w:color="auto" w:fill="FBE3D5"/>
          </w:tcPr>
          <w:p w14:paraId="0FDB99D7" w14:textId="77777777" w:rsidR="00112D40" w:rsidRDefault="003E0739">
            <w:pPr>
              <w:pStyle w:val="TableParagraph"/>
              <w:spacing w:before="71"/>
              <w:ind w:left="3" w:right="2"/>
              <w:rPr>
                <w:sz w:val="18"/>
              </w:rPr>
            </w:pPr>
            <w:r>
              <w:rPr>
                <w:spacing w:val="-10"/>
                <w:sz w:val="18"/>
              </w:rPr>
              <w:t>-1</w:t>
            </w:r>
          </w:p>
        </w:tc>
        <w:tc>
          <w:tcPr>
            <w:tcW w:w="1416" w:type="dxa"/>
            <w:shd w:val="clear" w:color="auto" w:fill="FF0000"/>
          </w:tcPr>
          <w:p w14:paraId="76A975B7" w14:textId="77777777" w:rsidR="00112D40" w:rsidRDefault="003E0739">
            <w:pPr>
              <w:pStyle w:val="TableParagraph"/>
              <w:spacing w:before="71"/>
              <w:ind w:left="4" w:right="4"/>
              <w:rPr>
                <w:sz w:val="18"/>
              </w:rPr>
            </w:pPr>
            <w:r>
              <w:rPr>
                <w:spacing w:val="-2"/>
                <w:sz w:val="18"/>
              </w:rPr>
              <w:t>Inacceptable</w:t>
            </w:r>
          </w:p>
        </w:tc>
        <w:tc>
          <w:tcPr>
            <w:tcW w:w="1419" w:type="dxa"/>
            <w:shd w:val="clear" w:color="auto" w:fill="FF0000"/>
          </w:tcPr>
          <w:p w14:paraId="5E15D88D" w14:textId="77777777" w:rsidR="00112D40" w:rsidRDefault="003E0739">
            <w:pPr>
              <w:pStyle w:val="TableParagraph"/>
              <w:spacing w:before="71"/>
              <w:ind w:left="1" w:right="1"/>
              <w:rPr>
                <w:sz w:val="18"/>
              </w:rPr>
            </w:pPr>
            <w:r>
              <w:rPr>
                <w:spacing w:val="-2"/>
                <w:sz w:val="18"/>
              </w:rPr>
              <w:t>Inacceptable</w:t>
            </w:r>
          </w:p>
        </w:tc>
        <w:tc>
          <w:tcPr>
            <w:tcW w:w="1042" w:type="dxa"/>
          </w:tcPr>
          <w:p w14:paraId="072188CB" w14:textId="77777777" w:rsidR="00112D40" w:rsidRDefault="003E0739">
            <w:pPr>
              <w:pStyle w:val="TableParagraph"/>
              <w:spacing w:before="71"/>
              <w:ind w:left="5"/>
              <w:rPr>
                <w:sz w:val="18"/>
              </w:rPr>
            </w:pPr>
            <w:r>
              <w:rPr>
                <w:spacing w:val="-10"/>
                <w:sz w:val="18"/>
              </w:rPr>
              <w:t>0</w:t>
            </w:r>
          </w:p>
        </w:tc>
      </w:tr>
      <w:tr w:rsidR="00112D40" w14:paraId="79138B1C" w14:textId="77777777">
        <w:trPr>
          <w:trHeight w:val="287"/>
        </w:trPr>
        <w:tc>
          <w:tcPr>
            <w:tcW w:w="1414" w:type="dxa"/>
            <w:shd w:val="clear" w:color="auto" w:fill="ADAAAA"/>
          </w:tcPr>
          <w:p w14:paraId="35BEA8BB" w14:textId="77777777" w:rsidR="00112D40" w:rsidRDefault="003E0739">
            <w:pPr>
              <w:pStyle w:val="TableParagraph"/>
              <w:spacing w:before="68"/>
              <w:ind w:left="6"/>
              <w:rPr>
                <w:b/>
                <w:sz w:val="18"/>
              </w:rPr>
            </w:pPr>
            <w:r>
              <w:rPr>
                <w:b/>
                <w:sz w:val="18"/>
              </w:rPr>
              <w:t xml:space="preserve">N21 </w:t>
            </w:r>
            <w:r>
              <w:rPr>
                <w:b/>
                <w:spacing w:val="-2"/>
                <w:sz w:val="18"/>
              </w:rPr>
              <w:t>Diegem</w:t>
            </w:r>
          </w:p>
        </w:tc>
        <w:tc>
          <w:tcPr>
            <w:tcW w:w="1278" w:type="dxa"/>
            <w:shd w:val="clear" w:color="auto" w:fill="92D050"/>
          </w:tcPr>
          <w:p w14:paraId="6E5BD5B6" w14:textId="77777777" w:rsidR="00112D40" w:rsidRDefault="003E0739">
            <w:pPr>
              <w:pStyle w:val="TableParagraph"/>
              <w:spacing w:before="68"/>
              <w:ind w:left="22" w:right="22"/>
              <w:rPr>
                <w:sz w:val="18"/>
              </w:rPr>
            </w:pPr>
            <w:r>
              <w:rPr>
                <w:spacing w:val="-4"/>
                <w:sz w:val="18"/>
              </w:rPr>
              <w:t>Bon</w:t>
            </w:r>
          </w:p>
        </w:tc>
        <w:tc>
          <w:tcPr>
            <w:tcW w:w="1558" w:type="dxa"/>
            <w:shd w:val="clear" w:color="auto" w:fill="92D050"/>
          </w:tcPr>
          <w:p w14:paraId="5422A7C5" w14:textId="77777777" w:rsidR="00112D40" w:rsidRDefault="003E0739">
            <w:pPr>
              <w:pStyle w:val="TableParagraph"/>
              <w:spacing w:before="68"/>
              <w:ind w:left="8" w:right="6"/>
              <w:rPr>
                <w:sz w:val="18"/>
              </w:rPr>
            </w:pPr>
            <w:r>
              <w:rPr>
                <w:spacing w:val="-4"/>
                <w:sz w:val="18"/>
              </w:rPr>
              <w:t>Bon</w:t>
            </w:r>
          </w:p>
        </w:tc>
        <w:tc>
          <w:tcPr>
            <w:tcW w:w="1136" w:type="dxa"/>
          </w:tcPr>
          <w:p w14:paraId="508B05C2" w14:textId="77777777" w:rsidR="00112D40" w:rsidRDefault="003E0739">
            <w:pPr>
              <w:pStyle w:val="TableParagraph"/>
              <w:spacing w:before="68"/>
              <w:ind w:left="3"/>
              <w:rPr>
                <w:sz w:val="18"/>
              </w:rPr>
            </w:pPr>
            <w:r>
              <w:rPr>
                <w:spacing w:val="-10"/>
                <w:sz w:val="18"/>
              </w:rPr>
              <w:t>0</w:t>
            </w:r>
          </w:p>
        </w:tc>
        <w:tc>
          <w:tcPr>
            <w:tcW w:w="1416" w:type="dxa"/>
            <w:shd w:val="clear" w:color="auto" w:fill="E1EED9"/>
          </w:tcPr>
          <w:p w14:paraId="0068D17A" w14:textId="77777777" w:rsidR="00112D40" w:rsidRDefault="003E0739">
            <w:pPr>
              <w:pStyle w:val="TableParagraph"/>
              <w:spacing w:before="68"/>
              <w:ind w:left="4" w:right="3"/>
              <w:rPr>
                <w:sz w:val="18"/>
              </w:rPr>
            </w:pPr>
            <w:r>
              <w:rPr>
                <w:spacing w:val="-2"/>
                <w:sz w:val="18"/>
              </w:rPr>
              <w:t>Juste</w:t>
            </w:r>
          </w:p>
        </w:tc>
        <w:tc>
          <w:tcPr>
            <w:tcW w:w="1419" w:type="dxa"/>
            <w:shd w:val="clear" w:color="auto" w:fill="E1EED9"/>
          </w:tcPr>
          <w:p w14:paraId="5038DB4F" w14:textId="77777777" w:rsidR="00112D40" w:rsidRDefault="003E0739">
            <w:pPr>
              <w:pStyle w:val="TableParagraph"/>
              <w:spacing w:before="68"/>
              <w:ind w:left="1" w:right="2"/>
              <w:rPr>
                <w:sz w:val="18"/>
              </w:rPr>
            </w:pPr>
            <w:r>
              <w:rPr>
                <w:spacing w:val="-2"/>
                <w:sz w:val="18"/>
              </w:rPr>
              <w:t>Juste</w:t>
            </w:r>
          </w:p>
        </w:tc>
        <w:tc>
          <w:tcPr>
            <w:tcW w:w="1042" w:type="dxa"/>
          </w:tcPr>
          <w:p w14:paraId="30424310" w14:textId="77777777" w:rsidR="00112D40" w:rsidRDefault="003E0739">
            <w:pPr>
              <w:pStyle w:val="TableParagraph"/>
              <w:spacing w:before="68"/>
              <w:ind w:left="5"/>
              <w:rPr>
                <w:sz w:val="18"/>
              </w:rPr>
            </w:pPr>
            <w:r>
              <w:rPr>
                <w:spacing w:val="-10"/>
                <w:sz w:val="18"/>
              </w:rPr>
              <w:t>0</w:t>
            </w:r>
          </w:p>
        </w:tc>
      </w:tr>
      <w:tr w:rsidR="00112D40" w14:paraId="540C717E" w14:textId="77777777">
        <w:trPr>
          <w:trHeight w:val="287"/>
        </w:trPr>
        <w:tc>
          <w:tcPr>
            <w:tcW w:w="1414" w:type="dxa"/>
            <w:shd w:val="clear" w:color="auto" w:fill="ADAAAA"/>
          </w:tcPr>
          <w:p w14:paraId="7DCCAA41" w14:textId="77777777" w:rsidR="00112D40" w:rsidRDefault="003E0739">
            <w:pPr>
              <w:pStyle w:val="TableParagraph"/>
              <w:spacing w:before="68"/>
              <w:ind w:left="6" w:right="2"/>
              <w:rPr>
                <w:b/>
                <w:sz w:val="18"/>
              </w:rPr>
            </w:pPr>
            <w:r>
              <w:rPr>
                <w:b/>
                <w:spacing w:val="-4"/>
                <w:sz w:val="18"/>
              </w:rPr>
              <w:t>N262</w:t>
            </w:r>
          </w:p>
        </w:tc>
        <w:tc>
          <w:tcPr>
            <w:tcW w:w="1278" w:type="dxa"/>
          </w:tcPr>
          <w:p w14:paraId="2FAC6DD6" w14:textId="77777777" w:rsidR="00112D40" w:rsidRDefault="003E0739">
            <w:pPr>
              <w:pStyle w:val="TableParagraph"/>
              <w:spacing w:before="68"/>
              <w:ind w:left="22" w:right="21"/>
              <w:rPr>
                <w:sz w:val="18"/>
              </w:rPr>
            </w:pPr>
            <w:r>
              <w:rPr>
                <w:spacing w:val="-2"/>
                <w:sz w:val="18"/>
              </w:rPr>
              <w:t>Modéré</w:t>
            </w:r>
          </w:p>
        </w:tc>
        <w:tc>
          <w:tcPr>
            <w:tcW w:w="1558" w:type="dxa"/>
            <w:shd w:val="clear" w:color="auto" w:fill="FBE3D5"/>
          </w:tcPr>
          <w:p w14:paraId="04FE65B7" w14:textId="77777777" w:rsidR="00112D40" w:rsidRDefault="003E0739">
            <w:pPr>
              <w:pStyle w:val="TableParagraph"/>
              <w:spacing w:before="68"/>
              <w:ind w:left="8" w:right="4"/>
              <w:rPr>
                <w:sz w:val="18"/>
              </w:rPr>
            </w:pPr>
            <w:r>
              <w:rPr>
                <w:spacing w:val="-2"/>
                <w:sz w:val="18"/>
              </w:rPr>
              <w:t>Mauvais</w:t>
            </w:r>
          </w:p>
        </w:tc>
        <w:tc>
          <w:tcPr>
            <w:tcW w:w="1136" w:type="dxa"/>
            <w:shd w:val="clear" w:color="auto" w:fill="FBE3D5"/>
          </w:tcPr>
          <w:p w14:paraId="2E90CF16" w14:textId="77777777" w:rsidR="00112D40" w:rsidRDefault="003E0739">
            <w:pPr>
              <w:pStyle w:val="TableParagraph"/>
              <w:spacing w:before="68"/>
              <w:ind w:left="3" w:right="2"/>
              <w:rPr>
                <w:sz w:val="18"/>
              </w:rPr>
            </w:pPr>
            <w:r>
              <w:rPr>
                <w:spacing w:val="-10"/>
                <w:sz w:val="18"/>
              </w:rPr>
              <w:t>-1</w:t>
            </w:r>
          </w:p>
        </w:tc>
        <w:tc>
          <w:tcPr>
            <w:tcW w:w="1416" w:type="dxa"/>
            <w:shd w:val="clear" w:color="auto" w:fill="FBE3D5"/>
          </w:tcPr>
          <w:p w14:paraId="04653BEA" w14:textId="77777777" w:rsidR="00112D40" w:rsidRDefault="003E0739">
            <w:pPr>
              <w:pStyle w:val="TableParagraph"/>
              <w:spacing w:before="68"/>
              <w:ind w:left="4" w:right="3"/>
              <w:rPr>
                <w:sz w:val="18"/>
              </w:rPr>
            </w:pPr>
            <w:r>
              <w:rPr>
                <w:spacing w:val="-2"/>
                <w:sz w:val="18"/>
              </w:rPr>
              <w:t>Mauvais</w:t>
            </w:r>
          </w:p>
        </w:tc>
        <w:tc>
          <w:tcPr>
            <w:tcW w:w="1419" w:type="dxa"/>
            <w:shd w:val="clear" w:color="auto" w:fill="EC7C30"/>
          </w:tcPr>
          <w:p w14:paraId="3AB826F9" w14:textId="77777777" w:rsidR="00112D40" w:rsidRDefault="003E0739">
            <w:pPr>
              <w:pStyle w:val="TableParagraph"/>
              <w:spacing w:before="68"/>
              <w:ind w:left="1" w:right="2"/>
              <w:rPr>
                <w:sz w:val="18"/>
              </w:rPr>
            </w:pPr>
            <w:r>
              <w:rPr>
                <w:sz w:val="18"/>
              </w:rPr>
              <w:t xml:space="preserve">Très </w:t>
            </w:r>
            <w:r>
              <w:rPr>
                <w:spacing w:val="-2"/>
                <w:sz w:val="18"/>
              </w:rPr>
              <w:t>mauvais</w:t>
            </w:r>
          </w:p>
        </w:tc>
        <w:tc>
          <w:tcPr>
            <w:tcW w:w="1042" w:type="dxa"/>
            <w:shd w:val="clear" w:color="auto" w:fill="FAE3D4"/>
          </w:tcPr>
          <w:p w14:paraId="45BBE351" w14:textId="77777777" w:rsidR="00112D40" w:rsidRDefault="003E0739">
            <w:pPr>
              <w:pStyle w:val="TableParagraph"/>
              <w:spacing w:before="68"/>
              <w:ind w:left="5" w:right="2"/>
              <w:rPr>
                <w:sz w:val="18"/>
              </w:rPr>
            </w:pPr>
            <w:r>
              <w:rPr>
                <w:spacing w:val="-10"/>
                <w:sz w:val="18"/>
              </w:rPr>
              <w:t>-1</w:t>
            </w:r>
          </w:p>
        </w:tc>
      </w:tr>
      <w:tr w:rsidR="00112D40" w14:paraId="6E300CAB" w14:textId="77777777">
        <w:trPr>
          <w:trHeight w:val="287"/>
        </w:trPr>
        <w:tc>
          <w:tcPr>
            <w:tcW w:w="1414" w:type="dxa"/>
            <w:shd w:val="clear" w:color="auto" w:fill="ADAAAA"/>
          </w:tcPr>
          <w:p w14:paraId="7C6ACB28" w14:textId="77777777" w:rsidR="00112D40" w:rsidRDefault="003E0739">
            <w:pPr>
              <w:pStyle w:val="TableParagraph"/>
              <w:spacing w:before="68"/>
              <w:ind w:left="6" w:right="5"/>
              <w:rPr>
                <w:b/>
                <w:sz w:val="18"/>
              </w:rPr>
            </w:pPr>
            <w:r>
              <w:rPr>
                <w:b/>
                <w:sz w:val="18"/>
              </w:rPr>
              <w:t xml:space="preserve">Ring Avenue </w:t>
            </w:r>
            <w:r>
              <w:rPr>
                <w:b/>
                <w:spacing w:val="-4"/>
                <w:sz w:val="18"/>
              </w:rPr>
              <w:t>East</w:t>
            </w:r>
          </w:p>
        </w:tc>
        <w:tc>
          <w:tcPr>
            <w:tcW w:w="1278" w:type="dxa"/>
            <w:shd w:val="clear" w:color="auto" w:fill="92D050"/>
          </w:tcPr>
          <w:p w14:paraId="2800BC50" w14:textId="77777777" w:rsidR="00112D40" w:rsidRDefault="003E0739">
            <w:pPr>
              <w:pStyle w:val="TableParagraph"/>
              <w:spacing w:before="68"/>
              <w:ind w:left="22" w:right="22"/>
              <w:rPr>
                <w:sz w:val="18"/>
              </w:rPr>
            </w:pPr>
            <w:r>
              <w:rPr>
                <w:spacing w:val="-4"/>
                <w:sz w:val="18"/>
              </w:rPr>
              <w:t>Bon</w:t>
            </w:r>
          </w:p>
        </w:tc>
        <w:tc>
          <w:tcPr>
            <w:tcW w:w="1558" w:type="dxa"/>
            <w:shd w:val="clear" w:color="auto" w:fill="92D050"/>
          </w:tcPr>
          <w:p w14:paraId="3F45096D" w14:textId="77777777" w:rsidR="00112D40" w:rsidRDefault="003E0739">
            <w:pPr>
              <w:pStyle w:val="TableParagraph"/>
              <w:spacing w:before="68"/>
              <w:ind w:left="8" w:right="6"/>
              <w:rPr>
                <w:sz w:val="18"/>
              </w:rPr>
            </w:pPr>
            <w:r>
              <w:rPr>
                <w:spacing w:val="-4"/>
                <w:sz w:val="18"/>
              </w:rPr>
              <w:t>Bon</w:t>
            </w:r>
          </w:p>
        </w:tc>
        <w:tc>
          <w:tcPr>
            <w:tcW w:w="1136" w:type="dxa"/>
          </w:tcPr>
          <w:p w14:paraId="5687758F" w14:textId="77777777" w:rsidR="00112D40" w:rsidRDefault="003E0739">
            <w:pPr>
              <w:pStyle w:val="TableParagraph"/>
              <w:spacing w:before="68"/>
              <w:ind w:left="3"/>
              <w:rPr>
                <w:sz w:val="18"/>
              </w:rPr>
            </w:pPr>
            <w:r>
              <w:rPr>
                <w:spacing w:val="-10"/>
                <w:sz w:val="18"/>
              </w:rPr>
              <w:t>0</w:t>
            </w:r>
          </w:p>
        </w:tc>
        <w:tc>
          <w:tcPr>
            <w:tcW w:w="1416" w:type="dxa"/>
            <w:shd w:val="clear" w:color="auto" w:fill="92D050"/>
          </w:tcPr>
          <w:p w14:paraId="25B5DC6C" w14:textId="77777777" w:rsidR="00112D40" w:rsidRDefault="003E0739">
            <w:pPr>
              <w:pStyle w:val="TableParagraph"/>
              <w:spacing w:before="68"/>
              <w:ind w:left="4"/>
              <w:rPr>
                <w:sz w:val="18"/>
              </w:rPr>
            </w:pPr>
            <w:r>
              <w:rPr>
                <w:spacing w:val="-4"/>
                <w:sz w:val="18"/>
              </w:rPr>
              <w:t>Bon</w:t>
            </w:r>
          </w:p>
        </w:tc>
        <w:tc>
          <w:tcPr>
            <w:tcW w:w="1419" w:type="dxa"/>
            <w:shd w:val="clear" w:color="auto" w:fill="E1EED9"/>
          </w:tcPr>
          <w:p w14:paraId="4CD5DD2C" w14:textId="77777777" w:rsidR="00112D40" w:rsidRDefault="003E0739">
            <w:pPr>
              <w:pStyle w:val="TableParagraph"/>
              <w:spacing w:before="68"/>
              <w:ind w:left="1" w:right="2"/>
              <w:rPr>
                <w:sz w:val="18"/>
              </w:rPr>
            </w:pPr>
            <w:r>
              <w:rPr>
                <w:spacing w:val="-2"/>
                <w:sz w:val="18"/>
              </w:rPr>
              <w:t>Juste</w:t>
            </w:r>
          </w:p>
        </w:tc>
        <w:tc>
          <w:tcPr>
            <w:tcW w:w="1042" w:type="dxa"/>
            <w:shd w:val="clear" w:color="auto" w:fill="FAE3D4"/>
          </w:tcPr>
          <w:p w14:paraId="4392B4D4" w14:textId="77777777" w:rsidR="00112D40" w:rsidRDefault="003E0739">
            <w:pPr>
              <w:pStyle w:val="TableParagraph"/>
              <w:spacing w:before="68"/>
              <w:ind w:left="5" w:right="2"/>
              <w:rPr>
                <w:sz w:val="18"/>
              </w:rPr>
            </w:pPr>
            <w:r>
              <w:rPr>
                <w:spacing w:val="-10"/>
                <w:sz w:val="18"/>
              </w:rPr>
              <w:t>-1</w:t>
            </w:r>
          </w:p>
        </w:tc>
      </w:tr>
      <w:tr w:rsidR="00112D40" w14:paraId="3266AFD3" w14:textId="77777777">
        <w:trPr>
          <w:trHeight w:val="287"/>
        </w:trPr>
        <w:tc>
          <w:tcPr>
            <w:tcW w:w="1414" w:type="dxa"/>
            <w:shd w:val="clear" w:color="auto" w:fill="ADAAAA"/>
          </w:tcPr>
          <w:p w14:paraId="4462EC4A" w14:textId="77777777" w:rsidR="00112D40" w:rsidRDefault="003E0739">
            <w:pPr>
              <w:pStyle w:val="TableParagraph"/>
              <w:spacing w:before="68"/>
              <w:ind w:left="6" w:right="3"/>
              <w:rPr>
                <w:b/>
                <w:sz w:val="18"/>
              </w:rPr>
            </w:pPr>
            <w:r>
              <w:rPr>
                <w:b/>
                <w:sz w:val="18"/>
              </w:rPr>
              <w:t xml:space="preserve">Ring Avenue </w:t>
            </w:r>
            <w:r>
              <w:rPr>
                <w:b/>
                <w:spacing w:val="-4"/>
                <w:sz w:val="18"/>
              </w:rPr>
              <w:t>West</w:t>
            </w:r>
          </w:p>
        </w:tc>
        <w:tc>
          <w:tcPr>
            <w:tcW w:w="1278" w:type="dxa"/>
            <w:shd w:val="clear" w:color="auto" w:fill="92D050"/>
          </w:tcPr>
          <w:p w14:paraId="220FA994" w14:textId="77777777" w:rsidR="00112D40" w:rsidRDefault="003E0739">
            <w:pPr>
              <w:pStyle w:val="TableParagraph"/>
              <w:spacing w:before="68"/>
              <w:ind w:left="22" w:right="22"/>
              <w:rPr>
                <w:sz w:val="18"/>
              </w:rPr>
            </w:pPr>
            <w:r>
              <w:rPr>
                <w:spacing w:val="-4"/>
                <w:sz w:val="18"/>
              </w:rPr>
              <w:t>Bon</w:t>
            </w:r>
          </w:p>
        </w:tc>
        <w:tc>
          <w:tcPr>
            <w:tcW w:w="1558" w:type="dxa"/>
            <w:shd w:val="clear" w:color="auto" w:fill="92D050"/>
          </w:tcPr>
          <w:p w14:paraId="4DE94C4F" w14:textId="77777777" w:rsidR="00112D40" w:rsidRDefault="003E0739">
            <w:pPr>
              <w:pStyle w:val="TableParagraph"/>
              <w:spacing w:before="68"/>
              <w:ind w:left="8" w:right="6"/>
              <w:rPr>
                <w:sz w:val="18"/>
              </w:rPr>
            </w:pPr>
            <w:r>
              <w:rPr>
                <w:spacing w:val="-4"/>
                <w:sz w:val="18"/>
              </w:rPr>
              <w:t>Bon</w:t>
            </w:r>
          </w:p>
        </w:tc>
        <w:tc>
          <w:tcPr>
            <w:tcW w:w="1136" w:type="dxa"/>
          </w:tcPr>
          <w:p w14:paraId="0A215FB9" w14:textId="77777777" w:rsidR="00112D40" w:rsidRDefault="003E0739">
            <w:pPr>
              <w:pStyle w:val="TableParagraph"/>
              <w:spacing w:before="68"/>
              <w:ind w:left="3"/>
              <w:rPr>
                <w:sz w:val="18"/>
              </w:rPr>
            </w:pPr>
            <w:r>
              <w:rPr>
                <w:spacing w:val="-10"/>
                <w:sz w:val="18"/>
              </w:rPr>
              <w:t>0</w:t>
            </w:r>
          </w:p>
        </w:tc>
        <w:tc>
          <w:tcPr>
            <w:tcW w:w="1416" w:type="dxa"/>
            <w:shd w:val="clear" w:color="auto" w:fill="92D050"/>
          </w:tcPr>
          <w:p w14:paraId="3D61FAB3" w14:textId="77777777" w:rsidR="00112D40" w:rsidRDefault="003E0739">
            <w:pPr>
              <w:pStyle w:val="TableParagraph"/>
              <w:spacing w:before="68"/>
              <w:ind w:left="4"/>
              <w:rPr>
                <w:sz w:val="18"/>
              </w:rPr>
            </w:pPr>
            <w:r>
              <w:rPr>
                <w:spacing w:val="-4"/>
                <w:sz w:val="18"/>
              </w:rPr>
              <w:t>Bon</w:t>
            </w:r>
          </w:p>
        </w:tc>
        <w:tc>
          <w:tcPr>
            <w:tcW w:w="1419" w:type="dxa"/>
            <w:shd w:val="clear" w:color="auto" w:fill="E1EEDA"/>
          </w:tcPr>
          <w:p w14:paraId="72DB6B3B" w14:textId="77777777" w:rsidR="00112D40" w:rsidRDefault="003E0739">
            <w:pPr>
              <w:pStyle w:val="TableParagraph"/>
              <w:spacing w:before="68"/>
              <w:ind w:left="1" w:right="2"/>
              <w:rPr>
                <w:sz w:val="18"/>
              </w:rPr>
            </w:pPr>
            <w:r>
              <w:rPr>
                <w:spacing w:val="-2"/>
                <w:sz w:val="18"/>
              </w:rPr>
              <w:t>Juste</w:t>
            </w:r>
          </w:p>
        </w:tc>
        <w:tc>
          <w:tcPr>
            <w:tcW w:w="1042" w:type="dxa"/>
            <w:shd w:val="clear" w:color="auto" w:fill="FBE3D5"/>
          </w:tcPr>
          <w:p w14:paraId="66ADBE34" w14:textId="77777777" w:rsidR="00112D40" w:rsidRDefault="003E0739">
            <w:pPr>
              <w:pStyle w:val="TableParagraph"/>
              <w:spacing w:before="68"/>
              <w:ind w:left="5" w:right="2"/>
              <w:rPr>
                <w:sz w:val="18"/>
              </w:rPr>
            </w:pPr>
            <w:r>
              <w:rPr>
                <w:spacing w:val="-10"/>
                <w:sz w:val="18"/>
              </w:rPr>
              <w:t>-1</w:t>
            </w:r>
          </w:p>
        </w:tc>
      </w:tr>
      <w:tr w:rsidR="00112D40" w14:paraId="3959F648" w14:textId="77777777">
        <w:trPr>
          <w:trHeight w:val="290"/>
        </w:trPr>
        <w:tc>
          <w:tcPr>
            <w:tcW w:w="1414" w:type="dxa"/>
            <w:shd w:val="clear" w:color="auto" w:fill="ADAAAA"/>
          </w:tcPr>
          <w:p w14:paraId="287410D0" w14:textId="77777777" w:rsidR="00112D40" w:rsidRDefault="003E0739">
            <w:pPr>
              <w:pStyle w:val="TableParagraph"/>
              <w:spacing w:before="68" w:line="202" w:lineRule="exact"/>
              <w:ind w:left="6" w:right="2"/>
              <w:rPr>
                <w:b/>
                <w:sz w:val="18"/>
              </w:rPr>
            </w:pPr>
            <w:r>
              <w:rPr>
                <w:b/>
                <w:spacing w:val="-2"/>
                <w:sz w:val="18"/>
              </w:rPr>
              <w:t>Avenue Léopold</w:t>
            </w:r>
          </w:p>
        </w:tc>
        <w:tc>
          <w:tcPr>
            <w:tcW w:w="1278" w:type="dxa"/>
            <w:shd w:val="clear" w:color="auto" w:fill="92D050"/>
          </w:tcPr>
          <w:p w14:paraId="07B5C944" w14:textId="77777777" w:rsidR="00112D40" w:rsidRDefault="003E0739">
            <w:pPr>
              <w:pStyle w:val="TableParagraph"/>
              <w:spacing w:before="68" w:line="202" w:lineRule="exact"/>
              <w:ind w:left="22" w:right="22"/>
              <w:rPr>
                <w:sz w:val="18"/>
              </w:rPr>
            </w:pPr>
            <w:r>
              <w:rPr>
                <w:spacing w:val="-4"/>
                <w:sz w:val="18"/>
              </w:rPr>
              <w:t>Bon</w:t>
            </w:r>
          </w:p>
        </w:tc>
        <w:tc>
          <w:tcPr>
            <w:tcW w:w="1558" w:type="dxa"/>
            <w:shd w:val="clear" w:color="auto" w:fill="92D050"/>
          </w:tcPr>
          <w:p w14:paraId="63F6F70A" w14:textId="77777777" w:rsidR="00112D40" w:rsidRDefault="003E0739">
            <w:pPr>
              <w:pStyle w:val="TableParagraph"/>
              <w:spacing w:before="68" w:line="202" w:lineRule="exact"/>
              <w:ind w:left="8" w:right="6"/>
              <w:rPr>
                <w:sz w:val="18"/>
              </w:rPr>
            </w:pPr>
            <w:r>
              <w:rPr>
                <w:spacing w:val="-4"/>
                <w:sz w:val="18"/>
              </w:rPr>
              <w:t>Bon</w:t>
            </w:r>
          </w:p>
        </w:tc>
        <w:tc>
          <w:tcPr>
            <w:tcW w:w="1136" w:type="dxa"/>
          </w:tcPr>
          <w:p w14:paraId="14702376" w14:textId="77777777" w:rsidR="00112D40" w:rsidRDefault="003E0739">
            <w:pPr>
              <w:pStyle w:val="TableParagraph"/>
              <w:spacing w:before="68" w:line="202" w:lineRule="exact"/>
              <w:ind w:left="3"/>
              <w:rPr>
                <w:sz w:val="18"/>
              </w:rPr>
            </w:pPr>
            <w:r>
              <w:rPr>
                <w:spacing w:val="-10"/>
                <w:sz w:val="18"/>
              </w:rPr>
              <w:t>0</w:t>
            </w:r>
          </w:p>
        </w:tc>
        <w:tc>
          <w:tcPr>
            <w:tcW w:w="1416" w:type="dxa"/>
            <w:shd w:val="clear" w:color="auto" w:fill="E1EEDA"/>
          </w:tcPr>
          <w:p w14:paraId="2D0D1DC4" w14:textId="77777777" w:rsidR="00112D40" w:rsidRDefault="003E0739">
            <w:pPr>
              <w:pStyle w:val="TableParagraph"/>
              <w:spacing w:before="68" w:line="202" w:lineRule="exact"/>
              <w:ind w:left="4" w:right="3"/>
              <w:rPr>
                <w:sz w:val="18"/>
              </w:rPr>
            </w:pPr>
            <w:r>
              <w:rPr>
                <w:spacing w:val="-2"/>
                <w:sz w:val="18"/>
              </w:rPr>
              <w:t>Juste</w:t>
            </w:r>
          </w:p>
        </w:tc>
        <w:tc>
          <w:tcPr>
            <w:tcW w:w="1419" w:type="dxa"/>
            <w:shd w:val="clear" w:color="auto" w:fill="E1EEDA"/>
          </w:tcPr>
          <w:p w14:paraId="6B3BAF02" w14:textId="77777777" w:rsidR="00112D40" w:rsidRDefault="003E0739">
            <w:pPr>
              <w:pStyle w:val="TableParagraph"/>
              <w:spacing w:before="68" w:line="202" w:lineRule="exact"/>
              <w:ind w:left="1" w:right="2"/>
              <w:rPr>
                <w:sz w:val="18"/>
              </w:rPr>
            </w:pPr>
            <w:r>
              <w:rPr>
                <w:spacing w:val="-2"/>
                <w:sz w:val="18"/>
              </w:rPr>
              <w:t>Juste</w:t>
            </w:r>
          </w:p>
        </w:tc>
        <w:tc>
          <w:tcPr>
            <w:tcW w:w="1042" w:type="dxa"/>
          </w:tcPr>
          <w:p w14:paraId="6BB5D284" w14:textId="77777777" w:rsidR="00112D40" w:rsidRDefault="003E0739">
            <w:pPr>
              <w:pStyle w:val="TableParagraph"/>
              <w:spacing w:before="68" w:line="202" w:lineRule="exact"/>
              <w:ind w:left="5"/>
              <w:rPr>
                <w:sz w:val="18"/>
              </w:rPr>
            </w:pPr>
            <w:r>
              <w:rPr>
                <w:spacing w:val="-10"/>
                <w:sz w:val="18"/>
              </w:rPr>
              <w:t>0</w:t>
            </w:r>
          </w:p>
        </w:tc>
      </w:tr>
    </w:tbl>
    <w:p w14:paraId="4B4A0A63" w14:textId="77777777" w:rsidR="00112D40" w:rsidRDefault="00112D40">
      <w:pPr>
        <w:pStyle w:val="BodyText"/>
        <w:rPr>
          <w:i/>
          <w:sz w:val="18"/>
        </w:rPr>
      </w:pPr>
    </w:p>
    <w:p w14:paraId="727D56D2" w14:textId="77777777" w:rsidR="00112D40" w:rsidRDefault="00112D40">
      <w:pPr>
        <w:pStyle w:val="BodyText"/>
        <w:spacing w:before="41"/>
        <w:rPr>
          <w:i/>
          <w:sz w:val="18"/>
        </w:rPr>
      </w:pPr>
    </w:p>
    <w:p w14:paraId="4D78B4D8" w14:textId="77777777" w:rsidR="00112D40" w:rsidRDefault="003E0739">
      <w:pPr>
        <w:ind w:left="1611"/>
        <w:rPr>
          <w:i/>
          <w:sz w:val="18"/>
        </w:rPr>
      </w:pPr>
      <w:r>
        <w:rPr>
          <w:i/>
          <w:color w:val="005B82"/>
          <w:sz w:val="18"/>
        </w:rPr>
        <w:t xml:space="preserve">Tableau 5-90 : Capacité de franchissement : scénario 1200 comparé au scénario </w:t>
      </w:r>
      <w:r>
        <w:rPr>
          <w:i/>
          <w:color w:val="005B82"/>
          <w:spacing w:val="-4"/>
          <w:sz w:val="18"/>
        </w:rPr>
        <w:t>1000</w:t>
      </w:r>
    </w:p>
    <w:p w14:paraId="2ABE945E" w14:textId="77777777" w:rsidR="00112D40" w:rsidRDefault="00112D40">
      <w:pPr>
        <w:pStyle w:val="BodyText"/>
        <w:spacing w:before="4"/>
        <w:rPr>
          <w:i/>
          <w:sz w:val="16"/>
        </w:rPr>
      </w:pPr>
    </w:p>
    <w:tbl>
      <w:tblPr>
        <w:tblW w:w="0" w:type="auto"/>
        <w:tblInd w:w="54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14"/>
        <w:gridCol w:w="1278"/>
        <w:gridCol w:w="1558"/>
        <w:gridCol w:w="1136"/>
        <w:gridCol w:w="1416"/>
        <w:gridCol w:w="1419"/>
        <w:gridCol w:w="1042"/>
      </w:tblGrid>
      <w:tr w:rsidR="00112D40" w14:paraId="4187CBBA" w14:textId="77777777">
        <w:trPr>
          <w:trHeight w:val="287"/>
        </w:trPr>
        <w:tc>
          <w:tcPr>
            <w:tcW w:w="1414" w:type="dxa"/>
            <w:vMerge w:val="restart"/>
            <w:shd w:val="clear" w:color="auto" w:fill="ADAAAA"/>
          </w:tcPr>
          <w:p w14:paraId="6C4EA214" w14:textId="77777777" w:rsidR="00112D40" w:rsidRDefault="00112D40">
            <w:pPr>
              <w:pStyle w:val="TableParagraph"/>
              <w:spacing w:before="0" w:line="240" w:lineRule="auto"/>
              <w:jc w:val="left"/>
              <w:rPr>
                <w:rFonts w:ascii="Times New Roman"/>
                <w:sz w:val="18"/>
              </w:rPr>
            </w:pPr>
          </w:p>
        </w:tc>
        <w:tc>
          <w:tcPr>
            <w:tcW w:w="7849" w:type="dxa"/>
            <w:gridSpan w:val="6"/>
            <w:shd w:val="clear" w:color="auto" w:fill="ADAAAA"/>
          </w:tcPr>
          <w:p w14:paraId="1FACC17E" w14:textId="77777777" w:rsidR="00112D40" w:rsidRDefault="003E0739">
            <w:pPr>
              <w:pStyle w:val="TableParagraph"/>
              <w:spacing w:before="68"/>
              <w:ind w:left="68"/>
              <w:jc w:val="left"/>
              <w:rPr>
                <w:b/>
                <w:sz w:val="18"/>
              </w:rPr>
            </w:pPr>
            <w:r>
              <w:rPr>
                <w:b/>
                <w:sz w:val="18"/>
              </w:rPr>
              <w:t xml:space="preserve">Scénario 1200 vs scénario </w:t>
            </w:r>
            <w:r>
              <w:rPr>
                <w:b/>
                <w:spacing w:val="-4"/>
                <w:sz w:val="18"/>
              </w:rPr>
              <w:t>1000</w:t>
            </w:r>
          </w:p>
        </w:tc>
      </w:tr>
      <w:tr w:rsidR="00112D40" w14:paraId="6E729E67" w14:textId="77777777">
        <w:trPr>
          <w:trHeight w:val="287"/>
        </w:trPr>
        <w:tc>
          <w:tcPr>
            <w:tcW w:w="1414" w:type="dxa"/>
            <w:vMerge/>
            <w:tcBorders>
              <w:top w:val="nil"/>
            </w:tcBorders>
            <w:shd w:val="clear" w:color="auto" w:fill="ADAAAA"/>
          </w:tcPr>
          <w:p w14:paraId="119F66F4" w14:textId="77777777" w:rsidR="00112D40" w:rsidRDefault="00112D40">
            <w:pPr>
              <w:rPr>
                <w:sz w:val="2"/>
                <w:szCs w:val="2"/>
              </w:rPr>
            </w:pPr>
          </w:p>
        </w:tc>
        <w:tc>
          <w:tcPr>
            <w:tcW w:w="3972" w:type="dxa"/>
            <w:gridSpan w:val="3"/>
            <w:shd w:val="clear" w:color="auto" w:fill="ADAAAA"/>
          </w:tcPr>
          <w:p w14:paraId="2B3D63F3" w14:textId="77777777" w:rsidR="00112D40" w:rsidRDefault="003E0739">
            <w:pPr>
              <w:pStyle w:val="TableParagraph"/>
              <w:spacing w:before="68"/>
              <w:ind w:left="68"/>
              <w:jc w:val="left"/>
              <w:rPr>
                <w:b/>
                <w:sz w:val="18"/>
              </w:rPr>
            </w:pPr>
            <w:r>
              <w:rPr>
                <w:b/>
                <w:spacing w:val="-5"/>
                <w:sz w:val="18"/>
              </w:rPr>
              <w:t>OSP</w:t>
            </w:r>
          </w:p>
        </w:tc>
        <w:tc>
          <w:tcPr>
            <w:tcW w:w="3877" w:type="dxa"/>
            <w:gridSpan w:val="3"/>
            <w:shd w:val="clear" w:color="auto" w:fill="ADAAAA"/>
          </w:tcPr>
          <w:p w14:paraId="6D303BCA" w14:textId="77777777" w:rsidR="00112D40" w:rsidRDefault="003E0739">
            <w:pPr>
              <w:pStyle w:val="TableParagraph"/>
              <w:spacing w:before="68"/>
              <w:ind w:left="67"/>
              <w:jc w:val="left"/>
              <w:rPr>
                <w:b/>
                <w:sz w:val="18"/>
              </w:rPr>
            </w:pPr>
            <w:r>
              <w:rPr>
                <w:b/>
                <w:spacing w:val="-5"/>
                <w:sz w:val="18"/>
              </w:rPr>
              <w:t>ASP</w:t>
            </w:r>
          </w:p>
        </w:tc>
      </w:tr>
      <w:tr w:rsidR="00112D40" w14:paraId="1CD70E7F" w14:textId="77777777">
        <w:trPr>
          <w:trHeight w:val="438"/>
        </w:trPr>
        <w:tc>
          <w:tcPr>
            <w:tcW w:w="1414" w:type="dxa"/>
            <w:shd w:val="clear" w:color="auto" w:fill="ADAAAA"/>
          </w:tcPr>
          <w:p w14:paraId="3E33D685" w14:textId="77777777" w:rsidR="00112D40" w:rsidRDefault="003E0739">
            <w:pPr>
              <w:pStyle w:val="TableParagraph"/>
              <w:spacing w:before="219"/>
              <w:ind w:left="6" w:right="5"/>
              <w:rPr>
                <w:b/>
                <w:sz w:val="18"/>
              </w:rPr>
            </w:pPr>
            <w:r>
              <w:rPr>
                <w:b/>
                <w:spacing w:val="-2"/>
                <w:sz w:val="18"/>
              </w:rPr>
              <w:t>Localisation</w:t>
            </w:r>
          </w:p>
        </w:tc>
        <w:tc>
          <w:tcPr>
            <w:tcW w:w="1278" w:type="dxa"/>
            <w:shd w:val="clear" w:color="auto" w:fill="ADAAAA"/>
          </w:tcPr>
          <w:p w14:paraId="65B984F4" w14:textId="77777777" w:rsidR="00112D40" w:rsidRDefault="003E0739">
            <w:pPr>
              <w:pStyle w:val="TableParagraph"/>
              <w:spacing w:before="219"/>
              <w:ind w:left="22" w:right="18"/>
              <w:rPr>
                <w:b/>
                <w:sz w:val="18"/>
              </w:rPr>
            </w:pPr>
            <w:r>
              <w:rPr>
                <w:b/>
                <w:sz w:val="18"/>
              </w:rPr>
              <w:t xml:space="preserve">Scénario </w:t>
            </w:r>
            <w:r>
              <w:rPr>
                <w:b/>
                <w:spacing w:val="-4"/>
                <w:sz w:val="18"/>
              </w:rPr>
              <w:t>1000</w:t>
            </w:r>
          </w:p>
        </w:tc>
        <w:tc>
          <w:tcPr>
            <w:tcW w:w="1558" w:type="dxa"/>
            <w:shd w:val="clear" w:color="auto" w:fill="ADAAAA"/>
          </w:tcPr>
          <w:p w14:paraId="192E8046" w14:textId="77777777" w:rsidR="00112D40" w:rsidRDefault="003E0739">
            <w:pPr>
              <w:pStyle w:val="TableParagraph"/>
              <w:spacing w:before="219"/>
              <w:ind w:left="8" w:right="2"/>
              <w:rPr>
                <w:b/>
                <w:sz w:val="18"/>
              </w:rPr>
            </w:pPr>
            <w:r>
              <w:rPr>
                <w:b/>
                <w:sz w:val="18"/>
              </w:rPr>
              <w:t xml:space="preserve">Scénario </w:t>
            </w:r>
            <w:r>
              <w:rPr>
                <w:b/>
                <w:spacing w:val="-4"/>
                <w:sz w:val="18"/>
              </w:rPr>
              <w:t>1200</w:t>
            </w:r>
          </w:p>
        </w:tc>
        <w:tc>
          <w:tcPr>
            <w:tcW w:w="1136" w:type="dxa"/>
            <w:shd w:val="clear" w:color="auto" w:fill="ADAAAA"/>
          </w:tcPr>
          <w:p w14:paraId="27FBCC08" w14:textId="77777777" w:rsidR="00112D40" w:rsidRDefault="003E0739">
            <w:pPr>
              <w:pStyle w:val="TableParagraph"/>
              <w:spacing w:line="219" w:lineRule="exact"/>
              <w:ind w:left="67"/>
              <w:jc w:val="left"/>
              <w:rPr>
                <w:b/>
                <w:sz w:val="18"/>
              </w:rPr>
            </w:pPr>
            <w:r>
              <w:rPr>
                <w:b/>
                <w:spacing w:val="-2"/>
                <w:sz w:val="18"/>
              </w:rPr>
              <w:t>Relative</w:t>
            </w:r>
          </w:p>
          <w:p w14:paraId="01CF1724" w14:textId="77777777" w:rsidR="00112D40" w:rsidRDefault="003E0739">
            <w:pPr>
              <w:pStyle w:val="TableParagraph"/>
              <w:spacing w:before="0"/>
              <w:ind w:left="67"/>
              <w:jc w:val="left"/>
              <w:rPr>
                <w:b/>
                <w:sz w:val="18"/>
              </w:rPr>
            </w:pPr>
            <w:r>
              <w:rPr>
                <w:b/>
                <w:spacing w:val="-2"/>
                <w:sz w:val="18"/>
              </w:rPr>
              <w:t>examen</w:t>
            </w:r>
          </w:p>
        </w:tc>
        <w:tc>
          <w:tcPr>
            <w:tcW w:w="1416" w:type="dxa"/>
            <w:shd w:val="clear" w:color="auto" w:fill="ADAAAA"/>
          </w:tcPr>
          <w:p w14:paraId="00B77774" w14:textId="77777777" w:rsidR="00112D40" w:rsidRDefault="003E0739">
            <w:pPr>
              <w:pStyle w:val="TableParagraph"/>
              <w:spacing w:before="219"/>
              <w:ind w:left="4" w:right="2"/>
              <w:rPr>
                <w:b/>
                <w:sz w:val="18"/>
              </w:rPr>
            </w:pPr>
            <w:r>
              <w:rPr>
                <w:b/>
                <w:sz w:val="18"/>
              </w:rPr>
              <w:t xml:space="preserve">Scénario </w:t>
            </w:r>
            <w:r>
              <w:rPr>
                <w:b/>
                <w:spacing w:val="-4"/>
                <w:sz w:val="18"/>
              </w:rPr>
              <w:t>1000</w:t>
            </w:r>
          </w:p>
        </w:tc>
        <w:tc>
          <w:tcPr>
            <w:tcW w:w="1419" w:type="dxa"/>
            <w:shd w:val="clear" w:color="auto" w:fill="ADAAAA"/>
          </w:tcPr>
          <w:p w14:paraId="196E598A" w14:textId="77777777" w:rsidR="00112D40" w:rsidRDefault="003E0739">
            <w:pPr>
              <w:pStyle w:val="TableParagraph"/>
              <w:spacing w:before="219"/>
              <w:ind w:left="1" w:right="1"/>
              <w:rPr>
                <w:b/>
                <w:sz w:val="18"/>
              </w:rPr>
            </w:pPr>
            <w:r>
              <w:rPr>
                <w:b/>
                <w:sz w:val="18"/>
              </w:rPr>
              <w:t xml:space="preserve">Scénario </w:t>
            </w:r>
            <w:r>
              <w:rPr>
                <w:b/>
                <w:spacing w:val="-4"/>
                <w:sz w:val="18"/>
              </w:rPr>
              <w:t>1200</w:t>
            </w:r>
          </w:p>
        </w:tc>
        <w:tc>
          <w:tcPr>
            <w:tcW w:w="1042" w:type="dxa"/>
            <w:shd w:val="clear" w:color="auto" w:fill="ADAAAA"/>
          </w:tcPr>
          <w:p w14:paraId="396DB6AE" w14:textId="77777777" w:rsidR="00112D40" w:rsidRDefault="003E0739">
            <w:pPr>
              <w:pStyle w:val="TableParagraph"/>
              <w:spacing w:line="219" w:lineRule="exact"/>
              <w:ind w:left="67"/>
              <w:jc w:val="left"/>
              <w:rPr>
                <w:b/>
                <w:sz w:val="18"/>
              </w:rPr>
            </w:pPr>
            <w:r>
              <w:rPr>
                <w:b/>
                <w:spacing w:val="-2"/>
                <w:sz w:val="18"/>
              </w:rPr>
              <w:t>Relative</w:t>
            </w:r>
          </w:p>
          <w:p w14:paraId="4105F6BA" w14:textId="77777777" w:rsidR="00112D40" w:rsidRDefault="003E0739">
            <w:pPr>
              <w:pStyle w:val="TableParagraph"/>
              <w:spacing w:before="0"/>
              <w:ind w:left="67"/>
              <w:jc w:val="left"/>
              <w:rPr>
                <w:b/>
                <w:sz w:val="18"/>
              </w:rPr>
            </w:pPr>
            <w:r>
              <w:rPr>
                <w:b/>
                <w:spacing w:val="-2"/>
                <w:sz w:val="18"/>
              </w:rPr>
              <w:t>examen</w:t>
            </w:r>
          </w:p>
        </w:tc>
      </w:tr>
      <w:tr w:rsidR="00112D40" w14:paraId="0DD5D6AC" w14:textId="77777777">
        <w:trPr>
          <w:trHeight w:val="290"/>
        </w:trPr>
        <w:tc>
          <w:tcPr>
            <w:tcW w:w="1414" w:type="dxa"/>
            <w:shd w:val="clear" w:color="auto" w:fill="ADAAAA"/>
          </w:tcPr>
          <w:p w14:paraId="0153D836" w14:textId="77777777" w:rsidR="00112D40" w:rsidRDefault="003E0739">
            <w:pPr>
              <w:pStyle w:val="TableParagraph"/>
              <w:spacing w:before="71"/>
              <w:ind w:left="6" w:right="3"/>
              <w:rPr>
                <w:b/>
                <w:sz w:val="18"/>
              </w:rPr>
            </w:pPr>
            <w:r>
              <w:rPr>
                <w:b/>
                <w:sz w:val="18"/>
              </w:rPr>
              <w:t xml:space="preserve">N21 </w:t>
            </w:r>
            <w:r>
              <w:rPr>
                <w:b/>
                <w:spacing w:val="-2"/>
                <w:sz w:val="18"/>
              </w:rPr>
              <w:t>Melsbroek</w:t>
            </w:r>
          </w:p>
        </w:tc>
        <w:tc>
          <w:tcPr>
            <w:tcW w:w="1278" w:type="dxa"/>
            <w:shd w:val="clear" w:color="auto" w:fill="EC7C30"/>
          </w:tcPr>
          <w:p w14:paraId="089A3A54" w14:textId="77777777" w:rsidR="00112D40" w:rsidRDefault="003E0739">
            <w:pPr>
              <w:pStyle w:val="TableParagraph"/>
              <w:spacing w:before="71"/>
              <w:ind w:left="22" w:right="20"/>
              <w:rPr>
                <w:sz w:val="18"/>
              </w:rPr>
            </w:pPr>
            <w:r>
              <w:rPr>
                <w:sz w:val="18"/>
              </w:rPr>
              <w:t xml:space="preserve">Très </w:t>
            </w:r>
            <w:r>
              <w:rPr>
                <w:spacing w:val="-2"/>
                <w:sz w:val="18"/>
              </w:rPr>
              <w:t>mauvais</w:t>
            </w:r>
          </w:p>
        </w:tc>
        <w:tc>
          <w:tcPr>
            <w:tcW w:w="1558" w:type="dxa"/>
            <w:shd w:val="clear" w:color="auto" w:fill="EC7C30"/>
          </w:tcPr>
          <w:p w14:paraId="1FBC7086" w14:textId="77777777" w:rsidR="00112D40" w:rsidRDefault="003E0739">
            <w:pPr>
              <w:pStyle w:val="TableParagraph"/>
              <w:spacing w:before="71"/>
              <w:ind w:left="8" w:right="4"/>
              <w:rPr>
                <w:sz w:val="18"/>
              </w:rPr>
            </w:pPr>
            <w:r>
              <w:rPr>
                <w:sz w:val="18"/>
              </w:rPr>
              <w:t xml:space="preserve">Très </w:t>
            </w:r>
            <w:r>
              <w:rPr>
                <w:spacing w:val="-2"/>
                <w:sz w:val="18"/>
              </w:rPr>
              <w:t>mauvais</w:t>
            </w:r>
          </w:p>
        </w:tc>
        <w:tc>
          <w:tcPr>
            <w:tcW w:w="1136" w:type="dxa"/>
          </w:tcPr>
          <w:p w14:paraId="1B359904" w14:textId="77777777" w:rsidR="00112D40" w:rsidRDefault="003E0739">
            <w:pPr>
              <w:pStyle w:val="TableParagraph"/>
              <w:spacing w:before="71"/>
              <w:ind w:left="3"/>
              <w:rPr>
                <w:sz w:val="18"/>
              </w:rPr>
            </w:pPr>
            <w:r>
              <w:rPr>
                <w:spacing w:val="-10"/>
                <w:sz w:val="18"/>
              </w:rPr>
              <w:t>0</w:t>
            </w:r>
          </w:p>
        </w:tc>
        <w:tc>
          <w:tcPr>
            <w:tcW w:w="1416" w:type="dxa"/>
            <w:shd w:val="clear" w:color="auto" w:fill="FF0000"/>
          </w:tcPr>
          <w:p w14:paraId="723BDF7E" w14:textId="77777777" w:rsidR="00112D40" w:rsidRDefault="003E0739">
            <w:pPr>
              <w:pStyle w:val="TableParagraph"/>
              <w:spacing w:before="71"/>
              <w:ind w:left="4" w:right="4"/>
              <w:rPr>
                <w:sz w:val="18"/>
              </w:rPr>
            </w:pPr>
            <w:r>
              <w:rPr>
                <w:spacing w:val="-2"/>
                <w:sz w:val="18"/>
              </w:rPr>
              <w:t>Inacceptable</w:t>
            </w:r>
          </w:p>
        </w:tc>
        <w:tc>
          <w:tcPr>
            <w:tcW w:w="1419" w:type="dxa"/>
            <w:shd w:val="clear" w:color="auto" w:fill="FF0000"/>
          </w:tcPr>
          <w:p w14:paraId="7DF9CD55" w14:textId="77777777" w:rsidR="00112D40" w:rsidRDefault="003E0739">
            <w:pPr>
              <w:pStyle w:val="TableParagraph"/>
              <w:spacing w:before="71"/>
              <w:ind w:left="1" w:right="1"/>
              <w:rPr>
                <w:sz w:val="18"/>
              </w:rPr>
            </w:pPr>
            <w:r>
              <w:rPr>
                <w:spacing w:val="-2"/>
                <w:sz w:val="18"/>
              </w:rPr>
              <w:t>Inacceptable</w:t>
            </w:r>
          </w:p>
        </w:tc>
        <w:tc>
          <w:tcPr>
            <w:tcW w:w="1042" w:type="dxa"/>
          </w:tcPr>
          <w:p w14:paraId="73473554" w14:textId="77777777" w:rsidR="00112D40" w:rsidRDefault="003E0739">
            <w:pPr>
              <w:pStyle w:val="TableParagraph"/>
              <w:spacing w:before="71"/>
              <w:ind w:left="5"/>
              <w:rPr>
                <w:sz w:val="18"/>
              </w:rPr>
            </w:pPr>
            <w:r>
              <w:rPr>
                <w:spacing w:val="-10"/>
                <w:sz w:val="18"/>
              </w:rPr>
              <w:t>0</w:t>
            </w:r>
          </w:p>
        </w:tc>
      </w:tr>
      <w:tr w:rsidR="00112D40" w14:paraId="4C7DCAE5" w14:textId="77777777">
        <w:trPr>
          <w:trHeight w:val="287"/>
        </w:trPr>
        <w:tc>
          <w:tcPr>
            <w:tcW w:w="1414" w:type="dxa"/>
            <w:shd w:val="clear" w:color="auto" w:fill="ADAAAA"/>
          </w:tcPr>
          <w:p w14:paraId="5F994166" w14:textId="77777777" w:rsidR="00112D40" w:rsidRDefault="003E0739">
            <w:pPr>
              <w:pStyle w:val="TableParagraph"/>
              <w:spacing w:before="68"/>
              <w:ind w:left="6"/>
              <w:rPr>
                <w:b/>
                <w:sz w:val="18"/>
              </w:rPr>
            </w:pPr>
            <w:r>
              <w:rPr>
                <w:b/>
                <w:sz w:val="18"/>
              </w:rPr>
              <w:t xml:space="preserve">N21 </w:t>
            </w:r>
            <w:r>
              <w:rPr>
                <w:b/>
                <w:spacing w:val="-2"/>
                <w:sz w:val="18"/>
              </w:rPr>
              <w:t>Diegem</w:t>
            </w:r>
          </w:p>
        </w:tc>
        <w:tc>
          <w:tcPr>
            <w:tcW w:w="1278" w:type="dxa"/>
            <w:shd w:val="clear" w:color="auto" w:fill="E1EED9"/>
          </w:tcPr>
          <w:p w14:paraId="156ED9BF" w14:textId="77777777" w:rsidR="00112D40" w:rsidRDefault="003E0739">
            <w:pPr>
              <w:pStyle w:val="TableParagraph"/>
              <w:spacing w:before="68"/>
              <w:ind w:left="22" w:right="20"/>
              <w:rPr>
                <w:sz w:val="18"/>
              </w:rPr>
            </w:pPr>
            <w:r>
              <w:rPr>
                <w:spacing w:val="-2"/>
                <w:sz w:val="18"/>
              </w:rPr>
              <w:t>Juste</w:t>
            </w:r>
          </w:p>
        </w:tc>
        <w:tc>
          <w:tcPr>
            <w:tcW w:w="1558" w:type="dxa"/>
            <w:shd w:val="clear" w:color="auto" w:fill="E1EED9"/>
          </w:tcPr>
          <w:p w14:paraId="58A4393F" w14:textId="77777777" w:rsidR="00112D40" w:rsidRDefault="003E0739">
            <w:pPr>
              <w:pStyle w:val="TableParagraph"/>
              <w:spacing w:before="68"/>
              <w:ind w:left="8" w:right="4"/>
              <w:rPr>
                <w:sz w:val="18"/>
              </w:rPr>
            </w:pPr>
            <w:r>
              <w:rPr>
                <w:spacing w:val="-2"/>
                <w:sz w:val="18"/>
              </w:rPr>
              <w:t>Juste</w:t>
            </w:r>
          </w:p>
        </w:tc>
        <w:tc>
          <w:tcPr>
            <w:tcW w:w="1136" w:type="dxa"/>
          </w:tcPr>
          <w:p w14:paraId="2F34FCF4" w14:textId="77777777" w:rsidR="00112D40" w:rsidRDefault="003E0739">
            <w:pPr>
              <w:pStyle w:val="TableParagraph"/>
              <w:spacing w:before="68"/>
              <w:ind w:left="3"/>
              <w:rPr>
                <w:sz w:val="18"/>
              </w:rPr>
            </w:pPr>
            <w:r>
              <w:rPr>
                <w:spacing w:val="-10"/>
                <w:sz w:val="18"/>
              </w:rPr>
              <w:t>0</w:t>
            </w:r>
          </w:p>
        </w:tc>
        <w:tc>
          <w:tcPr>
            <w:tcW w:w="1416" w:type="dxa"/>
            <w:shd w:val="clear" w:color="auto" w:fill="E1EED9"/>
          </w:tcPr>
          <w:p w14:paraId="1ED8F908" w14:textId="77777777" w:rsidR="00112D40" w:rsidRDefault="003E0739">
            <w:pPr>
              <w:pStyle w:val="TableParagraph"/>
              <w:spacing w:before="68"/>
              <w:ind w:left="4" w:right="3"/>
              <w:rPr>
                <w:sz w:val="18"/>
              </w:rPr>
            </w:pPr>
            <w:r>
              <w:rPr>
                <w:spacing w:val="-2"/>
                <w:sz w:val="18"/>
              </w:rPr>
              <w:t>Juste</w:t>
            </w:r>
          </w:p>
        </w:tc>
        <w:tc>
          <w:tcPr>
            <w:tcW w:w="1419" w:type="dxa"/>
          </w:tcPr>
          <w:p w14:paraId="04D659F6" w14:textId="77777777" w:rsidR="00112D40" w:rsidRDefault="003E0739">
            <w:pPr>
              <w:pStyle w:val="TableParagraph"/>
              <w:spacing w:before="68"/>
              <w:ind w:left="2" w:right="1"/>
              <w:rPr>
                <w:sz w:val="18"/>
              </w:rPr>
            </w:pPr>
            <w:r>
              <w:rPr>
                <w:spacing w:val="-2"/>
                <w:sz w:val="18"/>
              </w:rPr>
              <w:t>Modéré</w:t>
            </w:r>
          </w:p>
        </w:tc>
        <w:tc>
          <w:tcPr>
            <w:tcW w:w="1042" w:type="dxa"/>
            <w:shd w:val="clear" w:color="auto" w:fill="FAE3D4"/>
          </w:tcPr>
          <w:p w14:paraId="2E45F2BB" w14:textId="77777777" w:rsidR="00112D40" w:rsidRDefault="003E0739">
            <w:pPr>
              <w:pStyle w:val="TableParagraph"/>
              <w:spacing w:before="68"/>
              <w:ind w:left="5" w:right="2"/>
              <w:rPr>
                <w:sz w:val="18"/>
              </w:rPr>
            </w:pPr>
            <w:r>
              <w:rPr>
                <w:spacing w:val="-10"/>
                <w:sz w:val="18"/>
              </w:rPr>
              <w:t>-1</w:t>
            </w:r>
          </w:p>
        </w:tc>
      </w:tr>
      <w:tr w:rsidR="00112D40" w14:paraId="38AD30EA" w14:textId="77777777">
        <w:trPr>
          <w:trHeight w:val="287"/>
        </w:trPr>
        <w:tc>
          <w:tcPr>
            <w:tcW w:w="1414" w:type="dxa"/>
            <w:shd w:val="clear" w:color="auto" w:fill="ADAAAA"/>
          </w:tcPr>
          <w:p w14:paraId="10DDA0AA" w14:textId="77777777" w:rsidR="00112D40" w:rsidRDefault="003E0739">
            <w:pPr>
              <w:pStyle w:val="TableParagraph"/>
              <w:spacing w:before="68"/>
              <w:ind w:left="6" w:right="2"/>
              <w:rPr>
                <w:b/>
                <w:sz w:val="18"/>
              </w:rPr>
            </w:pPr>
            <w:r>
              <w:rPr>
                <w:b/>
                <w:spacing w:val="-4"/>
                <w:sz w:val="18"/>
              </w:rPr>
              <w:t>N262</w:t>
            </w:r>
          </w:p>
        </w:tc>
        <w:tc>
          <w:tcPr>
            <w:tcW w:w="1278" w:type="dxa"/>
          </w:tcPr>
          <w:p w14:paraId="21695BB2" w14:textId="77777777" w:rsidR="00112D40" w:rsidRDefault="003E0739">
            <w:pPr>
              <w:pStyle w:val="TableParagraph"/>
              <w:spacing w:before="68"/>
              <w:ind w:left="22" w:right="21"/>
              <w:rPr>
                <w:sz w:val="18"/>
              </w:rPr>
            </w:pPr>
            <w:r>
              <w:rPr>
                <w:spacing w:val="-2"/>
                <w:sz w:val="18"/>
              </w:rPr>
              <w:t>Modéré</w:t>
            </w:r>
          </w:p>
        </w:tc>
        <w:tc>
          <w:tcPr>
            <w:tcW w:w="1558" w:type="dxa"/>
            <w:shd w:val="clear" w:color="auto" w:fill="FBE3D5"/>
          </w:tcPr>
          <w:p w14:paraId="61EF8F82" w14:textId="77777777" w:rsidR="00112D40" w:rsidRDefault="003E0739">
            <w:pPr>
              <w:pStyle w:val="TableParagraph"/>
              <w:spacing w:before="68"/>
              <w:ind w:left="8" w:right="4"/>
              <w:rPr>
                <w:sz w:val="18"/>
              </w:rPr>
            </w:pPr>
            <w:r>
              <w:rPr>
                <w:spacing w:val="-2"/>
                <w:sz w:val="18"/>
              </w:rPr>
              <w:t>Mauvais</w:t>
            </w:r>
          </w:p>
        </w:tc>
        <w:tc>
          <w:tcPr>
            <w:tcW w:w="1136" w:type="dxa"/>
            <w:shd w:val="clear" w:color="auto" w:fill="FBE3D5"/>
          </w:tcPr>
          <w:p w14:paraId="3E6151E2" w14:textId="77777777" w:rsidR="00112D40" w:rsidRDefault="003E0739">
            <w:pPr>
              <w:pStyle w:val="TableParagraph"/>
              <w:spacing w:before="68"/>
              <w:ind w:left="3" w:right="2"/>
              <w:rPr>
                <w:sz w:val="18"/>
              </w:rPr>
            </w:pPr>
            <w:r>
              <w:rPr>
                <w:spacing w:val="-10"/>
                <w:sz w:val="18"/>
              </w:rPr>
              <w:t>-1</w:t>
            </w:r>
          </w:p>
        </w:tc>
        <w:tc>
          <w:tcPr>
            <w:tcW w:w="1416" w:type="dxa"/>
            <w:shd w:val="clear" w:color="auto" w:fill="FBE3D5"/>
          </w:tcPr>
          <w:p w14:paraId="368F14E8" w14:textId="77777777" w:rsidR="00112D40" w:rsidRDefault="003E0739">
            <w:pPr>
              <w:pStyle w:val="TableParagraph"/>
              <w:spacing w:before="68"/>
              <w:ind w:left="4" w:right="3"/>
              <w:rPr>
                <w:sz w:val="18"/>
              </w:rPr>
            </w:pPr>
            <w:r>
              <w:rPr>
                <w:spacing w:val="-2"/>
                <w:sz w:val="18"/>
              </w:rPr>
              <w:t>Mauvais</w:t>
            </w:r>
          </w:p>
        </w:tc>
        <w:tc>
          <w:tcPr>
            <w:tcW w:w="1419" w:type="dxa"/>
            <w:shd w:val="clear" w:color="auto" w:fill="EC7C30"/>
          </w:tcPr>
          <w:p w14:paraId="2A21DEE6" w14:textId="77777777" w:rsidR="00112D40" w:rsidRDefault="003E0739">
            <w:pPr>
              <w:pStyle w:val="TableParagraph"/>
              <w:spacing w:before="68"/>
              <w:ind w:left="1" w:right="2"/>
              <w:rPr>
                <w:sz w:val="18"/>
              </w:rPr>
            </w:pPr>
            <w:r>
              <w:rPr>
                <w:sz w:val="18"/>
              </w:rPr>
              <w:t xml:space="preserve">Très </w:t>
            </w:r>
            <w:r>
              <w:rPr>
                <w:spacing w:val="-2"/>
                <w:sz w:val="18"/>
              </w:rPr>
              <w:t>mauvais</w:t>
            </w:r>
          </w:p>
        </w:tc>
        <w:tc>
          <w:tcPr>
            <w:tcW w:w="1042" w:type="dxa"/>
            <w:shd w:val="clear" w:color="auto" w:fill="FAE3D4"/>
          </w:tcPr>
          <w:p w14:paraId="7070F67E" w14:textId="77777777" w:rsidR="00112D40" w:rsidRDefault="003E0739">
            <w:pPr>
              <w:pStyle w:val="TableParagraph"/>
              <w:spacing w:before="0" w:line="219" w:lineRule="exact"/>
              <w:ind w:left="5" w:right="2"/>
              <w:rPr>
                <w:sz w:val="18"/>
              </w:rPr>
            </w:pPr>
            <w:r>
              <w:rPr>
                <w:spacing w:val="-10"/>
                <w:sz w:val="18"/>
              </w:rPr>
              <w:t>-1</w:t>
            </w:r>
          </w:p>
        </w:tc>
      </w:tr>
      <w:tr w:rsidR="00112D40" w14:paraId="3A13DD22" w14:textId="77777777">
        <w:trPr>
          <w:trHeight w:val="287"/>
        </w:trPr>
        <w:tc>
          <w:tcPr>
            <w:tcW w:w="1414" w:type="dxa"/>
            <w:shd w:val="clear" w:color="auto" w:fill="ADAAAA"/>
          </w:tcPr>
          <w:p w14:paraId="673A65A2" w14:textId="77777777" w:rsidR="00112D40" w:rsidRDefault="003E0739">
            <w:pPr>
              <w:pStyle w:val="TableParagraph"/>
              <w:spacing w:before="68"/>
              <w:ind w:left="6" w:right="5"/>
              <w:rPr>
                <w:b/>
                <w:sz w:val="18"/>
              </w:rPr>
            </w:pPr>
            <w:r>
              <w:rPr>
                <w:b/>
                <w:sz w:val="18"/>
              </w:rPr>
              <w:t xml:space="preserve">Ring Avenue </w:t>
            </w:r>
            <w:r>
              <w:rPr>
                <w:b/>
                <w:spacing w:val="-4"/>
                <w:sz w:val="18"/>
              </w:rPr>
              <w:t>East</w:t>
            </w:r>
          </w:p>
        </w:tc>
        <w:tc>
          <w:tcPr>
            <w:tcW w:w="1278" w:type="dxa"/>
            <w:shd w:val="clear" w:color="auto" w:fill="92D050"/>
          </w:tcPr>
          <w:p w14:paraId="4659F5E2" w14:textId="77777777" w:rsidR="00112D40" w:rsidRDefault="003E0739">
            <w:pPr>
              <w:pStyle w:val="TableParagraph"/>
              <w:spacing w:before="68"/>
              <w:ind w:left="22" w:right="22"/>
              <w:rPr>
                <w:sz w:val="18"/>
              </w:rPr>
            </w:pPr>
            <w:r>
              <w:rPr>
                <w:spacing w:val="-4"/>
                <w:sz w:val="18"/>
              </w:rPr>
              <w:t>Bon</w:t>
            </w:r>
          </w:p>
        </w:tc>
        <w:tc>
          <w:tcPr>
            <w:tcW w:w="1558" w:type="dxa"/>
            <w:shd w:val="clear" w:color="auto" w:fill="92D050"/>
          </w:tcPr>
          <w:p w14:paraId="043AA683" w14:textId="77777777" w:rsidR="00112D40" w:rsidRDefault="003E0739">
            <w:pPr>
              <w:pStyle w:val="TableParagraph"/>
              <w:spacing w:before="68"/>
              <w:ind w:left="8" w:right="6"/>
              <w:rPr>
                <w:sz w:val="18"/>
              </w:rPr>
            </w:pPr>
            <w:r>
              <w:rPr>
                <w:spacing w:val="-4"/>
                <w:sz w:val="18"/>
              </w:rPr>
              <w:t>Bon</w:t>
            </w:r>
          </w:p>
        </w:tc>
        <w:tc>
          <w:tcPr>
            <w:tcW w:w="1136" w:type="dxa"/>
          </w:tcPr>
          <w:p w14:paraId="5912A709" w14:textId="77777777" w:rsidR="00112D40" w:rsidRDefault="003E0739">
            <w:pPr>
              <w:pStyle w:val="TableParagraph"/>
              <w:spacing w:before="68"/>
              <w:ind w:left="3"/>
              <w:rPr>
                <w:sz w:val="18"/>
              </w:rPr>
            </w:pPr>
            <w:r>
              <w:rPr>
                <w:spacing w:val="-10"/>
                <w:sz w:val="18"/>
              </w:rPr>
              <w:t>0</w:t>
            </w:r>
          </w:p>
        </w:tc>
        <w:tc>
          <w:tcPr>
            <w:tcW w:w="1416" w:type="dxa"/>
            <w:shd w:val="clear" w:color="auto" w:fill="92D050"/>
          </w:tcPr>
          <w:p w14:paraId="3B9EEDFE" w14:textId="77777777" w:rsidR="00112D40" w:rsidRDefault="003E0739">
            <w:pPr>
              <w:pStyle w:val="TableParagraph"/>
              <w:spacing w:before="68"/>
              <w:ind w:left="4"/>
              <w:rPr>
                <w:sz w:val="18"/>
              </w:rPr>
            </w:pPr>
            <w:r>
              <w:rPr>
                <w:spacing w:val="-4"/>
                <w:sz w:val="18"/>
              </w:rPr>
              <w:t>Bon</w:t>
            </w:r>
          </w:p>
        </w:tc>
        <w:tc>
          <w:tcPr>
            <w:tcW w:w="1419" w:type="dxa"/>
            <w:shd w:val="clear" w:color="auto" w:fill="E1EED9"/>
          </w:tcPr>
          <w:p w14:paraId="5B1D0E6D" w14:textId="77777777" w:rsidR="00112D40" w:rsidRDefault="003E0739">
            <w:pPr>
              <w:pStyle w:val="TableParagraph"/>
              <w:spacing w:before="68"/>
              <w:ind w:left="1" w:right="2"/>
              <w:rPr>
                <w:sz w:val="18"/>
              </w:rPr>
            </w:pPr>
            <w:r>
              <w:rPr>
                <w:spacing w:val="-2"/>
                <w:sz w:val="18"/>
              </w:rPr>
              <w:t>Juste</w:t>
            </w:r>
          </w:p>
        </w:tc>
        <w:tc>
          <w:tcPr>
            <w:tcW w:w="1042" w:type="dxa"/>
            <w:shd w:val="clear" w:color="auto" w:fill="FAE3D4"/>
          </w:tcPr>
          <w:p w14:paraId="04BF4DAF" w14:textId="77777777" w:rsidR="00112D40" w:rsidRDefault="003E0739">
            <w:pPr>
              <w:pStyle w:val="TableParagraph"/>
              <w:spacing w:line="240" w:lineRule="auto"/>
              <w:ind w:left="5" w:right="2"/>
              <w:rPr>
                <w:sz w:val="18"/>
              </w:rPr>
            </w:pPr>
            <w:r>
              <w:rPr>
                <w:spacing w:val="-10"/>
                <w:sz w:val="18"/>
              </w:rPr>
              <w:t>-1</w:t>
            </w:r>
          </w:p>
        </w:tc>
      </w:tr>
      <w:tr w:rsidR="00112D40" w14:paraId="6746028C" w14:textId="77777777">
        <w:trPr>
          <w:trHeight w:val="287"/>
        </w:trPr>
        <w:tc>
          <w:tcPr>
            <w:tcW w:w="1414" w:type="dxa"/>
            <w:shd w:val="clear" w:color="auto" w:fill="ADAAAA"/>
          </w:tcPr>
          <w:p w14:paraId="271741C9" w14:textId="77777777" w:rsidR="00112D40" w:rsidRDefault="003E0739">
            <w:pPr>
              <w:pStyle w:val="TableParagraph"/>
              <w:spacing w:before="68"/>
              <w:ind w:left="6" w:right="3"/>
              <w:rPr>
                <w:b/>
                <w:sz w:val="18"/>
              </w:rPr>
            </w:pPr>
            <w:r>
              <w:rPr>
                <w:b/>
                <w:sz w:val="18"/>
              </w:rPr>
              <w:t xml:space="preserve">Ring Avenue </w:t>
            </w:r>
            <w:r>
              <w:rPr>
                <w:b/>
                <w:spacing w:val="-4"/>
                <w:sz w:val="18"/>
              </w:rPr>
              <w:t>West</w:t>
            </w:r>
          </w:p>
        </w:tc>
        <w:tc>
          <w:tcPr>
            <w:tcW w:w="1278" w:type="dxa"/>
            <w:shd w:val="clear" w:color="auto" w:fill="92D050"/>
          </w:tcPr>
          <w:p w14:paraId="42438D18" w14:textId="77777777" w:rsidR="00112D40" w:rsidRDefault="003E0739">
            <w:pPr>
              <w:pStyle w:val="TableParagraph"/>
              <w:spacing w:before="68"/>
              <w:ind w:left="22" w:right="22"/>
              <w:rPr>
                <w:sz w:val="18"/>
              </w:rPr>
            </w:pPr>
            <w:r>
              <w:rPr>
                <w:spacing w:val="-4"/>
                <w:sz w:val="18"/>
              </w:rPr>
              <w:t>Bon</w:t>
            </w:r>
          </w:p>
        </w:tc>
        <w:tc>
          <w:tcPr>
            <w:tcW w:w="1558" w:type="dxa"/>
            <w:shd w:val="clear" w:color="auto" w:fill="92D050"/>
          </w:tcPr>
          <w:p w14:paraId="348899BA" w14:textId="77777777" w:rsidR="00112D40" w:rsidRDefault="003E0739">
            <w:pPr>
              <w:pStyle w:val="TableParagraph"/>
              <w:spacing w:before="68"/>
              <w:ind w:left="8" w:right="6"/>
              <w:rPr>
                <w:sz w:val="18"/>
              </w:rPr>
            </w:pPr>
            <w:r>
              <w:rPr>
                <w:spacing w:val="-4"/>
                <w:sz w:val="18"/>
              </w:rPr>
              <w:t>Bon</w:t>
            </w:r>
          </w:p>
        </w:tc>
        <w:tc>
          <w:tcPr>
            <w:tcW w:w="1136" w:type="dxa"/>
          </w:tcPr>
          <w:p w14:paraId="777E3D66" w14:textId="77777777" w:rsidR="00112D40" w:rsidRDefault="003E0739">
            <w:pPr>
              <w:pStyle w:val="TableParagraph"/>
              <w:spacing w:before="68"/>
              <w:ind w:left="3"/>
              <w:rPr>
                <w:sz w:val="18"/>
              </w:rPr>
            </w:pPr>
            <w:r>
              <w:rPr>
                <w:spacing w:val="-10"/>
                <w:sz w:val="18"/>
              </w:rPr>
              <w:t>0</w:t>
            </w:r>
          </w:p>
        </w:tc>
        <w:tc>
          <w:tcPr>
            <w:tcW w:w="1416" w:type="dxa"/>
            <w:shd w:val="clear" w:color="auto" w:fill="92D050"/>
          </w:tcPr>
          <w:p w14:paraId="4106612C" w14:textId="77777777" w:rsidR="00112D40" w:rsidRDefault="003E0739">
            <w:pPr>
              <w:pStyle w:val="TableParagraph"/>
              <w:spacing w:before="68"/>
              <w:ind w:left="4"/>
              <w:rPr>
                <w:sz w:val="18"/>
              </w:rPr>
            </w:pPr>
            <w:r>
              <w:rPr>
                <w:spacing w:val="-4"/>
                <w:sz w:val="18"/>
              </w:rPr>
              <w:t>Bon</w:t>
            </w:r>
          </w:p>
        </w:tc>
        <w:tc>
          <w:tcPr>
            <w:tcW w:w="1419" w:type="dxa"/>
            <w:shd w:val="clear" w:color="auto" w:fill="E1EEDA"/>
          </w:tcPr>
          <w:p w14:paraId="2CCABD36" w14:textId="77777777" w:rsidR="00112D40" w:rsidRDefault="003E0739">
            <w:pPr>
              <w:pStyle w:val="TableParagraph"/>
              <w:spacing w:before="68"/>
              <w:ind w:left="1" w:right="2"/>
              <w:rPr>
                <w:sz w:val="18"/>
              </w:rPr>
            </w:pPr>
            <w:r>
              <w:rPr>
                <w:spacing w:val="-2"/>
                <w:sz w:val="18"/>
              </w:rPr>
              <w:t>Juste</w:t>
            </w:r>
          </w:p>
        </w:tc>
        <w:tc>
          <w:tcPr>
            <w:tcW w:w="1042" w:type="dxa"/>
            <w:shd w:val="clear" w:color="auto" w:fill="FAE3D4"/>
          </w:tcPr>
          <w:p w14:paraId="78C98D7E" w14:textId="77777777" w:rsidR="00112D40" w:rsidRDefault="003E0739">
            <w:pPr>
              <w:pStyle w:val="TableParagraph"/>
              <w:spacing w:line="240" w:lineRule="auto"/>
              <w:ind w:left="5" w:right="2"/>
              <w:rPr>
                <w:sz w:val="18"/>
              </w:rPr>
            </w:pPr>
            <w:r>
              <w:rPr>
                <w:spacing w:val="-10"/>
                <w:sz w:val="18"/>
              </w:rPr>
              <w:t>-1</w:t>
            </w:r>
          </w:p>
        </w:tc>
      </w:tr>
      <w:tr w:rsidR="00112D40" w14:paraId="7391B68E" w14:textId="77777777">
        <w:trPr>
          <w:trHeight w:val="290"/>
        </w:trPr>
        <w:tc>
          <w:tcPr>
            <w:tcW w:w="1414" w:type="dxa"/>
            <w:shd w:val="clear" w:color="auto" w:fill="ADAAAA"/>
          </w:tcPr>
          <w:p w14:paraId="03DCA4BB" w14:textId="77777777" w:rsidR="00112D40" w:rsidRDefault="003E0739">
            <w:pPr>
              <w:pStyle w:val="TableParagraph"/>
              <w:spacing w:before="68" w:line="202" w:lineRule="exact"/>
              <w:ind w:left="6" w:right="2"/>
              <w:rPr>
                <w:b/>
                <w:sz w:val="18"/>
              </w:rPr>
            </w:pPr>
            <w:r>
              <w:rPr>
                <w:b/>
                <w:spacing w:val="-2"/>
                <w:sz w:val="18"/>
              </w:rPr>
              <w:t>Avenue Léopold</w:t>
            </w:r>
          </w:p>
        </w:tc>
        <w:tc>
          <w:tcPr>
            <w:tcW w:w="1278" w:type="dxa"/>
            <w:shd w:val="clear" w:color="auto" w:fill="E1EED9"/>
          </w:tcPr>
          <w:p w14:paraId="42A854AD" w14:textId="77777777" w:rsidR="00112D40" w:rsidRDefault="003E0739">
            <w:pPr>
              <w:pStyle w:val="TableParagraph"/>
              <w:spacing w:before="68" w:line="202" w:lineRule="exact"/>
              <w:ind w:left="22" w:right="20"/>
              <w:rPr>
                <w:sz w:val="18"/>
              </w:rPr>
            </w:pPr>
            <w:r>
              <w:rPr>
                <w:spacing w:val="-2"/>
                <w:sz w:val="18"/>
              </w:rPr>
              <w:t>Juste</w:t>
            </w:r>
          </w:p>
        </w:tc>
        <w:tc>
          <w:tcPr>
            <w:tcW w:w="1558" w:type="dxa"/>
            <w:shd w:val="clear" w:color="auto" w:fill="E1EED9"/>
          </w:tcPr>
          <w:p w14:paraId="4EC55A45" w14:textId="77777777" w:rsidR="00112D40" w:rsidRDefault="003E0739">
            <w:pPr>
              <w:pStyle w:val="TableParagraph"/>
              <w:spacing w:before="68" w:line="202" w:lineRule="exact"/>
              <w:ind w:left="8" w:right="4"/>
              <w:rPr>
                <w:sz w:val="18"/>
              </w:rPr>
            </w:pPr>
            <w:r>
              <w:rPr>
                <w:spacing w:val="-2"/>
                <w:sz w:val="18"/>
              </w:rPr>
              <w:t>Juste</w:t>
            </w:r>
          </w:p>
        </w:tc>
        <w:tc>
          <w:tcPr>
            <w:tcW w:w="1136" w:type="dxa"/>
          </w:tcPr>
          <w:p w14:paraId="0424F8B7" w14:textId="77777777" w:rsidR="00112D40" w:rsidRDefault="003E0739">
            <w:pPr>
              <w:pStyle w:val="TableParagraph"/>
              <w:spacing w:before="68" w:line="202" w:lineRule="exact"/>
              <w:ind w:left="3"/>
              <w:rPr>
                <w:sz w:val="18"/>
              </w:rPr>
            </w:pPr>
            <w:r>
              <w:rPr>
                <w:spacing w:val="-10"/>
                <w:sz w:val="18"/>
              </w:rPr>
              <w:t>0</w:t>
            </w:r>
          </w:p>
        </w:tc>
        <w:tc>
          <w:tcPr>
            <w:tcW w:w="1416" w:type="dxa"/>
            <w:shd w:val="clear" w:color="auto" w:fill="E1EEDA"/>
          </w:tcPr>
          <w:p w14:paraId="19662A52" w14:textId="77777777" w:rsidR="00112D40" w:rsidRDefault="003E0739">
            <w:pPr>
              <w:pStyle w:val="TableParagraph"/>
              <w:spacing w:before="68" w:line="202" w:lineRule="exact"/>
              <w:ind w:left="4" w:right="3"/>
              <w:rPr>
                <w:sz w:val="18"/>
              </w:rPr>
            </w:pPr>
            <w:r>
              <w:rPr>
                <w:spacing w:val="-2"/>
                <w:sz w:val="18"/>
              </w:rPr>
              <w:t>Juste</w:t>
            </w:r>
          </w:p>
        </w:tc>
        <w:tc>
          <w:tcPr>
            <w:tcW w:w="1419" w:type="dxa"/>
          </w:tcPr>
          <w:p w14:paraId="7F725B36" w14:textId="77777777" w:rsidR="00112D40" w:rsidRDefault="003E0739">
            <w:pPr>
              <w:pStyle w:val="TableParagraph"/>
              <w:spacing w:before="68" w:line="202" w:lineRule="exact"/>
              <w:ind w:left="2" w:right="1"/>
              <w:rPr>
                <w:sz w:val="18"/>
              </w:rPr>
            </w:pPr>
            <w:r>
              <w:rPr>
                <w:spacing w:val="-2"/>
                <w:sz w:val="18"/>
              </w:rPr>
              <w:t>Modéré</w:t>
            </w:r>
          </w:p>
        </w:tc>
        <w:tc>
          <w:tcPr>
            <w:tcW w:w="1042" w:type="dxa"/>
            <w:shd w:val="clear" w:color="auto" w:fill="FAE3D4"/>
          </w:tcPr>
          <w:p w14:paraId="61221522" w14:textId="77777777" w:rsidR="00112D40" w:rsidRDefault="003E0739">
            <w:pPr>
              <w:pStyle w:val="TableParagraph"/>
              <w:spacing w:line="240" w:lineRule="auto"/>
              <w:ind w:left="5" w:right="2"/>
              <w:rPr>
                <w:sz w:val="18"/>
              </w:rPr>
            </w:pPr>
            <w:r>
              <w:rPr>
                <w:spacing w:val="-10"/>
                <w:sz w:val="18"/>
              </w:rPr>
              <w:t>-1</w:t>
            </w:r>
          </w:p>
        </w:tc>
      </w:tr>
    </w:tbl>
    <w:p w14:paraId="3815536E" w14:textId="77777777" w:rsidR="00112D40" w:rsidRDefault="00112D40">
      <w:pPr>
        <w:pStyle w:val="BodyText"/>
        <w:rPr>
          <w:i/>
          <w:sz w:val="18"/>
        </w:rPr>
      </w:pPr>
    </w:p>
    <w:p w14:paraId="252E87E4" w14:textId="77777777" w:rsidR="00112D40" w:rsidRDefault="00112D40">
      <w:pPr>
        <w:pStyle w:val="BodyText"/>
        <w:spacing w:before="39"/>
        <w:rPr>
          <w:i/>
          <w:sz w:val="18"/>
        </w:rPr>
      </w:pPr>
    </w:p>
    <w:p w14:paraId="05200302" w14:textId="77777777" w:rsidR="00112D40" w:rsidRDefault="003E0739">
      <w:pPr>
        <w:ind w:left="1611"/>
        <w:rPr>
          <w:b/>
          <w:sz w:val="20"/>
        </w:rPr>
      </w:pPr>
      <w:r>
        <w:rPr>
          <w:b/>
          <w:color w:val="005B82"/>
          <w:sz w:val="20"/>
        </w:rPr>
        <w:t>Scénarios avec transfert modal (BAC_0-2-1-0, BAC_1-2-1-0, BAC_1-2-1-1</w:t>
      </w:r>
      <w:r>
        <w:rPr>
          <w:b/>
          <w:color w:val="005B82"/>
          <w:spacing w:val="-5"/>
          <w:sz w:val="20"/>
        </w:rPr>
        <w:t>)</w:t>
      </w:r>
    </w:p>
    <w:p w14:paraId="38201AA6" w14:textId="77777777" w:rsidR="00112D40" w:rsidRDefault="003E0739">
      <w:pPr>
        <w:pStyle w:val="BodyText"/>
        <w:spacing w:before="181" w:line="259" w:lineRule="auto"/>
        <w:ind w:left="1611" w:right="870"/>
        <w:jc w:val="both"/>
      </w:pPr>
      <w:r>
        <w:t xml:space="preserve">Les scénarios BAC_0-2-1-0, BAC_1-2-1-0 et BAC_1-2-1-1 n'ont pas été calculés et ne sont </w:t>
      </w:r>
      <w:r>
        <w:rPr>
          <w:spacing w:val="-4"/>
        </w:rPr>
        <w:t xml:space="preserve">discutés </w:t>
      </w:r>
      <w:r>
        <w:t xml:space="preserve">que qualitativement. Cependant, l'analyse de la génération de trafic de tous les scénarios montre que </w:t>
      </w:r>
      <w:r>
        <w:rPr>
          <w:spacing w:val="-2"/>
        </w:rPr>
        <w:t xml:space="preserve">la </w:t>
      </w:r>
      <w:r>
        <w:t>génération totale de trafic dans ces scénarios est de toute façon plus faible parce qu'un transfert modal est pris en compte ici.</w:t>
      </w:r>
    </w:p>
    <w:p w14:paraId="42AB319D" w14:textId="77777777" w:rsidR="00112D40" w:rsidRDefault="003E0739">
      <w:pPr>
        <w:pStyle w:val="BodyText"/>
        <w:spacing w:before="159" w:line="259" w:lineRule="auto"/>
        <w:ind w:left="1611" w:right="870"/>
        <w:jc w:val="both"/>
      </w:pPr>
      <w:r>
        <w:t>En ce qui co</w:t>
      </w:r>
      <w:r>
        <w:t xml:space="preserve">ncerne plus particulièrement la traversabilité de l'avenue Ring, </w:t>
      </w:r>
      <w:r>
        <w:rPr>
          <w:spacing w:val="-3"/>
        </w:rPr>
        <w:t xml:space="preserve">on </w:t>
      </w:r>
      <w:r>
        <w:rPr>
          <w:spacing w:val="-12"/>
        </w:rPr>
        <w:t xml:space="preserve">s'attend à </w:t>
      </w:r>
      <w:r>
        <w:t xml:space="preserve">une modification de </w:t>
      </w:r>
      <w:r>
        <w:rPr>
          <w:spacing w:val="-2"/>
        </w:rPr>
        <w:t xml:space="preserve">la </w:t>
      </w:r>
      <w:r>
        <w:t>répartition entre les parties est et ouest dans le scénario BAC_1-2-1-1. Les projections de l'ABD montrent que le volume total de trafic après la réalisat</w:t>
      </w:r>
      <w:r>
        <w:t xml:space="preserve">ion de l'ABD sera inférieur à celui du scénario BAC_1-2-0-0, mais qu'une proportion peut-être plus élevée du trafic se déplacera vers/depuis la partie ouest de l'avenue Ring (de l'ordre de 60 % contre 50 % dans les scénarios sans répartition modale). Mais </w:t>
      </w:r>
      <w:r>
        <w:t>ce déplacement ne devrait pas entraîner une augmentation des volumes de trafic globaux sur l'avenue Ring (ouest).</w:t>
      </w:r>
    </w:p>
    <w:p w14:paraId="3C9B2FAC" w14:textId="77777777" w:rsidR="00112D40" w:rsidRDefault="003E0739">
      <w:pPr>
        <w:spacing w:before="161" w:line="256" w:lineRule="auto"/>
        <w:ind w:left="1611" w:right="869"/>
        <w:jc w:val="both"/>
        <w:rPr>
          <w:sz w:val="20"/>
        </w:rPr>
      </w:pPr>
      <w:r>
        <w:rPr>
          <w:sz w:val="20"/>
        </w:rPr>
        <w:t xml:space="preserve">On peut donc supposer que l'effet sur la franchissabilité des scénarios avec </w:t>
      </w:r>
      <w:r>
        <w:rPr>
          <w:sz w:val="20"/>
        </w:rPr>
        <w:t xml:space="preserve">transfert modal ne dépassera jamais l'effet des scénarios calculés. On s'attend tout au plus à </w:t>
      </w:r>
      <w:r>
        <w:rPr>
          <w:b/>
          <w:sz w:val="20"/>
        </w:rPr>
        <w:t>un effet négatif limité (score d'effet -1).</w:t>
      </w:r>
    </w:p>
    <w:p w14:paraId="2880B8F2" w14:textId="77777777" w:rsidR="00112D40" w:rsidRDefault="00112D40">
      <w:pPr>
        <w:spacing w:line="256" w:lineRule="auto"/>
        <w:jc w:val="both"/>
        <w:rPr>
          <w:sz w:val="20"/>
        </w:rPr>
        <w:sectPr w:rsidR="00112D40">
          <w:pgSz w:w="11910" w:h="16840"/>
          <w:pgMar w:top="1460" w:right="260" w:bottom="1280" w:left="940" w:header="748" w:footer="1095" w:gutter="0"/>
          <w:cols w:space="720"/>
        </w:sectPr>
      </w:pPr>
    </w:p>
    <w:p w14:paraId="6D43DF1F" w14:textId="77777777" w:rsidR="00112D40" w:rsidRDefault="00112D40">
      <w:pPr>
        <w:pStyle w:val="BodyText"/>
        <w:spacing w:before="116"/>
      </w:pPr>
    </w:p>
    <w:p w14:paraId="5FD3A5D7" w14:textId="77777777" w:rsidR="00112D40" w:rsidRDefault="003E0739">
      <w:pPr>
        <w:tabs>
          <w:tab w:val="left" w:pos="1397"/>
        </w:tabs>
        <w:spacing w:before="1"/>
        <w:ind w:left="545"/>
        <w:rPr>
          <w:i/>
          <w:sz w:val="20"/>
        </w:rPr>
      </w:pPr>
      <w:bookmarkStart w:id="54" w:name="_bookmark54"/>
      <w:bookmarkEnd w:id="54"/>
      <w:r>
        <w:rPr>
          <w:noProof/>
        </w:rPr>
        <w:drawing>
          <wp:inline distT="0" distB="0" distL="0" distR="0" wp14:anchorId="376F0025" wp14:editId="38654B82">
            <wp:extent cx="400024" cy="84461"/>
            <wp:effectExtent l="0" t="0" r="0" b="0"/>
            <wp:docPr id="349" name="Image 3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9" name="Image 349"/>
                    <pic:cNvPicPr/>
                  </pic:nvPicPr>
                  <pic:blipFill>
                    <a:blip r:embed="rId272" cstate="print"/>
                    <a:stretch>
                      <a:fillRect/>
                    </a:stretch>
                  </pic:blipFill>
                  <pic:spPr>
                    <a:xfrm>
                      <a:off x="0" y="0"/>
                      <a:ext cx="400024" cy="84461"/>
                    </a:xfrm>
                    <a:prstGeom prst="rect">
                      <a:avLst/>
                    </a:prstGeom>
                  </pic:spPr>
                </pic:pic>
              </a:graphicData>
            </a:graphic>
          </wp:inline>
        </w:drawing>
      </w:r>
      <w:r>
        <w:rPr>
          <w:rFonts w:ascii="Times New Roman"/>
          <w:position w:val="1"/>
          <w:sz w:val="20"/>
        </w:rPr>
        <w:tab/>
      </w:r>
      <w:r>
        <w:rPr>
          <w:i/>
          <w:color w:val="005B82"/>
          <w:spacing w:val="-2"/>
          <w:position w:val="1"/>
          <w:sz w:val="20"/>
        </w:rPr>
        <w:t>Sécurité des infrastructures cyclables</w:t>
      </w:r>
    </w:p>
    <w:p w14:paraId="558E136D" w14:textId="77777777" w:rsidR="00112D40" w:rsidRDefault="003E0739">
      <w:pPr>
        <w:spacing w:before="21"/>
        <w:ind w:left="1611"/>
        <w:rPr>
          <w:b/>
          <w:sz w:val="20"/>
        </w:rPr>
      </w:pPr>
      <w:r>
        <w:rPr>
          <w:b/>
          <w:color w:val="005B82"/>
          <w:sz w:val="20"/>
        </w:rPr>
        <w:t>Scénarios sans transfert modal (BAC_0-1-0-0, BAC_0-2-0-0,</w:t>
      </w:r>
      <w:r>
        <w:rPr>
          <w:b/>
          <w:color w:val="005B82"/>
          <w:sz w:val="20"/>
        </w:rPr>
        <w:t xml:space="preserve"> BAC_1-2-0-0</w:t>
      </w:r>
      <w:r>
        <w:rPr>
          <w:b/>
          <w:color w:val="005B82"/>
          <w:spacing w:val="-5"/>
          <w:sz w:val="20"/>
        </w:rPr>
        <w:t>)</w:t>
      </w:r>
    </w:p>
    <w:p w14:paraId="468C3322" w14:textId="77777777" w:rsidR="00112D40" w:rsidRDefault="003E0739">
      <w:pPr>
        <w:pStyle w:val="BodyText"/>
        <w:spacing w:before="184" w:line="256" w:lineRule="auto"/>
        <w:ind w:left="1611" w:right="868"/>
        <w:jc w:val="both"/>
      </w:pPr>
      <w:r>
        <w:t xml:space="preserve">Par analogie avec la situation de référence, les intensités de trafic futures pour les différents scénarios sont également testées par rapport au cadre de considération pour l'opportunité des </w:t>
      </w:r>
      <w:r>
        <w:rPr>
          <w:spacing w:val="-2"/>
        </w:rPr>
        <w:t xml:space="preserve">aménagements </w:t>
      </w:r>
      <w:r>
        <w:t>cyclables.</w:t>
      </w:r>
    </w:p>
    <w:p w14:paraId="0B9286D5" w14:textId="77777777" w:rsidR="00112D40" w:rsidRDefault="003E0739">
      <w:pPr>
        <w:pStyle w:val="BodyText"/>
        <w:spacing w:before="166" w:line="256" w:lineRule="auto"/>
        <w:ind w:left="1611" w:right="869"/>
        <w:jc w:val="both"/>
      </w:pPr>
      <w:r>
        <w:t>Dans aucun scénario, cette</w:t>
      </w:r>
      <w:r>
        <w:t xml:space="preserve"> désirabilité ne change en raison de l'exploitation de l'aéroport. Et comme les itinéraires considérés disposent déjà d'aménagements cyclables, cela conduit à un score d'impact "0" conformément au cadre d'évaluation de l'importance utilisé.</w:t>
      </w:r>
    </w:p>
    <w:p w14:paraId="0F4B46F0" w14:textId="77777777" w:rsidR="00112D40" w:rsidRDefault="003E0739">
      <w:pPr>
        <w:spacing w:before="167"/>
        <w:ind w:left="1611"/>
        <w:rPr>
          <w:i/>
          <w:sz w:val="18"/>
        </w:rPr>
      </w:pPr>
      <w:r>
        <w:rPr>
          <w:i/>
          <w:color w:val="005B82"/>
          <w:sz w:val="18"/>
        </w:rPr>
        <w:t xml:space="preserve">Tableau 5-91 : </w:t>
      </w:r>
      <w:r>
        <w:rPr>
          <w:i/>
          <w:color w:val="005B82"/>
          <w:sz w:val="18"/>
        </w:rPr>
        <w:t xml:space="preserve">Sécurité des infrastructures cyclables : scénario BAC0100 comparé au scénario </w:t>
      </w:r>
      <w:r>
        <w:rPr>
          <w:i/>
          <w:color w:val="005B82"/>
          <w:spacing w:val="-2"/>
          <w:sz w:val="18"/>
        </w:rPr>
        <w:t>BAC0000</w:t>
      </w:r>
    </w:p>
    <w:p w14:paraId="55ED2972" w14:textId="77777777" w:rsidR="00112D40" w:rsidRDefault="003E0739">
      <w:pPr>
        <w:pStyle w:val="BodyText"/>
        <w:spacing w:before="2"/>
        <w:rPr>
          <w:i/>
          <w:sz w:val="14"/>
        </w:rPr>
      </w:pPr>
      <w:r>
        <w:rPr>
          <w:noProof/>
        </w:rPr>
        <w:drawing>
          <wp:anchor distT="0" distB="0" distL="0" distR="0" simplePos="0" relativeHeight="251764224" behindDoc="1" locked="0" layoutInCell="1" allowOverlap="1" wp14:anchorId="210E7952" wp14:editId="4350F004">
            <wp:simplePos x="0" y="0"/>
            <wp:positionH relativeFrom="page">
              <wp:posOffset>1619885</wp:posOffset>
            </wp:positionH>
            <wp:positionV relativeFrom="paragraph">
              <wp:posOffset>125334</wp:posOffset>
            </wp:positionV>
            <wp:extent cx="5076359" cy="576262"/>
            <wp:effectExtent l="0" t="0" r="0" b="0"/>
            <wp:wrapTopAndBottom/>
            <wp:docPr id="350" name="Image 3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0" name="Image 350"/>
                    <pic:cNvPicPr/>
                  </pic:nvPicPr>
                  <pic:blipFill>
                    <a:blip r:embed="rId273" cstate="print"/>
                    <a:stretch>
                      <a:fillRect/>
                    </a:stretch>
                  </pic:blipFill>
                  <pic:spPr>
                    <a:xfrm>
                      <a:off x="0" y="0"/>
                      <a:ext cx="5076359" cy="576262"/>
                    </a:xfrm>
                    <a:prstGeom prst="rect">
                      <a:avLst/>
                    </a:prstGeom>
                  </pic:spPr>
                </pic:pic>
              </a:graphicData>
            </a:graphic>
          </wp:anchor>
        </w:drawing>
      </w:r>
    </w:p>
    <w:p w14:paraId="065BE677" w14:textId="77777777" w:rsidR="00112D40" w:rsidRDefault="003E0739">
      <w:pPr>
        <w:spacing w:before="183"/>
        <w:ind w:left="1611"/>
        <w:rPr>
          <w:i/>
          <w:sz w:val="18"/>
        </w:rPr>
      </w:pPr>
      <w:r>
        <w:rPr>
          <w:i/>
          <w:color w:val="005B82"/>
          <w:sz w:val="18"/>
        </w:rPr>
        <w:t xml:space="preserve">Tableau 5-92 : Sécurité des infrastructures cyclables : scénario BAC0200 comparé au scénario </w:t>
      </w:r>
      <w:r>
        <w:rPr>
          <w:i/>
          <w:color w:val="005B82"/>
          <w:spacing w:val="-2"/>
          <w:sz w:val="18"/>
        </w:rPr>
        <w:t>BAC0000</w:t>
      </w:r>
    </w:p>
    <w:p w14:paraId="0EA513DD" w14:textId="77777777" w:rsidR="00112D40" w:rsidRDefault="003E0739">
      <w:pPr>
        <w:pStyle w:val="BodyText"/>
        <w:spacing w:before="1"/>
        <w:rPr>
          <w:i/>
          <w:sz w:val="14"/>
        </w:rPr>
      </w:pPr>
      <w:r>
        <w:rPr>
          <w:noProof/>
        </w:rPr>
        <w:drawing>
          <wp:anchor distT="0" distB="0" distL="0" distR="0" simplePos="0" relativeHeight="251765248" behindDoc="1" locked="0" layoutInCell="1" allowOverlap="1" wp14:anchorId="1314B042" wp14:editId="1BBA8F8C">
            <wp:simplePos x="0" y="0"/>
            <wp:positionH relativeFrom="page">
              <wp:posOffset>1619885</wp:posOffset>
            </wp:positionH>
            <wp:positionV relativeFrom="paragraph">
              <wp:posOffset>124951</wp:posOffset>
            </wp:positionV>
            <wp:extent cx="5076359" cy="576262"/>
            <wp:effectExtent l="0" t="0" r="0" b="0"/>
            <wp:wrapTopAndBottom/>
            <wp:docPr id="351" name="Image 3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1" name="Image 351"/>
                    <pic:cNvPicPr/>
                  </pic:nvPicPr>
                  <pic:blipFill>
                    <a:blip r:embed="rId274" cstate="print"/>
                    <a:stretch>
                      <a:fillRect/>
                    </a:stretch>
                  </pic:blipFill>
                  <pic:spPr>
                    <a:xfrm>
                      <a:off x="0" y="0"/>
                      <a:ext cx="5076359" cy="576262"/>
                    </a:xfrm>
                    <a:prstGeom prst="rect">
                      <a:avLst/>
                    </a:prstGeom>
                  </pic:spPr>
                </pic:pic>
              </a:graphicData>
            </a:graphic>
          </wp:anchor>
        </w:drawing>
      </w:r>
    </w:p>
    <w:p w14:paraId="6DF7B456" w14:textId="77777777" w:rsidR="00112D40" w:rsidRDefault="003E0739">
      <w:pPr>
        <w:spacing w:before="181"/>
        <w:ind w:left="1611"/>
        <w:rPr>
          <w:i/>
          <w:sz w:val="18"/>
        </w:rPr>
      </w:pPr>
      <w:r>
        <w:rPr>
          <w:i/>
          <w:color w:val="005B82"/>
          <w:sz w:val="18"/>
        </w:rPr>
        <w:t xml:space="preserve">Tableau 5-93 : Sécurité des infrastructures cyclables : scénario </w:t>
      </w:r>
      <w:r>
        <w:rPr>
          <w:i/>
          <w:color w:val="005B82"/>
          <w:sz w:val="18"/>
        </w:rPr>
        <w:t xml:space="preserve">BAC1200 comparé au scénario </w:t>
      </w:r>
      <w:r>
        <w:rPr>
          <w:i/>
          <w:color w:val="005B82"/>
          <w:spacing w:val="-2"/>
          <w:sz w:val="18"/>
        </w:rPr>
        <w:t>BAC1000</w:t>
      </w:r>
    </w:p>
    <w:p w14:paraId="52CE4A24" w14:textId="77777777" w:rsidR="00112D40" w:rsidRDefault="003E0739">
      <w:pPr>
        <w:pStyle w:val="BodyText"/>
        <w:spacing w:before="4"/>
        <w:rPr>
          <w:i/>
          <w:sz w:val="14"/>
        </w:rPr>
      </w:pPr>
      <w:r>
        <w:rPr>
          <w:noProof/>
        </w:rPr>
        <w:drawing>
          <wp:anchor distT="0" distB="0" distL="0" distR="0" simplePos="0" relativeHeight="251766272" behindDoc="1" locked="0" layoutInCell="1" allowOverlap="1" wp14:anchorId="5F21B0D8" wp14:editId="2A8A3725">
            <wp:simplePos x="0" y="0"/>
            <wp:positionH relativeFrom="page">
              <wp:posOffset>1619885</wp:posOffset>
            </wp:positionH>
            <wp:positionV relativeFrom="paragraph">
              <wp:posOffset>126348</wp:posOffset>
            </wp:positionV>
            <wp:extent cx="5077477" cy="576262"/>
            <wp:effectExtent l="0" t="0" r="0" b="0"/>
            <wp:wrapTopAndBottom/>
            <wp:docPr id="352" name="Image 3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2" name="Image 352"/>
                    <pic:cNvPicPr/>
                  </pic:nvPicPr>
                  <pic:blipFill>
                    <a:blip r:embed="rId275" cstate="print"/>
                    <a:stretch>
                      <a:fillRect/>
                    </a:stretch>
                  </pic:blipFill>
                  <pic:spPr>
                    <a:xfrm>
                      <a:off x="0" y="0"/>
                      <a:ext cx="5077477" cy="576262"/>
                    </a:xfrm>
                    <a:prstGeom prst="rect">
                      <a:avLst/>
                    </a:prstGeom>
                  </pic:spPr>
                </pic:pic>
              </a:graphicData>
            </a:graphic>
          </wp:anchor>
        </w:drawing>
      </w:r>
    </w:p>
    <w:p w14:paraId="4EFF2D81" w14:textId="77777777" w:rsidR="00112D40" w:rsidRDefault="003E0739">
      <w:pPr>
        <w:spacing w:before="179"/>
        <w:ind w:left="1611"/>
        <w:rPr>
          <w:b/>
          <w:sz w:val="20"/>
        </w:rPr>
      </w:pPr>
      <w:r>
        <w:rPr>
          <w:b/>
          <w:color w:val="005B82"/>
          <w:sz w:val="20"/>
        </w:rPr>
        <w:t>Scénarios avec transfert modal (BAC_0-2-1-0, BAC_1-2-1-0, BAC_1-2-1-1</w:t>
      </w:r>
      <w:r>
        <w:rPr>
          <w:b/>
          <w:color w:val="005B82"/>
          <w:spacing w:val="-5"/>
          <w:sz w:val="20"/>
        </w:rPr>
        <w:t>)</w:t>
      </w:r>
    </w:p>
    <w:p w14:paraId="2E819351" w14:textId="77777777" w:rsidR="00112D40" w:rsidRDefault="003E0739">
      <w:pPr>
        <w:pStyle w:val="BodyText"/>
        <w:spacing w:before="183" w:line="256" w:lineRule="auto"/>
        <w:ind w:left="1611" w:right="877"/>
        <w:jc w:val="both"/>
      </w:pPr>
      <w:r>
        <w:t>L'analyse de la génération de trafic de tous les scénarios montre que tous les scénarios avec transfert modal génèrent moins de trafic que les scénarios sans transfert modal, y compris le scénario avec développement cumulé d'ABD. Toutefois, la diminution e</w:t>
      </w:r>
      <w:r>
        <w:t>st trop faible pour modifier quoi que ce soit dans la note d'impact.</w:t>
      </w:r>
    </w:p>
    <w:p w14:paraId="3BFD6204" w14:textId="77777777" w:rsidR="00112D40" w:rsidRDefault="003E0739">
      <w:pPr>
        <w:pStyle w:val="BodyText"/>
        <w:spacing w:before="167" w:line="256" w:lineRule="auto"/>
        <w:ind w:left="1611" w:right="877"/>
        <w:jc w:val="both"/>
      </w:pPr>
      <w:r>
        <w:t>Il convient toutefois de noter que, bien que les infrastructures cyclables existantes aient déjà beaucoup contribué à la sécurité et au confort des cyclistes, elles ne sont pas encore tot</w:t>
      </w:r>
      <w:r>
        <w:t>alement conformes aux aménagements cyclables du Vademecum, où qu'ils se trouvent.</w:t>
      </w:r>
    </w:p>
    <w:p w14:paraId="02A61A42" w14:textId="77777777" w:rsidR="00112D40" w:rsidRDefault="003E0739">
      <w:pPr>
        <w:pStyle w:val="BodyText"/>
        <w:spacing w:before="166" w:line="256" w:lineRule="auto"/>
        <w:ind w:left="1611" w:right="875"/>
        <w:jc w:val="both"/>
      </w:pPr>
      <w:r>
        <w:t>Compte tenu notamment de l'intention de transfert modal (et donc de cyclistes supplémentaires), il est donc recommandé de continuer à investir dans l'amélioration de l'</w:t>
      </w:r>
      <w:r>
        <w:rPr>
          <w:spacing w:val="-2"/>
        </w:rPr>
        <w:t>infras</w:t>
      </w:r>
      <w:r>
        <w:rPr>
          <w:spacing w:val="-2"/>
        </w:rPr>
        <w:t xml:space="preserve">tructure cycliste </w:t>
      </w:r>
      <w:r>
        <w:t>existante.</w:t>
      </w:r>
    </w:p>
    <w:p w14:paraId="394A118C" w14:textId="77777777" w:rsidR="00112D40" w:rsidRDefault="00112D40">
      <w:pPr>
        <w:spacing w:line="256" w:lineRule="auto"/>
        <w:jc w:val="both"/>
        <w:sectPr w:rsidR="00112D40">
          <w:pgSz w:w="11910" w:h="16840"/>
          <w:pgMar w:top="1460" w:right="260" w:bottom="1280" w:left="940" w:header="748" w:footer="1095" w:gutter="0"/>
          <w:cols w:space="720"/>
        </w:sectPr>
      </w:pPr>
    </w:p>
    <w:p w14:paraId="698FEAD8" w14:textId="77777777" w:rsidR="00112D40" w:rsidRDefault="003E0739">
      <w:pPr>
        <w:pStyle w:val="BodyText"/>
        <w:spacing w:before="187" w:line="259" w:lineRule="auto"/>
        <w:ind w:left="1611" w:right="869"/>
        <w:jc w:val="both"/>
      </w:pPr>
      <w:r>
        <w:lastRenderedPageBreak/>
        <w:t xml:space="preserve">Ci-dessous, l'évolution des véhicules-kilomètres est représentée sur le réseau routier secondaire. Le réseau routier sous-jacent est constitué de toutes les routes non motorisées dans les 31 municipalités qui </w:t>
      </w:r>
      <w:r>
        <w:t>font partie de la zone de macro-étude. Des augmentations significatives sont attendues dans tous les scénarios, presque exclusivement dans les sous-zones situées à proximité immédiate de l'aéroport</w:t>
      </w:r>
      <w:r>
        <w:rPr>
          <w:spacing w:val="-2"/>
        </w:rPr>
        <w:t>.</w:t>
      </w:r>
    </w:p>
    <w:p w14:paraId="51316025" w14:textId="77777777" w:rsidR="00112D40" w:rsidRDefault="003E0739">
      <w:pPr>
        <w:pStyle w:val="BodyText"/>
        <w:spacing w:before="157" w:line="259" w:lineRule="auto"/>
        <w:ind w:left="1611" w:right="872"/>
        <w:jc w:val="both"/>
      </w:pPr>
      <w:r>
        <w:t>L'évolution des véhicules-kilomètres sur le réseau routie</w:t>
      </w:r>
      <w:r>
        <w:t>r secondaire pour l'ensemble de l'heure de pointe du matin et du soir est presque identique pour chacune des sous-zones à l'évolution des véhicules-kilomètres pendant l'heure de pointe la plus chargée du matin et du soir. Ceci confirme à nouveau l'in</w:t>
      </w:r>
    </w:p>
    <w:p w14:paraId="6E42590F" w14:textId="77777777" w:rsidR="00112D40" w:rsidRDefault="003E0739">
      <w:pPr>
        <w:pStyle w:val="BodyText"/>
        <w:spacing w:line="243" w:lineRule="exact"/>
        <w:ind w:left="1611"/>
        <w:jc w:val="both"/>
      </w:pPr>
      <w:r>
        <w:t>§5</w:t>
      </w:r>
      <w:hyperlink w:anchor="_bookmark50" w:history="1">
        <w:r>
          <w:t>.10.3.3</w:t>
        </w:r>
      </w:hyperlink>
      <w:r>
        <w:t xml:space="preserve"> conclusion concernant l'</w:t>
      </w:r>
      <w:r>
        <w:rPr>
          <w:spacing w:val="-2"/>
        </w:rPr>
        <w:t>élargissement aux heures de pointe.</w:t>
      </w:r>
    </w:p>
    <w:p w14:paraId="025F8AB1" w14:textId="77777777" w:rsidR="00112D40" w:rsidRDefault="003E0739">
      <w:pPr>
        <w:pStyle w:val="BodyText"/>
        <w:spacing w:before="181" w:line="259" w:lineRule="auto"/>
        <w:ind w:left="1611" w:right="869"/>
        <w:jc w:val="both"/>
      </w:pPr>
      <w:r>
        <w:t xml:space="preserve">Dans le </w:t>
      </w:r>
      <w:r>
        <w:rPr>
          <w:b/>
        </w:rPr>
        <w:t xml:space="preserve">scénario BAC_0-1-0-0, on peut s'attendre à une </w:t>
      </w:r>
      <w:r>
        <w:t>augmentation significative du nombre de véhicules-kilomètres dans les c</w:t>
      </w:r>
      <w:r>
        <w:t xml:space="preserve">ommunes situées </w:t>
      </w:r>
      <w:r>
        <w:rPr>
          <w:spacing w:val="-1"/>
        </w:rPr>
        <w:t xml:space="preserve">à </w:t>
      </w:r>
      <w:r>
        <w:t>proximité immédiate de l'aéroport (Machelen, Steenokkerzeel et Zaventem).</w:t>
      </w:r>
    </w:p>
    <w:p w14:paraId="26584DB1" w14:textId="77777777" w:rsidR="00112D40" w:rsidRDefault="003E0739">
      <w:pPr>
        <w:pStyle w:val="ListParagraph"/>
        <w:numPr>
          <w:ilvl w:val="0"/>
          <w:numId w:val="11"/>
        </w:numPr>
        <w:tabs>
          <w:tab w:val="left" w:pos="2331"/>
        </w:tabs>
        <w:spacing w:before="170" w:line="259" w:lineRule="auto"/>
        <w:ind w:right="871"/>
        <w:jc w:val="both"/>
        <w:rPr>
          <w:sz w:val="20"/>
        </w:rPr>
      </w:pPr>
      <w:r>
        <w:rPr>
          <w:sz w:val="20"/>
        </w:rPr>
        <w:t>A Zaventem, c'est le cas aussi bien pendant les heures de pointe les plus chargées du matin et du soir que pendant les heures de pointe complètes du matin et du soi</w:t>
      </w:r>
      <w:r>
        <w:rPr>
          <w:sz w:val="20"/>
        </w:rPr>
        <w:t>r. L'augmentation sur la rampe d'entrée et de sortie du côté passager de l'aéroport (A201) entraîne une augmentation d'environ 4 % du nombre de véhicules-kilomètres. Une augmentation limitée est attendue sur la N262 en raison du détournement du trafic loca</w:t>
      </w:r>
      <w:r>
        <w:rPr>
          <w:sz w:val="20"/>
        </w:rPr>
        <w:t>l. Le trafic sur la R22 augmente également. Le long de cette route et de certains autres segments où le nombre de véhicules-kilomètres augmente, il n'y a pas d'habitations. Pour cette raison, on peut supposer que l'impact sur la vivabilité du trafic à Zave</w:t>
      </w:r>
      <w:r>
        <w:rPr>
          <w:sz w:val="20"/>
        </w:rPr>
        <w:t>ntem sera plutôt limité.</w:t>
      </w:r>
    </w:p>
    <w:p w14:paraId="24A94B48" w14:textId="77777777" w:rsidR="00112D40" w:rsidRDefault="003E0739">
      <w:pPr>
        <w:pStyle w:val="ListParagraph"/>
        <w:numPr>
          <w:ilvl w:val="0"/>
          <w:numId w:val="11"/>
        </w:numPr>
        <w:tabs>
          <w:tab w:val="left" w:pos="2331"/>
        </w:tabs>
        <w:spacing w:before="168" w:line="256" w:lineRule="auto"/>
        <w:ind w:right="880"/>
        <w:jc w:val="both"/>
        <w:rPr>
          <w:sz w:val="20"/>
        </w:rPr>
      </w:pPr>
      <w:r>
        <w:rPr>
          <w:sz w:val="20"/>
        </w:rPr>
        <w:t>A Steenokkerzeel également, l'augmentation du nombre de véhicules-kilomètres est principalement due à une augmentation des accès directs à l'aéroport.</w:t>
      </w:r>
    </w:p>
    <w:p w14:paraId="0DB9DAAE" w14:textId="77777777" w:rsidR="00112D40" w:rsidRDefault="003E0739">
      <w:pPr>
        <w:pStyle w:val="ListParagraph"/>
        <w:numPr>
          <w:ilvl w:val="0"/>
          <w:numId w:val="11"/>
        </w:numPr>
        <w:tabs>
          <w:tab w:val="left" w:pos="2331"/>
        </w:tabs>
        <w:spacing w:before="176" w:line="259" w:lineRule="auto"/>
        <w:ind w:right="875"/>
        <w:jc w:val="both"/>
        <w:rPr>
          <w:sz w:val="20"/>
        </w:rPr>
      </w:pPr>
      <w:r>
        <w:rPr>
          <w:sz w:val="20"/>
        </w:rPr>
        <w:t xml:space="preserve">Pour la sous-zone de Machelen, la description de l'image du trafic a montré qu'il y a principalement des </w:t>
      </w:r>
      <w:r>
        <w:rPr>
          <w:sz w:val="20"/>
        </w:rPr>
        <w:t>augmentations sur la N21 Haachtsesteenweg et la R22 Woluwelaan. Il n'y a pas d'habitations le long d'une grande partie de ces routes, de sorte que l'impact sur la fluidité du trafic sera plutôt limité. Sur le tronçon de la N21 Haachtsesteenweg dans le cent</w:t>
      </w:r>
      <w:r>
        <w:rPr>
          <w:sz w:val="20"/>
        </w:rPr>
        <w:t xml:space="preserve">re de Diegem, il y a un développement résidentiel, mais il semble que le temps d'attente moyen </w:t>
      </w:r>
      <w:r>
        <w:rPr>
          <w:spacing w:val="-10"/>
          <w:sz w:val="20"/>
        </w:rPr>
        <w:t xml:space="preserve">reste </w:t>
      </w:r>
      <w:r>
        <w:rPr>
          <w:sz w:val="20"/>
        </w:rPr>
        <w:t xml:space="preserve">inférieur à 10 secondes, ce qui est un temps d'attente très acceptable, et il </w:t>
      </w:r>
      <w:r>
        <w:rPr>
          <w:spacing w:val="-12"/>
          <w:sz w:val="20"/>
        </w:rPr>
        <w:t xml:space="preserve">y a </w:t>
      </w:r>
      <w:r>
        <w:rPr>
          <w:sz w:val="20"/>
        </w:rPr>
        <w:t>également des pistes cyclables sûres.</w:t>
      </w:r>
    </w:p>
    <w:p w14:paraId="2E0710AA" w14:textId="77777777" w:rsidR="00112D40" w:rsidRDefault="003E0739">
      <w:pPr>
        <w:spacing w:before="158" w:line="259" w:lineRule="auto"/>
        <w:ind w:left="1611" w:right="871"/>
        <w:jc w:val="both"/>
        <w:rPr>
          <w:b/>
          <w:sz w:val="20"/>
        </w:rPr>
      </w:pPr>
      <w:r>
        <w:rPr>
          <w:sz w:val="20"/>
        </w:rPr>
        <w:t>Sur cette base, on peut supposer qu</w:t>
      </w:r>
      <w:r>
        <w:rPr>
          <w:sz w:val="20"/>
        </w:rPr>
        <w:t xml:space="preserve">e des </w:t>
      </w:r>
      <w:r>
        <w:rPr>
          <w:b/>
          <w:sz w:val="20"/>
        </w:rPr>
        <w:t xml:space="preserve">effets négatifs </w:t>
      </w:r>
      <w:r>
        <w:rPr>
          <w:sz w:val="20"/>
        </w:rPr>
        <w:t xml:space="preserve">tout au plus limités </w:t>
      </w:r>
      <w:r>
        <w:rPr>
          <w:b/>
          <w:sz w:val="20"/>
        </w:rPr>
        <w:t xml:space="preserve">(score -1) </w:t>
      </w:r>
      <w:r>
        <w:rPr>
          <w:sz w:val="20"/>
        </w:rPr>
        <w:t xml:space="preserve">sont attendus en termes de vivabilité du trafic dans </w:t>
      </w:r>
      <w:r>
        <w:rPr>
          <w:b/>
          <w:sz w:val="20"/>
        </w:rPr>
        <w:t xml:space="preserve">les sous-zones de Machelen, Steenokkerzeel et Zaventem. Aucune différence significative </w:t>
      </w:r>
      <w:r>
        <w:rPr>
          <w:sz w:val="20"/>
        </w:rPr>
        <w:t xml:space="preserve">en termes de véhicules-kilomètres </w:t>
      </w:r>
      <w:r>
        <w:rPr>
          <w:b/>
          <w:sz w:val="20"/>
        </w:rPr>
        <w:t>n'</w:t>
      </w:r>
      <w:r>
        <w:rPr>
          <w:sz w:val="20"/>
        </w:rPr>
        <w:t xml:space="preserve">est attendue dans les </w:t>
      </w:r>
      <w:r>
        <w:rPr>
          <w:b/>
          <w:sz w:val="20"/>
        </w:rPr>
        <w:t>aut</w:t>
      </w:r>
      <w:r>
        <w:rPr>
          <w:b/>
          <w:sz w:val="20"/>
        </w:rPr>
        <w:t>res sous-zones (score d'impact 0).</w:t>
      </w:r>
    </w:p>
    <w:p w14:paraId="60172039" w14:textId="77777777" w:rsidR="00112D40" w:rsidRDefault="00112D40">
      <w:pPr>
        <w:spacing w:line="259" w:lineRule="auto"/>
        <w:jc w:val="both"/>
        <w:rPr>
          <w:sz w:val="20"/>
        </w:rPr>
        <w:sectPr w:rsidR="00112D40">
          <w:headerReference w:type="default" r:id="rId276"/>
          <w:footerReference w:type="default" r:id="rId277"/>
          <w:pgSz w:w="11910" w:h="16840"/>
          <w:pgMar w:top="2320" w:right="260" w:bottom="1280" w:left="940" w:header="748" w:footer="1095" w:gutter="0"/>
          <w:cols w:space="720"/>
        </w:sectPr>
      </w:pPr>
    </w:p>
    <w:p w14:paraId="723C1C12" w14:textId="77777777" w:rsidR="00112D40" w:rsidRDefault="00112D40">
      <w:pPr>
        <w:pStyle w:val="BodyText"/>
        <w:spacing w:before="145"/>
        <w:rPr>
          <w:b/>
          <w:sz w:val="18"/>
        </w:rPr>
      </w:pPr>
    </w:p>
    <w:p w14:paraId="070DD7ED" w14:textId="77777777" w:rsidR="00112D40" w:rsidRDefault="003E0739">
      <w:pPr>
        <w:ind w:left="1611" w:right="871"/>
        <w:rPr>
          <w:i/>
          <w:sz w:val="18"/>
        </w:rPr>
      </w:pPr>
      <w:r>
        <w:rPr>
          <w:i/>
          <w:color w:val="005B82"/>
          <w:sz w:val="18"/>
        </w:rPr>
        <w:t xml:space="preserve">Tableau 5-94 : Évolution du nombre de véhicules-kilomètres sur le réseau routier secondaire dans les sous-zones : Scénario </w:t>
      </w:r>
      <w:r>
        <w:rPr>
          <w:i/>
          <w:color w:val="005B82"/>
          <w:sz w:val="18"/>
        </w:rPr>
        <w:t xml:space="preserve">BAC_0-1-0-0 vs BAC_0- </w:t>
      </w:r>
      <w:r>
        <w:rPr>
          <w:i/>
          <w:color w:val="005B82"/>
          <w:spacing w:val="-2"/>
          <w:sz w:val="18"/>
        </w:rPr>
        <w:t>0-0-0</w:t>
      </w:r>
    </w:p>
    <w:p w14:paraId="39215C77" w14:textId="77777777" w:rsidR="00112D40" w:rsidRDefault="00112D40">
      <w:pPr>
        <w:pStyle w:val="BodyText"/>
        <w:rPr>
          <w:i/>
          <w:sz w:val="16"/>
        </w:rPr>
      </w:pPr>
    </w:p>
    <w:tbl>
      <w:tblPr>
        <w:tblW w:w="0" w:type="auto"/>
        <w:tblInd w:w="18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269"/>
        <w:gridCol w:w="1222"/>
        <w:gridCol w:w="1045"/>
        <w:gridCol w:w="1114"/>
        <w:gridCol w:w="1043"/>
      </w:tblGrid>
      <w:tr w:rsidR="00112D40" w14:paraId="7B90EA6A" w14:textId="77777777">
        <w:trPr>
          <w:trHeight w:val="674"/>
        </w:trPr>
        <w:tc>
          <w:tcPr>
            <w:tcW w:w="6693" w:type="dxa"/>
            <w:gridSpan w:val="5"/>
            <w:tcBorders>
              <w:top w:val="nil"/>
            </w:tcBorders>
            <w:shd w:val="clear" w:color="auto" w:fill="7EACC0"/>
          </w:tcPr>
          <w:p w14:paraId="4FE51201" w14:textId="77777777" w:rsidR="00112D40" w:rsidRDefault="003E0739">
            <w:pPr>
              <w:pStyle w:val="TableParagraph"/>
              <w:tabs>
                <w:tab w:val="left" w:pos="3859"/>
                <w:tab w:val="left" w:pos="4947"/>
                <w:tab w:val="left" w:pos="6024"/>
              </w:tabs>
              <w:spacing w:before="0" w:line="219" w:lineRule="exact"/>
              <w:ind w:left="2726"/>
              <w:jc w:val="left"/>
              <w:rPr>
                <w:b/>
                <w:sz w:val="18"/>
              </w:rPr>
            </w:pPr>
            <w:r>
              <w:rPr>
                <w:b/>
                <w:spacing w:val="-5"/>
                <w:sz w:val="18"/>
              </w:rPr>
              <w:t>OSP</w:t>
            </w:r>
            <w:r>
              <w:rPr>
                <w:b/>
                <w:sz w:val="18"/>
              </w:rPr>
              <w:tab/>
            </w:r>
            <w:r>
              <w:rPr>
                <w:b/>
                <w:spacing w:val="-5"/>
                <w:sz w:val="18"/>
              </w:rPr>
              <w:t>OSP</w:t>
            </w:r>
            <w:r>
              <w:rPr>
                <w:b/>
                <w:sz w:val="18"/>
              </w:rPr>
              <w:tab/>
            </w:r>
            <w:r>
              <w:rPr>
                <w:b/>
                <w:spacing w:val="-5"/>
                <w:sz w:val="18"/>
              </w:rPr>
              <w:t>ASP</w:t>
            </w:r>
            <w:r>
              <w:rPr>
                <w:b/>
                <w:sz w:val="18"/>
              </w:rPr>
              <w:tab/>
            </w:r>
            <w:r>
              <w:rPr>
                <w:b/>
                <w:spacing w:val="-5"/>
                <w:sz w:val="18"/>
              </w:rPr>
              <w:t>ASP</w:t>
            </w:r>
          </w:p>
          <w:p w14:paraId="21F082DD" w14:textId="77777777" w:rsidR="00112D40" w:rsidRDefault="003E0739">
            <w:pPr>
              <w:pStyle w:val="TableParagraph"/>
              <w:tabs>
                <w:tab w:val="left" w:pos="3495"/>
                <w:tab w:val="left" w:pos="4431"/>
                <w:tab w:val="left" w:pos="5651"/>
              </w:tabs>
              <w:spacing w:line="240" w:lineRule="auto"/>
              <w:ind w:left="2218"/>
              <w:rPr>
                <w:b/>
                <w:sz w:val="18"/>
              </w:rPr>
            </w:pPr>
            <w:r>
              <w:rPr>
                <w:b/>
                <w:spacing w:val="-5"/>
                <w:sz w:val="18"/>
              </w:rPr>
              <w:t xml:space="preserve">heure </w:t>
            </w:r>
            <w:r>
              <w:rPr>
                <w:b/>
                <w:sz w:val="18"/>
              </w:rPr>
              <w:t>la plus chargée</w:t>
            </w:r>
            <w:r>
              <w:rPr>
                <w:b/>
                <w:sz w:val="18"/>
              </w:rPr>
              <w:tab/>
            </w:r>
            <w:r>
              <w:rPr>
                <w:b/>
                <w:sz w:val="18"/>
              </w:rPr>
              <w:tab/>
              <w:t xml:space="preserve">période </w:t>
            </w:r>
            <w:r>
              <w:rPr>
                <w:b/>
                <w:spacing w:val="-5"/>
                <w:sz w:val="18"/>
              </w:rPr>
              <w:t>heure la plus chargée</w:t>
            </w:r>
            <w:r>
              <w:rPr>
                <w:b/>
                <w:sz w:val="18"/>
              </w:rPr>
              <w:tab/>
            </w:r>
            <w:r>
              <w:rPr>
                <w:b/>
                <w:spacing w:val="-2"/>
                <w:sz w:val="18"/>
              </w:rPr>
              <w:t>période</w:t>
            </w:r>
          </w:p>
          <w:p w14:paraId="22D90B3D" w14:textId="77777777" w:rsidR="00112D40" w:rsidRDefault="003E0739">
            <w:pPr>
              <w:pStyle w:val="TableParagraph"/>
              <w:spacing w:before="15"/>
              <w:ind w:left="2700"/>
              <w:jc w:val="left"/>
              <w:rPr>
                <w:b/>
                <w:sz w:val="18"/>
              </w:rPr>
            </w:pPr>
            <w:r>
              <w:rPr>
                <w:b/>
                <w:spacing w:val="-2"/>
                <w:sz w:val="18"/>
              </w:rPr>
              <w:t>Zone aéroportuaire</w:t>
            </w:r>
          </w:p>
        </w:tc>
      </w:tr>
      <w:tr w:rsidR="00112D40" w14:paraId="34C88EF3" w14:textId="77777777">
        <w:trPr>
          <w:trHeight w:val="218"/>
        </w:trPr>
        <w:tc>
          <w:tcPr>
            <w:tcW w:w="2269" w:type="dxa"/>
            <w:shd w:val="clear" w:color="auto" w:fill="CFDFE7"/>
          </w:tcPr>
          <w:p w14:paraId="017DDAC0" w14:textId="77777777" w:rsidR="00112D40" w:rsidRDefault="003E0739">
            <w:pPr>
              <w:pStyle w:val="TableParagraph"/>
              <w:spacing w:before="0" w:line="198" w:lineRule="exact"/>
              <w:ind w:left="9" w:right="5"/>
              <w:rPr>
                <w:sz w:val="18"/>
              </w:rPr>
            </w:pPr>
            <w:r>
              <w:rPr>
                <w:spacing w:val="-2"/>
                <w:sz w:val="18"/>
              </w:rPr>
              <w:t>Machelen</w:t>
            </w:r>
          </w:p>
        </w:tc>
        <w:tc>
          <w:tcPr>
            <w:tcW w:w="1222" w:type="dxa"/>
          </w:tcPr>
          <w:p w14:paraId="543D9D23" w14:textId="77777777" w:rsidR="00112D40" w:rsidRDefault="003E0739">
            <w:pPr>
              <w:pStyle w:val="TableParagraph"/>
              <w:spacing w:before="0" w:line="198" w:lineRule="exact"/>
              <w:ind w:left="7"/>
              <w:rPr>
                <w:sz w:val="18"/>
              </w:rPr>
            </w:pPr>
            <w:r>
              <w:rPr>
                <w:spacing w:val="-5"/>
                <w:sz w:val="18"/>
              </w:rPr>
              <w:t>+9%</w:t>
            </w:r>
          </w:p>
        </w:tc>
        <w:tc>
          <w:tcPr>
            <w:tcW w:w="1045" w:type="dxa"/>
          </w:tcPr>
          <w:p w14:paraId="5AC23A0E" w14:textId="77777777" w:rsidR="00112D40" w:rsidRDefault="003E0739">
            <w:pPr>
              <w:pStyle w:val="TableParagraph"/>
              <w:spacing w:before="0" w:line="198" w:lineRule="exact"/>
              <w:ind w:left="6"/>
              <w:rPr>
                <w:sz w:val="18"/>
              </w:rPr>
            </w:pPr>
            <w:r>
              <w:rPr>
                <w:spacing w:val="-5"/>
                <w:sz w:val="18"/>
              </w:rPr>
              <w:t>+8%</w:t>
            </w:r>
          </w:p>
        </w:tc>
        <w:tc>
          <w:tcPr>
            <w:tcW w:w="1114" w:type="dxa"/>
          </w:tcPr>
          <w:p w14:paraId="683A176E" w14:textId="77777777" w:rsidR="00112D40" w:rsidRDefault="003E0739">
            <w:pPr>
              <w:pStyle w:val="TableParagraph"/>
              <w:spacing w:before="0" w:line="198" w:lineRule="exact"/>
              <w:ind w:left="7"/>
              <w:rPr>
                <w:sz w:val="18"/>
              </w:rPr>
            </w:pPr>
            <w:r>
              <w:rPr>
                <w:spacing w:val="-4"/>
                <w:sz w:val="18"/>
              </w:rPr>
              <w:t>+12%</w:t>
            </w:r>
          </w:p>
        </w:tc>
        <w:tc>
          <w:tcPr>
            <w:tcW w:w="1043" w:type="dxa"/>
          </w:tcPr>
          <w:p w14:paraId="17A1C9D4" w14:textId="77777777" w:rsidR="00112D40" w:rsidRDefault="003E0739">
            <w:pPr>
              <w:pStyle w:val="TableParagraph"/>
              <w:spacing w:before="0" w:line="198" w:lineRule="exact"/>
              <w:ind w:left="3" w:right="2"/>
              <w:rPr>
                <w:sz w:val="18"/>
              </w:rPr>
            </w:pPr>
            <w:r>
              <w:rPr>
                <w:spacing w:val="-4"/>
                <w:sz w:val="18"/>
              </w:rPr>
              <w:t>+11%</w:t>
            </w:r>
          </w:p>
        </w:tc>
      </w:tr>
      <w:tr w:rsidR="00112D40" w14:paraId="59B68D8A" w14:textId="77777777">
        <w:trPr>
          <w:trHeight w:val="220"/>
        </w:trPr>
        <w:tc>
          <w:tcPr>
            <w:tcW w:w="2269" w:type="dxa"/>
            <w:shd w:val="clear" w:color="auto" w:fill="CFDFE7"/>
          </w:tcPr>
          <w:p w14:paraId="0D20DE51" w14:textId="77777777" w:rsidR="00112D40" w:rsidRDefault="003E0739">
            <w:pPr>
              <w:pStyle w:val="TableParagraph"/>
              <w:ind w:left="9" w:right="5"/>
              <w:rPr>
                <w:sz w:val="18"/>
              </w:rPr>
            </w:pPr>
            <w:r>
              <w:rPr>
                <w:spacing w:val="-2"/>
                <w:sz w:val="18"/>
              </w:rPr>
              <w:t>Steenokkerzeel</w:t>
            </w:r>
          </w:p>
        </w:tc>
        <w:tc>
          <w:tcPr>
            <w:tcW w:w="1222" w:type="dxa"/>
          </w:tcPr>
          <w:p w14:paraId="40FD7B54" w14:textId="77777777" w:rsidR="00112D40" w:rsidRDefault="003E0739">
            <w:pPr>
              <w:pStyle w:val="TableParagraph"/>
              <w:ind w:left="7"/>
              <w:rPr>
                <w:sz w:val="18"/>
              </w:rPr>
            </w:pPr>
            <w:r>
              <w:rPr>
                <w:spacing w:val="-5"/>
                <w:sz w:val="18"/>
              </w:rPr>
              <w:t>+7%</w:t>
            </w:r>
          </w:p>
        </w:tc>
        <w:tc>
          <w:tcPr>
            <w:tcW w:w="1045" w:type="dxa"/>
          </w:tcPr>
          <w:p w14:paraId="57711E4E" w14:textId="77777777" w:rsidR="00112D40" w:rsidRDefault="003E0739">
            <w:pPr>
              <w:pStyle w:val="TableParagraph"/>
              <w:ind w:left="6"/>
              <w:rPr>
                <w:sz w:val="18"/>
              </w:rPr>
            </w:pPr>
            <w:r>
              <w:rPr>
                <w:spacing w:val="-5"/>
                <w:sz w:val="18"/>
              </w:rPr>
              <w:t>+3%</w:t>
            </w:r>
          </w:p>
        </w:tc>
        <w:tc>
          <w:tcPr>
            <w:tcW w:w="1114" w:type="dxa"/>
          </w:tcPr>
          <w:p w14:paraId="29A4798B" w14:textId="77777777" w:rsidR="00112D40" w:rsidRDefault="003E0739">
            <w:pPr>
              <w:pStyle w:val="TableParagraph"/>
              <w:ind w:left="7"/>
              <w:rPr>
                <w:sz w:val="18"/>
              </w:rPr>
            </w:pPr>
            <w:r>
              <w:rPr>
                <w:spacing w:val="-5"/>
                <w:sz w:val="18"/>
              </w:rPr>
              <w:t>+1%</w:t>
            </w:r>
          </w:p>
        </w:tc>
        <w:tc>
          <w:tcPr>
            <w:tcW w:w="1043" w:type="dxa"/>
          </w:tcPr>
          <w:p w14:paraId="25D78FDB" w14:textId="77777777" w:rsidR="00112D40" w:rsidRDefault="003E0739">
            <w:pPr>
              <w:pStyle w:val="TableParagraph"/>
              <w:ind w:left="3" w:right="2"/>
              <w:rPr>
                <w:sz w:val="18"/>
              </w:rPr>
            </w:pPr>
            <w:r>
              <w:rPr>
                <w:spacing w:val="-5"/>
                <w:sz w:val="18"/>
              </w:rPr>
              <w:t>+3%</w:t>
            </w:r>
          </w:p>
        </w:tc>
      </w:tr>
      <w:tr w:rsidR="00112D40" w14:paraId="351C7D74" w14:textId="77777777">
        <w:trPr>
          <w:trHeight w:val="220"/>
        </w:trPr>
        <w:tc>
          <w:tcPr>
            <w:tcW w:w="2269" w:type="dxa"/>
            <w:shd w:val="clear" w:color="auto" w:fill="CFDFE7"/>
          </w:tcPr>
          <w:p w14:paraId="4B60BDD3" w14:textId="77777777" w:rsidR="00112D40" w:rsidRDefault="003E0739">
            <w:pPr>
              <w:pStyle w:val="TableParagraph"/>
              <w:ind w:left="9" w:right="6"/>
              <w:rPr>
                <w:sz w:val="18"/>
              </w:rPr>
            </w:pPr>
            <w:r>
              <w:rPr>
                <w:spacing w:val="-2"/>
                <w:sz w:val="18"/>
              </w:rPr>
              <w:t>Zaventem</w:t>
            </w:r>
          </w:p>
        </w:tc>
        <w:tc>
          <w:tcPr>
            <w:tcW w:w="1222" w:type="dxa"/>
          </w:tcPr>
          <w:p w14:paraId="595F278F" w14:textId="77777777" w:rsidR="00112D40" w:rsidRDefault="003E0739">
            <w:pPr>
              <w:pStyle w:val="TableParagraph"/>
              <w:ind w:left="7"/>
              <w:rPr>
                <w:sz w:val="18"/>
              </w:rPr>
            </w:pPr>
            <w:r>
              <w:rPr>
                <w:spacing w:val="-4"/>
                <w:sz w:val="18"/>
              </w:rPr>
              <w:t>+12%</w:t>
            </w:r>
          </w:p>
        </w:tc>
        <w:tc>
          <w:tcPr>
            <w:tcW w:w="1045" w:type="dxa"/>
          </w:tcPr>
          <w:p w14:paraId="327D85F9" w14:textId="77777777" w:rsidR="00112D40" w:rsidRDefault="003E0739">
            <w:pPr>
              <w:pStyle w:val="TableParagraph"/>
              <w:ind w:left="6"/>
              <w:rPr>
                <w:sz w:val="18"/>
              </w:rPr>
            </w:pPr>
            <w:r>
              <w:rPr>
                <w:spacing w:val="-4"/>
                <w:sz w:val="18"/>
              </w:rPr>
              <w:t>+11%</w:t>
            </w:r>
          </w:p>
        </w:tc>
        <w:tc>
          <w:tcPr>
            <w:tcW w:w="1114" w:type="dxa"/>
          </w:tcPr>
          <w:p w14:paraId="14895FF3" w14:textId="77777777" w:rsidR="00112D40" w:rsidRDefault="003E0739">
            <w:pPr>
              <w:pStyle w:val="TableParagraph"/>
              <w:ind w:left="7"/>
              <w:rPr>
                <w:sz w:val="18"/>
              </w:rPr>
            </w:pPr>
            <w:r>
              <w:rPr>
                <w:spacing w:val="-4"/>
                <w:sz w:val="18"/>
              </w:rPr>
              <w:t>+13%</w:t>
            </w:r>
          </w:p>
        </w:tc>
        <w:tc>
          <w:tcPr>
            <w:tcW w:w="1043" w:type="dxa"/>
          </w:tcPr>
          <w:p w14:paraId="7532B37B" w14:textId="77777777" w:rsidR="00112D40" w:rsidRDefault="003E0739">
            <w:pPr>
              <w:pStyle w:val="TableParagraph"/>
              <w:ind w:left="3" w:right="2"/>
              <w:rPr>
                <w:sz w:val="18"/>
              </w:rPr>
            </w:pPr>
            <w:r>
              <w:rPr>
                <w:spacing w:val="-5"/>
                <w:sz w:val="18"/>
              </w:rPr>
              <w:t>+9%</w:t>
            </w:r>
          </w:p>
        </w:tc>
      </w:tr>
      <w:tr w:rsidR="00112D40" w14:paraId="715A7A0F" w14:textId="77777777">
        <w:trPr>
          <w:trHeight w:val="220"/>
        </w:trPr>
        <w:tc>
          <w:tcPr>
            <w:tcW w:w="6693" w:type="dxa"/>
            <w:gridSpan w:val="5"/>
            <w:shd w:val="clear" w:color="auto" w:fill="7EACC0"/>
          </w:tcPr>
          <w:p w14:paraId="2105AA14" w14:textId="77777777" w:rsidR="00112D40" w:rsidRDefault="003E0739">
            <w:pPr>
              <w:pStyle w:val="TableParagraph"/>
              <w:ind w:left="3"/>
              <w:rPr>
                <w:b/>
                <w:sz w:val="18"/>
              </w:rPr>
            </w:pPr>
            <w:r>
              <w:rPr>
                <w:b/>
                <w:spacing w:val="-2"/>
                <w:sz w:val="18"/>
              </w:rPr>
              <w:t>Nord-Ouest</w:t>
            </w:r>
          </w:p>
        </w:tc>
      </w:tr>
      <w:tr w:rsidR="00112D40" w14:paraId="780D696E" w14:textId="77777777">
        <w:trPr>
          <w:trHeight w:val="217"/>
        </w:trPr>
        <w:tc>
          <w:tcPr>
            <w:tcW w:w="2269" w:type="dxa"/>
            <w:shd w:val="clear" w:color="auto" w:fill="CFDFE7"/>
          </w:tcPr>
          <w:p w14:paraId="37098584" w14:textId="77777777" w:rsidR="00112D40" w:rsidRDefault="003E0739">
            <w:pPr>
              <w:pStyle w:val="TableParagraph"/>
              <w:spacing w:before="0" w:line="198" w:lineRule="exact"/>
              <w:ind w:left="9" w:right="2"/>
              <w:rPr>
                <w:sz w:val="18"/>
              </w:rPr>
            </w:pPr>
            <w:r>
              <w:rPr>
                <w:spacing w:val="-4"/>
                <w:sz w:val="18"/>
              </w:rPr>
              <w:t>Asse</w:t>
            </w:r>
          </w:p>
        </w:tc>
        <w:tc>
          <w:tcPr>
            <w:tcW w:w="1222" w:type="dxa"/>
          </w:tcPr>
          <w:p w14:paraId="0353DA5F" w14:textId="77777777" w:rsidR="00112D40" w:rsidRDefault="003E0739">
            <w:pPr>
              <w:pStyle w:val="TableParagraph"/>
              <w:spacing w:before="0" w:line="198" w:lineRule="exact"/>
              <w:ind w:left="7"/>
              <w:rPr>
                <w:sz w:val="18"/>
              </w:rPr>
            </w:pPr>
            <w:r>
              <w:rPr>
                <w:spacing w:val="-5"/>
                <w:sz w:val="18"/>
              </w:rPr>
              <w:t>+2%</w:t>
            </w:r>
          </w:p>
        </w:tc>
        <w:tc>
          <w:tcPr>
            <w:tcW w:w="1045" w:type="dxa"/>
          </w:tcPr>
          <w:p w14:paraId="42ED1194" w14:textId="77777777" w:rsidR="00112D40" w:rsidRDefault="003E0739">
            <w:pPr>
              <w:pStyle w:val="TableParagraph"/>
              <w:spacing w:before="0" w:line="198" w:lineRule="exact"/>
              <w:ind w:left="6"/>
              <w:rPr>
                <w:sz w:val="18"/>
              </w:rPr>
            </w:pPr>
            <w:r>
              <w:rPr>
                <w:spacing w:val="-5"/>
                <w:sz w:val="18"/>
              </w:rPr>
              <w:t>+1%</w:t>
            </w:r>
          </w:p>
        </w:tc>
        <w:tc>
          <w:tcPr>
            <w:tcW w:w="1114" w:type="dxa"/>
          </w:tcPr>
          <w:p w14:paraId="1BC834E9" w14:textId="77777777" w:rsidR="00112D40" w:rsidRDefault="003E0739">
            <w:pPr>
              <w:pStyle w:val="TableParagraph"/>
              <w:spacing w:before="0" w:line="198" w:lineRule="exact"/>
              <w:ind w:left="7" w:right="2"/>
              <w:rPr>
                <w:sz w:val="18"/>
              </w:rPr>
            </w:pPr>
            <w:r>
              <w:rPr>
                <w:spacing w:val="-5"/>
                <w:sz w:val="18"/>
              </w:rPr>
              <w:t>0%</w:t>
            </w:r>
          </w:p>
        </w:tc>
        <w:tc>
          <w:tcPr>
            <w:tcW w:w="1043" w:type="dxa"/>
          </w:tcPr>
          <w:p w14:paraId="6AA28677" w14:textId="77777777" w:rsidR="00112D40" w:rsidRDefault="003E0739">
            <w:pPr>
              <w:pStyle w:val="TableParagraph"/>
              <w:spacing w:before="0" w:line="198" w:lineRule="exact"/>
              <w:ind w:left="3"/>
              <w:rPr>
                <w:sz w:val="18"/>
              </w:rPr>
            </w:pPr>
            <w:r>
              <w:rPr>
                <w:spacing w:val="-5"/>
                <w:sz w:val="18"/>
              </w:rPr>
              <w:t>0%</w:t>
            </w:r>
          </w:p>
        </w:tc>
      </w:tr>
      <w:tr w:rsidR="00112D40" w14:paraId="4E1A6FDB" w14:textId="77777777">
        <w:trPr>
          <w:trHeight w:val="220"/>
        </w:trPr>
        <w:tc>
          <w:tcPr>
            <w:tcW w:w="2269" w:type="dxa"/>
            <w:shd w:val="clear" w:color="auto" w:fill="CFDFE7"/>
          </w:tcPr>
          <w:p w14:paraId="359297E0" w14:textId="77777777" w:rsidR="00112D40" w:rsidRDefault="003E0739">
            <w:pPr>
              <w:pStyle w:val="TableParagraph"/>
              <w:ind w:left="9" w:right="5"/>
              <w:rPr>
                <w:sz w:val="18"/>
              </w:rPr>
            </w:pPr>
            <w:r>
              <w:rPr>
                <w:spacing w:val="-2"/>
                <w:sz w:val="18"/>
              </w:rPr>
              <w:t>Grimbergen</w:t>
            </w:r>
          </w:p>
        </w:tc>
        <w:tc>
          <w:tcPr>
            <w:tcW w:w="1222" w:type="dxa"/>
          </w:tcPr>
          <w:p w14:paraId="53D92A0A" w14:textId="77777777" w:rsidR="00112D40" w:rsidRDefault="003E0739">
            <w:pPr>
              <w:pStyle w:val="TableParagraph"/>
              <w:ind w:left="7"/>
              <w:rPr>
                <w:sz w:val="18"/>
              </w:rPr>
            </w:pPr>
            <w:r>
              <w:rPr>
                <w:spacing w:val="-5"/>
                <w:sz w:val="18"/>
              </w:rPr>
              <w:t>+1%</w:t>
            </w:r>
          </w:p>
        </w:tc>
        <w:tc>
          <w:tcPr>
            <w:tcW w:w="1045" w:type="dxa"/>
          </w:tcPr>
          <w:p w14:paraId="4D2EAE47" w14:textId="77777777" w:rsidR="00112D40" w:rsidRDefault="003E0739">
            <w:pPr>
              <w:pStyle w:val="TableParagraph"/>
              <w:ind w:left="6"/>
              <w:rPr>
                <w:sz w:val="18"/>
              </w:rPr>
            </w:pPr>
            <w:r>
              <w:rPr>
                <w:spacing w:val="-5"/>
                <w:sz w:val="18"/>
              </w:rPr>
              <w:t>+3%</w:t>
            </w:r>
          </w:p>
        </w:tc>
        <w:tc>
          <w:tcPr>
            <w:tcW w:w="1114" w:type="dxa"/>
          </w:tcPr>
          <w:p w14:paraId="12E0C22C" w14:textId="77777777" w:rsidR="00112D40" w:rsidRDefault="003E0739">
            <w:pPr>
              <w:pStyle w:val="TableParagraph"/>
              <w:ind w:left="7"/>
              <w:rPr>
                <w:sz w:val="18"/>
              </w:rPr>
            </w:pPr>
            <w:r>
              <w:rPr>
                <w:spacing w:val="-5"/>
                <w:sz w:val="18"/>
              </w:rPr>
              <w:t>+2%</w:t>
            </w:r>
          </w:p>
        </w:tc>
        <w:tc>
          <w:tcPr>
            <w:tcW w:w="1043" w:type="dxa"/>
          </w:tcPr>
          <w:p w14:paraId="5385C66F" w14:textId="77777777" w:rsidR="00112D40" w:rsidRDefault="003E0739">
            <w:pPr>
              <w:pStyle w:val="TableParagraph"/>
              <w:ind w:left="3" w:right="2"/>
              <w:rPr>
                <w:sz w:val="18"/>
              </w:rPr>
            </w:pPr>
            <w:r>
              <w:rPr>
                <w:spacing w:val="-5"/>
                <w:sz w:val="18"/>
              </w:rPr>
              <w:t>+1%</w:t>
            </w:r>
          </w:p>
        </w:tc>
      </w:tr>
      <w:tr w:rsidR="00112D40" w14:paraId="6CA771F4" w14:textId="77777777">
        <w:trPr>
          <w:trHeight w:val="220"/>
        </w:trPr>
        <w:tc>
          <w:tcPr>
            <w:tcW w:w="2269" w:type="dxa"/>
            <w:shd w:val="clear" w:color="auto" w:fill="CFDFE7"/>
          </w:tcPr>
          <w:p w14:paraId="67421519" w14:textId="77777777" w:rsidR="00112D40" w:rsidRDefault="003E0739">
            <w:pPr>
              <w:pStyle w:val="TableParagraph"/>
              <w:ind w:left="9" w:right="2"/>
              <w:rPr>
                <w:sz w:val="18"/>
              </w:rPr>
            </w:pPr>
            <w:r>
              <w:rPr>
                <w:spacing w:val="-2"/>
                <w:sz w:val="18"/>
              </w:rPr>
              <w:t>Wemmel</w:t>
            </w:r>
          </w:p>
        </w:tc>
        <w:tc>
          <w:tcPr>
            <w:tcW w:w="1222" w:type="dxa"/>
          </w:tcPr>
          <w:p w14:paraId="6D30598A" w14:textId="77777777" w:rsidR="00112D40" w:rsidRDefault="003E0739">
            <w:pPr>
              <w:pStyle w:val="TableParagraph"/>
              <w:ind w:left="7"/>
              <w:rPr>
                <w:sz w:val="18"/>
              </w:rPr>
            </w:pPr>
            <w:r>
              <w:rPr>
                <w:spacing w:val="-5"/>
                <w:sz w:val="18"/>
              </w:rPr>
              <w:t>+1%</w:t>
            </w:r>
          </w:p>
        </w:tc>
        <w:tc>
          <w:tcPr>
            <w:tcW w:w="1045" w:type="dxa"/>
          </w:tcPr>
          <w:p w14:paraId="72E7EDD4" w14:textId="77777777" w:rsidR="00112D40" w:rsidRDefault="003E0739">
            <w:pPr>
              <w:pStyle w:val="TableParagraph"/>
              <w:ind w:left="6"/>
              <w:rPr>
                <w:sz w:val="18"/>
              </w:rPr>
            </w:pPr>
            <w:r>
              <w:rPr>
                <w:spacing w:val="-5"/>
                <w:sz w:val="18"/>
              </w:rPr>
              <w:t>+2%</w:t>
            </w:r>
          </w:p>
        </w:tc>
        <w:tc>
          <w:tcPr>
            <w:tcW w:w="1114" w:type="dxa"/>
          </w:tcPr>
          <w:p w14:paraId="469BD108" w14:textId="77777777" w:rsidR="00112D40" w:rsidRDefault="003E0739">
            <w:pPr>
              <w:pStyle w:val="TableParagraph"/>
              <w:ind w:left="7" w:right="2"/>
              <w:rPr>
                <w:sz w:val="18"/>
              </w:rPr>
            </w:pPr>
            <w:r>
              <w:rPr>
                <w:spacing w:val="-5"/>
                <w:sz w:val="18"/>
              </w:rPr>
              <w:t>0%</w:t>
            </w:r>
          </w:p>
        </w:tc>
        <w:tc>
          <w:tcPr>
            <w:tcW w:w="1043" w:type="dxa"/>
          </w:tcPr>
          <w:p w14:paraId="62AEF2DA" w14:textId="77777777" w:rsidR="00112D40" w:rsidRDefault="003E0739">
            <w:pPr>
              <w:pStyle w:val="TableParagraph"/>
              <w:ind w:left="3" w:right="2"/>
              <w:rPr>
                <w:sz w:val="18"/>
              </w:rPr>
            </w:pPr>
            <w:r>
              <w:rPr>
                <w:spacing w:val="-5"/>
                <w:sz w:val="18"/>
              </w:rPr>
              <w:t>+1%</w:t>
            </w:r>
          </w:p>
        </w:tc>
      </w:tr>
      <w:tr w:rsidR="00112D40" w14:paraId="78279DB8" w14:textId="77777777">
        <w:trPr>
          <w:trHeight w:val="217"/>
        </w:trPr>
        <w:tc>
          <w:tcPr>
            <w:tcW w:w="2269" w:type="dxa"/>
            <w:shd w:val="clear" w:color="auto" w:fill="CFDFE7"/>
          </w:tcPr>
          <w:p w14:paraId="6ECB98E5" w14:textId="77777777" w:rsidR="00112D40" w:rsidRDefault="003E0739">
            <w:pPr>
              <w:pStyle w:val="TableParagraph"/>
              <w:spacing w:before="0" w:line="198" w:lineRule="exact"/>
              <w:ind w:left="9" w:right="3"/>
              <w:rPr>
                <w:sz w:val="18"/>
              </w:rPr>
            </w:pPr>
            <w:r>
              <w:rPr>
                <w:spacing w:val="-2"/>
                <w:sz w:val="18"/>
              </w:rPr>
              <w:t>Dilbeek</w:t>
            </w:r>
          </w:p>
        </w:tc>
        <w:tc>
          <w:tcPr>
            <w:tcW w:w="1222" w:type="dxa"/>
          </w:tcPr>
          <w:p w14:paraId="13B581C1" w14:textId="77777777" w:rsidR="00112D40" w:rsidRDefault="003E0739">
            <w:pPr>
              <w:pStyle w:val="TableParagraph"/>
              <w:spacing w:before="0" w:line="198" w:lineRule="exact"/>
              <w:ind w:left="7"/>
              <w:rPr>
                <w:sz w:val="18"/>
              </w:rPr>
            </w:pPr>
            <w:r>
              <w:rPr>
                <w:spacing w:val="-5"/>
                <w:sz w:val="18"/>
              </w:rPr>
              <w:t>+1%</w:t>
            </w:r>
          </w:p>
        </w:tc>
        <w:tc>
          <w:tcPr>
            <w:tcW w:w="1045" w:type="dxa"/>
          </w:tcPr>
          <w:p w14:paraId="353F86A1" w14:textId="77777777" w:rsidR="00112D40" w:rsidRDefault="003E0739">
            <w:pPr>
              <w:pStyle w:val="TableParagraph"/>
              <w:spacing w:before="0" w:line="198" w:lineRule="exact"/>
              <w:ind w:left="6"/>
              <w:rPr>
                <w:sz w:val="18"/>
              </w:rPr>
            </w:pPr>
            <w:r>
              <w:rPr>
                <w:spacing w:val="-5"/>
                <w:sz w:val="18"/>
              </w:rPr>
              <w:t>+1%</w:t>
            </w:r>
          </w:p>
        </w:tc>
        <w:tc>
          <w:tcPr>
            <w:tcW w:w="1114" w:type="dxa"/>
          </w:tcPr>
          <w:p w14:paraId="611CAD32" w14:textId="77777777" w:rsidR="00112D40" w:rsidRDefault="003E0739">
            <w:pPr>
              <w:pStyle w:val="TableParagraph"/>
              <w:spacing w:before="0" w:line="198" w:lineRule="exact"/>
              <w:ind w:left="7" w:right="2"/>
              <w:rPr>
                <w:sz w:val="18"/>
              </w:rPr>
            </w:pPr>
            <w:r>
              <w:rPr>
                <w:spacing w:val="-5"/>
                <w:sz w:val="18"/>
              </w:rPr>
              <w:t>0%</w:t>
            </w:r>
          </w:p>
        </w:tc>
        <w:tc>
          <w:tcPr>
            <w:tcW w:w="1043" w:type="dxa"/>
          </w:tcPr>
          <w:p w14:paraId="242D47C9" w14:textId="77777777" w:rsidR="00112D40" w:rsidRDefault="003E0739">
            <w:pPr>
              <w:pStyle w:val="TableParagraph"/>
              <w:spacing w:before="0" w:line="198" w:lineRule="exact"/>
              <w:ind w:left="3"/>
              <w:rPr>
                <w:sz w:val="18"/>
              </w:rPr>
            </w:pPr>
            <w:r>
              <w:rPr>
                <w:spacing w:val="-5"/>
                <w:sz w:val="18"/>
              </w:rPr>
              <w:t>0%</w:t>
            </w:r>
          </w:p>
        </w:tc>
      </w:tr>
      <w:tr w:rsidR="00112D40" w14:paraId="1685915B" w14:textId="77777777">
        <w:trPr>
          <w:trHeight w:val="220"/>
        </w:trPr>
        <w:tc>
          <w:tcPr>
            <w:tcW w:w="2269" w:type="dxa"/>
            <w:shd w:val="clear" w:color="auto" w:fill="CFDFE7"/>
          </w:tcPr>
          <w:p w14:paraId="22DA826C" w14:textId="77777777" w:rsidR="00112D40" w:rsidRDefault="003E0739">
            <w:pPr>
              <w:pStyle w:val="TableParagraph"/>
              <w:ind w:left="9" w:right="1"/>
              <w:rPr>
                <w:sz w:val="18"/>
              </w:rPr>
            </w:pPr>
            <w:r>
              <w:rPr>
                <w:spacing w:val="-2"/>
                <w:sz w:val="18"/>
              </w:rPr>
              <w:t>Vilvoorde</w:t>
            </w:r>
          </w:p>
        </w:tc>
        <w:tc>
          <w:tcPr>
            <w:tcW w:w="1222" w:type="dxa"/>
          </w:tcPr>
          <w:p w14:paraId="33CA3656" w14:textId="77777777" w:rsidR="00112D40" w:rsidRDefault="003E0739">
            <w:pPr>
              <w:pStyle w:val="TableParagraph"/>
              <w:ind w:left="7"/>
              <w:rPr>
                <w:sz w:val="18"/>
              </w:rPr>
            </w:pPr>
            <w:r>
              <w:rPr>
                <w:spacing w:val="-5"/>
                <w:sz w:val="18"/>
              </w:rPr>
              <w:t>+3%</w:t>
            </w:r>
          </w:p>
        </w:tc>
        <w:tc>
          <w:tcPr>
            <w:tcW w:w="1045" w:type="dxa"/>
          </w:tcPr>
          <w:p w14:paraId="6F93578F" w14:textId="77777777" w:rsidR="00112D40" w:rsidRDefault="003E0739">
            <w:pPr>
              <w:pStyle w:val="TableParagraph"/>
              <w:ind w:left="6"/>
              <w:rPr>
                <w:sz w:val="18"/>
              </w:rPr>
            </w:pPr>
            <w:r>
              <w:rPr>
                <w:spacing w:val="-5"/>
                <w:sz w:val="18"/>
              </w:rPr>
              <w:t>+4%</w:t>
            </w:r>
          </w:p>
        </w:tc>
        <w:tc>
          <w:tcPr>
            <w:tcW w:w="1114" w:type="dxa"/>
          </w:tcPr>
          <w:p w14:paraId="0292EC62" w14:textId="77777777" w:rsidR="00112D40" w:rsidRDefault="003E0739">
            <w:pPr>
              <w:pStyle w:val="TableParagraph"/>
              <w:ind w:left="7"/>
              <w:rPr>
                <w:sz w:val="18"/>
              </w:rPr>
            </w:pPr>
            <w:r>
              <w:rPr>
                <w:spacing w:val="-5"/>
                <w:sz w:val="18"/>
              </w:rPr>
              <w:t>+2%</w:t>
            </w:r>
          </w:p>
        </w:tc>
        <w:tc>
          <w:tcPr>
            <w:tcW w:w="1043" w:type="dxa"/>
          </w:tcPr>
          <w:p w14:paraId="59832093" w14:textId="77777777" w:rsidR="00112D40" w:rsidRDefault="003E0739">
            <w:pPr>
              <w:pStyle w:val="TableParagraph"/>
              <w:ind w:left="3" w:right="2"/>
              <w:rPr>
                <w:sz w:val="18"/>
              </w:rPr>
            </w:pPr>
            <w:r>
              <w:rPr>
                <w:spacing w:val="-5"/>
                <w:sz w:val="18"/>
              </w:rPr>
              <w:t>+1%</w:t>
            </w:r>
          </w:p>
        </w:tc>
      </w:tr>
      <w:tr w:rsidR="00112D40" w14:paraId="58E93358" w14:textId="77777777">
        <w:trPr>
          <w:trHeight w:val="220"/>
        </w:trPr>
        <w:tc>
          <w:tcPr>
            <w:tcW w:w="6693" w:type="dxa"/>
            <w:gridSpan w:val="5"/>
            <w:shd w:val="clear" w:color="auto" w:fill="7EACC0"/>
          </w:tcPr>
          <w:p w14:paraId="1D261465" w14:textId="77777777" w:rsidR="00112D40" w:rsidRDefault="003E0739">
            <w:pPr>
              <w:pStyle w:val="TableParagraph"/>
              <w:ind w:left="1"/>
              <w:rPr>
                <w:b/>
                <w:sz w:val="18"/>
              </w:rPr>
            </w:pPr>
            <w:r>
              <w:rPr>
                <w:b/>
                <w:spacing w:val="-2"/>
                <w:sz w:val="18"/>
              </w:rPr>
              <w:t>Nord-Est</w:t>
            </w:r>
          </w:p>
        </w:tc>
      </w:tr>
      <w:tr w:rsidR="00112D40" w14:paraId="276CBA58" w14:textId="77777777">
        <w:trPr>
          <w:trHeight w:val="220"/>
        </w:trPr>
        <w:tc>
          <w:tcPr>
            <w:tcW w:w="2269" w:type="dxa"/>
            <w:shd w:val="clear" w:color="auto" w:fill="CFDFE7"/>
          </w:tcPr>
          <w:p w14:paraId="056389D8" w14:textId="77777777" w:rsidR="00112D40" w:rsidRDefault="003E0739">
            <w:pPr>
              <w:pStyle w:val="TableParagraph"/>
              <w:spacing w:line="200" w:lineRule="exact"/>
              <w:ind w:left="9" w:right="5"/>
              <w:rPr>
                <w:sz w:val="18"/>
              </w:rPr>
            </w:pPr>
            <w:r>
              <w:rPr>
                <w:spacing w:val="-2"/>
                <w:sz w:val="18"/>
              </w:rPr>
              <w:t>Tervuren</w:t>
            </w:r>
          </w:p>
        </w:tc>
        <w:tc>
          <w:tcPr>
            <w:tcW w:w="1222" w:type="dxa"/>
          </w:tcPr>
          <w:p w14:paraId="56ABD2E6" w14:textId="77777777" w:rsidR="00112D40" w:rsidRDefault="003E0739">
            <w:pPr>
              <w:pStyle w:val="TableParagraph"/>
              <w:spacing w:line="200" w:lineRule="exact"/>
              <w:ind w:left="7"/>
              <w:rPr>
                <w:sz w:val="18"/>
              </w:rPr>
            </w:pPr>
            <w:r>
              <w:rPr>
                <w:spacing w:val="-5"/>
                <w:sz w:val="18"/>
              </w:rPr>
              <w:t>+4%</w:t>
            </w:r>
          </w:p>
        </w:tc>
        <w:tc>
          <w:tcPr>
            <w:tcW w:w="1045" w:type="dxa"/>
          </w:tcPr>
          <w:p w14:paraId="18C69A92" w14:textId="77777777" w:rsidR="00112D40" w:rsidRDefault="003E0739">
            <w:pPr>
              <w:pStyle w:val="TableParagraph"/>
              <w:spacing w:line="200" w:lineRule="exact"/>
              <w:ind w:left="6"/>
              <w:rPr>
                <w:sz w:val="18"/>
              </w:rPr>
            </w:pPr>
            <w:r>
              <w:rPr>
                <w:spacing w:val="-5"/>
                <w:sz w:val="18"/>
              </w:rPr>
              <w:t>+3%</w:t>
            </w:r>
          </w:p>
        </w:tc>
        <w:tc>
          <w:tcPr>
            <w:tcW w:w="1114" w:type="dxa"/>
          </w:tcPr>
          <w:p w14:paraId="1624A4CA" w14:textId="77777777" w:rsidR="00112D40" w:rsidRDefault="003E0739">
            <w:pPr>
              <w:pStyle w:val="TableParagraph"/>
              <w:spacing w:line="200" w:lineRule="exact"/>
              <w:ind w:left="7"/>
              <w:rPr>
                <w:sz w:val="18"/>
              </w:rPr>
            </w:pPr>
            <w:r>
              <w:rPr>
                <w:spacing w:val="-5"/>
                <w:sz w:val="18"/>
              </w:rPr>
              <w:t>-1%</w:t>
            </w:r>
          </w:p>
        </w:tc>
        <w:tc>
          <w:tcPr>
            <w:tcW w:w="1043" w:type="dxa"/>
          </w:tcPr>
          <w:p w14:paraId="16D29361" w14:textId="77777777" w:rsidR="00112D40" w:rsidRDefault="003E0739">
            <w:pPr>
              <w:pStyle w:val="TableParagraph"/>
              <w:spacing w:line="200" w:lineRule="exact"/>
              <w:ind w:left="3" w:right="2"/>
              <w:rPr>
                <w:sz w:val="18"/>
              </w:rPr>
            </w:pPr>
            <w:r>
              <w:rPr>
                <w:spacing w:val="-5"/>
                <w:sz w:val="18"/>
              </w:rPr>
              <w:t>+1%</w:t>
            </w:r>
          </w:p>
        </w:tc>
      </w:tr>
      <w:tr w:rsidR="00112D40" w14:paraId="5F0163C3" w14:textId="77777777">
        <w:trPr>
          <w:trHeight w:val="218"/>
        </w:trPr>
        <w:tc>
          <w:tcPr>
            <w:tcW w:w="2269" w:type="dxa"/>
            <w:shd w:val="clear" w:color="auto" w:fill="CFDFE7"/>
          </w:tcPr>
          <w:p w14:paraId="11358E19" w14:textId="77777777" w:rsidR="00112D40" w:rsidRDefault="003E0739">
            <w:pPr>
              <w:pStyle w:val="TableParagraph"/>
              <w:spacing w:before="0" w:line="198" w:lineRule="exact"/>
              <w:ind w:left="9" w:right="6"/>
              <w:rPr>
                <w:sz w:val="18"/>
              </w:rPr>
            </w:pPr>
            <w:r>
              <w:rPr>
                <w:spacing w:val="-2"/>
                <w:sz w:val="18"/>
              </w:rPr>
              <w:t>Wezembeek-Oppem</w:t>
            </w:r>
          </w:p>
        </w:tc>
        <w:tc>
          <w:tcPr>
            <w:tcW w:w="1222" w:type="dxa"/>
          </w:tcPr>
          <w:p w14:paraId="4E991D8A" w14:textId="77777777" w:rsidR="00112D40" w:rsidRDefault="003E0739">
            <w:pPr>
              <w:pStyle w:val="TableParagraph"/>
              <w:spacing w:before="0" w:line="198" w:lineRule="exact"/>
              <w:ind w:left="7"/>
              <w:rPr>
                <w:sz w:val="18"/>
              </w:rPr>
            </w:pPr>
            <w:r>
              <w:rPr>
                <w:spacing w:val="-5"/>
                <w:sz w:val="18"/>
              </w:rPr>
              <w:t>+3%</w:t>
            </w:r>
          </w:p>
        </w:tc>
        <w:tc>
          <w:tcPr>
            <w:tcW w:w="1045" w:type="dxa"/>
          </w:tcPr>
          <w:p w14:paraId="630F0368" w14:textId="77777777" w:rsidR="00112D40" w:rsidRDefault="003E0739">
            <w:pPr>
              <w:pStyle w:val="TableParagraph"/>
              <w:spacing w:before="0" w:line="198" w:lineRule="exact"/>
              <w:ind w:left="6"/>
              <w:rPr>
                <w:sz w:val="18"/>
              </w:rPr>
            </w:pPr>
            <w:r>
              <w:rPr>
                <w:spacing w:val="-5"/>
                <w:sz w:val="18"/>
              </w:rPr>
              <w:t>+2%</w:t>
            </w:r>
          </w:p>
        </w:tc>
        <w:tc>
          <w:tcPr>
            <w:tcW w:w="1114" w:type="dxa"/>
          </w:tcPr>
          <w:p w14:paraId="5202A989" w14:textId="77777777" w:rsidR="00112D40" w:rsidRDefault="003E0739">
            <w:pPr>
              <w:pStyle w:val="TableParagraph"/>
              <w:spacing w:before="0" w:line="198" w:lineRule="exact"/>
              <w:ind w:left="7"/>
              <w:rPr>
                <w:sz w:val="18"/>
              </w:rPr>
            </w:pPr>
            <w:r>
              <w:rPr>
                <w:spacing w:val="-5"/>
                <w:sz w:val="18"/>
              </w:rPr>
              <w:t>+4%</w:t>
            </w:r>
          </w:p>
        </w:tc>
        <w:tc>
          <w:tcPr>
            <w:tcW w:w="1043" w:type="dxa"/>
          </w:tcPr>
          <w:p w14:paraId="4B2ED72B" w14:textId="77777777" w:rsidR="00112D40" w:rsidRDefault="003E0739">
            <w:pPr>
              <w:pStyle w:val="TableParagraph"/>
              <w:spacing w:before="0" w:line="198" w:lineRule="exact"/>
              <w:ind w:left="3" w:right="2"/>
              <w:rPr>
                <w:sz w:val="18"/>
              </w:rPr>
            </w:pPr>
            <w:r>
              <w:rPr>
                <w:spacing w:val="-5"/>
                <w:sz w:val="18"/>
              </w:rPr>
              <w:t>+4%</w:t>
            </w:r>
          </w:p>
        </w:tc>
      </w:tr>
      <w:tr w:rsidR="00112D40" w14:paraId="0A98E45D" w14:textId="77777777">
        <w:trPr>
          <w:trHeight w:val="220"/>
        </w:trPr>
        <w:tc>
          <w:tcPr>
            <w:tcW w:w="2269" w:type="dxa"/>
            <w:shd w:val="clear" w:color="auto" w:fill="CFDFE7"/>
          </w:tcPr>
          <w:p w14:paraId="535D1332" w14:textId="77777777" w:rsidR="00112D40" w:rsidRDefault="003E0739">
            <w:pPr>
              <w:pStyle w:val="TableParagraph"/>
              <w:ind w:left="9" w:right="3"/>
              <w:rPr>
                <w:sz w:val="18"/>
              </w:rPr>
            </w:pPr>
            <w:r>
              <w:rPr>
                <w:spacing w:val="-2"/>
                <w:sz w:val="18"/>
              </w:rPr>
              <w:t>Kortenberg</w:t>
            </w:r>
          </w:p>
        </w:tc>
        <w:tc>
          <w:tcPr>
            <w:tcW w:w="1222" w:type="dxa"/>
          </w:tcPr>
          <w:p w14:paraId="34B63976" w14:textId="77777777" w:rsidR="00112D40" w:rsidRDefault="003E0739">
            <w:pPr>
              <w:pStyle w:val="TableParagraph"/>
              <w:ind w:left="7"/>
              <w:rPr>
                <w:sz w:val="18"/>
              </w:rPr>
            </w:pPr>
            <w:r>
              <w:rPr>
                <w:spacing w:val="-5"/>
                <w:sz w:val="18"/>
              </w:rPr>
              <w:t>+2%</w:t>
            </w:r>
          </w:p>
        </w:tc>
        <w:tc>
          <w:tcPr>
            <w:tcW w:w="1045" w:type="dxa"/>
          </w:tcPr>
          <w:p w14:paraId="4DC7249B" w14:textId="77777777" w:rsidR="00112D40" w:rsidRDefault="003E0739">
            <w:pPr>
              <w:pStyle w:val="TableParagraph"/>
              <w:ind w:left="6"/>
              <w:rPr>
                <w:sz w:val="18"/>
              </w:rPr>
            </w:pPr>
            <w:r>
              <w:rPr>
                <w:spacing w:val="-5"/>
                <w:sz w:val="18"/>
              </w:rPr>
              <w:t>+2%</w:t>
            </w:r>
          </w:p>
        </w:tc>
        <w:tc>
          <w:tcPr>
            <w:tcW w:w="1114" w:type="dxa"/>
          </w:tcPr>
          <w:p w14:paraId="6BD425BF" w14:textId="77777777" w:rsidR="00112D40" w:rsidRDefault="003E0739">
            <w:pPr>
              <w:pStyle w:val="TableParagraph"/>
              <w:ind w:left="7"/>
              <w:rPr>
                <w:sz w:val="18"/>
              </w:rPr>
            </w:pPr>
            <w:r>
              <w:rPr>
                <w:spacing w:val="-5"/>
                <w:sz w:val="18"/>
              </w:rPr>
              <w:t>+1%</w:t>
            </w:r>
          </w:p>
        </w:tc>
        <w:tc>
          <w:tcPr>
            <w:tcW w:w="1043" w:type="dxa"/>
          </w:tcPr>
          <w:p w14:paraId="44B90F9D" w14:textId="77777777" w:rsidR="00112D40" w:rsidRDefault="003E0739">
            <w:pPr>
              <w:pStyle w:val="TableParagraph"/>
              <w:ind w:left="3" w:right="2"/>
              <w:rPr>
                <w:sz w:val="18"/>
              </w:rPr>
            </w:pPr>
            <w:r>
              <w:rPr>
                <w:spacing w:val="-5"/>
                <w:sz w:val="18"/>
              </w:rPr>
              <w:t>+1%</w:t>
            </w:r>
          </w:p>
        </w:tc>
      </w:tr>
      <w:tr w:rsidR="00112D40" w14:paraId="34E247B2" w14:textId="77777777">
        <w:trPr>
          <w:trHeight w:val="220"/>
        </w:trPr>
        <w:tc>
          <w:tcPr>
            <w:tcW w:w="6693" w:type="dxa"/>
            <w:gridSpan w:val="5"/>
            <w:shd w:val="clear" w:color="auto" w:fill="7EACC0"/>
          </w:tcPr>
          <w:p w14:paraId="267D6D99" w14:textId="77777777" w:rsidR="00112D40" w:rsidRDefault="003E0739">
            <w:pPr>
              <w:pStyle w:val="TableParagraph"/>
              <w:ind w:left="3"/>
              <w:rPr>
                <w:b/>
                <w:sz w:val="18"/>
              </w:rPr>
            </w:pPr>
            <w:r>
              <w:rPr>
                <w:b/>
                <w:spacing w:val="-2"/>
                <w:sz w:val="18"/>
              </w:rPr>
              <w:t>Centre</w:t>
            </w:r>
          </w:p>
        </w:tc>
      </w:tr>
      <w:tr w:rsidR="00112D40" w14:paraId="43A296D3" w14:textId="77777777">
        <w:trPr>
          <w:trHeight w:val="220"/>
        </w:trPr>
        <w:tc>
          <w:tcPr>
            <w:tcW w:w="2269" w:type="dxa"/>
            <w:shd w:val="clear" w:color="auto" w:fill="CFDFE7"/>
          </w:tcPr>
          <w:p w14:paraId="67E54B95" w14:textId="77777777" w:rsidR="00112D40" w:rsidRDefault="003E0739">
            <w:pPr>
              <w:pStyle w:val="TableParagraph"/>
              <w:ind w:left="9" w:right="6"/>
              <w:rPr>
                <w:sz w:val="18"/>
              </w:rPr>
            </w:pPr>
            <w:r>
              <w:rPr>
                <w:spacing w:val="-2"/>
                <w:sz w:val="18"/>
              </w:rPr>
              <w:t>Schaerbeek</w:t>
            </w:r>
          </w:p>
        </w:tc>
        <w:tc>
          <w:tcPr>
            <w:tcW w:w="1222" w:type="dxa"/>
          </w:tcPr>
          <w:p w14:paraId="62917DC0" w14:textId="77777777" w:rsidR="00112D40" w:rsidRDefault="003E0739">
            <w:pPr>
              <w:pStyle w:val="TableParagraph"/>
              <w:ind w:left="7"/>
              <w:rPr>
                <w:sz w:val="18"/>
              </w:rPr>
            </w:pPr>
            <w:r>
              <w:rPr>
                <w:spacing w:val="-5"/>
                <w:sz w:val="18"/>
              </w:rPr>
              <w:t>+1%</w:t>
            </w:r>
          </w:p>
        </w:tc>
        <w:tc>
          <w:tcPr>
            <w:tcW w:w="1045" w:type="dxa"/>
          </w:tcPr>
          <w:p w14:paraId="02921ACD" w14:textId="77777777" w:rsidR="00112D40" w:rsidRDefault="003E0739">
            <w:pPr>
              <w:pStyle w:val="TableParagraph"/>
              <w:ind w:left="6"/>
              <w:rPr>
                <w:sz w:val="18"/>
              </w:rPr>
            </w:pPr>
            <w:r>
              <w:rPr>
                <w:spacing w:val="-5"/>
                <w:sz w:val="18"/>
              </w:rPr>
              <w:t>+2%</w:t>
            </w:r>
          </w:p>
        </w:tc>
        <w:tc>
          <w:tcPr>
            <w:tcW w:w="1114" w:type="dxa"/>
          </w:tcPr>
          <w:p w14:paraId="3A1ADB1A" w14:textId="77777777" w:rsidR="00112D40" w:rsidRDefault="003E0739">
            <w:pPr>
              <w:pStyle w:val="TableParagraph"/>
              <w:ind w:left="7" w:right="2"/>
              <w:rPr>
                <w:sz w:val="18"/>
              </w:rPr>
            </w:pPr>
            <w:r>
              <w:rPr>
                <w:spacing w:val="-5"/>
                <w:sz w:val="18"/>
              </w:rPr>
              <w:t>0%</w:t>
            </w:r>
          </w:p>
        </w:tc>
        <w:tc>
          <w:tcPr>
            <w:tcW w:w="1043" w:type="dxa"/>
          </w:tcPr>
          <w:p w14:paraId="335449DE" w14:textId="77777777" w:rsidR="00112D40" w:rsidRDefault="003E0739">
            <w:pPr>
              <w:pStyle w:val="TableParagraph"/>
              <w:ind w:left="3"/>
              <w:rPr>
                <w:sz w:val="18"/>
              </w:rPr>
            </w:pPr>
            <w:r>
              <w:rPr>
                <w:spacing w:val="-5"/>
                <w:sz w:val="18"/>
              </w:rPr>
              <w:t>0%</w:t>
            </w:r>
          </w:p>
        </w:tc>
      </w:tr>
      <w:tr w:rsidR="00112D40" w14:paraId="36C8B55A" w14:textId="77777777">
        <w:trPr>
          <w:trHeight w:val="218"/>
        </w:trPr>
        <w:tc>
          <w:tcPr>
            <w:tcW w:w="2269" w:type="dxa"/>
            <w:shd w:val="clear" w:color="auto" w:fill="CFDFE7"/>
          </w:tcPr>
          <w:p w14:paraId="4F80F9F0" w14:textId="77777777" w:rsidR="00112D40" w:rsidRDefault="003E0739">
            <w:pPr>
              <w:pStyle w:val="TableParagraph"/>
              <w:spacing w:before="0" w:line="198" w:lineRule="exact"/>
              <w:ind w:left="9" w:right="3"/>
              <w:rPr>
                <w:sz w:val="18"/>
              </w:rPr>
            </w:pPr>
            <w:r>
              <w:rPr>
                <w:spacing w:val="-2"/>
                <w:sz w:val="18"/>
              </w:rPr>
              <w:t>Koekelberg</w:t>
            </w:r>
          </w:p>
        </w:tc>
        <w:tc>
          <w:tcPr>
            <w:tcW w:w="1222" w:type="dxa"/>
          </w:tcPr>
          <w:p w14:paraId="22014B80" w14:textId="77777777" w:rsidR="00112D40" w:rsidRDefault="003E0739">
            <w:pPr>
              <w:pStyle w:val="TableParagraph"/>
              <w:spacing w:before="0" w:line="198" w:lineRule="exact"/>
              <w:ind w:left="7"/>
              <w:rPr>
                <w:sz w:val="18"/>
              </w:rPr>
            </w:pPr>
            <w:r>
              <w:rPr>
                <w:spacing w:val="-5"/>
                <w:sz w:val="18"/>
              </w:rPr>
              <w:t>+4%</w:t>
            </w:r>
          </w:p>
        </w:tc>
        <w:tc>
          <w:tcPr>
            <w:tcW w:w="1045" w:type="dxa"/>
          </w:tcPr>
          <w:p w14:paraId="26BA22C7" w14:textId="77777777" w:rsidR="00112D40" w:rsidRDefault="003E0739">
            <w:pPr>
              <w:pStyle w:val="TableParagraph"/>
              <w:spacing w:before="0" w:line="198" w:lineRule="exact"/>
              <w:ind w:left="6"/>
              <w:rPr>
                <w:sz w:val="18"/>
              </w:rPr>
            </w:pPr>
            <w:r>
              <w:rPr>
                <w:spacing w:val="-5"/>
                <w:sz w:val="18"/>
              </w:rPr>
              <w:t>+4%</w:t>
            </w:r>
          </w:p>
        </w:tc>
        <w:tc>
          <w:tcPr>
            <w:tcW w:w="1114" w:type="dxa"/>
          </w:tcPr>
          <w:p w14:paraId="4DD4E563" w14:textId="77777777" w:rsidR="00112D40" w:rsidRDefault="003E0739">
            <w:pPr>
              <w:pStyle w:val="TableParagraph"/>
              <w:spacing w:before="0" w:line="198" w:lineRule="exact"/>
              <w:ind w:left="7" w:right="2"/>
              <w:rPr>
                <w:sz w:val="18"/>
              </w:rPr>
            </w:pPr>
            <w:r>
              <w:rPr>
                <w:spacing w:val="-5"/>
                <w:sz w:val="18"/>
              </w:rPr>
              <w:t>0%</w:t>
            </w:r>
          </w:p>
        </w:tc>
        <w:tc>
          <w:tcPr>
            <w:tcW w:w="1043" w:type="dxa"/>
          </w:tcPr>
          <w:p w14:paraId="7B70F089" w14:textId="77777777" w:rsidR="00112D40" w:rsidRDefault="003E0739">
            <w:pPr>
              <w:pStyle w:val="TableParagraph"/>
              <w:spacing w:before="0" w:line="198" w:lineRule="exact"/>
              <w:ind w:left="3"/>
              <w:rPr>
                <w:sz w:val="18"/>
              </w:rPr>
            </w:pPr>
            <w:r>
              <w:rPr>
                <w:spacing w:val="-5"/>
                <w:sz w:val="18"/>
              </w:rPr>
              <w:t>0%</w:t>
            </w:r>
          </w:p>
        </w:tc>
      </w:tr>
      <w:tr w:rsidR="00112D40" w14:paraId="476E0A28" w14:textId="77777777">
        <w:trPr>
          <w:trHeight w:val="220"/>
        </w:trPr>
        <w:tc>
          <w:tcPr>
            <w:tcW w:w="2269" w:type="dxa"/>
            <w:shd w:val="clear" w:color="auto" w:fill="CFDFE7"/>
          </w:tcPr>
          <w:p w14:paraId="4CE201A8" w14:textId="77777777" w:rsidR="00112D40" w:rsidRDefault="003E0739">
            <w:pPr>
              <w:pStyle w:val="TableParagraph"/>
              <w:ind w:left="9" w:right="6"/>
              <w:rPr>
                <w:sz w:val="18"/>
              </w:rPr>
            </w:pPr>
            <w:r>
              <w:rPr>
                <w:spacing w:val="-2"/>
                <w:sz w:val="18"/>
              </w:rPr>
              <w:t>Anderlecht</w:t>
            </w:r>
          </w:p>
        </w:tc>
        <w:tc>
          <w:tcPr>
            <w:tcW w:w="1222" w:type="dxa"/>
          </w:tcPr>
          <w:p w14:paraId="15665A35" w14:textId="77777777" w:rsidR="00112D40" w:rsidRDefault="003E0739">
            <w:pPr>
              <w:pStyle w:val="TableParagraph"/>
              <w:ind w:left="7" w:right="2"/>
              <w:rPr>
                <w:sz w:val="18"/>
              </w:rPr>
            </w:pPr>
            <w:r>
              <w:rPr>
                <w:spacing w:val="-5"/>
                <w:sz w:val="18"/>
              </w:rPr>
              <w:t>0%</w:t>
            </w:r>
          </w:p>
        </w:tc>
        <w:tc>
          <w:tcPr>
            <w:tcW w:w="1045" w:type="dxa"/>
          </w:tcPr>
          <w:p w14:paraId="129F645F" w14:textId="77777777" w:rsidR="00112D40" w:rsidRDefault="003E0739">
            <w:pPr>
              <w:pStyle w:val="TableParagraph"/>
              <w:ind w:left="6" w:right="2"/>
              <w:rPr>
                <w:sz w:val="18"/>
              </w:rPr>
            </w:pPr>
            <w:r>
              <w:rPr>
                <w:spacing w:val="-5"/>
                <w:sz w:val="18"/>
              </w:rPr>
              <w:t>0%</w:t>
            </w:r>
          </w:p>
        </w:tc>
        <w:tc>
          <w:tcPr>
            <w:tcW w:w="1114" w:type="dxa"/>
          </w:tcPr>
          <w:p w14:paraId="07DA3E12" w14:textId="77777777" w:rsidR="00112D40" w:rsidRDefault="003E0739">
            <w:pPr>
              <w:pStyle w:val="TableParagraph"/>
              <w:ind w:left="7"/>
              <w:rPr>
                <w:sz w:val="18"/>
              </w:rPr>
            </w:pPr>
            <w:r>
              <w:rPr>
                <w:spacing w:val="-5"/>
                <w:sz w:val="18"/>
              </w:rPr>
              <w:t>+1%</w:t>
            </w:r>
          </w:p>
        </w:tc>
        <w:tc>
          <w:tcPr>
            <w:tcW w:w="1043" w:type="dxa"/>
          </w:tcPr>
          <w:p w14:paraId="5A8BFCCC" w14:textId="77777777" w:rsidR="00112D40" w:rsidRDefault="003E0739">
            <w:pPr>
              <w:pStyle w:val="TableParagraph"/>
              <w:ind w:left="3" w:right="2"/>
              <w:rPr>
                <w:sz w:val="18"/>
              </w:rPr>
            </w:pPr>
            <w:r>
              <w:rPr>
                <w:spacing w:val="-5"/>
                <w:sz w:val="18"/>
              </w:rPr>
              <w:t>-1%</w:t>
            </w:r>
          </w:p>
        </w:tc>
      </w:tr>
      <w:tr w:rsidR="00112D40" w14:paraId="48F71482" w14:textId="77777777">
        <w:trPr>
          <w:trHeight w:val="220"/>
        </w:trPr>
        <w:tc>
          <w:tcPr>
            <w:tcW w:w="2269" w:type="dxa"/>
            <w:shd w:val="clear" w:color="auto" w:fill="CFDFE7"/>
          </w:tcPr>
          <w:p w14:paraId="63887785" w14:textId="77777777" w:rsidR="00112D40" w:rsidRDefault="003E0739">
            <w:pPr>
              <w:pStyle w:val="TableParagraph"/>
              <w:ind w:left="9" w:right="3"/>
              <w:rPr>
                <w:sz w:val="18"/>
              </w:rPr>
            </w:pPr>
            <w:r>
              <w:rPr>
                <w:spacing w:val="-2"/>
                <w:sz w:val="18"/>
              </w:rPr>
              <w:t>Ixelles</w:t>
            </w:r>
          </w:p>
        </w:tc>
        <w:tc>
          <w:tcPr>
            <w:tcW w:w="1222" w:type="dxa"/>
          </w:tcPr>
          <w:p w14:paraId="055E251A" w14:textId="77777777" w:rsidR="00112D40" w:rsidRDefault="003E0739">
            <w:pPr>
              <w:pStyle w:val="TableParagraph"/>
              <w:ind w:left="7"/>
              <w:rPr>
                <w:sz w:val="18"/>
              </w:rPr>
            </w:pPr>
            <w:r>
              <w:rPr>
                <w:spacing w:val="-5"/>
                <w:sz w:val="18"/>
              </w:rPr>
              <w:t>+1%</w:t>
            </w:r>
          </w:p>
        </w:tc>
        <w:tc>
          <w:tcPr>
            <w:tcW w:w="1045" w:type="dxa"/>
          </w:tcPr>
          <w:p w14:paraId="07C20C9F" w14:textId="77777777" w:rsidR="00112D40" w:rsidRDefault="003E0739">
            <w:pPr>
              <w:pStyle w:val="TableParagraph"/>
              <w:ind w:left="6"/>
              <w:rPr>
                <w:sz w:val="18"/>
              </w:rPr>
            </w:pPr>
            <w:r>
              <w:rPr>
                <w:spacing w:val="-5"/>
                <w:sz w:val="18"/>
              </w:rPr>
              <w:t>+2%</w:t>
            </w:r>
          </w:p>
        </w:tc>
        <w:tc>
          <w:tcPr>
            <w:tcW w:w="1114" w:type="dxa"/>
          </w:tcPr>
          <w:p w14:paraId="3A6AEFC0" w14:textId="77777777" w:rsidR="00112D40" w:rsidRDefault="003E0739">
            <w:pPr>
              <w:pStyle w:val="TableParagraph"/>
              <w:ind w:left="7"/>
              <w:rPr>
                <w:sz w:val="18"/>
              </w:rPr>
            </w:pPr>
            <w:r>
              <w:rPr>
                <w:spacing w:val="-5"/>
                <w:sz w:val="18"/>
              </w:rPr>
              <w:t>+2%</w:t>
            </w:r>
          </w:p>
        </w:tc>
        <w:tc>
          <w:tcPr>
            <w:tcW w:w="1043" w:type="dxa"/>
          </w:tcPr>
          <w:p w14:paraId="337C773C" w14:textId="77777777" w:rsidR="00112D40" w:rsidRDefault="003E0739">
            <w:pPr>
              <w:pStyle w:val="TableParagraph"/>
              <w:ind w:left="3" w:right="2"/>
              <w:rPr>
                <w:sz w:val="18"/>
              </w:rPr>
            </w:pPr>
            <w:r>
              <w:rPr>
                <w:spacing w:val="-5"/>
                <w:sz w:val="18"/>
              </w:rPr>
              <w:t>+1%</w:t>
            </w:r>
          </w:p>
        </w:tc>
      </w:tr>
      <w:tr w:rsidR="00112D40" w14:paraId="22CE0E07" w14:textId="77777777">
        <w:trPr>
          <w:trHeight w:val="218"/>
        </w:trPr>
        <w:tc>
          <w:tcPr>
            <w:tcW w:w="2269" w:type="dxa"/>
            <w:shd w:val="clear" w:color="auto" w:fill="CFDFE7"/>
          </w:tcPr>
          <w:p w14:paraId="49DAA5A7" w14:textId="77777777" w:rsidR="00112D40" w:rsidRDefault="003E0739">
            <w:pPr>
              <w:pStyle w:val="TableParagraph"/>
              <w:spacing w:before="0" w:line="198" w:lineRule="exact"/>
              <w:ind w:left="9" w:right="5"/>
              <w:rPr>
                <w:sz w:val="18"/>
              </w:rPr>
            </w:pPr>
            <w:r>
              <w:rPr>
                <w:spacing w:val="-2"/>
                <w:sz w:val="18"/>
              </w:rPr>
              <w:t>Woluwe-Saint-Lambert</w:t>
            </w:r>
          </w:p>
        </w:tc>
        <w:tc>
          <w:tcPr>
            <w:tcW w:w="1222" w:type="dxa"/>
          </w:tcPr>
          <w:p w14:paraId="6411DD1E" w14:textId="77777777" w:rsidR="00112D40" w:rsidRDefault="003E0739">
            <w:pPr>
              <w:pStyle w:val="TableParagraph"/>
              <w:spacing w:before="0" w:line="198" w:lineRule="exact"/>
              <w:ind w:left="7"/>
              <w:rPr>
                <w:sz w:val="18"/>
              </w:rPr>
            </w:pPr>
            <w:r>
              <w:rPr>
                <w:spacing w:val="-5"/>
                <w:sz w:val="18"/>
              </w:rPr>
              <w:t>+3%</w:t>
            </w:r>
          </w:p>
        </w:tc>
        <w:tc>
          <w:tcPr>
            <w:tcW w:w="1045" w:type="dxa"/>
          </w:tcPr>
          <w:p w14:paraId="1C5CC5DB" w14:textId="77777777" w:rsidR="00112D40" w:rsidRDefault="003E0739">
            <w:pPr>
              <w:pStyle w:val="TableParagraph"/>
              <w:spacing w:before="0" w:line="198" w:lineRule="exact"/>
              <w:ind w:left="6"/>
              <w:rPr>
                <w:sz w:val="18"/>
              </w:rPr>
            </w:pPr>
            <w:r>
              <w:rPr>
                <w:spacing w:val="-5"/>
                <w:sz w:val="18"/>
              </w:rPr>
              <w:t>+4%</w:t>
            </w:r>
          </w:p>
        </w:tc>
        <w:tc>
          <w:tcPr>
            <w:tcW w:w="1114" w:type="dxa"/>
          </w:tcPr>
          <w:p w14:paraId="2E1F2300" w14:textId="77777777" w:rsidR="00112D40" w:rsidRDefault="003E0739">
            <w:pPr>
              <w:pStyle w:val="TableParagraph"/>
              <w:spacing w:before="0" w:line="198" w:lineRule="exact"/>
              <w:ind w:left="7"/>
              <w:rPr>
                <w:sz w:val="18"/>
              </w:rPr>
            </w:pPr>
            <w:r>
              <w:rPr>
                <w:spacing w:val="-5"/>
                <w:sz w:val="18"/>
              </w:rPr>
              <w:t>+1%</w:t>
            </w:r>
          </w:p>
        </w:tc>
        <w:tc>
          <w:tcPr>
            <w:tcW w:w="1043" w:type="dxa"/>
          </w:tcPr>
          <w:p w14:paraId="7B8E7291" w14:textId="77777777" w:rsidR="00112D40" w:rsidRDefault="003E0739">
            <w:pPr>
              <w:pStyle w:val="TableParagraph"/>
              <w:spacing w:before="0" w:line="198" w:lineRule="exact"/>
              <w:ind w:left="3" w:right="2"/>
              <w:rPr>
                <w:sz w:val="18"/>
              </w:rPr>
            </w:pPr>
            <w:r>
              <w:rPr>
                <w:spacing w:val="-5"/>
                <w:sz w:val="18"/>
              </w:rPr>
              <w:t>+2%</w:t>
            </w:r>
          </w:p>
        </w:tc>
      </w:tr>
      <w:tr w:rsidR="00112D40" w14:paraId="71E408EB" w14:textId="77777777">
        <w:trPr>
          <w:trHeight w:val="220"/>
        </w:trPr>
        <w:tc>
          <w:tcPr>
            <w:tcW w:w="2269" w:type="dxa"/>
            <w:shd w:val="clear" w:color="auto" w:fill="CFDFE7"/>
          </w:tcPr>
          <w:p w14:paraId="55FCE501" w14:textId="77777777" w:rsidR="00112D40" w:rsidRDefault="003E0739">
            <w:pPr>
              <w:pStyle w:val="TableParagraph"/>
              <w:ind w:left="9" w:right="6"/>
              <w:rPr>
                <w:sz w:val="18"/>
              </w:rPr>
            </w:pPr>
            <w:r>
              <w:rPr>
                <w:spacing w:val="-2"/>
                <w:sz w:val="18"/>
              </w:rPr>
              <w:t>Etterbeek</w:t>
            </w:r>
          </w:p>
        </w:tc>
        <w:tc>
          <w:tcPr>
            <w:tcW w:w="1222" w:type="dxa"/>
          </w:tcPr>
          <w:p w14:paraId="61EA359F" w14:textId="77777777" w:rsidR="00112D40" w:rsidRDefault="003E0739">
            <w:pPr>
              <w:pStyle w:val="TableParagraph"/>
              <w:ind w:left="7" w:right="2"/>
              <w:rPr>
                <w:sz w:val="18"/>
              </w:rPr>
            </w:pPr>
            <w:r>
              <w:rPr>
                <w:spacing w:val="-5"/>
                <w:sz w:val="18"/>
              </w:rPr>
              <w:t>0%</w:t>
            </w:r>
          </w:p>
        </w:tc>
        <w:tc>
          <w:tcPr>
            <w:tcW w:w="1045" w:type="dxa"/>
          </w:tcPr>
          <w:p w14:paraId="711801EE" w14:textId="77777777" w:rsidR="00112D40" w:rsidRDefault="003E0739">
            <w:pPr>
              <w:pStyle w:val="TableParagraph"/>
              <w:ind w:left="6"/>
              <w:rPr>
                <w:sz w:val="18"/>
              </w:rPr>
            </w:pPr>
            <w:r>
              <w:rPr>
                <w:spacing w:val="-5"/>
                <w:sz w:val="18"/>
              </w:rPr>
              <w:t>+2%</w:t>
            </w:r>
          </w:p>
        </w:tc>
        <w:tc>
          <w:tcPr>
            <w:tcW w:w="1114" w:type="dxa"/>
          </w:tcPr>
          <w:p w14:paraId="410EFA40" w14:textId="77777777" w:rsidR="00112D40" w:rsidRDefault="003E0739">
            <w:pPr>
              <w:pStyle w:val="TableParagraph"/>
              <w:ind w:left="7"/>
              <w:rPr>
                <w:sz w:val="18"/>
              </w:rPr>
            </w:pPr>
            <w:r>
              <w:rPr>
                <w:spacing w:val="-5"/>
                <w:sz w:val="18"/>
              </w:rPr>
              <w:t>+1%</w:t>
            </w:r>
          </w:p>
        </w:tc>
        <w:tc>
          <w:tcPr>
            <w:tcW w:w="1043" w:type="dxa"/>
          </w:tcPr>
          <w:p w14:paraId="76A34D93" w14:textId="77777777" w:rsidR="00112D40" w:rsidRDefault="003E0739">
            <w:pPr>
              <w:pStyle w:val="TableParagraph"/>
              <w:ind w:left="3"/>
              <w:rPr>
                <w:sz w:val="18"/>
              </w:rPr>
            </w:pPr>
            <w:r>
              <w:rPr>
                <w:spacing w:val="-5"/>
                <w:sz w:val="18"/>
              </w:rPr>
              <w:t>0%</w:t>
            </w:r>
          </w:p>
        </w:tc>
      </w:tr>
      <w:tr w:rsidR="00112D40" w14:paraId="5588B5B5" w14:textId="77777777">
        <w:trPr>
          <w:trHeight w:val="220"/>
        </w:trPr>
        <w:tc>
          <w:tcPr>
            <w:tcW w:w="2269" w:type="dxa"/>
            <w:shd w:val="clear" w:color="auto" w:fill="CFDFE7"/>
          </w:tcPr>
          <w:p w14:paraId="54371DC6" w14:textId="77777777" w:rsidR="00112D40" w:rsidRDefault="003E0739">
            <w:pPr>
              <w:pStyle w:val="TableParagraph"/>
              <w:ind w:left="9" w:right="3"/>
              <w:rPr>
                <w:sz w:val="18"/>
              </w:rPr>
            </w:pPr>
            <w:r>
              <w:rPr>
                <w:spacing w:val="-2"/>
                <w:sz w:val="18"/>
              </w:rPr>
              <w:t>Saint-Gilles</w:t>
            </w:r>
          </w:p>
        </w:tc>
        <w:tc>
          <w:tcPr>
            <w:tcW w:w="1222" w:type="dxa"/>
          </w:tcPr>
          <w:p w14:paraId="617E1F40" w14:textId="77777777" w:rsidR="00112D40" w:rsidRDefault="003E0739">
            <w:pPr>
              <w:pStyle w:val="TableParagraph"/>
              <w:ind w:left="7"/>
              <w:rPr>
                <w:sz w:val="18"/>
              </w:rPr>
            </w:pPr>
            <w:r>
              <w:rPr>
                <w:spacing w:val="-5"/>
                <w:sz w:val="18"/>
              </w:rPr>
              <w:t>+2%</w:t>
            </w:r>
          </w:p>
        </w:tc>
        <w:tc>
          <w:tcPr>
            <w:tcW w:w="1045" w:type="dxa"/>
          </w:tcPr>
          <w:p w14:paraId="3E81D0C9" w14:textId="77777777" w:rsidR="00112D40" w:rsidRDefault="003E0739">
            <w:pPr>
              <w:pStyle w:val="TableParagraph"/>
              <w:ind w:left="6"/>
              <w:rPr>
                <w:sz w:val="18"/>
              </w:rPr>
            </w:pPr>
            <w:r>
              <w:rPr>
                <w:spacing w:val="-5"/>
                <w:sz w:val="18"/>
              </w:rPr>
              <w:t>+1%</w:t>
            </w:r>
          </w:p>
        </w:tc>
        <w:tc>
          <w:tcPr>
            <w:tcW w:w="1114" w:type="dxa"/>
          </w:tcPr>
          <w:p w14:paraId="15339680" w14:textId="77777777" w:rsidR="00112D40" w:rsidRDefault="003E0739">
            <w:pPr>
              <w:pStyle w:val="TableParagraph"/>
              <w:ind w:left="7"/>
              <w:rPr>
                <w:sz w:val="18"/>
              </w:rPr>
            </w:pPr>
            <w:r>
              <w:rPr>
                <w:spacing w:val="-5"/>
                <w:sz w:val="18"/>
              </w:rPr>
              <w:t>+2%</w:t>
            </w:r>
          </w:p>
        </w:tc>
        <w:tc>
          <w:tcPr>
            <w:tcW w:w="1043" w:type="dxa"/>
          </w:tcPr>
          <w:p w14:paraId="77215A0E" w14:textId="77777777" w:rsidR="00112D40" w:rsidRDefault="003E0739">
            <w:pPr>
              <w:pStyle w:val="TableParagraph"/>
              <w:ind w:left="3" w:right="2"/>
              <w:rPr>
                <w:sz w:val="18"/>
              </w:rPr>
            </w:pPr>
            <w:r>
              <w:rPr>
                <w:spacing w:val="-5"/>
                <w:sz w:val="18"/>
              </w:rPr>
              <w:t>+1%</w:t>
            </w:r>
          </w:p>
        </w:tc>
      </w:tr>
      <w:tr w:rsidR="00112D40" w14:paraId="1873B94E" w14:textId="77777777">
        <w:trPr>
          <w:trHeight w:val="220"/>
        </w:trPr>
        <w:tc>
          <w:tcPr>
            <w:tcW w:w="2269" w:type="dxa"/>
            <w:shd w:val="clear" w:color="auto" w:fill="CFDFE7"/>
          </w:tcPr>
          <w:p w14:paraId="78AFCCDF" w14:textId="77777777" w:rsidR="00112D40" w:rsidRDefault="003E0739">
            <w:pPr>
              <w:pStyle w:val="TableParagraph"/>
              <w:ind w:left="9" w:right="1"/>
              <w:rPr>
                <w:sz w:val="18"/>
              </w:rPr>
            </w:pPr>
            <w:r>
              <w:rPr>
                <w:spacing w:val="-2"/>
                <w:sz w:val="18"/>
              </w:rPr>
              <w:t>Givre</w:t>
            </w:r>
          </w:p>
        </w:tc>
        <w:tc>
          <w:tcPr>
            <w:tcW w:w="1222" w:type="dxa"/>
          </w:tcPr>
          <w:p w14:paraId="0B538B57" w14:textId="77777777" w:rsidR="00112D40" w:rsidRDefault="003E0739">
            <w:pPr>
              <w:pStyle w:val="TableParagraph"/>
              <w:ind w:left="7"/>
              <w:rPr>
                <w:sz w:val="18"/>
              </w:rPr>
            </w:pPr>
            <w:r>
              <w:rPr>
                <w:spacing w:val="-5"/>
                <w:sz w:val="18"/>
              </w:rPr>
              <w:t>+1%</w:t>
            </w:r>
          </w:p>
        </w:tc>
        <w:tc>
          <w:tcPr>
            <w:tcW w:w="1045" w:type="dxa"/>
          </w:tcPr>
          <w:p w14:paraId="1F1533B1" w14:textId="77777777" w:rsidR="00112D40" w:rsidRDefault="003E0739">
            <w:pPr>
              <w:pStyle w:val="TableParagraph"/>
              <w:ind w:left="6"/>
              <w:rPr>
                <w:sz w:val="18"/>
              </w:rPr>
            </w:pPr>
            <w:r>
              <w:rPr>
                <w:spacing w:val="-5"/>
                <w:sz w:val="18"/>
              </w:rPr>
              <w:t>+2%</w:t>
            </w:r>
          </w:p>
        </w:tc>
        <w:tc>
          <w:tcPr>
            <w:tcW w:w="1114" w:type="dxa"/>
          </w:tcPr>
          <w:p w14:paraId="0B6CD1CA" w14:textId="77777777" w:rsidR="00112D40" w:rsidRDefault="003E0739">
            <w:pPr>
              <w:pStyle w:val="TableParagraph"/>
              <w:ind w:left="7"/>
              <w:rPr>
                <w:sz w:val="18"/>
              </w:rPr>
            </w:pPr>
            <w:r>
              <w:rPr>
                <w:spacing w:val="-5"/>
                <w:sz w:val="18"/>
              </w:rPr>
              <w:t>+2%</w:t>
            </w:r>
          </w:p>
        </w:tc>
        <w:tc>
          <w:tcPr>
            <w:tcW w:w="1043" w:type="dxa"/>
          </w:tcPr>
          <w:p w14:paraId="68B8E69B" w14:textId="77777777" w:rsidR="00112D40" w:rsidRDefault="003E0739">
            <w:pPr>
              <w:pStyle w:val="TableParagraph"/>
              <w:ind w:left="3" w:right="2"/>
              <w:rPr>
                <w:sz w:val="18"/>
              </w:rPr>
            </w:pPr>
            <w:r>
              <w:rPr>
                <w:spacing w:val="-5"/>
                <w:sz w:val="18"/>
              </w:rPr>
              <w:t>+1%</w:t>
            </w:r>
          </w:p>
        </w:tc>
      </w:tr>
      <w:tr w:rsidR="00112D40" w14:paraId="18A6ADB0" w14:textId="77777777">
        <w:trPr>
          <w:trHeight w:val="217"/>
        </w:trPr>
        <w:tc>
          <w:tcPr>
            <w:tcW w:w="2269" w:type="dxa"/>
            <w:shd w:val="clear" w:color="auto" w:fill="CFDFE7"/>
          </w:tcPr>
          <w:p w14:paraId="2A989584" w14:textId="77777777" w:rsidR="00112D40" w:rsidRDefault="003E0739">
            <w:pPr>
              <w:pStyle w:val="TableParagraph"/>
              <w:spacing w:before="0" w:line="198" w:lineRule="exact"/>
              <w:ind w:left="9" w:right="5"/>
              <w:rPr>
                <w:sz w:val="18"/>
              </w:rPr>
            </w:pPr>
            <w:r>
              <w:rPr>
                <w:spacing w:val="-2"/>
                <w:sz w:val="18"/>
              </w:rPr>
              <w:t>Bruxelles</w:t>
            </w:r>
          </w:p>
        </w:tc>
        <w:tc>
          <w:tcPr>
            <w:tcW w:w="1222" w:type="dxa"/>
          </w:tcPr>
          <w:p w14:paraId="3AACBAED" w14:textId="77777777" w:rsidR="00112D40" w:rsidRDefault="003E0739">
            <w:pPr>
              <w:pStyle w:val="TableParagraph"/>
              <w:spacing w:before="0" w:line="198" w:lineRule="exact"/>
              <w:ind w:left="7" w:right="2"/>
              <w:rPr>
                <w:sz w:val="18"/>
              </w:rPr>
            </w:pPr>
            <w:r>
              <w:rPr>
                <w:spacing w:val="-5"/>
                <w:sz w:val="18"/>
              </w:rPr>
              <w:t>0%</w:t>
            </w:r>
          </w:p>
        </w:tc>
        <w:tc>
          <w:tcPr>
            <w:tcW w:w="1045" w:type="dxa"/>
          </w:tcPr>
          <w:p w14:paraId="0F8BE500" w14:textId="77777777" w:rsidR="00112D40" w:rsidRDefault="003E0739">
            <w:pPr>
              <w:pStyle w:val="TableParagraph"/>
              <w:spacing w:before="0" w:line="198" w:lineRule="exact"/>
              <w:ind w:left="6"/>
              <w:rPr>
                <w:sz w:val="18"/>
              </w:rPr>
            </w:pPr>
            <w:r>
              <w:rPr>
                <w:spacing w:val="-5"/>
                <w:sz w:val="18"/>
              </w:rPr>
              <w:t>+2%</w:t>
            </w:r>
          </w:p>
        </w:tc>
        <w:tc>
          <w:tcPr>
            <w:tcW w:w="1114" w:type="dxa"/>
          </w:tcPr>
          <w:p w14:paraId="04DCEEBF" w14:textId="77777777" w:rsidR="00112D40" w:rsidRDefault="003E0739">
            <w:pPr>
              <w:pStyle w:val="TableParagraph"/>
              <w:spacing w:before="0" w:line="198" w:lineRule="exact"/>
              <w:ind w:left="7" w:right="2"/>
              <w:rPr>
                <w:sz w:val="18"/>
              </w:rPr>
            </w:pPr>
            <w:r>
              <w:rPr>
                <w:spacing w:val="-5"/>
                <w:sz w:val="18"/>
              </w:rPr>
              <w:t>0%</w:t>
            </w:r>
          </w:p>
        </w:tc>
        <w:tc>
          <w:tcPr>
            <w:tcW w:w="1043" w:type="dxa"/>
          </w:tcPr>
          <w:p w14:paraId="2ABFBC47" w14:textId="77777777" w:rsidR="00112D40" w:rsidRDefault="003E0739">
            <w:pPr>
              <w:pStyle w:val="TableParagraph"/>
              <w:spacing w:before="0" w:line="198" w:lineRule="exact"/>
              <w:ind w:left="3"/>
              <w:rPr>
                <w:sz w:val="18"/>
              </w:rPr>
            </w:pPr>
            <w:r>
              <w:rPr>
                <w:spacing w:val="-5"/>
                <w:sz w:val="18"/>
              </w:rPr>
              <w:t>0%</w:t>
            </w:r>
          </w:p>
        </w:tc>
      </w:tr>
      <w:tr w:rsidR="00112D40" w14:paraId="1BDE5F75" w14:textId="77777777">
        <w:trPr>
          <w:trHeight w:val="220"/>
        </w:trPr>
        <w:tc>
          <w:tcPr>
            <w:tcW w:w="2269" w:type="dxa"/>
            <w:shd w:val="clear" w:color="auto" w:fill="CFDFE7"/>
          </w:tcPr>
          <w:p w14:paraId="4D61EDC3" w14:textId="77777777" w:rsidR="00112D40" w:rsidRDefault="003E0739">
            <w:pPr>
              <w:pStyle w:val="TableParagraph"/>
              <w:ind w:left="9" w:right="3"/>
              <w:rPr>
                <w:sz w:val="18"/>
              </w:rPr>
            </w:pPr>
            <w:r>
              <w:rPr>
                <w:spacing w:val="-2"/>
                <w:sz w:val="18"/>
              </w:rPr>
              <w:t>Woluwe-Saint-Pierre</w:t>
            </w:r>
          </w:p>
        </w:tc>
        <w:tc>
          <w:tcPr>
            <w:tcW w:w="1222" w:type="dxa"/>
          </w:tcPr>
          <w:p w14:paraId="40EB2DDA" w14:textId="77777777" w:rsidR="00112D40" w:rsidRDefault="003E0739">
            <w:pPr>
              <w:pStyle w:val="TableParagraph"/>
              <w:ind w:left="7"/>
              <w:rPr>
                <w:sz w:val="18"/>
              </w:rPr>
            </w:pPr>
            <w:r>
              <w:rPr>
                <w:spacing w:val="-5"/>
                <w:sz w:val="18"/>
              </w:rPr>
              <w:t>-1%</w:t>
            </w:r>
          </w:p>
        </w:tc>
        <w:tc>
          <w:tcPr>
            <w:tcW w:w="1045" w:type="dxa"/>
          </w:tcPr>
          <w:p w14:paraId="194AE023" w14:textId="77777777" w:rsidR="00112D40" w:rsidRDefault="003E0739">
            <w:pPr>
              <w:pStyle w:val="TableParagraph"/>
              <w:ind w:left="6"/>
              <w:rPr>
                <w:sz w:val="18"/>
              </w:rPr>
            </w:pPr>
            <w:r>
              <w:rPr>
                <w:spacing w:val="-5"/>
                <w:sz w:val="18"/>
              </w:rPr>
              <w:t>-1%</w:t>
            </w:r>
          </w:p>
        </w:tc>
        <w:tc>
          <w:tcPr>
            <w:tcW w:w="1114" w:type="dxa"/>
          </w:tcPr>
          <w:p w14:paraId="68854D51" w14:textId="77777777" w:rsidR="00112D40" w:rsidRDefault="003E0739">
            <w:pPr>
              <w:pStyle w:val="TableParagraph"/>
              <w:ind w:left="7"/>
              <w:rPr>
                <w:sz w:val="18"/>
              </w:rPr>
            </w:pPr>
            <w:r>
              <w:rPr>
                <w:spacing w:val="-5"/>
                <w:sz w:val="18"/>
              </w:rPr>
              <w:t>+1%</w:t>
            </w:r>
          </w:p>
        </w:tc>
        <w:tc>
          <w:tcPr>
            <w:tcW w:w="1043" w:type="dxa"/>
          </w:tcPr>
          <w:p w14:paraId="5CF41BE1" w14:textId="77777777" w:rsidR="00112D40" w:rsidRDefault="003E0739">
            <w:pPr>
              <w:pStyle w:val="TableParagraph"/>
              <w:ind w:left="3"/>
              <w:rPr>
                <w:sz w:val="18"/>
              </w:rPr>
            </w:pPr>
            <w:r>
              <w:rPr>
                <w:spacing w:val="-5"/>
                <w:sz w:val="18"/>
              </w:rPr>
              <w:t>0%</w:t>
            </w:r>
          </w:p>
        </w:tc>
      </w:tr>
      <w:tr w:rsidR="00112D40" w14:paraId="79AF7461" w14:textId="77777777">
        <w:trPr>
          <w:trHeight w:val="220"/>
        </w:trPr>
        <w:tc>
          <w:tcPr>
            <w:tcW w:w="2269" w:type="dxa"/>
            <w:shd w:val="clear" w:color="auto" w:fill="CFDFE7"/>
          </w:tcPr>
          <w:p w14:paraId="3D00C161" w14:textId="77777777" w:rsidR="00112D40" w:rsidRDefault="003E0739">
            <w:pPr>
              <w:pStyle w:val="TableParagraph"/>
              <w:ind w:left="9" w:right="6"/>
              <w:rPr>
                <w:sz w:val="18"/>
              </w:rPr>
            </w:pPr>
            <w:r>
              <w:rPr>
                <w:spacing w:val="-2"/>
                <w:sz w:val="18"/>
              </w:rPr>
              <w:t>Saint-Jean-Molenbeek</w:t>
            </w:r>
          </w:p>
        </w:tc>
        <w:tc>
          <w:tcPr>
            <w:tcW w:w="1222" w:type="dxa"/>
          </w:tcPr>
          <w:p w14:paraId="610770B7" w14:textId="77777777" w:rsidR="00112D40" w:rsidRDefault="003E0739">
            <w:pPr>
              <w:pStyle w:val="TableParagraph"/>
              <w:ind w:left="7" w:right="2"/>
              <w:rPr>
                <w:sz w:val="18"/>
              </w:rPr>
            </w:pPr>
            <w:r>
              <w:rPr>
                <w:spacing w:val="-5"/>
                <w:sz w:val="18"/>
              </w:rPr>
              <w:t>0%</w:t>
            </w:r>
          </w:p>
        </w:tc>
        <w:tc>
          <w:tcPr>
            <w:tcW w:w="1045" w:type="dxa"/>
          </w:tcPr>
          <w:p w14:paraId="757C0B72" w14:textId="77777777" w:rsidR="00112D40" w:rsidRDefault="003E0739">
            <w:pPr>
              <w:pStyle w:val="TableParagraph"/>
              <w:ind w:left="6"/>
              <w:rPr>
                <w:sz w:val="18"/>
              </w:rPr>
            </w:pPr>
            <w:r>
              <w:rPr>
                <w:spacing w:val="-5"/>
                <w:sz w:val="18"/>
              </w:rPr>
              <w:t>+1%</w:t>
            </w:r>
          </w:p>
        </w:tc>
        <w:tc>
          <w:tcPr>
            <w:tcW w:w="1114" w:type="dxa"/>
          </w:tcPr>
          <w:p w14:paraId="32D014FE" w14:textId="77777777" w:rsidR="00112D40" w:rsidRDefault="003E0739">
            <w:pPr>
              <w:pStyle w:val="TableParagraph"/>
              <w:ind w:left="7"/>
              <w:rPr>
                <w:sz w:val="18"/>
              </w:rPr>
            </w:pPr>
            <w:r>
              <w:rPr>
                <w:spacing w:val="-5"/>
                <w:sz w:val="18"/>
              </w:rPr>
              <w:t>+2%</w:t>
            </w:r>
          </w:p>
        </w:tc>
        <w:tc>
          <w:tcPr>
            <w:tcW w:w="1043" w:type="dxa"/>
          </w:tcPr>
          <w:p w14:paraId="73C2226C" w14:textId="77777777" w:rsidR="00112D40" w:rsidRDefault="003E0739">
            <w:pPr>
              <w:pStyle w:val="TableParagraph"/>
              <w:ind w:left="3" w:right="2"/>
              <w:rPr>
                <w:sz w:val="18"/>
              </w:rPr>
            </w:pPr>
            <w:r>
              <w:rPr>
                <w:spacing w:val="-5"/>
                <w:sz w:val="18"/>
              </w:rPr>
              <w:t>+1%</w:t>
            </w:r>
          </w:p>
        </w:tc>
      </w:tr>
      <w:tr w:rsidR="00112D40" w14:paraId="5278E5F6" w14:textId="77777777">
        <w:trPr>
          <w:trHeight w:val="217"/>
        </w:trPr>
        <w:tc>
          <w:tcPr>
            <w:tcW w:w="2269" w:type="dxa"/>
            <w:shd w:val="clear" w:color="auto" w:fill="CFDFE7"/>
          </w:tcPr>
          <w:p w14:paraId="5B10A3D9" w14:textId="77777777" w:rsidR="00112D40" w:rsidRDefault="003E0739">
            <w:pPr>
              <w:pStyle w:val="TableParagraph"/>
              <w:spacing w:before="0" w:line="198" w:lineRule="exact"/>
              <w:ind w:left="9"/>
              <w:rPr>
                <w:sz w:val="18"/>
              </w:rPr>
            </w:pPr>
            <w:r>
              <w:rPr>
                <w:spacing w:val="-2"/>
                <w:sz w:val="18"/>
              </w:rPr>
              <w:t>Evere</w:t>
            </w:r>
          </w:p>
        </w:tc>
        <w:tc>
          <w:tcPr>
            <w:tcW w:w="1222" w:type="dxa"/>
          </w:tcPr>
          <w:p w14:paraId="286AAA5A" w14:textId="77777777" w:rsidR="00112D40" w:rsidRDefault="003E0739">
            <w:pPr>
              <w:pStyle w:val="TableParagraph"/>
              <w:spacing w:before="0" w:line="198" w:lineRule="exact"/>
              <w:ind w:left="7"/>
              <w:rPr>
                <w:sz w:val="18"/>
              </w:rPr>
            </w:pPr>
            <w:r>
              <w:rPr>
                <w:spacing w:val="-5"/>
                <w:sz w:val="18"/>
              </w:rPr>
              <w:t>+2%</w:t>
            </w:r>
          </w:p>
        </w:tc>
        <w:tc>
          <w:tcPr>
            <w:tcW w:w="1045" w:type="dxa"/>
          </w:tcPr>
          <w:p w14:paraId="1F161577" w14:textId="77777777" w:rsidR="00112D40" w:rsidRDefault="003E0739">
            <w:pPr>
              <w:pStyle w:val="TableParagraph"/>
              <w:spacing w:before="0" w:line="198" w:lineRule="exact"/>
              <w:ind w:left="6"/>
              <w:rPr>
                <w:sz w:val="18"/>
              </w:rPr>
            </w:pPr>
            <w:r>
              <w:rPr>
                <w:spacing w:val="-5"/>
                <w:sz w:val="18"/>
              </w:rPr>
              <w:t>+2%</w:t>
            </w:r>
          </w:p>
        </w:tc>
        <w:tc>
          <w:tcPr>
            <w:tcW w:w="1114" w:type="dxa"/>
          </w:tcPr>
          <w:p w14:paraId="2D4236BF" w14:textId="77777777" w:rsidR="00112D40" w:rsidRDefault="003E0739">
            <w:pPr>
              <w:pStyle w:val="TableParagraph"/>
              <w:spacing w:before="0" w:line="198" w:lineRule="exact"/>
              <w:ind w:left="7"/>
              <w:rPr>
                <w:sz w:val="18"/>
              </w:rPr>
            </w:pPr>
            <w:r>
              <w:rPr>
                <w:spacing w:val="-5"/>
                <w:sz w:val="18"/>
              </w:rPr>
              <w:t>-1%</w:t>
            </w:r>
          </w:p>
        </w:tc>
        <w:tc>
          <w:tcPr>
            <w:tcW w:w="1043" w:type="dxa"/>
          </w:tcPr>
          <w:p w14:paraId="603AFFEC" w14:textId="77777777" w:rsidR="00112D40" w:rsidRDefault="003E0739">
            <w:pPr>
              <w:pStyle w:val="TableParagraph"/>
              <w:spacing w:before="0" w:line="198" w:lineRule="exact"/>
              <w:ind w:left="3" w:right="2"/>
              <w:rPr>
                <w:sz w:val="18"/>
              </w:rPr>
            </w:pPr>
            <w:r>
              <w:rPr>
                <w:spacing w:val="-5"/>
                <w:sz w:val="18"/>
              </w:rPr>
              <w:t>-1%</w:t>
            </w:r>
          </w:p>
        </w:tc>
      </w:tr>
      <w:tr w:rsidR="00112D40" w14:paraId="7059E482" w14:textId="77777777">
        <w:trPr>
          <w:trHeight w:val="220"/>
        </w:trPr>
        <w:tc>
          <w:tcPr>
            <w:tcW w:w="2269" w:type="dxa"/>
            <w:shd w:val="clear" w:color="auto" w:fill="CFDFE7"/>
          </w:tcPr>
          <w:p w14:paraId="031AF76C" w14:textId="77777777" w:rsidR="00112D40" w:rsidRDefault="003E0739">
            <w:pPr>
              <w:pStyle w:val="TableParagraph"/>
              <w:ind w:left="9" w:right="2"/>
              <w:rPr>
                <w:sz w:val="18"/>
              </w:rPr>
            </w:pPr>
            <w:r>
              <w:rPr>
                <w:spacing w:val="-2"/>
                <w:sz w:val="18"/>
              </w:rPr>
              <w:t>Jette</w:t>
            </w:r>
          </w:p>
        </w:tc>
        <w:tc>
          <w:tcPr>
            <w:tcW w:w="1222" w:type="dxa"/>
          </w:tcPr>
          <w:p w14:paraId="3C9290AC" w14:textId="77777777" w:rsidR="00112D40" w:rsidRDefault="003E0739">
            <w:pPr>
              <w:pStyle w:val="TableParagraph"/>
              <w:ind w:left="7"/>
              <w:rPr>
                <w:sz w:val="18"/>
              </w:rPr>
            </w:pPr>
            <w:r>
              <w:rPr>
                <w:spacing w:val="-5"/>
                <w:sz w:val="18"/>
              </w:rPr>
              <w:t>-2%</w:t>
            </w:r>
          </w:p>
        </w:tc>
        <w:tc>
          <w:tcPr>
            <w:tcW w:w="1045" w:type="dxa"/>
          </w:tcPr>
          <w:p w14:paraId="5DC4F74B" w14:textId="77777777" w:rsidR="00112D40" w:rsidRDefault="003E0739">
            <w:pPr>
              <w:pStyle w:val="TableParagraph"/>
              <w:ind w:left="6"/>
              <w:rPr>
                <w:sz w:val="18"/>
              </w:rPr>
            </w:pPr>
            <w:r>
              <w:rPr>
                <w:spacing w:val="-5"/>
                <w:sz w:val="18"/>
              </w:rPr>
              <w:t>-2%</w:t>
            </w:r>
          </w:p>
        </w:tc>
        <w:tc>
          <w:tcPr>
            <w:tcW w:w="1114" w:type="dxa"/>
          </w:tcPr>
          <w:p w14:paraId="684FDCCC" w14:textId="77777777" w:rsidR="00112D40" w:rsidRDefault="003E0739">
            <w:pPr>
              <w:pStyle w:val="TableParagraph"/>
              <w:ind w:left="7" w:right="2"/>
              <w:rPr>
                <w:sz w:val="18"/>
              </w:rPr>
            </w:pPr>
            <w:r>
              <w:rPr>
                <w:spacing w:val="-5"/>
                <w:sz w:val="18"/>
              </w:rPr>
              <w:t>0%</w:t>
            </w:r>
          </w:p>
        </w:tc>
        <w:tc>
          <w:tcPr>
            <w:tcW w:w="1043" w:type="dxa"/>
          </w:tcPr>
          <w:p w14:paraId="5AD6752B" w14:textId="77777777" w:rsidR="00112D40" w:rsidRDefault="003E0739">
            <w:pPr>
              <w:pStyle w:val="TableParagraph"/>
              <w:ind w:left="3"/>
              <w:rPr>
                <w:sz w:val="18"/>
              </w:rPr>
            </w:pPr>
            <w:r>
              <w:rPr>
                <w:spacing w:val="-5"/>
                <w:sz w:val="18"/>
              </w:rPr>
              <w:t>0%</w:t>
            </w:r>
          </w:p>
        </w:tc>
      </w:tr>
      <w:tr w:rsidR="00112D40" w14:paraId="14387C81" w14:textId="77777777">
        <w:trPr>
          <w:trHeight w:val="220"/>
        </w:trPr>
        <w:tc>
          <w:tcPr>
            <w:tcW w:w="2269" w:type="dxa"/>
            <w:shd w:val="clear" w:color="auto" w:fill="CFDFE7"/>
          </w:tcPr>
          <w:p w14:paraId="43A05307" w14:textId="77777777" w:rsidR="00112D40" w:rsidRDefault="003E0739">
            <w:pPr>
              <w:pStyle w:val="TableParagraph"/>
              <w:ind w:left="9" w:right="1"/>
              <w:rPr>
                <w:sz w:val="18"/>
              </w:rPr>
            </w:pPr>
            <w:r>
              <w:rPr>
                <w:spacing w:val="-2"/>
                <w:sz w:val="18"/>
              </w:rPr>
              <w:t>Watermaal-Bosvoorde</w:t>
            </w:r>
          </w:p>
        </w:tc>
        <w:tc>
          <w:tcPr>
            <w:tcW w:w="1222" w:type="dxa"/>
          </w:tcPr>
          <w:p w14:paraId="789DFA7F" w14:textId="77777777" w:rsidR="00112D40" w:rsidRDefault="003E0739">
            <w:pPr>
              <w:pStyle w:val="TableParagraph"/>
              <w:ind w:left="7"/>
              <w:rPr>
                <w:sz w:val="18"/>
              </w:rPr>
            </w:pPr>
            <w:r>
              <w:rPr>
                <w:spacing w:val="-5"/>
                <w:sz w:val="18"/>
              </w:rPr>
              <w:t>-1%</w:t>
            </w:r>
          </w:p>
        </w:tc>
        <w:tc>
          <w:tcPr>
            <w:tcW w:w="1045" w:type="dxa"/>
          </w:tcPr>
          <w:p w14:paraId="5F9FDADD" w14:textId="77777777" w:rsidR="00112D40" w:rsidRDefault="003E0739">
            <w:pPr>
              <w:pStyle w:val="TableParagraph"/>
              <w:ind w:left="6" w:right="2"/>
              <w:rPr>
                <w:sz w:val="18"/>
              </w:rPr>
            </w:pPr>
            <w:r>
              <w:rPr>
                <w:spacing w:val="-5"/>
                <w:sz w:val="18"/>
              </w:rPr>
              <w:t>0%</w:t>
            </w:r>
          </w:p>
        </w:tc>
        <w:tc>
          <w:tcPr>
            <w:tcW w:w="1114" w:type="dxa"/>
          </w:tcPr>
          <w:p w14:paraId="129C2C86" w14:textId="77777777" w:rsidR="00112D40" w:rsidRDefault="003E0739">
            <w:pPr>
              <w:pStyle w:val="TableParagraph"/>
              <w:ind w:left="7"/>
              <w:rPr>
                <w:sz w:val="18"/>
              </w:rPr>
            </w:pPr>
            <w:r>
              <w:rPr>
                <w:spacing w:val="-5"/>
                <w:sz w:val="18"/>
              </w:rPr>
              <w:t>+1%</w:t>
            </w:r>
          </w:p>
        </w:tc>
        <w:tc>
          <w:tcPr>
            <w:tcW w:w="1043" w:type="dxa"/>
          </w:tcPr>
          <w:p w14:paraId="0C64DB29" w14:textId="77777777" w:rsidR="00112D40" w:rsidRDefault="003E0739">
            <w:pPr>
              <w:pStyle w:val="TableParagraph"/>
              <w:ind w:left="3"/>
              <w:rPr>
                <w:sz w:val="18"/>
              </w:rPr>
            </w:pPr>
            <w:r>
              <w:rPr>
                <w:spacing w:val="-5"/>
                <w:sz w:val="18"/>
              </w:rPr>
              <w:t>0%</w:t>
            </w:r>
          </w:p>
        </w:tc>
      </w:tr>
      <w:tr w:rsidR="00112D40" w14:paraId="7688FC14" w14:textId="77777777">
        <w:trPr>
          <w:trHeight w:val="220"/>
        </w:trPr>
        <w:tc>
          <w:tcPr>
            <w:tcW w:w="2269" w:type="dxa"/>
            <w:shd w:val="clear" w:color="auto" w:fill="CFDFE7"/>
          </w:tcPr>
          <w:p w14:paraId="560D14B6" w14:textId="77777777" w:rsidR="00112D40" w:rsidRDefault="003E0739">
            <w:pPr>
              <w:pStyle w:val="TableParagraph"/>
              <w:ind w:left="9" w:right="5"/>
              <w:rPr>
                <w:sz w:val="18"/>
              </w:rPr>
            </w:pPr>
            <w:r>
              <w:rPr>
                <w:spacing w:val="-2"/>
                <w:sz w:val="18"/>
              </w:rPr>
              <w:t>St. Agatha Berchem</w:t>
            </w:r>
          </w:p>
        </w:tc>
        <w:tc>
          <w:tcPr>
            <w:tcW w:w="1222" w:type="dxa"/>
          </w:tcPr>
          <w:p w14:paraId="4EE07EA1" w14:textId="77777777" w:rsidR="00112D40" w:rsidRDefault="003E0739">
            <w:pPr>
              <w:pStyle w:val="TableParagraph"/>
              <w:ind w:left="7"/>
              <w:rPr>
                <w:sz w:val="18"/>
              </w:rPr>
            </w:pPr>
            <w:r>
              <w:rPr>
                <w:spacing w:val="-5"/>
                <w:sz w:val="18"/>
              </w:rPr>
              <w:t>+2%</w:t>
            </w:r>
          </w:p>
        </w:tc>
        <w:tc>
          <w:tcPr>
            <w:tcW w:w="1045" w:type="dxa"/>
          </w:tcPr>
          <w:p w14:paraId="1566D1A3" w14:textId="77777777" w:rsidR="00112D40" w:rsidRDefault="003E0739">
            <w:pPr>
              <w:pStyle w:val="TableParagraph"/>
              <w:ind w:left="6"/>
              <w:rPr>
                <w:sz w:val="18"/>
              </w:rPr>
            </w:pPr>
            <w:r>
              <w:rPr>
                <w:spacing w:val="-5"/>
                <w:sz w:val="18"/>
              </w:rPr>
              <w:t>+3%</w:t>
            </w:r>
          </w:p>
        </w:tc>
        <w:tc>
          <w:tcPr>
            <w:tcW w:w="1114" w:type="dxa"/>
          </w:tcPr>
          <w:p w14:paraId="24852A51" w14:textId="77777777" w:rsidR="00112D40" w:rsidRDefault="003E0739">
            <w:pPr>
              <w:pStyle w:val="TableParagraph"/>
              <w:ind w:left="7" w:right="2"/>
              <w:rPr>
                <w:sz w:val="18"/>
              </w:rPr>
            </w:pPr>
            <w:r>
              <w:rPr>
                <w:spacing w:val="-5"/>
                <w:sz w:val="18"/>
              </w:rPr>
              <w:t>0%</w:t>
            </w:r>
          </w:p>
        </w:tc>
        <w:tc>
          <w:tcPr>
            <w:tcW w:w="1043" w:type="dxa"/>
          </w:tcPr>
          <w:p w14:paraId="23B51F92" w14:textId="77777777" w:rsidR="00112D40" w:rsidRDefault="003E0739">
            <w:pPr>
              <w:pStyle w:val="TableParagraph"/>
              <w:ind w:left="3"/>
              <w:rPr>
                <w:sz w:val="18"/>
              </w:rPr>
            </w:pPr>
            <w:r>
              <w:rPr>
                <w:spacing w:val="-5"/>
                <w:sz w:val="18"/>
              </w:rPr>
              <w:t>0%</w:t>
            </w:r>
          </w:p>
        </w:tc>
      </w:tr>
      <w:tr w:rsidR="00112D40" w14:paraId="62D15769" w14:textId="77777777">
        <w:trPr>
          <w:trHeight w:val="218"/>
        </w:trPr>
        <w:tc>
          <w:tcPr>
            <w:tcW w:w="2269" w:type="dxa"/>
            <w:shd w:val="clear" w:color="auto" w:fill="CFDFE7"/>
          </w:tcPr>
          <w:p w14:paraId="003B7585" w14:textId="77777777" w:rsidR="00112D40" w:rsidRDefault="003E0739">
            <w:pPr>
              <w:pStyle w:val="TableParagraph"/>
              <w:spacing w:before="0" w:line="198" w:lineRule="exact"/>
              <w:ind w:left="9" w:right="4"/>
              <w:rPr>
                <w:sz w:val="18"/>
              </w:rPr>
            </w:pPr>
            <w:r>
              <w:rPr>
                <w:spacing w:val="-2"/>
                <w:sz w:val="18"/>
              </w:rPr>
              <w:t>Auderghem</w:t>
            </w:r>
          </w:p>
        </w:tc>
        <w:tc>
          <w:tcPr>
            <w:tcW w:w="1222" w:type="dxa"/>
          </w:tcPr>
          <w:p w14:paraId="04181250" w14:textId="77777777" w:rsidR="00112D40" w:rsidRDefault="003E0739">
            <w:pPr>
              <w:pStyle w:val="TableParagraph"/>
              <w:spacing w:before="0" w:line="198" w:lineRule="exact"/>
              <w:ind w:left="7"/>
              <w:rPr>
                <w:sz w:val="18"/>
              </w:rPr>
            </w:pPr>
            <w:r>
              <w:rPr>
                <w:spacing w:val="-5"/>
                <w:sz w:val="18"/>
              </w:rPr>
              <w:t>+1%</w:t>
            </w:r>
          </w:p>
        </w:tc>
        <w:tc>
          <w:tcPr>
            <w:tcW w:w="1045" w:type="dxa"/>
          </w:tcPr>
          <w:p w14:paraId="2A8333DF" w14:textId="77777777" w:rsidR="00112D40" w:rsidRDefault="003E0739">
            <w:pPr>
              <w:pStyle w:val="TableParagraph"/>
              <w:spacing w:before="0" w:line="198" w:lineRule="exact"/>
              <w:ind w:left="6"/>
              <w:rPr>
                <w:sz w:val="18"/>
              </w:rPr>
            </w:pPr>
            <w:r>
              <w:rPr>
                <w:spacing w:val="-5"/>
                <w:sz w:val="18"/>
              </w:rPr>
              <w:t>+1%</w:t>
            </w:r>
          </w:p>
        </w:tc>
        <w:tc>
          <w:tcPr>
            <w:tcW w:w="1114" w:type="dxa"/>
          </w:tcPr>
          <w:p w14:paraId="0669CBB1" w14:textId="77777777" w:rsidR="00112D40" w:rsidRDefault="003E0739">
            <w:pPr>
              <w:pStyle w:val="TableParagraph"/>
              <w:spacing w:before="0" w:line="198" w:lineRule="exact"/>
              <w:ind w:left="7"/>
              <w:rPr>
                <w:sz w:val="18"/>
              </w:rPr>
            </w:pPr>
            <w:r>
              <w:rPr>
                <w:spacing w:val="-5"/>
                <w:sz w:val="18"/>
              </w:rPr>
              <w:t>+1%</w:t>
            </w:r>
          </w:p>
        </w:tc>
        <w:tc>
          <w:tcPr>
            <w:tcW w:w="1043" w:type="dxa"/>
          </w:tcPr>
          <w:p w14:paraId="23B7F226" w14:textId="77777777" w:rsidR="00112D40" w:rsidRDefault="003E0739">
            <w:pPr>
              <w:pStyle w:val="TableParagraph"/>
              <w:spacing w:before="0" w:line="198" w:lineRule="exact"/>
              <w:ind w:left="3" w:right="2"/>
              <w:rPr>
                <w:sz w:val="18"/>
              </w:rPr>
            </w:pPr>
            <w:r>
              <w:rPr>
                <w:spacing w:val="-5"/>
                <w:sz w:val="18"/>
              </w:rPr>
              <w:t>+1%</w:t>
            </w:r>
          </w:p>
        </w:tc>
      </w:tr>
      <w:tr w:rsidR="00112D40" w14:paraId="20B222B9" w14:textId="77777777">
        <w:trPr>
          <w:trHeight w:val="220"/>
        </w:trPr>
        <w:tc>
          <w:tcPr>
            <w:tcW w:w="2269" w:type="dxa"/>
            <w:shd w:val="clear" w:color="auto" w:fill="CFDFE7"/>
          </w:tcPr>
          <w:p w14:paraId="141330CD" w14:textId="77777777" w:rsidR="00112D40" w:rsidRDefault="003E0739">
            <w:pPr>
              <w:pStyle w:val="TableParagraph"/>
              <w:ind w:left="9" w:right="2"/>
              <w:rPr>
                <w:sz w:val="18"/>
              </w:rPr>
            </w:pPr>
            <w:r>
              <w:rPr>
                <w:spacing w:val="-4"/>
                <w:sz w:val="18"/>
              </w:rPr>
              <w:t>Saint-Josse-ten-Noode</w:t>
            </w:r>
          </w:p>
        </w:tc>
        <w:tc>
          <w:tcPr>
            <w:tcW w:w="1222" w:type="dxa"/>
          </w:tcPr>
          <w:p w14:paraId="3F43D594" w14:textId="77777777" w:rsidR="00112D40" w:rsidRDefault="003E0739">
            <w:pPr>
              <w:pStyle w:val="TableParagraph"/>
              <w:ind w:left="7"/>
              <w:rPr>
                <w:sz w:val="18"/>
              </w:rPr>
            </w:pPr>
            <w:r>
              <w:rPr>
                <w:spacing w:val="-5"/>
                <w:sz w:val="18"/>
              </w:rPr>
              <w:t>-1%</w:t>
            </w:r>
          </w:p>
        </w:tc>
        <w:tc>
          <w:tcPr>
            <w:tcW w:w="1045" w:type="dxa"/>
          </w:tcPr>
          <w:p w14:paraId="286575F2" w14:textId="77777777" w:rsidR="00112D40" w:rsidRDefault="003E0739">
            <w:pPr>
              <w:pStyle w:val="TableParagraph"/>
              <w:ind w:left="6"/>
              <w:rPr>
                <w:sz w:val="18"/>
              </w:rPr>
            </w:pPr>
            <w:r>
              <w:rPr>
                <w:spacing w:val="-5"/>
                <w:sz w:val="18"/>
              </w:rPr>
              <w:t>-1%</w:t>
            </w:r>
          </w:p>
        </w:tc>
        <w:tc>
          <w:tcPr>
            <w:tcW w:w="1114" w:type="dxa"/>
          </w:tcPr>
          <w:p w14:paraId="576A7CF6" w14:textId="77777777" w:rsidR="00112D40" w:rsidRDefault="003E0739">
            <w:pPr>
              <w:pStyle w:val="TableParagraph"/>
              <w:ind w:left="7"/>
              <w:rPr>
                <w:sz w:val="18"/>
              </w:rPr>
            </w:pPr>
            <w:r>
              <w:rPr>
                <w:spacing w:val="-5"/>
                <w:sz w:val="18"/>
              </w:rPr>
              <w:t>-2%</w:t>
            </w:r>
          </w:p>
        </w:tc>
        <w:tc>
          <w:tcPr>
            <w:tcW w:w="1043" w:type="dxa"/>
          </w:tcPr>
          <w:p w14:paraId="2B48BE1D" w14:textId="77777777" w:rsidR="00112D40" w:rsidRDefault="003E0739">
            <w:pPr>
              <w:pStyle w:val="TableParagraph"/>
              <w:ind w:left="3" w:right="2"/>
              <w:rPr>
                <w:sz w:val="18"/>
              </w:rPr>
            </w:pPr>
            <w:r>
              <w:rPr>
                <w:spacing w:val="-5"/>
                <w:sz w:val="18"/>
              </w:rPr>
              <w:t>-1%</w:t>
            </w:r>
          </w:p>
        </w:tc>
      </w:tr>
      <w:tr w:rsidR="00112D40" w14:paraId="02815CBA" w14:textId="77777777">
        <w:trPr>
          <w:trHeight w:val="220"/>
        </w:trPr>
        <w:tc>
          <w:tcPr>
            <w:tcW w:w="2269" w:type="dxa"/>
            <w:shd w:val="clear" w:color="auto" w:fill="CFDFE7"/>
          </w:tcPr>
          <w:p w14:paraId="6CEAD1EB" w14:textId="77777777" w:rsidR="00112D40" w:rsidRDefault="003E0739">
            <w:pPr>
              <w:pStyle w:val="TableParagraph"/>
              <w:ind w:left="9" w:right="3"/>
              <w:rPr>
                <w:sz w:val="18"/>
              </w:rPr>
            </w:pPr>
            <w:r>
              <w:rPr>
                <w:spacing w:val="-2"/>
                <w:sz w:val="18"/>
              </w:rPr>
              <w:t>Kraainem</w:t>
            </w:r>
          </w:p>
        </w:tc>
        <w:tc>
          <w:tcPr>
            <w:tcW w:w="1222" w:type="dxa"/>
          </w:tcPr>
          <w:p w14:paraId="078425DA" w14:textId="77777777" w:rsidR="00112D40" w:rsidRDefault="003E0739">
            <w:pPr>
              <w:pStyle w:val="TableParagraph"/>
              <w:ind w:left="7"/>
              <w:rPr>
                <w:sz w:val="18"/>
              </w:rPr>
            </w:pPr>
            <w:r>
              <w:rPr>
                <w:spacing w:val="-5"/>
                <w:sz w:val="18"/>
              </w:rPr>
              <w:t>+4%</w:t>
            </w:r>
          </w:p>
        </w:tc>
        <w:tc>
          <w:tcPr>
            <w:tcW w:w="1045" w:type="dxa"/>
          </w:tcPr>
          <w:p w14:paraId="73ACCADF" w14:textId="77777777" w:rsidR="00112D40" w:rsidRDefault="003E0739">
            <w:pPr>
              <w:pStyle w:val="TableParagraph"/>
              <w:ind w:left="6"/>
              <w:rPr>
                <w:sz w:val="18"/>
              </w:rPr>
            </w:pPr>
            <w:r>
              <w:rPr>
                <w:spacing w:val="-5"/>
                <w:sz w:val="18"/>
              </w:rPr>
              <w:t>+5%</w:t>
            </w:r>
          </w:p>
        </w:tc>
        <w:tc>
          <w:tcPr>
            <w:tcW w:w="1114" w:type="dxa"/>
          </w:tcPr>
          <w:p w14:paraId="46EFD36F" w14:textId="77777777" w:rsidR="00112D40" w:rsidRDefault="003E0739">
            <w:pPr>
              <w:pStyle w:val="TableParagraph"/>
              <w:ind w:left="7"/>
              <w:rPr>
                <w:sz w:val="18"/>
              </w:rPr>
            </w:pPr>
            <w:r>
              <w:rPr>
                <w:spacing w:val="-5"/>
                <w:sz w:val="18"/>
              </w:rPr>
              <w:t>+3%</w:t>
            </w:r>
          </w:p>
        </w:tc>
        <w:tc>
          <w:tcPr>
            <w:tcW w:w="1043" w:type="dxa"/>
          </w:tcPr>
          <w:p w14:paraId="798F1E11" w14:textId="77777777" w:rsidR="00112D40" w:rsidRDefault="003E0739">
            <w:pPr>
              <w:pStyle w:val="TableParagraph"/>
              <w:ind w:left="3" w:right="2"/>
              <w:rPr>
                <w:sz w:val="18"/>
              </w:rPr>
            </w:pPr>
            <w:r>
              <w:rPr>
                <w:spacing w:val="-5"/>
                <w:sz w:val="18"/>
              </w:rPr>
              <w:t>+3%</w:t>
            </w:r>
          </w:p>
        </w:tc>
      </w:tr>
      <w:tr w:rsidR="00112D40" w14:paraId="62B1AB03" w14:textId="77777777">
        <w:trPr>
          <w:trHeight w:val="217"/>
        </w:trPr>
        <w:tc>
          <w:tcPr>
            <w:tcW w:w="2269" w:type="dxa"/>
            <w:shd w:val="clear" w:color="auto" w:fill="CFDFE7"/>
          </w:tcPr>
          <w:p w14:paraId="37CF0A70" w14:textId="77777777" w:rsidR="00112D40" w:rsidRDefault="003E0739">
            <w:pPr>
              <w:pStyle w:val="TableParagraph"/>
              <w:spacing w:before="0" w:line="198" w:lineRule="exact"/>
              <w:ind w:left="9" w:right="5"/>
              <w:rPr>
                <w:sz w:val="18"/>
              </w:rPr>
            </w:pPr>
            <w:r>
              <w:rPr>
                <w:spacing w:val="-2"/>
                <w:sz w:val="18"/>
              </w:rPr>
              <w:t>Ganshoren</w:t>
            </w:r>
          </w:p>
        </w:tc>
        <w:tc>
          <w:tcPr>
            <w:tcW w:w="1222" w:type="dxa"/>
          </w:tcPr>
          <w:p w14:paraId="1CD02D61" w14:textId="77777777" w:rsidR="00112D40" w:rsidRDefault="003E0739">
            <w:pPr>
              <w:pStyle w:val="TableParagraph"/>
              <w:spacing w:before="0" w:line="198" w:lineRule="exact"/>
              <w:ind w:left="7" w:right="2"/>
              <w:rPr>
                <w:sz w:val="18"/>
              </w:rPr>
            </w:pPr>
            <w:r>
              <w:rPr>
                <w:spacing w:val="-5"/>
                <w:sz w:val="18"/>
              </w:rPr>
              <w:t>0%</w:t>
            </w:r>
          </w:p>
        </w:tc>
        <w:tc>
          <w:tcPr>
            <w:tcW w:w="1045" w:type="dxa"/>
          </w:tcPr>
          <w:p w14:paraId="79699FAD" w14:textId="77777777" w:rsidR="00112D40" w:rsidRDefault="003E0739">
            <w:pPr>
              <w:pStyle w:val="TableParagraph"/>
              <w:spacing w:before="0" w:line="198" w:lineRule="exact"/>
              <w:ind w:left="6"/>
              <w:rPr>
                <w:sz w:val="18"/>
              </w:rPr>
            </w:pPr>
            <w:r>
              <w:rPr>
                <w:spacing w:val="-5"/>
                <w:sz w:val="18"/>
              </w:rPr>
              <w:t>+1%</w:t>
            </w:r>
          </w:p>
        </w:tc>
        <w:tc>
          <w:tcPr>
            <w:tcW w:w="1114" w:type="dxa"/>
          </w:tcPr>
          <w:p w14:paraId="641FADF3" w14:textId="77777777" w:rsidR="00112D40" w:rsidRDefault="003E0739">
            <w:pPr>
              <w:pStyle w:val="TableParagraph"/>
              <w:spacing w:before="0" w:line="198" w:lineRule="exact"/>
              <w:ind w:left="7" w:right="2"/>
              <w:rPr>
                <w:sz w:val="18"/>
              </w:rPr>
            </w:pPr>
            <w:r>
              <w:rPr>
                <w:spacing w:val="-5"/>
                <w:sz w:val="18"/>
              </w:rPr>
              <w:t>0%</w:t>
            </w:r>
          </w:p>
        </w:tc>
        <w:tc>
          <w:tcPr>
            <w:tcW w:w="1043" w:type="dxa"/>
          </w:tcPr>
          <w:p w14:paraId="2E613818" w14:textId="77777777" w:rsidR="00112D40" w:rsidRDefault="003E0739">
            <w:pPr>
              <w:pStyle w:val="TableParagraph"/>
              <w:spacing w:before="0" w:line="198" w:lineRule="exact"/>
              <w:ind w:left="3"/>
              <w:rPr>
                <w:sz w:val="18"/>
              </w:rPr>
            </w:pPr>
            <w:r>
              <w:rPr>
                <w:spacing w:val="-5"/>
                <w:sz w:val="18"/>
              </w:rPr>
              <w:t>0%</w:t>
            </w:r>
          </w:p>
        </w:tc>
      </w:tr>
      <w:tr w:rsidR="00112D40" w14:paraId="0AEEFF30" w14:textId="77777777">
        <w:trPr>
          <w:trHeight w:val="220"/>
        </w:trPr>
        <w:tc>
          <w:tcPr>
            <w:tcW w:w="2269" w:type="dxa"/>
            <w:shd w:val="clear" w:color="auto" w:fill="CFDFE7"/>
          </w:tcPr>
          <w:p w14:paraId="54FA7811" w14:textId="77777777" w:rsidR="00112D40" w:rsidRDefault="003E0739">
            <w:pPr>
              <w:pStyle w:val="TableParagraph"/>
              <w:ind w:left="9" w:right="3"/>
              <w:rPr>
                <w:sz w:val="18"/>
              </w:rPr>
            </w:pPr>
            <w:r>
              <w:rPr>
                <w:spacing w:val="-2"/>
                <w:sz w:val="18"/>
              </w:rPr>
              <w:t>Uccle</w:t>
            </w:r>
          </w:p>
        </w:tc>
        <w:tc>
          <w:tcPr>
            <w:tcW w:w="1222" w:type="dxa"/>
          </w:tcPr>
          <w:p w14:paraId="27DD062F" w14:textId="77777777" w:rsidR="00112D40" w:rsidRDefault="003E0739">
            <w:pPr>
              <w:pStyle w:val="TableParagraph"/>
              <w:ind w:left="7" w:right="2"/>
              <w:rPr>
                <w:sz w:val="18"/>
              </w:rPr>
            </w:pPr>
            <w:r>
              <w:rPr>
                <w:spacing w:val="-5"/>
                <w:sz w:val="18"/>
              </w:rPr>
              <w:t>0%</w:t>
            </w:r>
          </w:p>
        </w:tc>
        <w:tc>
          <w:tcPr>
            <w:tcW w:w="1045" w:type="dxa"/>
          </w:tcPr>
          <w:p w14:paraId="65430307" w14:textId="77777777" w:rsidR="00112D40" w:rsidRDefault="003E0739">
            <w:pPr>
              <w:pStyle w:val="TableParagraph"/>
              <w:ind w:left="6"/>
              <w:rPr>
                <w:sz w:val="18"/>
              </w:rPr>
            </w:pPr>
            <w:r>
              <w:rPr>
                <w:spacing w:val="-5"/>
                <w:sz w:val="18"/>
              </w:rPr>
              <w:t>+1%</w:t>
            </w:r>
          </w:p>
        </w:tc>
        <w:tc>
          <w:tcPr>
            <w:tcW w:w="1114" w:type="dxa"/>
          </w:tcPr>
          <w:p w14:paraId="56D80818" w14:textId="77777777" w:rsidR="00112D40" w:rsidRDefault="003E0739">
            <w:pPr>
              <w:pStyle w:val="TableParagraph"/>
              <w:ind w:left="7" w:right="2"/>
              <w:rPr>
                <w:sz w:val="18"/>
              </w:rPr>
            </w:pPr>
            <w:r>
              <w:rPr>
                <w:spacing w:val="-5"/>
                <w:sz w:val="18"/>
              </w:rPr>
              <w:t>0%</w:t>
            </w:r>
          </w:p>
        </w:tc>
        <w:tc>
          <w:tcPr>
            <w:tcW w:w="1043" w:type="dxa"/>
          </w:tcPr>
          <w:p w14:paraId="38BB77C8" w14:textId="77777777" w:rsidR="00112D40" w:rsidRDefault="003E0739">
            <w:pPr>
              <w:pStyle w:val="TableParagraph"/>
              <w:ind w:left="3"/>
              <w:rPr>
                <w:sz w:val="18"/>
              </w:rPr>
            </w:pPr>
            <w:r>
              <w:rPr>
                <w:spacing w:val="-5"/>
                <w:sz w:val="18"/>
              </w:rPr>
              <w:t>0%</w:t>
            </w:r>
          </w:p>
        </w:tc>
      </w:tr>
    </w:tbl>
    <w:p w14:paraId="0DC08B83" w14:textId="77777777" w:rsidR="00112D40" w:rsidRDefault="00112D40">
      <w:pPr>
        <w:rPr>
          <w:sz w:val="18"/>
        </w:rPr>
        <w:sectPr w:rsidR="00112D40">
          <w:headerReference w:type="default" r:id="rId278"/>
          <w:footerReference w:type="default" r:id="rId279"/>
          <w:pgSz w:w="11910" w:h="16840"/>
          <w:pgMar w:top="1460" w:right="260" w:bottom="1280" w:left="940" w:header="748" w:footer="1095" w:gutter="0"/>
          <w:cols w:space="720"/>
        </w:sectPr>
      </w:pPr>
    </w:p>
    <w:p w14:paraId="2EB4E779" w14:textId="77777777" w:rsidR="00112D40" w:rsidRDefault="00112D40">
      <w:pPr>
        <w:pStyle w:val="BodyText"/>
        <w:spacing w:before="121"/>
        <w:rPr>
          <w:i/>
        </w:rPr>
      </w:pPr>
    </w:p>
    <w:p w14:paraId="6D20E05A" w14:textId="77777777" w:rsidR="00112D40" w:rsidRDefault="003E0739">
      <w:pPr>
        <w:pStyle w:val="BodyText"/>
        <w:spacing w:line="259" w:lineRule="auto"/>
        <w:ind w:left="1611" w:right="872"/>
        <w:jc w:val="both"/>
      </w:pPr>
      <w:r>
        <w:t xml:space="preserve">Les différences entre le scénario futur </w:t>
      </w:r>
      <w:r>
        <w:rPr>
          <w:b/>
        </w:rPr>
        <w:t xml:space="preserve">BAC_0-2-0-0 </w:t>
      </w:r>
      <w:r>
        <w:t xml:space="preserve">et la situation de référence BAC_0-0-0 sont très similaires aux différences entre le scénario BAC_0-1-0-0 et BAC_0-0-0). En ce qui concerne le scénario BAC_0-1-0-0, il </w:t>
      </w:r>
      <w:r>
        <w:rPr>
          <w:spacing w:val="-1"/>
        </w:rPr>
        <w:t xml:space="preserve">y a une </w:t>
      </w:r>
      <w:r>
        <w:t xml:space="preserve">augmentation supplémentaire </w:t>
      </w:r>
      <w:r>
        <w:t>limitée du nombre de véhicules-kilomètres, mais cela ne conduit pas à des résultats différents, que ce soit à l'heure de pointe du matin ou à l'heure de pointe du soir.</w:t>
      </w:r>
    </w:p>
    <w:p w14:paraId="214BBCE8" w14:textId="77777777" w:rsidR="00112D40" w:rsidRDefault="003E0739">
      <w:pPr>
        <w:spacing w:before="160"/>
        <w:ind w:left="1611" w:right="871"/>
        <w:jc w:val="both"/>
        <w:rPr>
          <w:i/>
          <w:sz w:val="18"/>
        </w:rPr>
      </w:pPr>
      <w:r>
        <w:rPr>
          <w:i/>
          <w:color w:val="005B82"/>
          <w:sz w:val="18"/>
        </w:rPr>
        <w:t>Tableau 5-95 : Évolution du nombre de véhicules-kilomètres sur le réseau routier second</w:t>
      </w:r>
      <w:r>
        <w:rPr>
          <w:i/>
          <w:color w:val="005B82"/>
          <w:sz w:val="18"/>
        </w:rPr>
        <w:t xml:space="preserve">aire dans les sous-zones : Scénario BAC_0-2-0-0 vs BAC_0- </w:t>
      </w:r>
      <w:r>
        <w:rPr>
          <w:i/>
          <w:color w:val="005B82"/>
          <w:spacing w:val="-2"/>
          <w:sz w:val="18"/>
        </w:rPr>
        <w:t>0-0-0</w:t>
      </w:r>
    </w:p>
    <w:p w14:paraId="719ACC72" w14:textId="77777777" w:rsidR="00112D40" w:rsidRDefault="00112D40">
      <w:pPr>
        <w:pStyle w:val="BodyText"/>
        <w:spacing w:before="11" w:after="1"/>
        <w:rPr>
          <w:i/>
          <w:sz w:val="15"/>
        </w:rPr>
      </w:pPr>
    </w:p>
    <w:tbl>
      <w:tblPr>
        <w:tblW w:w="0" w:type="auto"/>
        <w:tblInd w:w="184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158"/>
        <w:gridCol w:w="1200"/>
        <w:gridCol w:w="1006"/>
        <w:gridCol w:w="1138"/>
        <w:gridCol w:w="1009"/>
      </w:tblGrid>
      <w:tr w:rsidR="00112D40" w14:paraId="0B1F98AB" w14:textId="77777777">
        <w:trPr>
          <w:trHeight w:val="674"/>
        </w:trPr>
        <w:tc>
          <w:tcPr>
            <w:tcW w:w="6511" w:type="dxa"/>
            <w:gridSpan w:val="5"/>
            <w:tcBorders>
              <w:top w:val="nil"/>
              <w:right w:val="single" w:sz="6" w:space="0" w:color="000000"/>
            </w:tcBorders>
            <w:shd w:val="clear" w:color="auto" w:fill="7EACC0"/>
          </w:tcPr>
          <w:p w14:paraId="5AA22C25" w14:textId="77777777" w:rsidR="00112D40" w:rsidRDefault="003E0739">
            <w:pPr>
              <w:pStyle w:val="TableParagraph"/>
              <w:tabs>
                <w:tab w:val="left" w:pos="3709"/>
                <w:tab w:val="left" w:pos="4789"/>
                <w:tab w:val="left" w:pos="5862"/>
              </w:tabs>
              <w:spacing w:before="0" w:line="219" w:lineRule="exact"/>
              <w:ind w:left="2608"/>
              <w:jc w:val="left"/>
              <w:rPr>
                <w:b/>
                <w:sz w:val="18"/>
              </w:rPr>
            </w:pPr>
            <w:r>
              <w:rPr>
                <w:b/>
                <w:spacing w:val="-5"/>
                <w:sz w:val="18"/>
              </w:rPr>
              <w:t>OSP</w:t>
            </w:r>
            <w:r>
              <w:rPr>
                <w:b/>
                <w:sz w:val="18"/>
              </w:rPr>
              <w:tab/>
            </w:r>
            <w:r>
              <w:rPr>
                <w:b/>
                <w:spacing w:val="-5"/>
                <w:sz w:val="18"/>
              </w:rPr>
              <w:t>OSP</w:t>
            </w:r>
            <w:r>
              <w:rPr>
                <w:b/>
                <w:sz w:val="18"/>
              </w:rPr>
              <w:tab/>
            </w:r>
            <w:r>
              <w:rPr>
                <w:b/>
                <w:spacing w:val="-5"/>
                <w:sz w:val="18"/>
              </w:rPr>
              <w:t>ASP</w:t>
            </w:r>
            <w:r>
              <w:rPr>
                <w:b/>
                <w:sz w:val="18"/>
              </w:rPr>
              <w:tab/>
            </w:r>
            <w:r>
              <w:rPr>
                <w:b/>
                <w:spacing w:val="-5"/>
                <w:sz w:val="18"/>
              </w:rPr>
              <w:t>ASP</w:t>
            </w:r>
          </w:p>
          <w:p w14:paraId="1A8475AA" w14:textId="77777777" w:rsidR="00112D40" w:rsidRDefault="003E0739">
            <w:pPr>
              <w:pStyle w:val="TableParagraph"/>
              <w:tabs>
                <w:tab w:val="left" w:pos="3367"/>
                <w:tab w:val="left" w:pos="4294"/>
                <w:tab w:val="left" w:pos="5511"/>
              </w:tabs>
              <w:spacing w:line="240" w:lineRule="auto"/>
              <w:ind w:left="2120"/>
              <w:rPr>
                <w:b/>
                <w:sz w:val="18"/>
              </w:rPr>
            </w:pPr>
            <w:r>
              <w:rPr>
                <w:b/>
                <w:spacing w:val="-5"/>
                <w:sz w:val="18"/>
              </w:rPr>
              <w:t xml:space="preserve">heure </w:t>
            </w:r>
            <w:r>
              <w:rPr>
                <w:b/>
                <w:sz w:val="18"/>
              </w:rPr>
              <w:t>la plus chargée</w:t>
            </w:r>
            <w:r>
              <w:rPr>
                <w:b/>
                <w:sz w:val="18"/>
              </w:rPr>
              <w:tab/>
            </w:r>
            <w:r>
              <w:rPr>
                <w:b/>
                <w:sz w:val="18"/>
              </w:rPr>
              <w:tab/>
              <w:t xml:space="preserve">période </w:t>
            </w:r>
            <w:r>
              <w:rPr>
                <w:b/>
                <w:spacing w:val="-5"/>
                <w:sz w:val="18"/>
              </w:rPr>
              <w:t>heure la plus chargée</w:t>
            </w:r>
            <w:r>
              <w:rPr>
                <w:b/>
                <w:sz w:val="18"/>
              </w:rPr>
              <w:tab/>
            </w:r>
            <w:r>
              <w:rPr>
                <w:b/>
                <w:spacing w:val="-2"/>
                <w:sz w:val="18"/>
              </w:rPr>
              <w:t>période</w:t>
            </w:r>
          </w:p>
          <w:p w14:paraId="66A2B5A6" w14:textId="77777777" w:rsidR="00112D40" w:rsidRDefault="003E0739">
            <w:pPr>
              <w:pStyle w:val="TableParagraph"/>
              <w:spacing w:before="15"/>
              <w:ind w:left="2574"/>
              <w:jc w:val="left"/>
              <w:rPr>
                <w:b/>
                <w:sz w:val="18"/>
              </w:rPr>
            </w:pPr>
            <w:r>
              <w:rPr>
                <w:b/>
                <w:spacing w:val="-2"/>
                <w:sz w:val="18"/>
              </w:rPr>
              <w:t>Zone aéroportuaire</w:t>
            </w:r>
          </w:p>
        </w:tc>
      </w:tr>
      <w:tr w:rsidR="00112D40" w14:paraId="3A1FBB97" w14:textId="77777777">
        <w:trPr>
          <w:trHeight w:val="218"/>
        </w:trPr>
        <w:tc>
          <w:tcPr>
            <w:tcW w:w="2158" w:type="dxa"/>
            <w:shd w:val="clear" w:color="auto" w:fill="CFDFE7"/>
          </w:tcPr>
          <w:p w14:paraId="56309928" w14:textId="77777777" w:rsidR="00112D40" w:rsidRDefault="003E0739">
            <w:pPr>
              <w:pStyle w:val="TableParagraph"/>
              <w:spacing w:before="0" w:line="198" w:lineRule="exact"/>
              <w:ind w:left="12" w:right="5"/>
              <w:rPr>
                <w:sz w:val="18"/>
              </w:rPr>
            </w:pPr>
            <w:r>
              <w:rPr>
                <w:spacing w:val="-2"/>
                <w:sz w:val="18"/>
              </w:rPr>
              <w:t>Machelen</w:t>
            </w:r>
          </w:p>
        </w:tc>
        <w:tc>
          <w:tcPr>
            <w:tcW w:w="1200" w:type="dxa"/>
          </w:tcPr>
          <w:p w14:paraId="217086D9" w14:textId="77777777" w:rsidR="00112D40" w:rsidRDefault="003E0739">
            <w:pPr>
              <w:pStyle w:val="TableParagraph"/>
              <w:spacing w:before="0" w:line="198" w:lineRule="exact"/>
              <w:ind w:left="11" w:right="2"/>
              <w:rPr>
                <w:sz w:val="18"/>
              </w:rPr>
            </w:pPr>
            <w:r>
              <w:rPr>
                <w:spacing w:val="-4"/>
                <w:sz w:val="18"/>
              </w:rPr>
              <w:t>+10%</w:t>
            </w:r>
          </w:p>
        </w:tc>
        <w:tc>
          <w:tcPr>
            <w:tcW w:w="1006" w:type="dxa"/>
          </w:tcPr>
          <w:p w14:paraId="74F1FB36" w14:textId="77777777" w:rsidR="00112D40" w:rsidRDefault="003E0739">
            <w:pPr>
              <w:pStyle w:val="TableParagraph"/>
              <w:spacing w:before="0" w:line="198" w:lineRule="exact"/>
              <w:ind w:left="11"/>
              <w:rPr>
                <w:sz w:val="18"/>
              </w:rPr>
            </w:pPr>
            <w:r>
              <w:rPr>
                <w:spacing w:val="-5"/>
                <w:sz w:val="18"/>
              </w:rPr>
              <w:t>+9%</w:t>
            </w:r>
          </w:p>
        </w:tc>
        <w:tc>
          <w:tcPr>
            <w:tcW w:w="1138" w:type="dxa"/>
          </w:tcPr>
          <w:p w14:paraId="023F324B" w14:textId="77777777" w:rsidR="00112D40" w:rsidRDefault="003E0739">
            <w:pPr>
              <w:pStyle w:val="TableParagraph"/>
              <w:spacing w:before="0" w:line="198" w:lineRule="exact"/>
              <w:ind w:left="11" w:right="3"/>
              <w:rPr>
                <w:sz w:val="18"/>
              </w:rPr>
            </w:pPr>
            <w:r>
              <w:rPr>
                <w:spacing w:val="-4"/>
                <w:sz w:val="18"/>
              </w:rPr>
              <w:t>+14%</w:t>
            </w:r>
          </w:p>
        </w:tc>
        <w:tc>
          <w:tcPr>
            <w:tcW w:w="1009" w:type="dxa"/>
          </w:tcPr>
          <w:p w14:paraId="4D791B78" w14:textId="77777777" w:rsidR="00112D40" w:rsidRDefault="003E0739">
            <w:pPr>
              <w:pStyle w:val="TableParagraph"/>
              <w:spacing w:before="0" w:line="198" w:lineRule="exact"/>
              <w:ind w:left="9" w:right="2"/>
              <w:rPr>
                <w:sz w:val="18"/>
              </w:rPr>
            </w:pPr>
            <w:r>
              <w:rPr>
                <w:spacing w:val="-4"/>
                <w:sz w:val="18"/>
              </w:rPr>
              <w:t>+14%</w:t>
            </w:r>
          </w:p>
        </w:tc>
      </w:tr>
      <w:tr w:rsidR="00112D40" w14:paraId="5629C35E" w14:textId="77777777">
        <w:trPr>
          <w:trHeight w:val="220"/>
        </w:trPr>
        <w:tc>
          <w:tcPr>
            <w:tcW w:w="2158" w:type="dxa"/>
            <w:shd w:val="clear" w:color="auto" w:fill="CFDFE7"/>
          </w:tcPr>
          <w:p w14:paraId="6E6C5709" w14:textId="77777777" w:rsidR="00112D40" w:rsidRDefault="003E0739">
            <w:pPr>
              <w:pStyle w:val="TableParagraph"/>
              <w:ind w:left="12" w:right="5"/>
              <w:rPr>
                <w:sz w:val="18"/>
              </w:rPr>
            </w:pPr>
            <w:r>
              <w:rPr>
                <w:spacing w:val="-2"/>
                <w:sz w:val="18"/>
              </w:rPr>
              <w:t>Steenokkerzeel</w:t>
            </w:r>
          </w:p>
        </w:tc>
        <w:tc>
          <w:tcPr>
            <w:tcW w:w="1200" w:type="dxa"/>
          </w:tcPr>
          <w:p w14:paraId="4D53E38A" w14:textId="77777777" w:rsidR="00112D40" w:rsidRDefault="003E0739">
            <w:pPr>
              <w:pStyle w:val="TableParagraph"/>
              <w:ind w:left="11" w:right="2"/>
              <w:rPr>
                <w:sz w:val="18"/>
              </w:rPr>
            </w:pPr>
            <w:r>
              <w:rPr>
                <w:spacing w:val="-5"/>
                <w:sz w:val="18"/>
              </w:rPr>
              <w:t>+8%</w:t>
            </w:r>
          </w:p>
        </w:tc>
        <w:tc>
          <w:tcPr>
            <w:tcW w:w="1006" w:type="dxa"/>
          </w:tcPr>
          <w:p w14:paraId="264CF4EF" w14:textId="77777777" w:rsidR="00112D40" w:rsidRDefault="003E0739">
            <w:pPr>
              <w:pStyle w:val="TableParagraph"/>
              <w:ind w:left="11"/>
              <w:rPr>
                <w:sz w:val="18"/>
              </w:rPr>
            </w:pPr>
            <w:r>
              <w:rPr>
                <w:spacing w:val="-5"/>
                <w:sz w:val="18"/>
              </w:rPr>
              <w:t>+3%</w:t>
            </w:r>
          </w:p>
        </w:tc>
        <w:tc>
          <w:tcPr>
            <w:tcW w:w="1138" w:type="dxa"/>
          </w:tcPr>
          <w:p w14:paraId="715D3975" w14:textId="77777777" w:rsidR="00112D40" w:rsidRDefault="003E0739">
            <w:pPr>
              <w:pStyle w:val="TableParagraph"/>
              <w:ind w:left="11" w:right="3"/>
              <w:rPr>
                <w:sz w:val="18"/>
              </w:rPr>
            </w:pPr>
            <w:r>
              <w:rPr>
                <w:spacing w:val="-5"/>
                <w:sz w:val="18"/>
              </w:rPr>
              <w:t>+1%</w:t>
            </w:r>
          </w:p>
        </w:tc>
        <w:tc>
          <w:tcPr>
            <w:tcW w:w="1009" w:type="dxa"/>
          </w:tcPr>
          <w:p w14:paraId="20722608" w14:textId="77777777" w:rsidR="00112D40" w:rsidRDefault="003E0739">
            <w:pPr>
              <w:pStyle w:val="TableParagraph"/>
              <w:ind w:left="9" w:right="2"/>
              <w:rPr>
                <w:sz w:val="18"/>
              </w:rPr>
            </w:pPr>
            <w:r>
              <w:rPr>
                <w:spacing w:val="-5"/>
                <w:sz w:val="18"/>
              </w:rPr>
              <w:t>+3%</w:t>
            </w:r>
          </w:p>
        </w:tc>
      </w:tr>
      <w:tr w:rsidR="00112D40" w14:paraId="6F984493" w14:textId="77777777">
        <w:trPr>
          <w:trHeight w:val="220"/>
        </w:trPr>
        <w:tc>
          <w:tcPr>
            <w:tcW w:w="2158" w:type="dxa"/>
            <w:shd w:val="clear" w:color="auto" w:fill="CFDFE7"/>
          </w:tcPr>
          <w:p w14:paraId="1B38CB69" w14:textId="77777777" w:rsidR="00112D40" w:rsidRDefault="003E0739">
            <w:pPr>
              <w:pStyle w:val="TableParagraph"/>
              <w:ind w:left="12" w:right="6"/>
              <w:rPr>
                <w:sz w:val="18"/>
              </w:rPr>
            </w:pPr>
            <w:r>
              <w:rPr>
                <w:spacing w:val="-2"/>
                <w:sz w:val="18"/>
              </w:rPr>
              <w:t>Zaventem</w:t>
            </w:r>
          </w:p>
        </w:tc>
        <w:tc>
          <w:tcPr>
            <w:tcW w:w="1200" w:type="dxa"/>
          </w:tcPr>
          <w:p w14:paraId="6CE041F3" w14:textId="77777777" w:rsidR="00112D40" w:rsidRDefault="003E0739">
            <w:pPr>
              <w:pStyle w:val="TableParagraph"/>
              <w:ind w:left="11" w:right="2"/>
              <w:rPr>
                <w:sz w:val="18"/>
              </w:rPr>
            </w:pPr>
            <w:r>
              <w:rPr>
                <w:spacing w:val="-4"/>
                <w:sz w:val="18"/>
              </w:rPr>
              <w:t>+13%</w:t>
            </w:r>
          </w:p>
        </w:tc>
        <w:tc>
          <w:tcPr>
            <w:tcW w:w="1006" w:type="dxa"/>
          </w:tcPr>
          <w:p w14:paraId="724EFA11" w14:textId="77777777" w:rsidR="00112D40" w:rsidRDefault="003E0739">
            <w:pPr>
              <w:pStyle w:val="TableParagraph"/>
              <w:ind w:left="11"/>
              <w:rPr>
                <w:sz w:val="18"/>
              </w:rPr>
            </w:pPr>
            <w:r>
              <w:rPr>
                <w:spacing w:val="-4"/>
                <w:sz w:val="18"/>
              </w:rPr>
              <w:t>+12%</w:t>
            </w:r>
          </w:p>
        </w:tc>
        <w:tc>
          <w:tcPr>
            <w:tcW w:w="1138" w:type="dxa"/>
          </w:tcPr>
          <w:p w14:paraId="5ADC4281" w14:textId="77777777" w:rsidR="00112D40" w:rsidRDefault="003E0739">
            <w:pPr>
              <w:pStyle w:val="TableParagraph"/>
              <w:ind w:left="11" w:right="3"/>
              <w:rPr>
                <w:sz w:val="18"/>
              </w:rPr>
            </w:pPr>
            <w:r>
              <w:rPr>
                <w:spacing w:val="-4"/>
                <w:sz w:val="18"/>
              </w:rPr>
              <w:t>+15%</w:t>
            </w:r>
          </w:p>
        </w:tc>
        <w:tc>
          <w:tcPr>
            <w:tcW w:w="1009" w:type="dxa"/>
          </w:tcPr>
          <w:p w14:paraId="4EF03118" w14:textId="77777777" w:rsidR="00112D40" w:rsidRDefault="003E0739">
            <w:pPr>
              <w:pStyle w:val="TableParagraph"/>
              <w:ind w:left="9" w:right="2"/>
              <w:rPr>
                <w:sz w:val="18"/>
              </w:rPr>
            </w:pPr>
            <w:r>
              <w:rPr>
                <w:spacing w:val="-4"/>
                <w:sz w:val="18"/>
              </w:rPr>
              <w:t>+11%</w:t>
            </w:r>
          </w:p>
        </w:tc>
      </w:tr>
      <w:tr w:rsidR="00112D40" w14:paraId="6E69BDE6" w14:textId="77777777">
        <w:trPr>
          <w:trHeight w:val="218"/>
        </w:trPr>
        <w:tc>
          <w:tcPr>
            <w:tcW w:w="6511" w:type="dxa"/>
            <w:gridSpan w:val="5"/>
            <w:shd w:val="clear" w:color="auto" w:fill="7EACC0"/>
          </w:tcPr>
          <w:p w14:paraId="3F8BB9F5" w14:textId="77777777" w:rsidR="00112D40" w:rsidRDefault="003E0739">
            <w:pPr>
              <w:pStyle w:val="TableParagraph"/>
              <w:spacing w:before="0" w:line="198" w:lineRule="exact"/>
              <w:ind w:left="15"/>
              <w:rPr>
                <w:b/>
                <w:sz w:val="18"/>
              </w:rPr>
            </w:pPr>
            <w:r>
              <w:rPr>
                <w:b/>
                <w:spacing w:val="-2"/>
                <w:sz w:val="18"/>
              </w:rPr>
              <w:t>Nord-Ouest</w:t>
            </w:r>
          </w:p>
        </w:tc>
      </w:tr>
      <w:tr w:rsidR="00112D40" w14:paraId="578A29E9" w14:textId="77777777">
        <w:trPr>
          <w:trHeight w:val="220"/>
        </w:trPr>
        <w:tc>
          <w:tcPr>
            <w:tcW w:w="2158" w:type="dxa"/>
            <w:shd w:val="clear" w:color="auto" w:fill="CFDFE7"/>
          </w:tcPr>
          <w:p w14:paraId="69A70ED9" w14:textId="77777777" w:rsidR="00112D40" w:rsidRDefault="003E0739">
            <w:pPr>
              <w:pStyle w:val="TableParagraph"/>
              <w:ind w:left="12" w:right="2"/>
              <w:rPr>
                <w:sz w:val="18"/>
              </w:rPr>
            </w:pPr>
            <w:r>
              <w:rPr>
                <w:spacing w:val="-4"/>
                <w:sz w:val="18"/>
              </w:rPr>
              <w:t>Asse</w:t>
            </w:r>
          </w:p>
        </w:tc>
        <w:tc>
          <w:tcPr>
            <w:tcW w:w="1200" w:type="dxa"/>
          </w:tcPr>
          <w:p w14:paraId="48F1830F" w14:textId="77777777" w:rsidR="00112D40" w:rsidRDefault="003E0739">
            <w:pPr>
              <w:pStyle w:val="TableParagraph"/>
              <w:ind w:left="11" w:right="2"/>
              <w:rPr>
                <w:sz w:val="18"/>
              </w:rPr>
            </w:pPr>
            <w:r>
              <w:rPr>
                <w:spacing w:val="-5"/>
                <w:sz w:val="18"/>
              </w:rPr>
              <w:t>+2%</w:t>
            </w:r>
          </w:p>
        </w:tc>
        <w:tc>
          <w:tcPr>
            <w:tcW w:w="1006" w:type="dxa"/>
          </w:tcPr>
          <w:p w14:paraId="743DA353" w14:textId="77777777" w:rsidR="00112D40" w:rsidRDefault="003E0739">
            <w:pPr>
              <w:pStyle w:val="TableParagraph"/>
              <w:ind w:left="11"/>
              <w:rPr>
                <w:sz w:val="18"/>
              </w:rPr>
            </w:pPr>
            <w:r>
              <w:rPr>
                <w:spacing w:val="-5"/>
                <w:sz w:val="18"/>
              </w:rPr>
              <w:t>+1%</w:t>
            </w:r>
          </w:p>
        </w:tc>
        <w:tc>
          <w:tcPr>
            <w:tcW w:w="1138" w:type="dxa"/>
          </w:tcPr>
          <w:p w14:paraId="7BAF8EED" w14:textId="77777777" w:rsidR="00112D40" w:rsidRDefault="003E0739">
            <w:pPr>
              <w:pStyle w:val="TableParagraph"/>
              <w:ind w:left="11"/>
              <w:rPr>
                <w:sz w:val="18"/>
              </w:rPr>
            </w:pPr>
            <w:r>
              <w:rPr>
                <w:spacing w:val="-5"/>
                <w:sz w:val="18"/>
              </w:rPr>
              <w:t>0%</w:t>
            </w:r>
          </w:p>
        </w:tc>
        <w:tc>
          <w:tcPr>
            <w:tcW w:w="1009" w:type="dxa"/>
          </w:tcPr>
          <w:p w14:paraId="190B09F8" w14:textId="77777777" w:rsidR="00112D40" w:rsidRDefault="003E0739">
            <w:pPr>
              <w:pStyle w:val="TableParagraph"/>
              <w:ind w:left="9"/>
              <w:rPr>
                <w:sz w:val="18"/>
              </w:rPr>
            </w:pPr>
            <w:r>
              <w:rPr>
                <w:spacing w:val="-5"/>
                <w:sz w:val="18"/>
              </w:rPr>
              <w:t>0%</w:t>
            </w:r>
          </w:p>
        </w:tc>
      </w:tr>
      <w:tr w:rsidR="00112D40" w14:paraId="603297A4" w14:textId="77777777">
        <w:trPr>
          <w:trHeight w:val="220"/>
        </w:trPr>
        <w:tc>
          <w:tcPr>
            <w:tcW w:w="2158" w:type="dxa"/>
            <w:shd w:val="clear" w:color="auto" w:fill="CFDFE7"/>
          </w:tcPr>
          <w:p w14:paraId="6A76C009" w14:textId="77777777" w:rsidR="00112D40" w:rsidRDefault="003E0739">
            <w:pPr>
              <w:pStyle w:val="TableParagraph"/>
              <w:spacing w:before="2"/>
              <w:ind w:left="12" w:right="5"/>
              <w:rPr>
                <w:sz w:val="18"/>
              </w:rPr>
            </w:pPr>
            <w:r>
              <w:rPr>
                <w:spacing w:val="-2"/>
                <w:sz w:val="18"/>
              </w:rPr>
              <w:t>Grimbergen</w:t>
            </w:r>
          </w:p>
        </w:tc>
        <w:tc>
          <w:tcPr>
            <w:tcW w:w="1200" w:type="dxa"/>
          </w:tcPr>
          <w:p w14:paraId="68B204CA" w14:textId="77777777" w:rsidR="00112D40" w:rsidRDefault="003E0739">
            <w:pPr>
              <w:pStyle w:val="TableParagraph"/>
              <w:spacing w:before="2"/>
              <w:ind w:left="11" w:right="2"/>
              <w:rPr>
                <w:sz w:val="18"/>
              </w:rPr>
            </w:pPr>
            <w:r>
              <w:rPr>
                <w:spacing w:val="-5"/>
                <w:sz w:val="18"/>
              </w:rPr>
              <w:t>+1%</w:t>
            </w:r>
          </w:p>
        </w:tc>
        <w:tc>
          <w:tcPr>
            <w:tcW w:w="1006" w:type="dxa"/>
          </w:tcPr>
          <w:p w14:paraId="106EAC53" w14:textId="77777777" w:rsidR="00112D40" w:rsidRDefault="003E0739">
            <w:pPr>
              <w:pStyle w:val="TableParagraph"/>
              <w:spacing w:before="2"/>
              <w:ind w:left="11"/>
              <w:rPr>
                <w:sz w:val="18"/>
              </w:rPr>
            </w:pPr>
            <w:r>
              <w:rPr>
                <w:spacing w:val="-5"/>
                <w:sz w:val="18"/>
              </w:rPr>
              <w:t>+4%</w:t>
            </w:r>
          </w:p>
        </w:tc>
        <w:tc>
          <w:tcPr>
            <w:tcW w:w="1138" w:type="dxa"/>
          </w:tcPr>
          <w:p w14:paraId="00D5B80F" w14:textId="77777777" w:rsidR="00112D40" w:rsidRDefault="003E0739">
            <w:pPr>
              <w:pStyle w:val="TableParagraph"/>
              <w:spacing w:before="2"/>
              <w:ind w:left="11" w:right="3"/>
              <w:rPr>
                <w:sz w:val="18"/>
              </w:rPr>
            </w:pPr>
            <w:r>
              <w:rPr>
                <w:spacing w:val="-5"/>
                <w:sz w:val="18"/>
              </w:rPr>
              <w:t>+2%</w:t>
            </w:r>
          </w:p>
        </w:tc>
        <w:tc>
          <w:tcPr>
            <w:tcW w:w="1009" w:type="dxa"/>
          </w:tcPr>
          <w:p w14:paraId="2202CB01" w14:textId="77777777" w:rsidR="00112D40" w:rsidRDefault="003E0739">
            <w:pPr>
              <w:pStyle w:val="TableParagraph"/>
              <w:spacing w:before="2"/>
              <w:ind w:left="9" w:right="2"/>
              <w:rPr>
                <w:sz w:val="18"/>
              </w:rPr>
            </w:pPr>
            <w:r>
              <w:rPr>
                <w:spacing w:val="-5"/>
                <w:sz w:val="18"/>
              </w:rPr>
              <w:t>+1%</w:t>
            </w:r>
          </w:p>
        </w:tc>
      </w:tr>
      <w:tr w:rsidR="00112D40" w14:paraId="1D5A553A" w14:textId="77777777">
        <w:trPr>
          <w:trHeight w:val="220"/>
        </w:trPr>
        <w:tc>
          <w:tcPr>
            <w:tcW w:w="2158" w:type="dxa"/>
            <w:shd w:val="clear" w:color="auto" w:fill="CFDFE7"/>
          </w:tcPr>
          <w:p w14:paraId="0FF04F5A" w14:textId="77777777" w:rsidR="00112D40" w:rsidRDefault="003E0739">
            <w:pPr>
              <w:pStyle w:val="TableParagraph"/>
              <w:ind w:left="12" w:right="2"/>
              <w:rPr>
                <w:sz w:val="18"/>
              </w:rPr>
            </w:pPr>
            <w:r>
              <w:rPr>
                <w:spacing w:val="-2"/>
                <w:sz w:val="18"/>
              </w:rPr>
              <w:t>Wemmel</w:t>
            </w:r>
          </w:p>
        </w:tc>
        <w:tc>
          <w:tcPr>
            <w:tcW w:w="1200" w:type="dxa"/>
          </w:tcPr>
          <w:p w14:paraId="1120E68C" w14:textId="77777777" w:rsidR="00112D40" w:rsidRDefault="003E0739">
            <w:pPr>
              <w:pStyle w:val="TableParagraph"/>
              <w:ind w:left="11" w:right="2"/>
              <w:rPr>
                <w:sz w:val="18"/>
              </w:rPr>
            </w:pPr>
            <w:r>
              <w:rPr>
                <w:spacing w:val="-5"/>
                <w:sz w:val="18"/>
              </w:rPr>
              <w:t>+2%</w:t>
            </w:r>
          </w:p>
        </w:tc>
        <w:tc>
          <w:tcPr>
            <w:tcW w:w="1006" w:type="dxa"/>
          </w:tcPr>
          <w:p w14:paraId="36393AD6" w14:textId="77777777" w:rsidR="00112D40" w:rsidRDefault="003E0739">
            <w:pPr>
              <w:pStyle w:val="TableParagraph"/>
              <w:ind w:left="11"/>
              <w:rPr>
                <w:sz w:val="18"/>
              </w:rPr>
            </w:pPr>
            <w:r>
              <w:rPr>
                <w:spacing w:val="-5"/>
                <w:sz w:val="18"/>
              </w:rPr>
              <w:t>+2%</w:t>
            </w:r>
          </w:p>
        </w:tc>
        <w:tc>
          <w:tcPr>
            <w:tcW w:w="1138" w:type="dxa"/>
          </w:tcPr>
          <w:p w14:paraId="4C930380" w14:textId="77777777" w:rsidR="00112D40" w:rsidRDefault="003E0739">
            <w:pPr>
              <w:pStyle w:val="TableParagraph"/>
              <w:ind w:left="11"/>
              <w:rPr>
                <w:sz w:val="18"/>
              </w:rPr>
            </w:pPr>
            <w:r>
              <w:rPr>
                <w:spacing w:val="-5"/>
                <w:sz w:val="18"/>
              </w:rPr>
              <w:t>0%</w:t>
            </w:r>
          </w:p>
        </w:tc>
        <w:tc>
          <w:tcPr>
            <w:tcW w:w="1009" w:type="dxa"/>
          </w:tcPr>
          <w:p w14:paraId="3EFA2496" w14:textId="77777777" w:rsidR="00112D40" w:rsidRDefault="003E0739">
            <w:pPr>
              <w:pStyle w:val="TableParagraph"/>
              <w:ind w:left="9" w:right="2"/>
              <w:rPr>
                <w:sz w:val="18"/>
              </w:rPr>
            </w:pPr>
            <w:r>
              <w:rPr>
                <w:spacing w:val="-5"/>
                <w:sz w:val="18"/>
              </w:rPr>
              <w:t>+1%</w:t>
            </w:r>
          </w:p>
        </w:tc>
      </w:tr>
      <w:tr w:rsidR="00112D40" w14:paraId="54E9E129" w14:textId="77777777">
        <w:trPr>
          <w:trHeight w:val="218"/>
        </w:trPr>
        <w:tc>
          <w:tcPr>
            <w:tcW w:w="2158" w:type="dxa"/>
            <w:shd w:val="clear" w:color="auto" w:fill="CFDFE7"/>
          </w:tcPr>
          <w:p w14:paraId="2D845788" w14:textId="77777777" w:rsidR="00112D40" w:rsidRDefault="003E0739">
            <w:pPr>
              <w:pStyle w:val="TableParagraph"/>
              <w:spacing w:before="0" w:line="198" w:lineRule="exact"/>
              <w:ind w:left="12" w:right="3"/>
              <w:rPr>
                <w:sz w:val="18"/>
              </w:rPr>
            </w:pPr>
            <w:r>
              <w:rPr>
                <w:spacing w:val="-2"/>
                <w:sz w:val="18"/>
              </w:rPr>
              <w:t>Dilbeek</w:t>
            </w:r>
          </w:p>
        </w:tc>
        <w:tc>
          <w:tcPr>
            <w:tcW w:w="1200" w:type="dxa"/>
          </w:tcPr>
          <w:p w14:paraId="491EBE7E" w14:textId="77777777" w:rsidR="00112D40" w:rsidRDefault="003E0739">
            <w:pPr>
              <w:pStyle w:val="TableParagraph"/>
              <w:spacing w:before="0" w:line="198" w:lineRule="exact"/>
              <w:ind w:left="11" w:right="2"/>
              <w:rPr>
                <w:sz w:val="18"/>
              </w:rPr>
            </w:pPr>
            <w:r>
              <w:rPr>
                <w:spacing w:val="-5"/>
                <w:sz w:val="18"/>
              </w:rPr>
              <w:t>+1%</w:t>
            </w:r>
          </w:p>
        </w:tc>
        <w:tc>
          <w:tcPr>
            <w:tcW w:w="1006" w:type="dxa"/>
          </w:tcPr>
          <w:p w14:paraId="3B7EC98E" w14:textId="77777777" w:rsidR="00112D40" w:rsidRDefault="003E0739">
            <w:pPr>
              <w:pStyle w:val="TableParagraph"/>
              <w:spacing w:before="0" w:line="198" w:lineRule="exact"/>
              <w:ind w:left="11"/>
              <w:rPr>
                <w:sz w:val="18"/>
              </w:rPr>
            </w:pPr>
            <w:r>
              <w:rPr>
                <w:spacing w:val="-5"/>
                <w:sz w:val="18"/>
              </w:rPr>
              <w:t>+1%</w:t>
            </w:r>
          </w:p>
        </w:tc>
        <w:tc>
          <w:tcPr>
            <w:tcW w:w="1138" w:type="dxa"/>
          </w:tcPr>
          <w:p w14:paraId="0A072801" w14:textId="77777777" w:rsidR="00112D40" w:rsidRDefault="003E0739">
            <w:pPr>
              <w:pStyle w:val="TableParagraph"/>
              <w:spacing w:before="0" w:line="198" w:lineRule="exact"/>
              <w:ind w:left="11"/>
              <w:rPr>
                <w:sz w:val="18"/>
              </w:rPr>
            </w:pPr>
            <w:r>
              <w:rPr>
                <w:spacing w:val="-5"/>
                <w:sz w:val="18"/>
              </w:rPr>
              <w:t>0%</w:t>
            </w:r>
          </w:p>
        </w:tc>
        <w:tc>
          <w:tcPr>
            <w:tcW w:w="1009" w:type="dxa"/>
          </w:tcPr>
          <w:p w14:paraId="4F96528E" w14:textId="77777777" w:rsidR="00112D40" w:rsidRDefault="003E0739">
            <w:pPr>
              <w:pStyle w:val="TableParagraph"/>
              <w:spacing w:before="0" w:line="198" w:lineRule="exact"/>
              <w:ind w:left="9"/>
              <w:rPr>
                <w:sz w:val="18"/>
              </w:rPr>
            </w:pPr>
            <w:r>
              <w:rPr>
                <w:spacing w:val="-5"/>
                <w:sz w:val="18"/>
              </w:rPr>
              <w:t>0%</w:t>
            </w:r>
          </w:p>
        </w:tc>
      </w:tr>
      <w:tr w:rsidR="00112D40" w14:paraId="41C02A9F" w14:textId="77777777">
        <w:trPr>
          <w:trHeight w:val="220"/>
        </w:trPr>
        <w:tc>
          <w:tcPr>
            <w:tcW w:w="2158" w:type="dxa"/>
            <w:shd w:val="clear" w:color="auto" w:fill="CFDFE7"/>
          </w:tcPr>
          <w:p w14:paraId="2B6FB7FD" w14:textId="77777777" w:rsidR="00112D40" w:rsidRDefault="003E0739">
            <w:pPr>
              <w:pStyle w:val="TableParagraph"/>
              <w:ind w:left="12" w:right="1"/>
              <w:rPr>
                <w:sz w:val="18"/>
              </w:rPr>
            </w:pPr>
            <w:r>
              <w:rPr>
                <w:spacing w:val="-2"/>
                <w:sz w:val="18"/>
              </w:rPr>
              <w:t>Vilvoorde</w:t>
            </w:r>
          </w:p>
        </w:tc>
        <w:tc>
          <w:tcPr>
            <w:tcW w:w="1200" w:type="dxa"/>
          </w:tcPr>
          <w:p w14:paraId="77F2336F" w14:textId="77777777" w:rsidR="00112D40" w:rsidRDefault="003E0739">
            <w:pPr>
              <w:pStyle w:val="TableParagraph"/>
              <w:ind w:left="11" w:right="2"/>
              <w:rPr>
                <w:sz w:val="18"/>
              </w:rPr>
            </w:pPr>
            <w:r>
              <w:rPr>
                <w:spacing w:val="-5"/>
                <w:sz w:val="18"/>
              </w:rPr>
              <w:t>+3%</w:t>
            </w:r>
          </w:p>
        </w:tc>
        <w:tc>
          <w:tcPr>
            <w:tcW w:w="1006" w:type="dxa"/>
          </w:tcPr>
          <w:p w14:paraId="21AC10F4" w14:textId="77777777" w:rsidR="00112D40" w:rsidRDefault="003E0739">
            <w:pPr>
              <w:pStyle w:val="TableParagraph"/>
              <w:ind w:left="11"/>
              <w:rPr>
                <w:sz w:val="18"/>
              </w:rPr>
            </w:pPr>
            <w:r>
              <w:rPr>
                <w:spacing w:val="-5"/>
                <w:sz w:val="18"/>
              </w:rPr>
              <w:t>+5%</w:t>
            </w:r>
          </w:p>
        </w:tc>
        <w:tc>
          <w:tcPr>
            <w:tcW w:w="1138" w:type="dxa"/>
          </w:tcPr>
          <w:p w14:paraId="61131C35" w14:textId="77777777" w:rsidR="00112D40" w:rsidRDefault="003E0739">
            <w:pPr>
              <w:pStyle w:val="TableParagraph"/>
              <w:ind w:left="11" w:right="3"/>
              <w:rPr>
                <w:sz w:val="18"/>
              </w:rPr>
            </w:pPr>
            <w:r>
              <w:rPr>
                <w:spacing w:val="-5"/>
                <w:sz w:val="18"/>
              </w:rPr>
              <w:t>+2%</w:t>
            </w:r>
          </w:p>
        </w:tc>
        <w:tc>
          <w:tcPr>
            <w:tcW w:w="1009" w:type="dxa"/>
          </w:tcPr>
          <w:p w14:paraId="352E069B" w14:textId="77777777" w:rsidR="00112D40" w:rsidRDefault="003E0739">
            <w:pPr>
              <w:pStyle w:val="TableParagraph"/>
              <w:ind w:left="9" w:right="2"/>
              <w:rPr>
                <w:sz w:val="18"/>
              </w:rPr>
            </w:pPr>
            <w:r>
              <w:rPr>
                <w:spacing w:val="-5"/>
                <w:sz w:val="18"/>
              </w:rPr>
              <w:t>+2%</w:t>
            </w:r>
          </w:p>
        </w:tc>
      </w:tr>
      <w:tr w:rsidR="00112D40" w14:paraId="3C9AA90B" w14:textId="77777777">
        <w:trPr>
          <w:trHeight w:val="220"/>
        </w:trPr>
        <w:tc>
          <w:tcPr>
            <w:tcW w:w="6511" w:type="dxa"/>
            <w:gridSpan w:val="5"/>
            <w:shd w:val="clear" w:color="auto" w:fill="7EACC0"/>
          </w:tcPr>
          <w:p w14:paraId="042FE617" w14:textId="77777777" w:rsidR="00112D40" w:rsidRDefault="003E0739">
            <w:pPr>
              <w:pStyle w:val="TableParagraph"/>
              <w:ind w:left="15" w:right="3"/>
              <w:rPr>
                <w:b/>
                <w:sz w:val="18"/>
              </w:rPr>
            </w:pPr>
            <w:r>
              <w:rPr>
                <w:b/>
                <w:spacing w:val="-2"/>
                <w:sz w:val="18"/>
              </w:rPr>
              <w:t>Nord-Est</w:t>
            </w:r>
          </w:p>
        </w:tc>
      </w:tr>
      <w:tr w:rsidR="00112D40" w14:paraId="370891F5" w14:textId="77777777">
        <w:trPr>
          <w:trHeight w:val="217"/>
        </w:trPr>
        <w:tc>
          <w:tcPr>
            <w:tcW w:w="2158" w:type="dxa"/>
            <w:shd w:val="clear" w:color="auto" w:fill="CFDFE7"/>
          </w:tcPr>
          <w:p w14:paraId="1453D6AD" w14:textId="77777777" w:rsidR="00112D40" w:rsidRDefault="003E0739">
            <w:pPr>
              <w:pStyle w:val="TableParagraph"/>
              <w:spacing w:before="0" w:line="198" w:lineRule="exact"/>
              <w:ind w:left="12" w:right="5"/>
              <w:rPr>
                <w:sz w:val="18"/>
              </w:rPr>
            </w:pPr>
            <w:r>
              <w:rPr>
                <w:spacing w:val="-2"/>
                <w:sz w:val="18"/>
              </w:rPr>
              <w:t>Tervuren</w:t>
            </w:r>
          </w:p>
        </w:tc>
        <w:tc>
          <w:tcPr>
            <w:tcW w:w="1200" w:type="dxa"/>
          </w:tcPr>
          <w:p w14:paraId="6F5F6FDB" w14:textId="77777777" w:rsidR="00112D40" w:rsidRDefault="003E0739">
            <w:pPr>
              <w:pStyle w:val="TableParagraph"/>
              <w:spacing w:before="0" w:line="198" w:lineRule="exact"/>
              <w:ind w:left="11" w:right="2"/>
              <w:rPr>
                <w:sz w:val="18"/>
              </w:rPr>
            </w:pPr>
            <w:r>
              <w:rPr>
                <w:spacing w:val="-5"/>
                <w:sz w:val="18"/>
              </w:rPr>
              <w:t>+4%</w:t>
            </w:r>
          </w:p>
        </w:tc>
        <w:tc>
          <w:tcPr>
            <w:tcW w:w="1006" w:type="dxa"/>
          </w:tcPr>
          <w:p w14:paraId="3B530990" w14:textId="77777777" w:rsidR="00112D40" w:rsidRDefault="003E0739">
            <w:pPr>
              <w:pStyle w:val="TableParagraph"/>
              <w:spacing w:before="0" w:line="198" w:lineRule="exact"/>
              <w:ind w:left="11"/>
              <w:rPr>
                <w:sz w:val="18"/>
              </w:rPr>
            </w:pPr>
            <w:r>
              <w:rPr>
                <w:spacing w:val="-5"/>
                <w:sz w:val="18"/>
              </w:rPr>
              <w:t>+4%</w:t>
            </w:r>
          </w:p>
        </w:tc>
        <w:tc>
          <w:tcPr>
            <w:tcW w:w="1138" w:type="dxa"/>
          </w:tcPr>
          <w:p w14:paraId="7BA2AD74" w14:textId="77777777" w:rsidR="00112D40" w:rsidRDefault="003E0739">
            <w:pPr>
              <w:pStyle w:val="TableParagraph"/>
              <w:spacing w:before="0" w:line="198" w:lineRule="exact"/>
              <w:ind w:left="11" w:right="3"/>
              <w:rPr>
                <w:sz w:val="18"/>
              </w:rPr>
            </w:pPr>
            <w:r>
              <w:rPr>
                <w:spacing w:val="-5"/>
                <w:sz w:val="18"/>
              </w:rPr>
              <w:t>-1%</w:t>
            </w:r>
          </w:p>
        </w:tc>
        <w:tc>
          <w:tcPr>
            <w:tcW w:w="1009" w:type="dxa"/>
          </w:tcPr>
          <w:p w14:paraId="2AE53AAC" w14:textId="77777777" w:rsidR="00112D40" w:rsidRDefault="003E0739">
            <w:pPr>
              <w:pStyle w:val="TableParagraph"/>
              <w:spacing w:before="0" w:line="198" w:lineRule="exact"/>
              <w:ind w:left="9" w:right="2"/>
              <w:rPr>
                <w:sz w:val="18"/>
              </w:rPr>
            </w:pPr>
            <w:r>
              <w:rPr>
                <w:spacing w:val="-5"/>
                <w:sz w:val="18"/>
              </w:rPr>
              <w:t>+1%</w:t>
            </w:r>
          </w:p>
        </w:tc>
      </w:tr>
      <w:tr w:rsidR="00112D40" w14:paraId="32AAB6A1" w14:textId="77777777">
        <w:trPr>
          <w:trHeight w:val="220"/>
        </w:trPr>
        <w:tc>
          <w:tcPr>
            <w:tcW w:w="2158" w:type="dxa"/>
            <w:shd w:val="clear" w:color="auto" w:fill="CFDFE7"/>
          </w:tcPr>
          <w:p w14:paraId="5ED423B1" w14:textId="77777777" w:rsidR="00112D40" w:rsidRDefault="003E0739">
            <w:pPr>
              <w:pStyle w:val="TableParagraph"/>
              <w:ind w:left="12" w:right="6"/>
              <w:rPr>
                <w:sz w:val="18"/>
              </w:rPr>
            </w:pPr>
            <w:r>
              <w:rPr>
                <w:spacing w:val="-2"/>
                <w:sz w:val="18"/>
              </w:rPr>
              <w:t>Wezembeek-Oppem</w:t>
            </w:r>
          </w:p>
        </w:tc>
        <w:tc>
          <w:tcPr>
            <w:tcW w:w="1200" w:type="dxa"/>
          </w:tcPr>
          <w:p w14:paraId="0B6A2647" w14:textId="77777777" w:rsidR="00112D40" w:rsidRDefault="003E0739">
            <w:pPr>
              <w:pStyle w:val="TableParagraph"/>
              <w:ind w:left="11" w:right="2"/>
              <w:rPr>
                <w:sz w:val="18"/>
              </w:rPr>
            </w:pPr>
            <w:r>
              <w:rPr>
                <w:spacing w:val="-5"/>
                <w:sz w:val="18"/>
              </w:rPr>
              <w:t>+4%</w:t>
            </w:r>
          </w:p>
        </w:tc>
        <w:tc>
          <w:tcPr>
            <w:tcW w:w="1006" w:type="dxa"/>
          </w:tcPr>
          <w:p w14:paraId="024B37A1" w14:textId="77777777" w:rsidR="00112D40" w:rsidRDefault="003E0739">
            <w:pPr>
              <w:pStyle w:val="TableParagraph"/>
              <w:ind w:left="11"/>
              <w:rPr>
                <w:sz w:val="18"/>
              </w:rPr>
            </w:pPr>
            <w:r>
              <w:rPr>
                <w:spacing w:val="-5"/>
                <w:sz w:val="18"/>
              </w:rPr>
              <w:t>+2%</w:t>
            </w:r>
          </w:p>
        </w:tc>
        <w:tc>
          <w:tcPr>
            <w:tcW w:w="1138" w:type="dxa"/>
          </w:tcPr>
          <w:p w14:paraId="1AA1DA0E" w14:textId="77777777" w:rsidR="00112D40" w:rsidRDefault="003E0739">
            <w:pPr>
              <w:pStyle w:val="TableParagraph"/>
              <w:ind w:left="11" w:right="3"/>
              <w:rPr>
                <w:sz w:val="18"/>
              </w:rPr>
            </w:pPr>
            <w:r>
              <w:rPr>
                <w:spacing w:val="-5"/>
                <w:sz w:val="18"/>
              </w:rPr>
              <w:t>+5%</w:t>
            </w:r>
          </w:p>
        </w:tc>
        <w:tc>
          <w:tcPr>
            <w:tcW w:w="1009" w:type="dxa"/>
          </w:tcPr>
          <w:p w14:paraId="4E371844" w14:textId="77777777" w:rsidR="00112D40" w:rsidRDefault="003E0739">
            <w:pPr>
              <w:pStyle w:val="TableParagraph"/>
              <w:ind w:left="9" w:right="2"/>
              <w:rPr>
                <w:sz w:val="18"/>
              </w:rPr>
            </w:pPr>
            <w:r>
              <w:rPr>
                <w:spacing w:val="-5"/>
                <w:sz w:val="18"/>
              </w:rPr>
              <w:t>+5%</w:t>
            </w:r>
          </w:p>
        </w:tc>
      </w:tr>
      <w:tr w:rsidR="00112D40" w14:paraId="40E49F43" w14:textId="77777777">
        <w:trPr>
          <w:trHeight w:val="220"/>
        </w:trPr>
        <w:tc>
          <w:tcPr>
            <w:tcW w:w="2158" w:type="dxa"/>
            <w:shd w:val="clear" w:color="auto" w:fill="CFDFE7"/>
          </w:tcPr>
          <w:p w14:paraId="5A2D14BB" w14:textId="77777777" w:rsidR="00112D40" w:rsidRDefault="003E0739">
            <w:pPr>
              <w:pStyle w:val="TableParagraph"/>
              <w:ind w:left="12" w:right="3"/>
              <w:rPr>
                <w:sz w:val="18"/>
              </w:rPr>
            </w:pPr>
            <w:r>
              <w:rPr>
                <w:spacing w:val="-2"/>
                <w:sz w:val="18"/>
              </w:rPr>
              <w:t>Kortenberg</w:t>
            </w:r>
          </w:p>
        </w:tc>
        <w:tc>
          <w:tcPr>
            <w:tcW w:w="1200" w:type="dxa"/>
          </w:tcPr>
          <w:p w14:paraId="0E812666" w14:textId="77777777" w:rsidR="00112D40" w:rsidRDefault="003E0739">
            <w:pPr>
              <w:pStyle w:val="TableParagraph"/>
              <w:ind w:left="11" w:right="2"/>
              <w:rPr>
                <w:sz w:val="18"/>
              </w:rPr>
            </w:pPr>
            <w:r>
              <w:rPr>
                <w:spacing w:val="-5"/>
                <w:sz w:val="18"/>
              </w:rPr>
              <w:t>+2%</w:t>
            </w:r>
          </w:p>
        </w:tc>
        <w:tc>
          <w:tcPr>
            <w:tcW w:w="1006" w:type="dxa"/>
          </w:tcPr>
          <w:p w14:paraId="0BAAD014" w14:textId="77777777" w:rsidR="00112D40" w:rsidRDefault="003E0739">
            <w:pPr>
              <w:pStyle w:val="TableParagraph"/>
              <w:ind w:left="11"/>
              <w:rPr>
                <w:sz w:val="18"/>
              </w:rPr>
            </w:pPr>
            <w:r>
              <w:rPr>
                <w:spacing w:val="-5"/>
                <w:sz w:val="18"/>
              </w:rPr>
              <w:t>+3%</w:t>
            </w:r>
          </w:p>
        </w:tc>
        <w:tc>
          <w:tcPr>
            <w:tcW w:w="1138" w:type="dxa"/>
          </w:tcPr>
          <w:p w14:paraId="32FD4B82" w14:textId="77777777" w:rsidR="00112D40" w:rsidRDefault="003E0739">
            <w:pPr>
              <w:pStyle w:val="TableParagraph"/>
              <w:ind w:left="11" w:right="3"/>
              <w:rPr>
                <w:sz w:val="18"/>
              </w:rPr>
            </w:pPr>
            <w:r>
              <w:rPr>
                <w:spacing w:val="-5"/>
                <w:sz w:val="18"/>
              </w:rPr>
              <w:t>+1%</w:t>
            </w:r>
          </w:p>
        </w:tc>
        <w:tc>
          <w:tcPr>
            <w:tcW w:w="1009" w:type="dxa"/>
          </w:tcPr>
          <w:p w14:paraId="3A469591" w14:textId="77777777" w:rsidR="00112D40" w:rsidRDefault="003E0739">
            <w:pPr>
              <w:pStyle w:val="TableParagraph"/>
              <w:ind w:left="9" w:right="2"/>
              <w:rPr>
                <w:sz w:val="18"/>
              </w:rPr>
            </w:pPr>
            <w:r>
              <w:rPr>
                <w:spacing w:val="-5"/>
                <w:sz w:val="18"/>
              </w:rPr>
              <w:t>+1%</w:t>
            </w:r>
          </w:p>
        </w:tc>
      </w:tr>
      <w:tr w:rsidR="00112D40" w14:paraId="3534ABFD" w14:textId="77777777">
        <w:trPr>
          <w:trHeight w:val="220"/>
        </w:trPr>
        <w:tc>
          <w:tcPr>
            <w:tcW w:w="6511" w:type="dxa"/>
            <w:gridSpan w:val="5"/>
            <w:shd w:val="clear" w:color="auto" w:fill="7EACC0"/>
          </w:tcPr>
          <w:p w14:paraId="1DBEA10A" w14:textId="77777777" w:rsidR="00112D40" w:rsidRDefault="003E0739">
            <w:pPr>
              <w:pStyle w:val="TableParagraph"/>
              <w:ind w:left="15"/>
              <w:rPr>
                <w:b/>
                <w:sz w:val="18"/>
              </w:rPr>
            </w:pPr>
            <w:r>
              <w:rPr>
                <w:b/>
                <w:spacing w:val="-2"/>
                <w:sz w:val="18"/>
              </w:rPr>
              <w:t>Centre</w:t>
            </w:r>
          </w:p>
        </w:tc>
      </w:tr>
      <w:tr w:rsidR="00112D40" w14:paraId="0A25B27D" w14:textId="77777777">
        <w:trPr>
          <w:trHeight w:val="218"/>
        </w:trPr>
        <w:tc>
          <w:tcPr>
            <w:tcW w:w="2158" w:type="dxa"/>
            <w:shd w:val="clear" w:color="auto" w:fill="CFDFE7"/>
          </w:tcPr>
          <w:p w14:paraId="40B6DAF5" w14:textId="77777777" w:rsidR="00112D40" w:rsidRDefault="003E0739">
            <w:pPr>
              <w:pStyle w:val="TableParagraph"/>
              <w:spacing w:before="0" w:line="198" w:lineRule="exact"/>
              <w:ind w:left="12" w:right="6"/>
              <w:rPr>
                <w:sz w:val="18"/>
              </w:rPr>
            </w:pPr>
            <w:r>
              <w:rPr>
                <w:spacing w:val="-2"/>
                <w:sz w:val="18"/>
              </w:rPr>
              <w:t>Schaerbeek</w:t>
            </w:r>
          </w:p>
        </w:tc>
        <w:tc>
          <w:tcPr>
            <w:tcW w:w="1200" w:type="dxa"/>
          </w:tcPr>
          <w:p w14:paraId="41FABEDF" w14:textId="77777777" w:rsidR="00112D40" w:rsidRDefault="003E0739">
            <w:pPr>
              <w:pStyle w:val="TableParagraph"/>
              <w:spacing w:before="0" w:line="198" w:lineRule="exact"/>
              <w:ind w:left="11" w:right="2"/>
              <w:rPr>
                <w:sz w:val="18"/>
              </w:rPr>
            </w:pPr>
            <w:r>
              <w:rPr>
                <w:spacing w:val="-5"/>
                <w:sz w:val="18"/>
              </w:rPr>
              <w:t>+1%</w:t>
            </w:r>
          </w:p>
        </w:tc>
        <w:tc>
          <w:tcPr>
            <w:tcW w:w="1006" w:type="dxa"/>
          </w:tcPr>
          <w:p w14:paraId="4B7950FF" w14:textId="77777777" w:rsidR="00112D40" w:rsidRDefault="003E0739">
            <w:pPr>
              <w:pStyle w:val="TableParagraph"/>
              <w:spacing w:before="0" w:line="198" w:lineRule="exact"/>
              <w:ind w:left="11"/>
              <w:rPr>
                <w:sz w:val="18"/>
              </w:rPr>
            </w:pPr>
            <w:r>
              <w:rPr>
                <w:spacing w:val="-5"/>
                <w:sz w:val="18"/>
              </w:rPr>
              <w:t>+2%</w:t>
            </w:r>
          </w:p>
        </w:tc>
        <w:tc>
          <w:tcPr>
            <w:tcW w:w="1138" w:type="dxa"/>
          </w:tcPr>
          <w:p w14:paraId="08251444" w14:textId="77777777" w:rsidR="00112D40" w:rsidRDefault="003E0739">
            <w:pPr>
              <w:pStyle w:val="TableParagraph"/>
              <w:spacing w:before="0" w:line="198" w:lineRule="exact"/>
              <w:ind w:left="11"/>
              <w:rPr>
                <w:sz w:val="18"/>
              </w:rPr>
            </w:pPr>
            <w:r>
              <w:rPr>
                <w:spacing w:val="-5"/>
                <w:sz w:val="18"/>
              </w:rPr>
              <w:t>0%</w:t>
            </w:r>
          </w:p>
        </w:tc>
        <w:tc>
          <w:tcPr>
            <w:tcW w:w="1009" w:type="dxa"/>
          </w:tcPr>
          <w:p w14:paraId="11872F13" w14:textId="77777777" w:rsidR="00112D40" w:rsidRDefault="003E0739">
            <w:pPr>
              <w:pStyle w:val="TableParagraph"/>
              <w:spacing w:before="0" w:line="198" w:lineRule="exact"/>
              <w:ind w:left="9"/>
              <w:rPr>
                <w:sz w:val="18"/>
              </w:rPr>
            </w:pPr>
            <w:r>
              <w:rPr>
                <w:spacing w:val="-5"/>
                <w:sz w:val="18"/>
              </w:rPr>
              <w:t>0%</w:t>
            </w:r>
          </w:p>
        </w:tc>
      </w:tr>
      <w:tr w:rsidR="00112D40" w14:paraId="6E0ED01A" w14:textId="77777777">
        <w:trPr>
          <w:trHeight w:val="220"/>
        </w:trPr>
        <w:tc>
          <w:tcPr>
            <w:tcW w:w="2158" w:type="dxa"/>
            <w:shd w:val="clear" w:color="auto" w:fill="CFDFE7"/>
          </w:tcPr>
          <w:p w14:paraId="633D1CEE" w14:textId="77777777" w:rsidR="00112D40" w:rsidRDefault="003E0739">
            <w:pPr>
              <w:pStyle w:val="TableParagraph"/>
              <w:ind w:left="12" w:right="3"/>
              <w:rPr>
                <w:sz w:val="18"/>
              </w:rPr>
            </w:pPr>
            <w:r>
              <w:rPr>
                <w:spacing w:val="-2"/>
                <w:sz w:val="18"/>
              </w:rPr>
              <w:t>Koekelberg</w:t>
            </w:r>
          </w:p>
        </w:tc>
        <w:tc>
          <w:tcPr>
            <w:tcW w:w="1200" w:type="dxa"/>
          </w:tcPr>
          <w:p w14:paraId="3A8BC727" w14:textId="77777777" w:rsidR="00112D40" w:rsidRDefault="003E0739">
            <w:pPr>
              <w:pStyle w:val="TableParagraph"/>
              <w:ind w:left="11" w:right="2"/>
              <w:rPr>
                <w:sz w:val="18"/>
              </w:rPr>
            </w:pPr>
            <w:r>
              <w:rPr>
                <w:spacing w:val="-5"/>
                <w:sz w:val="18"/>
              </w:rPr>
              <w:t>+4%</w:t>
            </w:r>
          </w:p>
        </w:tc>
        <w:tc>
          <w:tcPr>
            <w:tcW w:w="1006" w:type="dxa"/>
          </w:tcPr>
          <w:p w14:paraId="1F640434" w14:textId="77777777" w:rsidR="00112D40" w:rsidRDefault="003E0739">
            <w:pPr>
              <w:pStyle w:val="TableParagraph"/>
              <w:ind w:left="11"/>
              <w:rPr>
                <w:sz w:val="18"/>
              </w:rPr>
            </w:pPr>
            <w:r>
              <w:rPr>
                <w:spacing w:val="-5"/>
                <w:sz w:val="18"/>
              </w:rPr>
              <w:t>+5%</w:t>
            </w:r>
          </w:p>
        </w:tc>
        <w:tc>
          <w:tcPr>
            <w:tcW w:w="1138" w:type="dxa"/>
          </w:tcPr>
          <w:p w14:paraId="5B01FAFB" w14:textId="77777777" w:rsidR="00112D40" w:rsidRDefault="003E0739">
            <w:pPr>
              <w:pStyle w:val="TableParagraph"/>
              <w:ind w:left="11"/>
              <w:rPr>
                <w:sz w:val="18"/>
              </w:rPr>
            </w:pPr>
            <w:r>
              <w:rPr>
                <w:spacing w:val="-5"/>
                <w:sz w:val="18"/>
              </w:rPr>
              <w:t>0%</w:t>
            </w:r>
          </w:p>
        </w:tc>
        <w:tc>
          <w:tcPr>
            <w:tcW w:w="1009" w:type="dxa"/>
          </w:tcPr>
          <w:p w14:paraId="760662F2" w14:textId="77777777" w:rsidR="00112D40" w:rsidRDefault="003E0739">
            <w:pPr>
              <w:pStyle w:val="TableParagraph"/>
              <w:ind w:left="9"/>
              <w:rPr>
                <w:sz w:val="18"/>
              </w:rPr>
            </w:pPr>
            <w:r>
              <w:rPr>
                <w:spacing w:val="-5"/>
                <w:sz w:val="18"/>
              </w:rPr>
              <w:t>0%</w:t>
            </w:r>
          </w:p>
        </w:tc>
      </w:tr>
      <w:tr w:rsidR="00112D40" w14:paraId="485A6771" w14:textId="77777777">
        <w:trPr>
          <w:trHeight w:val="220"/>
        </w:trPr>
        <w:tc>
          <w:tcPr>
            <w:tcW w:w="2158" w:type="dxa"/>
            <w:shd w:val="clear" w:color="auto" w:fill="CFDFE7"/>
          </w:tcPr>
          <w:p w14:paraId="49526EC1" w14:textId="77777777" w:rsidR="00112D40" w:rsidRDefault="003E0739">
            <w:pPr>
              <w:pStyle w:val="TableParagraph"/>
              <w:ind w:left="12" w:right="6"/>
              <w:rPr>
                <w:sz w:val="18"/>
              </w:rPr>
            </w:pPr>
            <w:r>
              <w:rPr>
                <w:spacing w:val="-2"/>
                <w:sz w:val="18"/>
              </w:rPr>
              <w:t>Anderlecht</w:t>
            </w:r>
          </w:p>
        </w:tc>
        <w:tc>
          <w:tcPr>
            <w:tcW w:w="1200" w:type="dxa"/>
          </w:tcPr>
          <w:p w14:paraId="7A6FBEF2" w14:textId="77777777" w:rsidR="00112D40" w:rsidRDefault="003E0739">
            <w:pPr>
              <w:pStyle w:val="TableParagraph"/>
              <w:ind w:left="11"/>
              <w:rPr>
                <w:sz w:val="18"/>
              </w:rPr>
            </w:pPr>
            <w:r>
              <w:rPr>
                <w:spacing w:val="-5"/>
                <w:sz w:val="18"/>
              </w:rPr>
              <w:t>0%</w:t>
            </w:r>
          </w:p>
        </w:tc>
        <w:tc>
          <w:tcPr>
            <w:tcW w:w="1006" w:type="dxa"/>
          </w:tcPr>
          <w:p w14:paraId="2BFD4C24" w14:textId="77777777" w:rsidR="00112D40" w:rsidRDefault="003E0739">
            <w:pPr>
              <w:pStyle w:val="TableParagraph"/>
              <w:ind w:left="11" w:right="3"/>
              <w:rPr>
                <w:sz w:val="18"/>
              </w:rPr>
            </w:pPr>
            <w:r>
              <w:rPr>
                <w:spacing w:val="-5"/>
                <w:sz w:val="18"/>
              </w:rPr>
              <w:t>0%</w:t>
            </w:r>
          </w:p>
        </w:tc>
        <w:tc>
          <w:tcPr>
            <w:tcW w:w="1138" w:type="dxa"/>
          </w:tcPr>
          <w:p w14:paraId="2F5ECF3B" w14:textId="77777777" w:rsidR="00112D40" w:rsidRDefault="003E0739">
            <w:pPr>
              <w:pStyle w:val="TableParagraph"/>
              <w:ind w:left="11" w:right="3"/>
              <w:rPr>
                <w:sz w:val="18"/>
              </w:rPr>
            </w:pPr>
            <w:r>
              <w:rPr>
                <w:spacing w:val="-5"/>
                <w:sz w:val="18"/>
              </w:rPr>
              <w:t>+1%</w:t>
            </w:r>
          </w:p>
        </w:tc>
        <w:tc>
          <w:tcPr>
            <w:tcW w:w="1009" w:type="dxa"/>
          </w:tcPr>
          <w:p w14:paraId="6340CF37" w14:textId="77777777" w:rsidR="00112D40" w:rsidRDefault="003E0739">
            <w:pPr>
              <w:pStyle w:val="TableParagraph"/>
              <w:ind w:left="9" w:right="2"/>
              <w:rPr>
                <w:sz w:val="18"/>
              </w:rPr>
            </w:pPr>
            <w:r>
              <w:rPr>
                <w:spacing w:val="-5"/>
                <w:sz w:val="18"/>
              </w:rPr>
              <w:t>-1%</w:t>
            </w:r>
          </w:p>
        </w:tc>
      </w:tr>
      <w:tr w:rsidR="00112D40" w14:paraId="797FB1C1" w14:textId="77777777">
        <w:trPr>
          <w:trHeight w:val="218"/>
        </w:trPr>
        <w:tc>
          <w:tcPr>
            <w:tcW w:w="2158" w:type="dxa"/>
            <w:shd w:val="clear" w:color="auto" w:fill="CFDFE7"/>
          </w:tcPr>
          <w:p w14:paraId="4F3F3A8F" w14:textId="77777777" w:rsidR="00112D40" w:rsidRDefault="003E0739">
            <w:pPr>
              <w:pStyle w:val="TableParagraph"/>
              <w:spacing w:before="0" w:line="198" w:lineRule="exact"/>
              <w:ind w:left="12" w:right="3"/>
              <w:rPr>
                <w:sz w:val="18"/>
              </w:rPr>
            </w:pPr>
            <w:r>
              <w:rPr>
                <w:spacing w:val="-2"/>
                <w:sz w:val="18"/>
              </w:rPr>
              <w:t>Ixelles</w:t>
            </w:r>
          </w:p>
        </w:tc>
        <w:tc>
          <w:tcPr>
            <w:tcW w:w="1200" w:type="dxa"/>
          </w:tcPr>
          <w:p w14:paraId="47B657FD" w14:textId="77777777" w:rsidR="00112D40" w:rsidRDefault="003E0739">
            <w:pPr>
              <w:pStyle w:val="TableParagraph"/>
              <w:spacing w:before="0" w:line="198" w:lineRule="exact"/>
              <w:ind w:left="11" w:right="2"/>
              <w:rPr>
                <w:sz w:val="18"/>
              </w:rPr>
            </w:pPr>
            <w:r>
              <w:rPr>
                <w:spacing w:val="-5"/>
                <w:sz w:val="18"/>
              </w:rPr>
              <w:t>+1%</w:t>
            </w:r>
          </w:p>
        </w:tc>
        <w:tc>
          <w:tcPr>
            <w:tcW w:w="1006" w:type="dxa"/>
          </w:tcPr>
          <w:p w14:paraId="395A6F29" w14:textId="77777777" w:rsidR="00112D40" w:rsidRDefault="003E0739">
            <w:pPr>
              <w:pStyle w:val="TableParagraph"/>
              <w:spacing w:before="0" w:line="198" w:lineRule="exact"/>
              <w:ind w:left="11"/>
              <w:rPr>
                <w:sz w:val="18"/>
              </w:rPr>
            </w:pPr>
            <w:r>
              <w:rPr>
                <w:spacing w:val="-5"/>
                <w:sz w:val="18"/>
              </w:rPr>
              <w:t>+2%</w:t>
            </w:r>
          </w:p>
        </w:tc>
        <w:tc>
          <w:tcPr>
            <w:tcW w:w="1138" w:type="dxa"/>
          </w:tcPr>
          <w:p w14:paraId="5D674119" w14:textId="77777777" w:rsidR="00112D40" w:rsidRDefault="003E0739">
            <w:pPr>
              <w:pStyle w:val="TableParagraph"/>
              <w:spacing w:before="0" w:line="198" w:lineRule="exact"/>
              <w:ind w:left="11" w:right="3"/>
              <w:rPr>
                <w:sz w:val="18"/>
              </w:rPr>
            </w:pPr>
            <w:r>
              <w:rPr>
                <w:spacing w:val="-5"/>
                <w:sz w:val="18"/>
              </w:rPr>
              <w:t>+2%</w:t>
            </w:r>
          </w:p>
        </w:tc>
        <w:tc>
          <w:tcPr>
            <w:tcW w:w="1009" w:type="dxa"/>
          </w:tcPr>
          <w:p w14:paraId="5D3947AD" w14:textId="77777777" w:rsidR="00112D40" w:rsidRDefault="003E0739">
            <w:pPr>
              <w:pStyle w:val="TableParagraph"/>
              <w:spacing w:before="0" w:line="198" w:lineRule="exact"/>
              <w:ind w:left="9" w:right="2"/>
              <w:rPr>
                <w:sz w:val="18"/>
              </w:rPr>
            </w:pPr>
            <w:r>
              <w:rPr>
                <w:spacing w:val="-5"/>
                <w:sz w:val="18"/>
              </w:rPr>
              <w:t>+2%</w:t>
            </w:r>
          </w:p>
        </w:tc>
      </w:tr>
      <w:tr w:rsidR="00112D40" w14:paraId="740A3347" w14:textId="77777777">
        <w:trPr>
          <w:trHeight w:val="220"/>
        </w:trPr>
        <w:tc>
          <w:tcPr>
            <w:tcW w:w="2158" w:type="dxa"/>
            <w:shd w:val="clear" w:color="auto" w:fill="CFDFE7"/>
          </w:tcPr>
          <w:p w14:paraId="32D32742" w14:textId="77777777" w:rsidR="00112D40" w:rsidRDefault="003E0739">
            <w:pPr>
              <w:pStyle w:val="TableParagraph"/>
              <w:ind w:left="12" w:right="5"/>
              <w:rPr>
                <w:sz w:val="18"/>
              </w:rPr>
            </w:pPr>
            <w:r>
              <w:rPr>
                <w:spacing w:val="-2"/>
                <w:sz w:val="18"/>
              </w:rPr>
              <w:t>Woluwe-Saint-Lambert</w:t>
            </w:r>
          </w:p>
        </w:tc>
        <w:tc>
          <w:tcPr>
            <w:tcW w:w="1200" w:type="dxa"/>
          </w:tcPr>
          <w:p w14:paraId="6995E96A" w14:textId="77777777" w:rsidR="00112D40" w:rsidRDefault="003E0739">
            <w:pPr>
              <w:pStyle w:val="TableParagraph"/>
              <w:ind w:left="11" w:right="2"/>
              <w:rPr>
                <w:sz w:val="18"/>
              </w:rPr>
            </w:pPr>
            <w:r>
              <w:rPr>
                <w:spacing w:val="-5"/>
                <w:sz w:val="18"/>
              </w:rPr>
              <w:t>+3%</w:t>
            </w:r>
          </w:p>
        </w:tc>
        <w:tc>
          <w:tcPr>
            <w:tcW w:w="1006" w:type="dxa"/>
          </w:tcPr>
          <w:p w14:paraId="37286A90" w14:textId="77777777" w:rsidR="00112D40" w:rsidRDefault="003E0739">
            <w:pPr>
              <w:pStyle w:val="TableParagraph"/>
              <w:ind w:left="11"/>
              <w:rPr>
                <w:sz w:val="18"/>
              </w:rPr>
            </w:pPr>
            <w:r>
              <w:rPr>
                <w:spacing w:val="-5"/>
                <w:sz w:val="18"/>
              </w:rPr>
              <w:t>+4%</w:t>
            </w:r>
          </w:p>
        </w:tc>
        <w:tc>
          <w:tcPr>
            <w:tcW w:w="1138" w:type="dxa"/>
          </w:tcPr>
          <w:p w14:paraId="248CF519" w14:textId="77777777" w:rsidR="00112D40" w:rsidRDefault="003E0739">
            <w:pPr>
              <w:pStyle w:val="TableParagraph"/>
              <w:ind w:left="11" w:right="3"/>
              <w:rPr>
                <w:sz w:val="18"/>
              </w:rPr>
            </w:pPr>
            <w:r>
              <w:rPr>
                <w:spacing w:val="-5"/>
                <w:sz w:val="18"/>
              </w:rPr>
              <w:t>+2%</w:t>
            </w:r>
          </w:p>
        </w:tc>
        <w:tc>
          <w:tcPr>
            <w:tcW w:w="1009" w:type="dxa"/>
          </w:tcPr>
          <w:p w14:paraId="4EA3914E" w14:textId="77777777" w:rsidR="00112D40" w:rsidRDefault="003E0739">
            <w:pPr>
              <w:pStyle w:val="TableParagraph"/>
              <w:ind w:left="9" w:right="2"/>
              <w:rPr>
                <w:sz w:val="18"/>
              </w:rPr>
            </w:pPr>
            <w:r>
              <w:rPr>
                <w:spacing w:val="-5"/>
                <w:sz w:val="18"/>
              </w:rPr>
              <w:t>+2%</w:t>
            </w:r>
          </w:p>
        </w:tc>
      </w:tr>
      <w:tr w:rsidR="00112D40" w14:paraId="6112AFFB" w14:textId="77777777">
        <w:trPr>
          <w:trHeight w:val="220"/>
        </w:trPr>
        <w:tc>
          <w:tcPr>
            <w:tcW w:w="2158" w:type="dxa"/>
            <w:shd w:val="clear" w:color="auto" w:fill="CFDFE7"/>
          </w:tcPr>
          <w:p w14:paraId="465E11BF" w14:textId="77777777" w:rsidR="00112D40" w:rsidRDefault="003E0739">
            <w:pPr>
              <w:pStyle w:val="TableParagraph"/>
              <w:ind w:left="12" w:right="6"/>
              <w:rPr>
                <w:sz w:val="18"/>
              </w:rPr>
            </w:pPr>
            <w:r>
              <w:rPr>
                <w:spacing w:val="-2"/>
                <w:sz w:val="18"/>
              </w:rPr>
              <w:t>Etterbeek</w:t>
            </w:r>
          </w:p>
        </w:tc>
        <w:tc>
          <w:tcPr>
            <w:tcW w:w="1200" w:type="dxa"/>
          </w:tcPr>
          <w:p w14:paraId="21DB960B" w14:textId="77777777" w:rsidR="00112D40" w:rsidRDefault="003E0739">
            <w:pPr>
              <w:pStyle w:val="TableParagraph"/>
              <w:ind w:left="11"/>
              <w:rPr>
                <w:sz w:val="18"/>
              </w:rPr>
            </w:pPr>
            <w:r>
              <w:rPr>
                <w:spacing w:val="-5"/>
                <w:sz w:val="18"/>
              </w:rPr>
              <w:t>0%</w:t>
            </w:r>
          </w:p>
        </w:tc>
        <w:tc>
          <w:tcPr>
            <w:tcW w:w="1006" w:type="dxa"/>
          </w:tcPr>
          <w:p w14:paraId="0017ECAE" w14:textId="77777777" w:rsidR="00112D40" w:rsidRDefault="003E0739">
            <w:pPr>
              <w:pStyle w:val="TableParagraph"/>
              <w:ind w:left="11"/>
              <w:rPr>
                <w:sz w:val="18"/>
              </w:rPr>
            </w:pPr>
            <w:r>
              <w:rPr>
                <w:spacing w:val="-5"/>
                <w:sz w:val="18"/>
              </w:rPr>
              <w:t>+2%</w:t>
            </w:r>
          </w:p>
        </w:tc>
        <w:tc>
          <w:tcPr>
            <w:tcW w:w="1138" w:type="dxa"/>
          </w:tcPr>
          <w:p w14:paraId="30DF8A08" w14:textId="77777777" w:rsidR="00112D40" w:rsidRDefault="003E0739">
            <w:pPr>
              <w:pStyle w:val="TableParagraph"/>
              <w:ind w:left="11" w:right="3"/>
              <w:rPr>
                <w:sz w:val="18"/>
              </w:rPr>
            </w:pPr>
            <w:r>
              <w:rPr>
                <w:spacing w:val="-5"/>
                <w:sz w:val="18"/>
              </w:rPr>
              <w:t>+1%</w:t>
            </w:r>
          </w:p>
        </w:tc>
        <w:tc>
          <w:tcPr>
            <w:tcW w:w="1009" w:type="dxa"/>
          </w:tcPr>
          <w:p w14:paraId="0ABF1EF1" w14:textId="77777777" w:rsidR="00112D40" w:rsidRDefault="003E0739">
            <w:pPr>
              <w:pStyle w:val="TableParagraph"/>
              <w:ind w:left="9"/>
              <w:rPr>
                <w:sz w:val="18"/>
              </w:rPr>
            </w:pPr>
            <w:r>
              <w:rPr>
                <w:spacing w:val="-5"/>
                <w:sz w:val="18"/>
              </w:rPr>
              <w:t>0%</w:t>
            </w:r>
          </w:p>
        </w:tc>
      </w:tr>
      <w:tr w:rsidR="00112D40" w14:paraId="54610969" w14:textId="77777777">
        <w:trPr>
          <w:trHeight w:val="220"/>
        </w:trPr>
        <w:tc>
          <w:tcPr>
            <w:tcW w:w="2158" w:type="dxa"/>
            <w:shd w:val="clear" w:color="auto" w:fill="CFDFE7"/>
          </w:tcPr>
          <w:p w14:paraId="24F62560" w14:textId="77777777" w:rsidR="00112D40" w:rsidRDefault="003E0739">
            <w:pPr>
              <w:pStyle w:val="TableParagraph"/>
              <w:ind w:left="12" w:right="3"/>
              <w:rPr>
                <w:sz w:val="18"/>
              </w:rPr>
            </w:pPr>
            <w:r>
              <w:rPr>
                <w:spacing w:val="-2"/>
                <w:sz w:val="18"/>
              </w:rPr>
              <w:t>Saint-Gilles</w:t>
            </w:r>
          </w:p>
        </w:tc>
        <w:tc>
          <w:tcPr>
            <w:tcW w:w="1200" w:type="dxa"/>
          </w:tcPr>
          <w:p w14:paraId="12048AA7" w14:textId="77777777" w:rsidR="00112D40" w:rsidRDefault="003E0739">
            <w:pPr>
              <w:pStyle w:val="TableParagraph"/>
              <w:ind w:left="11" w:right="2"/>
              <w:rPr>
                <w:sz w:val="18"/>
              </w:rPr>
            </w:pPr>
            <w:r>
              <w:rPr>
                <w:spacing w:val="-5"/>
                <w:sz w:val="18"/>
              </w:rPr>
              <w:t>+2%</w:t>
            </w:r>
          </w:p>
        </w:tc>
        <w:tc>
          <w:tcPr>
            <w:tcW w:w="1006" w:type="dxa"/>
          </w:tcPr>
          <w:p w14:paraId="5347D3AD" w14:textId="77777777" w:rsidR="00112D40" w:rsidRDefault="003E0739">
            <w:pPr>
              <w:pStyle w:val="TableParagraph"/>
              <w:ind w:left="11"/>
              <w:rPr>
                <w:sz w:val="18"/>
              </w:rPr>
            </w:pPr>
            <w:r>
              <w:rPr>
                <w:spacing w:val="-5"/>
                <w:sz w:val="18"/>
              </w:rPr>
              <w:t>+1%</w:t>
            </w:r>
          </w:p>
        </w:tc>
        <w:tc>
          <w:tcPr>
            <w:tcW w:w="1138" w:type="dxa"/>
          </w:tcPr>
          <w:p w14:paraId="059077BB" w14:textId="77777777" w:rsidR="00112D40" w:rsidRDefault="003E0739">
            <w:pPr>
              <w:pStyle w:val="TableParagraph"/>
              <w:ind w:left="11" w:right="3"/>
              <w:rPr>
                <w:sz w:val="18"/>
              </w:rPr>
            </w:pPr>
            <w:r>
              <w:rPr>
                <w:spacing w:val="-5"/>
                <w:sz w:val="18"/>
              </w:rPr>
              <w:t>+2%</w:t>
            </w:r>
          </w:p>
        </w:tc>
        <w:tc>
          <w:tcPr>
            <w:tcW w:w="1009" w:type="dxa"/>
          </w:tcPr>
          <w:p w14:paraId="124DF948" w14:textId="77777777" w:rsidR="00112D40" w:rsidRDefault="003E0739">
            <w:pPr>
              <w:pStyle w:val="TableParagraph"/>
              <w:ind w:left="9" w:right="2"/>
              <w:rPr>
                <w:sz w:val="18"/>
              </w:rPr>
            </w:pPr>
            <w:r>
              <w:rPr>
                <w:spacing w:val="-5"/>
                <w:sz w:val="18"/>
              </w:rPr>
              <w:t>+1%</w:t>
            </w:r>
          </w:p>
        </w:tc>
      </w:tr>
      <w:tr w:rsidR="00112D40" w14:paraId="7D3C8904" w14:textId="77777777">
        <w:trPr>
          <w:trHeight w:val="218"/>
        </w:trPr>
        <w:tc>
          <w:tcPr>
            <w:tcW w:w="2158" w:type="dxa"/>
            <w:shd w:val="clear" w:color="auto" w:fill="CFDFE7"/>
          </w:tcPr>
          <w:p w14:paraId="29B2DB36" w14:textId="77777777" w:rsidR="00112D40" w:rsidRDefault="003E0739">
            <w:pPr>
              <w:pStyle w:val="TableParagraph"/>
              <w:spacing w:before="0" w:line="198" w:lineRule="exact"/>
              <w:ind w:left="12" w:right="1"/>
              <w:rPr>
                <w:sz w:val="18"/>
              </w:rPr>
            </w:pPr>
            <w:r>
              <w:rPr>
                <w:spacing w:val="-2"/>
                <w:sz w:val="18"/>
              </w:rPr>
              <w:t>Givre</w:t>
            </w:r>
          </w:p>
        </w:tc>
        <w:tc>
          <w:tcPr>
            <w:tcW w:w="1200" w:type="dxa"/>
          </w:tcPr>
          <w:p w14:paraId="4D9066D5" w14:textId="77777777" w:rsidR="00112D40" w:rsidRDefault="003E0739">
            <w:pPr>
              <w:pStyle w:val="TableParagraph"/>
              <w:spacing w:before="0" w:line="198" w:lineRule="exact"/>
              <w:ind w:left="11" w:right="2"/>
              <w:rPr>
                <w:sz w:val="18"/>
              </w:rPr>
            </w:pPr>
            <w:r>
              <w:rPr>
                <w:spacing w:val="-5"/>
                <w:sz w:val="18"/>
              </w:rPr>
              <w:t>+1%</w:t>
            </w:r>
          </w:p>
        </w:tc>
        <w:tc>
          <w:tcPr>
            <w:tcW w:w="1006" w:type="dxa"/>
          </w:tcPr>
          <w:p w14:paraId="37C5C668" w14:textId="77777777" w:rsidR="00112D40" w:rsidRDefault="003E0739">
            <w:pPr>
              <w:pStyle w:val="TableParagraph"/>
              <w:spacing w:before="0" w:line="198" w:lineRule="exact"/>
              <w:ind w:left="11"/>
              <w:rPr>
                <w:sz w:val="18"/>
              </w:rPr>
            </w:pPr>
            <w:r>
              <w:rPr>
                <w:spacing w:val="-5"/>
                <w:sz w:val="18"/>
              </w:rPr>
              <w:t>+2%</w:t>
            </w:r>
          </w:p>
        </w:tc>
        <w:tc>
          <w:tcPr>
            <w:tcW w:w="1138" w:type="dxa"/>
          </w:tcPr>
          <w:p w14:paraId="39595322" w14:textId="77777777" w:rsidR="00112D40" w:rsidRDefault="003E0739">
            <w:pPr>
              <w:pStyle w:val="TableParagraph"/>
              <w:spacing w:before="0" w:line="198" w:lineRule="exact"/>
              <w:ind w:left="11" w:right="3"/>
              <w:rPr>
                <w:sz w:val="18"/>
              </w:rPr>
            </w:pPr>
            <w:r>
              <w:rPr>
                <w:spacing w:val="-5"/>
                <w:sz w:val="18"/>
              </w:rPr>
              <w:t>+2%</w:t>
            </w:r>
          </w:p>
        </w:tc>
        <w:tc>
          <w:tcPr>
            <w:tcW w:w="1009" w:type="dxa"/>
          </w:tcPr>
          <w:p w14:paraId="32D7008A" w14:textId="77777777" w:rsidR="00112D40" w:rsidRDefault="003E0739">
            <w:pPr>
              <w:pStyle w:val="TableParagraph"/>
              <w:spacing w:before="0" w:line="198" w:lineRule="exact"/>
              <w:ind w:left="9" w:right="2"/>
              <w:rPr>
                <w:sz w:val="18"/>
              </w:rPr>
            </w:pPr>
            <w:r>
              <w:rPr>
                <w:spacing w:val="-5"/>
                <w:sz w:val="18"/>
              </w:rPr>
              <w:t>+1%</w:t>
            </w:r>
          </w:p>
        </w:tc>
      </w:tr>
      <w:tr w:rsidR="00112D40" w14:paraId="60B90198" w14:textId="77777777">
        <w:trPr>
          <w:trHeight w:val="220"/>
        </w:trPr>
        <w:tc>
          <w:tcPr>
            <w:tcW w:w="2158" w:type="dxa"/>
            <w:shd w:val="clear" w:color="auto" w:fill="CFDFE7"/>
          </w:tcPr>
          <w:p w14:paraId="16616B52" w14:textId="77777777" w:rsidR="00112D40" w:rsidRDefault="003E0739">
            <w:pPr>
              <w:pStyle w:val="TableParagraph"/>
              <w:ind w:left="12" w:right="5"/>
              <w:rPr>
                <w:sz w:val="18"/>
              </w:rPr>
            </w:pPr>
            <w:r>
              <w:rPr>
                <w:spacing w:val="-2"/>
                <w:sz w:val="18"/>
              </w:rPr>
              <w:t>Bruxelles</w:t>
            </w:r>
          </w:p>
        </w:tc>
        <w:tc>
          <w:tcPr>
            <w:tcW w:w="1200" w:type="dxa"/>
          </w:tcPr>
          <w:p w14:paraId="325EEED9" w14:textId="77777777" w:rsidR="00112D40" w:rsidRDefault="003E0739">
            <w:pPr>
              <w:pStyle w:val="TableParagraph"/>
              <w:ind w:left="11" w:right="2"/>
              <w:rPr>
                <w:sz w:val="18"/>
              </w:rPr>
            </w:pPr>
            <w:r>
              <w:rPr>
                <w:spacing w:val="-5"/>
                <w:sz w:val="18"/>
              </w:rPr>
              <w:t>+1%</w:t>
            </w:r>
          </w:p>
        </w:tc>
        <w:tc>
          <w:tcPr>
            <w:tcW w:w="1006" w:type="dxa"/>
          </w:tcPr>
          <w:p w14:paraId="7EFDCE4C" w14:textId="77777777" w:rsidR="00112D40" w:rsidRDefault="003E0739">
            <w:pPr>
              <w:pStyle w:val="TableParagraph"/>
              <w:ind w:left="11"/>
              <w:rPr>
                <w:sz w:val="18"/>
              </w:rPr>
            </w:pPr>
            <w:r>
              <w:rPr>
                <w:spacing w:val="-5"/>
                <w:sz w:val="18"/>
              </w:rPr>
              <w:t>+2%</w:t>
            </w:r>
          </w:p>
        </w:tc>
        <w:tc>
          <w:tcPr>
            <w:tcW w:w="1138" w:type="dxa"/>
          </w:tcPr>
          <w:p w14:paraId="69E04726" w14:textId="77777777" w:rsidR="00112D40" w:rsidRDefault="003E0739">
            <w:pPr>
              <w:pStyle w:val="TableParagraph"/>
              <w:ind w:left="11"/>
              <w:rPr>
                <w:sz w:val="18"/>
              </w:rPr>
            </w:pPr>
            <w:r>
              <w:rPr>
                <w:spacing w:val="-5"/>
                <w:sz w:val="18"/>
              </w:rPr>
              <w:t>0%</w:t>
            </w:r>
          </w:p>
        </w:tc>
        <w:tc>
          <w:tcPr>
            <w:tcW w:w="1009" w:type="dxa"/>
          </w:tcPr>
          <w:p w14:paraId="5C165B4A" w14:textId="77777777" w:rsidR="00112D40" w:rsidRDefault="003E0739">
            <w:pPr>
              <w:pStyle w:val="TableParagraph"/>
              <w:ind w:left="9" w:right="2"/>
              <w:rPr>
                <w:sz w:val="18"/>
              </w:rPr>
            </w:pPr>
            <w:r>
              <w:rPr>
                <w:spacing w:val="-5"/>
                <w:sz w:val="18"/>
              </w:rPr>
              <w:t>+1%</w:t>
            </w:r>
          </w:p>
        </w:tc>
      </w:tr>
      <w:tr w:rsidR="00112D40" w14:paraId="39CE152D" w14:textId="77777777">
        <w:trPr>
          <w:trHeight w:val="220"/>
        </w:trPr>
        <w:tc>
          <w:tcPr>
            <w:tcW w:w="2158" w:type="dxa"/>
            <w:shd w:val="clear" w:color="auto" w:fill="CFDFE7"/>
          </w:tcPr>
          <w:p w14:paraId="347F0AA6" w14:textId="77777777" w:rsidR="00112D40" w:rsidRDefault="003E0739">
            <w:pPr>
              <w:pStyle w:val="TableParagraph"/>
              <w:ind w:left="12" w:right="3"/>
              <w:rPr>
                <w:sz w:val="18"/>
              </w:rPr>
            </w:pPr>
            <w:r>
              <w:rPr>
                <w:spacing w:val="-2"/>
                <w:sz w:val="18"/>
              </w:rPr>
              <w:t>Woluwe-Saint-Pierre</w:t>
            </w:r>
          </w:p>
        </w:tc>
        <w:tc>
          <w:tcPr>
            <w:tcW w:w="1200" w:type="dxa"/>
          </w:tcPr>
          <w:p w14:paraId="08C84166" w14:textId="77777777" w:rsidR="00112D40" w:rsidRDefault="003E0739">
            <w:pPr>
              <w:pStyle w:val="TableParagraph"/>
              <w:ind w:left="11" w:right="2"/>
              <w:rPr>
                <w:sz w:val="18"/>
              </w:rPr>
            </w:pPr>
            <w:r>
              <w:rPr>
                <w:spacing w:val="-5"/>
                <w:sz w:val="18"/>
              </w:rPr>
              <w:t>-1%</w:t>
            </w:r>
          </w:p>
        </w:tc>
        <w:tc>
          <w:tcPr>
            <w:tcW w:w="1006" w:type="dxa"/>
          </w:tcPr>
          <w:p w14:paraId="05819749" w14:textId="77777777" w:rsidR="00112D40" w:rsidRDefault="003E0739">
            <w:pPr>
              <w:pStyle w:val="TableParagraph"/>
              <w:ind w:left="11"/>
              <w:rPr>
                <w:sz w:val="18"/>
              </w:rPr>
            </w:pPr>
            <w:r>
              <w:rPr>
                <w:spacing w:val="-5"/>
                <w:sz w:val="18"/>
              </w:rPr>
              <w:t>-1%</w:t>
            </w:r>
          </w:p>
        </w:tc>
        <w:tc>
          <w:tcPr>
            <w:tcW w:w="1138" w:type="dxa"/>
          </w:tcPr>
          <w:p w14:paraId="57958BF5" w14:textId="77777777" w:rsidR="00112D40" w:rsidRDefault="003E0739">
            <w:pPr>
              <w:pStyle w:val="TableParagraph"/>
              <w:ind w:left="11" w:right="3"/>
              <w:rPr>
                <w:sz w:val="18"/>
              </w:rPr>
            </w:pPr>
            <w:r>
              <w:rPr>
                <w:spacing w:val="-5"/>
                <w:sz w:val="18"/>
              </w:rPr>
              <w:t>+1%</w:t>
            </w:r>
          </w:p>
        </w:tc>
        <w:tc>
          <w:tcPr>
            <w:tcW w:w="1009" w:type="dxa"/>
          </w:tcPr>
          <w:p w14:paraId="1F2717F0" w14:textId="77777777" w:rsidR="00112D40" w:rsidRDefault="003E0739">
            <w:pPr>
              <w:pStyle w:val="TableParagraph"/>
              <w:ind w:left="9"/>
              <w:rPr>
                <w:sz w:val="18"/>
              </w:rPr>
            </w:pPr>
            <w:r>
              <w:rPr>
                <w:spacing w:val="-5"/>
                <w:sz w:val="18"/>
              </w:rPr>
              <w:t>0%</w:t>
            </w:r>
          </w:p>
        </w:tc>
      </w:tr>
      <w:tr w:rsidR="00112D40" w14:paraId="24A515D2" w14:textId="77777777">
        <w:trPr>
          <w:trHeight w:val="220"/>
        </w:trPr>
        <w:tc>
          <w:tcPr>
            <w:tcW w:w="2158" w:type="dxa"/>
            <w:shd w:val="clear" w:color="auto" w:fill="CFDFE7"/>
          </w:tcPr>
          <w:p w14:paraId="320F21A9" w14:textId="77777777" w:rsidR="00112D40" w:rsidRDefault="003E0739">
            <w:pPr>
              <w:pStyle w:val="TableParagraph"/>
              <w:ind w:left="12" w:right="6"/>
              <w:rPr>
                <w:sz w:val="18"/>
              </w:rPr>
            </w:pPr>
            <w:r>
              <w:rPr>
                <w:spacing w:val="-2"/>
                <w:sz w:val="18"/>
              </w:rPr>
              <w:t>Saint-Jean-Molenbeek</w:t>
            </w:r>
          </w:p>
        </w:tc>
        <w:tc>
          <w:tcPr>
            <w:tcW w:w="1200" w:type="dxa"/>
          </w:tcPr>
          <w:p w14:paraId="098B20B9" w14:textId="77777777" w:rsidR="00112D40" w:rsidRDefault="003E0739">
            <w:pPr>
              <w:pStyle w:val="TableParagraph"/>
              <w:ind w:left="11"/>
              <w:rPr>
                <w:sz w:val="18"/>
              </w:rPr>
            </w:pPr>
            <w:r>
              <w:rPr>
                <w:spacing w:val="-5"/>
                <w:sz w:val="18"/>
              </w:rPr>
              <w:t>0%</w:t>
            </w:r>
          </w:p>
        </w:tc>
        <w:tc>
          <w:tcPr>
            <w:tcW w:w="1006" w:type="dxa"/>
          </w:tcPr>
          <w:p w14:paraId="397301E5" w14:textId="77777777" w:rsidR="00112D40" w:rsidRDefault="003E0739">
            <w:pPr>
              <w:pStyle w:val="TableParagraph"/>
              <w:ind w:left="11"/>
              <w:rPr>
                <w:sz w:val="18"/>
              </w:rPr>
            </w:pPr>
            <w:r>
              <w:rPr>
                <w:spacing w:val="-5"/>
                <w:sz w:val="18"/>
              </w:rPr>
              <w:t>+1%</w:t>
            </w:r>
          </w:p>
        </w:tc>
        <w:tc>
          <w:tcPr>
            <w:tcW w:w="1138" w:type="dxa"/>
          </w:tcPr>
          <w:p w14:paraId="0C1C79DF" w14:textId="77777777" w:rsidR="00112D40" w:rsidRDefault="003E0739">
            <w:pPr>
              <w:pStyle w:val="TableParagraph"/>
              <w:ind w:left="11" w:right="3"/>
              <w:rPr>
                <w:sz w:val="18"/>
              </w:rPr>
            </w:pPr>
            <w:r>
              <w:rPr>
                <w:spacing w:val="-5"/>
                <w:sz w:val="18"/>
              </w:rPr>
              <w:t>+2%</w:t>
            </w:r>
          </w:p>
        </w:tc>
        <w:tc>
          <w:tcPr>
            <w:tcW w:w="1009" w:type="dxa"/>
          </w:tcPr>
          <w:p w14:paraId="3B7C2505" w14:textId="77777777" w:rsidR="00112D40" w:rsidRDefault="003E0739">
            <w:pPr>
              <w:pStyle w:val="TableParagraph"/>
              <w:ind w:left="9" w:right="2"/>
              <w:rPr>
                <w:sz w:val="18"/>
              </w:rPr>
            </w:pPr>
            <w:r>
              <w:rPr>
                <w:spacing w:val="-5"/>
                <w:sz w:val="18"/>
              </w:rPr>
              <w:t>+1%</w:t>
            </w:r>
          </w:p>
        </w:tc>
      </w:tr>
      <w:tr w:rsidR="00112D40" w14:paraId="6B8E0A12" w14:textId="77777777">
        <w:trPr>
          <w:trHeight w:val="218"/>
        </w:trPr>
        <w:tc>
          <w:tcPr>
            <w:tcW w:w="2158" w:type="dxa"/>
            <w:shd w:val="clear" w:color="auto" w:fill="CFDFE7"/>
          </w:tcPr>
          <w:p w14:paraId="6C42ED6E" w14:textId="77777777" w:rsidR="00112D40" w:rsidRDefault="003E0739">
            <w:pPr>
              <w:pStyle w:val="TableParagraph"/>
              <w:spacing w:before="0" w:line="198" w:lineRule="exact"/>
              <w:ind w:left="12"/>
              <w:rPr>
                <w:sz w:val="18"/>
              </w:rPr>
            </w:pPr>
            <w:r>
              <w:rPr>
                <w:spacing w:val="-2"/>
                <w:sz w:val="18"/>
              </w:rPr>
              <w:t>Evere</w:t>
            </w:r>
          </w:p>
        </w:tc>
        <w:tc>
          <w:tcPr>
            <w:tcW w:w="1200" w:type="dxa"/>
          </w:tcPr>
          <w:p w14:paraId="5E9B947D" w14:textId="77777777" w:rsidR="00112D40" w:rsidRDefault="003E0739">
            <w:pPr>
              <w:pStyle w:val="TableParagraph"/>
              <w:spacing w:before="0" w:line="198" w:lineRule="exact"/>
              <w:ind w:left="11" w:right="2"/>
              <w:rPr>
                <w:sz w:val="18"/>
              </w:rPr>
            </w:pPr>
            <w:r>
              <w:rPr>
                <w:spacing w:val="-5"/>
                <w:sz w:val="18"/>
              </w:rPr>
              <w:t>+2%</w:t>
            </w:r>
          </w:p>
        </w:tc>
        <w:tc>
          <w:tcPr>
            <w:tcW w:w="1006" w:type="dxa"/>
          </w:tcPr>
          <w:p w14:paraId="119C5F3F" w14:textId="77777777" w:rsidR="00112D40" w:rsidRDefault="003E0739">
            <w:pPr>
              <w:pStyle w:val="TableParagraph"/>
              <w:spacing w:before="0" w:line="198" w:lineRule="exact"/>
              <w:ind w:left="11"/>
              <w:rPr>
                <w:sz w:val="18"/>
              </w:rPr>
            </w:pPr>
            <w:r>
              <w:rPr>
                <w:spacing w:val="-5"/>
                <w:sz w:val="18"/>
              </w:rPr>
              <w:t>+2%</w:t>
            </w:r>
          </w:p>
        </w:tc>
        <w:tc>
          <w:tcPr>
            <w:tcW w:w="1138" w:type="dxa"/>
          </w:tcPr>
          <w:p w14:paraId="36FEB394" w14:textId="77777777" w:rsidR="00112D40" w:rsidRDefault="003E0739">
            <w:pPr>
              <w:pStyle w:val="TableParagraph"/>
              <w:spacing w:before="0" w:line="198" w:lineRule="exact"/>
              <w:ind w:left="11" w:right="3"/>
              <w:rPr>
                <w:sz w:val="18"/>
              </w:rPr>
            </w:pPr>
            <w:r>
              <w:rPr>
                <w:spacing w:val="-5"/>
                <w:sz w:val="18"/>
              </w:rPr>
              <w:t>-1%</w:t>
            </w:r>
          </w:p>
        </w:tc>
        <w:tc>
          <w:tcPr>
            <w:tcW w:w="1009" w:type="dxa"/>
          </w:tcPr>
          <w:p w14:paraId="643BF760" w14:textId="77777777" w:rsidR="00112D40" w:rsidRDefault="003E0739">
            <w:pPr>
              <w:pStyle w:val="TableParagraph"/>
              <w:spacing w:before="0" w:line="198" w:lineRule="exact"/>
              <w:ind w:left="9" w:right="2"/>
              <w:rPr>
                <w:sz w:val="18"/>
              </w:rPr>
            </w:pPr>
            <w:r>
              <w:rPr>
                <w:spacing w:val="-5"/>
                <w:sz w:val="18"/>
              </w:rPr>
              <w:t>-1%</w:t>
            </w:r>
          </w:p>
        </w:tc>
      </w:tr>
      <w:tr w:rsidR="00112D40" w14:paraId="5D84A653" w14:textId="77777777">
        <w:trPr>
          <w:trHeight w:val="220"/>
        </w:trPr>
        <w:tc>
          <w:tcPr>
            <w:tcW w:w="2158" w:type="dxa"/>
            <w:shd w:val="clear" w:color="auto" w:fill="CFDFE7"/>
          </w:tcPr>
          <w:p w14:paraId="43253978" w14:textId="77777777" w:rsidR="00112D40" w:rsidRDefault="003E0739">
            <w:pPr>
              <w:pStyle w:val="TableParagraph"/>
              <w:ind w:left="12" w:right="2"/>
              <w:rPr>
                <w:sz w:val="18"/>
              </w:rPr>
            </w:pPr>
            <w:r>
              <w:rPr>
                <w:spacing w:val="-2"/>
                <w:sz w:val="18"/>
              </w:rPr>
              <w:t>Jette</w:t>
            </w:r>
          </w:p>
        </w:tc>
        <w:tc>
          <w:tcPr>
            <w:tcW w:w="1200" w:type="dxa"/>
          </w:tcPr>
          <w:p w14:paraId="061A7DD9" w14:textId="77777777" w:rsidR="00112D40" w:rsidRDefault="003E0739">
            <w:pPr>
              <w:pStyle w:val="TableParagraph"/>
              <w:ind w:left="11" w:right="2"/>
              <w:rPr>
                <w:sz w:val="18"/>
              </w:rPr>
            </w:pPr>
            <w:r>
              <w:rPr>
                <w:spacing w:val="-5"/>
                <w:sz w:val="18"/>
              </w:rPr>
              <w:t>-2%</w:t>
            </w:r>
          </w:p>
        </w:tc>
        <w:tc>
          <w:tcPr>
            <w:tcW w:w="1006" w:type="dxa"/>
          </w:tcPr>
          <w:p w14:paraId="415AABB9" w14:textId="77777777" w:rsidR="00112D40" w:rsidRDefault="003E0739">
            <w:pPr>
              <w:pStyle w:val="TableParagraph"/>
              <w:ind w:left="11"/>
              <w:rPr>
                <w:sz w:val="18"/>
              </w:rPr>
            </w:pPr>
            <w:r>
              <w:rPr>
                <w:spacing w:val="-5"/>
                <w:sz w:val="18"/>
              </w:rPr>
              <w:t>-2%</w:t>
            </w:r>
          </w:p>
        </w:tc>
        <w:tc>
          <w:tcPr>
            <w:tcW w:w="1138" w:type="dxa"/>
          </w:tcPr>
          <w:p w14:paraId="4E7AB365" w14:textId="77777777" w:rsidR="00112D40" w:rsidRDefault="003E0739">
            <w:pPr>
              <w:pStyle w:val="TableParagraph"/>
              <w:ind w:left="11"/>
              <w:rPr>
                <w:sz w:val="18"/>
              </w:rPr>
            </w:pPr>
            <w:r>
              <w:rPr>
                <w:spacing w:val="-5"/>
                <w:sz w:val="18"/>
              </w:rPr>
              <w:t>0%</w:t>
            </w:r>
          </w:p>
        </w:tc>
        <w:tc>
          <w:tcPr>
            <w:tcW w:w="1009" w:type="dxa"/>
          </w:tcPr>
          <w:p w14:paraId="544105B4" w14:textId="77777777" w:rsidR="00112D40" w:rsidRDefault="003E0739">
            <w:pPr>
              <w:pStyle w:val="TableParagraph"/>
              <w:ind w:left="9"/>
              <w:rPr>
                <w:sz w:val="18"/>
              </w:rPr>
            </w:pPr>
            <w:r>
              <w:rPr>
                <w:spacing w:val="-5"/>
                <w:sz w:val="18"/>
              </w:rPr>
              <w:t>0%</w:t>
            </w:r>
          </w:p>
        </w:tc>
      </w:tr>
      <w:tr w:rsidR="00112D40" w14:paraId="60230655" w14:textId="77777777">
        <w:trPr>
          <w:trHeight w:val="220"/>
        </w:trPr>
        <w:tc>
          <w:tcPr>
            <w:tcW w:w="2158" w:type="dxa"/>
            <w:shd w:val="clear" w:color="auto" w:fill="CFDFE7"/>
          </w:tcPr>
          <w:p w14:paraId="44EDB97C" w14:textId="77777777" w:rsidR="00112D40" w:rsidRDefault="003E0739">
            <w:pPr>
              <w:pStyle w:val="TableParagraph"/>
              <w:ind w:left="12" w:right="1"/>
              <w:rPr>
                <w:sz w:val="18"/>
              </w:rPr>
            </w:pPr>
            <w:r>
              <w:rPr>
                <w:spacing w:val="-2"/>
                <w:sz w:val="18"/>
              </w:rPr>
              <w:t>Watermaal-Bosvoorde</w:t>
            </w:r>
          </w:p>
        </w:tc>
        <w:tc>
          <w:tcPr>
            <w:tcW w:w="1200" w:type="dxa"/>
          </w:tcPr>
          <w:p w14:paraId="6EF1A322" w14:textId="77777777" w:rsidR="00112D40" w:rsidRDefault="003E0739">
            <w:pPr>
              <w:pStyle w:val="TableParagraph"/>
              <w:ind w:left="11" w:right="2"/>
              <w:rPr>
                <w:sz w:val="18"/>
              </w:rPr>
            </w:pPr>
            <w:r>
              <w:rPr>
                <w:spacing w:val="-5"/>
                <w:sz w:val="18"/>
              </w:rPr>
              <w:t>-1%</w:t>
            </w:r>
          </w:p>
        </w:tc>
        <w:tc>
          <w:tcPr>
            <w:tcW w:w="1006" w:type="dxa"/>
          </w:tcPr>
          <w:p w14:paraId="470C4E6E" w14:textId="77777777" w:rsidR="00112D40" w:rsidRDefault="003E0739">
            <w:pPr>
              <w:pStyle w:val="TableParagraph"/>
              <w:ind w:left="11" w:right="3"/>
              <w:rPr>
                <w:sz w:val="18"/>
              </w:rPr>
            </w:pPr>
            <w:r>
              <w:rPr>
                <w:spacing w:val="-5"/>
                <w:sz w:val="18"/>
              </w:rPr>
              <w:t>0%</w:t>
            </w:r>
          </w:p>
        </w:tc>
        <w:tc>
          <w:tcPr>
            <w:tcW w:w="1138" w:type="dxa"/>
          </w:tcPr>
          <w:p w14:paraId="3E29AE33" w14:textId="77777777" w:rsidR="00112D40" w:rsidRDefault="003E0739">
            <w:pPr>
              <w:pStyle w:val="TableParagraph"/>
              <w:ind w:left="11" w:right="3"/>
              <w:rPr>
                <w:sz w:val="18"/>
              </w:rPr>
            </w:pPr>
            <w:r>
              <w:rPr>
                <w:spacing w:val="-5"/>
                <w:sz w:val="18"/>
              </w:rPr>
              <w:t>+2%</w:t>
            </w:r>
          </w:p>
        </w:tc>
        <w:tc>
          <w:tcPr>
            <w:tcW w:w="1009" w:type="dxa"/>
          </w:tcPr>
          <w:p w14:paraId="600CA501" w14:textId="77777777" w:rsidR="00112D40" w:rsidRDefault="003E0739">
            <w:pPr>
              <w:pStyle w:val="TableParagraph"/>
              <w:ind w:left="9" w:right="2"/>
              <w:rPr>
                <w:sz w:val="18"/>
              </w:rPr>
            </w:pPr>
            <w:r>
              <w:rPr>
                <w:spacing w:val="-5"/>
                <w:sz w:val="18"/>
              </w:rPr>
              <w:t>+1%</w:t>
            </w:r>
          </w:p>
        </w:tc>
      </w:tr>
      <w:tr w:rsidR="00112D40" w14:paraId="481681E1" w14:textId="77777777">
        <w:trPr>
          <w:trHeight w:val="218"/>
        </w:trPr>
        <w:tc>
          <w:tcPr>
            <w:tcW w:w="2158" w:type="dxa"/>
            <w:shd w:val="clear" w:color="auto" w:fill="CFDFE7"/>
          </w:tcPr>
          <w:p w14:paraId="3AB6C518" w14:textId="77777777" w:rsidR="00112D40" w:rsidRDefault="003E0739">
            <w:pPr>
              <w:pStyle w:val="TableParagraph"/>
              <w:spacing w:before="0" w:line="198" w:lineRule="exact"/>
              <w:ind w:left="12" w:right="5"/>
              <w:rPr>
                <w:sz w:val="18"/>
              </w:rPr>
            </w:pPr>
            <w:r>
              <w:rPr>
                <w:spacing w:val="-2"/>
                <w:sz w:val="18"/>
              </w:rPr>
              <w:t>St. Agatha Berchem</w:t>
            </w:r>
          </w:p>
        </w:tc>
        <w:tc>
          <w:tcPr>
            <w:tcW w:w="1200" w:type="dxa"/>
          </w:tcPr>
          <w:p w14:paraId="10B3F7DF" w14:textId="77777777" w:rsidR="00112D40" w:rsidRDefault="003E0739">
            <w:pPr>
              <w:pStyle w:val="TableParagraph"/>
              <w:spacing w:before="0" w:line="198" w:lineRule="exact"/>
              <w:ind w:left="11" w:right="2"/>
              <w:rPr>
                <w:sz w:val="18"/>
              </w:rPr>
            </w:pPr>
            <w:r>
              <w:rPr>
                <w:spacing w:val="-5"/>
                <w:sz w:val="18"/>
              </w:rPr>
              <w:t>+2%</w:t>
            </w:r>
          </w:p>
        </w:tc>
        <w:tc>
          <w:tcPr>
            <w:tcW w:w="1006" w:type="dxa"/>
          </w:tcPr>
          <w:p w14:paraId="6338EACB" w14:textId="77777777" w:rsidR="00112D40" w:rsidRDefault="003E0739">
            <w:pPr>
              <w:pStyle w:val="TableParagraph"/>
              <w:spacing w:before="0" w:line="198" w:lineRule="exact"/>
              <w:ind w:left="11"/>
              <w:rPr>
                <w:sz w:val="18"/>
              </w:rPr>
            </w:pPr>
            <w:r>
              <w:rPr>
                <w:spacing w:val="-5"/>
                <w:sz w:val="18"/>
              </w:rPr>
              <w:t>+3%</w:t>
            </w:r>
          </w:p>
        </w:tc>
        <w:tc>
          <w:tcPr>
            <w:tcW w:w="1138" w:type="dxa"/>
          </w:tcPr>
          <w:p w14:paraId="19946436" w14:textId="77777777" w:rsidR="00112D40" w:rsidRDefault="003E0739">
            <w:pPr>
              <w:pStyle w:val="TableParagraph"/>
              <w:spacing w:before="0" w:line="198" w:lineRule="exact"/>
              <w:ind w:left="11"/>
              <w:rPr>
                <w:sz w:val="18"/>
              </w:rPr>
            </w:pPr>
            <w:r>
              <w:rPr>
                <w:spacing w:val="-5"/>
                <w:sz w:val="18"/>
              </w:rPr>
              <w:t>0%</w:t>
            </w:r>
          </w:p>
        </w:tc>
        <w:tc>
          <w:tcPr>
            <w:tcW w:w="1009" w:type="dxa"/>
          </w:tcPr>
          <w:p w14:paraId="6CD525C2" w14:textId="77777777" w:rsidR="00112D40" w:rsidRDefault="003E0739">
            <w:pPr>
              <w:pStyle w:val="TableParagraph"/>
              <w:spacing w:before="0" w:line="198" w:lineRule="exact"/>
              <w:ind w:left="9"/>
              <w:rPr>
                <w:sz w:val="18"/>
              </w:rPr>
            </w:pPr>
            <w:r>
              <w:rPr>
                <w:spacing w:val="-5"/>
                <w:sz w:val="18"/>
              </w:rPr>
              <w:t>0%</w:t>
            </w:r>
          </w:p>
        </w:tc>
      </w:tr>
      <w:tr w:rsidR="00112D40" w14:paraId="50DD8370" w14:textId="77777777">
        <w:trPr>
          <w:trHeight w:val="220"/>
        </w:trPr>
        <w:tc>
          <w:tcPr>
            <w:tcW w:w="2158" w:type="dxa"/>
            <w:shd w:val="clear" w:color="auto" w:fill="CFDFE7"/>
          </w:tcPr>
          <w:p w14:paraId="22817F10" w14:textId="77777777" w:rsidR="00112D40" w:rsidRDefault="003E0739">
            <w:pPr>
              <w:pStyle w:val="TableParagraph"/>
              <w:ind w:left="12" w:right="4"/>
              <w:rPr>
                <w:sz w:val="18"/>
              </w:rPr>
            </w:pPr>
            <w:r>
              <w:rPr>
                <w:spacing w:val="-2"/>
                <w:sz w:val="18"/>
              </w:rPr>
              <w:t>Auderghem</w:t>
            </w:r>
          </w:p>
        </w:tc>
        <w:tc>
          <w:tcPr>
            <w:tcW w:w="1200" w:type="dxa"/>
          </w:tcPr>
          <w:p w14:paraId="5CF458FC" w14:textId="77777777" w:rsidR="00112D40" w:rsidRDefault="003E0739">
            <w:pPr>
              <w:pStyle w:val="TableParagraph"/>
              <w:ind w:left="11" w:right="2"/>
              <w:rPr>
                <w:sz w:val="18"/>
              </w:rPr>
            </w:pPr>
            <w:r>
              <w:rPr>
                <w:spacing w:val="-5"/>
                <w:sz w:val="18"/>
              </w:rPr>
              <w:t>+1%</w:t>
            </w:r>
          </w:p>
        </w:tc>
        <w:tc>
          <w:tcPr>
            <w:tcW w:w="1006" w:type="dxa"/>
          </w:tcPr>
          <w:p w14:paraId="2506A306" w14:textId="77777777" w:rsidR="00112D40" w:rsidRDefault="003E0739">
            <w:pPr>
              <w:pStyle w:val="TableParagraph"/>
              <w:ind w:left="11"/>
              <w:rPr>
                <w:sz w:val="18"/>
              </w:rPr>
            </w:pPr>
            <w:r>
              <w:rPr>
                <w:spacing w:val="-5"/>
                <w:sz w:val="18"/>
              </w:rPr>
              <w:t>+1%</w:t>
            </w:r>
          </w:p>
        </w:tc>
        <w:tc>
          <w:tcPr>
            <w:tcW w:w="1138" w:type="dxa"/>
          </w:tcPr>
          <w:p w14:paraId="0AA8F11A" w14:textId="77777777" w:rsidR="00112D40" w:rsidRDefault="003E0739">
            <w:pPr>
              <w:pStyle w:val="TableParagraph"/>
              <w:ind w:left="11" w:right="3"/>
              <w:rPr>
                <w:sz w:val="18"/>
              </w:rPr>
            </w:pPr>
            <w:r>
              <w:rPr>
                <w:spacing w:val="-5"/>
                <w:sz w:val="18"/>
              </w:rPr>
              <w:t>+2%</w:t>
            </w:r>
          </w:p>
        </w:tc>
        <w:tc>
          <w:tcPr>
            <w:tcW w:w="1009" w:type="dxa"/>
          </w:tcPr>
          <w:p w14:paraId="0E3636B5" w14:textId="77777777" w:rsidR="00112D40" w:rsidRDefault="003E0739">
            <w:pPr>
              <w:pStyle w:val="TableParagraph"/>
              <w:ind w:left="9" w:right="2"/>
              <w:rPr>
                <w:sz w:val="18"/>
              </w:rPr>
            </w:pPr>
            <w:r>
              <w:rPr>
                <w:spacing w:val="-5"/>
                <w:sz w:val="18"/>
              </w:rPr>
              <w:t>+1%</w:t>
            </w:r>
          </w:p>
        </w:tc>
      </w:tr>
      <w:tr w:rsidR="00112D40" w14:paraId="29CC6C8B" w14:textId="77777777">
        <w:trPr>
          <w:trHeight w:val="220"/>
        </w:trPr>
        <w:tc>
          <w:tcPr>
            <w:tcW w:w="2158" w:type="dxa"/>
            <w:shd w:val="clear" w:color="auto" w:fill="CFDFE7"/>
          </w:tcPr>
          <w:p w14:paraId="5D0836AE" w14:textId="77777777" w:rsidR="00112D40" w:rsidRDefault="003E0739">
            <w:pPr>
              <w:pStyle w:val="TableParagraph"/>
              <w:ind w:left="12" w:right="2"/>
              <w:rPr>
                <w:sz w:val="18"/>
              </w:rPr>
            </w:pPr>
            <w:r>
              <w:rPr>
                <w:spacing w:val="-4"/>
                <w:sz w:val="18"/>
              </w:rPr>
              <w:t>Saint-Josse-ten-Noode</w:t>
            </w:r>
          </w:p>
        </w:tc>
        <w:tc>
          <w:tcPr>
            <w:tcW w:w="1200" w:type="dxa"/>
          </w:tcPr>
          <w:p w14:paraId="1F2686A2" w14:textId="77777777" w:rsidR="00112D40" w:rsidRDefault="003E0739">
            <w:pPr>
              <w:pStyle w:val="TableParagraph"/>
              <w:ind w:left="11" w:right="2"/>
              <w:rPr>
                <w:sz w:val="18"/>
              </w:rPr>
            </w:pPr>
            <w:r>
              <w:rPr>
                <w:spacing w:val="-5"/>
                <w:sz w:val="18"/>
              </w:rPr>
              <w:t>-1%</w:t>
            </w:r>
          </w:p>
        </w:tc>
        <w:tc>
          <w:tcPr>
            <w:tcW w:w="1006" w:type="dxa"/>
          </w:tcPr>
          <w:p w14:paraId="2407AB07" w14:textId="77777777" w:rsidR="00112D40" w:rsidRDefault="003E0739">
            <w:pPr>
              <w:pStyle w:val="TableParagraph"/>
              <w:ind w:left="11"/>
              <w:rPr>
                <w:sz w:val="18"/>
              </w:rPr>
            </w:pPr>
            <w:r>
              <w:rPr>
                <w:spacing w:val="-5"/>
                <w:sz w:val="18"/>
              </w:rPr>
              <w:t>-1%</w:t>
            </w:r>
          </w:p>
        </w:tc>
        <w:tc>
          <w:tcPr>
            <w:tcW w:w="1138" w:type="dxa"/>
          </w:tcPr>
          <w:p w14:paraId="5538EB88" w14:textId="77777777" w:rsidR="00112D40" w:rsidRDefault="003E0739">
            <w:pPr>
              <w:pStyle w:val="TableParagraph"/>
              <w:ind w:left="11" w:right="3"/>
              <w:rPr>
                <w:sz w:val="18"/>
              </w:rPr>
            </w:pPr>
            <w:r>
              <w:rPr>
                <w:spacing w:val="-5"/>
                <w:sz w:val="18"/>
              </w:rPr>
              <w:t>-2%</w:t>
            </w:r>
          </w:p>
        </w:tc>
        <w:tc>
          <w:tcPr>
            <w:tcW w:w="1009" w:type="dxa"/>
          </w:tcPr>
          <w:p w14:paraId="03B09EE5" w14:textId="77777777" w:rsidR="00112D40" w:rsidRDefault="003E0739">
            <w:pPr>
              <w:pStyle w:val="TableParagraph"/>
              <w:ind w:left="9" w:right="2"/>
              <w:rPr>
                <w:sz w:val="18"/>
              </w:rPr>
            </w:pPr>
            <w:r>
              <w:rPr>
                <w:spacing w:val="-5"/>
                <w:sz w:val="18"/>
              </w:rPr>
              <w:t>-1%</w:t>
            </w:r>
          </w:p>
        </w:tc>
      </w:tr>
      <w:tr w:rsidR="00112D40" w14:paraId="0B5226CF" w14:textId="77777777">
        <w:trPr>
          <w:trHeight w:val="220"/>
        </w:trPr>
        <w:tc>
          <w:tcPr>
            <w:tcW w:w="2158" w:type="dxa"/>
            <w:shd w:val="clear" w:color="auto" w:fill="CFDFE7"/>
          </w:tcPr>
          <w:p w14:paraId="226CD090" w14:textId="77777777" w:rsidR="00112D40" w:rsidRDefault="003E0739">
            <w:pPr>
              <w:pStyle w:val="TableParagraph"/>
              <w:ind w:left="12" w:right="3"/>
              <w:rPr>
                <w:sz w:val="18"/>
              </w:rPr>
            </w:pPr>
            <w:r>
              <w:rPr>
                <w:spacing w:val="-2"/>
                <w:sz w:val="18"/>
              </w:rPr>
              <w:t>Kraainem</w:t>
            </w:r>
          </w:p>
        </w:tc>
        <w:tc>
          <w:tcPr>
            <w:tcW w:w="1200" w:type="dxa"/>
          </w:tcPr>
          <w:p w14:paraId="4389E367" w14:textId="77777777" w:rsidR="00112D40" w:rsidRDefault="003E0739">
            <w:pPr>
              <w:pStyle w:val="TableParagraph"/>
              <w:ind w:left="11" w:right="2"/>
              <w:rPr>
                <w:sz w:val="18"/>
              </w:rPr>
            </w:pPr>
            <w:r>
              <w:rPr>
                <w:spacing w:val="-5"/>
                <w:sz w:val="18"/>
              </w:rPr>
              <w:t>+5%</w:t>
            </w:r>
          </w:p>
        </w:tc>
        <w:tc>
          <w:tcPr>
            <w:tcW w:w="1006" w:type="dxa"/>
          </w:tcPr>
          <w:p w14:paraId="1BE5BE03" w14:textId="77777777" w:rsidR="00112D40" w:rsidRDefault="003E0739">
            <w:pPr>
              <w:pStyle w:val="TableParagraph"/>
              <w:ind w:left="11"/>
              <w:rPr>
                <w:sz w:val="18"/>
              </w:rPr>
            </w:pPr>
            <w:r>
              <w:rPr>
                <w:spacing w:val="-5"/>
                <w:sz w:val="18"/>
              </w:rPr>
              <w:t>+5%</w:t>
            </w:r>
          </w:p>
        </w:tc>
        <w:tc>
          <w:tcPr>
            <w:tcW w:w="1138" w:type="dxa"/>
          </w:tcPr>
          <w:p w14:paraId="57B73987" w14:textId="77777777" w:rsidR="00112D40" w:rsidRDefault="003E0739">
            <w:pPr>
              <w:pStyle w:val="TableParagraph"/>
              <w:ind w:left="11" w:right="3"/>
              <w:rPr>
                <w:sz w:val="18"/>
              </w:rPr>
            </w:pPr>
            <w:r>
              <w:rPr>
                <w:spacing w:val="-5"/>
                <w:sz w:val="18"/>
              </w:rPr>
              <w:t>+4%</w:t>
            </w:r>
          </w:p>
        </w:tc>
        <w:tc>
          <w:tcPr>
            <w:tcW w:w="1009" w:type="dxa"/>
          </w:tcPr>
          <w:p w14:paraId="2B26D1FA" w14:textId="77777777" w:rsidR="00112D40" w:rsidRDefault="003E0739">
            <w:pPr>
              <w:pStyle w:val="TableParagraph"/>
              <w:ind w:left="9" w:right="2"/>
              <w:rPr>
                <w:sz w:val="18"/>
              </w:rPr>
            </w:pPr>
            <w:r>
              <w:rPr>
                <w:spacing w:val="-5"/>
                <w:sz w:val="18"/>
              </w:rPr>
              <w:t>+4%</w:t>
            </w:r>
          </w:p>
        </w:tc>
      </w:tr>
      <w:tr w:rsidR="00112D40" w14:paraId="2A086EB7" w14:textId="77777777">
        <w:trPr>
          <w:trHeight w:val="218"/>
        </w:trPr>
        <w:tc>
          <w:tcPr>
            <w:tcW w:w="2158" w:type="dxa"/>
            <w:shd w:val="clear" w:color="auto" w:fill="CFDFE7"/>
          </w:tcPr>
          <w:p w14:paraId="69A79582" w14:textId="77777777" w:rsidR="00112D40" w:rsidRDefault="003E0739">
            <w:pPr>
              <w:pStyle w:val="TableParagraph"/>
              <w:spacing w:before="0" w:line="198" w:lineRule="exact"/>
              <w:ind w:left="12" w:right="5"/>
              <w:rPr>
                <w:sz w:val="18"/>
              </w:rPr>
            </w:pPr>
            <w:r>
              <w:rPr>
                <w:spacing w:val="-2"/>
                <w:sz w:val="18"/>
              </w:rPr>
              <w:t>Ganshoren</w:t>
            </w:r>
          </w:p>
        </w:tc>
        <w:tc>
          <w:tcPr>
            <w:tcW w:w="1200" w:type="dxa"/>
          </w:tcPr>
          <w:p w14:paraId="5D1F92E9" w14:textId="77777777" w:rsidR="00112D40" w:rsidRDefault="003E0739">
            <w:pPr>
              <w:pStyle w:val="TableParagraph"/>
              <w:spacing w:before="0" w:line="198" w:lineRule="exact"/>
              <w:ind w:left="11"/>
              <w:rPr>
                <w:sz w:val="18"/>
              </w:rPr>
            </w:pPr>
            <w:r>
              <w:rPr>
                <w:spacing w:val="-5"/>
                <w:sz w:val="18"/>
              </w:rPr>
              <w:t>0%</w:t>
            </w:r>
          </w:p>
        </w:tc>
        <w:tc>
          <w:tcPr>
            <w:tcW w:w="1006" w:type="dxa"/>
          </w:tcPr>
          <w:p w14:paraId="1F53EA0F" w14:textId="77777777" w:rsidR="00112D40" w:rsidRDefault="003E0739">
            <w:pPr>
              <w:pStyle w:val="TableParagraph"/>
              <w:spacing w:before="0" w:line="198" w:lineRule="exact"/>
              <w:ind w:left="11"/>
              <w:rPr>
                <w:sz w:val="18"/>
              </w:rPr>
            </w:pPr>
            <w:r>
              <w:rPr>
                <w:spacing w:val="-5"/>
                <w:sz w:val="18"/>
              </w:rPr>
              <w:t>+2%</w:t>
            </w:r>
          </w:p>
        </w:tc>
        <w:tc>
          <w:tcPr>
            <w:tcW w:w="1138" w:type="dxa"/>
          </w:tcPr>
          <w:p w14:paraId="71470D20" w14:textId="77777777" w:rsidR="00112D40" w:rsidRDefault="003E0739">
            <w:pPr>
              <w:pStyle w:val="TableParagraph"/>
              <w:spacing w:before="0" w:line="198" w:lineRule="exact"/>
              <w:ind w:left="11"/>
              <w:rPr>
                <w:sz w:val="18"/>
              </w:rPr>
            </w:pPr>
            <w:r>
              <w:rPr>
                <w:spacing w:val="-5"/>
                <w:sz w:val="18"/>
              </w:rPr>
              <w:t>0%</w:t>
            </w:r>
          </w:p>
        </w:tc>
        <w:tc>
          <w:tcPr>
            <w:tcW w:w="1009" w:type="dxa"/>
          </w:tcPr>
          <w:p w14:paraId="4DCF6FFF" w14:textId="77777777" w:rsidR="00112D40" w:rsidRDefault="003E0739">
            <w:pPr>
              <w:pStyle w:val="TableParagraph"/>
              <w:spacing w:before="0" w:line="198" w:lineRule="exact"/>
              <w:ind w:left="9"/>
              <w:rPr>
                <w:sz w:val="18"/>
              </w:rPr>
            </w:pPr>
            <w:r>
              <w:rPr>
                <w:spacing w:val="-5"/>
                <w:sz w:val="18"/>
              </w:rPr>
              <w:t>0%</w:t>
            </w:r>
          </w:p>
        </w:tc>
      </w:tr>
      <w:tr w:rsidR="00112D40" w14:paraId="1C027655" w14:textId="77777777">
        <w:trPr>
          <w:trHeight w:val="220"/>
        </w:trPr>
        <w:tc>
          <w:tcPr>
            <w:tcW w:w="2158" w:type="dxa"/>
            <w:shd w:val="clear" w:color="auto" w:fill="CFDFE7"/>
          </w:tcPr>
          <w:p w14:paraId="208C3D98" w14:textId="77777777" w:rsidR="00112D40" w:rsidRDefault="003E0739">
            <w:pPr>
              <w:pStyle w:val="TableParagraph"/>
              <w:ind w:left="12" w:right="3"/>
              <w:rPr>
                <w:sz w:val="18"/>
              </w:rPr>
            </w:pPr>
            <w:r>
              <w:rPr>
                <w:spacing w:val="-2"/>
                <w:sz w:val="18"/>
              </w:rPr>
              <w:t>Uccle</w:t>
            </w:r>
          </w:p>
        </w:tc>
        <w:tc>
          <w:tcPr>
            <w:tcW w:w="1200" w:type="dxa"/>
          </w:tcPr>
          <w:p w14:paraId="3F23C543" w14:textId="77777777" w:rsidR="00112D40" w:rsidRDefault="003E0739">
            <w:pPr>
              <w:pStyle w:val="TableParagraph"/>
              <w:ind w:left="11"/>
              <w:rPr>
                <w:sz w:val="18"/>
              </w:rPr>
            </w:pPr>
            <w:r>
              <w:rPr>
                <w:spacing w:val="-5"/>
                <w:sz w:val="18"/>
              </w:rPr>
              <w:t>0%</w:t>
            </w:r>
          </w:p>
        </w:tc>
        <w:tc>
          <w:tcPr>
            <w:tcW w:w="1006" w:type="dxa"/>
          </w:tcPr>
          <w:p w14:paraId="5A537B66" w14:textId="77777777" w:rsidR="00112D40" w:rsidRDefault="003E0739">
            <w:pPr>
              <w:pStyle w:val="TableParagraph"/>
              <w:ind w:left="11"/>
              <w:rPr>
                <w:sz w:val="18"/>
              </w:rPr>
            </w:pPr>
            <w:r>
              <w:rPr>
                <w:spacing w:val="-5"/>
                <w:sz w:val="18"/>
              </w:rPr>
              <w:t>+1%</w:t>
            </w:r>
          </w:p>
        </w:tc>
        <w:tc>
          <w:tcPr>
            <w:tcW w:w="1138" w:type="dxa"/>
          </w:tcPr>
          <w:p w14:paraId="4FB1CCA6" w14:textId="77777777" w:rsidR="00112D40" w:rsidRDefault="003E0739">
            <w:pPr>
              <w:pStyle w:val="TableParagraph"/>
              <w:ind w:left="11"/>
              <w:rPr>
                <w:sz w:val="18"/>
              </w:rPr>
            </w:pPr>
            <w:r>
              <w:rPr>
                <w:spacing w:val="-5"/>
                <w:sz w:val="18"/>
              </w:rPr>
              <w:t>0%</w:t>
            </w:r>
          </w:p>
        </w:tc>
        <w:tc>
          <w:tcPr>
            <w:tcW w:w="1009" w:type="dxa"/>
          </w:tcPr>
          <w:p w14:paraId="7304D8EA" w14:textId="77777777" w:rsidR="00112D40" w:rsidRDefault="003E0739">
            <w:pPr>
              <w:pStyle w:val="TableParagraph"/>
              <w:ind w:left="9"/>
              <w:rPr>
                <w:sz w:val="18"/>
              </w:rPr>
            </w:pPr>
            <w:r>
              <w:rPr>
                <w:spacing w:val="-5"/>
                <w:sz w:val="18"/>
              </w:rPr>
              <w:t>0%</w:t>
            </w:r>
          </w:p>
        </w:tc>
      </w:tr>
    </w:tbl>
    <w:p w14:paraId="25824EF5" w14:textId="77777777" w:rsidR="00112D40" w:rsidRDefault="00112D40">
      <w:pPr>
        <w:pStyle w:val="BodyText"/>
        <w:spacing w:before="196"/>
        <w:rPr>
          <w:i/>
          <w:sz w:val="18"/>
        </w:rPr>
      </w:pPr>
    </w:p>
    <w:p w14:paraId="131BC9B3" w14:textId="77777777" w:rsidR="00112D40" w:rsidRDefault="003E0739">
      <w:pPr>
        <w:pStyle w:val="BodyText"/>
        <w:spacing w:line="259" w:lineRule="auto"/>
        <w:ind w:left="1611" w:right="871"/>
        <w:jc w:val="both"/>
      </w:pPr>
      <w:r>
        <w:t xml:space="preserve">Dans le </w:t>
      </w:r>
      <w:r>
        <w:rPr>
          <w:b/>
        </w:rPr>
        <w:t xml:space="preserve">scénario BAC_1-2-0-0, </w:t>
      </w:r>
      <w:r>
        <w:t xml:space="preserve">il n'y a plus d'augmentation significative du nombre de véhicules-kilomètres dans la sous-zone de Zaventem pendant l'heure de pointe du matin. Le réaménagement du R0 et la suppression de la liaison entre le R22 et le R0 entraînent une diminution du trafic </w:t>
      </w:r>
      <w:r>
        <w:t>(rampant) sur le R22 Woluwelaan. L'augmentation du nombre de véhicules-kilomètres est en grande partie due à l'augmentation du trafic sur les routes d'accès direct à l'aéroport.</w:t>
      </w:r>
    </w:p>
    <w:p w14:paraId="2C159073" w14:textId="77777777" w:rsidR="00112D40" w:rsidRDefault="003E0739">
      <w:pPr>
        <w:pStyle w:val="BodyText"/>
        <w:spacing w:before="159" w:line="259" w:lineRule="auto"/>
        <w:ind w:left="1611" w:right="870"/>
        <w:jc w:val="both"/>
      </w:pPr>
      <w:r>
        <w:t>On peut encore s'attendre à des augmentations significatives à Machelen et à S</w:t>
      </w:r>
      <w:r>
        <w:t>teenokkerzeel. Toutefois, les diagrammes de différence montrent également que l'augmentation à Steenokkerzeel est due à une augmentation du trafic sur la N21 et la Luchthavenlaan. Il y a également une augmentation du trafic sur la N21 à Machelen. Sur le tr</w:t>
      </w:r>
      <w:r>
        <w:t xml:space="preserve">onçon de la N21 Haachtsesteenweg dans le </w:t>
      </w:r>
      <w:r>
        <w:lastRenderedPageBreak/>
        <w:t xml:space="preserve">centre de Diegem, il apparaît que </w:t>
      </w:r>
      <w:r>
        <w:rPr>
          <w:spacing w:val="-5"/>
        </w:rPr>
        <w:t>l'augmentation du trafic sur la N21 est due à l'augmentation du nombre de véhicules.</w:t>
      </w:r>
    </w:p>
    <w:p w14:paraId="52535D00" w14:textId="77777777" w:rsidR="00112D40" w:rsidRDefault="00112D40">
      <w:pPr>
        <w:spacing w:line="259" w:lineRule="auto"/>
        <w:jc w:val="both"/>
        <w:sectPr w:rsidR="00112D40">
          <w:headerReference w:type="default" r:id="rId280"/>
          <w:footerReference w:type="default" r:id="rId281"/>
          <w:pgSz w:w="11910" w:h="16840"/>
          <w:pgMar w:top="1460" w:right="260" w:bottom="1280" w:left="940" w:header="748" w:footer="1095" w:gutter="0"/>
          <w:cols w:space="720"/>
        </w:sectPr>
      </w:pPr>
    </w:p>
    <w:p w14:paraId="63239EF1" w14:textId="77777777" w:rsidR="00112D40" w:rsidRDefault="00112D40">
      <w:pPr>
        <w:pStyle w:val="BodyText"/>
        <w:spacing w:before="121"/>
      </w:pPr>
    </w:p>
    <w:p w14:paraId="68956A80" w14:textId="77777777" w:rsidR="00112D40" w:rsidRDefault="003E0739">
      <w:pPr>
        <w:pStyle w:val="BodyText"/>
        <w:spacing w:line="259" w:lineRule="auto"/>
        <w:ind w:left="1611" w:right="872"/>
        <w:jc w:val="both"/>
      </w:pPr>
      <w:r>
        <w:t>La capacité de franchissement (moyenne) reste également acceptable à l'avenir, comme dans les scénarios BAC_0-1-0-0 et BAC_0-2-0-0. En outre, la description de l'image de la congestion au §5</w:t>
      </w:r>
      <w:hyperlink w:anchor="_bookmark36" w:history="1">
        <w:r>
          <w:t>.9.3.4</w:t>
        </w:r>
      </w:hyperlink>
      <w:r>
        <w:t xml:space="preserve"> montre que le modèle de trafic régional ne tient pas encore compte du déclassement déjà prévu de l'Oude Woluwelaan (de 2x2 à 2x1 voies) et qu'en raison de l'effet dissuasif de ce déclassement, les intensités à cet endroit seront en fait inférieures à</w:t>
      </w:r>
      <w:r>
        <w:t xml:space="preserve"> celles </w:t>
      </w:r>
      <w:r>
        <w:rPr>
          <w:spacing w:val="-2"/>
        </w:rPr>
        <w:t xml:space="preserve">indiquées </w:t>
      </w:r>
      <w:r>
        <w:t>par le modèle de trafic régional.</w:t>
      </w:r>
    </w:p>
    <w:p w14:paraId="4723A05E" w14:textId="77777777" w:rsidR="00112D40" w:rsidRDefault="003E0739">
      <w:pPr>
        <w:spacing w:before="160" w:line="256" w:lineRule="auto"/>
        <w:ind w:left="1611" w:right="870"/>
        <w:jc w:val="both"/>
        <w:rPr>
          <w:b/>
          <w:sz w:val="20"/>
        </w:rPr>
      </w:pPr>
      <w:r>
        <w:rPr>
          <w:sz w:val="20"/>
        </w:rPr>
        <w:t xml:space="preserve">Sur cette base, on peut supposer que, même dans le scénario BAC_1-2-0-0, des </w:t>
      </w:r>
      <w:r>
        <w:rPr>
          <w:b/>
          <w:sz w:val="20"/>
        </w:rPr>
        <w:t xml:space="preserve">effets négatifs tout au </w:t>
      </w:r>
      <w:r>
        <w:rPr>
          <w:sz w:val="20"/>
        </w:rPr>
        <w:t xml:space="preserve">plus limités </w:t>
      </w:r>
      <w:r>
        <w:rPr>
          <w:b/>
          <w:sz w:val="20"/>
        </w:rPr>
        <w:t xml:space="preserve">(score -1) </w:t>
      </w:r>
      <w:r>
        <w:rPr>
          <w:sz w:val="20"/>
        </w:rPr>
        <w:t xml:space="preserve">sont attendus en termes de vivabilité du trafic dans </w:t>
      </w:r>
      <w:r>
        <w:rPr>
          <w:b/>
          <w:sz w:val="20"/>
        </w:rPr>
        <w:t>les sous-zones de Machelen</w:t>
      </w:r>
      <w:r>
        <w:rPr>
          <w:b/>
          <w:sz w:val="20"/>
        </w:rPr>
        <w:t xml:space="preserve">, Steenokkerzeel et Zaventem. Aucune différence significative </w:t>
      </w:r>
      <w:r>
        <w:rPr>
          <w:sz w:val="20"/>
        </w:rPr>
        <w:t xml:space="preserve">en termes de véhicules-kilomètres </w:t>
      </w:r>
      <w:r>
        <w:rPr>
          <w:b/>
          <w:sz w:val="20"/>
        </w:rPr>
        <w:t>n'</w:t>
      </w:r>
      <w:r>
        <w:rPr>
          <w:sz w:val="20"/>
        </w:rPr>
        <w:t xml:space="preserve">est attendue dans les </w:t>
      </w:r>
      <w:r>
        <w:rPr>
          <w:b/>
          <w:sz w:val="20"/>
        </w:rPr>
        <w:t>autres sous-zones (score d'impact 0).</w:t>
      </w:r>
    </w:p>
    <w:p w14:paraId="3CCC1742" w14:textId="77777777" w:rsidR="00112D40" w:rsidRDefault="003E0739">
      <w:pPr>
        <w:spacing w:before="167"/>
        <w:ind w:left="1611" w:right="871"/>
        <w:jc w:val="both"/>
        <w:rPr>
          <w:i/>
          <w:sz w:val="18"/>
        </w:rPr>
      </w:pPr>
      <w:r>
        <w:rPr>
          <w:i/>
          <w:color w:val="005B82"/>
          <w:sz w:val="18"/>
        </w:rPr>
        <w:t>Tableau 5-96 : Évolution du nombre de véhicules-kilomètres sur le réseau routier secondaire dans l</w:t>
      </w:r>
      <w:r>
        <w:rPr>
          <w:i/>
          <w:color w:val="005B82"/>
          <w:sz w:val="18"/>
        </w:rPr>
        <w:t xml:space="preserve">es sous-zones : Scénario BAC_1-2-0-0 vs BAC_1- </w:t>
      </w:r>
      <w:r>
        <w:rPr>
          <w:i/>
          <w:color w:val="005B82"/>
          <w:spacing w:val="-2"/>
          <w:sz w:val="18"/>
        </w:rPr>
        <w:t>0-0-0</w:t>
      </w:r>
    </w:p>
    <w:p w14:paraId="7CA50209" w14:textId="77777777" w:rsidR="00112D40" w:rsidRDefault="00112D40">
      <w:pPr>
        <w:pStyle w:val="BodyText"/>
        <w:rPr>
          <w:i/>
          <w:sz w:val="16"/>
        </w:rPr>
      </w:pPr>
    </w:p>
    <w:tbl>
      <w:tblPr>
        <w:tblW w:w="0" w:type="auto"/>
        <w:tblInd w:w="18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384"/>
        <w:gridCol w:w="1179"/>
        <w:gridCol w:w="923"/>
        <w:gridCol w:w="1141"/>
        <w:gridCol w:w="933"/>
      </w:tblGrid>
      <w:tr w:rsidR="00112D40" w14:paraId="6846BBEE" w14:textId="77777777">
        <w:trPr>
          <w:trHeight w:val="674"/>
        </w:trPr>
        <w:tc>
          <w:tcPr>
            <w:tcW w:w="6560" w:type="dxa"/>
            <w:gridSpan w:val="5"/>
            <w:tcBorders>
              <w:top w:val="nil"/>
              <w:right w:val="single" w:sz="8" w:space="0" w:color="000000"/>
            </w:tcBorders>
            <w:shd w:val="clear" w:color="auto" w:fill="7EACC0"/>
          </w:tcPr>
          <w:p w14:paraId="614C02E9" w14:textId="77777777" w:rsidR="00112D40" w:rsidRDefault="003E0739">
            <w:pPr>
              <w:pStyle w:val="TableParagraph"/>
              <w:tabs>
                <w:tab w:val="left" w:pos="3876"/>
                <w:tab w:val="left" w:pos="4913"/>
                <w:tab w:val="left" w:pos="5947"/>
              </w:tabs>
              <w:spacing w:before="0" w:line="219" w:lineRule="exact"/>
              <w:ind w:left="2825"/>
              <w:jc w:val="left"/>
              <w:rPr>
                <w:b/>
                <w:sz w:val="18"/>
              </w:rPr>
            </w:pPr>
            <w:r>
              <w:rPr>
                <w:b/>
                <w:spacing w:val="-5"/>
                <w:sz w:val="18"/>
              </w:rPr>
              <w:t>OSP</w:t>
            </w:r>
            <w:r>
              <w:rPr>
                <w:b/>
                <w:sz w:val="18"/>
              </w:rPr>
              <w:tab/>
            </w:r>
            <w:r>
              <w:rPr>
                <w:b/>
                <w:spacing w:val="-5"/>
                <w:sz w:val="18"/>
              </w:rPr>
              <w:t>OSP</w:t>
            </w:r>
            <w:r>
              <w:rPr>
                <w:b/>
                <w:sz w:val="18"/>
              </w:rPr>
              <w:tab/>
            </w:r>
            <w:r>
              <w:rPr>
                <w:b/>
                <w:spacing w:val="-5"/>
                <w:sz w:val="18"/>
              </w:rPr>
              <w:t>ASP</w:t>
            </w:r>
            <w:r>
              <w:rPr>
                <w:b/>
                <w:sz w:val="18"/>
              </w:rPr>
              <w:tab/>
            </w:r>
            <w:r>
              <w:rPr>
                <w:b/>
                <w:spacing w:val="-5"/>
                <w:sz w:val="18"/>
              </w:rPr>
              <w:t>ASP</w:t>
            </w:r>
          </w:p>
          <w:p w14:paraId="3C18975C" w14:textId="77777777" w:rsidR="00112D40" w:rsidRDefault="003E0739">
            <w:pPr>
              <w:pStyle w:val="TableParagraph"/>
              <w:tabs>
                <w:tab w:val="left" w:pos="3739"/>
                <w:tab w:val="left" w:pos="4625"/>
                <w:tab w:val="left" w:pos="5803"/>
              </w:tabs>
              <w:spacing w:line="240" w:lineRule="auto"/>
              <w:ind w:left="2544"/>
              <w:jc w:val="left"/>
              <w:rPr>
                <w:b/>
                <w:sz w:val="18"/>
              </w:rPr>
            </w:pPr>
            <w:r>
              <w:rPr>
                <w:b/>
                <w:spacing w:val="-5"/>
                <w:sz w:val="18"/>
              </w:rPr>
              <w:t xml:space="preserve">heure </w:t>
            </w:r>
            <w:r>
              <w:rPr>
                <w:b/>
                <w:sz w:val="18"/>
              </w:rPr>
              <w:t>la plus chargée</w:t>
            </w:r>
            <w:r>
              <w:rPr>
                <w:b/>
                <w:sz w:val="18"/>
              </w:rPr>
              <w:tab/>
            </w:r>
            <w:r>
              <w:rPr>
                <w:b/>
                <w:sz w:val="18"/>
              </w:rPr>
              <w:tab/>
              <w:t xml:space="preserve">période </w:t>
            </w:r>
            <w:r>
              <w:rPr>
                <w:b/>
                <w:spacing w:val="-5"/>
                <w:sz w:val="18"/>
              </w:rPr>
              <w:t>heure la plus chargée</w:t>
            </w:r>
            <w:r>
              <w:rPr>
                <w:b/>
                <w:sz w:val="18"/>
              </w:rPr>
              <w:tab/>
            </w:r>
            <w:r>
              <w:rPr>
                <w:b/>
                <w:spacing w:val="-2"/>
                <w:sz w:val="18"/>
              </w:rPr>
              <w:t>période</w:t>
            </w:r>
          </w:p>
          <w:p w14:paraId="167381C9" w14:textId="77777777" w:rsidR="00112D40" w:rsidRDefault="003E0739">
            <w:pPr>
              <w:pStyle w:val="TableParagraph"/>
              <w:spacing w:before="16"/>
              <w:ind w:left="2604"/>
              <w:jc w:val="left"/>
              <w:rPr>
                <w:b/>
                <w:sz w:val="18"/>
              </w:rPr>
            </w:pPr>
            <w:r>
              <w:rPr>
                <w:b/>
                <w:spacing w:val="-2"/>
                <w:sz w:val="18"/>
              </w:rPr>
              <w:t>Zone aéroportuaire</w:t>
            </w:r>
          </w:p>
        </w:tc>
      </w:tr>
      <w:tr w:rsidR="00112D40" w14:paraId="7D0D457D" w14:textId="77777777">
        <w:trPr>
          <w:trHeight w:val="220"/>
        </w:trPr>
        <w:tc>
          <w:tcPr>
            <w:tcW w:w="2384" w:type="dxa"/>
            <w:shd w:val="clear" w:color="auto" w:fill="CFDFE7"/>
          </w:tcPr>
          <w:p w14:paraId="7CA49756" w14:textId="77777777" w:rsidR="00112D40" w:rsidRDefault="003E0739">
            <w:pPr>
              <w:pStyle w:val="TableParagraph"/>
              <w:ind w:left="19" w:right="5"/>
              <w:rPr>
                <w:sz w:val="18"/>
              </w:rPr>
            </w:pPr>
            <w:r>
              <w:rPr>
                <w:spacing w:val="-2"/>
                <w:sz w:val="18"/>
              </w:rPr>
              <w:t>Machelen</w:t>
            </w:r>
          </w:p>
        </w:tc>
        <w:tc>
          <w:tcPr>
            <w:tcW w:w="1179" w:type="dxa"/>
          </w:tcPr>
          <w:p w14:paraId="514EC470" w14:textId="77777777" w:rsidR="00112D40" w:rsidRDefault="003E0739">
            <w:pPr>
              <w:pStyle w:val="TableParagraph"/>
              <w:ind w:left="17"/>
              <w:rPr>
                <w:sz w:val="18"/>
              </w:rPr>
            </w:pPr>
            <w:r>
              <w:rPr>
                <w:spacing w:val="-5"/>
                <w:sz w:val="18"/>
              </w:rPr>
              <w:t>+8%</w:t>
            </w:r>
          </w:p>
        </w:tc>
        <w:tc>
          <w:tcPr>
            <w:tcW w:w="923" w:type="dxa"/>
          </w:tcPr>
          <w:p w14:paraId="55D2E2D0" w14:textId="77777777" w:rsidR="00112D40" w:rsidRDefault="003E0739">
            <w:pPr>
              <w:pStyle w:val="TableParagraph"/>
              <w:ind w:left="18"/>
              <w:rPr>
                <w:sz w:val="18"/>
              </w:rPr>
            </w:pPr>
            <w:r>
              <w:rPr>
                <w:spacing w:val="-5"/>
                <w:sz w:val="18"/>
              </w:rPr>
              <w:t>+8%</w:t>
            </w:r>
          </w:p>
        </w:tc>
        <w:tc>
          <w:tcPr>
            <w:tcW w:w="1141" w:type="dxa"/>
          </w:tcPr>
          <w:p w14:paraId="16543582" w14:textId="77777777" w:rsidR="00112D40" w:rsidRDefault="003E0739">
            <w:pPr>
              <w:pStyle w:val="TableParagraph"/>
              <w:ind w:left="13"/>
              <w:rPr>
                <w:sz w:val="18"/>
              </w:rPr>
            </w:pPr>
            <w:r>
              <w:rPr>
                <w:spacing w:val="-4"/>
                <w:sz w:val="18"/>
              </w:rPr>
              <w:t>+17%</w:t>
            </w:r>
          </w:p>
        </w:tc>
        <w:tc>
          <w:tcPr>
            <w:tcW w:w="933" w:type="dxa"/>
          </w:tcPr>
          <w:p w14:paraId="37957DF1" w14:textId="77777777" w:rsidR="00112D40" w:rsidRDefault="003E0739">
            <w:pPr>
              <w:pStyle w:val="TableParagraph"/>
              <w:ind w:left="8"/>
              <w:rPr>
                <w:sz w:val="18"/>
              </w:rPr>
            </w:pPr>
            <w:r>
              <w:rPr>
                <w:spacing w:val="-4"/>
                <w:sz w:val="18"/>
              </w:rPr>
              <w:t>+11%</w:t>
            </w:r>
          </w:p>
        </w:tc>
      </w:tr>
      <w:tr w:rsidR="00112D40" w14:paraId="10280016" w14:textId="77777777">
        <w:trPr>
          <w:trHeight w:val="218"/>
        </w:trPr>
        <w:tc>
          <w:tcPr>
            <w:tcW w:w="2384" w:type="dxa"/>
            <w:shd w:val="clear" w:color="auto" w:fill="CFDFE7"/>
          </w:tcPr>
          <w:p w14:paraId="012FBC6F" w14:textId="77777777" w:rsidR="00112D40" w:rsidRDefault="003E0739">
            <w:pPr>
              <w:pStyle w:val="TableParagraph"/>
              <w:spacing w:before="0" w:line="198" w:lineRule="exact"/>
              <w:ind w:left="19" w:right="6"/>
              <w:rPr>
                <w:sz w:val="18"/>
              </w:rPr>
            </w:pPr>
            <w:r>
              <w:rPr>
                <w:spacing w:val="-2"/>
                <w:sz w:val="18"/>
              </w:rPr>
              <w:t>Steenokkerzeel</w:t>
            </w:r>
          </w:p>
        </w:tc>
        <w:tc>
          <w:tcPr>
            <w:tcW w:w="1179" w:type="dxa"/>
          </w:tcPr>
          <w:p w14:paraId="1F5C90B8" w14:textId="77777777" w:rsidR="00112D40" w:rsidRDefault="003E0739">
            <w:pPr>
              <w:pStyle w:val="TableParagraph"/>
              <w:spacing w:before="0" w:line="198" w:lineRule="exact"/>
              <w:ind w:left="17"/>
              <w:rPr>
                <w:sz w:val="18"/>
              </w:rPr>
            </w:pPr>
            <w:r>
              <w:rPr>
                <w:spacing w:val="-5"/>
                <w:sz w:val="18"/>
              </w:rPr>
              <w:t>+6%</w:t>
            </w:r>
          </w:p>
        </w:tc>
        <w:tc>
          <w:tcPr>
            <w:tcW w:w="923" w:type="dxa"/>
          </w:tcPr>
          <w:p w14:paraId="3D28A4A2" w14:textId="77777777" w:rsidR="00112D40" w:rsidRDefault="003E0739">
            <w:pPr>
              <w:pStyle w:val="TableParagraph"/>
              <w:spacing w:before="0" w:line="198" w:lineRule="exact"/>
              <w:ind w:left="18"/>
              <w:rPr>
                <w:sz w:val="18"/>
              </w:rPr>
            </w:pPr>
            <w:r>
              <w:rPr>
                <w:spacing w:val="-5"/>
                <w:sz w:val="18"/>
              </w:rPr>
              <w:t>+6%</w:t>
            </w:r>
          </w:p>
        </w:tc>
        <w:tc>
          <w:tcPr>
            <w:tcW w:w="1141" w:type="dxa"/>
          </w:tcPr>
          <w:p w14:paraId="5B40AC43" w14:textId="77777777" w:rsidR="00112D40" w:rsidRDefault="003E0739">
            <w:pPr>
              <w:pStyle w:val="TableParagraph"/>
              <w:spacing w:before="0" w:line="198" w:lineRule="exact"/>
              <w:ind w:left="13"/>
              <w:rPr>
                <w:sz w:val="18"/>
              </w:rPr>
            </w:pPr>
            <w:r>
              <w:rPr>
                <w:spacing w:val="-5"/>
                <w:sz w:val="18"/>
              </w:rPr>
              <w:t>+5%</w:t>
            </w:r>
          </w:p>
        </w:tc>
        <w:tc>
          <w:tcPr>
            <w:tcW w:w="933" w:type="dxa"/>
          </w:tcPr>
          <w:p w14:paraId="5B1D5A8F" w14:textId="77777777" w:rsidR="00112D40" w:rsidRDefault="003E0739">
            <w:pPr>
              <w:pStyle w:val="TableParagraph"/>
              <w:spacing w:before="0" w:line="198" w:lineRule="exact"/>
              <w:ind w:left="8"/>
              <w:rPr>
                <w:sz w:val="18"/>
              </w:rPr>
            </w:pPr>
            <w:r>
              <w:rPr>
                <w:spacing w:val="-5"/>
                <w:sz w:val="18"/>
              </w:rPr>
              <w:t>+5%</w:t>
            </w:r>
          </w:p>
        </w:tc>
      </w:tr>
      <w:tr w:rsidR="00112D40" w14:paraId="5B6F99F2" w14:textId="77777777">
        <w:trPr>
          <w:trHeight w:val="220"/>
        </w:trPr>
        <w:tc>
          <w:tcPr>
            <w:tcW w:w="2384" w:type="dxa"/>
            <w:shd w:val="clear" w:color="auto" w:fill="CFDFE7"/>
          </w:tcPr>
          <w:p w14:paraId="69980130" w14:textId="77777777" w:rsidR="00112D40" w:rsidRDefault="003E0739">
            <w:pPr>
              <w:pStyle w:val="TableParagraph"/>
              <w:ind w:left="19" w:right="6"/>
              <w:rPr>
                <w:sz w:val="18"/>
              </w:rPr>
            </w:pPr>
            <w:r>
              <w:rPr>
                <w:spacing w:val="-2"/>
                <w:sz w:val="18"/>
              </w:rPr>
              <w:t>Zaventem</w:t>
            </w:r>
          </w:p>
        </w:tc>
        <w:tc>
          <w:tcPr>
            <w:tcW w:w="1179" w:type="dxa"/>
          </w:tcPr>
          <w:p w14:paraId="07728D4B" w14:textId="77777777" w:rsidR="00112D40" w:rsidRDefault="003E0739">
            <w:pPr>
              <w:pStyle w:val="TableParagraph"/>
              <w:ind w:left="17"/>
              <w:rPr>
                <w:sz w:val="18"/>
              </w:rPr>
            </w:pPr>
            <w:r>
              <w:rPr>
                <w:spacing w:val="-5"/>
                <w:sz w:val="18"/>
              </w:rPr>
              <w:t>+4%</w:t>
            </w:r>
          </w:p>
        </w:tc>
        <w:tc>
          <w:tcPr>
            <w:tcW w:w="923" w:type="dxa"/>
          </w:tcPr>
          <w:p w14:paraId="50A33D94" w14:textId="77777777" w:rsidR="00112D40" w:rsidRDefault="003E0739">
            <w:pPr>
              <w:pStyle w:val="TableParagraph"/>
              <w:ind w:left="18"/>
              <w:rPr>
                <w:sz w:val="18"/>
              </w:rPr>
            </w:pPr>
            <w:r>
              <w:rPr>
                <w:spacing w:val="-5"/>
                <w:sz w:val="18"/>
              </w:rPr>
              <w:t>+6%</w:t>
            </w:r>
          </w:p>
        </w:tc>
        <w:tc>
          <w:tcPr>
            <w:tcW w:w="1141" w:type="dxa"/>
          </w:tcPr>
          <w:p w14:paraId="217E2D9C" w14:textId="77777777" w:rsidR="00112D40" w:rsidRDefault="003E0739">
            <w:pPr>
              <w:pStyle w:val="TableParagraph"/>
              <w:ind w:left="13"/>
              <w:rPr>
                <w:sz w:val="18"/>
              </w:rPr>
            </w:pPr>
            <w:r>
              <w:rPr>
                <w:spacing w:val="-5"/>
                <w:sz w:val="18"/>
              </w:rPr>
              <w:t>+8%</w:t>
            </w:r>
          </w:p>
        </w:tc>
        <w:tc>
          <w:tcPr>
            <w:tcW w:w="933" w:type="dxa"/>
          </w:tcPr>
          <w:p w14:paraId="00A88128" w14:textId="77777777" w:rsidR="00112D40" w:rsidRDefault="003E0739">
            <w:pPr>
              <w:pStyle w:val="TableParagraph"/>
              <w:ind w:left="8"/>
              <w:rPr>
                <w:sz w:val="18"/>
              </w:rPr>
            </w:pPr>
            <w:r>
              <w:rPr>
                <w:spacing w:val="-5"/>
                <w:sz w:val="18"/>
              </w:rPr>
              <w:t>+8%</w:t>
            </w:r>
          </w:p>
        </w:tc>
      </w:tr>
      <w:tr w:rsidR="00112D40" w14:paraId="1DA6BEF3" w14:textId="77777777">
        <w:trPr>
          <w:trHeight w:val="220"/>
        </w:trPr>
        <w:tc>
          <w:tcPr>
            <w:tcW w:w="6560" w:type="dxa"/>
            <w:gridSpan w:val="5"/>
            <w:shd w:val="clear" w:color="auto" w:fill="7EACC0"/>
          </w:tcPr>
          <w:p w14:paraId="6371BE84" w14:textId="77777777" w:rsidR="00112D40" w:rsidRDefault="003E0739">
            <w:pPr>
              <w:pStyle w:val="TableParagraph"/>
              <w:ind w:left="26"/>
              <w:rPr>
                <w:b/>
                <w:sz w:val="18"/>
              </w:rPr>
            </w:pPr>
            <w:r>
              <w:rPr>
                <w:b/>
                <w:spacing w:val="-2"/>
                <w:sz w:val="18"/>
              </w:rPr>
              <w:t>Nord-Ouest</w:t>
            </w:r>
          </w:p>
        </w:tc>
      </w:tr>
      <w:tr w:rsidR="00112D40" w14:paraId="79F14ACB" w14:textId="77777777">
        <w:trPr>
          <w:trHeight w:val="217"/>
        </w:trPr>
        <w:tc>
          <w:tcPr>
            <w:tcW w:w="2384" w:type="dxa"/>
            <w:shd w:val="clear" w:color="auto" w:fill="CFDFE7"/>
          </w:tcPr>
          <w:p w14:paraId="20F82075" w14:textId="77777777" w:rsidR="00112D40" w:rsidRDefault="003E0739">
            <w:pPr>
              <w:pStyle w:val="TableParagraph"/>
              <w:spacing w:before="0" w:line="198" w:lineRule="exact"/>
              <w:ind w:left="19" w:right="3"/>
              <w:rPr>
                <w:sz w:val="18"/>
              </w:rPr>
            </w:pPr>
            <w:r>
              <w:rPr>
                <w:spacing w:val="-4"/>
                <w:sz w:val="18"/>
              </w:rPr>
              <w:t>Asse</w:t>
            </w:r>
          </w:p>
        </w:tc>
        <w:tc>
          <w:tcPr>
            <w:tcW w:w="1179" w:type="dxa"/>
          </w:tcPr>
          <w:p w14:paraId="6A01FA79" w14:textId="77777777" w:rsidR="00112D40" w:rsidRDefault="003E0739">
            <w:pPr>
              <w:pStyle w:val="TableParagraph"/>
              <w:spacing w:before="0" w:line="198" w:lineRule="exact"/>
              <w:ind w:left="17"/>
              <w:rPr>
                <w:sz w:val="18"/>
              </w:rPr>
            </w:pPr>
            <w:r>
              <w:rPr>
                <w:spacing w:val="-5"/>
                <w:sz w:val="18"/>
              </w:rPr>
              <w:t>-1%</w:t>
            </w:r>
          </w:p>
        </w:tc>
        <w:tc>
          <w:tcPr>
            <w:tcW w:w="923" w:type="dxa"/>
          </w:tcPr>
          <w:p w14:paraId="68F2E938" w14:textId="77777777" w:rsidR="00112D40" w:rsidRDefault="003E0739">
            <w:pPr>
              <w:pStyle w:val="TableParagraph"/>
              <w:spacing w:before="0" w:line="198" w:lineRule="exact"/>
              <w:ind w:left="18"/>
              <w:rPr>
                <w:sz w:val="18"/>
              </w:rPr>
            </w:pPr>
            <w:r>
              <w:rPr>
                <w:spacing w:val="-5"/>
                <w:sz w:val="18"/>
              </w:rPr>
              <w:t>+1%</w:t>
            </w:r>
          </w:p>
        </w:tc>
        <w:tc>
          <w:tcPr>
            <w:tcW w:w="1141" w:type="dxa"/>
          </w:tcPr>
          <w:p w14:paraId="49E9ED73" w14:textId="77777777" w:rsidR="00112D40" w:rsidRDefault="003E0739">
            <w:pPr>
              <w:pStyle w:val="TableParagraph"/>
              <w:spacing w:before="0" w:line="198" w:lineRule="exact"/>
              <w:ind w:left="13" w:right="2"/>
              <w:rPr>
                <w:sz w:val="18"/>
              </w:rPr>
            </w:pPr>
            <w:r>
              <w:rPr>
                <w:spacing w:val="-5"/>
                <w:sz w:val="18"/>
              </w:rPr>
              <w:t>0%</w:t>
            </w:r>
          </w:p>
        </w:tc>
        <w:tc>
          <w:tcPr>
            <w:tcW w:w="933" w:type="dxa"/>
          </w:tcPr>
          <w:p w14:paraId="2E472208" w14:textId="77777777" w:rsidR="00112D40" w:rsidRDefault="003E0739">
            <w:pPr>
              <w:pStyle w:val="TableParagraph"/>
              <w:spacing w:before="0" w:line="198" w:lineRule="exact"/>
              <w:ind w:left="8"/>
              <w:rPr>
                <w:sz w:val="18"/>
              </w:rPr>
            </w:pPr>
            <w:r>
              <w:rPr>
                <w:spacing w:val="-5"/>
                <w:sz w:val="18"/>
              </w:rPr>
              <w:t>+1%</w:t>
            </w:r>
          </w:p>
        </w:tc>
      </w:tr>
      <w:tr w:rsidR="00112D40" w14:paraId="7E811EA7" w14:textId="77777777">
        <w:trPr>
          <w:trHeight w:val="220"/>
        </w:trPr>
        <w:tc>
          <w:tcPr>
            <w:tcW w:w="2384" w:type="dxa"/>
            <w:shd w:val="clear" w:color="auto" w:fill="CFDFE7"/>
          </w:tcPr>
          <w:p w14:paraId="38CF4F4C" w14:textId="77777777" w:rsidR="00112D40" w:rsidRDefault="003E0739">
            <w:pPr>
              <w:pStyle w:val="TableParagraph"/>
              <w:ind w:left="19" w:right="5"/>
              <w:rPr>
                <w:sz w:val="18"/>
              </w:rPr>
            </w:pPr>
            <w:r>
              <w:rPr>
                <w:spacing w:val="-2"/>
                <w:sz w:val="18"/>
              </w:rPr>
              <w:t>Grimbergen</w:t>
            </w:r>
          </w:p>
        </w:tc>
        <w:tc>
          <w:tcPr>
            <w:tcW w:w="1179" w:type="dxa"/>
          </w:tcPr>
          <w:p w14:paraId="0421F2B3" w14:textId="77777777" w:rsidR="00112D40" w:rsidRDefault="003E0739">
            <w:pPr>
              <w:pStyle w:val="TableParagraph"/>
              <w:ind w:left="17"/>
              <w:rPr>
                <w:sz w:val="18"/>
              </w:rPr>
            </w:pPr>
            <w:r>
              <w:rPr>
                <w:spacing w:val="-5"/>
                <w:sz w:val="18"/>
              </w:rPr>
              <w:t>+2%</w:t>
            </w:r>
          </w:p>
        </w:tc>
        <w:tc>
          <w:tcPr>
            <w:tcW w:w="923" w:type="dxa"/>
          </w:tcPr>
          <w:p w14:paraId="25687992" w14:textId="77777777" w:rsidR="00112D40" w:rsidRDefault="003E0739">
            <w:pPr>
              <w:pStyle w:val="TableParagraph"/>
              <w:ind w:left="18"/>
              <w:rPr>
                <w:sz w:val="18"/>
              </w:rPr>
            </w:pPr>
            <w:r>
              <w:rPr>
                <w:spacing w:val="-5"/>
                <w:sz w:val="18"/>
              </w:rPr>
              <w:t>+3%</w:t>
            </w:r>
          </w:p>
        </w:tc>
        <w:tc>
          <w:tcPr>
            <w:tcW w:w="1141" w:type="dxa"/>
          </w:tcPr>
          <w:p w14:paraId="340CA6E3" w14:textId="77777777" w:rsidR="00112D40" w:rsidRDefault="003E0739">
            <w:pPr>
              <w:pStyle w:val="TableParagraph"/>
              <w:ind w:left="13"/>
              <w:rPr>
                <w:sz w:val="18"/>
              </w:rPr>
            </w:pPr>
            <w:r>
              <w:rPr>
                <w:spacing w:val="-5"/>
                <w:sz w:val="18"/>
              </w:rPr>
              <w:t>+1%</w:t>
            </w:r>
          </w:p>
        </w:tc>
        <w:tc>
          <w:tcPr>
            <w:tcW w:w="933" w:type="dxa"/>
          </w:tcPr>
          <w:p w14:paraId="646B2BED" w14:textId="77777777" w:rsidR="00112D40" w:rsidRDefault="003E0739">
            <w:pPr>
              <w:pStyle w:val="TableParagraph"/>
              <w:ind w:left="8"/>
              <w:rPr>
                <w:sz w:val="18"/>
              </w:rPr>
            </w:pPr>
            <w:r>
              <w:rPr>
                <w:spacing w:val="-5"/>
                <w:sz w:val="18"/>
              </w:rPr>
              <w:t>+2%</w:t>
            </w:r>
          </w:p>
        </w:tc>
      </w:tr>
      <w:tr w:rsidR="00112D40" w14:paraId="57188130" w14:textId="77777777">
        <w:trPr>
          <w:trHeight w:val="220"/>
        </w:trPr>
        <w:tc>
          <w:tcPr>
            <w:tcW w:w="2384" w:type="dxa"/>
            <w:shd w:val="clear" w:color="auto" w:fill="CFDFE7"/>
          </w:tcPr>
          <w:p w14:paraId="3A81DAAA" w14:textId="77777777" w:rsidR="00112D40" w:rsidRDefault="003E0739">
            <w:pPr>
              <w:pStyle w:val="TableParagraph"/>
              <w:ind w:left="19" w:right="3"/>
              <w:rPr>
                <w:sz w:val="18"/>
              </w:rPr>
            </w:pPr>
            <w:r>
              <w:rPr>
                <w:spacing w:val="-2"/>
                <w:sz w:val="18"/>
              </w:rPr>
              <w:t>Wemmel</w:t>
            </w:r>
          </w:p>
        </w:tc>
        <w:tc>
          <w:tcPr>
            <w:tcW w:w="1179" w:type="dxa"/>
          </w:tcPr>
          <w:p w14:paraId="22AE781D" w14:textId="77777777" w:rsidR="00112D40" w:rsidRDefault="003E0739">
            <w:pPr>
              <w:pStyle w:val="TableParagraph"/>
              <w:ind w:left="17"/>
              <w:rPr>
                <w:sz w:val="18"/>
              </w:rPr>
            </w:pPr>
            <w:r>
              <w:rPr>
                <w:spacing w:val="-5"/>
                <w:sz w:val="18"/>
              </w:rPr>
              <w:t>-1%</w:t>
            </w:r>
          </w:p>
        </w:tc>
        <w:tc>
          <w:tcPr>
            <w:tcW w:w="923" w:type="dxa"/>
          </w:tcPr>
          <w:p w14:paraId="1A42A789" w14:textId="77777777" w:rsidR="00112D40" w:rsidRDefault="003E0739">
            <w:pPr>
              <w:pStyle w:val="TableParagraph"/>
              <w:ind w:left="18" w:right="2"/>
              <w:rPr>
                <w:sz w:val="18"/>
              </w:rPr>
            </w:pPr>
            <w:r>
              <w:rPr>
                <w:spacing w:val="-5"/>
                <w:sz w:val="18"/>
              </w:rPr>
              <w:t>0%</w:t>
            </w:r>
          </w:p>
        </w:tc>
        <w:tc>
          <w:tcPr>
            <w:tcW w:w="1141" w:type="dxa"/>
          </w:tcPr>
          <w:p w14:paraId="0A21F2B0" w14:textId="77777777" w:rsidR="00112D40" w:rsidRDefault="003E0739">
            <w:pPr>
              <w:pStyle w:val="TableParagraph"/>
              <w:ind w:left="13"/>
              <w:rPr>
                <w:sz w:val="18"/>
              </w:rPr>
            </w:pPr>
            <w:r>
              <w:rPr>
                <w:spacing w:val="-5"/>
                <w:sz w:val="18"/>
              </w:rPr>
              <w:t>+2%</w:t>
            </w:r>
          </w:p>
        </w:tc>
        <w:tc>
          <w:tcPr>
            <w:tcW w:w="933" w:type="dxa"/>
          </w:tcPr>
          <w:p w14:paraId="5367FB17" w14:textId="77777777" w:rsidR="00112D40" w:rsidRDefault="003E0739">
            <w:pPr>
              <w:pStyle w:val="TableParagraph"/>
              <w:ind w:left="8"/>
              <w:rPr>
                <w:sz w:val="18"/>
              </w:rPr>
            </w:pPr>
            <w:r>
              <w:rPr>
                <w:spacing w:val="-5"/>
                <w:sz w:val="18"/>
              </w:rPr>
              <w:t>+1%</w:t>
            </w:r>
          </w:p>
        </w:tc>
      </w:tr>
      <w:tr w:rsidR="00112D40" w14:paraId="60C5BC7C" w14:textId="77777777">
        <w:trPr>
          <w:trHeight w:val="220"/>
        </w:trPr>
        <w:tc>
          <w:tcPr>
            <w:tcW w:w="2384" w:type="dxa"/>
            <w:shd w:val="clear" w:color="auto" w:fill="CFDFE7"/>
          </w:tcPr>
          <w:p w14:paraId="6220F47D" w14:textId="77777777" w:rsidR="00112D40" w:rsidRDefault="003E0739">
            <w:pPr>
              <w:pStyle w:val="TableParagraph"/>
              <w:ind w:left="19" w:right="3"/>
              <w:rPr>
                <w:sz w:val="18"/>
              </w:rPr>
            </w:pPr>
            <w:r>
              <w:rPr>
                <w:spacing w:val="-2"/>
                <w:sz w:val="18"/>
              </w:rPr>
              <w:t>Dilbeek</w:t>
            </w:r>
          </w:p>
        </w:tc>
        <w:tc>
          <w:tcPr>
            <w:tcW w:w="1179" w:type="dxa"/>
          </w:tcPr>
          <w:p w14:paraId="25504863" w14:textId="77777777" w:rsidR="00112D40" w:rsidRDefault="003E0739">
            <w:pPr>
              <w:pStyle w:val="TableParagraph"/>
              <w:ind w:left="17"/>
              <w:rPr>
                <w:sz w:val="18"/>
              </w:rPr>
            </w:pPr>
            <w:r>
              <w:rPr>
                <w:spacing w:val="-5"/>
                <w:sz w:val="18"/>
              </w:rPr>
              <w:t>+3%</w:t>
            </w:r>
          </w:p>
        </w:tc>
        <w:tc>
          <w:tcPr>
            <w:tcW w:w="923" w:type="dxa"/>
          </w:tcPr>
          <w:p w14:paraId="13F5C3CD" w14:textId="77777777" w:rsidR="00112D40" w:rsidRDefault="003E0739">
            <w:pPr>
              <w:pStyle w:val="TableParagraph"/>
              <w:ind w:left="18"/>
              <w:rPr>
                <w:sz w:val="18"/>
              </w:rPr>
            </w:pPr>
            <w:r>
              <w:rPr>
                <w:spacing w:val="-5"/>
                <w:sz w:val="18"/>
              </w:rPr>
              <w:t>+3%</w:t>
            </w:r>
          </w:p>
        </w:tc>
        <w:tc>
          <w:tcPr>
            <w:tcW w:w="1141" w:type="dxa"/>
          </w:tcPr>
          <w:p w14:paraId="56654E09" w14:textId="77777777" w:rsidR="00112D40" w:rsidRDefault="003E0739">
            <w:pPr>
              <w:pStyle w:val="TableParagraph"/>
              <w:ind w:left="13"/>
              <w:rPr>
                <w:sz w:val="18"/>
              </w:rPr>
            </w:pPr>
            <w:r>
              <w:rPr>
                <w:spacing w:val="-5"/>
                <w:sz w:val="18"/>
              </w:rPr>
              <w:t>+1%</w:t>
            </w:r>
          </w:p>
        </w:tc>
        <w:tc>
          <w:tcPr>
            <w:tcW w:w="933" w:type="dxa"/>
          </w:tcPr>
          <w:p w14:paraId="076FA2D0" w14:textId="77777777" w:rsidR="00112D40" w:rsidRDefault="003E0739">
            <w:pPr>
              <w:pStyle w:val="TableParagraph"/>
              <w:ind w:left="8"/>
              <w:rPr>
                <w:sz w:val="18"/>
              </w:rPr>
            </w:pPr>
            <w:r>
              <w:rPr>
                <w:spacing w:val="-5"/>
                <w:sz w:val="18"/>
              </w:rPr>
              <w:t>+1%</w:t>
            </w:r>
          </w:p>
        </w:tc>
      </w:tr>
      <w:tr w:rsidR="00112D40" w14:paraId="7D66C153" w14:textId="77777777">
        <w:trPr>
          <w:trHeight w:val="218"/>
        </w:trPr>
        <w:tc>
          <w:tcPr>
            <w:tcW w:w="2384" w:type="dxa"/>
            <w:shd w:val="clear" w:color="auto" w:fill="CFDFE7"/>
          </w:tcPr>
          <w:p w14:paraId="1CDCC05C" w14:textId="77777777" w:rsidR="00112D40" w:rsidRDefault="003E0739">
            <w:pPr>
              <w:pStyle w:val="TableParagraph"/>
              <w:spacing w:before="0" w:line="198" w:lineRule="exact"/>
              <w:ind w:left="19" w:right="1"/>
              <w:rPr>
                <w:sz w:val="18"/>
              </w:rPr>
            </w:pPr>
            <w:r>
              <w:rPr>
                <w:spacing w:val="-2"/>
                <w:sz w:val="18"/>
              </w:rPr>
              <w:t>Vilvoorde</w:t>
            </w:r>
          </w:p>
        </w:tc>
        <w:tc>
          <w:tcPr>
            <w:tcW w:w="1179" w:type="dxa"/>
          </w:tcPr>
          <w:p w14:paraId="5BCC3EB2" w14:textId="77777777" w:rsidR="00112D40" w:rsidRDefault="003E0739">
            <w:pPr>
              <w:pStyle w:val="TableParagraph"/>
              <w:spacing w:before="0" w:line="198" w:lineRule="exact"/>
              <w:ind w:left="17"/>
              <w:rPr>
                <w:sz w:val="18"/>
              </w:rPr>
            </w:pPr>
            <w:r>
              <w:rPr>
                <w:spacing w:val="-5"/>
                <w:sz w:val="18"/>
              </w:rPr>
              <w:t>+1%</w:t>
            </w:r>
          </w:p>
        </w:tc>
        <w:tc>
          <w:tcPr>
            <w:tcW w:w="923" w:type="dxa"/>
          </w:tcPr>
          <w:p w14:paraId="458E121F" w14:textId="77777777" w:rsidR="00112D40" w:rsidRDefault="003E0739">
            <w:pPr>
              <w:pStyle w:val="TableParagraph"/>
              <w:spacing w:before="0" w:line="198" w:lineRule="exact"/>
              <w:ind w:left="18"/>
              <w:rPr>
                <w:sz w:val="18"/>
              </w:rPr>
            </w:pPr>
            <w:r>
              <w:rPr>
                <w:spacing w:val="-5"/>
                <w:sz w:val="18"/>
              </w:rPr>
              <w:t>+2%</w:t>
            </w:r>
          </w:p>
        </w:tc>
        <w:tc>
          <w:tcPr>
            <w:tcW w:w="1141" w:type="dxa"/>
          </w:tcPr>
          <w:p w14:paraId="765A18D5" w14:textId="77777777" w:rsidR="00112D40" w:rsidRDefault="003E0739">
            <w:pPr>
              <w:pStyle w:val="TableParagraph"/>
              <w:spacing w:before="0" w:line="198" w:lineRule="exact"/>
              <w:ind w:left="13"/>
              <w:rPr>
                <w:sz w:val="18"/>
              </w:rPr>
            </w:pPr>
            <w:r>
              <w:rPr>
                <w:spacing w:val="-5"/>
                <w:sz w:val="18"/>
              </w:rPr>
              <w:t>+3%</w:t>
            </w:r>
          </w:p>
        </w:tc>
        <w:tc>
          <w:tcPr>
            <w:tcW w:w="933" w:type="dxa"/>
          </w:tcPr>
          <w:p w14:paraId="7977A0F5" w14:textId="77777777" w:rsidR="00112D40" w:rsidRDefault="003E0739">
            <w:pPr>
              <w:pStyle w:val="TableParagraph"/>
              <w:spacing w:before="0" w:line="198" w:lineRule="exact"/>
              <w:ind w:left="8"/>
              <w:rPr>
                <w:sz w:val="18"/>
              </w:rPr>
            </w:pPr>
            <w:r>
              <w:rPr>
                <w:spacing w:val="-5"/>
                <w:sz w:val="18"/>
              </w:rPr>
              <w:t>+2%</w:t>
            </w:r>
          </w:p>
        </w:tc>
      </w:tr>
      <w:tr w:rsidR="00112D40" w14:paraId="09B2BE5D" w14:textId="77777777">
        <w:trPr>
          <w:trHeight w:val="220"/>
        </w:trPr>
        <w:tc>
          <w:tcPr>
            <w:tcW w:w="6560" w:type="dxa"/>
            <w:gridSpan w:val="5"/>
            <w:shd w:val="clear" w:color="auto" w:fill="7EACC0"/>
          </w:tcPr>
          <w:p w14:paraId="6A1383C3" w14:textId="77777777" w:rsidR="00112D40" w:rsidRDefault="003E0739">
            <w:pPr>
              <w:pStyle w:val="TableParagraph"/>
              <w:ind w:left="26" w:right="3"/>
              <w:rPr>
                <w:b/>
                <w:sz w:val="18"/>
              </w:rPr>
            </w:pPr>
            <w:r>
              <w:rPr>
                <w:b/>
                <w:spacing w:val="-2"/>
                <w:sz w:val="18"/>
              </w:rPr>
              <w:t>Nord-Est</w:t>
            </w:r>
          </w:p>
        </w:tc>
      </w:tr>
      <w:tr w:rsidR="00112D40" w14:paraId="49E82504" w14:textId="77777777">
        <w:trPr>
          <w:trHeight w:val="220"/>
        </w:trPr>
        <w:tc>
          <w:tcPr>
            <w:tcW w:w="2384" w:type="dxa"/>
            <w:shd w:val="clear" w:color="auto" w:fill="CFDFE7"/>
          </w:tcPr>
          <w:p w14:paraId="293DA631" w14:textId="77777777" w:rsidR="00112D40" w:rsidRDefault="003E0739">
            <w:pPr>
              <w:pStyle w:val="TableParagraph"/>
              <w:ind w:left="19" w:right="5"/>
              <w:rPr>
                <w:sz w:val="18"/>
              </w:rPr>
            </w:pPr>
            <w:r>
              <w:rPr>
                <w:spacing w:val="-2"/>
                <w:sz w:val="18"/>
              </w:rPr>
              <w:t>Tervuren</w:t>
            </w:r>
          </w:p>
        </w:tc>
        <w:tc>
          <w:tcPr>
            <w:tcW w:w="1179" w:type="dxa"/>
          </w:tcPr>
          <w:p w14:paraId="3D1D6651" w14:textId="77777777" w:rsidR="00112D40" w:rsidRDefault="003E0739">
            <w:pPr>
              <w:pStyle w:val="TableParagraph"/>
              <w:ind w:left="17"/>
              <w:rPr>
                <w:sz w:val="18"/>
              </w:rPr>
            </w:pPr>
            <w:r>
              <w:rPr>
                <w:spacing w:val="-5"/>
                <w:sz w:val="18"/>
              </w:rPr>
              <w:t>-7%</w:t>
            </w:r>
          </w:p>
        </w:tc>
        <w:tc>
          <w:tcPr>
            <w:tcW w:w="923" w:type="dxa"/>
          </w:tcPr>
          <w:p w14:paraId="2BEAF3F7" w14:textId="77777777" w:rsidR="00112D40" w:rsidRDefault="003E0739">
            <w:pPr>
              <w:pStyle w:val="TableParagraph"/>
              <w:ind w:left="18"/>
              <w:rPr>
                <w:sz w:val="18"/>
              </w:rPr>
            </w:pPr>
            <w:r>
              <w:rPr>
                <w:spacing w:val="-5"/>
                <w:sz w:val="18"/>
              </w:rPr>
              <w:t>-3%</w:t>
            </w:r>
          </w:p>
        </w:tc>
        <w:tc>
          <w:tcPr>
            <w:tcW w:w="1141" w:type="dxa"/>
          </w:tcPr>
          <w:p w14:paraId="6F9E0998" w14:textId="77777777" w:rsidR="00112D40" w:rsidRDefault="003E0739">
            <w:pPr>
              <w:pStyle w:val="TableParagraph"/>
              <w:ind w:left="13"/>
              <w:rPr>
                <w:sz w:val="18"/>
              </w:rPr>
            </w:pPr>
            <w:r>
              <w:rPr>
                <w:spacing w:val="-5"/>
                <w:sz w:val="18"/>
              </w:rPr>
              <w:t>+4%</w:t>
            </w:r>
          </w:p>
        </w:tc>
        <w:tc>
          <w:tcPr>
            <w:tcW w:w="933" w:type="dxa"/>
          </w:tcPr>
          <w:p w14:paraId="1CE2F545" w14:textId="77777777" w:rsidR="00112D40" w:rsidRDefault="003E0739">
            <w:pPr>
              <w:pStyle w:val="TableParagraph"/>
              <w:ind w:left="8"/>
              <w:rPr>
                <w:sz w:val="18"/>
              </w:rPr>
            </w:pPr>
            <w:r>
              <w:rPr>
                <w:spacing w:val="-5"/>
                <w:sz w:val="18"/>
              </w:rPr>
              <w:t>+3%</w:t>
            </w:r>
          </w:p>
        </w:tc>
      </w:tr>
      <w:tr w:rsidR="00112D40" w14:paraId="27A62D35" w14:textId="77777777">
        <w:trPr>
          <w:trHeight w:val="218"/>
        </w:trPr>
        <w:tc>
          <w:tcPr>
            <w:tcW w:w="2384" w:type="dxa"/>
            <w:shd w:val="clear" w:color="auto" w:fill="CFDFE7"/>
          </w:tcPr>
          <w:p w14:paraId="69E0F932" w14:textId="77777777" w:rsidR="00112D40" w:rsidRDefault="003E0739">
            <w:pPr>
              <w:pStyle w:val="TableParagraph"/>
              <w:spacing w:before="0" w:line="198" w:lineRule="exact"/>
              <w:ind w:left="19" w:right="6"/>
              <w:rPr>
                <w:sz w:val="18"/>
              </w:rPr>
            </w:pPr>
            <w:r>
              <w:rPr>
                <w:spacing w:val="-2"/>
                <w:sz w:val="18"/>
              </w:rPr>
              <w:t>Wezembeek-Oppem</w:t>
            </w:r>
          </w:p>
        </w:tc>
        <w:tc>
          <w:tcPr>
            <w:tcW w:w="1179" w:type="dxa"/>
          </w:tcPr>
          <w:p w14:paraId="76C4DED5" w14:textId="77777777" w:rsidR="00112D40" w:rsidRDefault="003E0739">
            <w:pPr>
              <w:pStyle w:val="TableParagraph"/>
              <w:spacing w:before="0" w:line="198" w:lineRule="exact"/>
              <w:ind w:left="17"/>
              <w:rPr>
                <w:sz w:val="18"/>
              </w:rPr>
            </w:pPr>
            <w:r>
              <w:rPr>
                <w:spacing w:val="-5"/>
                <w:sz w:val="18"/>
              </w:rPr>
              <w:t>-3%</w:t>
            </w:r>
          </w:p>
        </w:tc>
        <w:tc>
          <w:tcPr>
            <w:tcW w:w="923" w:type="dxa"/>
          </w:tcPr>
          <w:p w14:paraId="79A59241" w14:textId="77777777" w:rsidR="00112D40" w:rsidRDefault="003E0739">
            <w:pPr>
              <w:pStyle w:val="TableParagraph"/>
              <w:spacing w:before="0" w:line="198" w:lineRule="exact"/>
              <w:ind w:left="18"/>
              <w:rPr>
                <w:sz w:val="18"/>
              </w:rPr>
            </w:pPr>
            <w:r>
              <w:rPr>
                <w:spacing w:val="-5"/>
                <w:sz w:val="18"/>
              </w:rPr>
              <w:t>-1%</w:t>
            </w:r>
          </w:p>
        </w:tc>
        <w:tc>
          <w:tcPr>
            <w:tcW w:w="1141" w:type="dxa"/>
          </w:tcPr>
          <w:p w14:paraId="5FE8B1A3" w14:textId="77777777" w:rsidR="00112D40" w:rsidRDefault="003E0739">
            <w:pPr>
              <w:pStyle w:val="TableParagraph"/>
              <w:spacing w:before="0" w:line="198" w:lineRule="exact"/>
              <w:ind w:left="13" w:right="2"/>
              <w:rPr>
                <w:sz w:val="18"/>
              </w:rPr>
            </w:pPr>
            <w:r>
              <w:rPr>
                <w:spacing w:val="-5"/>
                <w:sz w:val="18"/>
              </w:rPr>
              <w:t>0%</w:t>
            </w:r>
          </w:p>
        </w:tc>
        <w:tc>
          <w:tcPr>
            <w:tcW w:w="933" w:type="dxa"/>
          </w:tcPr>
          <w:p w14:paraId="7CF394F3" w14:textId="77777777" w:rsidR="00112D40" w:rsidRDefault="003E0739">
            <w:pPr>
              <w:pStyle w:val="TableParagraph"/>
              <w:spacing w:before="0" w:line="198" w:lineRule="exact"/>
              <w:ind w:left="8" w:right="2"/>
              <w:rPr>
                <w:sz w:val="18"/>
              </w:rPr>
            </w:pPr>
            <w:r>
              <w:rPr>
                <w:spacing w:val="-5"/>
                <w:sz w:val="18"/>
              </w:rPr>
              <w:t>0%</w:t>
            </w:r>
          </w:p>
        </w:tc>
      </w:tr>
      <w:tr w:rsidR="00112D40" w14:paraId="1F244572" w14:textId="77777777">
        <w:trPr>
          <w:trHeight w:val="220"/>
        </w:trPr>
        <w:tc>
          <w:tcPr>
            <w:tcW w:w="2384" w:type="dxa"/>
            <w:shd w:val="clear" w:color="auto" w:fill="CFDFE7"/>
          </w:tcPr>
          <w:p w14:paraId="2D2118B5" w14:textId="77777777" w:rsidR="00112D40" w:rsidRDefault="003E0739">
            <w:pPr>
              <w:pStyle w:val="TableParagraph"/>
              <w:ind w:left="19" w:right="4"/>
              <w:rPr>
                <w:sz w:val="18"/>
              </w:rPr>
            </w:pPr>
            <w:r>
              <w:rPr>
                <w:spacing w:val="-2"/>
                <w:sz w:val="18"/>
              </w:rPr>
              <w:t>Kortenberg</w:t>
            </w:r>
          </w:p>
        </w:tc>
        <w:tc>
          <w:tcPr>
            <w:tcW w:w="1179" w:type="dxa"/>
          </w:tcPr>
          <w:p w14:paraId="69BD920C" w14:textId="77777777" w:rsidR="00112D40" w:rsidRDefault="003E0739">
            <w:pPr>
              <w:pStyle w:val="TableParagraph"/>
              <w:ind w:left="17"/>
              <w:rPr>
                <w:sz w:val="18"/>
              </w:rPr>
            </w:pPr>
            <w:r>
              <w:rPr>
                <w:spacing w:val="-5"/>
                <w:sz w:val="18"/>
              </w:rPr>
              <w:t>+2%</w:t>
            </w:r>
          </w:p>
        </w:tc>
        <w:tc>
          <w:tcPr>
            <w:tcW w:w="923" w:type="dxa"/>
          </w:tcPr>
          <w:p w14:paraId="2898BC57" w14:textId="77777777" w:rsidR="00112D40" w:rsidRDefault="003E0739">
            <w:pPr>
              <w:pStyle w:val="TableParagraph"/>
              <w:ind w:left="18"/>
              <w:rPr>
                <w:sz w:val="18"/>
              </w:rPr>
            </w:pPr>
            <w:r>
              <w:rPr>
                <w:spacing w:val="-5"/>
                <w:sz w:val="18"/>
              </w:rPr>
              <w:t>+4%</w:t>
            </w:r>
          </w:p>
        </w:tc>
        <w:tc>
          <w:tcPr>
            <w:tcW w:w="1141" w:type="dxa"/>
          </w:tcPr>
          <w:p w14:paraId="067E1141" w14:textId="77777777" w:rsidR="00112D40" w:rsidRDefault="003E0739">
            <w:pPr>
              <w:pStyle w:val="TableParagraph"/>
              <w:ind w:left="13"/>
              <w:rPr>
                <w:sz w:val="18"/>
              </w:rPr>
            </w:pPr>
            <w:r>
              <w:rPr>
                <w:spacing w:val="-5"/>
                <w:sz w:val="18"/>
              </w:rPr>
              <w:t>+4%</w:t>
            </w:r>
          </w:p>
        </w:tc>
        <w:tc>
          <w:tcPr>
            <w:tcW w:w="933" w:type="dxa"/>
          </w:tcPr>
          <w:p w14:paraId="2D688E35" w14:textId="77777777" w:rsidR="00112D40" w:rsidRDefault="003E0739">
            <w:pPr>
              <w:pStyle w:val="TableParagraph"/>
              <w:ind w:left="8"/>
              <w:rPr>
                <w:sz w:val="18"/>
              </w:rPr>
            </w:pPr>
            <w:r>
              <w:rPr>
                <w:spacing w:val="-5"/>
                <w:sz w:val="18"/>
              </w:rPr>
              <w:t>+4%</w:t>
            </w:r>
          </w:p>
        </w:tc>
      </w:tr>
      <w:tr w:rsidR="00112D40" w14:paraId="1A7CDF11" w14:textId="77777777">
        <w:trPr>
          <w:trHeight w:val="220"/>
        </w:trPr>
        <w:tc>
          <w:tcPr>
            <w:tcW w:w="6560" w:type="dxa"/>
            <w:gridSpan w:val="5"/>
            <w:shd w:val="clear" w:color="auto" w:fill="7EACC0"/>
          </w:tcPr>
          <w:p w14:paraId="4D88F71D" w14:textId="77777777" w:rsidR="00112D40" w:rsidRDefault="003E0739">
            <w:pPr>
              <w:pStyle w:val="TableParagraph"/>
              <w:ind w:left="26"/>
              <w:rPr>
                <w:b/>
                <w:sz w:val="18"/>
              </w:rPr>
            </w:pPr>
            <w:r>
              <w:rPr>
                <w:b/>
                <w:spacing w:val="-2"/>
                <w:sz w:val="18"/>
              </w:rPr>
              <w:t>Centre</w:t>
            </w:r>
          </w:p>
        </w:tc>
      </w:tr>
      <w:tr w:rsidR="00112D40" w14:paraId="4148D932" w14:textId="77777777">
        <w:trPr>
          <w:trHeight w:val="220"/>
        </w:trPr>
        <w:tc>
          <w:tcPr>
            <w:tcW w:w="2384" w:type="dxa"/>
            <w:shd w:val="clear" w:color="auto" w:fill="CFDFE7"/>
          </w:tcPr>
          <w:p w14:paraId="43864640" w14:textId="77777777" w:rsidR="00112D40" w:rsidRDefault="003E0739">
            <w:pPr>
              <w:pStyle w:val="TableParagraph"/>
              <w:ind w:left="19" w:right="6"/>
              <w:rPr>
                <w:sz w:val="18"/>
              </w:rPr>
            </w:pPr>
            <w:r>
              <w:rPr>
                <w:spacing w:val="-2"/>
                <w:sz w:val="18"/>
              </w:rPr>
              <w:t>Schaerbeek</w:t>
            </w:r>
          </w:p>
        </w:tc>
        <w:tc>
          <w:tcPr>
            <w:tcW w:w="1179" w:type="dxa"/>
          </w:tcPr>
          <w:p w14:paraId="1141CC23" w14:textId="77777777" w:rsidR="00112D40" w:rsidRDefault="003E0739">
            <w:pPr>
              <w:pStyle w:val="TableParagraph"/>
              <w:ind w:left="17"/>
              <w:rPr>
                <w:sz w:val="18"/>
              </w:rPr>
            </w:pPr>
            <w:r>
              <w:rPr>
                <w:spacing w:val="-5"/>
                <w:sz w:val="18"/>
              </w:rPr>
              <w:t>+1%</w:t>
            </w:r>
          </w:p>
        </w:tc>
        <w:tc>
          <w:tcPr>
            <w:tcW w:w="923" w:type="dxa"/>
          </w:tcPr>
          <w:p w14:paraId="244107C0" w14:textId="77777777" w:rsidR="00112D40" w:rsidRDefault="003E0739">
            <w:pPr>
              <w:pStyle w:val="TableParagraph"/>
              <w:ind w:left="18"/>
              <w:rPr>
                <w:sz w:val="18"/>
              </w:rPr>
            </w:pPr>
            <w:r>
              <w:rPr>
                <w:spacing w:val="-5"/>
                <w:sz w:val="18"/>
              </w:rPr>
              <w:t>+2%</w:t>
            </w:r>
          </w:p>
        </w:tc>
        <w:tc>
          <w:tcPr>
            <w:tcW w:w="1141" w:type="dxa"/>
          </w:tcPr>
          <w:p w14:paraId="6DD30A98" w14:textId="77777777" w:rsidR="00112D40" w:rsidRDefault="003E0739">
            <w:pPr>
              <w:pStyle w:val="TableParagraph"/>
              <w:ind w:left="13" w:right="2"/>
              <w:rPr>
                <w:sz w:val="18"/>
              </w:rPr>
            </w:pPr>
            <w:r>
              <w:rPr>
                <w:spacing w:val="-5"/>
                <w:sz w:val="18"/>
              </w:rPr>
              <w:t>0%</w:t>
            </w:r>
          </w:p>
        </w:tc>
        <w:tc>
          <w:tcPr>
            <w:tcW w:w="933" w:type="dxa"/>
          </w:tcPr>
          <w:p w14:paraId="544A4BC0" w14:textId="77777777" w:rsidR="00112D40" w:rsidRDefault="003E0739">
            <w:pPr>
              <w:pStyle w:val="TableParagraph"/>
              <w:ind w:left="8" w:right="2"/>
              <w:rPr>
                <w:sz w:val="18"/>
              </w:rPr>
            </w:pPr>
            <w:r>
              <w:rPr>
                <w:spacing w:val="-5"/>
                <w:sz w:val="18"/>
              </w:rPr>
              <w:t>0%</w:t>
            </w:r>
          </w:p>
        </w:tc>
      </w:tr>
      <w:tr w:rsidR="00112D40" w14:paraId="1B6869E0" w14:textId="77777777">
        <w:trPr>
          <w:trHeight w:val="217"/>
        </w:trPr>
        <w:tc>
          <w:tcPr>
            <w:tcW w:w="2384" w:type="dxa"/>
            <w:shd w:val="clear" w:color="auto" w:fill="CFDFE7"/>
          </w:tcPr>
          <w:p w14:paraId="22C121D7" w14:textId="77777777" w:rsidR="00112D40" w:rsidRDefault="003E0739">
            <w:pPr>
              <w:pStyle w:val="TableParagraph"/>
              <w:spacing w:before="0" w:line="198" w:lineRule="exact"/>
              <w:ind w:left="19" w:right="3"/>
              <w:rPr>
                <w:sz w:val="18"/>
              </w:rPr>
            </w:pPr>
            <w:r>
              <w:rPr>
                <w:spacing w:val="-2"/>
                <w:sz w:val="18"/>
              </w:rPr>
              <w:t>Koekelberg</w:t>
            </w:r>
          </w:p>
        </w:tc>
        <w:tc>
          <w:tcPr>
            <w:tcW w:w="1179" w:type="dxa"/>
          </w:tcPr>
          <w:p w14:paraId="663C044D" w14:textId="77777777" w:rsidR="00112D40" w:rsidRDefault="003E0739">
            <w:pPr>
              <w:pStyle w:val="TableParagraph"/>
              <w:spacing w:before="0" w:line="198" w:lineRule="exact"/>
              <w:ind w:left="17"/>
              <w:rPr>
                <w:sz w:val="18"/>
              </w:rPr>
            </w:pPr>
            <w:r>
              <w:rPr>
                <w:spacing w:val="-5"/>
                <w:sz w:val="18"/>
              </w:rPr>
              <w:t>-2%</w:t>
            </w:r>
          </w:p>
        </w:tc>
        <w:tc>
          <w:tcPr>
            <w:tcW w:w="923" w:type="dxa"/>
          </w:tcPr>
          <w:p w14:paraId="277DFDF4" w14:textId="77777777" w:rsidR="00112D40" w:rsidRDefault="003E0739">
            <w:pPr>
              <w:pStyle w:val="TableParagraph"/>
              <w:spacing w:before="0" w:line="198" w:lineRule="exact"/>
              <w:ind w:left="18"/>
              <w:rPr>
                <w:sz w:val="18"/>
              </w:rPr>
            </w:pPr>
            <w:r>
              <w:rPr>
                <w:spacing w:val="-5"/>
                <w:sz w:val="18"/>
              </w:rPr>
              <w:t>-2%</w:t>
            </w:r>
          </w:p>
        </w:tc>
        <w:tc>
          <w:tcPr>
            <w:tcW w:w="1141" w:type="dxa"/>
          </w:tcPr>
          <w:p w14:paraId="27843669" w14:textId="77777777" w:rsidR="00112D40" w:rsidRDefault="003E0739">
            <w:pPr>
              <w:pStyle w:val="TableParagraph"/>
              <w:spacing w:before="0" w:line="198" w:lineRule="exact"/>
              <w:ind w:left="13"/>
              <w:rPr>
                <w:sz w:val="18"/>
              </w:rPr>
            </w:pPr>
            <w:r>
              <w:rPr>
                <w:spacing w:val="-5"/>
                <w:sz w:val="18"/>
              </w:rPr>
              <w:t>-2%</w:t>
            </w:r>
          </w:p>
        </w:tc>
        <w:tc>
          <w:tcPr>
            <w:tcW w:w="933" w:type="dxa"/>
          </w:tcPr>
          <w:p w14:paraId="16281989" w14:textId="77777777" w:rsidR="00112D40" w:rsidRDefault="003E0739">
            <w:pPr>
              <w:pStyle w:val="TableParagraph"/>
              <w:spacing w:before="0" w:line="198" w:lineRule="exact"/>
              <w:ind w:left="8"/>
              <w:rPr>
                <w:sz w:val="18"/>
              </w:rPr>
            </w:pPr>
            <w:r>
              <w:rPr>
                <w:spacing w:val="-5"/>
                <w:sz w:val="18"/>
              </w:rPr>
              <w:t>-1%</w:t>
            </w:r>
          </w:p>
        </w:tc>
      </w:tr>
      <w:tr w:rsidR="00112D40" w14:paraId="6CA9C338" w14:textId="77777777">
        <w:trPr>
          <w:trHeight w:val="220"/>
        </w:trPr>
        <w:tc>
          <w:tcPr>
            <w:tcW w:w="2384" w:type="dxa"/>
            <w:shd w:val="clear" w:color="auto" w:fill="CFDFE7"/>
          </w:tcPr>
          <w:p w14:paraId="0FB26655" w14:textId="77777777" w:rsidR="00112D40" w:rsidRDefault="003E0739">
            <w:pPr>
              <w:pStyle w:val="TableParagraph"/>
              <w:ind w:left="19" w:right="6"/>
              <w:rPr>
                <w:sz w:val="18"/>
              </w:rPr>
            </w:pPr>
            <w:r>
              <w:rPr>
                <w:spacing w:val="-2"/>
                <w:sz w:val="18"/>
              </w:rPr>
              <w:t>Anderlecht</w:t>
            </w:r>
          </w:p>
        </w:tc>
        <w:tc>
          <w:tcPr>
            <w:tcW w:w="1179" w:type="dxa"/>
          </w:tcPr>
          <w:p w14:paraId="4A0C87F2" w14:textId="77777777" w:rsidR="00112D40" w:rsidRDefault="003E0739">
            <w:pPr>
              <w:pStyle w:val="TableParagraph"/>
              <w:ind w:left="17"/>
              <w:rPr>
                <w:sz w:val="18"/>
              </w:rPr>
            </w:pPr>
            <w:r>
              <w:rPr>
                <w:spacing w:val="-5"/>
                <w:sz w:val="18"/>
              </w:rPr>
              <w:t>+2%</w:t>
            </w:r>
          </w:p>
        </w:tc>
        <w:tc>
          <w:tcPr>
            <w:tcW w:w="923" w:type="dxa"/>
          </w:tcPr>
          <w:p w14:paraId="5DC82A2D" w14:textId="77777777" w:rsidR="00112D40" w:rsidRDefault="003E0739">
            <w:pPr>
              <w:pStyle w:val="TableParagraph"/>
              <w:ind w:left="18"/>
              <w:rPr>
                <w:sz w:val="18"/>
              </w:rPr>
            </w:pPr>
            <w:r>
              <w:rPr>
                <w:spacing w:val="-5"/>
                <w:sz w:val="18"/>
              </w:rPr>
              <w:t>+1%</w:t>
            </w:r>
          </w:p>
        </w:tc>
        <w:tc>
          <w:tcPr>
            <w:tcW w:w="1141" w:type="dxa"/>
          </w:tcPr>
          <w:p w14:paraId="6306E353" w14:textId="77777777" w:rsidR="00112D40" w:rsidRDefault="003E0739">
            <w:pPr>
              <w:pStyle w:val="TableParagraph"/>
              <w:ind w:left="13"/>
              <w:rPr>
                <w:sz w:val="18"/>
              </w:rPr>
            </w:pPr>
            <w:r>
              <w:rPr>
                <w:spacing w:val="-5"/>
                <w:sz w:val="18"/>
              </w:rPr>
              <w:t>+1%</w:t>
            </w:r>
          </w:p>
        </w:tc>
        <w:tc>
          <w:tcPr>
            <w:tcW w:w="933" w:type="dxa"/>
          </w:tcPr>
          <w:p w14:paraId="1A4BE556" w14:textId="77777777" w:rsidR="00112D40" w:rsidRDefault="003E0739">
            <w:pPr>
              <w:pStyle w:val="TableParagraph"/>
              <w:ind w:left="8"/>
              <w:rPr>
                <w:sz w:val="18"/>
              </w:rPr>
            </w:pPr>
            <w:r>
              <w:rPr>
                <w:spacing w:val="-5"/>
                <w:sz w:val="18"/>
              </w:rPr>
              <w:t>-1%</w:t>
            </w:r>
          </w:p>
        </w:tc>
      </w:tr>
      <w:tr w:rsidR="00112D40" w14:paraId="51A9AEAF" w14:textId="77777777">
        <w:trPr>
          <w:trHeight w:val="220"/>
        </w:trPr>
        <w:tc>
          <w:tcPr>
            <w:tcW w:w="2384" w:type="dxa"/>
            <w:shd w:val="clear" w:color="auto" w:fill="CFDFE7"/>
          </w:tcPr>
          <w:p w14:paraId="47B33746" w14:textId="77777777" w:rsidR="00112D40" w:rsidRDefault="003E0739">
            <w:pPr>
              <w:pStyle w:val="TableParagraph"/>
              <w:ind w:left="19" w:right="3"/>
              <w:rPr>
                <w:sz w:val="18"/>
              </w:rPr>
            </w:pPr>
            <w:r>
              <w:rPr>
                <w:spacing w:val="-2"/>
                <w:sz w:val="18"/>
              </w:rPr>
              <w:t>Ixelles</w:t>
            </w:r>
          </w:p>
        </w:tc>
        <w:tc>
          <w:tcPr>
            <w:tcW w:w="1179" w:type="dxa"/>
          </w:tcPr>
          <w:p w14:paraId="415C630E" w14:textId="77777777" w:rsidR="00112D40" w:rsidRDefault="003E0739">
            <w:pPr>
              <w:pStyle w:val="TableParagraph"/>
              <w:ind w:left="17"/>
              <w:rPr>
                <w:sz w:val="18"/>
              </w:rPr>
            </w:pPr>
            <w:r>
              <w:rPr>
                <w:spacing w:val="-5"/>
                <w:sz w:val="18"/>
              </w:rPr>
              <w:t>-1%</w:t>
            </w:r>
          </w:p>
        </w:tc>
        <w:tc>
          <w:tcPr>
            <w:tcW w:w="923" w:type="dxa"/>
          </w:tcPr>
          <w:p w14:paraId="1050D5C6" w14:textId="77777777" w:rsidR="00112D40" w:rsidRDefault="003E0739">
            <w:pPr>
              <w:pStyle w:val="TableParagraph"/>
              <w:ind w:left="18" w:right="2"/>
              <w:rPr>
                <w:sz w:val="18"/>
              </w:rPr>
            </w:pPr>
            <w:r>
              <w:rPr>
                <w:spacing w:val="-5"/>
                <w:sz w:val="18"/>
              </w:rPr>
              <w:t>0%</w:t>
            </w:r>
          </w:p>
        </w:tc>
        <w:tc>
          <w:tcPr>
            <w:tcW w:w="1141" w:type="dxa"/>
          </w:tcPr>
          <w:p w14:paraId="0825BD90" w14:textId="77777777" w:rsidR="00112D40" w:rsidRDefault="003E0739">
            <w:pPr>
              <w:pStyle w:val="TableParagraph"/>
              <w:ind w:left="13"/>
              <w:rPr>
                <w:sz w:val="18"/>
              </w:rPr>
            </w:pPr>
            <w:r>
              <w:rPr>
                <w:spacing w:val="-5"/>
                <w:sz w:val="18"/>
              </w:rPr>
              <w:t>-1%</w:t>
            </w:r>
          </w:p>
        </w:tc>
        <w:tc>
          <w:tcPr>
            <w:tcW w:w="933" w:type="dxa"/>
          </w:tcPr>
          <w:p w14:paraId="2AE5EC5E" w14:textId="77777777" w:rsidR="00112D40" w:rsidRDefault="003E0739">
            <w:pPr>
              <w:pStyle w:val="TableParagraph"/>
              <w:ind w:left="8"/>
              <w:rPr>
                <w:sz w:val="18"/>
              </w:rPr>
            </w:pPr>
            <w:r>
              <w:rPr>
                <w:spacing w:val="-5"/>
                <w:sz w:val="18"/>
              </w:rPr>
              <w:t>-1%</w:t>
            </w:r>
          </w:p>
        </w:tc>
      </w:tr>
      <w:tr w:rsidR="00112D40" w14:paraId="3811239B" w14:textId="77777777">
        <w:trPr>
          <w:trHeight w:val="220"/>
        </w:trPr>
        <w:tc>
          <w:tcPr>
            <w:tcW w:w="2384" w:type="dxa"/>
            <w:shd w:val="clear" w:color="auto" w:fill="CFDFE7"/>
          </w:tcPr>
          <w:p w14:paraId="759F55EC" w14:textId="77777777" w:rsidR="00112D40" w:rsidRDefault="003E0739">
            <w:pPr>
              <w:pStyle w:val="TableParagraph"/>
              <w:ind w:left="19" w:right="5"/>
              <w:rPr>
                <w:sz w:val="18"/>
              </w:rPr>
            </w:pPr>
            <w:r>
              <w:rPr>
                <w:spacing w:val="-2"/>
                <w:sz w:val="18"/>
              </w:rPr>
              <w:t>Woluwe-Saint-Lambert</w:t>
            </w:r>
          </w:p>
        </w:tc>
        <w:tc>
          <w:tcPr>
            <w:tcW w:w="1179" w:type="dxa"/>
          </w:tcPr>
          <w:p w14:paraId="7CB04394" w14:textId="77777777" w:rsidR="00112D40" w:rsidRDefault="003E0739">
            <w:pPr>
              <w:pStyle w:val="TableParagraph"/>
              <w:ind w:left="17" w:right="3"/>
              <w:rPr>
                <w:sz w:val="18"/>
              </w:rPr>
            </w:pPr>
            <w:r>
              <w:rPr>
                <w:spacing w:val="-5"/>
                <w:sz w:val="18"/>
              </w:rPr>
              <w:t>0%</w:t>
            </w:r>
          </w:p>
        </w:tc>
        <w:tc>
          <w:tcPr>
            <w:tcW w:w="923" w:type="dxa"/>
          </w:tcPr>
          <w:p w14:paraId="111D86EB" w14:textId="77777777" w:rsidR="00112D40" w:rsidRDefault="003E0739">
            <w:pPr>
              <w:pStyle w:val="TableParagraph"/>
              <w:ind w:left="18"/>
              <w:rPr>
                <w:sz w:val="18"/>
              </w:rPr>
            </w:pPr>
            <w:r>
              <w:rPr>
                <w:spacing w:val="-5"/>
                <w:sz w:val="18"/>
              </w:rPr>
              <w:t>+1%</w:t>
            </w:r>
          </w:p>
        </w:tc>
        <w:tc>
          <w:tcPr>
            <w:tcW w:w="1141" w:type="dxa"/>
          </w:tcPr>
          <w:p w14:paraId="34CDAC7B" w14:textId="77777777" w:rsidR="00112D40" w:rsidRDefault="003E0739">
            <w:pPr>
              <w:pStyle w:val="TableParagraph"/>
              <w:ind w:left="13"/>
              <w:rPr>
                <w:sz w:val="18"/>
              </w:rPr>
            </w:pPr>
            <w:r>
              <w:rPr>
                <w:spacing w:val="-5"/>
                <w:sz w:val="18"/>
              </w:rPr>
              <w:t>+1%</w:t>
            </w:r>
          </w:p>
        </w:tc>
        <w:tc>
          <w:tcPr>
            <w:tcW w:w="933" w:type="dxa"/>
          </w:tcPr>
          <w:p w14:paraId="515EAC9F" w14:textId="77777777" w:rsidR="00112D40" w:rsidRDefault="003E0739">
            <w:pPr>
              <w:pStyle w:val="TableParagraph"/>
              <w:ind w:left="8"/>
              <w:rPr>
                <w:sz w:val="18"/>
              </w:rPr>
            </w:pPr>
            <w:r>
              <w:rPr>
                <w:spacing w:val="-5"/>
                <w:sz w:val="18"/>
              </w:rPr>
              <w:t>+1%</w:t>
            </w:r>
          </w:p>
        </w:tc>
      </w:tr>
      <w:tr w:rsidR="00112D40" w14:paraId="75D32BED" w14:textId="77777777">
        <w:trPr>
          <w:trHeight w:val="217"/>
        </w:trPr>
        <w:tc>
          <w:tcPr>
            <w:tcW w:w="2384" w:type="dxa"/>
            <w:shd w:val="clear" w:color="auto" w:fill="CFDFE7"/>
          </w:tcPr>
          <w:p w14:paraId="048FD4F8" w14:textId="77777777" w:rsidR="00112D40" w:rsidRDefault="003E0739">
            <w:pPr>
              <w:pStyle w:val="TableParagraph"/>
              <w:spacing w:before="0" w:line="198" w:lineRule="exact"/>
              <w:ind w:left="19" w:right="6"/>
              <w:rPr>
                <w:sz w:val="18"/>
              </w:rPr>
            </w:pPr>
            <w:r>
              <w:rPr>
                <w:spacing w:val="-2"/>
                <w:sz w:val="18"/>
              </w:rPr>
              <w:t>Etterbeek</w:t>
            </w:r>
          </w:p>
        </w:tc>
        <w:tc>
          <w:tcPr>
            <w:tcW w:w="1179" w:type="dxa"/>
          </w:tcPr>
          <w:p w14:paraId="1CE9D18A" w14:textId="77777777" w:rsidR="00112D40" w:rsidRDefault="003E0739">
            <w:pPr>
              <w:pStyle w:val="TableParagraph"/>
              <w:spacing w:before="0" w:line="198" w:lineRule="exact"/>
              <w:ind w:left="17" w:right="3"/>
              <w:rPr>
                <w:sz w:val="18"/>
              </w:rPr>
            </w:pPr>
            <w:r>
              <w:rPr>
                <w:spacing w:val="-5"/>
                <w:sz w:val="18"/>
              </w:rPr>
              <w:t>0%</w:t>
            </w:r>
          </w:p>
        </w:tc>
        <w:tc>
          <w:tcPr>
            <w:tcW w:w="923" w:type="dxa"/>
          </w:tcPr>
          <w:p w14:paraId="51184B63" w14:textId="77777777" w:rsidR="00112D40" w:rsidRDefault="003E0739">
            <w:pPr>
              <w:pStyle w:val="TableParagraph"/>
              <w:spacing w:before="0" w:line="198" w:lineRule="exact"/>
              <w:ind w:left="18"/>
              <w:rPr>
                <w:sz w:val="18"/>
              </w:rPr>
            </w:pPr>
            <w:r>
              <w:rPr>
                <w:spacing w:val="-5"/>
                <w:sz w:val="18"/>
              </w:rPr>
              <w:t>+1%</w:t>
            </w:r>
          </w:p>
        </w:tc>
        <w:tc>
          <w:tcPr>
            <w:tcW w:w="1141" w:type="dxa"/>
          </w:tcPr>
          <w:p w14:paraId="2C10EDE8" w14:textId="77777777" w:rsidR="00112D40" w:rsidRDefault="003E0739">
            <w:pPr>
              <w:pStyle w:val="TableParagraph"/>
              <w:spacing w:before="0" w:line="198" w:lineRule="exact"/>
              <w:ind w:left="13"/>
              <w:rPr>
                <w:sz w:val="18"/>
              </w:rPr>
            </w:pPr>
            <w:r>
              <w:rPr>
                <w:spacing w:val="-5"/>
                <w:sz w:val="18"/>
              </w:rPr>
              <w:t>+1%</w:t>
            </w:r>
          </w:p>
        </w:tc>
        <w:tc>
          <w:tcPr>
            <w:tcW w:w="933" w:type="dxa"/>
          </w:tcPr>
          <w:p w14:paraId="2083A810" w14:textId="77777777" w:rsidR="00112D40" w:rsidRDefault="003E0739">
            <w:pPr>
              <w:pStyle w:val="TableParagraph"/>
              <w:spacing w:before="0" w:line="198" w:lineRule="exact"/>
              <w:ind w:left="8" w:right="2"/>
              <w:rPr>
                <w:sz w:val="18"/>
              </w:rPr>
            </w:pPr>
            <w:r>
              <w:rPr>
                <w:spacing w:val="-5"/>
                <w:sz w:val="18"/>
              </w:rPr>
              <w:t>0%</w:t>
            </w:r>
          </w:p>
        </w:tc>
      </w:tr>
      <w:tr w:rsidR="00112D40" w14:paraId="4171FE68" w14:textId="77777777">
        <w:trPr>
          <w:trHeight w:val="220"/>
        </w:trPr>
        <w:tc>
          <w:tcPr>
            <w:tcW w:w="2384" w:type="dxa"/>
            <w:shd w:val="clear" w:color="auto" w:fill="CFDFE7"/>
          </w:tcPr>
          <w:p w14:paraId="41491331" w14:textId="77777777" w:rsidR="00112D40" w:rsidRDefault="003E0739">
            <w:pPr>
              <w:pStyle w:val="TableParagraph"/>
              <w:ind w:left="19" w:right="3"/>
              <w:rPr>
                <w:sz w:val="18"/>
              </w:rPr>
            </w:pPr>
            <w:r>
              <w:rPr>
                <w:spacing w:val="-2"/>
                <w:sz w:val="18"/>
              </w:rPr>
              <w:t>Saint-Gilles</w:t>
            </w:r>
          </w:p>
        </w:tc>
        <w:tc>
          <w:tcPr>
            <w:tcW w:w="1179" w:type="dxa"/>
          </w:tcPr>
          <w:p w14:paraId="2B720E73" w14:textId="77777777" w:rsidR="00112D40" w:rsidRDefault="003E0739">
            <w:pPr>
              <w:pStyle w:val="TableParagraph"/>
              <w:ind w:left="17"/>
              <w:rPr>
                <w:sz w:val="18"/>
              </w:rPr>
            </w:pPr>
            <w:r>
              <w:rPr>
                <w:spacing w:val="-5"/>
                <w:sz w:val="18"/>
              </w:rPr>
              <w:t>-1%</w:t>
            </w:r>
          </w:p>
        </w:tc>
        <w:tc>
          <w:tcPr>
            <w:tcW w:w="923" w:type="dxa"/>
          </w:tcPr>
          <w:p w14:paraId="51A12ED6" w14:textId="77777777" w:rsidR="00112D40" w:rsidRDefault="003E0739">
            <w:pPr>
              <w:pStyle w:val="TableParagraph"/>
              <w:ind w:left="18" w:right="2"/>
              <w:rPr>
                <w:sz w:val="18"/>
              </w:rPr>
            </w:pPr>
            <w:r>
              <w:rPr>
                <w:spacing w:val="-5"/>
                <w:sz w:val="18"/>
              </w:rPr>
              <w:t>0%</w:t>
            </w:r>
          </w:p>
        </w:tc>
        <w:tc>
          <w:tcPr>
            <w:tcW w:w="1141" w:type="dxa"/>
          </w:tcPr>
          <w:p w14:paraId="2F8EB883" w14:textId="77777777" w:rsidR="00112D40" w:rsidRDefault="003E0739">
            <w:pPr>
              <w:pStyle w:val="TableParagraph"/>
              <w:ind w:left="13" w:right="2"/>
              <w:rPr>
                <w:sz w:val="18"/>
              </w:rPr>
            </w:pPr>
            <w:r>
              <w:rPr>
                <w:spacing w:val="-5"/>
                <w:sz w:val="18"/>
              </w:rPr>
              <w:t>0%</w:t>
            </w:r>
          </w:p>
        </w:tc>
        <w:tc>
          <w:tcPr>
            <w:tcW w:w="933" w:type="dxa"/>
          </w:tcPr>
          <w:p w14:paraId="11493B3B" w14:textId="77777777" w:rsidR="00112D40" w:rsidRDefault="003E0739">
            <w:pPr>
              <w:pStyle w:val="TableParagraph"/>
              <w:ind w:left="8"/>
              <w:rPr>
                <w:sz w:val="18"/>
              </w:rPr>
            </w:pPr>
            <w:r>
              <w:rPr>
                <w:spacing w:val="-5"/>
                <w:sz w:val="18"/>
              </w:rPr>
              <w:t>-1%</w:t>
            </w:r>
          </w:p>
        </w:tc>
      </w:tr>
      <w:tr w:rsidR="00112D40" w14:paraId="05EBC946" w14:textId="77777777">
        <w:trPr>
          <w:trHeight w:val="220"/>
        </w:trPr>
        <w:tc>
          <w:tcPr>
            <w:tcW w:w="2384" w:type="dxa"/>
            <w:shd w:val="clear" w:color="auto" w:fill="CFDFE7"/>
          </w:tcPr>
          <w:p w14:paraId="4D39A98E" w14:textId="77777777" w:rsidR="00112D40" w:rsidRDefault="003E0739">
            <w:pPr>
              <w:pStyle w:val="TableParagraph"/>
              <w:ind w:left="19" w:right="1"/>
              <w:rPr>
                <w:sz w:val="18"/>
              </w:rPr>
            </w:pPr>
            <w:r>
              <w:rPr>
                <w:spacing w:val="-2"/>
                <w:sz w:val="18"/>
              </w:rPr>
              <w:t>Givre</w:t>
            </w:r>
          </w:p>
        </w:tc>
        <w:tc>
          <w:tcPr>
            <w:tcW w:w="1179" w:type="dxa"/>
          </w:tcPr>
          <w:p w14:paraId="382A9B41" w14:textId="77777777" w:rsidR="00112D40" w:rsidRDefault="003E0739">
            <w:pPr>
              <w:pStyle w:val="TableParagraph"/>
              <w:ind w:left="17"/>
              <w:rPr>
                <w:sz w:val="18"/>
              </w:rPr>
            </w:pPr>
            <w:r>
              <w:rPr>
                <w:spacing w:val="-5"/>
                <w:sz w:val="18"/>
              </w:rPr>
              <w:t>+1%</w:t>
            </w:r>
          </w:p>
        </w:tc>
        <w:tc>
          <w:tcPr>
            <w:tcW w:w="923" w:type="dxa"/>
          </w:tcPr>
          <w:p w14:paraId="5592F151" w14:textId="77777777" w:rsidR="00112D40" w:rsidRDefault="003E0739">
            <w:pPr>
              <w:pStyle w:val="TableParagraph"/>
              <w:ind w:left="18" w:right="2"/>
              <w:rPr>
                <w:sz w:val="18"/>
              </w:rPr>
            </w:pPr>
            <w:r>
              <w:rPr>
                <w:spacing w:val="-5"/>
                <w:sz w:val="18"/>
              </w:rPr>
              <w:t>0%</w:t>
            </w:r>
          </w:p>
        </w:tc>
        <w:tc>
          <w:tcPr>
            <w:tcW w:w="1141" w:type="dxa"/>
          </w:tcPr>
          <w:p w14:paraId="01408F10" w14:textId="77777777" w:rsidR="00112D40" w:rsidRDefault="003E0739">
            <w:pPr>
              <w:pStyle w:val="TableParagraph"/>
              <w:ind w:left="13"/>
              <w:rPr>
                <w:sz w:val="18"/>
              </w:rPr>
            </w:pPr>
            <w:r>
              <w:rPr>
                <w:spacing w:val="-5"/>
                <w:sz w:val="18"/>
              </w:rPr>
              <w:t>+1%</w:t>
            </w:r>
          </w:p>
        </w:tc>
        <w:tc>
          <w:tcPr>
            <w:tcW w:w="933" w:type="dxa"/>
          </w:tcPr>
          <w:p w14:paraId="24BD1C1A" w14:textId="77777777" w:rsidR="00112D40" w:rsidRDefault="003E0739">
            <w:pPr>
              <w:pStyle w:val="TableParagraph"/>
              <w:ind w:left="8" w:right="2"/>
              <w:rPr>
                <w:sz w:val="18"/>
              </w:rPr>
            </w:pPr>
            <w:r>
              <w:rPr>
                <w:spacing w:val="-5"/>
                <w:sz w:val="18"/>
              </w:rPr>
              <w:t>0%</w:t>
            </w:r>
          </w:p>
        </w:tc>
      </w:tr>
      <w:tr w:rsidR="00112D40" w14:paraId="3C1FD27E" w14:textId="77777777">
        <w:trPr>
          <w:trHeight w:val="218"/>
        </w:trPr>
        <w:tc>
          <w:tcPr>
            <w:tcW w:w="2384" w:type="dxa"/>
            <w:shd w:val="clear" w:color="auto" w:fill="CFDFE7"/>
          </w:tcPr>
          <w:p w14:paraId="41952768" w14:textId="77777777" w:rsidR="00112D40" w:rsidRDefault="003E0739">
            <w:pPr>
              <w:pStyle w:val="TableParagraph"/>
              <w:spacing w:before="0" w:line="198" w:lineRule="exact"/>
              <w:ind w:left="19" w:right="6"/>
              <w:rPr>
                <w:sz w:val="18"/>
              </w:rPr>
            </w:pPr>
            <w:r>
              <w:rPr>
                <w:spacing w:val="-2"/>
                <w:sz w:val="18"/>
              </w:rPr>
              <w:t>Bruxelles</w:t>
            </w:r>
          </w:p>
        </w:tc>
        <w:tc>
          <w:tcPr>
            <w:tcW w:w="1179" w:type="dxa"/>
          </w:tcPr>
          <w:p w14:paraId="12159FFB" w14:textId="77777777" w:rsidR="00112D40" w:rsidRDefault="003E0739">
            <w:pPr>
              <w:pStyle w:val="TableParagraph"/>
              <w:spacing w:before="0" w:line="198" w:lineRule="exact"/>
              <w:ind w:left="17"/>
              <w:rPr>
                <w:sz w:val="18"/>
              </w:rPr>
            </w:pPr>
            <w:r>
              <w:rPr>
                <w:spacing w:val="-5"/>
                <w:sz w:val="18"/>
              </w:rPr>
              <w:t>+1%</w:t>
            </w:r>
          </w:p>
        </w:tc>
        <w:tc>
          <w:tcPr>
            <w:tcW w:w="923" w:type="dxa"/>
          </w:tcPr>
          <w:p w14:paraId="62A71E39" w14:textId="77777777" w:rsidR="00112D40" w:rsidRDefault="003E0739">
            <w:pPr>
              <w:pStyle w:val="TableParagraph"/>
              <w:spacing w:before="0" w:line="198" w:lineRule="exact"/>
              <w:ind w:left="18"/>
              <w:rPr>
                <w:sz w:val="18"/>
              </w:rPr>
            </w:pPr>
            <w:r>
              <w:rPr>
                <w:spacing w:val="-5"/>
                <w:sz w:val="18"/>
              </w:rPr>
              <w:t>+1%</w:t>
            </w:r>
          </w:p>
        </w:tc>
        <w:tc>
          <w:tcPr>
            <w:tcW w:w="1141" w:type="dxa"/>
          </w:tcPr>
          <w:p w14:paraId="403F59D5" w14:textId="77777777" w:rsidR="00112D40" w:rsidRDefault="003E0739">
            <w:pPr>
              <w:pStyle w:val="TableParagraph"/>
              <w:spacing w:before="0" w:line="198" w:lineRule="exact"/>
              <w:ind w:left="13" w:right="2"/>
              <w:rPr>
                <w:sz w:val="18"/>
              </w:rPr>
            </w:pPr>
            <w:r>
              <w:rPr>
                <w:spacing w:val="-5"/>
                <w:sz w:val="18"/>
              </w:rPr>
              <w:t>0%</w:t>
            </w:r>
          </w:p>
        </w:tc>
        <w:tc>
          <w:tcPr>
            <w:tcW w:w="933" w:type="dxa"/>
          </w:tcPr>
          <w:p w14:paraId="59661426" w14:textId="77777777" w:rsidR="00112D40" w:rsidRDefault="003E0739">
            <w:pPr>
              <w:pStyle w:val="TableParagraph"/>
              <w:spacing w:before="0" w:line="198" w:lineRule="exact"/>
              <w:ind w:left="8" w:right="2"/>
              <w:rPr>
                <w:sz w:val="18"/>
              </w:rPr>
            </w:pPr>
            <w:r>
              <w:rPr>
                <w:spacing w:val="-5"/>
                <w:sz w:val="18"/>
              </w:rPr>
              <w:t>0%</w:t>
            </w:r>
          </w:p>
        </w:tc>
      </w:tr>
      <w:tr w:rsidR="00112D40" w14:paraId="0571E53B" w14:textId="77777777">
        <w:trPr>
          <w:trHeight w:val="220"/>
        </w:trPr>
        <w:tc>
          <w:tcPr>
            <w:tcW w:w="2384" w:type="dxa"/>
            <w:shd w:val="clear" w:color="auto" w:fill="CFDFE7"/>
          </w:tcPr>
          <w:p w14:paraId="2BDAF9B3" w14:textId="77777777" w:rsidR="00112D40" w:rsidRDefault="003E0739">
            <w:pPr>
              <w:pStyle w:val="TableParagraph"/>
              <w:ind w:left="19" w:right="3"/>
              <w:rPr>
                <w:sz w:val="18"/>
              </w:rPr>
            </w:pPr>
            <w:r>
              <w:rPr>
                <w:spacing w:val="-2"/>
                <w:sz w:val="18"/>
              </w:rPr>
              <w:t>Woluwe-Saint-Pierre</w:t>
            </w:r>
          </w:p>
        </w:tc>
        <w:tc>
          <w:tcPr>
            <w:tcW w:w="1179" w:type="dxa"/>
          </w:tcPr>
          <w:p w14:paraId="0AAA1E46" w14:textId="77777777" w:rsidR="00112D40" w:rsidRDefault="003E0739">
            <w:pPr>
              <w:pStyle w:val="TableParagraph"/>
              <w:ind w:left="17" w:right="3"/>
              <w:rPr>
                <w:sz w:val="18"/>
              </w:rPr>
            </w:pPr>
            <w:r>
              <w:rPr>
                <w:spacing w:val="-5"/>
                <w:sz w:val="18"/>
              </w:rPr>
              <w:t>0%</w:t>
            </w:r>
          </w:p>
        </w:tc>
        <w:tc>
          <w:tcPr>
            <w:tcW w:w="923" w:type="dxa"/>
          </w:tcPr>
          <w:p w14:paraId="3B581987" w14:textId="77777777" w:rsidR="00112D40" w:rsidRDefault="003E0739">
            <w:pPr>
              <w:pStyle w:val="TableParagraph"/>
              <w:ind w:left="18" w:right="2"/>
              <w:rPr>
                <w:sz w:val="18"/>
              </w:rPr>
            </w:pPr>
            <w:r>
              <w:rPr>
                <w:spacing w:val="-5"/>
                <w:sz w:val="18"/>
              </w:rPr>
              <w:t>0%</w:t>
            </w:r>
          </w:p>
        </w:tc>
        <w:tc>
          <w:tcPr>
            <w:tcW w:w="1141" w:type="dxa"/>
          </w:tcPr>
          <w:p w14:paraId="3DD82F6D" w14:textId="77777777" w:rsidR="00112D40" w:rsidRDefault="003E0739">
            <w:pPr>
              <w:pStyle w:val="TableParagraph"/>
              <w:ind w:left="13" w:right="2"/>
              <w:rPr>
                <w:sz w:val="18"/>
              </w:rPr>
            </w:pPr>
            <w:r>
              <w:rPr>
                <w:spacing w:val="-5"/>
                <w:sz w:val="18"/>
              </w:rPr>
              <w:t>0%</w:t>
            </w:r>
          </w:p>
        </w:tc>
        <w:tc>
          <w:tcPr>
            <w:tcW w:w="933" w:type="dxa"/>
          </w:tcPr>
          <w:p w14:paraId="29A04B34" w14:textId="77777777" w:rsidR="00112D40" w:rsidRDefault="003E0739">
            <w:pPr>
              <w:pStyle w:val="TableParagraph"/>
              <w:ind w:left="8"/>
              <w:rPr>
                <w:sz w:val="18"/>
              </w:rPr>
            </w:pPr>
            <w:r>
              <w:rPr>
                <w:spacing w:val="-5"/>
                <w:sz w:val="18"/>
              </w:rPr>
              <w:t>+1%</w:t>
            </w:r>
          </w:p>
        </w:tc>
      </w:tr>
      <w:tr w:rsidR="00112D40" w14:paraId="320C88CD" w14:textId="77777777">
        <w:trPr>
          <w:trHeight w:val="220"/>
        </w:trPr>
        <w:tc>
          <w:tcPr>
            <w:tcW w:w="2384" w:type="dxa"/>
            <w:shd w:val="clear" w:color="auto" w:fill="CFDFE7"/>
          </w:tcPr>
          <w:p w14:paraId="7D73CC04" w14:textId="77777777" w:rsidR="00112D40" w:rsidRDefault="003E0739">
            <w:pPr>
              <w:pStyle w:val="TableParagraph"/>
              <w:ind w:left="19" w:right="6"/>
              <w:rPr>
                <w:sz w:val="18"/>
              </w:rPr>
            </w:pPr>
            <w:r>
              <w:rPr>
                <w:spacing w:val="-2"/>
                <w:sz w:val="18"/>
              </w:rPr>
              <w:t>Saint-Jean-Molenbeek</w:t>
            </w:r>
          </w:p>
        </w:tc>
        <w:tc>
          <w:tcPr>
            <w:tcW w:w="1179" w:type="dxa"/>
          </w:tcPr>
          <w:p w14:paraId="5E66AF83" w14:textId="77777777" w:rsidR="00112D40" w:rsidRDefault="003E0739">
            <w:pPr>
              <w:pStyle w:val="TableParagraph"/>
              <w:ind w:left="17" w:right="3"/>
              <w:rPr>
                <w:sz w:val="18"/>
              </w:rPr>
            </w:pPr>
            <w:r>
              <w:rPr>
                <w:spacing w:val="-5"/>
                <w:sz w:val="18"/>
              </w:rPr>
              <w:t>0%</w:t>
            </w:r>
          </w:p>
        </w:tc>
        <w:tc>
          <w:tcPr>
            <w:tcW w:w="923" w:type="dxa"/>
          </w:tcPr>
          <w:p w14:paraId="24680A62" w14:textId="77777777" w:rsidR="00112D40" w:rsidRDefault="003E0739">
            <w:pPr>
              <w:pStyle w:val="TableParagraph"/>
              <w:ind w:left="18"/>
              <w:rPr>
                <w:sz w:val="18"/>
              </w:rPr>
            </w:pPr>
            <w:r>
              <w:rPr>
                <w:spacing w:val="-5"/>
                <w:sz w:val="18"/>
              </w:rPr>
              <w:t>-1%</w:t>
            </w:r>
          </w:p>
        </w:tc>
        <w:tc>
          <w:tcPr>
            <w:tcW w:w="1141" w:type="dxa"/>
          </w:tcPr>
          <w:p w14:paraId="46632A9E" w14:textId="77777777" w:rsidR="00112D40" w:rsidRDefault="003E0739">
            <w:pPr>
              <w:pStyle w:val="TableParagraph"/>
              <w:ind w:left="13"/>
              <w:rPr>
                <w:sz w:val="18"/>
              </w:rPr>
            </w:pPr>
            <w:r>
              <w:rPr>
                <w:spacing w:val="-5"/>
                <w:sz w:val="18"/>
              </w:rPr>
              <w:t>+1%</w:t>
            </w:r>
          </w:p>
        </w:tc>
        <w:tc>
          <w:tcPr>
            <w:tcW w:w="933" w:type="dxa"/>
          </w:tcPr>
          <w:p w14:paraId="6566C125" w14:textId="77777777" w:rsidR="00112D40" w:rsidRDefault="003E0739">
            <w:pPr>
              <w:pStyle w:val="TableParagraph"/>
              <w:ind w:left="8"/>
              <w:rPr>
                <w:sz w:val="18"/>
              </w:rPr>
            </w:pPr>
            <w:r>
              <w:rPr>
                <w:spacing w:val="-5"/>
                <w:sz w:val="18"/>
              </w:rPr>
              <w:t>+1%</w:t>
            </w:r>
          </w:p>
        </w:tc>
      </w:tr>
      <w:tr w:rsidR="00112D40" w14:paraId="0AA4D88E" w14:textId="77777777">
        <w:trPr>
          <w:trHeight w:val="220"/>
        </w:trPr>
        <w:tc>
          <w:tcPr>
            <w:tcW w:w="2384" w:type="dxa"/>
            <w:shd w:val="clear" w:color="auto" w:fill="CFDFE7"/>
          </w:tcPr>
          <w:p w14:paraId="25E8EA94" w14:textId="77777777" w:rsidR="00112D40" w:rsidRDefault="003E0739">
            <w:pPr>
              <w:pStyle w:val="TableParagraph"/>
              <w:ind w:left="19"/>
              <w:rPr>
                <w:sz w:val="18"/>
              </w:rPr>
            </w:pPr>
            <w:r>
              <w:rPr>
                <w:spacing w:val="-2"/>
                <w:sz w:val="18"/>
              </w:rPr>
              <w:t>Evere</w:t>
            </w:r>
          </w:p>
        </w:tc>
        <w:tc>
          <w:tcPr>
            <w:tcW w:w="1179" w:type="dxa"/>
          </w:tcPr>
          <w:p w14:paraId="737BFBE4" w14:textId="77777777" w:rsidR="00112D40" w:rsidRDefault="003E0739">
            <w:pPr>
              <w:pStyle w:val="TableParagraph"/>
              <w:ind w:left="17"/>
              <w:rPr>
                <w:sz w:val="18"/>
              </w:rPr>
            </w:pPr>
            <w:r>
              <w:rPr>
                <w:spacing w:val="-5"/>
                <w:sz w:val="18"/>
              </w:rPr>
              <w:t>+2%</w:t>
            </w:r>
          </w:p>
        </w:tc>
        <w:tc>
          <w:tcPr>
            <w:tcW w:w="923" w:type="dxa"/>
          </w:tcPr>
          <w:p w14:paraId="767B48A5" w14:textId="77777777" w:rsidR="00112D40" w:rsidRDefault="003E0739">
            <w:pPr>
              <w:pStyle w:val="TableParagraph"/>
              <w:ind w:left="18"/>
              <w:rPr>
                <w:sz w:val="18"/>
              </w:rPr>
            </w:pPr>
            <w:r>
              <w:rPr>
                <w:spacing w:val="-5"/>
                <w:sz w:val="18"/>
              </w:rPr>
              <w:t>+3%</w:t>
            </w:r>
          </w:p>
        </w:tc>
        <w:tc>
          <w:tcPr>
            <w:tcW w:w="1141" w:type="dxa"/>
          </w:tcPr>
          <w:p w14:paraId="729ED4A7" w14:textId="77777777" w:rsidR="00112D40" w:rsidRDefault="003E0739">
            <w:pPr>
              <w:pStyle w:val="TableParagraph"/>
              <w:ind w:left="13"/>
              <w:rPr>
                <w:sz w:val="18"/>
              </w:rPr>
            </w:pPr>
            <w:r>
              <w:rPr>
                <w:spacing w:val="-5"/>
                <w:sz w:val="18"/>
              </w:rPr>
              <w:t>+3%</w:t>
            </w:r>
          </w:p>
        </w:tc>
        <w:tc>
          <w:tcPr>
            <w:tcW w:w="933" w:type="dxa"/>
          </w:tcPr>
          <w:p w14:paraId="52510E77" w14:textId="77777777" w:rsidR="00112D40" w:rsidRDefault="003E0739">
            <w:pPr>
              <w:pStyle w:val="TableParagraph"/>
              <w:ind w:left="8"/>
              <w:rPr>
                <w:sz w:val="18"/>
              </w:rPr>
            </w:pPr>
            <w:r>
              <w:rPr>
                <w:spacing w:val="-5"/>
                <w:sz w:val="18"/>
              </w:rPr>
              <w:t>+3%</w:t>
            </w:r>
          </w:p>
        </w:tc>
      </w:tr>
      <w:tr w:rsidR="00112D40" w14:paraId="54C25F5D" w14:textId="77777777">
        <w:trPr>
          <w:trHeight w:val="218"/>
        </w:trPr>
        <w:tc>
          <w:tcPr>
            <w:tcW w:w="2384" w:type="dxa"/>
            <w:shd w:val="clear" w:color="auto" w:fill="CFDFE7"/>
          </w:tcPr>
          <w:p w14:paraId="71147395" w14:textId="77777777" w:rsidR="00112D40" w:rsidRDefault="003E0739">
            <w:pPr>
              <w:pStyle w:val="TableParagraph"/>
              <w:spacing w:before="0" w:line="198" w:lineRule="exact"/>
              <w:ind w:left="19" w:right="3"/>
              <w:rPr>
                <w:sz w:val="18"/>
              </w:rPr>
            </w:pPr>
            <w:r>
              <w:rPr>
                <w:spacing w:val="-2"/>
                <w:sz w:val="18"/>
              </w:rPr>
              <w:t>Jette</w:t>
            </w:r>
          </w:p>
        </w:tc>
        <w:tc>
          <w:tcPr>
            <w:tcW w:w="1179" w:type="dxa"/>
          </w:tcPr>
          <w:p w14:paraId="38A31D94" w14:textId="77777777" w:rsidR="00112D40" w:rsidRDefault="003E0739">
            <w:pPr>
              <w:pStyle w:val="TableParagraph"/>
              <w:spacing w:before="0" w:line="198" w:lineRule="exact"/>
              <w:ind w:left="17"/>
              <w:rPr>
                <w:sz w:val="18"/>
              </w:rPr>
            </w:pPr>
            <w:r>
              <w:rPr>
                <w:spacing w:val="-5"/>
                <w:sz w:val="18"/>
              </w:rPr>
              <w:t>-3%</w:t>
            </w:r>
          </w:p>
        </w:tc>
        <w:tc>
          <w:tcPr>
            <w:tcW w:w="923" w:type="dxa"/>
          </w:tcPr>
          <w:p w14:paraId="64B299BE" w14:textId="77777777" w:rsidR="00112D40" w:rsidRDefault="003E0739">
            <w:pPr>
              <w:pStyle w:val="TableParagraph"/>
              <w:spacing w:before="0" w:line="198" w:lineRule="exact"/>
              <w:ind w:left="18"/>
              <w:rPr>
                <w:sz w:val="18"/>
              </w:rPr>
            </w:pPr>
            <w:r>
              <w:rPr>
                <w:spacing w:val="-5"/>
                <w:sz w:val="18"/>
              </w:rPr>
              <w:t>-3%</w:t>
            </w:r>
          </w:p>
        </w:tc>
        <w:tc>
          <w:tcPr>
            <w:tcW w:w="1141" w:type="dxa"/>
          </w:tcPr>
          <w:p w14:paraId="32C10C34" w14:textId="77777777" w:rsidR="00112D40" w:rsidRDefault="003E0739">
            <w:pPr>
              <w:pStyle w:val="TableParagraph"/>
              <w:spacing w:before="0" w:line="198" w:lineRule="exact"/>
              <w:ind w:left="13"/>
              <w:rPr>
                <w:sz w:val="18"/>
              </w:rPr>
            </w:pPr>
            <w:r>
              <w:rPr>
                <w:spacing w:val="-5"/>
                <w:sz w:val="18"/>
              </w:rPr>
              <w:t>-1%</w:t>
            </w:r>
          </w:p>
        </w:tc>
        <w:tc>
          <w:tcPr>
            <w:tcW w:w="933" w:type="dxa"/>
          </w:tcPr>
          <w:p w14:paraId="32FDFC3C" w14:textId="77777777" w:rsidR="00112D40" w:rsidRDefault="003E0739">
            <w:pPr>
              <w:pStyle w:val="TableParagraph"/>
              <w:spacing w:before="0" w:line="198" w:lineRule="exact"/>
              <w:ind w:left="8" w:right="2"/>
              <w:rPr>
                <w:sz w:val="18"/>
              </w:rPr>
            </w:pPr>
            <w:r>
              <w:rPr>
                <w:spacing w:val="-5"/>
                <w:sz w:val="18"/>
              </w:rPr>
              <w:t>0%</w:t>
            </w:r>
          </w:p>
        </w:tc>
      </w:tr>
      <w:tr w:rsidR="00112D40" w14:paraId="23D36A5D" w14:textId="77777777">
        <w:trPr>
          <w:trHeight w:val="220"/>
        </w:trPr>
        <w:tc>
          <w:tcPr>
            <w:tcW w:w="2384" w:type="dxa"/>
            <w:shd w:val="clear" w:color="auto" w:fill="CFDFE7"/>
          </w:tcPr>
          <w:p w14:paraId="3FD15D42" w14:textId="77777777" w:rsidR="00112D40" w:rsidRDefault="003E0739">
            <w:pPr>
              <w:pStyle w:val="TableParagraph"/>
              <w:ind w:left="19"/>
              <w:rPr>
                <w:sz w:val="18"/>
              </w:rPr>
            </w:pPr>
            <w:r>
              <w:rPr>
                <w:spacing w:val="-2"/>
                <w:sz w:val="18"/>
              </w:rPr>
              <w:t>Watermaal-Bosvoorde</w:t>
            </w:r>
          </w:p>
        </w:tc>
        <w:tc>
          <w:tcPr>
            <w:tcW w:w="1179" w:type="dxa"/>
          </w:tcPr>
          <w:p w14:paraId="5DF38B16" w14:textId="77777777" w:rsidR="00112D40" w:rsidRDefault="003E0739">
            <w:pPr>
              <w:pStyle w:val="TableParagraph"/>
              <w:ind w:left="17"/>
              <w:rPr>
                <w:sz w:val="18"/>
              </w:rPr>
            </w:pPr>
            <w:r>
              <w:rPr>
                <w:spacing w:val="-5"/>
                <w:sz w:val="18"/>
              </w:rPr>
              <w:t>-2%</w:t>
            </w:r>
          </w:p>
        </w:tc>
        <w:tc>
          <w:tcPr>
            <w:tcW w:w="923" w:type="dxa"/>
          </w:tcPr>
          <w:p w14:paraId="632BAA39" w14:textId="77777777" w:rsidR="00112D40" w:rsidRDefault="003E0739">
            <w:pPr>
              <w:pStyle w:val="TableParagraph"/>
              <w:ind w:left="18"/>
              <w:rPr>
                <w:sz w:val="18"/>
              </w:rPr>
            </w:pPr>
            <w:r>
              <w:rPr>
                <w:spacing w:val="-5"/>
                <w:sz w:val="18"/>
              </w:rPr>
              <w:t>-2%</w:t>
            </w:r>
          </w:p>
        </w:tc>
        <w:tc>
          <w:tcPr>
            <w:tcW w:w="1141" w:type="dxa"/>
          </w:tcPr>
          <w:p w14:paraId="1D2E47BE" w14:textId="77777777" w:rsidR="00112D40" w:rsidRDefault="003E0739">
            <w:pPr>
              <w:pStyle w:val="TableParagraph"/>
              <w:ind w:left="13"/>
              <w:rPr>
                <w:sz w:val="18"/>
              </w:rPr>
            </w:pPr>
            <w:r>
              <w:rPr>
                <w:spacing w:val="-5"/>
                <w:sz w:val="18"/>
              </w:rPr>
              <w:t>-3%</w:t>
            </w:r>
          </w:p>
        </w:tc>
        <w:tc>
          <w:tcPr>
            <w:tcW w:w="933" w:type="dxa"/>
          </w:tcPr>
          <w:p w14:paraId="1383013E" w14:textId="77777777" w:rsidR="00112D40" w:rsidRDefault="003E0739">
            <w:pPr>
              <w:pStyle w:val="TableParagraph"/>
              <w:ind w:left="8" w:right="2"/>
              <w:rPr>
                <w:sz w:val="18"/>
              </w:rPr>
            </w:pPr>
            <w:r>
              <w:rPr>
                <w:spacing w:val="-5"/>
                <w:sz w:val="18"/>
              </w:rPr>
              <w:t>0%</w:t>
            </w:r>
          </w:p>
        </w:tc>
      </w:tr>
      <w:tr w:rsidR="00112D40" w14:paraId="5B3BD930" w14:textId="77777777">
        <w:trPr>
          <w:trHeight w:val="220"/>
        </w:trPr>
        <w:tc>
          <w:tcPr>
            <w:tcW w:w="2384" w:type="dxa"/>
            <w:shd w:val="clear" w:color="auto" w:fill="CFDFE7"/>
          </w:tcPr>
          <w:p w14:paraId="00A4262A" w14:textId="77777777" w:rsidR="00112D40" w:rsidRDefault="003E0739">
            <w:pPr>
              <w:pStyle w:val="TableParagraph"/>
              <w:ind w:left="19" w:right="6"/>
              <w:rPr>
                <w:sz w:val="18"/>
              </w:rPr>
            </w:pPr>
            <w:r>
              <w:rPr>
                <w:spacing w:val="-2"/>
                <w:sz w:val="18"/>
              </w:rPr>
              <w:t>St. Agatha Berchem</w:t>
            </w:r>
          </w:p>
        </w:tc>
        <w:tc>
          <w:tcPr>
            <w:tcW w:w="1179" w:type="dxa"/>
          </w:tcPr>
          <w:p w14:paraId="3458CB76" w14:textId="77777777" w:rsidR="00112D40" w:rsidRDefault="003E0739">
            <w:pPr>
              <w:pStyle w:val="TableParagraph"/>
              <w:ind w:left="17"/>
              <w:rPr>
                <w:sz w:val="18"/>
              </w:rPr>
            </w:pPr>
            <w:r>
              <w:rPr>
                <w:spacing w:val="-5"/>
                <w:sz w:val="18"/>
              </w:rPr>
              <w:t>+2%</w:t>
            </w:r>
          </w:p>
        </w:tc>
        <w:tc>
          <w:tcPr>
            <w:tcW w:w="923" w:type="dxa"/>
          </w:tcPr>
          <w:p w14:paraId="4D823C2B" w14:textId="77777777" w:rsidR="00112D40" w:rsidRDefault="003E0739">
            <w:pPr>
              <w:pStyle w:val="TableParagraph"/>
              <w:ind w:left="18"/>
              <w:rPr>
                <w:sz w:val="18"/>
              </w:rPr>
            </w:pPr>
            <w:r>
              <w:rPr>
                <w:spacing w:val="-5"/>
                <w:sz w:val="18"/>
              </w:rPr>
              <w:t>+3%</w:t>
            </w:r>
          </w:p>
        </w:tc>
        <w:tc>
          <w:tcPr>
            <w:tcW w:w="1141" w:type="dxa"/>
          </w:tcPr>
          <w:p w14:paraId="184B1BD9" w14:textId="77777777" w:rsidR="00112D40" w:rsidRDefault="003E0739">
            <w:pPr>
              <w:pStyle w:val="TableParagraph"/>
              <w:ind w:left="13"/>
              <w:rPr>
                <w:sz w:val="18"/>
              </w:rPr>
            </w:pPr>
            <w:r>
              <w:rPr>
                <w:spacing w:val="-5"/>
                <w:sz w:val="18"/>
              </w:rPr>
              <w:t>+1%</w:t>
            </w:r>
          </w:p>
        </w:tc>
        <w:tc>
          <w:tcPr>
            <w:tcW w:w="933" w:type="dxa"/>
          </w:tcPr>
          <w:p w14:paraId="147803F0" w14:textId="77777777" w:rsidR="00112D40" w:rsidRDefault="003E0739">
            <w:pPr>
              <w:pStyle w:val="TableParagraph"/>
              <w:ind w:left="8"/>
              <w:rPr>
                <w:sz w:val="18"/>
              </w:rPr>
            </w:pPr>
            <w:r>
              <w:rPr>
                <w:spacing w:val="-5"/>
                <w:sz w:val="18"/>
              </w:rPr>
              <w:t>+1%</w:t>
            </w:r>
          </w:p>
        </w:tc>
      </w:tr>
      <w:tr w:rsidR="00112D40" w14:paraId="2ECBA238" w14:textId="77777777">
        <w:trPr>
          <w:trHeight w:val="218"/>
        </w:trPr>
        <w:tc>
          <w:tcPr>
            <w:tcW w:w="2384" w:type="dxa"/>
            <w:shd w:val="clear" w:color="auto" w:fill="CFDFE7"/>
          </w:tcPr>
          <w:p w14:paraId="2207FFD3" w14:textId="77777777" w:rsidR="00112D40" w:rsidRDefault="003E0739">
            <w:pPr>
              <w:pStyle w:val="TableParagraph"/>
              <w:spacing w:before="0" w:line="198" w:lineRule="exact"/>
              <w:ind w:left="19" w:right="4"/>
              <w:rPr>
                <w:sz w:val="18"/>
              </w:rPr>
            </w:pPr>
            <w:r>
              <w:rPr>
                <w:spacing w:val="-2"/>
                <w:sz w:val="18"/>
              </w:rPr>
              <w:t>Auderghem</w:t>
            </w:r>
          </w:p>
        </w:tc>
        <w:tc>
          <w:tcPr>
            <w:tcW w:w="1179" w:type="dxa"/>
          </w:tcPr>
          <w:p w14:paraId="27EDFF05" w14:textId="77777777" w:rsidR="00112D40" w:rsidRDefault="003E0739">
            <w:pPr>
              <w:pStyle w:val="TableParagraph"/>
              <w:spacing w:before="0" w:line="198" w:lineRule="exact"/>
              <w:ind w:left="17" w:right="3"/>
              <w:rPr>
                <w:sz w:val="18"/>
              </w:rPr>
            </w:pPr>
            <w:r>
              <w:rPr>
                <w:spacing w:val="-5"/>
                <w:sz w:val="18"/>
              </w:rPr>
              <w:t>0%</w:t>
            </w:r>
          </w:p>
        </w:tc>
        <w:tc>
          <w:tcPr>
            <w:tcW w:w="923" w:type="dxa"/>
          </w:tcPr>
          <w:p w14:paraId="705D3396" w14:textId="77777777" w:rsidR="00112D40" w:rsidRDefault="003E0739">
            <w:pPr>
              <w:pStyle w:val="TableParagraph"/>
              <w:spacing w:before="0" w:line="198" w:lineRule="exact"/>
              <w:ind w:left="18"/>
              <w:rPr>
                <w:sz w:val="18"/>
              </w:rPr>
            </w:pPr>
            <w:r>
              <w:rPr>
                <w:spacing w:val="-5"/>
                <w:sz w:val="18"/>
              </w:rPr>
              <w:t>-1%</w:t>
            </w:r>
          </w:p>
        </w:tc>
        <w:tc>
          <w:tcPr>
            <w:tcW w:w="1141" w:type="dxa"/>
          </w:tcPr>
          <w:p w14:paraId="4290FA5A" w14:textId="77777777" w:rsidR="00112D40" w:rsidRDefault="003E0739">
            <w:pPr>
              <w:pStyle w:val="TableParagraph"/>
              <w:spacing w:before="0" w:line="198" w:lineRule="exact"/>
              <w:ind w:left="13"/>
              <w:rPr>
                <w:sz w:val="18"/>
              </w:rPr>
            </w:pPr>
            <w:r>
              <w:rPr>
                <w:spacing w:val="-5"/>
                <w:sz w:val="18"/>
              </w:rPr>
              <w:t>-6%</w:t>
            </w:r>
          </w:p>
        </w:tc>
        <w:tc>
          <w:tcPr>
            <w:tcW w:w="933" w:type="dxa"/>
          </w:tcPr>
          <w:p w14:paraId="4EE12816" w14:textId="77777777" w:rsidR="00112D40" w:rsidRDefault="003E0739">
            <w:pPr>
              <w:pStyle w:val="TableParagraph"/>
              <w:spacing w:before="0" w:line="198" w:lineRule="exact"/>
              <w:ind w:left="8"/>
              <w:rPr>
                <w:sz w:val="18"/>
              </w:rPr>
            </w:pPr>
            <w:r>
              <w:rPr>
                <w:spacing w:val="-5"/>
                <w:sz w:val="18"/>
              </w:rPr>
              <w:t>-4%</w:t>
            </w:r>
          </w:p>
        </w:tc>
      </w:tr>
      <w:tr w:rsidR="00112D40" w14:paraId="410CBA1B" w14:textId="77777777">
        <w:trPr>
          <w:trHeight w:val="221"/>
        </w:trPr>
        <w:tc>
          <w:tcPr>
            <w:tcW w:w="2384" w:type="dxa"/>
            <w:shd w:val="clear" w:color="auto" w:fill="CFDFE7"/>
          </w:tcPr>
          <w:p w14:paraId="551B0A18" w14:textId="77777777" w:rsidR="00112D40" w:rsidRDefault="003E0739">
            <w:pPr>
              <w:pStyle w:val="TableParagraph"/>
              <w:spacing w:line="200" w:lineRule="exact"/>
              <w:ind w:left="19" w:right="2"/>
              <w:rPr>
                <w:sz w:val="18"/>
              </w:rPr>
            </w:pPr>
            <w:r>
              <w:rPr>
                <w:spacing w:val="-4"/>
                <w:sz w:val="18"/>
              </w:rPr>
              <w:t>Saint-Josse-ten-Noode</w:t>
            </w:r>
          </w:p>
        </w:tc>
        <w:tc>
          <w:tcPr>
            <w:tcW w:w="1179" w:type="dxa"/>
          </w:tcPr>
          <w:p w14:paraId="095F2D10" w14:textId="77777777" w:rsidR="00112D40" w:rsidRDefault="003E0739">
            <w:pPr>
              <w:pStyle w:val="TableParagraph"/>
              <w:spacing w:line="200" w:lineRule="exact"/>
              <w:ind w:left="17"/>
              <w:rPr>
                <w:sz w:val="18"/>
              </w:rPr>
            </w:pPr>
            <w:r>
              <w:rPr>
                <w:spacing w:val="-5"/>
                <w:sz w:val="18"/>
              </w:rPr>
              <w:t>-6%</w:t>
            </w:r>
          </w:p>
        </w:tc>
        <w:tc>
          <w:tcPr>
            <w:tcW w:w="923" w:type="dxa"/>
          </w:tcPr>
          <w:p w14:paraId="23507955" w14:textId="77777777" w:rsidR="00112D40" w:rsidRDefault="003E0739">
            <w:pPr>
              <w:pStyle w:val="TableParagraph"/>
              <w:spacing w:line="200" w:lineRule="exact"/>
              <w:ind w:left="18"/>
              <w:rPr>
                <w:sz w:val="18"/>
              </w:rPr>
            </w:pPr>
            <w:r>
              <w:rPr>
                <w:spacing w:val="-5"/>
                <w:sz w:val="18"/>
              </w:rPr>
              <w:t>-5%</w:t>
            </w:r>
          </w:p>
        </w:tc>
        <w:tc>
          <w:tcPr>
            <w:tcW w:w="1141" w:type="dxa"/>
          </w:tcPr>
          <w:p w14:paraId="614B8665" w14:textId="77777777" w:rsidR="00112D40" w:rsidRDefault="003E0739">
            <w:pPr>
              <w:pStyle w:val="TableParagraph"/>
              <w:spacing w:line="200" w:lineRule="exact"/>
              <w:ind w:left="13"/>
              <w:rPr>
                <w:sz w:val="18"/>
              </w:rPr>
            </w:pPr>
            <w:r>
              <w:rPr>
                <w:spacing w:val="-5"/>
                <w:sz w:val="18"/>
              </w:rPr>
              <w:t>-1%</w:t>
            </w:r>
          </w:p>
        </w:tc>
        <w:tc>
          <w:tcPr>
            <w:tcW w:w="933" w:type="dxa"/>
          </w:tcPr>
          <w:p w14:paraId="296FCCB3" w14:textId="77777777" w:rsidR="00112D40" w:rsidRDefault="003E0739">
            <w:pPr>
              <w:pStyle w:val="TableParagraph"/>
              <w:spacing w:line="200" w:lineRule="exact"/>
              <w:ind w:left="8"/>
              <w:rPr>
                <w:sz w:val="18"/>
              </w:rPr>
            </w:pPr>
            <w:r>
              <w:rPr>
                <w:spacing w:val="-5"/>
                <w:sz w:val="18"/>
              </w:rPr>
              <w:t>-1%</w:t>
            </w:r>
          </w:p>
        </w:tc>
      </w:tr>
      <w:tr w:rsidR="00112D40" w14:paraId="75A5277F" w14:textId="77777777">
        <w:trPr>
          <w:trHeight w:val="220"/>
        </w:trPr>
        <w:tc>
          <w:tcPr>
            <w:tcW w:w="2384" w:type="dxa"/>
            <w:shd w:val="clear" w:color="auto" w:fill="CFDFE7"/>
          </w:tcPr>
          <w:p w14:paraId="204C77CD" w14:textId="77777777" w:rsidR="00112D40" w:rsidRDefault="003E0739">
            <w:pPr>
              <w:pStyle w:val="TableParagraph"/>
              <w:ind w:left="19" w:right="4"/>
              <w:rPr>
                <w:sz w:val="18"/>
              </w:rPr>
            </w:pPr>
            <w:r>
              <w:rPr>
                <w:spacing w:val="-2"/>
                <w:sz w:val="18"/>
              </w:rPr>
              <w:t>Kraainem</w:t>
            </w:r>
          </w:p>
        </w:tc>
        <w:tc>
          <w:tcPr>
            <w:tcW w:w="1179" w:type="dxa"/>
          </w:tcPr>
          <w:p w14:paraId="309CACB8" w14:textId="77777777" w:rsidR="00112D40" w:rsidRDefault="003E0739">
            <w:pPr>
              <w:pStyle w:val="TableParagraph"/>
              <w:ind w:left="17"/>
              <w:rPr>
                <w:sz w:val="18"/>
              </w:rPr>
            </w:pPr>
            <w:r>
              <w:rPr>
                <w:spacing w:val="-5"/>
                <w:sz w:val="18"/>
              </w:rPr>
              <w:t>-2%</w:t>
            </w:r>
          </w:p>
        </w:tc>
        <w:tc>
          <w:tcPr>
            <w:tcW w:w="923" w:type="dxa"/>
          </w:tcPr>
          <w:p w14:paraId="059ADFFF" w14:textId="77777777" w:rsidR="00112D40" w:rsidRDefault="003E0739">
            <w:pPr>
              <w:pStyle w:val="TableParagraph"/>
              <w:ind w:left="18"/>
              <w:rPr>
                <w:sz w:val="18"/>
              </w:rPr>
            </w:pPr>
            <w:r>
              <w:rPr>
                <w:spacing w:val="-5"/>
                <w:sz w:val="18"/>
              </w:rPr>
              <w:t>+1%</w:t>
            </w:r>
          </w:p>
        </w:tc>
        <w:tc>
          <w:tcPr>
            <w:tcW w:w="1141" w:type="dxa"/>
          </w:tcPr>
          <w:p w14:paraId="218FE240" w14:textId="77777777" w:rsidR="00112D40" w:rsidRDefault="003E0739">
            <w:pPr>
              <w:pStyle w:val="TableParagraph"/>
              <w:ind w:left="13"/>
              <w:rPr>
                <w:sz w:val="18"/>
              </w:rPr>
            </w:pPr>
            <w:r>
              <w:rPr>
                <w:spacing w:val="-5"/>
                <w:sz w:val="18"/>
              </w:rPr>
              <w:t>+1%</w:t>
            </w:r>
          </w:p>
        </w:tc>
        <w:tc>
          <w:tcPr>
            <w:tcW w:w="933" w:type="dxa"/>
          </w:tcPr>
          <w:p w14:paraId="27E775F6" w14:textId="77777777" w:rsidR="00112D40" w:rsidRDefault="003E0739">
            <w:pPr>
              <w:pStyle w:val="TableParagraph"/>
              <w:ind w:left="8"/>
              <w:rPr>
                <w:sz w:val="18"/>
              </w:rPr>
            </w:pPr>
            <w:r>
              <w:rPr>
                <w:spacing w:val="-5"/>
                <w:sz w:val="18"/>
              </w:rPr>
              <w:t>+2%</w:t>
            </w:r>
          </w:p>
        </w:tc>
      </w:tr>
      <w:tr w:rsidR="00112D40" w14:paraId="25B70A59" w14:textId="77777777">
        <w:trPr>
          <w:trHeight w:val="220"/>
        </w:trPr>
        <w:tc>
          <w:tcPr>
            <w:tcW w:w="2384" w:type="dxa"/>
            <w:shd w:val="clear" w:color="auto" w:fill="CFDFE7"/>
          </w:tcPr>
          <w:p w14:paraId="5BE917C4" w14:textId="77777777" w:rsidR="00112D40" w:rsidRDefault="003E0739">
            <w:pPr>
              <w:pStyle w:val="TableParagraph"/>
              <w:ind w:left="19" w:right="5"/>
              <w:rPr>
                <w:sz w:val="18"/>
              </w:rPr>
            </w:pPr>
            <w:r>
              <w:rPr>
                <w:spacing w:val="-2"/>
                <w:sz w:val="18"/>
              </w:rPr>
              <w:t>Ganshoren</w:t>
            </w:r>
          </w:p>
        </w:tc>
        <w:tc>
          <w:tcPr>
            <w:tcW w:w="1179" w:type="dxa"/>
          </w:tcPr>
          <w:p w14:paraId="184191F2" w14:textId="77777777" w:rsidR="00112D40" w:rsidRDefault="003E0739">
            <w:pPr>
              <w:pStyle w:val="TableParagraph"/>
              <w:ind w:left="17"/>
              <w:rPr>
                <w:sz w:val="18"/>
              </w:rPr>
            </w:pPr>
            <w:r>
              <w:rPr>
                <w:spacing w:val="-5"/>
                <w:sz w:val="18"/>
              </w:rPr>
              <w:t>-3%</w:t>
            </w:r>
          </w:p>
        </w:tc>
        <w:tc>
          <w:tcPr>
            <w:tcW w:w="923" w:type="dxa"/>
          </w:tcPr>
          <w:p w14:paraId="2688BF4A" w14:textId="77777777" w:rsidR="00112D40" w:rsidRDefault="003E0739">
            <w:pPr>
              <w:pStyle w:val="TableParagraph"/>
              <w:ind w:left="18"/>
              <w:rPr>
                <w:sz w:val="18"/>
              </w:rPr>
            </w:pPr>
            <w:r>
              <w:rPr>
                <w:spacing w:val="-5"/>
                <w:sz w:val="18"/>
              </w:rPr>
              <w:t>-2%</w:t>
            </w:r>
          </w:p>
        </w:tc>
        <w:tc>
          <w:tcPr>
            <w:tcW w:w="1141" w:type="dxa"/>
          </w:tcPr>
          <w:p w14:paraId="671F5392" w14:textId="77777777" w:rsidR="00112D40" w:rsidRDefault="003E0739">
            <w:pPr>
              <w:pStyle w:val="TableParagraph"/>
              <w:ind w:left="13"/>
              <w:rPr>
                <w:sz w:val="18"/>
              </w:rPr>
            </w:pPr>
            <w:r>
              <w:rPr>
                <w:spacing w:val="-5"/>
                <w:sz w:val="18"/>
              </w:rPr>
              <w:t>+1%</w:t>
            </w:r>
          </w:p>
        </w:tc>
        <w:tc>
          <w:tcPr>
            <w:tcW w:w="933" w:type="dxa"/>
          </w:tcPr>
          <w:p w14:paraId="37D5F223" w14:textId="77777777" w:rsidR="00112D40" w:rsidRDefault="003E0739">
            <w:pPr>
              <w:pStyle w:val="TableParagraph"/>
              <w:ind w:left="8" w:right="2"/>
              <w:rPr>
                <w:sz w:val="18"/>
              </w:rPr>
            </w:pPr>
            <w:r>
              <w:rPr>
                <w:spacing w:val="-5"/>
                <w:sz w:val="18"/>
              </w:rPr>
              <w:t>0%</w:t>
            </w:r>
          </w:p>
        </w:tc>
      </w:tr>
      <w:tr w:rsidR="00112D40" w14:paraId="0C460862" w14:textId="77777777">
        <w:trPr>
          <w:trHeight w:val="218"/>
        </w:trPr>
        <w:tc>
          <w:tcPr>
            <w:tcW w:w="2384" w:type="dxa"/>
            <w:shd w:val="clear" w:color="auto" w:fill="CFDFE7"/>
          </w:tcPr>
          <w:p w14:paraId="7A14C5CE" w14:textId="77777777" w:rsidR="00112D40" w:rsidRDefault="003E0739">
            <w:pPr>
              <w:pStyle w:val="TableParagraph"/>
              <w:spacing w:before="0" w:line="198" w:lineRule="exact"/>
              <w:ind w:left="19" w:right="3"/>
              <w:rPr>
                <w:sz w:val="18"/>
              </w:rPr>
            </w:pPr>
            <w:r>
              <w:rPr>
                <w:spacing w:val="-2"/>
                <w:sz w:val="18"/>
              </w:rPr>
              <w:t>Uccle</w:t>
            </w:r>
          </w:p>
        </w:tc>
        <w:tc>
          <w:tcPr>
            <w:tcW w:w="1179" w:type="dxa"/>
          </w:tcPr>
          <w:p w14:paraId="09F56900" w14:textId="77777777" w:rsidR="00112D40" w:rsidRDefault="003E0739">
            <w:pPr>
              <w:pStyle w:val="TableParagraph"/>
              <w:spacing w:before="0" w:line="198" w:lineRule="exact"/>
              <w:ind w:left="17" w:right="3"/>
              <w:rPr>
                <w:sz w:val="18"/>
              </w:rPr>
            </w:pPr>
            <w:r>
              <w:rPr>
                <w:spacing w:val="-5"/>
                <w:sz w:val="18"/>
              </w:rPr>
              <w:t>0%</w:t>
            </w:r>
          </w:p>
        </w:tc>
        <w:tc>
          <w:tcPr>
            <w:tcW w:w="923" w:type="dxa"/>
          </w:tcPr>
          <w:p w14:paraId="26C9CD8A" w14:textId="77777777" w:rsidR="00112D40" w:rsidRDefault="003E0739">
            <w:pPr>
              <w:pStyle w:val="TableParagraph"/>
              <w:spacing w:before="0" w:line="198" w:lineRule="exact"/>
              <w:ind w:left="18"/>
              <w:rPr>
                <w:sz w:val="18"/>
              </w:rPr>
            </w:pPr>
            <w:r>
              <w:rPr>
                <w:spacing w:val="-5"/>
                <w:sz w:val="18"/>
              </w:rPr>
              <w:t>+1%</w:t>
            </w:r>
          </w:p>
        </w:tc>
        <w:tc>
          <w:tcPr>
            <w:tcW w:w="1141" w:type="dxa"/>
          </w:tcPr>
          <w:p w14:paraId="26DEE4E0" w14:textId="77777777" w:rsidR="00112D40" w:rsidRDefault="003E0739">
            <w:pPr>
              <w:pStyle w:val="TableParagraph"/>
              <w:spacing w:before="0" w:line="198" w:lineRule="exact"/>
              <w:ind w:left="13"/>
              <w:rPr>
                <w:sz w:val="18"/>
              </w:rPr>
            </w:pPr>
            <w:r>
              <w:rPr>
                <w:spacing w:val="-5"/>
                <w:sz w:val="18"/>
              </w:rPr>
              <w:t>+5%</w:t>
            </w:r>
          </w:p>
        </w:tc>
        <w:tc>
          <w:tcPr>
            <w:tcW w:w="933" w:type="dxa"/>
          </w:tcPr>
          <w:p w14:paraId="4FFF32A0" w14:textId="77777777" w:rsidR="00112D40" w:rsidRDefault="003E0739">
            <w:pPr>
              <w:pStyle w:val="TableParagraph"/>
              <w:spacing w:before="0" w:line="198" w:lineRule="exact"/>
              <w:ind w:left="8"/>
              <w:rPr>
                <w:sz w:val="18"/>
              </w:rPr>
            </w:pPr>
            <w:r>
              <w:rPr>
                <w:spacing w:val="-5"/>
                <w:sz w:val="18"/>
              </w:rPr>
              <w:t>+1%</w:t>
            </w:r>
          </w:p>
        </w:tc>
      </w:tr>
    </w:tbl>
    <w:p w14:paraId="75BC4C6C" w14:textId="77777777" w:rsidR="00112D40" w:rsidRDefault="00112D40">
      <w:pPr>
        <w:spacing w:line="198" w:lineRule="exact"/>
        <w:rPr>
          <w:sz w:val="18"/>
        </w:rPr>
        <w:sectPr w:rsidR="00112D40">
          <w:pgSz w:w="11910" w:h="16840"/>
          <w:pgMar w:top="1460" w:right="260" w:bottom="1280" w:left="940" w:header="748" w:footer="1095" w:gutter="0"/>
          <w:cols w:space="720"/>
        </w:sectPr>
      </w:pPr>
    </w:p>
    <w:p w14:paraId="53CCCD9C" w14:textId="77777777" w:rsidR="00112D40" w:rsidRDefault="00112D40">
      <w:pPr>
        <w:pStyle w:val="BodyText"/>
        <w:spacing w:before="118"/>
        <w:rPr>
          <w:i/>
        </w:rPr>
      </w:pPr>
    </w:p>
    <w:p w14:paraId="72F8B59B" w14:textId="77777777" w:rsidR="00112D40" w:rsidRDefault="003E0739">
      <w:pPr>
        <w:spacing w:before="1"/>
        <w:ind w:left="1611"/>
        <w:jc w:val="both"/>
        <w:rPr>
          <w:b/>
          <w:sz w:val="20"/>
        </w:rPr>
      </w:pPr>
      <w:r>
        <w:rPr>
          <w:b/>
          <w:color w:val="005B82"/>
          <w:sz w:val="20"/>
        </w:rPr>
        <w:t>Scénarios avec transfert modal (BAC_0-2-1-0, BAC_1-2-1-0, BAC_1-2-1-1</w:t>
      </w:r>
      <w:r>
        <w:rPr>
          <w:b/>
          <w:color w:val="005B82"/>
          <w:spacing w:val="-5"/>
          <w:sz w:val="20"/>
        </w:rPr>
        <w:t>)</w:t>
      </w:r>
    </w:p>
    <w:p w14:paraId="4A5BF6A4" w14:textId="77777777" w:rsidR="00112D40" w:rsidRDefault="003E0739">
      <w:pPr>
        <w:pStyle w:val="BodyText"/>
        <w:spacing w:before="183" w:line="256" w:lineRule="auto"/>
        <w:ind w:left="1611" w:right="872"/>
        <w:jc w:val="both"/>
      </w:pPr>
      <w:r>
        <w:t xml:space="preserve">Les </w:t>
      </w:r>
      <w:r>
        <w:rPr>
          <w:b/>
        </w:rPr>
        <w:t xml:space="preserve">scénarios BAC_0-2-1-0, BAC_1-2-1-0 et BAC_1-2-1-1 </w:t>
      </w:r>
      <w:r>
        <w:t xml:space="preserve">n'ont pas été calculés et </w:t>
      </w:r>
      <w:r>
        <w:t xml:space="preserve">ne sont </w:t>
      </w:r>
      <w:r>
        <w:rPr>
          <w:spacing w:val="-4"/>
        </w:rPr>
        <w:t xml:space="preserve">discutés </w:t>
      </w:r>
      <w:r>
        <w:t xml:space="preserve">que qualitativement. Cependant, l'analyse de la génération de trafic de tous les scénarios montre que </w:t>
      </w:r>
      <w:r>
        <w:rPr>
          <w:spacing w:val="-2"/>
        </w:rPr>
        <w:t xml:space="preserve">la </w:t>
      </w:r>
      <w:r>
        <w:t>génération totale de trafic due au transfert modal est de toute façon plus faible dans ces scénarios que dans les scénarios sans trans</w:t>
      </w:r>
      <w:r>
        <w:t>fert modal, y compris le scénario avec développement cumulé de l'ABD.</w:t>
      </w:r>
    </w:p>
    <w:p w14:paraId="4511CAD1" w14:textId="77777777" w:rsidR="00112D40" w:rsidRDefault="003E0739">
      <w:pPr>
        <w:pStyle w:val="BodyText"/>
        <w:spacing w:before="169" w:line="254" w:lineRule="auto"/>
        <w:ind w:left="1611" w:right="878"/>
        <w:jc w:val="both"/>
      </w:pPr>
      <w:r>
        <w:t>Les effets possibles de ces scénarios ne dépasseront donc jamais les effets des scénarios calculés (sans transfert modal).</w:t>
      </w:r>
    </w:p>
    <w:p w14:paraId="569E9A94" w14:textId="77777777" w:rsidR="00112D40" w:rsidRDefault="003E0739">
      <w:pPr>
        <w:tabs>
          <w:tab w:val="left" w:pos="1397"/>
        </w:tabs>
        <w:spacing w:before="165"/>
        <w:ind w:left="545"/>
        <w:rPr>
          <w:i/>
          <w:sz w:val="20"/>
        </w:rPr>
      </w:pPr>
      <w:r>
        <w:rPr>
          <w:noProof/>
        </w:rPr>
        <w:drawing>
          <wp:inline distT="0" distB="0" distL="0" distR="0" wp14:anchorId="137256C5" wp14:editId="24776C41">
            <wp:extent cx="400024" cy="84461"/>
            <wp:effectExtent l="0" t="0" r="0" b="0"/>
            <wp:docPr id="361" name="Image 3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1" name="Image 361"/>
                    <pic:cNvPicPr/>
                  </pic:nvPicPr>
                  <pic:blipFill>
                    <a:blip r:embed="rId282" cstate="print"/>
                    <a:stretch>
                      <a:fillRect/>
                    </a:stretch>
                  </pic:blipFill>
                  <pic:spPr>
                    <a:xfrm>
                      <a:off x="0" y="0"/>
                      <a:ext cx="400024" cy="84461"/>
                    </a:xfrm>
                    <a:prstGeom prst="rect">
                      <a:avLst/>
                    </a:prstGeom>
                  </pic:spPr>
                </pic:pic>
              </a:graphicData>
            </a:graphic>
          </wp:inline>
        </w:drawing>
      </w:r>
      <w:r>
        <w:rPr>
          <w:rFonts w:ascii="Times New Roman"/>
          <w:position w:val="1"/>
          <w:sz w:val="20"/>
        </w:rPr>
        <w:tab/>
      </w:r>
      <w:r>
        <w:rPr>
          <w:i/>
          <w:color w:val="005B82"/>
          <w:spacing w:val="-2"/>
          <w:position w:val="1"/>
          <w:sz w:val="20"/>
        </w:rPr>
        <w:t>Trafic maritime</w:t>
      </w:r>
    </w:p>
    <w:p w14:paraId="1D9CF3C3" w14:textId="77777777" w:rsidR="00112D40" w:rsidRDefault="003E0739">
      <w:pPr>
        <w:pStyle w:val="BodyText"/>
        <w:spacing w:before="24" w:line="259" w:lineRule="auto"/>
        <w:ind w:left="1611" w:right="871"/>
        <w:jc w:val="both"/>
      </w:pPr>
      <w:r>
        <w:t xml:space="preserve">Au </w:t>
      </w:r>
      <w:hyperlink w:anchor="_bookmark54" w:history="1">
        <w:r>
          <w:t>§0</w:t>
        </w:r>
      </w:hyperlink>
      <w:r>
        <w:t xml:space="preserve">, l'évolution du nombre de véhicules-kilomètres sur le réseau routier secondaire a été examinée. Une forte augmentation de ce nombre est un premier indicateur d'un risque possible d'augmentation de la </w:t>
      </w:r>
      <w:r>
        <w:rPr>
          <w:spacing w:val="-7"/>
        </w:rPr>
        <w:t>congestion</w:t>
      </w:r>
      <w:r>
        <w:t>. Toutefois, l'analy</w:t>
      </w:r>
      <w:r>
        <w:t xml:space="preserve">se du </w:t>
      </w:r>
      <w:hyperlink w:anchor="_bookmark54" w:history="1">
        <w:r>
          <w:t>§0</w:t>
        </w:r>
      </w:hyperlink>
      <w:r>
        <w:t xml:space="preserve"> montre que ce risque reste limité. Il n'y </w:t>
      </w:r>
      <w:r>
        <w:rPr>
          <w:spacing w:val="-2"/>
        </w:rPr>
        <w:t xml:space="preserve">a </w:t>
      </w:r>
      <w:r>
        <w:t xml:space="preserve">une augmentation significative que dans </w:t>
      </w:r>
      <w:r>
        <w:rPr>
          <w:spacing w:val="-2"/>
        </w:rPr>
        <w:t xml:space="preserve">les </w:t>
      </w:r>
      <w:r>
        <w:t>sous-zones de Machelen, Steenokkerzeel et Zaventem. Cette augmentation s'explique en partie par le fait que les accès directs à l'aéroport sont situés dans ces sous-zones, ce qui entraîne évidemment une augmentation des véhicules-kilomètres dans les scénar</w:t>
      </w:r>
      <w:r>
        <w:t>ios avec aéroport.</w:t>
      </w:r>
    </w:p>
    <w:p w14:paraId="29404B12" w14:textId="77777777" w:rsidR="00112D40" w:rsidRDefault="003E0739">
      <w:pPr>
        <w:pStyle w:val="BodyText"/>
        <w:spacing w:before="158" w:line="259" w:lineRule="auto"/>
        <w:ind w:left="1611" w:right="869"/>
        <w:jc w:val="both"/>
      </w:pPr>
      <w:r>
        <w:t>Si l'on se concentre plus en détail sur des routes particulières, les diagrammes de différence du §5</w:t>
      </w:r>
      <w:hyperlink w:anchor="_bookmark47" w:history="1">
        <w:r>
          <w:t>.10.3.2.2</w:t>
        </w:r>
      </w:hyperlink>
      <w:r>
        <w:t xml:space="preserve"> montrent une augmentation du trafic sur la N21 Haachtsesteenweg et dans le centre de Zaventem dans les scénarios BAC_0-1-0-0 et BAC_0-2-0-0.</w:t>
      </w:r>
    </w:p>
    <w:p w14:paraId="228CB31A" w14:textId="77777777" w:rsidR="00112D40" w:rsidRDefault="003E0739">
      <w:pPr>
        <w:pStyle w:val="BodyText"/>
        <w:spacing w:before="160" w:line="259" w:lineRule="auto"/>
        <w:ind w:left="1611" w:right="870"/>
        <w:jc w:val="both"/>
      </w:pPr>
      <w:r>
        <w:t>Pour mieux comprendre dans quelle mesure ce trafic supplémentaire sur la N21 et</w:t>
      </w:r>
      <w:r>
        <w:t xml:space="preserve"> dans le centre de Zaventem est un trafic lié à l'aéroport ou un détournement du trafic existant, une analyse des liaisons sélectionnées a été effectuée sur les zones modèles de la zone aéroportuaire à l'aide </w:t>
      </w:r>
      <w:r>
        <w:rPr>
          <w:spacing w:val="-2"/>
        </w:rPr>
        <w:t xml:space="preserve">du </w:t>
      </w:r>
      <w:r>
        <w:t>modèle de trafic régional. Ces analyses de l</w:t>
      </w:r>
      <w:r>
        <w:t xml:space="preserve">iaisons sélectionnées décrivent les itinéraires spécifiquement </w:t>
      </w:r>
      <w:r>
        <w:rPr>
          <w:spacing w:val="-1"/>
        </w:rPr>
        <w:t xml:space="preserve">suivis par </w:t>
      </w:r>
      <w:r>
        <w:t xml:space="preserve">le </w:t>
      </w:r>
      <w:r>
        <w:rPr>
          <w:spacing w:val="-2"/>
        </w:rPr>
        <w:t>trafic aéroportuaire.</w:t>
      </w:r>
    </w:p>
    <w:p w14:paraId="0ABFC3D1" w14:textId="77777777" w:rsidR="00112D40" w:rsidRDefault="003E0739">
      <w:pPr>
        <w:pStyle w:val="BodyText"/>
        <w:spacing w:before="160" w:line="259" w:lineRule="auto"/>
        <w:ind w:left="1611" w:right="868"/>
        <w:jc w:val="both"/>
      </w:pPr>
      <w:r>
        <w:t xml:space="preserve">Cela montre que la proportion du trafic lié à l'aéroport sur ces routes est plutôt limitée. Sur les routes du centre de Zaventem, environ 50 PAE/h circulent </w:t>
      </w:r>
      <w:r>
        <w:t>avec l'aéroport comme destination ou origine. Cela représente à peine 1 % du trafic total généré par l'</w:t>
      </w:r>
      <w:r>
        <w:rPr>
          <w:spacing w:val="-2"/>
        </w:rPr>
        <w:t xml:space="preserve">aéroport </w:t>
      </w:r>
      <w:r>
        <w:t>(du côté des passagers). En d'autres termes, l'aéroport n'est pas une source majeure de trafic rampant.</w:t>
      </w:r>
    </w:p>
    <w:p w14:paraId="79C7D475" w14:textId="77777777" w:rsidR="00112D40" w:rsidRDefault="003E0739">
      <w:pPr>
        <w:pStyle w:val="BodyText"/>
        <w:spacing w:before="158" w:line="259" w:lineRule="auto"/>
        <w:ind w:left="1611" w:right="872"/>
        <w:jc w:val="both"/>
      </w:pPr>
      <w:r>
        <w:t>L'utilisation de l'itinéraire (raccourci</w:t>
      </w:r>
      <w:r>
        <w:t>) via la N21 Haachtsesteenweg et de l'itinéraire via le centre de Zaventem est principalement la conséquence du fait que le trafic existant commence à chercher un itinéraire parallèle en raison de la congestion sur le R0.</w:t>
      </w:r>
    </w:p>
    <w:p w14:paraId="022E7ACD" w14:textId="77777777" w:rsidR="00112D40" w:rsidRDefault="003E0739">
      <w:pPr>
        <w:pStyle w:val="BodyText"/>
        <w:spacing w:before="159" w:line="259" w:lineRule="auto"/>
        <w:ind w:left="1611" w:right="871"/>
        <w:jc w:val="both"/>
      </w:pPr>
      <w:r>
        <w:t>Ceci est illustré, entre autres, p</w:t>
      </w:r>
      <w:r>
        <w:t>ar les captures d'écran ci-dessous de Google Maps montrant un trafic typique. Le trafic en provenance de l'E40 et des zones environnantes entre l'E40 et le R0 en direction de Vilvorde et de la région de Diegem se voit recommander un itinéraire alternatif v</w:t>
      </w:r>
      <w:r>
        <w:t>ia le centre de Zaventem et les routes N227 et N21 dans les situations de congestion sur le réseau routier supérieur.</w:t>
      </w:r>
    </w:p>
    <w:p w14:paraId="4C29CC56" w14:textId="77777777" w:rsidR="00112D40" w:rsidRDefault="00112D40">
      <w:pPr>
        <w:spacing w:line="259" w:lineRule="auto"/>
        <w:jc w:val="both"/>
        <w:sectPr w:rsidR="00112D40">
          <w:pgSz w:w="11910" w:h="16840"/>
          <w:pgMar w:top="1460" w:right="260" w:bottom="1280" w:left="940" w:header="748" w:footer="1095" w:gutter="0"/>
          <w:cols w:space="720"/>
        </w:sectPr>
      </w:pPr>
    </w:p>
    <w:p w14:paraId="7A90CC1E" w14:textId="77777777" w:rsidR="00112D40" w:rsidRDefault="00112D40">
      <w:pPr>
        <w:pStyle w:val="BodyText"/>
        <w:spacing w:before="120"/>
      </w:pPr>
    </w:p>
    <w:p w14:paraId="1FF399AE" w14:textId="77777777" w:rsidR="00112D40" w:rsidRDefault="003E0739">
      <w:pPr>
        <w:pStyle w:val="BodyText"/>
        <w:ind w:left="1611"/>
      </w:pPr>
      <w:r>
        <w:rPr>
          <w:noProof/>
        </w:rPr>
        <w:drawing>
          <wp:inline distT="0" distB="0" distL="0" distR="0" wp14:anchorId="1480C54B" wp14:editId="2B1D9342">
            <wp:extent cx="3391076" cy="2170747"/>
            <wp:effectExtent l="0" t="0" r="0" b="0"/>
            <wp:docPr id="362" name="Image 3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2" name="Image 362"/>
                    <pic:cNvPicPr/>
                  </pic:nvPicPr>
                  <pic:blipFill>
                    <a:blip r:embed="rId283" cstate="print"/>
                    <a:stretch>
                      <a:fillRect/>
                    </a:stretch>
                  </pic:blipFill>
                  <pic:spPr>
                    <a:xfrm>
                      <a:off x="0" y="0"/>
                      <a:ext cx="3391076" cy="2170747"/>
                    </a:xfrm>
                    <a:prstGeom prst="rect">
                      <a:avLst/>
                    </a:prstGeom>
                  </pic:spPr>
                </pic:pic>
              </a:graphicData>
            </a:graphic>
          </wp:inline>
        </w:drawing>
      </w:r>
    </w:p>
    <w:p w14:paraId="5F5B6893" w14:textId="77777777" w:rsidR="00112D40" w:rsidRDefault="003E0739">
      <w:pPr>
        <w:pStyle w:val="BodyText"/>
        <w:spacing w:before="4"/>
        <w:rPr>
          <w:sz w:val="15"/>
        </w:rPr>
      </w:pPr>
      <w:r>
        <w:rPr>
          <w:noProof/>
        </w:rPr>
        <w:drawing>
          <wp:anchor distT="0" distB="0" distL="0" distR="0" simplePos="0" relativeHeight="251767296" behindDoc="1" locked="0" layoutInCell="1" allowOverlap="1" wp14:anchorId="28A7099E" wp14:editId="2B28C68B">
            <wp:simplePos x="0" y="0"/>
            <wp:positionH relativeFrom="page">
              <wp:posOffset>1619885</wp:posOffset>
            </wp:positionH>
            <wp:positionV relativeFrom="paragraph">
              <wp:posOffset>134112</wp:posOffset>
            </wp:positionV>
            <wp:extent cx="3415087" cy="1993392"/>
            <wp:effectExtent l="0" t="0" r="0" b="0"/>
            <wp:wrapTopAndBottom/>
            <wp:docPr id="363" name="Image 3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3" name="Image 363"/>
                    <pic:cNvPicPr/>
                  </pic:nvPicPr>
                  <pic:blipFill>
                    <a:blip r:embed="rId284" cstate="print"/>
                    <a:stretch>
                      <a:fillRect/>
                    </a:stretch>
                  </pic:blipFill>
                  <pic:spPr>
                    <a:xfrm>
                      <a:off x="0" y="0"/>
                      <a:ext cx="3415087" cy="1993392"/>
                    </a:xfrm>
                    <a:prstGeom prst="rect">
                      <a:avLst/>
                    </a:prstGeom>
                  </pic:spPr>
                </pic:pic>
              </a:graphicData>
            </a:graphic>
          </wp:anchor>
        </w:drawing>
      </w:r>
    </w:p>
    <w:p w14:paraId="50C7AA5D" w14:textId="77777777" w:rsidR="00112D40" w:rsidRDefault="003E0739">
      <w:pPr>
        <w:spacing w:before="192"/>
        <w:ind w:left="1611"/>
        <w:jc w:val="both"/>
        <w:rPr>
          <w:i/>
          <w:sz w:val="18"/>
        </w:rPr>
      </w:pPr>
      <w:r>
        <w:rPr>
          <w:i/>
          <w:color w:val="005B82"/>
          <w:sz w:val="18"/>
        </w:rPr>
        <w:t xml:space="preserve">Figure 5-89 : Choix d'itinéraire sur Google Maps (source : Google </w:t>
      </w:r>
      <w:r>
        <w:rPr>
          <w:i/>
          <w:color w:val="005B82"/>
          <w:spacing w:val="-4"/>
          <w:sz w:val="18"/>
        </w:rPr>
        <w:t>Maps)</w:t>
      </w:r>
    </w:p>
    <w:p w14:paraId="16DF9F42" w14:textId="77777777" w:rsidR="00112D40" w:rsidRDefault="003E0739">
      <w:pPr>
        <w:pStyle w:val="BodyText"/>
        <w:spacing w:before="200" w:line="259" w:lineRule="auto"/>
        <w:ind w:left="1611" w:right="869"/>
        <w:jc w:val="both"/>
      </w:pPr>
      <w:r>
        <w:t>L'existence d'un trafic de transit dans cet</w:t>
      </w:r>
      <w:r>
        <w:t>te zone en raison de la congestion du réseau routier principal est également confirmée dans la note d'orientation et la note de synthèse du Plan régional de mobilité (en cours d'élaboration) de la région de transport Vlaamse Rand, ainsi que dans les études</w:t>
      </w:r>
      <w:r>
        <w:t xml:space="preserve"> réalisées dans le cadre de "Working on the Ring".</w:t>
      </w:r>
    </w:p>
    <w:p w14:paraId="1BED68EA" w14:textId="77777777" w:rsidR="00112D40" w:rsidRDefault="003E0739">
      <w:pPr>
        <w:pStyle w:val="BodyText"/>
        <w:spacing w:before="158" w:line="259" w:lineRule="auto"/>
        <w:ind w:left="1611" w:right="869"/>
        <w:jc w:val="both"/>
      </w:pPr>
      <w:r>
        <w:t>La figure ci-dessous montre les raccourcis qui ont été étudiés. Les informations sur les raccourcis étudiés proviennent de la recherche utilisant les Floating Car Data menée à l'automne 2017 et au printemp</w:t>
      </w:r>
      <w:r>
        <w:t>s 2018 par le THV MoveR0 dans le cadre du programme " Working on the Ring ". En parallèle, le département MOW a mené une étude cartographiant le trafic rampant dans la périphérie autour du R0 en concertation avec les municipalités concernées. Les résultats</w:t>
      </w:r>
      <w:r>
        <w:t xml:space="preserve"> de ces deux études ont été intégrés dans le mémo "Monitoring sluip traffic flows in and around the Vlaamse Rand".</w:t>
      </w:r>
    </w:p>
    <w:p w14:paraId="7DDEACD9" w14:textId="77777777" w:rsidR="00112D40" w:rsidRDefault="003E0739">
      <w:pPr>
        <w:pStyle w:val="BodyText"/>
        <w:spacing w:before="161" w:line="259" w:lineRule="auto"/>
        <w:ind w:left="1611" w:right="871"/>
        <w:jc w:val="both"/>
      </w:pPr>
      <w:r>
        <w:rPr>
          <w:spacing w:val="-2"/>
        </w:rPr>
        <w:t xml:space="preserve">Il en ressort que plusieurs raccourcis sont parallèles à la R0. Tant la R22 (y compris à travers Diegem) </w:t>
      </w:r>
      <w:r>
        <w:t>que le centre de Zaventem (N262) sont utilisés comme raccourcis pour éviter les embouteillages sur la R0. Le trafic de contournement est le plus présent autour des tronçons routiers où les embouteillages sont les plus importants à ce moment-là. Le trafic d</w:t>
      </w:r>
      <w:r>
        <w:t>e contournement est le plus important pendant l'heure de pointe du matin. Pendant l'heure de pointe du soir, le trafic de contournement est moins explicitement présent parce que l'heure de pointe est plus dispersée.</w:t>
      </w:r>
    </w:p>
    <w:p w14:paraId="629A0AD9" w14:textId="77777777" w:rsidR="00112D40" w:rsidRDefault="003E0739">
      <w:pPr>
        <w:pStyle w:val="BodyText"/>
        <w:spacing w:before="158" w:line="256" w:lineRule="auto"/>
        <w:ind w:left="1611" w:right="876"/>
        <w:jc w:val="both"/>
      </w:pPr>
      <w:r>
        <w:t>Pour répondre à ce trafic de transit, de</w:t>
      </w:r>
      <w:r>
        <w:t xml:space="preserve">ux stratégies doivent </w:t>
      </w:r>
      <w:r>
        <w:rPr>
          <w:spacing w:val="-5"/>
        </w:rPr>
        <w:t xml:space="preserve">être </w:t>
      </w:r>
      <w:r>
        <w:t xml:space="preserve">employées, à savoir </w:t>
      </w:r>
      <w:r>
        <w:rPr>
          <w:spacing w:val="-6"/>
        </w:rPr>
        <w:t xml:space="preserve">un </w:t>
      </w:r>
      <w:r>
        <w:t xml:space="preserve">réseau routier supérieur robuste et la dissuasion du trafic de transit sur les </w:t>
      </w:r>
      <w:r>
        <w:rPr>
          <w:spacing w:val="-2"/>
        </w:rPr>
        <w:t xml:space="preserve">routes </w:t>
      </w:r>
      <w:r>
        <w:t>locales et interurbaines.</w:t>
      </w:r>
    </w:p>
    <w:p w14:paraId="4A9F1726" w14:textId="77777777" w:rsidR="00112D40" w:rsidRDefault="00112D40">
      <w:pPr>
        <w:spacing w:line="256" w:lineRule="auto"/>
        <w:jc w:val="both"/>
        <w:sectPr w:rsidR="00112D40">
          <w:pgSz w:w="11910" w:h="16840"/>
          <w:pgMar w:top="1460" w:right="260" w:bottom="1280" w:left="940" w:header="748" w:footer="1095" w:gutter="0"/>
          <w:cols w:space="720"/>
        </w:sectPr>
      </w:pPr>
    </w:p>
    <w:p w14:paraId="5447F15C" w14:textId="77777777" w:rsidR="00112D40" w:rsidRDefault="00112D40">
      <w:pPr>
        <w:pStyle w:val="BodyText"/>
        <w:spacing w:before="120"/>
      </w:pPr>
    </w:p>
    <w:p w14:paraId="6703271E" w14:textId="77777777" w:rsidR="00112D40" w:rsidRDefault="003E0739">
      <w:pPr>
        <w:pStyle w:val="BodyText"/>
        <w:ind w:left="1611"/>
      </w:pPr>
      <w:r>
        <w:rPr>
          <w:noProof/>
        </w:rPr>
        <w:drawing>
          <wp:inline distT="0" distB="0" distL="0" distR="0" wp14:anchorId="56559BA9" wp14:editId="2D418214">
            <wp:extent cx="5186362" cy="2593181"/>
            <wp:effectExtent l="0" t="0" r="0" b="0"/>
            <wp:docPr id="364" name="Image 3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4" name="Image 364"/>
                    <pic:cNvPicPr/>
                  </pic:nvPicPr>
                  <pic:blipFill>
                    <a:blip r:embed="rId285" cstate="print"/>
                    <a:stretch>
                      <a:fillRect/>
                    </a:stretch>
                  </pic:blipFill>
                  <pic:spPr>
                    <a:xfrm>
                      <a:off x="0" y="0"/>
                      <a:ext cx="5186362" cy="2593181"/>
                    </a:xfrm>
                    <a:prstGeom prst="rect">
                      <a:avLst/>
                    </a:prstGeom>
                  </pic:spPr>
                </pic:pic>
              </a:graphicData>
            </a:graphic>
          </wp:inline>
        </w:drawing>
      </w:r>
    </w:p>
    <w:p w14:paraId="7F009BC9" w14:textId="77777777" w:rsidR="00112D40" w:rsidRDefault="003E0739">
      <w:pPr>
        <w:spacing w:before="206"/>
        <w:ind w:left="1611"/>
        <w:jc w:val="both"/>
        <w:rPr>
          <w:i/>
          <w:sz w:val="18"/>
        </w:rPr>
      </w:pPr>
      <w:r>
        <w:rPr>
          <w:i/>
          <w:color w:val="005B82"/>
          <w:sz w:val="18"/>
        </w:rPr>
        <w:t>Figure 5-90 : Raccourcis étudiés dans la région autour du R0 (source : ét</w:t>
      </w:r>
      <w:r>
        <w:rPr>
          <w:i/>
          <w:color w:val="005B82"/>
          <w:sz w:val="18"/>
        </w:rPr>
        <w:t xml:space="preserve">ude "Monitoring shortcuts in </w:t>
      </w:r>
      <w:r>
        <w:rPr>
          <w:i/>
          <w:color w:val="005B82"/>
          <w:spacing w:val="-5"/>
          <w:sz w:val="18"/>
        </w:rPr>
        <w:t>and</w:t>
      </w:r>
    </w:p>
    <w:p w14:paraId="556571D1" w14:textId="77777777" w:rsidR="00112D40" w:rsidRDefault="003E0739">
      <w:pPr>
        <w:spacing w:before="1"/>
        <w:ind w:left="1611"/>
        <w:jc w:val="both"/>
        <w:rPr>
          <w:i/>
          <w:sz w:val="18"/>
        </w:rPr>
      </w:pPr>
      <w:r>
        <w:rPr>
          <w:i/>
          <w:color w:val="005B82"/>
          <w:sz w:val="18"/>
        </w:rPr>
        <w:t xml:space="preserve">autour du Vlaamse Rand" par MOW, et recherche avec FlowCheck par THV </w:t>
      </w:r>
      <w:r>
        <w:rPr>
          <w:i/>
          <w:color w:val="005B82"/>
          <w:spacing w:val="-2"/>
          <w:sz w:val="18"/>
        </w:rPr>
        <w:t>MoveR0)</w:t>
      </w:r>
    </w:p>
    <w:p w14:paraId="2FCC4C3F" w14:textId="77777777" w:rsidR="00112D40" w:rsidRDefault="003E0739">
      <w:pPr>
        <w:pStyle w:val="BodyText"/>
        <w:spacing w:before="200" w:line="259" w:lineRule="auto"/>
        <w:ind w:left="1611" w:right="868"/>
        <w:jc w:val="both"/>
      </w:pPr>
      <w:r>
        <w:t>En outre, les résultats de la modélisation montrent qu'il s'agit d'un problème qui se poserait également dans la situation de référence sans aérop</w:t>
      </w:r>
      <w:r>
        <w:t>ort (BAC_0-0-0-0). En effet, les différences entre les deux situations de référence sans aéroport montrent que dans la future situation de référence après le réaménagement prévu du R0 (BAC_1-0-0-0), il y a moins de reroutage via le réseau routier sous-jace</w:t>
      </w:r>
      <w:r>
        <w:t>nt parce que le R0 redevient alors l'itinéraire le plus fluide. Ce point a également été abordé au §5</w:t>
      </w:r>
      <w:hyperlink w:anchor="_bookmark17" w:history="1">
        <w:r>
          <w:t>.7.1.2.</w:t>
        </w:r>
      </w:hyperlink>
    </w:p>
    <w:p w14:paraId="4B95E740" w14:textId="77777777" w:rsidR="00112D40" w:rsidRDefault="003E0739">
      <w:pPr>
        <w:tabs>
          <w:tab w:val="left" w:pos="1397"/>
        </w:tabs>
        <w:spacing w:before="165"/>
        <w:ind w:left="545"/>
        <w:jc w:val="both"/>
        <w:rPr>
          <w:i/>
          <w:sz w:val="20"/>
        </w:rPr>
      </w:pPr>
      <w:r>
        <w:rPr>
          <w:noProof/>
        </w:rPr>
        <w:drawing>
          <wp:inline distT="0" distB="0" distL="0" distR="0" wp14:anchorId="45281162" wp14:editId="2D2FA775">
            <wp:extent cx="403089" cy="84461"/>
            <wp:effectExtent l="0" t="0" r="0" b="0"/>
            <wp:docPr id="365" name="Image 3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5" name="Image 365"/>
                    <pic:cNvPicPr/>
                  </pic:nvPicPr>
                  <pic:blipFill>
                    <a:blip r:embed="rId286" cstate="print"/>
                    <a:stretch>
                      <a:fillRect/>
                    </a:stretch>
                  </pic:blipFill>
                  <pic:spPr>
                    <a:xfrm>
                      <a:off x="0" y="0"/>
                      <a:ext cx="403089" cy="84461"/>
                    </a:xfrm>
                    <a:prstGeom prst="rect">
                      <a:avLst/>
                    </a:prstGeom>
                  </pic:spPr>
                </pic:pic>
              </a:graphicData>
            </a:graphic>
          </wp:inline>
        </w:drawing>
      </w:r>
      <w:r>
        <w:rPr>
          <w:rFonts w:ascii="Times New Roman"/>
          <w:sz w:val="20"/>
        </w:rPr>
        <w:tab/>
      </w:r>
      <w:bookmarkStart w:id="55" w:name="_bookmark55"/>
      <w:bookmarkEnd w:id="55"/>
      <w:r>
        <w:rPr>
          <w:i/>
          <w:color w:val="005B82"/>
          <w:spacing w:val="-2"/>
          <w:sz w:val="20"/>
        </w:rPr>
        <w:t>Part du trafic de marchandises sur le réseau routier secondaire</w:t>
      </w:r>
    </w:p>
    <w:p w14:paraId="50D55E56" w14:textId="77777777" w:rsidR="00112D40" w:rsidRDefault="003E0739">
      <w:pPr>
        <w:pStyle w:val="BodyText"/>
        <w:spacing w:before="13" w:line="259" w:lineRule="auto"/>
        <w:ind w:left="1611" w:right="871"/>
        <w:jc w:val="both"/>
      </w:pPr>
      <w:r>
        <w:t xml:space="preserve">Les tableaux ci-dessous montrent le rapport entre le nombre de kilomètres parcourus par les marchandises </w:t>
      </w:r>
      <w:r>
        <w:rPr>
          <w:spacing w:val="40"/>
        </w:rPr>
        <w:t xml:space="preserve">et le </w:t>
      </w:r>
      <w:r>
        <w:t>nombre total de kilomètres parcourus par le</w:t>
      </w:r>
      <w:r>
        <w:t xml:space="preserve">s véhicules sur le réseau routier secondaire dans chaque sous-région. Le réseau routier sous-jacent est constitué de toutes les routes non autoroutières des 31 municipalités </w:t>
      </w:r>
      <w:r>
        <w:rPr>
          <w:spacing w:val="-1"/>
        </w:rPr>
        <w:t>qui</w:t>
      </w:r>
      <w:r>
        <w:t xml:space="preserve"> font partie de la macro-zone d'étude. Il en ressort qu'il n'y a pas d'augmenta</w:t>
      </w:r>
      <w:r>
        <w:t xml:space="preserve">tion significative de </w:t>
      </w:r>
      <w:r>
        <w:rPr>
          <w:spacing w:val="-3"/>
        </w:rPr>
        <w:t xml:space="preserve">la </w:t>
      </w:r>
      <w:r>
        <w:t>part du trafic de fret dans aucune des sous-zones en raison des activités de l'aéroport de Bruxelles (score d'impact 0).</w:t>
      </w:r>
    </w:p>
    <w:p w14:paraId="2490EC26" w14:textId="77777777" w:rsidR="00112D40" w:rsidRDefault="003E0739">
      <w:pPr>
        <w:spacing w:before="160"/>
        <w:ind w:left="1611"/>
        <w:jc w:val="both"/>
        <w:rPr>
          <w:i/>
          <w:sz w:val="18"/>
        </w:rPr>
      </w:pPr>
      <w:r>
        <w:rPr>
          <w:i/>
          <w:color w:val="005B82"/>
          <w:sz w:val="18"/>
        </w:rPr>
        <w:t xml:space="preserve">Tableau 5-97 : Part du trafic de marchandises sur le réseau routier secondaire dans les sous-zones : </w:t>
      </w:r>
      <w:r>
        <w:rPr>
          <w:i/>
          <w:color w:val="005B82"/>
          <w:spacing w:val="-2"/>
          <w:sz w:val="18"/>
        </w:rPr>
        <w:t xml:space="preserve">heure de </w:t>
      </w:r>
      <w:r>
        <w:rPr>
          <w:i/>
          <w:color w:val="005B82"/>
          <w:spacing w:val="-2"/>
          <w:sz w:val="18"/>
        </w:rPr>
        <w:t>pointe du matin</w:t>
      </w:r>
    </w:p>
    <w:p w14:paraId="66C03EA6" w14:textId="77777777" w:rsidR="00112D40" w:rsidRDefault="00112D40">
      <w:pPr>
        <w:pStyle w:val="BodyText"/>
        <w:spacing w:before="11"/>
        <w:rPr>
          <w:i/>
          <w:sz w:val="15"/>
        </w:rPr>
      </w:pPr>
    </w:p>
    <w:tbl>
      <w:tblPr>
        <w:tblW w:w="0" w:type="auto"/>
        <w:tblInd w:w="18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230"/>
        <w:gridCol w:w="885"/>
        <w:gridCol w:w="965"/>
        <w:gridCol w:w="885"/>
        <w:gridCol w:w="957"/>
        <w:gridCol w:w="991"/>
      </w:tblGrid>
      <w:tr w:rsidR="00112D40" w14:paraId="4D20F191" w14:textId="77777777">
        <w:trPr>
          <w:trHeight w:val="453"/>
        </w:trPr>
        <w:tc>
          <w:tcPr>
            <w:tcW w:w="6913" w:type="dxa"/>
            <w:gridSpan w:val="6"/>
            <w:tcBorders>
              <w:top w:val="nil"/>
            </w:tcBorders>
            <w:shd w:val="clear" w:color="auto" w:fill="7EACC0"/>
          </w:tcPr>
          <w:p w14:paraId="78306621" w14:textId="77777777" w:rsidR="00112D40" w:rsidRDefault="003E0739">
            <w:pPr>
              <w:pStyle w:val="TableParagraph"/>
              <w:tabs>
                <w:tab w:val="left" w:pos="3261"/>
                <w:tab w:val="left" w:pos="4188"/>
                <w:tab w:val="left" w:pos="5107"/>
                <w:tab w:val="left" w:pos="6084"/>
              </w:tabs>
              <w:spacing w:before="0" w:line="219" w:lineRule="exact"/>
              <w:ind w:left="2338"/>
              <w:jc w:val="left"/>
              <w:rPr>
                <w:b/>
                <w:sz w:val="18"/>
              </w:rPr>
            </w:pPr>
            <w:r>
              <w:rPr>
                <w:b/>
                <w:spacing w:val="-2"/>
                <w:sz w:val="18"/>
              </w:rPr>
              <w:t>BAC0000</w:t>
            </w:r>
            <w:r>
              <w:rPr>
                <w:b/>
                <w:sz w:val="18"/>
              </w:rPr>
              <w:tab/>
            </w:r>
            <w:r>
              <w:rPr>
                <w:b/>
                <w:spacing w:val="-2"/>
                <w:sz w:val="18"/>
              </w:rPr>
              <w:t>BAC0100</w:t>
            </w:r>
            <w:r>
              <w:rPr>
                <w:b/>
                <w:sz w:val="18"/>
              </w:rPr>
              <w:tab/>
            </w:r>
            <w:r>
              <w:rPr>
                <w:b/>
                <w:spacing w:val="-2"/>
                <w:sz w:val="18"/>
              </w:rPr>
              <w:t>BAC0200</w:t>
            </w:r>
            <w:r>
              <w:rPr>
                <w:b/>
                <w:sz w:val="18"/>
              </w:rPr>
              <w:tab/>
            </w:r>
            <w:r>
              <w:rPr>
                <w:b/>
                <w:spacing w:val="-2"/>
                <w:sz w:val="18"/>
              </w:rPr>
              <w:t>BAC1000</w:t>
            </w:r>
            <w:r>
              <w:rPr>
                <w:b/>
                <w:sz w:val="18"/>
              </w:rPr>
              <w:tab/>
            </w:r>
            <w:r>
              <w:rPr>
                <w:b/>
                <w:spacing w:val="-2"/>
                <w:sz w:val="18"/>
              </w:rPr>
              <w:t>BAC1200</w:t>
            </w:r>
          </w:p>
          <w:p w14:paraId="73CAFB8B" w14:textId="77777777" w:rsidR="00112D40" w:rsidRDefault="003E0739">
            <w:pPr>
              <w:pStyle w:val="TableParagraph"/>
              <w:spacing w:before="15"/>
              <w:ind w:left="9"/>
              <w:rPr>
                <w:b/>
                <w:sz w:val="18"/>
              </w:rPr>
            </w:pPr>
            <w:r>
              <w:rPr>
                <w:b/>
                <w:spacing w:val="-2"/>
                <w:sz w:val="18"/>
              </w:rPr>
              <w:t>Zone aéroportuaire</w:t>
            </w:r>
          </w:p>
        </w:tc>
      </w:tr>
      <w:tr w:rsidR="00112D40" w14:paraId="688D00DA" w14:textId="77777777">
        <w:trPr>
          <w:trHeight w:val="220"/>
        </w:trPr>
        <w:tc>
          <w:tcPr>
            <w:tcW w:w="2230" w:type="dxa"/>
            <w:shd w:val="clear" w:color="auto" w:fill="CFDFE7"/>
          </w:tcPr>
          <w:p w14:paraId="03E01B13" w14:textId="77777777" w:rsidR="00112D40" w:rsidRDefault="003E0739">
            <w:pPr>
              <w:pStyle w:val="TableParagraph"/>
              <w:ind w:left="10" w:right="5"/>
              <w:rPr>
                <w:sz w:val="18"/>
              </w:rPr>
            </w:pPr>
            <w:r>
              <w:rPr>
                <w:spacing w:val="-2"/>
                <w:sz w:val="18"/>
              </w:rPr>
              <w:t>Machelen</w:t>
            </w:r>
          </w:p>
        </w:tc>
        <w:tc>
          <w:tcPr>
            <w:tcW w:w="885" w:type="dxa"/>
          </w:tcPr>
          <w:p w14:paraId="477B61BF" w14:textId="77777777" w:rsidR="00112D40" w:rsidRDefault="003E0739">
            <w:pPr>
              <w:pStyle w:val="TableParagraph"/>
              <w:ind w:left="15" w:right="3"/>
              <w:rPr>
                <w:sz w:val="18"/>
              </w:rPr>
            </w:pPr>
            <w:r>
              <w:rPr>
                <w:spacing w:val="-5"/>
                <w:sz w:val="18"/>
              </w:rPr>
              <w:t>6%</w:t>
            </w:r>
          </w:p>
        </w:tc>
        <w:tc>
          <w:tcPr>
            <w:tcW w:w="965" w:type="dxa"/>
          </w:tcPr>
          <w:p w14:paraId="6361BEEA" w14:textId="77777777" w:rsidR="00112D40" w:rsidRDefault="003E0739">
            <w:pPr>
              <w:pStyle w:val="TableParagraph"/>
              <w:ind w:left="12" w:right="7"/>
              <w:rPr>
                <w:sz w:val="18"/>
              </w:rPr>
            </w:pPr>
            <w:r>
              <w:rPr>
                <w:spacing w:val="-5"/>
                <w:sz w:val="18"/>
              </w:rPr>
              <w:t>6%</w:t>
            </w:r>
          </w:p>
        </w:tc>
        <w:tc>
          <w:tcPr>
            <w:tcW w:w="885" w:type="dxa"/>
          </w:tcPr>
          <w:p w14:paraId="37E611BE" w14:textId="77777777" w:rsidR="00112D40" w:rsidRDefault="003E0739">
            <w:pPr>
              <w:pStyle w:val="TableParagraph"/>
              <w:ind w:left="15" w:right="2"/>
              <w:rPr>
                <w:sz w:val="18"/>
              </w:rPr>
            </w:pPr>
            <w:r>
              <w:rPr>
                <w:spacing w:val="-5"/>
                <w:sz w:val="18"/>
              </w:rPr>
              <w:t>6%</w:t>
            </w:r>
          </w:p>
        </w:tc>
        <w:tc>
          <w:tcPr>
            <w:tcW w:w="957" w:type="dxa"/>
          </w:tcPr>
          <w:p w14:paraId="10436DBC" w14:textId="77777777" w:rsidR="00112D40" w:rsidRDefault="003E0739">
            <w:pPr>
              <w:pStyle w:val="TableParagraph"/>
              <w:ind w:left="10"/>
              <w:rPr>
                <w:sz w:val="18"/>
              </w:rPr>
            </w:pPr>
            <w:r>
              <w:rPr>
                <w:spacing w:val="-5"/>
                <w:sz w:val="18"/>
              </w:rPr>
              <w:t>7%</w:t>
            </w:r>
          </w:p>
        </w:tc>
        <w:tc>
          <w:tcPr>
            <w:tcW w:w="991" w:type="dxa"/>
          </w:tcPr>
          <w:p w14:paraId="05D57242" w14:textId="77777777" w:rsidR="00112D40" w:rsidRDefault="003E0739">
            <w:pPr>
              <w:pStyle w:val="TableParagraph"/>
              <w:ind w:left="10"/>
              <w:rPr>
                <w:sz w:val="18"/>
              </w:rPr>
            </w:pPr>
            <w:r>
              <w:rPr>
                <w:spacing w:val="-5"/>
                <w:sz w:val="18"/>
              </w:rPr>
              <w:t>7%</w:t>
            </w:r>
          </w:p>
        </w:tc>
      </w:tr>
      <w:tr w:rsidR="00112D40" w14:paraId="6676B089" w14:textId="77777777">
        <w:trPr>
          <w:trHeight w:val="220"/>
        </w:trPr>
        <w:tc>
          <w:tcPr>
            <w:tcW w:w="2230" w:type="dxa"/>
            <w:shd w:val="clear" w:color="auto" w:fill="CFDFE7"/>
          </w:tcPr>
          <w:p w14:paraId="046691DA" w14:textId="77777777" w:rsidR="00112D40" w:rsidRDefault="003E0739">
            <w:pPr>
              <w:pStyle w:val="TableParagraph"/>
              <w:ind w:left="10" w:right="6"/>
              <w:rPr>
                <w:sz w:val="18"/>
              </w:rPr>
            </w:pPr>
            <w:r>
              <w:rPr>
                <w:spacing w:val="-2"/>
                <w:sz w:val="18"/>
              </w:rPr>
              <w:t>Steenokkerzeel</w:t>
            </w:r>
          </w:p>
        </w:tc>
        <w:tc>
          <w:tcPr>
            <w:tcW w:w="885" w:type="dxa"/>
          </w:tcPr>
          <w:p w14:paraId="6DF605D3" w14:textId="77777777" w:rsidR="00112D40" w:rsidRDefault="003E0739">
            <w:pPr>
              <w:pStyle w:val="TableParagraph"/>
              <w:ind w:left="15" w:right="3"/>
              <w:rPr>
                <w:sz w:val="18"/>
              </w:rPr>
            </w:pPr>
            <w:r>
              <w:rPr>
                <w:spacing w:val="-5"/>
                <w:sz w:val="18"/>
              </w:rPr>
              <w:t>5%</w:t>
            </w:r>
          </w:p>
        </w:tc>
        <w:tc>
          <w:tcPr>
            <w:tcW w:w="965" w:type="dxa"/>
          </w:tcPr>
          <w:p w14:paraId="124A613F" w14:textId="77777777" w:rsidR="00112D40" w:rsidRDefault="003E0739">
            <w:pPr>
              <w:pStyle w:val="TableParagraph"/>
              <w:ind w:left="12" w:right="7"/>
              <w:rPr>
                <w:sz w:val="18"/>
              </w:rPr>
            </w:pPr>
            <w:r>
              <w:rPr>
                <w:spacing w:val="-5"/>
                <w:sz w:val="18"/>
              </w:rPr>
              <w:t>5%</w:t>
            </w:r>
          </w:p>
        </w:tc>
        <w:tc>
          <w:tcPr>
            <w:tcW w:w="885" w:type="dxa"/>
          </w:tcPr>
          <w:p w14:paraId="4A816F73" w14:textId="77777777" w:rsidR="00112D40" w:rsidRDefault="003E0739">
            <w:pPr>
              <w:pStyle w:val="TableParagraph"/>
              <w:ind w:left="15" w:right="2"/>
              <w:rPr>
                <w:sz w:val="18"/>
              </w:rPr>
            </w:pPr>
            <w:r>
              <w:rPr>
                <w:spacing w:val="-5"/>
                <w:sz w:val="18"/>
              </w:rPr>
              <w:t>4%</w:t>
            </w:r>
          </w:p>
        </w:tc>
        <w:tc>
          <w:tcPr>
            <w:tcW w:w="957" w:type="dxa"/>
          </w:tcPr>
          <w:p w14:paraId="629D6624" w14:textId="77777777" w:rsidR="00112D40" w:rsidRDefault="003E0739">
            <w:pPr>
              <w:pStyle w:val="TableParagraph"/>
              <w:ind w:left="10"/>
              <w:rPr>
                <w:sz w:val="18"/>
              </w:rPr>
            </w:pPr>
            <w:r>
              <w:rPr>
                <w:spacing w:val="-5"/>
                <w:sz w:val="18"/>
              </w:rPr>
              <w:t>3%</w:t>
            </w:r>
          </w:p>
        </w:tc>
        <w:tc>
          <w:tcPr>
            <w:tcW w:w="991" w:type="dxa"/>
          </w:tcPr>
          <w:p w14:paraId="4B646B56" w14:textId="77777777" w:rsidR="00112D40" w:rsidRDefault="003E0739">
            <w:pPr>
              <w:pStyle w:val="TableParagraph"/>
              <w:ind w:left="10"/>
              <w:rPr>
                <w:sz w:val="18"/>
              </w:rPr>
            </w:pPr>
            <w:r>
              <w:rPr>
                <w:spacing w:val="-5"/>
                <w:sz w:val="18"/>
              </w:rPr>
              <w:t>3%</w:t>
            </w:r>
          </w:p>
        </w:tc>
      </w:tr>
      <w:tr w:rsidR="00112D40" w14:paraId="5C4E8CDF" w14:textId="77777777">
        <w:trPr>
          <w:trHeight w:val="217"/>
        </w:trPr>
        <w:tc>
          <w:tcPr>
            <w:tcW w:w="2230" w:type="dxa"/>
            <w:shd w:val="clear" w:color="auto" w:fill="CFDFE7"/>
          </w:tcPr>
          <w:p w14:paraId="725F5FFE" w14:textId="77777777" w:rsidR="00112D40" w:rsidRDefault="003E0739">
            <w:pPr>
              <w:pStyle w:val="TableParagraph"/>
              <w:spacing w:before="0" w:line="198" w:lineRule="exact"/>
              <w:ind w:left="10" w:right="6"/>
              <w:rPr>
                <w:sz w:val="18"/>
              </w:rPr>
            </w:pPr>
            <w:r>
              <w:rPr>
                <w:spacing w:val="-2"/>
                <w:sz w:val="18"/>
              </w:rPr>
              <w:t>Zaventem</w:t>
            </w:r>
          </w:p>
        </w:tc>
        <w:tc>
          <w:tcPr>
            <w:tcW w:w="885" w:type="dxa"/>
          </w:tcPr>
          <w:p w14:paraId="4FF28683" w14:textId="77777777" w:rsidR="00112D40" w:rsidRDefault="003E0739">
            <w:pPr>
              <w:pStyle w:val="TableParagraph"/>
              <w:spacing w:before="0" w:line="198" w:lineRule="exact"/>
              <w:ind w:left="15" w:right="3"/>
              <w:rPr>
                <w:sz w:val="18"/>
              </w:rPr>
            </w:pPr>
            <w:r>
              <w:rPr>
                <w:spacing w:val="-5"/>
                <w:sz w:val="18"/>
              </w:rPr>
              <w:t>4%</w:t>
            </w:r>
          </w:p>
        </w:tc>
        <w:tc>
          <w:tcPr>
            <w:tcW w:w="965" w:type="dxa"/>
          </w:tcPr>
          <w:p w14:paraId="261F3784" w14:textId="77777777" w:rsidR="00112D40" w:rsidRDefault="003E0739">
            <w:pPr>
              <w:pStyle w:val="TableParagraph"/>
              <w:spacing w:before="0" w:line="198" w:lineRule="exact"/>
              <w:ind w:left="12" w:right="7"/>
              <w:rPr>
                <w:sz w:val="18"/>
              </w:rPr>
            </w:pPr>
            <w:r>
              <w:rPr>
                <w:spacing w:val="-5"/>
                <w:sz w:val="18"/>
              </w:rPr>
              <w:t>4%</w:t>
            </w:r>
          </w:p>
        </w:tc>
        <w:tc>
          <w:tcPr>
            <w:tcW w:w="885" w:type="dxa"/>
          </w:tcPr>
          <w:p w14:paraId="16A19A53" w14:textId="77777777" w:rsidR="00112D40" w:rsidRDefault="003E0739">
            <w:pPr>
              <w:pStyle w:val="TableParagraph"/>
              <w:spacing w:before="0" w:line="198" w:lineRule="exact"/>
              <w:ind w:left="15" w:right="2"/>
              <w:rPr>
                <w:sz w:val="18"/>
              </w:rPr>
            </w:pPr>
            <w:r>
              <w:rPr>
                <w:spacing w:val="-5"/>
                <w:sz w:val="18"/>
              </w:rPr>
              <w:t>4%</w:t>
            </w:r>
          </w:p>
        </w:tc>
        <w:tc>
          <w:tcPr>
            <w:tcW w:w="957" w:type="dxa"/>
          </w:tcPr>
          <w:p w14:paraId="50AA0DAF" w14:textId="77777777" w:rsidR="00112D40" w:rsidRDefault="003E0739">
            <w:pPr>
              <w:pStyle w:val="TableParagraph"/>
              <w:spacing w:before="0" w:line="198" w:lineRule="exact"/>
              <w:ind w:left="10"/>
              <w:rPr>
                <w:sz w:val="18"/>
              </w:rPr>
            </w:pPr>
            <w:r>
              <w:rPr>
                <w:spacing w:val="-5"/>
                <w:sz w:val="18"/>
              </w:rPr>
              <w:t>4%</w:t>
            </w:r>
          </w:p>
        </w:tc>
        <w:tc>
          <w:tcPr>
            <w:tcW w:w="991" w:type="dxa"/>
          </w:tcPr>
          <w:p w14:paraId="26DBE0DF" w14:textId="77777777" w:rsidR="00112D40" w:rsidRDefault="003E0739">
            <w:pPr>
              <w:pStyle w:val="TableParagraph"/>
              <w:spacing w:before="0" w:line="198" w:lineRule="exact"/>
              <w:ind w:left="10"/>
              <w:rPr>
                <w:sz w:val="18"/>
              </w:rPr>
            </w:pPr>
            <w:r>
              <w:rPr>
                <w:spacing w:val="-5"/>
                <w:sz w:val="18"/>
              </w:rPr>
              <w:t>4%</w:t>
            </w:r>
          </w:p>
        </w:tc>
      </w:tr>
      <w:tr w:rsidR="00112D40" w14:paraId="47EA9107" w14:textId="77777777">
        <w:trPr>
          <w:trHeight w:val="220"/>
        </w:trPr>
        <w:tc>
          <w:tcPr>
            <w:tcW w:w="6913" w:type="dxa"/>
            <w:gridSpan w:val="6"/>
            <w:shd w:val="clear" w:color="auto" w:fill="7EACC0"/>
          </w:tcPr>
          <w:p w14:paraId="4C7F3A40" w14:textId="77777777" w:rsidR="00112D40" w:rsidRDefault="003E0739">
            <w:pPr>
              <w:pStyle w:val="TableParagraph"/>
              <w:ind w:left="9"/>
              <w:rPr>
                <w:b/>
                <w:sz w:val="18"/>
              </w:rPr>
            </w:pPr>
            <w:r>
              <w:rPr>
                <w:b/>
                <w:spacing w:val="-2"/>
                <w:sz w:val="18"/>
              </w:rPr>
              <w:t>Nord-Ouest</w:t>
            </w:r>
          </w:p>
        </w:tc>
      </w:tr>
      <w:tr w:rsidR="00112D40" w14:paraId="50CB14E1" w14:textId="77777777">
        <w:trPr>
          <w:trHeight w:val="220"/>
        </w:trPr>
        <w:tc>
          <w:tcPr>
            <w:tcW w:w="2230" w:type="dxa"/>
            <w:shd w:val="clear" w:color="auto" w:fill="CFDFE7"/>
          </w:tcPr>
          <w:p w14:paraId="0CCA82FA" w14:textId="77777777" w:rsidR="00112D40" w:rsidRDefault="003E0739">
            <w:pPr>
              <w:pStyle w:val="TableParagraph"/>
              <w:ind w:left="10" w:right="3"/>
              <w:rPr>
                <w:sz w:val="18"/>
              </w:rPr>
            </w:pPr>
            <w:r>
              <w:rPr>
                <w:spacing w:val="-4"/>
                <w:sz w:val="18"/>
              </w:rPr>
              <w:t>Asse</w:t>
            </w:r>
          </w:p>
        </w:tc>
        <w:tc>
          <w:tcPr>
            <w:tcW w:w="885" w:type="dxa"/>
          </w:tcPr>
          <w:p w14:paraId="500F6498" w14:textId="77777777" w:rsidR="00112D40" w:rsidRDefault="003E0739">
            <w:pPr>
              <w:pStyle w:val="TableParagraph"/>
              <w:ind w:left="15" w:right="3"/>
              <w:rPr>
                <w:sz w:val="18"/>
              </w:rPr>
            </w:pPr>
            <w:r>
              <w:rPr>
                <w:spacing w:val="-5"/>
                <w:sz w:val="18"/>
              </w:rPr>
              <w:t>8%</w:t>
            </w:r>
          </w:p>
        </w:tc>
        <w:tc>
          <w:tcPr>
            <w:tcW w:w="965" w:type="dxa"/>
          </w:tcPr>
          <w:p w14:paraId="799308C3" w14:textId="77777777" w:rsidR="00112D40" w:rsidRDefault="003E0739">
            <w:pPr>
              <w:pStyle w:val="TableParagraph"/>
              <w:ind w:left="12" w:right="7"/>
              <w:rPr>
                <w:sz w:val="18"/>
              </w:rPr>
            </w:pPr>
            <w:r>
              <w:rPr>
                <w:spacing w:val="-5"/>
                <w:sz w:val="18"/>
              </w:rPr>
              <w:t>8%</w:t>
            </w:r>
          </w:p>
        </w:tc>
        <w:tc>
          <w:tcPr>
            <w:tcW w:w="885" w:type="dxa"/>
          </w:tcPr>
          <w:p w14:paraId="18C4101C" w14:textId="77777777" w:rsidR="00112D40" w:rsidRDefault="003E0739">
            <w:pPr>
              <w:pStyle w:val="TableParagraph"/>
              <w:ind w:left="15" w:right="2"/>
              <w:rPr>
                <w:sz w:val="18"/>
              </w:rPr>
            </w:pPr>
            <w:r>
              <w:rPr>
                <w:spacing w:val="-5"/>
                <w:sz w:val="18"/>
              </w:rPr>
              <w:t>8%</w:t>
            </w:r>
          </w:p>
        </w:tc>
        <w:tc>
          <w:tcPr>
            <w:tcW w:w="957" w:type="dxa"/>
          </w:tcPr>
          <w:p w14:paraId="34AAD1F9" w14:textId="77777777" w:rsidR="00112D40" w:rsidRDefault="003E0739">
            <w:pPr>
              <w:pStyle w:val="TableParagraph"/>
              <w:ind w:left="10"/>
              <w:rPr>
                <w:sz w:val="18"/>
              </w:rPr>
            </w:pPr>
            <w:r>
              <w:rPr>
                <w:spacing w:val="-5"/>
                <w:sz w:val="18"/>
              </w:rPr>
              <w:t>7%</w:t>
            </w:r>
          </w:p>
        </w:tc>
        <w:tc>
          <w:tcPr>
            <w:tcW w:w="991" w:type="dxa"/>
          </w:tcPr>
          <w:p w14:paraId="18460218" w14:textId="77777777" w:rsidR="00112D40" w:rsidRDefault="003E0739">
            <w:pPr>
              <w:pStyle w:val="TableParagraph"/>
              <w:ind w:left="10"/>
              <w:rPr>
                <w:sz w:val="18"/>
              </w:rPr>
            </w:pPr>
            <w:r>
              <w:rPr>
                <w:spacing w:val="-5"/>
                <w:sz w:val="18"/>
              </w:rPr>
              <w:t>8%</w:t>
            </w:r>
          </w:p>
        </w:tc>
      </w:tr>
      <w:tr w:rsidR="00112D40" w14:paraId="36394EA6" w14:textId="77777777">
        <w:trPr>
          <w:trHeight w:val="217"/>
        </w:trPr>
        <w:tc>
          <w:tcPr>
            <w:tcW w:w="2230" w:type="dxa"/>
            <w:shd w:val="clear" w:color="auto" w:fill="CFDFE7"/>
          </w:tcPr>
          <w:p w14:paraId="19ECE47E" w14:textId="77777777" w:rsidR="00112D40" w:rsidRDefault="003E0739">
            <w:pPr>
              <w:pStyle w:val="TableParagraph"/>
              <w:spacing w:before="0" w:line="198" w:lineRule="exact"/>
              <w:ind w:left="10" w:right="6"/>
              <w:rPr>
                <w:sz w:val="18"/>
              </w:rPr>
            </w:pPr>
            <w:r>
              <w:rPr>
                <w:spacing w:val="-2"/>
                <w:sz w:val="18"/>
              </w:rPr>
              <w:t>Grimbergen</w:t>
            </w:r>
          </w:p>
        </w:tc>
        <w:tc>
          <w:tcPr>
            <w:tcW w:w="885" w:type="dxa"/>
          </w:tcPr>
          <w:p w14:paraId="300666B4" w14:textId="77777777" w:rsidR="00112D40" w:rsidRDefault="003E0739">
            <w:pPr>
              <w:pStyle w:val="TableParagraph"/>
              <w:spacing w:before="0" w:line="198" w:lineRule="exact"/>
              <w:ind w:left="15" w:right="3"/>
              <w:rPr>
                <w:sz w:val="18"/>
              </w:rPr>
            </w:pPr>
            <w:r>
              <w:rPr>
                <w:spacing w:val="-5"/>
                <w:sz w:val="18"/>
              </w:rPr>
              <w:t>6%</w:t>
            </w:r>
          </w:p>
        </w:tc>
        <w:tc>
          <w:tcPr>
            <w:tcW w:w="965" w:type="dxa"/>
          </w:tcPr>
          <w:p w14:paraId="009ED253" w14:textId="77777777" w:rsidR="00112D40" w:rsidRDefault="003E0739">
            <w:pPr>
              <w:pStyle w:val="TableParagraph"/>
              <w:spacing w:before="0" w:line="198" w:lineRule="exact"/>
              <w:ind w:left="12" w:right="7"/>
              <w:rPr>
                <w:sz w:val="18"/>
              </w:rPr>
            </w:pPr>
            <w:r>
              <w:rPr>
                <w:spacing w:val="-5"/>
                <w:sz w:val="18"/>
              </w:rPr>
              <w:t>6%</w:t>
            </w:r>
          </w:p>
        </w:tc>
        <w:tc>
          <w:tcPr>
            <w:tcW w:w="885" w:type="dxa"/>
          </w:tcPr>
          <w:p w14:paraId="67F75FD7" w14:textId="77777777" w:rsidR="00112D40" w:rsidRDefault="003E0739">
            <w:pPr>
              <w:pStyle w:val="TableParagraph"/>
              <w:spacing w:before="0" w:line="198" w:lineRule="exact"/>
              <w:ind w:left="15" w:right="2"/>
              <w:rPr>
                <w:sz w:val="18"/>
              </w:rPr>
            </w:pPr>
            <w:r>
              <w:rPr>
                <w:spacing w:val="-5"/>
                <w:sz w:val="18"/>
              </w:rPr>
              <w:t>6%</w:t>
            </w:r>
          </w:p>
        </w:tc>
        <w:tc>
          <w:tcPr>
            <w:tcW w:w="957" w:type="dxa"/>
          </w:tcPr>
          <w:p w14:paraId="1824A2F6" w14:textId="77777777" w:rsidR="00112D40" w:rsidRDefault="003E0739">
            <w:pPr>
              <w:pStyle w:val="TableParagraph"/>
              <w:spacing w:before="0" w:line="198" w:lineRule="exact"/>
              <w:ind w:left="10"/>
              <w:rPr>
                <w:sz w:val="18"/>
              </w:rPr>
            </w:pPr>
            <w:r>
              <w:rPr>
                <w:spacing w:val="-5"/>
                <w:sz w:val="18"/>
              </w:rPr>
              <w:t>6%</w:t>
            </w:r>
          </w:p>
        </w:tc>
        <w:tc>
          <w:tcPr>
            <w:tcW w:w="991" w:type="dxa"/>
          </w:tcPr>
          <w:p w14:paraId="508C6CDE" w14:textId="77777777" w:rsidR="00112D40" w:rsidRDefault="003E0739">
            <w:pPr>
              <w:pStyle w:val="TableParagraph"/>
              <w:spacing w:before="0" w:line="198" w:lineRule="exact"/>
              <w:ind w:left="10"/>
              <w:rPr>
                <w:sz w:val="18"/>
              </w:rPr>
            </w:pPr>
            <w:r>
              <w:rPr>
                <w:spacing w:val="-5"/>
                <w:sz w:val="18"/>
              </w:rPr>
              <w:t>6%</w:t>
            </w:r>
          </w:p>
        </w:tc>
      </w:tr>
      <w:tr w:rsidR="00112D40" w14:paraId="6F6472CF" w14:textId="77777777">
        <w:trPr>
          <w:trHeight w:val="220"/>
        </w:trPr>
        <w:tc>
          <w:tcPr>
            <w:tcW w:w="2230" w:type="dxa"/>
            <w:shd w:val="clear" w:color="auto" w:fill="CFDFE7"/>
          </w:tcPr>
          <w:p w14:paraId="4F8B1384" w14:textId="77777777" w:rsidR="00112D40" w:rsidRDefault="003E0739">
            <w:pPr>
              <w:pStyle w:val="TableParagraph"/>
              <w:ind w:left="10" w:right="3"/>
              <w:rPr>
                <w:sz w:val="18"/>
              </w:rPr>
            </w:pPr>
            <w:r>
              <w:rPr>
                <w:spacing w:val="-2"/>
                <w:sz w:val="18"/>
              </w:rPr>
              <w:t>Wemmel</w:t>
            </w:r>
          </w:p>
        </w:tc>
        <w:tc>
          <w:tcPr>
            <w:tcW w:w="885" w:type="dxa"/>
          </w:tcPr>
          <w:p w14:paraId="2578874C" w14:textId="77777777" w:rsidR="00112D40" w:rsidRDefault="003E0739">
            <w:pPr>
              <w:pStyle w:val="TableParagraph"/>
              <w:ind w:left="15" w:right="3"/>
              <w:rPr>
                <w:sz w:val="18"/>
              </w:rPr>
            </w:pPr>
            <w:r>
              <w:rPr>
                <w:spacing w:val="-5"/>
                <w:sz w:val="18"/>
              </w:rPr>
              <w:t>5%</w:t>
            </w:r>
          </w:p>
        </w:tc>
        <w:tc>
          <w:tcPr>
            <w:tcW w:w="965" w:type="dxa"/>
          </w:tcPr>
          <w:p w14:paraId="1BEB2802" w14:textId="77777777" w:rsidR="00112D40" w:rsidRDefault="003E0739">
            <w:pPr>
              <w:pStyle w:val="TableParagraph"/>
              <w:ind w:left="12" w:right="7"/>
              <w:rPr>
                <w:sz w:val="18"/>
              </w:rPr>
            </w:pPr>
            <w:r>
              <w:rPr>
                <w:spacing w:val="-5"/>
                <w:sz w:val="18"/>
              </w:rPr>
              <w:t>5%</w:t>
            </w:r>
          </w:p>
        </w:tc>
        <w:tc>
          <w:tcPr>
            <w:tcW w:w="885" w:type="dxa"/>
          </w:tcPr>
          <w:p w14:paraId="276A8D73" w14:textId="77777777" w:rsidR="00112D40" w:rsidRDefault="003E0739">
            <w:pPr>
              <w:pStyle w:val="TableParagraph"/>
              <w:ind w:left="15" w:right="2"/>
              <w:rPr>
                <w:sz w:val="18"/>
              </w:rPr>
            </w:pPr>
            <w:r>
              <w:rPr>
                <w:spacing w:val="-5"/>
                <w:sz w:val="18"/>
              </w:rPr>
              <w:t>5%</w:t>
            </w:r>
          </w:p>
        </w:tc>
        <w:tc>
          <w:tcPr>
            <w:tcW w:w="957" w:type="dxa"/>
          </w:tcPr>
          <w:p w14:paraId="3DC13B83" w14:textId="77777777" w:rsidR="00112D40" w:rsidRDefault="003E0739">
            <w:pPr>
              <w:pStyle w:val="TableParagraph"/>
              <w:ind w:left="10"/>
              <w:rPr>
                <w:sz w:val="18"/>
              </w:rPr>
            </w:pPr>
            <w:r>
              <w:rPr>
                <w:spacing w:val="-5"/>
                <w:sz w:val="18"/>
              </w:rPr>
              <w:t>4%</w:t>
            </w:r>
          </w:p>
        </w:tc>
        <w:tc>
          <w:tcPr>
            <w:tcW w:w="991" w:type="dxa"/>
          </w:tcPr>
          <w:p w14:paraId="3914D60D" w14:textId="77777777" w:rsidR="00112D40" w:rsidRDefault="003E0739">
            <w:pPr>
              <w:pStyle w:val="TableParagraph"/>
              <w:ind w:left="10"/>
              <w:rPr>
                <w:sz w:val="18"/>
              </w:rPr>
            </w:pPr>
            <w:r>
              <w:rPr>
                <w:spacing w:val="-5"/>
                <w:sz w:val="18"/>
              </w:rPr>
              <w:t>4%</w:t>
            </w:r>
          </w:p>
        </w:tc>
      </w:tr>
      <w:tr w:rsidR="00112D40" w14:paraId="388FF4DF" w14:textId="77777777">
        <w:trPr>
          <w:trHeight w:val="220"/>
        </w:trPr>
        <w:tc>
          <w:tcPr>
            <w:tcW w:w="2230" w:type="dxa"/>
            <w:shd w:val="clear" w:color="auto" w:fill="CFDFE7"/>
          </w:tcPr>
          <w:p w14:paraId="7B9550FA" w14:textId="77777777" w:rsidR="00112D40" w:rsidRDefault="003E0739">
            <w:pPr>
              <w:pStyle w:val="TableParagraph"/>
              <w:ind w:left="10" w:right="3"/>
              <w:rPr>
                <w:sz w:val="18"/>
              </w:rPr>
            </w:pPr>
            <w:r>
              <w:rPr>
                <w:spacing w:val="-2"/>
                <w:sz w:val="18"/>
              </w:rPr>
              <w:t>Dilbeek</w:t>
            </w:r>
          </w:p>
        </w:tc>
        <w:tc>
          <w:tcPr>
            <w:tcW w:w="885" w:type="dxa"/>
          </w:tcPr>
          <w:p w14:paraId="2A5088AC" w14:textId="77777777" w:rsidR="00112D40" w:rsidRDefault="003E0739">
            <w:pPr>
              <w:pStyle w:val="TableParagraph"/>
              <w:ind w:left="15" w:right="3"/>
              <w:rPr>
                <w:sz w:val="18"/>
              </w:rPr>
            </w:pPr>
            <w:r>
              <w:rPr>
                <w:spacing w:val="-5"/>
                <w:sz w:val="18"/>
              </w:rPr>
              <w:t>5%</w:t>
            </w:r>
          </w:p>
        </w:tc>
        <w:tc>
          <w:tcPr>
            <w:tcW w:w="965" w:type="dxa"/>
          </w:tcPr>
          <w:p w14:paraId="6E980014" w14:textId="77777777" w:rsidR="00112D40" w:rsidRDefault="003E0739">
            <w:pPr>
              <w:pStyle w:val="TableParagraph"/>
              <w:ind w:left="12" w:right="7"/>
              <w:rPr>
                <w:sz w:val="18"/>
              </w:rPr>
            </w:pPr>
            <w:r>
              <w:rPr>
                <w:spacing w:val="-5"/>
                <w:sz w:val="18"/>
              </w:rPr>
              <w:t>5%</w:t>
            </w:r>
          </w:p>
        </w:tc>
        <w:tc>
          <w:tcPr>
            <w:tcW w:w="885" w:type="dxa"/>
          </w:tcPr>
          <w:p w14:paraId="5847F80D" w14:textId="77777777" w:rsidR="00112D40" w:rsidRDefault="003E0739">
            <w:pPr>
              <w:pStyle w:val="TableParagraph"/>
              <w:ind w:left="15" w:right="2"/>
              <w:rPr>
                <w:sz w:val="18"/>
              </w:rPr>
            </w:pPr>
            <w:r>
              <w:rPr>
                <w:spacing w:val="-5"/>
                <w:sz w:val="18"/>
              </w:rPr>
              <w:t>5%</w:t>
            </w:r>
          </w:p>
        </w:tc>
        <w:tc>
          <w:tcPr>
            <w:tcW w:w="957" w:type="dxa"/>
          </w:tcPr>
          <w:p w14:paraId="5C03DD11" w14:textId="77777777" w:rsidR="00112D40" w:rsidRDefault="003E0739">
            <w:pPr>
              <w:pStyle w:val="TableParagraph"/>
              <w:ind w:left="10"/>
              <w:rPr>
                <w:sz w:val="18"/>
              </w:rPr>
            </w:pPr>
            <w:r>
              <w:rPr>
                <w:spacing w:val="-5"/>
                <w:sz w:val="18"/>
              </w:rPr>
              <w:t>5%</w:t>
            </w:r>
          </w:p>
        </w:tc>
        <w:tc>
          <w:tcPr>
            <w:tcW w:w="991" w:type="dxa"/>
          </w:tcPr>
          <w:p w14:paraId="1B44C6EB" w14:textId="77777777" w:rsidR="00112D40" w:rsidRDefault="003E0739">
            <w:pPr>
              <w:pStyle w:val="TableParagraph"/>
              <w:ind w:left="10"/>
              <w:rPr>
                <w:sz w:val="18"/>
              </w:rPr>
            </w:pPr>
            <w:r>
              <w:rPr>
                <w:spacing w:val="-5"/>
                <w:sz w:val="18"/>
              </w:rPr>
              <w:t>5%</w:t>
            </w:r>
          </w:p>
        </w:tc>
      </w:tr>
      <w:tr w:rsidR="00112D40" w14:paraId="380E8F73" w14:textId="77777777">
        <w:trPr>
          <w:trHeight w:val="220"/>
        </w:trPr>
        <w:tc>
          <w:tcPr>
            <w:tcW w:w="2230" w:type="dxa"/>
            <w:shd w:val="clear" w:color="auto" w:fill="CFDFE7"/>
          </w:tcPr>
          <w:p w14:paraId="05B1DE24" w14:textId="77777777" w:rsidR="00112D40" w:rsidRDefault="003E0739">
            <w:pPr>
              <w:pStyle w:val="TableParagraph"/>
              <w:ind w:left="10" w:right="1"/>
              <w:rPr>
                <w:sz w:val="18"/>
              </w:rPr>
            </w:pPr>
            <w:r>
              <w:rPr>
                <w:spacing w:val="-2"/>
                <w:sz w:val="18"/>
              </w:rPr>
              <w:t>Vilvoorde</w:t>
            </w:r>
          </w:p>
        </w:tc>
        <w:tc>
          <w:tcPr>
            <w:tcW w:w="885" w:type="dxa"/>
          </w:tcPr>
          <w:p w14:paraId="13A3B75D" w14:textId="77777777" w:rsidR="00112D40" w:rsidRDefault="003E0739">
            <w:pPr>
              <w:pStyle w:val="TableParagraph"/>
              <w:ind w:left="15" w:right="3"/>
              <w:rPr>
                <w:sz w:val="18"/>
              </w:rPr>
            </w:pPr>
            <w:r>
              <w:rPr>
                <w:spacing w:val="-5"/>
                <w:sz w:val="18"/>
              </w:rPr>
              <w:t>4%</w:t>
            </w:r>
          </w:p>
        </w:tc>
        <w:tc>
          <w:tcPr>
            <w:tcW w:w="965" w:type="dxa"/>
          </w:tcPr>
          <w:p w14:paraId="0ABE2BAD" w14:textId="77777777" w:rsidR="00112D40" w:rsidRDefault="003E0739">
            <w:pPr>
              <w:pStyle w:val="TableParagraph"/>
              <w:ind w:left="12" w:right="7"/>
              <w:rPr>
                <w:sz w:val="18"/>
              </w:rPr>
            </w:pPr>
            <w:r>
              <w:rPr>
                <w:spacing w:val="-5"/>
                <w:sz w:val="18"/>
              </w:rPr>
              <w:t>4%</w:t>
            </w:r>
          </w:p>
        </w:tc>
        <w:tc>
          <w:tcPr>
            <w:tcW w:w="885" w:type="dxa"/>
          </w:tcPr>
          <w:p w14:paraId="3C9E4ADD" w14:textId="77777777" w:rsidR="00112D40" w:rsidRDefault="003E0739">
            <w:pPr>
              <w:pStyle w:val="TableParagraph"/>
              <w:ind w:left="15" w:right="2"/>
              <w:rPr>
                <w:sz w:val="18"/>
              </w:rPr>
            </w:pPr>
            <w:r>
              <w:rPr>
                <w:spacing w:val="-5"/>
                <w:sz w:val="18"/>
              </w:rPr>
              <w:t>4%</w:t>
            </w:r>
          </w:p>
        </w:tc>
        <w:tc>
          <w:tcPr>
            <w:tcW w:w="957" w:type="dxa"/>
          </w:tcPr>
          <w:p w14:paraId="1FAAD0E9" w14:textId="77777777" w:rsidR="00112D40" w:rsidRDefault="003E0739">
            <w:pPr>
              <w:pStyle w:val="TableParagraph"/>
              <w:ind w:left="10"/>
              <w:rPr>
                <w:sz w:val="18"/>
              </w:rPr>
            </w:pPr>
            <w:r>
              <w:rPr>
                <w:spacing w:val="-5"/>
                <w:sz w:val="18"/>
              </w:rPr>
              <w:t>4%</w:t>
            </w:r>
          </w:p>
        </w:tc>
        <w:tc>
          <w:tcPr>
            <w:tcW w:w="991" w:type="dxa"/>
          </w:tcPr>
          <w:p w14:paraId="771D3F33" w14:textId="77777777" w:rsidR="00112D40" w:rsidRDefault="003E0739">
            <w:pPr>
              <w:pStyle w:val="TableParagraph"/>
              <w:ind w:left="10"/>
              <w:rPr>
                <w:sz w:val="18"/>
              </w:rPr>
            </w:pPr>
            <w:r>
              <w:rPr>
                <w:spacing w:val="-5"/>
                <w:sz w:val="18"/>
              </w:rPr>
              <w:t>4%</w:t>
            </w:r>
          </w:p>
        </w:tc>
      </w:tr>
      <w:tr w:rsidR="00112D40" w14:paraId="5D51882D" w14:textId="77777777">
        <w:trPr>
          <w:trHeight w:val="218"/>
        </w:trPr>
        <w:tc>
          <w:tcPr>
            <w:tcW w:w="6913" w:type="dxa"/>
            <w:gridSpan w:val="6"/>
            <w:shd w:val="clear" w:color="auto" w:fill="7EACC0"/>
          </w:tcPr>
          <w:p w14:paraId="21A1F570" w14:textId="77777777" w:rsidR="00112D40" w:rsidRDefault="003E0739">
            <w:pPr>
              <w:pStyle w:val="TableParagraph"/>
              <w:spacing w:before="0" w:line="198" w:lineRule="exact"/>
              <w:ind w:left="9" w:right="3"/>
              <w:rPr>
                <w:b/>
                <w:sz w:val="18"/>
              </w:rPr>
            </w:pPr>
            <w:r>
              <w:rPr>
                <w:b/>
                <w:spacing w:val="-2"/>
                <w:sz w:val="18"/>
              </w:rPr>
              <w:t>Nord-Est</w:t>
            </w:r>
          </w:p>
        </w:tc>
      </w:tr>
      <w:tr w:rsidR="00112D40" w14:paraId="103FB38D" w14:textId="77777777">
        <w:trPr>
          <w:trHeight w:val="220"/>
        </w:trPr>
        <w:tc>
          <w:tcPr>
            <w:tcW w:w="2230" w:type="dxa"/>
            <w:shd w:val="clear" w:color="auto" w:fill="CFDFE7"/>
          </w:tcPr>
          <w:p w14:paraId="1BE212EC" w14:textId="77777777" w:rsidR="00112D40" w:rsidRDefault="003E0739">
            <w:pPr>
              <w:pStyle w:val="TableParagraph"/>
              <w:spacing w:before="2"/>
              <w:ind w:left="10" w:right="6"/>
              <w:rPr>
                <w:sz w:val="18"/>
              </w:rPr>
            </w:pPr>
            <w:r>
              <w:rPr>
                <w:spacing w:val="-2"/>
                <w:sz w:val="18"/>
              </w:rPr>
              <w:t>Tervuren</w:t>
            </w:r>
          </w:p>
        </w:tc>
        <w:tc>
          <w:tcPr>
            <w:tcW w:w="885" w:type="dxa"/>
          </w:tcPr>
          <w:p w14:paraId="4AFCA2C7" w14:textId="77777777" w:rsidR="00112D40" w:rsidRDefault="003E0739">
            <w:pPr>
              <w:pStyle w:val="TableParagraph"/>
              <w:spacing w:before="2"/>
              <w:ind w:left="15" w:right="3"/>
              <w:rPr>
                <w:sz w:val="18"/>
              </w:rPr>
            </w:pPr>
            <w:r>
              <w:rPr>
                <w:spacing w:val="-5"/>
                <w:sz w:val="18"/>
              </w:rPr>
              <w:t>4%</w:t>
            </w:r>
          </w:p>
        </w:tc>
        <w:tc>
          <w:tcPr>
            <w:tcW w:w="965" w:type="dxa"/>
          </w:tcPr>
          <w:p w14:paraId="58FD8B3A" w14:textId="77777777" w:rsidR="00112D40" w:rsidRDefault="003E0739">
            <w:pPr>
              <w:pStyle w:val="TableParagraph"/>
              <w:spacing w:before="2"/>
              <w:ind w:left="12" w:right="7"/>
              <w:rPr>
                <w:sz w:val="18"/>
              </w:rPr>
            </w:pPr>
            <w:r>
              <w:rPr>
                <w:spacing w:val="-5"/>
                <w:sz w:val="18"/>
              </w:rPr>
              <w:t>4%</w:t>
            </w:r>
          </w:p>
        </w:tc>
        <w:tc>
          <w:tcPr>
            <w:tcW w:w="885" w:type="dxa"/>
          </w:tcPr>
          <w:p w14:paraId="11D30F3B" w14:textId="77777777" w:rsidR="00112D40" w:rsidRDefault="003E0739">
            <w:pPr>
              <w:pStyle w:val="TableParagraph"/>
              <w:spacing w:before="2"/>
              <w:ind w:left="15" w:right="2"/>
              <w:rPr>
                <w:sz w:val="18"/>
              </w:rPr>
            </w:pPr>
            <w:r>
              <w:rPr>
                <w:spacing w:val="-5"/>
                <w:sz w:val="18"/>
              </w:rPr>
              <w:t>4%</w:t>
            </w:r>
          </w:p>
        </w:tc>
        <w:tc>
          <w:tcPr>
            <w:tcW w:w="957" w:type="dxa"/>
          </w:tcPr>
          <w:p w14:paraId="68FC1822" w14:textId="77777777" w:rsidR="00112D40" w:rsidRDefault="003E0739">
            <w:pPr>
              <w:pStyle w:val="TableParagraph"/>
              <w:spacing w:before="2"/>
              <w:ind w:left="10"/>
              <w:rPr>
                <w:sz w:val="18"/>
              </w:rPr>
            </w:pPr>
            <w:r>
              <w:rPr>
                <w:spacing w:val="-5"/>
                <w:sz w:val="18"/>
              </w:rPr>
              <w:t>4%</w:t>
            </w:r>
          </w:p>
        </w:tc>
        <w:tc>
          <w:tcPr>
            <w:tcW w:w="991" w:type="dxa"/>
          </w:tcPr>
          <w:p w14:paraId="2A36B80E" w14:textId="77777777" w:rsidR="00112D40" w:rsidRDefault="003E0739">
            <w:pPr>
              <w:pStyle w:val="TableParagraph"/>
              <w:spacing w:before="2"/>
              <w:ind w:left="10"/>
              <w:rPr>
                <w:sz w:val="18"/>
              </w:rPr>
            </w:pPr>
            <w:r>
              <w:rPr>
                <w:spacing w:val="-5"/>
                <w:sz w:val="18"/>
              </w:rPr>
              <w:t>3%</w:t>
            </w:r>
          </w:p>
        </w:tc>
      </w:tr>
      <w:tr w:rsidR="00112D40" w14:paraId="55D10D35" w14:textId="77777777">
        <w:trPr>
          <w:trHeight w:val="220"/>
        </w:trPr>
        <w:tc>
          <w:tcPr>
            <w:tcW w:w="2230" w:type="dxa"/>
            <w:shd w:val="clear" w:color="auto" w:fill="CFDFE7"/>
          </w:tcPr>
          <w:p w14:paraId="76D7E01E" w14:textId="77777777" w:rsidR="00112D40" w:rsidRDefault="003E0739">
            <w:pPr>
              <w:pStyle w:val="TableParagraph"/>
              <w:ind w:left="10" w:right="6"/>
              <w:rPr>
                <w:sz w:val="18"/>
              </w:rPr>
            </w:pPr>
            <w:r>
              <w:rPr>
                <w:spacing w:val="-2"/>
                <w:sz w:val="18"/>
              </w:rPr>
              <w:t>Wezembeek-Oppem</w:t>
            </w:r>
          </w:p>
        </w:tc>
        <w:tc>
          <w:tcPr>
            <w:tcW w:w="885" w:type="dxa"/>
          </w:tcPr>
          <w:p w14:paraId="52BDCC11" w14:textId="77777777" w:rsidR="00112D40" w:rsidRDefault="003E0739">
            <w:pPr>
              <w:pStyle w:val="TableParagraph"/>
              <w:ind w:left="15" w:right="3"/>
              <w:rPr>
                <w:sz w:val="18"/>
              </w:rPr>
            </w:pPr>
            <w:r>
              <w:rPr>
                <w:spacing w:val="-5"/>
                <w:sz w:val="18"/>
              </w:rPr>
              <w:t>3%</w:t>
            </w:r>
          </w:p>
        </w:tc>
        <w:tc>
          <w:tcPr>
            <w:tcW w:w="965" w:type="dxa"/>
          </w:tcPr>
          <w:p w14:paraId="564A9B0A" w14:textId="77777777" w:rsidR="00112D40" w:rsidRDefault="003E0739">
            <w:pPr>
              <w:pStyle w:val="TableParagraph"/>
              <w:ind w:left="12" w:right="7"/>
              <w:rPr>
                <w:sz w:val="18"/>
              </w:rPr>
            </w:pPr>
            <w:r>
              <w:rPr>
                <w:spacing w:val="-5"/>
                <w:sz w:val="18"/>
              </w:rPr>
              <w:t>3%</w:t>
            </w:r>
          </w:p>
        </w:tc>
        <w:tc>
          <w:tcPr>
            <w:tcW w:w="885" w:type="dxa"/>
          </w:tcPr>
          <w:p w14:paraId="072AB9EF" w14:textId="77777777" w:rsidR="00112D40" w:rsidRDefault="003E0739">
            <w:pPr>
              <w:pStyle w:val="TableParagraph"/>
              <w:ind w:left="15" w:right="2"/>
              <w:rPr>
                <w:sz w:val="18"/>
              </w:rPr>
            </w:pPr>
            <w:r>
              <w:rPr>
                <w:spacing w:val="-5"/>
                <w:sz w:val="18"/>
              </w:rPr>
              <w:t>3%</w:t>
            </w:r>
          </w:p>
        </w:tc>
        <w:tc>
          <w:tcPr>
            <w:tcW w:w="957" w:type="dxa"/>
          </w:tcPr>
          <w:p w14:paraId="0D2BBD80" w14:textId="77777777" w:rsidR="00112D40" w:rsidRDefault="003E0739">
            <w:pPr>
              <w:pStyle w:val="TableParagraph"/>
              <w:ind w:left="10"/>
              <w:rPr>
                <w:sz w:val="18"/>
              </w:rPr>
            </w:pPr>
            <w:r>
              <w:rPr>
                <w:spacing w:val="-5"/>
                <w:sz w:val="18"/>
              </w:rPr>
              <w:t>3%</w:t>
            </w:r>
          </w:p>
        </w:tc>
        <w:tc>
          <w:tcPr>
            <w:tcW w:w="991" w:type="dxa"/>
          </w:tcPr>
          <w:p w14:paraId="62118967" w14:textId="77777777" w:rsidR="00112D40" w:rsidRDefault="003E0739">
            <w:pPr>
              <w:pStyle w:val="TableParagraph"/>
              <w:ind w:left="10"/>
              <w:rPr>
                <w:sz w:val="18"/>
              </w:rPr>
            </w:pPr>
            <w:r>
              <w:rPr>
                <w:spacing w:val="-5"/>
                <w:sz w:val="18"/>
              </w:rPr>
              <w:t>3%</w:t>
            </w:r>
          </w:p>
        </w:tc>
      </w:tr>
      <w:tr w:rsidR="00112D40" w14:paraId="07F31E7E" w14:textId="77777777">
        <w:trPr>
          <w:trHeight w:val="220"/>
        </w:trPr>
        <w:tc>
          <w:tcPr>
            <w:tcW w:w="2230" w:type="dxa"/>
            <w:shd w:val="clear" w:color="auto" w:fill="CFDFE7"/>
          </w:tcPr>
          <w:p w14:paraId="4FF48D75" w14:textId="77777777" w:rsidR="00112D40" w:rsidRDefault="003E0739">
            <w:pPr>
              <w:pStyle w:val="TableParagraph"/>
              <w:ind w:left="10" w:right="4"/>
              <w:rPr>
                <w:sz w:val="18"/>
              </w:rPr>
            </w:pPr>
            <w:r>
              <w:rPr>
                <w:spacing w:val="-2"/>
                <w:sz w:val="18"/>
              </w:rPr>
              <w:t>Kortenberg</w:t>
            </w:r>
          </w:p>
        </w:tc>
        <w:tc>
          <w:tcPr>
            <w:tcW w:w="885" w:type="dxa"/>
          </w:tcPr>
          <w:p w14:paraId="73E3AE39" w14:textId="77777777" w:rsidR="00112D40" w:rsidRDefault="003E0739">
            <w:pPr>
              <w:pStyle w:val="TableParagraph"/>
              <w:ind w:left="15" w:right="3"/>
              <w:rPr>
                <w:sz w:val="18"/>
              </w:rPr>
            </w:pPr>
            <w:r>
              <w:rPr>
                <w:spacing w:val="-5"/>
                <w:sz w:val="18"/>
              </w:rPr>
              <w:t>5%</w:t>
            </w:r>
          </w:p>
        </w:tc>
        <w:tc>
          <w:tcPr>
            <w:tcW w:w="965" w:type="dxa"/>
          </w:tcPr>
          <w:p w14:paraId="009FB00E" w14:textId="77777777" w:rsidR="00112D40" w:rsidRDefault="003E0739">
            <w:pPr>
              <w:pStyle w:val="TableParagraph"/>
              <w:ind w:left="12" w:right="7"/>
              <w:rPr>
                <w:sz w:val="18"/>
              </w:rPr>
            </w:pPr>
            <w:r>
              <w:rPr>
                <w:spacing w:val="-5"/>
                <w:sz w:val="18"/>
              </w:rPr>
              <w:t>5%</w:t>
            </w:r>
          </w:p>
        </w:tc>
        <w:tc>
          <w:tcPr>
            <w:tcW w:w="885" w:type="dxa"/>
          </w:tcPr>
          <w:p w14:paraId="0931B991" w14:textId="77777777" w:rsidR="00112D40" w:rsidRDefault="003E0739">
            <w:pPr>
              <w:pStyle w:val="TableParagraph"/>
              <w:ind w:left="15" w:right="2"/>
              <w:rPr>
                <w:sz w:val="18"/>
              </w:rPr>
            </w:pPr>
            <w:r>
              <w:rPr>
                <w:spacing w:val="-5"/>
                <w:sz w:val="18"/>
              </w:rPr>
              <w:t>5%</w:t>
            </w:r>
          </w:p>
        </w:tc>
        <w:tc>
          <w:tcPr>
            <w:tcW w:w="957" w:type="dxa"/>
          </w:tcPr>
          <w:p w14:paraId="53A8B728" w14:textId="77777777" w:rsidR="00112D40" w:rsidRDefault="003E0739">
            <w:pPr>
              <w:pStyle w:val="TableParagraph"/>
              <w:ind w:left="10"/>
              <w:rPr>
                <w:sz w:val="18"/>
              </w:rPr>
            </w:pPr>
            <w:r>
              <w:rPr>
                <w:spacing w:val="-5"/>
                <w:sz w:val="18"/>
              </w:rPr>
              <w:t>5%</w:t>
            </w:r>
          </w:p>
        </w:tc>
        <w:tc>
          <w:tcPr>
            <w:tcW w:w="991" w:type="dxa"/>
          </w:tcPr>
          <w:p w14:paraId="0A8769D1" w14:textId="77777777" w:rsidR="00112D40" w:rsidRDefault="003E0739">
            <w:pPr>
              <w:pStyle w:val="TableParagraph"/>
              <w:ind w:left="10"/>
              <w:rPr>
                <w:sz w:val="18"/>
              </w:rPr>
            </w:pPr>
            <w:r>
              <w:rPr>
                <w:spacing w:val="-5"/>
                <w:sz w:val="18"/>
              </w:rPr>
              <w:t>5%</w:t>
            </w:r>
          </w:p>
        </w:tc>
      </w:tr>
      <w:tr w:rsidR="00112D40" w14:paraId="422C1E21" w14:textId="77777777">
        <w:trPr>
          <w:trHeight w:val="218"/>
        </w:trPr>
        <w:tc>
          <w:tcPr>
            <w:tcW w:w="6913" w:type="dxa"/>
            <w:gridSpan w:val="6"/>
            <w:shd w:val="clear" w:color="auto" w:fill="7EACC0"/>
          </w:tcPr>
          <w:p w14:paraId="14E577A8" w14:textId="77777777" w:rsidR="00112D40" w:rsidRDefault="003E0739">
            <w:pPr>
              <w:pStyle w:val="TableParagraph"/>
              <w:spacing w:before="0" w:line="198" w:lineRule="exact"/>
              <w:ind w:left="9"/>
              <w:rPr>
                <w:b/>
                <w:sz w:val="18"/>
              </w:rPr>
            </w:pPr>
            <w:r>
              <w:rPr>
                <w:b/>
                <w:spacing w:val="-2"/>
                <w:sz w:val="18"/>
              </w:rPr>
              <w:t>Centre</w:t>
            </w:r>
          </w:p>
        </w:tc>
      </w:tr>
      <w:tr w:rsidR="00112D40" w14:paraId="3D7C8195" w14:textId="77777777">
        <w:trPr>
          <w:trHeight w:val="220"/>
        </w:trPr>
        <w:tc>
          <w:tcPr>
            <w:tcW w:w="2230" w:type="dxa"/>
            <w:shd w:val="clear" w:color="auto" w:fill="CFDFE7"/>
          </w:tcPr>
          <w:p w14:paraId="318CB760" w14:textId="77777777" w:rsidR="00112D40" w:rsidRDefault="003E0739">
            <w:pPr>
              <w:pStyle w:val="TableParagraph"/>
              <w:ind w:left="10" w:right="6"/>
              <w:rPr>
                <w:sz w:val="18"/>
              </w:rPr>
            </w:pPr>
            <w:r>
              <w:rPr>
                <w:spacing w:val="-2"/>
                <w:sz w:val="18"/>
              </w:rPr>
              <w:t>Schaerbeek</w:t>
            </w:r>
          </w:p>
        </w:tc>
        <w:tc>
          <w:tcPr>
            <w:tcW w:w="885" w:type="dxa"/>
          </w:tcPr>
          <w:p w14:paraId="7E639A1D" w14:textId="77777777" w:rsidR="00112D40" w:rsidRDefault="003E0739">
            <w:pPr>
              <w:pStyle w:val="TableParagraph"/>
              <w:ind w:left="15" w:right="3"/>
              <w:rPr>
                <w:sz w:val="18"/>
              </w:rPr>
            </w:pPr>
            <w:r>
              <w:rPr>
                <w:spacing w:val="-5"/>
                <w:sz w:val="18"/>
              </w:rPr>
              <w:t>1%</w:t>
            </w:r>
          </w:p>
        </w:tc>
        <w:tc>
          <w:tcPr>
            <w:tcW w:w="965" w:type="dxa"/>
          </w:tcPr>
          <w:p w14:paraId="4E1C4C3C" w14:textId="77777777" w:rsidR="00112D40" w:rsidRDefault="003E0739">
            <w:pPr>
              <w:pStyle w:val="TableParagraph"/>
              <w:ind w:left="12" w:right="7"/>
              <w:rPr>
                <w:sz w:val="18"/>
              </w:rPr>
            </w:pPr>
            <w:r>
              <w:rPr>
                <w:spacing w:val="-5"/>
                <w:sz w:val="18"/>
              </w:rPr>
              <w:t>1%</w:t>
            </w:r>
          </w:p>
        </w:tc>
        <w:tc>
          <w:tcPr>
            <w:tcW w:w="885" w:type="dxa"/>
          </w:tcPr>
          <w:p w14:paraId="2EA583D2" w14:textId="77777777" w:rsidR="00112D40" w:rsidRDefault="003E0739">
            <w:pPr>
              <w:pStyle w:val="TableParagraph"/>
              <w:ind w:left="15" w:right="2"/>
              <w:rPr>
                <w:sz w:val="18"/>
              </w:rPr>
            </w:pPr>
            <w:r>
              <w:rPr>
                <w:spacing w:val="-5"/>
                <w:sz w:val="18"/>
              </w:rPr>
              <w:t>1%</w:t>
            </w:r>
          </w:p>
        </w:tc>
        <w:tc>
          <w:tcPr>
            <w:tcW w:w="957" w:type="dxa"/>
          </w:tcPr>
          <w:p w14:paraId="1EBEE9F4" w14:textId="77777777" w:rsidR="00112D40" w:rsidRDefault="003E0739">
            <w:pPr>
              <w:pStyle w:val="TableParagraph"/>
              <w:ind w:left="10"/>
              <w:rPr>
                <w:sz w:val="18"/>
              </w:rPr>
            </w:pPr>
            <w:r>
              <w:rPr>
                <w:spacing w:val="-5"/>
                <w:sz w:val="18"/>
              </w:rPr>
              <w:t>1%</w:t>
            </w:r>
          </w:p>
        </w:tc>
        <w:tc>
          <w:tcPr>
            <w:tcW w:w="991" w:type="dxa"/>
          </w:tcPr>
          <w:p w14:paraId="1D22073D" w14:textId="77777777" w:rsidR="00112D40" w:rsidRDefault="003E0739">
            <w:pPr>
              <w:pStyle w:val="TableParagraph"/>
              <w:ind w:left="10"/>
              <w:rPr>
                <w:sz w:val="18"/>
              </w:rPr>
            </w:pPr>
            <w:r>
              <w:rPr>
                <w:spacing w:val="-5"/>
                <w:sz w:val="18"/>
              </w:rPr>
              <w:t>1%</w:t>
            </w:r>
          </w:p>
        </w:tc>
      </w:tr>
      <w:tr w:rsidR="00112D40" w14:paraId="362FED69" w14:textId="77777777">
        <w:trPr>
          <w:trHeight w:val="220"/>
        </w:trPr>
        <w:tc>
          <w:tcPr>
            <w:tcW w:w="2230" w:type="dxa"/>
            <w:shd w:val="clear" w:color="auto" w:fill="CFDFE7"/>
          </w:tcPr>
          <w:p w14:paraId="6C840379" w14:textId="77777777" w:rsidR="00112D40" w:rsidRDefault="003E0739">
            <w:pPr>
              <w:pStyle w:val="TableParagraph"/>
              <w:ind w:left="10" w:right="4"/>
              <w:rPr>
                <w:sz w:val="18"/>
              </w:rPr>
            </w:pPr>
            <w:r>
              <w:rPr>
                <w:spacing w:val="-2"/>
                <w:sz w:val="18"/>
              </w:rPr>
              <w:t>Koekelberg</w:t>
            </w:r>
          </w:p>
        </w:tc>
        <w:tc>
          <w:tcPr>
            <w:tcW w:w="885" w:type="dxa"/>
          </w:tcPr>
          <w:p w14:paraId="1F862AB3" w14:textId="77777777" w:rsidR="00112D40" w:rsidRDefault="003E0739">
            <w:pPr>
              <w:pStyle w:val="TableParagraph"/>
              <w:ind w:left="15" w:right="3"/>
              <w:rPr>
                <w:sz w:val="18"/>
              </w:rPr>
            </w:pPr>
            <w:r>
              <w:rPr>
                <w:spacing w:val="-5"/>
                <w:sz w:val="18"/>
              </w:rPr>
              <w:t>1%</w:t>
            </w:r>
          </w:p>
        </w:tc>
        <w:tc>
          <w:tcPr>
            <w:tcW w:w="965" w:type="dxa"/>
          </w:tcPr>
          <w:p w14:paraId="7920E4AC" w14:textId="77777777" w:rsidR="00112D40" w:rsidRDefault="003E0739">
            <w:pPr>
              <w:pStyle w:val="TableParagraph"/>
              <w:ind w:left="12" w:right="7"/>
              <w:rPr>
                <w:sz w:val="18"/>
              </w:rPr>
            </w:pPr>
            <w:r>
              <w:rPr>
                <w:spacing w:val="-5"/>
                <w:sz w:val="18"/>
              </w:rPr>
              <w:t>1%</w:t>
            </w:r>
          </w:p>
        </w:tc>
        <w:tc>
          <w:tcPr>
            <w:tcW w:w="885" w:type="dxa"/>
          </w:tcPr>
          <w:p w14:paraId="7DF19DE8" w14:textId="77777777" w:rsidR="00112D40" w:rsidRDefault="003E0739">
            <w:pPr>
              <w:pStyle w:val="TableParagraph"/>
              <w:ind w:left="15" w:right="2"/>
              <w:rPr>
                <w:sz w:val="18"/>
              </w:rPr>
            </w:pPr>
            <w:r>
              <w:rPr>
                <w:spacing w:val="-5"/>
                <w:sz w:val="18"/>
              </w:rPr>
              <w:t>1%</w:t>
            </w:r>
          </w:p>
        </w:tc>
        <w:tc>
          <w:tcPr>
            <w:tcW w:w="957" w:type="dxa"/>
          </w:tcPr>
          <w:p w14:paraId="3943BE33" w14:textId="77777777" w:rsidR="00112D40" w:rsidRDefault="003E0739">
            <w:pPr>
              <w:pStyle w:val="TableParagraph"/>
              <w:ind w:left="10"/>
              <w:rPr>
                <w:sz w:val="18"/>
              </w:rPr>
            </w:pPr>
            <w:r>
              <w:rPr>
                <w:spacing w:val="-5"/>
                <w:sz w:val="18"/>
              </w:rPr>
              <w:t>1%</w:t>
            </w:r>
          </w:p>
        </w:tc>
        <w:tc>
          <w:tcPr>
            <w:tcW w:w="991" w:type="dxa"/>
          </w:tcPr>
          <w:p w14:paraId="76E47A2C" w14:textId="77777777" w:rsidR="00112D40" w:rsidRDefault="003E0739">
            <w:pPr>
              <w:pStyle w:val="TableParagraph"/>
              <w:ind w:left="10"/>
              <w:rPr>
                <w:sz w:val="18"/>
              </w:rPr>
            </w:pPr>
            <w:r>
              <w:rPr>
                <w:spacing w:val="-5"/>
                <w:sz w:val="18"/>
              </w:rPr>
              <w:t>1%</w:t>
            </w:r>
          </w:p>
        </w:tc>
      </w:tr>
      <w:tr w:rsidR="00112D40" w14:paraId="723B0F8C" w14:textId="77777777">
        <w:trPr>
          <w:trHeight w:val="218"/>
        </w:trPr>
        <w:tc>
          <w:tcPr>
            <w:tcW w:w="2230" w:type="dxa"/>
            <w:shd w:val="clear" w:color="auto" w:fill="CFDFE7"/>
          </w:tcPr>
          <w:p w14:paraId="67B39FB2" w14:textId="77777777" w:rsidR="00112D40" w:rsidRDefault="003E0739">
            <w:pPr>
              <w:pStyle w:val="TableParagraph"/>
              <w:spacing w:before="0" w:line="198" w:lineRule="exact"/>
              <w:ind w:left="10" w:right="6"/>
              <w:rPr>
                <w:sz w:val="18"/>
              </w:rPr>
            </w:pPr>
            <w:r>
              <w:rPr>
                <w:spacing w:val="-2"/>
                <w:sz w:val="18"/>
              </w:rPr>
              <w:t>Anderlecht</w:t>
            </w:r>
          </w:p>
        </w:tc>
        <w:tc>
          <w:tcPr>
            <w:tcW w:w="885" w:type="dxa"/>
          </w:tcPr>
          <w:p w14:paraId="71026599" w14:textId="77777777" w:rsidR="00112D40" w:rsidRDefault="003E0739">
            <w:pPr>
              <w:pStyle w:val="TableParagraph"/>
              <w:spacing w:before="0" w:line="198" w:lineRule="exact"/>
              <w:ind w:left="15" w:right="3"/>
              <w:rPr>
                <w:sz w:val="18"/>
              </w:rPr>
            </w:pPr>
            <w:r>
              <w:rPr>
                <w:spacing w:val="-5"/>
                <w:sz w:val="18"/>
              </w:rPr>
              <w:t>3%</w:t>
            </w:r>
          </w:p>
        </w:tc>
        <w:tc>
          <w:tcPr>
            <w:tcW w:w="965" w:type="dxa"/>
          </w:tcPr>
          <w:p w14:paraId="04009B0B" w14:textId="77777777" w:rsidR="00112D40" w:rsidRDefault="003E0739">
            <w:pPr>
              <w:pStyle w:val="TableParagraph"/>
              <w:spacing w:before="0" w:line="198" w:lineRule="exact"/>
              <w:ind w:left="12" w:right="7"/>
              <w:rPr>
                <w:sz w:val="18"/>
              </w:rPr>
            </w:pPr>
            <w:r>
              <w:rPr>
                <w:spacing w:val="-5"/>
                <w:sz w:val="18"/>
              </w:rPr>
              <w:t>3%</w:t>
            </w:r>
          </w:p>
        </w:tc>
        <w:tc>
          <w:tcPr>
            <w:tcW w:w="885" w:type="dxa"/>
          </w:tcPr>
          <w:p w14:paraId="26489D3C" w14:textId="77777777" w:rsidR="00112D40" w:rsidRDefault="003E0739">
            <w:pPr>
              <w:pStyle w:val="TableParagraph"/>
              <w:spacing w:before="0" w:line="198" w:lineRule="exact"/>
              <w:ind w:left="15" w:right="2"/>
              <w:rPr>
                <w:sz w:val="18"/>
              </w:rPr>
            </w:pPr>
            <w:r>
              <w:rPr>
                <w:spacing w:val="-5"/>
                <w:sz w:val="18"/>
              </w:rPr>
              <w:t>3%</w:t>
            </w:r>
          </w:p>
        </w:tc>
        <w:tc>
          <w:tcPr>
            <w:tcW w:w="957" w:type="dxa"/>
          </w:tcPr>
          <w:p w14:paraId="4AC4CF07" w14:textId="77777777" w:rsidR="00112D40" w:rsidRDefault="003E0739">
            <w:pPr>
              <w:pStyle w:val="TableParagraph"/>
              <w:spacing w:before="0" w:line="198" w:lineRule="exact"/>
              <w:ind w:left="10"/>
              <w:rPr>
                <w:sz w:val="18"/>
              </w:rPr>
            </w:pPr>
            <w:r>
              <w:rPr>
                <w:spacing w:val="-5"/>
                <w:sz w:val="18"/>
              </w:rPr>
              <w:t>3%</w:t>
            </w:r>
          </w:p>
        </w:tc>
        <w:tc>
          <w:tcPr>
            <w:tcW w:w="991" w:type="dxa"/>
          </w:tcPr>
          <w:p w14:paraId="7B471D46" w14:textId="77777777" w:rsidR="00112D40" w:rsidRDefault="003E0739">
            <w:pPr>
              <w:pStyle w:val="TableParagraph"/>
              <w:spacing w:before="0" w:line="198" w:lineRule="exact"/>
              <w:ind w:left="10"/>
              <w:rPr>
                <w:sz w:val="18"/>
              </w:rPr>
            </w:pPr>
            <w:r>
              <w:rPr>
                <w:spacing w:val="-5"/>
                <w:sz w:val="18"/>
              </w:rPr>
              <w:t>3%</w:t>
            </w:r>
          </w:p>
        </w:tc>
      </w:tr>
      <w:tr w:rsidR="00112D40" w14:paraId="5C4587A1" w14:textId="77777777">
        <w:trPr>
          <w:trHeight w:val="220"/>
        </w:trPr>
        <w:tc>
          <w:tcPr>
            <w:tcW w:w="2230" w:type="dxa"/>
            <w:shd w:val="clear" w:color="auto" w:fill="CFDFE7"/>
          </w:tcPr>
          <w:p w14:paraId="5ED05748" w14:textId="77777777" w:rsidR="00112D40" w:rsidRDefault="003E0739">
            <w:pPr>
              <w:pStyle w:val="TableParagraph"/>
              <w:ind w:left="10" w:right="3"/>
              <w:rPr>
                <w:sz w:val="18"/>
              </w:rPr>
            </w:pPr>
            <w:r>
              <w:rPr>
                <w:spacing w:val="-2"/>
                <w:sz w:val="18"/>
              </w:rPr>
              <w:t>Ixelles</w:t>
            </w:r>
          </w:p>
        </w:tc>
        <w:tc>
          <w:tcPr>
            <w:tcW w:w="885" w:type="dxa"/>
          </w:tcPr>
          <w:p w14:paraId="79B154DF" w14:textId="77777777" w:rsidR="00112D40" w:rsidRDefault="003E0739">
            <w:pPr>
              <w:pStyle w:val="TableParagraph"/>
              <w:ind w:left="15" w:right="3"/>
              <w:rPr>
                <w:sz w:val="18"/>
              </w:rPr>
            </w:pPr>
            <w:r>
              <w:rPr>
                <w:spacing w:val="-5"/>
                <w:sz w:val="18"/>
              </w:rPr>
              <w:t>1%</w:t>
            </w:r>
          </w:p>
        </w:tc>
        <w:tc>
          <w:tcPr>
            <w:tcW w:w="965" w:type="dxa"/>
          </w:tcPr>
          <w:p w14:paraId="2311E88C" w14:textId="77777777" w:rsidR="00112D40" w:rsidRDefault="003E0739">
            <w:pPr>
              <w:pStyle w:val="TableParagraph"/>
              <w:ind w:left="12" w:right="7"/>
              <w:rPr>
                <w:sz w:val="18"/>
              </w:rPr>
            </w:pPr>
            <w:r>
              <w:rPr>
                <w:spacing w:val="-5"/>
                <w:sz w:val="18"/>
              </w:rPr>
              <w:t>1%</w:t>
            </w:r>
          </w:p>
        </w:tc>
        <w:tc>
          <w:tcPr>
            <w:tcW w:w="885" w:type="dxa"/>
          </w:tcPr>
          <w:p w14:paraId="01130E51" w14:textId="77777777" w:rsidR="00112D40" w:rsidRDefault="003E0739">
            <w:pPr>
              <w:pStyle w:val="TableParagraph"/>
              <w:ind w:left="15" w:right="2"/>
              <w:rPr>
                <w:sz w:val="18"/>
              </w:rPr>
            </w:pPr>
            <w:r>
              <w:rPr>
                <w:spacing w:val="-5"/>
                <w:sz w:val="18"/>
              </w:rPr>
              <w:t>1%</w:t>
            </w:r>
          </w:p>
        </w:tc>
        <w:tc>
          <w:tcPr>
            <w:tcW w:w="957" w:type="dxa"/>
          </w:tcPr>
          <w:p w14:paraId="5318E987" w14:textId="77777777" w:rsidR="00112D40" w:rsidRDefault="003E0739">
            <w:pPr>
              <w:pStyle w:val="TableParagraph"/>
              <w:ind w:left="10"/>
              <w:rPr>
                <w:sz w:val="18"/>
              </w:rPr>
            </w:pPr>
            <w:r>
              <w:rPr>
                <w:spacing w:val="-5"/>
                <w:sz w:val="18"/>
              </w:rPr>
              <w:t>1%</w:t>
            </w:r>
          </w:p>
        </w:tc>
        <w:tc>
          <w:tcPr>
            <w:tcW w:w="991" w:type="dxa"/>
          </w:tcPr>
          <w:p w14:paraId="7DC3D168" w14:textId="77777777" w:rsidR="00112D40" w:rsidRDefault="003E0739">
            <w:pPr>
              <w:pStyle w:val="TableParagraph"/>
              <w:ind w:left="10"/>
              <w:rPr>
                <w:sz w:val="18"/>
              </w:rPr>
            </w:pPr>
            <w:r>
              <w:rPr>
                <w:spacing w:val="-5"/>
                <w:sz w:val="18"/>
              </w:rPr>
              <w:t>1%</w:t>
            </w:r>
          </w:p>
        </w:tc>
      </w:tr>
    </w:tbl>
    <w:p w14:paraId="72710746" w14:textId="77777777" w:rsidR="00112D40" w:rsidRDefault="00112D40">
      <w:pPr>
        <w:rPr>
          <w:sz w:val="18"/>
        </w:rPr>
        <w:sectPr w:rsidR="00112D40">
          <w:pgSz w:w="11910" w:h="16840"/>
          <w:pgMar w:top="1460" w:right="260" w:bottom="1280" w:left="940" w:header="748" w:footer="1095" w:gutter="0"/>
          <w:cols w:space="720"/>
        </w:sectPr>
      </w:pPr>
    </w:p>
    <w:p w14:paraId="7530F5D2" w14:textId="77777777" w:rsidR="00112D40" w:rsidRDefault="00112D40">
      <w:pPr>
        <w:pStyle w:val="BodyText"/>
        <w:spacing w:before="114"/>
        <w:rPr>
          <w:i/>
        </w:rPr>
      </w:pPr>
    </w:p>
    <w:tbl>
      <w:tblPr>
        <w:tblW w:w="0" w:type="auto"/>
        <w:tblInd w:w="184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230"/>
        <w:gridCol w:w="885"/>
        <w:gridCol w:w="965"/>
        <w:gridCol w:w="885"/>
        <w:gridCol w:w="957"/>
        <w:gridCol w:w="991"/>
      </w:tblGrid>
      <w:tr w:rsidR="00112D40" w14:paraId="08881B97" w14:textId="77777777">
        <w:trPr>
          <w:trHeight w:val="235"/>
        </w:trPr>
        <w:tc>
          <w:tcPr>
            <w:tcW w:w="6913" w:type="dxa"/>
            <w:gridSpan w:val="6"/>
            <w:tcBorders>
              <w:top w:val="nil"/>
              <w:left w:val="nil"/>
              <w:bottom w:val="nil"/>
              <w:right w:val="nil"/>
            </w:tcBorders>
            <w:shd w:val="clear" w:color="auto" w:fill="7EACC0"/>
          </w:tcPr>
          <w:p w14:paraId="725380FB" w14:textId="77777777" w:rsidR="00112D40" w:rsidRDefault="003E0739">
            <w:pPr>
              <w:pStyle w:val="TableParagraph"/>
              <w:tabs>
                <w:tab w:val="left" w:pos="3266"/>
                <w:tab w:val="left" w:pos="4193"/>
                <w:tab w:val="left" w:pos="5112"/>
                <w:tab w:val="left" w:pos="6089"/>
              </w:tabs>
              <w:spacing w:before="2" w:line="214" w:lineRule="exact"/>
              <w:ind w:left="2343"/>
              <w:jc w:val="left"/>
              <w:rPr>
                <w:b/>
                <w:sz w:val="18"/>
              </w:rPr>
            </w:pPr>
            <w:r>
              <w:rPr>
                <w:b/>
                <w:spacing w:val="-2"/>
                <w:sz w:val="18"/>
              </w:rPr>
              <w:t>BAC0000</w:t>
            </w:r>
            <w:r>
              <w:rPr>
                <w:b/>
                <w:sz w:val="18"/>
              </w:rPr>
              <w:tab/>
            </w:r>
            <w:r>
              <w:rPr>
                <w:b/>
                <w:spacing w:val="-2"/>
                <w:sz w:val="18"/>
              </w:rPr>
              <w:t>BAC0100</w:t>
            </w:r>
            <w:r>
              <w:rPr>
                <w:b/>
                <w:sz w:val="18"/>
              </w:rPr>
              <w:tab/>
            </w:r>
            <w:r>
              <w:rPr>
                <w:b/>
                <w:spacing w:val="-2"/>
                <w:sz w:val="18"/>
              </w:rPr>
              <w:t>BAC0200</w:t>
            </w:r>
            <w:r>
              <w:rPr>
                <w:b/>
                <w:sz w:val="18"/>
              </w:rPr>
              <w:tab/>
            </w:r>
            <w:r>
              <w:rPr>
                <w:b/>
                <w:spacing w:val="-2"/>
                <w:sz w:val="18"/>
              </w:rPr>
              <w:t>BAC1000</w:t>
            </w:r>
            <w:r>
              <w:rPr>
                <w:b/>
                <w:sz w:val="18"/>
              </w:rPr>
              <w:tab/>
            </w:r>
            <w:r>
              <w:rPr>
                <w:b/>
                <w:spacing w:val="-2"/>
                <w:sz w:val="18"/>
              </w:rPr>
              <w:t>BAC1200</w:t>
            </w:r>
          </w:p>
        </w:tc>
      </w:tr>
      <w:tr w:rsidR="00112D40" w14:paraId="0C48AD88" w14:textId="77777777">
        <w:trPr>
          <w:trHeight w:val="215"/>
        </w:trPr>
        <w:tc>
          <w:tcPr>
            <w:tcW w:w="2230" w:type="dxa"/>
            <w:tcBorders>
              <w:top w:val="nil"/>
            </w:tcBorders>
            <w:shd w:val="clear" w:color="auto" w:fill="CFDFE7"/>
          </w:tcPr>
          <w:p w14:paraId="689733D0" w14:textId="77777777" w:rsidR="00112D40" w:rsidRDefault="003E0739">
            <w:pPr>
              <w:pStyle w:val="TableParagraph"/>
              <w:spacing w:before="0" w:line="196" w:lineRule="exact"/>
              <w:ind w:left="10" w:right="5"/>
              <w:rPr>
                <w:sz w:val="18"/>
              </w:rPr>
            </w:pPr>
            <w:r>
              <w:rPr>
                <w:spacing w:val="-2"/>
                <w:sz w:val="18"/>
              </w:rPr>
              <w:t>Woluwe-Saint-Lambert</w:t>
            </w:r>
          </w:p>
        </w:tc>
        <w:tc>
          <w:tcPr>
            <w:tcW w:w="885" w:type="dxa"/>
            <w:tcBorders>
              <w:top w:val="nil"/>
            </w:tcBorders>
          </w:tcPr>
          <w:p w14:paraId="0BABA91A" w14:textId="77777777" w:rsidR="00112D40" w:rsidRDefault="003E0739">
            <w:pPr>
              <w:pStyle w:val="TableParagraph"/>
              <w:spacing w:before="0" w:line="196" w:lineRule="exact"/>
              <w:ind w:left="15" w:right="3"/>
              <w:rPr>
                <w:sz w:val="18"/>
              </w:rPr>
            </w:pPr>
            <w:r>
              <w:rPr>
                <w:spacing w:val="-5"/>
                <w:sz w:val="18"/>
              </w:rPr>
              <w:t>1%</w:t>
            </w:r>
          </w:p>
        </w:tc>
        <w:tc>
          <w:tcPr>
            <w:tcW w:w="965" w:type="dxa"/>
            <w:tcBorders>
              <w:top w:val="nil"/>
            </w:tcBorders>
          </w:tcPr>
          <w:p w14:paraId="53830B8F" w14:textId="77777777" w:rsidR="00112D40" w:rsidRDefault="003E0739">
            <w:pPr>
              <w:pStyle w:val="TableParagraph"/>
              <w:spacing w:before="0" w:line="196" w:lineRule="exact"/>
              <w:ind w:left="12" w:right="7"/>
              <w:rPr>
                <w:sz w:val="18"/>
              </w:rPr>
            </w:pPr>
            <w:r>
              <w:rPr>
                <w:spacing w:val="-5"/>
                <w:sz w:val="18"/>
              </w:rPr>
              <w:t>1%</w:t>
            </w:r>
          </w:p>
        </w:tc>
        <w:tc>
          <w:tcPr>
            <w:tcW w:w="885" w:type="dxa"/>
            <w:tcBorders>
              <w:top w:val="nil"/>
            </w:tcBorders>
          </w:tcPr>
          <w:p w14:paraId="655F40DE" w14:textId="77777777" w:rsidR="00112D40" w:rsidRDefault="003E0739">
            <w:pPr>
              <w:pStyle w:val="TableParagraph"/>
              <w:spacing w:before="0" w:line="196" w:lineRule="exact"/>
              <w:ind w:left="15" w:right="2"/>
              <w:rPr>
                <w:sz w:val="18"/>
              </w:rPr>
            </w:pPr>
            <w:r>
              <w:rPr>
                <w:spacing w:val="-5"/>
                <w:sz w:val="18"/>
              </w:rPr>
              <w:t>1%</w:t>
            </w:r>
          </w:p>
        </w:tc>
        <w:tc>
          <w:tcPr>
            <w:tcW w:w="957" w:type="dxa"/>
            <w:tcBorders>
              <w:top w:val="nil"/>
            </w:tcBorders>
          </w:tcPr>
          <w:p w14:paraId="12486F46" w14:textId="77777777" w:rsidR="00112D40" w:rsidRDefault="003E0739">
            <w:pPr>
              <w:pStyle w:val="TableParagraph"/>
              <w:spacing w:before="0" w:line="196" w:lineRule="exact"/>
              <w:ind w:left="10"/>
              <w:rPr>
                <w:sz w:val="18"/>
              </w:rPr>
            </w:pPr>
            <w:r>
              <w:rPr>
                <w:spacing w:val="-5"/>
                <w:sz w:val="18"/>
              </w:rPr>
              <w:t>1%</w:t>
            </w:r>
          </w:p>
        </w:tc>
        <w:tc>
          <w:tcPr>
            <w:tcW w:w="991" w:type="dxa"/>
            <w:tcBorders>
              <w:top w:val="nil"/>
            </w:tcBorders>
          </w:tcPr>
          <w:p w14:paraId="7FE1961C" w14:textId="77777777" w:rsidR="00112D40" w:rsidRDefault="003E0739">
            <w:pPr>
              <w:pStyle w:val="TableParagraph"/>
              <w:spacing w:before="0" w:line="196" w:lineRule="exact"/>
              <w:ind w:left="10"/>
              <w:rPr>
                <w:sz w:val="18"/>
              </w:rPr>
            </w:pPr>
            <w:r>
              <w:rPr>
                <w:spacing w:val="-5"/>
                <w:sz w:val="18"/>
              </w:rPr>
              <w:t>1%</w:t>
            </w:r>
          </w:p>
        </w:tc>
      </w:tr>
      <w:tr w:rsidR="00112D40" w14:paraId="31155A5C" w14:textId="77777777">
        <w:trPr>
          <w:trHeight w:val="217"/>
        </w:trPr>
        <w:tc>
          <w:tcPr>
            <w:tcW w:w="2230" w:type="dxa"/>
            <w:shd w:val="clear" w:color="auto" w:fill="CFDFE7"/>
          </w:tcPr>
          <w:p w14:paraId="5B35E989" w14:textId="77777777" w:rsidR="00112D40" w:rsidRDefault="003E0739">
            <w:pPr>
              <w:pStyle w:val="TableParagraph"/>
              <w:spacing w:before="0" w:line="198" w:lineRule="exact"/>
              <w:ind w:left="10" w:right="6"/>
              <w:rPr>
                <w:sz w:val="18"/>
              </w:rPr>
            </w:pPr>
            <w:r>
              <w:rPr>
                <w:spacing w:val="-2"/>
                <w:sz w:val="18"/>
              </w:rPr>
              <w:t>Etterbeek</w:t>
            </w:r>
          </w:p>
        </w:tc>
        <w:tc>
          <w:tcPr>
            <w:tcW w:w="885" w:type="dxa"/>
          </w:tcPr>
          <w:p w14:paraId="3E4D1046" w14:textId="77777777" w:rsidR="00112D40" w:rsidRDefault="003E0739">
            <w:pPr>
              <w:pStyle w:val="TableParagraph"/>
              <w:spacing w:before="0" w:line="198" w:lineRule="exact"/>
              <w:ind w:left="15" w:right="3"/>
              <w:rPr>
                <w:sz w:val="18"/>
              </w:rPr>
            </w:pPr>
            <w:r>
              <w:rPr>
                <w:spacing w:val="-5"/>
                <w:sz w:val="18"/>
              </w:rPr>
              <w:t>0%</w:t>
            </w:r>
          </w:p>
        </w:tc>
        <w:tc>
          <w:tcPr>
            <w:tcW w:w="965" w:type="dxa"/>
          </w:tcPr>
          <w:p w14:paraId="2D762FAA" w14:textId="77777777" w:rsidR="00112D40" w:rsidRDefault="003E0739">
            <w:pPr>
              <w:pStyle w:val="TableParagraph"/>
              <w:spacing w:before="0" w:line="198" w:lineRule="exact"/>
              <w:ind w:left="12" w:right="7"/>
              <w:rPr>
                <w:sz w:val="18"/>
              </w:rPr>
            </w:pPr>
            <w:r>
              <w:rPr>
                <w:spacing w:val="-5"/>
                <w:sz w:val="18"/>
              </w:rPr>
              <w:t>0%</w:t>
            </w:r>
          </w:p>
        </w:tc>
        <w:tc>
          <w:tcPr>
            <w:tcW w:w="885" w:type="dxa"/>
          </w:tcPr>
          <w:p w14:paraId="2A0F4541" w14:textId="77777777" w:rsidR="00112D40" w:rsidRDefault="003E0739">
            <w:pPr>
              <w:pStyle w:val="TableParagraph"/>
              <w:spacing w:before="0" w:line="198" w:lineRule="exact"/>
              <w:ind w:left="15" w:right="2"/>
              <w:rPr>
                <w:sz w:val="18"/>
              </w:rPr>
            </w:pPr>
            <w:r>
              <w:rPr>
                <w:spacing w:val="-5"/>
                <w:sz w:val="18"/>
              </w:rPr>
              <w:t>0%</w:t>
            </w:r>
          </w:p>
        </w:tc>
        <w:tc>
          <w:tcPr>
            <w:tcW w:w="957" w:type="dxa"/>
          </w:tcPr>
          <w:p w14:paraId="26E0A6CE" w14:textId="77777777" w:rsidR="00112D40" w:rsidRDefault="003E0739">
            <w:pPr>
              <w:pStyle w:val="TableParagraph"/>
              <w:spacing w:before="0" w:line="198" w:lineRule="exact"/>
              <w:ind w:left="10"/>
              <w:rPr>
                <w:sz w:val="18"/>
              </w:rPr>
            </w:pPr>
            <w:r>
              <w:rPr>
                <w:spacing w:val="-5"/>
                <w:sz w:val="18"/>
              </w:rPr>
              <w:t>1%</w:t>
            </w:r>
          </w:p>
        </w:tc>
        <w:tc>
          <w:tcPr>
            <w:tcW w:w="991" w:type="dxa"/>
          </w:tcPr>
          <w:p w14:paraId="136BFEA9" w14:textId="77777777" w:rsidR="00112D40" w:rsidRDefault="003E0739">
            <w:pPr>
              <w:pStyle w:val="TableParagraph"/>
              <w:spacing w:before="0" w:line="198" w:lineRule="exact"/>
              <w:ind w:left="10"/>
              <w:rPr>
                <w:sz w:val="18"/>
              </w:rPr>
            </w:pPr>
            <w:r>
              <w:rPr>
                <w:spacing w:val="-5"/>
                <w:sz w:val="18"/>
              </w:rPr>
              <w:t>1%</w:t>
            </w:r>
          </w:p>
        </w:tc>
      </w:tr>
      <w:tr w:rsidR="00112D40" w14:paraId="60EDE2DB" w14:textId="77777777">
        <w:trPr>
          <w:trHeight w:val="220"/>
        </w:trPr>
        <w:tc>
          <w:tcPr>
            <w:tcW w:w="2230" w:type="dxa"/>
            <w:shd w:val="clear" w:color="auto" w:fill="CFDFE7"/>
          </w:tcPr>
          <w:p w14:paraId="1B384168" w14:textId="77777777" w:rsidR="00112D40" w:rsidRDefault="003E0739">
            <w:pPr>
              <w:pStyle w:val="TableParagraph"/>
              <w:ind w:left="10" w:right="3"/>
              <w:rPr>
                <w:sz w:val="18"/>
              </w:rPr>
            </w:pPr>
            <w:r>
              <w:rPr>
                <w:spacing w:val="-2"/>
                <w:sz w:val="18"/>
              </w:rPr>
              <w:t>Saint-Gilles</w:t>
            </w:r>
          </w:p>
        </w:tc>
        <w:tc>
          <w:tcPr>
            <w:tcW w:w="885" w:type="dxa"/>
          </w:tcPr>
          <w:p w14:paraId="5831FF48" w14:textId="77777777" w:rsidR="00112D40" w:rsidRDefault="003E0739">
            <w:pPr>
              <w:pStyle w:val="TableParagraph"/>
              <w:ind w:left="15" w:right="3"/>
              <w:rPr>
                <w:sz w:val="18"/>
              </w:rPr>
            </w:pPr>
            <w:r>
              <w:rPr>
                <w:spacing w:val="-5"/>
                <w:sz w:val="18"/>
              </w:rPr>
              <w:t>1%</w:t>
            </w:r>
          </w:p>
        </w:tc>
        <w:tc>
          <w:tcPr>
            <w:tcW w:w="965" w:type="dxa"/>
          </w:tcPr>
          <w:p w14:paraId="111B5875" w14:textId="77777777" w:rsidR="00112D40" w:rsidRDefault="003E0739">
            <w:pPr>
              <w:pStyle w:val="TableParagraph"/>
              <w:ind w:left="12" w:right="7"/>
              <w:rPr>
                <w:sz w:val="18"/>
              </w:rPr>
            </w:pPr>
            <w:r>
              <w:rPr>
                <w:spacing w:val="-5"/>
                <w:sz w:val="18"/>
              </w:rPr>
              <w:t>1%</w:t>
            </w:r>
          </w:p>
        </w:tc>
        <w:tc>
          <w:tcPr>
            <w:tcW w:w="885" w:type="dxa"/>
          </w:tcPr>
          <w:p w14:paraId="611D382D" w14:textId="77777777" w:rsidR="00112D40" w:rsidRDefault="003E0739">
            <w:pPr>
              <w:pStyle w:val="TableParagraph"/>
              <w:ind w:left="15" w:right="2"/>
              <w:rPr>
                <w:sz w:val="18"/>
              </w:rPr>
            </w:pPr>
            <w:r>
              <w:rPr>
                <w:spacing w:val="-5"/>
                <w:sz w:val="18"/>
              </w:rPr>
              <w:t>1%</w:t>
            </w:r>
          </w:p>
        </w:tc>
        <w:tc>
          <w:tcPr>
            <w:tcW w:w="957" w:type="dxa"/>
          </w:tcPr>
          <w:p w14:paraId="3900EE9D" w14:textId="77777777" w:rsidR="00112D40" w:rsidRDefault="003E0739">
            <w:pPr>
              <w:pStyle w:val="TableParagraph"/>
              <w:ind w:left="10"/>
              <w:rPr>
                <w:sz w:val="18"/>
              </w:rPr>
            </w:pPr>
            <w:r>
              <w:rPr>
                <w:spacing w:val="-5"/>
                <w:sz w:val="18"/>
              </w:rPr>
              <w:t>1%</w:t>
            </w:r>
          </w:p>
        </w:tc>
        <w:tc>
          <w:tcPr>
            <w:tcW w:w="991" w:type="dxa"/>
          </w:tcPr>
          <w:p w14:paraId="73CED5D3" w14:textId="77777777" w:rsidR="00112D40" w:rsidRDefault="003E0739">
            <w:pPr>
              <w:pStyle w:val="TableParagraph"/>
              <w:ind w:left="10"/>
              <w:rPr>
                <w:sz w:val="18"/>
              </w:rPr>
            </w:pPr>
            <w:r>
              <w:rPr>
                <w:spacing w:val="-5"/>
                <w:sz w:val="18"/>
              </w:rPr>
              <w:t>1%</w:t>
            </w:r>
          </w:p>
        </w:tc>
      </w:tr>
      <w:tr w:rsidR="00112D40" w14:paraId="473B3613" w14:textId="77777777">
        <w:trPr>
          <w:trHeight w:val="220"/>
        </w:trPr>
        <w:tc>
          <w:tcPr>
            <w:tcW w:w="2230" w:type="dxa"/>
            <w:shd w:val="clear" w:color="auto" w:fill="CFDFE7"/>
          </w:tcPr>
          <w:p w14:paraId="2124D848" w14:textId="77777777" w:rsidR="00112D40" w:rsidRDefault="003E0739">
            <w:pPr>
              <w:pStyle w:val="TableParagraph"/>
              <w:ind w:left="10" w:right="2"/>
              <w:rPr>
                <w:sz w:val="18"/>
              </w:rPr>
            </w:pPr>
            <w:r>
              <w:rPr>
                <w:spacing w:val="-2"/>
                <w:sz w:val="18"/>
              </w:rPr>
              <w:t>Givre</w:t>
            </w:r>
          </w:p>
        </w:tc>
        <w:tc>
          <w:tcPr>
            <w:tcW w:w="885" w:type="dxa"/>
          </w:tcPr>
          <w:p w14:paraId="1D8A0B24" w14:textId="77777777" w:rsidR="00112D40" w:rsidRDefault="003E0739">
            <w:pPr>
              <w:pStyle w:val="TableParagraph"/>
              <w:ind w:left="15" w:right="3"/>
              <w:rPr>
                <w:sz w:val="18"/>
              </w:rPr>
            </w:pPr>
            <w:r>
              <w:rPr>
                <w:spacing w:val="-5"/>
                <w:sz w:val="18"/>
              </w:rPr>
              <w:t>3%</w:t>
            </w:r>
          </w:p>
        </w:tc>
        <w:tc>
          <w:tcPr>
            <w:tcW w:w="965" w:type="dxa"/>
          </w:tcPr>
          <w:p w14:paraId="53DA1468" w14:textId="77777777" w:rsidR="00112D40" w:rsidRDefault="003E0739">
            <w:pPr>
              <w:pStyle w:val="TableParagraph"/>
              <w:ind w:left="12" w:right="7"/>
              <w:rPr>
                <w:sz w:val="18"/>
              </w:rPr>
            </w:pPr>
            <w:r>
              <w:rPr>
                <w:spacing w:val="-5"/>
                <w:sz w:val="18"/>
              </w:rPr>
              <w:t>3%</w:t>
            </w:r>
          </w:p>
        </w:tc>
        <w:tc>
          <w:tcPr>
            <w:tcW w:w="885" w:type="dxa"/>
          </w:tcPr>
          <w:p w14:paraId="704DB9B0" w14:textId="77777777" w:rsidR="00112D40" w:rsidRDefault="003E0739">
            <w:pPr>
              <w:pStyle w:val="TableParagraph"/>
              <w:ind w:left="15" w:right="2"/>
              <w:rPr>
                <w:sz w:val="18"/>
              </w:rPr>
            </w:pPr>
            <w:r>
              <w:rPr>
                <w:spacing w:val="-5"/>
                <w:sz w:val="18"/>
              </w:rPr>
              <w:t>3%</w:t>
            </w:r>
          </w:p>
        </w:tc>
        <w:tc>
          <w:tcPr>
            <w:tcW w:w="957" w:type="dxa"/>
          </w:tcPr>
          <w:p w14:paraId="70D981F5" w14:textId="77777777" w:rsidR="00112D40" w:rsidRDefault="003E0739">
            <w:pPr>
              <w:pStyle w:val="TableParagraph"/>
              <w:ind w:left="10"/>
              <w:rPr>
                <w:sz w:val="18"/>
              </w:rPr>
            </w:pPr>
            <w:r>
              <w:rPr>
                <w:spacing w:val="-5"/>
                <w:sz w:val="18"/>
              </w:rPr>
              <w:t>3%</w:t>
            </w:r>
          </w:p>
        </w:tc>
        <w:tc>
          <w:tcPr>
            <w:tcW w:w="991" w:type="dxa"/>
          </w:tcPr>
          <w:p w14:paraId="635B78EE" w14:textId="77777777" w:rsidR="00112D40" w:rsidRDefault="003E0739">
            <w:pPr>
              <w:pStyle w:val="TableParagraph"/>
              <w:ind w:left="10"/>
              <w:rPr>
                <w:sz w:val="18"/>
              </w:rPr>
            </w:pPr>
            <w:r>
              <w:rPr>
                <w:spacing w:val="-5"/>
                <w:sz w:val="18"/>
              </w:rPr>
              <w:t>3%</w:t>
            </w:r>
          </w:p>
        </w:tc>
      </w:tr>
      <w:tr w:rsidR="00112D40" w14:paraId="4815A045" w14:textId="77777777">
        <w:trPr>
          <w:trHeight w:val="220"/>
        </w:trPr>
        <w:tc>
          <w:tcPr>
            <w:tcW w:w="2230" w:type="dxa"/>
            <w:shd w:val="clear" w:color="auto" w:fill="CFDFE7"/>
          </w:tcPr>
          <w:p w14:paraId="45965B28" w14:textId="77777777" w:rsidR="00112D40" w:rsidRDefault="003E0739">
            <w:pPr>
              <w:pStyle w:val="TableParagraph"/>
              <w:ind w:left="10" w:right="6"/>
              <w:rPr>
                <w:sz w:val="18"/>
              </w:rPr>
            </w:pPr>
            <w:r>
              <w:rPr>
                <w:spacing w:val="-2"/>
                <w:sz w:val="18"/>
              </w:rPr>
              <w:t>Bruxelles</w:t>
            </w:r>
          </w:p>
        </w:tc>
        <w:tc>
          <w:tcPr>
            <w:tcW w:w="885" w:type="dxa"/>
          </w:tcPr>
          <w:p w14:paraId="3433E8B8" w14:textId="77777777" w:rsidR="00112D40" w:rsidRDefault="003E0739">
            <w:pPr>
              <w:pStyle w:val="TableParagraph"/>
              <w:ind w:left="15" w:right="3"/>
              <w:rPr>
                <w:sz w:val="18"/>
              </w:rPr>
            </w:pPr>
            <w:r>
              <w:rPr>
                <w:spacing w:val="-5"/>
                <w:sz w:val="18"/>
              </w:rPr>
              <w:t>2%</w:t>
            </w:r>
          </w:p>
        </w:tc>
        <w:tc>
          <w:tcPr>
            <w:tcW w:w="965" w:type="dxa"/>
          </w:tcPr>
          <w:p w14:paraId="4673B6DB" w14:textId="77777777" w:rsidR="00112D40" w:rsidRDefault="003E0739">
            <w:pPr>
              <w:pStyle w:val="TableParagraph"/>
              <w:ind w:left="12" w:right="7"/>
              <w:rPr>
                <w:sz w:val="18"/>
              </w:rPr>
            </w:pPr>
            <w:r>
              <w:rPr>
                <w:spacing w:val="-5"/>
                <w:sz w:val="18"/>
              </w:rPr>
              <w:t>2%</w:t>
            </w:r>
          </w:p>
        </w:tc>
        <w:tc>
          <w:tcPr>
            <w:tcW w:w="885" w:type="dxa"/>
          </w:tcPr>
          <w:p w14:paraId="603ACB7E" w14:textId="77777777" w:rsidR="00112D40" w:rsidRDefault="003E0739">
            <w:pPr>
              <w:pStyle w:val="TableParagraph"/>
              <w:ind w:left="15" w:right="2"/>
              <w:rPr>
                <w:sz w:val="18"/>
              </w:rPr>
            </w:pPr>
            <w:r>
              <w:rPr>
                <w:spacing w:val="-5"/>
                <w:sz w:val="18"/>
              </w:rPr>
              <w:t>2%</w:t>
            </w:r>
          </w:p>
        </w:tc>
        <w:tc>
          <w:tcPr>
            <w:tcW w:w="957" w:type="dxa"/>
          </w:tcPr>
          <w:p w14:paraId="4A9D9C1B" w14:textId="77777777" w:rsidR="00112D40" w:rsidRDefault="003E0739">
            <w:pPr>
              <w:pStyle w:val="TableParagraph"/>
              <w:ind w:left="10"/>
              <w:rPr>
                <w:sz w:val="18"/>
              </w:rPr>
            </w:pPr>
            <w:r>
              <w:rPr>
                <w:spacing w:val="-5"/>
                <w:sz w:val="18"/>
              </w:rPr>
              <w:t>2%</w:t>
            </w:r>
          </w:p>
        </w:tc>
        <w:tc>
          <w:tcPr>
            <w:tcW w:w="991" w:type="dxa"/>
          </w:tcPr>
          <w:p w14:paraId="1B7A90E7" w14:textId="77777777" w:rsidR="00112D40" w:rsidRDefault="003E0739">
            <w:pPr>
              <w:pStyle w:val="TableParagraph"/>
              <w:ind w:left="10"/>
              <w:rPr>
                <w:sz w:val="18"/>
              </w:rPr>
            </w:pPr>
            <w:r>
              <w:rPr>
                <w:spacing w:val="-5"/>
                <w:sz w:val="18"/>
              </w:rPr>
              <w:t>2%</w:t>
            </w:r>
          </w:p>
        </w:tc>
      </w:tr>
      <w:tr w:rsidR="00112D40" w14:paraId="62B562DE" w14:textId="77777777">
        <w:trPr>
          <w:trHeight w:val="217"/>
        </w:trPr>
        <w:tc>
          <w:tcPr>
            <w:tcW w:w="2230" w:type="dxa"/>
            <w:shd w:val="clear" w:color="auto" w:fill="CFDFE7"/>
          </w:tcPr>
          <w:p w14:paraId="00B2534F" w14:textId="77777777" w:rsidR="00112D40" w:rsidRDefault="003E0739">
            <w:pPr>
              <w:pStyle w:val="TableParagraph"/>
              <w:spacing w:before="0" w:line="198" w:lineRule="exact"/>
              <w:ind w:left="10" w:right="3"/>
              <w:rPr>
                <w:sz w:val="18"/>
              </w:rPr>
            </w:pPr>
            <w:r>
              <w:rPr>
                <w:spacing w:val="-2"/>
                <w:sz w:val="18"/>
              </w:rPr>
              <w:t>Woluwe-Saint-Pierre</w:t>
            </w:r>
          </w:p>
        </w:tc>
        <w:tc>
          <w:tcPr>
            <w:tcW w:w="885" w:type="dxa"/>
          </w:tcPr>
          <w:p w14:paraId="5432A1D0" w14:textId="77777777" w:rsidR="00112D40" w:rsidRDefault="003E0739">
            <w:pPr>
              <w:pStyle w:val="TableParagraph"/>
              <w:spacing w:before="0" w:line="198" w:lineRule="exact"/>
              <w:ind w:left="15" w:right="3"/>
              <w:rPr>
                <w:sz w:val="18"/>
              </w:rPr>
            </w:pPr>
            <w:r>
              <w:rPr>
                <w:spacing w:val="-5"/>
                <w:sz w:val="18"/>
              </w:rPr>
              <w:t>1%</w:t>
            </w:r>
          </w:p>
        </w:tc>
        <w:tc>
          <w:tcPr>
            <w:tcW w:w="965" w:type="dxa"/>
          </w:tcPr>
          <w:p w14:paraId="35769789" w14:textId="77777777" w:rsidR="00112D40" w:rsidRDefault="003E0739">
            <w:pPr>
              <w:pStyle w:val="TableParagraph"/>
              <w:spacing w:before="0" w:line="198" w:lineRule="exact"/>
              <w:ind w:left="12" w:right="7"/>
              <w:rPr>
                <w:sz w:val="18"/>
              </w:rPr>
            </w:pPr>
            <w:r>
              <w:rPr>
                <w:spacing w:val="-5"/>
                <w:sz w:val="18"/>
              </w:rPr>
              <w:t>1%</w:t>
            </w:r>
          </w:p>
        </w:tc>
        <w:tc>
          <w:tcPr>
            <w:tcW w:w="885" w:type="dxa"/>
          </w:tcPr>
          <w:p w14:paraId="21A02216" w14:textId="77777777" w:rsidR="00112D40" w:rsidRDefault="003E0739">
            <w:pPr>
              <w:pStyle w:val="TableParagraph"/>
              <w:spacing w:before="0" w:line="198" w:lineRule="exact"/>
              <w:ind w:left="15" w:right="2"/>
              <w:rPr>
                <w:sz w:val="18"/>
              </w:rPr>
            </w:pPr>
            <w:r>
              <w:rPr>
                <w:spacing w:val="-5"/>
                <w:sz w:val="18"/>
              </w:rPr>
              <w:t>1%</w:t>
            </w:r>
          </w:p>
        </w:tc>
        <w:tc>
          <w:tcPr>
            <w:tcW w:w="957" w:type="dxa"/>
          </w:tcPr>
          <w:p w14:paraId="17486C21" w14:textId="77777777" w:rsidR="00112D40" w:rsidRDefault="003E0739">
            <w:pPr>
              <w:pStyle w:val="TableParagraph"/>
              <w:spacing w:before="0" w:line="198" w:lineRule="exact"/>
              <w:ind w:left="10"/>
              <w:rPr>
                <w:sz w:val="18"/>
              </w:rPr>
            </w:pPr>
            <w:r>
              <w:rPr>
                <w:spacing w:val="-5"/>
                <w:sz w:val="18"/>
              </w:rPr>
              <w:t>1%</w:t>
            </w:r>
          </w:p>
        </w:tc>
        <w:tc>
          <w:tcPr>
            <w:tcW w:w="991" w:type="dxa"/>
          </w:tcPr>
          <w:p w14:paraId="5068E210" w14:textId="77777777" w:rsidR="00112D40" w:rsidRDefault="003E0739">
            <w:pPr>
              <w:pStyle w:val="TableParagraph"/>
              <w:spacing w:before="0" w:line="198" w:lineRule="exact"/>
              <w:ind w:left="10"/>
              <w:rPr>
                <w:sz w:val="18"/>
              </w:rPr>
            </w:pPr>
            <w:r>
              <w:rPr>
                <w:spacing w:val="-5"/>
                <w:sz w:val="18"/>
              </w:rPr>
              <w:t>1%</w:t>
            </w:r>
          </w:p>
        </w:tc>
      </w:tr>
      <w:tr w:rsidR="00112D40" w14:paraId="0C8326A6" w14:textId="77777777">
        <w:trPr>
          <w:trHeight w:val="220"/>
        </w:trPr>
        <w:tc>
          <w:tcPr>
            <w:tcW w:w="2230" w:type="dxa"/>
            <w:shd w:val="clear" w:color="auto" w:fill="CFDFE7"/>
          </w:tcPr>
          <w:p w14:paraId="639EBD6E" w14:textId="77777777" w:rsidR="00112D40" w:rsidRDefault="003E0739">
            <w:pPr>
              <w:pStyle w:val="TableParagraph"/>
              <w:ind w:left="10" w:right="6"/>
              <w:rPr>
                <w:sz w:val="18"/>
              </w:rPr>
            </w:pPr>
            <w:r>
              <w:rPr>
                <w:spacing w:val="-2"/>
                <w:sz w:val="18"/>
              </w:rPr>
              <w:t>Saint-Jean-Molenbeek</w:t>
            </w:r>
          </w:p>
        </w:tc>
        <w:tc>
          <w:tcPr>
            <w:tcW w:w="885" w:type="dxa"/>
          </w:tcPr>
          <w:p w14:paraId="5BD61C8C" w14:textId="77777777" w:rsidR="00112D40" w:rsidRDefault="003E0739">
            <w:pPr>
              <w:pStyle w:val="TableParagraph"/>
              <w:ind w:left="15" w:right="3"/>
              <w:rPr>
                <w:sz w:val="18"/>
              </w:rPr>
            </w:pPr>
            <w:r>
              <w:rPr>
                <w:spacing w:val="-5"/>
                <w:sz w:val="18"/>
              </w:rPr>
              <w:t>1%</w:t>
            </w:r>
          </w:p>
        </w:tc>
        <w:tc>
          <w:tcPr>
            <w:tcW w:w="965" w:type="dxa"/>
          </w:tcPr>
          <w:p w14:paraId="4011FCCD" w14:textId="77777777" w:rsidR="00112D40" w:rsidRDefault="003E0739">
            <w:pPr>
              <w:pStyle w:val="TableParagraph"/>
              <w:ind w:left="12" w:right="7"/>
              <w:rPr>
                <w:sz w:val="18"/>
              </w:rPr>
            </w:pPr>
            <w:r>
              <w:rPr>
                <w:spacing w:val="-5"/>
                <w:sz w:val="18"/>
              </w:rPr>
              <w:t>1%</w:t>
            </w:r>
          </w:p>
        </w:tc>
        <w:tc>
          <w:tcPr>
            <w:tcW w:w="885" w:type="dxa"/>
          </w:tcPr>
          <w:p w14:paraId="0D1C2B6D" w14:textId="77777777" w:rsidR="00112D40" w:rsidRDefault="003E0739">
            <w:pPr>
              <w:pStyle w:val="TableParagraph"/>
              <w:ind w:left="15" w:right="2"/>
              <w:rPr>
                <w:sz w:val="18"/>
              </w:rPr>
            </w:pPr>
            <w:r>
              <w:rPr>
                <w:spacing w:val="-5"/>
                <w:sz w:val="18"/>
              </w:rPr>
              <w:t>1%</w:t>
            </w:r>
          </w:p>
        </w:tc>
        <w:tc>
          <w:tcPr>
            <w:tcW w:w="957" w:type="dxa"/>
          </w:tcPr>
          <w:p w14:paraId="0CBABE1B" w14:textId="77777777" w:rsidR="00112D40" w:rsidRDefault="003E0739">
            <w:pPr>
              <w:pStyle w:val="TableParagraph"/>
              <w:ind w:left="10"/>
              <w:rPr>
                <w:sz w:val="18"/>
              </w:rPr>
            </w:pPr>
            <w:r>
              <w:rPr>
                <w:spacing w:val="-5"/>
                <w:sz w:val="18"/>
              </w:rPr>
              <w:t>1%</w:t>
            </w:r>
          </w:p>
        </w:tc>
        <w:tc>
          <w:tcPr>
            <w:tcW w:w="991" w:type="dxa"/>
          </w:tcPr>
          <w:p w14:paraId="731BCC8D" w14:textId="77777777" w:rsidR="00112D40" w:rsidRDefault="003E0739">
            <w:pPr>
              <w:pStyle w:val="TableParagraph"/>
              <w:ind w:left="10"/>
              <w:rPr>
                <w:sz w:val="18"/>
              </w:rPr>
            </w:pPr>
            <w:r>
              <w:rPr>
                <w:spacing w:val="-5"/>
                <w:sz w:val="18"/>
              </w:rPr>
              <w:t>1%</w:t>
            </w:r>
          </w:p>
        </w:tc>
      </w:tr>
      <w:tr w:rsidR="00112D40" w14:paraId="64A041E0" w14:textId="77777777">
        <w:trPr>
          <w:trHeight w:val="220"/>
        </w:trPr>
        <w:tc>
          <w:tcPr>
            <w:tcW w:w="2230" w:type="dxa"/>
            <w:shd w:val="clear" w:color="auto" w:fill="CFDFE7"/>
          </w:tcPr>
          <w:p w14:paraId="1E6E77A9" w14:textId="77777777" w:rsidR="00112D40" w:rsidRDefault="003E0739">
            <w:pPr>
              <w:pStyle w:val="TableParagraph"/>
              <w:ind w:left="10"/>
              <w:rPr>
                <w:sz w:val="18"/>
              </w:rPr>
            </w:pPr>
            <w:r>
              <w:rPr>
                <w:spacing w:val="-2"/>
                <w:sz w:val="18"/>
              </w:rPr>
              <w:t>Evere</w:t>
            </w:r>
          </w:p>
        </w:tc>
        <w:tc>
          <w:tcPr>
            <w:tcW w:w="885" w:type="dxa"/>
          </w:tcPr>
          <w:p w14:paraId="0EF16191" w14:textId="77777777" w:rsidR="00112D40" w:rsidRDefault="003E0739">
            <w:pPr>
              <w:pStyle w:val="TableParagraph"/>
              <w:ind w:left="15" w:right="3"/>
              <w:rPr>
                <w:sz w:val="18"/>
              </w:rPr>
            </w:pPr>
            <w:r>
              <w:rPr>
                <w:spacing w:val="-5"/>
                <w:sz w:val="18"/>
              </w:rPr>
              <w:t>1%</w:t>
            </w:r>
          </w:p>
        </w:tc>
        <w:tc>
          <w:tcPr>
            <w:tcW w:w="965" w:type="dxa"/>
          </w:tcPr>
          <w:p w14:paraId="5D38C2FA" w14:textId="77777777" w:rsidR="00112D40" w:rsidRDefault="003E0739">
            <w:pPr>
              <w:pStyle w:val="TableParagraph"/>
              <w:ind w:left="12" w:right="7"/>
              <w:rPr>
                <w:sz w:val="18"/>
              </w:rPr>
            </w:pPr>
            <w:r>
              <w:rPr>
                <w:spacing w:val="-5"/>
                <w:sz w:val="18"/>
              </w:rPr>
              <w:t>1%</w:t>
            </w:r>
          </w:p>
        </w:tc>
        <w:tc>
          <w:tcPr>
            <w:tcW w:w="885" w:type="dxa"/>
          </w:tcPr>
          <w:p w14:paraId="659CDFB6" w14:textId="77777777" w:rsidR="00112D40" w:rsidRDefault="003E0739">
            <w:pPr>
              <w:pStyle w:val="TableParagraph"/>
              <w:ind w:left="15" w:right="2"/>
              <w:rPr>
                <w:sz w:val="18"/>
              </w:rPr>
            </w:pPr>
            <w:r>
              <w:rPr>
                <w:spacing w:val="-5"/>
                <w:sz w:val="18"/>
              </w:rPr>
              <w:t>1%</w:t>
            </w:r>
          </w:p>
        </w:tc>
        <w:tc>
          <w:tcPr>
            <w:tcW w:w="957" w:type="dxa"/>
          </w:tcPr>
          <w:p w14:paraId="4E3F42BA" w14:textId="77777777" w:rsidR="00112D40" w:rsidRDefault="003E0739">
            <w:pPr>
              <w:pStyle w:val="TableParagraph"/>
              <w:ind w:left="10"/>
              <w:rPr>
                <w:sz w:val="18"/>
              </w:rPr>
            </w:pPr>
            <w:r>
              <w:rPr>
                <w:spacing w:val="-5"/>
                <w:sz w:val="18"/>
              </w:rPr>
              <w:t>1%</w:t>
            </w:r>
          </w:p>
        </w:tc>
        <w:tc>
          <w:tcPr>
            <w:tcW w:w="991" w:type="dxa"/>
          </w:tcPr>
          <w:p w14:paraId="6BEFABD7" w14:textId="77777777" w:rsidR="00112D40" w:rsidRDefault="003E0739">
            <w:pPr>
              <w:pStyle w:val="TableParagraph"/>
              <w:ind w:left="10"/>
              <w:rPr>
                <w:sz w:val="18"/>
              </w:rPr>
            </w:pPr>
            <w:r>
              <w:rPr>
                <w:spacing w:val="-5"/>
                <w:sz w:val="18"/>
              </w:rPr>
              <w:t>1%</w:t>
            </w:r>
          </w:p>
        </w:tc>
      </w:tr>
      <w:tr w:rsidR="00112D40" w14:paraId="60A71BD0" w14:textId="77777777">
        <w:trPr>
          <w:trHeight w:val="217"/>
        </w:trPr>
        <w:tc>
          <w:tcPr>
            <w:tcW w:w="2230" w:type="dxa"/>
            <w:shd w:val="clear" w:color="auto" w:fill="CFDFE7"/>
          </w:tcPr>
          <w:p w14:paraId="730C286E" w14:textId="77777777" w:rsidR="00112D40" w:rsidRDefault="003E0739">
            <w:pPr>
              <w:pStyle w:val="TableParagraph"/>
              <w:spacing w:before="0" w:line="198" w:lineRule="exact"/>
              <w:ind w:left="10" w:right="3"/>
              <w:rPr>
                <w:sz w:val="18"/>
              </w:rPr>
            </w:pPr>
            <w:r>
              <w:rPr>
                <w:spacing w:val="-2"/>
                <w:sz w:val="18"/>
              </w:rPr>
              <w:t>Jette</w:t>
            </w:r>
          </w:p>
        </w:tc>
        <w:tc>
          <w:tcPr>
            <w:tcW w:w="885" w:type="dxa"/>
          </w:tcPr>
          <w:p w14:paraId="3478000B" w14:textId="77777777" w:rsidR="00112D40" w:rsidRDefault="003E0739">
            <w:pPr>
              <w:pStyle w:val="TableParagraph"/>
              <w:spacing w:before="0" w:line="198" w:lineRule="exact"/>
              <w:ind w:left="15" w:right="3"/>
              <w:rPr>
                <w:sz w:val="18"/>
              </w:rPr>
            </w:pPr>
            <w:r>
              <w:rPr>
                <w:spacing w:val="-5"/>
                <w:sz w:val="18"/>
              </w:rPr>
              <w:t>1%</w:t>
            </w:r>
          </w:p>
        </w:tc>
        <w:tc>
          <w:tcPr>
            <w:tcW w:w="965" w:type="dxa"/>
          </w:tcPr>
          <w:p w14:paraId="7AA6780A" w14:textId="77777777" w:rsidR="00112D40" w:rsidRDefault="003E0739">
            <w:pPr>
              <w:pStyle w:val="TableParagraph"/>
              <w:spacing w:before="0" w:line="198" w:lineRule="exact"/>
              <w:ind w:left="12" w:right="7"/>
              <w:rPr>
                <w:sz w:val="18"/>
              </w:rPr>
            </w:pPr>
            <w:r>
              <w:rPr>
                <w:spacing w:val="-5"/>
                <w:sz w:val="18"/>
              </w:rPr>
              <w:t>1%</w:t>
            </w:r>
          </w:p>
        </w:tc>
        <w:tc>
          <w:tcPr>
            <w:tcW w:w="885" w:type="dxa"/>
          </w:tcPr>
          <w:p w14:paraId="5F5813DD" w14:textId="77777777" w:rsidR="00112D40" w:rsidRDefault="003E0739">
            <w:pPr>
              <w:pStyle w:val="TableParagraph"/>
              <w:spacing w:before="0" w:line="198" w:lineRule="exact"/>
              <w:ind w:left="15" w:right="2"/>
              <w:rPr>
                <w:sz w:val="18"/>
              </w:rPr>
            </w:pPr>
            <w:r>
              <w:rPr>
                <w:spacing w:val="-5"/>
                <w:sz w:val="18"/>
              </w:rPr>
              <w:t>1%</w:t>
            </w:r>
          </w:p>
        </w:tc>
        <w:tc>
          <w:tcPr>
            <w:tcW w:w="957" w:type="dxa"/>
          </w:tcPr>
          <w:p w14:paraId="50FEE56B" w14:textId="77777777" w:rsidR="00112D40" w:rsidRDefault="003E0739">
            <w:pPr>
              <w:pStyle w:val="TableParagraph"/>
              <w:spacing w:before="0" w:line="198" w:lineRule="exact"/>
              <w:ind w:left="10"/>
              <w:rPr>
                <w:sz w:val="18"/>
              </w:rPr>
            </w:pPr>
            <w:r>
              <w:rPr>
                <w:spacing w:val="-5"/>
                <w:sz w:val="18"/>
              </w:rPr>
              <w:t>1%</w:t>
            </w:r>
          </w:p>
        </w:tc>
        <w:tc>
          <w:tcPr>
            <w:tcW w:w="991" w:type="dxa"/>
          </w:tcPr>
          <w:p w14:paraId="5DB4156F" w14:textId="77777777" w:rsidR="00112D40" w:rsidRDefault="003E0739">
            <w:pPr>
              <w:pStyle w:val="TableParagraph"/>
              <w:spacing w:before="0" w:line="198" w:lineRule="exact"/>
              <w:ind w:left="10"/>
              <w:rPr>
                <w:sz w:val="18"/>
              </w:rPr>
            </w:pPr>
            <w:r>
              <w:rPr>
                <w:spacing w:val="-5"/>
                <w:sz w:val="18"/>
              </w:rPr>
              <w:t>1%</w:t>
            </w:r>
          </w:p>
        </w:tc>
      </w:tr>
      <w:tr w:rsidR="00112D40" w14:paraId="6829BF74" w14:textId="77777777">
        <w:trPr>
          <w:trHeight w:val="220"/>
        </w:trPr>
        <w:tc>
          <w:tcPr>
            <w:tcW w:w="2230" w:type="dxa"/>
            <w:shd w:val="clear" w:color="auto" w:fill="CFDFE7"/>
          </w:tcPr>
          <w:p w14:paraId="05E2E843" w14:textId="77777777" w:rsidR="00112D40" w:rsidRDefault="003E0739">
            <w:pPr>
              <w:pStyle w:val="TableParagraph"/>
              <w:ind w:left="10" w:right="1"/>
              <w:rPr>
                <w:sz w:val="18"/>
              </w:rPr>
            </w:pPr>
            <w:r>
              <w:rPr>
                <w:spacing w:val="-2"/>
                <w:sz w:val="18"/>
              </w:rPr>
              <w:t>Watermaal-Bosvoorde</w:t>
            </w:r>
          </w:p>
        </w:tc>
        <w:tc>
          <w:tcPr>
            <w:tcW w:w="885" w:type="dxa"/>
          </w:tcPr>
          <w:p w14:paraId="6CF502D1" w14:textId="77777777" w:rsidR="00112D40" w:rsidRDefault="003E0739">
            <w:pPr>
              <w:pStyle w:val="TableParagraph"/>
              <w:ind w:left="15" w:right="3"/>
              <w:rPr>
                <w:sz w:val="18"/>
              </w:rPr>
            </w:pPr>
            <w:r>
              <w:rPr>
                <w:spacing w:val="-5"/>
                <w:sz w:val="18"/>
              </w:rPr>
              <w:t>2%</w:t>
            </w:r>
          </w:p>
        </w:tc>
        <w:tc>
          <w:tcPr>
            <w:tcW w:w="965" w:type="dxa"/>
          </w:tcPr>
          <w:p w14:paraId="0E79F9C6" w14:textId="77777777" w:rsidR="00112D40" w:rsidRDefault="003E0739">
            <w:pPr>
              <w:pStyle w:val="TableParagraph"/>
              <w:ind w:left="12" w:right="7"/>
              <w:rPr>
                <w:sz w:val="18"/>
              </w:rPr>
            </w:pPr>
            <w:r>
              <w:rPr>
                <w:spacing w:val="-5"/>
                <w:sz w:val="18"/>
              </w:rPr>
              <w:t>1%</w:t>
            </w:r>
          </w:p>
        </w:tc>
        <w:tc>
          <w:tcPr>
            <w:tcW w:w="885" w:type="dxa"/>
          </w:tcPr>
          <w:p w14:paraId="786FDF7E" w14:textId="77777777" w:rsidR="00112D40" w:rsidRDefault="003E0739">
            <w:pPr>
              <w:pStyle w:val="TableParagraph"/>
              <w:ind w:left="15" w:right="2"/>
              <w:rPr>
                <w:sz w:val="18"/>
              </w:rPr>
            </w:pPr>
            <w:r>
              <w:rPr>
                <w:spacing w:val="-5"/>
                <w:sz w:val="18"/>
              </w:rPr>
              <w:t>1%</w:t>
            </w:r>
          </w:p>
        </w:tc>
        <w:tc>
          <w:tcPr>
            <w:tcW w:w="957" w:type="dxa"/>
          </w:tcPr>
          <w:p w14:paraId="76DDD84F" w14:textId="77777777" w:rsidR="00112D40" w:rsidRDefault="003E0739">
            <w:pPr>
              <w:pStyle w:val="TableParagraph"/>
              <w:ind w:left="10"/>
              <w:rPr>
                <w:sz w:val="18"/>
              </w:rPr>
            </w:pPr>
            <w:r>
              <w:rPr>
                <w:spacing w:val="-5"/>
                <w:sz w:val="18"/>
              </w:rPr>
              <w:t>2%</w:t>
            </w:r>
          </w:p>
        </w:tc>
        <w:tc>
          <w:tcPr>
            <w:tcW w:w="991" w:type="dxa"/>
          </w:tcPr>
          <w:p w14:paraId="37C05280" w14:textId="77777777" w:rsidR="00112D40" w:rsidRDefault="003E0739">
            <w:pPr>
              <w:pStyle w:val="TableParagraph"/>
              <w:ind w:left="10"/>
              <w:rPr>
                <w:sz w:val="18"/>
              </w:rPr>
            </w:pPr>
            <w:r>
              <w:rPr>
                <w:spacing w:val="-5"/>
                <w:sz w:val="18"/>
              </w:rPr>
              <w:t>2%</w:t>
            </w:r>
          </w:p>
        </w:tc>
      </w:tr>
      <w:tr w:rsidR="00112D40" w14:paraId="04590EED" w14:textId="77777777">
        <w:trPr>
          <w:trHeight w:val="220"/>
        </w:trPr>
        <w:tc>
          <w:tcPr>
            <w:tcW w:w="2230" w:type="dxa"/>
            <w:shd w:val="clear" w:color="auto" w:fill="CFDFE7"/>
          </w:tcPr>
          <w:p w14:paraId="24A2C5DF" w14:textId="77777777" w:rsidR="00112D40" w:rsidRDefault="003E0739">
            <w:pPr>
              <w:pStyle w:val="TableParagraph"/>
              <w:ind w:left="10" w:right="6"/>
              <w:rPr>
                <w:sz w:val="18"/>
              </w:rPr>
            </w:pPr>
            <w:r>
              <w:rPr>
                <w:spacing w:val="-2"/>
                <w:sz w:val="18"/>
              </w:rPr>
              <w:t>St. Agatha Berchem</w:t>
            </w:r>
          </w:p>
        </w:tc>
        <w:tc>
          <w:tcPr>
            <w:tcW w:w="885" w:type="dxa"/>
          </w:tcPr>
          <w:p w14:paraId="138DB1BD" w14:textId="77777777" w:rsidR="00112D40" w:rsidRDefault="003E0739">
            <w:pPr>
              <w:pStyle w:val="TableParagraph"/>
              <w:ind w:left="15" w:right="3"/>
              <w:rPr>
                <w:sz w:val="18"/>
              </w:rPr>
            </w:pPr>
            <w:r>
              <w:rPr>
                <w:spacing w:val="-5"/>
                <w:sz w:val="18"/>
              </w:rPr>
              <w:t>1%</w:t>
            </w:r>
          </w:p>
        </w:tc>
        <w:tc>
          <w:tcPr>
            <w:tcW w:w="965" w:type="dxa"/>
          </w:tcPr>
          <w:p w14:paraId="3DE85C34" w14:textId="77777777" w:rsidR="00112D40" w:rsidRDefault="003E0739">
            <w:pPr>
              <w:pStyle w:val="TableParagraph"/>
              <w:ind w:left="12" w:right="7"/>
              <w:rPr>
                <w:sz w:val="18"/>
              </w:rPr>
            </w:pPr>
            <w:r>
              <w:rPr>
                <w:spacing w:val="-5"/>
                <w:sz w:val="18"/>
              </w:rPr>
              <w:t>1%</w:t>
            </w:r>
          </w:p>
        </w:tc>
        <w:tc>
          <w:tcPr>
            <w:tcW w:w="885" w:type="dxa"/>
          </w:tcPr>
          <w:p w14:paraId="162607BE" w14:textId="77777777" w:rsidR="00112D40" w:rsidRDefault="003E0739">
            <w:pPr>
              <w:pStyle w:val="TableParagraph"/>
              <w:ind w:left="15" w:right="2"/>
              <w:rPr>
                <w:sz w:val="18"/>
              </w:rPr>
            </w:pPr>
            <w:r>
              <w:rPr>
                <w:spacing w:val="-5"/>
                <w:sz w:val="18"/>
              </w:rPr>
              <w:t>1%</w:t>
            </w:r>
          </w:p>
        </w:tc>
        <w:tc>
          <w:tcPr>
            <w:tcW w:w="957" w:type="dxa"/>
          </w:tcPr>
          <w:p w14:paraId="4C03B720" w14:textId="77777777" w:rsidR="00112D40" w:rsidRDefault="003E0739">
            <w:pPr>
              <w:pStyle w:val="TableParagraph"/>
              <w:ind w:left="10"/>
              <w:rPr>
                <w:sz w:val="18"/>
              </w:rPr>
            </w:pPr>
            <w:r>
              <w:rPr>
                <w:spacing w:val="-5"/>
                <w:sz w:val="18"/>
              </w:rPr>
              <w:t>1%</w:t>
            </w:r>
          </w:p>
        </w:tc>
        <w:tc>
          <w:tcPr>
            <w:tcW w:w="991" w:type="dxa"/>
          </w:tcPr>
          <w:p w14:paraId="45951BD2" w14:textId="77777777" w:rsidR="00112D40" w:rsidRDefault="003E0739">
            <w:pPr>
              <w:pStyle w:val="TableParagraph"/>
              <w:ind w:left="10"/>
              <w:rPr>
                <w:sz w:val="18"/>
              </w:rPr>
            </w:pPr>
            <w:r>
              <w:rPr>
                <w:spacing w:val="-5"/>
                <w:sz w:val="18"/>
              </w:rPr>
              <w:t>1%</w:t>
            </w:r>
          </w:p>
        </w:tc>
      </w:tr>
      <w:tr w:rsidR="00112D40" w14:paraId="5017EFCC" w14:textId="77777777">
        <w:trPr>
          <w:trHeight w:val="220"/>
        </w:trPr>
        <w:tc>
          <w:tcPr>
            <w:tcW w:w="2230" w:type="dxa"/>
            <w:shd w:val="clear" w:color="auto" w:fill="CFDFE7"/>
          </w:tcPr>
          <w:p w14:paraId="679E4016" w14:textId="77777777" w:rsidR="00112D40" w:rsidRDefault="003E0739">
            <w:pPr>
              <w:pStyle w:val="TableParagraph"/>
              <w:ind w:left="10" w:right="4"/>
              <w:rPr>
                <w:sz w:val="18"/>
              </w:rPr>
            </w:pPr>
            <w:r>
              <w:rPr>
                <w:spacing w:val="-2"/>
                <w:sz w:val="18"/>
              </w:rPr>
              <w:t>Auderghem</w:t>
            </w:r>
          </w:p>
        </w:tc>
        <w:tc>
          <w:tcPr>
            <w:tcW w:w="885" w:type="dxa"/>
          </w:tcPr>
          <w:p w14:paraId="3D0D695A" w14:textId="77777777" w:rsidR="00112D40" w:rsidRDefault="003E0739">
            <w:pPr>
              <w:pStyle w:val="TableParagraph"/>
              <w:ind w:left="15" w:right="3"/>
              <w:rPr>
                <w:sz w:val="18"/>
              </w:rPr>
            </w:pPr>
            <w:r>
              <w:rPr>
                <w:spacing w:val="-5"/>
                <w:sz w:val="18"/>
              </w:rPr>
              <w:t>3%</w:t>
            </w:r>
          </w:p>
        </w:tc>
        <w:tc>
          <w:tcPr>
            <w:tcW w:w="965" w:type="dxa"/>
          </w:tcPr>
          <w:p w14:paraId="468F87F9" w14:textId="77777777" w:rsidR="00112D40" w:rsidRDefault="003E0739">
            <w:pPr>
              <w:pStyle w:val="TableParagraph"/>
              <w:ind w:left="12" w:right="7"/>
              <w:rPr>
                <w:sz w:val="18"/>
              </w:rPr>
            </w:pPr>
            <w:r>
              <w:rPr>
                <w:spacing w:val="-5"/>
                <w:sz w:val="18"/>
              </w:rPr>
              <w:t>3%</w:t>
            </w:r>
          </w:p>
        </w:tc>
        <w:tc>
          <w:tcPr>
            <w:tcW w:w="885" w:type="dxa"/>
          </w:tcPr>
          <w:p w14:paraId="0B6032FA" w14:textId="77777777" w:rsidR="00112D40" w:rsidRDefault="003E0739">
            <w:pPr>
              <w:pStyle w:val="TableParagraph"/>
              <w:ind w:left="15" w:right="2"/>
              <w:rPr>
                <w:sz w:val="18"/>
              </w:rPr>
            </w:pPr>
            <w:r>
              <w:rPr>
                <w:spacing w:val="-5"/>
                <w:sz w:val="18"/>
              </w:rPr>
              <w:t>3%</w:t>
            </w:r>
          </w:p>
        </w:tc>
        <w:tc>
          <w:tcPr>
            <w:tcW w:w="957" w:type="dxa"/>
          </w:tcPr>
          <w:p w14:paraId="04905A4B" w14:textId="77777777" w:rsidR="00112D40" w:rsidRDefault="003E0739">
            <w:pPr>
              <w:pStyle w:val="TableParagraph"/>
              <w:ind w:left="10"/>
              <w:rPr>
                <w:sz w:val="18"/>
              </w:rPr>
            </w:pPr>
            <w:r>
              <w:rPr>
                <w:spacing w:val="-5"/>
                <w:sz w:val="18"/>
              </w:rPr>
              <w:t>3%</w:t>
            </w:r>
          </w:p>
        </w:tc>
        <w:tc>
          <w:tcPr>
            <w:tcW w:w="991" w:type="dxa"/>
          </w:tcPr>
          <w:p w14:paraId="30E4AEF0" w14:textId="77777777" w:rsidR="00112D40" w:rsidRDefault="003E0739">
            <w:pPr>
              <w:pStyle w:val="TableParagraph"/>
              <w:ind w:left="10"/>
              <w:rPr>
                <w:sz w:val="18"/>
              </w:rPr>
            </w:pPr>
            <w:r>
              <w:rPr>
                <w:spacing w:val="-5"/>
                <w:sz w:val="18"/>
              </w:rPr>
              <w:t>3%</w:t>
            </w:r>
          </w:p>
        </w:tc>
      </w:tr>
      <w:tr w:rsidR="00112D40" w14:paraId="139883D2" w14:textId="77777777">
        <w:trPr>
          <w:trHeight w:val="218"/>
        </w:trPr>
        <w:tc>
          <w:tcPr>
            <w:tcW w:w="2230" w:type="dxa"/>
            <w:shd w:val="clear" w:color="auto" w:fill="CFDFE7"/>
          </w:tcPr>
          <w:p w14:paraId="4157514E" w14:textId="77777777" w:rsidR="00112D40" w:rsidRDefault="003E0739">
            <w:pPr>
              <w:pStyle w:val="TableParagraph"/>
              <w:spacing w:before="0" w:line="198" w:lineRule="exact"/>
              <w:ind w:left="10" w:right="3"/>
              <w:rPr>
                <w:sz w:val="18"/>
              </w:rPr>
            </w:pPr>
            <w:r>
              <w:rPr>
                <w:spacing w:val="-4"/>
                <w:sz w:val="18"/>
              </w:rPr>
              <w:t>Saint-Josse-ten-Noode</w:t>
            </w:r>
          </w:p>
        </w:tc>
        <w:tc>
          <w:tcPr>
            <w:tcW w:w="885" w:type="dxa"/>
          </w:tcPr>
          <w:p w14:paraId="4DD70244" w14:textId="77777777" w:rsidR="00112D40" w:rsidRDefault="003E0739">
            <w:pPr>
              <w:pStyle w:val="TableParagraph"/>
              <w:spacing w:before="0" w:line="198" w:lineRule="exact"/>
              <w:ind w:left="15" w:right="3"/>
              <w:rPr>
                <w:sz w:val="18"/>
              </w:rPr>
            </w:pPr>
            <w:r>
              <w:rPr>
                <w:spacing w:val="-5"/>
                <w:sz w:val="18"/>
              </w:rPr>
              <w:t>1%</w:t>
            </w:r>
          </w:p>
        </w:tc>
        <w:tc>
          <w:tcPr>
            <w:tcW w:w="965" w:type="dxa"/>
          </w:tcPr>
          <w:p w14:paraId="4C7EB7E1" w14:textId="77777777" w:rsidR="00112D40" w:rsidRDefault="003E0739">
            <w:pPr>
              <w:pStyle w:val="TableParagraph"/>
              <w:spacing w:before="0" w:line="198" w:lineRule="exact"/>
              <w:ind w:left="12" w:right="7"/>
              <w:rPr>
                <w:sz w:val="18"/>
              </w:rPr>
            </w:pPr>
            <w:r>
              <w:rPr>
                <w:spacing w:val="-5"/>
                <w:sz w:val="18"/>
              </w:rPr>
              <w:t>1%</w:t>
            </w:r>
          </w:p>
        </w:tc>
        <w:tc>
          <w:tcPr>
            <w:tcW w:w="885" w:type="dxa"/>
          </w:tcPr>
          <w:p w14:paraId="34611006" w14:textId="77777777" w:rsidR="00112D40" w:rsidRDefault="003E0739">
            <w:pPr>
              <w:pStyle w:val="TableParagraph"/>
              <w:spacing w:before="0" w:line="198" w:lineRule="exact"/>
              <w:ind w:left="15" w:right="2"/>
              <w:rPr>
                <w:sz w:val="18"/>
              </w:rPr>
            </w:pPr>
            <w:r>
              <w:rPr>
                <w:spacing w:val="-5"/>
                <w:sz w:val="18"/>
              </w:rPr>
              <w:t>1%</w:t>
            </w:r>
          </w:p>
        </w:tc>
        <w:tc>
          <w:tcPr>
            <w:tcW w:w="957" w:type="dxa"/>
          </w:tcPr>
          <w:p w14:paraId="0AB0957E" w14:textId="77777777" w:rsidR="00112D40" w:rsidRDefault="003E0739">
            <w:pPr>
              <w:pStyle w:val="TableParagraph"/>
              <w:spacing w:before="0" w:line="198" w:lineRule="exact"/>
              <w:ind w:left="10"/>
              <w:rPr>
                <w:sz w:val="18"/>
              </w:rPr>
            </w:pPr>
            <w:r>
              <w:rPr>
                <w:spacing w:val="-5"/>
                <w:sz w:val="18"/>
              </w:rPr>
              <w:t>1%</w:t>
            </w:r>
          </w:p>
        </w:tc>
        <w:tc>
          <w:tcPr>
            <w:tcW w:w="991" w:type="dxa"/>
          </w:tcPr>
          <w:p w14:paraId="3363B80C" w14:textId="77777777" w:rsidR="00112D40" w:rsidRDefault="003E0739">
            <w:pPr>
              <w:pStyle w:val="TableParagraph"/>
              <w:spacing w:before="0" w:line="198" w:lineRule="exact"/>
              <w:ind w:left="10"/>
              <w:rPr>
                <w:sz w:val="18"/>
              </w:rPr>
            </w:pPr>
            <w:r>
              <w:rPr>
                <w:spacing w:val="-5"/>
                <w:sz w:val="18"/>
              </w:rPr>
              <w:t>1%</w:t>
            </w:r>
          </w:p>
        </w:tc>
      </w:tr>
      <w:tr w:rsidR="00112D40" w14:paraId="467BEDD2" w14:textId="77777777">
        <w:trPr>
          <w:trHeight w:val="220"/>
        </w:trPr>
        <w:tc>
          <w:tcPr>
            <w:tcW w:w="2230" w:type="dxa"/>
            <w:shd w:val="clear" w:color="auto" w:fill="CFDFE7"/>
          </w:tcPr>
          <w:p w14:paraId="5D05D280" w14:textId="77777777" w:rsidR="00112D40" w:rsidRDefault="003E0739">
            <w:pPr>
              <w:pStyle w:val="TableParagraph"/>
              <w:ind w:left="10" w:right="4"/>
              <w:rPr>
                <w:sz w:val="18"/>
              </w:rPr>
            </w:pPr>
            <w:r>
              <w:rPr>
                <w:spacing w:val="-2"/>
                <w:sz w:val="18"/>
              </w:rPr>
              <w:t>Kraainem</w:t>
            </w:r>
          </w:p>
        </w:tc>
        <w:tc>
          <w:tcPr>
            <w:tcW w:w="885" w:type="dxa"/>
          </w:tcPr>
          <w:p w14:paraId="43694FB7" w14:textId="77777777" w:rsidR="00112D40" w:rsidRDefault="003E0739">
            <w:pPr>
              <w:pStyle w:val="TableParagraph"/>
              <w:ind w:left="15" w:right="3"/>
              <w:rPr>
                <w:sz w:val="18"/>
              </w:rPr>
            </w:pPr>
            <w:r>
              <w:rPr>
                <w:spacing w:val="-5"/>
                <w:sz w:val="18"/>
              </w:rPr>
              <w:t>4%</w:t>
            </w:r>
          </w:p>
        </w:tc>
        <w:tc>
          <w:tcPr>
            <w:tcW w:w="965" w:type="dxa"/>
          </w:tcPr>
          <w:p w14:paraId="3A2409CE" w14:textId="77777777" w:rsidR="00112D40" w:rsidRDefault="003E0739">
            <w:pPr>
              <w:pStyle w:val="TableParagraph"/>
              <w:ind w:left="12" w:right="7"/>
              <w:rPr>
                <w:sz w:val="18"/>
              </w:rPr>
            </w:pPr>
            <w:r>
              <w:rPr>
                <w:spacing w:val="-5"/>
                <w:sz w:val="18"/>
              </w:rPr>
              <w:t>5%</w:t>
            </w:r>
          </w:p>
        </w:tc>
        <w:tc>
          <w:tcPr>
            <w:tcW w:w="885" w:type="dxa"/>
          </w:tcPr>
          <w:p w14:paraId="1398F403" w14:textId="77777777" w:rsidR="00112D40" w:rsidRDefault="003E0739">
            <w:pPr>
              <w:pStyle w:val="TableParagraph"/>
              <w:ind w:left="15" w:right="2"/>
              <w:rPr>
                <w:sz w:val="18"/>
              </w:rPr>
            </w:pPr>
            <w:r>
              <w:rPr>
                <w:spacing w:val="-5"/>
                <w:sz w:val="18"/>
              </w:rPr>
              <w:t>5%</w:t>
            </w:r>
          </w:p>
        </w:tc>
        <w:tc>
          <w:tcPr>
            <w:tcW w:w="957" w:type="dxa"/>
          </w:tcPr>
          <w:p w14:paraId="6DD5D833" w14:textId="77777777" w:rsidR="00112D40" w:rsidRDefault="003E0739">
            <w:pPr>
              <w:pStyle w:val="TableParagraph"/>
              <w:ind w:left="10"/>
              <w:rPr>
                <w:sz w:val="18"/>
              </w:rPr>
            </w:pPr>
            <w:r>
              <w:rPr>
                <w:spacing w:val="-5"/>
                <w:sz w:val="18"/>
              </w:rPr>
              <w:t>5%</w:t>
            </w:r>
          </w:p>
        </w:tc>
        <w:tc>
          <w:tcPr>
            <w:tcW w:w="991" w:type="dxa"/>
          </w:tcPr>
          <w:p w14:paraId="3FD416D0" w14:textId="77777777" w:rsidR="00112D40" w:rsidRDefault="003E0739">
            <w:pPr>
              <w:pStyle w:val="TableParagraph"/>
              <w:ind w:left="10"/>
              <w:rPr>
                <w:sz w:val="18"/>
              </w:rPr>
            </w:pPr>
            <w:r>
              <w:rPr>
                <w:spacing w:val="-5"/>
                <w:sz w:val="18"/>
              </w:rPr>
              <w:t>4%</w:t>
            </w:r>
          </w:p>
        </w:tc>
      </w:tr>
      <w:tr w:rsidR="00112D40" w14:paraId="2806B401" w14:textId="77777777">
        <w:trPr>
          <w:trHeight w:val="220"/>
        </w:trPr>
        <w:tc>
          <w:tcPr>
            <w:tcW w:w="2230" w:type="dxa"/>
            <w:shd w:val="clear" w:color="auto" w:fill="CFDFE7"/>
          </w:tcPr>
          <w:p w14:paraId="1B5F7D57" w14:textId="77777777" w:rsidR="00112D40" w:rsidRDefault="003E0739">
            <w:pPr>
              <w:pStyle w:val="TableParagraph"/>
              <w:ind w:left="10" w:right="6"/>
              <w:rPr>
                <w:sz w:val="18"/>
              </w:rPr>
            </w:pPr>
            <w:r>
              <w:rPr>
                <w:spacing w:val="-2"/>
                <w:sz w:val="18"/>
              </w:rPr>
              <w:t>Ganshoren</w:t>
            </w:r>
          </w:p>
        </w:tc>
        <w:tc>
          <w:tcPr>
            <w:tcW w:w="885" w:type="dxa"/>
          </w:tcPr>
          <w:p w14:paraId="3958233C" w14:textId="77777777" w:rsidR="00112D40" w:rsidRDefault="003E0739">
            <w:pPr>
              <w:pStyle w:val="TableParagraph"/>
              <w:ind w:left="15" w:right="3"/>
              <w:rPr>
                <w:sz w:val="18"/>
              </w:rPr>
            </w:pPr>
            <w:r>
              <w:rPr>
                <w:spacing w:val="-5"/>
                <w:sz w:val="18"/>
              </w:rPr>
              <w:t>1%</w:t>
            </w:r>
          </w:p>
        </w:tc>
        <w:tc>
          <w:tcPr>
            <w:tcW w:w="965" w:type="dxa"/>
          </w:tcPr>
          <w:p w14:paraId="054C8A38" w14:textId="77777777" w:rsidR="00112D40" w:rsidRDefault="003E0739">
            <w:pPr>
              <w:pStyle w:val="TableParagraph"/>
              <w:ind w:left="12" w:right="7"/>
              <w:rPr>
                <w:sz w:val="18"/>
              </w:rPr>
            </w:pPr>
            <w:r>
              <w:rPr>
                <w:spacing w:val="-5"/>
                <w:sz w:val="18"/>
              </w:rPr>
              <w:t>1%</w:t>
            </w:r>
          </w:p>
        </w:tc>
        <w:tc>
          <w:tcPr>
            <w:tcW w:w="885" w:type="dxa"/>
          </w:tcPr>
          <w:p w14:paraId="645F3C84" w14:textId="77777777" w:rsidR="00112D40" w:rsidRDefault="003E0739">
            <w:pPr>
              <w:pStyle w:val="TableParagraph"/>
              <w:ind w:left="15" w:right="2"/>
              <w:rPr>
                <w:sz w:val="18"/>
              </w:rPr>
            </w:pPr>
            <w:r>
              <w:rPr>
                <w:spacing w:val="-5"/>
                <w:sz w:val="18"/>
              </w:rPr>
              <w:t>1%</w:t>
            </w:r>
          </w:p>
        </w:tc>
        <w:tc>
          <w:tcPr>
            <w:tcW w:w="957" w:type="dxa"/>
          </w:tcPr>
          <w:p w14:paraId="34A17A4E" w14:textId="77777777" w:rsidR="00112D40" w:rsidRDefault="003E0739">
            <w:pPr>
              <w:pStyle w:val="TableParagraph"/>
              <w:ind w:left="10"/>
              <w:rPr>
                <w:sz w:val="18"/>
              </w:rPr>
            </w:pPr>
            <w:r>
              <w:rPr>
                <w:spacing w:val="-5"/>
                <w:sz w:val="18"/>
              </w:rPr>
              <w:t>1%</w:t>
            </w:r>
          </w:p>
        </w:tc>
        <w:tc>
          <w:tcPr>
            <w:tcW w:w="991" w:type="dxa"/>
          </w:tcPr>
          <w:p w14:paraId="31DDE0D2" w14:textId="77777777" w:rsidR="00112D40" w:rsidRDefault="003E0739">
            <w:pPr>
              <w:pStyle w:val="TableParagraph"/>
              <w:ind w:left="10"/>
              <w:rPr>
                <w:sz w:val="18"/>
              </w:rPr>
            </w:pPr>
            <w:r>
              <w:rPr>
                <w:spacing w:val="-5"/>
                <w:sz w:val="18"/>
              </w:rPr>
              <w:t>1%</w:t>
            </w:r>
          </w:p>
        </w:tc>
      </w:tr>
      <w:tr w:rsidR="00112D40" w14:paraId="617CDC30" w14:textId="77777777">
        <w:trPr>
          <w:trHeight w:val="220"/>
        </w:trPr>
        <w:tc>
          <w:tcPr>
            <w:tcW w:w="2230" w:type="dxa"/>
            <w:shd w:val="clear" w:color="auto" w:fill="CFDFE7"/>
          </w:tcPr>
          <w:p w14:paraId="24344A6E" w14:textId="77777777" w:rsidR="00112D40" w:rsidRDefault="003E0739">
            <w:pPr>
              <w:pStyle w:val="TableParagraph"/>
              <w:spacing w:before="0" w:line="201" w:lineRule="exact"/>
              <w:ind w:left="10" w:right="3"/>
              <w:rPr>
                <w:sz w:val="18"/>
              </w:rPr>
            </w:pPr>
            <w:r>
              <w:rPr>
                <w:spacing w:val="-2"/>
                <w:sz w:val="18"/>
              </w:rPr>
              <w:t>Uccle</w:t>
            </w:r>
          </w:p>
        </w:tc>
        <w:tc>
          <w:tcPr>
            <w:tcW w:w="885" w:type="dxa"/>
          </w:tcPr>
          <w:p w14:paraId="05181D0E" w14:textId="77777777" w:rsidR="00112D40" w:rsidRDefault="003E0739">
            <w:pPr>
              <w:pStyle w:val="TableParagraph"/>
              <w:spacing w:before="0" w:line="201" w:lineRule="exact"/>
              <w:ind w:left="15" w:right="3"/>
              <w:rPr>
                <w:sz w:val="18"/>
              </w:rPr>
            </w:pPr>
            <w:r>
              <w:rPr>
                <w:spacing w:val="-5"/>
                <w:sz w:val="18"/>
              </w:rPr>
              <w:t>1%</w:t>
            </w:r>
          </w:p>
        </w:tc>
        <w:tc>
          <w:tcPr>
            <w:tcW w:w="965" w:type="dxa"/>
          </w:tcPr>
          <w:p w14:paraId="091F5351" w14:textId="77777777" w:rsidR="00112D40" w:rsidRDefault="003E0739">
            <w:pPr>
              <w:pStyle w:val="TableParagraph"/>
              <w:spacing w:before="0" w:line="201" w:lineRule="exact"/>
              <w:ind w:left="12" w:right="7"/>
              <w:rPr>
                <w:sz w:val="18"/>
              </w:rPr>
            </w:pPr>
            <w:r>
              <w:rPr>
                <w:spacing w:val="-5"/>
                <w:sz w:val="18"/>
              </w:rPr>
              <w:t>1%</w:t>
            </w:r>
          </w:p>
        </w:tc>
        <w:tc>
          <w:tcPr>
            <w:tcW w:w="885" w:type="dxa"/>
          </w:tcPr>
          <w:p w14:paraId="11CC0ADE" w14:textId="77777777" w:rsidR="00112D40" w:rsidRDefault="003E0739">
            <w:pPr>
              <w:pStyle w:val="TableParagraph"/>
              <w:spacing w:before="0" w:line="201" w:lineRule="exact"/>
              <w:ind w:left="15" w:right="2"/>
              <w:rPr>
                <w:sz w:val="18"/>
              </w:rPr>
            </w:pPr>
            <w:r>
              <w:rPr>
                <w:spacing w:val="-5"/>
                <w:sz w:val="18"/>
              </w:rPr>
              <w:t>1%</w:t>
            </w:r>
          </w:p>
        </w:tc>
        <w:tc>
          <w:tcPr>
            <w:tcW w:w="957" w:type="dxa"/>
          </w:tcPr>
          <w:p w14:paraId="5BC9A237" w14:textId="77777777" w:rsidR="00112D40" w:rsidRDefault="003E0739">
            <w:pPr>
              <w:pStyle w:val="TableParagraph"/>
              <w:spacing w:before="0" w:line="201" w:lineRule="exact"/>
              <w:ind w:left="10"/>
              <w:rPr>
                <w:sz w:val="18"/>
              </w:rPr>
            </w:pPr>
            <w:r>
              <w:rPr>
                <w:spacing w:val="-5"/>
                <w:sz w:val="18"/>
              </w:rPr>
              <w:t>1%</w:t>
            </w:r>
          </w:p>
        </w:tc>
        <w:tc>
          <w:tcPr>
            <w:tcW w:w="991" w:type="dxa"/>
          </w:tcPr>
          <w:p w14:paraId="61610154" w14:textId="77777777" w:rsidR="00112D40" w:rsidRDefault="003E0739">
            <w:pPr>
              <w:pStyle w:val="TableParagraph"/>
              <w:spacing w:before="0" w:line="201" w:lineRule="exact"/>
              <w:ind w:left="10"/>
              <w:rPr>
                <w:sz w:val="18"/>
              </w:rPr>
            </w:pPr>
            <w:r>
              <w:rPr>
                <w:spacing w:val="-5"/>
                <w:sz w:val="18"/>
              </w:rPr>
              <w:t>1%</w:t>
            </w:r>
          </w:p>
        </w:tc>
      </w:tr>
    </w:tbl>
    <w:p w14:paraId="0E181421" w14:textId="77777777" w:rsidR="00112D40" w:rsidRDefault="00112D40">
      <w:pPr>
        <w:pStyle w:val="BodyText"/>
        <w:spacing w:before="218"/>
        <w:rPr>
          <w:i/>
          <w:sz w:val="18"/>
        </w:rPr>
      </w:pPr>
    </w:p>
    <w:p w14:paraId="4CC8DEAD" w14:textId="77777777" w:rsidR="00112D40" w:rsidRDefault="003E0739">
      <w:pPr>
        <w:ind w:left="1611"/>
        <w:rPr>
          <w:i/>
          <w:sz w:val="18"/>
        </w:rPr>
      </w:pPr>
      <w:r>
        <w:rPr>
          <w:i/>
          <w:color w:val="005B82"/>
          <w:sz w:val="18"/>
        </w:rPr>
        <w:t xml:space="preserve">Tableau 5-98 : Part du trafic de marchandises sur le réseau routier sous-jacent dans les sous-zones : </w:t>
      </w:r>
      <w:r>
        <w:rPr>
          <w:i/>
          <w:color w:val="005B82"/>
          <w:spacing w:val="-2"/>
          <w:sz w:val="18"/>
        </w:rPr>
        <w:t>heure de pointe du soir</w:t>
      </w:r>
    </w:p>
    <w:p w14:paraId="51135E86" w14:textId="77777777" w:rsidR="00112D40" w:rsidRDefault="00112D40">
      <w:pPr>
        <w:pStyle w:val="BodyText"/>
        <w:spacing w:before="11"/>
        <w:rPr>
          <w:i/>
          <w:sz w:val="15"/>
        </w:rPr>
      </w:pPr>
    </w:p>
    <w:tbl>
      <w:tblPr>
        <w:tblW w:w="0" w:type="auto"/>
        <w:tblInd w:w="184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242"/>
        <w:gridCol w:w="895"/>
        <w:gridCol w:w="960"/>
        <w:gridCol w:w="897"/>
        <w:gridCol w:w="964"/>
        <w:gridCol w:w="965"/>
      </w:tblGrid>
      <w:tr w:rsidR="00112D40" w14:paraId="7E30A4B6" w14:textId="77777777">
        <w:trPr>
          <w:trHeight w:val="453"/>
        </w:trPr>
        <w:tc>
          <w:tcPr>
            <w:tcW w:w="6923" w:type="dxa"/>
            <w:gridSpan w:val="6"/>
            <w:tcBorders>
              <w:top w:val="nil"/>
            </w:tcBorders>
            <w:shd w:val="clear" w:color="auto" w:fill="7EACC0"/>
          </w:tcPr>
          <w:p w14:paraId="6F1E260D" w14:textId="77777777" w:rsidR="00112D40" w:rsidRDefault="003E0739">
            <w:pPr>
              <w:pStyle w:val="TableParagraph"/>
              <w:tabs>
                <w:tab w:val="left" w:pos="3283"/>
                <w:tab w:val="left" w:pos="4212"/>
                <w:tab w:val="left" w:pos="5141"/>
                <w:tab w:val="left" w:pos="6106"/>
              </w:tabs>
              <w:spacing w:line="240" w:lineRule="auto"/>
              <w:ind w:left="2354"/>
              <w:jc w:val="left"/>
              <w:rPr>
                <w:b/>
                <w:sz w:val="18"/>
              </w:rPr>
            </w:pPr>
            <w:r>
              <w:rPr>
                <w:b/>
                <w:spacing w:val="-2"/>
                <w:sz w:val="18"/>
              </w:rPr>
              <w:t>BAC0000</w:t>
            </w:r>
            <w:r>
              <w:rPr>
                <w:b/>
                <w:sz w:val="18"/>
              </w:rPr>
              <w:tab/>
            </w:r>
            <w:r>
              <w:rPr>
                <w:b/>
                <w:spacing w:val="-2"/>
                <w:sz w:val="18"/>
              </w:rPr>
              <w:t>BAC0100</w:t>
            </w:r>
            <w:r>
              <w:rPr>
                <w:b/>
                <w:sz w:val="18"/>
              </w:rPr>
              <w:tab/>
            </w:r>
            <w:r>
              <w:rPr>
                <w:b/>
                <w:spacing w:val="-2"/>
                <w:sz w:val="18"/>
              </w:rPr>
              <w:t>BAC0200</w:t>
            </w:r>
            <w:r>
              <w:rPr>
                <w:b/>
                <w:sz w:val="18"/>
              </w:rPr>
              <w:tab/>
            </w:r>
            <w:r>
              <w:rPr>
                <w:b/>
                <w:spacing w:val="-2"/>
                <w:sz w:val="18"/>
              </w:rPr>
              <w:t>BAC1000</w:t>
            </w:r>
            <w:r>
              <w:rPr>
                <w:b/>
                <w:sz w:val="18"/>
              </w:rPr>
              <w:tab/>
            </w:r>
            <w:r>
              <w:rPr>
                <w:b/>
                <w:spacing w:val="-2"/>
                <w:sz w:val="18"/>
              </w:rPr>
              <w:t>BAC1200</w:t>
            </w:r>
          </w:p>
          <w:p w14:paraId="72A6A5B9" w14:textId="77777777" w:rsidR="00112D40" w:rsidRDefault="003E0739">
            <w:pPr>
              <w:pStyle w:val="TableParagraph"/>
              <w:spacing w:before="13"/>
              <w:ind w:left="8"/>
              <w:rPr>
                <w:b/>
                <w:sz w:val="18"/>
              </w:rPr>
            </w:pPr>
            <w:r>
              <w:rPr>
                <w:b/>
                <w:spacing w:val="-2"/>
                <w:sz w:val="18"/>
              </w:rPr>
              <w:t>Zone aéroportuaire</w:t>
            </w:r>
          </w:p>
        </w:tc>
      </w:tr>
      <w:tr w:rsidR="00112D40" w14:paraId="38D83C00" w14:textId="77777777">
        <w:trPr>
          <w:trHeight w:val="220"/>
        </w:trPr>
        <w:tc>
          <w:tcPr>
            <w:tcW w:w="2242" w:type="dxa"/>
            <w:shd w:val="clear" w:color="auto" w:fill="CFDFE7"/>
          </w:tcPr>
          <w:p w14:paraId="2B2BD9B9" w14:textId="77777777" w:rsidR="00112D40" w:rsidRDefault="003E0739">
            <w:pPr>
              <w:pStyle w:val="TableParagraph"/>
              <w:ind w:left="10" w:right="3"/>
              <w:rPr>
                <w:sz w:val="18"/>
              </w:rPr>
            </w:pPr>
            <w:r>
              <w:rPr>
                <w:spacing w:val="-2"/>
                <w:sz w:val="18"/>
              </w:rPr>
              <w:t>Machelen</w:t>
            </w:r>
          </w:p>
        </w:tc>
        <w:tc>
          <w:tcPr>
            <w:tcW w:w="895" w:type="dxa"/>
          </w:tcPr>
          <w:p w14:paraId="4C4C4E92" w14:textId="77777777" w:rsidR="00112D40" w:rsidRDefault="003E0739">
            <w:pPr>
              <w:pStyle w:val="TableParagraph"/>
              <w:ind w:left="6"/>
              <w:rPr>
                <w:sz w:val="18"/>
              </w:rPr>
            </w:pPr>
            <w:r>
              <w:rPr>
                <w:spacing w:val="-5"/>
                <w:sz w:val="18"/>
              </w:rPr>
              <w:t>5%</w:t>
            </w:r>
          </w:p>
        </w:tc>
        <w:tc>
          <w:tcPr>
            <w:tcW w:w="960" w:type="dxa"/>
          </w:tcPr>
          <w:p w14:paraId="266F1201" w14:textId="77777777" w:rsidR="00112D40" w:rsidRDefault="003E0739">
            <w:pPr>
              <w:pStyle w:val="TableParagraph"/>
              <w:ind w:left="9"/>
              <w:rPr>
                <w:sz w:val="18"/>
              </w:rPr>
            </w:pPr>
            <w:r>
              <w:rPr>
                <w:spacing w:val="-5"/>
                <w:sz w:val="18"/>
              </w:rPr>
              <w:t>5%</w:t>
            </w:r>
          </w:p>
        </w:tc>
        <w:tc>
          <w:tcPr>
            <w:tcW w:w="897" w:type="dxa"/>
          </w:tcPr>
          <w:p w14:paraId="0E127779" w14:textId="77777777" w:rsidR="00112D40" w:rsidRDefault="003E0739">
            <w:pPr>
              <w:pStyle w:val="TableParagraph"/>
              <w:ind w:left="10"/>
              <w:rPr>
                <w:sz w:val="18"/>
              </w:rPr>
            </w:pPr>
            <w:r>
              <w:rPr>
                <w:spacing w:val="-5"/>
                <w:sz w:val="18"/>
              </w:rPr>
              <w:t>5%</w:t>
            </w:r>
          </w:p>
        </w:tc>
        <w:tc>
          <w:tcPr>
            <w:tcW w:w="964" w:type="dxa"/>
          </w:tcPr>
          <w:p w14:paraId="757E1EE4" w14:textId="77777777" w:rsidR="00112D40" w:rsidRDefault="003E0739">
            <w:pPr>
              <w:pStyle w:val="TableParagraph"/>
              <w:ind w:left="12"/>
              <w:rPr>
                <w:sz w:val="18"/>
              </w:rPr>
            </w:pPr>
            <w:r>
              <w:rPr>
                <w:spacing w:val="-5"/>
                <w:sz w:val="18"/>
              </w:rPr>
              <w:t>6%</w:t>
            </w:r>
          </w:p>
        </w:tc>
        <w:tc>
          <w:tcPr>
            <w:tcW w:w="965" w:type="dxa"/>
          </w:tcPr>
          <w:p w14:paraId="02740B0A" w14:textId="77777777" w:rsidR="00112D40" w:rsidRDefault="003E0739">
            <w:pPr>
              <w:pStyle w:val="TableParagraph"/>
              <w:ind w:left="12"/>
              <w:rPr>
                <w:sz w:val="18"/>
              </w:rPr>
            </w:pPr>
            <w:r>
              <w:rPr>
                <w:spacing w:val="-5"/>
                <w:sz w:val="18"/>
              </w:rPr>
              <w:t>6%</w:t>
            </w:r>
          </w:p>
        </w:tc>
      </w:tr>
      <w:tr w:rsidR="00112D40" w14:paraId="4BDA53D4" w14:textId="77777777">
        <w:trPr>
          <w:trHeight w:val="220"/>
        </w:trPr>
        <w:tc>
          <w:tcPr>
            <w:tcW w:w="2242" w:type="dxa"/>
            <w:shd w:val="clear" w:color="auto" w:fill="CFDFE7"/>
          </w:tcPr>
          <w:p w14:paraId="5A829CC6" w14:textId="77777777" w:rsidR="00112D40" w:rsidRDefault="003E0739">
            <w:pPr>
              <w:pStyle w:val="TableParagraph"/>
              <w:ind w:left="10" w:right="3"/>
              <w:rPr>
                <w:sz w:val="18"/>
              </w:rPr>
            </w:pPr>
            <w:r>
              <w:rPr>
                <w:spacing w:val="-2"/>
                <w:sz w:val="18"/>
              </w:rPr>
              <w:t>Steenokkerzeel</w:t>
            </w:r>
          </w:p>
        </w:tc>
        <w:tc>
          <w:tcPr>
            <w:tcW w:w="895" w:type="dxa"/>
          </w:tcPr>
          <w:p w14:paraId="5FC5416D" w14:textId="77777777" w:rsidR="00112D40" w:rsidRDefault="003E0739">
            <w:pPr>
              <w:pStyle w:val="TableParagraph"/>
              <w:ind w:left="6"/>
              <w:rPr>
                <w:sz w:val="18"/>
              </w:rPr>
            </w:pPr>
            <w:r>
              <w:rPr>
                <w:spacing w:val="-5"/>
                <w:sz w:val="18"/>
              </w:rPr>
              <w:t>4%</w:t>
            </w:r>
          </w:p>
        </w:tc>
        <w:tc>
          <w:tcPr>
            <w:tcW w:w="960" w:type="dxa"/>
          </w:tcPr>
          <w:p w14:paraId="2D6BE936" w14:textId="77777777" w:rsidR="00112D40" w:rsidRDefault="003E0739">
            <w:pPr>
              <w:pStyle w:val="TableParagraph"/>
              <w:ind w:left="9"/>
              <w:rPr>
                <w:sz w:val="18"/>
              </w:rPr>
            </w:pPr>
            <w:r>
              <w:rPr>
                <w:spacing w:val="-5"/>
                <w:sz w:val="18"/>
              </w:rPr>
              <w:t>4%</w:t>
            </w:r>
          </w:p>
        </w:tc>
        <w:tc>
          <w:tcPr>
            <w:tcW w:w="897" w:type="dxa"/>
          </w:tcPr>
          <w:p w14:paraId="1FDE84B3" w14:textId="77777777" w:rsidR="00112D40" w:rsidRDefault="003E0739">
            <w:pPr>
              <w:pStyle w:val="TableParagraph"/>
              <w:ind w:left="10"/>
              <w:rPr>
                <w:sz w:val="18"/>
              </w:rPr>
            </w:pPr>
            <w:r>
              <w:rPr>
                <w:spacing w:val="-5"/>
                <w:sz w:val="18"/>
              </w:rPr>
              <w:t>4%</w:t>
            </w:r>
          </w:p>
        </w:tc>
        <w:tc>
          <w:tcPr>
            <w:tcW w:w="964" w:type="dxa"/>
          </w:tcPr>
          <w:p w14:paraId="369596D4" w14:textId="77777777" w:rsidR="00112D40" w:rsidRDefault="003E0739">
            <w:pPr>
              <w:pStyle w:val="TableParagraph"/>
              <w:ind w:left="12"/>
              <w:rPr>
                <w:sz w:val="18"/>
              </w:rPr>
            </w:pPr>
            <w:r>
              <w:rPr>
                <w:spacing w:val="-5"/>
                <w:sz w:val="18"/>
              </w:rPr>
              <w:t>3%</w:t>
            </w:r>
          </w:p>
        </w:tc>
        <w:tc>
          <w:tcPr>
            <w:tcW w:w="965" w:type="dxa"/>
          </w:tcPr>
          <w:p w14:paraId="23C807A7" w14:textId="77777777" w:rsidR="00112D40" w:rsidRDefault="003E0739">
            <w:pPr>
              <w:pStyle w:val="TableParagraph"/>
              <w:ind w:left="12"/>
              <w:rPr>
                <w:sz w:val="18"/>
              </w:rPr>
            </w:pPr>
            <w:r>
              <w:rPr>
                <w:spacing w:val="-5"/>
                <w:sz w:val="18"/>
              </w:rPr>
              <w:t>3%</w:t>
            </w:r>
          </w:p>
        </w:tc>
      </w:tr>
      <w:tr w:rsidR="00112D40" w14:paraId="65AEA95E" w14:textId="77777777">
        <w:trPr>
          <w:trHeight w:val="217"/>
        </w:trPr>
        <w:tc>
          <w:tcPr>
            <w:tcW w:w="2242" w:type="dxa"/>
            <w:shd w:val="clear" w:color="auto" w:fill="CFDFE7"/>
          </w:tcPr>
          <w:p w14:paraId="11CED4C5" w14:textId="77777777" w:rsidR="00112D40" w:rsidRDefault="003E0739">
            <w:pPr>
              <w:pStyle w:val="TableParagraph"/>
              <w:spacing w:before="0" w:line="198" w:lineRule="exact"/>
              <w:ind w:left="10" w:right="4"/>
              <w:rPr>
                <w:sz w:val="18"/>
              </w:rPr>
            </w:pPr>
            <w:r>
              <w:rPr>
                <w:spacing w:val="-2"/>
                <w:sz w:val="18"/>
              </w:rPr>
              <w:t>Zaventem</w:t>
            </w:r>
          </w:p>
        </w:tc>
        <w:tc>
          <w:tcPr>
            <w:tcW w:w="895" w:type="dxa"/>
          </w:tcPr>
          <w:p w14:paraId="46C53A7F" w14:textId="77777777" w:rsidR="00112D40" w:rsidRDefault="003E0739">
            <w:pPr>
              <w:pStyle w:val="TableParagraph"/>
              <w:spacing w:before="0" w:line="198" w:lineRule="exact"/>
              <w:ind w:left="6"/>
              <w:rPr>
                <w:sz w:val="18"/>
              </w:rPr>
            </w:pPr>
            <w:r>
              <w:rPr>
                <w:spacing w:val="-5"/>
                <w:sz w:val="18"/>
              </w:rPr>
              <w:t>4%</w:t>
            </w:r>
          </w:p>
        </w:tc>
        <w:tc>
          <w:tcPr>
            <w:tcW w:w="960" w:type="dxa"/>
          </w:tcPr>
          <w:p w14:paraId="1761E511" w14:textId="77777777" w:rsidR="00112D40" w:rsidRDefault="003E0739">
            <w:pPr>
              <w:pStyle w:val="TableParagraph"/>
              <w:spacing w:before="0" w:line="198" w:lineRule="exact"/>
              <w:ind w:left="9"/>
              <w:rPr>
                <w:sz w:val="18"/>
              </w:rPr>
            </w:pPr>
            <w:r>
              <w:rPr>
                <w:spacing w:val="-5"/>
                <w:sz w:val="18"/>
              </w:rPr>
              <w:t>4%</w:t>
            </w:r>
          </w:p>
        </w:tc>
        <w:tc>
          <w:tcPr>
            <w:tcW w:w="897" w:type="dxa"/>
          </w:tcPr>
          <w:p w14:paraId="219D893B" w14:textId="77777777" w:rsidR="00112D40" w:rsidRDefault="003E0739">
            <w:pPr>
              <w:pStyle w:val="TableParagraph"/>
              <w:spacing w:before="0" w:line="198" w:lineRule="exact"/>
              <w:ind w:left="10"/>
              <w:rPr>
                <w:sz w:val="18"/>
              </w:rPr>
            </w:pPr>
            <w:r>
              <w:rPr>
                <w:spacing w:val="-5"/>
                <w:sz w:val="18"/>
              </w:rPr>
              <w:t>4%</w:t>
            </w:r>
          </w:p>
        </w:tc>
        <w:tc>
          <w:tcPr>
            <w:tcW w:w="964" w:type="dxa"/>
          </w:tcPr>
          <w:p w14:paraId="33A65DEC" w14:textId="77777777" w:rsidR="00112D40" w:rsidRDefault="003E0739">
            <w:pPr>
              <w:pStyle w:val="TableParagraph"/>
              <w:spacing w:before="0" w:line="198" w:lineRule="exact"/>
              <w:ind w:left="12"/>
              <w:rPr>
                <w:sz w:val="18"/>
              </w:rPr>
            </w:pPr>
            <w:r>
              <w:rPr>
                <w:spacing w:val="-5"/>
                <w:sz w:val="18"/>
              </w:rPr>
              <w:t>4%</w:t>
            </w:r>
          </w:p>
        </w:tc>
        <w:tc>
          <w:tcPr>
            <w:tcW w:w="965" w:type="dxa"/>
          </w:tcPr>
          <w:p w14:paraId="106DF723" w14:textId="77777777" w:rsidR="00112D40" w:rsidRDefault="003E0739">
            <w:pPr>
              <w:pStyle w:val="TableParagraph"/>
              <w:spacing w:before="0" w:line="198" w:lineRule="exact"/>
              <w:ind w:left="12"/>
              <w:rPr>
                <w:sz w:val="18"/>
              </w:rPr>
            </w:pPr>
            <w:r>
              <w:rPr>
                <w:spacing w:val="-5"/>
                <w:sz w:val="18"/>
              </w:rPr>
              <w:t>4%</w:t>
            </w:r>
          </w:p>
        </w:tc>
      </w:tr>
      <w:tr w:rsidR="00112D40" w14:paraId="565F9CEC" w14:textId="77777777">
        <w:trPr>
          <w:trHeight w:val="220"/>
        </w:trPr>
        <w:tc>
          <w:tcPr>
            <w:tcW w:w="6923" w:type="dxa"/>
            <w:gridSpan w:val="6"/>
            <w:shd w:val="clear" w:color="auto" w:fill="7EACC0"/>
          </w:tcPr>
          <w:p w14:paraId="78A46911" w14:textId="77777777" w:rsidR="00112D40" w:rsidRDefault="003E0739">
            <w:pPr>
              <w:pStyle w:val="TableParagraph"/>
              <w:ind w:left="8"/>
              <w:rPr>
                <w:b/>
                <w:sz w:val="18"/>
              </w:rPr>
            </w:pPr>
            <w:r>
              <w:rPr>
                <w:b/>
                <w:spacing w:val="-2"/>
                <w:sz w:val="18"/>
              </w:rPr>
              <w:t>Nord-Ouest</w:t>
            </w:r>
          </w:p>
        </w:tc>
      </w:tr>
      <w:tr w:rsidR="00112D40" w14:paraId="1EC511DF" w14:textId="77777777">
        <w:trPr>
          <w:trHeight w:val="220"/>
        </w:trPr>
        <w:tc>
          <w:tcPr>
            <w:tcW w:w="2242" w:type="dxa"/>
            <w:shd w:val="clear" w:color="auto" w:fill="CFDFE7"/>
          </w:tcPr>
          <w:p w14:paraId="2D13EB5E" w14:textId="77777777" w:rsidR="00112D40" w:rsidRDefault="003E0739">
            <w:pPr>
              <w:pStyle w:val="TableParagraph"/>
              <w:ind w:left="10" w:right="5"/>
              <w:rPr>
                <w:sz w:val="18"/>
              </w:rPr>
            </w:pPr>
            <w:r>
              <w:rPr>
                <w:spacing w:val="-4"/>
                <w:sz w:val="18"/>
              </w:rPr>
              <w:t>Asse</w:t>
            </w:r>
          </w:p>
        </w:tc>
        <w:tc>
          <w:tcPr>
            <w:tcW w:w="895" w:type="dxa"/>
          </w:tcPr>
          <w:p w14:paraId="7039429F" w14:textId="77777777" w:rsidR="00112D40" w:rsidRDefault="003E0739">
            <w:pPr>
              <w:pStyle w:val="TableParagraph"/>
              <w:ind w:left="6"/>
              <w:rPr>
                <w:sz w:val="18"/>
              </w:rPr>
            </w:pPr>
            <w:r>
              <w:rPr>
                <w:spacing w:val="-5"/>
                <w:sz w:val="18"/>
              </w:rPr>
              <w:t>6%</w:t>
            </w:r>
          </w:p>
        </w:tc>
        <w:tc>
          <w:tcPr>
            <w:tcW w:w="960" w:type="dxa"/>
          </w:tcPr>
          <w:p w14:paraId="5FBDC6EB" w14:textId="77777777" w:rsidR="00112D40" w:rsidRDefault="003E0739">
            <w:pPr>
              <w:pStyle w:val="TableParagraph"/>
              <w:ind w:left="9"/>
              <w:rPr>
                <w:sz w:val="18"/>
              </w:rPr>
            </w:pPr>
            <w:r>
              <w:rPr>
                <w:spacing w:val="-5"/>
                <w:sz w:val="18"/>
              </w:rPr>
              <w:t>6%</w:t>
            </w:r>
          </w:p>
        </w:tc>
        <w:tc>
          <w:tcPr>
            <w:tcW w:w="897" w:type="dxa"/>
          </w:tcPr>
          <w:p w14:paraId="0E851AA3" w14:textId="77777777" w:rsidR="00112D40" w:rsidRDefault="003E0739">
            <w:pPr>
              <w:pStyle w:val="TableParagraph"/>
              <w:ind w:left="10"/>
              <w:rPr>
                <w:sz w:val="18"/>
              </w:rPr>
            </w:pPr>
            <w:r>
              <w:rPr>
                <w:spacing w:val="-5"/>
                <w:sz w:val="18"/>
              </w:rPr>
              <w:t>6%</w:t>
            </w:r>
          </w:p>
        </w:tc>
        <w:tc>
          <w:tcPr>
            <w:tcW w:w="964" w:type="dxa"/>
          </w:tcPr>
          <w:p w14:paraId="235B9CF5" w14:textId="77777777" w:rsidR="00112D40" w:rsidRDefault="003E0739">
            <w:pPr>
              <w:pStyle w:val="TableParagraph"/>
              <w:ind w:left="12"/>
              <w:rPr>
                <w:sz w:val="18"/>
              </w:rPr>
            </w:pPr>
            <w:r>
              <w:rPr>
                <w:spacing w:val="-5"/>
                <w:sz w:val="18"/>
              </w:rPr>
              <w:t>7%</w:t>
            </w:r>
          </w:p>
        </w:tc>
        <w:tc>
          <w:tcPr>
            <w:tcW w:w="965" w:type="dxa"/>
          </w:tcPr>
          <w:p w14:paraId="0CA13042" w14:textId="77777777" w:rsidR="00112D40" w:rsidRDefault="003E0739">
            <w:pPr>
              <w:pStyle w:val="TableParagraph"/>
              <w:ind w:left="12"/>
              <w:rPr>
                <w:sz w:val="18"/>
              </w:rPr>
            </w:pPr>
            <w:r>
              <w:rPr>
                <w:spacing w:val="-5"/>
                <w:sz w:val="18"/>
              </w:rPr>
              <w:t>7%</w:t>
            </w:r>
          </w:p>
        </w:tc>
      </w:tr>
      <w:tr w:rsidR="00112D40" w14:paraId="3CE97A3C" w14:textId="77777777">
        <w:trPr>
          <w:trHeight w:val="220"/>
        </w:trPr>
        <w:tc>
          <w:tcPr>
            <w:tcW w:w="2242" w:type="dxa"/>
            <w:shd w:val="clear" w:color="auto" w:fill="CFDFE7"/>
          </w:tcPr>
          <w:p w14:paraId="094B4CD7" w14:textId="77777777" w:rsidR="00112D40" w:rsidRDefault="003E0739">
            <w:pPr>
              <w:pStyle w:val="TableParagraph"/>
              <w:ind w:left="10" w:right="3"/>
              <w:rPr>
                <w:sz w:val="18"/>
              </w:rPr>
            </w:pPr>
            <w:r>
              <w:rPr>
                <w:spacing w:val="-2"/>
                <w:sz w:val="18"/>
              </w:rPr>
              <w:t>Grimbergen</w:t>
            </w:r>
          </w:p>
        </w:tc>
        <w:tc>
          <w:tcPr>
            <w:tcW w:w="895" w:type="dxa"/>
          </w:tcPr>
          <w:p w14:paraId="28CF89C2" w14:textId="77777777" w:rsidR="00112D40" w:rsidRDefault="003E0739">
            <w:pPr>
              <w:pStyle w:val="TableParagraph"/>
              <w:ind w:left="6"/>
              <w:rPr>
                <w:sz w:val="18"/>
              </w:rPr>
            </w:pPr>
            <w:r>
              <w:rPr>
                <w:spacing w:val="-5"/>
                <w:sz w:val="18"/>
              </w:rPr>
              <w:t>5%</w:t>
            </w:r>
          </w:p>
        </w:tc>
        <w:tc>
          <w:tcPr>
            <w:tcW w:w="960" w:type="dxa"/>
          </w:tcPr>
          <w:p w14:paraId="3CE48D0D" w14:textId="77777777" w:rsidR="00112D40" w:rsidRDefault="003E0739">
            <w:pPr>
              <w:pStyle w:val="TableParagraph"/>
              <w:ind w:left="9"/>
              <w:rPr>
                <w:sz w:val="18"/>
              </w:rPr>
            </w:pPr>
            <w:r>
              <w:rPr>
                <w:spacing w:val="-5"/>
                <w:sz w:val="18"/>
              </w:rPr>
              <w:t>5%</w:t>
            </w:r>
          </w:p>
        </w:tc>
        <w:tc>
          <w:tcPr>
            <w:tcW w:w="897" w:type="dxa"/>
          </w:tcPr>
          <w:p w14:paraId="270400B1" w14:textId="77777777" w:rsidR="00112D40" w:rsidRDefault="003E0739">
            <w:pPr>
              <w:pStyle w:val="TableParagraph"/>
              <w:ind w:left="10"/>
              <w:rPr>
                <w:sz w:val="18"/>
              </w:rPr>
            </w:pPr>
            <w:r>
              <w:rPr>
                <w:spacing w:val="-5"/>
                <w:sz w:val="18"/>
              </w:rPr>
              <w:t>5%</w:t>
            </w:r>
          </w:p>
        </w:tc>
        <w:tc>
          <w:tcPr>
            <w:tcW w:w="964" w:type="dxa"/>
          </w:tcPr>
          <w:p w14:paraId="5F9B5F64" w14:textId="77777777" w:rsidR="00112D40" w:rsidRDefault="003E0739">
            <w:pPr>
              <w:pStyle w:val="TableParagraph"/>
              <w:ind w:left="12"/>
              <w:rPr>
                <w:sz w:val="18"/>
              </w:rPr>
            </w:pPr>
            <w:r>
              <w:rPr>
                <w:spacing w:val="-5"/>
                <w:sz w:val="18"/>
              </w:rPr>
              <w:t>5%</w:t>
            </w:r>
          </w:p>
        </w:tc>
        <w:tc>
          <w:tcPr>
            <w:tcW w:w="965" w:type="dxa"/>
          </w:tcPr>
          <w:p w14:paraId="66A7580B" w14:textId="77777777" w:rsidR="00112D40" w:rsidRDefault="003E0739">
            <w:pPr>
              <w:pStyle w:val="TableParagraph"/>
              <w:ind w:left="12"/>
              <w:rPr>
                <w:sz w:val="18"/>
              </w:rPr>
            </w:pPr>
            <w:r>
              <w:rPr>
                <w:spacing w:val="-5"/>
                <w:sz w:val="18"/>
              </w:rPr>
              <w:t>5%</w:t>
            </w:r>
          </w:p>
        </w:tc>
      </w:tr>
      <w:tr w:rsidR="00112D40" w14:paraId="7807A97F" w14:textId="77777777">
        <w:trPr>
          <w:trHeight w:val="218"/>
        </w:trPr>
        <w:tc>
          <w:tcPr>
            <w:tcW w:w="2242" w:type="dxa"/>
            <w:shd w:val="clear" w:color="auto" w:fill="CFDFE7"/>
          </w:tcPr>
          <w:p w14:paraId="64031A46" w14:textId="77777777" w:rsidR="00112D40" w:rsidRDefault="003E0739">
            <w:pPr>
              <w:pStyle w:val="TableParagraph"/>
              <w:spacing w:before="0" w:line="198" w:lineRule="exact"/>
              <w:ind w:left="10"/>
              <w:rPr>
                <w:sz w:val="18"/>
              </w:rPr>
            </w:pPr>
            <w:r>
              <w:rPr>
                <w:spacing w:val="-2"/>
                <w:sz w:val="18"/>
              </w:rPr>
              <w:t>Wemmel</w:t>
            </w:r>
          </w:p>
        </w:tc>
        <w:tc>
          <w:tcPr>
            <w:tcW w:w="895" w:type="dxa"/>
          </w:tcPr>
          <w:p w14:paraId="6613DE66" w14:textId="77777777" w:rsidR="00112D40" w:rsidRDefault="003E0739">
            <w:pPr>
              <w:pStyle w:val="TableParagraph"/>
              <w:spacing w:before="0" w:line="198" w:lineRule="exact"/>
              <w:ind w:left="6"/>
              <w:rPr>
                <w:sz w:val="18"/>
              </w:rPr>
            </w:pPr>
            <w:r>
              <w:rPr>
                <w:spacing w:val="-5"/>
                <w:sz w:val="18"/>
              </w:rPr>
              <w:t>4%</w:t>
            </w:r>
          </w:p>
        </w:tc>
        <w:tc>
          <w:tcPr>
            <w:tcW w:w="960" w:type="dxa"/>
          </w:tcPr>
          <w:p w14:paraId="2347C945" w14:textId="77777777" w:rsidR="00112D40" w:rsidRDefault="003E0739">
            <w:pPr>
              <w:pStyle w:val="TableParagraph"/>
              <w:spacing w:before="0" w:line="198" w:lineRule="exact"/>
              <w:ind w:left="9"/>
              <w:rPr>
                <w:sz w:val="18"/>
              </w:rPr>
            </w:pPr>
            <w:r>
              <w:rPr>
                <w:spacing w:val="-5"/>
                <w:sz w:val="18"/>
              </w:rPr>
              <w:t>4%</w:t>
            </w:r>
          </w:p>
        </w:tc>
        <w:tc>
          <w:tcPr>
            <w:tcW w:w="897" w:type="dxa"/>
          </w:tcPr>
          <w:p w14:paraId="14012A38" w14:textId="77777777" w:rsidR="00112D40" w:rsidRDefault="003E0739">
            <w:pPr>
              <w:pStyle w:val="TableParagraph"/>
              <w:spacing w:before="0" w:line="198" w:lineRule="exact"/>
              <w:ind w:left="10"/>
              <w:rPr>
                <w:sz w:val="18"/>
              </w:rPr>
            </w:pPr>
            <w:r>
              <w:rPr>
                <w:spacing w:val="-5"/>
                <w:sz w:val="18"/>
              </w:rPr>
              <w:t>4%</w:t>
            </w:r>
          </w:p>
        </w:tc>
        <w:tc>
          <w:tcPr>
            <w:tcW w:w="964" w:type="dxa"/>
          </w:tcPr>
          <w:p w14:paraId="0BBD6B22" w14:textId="77777777" w:rsidR="00112D40" w:rsidRDefault="003E0739">
            <w:pPr>
              <w:pStyle w:val="TableParagraph"/>
              <w:spacing w:before="0" w:line="198" w:lineRule="exact"/>
              <w:ind w:left="12"/>
              <w:rPr>
                <w:sz w:val="18"/>
              </w:rPr>
            </w:pPr>
            <w:r>
              <w:rPr>
                <w:spacing w:val="-5"/>
                <w:sz w:val="18"/>
              </w:rPr>
              <w:t>3%</w:t>
            </w:r>
          </w:p>
        </w:tc>
        <w:tc>
          <w:tcPr>
            <w:tcW w:w="965" w:type="dxa"/>
          </w:tcPr>
          <w:p w14:paraId="7CC3A115" w14:textId="77777777" w:rsidR="00112D40" w:rsidRDefault="003E0739">
            <w:pPr>
              <w:pStyle w:val="TableParagraph"/>
              <w:spacing w:before="0" w:line="198" w:lineRule="exact"/>
              <w:ind w:left="12"/>
              <w:rPr>
                <w:sz w:val="18"/>
              </w:rPr>
            </w:pPr>
            <w:r>
              <w:rPr>
                <w:spacing w:val="-5"/>
                <w:sz w:val="18"/>
              </w:rPr>
              <w:t>3%</w:t>
            </w:r>
          </w:p>
        </w:tc>
      </w:tr>
      <w:tr w:rsidR="00112D40" w14:paraId="64700ED4" w14:textId="77777777">
        <w:trPr>
          <w:trHeight w:val="220"/>
        </w:trPr>
        <w:tc>
          <w:tcPr>
            <w:tcW w:w="2242" w:type="dxa"/>
            <w:shd w:val="clear" w:color="auto" w:fill="CFDFE7"/>
          </w:tcPr>
          <w:p w14:paraId="58FE6B8A" w14:textId="77777777" w:rsidR="00112D40" w:rsidRDefault="003E0739">
            <w:pPr>
              <w:pStyle w:val="TableParagraph"/>
              <w:ind w:left="10" w:right="6"/>
              <w:rPr>
                <w:sz w:val="18"/>
              </w:rPr>
            </w:pPr>
            <w:r>
              <w:rPr>
                <w:spacing w:val="-2"/>
                <w:sz w:val="18"/>
              </w:rPr>
              <w:t>Dilbeek</w:t>
            </w:r>
          </w:p>
        </w:tc>
        <w:tc>
          <w:tcPr>
            <w:tcW w:w="895" w:type="dxa"/>
          </w:tcPr>
          <w:p w14:paraId="33707775" w14:textId="77777777" w:rsidR="00112D40" w:rsidRDefault="003E0739">
            <w:pPr>
              <w:pStyle w:val="TableParagraph"/>
              <w:ind w:left="6"/>
              <w:rPr>
                <w:sz w:val="18"/>
              </w:rPr>
            </w:pPr>
            <w:r>
              <w:rPr>
                <w:spacing w:val="-5"/>
                <w:sz w:val="18"/>
              </w:rPr>
              <w:t>3%</w:t>
            </w:r>
          </w:p>
        </w:tc>
        <w:tc>
          <w:tcPr>
            <w:tcW w:w="960" w:type="dxa"/>
          </w:tcPr>
          <w:p w14:paraId="7CA393AC" w14:textId="77777777" w:rsidR="00112D40" w:rsidRDefault="003E0739">
            <w:pPr>
              <w:pStyle w:val="TableParagraph"/>
              <w:ind w:left="9"/>
              <w:rPr>
                <w:sz w:val="18"/>
              </w:rPr>
            </w:pPr>
            <w:r>
              <w:rPr>
                <w:spacing w:val="-5"/>
                <w:sz w:val="18"/>
              </w:rPr>
              <w:t>3%</w:t>
            </w:r>
          </w:p>
        </w:tc>
        <w:tc>
          <w:tcPr>
            <w:tcW w:w="897" w:type="dxa"/>
          </w:tcPr>
          <w:p w14:paraId="2A653B53" w14:textId="77777777" w:rsidR="00112D40" w:rsidRDefault="003E0739">
            <w:pPr>
              <w:pStyle w:val="TableParagraph"/>
              <w:ind w:left="10"/>
              <w:rPr>
                <w:sz w:val="18"/>
              </w:rPr>
            </w:pPr>
            <w:r>
              <w:rPr>
                <w:spacing w:val="-5"/>
                <w:sz w:val="18"/>
              </w:rPr>
              <w:t>3%</w:t>
            </w:r>
          </w:p>
        </w:tc>
        <w:tc>
          <w:tcPr>
            <w:tcW w:w="964" w:type="dxa"/>
          </w:tcPr>
          <w:p w14:paraId="08A1B327" w14:textId="77777777" w:rsidR="00112D40" w:rsidRDefault="003E0739">
            <w:pPr>
              <w:pStyle w:val="TableParagraph"/>
              <w:ind w:left="12"/>
              <w:rPr>
                <w:sz w:val="18"/>
              </w:rPr>
            </w:pPr>
            <w:r>
              <w:rPr>
                <w:spacing w:val="-5"/>
                <w:sz w:val="18"/>
              </w:rPr>
              <w:t>4%</w:t>
            </w:r>
          </w:p>
        </w:tc>
        <w:tc>
          <w:tcPr>
            <w:tcW w:w="965" w:type="dxa"/>
          </w:tcPr>
          <w:p w14:paraId="3E628408" w14:textId="77777777" w:rsidR="00112D40" w:rsidRDefault="003E0739">
            <w:pPr>
              <w:pStyle w:val="TableParagraph"/>
              <w:ind w:left="12"/>
              <w:rPr>
                <w:sz w:val="18"/>
              </w:rPr>
            </w:pPr>
            <w:r>
              <w:rPr>
                <w:spacing w:val="-5"/>
                <w:sz w:val="18"/>
              </w:rPr>
              <w:t>4%</w:t>
            </w:r>
          </w:p>
        </w:tc>
      </w:tr>
      <w:tr w:rsidR="00112D40" w14:paraId="3D63EB5C" w14:textId="77777777">
        <w:trPr>
          <w:trHeight w:val="220"/>
        </w:trPr>
        <w:tc>
          <w:tcPr>
            <w:tcW w:w="2242" w:type="dxa"/>
            <w:shd w:val="clear" w:color="auto" w:fill="CFDFE7"/>
          </w:tcPr>
          <w:p w14:paraId="39F5D8BF" w14:textId="77777777" w:rsidR="00112D40" w:rsidRDefault="003E0739">
            <w:pPr>
              <w:pStyle w:val="TableParagraph"/>
              <w:ind w:left="10" w:right="4"/>
              <w:rPr>
                <w:sz w:val="18"/>
              </w:rPr>
            </w:pPr>
            <w:r>
              <w:rPr>
                <w:spacing w:val="-2"/>
                <w:sz w:val="18"/>
              </w:rPr>
              <w:t>Vilvoorde</w:t>
            </w:r>
          </w:p>
        </w:tc>
        <w:tc>
          <w:tcPr>
            <w:tcW w:w="895" w:type="dxa"/>
          </w:tcPr>
          <w:p w14:paraId="2788E949" w14:textId="77777777" w:rsidR="00112D40" w:rsidRDefault="003E0739">
            <w:pPr>
              <w:pStyle w:val="TableParagraph"/>
              <w:ind w:left="6"/>
              <w:rPr>
                <w:sz w:val="18"/>
              </w:rPr>
            </w:pPr>
            <w:r>
              <w:rPr>
                <w:spacing w:val="-5"/>
                <w:sz w:val="18"/>
              </w:rPr>
              <w:t>3%</w:t>
            </w:r>
          </w:p>
        </w:tc>
        <w:tc>
          <w:tcPr>
            <w:tcW w:w="960" w:type="dxa"/>
          </w:tcPr>
          <w:p w14:paraId="4A6A5D73" w14:textId="77777777" w:rsidR="00112D40" w:rsidRDefault="003E0739">
            <w:pPr>
              <w:pStyle w:val="TableParagraph"/>
              <w:ind w:left="9"/>
              <w:rPr>
                <w:sz w:val="18"/>
              </w:rPr>
            </w:pPr>
            <w:r>
              <w:rPr>
                <w:spacing w:val="-5"/>
                <w:sz w:val="18"/>
              </w:rPr>
              <w:t>3%</w:t>
            </w:r>
          </w:p>
        </w:tc>
        <w:tc>
          <w:tcPr>
            <w:tcW w:w="897" w:type="dxa"/>
          </w:tcPr>
          <w:p w14:paraId="6D8FED00" w14:textId="77777777" w:rsidR="00112D40" w:rsidRDefault="003E0739">
            <w:pPr>
              <w:pStyle w:val="TableParagraph"/>
              <w:ind w:left="10"/>
              <w:rPr>
                <w:sz w:val="18"/>
              </w:rPr>
            </w:pPr>
            <w:r>
              <w:rPr>
                <w:spacing w:val="-5"/>
                <w:sz w:val="18"/>
              </w:rPr>
              <w:t>3%</w:t>
            </w:r>
          </w:p>
        </w:tc>
        <w:tc>
          <w:tcPr>
            <w:tcW w:w="964" w:type="dxa"/>
          </w:tcPr>
          <w:p w14:paraId="45840C3D" w14:textId="77777777" w:rsidR="00112D40" w:rsidRDefault="003E0739">
            <w:pPr>
              <w:pStyle w:val="TableParagraph"/>
              <w:ind w:left="12"/>
              <w:rPr>
                <w:sz w:val="18"/>
              </w:rPr>
            </w:pPr>
            <w:r>
              <w:rPr>
                <w:spacing w:val="-5"/>
                <w:sz w:val="18"/>
              </w:rPr>
              <w:t>3%</w:t>
            </w:r>
          </w:p>
        </w:tc>
        <w:tc>
          <w:tcPr>
            <w:tcW w:w="965" w:type="dxa"/>
          </w:tcPr>
          <w:p w14:paraId="75D66815" w14:textId="77777777" w:rsidR="00112D40" w:rsidRDefault="003E0739">
            <w:pPr>
              <w:pStyle w:val="TableParagraph"/>
              <w:ind w:left="12"/>
              <w:rPr>
                <w:sz w:val="18"/>
              </w:rPr>
            </w:pPr>
            <w:r>
              <w:rPr>
                <w:spacing w:val="-5"/>
                <w:sz w:val="18"/>
              </w:rPr>
              <w:t>3%</w:t>
            </w:r>
          </w:p>
        </w:tc>
      </w:tr>
      <w:tr w:rsidR="00112D40" w14:paraId="33BDA376" w14:textId="77777777">
        <w:trPr>
          <w:trHeight w:val="220"/>
        </w:trPr>
        <w:tc>
          <w:tcPr>
            <w:tcW w:w="6923" w:type="dxa"/>
            <w:gridSpan w:val="6"/>
            <w:shd w:val="clear" w:color="auto" w:fill="7EACC0"/>
          </w:tcPr>
          <w:p w14:paraId="3D48FA78" w14:textId="77777777" w:rsidR="00112D40" w:rsidRDefault="003E0739">
            <w:pPr>
              <w:pStyle w:val="TableParagraph"/>
              <w:ind w:left="8" w:right="2"/>
              <w:rPr>
                <w:b/>
                <w:sz w:val="18"/>
              </w:rPr>
            </w:pPr>
            <w:r>
              <w:rPr>
                <w:b/>
                <w:spacing w:val="-2"/>
                <w:sz w:val="18"/>
              </w:rPr>
              <w:t>Nord-Est</w:t>
            </w:r>
          </w:p>
        </w:tc>
      </w:tr>
      <w:tr w:rsidR="00112D40" w14:paraId="136B5D97" w14:textId="77777777">
        <w:trPr>
          <w:trHeight w:val="218"/>
        </w:trPr>
        <w:tc>
          <w:tcPr>
            <w:tcW w:w="2242" w:type="dxa"/>
            <w:shd w:val="clear" w:color="auto" w:fill="CFDFE7"/>
          </w:tcPr>
          <w:p w14:paraId="0D34C5DB" w14:textId="77777777" w:rsidR="00112D40" w:rsidRDefault="003E0739">
            <w:pPr>
              <w:pStyle w:val="TableParagraph"/>
              <w:spacing w:before="0" w:line="198" w:lineRule="exact"/>
              <w:ind w:left="10" w:right="3"/>
              <w:rPr>
                <w:sz w:val="18"/>
              </w:rPr>
            </w:pPr>
            <w:r>
              <w:rPr>
                <w:spacing w:val="-2"/>
                <w:sz w:val="18"/>
              </w:rPr>
              <w:t>Tervuren</w:t>
            </w:r>
          </w:p>
        </w:tc>
        <w:tc>
          <w:tcPr>
            <w:tcW w:w="895" w:type="dxa"/>
          </w:tcPr>
          <w:p w14:paraId="3C9709D2" w14:textId="77777777" w:rsidR="00112D40" w:rsidRDefault="003E0739">
            <w:pPr>
              <w:pStyle w:val="TableParagraph"/>
              <w:spacing w:before="0" w:line="198" w:lineRule="exact"/>
              <w:ind w:left="6"/>
              <w:rPr>
                <w:sz w:val="18"/>
              </w:rPr>
            </w:pPr>
            <w:r>
              <w:rPr>
                <w:spacing w:val="-5"/>
                <w:sz w:val="18"/>
              </w:rPr>
              <w:t>4%</w:t>
            </w:r>
          </w:p>
        </w:tc>
        <w:tc>
          <w:tcPr>
            <w:tcW w:w="960" w:type="dxa"/>
          </w:tcPr>
          <w:p w14:paraId="09609E06" w14:textId="77777777" w:rsidR="00112D40" w:rsidRDefault="003E0739">
            <w:pPr>
              <w:pStyle w:val="TableParagraph"/>
              <w:spacing w:before="0" w:line="198" w:lineRule="exact"/>
              <w:ind w:left="9"/>
              <w:rPr>
                <w:sz w:val="18"/>
              </w:rPr>
            </w:pPr>
            <w:r>
              <w:rPr>
                <w:spacing w:val="-5"/>
                <w:sz w:val="18"/>
              </w:rPr>
              <w:t>4%</w:t>
            </w:r>
          </w:p>
        </w:tc>
        <w:tc>
          <w:tcPr>
            <w:tcW w:w="897" w:type="dxa"/>
          </w:tcPr>
          <w:p w14:paraId="5A9B12C3" w14:textId="77777777" w:rsidR="00112D40" w:rsidRDefault="003E0739">
            <w:pPr>
              <w:pStyle w:val="TableParagraph"/>
              <w:spacing w:before="0" w:line="198" w:lineRule="exact"/>
              <w:ind w:left="10"/>
              <w:rPr>
                <w:sz w:val="18"/>
              </w:rPr>
            </w:pPr>
            <w:r>
              <w:rPr>
                <w:spacing w:val="-5"/>
                <w:sz w:val="18"/>
              </w:rPr>
              <w:t>4%</w:t>
            </w:r>
          </w:p>
        </w:tc>
        <w:tc>
          <w:tcPr>
            <w:tcW w:w="964" w:type="dxa"/>
          </w:tcPr>
          <w:p w14:paraId="0A2BA0BB" w14:textId="77777777" w:rsidR="00112D40" w:rsidRDefault="003E0739">
            <w:pPr>
              <w:pStyle w:val="TableParagraph"/>
              <w:spacing w:before="0" w:line="198" w:lineRule="exact"/>
              <w:ind w:left="12"/>
              <w:rPr>
                <w:sz w:val="18"/>
              </w:rPr>
            </w:pPr>
            <w:r>
              <w:rPr>
                <w:spacing w:val="-5"/>
                <w:sz w:val="18"/>
              </w:rPr>
              <w:t>3%</w:t>
            </w:r>
          </w:p>
        </w:tc>
        <w:tc>
          <w:tcPr>
            <w:tcW w:w="965" w:type="dxa"/>
          </w:tcPr>
          <w:p w14:paraId="46C1C9E6" w14:textId="77777777" w:rsidR="00112D40" w:rsidRDefault="003E0739">
            <w:pPr>
              <w:pStyle w:val="TableParagraph"/>
              <w:spacing w:before="0" w:line="198" w:lineRule="exact"/>
              <w:ind w:left="12"/>
              <w:rPr>
                <w:sz w:val="18"/>
              </w:rPr>
            </w:pPr>
            <w:r>
              <w:rPr>
                <w:spacing w:val="-5"/>
                <w:sz w:val="18"/>
              </w:rPr>
              <w:t>3%</w:t>
            </w:r>
          </w:p>
        </w:tc>
      </w:tr>
      <w:tr w:rsidR="00112D40" w14:paraId="16C84750" w14:textId="77777777">
        <w:trPr>
          <w:trHeight w:val="220"/>
        </w:trPr>
        <w:tc>
          <w:tcPr>
            <w:tcW w:w="2242" w:type="dxa"/>
            <w:shd w:val="clear" w:color="auto" w:fill="CFDFE7"/>
          </w:tcPr>
          <w:p w14:paraId="18F225F3" w14:textId="77777777" w:rsidR="00112D40" w:rsidRDefault="003E0739">
            <w:pPr>
              <w:pStyle w:val="TableParagraph"/>
              <w:ind w:left="10" w:right="4"/>
              <w:rPr>
                <w:sz w:val="18"/>
              </w:rPr>
            </w:pPr>
            <w:r>
              <w:rPr>
                <w:spacing w:val="-2"/>
                <w:sz w:val="18"/>
              </w:rPr>
              <w:t>Wezembeek-Oppem</w:t>
            </w:r>
          </w:p>
        </w:tc>
        <w:tc>
          <w:tcPr>
            <w:tcW w:w="895" w:type="dxa"/>
          </w:tcPr>
          <w:p w14:paraId="1CA6A8AE" w14:textId="77777777" w:rsidR="00112D40" w:rsidRDefault="003E0739">
            <w:pPr>
              <w:pStyle w:val="TableParagraph"/>
              <w:ind w:left="6"/>
              <w:rPr>
                <w:sz w:val="18"/>
              </w:rPr>
            </w:pPr>
            <w:r>
              <w:rPr>
                <w:spacing w:val="-5"/>
                <w:sz w:val="18"/>
              </w:rPr>
              <w:t>3%</w:t>
            </w:r>
          </w:p>
        </w:tc>
        <w:tc>
          <w:tcPr>
            <w:tcW w:w="960" w:type="dxa"/>
          </w:tcPr>
          <w:p w14:paraId="40A1E70A" w14:textId="77777777" w:rsidR="00112D40" w:rsidRDefault="003E0739">
            <w:pPr>
              <w:pStyle w:val="TableParagraph"/>
              <w:ind w:left="9"/>
              <w:rPr>
                <w:sz w:val="18"/>
              </w:rPr>
            </w:pPr>
            <w:r>
              <w:rPr>
                <w:spacing w:val="-5"/>
                <w:sz w:val="18"/>
              </w:rPr>
              <w:t>3%</w:t>
            </w:r>
          </w:p>
        </w:tc>
        <w:tc>
          <w:tcPr>
            <w:tcW w:w="897" w:type="dxa"/>
          </w:tcPr>
          <w:p w14:paraId="1E293D95" w14:textId="77777777" w:rsidR="00112D40" w:rsidRDefault="003E0739">
            <w:pPr>
              <w:pStyle w:val="TableParagraph"/>
              <w:ind w:left="10"/>
              <w:rPr>
                <w:sz w:val="18"/>
              </w:rPr>
            </w:pPr>
            <w:r>
              <w:rPr>
                <w:spacing w:val="-5"/>
                <w:sz w:val="18"/>
              </w:rPr>
              <w:t>3%</w:t>
            </w:r>
          </w:p>
        </w:tc>
        <w:tc>
          <w:tcPr>
            <w:tcW w:w="964" w:type="dxa"/>
          </w:tcPr>
          <w:p w14:paraId="2F2C3387" w14:textId="77777777" w:rsidR="00112D40" w:rsidRDefault="003E0739">
            <w:pPr>
              <w:pStyle w:val="TableParagraph"/>
              <w:ind w:left="12"/>
              <w:rPr>
                <w:sz w:val="18"/>
              </w:rPr>
            </w:pPr>
            <w:r>
              <w:rPr>
                <w:spacing w:val="-5"/>
                <w:sz w:val="18"/>
              </w:rPr>
              <w:t>3%</w:t>
            </w:r>
          </w:p>
        </w:tc>
        <w:tc>
          <w:tcPr>
            <w:tcW w:w="965" w:type="dxa"/>
          </w:tcPr>
          <w:p w14:paraId="4DC196F0" w14:textId="77777777" w:rsidR="00112D40" w:rsidRDefault="003E0739">
            <w:pPr>
              <w:pStyle w:val="TableParagraph"/>
              <w:ind w:left="12"/>
              <w:rPr>
                <w:sz w:val="18"/>
              </w:rPr>
            </w:pPr>
            <w:r>
              <w:rPr>
                <w:spacing w:val="-5"/>
                <w:sz w:val="18"/>
              </w:rPr>
              <w:t>3%</w:t>
            </w:r>
          </w:p>
        </w:tc>
      </w:tr>
      <w:tr w:rsidR="00112D40" w14:paraId="77F33F0C" w14:textId="77777777">
        <w:trPr>
          <w:trHeight w:val="220"/>
        </w:trPr>
        <w:tc>
          <w:tcPr>
            <w:tcW w:w="2242" w:type="dxa"/>
            <w:shd w:val="clear" w:color="auto" w:fill="CFDFE7"/>
          </w:tcPr>
          <w:p w14:paraId="1C647E8A" w14:textId="77777777" w:rsidR="00112D40" w:rsidRDefault="003E0739">
            <w:pPr>
              <w:pStyle w:val="TableParagraph"/>
              <w:ind w:left="10" w:right="6"/>
              <w:rPr>
                <w:sz w:val="18"/>
              </w:rPr>
            </w:pPr>
            <w:r>
              <w:rPr>
                <w:spacing w:val="-2"/>
                <w:sz w:val="18"/>
              </w:rPr>
              <w:t>Kortenberg</w:t>
            </w:r>
          </w:p>
        </w:tc>
        <w:tc>
          <w:tcPr>
            <w:tcW w:w="895" w:type="dxa"/>
          </w:tcPr>
          <w:p w14:paraId="565729A1" w14:textId="77777777" w:rsidR="00112D40" w:rsidRDefault="003E0739">
            <w:pPr>
              <w:pStyle w:val="TableParagraph"/>
              <w:ind w:left="6"/>
              <w:rPr>
                <w:sz w:val="18"/>
              </w:rPr>
            </w:pPr>
            <w:r>
              <w:rPr>
                <w:spacing w:val="-5"/>
                <w:sz w:val="18"/>
              </w:rPr>
              <w:t>4%</w:t>
            </w:r>
          </w:p>
        </w:tc>
        <w:tc>
          <w:tcPr>
            <w:tcW w:w="960" w:type="dxa"/>
          </w:tcPr>
          <w:p w14:paraId="68E4F9DA" w14:textId="77777777" w:rsidR="00112D40" w:rsidRDefault="003E0739">
            <w:pPr>
              <w:pStyle w:val="TableParagraph"/>
              <w:ind w:left="9"/>
              <w:rPr>
                <w:sz w:val="18"/>
              </w:rPr>
            </w:pPr>
            <w:r>
              <w:rPr>
                <w:spacing w:val="-5"/>
                <w:sz w:val="18"/>
              </w:rPr>
              <w:t>4%</w:t>
            </w:r>
          </w:p>
        </w:tc>
        <w:tc>
          <w:tcPr>
            <w:tcW w:w="897" w:type="dxa"/>
          </w:tcPr>
          <w:p w14:paraId="3351FD68" w14:textId="77777777" w:rsidR="00112D40" w:rsidRDefault="003E0739">
            <w:pPr>
              <w:pStyle w:val="TableParagraph"/>
              <w:ind w:left="10"/>
              <w:rPr>
                <w:sz w:val="18"/>
              </w:rPr>
            </w:pPr>
            <w:r>
              <w:rPr>
                <w:spacing w:val="-5"/>
                <w:sz w:val="18"/>
              </w:rPr>
              <w:t>4%</w:t>
            </w:r>
          </w:p>
        </w:tc>
        <w:tc>
          <w:tcPr>
            <w:tcW w:w="964" w:type="dxa"/>
          </w:tcPr>
          <w:p w14:paraId="6B73571F" w14:textId="77777777" w:rsidR="00112D40" w:rsidRDefault="003E0739">
            <w:pPr>
              <w:pStyle w:val="TableParagraph"/>
              <w:ind w:left="12"/>
              <w:rPr>
                <w:sz w:val="18"/>
              </w:rPr>
            </w:pPr>
            <w:r>
              <w:rPr>
                <w:spacing w:val="-5"/>
                <w:sz w:val="18"/>
              </w:rPr>
              <w:t>5%</w:t>
            </w:r>
          </w:p>
        </w:tc>
        <w:tc>
          <w:tcPr>
            <w:tcW w:w="965" w:type="dxa"/>
          </w:tcPr>
          <w:p w14:paraId="42E22005" w14:textId="77777777" w:rsidR="00112D40" w:rsidRDefault="003E0739">
            <w:pPr>
              <w:pStyle w:val="TableParagraph"/>
              <w:ind w:left="12"/>
              <w:rPr>
                <w:sz w:val="18"/>
              </w:rPr>
            </w:pPr>
            <w:r>
              <w:rPr>
                <w:spacing w:val="-5"/>
                <w:sz w:val="18"/>
              </w:rPr>
              <w:t>5%</w:t>
            </w:r>
          </w:p>
        </w:tc>
      </w:tr>
      <w:tr w:rsidR="00112D40" w14:paraId="6583A20E" w14:textId="77777777">
        <w:trPr>
          <w:trHeight w:val="217"/>
        </w:trPr>
        <w:tc>
          <w:tcPr>
            <w:tcW w:w="6923" w:type="dxa"/>
            <w:gridSpan w:val="6"/>
            <w:shd w:val="clear" w:color="auto" w:fill="7EACC0"/>
          </w:tcPr>
          <w:p w14:paraId="49C6AA64" w14:textId="77777777" w:rsidR="00112D40" w:rsidRDefault="003E0739">
            <w:pPr>
              <w:pStyle w:val="TableParagraph"/>
              <w:spacing w:before="0" w:line="198" w:lineRule="exact"/>
              <w:ind w:left="8"/>
              <w:rPr>
                <w:b/>
                <w:sz w:val="18"/>
              </w:rPr>
            </w:pPr>
            <w:r>
              <w:rPr>
                <w:b/>
                <w:spacing w:val="-2"/>
                <w:sz w:val="18"/>
              </w:rPr>
              <w:t>Centre</w:t>
            </w:r>
          </w:p>
        </w:tc>
      </w:tr>
      <w:tr w:rsidR="00112D40" w14:paraId="76462348" w14:textId="77777777">
        <w:trPr>
          <w:trHeight w:val="220"/>
        </w:trPr>
        <w:tc>
          <w:tcPr>
            <w:tcW w:w="2242" w:type="dxa"/>
            <w:shd w:val="clear" w:color="auto" w:fill="CFDFE7"/>
          </w:tcPr>
          <w:p w14:paraId="05ECEA3A" w14:textId="77777777" w:rsidR="00112D40" w:rsidRDefault="003E0739">
            <w:pPr>
              <w:pStyle w:val="TableParagraph"/>
              <w:ind w:left="10" w:right="4"/>
              <w:rPr>
                <w:sz w:val="18"/>
              </w:rPr>
            </w:pPr>
            <w:r>
              <w:rPr>
                <w:spacing w:val="-2"/>
                <w:sz w:val="18"/>
              </w:rPr>
              <w:t>Schaerbeek</w:t>
            </w:r>
          </w:p>
        </w:tc>
        <w:tc>
          <w:tcPr>
            <w:tcW w:w="895" w:type="dxa"/>
          </w:tcPr>
          <w:p w14:paraId="6CE25F33" w14:textId="77777777" w:rsidR="00112D40" w:rsidRDefault="003E0739">
            <w:pPr>
              <w:pStyle w:val="TableParagraph"/>
              <w:ind w:left="6"/>
              <w:rPr>
                <w:sz w:val="18"/>
              </w:rPr>
            </w:pPr>
            <w:r>
              <w:rPr>
                <w:spacing w:val="-5"/>
                <w:sz w:val="18"/>
              </w:rPr>
              <w:t>0%</w:t>
            </w:r>
          </w:p>
        </w:tc>
        <w:tc>
          <w:tcPr>
            <w:tcW w:w="960" w:type="dxa"/>
          </w:tcPr>
          <w:p w14:paraId="436B2735" w14:textId="77777777" w:rsidR="00112D40" w:rsidRDefault="003E0739">
            <w:pPr>
              <w:pStyle w:val="TableParagraph"/>
              <w:ind w:left="9"/>
              <w:rPr>
                <w:sz w:val="18"/>
              </w:rPr>
            </w:pPr>
            <w:r>
              <w:rPr>
                <w:spacing w:val="-5"/>
                <w:sz w:val="18"/>
              </w:rPr>
              <w:t>0%</w:t>
            </w:r>
          </w:p>
        </w:tc>
        <w:tc>
          <w:tcPr>
            <w:tcW w:w="897" w:type="dxa"/>
          </w:tcPr>
          <w:p w14:paraId="00CBE384" w14:textId="77777777" w:rsidR="00112D40" w:rsidRDefault="003E0739">
            <w:pPr>
              <w:pStyle w:val="TableParagraph"/>
              <w:ind w:left="10"/>
              <w:rPr>
                <w:sz w:val="18"/>
              </w:rPr>
            </w:pPr>
            <w:r>
              <w:rPr>
                <w:spacing w:val="-5"/>
                <w:sz w:val="18"/>
              </w:rPr>
              <w:t>0%</w:t>
            </w:r>
          </w:p>
        </w:tc>
        <w:tc>
          <w:tcPr>
            <w:tcW w:w="964" w:type="dxa"/>
          </w:tcPr>
          <w:p w14:paraId="28E3E877" w14:textId="77777777" w:rsidR="00112D40" w:rsidRDefault="003E0739">
            <w:pPr>
              <w:pStyle w:val="TableParagraph"/>
              <w:ind w:left="12"/>
              <w:rPr>
                <w:sz w:val="18"/>
              </w:rPr>
            </w:pPr>
            <w:r>
              <w:rPr>
                <w:spacing w:val="-5"/>
                <w:sz w:val="18"/>
              </w:rPr>
              <w:t>0%</w:t>
            </w:r>
          </w:p>
        </w:tc>
        <w:tc>
          <w:tcPr>
            <w:tcW w:w="965" w:type="dxa"/>
          </w:tcPr>
          <w:p w14:paraId="4A59E8D5" w14:textId="77777777" w:rsidR="00112D40" w:rsidRDefault="003E0739">
            <w:pPr>
              <w:pStyle w:val="TableParagraph"/>
              <w:ind w:left="12"/>
              <w:rPr>
                <w:sz w:val="18"/>
              </w:rPr>
            </w:pPr>
            <w:r>
              <w:rPr>
                <w:spacing w:val="-5"/>
                <w:sz w:val="18"/>
              </w:rPr>
              <w:t>0%</w:t>
            </w:r>
          </w:p>
        </w:tc>
      </w:tr>
      <w:tr w:rsidR="00112D40" w14:paraId="332EF5F6" w14:textId="77777777">
        <w:trPr>
          <w:trHeight w:val="220"/>
        </w:trPr>
        <w:tc>
          <w:tcPr>
            <w:tcW w:w="2242" w:type="dxa"/>
            <w:shd w:val="clear" w:color="auto" w:fill="CFDFE7"/>
          </w:tcPr>
          <w:p w14:paraId="7BC478E3" w14:textId="77777777" w:rsidR="00112D40" w:rsidRDefault="003E0739">
            <w:pPr>
              <w:pStyle w:val="TableParagraph"/>
              <w:ind w:left="10" w:right="6"/>
              <w:rPr>
                <w:sz w:val="18"/>
              </w:rPr>
            </w:pPr>
            <w:r>
              <w:rPr>
                <w:spacing w:val="-2"/>
                <w:sz w:val="18"/>
              </w:rPr>
              <w:t>Koekelberg</w:t>
            </w:r>
          </w:p>
        </w:tc>
        <w:tc>
          <w:tcPr>
            <w:tcW w:w="895" w:type="dxa"/>
          </w:tcPr>
          <w:p w14:paraId="3B5EA6DC" w14:textId="77777777" w:rsidR="00112D40" w:rsidRDefault="003E0739">
            <w:pPr>
              <w:pStyle w:val="TableParagraph"/>
              <w:ind w:left="6"/>
              <w:rPr>
                <w:sz w:val="18"/>
              </w:rPr>
            </w:pPr>
            <w:r>
              <w:rPr>
                <w:spacing w:val="-5"/>
                <w:sz w:val="18"/>
              </w:rPr>
              <w:t>0%</w:t>
            </w:r>
          </w:p>
        </w:tc>
        <w:tc>
          <w:tcPr>
            <w:tcW w:w="960" w:type="dxa"/>
          </w:tcPr>
          <w:p w14:paraId="39340C48" w14:textId="77777777" w:rsidR="00112D40" w:rsidRDefault="003E0739">
            <w:pPr>
              <w:pStyle w:val="TableParagraph"/>
              <w:ind w:left="9"/>
              <w:rPr>
                <w:sz w:val="18"/>
              </w:rPr>
            </w:pPr>
            <w:r>
              <w:rPr>
                <w:spacing w:val="-5"/>
                <w:sz w:val="18"/>
              </w:rPr>
              <w:t>0%</w:t>
            </w:r>
          </w:p>
        </w:tc>
        <w:tc>
          <w:tcPr>
            <w:tcW w:w="897" w:type="dxa"/>
          </w:tcPr>
          <w:p w14:paraId="1CC7EF24" w14:textId="77777777" w:rsidR="00112D40" w:rsidRDefault="003E0739">
            <w:pPr>
              <w:pStyle w:val="TableParagraph"/>
              <w:ind w:left="10"/>
              <w:rPr>
                <w:sz w:val="18"/>
              </w:rPr>
            </w:pPr>
            <w:r>
              <w:rPr>
                <w:spacing w:val="-5"/>
                <w:sz w:val="18"/>
              </w:rPr>
              <w:t>0%</w:t>
            </w:r>
          </w:p>
        </w:tc>
        <w:tc>
          <w:tcPr>
            <w:tcW w:w="964" w:type="dxa"/>
          </w:tcPr>
          <w:p w14:paraId="3D2DE868" w14:textId="77777777" w:rsidR="00112D40" w:rsidRDefault="003E0739">
            <w:pPr>
              <w:pStyle w:val="TableParagraph"/>
              <w:ind w:left="12"/>
              <w:rPr>
                <w:sz w:val="18"/>
              </w:rPr>
            </w:pPr>
            <w:r>
              <w:rPr>
                <w:spacing w:val="-5"/>
                <w:sz w:val="18"/>
              </w:rPr>
              <w:t>0%</w:t>
            </w:r>
          </w:p>
        </w:tc>
        <w:tc>
          <w:tcPr>
            <w:tcW w:w="965" w:type="dxa"/>
          </w:tcPr>
          <w:p w14:paraId="2539BDB1" w14:textId="77777777" w:rsidR="00112D40" w:rsidRDefault="003E0739">
            <w:pPr>
              <w:pStyle w:val="TableParagraph"/>
              <w:ind w:left="12"/>
              <w:rPr>
                <w:sz w:val="18"/>
              </w:rPr>
            </w:pPr>
            <w:r>
              <w:rPr>
                <w:spacing w:val="-5"/>
                <w:sz w:val="18"/>
              </w:rPr>
              <w:t>0%</w:t>
            </w:r>
          </w:p>
        </w:tc>
      </w:tr>
      <w:tr w:rsidR="00112D40" w14:paraId="58A8E942" w14:textId="77777777">
        <w:trPr>
          <w:trHeight w:val="220"/>
        </w:trPr>
        <w:tc>
          <w:tcPr>
            <w:tcW w:w="2242" w:type="dxa"/>
            <w:shd w:val="clear" w:color="auto" w:fill="CFDFE7"/>
          </w:tcPr>
          <w:p w14:paraId="2B9E9CDC" w14:textId="77777777" w:rsidR="00112D40" w:rsidRDefault="003E0739">
            <w:pPr>
              <w:pStyle w:val="TableParagraph"/>
              <w:ind w:left="10" w:right="4"/>
              <w:rPr>
                <w:sz w:val="18"/>
              </w:rPr>
            </w:pPr>
            <w:r>
              <w:rPr>
                <w:spacing w:val="-2"/>
                <w:sz w:val="18"/>
              </w:rPr>
              <w:t>Anderlecht</w:t>
            </w:r>
          </w:p>
        </w:tc>
        <w:tc>
          <w:tcPr>
            <w:tcW w:w="895" w:type="dxa"/>
          </w:tcPr>
          <w:p w14:paraId="7EF46A20" w14:textId="77777777" w:rsidR="00112D40" w:rsidRDefault="003E0739">
            <w:pPr>
              <w:pStyle w:val="TableParagraph"/>
              <w:ind w:left="6"/>
              <w:rPr>
                <w:sz w:val="18"/>
              </w:rPr>
            </w:pPr>
            <w:r>
              <w:rPr>
                <w:spacing w:val="-5"/>
                <w:sz w:val="18"/>
              </w:rPr>
              <w:t>2%</w:t>
            </w:r>
          </w:p>
        </w:tc>
        <w:tc>
          <w:tcPr>
            <w:tcW w:w="960" w:type="dxa"/>
          </w:tcPr>
          <w:p w14:paraId="01985566" w14:textId="77777777" w:rsidR="00112D40" w:rsidRDefault="003E0739">
            <w:pPr>
              <w:pStyle w:val="TableParagraph"/>
              <w:ind w:left="9"/>
              <w:rPr>
                <w:sz w:val="18"/>
              </w:rPr>
            </w:pPr>
            <w:r>
              <w:rPr>
                <w:spacing w:val="-5"/>
                <w:sz w:val="18"/>
              </w:rPr>
              <w:t>2%</w:t>
            </w:r>
          </w:p>
        </w:tc>
        <w:tc>
          <w:tcPr>
            <w:tcW w:w="897" w:type="dxa"/>
          </w:tcPr>
          <w:p w14:paraId="4C10E2A0" w14:textId="77777777" w:rsidR="00112D40" w:rsidRDefault="003E0739">
            <w:pPr>
              <w:pStyle w:val="TableParagraph"/>
              <w:ind w:left="10"/>
              <w:rPr>
                <w:sz w:val="18"/>
              </w:rPr>
            </w:pPr>
            <w:r>
              <w:rPr>
                <w:spacing w:val="-5"/>
                <w:sz w:val="18"/>
              </w:rPr>
              <w:t>2%</w:t>
            </w:r>
          </w:p>
        </w:tc>
        <w:tc>
          <w:tcPr>
            <w:tcW w:w="964" w:type="dxa"/>
          </w:tcPr>
          <w:p w14:paraId="3ED2F349" w14:textId="77777777" w:rsidR="00112D40" w:rsidRDefault="003E0739">
            <w:pPr>
              <w:pStyle w:val="TableParagraph"/>
              <w:ind w:left="12"/>
              <w:rPr>
                <w:sz w:val="18"/>
              </w:rPr>
            </w:pPr>
            <w:r>
              <w:rPr>
                <w:spacing w:val="-5"/>
                <w:sz w:val="18"/>
              </w:rPr>
              <w:t>2%</w:t>
            </w:r>
          </w:p>
        </w:tc>
        <w:tc>
          <w:tcPr>
            <w:tcW w:w="965" w:type="dxa"/>
          </w:tcPr>
          <w:p w14:paraId="3DCC10AF" w14:textId="77777777" w:rsidR="00112D40" w:rsidRDefault="003E0739">
            <w:pPr>
              <w:pStyle w:val="TableParagraph"/>
              <w:ind w:left="12"/>
              <w:rPr>
                <w:sz w:val="18"/>
              </w:rPr>
            </w:pPr>
            <w:r>
              <w:rPr>
                <w:spacing w:val="-5"/>
                <w:sz w:val="18"/>
              </w:rPr>
              <w:t>2%</w:t>
            </w:r>
          </w:p>
        </w:tc>
      </w:tr>
      <w:tr w:rsidR="00112D40" w14:paraId="409E4566" w14:textId="77777777">
        <w:trPr>
          <w:trHeight w:val="218"/>
        </w:trPr>
        <w:tc>
          <w:tcPr>
            <w:tcW w:w="2242" w:type="dxa"/>
            <w:shd w:val="clear" w:color="auto" w:fill="CFDFE7"/>
          </w:tcPr>
          <w:p w14:paraId="63096117" w14:textId="77777777" w:rsidR="00112D40" w:rsidRDefault="003E0739">
            <w:pPr>
              <w:pStyle w:val="TableParagraph"/>
              <w:spacing w:before="0" w:line="198" w:lineRule="exact"/>
              <w:ind w:left="10" w:right="6"/>
              <w:rPr>
                <w:sz w:val="18"/>
              </w:rPr>
            </w:pPr>
            <w:r>
              <w:rPr>
                <w:spacing w:val="-2"/>
                <w:sz w:val="18"/>
              </w:rPr>
              <w:t>Ixelles</w:t>
            </w:r>
          </w:p>
        </w:tc>
        <w:tc>
          <w:tcPr>
            <w:tcW w:w="895" w:type="dxa"/>
          </w:tcPr>
          <w:p w14:paraId="79DEA092" w14:textId="77777777" w:rsidR="00112D40" w:rsidRDefault="003E0739">
            <w:pPr>
              <w:pStyle w:val="TableParagraph"/>
              <w:spacing w:before="0" w:line="198" w:lineRule="exact"/>
              <w:ind w:left="6"/>
              <w:rPr>
                <w:sz w:val="18"/>
              </w:rPr>
            </w:pPr>
            <w:r>
              <w:rPr>
                <w:spacing w:val="-5"/>
                <w:sz w:val="18"/>
              </w:rPr>
              <w:t>0%</w:t>
            </w:r>
          </w:p>
        </w:tc>
        <w:tc>
          <w:tcPr>
            <w:tcW w:w="960" w:type="dxa"/>
          </w:tcPr>
          <w:p w14:paraId="6CC2EC7C" w14:textId="77777777" w:rsidR="00112D40" w:rsidRDefault="003E0739">
            <w:pPr>
              <w:pStyle w:val="TableParagraph"/>
              <w:spacing w:before="0" w:line="198" w:lineRule="exact"/>
              <w:ind w:left="9"/>
              <w:rPr>
                <w:sz w:val="18"/>
              </w:rPr>
            </w:pPr>
            <w:r>
              <w:rPr>
                <w:spacing w:val="-5"/>
                <w:sz w:val="18"/>
              </w:rPr>
              <w:t>0%</w:t>
            </w:r>
          </w:p>
        </w:tc>
        <w:tc>
          <w:tcPr>
            <w:tcW w:w="897" w:type="dxa"/>
          </w:tcPr>
          <w:p w14:paraId="0CF73D2C" w14:textId="77777777" w:rsidR="00112D40" w:rsidRDefault="003E0739">
            <w:pPr>
              <w:pStyle w:val="TableParagraph"/>
              <w:spacing w:before="0" w:line="198" w:lineRule="exact"/>
              <w:ind w:left="10"/>
              <w:rPr>
                <w:sz w:val="18"/>
              </w:rPr>
            </w:pPr>
            <w:r>
              <w:rPr>
                <w:spacing w:val="-5"/>
                <w:sz w:val="18"/>
              </w:rPr>
              <w:t>0%</w:t>
            </w:r>
          </w:p>
        </w:tc>
        <w:tc>
          <w:tcPr>
            <w:tcW w:w="964" w:type="dxa"/>
          </w:tcPr>
          <w:p w14:paraId="03F278A9" w14:textId="77777777" w:rsidR="00112D40" w:rsidRDefault="003E0739">
            <w:pPr>
              <w:pStyle w:val="TableParagraph"/>
              <w:spacing w:before="0" w:line="198" w:lineRule="exact"/>
              <w:ind w:left="12"/>
              <w:rPr>
                <w:sz w:val="18"/>
              </w:rPr>
            </w:pPr>
            <w:r>
              <w:rPr>
                <w:spacing w:val="-5"/>
                <w:sz w:val="18"/>
              </w:rPr>
              <w:t>1%</w:t>
            </w:r>
          </w:p>
        </w:tc>
        <w:tc>
          <w:tcPr>
            <w:tcW w:w="965" w:type="dxa"/>
          </w:tcPr>
          <w:p w14:paraId="080B9D4D" w14:textId="77777777" w:rsidR="00112D40" w:rsidRDefault="003E0739">
            <w:pPr>
              <w:pStyle w:val="TableParagraph"/>
              <w:spacing w:before="0" w:line="198" w:lineRule="exact"/>
              <w:ind w:left="12"/>
              <w:rPr>
                <w:sz w:val="18"/>
              </w:rPr>
            </w:pPr>
            <w:r>
              <w:rPr>
                <w:spacing w:val="-5"/>
                <w:sz w:val="18"/>
              </w:rPr>
              <w:t>1%</w:t>
            </w:r>
          </w:p>
        </w:tc>
      </w:tr>
      <w:tr w:rsidR="00112D40" w14:paraId="084E13EA" w14:textId="77777777">
        <w:trPr>
          <w:trHeight w:val="220"/>
        </w:trPr>
        <w:tc>
          <w:tcPr>
            <w:tcW w:w="2242" w:type="dxa"/>
            <w:shd w:val="clear" w:color="auto" w:fill="CFDFE7"/>
          </w:tcPr>
          <w:p w14:paraId="12D93D43" w14:textId="77777777" w:rsidR="00112D40" w:rsidRDefault="003E0739">
            <w:pPr>
              <w:pStyle w:val="TableParagraph"/>
              <w:ind w:left="10" w:right="3"/>
              <w:rPr>
                <w:sz w:val="18"/>
              </w:rPr>
            </w:pPr>
            <w:r>
              <w:rPr>
                <w:spacing w:val="-2"/>
                <w:sz w:val="18"/>
              </w:rPr>
              <w:t>Woluwe-Saint-Lambert</w:t>
            </w:r>
          </w:p>
        </w:tc>
        <w:tc>
          <w:tcPr>
            <w:tcW w:w="895" w:type="dxa"/>
          </w:tcPr>
          <w:p w14:paraId="330FF9B3" w14:textId="77777777" w:rsidR="00112D40" w:rsidRDefault="003E0739">
            <w:pPr>
              <w:pStyle w:val="TableParagraph"/>
              <w:ind w:left="6"/>
              <w:rPr>
                <w:sz w:val="18"/>
              </w:rPr>
            </w:pPr>
            <w:r>
              <w:rPr>
                <w:spacing w:val="-5"/>
                <w:sz w:val="18"/>
              </w:rPr>
              <w:t>0%</w:t>
            </w:r>
          </w:p>
        </w:tc>
        <w:tc>
          <w:tcPr>
            <w:tcW w:w="960" w:type="dxa"/>
          </w:tcPr>
          <w:p w14:paraId="06EB1103" w14:textId="77777777" w:rsidR="00112D40" w:rsidRDefault="003E0739">
            <w:pPr>
              <w:pStyle w:val="TableParagraph"/>
              <w:ind w:left="9"/>
              <w:rPr>
                <w:sz w:val="18"/>
              </w:rPr>
            </w:pPr>
            <w:r>
              <w:rPr>
                <w:spacing w:val="-5"/>
                <w:sz w:val="18"/>
              </w:rPr>
              <w:t>0%</w:t>
            </w:r>
          </w:p>
        </w:tc>
        <w:tc>
          <w:tcPr>
            <w:tcW w:w="897" w:type="dxa"/>
          </w:tcPr>
          <w:p w14:paraId="02F8506C" w14:textId="77777777" w:rsidR="00112D40" w:rsidRDefault="003E0739">
            <w:pPr>
              <w:pStyle w:val="TableParagraph"/>
              <w:ind w:left="10"/>
              <w:rPr>
                <w:sz w:val="18"/>
              </w:rPr>
            </w:pPr>
            <w:r>
              <w:rPr>
                <w:spacing w:val="-5"/>
                <w:sz w:val="18"/>
              </w:rPr>
              <w:t>0%</w:t>
            </w:r>
          </w:p>
        </w:tc>
        <w:tc>
          <w:tcPr>
            <w:tcW w:w="964" w:type="dxa"/>
          </w:tcPr>
          <w:p w14:paraId="0B31F8C8" w14:textId="77777777" w:rsidR="00112D40" w:rsidRDefault="003E0739">
            <w:pPr>
              <w:pStyle w:val="TableParagraph"/>
              <w:ind w:left="12"/>
              <w:rPr>
                <w:sz w:val="18"/>
              </w:rPr>
            </w:pPr>
            <w:r>
              <w:rPr>
                <w:spacing w:val="-5"/>
                <w:sz w:val="18"/>
              </w:rPr>
              <w:t>1%</w:t>
            </w:r>
          </w:p>
        </w:tc>
        <w:tc>
          <w:tcPr>
            <w:tcW w:w="965" w:type="dxa"/>
          </w:tcPr>
          <w:p w14:paraId="1721D752" w14:textId="77777777" w:rsidR="00112D40" w:rsidRDefault="003E0739">
            <w:pPr>
              <w:pStyle w:val="TableParagraph"/>
              <w:ind w:left="12"/>
              <w:rPr>
                <w:sz w:val="18"/>
              </w:rPr>
            </w:pPr>
            <w:r>
              <w:rPr>
                <w:spacing w:val="-5"/>
                <w:sz w:val="18"/>
              </w:rPr>
              <w:t>1%</w:t>
            </w:r>
          </w:p>
        </w:tc>
      </w:tr>
      <w:tr w:rsidR="00112D40" w14:paraId="78F83029" w14:textId="77777777">
        <w:trPr>
          <w:trHeight w:val="220"/>
        </w:trPr>
        <w:tc>
          <w:tcPr>
            <w:tcW w:w="2242" w:type="dxa"/>
            <w:shd w:val="clear" w:color="auto" w:fill="CFDFE7"/>
          </w:tcPr>
          <w:p w14:paraId="365EA5E7" w14:textId="77777777" w:rsidR="00112D40" w:rsidRDefault="003E0739">
            <w:pPr>
              <w:pStyle w:val="TableParagraph"/>
              <w:ind w:left="10" w:right="4"/>
              <w:rPr>
                <w:sz w:val="18"/>
              </w:rPr>
            </w:pPr>
            <w:r>
              <w:rPr>
                <w:spacing w:val="-2"/>
                <w:sz w:val="18"/>
              </w:rPr>
              <w:t>Etterbeek</w:t>
            </w:r>
          </w:p>
        </w:tc>
        <w:tc>
          <w:tcPr>
            <w:tcW w:w="895" w:type="dxa"/>
          </w:tcPr>
          <w:p w14:paraId="680F5F5A" w14:textId="77777777" w:rsidR="00112D40" w:rsidRDefault="003E0739">
            <w:pPr>
              <w:pStyle w:val="TableParagraph"/>
              <w:ind w:left="6"/>
              <w:rPr>
                <w:sz w:val="18"/>
              </w:rPr>
            </w:pPr>
            <w:r>
              <w:rPr>
                <w:spacing w:val="-5"/>
                <w:sz w:val="18"/>
              </w:rPr>
              <w:t>0%</w:t>
            </w:r>
          </w:p>
        </w:tc>
        <w:tc>
          <w:tcPr>
            <w:tcW w:w="960" w:type="dxa"/>
          </w:tcPr>
          <w:p w14:paraId="30C9EC58" w14:textId="77777777" w:rsidR="00112D40" w:rsidRDefault="003E0739">
            <w:pPr>
              <w:pStyle w:val="TableParagraph"/>
              <w:ind w:left="9"/>
              <w:rPr>
                <w:sz w:val="18"/>
              </w:rPr>
            </w:pPr>
            <w:r>
              <w:rPr>
                <w:spacing w:val="-5"/>
                <w:sz w:val="18"/>
              </w:rPr>
              <w:t>0%</w:t>
            </w:r>
          </w:p>
        </w:tc>
        <w:tc>
          <w:tcPr>
            <w:tcW w:w="897" w:type="dxa"/>
          </w:tcPr>
          <w:p w14:paraId="4D7CADFB" w14:textId="77777777" w:rsidR="00112D40" w:rsidRDefault="003E0739">
            <w:pPr>
              <w:pStyle w:val="TableParagraph"/>
              <w:ind w:left="10"/>
              <w:rPr>
                <w:sz w:val="18"/>
              </w:rPr>
            </w:pPr>
            <w:r>
              <w:rPr>
                <w:spacing w:val="-5"/>
                <w:sz w:val="18"/>
              </w:rPr>
              <w:t>0%</w:t>
            </w:r>
          </w:p>
        </w:tc>
        <w:tc>
          <w:tcPr>
            <w:tcW w:w="964" w:type="dxa"/>
          </w:tcPr>
          <w:p w14:paraId="432B50FF" w14:textId="77777777" w:rsidR="00112D40" w:rsidRDefault="003E0739">
            <w:pPr>
              <w:pStyle w:val="TableParagraph"/>
              <w:ind w:left="12"/>
              <w:rPr>
                <w:sz w:val="18"/>
              </w:rPr>
            </w:pPr>
            <w:r>
              <w:rPr>
                <w:spacing w:val="-5"/>
                <w:sz w:val="18"/>
              </w:rPr>
              <w:t>0%</w:t>
            </w:r>
          </w:p>
        </w:tc>
        <w:tc>
          <w:tcPr>
            <w:tcW w:w="965" w:type="dxa"/>
          </w:tcPr>
          <w:p w14:paraId="6FCF262B" w14:textId="77777777" w:rsidR="00112D40" w:rsidRDefault="003E0739">
            <w:pPr>
              <w:pStyle w:val="TableParagraph"/>
              <w:ind w:left="12"/>
              <w:rPr>
                <w:sz w:val="18"/>
              </w:rPr>
            </w:pPr>
            <w:r>
              <w:rPr>
                <w:spacing w:val="-5"/>
                <w:sz w:val="18"/>
              </w:rPr>
              <w:t>0%</w:t>
            </w:r>
          </w:p>
        </w:tc>
      </w:tr>
      <w:tr w:rsidR="00112D40" w14:paraId="0D431D01" w14:textId="77777777">
        <w:trPr>
          <w:trHeight w:val="218"/>
        </w:trPr>
        <w:tc>
          <w:tcPr>
            <w:tcW w:w="2242" w:type="dxa"/>
            <w:shd w:val="clear" w:color="auto" w:fill="CFDFE7"/>
          </w:tcPr>
          <w:p w14:paraId="645C8E80" w14:textId="77777777" w:rsidR="00112D40" w:rsidRDefault="003E0739">
            <w:pPr>
              <w:pStyle w:val="TableParagraph"/>
              <w:spacing w:before="0" w:line="198" w:lineRule="exact"/>
              <w:ind w:left="10" w:right="5"/>
              <w:rPr>
                <w:sz w:val="18"/>
              </w:rPr>
            </w:pPr>
            <w:r>
              <w:rPr>
                <w:spacing w:val="-2"/>
                <w:sz w:val="18"/>
              </w:rPr>
              <w:t>Saint-Gilles</w:t>
            </w:r>
          </w:p>
        </w:tc>
        <w:tc>
          <w:tcPr>
            <w:tcW w:w="895" w:type="dxa"/>
          </w:tcPr>
          <w:p w14:paraId="4DD3BD35" w14:textId="77777777" w:rsidR="00112D40" w:rsidRDefault="003E0739">
            <w:pPr>
              <w:pStyle w:val="TableParagraph"/>
              <w:spacing w:before="0" w:line="198" w:lineRule="exact"/>
              <w:ind w:left="6"/>
              <w:rPr>
                <w:sz w:val="18"/>
              </w:rPr>
            </w:pPr>
            <w:r>
              <w:rPr>
                <w:spacing w:val="-5"/>
                <w:sz w:val="18"/>
              </w:rPr>
              <w:t>1%</w:t>
            </w:r>
          </w:p>
        </w:tc>
        <w:tc>
          <w:tcPr>
            <w:tcW w:w="960" w:type="dxa"/>
          </w:tcPr>
          <w:p w14:paraId="4F0E8BFF" w14:textId="77777777" w:rsidR="00112D40" w:rsidRDefault="003E0739">
            <w:pPr>
              <w:pStyle w:val="TableParagraph"/>
              <w:spacing w:before="0" w:line="198" w:lineRule="exact"/>
              <w:ind w:left="9"/>
              <w:rPr>
                <w:sz w:val="18"/>
              </w:rPr>
            </w:pPr>
            <w:r>
              <w:rPr>
                <w:spacing w:val="-5"/>
                <w:sz w:val="18"/>
              </w:rPr>
              <w:t>1%</w:t>
            </w:r>
          </w:p>
        </w:tc>
        <w:tc>
          <w:tcPr>
            <w:tcW w:w="897" w:type="dxa"/>
          </w:tcPr>
          <w:p w14:paraId="7C1D8522" w14:textId="77777777" w:rsidR="00112D40" w:rsidRDefault="003E0739">
            <w:pPr>
              <w:pStyle w:val="TableParagraph"/>
              <w:spacing w:before="0" w:line="198" w:lineRule="exact"/>
              <w:ind w:left="10"/>
              <w:rPr>
                <w:sz w:val="18"/>
              </w:rPr>
            </w:pPr>
            <w:r>
              <w:rPr>
                <w:spacing w:val="-5"/>
                <w:sz w:val="18"/>
              </w:rPr>
              <w:t>1%</w:t>
            </w:r>
          </w:p>
        </w:tc>
        <w:tc>
          <w:tcPr>
            <w:tcW w:w="964" w:type="dxa"/>
          </w:tcPr>
          <w:p w14:paraId="13895ED8" w14:textId="77777777" w:rsidR="00112D40" w:rsidRDefault="003E0739">
            <w:pPr>
              <w:pStyle w:val="TableParagraph"/>
              <w:spacing w:before="0" w:line="198" w:lineRule="exact"/>
              <w:ind w:left="12"/>
              <w:rPr>
                <w:sz w:val="18"/>
              </w:rPr>
            </w:pPr>
            <w:r>
              <w:rPr>
                <w:spacing w:val="-5"/>
                <w:sz w:val="18"/>
              </w:rPr>
              <w:t>1%</w:t>
            </w:r>
          </w:p>
        </w:tc>
        <w:tc>
          <w:tcPr>
            <w:tcW w:w="965" w:type="dxa"/>
          </w:tcPr>
          <w:p w14:paraId="180830C1" w14:textId="77777777" w:rsidR="00112D40" w:rsidRDefault="003E0739">
            <w:pPr>
              <w:pStyle w:val="TableParagraph"/>
              <w:spacing w:before="0" w:line="198" w:lineRule="exact"/>
              <w:ind w:left="12"/>
              <w:rPr>
                <w:sz w:val="18"/>
              </w:rPr>
            </w:pPr>
            <w:r>
              <w:rPr>
                <w:spacing w:val="-5"/>
                <w:sz w:val="18"/>
              </w:rPr>
              <w:t>1%</w:t>
            </w:r>
          </w:p>
        </w:tc>
      </w:tr>
      <w:tr w:rsidR="00112D40" w14:paraId="1C08070D" w14:textId="77777777">
        <w:trPr>
          <w:trHeight w:val="220"/>
        </w:trPr>
        <w:tc>
          <w:tcPr>
            <w:tcW w:w="2242" w:type="dxa"/>
            <w:shd w:val="clear" w:color="auto" w:fill="CFDFE7"/>
          </w:tcPr>
          <w:p w14:paraId="62BC6E60" w14:textId="77777777" w:rsidR="00112D40" w:rsidRDefault="003E0739">
            <w:pPr>
              <w:pStyle w:val="TableParagraph"/>
              <w:ind w:left="10" w:right="4"/>
              <w:rPr>
                <w:sz w:val="18"/>
              </w:rPr>
            </w:pPr>
            <w:r>
              <w:rPr>
                <w:spacing w:val="-2"/>
                <w:sz w:val="18"/>
              </w:rPr>
              <w:t>Givre</w:t>
            </w:r>
          </w:p>
        </w:tc>
        <w:tc>
          <w:tcPr>
            <w:tcW w:w="895" w:type="dxa"/>
          </w:tcPr>
          <w:p w14:paraId="71E34FDC" w14:textId="77777777" w:rsidR="00112D40" w:rsidRDefault="003E0739">
            <w:pPr>
              <w:pStyle w:val="TableParagraph"/>
              <w:ind w:left="6"/>
              <w:rPr>
                <w:sz w:val="18"/>
              </w:rPr>
            </w:pPr>
            <w:r>
              <w:rPr>
                <w:spacing w:val="-5"/>
                <w:sz w:val="18"/>
              </w:rPr>
              <w:t>2%</w:t>
            </w:r>
          </w:p>
        </w:tc>
        <w:tc>
          <w:tcPr>
            <w:tcW w:w="960" w:type="dxa"/>
          </w:tcPr>
          <w:p w14:paraId="387B95D8" w14:textId="77777777" w:rsidR="00112D40" w:rsidRDefault="003E0739">
            <w:pPr>
              <w:pStyle w:val="TableParagraph"/>
              <w:ind w:left="9"/>
              <w:rPr>
                <w:sz w:val="18"/>
              </w:rPr>
            </w:pPr>
            <w:r>
              <w:rPr>
                <w:spacing w:val="-5"/>
                <w:sz w:val="18"/>
              </w:rPr>
              <w:t>2%</w:t>
            </w:r>
          </w:p>
        </w:tc>
        <w:tc>
          <w:tcPr>
            <w:tcW w:w="897" w:type="dxa"/>
          </w:tcPr>
          <w:p w14:paraId="78306119" w14:textId="77777777" w:rsidR="00112D40" w:rsidRDefault="003E0739">
            <w:pPr>
              <w:pStyle w:val="TableParagraph"/>
              <w:ind w:left="10"/>
              <w:rPr>
                <w:sz w:val="18"/>
              </w:rPr>
            </w:pPr>
            <w:r>
              <w:rPr>
                <w:spacing w:val="-5"/>
                <w:sz w:val="18"/>
              </w:rPr>
              <w:t>2%</w:t>
            </w:r>
          </w:p>
        </w:tc>
        <w:tc>
          <w:tcPr>
            <w:tcW w:w="964" w:type="dxa"/>
          </w:tcPr>
          <w:p w14:paraId="7309EFEB" w14:textId="77777777" w:rsidR="00112D40" w:rsidRDefault="003E0739">
            <w:pPr>
              <w:pStyle w:val="TableParagraph"/>
              <w:ind w:left="12"/>
              <w:rPr>
                <w:sz w:val="18"/>
              </w:rPr>
            </w:pPr>
            <w:r>
              <w:rPr>
                <w:spacing w:val="-5"/>
                <w:sz w:val="18"/>
              </w:rPr>
              <w:t>2%</w:t>
            </w:r>
          </w:p>
        </w:tc>
        <w:tc>
          <w:tcPr>
            <w:tcW w:w="965" w:type="dxa"/>
          </w:tcPr>
          <w:p w14:paraId="5F4603AE" w14:textId="77777777" w:rsidR="00112D40" w:rsidRDefault="003E0739">
            <w:pPr>
              <w:pStyle w:val="TableParagraph"/>
              <w:ind w:left="12"/>
              <w:rPr>
                <w:sz w:val="18"/>
              </w:rPr>
            </w:pPr>
            <w:r>
              <w:rPr>
                <w:spacing w:val="-5"/>
                <w:sz w:val="18"/>
              </w:rPr>
              <w:t>2%</w:t>
            </w:r>
          </w:p>
        </w:tc>
      </w:tr>
      <w:tr w:rsidR="00112D40" w14:paraId="7C6C61E9" w14:textId="77777777">
        <w:trPr>
          <w:trHeight w:val="220"/>
        </w:trPr>
        <w:tc>
          <w:tcPr>
            <w:tcW w:w="2242" w:type="dxa"/>
            <w:shd w:val="clear" w:color="auto" w:fill="CFDFE7"/>
          </w:tcPr>
          <w:p w14:paraId="7B033338" w14:textId="77777777" w:rsidR="00112D40" w:rsidRDefault="003E0739">
            <w:pPr>
              <w:pStyle w:val="TableParagraph"/>
              <w:ind w:left="10" w:right="3"/>
              <w:rPr>
                <w:sz w:val="18"/>
              </w:rPr>
            </w:pPr>
            <w:r>
              <w:rPr>
                <w:spacing w:val="-2"/>
                <w:sz w:val="18"/>
              </w:rPr>
              <w:t>Bruxelles</w:t>
            </w:r>
          </w:p>
        </w:tc>
        <w:tc>
          <w:tcPr>
            <w:tcW w:w="895" w:type="dxa"/>
          </w:tcPr>
          <w:p w14:paraId="44D0DFB5" w14:textId="77777777" w:rsidR="00112D40" w:rsidRDefault="003E0739">
            <w:pPr>
              <w:pStyle w:val="TableParagraph"/>
              <w:ind w:left="6"/>
              <w:rPr>
                <w:sz w:val="18"/>
              </w:rPr>
            </w:pPr>
            <w:r>
              <w:rPr>
                <w:spacing w:val="-5"/>
                <w:sz w:val="18"/>
              </w:rPr>
              <w:t>1%</w:t>
            </w:r>
          </w:p>
        </w:tc>
        <w:tc>
          <w:tcPr>
            <w:tcW w:w="960" w:type="dxa"/>
          </w:tcPr>
          <w:p w14:paraId="1C23000B" w14:textId="77777777" w:rsidR="00112D40" w:rsidRDefault="003E0739">
            <w:pPr>
              <w:pStyle w:val="TableParagraph"/>
              <w:ind w:left="9"/>
              <w:rPr>
                <w:sz w:val="18"/>
              </w:rPr>
            </w:pPr>
            <w:r>
              <w:rPr>
                <w:spacing w:val="-5"/>
                <w:sz w:val="18"/>
              </w:rPr>
              <w:t>1%</w:t>
            </w:r>
          </w:p>
        </w:tc>
        <w:tc>
          <w:tcPr>
            <w:tcW w:w="897" w:type="dxa"/>
          </w:tcPr>
          <w:p w14:paraId="05C55EF2" w14:textId="77777777" w:rsidR="00112D40" w:rsidRDefault="003E0739">
            <w:pPr>
              <w:pStyle w:val="TableParagraph"/>
              <w:ind w:left="10"/>
              <w:rPr>
                <w:sz w:val="18"/>
              </w:rPr>
            </w:pPr>
            <w:r>
              <w:rPr>
                <w:spacing w:val="-5"/>
                <w:sz w:val="18"/>
              </w:rPr>
              <w:t>1%</w:t>
            </w:r>
          </w:p>
        </w:tc>
        <w:tc>
          <w:tcPr>
            <w:tcW w:w="964" w:type="dxa"/>
          </w:tcPr>
          <w:p w14:paraId="7FD81F2F" w14:textId="77777777" w:rsidR="00112D40" w:rsidRDefault="003E0739">
            <w:pPr>
              <w:pStyle w:val="TableParagraph"/>
              <w:ind w:left="12"/>
              <w:rPr>
                <w:sz w:val="18"/>
              </w:rPr>
            </w:pPr>
            <w:r>
              <w:rPr>
                <w:spacing w:val="-5"/>
                <w:sz w:val="18"/>
              </w:rPr>
              <w:t>2%</w:t>
            </w:r>
          </w:p>
        </w:tc>
        <w:tc>
          <w:tcPr>
            <w:tcW w:w="965" w:type="dxa"/>
          </w:tcPr>
          <w:p w14:paraId="213153E6" w14:textId="77777777" w:rsidR="00112D40" w:rsidRDefault="003E0739">
            <w:pPr>
              <w:pStyle w:val="TableParagraph"/>
              <w:ind w:left="12"/>
              <w:rPr>
                <w:sz w:val="18"/>
              </w:rPr>
            </w:pPr>
            <w:r>
              <w:rPr>
                <w:spacing w:val="-5"/>
                <w:sz w:val="18"/>
              </w:rPr>
              <w:t>2%</w:t>
            </w:r>
          </w:p>
        </w:tc>
      </w:tr>
      <w:tr w:rsidR="00112D40" w14:paraId="01EB1994" w14:textId="77777777">
        <w:trPr>
          <w:trHeight w:val="220"/>
        </w:trPr>
        <w:tc>
          <w:tcPr>
            <w:tcW w:w="2242" w:type="dxa"/>
            <w:shd w:val="clear" w:color="auto" w:fill="CFDFE7"/>
          </w:tcPr>
          <w:p w14:paraId="64F53329" w14:textId="77777777" w:rsidR="00112D40" w:rsidRDefault="003E0739">
            <w:pPr>
              <w:pStyle w:val="TableParagraph"/>
              <w:ind w:left="10" w:right="5"/>
              <w:rPr>
                <w:sz w:val="18"/>
              </w:rPr>
            </w:pPr>
            <w:r>
              <w:rPr>
                <w:spacing w:val="-2"/>
                <w:sz w:val="18"/>
              </w:rPr>
              <w:t>Woluwe-Saint-Pierre</w:t>
            </w:r>
          </w:p>
        </w:tc>
        <w:tc>
          <w:tcPr>
            <w:tcW w:w="895" w:type="dxa"/>
          </w:tcPr>
          <w:p w14:paraId="2DB88E21" w14:textId="77777777" w:rsidR="00112D40" w:rsidRDefault="003E0739">
            <w:pPr>
              <w:pStyle w:val="TableParagraph"/>
              <w:ind w:left="6"/>
              <w:rPr>
                <w:sz w:val="18"/>
              </w:rPr>
            </w:pPr>
            <w:r>
              <w:rPr>
                <w:spacing w:val="-5"/>
                <w:sz w:val="18"/>
              </w:rPr>
              <w:t>0%</w:t>
            </w:r>
          </w:p>
        </w:tc>
        <w:tc>
          <w:tcPr>
            <w:tcW w:w="960" w:type="dxa"/>
          </w:tcPr>
          <w:p w14:paraId="1C31407D" w14:textId="77777777" w:rsidR="00112D40" w:rsidRDefault="003E0739">
            <w:pPr>
              <w:pStyle w:val="TableParagraph"/>
              <w:ind w:left="9"/>
              <w:rPr>
                <w:sz w:val="18"/>
              </w:rPr>
            </w:pPr>
            <w:r>
              <w:rPr>
                <w:spacing w:val="-5"/>
                <w:sz w:val="18"/>
              </w:rPr>
              <w:t>0%</w:t>
            </w:r>
          </w:p>
        </w:tc>
        <w:tc>
          <w:tcPr>
            <w:tcW w:w="897" w:type="dxa"/>
          </w:tcPr>
          <w:p w14:paraId="2883AD3D" w14:textId="77777777" w:rsidR="00112D40" w:rsidRDefault="003E0739">
            <w:pPr>
              <w:pStyle w:val="TableParagraph"/>
              <w:ind w:left="10"/>
              <w:rPr>
                <w:sz w:val="18"/>
              </w:rPr>
            </w:pPr>
            <w:r>
              <w:rPr>
                <w:spacing w:val="-5"/>
                <w:sz w:val="18"/>
              </w:rPr>
              <w:t>0%</w:t>
            </w:r>
          </w:p>
        </w:tc>
        <w:tc>
          <w:tcPr>
            <w:tcW w:w="964" w:type="dxa"/>
          </w:tcPr>
          <w:p w14:paraId="5E99CEFB" w14:textId="77777777" w:rsidR="00112D40" w:rsidRDefault="003E0739">
            <w:pPr>
              <w:pStyle w:val="TableParagraph"/>
              <w:ind w:left="12"/>
              <w:rPr>
                <w:sz w:val="18"/>
              </w:rPr>
            </w:pPr>
            <w:r>
              <w:rPr>
                <w:spacing w:val="-5"/>
                <w:sz w:val="18"/>
              </w:rPr>
              <w:t>0%</w:t>
            </w:r>
          </w:p>
        </w:tc>
        <w:tc>
          <w:tcPr>
            <w:tcW w:w="965" w:type="dxa"/>
          </w:tcPr>
          <w:p w14:paraId="4DA65A82" w14:textId="77777777" w:rsidR="00112D40" w:rsidRDefault="003E0739">
            <w:pPr>
              <w:pStyle w:val="TableParagraph"/>
              <w:ind w:left="12"/>
              <w:rPr>
                <w:sz w:val="18"/>
              </w:rPr>
            </w:pPr>
            <w:r>
              <w:rPr>
                <w:spacing w:val="-5"/>
                <w:sz w:val="18"/>
              </w:rPr>
              <w:t>0%</w:t>
            </w:r>
          </w:p>
        </w:tc>
      </w:tr>
      <w:tr w:rsidR="00112D40" w14:paraId="29E81F2A" w14:textId="77777777">
        <w:trPr>
          <w:trHeight w:val="217"/>
        </w:trPr>
        <w:tc>
          <w:tcPr>
            <w:tcW w:w="2242" w:type="dxa"/>
            <w:shd w:val="clear" w:color="auto" w:fill="CFDFE7"/>
          </w:tcPr>
          <w:p w14:paraId="3340E8E8" w14:textId="77777777" w:rsidR="00112D40" w:rsidRDefault="003E0739">
            <w:pPr>
              <w:pStyle w:val="TableParagraph"/>
              <w:spacing w:before="0" w:line="198" w:lineRule="exact"/>
              <w:ind w:left="10" w:right="4"/>
              <w:rPr>
                <w:sz w:val="18"/>
              </w:rPr>
            </w:pPr>
            <w:r>
              <w:rPr>
                <w:spacing w:val="-2"/>
                <w:sz w:val="18"/>
              </w:rPr>
              <w:t>Saint-Jean-Molenbeek</w:t>
            </w:r>
          </w:p>
        </w:tc>
        <w:tc>
          <w:tcPr>
            <w:tcW w:w="895" w:type="dxa"/>
          </w:tcPr>
          <w:p w14:paraId="5C33D137" w14:textId="77777777" w:rsidR="00112D40" w:rsidRDefault="003E0739">
            <w:pPr>
              <w:pStyle w:val="TableParagraph"/>
              <w:spacing w:before="0" w:line="198" w:lineRule="exact"/>
              <w:ind w:left="6"/>
              <w:rPr>
                <w:sz w:val="18"/>
              </w:rPr>
            </w:pPr>
            <w:r>
              <w:rPr>
                <w:spacing w:val="-5"/>
                <w:sz w:val="18"/>
              </w:rPr>
              <w:t>0%</w:t>
            </w:r>
          </w:p>
        </w:tc>
        <w:tc>
          <w:tcPr>
            <w:tcW w:w="960" w:type="dxa"/>
          </w:tcPr>
          <w:p w14:paraId="4AEE2005" w14:textId="77777777" w:rsidR="00112D40" w:rsidRDefault="003E0739">
            <w:pPr>
              <w:pStyle w:val="TableParagraph"/>
              <w:spacing w:before="0" w:line="198" w:lineRule="exact"/>
              <w:ind w:left="9"/>
              <w:rPr>
                <w:sz w:val="18"/>
              </w:rPr>
            </w:pPr>
            <w:r>
              <w:rPr>
                <w:spacing w:val="-5"/>
                <w:sz w:val="18"/>
              </w:rPr>
              <w:t>0%</w:t>
            </w:r>
          </w:p>
        </w:tc>
        <w:tc>
          <w:tcPr>
            <w:tcW w:w="897" w:type="dxa"/>
          </w:tcPr>
          <w:p w14:paraId="2C4F2F04" w14:textId="77777777" w:rsidR="00112D40" w:rsidRDefault="003E0739">
            <w:pPr>
              <w:pStyle w:val="TableParagraph"/>
              <w:spacing w:before="0" w:line="198" w:lineRule="exact"/>
              <w:ind w:left="10"/>
              <w:rPr>
                <w:sz w:val="18"/>
              </w:rPr>
            </w:pPr>
            <w:r>
              <w:rPr>
                <w:spacing w:val="-5"/>
                <w:sz w:val="18"/>
              </w:rPr>
              <w:t>0%</w:t>
            </w:r>
          </w:p>
        </w:tc>
        <w:tc>
          <w:tcPr>
            <w:tcW w:w="964" w:type="dxa"/>
          </w:tcPr>
          <w:p w14:paraId="74CB8611" w14:textId="77777777" w:rsidR="00112D40" w:rsidRDefault="003E0739">
            <w:pPr>
              <w:pStyle w:val="TableParagraph"/>
              <w:spacing w:before="0" w:line="198" w:lineRule="exact"/>
              <w:ind w:left="12"/>
              <w:rPr>
                <w:sz w:val="18"/>
              </w:rPr>
            </w:pPr>
            <w:r>
              <w:rPr>
                <w:spacing w:val="-5"/>
                <w:sz w:val="18"/>
              </w:rPr>
              <w:t>0%</w:t>
            </w:r>
          </w:p>
        </w:tc>
        <w:tc>
          <w:tcPr>
            <w:tcW w:w="965" w:type="dxa"/>
          </w:tcPr>
          <w:p w14:paraId="3EE31D4E" w14:textId="77777777" w:rsidR="00112D40" w:rsidRDefault="003E0739">
            <w:pPr>
              <w:pStyle w:val="TableParagraph"/>
              <w:spacing w:before="0" w:line="198" w:lineRule="exact"/>
              <w:ind w:left="12"/>
              <w:rPr>
                <w:sz w:val="18"/>
              </w:rPr>
            </w:pPr>
            <w:r>
              <w:rPr>
                <w:spacing w:val="-5"/>
                <w:sz w:val="18"/>
              </w:rPr>
              <w:t>0%</w:t>
            </w:r>
          </w:p>
        </w:tc>
      </w:tr>
      <w:tr w:rsidR="00112D40" w14:paraId="0B7720B0" w14:textId="77777777">
        <w:trPr>
          <w:trHeight w:val="220"/>
        </w:trPr>
        <w:tc>
          <w:tcPr>
            <w:tcW w:w="2242" w:type="dxa"/>
            <w:shd w:val="clear" w:color="auto" w:fill="CFDFE7"/>
          </w:tcPr>
          <w:p w14:paraId="49006254" w14:textId="77777777" w:rsidR="00112D40" w:rsidRDefault="003E0739">
            <w:pPr>
              <w:pStyle w:val="TableParagraph"/>
              <w:ind w:left="10" w:right="3"/>
              <w:rPr>
                <w:sz w:val="18"/>
              </w:rPr>
            </w:pPr>
            <w:r>
              <w:rPr>
                <w:spacing w:val="-2"/>
                <w:sz w:val="18"/>
              </w:rPr>
              <w:t>Evere</w:t>
            </w:r>
          </w:p>
        </w:tc>
        <w:tc>
          <w:tcPr>
            <w:tcW w:w="895" w:type="dxa"/>
          </w:tcPr>
          <w:p w14:paraId="2EC902B7" w14:textId="77777777" w:rsidR="00112D40" w:rsidRDefault="003E0739">
            <w:pPr>
              <w:pStyle w:val="TableParagraph"/>
              <w:ind w:left="6"/>
              <w:rPr>
                <w:sz w:val="18"/>
              </w:rPr>
            </w:pPr>
            <w:r>
              <w:rPr>
                <w:spacing w:val="-5"/>
                <w:sz w:val="18"/>
              </w:rPr>
              <w:t>1%</w:t>
            </w:r>
          </w:p>
        </w:tc>
        <w:tc>
          <w:tcPr>
            <w:tcW w:w="960" w:type="dxa"/>
          </w:tcPr>
          <w:p w14:paraId="7079E3EB" w14:textId="77777777" w:rsidR="00112D40" w:rsidRDefault="003E0739">
            <w:pPr>
              <w:pStyle w:val="TableParagraph"/>
              <w:ind w:left="9"/>
              <w:rPr>
                <w:sz w:val="18"/>
              </w:rPr>
            </w:pPr>
            <w:r>
              <w:rPr>
                <w:spacing w:val="-5"/>
                <w:sz w:val="18"/>
              </w:rPr>
              <w:t>1%</w:t>
            </w:r>
          </w:p>
        </w:tc>
        <w:tc>
          <w:tcPr>
            <w:tcW w:w="897" w:type="dxa"/>
          </w:tcPr>
          <w:p w14:paraId="0F29AC7B" w14:textId="77777777" w:rsidR="00112D40" w:rsidRDefault="003E0739">
            <w:pPr>
              <w:pStyle w:val="TableParagraph"/>
              <w:ind w:left="10"/>
              <w:rPr>
                <w:sz w:val="18"/>
              </w:rPr>
            </w:pPr>
            <w:r>
              <w:rPr>
                <w:spacing w:val="-5"/>
                <w:sz w:val="18"/>
              </w:rPr>
              <w:t>1%</w:t>
            </w:r>
          </w:p>
        </w:tc>
        <w:tc>
          <w:tcPr>
            <w:tcW w:w="964" w:type="dxa"/>
          </w:tcPr>
          <w:p w14:paraId="4CCA92C5" w14:textId="77777777" w:rsidR="00112D40" w:rsidRDefault="003E0739">
            <w:pPr>
              <w:pStyle w:val="TableParagraph"/>
              <w:ind w:left="12"/>
              <w:rPr>
                <w:sz w:val="18"/>
              </w:rPr>
            </w:pPr>
            <w:r>
              <w:rPr>
                <w:spacing w:val="-5"/>
                <w:sz w:val="18"/>
              </w:rPr>
              <w:t>1%</w:t>
            </w:r>
          </w:p>
        </w:tc>
        <w:tc>
          <w:tcPr>
            <w:tcW w:w="965" w:type="dxa"/>
          </w:tcPr>
          <w:p w14:paraId="126D703A" w14:textId="77777777" w:rsidR="00112D40" w:rsidRDefault="003E0739">
            <w:pPr>
              <w:pStyle w:val="TableParagraph"/>
              <w:ind w:left="12"/>
              <w:rPr>
                <w:sz w:val="18"/>
              </w:rPr>
            </w:pPr>
            <w:r>
              <w:rPr>
                <w:spacing w:val="-5"/>
                <w:sz w:val="18"/>
              </w:rPr>
              <w:t>1%</w:t>
            </w:r>
          </w:p>
        </w:tc>
      </w:tr>
      <w:tr w:rsidR="00112D40" w14:paraId="429855CD" w14:textId="77777777">
        <w:trPr>
          <w:trHeight w:val="221"/>
        </w:trPr>
        <w:tc>
          <w:tcPr>
            <w:tcW w:w="2242" w:type="dxa"/>
            <w:shd w:val="clear" w:color="auto" w:fill="CFDFE7"/>
          </w:tcPr>
          <w:p w14:paraId="742DBB94" w14:textId="77777777" w:rsidR="00112D40" w:rsidRDefault="003E0739">
            <w:pPr>
              <w:pStyle w:val="TableParagraph"/>
              <w:spacing w:line="200" w:lineRule="exact"/>
              <w:ind w:left="10" w:right="5"/>
              <w:rPr>
                <w:sz w:val="18"/>
              </w:rPr>
            </w:pPr>
            <w:r>
              <w:rPr>
                <w:spacing w:val="-2"/>
                <w:sz w:val="18"/>
              </w:rPr>
              <w:t>Jette</w:t>
            </w:r>
          </w:p>
        </w:tc>
        <w:tc>
          <w:tcPr>
            <w:tcW w:w="895" w:type="dxa"/>
          </w:tcPr>
          <w:p w14:paraId="19820D16" w14:textId="77777777" w:rsidR="00112D40" w:rsidRDefault="003E0739">
            <w:pPr>
              <w:pStyle w:val="TableParagraph"/>
              <w:spacing w:line="200" w:lineRule="exact"/>
              <w:ind w:left="6"/>
              <w:rPr>
                <w:sz w:val="18"/>
              </w:rPr>
            </w:pPr>
            <w:r>
              <w:rPr>
                <w:spacing w:val="-5"/>
                <w:sz w:val="18"/>
              </w:rPr>
              <w:t>0%</w:t>
            </w:r>
          </w:p>
        </w:tc>
        <w:tc>
          <w:tcPr>
            <w:tcW w:w="960" w:type="dxa"/>
          </w:tcPr>
          <w:p w14:paraId="2D3CC342" w14:textId="77777777" w:rsidR="00112D40" w:rsidRDefault="003E0739">
            <w:pPr>
              <w:pStyle w:val="TableParagraph"/>
              <w:spacing w:line="200" w:lineRule="exact"/>
              <w:ind w:left="9"/>
              <w:rPr>
                <w:sz w:val="18"/>
              </w:rPr>
            </w:pPr>
            <w:r>
              <w:rPr>
                <w:spacing w:val="-5"/>
                <w:sz w:val="18"/>
              </w:rPr>
              <w:t>0%</w:t>
            </w:r>
          </w:p>
        </w:tc>
        <w:tc>
          <w:tcPr>
            <w:tcW w:w="897" w:type="dxa"/>
          </w:tcPr>
          <w:p w14:paraId="0F1B92A5" w14:textId="77777777" w:rsidR="00112D40" w:rsidRDefault="003E0739">
            <w:pPr>
              <w:pStyle w:val="TableParagraph"/>
              <w:spacing w:line="200" w:lineRule="exact"/>
              <w:ind w:left="10"/>
              <w:rPr>
                <w:sz w:val="18"/>
              </w:rPr>
            </w:pPr>
            <w:r>
              <w:rPr>
                <w:spacing w:val="-5"/>
                <w:sz w:val="18"/>
              </w:rPr>
              <w:t>0%</w:t>
            </w:r>
          </w:p>
        </w:tc>
        <w:tc>
          <w:tcPr>
            <w:tcW w:w="964" w:type="dxa"/>
          </w:tcPr>
          <w:p w14:paraId="2FD58B59" w14:textId="77777777" w:rsidR="00112D40" w:rsidRDefault="003E0739">
            <w:pPr>
              <w:pStyle w:val="TableParagraph"/>
              <w:spacing w:line="200" w:lineRule="exact"/>
              <w:ind w:left="12"/>
              <w:rPr>
                <w:sz w:val="18"/>
              </w:rPr>
            </w:pPr>
            <w:r>
              <w:rPr>
                <w:spacing w:val="-5"/>
                <w:sz w:val="18"/>
              </w:rPr>
              <w:t>1%</w:t>
            </w:r>
          </w:p>
        </w:tc>
        <w:tc>
          <w:tcPr>
            <w:tcW w:w="965" w:type="dxa"/>
          </w:tcPr>
          <w:p w14:paraId="2E4FB325" w14:textId="77777777" w:rsidR="00112D40" w:rsidRDefault="003E0739">
            <w:pPr>
              <w:pStyle w:val="TableParagraph"/>
              <w:spacing w:line="200" w:lineRule="exact"/>
              <w:ind w:left="12"/>
              <w:rPr>
                <w:sz w:val="18"/>
              </w:rPr>
            </w:pPr>
            <w:r>
              <w:rPr>
                <w:spacing w:val="-5"/>
                <w:sz w:val="18"/>
              </w:rPr>
              <w:t>1%</w:t>
            </w:r>
          </w:p>
        </w:tc>
      </w:tr>
      <w:tr w:rsidR="00112D40" w14:paraId="7DC5EC37" w14:textId="77777777">
        <w:trPr>
          <w:trHeight w:val="218"/>
        </w:trPr>
        <w:tc>
          <w:tcPr>
            <w:tcW w:w="2242" w:type="dxa"/>
            <w:shd w:val="clear" w:color="auto" w:fill="CFDFE7"/>
          </w:tcPr>
          <w:p w14:paraId="69207EA0" w14:textId="77777777" w:rsidR="00112D40" w:rsidRDefault="003E0739">
            <w:pPr>
              <w:pStyle w:val="TableParagraph"/>
              <w:spacing w:before="0" w:line="198" w:lineRule="exact"/>
              <w:ind w:left="10" w:right="4"/>
              <w:rPr>
                <w:sz w:val="18"/>
              </w:rPr>
            </w:pPr>
            <w:r>
              <w:rPr>
                <w:spacing w:val="-2"/>
                <w:sz w:val="18"/>
              </w:rPr>
              <w:t>Watermaal-Bosvoorde</w:t>
            </w:r>
          </w:p>
        </w:tc>
        <w:tc>
          <w:tcPr>
            <w:tcW w:w="895" w:type="dxa"/>
          </w:tcPr>
          <w:p w14:paraId="1EA6A235" w14:textId="77777777" w:rsidR="00112D40" w:rsidRDefault="003E0739">
            <w:pPr>
              <w:pStyle w:val="TableParagraph"/>
              <w:spacing w:before="0" w:line="198" w:lineRule="exact"/>
              <w:ind w:left="6"/>
              <w:rPr>
                <w:sz w:val="18"/>
              </w:rPr>
            </w:pPr>
            <w:r>
              <w:rPr>
                <w:spacing w:val="-5"/>
                <w:sz w:val="18"/>
              </w:rPr>
              <w:t>1%</w:t>
            </w:r>
          </w:p>
        </w:tc>
        <w:tc>
          <w:tcPr>
            <w:tcW w:w="960" w:type="dxa"/>
          </w:tcPr>
          <w:p w14:paraId="79A99C2C" w14:textId="77777777" w:rsidR="00112D40" w:rsidRDefault="003E0739">
            <w:pPr>
              <w:pStyle w:val="TableParagraph"/>
              <w:spacing w:before="0" w:line="198" w:lineRule="exact"/>
              <w:ind w:left="9"/>
              <w:rPr>
                <w:sz w:val="18"/>
              </w:rPr>
            </w:pPr>
            <w:r>
              <w:rPr>
                <w:spacing w:val="-5"/>
                <w:sz w:val="18"/>
              </w:rPr>
              <w:t>1%</w:t>
            </w:r>
          </w:p>
        </w:tc>
        <w:tc>
          <w:tcPr>
            <w:tcW w:w="897" w:type="dxa"/>
          </w:tcPr>
          <w:p w14:paraId="7AD94AC7" w14:textId="77777777" w:rsidR="00112D40" w:rsidRDefault="003E0739">
            <w:pPr>
              <w:pStyle w:val="TableParagraph"/>
              <w:spacing w:before="0" w:line="198" w:lineRule="exact"/>
              <w:ind w:left="10"/>
              <w:rPr>
                <w:sz w:val="18"/>
              </w:rPr>
            </w:pPr>
            <w:r>
              <w:rPr>
                <w:spacing w:val="-5"/>
                <w:sz w:val="18"/>
              </w:rPr>
              <w:t>1%</w:t>
            </w:r>
          </w:p>
        </w:tc>
        <w:tc>
          <w:tcPr>
            <w:tcW w:w="964" w:type="dxa"/>
          </w:tcPr>
          <w:p w14:paraId="7D16ABCD" w14:textId="77777777" w:rsidR="00112D40" w:rsidRDefault="003E0739">
            <w:pPr>
              <w:pStyle w:val="TableParagraph"/>
              <w:spacing w:before="0" w:line="198" w:lineRule="exact"/>
              <w:ind w:left="12"/>
              <w:rPr>
                <w:sz w:val="18"/>
              </w:rPr>
            </w:pPr>
            <w:r>
              <w:rPr>
                <w:spacing w:val="-5"/>
                <w:sz w:val="18"/>
              </w:rPr>
              <w:t>1%</w:t>
            </w:r>
          </w:p>
        </w:tc>
        <w:tc>
          <w:tcPr>
            <w:tcW w:w="965" w:type="dxa"/>
          </w:tcPr>
          <w:p w14:paraId="69C9CCE2" w14:textId="77777777" w:rsidR="00112D40" w:rsidRDefault="003E0739">
            <w:pPr>
              <w:pStyle w:val="TableParagraph"/>
              <w:spacing w:before="0" w:line="198" w:lineRule="exact"/>
              <w:ind w:left="12"/>
              <w:rPr>
                <w:sz w:val="18"/>
              </w:rPr>
            </w:pPr>
            <w:r>
              <w:rPr>
                <w:spacing w:val="-5"/>
                <w:sz w:val="18"/>
              </w:rPr>
              <w:t>1%</w:t>
            </w:r>
          </w:p>
        </w:tc>
      </w:tr>
      <w:tr w:rsidR="00112D40" w14:paraId="5B6D1C49" w14:textId="77777777">
        <w:trPr>
          <w:trHeight w:val="220"/>
        </w:trPr>
        <w:tc>
          <w:tcPr>
            <w:tcW w:w="2242" w:type="dxa"/>
            <w:shd w:val="clear" w:color="auto" w:fill="CFDFE7"/>
          </w:tcPr>
          <w:p w14:paraId="2D03EC53" w14:textId="77777777" w:rsidR="00112D40" w:rsidRDefault="003E0739">
            <w:pPr>
              <w:pStyle w:val="TableParagraph"/>
              <w:ind w:left="10" w:right="3"/>
              <w:rPr>
                <w:sz w:val="18"/>
              </w:rPr>
            </w:pPr>
            <w:r>
              <w:rPr>
                <w:spacing w:val="-2"/>
                <w:sz w:val="18"/>
              </w:rPr>
              <w:t>St. Agatha Berchem</w:t>
            </w:r>
          </w:p>
        </w:tc>
        <w:tc>
          <w:tcPr>
            <w:tcW w:w="895" w:type="dxa"/>
          </w:tcPr>
          <w:p w14:paraId="0A8DE6D3" w14:textId="77777777" w:rsidR="00112D40" w:rsidRDefault="003E0739">
            <w:pPr>
              <w:pStyle w:val="TableParagraph"/>
              <w:ind w:left="6"/>
              <w:rPr>
                <w:sz w:val="18"/>
              </w:rPr>
            </w:pPr>
            <w:r>
              <w:rPr>
                <w:spacing w:val="-5"/>
                <w:sz w:val="18"/>
              </w:rPr>
              <w:t>0%</w:t>
            </w:r>
          </w:p>
        </w:tc>
        <w:tc>
          <w:tcPr>
            <w:tcW w:w="960" w:type="dxa"/>
          </w:tcPr>
          <w:p w14:paraId="00DCE8C0" w14:textId="77777777" w:rsidR="00112D40" w:rsidRDefault="003E0739">
            <w:pPr>
              <w:pStyle w:val="TableParagraph"/>
              <w:ind w:left="9"/>
              <w:rPr>
                <w:sz w:val="18"/>
              </w:rPr>
            </w:pPr>
            <w:r>
              <w:rPr>
                <w:spacing w:val="-5"/>
                <w:sz w:val="18"/>
              </w:rPr>
              <w:t>1%</w:t>
            </w:r>
          </w:p>
        </w:tc>
        <w:tc>
          <w:tcPr>
            <w:tcW w:w="897" w:type="dxa"/>
          </w:tcPr>
          <w:p w14:paraId="35D9B4CA" w14:textId="77777777" w:rsidR="00112D40" w:rsidRDefault="003E0739">
            <w:pPr>
              <w:pStyle w:val="TableParagraph"/>
              <w:ind w:left="10"/>
              <w:rPr>
                <w:sz w:val="18"/>
              </w:rPr>
            </w:pPr>
            <w:r>
              <w:rPr>
                <w:spacing w:val="-5"/>
                <w:sz w:val="18"/>
              </w:rPr>
              <w:t>1%</w:t>
            </w:r>
          </w:p>
        </w:tc>
        <w:tc>
          <w:tcPr>
            <w:tcW w:w="964" w:type="dxa"/>
          </w:tcPr>
          <w:p w14:paraId="7BF97535" w14:textId="77777777" w:rsidR="00112D40" w:rsidRDefault="003E0739">
            <w:pPr>
              <w:pStyle w:val="TableParagraph"/>
              <w:ind w:left="12"/>
              <w:rPr>
                <w:sz w:val="18"/>
              </w:rPr>
            </w:pPr>
            <w:r>
              <w:rPr>
                <w:spacing w:val="-5"/>
                <w:sz w:val="18"/>
              </w:rPr>
              <w:t>1%</w:t>
            </w:r>
          </w:p>
        </w:tc>
        <w:tc>
          <w:tcPr>
            <w:tcW w:w="965" w:type="dxa"/>
          </w:tcPr>
          <w:p w14:paraId="2C127707" w14:textId="77777777" w:rsidR="00112D40" w:rsidRDefault="003E0739">
            <w:pPr>
              <w:pStyle w:val="TableParagraph"/>
              <w:ind w:left="12"/>
              <w:rPr>
                <w:sz w:val="18"/>
              </w:rPr>
            </w:pPr>
            <w:r>
              <w:rPr>
                <w:spacing w:val="-5"/>
                <w:sz w:val="18"/>
              </w:rPr>
              <w:t>1%</w:t>
            </w:r>
          </w:p>
        </w:tc>
      </w:tr>
      <w:tr w:rsidR="00112D40" w14:paraId="7A0CF97D" w14:textId="77777777">
        <w:trPr>
          <w:trHeight w:val="220"/>
        </w:trPr>
        <w:tc>
          <w:tcPr>
            <w:tcW w:w="2242" w:type="dxa"/>
            <w:shd w:val="clear" w:color="auto" w:fill="CFDFE7"/>
          </w:tcPr>
          <w:p w14:paraId="03E30712" w14:textId="77777777" w:rsidR="00112D40" w:rsidRDefault="003E0739">
            <w:pPr>
              <w:pStyle w:val="TableParagraph"/>
              <w:ind w:left="10" w:right="2"/>
              <w:rPr>
                <w:sz w:val="18"/>
              </w:rPr>
            </w:pPr>
            <w:r>
              <w:rPr>
                <w:spacing w:val="-2"/>
                <w:sz w:val="18"/>
              </w:rPr>
              <w:t>Auderghem</w:t>
            </w:r>
          </w:p>
        </w:tc>
        <w:tc>
          <w:tcPr>
            <w:tcW w:w="895" w:type="dxa"/>
          </w:tcPr>
          <w:p w14:paraId="3792FC41" w14:textId="77777777" w:rsidR="00112D40" w:rsidRDefault="003E0739">
            <w:pPr>
              <w:pStyle w:val="TableParagraph"/>
              <w:ind w:left="6"/>
              <w:rPr>
                <w:sz w:val="18"/>
              </w:rPr>
            </w:pPr>
            <w:r>
              <w:rPr>
                <w:spacing w:val="-5"/>
                <w:sz w:val="18"/>
              </w:rPr>
              <w:t>2%</w:t>
            </w:r>
          </w:p>
        </w:tc>
        <w:tc>
          <w:tcPr>
            <w:tcW w:w="960" w:type="dxa"/>
          </w:tcPr>
          <w:p w14:paraId="1CE424BB" w14:textId="77777777" w:rsidR="00112D40" w:rsidRDefault="003E0739">
            <w:pPr>
              <w:pStyle w:val="TableParagraph"/>
              <w:ind w:left="9"/>
              <w:rPr>
                <w:sz w:val="18"/>
              </w:rPr>
            </w:pPr>
            <w:r>
              <w:rPr>
                <w:spacing w:val="-5"/>
                <w:sz w:val="18"/>
              </w:rPr>
              <w:t>2%</w:t>
            </w:r>
          </w:p>
        </w:tc>
        <w:tc>
          <w:tcPr>
            <w:tcW w:w="897" w:type="dxa"/>
          </w:tcPr>
          <w:p w14:paraId="7761C89C" w14:textId="77777777" w:rsidR="00112D40" w:rsidRDefault="003E0739">
            <w:pPr>
              <w:pStyle w:val="TableParagraph"/>
              <w:ind w:left="10"/>
              <w:rPr>
                <w:sz w:val="18"/>
              </w:rPr>
            </w:pPr>
            <w:r>
              <w:rPr>
                <w:spacing w:val="-5"/>
                <w:sz w:val="18"/>
              </w:rPr>
              <w:t>2%</w:t>
            </w:r>
          </w:p>
        </w:tc>
        <w:tc>
          <w:tcPr>
            <w:tcW w:w="964" w:type="dxa"/>
          </w:tcPr>
          <w:p w14:paraId="7D5A0F17" w14:textId="77777777" w:rsidR="00112D40" w:rsidRDefault="003E0739">
            <w:pPr>
              <w:pStyle w:val="TableParagraph"/>
              <w:ind w:left="12"/>
              <w:rPr>
                <w:sz w:val="18"/>
              </w:rPr>
            </w:pPr>
            <w:r>
              <w:rPr>
                <w:spacing w:val="-5"/>
                <w:sz w:val="18"/>
              </w:rPr>
              <w:t>2%</w:t>
            </w:r>
          </w:p>
        </w:tc>
        <w:tc>
          <w:tcPr>
            <w:tcW w:w="965" w:type="dxa"/>
          </w:tcPr>
          <w:p w14:paraId="0301E077" w14:textId="77777777" w:rsidR="00112D40" w:rsidRDefault="003E0739">
            <w:pPr>
              <w:pStyle w:val="TableParagraph"/>
              <w:ind w:left="12"/>
              <w:rPr>
                <w:sz w:val="18"/>
              </w:rPr>
            </w:pPr>
            <w:r>
              <w:rPr>
                <w:spacing w:val="-5"/>
                <w:sz w:val="18"/>
              </w:rPr>
              <w:t>2%</w:t>
            </w:r>
          </w:p>
        </w:tc>
      </w:tr>
      <w:tr w:rsidR="00112D40" w14:paraId="6755571A" w14:textId="77777777">
        <w:trPr>
          <w:trHeight w:val="220"/>
        </w:trPr>
        <w:tc>
          <w:tcPr>
            <w:tcW w:w="2242" w:type="dxa"/>
            <w:shd w:val="clear" w:color="auto" w:fill="CFDFE7"/>
          </w:tcPr>
          <w:p w14:paraId="5ECC1C75" w14:textId="77777777" w:rsidR="00112D40" w:rsidRDefault="003E0739">
            <w:pPr>
              <w:pStyle w:val="TableParagraph"/>
              <w:ind w:left="10" w:right="5"/>
              <w:rPr>
                <w:sz w:val="18"/>
              </w:rPr>
            </w:pPr>
            <w:r>
              <w:rPr>
                <w:spacing w:val="-4"/>
                <w:sz w:val="18"/>
              </w:rPr>
              <w:t>Saint-Josse-ten-Noode</w:t>
            </w:r>
          </w:p>
        </w:tc>
        <w:tc>
          <w:tcPr>
            <w:tcW w:w="895" w:type="dxa"/>
          </w:tcPr>
          <w:p w14:paraId="576CA293" w14:textId="77777777" w:rsidR="00112D40" w:rsidRDefault="003E0739">
            <w:pPr>
              <w:pStyle w:val="TableParagraph"/>
              <w:ind w:left="6"/>
              <w:rPr>
                <w:sz w:val="18"/>
              </w:rPr>
            </w:pPr>
            <w:r>
              <w:rPr>
                <w:spacing w:val="-5"/>
                <w:sz w:val="18"/>
              </w:rPr>
              <w:t>0%</w:t>
            </w:r>
          </w:p>
        </w:tc>
        <w:tc>
          <w:tcPr>
            <w:tcW w:w="960" w:type="dxa"/>
          </w:tcPr>
          <w:p w14:paraId="7DA5B4B8" w14:textId="77777777" w:rsidR="00112D40" w:rsidRDefault="003E0739">
            <w:pPr>
              <w:pStyle w:val="TableParagraph"/>
              <w:ind w:left="9"/>
              <w:rPr>
                <w:sz w:val="18"/>
              </w:rPr>
            </w:pPr>
            <w:r>
              <w:rPr>
                <w:spacing w:val="-5"/>
                <w:sz w:val="18"/>
              </w:rPr>
              <w:t>0%</w:t>
            </w:r>
          </w:p>
        </w:tc>
        <w:tc>
          <w:tcPr>
            <w:tcW w:w="897" w:type="dxa"/>
          </w:tcPr>
          <w:p w14:paraId="5912F672" w14:textId="77777777" w:rsidR="00112D40" w:rsidRDefault="003E0739">
            <w:pPr>
              <w:pStyle w:val="TableParagraph"/>
              <w:ind w:left="10"/>
              <w:rPr>
                <w:sz w:val="18"/>
              </w:rPr>
            </w:pPr>
            <w:r>
              <w:rPr>
                <w:spacing w:val="-5"/>
                <w:sz w:val="18"/>
              </w:rPr>
              <w:t>0%</w:t>
            </w:r>
          </w:p>
        </w:tc>
        <w:tc>
          <w:tcPr>
            <w:tcW w:w="964" w:type="dxa"/>
          </w:tcPr>
          <w:p w14:paraId="47855A24" w14:textId="77777777" w:rsidR="00112D40" w:rsidRDefault="003E0739">
            <w:pPr>
              <w:pStyle w:val="TableParagraph"/>
              <w:ind w:left="12"/>
              <w:rPr>
                <w:sz w:val="18"/>
              </w:rPr>
            </w:pPr>
            <w:r>
              <w:rPr>
                <w:spacing w:val="-5"/>
                <w:sz w:val="18"/>
              </w:rPr>
              <w:t>1%</w:t>
            </w:r>
          </w:p>
        </w:tc>
        <w:tc>
          <w:tcPr>
            <w:tcW w:w="965" w:type="dxa"/>
          </w:tcPr>
          <w:p w14:paraId="61DFF20A" w14:textId="77777777" w:rsidR="00112D40" w:rsidRDefault="003E0739">
            <w:pPr>
              <w:pStyle w:val="TableParagraph"/>
              <w:ind w:left="12"/>
              <w:rPr>
                <w:sz w:val="18"/>
              </w:rPr>
            </w:pPr>
            <w:r>
              <w:rPr>
                <w:spacing w:val="-5"/>
                <w:sz w:val="18"/>
              </w:rPr>
              <w:t>1%</w:t>
            </w:r>
          </w:p>
        </w:tc>
      </w:tr>
      <w:tr w:rsidR="00112D40" w14:paraId="19E4A798" w14:textId="77777777">
        <w:trPr>
          <w:trHeight w:val="217"/>
        </w:trPr>
        <w:tc>
          <w:tcPr>
            <w:tcW w:w="2242" w:type="dxa"/>
            <w:shd w:val="clear" w:color="auto" w:fill="CFDFE7"/>
          </w:tcPr>
          <w:p w14:paraId="4FFB68BF" w14:textId="77777777" w:rsidR="00112D40" w:rsidRDefault="003E0739">
            <w:pPr>
              <w:pStyle w:val="TableParagraph"/>
              <w:spacing w:before="0" w:line="198" w:lineRule="exact"/>
              <w:ind w:left="10" w:right="6"/>
              <w:rPr>
                <w:sz w:val="18"/>
              </w:rPr>
            </w:pPr>
            <w:r>
              <w:rPr>
                <w:spacing w:val="-2"/>
                <w:sz w:val="18"/>
              </w:rPr>
              <w:t>Kraainem</w:t>
            </w:r>
          </w:p>
        </w:tc>
        <w:tc>
          <w:tcPr>
            <w:tcW w:w="895" w:type="dxa"/>
          </w:tcPr>
          <w:p w14:paraId="7AEE3B3A" w14:textId="77777777" w:rsidR="00112D40" w:rsidRDefault="003E0739">
            <w:pPr>
              <w:pStyle w:val="TableParagraph"/>
              <w:spacing w:before="0" w:line="198" w:lineRule="exact"/>
              <w:ind w:left="6"/>
              <w:rPr>
                <w:sz w:val="18"/>
              </w:rPr>
            </w:pPr>
            <w:r>
              <w:rPr>
                <w:spacing w:val="-5"/>
                <w:sz w:val="18"/>
              </w:rPr>
              <w:t>4%</w:t>
            </w:r>
          </w:p>
        </w:tc>
        <w:tc>
          <w:tcPr>
            <w:tcW w:w="960" w:type="dxa"/>
          </w:tcPr>
          <w:p w14:paraId="20632A17" w14:textId="77777777" w:rsidR="00112D40" w:rsidRDefault="003E0739">
            <w:pPr>
              <w:pStyle w:val="TableParagraph"/>
              <w:spacing w:before="0" w:line="198" w:lineRule="exact"/>
              <w:ind w:left="9"/>
              <w:rPr>
                <w:sz w:val="18"/>
              </w:rPr>
            </w:pPr>
            <w:r>
              <w:rPr>
                <w:spacing w:val="-5"/>
                <w:sz w:val="18"/>
              </w:rPr>
              <w:t>4%</w:t>
            </w:r>
          </w:p>
        </w:tc>
        <w:tc>
          <w:tcPr>
            <w:tcW w:w="897" w:type="dxa"/>
          </w:tcPr>
          <w:p w14:paraId="17527E50" w14:textId="77777777" w:rsidR="00112D40" w:rsidRDefault="003E0739">
            <w:pPr>
              <w:pStyle w:val="TableParagraph"/>
              <w:spacing w:before="0" w:line="198" w:lineRule="exact"/>
              <w:ind w:left="10"/>
              <w:rPr>
                <w:sz w:val="18"/>
              </w:rPr>
            </w:pPr>
            <w:r>
              <w:rPr>
                <w:spacing w:val="-5"/>
                <w:sz w:val="18"/>
              </w:rPr>
              <w:t>4%</w:t>
            </w:r>
          </w:p>
        </w:tc>
        <w:tc>
          <w:tcPr>
            <w:tcW w:w="964" w:type="dxa"/>
          </w:tcPr>
          <w:p w14:paraId="52C48141" w14:textId="77777777" w:rsidR="00112D40" w:rsidRDefault="003E0739">
            <w:pPr>
              <w:pStyle w:val="TableParagraph"/>
              <w:spacing w:before="0" w:line="198" w:lineRule="exact"/>
              <w:ind w:left="12"/>
              <w:rPr>
                <w:sz w:val="18"/>
              </w:rPr>
            </w:pPr>
            <w:r>
              <w:rPr>
                <w:spacing w:val="-5"/>
                <w:sz w:val="18"/>
              </w:rPr>
              <w:t>4%</w:t>
            </w:r>
          </w:p>
        </w:tc>
        <w:tc>
          <w:tcPr>
            <w:tcW w:w="965" w:type="dxa"/>
          </w:tcPr>
          <w:p w14:paraId="579F6B4F" w14:textId="77777777" w:rsidR="00112D40" w:rsidRDefault="003E0739">
            <w:pPr>
              <w:pStyle w:val="TableParagraph"/>
              <w:spacing w:before="0" w:line="198" w:lineRule="exact"/>
              <w:ind w:left="12"/>
              <w:rPr>
                <w:sz w:val="18"/>
              </w:rPr>
            </w:pPr>
            <w:r>
              <w:rPr>
                <w:spacing w:val="-5"/>
                <w:sz w:val="18"/>
              </w:rPr>
              <w:t>4%</w:t>
            </w:r>
          </w:p>
        </w:tc>
      </w:tr>
      <w:tr w:rsidR="00112D40" w14:paraId="10315D10" w14:textId="77777777">
        <w:trPr>
          <w:trHeight w:val="220"/>
        </w:trPr>
        <w:tc>
          <w:tcPr>
            <w:tcW w:w="2242" w:type="dxa"/>
            <w:shd w:val="clear" w:color="auto" w:fill="CFDFE7"/>
          </w:tcPr>
          <w:p w14:paraId="73FE294A" w14:textId="77777777" w:rsidR="00112D40" w:rsidRDefault="003E0739">
            <w:pPr>
              <w:pStyle w:val="TableParagraph"/>
              <w:ind w:left="10" w:right="3"/>
              <w:rPr>
                <w:sz w:val="18"/>
              </w:rPr>
            </w:pPr>
            <w:r>
              <w:rPr>
                <w:spacing w:val="-2"/>
                <w:sz w:val="18"/>
              </w:rPr>
              <w:t>Ganshoren</w:t>
            </w:r>
          </w:p>
        </w:tc>
        <w:tc>
          <w:tcPr>
            <w:tcW w:w="895" w:type="dxa"/>
          </w:tcPr>
          <w:p w14:paraId="7882E920" w14:textId="77777777" w:rsidR="00112D40" w:rsidRDefault="003E0739">
            <w:pPr>
              <w:pStyle w:val="TableParagraph"/>
              <w:ind w:left="6"/>
              <w:rPr>
                <w:sz w:val="18"/>
              </w:rPr>
            </w:pPr>
            <w:r>
              <w:rPr>
                <w:spacing w:val="-5"/>
                <w:sz w:val="18"/>
              </w:rPr>
              <w:t>1%</w:t>
            </w:r>
          </w:p>
        </w:tc>
        <w:tc>
          <w:tcPr>
            <w:tcW w:w="960" w:type="dxa"/>
          </w:tcPr>
          <w:p w14:paraId="51366A88" w14:textId="77777777" w:rsidR="00112D40" w:rsidRDefault="003E0739">
            <w:pPr>
              <w:pStyle w:val="TableParagraph"/>
              <w:ind w:left="9"/>
              <w:rPr>
                <w:sz w:val="18"/>
              </w:rPr>
            </w:pPr>
            <w:r>
              <w:rPr>
                <w:spacing w:val="-5"/>
                <w:sz w:val="18"/>
              </w:rPr>
              <w:t>1%</w:t>
            </w:r>
          </w:p>
        </w:tc>
        <w:tc>
          <w:tcPr>
            <w:tcW w:w="897" w:type="dxa"/>
          </w:tcPr>
          <w:p w14:paraId="2FA1D1A1" w14:textId="77777777" w:rsidR="00112D40" w:rsidRDefault="003E0739">
            <w:pPr>
              <w:pStyle w:val="TableParagraph"/>
              <w:ind w:left="10"/>
              <w:rPr>
                <w:sz w:val="18"/>
              </w:rPr>
            </w:pPr>
            <w:r>
              <w:rPr>
                <w:spacing w:val="-5"/>
                <w:sz w:val="18"/>
              </w:rPr>
              <w:t>1%</w:t>
            </w:r>
          </w:p>
        </w:tc>
        <w:tc>
          <w:tcPr>
            <w:tcW w:w="964" w:type="dxa"/>
          </w:tcPr>
          <w:p w14:paraId="6DF3C861" w14:textId="77777777" w:rsidR="00112D40" w:rsidRDefault="003E0739">
            <w:pPr>
              <w:pStyle w:val="TableParagraph"/>
              <w:ind w:left="12"/>
              <w:rPr>
                <w:sz w:val="18"/>
              </w:rPr>
            </w:pPr>
            <w:r>
              <w:rPr>
                <w:spacing w:val="-5"/>
                <w:sz w:val="18"/>
              </w:rPr>
              <w:t>1%</w:t>
            </w:r>
          </w:p>
        </w:tc>
        <w:tc>
          <w:tcPr>
            <w:tcW w:w="965" w:type="dxa"/>
          </w:tcPr>
          <w:p w14:paraId="3C5B2899" w14:textId="77777777" w:rsidR="00112D40" w:rsidRDefault="003E0739">
            <w:pPr>
              <w:pStyle w:val="TableParagraph"/>
              <w:ind w:left="12"/>
              <w:rPr>
                <w:sz w:val="18"/>
              </w:rPr>
            </w:pPr>
            <w:r>
              <w:rPr>
                <w:spacing w:val="-5"/>
                <w:sz w:val="18"/>
              </w:rPr>
              <w:t>1%</w:t>
            </w:r>
          </w:p>
        </w:tc>
      </w:tr>
      <w:tr w:rsidR="00112D40" w14:paraId="44A2F558" w14:textId="77777777">
        <w:trPr>
          <w:trHeight w:val="220"/>
        </w:trPr>
        <w:tc>
          <w:tcPr>
            <w:tcW w:w="2242" w:type="dxa"/>
            <w:shd w:val="clear" w:color="auto" w:fill="CFDFE7"/>
          </w:tcPr>
          <w:p w14:paraId="50CBDC5E" w14:textId="77777777" w:rsidR="00112D40" w:rsidRDefault="003E0739">
            <w:pPr>
              <w:pStyle w:val="TableParagraph"/>
              <w:ind w:left="10" w:right="6"/>
              <w:rPr>
                <w:sz w:val="18"/>
              </w:rPr>
            </w:pPr>
            <w:r>
              <w:rPr>
                <w:spacing w:val="-2"/>
                <w:sz w:val="18"/>
              </w:rPr>
              <w:t>Uccle</w:t>
            </w:r>
          </w:p>
        </w:tc>
        <w:tc>
          <w:tcPr>
            <w:tcW w:w="895" w:type="dxa"/>
          </w:tcPr>
          <w:p w14:paraId="37D1ECC6" w14:textId="77777777" w:rsidR="00112D40" w:rsidRDefault="003E0739">
            <w:pPr>
              <w:pStyle w:val="TableParagraph"/>
              <w:ind w:left="6"/>
              <w:rPr>
                <w:sz w:val="18"/>
              </w:rPr>
            </w:pPr>
            <w:r>
              <w:rPr>
                <w:spacing w:val="-5"/>
                <w:sz w:val="18"/>
              </w:rPr>
              <w:t>1%</w:t>
            </w:r>
          </w:p>
        </w:tc>
        <w:tc>
          <w:tcPr>
            <w:tcW w:w="960" w:type="dxa"/>
          </w:tcPr>
          <w:p w14:paraId="0B752D9E" w14:textId="77777777" w:rsidR="00112D40" w:rsidRDefault="003E0739">
            <w:pPr>
              <w:pStyle w:val="TableParagraph"/>
              <w:ind w:left="9"/>
              <w:rPr>
                <w:sz w:val="18"/>
              </w:rPr>
            </w:pPr>
            <w:r>
              <w:rPr>
                <w:spacing w:val="-5"/>
                <w:sz w:val="18"/>
              </w:rPr>
              <w:t>1%</w:t>
            </w:r>
          </w:p>
        </w:tc>
        <w:tc>
          <w:tcPr>
            <w:tcW w:w="897" w:type="dxa"/>
          </w:tcPr>
          <w:p w14:paraId="2963B707" w14:textId="77777777" w:rsidR="00112D40" w:rsidRDefault="003E0739">
            <w:pPr>
              <w:pStyle w:val="TableParagraph"/>
              <w:ind w:left="10"/>
              <w:rPr>
                <w:sz w:val="18"/>
              </w:rPr>
            </w:pPr>
            <w:r>
              <w:rPr>
                <w:spacing w:val="-5"/>
                <w:sz w:val="18"/>
              </w:rPr>
              <w:t>1%</w:t>
            </w:r>
          </w:p>
        </w:tc>
        <w:tc>
          <w:tcPr>
            <w:tcW w:w="964" w:type="dxa"/>
          </w:tcPr>
          <w:p w14:paraId="71715CF5" w14:textId="77777777" w:rsidR="00112D40" w:rsidRDefault="003E0739">
            <w:pPr>
              <w:pStyle w:val="TableParagraph"/>
              <w:ind w:left="12"/>
              <w:rPr>
                <w:sz w:val="18"/>
              </w:rPr>
            </w:pPr>
            <w:r>
              <w:rPr>
                <w:spacing w:val="-5"/>
                <w:sz w:val="18"/>
              </w:rPr>
              <w:t>1%</w:t>
            </w:r>
          </w:p>
        </w:tc>
        <w:tc>
          <w:tcPr>
            <w:tcW w:w="965" w:type="dxa"/>
          </w:tcPr>
          <w:p w14:paraId="250825E8" w14:textId="77777777" w:rsidR="00112D40" w:rsidRDefault="003E0739">
            <w:pPr>
              <w:pStyle w:val="TableParagraph"/>
              <w:ind w:left="12"/>
              <w:rPr>
                <w:sz w:val="18"/>
              </w:rPr>
            </w:pPr>
            <w:r>
              <w:rPr>
                <w:spacing w:val="-5"/>
                <w:sz w:val="18"/>
              </w:rPr>
              <w:t>1%</w:t>
            </w:r>
          </w:p>
        </w:tc>
      </w:tr>
    </w:tbl>
    <w:p w14:paraId="3AAB166C" w14:textId="77777777" w:rsidR="00112D40" w:rsidRDefault="00112D40">
      <w:pPr>
        <w:rPr>
          <w:sz w:val="18"/>
        </w:rPr>
        <w:sectPr w:rsidR="00112D40">
          <w:pgSz w:w="11910" w:h="16840"/>
          <w:pgMar w:top="1460" w:right="260" w:bottom="1280" w:left="940" w:header="748" w:footer="1095" w:gutter="0"/>
          <w:cols w:space="720"/>
        </w:sectPr>
      </w:pPr>
    </w:p>
    <w:p w14:paraId="508804D3" w14:textId="77777777" w:rsidR="00112D40" w:rsidRDefault="00112D40">
      <w:pPr>
        <w:pStyle w:val="BodyText"/>
        <w:spacing w:before="4"/>
        <w:rPr>
          <w:i/>
          <w:sz w:val="16"/>
        </w:rPr>
      </w:pPr>
    </w:p>
    <w:p w14:paraId="0D2DF975" w14:textId="77777777" w:rsidR="00112D40" w:rsidRDefault="00112D40">
      <w:pPr>
        <w:rPr>
          <w:sz w:val="16"/>
        </w:rPr>
        <w:sectPr w:rsidR="00112D40">
          <w:pgSz w:w="11910" w:h="16840"/>
          <w:pgMar w:top="1460" w:right="260" w:bottom="1280" w:left="940" w:header="748" w:footer="1095" w:gutter="0"/>
          <w:cols w:space="720"/>
        </w:sectPr>
      </w:pPr>
    </w:p>
    <w:p w14:paraId="37C7B913" w14:textId="77777777" w:rsidR="00112D40" w:rsidRDefault="00112D40">
      <w:pPr>
        <w:pStyle w:val="BodyText"/>
        <w:spacing w:before="121"/>
        <w:rPr>
          <w:i/>
        </w:rPr>
      </w:pPr>
    </w:p>
    <w:p w14:paraId="0413D0E4" w14:textId="77777777" w:rsidR="00112D40" w:rsidRDefault="003E0739">
      <w:pPr>
        <w:pStyle w:val="Heading3"/>
      </w:pPr>
      <w:r>
        <w:rPr>
          <w:noProof/>
        </w:rPr>
        <w:drawing>
          <wp:anchor distT="0" distB="0" distL="0" distR="0" simplePos="0" relativeHeight="251630080" behindDoc="0" locked="0" layoutInCell="1" allowOverlap="1" wp14:anchorId="1837F897" wp14:editId="36487E77">
            <wp:simplePos x="0" y="0"/>
            <wp:positionH relativeFrom="page">
              <wp:posOffset>943389</wp:posOffset>
            </wp:positionH>
            <wp:positionV relativeFrom="paragraph">
              <wp:posOffset>40231</wp:posOffset>
            </wp:positionV>
            <wp:extent cx="308576" cy="84461"/>
            <wp:effectExtent l="0" t="0" r="0" b="0"/>
            <wp:wrapNone/>
            <wp:docPr id="366" name="Image 3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6" name="Image 366"/>
                    <pic:cNvPicPr/>
                  </pic:nvPicPr>
                  <pic:blipFill>
                    <a:blip r:embed="rId287" cstate="print"/>
                    <a:stretch>
                      <a:fillRect/>
                    </a:stretch>
                  </pic:blipFill>
                  <pic:spPr>
                    <a:xfrm>
                      <a:off x="0" y="0"/>
                      <a:ext cx="308576" cy="84461"/>
                    </a:xfrm>
                    <a:prstGeom prst="rect">
                      <a:avLst/>
                    </a:prstGeom>
                  </pic:spPr>
                </pic:pic>
              </a:graphicData>
            </a:graphic>
          </wp:anchor>
        </w:drawing>
      </w:r>
      <w:bookmarkStart w:id="56" w:name="_bookmark57"/>
      <w:bookmarkStart w:id="57" w:name="_bookmark56"/>
      <w:bookmarkEnd w:id="56"/>
      <w:bookmarkEnd w:id="57"/>
      <w:r>
        <w:rPr>
          <w:color w:val="005B82"/>
          <w:spacing w:val="-2"/>
        </w:rPr>
        <w:t>Parking</w:t>
      </w:r>
    </w:p>
    <w:p w14:paraId="07417D25" w14:textId="77777777" w:rsidR="00112D40" w:rsidRDefault="003E0739">
      <w:pPr>
        <w:tabs>
          <w:tab w:val="left" w:pos="1397"/>
        </w:tabs>
        <w:spacing w:before="135"/>
        <w:ind w:left="545"/>
        <w:rPr>
          <w:i/>
          <w:sz w:val="20"/>
        </w:rPr>
      </w:pPr>
      <w:r>
        <w:rPr>
          <w:noProof/>
        </w:rPr>
        <w:drawing>
          <wp:inline distT="0" distB="0" distL="0" distR="0" wp14:anchorId="16286B42" wp14:editId="27A77628">
            <wp:extent cx="401530" cy="84461"/>
            <wp:effectExtent l="0" t="0" r="0" b="0"/>
            <wp:docPr id="367" name="Image 3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7" name="Image 367"/>
                    <pic:cNvPicPr/>
                  </pic:nvPicPr>
                  <pic:blipFill>
                    <a:blip r:embed="rId288" cstate="print"/>
                    <a:stretch>
                      <a:fillRect/>
                    </a:stretch>
                  </pic:blipFill>
                  <pic:spPr>
                    <a:xfrm>
                      <a:off x="0" y="0"/>
                      <a:ext cx="401530" cy="84461"/>
                    </a:xfrm>
                    <a:prstGeom prst="rect">
                      <a:avLst/>
                    </a:prstGeom>
                  </pic:spPr>
                </pic:pic>
              </a:graphicData>
            </a:graphic>
          </wp:inline>
        </w:drawing>
      </w:r>
      <w:r>
        <w:rPr>
          <w:rFonts w:ascii="Times New Roman"/>
          <w:position w:val="1"/>
          <w:sz w:val="20"/>
        </w:rPr>
        <w:tab/>
      </w:r>
      <w:r>
        <w:rPr>
          <w:i/>
          <w:color w:val="005B82"/>
          <w:spacing w:val="-2"/>
          <w:position w:val="1"/>
          <w:sz w:val="20"/>
        </w:rPr>
        <w:t>Voitures particulières</w:t>
      </w:r>
    </w:p>
    <w:p w14:paraId="766A9E66" w14:textId="77777777" w:rsidR="00112D40" w:rsidRDefault="003E0739">
      <w:pPr>
        <w:spacing w:before="22"/>
        <w:ind w:left="1611"/>
        <w:rPr>
          <w:b/>
          <w:sz w:val="20"/>
        </w:rPr>
      </w:pPr>
      <w:r>
        <w:rPr>
          <w:b/>
          <w:color w:val="005B82"/>
          <w:spacing w:val="-10"/>
          <w:sz w:val="20"/>
        </w:rPr>
        <w:t>BAC_0-1-0-0</w:t>
      </w:r>
    </w:p>
    <w:p w14:paraId="734BA477" w14:textId="77777777" w:rsidR="00112D40" w:rsidRDefault="003E0739">
      <w:pPr>
        <w:pStyle w:val="BodyText"/>
        <w:spacing w:before="179"/>
        <w:ind w:left="1611"/>
      </w:pPr>
      <w:r>
        <w:t xml:space="preserve">L'impact de ce scénario sur le stationnement correspond à la </w:t>
      </w:r>
      <w:r>
        <w:rPr>
          <w:spacing w:val="-2"/>
        </w:rPr>
        <w:t xml:space="preserve">situation </w:t>
      </w:r>
      <w:r>
        <w:t>actuelle.</w:t>
      </w:r>
    </w:p>
    <w:p w14:paraId="37F15B59" w14:textId="77777777" w:rsidR="00112D40" w:rsidRDefault="003E0739">
      <w:pPr>
        <w:pStyle w:val="BodyText"/>
        <w:spacing w:before="183" w:line="256" w:lineRule="auto"/>
        <w:ind w:left="1611" w:right="875"/>
        <w:jc w:val="both"/>
      </w:pPr>
      <w:r>
        <w:t xml:space="preserve">Dans la </w:t>
      </w:r>
      <w:r>
        <w:rPr>
          <w:b/>
        </w:rPr>
        <w:t xml:space="preserve">zone du terminal, </w:t>
      </w:r>
      <w:r>
        <w:t>toutes les places de stationnement pour les passagers sont couvertes par un accord d'utilisation de l'Interparking. Ces places connaissent des pics saisonniers avec une saturation de plus de 80 % entre mai et septembre. Au cours de l'année de référence 201</w:t>
      </w:r>
      <w:r>
        <w:t xml:space="preserve">9, le taux d'occupation moyen était de 71 %, avec un pic de 88 % le </w:t>
      </w:r>
      <w:r>
        <w:t>jour le plus chargé (</w:t>
      </w:r>
      <w:r>
        <w:t>30</w:t>
      </w:r>
      <w:r>
        <w:rPr>
          <w:vertAlign w:val="superscript"/>
        </w:rPr>
        <w:t>ste</w:t>
      </w:r>
      <w:r>
        <w:t xml:space="preserve"> ).</w:t>
      </w:r>
    </w:p>
    <w:p w14:paraId="414A3162" w14:textId="77777777" w:rsidR="00112D40" w:rsidRDefault="003E0739">
      <w:pPr>
        <w:pStyle w:val="BodyText"/>
        <w:spacing w:before="167" w:line="415" w:lineRule="auto"/>
        <w:ind w:left="1611" w:right="1857"/>
        <w:jc w:val="both"/>
      </w:pPr>
      <w:r>
        <w:t xml:space="preserve">Le taux d'occupation moyen (2019) des employés dans la zone du terminal était de 95 %. La capacité de stationnement disponible dans la zone </w:t>
      </w:r>
      <w:r>
        <w:rPr>
          <w:b/>
        </w:rPr>
        <w:t xml:space="preserve">BRUcargo </w:t>
      </w:r>
      <w:r>
        <w:t>est génér</w:t>
      </w:r>
      <w:r>
        <w:t>alement suffisante.</w:t>
      </w:r>
    </w:p>
    <w:p w14:paraId="56556473" w14:textId="77777777" w:rsidR="00112D40" w:rsidRDefault="003E0739">
      <w:pPr>
        <w:pStyle w:val="BodyText"/>
        <w:spacing w:before="5" w:line="259" w:lineRule="auto"/>
        <w:ind w:left="1611" w:right="872"/>
        <w:jc w:val="both"/>
      </w:pPr>
      <w:r>
        <w:t xml:space="preserve">Aucun taux d'occupation n'est connu pour les parkings privés situés à proximité, mais compte tenu des politiques de stationnement </w:t>
      </w:r>
      <w:r>
        <w:rPr>
          <w:spacing w:val="-8"/>
        </w:rPr>
        <w:t xml:space="preserve">mises en œuvre </w:t>
      </w:r>
      <w:r>
        <w:t>à Zaventem, Steenokkerzeel et (à partir de 2023) également à Machelen, on peut supposer que</w:t>
      </w:r>
      <w:r>
        <w:t xml:space="preserve"> l'offre privée à l'intérieur et autour de l'aéroport est suffisante et qu'aucune pression en matière de stationnement n'est répercutée sur le domaine public.</w:t>
      </w:r>
    </w:p>
    <w:p w14:paraId="24FB868A" w14:textId="77777777" w:rsidR="00112D40" w:rsidRDefault="003E0739">
      <w:pPr>
        <w:spacing w:before="155"/>
        <w:ind w:left="1611"/>
        <w:rPr>
          <w:b/>
          <w:sz w:val="20"/>
        </w:rPr>
      </w:pPr>
      <w:r>
        <w:rPr>
          <w:b/>
          <w:color w:val="005B82"/>
          <w:spacing w:val="-2"/>
          <w:sz w:val="20"/>
        </w:rPr>
        <w:t xml:space="preserve">BAC_0-2-0-0 et </w:t>
      </w:r>
      <w:r>
        <w:rPr>
          <w:b/>
          <w:color w:val="005B82"/>
          <w:spacing w:val="-10"/>
          <w:sz w:val="20"/>
        </w:rPr>
        <w:t>BAC_0-2-1-0</w:t>
      </w:r>
    </w:p>
    <w:p w14:paraId="60653226" w14:textId="77777777" w:rsidR="00112D40" w:rsidRDefault="003E0739">
      <w:pPr>
        <w:pStyle w:val="BodyText"/>
        <w:spacing w:before="183" w:line="256" w:lineRule="auto"/>
        <w:ind w:left="1611" w:right="878"/>
        <w:jc w:val="both"/>
      </w:pPr>
      <w:r>
        <w:t>Dans ces scénarios, le nombre de passagers, le nombre d'employés et do</w:t>
      </w:r>
      <w:r>
        <w:t>nc la demande de stationnement augmentent, mais il n'y a pas d'augmentation de l'offre de stationnement. À ce stade, la demande de stationnement peut devenir supérieure à l'offre actuelle.</w:t>
      </w:r>
    </w:p>
    <w:p w14:paraId="2541C9BA" w14:textId="77777777" w:rsidR="00112D40" w:rsidRDefault="003E0739">
      <w:pPr>
        <w:pStyle w:val="BodyText"/>
        <w:spacing w:before="167" w:line="256" w:lineRule="auto"/>
        <w:ind w:left="1611" w:right="876"/>
        <w:jc w:val="both"/>
      </w:pPr>
      <w:r>
        <w:t xml:space="preserve">Les conséquences potentielles peuvent </w:t>
      </w:r>
      <w:r>
        <w:rPr>
          <w:spacing w:val="-10"/>
        </w:rPr>
        <w:t xml:space="preserve">aller dans </w:t>
      </w:r>
      <w:r>
        <w:t>plusieurs directio</w:t>
      </w:r>
      <w:r>
        <w:t xml:space="preserve">ns. Compte tenu de l'offre déjà croissante sur le marché privé, il y a de fortes chances que cette lacune se comble d'elle-même. Si le marché privé ne répond pas à la demande accrue, l'impact dépend fortement des politiques d'application des municipalités </w:t>
      </w:r>
      <w:r>
        <w:t>environnantes.</w:t>
      </w:r>
    </w:p>
    <w:p w14:paraId="67E4A9F4" w14:textId="77777777" w:rsidR="00112D40" w:rsidRDefault="003E0739">
      <w:pPr>
        <w:pStyle w:val="BodyText"/>
        <w:spacing w:before="169" w:line="259" w:lineRule="auto"/>
        <w:ind w:left="1611" w:right="873"/>
        <w:jc w:val="both"/>
      </w:pPr>
      <w:r>
        <w:t xml:space="preserve">En raison des régimes de stationnement en vigueur dans les municipalités environnantes, aucun déplacement vers le domaine public n'est en principe possible. Si cette règle est strictement </w:t>
      </w:r>
      <w:r>
        <w:rPr>
          <w:spacing w:val="-8"/>
        </w:rPr>
        <w:t>appliquée</w:t>
      </w:r>
      <w:r>
        <w:t>, elle réduit considérablement les chances d</w:t>
      </w:r>
      <w:r>
        <w:t>e voir les gens se rabattre sur le domaine public. Dans un tel scénario, un manque structurel de places de stationnement pourrait même constituer une incitation supplémentaire à réaliser le transfert modal proposé. Si les restrictions de la durée de statio</w:t>
      </w:r>
      <w:r>
        <w:t xml:space="preserve">nnement ne sont pas suffisamment appliquées, il y a de fortes chances </w:t>
      </w:r>
      <w:r>
        <w:rPr>
          <w:spacing w:val="-11"/>
        </w:rPr>
        <w:t xml:space="preserve">que </w:t>
      </w:r>
      <w:r>
        <w:t>la pénurie de places de stationnement privées augmente de toute façon la pression sur les quartiers environnants.</w:t>
      </w:r>
    </w:p>
    <w:p w14:paraId="4A58D71F" w14:textId="77777777" w:rsidR="00112D40" w:rsidRDefault="003E0739">
      <w:pPr>
        <w:spacing w:before="156"/>
        <w:ind w:left="1611"/>
        <w:rPr>
          <w:b/>
          <w:sz w:val="20"/>
        </w:rPr>
      </w:pPr>
      <w:r>
        <w:rPr>
          <w:b/>
          <w:color w:val="005B82"/>
          <w:spacing w:val="-2"/>
          <w:sz w:val="20"/>
        </w:rPr>
        <w:t xml:space="preserve">BAC_1-2-0-0, BAC_1-2-1-0 et </w:t>
      </w:r>
      <w:r>
        <w:rPr>
          <w:b/>
          <w:color w:val="005B82"/>
          <w:spacing w:val="-10"/>
          <w:sz w:val="20"/>
        </w:rPr>
        <w:t>BAC_1-2-1-1</w:t>
      </w:r>
    </w:p>
    <w:p w14:paraId="4D41A62A" w14:textId="77777777" w:rsidR="00112D40" w:rsidRDefault="003E0739">
      <w:pPr>
        <w:pStyle w:val="BodyText"/>
        <w:spacing w:before="181" w:line="259" w:lineRule="auto"/>
        <w:ind w:left="1611" w:right="877"/>
        <w:jc w:val="both"/>
      </w:pPr>
      <w:r>
        <w:t>Ces scénarios augmentent éga</w:t>
      </w:r>
      <w:r>
        <w:t xml:space="preserve">lement les besoins en stationnement, mais incluent le nouveau bâtiment de stationnement P30 (2025) et travaillent également sur le stationnement des navettes le long du périmètre de l'aéroport </w:t>
      </w:r>
      <w:r>
        <w:rPr>
          <w:spacing w:val="-2"/>
        </w:rPr>
        <w:t>(2030).</w:t>
      </w:r>
    </w:p>
    <w:p w14:paraId="6A90744B" w14:textId="77777777" w:rsidR="00112D40" w:rsidRDefault="003E0739">
      <w:pPr>
        <w:pStyle w:val="BodyText"/>
        <w:spacing w:before="159" w:line="259" w:lineRule="auto"/>
        <w:ind w:left="1611" w:right="878"/>
        <w:jc w:val="both"/>
      </w:pPr>
      <w:r>
        <w:t>En ce qui concerne BAC_0-2-0-0 et BAC_0-2-1-0, cela réd</w:t>
      </w:r>
      <w:r>
        <w:t>uit la nécessité pour le marché privé de suivre pour répondre au besoin accru, et réduit également le risque qu'une partie du besoin de stationnement soit transférée au domaine public, au cas où les restrictions de durée de stationnement en vigueur ne sera</w:t>
      </w:r>
      <w:r>
        <w:t>ient pas suffisamment respectées.</w:t>
      </w:r>
    </w:p>
    <w:p w14:paraId="42CA55AF" w14:textId="77777777" w:rsidR="00112D40" w:rsidRDefault="00112D40">
      <w:pPr>
        <w:spacing w:line="259" w:lineRule="auto"/>
        <w:jc w:val="both"/>
        <w:sectPr w:rsidR="00112D40">
          <w:pgSz w:w="11910" w:h="16840"/>
          <w:pgMar w:top="1460" w:right="260" w:bottom="1280" w:left="940" w:header="748" w:footer="1095" w:gutter="0"/>
          <w:cols w:space="720"/>
        </w:sectPr>
      </w:pPr>
    </w:p>
    <w:p w14:paraId="6745FEC0" w14:textId="77777777" w:rsidR="00112D40" w:rsidRDefault="00112D40">
      <w:pPr>
        <w:pStyle w:val="BodyText"/>
        <w:spacing w:before="116"/>
      </w:pPr>
    </w:p>
    <w:p w14:paraId="034B0656" w14:textId="77777777" w:rsidR="00112D40" w:rsidRDefault="003E0739">
      <w:pPr>
        <w:tabs>
          <w:tab w:val="left" w:pos="852"/>
        </w:tabs>
        <w:spacing w:before="1"/>
        <w:ind w:right="8163"/>
        <w:jc w:val="right"/>
        <w:rPr>
          <w:i/>
          <w:sz w:val="20"/>
        </w:rPr>
      </w:pPr>
      <w:r>
        <w:rPr>
          <w:noProof/>
        </w:rPr>
        <w:drawing>
          <wp:inline distT="0" distB="0" distL="0" distR="0" wp14:anchorId="5E6C9254" wp14:editId="06368A65">
            <wp:extent cx="400024" cy="84461"/>
            <wp:effectExtent l="0" t="0" r="0" b="0"/>
            <wp:docPr id="368" name="Image 3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8" name="Image 368"/>
                    <pic:cNvPicPr/>
                  </pic:nvPicPr>
                  <pic:blipFill>
                    <a:blip r:embed="rId289" cstate="print"/>
                    <a:stretch>
                      <a:fillRect/>
                    </a:stretch>
                  </pic:blipFill>
                  <pic:spPr>
                    <a:xfrm>
                      <a:off x="0" y="0"/>
                      <a:ext cx="400024" cy="84461"/>
                    </a:xfrm>
                    <a:prstGeom prst="rect">
                      <a:avLst/>
                    </a:prstGeom>
                  </pic:spPr>
                </pic:pic>
              </a:graphicData>
            </a:graphic>
          </wp:inline>
        </w:drawing>
      </w:r>
      <w:r>
        <w:rPr>
          <w:rFonts w:ascii="Times New Roman"/>
          <w:position w:val="1"/>
          <w:sz w:val="20"/>
        </w:rPr>
        <w:tab/>
      </w:r>
      <w:r>
        <w:rPr>
          <w:i/>
          <w:color w:val="005B82"/>
          <w:spacing w:val="-2"/>
          <w:position w:val="1"/>
          <w:sz w:val="20"/>
        </w:rPr>
        <w:t>Camions</w:t>
      </w:r>
    </w:p>
    <w:p w14:paraId="703ECB02" w14:textId="77777777" w:rsidR="00112D40" w:rsidRDefault="003E0739">
      <w:pPr>
        <w:spacing w:before="21"/>
        <w:ind w:right="8067"/>
        <w:jc w:val="right"/>
        <w:rPr>
          <w:b/>
          <w:sz w:val="20"/>
        </w:rPr>
      </w:pPr>
      <w:r>
        <w:rPr>
          <w:b/>
          <w:color w:val="005B82"/>
          <w:spacing w:val="-10"/>
          <w:sz w:val="20"/>
        </w:rPr>
        <w:t>BAC_0-1-0-0</w:t>
      </w:r>
    </w:p>
    <w:p w14:paraId="33FF0DA8" w14:textId="77777777" w:rsidR="00112D40" w:rsidRDefault="003E0739">
      <w:pPr>
        <w:pStyle w:val="BodyText"/>
        <w:spacing w:before="181"/>
        <w:ind w:left="1611"/>
      </w:pPr>
      <w:r>
        <w:t xml:space="preserve">L'impact de ce scénario sur le stationnement correspond à la </w:t>
      </w:r>
      <w:r>
        <w:rPr>
          <w:spacing w:val="-2"/>
        </w:rPr>
        <w:t xml:space="preserve">situation </w:t>
      </w:r>
      <w:r>
        <w:t>actuelle.</w:t>
      </w:r>
    </w:p>
    <w:p w14:paraId="5ABBAF3C" w14:textId="77777777" w:rsidR="00112D40" w:rsidRDefault="003E0739">
      <w:pPr>
        <w:pStyle w:val="BodyText"/>
        <w:spacing w:before="181" w:line="259" w:lineRule="auto"/>
        <w:ind w:left="1611" w:right="873"/>
        <w:jc w:val="both"/>
      </w:pPr>
      <w:r>
        <w:t>Le parking 72 est un parking gratuit pour les camions chez BRUcargo. Ce parking est situé près du bâtiment 706 et a une capacité de 96 places (voir §5</w:t>
      </w:r>
      <w:hyperlink w:anchor="_bookmark40" w:history="1">
        <w:r>
          <w:t>.9.5</w:t>
        </w:r>
      </w:hyperlink>
      <w:r>
        <w:t xml:space="preserve">). </w:t>
      </w:r>
      <w:r>
        <w:t>Ces places de parking sont destinées aux conducteurs qui doivent attendre pendant une courte période. Des contrôles sont effectués sur le stationnement de longue durée. Il n'y a pas de données sur l'utilisation de ce parking. On peut toutefois affirmer qu'</w:t>
      </w:r>
      <w:r>
        <w:t>il n'y a pas de pénurie structurelle de places de parking pour camions. Il y a parfois un manque temporaire de capacité, principalement dû à une utilisation inappropriée (à long terme) des places de parking. La zone tampon pour la circulation des camions e</w:t>
      </w:r>
      <w:r>
        <w:t>st limitée. Le problème du stationnement des camions est également abordé dans le plan de mobilité (en préparation) de la région de transport.</w:t>
      </w:r>
    </w:p>
    <w:p w14:paraId="6D3E7C64" w14:textId="77777777" w:rsidR="00112D40" w:rsidRDefault="003E0739">
      <w:pPr>
        <w:pStyle w:val="BodyText"/>
        <w:spacing w:before="158" w:line="259" w:lineRule="auto"/>
        <w:ind w:left="1611" w:right="880"/>
        <w:jc w:val="both"/>
      </w:pPr>
      <w:r>
        <w:t>Jusqu'au troisième trimestre 2022, les camions venant décharger pourront se rendre directement à l'entreprise con</w:t>
      </w:r>
      <w:r>
        <w:t>cernée. Les camions venant charger des marchandises sans créneau horaire prédéfini pourraient attendre à proximité de l'entreprise ou dans le parc à camions.</w:t>
      </w:r>
    </w:p>
    <w:p w14:paraId="1137023D" w14:textId="77777777" w:rsidR="00112D40" w:rsidRDefault="003E0739">
      <w:pPr>
        <w:pStyle w:val="BodyText"/>
        <w:spacing w:before="160" w:line="259" w:lineRule="auto"/>
        <w:ind w:left="1611" w:right="874"/>
        <w:jc w:val="both"/>
      </w:pPr>
      <w:r>
        <w:t>À partir du quatrième trimestre 2022, des sas à heure fixe seront utilisés. Les chauffeurs de cami</w:t>
      </w:r>
      <w:r>
        <w:t>ons et les entreprises sont tenus d'établir un créneau horaire pour charger ou décharger des marchandises. Ils passent ainsi un minimum de temps sur la zone. Si les camions doivent attendre, ils peuvent le faire dans le parc à camions ou autour de l'entrep</w:t>
      </w:r>
      <w:r>
        <w:t>rise. DHL dispose d'un système distinct, qui repose lui aussi sur des créneaux horaires prédéfinis. Si les camions doivent attendre ici, ils peuvent le faire sur un parking temporaire géré par DHL.</w:t>
      </w:r>
    </w:p>
    <w:p w14:paraId="065DA605" w14:textId="77777777" w:rsidR="00112D40" w:rsidRDefault="003E0739">
      <w:pPr>
        <w:pStyle w:val="BodyText"/>
        <w:spacing w:before="156"/>
        <w:ind w:left="1611"/>
      </w:pPr>
      <w:r>
        <w:t xml:space="preserve">L'impact de l'introduction du système de </w:t>
      </w:r>
      <w:r>
        <w:rPr>
          <w:spacing w:val="-2"/>
        </w:rPr>
        <w:t>time lock n</w:t>
      </w:r>
      <w:r>
        <w:t>'est p</w:t>
      </w:r>
      <w:r>
        <w:t>as encore connu.</w:t>
      </w:r>
    </w:p>
    <w:p w14:paraId="51B6C8B6" w14:textId="77777777" w:rsidR="00112D40" w:rsidRDefault="003E0739">
      <w:pPr>
        <w:pStyle w:val="BodyText"/>
        <w:spacing w:before="183" w:line="259" w:lineRule="auto"/>
        <w:ind w:left="1611" w:right="878"/>
        <w:jc w:val="both"/>
      </w:pPr>
      <w:r>
        <w:t xml:space="preserve">Il existe également une aire de stationnement le long de la E19 à Peutie que les camions peuvent utiliser. Aucune donnée n'est disponible sur l'utilisation de ce parking par les camions liés </w:t>
      </w:r>
      <w:r>
        <w:rPr>
          <w:spacing w:val="-8"/>
        </w:rPr>
        <w:t xml:space="preserve">à </w:t>
      </w:r>
      <w:r>
        <w:t xml:space="preserve">BRUcargo. Ces dernières années, les décharges </w:t>
      </w:r>
      <w:r>
        <w:t>sauvages sur ce parking autoroutier ont régulièrement fait la une des journaux. Depuis novembre 2020, un projet pilote a été mis en place pour surveiller ce parking à l'aide de caméras. Les effets de ce projet se sont avérés positifs. En plus d'une surveil</w:t>
      </w:r>
      <w:r>
        <w:t>lance régulière par la police et les services de Brussels Airport Company, cela devrait permettre de résoudre les problèmes de sécurité (subjectifs).</w:t>
      </w:r>
    </w:p>
    <w:p w14:paraId="6C3EBF1D" w14:textId="77777777" w:rsidR="00112D40" w:rsidRDefault="003E0739">
      <w:pPr>
        <w:spacing w:before="156"/>
        <w:ind w:left="1611"/>
        <w:rPr>
          <w:b/>
          <w:sz w:val="20"/>
        </w:rPr>
      </w:pPr>
      <w:r>
        <w:rPr>
          <w:b/>
          <w:color w:val="005B82"/>
          <w:sz w:val="20"/>
        </w:rPr>
        <w:t xml:space="preserve">BAC_0-2-0-0, BAC_0-2-1-0, BAC_1-2-0-0, BAC_1-2-1-0 et </w:t>
      </w:r>
      <w:r>
        <w:rPr>
          <w:b/>
          <w:color w:val="005B82"/>
          <w:spacing w:val="-10"/>
          <w:sz w:val="20"/>
        </w:rPr>
        <w:t>BAC_1-2-1-1</w:t>
      </w:r>
    </w:p>
    <w:p w14:paraId="3E36A2F0" w14:textId="77777777" w:rsidR="00112D40" w:rsidRDefault="003E0739">
      <w:pPr>
        <w:pStyle w:val="BodyText"/>
        <w:spacing w:before="183" w:line="256" w:lineRule="auto"/>
        <w:ind w:left="1611" w:right="872"/>
        <w:jc w:val="both"/>
      </w:pPr>
      <w:r>
        <w:t>Selon les projections du §5</w:t>
      </w:r>
      <w:hyperlink w:anchor="_bookmark24" w:history="1">
        <w:r>
          <w:t>.8.2</w:t>
        </w:r>
      </w:hyperlink>
      <w:r>
        <w:t>.2, le trafic de fret à destination de l'aéroport augmente de 43% dans tous les scénarios futurs. Comme indiqué dans le document BAC_0-1-0-0, on ne dispose pas a</w:t>
      </w:r>
      <w:r>
        <w:t>ctuellement d'informations suffisantes pour se prononcer sur l'impact du nouveau système de créneaux horaires sur l'utilisation de P72, ni sur la mesure dans laquelle il affectera l'utilisation du parking autoroutier de Peutie.</w:t>
      </w:r>
    </w:p>
    <w:p w14:paraId="51159E23" w14:textId="77777777" w:rsidR="00112D40" w:rsidRDefault="003E0739">
      <w:pPr>
        <w:pStyle w:val="BodyText"/>
        <w:spacing w:before="167" w:line="259" w:lineRule="auto"/>
        <w:ind w:left="1611" w:right="871"/>
        <w:jc w:val="both"/>
      </w:pPr>
      <w:r>
        <w:t>On ne peut donc pas non plus</w:t>
      </w:r>
      <w:r>
        <w:t xml:space="preserve"> dire si P72 sera assez grand à l'</w:t>
      </w:r>
      <w:r>
        <w:rPr>
          <w:spacing w:val="-1"/>
        </w:rPr>
        <w:t xml:space="preserve">avenir </w:t>
      </w:r>
      <w:r>
        <w:t>pour accueillir l</w:t>
      </w:r>
      <w:r>
        <w:rPr>
          <w:spacing w:val="-1"/>
        </w:rPr>
        <w:t>'</w:t>
      </w:r>
      <w:r>
        <w:t xml:space="preserve">augmentation attendue du trafic de camions. La seule certitude est que P72 sera plus fréquenté et que la probabilité que les camions se garent à Peutie augmentera également, qu'il </w:t>
      </w:r>
      <w:r>
        <w:rPr>
          <w:spacing w:val="-1"/>
        </w:rPr>
        <w:t xml:space="preserve">y ait </w:t>
      </w:r>
      <w:r>
        <w:t>encore de l</w:t>
      </w:r>
      <w:r>
        <w:t>a place à P72 ou non.</w:t>
      </w:r>
    </w:p>
    <w:p w14:paraId="45609375" w14:textId="77777777" w:rsidR="00112D40" w:rsidRDefault="003E0739">
      <w:pPr>
        <w:pStyle w:val="BodyText"/>
        <w:spacing w:before="160" w:line="259" w:lineRule="auto"/>
        <w:ind w:left="1611" w:right="874"/>
        <w:jc w:val="both"/>
      </w:pPr>
      <w:r>
        <w:t>Il est donc recommandé de surveiller à la fois le taux d'occupation de P72 et le stationnement des camions dans les environs (par exemple sur le parking de Peutie), et si une pénurie structurelle devait apparaître à P72, de rechercher</w:t>
      </w:r>
      <w:r>
        <w:t xml:space="preserve"> des options pour une capacité tampon supplémentaire. Comme cette question a déjà été abordée dans le plan de mobilité de la région de transport, il convient de le faire en concertation avec tous les partenaires de la région de transport.</w:t>
      </w:r>
    </w:p>
    <w:p w14:paraId="2505DB2E" w14:textId="77777777" w:rsidR="00112D40" w:rsidRDefault="00112D40">
      <w:pPr>
        <w:spacing w:line="259" w:lineRule="auto"/>
        <w:jc w:val="both"/>
        <w:sectPr w:rsidR="00112D40">
          <w:pgSz w:w="11910" w:h="16840"/>
          <w:pgMar w:top="1460" w:right="260" w:bottom="1280" w:left="940" w:header="748" w:footer="1095" w:gutter="0"/>
          <w:cols w:space="720"/>
        </w:sectPr>
      </w:pPr>
    </w:p>
    <w:p w14:paraId="6CB627DC" w14:textId="77777777" w:rsidR="00112D40" w:rsidRDefault="00112D40">
      <w:pPr>
        <w:pStyle w:val="BodyText"/>
        <w:spacing w:before="70"/>
        <w:rPr>
          <w:sz w:val="24"/>
        </w:rPr>
      </w:pPr>
    </w:p>
    <w:p w14:paraId="23240CF3" w14:textId="77777777" w:rsidR="00112D40" w:rsidRDefault="003E0739">
      <w:pPr>
        <w:pStyle w:val="Heading2"/>
      </w:pPr>
      <w:r>
        <w:rPr>
          <w:noProof/>
        </w:rPr>
        <w:drawing>
          <wp:anchor distT="0" distB="0" distL="0" distR="0" simplePos="0" relativeHeight="251631104" behindDoc="0" locked="0" layoutInCell="1" allowOverlap="1" wp14:anchorId="7567EB0D" wp14:editId="2EB151ED">
            <wp:simplePos x="0" y="0"/>
            <wp:positionH relativeFrom="page">
              <wp:posOffset>943396</wp:posOffset>
            </wp:positionH>
            <wp:positionV relativeFrom="paragraph">
              <wp:posOffset>49283</wp:posOffset>
            </wp:positionV>
            <wp:extent cx="258277" cy="99648"/>
            <wp:effectExtent l="0" t="0" r="0" b="0"/>
            <wp:wrapNone/>
            <wp:docPr id="369" name="Image 3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9" name="Image 369"/>
                    <pic:cNvPicPr/>
                  </pic:nvPicPr>
                  <pic:blipFill>
                    <a:blip r:embed="rId290" cstate="print"/>
                    <a:stretch>
                      <a:fillRect/>
                    </a:stretch>
                  </pic:blipFill>
                  <pic:spPr>
                    <a:xfrm>
                      <a:off x="0" y="0"/>
                      <a:ext cx="258277" cy="99648"/>
                    </a:xfrm>
                    <a:prstGeom prst="rect">
                      <a:avLst/>
                    </a:prstGeom>
                  </pic:spPr>
                </pic:pic>
              </a:graphicData>
            </a:graphic>
          </wp:anchor>
        </w:drawing>
      </w:r>
      <w:bookmarkStart w:id="58" w:name="_bookmark58"/>
      <w:bookmarkEnd w:id="58"/>
      <w:r>
        <w:rPr>
          <w:color w:val="005B82"/>
          <w:spacing w:val="-2"/>
        </w:rPr>
        <w:t>Test de sensibilité</w:t>
      </w:r>
    </w:p>
    <w:p w14:paraId="39117AA7" w14:textId="77777777" w:rsidR="00112D40" w:rsidRDefault="00112D40">
      <w:pPr>
        <w:pStyle w:val="BodyText"/>
        <w:spacing w:before="22"/>
        <w:rPr>
          <w:b/>
        </w:rPr>
      </w:pPr>
    </w:p>
    <w:p w14:paraId="6E9B313B" w14:textId="77777777" w:rsidR="00112D40" w:rsidRDefault="003E0739">
      <w:pPr>
        <w:pStyle w:val="Heading3"/>
        <w:jc w:val="both"/>
      </w:pPr>
      <w:r>
        <w:rPr>
          <w:noProof/>
        </w:rPr>
        <w:drawing>
          <wp:anchor distT="0" distB="0" distL="0" distR="0" simplePos="0" relativeHeight="251632128" behindDoc="0" locked="0" layoutInCell="1" allowOverlap="1" wp14:anchorId="63A0C2D8" wp14:editId="295FB8D4">
            <wp:simplePos x="0" y="0"/>
            <wp:positionH relativeFrom="page">
              <wp:posOffset>943389</wp:posOffset>
            </wp:positionH>
            <wp:positionV relativeFrom="paragraph">
              <wp:posOffset>41587</wp:posOffset>
            </wp:positionV>
            <wp:extent cx="308576" cy="83017"/>
            <wp:effectExtent l="0" t="0" r="0" b="0"/>
            <wp:wrapNone/>
            <wp:docPr id="370" name="Image 3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0" name="Image 370"/>
                    <pic:cNvPicPr/>
                  </pic:nvPicPr>
                  <pic:blipFill>
                    <a:blip r:embed="rId291" cstate="print"/>
                    <a:stretch>
                      <a:fillRect/>
                    </a:stretch>
                  </pic:blipFill>
                  <pic:spPr>
                    <a:xfrm>
                      <a:off x="0" y="0"/>
                      <a:ext cx="308576" cy="83017"/>
                    </a:xfrm>
                    <a:prstGeom prst="rect">
                      <a:avLst/>
                    </a:prstGeom>
                  </pic:spPr>
                </pic:pic>
              </a:graphicData>
            </a:graphic>
          </wp:anchor>
        </w:drawing>
      </w:r>
      <w:bookmarkStart w:id="59" w:name="_bookmark59"/>
      <w:bookmarkEnd w:id="59"/>
      <w:r>
        <w:rPr>
          <w:color w:val="005B82"/>
          <w:spacing w:val="-2"/>
        </w:rPr>
        <w:t xml:space="preserve">Fractionnement </w:t>
      </w:r>
      <w:r>
        <w:rPr>
          <w:color w:val="005B82"/>
        </w:rPr>
        <w:t>modal</w:t>
      </w:r>
    </w:p>
    <w:p w14:paraId="52BC9919" w14:textId="77777777" w:rsidR="00112D40" w:rsidRDefault="003E0739">
      <w:pPr>
        <w:pStyle w:val="BodyText"/>
        <w:spacing w:before="140" w:line="256" w:lineRule="auto"/>
        <w:ind w:left="1611" w:right="875"/>
        <w:jc w:val="both"/>
      </w:pPr>
      <w:r>
        <w:t>D'après l'évaluation de l'impact le plus élevé, le scénario BAC_0-2-0-0 semble être celui qui a le plus d'impacts négatifs.</w:t>
      </w:r>
    </w:p>
    <w:p w14:paraId="284A26E1" w14:textId="77777777" w:rsidR="00112D40" w:rsidRDefault="003E0739">
      <w:pPr>
        <w:pStyle w:val="BodyText"/>
        <w:spacing w:before="164" w:line="259" w:lineRule="auto"/>
        <w:ind w:left="1611" w:right="870"/>
        <w:jc w:val="both"/>
      </w:pPr>
      <w:r>
        <w:t>L'analyse d'impact du scénario BAC_0-2-0-0 a été réalisée pour une situation où les op</w:t>
      </w:r>
      <w:r>
        <w:t>érations aéroportuaires augmentent jusqu'à la capacité maximale de l'aéroport, sans transfert modal et par rapport à une situation de référence avec le réseau de trafic de 2019.</w:t>
      </w:r>
    </w:p>
    <w:p w14:paraId="3FC25490" w14:textId="77777777" w:rsidR="00112D40" w:rsidRDefault="003E0739">
      <w:pPr>
        <w:pStyle w:val="BodyText"/>
        <w:spacing w:before="159" w:line="259" w:lineRule="auto"/>
        <w:ind w:left="1611" w:right="883"/>
        <w:jc w:val="both"/>
      </w:pPr>
      <w:r>
        <w:t xml:space="preserve">Cependant, depuis 2019, plusieurs adaptations du réseau sont déjà en cours ou </w:t>
      </w:r>
      <w:r>
        <w:t>prévues dans un avenir proche, ce qui améliorera considérablement l'offre d'infrastructures cyclables et de transports publics, et des travaux routiers sont prévus pour améliorer la fluidité du trafic et la sécurité routière.</w:t>
      </w:r>
    </w:p>
    <w:p w14:paraId="1D32F573" w14:textId="77777777" w:rsidR="00112D40" w:rsidRDefault="003E0739">
      <w:pPr>
        <w:pStyle w:val="BodyText"/>
        <w:spacing w:before="159" w:line="259" w:lineRule="auto"/>
        <w:ind w:left="1611" w:right="867"/>
        <w:jc w:val="both"/>
      </w:pPr>
      <w:r>
        <w:t>En d'autres termes, le scénari</w:t>
      </w:r>
      <w:r>
        <w:t>o BAC_0-2-0-0 peut être considéré comme une situation absolue (théorique) du "pire cas" qui ne se produira jamais dans la réalité. Par conséquent, l'impact réel des activités aéroportuaires ne peut jamais devenir plus négatif que le scénario BAC_0-2-0-0.</w:t>
      </w:r>
    </w:p>
    <w:p w14:paraId="46FF0E26" w14:textId="77777777" w:rsidR="00112D40" w:rsidRDefault="003E0739">
      <w:pPr>
        <w:pStyle w:val="Heading3"/>
        <w:spacing w:before="240"/>
      </w:pPr>
      <w:r>
        <w:rPr>
          <w:noProof/>
        </w:rPr>
        <w:drawing>
          <wp:anchor distT="0" distB="0" distL="0" distR="0" simplePos="0" relativeHeight="251633152" behindDoc="0" locked="0" layoutInCell="1" allowOverlap="1" wp14:anchorId="5842671E" wp14:editId="067ADC65">
            <wp:simplePos x="0" y="0"/>
            <wp:positionH relativeFrom="page">
              <wp:posOffset>943389</wp:posOffset>
            </wp:positionH>
            <wp:positionV relativeFrom="paragraph">
              <wp:posOffset>192005</wp:posOffset>
            </wp:positionV>
            <wp:extent cx="308576" cy="84461"/>
            <wp:effectExtent l="0" t="0" r="0" b="0"/>
            <wp:wrapNone/>
            <wp:docPr id="371" name="Image 3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1" name="Image 371"/>
                    <pic:cNvPicPr/>
                  </pic:nvPicPr>
                  <pic:blipFill>
                    <a:blip r:embed="rId292" cstate="print"/>
                    <a:stretch>
                      <a:fillRect/>
                    </a:stretch>
                  </pic:blipFill>
                  <pic:spPr>
                    <a:xfrm>
                      <a:off x="0" y="0"/>
                      <a:ext cx="308576" cy="84461"/>
                    </a:xfrm>
                    <a:prstGeom prst="rect">
                      <a:avLst/>
                    </a:prstGeom>
                  </pic:spPr>
                </pic:pic>
              </a:graphicData>
            </a:graphic>
          </wp:anchor>
        </w:drawing>
      </w:r>
      <w:bookmarkStart w:id="60" w:name="_bookmark60"/>
      <w:bookmarkEnd w:id="60"/>
      <w:r>
        <w:rPr>
          <w:color w:val="005B82"/>
          <w:spacing w:val="-2"/>
        </w:rPr>
        <w:t>Jour de pointe</w:t>
      </w:r>
    </w:p>
    <w:p w14:paraId="41CEABAF" w14:textId="77777777" w:rsidR="00112D40" w:rsidRDefault="003E0739">
      <w:pPr>
        <w:pStyle w:val="BodyText"/>
        <w:spacing w:before="140" w:line="259" w:lineRule="auto"/>
        <w:ind w:left="1611" w:right="874"/>
        <w:jc w:val="both"/>
      </w:pPr>
      <w:r>
        <w:t>Comme indiqué au §5</w:t>
      </w:r>
      <w:hyperlink w:anchor="_bookmark44" w:history="1">
        <w:r>
          <w:t>.10.2.2</w:t>
        </w:r>
      </w:hyperlink>
      <w:r>
        <w:t>, on s'attend à ce qu'il y ait environ 30 % de passagers en plus les jours de pointe par rapport à un jour moyen. Toutefois, il serait erroné d'affirmer qu'un jour de pointe, même pendant les heures de pointe, les intensités de trafic générées seraient sup</w:t>
      </w:r>
      <w:r>
        <w:t xml:space="preserve">érieures de 30 % aux intensités de trafic </w:t>
      </w:r>
      <w:r>
        <w:rPr>
          <w:spacing w:val="-9"/>
        </w:rPr>
        <w:t xml:space="preserve">supposées </w:t>
      </w:r>
      <w:r>
        <w:t>dans les analyses.</w:t>
      </w:r>
    </w:p>
    <w:p w14:paraId="309D3749" w14:textId="77777777" w:rsidR="00112D40" w:rsidRDefault="003E0739">
      <w:pPr>
        <w:pStyle w:val="BodyText"/>
        <w:spacing w:before="159" w:line="256" w:lineRule="auto"/>
        <w:ind w:left="1611" w:right="873"/>
        <w:jc w:val="both"/>
      </w:pPr>
      <w:r>
        <w:t xml:space="preserve">D'une part, les comptages d'intersection de juin 2022 ont déjà été pris en compte pour les calculs au niveau microéconomique. La </w:t>
      </w:r>
      <w:hyperlink w:anchor="_bookmark45" w:history="1">
        <w:r>
          <w:t>figure 5-75</w:t>
        </w:r>
      </w:hyperlink>
      <w:r>
        <w:t xml:space="preserve"> montre que le mois de juin est l'un des mois les plus chargés de l'année.</w:t>
      </w:r>
    </w:p>
    <w:p w14:paraId="1A5EB5C7" w14:textId="77777777" w:rsidR="00112D40" w:rsidRDefault="003E0739">
      <w:pPr>
        <w:pStyle w:val="BodyText"/>
        <w:spacing w:before="164" w:line="259" w:lineRule="auto"/>
        <w:ind w:left="1611" w:right="869"/>
        <w:jc w:val="both"/>
      </w:pPr>
      <w:r>
        <w:t>En revanche, la figure ci-dessous montre que les jours de pointe, le nombre de mouvements de vol n'augmente pratiquement pas par rapport à un jour moyen. Cela s'e</w:t>
      </w:r>
      <w:r>
        <w:t xml:space="preserve">xplique par le fait que le nombre de créneaux horaires est limité. Par conséquent, le nombre de mouvements de vol augmente principalement pendant les heures creuses plutôt que pendant les heures de pointe. Le nombre de mouvements de vol </w:t>
      </w:r>
      <w:r>
        <w:rPr>
          <w:spacing w:val="-2"/>
        </w:rPr>
        <w:t xml:space="preserve">sera </w:t>
      </w:r>
      <w:r>
        <w:t xml:space="preserve">toujours plus </w:t>
      </w:r>
      <w:r>
        <w:t>faible pendant les heures creuses que pendant les heures de pointe. On peut donc supposer que l'étude d'impact réalisée dans le présent mémorandum peut être considérée comme le cas le plus défavorable. Les effets ne seront jamais plus importants à d'autres</w:t>
      </w:r>
      <w:r>
        <w:t xml:space="preserve"> </w:t>
      </w:r>
      <w:r>
        <w:rPr>
          <w:spacing w:val="-2"/>
        </w:rPr>
        <w:t>moments.</w:t>
      </w:r>
    </w:p>
    <w:p w14:paraId="3E7046FE" w14:textId="77777777" w:rsidR="00112D40" w:rsidRDefault="00112D40">
      <w:pPr>
        <w:spacing w:line="259" w:lineRule="auto"/>
        <w:jc w:val="both"/>
        <w:sectPr w:rsidR="00112D40">
          <w:pgSz w:w="11910" w:h="16840"/>
          <w:pgMar w:top="1460" w:right="260" w:bottom="1280" w:left="940" w:header="748" w:footer="1095" w:gutter="0"/>
          <w:cols w:space="720"/>
        </w:sectPr>
      </w:pPr>
    </w:p>
    <w:p w14:paraId="746064D9" w14:textId="77777777" w:rsidR="00112D40" w:rsidRDefault="00112D40">
      <w:pPr>
        <w:pStyle w:val="BodyText"/>
        <w:spacing w:before="120"/>
      </w:pPr>
    </w:p>
    <w:p w14:paraId="3109CC39" w14:textId="77777777" w:rsidR="00112D40" w:rsidRDefault="003E0739">
      <w:pPr>
        <w:pStyle w:val="BodyText"/>
        <w:ind w:left="1611"/>
      </w:pPr>
      <w:r>
        <w:rPr>
          <w:noProof/>
        </w:rPr>
        <w:drawing>
          <wp:inline distT="0" distB="0" distL="0" distR="0" wp14:anchorId="3265B0C9" wp14:editId="023BDB4D">
            <wp:extent cx="3883950" cy="2715482"/>
            <wp:effectExtent l="0" t="0" r="0" b="0"/>
            <wp:docPr id="372" name="Image 3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2" name="Image 372"/>
                    <pic:cNvPicPr/>
                  </pic:nvPicPr>
                  <pic:blipFill>
                    <a:blip r:embed="rId101" cstate="print"/>
                    <a:stretch>
                      <a:fillRect/>
                    </a:stretch>
                  </pic:blipFill>
                  <pic:spPr>
                    <a:xfrm>
                      <a:off x="0" y="0"/>
                      <a:ext cx="3883950" cy="2715482"/>
                    </a:xfrm>
                    <a:prstGeom prst="rect">
                      <a:avLst/>
                    </a:prstGeom>
                  </pic:spPr>
                </pic:pic>
              </a:graphicData>
            </a:graphic>
          </wp:inline>
        </w:drawing>
      </w:r>
    </w:p>
    <w:p w14:paraId="5FEC760E" w14:textId="77777777" w:rsidR="00112D40" w:rsidRDefault="003E0739">
      <w:pPr>
        <w:spacing w:before="195"/>
        <w:ind w:left="1611"/>
        <w:rPr>
          <w:i/>
          <w:sz w:val="18"/>
        </w:rPr>
      </w:pPr>
      <w:r>
        <w:rPr>
          <w:i/>
          <w:color w:val="005B82"/>
          <w:sz w:val="18"/>
        </w:rPr>
        <w:t xml:space="preserve">Figure 5-91 : Mouvements de vol par heure pour le mois le moins chargé, le mois moyen et le mois le plus chargé </w:t>
      </w:r>
      <w:r>
        <w:rPr>
          <w:i/>
          <w:color w:val="005B82"/>
          <w:spacing w:val="-2"/>
          <w:sz w:val="18"/>
        </w:rPr>
        <w:t>(2019).</w:t>
      </w:r>
    </w:p>
    <w:p w14:paraId="0D79DEA4" w14:textId="77777777" w:rsidR="00112D40" w:rsidRDefault="003E0739">
      <w:pPr>
        <w:pStyle w:val="Heading3"/>
        <w:spacing w:before="237"/>
        <w:jc w:val="both"/>
      </w:pPr>
      <w:r>
        <w:rPr>
          <w:noProof/>
        </w:rPr>
        <w:drawing>
          <wp:anchor distT="0" distB="0" distL="0" distR="0" simplePos="0" relativeHeight="251634176" behindDoc="0" locked="0" layoutInCell="1" allowOverlap="1" wp14:anchorId="4D58C900" wp14:editId="6223EF66">
            <wp:simplePos x="0" y="0"/>
            <wp:positionH relativeFrom="page">
              <wp:posOffset>943389</wp:posOffset>
            </wp:positionH>
            <wp:positionV relativeFrom="paragraph">
              <wp:posOffset>190158</wp:posOffset>
            </wp:positionV>
            <wp:extent cx="308576" cy="84461"/>
            <wp:effectExtent l="0" t="0" r="0" b="0"/>
            <wp:wrapNone/>
            <wp:docPr id="373" name="Image 3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3" name="Image 373"/>
                    <pic:cNvPicPr/>
                  </pic:nvPicPr>
                  <pic:blipFill>
                    <a:blip r:embed="rId293" cstate="print"/>
                    <a:stretch>
                      <a:fillRect/>
                    </a:stretch>
                  </pic:blipFill>
                  <pic:spPr>
                    <a:xfrm>
                      <a:off x="0" y="0"/>
                      <a:ext cx="308576" cy="84461"/>
                    </a:xfrm>
                    <a:prstGeom prst="rect">
                      <a:avLst/>
                    </a:prstGeom>
                  </pic:spPr>
                </pic:pic>
              </a:graphicData>
            </a:graphic>
          </wp:anchor>
        </w:drawing>
      </w:r>
      <w:bookmarkStart w:id="61" w:name="_bookmark61"/>
      <w:bookmarkEnd w:id="61"/>
      <w:r>
        <w:rPr>
          <w:color w:val="005B82"/>
        </w:rPr>
        <w:t xml:space="preserve">Effets cumulatifs "Working on the </w:t>
      </w:r>
      <w:r>
        <w:rPr>
          <w:color w:val="005B82"/>
          <w:spacing w:val="-4"/>
        </w:rPr>
        <w:t>Ring" (</w:t>
      </w:r>
      <w:r>
        <w:rPr>
          <w:color w:val="005B82"/>
        </w:rPr>
        <w:t>Travailler sur l'</w:t>
      </w:r>
      <w:r>
        <w:rPr>
          <w:color w:val="005B82"/>
          <w:spacing w:val="-4"/>
        </w:rPr>
        <w:t>anneau)</w:t>
      </w:r>
    </w:p>
    <w:p w14:paraId="175EEE1B" w14:textId="77777777" w:rsidR="00112D40" w:rsidRDefault="003E0739">
      <w:pPr>
        <w:pStyle w:val="BodyText"/>
        <w:spacing w:before="142" w:line="256" w:lineRule="auto"/>
        <w:ind w:left="1611" w:right="870"/>
        <w:jc w:val="both"/>
      </w:pPr>
      <w:r>
        <w:t xml:space="preserve">Le réaménagement de la partie nord du </w:t>
      </w:r>
      <w:r>
        <w:t>périphérique se fait dans le cadre d'un processus de planification intégré. Avant que les travaux sur la partie nord du Ring puissent commencer, toute une procédure (de permis) doit être achevée. Aucun calendrier n'est actuellement connu pour les travaux s</w:t>
      </w:r>
      <w:r>
        <w:t>ur le R0 lui-même.</w:t>
      </w:r>
    </w:p>
    <w:p w14:paraId="2FE141F3" w14:textId="77777777" w:rsidR="00112D40" w:rsidRDefault="003E0739">
      <w:pPr>
        <w:pStyle w:val="BodyText"/>
        <w:spacing w:before="167" w:line="256" w:lineRule="auto"/>
        <w:ind w:left="1611" w:right="876"/>
        <w:jc w:val="both"/>
      </w:pPr>
      <w:r>
        <w:t xml:space="preserve">Toutefois, en attendant les travaux de grande envergure, des travaux sont déjà en cours à certains endroits spécifiques. Les travaux sur l'avenue Hector Henneau ont déjà commencé en 2021 et se poursuivront jusqu'en 2024. Les travaux sur </w:t>
      </w:r>
      <w:r>
        <w:t>le viaduc de Vilvorde débuteront à l'été 2023 et se poursuivront jusqu'en 2031. La modification de l'échangeur R0 x A201 est prévue entre 2024 et 2028.</w:t>
      </w:r>
    </w:p>
    <w:p w14:paraId="6FABCD55" w14:textId="77777777" w:rsidR="00112D40" w:rsidRDefault="003E0739">
      <w:pPr>
        <w:pStyle w:val="BodyText"/>
        <w:spacing w:before="170" w:line="256" w:lineRule="auto"/>
        <w:ind w:left="1611" w:right="873"/>
        <w:jc w:val="both"/>
      </w:pPr>
      <w:r>
        <w:t>Avant le début des grands travaux, la réalisation des pistes cyclables, des infrastructures de transport</w:t>
      </w:r>
      <w:r>
        <w:t xml:space="preserve"> public et la construction de mobipoints seront également accélérées. Cela permettra d'améliorer l'accessibilité multimodale avant même le début des grands travaux sur le R0.</w:t>
      </w:r>
    </w:p>
    <w:p w14:paraId="2CF12FB7" w14:textId="77777777" w:rsidR="00112D40" w:rsidRDefault="003E0739">
      <w:pPr>
        <w:pStyle w:val="BodyText"/>
        <w:spacing w:before="166" w:line="256" w:lineRule="auto"/>
        <w:ind w:left="1611" w:right="874"/>
        <w:jc w:val="both"/>
      </w:pPr>
      <w:r>
        <w:t>Ces travaux se dérouleront en plusieurs phases. La capacité routière sera probablement réduite pendant les travaux, ce qui diminuera le flux de trafic motorisé à destination et en provenance de l'aéroport. La réduction temporaire de l'accessibilité en voit</w:t>
      </w:r>
      <w:r>
        <w:t>ure constituera une incitation supplémentaire à un transfert modal accéléré, qui pourrait également être permanent après l'achèvement des travaux.</w:t>
      </w:r>
    </w:p>
    <w:p w14:paraId="3BC04072" w14:textId="77777777" w:rsidR="00112D40" w:rsidRDefault="003E0739">
      <w:pPr>
        <w:pStyle w:val="BodyText"/>
        <w:spacing w:before="167" w:line="259" w:lineRule="auto"/>
        <w:ind w:left="1611" w:right="872"/>
        <w:jc w:val="both"/>
      </w:pPr>
      <w:r>
        <w:t>Un plan de réduction des nuisances est en cours d'élaboration pour ces "Travaux sur le Ring". Il est recomman</w:t>
      </w:r>
      <w:r>
        <w:t xml:space="preserve">dé que Brussels Airport soit également impliqué dans ce plan et </w:t>
      </w:r>
      <w:r>
        <w:rPr>
          <w:spacing w:val="-11"/>
        </w:rPr>
        <w:t xml:space="preserve">apporte </w:t>
      </w:r>
      <w:r>
        <w:t>sa contribution. Pour le trafic motorisé, une possibilité serait de se concentrer davantage sur le stationnement dans le parking actuel (à prix réduit) du côté de BRUcargo, notamment e</w:t>
      </w:r>
      <w:r>
        <w:t>n améliorant la communication à cet égard. Ces parkings sont déjà desservis par plusieurs bus.</w:t>
      </w:r>
    </w:p>
    <w:p w14:paraId="59751B65" w14:textId="77777777" w:rsidR="00112D40" w:rsidRDefault="003E0739">
      <w:pPr>
        <w:pStyle w:val="Heading3"/>
        <w:spacing w:before="240"/>
        <w:jc w:val="both"/>
      </w:pPr>
      <w:r>
        <w:rPr>
          <w:noProof/>
        </w:rPr>
        <w:drawing>
          <wp:anchor distT="0" distB="0" distL="0" distR="0" simplePos="0" relativeHeight="251635200" behindDoc="0" locked="0" layoutInCell="1" allowOverlap="1" wp14:anchorId="17A40A34" wp14:editId="0B2820D2">
            <wp:simplePos x="0" y="0"/>
            <wp:positionH relativeFrom="page">
              <wp:posOffset>943367</wp:posOffset>
            </wp:positionH>
            <wp:positionV relativeFrom="paragraph">
              <wp:posOffset>193173</wp:posOffset>
            </wp:positionV>
            <wp:extent cx="311646" cy="83017"/>
            <wp:effectExtent l="0" t="0" r="0" b="0"/>
            <wp:wrapNone/>
            <wp:docPr id="374" name="Image 3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4" name="Image 374"/>
                    <pic:cNvPicPr/>
                  </pic:nvPicPr>
                  <pic:blipFill>
                    <a:blip r:embed="rId294" cstate="print"/>
                    <a:stretch>
                      <a:fillRect/>
                    </a:stretch>
                  </pic:blipFill>
                  <pic:spPr>
                    <a:xfrm>
                      <a:off x="0" y="0"/>
                      <a:ext cx="311646" cy="83017"/>
                    </a:xfrm>
                    <a:prstGeom prst="rect">
                      <a:avLst/>
                    </a:prstGeom>
                  </pic:spPr>
                </pic:pic>
              </a:graphicData>
            </a:graphic>
          </wp:anchor>
        </w:drawing>
      </w:r>
      <w:bookmarkStart w:id="62" w:name="_bookmark62"/>
      <w:bookmarkEnd w:id="62"/>
      <w:r>
        <w:rPr>
          <w:color w:val="005B82"/>
        </w:rPr>
        <w:t xml:space="preserve">Supplément Brussels Airport </w:t>
      </w:r>
      <w:r>
        <w:rPr>
          <w:color w:val="005B82"/>
          <w:spacing w:val="-2"/>
        </w:rPr>
        <w:t>(supplément Diabolo)</w:t>
      </w:r>
    </w:p>
    <w:p w14:paraId="7CA8E48E" w14:textId="77777777" w:rsidR="00112D40" w:rsidRDefault="003E0739">
      <w:pPr>
        <w:pStyle w:val="BodyText"/>
        <w:spacing w:before="140" w:line="259" w:lineRule="auto"/>
        <w:ind w:left="1611" w:right="870"/>
        <w:jc w:val="both"/>
      </w:pPr>
      <w:r>
        <w:t>Les passagers des trains qui montent et descendent à la gare "Brussels Airport" doivent payer un supplément. Ce</w:t>
      </w:r>
      <w:r>
        <w:t>tte surtaxe a été introduite en 2009 en guise de compensation pour le partenaire privé qui a contribué à la réalisation du projet Diabolo dans le cadre d'un partenariat public-privé.</w:t>
      </w:r>
    </w:p>
    <w:p w14:paraId="765506E1" w14:textId="77777777" w:rsidR="00112D40" w:rsidRDefault="003E0739">
      <w:pPr>
        <w:pStyle w:val="BodyText"/>
        <w:spacing w:before="157"/>
        <w:ind w:left="1611"/>
        <w:jc w:val="both"/>
      </w:pPr>
      <w:r>
        <w:t xml:space="preserve">Peu de données sont disponibles sur l'impact de cette taxe sur le </w:t>
      </w:r>
      <w:r>
        <w:rPr>
          <w:spacing w:val="-2"/>
        </w:rPr>
        <w:t>choix d</w:t>
      </w:r>
      <w:r>
        <w:rPr>
          <w:spacing w:val="-2"/>
        </w:rPr>
        <w:t xml:space="preserve">e la répartition </w:t>
      </w:r>
      <w:r>
        <w:t>modale.</w:t>
      </w:r>
    </w:p>
    <w:p w14:paraId="36F5EA23" w14:textId="77777777" w:rsidR="00112D40" w:rsidRDefault="00112D40">
      <w:pPr>
        <w:jc w:val="both"/>
        <w:sectPr w:rsidR="00112D40">
          <w:pgSz w:w="11910" w:h="16840"/>
          <w:pgMar w:top="1460" w:right="260" w:bottom="1280" w:left="940" w:header="748" w:footer="1095" w:gutter="0"/>
          <w:cols w:space="720"/>
        </w:sectPr>
      </w:pPr>
    </w:p>
    <w:p w14:paraId="1324190F" w14:textId="77777777" w:rsidR="00112D40" w:rsidRDefault="00112D40">
      <w:pPr>
        <w:pStyle w:val="BodyText"/>
        <w:spacing w:before="121"/>
      </w:pPr>
    </w:p>
    <w:p w14:paraId="6AE20DD8" w14:textId="77777777" w:rsidR="00112D40" w:rsidRDefault="003E0739">
      <w:pPr>
        <w:pStyle w:val="BodyText"/>
        <w:spacing w:line="259" w:lineRule="auto"/>
        <w:ind w:left="1611" w:right="875"/>
        <w:jc w:val="both"/>
      </w:pPr>
      <w:r>
        <w:t>Les titulaires d'abonnements pour le trafic de banlieue ou le trafic domicile-école ayant l'aéroport de Bruxelles comme gare de départ ou de destination sont exemptés de cette surtaxe. Pour les employés de la zon</w:t>
      </w:r>
      <w:r>
        <w:t>e aéroportuaire, la différence est donc minime, voire nulle.</w:t>
      </w:r>
    </w:p>
    <w:p w14:paraId="7D39F68D" w14:textId="77777777" w:rsidR="00112D40" w:rsidRDefault="003E0739">
      <w:pPr>
        <w:pStyle w:val="BodyText"/>
        <w:spacing w:before="159" w:line="259" w:lineRule="auto"/>
        <w:ind w:left="1611" w:right="871"/>
        <w:jc w:val="both"/>
      </w:pPr>
      <w:r>
        <w:t>En ce qui concerne l'impact sur le choix de la répartition modale des voyageurs (aériens) à l'aéroport de Bruxelles, il existe peu de recherches. L'une des rares sources que l'on peut trouver à c</w:t>
      </w:r>
      <w:r>
        <w:t>e sujet est une thèse de 2015</w:t>
      </w:r>
      <w:r>
        <w:rPr>
          <w:vertAlign w:val="superscript"/>
        </w:rPr>
        <w:t>14</w:t>
      </w:r>
      <w:r>
        <w:t xml:space="preserve"> dans laquelle, à l'aide d'enquêtes et d'analyses de données statistiques, un certain nombre d'influences possibles sur le choix du mode de transport à destination et en provenance de l'aéroport de Bruxelles-National ont été </w:t>
      </w:r>
      <w:r>
        <w:t>étudiées. Comme les chiffres de la répartition modale obtenus à partir de cette enquête correspondaient à ceux de Brussels Airport, il a été supposé que l'enquête était suffisamment représentative dans le contexte de cette thèse.</w:t>
      </w:r>
    </w:p>
    <w:p w14:paraId="33B46C65" w14:textId="77777777" w:rsidR="00112D40" w:rsidRDefault="003E0739">
      <w:pPr>
        <w:pStyle w:val="BodyText"/>
        <w:spacing w:before="161" w:line="256" w:lineRule="auto"/>
        <w:ind w:left="1611" w:right="876"/>
        <w:jc w:val="both"/>
      </w:pPr>
      <w:r>
        <w:t>Lors de l'enquête, on a no</w:t>
      </w:r>
      <w:r>
        <w:t>tamment demandé aux passagers dans quelle mesure leur choix de mode de transport (en 2015) avait changé par rapport à leur mode de transport avant 2009 (année de l'introduction de la surtaxe Diabolo) et quelle en était la raison. Aucune personne interrogée</w:t>
      </w:r>
      <w:r>
        <w:t xml:space="preserve"> ayant changé de mode de transport pour passer du train à la voiture n'a mentionné la surtaxe Diabolo comme étant la raison de ce changement.</w:t>
      </w:r>
    </w:p>
    <w:p w14:paraId="2BAF2B32" w14:textId="77777777" w:rsidR="00112D40" w:rsidRDefault="00112D40">
      <w:pPr>
        <w:pStyle w:val="BodyText"/>
      </w:pPr>
    </w:p>
    <w:p w14:paraId="7A18E218" w14:textId="77777777" w:rsidR="00112D40" w:rsidRDefault="00112D40">
      <w:pPr>
        <w:pStyle w:val="BodyText"/>
      </w:pPr>
    </w:p>
    <w:p w14:paraId="27A6B71E" w14:textId="77777777" w:rsidR="00112D40" w:rsidRDefault="00112D40">
      <w:pPr>
        <w:pStyle w:val="BodyText"/>
      </w:pPr>
    </w:p>
    <w:p w14:paraId="41CBD23D" w14:textId="77777777" w:rsidR="00112D40" w:rsidRDefault="00112D40">
      <w:pPr>
        <w:pStyle w:val="BodyText"/>
      </w:pPr>
    </w:p>
    <w:p w14:paraId="434D4DEB" w14:textId="77777777" w:rsidR="00112D40" w:rsidRDefault="00112D40">
      <w:pPr>
        <w:pStyle w:val="BodyText"/>
      </w:pPr>
    </w:p>
    <w:p w14:paraId="07B30F75" w14:textId="77777777" w:rsidR="00112D40" w:rsidRDefault="00112D40">
      <w:pPr>
        <w:pStyle w:val="BodyText"/>
      </w:pPr>
    </w:p>
    <w:p w14:paraId="7B64C23C" w14:textId="77777777" w:rsidR="00112D40" w:rsidRDefault="00112D40">
      <w:pPr>
        <w:pStyle w:val="BodyText"/>
      </w:pPr>
    </w:p>
    <w:p w14:paraId="637C639E" w14:textId="77777777" w:rsidR="00112D40" w:rsidRDefault="00112D40">
      <w:pPr>
        <w:pStyle w:val="BodyText"/>
      </w:pPr>
    </w:p>
    <w:p w14:paraId="36068CED" w14:textId="77777777" w:rsidR="00112D40" w:rsidRDefault="00112D40">
      <w:pPr>
        <w:pStyle w:val="BodyText"/>
      </w:pPr>
    </w:p>
    <w:p w14:paraId="3459227C" w14:textId="77777777" w:rsidR="00112D40" w:rsidRDefault="00112D40">
      <w:pPr>
        <w:pStyle w:val="BodyText"/>
      </w:pPr>
    </w:p>
    <w:p w14:paraId="5A8CC656" w14:textId="77777777" w:rsidR="00112D40" w:rsidRDefault="00112D40">
      <w:pPr>
        <w:pStyle w:val="BodyText"/>
      </w:pPr>
    </w:p>
    <w:p w14:paraId="65A1C288" w14:textId="77777777" w:rsidR="00112D40" w:rsidRDefault="00112D40">
      <w:pPr>
        <w:pStyle w:val="BodyText"/>
      </w:pPr>
    </w:p>
    <w:p w14:paraId="09B0CDD3" w14:textId="77777777" w:rsidR="00112D40" w:rsidRDefault="00112D40">
      <w:pPr>
        <w:pStyle w:val="BodyText"/>
      </w:pPr>
    </w:p>
    <w:p w14:paraId="5ED4D923" w14:textId="77777777" w:rsidR="00112D40" w:rsidRDefault="00112D40">
      <w:pPr>
        <w:pStyle w:val="BodyText"/>
      </w:pPr>
    </w:p>
    <w:p w14:paraId="269B0A7A" w14:textId="77777777" w:rsidR="00112D40" w:rsidRDefault="00112D40">
      <w:pPr>
        <w:pStyle w:val="BodyText"/>
      </w:pPr>
    </w:p>
    <w:p w14:paraId="24EDC057" w14:textId="77777777" w:rsidR="00112D40" w:rsidRDefault="00112D40">
      <w:pPr>
        <w:pStyle w:val="BodyText"/>
      </w:pPr>
    </w:p>
    <w:p w14:paraId="4FF89129" w14:textId="77777777" w:rsidR="00112D40" w:rsidRDefault="00112D40">
      <w:pPr>
        <w:pStyle w:val="BodyText"/>
      </w:pPr>
    </w:p>
    <w:p w14:paraId="0DE5BDA5" w14:textId="77777777" w:rsidR="00112D40" w:rsidRDefault="00112D40">
      <w:pPr>
        <w:pStyle w:val="BodyText"/>
      </w:pPr>
    </w:p>
    <w:p w14:paraId="41A91E0F" w14:textId="77777777" w:rsidR="00112D40" w:rsidRDefault="00112D40">
      <w:pPr>
        <w:pStyle w:val="BodyText"/>
      </w:pPr>
    </w:p>
    <w:p w14:paraId="0FF30B5B" w14:textId="77777777" w:rsidR="00112D40" w:rsidRDefault="00112D40">
      <w:pPr>
        <w:pStyle w:val="BodyText"/>
      </w:pPr>
    </w:p>
    <w:p w14:paraId="7A0756BB" w14:textId="77777777" w:rsidR="00112D40" w:rsidRDefault="00112D40">
      <w:pPr>
        <w:pStyle w:val="BodyText"/>
      </w:pPr>
    </w:p>
    <w:p w14:paraId="06973860" w14:textId="77777777" w:rsidR="00112D40" w:rsidRDefault="00112D40">
      <w:pPr>
        <w:pStyle w:val="BodyText"/>
      </w:pPr>
    </w:p>
    <w:p w14:paraId="725A78D7" w14:textId="77777777" w:rsidR="00112D40" w:rsidRDefault="00112D40">
      <w:pPr>
        <w:pStyle w:val="BodyText"/>
      </w:pPr>
    </w:p>
    <w:p w14:paraId="13DAB244" w14:textId="77777777" w:rsidR="00112D40" w:rsidRDefault="00112D40">
      <w:pPr>
        <w:pStyle w:val="BodyText"/>
      </w:pPr>
    </w:p>
    <w:p w14:paraId="47F58C61" w14:textId="77777777" w:rsidR="00112D40" w:rsidRDefault="00112D40">
      <w:pPr>
        <w:pStyle w:val="BodyText"/>
      </w:pPr>
    </w:p>
    <w:p w14:paraId="32174F7D" w14:textId="77777777" w:rsidR="00112D40" w:rsidRDefault="00112D40">
      <w:pPr>
        <w:pStyle w:val="BodyText"/>
      </w:pPr>
    </w:p>
    <w:p w14:paraId="4351379D" w14:textId="77777777" w:rsidR="00112D40" w:rsidRDefault="00112D40">
      <w:pPr>
        <w:pStyle w:val="BodyText"/>
      </w:pPr>
    </w:p>
    <w:p w14:paraId="1DCF6DA2" w14:textId="77777777" w:rsidR="00112D40" w:rsidRDefault="00112D40">
      <w:pPr>
        <w:pStyle w:val="BodyText"/>
      </w:pPr>
    </w:p>
    <w:p w14:paraId="39ADB366" w14:textId="77777777" w:rsidR="00112D40" w:rsidRDefault="00112D40">
      <w:pPr>
        <w:pStyle w:val="BodyText"/>
      </w:pPr>
    </w:p>
    <w:p w14:paraId="57C817D6" w14:textId="77777777" w:rsidR="00112D40" w:rsidRDefault="00112D40">
      <w:pPr>
        <w:pStyle w:val="BodyText"/>
      </w:pPr>
    </w:p>
    <w:p w14:paraId="32474708" w14:textId="77777777" w:rsidR="00112D40" w:rsidRDefault="00112D40">
      <w:pPr>
        <w:pStyle w:val="BodyText"/>
      </w:pPr>
    </w:p>
    <w:p w14:paraId="737CD306" w14:textId="77777777" w:rsidR="00112D40" w:rsidRDefault="00112D40">
      <w:pPr>
        <w:pStyle w:val="BodyText"/>
      </w:pPr>
    </w:p>
    <w:p w14:paraId="16B87435" w14:textId="77777777" w:rsidR="00112D40" w:rsidRDefault="00112D40">
      <w:pPr>
        <w:pStyle w:val="BodyText"/>
      </w:pPr>
    </w:p>
    <w:p w14:paraId="3D4EE5CD" w14:textId="77777777" w:rsidR="00112D40" w:rsidRDefault="00112D40">
      <w:pPr>
        <w:pStyle w:val="BodyText"/>
      </w:pPr>
    </w:p>
    <w:p w14:paraId="16D2CD6E" w14:textId="77777777" w:rsidR="00112D40" w:rsidRDefault="003E0739">
      <w:pPr>
        <w:pStyle w:val="BodyText"/>
        <w:spacing w:before="166"/>
      </w:pPr>
      <w:r>
        <w:rPr>
          <w:noProof/>
        </w:rPr>
        <mc:AlternateContent>
          <mc:Choice Requires="wps">
            <w:drawing>
              <wp:anchor distT="0" distB="0" distL="0" distR="0" simplePos="0" relativeHeight="251768320" behindDoc="1" locked="0" layoutInCell="1" allowOverlap="1" wp14:anchorId="1D7FC70C" wp14:editId="4A03D806">
                <wp:simplePos x="0" y="0"/>
                <wp:positionH relativeFrom="page">
                  <wp:posOffset>936040</wp:posOffset>
                </wp:positionH>
                <wp:positionV relativeFrom="paragraph">
                  <wp:posOffset>275855</wp:posOffset>
                </wp:positionV>
                <wp:extent cx="1829435" cy="7620"/>
                <wp:effectExtent l="0" t="0" r="0" b="0"/>
                <wp:wrapTopAndBottom/>
                <wp:docPr id="375" name="Graphic 3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7620"/>
                        </a:xfrm>
                        <a:custGeom>
                          <a:avLst/>
                          <a:gdLst/>
                          <a:ahLst/>
                          <a:cxnLst/>
                          <a:rect l="l" t="t" r="r" b="b"/>
                          <a:pathLst>
                            <a:path w="1829435" h="7620">
                              <a:moveTo>
                                <a:pt x="1829053" y="0"/>
                              </a:moveTo>
                              <a:lnTo>
                                <a:pt x="0" y="0"/>
                              </a:lnTo>
                              <a:lnTo>
                                <a:pt x="0" y="7619"/>
                              </a:lnTo>
                              <a:lnTo>
                                <a:pt x="1829053" y="7619"/>
                              </a:lnTo>
                              <a:lnTo>
                                <a:pt x="182905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101A452" id="Graphic 375" o:spid="_x0000_s1026" style="position:absolute;margin-left:73.7pt;margin-top:21.7pt;width:144.05pt;height:.6pt;z-index:-251548160;visibility:visible;mso-wrap-style:square;mso-wrap-distance-left:0;mso-wrap-distance-top:0;mso-wrap-distance-right:0;mso-wrap-distance-bottom:0;mso-position-horizontal:absolute;mso-position-horizontal-relative:page;mso-position-vertical:absolute;mso-position-vertical-relative:text;v-text-anchor:top" coordsize="1829435,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" path="m1829053,l,,,7619r1829053,l1829053,xe" fillcolor="black" stroked="f">
                <v:path arrowok="t"/>
                <w10:wrap type="topAndBottom" anchorx="page"/>
              </v:shape>
            </w:pict>
          </mc:Fallback>
        </mc:AlternateContent>
      </w:r>
    </w:p>
    <w:p w14:paraId="301FB447" w14:textId="77777777" w:rsidR="00112D40" w:rsidRDefault="003E0739">
      <w:pPr>
        <w:pStyle w:val="BodyText"/>
        <w:spacing w:before="90"/>
        <w:ind w:left="534" w:right="883"/>
      </w:pPr>
      <w:r>
        <w:rPr>
          <w:vertAlign w:val="superscript"/>
        </w:rPr>
        <w:t>14</w:t>
      </w:r>
      <w:r>
        <w:t xml:space="preserve"> E. Van Bockstal (KU Leuven, 2015) "Influences on mode choice to </w:t>
      </w:r>
      <w:r>
        <w:t>Brussels National Airport", thèse proposée pour le diplôme de Master of Engineering :</w:t>
      </w:r>
    </w:p>
    <w:p w14:paraId="4B53CDED" w14:textId="77777777" w:rsidR="00112D40" w:rsidRDefault="003E0739">
      <w:pPr>
        <w:pStyle w:val="BodyText"/>
        <w:spacing w:before="1"/>
        <w:ind w:left="534"/>
      </w:pPr>
      <w:r>
        <w:lastRenderedPageBreak/>
        <w:t xml:space="preserve">Trafic, logistique et </w:t>
      </w:r>
      <w:r>
        <w:rPr>
          <w:spacing w:val="-2"/>
        </w:rPr>
        <w:t xml:space="preserve">systèmes de transport </w:t>
      </w:r>
      <w:r>
        <w:t>intelligents</w:t>
      </w:r>
    </w:p>
    <w:p w14:paraId="690FD789" w14:textId="77777777" w:rsidR="00112D40" w:rsidRDefault="00112D40">
      <w:pPr>
        <w:sectPr w:rsidR="00112D40">
          <w:pgSz w:w="11910" w:h="16840"/>
          <w:pgMar w:top="1460" w:right="260" w:bottom="1280" w:left="940" w:header="748" w:footer="1095" w:gutter="0"/>
          <w:cols w:space="720"/>
        </w:sectPr>
      </w:pPr>
    </w:p>
    <w:p w14:paraId="1FCC85D4" w14:textId="77777777" w:rsidR="00112D40" w:rsidRDefault="00112D40">
      <w:pPr>
        <w:pStyle w:val="BodyText"/>
        <w:spacing w:before="121"/>
      </w:pPr>
    </w:p>
    <w:p w14:paraId="0436CE71" w14:textId="77777777" w:rsidR="00112D40" w:rsidRDefault="003E0739">
      <w:pPr>
        <w:pStyle w:val="BodyText"/>
        <w:spacing w:line="259" w:lineRule="auto"/>
        <w:ind w:left="1611" w:right="869"/>
        <w:jc w:val="both"/>
      </w:pPr>
      <w:r>
        <w:t xml:space="preserve">Néanmoins, une analyse plus poussée des données a montré que, outre les données </w:t>
      </w:r>
      <w:r>
        <w:t>sociodémographiques (lieu de résidence, âge, revenu), le coût du voyage est le paramètre le plus important pour les usagers de la voiture et du train, presque deux fois plus important que la durée du voyage et le coût du stationnement. Le supplément Diabol</w:t>
      </w:r>
      <w:r>
        <w:t xml:space="preserve">o fait partie de ce coût total du voyage et est donc un aspect qui joue un rôle dans le choix du mode de transport des voyageurs et donc dans </w:t>
      </w:r>
      <w:r>
        <w:rPr>
          <w:spacing w:val="-8"/>
        </w:rPr>
        <w:t>son</w:t>
      </w:r>
      <w:r>
        <w:t xml:space="preserve"> éventuelle suppression. Mais l'impact exact sur la répartition modale totale de l'aéroport de Bruxelles n'a pa</w:t>
      </w:r>
      <w:r>
        <w:t>s été étudié plus avant dans la thèse susmentionnée.</w:t>
      </w:r>
    </w:p>
    <w:p w14:paraId="459A6FE9" w14:textId="77777777" w:rsidR="00112D40" w:rsidRDefault="003E0739">
      <w:pPr>
        <w:pStyle w:val="BodyText"/>
        <w:spacing w:before="160" w:line="256" w:lineRule="auto"/>
        <w:ind w:left="1611" w:right="875"/>
        <w:jc w:val="both"/>
      </w:pPr>
      <w:r>
        <w:t xml:space="preserve">En d'autres termes, la suppression de cette surtaxe pourrait être une mesure d'accompagnement possible pour contribuer au transfert modal souhaité par Brussels Airport, sans que l'on puisse se prononcer </w:t>
      </w:r>
      <w:r>
        <w:t>à ce stade sur l'ampleur de l'effet qu'elle aurait.</w:t>
      </w:r>
    </w:p>
    <w:p w14:paraId="50C41396" w14:textId="77777777" w:rsidR="00112D40" w:rsidRDefault="003E0739">
      <w:pPr>
        <w:pStyle w:val="BodyText"/>
        <w:spacing w:before="165"/>
        <w:ind w:left="1611"/>
        <w:jc w:val="both"/>
      </w:pPr>
      <w:r>
        <w:t xml:space="preserve">Ces recherches complémentaires pourraient </w:t>
      </w:r>
      <w:r>
        <w:rPr>
          <w:spacing w:val="-7"/>
        </w:rPr>
        <w:t xml:space="preserve">être </w:t>
      </w:r>
      <w:r>
        <w:t xml:space="preserve">utiles, mais elles dépassent le cadre de la présente </w:t>
      </w:r>
      <w:r>
        <w:rPr>
          <w:spacing w:val="-4"/>
        </w:rPr>
        <w:t>EIE.</w:t>
      </w:r>
    </w:p>
    <w:p w14:paraId="0D304872" w14:textId="77777777" w:rsidR="00112D40" w:rsidRDefault="003E0739">
      <w:pPr>
        <w:pStyle w:val="BodyText"/>
        <w:spacing w:before="180" w:line="256" w:lineRule="auto"/>
        <w:ind w:left="1611" w:right="875"/>
        <w:jc w:val="both"/>
      </w:pPr>
      <w:r>
        <w:t>Les accords relatifs à la surtaxe Diabolo conclus entre le gouvernement fédéral et le partenaire pr</w:t>
      </w:r>
      <w:r>
        <w:t>ivé courent jusqu'en 2046, soit bien au-delà de l'horizon du plan 2032 utilisé dans la présente EIE.</w:t>
      </w:r>
    </w:p>
    <w:p w14:paraId="105806EC" w14:textId="77777777" w:rsidR="00112D40" w:rsidRDefault="003E0739">
      <w:pPr>
        <w:pStyle w:val="BodyText"/>
        <w:spacing w:before="165" w:line="256" w:lineRule="auto"/>
        <w:ind w:left="1611" w:right="870"/>
        <w:jc w:val="both"/>
      </w:pPr>
      <w:r>
        <w:t>En outre, les choix concernant cette surtaxe ne relèvent ni de la compétence du demandeur (BAC) ni de celle de l'autorité chargée de délivrer les permis (g</w:t>
      </w:r>
      <w:r>
        <w:t>ouvernement flamand).</w:t>
      </w:r>
    </w:p>
    <w:p w14:paraId="1C0E467B" w14:textId="77777777" w:rsidR="00112D40" w:rsidRDefault="00112D40">
      <w:pPr>
        <w:pStyle w:val="BodyText"/>
        <w:rPr>
          <w:sz w:val="24"/>
        </w:rPr>
      </w:pPr>
    </w:p>
    <w:p w14:paraId="6AB29FBE" w14:textId="77777777" w:rsidR="00112D40" w:rsidRDefault="00112D40">
      <w:pPr>
        <w:pStyle w:val="BodyText"/>
        <w:spacing w:before="80"/>
        <w:rPr>
          <w:sz w:val="24"/>
        </w:rPr>
      </w:pPr>
    </w:p>
    <w:p w14:paraId="61A72BAA" w14:textId="77777777" w:rsidR="00112D40" w:rsidRDefault="003E0739">
      <w:pPr>
        <w:pStyle w:val="Heading2"/>
      </w:pPr>
      <w:r>
        <w:rPr>
          <w:noProof/>
        </w:rPr>
        <w:drawing>
          <wp:anchor distT="0" distB="0" distL="0" distR="0" simplePos="0" relativeHeight="251636224" behindDoc="0" locked="0" layoutInCell="1" allowOverlap="1" wp14:anchorId="10832EA8" wp14:editId="13A199A8">
            <wp:simplePos x="0" y="0"/>
            <wp:positionH relativeFrom="page">
              <wp:posOffset>943396</wp:posOffset>
            </wp:positionH>
            <wp:positionV relativeFrom="paragraph">
              <wp:posOffset>47051</wp:posOffset>
            </wp:positionV>
            <wp:extent cx="258277" cy="101312"/>
            <wp:effectExtent l="0" t="0" r="0" b="0"/>
            <wp:wrapNone/>
            <wp:docPr id="376" name="Image 3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6" name="Image 376"/>
                    <pic:cNvPicPr/>
                  </pic:nvPicPr>
                  <pic:blipFill>
                    <a:blip r:embed="rId295" cstate="print"/>
                    <a:stretch>
                      <a:fillRect/>
                    </a:stretch>
                  </pic:blipFill>
                  <pic:spPr>
                    <a:xfrm>
                      <a:off x="0" y="0"/>
                      <a:ext cx="258277" cy="101312"/>
                    </a:xfrm>
                    <a:prstGeom prst="rect">
                      <a:avLst/>
                    </a:prstGeom>
                  </pic:spPr>
                </pic:pic>
              </a:graphicData>
            </a:graphic>
          </wp:anchor>
        </w:drawing>
      </w:r>
      <w:bookmarkStart w:id="63" w:name="_bookmark63"/>
      <w:bookmarkEnd w:id="63"/>
      <w:r>
        <w:rPr>
          <w:color w:val="005B82"/>
          <w:spacing w:val="-2"/>
        </w:rPr>
        <w:t>Phase de construction</w:t>
      </w:r>
    </w:p>
    <w:p w14:paraId="65430B52" w14:textId="77777777" w:rsidR="00112D40" w:rsidRDefault="003E0739">
      <w:pPr>
        <w:pStyle w:val="BodyText"/>
        <w:spacing w:before="146" w:line="259" w:lineRule="auto"/>
        <w:ind w:left="1611" w:right="870"/>
        <w:jc w:val="both"/>
      </w:pPr>
      <w:r>
        <w:t xml:space="preserve">Etalées sur 10 ans, diverses interventions d'optimisation sont prévues pour les bâtiments, les installations et le pavage (voir aussi la description du projet). Ces interventions s'accompagnent souvent de travaux de terrassement. Le sous-projet comportant </w:t>
      </w:r>
      <w:r>
        <w:t>le plus de travaux de revêtement est la réalisation d'une voie de circulation d'une surface totale d'environ 208.000m². Il sera réalisé en trois phases étalées sur trois ans, soit environ 70.000m² par an. Calculé à une profondeur moyenne de 0,5 à 1 m, cela</w:t>
      </w:r>
      <w:r>
        <w:t xml:space="preserve"> donne un total d'environ 35.000 à 70.000 m³ à excaver (et à remblayer ensuite avec des </w:t>
      </w:r>
      <w:r>
        <w:rPr>
          <w:spacing w:val="-2"/>
        </w:rPr>
        <w:t xml:space="preserve">matériaux de </w:t>
      </w:r>
      <w:r>
        <w:t xml:space="preserve">fondation et de </w:t>
      </w:r>
      <w:r>
        <w:rPr>
          <w:spacing w:val="-2"/>
        </w:rPr>
        <w:t>revêtement).</w:t>
      </w:r>
    </w:p>
    <w:p w14:paraId="58163E93" w14:textId="77777777" w:rsidR="00112D40" w:rsidRDefault="003E0739">
      <w:pPr>
        <w:pStyle w:val="BodyText"/>
        <w:spacing w:before="158" w:line="259" w:lineRule="auto"/>
        <w:ind w:left="1611" w:right="868"/>
        <w:jc w:val="both"/>
      </w:pPr>
      <w:r>
        <w:t>Un camion moyen transporte environ 16 à 20 m³. En outre, une grue moyenne peut charger 3 à 4 camions par heure et travailler a</w:t>
      </w:r>
      <w:r>
        <w:t xml:space="preserve">u maximum 10 heures par </w:t>
      </w:r>
      <w:r>
        <w:rPr>
          <w:spacing w:val="-1"/>
        </w:rPr>
        <w:t>jour</w:t>
      </w:r>
      <w:r>
        <w:t>. Chaque grue peut donc déplacer environ 500 à 800 m³ par jour et remplir 30 à 40 camions par jour. En revanche, le sous-projet susmentionné représente donc 40 à 140 jours de grue pour les travaux de terrassement. Compte tenu de</w:t>
      </w:r>
      <w:r>
        <w:t xml:space="preserve"> la taille du site, il y a de fortes chances que plusieurs grues soient utilisées simultanément. Le nombre quotidien de camions augmente au prorata. Le nombre de jours de chantier diminue au prorata.</w:t>
      </w:r>
    </w:p>
    <w:p w14:paraId="686B7BEB" w14:textId="77777777" w:rsidR="00112D40" w:rsidRDefault="003E0739">
      <w:pPr>
        <w:pStyle w:val="BodyText"/>
        <w:spacing w:before="161" w:line="259" w:lineRule="auto"/>
        <w:ind w:left="1611" w:right="878"/>
        <w:jc w:val="both"/>
      </w:pPr>
      <w:r>
        <w:t>En 2020, 270 000 m² de pistes existantes ont été refaits</w:t>
      </w:r>
      <w:r>
        <w:t xml:space="preserve"> en six semaines. Pendant la période de pointe de ce chantier, environ 400 personnes étaient présentes sur le site par jour. Au prorata, ce serait donc jusqu'à 300 personnes dans le cas de la construction du taxiway susmentionné. Le personnel du chantier a</w:t>
      </w:r>
      <w:r>
        <w:t>rrive presque exclusivement par transport collectif. A raison d'une moyenne de 3 personnes par camionnette (= nombre de places d'une camionnette standard), cela donne environ 100 camionnettes par jour.</w:t>
      </w:r>
    </w:p>
    <w:p w14:paraId="7E7DE37F" w14:textId="77777777" w:rsidR="00112D40" w:rsidRDefault="003E0739">
      <w:pPr>
        <w:pStyle w:val="BodyText"/>
        <w:spacing w:before="157" w:line="259" w:lineRule="auto"/>
        <w:ind w:left="1611" w:right="870"/>
        <w:jc w:val="both"/>
      </w:pPr>
      <w:r>
        <w:t>Le trafic de marchandises est très étalé dans la journ</w:t>
      </w:r>
      <w:r>
        <w:t>ée et n'</w:t>
      </w:r>
      <w:r>
        <w:rPr>
          <w:spacing w:val="-5"/>
        </w:rPr>
        <w:t>aura</w:t>
      </w:r>
      <w:r>
        <w:t xml:space="preserve"> pas d'impact notable. Les </w:t>
      </w:r>
      <w:r>
        <w:rPr>
          <w:spacing w:val="-10"/>
        </w:rPr>
        <w:t>arrivées du</w:t>
      </w:r>
      <w:r>
        <w:t xml:space="preserve"> personnel devraient être plus groupées, mais là encore, l</w:t>
      </w:r>
      <w:r>
        <w:rPr>
          <w:spacing w:val="-9"/>
        </w:rPr>
        <w:t>'</w:t>
      </w:r>
      <w:r>
        <w:t xml:space="preserve">impact ne devrait pas être </w:t>
      </w:r>
      <w:r>
        <w:rPr>
          <w:spacing w:val="-11"/>
        </w:rPr>
        <w:t>perceptible</w:t>
      </w:r>
      <w:r>
        <w:t xml:space="preserve">. En effet, le trafic supplémentaire par rapport à BAC_0-1-0-0 est beaucoup plus faible que </w:t>
      </w:r>
      <w:r>
        <w:rPr>
          <w:spacing w:val="-8"/>
        </w:rPr>
        <w:t xml:space="preserve">la </w:t>
      </w:r>
      <w:r>
        <w:t>différence ent</w:t>
      </w:r>
      <w:r>
        <w:t>re BAC_0-2-0-0 et BAC_0-1-0-0, et le pic de trafic entrant et sortant des ouvriers du chantier se situe généralement en dehors des heures de pointe normatives, comme indiqué pour la phase d'exploitation. L'impact de la phase de construction sur la mobilité</w:t>
      </w:r>
      <w:r>
        <w:t xml:space="preserve"> est donc jugé non significatif (score 0).</w:t>
      </w:r>
    </w:p>
    <w:p w14:paraId="3E8D8C61" w14:textId="77777777" w:rsidR="00112D40" w:rsidRDefault="00112D40">
      <w:pPr>
        <w:spacing w:line="259" w:lineRule="auto"/>
        <w:jc w:val="both"/>
        <w:sectPr w:rsidR="00112D40">
          <w:pgSz w:w="11910" w:h="16840"/>
          <w:pgMar w:top="1460" w:right="260" w:bottom="1280" w:left="940" w:header="748" w:footer="1095" w:gutter="0"/>
          <w:cols w:space="720"/>
        </w:sectPr>
      </w:pPr>
    </w:p>
    <w:p w14:paraId="574F27D9" w14:textId="77777777" w:rsidR="00112D40" w:rsidRDefault="00112D40">
      <w:pPr>
        <w:pStyle w:val="BodyText"/>
        <w:spacing w:before="70"/>
        <w:rPr>
          <w:sz w:val="24"/>
        </w:rPr>
      </w:pPr>
    </w:p>
    <w:p w14:paraId="12B89C08" w14:textId="77777777" w:rsidR="00112D40" w:rsidRDefault="003E0739">
      <w:pPr>
        <w:pStyle w:val="Heading2"/>
        <w:jc w:val="both"/>
      </w:pPr>
      <w:r>
        <w:rPr>
          <w:noProof/>
        </w:rPr>
        <w:drawing>
          <wp:anchor distT="0" distB="0" distL="0" distR="0" simplePos="0" relativeHeight="251637248" behindDoc="0" locked="0" layoutInCell="1" allowOverlap="1" wp14:anchorId="39908578" wp14:editId="785D1259">
            <wp:simplePos x="0" y="0"/>
            <wp:positionH relativeFrom="page">
              <wp:posOffset>943369</wp:posOffset>
            </wp:positionH>
            <wp:positionV relativeFrom="paragraph">
              <wp:posOffset>47619</wp:posOffset>
            </wp:positionV>
            <wp:extent cx="256780" cy="101312"/>
            <wp:effectExtent l="0" t="0" r="0" b="0"/>
            <wp:wrapNone/>
            <wp:docPr id="377" name="Image 3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7" name="Image 377"/>
                    <pic:cNvPicPr/>
                  </pic:nvPicPr>
                  <pic:blipFill>
                    <a:blip r:embed="rId296" cstate="print"/>
                    <a:stretch>
                      <a:fillRect/>
                    </a:stretch>
                  </pic:blipFill>
                  <pic:spPr>
                    <a:xfrm>
                      <a:off x="0" y="0"/>
                      <a:ext cx="256780" cy="101312"/>
                    </a:xfrm>
                    <a:prstGeom prst="rect">
                      <a:avLst/>
                    </a:prstGeom>
                  </pic:spPr>
                </pic:pic>
              </a:graphicData>
            </a:graphic>
          </wp:anchor>
        </w:drawing>
      </w:r>
      <w:bookmarkStart w:id="64" w:name="_bookmark64"/>
      <w:bookmarkEnd w:id="64"/>
      <w:r>
        <w:rPr>
          <w:color w:val="005B82"/>
          <w:spacing w:val="-2"/>
        </w:rPr>
        <w:t xml:space="preserve">Effets </w:t>
      </w:r>
      <w:r>
        <w:rPr>
          <w:color w:val="005B82"/>
        </w:rPr>
        <w:t>transfrontaliers</w:t>
      </w:r>
    </w:p>
    <w:p w14:paraId="4F469D79" w14:textId="77777777" w:rsidR="00112D40" w:rsidRDefault="003E0739">
      <w:pPr>
        <w:pStyle w:val="BodyText"/>
        <w:spacing w:before="146" w:line="256" w:lineRule="auto"/>
        <w:ind w:left="1611" w:right="882"/>
        <w:jc w:val="both"/>
      </w:pPr>
      <w:r>
        <w:t>Compte tenu de la localisation de l'aéroport et de la nature de ses activités, des effets de mobilité qui traversent la frontière régionale sont par définition à prévoir</w:t>
      </w:r>
      <w:r>
        <w:t>.</w:t>
      </w:r>
    </w:p>
    <w:p w14:paraId="6313F822" w14:textId="77777777" w:rsidR="00112D40" w:rsidRDefault="003E0739">
      <w:pPr>
        <w:pStyle w:val="BodyText"/>
        <w:spacing w:before="164" w:line="259" w:lineRule="auto"/>
        <w:ind w:left="1611" w:right="870"/>
        <w:jc w:val="both"/>
      </w:pPr>
      <w:r>
        <w:t xml:space="preserve">Pour déterminer s'il s'agit </w:t>
      </w:r>
      <w:r>
        <w:rPr>
          <w:spacing w:val="-6"/>
        </w:rPr>
        <w:t>d'</w:t>
      </w:r>
      <w:r>
        <w:t xml:space="preserve">une différence significative ou </w:t>
      </w:r>
      <w:r>
        <w:rPr>
          <w:spacing w:val="-5"/>
        </w:rPr>
        <w:t>négligeable</w:t>
      </w:r>
      <w:r>
        <w:t xml:space="preserve">, la délimitation de la zone de macro-étude a examiné les endroits où l'on s'attend à ce que l'augmentation de l'intensité du trafic soit supérieure ou égale à 3 % (sur la base des </w:t>
      </w:r>
      <w:r>
        <w:t xml:space="preserve">informations provenant des calculs </w:t>
      </w:r>
      <w:r>
        <w:rPr>
          <w:spacing w:val="-1"/>
        </w:rPr>
        <w:t xml:space="preserve">du </w:t>
      </w:r>
      <w:r>
        <w:t>modèle de trafic régional Vlaamse Rand version 4.2.2).</w:t>
      </w:r>
    </w:p>
    <w:p w14:paraId="10230DA4" w14:textId="77777777" w:rsidR="00112D40" w:rsidRDefault="003E0739">
      <w:pPr>
        <w:pStyle w:val="BodyText"/>
        <w:spacing w:before="160" w:line="259" w:lineRule="auto"/>
        <w:ind w:left="1611" w:right="873"/>
        <w:jc w:val="both"/>
      </w:pPr>
      <w:r>
        <w:t xml:space="preserve">Cela montre qu'il n'y a pas de différences significatives sur le </w:t>
      </w:r>
      <w:r>
        <w:rPr>
          <w:spacing w:val="-7"/>
        </w:rPr>
        <w:t xml:space="preserve">territoire </w:t>
      </w:r>
      <w:r>
        <w:t>wallon, mais qu'il y a des différences sur le territoire de la région de Bruxelles-Capi</w:t>
      </w:r>
      <w:r>
        <w:t>tale. Toutes les municipalités de la région de Bruxelles-Capitale sont donc incluses dans la macro-zone d'étude et dans l'analyse d'impact.</w:t>
      </w:r>
    </w:p>
    <w:p w14:paraId="2BCF0586" w14:textId="77777777" w:rsidR="00112D40" w:rsidRDefault="003E0739">
      <w:pPr>
        <w:pStyle w:val="BodyText"/>
        <w:spacing w:before="159" w:line="259" w:lineRule="auto"/>
        <w:ind w:left="1611" w:right="871"/>
        <w:jc w:val="both"/>
      </w:pPr>
      <w:r>
        <w:t>La plupart des changements dans la région de Bruxelles-Capitale se situent dans les tunnels du prolongement de l'E40 et autour du R20 (petit périphérique), ce qui indique que le trafic est-ouest passant par le centre de Bruxelles, le R0 étant congestionné.</w:t>
      </w:r>
      <w:r>
        <w:t xml:space="preserve"> Toutefois, la différence entre les niveaux de saturation dans les tunnels et sur le R20 est limitée. Il n'y a pas d'effets négatifs significatifs sur le flux de trafic </w:t>
      </w:r>
      <w:r>
        <w:rPr>
          <w:spacing w:val="-8"/>
        </w:rPr>
        <w:t xml:space="preserve">à </w:t>
      </w:r>
      <w:r>
        <w:t xml:space="preserve">atténuer. De plus, cet effet de détournement se réduira automatiquement une fois que </w:t>
      </w:r>
      <w:r>
        <w:t>le réaménagement prévu du R0 sera réalisé.</w:t>
      </w:r>
    </w:p>
    <w:p w14:paraId="4013C151" w14:textId="77777777" w:rsidR="00112D40" w:rsidRDefault="003E0739">
      <w:pPr>
        <w:pStyle w:val="BodyText"/>
        <w:spacing w:before="11"/>
        <w:rPr>
          <w:sz w:val="10"/>
        </w:rPr>
      </w:pPr>
      <w:r>
        <w:rPr>
          <w:noProof/>
        </w:rPr>
        <w:drawing>
          <wp:anchor distT="0" distB="0" distL="0" distR="0" simplePos="0" relativeHeight="251769344" behindDoc="1" locked="0" layoutInCell="1" allowOverlap="1" wp14:anchorId="2595E4A8" wp14:editId="0271D27B">
            <wp:simplePos x="0" y="0"/>
            <wp:positionH relativeFrom="page">
              <wp:posOffset>1619885</wp:posOffset>
            </wp:positionH>
            <wp:positionV relativeFrom="paragraph">
              <wp:posOffset>100060</wp:posOffset>
            </wp:positionV>
            <wp:extent cx="5229217" cy="2927318"/>
            <wp:effectExtent l="0" t="0" r="0" b="0"/>
            <wp:wrapTopAndBottom/>
            <wp:docPr id="378" name="Image 3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8" name="Image 378"/>
                    <pic:cNvPicPr/>
                  </pic:nvPicPr>
                  <pic:blipFill>
                    <a:blip r:embed="rId297" cstate="print"/>
                    <a:stretch>
                      <a:fillRect/>
                    </a:stretch>
                  </pic:blipFill>
                  <pic:spPr>
                    <a:xfrm>
                      <a:off x="0" y="0"/>
                      <a:ext cx="5229217" cy="2927318"/>
                    </a:xfrm>
                    <a:prstGeom prst="rect">
                      <a:avLst/>
                    </a:prstGeom>
                  </pic:spPr>
                </pic:pic>
              </a:graphicData>
            </a:graphic>
          </wp:anchor>
        </w:drawing>
      </w:r>
    </w:p>
    <w:p w14:paraId="50EC1FE2" w14:textId="77777777" w:rsidR="00112D40" w:rsidRDefault="003E0739">
      <w:pPr>
        <w:spacing w:before="172"/>
        <w:ind w:left="1611"/>
        <w:jc w:val="both"/>
        <w:rPr>
          <w:i/>
          <w:sz w:val="18"/>
        </w:rPr>
      </w:pPr>
      <w:r>
        <w:rPr>
          <w:i/>
          <w:color w:val="005B82"/>
          <w:sz w:val="18"/>
        </w:rPr>
        <w:t xml:space="preserve">Figure 5-92 : Sélection de segments </w:t>
      </w:r>
      <w:r>
        <w:rPr>
          <w:i/>
          <w:color w:val="005B82"/>
          <w:spacing w:val="-2"/>
          <w:sz w:val="18"/>
        </w:rPr>
        <w:t xml:space="preserve">Région de </w:t>
      </w:r>
      <w:r>
        <w:rPr>
          <w:i/>
          <w:color w:val="005B82"/>
          <w:sz w:val="18"/>
        </w:rPr>
        <w:t>Bruxelles-Capitale</w:t>
      </w:r>
    </w:p>
    <w:p w14:paraId="0D900AAE" w14:textId="77777777" w:rsidR="00112D40" w:rsidRDefault="003E0739">
      <w:pPr>
        <w:spacing w:before="200"/>
        <w:ind w:left="1611"/>
        <w:jc w:val="both"/>
        <w:rPr>
          <w:i/>
          <w:sz w:val="18"/>
        </w:rPr>
      </w:pPr>
      <w:r>
        <w:rPr>
          <w:i/>
          <w:color w:val="005B82"/>
          <w:sz w:val="18"/>
        </w:rPr>
        <w:t xml:space="preserve">Tableau 5-99 : Sélection du segment BHG : heure de pointe du matin : BAC_0-1-0-0 et BAC_0-2-0-0 vs </w:t>
      </w:r>
      <w:r>
        <w:rPr>
          <w:i/>
          <w:color w:val="005B82"/>
          <w:spacing w:val="-10"/>
          <w:sz w:val="18"/>
        </w:rPr>
        <w:t>BAC_0-0-0.</w:t>
      </w:r>
    </w:p>
    <w:p w14:paraId="69F66610" w14:textId="77777777" w:rsidR="00112D40" w:rsidRDefault="00112D40">
      <w:pPr>
        <w:pStyle w:val="BodyText"/>
        <w:spacing w:before="4"/>
        <w:rPr>
          <w:i/>
          <w:sz w:val="16"/>
        </w:rPr>
      </w:pPr>
    </w:p>
    <w:tbl>
      <w:tblPr>
        <w:tblW w:w="0" w:type="auto"/>
        <w:tblInd w:w="16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53"/>
        <w:gridCol w:w="1923"/>
        <w:gridCol w:w="1210"/>
        <w:gridCol w:w="528"/>
        <w:gridCol w:w="1856"/>
        <w:gridCol w:w="560"/>
        <w:gridCol w:w="1763"/>
      </w:tblGrid>
      <w:tr w:rsidR="00112D40" w14:paraId="77D545C9" w14:textId="77777777">
        <w:trPr>
          <w:trHeight w:val="220"/>
        </w:trPr>
        <w:tc>
          <w:tcPr>
            <w:tcW w:w="353" w:type="dxa"/>
            <w:vMerge w:val="restart"/>
            <w:shd w:val="clear" w:color="auto" w:fill="7EACC0"/>
          </w:tcPr>
          <w:p w14:paraId="2CB65E23" w14:textId="77777777" w:rsidR="00112D40" w:rsidRDefault="00112D40">
            <w:pPr>
              <w:pStyle w:val="TableParagraph"/>
              <w:spacing w:before="0" w:line="240" w:lineRule="auto"/>
              <w:jc w:val="left"/>
              <w:rPr>
                <w:rFonts w:ascii="Times New Roman"/>
                <w:sz w:val="18"/>
              </w:rPr>
            </w:pPr>
          </w:p>
        </w:tc>
        <w:tc>
          <w:tcPr>
            <w:tcW w:w="1923" w:type="dxa"/>
            <w:vMerge w:val="restart"/>
            <w:shd w:val="clear" w:color="auto" w:fill="7EACC0"/>
          </w:tcPr>
          <w:p w14:paraId="6B4634E3" w14:textId="77777777" w:rsidR="00112D40" w:rsidRDefault="00112D40">
            <w:pPr>
              <w:pStyle w:val="TableParagraph"/>
              <w:spacing w:before="0" w:line="240" w:lineRule="auto"/>
              <w:jc w:val="left"/>
              <w:rPr>
                <w:rFonts w:ascii="Times New Roman"/>
                <w:sz w:val="18"/>
              </w:rPr>
            </w:pPr>
          </w:p>
        </w:tc>
        <w:tc>
          <w:tcPr>
            <w:tcW w:w="1210" w:type="dxa"/>
            <w:shd w:val="clear" w:color="auto" w:fill="7EACC0"/>
          </w:tcPr>
          <w:p w14:paraId="7F67CFF0" w14:textId="77777777" w:rsidR="00112D40" w:rsidRDefault="003E0739">
            <w:pPr>
              <w:pStyle w:val="TableParagraph"/>
              <w:ind w:left="8" w:right="2"/>
              <w:rPr>
                <w:b/>
                <w:sz w:val="18"/>
              </w:rPr>
            </w:pPr>
            <w:r>
              <w:rPr>
                <w:b/>
                <w:spacing w:val="-10"/>
                <w:sz w:val="18"/>
              </w:rPr>
              <w:t>BAC_0-0-0-0</w:t>
            </w:r>
          </w:p>
        </w:tc>
        <w:tc>
          <w:tcPr>
            <w:tcW w:w="2384" w:type="dxa"/>
            <w:gridSpan w:val="2"/>
            <w:shd w:val="clear" w:color="auto" w:fill="7EACC0"/>
          </w:tcPr>
          <w:p w14:paraId="4CA1248C" w14:textId="77777777" w:rsidR="00112D40" w:rsidRDefault="003E0739">
            <w:pPr>
              <w:pStyle w:val="TableParagraph"/>
              <w:ind w:left="729"/>
              <w:jc w:val="left"/>
              <w:rPr>
                <w:b/>
                <w:sz w:val="18"/>
              </w:rPr>
            </w:pPr>
            <w:r>
              <w:rPr>
                <w:b/>
                <w:spacing w:val="-10"/>
                <w:sz w:val="18"/>
              </w:rPr>
              <w:t>BAC_0-1-0-0</w:t>
            </w:r>
          </w:p>
        </w:tc>
        <w:tc>
          <w:tcPr>
            <w:tcW w:w="2323" w:type="dxa"/>
            <w:gridSpan w:val="2"/>
            <w:shd w:val="clear" w:color="auto" w:fill="7EACC0"/>
          </w:tcPr>
          <w:p w14:paraId="5D03DA29" w14:textId="77777777" w:rsidR="00112D40" w:rsidRDefault="003E0739">
            <w:pPr>
              <w:pStyle w:val="TableParagraph"/>
              <w:ind w:left="694"/>
              <w:jc w:val="left"/>
              <w:rPr>
                <w:b/>
                <w:sz w:val="18"/>
              </w:rPr>
            </w:pPr>
            <w:r>
              <w:rPr>
                <w:b/>
                <w:spacing w:val="-10"/>
                <w:sz w:val="18"/>
              </w:rPr>
              <w:t>BAC_0-2-0-0</w:t>
            </w:r>
          </w:p>
        </w:tc>
      </w:tr>
      <w:tr w:rsidR="00112D40" w14:paraId="1AA60801" w14:textId="77777777">
        <w:trPr>
          <w:trHeight w:val="218"/>
        </w:trPr>
        <w:tc>
          <w:tcPr>
            <w:tcW w:w="353" w:type="dxa"/>
            <w:vMerge/>
            <w:tcBorders>
              <w:top w:val="nil"/>
            </w:tcBorders>
            <w:shd w:val="clear" w:color="auto" w:fill="7EACC0"/>
          </w:tcPr>
          <w:p w14:paraId="4BE329A1" w14:textId="77777777" w:rsidR="00112D40" w:rsidRDefault="00112D40">
            <w:pPr>
              <w:rPr>
                <w:sz w:val="2"/>
                <w:szCs w:val="2"/>
              </w:rPr>
            </w:pPr>
          </w:p>
        </w:tc>
        <w:tc>
          <w:tcPr>
            <w:tcW w:w="1923" w:type="dxa"/>
            <w:vMerge/>
            <w:tcBorders>
              <w:top w:val="nil"/>
            </w:tcBorders>
            <w:shd w:val="clear" w:color="auto" w:fill="7EACC0"/>
          </w:tcPr>
          <w:p w14:paraId="64C0D7D5" w14:textId="77777777" w:rsidR="00112D40" w:rsidRDefault="00112D40">
            <w:pPr>
              <w:rPr>
                <w:sz w:val="2"/>
                <w:szCs w:val="2"/>
              </w:rPr>
            </w:pPr>
          </w:p>
        </w:tc>
        <w:tc>
          <w:tcPr>
            <w:tcW w:w="1210" w:type="dxa"/>
            <w:shd w:val="clear" w:color="auto" w:fill="7EACC0"/>
          </w:tcPr>
          <w:p w14:paraId="5524F81E" w14:textId="77777777" w:rsidR="00112D40" w:rsidRDefault="003E0739">
            <w:pPr>
              <w:pStyle w:val="TableParagraph"/>
              <w:spacing w:before="0" w:line="198" w:lineRule="exact"/>
              <w:ind w:left="8"/>
              <w:rPr>
                <w:sz w:val="18"/>
              </w:rPr>
            </w:pPr>
            <w:r>
              <w:rPr>
                <w:spacing w:val="-5"/>
                <w:sz w:val="18"/>
              </w:rPr>
              <w:t>V/C</w:t>
            </w:r>
          </w:p>
        </w:tc>
        <w:tc>
          <w:tcPr>
            <w:tcW w:w="528" w:type="dxa"/>
            <w:shd w:val="clear" w:color="auto" w:fill="7EACC0"/>
          </w:tcPr>
          <w:p w14:paraId="064F8CC4" w14:textId="77777777" w:rsidR="00112D40" w:rsidRDefault="003E0739">
            <w:pPr>
              <w:pStyle w:val="TableParagraph"/>
              <w:spacing w:before="0" w:line="198" w:lineRule="exact"/>
              <w:ind w:left="12"/>
              <w:rPr>
                <w:sz w:val="18"/>
              </w:rPr>
            </w:pPr>
            <w:r>
              <w:rPr>
                <w:spacing w:val="-5"/>
                <w:sz w:val="18"/>
              </w:rPr>
              <w:t>V/C</w:t>
            </w:r>
          </w:p>
        </w:tc>
        <w:tc>
          <w:tcPr>
            <w:tcW w:w="1856" w:type="dxa"/>
            <w:shd w:val="clear" w:color="auto" w:fill="7EACC0"/>
          </w:tcPr>
          <w:p w14:paraId="34D7E3F7" w14:textId="77777777" w:rsidR="00112D40" w:rsidRDefault="003E0739">
            <w:pPr>
              <w:pStyle w:val="TableParagraph"/>
              <w:spacing w:before="0" w:line="198" w:lineRule="exact"/>
              <w:ind w:left="10" w:right="5"/>
              <w:rPr>
                <w:sz w:val="18"/>
              </w:rPr>
            </w:pPr>
            <w:r>
              <w:rPr>
                <w:sz w:val="18"/>
              </w:rPr>
              <w:t xml:space="preserve">différence avec la </w:t>
            </w:r>
            <w:r>
              <w:rPr>
                <w:spacing w:val="-5"/>
                <w:sz w:val="18"/>
              </w:rPr>
              <w:t>réf</w:t>
            </w:r>
          </w:p>
        </w:tc>
        <w:tc>
          <w:tcPr>
            <w:tcW w:w="560" w:type="dxa"/>
            <w:shd w:val="clear" w:color="auto" w:fill="7EACC0"/>
          </w:tcPr>
          <w:p w14:paraId="59514D60" w14:textId="77777777" w:rsidR="00112D40" w:rsidRDefault="003E0739">
            <w:pPr>
              <w:pStyle w:val="TableParagraph"/>
              <w:spacing w:before="0" w:line="198" w:lineRule="exact"/>
              <w:ind w:left="3"/>
              <w:rPr>
                <w:sz w:val="18"/>
              </w:rPr>
            </w:pPr>
            <w:r>
              <w:rPr>
                <w:spacing w:val="-5"/>
                <w:sz w:val="18"/>
              </w:rPr>
              <w:t>V/C</w:t>
            </w:r>
          </w:p>
        </w:tc>
        <w:tc>
          <w:tcPr>
            <w:tcW w:w="1763" w:type="dxa"/>
            <w:shd w:val="clear" w:color="auto" w:fill="7EACC0"/>
          </w:tcPr>
          <w:p w14:paraId="1F124321" w14:textId="77777777" w:rsidR="00112D40" w:rsidRDefault="003E0739">
            <w:pPr>
              <w:pStyle w:val="TableParagraph"/>
              <w:spacing w:before="0" w:line="198" w:lineRule="exact"/>
              <w:ind w:left="5" w:right="3"/>
              <w:rPr>
                <w:sz w:val="18"/>
              </w:rPr>
            </w:pPr>
            <w:r>
              <w:rPr>
                <w:sz w:val="18"/>
              </w:rPr>
              <w:t xml:space="preserve">Différence avec la </w:t>
            </w:r>
            <w:r>
              <w:rPr>
                <w:spacing w:val="-5"/>
                <w:sz w:val="18"/>
              </w:rPr>
              <w:t>réf</w:t>
            </w:r>
          </w:p>
        </w:tc>
      </w:tr>
      <w:tr w:rsidR="00112D40" w14:paraId="5C1A7309" w14:textId="77777777">
        <w:trPr>
          <w:trHeight w:val="220"/>
        </w:trPr>
        <w:tc>
          <w:tcPr>
            <w:tcW w:w="353" w:type="dxa"/>
            <w:vMerge w:val="restart"/>
            <w:shd w:val="clear" w:color="auto" w:fill="CFDFE7"/>
          </w:tcPr>
          <w:p w14:paraId="6E8DDEFC" w14:textId="77777777" w:rsidR="00112D40" w:rsidRDefault="003E0739">
            <w:pPr>
              <w:pStyle w:val="TableParagraph"/>
              <w:spacing w:before="117" w:line="240" w:lineRule="auto"/>
              <w:ind w:left="7"/>
              <w:rPr>
                <w:sz w:val="18"/>
              </w:rPr>
            </w:pPr>
            <w:r>
              <w:rPr>
                <w:spacing w:val="-10"/>
                <w:sz w:val="18"/>
              </w:rPr>
              <w:t>1</w:t>
            </w:r>
          </w:p>
        </w:tc>
        <w:tc>
          <w:tcPr>
            <w:tcW w:w="1923" w:type="dxa"/>
            <w:vMerge w:val="restart"/>
          </w:tcPr>
          <w:p w14:paraId="53B05478" w14:textId="77777777" w:rsidR="00112D40" w:rsidRDefault="003E0739">
            <w:pPr>
              <w:pStyle w:val="TableParagraph"/>
              <w:spacing w:line="240" w:lineRule="auto"/>
              <w:ind w:left="215"/>
              <w:jc w:val="left"/>
              <w:rPr>
                <w:sz w:val="18"/>
              </w:rPr>
            </w:pPr>
            <w:r>
              <w:rPr>
                <w:sz w:val="18"/>
              </w:rPr>
              <w:t xml:space="preserve">R20 </w:t>
            </w:r>
            <w:r>
              <w:rPr>
                <w:spacing w:val="-2"/>
                <w:sz w:val="18"/>
              </w:rPr>
              <w:t xml:space="preserve">Avenue </w:t>
            </w:r>
            <w:r>
              <w:rPr>
                <w:sz w:val="18"/>
              </w:rPr>
              <w:t xml:space="preserve">Charles </w:t>
            </w:r>
            <w:r>
              <w:rPr>
                <w:spacing w:val="-2"/>
                <w:sz w:val="18"/>
              </w:rPr>
              <w:t>Quint</w:t>
            </w:r>
          </w:p>
        </w:tc>
        <w:tc>
          <w:tcPr>
            <w:tcW w:w="1210" w:type="dxa"/>
          </w:tcPr>
          <w:p w14:paraId="2EA5613A" w14:textId="77777777" w:rsidR="00112D40" w:rsidRDefault="003E0739">
            <w:pPr>
              <w:pStyle w:val="TableParagraph"/>
              <w:ind w:left="8" w:right="1"/>
              <w:rPr>
                <w:sz w:val="18"/>
              </w:rPr>
            </w:pPr>
            <w:r>
              <w:rPr>
                <w:spacing w:val="-5"/>
                <w:sz w:val="18"/>
              </w:rPr>
              <w:t>48%</w:t>
            </w:r>
          </w:p>
        </w:tc>
        <w:tc>
          <w:tcPr>
            <w:tcW w:w="528" w:type="dxa"/>
          </w:tcPr>
          <w:p w14:paraId="198FBB8D" w14:textId="77777777" w:rsidR="00112D40" w:rsidRDefault="003E0739">
            <w:pPr>
              <w:pStyle w:val="TableParagraph"/>
              <w:ind w:left="12"/>
              <w:rPr>
                <w:sz w:val="18"/>
              </w:rPr>
            </w:pPr>
            <w:r>
              <w:rPr>
                <w:spacing w:val="-5"/>
                <w:sz w:val="18"/>
              </w:rPr>
              <w:t>47%</w:t>
            </w:r>
          </w:p>
        </w:tc>
        <w:tc>
          <w:tcPr>
            <w:tcW w:w="1856" w:type="dxa"/>
          </w:tcPr>
          <w:p w14:paraId="3A1ABCA8" w14:textId="77777777" w:rsidR="00112D40" w:rsidRDefault="003E0739">
            <w:pPr>
              <w:pStyle w:val="TableParagraph"/>
              <w:ind w:left="10"/>
              <w:rPr>
                <w:sz w:val="18"/>
              </w:rPr>
            </w:pPr>
            <w:r>
              <w:rPr>
                <w:spacing w:val="-5"/>
                <w:sz w:val="18"/>
              </w:rPr>
              <w:t>-1%-pt</w:t>
            </w:r>
          </w:p>
        </w:tc>
        <w:tc>
          <w:tcPr>
            <w:tcW w:w="560" w:type="dxa"/>
          </w:tcPr>
          <w:p w14:paraId="2EC447DB" w14:textId="77777777" w:rsidR="00112D40" w:rsidRDefault="003E0739">
            <w:pPr>
              <w:pStyle w:val="TableParagraph"/>
              <w:ind w:left="3"/>
              <w:rPr>
                <w:sz w:val="18"/>
              </w:rPr>
            </w:pPr>
            <w:r>
              <w:rPr>
                <w:spacing w:val="-5"/>
                <w:sz w:val="18"/>
              </w:rPr>
              <w:t>47%</w:t>
            </w:r>
          </w:p>
        </w:tc>
        <w:tc>
          <w:tcPr>
            <w:tcW w:w="1763" w:type="dxa"/>
          </w:tcPr>
          <w:p w14:paraId="3B0579B2" w14:textId="77777777" w:rsidR="00112D40" w:rsidRDefault="003E0739">
            <w:pPr>
              <w:pStyle w:val="TableParagraph"/>
              <w:ind w:left="5"/>
              <w:rPr>
                <w:sz w:val="18"/>
              </w:rPr>
            </w:pPr>
            <w:r>
              <w:rPr>
                <w:spacing w:val="-5"/>
                <w:sz w:val="18"/>
              </w:rPr>
              <w:t>-1%-pt</w:t>
            </w:r>
          </w:p>
        </w:tc>
      </w:tr>
      <w:tr w:rsidR="00112D40" w14:paraId="00BED967" w14:textId="77777777">
        <w:trPr>
          <w:trHeight w:val="221"/>
        </w:trPr>
        <w:tc>
          <w:tcPr>
            <w:tcW w:w="353" w:type="dxa"/>
            <w:vMerge/>
            <w:tcBorders>
              <w:top w:val="nil"/>
            </w:tcBorders>
            <w:shd w:val="clear" w:color="auto" w:fill="CFDFE7"/>
          </w:tcPr>
          <w:p w14:paraId="7DBC0425" w14:textId="77777777" w:rsidR="00112D40" w:rsidRDefault="00112D40">
            <w:pPr>
              <w:rPr>
                <w:sz w:val="2"/>
                <w:szCs w:val="2"/>
              </w:rPr>
            </w:pPr>
          </w:p>
        </w:tc>
        <w:tc>
          <w:tcPr>
            <w:tcW w:w="1923" w:type="dxa"/>
            <w:vMerge/>
            <w:tcBorders>
              <w:top w:val="nil"/>
            </w:tcBorders>
          </w:tcPr>
          <w:p w14:paraId="30F80484" w14:textId="77777777" w:rsidR="00112D40" w:rsidRDefault="00112D40">
            <w:pPr>
              <w:rPr>
                <w:sz w:val="2"/>
                <w:szCs w:val="2"/>
              </w:rPr>
            </w:pPr>
          </w:p>
        </w:tc>
        <w:tc>
          <w:tcPr>
            <w:tcW w:w="1210" w:type="dxa"/>
          </w:tcPr>
          <w:p w14:paraId="35D20635" w14:textId="77777777" w:rsidR="00112D40" w:rsidRDefault="003E0739">
            <w:pPr>
              <w:pStyle w:val="TableParagraph"/>
              <w:spacing w:before="2"/>
              <w:ind w:left="8" w:right="1"/>
              <w:rPr>
                <w:sz w:val="18"/>
              </w:rPr>
            </w:pPr>
            <w:r>
              <w:rPr>
                <w:spacing w:val="-5"/>
                <w:sz w:val="18"/>
              </w:rPr>
              <w:t>58%</w:t>
            </w:r>
          </w:p>
        </w:tc>
        <w:tc>
          <w:tcPr>
            <w:tcW w:w="528" w:type="dxa"/>
          </w:tcPr>
          <w:p w14:paraId="5544F951" w14:textId="77777777" w:rsidR="00112D40" w:rsidRDefault="003E0739">
            <w:pPr>
              <w:pStyle w:val="TableParagraph"/>
              <w:spacing w:before="2"/>
              <w:ind w:left="12"/>
              <w:rPr>
                <w:sz w:val="18"/>
              </w:rPr>
            </w:pPr>
            <w:r>
              <w:rPr>
                <w:spacing w:val="-5"/>
                <w:sz w:val="18"/>
              </w:rPr>
              <w:t>61%</w:t>
            </w:r>
          </w:p>
        </w:tc>
        <w:tc>
          <w:tcPr>
            <w:tcW w:w="1856" w:type="dxa"/>
          </w:tcPr>
          <w:p w14:paraId="521D7F00" w14:textId="77777777" w:rsidR="00112D40" w:rsidRDefault="003E0739">
            <w:pPr>
              <w:pStyle w:val="TableParagraph"/>
              <w:spacing w:before="2"/>
              <w:ind w:left="10"/>
              <w:rPr>
                <w:sz w:val="18"/>
              </w:rPr>
            </w:pPr>
            <w:r>
              <w:rPr>
                <w:spacing w:val="-5"/>
                <w:sz w:val="18"/>
              </w:rPr>
              <w:t>+3%-pt</w:t>
            </w:r>
          </w:p>
        </w:tc>
        <w:tc>
          <w:tcPr>
            <w:tcW w:w="560" w:type="dxa"/>
          </w:tcPr>
          <w:p w14:paraId="509E1664" w14:textId="77777777" w:rsidR="00112D40" w:rsidRDefault="003E0739">
            <w:pPr>
              <w:pStyle w:val="TableParagraph"/>
              <w:spacing w:before="2"/>
              <w:ind w:left="3"/>
              <w:rPr>
                <w:sz w:val="18"/>
              </w:rPr>
            </w:pPr>
            <w:r>
              <w:rPr>
                <w:spacing w:val="-5"/>
                <w:sz w:val="18"/>
              </w:rPr>
              <w:t>61%</w:t>
            </w:r>
          </w:p>
        </w:tc>
        <w:tc>
          <w:tcPr>
            <w:tcW w:w="1763" w:type="dxa"/>
          </w:tcPr>
          <w:p w14:paraId="5BCDC9AD" w14:textId="77777777" w:rsidR="00112D40" w:rsidRDefault="003E0739">
            <w:pPr>
              <w:pStyle w:val="TableParagraph"/>
              <w:spacing w:before="2"/>
              <w:ind w:left="5"/>
              <w:rPr>
                <w:sz w:val="18"/>
              </w:rPr>
            </w:pPr>
            <w:r>
              <w:rPr>
                <w:spacing w:val="-5"/>
                <w:sz w:val="18"/>
              </w:rPr>
              <w:t>+3%-pt</w:t>
            </w:r>
          </w:p>
        </w:tc>
      </w:tr>
      <w:tr w:rsidR="00112D40" w14:paraId="14289928" w14:textId="77777777">
        <w:trPr>
          <w:trHeight w:val="220"/>
        </w:trPr>
        <w:tc>
          <w:tcPr>
            <w:tcW w:w="353" w:type="dxa"/>
            <w:vMerge w:val="restart"/>
            <w:shd w:val="clear" w:color="auto" w:fill="CFDFE7"/>
          </w:tcPr>
          <w:p w14:paraId="34A6F8F2" w14:textId="77777777" w:rsidR="00112D40" w:rsidRDefault="003E0739">
            <w:pPr>
              <w:pStyle w:val="TableParagraph"/>
              <w:spacing w:before="114" w:line="240" w:lineRule="auto"/>
              <w:ind w:left="7"/>
              <w:rPr>
                <w:sz w:val="18"/>
              </w:rPr>
            </w:pPr>
            <w:r>
              <w:rPr>
                <w:spacing w:val="-10"/>
                <w:sz w:val="18"/>
              </w:rPr>
              <w:t>2</w:t>
            </w:r>
          </w:p>
        </w:tc>
        <w:tc>
          <w:tcPr>
            <w:tcW w:w="1923" w:type="dxa"/>
            <w:vMerge w:val="restart"/>
          </w:tcPr>
          <w:p w14:paraId="04A91C0F" w14:textId="77777777" w:rsidR="00112D40" w:rsidRDefault="003E0739">
            <w:pPr>
              <w:pStyle w:val="TableParagraph"/>
              <w:spacing w:line="240" w:lineRule="auto"/>
              <w:ind w:left="326"/>
              <w:jc w:val="left"/>
              <w:rPr>
                <w:sz w:val="18"/>
              </w:rPr>
            </w:pPr>
            <w:r>
              <w:rPr>
                <w:sz w:val="18"/>
              </w:rPr>
              <w:t xml:space="preserve">R20 </w:t>
            </w:r>
            <w:r>
              <w:rPr>
                <w:spacing w:val="-2"/>
                <w:sz w:val="18"/>
              </w:rPr>
              <w:t>Tunnel de Rogier</w:t>
            </w:r>
          </w:p>
        </w:tc>
        <w:tc>
          <w:tcPr>
            <w:tcW w:w="1210" w:type="dxa"/>
          </w:tcPr>
          <w:p w14:paraId="66A616A5" w14:textId="77777777" w:rsidR="00112D40" w:rsidRDefault="003E0739">
            <w:pPr>
              <w:pStyle w:val="TableParagraph"/>
              <w:ind w:left="8" w:right="1"/>
              <w:rPr>
                <w:sz w:val="18"/>
              </w:rPr>
            </w:pPr>
            <w:r>
              <w:rPr>
                <w:spacing w:val="-5"/>
                <w:sz w:val="18"/>
              </w:rPr>
              <w:t>93%</w:t>
            </w:r>
          </w:p>
        </w:tc>
        <w:tc>
          <w:tcPr>
            <w:tcW w:w="528" w:type="dxa"/>
          </w:tcPr>
          <w:p w14:paraId="0CBF9A10" w14:textId="77777777" w:rsidR="00112D40" w:rsidRDefault="003E0739">
            <w:pPr>
              <w:pStyle w:val="TableParagraph"/>
              <w:ind w:left="12"/>
              <w:rPr>
                <w:sz w:val="18"/>
              </w:rPr>
            </w:pPr>
            <w:r>
              <w:rPr>
                <w:spacing w:val="-5"/>
                <w:sz w:val="18"/>
              </w:rPr>
              <w:t>91%</w:t>
            </w:r>
          </w:p>
        </w:tc>
        <w:tc>
          <w:tcPr>
            <w:tcW w:w="1856" w:type="dxa"/>
          </w:tcPr>
          <w:p w14:paraId="2D861900" w14:textId="77777777" w:rsidR="00112D40" w:rsidRDefault="003E0739">
            <w:pPr>
              <w:pStyle w:val="TableParagraph"/>
              <w:ind w:left="10"/>
              <w:rPr>
                <w:sz w:val="18"/>
              </w:rPr>
            </w:pPr>
            <w:r>
              <w:rPr>
                <w:spacing w:val="-5"/>
                <w:sz w:val="18"/>
              </w:rPr>
              <w:t>-2%-pt</w:t>
            </w:r>
          </w:p>
        </w:tc>
        <w:tc>
          <w:tcPr>
            <w:tcW w:w="560" w:type="dxa"/>
          </w:tcPr>
          <w:p w14:paraId="0C79EFE4" w14:textId="77777777" w:rsidR="00112D40" w:rsidRDefault="003E0739">
            <w:pPr>
              <w:pStyle w:val="TableParagraph"/>
              <w:ind w:left="3"/>
              <w:rPr>
                <w:sz w:val="18"/>
              </w:rPr>
            </w:pPr>
            <w:r>
              <w:rPr>
                <w:spacing w:val="-5"/>
                <w:sz w:val="18"/>
              </w:rPr>
              <w:t>91%</w:t>
            </w:r>
          </w:p>
        </w:tc>
        <w:tc>
          <w:tcPr>
            <w:tcW w:w="1763" w:type="dxa"/>
          </w:tcPr>
          <w:p w14:paraId="3CF4BDF8" w14:textId="77777777" w:rsidR="00112D40" w:rsidRDefault="003E0739">
            <w:pPr>
              <w:pStyle w:val="TableParagraph"/>
              <w:ind w:left="5"/>
              <w:rPr>
                <w:sz w:val="18"/>
              </w:rPr>
            </w:pPr>
            <w:r>
              <w:rPr>
                <w:spacing w:val="-5"/>
                <w:sz w:val="18"/>
              </w:rPr>
              <w:t>-2%-pt</w:t>
            </w:r>
          </w:p>
        </w:tc>
      </w:tr>
      <w:tr w:rsidR="00112D40" w14:paraId="26397704" w14:textId="77777777">
        <w:trPr>
          <w:trHeight w:val="218"/>
        </w:trPr>
        <w:tc>
          <w:tcPr>
            <w:tcW w:w="353" w:type="dxa"/>
            <w:vMerge/>
            <w:tcBorders>
              <w:top w:val="nil"/>
            </w:tcBorders>
            <w:shd w:val="clear" w:color="auto" w:fill="CFDFE7"/>
          </w:tcPr>
          <w:p w14:paraId="748840A3" w14:textId="77777777" w:rsidR="00112D40" w:rsidRDefault="00112D40">
            <w:pPr>
              <w:rPr>
                <w:sz w:val="2"/>
                <w:szCs w:val="2"/>
              </w:rPr>
            </w:pPr>
          </w:p>
        </w:tc>
        <w:tc>
          <w:tcPr>
            <w:tcW w:w="1923" w:type="dxa"/>
            <w:vMerge/>
            <w:tcBorders>
              <w:top w:val="nil"/>
            </w:tcBorders>
          </w:tcPr>
          <w:p w14:paraId="2A249465" w14:textId="77777777" w:rsidR="00112D40" w:rsidRDefault="00112D40">
            <w:pPr>
              <w:rPr>
                <w:sz w:val="2"/>
                <w:szCs w:val="2"/>
              </w:rPr>
            </w:pPr>
          </w:p>
        </w:tc>
        <w:tc>
          <w:tcPr>
            <w:tcW w:w="1210" w:type="dxa"/>
          </w:tcPr>
          <w:p w14:paraId="585D9ED0" w14:textId="77777777" w:rsidR="00112D40" w:rsidRDefault="003E0739">
            <w:pPr>
              <w:pStyle w:val="TableParagraph"/>
              <w:spacing w:before="0" w:line="198" w:lineRule="exact"/>
              <w:ind w:left="8" w:right="1"/>
              <w:rPr>
                <w:sz w:val="18"/>
              </w:rPr>
            </w:pPr>
            <w:r>
              <w:rPr>
                <w:spacing w:val="-5"/>
                <w:sz w:val="18"/>
              </w:rPr>
              <w:t>71%</w:t>
            </w:r>
          </w:p>
        </w:tc>
        <w:tc>
          <w:tcPr>
            <w:tcW w:w="528" w:type="dxa"/>
          </w:tcPr>
          <w:p w14:paraId="1AA26D47" w14:textId="77777777" w:rsidR="00112D40" w:rsidRDefault="003E0739">
            <w:pPr>
              <w:pStyle w:val="TableParagraph"/>
              <w:spacing w:before="0" w:line="198" w:lineRule="exact"/>
              <w:ind w:left="12"/>
              <w:rPr>
                <w:sz w:val="18"/>
              </w:rPr>
            </w:pPr>
            <w:r>
              <w:rPr>
                <w:spacing w:val="-5"/>
                <w:sz w:val="18"/>
              </w:rPr>
              <w:t>73%</w:t>
            </w:r>
          </w:p>
        </w:tc>
        <w:tc>
          <w:tcPr>
            <w:tcW w:w="1856" w:type="dxa"/>
          </w:tcPr>
          <w:p w14:paraId="6446FCDB" w14:textId="77777777" w:rsidR="00112D40" w:rsidRDefault="003E0739">
            <w:pPr>
              <w:pStyle w:val="TableParagraph"/>
              <w:spacing w:before="0" w:line="198" w:lineRule="exact"/>
              <w:ind w:left="10"/>
              <w:rPr>
                <w:sz w:val="18"/>
              </w:rPr>
            </w:pPr>
            <w:r>
              <w:rPr>
                <w:spacing w:val="-5"/>
                <w:sz w:val="18"/>
              </w:rPr>
              <w:t>+2%-pt</w:t>
            </w:r>
          </w:p>
        </w:tc>
        <w:tc>
          <w:tcPr>
            <w:tcW w:w="560" w:type="dxa"/>
          </w:tcPr>
          <w:p w14:paraId="125F4304" w14:textId="77777777" w:rsidR="00112D40" w:rsidRDefault="003E0739">
            <w:pPr>
              <w:pStyle w:val="TableParagraph"/>
              <w:spacing w:before="0" w:line="198" w:lineRule="exact"/>
              <w:ind w:left="3"/>
              <w:rPr>
                <w:sz w:val="18"/>
              </w:rPr>
            </w:pPr>
            <w:r>
              <w:rPr>
                <w:spacing w:val="-5"/>
                <w:sz w:val="18"/>
              </w:rPr>
              <w:t>73%</w:t>
            </w:r>
          </w:p>
        </w:tc>
        <w:tc>
          <w:tcPr>
            <w:tcW w:w="1763" w:type="dxa"/>
          </w:tcPr>
          <w:p w14:paraId="6B9AA1AE" w14:textId="77777777" w:rsidR="00112D40" w:rsidRDefault="003E0739">
            <w:pPr>
              <w:pStyle w:val="TableParagraph"/>
              <w:spacing w:before="0" w:line="198" w:lineRule="exact"/>
              <w:ind w:left="5"/>
              <w:rPr>
                <w:sz w:val="18"/>
              </w:rPr>
            </w:pPr>
            <w:r>
              <w:rPr>
                <w:spacing w:val="-5"/>
                <w:sz w:val="18"/>
              </w:rPr>
              <w:t>+3%-pt</w:t>
            </w:r>
          </w:p>
        </w:tc>
      </w:tr>
      <w:tr w:rsidR="00112D40" w14:paraId="51EDB9A0" w14:textId="77777777">
        <w:trPr>
          <w:trHeight w:val="220"/>
        </w:trPr>
        <w:tc>
          <w:tcPr>
            <w:tcW w:w="353" w:type="dxa"/>
            <w:vMerge w:val="restart"/>
            <w:shd w:val="clear" w:color="auto" w:fill="CFDFE7"/>
          </w:tcPr>
          <w:p w14:paraId="05979006" w14:textId="77777777" w:rsidR="00112D40" w:rsidRDefault="003E0739">
            <w:pPr>
              <w:pStyle w:val="TableParagraph"/>
              <w:spacing w:before="116" w:line="240" w:lineRule="auto"/>
              <w:ind w:left="7"/>
              <w:rPr>
                <w:sz w:val="18"/>
              </w:rPr>
            </w:pPr>
            <w:r>
              <w:rPr>
                <w:spacing w:val="-10"/>
                <w:sz w:val="18"/>
              </w:rPr>
              <w:t>3</w:t>
            </w:r>
          </w:p>
        </w:tc>
        <w:tc>
          <w:tcPr>
            <w:tcW w:w="1923" w:type="dxa"/>
            <w:vMerge w:val="restart"/>
          </w:tcPr>
          <w:p w14:paraId="227CF92B" w14:textId="77777777" w:rsidR="00112D40" w:rsidRDefault="003E0739">
            <w:pPr>
              <w:pStyle w:val="TableParagraph"/>
              <w:spacing w:before="0" w:line="220" w:lineRule="atLeast"/>
              <w:ind w:left="402" w:firstLine="115"/>
              <w:jc w:val="left"/>
              <w:rPr>
                <w:sz w:val="18"/>
              </w:rPr>
            </w:pPr>
            <w:r>
              <w:rPr>
                <w:spacing w:val="-2"/>
                <w:sz w:val="18"/>
              </w:rPr>
              <w:t xml:space="preserve">Tunnel </w:t>
            </w:r>
            <w:r>
              <w:rPr>
                <w:sz w:val="18"/>
              </w:rPr>
              <w:t xml:space="preserve">N23 </w:t>
            </w:r>
            <w:r>
              <w:rPr>
                <w:spacing w:val="-2"/>
                <w:sz w:val="18"/>
              </w:rPr>
              <w:t>Reyers-Centre</w:t>
            </w:r>
          </w:p>
        </w:tc>
        <w:tc>
          <w:tcPr>
            <w:tcW w:w="1210" w:type="dxa"/>
          </w:tcPr>
          <w:p w14:paraId="2F6FA8EF" w14:textId="77777777" w:rsidR="00112D40" w:rsidRDefault="003E0739">
            <w:pPr>
              <w:pStyle w:val="TableParagraph"/>
              <w:ind w:left="8" w:right="1"/>
              <w:rPr>
                <w:sz w:val="18"/>
              </w:rPr>
            </w:pPr>
            <w:r>
              <w:rPr>
                <w:spacing w:val="-5"/>
                <w:sz w:val="18"/>
              </w:rPr>
              <w:t>70%</w:t>
            </w:r>
          </w:p>
        </w:tc>
        <w:tc>
          <w:tcPr>
            <w:tcW w:w="528" w:type="dxa"/>
          </w:tcPr>
          <w:p w14:paraId="69B0A925" w14:textId="77777777" w:rsidR="00112D40" w:rsidRDefault="003E0739">
            <w:pPr>
              <w:pStyle w:val="TableParagraph"/>
              <w:ind w:left="12"/>
              <w:rPr>
                <w:sz w:val="18"/>
              </w:rPr>
            </w:pPr>
            <w:r>
              <w:rPr>
                <w:spacing w:val="-5"/>
                <w:sz w:val="18"/>
              </w:rPr>
              <w:t>82%</w:t>
            </w:r>
          </w:p>
        </w:tc>
        <w:tc>
          <w:tcPr>
            <w:tcW w:w="1856" w:type="dxa"/>
          </w:tcPr>
          <w:p w14:paraId="3955E5DB" w14:textId="77777777" w:rsidR="00112D40" w:rsidRDefault="003E0739">
            <w:pPr>
              <w:pStyle w:val="TableParagraph"/>
              <w:ind w:left="10"/>
              <w:rPr>
                <w:sz w:val="18"/>
              </w:rPr>
            </w:pPr>
            <w:r>
              <w:rPr>
                <w:spacing w:val="-5"/>
                <w:sz w:val="18"/>
              </w:rPr>
              <w:t>+12%-pt</w:t>
            </w:r>
          </w:p>
        </w:tc>
        <w:tc>
          <w:tcPr>
            <w:tcW w:w="560" w:type="dxa"/>
          </w:tcPr>
          <w:p w14:paraId="2F5FCE3D" w14:textId="77777777" w:rsidR="00112D40" w:rsidRDefault="003E0739">
            <w:pPr>
              <w:pStyle w:val="TableParagraph"/>
              <w:ind w:left="3"/>
              <w:rPr>
                <w:sz w:val="18"/>
              </w:rPr>
            </w:pPr>
            <w:r>
              <w:rPr>
                <w:spacing w:val="-5"/>
                <w:sz w:val="18"/>
              </w:rPr>
              <w:t>83%</w:t>
            </w:r>
          </w:p>
        </w:tc>
        <w:tc>
          <w:tcPr>
            <w:tcW w:w="1763" w:type="dxa"/>
          </w:tcPr>
          <w:p w14:paraId="0977BF2C" w14:textId="77777777" w:rsidR="00112D40" w:rsidRDefault="003E0739">
            <w:pPr>
              <w:pStyle w:val="TableParagraph"/>
              <w:ind w:left="5"/>
              <w:rPr>
                <w:sz w:val="18"/>
              </w:rPr>
            </w:pPr>
            <w:r>
              <w:rPr>
                <w:spacing w:val="-5"/>
                <w:sz w:val="18"/>
              </w:rPr>
              <w:t>+13%-pt</w:t>
            </w:r>
          </w:p>
        </w:tc>
      </w:tr>
      <w:tr w:rsidR="00112D40" w14:paraId="1ED68C41" w14:textId="77777777">
        <w:trPr>
          <w:trHeight w:val="220"/>
        </w:trPr>
        <w:tc>
          <w:tcPr>
            <w:tcW w:w="353" w:type="dxa"/>
            <w:vMerge/>
            <w:tcBorders>
              <w:top w:val="nil"/>
            </w:tcBorders>
            <w:shd w:val="clear" w:color="auto" w:fill="CFDFE7"/>
          </w:tcPr>
          <w:p w14:paraId="27F70345" w14:textId="77777777" w:rsidR="00112D40" w:rsidRDefault="00112D40">
            <w:pPr>
              <w:rPr>
                <w:sz w:val="2"/>
                <w:szCs w:val="2"/>
              </w:rPr>
            </w:pPr>
          </w:p>
        </w:tc>
        <w:tc>
          <w:tcPr>
            <w:tcW w:w="1923" w:type="dxa"/>
            <w:vMerge/>
            <w:tcBorders>
              <w:top w:val="nil"/>
            </w:tcBorders>
          </w:tcPr>
          <w:p w14:paraId="4A45473B" w14:textId="77777777" w:rsidR="00112D40" w:rsidRDefault="00112D40">
            <w:pPr>
              <w:rPr>
                <w:sz w:val="2"/>
                <w:szCs w:val="2"/>
              </w:rPr>
            </w:pPr>
          </w:p>
        </w:tc>
        <w:tc>
          <w:tcPr>
            <w:tcW w:w="1210" w:type="dxa"/>
          </w:tcPr>
          <w:p w14:paraId="5ECA821E" w14:textId="77777777" w:rsidR="00112D40" w:rsidRDefault="003E0739">
            <w:pPr>
              <w:pStyle w:val="TableParagraph"/>
              <w:ind w:left="8" w:right="1"/>
              <w:rPr>
                <w:sz w:val="18"/>
              </w:rPr>
            </w:pPr>
            <w:r>
              <w:rPr>
                <w:spacing w:val="-5"/>
                <w:sz w:val="18"/>
              </w:rPr>
              <w:t>64%</w:t>
            </w:r>
          </w:p>
        </w:tc>
        <w:tc>
          <w:tcPr>
            <w:tcW w:w="528" w:type="dxa"/>
          </w:tcPr>
          <w:p w14:paraId="19EE9104" w14:textId="77777777" w:rsidR="00112D40" w:rsidRDefault="003E0739">
            <w:pPr>
              <w:pStyle w:val="TableParagraph"/>
              <w:ind w:left="12"/>
              <w:rPr>
                <w:sz w:val="18"/>
              </w:rPr>
            </w:pPr>
            <w:r>
              <w:rPr>
                <w:spacing w:val="-5"/>
                <w:sz w:val="18"/>
              </w:rPr>
              <w:t>64%</w:t>
            </w:r>
          </w:p>
        </w:tc>
        <w:tc>
          <w:tcPr>
            <w:tcW w:w="1856" w:type="dxa"/>
          </w:tcPr>
          <w:p w14:paraId="703E114E" w14:textId="77777777" w:rsidR="00112D40" w:rsidRDefault="003E0739">
            <w:pPr>
              <w:pStyle w:val="TableParagraph"/>
              <w:ind w:left="10" w:right="3"/>
              <w:rPr>
                <w:sz w:val="18"/>
              </w:rPr>
            </w:pPr>
            <w:r>
              <w:rPr>
                <w:spacing w:val="-7"/>
                <w:sz w:val="18"/>
              </w:rPr>
              <w:t>0%-pt</w:t>
            </w:r>
          </w:p>
        </w:tc>
        <w:tc>
          <w:tcPr>
            <w:tcW w:w="560" w:type="dxa"/>
          </w:tcPr>
          <w:p w14:paraId="182AC8C9" w14:textId="77777777" w:rsidR="00112D40" w:rsidRDefault="003E0739">
            <w:pPr>
              <w:pStyle w:val="TableParagraph"/>
              <w:ind w:left="3"/>
              <w:rPr>
                <w:sz w:val="18"/>
              </w:rPr>
            </w:pPr>
            <w:r>
              <w:rPr>
                <w:spacing w:val="-5"/>
                <w:sz w:val="18"/>
              </w:rPr>
              <w:t>64%</w:t>
            </w:r>
          </w:p>
        </w:tc>
        <w:tc>
          <w:tcPr>
            <w:tcW w:w="1763" w:type="dxa"/>
          </w:tcPr>
          <w:p w14:paraId="3C658CC7" w14:textId="77777777" w:rsidR="00112D40" w:rsidRDefault="003E0739">
            <w:pPr>
              <w:pStyle w:val="TableParagraph"/>
              <w:ind w:left="5" w:right="3"/>
              <w:rPr>
                <w:sz w:val="18"/>
              </w:rPr>
            </w:pPr>
            <w:r>
              <w:rPr>
                <w:spacing w:val="-7"/>
                <w:sz w:val="18"/>
              </w:rPr>
              <w:t>0%-pt</w:t>
            </w:r>
          </w:p>
        </w:tc>
      </w:tr>
    </w:tbl>
    <w:p w14:paraId="27CF6AEA" w14:textId="77777777" w:rsidR="00112D40" w:rsidRDefault="00112D40">
      <w:pPr>
        <w:rPr>
          <w:sz w:val="18"/>
        </w:rPr>
        <w:sectPr w:rsidR="00112D40">
          <w:pgSz w:w="11910" w:h="16840"/>
          <w:pgMar w:top="1460" w:right="260" w:bottom="1280" w:left="940" w:header="748" w:footer="1095" w:gutter="0"/>
          <w:cols w:space="720"/>
        </w:sectPr>
      </w:pPr>
    </w:p>
    <w:p w14:paraId="5B45498E" w14:textId="77777777" w:rsidR="00112D40" w:rsidRDefault="00112D40">
      <w:pPr>
        <w:pStyle w:val="BodyText"/>
        <w:spacing w:before="145"/>
        <w:rPr>
          <w:i/>
          <w:sz w:val="18"/>
        </w:rPr>
      </w:pPr>
    </w:p>
    <w:p w14:paraId="0C23AF6B" w14:textId="77777777" w:rsidR="00112D40" w:rsidRDefault="003E0739">
      <w:pPr>
        <w:ind w:left="1611"/>
        <w:rPr>
          <w:i/>
          <w:sz w:val="18"/>
        </w:rPr>
      </w:pPr>
      <w:r>
        <w:rPr>
          <w:i/>
          <w:color w:val="005B82"/>
          <w:sz w:val="18"/>
        </w:rPr>
        <w:t xml:space="preserve">Tableau 5-100 : Sélection du segment BHG : heure de pointe du matin : BAC_1-2-0-0 vs </w:t>
      </w:r>
      <w:r>
        <w:rPr>
          <w:i/>
          <w:color w:val="005B82"/>
          <w:spacing w:val="-10"/>
          <w:sz w:val="18"/>
        </w:rPr>
        <w:t>BAC_1-0-0-0</w:t>
      </w:r>
    </w:p>
    <w:p w14:paraId="500D65C0" w14:textId="77777777" w:rsidR="00112D40" w:rsidRDefault="00112D40">
      <w:pPr>
        <w:pStyle w:val="BodyText"/>
        <w:spacing w:before="4"/>
        <w:rPr>
          <w:i/>
          <w:sz w:val="16"/>
        </w:rPr>
      </w:pPr>
    </w:p>
    <w:tbl>
      <w:tblPr>
        <w:tblW w:w="0" w:type="auto"/>
        <w:tblInd w:w="16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86"/>
        <w:gridCol w:w="2383"/>
        <w:gridCol w:w="1629"/>
        <w:gridCol w:w="707"/>
        <w:gridCol w:w="1384"/>
      </w:tblGrid>
      <w:tr w:rsidR="00112D40" w14:paraId="56E1EB6D" w14:textId="77777777">
        <w:trPr>
          <w:trHeight w:val="220"/>
        </w:trPr>
        <w:tc>
          <w:tcPr>
            <w:tcW w:w="386" w:type="dxa"/>
            <w:vMerge w:val="restart"/>
            <w:shd w:val="clear" w:color="auto" w:fill="7EACC0"/>
          </w:tcPr>
          <w:p w14:paraId="2D055456" w14:textId="77777777" w:rsidR="00112D40" w:rsidRDefault="00112D40">
            <w:pPr>
              <w:pStyle w:val="TableParagraph"/>
              <w:spacing w:before="0" w:line="240" w:lineRule="auto"/>
              <w:jc w:val="left"/>
              <w:rPr>
                <w:rFonts w:ascii="Times New Roman"/>
                <w:sz w:val="18"/>
              </w:rPr>
            </w:pPr>
          </w:p>
        </w:tc>
        <w:tc>
          <w:tcPr>
            <w:tcW w:w="2383" w:type="dxa"/>
            <w:vMerge w:val="restart"/>
            <w:shd w:val="clear" w:color="auto" w:fill="7EACC0"/>
          </w:tcPr>
          <w:p w14:paraId="40813C10" w14:textId="77777777" w:rsidR="00112D40" w:rsidRDefault="00112D40">
            <w:pPr>
              <w:pStyle w:val="TableParagraph"/>
              <w:spacing w:before="0" w:line="240" w:lineRule="auto"/>
              <w:jc w:val="left"/>
              <w:rPr>
                <w:rFonts w:ascii="Times New Roman"/>
                <w:sz w:val="18"/>
              </w:rPr>
            </w:pPr>
          </w:p>
        </w:tc>
        <w:tc>
          <w:tcPr>
            <w:tcW w:w="1629" w:type="dxa"/>
            <w:shd w:val="clear" w:color="auto" w:fill="7EACC0"/>
          </w:tcPr>
          <w:p w14:paraId="38E9FCF7" w14:textId="77777777" w:rsidR="00112D40" w:rsidRDefault="003E0739">
            <w:pPr>
              <w:pStyle w:val="TableParagraph"/>
              <w:ind w:left="9" w:right="2"/>
              <w:rPr>
                <w:b/>
                <w:sz w:val="18"/>
              </w:rPr>
            </w:pPr>
            <w:r>
              <w:rPr>
                <w:b/>
                <w:spacing w:val="-10"/>
                <w:sz w:val="18"/>
              </w:rPr>
              <w:t>BAC_1-0-0-0</w:t>
            </w:r>
          </w:p>
        </w:tc>
        <w:tc>
          <w:tcPr>
            <w:tcW w:w="2091" w:type="dxa"/>
            <w:gridSpan w:val="2"/>
            <w:shd w:val="clear" w:color="auto" w:fill="7EACC0"/>
          </w:tcPr>
          <w:p w14:paraId="039A70B1" w14:textId="77777777" w:rsidR="00112D40" w:rsidRDefault="003E0739">
            <w:pPr>
              <w:pStyle w:val="TableParagraph"/>
              <w:ind w:left="585"/>
              <w:jc w:val="left"/>
              <w:rPr>
                <w:b/>
                <w:sz w:val="18"/>
              </w:rPr>
            </w:pPr>
            <w:r>
              <w:rPr>
                <w:b/>
                <w:spacing w:val="-10"/>
                <w:sz w:val="18"/>
              </w:rPr>
              <w:t>BAC_1-2-0-0</w:t>
            </w:r>
          </w:p>
        </w:tc>
      </w:tr>
      <w:tr w:rsidR="00112D40" w14:paraId="52001014" w14:textId="77777777">
        <w:trPr>
          <w:trHeight w:val="220"/>
        </w:trPr>
        <w:tc>
          <w:tcPr>
            <w:tcW w:w="386" w:type="dxa"/>
            <w:vMerge/>
            <w:tcBorders>
              <w:top w:val="nil"/>
            </w:tcBorders>
            <w:shd w:val="clear" w:color="auto" w:fill="7EACC0"/>
          </w:tcPr>
          <w:p w14:paraId="3411861F" w14:textId="77777777" w:rsidR="00112D40" w:rsidRDefault="00112D40">
            <w:pPr>
              <w:rPr>
                <w:sz w:val="2"/>
                <w:szCs w:val="2"/>
              </w:rPr>
            </w:pPr>
          </w:p>
        </w:tc>
        <w:tc>
          <w:tcPr>
            <w:tcW w:w="2383" w:type="dxa"/>
            <w:vMerge/>
            <w:tcBorders>
              <w:top w:val="nil"/>
            </w:tcBorders>
            <w:shd w:val="clear" w:color="auto" w:fill="7EACC0"/>
          </w:tcPr>
          <w:p w14:paraId="1F531EB8" w14:textId="77777777" w:rsidR="00112D40" w:rsidRDefault="00112D40">
            <w:pPr>
              <w:rPr>
                <w:sz w:val="2"/>
                <w:szCs w:val="2"/>
              </w:rPr>
            </w:pPr>
          </w:p>
        </w:tc>
        <w:tc>
          <w:tcPr>
            <w:tcW w:w="1629" w:type="dxa"/>
            <w:shd w:val="clear" w:color="auto" w:fill="7EACC0"/>
          </w:tcPr>
          <w:p w14:paraId="52CE28F2" w14:textId="77777777" w:rsidR="00112D40" w:rsidRDefault="003E0739">
            <w:pPr>
              <w:pStyle w:val="TableParagraph"/>
              <w:ind w:left="9"/>
              <w:rPr>
                <w:sz w:val="18"/>
              </w:rPr>
            </w:pPr>
            <w:r>
              <w:rPr>
                <w:spacing w:val="-5"/>
                <w:sz w:val="18"/>
              </w:rPr>
              <w:t>V/C</w:t>
            </w:r>
          </w:p>
        </w:tc>
        <w:tc>
          <w:tcPr>
            <w:tcW w:w="707" w:type="dxa"/>
            <w:shd w:val="clear" w:color="auto" w:fill="7EACC0"/>
          </w:tcPr>
          <w:p w14:paraId="4A05BD48" w14:textId="77777777" w:rsidR="00112D40" w:rsidRDefault="003E0739">
            <w:pPr>
              <w:pStyle w:val="TableParagraph"/>
              <w:ind w:left="12"/>
              <w:rPr>
                <w:sz w:val="18"/>
              </w:rPr>
            </w:pPr>
            <w:r>
              <w:rPr>
                <w:spacing w:val="-5"/>
                <w:sz w:val="18"/>
              </w:rPr>
              <w:t>V/C</w:t>
            </w:r>
          </w:p>
        </w:tc>
        <w:tc>
          <w:tcPr>
            <w:tcW w:w="1384" w:type="dxa"/>
            <w:shd w:val="clear" w:color="auto" w:fill="7EACC0"/>
          </w:tcPr>
          <w:p w14:paraId="593B462D" w14:textId="77777777" w:rsidR="00112D40" w:rsidRDefault="003E0739">
            <w:pPr>
              <w:pStyle w:val="TableParagraph"/>
              <w:ind w:left="18" w:right="5"/>
              <w:rPr>
                <w:sz w:val="18"/>
              </w:rPr>
            </w:pPr>
            <w:r>
              <w:rPr>
                <w:sz w:val="18"/>
              </w:rPr>
              <w:t xml:space="preserve">différence avec la </w:t>
            </w:r>
            <w:r>
              <w:rPr>
                <w:spacing w:val="-5"/>
                <w:sz w:val="18"/>
              </w:rPr>
              <w:t>réf</w:t>
            </w:r>
          </w:p>
        </w:tc>
      </w:tr>
      <w:tr w:rsidR="00112D40" w14:paraId="207DCE54" w14:textId="77777777">
        <w:trPr>
          <w:trHeight w:val="218"/>
        </w:trPr>
        <w:tc>
          <w:tcPr>
            <w:tcW w:w="386" w:type="dxa"/>
            <w:vMerge w:val="restart"/>
            <w:shd w:val="clear" w:color="auto" w:fill="CFDFE7"/>
          </w:tcPr>
          <w:p w14:paraId="6775A009" w14:textId="77777777" w:rsidR="00112D40" w:rsidRDefault="003E0739">
            <w:pPr>
              <w:pStyle w:val="TableParagraph"/>
              <w:spacing w:before="114" w:line="240" w:lineRule="auto"/>
              <w:ind w:left="12"/>
              <w:rPr>
                <w:sz w:val="18"/>
              </w:rPr>
            </w:pPr>
            <w:r>
              <w:rPr>
                <w:spacing w:val="-10"/>
                <w:sz w:val="18"/>
              </w:rPr>
              <w:t>1</w:t>
            </w:r>
          </w:p>
        </w:tc>
        <w:tc>
          <w:tcPr>
            <w:tcW w:w="2383" w:type="dxa"/>
            <w:vMerge w:val="restart"/>
          </w:tcPr>
          <w:p w14:paraId="26897221" w14:textId="77777777" w:rsidR="00112D40" w:rsidRDefault="003E0739">
            <w:pPr>
              <w:pStyle w:val="TableParagraph"/>
              <w:spacing w:before="0" w:line="219" w:lineRule="exact"/>
              <w:ind w:left="446"/>
              <w:jc w:val="left"/>
              <w:rPr>
                <w:sz w:val="18"/>
              </w:rPr>
            </w:pPr>
            <w:r>
              <w:rPr>
                <w:sz w:val="18"/>
              </w:rPr>
              <w:t xml:space="preserve">R20 </w:t>
            </w:r>
            <w:r>
              <w:rPr>
                <w:spacing w:val="-2"/>
                <w:sz w:val="18"/>
              </w:rPr>
              <w:t xml:space="preserve">Avenue </w:t>
            </w:r>
            <w:r>
              <w:rPr>
                <w:sz w:val="18"/>
              </w:rPr>
              <w:t xml:space="preserve">Charles </w:t>
            </w:r>
            <w:r>
              <w:rPr>
                <w:spacing w:val="-2"/>
                <w:sz w:val="18"/>
              </w:rPr>
              <w:t>Quint</w:t>
            </w:r>
          </w:p>
        </w:tc>
        <w:tc>
          <w:tcPr>
            <w:tcW w:w="1629" w:type="dxa"/>
          </w:tcPr>
          <w:p w14:paraId="01EC354F" w14:textId="77777777" w:rsidR="00112D40" w:rsidRDefault="003E0739">
            <w:pPr>
              <w:pStyle w:val="TableParagraph"/>
              <w:spacing w:before="0" w:line="198" w:lineRule="exact"/>
              <w:ind w:left="9"/>
              <w:rPr>
                <w:sz w:val="18"/>
              </w:rPr>
            </w:pPr>
            <w:r>
              <w:rPr>
                <w:spacing w:val="-5"/>
                <w:sz w:val="18"/>
              </w:rPr>
              <w:t>52%</w:t>
            </w:r>
          </w:p>
        </w:tc>
        <w:tc>
          <w:tcPr>
            <w:tcW w:w="707" w:type="dxa"/>
          </w:tcPr>
          <w:p w14:paraId="5DC5B897" w14:textId="77777777" w:rsidR="00112D40" w:rsidRDefault="003E0739">
            <w:pPr>
              <w:pStyle w:val="TableParagraph"/>
              <w:spacing w:before="0" w:line="198" w:lineRule="exact"/>
              <w:ind w:left="12" w:right="1"/>
              <w:rPr>
                <w:sz w:val="18"/>
              </w:rPr>
            </w:pPr>
            <w:r>
              <w:rPr>
                <w:spacing w:val="-5"/>
                <w:sz w:val="18"/>
              </w:rPr>
              <w:t>52%</w:t>
            </w:r>
          </w:p>
        </w:tc>
        <w:tc>
          <w:tcPr>
            <w:tcW w:w="1384" w:type="dxa"/>
          </w:tcPr>
          <w:p w14:paraId="05476F19" w14:textId="77777777" w:rsidR="00112D40" w:rsidRDefault="003E0739">
            <w:pPr>
              <w:pStyle w:val="TableParagraph"/>
              <w:spacing w:before="0" w:line="198" w:lineRule="exact"/>
              <w:ind w:left="18"/>
              <w:rPr>
                <w:sz w:val="18"/>
              </w:rPr>
            </w:pPr>
            <w:r>
              <w:rPr>
                <w:spacing w:val="-5"/>
                <w:sz w:val="18"/>
              </w:rPr>
              <w:t>-1%-pt</w:t>
            </w:r>
          </w:p>
        </w:tc>
      </w:tr>
      <w:tr w:rsidR="00112D40" w14:paraId="60665548" w14:textId="77777777">
        <w:trPr>
          <w:trHeight w:val="220"/>
        </w:trPr>
        <w:tc>
          <w:tcPr>
            <w:tcW w:w="386" w:type="dxa"/>
            <w:vMerge/>
            <w:tcBorders>
              <w:top w:val="nil"/>
            </w:tcBorders>
            <w:shd w:val="clear" w:color="auto" w:fill="CFDFE7"/>
          </w:tcPr>
          <w:p w14:paraId="1561217E" w14:textId="77777777" w:rsidR="00112D40" w:rsidRDefault="00112D40">
            <w:pPr>
              <w:rPr>
                <w:sz w:val="2"/>
                <w:szCs w:val="2"/>
              </w:rPr>
            </w:pPr>
          </w:p>
        </w:tc>
        <w:tc>
          <w:tcPr>
            <w:tcW w:w="2383" w:type="dxa"/>
            <w:vMerge/>
            <w:tcBorders>
              <w:top w:val="nil"/>
            </w:tcBorders>
          </w:tcPr>
          <w:p w14:paraId="4A4EA25C" w14:textId="77777777" w:rsidR="00112D40" w:rsidRDefault="00112D40">
            <w:pPr>
              <w:rPr>
                <w:sz w:val="2"/>
                <w:szCs w:val="2"/>
              </w:rPr>
            </w:pPr>
          </w:p>
        </w:tc>
        <w:tc>
          <w:tcPr>
            <w:tcW w:w="1629" w:type="dxa"/>
          </w:tcPr>
          <w:p w14:paraId="45B7771E" w14:textId="77777777" w:rsidR="00112D40" w:rsidRDefault="003E0739">
            <w:pPr>
              <w:pStyle w:val="TableParagraph"/>
              <w:ind w:left="9"/>
              <w:rPr>
                <w:sz w:val="18"/>
              </w:rPr>
            </w:pPr>
            <w:r>
              <w:rPr>
                <w:spacing w:val="-5"/>
                <w:sz w:val="18"/>
              </w:rPr>
              <w:t>55%</w:t>
            </w:r>
          </w:p>
        </w:tc>
        <w:tc>
          <w:tcPr>
            <w:tcW w:w="707" w:type="dxa"/>
          </w:tcPr>
          <w:p w14:paraId="2A618F9E" w14:textId="77777777" w:rsidR="00112D40" w:rsidRDefault="003E0739">
            <w:pPr>
              <w:pStyle w:val="TableParagraph"/>
              <w:ind w:left="12" w:right="1"/>
              <w:rPr>
                <w:sz w:val="18"/>
              </w:rPr>
            </w:pPr>
            <w:r>
              <w:rPr>
                <w:spacing w:val="-5"/>
                <w:sz w:val="18"/>
              </w:rPr>
              <w:t>53%</w:t>
            </w:r>
          </w:p>
        </w:tc>
        <w:tc>
          <w:tcPr>
            <w:tcW w:w="1384" w:type="dxa"/>
          </w:tcPr>
          <w:p w14:paraId="7BCF7271" w14:textId="77777777" w:rsidR="00112D40" w:rsidRDefault="003E0739">
            <w:pPr>
              <w:pStyle w:val="TableParagraph"/>
              <w:ind w:left="18"/>
              <w:rPr>
                <w:sz w:val="18"/>
              </w:rPr>
            </w:pPr>
            <w:r>
              <w:rPr>
                <w:spacing w:val="-5"/>
                <w:sz w:val="18"/>
              </w:rPr>
              <w:t>-1%-pt</w:t>
            </w:r>
          </w:p>
        </w:tc>
      </w:tr>
      <w:tr w:rsidR="00112D40" w14:paraId="7E9C4D37" w14:textId="77777777">
        <w:trPr>
          <w:trHeight w:val="220"/>
        </w:trPr>
        <w:tc>
          <w:tcPr>
            <w:tcW w:w="386" w:type="dxa"/>
            <w:vMerge w:val="restart"/>
            <w:shd w:val="clear" w:color="auto" w:fill="CFDFE7"/>
          </w:tcPr>
          <w:p w14:paraId="50E28B4A" w14:textId="77777777" w:rsidR="00112D40" w:rsidRDefault="003E0739">
            <w:pPr>
              <w:pStyle w:val="TableParagraph"/>
              <w:spacing w:before="116" w:line="240" w:lineRule="auto"/>
              <w:ind w:left="12"/>
              <w:rPr>
                <w:sz w:val="18"/>
              </w:rPr>
            </w:pPr>
            <w:r>
              <w:rPr>
                <w:spacing w:val="-10"/>
                <w:sz w:val="18"/>
              </w:rPr>
              <w:t>2</w:t>
            </w:r>
          </w:p>
        </w:tc>
        <w:tc>
          <w:tcPr>
            <w:tcW w:w="2383" w:type="dxa"/>
            <w:vMerge w:val="restart"/>
          </w:tcPr>
          <w:p w14:paraId="1E067173" w14:textId="77777777" w:rsidR="00112D40" w:rsidRDefault="003E0739">
            <w:pPr>
              <w:pStyle w:val="TableParagraph"/>
              <w:spacing w:line="240" w:lineRule="auto"/>
              <w:ind w:left="557"/>
              <w:jc w:val="left"/>
              <w:rPr>
                <w:sz w:val="18"/>
              </w:rPr>
            </w:pPr>
            <w:r>
              <w:rPr>
                <w:sz w:val="18"/>
              </w:rPr>
              <w:t xml:space="preserve">R20 </w:t>
            </w:r>
            <w:r>
              <w:rPr>
                <w:spacing w:val="-2"/>
                <w:sz w:val="18"/>
              </w:rPr>
              <w:t>Tunnel de Rogier</w:t>
            </w:r>
          </w:p>
        </w:tc>
        <w:tc>
          <w:tcPr>
            <w:tcW w:w="1629" w:type="dxa"/>
          </w:tcPr>
          <w:p w14:paraId="783AFAE7" w14:textId="77777777" w:rsidR="00112D40" w:rsidRDefault="003E0739">
            <w:pPr>
              <w:pStyle w:val="TableParagraph"/>
              <w:ind w:left="9"/>
              <w:rPr>
                <w:sz w:val="18"/>
              </w:rPr>
            </w:pPr>
            <w:r>
              <w:rPr>
                <w:spacing w:val="-4"/>
                <w:sz w:val="18"/>
              </w:rPr>
              <w:t>100%</w:t>
            </w:r>
          </w:p>
        </w:tc>
        <w:tc>
          <w:tcPr>
            <w:tcW w:w="707" w:type="dxa"/>
          </w:tcPr>
          <w:p w14:paraId="09B85D9E" w14:textId="77777777" w:rsidR="00112D40" w:rsidRDefault="003E0739">
            <w:pPr>
              <w:pStyle w:val="TableParagraph"/>
              <w:ind w:left="12" w:right="1"/>
              <w:rPr>
                <w:sz w:val="18"/>
              </w:rPr>
            </w:pPr>
            <w:r>
              <w:rPr>
                <w:spacing w:val="-5"/>
                <w:sz w:val="18"/>
              </w:rPr>
              <w:t>88%</w:t>
            </w:r>
          </w:p>
        </w:tc>
        <w:tc>
          <w:tcPr>
            <w:tcW w:w="1384" w:type="dxa"/>
          </w:tcPr>
          <w:p w14:paraId="00EC26E2" w14:textId="77777777" w:rsidR="00112D40" w:rsidRDefault="003E0739">
            <w:pPr>
              <w:pStyle w:val="TableParagraph"/>
              <w:ind w:left="18"/>
              <w:rPr>
                <w:sz w:val="18"/>
              </w:rPr>
            </w:pPr>
            <w:r>
              <w:rPr>
                <w:spacing w:val="-5"/>
                <w:sz w:val="18"/>
              </w:rPr>
              <w:t>-12%-pt</w:t>
            </w:r>
          </w:p>
        </w:tc>
      </w:tr>
      <w:tr w:rsidR="00112D40" w14:paraId="672B1E0D" w14:textId="77777777">
        <w:trPr>
          <w:trHeight w:val="220"/>
        </w:trPr>
        <w:tc>
          <w:tcPr>
            <w:tcW w:w="386" w:type="dxa"/>
            <w:vMerge/>
            <w:tcBorders>
              <w:top w:val="nil"/>
            </w:tcBorders>
            <w:shd w:val="clear" w:color="auto" w:fill="CFDFE7"/>
          </w:tcPr>
          <w:p w14:paraId="4D4B421F" w14:textId="77777777" w:rsidR="00112D40" w:rsidRDefault="00112D40">
            <w:pPr>
              <w:rPr>
                <w:sz w:val="2"/>
                <w:szCs w:val="2"/>
              </w:rPr>
            </w:pPr>
          </w:p>
        </w:tc>
        <w:tc>
          <w:tcPr>
            <w:tcW w:w="2383" w:type="dxa"/>
            <w:vMerge/>
            <w:tcBorders>
              <w:top w:val="nil"/>
            </w:tcBorders>
          </w:tcPr>
          <w:p w14:paraId="5B34907A" w14:textId="77777777" w:rsidR="00112D40" w:rsidRDefault="00112D40">
            <w:pPr>
              <w:rPr>
                <w:sz w:val="2"/>
                <w:szCs w:val="2"/>
              </w:rPr>
            </w:pPr>
          </w:p>
        </w:tc>
        <w:tc>
          <w:tcPr>
            <w:tcW w:w="1629" w:type="dxa"/>
          </w:tcPr>
          <w:p w14:paraId="0A9783C5" w14:textId="77777777" w:rsidR="00112D40" w:rsidRDefault="003E0739">
            <w:pPr>
              <w:pStyle w:val="TableParagraph"/>
              <w:ind w:left="9"/>
              <w:rPr>
                <w:sz w:val="18"/>
              </w:rPr>
            </w:pPr>
            <w:r>
              <w:rPr>
                <w:spacing w:val="-5"/>
                <w:sz w:val="18"/>
              </w:rPr>
              <w:t>79%</w:t>
            </w:r>
          </w:p>
        </w:tc>
        <w:tc>
          <w:tcPr>
            <w:tcW w:w="707" w:type="dxa"/>
          </w:tcPr>
          <w:p w14:paraId="71A6E22C" w14:textId="77777777" w:rsidR="00112D40" w:rsidRDefault="003E0739">
            <w:pPr>
              <w:pStyle w:val="TableParagraph"/>
              <w:ind w:left="12" w:right="1"/>
              <w:rPr>
                <w:sz w:val="18"/>
              </w:rPr>
            </w:pPr>
            <w:r>
              <w:rPr>
                <w:spacing w:val="-5"/>
                <w:sz w:val="18"/>
              </w:rPr>
              <w:t>77%</w:t>
            </w:r>
          </w:p>
        </w:tc>
        <w:tc>
          <w:tcPr>
            <w:tcW w:w="1384" w:type="dxa"/>
          </w:tcPr>
          <w:p w14:paraId="2A3FA85F" w14:textId="77777777" w:rsidR="00112D40" w:rsidRDefault="003E0739">
            <w:pPr>
              <w:pStyle w:val="TableParagraph"/>
              <w:ind w:left="18"/>
              <w:rPr>
                <w:sz w:val="18"/>
              </w:rPr>
            </w:pPr>
            <w:r>
              <w:rPr>
                <w:spacing w:val="-5"/>
                <w:sz w:val="18"/>
              </w:rPr>
              <w:t>-3%-pt</w:t>
            </w:r>
          </w:p>
        </w:tc>
      </w:tr>
      <w:tr w:rsidR="00112D40" w14:paraId="5B6D6E9F" w14:textId="77777777">
        <w:trPr>
          <w:trHeight w:val="217"/>
        </w:trPr>
        <w:tc>
          <w:tcPr>
            <w:tcW w:w="386" w:type="dxa"/>
            <w:vMerge w:val="restart"/>
            <w:shd w:val="clear" w:color="auto" w:fill="CFDFE7"/>
          </w:tcPr>
          <w:p w14:paraId="7C2CB4E2" w14:textId="77777777" w:rsidR="00112D40" w:rsidRDefault="003E0739">
            <w:pPr>
              <w:pStyle w:val="TableParagraph"/>
              <w:spacing w:before="114" w:line="240" w:lineRule="auto"/>
              <w:ind w:left="12"/>
              <w:rPr>
                <w:sz w:val="18"/>
              </w:rPr>
            </w:pPr>
            <w:r>
              <w:rPr>
                <w:spacing w:val="-10"/>
                <w:sz w:val="18"/>
              </w:rPr>
              <w:t>3</w:t>
            </w:r>
          </w:p>
        </w:tc>
        <w:tc>
          <w:tcPr>
            <w:tcW w:w="2383" w:type="dxa"/>
            <w:vMerge w:val="restart"/>
          </w:tcPr>
          <w:p w14:paraId="5A242BF9" w14:textId="77777777" w:rsidR="00112D40" w:rsidRDefault="003E0739">
            <w:pPr>
              <w:pStyle w:val="TableParagraph"/>
              <w:spacing w:before="0" w:line="219" w:lineRule="exact"/>
              <w:ind w:left="189"/>
              <w:jc w:val="left"/>
              <w:rPr>
                <w:sz w:val="18"/>
              </w:rPr>
            </w:pPr>
            <w:r>
              <w:rPr>
                <w:sz w:val="18"/>
              </w:rPr>
              <w:t xml:space="preserve">Tunnel N23 </w:t>
            </w:r>
            <w:r>
              <w:rPr>
                <w:spacing w:val="-2"/>
                <w:sz w:val="18"/>
              </w:rPr>
              <w:t>Reyers-Centre</w:t>
            </w:r>
          </w:p>
        </w:tc>
        <w:tc>
          <w:tcPr>
            <w:tcW w:w="1629" w:type="dxa"/>
          </w:tcPr>
          <w:p w14:paraId="38B7E29F" w14:textId="77777777" w:rsidR="00112D40" w:rsidRDefault="003E0739">
            <w:pPr>
              <w:pStyle w:val="TableParagraph"/>
              <w:spacing w:before="0" w:line="198" w:lineRule="exact"/>
              <w:ind w:left="9"/>
              <w:rPr>
                <w:sz w:val="18"/>
              </w:rPr>
            </w:pPr>
            <w:r>
              <w:rPr>
                <w:spacing w:val="-4"/>
                <w:sz w:val="18"/>
              </w:rPr>
              <w:t>100%</w:t>
            </w:r>
          </w:p>
        </w:tc>
        <w:tc>
          <w:tcPr>
            <w:tcW w:w="707" w:type="dxa"/>
          </w:tcPr>
          <w:p w14:paraId="017DCE93" w14:textId="77777777" w:rsidR="00112D40" w:rsidRDefault="003E0739">
            <w:pPr>
              <w:pStyle w:val="TableParagraph"/>
              <w:spacing w:before="0" w:line="198" w:lineRule="exact"/>
              <w:ind w:left="12" w:right="1"/>
              <w:rPr>
                <w:sz w:val="18"/>
              </w:rPr>
            </w:pPr>
            <w:r>
              <w:rPr>
                <w:spacing w:val="-5"/>
                <w:sz w:val="18"/>
              </w:rPr>
              <w:t>90%</w:t>
            </w:r>
          </w:p>
        </w:tc>
        <w:tc>
          <w:tcPr>
            <w:tcW w:w="1384" w:type="dxa"/>
          </w:tcPr>
          <w:p w14:paraId="526A8497" w14:textId="77777777" w:rsidR="00112D40" w:rsidRDefault="003E0739">
            <w:pPr>
              <w:pStyle w:val="TableParagraph"/>
              <w:spacing w:before="0" w:line="198" w:lineRule="exact"/>
              <w:ind w:left="18"/>
              <w:rPr>
                <w:sz w:val="18"/>
              </w:rPr>
            </w:pPr>
            <w:r>
              <w:rPr>
                <w:spacing w:val="-5"/>
                <w:sz w:val="18"/>
              </w:rPr>
              <w:t>-10%-pt</w:t>
            </w:r>
          </w:p>
        </w:tc>
      </w:tr>
      <w:tr w:rsidR="00112D40" w14:paraId="27F6B429" w14:textId="77777777">
        <w:trPr>
          <w:trHeight w:val="220"/>
        </w:trPr>
        <w:tc>
          <w:tcPr>
            <w:tcW w:w="386" w:type="dxa"/>
            <w:vMerge/>
            <w:tcBorders>
              <w:top w:val="nil"/>
            </w:tcBorders>
            <w:shd w:val="clear" w:color="auto" w:fill="CFDFE7"/>
          </w:tcPr>
          <w:p w14:paraId="10399FEF" w14:textId="77777777" w:rsidR="00112D40" w:rsidRDefault="00112D40">
            <w:pPr>
              <w:rPr>
                <w:sz w:val="2"/>
                <w:szCs w:val="2"/>
              </w:rPr>
            </w:pPr>
          </w:p>
        </w:tc>
        <w:tc>
          <w:tcPr>
            <w:tcW w:w="2383" w:type="dxa"/>
            <w:vMerge/>
            <w:tcBorders>
              <w:top w:val="nil"/>
            </w:tcBorders>
          </w:tcPr>
          <w:p w14:paraId="0DB942F5" w14:textId="77777777" w:rsidR="00112D40" w:rsidRDefault="00112D40">
            <w:pPr>
              <w:rPr>
                <w:sz w:val="2"/>
                <w:szCs w:val="2"/>
              </w:rPr>
            </w:pPr>
          </w:p>
        </w:tc>
        <w:tc>
          <w:tcPr>
            <w:tcW w:w="1629" w:type="dxa"/>
          </w:tcPr>
          <w:p w14:paraId="174A6E26" w14:textId="77777777" w:rsidR="00112D40" w:rsidRDefault="003E0739">
            <w:pPr>
              <w:pStyle w:val="TableParagraph"/>
              <w:ind w:left="9"/>
              <w:rPr>
                <w:sz w:val="18"/>
              </w:rPr>
            </w:pPr>
            <w:r>
              <w:rPr>
                <w:spacing w:val="-5"/>
                <w:sz w:val="18"/>
              </w:rPr>
              <w:t>74%</w:t>
            </w:r>
          </w:p>
        </w:tc>
        <w:tc>
          <w:tcPr>
            <w:tcW w:w="707" w:type="dxa"/>
          </w:tcPr>
          <w:p w14:paraId="1D7063AD" w14:textId="77777777" w:rsidR="00112D40" w:rsidRDefault="003E0739">
            <w:pPr>
              <w:pStyle w:val="TableParagraph"/>
              <w:ind w:left="12" w:right="1"/>
              <w:rPr>
                <w:sz w:val="18"/>
              </w:rPr>
            </w:pPr>
            <w:r>
              <w:rPr>
                <w:spacing w:val="-5"/>
                <w:sz w:val="18"/>
              </w:rPr>
              <w:t>76%</w:t>
            </w:r>
          </w:p>
        </w:tc>
        <w:tc>
          <w:tcPr>
            <w:tcW w:w="1384" w:type="dxa"/>
          </w:tcPr>
          <w:p w14:paraId="7BAC9C57" w14:textId="77777777" w:rsidR="00112D40" w:rsidRDefault="003E0739">
            <w:pPr>
              <w:pStyle w:val="TableParagraph"/>
              <w:ind w:left="18"/>
              <w:rPr>
                <w:sz w:val="18"/>
              </w:rPr>
            </w:pPr>
            <w:r>
              <w:rPr>
                <w:spacing w:val="-5"/>
                <w:sz w:val="18"/>
              </w:rPr>
              <w:t>+2%-pt</w:t>
            </w:r>
          </w:p>
        </w:tc>
      </w:tr>
    </w:tbl>
    <w:p w14:paraId="3E6A5ACB" w14:textId="77777777" w:rsidR="00112D40" w:rsidRDefault="00112D40">
      <w:pPr>
        <w:pStyle w:val="BodyText"/>
        <w:spacing w:before="209"/>
        <w:rPr>
          <w:i/>
          <w:sz w:val="18"/>
        </w:rPr>
      </w:pPr>
    </w:p>
    <w:p w14:paraId="1129E5AE" w14:textId="77777777" w:rsidR="00112D40" w:rsidRDefault="003E0739">
      <w:pPr>
        <w:ind w:left="1611"/>
        <w:rPr>
          <w:i/>
          <w:sz w:val="18"/>
        </w:rPr>
      </w:pPr>
      <w:r>
        <w:rPr>
          <w:i/>
          <w:color w:val="005B82"/>
          <w:sz w:val="18"/>
        </w:rPr>
        <w:t xml:space="preserve">Tableau 5-101 : Sélection des segments </w:t>
      </w:r>
      <w:r>
        <w:rPr>
          <w:i/>
          <w:color w:val="005B82"/>
          <w:sz w:val="18"/>
        </w:rPr>
        <w:t>BCR : heure de pointe du soir : BAC_0-1-0-0 et BAC_0-2-0-0 vs.</w:t>
      </w:r>
    </w:p>
    <w:p w14:paraId="0F5D0614" w14:textId="77777777" w:rsidR="00112D40" w:rsidRDefault="00112D40">
      <w:pPr>
        <w:pStyle w:val="BodyText"/>
        <w:spacing w:before="4"/>
        <w:rPr>
          <w:i/>
          <w:sz w:val="16"/>
        </w:rPr>
      </w:pPr>
    </w:p>
    <w:tbl>
      <w:tblPr>
        <w:tblW w:w="0" w:type="auto"/>
        <w:tblInd w:w="16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50"/>
        <w:gridCol w:w="1882"/>
        <w:gridCol w:w="1329"/>
        <w:gridCol w:w="619"/>
        <w:gridCol w:w="1653"/>
        <w:gridCol w:w="659"/>
        <w:gridCol w:w="1694"/>
      </w:tblGrid>
      <w:tr w:rsidR="00112D40" w14:paraId="64B9102E" w14:textId="77777777">
        <w:trPr>
          <w:trHeight w:val="217"/>
        </w:trPr>
        <w:tc>
          <w:tcPr>
            <w:tcW w:w="350" w:type="dxa"/>
            <w:vMerge w:val="restart"/>
            <w:shd w:val="clear" w:color="auto" w:fill="7EACC0"/>
          </w:tcPr>
          <w:p w14:paraId="7EBED3C6" w14:textId="77777777" w:rsidR="00112D40" w:rsidRDefault="00112D40">
            <w:pPr>
              <w:pStyle w:val="TableParagraph"/>
              <w:spacing w:before="0" w:line="240" w:lineRule="auto"/>
              <w:jc w:val="left"/>
              <w:rPr>
                <w:rFonts w:ascii="Times New Roman"/>
                <w:sz w:val="18"/>
              </w:rPr>
            </w:pPr>
          </w:p>
        </w:tc>
        <w:tc>
          <w:tcPr>
            <w:tcW w:w="1882" w:type="dxa"/>
            <w:vMerge w:val="restart"/>
            <w:shd w:val="clear" w:color="auto" w:fill="7EACC0"/>
          </w:tcPr>
          <w:p w14:paraId="79CF6111" w14:textId="77777777" w:rsidR="00112D40" w:rsidRDefault="00112D40">
            <w:pPr>
              <w:pStyle w:val="TableParagraph"/>
              <w:spacing w:before="0" w:line="240" w:lineRule="auto"/>
              <w:jc w:val="left"/>
              <w:rPr>
                <w:rFonts w:ascii="Times New Roman"/>
                <w:sz w:val="18"/>
              </w:rPr>
            </w:pPr>
          </w:p>
        </w:tc>
        <w:tc>
          <w:tcPr>
            <w:tcW w:w="1329" w:type="dxa"/>
            <w:shd w:val="clear" w:color="auto" w:fill="7EACC0"/>
          </w:tcPr>
          <w:p w14:paraId="23CBB90C" w14:textId="77777777" w:rsidR="00112D40" w:rsidRDefault="003E0739">
            <w:pPr>
              <w:pStyle w:val="TableParagraph"/>
              <w:spacing w:before="0" w:line="198" w:lineRule="exact"/>
              <w:ind w:left="10" w:right="1"/>
              <w:rPr>
                <w:b/>
                <w:sz w:val="18"/>
              </w:rPr>
            </w:pPr>
            <w:r>
              <w:rPr>
                <w:b/>
                <w:spacing w:val="-10"/>
                <w:sz w:val="18"/>
              </w:rPr>
              <w:t>BAC_0-0-0-0</w:t>
            </w:r>
          </w:p>
        </w:tc>
        <w:tc>
          <w:tcPr>
            <w:tcW w:w="2272" w:type="dxa"/>
            <w:gridSpan w:val="2"/>
            <w:shd w:val="clear" w:color="auto" w:fill="7EACC0"/>
          </w:tcPr>
          <w:p w14:paraId="5986BC2D" w14:textId="77777777" w:rsidR="00112D40" w:rsidRDefault="003E0739">
            <w:pPr>
              <w:pStyle w:val="TableParagraph"/>
              <w:spacing w:before="0" w:line="198" w:lineRule="exact"/>
              <w:ind w:left="673"/>
              <w:jc w:val="left"/>
              <w:rPr>
                <w:b/>
                <w:sz w:val="18"/>
              </w:rPr>
            </w:pPr>
            <w:r>
              <w:rPr>
                <w:b/>
                <w:spacing w:val="-10"/>
                <w:sz w:val="18"/>
              </w:rPr>
              <w:t>BAC_0-1-0-0</w:t>
            </w:r>
          </w:p>
        </w:tc>
        <w:tc>
          <w:tcPr>
            <w:tcW w:w="2353" w:type="dxa"/>
            <w:gridSpan w:val="2"/>
            <w:shd w:val="clear" w:color="auto" w:fill="7EACC0"/>
          </w:tcPr>
          <w:p w14:paraId="20EDFABE" w14:textId="77777777" w:rsidR="00112D40" w:rsidRDefault="003E0739">
            <w:pPr>
              <w:pStyle w:val="TableParagraph"/>
              <w:spacing w:before="0" w:line="198" w:lineRule="exact"/>
              <w:ind w:left="715"/>
              <w:jc w:val="left"/>
              <w:rPr>
                <w:b/>
                <w:sz w:val="18"/>
              </w:rPr>
            </w:pPr>
            <w:r>
              <w:rPr>
                <w:b/>
                <w:spacing w:val="-10"/>
                <w:sz w:val="18"/>
              </w:rPr>
              <w:t>BAC_0-2-0-0</w:t>
            </w:r>
          </w:p>
        </w:tc>
      </w:tr>
      <w:tr w:rsidR="00112D40" w14:paraId="29CF7EFF" w14:textId="77777777">
        <w:trPr>
          <w:trHeight w:val="220"/>
        </w:trPr>
        <w:tc>
          <w:tcPr>
            <w:tcW w:w="350" w:type="dxa"/>
            <w:vMerge/>
            <w:tcBorders>
              <w:top w:val="nil"/>
            </w:tcBorders>
            <w:shd w:val="clear" w:color="auto" w:fill="7EACC0"/>
          </w:tcPr>
          <w:p w14:paraId="2AAEA7A7" w14:textId="77777777" w:rsidR="00112D40" w:rsidRDefault="00112D40">
            <w:pPr>
              <w:rPr>
                <w:sz w:val="2"/>
                <w:szCs w:val="2"/>
              </w:rPr>
            </w:pPr>
          </w:p>
        </w:tc>
        <w:tc>
          <w:tcPr>
            <w:tcW w:w="1882" w:type="dxa"/>
            <w:vMerge/>
            <w:tcBorders>
              <w:top w:val="nil"/>
            </w:tcBorders>
            <w:shd w:val="clear" w:color="auto" w:fill="7EACC0"/>
          </w:tcPr>
          <w:p w14:paraId="09627D93" w14:textId="77777777" w:rsidR="00112D40" w:rsidRDefault="00112D40">
            <w:pPr>
              <w:rPr>
                <w:sz w:val="2"/>
                <w:szCs w:val="2"/>
              </w:rPr>
            </w:pPr>
          </w:p>
        </w:tc>
        <w:tc>
          <w:tcPr>
            <w:tcW w:w="1329" w:type="dxa"/>
            <w:shd w:val="clear" w:color="auto" w:fill="7EACC0"/>
          </w:tcPr>
          <w:p w14:paraId="227823F5" w14:textId="77777777" w:rsidR="00112D40" w:rsidRDefault="003E0739">
            <w:pPr>
              <w:pStyle w:val="TableParagraph"/>
              <w:ind w:left="10"/>
              <w:rPr>
                <w:sz w:val="18"/>
              </w:rPr>
            </w:pPr>
            <w:r>
              <w:rPr>
                <w:spacing w:val="-5"/>
                <w:sz w:val="18"/>
              </w:rPr>
              <w:t>V/C</w:t>
            </w:r>
          </w:p>
        </w:tc>
        <w:tc>
          <w:tcPr>
            <w:tcW w:w="619" w:type="dxa"/>
            <w:shd w:val="clear" w:color="auto" w:fill="7EACC0"/>
          </w:tcPr>
          <w:p w14:paraId="76082047" w14:textId="77777777" w:rsidR="00112D40" w:rsidRDefault="003E0739">
            <w:pPr>
              <w:pStyle w:val="TableParagraph"/>
              <w:ind w:left="11"/>
              <w:rPr>
                <w:sz w:val="18"/>
              </w:rPr>
            </w:pPr>
            <w:r>
              <w:rPr>
                <w:spacing w:val="-5"/>
                <w:sz w:val="18"/>
              </w:rPr>
              <w:t>V/C</w:t>
            </w:r>
          </w:p>
        </w:tc>
        <w:tc>
          <w:tcPr>
            <w:tcW w:w="1653" w:type="dxa"/>
            <w:shd w:val="clear" w:color="auto" w:fill="7EACC0"/>
          </w:tcPr>
          <w:p w14:paraId="30CB3F6D" w14:textId="77777777" w:rsidR="00112D40" w:rsidRDefault="003E0739">
            <w:pPr>
              <w:pStyle w:val="TableParagraph"/>
              <w:ind w:left="13" w:right="3"/>
              <w:rPr>
                <w:sz w:val="18"/>
              </w:rPr>
            </w:pPr>
            <w:r>
              <w:rPr>
                <w:sz w:val="18"/>
              </w:rPr>
              <w:t xml:space="preserve">différence avec la </w:t>
            </w:r>
            <w:r>
              <w:rPr>
                <w:spacing w:val="-5"/>
                <w:sz w:val="18"/>
              </w:rPr>
              <w:t>réf</w:t>
            </w:r>
          </w:p>
        </w:tc>
        <w:tc>
          <w:tcPr>
            <w:tcW w:w="659" w:type="dxa"/>
            <w:shd w:val="clear" w:color="auto" w:fill="7EACC0"/>
          </w:tcPr>
          <w:p w14:paraId="004D075A" w14:textId="77777777" w:rsidR="00112D40" w:rsidRDefault="003E0739">
            <w:pPr>
              <w:pStyle w:val="TableParagraph"/>
              <w:ind w:left="12"/>
              <w:rPr>
                <w:sz w:val="18"/>
              </w:rPr>
            </w:pPr>
            <w:r>
              <w:rPr>
                <w:spacing w:val="-5"/>
                <w:sz w:val="18"/>
              </w:rPr>
              <w:t>V/C</w:t>
            </w:r>
          </w:p>
        </w:tc>
        <w:tc>
          <w:tcPr>
            <w:tcW w:w="1694" w:type="dxa"/>
            <w:shd w:val="clear" w:color="auto" w:fill="7EACC0"/>
          </w:tcPr>
          <w:p w14:paraId="261FB780" w14:textId="77777777" w:rsidR="00112D40" w:rsidRDefault="003E0739">
            <w:pPr>
              <w:pStyle w:val="TableParagraph"/>
              <w:ind w:left="17" w:right="3"/>
              <w:rPr>
                <w:sz w:val="18"/>
              </w:rPr>
            </w:pPr>
            <w:r>
              <w:rPr>
                <w:sz w:val="18"/>
              </w:rPr>
              <w:t xml:space="preserve">Différence avec la </w:t>
            </w:r>
            <w:r>
              <w:rPr>
                <w:spacing w:val="-5"/>
                <w:sz w:val="18"/>
              </w:rPr>
              <w:t>réf</w:t>
            </w:r>
          </w:p>
        </w:tc>
      </w:tr>
      <w:tr w:rsidR="00112D40" w14:paraId="4952671A" w14:textId="77777777">
        <w:trPr>
          <w:trHeight w:val="220"/>
        </w:trPr>
        <w:tc>
          <w:tcPr>
            <w:tcW w:w="350" w:type="dxa"/>
            <w:vMerge w:val="restart"/>
            <w:shd w:val="clear" w:color="auto" w:fill="CFDFE7"/>
          </w:tcPr>
          <w:p w14:paraId="1847C82B" w14:textId="77777777" w:rsidR="00112D40" w:rsidRDefault="003E0739">
            <w:pPr>
              <w:pStyle w:val="TableParagraph"/>
              <w:spacing w:before="117" w:line="240" w:lineRule="auto"/>
              <w:ind w:left="10"/>
              <w:rPr>
                <w:sz w:val="18"/>
              </w:rPr>
            </w:pPr>
            <w:r>
              <w:rPr>
                <w:spacing w:val="-10"/>
                <w:sz w:val="18"/>
              </w:rPr>
              <w:t>1</w:t>
            </w:r>
          </w:p>
        </w:tc>
        <w:tc>
          <w:tcPr>
            <w:tcW w:w="1882" w:type="dxa"/>
            <w:vMerge w:val="restart"/>
          </w:tcPr>
          <w:p w14:paraId="14D6D0B2" w14:textId="77777777" w:rsidR="00112D40" w:rsidRDefault="003E0739">
            <w:pPr>
              <w:pStyle w:val="TableParagraph"/>
              <w:spacing w:line="240" w:lineRule="auto"/>
              <w:ind w:left="194"/>
              <w:jc w:val="left"/>
              <w:rPr>
                <w:sz w:val="18"/>
              </w:rPr>
            </w:pPr>
            <w:r>
              <w:rPr>
                <w:sz w:val="18"/>
              </w:rPr>
              <w:t xml:space="preserve">R20 </w:t>
            </w:r>
            <w:r>
              <w:rPr>
                <w:spacing w:val="-2"/>
                <w:sz w:val="18"/>
              </w:rPr>
              <w:t xml:space="preserve">Avenue </w:t>
            </w:r>
            <w:r>
              <w:rPr>
                <w:sz w:val="18"/>
              </w:rPr>
              <w:t xml:space="preserve">Charles </w:t>
            </w:r>
            <w:r>
              <w:rPr>
                <w:spacing w:val="-2"/>
                <w:sz w:val="18"/>
              </w:rPr>
              <w:t>Quint</w:t>
            </w:r>
          </w:p>
        </w:tc>
        <w:tc>
          <w:tcPr>
            <w:tcW w:w="1329" w:type="dxa"/>
          </w:tcPr>
          <w:p w14:paraId="1011038D" w14:textId="77777777" w:rsidR="00112D40" w:rsidRDefault="003E0739">
            <w:pPr>
              <w:pStyle w:val="TableParagraph"/>
              <w:ind w:left="10"/>
              <w:rPr>
                <w:sz w:val="18"/>
              </w:rPr>
            </w:pPr>
            <w:r>
              <w:rPr>
                <w:spacing w:val="-5"/>
                <w:sz w:val="18"/>
              </w:rPr>
              <w:t>58%</w:t>
            </w:r>
          </w:p>
        </w:tc>
        <w:tc>
          <w:tcPr>
            <w:tcW w:w="619" w:type="dxa"/>
          </w:tcPr>
          <w:p w14:paraId="77C1E540" w14:textId="77777777" w:rsidR="00112D40" w:rsidRDefault="003E0739">
            <w:pPr>
              <w:pStyle w:val="TableParagraph"/>
              <w:ind w:left="11"/>
              <w:rPr>
                <w:sz w:val="18"/>
              </w:rPr>
            </w:pPr>
            <w:r>
              <w:rPr>
                <w:spacing w:val="-5"/>
                <w:sz w:val="18"/>
              </w:rPr>
              <w:t>58%</w:t>
            </w:r>
          </w:p>
        </w:tc>
        <w:tc>
          <w:tcPr>
            <w:tcW w:w="1653" w:type="dxa"/>
          </w:tcPr>
          <w:p w14:paraId="6484CED2" w14:textId="77777777" w:rsidR="00112D40" w:rsidRDefault="003E0739">
            <w:pPr>
              <w:pStyle w:val="TableParagraph"/>
              <w:ind w:left="13"/>
              <w:rPr>
                <w:sz w:val="18"/>
              </w:rPr>
            </w:pPr>
            <w:r>
              <w:rPr>
                <w:spacing w:val="-7"/>
                <w:sz w:val="18"/>
              </w:rPr>
              <w:t>0%-pt</w:t>
            </w:r>
          </w:p>
        </w:tc>
        <w:tc>
          <w:tcPr>
            <w:tcW w:w="659" w:type="dxa"/>
          </w:tcPr>
          <w:p w14:paraId="55FF30D2" w14:textId="77777777" w:rsidR="00112D40" w:rsidRDefault="003E0739">
            <w:pPr>
              <w:pStyle w:val="TableParagraph"/>
              <w:ind w:left="12"/>
              <w:rPr>
                <w:sz w:val="18"/>
              </w:rPr>
            </w:pPr>
            <w:r>
              <w:rPr>
                <w:spacing w:val="-5"/>
                <w:sz w:val="18"/>
              </w:rPr>
              <w:t>58%</w:t>
            </w:r>
          </w:p>
        </w:tc>
        <w:tc>
          <w:tcPr>
            <w:tcW w:w="1694" w:type="dxa"/>
          </w:tcPr>
          <w:p w14:paraId="3A00BCA9" w14:textId="77777777" w:rsidR="00112D40" w:rsidRDefault="003E0739">
            <w:pPr>
              <w:pStyle w:val="TableParagraph"/>
              <w:ind w:left="17" w:right="2"/>
              <w:rPr>
                <w:sz w:val="18"/>
              </w:rPr>
            </w:pPr>
            <w:r>
              <w:rPr>
                <w:spacing w:val="-7"/>
                <w:sz w:val="18"/>
              </w:rPr>
              <w:t>0%-pt</w:t>
            </w:r>
          </w:p>
        </w:tc>
      </w:tr>
      <w:tr w:rsidR="00112D40" w14:paraId="4BA4AAFD" w14:textId="77777777">
        <w:trPr>
          <w:trHeight w:val="218"/>
        </w:trPr>
        <w:tc>
          <w:tcPr>
            <w:tcW w:w="350" w:type="dxa"/>
            <w:vMerge/>
            <w:tcBorders>
              <w:top w:val="nil"/>
            </w:tcBorders>
            <w:shd w:val="clear" w:color="auto" w:fill="CFDFE7"/>
          </w:tcPr>
          <w:p w14:paraId="794A23C3" w14:textId="77777777" w:rsidR="00112D40" w:rsidRDefault="00112D40">
            <w:pPr>
              <w:rPr>
                <w:sz w:val="2"/>
                <w:szCs w:val="2"/>
              </w:rPr>
            </w:pPr>
          </w:p>
        </w:tc>
        <w:tc>
          <w:tcPr>
            <w:tcW w:w="1882" w:type="dxa"/>
            <w:vMerge/>
            <w:tcBorders>
              <w:top w:val="nil"/>
            </w:tcBorders>
          </w:tcPr>
          <w:p w14:paraId="2C4AEF72" w14:textId="77777777" w:rsidR="00112D40" w:rsidRDefault="00112D40">
            <w:pPr>
              <w:rPr>
                <w:sz w:val="2"/>
                <w:szCs w:val="2"/>
              </w:rPr>
            </w:pPr>
          </w:p>
        </w:tc>
        <w:tc>
          <w:tcPr>
            <w:tcW w:w="1329" w:type="dxa"/>
          </w:tcPr>
          <w:p w14:paraId="51D0A8C7" w14:textId="77777777" w:rsidR="00112D40" w:rsidRDefault="003E0739">
            <w:pPr>
              <w:pStyle w:val="TableParagraph"/>
              <w:spacing w:before="0"/>
              <w:ind w:left="10"/>
              <w:rPr>
                <w:sz w:val="18"/>
              </w:rPr>
            </w:pPr>
            <w:r>
              <w:rPr>
                <w:spacing w:val="-5"/>
                <w:sz w:val="18"/>
              </w:rPr>
              <w:t>43%</w:t>
            </w:r>
          </w:p>
        </w:tc>
        <w:tc>
          <w:tcPr>
            <w:tcW w:w="619" w:type="dxa"/>
          </w:tcPr>
          <w:p w14:paraId="4CE7B541" w14:textId="77777777" w:rsidR="00112D40" w:rsidRDefault="003E0739">
            <w:pPr>
              <w:pStyle w:val="TableParagraph"/>
              <w:spacing w:before="0"/>
              <w:ind w:left="11"/>
              <w:rPr>
                <w:sz w:val="18"/>
              </w:rPr>
            </w:pPr>
            <w:r>
              <w:rPr>
                <w:spacing w:val="-5"/>
                <w:sz w:val="18"/>
              </w:rPr>
              <w:t>43%</w:t>
            </w:r>
          </w:p>
        </w:tc>
        <w:tc>
          <w:tcPr>
            <w:tcW w:w="1653" w:type="dxa"/>
          </w:tcPr>
          <w:p w14:paraId="70216C15" w14:textId="77777777" w:rsidR="00112D40" w:rsidRDefault="003E0739">
            <w:pPr>
              <w:pStyle w:val="TableParagraph"/>
              <w:spacing w:before="0"/>
              <w:ind w:left="13"/>
              <w:rPr>
                <w:sz w:val="18"/>
              </w:rPr>
            </w:pPr>
            <w:r>
              <w:rPr>
                <w:spacing w:val="-7"/>
                <w:sz w:val="18"/>
              </w:rPr>
              <w:t>0%-pt</w:t>
            </w:r>
          </w:p>
        </w:tc>
        <w:tc>
          <w:tcPr>
            <w:tcW w:w="659" w:type="dxa"/>
          </w:tcPr>
          <w:p w14:paraId="4D3C49EE" w14:textId="77777777" w:rsidR="00112D40" w:rsidRDefault="003E0739">
            <w:pPr>
              <w:pStyle w:val="TableParagraph"/>
              <w:spacing w:before="0"/>
              <w:ind w:left="12"/>
              <w:rPr>
                <w:sz w:val="18"/>
              </w:rPr>
            </w:pPr>
            <w:r>
              <w:rPr>
                <w:spacing w:val="-5"/>
                <w:sz w:val="18"/>
              </w:rPr>
              <w:t>43%</w:t>
            </w:r>
          </w:p>
        </w:tc>
        <w:tc>
          <w:tcPr>
            <w:tcW w:w="1694" w:type="dxa"/>
          </w:tcPr>
          <w:p w14:paraId="1CED034F" w14:textId="77777777" w:rsidR="00112D40" w:rsidRDefault="003E0739">
            <w:pPr>
              <w:pStyle w:val="TableParagraph"/>
              <w:spacing w:before="0"/>
              <w:ind w:left="17" w:right="2"/>
              <w:rPr>
                <w:sz w:val="18"/>
              </w:rPr>
            </w:pPr>
            <w:r>
              <w:rPr>
                <w:spacing w:val="-7"/>
                <w:sz w:val="18"/>
              </w:rPr>
              <w:t>0%-pt</w:t>
            </w:r>
          </w:p>
        </w:tc>
      </w:tr>
      <w:tr w:rsidR="00112D40" w14:paraId="4A071B22" w14:textId="77777777">
        <w:trPr>
          <w:trHeight w:val="220"/>
        </w:trPr>
        <w:tc>
          <w:tcPr>
            <w:tcW w:w="350" w:type="dxa"/>
            <w:vMerge w:val="restart"/>
            <w:shd w:val="clear" w:color="auto" w:fill="CFDFE7"/>
          </w:tcPr>
          <w:p w14:paraId="07409C15" w14:textId="77777777" w:rsidR="00112D40" w:rsidRDefault="003E0739">
            <w:pPr>
              <w:pStyle w:val="TableParagraph"/>
              <w:spacing w:before="116" w:line="240" w:lineRule="auto"/>
              <w:ind w:left="10"/>
              <w:rPr>
                <w:sz w:val="18"/>
              </w:rPr>
            </w:pPr>
            <w:r>
              <w:rPr>
                <w:spacing w:val="-10"/>
                <w:sz w:val="18"/>
              </w:rPr>
              <w:t>2</w:t>
            </w:r>
          </w:p>
        </w:tc>
        <w:tc>
          <w:tcPr>
            <w:tcW w:w="1882" w:type="dxa"/>
            <w:vMerge w:val="restart"/>
          </w:tcPr>
          <w:p w14:paraId="54B081E2" w14:textId="77777777" w:rsidR="00112D40" w:rsidRDefault="003E0739">
            <w:pPr>
              <w:pStyle w:val="TableParagraph"/>
              <w:spacing w:line="240" w:lineRule="auto"/>
              <w:ind w:left="307"/>
              <w:jc w:val="left"/>
              <w:rPr>
                <w:sz w:val="18"/>
              </w:rPr>
            </w:pPr>
            <w:r>
              <w:rPr>
                <w:sz w:val="18"/>
              </w:rPr>
              <w:t xml:space="preserve">R20 </w:t>
            </w:r>
            <w:r>
              <w:rPr>
                <w:spacing w:val="-2"/>
                <w:sz w:val="18"/>
              </w:rPr>
              <w:t>Tunnel de Rogier</w:t>
            </w:r>
          </w:p>
        </w:tc>
        <w:tc>
          <w:tcPr>
            <w:tcW w:w="1329" w:type="dxa"/>
          </w:tcPr>
          <w:p w14:paraId="1273940B" w14:textId="77777777" w:rsidR="00112D40" w:rsidRDefault="003E0739">
            <w:pPr>
              <w:pStyle w:val="TableParagraph"/>
              <w:ind w:left="10"/>
              <w:rPr>
                <w:sz w:val="18"/>
              </w:rPr>
            </w:pPr>
            <w:r>
              <w:rPr>
                <w:spacing w:val="-5"/>
                <w:sz w:val="18"/>
              </w:rPr>
              <w:t>87%</w:t>
            </w:r>
          </w:p>
        </w:tc>
        <w:tc>
          <w:tcPr>
            <w:tcW w:w="619" w:type="dxa"/>
          </w:tcPr>
          <w:p w14:paraId="770334C6" w14:textId="77777777" w:rsidR="00112D40" w:rsidRDefault="003E0739">
            <w:pPr>
              <w:pStyle w:val="TableParagraph"/>
              <w:ind w:left="11"/>
              <w:rPr>
                <w:sz w:val="18"/>
              </w:rPr>
            </w:pPr>
            <w:r>
              <w:rPr>
                <w:spacing w:val="-5"/>
                <w:sz w:val="18"/>
              </w:rPr>
              <w:t>87%</w:t>
            </w:r>
          </w:p>
        </w:tc>
        <w:tc>
          <w:tcPr>
            <w:tcW w:w="1653" w:type="dxa"/>
          </w:tcPr>
          <w:p w14:paraId="510C7468" w14:textId="77777777" w:rsidR="00112D40" w:rsidRDefault="003E0739">
            <w:pPr>
              <w:pStyle w:val="TableParagraph"/>
              <w:ind w:left="13"/>
              <w:rPr>
                <w:sz w:val="18"/>
              </w:rPr>
            </w:pPr>
            <w:r>
              <w:rPr>
                <w:spacing w:val="-7"/>
                <w:sz w:val="18"/>
              </w:rPr>
              <w:t>0%-pt</w:t>
            </w:r>
          </w:p>
        </w:tc>
        <w:tc>
          <w:tcPr>
            <w:tcW w:w="659" w:type="dxa"/>
          </w:tcPr>
          <w:p w14:paraId="65DAA9F2" w14:textId="77777777" w:rsidR="00112D40" w:rsidRDefault="003E0739">
            <w:pPr>
              <w:pStyle w:val="TableParagraph"/>
              <w:ind w:left="12"/>
              <w:rPr>
                <w:sz w:val="18"/>
              </w:rPr>
            </w:pPr>
            <w:r>
              <w:rPr>
                <w:spacing w:val="-5"/>
                <w:sz w:val="18"/>
              </w:rPr>
              <w:t>87%</w:t>
            </w:r>
          </w:p>
        </w:tc>
        <w:tc>
          <w:tcPr>
            <w:tcW w:w="1694" w:type="dxa"/>
          </w:tcPr>
          <w:p w14:paraId="10B6A5E6" w14:textId="77777777" w:rsidR="00112D40" w:rsidRDefault="003E0739">
            <w:pPr>
              <w:pStyle w:val="TableParagraph"/>
              <w:ind w:left="17" w:right="2"/>
              <w:rPr>
                <w:sz w:val="18"/>
              </w:rPr>
            </w:pPr>
            <w:r>
              <w:rPr>
                <w:spacing w:val="-7"/>
                <w:sz w:val="18"/>
              </w:rPr>
              <w:t>0%-pt</w:t>
            </w:r>
          </w:p>
        </w:tc>
      </w:tr>
      <w:tr w:rsidR="00112D40" w14:paraId="0E975FE3" w14:textId="77777777">
        <w:trPr>
          <w:trHeight w:val="220"/>
        </w:trPr>
        <w:tc>
          <w:tcPr>
            <w:tcW w:w="350" w:type="dxa"/>
            <w:vMerge/>
            <w:tcBorders>
              <w:top w:val="nil"/>
            </w:tcBorders>
            <w:shd w:val="clear" w:color="auto" w:fill="CFDFE7"/>
          </w:tcPr>
          <w:p w14:paraId="0DA8B222" w14:textId="77777777" w:rsidR="00112D40" w:rsidRDefault="00112D40">
            <w:pPr>
              <w:rPr>
                <w:sz w:val="2"/>
                <w:szCs w:val="2"/>
              </w:rPr>
            </w:pPr>
          </w:p>
        </w:tc>
        <w:tc>
          <w:tcPr>
            <w:tcW w:w="1882" w:type="dxa"/>
            <w:vMerge/>
            <w:tcBorders>
              <w:top w:val="nil"/>
            </w:tcBorders>
          </w:tcPr>
          <w:p w14:paraId="1BC68078" w14:textId="77777777" w:rsidR="00112D40" w:rsidRDefault="00112D40">
            <w:pPr>
              <w:rPr>
                <w:sz w:val="2"/>
                <w:szCs w:val="2"/>
              </w:rPr>
            </w:pPr>
          </w:p>
        </w:tc>
        <w:tc>
          <w:tcPr>
            <w:tcW w:w="1329" w:type="dxa"/>
          </w:tcPr>
          <w:p w14:paraId="293B4553" w14:textId="77777777" w:rsidR="00112D40" w:rsidRDefault="003E0739">
            <w:pPr>
              <w:pStyle w:val="TableParagraph"/>
              <w:ind w:left="10"/>
              <w:rPr>
                <w:sz w:val="18"/>
              </w:rPr>
            </w:pPr>
            <w:r>
              <w:rPr>
                <w:spacing w:val="-5"/>
                <w:sz w:val="18"/>
              </w:rPr>
              <w:t>90%</w:t>
            </w:r>
          </w:p>
        </w:tc>
        <w:tc>
          <w:tcPr>
            <w:tcW w:w="619" w:type="dxa"/>
          </w:tcPr>
          <w:p w14:paraId="61DF50CD" w14:textId="77777777" w:rsidR="00112D40" w:rsidRDefault="003E0739">
            <w:pPr>
              <w:pStyle w:val="TableParagraph"/>
              <w:ind w:left="11"/>
              <w:rPr>
                <w:sz w:val="18"/>
              </w:rPr>
            </w:pPr>
            <w:r>
              <w:rPr>
                <w:spacing w:val="-5"/>
                <w:sz w:val="18"/>
              </w:rPr>
              <w:t>90%</w:t>
            </w:r>
          </w:p>
        </w:tc>
        <w:tc>
          <w:tcPr>
            <w:tcW w:w="1653" w:type="dxa"/>
          </w:tcPr>
          <w:p w14:paraId="4F2BA588" w14:textId="77777777" w:rsidR="00112D40" w:rsidRDefault="003E0739">
            <w:pPr>
              <w:pStyle w:val="TableParagraph"/>
              <w:ind w:left="13"/>
              <w:rPr>
                <w:sz w:val="18"/>
              </w:rPr>
            </w:pPr>
            <w:r>
              <w:rPr>
                <w:spacing w:val="-7"/>
                <w:sz w:val="18"/>
              </w:rPr>
              <w:t>0%-pt</w:t>
            </w:r>
          </w:p>
        </w:tc>
        <w:tc>
          <w:tcPr>
            <w:tcW w:w="659" w:type="dxa"/>
          </w:tcPr>
          <w:p w14:paraId="587A432C" w14:textId="77777777" w:rsidR="00112D40" w:rsidRDefault="003E0739">
            <w:pPr>
              <w:pStyle w:val="TableParagraph"/>
              <w:ind w:left="12"/>
              <w:rPr>
                <w:sz w:val="18"/>
              </w:rPr>
            </w:pPr>
            <w:r>
              <w:rPr>
                <w:spacing w:val="-5"/>
                <w:sz w:val="18"/>
              </w:rPr>
              <w:t>90%</w:t>
            </w:r>
          </w:p>
        </w:tc>
        <w:tc>
          <w:tcPr>
            <w:tcW w:w="1694" w:type="dxa"/>
          </w:tcPr>
          <w:p w14:paraId="656FD6FC" w14:textId="77777777" w:rsidR="00112D40" w:rsidRDefault="003E0739">
            <w:pPr>
              <w:pStyle w:val="TableParagraph"/>
              <w:ind w:left="17" w:right="2"/>
              <w:rPr>
                <w:sz w:val="18"/>
              </w:rPr>
            </w:pPr>
            <w:r>
              <w:rPr>
                <w:spacing w:val="-7"/>
                <w:sz w:val="18"/>
              </w:rPr>
              <w:t>0%-pt</w:t>
            </w:r>
          </w:p>
        </w:tc>
      </w:tr>
      <w:tr w:rsidR="00112D40" w14:paraId="164DA88B" w14:textId="77777777">
        <w:trPr>
          <w:trHeight w:val="220"/>
        </w:trPr>
        <w:tc>
          <w:tcPr>
            <w:tcW w:w="350" w:type="dxa"/>
            <w:vMerge w:val="restart"/>
            <w:shd w:val="clear" w:color="auto" w:fill="CFDFE7"/>
          </w:tcPr>
          <w:p w14:paraId="60462EE0" w14:textId="77777777" w:rsidR="00112D40" w:rsidRDefault="003E0739">
            <w:pPr>
              <w:pStyle w:val="TableParagraph"/>
              <w:spacing w:before="114" w:line="240" w:lineRule="auto"/>
              <w:ind w:left="10"/>
              <w:rPr>
                <w:sz w:val="18"/>
              </w:rPr>
            </w:pPr>
            <w:r>
              <w:rPr>
                <w:spacing w:val="-10"/>
                <w:sz w:val="18"/>
              </w:rPr>
              <w:t>3</w:t>
            </w:r>
          </w:p>
        </w:tc>
        <w:tc>
          <w:tcPr>
            <w:tcW w:w="1882" w:type="dxa"/>
            <w:vMerge w:val="restart"/>
          </w:tcPr>
          <w:p w14:paraId="7F81360A" w14:textId="77777777" w:rsidR="00112D40" w:rsidRDefault="003E0739">
            <w:pPr>
              <w:pStyle w:val="TableParagraph"/>
              <w:spacing w:line="219" w:lineRule="exact"/>
              <w:ind w:left="5"/>
              <w:rPr>
                <w:sz w:val="18"/>
              </w:rPr>
            </w:pPr>
            <w:r>
              <w:rPr>
                <w:sz w:val="18"/>
              </w:rPr>
              <w:t xml:space="preserve">N23 </w:t>
            </w:r>
            <w:r>
              <w:rPr>
                <w:spacing w:val="-2"/>
                <w:sz w:val="18"/>
              </w:rPr>
              <w:t>Reyers-</w:t>
            </w:r>
          </w:p>
          <w:p w14:paraId="1B0328B4" w14:textId="77777777" w:rsidR="00112D40" w:rsidRDefault="003E0739">
            <w:pPr>
              <w:pStyle w:val="TableParagraph"/>
              <w:spacing w:before="0" w:line="208" w:lineRule="exact"/>
              <w:ind w:left="5"/>
              <w:rPr>
                <w:sz w:val="18"/>
              </w:rPr>
            </w:pPr>
            <w:r>
              <w:rPr>
                <w:spacing w:val="-2"/>
                <w:sz w:val="18"/>
              </w:rPr>
              <w:t>Tunnel central</w:t>
            </w:r>
          </w:p>
        </w:tc>
        <w:tc>
          <w:tcPr>
            <w:tcW w:w="1329" w:type="dxa"/>
          </w:tcPr>
          <w:p w14:paraId="633D39A9" w14:textId="77777777" w:rsidR="00112D40" w:rsidRDefault="003E0739">
            <w:pPr>
              <w:pStyle w:val="TableParagraph"/>
              <w:ind w:left="10"/>
              <w:rPr>
                <w:sz w:val="18"/>
              </w:rPr>
            </w:pPr>
            <w:r>
              <w:rPr>
                <w:spacing w:val="-5"/>
                <w:sz w:val="18"/>
              </w:rPr>
              <w:t>93%</w:t>
            </w:r>
          </w:p>
        </w:tc>
        <w:tc>
          <w:tcPr>
            <w:tcW w:w="619" w:type="dxa"/>
          </w:tcPr>
          <w:p w14:paraId="3ED9F20B" w14:textId="77777777" w:rsidR="00112D40" w:rsidRDefault="003E0739">
            <w:pPr>
              <w:pStyle w:val="TableParagraph"/>
              <w:ind w:left="11"/>
              <w:rPr>
                <w:sz w:val="18"/>
              </w:rPr>
            </w:pPr>
            <w:r>
              <w:rPr>
                <w:spacing w:val="-5"/>
                <w:sz w:val="18"/>
              </w:rPr>
              <w:t>92%</w:t>
            </w:r>
          </w:p>
        </w:tc>
        <w:tc>
          <w:tcPr>
            <w:tcW w:w="1653" w:type="dxa"/>
          </w:tcPr>
          <w:p w14:paraId="4A276E2E" w14:textId="77777777" w:rsidR="00112D40" w:rsidRDefault="003E0739">
            <w:pPr>
              <w:pStyle w:val="TableParagraph"/>
              <w:ind w:left="13" w:right="3"/>
              <w:rPr>
                <w:sz w:val="18"/>
              </w:rPr>
            </w:pPr>
            <w:r>
              <w:rPr>
                <w:spacing w:val="-5"/>
                <w:sz w:val="18"/>
              </w:rPr>
              <w:t>-1%-pt</w:t>
            </w:r>
          </w:p>
        </w:tc>
        <w:tc>
          <w:tcPr>
            <w:tcW w:w="659" w:type="dxa"/>
          </w:tcPr>
          <w:p w14:paraId="65BAC0E9" w14:textId="77777777" w:rsidR="00112D40" w:rsidRDefault="003E0739">
            <w:pPr>
              <w:pStyle w:val="TableParagraph"/>
              <w:ind w:left="12"/>
              <w:rPr>
                <w:sz w:val="18"/>
              </w:rPr>
            </w:pPr>
            <w:r>
              <w:rPr>
                <w:spacing w:val="-5"/>
                <w:sz w:val="18"/>
              </w:rPr>
              <w:t>92%</w:t>
            </w:r>
          </w:p>
        </w:tc>
        <w:tc>
          <w:tcPr>
            <w:tcW w:w="1694" w:type="dxa"/>
          </w:tcPr>
          <w:p w14:paraId="4887A18E" w14:textId="77777777" w:rsidR="00112D40" w:rsidRDefault="003E0739">
            <w:pPr>
              <w:pStyle w:val="TableParagraph"/>
              <w:ind w:left="17"/>
              <w:rPr>
                <w:sz w:val="18"/>
              </w:rPr>
            </w:pPr>
            <w:r>
              <w:rPr>
                <w:spacing w:val="-5"/>
                <w:sz w:val="18"/>
              </w:rPr>
              <w:t>-1%-pt</w:t>
            </w:r>
          </w:p>
        </w:tc>
      </w:tr>
      <w:tr w:rsidR="00112D40" w14:paraId="12698DC3" w14:textId="77777777">
        <w:trPr>
          <w:trHeight w:val="217"/>
        </w:trPr>
        <w:tc>
          <w:tcPr>
            <w:tcW w:w="350" w:type="dxa"/>
            <w:vMerge/>
            <w:tcBorders>
              <w:top w:val="nil"/>
            </w:tcBorders>
            <w:shd w:val="clear" w:color="auto" w:fill="CFDFE7"/>
          </w:tcPr>
          <w:p w14:paraId="3C479BD0" w14:textId="77777777" w:rsidR="00112D40" w:rsidRDefault="00112D40">
            <w:pPr>
              <w:rPr>
                <w:sz w:val="2"/>
                <w:szCs w:val="2"/>
              </w:rPr>
            </w:pPr>
          </w:p>
        </w:tc>
        <w:tc>
          <w:tcPr>
            <w:tcW w:w="1882" w:type="dxa"/>
            <w:vMerge/>
            <w:tcBorders>
              <w:top w:val="nil"/>
            </w:tcBorders>
          </w:tcPr>
          <w:p w14:paraId="223140B3" w14:textId="77777777" w:rsidR="00112D40" w:rsidRDefault="00112D40">
            <w:pPr>
              <w:rPr>
                <w:sz w:val="2"/>
                <w:szCs w:val="2"/>
              </w:rPr>
            </w:pPr>
          </w:p>
        </w:tc>
        <w:tc>
          <w:tcPr>
            <w:tcW w:w="1329" w:type="dxa"/>
          </w:tcPr>
          <w:p w14:paraId="568BC71A" w14:textId="77777777" w:rsidR="00112D40" w:rsidRDefault="003E0739">
            <w:pPr>
              <w:pStyle w:val="TableParagraph"/>
              <w:spacing w:before="0" w:line="198" w:lineRule="exact"/>
              <w:ind w:left="10"/>
              <w:rPr>
                <w:sz w:val="18"/>
              </w:rPr>
            </w:pPr>
            <w:r>
              <w:rPr>
                <w:spacing w:val="-4"/>
                <w:sz w:val="18"/>
              </w:rPr>
              <w:t>100%</w:t>
            </w:r>
          </w:p>
        </w:tc>
        <w:tc>
          <w:tcPr>
            <w:tcW w:w="619" w:type="dxa"/>
          </w:tcPr>
          <w:p w14:paraId="4B621380" w14:textId="77777777" w:rsidR="00112D40" w:rsidRDefault="003E0739">
            <w:pPr>
              <w:pStyle w:val="TableParagraph"/>
              <w:spacing w:before="0" w:line="198" w:lineRule="exact"/>
              <w:ind w:left="11"/>
              <w:rPr>
                <w:sz w:val="18"/>
              </w:rPr>
            </w:pPr>
            <w:r>
              <w:rPr>
                <w:spacing w:val="-4"/>
                <w:sz w:val="18"/>
              </w:rPr>
              <w:t>100%</w:t>
            </w:r>
          </w:p>
        </w:tc>
        <w:tc>
          <w:tcPr>
            <w:tcW w:w="1653" w:type="dxa"/>
          </w:tcPr>
          <w:p w14:paraId="0C92F44A" w14:textId="77777777" w:rsidR="00112D40" w:rsidRDefault="003E0739">
            <w:pPr>
              <w:pStyle w:val="TableParagraph"/>
              <w:spacing w:before="0" w:line="198" w:lineRule="exact"/>
              <w:ind w:left="13"/>
              <w:rPr>
                <w:sz w:val="18"/>
              </w:rPr>
            </w:pPr>
            <w:r>
              <w:rPr>
                <w:spacing w:val="-7"/>
                <w:sz w:val="18"/>
              </w:rPr>
              <w:t>0%-pt</w:t>
            </w:r>
          </w:p>
        </w:tc>
        <w:tc>
          <w:tcPr>
            <w:tcW w:w="659" w:type="dxa"/>
          </w:tcPr>
          <w:p w14:paraId="7CB265BD" w14:textId="77777777" w:rsidR="00112D40" w:rsidRDefault="003E0739">
            <w:pPr>
              <w:pStyle w:val="TableParagraph"/>
              <w:spacing w:before="0" w:line="198" w:lineRule="exact"/>
              <w:ind w:left="12"/>
              <w:rPr>
                <w:sz w:val="18"/>
              </w:rPr>
            </w:pPr>
            <w:r>
              <w:rPr>
                <w:spacing w:val="-4"/>
                <w:sz w:val="18"/>
              </w:rPr>
              <w:t>100%</w:t>
            </w:r>
          </w:p>
        </w:tc>
        <w:tc>
          <w:tcPr>
            <w:tcW w:w="1694" w:type="dxa"/>
          </w:tcPr>
          <w:p w14:paraId="62F5FFF7" w14:textId="77777777" w:rsidR="00112D40" w:rsidRDefault="003E0739">
            <w:pPr>
              <w:pStyle w:val="TableParagraph"/>
              <w:spacing w:before="0" w:line="198" w:lineRule="exact"/>
              <w:ind w:left="17" w:right="2"/>
              <w:rPr>
                <w:sz w:val="18"/>
              </w:rPr>
            </w:pPr>
            <w:r>
              <w:rPr>
                <w:spacing w:val="-7"/>
                <w:sz w:val="18"/>
              </w:rPr>
              <w:t>0%-pt</w:t>
            </w:r>
          </w:p>
        </w:tc>
      </w:tr>
    </w:tbl>
    <w:p w14:paraId="76701BF2" w14:textId="77777777" w:rsidR="00112D40" w:rsidRDefault="00112D40">
      <w:pPr>
        <w:pStyle w:val="BodyText"/>
        <w:spacing w:before="210"/>
        <w:rPr>
          <w:i/>
          <w:sz w:val="18"/>
        </w:rPr>
      </w:pPr>
    </w:p>
    <w:p w14:paraId="45ED1643" w14:textId="77777777" w:rsidR="00112D40" w:rsidRDefault="003E0739">
      <w:pPr>
        <w:ind w:left="1611"/>
        <w:rPr>
          <w:i/>
          <w:sz w:val="18"/>
        </w:rPr>
      </w:pPr>
      <w:r>
        <w:rPr>
          <w:i/>
          <w:color w:val="005B82"/>
          <w:sz w:val="18"/>
        </w:rPr>
        <w:t xml:space="preserve">Tableau 5-102 : Segments de sélection BCR : heure de pointe du soir : BAC_1-2-0-0 vs </w:t>
      </w:r>
      <w:r>
        <w:rPr>
          <w:i/>
          <w:color w:val="005B82"/>
          <w:spacing w:val="-10"/>
          <w:sz w:val="18"/>
        </w:rPr>
        <w:t>BAC_1-0-0-0</w:t>
      </w:r>
    </w:p>
    <w:p w14:paraId="337BF237" w14:textId="77777777" w:rsidR="00112D40" w:rsidRDefault="00112D40">
      <w:pPr>
        <w:pStyle w:val="BodyText"/>
        <w:spacing w:before="4"/>
        <w:rPr>
          <w:i/>
          <w:sz w:val="16"/>
        </w:rPr>
      </w:pPr>
    </w:p>
    <w:tbl>
      <w:tblPr>
        <w:tblW w:w="0" w:type="auto"/>
        <w:tblInd w:w="16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86"/>
        <w:gridCol w:w="2383"/>
        <w:gridCol w:w="1629"/>
        <w:gridCol w:w="707"/>
        <w:gridCol w:w="1384"/>
      </w:tblGrid>
      <w:tr w:rsidR="00112D40" w14:paraId="6FE60FA4" w14:textId="77777777">
        <w:trPr>
          <w:trHeight w:val="220"/>
        </w:trPr>
        <w:tc>
          <w:tcPr>
            <w:tcW w:w="386" w:type="dxa"/>
            <w:vMerge w:val="restart"/>
            <w:shd w:val="clear" w:color="auto" w:fill="7EACC0"/>
          </w:tcPr>
          <w:p w14:paraId="3507F4B5" w14:textId="77777777" w:rsidR="00112D40" w:rsidRDefault="00112D40">
            <w:pPr>
              <w:pStyle w:val="TableParagraph"/>
              <w:spacing w:before="0" w:line="240" w:lineRule="auto"/>
              <w:jc w:val="left"/>
              <w:rPr>
                <w:rFonts w:ascii="Times New Roman"/>
                <w:sz w:val="18"/>
              </w:rPr>
            </w:pPr>
          </w:p>
        </w:tc>
        <w:tc>
          <w:tcPr>
            <w:tcW w:w="2383" w:type="dxa"/>
            <w:vMerge w:val="restart"/>
            <w:shd w:val="clear" w:color="auto" w:fill="7EACC0"/>
          </w:tcPr>
          <w:p w14:paraId="0D439D99" w14:textId="77777777" w:rsidR="00112D40" w:rsidRDefault="00112D40">
            <w:pPr>
              <w:pStyle w:val="TableParagraph"/>
              <w:spacing w:before="0" w:line="240" w:lineRule="auto"/>
              <w:jc w:val="left"/>
              <w:rPr>
                <w:rFonts w:ascii="Times New Roman"/>
                <w:sz w:val="18"/>
              </w:rPr>
            </w:pPr>
          </w:p>
        </w:tc>
        <w:tc>
          <w:tcPr>
            <w:tcW w:w="1629" w:type="dxa"/>
            <w:shd w:val="clear" w:color="auto" w:fill="7EACC0"/>
          </w:tcPr>
          <w:p w14:paraId="7601A1E3" w14:textId="77777777" w:rsidR="00112D40" w:rsidRDefault="003E0739">
            <w:pPr>
              <w:pStyle w:val="TableParagraph"/>
              <w:ind w:left="9" w:right="2"/>
              <w:rPr>
                <w:b/>
                <w:sz w:val="18"/>
              </w:rPr>
            </w:pPr>
            <w:r>
              <w:rPr>
                <w:b/>
                <w:spacing w:val="-10"/>
                <w:sz w:val="18"/>
              </w:rPr>
              <w:t>BAC_1-0-0-0</w:t>
            </w:r>
          </w:p>
        </w:tc>
        <w:tc>
          <w:tcPr>
            <w:tcW w:w="2091" w:type="dxa"/>
            <w:gridSpan w:val="2"/>
            <w:shd w:val="clear" w:color="auto" w:fill="7EACC0"/>
          </w:tcPr>
          <w:p w14:paraId="37AC8138" w14:textId="77777777" w:rsidR="00112D40" w:rsidRDefault="003E0739">
            <w:pPr>
              <w:pStyle w:val="TableParagraph"/>
              <w:ind w:left="585"/>
              <w:jc w:val="left"/>
              <w:rPr>
                <w:b/>
                <w:sz w:val="18"/>
              </w:rPr>
            </w:pPr>
            <w:r>
              <w:rPr>
                <w:b/>
                <w:spacing w:val="-10"/>
                <w:sz w:val="18"/>
              </w:rPr>
              <w:t>BAC_1-2-0-0</w:t>
            </w:r>
          </w:p>
        </w:tc>
      </w:tr>
      <w:tr w:rsidR="00112D40" w14:paraId="74DE1BFA" w14:textId="77777777">
        <w:trPr>
          <w:trHeight w:val="217"/>
        </w:trPr>
        <w:tc>
          <w:tcPr>
            <w:tcW w:w="386" w:type="dxa"/>
            <w:vMerge/>
            <w:tcBorders>
              <w:top w:val="nil"/>
            </w:tcBorders>
            <w:shd w:val="clear" w:color="auto" w:fill="7EACC0"/>
          </w:tcPr>
          <w:p w14:paraId="67F2FFA9" w14:textId="77777777" w:rsidR="00112D40" w:rsidRDefault="00112D40">
            <w:pPr>
              <w:rPr>
                <w:sz w:val="2"/>
                <w:szCs w:val="2"/>
              </w:rPr>
            </w:pPr>
          </w:p>
        </w:tc>
        <w:tc>
          <w:tcPr>
            <w:tcW w:w="2383" w:type="dxa"/>
            <w:vMerge/>
            <w:tcBorders>
              <w:top w:val="nil"/>
            </w:tcBorders>
            <w:shd w:val="clear" w:color="auto" w:fill="7EACC0"/>
          </w:tcPr>
          <w:p w14:paraId="7046E49D" w14:textId="77777777" w:rsidR="00112D40" w:rsidRDefault="00112D40">
            <w:pPr>
              <w:rPr>
                <w:sz w:val="2"/>
                <w:szCs w:val="2"/>
              </w:rPr>
            </w:pPr>
          </w:p>
        </w:tc>
        <w:tc>
          <w:tcPr>
            <w:tcW w:w="1629" w:type="dxa"/>
            <w:shd w:val="clear" w:color="auto" w:fill="7EACC0"/>
          </w:tcPr>
          <w:p w14:paraId="6ABD3C4A" w14:textId="77777777" w:rsidR="00112D40" w:rsidRDefault="003E0739">
            <w:pPr>
              <w:pStyle w:val="TableParagraph"/>
              <w:spacing w:before="0" w:line="198" w:lineRule="exact"/>
              <w:ind w:left="9"/>
              <w:rPr>
                <w:sz w:val="18"/>
              </w:rPr>
            </w:pPr>
            <w:r>
              <w:rPr>
                <w:spacing w:val="-5"/>
                <w:sz w:val="18"/>
              </w:rPr>
              <w:t>V/C</w:t>
            </w:r>
          </w:p>
        </w:tc>
        <w:tc>
          <w:tcPr>
            <w:tcW w:w="707" w:type="dxa"/>
            <w:shd w:val="clear" w:color="auto" w:fill="7EACC0"/>
          </w:tcPr>
          <w:p w14:paraId="78BEDA64" w14:textId="77777777" w:rsidR="00112D40" w:rsidRDefault="003E0739">
            <w:pPr>
              <w:pStyle w:val="TableParagraph"/>
              <w:spacing w:before="0" w:line="198" w:lineRule="exact"/>
              <w:ind w:left="12"/>
              <w:rPr>
                <w:sz w:val="18"/>
              </w:rPr>
            </w:pPr>
            <w:r>
              <w:rPr>
                <w:spacing w:val="-5"/>
                <w:sz w:val="18"/>
              </w:rPr>
              <w:t>V/C</w:t>
            </w:r>
          </w:p>
        </w:tc>
        <w:tc>
          <w:tcPr>
            <w:tcW w:w="1384" w:type="dxa"/>
            <w:shd w:val="clear" w:color="auto" w:fill="7EACC0"/>
          </w:tcPr>
          <w:p w14:paraId="4CCD23AA" w14:textId="77777777" w:rsidR="00112D40" w:rsidRDefault="003E0739">
            <w:pPr>
              <w:pStyle w:val="TableParagraph"/>
              <w:spacing w:before="0" w:line="198" w:lineRule="exact"/>
              <w:ind w:left="18" w:right="5"/>
              <w:rPr>
                <w:sz w:val="18"/>
              </w:rPr>
            </w:pPr>
            <w:r>
              <w:rPr>
                <w:sz w:val="18"/>
              </w:rPr>
              <w:t xml:space="preserve">différence avec la </w:t>
            </w:r>
            <w:r>
              <w:rPr>
                <w:spacing w:val="-5"/>
                <w:sz w:val="18"/>
              </w:rPr>
              <w:t>réf</w:t>
            </w:r>
          </w:p>
        </w:tc>
      </w:tr>
      <w:tr w:rsidR="00112D40" w14:paraId="03AE13A2" w14:textId="77777777">
        <w:trPr>
          <w:trHeight w:val="220"/>
        </w:trPr>
        <w:tc>
          <w:tcPr>
            <w:tcW w:w="386" w:type="dxa"/>
            <w:vMerge w:val="restart"/>
            <w:shd w:val="clear" w:color="auto" w:fill="CFDFE7"/>
          </w:tcPr>
          <w:p w14:paraId="07E44341" w14:textId="77777777" w:rsidR="00112D40" w:rsidRDefault="003E0739">
            <w:pPr>
              <w:pStyle w:val="TableParagraph"/>
              <w:spacing w:before="116" w:line="240" w:lineRule="auto"/>
              <w:ind w:left="12"/>
              <w:rPr>
                <w:sz w:val="18"/>
              </w:rPr>
            </w:pPr>
            <w:r>
              <w:rPr>
                <w:spacing w:val="-10"/>
                <w:sz w:val="18"/>
              </w:rPr>
              <w:t>1</w:t>
            </w:r>
          </w:p>
        </w:tc>
        <w:tc>
          <w:tcPr>
            <w:tcW w:w="2383" w:type="dxa"/>
            <w:vMerge w:val="restart"/>
          </w:tcPr>
          <w:p w14:paraId="5AF4CAC9" w14:textId="77777777" w:rsidR="00112D40" w:rsidRDefault="003E0739">
            <w:pPr>
              <w:pStyle w:val="TableParagraph"/>
              <w:spacing w:line="240" w:lineRule="auto"/>
              <w:ind w:left="446"/>
              <w:jc w:val="left"/>
              <w:rPr>
                <w:sz w:val="18"/>
              </w:rPr>
            </w:pPr>
            <w:r>
              <w:rPr>
                <w:sz w:val="18"/>
              </w:rPr>
              <w:t xml:space="preserve">R20 </w:t>
            </w:r>
            <w:r>
              <w:rPr>
                <w:spacing w:val="-2"/>
                <w:sz w:val="18"/>
              </w:rPr>
              <w:t xml:space="preserve">Avenue </w:t>
            </w:r>
            <w:r>
              <w:rPr>
                <w:sz w:val="18"/>
              </w:rPr>
              <w:t xml:space="preserve">Charles </w:t>
            </w:r>
            <w:r>
              <w:rPr>
                <w:spacing w:val="-2"/>
                <w:sz w:val="18"/>
              </w:rPr>
              <w:t>Quint</w:t>
            </w:r>
          </w:p>
        </w:tc>
        <w:tc>
          <w:tcPr>
            <w:tcW w:w="1629" w:type="dxa"/>
          </w:tcPr>
          <w:p w14:paraId="7C14675E" w14:textId="77777777" w:rsidR="00112D40" w:rsidRDefault="003E0739">
            <w:pPr>
              <w:pStyle w:val="TableParagraph"/>
              <w:ind w:left="9"/>
              <w:rPr>
                <w:sz w:val="18"/>
              </w:rPr>
            </w:pPr>
            <w:r>
              <w:rPr>
                <w:spacing w:val="-5"/>
                <w:sz w:val="18"/>
              </w:rPr>
              <w:t>58%</w:t>
            </w:r>
          </w:p>
        </w:tc>
        <w:tc>
          <w:tcPr>
            <w:tcW w:w="707" w:type="dxa"/>
          </w:tcPr>
          <w:p w14:paraId="35CE85FF" w14:textId="77777777" w:rsidR="00112D40" w:rsidRDefault="003E0739">
            <w:pPr>
              <w:pStyle w:val="TableParagraph"/>
              <w:ind w:left="12" w:right="1"/>
              <w:rPr>
                <w:sz w:val="18"/>
              </w:rPr>
            </w:pPr>
            <w:r>
              <w:rPr>
                <w:spacing w:val="-5"/>
                <w:sz w:val="18"/>
              </w:rPr>
              <w:t>57%</w:t>
            </w:r>
          </w:p>
        </w:tc>
        <w:tc>
          <w:tcPr>
            <w:tcW w:w="1384" w:type="dxa"/>
          </w:tcPr>
          <w:p w14:paraId="4EF7636C" w14:textId="77777777" w:rsidR="00112D40" w:rsidRDefault="003E0739">
            <w:pPr>
              <w:pStyle w:val="TableParagraph"/>
              <w:ind w:left="18"/>
              <w:rPr>
                <w:sz w:val="18"/>
              </w:rPr>
            </w:pPr>
            <w:r>
              <w:rPr>
                <w:spacing w:val="-5"/>
                <w:sz w:val="18"/>
              </w:rPr>
              <w:t>-1%-pt</w:t>
            </w:r>
          </w:p>
        </w:tc>
      </w:tr>
      <w:tr w:rsidR="00112D40" w14:paraId="11E7626B" w14:textId="77777777">
        <w:trPr>
          <w:trHeight w:val="220"/>
        </w:trPr>
        <w:tc>
          <w:tcPr>
            <w:tcW w:w="386" w:type="dxa"/>
            <w:vMerge/>
            <w:tcBorders>
              <w:top w:val="nil"/>
            </w:tcBorders>
            <w:shd w:val="clear" w:color="auto" w:fill="CFDFE7"/>
          </w:tcPr>
          <w:p w14:paraId="4833E8D2" w14:textId="77777777" w:rsidR="00112D40" w:rsidRDefault="00112D40">
            <w:pPr>
              <w:rPr>
                <w:sz w:val="2"/>
                <w:szCs w:val="2"/>
              </w:rPr>
            </w:pPr>
          </w:p>
        </w:tc>
        <w:tc>
          <w:tcPr>
            <w:tcW w:w="2383" w:type="dxa"/>
            <w:vMerge/>
            <w:tcBorders>
              <w:top w:val="nil"/>
            </w:tcBorders>
          </w:tcPr>
          <w:p w14:paraId="0A779842" w14:textId="77777777" w:rsidR="00112D40" w:rsidRDefault="00112D40">
            <w:pPr>
              <w:rPr>
                <w:sz w:val="2"/>
                <w:szCs w:val="2"/>
              </w:rPr>
            </w:pPr>
          </w:p>
        </w:tc>
        <w:tc>
          <w:tcPr>
            <w:tcW w:w="1629" w:type="dxa"/>
          </w:tcPr>
          <w:p w14:paraId="2918D8E5" w14:textId="77777777" w:rsidR="00112D40" w:rsidRDefault="003E0739">
            <w:pPr>
              <w:pStyle w:val="TableParagraph"/>
              <w:ind w:left="9"/>
              <w:rPr>
                <w:sz w:val="18"/>
              </w:rPr>
            </w:pPr>
            <w:r>
              <w:rPr>
                <w:spacing w:val="-5"/>
                <w:sz w:val="18"/>
              </w:rPr>
              <w:t>47%</w:t>
            </w:r>
          </w:p>
        </w:tc>
        <w:tc>
          <w:tcPr>
            <w:tcW w:w="707" w:type="dxa"/>
          </w:tcPr>
          <w:p w14:paraId="39459685" w14:textId="77777777" w:rsidR="00112D40" w:rsidRDefault="003E0739">
            <w:pPr>
              <w:pStyle w:val="TableParagraph"/>
              <w:ind w:left="12" w:right="1"/>
              <w:rPr>
                <w:sz w:val="18"/>
              </w:rPr>
            </w:pPr>
            <w:r>
              <w:rPr>
                <w:spacing w:val="-5"/>
                <w:sz w:val="18"/>
              </w:rPr>
              <w:t>48%</w:t>
            </w:r>
          </w:p>
        </w:tc>
        <w:tc>
          <w:tcPr>
            <w:tcW w:w="1384" w:type="dxa"/>
          </w:tcPr>
          <w:p w14:paraId="3DAC312D" w14:textId="77777777" w:rsidR="00112D40" w:rsidRDefault="003E0739">
            <w:pPr>
              <w:pStyle w:val="TableParagraph"/>
              <w:ind w:left="18"/>
              <w:rPr>
                <w:sz w:val="18"/>
              </w:rPr>
            </w:pPr>
            <w:r>
              <w:rPr>
                <w:spacing w:val="-5"/>
                <w:sz w:val="18"/>
              </w:rPr>
              <w:t>+1%-pt</w:t>
            </w:r>
          </w:p>
        </w:tc>
      </w:tr>
      <w:tr w:rsidR="00112D40" w14:paraId="75932437" w14:textId="77777777">
        <w:trPr>
          <w:trHeight w:val="217"/>
        </w:trPr>
        <w:tc>
          <w:tcPr>
            <w:tcW w:w="386" w:type="dxa"/>
            <w:vMerge w:val="restart"/>
            <w:shd w:val="clear" w:color="auto" w:fill="CFDFE7"/>
          </w:tcPr>
          <w:p w14:paraId="74B758E4" w14:textId="77777777" w:rsidR="00112D40" w:rsidRDefault="003E0739">
            <w:pPr>
              <w:pStyle w:val="TableParagraph"/>
              <w:spacing w:before="114" w:line="240" w:lineRule="auto"/>
              <w:ind w:left="12"/>
              <w:rPr>
                <w:sz w:val="18"/>
              </w:rPr>
            </w:pPr>
            <w:r>
              <w:rPr>
                <w:spacing w:val="-10"/>
                <w:sz w:val="18"/>
              </w:rPr>
              <w:t>2</w:t>
            </w:r>
          </w:p>
        </w:tc>
        <w:tc>
          <w:tcPr>
            <w:tcW w:w="2383" w:type="dxa"/>
            <w:vMerge w:val="restart"/>
          </w:tcPr>
          <w:p w14:paraId="38DA219C" w14:textId="77777777" w:rsidR="00112D40" w:rsidRDefault="003E0739">
            <w:pPr>
              <w:pStyle w:val="TableParagraph"/>
              <w:spacing w:before="0" w:line="219" w:lineRule="exact"/>
              <w:ind w:left="557"/>
              <w:jc w:val="left"/>
              <w:rPr>
                <w:sz w:val="18"/>
              </w:rPr>
            </w:pPr>
            <w:r>
              <w:rPr>
                <w:sz w:val="18"/>
              </w:rPr>
              <w:t xml:space="preserve">R20 </w:t>
            </w:r>
            <w:r>
              <w:rPr>
                <w:spacing w:val="-2"/>
                <w:sz w:val="18"/>
              </w:rPr>
              <w:t>Tunnel de Rogier</w:t>
            </w:r>
          </w:p>
        </w:tc>
        <w:tc>
          <w:tcPr>
            <w:tcW w:w="1629" w:type="dxa"/>
          </w:tcPr>
          <w:p w14:paraId="23481E0A" w14:textId="77777777" w:rsidR="00112D40" w:rsidRDefault="003E0739">
            <w:pPr>
              <w:pStyle w:val="TableParagraph"/>
              <w:spacing w:before="0" w:line="198" w:lineRule="exact"/>
              <w:ind w:left="9"/>
              <w:rPr>
                <w:sz w:val="18"/>
              </w:rPr>
            </w:pPr>
            <w:r>
              <w:rPr>
                <w:spacing w:val="-5"/>
                <w:sz w:val="18"/>
              </w:rPr>
              <w:t>93%</w:t>
            </w:r>
          </w:p>
        </w:tc>
        <w:tc>
          <w:tcPr>
            <w:tcW w:w="707" w:type="dxa"/>
          </w:tcPr>
          <w:p w14:paraId="20B51A3C" w14:textId="77777777" w:rsidR="00112D40" w:rsidRDefault="003E0739">
            <w:pPr>
              <w:pStyle w:val="TableParagraph"/>
              <w:spacing w:before="0" w:line="198" w:lineRule="exact"/>
              <w:ind w:left="12" w:right="1"/>
              <w:rPr>
                <w:sz w:val="18"/>
              </w:rPr>
            </w:pPr>
            <w:r>
              <w:rPr>
                <w:spacing w:val="-5"/>
                <w:sz w:val="18"/>
              </w:rPr>
              <w:t>81%</w:t>
            </w:r>
          </w:p>
        </w:tc>
        <w:tc>
          <w:tcPr>
            <w:tcW w:w="1384" w:type="dxa"/>
          </w:tcPr>
          <w:p w14:paraId="5EBC36E7" w14:textId="77777777" w:rsidR="00112D40" w:rsidRDefault="003E0739">
            <w:pPr>
              <w:pStyle w:val="TableParagraph"/>
              <w:spacing w:before="0" w:line="198" w:lineRule="exact"/>
              <w:ind w:left="18"/>
              <w:rPr>
                <w:sz w:val="18"/>
              </w:rPr>
            </w:pPr>
            <w:r>
              <w:rPr>
                <w:spacing w:val="-5"/>
                <w:sz w:val="18"/>
              </w:rPr>
              <w:t>-12%-pt</w:t>
            </w:r>
          </w:p>
        </w:tc>
      </w:tr>
      <w:tr w:rsidR="00112D40" w14:paraId="5FED7D5F" w14:textId="77777777">
        <w:trPr>
          <w:trHeight w:val="220"/>
        </w:trPr>
        <w:tc>
          <w:tcPr>
            <w:tcW w:w="386" w:type="dxa"/>
            <w:vMerge/>
            <w:tcBorders>
              <w:top w:val="nil"/>
            </w:tcBorders>
            <w:shd w:val="clear" w:color="auto" w:fill="CFDFE7"/>
          </w:tcPr>
          <w:p w14:paraId="28E14C31" w14:textId="77777777" w:rsidR="00112D40" w:rsidRDefault="00112D40">
            <w:pPr>
              <w:rPr>
                <w:sz w:val="2"/>
                <w:szCs w:val="2"/>
              </w:rPr>
            </w:pPr>
          </w:p>
        </w:tc>
        <w:tc>
          <w:tcPr>
            <w:tcW w:w="2383" w:type="dxa"/>
            <w:vMerge/>
            <w:tcBorders>
              <w:top w:val="nil"/>
            </w:tcBorders>
          </w:tcPr>
          <w:p w14:paraId="6634B12A" w14:textId="77777777" w:rsidR="00112D40" w:rsidRDefault="00112D40">
            <w:pPr>
              <w:rPr>
                <w:sz w:val="2"/>
                <w:szCs w:val="2"/>
              </w:rPr>
            </w:pPr>
          </w:p>
        </w:tc>
        <w:tc>
          <w:tcPr>
            <w:tcW w:w="1629" w:type="dxa"/>
          </w:tcPr>
          <w:p w14:paraId="0E7D8F66" w14:textId="77777777" w:rsidR="00112D40" w:rsidRDefault="003E0739">
            <w:pPr>
              <w:pStyle w:val="TableParagraph"/>
              <w:ind w:left="9"/>
              <w:rPr>
                <w:sz w:val="18"/>
              </w:rPr>
            </w:pPr>
            <w:r>
              <w:rPr>
                <w:spacing w:val="-5"/>
                <w:sz w:val="18"/>
              </w:rPr>
              <w:t>90%</w:t>
            </w:r>
          </w:p>
        </w:tc>
        <w:tc>
          <w:tcPr>
            <w:tcW w:w="707" w:type="dxa"/>
          </w:tcPr>
          <w:p w14:paraId="01F2E831" w14:textId="77777777" w:rsidR="00112D40" w:rsidRDefault="003E0739">
            <w:pPr>
              <w:pStyle w:val="TableParagraph"/>
              <w:ind w:left="12" w:right="1"/>
              <w:rPr>
                <w:sz w:val="18"/>
              </w:rPr>
            </w:pPr>
            <w:r>
              <w:rPr>
                <w:spacing w:val="-5"/>
                <w:sz w:val="18"/>
              </w:rPr>
              <w:t>90%</w:t>
            </w:r>
          </w:p>
        </w:tc>
        <w:tc>
          <w:tcPr>
            <w:tcW w:w="1384" w:type="dxa"/>
          </w:tcPr>
          <w:p w14:paraId="5EC252C0" w14:textId="77777777" w:rsidR="00112D40" w:rsidRDefault="003E0739">
            <w:pPr>
              <w:pStyle w:val="TableParagraph"/>
              <w:ind w:left="18" w:right="2"/>
              <w:rPr>
                <w:sz w:val="18"/>
              </w:rPr>
            </w:pPr>
            <w:r>
              <w:rPr>
                <w:spacing w:val="-7"/>
                <w:sz w:val="18"/>
              </w:rPr>
              <w:t>0%-pt</w:t>
            </w:r>
          </w:p>
        </w:tc>
      </w:tr>
      <w:tr w:rsidR="00112D40" w14:paraId="5F4E2CC9" w14:textId="77777777">
        <w:trPr>
          <w:trHeight w:val="220"/>
        </w:trPr>
        <w:tc>
          <w:tcPr>
            <w:tcW w:w="386" w:type="dxa"/>
            <w:vMerge w:val="restart"/>
            <w:shd w:val="clear" w:color="auto" w:fill="CFDFE7"/>
          </w:tcPr>
          <w:p w14:paraId="34EF8C64" w14:textId="77777777" w:rsidR="00112D40" w:rsidRDefault="003E0739">
            <w:pPr>
              <w:pStyle w:val="TableParagraph"/>
              <w:spacing w:before="116" w:line="240" w:lineRule="auto"/>
              <w:ind w:left="12"/>
              <w:rPr>
                <w:sz w:val="18"/>
              </w:rPr>
            </w:pPr>
            <w:r>
              <w:rPr>
                <w:spacing w:val="-10"/>
                <w:sz w:val="18"/>
              </w:rPr>
              <w:t>3</w:t>
            </w:r>
          </w:p>
        </w:tc>
        <w:tc>
          <w:tcPr>
            <w:tcW w:w="2383" w:type="dxa"/>
            <w:vMerge w:val="restart"/>
          </w:tcPr>
          <w:p w14:paraId="64E99ADD" w14:textId="77777777" w:rsidR="00112D40" w:rsidRDefault="003E0739">
            <w:pPr>
              <w:pStyle w:val="TableParagraph"/>
              <w:spacing w:line="240" w:lineRule="auto"/>
              <w:ind w:left="189"/>
              <w:jc w:val="left"/>
              <w:rPr>
                <w:sz w:val="18"/>
              </w:rPr>
            </w:pPr>
            <w:r>
              <w:rPr>
                <w:sz w:val="18"/>
              </w:rPr>
              <w:t xml:space="preserve">Tunnel N23 </w:t>
            </w:r>
            <w:r>
              <w:rPr>
                <w:spacing w:val="-2"/>
                <w:sz w:val="18"/>
              </w:rPr>
              <w:t>Reyers-Centre</w:t>
            </w:r>
          </w:p>
        </w:tc>
        <w:tc>
          <w:tcPr>
            <w:tcW w:w="1629" w:type="dxa"/>
          </w:tcPr>
          <w:p w14:paraId="70E6F583" w14:textId="77777777" w:rsidR="00112D40" w:rsidRDefault="003E0739">
            <w:pPr>
              <w:pStyle w:val="TableParagraph"/>
              <w:ind w:left="9"/>
              <w:rPr>
                <w:sz w:val="18"/>
              </w:rPr>
            </w:pPr>
            <w:r>
              <w:rPr>
                <w:spacing w:val="-4"/>
                <w:sz w:val="18"/>
              </w:rPr>
              <w:t>100%</w:t>
            </w:r>
          </w:p>
        </w:tc>
        <w:tc>
          <w:tcPr>
            <w:tcW w:w="707" w:type="dxa"/>
          </w:tcPr>
          <w:p w14:paraId="67658BA3" w14:textId="77777777" w:rsidR="00112D40" w:rsidRDefault="003E0739">
            <w:pPr>
              <w:pStyle w:val="TableParagraph"/>
              <w:ind w:left="12" w:right="1"/>
              <w:rPr>
                <w:sz w:val="18"/>
              </w:rPr>
            </w:pPr>
            <w:r>
              <w:rPr>
                <w:spacing w:val="-5"/>
                <w:sz w:val="18"/>
              </w:rPr>
              <w:t>99%</w:t>
            </w:r>
          </w:p>
        </w:tc>
        <w:tc>
          <w:tcPr>
            <w:tcW w:w="1384" w:type="dxa"/>
          </w:tcPr>
          <w:p w14:paraId="3DAADF88" w14:textId="77777777" w:rsidR="00112D40" w:rsidRDefault="003E0739">
            <w:pPr>
              <w:pStyle w:val="TableParagraph"/>
              <w:ind w:left="18"/>
              <w:rPr>
                <w:sz w:val="18"/>
              </w:rPr>
            </w:pPr>
            <w:r>
              <w:rPr>
                <w:spacing w:val="-5"/>
                <w:sz w:val="18"/>
              </w:rPr>
              <w:t>-1%-pt</w:t>
            </w:r>
          </w:p>
        </w:tc>
      </w:tr>
      <w:tr w:rsidR="00112D40" w14:paraId="11E2686A" w14:textId="77777777">
        <w:trPr>
          <w:trHeight w:val="220"/>
        </w:trPr>
        <w:tc>
          <w:tcPr>
            <w:tcW w:w="386" w:type="dxa"/>
            <w:vMerge/>
            <w:tcBorders>
              <w:top w:val="nil"/>
            </w:tcBorders>
            <w:shd w:val="clear" w:color="auto" w:fill="CFDFE7"/>
          </w:tcPr>
          <w:p w14:paraId="551906B1" w14:textId="77777777" w:rsidR="00112D40" w:rsidRDefault="00112D40">
            <w:pPr>
              <w:rPr>
                <w:sz w:val="2"/>
                <w:szCs w:val="2"/>
              </w:rPr>
            </w:pPr>
          </w:p>
        </w:tc>
        <w:tc>
          <w:tcPr>
            <w:tcW w:w="2383" w:type="dxa"/>
            <w:vMerge/>
            <w:tcBorders>
              <w:top w:val="nil"/>
            </w:tcBorders>
          </w:tcPr>
          <w:p w14:paraId="3C228ED1" w14:textId="77777777" w:rsidR="00112D40" w:rsidRDefault="00112D40">
            <w:pPr>
              <w:rPr>
                <w:sz w:val="2"/>
                <w:szCs w:val="2"/>
              </w:rPr>
            </w:pPr>
          </w:p>
        </w:tc>
        <w:tc>
          <w:tcPr>
            <w:tcW w:w="1629" w:type="dxa"/>
          </w:tcPr>
          <w:p w14:paraId="14CDAB97" w14:textId="77777777" w:rsidR="00112D40" w:rsidRDefault="003E0739">
            <w:pPr>
              <w:pStyle w:val="TableParagraph"/>
              <w:spacing w:line="200" w:lineRule="exact"/>
              <w:ind w:left="9"/>
              <w:rPr>
                <w:sz w:val="18"/>
              </w:rPr>
            </w:pPr>
            <w:r>
              <w:rPr>
                <w:spacing w:val="-4"/>
                <w:sz w:val="18"/>
              </w:rPr>
              <w:t>100%</w:t>
            </w:r>
          </w:p>
        </w:tc>
        <w:tc>
          <w:tcPr>
            <w:tcW w:w="707" w:type="dxa"/>
          </w:tcPr>
          <w:p w14:paraId="313C7428" w14:textId="77777777" w:rsidR="00112D40" w:rsidRDefault="003E0739">
            <w:pPr>
              <w:pStyle w:val="TableParagraph"/>
              <w:spacing w:line="200" w:lineRule="exact"/>
              <w:ind w:left="12" w:right="1"/>
              <w:rPr>
                <w:sz w:val="18"/>
              </w:rPr>
            </w:pPr>
            <w:r>
              <w:rPr>
                <w:spacing w:val="-4"/>
                <w:sz w:val="18"/>
              </w:rPr>
              <w:t>100%</w:t>
            </w:r>
          </w:p>
        </w:tc>
        <w:tc>
          <w:tcPr>
            <w:tcW w:w="1384" w:type="dxa"/>
          </w:tcPr>
          <w:p w14:paraId="7740F420" w14:textId="77777777" w:rsidR="00112D40" w:rsidRDefault="003E0739">
            <w:pPr>
              <w:pStyle w:val="TableParagraph"/>
              <w:spacing w:line="200" w:lineRule="exact"/>
              <w:ind w:left="18" w:right="2"/>
              <w:rPr>
                <w:sz w:val="18"/>
              </w:rPr>
            </w:pPr>
            <w:r>
              <w:rPr>
                <w:spacing w:val="-7"/>
                <w:sz w:val="18"/>
              </w:rPr>
              <w:t>0%-pt</w:t>
            </w:r>
          </w:p>
        </w:tc>
      </w:tr>
    </w:tbl>
    <w:p w14:paraId="35CC567E" w14:textId="77777777" w:rsidR="00112D40" w:rsidRDefault="00112D40">
      <w:pPr>
        <w:pStyle w:val="BodyText"/>
        <w:spacing w:before="208"/>
        <w:rPr>
          <w:i/>
          <w:sz w:val="18"/>
        </w:rPr>
      </w:pPr>
    </w:p>
    <w:p w14:paraId="7B1EEB26" w14:textId="77777777" w:rsidR="00112D40" w:rsidRDefault="003E0739">
      <w:pPr>
        <w:pStyle w:val="BodyText"/>
        <w:spacing w:line="259" w:lineRule="auto"/>
        <w:ind w:left="1611" w:right="871"/>
        <w:jc w:val="both"/>
      </w:pPr>
      <w:r>
        <w:t>Répartis sur l'ensemble de la région de Bruxelles-Capitale, les effets de réacheminement locaux restent limités ici et là, mais ils découlent d'augmentations et de diminutions sur les routes d'approche plutôt que d'un lien direct avec l'aéroport. C</w:t>
      </w:r>
      <w:r>
        <w:t xml:space="preserve">ela entraîne de légères augmentations du nombre de véhicules-kilomètres sur le réseau routier sous-jacent, mais l'augmentation n'est nulle part supérieure à 5 % (voir </w:t>
      </w:r>
      <w:hyperlink w:anchor="_bookmark54" w:history="1">
        <w:r>
          <w:t>§0</w:t>
        </w:r>
      </w:hyperlink>
      <w:r>
        <w:t>), de sorte que cet eff</w:t>
      </w:r>
      <w:r>
        <w:t>et est considéré comme non significatif (score d'impact 0).</w:t>
      </w:r>
    </w:p>
    <w:p w14:paraId="6C3006AA" w14:textId="77777777" w:rsidR="00112D40" w:rsidRDefault="003E0739">
      <w:pPr>
        <w:pStyle w:val="Heading2"/>
        <w:spacing w:before="237"/>
        <w:jc w:val="both"/>
      </w:pPr>
      <w:r>
        <w:rPr>
          <w:noProof/>
        </w:rPr>
        <w:drawing>
          <wp:anchor distT="0" distB="0" distL="0" distR="0" simplePos="0" relativeHeight="251638272" behindDoc="0" locked="0" layoutInCell="1" allowOverlap="1" wp14:anchorId="63A47D2B" wp14:editId="3862B536">
            <wp:simplePos x="0" y="0"/>
            <wp:positionH relativeFrom="page">
              <wp:posOffset>943369</wp:posOffset>
            </wp:positionH>
            <wp:positionV relativeFrom="paragraph">
              <wp:posOffset>199381</wp:posOffset>
            </wp:positionV>
            <wp:extent cx="261352" cy="99648"/>
            <wp:effectExtent l="0" t="0" r="0" b="0"/>
            <wp:wrapNone/>
            <wp:docPr id="379" name="Image 3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9" name="Image 379"/>
                    <pic:cNvPicPr/>
                  </pic:nvPicPr>
                  <pic:blipFill>
                    <a:blip r:embed="rId298" cstate="print"/>
                    <a:stretch>
                      <a:fillRect/>
                    </a:stretch>
                  </pic:blipFill>
                  <pic:spPr>
                    <a:xfrm>
                      <a:off x="0" y="0"/>
                      <a:ext cx="261352" cy="99648"/>
                    </a:xfrm>
                    <a:prstGeom prst="rect">
                      <a:avLst/>
                    </a:prstGeom>
                  </pic:spPr>
                </pic:pic>
              </a:graphicData>
            </a:graphic>
          </wp:anchor>
        </w:drawing>
      </w:r>
      <w:bookmarkStart w:id="65" w:name="_bookmark65"/>
      <w:bookmarkEnd w:id="65"/>
      <w:r>
        <w:rPr>
          <w:color w:val="005B82"/>
        </w:rPr>
        <w:t xml:space="preserve">Lacunes dans les </w:t>
      </w:r>
      <w:r>
        <w:rPr>
          <w:color w:val="005B82"/>
          <w:spacing w:val="-2"/>
        </w:rPr>
        <w:t>connaissances</w:t>
      </w:r>
    </w:p>
    <w:p w14:paraId="097C9D53" w14:textId="77777777" w:rsidR="00112D40" w:rsidRDefault="003E0739">
      <w:pPr>
        <w:pStyle w:val="BodyText"/>
        <w:spacing w:before="146" w:line="259" w:lineRule="auto"/>
        <w:ind w:left="1611" w:right="872"/>
        <w:jc w:val="both"/>
      </w:pPr>
      <w:r>
        <w:t>Comme indiqué au point 5</w:t>
      </w:r>
      <w:hyperlink w:anchor="_bookmark52" w:history="1">
        <w:r>
          <w:t>.10.3.4.2</w:t>
        </w:r>
      </w:hyperlink>
      <w:r>
        <w:t>, on ne dispose pas de chiffres sur le taux d'occupation du parking 72 (parking pour camions de BRUcargo) ni sur la mesure dans laquelle le parking de l'autoroute à Peutie est utilisé par le trafic de fret à destination d</w:t>
      </w:r>
      <w:r>
        <w:t>e l'aéroport. On ne peut donc pas non plus dire si P72 sera suffisamment grand à l'avenir pour accueillir l'augmentation attendue du trafic de fret. La seule certitude est que P72 sera plus fréquenté et que la probabilité que les camions se garent à Peutie</w:t>
      </w:r>
      <w:r>
        <w:t xml:space="preserve"> augmentera également, qu'il reste ou non de la place à P72.</w:t>
      </w:r>
    </w:p>
    <w:p w14:paraId="0CAC2C7B" w14:textId="77777777" w:rsidR="00112D40" w:rsidRDefault="003E0739">
      <w:pPr>
        <w:pStyle w:val="BodyText"/>
        <w:spacing w:before="159" w:line="259" w:lineRule="auto"/>
        <w:ind w:left="1611" w:right="875"/>
        <w:jc w:val="both"/>
      </w:pPr>
      <w:r>
        <w:t>Il est donc recommandé de surveiller à la fois le taux d'occupation de P72 et le stationnement des camions dans les environs (par exemple sur le parking de Peutie) et, si une pénurie structurelle</w:t>
      </w:r>
      <w:r>
        <w:t xml:space="preserve"> devait apparaître à P72, de rechercher des possibilités d'augmenter la capacité tampon.</w:t>
      </w:r>
    </w:p>
    <w:p w14:paraId="44332E6B" w14:textId="77777777" w:rsidR="00112D40" w:rsidRDefault="00112D40">
      <w:pPr>
        <w:spacing w:line="259" w:lineRule="auto"/>
        <w:jc w:val="both"/>
        <w:sectPr w:rsidR="00112D40">
          <w:pgSz w:w="11910" w:h="16840"/>
          <w:pgMar w:top="1460" w:right="260" w:bottom="1280" w:left="940" w:header="748" w:footer="1095" w:gutter="0"/>
          <w:cols w:space="720"/>
        </w:sectPr>
      </w:pPr>
    </w:p>
    <w:p w14:paraId="7A88A080" w14:textId="77777777" w:rsidR="00112D40" w:rsidRDefault="00112D40">
      <w:pPr>
        <w:pStyle w:val="BodyText"/>
        <w:spacing w:before="70"/>
        <w:rPr>
          <w:sz w:val="24"/>
        </w:rPr>
      </w:pPr>
    </w:p>
    <w:p w14:paraId="66824256" w14:textId="77777777" w:rsidR="00112D40" w:rsidRDefault="003E0739">
      <w:pPr>
        <w:pStyle w:val="Heading2"/>
      </w:pPr>
      <w:r>
        <w:rPr>
          <w:noProof/>
        </w:rPr>
        <w:drawing>
          <wp:anchor distT="0" distB="0" distL="0" distR="0" simplePos="0" relativeHeight="251639296" behindDoc="0" locked="0" layoutInCell="1" allowOverlap="1" wp14:anchorId="3DCEBA40" wp14:editId="3ECBF6BA">
            <wp:simplePos x="0" y="0"/>
            <wp:positionH relativeFrom="page">
              <wp:posOffset>943369</wp:posOffset>
            </wp:positionH>
            <wp:positionV relativeFrom="paragraph">
              <wp:posOffset>49283</wp:posOffset>
            </wp:positionV>
            <wp:extent cx="256780" cy="99648"/>
            <wp:effectExtent l="0" t="0" r="0" b="0"/>
            <wp:wrapNone/>
            <wp:docPr id="380" name="Image 3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0" name="Image 380"/>
                    <pic:cNvPicPr/>
                  </pic:nvPicPr>
                  <pic:blipFill>
                    <a:blip r:embed="rId299" cstate="print"/>
                    <a:stretch>
                      <a:fillRect/>
                    </a:stretch>
                  </pic:blipFill>
                  <pic:spPr>
                    <a:xfrm>
                      <a:off x="0" y="0"/>
                      <a:ext cx="256780" cy="99648"/>
                    </a:xfrm>
                    <a:prstGeom prst="rect">
                      <a:avLst/>
                    </a:prstGeom>
                  </pic:spPr>
                </pic:pic>
              </a:graphicData>
            </a:graphic>
          </wp:anchor>
        </w:drawing>
      </w:r>
      <w:bookmarkStart w:id="66" w:name="_bookmark66"/>
      <w:bookmarkEnd w:id="66"/>
      <w:r>
        <w:rPr>
          <w:color w:val="005B82"/>
        </w:rPr>
        <w:t xml:space="preserve">Conclusions, mesures d'atténuation et </w:t>
      </w:r>
      <w:r>
        <w:rPr>
          <w:color w:val="005B82"/>
          <w:spacing w:val="-2"/>
        </w:rPr>
        <w:t>recommandations</w:t>
      </w:r>
    </w:p>
    <w:p w14:paraId="2E37D68D" w14:textId="77777777" w:rsidR="00112D40" w:rsidRDefault="00112D40">
      <w:pPr>
        <w:pStyle w:val="BodyText"/>
        <w:spacing w:before="22"/>
        <w:rPr>
          <w:b/>
        </w:rPr>
      </w:pPr>
    </w:p>
    <w:p w14:paraId="2F2EBBFC" w14:textId="77777777" w:rsidR="00112D40" w:rsidRDefault="003E0739">
      <w:pPr>
        <w:pStyle w:val="Heading3"/>
      </w:pPr>
      <w:r>
        <w:rPr>
          <w:noProof/>
        </w:rPr>
        <w:drawing>
          <wp:anchor distT="0" distB="0" distL="0" distR="0" simplePos="0" relativeHeight="251640320" behindDoc="0" locked="0" layoutInCell="1" allowOverlap="1" wp14:anchorId="31C5105E" wp14:editId="7011B4F8">
            <wp:simplePos x="0" y="0"/>
            <wp:positionH relativeFrom="page">
              <wp:posOffset>943389</wp:posOffset>
            </wp:positionH>
            <wp:positionV relativeFrom="paragraph">
              <wp:posOffset>41587</wp:posOffset>
            </wp:positionV>
            <wp:extent cx="308576" cy="83017"/>
            <wp:effectExtent l="0" t="0" r="0" b="0"/>
            <wp:wrapNone/>
            <wp:docPr id="381" name="Image 3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1" name="Image 381"/>
                    <pic:cNvPicPr/>
                  </pic:nvPicPr>
                  <pic:blipFill>
                    <a:blip r:embed="rId300" cstate="print"/>
                    <a:stretch>
                      <a:fillRect/>
                    </a:stretch>
                  </pic:blipFill>
                  <pic:spPr>
                    <a:xfrm>
                      <a:off x="0" y="0"/>
                      <a:ext cx="308576" cy="83017"/>
                    </a:xfrm>
                    <a:prstGeom prst="rect">
                      <a:avLst/>
                    </a:prstGeom>
                  </pic:spPr>
                </pic:pic>
              </a:graphicData>
            </a:graphic>
          </wp:anchor>
        </w:drawing>
      </w:r>
      <w:bookmarkStart w:id="67" w:name="_bookmark67"/>
      <w:bookmarkEnd w:id="67"/>
      <w:r>
        <w:rPr>
          <w:color w:val="005B82"/>
          <w:spacing w:val="-2"/>
        </w:rPr>
        <w:t>Conclusion</w:t>
      </w:r>
    </w:p>
    <w:p w14:paraId="2EEE8771" w14:textId="77777777" w:rsidR="00112D40" w:rsidRDefault="003E0739">
      <w:pPr>
        <w:pStyle w:val="BodyText"/>
        <w:spacing w:before="140"/>
        <w:ind w:left="1611"/>
        <w:jc w:val="both"/>
      </w:pPr>
      <w:r>
        <w:t>Brussels Airport a traité quelque 234 000 mouvements d'avions en 2019, 26,4 mill</w:t>
      </w:r>
      <w:r>
        <w:t xml:space="preserve">ions de passagers </w:t>
      </w:r>
      <w:r>
        <w:rPr>
          <w:spacing w:val="-5"/>
        </w:rPr>
        <w:t>et</w:t>
      </w:r>
    </w:p>
    <w:p w14:paraId="0FCECC2D" w14:textId="77777777" w:rsidR="00112D40" w:rsidRDefault="003E0739">
      <w:pPr>
        <w:pStyle w:val="BodyText"/>
        <w:spacing w:before="20" w:line="256" w:lineRule="auto"/>
        <w:ind w:left="1611" w:right="876"/>
        <w:jc w:val="both"/>
      </w:pPr>
      <w:r>
        <w:t>667 000 tonnes de fret. L'emploi correspondant s'élève à quelque 24 000 personnes réparties dans 315 entreprises, dont environ deux tiers sont liées à l'aéroport (côté passagers) et un tiers à BRUcargo.</w:t>
      </w:r>
    </w:p>
    <w:p w14:paraId="0B7B90D3" w14:textId="77777777" w:rsidR="00112D40" w:rsidRDefault="003E0739">
      <w:pPr>
        <w:pStyle w:val="BodyText"/>
        <w:spacing w:before="166" w:line="256" w:lineRule="auto"/>
        <w:ind w:left="1611" w:right="875"/>
        <w:jc w:val="both"/>
      </w:pPr>
      <w:r>
        <w:t>Le nombre de vols est en augment</w:t>
      </w:r>
      <w:r>
        <w:t>ation et l'aéroport de Bruxelles devrait atteindre environ 240 000 mouvements de vol, 32,2 millions de passagers et 1 million de tonnes de fret d'ici 2032. L</w:t>
      </w:r>
      <w:r>
        <w:rPr>
          <w:spacing w:val="-6"/>
        </w:rPr>
        <w:t>'</w:t>
      </w:r>
      <w:r>
        <w:t>augmentation relative du nombre de passagers et des volumes est plus importante que l'augmentation</w:t>
      </w:r>
      <w:r>
        <w:t xml:space="preserve"> du nombre de vols en raison du déploiement d'avions plus grands et d'une meilleure utilisation.</w:t>
      </w:r>
    </w:p>
    <w:p w14:paraId="1E6FA427" w14:textId="77777777" w:rsidR="00112D40" w:rsidRDefault="003E0739">
      <w:pPr>
        <w:pStyle w:val="BodyText"/>
        <w:spacing w:before="167" w:line="259" w:lineRule="auto"/>
        <w:ind w:left="1611" w:right="875"/>
        <w:jc w:val="both"/>
      </w:pPr>
      <w:r>
        <w:t xml:space="preserve">Seule une partie limitée des passagers et du fret est du trafic de transit d'un </w:t>
      </w:r>
      <w:r>
        <w:rPr>
          <w:spacing w:val="-1"/>
        </w:rPr>
        <w:t xml:space="preserve">avion </w:t>
      </w:r>
      <w:r>
        <w:t xml:space="preserve">à l'autre. La majorité est un trafic de destination qui </w:t>
      </w:r>
      <w:r>
        <w:rPr>
          <w:spacing w:val="-11"/>
        </w:rPr>
        <w:t xml:space="preserve">crée </w:t>
      </w:r>
      <w:r>
        <w:t>donc égaleme</w:t>
      </w:r>
      <w:r>
        <w:t xml:space="preserve">nt </w:t>
      </w:r>
      <w:r>
        <w:rPr>
          <w:spacing w:val="-11"/>
        </w:rPr>
        <w:t xml:space="preserve">un </w:t>
      </w:r>
      <w:r>
        <w:t>trafic supplémentaire côté ville, dont l'impact a été évalué dans la présente EIE par rapport à une situation de référence sans opérations aéroportuaires.</w:t>
      </w:r>
    </w:p>
    <w:p w14:paraId="3BF93A2B" w14:textId="77777777" w:rsidR="00112D40" w:rsidRDefault="003E0739">
      <w:pPr>
        <w:pStyle w:val="BodyText"/>
        <w:spacing w:before="160" w:line="259" w:lineRule="auto"/>
        <w:ind w:left="1611" w:right="874"/>
        <w:jc w:val="both"/>
      </w:pPr>
      <w:r>
        <w:t>Par principe de précaution, on a supposé un scénario tendanciel en termes de répartition modale, c'est-à-dire une utilisation inchangée de la voiture par rapport à 2019, alors que plusieurs initiatives sont déjà en cours de déploiement depuis 2019 qui (mêm</w:t>
      </w:r>
      <w:r>
        <w:t>e dès 2023) augmentent l'accessibilité multimodale et sont susceptibles de conduire à une répartition modale plus durable.</w:t>
      </w:r>
    </w:p>
    <w:p w14:paraId="633960D4" w14:textId="77777777" w:rsidR="00112D40" w:rsidRDefault="003E0739">
      <w:pPr>
        <w:pStyle w:val="BodyText"/>
        <w:spacing w:before="158"/>
        <w:ind w:left="1611"/>
        <w:jc w:val="both"/>
      </w:pPr>
      <w:r>
        <w:rPr>
          <w:color w:val="005B82"/>
        </w:rPr>
        <w:t xml:space="preserve">Génération de </w:t>
      </w:r>
      <w:r>
        <w:rPr>
          <w:color w:val="005B82"/>
          <w:spacing w:val="-2"/>
        </w:rPr>
        <w:t xml:space="preserve">trafic </w:t>
      </w:r>
      <w:r>
        <w:rPr>
          <w:color w:val="005B82"/>
        </w:rPr>
        <w:t>et impact sur la circulation automobile</w:t>
      </w:r>
    </w:p>
    <w:p w14:paraId="2B44A3B9" w14:textId="77777777" w:rsidR="00112D40" w:rsidRDefault="003E0739">
      <w:pPr>
        <w:pStyle w:val="BodyText"/>
        <w:spacing w:before="183" w:line="256" w:lineRule="auto"/>
        <w:ind w:left="1611" w:right="870"/>
        <w:jc w:val="both"/>
      </w:pPr>
      <w:r>
        <w:t>La croissance prévue d'ici 2032 augmenterait la génération totale de tra</w:t>
      </w:r>
      <w:r>
        <w:t>fic (voitures et trafic lourd combinés) pendant les heures de pointe d'environ 5100 pae/h pendant la pointe du matin et 5700 pae/h pendant la pointe du soir en 2019 à 5800 et 7000 pae/h en 2032, respectivement.</w:t>
      </w:r>
    </w:p>
    <w:p w14:paraId="0349A99B" w14:textId="77777777" w:rsidR="00112D40" w:rsidRDefault="003E0739">
      <w:pPr>
        <w:pStyle w:val="BodyText"/>
        <w:spacing w:before="166" w:line="259" w:lineRule="auto"/>
        <w:ind w:left="1611" w:right="868"/>
        <w:jc w:val="both"/>
      </w:pPr>
      <w:r>
        <w:t xml:space="preserve">Au niveau macro, ce trafic aéroportuaire n'a </w:t>
      </w:r>
      <w:r>
        <w:t>que peu ou pas d'impact notable sur le flux de trafic (score d'impact de 0 à -1). Cela s'explique par le fait que la demande de trafic sur R0 est si élevée qu'elle atteint déjà ses limites de capacité, même sans l'aéroport. L'ajout de l'aéroport entraîne p</w:t>
      </w:r>
      <w:r>
        <w:t>rincipalement des réacheminements sur de plus longues distances, de sorte que dans les scénarios étudiés avec l'aéroport sur l'E19 (nord) et l'E40 (est), on peut même s'attendre à une diminution du trafic par rapport au scénario de référence (sans aéroport</w:t>
      </w:r>
      <w:r>
        <w:t>). En outre, on peut également s'attendre à un certain détournement du trafic est-ouest de transit qui utilise les tunnels de la région de Bruxelles-Capitale comme connexion alternative entre l'E40 (est) et l'E40 (ouest) au lieu du R0.</w:t>
      </w:r>
    </w:p>
    <w:p w14:paraId="3BFC5808" w14:textId="77777777" w:rsidR="00112D40" w:rsidRDefault="003E0739">
      <w:pPr>
        <w:pStyle w:val="BodyText"/>
        <w:spacing w:before="159" w:line="256" w:lineRule="auto"/>
        <w:ind w:left="1611" w:right="876"/>
        <w:jc w:val="both"/>
      </w:pPr>
      <w:r>
        <w:t>Aux points d'accès l</w:t>
      </w:r>
      <w:r>
        <w:t xml:space="preserve">ocaux à l'aéroport, il faut évidemment s'attendre à une forte augmentation de la charge, mais avec des niveaux de saturation inférieurs à 80 %, le débit en lui-même reste très </w:t>
      </w:r>
      <w:r>
        <w:rPr>
          <w:spacing w:val="-2"/>
        </w:rPr>
        <w:t>acceptable.</w:t>
      </w:r>
    </w:p>
    <w:p w14:paraId="5AC9F1A4" w14:textId="77777777" w:rsidR="00112D40" w:rsidRDefault="003E0739">
      <w:pPr>
        <w:pStyle w:val="BodyText"/>
        <w:spacing w:before="167" w:line="259" w:lineRule="auto"/>
        <w:ind w:left="1611" w:right="871"/>
        <w:jc w:val="both"/>
      </w:pPr>
      <w:r>
        <w:t>Ce n'est qu'au niveau du rond-point de l'A201 avec Vilvoordelaan que</w:t>
      </w:r>
      <w:r>
        <w:t xml:space="preserve"> le degré de saturation de la branche sud dépasse 80 % et que cette branche reçoit un score d'impact négatif (score -2), mais uniquement dans les scénarios étudiés avec la situation de trafic de 2019 comme référence. En effet, une fois le nouvel échangeur </w:t>
      </w:r>
      <w:r>
        <w:t>de l'A201 avec le R0 réalisé (voir aussi §5</w:t>
      </w:r>
      <w:hyperlink w:anchor="_bookmark35" w:history="1">
        <w:r>
          <w:t>.9.3.3</w:t>
        </w:r>
      </w:hyperlink>
      <w:r>
        <w:t>), les demi-tours du trafic non lié à l'aéroport entrant sur le R0 en direction du nord depuis la R22 Woluwelaan via l'A201 disparaîtront sur l</w:t>
      </w:r>
      <w:r>
        <w:t>e rond-point lui-même.</w:t>
      </w:r>
    </w:p>
    <w:p w14:paraId="1047FD0B" w14:textId="77777777" w:rsidR="00112D40" w:rsidRDefault="003E0739">
      <w:pPr>
        <w:pStyle w:val="BodyText"/>
        <w:spacing w:before="156"/>
        <w:ind w:left="1611"/>
        <w:jc w:val="both"/>
      </w:pPr>
      <w:r>
        <w:rPr>
          <w:color w:val="005B82"/>
          <w:spacing w:val="-2"/>
        </w:rPr>
        <w:t>Accessibilité multimodale</w:t>
      </w:r>
    </w:p>
    <w:p w14:paraId="34C34804" w14:textId="77777777" w:rsidR="00112D40" w:rsidRDefault="003E0739">
      <w:pPr>
        <w:pStyle w:val="BodyText"/>
        <w:spacing w:before="181" w:line="259" w:lineRule="auto"/>
        <w:ind w:left="1611" w:right="876"/>
        <w:jc w:val="both"/>
      </w:pPr>
      <w:r>
        <w:t>L'infrastructure cycliste autour de l'aéroport a fait l'objet d'investissements importants au cours des dernières années. L'augmentation du trafic (y compris des cyclistes supplémentaires) résultant de l'exp</w:t>
      </w:r>
      <w:r>
        <w:t xml:space="preserve">loitation de l'aéroport n'entraîne aucune modification directe de l'infrastructure existante, quel </w:t>
      </w:r>
      <w:r>
        <w:lastRenderedPageBreak/>
        <w:t>que soit le scénario, et n'entraîne pas non plus d'augmentation du nombre de cyclistes dans les environs de l'aéroport.</w:t>
      </w:r>
    </w:p>
    <w:p w14:paraId="42AEA40F" w14:textId="77777777" w:rsidR="00112D40" w:rsidRDefault="00112D40">
      <w:pPr>
        <w:spacing w:line="259" w:lineRule="auto"/>
        <w:jc w:val="both"/>
        <w:sectPr w:rsidR="00112D40">
          <w:pgSz w:w="11910" w:h="16840"/>
          <w:pgMar w:top="1460" w:right="260" w:bottom="1280" w:left="940" w:header="748" w:footer="1095" w:gutter="0"/>
          <w:cols w:space="720"/>
        </w:sectPr>
      </w:pPr>
    </w:p>
    <w:p w14:paraId="40D8AEC9" w14:textId="77777777" w:rsidR="00112D40" w:rsidRDefault="00112D40">
      <w:pPr>
        <w:pStyle w:val="BodyText"/>
        <w:spacing w:before="121"/>
      </w:pPr>
    </w:p>
    <w:p w14:paraId="53B63EF8" w14:textId="77777777" w:rsidR="00112D40" w:rsidRDefault="003E0739">
      <w:pPr>
        <w:pStyle w:val="BodyText"/>
        <w:spacing w:line="256" w:lineRule="auto"/>
        <w:ind w:left="1611" w:right="885"/>
        <w:jc w:val="both"/>
      </w:pPr>
      <w:r>
        <w:t>les endroits dépou</w:t>
      </w:r>
      <w:r>
        <w:t>rvus d'infrastructures cyclables où le trafic supplémentaire dû à l'aéroport est une raison pour laquelle de meilleures pistes cyclables seraient de toute façon aménagées (score d'impact 0).</w:t>
      </w:r>
    </w:p>
    <w:p w14:paraId="119A83CB" w14:textId="77777777" w:rsidR="00112D40" w:rsidRDefault="003E0739">
      <w:pPr>
        <w:pStyle w:val="BodyText"/>
        <w:spacing w:before="166" w:line="259" w:lineRule="auto"/>
        <w:ind w:left="1611" w:right="873"/>
        <w:jc w:val="both"/>
      </w:pPr>
      <w:r>
        <w:t>Dans un nombre limité d'endroits où l'infrastructure cyclable n'est pas encore totalement achevée (mais prévue), cette infrastructure cyclable existante sera peut-être insuffisante pour accueillir confortablement l'augmentation souhaitée du nombre de cycli</w:t>
      </w:r>
      <w:r>
        <w:t>stes (en combinant à la fois l'augmentation du nombre de passagers et le transfert modal durable) (score -1). Toutefois, un tel scénario est peu probable, étant donné les programmes d'investissement en cours pour combler ce dernier chaînon manquant dans l'</w:t>
      </w:r>
      <w:r>
        <w:t>infrastructure cyclable.</w:t>
      </w:r>
    </w:p>
    <w:p w14:paraId="6FBEB219" w14:textId="77777777" w:rsidR="00112D40" w:rsidRDefault="003E0739">
      <w:pPr>
        <w:pStyle w:val="BodyText"/>
        <w:spacing w:before="158" w:line="259" w:lineRule="auto"/>
        <w:ind w:left="1611" w:right="873"/>
        <w:jc w:val="both"/>
      </w:pPr>
      <w:r>
        <w:t xml:space="preserve">En partant de l'hypothèse de travail que l'offre de transport public dans la situation de référence sans aéroport serait la même que dans la situation avec aéroport, il y a une capacité de transport suffisante dans chaque scénario </w:t>
      </w:r>
      <w:r>
        <w:t xml:space="preserve">pour accueillir le nombre d'usagers des transports publics attendus. Le trafic automobile supplémentaire attendu n'a pas non plus d'impact négatif sur le flux </w:t>
      </w:r>
      <w:r>
        <w:rPr>
          <w:spacing w:val="-1"/>
        </w:rPr>
        <w:t xml:space="preserve">des </w:t>
      </w:r>
      <w:r>
        <w:t>transports publics (score d'impact de 0 à -1).</w:t>
      </w:r>
    </w:p>
    <w:p w14:paraId="01C3617F" w14:textId="77777777" w:rsidR="00112D40" w:rsidRDefault="003E0739">
      <w:pPr>
        <w:pStyle w:val="BodyText"/>
        <w:spacing w:before="161" w:line="256" w:lineRule="auto"/>
        <w:ind w:left="1611" w:right="882"/>
        <w:jc w:val="both"/>
      </w:pPr>
      <w:r>
        <w:t xml:space="preserve">Il convient de noter que dans cette </w:t>
      </w:r>
      <w:r>
        <w:t>zone, l'offre de transports publics et d'infrastructures cyclables ne serait probablement jamais aussi importante s'il n'y avait pas d'aéroport. Indirectement, l'aéroport améliore donc l'accessibilité multimodale des zones résidentielles environnantes (sco</w:t>
      </w:r>
      <w:r>
        <w:t>re +1).</w:t>
      </w:r>
    </w:p>
    <w:p w14:paraId="3F7FF4B7" w14:textId="77777777" w:rsidR="00112D40" w:rsidRDefault="003E0739">
      <w:pPr>
        <w:pStyle w:val="BodyText"/>
        <w:spacing w:before="165"/>
        <w:ind w:left="1611"/>
      </w:pPr>
      <w:r>
        <w:rPr>
          <w:color w:val="005B82"/>
        </w:rPr>
        <w:t xml:space="preserve">Qualité de vie et </w:t>
      </w:r>
      <w:r>
        <w:rPr>
          <w:color w:val="005B82"/>
          <w:spacing w:val="-2"/>
        </w:rPr>
        <w:t>sécurité</w:t>
      </w:r>
    </w:p>
    <w:p w14:paraId="2ADBF770" w14:textId="77777777" w:rsidR="00112D40" w:rsidRDefault="003E0739">
      <w:pPr>
        <w:pStyle w:val="BodyText"/>
        <w:spacing w:before="183" w:line="256" w:lineRule="auto"/>
        <w:ind w:left="1611" w:right="880"/>
        <w:jc w:val="both"/>
      </w:pPr>
      <w:r>
        <w:t>L'exploitation de l'aéroport entraîne une augmentation limitée du nombre de véhicules-kilomètres sur le réseau routier sous-jacent, mais cela ne donne lieu à aucun score inacceptable (score de 0 à -1).</w:t>
      </w:r>
    </w:p>
    <w:p w14:paraId="53B03DD5" w14:textId="77777777" w:rsidR="00112D40" w:rsidRDefault="003E0739">
      <w:pPr>
        <w:pStyle w:val="BodyText"/>
        <w:spacing w:before="164" w:line="259" w:lineRule="auto"/>
        <w:ind w:left="1611" w:right="870"/>
        <w:jc w:val="both"/>
      </w:pPr>
      <w:r>
        <w:t>Les augmentations d</w:t>
      </w:r>
      <w:r>
        <w:t>e trafic attendues sont quasi intégrales sur les routes où personne n'habite. Et sur les segments de route où il y a des habitations ou un nombre relativement important de piétons et de cyclistes, l'impact sur la traversabilité et la sécurité des cyclistes</w:t>
      </w:r>
      <w:r>
        <w:t xml:space="preserve"> reste acceptable.</w:t>
      </w:r>
    </w:p>
    <w:p w14:paraId="2B40EC6C" w14:textId="77777777" w:rsidR="00112D40" w:rsidRDefault="003E0739">
      <w:pPr>
        <w:pStyle w:val="BodyText"/>
        <w:spacing w:before="157"/>
        <w:ind w:left="1611"/>
      </w:pPr>
      <w:r>
        <w:rPr>
          <w:color w:val="005B82"/>
          <w:spacing w:val="-2"/>
        </w:rPr>
        <w:t>Parking</w:t>
      </w:r>
    </w:p>
    <w:p w14:paraId="74BAAF1E" w14:textId="77777777" w:rsidR="00112D40" w:rsidRDefault="003E0739">
      <w:pPr>
        <w:pStyle w:val="BodyText"/>
        <w:spacing w:before="181" w:line="259" w:lineRule="auto"/>
        <w:ind w:left="1611" w:right="874"/>
        <w:jc w:val="both"/>
      </w:pPr>
      <w:r>
        <w:t>Pour faire face à l'augmentation future attendue du nombre de passagers et du personnel, l'aéroport investit à la fois dans le transfert modal et dans une augmentation (limitée) de son propre parc de stationnement sous la forme d</w:t>
      </w:r>
      <w:r>
        <w:t>'un nouveau bâtiment de stationnement (P30) (d'ici 2025) et de parcs de stationnement pour navettes à la périphérie (d'ici 2030). Toutefois, cette offre de stationnement supplémentaire est distincte de l'exploitation réelle de l'aéroport pour laquelle cett</w:t>
      </w:r>
      <w:r>
        <w:t>e EIE a été préparée. Si cette offre de stationnement supplémentaire n'est pas disponible, l'offre de stationnement interne actuelle ne sera probablement pas suffisante pour répondre à l'augmentation future attendue des besoins de stationnement des passage</w:t>
      </w:r>
      <w:r>
        <w:t>rs et du personnel.</w:t>
      </w:r>
    </w:p>
    <w:p w14:paraId="38DD0178" w14:textId="77777777" w:rsidR="00112D40" w:rsidRDefault="003E0739">
      <w:pPr>
        <w:pStyle w:val="BodyText"/>
        <w:spacing w:before="160" w:line="256" w:lineRule="auto"/>
        <w:ind w:left="1611" w:right="874"/>
        <w:jc w:val="both"/>
      </w:pPr>
      <w:r>
        <w:t xml:space="preserve">Les conséquences potentielles peuvent </w:t>
      </w:r>
      <w:r>
        <w:rPr>
          <w:spacing w:val="-10"/>
        </w:rPr>
        <w:t xml:space="preserve">aller dans </w:t>
      </w:r>
      <w:r>
        <w:t>plusieurs directions. Compte tenu de l'offre déjà croissante de parkings d'aéroport sur le marché privé, il y a de fortes chances que cette lacune se comble d'elle-même. Si le marché priv</w:t>
      </w:r>
      <w:r>
        <w:t>é ne suit pas l'augmentation de la demande, l'impact dépend fortement des politiques d'application des municipalités environnantes.</w:t>
      </w:r>
    </w:p>
    <w:p w14:paraId="118E1DE8" w14:textId="77777777" w:rsidR="00112D40" w:rsidRDefault="003E0739">
      <w:pPr>
        <w:pStyle w:val="BodyText"/>
        <w:spacing w:before="167" w:line="259" w:lineRule="auto"/>
        <w:ind w:left="1611" w:right="870"/>
        <w:jc w:val="both"/>
      </w:pPr>
      <w:r>
        <w:t>En raison des régimes de stationnement en vigueur dans les municipalités environnantes, aucun déplacement vers le domaine pu</w:t>
      </w:r>
      <w:r>
        <w:t xml:space="preserve">blic n'est en principe possible. Si cette règle est strictement </w:t>
      </w:r>
      <w:r>
        <w:rPr>
          <w:spacing w:val="-8"/>
        </w:rPr>
        <w:t>appliquée</w:t>
      </w:r>
      <w:r>
        <w:t>, elle réduit considérablement le risque que les gens cherchent encore à se réfugier dans le domaine public. Dans un tel scénario, un manque structurel de places de stationnement pour</w:t>
      </w:r>
      <w:r>
        <w:t xml:space="preserve">rait même constituer une incitation supplémentaire à </w:t>
      </w:r>
      <w:r>
        <w:rPr>
          <w:spacing w:val="-2"/>
        </w:rPr>
        <w:t xml:space="preserve">réaliser les </w:t>
      </w:r>
      <w:r>
        <w:t xml:space="preserve">ambitions proposées en matière de transfert modal. Si les restrictions de la durée de stationnement ne sont pas suffisamment appliquées, il </w:t>
      </w:r>
      <w:r>
        <w:rPr>
          <w:spacing w:val="-1"/>
        </w:rPr>
        <w:t xml:space="preserve">est </w:t>
      </w:r>
      <w:r>
        <w:t>fort probable que la pénurie d'offres de stati</w:t>
      </w:r>
      <w:r>
        <w:t>onnement privé continue d'</w:t>
      </w:r>
      <w:r>
        <w:rPr>
          <w:spacing w:val="-2"/>
        </w:rPr>
        <w:t xml:space="preserve">accroître la </w:t>
      </w:r>
      <w:r>
        <w:t>pression sur les quartiers environnants.</w:t>
      </w:r>
    </w:p>
    <w:p w14:paraId="141E016F" w14:textId="77777777" w:rsidR="00112D40" w:rsidRDefault="00112D40">
      <w:pPr>
        <w:spacing w:line="259" w:lineRule="auto"/>
        <w:jc w:val="both"/>
        <w:sectPr w:rsidR="00112D40">
          <w:pgSz w:w="11910" w:h="16840"/>
          <w:pgMar w:top="1460" w:right="260" w:bottom="1280" w:left="940" w:header="748" w:footer="1095" w:gutter="0"/>
          <w:cols w:space="720"/>
        </w:sectPr>
      </w:pPr>
    </w:p>
    <w:p w14:paraId="5E29C2FC" w14:textId="77777777" w:rsidR="00112D40" w:rsidRDefault="00112D40">
      <w:pPr>
        <w:pStyle w:val="BodyText"/>
        <w:spacing w:before="118"/>
      </w:pPr>
    </w:p>
    <w:p w14:paraId="032A1837" w14:textId="77777777" w:rsidR="00112D40" w:rsidRDefault="003E0739">
      <w:pPr>
        <w:pStyle w:val="BodyText"/>
        <w:spacing w:before="1"/>
        <w:ind w:left="1611"/>
        <w:jc w:val="both"/>
      </w:pPr>
      <w:r>
        <w:rPr>
          <w:color w:val="005B82"/>
        </w:rPr>
        <w:t xml:space="preserve">Effets cumulés du transfert modal et de </w:t>
      </w:r>
      <w:r>
        <w:rPr>
          <w:color w:val="005B82"/>
          <w:spacing w:val="-5"/>
        </w:rPr>
        <w:t>l'ABD</w:t>
      </w:r>
    </w:p>
    <w:p w14:paraId="00EFA138" w14:textId="77777777" w:rsidR="00112D40" w:rsidRDefault="003E0739">
      <w:pPr>
        <w:pStyle w:val="BodyText"/>
        <w:spacing w:before="183" w:line="259" w:lineRule="auto"/>
        <w:ind w:left="1611" w:right="872"/>
        <w:jc w:val="both"/>
      </w:pPr>
      <w:r>
        <w:t>Le point de départ de l'analyse d'impact était trois scénarios tendanciels sans transfert modal. Dans la pratique, cependant, des investissements importants sont réalisés pour améliorer l'accessibilité multimodale à l'</w:t>
      </w:r>
      <w:r>
        <w:rPr>
          <w:spacing w:val="-11"/>
        </w:rPr>
        <w:t>aéroport</w:t>
      </w:r>
      <w:r>
        <w:t>. Une grande partie de ces eff</w:t>
      </w:r>
      <w:r>
        <w:t xml:space="preserve">orts sont réalisés dans le cadre de "Working on the Ring" (y compris les autoroutes cyclables, le Ringtrambus, le tramway de l'aéroport), mais aussi à l'aéroport lui-même, des investissements supplémentaires sont réalisés pour parvenir à </w:t>
      </w:r>
      <w:r>
        <w:rPr>
          <w:spacing w:val="-1"/>
        </w:rPr>
        <w:t xml:space="preserve">un </w:t>
      </w:r>
      <w:r>
        <w:t>transfert modal</w:t>
      </w:r>
      <w:r>
        <w:t xml:space="preserve"> durable, y compris le développement de la plate-forme intermodale et de divers points d'arrêt autour de l'ensemble de l'aéroport pour stimuler la mobilité intermodale pour les employés et les résidents locaux.</w:t>
      </w:r>
    </w:p>
    <w:p w14:paraId="04088D68" w14:textId="77777777" w:rsidR="00112D40" w:rsidRDefault="003E0739">
      <w:pPr>
        <w:pStyle w:val="BodyText"/>
        <w:spacing w:before="158" w:line="256" w:lineRule="auto"/>
        <w:ind w:left="1611" w:right="880"/>
        <w:jc w:val="both"/>
      </w:pPr>
      <w:r>
        <w:t>Le transfert modal souhaité devrait réduire l</w:t>
      </w:r>
      <w:r>
        <w:t>a génération de trafic davantage que l'augmentation d'ABD (phase 1), un projet immobilier qui sera également réalisé sur le site de l'aéroport dans les années à venir, en même temps que la plate-forme intermodale. Les effets des scénarios avec transfert mo</w:t>
      </w:r>
      <w:r>
        <w:t>dal sont donc par définition plus faibles que les scénarios sans transfert modal.</w:t>
      </w:r>
    </w:p>
    <w:p w14:paraId="572591C3" w14:textId="77777777" w:rsidR="00112D40" w:rsidRDefault="00112D40">
      <w:pPr>
        <w:pStyle w:val="BodyText"/>
        <w:spacing w:before="5"/>
      </w:pPr>
    </w:p>
    <w:p w14:paraId="5755BB63" w14:textId="77777777" w:rsidR="00112D40" w:rsidRDefault="003E0739">
      <w:pPr>
        <w:pStyle w:val="Heading3"/>
        <w:jc w:val="both"/>
      </w:pPr>
      <w:r>
        <w:rPr>
          <w:noProof/>
        </w:rPr>
        <w:drawing>
          <wp:anchor distT="0" distB="0" distL="0" distR="0" simplePos="0" relativeHeight="251641344" behindDoc="0" locked="0" layoutInCell="1" allowOverlap="1" wp14:anchorId="72589197" wp14:editId="4AD645AA">
            <wp:simplePos x="0" y="0"/>
            <wp:positionH relativeFrom="page">
              <wp:posOffset>943389</wp:posOffset>
            </wp:positionH>
            <wp:positionV relativeFrom="paragraph">
              <wp:posOffset>39909</wp:posOffset>
            </wp:positionV>
            <wp:extent cx="308576" cy="84461"/>
            <wp:effectExtent l="0" t="0" r="0" b="0"/>
            <wp:wrapNone/>
            <wp:docPr id="382" name="Image 3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2" name="Image 382"/>
                    <pic:cNvPicPr/>
                  </pic:nvPicPr>
                  <pic:blipFill>
                    <a:blip r:embed="rId301" cstate="print"/>
                    <a:stretch>
                      <a:fillRect/>
                    </a:stretch>
                  </pic:blipFill>
                  <pic:spPr>
                    <a:xfrm>
                      <a:off x="0" y="0"/>
                      <a:ext cx="308576" cy="84461"/>
                    </a:xfrm>
                    <a:prstGeom prst="rect">
                      <a:avLst/>
                    </a:prstGeom>
                  </pic:spPr>
                </pic:pic>
              </a:graphicData>
            </a:graphic>
          </wp:anchor>
        </w:drawing>
      </w:r>
      <w:bookmarkStart w:id="68" w:name="_bookmark68"/>
      <w:bookmarkEnd w:id="68"/>
      <w:r>
        <w:rPr>
          <w:color w:val="005B82"/>
          <w:spacing w:val="-2"/>
        </w:rPr>
        <w:t>Mesures d'</w:t>
      </w:r>
      <w:r>
        <w:rPr>
          <w:color w:val="005B82"/>
        </w:rPr>
        <w:t>atténuation</w:t>
      </w:r>
    </w:p>
    <w:p w14:paraId="0F02B74F" w14:textId="77777777" w:rsidR="00112D40" w:rsidRDefault="003E0739">
      <w:pPr>
        <w:pStyle w:val="BodyText"/>
        <w:spacing w:before="140" w:line="256" w:lineRule="auto"/>
        <w:ind w:left="1611" w:right="871"/>
        <w:jc w:val="both"/>
      </w:pPr>
      <w:r>
        <w:t xml:space="preserve">Du point de vue de la discipline de mobilité, il y a tout au plus un point pour lequel des mesures d'atténuation ou d'accompagnement sont nécessaires </w:t>
      </w:r>
      <w:r>
        <w:t xml:space="preserve">: il s'agit du score négatif sur la fluidité du trafic du rond-point A201 x </w:t>
      </w:r>
      <w:r>
        <w:rPr>
          <w:spacing w:val="-2"/>
        </w:rPr>
        <w:t>Vilvoordelaan.</w:t>
      </w:r>
    </w:p>
    <w:p w14:paraId="763F0C37" w14:textId="77777777" w:rsidR="00112D40" w:rsidRDefault="003E0739">
      <w:pPr>
        <w:pStyle w:val="BodyText"/>
        <w:spacing w:before="167" w:line="259" w:lineRule="auto"/>
        <w:ind w:left="1611" w:right="869"/>
        <w:jc w:val="both"/>
      </w:pPr>
      <w:r>
        <w:t xml:space="preserve">Ce problème sera résolu une fois que le nouvel échangeur de l'A201 avec le R0 sera réalisé et surtout après le réaménagement déjà prévu du </w:t>
      </w:r>
      <w:r>
        <w:rPr>
          <w:b/>
        </w:rPr>
        <w:t>rond-point A201 x Vilvoord</w:t>
      </w:r>
      <w:r>
        <w:rPr>
          <w:b/>
        </w:rPr>
        <w:t xml:space="preserve">elaan </w:t>
      </w:r>
      <w:r>
        <w:t xml:space="preserve">lui-même, dans lequel la branche ouest du rond-point aura un </w:t>
      </w:r>
      <w:r>
        <w:rPr>
          <w:b/>
        </w:rPr>
        <w:t xml:space="preserve">demi-tour séparé </w:t>
      </w:r>
      <w:r>
        <w:t>(à l'extérieur du rond-point). Dans ce cas, les mouvements de demi-tour du trafic non lié à l'aéroport sur le rond-point lui-même disparaîtront. Mais à ce moment-là, la cir</w:t>
      </w:r>
      <w:r>
        <w:t>culation sera totalement fluide.</w:t>
      </w:r>
    </w:p>
    <w:p w14:paraId="6BC494DC" w14:textId="77777777" w:rsidR="00112D40" w:rsidRDefault="003E0739">
      <w:pPr>
        <w:pStyle w:val="BodyText"/>
        <w:spacing w:before="157" w:line="259" w:lineRule="auto"/>
        <w:ind w:left="1611" w:right="872"/>
        <w:jc w:val="both"/>
      </w:pPr>
      <w:r>
        <w:t>Une mesure temporaire (d'accompagnement) que l'autorité routière compétente peut prendre consiste à réaliser ce demi-tour déjà plus tôt, que ce soit à titre temporaire ou non, afin que le rond-point ne soit plus encombré pa</w:t>
      </w:r>
      <w:r>
        <w:t>r ces mouvements de demi-tour.</w:t>
      </w:r>
    </w:p>
    <w:p w14:paraId="6F8FB7ED" w14:textId="77777777" w:rsidR="00112D40" w:rsidRDefault="003E0739">
      <w:pPr>
        <w:pStyle w:val="Heading3"/>
        <w:spacing w:before="239"/>
      </w:pPr>
      <w:r>
        <w:rPr>
          <w:noProof/>
        </w:rPr>
        <w:drawing>
          <wp:anchor distT="0" distB="0" distL="0" distR="0" simplePos="0" relativeHeight="251642368" behindDoc="0" locked="0" layoutInCell="1" allowOverlap="1" wp14:anchorId="193B75AF" wp14:editId="191E75C5">
            <wp:simplePos x="0" y="0"/>
            <wp:positionH relativeFrom="page">
              <wp:posOffset>943389</wp:posOffset>
            </wp:positionH>
            <wp:positionV relativeFrom="paragraph">
              <wp:posOffset>191543</wp:posOffset>
            </wp:positionV>
            <wp:extent cx="308576" cy="84461"/>
            <wp:effectExtent l="0" t="0" r="0" b="0"/>
            <wp:wrapNone/>
            <wp:docPr id="383" name="Image 3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3" name="Image 383"/>
                    <pic:cNvPicPr/>
                  </pic:nvPicPr>
                  <pic:blipFill>
                    <a:blip r:embed="rId302" cstate="print"/>
                    <a:stretch>
                      <a:fillRect/>
                    </a:stretch>
                  </pic:blipFill>
                  <pic:spPr>
                    <a:xfrm>
                      <a:off x="0" y="0"/>
                      <a:ext cx="308576" cy="84461"/>
                    </a:xfrm>
                    <a:prstGeom prst="rect">
                      <a:avLst/>
                    </a:prstGeom>
                  </pic:spPr>
                </pic:pic>
              </a:graphicData>
            </a:graphic>
          </wp:anchor>
        </w:drawing>
      </w:r>
      <w:bookmarkStart w:id="69" w:name="_bookmark69"/>
      <w:bookmarkEnd w:id="69"/>
      <w:r>
        <w:rPr>
          <w:color w:val="005B82"/>
          <w:spacing w:val="-2"/>
        </w:rPr>
        <w:t>Recommandations</w:t>
      </w:r>
    </w:p>
    <w:p w14:paraId="778FF09C" w14:textId="77777777" w:rsidR="00112D40" w:rsidRDefault="003E0739">
      <w:pPr>
        <w:pStyle w:val="BodyText"/>
        <w:spacing w:before="143" w:line="256" w:lineRule="auto"/>
        <w:ind w:left="1611" w:right="870"/>
        <w:jc w:val="both"/>
      </w:pPr>
      <w:r>
        <w:t xml:space="preserve">En outre, il </w:t>
      </w:r>
      <w:r>
        <w:rPr>
          <w:spacing w:val="-1"/>
        </w:rPr>
        <w:t xml:space="preserve">existe </w:t>
      </w:r>
      <w:r>
        <w:t>également des recommandations à l'intention du gestionnaire de la route pour l'</w:t>
      </w:r>
      <w:r>
        <w:rPr>
          <w:b/>
        </w:rPr>
        <w:t xml:space="preserve">optimisation </w:t>
      </w:r>
      <w:r>
        <w:t xml:space="preserve">des éléments qui ne </w:t>
      </w:r>
      <w:r>
        <w:rPr>
          <w:spacing w:val="-12"/>
        </w:rPr>
        <w:t xml:space="preserve">reçoivent </w:t>
      </w:r>
      <w:r>
        <w:t>qu'une note négative limitée ou même aucune note négative, mais qu</w:t>
      </w:r>
      <w:r>
        <w:t>i (même sans aéroport) sont susceptibles d'être améliorés.</w:t>
      </w:r>
    </w:p>
    <w:p w14:paraId="680E9811" w14:textId="77777777" w:rsidR="00112D40" w:rsidRDefault="003E0739">
      <w:pPr>
        <w:pStyle w:val="BodyText"/>
        <w:spacing w:before="166" w:line="256" w:lineRule="auto"/>
        <w:ind w:left="1611" w:right="879"/>
        <w:jc w:val="both"/>
      </w:pPr>
      <w:r>
        <w:t xml:space="preserve">Il s'agit principalement de la </w:t>
      </w:r>
      <w:r>
        <w:rPr>
          <w:b/>
        </w:rPr>
        <w:t xml:space="preserve">traversée de </w:t>
      </w:r>
      <w:r>
        <w:t>la N21 à Melsbroek et, dans une moindre mesure</w:t>
      </w:r>
      <w:r>
        <w:t>, de la Vilvoordelaan à Zaventem. Un feu de circulation avec un bouton poussoir pour les piétons (à l'arrêt de bus) pourrait éventuellement contribuer à réduire les temps d'attente pour les piétons.</w:t>
      </w:r>
    </w:p>
    <w:p w14:paraId="12ECA6B6" w14:textId="77777777" w:rsidR="00112D40" w:rsidRDefault="003E0739">
      <w:pPr>
        <w:pStyle w:val="BodyText"/>
        <w:spacing w:before="167" w:line="259" w:lineRule="auto"/>
        <w:ind w:left="1611" w:right="871"/>
        <w:jc w:val="both"/>
      </w:pPr>
      <w:r>
        <w:t>Il est également noté que, bien que l'</w:t>
      </w:r>
      <w:r>
        <w:rPr>
          <w:b/>
        </w:rPr>
        <w:t>infrastructure cycl</w:t>
      </w:r>
      <w:r>
        <w:rPr>
          <w:b/>
        </w:rPr>
        <w:t xml:space="preserve">able </w:t>
      </w:r>
      <w:r>
        <w:t xml:space="preserve">existante ait déjà contribué à la sécurité et au confort des cyclistes, elle n'est pas encore totalement conforme aux aménagements cyclables du Vademecum. Compte tenu notamment de l'intention de transfert modal (et donc de l'augmentation du nombre de </w:t>
      </w:r>
      <w:r>
        <w:t>cyclistes), il est donc recommandé de continuer à investir dans l'amélioration de l'infrastructure cyclable à l'avenir. Cette recommandation s'applique à la fois à l'infrastructure cyclable vers et depuis l'aéroport et à l'infrastructure cyclable sur les t</w:t>
      </w:r>
      <w:r>
        <w:t>errains gérés par l'exploitant de l'aéroport.</w:t>
      </w:r>
    </w:p>
    <w:p w14:paraId="1BC44220" w14:textId="77777777" w:rsidR="00112D40" w:rsidRDefault="003E0739">
      <w:pPr>
        <w:pStyle w:val="BodyText"/>
        <w:spacing w:before="159" w:line="256" w:lineRule="auto"/>
        <w:ind w:left="1611" w:right="869"/>
        <w:jc w:val="both"/>
      </w:pPr>
      <w:r>
        <w:t xml:space="preserve">Il est recommandé aux municipalités voisines d'appliquer strictement les </w:t>
      </w:r>
      <w:r>
        <w:rPr>
          <w:b/>
        </w:rPr>
        <w:t xml:space="preserve">restrictions de durée de stationnement </w:t>
      </w:r>
      <w:r>
        <w:t>sur le domaine public. En effet, outre le fait d'éviter les nuisances liées au stationnement, cela</w:t>
      </w:r>
      <w:r>
        <w:t xml:space="preserve"> peut également constituer une incitation supplémentaire à réaliser les ambitions proposées en matière de transfert modal.</w:t>
      </w:r>
    </w:p>
    <w:p w14:paraId="53298D55" w14:textId="77777777" w:rsidR="00112D40" w:rsidRDefault="00112D40">
      <w:pPr>
        <w:spacing w:line="256" w:lineRule="auto"/>
        <w:jc w:val="both"/>
        <w:sectPr w:rsidR="00112D40">
          <w:pgSz w:w="11910" w:h="16840"/>
          <w:pgMar w:top="1460" w:right="260" w:bottom="1280" w:left="940" w:header="748" w:footer="1095" w:gutter="0"/>
          <w:cols w:space="720"/>
        </w:sectPr>
      </w:pPr>
    </w:p>
    <w:p w14:paraId="7C1FC932" w14:textId="77777777" w:rsidR="00112D40" w:rsidRDefault="00112D40">
      <w:pPr>
        <w:pStyle w:val="BodyText"/>
        <w:spacing w:before="121"/>
      </w:pPr>
    </w:p>
    <w:p w14:paraId="6A7682C4" w14:textId="77777777" w:rsidR="00112D40" w:rsidRDefault="003E0739">
      <w:pPr>
        <w:pStyle w:val="BodyText"/>
        <w:spacing w:line="259" w:lineRule="auto"/>
        <w:ind w:left="1611" w:right="872"/>
        <w:jc w:val="both"/>
      </w:pPr>
      <w:r>
        <w:t xml:space="preserve">Ce faisant, il est également recommandé de </w:t>
      </w:r>
      <w:r>
        <w:rPr>
          <w:b/>
        </w:rPr>
        <w:t xml:space="preserve">surveiller le </w:t>
      </w:r>
      <w:r>
        <w:t xml:space="preserve">taux d'occupation de P72 et le </w:t>
      </w:r>
      <w:r>
        <w:rPr>
          <w:b/>
        </w:rPr>
        <w:t xml:space="preserve">stationnement des </w:t>
      </w:r>
      <w:r>
        <w:rPr>
          <w:b/>
        </w:rPr>
        <w:t xml:space="preserve">camions </w:t>
      </w:r>
      <w:r>
        <w:t>dans les environs (par exemple, sur le parking de Peutie). Si le suivi montre qu'il y a une pénurie structurelle, des options pour une capacité tampon supplémentaire devraient être recherchées.</w:t>
      </w:r>
    </w:p>
    <w:p w14:paraId="5F837FEE" w14:textId="77777777" w:rsidR="00112D40" w:rsidRDefault="003E0739">
      <w:pPr>
        <w:pStyle w:val="BodyText"/>
        <w:spacing w:before="159" w:line="259" w:lineRule="auto"/>
        <w:ind w:left="1611" w:right="872"/>
        <w:jc w:val="both"/>
      </w:pPr>
      <w:r>
        <w:t>Pour réaliser les scénarios de transfert modal, les ac</w:t>
      </w:r>
      <w:r>
        <w:t xml:space="preserve">tions décrites dans le </w:t>
      </w:r>
      <w:r>
        <w:rPr>
          <w:b/>
        </w:rPr>
        <w:t xml:space="preserve">plan de mobilité durable de l'aéroport </w:t>
      </w:r>
      <w:r>
        <w:t xml:space="preserve">sont cruciales. Il est fortement recommandé de les </w:t>
      </w:r>
      <w:r>
        <w:rPr>
          <w:spacing w:val="-2"/>
        </w:rPr>
        <w:t>mettre en œuvre dès que possible.</w:t>
      </w:r>
    </w:p>
    <w:p w14:paraId="52CFA86C" w14:textId="77777777" w:rsidR="00112D40" w:rsidRDefault="003E0739">
      <w:pPr>
        <w:pStyle w:val="BodyText"/>
        <w:spacing w:before="160" w:line="259" w:lineRule="auto"/>
        <w:ind w:left="1611" w:right="872"/>
        <w:jc w:val="both"/>
      </w:pPr>
      <w:r>
        <w:t xml:space="preserve">Il existe actuellement une </w:t>
      </w:r>
      <w:r>
        <w:rPr>
          <w:b/>
        </w:rPr>
        <w:t xml:space="preserve">taxe diabolique </w:t>
      </w:r>
      <w:r>
        <w:t>applicable aux passagers des trains qui montent et descendent à la</w:t>
      </w:r>
      <w:r>
        <w:t xml:space="preserve"> gare de l'aéroport de Bruxelles. Peu de données sont disponibles sur l'impact de cette taxe sur la répartition modale. La suppression de cette taxe pourrait </w:t>
      </w:r>
      <w:r>
        <w:rPr>
          <w:spacing w:val="-9"/>
        </w:rPr>
        <w:t xml:space="preserve">être </w:t>
      </w:r>
      <w:r>
        <w:t>une mesure d'accompagnement. Toutefois, cette mesure dépasse le champ d'action du demandeur (</w:t>
      </w:r>
      <w:r>
        <w:t>BAC) et de l'autorité chargée de l'octroi des licences (gouvernement flamand).</w:t>
      </w:r>
    </w:p>
    <w:p w14:paraId="037D24B5" w14:textId="77777777" w:rsidR="00112D40" w:rsidRDefault="003E0739">
      <w:pPr>
        <w:pStyle w:val="BodyText"/>
        <w:spacing w:before="160" w:line="259" w:lineRule="auto"/>
        <w:ind w:left="1611" w:right="871"/>
        <w:jc w:val="both"/>
      </w:pPr>
      <w:r>
        <w:t>Enfin, dans le contexte des "Travaux sur le Ring", il est recommandé que Brussels Airport soit impliqué dans le plan de réduction des nuisances. Un engagement en matière de comm</w:t>
      </w:r>
      <w:r>
        <w:t>unication sur les options de déplacement durable et un plus grand engagement en faveur du stationnement dans les parkings existants de BRUcargo pourraient faire partie de ce plan de réduction des nuisances.</w:t>
      </w:r>
    </w:p>
    <w:p w14:paraId="72F5F5B0" w14:textId="77777777" w:rsidR="00112D40" w:rsidRDefault="00112D40">
      <w:pPr>
        <w:spacing w:line="259" w:lineRule="auto"/>
        <w:jc w:val="both"/>
        <w:sectPr w:rsidR="00112D40">
          <w:pgSz w:w="11910" w:h="16840"/>
          <w:pgMar w:top="1460" w:right="260" w:bottom="1280" w:left="940" w:header="748" w:footer="1095" w:gutter="0"/>
          <w:cols w:space="720"/>
        </w:sectPr>
      </w:pPr>
    </w:p>
    <w:p w14:paraId="60DF5B25" w14:textId="77777777" w:rsidR="00112D40" w:rsidRDefault="003E0739">
      <w:pPr>
        <w:pStyle w:val="BodyText"/>
        <w:ind w:left="8481"/>
      </w:pPr>
      <w:r>
        <w:rPr>
          <w:noProof/>
        </w:rPr>
        <w:lastRenderedPageBreak/>
        <w:drawing>
          <wp:inline distT="0" distB="0" distL="0" distR="0" wp14:anchorId="4098CD13" wp14:editId="410028D2">
            <wp:extent cx="842954" cy="448055"/>
            <wp:effectExtent l="0" t="0" r="0" b="0"/>
            <wp:docPr id="385" name="Image 3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5" name="Image 385"/>
                    <pic:cNvPicPr/>
                  </pic:nvPicPr>
                  <pic:blipFill>
                    <a:blip r:embed="rId12" cstate="print"/>
                    <a:stretch>
                      <a:fillRect/>
                    </a:stretch>
                  </pic:blipFill>
                  <pic:spPr>
                    <a:xfrm>
                      <a:off x="0" y="0"/>
                      <a:ext cx="842954" cy="448055"/>
                    </a:xfrm>
                    <a:prstGeom prst="rect">
                      <a:avLst/>
                    </a:prstGeom>
                  </pic:spPr>
                </pic:pic>
              </a:graphicData>
            </a:graphic>
          </wp:inline>
        </w:drawing>
      </w:r>
    </w:p>
    <w:p w14:paraId="73B87E2B" w14:textId="77777777" w:rsidR="00112D40" w:rsidRDefault="00112D40">
      <w:pPr>
        <w:pStyle w:val="BodyText"/>
      </w:pPr>
    </w:p>
    <w:p w14:paraId="07CD2EC3" w14:textId="77777777" w:rsidR="00112D40" w:rsidRDefault="00112D40">
      <w:pPr>
        <w:pStyle w:val="BodyText"/>
      </w:pPr>
    </w:p>
    <w:p w14:paraId="65879B1F" w14:textId="77777777" w:rsidR="00112D40" w:rsidRDefault="00112D40">
      <w:pPr>
        <w:pStyle w:val="BodyText"/>
      </w:pPr>
    </w:p>
    <w:p w14:paraId="1E56DB84" w14:textId="77777777" w:rsidR="00112D40" w:rsidRDefault="00112D40">
      <w:pPr>
        <w:pStyle w:val="BodyText"/>
      </w:pPr>
    </w:p>
    <w:p w14:paraId="053015F9" w14:textId="77777777" w:rsidR="00112D40" w:rsidRDefault="00112D40">
      <w:pPr>
        <w:pStyle w:val="BodyText"/>
      </w:pPr>
    </w:p>
    <w:p w14:paraId="20C79BB8" w14:textId="77777777" w:rsidR="00112D40" w:rsidRDefault="00112D40">
      <w:pPr>
        <w:pStyle w:val="BodyText"/>
      </w:pPr>
    </w:p>
    <w:p w14:paraId="24ADA668" w14:textId="77777777" w:rsidR="00112D40" w:rsidRDefault="00112D40">
      <w:pPr>
        <w:pStyle w:val="BodyText"/>
      </w:pPr>
    </w:p>
    <w:p w14:paraId="34D59EFA" w14:textId="77777777" w:rsidR="00112D40" w:rsidRDefault="00112D40">
      <w:pPr>
        <w:pStyle w:val="BodyText"/>
      </w:pPr>
    </w:p>
    <w:p w14:paraId="0240A355" w14:textId="77777777" w:rsidR="00112D40" w:rsidRDefault="00112D40">
      <w:pPr>
        <w:pStyle w:val="BodyText"/>
      </w:pPr>
    </w:p>
    <w:p w14:paraId="04C6A470" w14:textId="77777777" w:rsidR="00112D40" w:rsidRDefault="00112D40">
      <w:pPr>
        <w:pStyle w:val="BodyText"/>
      </w:pPr>
    </w:p>
    <w:p w14:paraId="539F04C7" w14:textId="77777777" w:rsidR="00112D40" w:rsidRDefault="00112D40">
      <w:pPr>
        <w:pStyle w:val="BodyText"/>
      </w:pPr>
    </w:p>
    <w:p w14:paraId="16871795" w14:textId="77777777" w:rsidR="00112D40" w:rsidRDefault="003E0739">
      <w:pPr>
        <w:pStyle w:val="BodyText"/>
        <w:spacing w:before="81"/>
      </w:pPr>
      <w:r>
        <w:rPr>
          <w:noProof/>
        </w:rPr>
        <mc:AlternateContent>
          <mc:Choice Requires="wps">
            <w:drawing>
              <wp:anchor distT="0" distB="0" distL="0" distR="0" simplePos="0" relativeHeight="251770368" behindDoc="1" locked="0" layoutInCell="1" allowOverlap="1" wp14:anchorId="3E2ACEBD" wp14:editId="0B4A0952">
                <wp:simplePos x="0" y="0"/>
                <wp:positionH relativeFrom="page">
                  <wp:posOffset>670559</wp:posOffset>
                </wp:positionH>
                <wp:positionV relativeFrom="paragraph">
                  <wp:posOffset>222283</wp:posOffset>
                </wp:positionV>
                <wp:extent cx="4403725" cy="1871980"/>
                <wp:effectExtent l="0" t="0" r="0" b="0"/>
                <wp:wrapTopAndBottom/>
                <wp:docPr id="386" name="Textbox 3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403725" cy="1871980"/>
                        </a:xfrm>
                        <a:prstGeom prst="rect">
                          <a:avLst/>
                        </a:prstGeom>
                        <a:solidFill>
                          <a:srgbClr val="005B82">
                            <a:alpha val="50193"/>
                          </a:srgbClr>
                        </a:solidFill>
                      </wps:spPr>
                      <wps:txbx>
                        <w:txbxContent>
                          <w:p w14:paraId="58E17617" w14:textId="77777777" w:rsidR="00112D40" w:rsidRDefault="003E0739">
                            <w:pPr>
                              <w:spacing w:before="69" w:line="259" w:lineRule="auto"/>
                              <w:ind w:left="881" w:right="140" w:firstLine="2371"/>
                              <w:jc w:val="right"/>
                              <w:rPr>
                                <w:b/>
                                <w:color w:val="000000"/>
                                <w:sz w:val="48"/>
                              </w:rPr>
                            </w:pPr>
                            <w:r>
                              <w:rPr>
                                <w:b/>
                                <w:color w:val="FFFFFF"/>
                                <w:sz w:val="48"/>
                              </w:rPr>
                              <w:t xml:space="preserve">Renouvellement du </w:t>
                            </w:r>
                            <w:r>
                              <w:rPr>
                                <w:b/>
                                <w:color w:val="FFFFFF"/>
                                <w:spacing w:val="-2"/>
                                <w:sz w:val="48"/>
                              </w:rPr>
                              <w:t>permis d'environnement de l'</w:t>
                            </w:r>
                            <w:r>
                              <w:rPr>
                                <w:b/>
                                <w:color w:val="FFFFFF"/>
                                <w:sz w:val="48"/>
                              </w:rPr>
                              <w:t xml:space="preserve">aéroport de Bruxelles </w:t>
                            </w:r>
                            <w:r>
                              <w:rPr>
                                <w:b/>
                                <w:color w:val="FFFFFF"/>
                                <w:spacing w:val="-2"/>
                                <w:sz w:val="48"/>
                              </w:rPr>
                              <w:t>National</w:t>
                            </w:r>
                          </w:p>
                          <w:p w14:paraId="5C7C3AC1" w14:textId="77777777" w:rsidR="00112D40" w:rsidRDefault="003E0739">
                            <w:pPr>
                              <w:spacing w:before="7" w:line="476" w:lineRule="exact"/>
                              <w:ind w:left="4205" w:firstLine="916"/>
                              <w:rPr>
                                <w:b/>
                                <w:color w:val="000000"/>
                                <w:sz w:val="24"/>
                              </w:rPr>
                            </w:pPr>
                            <w:r>
                              <w:rPr>
                                <w:b/>
                                <w:color w:val="FFFFFF"/>
                                <w:sz w:val="24"/>
                              </w:rPr>
                              <w:t xml:space="preserve">Discipline Sound Brussels Airport </w:t>
                            </w:r>
                            <w:r>
                              <w:rPr>
                                <w:b/>
                                <w:color w:val="FFFFFF"/>
                                <w:spacing w:val="-2"/>
                                <w:sz w:val="24"/>
                              </w:rPr>
                              <w:t>Company</w:t>
                            </w:r>
                          </w:p>
                        </w:txbxContent>
                      </wps:txbx>
                      <wps:bodyPr wrap="square" lIns="0" tIns="0" rIns="0" bIns="0" rtlCol="0">
                        <a:noAutofit/>
                      </wps:bodyPr>
                    </wps:wsp>
                  </a:graphicData>
                </a:graphic>
              </wp:anchor>
            </w:drawing>
          </mc:Choice>
          <mc:Fallback>
            <w:pict>
              <v:shape w14:anchorId="3E2ACEBD" id="Textbox 386" o:spid="_x0000_s1061" type="#_x0000_t202" style="position:absolute;margin-left:52.8pt;margin-top:17.5pt;width:346.75pt;height:147.4pt;z-index:-25154611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" fillcolor="#005b82" stroked="f">
                <v:fill opacity="32896f"/>
                <v:textbox inset="0,0,0,0">
                  <w:txbxContent>
                    <w:p w14:paraId="58E17617" w14:textId="77777777" w:rsidR="00112D40" w:rsidRDefault="003E0739">
                      <w:pPr>
                        <w:spacing w:before="69" w:line="259" w:lineRule="auto"/>
                        <w:ind w:left="881" w:right="140" w:firstLine="2371"/>
                        <w:jc w:val="right"/>
                        <w:rPr>
                          <w:b/>
                          <w:color w:val="000000"/>
                          <w:sz w:val="48"/>
                        </w:rPr>
                      </w:pPr>
                      <w:r>
                        <w:rPr>
                          <w:b/>
                          <w:color w:val="FFFFFF"/>
                          <w:sz w:val="48"/>
                        </w:rPr>
                        <w:t xml:space="preserve">Renouvellement du </w:t>
                      </w:r>
                      <w:r>
                        <w:rPr>
                          <w:b/>
                          <w:color w:val="FFFFFF"/>
                          <w:spacing w:val="-2"/>
                          <w:sz w:val="48"/>
                        </w:rPr>
                        <w:t>permis d'environnement de l'</w:t>
                      </w:r>
                      <w:r>
                        <w:rPr>
                          <w:b/>
                          <w:color w:val="FFFFFF"/>
                          <w:sz w:val="48"/>
                        </w:rPr>
                        <w:t xml:space="preserve">aéroport de Bruxelles </w:t>
                      </w:r>
                      <w:r>
                        <w:rPr>
                          <w:b/>
                          <w:color w:val="FFFFFF"/>
                          <w:spacing w:val="-2"/>
                          <w:sz w:val="48"/>
                        </w:rPr>
                        <w:t>National</w:t>
                      </w:r>
                    </w:p>
                    <w:p w14:paraId="5C7C3AC1" w14:textId="77777777" w:rsidR="00112D40" w:rsidRDefault="003E0739">
                      <w:pPr>
                        <w:spacing w:before="7" w:line="476" w:lineRule="exact"/>
                        <w:ind w:left="4205" w:firstLine="916"/>
                        <w:rPr>
                          <w:b/>
                          <w:color w:val="000000"/>
                          <w:sz w:val="24"/>
                        </w:rPr>
                      </w:pPr>
                      <w:r>
                        <w:rPr>
                          <w:b/>
                          <w:color w:val="FFFFFF"/>
                          <w:sz w:val="24"/>
                        </w:rPr>
                        <w:t xml:space="preserve">Discipline Sound Brussels Airport </w:t>
                      </w:r>
                      <w:r>
                        <w:rPr>
                          <w:b/>
                          <w:color w:val="FFFFFF"/>
                          <w:spacing w:val="-2"/>
                          <w:sz w:val="24"/>
                        </w:rPr>
                        <w:t>Company</w:t>
                      </w:r>
                    </w:p>
                  </w:txbxContent>
                </v:textbox>
                <w10:wrap type="topAndBottom" anchorx="page"/>
              </v:shape>
            </w:pict>
          </mc:Fallback>
        </mc:AlternateContent>
      </w:r>
      <w:r>
        <w:rPr>
          <w:noProof/>
        </w:rPr>
        <w:drawing>
          <wp:anchor distT="0" distB="0" distL="0" distR="0" simplePos="0" relativeHeight="251771392" behindDoc="1" locked="0" layoutInCell="1" allowOverlap="1" wp14:anchorId="32544E68" wp14:editId="6750A76C">
            <wp:simplePos x="0" y="0"/>
            <wp:positionH relativeFrom="page">
              <wp:posOffset>5074681</wp:posOffset>
            </wp:positionH>
            <wp:positionV relativeFrom="paragraph">
              <wp:posOffset>222288</wp:posOffset>
            </wp:positionV>
            <wp:extent cx="2060404" cy="1857375"/>
            <wp:effectExtent l="0" t="0" r="0" b="0"/>
            <wp:wrapTopAndBottom/>
            <wp:docPr id="387" name="Image 3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7" name="Image 387"/>
                    <pic:cNvPicPr/>
                  </pic:nvPicPr>
                  <pic:blipFill>
                    <a:blip r:embed="rId13" cstate="print"/>
                    <a:stretch>
                      <a:fillRect/>
                    </a:stretch>
                  </pic:blipFill>
                  <pic:spPr>
                    <a:xfrm>
                      <a:off x="0" y="0"/>
                      <a:ext cx="2060404" cy="1857375"/>
                    </a:xfrm>
                    <a:prstGeom prst="rect">
                      <a:avLst/>
                    </a:prstGeom>
                  </pic:spPr>
                </pic:pic>
              </a:graphicData>
            </a:graphic>
          </wp:anchor>
        </w:drawing>
      </w:r>
    </w:p>
    <w:p w14:paraId="57A07CC1" w14:textId="77777777" w:rsidR="00112D40" w:rsidRDefault="00112D40">
      <w:pPr>
        <w:pStyle w:val="BodyText"/>
      </w:pPr>
    </w:p>
    <w:p w14:paraId="42DED8D9" w14:textId="77777777" w:rsidR="00112D40" w:rsidRDefault="00112D40">
      <w:pPr>
        <w:pStyle w:val="BodyText"/>
      </w:pPr>
    </w:p>
    <w:p w14:paraId="7A31C369" w14:textId="77777777" w:rsidR="00112D40" w:rsidRDefault="00112D40">
      <w:pPr>
        <w:pStyle w:val="BodyText"/>
      </w:pPr>
    </w:p>
    <w:p w14:paraId="62229764" w14:textId="77777777" w:rsidR="00112D40" w:rsidRDefault="00112D40">
      <w:pPr>
        <w:pStyle w:val="BodyText"/>
      </w:pPr>
    </w:p>
    <w:p w14:paraId="6416C818" w14:textId="77777777" w:rsidR="00112D40" w:rsidRDefault="00112D40">
      <w:pPr>
        <w:pStyle w:val="BodyText"/>
      </w:pPr>
    </w:p>
    <w:p w14:paraId="590728B8" w14:textId="77777777" w:rsidR="00112D40" w:rsidRDefault="00112D40">
      <w:pPr>
        <w:pStyle w:val="BodyText"/>
      </w:pPr>
    </w:p>
    <w:p w14:paraId="02B1F92F" w14:textId="77777777" w:rsidR="00112D40" w:rsidRDefault="00112D40">
      <w:pPr>
        <w:pStyle w:val="BodyText"/>
      </w:pPr>
    </w:p>
    <w:p w14:paraId="00B1277E" w14:textId="77777777" w:rsidR="00112D40" w:rsidRDefault="00112D40">
      <w:pPr>
        <w:pStyle w:val="BodyText"/>
      </w:pPr>
    </w:p>
    <w:p w14:paraId="2744AEB8" w14:textId="77777777" w:rsidR="00112D40" w:rsidRDefault="00112D40">
      <w:pPr>
        <w:pStyle w:val="BodyText"/>
      </w:pPr>
    </w:p>
    <w:p w14:paraId="10EF9E2F" w14:textId="77777777" w:rsidR="00112D40" w:rsidRDefault="00112D40">
      <w:pPr>
        <w:pStyle w:val="BodyText"/>
      </w:pPr>
    </w:p>
    <w:p w14:paraId="5394337F" w14:textId="77777777" w:rsidR="00112D40" w:rsidRDefault="00112D40">
      <w:pPr>
        <w:pStyle w:val="BodyText"/>
      </w:pPr>
    </w:p>
    <w:p w14:paraId="77887D17" w14:textId="77777777" w:rsidR="00112D40" w:rsidRDefault="00112D40">
      <w:pPr>
        <w:pStyle w:val="BodyText"/>
      </w:pPr>
    </w:p>
    <w:p w14:paraId="4A33DDBB" w14:textId="77777777" w:rsidR="00112D40" w:rsidRDefault="00112D40">
      <w:pPr>
        <w:pStyle w:val="BodyText"/>
      </w:pPr>
    </w:p>
    <w:p w14:paraId="42CE2ADF" w14:textId="77777777" w:rsidR="00112D40" w:rsidRDefault="00112D40">
      <w:pPr>
        <w:pStyle w:val="BodyText"/>
      </w:pPr>
    </w:p>
    <w:p w14:paraId="7A4F81FA" w14:textId="77777777" w:rsidR="00112D40" w:rsidRDefault="00112D40">
      <w:pPr>
        <w:pStyle w:val="BodyText"/>
      </w:pPr>
    </w:p>
    <w:p w14:paraId="573A5346" w14:textId="77777777" w:rsidR="00112D40" w:rsidRDefault="00112D40">
      <w:pPr>
        <w:pStyle w:val="BodyText"/>
      </w:pPr>
    </w:p>
    <w:p w14:paraId="73997D38" w14:textId="77777777" w:rsidR="00112D40" w:rsidRDefault="00112D40">
      <w:pPr>
        <w:pStyle w:val="BodyText"/>
      </w:pPr>
    </w:p>
    <w:p w14:paraId="6265B08C" w14:textId="77777777" w:rsidR="00112D40" w:rsidRDefault="00112D40">
      <w:pPr>
        <w:pStyle w:val="BodyText"/>
      </w:pPr>
    </w:p>
    <w:p w14:paraId="7232D794" w14:textId="77777777" w:rsidR="00112D40" w:rsidRDefault="00112D40">
      <w:pPr>
        <w:pStyle w:val="BodyText"/>
      </w:pPr>
    </w:p>
    <w:p w14:paraId="2385381C" w14:textId="77777777" w:rsidR="00112D40" w:rsidRDefault="00112D40">
      <w:pPr>
        <w:pStyle w:val="BodyText"/>
      </w:pPr>
    </w:p>
    <w:p w14:paraId="48C66103" w14:textId="77777777" w:rsidR="00112D40" w:rsidRDefault="00112D40">
      <w:pPr>
        <w:pStyle w:val="BodyText"/>
      </w:pPr>
    </w:p>
    <w:p w14:paraId="7D849DEE" w14:textId="77777777" w:rsidR="00112D40" w:rsidRDefault="00112D40">
      <w:pPr>
        <w:pStyle w:val="BodyText"/>
      </w:pPr>
    </w:p>
    <w:p w14:paraId="63ABBE9A" w14:textId="77777777" w:rsidR="00112D40" w:rsidRDefault="00112D40">
      <w:pPr>
        <w:pStyle w:val="BodyText"/>
      </w:pPr>
    </w:p>
    <w:p w14:paraId="4EBBFF9F" w14:textId="77777777" w:rsidR="00112D40" w:rsidRDefault="00112D40">
      <w:pPr>
        <w:pStyle w:val="BodyText"/>
      </w:pPr>
    </w:p>
    <w:p w14:paraId="1D4A6343" w14:textId="77777777" w:rsidR="00112D40" w:rsidRDefault="003E0739">
      <w:pPr>
        <w:pStyle w:val="BodyText"/>
        <w:spacing w:before="117"/>
      </w:pPr>
      <w:r>
        <w:rPr>
          <w:noProof/>
        </w:rPr>
        <w:drawing>
          <wp:anchor distT="0" distB="0" distL="0" distR="0" simplePos="0" relativeHeight="251772416" behindDoc="1" locked="0" layoutInCell="1" allowOverlap="1" wp14:anchorId="1C33CA8E" wp14:editId="09EE67C8">
            <wp:simplePos x="0" y="0"/>
            <wp:positionH relativeFrom="page">
              <wp:posOffset>5455127</wp:posOffset>
            </wp:positionH>
            <wp:positionV relativeFrom="paragraph">
              <wp:posOffset>245090</wp:posOffset>
            </wp:positionV>
            <wp:extent cx="1487242" cy="798099"/>
            <wp:effectExtent l="0" t="0" r="0" b="0"/>
            <wp:wrapTopAndBottom/>
            <wp:docPr id="388" name="Image 3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8" name="Image 388"/>
                    <pic:cNvPicPr/>
                  </pic:nvPicPr>
                  <pic:blipFill>
                    <a:blip r:embed="rId14" cstate="print"/>
                    <a:stretch>
                      <a:fillRect/>
                    </a:stretch>
                  </pic:blipFill>
                  <pic:spPr>
                    <a:xfrm>
                      <a:off x="0" y="0"/>
                      <a:ext cx="1487242" cy="798099"/>
                    </a:xfrm>
                    <a:prstGeom prst="rect">
                      <a:avLst/>
                    </a:prstGeom>
                  </pic:spPr>
                </pic:pic>
              </a:graphicData>
            </a:graphic>
          </wp:anchor>
        </w:drawing>
      </w:r>
    </w:p>
    <w:p w14:paraId="49CEB56A" w14:textId="77777777" w:rsidR="00112D40" w:rsidRDefault="00112D40">
      <w:pPr>
        <w:sectPr w:rsidR="00112D40">
          <w:headerReference w:type="default" r:id="rId303"/>
          <w:footerReference w:type="default" r:id="rId304"/>
          <w:pgSz w:w="11910" w:h="16840"/>
          <w:pgMar w:top="560" w:right="260" w:bottom="1280" w:left="940" w:header="0" w:footer="1095" w:gutter="0"/>
          <w:cols w:space="720"/>
        </w:sectPr>
      </w:pPr>
    </w:p>
    <w:p w14:paraId="1A128691" w14:textId="77777777" w:rsidR="00112D40" w:rsidRDefault="003E0739">
      <w:pPr>
        <w:spacing w:before="286"/>
        <w:ind w:left="534"/>
        <w:rPr>
          <w:b/>
          <w:sz w:val="28"/>
        </w:rPr>
      </w:pPr>
      <w:r>
        <w:rPr>
          <w:b/>
          <w:color w:val="005B82"/>
          <w:spacing w:val="-2"/>
          <w:sz w:val="28"/>
        </w:rPr>
        <w:lastRenderedPageBreak/>
        <w:t>Affectation</w:t>
      </w:r>
    </w:p>
    <w:p w14:paraId="53C12119" w14:textId="77777777" w:rsidR="00112D40" w:rsidRDefault="003E0739">
      <w:pPr>
        <w:pStyle w:val="BodyText"/>
        <w:spacing w:before="65"/>
        <w:ind w:left="534"/>
      </w:pPr>
      <w:r>
        <w:rPr>
          <w:spacing w:val="-2"/>
        </w:rPr>
        <w:t>Renouvellement du permis d'environnement de l'aéroport de Bruxelles National</w:t>
      </w:r>
    </w:p>
    <w:p w14:paraId="331F8D4E" w14:textId="77777777" w:rsidR="00112D40" w:rsidRDefault="00112D40">
      <w:pPr>
        <w:pStyle w:val="BodyText"/>
        <w:spacing w:before="180"/>
      </w:pPr>
    </w:p>
    <w:p w14:paraId="5C7CBF47" w14:textId="77777777" w:rsidR="00112D40" w:rsidRDefault="003E0739">
      <w:pPr>
        <w:ind w:left="534"/>
        <w:rPr>
          <w:b/>
          <w:sz w:val="28"/>
        </w:rPr>
      </w:pPr>
      <w:r>
        <w:rPr>
          <w:b/>
          <w:color w:val="005B82"/>
          <w:spacing w:val="-2"/>
          <w:sz w:val="28"/>
        </w:rPr>
        <w:t>Client</w:t>
      </w:r>
    </w:p>
    <w:p w14:paraId="38C2EDBF" w14:textId="77777777" w:rsidR="00112D40" w:rsidRDefault="003E0739">
      <w:pPr>
        <w:pStyle w:val="BodyText"/>
        <w:spacing w:before="70" w:line="243" w:lineRule="exact"/>
        <w:ind w:left="534"/>
      </w:pPr>
      <w:r>
        <w:t xml:space="preserve">Brussels Airport Company NV </w:t>
      </w:r>
      <w:r>
        <w:rPr>
          <w:spacing w:val="-2"/>
        </w:rPr>
        <w:t>("BAC")</w:t>
      </w:r>
    </w:p>
    <w:p w14:paraId="292781E5" w14:textId="77777777" w:rsidR="00112D40" w:rsidRDefault="003E0739">
      <w:pPr>
        <w:pStyle w:val="BodyText"/>
        <w:ind w:left="534" w:right="8442"/>
      </w:pPr>
      <w:r>
        <w:t xml:space="preserve">Siège social à </w:t>
      </w:r>
      <w:r>
        <w:rPr>
          <w:spacing w:val="-2"/>
        </w:rPr>
        <w:t>BluePoint Bruxelles</w:t>
      </w:r>
    </w:p>
    <w:p w14:paraId="6BAEE8EF" w14:textId="77777777" w:rsidR="00112D40" w:rsidRDefault="003E0739">
      <w:pPr>
        <w:pStyle w:val="BodyText"/>
        <w:spacing w:before="1" w:line="243" w:lineRule="exact"/>
        <w:ind w:left="534"/>
      </w:pPr>
      <w:r>
        <w:t xml:space="preserve">A. </w:t>
      </w:r>
      <w:r>
        <w:t xml:space="preserve">Reyerslaan </w:t>
      </w:r>
      <w:r>
        <w:rPr>
          <w:spacing w:val="-5"/>
        </w:rPr>
        <w:t>80,</w:t>
      </w:r>
    </w:p>
    <w:p w14:paraId="302B0240" w14:textId="77777777" w:rsidR="00112D40" w:rsidRDefault="003E0739">
      <w:pPr>
        <w:pStyle w:val="BodyText"/>
        <w:spacing w:line="243" w:lineRule="exact"/>
        <w:ind w:left="534"/>
      </w:pPr>
      <w:r>
        <w:t xml:space="preserve">1030 </w:t>
      </w:r>
      <w:r>
        <w:rPr>
          <w:spacing w:val="-2"/>
        </w:rPr>
        <w:t>Schaerbeek.</w:t>
      </w:r>
    </w:p>
    <w:p w14:paraId="7D021A9A" w14:textId="77777777" w:rsidR="00112D40" w:rsidRDefault="003E0739">
      <w:pPr>
        <w:pStyle w:val="BodyText"/>
        <w:ind w:left="534"/>
      </w:pPr>
      <w:r>
        <w:t xml:space="preserve">Le siège opérationnel est situé à 1930 </w:t>
      </w:r>
      <w:r>
        <w:rPr>
          <w:spacing w:val="-2"/>
        </w:rPr>
        <w:t>Zaventem,</w:t>
      </w:r>
    </w:p>
    <w:p w14:paraId="54C37F7A" w14:textId="77777777" w:rsidR="00112D40" w:rsidRDefault="003E0739">
      <w:pPr>
        <w:pStyle w:val="BodyText"/>
        <w:spacing w:before="2"/>
        <w:ind w:left="534" w:right="3950"/>
      </w:pPr>
      <w:r>
        <w:t>Brussels Airport 1M (bâtiment Compass) Numéro d'entreprise : 0890.082.292</w:t>
      </w:r>
    </w:p>
    <w:p w14:paraId="6AFE5D22" w14:textId="77777777" w:rsidR="00112D40" w:rsidRDefault="003E0739">
      <w:pPr>
        <w:spacing w:before="242"/>
        <w:ind w:left="534"/>
        <w:rPr>
          <w:b/>
          <w:sz w:val="28"/>
        </w:rPr>
      </w:pPr>
      <w:r>
        <w:rPr>
          <w:b/>
          <w:color w:val="005B82"/>
          <w:spacing w:val="-2"/>
          <w:sz w:val="28"/>
        </w:rPr>
        <w:t>Titulaire de l'affectation</w:t>
      </w:r>
    </w:p>
    <w:p w14:paraId="3B47DE2F" w14:textId="77777777" w:rsidR="00112D40" w:rsidRDefault="003E0739">
      <w:pPr>
        <w:pStyle w:val="BodyText"/>
        <w:spacing w:before="3"/>
        <w:ind w:left="534" w:right="8442"/>
      </w:pPr>
      <w:r>
        <w:t>Antea Belgium NV Roderveldlaan 1</w:t>
      </w:r>
    </w:p>
    <w:p w14:paraId="4F237C3A" w14:textId="77777777" w:rsidR="00112D40" w:rsidRDefault="003E0739">
      <w:pPr>
        <w:pStyle w:val="BodyText"/>
        <w:spacing w:line="243" w:lineRule="exact"/>
        <w:ind w:left="534"/>
      </w:pPr>
      <w:r>
        <w:t xml:space="preserve">2600 </w:t>
      </w:r>
      <w:r>
        <w:rPr>
          <w:spacing w:val="-2"/>
        </w:rPr>
        <w:t>Anvers</w:t>
      </w:r>
    </w:p>
    <w:p w14:paraId="1F619E08" w14:textId="77777777" w:rsidR="00112D40" w:rsidRDefault="003E0739">
      <w:pPr>
        <w:pStyle w:val="BodyText"/>
        <w:spacing w:line="243" w:lineRule="exact"/>
        <w:ind w:left="534"/>
      </w:pPr>
      <w:r>
        <w:t xml:space="preserve">T : +32(0)3 221 55 </w:t>
      </w:r>
      <w:r>
        <w:rPr>
          <w:spacing w:val="-5"/>
        </w:rPr>
        <w:t>00</w:t>
      </w:r>
    </w:p>
    <w:p w14:paraId="7EF84E07" w14:textId="77777777" w:rsidR="00112D40" w:rsidRDefault="003E0739">
      <w:pPr>
        <w:pStyle w:val="BodyText"/>
        <w:ind w:left="534" w:right="8115"/>
      </w:pPr>
      <w:hyperlink r:id="rId305">
        <w:r>
          <w:rPr>
            <w:spacing w:val="-2"/>
          </w:rPr>
          <w:t>www.anteagroup.be</w:t>
        </w:r>
      </w:hyperlink>
      <w:r>
        <w:t xml:space="preserve"> TVA : BE </w:t>
      </w:r>
      <w:r>
        <w:rPr>
          <w:spacing w:val="-2"/>
        </w:rPr>
        <w:t>414.321.939</w:t>
      </w:r>
    </w:p>
    <w:p w14:paraId="16D65A6E" w14:textId="77777777" w:rsidR="00112D40" w:rsidRDefault="003E0739">
      <w:pPr>
        <w:pStyle w:val="BodyText"/>
        <w:spacing w:before="1"/>
        <w:ind w:left="534"/>
      </w:pPr>
      <w:r>
        <w:t xml:space="preserve">RPR Anvers </w:t>
      </w:r>
      <w:r>
        <w:rPr>
          <w:spacing w:val="-2"/>
        </w:rPr>
        <w:t>0414.321.939</w:t>
      </w:r>
    </w:p>
    <w:p w14:paraId="3857F96A" w14:textId="77777777" w:rsidR="00112D40" w:rsidRDefault="003E0739">
      <w:pPr>
        <w:pStyle w:val="BodyText"/>
        <w:ind w:left="534" w:right="7652"/>
      </w:pPr>
      <w:r>
        <w:t>IBAN : BE81 4062 0904 6124 BIC : KREDBEBB</w:t>
      </w:r>
    </w:p>
    <w:p w14:paraId="22082DFA" w14:textId="77777777" w:rsidR="00112D40" w:rsidRDefault="003E0739">
      <w:pPr>
        <w:pStyle w:val="BodyText"/>
        <w:spacing w:line="243" w:lineRule="exact"/>
        <w:ind w:left="534"/>
      </w:pPr>
      <w:r>
        <w:t xml:space="preserve">Antea Group est certifié selon la </w:t>
      </w:r>
      <w:r>
        <w:rPr>
          <w:spacing w:val="-2"/>
        </w:rPr>
        <w:t>norme ISO9001</w:t>
      </w:r>
    </w:p>
    <w:p w14:paraId="2ED89AD3" w14:textId="77777777" w:rsidR="00112D40" w:rsidRDefault="00112D40">
      <w:pPr>
        <w:pStyle w:val="BodyText"/>
      </w:pPr>
    </w:p>
    <w:p w14:paraId="46B863AC" w14:textId="77777777" w:rsidR="00112D40" w:rsidRDefault="003E0739">
      <w:pPr>
        <w:ind w:left="534"/>
        <w:rPr>
          <w:b/>
          <w:sz w:val="28"/>
        </w:rPr>
      </w:pPr>
      <w:r>
        <w:rPr>
          <w:b/>
          <w:color w:val="005B82"/>
          <w:spacing w:val="-2"/>
          <w:sz w:val="28"/>
        </w:rPr>
        <w:t>Numéro d'identification</w:t>
      </w:r>
    </w:p>
    <w:p w14:paraId="2AD4A137" w14:textId="77777777" w:rsidR="00112D40" w:rsidRDefault="003E0739">
      <w:pPr>
        <w:pStyle w:val="BodyText"/>
        <w:spacing w:before="68"/>
        <w:ind w:left="534"/>
      </w:pPr>
      <w:r>
        <w:t xml:space="preserve">4723913031 - renouvellement Permis d'environnement Brussels Airport National - Discipline </w:t>
      </w:r>
      <w:r>
        <w:rPr>
          <w:spacing w:val="-2"/>
        </w:rPr>
        <w:t>Bruit</w:t>
      </w:r>
    </w:p>
    <w:p w14:paraId="3A398BC1" w14:textId="77777777" w:rsidR="00112D40" w:rsidRDefault="00112D40">
      <w:pPr>
        <w:pStyle w:val="BodyText"/>
        <w:spacing w:before="163"/>
      </w:pPr>
    </w:p>
    <w:p w14:paraId="4CB33D9C" w14:textId="77777777" w:rsidR="00112D40" w:rsidRDefault="003E0739">
      <w:pPr>
        <w:ind w:left="534"/>
        <w:rPr>
          <w:b/>
          <w:sz w:val="28"/>
        </w:rPr>
      </w:pPr>
      <w:r>
        <w:rPr>
          <w:b/>
          <w:color w:val="005B82"/>
          <w:spacing w:val="-2"/>
          <w:sz w:val="28"/>
        </w:rPr>
        <w:t>Personnel du projet</w:t>
      </w:r>
    </w:p>
    <w:p w14:paraId="134F62FD" w14:textId="77777777" w:rsidR="00112D40" w:rsidRDefault="003E0739">
      <w:pPr>
        <w:pStyle w:val="BodyText"/>
        <w:spacing w:before="68" w:line="417" w:lineRule="auto"/>
        <w:ind w:left="534" w:right="8701"/>
      </w:pPr>
      <w:r>
        <w:t xml:space="preserve">Gert Pauwels Pieter Meewis </w:t>
      </w:r>
      <w:r>
        <w:rPr>
          <w:spacing w:val="-2"/>
        </w:rPr>
        <w:t>Experts EIE</w:t>
      </w:r>
    </w:p>
    <w:p w14:paraId="67954B2A" w14:textId="77777777" w:rsidR="00112D40" w:rsidRDefault="00112D40">
      <w:pPr>
        <w:pStyle w:val="BodyText"/>
      </w:pPr>
    </w:p>
    <w:p w14:paraId="6571807E" w14:textId="77777777" w:rsidR="00112D40" w:rsidRDefault="00112D40">
      <w:pPr>
        <w:pStyle w:val="BodyText"/>
      </w:pPr>
    </w:p>
    <w:p w14:paraId="4E5B53BD" w14:textId="77777777" w:rsidR="00112D40" w:rsidRDefault="00112D40">
      <w:pPr>
        <w:pStyle w:val="BodyText"/>
        <w:spacing w:before="14"/>
      </w:pPr>
    </w:p>
    <w:p w14:paraId="20A85E11" w14:textId="77777777" w:rsidR="00112D40" w:rsidRDefault="003E0739">
      <w:pPr>
        <w:tabs>
          <w:tab w:val="left" w:pos="2617"/>
          <w:tab w:val="left" w:pos="4643"/>
          <w:tab w:val="left" w:pos="6647"/>
        </w:tabs>
        <w:spacing w:before="1"/>
        <w:ind w:left="675"/>
        <w:rPr>
          <w:b/>
          <w:sz w:val="28"/>
        </w:rPr>
      </w:pPr>
      <w:r>
        <w:rPr>
          <w:b/>
          <w:color w:val="005B82"/>
          <w:spacing w:val="-2"/>
          <w:sz w:val="28"/>
        </w:rPr>
        <w:t>Date</w:t>
      </w:r>
      <w:r>
        <w:rPr>
          <w:b/>
          <w:color w:val="005B82"/>
          <w:sz w:val="28"/>
        </w:rPr>
        <w:tab/>
      </w:r>
      <w:r>
        <w:rPr>
          <w:b/>
          <w:color w:val="005B82"/>
          <w:sz w:val="28"/>
        </w:rPr>
        <w:tab/>
        <w:t xml:space="preserve">AuteurStatut/ </w:t>
      </w:r>
      <w:r>
        <w:rPr>
          <w:b/>
          <w:color w:val="005B82"/>
          <w:spacing w:val="-2"/>
          <w:sz w:val="28"/>
        </w:rPr>
        <w:t>révision</w:t>
      </w:r>
      <w:r>
        <w:rPr>
          <w:b/>
          <w:color w:val="005B82"/>
          <w:sz w:val="28"/>
        </w:rPr>
        <w:tab/>
      </w:r>
      <w:r>
        <w:rPr>
          <w:b/>
          <w:color w:val="005B82"/>
          <w:spacing w:val="-2"/>
          <w:sz w:val="28"/>
        </w:rPr>
        <w:t>Publication</w:t>
      </w:r>
    </w:p>
    <w:p w14:paraId="762D74EF" w14:textId="77777777" w:rsidR="00112D40" w:rsidRDefault="00112D40">
      <w:pPr>
        <w:pStyle w:val="BodyText"/>
        <w:spacing w:before="6"/>
        <w:rPr>
          <w:b/>
          <w:sz w:val="17"/>
        </w:rPr>
      </w:pPr>
    </w:p>
    <w:p w14:paraId="48EBEEF5" w14:textId="77777777" w:rsidR="00112D40" w:rsidRDefault="00112D40">
      <w:pPr>
        <w:rPr>
          <w:sz w:val="17"/>
        </w:rPr>
        <w:sectPr w:rsidR="00112D40">
          <w:headerReference w:type="default" r:id="rId306"/>
          <w:footerReference w:type="default" r:id="rId307"/>
          <w:pgSz w:w="11910" w:h="16840"/>
          <w:pgMar w:top="2420" w:right="260" w:bottom="280" w:left="940" w:header="2033" w:footer="0" w:gutter="0"/>
          <w:cols w:space="720"/>
        </w:sectPr>
      </w:pPr>
    </w:p>
    <w:p w14:paraId="1E3B09D8" w14:textId="77777777" w:rsidR="00112D40" w:rsidRDefault="003E0739">
      <w:pPr>
        <w:pStyle w:val="BodyText"/>
        <w:tabs>
          <w:tab w:val="left" w:pos="2617"/>
        </w:tabs>
        <w:spacing w:before="59"/>
        <w:ind w:left="2617" w:hanging="1942"/>
      </w:pPr>
      <w:r>
        <w:tab/>
        <w:t xml:space="preserve">30/10/2023Gert Pauwels, Pieter Meewis, </w:t>
      </w:r>
      <w:r>
        <w:rPr>
          <w:spacing w:val="-2"/>
        </w:rPr>
        <w:t xml:space="preserve">experts </w:t>
      </w:r>
      <w:r>
        <w:t>EIA</w:t>
      </w:r>
    </w:p>
    <w:p w14:paraId="59F558F7" w14:textId="77777777" w:rsidR="00112D40" w:rsidRDefault="003E0739">
      <w:pPr>
        <w:pStyle w:val="BodyText"/>
        <w:tabs>
          <w:tab w:val="left" w:pos="2333"/>
        </w:tabs>
        <w:spacing w:before="59"/>
        <w:ind w:left="331"/>
      </w:pPr>
      <w:r>
        <w:br w:type="column"/>
      </w:r>
      <w:r>
        <w:tab/>
        <w:t xml:space="preserve">DefGert </w:t>
      </w:r>
      <w:r>
        <w:rPr>
          <w:spacing w:val="-2"/>
        </w:rPr>
        <w:t>Pauwels</w:t>
      </w:r>
    </w:p>
    <w:p w14:paraId="3462F018" w14:textId="77777777" w:rsidR="00112D40" w:rsidRDefault="00112D40">
      <w:pPr>
        <w:sectPr w:rsidR="00112D40">
          <w:type w:val="continuous"/>
          <w:pgSz w:w="11910" w:h="16840"/>
          <w:pgMar w:top="560" w:right="260" w:bottom="280" w:left="940" w:header="2033" w:footer="0" w:gutter="0"/>
          <w:cols w:num="2" w:space="720" w:equalWidth="0">
            <w:col w:w="4275" w:space="40"/>
            <w:col w:w="6395"/>
          </w:cols>
        </w:sectPr>
      </w:pPr>
    </w:p>
    <w:p w14:paraId="52A1A5EE" w14:textId="77777777" w:rsidR="00112D40" w:rsidRDefault="00112D40">
      <w:pPr>
        <w:pStyle w:val="BodyText"/>
        <w:spacing w:before="4"/>
        <w:rPr>
          <w:sz w:val="6"/>
        </w:rPr>
      </w:pPr>
    </w:p>
    <w:p w14:paraId="1E6773CE" w14:textId="77777777" w:rsidR="00112D40" w:rsidRDefault="003E0739">
      <w:pPr>
        <w:spacing w:line="20" w:lineRule="exact"/>
        <w:ind w:left="519"/>
        <w:rPr>
          <w:sz w:val="2"/>
        </w:rPr>
      </w:pPr>
      <w:r>
        <w:rPr>
          <w:noProof/>
          <w:sz w:val="2"/>
        </w:rPr>
        <mc:AlternateContent>
          <mc:Choice Requires="wpg">
            <w:drawing>
              <wp:inline distT="0" distB="0" distL="0" distR="0" wp14:anchorId="1A100DFE" wp14:editId="74F594CC">
                <wp:extent cx="1130935" cy="9525"/>
                <wp:effectExtent l="0" t="0" r="0" b="0"/>
                <wp:docPr id="390" name="Group 3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30935" cy="9525"/>
                          <a:chOff x="0" y="0"/>
                          <a:chExt cx="1130935" cy="9525"/>
                        </a:xfrm>
                      </wpg:grpSpPr>
                      <wps:wsp>
                        <wps:cNvPr id="391" name="Graphic 391"/>
                        <wps:cNvSpPr/>
                        <wps:spPr>
                          <a:xfrm>
                            <a:off x="0" y="0"/>
                            <a:ext cx="1130935" cy="9525"/>
                          </a:xfrm>
                          <a:custGeom>
                            <a:avLst/>
                            <a:gdLst/>
                            <a:ahLst/>
                            <a:cxnLst/>
                            <a:rect l="l" t="t" r="r" b="b"/>
                            <a:pathLst>
                              <a:path w="1130935" h="9525">
                                <a:moveTo>
                                  <a:pt x="1130808" y="0"/>
                                </a:moveTo>
                                <a:lnTo>
                                  <a:pt x="0" y="0"/>
                                </a:lnTo>
                                <a:lnTo>
                                  <a:pt x="0" y="9144"/>
                                </a:lnTo>
                                <a:lnTo>
                                  <a:pt x="1130808" y="9144"/>
                                </a:lnTo>
                                <a:lnTo>
                                  <a:pt x="1130808"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4D27039D" id="Group 390" o:spid="_x0000_s1026" style="width:89.05pt;height:.75pt;mso-position-horizontal-relative:char;mso-position-vertical-relative:line" coordsize="11309,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">
                <v:shape id="Graphic 391" o:spid="_x0000_s1027" style="position:absolute;width:11309;height:95;visibility:visible;mso-wrap-style:square;v-text-anchor:top" coordsize="1130935,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" path="m1130808,l,,,9144r1130808,l1130808,xe" fillcolor="black" stroked="f">
                  <v:path arrowok="t"/>
                </v:shape>
                <w10:anchorlock/>
              </v:group>
            </w:pict>
          </mc:Fallback>
        </mc:AlternateContent>
      </w:r>
      <w:r>
        <w:rPr>
          <w:rFonts w:ascii="Times New Roman"/>
          <w:spacing w:val="144"/>
          <w:sz w:val="2"/>
        </w:rPr>
        <w:t xml:space="preserve"> </w:t>
      </w:r>
      <w:r>
        <w:rPr>
          <w:noProof/>
          <w:spacing w:val="144"/>
          <w:sz w:val="2"/>
        </w:rPr>
        <mc:AlternateContent>
          <mc:Choice Requires="wpg">
            <w:drawing>
              <wp:inline distT="0" distB="0" distL="0" distR="0" wp14:anchorId="0C5A59E9" wp14:editId="0138069B">
                <wp:extent cx="1207770" cy="9525"/>
                <wp:effectExtent l="0" t="0" r="0" b="0"/>
                <wp:docPr id="392" name="Group 3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07770" cy="9525"/>
                          <a:chOff x="0" y="0"/>
                          <a:chExt cx="1207770" cy="9525"/>
                        </a:xfrm>
                      </wpg:grpSpPr>
                      <wps:wsp>
                        <wps:cNvPr id="393" name="Graphic 393"/>
                        <wps:cNvSpPr/>
                        <wps:spPr>
                          <a:xfrm>
                            <a:off x="0" y="0"/>
                            <a:ext cx="1207770" cy="9525"/>
                          </a:xfrm>
                          <a:custGeom>
                            <a:avLst/>
                            <a:gdLst/>
                            <a:ahLst/>
                            <a:cxnLst/>
                            <a:rect l="l" t="t" r="r" b="b"/>
                            <a:pathLst>
                              <a:path w="1207770" h="9525">
                                <a:moveTo>
                                  <a:pt x="1207312" y="0"/>
                                </a:moveTo>
                                <a:lnTo>
                                  <a:pt x="0" y="0"/>
                                </a:lnTo>
                                <a:lnTo>
                                  <a:pt x="0" y="9144"/>
                                </a:lnTo>
                                <a:lnTo>
                                  <a:pt x="1207312" y="9144"/>
                                </a:lnTo>
                                <a:lnTo>
                                  <a:pt x="1207312"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79E0C6AE" id="Group 392" o:spid="_x0000_s1026" style="width:95.1pt;height:.75pt;mso-position-horizontal-relative:char;mso-position-vertical-relative:line" coordsize="1207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">
                <v:shape id="Graphic 393" o:spid="_x0000_s1027" style="position:absolute;width:12077;height:95;visibility:visible;mso-wrap-style:square;v-text-anchor:top" coordsize="1207770,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" path="m1207312,l,,,9144r1207312,l1207312,xe" fillcolor="black" stroked="f">
                  <v:path arrowok="t"/>
                </v:shape>
                <w10:anchorlock/>
              </v:group>
            </w:pict>
          </mc:Fallback>
        </mc:AlternateContent>
      </w:r>
      <w:r>
        <w:rPr>
          <w:rFonts w:ascii="Times New Roman"/>
          <w:spacing w:val="111"/>
          <w:sz w:val="2"/>
        </w:rPr>
        <w:t xml:space="preserve"> </w:t>
      </w:r>
      <w:r>
        <w:rPr>
          <w:noProof/>
          <w:spacing w:val="111"/>
          <w:sz w:val="2"/>
        </w:rPr>
        <mc:AlternateContent>
          <mc:Choice Requires="wpg">
            <w:drawing>
              <wp:inline distT="0" distB="0" distL="0" distR="0" wp14:anchorId="5D621C4F" wp14:editId="17E4DECA">
                <wp:extent cx="1180465" cy="9525"/>
                <wp:effectExtent l="0" t="0" r="0" b="0"/>
                <wp:docPr id="394" name="Group 3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80465" cy="9525"/>
                          <a:chOff x="0" y="0"/>
                          <a:chExt cx="1180465" cy="9525"/>
                        </a:xfrm>
                      </wpg:grpSpPr>
                      <wps:wsp>
                        <wps:cNvPr id="395" name="Graphic 395"/>
                        <wps:cNvSpPr/>
                        <wps:spPr>
                          <a:xfrm>
                            <a:off x="0" y="0"/>
                            <a:ext cx="1180465" cy="9525"/>
                          </a:xfrm>
                          <a:custGeom>
                            <a:avLst/>
                            <a:gdLst/>
                            <a:ahLst/>
                            <a:cxnLst/>
                            <a:rect l="l" t="t" r="r" b="b"/>
                            <a:pathLst>
                              <a:path w="1180465" h="9525">
                                <a:moveTo>
                                  <a:pt x="1179880" y="0"/>
                                </a:moveTo>
                                <a:lnTo>
                                  <a:pt x="0" y="0"/>
                                </a:lnTo>
                                <a:lnTo>
                                  <a:pt x="0" y="9144"/>
                                </a:lnTo>
                                <a:lnTo>
                                  <a:pt x="1179880" y="9144"/>
                                </a:lnTo>
                                <a:lnTo>
                                  <a:pt x="1179880"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160D9264" id="Group 394" o:spid="_x0000_s1026" style="width:92.95pt;height:.75pt;mso-position-horizontal-relative:char;mso-position-vertical-relative:line" coordsize="11804,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">
                <v:shape id="Graphic 395" o:spid="_x0000_s1027" style="position:absolute;width:11804;height:95;visibility:visible;mso-wrap-style:square;v-text-anchor:top" coordsize="1180465,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" path="m1179880,l,,,9144r1179880,l1179880,xe" fillcolor="black" stroked="f">
                  <v:path arrowok="t"/>
                </v:shape>
                <w10:anchorlock/>
              </v:group>
            </w:pict>
          </mc:Fallback>
        </mc:AlternateContent>
      </w:r>
      <w:r>
        <w:rPr>
          <w:rFonts w:ascii="Times New Roman"/>
          <w:spacing w:val="129"/>
          <w:sz w:val="2"/>
        </w:rPr>
        <w:t xml:space="preserve"> </w:t>
      </w:r>
      <w:r>
        <w:rPr>
          <w:noProof/>
          <w:spacing w:val="129"/>
          <w:sz w:val="2"/>
        </w:rPr>
        <mc:AlternateContent>
          <mc:Choice Requires="wpg">
            <w:drawing>
              <wp:inline distT="0" distB="0" distL="0" distR="0" wp14:anchorId="4243B364" wp14:editId="3A45CC29">
                <wp:extent cx="1449705" cy="9525"/>
                <wp:effectExtent l="0" t="0" r="0" b="0"/>
                <wp:docPr id="396" name="Group 3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449705" cy="9525"/>
                          <a:chOff x="0" y="0"/>
                          <a:chExt cx="1449705" cy="9525"/>
                        </a:xfrm>
                      </wpg:grpSpPr>
                      <wps:wsp>
                        <wps:cNvPr id="397" name="Graphic 397"/>
                        <wps:cNvSpPr/>
                        <wps:spPr>
                          <a:xfrm>
                            <a:off x="0" y="0"/>
                            <a:ext cx="1449705" cy="9525"/>
                          </a:xfrm>
                          <a:custGeom>
                            <a:avLst/>
                            <a:gdLst/>
                            <a:ahLst/>
                            <a:cxnLst/>
                            <a:rect l="l" t="t" r="r" b="b"/>
                            <a:pathLst>
                              <a:path w="1449705" h="9525">
                                <a:moveTo>
                                  <a:pt x="1449577" y="0"/>
                                </a:moveTo>
                                <a:lnTo>
                                  <a:pt x="0" y="0"/>
                                </a:lnTo>
                                <a:lnTo>
                                  <a:pt x="0" y="9144"/>
                                </a:lnTo>
                                <a:lnTo>
                                  <a:pt x="1449577" y="9144"/>
                                </a:lnTo>
                                <a:lnTo>
                                  <a:pt x="1449577"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56E81230" id="Group 396" o:spid="_x0000_s1026" style="width:114.15pt;height:.75pt;mso-position-horizontal-relative:char;mso-position-vertical-relative:line" coordsize="1449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">
                <v:shape id="Graphic 397" o:spid="_x0000_s1027" style="position:absolute;width:14497;height:95;visibility:visible;mso-wrap-style:square;v-text-anchor:top" coordsize="1449705,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" path="m1449577,l,,,9144r1449577,l1449577,xe" fillcolor="black" stroked="f">
                  <v:path arrowok="t"/>
                </v:shape>
                <w10:anchorlock/>
              </v:group>
            </w:pict>
          </mc:Fallback>
        </mc:AlternateContent>
      </w:r>
    </w:p>
    <w:p w14:paraId="01D25F3C" w14:textId="77777777" w:rsidR="00112D40" w:rsidRDefault="00112D40">
      <w:pPr>
        <w:pStyle w:val="BodyText"/>
      </w:pPr>
    </w:p>
    <w:p w14:paraId="7E9C3984" w14:textId="77777777" w:rsidR="00112D40" w:rsidRDefault="00112D40">
      <w:pPr>
        <w:pStyle w:val="BodyText"/>
      </w:pPr>
    </w:p>
    <w:p w14:paraId="4A576A0D" w14:textId="77777777" w:rsidR="00112D40" w:rsidRDefault="00112D40">
      <w:pPr>
        <w:pStyle w:val="BodyText"/>
      </w:pPr>
    </w:p>
    <w:p w14:paraId="168C5143" w14:textId="77777777" w:rsidR="00112D40" w:rsidRDefault="00112D40">
      <w:pPr>
        <w:pStyle w:val="BodyText"/>
        <w:spacing w:before="159"/>
      </w:pPr>
    </w:p>
    <w:p w14:paraId="20163755" w14:textId="77777777" w:rsidR="00112D40" w:rsidRDefault="003E0739">
      <w:pPr>
        <w:pStyle w:val="BodyText"/>
        <w:ind w:left="1098"/>
        <w:rPr>
          <w:b/>
        </w:rPr>
      </w:pPr>
      <w:r>
        <w:rPr>
          <w:noProof/>
        </w:rPr>
        <mc:AlternateContent>
          <mc:Choice Requires="wps">
            <w:drawing>
              <wp:anchor distT="0" distB="0" distL="0" distR="0" simplePos="0" relativeHeight="251650560" behindDoc="1" locked="0" layoutInCell="1" allowOverlap="1" wp14:anchorId="22B609A7" wp14:editId="3C9D0D75">
                <wp:simplePos x="0" y="0"/>
                <wp:positionH relativeFrom="page">
                  <wp:posOffset>6775450</wp:posOffset>
                </wp:positionH>
                <wp:positionV relativeFrom="paragraph">
                  <wp:posOffset>-783</wp:posOffset>
                </wp:positionV>
                <wp:extent cx="66040" cy="155575"/>
                <wp:effectExtent l="0" t="0" r="0" b="0"/>
                <wp:wrapNone/>
                <wp:docPr id="398" name="Graphic 3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040" cy="155575"/>
                        </a:xfrm>
                        <a:custGeom>
                          <a:avLst/>
                          <a:gdLst/>
                          <a:ahLst/>
                          <a:cxnLst/>
                          <a:rect l="l" t="t" r="r" b="b"/>
                          <a:pathLst>
                            <a:path w="66040" h="155575">
                              <a:moveTo>
                                <a:pt x="65531" y="0"/>
                              </a:moveTo>
                              <a:lnTo>
                                <a:pt x="0" y="0"/>
                              </a:lnTo>
                              <a:lnTo>
                                <a:pt x="0" y="155448"/>
                              </a:lnTo>
                              <a:lnTo>
                                <a:pt x="65531" y="155448"/>
                              </a:lnTo>
                              <a:lnTo>
                                <a:pt x="65531" y="0"/>
                              </a:lnTo>
                              <a:close/>
                            </a:path>
                          </a:pathLst>
                        </a:custGeom>
                        <a:solidFill>
                          <a:srgbClr val="E6E6E6"/>
                        </a:solidFill>
                      </wps:spPr>
                      <wps:bodyPr wrap="square" lIns="0" tIns="0" rIns="0" bIns="0" rtlCol="0">
                        <a:prstTxWarp prst="textNoShape">
                          <a:avLst/>
                        </a:prstTxWarp>
                        <a:noAutofit/>
                      </wps:bodyPr>
                    </wps:wsp>
                  </a:graphicData>
                </a:graphic>
              </wp:anchor>
            </w:drawing>
          </mc:Choice>
          <mc:Fallback>
            <w:pict>
              <v:shape w14:anchorId="32217CD9" id="Graphic 398" o:spid="_x0000_s1026" style="position:absolute;margin-left:533.5pt;margin-top:-.05pt;width:5.2pt;height:12.25pt;z-index:-251665920;visibility:visible;mso-wrap-style:square;mso-wrap-distance-left:0;mso-wrap-distance-top:0;mso-wrap-distance-right:0;mso-wrap-distance-bottom:0;mso-position-horizontal:absolute;mso-position-horizontal-relative:page;mso-position-vertical:absolute;mso-position-vertical-relative:text;v-text-anchor:top" coordsize="66040,155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" path="m65531,l,,,155448r65531,l65531,xe" fillcolor="#e6e6e6" stroked="f">
                <v:path arrowok="t"/>
                <w10:wrap anchorx="page"/>
              </v:shape>
            </w:pict>
          </mc:Fallback>
        </mc:AlternateContent>
      </w:r>
      <w:r>
        <w:rPr>
          <w:color w:val="005B82"/>
        </w:rPr>
        <w:t xml:space="preserve">4723913031 - Renouvellement du permis d'environnement national de l'aéroport de Bruxelles - discipline en matière de bruit </w:t>
      </w:r>
      <w:r>
        <w:rPr>
          <w:color w:val="005B82"/>
        </w:rPr>
        <w:t xml:space="preserve">| </w:t>
      </w:r>
      <w:r>
        <w:rPr>
          <w:b/>
          <w:color w:val="005B82"/>
          <w:spacing w:val="-10"/>
        </w:rPr>
        <w:t>0</w:t>
      </w:r>
    </w:p>
    <w:p w14:paraId="0F557001" w14:textId="77777777" w:rsidR="00112D40" w:rsidRDefault="00112D40">
      <w:pPr>
        <w:sectPr w:rsidR="00112D40">
          <w:type w:val="continuous"/>
          <w:pgSz w:w="11910" w:h="16840"/>
          <w:pgMar w:top="560" w:right="260" w:bottom="280" w:left="940" w:header="2033" w:footer="0" w:gutter="0"/>
          <w:cols w:space="720"/>
        </w:sectPr>
      </w:pPr>
    </w:p>
    <w:p w14:paraId="5BB68BB6" w14:textId="77777777" w:rsidR="00112D40" w:rsidRDefault="003E0739">
      <w:pPr>
        <w:pStyle w:val="Heading2"/>
        <w:numPr>
          <w:ilvl w:val="0"/>
          <w:numId w:val="10"/>
        </w:numPr>
        <w:tabs>
          <w:tab w:val="left" w:pos="1611"/>
          <w:tab w:val="right" w:pos="9484"/>
        </w:tabs>
        <w:spacing w:before="285"/>
        <w:ind w:hanging="1077"/>
      </w:pPr>
      <w:hyperlink w:anchor="_bookmark70" w:history="1">
        <w:r>
          <w:rPr>
            <w:color w:val="005B82"/>
          </w:rPr>
          <w:t xml:space="preserve">Discipline </w:t>
        </w:r>
        <w:r>
          <w:rPr>
            <w:color w:val="005B82"/>
            <w:spacing w:val="-2"/>
          </w:rPr>
          <w:t>Sound</w:t>
        </w:r>
        <w:r>
          <w:rPr>
            <w:color w:val="005B82"/>
          </w:rPr>
          <w:tab/>
          <w:t>6-6</w:t>
        </w:r>
      </w:hyperlink>
    </w:p>
    <w:p w14:paraId="051AAB8C" w14:textId="77777777" w:rsidR="00112D40" w:rsidRDefault="003E0739">
      <w:pPr>
        <w:pStyle w:val="ListParagraph"/>
        <w:numPr>
          <w:ilvl w:val="1"/>
          <w:numId w:val="10"/>
        </w:numPr>
        <w:tabs>
          <w:tab w:val="left" w:pos="1611"/>
          <w:tab w:val="right" w:pos="9480"/>
        </w:tabs>
        <w:spacing w:before="26"/>
        <w:ind w:hanging="1077"/>
        <w:rPr>
          <w:sz w:val="20"/>
        </w:rPr>
      </w:pPr>
      <w:hyperlink w:anchor="_bookmark71" w:history="1">
        <w:r>
          <w:rPr>
            <w:spacing w:val="-2"/>
            <w:sz w:val="20"/>
          </w:rPr>
          <w:t>Introduction</w:t>
        </w:r>
        <w:r>
          <w:rPr>
            <w:sz w:val="20"/>
          </w:rPr>
          <w:tab/>
        </w:r>
        <w:r>
          <w:rPr>
            <w:spacing w:val="-2"/>
            <w:sz w:val="20"/>
          </w:rPr>
          <w:t>6-6</w:t>
        </w:r>
      </w:hyperlink>
    </w:p>
    <w:p w14:paraId="6B33D8F2" w14:textId="77777777" w:rsidR="00112D40" w:rsidRDefault="003E0739">
      <w:pPr>
        <w:pStyle w:val="ListParagraph"/>
        <w:numPr>
          <w:ilvl w:val="2"/>
          <w:numId w:val="10"/>
        </w:numPr>
        <w:tabs>
          <w:tab w:val="left" w:pos="1611"/>
          <w:tab w:val="right" w:pos="9480"/>
        </w:tabs>
        <w:spacing w:before="18"/>
        <w:ind w:hanging="1077"/>
        <w:rPr>
          <w:sz w:val="20"/>
        </w:rPr>
      </w:pPr>
      <w:hyperlink w:anchor="_bookmark72" w:history="1">
        <w:r>
          <w:rPr>
            <w:spacing w:val="-2"/>
            <w:sz w:val="20"/>
          </w:rPr>
          <w:t>Méthodologie</w:t>
        </w:r>
        <w:r>
          <w:rPr>
            <w:sz w:val="20"/>
          </w:rPr>
          <w:tab/>
        </w:r>
        <w:r>
          <w:rPr>
            <w:spacing w:val="-2"/>
            <w:sz w:val="20"/>
          </w:rPr>
          <w:t>6-6</w:t>
        </w:r>
      </w:hyperlink>
    </w:p>
    <w:p w14:paraId="3F16B9DE" w14:textId="77777777" w:rsidR="00112D40" w:rsidRDefault="003E0739">
      <w:pPr>
        <w:pStyle w:val="ListParagraph"/>
        <w:numPr>
          <w:ilvl w:val="2"/>
          <w:numId w:val="10"/>
        </w:numPr>
        <w:tabs>
          <w:tab w:val="left" w:pos="1611"/>
          <w:tab w:val="right" w:pos="9480"/>
        </w:tabs>
        <w:spacing w:before="20"/>
        <w:ind w:hanging="1077"/>
        <w:rPr>
          <w:sz w:val="20"/>
        </w:rPr>
      </w:pPr>
      <w:hyperlink w:anchor="_bookmark73" w:history="1">
        <w:r>
          <w:rPr>
            <w:spacing w:val="-2"/>
            <w:sz w:val="20"/>
          </w:rPr>
          <w:t>Termes techniques</w:t>
        </w:r>
        <w:r>
          <w:rPr>
            <w:sz w:val="20"/>
          </w:rPr>
          <w:tab/>
        </w:r>
        <w:r>
          <w:rPr>
            <w:spacing w:val="-2"/>
            <w:sz w:val="20"/>
          </w:rPr>
          <w:t>6-6</w:t>
        </w:r>
      </w:hyperlink>
    </w:p>
    <w:p w14:paraId="65E56086" w14:textId="77777777" w:rsidR="00112D40" w:rsidRDefault="003E0739">
      <w:pPr>
        <w:pStyle w:val="ListParagraph"/>
        <w:numPr>
          <w:ilvl w:val="2"/>
          <w:numId w:val="10"/>
        </w:numPr>
        <w:tabs>
          <w:tab w:val="left" w:pos="1611"/>
          <w:tab w:val="right" w:pos="9480"/>
        </w:tabs>
        <w:spacing w:before="19"/>
        <w:ind w:hanging="1077"/>
        <w:rPr>
          <w:sz w:val="20"/>
        </w:rPr>
      </w:pPr>
      <w:hyperlink w:anchor="_bookmark74" w:history="1">
        <w:r>
          <w:rPr>
            <w:spacing w:val="-2"/>
            <w:sz w:val="20"/>
          </w:rPr>
          <w:t>Cadre d'évaluation</w:t>
        </w:r>
        <w:r>
          <w:rPr>
            <w:sz w:val="20"/>
          </w:rPr>
          <w:tab/>
        </w:r>
        <w:r>
          <w:rPr>
            <w:spacing w:val="-2"/>
            <w:sz w:val="20"/>
          </w:rPr>
          <w:t>6-7</w:t>
        </w:r>
      </w:hyperlink>
    </w:p>
    <w:p w14:paraId="2BB4DD95" w14:textId="77777777" w:rsidR="00112D40" w:rsidRDefault="003E0739">
      <w:pPr>
        <w:pStyle w:val="ListParagraph"/>
        <w:numPr>
          <w:ilvl w:val="1"/>
          <w:numId w:val="10"/>
        </w:numPr>
        <w:tabs>
          <w:tab w:val="left" w:pos="1611"/>
          <w:tab w:val="right" w:pos="9480"/>
        </w:tabs>
        <w:spacing w:before="20"/>
        <w:ind w:hanging="1077"/>
        <w:rPr>
          <w:sz w:val="20"/>
        </w:rPr>
      </w:pPr>
      <w:hyperlink w:anchor="_bookmark76" w:history="1">
        <w:r>
          <w:rPr>
            <w:sz w:val="20"/>
          </w:rPr>
          <w:t xml:space="preserve">Délimitation de la </w:t>
        </w:r>
        <w:r>
          <w:rPr>
            <w:spacing w:val="-2"/>
            <w:sz w:val="20"/>
          </w:rPr>
          <w:t>zone d'étude</w:t>
        </w:r>
        <w:r>
          <w:rPr>
            <w:sz w:val="20"/>
          </w:rPr>
          <w:tab/>
        </w:r>
        <w:r>
          <w:rPr>
            <w:spacing w:val="-4"/>
            <w:sz w:val="20"/>
          </w:rPr>
          <w:t>6-15</w:t>
        </w:r>
      </w:hyperlink>
    </w:p>
    <w:p w14:paraId="54A55BFE" w14:textId="77777777" w:rsidR="00112D40" w:rsidRDefault="003E0739">
      <w:pPr>
        <w:pStyle w:val="ListParagraph"/>
        <w:numPr>
          <w:ilvl w:val="1"/>
          <w:numId w:val="10"/>
        </w:numPr>
        <w:tabs>
          <w:tab w:val="left" w:pos="1611"/>
          <w:tab w:val="right" w:pos="9480"/>
        </w:tabs>
        <w:spacing w:before="20"/>
        <w:ind w:hanging="1077"/>
        <w:rPr>
          <w:sz w:val="20"/>
        </w:rPr>
      </w:pPr>
      <w:hyperlink w:anchor="_bookmark77" w:history="1">
        <w:r>
          <w:rPr>
            <w:spacing w:val="-2"/>
            <w:sz w:val="20"/>
          </w:rPr>
          <w:t>M</w:t>
        </w:r>
        <w:r>
          <w:rPr>
            <w:spacing w:val="-2"/>
            <w:sz w:val="20"/>
          </w:rPr>
          <w:t>éthodologie</w:t>
        </w:r>
        <w:r>
          <w:rPr>
            <w:sz w:val="20"/>
          </w:rPr>
          <w:tab/>
        </w:r>
        <w:r>
          <w:rPr>
            <w:spacing w:val="-4"/>
            <w:sz w:val="20"/>
          </w:rPr>
          <w:t>6-15</w:t>
        </w:r>
      </w:hyperlink>
    </w:p>
    <w:p w14:paraId="66C70852" w14:textId="77777777" w:rsidR="00112D40" w:rsidRDefault="003E0739">
      <w:pPr>
        <w:pStyle w:val="ListParagraph"/>
        <w:numPr>
          <w:ilvl w:val="2"/>
          <w:numId w:val="10"/>
        </w:numPr>
        <w:tabs>
          <w:tab w:val="left" w:pos="1611"/>
          <w:tab w:val="right" w:pos="9480"/>
        </w:tabs>
        <w:spacing w:before="18"/>
        <w:ind w:hanging="1077"/>
        <w:rPr>
          <w:sz w:val="20"/>
        </w:rPr>
      </w:pPr>
      <w:hyperlink w:anchor="_bookmark78" w:history="1">
        <w:r>
          <w:rPr>
            <w:spacing w:val="-2"/>
            <w:sz w:val="20"/>
          </w:rPr>
          <w:t>Bruit du trafic aérien</w:t>
        </w:r>
        <w:r>
          <w:rPr>
            <w:sz w:val="20"/>
          </w:rPr>
          <w:tab/>
        </w:r>
        <w:r>
          <w:rPr>
            <w:spacing w:val="-4"/>
            <w:sz w:val="20"/>
          </w:rPr>
          <w:t>6-16</w:t>
        </w:r>
      </w:hyperlink>
    </w:p>
    <w:p w14:paraId="7C9724F3" w14:textId="77777777" w:rsidR="00112D40" w:rsidRDefault="003E0739">
      <w:pPr>
        <w:pStyle w:val="ListParagraph"/>
        <w:numPr>
          <w:ilvl w:val="2"/>
          <w:numId w:val="10"/>
        </w:numPr>
        <w:tabs>
          <w:tab w:val="left" w:pos="1611"/>
          <w:tab w:val="right" w:pos="9480"/>
        </w:tabs>
        <w:spacing w:before="20"/>
        <w:ind w:hanging="1077"/>
        <w:rPr>
          <w:sz w:val="20"/>
        </w:rPr>
      </w:pPr>
      <w:hyperlink w:anchor="_bookmark79" w:history="1">
        <w:r>
          <w:rPr>
            <w:spacing w:val="-2"/>
            <w:sz w:val="20"/>
          </w:rPr>
          <w:t>Bruit de fond</w:t>
        </w:r>
        <w:r>
          <w:rPr>
            <w:sz w:val="20"/>
          </w:rPr>
          <w:tab/>
        </w:r>
        <w:r>
          <w:rPr>
            <w:spacing w:val="-4"/>
            <w:sz w:val="20"/>
          </w:rPr>
          <w:t>6-17</w:t>
        </w:r>
      </w:hyperlink>
    </w:p>
    <w:p w14:paraId="4D718573" w14:textId="77777777" w:rsidR="00112D40" w:rsidRDefault="003E0739">
      <w:pPr>
        <w:pStyle w:val="ListParagraph"/>
        <w:numPr>
          <w:ilvl w:val="2"/>
          <w:numId w:val="10"/>
        </w:numPr>
        <w:tabs>
          <w:tab w:val="left" w:pos="1611"/>
          <w:tab w:val="right" w:pos="9480"/>
        </w:tabs>
        <w:spacing w:before="19"/>
        <w:ind w:hanging="1077"/>
        <w:rPr>
          <w:sz w:val="20"/>
        </w:rPr>
      </w:pPr>
      <w:hyperlink w:anchor="_bookmark80" w:history="1">
        <w:r>
          <w:rPr>
            <w:spacing w:val="-2"/>
            <w:sz w:val="20"/>
          </w:rPr>
          <w:t>Bruit du trafic routier</w:t>
        </w:r>
        <w:r>
          <w:rPr>
            <w:sz w:val="20"/>
          </w:rPr>
          <w:tab/>
        </w:r>
        <w:r>
          <w:rPr>
            <w:spacing w:val="-4"/>
            <w:sz w:val="20"/>
          </w:rPr>
          <w:t>6-17</w:t>
        </w:r>
      </w:hyperlink>
    </w:p>
    <w:p w14:paraId="17195A55" w14:textId="77777777" w:rsidR="00112D40" w:rsidRDefault="003E0739">
      <w:pPr>
        <w:pStyle w:val="ListParagraph"/>
        <w:numPr>
          <w:ilvl w:val="2"/>
          <w:numId w:val="10"/>
        </w:numPr>
        <w:tabs>
          <w:tab w:val="left" w:pos="1611"/>
          <w:tab w:val="right" w:pos="9480"/>
        </w:tabs>
        <w:spacing w:before="20"/>
        <w:ind w:hanging="1077"/>
        <w:rPr>
          <w:sz w:val="20"/>
        </w:rPr>
      </w:pPr>
      <w:hyperlink w:anchor="_bookmark81" w:history="1">
        <w:r>
          <w:rPr>
            <w:spacing w:val="-2"/>
            <w:sz w:val="20"/>
          </w:rPr>
          <w:t>Installations techniques</w:t>
        </w:r>
        <w:r>
          <w:rPr>
            <w:sz w:val="20"/>
          </w:rPr>
          <w:tab/>
        </w:r>
        <w:r>
          <w:rPr>
            <w:spacing w:val="-4"/>
            <w:sz w:val="20"/>
          </w:rPr>
          <w:t>6-18</w:t>
        </w:r>
      </w:hyperlink>
    </w:p>
    <w:p w14:paraId="42AB2248" w14:textId="77777777" w:rsidR="00112D40" w:rsidRDefault="003E0739">
      <w:pPr>
        <w:pStyle w:val="ListParagraph"/>
        <w:numPr>
          <w:ilvl w:val="2"/>
          <w:numId w:val="10"/>
        </w:numPr>
        <w:tabs>
          <w:tab w:val="left" w:pos="1611"/>
          <w:tab w:val="right" w:pos="9480"/>
        </w:tabs>
        <w:spacing w:before="18"/>
        <w:ind w:hanging="1077"/>
        <w:rPr>
          <w:sz w:val="20"/>
        </w:rPr>
      </w:pPr>
      <w:hyperlink w:anchor="_bookmark82" w:history="1">
        <w:r>
          <w:rPr>
            <w:spacing w:val="-2"/>
            <w:sz w:val="20"/>
          </w:rPr>
          <w:t>Cadre d'évaluation</w:t>
        </w:r>
        <w:r>
          <w:rPr>
            <w:sz w:val="20"/>
          </w:rPr>
          <w:tab/>
        </w:r>
        <w:r>
          <w:rPr>
            <w:spacing w:val="-4"/>
            <w:sz w:val="20"/>
          </w:rPr>
          <w:t>6-18</w:t>
        </w:r>
      </w:hyperlink>
    </w:p>
    <w:p w14:paraId="3A4EEEDC" w14:textId="77777777" w:rsidR="00112D40" w:rsidRDefault="003E0739">
      <w:pPr>
        <w:pStyle w:val="ListParagraph"/>
        <w:numPr>
          <w:ilvl w:val="1"/>
          <w:numId w:val="10"/>
        </w:numPr>
        <w:tabs>
          <w:tab w:val="left" w:pos="1611"/>
          <w:tab w:val="right" w:pos="9480"/>
        </w:tabs>
        <w:spacing w:before="20"/>
        <w:ind w:hanging="1077"/>
        <w:rPr>
          <w:sz w:val="20"/>
        </w:rPr>
      </w:pPr>
      <w:hyperlink w:anchor="_bookmark83" w:history="1">
        <w:r>
          <w:rPr>
            <w:spacing w:val="-2"/>
            <w:sz w:val="20"/>
          </w:rPr>
          <w:t>Situation</w:t>
        </w:r>
        <w:r>
          <w:rPr>
            <w:spacing w:val="-2"/>
            <w:sz w:val="20"/>
          </w:rPr>
          <w:t xml:space="preserve"> de référence (BAC_0-0-0</w:t>
        </w:r>
        <w:r>
          <w:rPr>
            <w:spacing w:val="-5"/>
            <w:sz w:val="20"/>
          </w:rPr>
          <w:t>)</w:t>
        </w:r>
        <w:r>
          <w:rPr>
            <w:sz w:val="20"/>
          </w:rPr>
          <w:tab/>
        </w:r>
        <w:r>
          <w:rPr>
            <w:spacing w:val="-4"/>
            <w:sz w:val="20"/>
          </w:rPr>
          <w:t>6-21</w:t>
        </w:r>
      </w:hyperlink>
    </w:p>
    <w:p w14:paraId="012E4B70" w14:textId="77777777" w:rsidR="00112D40" w:rsidRDefault="003E0739">
      <w:pPr>
        <w:pStyle w:val="ListParagraph"/>
        <w:numPr>
          <w:ilvl w:val="1"/>
          <w:numId w:val="10"/>
        </w:numPr>
        <w:tabs>
          <w:tab w:val="left" w:pos="1611"/>
          <w:tab w:val="right" w:pos="9480"/>
        </w:tabs>
        <w:spacing w:before="20"/>
        <w:ind w:hanging="1077"/>
        <w:rPr>
          <w:sz w:val="20"/>
        </w:rPr>
      </w:pPr>
      <w:hyperlink w:anchor="_bookmark84" w:history="1">
        <w:r>
          <w:rPr>
            <w:spacing w:val="-2"/>
            <w:sz w:val="20"/>
          </w:rPr>
          <w:t xml:space="preserve">Environnement </w:t>
        </w:r>
        <w:r>
          <w:rPr>
            <w:sz w:val="20"/>
          </w:rPr>
          <w:t>acoustique actuel</w:t>
        </w:r>
        <w:r>
          <w:rPr>
            <w:sz w:val="20"/>
          </w:rPr>
          <w:tab/>
        </w:r>
        <w:r>
          <w:rPr>
            <w:spacing w:val="-4"/>
            <w:sz w:val="20"/>
          </w:rPr>
          <w:t>6-22</w:t>
        </w:r>
      </w:hyperlink>
    </w:p>
    <w:p w14:paraId="6810AF2C" w14:textId="77777777" w:rsidR="00112D40" w:rsidRDefault="003E0739">
      <w:pPr>
        <w:pStyle w:val="ListParagraph"/>
        <w:numPr>
          <w:ilvl w:val="2"/>
          <w:numId w:val="10"/>
        </w:numPr>
        <w:tabs>
          <w:tab w:val="left" w:pos="1611"/>
          <w:tab w:val="right" w:pos="9480"/>
        </w:tabs>
        <w:spacing w:before="20"/>
        <w:ind w:hanging="1077"/>
        <w:rPr>
          <w:sz w:val="20"/>
        </w:rPr>
      </w:pPr>
      <w:hyperlink w:anchor="_bookmark85" w:history="1">
        <w:r>
          <w:rPr>
            <w:sz w:val="20"/>
          </w:rPr>
          <w:t xml:space="preserve">Mesures d'immission effectuées par dBA-Plan bv en 4 </w:t>
        </w:r>
        <w:r>
          <w:rPr>
            <w:spacing w:val="-2"/>
            <w:sz w:val="20"/>
          </w:rPr>
          <w:t xml:space="preserve">points </w:t>
        </w:r>
        <w:r>
          <w:rPr>
            <w:spacing w:val="-2"/>
            <w:sz w:val="20"/>
          </w:rPr>
          <w:t xml:space="preserve">de mesure </w:t>
        </w:r>
        <w:r>
          <w:rPr>
            <w:sz w:val="20"/>
          </w:rPr>
          <w:t>fixes</w:t>
        </w:r>
        <w:r>
          <w:rPr>
            <w:sz w:val="20"/>
          </w:rPr>
          <w:tab/>
        </w:r>
        <w:r>
          <w:rPr>
            <w:spacing w:val="-4"/>
            <w:sz w:val="20"/>
          </w:rPr>
          <w:t>6-22</w:t>
        </w:r>
      </w:hyperlink>
    </w:p>
    <w:p w14:paraId="631D209F" w14:textId="77777777" w:rsidR="00112D40" w:rsidRDefault="003E0739">
      <w:pPr>
        <w:pStyle w:val="ListParagraph"/>
        <w:numPr>
          <w:ilvl w:val="2"/>
          <w:numId w:val="10"/>
        </w:numPr>
        <w:tabs>
          <w:tab w:val="left" w:pos="1611"/>
          <w:tab w:val="right" w:pos="9480"/>
        </w:tabs>
        <w:spacing w:before="20"/>
        <w:ind w:hanging="1077"/>
        <w:rPr>
          <w:sz w:val="20"/>
        </w:rPr>
      </w:pPr>
      <w:r>
        <w:rPr>
          <w:spacing w:val="-2"/>
          <w:sz w:val="20"/>
        </w:rPr>
        <w:t>Mesures des immissions Réseau de surveillance de l</w:t>
      </w:r>
      <w:r>
        <w:rPr>
          <w:spacing w:val="-5"/>
          <w:sz w:val="20"/>
        </w:rPr>
        <w:t>'alcoolémie</w:t>
      </w:r>
      <w:r>
        <w:rPr>
          <w:sz w:val="20"/>
        </w:rPr>
        <w:tab/>
      </w:r>
      <w:r>
        <w:rPr>
          <w:spacing w:val="-4"/>
          <w:sz w:val="20"/>
        </w:rPr>
        <w:t>6-37</w:t>
      </w:r>
    </w:p>
    <w:p w14:paraId="6F795FCE" w14:textId="77777777" w:rsidR="00112D40" w:rsidRDefault="003E0739">
      <w:pPr>
        <w:pStyle w:val="ListParagraph"/>
        <w:numPr>
          <w:ilvl w:val="2"/>
          <w:numId w:val="10"/>
        </w:numPr>
        <w:tabs>
          <w:tab w:val="left" w:pos="1611"/>
          <w:tab w:val="right" w:pos="9480"/>
        </w:tabs>
        <w:spacing w:before="17"/>
        <w:ind w:hanging="1077"/>
        <w:rPr>
          <w:sz w:val="20"/>
        </w:rPr>
      </w:pPr>
      <w:r>
        <w:rPr>
          <w:sz w:val="20"/>
        </w:rPr>
        <w:t xml:space="preserve">Mesures de bruit au sol effectuées par l'équipage le </w:t>
      </w:r>
      <w:r>
        <w:rPr>
          <w:spacing w:val="-2"/>
          <w:sz w:val="20"/>
        </w:rPr>
        <w:t>17/3/2023</w:t>
      </w:r>
      <w:r>
        <w:rPr>
          <w:sz w:val="20"/>
        </w:rPr>
        <w:tab/>
      </w:r>
      <w:r>
        <w:rPr>
          <w:spacing w:val="-4"/>
          <w:sz w:val="20"/>
        </w:rPr>
        <w:t>6-45</w:t>
      </w:r>
    </w:p>
    <w:p w14:paraId="1E5D5F31" w14:textId="77777777" w:rsidR="00112D40" w:rsidRDefault="003E0739">
      <w:pPr>
        <w:pStyle w:val="ListParagraph"/>
        <w:numPr>
          <w:ilvl w:val="2"/>
          <w:numId w:val="10"/>
        </w:numPr>
        <w:tabs>
          <w:tab w:val="left" w:pos="1611"/>
          <w:tab w:val="right" w:pos="9480"/>
        </w:tabs>
        <w:spacing w:before="20"/>
        <w:ind w:hanging="1077"/>
        <w:rPr>
          <w:sz w:val="20"/>
        </w:rPr>
      </w:pPr>
      <w:r>
        <w:rPr>
          <w:sz w:val="20"/>
        </w:rPr>
        <w:t>Impacts sur l'exploitation de l'aéroport BAC - situation actuelle</w:t>
      </w:r>
      <w:r>
        <w:rPr>
          <w:sz w:val="20"/>
        </w:rPr>
        <w:t xml:space="preserve"> basée sur des </w:t>
      </w:r>
      <w:r>
        <w:rPr>
          <w:spacing w:val="-2"/>
          <w:sz w:val="20"/>
        </w:rPr>
        <w:t>calculs</w:t>
      </w:r>
      <w:r>
        <w:rPr>
          <w:sz w:val="20"/>
        </w:rPr>
        <w:tab/>
      </w:r>
      <w:r>
        <w:rPr>
          <w:spacing w:val="-4"/>
          <w:sz w:val="20"/>
        </w:rPr>
        <w:t>6-48</w:t>
      </w:r>
    </w:p>
    <w:p w14:paraId="7F19B04A" w14:textId="77777777" w:rsidR="00112D40" w:rsidRDefault="003E0739">
      <w:pPr>
        <w:pStyle w:val="ListParagraph"/>
        <w:numPr>
          <w:ilvl w:val="2"/>
          <w:numId w:val="10"/>
        </w:numPr>
        <w:tabs>
          <w:tab w:val="left" w:pos="1611"/>
          <w:tab w:val="right" w:pos="9480"/>
        </w:tabs>
        <w:spacing w:before="20"/>
        <w:ind w:hanging="1077"/>
        <w:rPr>
          <w:sz w:val="20"/>
        </w:rPr>
      </w:pPr>
      <w:r>
        <w:rPr>
          <w:sz w:val="20"/>
        </w:rPr>
        <w:t xml:space="preserve">Effets de la présence d'un aéroport sur le trafic routier - BAC </w:t>
      </w:r>
      <w:r>
        <w:rPr>
          <w:spacing w:val="-10"/>
          <w:sz w:val="20"/>
        </w:rPr>
        <w:t>0-1-0-0</w:t>
      </w:r>
      <w:r>
        <w:rPr>
          <w:sz w:val="20"/>
        </w:rPr>
        <w:tab/>
      </w:r>
      <w:r>
        <w:rPr>
          <w:spacing w:val="-4"/>
          <w:sz w:val="20"/>
        </w:rPr>
        <w:t>6-80</w:t>
      </w:r>
    </w:p>
    <w:p w14:paraId="178D10C1" w14:textId="77777777" w:rsidR="00112D40" w:rsidRDefault="003E0739">
      <w:pPr>
        <w:pStyle w:val="ListParagraph"/>
        <w:numPr>
          <w:ilvl w:val="1"/>
          <w:numId w:val="10"/>
        </w:numPr>
        <w:tabs>
          <w:tab w:val="left" w:pos="1611"/>
          <w:tab w:val="right" w:pos="9480"/>
        </w:tabs>
        <w:spacing w:before="20"/>
        <w:ind w:hanging="1077"/>
        <w:rPr>
          <w:sz w:val="20"/>
        </w:rPr>
      </w:pPr>
      <w:r>
        <w:rPr>
          <w:sz w:val="20"/>
        </w:rPr>
        <w:t xml:space="preserve">Effets de l'exploitation de l'aéroport Scénario BAC 2032 - BAC </w:t>
      </w:r>
      <w:r>
        <w:rPr>
          <w:spacing w:val="-10"/>
          <w:sz w:val="20"/>
        </w:rPr>
        <w:t>0-3-0-0</w:t>
      </w:r>
      <w:r>
        <w:rPr>
          <w:sz w:val="20"/>
        </w:rPr>
        <w:tab/>
      </w:r>
      <w:r>
        <w:rPr>
          <w:spacing w:val="-4"/>
          <w:sz w:val="20"/>
        </w:rPr>
        <w:t>6-82</w:t>
      </w:r>
    </w:p>
    <w:p w14:paraId="19C877FC" w14:textId="77777777" w:rsidR="00112D40" w:rsidRDefault="003E0739">
      <w:pPr>
        <w:pStyle w:val="ListParagraph"/>
        <w:numPr>
          <w:ilvl w:val="2"/>
          <w:numId w:val="10"/>
        </w:numPr>
        <w:tabs>
          <w:tab w:val="left" w:pos="1611"/>
          <w:tab w:val="right" w:pos="9480"/>
        </w:tabs>
        <w:spacing w:before="17"/>
        <w:ind w:hanging="1077"/>
        <w:rPr>
          <w:sz w:val="20"/>
        </w:rPr>
      </w:pPr>
      <w:r>
        <w:rPr>
          <w:spacing w:val="-2"/>
          <w:sz w:val="20"/>
        </w:rPr>
        <w:t>Bruit de l'air</w:t>
      </w:r>
      <w:r>
        <w:rPr>
          <w:sz w:val="20"/>
        </w:rPr>
        <w:tab/>
      </w:r>
      <w:r>
        <w:rPr>
          <w:spacing w:val="-4"/>
          <w:sz w:val="20"/>
        </w:rPr>
        <w:t>6-83</w:t>
      </w:r>
    </w:p>
    <w:p w14:paraId="3AAFB70B" w14:textId="77777777" w:rsidR="00112D40" w:rsidRDefault="003E0739">
      <w:pPr>
        <w:pStyle w:val="ListParagraph"/>
        <w:numPr>
          <w:ilvl w:val="2"/>
          <w:numId w:val="10"/>
        </w:numPr>
        <w:tabs>
          <w:tab w:val="left" w:pos="1611"/>
          <w:tab w:val="right" w:pos="9480"/>
        </w:tabs>
        <w:spacing w:before="20"/>
        <w:ind w:hanging="1077"/>
        <w:rPr>
          <w:sz w:val="20"/>
        </w:rPr>
      </w:pPr>
      <w:r>
        <w:rPr>
          <w:spacing w:val="-2"/>
          <w:sz w:val="20"/>
        </w:rPr>
        <w:t>Bruit du sol</w:t>
      </w:r>
      <w:r>
        <w:rPr>
          <w:sz w:val="20"/>
        </w:rPr>
        <w:tab/>
      </w:r>
      <w:r>
        <w:rPr>
          <w:spacing w:val="-4"/>
          <w:sz w:val="20"/>
        </w:rPr>
        <w:t>6-110</w:t>
      </w:r>
    </w:p>
    <w:p w14:paraId="020DF931" w14:textId="77777777" w:rsidR="00112D40" w:rsidRDefault="003E0739">
      <w:pPr>
        <w:pStyle w:val="ListParagraph"/>
        <w:numPr>
          <w:ilvl w:val="2"/>
          <w:numId w:val="10"/>
        </w:numPr>
        <w:tabs>
          <w:tab w:val="left" w:pos="1611"/>
          <w:tab w:val="right" w:pos="9480"/>
        </w:tabs>
        <w:spacing w:before="20"/>
        <w:ind w:hanging="1077"/>
        <w:rPr>
          <w:sz w:val="20"/>
        </w:rPr>
      </w:pPr>
      <w:r>
        <w:rPr>
          <w:sz w:val="20"/>
        </w:rPr>
        <w:t xml:space="preserve">Effets de la </w:t>
      </w:r>
      <w:r>
        <w:rPr>
          <w:sz w:val="20"/>
        </w:rPr>
        <w:t xml:space="preserve">présence d'un aéroport sur le trafic routier - BAC - </w:t>
      </w:r>
      <w:r>
        <w:rPr>
          <w:spacing w:val="-10"/>
          <w:sz w:val="20"/>
        </w:rPr>
        <w:t>0-3-0-0</w:t>
      </w:r>
      <w:r>
        <w:rPr>
          <w:sz w:val="20"/>
        </w:rPr>
        <w:tab/>
      </w:r>
      <w:r>
        <w:rPr>
          <w:spacing w:val="-4"/>
          <w:sz w:val="20"/>
        </w:rPr>
        <w:t>6-117</w:t>
      </w:r>
    </w:p>
    <w:p w14:paraId="6D1D7842" w14:textId="77777777" w:rsidR="00112D40" w:rsidRDefault="003E0739">
      <w:pPr>
        <w:pStyle w:val="ListParagraph"/>
        <w:numPr>
          <w:ilvl w:val="1"/>
          <w:numId w:val="10"/>
        </w:numPr>
        <w:tabs>
          <w:tab w:val="left" w:pos="1611"/>
          <w:tab w:val="right" w:pos="9480"/>
        </w:tabs>
        <w:spacing w:before="20"/>
        <w:ind w:hanging="1077"/>
        <w:rPr>
          <w:sz w:val="20"/>
        </w:rPr>
      </w:pPr>
      <w:r>
        <w:rPr>
          <w:spacing w:val="-2"/>
          <w:sz w:val="20"/>
        </w:rPr>
        <w:t xml:space="preserve">Effets de l'exploitation de l'aéroport BAC scénario de développement futur _BAC </w:t>
      </w:r>
      <w:r>
        <w:rPr>
          <w:spacing w:val="-10"/>
          <w:sz w:val="20"/>
        </w:rPr>
        <w:t>1-3-0-0</w:t>
      </w:r>
      <w:r>
        <w:rPr>
          <w:sz w:val="20"/>
        </w:rPr>
        <w:tab/>
      </w:r>
      <w:r>
        <w:rPr>
          <w:spacing w:val="-4"/>
          <w:sz w:val="20"/>
        </w:rPr>
        <w:t>6-119</w:t>
      </w:r>
    </w:p>
    <w:p w14:paraId="1E9B634F" w14:textId="77777777" w:rsidR="00112D40" w:rsidRDefault="003E0739">
      <w:pPr>
        <w:pStyle w:val="ListParagraph"/>
        <w:numPr>
          <w:ilvl w:val="1"/>
          <w:numId w:val="10"/>
        </w:numPr>
        <w:tabs>
          <w:tab w:val="left" w:pos="1611"/>
          <w:tab w:val="right" w:pos="9480"/>
        </w:tabs>
        <w:spacing w:before="20"/>
        <w:ind w:hanging="1077"/>
        <w:rPr>
          <w:sz w:val="20"/>
        </w:rPr>
      </w:pPr>
      <w:r>
        <w:rPr>
          <w:spacing w:val="-2"/>
          <w:sz w:val="20"/>
        </w:rPr>
        <w:t>Conclusion</w:t>
      </w:r>
      <w:r>
        <w:rPr>
          <w:sz w:val="20"/>
        </w:rPr>
        <w:tab/>
      </w:r>
      <w:r>
        <w:rPr>
          <w:spacing w:val="-4"/>
          <w:sz w:val="20"/>
        </w:rPr>
        <w:t>6-121</w:t>
      </w:r>
    </w:p>
    <w:p w14:paraId="4A3D8452" w14:textId="77777777" w:rsidR="00112D40" w:rsidRDefault="003E0739">
      <w:pPr>
        <w:pStyle w:val="ListParagraph"/>
        <w:numPr>
          <w:ilvl w:val="2"/>
          <w:numId w:val="10"/>
        </w:numPr>
        <w:tabs>
          <w:tab w:val="left" w:pos="1611"/>
          <w:tab w:val="right" w:pos="9480"/>
        </w:tabs>
        <w:spacing w:before="18"/>
        <w:ind w:hanging="1077"/>
        <w:rPr>
          <w:sz w:val="20"/>
        </w:rPr>
      </w:pPr>
      <w:r>
        <w:rPr>
          <w:sz w:val="20"/>
        </w:rPr>
        <w:t xml:space="preserve">Scénario actuel - </w:t>
      </w:r>
      <w:r>
        <w:rPr>
          <w:spacing w:val="-4"/>
          <w:sz w:val="20"/>
        </w:rPr>
        <w:t>2019</w:t>
      </w:r>
      <w:r>
        <w:rPr>
          <w:sz w:val="20"/>
        </w:rPr>
        <w:tab/>
      </w:r>
      <w:r>
        <w:rPr>
          <w:spacing w:val="-4"/>
          <w:sz w:val="20"/>
        </w:rPr>
        <w:t>6-121</w:t>
      </w:r>
    </w:p>
    <w:p w14:paraId="350A2797" w14:textId="77777777" w:rsidR="00112D40" w:rsidRDefault="003E0739">
      <w:pPr>
        <w:pStyle w:val="ListParagraph"/>
        <w:numPr>
          <w:ilvl w:val="2"/>
          <w:numId w:val="10"/>
        </w:numPr>
        <w:tabs>
          <w:tab w:val="left" w:pos="1611"/>
          <w:tab w:val="right" w:pos="9480"/>
        </w:tabs>
        <w:spacing w:before="19"/>
        <w:ind w:hanging="1077"/>
        <w:rPr>
          <w:sz w:val="20"/>
        </w:rPr>
      </w:pPr>
      <w:r>
        <w:rPr>
          <w:sz w:val="20"/>
        </w:rPr>
        <w:t xml:space="preserve">Scénario futur - </w:t>
      </w:r>
      <w:r>
        <w:rPr>
          <w:spacing w:val="-4"/>
          <w:sz w:val="20"/>
        </w:rPr>
        <w:t>2032</w:t>
      </w:r>
      <w:r>
        <w:rPr>
          <w:sz w:val="20"/>
        </w:rPr>
        <w:tab/>
      </w:r>
      <w:r>
        <w:rPr>
          <w:spacing w:val="-4"/>
          <w:sz w:val="20"/>
        </w:rPr>
        <w:t>6-122</w:t>
      </w:r>
    </w:p>
    <w:p w14:paraId="619D919D" w14:textId="77777777" w:rsidR="00112D40" w:rsidRDefault="003E0739">
      <w:pPr>
        <w:pStyle w:val="ListParagraph"/>
        <w:numPr>
          <w:ilvl w:val="1"/>
          <w:numId w:val="10"/>
        </w:numPr>
        <w:tabs>
          <w:tab w:val="left" w:pos="1611"/>
          <w:tab w:val="right" w:pos="9480"/>
        </w:tabs>
        <w:spacing w:before="20"/>
        <w:ind w:hanging="1077"/>
        <w:rPr>
          <w:sz w:val="20"/>
        </w:rPr>
      </w:pPr>
      <w:r>
        <w:rPr>
          <w:spacing w:val="-2"/>
          <w:sz w:val="20"/>
        </w:rPr>
        <w:t>Effets transfrontalie</w:t>
      </w:r>
      <w:r>
        <w:rPr>
          <w:spacing w:val="-2"/>
          <w:sz w:val="20"/>
        </w:rPr>
        <w:t>rs</w:t>
      </w:r>
      <w:r>
        <w:rPr>
          <w:sz w:val="20"/>
        </w:rPr>
        <w:tab/>
      </w:r>
      <w:r>
        <w:rPr>
          <w:spacing w:val="-4"/>
          <w:sz w:val="20"/>
        </w:rPr>
        <w:t>6-124</w:t>
      </w:r>
    </w:p>
    <w:p w14:paraId="74E811FE" w14:textId="77777777" w:rsidR="00112D40" w:rsidRDefault="003E0739">
      <w:pPr>
        <w:pStyle w:val="ListParagraph"/>
        <w:numPr>
          <w:ilvl w:val="2"/>
          <w:numId w:val="10"/>
        </w:numPr>
        <w:tabs>
          <w:tab w:val="left" w:pos="1611"/>
          <w:tab w:val="right" w:pos="9480"/>
        </w:tabs>
        <w:spacing w:before="20"/>
        <w:ind w:hanging="1077"/>
        <w:rPr>
          <w:sz w:val="20"/>
        </w:rPr>
      </w:pPr>
      <w:r>
        <w:rPr>
          <w:spacing w:val="-2"/>
          <w:sz w:val="20"/>
        </w:rPr>
        <w:t>Révision du cadre normatif Région de Bruxelles-Capitale</w:t>
      </w:r>
      <w:r>
        <w:rPr>
          <w:sz w:val="20"/>
        </w:rPr>
        <w:tab/>
      </w:r>
      <w:r>
        <w:rPr>
          <w:spacing w:val="-4"/>
          <w:sz w:val="20"/>
        </w:rPr>
        <w:t>6-124</w:t>
      </w:r>
    </w:p>
    <w:p w14:paraId="060734F0" w14:textId="77777777" w:rsidR="00112D40" w:rsidRDefault="003E0739">
      <w:pPr>
        <w:pStyle w:val="ListParagraph"/>
        <w:numPr>
          <w:ilvl w:val="1"/>
          <w:numId w:val="10"/>
        </w:numPr>
        <w:tabs>
          <w:tab w:val="left" w:pos="1611"/>
          <w:tab w:val="right" w:pos="9480"/>
        </w:tabs>
        <w:spacing w:before="18"/>
        <w:ind w:hanging="1077"/>
        <w:rPr>
          <w:sz w:val="20"/>
        </w:rPr>
      </w:pPr>
      <w:r>
        <w:rPr>
          <w:sz w:val="20"/>
        </w:rPr>
        <w:t xml:space="preserve">Mesures d'atténuation et </w:t>
      </w:r>
      <w:r>
        <w:rPr>
          <w:spacing w:val="-2"/>
          <w:sz w:val="20"/>
        </w:rPr>
        <w:t>recommandations</w:t>
      </w:r>
      <w:r>
        <w:rPr>
          <w:sz w:val="20"/>
        </w:rPr>
        <w:tab/>
      </w:r>
      <w:r>
        <w:rPr>
          <w:spacing w:val="-4"/>
          <w:sz w:val="20"/>
        </w:rPr>
        <w:t>6-126</w:t>
      </w:r>
    </w:p>
    <w:p w14:paraId="5D8691CF" w14:textId="77777777" w:rsidR="00112D40" w:rsidRDefault="003E0739">
      <w:pPr>
        <w:pStyle w:val="ListParagraph"/>
        <w:numPr>
          <w:ilvl w:val="2"/>
          <w:numId w:val="10"/>
        </w:numPr>
        <w:tabs>
          <w:tab w:val="left" w:pos="1611"/>
          <w:tab w:val="right" w:pos="9480"/>
        </w:tabs>
        <w:spacing w:before="19"/>
        <w:ind w:hanging="1077"/>
        <w:rPr>
          <w:sz w:val="20"/>
        </w:rPr>
      </w:pPr>
      <w:r>
        <w:rPr>
          <w:sz w:val="20"/>
        </w:rPr>
        <w:t xml:space="preserve">Mesures potentielles générales et </w:t>
      </w:r>
      <w:r>
        <w:rPr>
          <w:spacing w:val="-2"/>
          <w:sz w:val="20"/>
        </w:rPr>
        <w:t>recommandations</w:t>
      </w:r>
      <w:r>
        <w:rPr>
          <w:sz w:val="20"/>
        </w:rPr>
        <w:tab/>
      </w:r>
      <w:r>
        <w:rPr>
          <w:spacing w:val="-4"/>
          <w:sz w:val="20"/>
        </w:rPr>
        <w:t>6-126</w:t>
      </w:r>
    </w:p>
    <w:p w14:paraId="0E949C00" w14:textId="77777777" w:rsidR="00112D40" w:rsidRDefault="003E0739">
      <w:pPr>
        <w:pStyle w:val="ListParagraph"/>
        <w:numPr>
          <w:ilvl w:val="2"/>
          <w:numId w:val="10"/>
        </w:numPr>
        <w:tabs>
          <w:tab w:val="left" w:pos="1611"/>
          <w:tab w:val="right" w:pos="9480"/>
        </w:tabs>
        <w:spacing w:before="20"/>
        <w:ind w:hanging="1077"/>
        <w:rPr>
          <w:sz w:val="20"/>
        </w:rPr>
      </w:pPr>
      <w:r>
        <w:rPr>
          <w:sz w:val="20"/>
        </w:rPr>
        <w:t>Mesures et recommandations spécifiques pour l'</w:t>
      </w:r>
      <w:r>
        <w:rPr>
          <w:spacing w:val="-5"/>
          <w:sz w:val="20"/>
        </w:rPr>
        <w:t>alcoolémie</w:t>
      </w:r>
      <w:r>
        <w:rPr>
          <w:sz w:val="20"/>
        </w:rPr>
        <w:tab/>
      </w:r>
      <w:r>
        <w:rPr>
          <w:spacing w:val="-4"/>
          <w:sz w:val="20"/>
        </w:rPr>
        <w:t>6-130</w:t>
      </w:r>
    </w:p>
    <w:p w14:paraId="763171C1" w14:textId="77777777" w:rsidR="00112D40" w:rsidRDefault="003E0739">
      <w:pPr>
        <w:pStyle w:val="ListParagraph"/>
        <w:numPr>
          <w:ilvl w:val="1"/>
          <w:numId w:val="10"/>
        </w:numPr>
        <w:tabs>
          <w:tab w:val="left" w:pos="1611"/>
          <w:tab w:val="right" w:pos="9480"/>
        </w:tabs>
        <w:spacing w:before="20"/>
        <w:ind w:hanging="1077"/>
        <w:rPr>
          <w:sz w:val="20"/>
        </w:rPr>
      </w:pPr>
      <w:r>
        <w:rPr>
          <w:spacing w:val="-2"/>
          <w:sz w:val="20"/>
        </w:rPr>
        <w:t>Contrôle</w:t>
      </w:r>
      <w:r>
        <w:rPr>
          <w:sz w:val="20"/>
        </w:rPr>
        <w:tab/>
      </w:r>
      <w:r>
        <w:rPr>
          <w:spacing w:val="-4"/>
          <w:sz w:val="20"/>
        </w:rPr>
        <w:t>6-136</w:t>
      </w:r>
    </w:p>
    <w:p w14:paraId="61E5FD6F" w14:textId="77777777" w:rsidR="00112D40" w:rsidRDefault="00112D40">
      <w:pPr>
        <w:pStyle w:val="BodyText"/>
      </w:pPr>
    </w:p>
    <w:p w14:paraId="4F388322" w14:textId="77777777" w:rsidR="00112D40" w:rsidRDefault="00112D40">
      <w:pPr>
        <w:pStyle w:val="BodyText"/>
      </w:pPr>
    </w:p>
    <w:p w14:paraId="460B9A33" w14:textId="77777777" w:rsidR="00112D40" w:rsidRDefault="00112D40">
      <w:pPr>
        <w:pStyle w:val="BodyText"/>
      </w:pPr>
    </w:p>
    <w:p w14:paraId="4627711E" w14:textId="77777777" w:rsidR="00112D40" w:rsidRDefault="00112D40">
      <w:pPr>
        <w:pStyle w:val="BodyText"/>
      </w:pPr>
    </w:p>
    <w:p w14:paraId="722B5686" w14:textId="77777777" w:rsidR="00112D40" w:rsidRDefault="00112D40">
      <w:pPr>
        <w:pStyle w:val="BodyText"/>
        <w:spacing w:before="66"/>
      </w:pPr>
    </w:p>
    <w:p w14:paraId="03A34F97" w14:textId="77777777" w:rsidR="00112D40" w:rsidRDefault="003E0739">
      <w:pPr>
        <w:ind w:left="534"/>
        <w:rPr>
          <w:b/>
          <w:sz w:val="20"/>
        </w:rPr>
      </w:pPr>
      <w:r>
        <w:rPr>
          <w:b/>
          <w:sz w:val="20"/>
        </w:rPr>
        <w:t xml:space="preserve">Liste des </w:t>
      </w:r>
      <w:r>
        <w:rPr>
          <w:b/>
          <w:spacing w:val="-2"/>
          <w:sz w:val="20"/>
        </w:rPr>
        <w:t>figures</w:t>
      </w:r>
    </w:p>
    <w:p w14:paraId="2B30FF8A" w14:textId="77777777" w:rsidR="00112D40" w:rsidRDefault="003E0739">
      <w:pPr>
        <w:pStyle w:val="BodyText"/>
        <w:tabs>
          <w:tab w:val="right" w:leader="dot" w:pos="9821"/>
        </w:tabs>
        <w:spacing w:before="182"/>
        <w:ind w:left="534"/>
      </w:pPr>
      <w:r>
        <w:t xml:space="preserve">Figure 6-1 : Tableau de décision pour les </w:t>
      </w:r>
      <w:r>
        <w:rPr>
          <w:spacing w:val="-2"/>
        </w:rPr>
        <w:t xml:space="preserve">établissements </w:t>
      </w:r>
      <w:r>
        <w:t>existants</w:t>
      </w:r>
      <w:r>
        <w:tab/>
      </w:r>
      <w:r>
        <w:rPr>
          <w:spacing w:val="-4"/>
        </w:rPr>
        <w:t>6-10</w:t>
      </w:r>
    </w:p>
    <w:p w14:paraId="11C82701" w14:textId="77777777" w:rsidR="00112D40" w:rsidRDefault="003E0739">
      <w:pPr>
        <w:pStyle w:val="BodyText"/>
        <w:tabs>
          <w:tab w:val="right" w:leader="dot" w:pos="9821"/>
        </w:tabs>
        <w:spacing w:before="20"/>
        <w:ind w:left="534"/>
      </w:pPr>
      <w:r>
        <w:t xml:space="preserve">Figure 6-2 : Tableau de décision pour la détermination des </w:t>
      </w:r>
      <w:r>
        <w:rPr>
          <w:spacing w:val="-2"/>
        </w:rPr>
        <w:t xml:space="preserve">valeurs </w:t>
      </w:r>
      <w:r>
        <w:t>admissibles</w:t>
      </w:r>
      <w:r>
        <w:tab/>
      </w:r>
      <w:r>
        <w:rPr>
          <w:spacing w:val="-4"/>
        </w:rPr>
        <w:t>6-11</w:t>
      </w:r>
    </w:p>
    <w:p w14:paraId="468D0AFC" w14:textId="77777777" w:rsidR="00112D40" w:rsidRDefault="003E0739">
      <w:pPr>
        <w:pStyle w:val="BodyText"/>
        <w:tabs>
          <w:tab w:val="right" w:leader="dot" w:pos="9821"/>
        </w:tabs>
        <w:spacing w:before="19"/>
        <w:ind w:left="534"/>
      </w:pPr>
      <w:r>
        <w:t xml:space="preserve">Figure 6-3 : Tableau d'orientation du département Environnement </w:t>
      </w:r>
      <w:r>
        <w:t xml:space="preserve">(fiches EIE </w:t>
      </w:r>
      <w:r>
        <w:rPr>
          <w:spacing w:val="-2"/>
        </w:rPr>
        <w:t>Bruit)</w:t>
      </w:r>
      <w:r>
        <w:tab/>
      </w:r>
      <w:r>
        <w:rPr>
          <w:spacing w:val="-4"/>
        </w:rPr>
        <w:t>6-19</w:t>
      </w:r>
    </w:p>
    <w:p w14:paraId="2BEB332D" w14:textId="77777777" w:rsidR="00112D40" w:rsidRDefault="003E0739">
      <w:pPr>
        <w:pStyle w:val="BodyText"/>
        <w:tabs>
          <w:tab w:val="right" w:leader="dot" w:pos="9821"/>
        </w:tabs>
        <w:spacing w:before="20"/>
        <w:ind w:left="534"/>
      </w:pPr>
      <w:r>
        <w:t xml:space="preserve">Figure 6-4 : Courbes de bruit du trafic routier Lden - situation de référence B_0-0-0 - sans </w:t>
      </w:r>
      <w:r>
        <w:rPr>
          <w:spacing w:val="-2"/>
        </w:rPr>
        <w:t>aéroport</w:t>
      </w:r>
      <w:r>
        <w:tab/>
      </w:r>
      <w:r>
        <w:rPr>
          <w:spacing w:val="-4"/>
        </w:rPr>
        <w:t>6-22</w:t>
      </w:r>
    </w:p>
    <w:p w14:paraId="7916FFB7" w14:textId="77777777" w:rsidR="00112D40" w:rsidRDefault="003E0739">
      <w:pPr>
        <w:pStyle w:val="BodyText"/>
        <w:tabs>
          <w:tab w:val="right" w:leader="dot" w:pos="9821"/>
        </w:tabs>
        <w:spacing w:before="18"/>
        <w:ind w:left="534"/>
      </w:pPr>
      <w:r>
        <w:t xml:space="preserve">Figure 6-5 : Localisation des points de mesure effectués par dBA-Plan </w:t>
      </w:r>
      <w:r>
        <w:rPr>
          <w:spacing w:val="-5"/>
        </w:rPr>
        <w:t>bv</w:t>
      </w:r>
      <w:r>
        <w:tab/>
      </w:r>
      <w:r>
        <w:rPr>
          <w:spacing w:val="-4"/>
        </w:rPr>
        <w:t>6-23</w:t>
      </w:r>
    </w:p>
    <w:p w14:paraId="025CFC6E" w14:textId="77777777" w:rsidR="00112D40" w:rsidRDefault="003E0739">
      <w:pPr>
        <w:pStyle w:val="BodyText"/>
        <w:tabs>
          <w:tab w:val="right" w:leader="dot" w:pos="9821"/>
        </w:tabs>
        <w:spacing w:before="20"/>
        <w:ind w:left="534"/>
      </w:pPr>
      <w:r>
        <w:t xml:space="preserve">Figure 6-6 : Localisation des </w:t>
      </w:r>
      <w:r>
        <w:t xml:space="preserve">points de mesure selon le </w:t>
      </w:r>
      <w:r>
        <w:rPr>
          <w:spacing w:val="-2"/>
        </w:rPr>
        <w:t>plan régional</w:t>
      </w:r>
      <w:r>
        <w:tab/>
      </w:r>
      <w:r>
        <w:rPr>
          <w:spacing w:val="-4"/>
        </w:rPr>
        <w:t>6-23</w:t>
      </w:r>
    </w:p>
    <w:p w14:paraId="444CBFA2" w14:textId="77777777" w:rsidR="00112D40" w:rsidRDefault="003E0739">
      <w:pPr>
        <w:pStyle w:val="BodyText"/>
        <w:tabs>
          <w:tab w:val="right" w:leader="dot" w:pos="9821"/>
        </w:tabs>
        <w:spacing w:before="19"/>
        <w:ind w:left="534"/>
      </w:pPr>
      <w:r>
        <w:t xml:space="preserve">Figure 6-7 : Vue d'ensemble des vols du </w:t>
      </w:r>
      <w:r>
        <w:rPr>
          <w:spacing w:val="-2"/>
        </w:rPr>
        <w:t>8/7/2022</w:t>
      </w:r>
      <w:r>
        <w:tab/>
      </w:r>
      <w:r>
        <w:rPr>
          <w:spacing w:val="-4"/>
        </w:rPr>
        <w:t>6-26</w:t>
      </w:r>
    </w:p>
    <w:p w14:paraId="4F60821E" w14:textId="77777777" w:rsidR="00112D40" w:rsidRDefault="003E0739">
      <w:pPr>
        <w:pStyle w:val="BodyText"/>
        <w:tabs>
          <w:tab w:val="right" w:leader="dot" w:pos="9821"/>
        </w:tabs>
        <w:spacing w:before="20"/>
        <w:ind w:left="534"/>
      </w:pPr>
      <w:r>
        <w:t xml:space="preserve">Figure 6-8 : Résultats des mesures d'immission mpt 1 - </w:t>
      </w:r>
      <w:r>
        <w:rPr>
          <w:spacing w:val="-2"/>
        </w:rPr>
        <w:t>8/7/2022</w:t>
      </w:r>
      <w:r>
        <w:tab/>
      </w:r>
      <w:r>
        <w:rPr>
          <w:spacing w:val="-4"/>
        </w:rPr>
        <w:t>6-26</w:t>
      </w:r>
    </w:p>
    <w:p w14:paraId="446CA8B1" w14:textId="77777777" w:rsidR="00112D40" w:rsidRDefault="00112D40">
      <w:pPr>
        <w:sectPr w:rsidR="00112D40">
          <w:headerReference w:type="default" r:id="rId308"/>
          <w:footerReference w:type="default" r:id="rId309"/>
          <w:pgSz w:w="11910" w:h="16840"/>
          <w:pgMar w:top="2420" w:right="260" w:bottom="1040" w:left="940" w:header="2033" w:footer="852" w:gutter="0"/>
          <w:pgNumType w:start="1"/>
          <w:cols w:space="720"/>
        </w:sectPr>
      </w:pPr>
    </w:p>
    <w:p w14:paraId="17906871" w14:textId="77777777" w:rsidR="00112D40" w:rsidRDefault="003E0739">
      <w:pPr>
        <w:pStyle w:val="BodyText"/>
        <w:tabs>
          <w:tab w:val="left" w:leader="dot" w:pos="9458"/>
        </w:tabs>
        <w:spacing w:before="34"/>
        <w:ind w:left="534"/>
      </w:pPr>
      <w:r>
        <w:lastRenderedPageBreak/>
        <w:t xml:space="preserve">Figure 6-9 : Aperçu des vols du </w:t>
      </w:r>
      <w:r>
        <w:rPr>
          <w:spacing w:val="-2"/>
        </w:rPr>
        <w:t>16/7/2022</w:t>
      </w:r>
      <w:r>
        <w:tab/>
      </w:r>
      <w:r>
        <w:rPr>
          <w:spacing w:val="-5"/>
        </w:rPr>
        <w:t>6-27</w:t>
      </w:r>
    </w:p>
    <w:p w14:paraId="1A037E3C" w14:textId="77777777" w:rsidR="00112D40" w:rsidRDefault="003E0739">
      <w:pPr>
        <w:pStyle w:val="BodyText"/>
        <w:tabs>
          <w:tab w:val="left" w:leader="dot" w:pos="9458"/>
        </w:tabs>
        <w:spacing w:before="20"/>
        <w:ind w:left="534"/>
      </w:pPr>
      <w:r>
        <w:t xml:space="preserve">Figure 6-10 : Résultats des mesures d'immission mpt 1 - </w:t>
      </w:r>
      <w:r>
        <w:rPr>
          <w:spacing w:val="-2"/>
        </w:rPr>
        <w:t>16/7/2022</w:t>
      </w:r>
      <w:r>
        <w:tab/>
      </w:r>
      <w:r>
        <w:rPr>
          <w:spacing w:val="-5"/>
        </w:rPr>
        <w:t>6-27</w:t>
      </w:r>
    </w:p>
    <w:p w14:paraId="130E8CB5" w14:textId="77777777" w:rsidR="00112D40" w:rsidRDefault="003E0739">
      <w:pPr>
        <w:pStyle w:val="BodyText"/>
        <w:tabs>
          <w:tab w:val="left" w:leader="dot" w:pos="9458"/>
        </w:tabs>
        <w:spacing w:before="20"/>
        <w:ind w:left="534"/>
      </w:pPr>
      <w:r>
        <w:t xml:space="preserve">Figure </w:t>
      </w:r>
      <w:r>
        <w:t xml:space="preserve">6-11 : Résultats des mesures d'immission mpt 2 - </w:t>
      </w:r>
      <w:r>
        <w:rPr>
          <w:spacing w:val="-2"/>
        </w:rPr>
        <w:t>8/7/2022</w:t>
      </w:r>
      <w:r>
        <w:tab/>
      </w:r>
      <w:r>
        <w:rPr>
          <w:spacing w:val="-5"/>
        </w:rPr>
        <w:t>6-30</w:t>
      </w:r>
    </w:p>
    <w:p w14:paraId="3038A51E" w14:textId="77777777" w:rsidR="00112D40" w:rsidRDefault="003E0739">
      <w:pPr>
        <w:pStyle w:val="BodyText"/>
        <w:tabs>
          <w:tab w:val="left" w:leader="dot" w:pos="9458"/>
        </w:tabs>
        <w:spacing w:before="20"/>
        <w:ind w:left="534"/>
      </w:pPr>
      <w:r>
        <w:t xml:space="preserve">Figure 6-12 : Résultats des mesures d'immission mpt 2 - </w:t>
      </w:r>
      <w:r>
        <w:rPr>
          <w:spacing w:val="-2"/>
        </w:rPr>
        <w:t>16/7/2022</w:t>
      </w:r>
      <w:r>
        <w:tab/>
      </w:r>
      <w:r>
        <w:rPr>
          <w:spacing w:val="-5"/>
        </w:rPr>
        <w:t>6-30</w:t>
      </w:r>
    </w:p>
    <w:p w14:paraId="08232D91" w14:textId="77777777" w:rsidR="00112D40" w:rsidRDefault="003E0739">
      <w:pPr>
        <w:pStyle w:val="BodyText"/>
        <w:tabs>
          <w:tab w:val="left" w:leader="dot" w:pos="9458"/>
        </w:tabs>
        <w:spacing w:before="20"/>
        <w:ind w:left="534"/>
      </w:pPr>
      <w:r>
        <w:t xml:space="preserve">Figure 6-13 : Résultats des mesures d'immission mpt 3 - </w:t>
      </w:r>
      <w:r>
        <w:rPr>
          <w:spacing w:val="-2"/>
        </w:rPr>
        <w:t>19/5/2022</w:t>
      </w:r>
      <w:r>
        <w:tab/>
      </w:r>
      <w:r>
        <w:rPr>
          <w:spacing w:val="-5"/>
        </w:rPr>
        <w:t>6-33</w:t>
      </w:r>
    </w:p>
    <w:p w14:paraId="4897D9F5" w14:textId="77777777" w:rsidR="00112D40" w:rsidRDefault="003E0739">
      <w:pPr>
        <w:pStyle w:val="BodyText"/>
        <w:tabs>
          <w:tab w:val="left" w:leader="dot" w:pos="9458"/>
        </w:tabs>
        <w:spacing w:before="17"/>
        <w:ind w:left="534"/>
      </w:pPr>
      <w:r>
        <w:t>Figure 6-14 : Résultats des mesures d'immission mpt</w:t>
      </w:r>
      <w:r>
        <w:t xml:space="preserve"> 3 - </w:t>
      </w:r>
      <w:r>
        <w:rPr>
          <w:spacing w:val="-2"/>
        </w:rPr>
        <w:t>21/5/2022</w:t>
      </w:r>
      <w:r>
        <w:tab/>
      </w:r>
      <w:r>
        <w:rPr>
          <w:spacing w:val="-5"/>
        </w:rPr>
        <w:t>6-33</w:t>
      </w:r>
    </w:p>
    <w:p w14:paraId="04917462" w14:textId="77777777" w:rsidR="00112D40" w:rsidRDefault="003E0739">
      <w:pPr>
        <w:pStyle w:val="BodyText"/>
        <w:tabs>
          <w:tab w:val="left" w:leader="dot" w:pos="9458"/>
        </w:tabs>
        <w:spacing w:before="20"/>
        <w:ind w:left="534"/>
      </w:pPr>
      <w:r>
        <w:t xml:space="preserve">Figure 6-15 : Résultats des mesures d'immission mpt 4 - vendredi </w:t>
      </w:r>
      <w:r>
        <w:rPr>
          <w:spacing w:val="-2"/>
        </w:rPr>
        <w:t>8/7/2022</w:t>
      </w:r>
      <w:r>
        <w:tab/>
      </w:r>
      <w:r>
        <w:rPr>
          <w:spacing w:val="-5"/>
        </w:rPr>
        <w:t>6-35</w:t>
      </w:r>
    </w:p>
    <w:p w14:paraId="5B2A880D" w14:textId="77777777" w:rsidR="00112D40" w:rsidRDefault="003E0739">
      <w:pPr>
        <w:pStyle w:val="BodyText"/>
        <w:tabs>
          <w:tab w:val="left" w:leader="dot" w:pos="9458"/>
        </w:tabs>
        <w:spacing w:before="20"/>
        <w:ind w:left="534"/>
      </w:pPr>
      <w:r>
        <w:t xml:space="preserve">Figure 6-16 : Résultats des mesures d'immission mpt 4 - samedi </w:t>
      </w:r>
      <w:r>
        <w:rPr>
          <w:spacing w:val="-2"/>
        </w:rPr>
        <w:t>16/7/2022</w:t>
      </w:r>
      <w:r>
        <w:tab/>
      </w:r>
      <w:r>
        <w:rPr>
          <w:spacing w:val="-5"/>
        </w:rPr>
        <w:t>6-36</w:t>
      </w:r>
    </w:p>
    <w:p w14:paraId="09B23A43" w14:textId="77777777" w:rsidR="00112D40" w:rsidRDefault="003E0739">
      <w:pPr>
        <w:pStyle w:val="BodyText"/>
        <w:tabs>
          <w:tab w:val="left" w:leader="dot" w:pos="9458"/>
        </w:tabs>
        <w:spacing w:before="20"/>
        <w:ind w:left="534"/>
      </w:pPr>
      <w:r>
        <w:t xml:space="preserve">Figure 6-17 : Vue d'ensemble des sites de mesure NMTs - </w:t>
      </w:r>
      <w:r>
        <w:rPr>
          <w:spacing w:val="-5"/>
        </w:rPr>
        <w:t>BAC</w:t>
      </w:r>
      <w:r>
        <w:tab/>
      </w:r>
      <w:r>
        <w:rPr>
          <w:spacing w:val="-5"/>
        </w:rPr>
        <w:t>6-38</w:t>
      </w:r>
    </w:p>
    <w:p w14:paraId="1571C029" w14:textId="77777777" w:rsidR="00112D40" w:rsidRDefault="003E0739">
      <w:pPr>
        <w:pStyle w:val="BodyText"/>
        <w:tabs>
          <w:tab w:val="left" w:leader="dot" w:pos="9458"/>
        </w:tabs>
        <w:spacing w:before="17"/>
        <w:ind w:left="534"/>
      </w:pPr>
      <w:r>
        <w:t xml:space="preserve">Figure 6-18 : </w:t>
      </w:r>
      <w:r>
        <w:t xml:space="preserve">résultats des mesures NMT 02-02 - Kortenberg - lundi </w:t>
      </w:r>
      <w:r>
        <w:rPr>
          <w:spacing w:val="-2"/>
        </w:rPr>
        <w:t>18/07/2022</w:t>
      </w:r>
      <w:r>
        <w:tab/>
      </w:r>
      <w:r>
        <w:rPr>
          <w:spacing w:val="-5"/>
        </w:rPr>
        <w:t>6-39</w:t>
      </w:r>
    </w:p>
    <w:p w14:paraId="47E591A0" w14:textId="77777777" w:rsidR="00112D40" w:rsidRDefault="003E0739">
      <w:pPr>
        <w:pStyle w:val="BodyText"/>
        <w:tabs>
          <w:tab w:val="left" w:leader="dot" w:pos="9458"/>
        </w:tabs>
        <w:spacing w:before="20"/>
        <w:ind w:left="534"/>
      </w:pPr>
      <w:r>
        <w:t xml:space="preserve">Figure 6-19 : résultats des mesures NMT 20-03 - Machelen - vendredi </w:t>
      </w:r>
      <w:r>
        <w:rPr>
          <w:spacing w:val="-2"/>
        </w:rPr>
        <w:t>08/07/2022</w:t>
      </w:r>
      <w:r>
        <w:tab/>
      </w:r>
      <w:r>
        <w:rPr>
          <w:spacing w:val="-5"/>
        </w:rPr>
        <w:t>6-39</w:t>
      </w:r>
    </w:p>
    <w:p w14:paraId="4D1091D3" w14:textId="77777777" w:rsidR="00112D40" w:rsidRDefault="003E0739">
      <w:pPr>
        <w:pStyle w:val="BodyText"/>
        <w:tabs>
          <w:tab w:val="left" w:leader="dot" w:pos="9458"/>
        </w:tabs>
        <w:spacing w:before="20"/>
        <w:ind w:left="534"/>
      </w:pPr>
      <w:r>
        <w:t xml:space="preserve">Figure 6-20 : Résultats des mesures NMT 09-02 - Perk - vendredi </w:t>
      </w:r>
      <w:r>
        <w:rPr>
          <w:spacing w:val="-2"/>
        </w:rPr>
        <w:t>08/07/2022</w:t>
      </w:r>
      <w:r>
        <w:tab/>
      </w:r>
      <w:r>
        <w:rPr>
          <w:spacing w:val="-5"/>
        </w:rPr>
        <w:t>6-40</w:t>
      </w:r>
    </w:p>
    <w:p w14:paraId="0FB7184F" w14:textId="77777777" w:rsidR="00112D40" w:rsidRDefault="003E0739">
      <w:pPr>
        <w:pStyle w:val="BodyText"/>
        <w:tabs>
          <w:tab w:val="left" w:leader="dot" w:pos="9458"/>
        </w:tabs>
        <w:spacing w:before="20"/>
        <w:ind w:left="534"/>
      </w:pPr>
      <w:r>
        <w:t>Figure 6-21 : Résultats</w:t>
      </w:r>
      <w:r>
        <w:t xml:space="preserve"> des mesures NMT 09-02 - Perk - lundi </w:t>
      </w:r>
      <w:r>
        <w:rPr>
          <w:spacing w:val="-2"/>
        </w:rPr>
        <w:t>17/10/2022</w:t>
      </w:r>
      <w:r>
        <w:tab/>
      </w:r>
      <w:r>
        <w:rPr>
          <w:spacing w:val="-5"/>
        </w:rPr>
        <w:t>6-41</w:t>
      </w:r>
    </w:p>
    <w:p w14:paraId="7E2C3B34" w14:textId="77777777" w:rsidR="00112D40" w:rsidRDefault="003E0739">
      <w:pPr>
        <w:pStyle w:val="BodyText"/>
        <w:tabs>
          <w:tab w:val="left" w:leader="dot" w:pos="9458"/>
        </w:tabs>
        <w:spacing w:before="20"/>
        <w:ind w:left="534"/>
      </w:pPr>
      <w:r>
        <w:t xml:space="preserve">Figure 6-22 : résultats de mesure NMT Steenokkerzeel - vendredi </w:t>
      </w:r>
      <w:r>
        <w:rPr>
          <w:spacing w:val="-2"/>
        </w:rPr>
        <w:t>08/07/2022</w:t>
      </w:r>
      <w:r>
        <w:tab/>
      </w:r>
      <w:r>
        <w:rPr>
          <w:spacing w:val="-5"/>
        </w:rPr>
        <w:t>6-41</w:t>
      </w:r>
    </w:p>
    <w:p w14:paraId="01E8360D" w14:textId="77777777" w:rsidR="00112D40" w:rsidRDefault="003E0739">
      <w:pPr>
        <w:pStyle w:val="BodyText"/>
        <w:tabs>
          <w:tab w:val="left" w:leader="dot" w:pos="9458"/>
        </w:tabs>
        <w:spacing w:before="18"/>
        <w:ind w:left="534"/>
      </w:pPr>
      <w:r>
        <w:t xml:space="preserve">Figure 6-23 : Résultats des mesures du NMT Steenokkerzeel - dimanche </w:t>
      </w:r>
      <w:r>
        <w:rPr>
          <w:spacing w:val="-2"/>
        </w:rPr>
        <w:t>10/07/2022</w:t>
      </w:r>
      <w:r>
        <w:tab/>
      </w:r>
      <w:r>
        <w:rPr>
          <w:spacing w:val="-5"/>
        </w:rPr>
        <w:t>6-42</w:t>
      </w:r>
    </w:p>
    <w:p w14:paraId="446E4373" w14:textId="77777777" w:rsidR="00112D40" w:rsidRDefault="003E0739">
      <w:pPr>
        <w:pStyle w:val="BodyText"/>
        <w:tabs>
          <w:tab w:val="left" w:leader="dot" w:pos="9458"/>
        </w:tabs>
        <w:spacing w:before="20"/>
        <w:ind w:left="534"/>
      </w:pPr>
      <w:r>
        <w:t xml:space="preserve">Figure 6-24 : Résultats de la mesure </w:t>
      </w:r>
      <w:r>
        <w:t xml:space="preserve">NMT 04-01-Nossegem - dimanche </w:t>
      </w:r>
      <w:r>
        <w:rPr>
          <w:spacing w:val="-2"/>
        </w:rPr>
        <w:t>10/07/2022</w:t>
      </w:r>
      <w:r>
        <w:tab/>
      </w:r>
      <w:r>
        <w:rPr>
          <w:spacing w:val="-5"/>
        </w:rPr>
        <w:t>6-44</w:t>
      </w:r>
    </w:p>
    <w:p w14:paraId="551E6B7E" w14:textId="77777777" w:rsidR="00112D40" w:rsidRDefault="003E0739">
      <w:pPr>
        <w:pStyle w:val="BodyText"/>
        <w:tabs>
          <w:tab w:val="left" w:leader="dot" w:pos="9458"/>
        </w:tabs>
        <w:spacing w:before="20"/>
        <w:ind w:left="534"/>
      </w:pPr>
      <w:r>
        <w:t xml:space="preserve">Figure 6-25 : voies de circulation incluses dans le modèle pour la situation 17/3/2023 entre </w:t>
      </w:r>
      <w:r>
        <w:rPr>
          <w:spacing w:val="-5"/>
        </w:rPr>
        <w:t>7h et 20h</w:t>
      </w:r>
      <w:r>
        <w:tab/>
      </w:r>
      <w:r>
        <w:rPr>
          <w:spacing w:val="-5"/>
        </w:rPr>
        <w:t>6-45</w:t>
      </w:r>
    </w:p>
    <w:p w14:paraId="0B0EB404" w14:textId="77777777" w:rsidR="00112D40" w:rsidRDefault="003E0739">
      <w:pPr>
        <w:pStyle w:val="BodyText"/>
        <w:tabs>
          <w:tab w:val="left" w:leader="dot" w:pos="9458"/>
        </w:tabs>
        <w:spacing w:before="19"/>
        <w:ind w:left="534"/>
      </w:pPr>
      <w:r>
        <w:t xml:space="preserve">Figure 6-26 : niveaux instantanés lors des mesures effectuées par l'homme </w:t>
      </w:r>
      <w:r>
        <w:rPr>
          <w:spacing w:val="-2"/>
        </w:rPr>
        <w:t>17/3/2023</w:t>
      </w:r>
      <w:r>
        <w:tab/>
      </w:r>
      <w:r>
        <w:rPr>
          <w:spacing w:val="-5"/>
        </w:rPr>
        <w:t>6-47</w:t>
      </w:r>
    </w:p>
    <w:p w14:paraId="4E1CBEDD" w14:textId="77777777" w:rsidR="00112D40" w:rsidRDefault="003E0739">
      <w:pPr>
        <w:pStyle w:val="BodyText"/>
        <w:tabs>
          <w:tab w:val="left" w:leader="dot" w:pos="9458"/>
        </w:tabs>
        <w:spacing w:before="18"/>
        <w:ind w:left="534"/>
      </w:pPr>
      <w:r>
        <w:t>Figure 6-27 :</w:t>
      </w:r>
      <w:r>
        <w:t xml:space="preserve"> Lden - 2019 de 45 dB(A) à 75 </w:t>
      </w:r>
      <w:r>
        <w:rPr>
          <w:spacing w:val="-2"/>
        </w:rPr>
        <w:t>dB(A)</w:t>
      </w:r>
      <w:r>
        <w:tab/>
      </w:r>
      <w:r>
        <w:rPr>
          <w:spacing w:val="-5"/>
        </w:rPr>
        <w:t>6-50</w:t>
      </w:r>
    </w:p>
    <w:p w14:paraId="3FD31414" w14:textId="77777777" w:rsidR="00112D40" w:rsidRDefault="003E0739">
      <w:pPr>
        <w:pStyle w:val="BodyText"/>
        <w:tabs>
          <w:tab w:val="left" w:leader="dot" w:pos="9458"/>
        </w:tabs>
        <w:spacing w:before="20"/>
        <w:ind w:left="534"/>
      </w:pPr>
      <w:r>
        <w:t xml:space="preserve">Figure 6-28 : Lnight - 2019 de 40 dB(A) à 70 </w:t>
      </w:r>
      <w:r>
        <w:rPr>
          <w:spacing w:val="-2"/>
        </w:rPr>
        <w:t>dB(A)</w:t>
      </w:r>
      <w:r>
        <w:tab/>
      </w:r>
      <w:r>
        <w:rPr>
          <w:spacing w:val="-5"/>
        </w:rPr>
        <w:t>6-50</w:t>
      </w:r>
    </w:p>
    <w:p w14:paraId="1FB61D68" w14:textId="77777777" w:rsidR="00112D40" w:rsidRDefault="003E0739">
      <w:pPr>
        <w:pStyle w:val="BodyText"/>
        <w:tabs>
          <w:tab w:val="left" w:leader="dot" w:pos="9458"/>
        </w:tabs>
        <w:spacing w:before="20"/>
        <w:ind w:left="534"/>
      </w:pPr>
      <w:r>
        <w:t xml:space="preserve">Figure 6-29 : contours 70 dB(A) (5x, 10x, 20x, 50x, 100x) - 2019 - </w:t>
      </w:r>
      <w:r>
        <w:rPr>
          <w:spacing w:val="-5"/>
        </w:rPr>
        <w:t>jour</w:t>
      </w:r>
      <w:r>
        <w:tab/>
      </w:r>
      <w:r>
        <w:rPr>
          <w:spacing w:val="-5"/>
        </w:rPr>
        <w:t>6-51</w:t>
      </w:r>
    </w:p>
    <w:p w14:paraId="2892E5F7" w14:textId="77777777" w:rsidR="00112D40" w:rsidRDefault="003E0739">
      <w:pPr>
        <w:pStyle w:val="BodyText"/>
        <w:tabs>
          <w:tab w:val="left" w:leader="dot" w:pos="9458"/>
        </w:tabs>
        <w:spacing w:before="20"/>
        <w:ind w:left="534"/>
      </w:pPr>
      <w:r>
        <w:t xml:space="preserve">Figure 6-30 : contours 70 dB(A) (1x, 5x, 10x, 20x) - 2019 - </w:t>
      </w:r>
      <w:r>
        <w:rPr>
          <w:spacing w:val="-2"/>
        </w:rPr>
        <w:t>soirée</w:t>
      </w:r>
      <w:r>
        <w:tab/>
      </w:r>
      <w:r>
        <w:rPr>
          <w:spacing w:val="-5"/>
        </w:rPr>
        <w:t>6-52</w:t>
      </w:r>
    </w:p>
    <w:p w14:paraId="268CFDA3" w14:textId="77777777" w:rsidR="00112D40" w:rsidRDefault="003E0739">
      <w:pPr>
        <w:pStyle w:val="BodyText"/>
        <w:tabs>
          <w:tab w:val="left" w:leader="dot" w:pos="9458"/>
        </w:tabs>
        <w:spacing w:before="19"/>
        <w:ind w:left="534"/>
      </w:pPr>
      <w:r>
        <w:t xml:space="preserve">Figure 6-31 : contours 70 dB(A) (1x, 5x, 10x, 20x) - 2019 - </w:t>
      </w:r>
      <w:r>
        <w:rPr>
          <w:spacing w:val="-2"/>
        </w:rPr>
        <w:t>nuit</w:t>
      </w:r>
      <w:r>
        <w:tab/>
      </w:r>
      <w:r>
        <w:rPr>
          <w:spacing w:val="-5"/>
        </w:rPr>
        <w:t>6-52</w:t>
      </w:r>
    </w:p>
    <w:p w14:paraId="09EB25F1" w14:textId="77777777" w:rsidR="00112D40" w:rsidRDefault="003E0739">
      <w:pPr>
        <w:pStyle w:val="BodyText"/>
        <w:tabs>
          <w:tab w:val="left" w:leader="dot" w:pos="9458"/>
        </w:tabs>
        <w:spacing w:before="18"/>
        <w:ind w:left="534"/>
      </w:pPr>
      <w:r>
        <w:t xml:space="preserve">Figure 6-32 : Contours 60 dB(A) (50x, 100x, 150x, 200x) - 2019 - </w:t>
      </w:r>
      <w:r>
        <w:rPr>
          <w:spacing w:val="-5"/>
        </w:rPr>
        <w:t>jour</w:t>
      </w:r>
      <w:r>
        <w:tab/>
      </w:r>
      <w:r>
        <w:rPr>
          <w:spacing w:val="-5"/>
        </w:rPr>
        <w:t>6-53</w:t>
      </w:r>
    </w:p>
    <w:p w14:paraId="1D1B4C38" w14:textId="77777777" w:rsidR="00112D40" w:rsidRDefault="003E0739">
      <w:pPr>
        <w:pStyle w:val="BodyText"/>
        <w:tabs>
          <w:tab w:val="left" w:leader="dot" w:pos="9458"/>
        </w:tabs>
        <w:spacing w:before="20"/>
        <w:ind w:left="534"/>
      </w:pPr>
      <w:r>
        <w:t xml:space="preserve">Figure 6-33 : Contours de 60 dB(A) (10x, 15x, 20x, 50x) - 2019 - </w:t>
      </w:r>
      <w:r>
        <w:rPr>
          <w:spacing w:val="-2"/>
        </w:rPr>
        <w:t>soirée</w:t>
      </w:r>
      <w:r>
        <w:tab/>
      </w:r>
      <w:r>
        <w:rPr>
          <w:spacing w:val="-5"/>
        </w:rPr>
        <w:t>6-54</w:t>
      </w:r>
    </w:p>
    <w:p w14:paraId="3B47C6A1" w14:textId="77777777" w:rsidR="00112D40" w:rsidRDefault="003E0739">
      <w:pPr>
        <w:pStyle w:val="BodyText"/>
        <w:tabs>
          <w:tab w:val="left" w:leader="dot" w:pos="9458"/>
        </w:tabs>
        <w:spacing w:before="20"/>
        <w:ind w:left="534"/>
      </w:pPr>
      <w:r>
        <w:t>Figure 6-34 : contours 60 dB(A) (1</w:t>
      </w:r>
      <w:r>
        <w:t xml:space="preserve">0x, 15x, 20x, 50x) - 2019 - </w:t>
      </w:r>
      <w:r>
        <w:rPr>
          <w:spacing w:val="-2"/>
        </w:rPr>
        <w:t>nuit</w:t>
      </w:r>
      <w:r>
        <w:tab/>
      </w:r>
      <w:r>
        <w:rPr>
          <w:spacing w:val="-5"/>
        </w:rPr>
        <w:t>6-54</w:t>
      </w:r>
    </w:p>
    <w:p w14:paraId="4B9BD080" w14:textId="77777777" w:rsidR="00112D40" w:rsidRDefault="003E0739">
      <w:pPr>
        <w:pStyle w:val="BodyText"/>
        <w:spacing w:before="19"/>
        <w:ind w:left="534"/>
      </w:pPr>
      <w:r>
        <w:t xml:space="preserve">Figure 6-35 : Pourcentage de personnes potentiellement très gênées en fonction du Lden pour le bruit des avions (Source : VLAREM </w:t>
      </w:r>
      <w:r>
        <w:rPr>
          <w:spacing w:val="-10"/>
        </w:rPr>
        <w:t>-)</w:t>
      </w:r>
    </w:p>
    <w:p w14:paraId="339A9950" w14:textId="77777777" w:rsidR="00112D40" w:rsidRDefault="003E0739">
      <w:pPr>
        <w:pStyle w:val="BodyText"/>
        <w:tabs>
          <w:tab w:val="left" w:leader="dot" w:pos="9458"/>
        </w:tabs>
        <w:spacing w:before="18"/>
        <w:ind w:left="534"/>
      </w:pPr>
      <w:r>
        <w:t xml:space="preserve">législation environnementale depuis 2005 d'après Miedema </w:t>
      </w:r>
      <w:r>
        <w:rPr>
          <w:spacing w:val="-4"/>
        </w:rPr>
        <w:t>2000)</w:t>
      </w:r>
      <w:r>
        <w:tab/>
      </w:r>
      <w:r>
        <w:rPr>
          <w:spacing w:val="-5"/>
        </w:rPr>
        <w:t>6-65</w:t>
      </w:r>
    </w:p>
    <w:p w14:paraId="4CF87198" w14:textId="77777777" w:rsidR="00112D40" w:rsidRDefault="003E0739">
      <w:pPr>
        <w:pStyle w:val="BodyText"/>
        <w:tabs>
          <w:tab w:val="left" w:leader="dot" w:pos="9458"/>
        </w:tabs>
        <w:spacing w:before="20"/>
        <w:ind w:left="534"/>
      </w:pPr>
      <w:r>
        <w:t>Figure 6-36 : Loca</w:t>
      </w:r>
      <w:r>
        <w:t xml:space="preserve">lisation des sites d'essais ferroviaires anno </w:t>
      </w:r>
      <w:r>
        <w:rPr>
          <w:spacing w:val="-4"/>
        </w:rPr>
        <w:t>2019</w:t>
      </w:r>
      <w:r>
        <w:tab/>
      </w:r>
      <w:r>
        <w:rPr>
          <w:spacing w:val="-5"/>
        </w:rPr>
        <w:t>6-70</w:t>
      </w:r>
    </w:p>
    <w:p w14:paraId="722AC4C2" w14:textId="77777777" w:rsidR="00112D40" w:rsidRDefault="003E0739">
      <w:pPr>
        <w:pStyle w:val="BodyText"/>
        <w:tabs>
          <w:tab w:val="left" w:leader="dot" w:pos="9458"/>
        </w:tabs>
        <w:spacing w:before="20"/>
        <w:ind w:left="534"/>
      </w:pPr>
      <w:r>
        <w:t xml:space="preserve">Figure 6-37 : Courbes de niveau de bruit pour le Lden - </w:t>
      </w:r>
      <w:r>
        <w:rPr>
          <w:spacing w:val="-2"/>
        </w:rPr>
        <w:t xml:space="preserve">sites d'essai </w:t>
      </w:r>
      <w:r>
        <w:t>actuels</w:t>
      </w:r>
      <w:r>
        <w:tab/>
      </w:r>
      <w:r>
        <w:rPr>
          <w:spacing w:val="-5"/>
        </w:rPr>
        <w:t>6-74</w:t>
      </w:r>
    </w:p>
    <w:p w14:paraId="6DCB3FEF" w14:textId="77777777" w:rsidR="00112D40" w:rsidRDefault="003E0739">
      <w:pPr>
        <w:pStyle w:val="BodyText"/>
        <w:tabs>
          <w:tab w:val="left" w:leader="dot" w:pos="9458"/>
        </w:tabs>
        <w:spacing w:before="20" w:line="259" w:lineRule="auto"/>
        <w:ind w:left="534" w:right="883"/>
      </w:pPr>
      <w:r>
        <w:t>Figure 6-38 : Courbes de bruit pour le bruit spécifique C130 lors des essais sur le site de la piste d'essai centrale</w:t>
      </w:r>
      <w:r>
        <w:t xml:space="preserve"> (F- </w:t>
      </w:r>
      <w:r>
        <w:rPr>
          <w:spacing w:val="-5"/>
        </w:rPr>
        <w:t>W)</w:t>
      </w:r>
      <w:r>
        <w:tab/>
      </w:r>
      <w:r>
        <w:rPr>
          <w:spacing w:val="-5"/>
        </w:rPr>
        <w:t>6-75</w:t>
      </w:r>
    </w:p>
    <w:p w14:paraId="29609E99" w14:textId="77777777" w:rsidR="00112D40" w:rsidRDefault="003E0739">
      <w:pPr>
        <w:pStyle w:val="BodyText"/>
        <w:tabs>
          <w:tab w:val="left" w:leader="dot" w:pos="9458"/>
        </w:tabs>
        <w:spacing w:line="242" w:lineRule="exact"/>
        <w:ind w:left="534"/>
      </w:pPr>
      <w:r>
        <w:t xml:space="preserve">Figure 6-39 : Contour Lden pour </w:t>
      </w:r>
      <w:r>
        <w:rPr>
          <w:spacing w:val="-2"/>
        </w:rPr>
        <w:t>APU/GPU</w:t>
      </w:r>
      <w:r>
        <w:tab/>
      </w:r>
      <w:r>
        <w:rPr>
          <w:spacing w:val="-5"/>
        </w:rPr>
        <w:t>6-76</w:t>
      </w:r>
    </w:p>
    <w:p w14:paraId="7AB12746" w14:textId="77777777" w:rsidR="00112D40" w:rsidRDefault="003E0739">
      <w:pPr>
        <w:pStyle w:val="BodyText"/>
        <w:tabs>
          <w:tab w:val="left" w:leader="dot" w:pos="9458"/>
        </w:tabs>
        <w:spacing w:before="20"/>
        <w:ind w:left="534"/>
      </w:pPr>
      <w:r>
        <w:t xml:space="preserve">Figure 6-40 : Lden pour le scénario 2019 - </w:t>
      </w:r>
      <w:r>
        <w:rPr>
          <w:spacing w:val="-2"/>
        </w:rPr>
        <w:t>Taxi</w:t>
      </w:r>
      <w:r>
        <w:tab/>
      </w:r>
      <w:r>
        <w:rPr>
          <w:spacing w:val="-5"/>
        </w:rPr>
        <w:t>6-77</w:t>
      </w:r>
    </w:p>
    <w:p w14:paraId="793CA482" w14:textId="77777777" w:rsidR="00112D40" w:rsidRDefault="003E0739">
      <w:pPr>
        <w:pStyle w:val="BodyText"/>
        <w:tabs>
          <w:tab w:val="left" w:leader="dot" w:pos="9458"/>
        </w:tabs>
        <w:spacing w:before="20"/>
        <w:ind w:left="534"/>
      </w:pPr>
      <w:r>
        <w:t xml:space="preserve">Figure 6-41 : Lnight pour le scénario 2019 - </w:t>
      </w:r>
      <w:r>
        <w:rPr>
          <w:spacing w:val="-2"/>
        </w:rPr>
        <w:t>Taxi</w:t>
      </w:r>
      <w:r>
        <w:tab/>
      </w:r>
      <w:r>
        <w:rPr>
          <w:spacing w:val="-5"/>
        </w:rPr>
        <w:t>6-77</w:t>
      </w:r>
    </w:p>
    <w:p w14:paraId="268007A3" w14:textId="77777777" w:rsidR="00112D40" w:rsidRDefault="003E0739">
      <w:pPr>
        <w:pStyle w:val="BodyText"/>
        <w:tabs>
          <w:tab w:val="left" w:leader="dot" w:pos="9458"/>
        </w:tabs>
        <w:spacing w:before="19"/>
        <w:ind w:left="534"/>
      </w:pPr>
      <w:r>
        <w:t>Figure 6-42 : Courbes de niveau sonore pour le bruit spécifique au sol (roulage) pour le 1</w:t>
      </w:r>
      <w:r>
        <w:t xml:space="preserve">7/3/2023 entre 7h et </w:t>
      </w:r>
      <w:r>
        <w:rPr>
          <w:spacing w:val="-5"/>
        </w:rPr>
        <w:t>8h.</w:t>
      </w:r>
      <w:r>
        <w:tab/>
      </w:r>
      <w:r>
        <w:rPr>
          <w:spacing w:val="-5"/>
        </w:rPr>
        <w:t>6-78</w:t>
      </w:r>
    </w:p>
    <w:p w14:paraId="18B1CE29" w14:textId="77777777" w:rsidR="00112D40" w:rsidRDefault="003E0739">
      <w:pPr>
        <w:pStyle w:val="BodyText"/>
        <w:tabs>
          <w:tab w:val="left" w:leader="dot" w:pos="9458"/>
        </w:tabs>
        <w:spacing w:before="18"/>
        <w:ind w:left="534"/>
      </w:pPr>
      <w:r>
        <w:t xml:space="preserve">Figure 6-43 : Localisation des </w:t>
      </w:r>
      <w:r>
        <w:rPr>
          <w:spacing w:val="-2"/>
        </w:rPr>
        <w:t>sources</w:t>
      </w:r>
      <w:r>
        <w:tab/>
      </w:r>
      <w:r>
        <w:rPr>
          <w:spacing w:val="-5"/>
        </w:rPr>
        <w:t>6-79</w:t>
      </w:r>
    </w:p>
    <w:p w14:paraId="783EBB7B" w14:textId="77777777" w:rsidR="00112D40" w:rsidRDefault="003E0739">
      <w:pPr>
        <w:pStyle w:val="BodyText"/>
        <w:tabs>
          <w:tab w:val="left" w:leader="dot" w:pos="9458"/>
        </w:tabs>
        <w:spacing w:before="20"/>
        <w:ind w:left="534"/>
      </w:pPr>
      <w:r>
        <w:t xml:space="preserve">Figure 6-44 : Bruit spécifique des installations techniques sur le site de la </w:t>
      </w:r>
      <w:r>
        <w:rPr>
          <w:spacing w:val="-5"/>
        </w:rPr>
        <w:t>BAC</w:t>
      </w:r>
      <w:r>
        <w:tab/>
      </w:r>
      <w:r>
        <w:rPr>
          <w:spacing w:val="-5"/>
        </w:rPr>
        <w:t>6-80</w:t>
      </w:r>
    </w:p>
    <w:p w14:paraId="19AB4D8E" w14:textId="77777777" w:rsidR="00112D40" w:rsidRDefault="003E0739">
      <w:pPr>
        <w:pStyle w:val="BodyText"/>
        <w:tabs>
          <w:tab w:val="left" w:leader="dot" w:pos="9458"/>
        </w:tabs>
        <w:spacing w:before="20"/>
        <w:ind w:left="534"/>
      </w:pPr>
      <w:r>
        <w:t>Figure 6-45 : Courbes de bruit du trafic routier Lden - situation actuelle B_0-1-0-0 - avec aér</w:t>
      </w:r>
      <w:r>
        <w:t xml:space="preserve">oport - </w:t>
      </w:r>
      <w:r>
        <w:rPr>
          <w:spacing w:val="-4"/>
        </w:rPr>
        <w:t>2019</w:t>
      </w:r>
      <w:r>
        <w:tab/>
      </w:r>
      <w:r>
        <w:rPr>
          <w:spacing w:val="-5"/>
        </w:rPr>
        <w:t>6-81</w:t>
      </w:r>
    </w:p>
    <w:p w14:paraId="5BCAFB67" w14:textId="77777777" w:rsidR="00112D40" w:rsidRDefault="003E0739">
      <w:pPr>
        <w:pStyle w:val="BodyText"/>
        <w:tabs>
          <w:tab w:val="left" w:leader="dot" w:pos="9458"/>
        </w:tabs>
        <w:spacing w:before="19"/>
        <w:ind w:left="534"/>
      </w:pPr>
      <w:r>
        <w:t xml:space="preserve">Figure 6-46 : Contours de bruit du trafic routier Lden - situation actuelle B_0-1-0-0 vs. </w:t>
      </w:r>
      <w:r>
        <w:rPr>
          <w:spacing w:val="-2"/>
        </w:rPr>
        <w:t>situation de référence</w:t>
      </w:r>
      <w:r>
        <w:tab/>
      </w:r>
      <w:r>
        <w:rPr>
          <w:spacing w:val="-5"/>
        </w:rPr>
        <w:t>6-82</w:t>
      </w:r>
    </w:p>
    <w:p w14:paraId="151B8ED0" w14:textId="77777777" w:rsidR="00112D40" w:rsidRDefault="003E0739">
      <w:pPr>
        <w:pStyle w:val="BodyText"/>
        <w:tabs>
          <w:tab w:val="left" w:leader="dot" w:pos="9458"/>
        </w:tabs>
        <w:spacing w:before="20"/>
        <w:ind w:left="534"/>
      </w:pPr>
      <w:r>
        <w:t xml:space="preserve">Figure 6-47 : Evolution du trafic aérien - utilisation des pistes - 2019 vs </w:t>
      </w:r>
      <w:r>
        <w:rPr>
          <w:spacing w:val="-4"/>
        </w:rPr>
        <w:t>2032</w:t>
      </w:r>
      <w:r>
        <w:tab/>
      </w:r>
      <w:r>
        <w:rPr>
          <w:spacing w:val="-5"/>
        </w:rPr>
        <w:t>6-83</w:t>
      </w:r>
    </w:p>
    <w:p w14:paraId="5D4286B8" w14:textId="77777777" w:rsidR="00112D40" w:rsidRDefault="003E0739">
      <w:pPr>
        <w:pStyle w:val="BodyText"/>
        <w:tabs>
          <w:tab w:val="left" w:leader="dot" w:pos="9458"/>
        </w:tabs>
        <w:spacing w:before="18"/>
        <w:ind w:left="534"/>
      </w:pPr>
      <w:r>
        <w:t xml:space="preserve">Figure 6-48 : </w:t>
      </w:r>
      <w:r>
        <w:t>Evolution du trafic aérien - utilisation des pistes - 2019 vs 2032 - pour la nuit (23h-07h</w:t>
      </w:r>
      <w:r>
        <w:rPr>
          <w:spacing w:val="-4"/>
        </w:rPr>
        <w:t>)</w:t>
      </w:r>
      <w:r>
        <w:tab/>
      </w:r>
      <w:r>
        <w:rPr>
          <w:spacing w:val="-5"/>
        </w:rPr>
        <w:t>6-83</w:t>
      </w:r>
    </w:p>
    <w:p w14:paraId="5C3733C8" w14:textId="77777777" w:rsidR="00112D40" w:rsidRDefault="003E0739">
      <w:pPr>
        <w:pStyle w:val="BodyText"/>
        <w:tabs>
          <w:tab w:val="left" w:leader="dot" w:pos="9458"/>
        </w:tabs>
        <w:spacing w:before="20"/>
        <w:ind w:left="534"/>
      </w:pPr>
      <w:r>
        <w:t xml:space="preserve">Figure 6-49 : Evolution du trafic aérien - évolution de la flotte - </w:t>
      </w:r>
      <w:r>
        <w:rPr>
          <w:spacing w:val="-2"/>
        </w:rPr>
        <w:t>période d'un jour</w:t>
      </w:r>
      <w:r>
        <w:tab/>
      </w:r>
      <w:r>
        <w:rPr>
          <w:spacing w:val="-5"/>
        </w:rPr>
        <w:t>6-84</w:t>
      </w:r>
    </w:p>
    <w:p w14:paraId="4CCA71EC" w14:textId="77777777" w:rsidR="00112D40" w:rsidRDefault="003E0739">
      <w:pPr>
        <w:pStyle w:val="BodyText"/>
        <w:tabs>
          <w:tab w:val="left" w:leader="dot" w:pos="9458"/>
        </w:tabs>
        <w:spacing w:before="20"/>
        <w:ind w:left="534"/>
      </w:pPr>
      <w:r>
        <w:t xml:space="preserve">Figure 6-50 : Evolution du trafic aérien - </w:t>
      </w:r>
      <w:r>
        <w:t xml:space="preserve">évolution de la flotte - </w:t>
      </w:r>
      <w:r>
        <w:rPr>
          <w:spacing w:val="-2"/>
        </w:rPr>
        <w:t>période nocturne</w:t>
      </w:r>
      <w:r>
        <w:tab/>
      </w:r>
      <w:r>
        <w:rPr>
          <w:spacing w:val="-5"/>
        </w:rPr>
        <w:t>6-84</w:t>
      </w:r>
    </w:p>
    <w:p w14:paraId="0D8144A7" w14:textId="77777777" w:rsidR="00112D40" w:rsidRDefault="003E0739">
      <w:pPr>
        <w:pStyle w:val="BodyText"/>
        <w:tabs>
          <w:tab w:val="left" w:leader="dot" w:pos="9458"/>
        </w:tabs>
        <w:spacing w:before="20"/>
        <w:ind w:left="534"/>
      </w:pPr>
      <w:r>
        <w:t>Figure 6-51 : Comparaison du SEL entre l'A320 et l'A20N avant l'</w:t>
      </w:r>
      <w:r>
        <w:rPr>
          <w:spacing w:val="-2"/>
        </w:rPr>
        <w:t>atterrissage</w:t>
      </w:r>
      <w:r>
        <w:tab/>
      </w:r>
      <w:r>
        <w:rPr>
          <w:spacing w:val="-5"/>
        </w:rPr>
        <w:t>6-88</w:t>
      </w:r>
    </w:p>
    <w:p w14:paraId="33336CF2" w14:textId="77777777" w:rsidR="00112D40" w:rsidRDefault="003E0739">
      <w:pPr>
        <w:pStyle w:val="BodyText"/>
        <w:tabs>
          <w:tab w:val="left" w:leader="dot" w:pos="9458"/>
        </w:tabs>
        <w:spacing w:before="17"/>
        <w:ind w:left="534"/>
      </w:pPr>
      <w:r>
        <w:t xml:space="preserve">Figure 6-52 Comparaison des SEL de l'A320 et de l'A20N avant le </w:t>
      </w:r>
      <w:r>
        <w:rPr>
          <w:spacing w:val="-2"/>
        </w:rPr>
        <w:t>départ</w:t>
      </w:r>
      <w:r>
        <w:tab/>
      </w:r>
      <w:r>
        <w:rPr>
          <w:spacing w:val="-5"/>
        </w:rPr>
        <w:t>6-89</w:t>
      </w:r>
    </w:p>
    <w:p w14:paraId="56E7552E" w14:textId="77777777" w:rsidR="00112D40" w:rsidRDefault="003E0739">
      <w:pPr>
        <w:pStyle w:val="BodyText"/>
        <w:tabs>
          <w:tab w:val="left" w:leader="dot" w:pos="9458"/>
        </w:tabs>
        <w:spacing w:before="20"/>
        <w:ind w:left="534"/>
      </w:pPr>
      <w:r>
        <w:t>Figure 6-53 : Comparaison du SEL entre l'A321 et l'</w:t>
      </w:r>
      <w:r>
        <w:t>A21N avant l'</w:t>
      </w:r>
      <w:r>
        <w:rPr>
          <w:spacing w:val="-2"/>
        </w:rPr>
        <w:t>atterrissage</w:t>
      </w:r>
      <w:r>
        <w:tab/>
      </w:r>
      <w:r>
        <w:rPr>
          <w:spacing w:val="-5"/>
        </w:rPr>
        <w:t>6-89</w:t>
      </w:r>
    </w:p>
    <w:p w14:paraId="03BBBAAE" w14:textId="77777777" w:rsidR="00112D40" w:rsidRDefault="003E0739">
      <w:pPr>
        <w:pStyle w:val="BodyText"/>
        <w:tabs>
          <w:tab w:val="left" w:leader="dot" w:pos="9458"/>
        </w:tabs>
        <w:spacing w:before="20"/>
        <w:ind w:left="534"/>
      </w:pPr>
      <w:r>
        <w:t xml:space="preserve">Figure 6-54 : Comparaison du SEL entre l'A321 et l'A21N avant le </w:t>
      </w:r>
      <w:r>
        <w:rPr>
          <w:spacing w:val="-2"/>
        </w:rPr>
        <w:t>départ</w:t>
      </w:r>
      <w:r>
        <w:tab/>
      </w:r>
      <w:r>
        <w:rPr>
          <w:spacing w:val="-5"/>
        </w:rPr>
        <w:t>6-90</w:t>
      </w:r>
    </w:p>
    <w:p w14:paraId="53F54714" w14:textId="77777777" w:rsidR="00112D40" w:rsidRDefault="003E0739">
      <w:pPr>
        <w:pStyle w:val="BodyText"/>
        <w:tabs>
          <w:tab w:val="left" w:leader="dot" w:pos="9458"/>
        </w:tabs>
        <w:spacing w:before="20"/>
        <w:ind w:left="534"/>
      </w:pPr>
      <w:r>
        <w:t>Figure 6-55 : Comparaison du SEL entre le 737800 et le 737MAX avant l'</w:t>
      </w:r>
      <w:r>
        <w:rPr>
          <w:spacing w:val="-2"/>
        </w:rPr>
        <w:t>atterrissage</w:t>
      </w:r>
      <w:r>
        <w:tab/>
      </w:r>
      <w:r>
        <w:rPr>
          <w:spacing w:val="-5"/>
        </w:rPr>
        <w:t>6-90</w:t>
      </w:r>
    </w:p>
    <w:p w14:paraId="03B4A801" w14:textId="77777777" w:rsidR="00112D40" w:rsidRDefault="003E0739">
      <w:pPr>
        <w:pStyle w:val="BodyText"/>
        <w:tabs>
          <w:tab w:val="left" w:leader="dot" w:pos="9458"/>
        </w:tabs>
        <w:spacing w:before="20"/>
        <w:ind w:left="534"/>
      </w:pPr>
      <w:r>
        <w:t>Figure 6-56 : Comparaison du SEL entre le 737800 et le 737MA</w:t>
      </w:r>
      <w:r>
        <w:t xml:space="preserve">X avant le </w:t>
      </w:r>
      <w:r>
        <w:rPr>
          <w:spacing w:val="-2"/>
        </w:rPr>
        <w:t>départ</w:t>
      </w:r>
      <w:r>
        <w:tab/>
      </w:r>
      <w:r>
        <w:rPr>
          <w:spacing w:val="-5"/>
        </w:rPr>
        <w:t>6-91</w:t>
      </w:r>
    </w:p>
    <w:p w14:paraId="449DEAC1" w14:textId="77777777" w:rsidR="00112D40" w:rsidRDefault="003E0739">
      <w:pPr>
        <w:pStyle w:val="BodyText"/>
        <w:tabs>
          <w:tab w:val="left" w:leader="dot" w:pos="9458"/>
        </w:tabs>
        <w:spacing w:before="17"/>
        <w:ind w:left="534"/>
      </w:pPr>
      <w:r>
        <w:t>Figure 6-57 : Comparaison du SEL entre le B744 et le B748 avant l'</w:t>
      </w:r>
      <w:r>
        <w:rPr>
          <w:spacing w:val="-2"/>
        </w:rPr>
        <w:t>atterrissage</w:t>
      </w:r>
      <w:r>
        <w:tab/>
      </w:r>
      <w:r>
        <w:rPr>
          <w:spacing w:val="-5"/>
        </w:rPr>
        <w:t>6-92</w:t>
      </w:r>
    </w:p>
    <w:p w14:paraId="7943D762" w14:textId="77777777" w:rsidR="00112D40" w:rsidRDefault="00112D40">
      <w:pPr>
        <w:sectPr w:rsidR="00112D40">
          <w:headerReference w:type="default" r:id="rId310"/>
          <w:footerReference w:type="default" r:id="rId311"/>
          <w:pgSz w:w="11910" w:h="16840"/>
          <w:pgMar w:top="1780" w:right="260" w:bottom="1040" w:left="940" w:header="0" w:footer="852" w:gutter="0"/>
          <w:cols w:space="720"/>
        </w:sectPr>
      </w:pPr>
    </w:p>
    <w:p w14:paraId="3AAAD2AC" w14:textId="77777777" w:rsidR="00112D40" w:rsidRDefault="003E0739">
      <w:pPr>
        <w:pStyle w:val="BodyText"/>
        <w:tabs>
          <w:tab w:val="left" w:leader="dot" w:pos="9458"/>
        </w:tabs>
        <w:spacing w:before="34"/>
        <w:ind w:left="534"/>
      </w:pPr>
      <w:r>
        <w:lastRenderedPageBreak/>
        <w:t>Figure 6-</w:t>
      </w:r>
      <w:r>
        <w:t xml:space="preserve">58 : Comparaison du SEL entre le B744 et le B748 avant le </w:t>
      </w:r>
      <w:r>
        <w:rPr>
          <w:spacing w:val="-2"/>
        </w:rPr>
        <w:t>départ</w:t>
      </w:r>
      <w:r>
        <w:tab/>
      </w:r>
      <w:r>
        <w:rPr>
          <w:spacing w:val="-5"/>
        </w:rPr>
        <w:t>6-92</w:t>
      </w:r>
    </w:p>
    <w:p w14:paraId="4660E4EE" w14:textId="77777777" w:rsidR="00112D40" w:rsidRDefault="003E0739">
      <w:pPr>
        <w:pStyle w:val="BodyText"/>
        <w:tabs>
          <w:tab w:val="left" w:leader="dot" w:pos="9458"/>
        </w:tabs>
        <w:spacing w:before="20"/>
        <w:ind w:left="534"/>
      </w:pPr>
      <w:r>
        <w:t xml:space="preserve">Figure 6-59 : Comparaison des SEL entre les </w:t>
      </w:r>
      <w:r>
        <w:rPr>
          <w:spacing w:val="-2"/>
        </w:rPr>
        <w:t xml:space="preserve">départs </w:t>
      </w:r>
      <w:r>
        <w:t>A332 et A339</w:t>
      </w:r>
      <w:r>
        <w:tab/>
      </w:r>
      <w:r>
        <w:rPr>
          <w:spacing w:val="-5"/>
        </w:rPr>
        <w:t>6-93</w:t>
      </w:r>
    </w:p>
    <w:p w14:paraId="0E3B4D24" w14:textId="77777777" w:rsidR="00112D40" w:rsidRDefault="003E0739">
      <w:pPr>
        <w:pStyle w:val="BodyText"/>
        <w:tabs>
          <w:tab w:val="left" w:leader="dot" w:pos="9458"/>
        </w:tabs>
        <w:spacing w:before="20"/>
        <w:ind w:left="534"/>
      </w:pPr>
      <w:r>
        <w:t xml:space="preserve">Figure 6-60 : Comparez SEL entre A332 et A339 </w:t>
      </w:r>
      <w:r>
        <w:rPr>
          <w:spacing w:val="-5"/>
        </w:rPr>
        <w:t>lan</w:t>
      </w:r>
      <w:r>
        <w:tab/>
      </w:r>
      <w:r>
        <w:rPr>
          <w:spacing w:val="-5"/>
        </w:rPr>
        <w:t>6-93</w:t>
      </w:r>
    </w:p>
    <w:p w14:paraId="140B06EB" w14:textId="77777777" w:rsidR="00112D40" w:rsidRDefault="003E0739">
      <w:pPr>
        <w:pStyle w:val="BodyText"/>
        <w:tabs>
          <w:tab w:val="left" w:leader="dot" w:pos="9458"/>
        </w:tabs>
        <w:spacing w:before="20"/>
        <w:ind w:left="534"/>
      </w:pPr>
      <w:r>
        <w:t xml:space="preserve">Figure 6-61 : Lden - 2019 de 45 dB(A) à 75 </w:t>
      </w:r>
      <w:r>
        <w:rPr>
          <w:spacing w:val="-2"/>
        </w:rPr>
        <w:t>dB(A)</w:t>
      </w:r>
      <w:r>
        <w:tab/>
      </w:r>
      <w:r>
        <w:rPr>
          <w:spacing w:val="-5"/>
        </w:rPr>
        <w:t>6-95</w:t>
      </w:r>
    </w:p>
    <w:p w14:paraId="061518A0" w14:textId="77777777" w:rsidR="00112D40" w:rsidRDefault="003E0739">
      <w:pPr>
        <w:pStyle w:val="BodyText"/>
        <w:tabs>
          <w:tab w:val="left" w:leader="dot" w:pos="9458"/>
        </w:tabs>
        <w:spacing w:before="20"/>
        <w:ind w:left="534"/>
      </w:pPr>
      <w:r>
        <w:rPr>
          <w:position w:val="1"/>
        </w:rPr>
        <w:t xml:space="preserve">Figure 6-62 : </w:t>
      </w:r>
      <w:r>
        <w:rPr>
          <w:sz w:val="13"/>
        </w:rPr>
        <w:t xml:space="preserve">Minuit </w:t>
      </w:r>
      <w:r>
        <w:rPr>
          <w:position w:val="1"/>
        </w:rPr>
        <w:t xml:space="preserve">- 2032 de 45 dB(A) à 70 dB(A) par rapport à </w:t>
      </w:r>
      <w:r>
        <w:rPr>
          <w:spacing w:val="-4"/>
          <w:position w:val="1"/>
        </w:rPr>
        <w:t>2019</w:t>
      </w:r>
      <w:r>
        <w:rPr>
          <w:position w:val="1"/>
        </w:rPr>
        <w:tab/>
      </w:r>
      <w:r>
        <w:rPr>
          <w:spacing w:val="-5"/>
          <w:position w:val="1"/>
        </w:rPr>
        <w:t>6-96</w:t>
      </w:r>
    </w:p>
    <w:p w14:paraId="725E6EE4" w14:textId="77777777" w:rsidR="00112D40" w:rsidRDefault="003E0739">
      <w:pPr>
        <w:pStyle w:val="BodyText"/>
        <w:tabs>
          <w:tab w:val="left" w:leader="dot" w:pos="9458"/>
        </w:tabs>
        <w:spacing w:before="17"/>
        <w:ind w:left="534"/>
      </w:pPr>
      <w:r>
        <w:rPr>
          <w:position w:val="1"/>
        </w:rPr>
        <w:t xml:space="preserve">Figure 6-63 : </w:t>
      </w:r>
      <w:r>
        <w:rPr>
          <w:sz w:val="13"/>
        </w:rPr>
        <w:t xml:space="preserve">Lday </w:t>
      </w:r>
      <w:r>
        <w:rPr>
          <w:position w:val="1"/>
        </w:rPr>
        <w:t xml:space="preserve">- 2032 de 55 dB(A) à 75 dB(A) par rapport à </w:t>
      </w:r>
      <w:r>
        <w:rPr>
          <w:spacing w:val="-4"/>
          <w:position w:val="1"/>
        </w:rPr>
        <w:t>2019</w:t>
      </w:r>
      <w:r>
        <w:rPr>
          <w:position w:val="1"/>
        </w:rPr>
        <w:tab/>
      </w:r>
      <w:r>
        <w:rPr>
          <w:spacing w:val="-5"/>
          <w:position w:val="1"/>
        </w:rPr>
        <w:t>6-96</w:t>
      </w:r>
    </w:p>
    <w:p w14:paraId="2BD10695" w14:textId="77777777" w:rsidR="00112D40" w:rsidRDefault="003E0739">
      <w:pPr>
        <w:pStyle w:val="BodyText"/>
        <w:tabs>
          <w:tab w:val="left" w:leader="dot" w:pos="9458"/>
        </w:tabs>
        <w:spacing w:before="20"/>
        <w:ind w:left="534"/>
      </w:pPr>
      <w:r>
        <w:rPr>
          <w:position w:val="1"/>
        </w:rPr>
        <w:t xml:space="preserve">Figure 6-64 : </w:t>
      </w:r>
      <w:r>
        <w:rPr>
          <w:sz w:val="13"/>
        </w:rPr>
        <w:t xml:space="preserve">Levening </w:t>
      </w:r>
      <w:r>
        <w:rPr>
          <w:position w:val="1"/>
        </w:rPr>
        <w:t xml:space="preserve">- 2032 de 50 dB(A) à 75 dB(A) par rapport à </w:t>
      </w:r>
      <w:r>
        <w:rPr>
          <w:spacing w:val="-4"/>
          <w:position w:val="1"/>
        </w:rPr>
        <w:t>2019</w:t>
      </w:r>
      <w:r>
        <w:rPr>
          <w:position w:val="1"/>
        </w:rPr>
        <w:tab/>
      </w:r>
      <w:r>
        <w:rPr>
          <w:spacing w:val="-5"/>
          <w:position w:val="1"/>
        </w:rPr>
        <w:t>6-97</w:t>
      </w:r>
    </w:p>
    <w:p w14:paraId="0CF64F62" w14:textId="77777777" w:rsidR="00112D40" w:rsidRDefault="003E0739">
      <w:pPr>
        <w:pStyle w:val="BodyText"/>
        <w:tabs>
          <w:tab w:val="left" w:leader="dot" w:pos="9357"/>
        </w:tabs>
        <w:spacing w:before="20" w:line="259" w:lineRule="auto"/>
        <w:ind w:left="534" w:right="883"/>
      </w:pPr>
      <w:r>
        <w:t>Figure 6-65 : courbes de niveau</w:t>
      </w:r>
      <w:r>
        <w:t xml:space="preserve"> pour le nombre de dépassements de 70 dB(A) (5x, 10x, 20x, 50x, 100x) pendant la </w:t>
      </w:r>
      <w:r>
        <w:rPr>
          <w:spacing w:val="-2"/>
        </w:rPr>
        <w:t>période diurne.</w:t>
      </w:r>
      <w:r>
        <w:tab/>
      </w:r>
      <w:r>
        <w:rPr>
          <w:spacing w:val="-5"/>
        </w:rPr>
        <w:t>6-101</w:t>
      </w:r>
    </w:p>
    <w:p w14:paraId="6050207E" w14:textId="77777777" w:rsidR="00112D40" w:rsidRDefault="003E0739">
      <w:pPr>
        <w:pStyle w:val="BodyText"/>
        <w:spacing w:line="259" w:lineRule="auto"/>
        <w:ind w:left="534" w:right="883"/>
      </w:pPr>
      <w:r>
        <w:t xml:space="preserve">Figure 6-66 : courbes de niveau pour le nombre de dépassements de 70 dB(A) (1x, 5x, 10x, 20x) pendant la période du soir.6- </w:t>
      </w:r>
      <w:r>
        <w:rPr>
          <w:spacing w:val="-4"/>
        </w:rPr>
        <w:t>102</w:t>
      </w:r>
    </w:p>
    <w:p w14:paraId="7CFB5CF5" w14:textId="77777777" w:rsidR="00112D40" w:rsidRDefault="003E0739">
      <w:pPr>
        <w:pStyle w:val="BodyText"/>
        <w:spacing w:line="259" w:lineRule="auto"/>
        <w:ind w:left="534" w:right="883"/>
      </w:pPr>
      <w:r>
        <w:t xml:space="preserve">Figure 6-67 : courbes de </w:t>
      </w:r>
      <w:r>
        <w:t xml:space="preserve">niveau pour le nombre de dépassements de 70 dB(A) (1x, 5x, 10x, 20x) pendant la période nocturne .6- </w:t>
      </w:r>
      <w:r>
        <w:rPr>
          <w:spacing w:val="-4"/>
        </w:rPr>
        <w:t>102</w:t>
      </w:r>
    </w:p>
    <w:p w14:paraId="522A2561" w14:textId="77777777" w:rsidR="00112D40" w:rsidRDefault="003E0739">
      <w:pPr>
        <w:pStyle w:val="BodyText"/>
        <w:tabs>
          <w:tab w:val="left" w:leader="dot" w:pos="9357"/>
        </w:tabs>
        <w:spacing w:line="256" w:lineRule="auto"/>
        <w:ind w:left="534" w:right="883"/>
      </w:pPr>
      <w:r>
        <w:t xml:space="preserve">Figure 6-68 : courbes de niveau pour le nombre de dépassements de 60 dB(A) (50x, 100x, 150x, 200x) pendant la </w:t>
      </w:r>
      <w:r>
        <w:rPr>
          <w:spacing w:val="-2"/>
        </w:rPr>
        <w:t>période diurne.</w:t>
      </w:r>
      <w:r>
        <w:tab/>
      </w:r>
      <w:r>
        <w:rPr>
          <w:spacing w:val="-5"/>
        </w:rPr>
        <w:t>6-103</w:t>
      </w:r>
    </w:p>
    <w:p w14:paraId="35E8D62D" w14:textId="77777777" w:rsidR="00112D40" w:rsidRDefault="003E0739">
      <w:pPr>
        <w:pStyle w:val="BodyText"/>
        <w:spacing w:before="3"/>
        <w:ind w:left="534"/>
      </w:pPr>
      <w:r>
        <w:t>Figure 6-69 : courb</w:t>
      </w:r>
      <w:r>
        <w:t xml:space="preserve">es de niveau pour le nombre de dépassements de 60 dB(A) (10x, 15x, 20x, 50x) pendant la </w:t>
      </w:r>
      <w:r>
        <w:rPr>
          <w:spacing w:val="-2"/>
        </w:rPr>
        <w:t>période du soir</w:t>
      </w:r>
      <w:r>
        <w:t>.</w:t>
      </w:r>
    </w:p>
    <w:p w14:paraId="406D5151" w14:textId="77777777" w:rsidR="00112D40" w:rsidRDefault="003E0739">
      <w:pPr>
        <w:pStyle w:val="BodyText"/>
        <w:tabs>
          <w:tab w:val="left" w:leader="dot" w:pos="9357"/>
        </w:tabs>
        <w:spacing w:before="20"/>
        <w:ind w:left="572"/>
      </w:pPr>
      <w:r>
        <w:rPr>
          <w:spacing w:val="-10"/>
        </w:rPr>
        <w:t>.</w:t>
      </w:r>
      <w:r>
        <w:tab/>
      </w:r>
      <w:r>
        <w:rPr>
          <w:spacing w:val="-5"/>
        </w:rPr>
        <w:t>6-103</w:t>
      </w:r>
    </w:p>
    <w:p w14:paraId="3CD56984" w14:textId="77777777" w:rsidR="00112D40" w:rsidRDefault="003E0739">
      <w:pPr>
        <w:pStyle w:val="BodyText"/>
        <w:spacing w:before="20"/>
        <w:ind w:left="534"/>
      </w:pPr>
      <w:r>
        <w:t xml:space="preserve">Figure 6-70 : courbes de niveau pour le nombre de dépassements de 60 dB(A) (10x, 15x, 20x, 30x) pendant la </w:t>
      </w:r>
      <w:r>
        <w:rPr>
          <w:spacing w:val="-2"/>
        </w:rPr>
        <w:t>période nocturne</w:t>
      </w:r>
    </w:p>
    <w:p w14:paraId="623DC5AB" w14:textId="77777777" w:rsidR="00112D40" w:rsidRDefault="003E0739">
      <w:pPr>
        <w:pStyle w:val="BodyText"/>
        <w:tabs>
          <w:tab w:val="left" w:leader="dot" w:pos="9357"/>
        </w:tabs>
        <w:spacing w:before="18"/>
        <w:ind w:left="572"/>
      </w:pPr>
      <w:r>
        <w:rPr>
          <w:spacing w:val="-10"/>
        </w:rPr>
        <w:t>.</w:t>
      </w:r>
      <w:r>
        <w:tab/>
      </w:r>
      <w:r>
        <w:rPr>
          <w:spacing w:val="-5"/>
        </w:rPr>
        <w:t>6-104</w:t>
      </w:r>
    </w:p>
    <w:p w14:paraId="76D50D5B" w14:textId="77777777" w:rsidR="00112D40" w:rsidRDefault="003E0739">
      <w:pPr>
        <w:pStyle w:val="BodyText"/>
        <w:tabs>
          <w:tab w:val="left" w:leader="dot" w:pos="9357"/>
        </w:tabs>
        <w:spacing w:before="19"/>
        <w:ind w:left="534"/>
      </w:pPr>
      <w:r>
        <w:t>Figure 6-71</w:t>
      </w:r>
      <w:r>
        <w:t xml:space="preserve"> : Emplacement de la nouvelle </w:t>
      </w:r>
      <w:r>
        <w:rPr>
          <w:spacing w:val="-2"/>
        </w:rPr>
        <w:t>piste d'essai</w:t>
      </w:r>
      <w:r>
        <w:tab/>
      </w:r>
      <w:r>
        <w:rPr>
          <w:spacing w:val="-5"/>
        </w:rPr>
        <w:t>6-111</w:t>
      </w:r>
    </w:p>
    <w:p w14:paraId="666E4CE6" w14:textId="77777777" w:rsidR="00112D40" w:rsidRDefault="003E0739">
      <w:pPr>
        <w:pStyle w:val="BodyText"/>
        <w:tabs>
          <w:tab w:val="left" w:leader="dot" w:pos="9357"/>
        </w:tabs>
        <w:spacing w:before="20"/>
        <w:ind w:left="534"/>
      </w:pPr>
      <w:r>
        <w:t xml:space="preserve">Figure 6-72 : emplacement des stands (situation </w:t>
      </w:r>
      <w:r>
        <w:rPr>
          <w:spacing w:val="-2"/>
        </w:rPr>
        <w:t>2032)</w:t>
      </w:r>
      <w:r>
        <w:tab/>
      </w:r>
      <w:r>
        <w:rPr>
          <w:spacing w:val="-5"/>
        </w:rPr>
        <w:t>6-112</w:t>
      </w:r>
    </w:p>
    <w:p w14:paraId="308902AD" w14:textId="77777777" w:rsidR="00112D40" w:rsidRDefault="003E0739">
      <w:pPr>
        <w:pStyle w:val="BodyText"/>
        <w:tabs>
          <w:tab w:val="left" w:leader="dot" w:pos="9357"/>
        </w:tabs>
        <w:spacing w:before="20"/>
        <w:ind w:left="534"/>
      </w:pPr>
      <w:r>
        <w:t xml:space="preserve">Figure 6-73 : Bâtiments </w:t>
      </w:r>
      <w:r>
        <w:rPr>
          <w:spacing w:val="-4"/>
        </w:rPr>
        <w:t xml:space="preserve">prévus </w:t>
      </w:r>
      <w:r>
        <w:t>en 2032</w:t>
      </w:r>
      <w:r>
        <w:tab/>
      </w:r>
      <w:r>
        <w:rPr>
          <w:spacing w:val="-5"/>
        </w:rPr>
        <w:t>6-113</w:t>
      </w:r>
    </w:p>
    <w:p w14:paraId="133868A3" w14:textId="77777777" w:rsidR="00112D40" w:rsidRDefault="003E0739">
      <w:pPr>
        <w:pStyle w:val="BodyText"/>
        <w:tabs>
          <w:tab w:val="left" w:leader="dot" w:pos="9357"/>
        </w:tabs>
        <w:spacing w:before="20"/>
        <w:ind w:left="534"/>
      </w:pPr>
      <w:r>
        <w:t xml:space="preserve">Figure 6-74 : Bâtiments disparus en </w:t>
      </w:r>
      <w:r>
        <w:rPr>
          <w:spacing w:val="-4"/>
        </w:rPr>
        <w:t>2032</w:t>
      </w:r>
      <w:r>
        <w:tab/>
      </w:r>
      <w:r>
        <w:rPr>
          <w:spacing w:val="-5"/>
        </w:rPr>
        <w:t>6-113</w:t>
      </w:r>
    </w:p>
    <w:p w14:paraId="7612FB1F" w14:textId="77777777" w:rsidR="00112D40" w:rsidRDefault="003E0739">
      <w:pPr>
        <w:pStyle w:val="BodyText"/>
        <w:tabs>
          <w:tab w:val="left" w:leader="dot" w:pos="9357"/>
        </w:tabs>
        <w:spacing w:before="17"/>
        <w:ind w:left="534"/>
      </w:pPr>
      <w:r>
        <w:t xml:space="preserve">Figure 6-75 : Impact du </w:t>
      </w:r>
      <w:r>
        <w:t xml:space="preserve">fonctionnement de l'essai pour le nouveau site d'essai - </w:t>
      </w:r>
      <w:r>
        <w:rPr>
          <w:spacing w:val="-4"/>
        </w:rPr>
        <w:t>Lden</w:t>
      </w:r>
      <w:r>
        <w:tab/>
      </w:r>
      <w:r>
        <w:rPr>
          <w:spacing w:val="-5"/>
        </w:rPr>
        <w:t>6-114</w:t>
      </w:r>
    </w:p>
    <w:p w14:paraId="5138C028" w14:textId="77777777" w:rsidR="00112D40" w:rsidRDefault="003E0739">
      <w:pPr>
        <w:pStyle w:val="BodyText"/>
        <w:tabs>
          <w:tab w:val="left" w:leader="dot" w:pos="9357"/>
        </w:tabs>
        <w:spacing w:before="20"/>
        <w:ind w:left="534"/>
      </w:pPr>
      <w:r>
        <w:t xml:space="preserve">Figure 6-76 : Contour Lden pour APU/GPU - scénario </w:t>
      </w:r>
      <w:r>
        <w:rPr>
          <w:spacing w:val="-4"/>
        </w:rPr>
        <w:t>2032</w:t>
      </w:r>
      <w:r>
        <w:tab/>
      </w:r>
      <w:r>
        <w:rPr>
          <w:spacing w:val="-5"/>
        </w:rPr>
        <w:t>6-115</w:t>
      </w:r>
    </w:p>
    <w:p w14:paraId="0930ADF4" w14:textId="77777777" w:rsidR="00112D40" w:rsidRDefault="003E0739">
      <w:pPr>
        <w:pStyle w:val="BodyText"/>
        <w:tabs>
          <w:tab w:val="left" w:leader="dot" w:pos="9357"/>
        </w:tabs>
        <w:spacing w:before="20"/>
        <w:ind w:left="534"/>
      </w:pPr>
      <w:r>
        <w:t xml:space="preserve">Figure 6-77 : Carte de différence du bruit spécifique pour </w:t>
      </w:r>
      <w:r>
        <w:rPr>
          <w:spacing w:val="-2"/>
        </w:rPr>
        <w:t>APU/GPU</w:t>
      </w:r>
      <w:r>
        <w:tab/>
      </w:r>
      <w:r>
        <w:rPr>
          <w:spacing w:val="-5"/>
        </w:rPr>
        <w:t>6-115</w:t>
      </w:r>
    </w:p>
    <w:p w14:paraId="2B8E20F0" w14:textId="77777777" w:rsidR="00112D40" w:rsidRDefault="003E0739">
      <w:pPr>
        <w:pStyle w:val="BodyText"/>
        <w:tabs>
          <w:tab w:val="left" w:leader="dot" w:pos="9357"/>
        </w:tabs>
        <w:spacing w:before="20"/>
        <w:ind w:left="534"/>
      </w:pPr>
      <w:r>
        <w:t xml:space="preserve">Figure 6-78 : Lden pour le scénario 2032 - </w:t>
      </w:r>
      <w:r>
        <w:rPr>
          <w:spacing w:val="-2"/>
        </w:rPr>
        <w:t>Taxi</w:t>
      </w:r>
      <w:r>
        <w:tab/>
      </w:r>
      <w:r>
        <w:rPr>
          <w:spacing w:val="-5"/>
        </w:rPr>
        <w:t>6-116</w:t>
      </w:r>
    </w:p>
    <w:p w14:paraId="069272FA" w14:textId="77777777" w:rsidR="00112D40" w:rsidRDefault="003E0739">
      <w:pPr>
        <w:pStyle w:val="BodyText"/>
        <w:tabs>
          <w:tab w:val="left" w:leader="dot" w:pos="9357"/>
        </w:tabs>
        <w:spacing w:before="18"/>
        <w:ind w:left="534"/>
      </w:pPr>
      <w:r>
        <w:t xml:space="preserve">Figure 6-79 : Différence de Lden pour le roulage 2032 vs </w:t>
      </w:r>
      <w:r>
        <w:rPr>
          <w:spacing w:val="-4"/>
        </w:rPr>
        <w:t>2019</w:t>
      </w:r>
      <w:r>
        <w:tab/>
      </w:r>
      <w:r>
        <w:rPr>
          <w:spacing w:val="-5"/>
        </w:rPr>
        <w:t>6-116</w:t>
      </w:r>
    </w:p>
    <w:p w14:paraId="3B51A7DA" w14:textId="77777777" w:rsidR="00112D40" w:rsidRDefault="003E0739">
      <w:pPr>
        <w:pStyle w:val="BodyText"/>
        <w:tabs>
          <w:tab w:val="left" w:leader="dot" w:pos="9357"/>
        </w:tabs>
        <w:spacing w:before="19"/>
        <w:ind w:left="534"/>
      </w:pPr>
      <w:r>
        <w:t xml:space="preserve">Figure 6-80 : Courbes de bruit du trafic routier Lden - futur B_0200 - avec aéroport - </w:t>
      </w:r>
      <w:r>
        <w:rPr>
          <w:spacing w:val="-4"/>
        </w:rPr>
        <w:t>2032</w:t>
      </w:r>
      <w:r>
        <w:tab/>
      </w:r>
      <w:r>
        <w:rPr>
          <w:spacing w:val="-5"/>
        </w:rPr>
        <w:t>6-117</w:t>
      </w:r>
    </w:p>
    <w:p w14:paraId="46A13787" w14:textId="77777777" w:rsidR="00112D40" w:rsidRDefault="003E0739">
      <w:pPr>
        <w:pStyle w:val="BodyText"/>
        <w:tabs>
          <w:tab w:val="left" w:leader="dot" w:pos="9357"/>
        </w:tabs>
        <w:spacing w:before="21"/>
        <w:ind w:left="534"/>
      </w:pPr>
      <w:r>
        <w:t>Figure 6-81 : différence de trafic routier Lden - BAC_0100 avec futur BAC_0300 - ave</w:t>
      </w:r>
      <w:r>
        <w:t xml:space="preserve">c aéroport - </w:t>
      </w:r>
      <w:r>
        <w:rPr>
          <w:spacing w:val="-4"/>
        </w:rPr>
        <w:t>2032</w:t>
      </w:r>
      <w:r>
        <w:tab/>
      </w:r>
      <w:r>
        <w:rPr>
          <w:spacing w:val="-5"/>
        </w:rPr>
        <w:t>6-118</w:t>
      </w:r>
    </w:p>
    <w:p w14:paraId="31DC0E03" w14:textId="77777777" w:rsidR="00112D40" w:rsidRDefault="003E0739">
      <w:pPr>
        <w:pStyle w:val="BodyText"/>
        <w:tabs>
          <w:tab w:val="left" w:leader="dot" w:pos="9357"/>
        </w:tabs>
        <w:spacing w:before="19"/>
        <w:ind w:left="534"/>
      </w:pPr>
      <w:r>
        <w:t xml:space="preserve">Figure 6-82 différence de trafic routier Lden - B_0-0-0-0 avec futur B_0-3-0-0 - avec aéroport - </w:t>
      </w:r>
      <w:r>
        <w:rPr>
          <w:spacing w:val="-4"/>
        </w:rPr>
        <w:t>2032</w:t>
      </w:r>
      <w:r>
        <w:tab/>
      </w:r>
      <w:r>
        <w:rPr>
          <w:spacing w:val="-5"/>
        </w:rPr>
        <w:t>6-119</w:t>
      </w:r>
    </w:p>
    <w:p w14:paraId="62124601" w14:textId="77777777" w:rsidR="00112D40" w:rsidRDefault="003E0739">
      <w:pPr>
        <w:pStyle w:val="BodyText"/>
        <w:tabs>
          <w:tab w:val="left" w:leader="dot" w:pos="9357"/>
        </w:tabs>
        <w:spacing w:before="20"/>
        <w:ind w:left="534"/>
      </w:pPr>
      <w:r>
        <w:t xml:space="preserve">Figure 6-83 : Courbes de bruit du trafic routier Lden - futur B_1-0-0-0 - trafic 2032 - sans </w:t>
      </w:r>
      <w:r>
        <w:rPr>
          <w:spacing w:val="-2"/>
        </w:rPr>
        <w:t>aéroport</w:t>
      </w:r>
      <w:r>
        <w:tab/>
      </w:r>
      <w:r>
        <w:rPr>
          <w:spacing w:val="-5"/>
        </w:rPr>
        <w:t>6-119</w:t>
      </w:r>
    </w:p>
    <w:p w14:paraId="7214880D" w14:textId="77777777" w:rsidR="00112D40" w:rsidRDefault="003E0739">
      <w:pPr>
        <w:pStyle w:val="BodyText"/>
        <w:tabs>
          <w:tab w:val="left" w:leader="dot" w:pos="9357"/>
        </w:tabs>
        <w:spacing w:before="18"/>
        <w:ind w:left="534"/>
      </w:pPr>
      <w:r>
        <w:t>Figure 6-84 : Co</w:t>
      </w:r>
      <w:r>
        <w:t xml:space="preserve">urbes de bruit du trafic routier Lden - futur B_1-3-0-0 - trafic 2032 - avec </w:t>
      </w:r>
      <w:r>
        <w:rPr>
          <w:spacing w:val="-2"/>
        </w:rPr>
        <w:t>aéroport</w:t>
      </w:r>
      <w:r>
        <w:tab/>
      </w:r>
      <w:r>
        <w:rPr>
          <w:spacing w:val="-5"/>
        </w:rPr>
        <w:t>6-120</w:t>
      </w:r>
    </w:p>
    <w:p w14:paraId="18B445F3" w14:textId="77777777" w:rsidR="00112D40" w:rsidRDefault="003E0739">
      <w:pPr>
        <w:pStyle w:val="BodyText"/>
        <w:tabs>
          <w:tab w:val="left" w:leader="dot" w:pos="9357"/>
        </w:tabs>
        <w:spacing w:before="20"/>
        <w:ind w:left="534"/>
      </w:pPr>
      <w:r>
        <w:t xml:space="preserve">Figure 6-85 : Contours de bruit du trafic routier Lden - carte de différence BAC_1200 vs </w:t>
      </w:r>
      <w:r>
        <w:rPr>
          <w:spacing w:val="-2"/>
        </w:rPr>
        <w:t>BAC_1000</w:t>
      </w:r>
      <w:r>
        <w:tab/>
      </w:r>
      <w:r>
        <w:rPr>
          <w:spacing w:val="-5"/>
        </w:rPr>
        <w:t>6-120</w:t>
      </w:r>
    </w:p>
    <w:p w14:paraId="56EC2C0E" w14:textId="77777777" w:rsidR="00112D40" w:rsidRDefault="003E0739">
      <w:pPr>
        <w:pStyle w:val="BodyText"/>
        <w:tabs>
          <w:tab w:val="left" w:leader="dot" w:pos="9357"/>
        </w:tabs>
        <w:spacing w:before="20"/>
        <w:ind w:left="534"/>
      </w:pPr>
      <w:r>
        <w:t xml:space="preserve">Figure 6-86 : Désignation des zones 0, 1 et </w:t>
      </w:r>
      <w:r>
        <w:rPr>
          <w:spacing w:val="-10"/>
        </w:rPr>
        <w:t>2</w:t>
      </w:r>
      <w:r>
        <w:tab/>
      </w:r>
      <w:r>
        <w:rPr>
          <w:spacing w:val="-5"/>
        </w:rPr>
        <w:t>6-125</w:t>
      </w:r>
    </w:p>
    <w:p w14:paraId="3D62F871" w14:textId="77777777" w:rsidR="00112D40" w:rsidRDefault="003E0739">
      <w:pPr>
        <w:pStyle w:val="BodyText"/>
        <w:tabs>
          <w:tab w:val="left" w:leader="dot" w:pos="9357"/>
        </w:tabs>
        <w:spacing w:before="19"/>
        <w:ind w:left="534"/>
      </w:pPr>
      <w:r>
        <w:t>Figure 6</w:t>
      </w:r>
      <w:r>
        <w:t>-87 : Exemple d'</w:t>
      </w:r>
      <w:r>
        <w:rPr>
          <w:spacing w:val="-2"/>
        </w:rPr>
        <w:t>événement</w:t>
      </w:r>
      <w:r>
        <w:tab/>
      </w:r>
      <w:r>
        <w:rPr>
          <w:spacing w:val="-5"/>
        </w:rPr>
        <w:t>6-126</w:t>
      </w:r>
    </w:p>
    <w:p w14:paraId="18E1DB59" w14:textId="77777777" w:rsidR="00112D40" w:rsidRDefault="003E0739">
      <w:pPr>
        <w:pStyle w:val="BodyText"/>
        <w:spacing w:before="18" w:line="259" w:lineRule="auto"/>
        <w:ind w:left="534" w:right="883"/>
      </w:pPr>
      <w:r>
        <w:t xml:space="preserve">Figure 6-88 : évolution de la pression acoustique lorsque le mur antibruit en forme de U est placé à l'emplacement de la nouvelle piste d'essai6- </w:t>
      </w:r>
      <w:r>
        <w:rPr>
          <w:spacing w:val="-4"/>
        </w:rPr>
        <w:t>131</w:t>
      </w:r>
    </w:p>
    <w:p w14:paraId="2BA8A612" w14:textId="77777777" w:rsidR="00112D40" w:rsidRDefault="003E0739">
      <w:pPr>
        <w:pStyle w:val="BodyText"/>
        <w:tabs>
          <w:tab w:val="left" w:leader="dot" w:pos="9357"/>
        </w:tabs>
        <w:ind w:left="534"/>
      </w:pPr>
      <w:r>
        <w:t>Figure 6-89 : Localisation possible des mesures de protection contre le br</w:t>
      </w:r>
      <w:r>
        <w:t>uit le long de l'</w:t>
      </w:r>
      <w:r>
        <w:rPr>
          <w:spacing w:val="-4"/>
        </w:rPr>
        <w:t>A201</w:t>
      </w:r>
      <w:r>
        <w:tab/>
      </w:r>
      <w:r>
        <w:rPr>
          <w:spacing w:val="-5"/>
        </w:rPr>
        <w:t>6-132</w:t>
      </w:r>
    </w:p>
    <w:p w14:paraId="7FF7D7FA" w14:textId="77777777" w:rsidR="00112D40" w:rsidRDefault="003E0739">
      <w:pPr>
        <w:pStyle w:val="BodyText"/>
        <w:tabs>
          <w:tab w:val="left" w:leader="dot" w:pos="9357"/>
        </w:tabs>
        <w:spacing w:before="20"/>
        <w:ind w:left="534"/>
      </w:pPr>
      <w:r>
        <w:t xml:space="preserve">Figure 6-90 : zone au nord de l'aéroport où la protection contre le bruit est </w:t>
      </w:r>
      <w:r>
        <w:rPr>
          <w:spacing w:val="-2"/>
        </w:rPr>
        <w:t>recommandée</w:t>
      </w:r>
      <w:r>
        <w:tab/>
      </w:r>
      <w:r>
        <w:rPr>
          <w:spacing w:val="-5"/>
        </w:rPr>
        <w:t>6-133</w:t>
      </w:r>
    </w:p>
    <w:p w14:paraId="6225910C" w14:textId="77777777" w:rsidR="00112D40" w:rsidRDefault="003E0739">
      <w:pPr>
        <w:pStyle w:val="BodyText"/>
        <w:tabs>
          <w:tab w:val="left" w:leader="dot" w:pos="9357"/>
        </w:tabs>
        <w:spacing w:before="20"/>
        <w:ind w:left="534"/>
      </w:pPr>
      <w:r>
        <w:t xml:space="preserve">Figure 6-91 zone à l'ouest de l'aéroport où une protection contre le bruit est </w:t>
      </w:r>
      <w:r>
        <w:rPr>
          <w:spacing w:val="-2"/>
        </w:rPr>
        <w:t>recommandée</w:t>
      </w:r>
      <w:r>
        <w:tab/>
      </w:r>
      <w:r>
        <w:rPr>
          <w:spacing w:val="-5"/>
        </w:rPr>
        <w:t>6-134</w:t>
      </w:r>
    </w:p>
    <w:p w14:paraId="563A63AE" w14:textId="77777777" w:rsidR="00112D40" w:rsidRDefault="003E0739">
      <w:pPr>
        <w:pStyle w:val="BodyText"/>
        <w:tabs>
          <w:tab w:val="left" w:leader="dot" w:pos="9357"/>
        </w:tabs>
        <w:spacing w:before="18"/>
        <w:ind w:left="534"/>
      </w:pPr>
      <w:r>
        <w:t>Figure 6-92 zone au nord de l'</w:t>
      </w:r>
      <w:r>
        <w:t xml:space="preserve">aéroport où une protection contre le bruit est </w:t>
      </w:r>
      <w:r>
        <w:rPr>
          <w:spacing w:val="-2"/>
        </w:rPr>
        <w:t>recommandée</w:t>
      </w:r>
      <w:r>
        <w:tab/>
      </w:r>
      <w:r>
        <w:rPr>
          <w:spacing w:val="-5"/>
        </w:rPr>
        <w:t>6-134</w:t>
      </w:r>
    </w:p>
    <w:p w14:paraId="190F00C0" w14:textId="77777777" w:rsidR="00112D40" w:rsidRDefault="003E0739">
      <w:pPr>
        <w:pStyle w:val="BodyText"/>
        <w:tabs>
          <w:tab w:val="left" w:leader="dot" w:pos="9357"/>
        </w:tabs>
        <w:spacing w:before="20"/>
        <w:ind w:left="534"/>
      </w:pPr>
      <w:r>
        <w:t xml:space="preserve">Figure 6-93 zone au nord de l'aéroport où une protection contre le bruit est </w:t>
      </w:r>
      <w:r>
        <w:rPr>
          <w:spacing w:val="-2"/>
        </w:rPr>
        <w:t>recommandée</w:t>
      </w:r>
      <w:r>
        <w:tab/>
      </w:r>
      <w:r>
        <w:rPr>
          <w:spacing w:val="-5"/>
        </w:rPr>
        <w:t>6-135</w:t>
      </w:r>
    </w:p>
    <w:p w14:paraId="6F9C86DC" w14:textId="77777777" w:rsidR="00112D40" w:rsidRDefault="003E0739">
      <w:pPr>
        <w:pStyle w:val="BodyText"/>
        <w:tabs>
          <w:tab w:val="left" w:leader="dot" w:pos="9357"/>
        </w:tabs>
        <w:spacing w:before="20" w:line="259" w:lineRule="auto"/>
        <w:ind w:left="534" w:right="883"/>
      </w:pPr>
      <w:r>
        <w:t xml:space="preserve">Figure 6-94 zone à l'est de l'aéroport où l'écran antibruit recommandé n'est pas </w:t>
      </w:r>
      <w:r>
        <w:rPr>
          <w:spacing w:val="-2"/>
        </w:rPr>
        <w:t>retenu</w:t>
      </w:r>
      <w:r>
        <w:tab/>
      </w:r>
      <w:r>
        <w:rPr>
          <w:spacing w:val="-2"/>
        </w:rPr>
        <w:t>6-136</w:t>
      </w:r>
    </w:p>
    <w:p w14:paraId="62EEA034" w14:textId="77777777" w:rsidR="00112D40" w:rsidRDefault="003E0739">
      <w:pPr>
        <w:pStyle w:val="BodyText"/>
        <w:tabs>
          <w:tab w:val="left" w:leader="dot" w:pos="9357"/>
        </w:tabs>
        <w:spacing w:line="259" w:lineRule="auto"/>
        <w:ind w:left="534" w:right="883"/>
      </w:pPr>
      <w:r>
        <w:t xml:space="preserve">Figure 6-95 zone au sud de l'aéroport où l'écran antibruit recommandé n'est pas </w:t>
      </w:r>
      <w:r>
        <w:rPr>
          <w:spacing w:val="-2"/>
        </w:rPr>
        <w:t>retenu</w:t>
      </w:r>
      <w:r>
        <w:tab/>
      </w:r>
      <w:r>
        <w:rPr>
          <w:spacing w:val="-2"/>
        </w:rPr>
        <w:t>6-136</w:t>
      </w:r>
    </w:p>
    <w:p w14:paraId="7784D583" w14:textId="77777777" w:rsidR="00112D40" w:rsidRDefault="00112D40">
      <w:pPr>
        <w:spacing w:line="259" w:lineRule="auto"/>
        <w:sectPr w:rsidR="00112D40">
          <w:headerReference w:type="default" r:id="rId312"/>
          <w:footerReference w:type="default" r:id="rId313"/>
          <w:pgSz w:w="11910" w:h="16840"/>
          <w:pgMar w:top="1780" w:right="260" w:bottom="1040" w:left="940" w:header="0" w:footer="852" w:gutter="0"/>
          <w:cols w:space="720"/>
        </w:sectPr>
      </w:pPr>
    </w:p>
    <w:p w14:paraId="3DFFEEA3" w14:textId="77777777" w:rsidR="00112D40" w:rsidRDefault="003E0739">
      <w:pPr>
        <w:spacing w:before="32"/>
        <w:ind w:left="534"/>
        <w:rPr>
          <w:b/>
          <w:sz w:val="20"/>
        </w:rPr>
      </w:pPr>
      <w:r>
        <w:rPr>
          <w:b/>
          <w:sz w:val="20"/>
        </w:rPr>
        <w:lastRenderedPageBreak/>
        <w:t xml:space="preserve">Liste des </w:t>
      </w:r>
      <w:r>
        <w:rPr>
          <w:b/>
          <w:spacing w:val="-2"/>
          <w:sz w:val="20"/>
        </w:rPr>
        <w:t>tableaux</w:t>
      </w:r>
    </w:p>
    <w:p w14:paraId="1E72BA5C" w14:textId="77777777" w:rsidR="00112D40" w:rsidRDefault="003E0739">
      <w:pPr>
        <w:pStyle w:val="BodyText"/>
        <w:tabs>
          <w:tab w:val="left" w:leader="dot" w:pos="9559"/>
        </w:tabs>
        <w:spacing w:before="183"/>
        <w:ind w:left="534"/>
      </w:pPr>
      <w:r>
        <w:t xml:space="preserve">Tableau 6-1 : Normes de qualité environnementale pour le bruit </w:t>
      </w:r>
      <w:r>
        <w:rPr>
          <w:spacing w:val="-2"/>
        </w:rPr>
        <w:t>extérieur</w:t>
      </w:r>
      <w:r>
        <w:tab/>
      </w:r>
      <w:r>
        <w:rPr>
          <w:spacing w:val="-10"/>
        </w:rPr>
        <w:t>6-9</w:t>
      </w:r>
    </w:p>
    <w:p w14:paraId="3264186A" w14:textId="77777777" w:rsidR="00112D40" w:rsidRDefault="003E0739">
      <w:pPr>
        <w:pStyle w:val="BodyText"/>
        <w:tabs>
          <w:tab w:val="left" w:leader="dot" w:pos="9458"/>
        </w:tabs>
        <w:spacing w:before="20" w:line="256" w:lineRule="auto"/>
        <w:ind w:left="534" w:right="883"/>
      </w:pPr>
      <w:r>
        <w:t>Tableau 6-2 : Valeurs indicatives pour les bruits extérieurs fluctuants, accidentels, impulsifs et intermittents provenant d'</w:t>
      </w:r>
      <w:r>
        <w:rPr>
          <w:spacing w:val="-2"/>
        </w:rPr>
        <w:t xml:space="preserve">établissements </w:t>
      </w:r>
      <w:r>
        <w:t>classés comme nuisibles</w:t>
      </w:r>
      <w:r>
        <w:tab/>
      </w:r>
      <w:r>
        <w:rPr>
          <w:spacing w:val="-5"/>
        </w:rPr>
        <w:t>6-11</w:t>
      </w:r>
    </w:p>
    <w:p w14:paraId="45096ECD" w14:textId="77777777" w:rsidR="00112D40" w:rsidRDefault="003E0739">
      <w:pPr>
        <w:pStyle w:val="BodyText"/>
        <w:tabs>
          <w:tab w:val="left" w:leader="dot" w:pos="9458"/>
        </w:tabs>
        <w:spacing w:before="3"/>
        <w:ind w:left="534"/>
      </w:pPr>
      <w:r>
        <w:t xml:space="preserve">Tableau 6-3 : cadre d'analyse du </w:t>
      </w:r>
      <w:r>
        <w:rPr>
          <w:spacing w:val="-2"/>
        </w:rPr>
        <w:t>bruit du trafic aérien</w:t>
      </w:r>
      <w:r>
        <w:tab/>
      </w:r>
      <w:r>
        <w:rPr>
          <w:spacing w:val="-5"/>
        </w:rPr>
        <w:t>6-13</w:t>
      </w:r>
    </w:p>
    <w:p w14:paraId="15EC9594" w14:textId="77777777" w:rsidR="00112D40" w:rsidRDefault="003E0739">
      <w:pPr>
        <w:pStyle w:val="BodyText"/>
        <w:tabs>
          <w:tab w:val="left" w:leader="dot" w:pos="9458"/>
        </w:tabs>
        <w:spacing w:before="20"/>
        <w:ind w:left="534"/>
      </w:pPr>
      <w:r>
        <w:t xml:space="preserve">Tableau 6-4 : Explication </w:t>
      </w:r>
      <w:r>
        <w:t xml:space="preserve">du </w:t>
      </w:r>
      <w:r>
        <w:rPr>
          <w:spacing w:val="-2"/>
        </w:rPr>
        <w:t>tableau d'orientation</w:t>
      </w:r>
      <w:r>
        <w:tab/>
      </w:r>
      <w:r>
        <w:rPr>
          <w:spacing w:val="-5"/>
        </w:rPr>
        <w:t>6-19</w:t>
      </w:r>
    </w:p>
    <w:p w14:paraId="3032FFD8" w14:textId="77777777" w:rsidR="00112D40" w:rsidRDefault="003E0739">
      <w:pPr>
        <w:pStyle w:val="BodyText"/>
        <w:tabs>
          <w:tab w:val="left" w:leader="dot" w:pos="9458"/>
        </w:tabs>
        <w:spacing w:before="20"/>
        <w:ind w:left="534"/>
      </w:pPr>
      <w:r>
        <w:t xml:space="preserve">Tableau 6-5 : Cadre d'importance du bruit établissements classés Vlarem </w:t>
      </w:r>
      <w:r>
        <w:rPr>
          <w:spacing w:val="-5"/>
        </w:rPr>
        <w:t>II</w:t>
      </w:r>
      <w:r>
        <w:tab/>
      </w:r>
      <w:r>
        <w:rPr>
          <w:spacing w:val="-5"/>
        </w:rPr>
        <w:t>6-20</w:t>
      </w:r>
    </w:p>
    <w:p w14:paraId="2F8DDA56" w14:textId="77777777" w:rsidR="00112D40" w:rsidRDefault="003E0739">
      <w:pPr>
        <w:pStyle w:val="BodyText"/>
        <w:tabs>
          <w:tab w:val="left" w:leader="dot" w:pos="9458"/>
        </w:tabs>
        <w:spacing w:before="20"/>
        <w:ind w:left="534"/>
      </w:pPr>
      <w:r>
        <w:t xml:space="preserve">Tableau 6-6 : Vue d'ensemble des points de mesure des immissions de </w:t>
      </w:r>
      <w:r>
        <w:rPr>
          <w:spacing w:val="-2"/>
        </w:rPr>
        <w:t>bruit</w:t>
      </w:r>
      <w:r>
        <w:tab/>
      </w:r>
      <w:r>
        <w:rPr>
          <w:spacing w:val="-5"/>
        </w:rPr>
        <w:t>6-24</w:t>
      </w:r>
    </w:p>
    <w:p w14:paraId="6FFDD90D" w14:textId="77777777" w:rsidR="00112D40" w:rsidRDefault="003E0739">
      <w:pPr>
        <w:pStyle w:val="BodyText"/>
        <w:tabs>
          <w:tab w:val="left" w:leader="dot" w:pos="9458"/>
        </w:tabs>
        <w:spacing w:before="17" w:line="259" w:lineRule="auto"/>
        <w:ind w:left="534" w:right="883"/>
      </w:pPr>
      <w:r>
        <w:t xml:space="preserve">Tableau 6-7 : Norme de qualité environnementale pour les points de </w:t>
      </w:r>
      <w:r>
        <w:t xml:space="preserve">mesure situés autour de l'aéroport de Bruxelles-National en fonction de la localisation selon le </w:t>
      </w:r>
      <w:r>
        <w:rPr>
          <w:spacing w:val="-2"/>
        </w:rPr>
        <w:t>plan régional</w:t>
      </w:r>
      <w:r>
        <w:tab/>
      </w:r>
      <w:r>
        <w:rPr>
          <w:spacing w:val="-5"/>
        </w:rPr>
        <w:t>6-25</w:t>
      </w:r>
    </w:p>
    <w:p w14:paraId="787CB052" w14:textId="77777777" w:rsidR="00112D40" w:rsidRDefault="003E0739">
      <w:pPr>
        <w:pStyle w:val="BodyText"/>
        <w:tabs>
          <w:tab w:val="left" w:leader="dot" w:pos="9458"/>
        </w:tabs>
        <w:spacing w:before="1"/>
        <w:ind w:left="534"/>
      </w:pPr>
      <w:r>
        <w:t xml:space="preserve">Tableau 6-8 : Tableau récapitulatif du LAeq mesuré à la rue Aarschot </w:t>
      </w:r>
      <w:r>
        <w:rPr>
          <w:spacing w:val="-5"/>
        </w:rPr>
        <w:t>42</w:t>
      </w:r>
      <w:r>
        <w:tab/>
      </w:r>
      <w:r>
        <w:rPr>
          <w:spacing w:val="-5"/>
        </w:rPr>
        <w:t>6-28</w:t>
      </w:r>
    </w:p>
    <w:p w14:paraId="62852981" w14:textId="77777777" w:rsidR="00112D40" w:rsidRDefault="003E0739">
      <w:pPr>
        <w:pStyle w:val="BodyText"/>
        <w:tabs>
          <w:tab w:val="left" w:leader="dot" w:pos="9458"/>
        </w:tabs>
        <w:spacing w:before="19"/>
        <w:ind w:left="534"/>
      </w:pPr>
      <w:r>
        <w:rPr>
          <w:position w:val="1"/>
        </w:rPr>
        <w:t xml:space="preserve">Tableau 6-9 : Tableau récapitulatif pour le </w:t>
      </w:r>
      <w:r>
        <w:rPr>
          <w:sz w:val="13"/>
        </w:rPr>
        <w:t xml:space="preserve">LA95 </w:t>
      </w:r>
      <w:r>
        <w:rPr>
          <w:position w:val="1"/>
        </w:rPr>
        <w:t xml:space="preserve">mesuré </w:t>
      </w:r>
      <w:r>
        <w:rPr>
          <w:position w:val="1"/>
        </w:rPr>
        <w:t xml:space="preserve">à la rue Aarschot </w:t>
      </w:r>
      <w:r>
        <w:rPr>
          <w:spacing w:val="-5"/>
          <w:position w:val="1"/>
        </w:rPr>
        <w:t>42</w:t>
      </w:r>
      <w:r>
        <w:rPr>
          <w:position w:val="1"/>
        </w:rPr>
        <w:tab/>
      </w:r>
      <w:r>
        <w:rPr>
          <w:spacing w:val="-5"/>
          <w:position w:val="1"/>
        </w:rPr>
        <w:t>6-29</w:t>
      </w:r>
    </w:p>
    <w:p w14:paraId="29963379" w14:textId="77777777" w:rsidR="00112D40" w:rsidRDefault="003E0739">
      <w:pPr>
        <w:pStyle w:val="BodyText"/>
        <w:tabs>
          <w:tab w:val="left" w:leader="dot" w:pos="9458"/>
        </w:tabs>
        <w:spacing w:before="18"/>
        <w:ind w:left="534"/>
      </w:pPr>
      <w:r>
        <w:t xml:space="preserve">Tableau 6-10 : Tableau récapitulatif du LAeq mesuré dans la </w:t>
      </w:r>
      <w:r>
        <w:rPr>
          <w:spacing w:val="-2"/>
        </w:rPr>
        <w:t>rue Watermill</w:t>
      </w:r>
      <w:r>
        <w:tab/>
      </w:r>
      <w:r>
        <w:rPr>
          <w:spacing w:val="-5"/>
        </w:rPr>
        <w:t>6-31</w:t>
      </w:r>
    </w:p>
    <w:p w14:paraId="02417B3B" w14:textId="77777777" w:rsidR="00112D40" w:rsidRDefault="003E0739">
      <w:pPr>
        <w:pStyle w:val="BodyText"/>
        <w:tabs>
          <w:tab w:val="left" w:leader="dot" w:pos="9458"/>
        </w:tabs>
        <w:spacing w:before="20"/>
        <w:ind w:left="534"/>
      </w:pPr>
      <w:r>
        <w:t xml:space="preserve">Tableau 6-11 : Tableau récapitulatif pour le LA95 mesuré dans la </w:t>
      </w:r>
      <w:r>
        <w:rPr>
          <w:spacing w:val="-2"/>
        </w:rPr>
        <w:t>rue Watermill</w:t>
      </w:r>
      <w:r>
        <w:tab/>
      </w:r>
      <w:r>
        <w:rPr>
          <w:spacing w:val="-5"/>
        </w:rPr>
        <w:t>6-32</w:t>
      </w:r>
    </w:p>
    <w:p w14:paraId="25214AD8" w14:textId="77777777" w:rsidR="00112D40" w:rsidRDefault="003E0739">
      <w:pPr>
        <w:pStyle w:val="BodyText"/>
        <w:tabs>
          <w:tab w:val="left" w:leader="dot" w:pos="9458"/>
        </w:tabs>
        <w:spacing w:before="20"/>
        <w:ind w:left="534"/>
      </w:pPr>
      <w:r>
        <w:rPr>
          <w:position w:val="1"/>
        </w:rPr>
        <w:t xml:space="preserve">Tableau 6-12 : Tableau récapitulatif des </w:t>
      </w:r>
      <w:r>
        <w:rPr>
          <w:sz w:val="13"/>
        </w:rPr>
        <w:t xml:space="preserve">valeurs LAeq </w:t>
      </w:r>
      <w:r>
        <w:rPr>
          <w:position w:val="1"/>
        </w:rPr>
        <w:t>mesurées dans</w:t>
      </w:r>
      <w:r>
        <w:rPr>
          <w:position w:val="1"/>
        </w:rPr>
        <w:t xml:space="preserve"> la </w:t>
      </w:r>
      <w:r>
        <w:rPr>
          <w:spacing w:val="-2"/>
          <w:position w:val="1"/>
        </w:rPr>
        <w:t>rue Forest</w:t>
      </w:r>
      <w:r>
        <w:rPr>
          <w:position w:val="1"/>
        </w:rPr>
        <w:tab/>
      </w:r>
      <w:r>
        <w:rPr>
          <w:spacing w:val="-5"/>
          <w:position w:val="1"/>
        </w:rPr>
        <w:t>6-34</w:t>
      </w:r>
    </w:p>
    <w:p w14:paraId="09411418" w14:textId="77777777" w:rsidR="00112D40" w:rsidRDefault="003E0739">
      <w:pPr>
        <w:pStyle w:val="BodyText"/>
        <w:tabs>
          <w:tab w:val="left" w:leader="dot" w:pos="9458"/>
        </w:tabs>
        <w:spacing w:before="20"/>
        <w:ind w:left="534"/>
      </w:pPr>
      <w:r>
        <w:rPr>
          <w:position w:val="1"/>
        </w:rPr>
        <w:t xml:space="preserve">Tableau 6-13 : Tableau récapitulatif pour le </w:t>
      </w:r>
      <w:r>
        <w:rPr>
          <w:sz w:val="13"/>
        </w:rPr>
        <w:t xml:space="preserve">LA95 </w:t>
      </w:r>
      <w:r>
        <w:rPr>
          <w:position w:val="1"/>
        </w:rPr>
        <w:t xml:space="preserve">mesuré à </w:t>
      </w:r>
      <w:r>
        <w:rPr>
          <w:spacing w:val="-2"/>
          <w:position w:val="1"/>
        </w:rPr>
        <w:t>Forest Street</w:t>
      </w:r>
      <w:r>
        <w:rPr>
          <w:position w:val="1"/>
        </w:rPr>
        <w:tab/>
      </w:r>
      <w:r>
        <w:rPr>
          <w:spacing w:val="-5"/>
          <w:position w:val="1"/>
        </w:rPr>
        <w:t>6-34</w:t>
      </w:r>
    </w:p>
    <w:p w14:paraId="20AC9C1C" w14:textId="77777777" w:rsidR="00112D40" w:rsidRDefault="003E0739">
      <w:pPr>
        <w:pStyle w:val="BodyText"/>
        <w:tabs>
          <w:tab w:val="left" w:leader="dot" w:pos="9458"/>
        </w:tabs>
        <w:spacing w:before="20"/>
        <w:ind w:left="534"/>
      </w:pPr>
      <w:r>
        <w:rPr>
          <w:position w:val="1"/>
        </w:rPr>
        <w:t xml:space="preserve">Tableau 6-14 : Tableau récapitulatif du </w:t>
      </w:r>
      <w:r>
        <w:rPr>
          <w:sz w:val="13"/>
        </w:rPr>
        <w:t xml:space="preserve">LAeq </w:t>
      </w:r>
      <w:r>
        <w:rPr>
          <w:position w:val="1"/>
        </w:rPr>
        <w:t xml:space="preserve">mesuré à </w:t>
      </w:r>
      <w:r>
        <w:rPr>
          <w:spacing w:val="-2"/>
          <w:position w:val="1"/>
        </w:rPr>
        <w:t>Seringdreef</w:t>
      </w:r>
      <w:r>
        <w:rPr>
          <w:position w:val="1"/>
        </w:rPr>
        <w:tab/>
      </w:r>
      <w:r>
        <w:rPr>
          <w:spacing w:val="-5"/>
          <w:position w:val="1"/>
        </w:rPr>
        <w:t>6-36</w:t>
      </w:r>
    </w:p>
    <w:p w14:paraId="18EDAB47" w14:textId="77777777" w:rsidR="00112D40" w:rsidRDefault="003E0739">
      <w:pPr>
        <w:pStyle w:val="BodyText"/>
        <w:tabs>
          <w:tab w:val="left" w:leader="dot" w:pos="9458"/>
        </w:tabs>
        <w:spacing w:before="17"/>
        <w:ind w:left="534"/>
      </w:pPr>
      <w:r>
        <w:rPr>
          <w:position w:val="1"/>
        </w:rPr>
        <w:t xml:space="preserve">Tableau 6-15 : Tableau récapitulatif pour le </w:t>
      </w:r>
      <w:r>
        <w:rPr>
          <w:sz w:val="13"/>
        </w:rPr>
        <w:t xml:space="preserve">LA95 </w:t>
      </w:r>
      <w:r>
        <w:rPr>
          <w:position w:val="1"/>
        </w:rPr>
        <w:t xml:space="preserve">mesuré dans le </w:t>
      </w:r>
      <w:r>
        <w:rPr>
          <w:spacing w:val="-2"/>
          <w:position w:val="1"/>
        </w:rPr>
        <w:t>Seringdreef</w:t>
      </w:r>
      <w:r>
        <w:rPr>
          <w:position w:val="1"/>
        </w:rPr>
        <w:tab/>
      </w:r>
      <w:r>
        <w:rPr>
          <w:spacing w:val="-5"/>
          <w:position w:val="1"/>
        </w:rPr>
        <w:t>6-37</w:t>
      </w:r>
    </w:p>
    <w:p w14:paraId="70D072BF" w14:textId="77777777" w:rsidR="00112D40" w:rsidRDefault="003E0739">
      <w:pPr>
        <w:pStyle w:val="BodyText"/>
        <w:tabs>
          <w:tab w:val="left" w:leader="dot" w:pos="9458"/>
        </w:tabs>
        <w:spacing w:before="20"/>
        <w:ind w:left="534"/>
      </w:pPr>
      <w:r>
        <w:t>Table</w:t>
      </w:r>
      <w:r>
        <w:t>au 6-16 : Tableau des aéronefs de type AZB actifs sur l'</w:t>
      </w:r>
      <w:r>
        <w:rPr>
          <w:spacing w:val="-2"/>
        </w:rPr>
        <w:t xml:space="preserve">aéroport </w:t>
      </w:r>
      <w:r>
        <w:t>entre 7h et 8h</w:t>
      </w:r>
      <w:r>
        <w:tab/>
      </w:r>
      <w:r>
        <w:rPr>
          <w:spacing w:val="-5"/>
        </w:rPr>
        <w:t>6-46</w:t>
      </w:r>
    </w:p>
    <w:p w14:paraId="07CEECD2" w14:textId="77777777" w:rsidR="00112D40" w:rsidRDefault="003E0739">
      <w:pPr>
        <w:pStyle w:val="BodyText"/>
        <w:tabs>
          <w:tab w:val="left" w:leader="dot" w:pos="9458"/>
        </w:tabs>
        <w:spacing w:before="20"/>
        <w:ind w:left="534"/>
      </w:pPr>
      <w:r>
        <w:t xml:space="preserve">Tableau 6-17 : Résultats des mesures ambulatoires du bruit au sol à </w:t>
      </w:r>
      <w:r>
        <w:rPr>
          <w:spacing w:val="-2"/>
        </w:rPr>
        <w:t>Steenokkerzeel</w:t>
      </w:r>
      <w:r>
        <w:tab/>
      </w:r>
      <w:r>
        <w:rPr>
          <w:spacing w:val="-5"/>
        </w:rPr>
        <w:t>6-46</w:t>
      </w:r>
    </w:p>
    <w:p w14:paraId="285FE944" w14:textId="77777777" w:rsidR="00112D40" w:rsidRDefault="003E0739">
      <w:pPr>
        <w:pStyle w:val="BodyText"/>
        <w:tabs>
          <w:tab w:val="left" w:leader="dot" w:pos="9458"/>
        </w:tabs>
        <w:spacing w:before="20"/>
        <w:ind w:left="534"/>
      </w:pPr>
      <w:r>
        <w:t xml:space="preserve">Tableau 6-18 : Zones sous les courbes de niveau ventilées par </w:t>
      </w:r>
      <w:r>
        <w:t xml:space="preserve">municipalité pour la </w:t>
      </w:r>
      <w:r>
        <w:rPr>
          <w:spacing w:val="-2"/>
        </w:rPr>
        <w:t>période d'un jour</w:t>
      </w:r>
      <w:r>
        <w:tab/>
      </w:r>
      <w:r>
        <w:rPr>
          <w:spacing w:val="-5"/>
        </w:rPr>
        <w:t>6-55</w:t>
      </w:r>
    </w:p>
    <w:p w14:paraId="0284994B" w14:textId="77777777" w:rsidR="00112D40" w:rsidRDefault="003E0739">
      <w:pPr>
        <w:pStyle w:val="BodyText"/>
        <w:tabs>
          <w:tab w:val="left" w:leader="dot" w:pos="9458"/>
        </w:tabs>
        <w:spacing w:before="18"/>
        <w:ind w:left="534"/>
      </w:pPr>
      <w:r>
        <w:t xml:space="preserve">Tableau 6-19 : Zones sous les contours ventilées par municipalité pour la </w:t>
      </w:r>
      <w:r>
        <w:rPr>
          <w:spacing w:val="-2"/>
        </w:rPr>
        <w:t>période du soir</w:t>
      </w:r>
      <w:r>
        <w:tab/>
      </w:r>
      <w:r>
        <w:rPr>
          <w:spacing w:val="-5"/>
        </w:rPr>
        <w:t>6-56</w:t>
      </w:r>
    </w:p>
    <w:p w14:paraId="33F97F94" w14:textId="77777777" w:rsidR="00112D40" w:rsidRDefault="003E0739">
      <w:pPr>
        <w:pStyle w:val="BodyText"/>
        <w:tabs>
          <w:tab w:val="left" w:leader="dot" w:pos="9458"/>
        </w:tabs>
        <w:spacing w:before="20"/>
        <w:ind w:left="534"/>
      </w:pPr>
      <w:r>
        <w:t xml:space="preserve">Tableau 6-20 : Zones sous les contours, ventilées par municipalité, </w:t>
      </w:r>
      <w:r>
        <w:rPr>
          <w:spacing w:val="-2"/>
        </w:rPr>
        <w:t>période nocturne</w:t>
      </w:r>
      <w:r>
        <w:tab/>
      </w:r>
      <w:r>
        <w:rPr>
          <w:spacing w:val="-5"/>
        </w:rPr>
        <w:t>6-56</w:t>
      </w:r>
    </w:p>
    <w:p w14:paraId="05A0267D" w14:textId="77777777" w:rsidR="00112D40" w:rsidRDefault="003E0739">
      <w:pPr>
        <w:pStyle w:val="BodyText"/>
        <w:tabs>
          <w:tab w:val="left" w:leader="dot" w:pos="9458"/>
        </w:tabs>
        <w:spacing w:before="19"/>
        <w:ind w:left="534"/>
      </w:pPr>
      <w:r>
        <w:t>Tableau 6-21 : Zones sous l</w:t>
      </w:r>
      <w:r>
        <w:t xml:space="preserve">es contours pour 60dB(A) ventilées par municipalité pour la </w:t>
      </w:r>
      <w:r>
        <w:rPr>
          <w:spacing w:val="-2"/>
        </w:rPr>
        <w:t>période de jour</w:t>
      </w:r>
      <w:r>
        <w:tab/>
      </w:r>
      <w:r>
        <w:rPr>
          <w:spacing w:val="-5"/>
        </w:rPr>
        <w:t>6-57</w:t>
      </w:r>
    </w:p>
    <w:p w14:paraId="6BF14C18" w14:textId="77777777" w:rsidR="00112D40" w:rsidRDefault="003E0739">
      <w:pPr>
        <w:pStyle w:val="BodyText"/>
        <w:tabs>
          <w:tab w:val="left" w:leader="dot" w:pos="9458"/>
        </w:tabs>
        <w:spacing w:before="20"/>
        <w:ind w:left="534"/>
      </w:pPr>
      <w:r>
        <w:t xml:space="preserve">Tableau 6-22 : Zones sous les contours pour 60dB(A) ventilées par municipalité pour la </w:t>
      </w:r>
      <w:r>
        <w:rPr>
          <w:spacing w:val="-2"/>
        </w:rPr>
        <w:t>période du soir</w:t>
      </w:r>
      <w:r>
        <w:tab/>
      </w:r>
      <w:r>
        <w:rPr>
          <w:spacing w:val="-5"/>
        </w:rPr>
        <w:t>6-58</w:t>
      </w:r>
    </w:p>
    <w:p w14:paraId="230127E3" w14:textId="77777777" w:rsidR="00112D40" w:rsidRDefault="003E0739">
      <w:pPr>
        <w:pStyle w:val="BodyText"/>
        <w:tabs>
          <w:tab w:val="left" w:leader="dot" w:pos="9458"/>
        </w:tabs>
        <w:spacing w:before="20"/>
        <w:ind w:left="534"/>
      </w:pPr>
      <w:r>
        <w:t>Tableau 6-23 : Zones sous les contours pour 60dB(A) ventilées par m</w:t>
      </w:r>
      <w:r>
        <w:t xml:space="preserve">unicipalité pour la </w:t>
      </w:r>
      <w:r>
        <w:rPr>
          <w:spacing w:val="-2"/>
        </w:rPr>
        <w:t>période nocturne</w:t>
      </w:r>
      <w:r>
        <w:tab/>
      </w:r>
      <w:r>
        <w:rPr>
          <w:spacing w:val="-5"/>
        </w:rPr>
        <w:t>6-59</w:t>
      </w:r>
    </w:p>
    <w:p w14:paraId="7E63E9FB" w14:textId="77777777" w:rsidR="00112D40" w:rsidRDefault="003E0739">
      <w:pPr>
        <w:pStyle w:val="BodyText"/>
        <w:tabs>
          <w:tab w:val="left" w:leader="dot" w:pos="9458"/>
        </w:tabs>
        <w:spacing w:before="18"/>
        <w:ind w:left="534"/>
      </w:pPr>
      <w:r>
        <w:t xml:space="preserve">Tableau 6-24 : Nombre d'habitants à l'intérieur du contour de dépassement de 70 dB(A) - </w:t>
      </w:r>
      <w:r>
        <w:rPr>
          <w:spacing w:val="-2"/>
        </w:rPr>
        <w:t>période de jour</w:t>
      </w:r>
      <w:r>
        <w:tab/>
      </w:r>
      <w:r>
        <w:rPr>
          <w:spacing w:val="-5"/>
        </w:rPr>
        <w:t>6-60</w:t>
      </w:r>
    </w:p>
    <w:p w14:paraId="5A143D11" w14:textId="77777777" w:rsidR="00112D40" w:rsidRDefault="003E0739">
      <w:pPr>
        <w:pStyle w:val="BodyText"/>
        <w:tabs>
          <w:tab w:val="left" w:leader="dot" w:pos="9458"/>
        </w:tabs>
        <w:spacing w:before="19"/>
        <w:ind w:left="534"/>
      </w:pPr>
      <w:r>
        <w:t xml:space="preserve">Tableau 6-25 : Nombre de résidents dans le contour de dépassement de 70 dB(A) - </w:t>
      </w:r>
      <w:r>
        <w:rPr>
          <w:spacing w:val="-2"/>
        </w:rPr>
        <w:t>période du soir</w:t>
      </w:r>
      <w:r>
        <w:tab/>
      </w:r>
      <w:r>
        <w:rPr>
          <w:spacing w:val="-5"/>
        </w:rPr>
        <w:t>6-60</w:t>
      </w:r>
    </w:p>
    <w:p w14:paraId="55778AD1" w14:textId="77777777" w:rsidR="00112D40" w:rsidRDefault="003E0739">
      <w:pPr>
        <w:pStyle w:val="BodyText"/>
        <w:tabs>
          <w:tab w:val="left" w:leader="dot" w:pos="9458"/>
        </w:tabs>
        <w:spacing w:before="21"/>
        <w:ind w:left="534"/>
      </w:pPr>
      <w:r>
        <w:t xml:space="preserve">Tableau 6-26 : Nombre de personnes à l'intérieur du contour de dépassement de 70 dB(A) en </w:t>
      </w:r>
      <w:r>
        <w:rPr>
          <w:spacing w:val="-2"/>
        </w:rPr>
        <w:t>période nocturne</w:t>
      </w:r>
      <w:r>
        <w:tab/>
      </w:r>
      <w:r>
        <w:rPr>
          <w:spacing w:val="-5"/>
        </w:rPr>
        <w:t>6-61</w:t>
      </w:r>
    </w:p>
    <w:p w14:paraId="6615655D" w14:textId="77777777" w:rsidR="00112D40" w:rsidRDefault="003E0739">
      <w:pPr>
        <w:pStyle w:val="BodyText"/>
        <w:tabs>
          <w:tab w:val="left" w:leader="dot" w:pos="9458"/>
        </w:tabs>
        <w:spacing w:before="20"/>
        <w:ind w:left="534"/>
      </w:pPr>
      <w:r>
        <w:t xml:space="preserve">Tableau 6-27 : Nombre d'habitants à l'intérieur du nombre de contours des dépassements de 60 dB(A) par </w:t>
      </w:r>
      <w:r>
        <w:rPr>
          <w:spacing w:val="-2"/>
        </w:rPr>
        <w:t>jour</w:t>
      </w:r>
      <w:r>
        <w:tab/>
      </w:r>
      <w:r>
        <w:rPr>
          <w:spacing w:val="-5"/>
        </w:rPr>
        <w:t>6-62</w:t>
      </w:r>
    </w:p>
    <w:p w14:paraId="5DDEA123" w14:textId="77777777" w:rsidR="00112D40" w:rsidRDefault="003E0739">
      <w:pPr>
        <w:pStyle w:val="BodyText"/>
        <w:tabs>
          <w:tab w:val="left" w:leader="dot" w:pos="9458"/>
        </w:tabs>
        <w:spacing w:before="17"/>
        <w:ind w:left="534"/>
      </w:pPr>
      <w:r>
        <w:t>Tableau 6-</w:t>
      </w:r>
      <w:r>
        <w:t xml:space="preserve">28 : : Nombre de personnes à l'intérieur du contour de dépassement de 60 dB(A) en </w:t>
      </w:r>
      <w:r>
        <w:rPr>
          <w:spacing w:val="-2"/>
        </w:rPr>
        <w:t>période de soirée</w:t>
      </w:r>
      <w:r>
        <w:tab/>
      </w:r>
      <w:r>
        <w:rPr>
          <w:spacing w:val="-5"/>
        </w:rPr>
        <w:t>6-63</w:t>
      </w:r>
    </w:p>
    <w:p w14:paraId="40D89B53" w14:textId="77777777" w:rsidR="00112D40" w:rsidRDefault="003E0739">
      <w:pPr>
        <w:pStyle w:val="BodyText"/>
        <w:tabs>
          <w:tab w:val="left" w:leader="dot" w:pos="9458"/>
        </w:tabs>
        <w:spacing w:before="20"/>
        <w:ind w:left="534"/>
      </w:pPr>
      <w:r>
        <w:t xml:space="preserve">Tableau 6-29 : Nombre d'habitants dans le nombre de contours des dépassements de 60 dB(A) </w:t>
      </w:r>
      <w:r>
        <w:rPr>
          <w:spacing w:val="-2"/>
        </w:rPr>
        <w:t>en période nocturne</w:t>
      </w:r>
      <w:r>
        <w:tab/>
      </w:r>
      <w:r>
        <w:rPr>
          <w:spacing w:val="-5"/>
        </w:rPr>
        <w:t>6-64</w:t>
      </w:r>
    </w:p>
    <w:p w14:paraId="50CB904D" w14:textId="77777777" w:rsidR="00112D40" w:rsidRDefault="003E0739">
      <w:pPr>
        <w:pStyle w:val="BodyText"/>
        <w:tabs>
          <w:tab w:val="left" w:leader="dot" w:pos="9458"/>
        </w:tabs>
        <w:spacing w:before="20"/>
        <w:ind w:left="534"/>
      </w:pPr>
      <w:r>
        <w:t>Tableau 6-30 : Nombre de personnes p</w:t>
      </w:r>
      <w:r>
        <w:t xml:space="preserve">otentiellement très gênées par le bruit des avions en 2019 - définition selon VLAREM </w:t>
      </w:r>
      <w:r>
        <w:rPr>
          <w:spacing w:val="-5"/>
        </w:rPr>
        <w:t>II</w:t>
      </w:r>
      <w:r>
        <w:tab/>
      </w:r>
      <w:r>
        <w:rPr>
          <w:spacing w:val="-5"/>
        </w:rPr>
        <w:t>6-66</w:t>
      </w:r>
    </w:p>
    <w:p w14:paraId="2C6BA8F3" w14:textId="77777777" w:rsidR="00112D40" w:rsidRDefault="003E0739">
      <w:pPr>
        <w:pStyle w:val="BodyText"/>
        <w:tabs>
          <w:tab w:val="left" w:leader="dot" w:pos="9458"/>
        </w:tabs>
        <w:spacing w:before="20"/>
        <w:ind w:left="534"/>
      </w:pPr>
      <w:r>
        <w:t xml:space="preserve">Tableau 6-31 : Différence entre les mesures aux stations de surveillance fixes et les calculs pour le </w:t>
      </w:r>
      <w:r>
        <w:rPr>
          <w:spacing w:val="-4"/>
        </w:rPr>
        <w:t>Lden</w:t>
      </w:r>
      <w:r>
        <w:tab/>
      </w:r>
      <w:r>
        <w:rPr>
          <w:spacing w:val="-5"/>
        </w:rPr>
        <w:t>6-67</w:t>
      </w:r>
    </w:p>
    <w:p w14:paraId="393D36FD" w14:textId="77777777" w:rsidR="00112D40" w:rsidRDefault="003E0739">
      <w:pPr>
        <w:pStyle w:val="BodyText"/>
        <w:tabs>
          <w:tab w:val="left" w:leader="dot" w:pos="9458"/>
        </w:tabs>
        <w:spacing w:before="19"/>
        <w:ind w:left="534"/>
      </w:pPr>
      <w:r>
        <w:t>Tableau 6-32 : niveaux de puissance acoustique pour</w:t>
      </w:r>
      <w:r>
        <w:t xml:space="preserve"> l'APU, le GPU et les </w:t>
      </w:r>
      <w:r>
        <w:rPr>
          <w:spacing w:val="-2"/>
        </w:rPr>
        <w:t>taxis</w:t>
      </w:r>
      <w:r>
        <w:tab/>
      </w:r>
      <w:r>
        <w:rPr>
          <w:spacing w:val="-5"/>
        </w:rPr>
        <w:t>6-72</w:t>
      </w:r>
    </w:p>
    <w:p w14:paraId="7C735109" w14:textId="77777777" w:rsidR="00112D40" w:rsidRDefault="003E0739">
      <w:pPr>
        <w:pStyle w:val="BodyText"/>
        <w:tabs>
          <w:tab w:val="left" w:leader="dot" w:pos="9458"/>
        </w:tabs>
        <w:spacing w:before="18"/>
        <w:ind w:left="534"/>
      </w:pPr>
      <w:r>
        <w:t xml:space="preserve">Tableau 6-33 : niveau de puissance acoustique pour la classe AzB pendant la </w:t>
      </w:r>
      <w:r>
        <w:rPr>
          <w:spacing w:val="-2"/>
        </w:rPr>
        <w:t>circulation au sol</w:t>
      </w:r>
      <w:r>
        <w:tab/>
      </w:r>
      <w:r>
        <w:rPr>
          <w:spacing w:val="-5"/>
        </w:rPr>
        <w:t>6-73</w:t>
      </w:r>
    </w:p>
    <w:p w14:paraId="6EF8D142" w14:textId="77777777" w:rsidR="00112D40" w:rsidRDefault="003E0739">
      <w:pPr>
        <w:pStyle w:val="BodyText"/>
        <w:tabs>
          <w:tab w:val="left" w:leader="dot" w:pos="9458"/>
        </w:tabs>
        <w:spacing w:before="20" w:line="259" w:lineRule="auto"/>
        <w:ind w:left="534" w:right="883"/>
      </w:pPr>
      <w:r>
        <w:t>Tableau 6-34 : Aperçu des aéronefs lourds (MTOW&gt;136 tonnes) par période de la journée pour le scénario de référence 2019 et</w:t>
      </w:r>
      <w:r>
        <w:t xml:space="preserve"> le scénario futur 2032 (nombres absolus)</w:t>
      </w:r>
      <w:r>
        <w:tab/>
      </w:r>
      <w:r>
        <w:rPr>
          <w:spacing w:val="-4"/>
        </w:rPr>
        <w:t>6-85</w:t>
      </w:r>
    </w:p>
    <w:p w14:paraId="5A80CF14" w14:textId="77777777" w:rsidR="00112D40" w:rsidRDefault="003E0739">
      <w:pPr>
        <w:pStyle w:val="BodyText"/>
        <w:tabs>
          <w:tab w:val="left" w:leader="dot" w:pos="9458"/>
        </w:tabs>
        <w:spacing w:line="256" w:lineRule="auto"/>
        <w:ind w:left="534" w:right="883"/>
      </w:pPr>
      <w:r>
        <w:t>Tableau 6-35 : Aperçu des aéronefs lourds (MTOW&gt;136 tonnes) par période de la journée pour le scénario de référence 2019 et le scénario futur 2032 (contribution en pourcentage par rapport à la flotte totale)</w:t>
      </w:r>
      <w:r>
        <w:tab/>
      </w:r>
      <w:r>
        <w:rPr>
          <w:spacing w:val="-4"/>
        </w:rPr>
        <w:t>6</w:t>
      </w:r>
      <w:r>
        <w:rPr>
          <w:spacing w:val="-4"/>
        </w:rPr>
        <w:t>-85</w:t>
      </w:r>
    </w:p>
    <w:p w14:paraId="1A952715" w14:textId="77777777" w:rsidR="00112D40" w:rsidRDefault="003E0739">
      <w:pPr>
        <w:pStyle w:val="BodyText"/>
        <w:tabs>
          <w:tab w:val="left" w:leader="dot" w:pos="9458"/>
        </w:tabs>
        <w:spacing w:before="4" w:line="259" w:lineRule="auto"/>
        <w:ind w:left="534" w:right="883"/>
      </w:pPr>
      <w:r>
        <w:t>Tableau 6-36 : Aperçu des aéronefs légers (MTOW&lt;136 tonnes) par période de la journée pour le scénario de référence 2019 et le scénario futur 2032 (nombres absolus)</w:t>
      </w:r>
      <w:r>
        <w:tab/>
      </w:r>
      <w:r>
        <w:rPr>
          <w:spacing w:val="-4"/>
        </w:rPr>
        <w:t>6-86</w:t>
      </w:r>
    </w:p>
    <w:p w14:paraId="67090AEC" w14:textId="77777777" w:rsidR="00112D40" w:rsidRDefault="003E0739">
      <w:pPr>
        <w:pStyle w:val="BodyText"/>
        <w:tabs>
          <w:tab w:val="left" w:leader="dot" w:pos="9458"/>
        </w:tabs>
        <w:spacing w:before="1" w:line="259" w:lineRule="auto"/>
        <w:ind w:left="534" w:right="883"/>
      </w:pPr>
      <w:r>
        <w:t xml:space="preserve">Tableau 6-37 : Aperçu des aéronefs légers (MTOW&lt;136 tonnes) par période de la journée </w:t>
      </w:r>
      <w:r>
        <w:t xml:space="preserve">pour le scénario de référence 2019 et le scénario futur 2032 (contribution en pourcentage par rapport à la </w:t>
      </w:r>
      <w:r>
        <w:rPr>
          <w:spacing w:val="-2"/>
        </w:rPr>
        <w:t xml:space="preserve">flotte </w:t>
      </w:r>
      <w:r>
        <w:t>totale)</w:t>
      </w:r>
      <w:r>
        <w:tab/>
      </w:r>
      <w:r>
        <w:rPr>
          <w:spacing w:val="-5"/>
        </w:rPr>
        <w:t>6-87</w:t>
      </w:r>
    </w:p>
    <w:p w14:paraId="60F4E5B6" w14:textId="77777777" w:rsidR="00112D40" w:rsidRDefault="003E0739">
      <w:pPr>
        <w:pStyle w:val="BodyText"/>
        <w:tabs>
          <w:tab w:val="left" w:leader="dot" w:pos="9458"/>
        </w:tabs>
        <w:spacing w:line="242" w:lineRule="exact"/>
        <w:ind w:left="534"/>
      </w:pPr>
      <w:r>
        <w:rPr>
          <w:position w:val="1"/>
        </w:rPr>
        <w:t xml:space="preserve">Tableau 6-38 : Nombre de zones en ha par zone de contour Lden pour 2032 et 2019, calculé selon </w:t>
      </w:r>
      <w:r>
        <w:rPr>
          <w:spacing w:val="-2"/>
          <w:position w:val="1"/>
        </w:rPr>
        <w:t>ECHO.</w:t>
      </w:r>
      <w:r>
        <w:rPr>
          <w:position w:val="1"/>
        </w:rPr>
        <w:tab/>
      </w:r>
      <w:r>
        <w:rPr>
          <w:spacing w:val="-5"/>
          <w:position w:val="1"/>
        </w:rPr>
        <w:t>6-97</w:t>
      </w:r>
    </w:p>
    <w:p w14:paraId="2E1D5920" w14:textId="77777777" w:rsidR="00112D40" w:rsidRDefault="003E0739">
      <w:pPr>
        <w:pStyle w:val="BodyText"/>
        <w:tabs>
          <w:tab w:val="left" w:leader="dot" w:pos="9458"/>
        </w:tabs>
        <w:spacing w:before="20"/>
        <w:ind w:left="534"/>
      </w:pPr>
      <w:r>
        <w:t>Tableau 6-39 : Nombre d</w:t>
      </w:r>
      <w:r>
        <w:t xml:space="preserve">e personnes potentiellement très gênées par le bruit des avions en 2032 - définition selon </w:t>
      </w:r>
      <w:r>
        <w:rPr>
          <w:spacing w:val="-2"/>
        </w:rPr>
        <w:t>VLAREM</w:t>
      </w:r>
      <w:r>
        <w:tab/>
      </w:r>
      <w:r>
        <w:rPr>
          <w:spacing w:val="-5"/>
        </w:rPr>
        <w:t>6-98</w:t>
      </w:r>
    </w:p>
    <w:p w14:paraId="36F0EA95" w14:textId="77777777" w:rsidR="00112D40" w:rsidRDefault="003E0739">
      <w:pPr>
        <w:pStyle w:val="BodyText"/>
        <w:tabs>
          <w:tab w:val="left" w:leader="dot" w:pos="9458"/>
        </w:tabs>
        <w:spacing w:before="20" w:line="259" w:lineRule="auto"/>
        <w:ind w:left="534" w:right="883"/>
      </w:pPr>
      <w:r>
        <w:t>Tableau 6-40 : comparaison du nombre de personnes potentiellement très gênées pour 2019 - 2032 (Région flamande + Région de Bruxelles-Capitale)</w:t>
      </w:r>
      <w:r>
        <w:tab/>
      </w:r>
      <w:r>
        <w:rPr>
          <w:spacing w:val="-4"/>
        </w:rPr>
        <w:t>6-98</w:t>
      </w:r>
    </w:p>
    <w:p w14:paraId="53641452" w14:textId="77777777" w:rsidR="00112D40" w:rsidRDefault="003E0739">
      <w:pPr>
        <w:pStyle w:val="BodyText"/>
        <w:tabs>
          <w:tab w:val="left" w:leader="dot" w:pos="9458"/>
        </w:tabs>
        <w:spacing w:line="259" w:lineRule="auto"/>
        <w:ind w:left="534" w:right="883"/>
      </w:pPr>
      <w:r>
        <w:t>Tabl</w:t>
      </w:r>
      <w:r>
        <w:t xml:space="preserve">eau 6-41 : Nombre de personnes potentiellement très gênées par le bruit des avions en 2032, compte tenu de la </w:t>
      </w:r>
      <w:r>
        <w:rPr>
          <w:spacing w:val="-2"/>
        </w:rPr>
        <w:t>croissance démographique</w:t>
      </w:r>
      <w:r>
        <w:tab/>
      </w:r>
      <w:r>
        <w:rPr>
          <w:spacing w:val="-4"/>
        </w:rPr>
        <w:t>6-99</w:t>
      </w:r>
    </w:p>
    <w:p w14:paraId="416C5E7D" w14:textId="77777777" w:rsidR="00112D40" w:rsidRDefault="00112D40">
      <w:pPr>
        <w:spacing w:line="259" w:lineRule="auto"/>
        <w:sectPr w:rsidR="00112D40">
          <w:headerReference w:type="default" r:id="rId314"/>
          <w:footerReference w:type="default" r:id="rId315"/>
          <w:pgSz w:w="11910" w:h="16840"/>
          <w:pgMar w:top="1780" w:right="260" w:bottom="1040" w:left="940" w:header="0" w:footer="852" w:gutter="0"/>
          <w:cols w:space="720"/>
        </w:sectPr>
      </w:pPr>
    </w:p>
    <w:p w14:paraId="7571ACEF" w14:textId="77777777" w:rsidR="00112D40" w:rsidRDefault="003E0739">
      <w:pPr>
        <w:pStyle w:val="BodyText"/>
        <w:tabs>
          <w:tab w:val="left" w:leader="dot" w:pos="9357"/>
        </w:tabs>
        <w:spacing w:before="34"/>
        <w:ind w:left="534"/>
      </w:pPr>
      <w:r>
        <w:lastRenderedPageBreak/>
        <w:t xml:space="preserve">Tableau 6-42 : nombre de personnes potentiellement très gênées par commune - comparaison </w:t>
      </w:r>
      <w:r>
        <w:rPr>
          <w:spacing w:val="-4"/>
        </w:rPr>
        <w:t>2019-2023</w:t>
      </w:r>
      <w:r>
        <w:tab/>
      </w:r>
      <w:r>
        <w:rPr>
          <w:spacing w:val="-5"/>
        </w:rPr>
        <w:t>6-100</w:t>
      </w:r>
    </w:p>
    <w:p w14:paraId="250450A0" w14:textId="77777777" w:rsidR="00112D40" w:rsidRDefault="003E0739">
      <w:pPr>
        <w:pStyle w:val="BodyText"/>
        <w:tabs>
          <w:tab w:val="left" w:leader="dot" w:pos="9357"/>
        </w:tabs>
        <w:spacing w:before="20" w:line="259" w:lineRule="auto"/>
        <w:ind w:left="534" w:right="883"/>
      </w:pPr>
      <w:r>
        <w:t xml:space="preserve">Tableau 6-43 : Vue d'ensemble de l'évolution des chiffres d'impact (zone, population, bruit affecté) dans les </w:t>
      </w:r>
      <w:r>
        <w:rPr>
          <w:spacing w:val="-2"/>
        </w:rPr>
        <w:t xml:space="preserve">contours de bruit </w:t>
      </w:r>
      <w:r>
        <w:t>équivalents</w:t>
      </w:r>
      <w:r>
        <w:tab/>
      </w:r>
      <w:r>
        <w:rPr>
          <w:spacing w:val="-5"/>
        </w:rPr>
        <w:t>6-100</w:t>
      </w:r>
    </w:p>
    <w:p w14:paraId="3195D115" w14:textId="77777777" w:rsidR="00112D40" w:rsidRDefault="003E0739">
      <w:pPr>
        <w:pStyle w:val="BodyText"/>
        <w:tabs>
          <w:tab w:val="left" w:leader="dot" w:pos="9357"/>
        </w:tabs>
        <w:spacing w:before="1"/>
        <w:ind w:left="534"/>
      </w:pPr>
      <w:r>
        <w:t xml:space="preserve">Tableau 6-44 : nombre d'habitants dans le contour de 70 dB(A)-5x pour la période de jour, cf. 2019 - </w:t>
      </w:r>
      <w:r>
        <w:rPr>
          <w:spacing w:val="-4"/>
        </w:rPr>
        <w:t>2032</w:t>
      </w:r>
      <w:r>
        <w:tab/>
      </w:r>
      <w:r>
        <w:rPr>
          <w:spacing w:val="-5"/>
        </w:rPr>
        <w:t>6-10</w:t>
      </w:r>
      <w:r>
        <w:rPr>
          <w:spacing w:val="-5"/>
        </w:rPr>
        <w:t>5</w:t>
      </w:r>
    </w:p>
    <w:p w14:paraId="5B82ECFE" w14:textId="77777777" w:rsidR="00112D40" w:rsidRDefault="003E0739">
      <w:pPr>
        <w:pStyle w:val="BodyText"/>
        <w:tabs>
          <w:tab w:val="left" w:leader="dot" w:pos="9357"/>
        </w:tabs>
        <w:spacing w:before="20"/>
        <w:ind w:left="534"/>
      </w:pPr>
      <w:r>
        <w:t xml:space="preserve">Tableau 6-45 : nombre d'habitants dans le contour de Fréq,70 dB(A)-1x pour la période du soir, cf. 2019 </w:t>
      </w:r>
      <w:r>
        <w:rPr>
          <w:spacing w:val="-4"/>
        </w:rPr>
        <w:t>-2032</w:t>
      </w:r>
      <w:r>
        <w:tab/>
      </w:r>
      <w:r>
        <w:rPr>
          <w:spacing w:val="-5"/>
        </w:rPr>
        <w:t>6-106</w:t>
      </w:r>
    </w:p>
    <w:p w14:paraId="48CAA85C" w14:textId="77777777" w:rsidR="00112D40" w:rsidRDefault="003E0739">
      <w:pPr>
        <w:pStyle w:val="BodyText"/>
        <w:tabs>
          <w:tab w:val="left" w:leader="dot" w:pos="9357"/>
        </w:tabs>
        <w:spacing w:before="17"/>
        <w:ind w:left="534"/>
      </w:pPr>
      <w:r>
        <w:t xml:space="preserve">Tableau 6-46 : nombre d'habitants dans le contour Freq,70 dB(A)-1x pour la période nocturne, cf. </w:t>
      </w:r>
      <w:r>
        <w:rPr>
          <w:spacing w:val="-4"/>
        </w:rPr>
        <w:t>2019-2023</w:t>
      </w:r>
      <w:r>
        <w:tab/>
      </w:r>
      <w:r>
        <w:rPr>
          <w:spacing w:val="-5"/>
        </w:rPr>
        <w:t>6-107</w:t>
      </w:r>
    </w:p>
    <w:p w14:paraId="21A9B454" w14:textId="77777777" w:rsidR="00112D40" w:rsidRDefault="003E0739">
      <w:pPr>
        <w:pStyle w:val="BodyText"/>
        <w:tabs>
          <w:tab w:val="left" w:leader="dot" w:pos="9357"/>
        </w:tabs>
        <w:spacing w:before="20"/>
        <w:ind w:left="534"/>
      </w:pPr>
      <w:r>
        <w:t>Tableau 6-47 : nombre d'h</w:t>
      </w:r>
      <w:r>
        <w:t xml:space="preserve">abitants dans le contour de Freq,60 dB(A)-50x pour la </w:t>
      </w:r>
      <w:r>
        <w:rPr>
          <w:spacing w:val="-2"/>
        </w:rPr>
        <w:t>période de jour</w:t>
      </w:r>
      <w:r>
        <w:tab/>
      </w:r>
      <w:r>
        <w:rPr>
          <w:spacing w:val="-5"/>
        </w:rPr>
        <w:t>6-108</w:t>
      </w:r>
    </w:p>
    <w:p w14:paraId="0677CB5E" w14:textId="77777777" w:rsidR="00112D40" w:rsidRDefault="003E0739">
      <w:pPr>
        <w:pStyle w:val="BodyText"/>
        <w:tabs>
          <w:tab w:val="left" w:leader="dot" w:pos="9357"/>
        </w:tabs>
        <w:spacing w:before="20"/>
        <w:ind w:left="534"/>
      </w:pPr>
      <w:r>
        <w:t xml:space="preserve">Tableau 6-48 : nombre d'habitants dans le contour Freq,60 dB(A)-10x pour la </w:t>
      </w:r>
      <w:r>
        <w:rPr>
          <w:spacing w:val="-2"/>
        </w:rPr>
        <w:t>période du soir</w:t>
      </w:r>
      <w:r>
        <w:tab/>
      </w:r>
      <w:r>
        <w:rPr>
          <w:spacing w:val="-5"/>
        </w:rPr>
        <w:t>6-109</w:t>
      </w:r>
    </w:p>
    <w:p w14:paraId="3CC18840" w14:textId="77777777" w:rsidR="00112D40" w:rsidRDefault="003E0739">
      <w:pPr>
        <w:pStyle w:val="BodyText"/>
        <w:tabs>
          <w:tab w:val="left" w:leader="dot" w:pos="9357"/>
        </w:tabs>
        <w:spacing w:before="20"/>
        <w:ind w:left="534"/>
      </w:pPr>
      <w:r>
        <w:t xml:space="preserve">Tableau 6-49 : nombre d'habitants dans le contour de Fréq,60 dB(A)-10x pour la </w:t>
      </w:r>
      <w:r>
        <w:rPr>
          <w:spacing w:val="-2"/>
        </w:rPr>
        <w:t>pér</w:t>
      </w:r>
      <w:r>
        <w:rPr>
          <w:spacing w:val="-2"/>
        </w:rPr>
        <w:t>iode nocturne</w:t>
      </w:r>
      <w:r>
        <w:tab/>
      </w:r>
      <w:r>
        <w:rPr>
          <w:spacing w:val="-5"/>
        </w:rPr>
        <w:t>6-110</w:t>
      </w:r>
    </w:p>
    <w:p w14:paraId="6794D471" w14:textId="77777777" w:rsidR="00112D40" w:rsidRDefault="00112D40">
      <w:pPr>
        <w:sectPr w:rsidR="00112D40">
          <w:headerReference w:type="default" r:id="rId316"/>
          <w:footerReference w:type="default" r:id="rId317"/>
          <w:pgSz w:w="11910" w:h="16840"/>
          <w:pgMar w:top="1780" w:right="260" w:bottom="1040" w:left="940" w:header="0" w:footer="852" w:gutter="0"/>
          <w:cols w:space="720"/>
        </w:sectPr>
      </w:pPr>
    </w:p>
    <w:p w14:paraId="53A6E10B" w14:textId="77777777" w:rsidR="00112D40" w:rsidRDefault="003E0739">
      <w:pPr>
        <w:pStyle w:val="ListParagraph"/>
        <w:numPr>
          <w:ilvl w:val="0"/>
          <w:numId w:val="9"/>
        </w:numPr>
        <w:tabs>
          <w:tab w:val="left" w:pos="1611"/>
        </w:tabs>
        <w:spacing w:before="93"/>
        <w:ind w:hanging="1077"/>
        <w:jc w:val="both"/>
        <w:rPr>
          <w:b/>
          <w:sz w:val="40"/>
        </w:rPr>
      </w:pPr>
      <w:bookmarkStart w:id="70" w:name="_bookmark70"/>
      <w:bookmarkEnd w:id="70"/>
      <w:r>
        <w:rPr>
          <w:b/>
          <w:color w:val="005B82"/>
          <w:sz w:val="40"/>
        </w:rPr>
        <w:lastRenderedPageBreak/>
        <w:t xml:space="preserve">Discipline </w:t>
      </w:r>
      <w:r>
        <w:rPr>
          <w:b/>
          <w:color w:val="005B82"/>
          <w:spacing w:val="-2"/>
          <w:sz w:val="40"/>
        </w:rPr>
        <w:t>Sound</w:t>
      </w:r>
    </w:p>
    <w:p w14:paraId="441455B6" w14:textId="77777777" w:rsidR="00112D40" w:rsidRDefault="003E0739">
      <w:pPr>
        <w:pStyle w:val="ListParagraph"/>
        <w:numPr>
          <w:ilvl w:val="1"/>
          <w:numId w:val="9"/>
        </w:numPr>
        <w:tabs>
          <w:tab w:val="left" w:pos="1611"/>
        </w:tabs>
        <w:spacing w:before="278"/>
        <w:ind w:hanging="1077"/>
        <w:jc w:val="both"/>
        <w:rPr>
          <w:b/>
          <w:sz w:val="24"/>
        </w:rPr>
      </w:pPr>
      <w:bookmarkStart w:id="71" w:name="_bookmark71"/>
      <w:bookmarkEnd w:id="71"/>
      <w:r>
        <w:rPr>
          <w:b/>
          <w:color w:val="005B82"/>
          <w:spacing w:val="-2"/>
          <w:sz w:val="24"/>
        </w:rPr>
        <w:t>Introduction</w:t>
      </w:r>
    </w:p>
    <w:p w14:paraId="5B29047A" w14:textId="77777777" w:rsidR="00112D40" w:rsidRDefault="003E0739">
      <w:pPr>
        <w:pStyle w:val="ListParagraph"/>
        <w:numPr>
          <w:ilvl w:val="2"/>
          <w:numId w:val="9"/>
        </w:numPr>
        <w:tabs>
          <w:tab w:val="left" w:pos="1611"/>
        </w:tabs>
        <w:spacing w:before="266"/>
        <w:ind w:hanging="1077"/>
        <w:jc w:val="both"/>
        <w:rPr>
          <w:b/>
          <w:sz w:val="20"/>
        </w:rPr>
      </w:pPr>
      <w:bookmarkStart w:id="72" w:name="_bookmark72"/>
      <w:bookmarkEnd w:id="72"/>
      <w:r>
        <w:rPr>
          <w:b/>
          <w:color w:val="005B82"/>
          <w:spacing w:val="-2"/>
          <w:sz w:val="20"/>
        </w:rPr>
        <w:t>Méthodologie</w:t>
      </w:r>
    </w:p>
    <w:p w14:paraId="4F9DA299" w14:textId="77777777" w:rsidR="00112D40" w:rsidRDefault="003E0739">
      <w:pPr>
        <w:pStyle w:val="BodyText"/>
        <w:spacing w:before="140" w:line="256" w:lineRule="auto"/>
        <w:ind w:left="1611" w:right="872"/>
        <w:jc w:val="both"/>
      </w:pPr>
      <w:r>
        <w:t>Pour l'évaluation du bruit existant et prévu du trafic aérien de l'aéroport, les calculs du modèle effectués par To70 sont utilisés. Les contours de bruit autour de l'aéroport de Bruxelles (situation actuelle et prévue) sont calculés et inclus dans le RIE.</w:t>
      </w:r>
    </w:p>
    <w:p w14:paraId="6D739F19" w14:textId="77777777" w:rsidR="00112D40" w:rsidRDefault="003E0739">
      <w:pPr>
        <w:pStyle w:val="BodyText"/>
        <w:spacing w:before="170" w:line="259" w:lineRule="auto"/>
        <w:ind w:left="1611" w:right="870"/>
        <w:jc w:val="both"/>
      </w:pPr>
      <w:r>
        <w:t>Comme l'approche décrite ci-dessus est complexe et ne peut pas être utilisée dans le cadre de la détermination des niveaux sonores spécifiques exprimés en LAeq,T (tels que définis au point 6.1.2.2) liés aux différentes activités aériennes, des mesures d'i</w:t>
      </w:r>
      <w:r>
        <w:t>mmission du bruit avec équipage sont également effectuées au niveau des habitations les plus proches et les plus critiques. La situation réelle de la discipline en matière de bruit est décrite à l'aide des mesures d'immission effectuées par dBA-Plan :</w:t>
      </w:r>
    </w:p>
    <w:p w14:paraId="07AB61EB" w14:textId="77777777" w:rsidR="00112D40" w:rsidRDefault="003E0739">
      <w:pPr>
        <w:pStyle w:val="ListParagraph"/>
        <w:numPr>
          <w:ilvl w:val="0"/>
          <w:numId w:val="8"/>
        </w:numPr>
        <w:tabs>
          <w:tab w:val="left" w:pos="2331"/>
          <w:tab w:val="left" w:pos="2645"/>
          <w:tab w:val="left" w:pos="3575"/>
          <w:tab w:val="left" w:pos="5277"/>
          <w:tab w:val="left" w:pos="6371"/>
          <w:tab w:val="left" w:pos="7121"/>
          <w:tab w:val="left" w:pos="8250"/>
          <w:tab w:val="left" w:pos="8840"/>
        </w:tabs>
        <w:spacing w:before="168" w:line="256" w:lineRule="auto"/>
        <w:ind w:right="879"/>
        <w:rPr>
          <w:sz w:val="20"/>
        </w:rPr>
      </w:pPr>
      <w:r>
        <w:rPr>
          <w:spacing w:val="-10"/>
          <w:sz w:val="20"/>
        </w:rPr>
        <w:t>4</w:t>
      </w:r>
      <w:r>
        <w:rPr>
          <w:sz w:val="20"/>
        </w:rPr>
        <w:tab/>
      </w:r>
      <w:r>
        <w:rPr>
          <w:spacing w:val="-2"/>
          <w:sz w:val="20"/>
        </w:rPr>
        <w:t>en</w:t>
      </w:r>
      <w:r>
        <w:rPr>
          <w:spacing w:val="-2"/>
          <w:sz w:val="20"/>
        </w:rPr>
        <w:t xml:space="preserve"> continu</w:t>
      </w:r>
      <w:r>
        <w:rPr>
          <w:sz w:val="20"/>
        </w:rPr>
        <w:tab/>
      </w:r>
      <w:r>
        <w:rPr>
          <w:spacing w:val="-2"/>
          <w:sz w:val="20"/>
        </w:rPr>
        <w:t>mesures d'immission</w:t>
      </w:r>
      <w:r>
        <w:rPr>
          <w:sz w:val="20"/>
        </w:rPr>
        <w:tab/>
      </w:r>
      <w:r>
        <w:rPr>
          <w:spacing w:val="-2"/>
          <w:sz w:val="20"/>
        </w:rPr>
        <w:t>effectuées</w:t>
      </w:r>
      <w:r>
        <w:rPr>
          <w:sz w:val="20"/>
        </w:rPr>
        <w:tab/>
      </w:r>
      <w:r>
        <w:rPr>
          <w:spacing w:val="-2"/>
          <w:sz w:val="20"/>
        </w:rPr>
        <w:t>dans le cadre de</w:t>
      </w:r>
      <w:r>
        <w:rPr>
          <w:sz w:val="20"/>
        </w:rPr>
        <w:tab/>
      </w:r>
      <w:r>
        <w:rPr>
          <w:spacing w:val="-2"/>
          <w:sz w:val="20"/>
        </w:rPr>
        <w:t>l'actuelle</w:t>
      </w:r>
      <w:r>
        <w:rPr>
          <w:sz w:val="20"/>
        </w:rPr>
        <w:tab/>
      </w:r>
      <w:r>
        <w:rPr>
          <w:spacing w:val="-4"/>
          <w:sz w:val="20"/>
        </w:rPr>
        <w:t>EIE</w:t>
      </w:r>
      <w:r>
        <w:rPr>
          <w:sz w:val="20"/>
        </w:rPr>
        <w:tab/>
      </w:r>
      <w:r>
        <w:rPr>
          <w:spacing w:val="-2"/>
          <w:sz w:val="20"/>
        </w:rPr>
        <w:t xml:space="preserve">(zones résidentielles de </w:t>
      </w:r>
      <w:r>
        <w:rPr>
          <w:sz w:val="20"/>
        </w:rPr>
        <w:t>Steenokkerzeel, Zaventem (2 points de mesure) et Diegem) ;</w:t>
      </w:r>
    </w:p>
    <w:p w14:paraId="54D83422" w14:textId="77777777" w:rsidR="00112D40" w:rsidRDefault="003E0739">
      <w:pPr>
        <w:pStyle w:val="BodyText"/>
        <w:spacing w:before="166" w:line="256" w:lineRule="auto"/>
        <w:ind w:left="1611" w:right="873"/>
        <w:jc w:val="both"/>
      </w:pPr>
      <w:r>
        <w:t>En outre, les résultats des mesures du réseau de mesure existant autour de l'aéroport de Bruxelles (</w:t>
      </w:r>
      <w:r>
        <w:t>ci-après "l'aéroport de Bruxelles") sont également utilisés. Le bruit au sol causé, par exemple, par les essais et le roulage des avions est également mesuré et calculé.</w:t>
      </w:r>
    </w:p>
    <w:p w14:paraId="0554EC4C" w14:textId="77777777" w:rsidR="00112D40" w:rsidRDefault="003E0739">
      <w:pPr>
        <w:pStyle w:val="BodyText"/>
        <w:spacing w:before="167" w:line="256" w:lineRule="auto"/>
        <w:ind w:left="1611" w:right="870"/>
        <w:jc w:val="both"/>
      </w:pPr>
      <w:r>
        <w:t>En outre, le trafic de passagers et de marchandises résultant de l'exploitation de l'a</w:t>
      </w:r>
      <w:r>
        <w:t>éroport est également examiné. Enfin, le bruit spécifique des installations techniques est examiné et testé par rapport aux dispositions de VLAREM II.</w:t>
      </w:r>
    </w:p>
    <w:p w14:paraId="25F9E153" w14:textId="77777777" w:rsidR="00112D40" w:rsidRDefault="00112D40">
      <w:pPr>
        <w:pStyle w:val="BodyText"/>
        <w:spacing w:before="2"/>
      </w:pPr>
    </w:p>
    <w:p w14:paraId="7E45EC17" w14:textId="77777777" w:rsidR="00112D40" w:rsidRDefault="003E0739">
      <w:pPr>
        <w:pStyle w:val="ListParagraph"/>
        <w:numPr>
          <w:ilvl w:val="2"/>
          <w:numId w:val="9"/>
        </w:numPr>
        <w:tabs>
          <w:tab w:val="left" w:pos="1611"/>
        </w:tabs>
        <w:ind w:hanging="1077"/>
        <w:jc w:val="both"/>
        <w:rPr>
          <w:b/>
          <w:sz w:val="20"/>
        </w:rPr>
      </w:pPr>
      <w:bookmarkStart w:id="73" w:name="_bookmark73"/>
      <w:bookmarkEnd w:id="73"/>
      <w:r>
        <w:rPr>
          <w:b/>
          <w:color w:val="005B82"/>
          <w:spacing w:val="-2"/>
          <w:sz w:val="20"/>
        </w:rPr>
        <w:t xml:space="preserve">Termes </w:t>
      </w:r>
      <w:r>
        <w:rPr>
          <w:b/>
          <w:color w:val="005B82"/>
          <w:sz w:val="20"/>
        </w:rPr>
        <w:t>techniques</w:t>
      </w:r>
    </w:p>
    <w:p w14:paraId="5B7F1E5F" w14:textId="77777777" w:rsidR="00112D40" w:rsidRDefault="003E0739">
      <w:pPr>
        <w:pStyle w:val="ListParagraph"/>
        <w:numPr>
          <w:ilvl w:val="3"/>
          <w:numId w:val="9"/>
        </w:numPr>
        <w:tabs>
          <w:tab w:val="left" w:pos="1611"/>
        </w:tabs>
        <w:spacing w:before="140"/>
        <w:ind w:hanging="1077"/>
        <w:jc w:val="both"/>
        <w:rPr>
          <w:i/>
          <w:sz w:val="20"/>
        </w:rPr>
      </w:pPr>
      <w:r>
        <w:rPr>
          <w:i/>
          <w:color w:val="005B82"/>
          <w:spacing w:val="-2"/>
          <w:sz w:val="20"/>
        </w:rPr>
        <w:t>Conditions générales</w:t>
      </w:r>
    </w:p>
    <w:p w14:paraId="36BD11A2" w14:textId="77777777" w:rsidR="00112D40" w:rsidRDefault="003E0739">
      <w:pPr>
        <w:pStyle w:val="BodyText"/>
        <w:spacing w:before="17" w:line="259" w:lineRule="auto"/>
        <w:ind w:left="1611" w:right="876"/>
        <w:jc w:val="both"/>
      </w:pPr>
      <w:r>
        <w:t xml:space="preserve">La force du son est représentée par son intensité I, mais souvent aussi par son </w:t>
      </w:r>
      <w:r>
        <w:rPr>
          <w:position w:val="1"/>
        </w:rPr>
        <w:t xml:space="preserve">niveau de puissance acoustique </w:t>
      </w:r>
      <w:r>
        <w:rPr>
          <w:sz w:val="13"/>
        </w:rPr>
        <w:t xml:space="preserve">Lw </w:t>
      </w:r>
      <w:r>
        <w:rPr>
          <w:position w:val="1"/>
        </w:rPr>
        <w:t xml:space="preserve">ou son niveau de pression acoustique </w:t>
      </w:r>
      <w:r>
        <w:rPr>
          <w:sz w:val="13"/>
        </w:rPr>
        <w:t>Lp</w:t>
      </w:r>
      <w:r>
        <w:rPr>
          <w:position w:val="1"/>
        </w:rPr>
        <w:t xml:space="preserve">. Le niveau de puissance acoustique est une </w:t>
      </w:r>
      <w:r>
        <w:t xml:space="preserve">quantité </w:t>
      </w:r>
      <w:r>
        <w:rPr>
          <w:position w:val="1"/>
        </w:rPr>
        <w:t xml:space="preserve">unifiée </w:t>
      </w:r>
      <w:r>
        <w:t>représentant l'émission de la source sonor</w:t>
      </w:r>
      <w:r>
        <w:t>e.</w:t>
      </w:r>
    </w:p>
    <w:p w14:paraId="0E5A35A4" w14:textId="77777777" w:rsidR="00112D40" w:rsidRDefault="003E0739">
      <w:pPr>
        <w:pStyle w:val="BodyText"/>
        <w:spacing w:before="160" w:line="259" w:lineRule="auto"/>
        <w:ind w:left="1611" w:right="876"/>
        <w:jc w:val="both"/>
      </w:pPr>
      <w:r>
        <w:t>Sur la base du niveau de pression acoustique à une certaine distance de la source, le niveau de puissance acoustique est calculé. Le niveau de puissance acoustique correspond en fait à la puissance située à la distance zéro pour obtenir un niveau de pre</w:t>
      </w:r>
      <w:r>
        <w:t>ssion acoustique à une distance donnée, quel que soit l'environnement dans lequel se trouve la source.</w:t>
      </w:r>
    </w:p>
    <w:p w14:paraId="35C89A7D" w14:textId="77777777" w:rsidR="00112D40" w:rsidRDefault="003E0739">
      <w:pPr>
        <w:pStyle w:val="BodyText"/>
        <w:spacing w:before="159" w:line="256" w:lineRule="auto"/>
        <w:ind w:left="1611" w:right="881"/>
        <w:jc w:val="both"/>
      </w:pPr>
      <w:r>
        <w:t>L'intensité et la fréquence du son peuvent varier dans le temps. Selon son comportement dans le temps, on distingue les sons continus, cycliques ou impul</w:t>
      </w:r>
      <w:r>
        <w:t>sifs.</w:t>
      </w:r>
    </w:p>
    <w:p w14:paraId="6BDB72F1" w14:textId="77777777" w:rsidR="00112D40" w:rsidRDefault="003E0739">
      <w:pPr>
        <w:pStyle w:val="BodyText"/>
        <w:spacing w:before="161"/>
        <w:ind w:left="1611"/>
        <w:jc w:val="both"/>
      </w:pPr>
      <w:r>
        <w:rPr>
          <w:position w:val="1"/>
        </w:rPr>
        <w:t xml:space="preserve">Décibel (dB) : c'est l'unité dans laquelle est </w:t>
      </w:r>
      <w:r>
        <w:rPr>
          <w:spacing w:val="-6"/>
          <w:position w:val="1"/>
        </w:rPr>
        <w:t xml:space="preserve">exprimé </w:t>
      </w:r>
      <w:r>
        <w:rPr>
          <w:position w:val="1"/>
        </w:rPr>
        <w:t xml:space="preserve">le niveau de pression acoustique </w:t>
      </w:r>
      <w:r>
        <w:rPr>
          <w:sz w:val="13"/>
        </w:rPr>
        <w:t xml:space="preserve">Lp </w:t>
      </w:r>
      <w:r>
        <w:rPr>
          <w:position w:val="1"/>
        </w:rPr>
        <w:t>d'un son</w:t>
      </w:r>
      <w:r>
        <w:rPr>
          <w:spacing w:val="-2"/>
          <w:position w:val="1"/>
        </w:rPr>
        <w:t>.</w:t>
      </w:r>
    </w:p>
    <w:p w14:paraId="5CD576F8" w14:textId="77777777" w:rsidR="00112D40" w:rsidRDefault="003E0739">
      <w:pPr>
        <w:pStyle w:val="BodyText"/>
        <w:tabs>
          <w:tab w:val="left" w:pos="2657"/>
        </w:tabs>
        <w:spacing w:before="185" w:line="256" w:lineRule="auto"/>
        <w:ind w:left="1611" w:right="882"/>
        <w:jc w:val="both"/>
      </w:pPr>
      <w:r>
        <w:rPr>
          <w:spacing w:val="-2"/>
        </w:rPr>
        <w:t xml:space="preserve">dB(A) : </w:t>
      </w:r>
      <w:r>
        <w:tab/>
      </w:r>
      <w:r>
        <w:t>il s'agit d'unités dérivées des décibels, dans le but de représenter la perception auditive subjective d'une manière plus pratique.</w:t>
      </w:r>
    </w:p>
    <w:p w14:paraId="0441E5D5" w14:textId="77777777" w:rsidR="00112D40" w:rsidRDefault="003E0739">
      <w:pPr>
        <w:pStyle w:val="BodyText"/>
        <w:spacing w:before="163" w:line="259" w:lineRule="auto"/>
        <w:ind w:left="1611" w:right="875"/>
        <w:jc w:val="both"/>
      </w:pPr>
      <w:r>
        <w:t>Au moyen d</w:t>
      </w:r>
      <w:r>
        <w:rPr>
          <w:spacing w:val="-1"/>
        </w:rPr>
        <w:t>'</w:t>
      </w:r>
      <w:r>
        <w:t>un filtre électronique, l'analyse sonore détermine le son dans un nombre discret de bandes de fréquences. Ces ban</w:t>
      </w:r>
      <w:r>
        <w:t xml:space="preserve">des de fréquences sont caractérisées par leur largeur et leurs fréquences centrales. L'utilisation d'un ensemble de filtres d'octave et de tierce permet d'étudier les sons en </w:t>
      </w:r>
      <w:r>
        <w:rPr>
          <w:spacing w:val="-2"/>
        </w:rPr>
        <w:t>fonction de leur fréquence centrale.</w:t>
      </w:r>
    </w:p>
    <w:p w14:paraId="6F1AD8C5" w14:textId="77777777" w:rsidR="00112D40" w:rsidRDefault="00112D40">
      <w:pPr>
        <w:pStyle w:val="BodyText"/>
      </w:pPr>
    </w:p>
    <w:p w14:paraId="73FAE6D6" w14:textId="77777777" w:rsidR="00112D40" w:rsidRDefault="00112D40">
      <w:pPr>
        <w:pStyle w:val="BodyText"/>
        <w:spacing w:before="240"/>
      </w:pPr>
    </w:p>
    <w:p w14:paraId="7B76A7E2" w14:textId="77777777" w:rsidR="00112D40" w:rsidRDefault="003E0739">
      <w:pPr>
        <w:pStyle w:val="BodyText"/>
        <w:ind w:left="934"/>
        <w:rPr>
          <w:b/>
        </w:rPr>
      </w:pPr>
      <w:r>
        <w:rPr>
          <w:color w:val="005B82"/>
        </w:rPr>
        <w:t>4723913031 - Renouvellement de l'EIE Permi</w:t>
      </w:r>
      <w:r>
        <w:rPr>
          <w:color w:val="005B82"/>
        </w:rPr>
        <w:t xml:space="preserve">s d'environnement national de l'aéroport de Bruxelles - discipline en matière de bruit | </w:t>
      </w:r>
      <w:r>
        <w:rPr>
          <w:b/>
          <w:color w:val="005B82"/>
          <w:spacing w:val="-10"/>
          <w:shd w:val="clear" w:color="auto" w:fill="E6E6E6"/>
        </w:rPr>
        <w:t>6-6</w:t>
      </w:r>
    </w:p>
    <w:p w14:paraId="12138AF5" w14:textId="77777777" w:rsidR="00112D40" w:rsidRDefault="00112D40">
      <w:pPr>
        <w:sectPr w:rsidR="00112D40">
          <w:headerReference w:type="default" r:id="rId318"/>
          <w:footerReference w:type="default" r:id="rId319"/>
          <w:pgSz w:w="11910" w:h="16840"/>
          <w:pgMar w:top="1920" w:right="260" w:bottom="280" w:left="940" w:header="0" w:footer="0" w:gutter="0"/>
          <w:cols w:space="720"/>
        </w:sectPr>
      </w:pPr>
    </w:p>
    <w:p w14:paraId="12C6843E" w14:textId="77777777" w:rsidR="00112D40" w:rsidRDefault="00112D40">
      <w:pPr>
        <w:pStyle w:val="BodyText"/>
        <w:spacing w:before="121"/>
        <w:rPr>
          <w:b/>
        </w:rPr>
      </w:pPr>
    </w:p>
    <w:p w14:paraId="64CBEA94" w14:textId="77777777" w:rsidR="00112D40" w:rsidRDefault="003E0739">
      <w:pPr>
        <w:pStyle w:val="BodyText"/>
        <w:spacing w:line="256" w:lineRule="auto"/>
        <w:ind w:left="1611" w:right="874"/>
        <w:jc w:val="both"/>
      </w:pPr>
      <w:r>
        <w:t>de la contribution relative des différentes bandes d'octave et de tiers au niveau sonore global. Un son très pur s'élèvera à plus de 5 dB au-dessus des bandes tierces adjacentes.</w:t>
      </w:r>
    </w:p>
    <w:p w14:paraId="7DF32879" w14:textId="77777777" w:rsidR="00112D40" w:rsidRDefault="003E0739">
      <w:pPr>
        <w:pStyle w:val="ListParagraph"/>
        <w:numPr>
          <w:ilvl w:val="3"/>
          <w:numId w:val="9"/>
        </w:numPr>
        <w:tabs>
          <w:tab w:val="left" w:pos="1611"/>
        </w:tabs>
        <w:spacing w:before="166"/>
        <w:ind w:hanging="1077"/>
        <w:jc w:val="both"/>
        <w:rPr>
          <w:i/>
          <w:sz w:val="20"/>
        </w:rPr>
      </w:pPr>
      <w:r>
        <w:rPr>
          <w:i/>
          <w:color w:val="005B82"/>
          <w:spacing w:val="-2"/>
          <w:sz w:val="20"/>
        </w:rPr>
        <w:t>Paramètres de mesure</w:t>
      </w:r>
    </w:p>
    <w:p w14:paraId="74649BB2" w14:textId="77777777" w:rsidR="00112D40" w:rsidRDefault="003E0739">
      <w:pPr>
        <w:pStyle w:val="BodyText"/>
        <w:tabs>
          <w:tab w:val="left" w:pos="2655"/>
        </w:tabs>
        <w:spacing w:before="17" w:line="259" w:lineRule="auto"/>
        <w:ind w:left="2655" w:right="881" w:hanging="1044"/>
        <w:jc w:val="both"/>
      </w:pPr>
      <w:r>
        <w:rPr>
          <w:i/>
          <w:spacing w:val="-2"/>
          <w:sz w:val="13"/>
        </w:rPr>
        <w:t xml:space="preserve">LAeq,T </w:t>
      </w:r>
      <w:r>
        <w:rPr>
          <w:b/>
          <w:spacing w:val="-2"/>
          <w:position w:val="1"/>
        </w:rPr>
        <w:t>:</w:t>
      </w:r>
      <w:r>
        <w:rPr>
          <w:b/>
          <w:position w:val="1"/>
        </w:rPr>
        <w:tab/>
      </w:r>
      <w:r>
        <w:rPr>
          <w:position w:val="1"/>
        </w:rPr>
        <w:t>le niveau sonore équivalent pondéré A est une m</w:t>
      </w:r>
      <w:r>
        <w:rPr>
          <w:position w:val="1"/>
        </w:rPr>
        <w:t xml:space="preserve">esure du </w:t>
      </w:r>
      <w:r>
        <w:t xml:space="preserve">bruit </w:t>
      </w:r>
      <w:r>
        <w:rPr>
          <w:position w:val="1"/>
        </w:rPr>
        <w:t xml:space="preserve">fluctuant considéré. </w:t>
      </w:r>
      <w:r>
        <w:t>Le niveau de bruit discontinu pendant une période T est converti en niveau de bruit continu avec la même charge sonore.</w:t>
      </w:r>
    </w:p>
    <w:p w14:paraId="52B5F1AD" w14:textId="77777777" w:rsidR="00112D40" w:rsidRDefault="003E0739">
      <w:pPr>
        <w:pStyle w:val="BodyText"/>
        <w:tabs>
          <w:tab w:val="left" w:pos="2655"/>
        </w:tabs>
        <w:spacing w:before="160" w:line="256" w:lineRule="auto"/>
        <w:ind w:left="2655" w:right="878" w:hanging="1044"/>
        <w:jc w:val="both"/>
      </w:pPr>
      <w:r>
        <w:rPr>
          <w:i/>
          <w:spacing w:val="-2"/>
          <w:sz w:val="13"/>
        </w:rPr>
        <w:t xml:space="preserve">LAN,T </w:t>
      </w:r>
      <w:r>
        <w:rPr>
          <w:b/>
          <w:spacing w:val="-2"/>
          <w:position w:val="1"/>
        </w:rPr>
        <w:t>:</w:t>
      </w:r>
      <w:r>
        <w:rPr>
          <w:b/>
          <w:position w:val="1"/>
        </w:rPr>
        <w:tab/>
      </w:r>
      <w:r>
        <w:rPr>
          <w:position w:val="1"/>
        </w:rPr>
        <w:t>le niveau de pression acoustique pondéré A dépassé pendant N % de la période d'observation T</w:t>
      </w:r>
      <w:r>
        <w:rPr>
          <w:spacing w:val="-2"/>
        </w:rPr>
        <w:t>.</w:t>
      </w:r>
    </w:p>
    <w:p w14:paraId="290556FC" w14:textId="77777777" w:rsidR="00112D40" w:rsidRDefault="003E0739">
      <w:pPr>
        <w:pStyle w:val="BodyText"/>
        <w:tabs>
          <w:tab w:val="left" w:pos="2655"/>
        </w:tabs>
        <w:spacing w:before="166" w:line="256" w:lineRule="auto"/>
        <w:ind w:left="2655" w:right="876" w:hanging="1044"/>
        <w:jc w:val="both"/>
      </w:pPr>
      <w:r>
        <w:rPr>
          <w:i/>
          <w:spacing w:val="-2"/>
          <w:sz w:val="13"/>
        </w:rPr>
        <w:t xml:space="preserve">LA95,T </w:t>
      </w:r>
      <w:r>
        <w:rPr>
          <w:b/>
          <w:spacing w:val="-2"/>
          <w:position w:val="1"/>
        </w:rPr>
        <w:t>:</w:t>
      </w:r>
      <w:r>
        <w:rPr>
          <w:b/>
          <w:position w:val="1"/>
        </w:rPr>
        <w:tab/>
      </w:r>
      <w:r>
        <w:rPr>
          <w:position w:val="1"/>
        </w:rPr>
        <w:t>le niveau de pression acoustique pondéré A dépassé pendant 95 % de la période d'observation T</w:t>
      </w:r>
      <w:r>
        <w:t xml:space="preserve">. Il s'agit d'une mesure du </w:t>
      </w:r>
      <w:r>
        <w:rPr>
          <w:spacing w:val="-2"/>
        </w:rPr>
        <w:t xml:space="preserve">niveau de bruit de fond </w:t>
      </w:r>
      <w:r>
        <w:t>prédominant.</w:t>
      </w:r>
    </w:p>
    <w:p w14:paraId="4CE6D2EB" w14:textId="77777777" w:rsidR="00112D40" w:rsidRDefault="003E0739">
      <w:pPr>
        <w:pStyle w:val="BodyText"/>
        <w:tabs>
          <w:tab w:val="left" w:pos="2657"/>
        </w:tabs>
        <w:spacing w:before="167" w:line="256" w:lineRule="auto"/>
        <w:ind w:left="2658" w:right="884" w:hanging="1047"/>
        <w:jc w:val="both"/>
      </w:pPr>
      <w:r>
        <w:rPr>
          <w:i/>
          <w:spacing w:val="-4"/>
          <w:sz w:val="13"/>
        </w:rPr>
        <w:t xml:space="preserve">Lsp </w:t>
      </w:r>
      <w:r>
        <w:rPr>
          <w:b/>
          <w:spacing w:val="-4"/>
          <w:position w:val="1"/>
        </w:rPr>
        <w:t>:</w:t>
      </w:r>
      <w:r>
        <w:rPr>
          <w:b/>
          <w:position w:val="1"/>
        </w:rPr>
        <w:tab/>
      </w:r>
      <w:r>
        <w:rPr>
          <w:position w:val="1"/>
        </w:rPr>
        <w:t xml:space="preserve">le bruit spécifique est la valeur numérique de la grandeur acoustique qui </w:t>
      </w:r>
      <w:r>
        <w:t>caracté</w:t>
      </w:r>
      <w:r>
        <w:t xml:space="preserve">rise le </w:t>
      </w:r>
      <w:r>
        <w:rPr>
          <w:position w:val="1"/>
        </w:rPr>
        <w:t xml:space="preserve">bruit d'un </w:t>
      </w:r>
      <w:r>
        <w:t xml:space="preserve">établissement ou d'une partie de celui-ci (éventuellement corrigée par un </w:t>
      </w:r>
      <w:r>
        <w:rPr>
          <w:spacing w:val="-2"/>
        </w:rPr>
        <w:t>indice d'évaluation).</w:t>
      </w:r>
    </w:p>
    <w:p w14:paraId="4E366540" w14:textId="77777777" w:rsidR="00112D40" w:rsidRDefault="003E0739">
      <w:pPr>
        <w:pStyle w:val="BodyText"/>
        <w:tabs>
          <w:tab w:val="left" w:pos="2655"/>
        </w:tabs>
        <w:spacing w:before="167" w:line="254" w:lineRule="auto"/>
        <w:ind w:left="2655" w:right="868" w:hanging="1044"/>
        <w:jc w:val="both"/>
      </w:pPr>
      <w:r>
        <w:rPr>
          <w:i/>
          <w:spacing w:val="-4"/>
          <w:sz w:val="13"/>
        </w:rPr>
        <w:t xml:space="preserve">LwA </w:t>
      </w:r>
      <w:r>
        <w:rPr>
          <w:spacing w:val="-4"/>
          <w:position w:val="1"/>
        </w:rPr>
        <w:t xml:space="preserve">: </w:t>
      </w:r>
      <w:r>
        <w:rPr>
          <w:position w:val="1"/>
        </w:rPr>
        <w:tab/>
        <w:t xml:space="preserve">le niveau de puissance acoustique pondéré A, identifie sans ambiguïté l'intensité de l'émission de la </w:t>
      </w:r>
      <w:r>
        <w:rPr>
          <w:spacing w:val="-2"/>
        </w:rPr>
        <w:t>source de bruit.</w:t>
      </w:r>
    </w:p>
    <w:p w14:paraId="17D726F6" w14:textId="77777777" w:rsidR="00112D40" w:rsidRDefault="003E0739">
      <w:pPr>
        <w:pStyle w:val="ListParagraph"/>
        <w:numPr>
          <w:ilvl w:val="3"/>
          <w:numId w:val="9"/>
        </w:numPr>
        <w:tabs>
          <w:tab w:val="left" w:pos="1611"/>
        </w:tabs>
        <w:spacing w:before="169"/>
        <w:ind w:hanging="1077"/>
        <w:jc w:val="both"/>
        <w:rPr>
          <w:i/>
          <w:sz w:val="20"/>
        </w:rPr>
      </w:pPr>
      <w:r>
        <w:rPr>
          <w:i/>
          <w:color w:val="005B82"/>
          <w:spacing w:val="-2"/>
          <w:sz w:val="20"/>
        </w:rPr>
        <w:t>Équipement de mesure utilisé</w:t>
      </w:r>
    </w:p>
    <w:p w14:paraId="33FE759F" w14:textId="77777777" w:rsidR="00112D40" w:rsidRDefault="003E0739">
      <w:pPr>
        <w:pStyle w:val="BodyText"/>
        <w:spacing w:before="20" w:line="259" w:lineRule="auto"/>
        <w:ind w:left="1611" w:right="869"/>
        <w:jc w:val="both"/>
      </w:pPr>
      <w:r>
        <w:t>Les mesures effectuées par dBA-Plan ont été réalisées avec plusieurs analyseurs de fréquence en temps réel de type 140 de Norsonic. Cet instrument de mesure est de type I et répond aux exigences légales. Les appareils de mesure</w:t>
      </w:r>
      <w:r>
        <w:t xml:space="preserve"> ont été préétalonnés à l'aide d'une source d'étalonnage. Cet équipement de mesure est conforme aux exigences de la publication 804 de la CEI. L'erreur de mesure sur les niveaux sonores mesurés est de +/- 1 dB(A). Pendant les mesures, le microphone a été é</w:t>
      </w:r>
      <w:r>
        <w:t xml:space="preserve">quipé d'une bonnette. Le sonomètre était réglé sur une pondération temporelle rapide. Le réseau de mesure fixe de BAC (voir </w:t>
      </w:r>
      <w:r>
        <w:rPr>
          <w:spacing w:val="-11"/>
        </w:rPr>
        <w:t>ci-dessous</w:t>
      </w:r>
      <w:r>
        <w:t>) est également équipé du même type de sonomètres Norsonic 140.</w:t>
      </w:r>
    </w:p>
    <w:p w14:paraId="43F32ED3" w14:textId="77777777" w:rsidR="00112D40" w:rsidRDefault="003E0739">
      <w:pPr>
        <w:pStyle w:val="ListParagraph"/>
        <w:numPr>
          <w:ilvl w:val="2"/>
          <w:numId w:val="9"/>
        </w:numPr>
        <w:tabs>
          <w:tab w:val="left" w:pos="1611"/>
        </w:tabs>
        <w:spacing w:before="238"/>
        <w:ind w:hanging="1077"/>
        <w:jc w:val="both"/>
        <w:rPr>
          <w:b/>
          <w:sz w:val="20"/>
        </w:rPr>
      </w:pPr>
      <w:bookmarkStart w:id="74" w:name="_bookmark74"/>
      <w:bookmarkEnd w:id="74"/>
      <w:r>
        <w:rPr>
          <w:b/>
          <w:color w:val="005B82"/>
          <w:spacing w:val="-2"/>
          <w:sz w:val="20"/>
        </w:rPr>
        <w:t>Cadre d'évaluation</w:t>
      </w:r>
    </w:p>
    <w:p w14:paraId="63583B3A" w14:textId="77777777" w:rsidR="00112D40" w:rsidRDefault="003E0739">
      <w:pPr>
        <w:pStyle w:val="ListParagraph"/>
        <w:numPr>
          <w:ilvl w:val="3"/>
          <w:numId w:val="9"/>
        </w:numPr>
        <w:tabs>
          <w:tab w:val="left" w:pos="1611"/>
        </w:tabs>
        <w:spacing w:before="140"/>
        <w:ind w:hanging="1077"/>
        <w:jc w:val="both"/>
        <w:rPr>
          <w:i/>
          <w:sz w:val="20"/>
        </w:rPr>
      </w:pPr>
      <w:r>
        <w:rPr>
          <w:i/>
          <w:color w:val="005B82"/>
          <w:spacing w:val="-2"/>
          <w:sz w:val="20"/>
        </w:rPr>
        <w:t xml:space="preserve">Rubrique </w:t>
      </w:r>
      <w:r>
        <w:rPr>
          <w:i/>
          <w:color w:val="005B82"/>
          <w:spacing w:val="-7"/>
          <w:sz w:val="20"/>
        </w:rPr>
        <w:t>57</w:t>
      </w:r>
    </w:p>
    <w:p w14:paraId="4AE51376" w14:textId="77777777" w:rsidR="00112D40" w:rsidRDefault="003E0739">
      <w:pPr>
        <w:pStyle w:val="BodyText"/>
        <w:spacing w:before="20" w:line="256" w:lineRule="auto"/>
        <w:ind w:left="1611" w:right="870"/>
        <w:jc w:val="both"/>
      </w:pPr>
      <w:r>
        <w:t xml:space="preserve">Il est à </w:t>
      </w:r>
      <w:r>
        <w:rPr>
          <w:spacing w:val="-3"/>
        </w:rPr>
        <w:t>noter que</w:t>
      </w:r>
      <w:r>
        <w:t>, sauf di</w:t>
      </w:r>
      <w:r>
        <w:t xml:space="preserve">sposition contraire dans le permis d'environnement pour l'exploitation de </w:t>
      </w:r>
      <w:r>
        <w:rPr>
          <w:spacing w:val="-2"/>
        </w:rPr>
        <w:t>l</w:t>
      </w:r>
      <w:r>
        <w:t xml:space="preserve">'établissement ou de l'activité classé(e), les dispositions du chapitre 4.5 du VLAREM II ne </w:t>
      </w:r>
      <w:r>
        <w:rPr>
          <w:spacing w:val="-6"/>
        </w:rPr>
        <w:t xml:space="preserve">s'appliquent </w:t>
      </w:r>
      <w:r>
        <w:t xml:space="preserve">pas aux établissements visés à la rubrique 57 de la liste de classification </w:t>
      </w:r>
      <w:r>
        <w:t>(= aéroports).</w:t>
      </w:r>
    </w:p>
    <w:p w14:paraId="51286537" w14:textId="77777777" w:rsidR="00112D40" w:rsidRDefault="003E0739">
      <w:pPr>
        <w:pStyle w:val="BodyText"/>
        <w:spacing w:before="167" w:line="259" w:lineRule="auto"/>
        <w:ind w:left="1611" w:right="871"/>
        <w:jc w:val="both"/>
      </w:pPr>
      <w:r>
        <w:t xml:space="preserve">Une note a été rédigée concernant l'interprétation de Vlarem II section 57 - Aérodromes en ce qui concerne le bruit au sol. Le contenu de cette note a été approuvé par le Service Environnement. Cette note a été rédigée (3/6/2022) au nom des </w:t>
      </w:r>
      <w:r>
        <w:t>4 aéroports de Flandre (Ostende, Deurne, Kortrijk-Wevelgem et Brussels Airport) à la suite de l'avis de cadrage pour l</w:t>
      </w:r>
      <w:r>
        <w:rPr>
          <w:spacing w:val="-5"/>
        </w:rPr>
        <w:t>'</w:t>
      </w:r>
      <w:r>
        <w:t xml:space="preserve">EIE de Kortrijk-Wevelgem. Il n'était pas clair si le roulage, le bruit au sol,... devaient </w:t>
      </w:r>
      <w:r>
        <w:rPr>
          <w:spacing w:val="-11"/>
        </w:rPr>
        <w:t xml:space="preserve">être </w:t>
      </w:r>
      <w:r>
        <w:t>testés par rapport aux valeurs indicative</w:t>
      </w:r>
      <w:r>
        <w:t>s du chapitre 4.5. de VLAREM II.</w:t>
      </w:r>
    </w:p>
    <w:p w14:paraId="15BFD689" w14:textId="77777777" w:rsidR="00112D40" w:rsidRDefault="003E0739">
      <w:pPr>
        <w:pStyle w:val="BodyText"/>
        <w:spacing w:before="155"/>
        <w:ind w:left="1611"/>
      </w:pPr>
      <w:r>
        <w:t xml:space="preserve">Le texte suivant a été </w:t>
      </w:r>
      <w:r>
        <w:rPr>
          <w:spacing w:val="-9"/>
        </w:rPr>
        <w:t xml:space="preserve">inclus </w:t>
      </w:r>
      <w:r>
        <w:t xml:space="preserve">dans le présent document </w:t>
      </w:r>
      <w:r>
        <w:rPr>
          <w:spacing w:val="-2"/>
        </w:rPr>
        <w:t>:</w:t>
      </w:r>
    </w:p>
    <w:p w14:paraId="7B95FA4A" w14:textId="77777777" w:rsidR="00112D40" w:rsidRDefault="003E0739">
      <w:pPr>
        <w:pStyle w:val="BodyText"/>
        <w:spacing w:before="181" w:line="259" w:lineRule="auto"/>
        <w:ind w:left="1611" w:right="874"/>
        <w:jc w:val="both"/>
      </w:pPr>
      <w:r>
        <w:t>La rubrique 57.1 aérodromes est formulée dans la liste de classification de l'annexe I du VLAREM II comme suit : "Aux fins de la présente rubrique, on entend par aéro</w:t>
      </w:r>
      <w:r>
        <w:t>dromes les aérodromes qui répondent à la définition de la convention de Chicago de 1944 portant création de l'Organisation de l'aviation civile internationale (annexe 14, concept d'aérodrome). Cette définition de l'Organisation de l'aviation civile interna</w:t>
      </w:r>
      <w:r>
        <w:t>tionale (OACI) est la suivante :</w:t>
      </w:r>
    </w:p>
    <w:p w14:paraId="43AFF5C0" w14:textId="77777777" w:rsidR="00112D40" w:rsidRDefault="003E0739">
      <w:pPr>
        <w:spacing w:before="160"/>
        <w:ind w:left="1611"/>
        <w:rPr>
          <w:i/>
          <w:sz w:val="20"/>
        </w:rPr>
      </w:pPr>
      <w:r>
        <w:rPr>
          <w:i/>
          <w:sz w:val="20"/>
        </w:rPr>
        <w:t>"Un aérodrome est une zone définie (</w:t>
      </w:r>
      <w:r>
        <w:rPr>
          <w:i/>
          <w:sz w:val="20"/>
          <w:u w:val="single"/>
        </w:rPr>
        <w:t>y compris les bâtiments, les installations et les équipements)</w:t>
      </w:r>
      <w:r>
        <w:rPr>
          <w:i/>
          <w:sz w:val="20"/>
        </w:rPr>
        <w:t xml:space="preserve">, située à </w:t>
      </w:r>
      <w:r>
        <w:rPr>
          <w:i/>
          <w:spacing w:val="-4"/>
          <w:sz w:val="20"/>
        </w:rPr>
        <w:t>terre.</w:t>
      </w:r>
    </w:p>
    <w:p w14:paraId="50738CCF" w14:textId="77777777" w:rsidR="00112D40" w:rsidRDefault="003E0739">
      <w:pPr>
        <w:spacing w:before="18"/>
        <w:ind w:left="1611"/>
        <w:rPr>
          <w:i/>
          <w:sz w:val="20"/>
        </w:rPr>
      </w:pPr>
      <w:r>
        <w:rPr>
          <w:i/>
          <w:sz w:val="20"/>
        </w:rPr>
        <w:t xml:space="preserve">ou de l'eau et qui est utilisé pour l'arrivée, le départ et le déplacement en surface des </w:t>
      </w:r>
      <w:r>
        <w:rPr>
          <w:i/>
          <w:spacing w:val="-2"/>
          <w:sz w:val="20"/>
        </w:rPr>
        <w:t>aéronefs".</w:t>
      </w:r>
    </w:p>
    <w:p w14:paraId="7BEDB4AA" w14:textId="77777777" w:rsidR="00112D40" w:rsidRDefault="00112D40">
      <w:pPr>
        <w:rPr>
          <w:sz w:val="20"/>
        </w:rPr>
        <w:sectPr w:rsidR="00112D40">
          <w:headerReference w:type="default" r:id="rId320"/>
          <w:footerReference w:type="default" r:id="rId321"/>
          <w:pgSz w:w="11910" w:h="16840"/>
          <w:pgMar w:top="1460" w:right="260" w:bottom="1040" w:left="940" w:header="748" w:footer="852" w:gutter="0"/>
          <w:pgNumType w:start="7"/>
          <w:cols w:space="720"/>
        </w:sectPr>
      </w:pPr>
    </w:p>
    <w:p w14:paraId="6938EB4C" w14:textId="77777777" w:rsidR="00112D40" w:rsidRDefault="00112D40">
      <w:pPr>
        <w:pStyle w:val="BodyText"/>
        <w:spacing w:before="121"/>
        <w:rPr>
          <w:i/>
        </w:rPr>
      </w:pPr>
    </w:p>
    <w:p w14:paraId="47A7A118" w14:textId="77777777" w:rsidR="00112D40" w:rsidRDefault="003E0739">
      <w:pPr>
        <w:pStyle w:val="BodyText"/>
        <w:spacing w:line="259" w:lineRule="auto"/>
        <w:ind w:left="1611" w:right="875"/>
        <w:jc w:val="both"/>
      </w:pPr>
      <w:r>
        <w:t>Cela signifie que, sur la base de ces définitions, tous les bâtiments, installations et équipements nécessaires à l'atterrissage, au décollage et à la circulation en toute sécurité des aéronefs font également partie du terme "aérodrome" et, par conséquent,</w:t>
      </w:r>
      <w:r>
        <w:t xml:space="preserve"> appartiennent à la section 57 "Aéroports".</w:t>
      </w:r>
    </w:p>
    <w:p w14:paraId="04DBF16F" w14:textId="77777777" w:rsidR="00112D40" w:rsidRDefault="003E0739">
      <w:pPr>
        <w:pStyle w:val="BodyText"/>
        <w:spacing w:before="159" w:line="259" w:lineRule="auto"/>
        <w:ind w:left="1611" w:right="870"/>
        <w:jc w:val="both"/>
      </w:pPr>
      <w:r>
        <w:rPr>
          <w:spacing w:val="-2"/>
        </w:rPr>
        <w:t xml:space="preserve">Il </w:t>
      </w:r>
      <w:r>
        <w:t xml:space="preserve">est donc important de noter que les différents types d'activités terrestres indiqués ci-dessous appartiennent à la section 57, ce qui signifie que les dispositions du chapitre 4.5 du titre II de Vlarem II </w:t>
      </w:r>
      <w:r>
        <w:rPr>
          <w:u w:val="single"/>
        </w:rPr>
        <w:t xml:space="preserve">ne </w:t>
      </w:r>
      <w:r>
        <w:t>s</w:t>
      </w:r>
      <w:r>
        <w:t xml:space="preserve">'appliquent </w:t>
      </w:r>
      <w:r>
        <w:rPr>
          <w:u w:val="single"/>
        </w:rPr>
        <w:t>pas.</w:t>
      </w:r>
    </w:p>
    <w:p w14:paraId="04C9EF64" w14:textId="77777777" w:rsidR="00112D40" w:rsidRDefault="003E0739">
      <w:pPr>
        <w:pStyle w:val="ListParagraph"/>
        <w:numPr>
          <w:ilvl w:val="0"/>
          <w:numId w:val="7"/>
        </w:numPr>
        <w:tabs>
          <w:tab w:val="left" w:pos="2331"/>
        </w:tabs>
        <w:spacing w:before="169"/>
        <w:rPr>
          <w:sz w:val="20"/>
        </w:rPr>
      </w:pPr>
      <w:r>
        <w:rPr>
          <w:sz w:val="20"/>
        </w:rPr>
        <w:t xml:space="preserve">Circulation au sol, inversion de poussée, </w:t>
      </w:r>
      <w:r>
        <w:rPr>
          <w:spacing w:val="-2"/>
          <w:sz w:val="20"/>
        </w:rPr>
        <w:t>échauffement</w:t>
      </w:r>
    </w:p>
    <w:p w14:paraId="51F18E6B" w14:textId="77777777" w:rsidR="00112D40" w:rsidRDefault="003E0739">
      <w:pPr>
        <w:pStyle w:val="ListParagraph"/>
        <w:numPr>
          <w:ilvl w:val="0"/>
          <w:numId w:val="7"/>
        </w:numPr>
        <w:tabs>
          <w:tab w:val="left" w:pos="2331"/>
        </w:tabs>
        <w:spacing w:before="191"/>
        <w:rPr>
          <w:sz w:val="20"/>
        </w:rPr>
      </w:pPr>
      <w:r>
        <w:rPr>
          <w:sz w:val="20"/>
        </w:rPr>
        <w:t xml:space="preserve">Groupe auxiliaire de puissance (APU) - Groupe électrogène au sol </w:t>
      </w:r>
      <w:r>
        <w:rPr>
          <w:spacing w:val="-4"/>
          <w:sz w:val="20"/>
        </w:rPr>
        <w:t>(GPU)</w:t>
      </w:r>
    </w:p>
    <w:p w14:paraId="3AF17677" w14:textId="77777777" w:rsidR="00112D40" w:rsidRDefault="003E0739">
      <w:pPr>
        <w:pStyle w:val="ListParagraph"/>
        <w:numPr>
          <w:ilvl w:val="0"/>
          <w:numId w:val="7"/>
        </w:numPr>
        <w:tabs>
          <w:tab w:val="left" w:pos="2331"/>
        </w:tabs>
        <w:spacing w:before="190"/>
        <w:rPr>
          <w:sz w:val="20"/>
        </w:rPr>
      </w:pPr>
      <w:r>
        <w:rPr>
          <w:spacing w:val="-2"/>
          <w:sz w:val="20"/>
        </w:rPr>
        <w:t>Procès</w:t>
      </w:r>
    </w:p>
    <w:p w14:paraId="5C5A73AB" w14:textId="77777777" w:rsidR="00112D40" w:rsidRDefault="003E0739">
      <w:pPr>
        <w:pStyle w:val="ListParagraph"/>
        <w:numPr>
          <w:ilvl w:val="0"/>
          <w:numId w:val="7"/>
        </w:numPr>
        <w:tabs>
          <w:tab w:val="left" w:pos="2331"/>
        </w:tabs>
        <w:spacing w:before="190"/>
        <w:rPr>
          <w:sz w:val="20"/>
        </w:rPr>
      </w:pPr>
      <w:r>
        <w:rPr>
          <w:sz w:val="20"/>
        </w:rPr>
        <w:t xml:space="preserve">Opérations au sol pour la sécurité du </w:t>
      </w:r>
      <w:r>
        <w:rPr>
          <w:spacing w:val="-2"/>
          <w:sz w:val="20"/>
        </w:rPr>
        <w:t>trafic aérien</w:t>
      </w:r>
    </w:p>
    <w:p w14:paraId="1514490E" w14:textId="77777777" w:rsidR="00112D40" w:rsidRDefault="003E0739">
      <w:pPr>
        <w:pStyle w:val="BodyText"/>
        <w:spacing w:before="181" w:line="256" w:lineRule="auto"/>
        <w:ind w:left="1611" w:right="885"/>
        <w:jc w:val="both"/>
      </w:pPr>
      <w:r>
        <w:t>Il convient de noter que les effets des activités génératrices de bruit (relevant de la section 57) sur le bruit ambiant sont inclus et discutés dans l'EIE.</w:t>
      </w:r>
    </w:p>
    <w:p w14:paraId="46436112" w14:textId="77777777" w:rsidR="00112D40" w:rsidRDefault="003E0739">
      <w:pPr>
        <w:pStyle w:val="ListParagraph"/>
        <w:numPr>
          <w:ilvl w:val="3"/>
          <w:numId w:val="9"/>
        </w:numPr>
        <w:tabs>
          <w:tab w:val="left" w:pos="1611"/>
        </w:tabs>
        <w:spacing w:before="164"/>
        <w:ind w:hanging="1077"/>
        <w:jc w:val="both"/>
        <w:rPr>
          <w:i/>
          <w:sz w:val="20"/>
        </w:rPr>
      </w:pPr>
      <w:r>
        <w:rPr>
          <w:i/>
          <w:color w:val="005B82"/>
          <w:spacing w:val="-2"/>
          <w:sz w:val="20"/>
        </w:rPr>
        <w:t>Plan d'action contre le bruit - mesures existantes de contrôle du bruit du trafic aérien</w:t>
      </w:r>
    </w:p>
    <w:p w14:paraId="21EFD837" w14:textId="77777777" w:rsidR="00112D40" w:rsidRDefault="003E0739">
      <w:pPr>
        <w:pStyle w:val="BodyText"/>
        <w:spacing w:before="20" w:line="259" w:lineRule="auto"/>
        <w:ind w:left="1611" w:right="870"/>
        <w:jc w:val="both"/>
      </w:pPr>
      <w:r>
        <w:t>Le plan d'</w:t>
      </w:r>
      <w:r>
        <w:t xml:space="preserve">action contre le bruit pour Brussels Airport (octobre 2021 - juin 2024) a été approuvé par le Gouvernement flamand le 15/10/2021. Au chapitre 9.1, les mesures existantes de contrôle du bruit du trafic aérien sont </w:t>
      </w:r>
      <w:r>
        <w:rPr>
          <w:spacing w:val="-11"/>
        </w:rPr>
        <w:t xml:space="preserve">examinées </w:t>
      </w:r>
      <w:r>
        <w:t xml:space="preserve">en détail. Une brève description </w:t>
      </w:r>
      <w:r>
        <w:t>de ces mesures suit. Pour plus d'informations, veuillez vous référer à ce document (https://publicaties.vlaanderen.be/view-file/47533). Les mesures importantes sont les restrictions d'exploitation et, en particulier, l'interdiction des avions bruyants et l</w:t>
      </w:r>
      <w:r>
        <w:t>a limitation du nombre d'opérations pendant la période nocturne et les nuits calmes du week-end.</w:t>
      </w:r>
    </w:p>
    <w:p w14:paraId="0946864F" w14:textId="77777777" w:rsidR="00112D40" w:rsidRDefault="003E0739">
      <w:pPr>
        <w:pStyle w:val="BodyText"/>
        <w:spacing w:before="159" w:line="259" w:lineRule="auto"/>
        <w:ind w:left="1611" w:right="870"/>
        <w:jc w:val="both"/>
      </w:pPr>
      <w:r>
        <w:t>En outre, l'utilisation préférentielle des pistes peut également être mentionnée, ainsi que la suppression et l'adaptation de diverses routes. Ceci a évidemmen</w:t>
      </w:r>
      <w:r>
        <w:t>t un impact sur les contours du bruit aérien. La section 9.2 décrit le contrôle du bruit au sol. Pour le roulage au sol, on utilise principalement des bâtiments de protection et des murs antibruit. En tête de la piste 25R, des murs antibruit sont déjà en p</w:t>
      </w:r>
      <w:r>
        <w:t xml:space="preserve">lace tant au sud de la piste qu'entre les pistes 25R et 19. Des mesures opérationnelles ont également été prises pour limiter le bruit au sol (roulage). Les essais d'avions ne sont pas autorisés entre 22 heures du soir et 7 heures du </w:t>
      </w:r>
      <w:r>
        <w:rPr>
          <w:spacing w:val="-5"/>
        </w:rPr>
        <w:t>matin (</w:t>
      </w:r>
      <w:r>
        <w:rPr>
          <w:vertAlign w:val="superscript"/>
        </w:rPr>
        <w:t>1</w:t>
      </w:r>
      <w:r>
        <w:rPr>
          <w:spacing w:val="-4"/>
        </w:rPr>
        <w:t xml:space="preserve"> )</w:t>
      </w:r>
      <w:r>
        <w:t>. Les essais</w:t>
      </w:r>
      <w:r>
        <w:t xml:space="preserve"> ne sont autorisés qu'entre 7h et 22h. L'utilisation de l'inversion de poussée par rapport à la poussée de ralenti pendant les atterrissages est interdite, sauf </w:t>
      </w:r>
      <w:r>
        <w:rPr>
          <w:spacing w:val="-7"/>
        </w:rPr>
        <w:t xml:space="preserve">pour des </w:t>
      </w:r>
      <w:r>
        <w:t xml:space="preserve">raisons de sécurité. Plus récemment, un mur antibruit supplémentaire a été érigé dans </w:t>
      </w:r>
      <w:r>
        <w:t>la zone Brucargo West pour isoler les habitations de la Blaironstraat à Machelen. Les habitations les plus proches, à l'exception de deux maisons, ont également été démolies entre-temps dans le cadre des travaux de modification du R0. Le barrage de terre a</w:t>
      </w:r>
      <w:r>
        <w:t xml:space="preserve">ffectera alors des </w:t>
      </w:r>
      <w:r>
        <w:rPr>
          <w:spacing w:val="-2"/>
        </w:rPr>
        <w:t xml:space="preserve">maisons </w:t>
      </w:r>
      <w:r>
        <w:t>plus éloignées.</w:t>
      </w:r>
    </w:p>
    <w:p w14:paraId="719B2D62" w14:textId="77777777" w:rsidR="00112D40" w:rsidRDefault="003E0739">
      <w:pPr>
        <w:pStyle w:val="ListParagraph"/>
        <w:numPr>
          <w:ilvl w:val="3"/>
          <w:numId w:val="9"/>
        </w:numPr>
        <w:tabs>
          <w:tab w:val="left" w:pos="1611"/>
        </w:tabs>
        <w:spacing w:before="158"/>
        <w:ind w:hanging="1077"/>
        <w:jc w:val="both"/>
        <w:rPr>
          <w:i/>
          <w:sz w:val="20"/>
        </w:rPr>
      </w:pPr>
      <w:r>
        <w:rPr>
          <w:i/>
          <w:color w:val="005B82"/>
          <w:spacing w:val="-2"/>
          <w:sz w:val="20"/>
        </w:rPr>
        <w:t>FLAREM - établissements nuisibles</w:t>
      </w:r>
    </w:p>
    <w:p w14:paraId="6928FAA4" w14:textId="77777777" w:rsidR="00112D40" w:rsidRDefault="003E0739">
      <w:pPr>
        <w:pStyle w:val="BodyText"/>
        <w:spacing w:before="20" w:line="259" w:lineRule="auto"/>
        <w:ind w:left="1611" w:right="870"/>
        <w:jc w:val="both"/>
      </w:pPr>
      <w:r>
        <w:t>Le cadre légal d'évaluation des établissements nuisibles est le suivant : titre II du Vlarem. Conformément à la réglementation du VLAREM II "Annexe 2.2.1. normes de qualité enviro</w:t>
      </w:r>
      <w:r>
        <w:t>nnementale pour le bruit à l'air libre</w:t>
      </w:r>
      <w:r>
        <w:rPr>
          <w:position w:val="1"/>
        </w:rPr>
        <w:t xml:space="preserve">", les valeurs guides (RW) pour la </w:t>
      </w:r>
      <w:r>
        <w:rPr>
          <w:sz w:val="13"/>
        </w:rPr>
        <w:t xml:space="preserve">LA95.1h </w:t>
      </w:r>
      <w:r>
        <w:rPr>
          <w:position w:val="1"/>
        </w:rPr>
        <w:t xml:space="preserve">du bruit ambiant original sont </w:t>
      </w:r>
      <w:r>
        <w:t xml:space="preserve">indiquées dans le </w:t>
      </w:r>
      <w:hyperlink w:anchor="_bookmark75" w:history="1">
        <w:r>
          <w:t>tableau 6-1 : Normes de qualité environnementale pour le bruit à l'</w:t>
        </w:r>
      </w:hyperlink>
      <w:hyperlink w:anchor="_bookmark75" w:history="1">
        <w:r>
          <w:t>air libre</w:t>
        </w:r>
      </w:hyperlink>
      <w:r>
        <w:t>. Pour évaluer le bruit des établissements "existants", ces valeurs en dB(A) s'appliquent en tant que valeurs indicatives auxquelles la norme LA95.</w:t>
      </w:r>
      <w:r>
        <w:t>1h s'applique.</w:t>
      </w:r>
    </w:p>
    <w:p w14:paraId="64245119" w14:textId="77777777" w:rsidR="00112D40" w:rsidRDefault="00112D40">
      <w:pPr>
        <w:pStyle w:val="BodyText"/>
      </w:pPr>
    </w:p>
    <w:p w14:paraId="60481F05" w14:textId="77777777" w:rsidR="00112D40" w:rsidRDefault="003E0739">
      <w:pPr>
        <w:pStyle w:val="BodyText"/>
        <w:spacing w:before="198"/>
      </w:pPr>
      <w:r>
        <w:rPr>
          <w:noProof/>
        </w:rPr>
        <mc:AlternateContent>
          <mc:Choice Requires="wps">
            <w:drawing>
              <wp:anchor distT="0" distB="0" distL="0" distR="0" simplePos="0" relativeHeight="251773440" behindDoc="1" locked="0" layoutInCell="1" allowOverlap="1" wp14:anchorId="701A0769" wp14:editId="319B330B">
                <wp:simplePos x="0" y="0"/>
                <wp:positionH relativeFrom="page">
                  <wp:posOffset>936040</wp:posOffset>
                </wp:positionH>
                <wp:positionV relativeFrom="paragraph">
                  <wp:posOffset>296477</wp:posOffset>
                </wp:positionV>
                <wp:extent cx="1829435" cy="7620"/>
                <wp:effectExtent l="0" t="0" r="0" b="0"/>
                <wp:wrapTopAndBottom/>
                <wp:docPr id="408" name="Graphic 40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7620"/>
                        </a:xfrm>
                        <a:custGeom>
                          <a:avLst/>
                          <a:gdLst/>
                          <a:ahLst/>
                          <a:cxnLst/>
                          <a:rect l="l" t="t" r="r" b="b"/>
                          <a:pathLst>
                            <a:path w="1829435" h="7620">
                              <a:moveTo>
                                <a:pt x="1829053" y="0"/>
                              </a:moveTo>
                              <a:lnTo>
                                <a:pt x="0" y="0"/>
                              </a:lnTo>
                              <a:lnTo>
                                <a:pt x="0" y="7619"/>
                              </a:lnTo>
                              <a:lnTo>
                                <a:pt x="1829053" y="7619"/>
                              </a:lnTo>
                              <a:lnTo>
                                <a:pt x="182905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B9431C9" id="Graphic 408" o:spid="_x0000_s1026" style="position:absolute;margin-left:73.7pt;margin-top:23.35pt;width:144.05pt;height:.6pt;z-index:-251543040;visibility:visible;mso-wrap-style:square;mso-wrap-distance-left:0;mso-wrap-distance-top:0;mso-wrap-distance-right:0;mso-wrap-distance-bottom:0;mso-position-horizontal:absolute;mso-position-horizontal-relative:page;mso-position-vertical:absolute;mso-position-vertical-relative:text;v-text-anchor:top" coordsize="1829435,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" path="m1829053,l,,,7619r1829053,l1829053,xe" fillcolor="black" stroked="f">
                <v:path arrowok="t"/>
                <w10:wrap type="topAndBottom" anchorx="page"/>
              </v:shape>
            </w:pict>
          </mc:Fallback>
        </mc:AlternateContent>
      </w:r>
    </w:p>
    <w:p w14:paraId="49DAF515" w14:textId="77777777" w:rsidR="00112D40" w:rsidRDefault="003E0739">
      <w:pPr>
        <w:pStyle w:val="BodyText"/>
        <w:spacing w:before="90"/>
        <w:ind w:left="534" w:right="883"/>
      </w:pPr>
      <w:r>
        <w:rPr>
          <w:vertAlign w:val="superscript"/>
        </w:rPr>
        <w:t>1</w:t>
      </w:r>
      <w:r>
        <w:t xml:space="preserve"> Selon VLAREM II, la période de jour va de 7h à 19h, la période de soirée de 19h à 22h et la période de nuit de </w:t>
      </w:r>
      <w:r>
        <w:rPr>
          <w:position w:val="1"/>
        </w:rPr>
        <w:t xml:space="preserve">22h à 7h. Pour la détermination du </w:t>
      </w:r>
      <w:r>
        <w:rPr>
          <w:sz w:val="13"/>
        </w:rPr>
        <w:t>Lden</w:t>
      </w:r>
      <w:r>
        <w:rPr>
          <w:position w:val="1"/>
        </w:rPr>
        <w:t>, la période de jour va de 7h à 19h, la période de soirée de 19h à 23h et la période d</w:t>
      </w:r>
      <w:r>
        <w:rPr>
          <w:position w:val="1"/>
        </w:rPr>
        <w:t xml:space="preserve">e nuit de 23h à 7h. Cette définition du </w:t>
      </w:r>
      <w:r>
        <w:rPr>
          <w:sz w:val="13"/>
        </w:rPr>
        <w:t xml:space="preserve">Lden </w:t>
      </w:r>
      <w:r>
        <w:rPr>
          <w:position w:val="1"/>
        </w:rPr>
        <w:t xml:space="preserve">est aussi explicitement incluse dans le VLAREM et s'applique </w:t>
      </w:r>
      <w:r>
        <w:lastRenderedPageBreak/>
        <w:t>aussi, par exemple, au trafic routier et au trafic ferroviaire.</w:t>
      </w:r>
    </w:p>
    <w:p w14:paraId="6FF9008A" w14:textId="77777777" w:rsidR="00112D40" w:rsidRDefault="00112D40">
      <w:pPr>
        <w:sectPr w:rsidR="00112D40">
          <w:pgSz w:w="11910" w:h="16840"/>
          <w:pgMar w:top="1460" w:right="260" w:bottom="1040" w:left="940" w:header="748" w:footer="852" w:gutter="0"/>
          <w:cols w:space="720"/>
        </w:sectPr>
      </w:pPr>
    </w:p>
    <w:p w14:paraId="3E96AD23" w14:textId="77777777" w:rsidR="00112D40" w:rsidRDefault="00112D40">
      <w:pPr>
        <w:pStyle w:val="BodyText"/>
        <w:spacing w:before="121"/>
      </w:pPr>
    </w:p>
    <w:p w14:paraId="357CED0F" w14:textId="77777777" w:rsidR="00112D40" w:rsidRDefault="003E0739">
      <w:pPr>
        <w:pStyle w:val="BodyText"/>
        <w:spacing w:line="256" w:lineRule="auto"/>
        <w:ind w:left="1611" w:right="883"/>
      </w:pPr>
      <w:r>
        <w:t xml:space="preserve">Le bruit spécifique de l'établissement est testé. </w:t>
      </w:r>
      <w:r>
        <w:rPr>
          <w:spacing w:val="40"/>
        </w:rPr>
        <w:t xml:space="preserve">Le </w:t>
      </w:r>
      <w:r>
        <w:t xml:space="preserve">bruit ambiant </w:t>
      </w:r>
      <w:r>
        <w:t>d'origine n'est donc pas pris en compte.</w:t>
      </w:r>
    </w:p>
    <w:p w14:paraId="149F2E05" w14:textId="77777777" w:rsidR="00112D40" w:rsidRDefault="003E0739">
      <w:pPr>
        <w:spacing w:before="166"/>
        <w:ind w:left="1611"/>
        <w:rPr>
          <w:i/>
          <w:sz w:val="18"/>
        </w:rPr>
      </w:pPr>
      <w:bookmarkStart w:id="75" w:name="_bookmark75"/>
      <w:bookmarkEnd w:id="75"/>
      <w:r>
        <w:rPr>
          <w:i/>
          <w:color w:val="005B82"/>
          <w:sz w:val="18"/>
        </w:rPr>
        <w:t xml:space="preserve">Tableau 6-1 : Normes de qualité environnementale pour le bruit </w:t>
      </w:r>
      <w:r>
        <w:rPr>
          <w:i/>
          <w:color w:val="005B82"/>
          <w:spacing w:val="-2"/>
          <w:sz w:val="18"/>
        </w:rPr>
        <w:t>extérieur</w:t>
      </w:r>
    </w:p>
    <w:p w14:paraId="39B539ED" w14:textId="77777777" w:rsidR="00112D40" w:rsidRDefault="00112D40">
      <w:pPr>
        <w:pStyle w:val="BodyText"/>
        <w:spacing w:before="1"/>
        <w:rPr>
          <w:i/>
          <w:sz w:val="16"/>
        </w:rPr>
      </w:pPr>
    </w:p>
    <w:tbl>
      <w:tblPr>
        <w:tblW w:w="0" w:type="auto"/>
        <w:tblInd w:w="168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5130"/>
        <w:gridCol w:w="1042"/>
        <w:gridCol w:w="1016"/>
        <w:gridCol w:w="965"/>
      </w:tblGrid>
      <w:tr w:rsidR="00112D40" w14:paraId="67F82F27" w14:textId="77777777">
        <w:trPr>
          <w:trHeight w:val="424"/>
        </w:trPr>
        <w:tc>
          <w:tcPr>
            <w:tcW w:w="5130" w:type="dxa"/>
            <w:vMerge w:val="restart"/>
            <w:shd w:val="clear" w:color="auto" w:fill="B3B3B3"/>
          </w:tcPr>
          <w:p w14:paraId="787C1734" w14:textId="77777777" w:rsidR="00112D40" w:rsidRDefault="003E0739">
            <w:pPr>
              <w:pStyle w:val="TableParagraph"/>
              <w:spacing w:before="219" w:line="240" w:lineRule="auto"/>
              <w:ind w:left="71"/>
              <w:jc w:val="left"/>
              <w:rPr>
                <w:sz w:val="20"/>
              </w:rPr>
            </w:pPr>
            <w:r>
              <w:rPr>
                <w:spacing w:val="-2"/>
                <w:sz w:val="20"/>
              </w:rPr>
              <w:t>Catégorie</w:t>
            </w:r>
          </w:p>
        </w:tc>
        <w:tc>
          <w:tcPr>
            <w:tcW w:w="3023" w:type="dxa"/>
            <w:gridSpan w:val="3"/>
            <w:shd w:val="clear" w:color="auto" w:fill="B3B3B3"/>
          </w:tcPr>
          <w:p w14:paraId="4B932B7D" w14:textId="77777777" w:rsidR="00112D40" w:rsidRDefault="003E0739">
            <w:pPr>
              <w:pStyle w:val="TableParagraph"/>
              <w:spacing w:line="240" w:lineRule="auto"/>
              <w:ind w:left="69"/>
              <w:jc w:val="left"/>
              <w:rPr>
                <w:sz w:val="20"/>
              </w:rPr>
            </w:pPr>
            <w:r>
              <w:rPr>
                <w:sz w:val="20"/>
              </w:rPr>
              <w:t xml:space="preserve">Valeur guide en </w:t>
            </w:r>
            <w:r>
              <w:rPr>
                <w:spacing w:val="-4"/>
                <w:sz w:val="20"/>
              </w:rPr>
              <w:t>dB(A)</w:t>
            </w:r>
          </w:p>
        </w:tc>
      </w:tr>
      <w:tr w:rsidR="00112D40" w14:paraId="6CD98EB0" w14:textId="77777777">
        <w:trPr>
          <w:trHeight w:val="424"/>
        </w:trPr>
        <w:tc>
          <w:tcPr>
            <w:tcW w:w="5130" w:type="dxa"/>
            <w:vMerge/>
            <w:tcBorders>
              <w:top w:val="nil"/>
            </w:tcBorders>
            <w:shd w:val="clear" w:color="auto" w:fill="B3B3B3"/>
          </w:tcPr>
          <w:p w14:paraId="3735D5B8" w14:textId="77777777" w:rsidR="00112D40" w:rsidRDefault="00112D40">
            <w:pPr>
              <w:rPr>
                <w:sz w:val="2"/>
                <w:szCs w:val="2"/>
              </w:rPr>
            </w:pPr>
          </w:p>
        </w:tc>
        <w:tc>
          <w:tcPr>
            <w:tcW w:w="1042" w:type="dxa"/>
            <w:shd w:val="clear" w:color="auto" w:fill="B3B3B3"/>
          </w:tcPr>
          <w:p w14:paraId="2754B290" w14:textId="77777777" w:rsidR="00112D40" w:rsidRDefault="003E0739">
            <w:pPr>
              <w:pStyle w:val="TableParagraph"/>
              <w:spacing w:before="0" w:line="243" w:lineRule="exact"/>
              <w:ind w:left="69"/>
              <w:jc w:val="left"/>
              <w:rPr>
                <w:sz w:val="20"/>
              </w:rPr>
            </w:pPr>
            <w:r>
              <w:rPr>
                <w:spacing w:val="-5"/>
                <w:sz w:val="20"/>
              </w:rPr>
              <w:t>Bonjour</w:t>
            </w:r>
          </w:p>
        </w:tc>
        <w:tc>
          <w:tcPr>
            <w:tcW w:w="1016" w:type="dxa"/>
            <w:shd w:val="clear" w:color="auto" w:fill="B3B3B3"/>
          </w:tcPr>
          <w:p w14:paraId="7752F30F" w14:textId="77777777" w:rsidR="00112D40" w:rsidRDefault="003E0739">
            <w:pPr>
              <w:pStyle w:val="TableParagraph"/>
              <w:spacing w:before="0" w:line="243" w:lineRule="exact"/>
              <w:ind w:left="68"/>
              <w:jc w:val="left"/>
              <w:rPr>
                <w:sz w:val="20"/>
              </w:rPr>
            </w:pPr>
            <w:r>
              <w:rPr>
                <w:spacing w:val="-2"/>
                <w:sz w:val="20"/>
              </w:rPr>
              <w:t>soirée</w:t>
            </w:r>
          </w:p>
        </w:tc>
        <w:tc>
          <w:tcPr>
            <w:tcW w:w="965" w:type="dxa"/>
            <w:shd w:val="clear" w:color="auto" w:fill="B3B3B3"/>
          </w:tcPr>
          <w:p w14:paraId="444381DB" w14:textId="77777777" w:rsidR="00112D40" w:rsidRDefault="003E0739">
            <w:pPr>
              <w:pStyle w:val="TableParagraph"/>
              <w:spacing w:before="0" w:line="243" w:lineRule="exact"/>
              <w:ind w:left="68"/>
              <w:jc w:val="left"/>
              <w:rPr>
                <w:sz w:val="20"/>
              </w:rPr>
            </w:pPr>
            <w:r>
              <w:rPr>
                <w:spacing w:val="-2"/>
                <w:sz w:val="20"/>
              </w:rPr>
              <w:t>nuit</w:t>
            </w:r>
          </w:p>
        </w:tc>
      </w:tr>
      <w:tr w:rsidR="00112D40" w14:paraId="34AB21DF" w14:textId="77777777">
        <w:trPr>
          <w:trHeight w:val="424"/>
        </w:trPr>
        <w:tc>
          <w:tcPr>
            <w:tcW w:w="5130" w:type="dxa"/>
          </w:tcPr>
          <w:p w14:paraId="7143F7DC" w14:textId="77777777" w:rsidR="00112D40" w:rsidRDefault="003E0739">
            <w:pPr>
              <w:pStyle w:val="TableParagraph"/>
              <w:spacing w:before="0" w:line="243" w:lineRule="exact"/>
              <w:ind w:left="71"/>
              <w:jc w:val="left"/>
              <w:rPr>
                <w:sz w:val="20"/>
              </w:rPr>
            </w:pPr>
            <w:r>
              <w:rPr>
                <w:sz w:val="20"/>
              </w:rPr>
              <w:t xml:space="preserve">1. Zones rurales et zones de </w:t>
            </w:r>
            <w:r>
              <w:rPr>
                <w:spacing w:val="-2"/>
                <w:sz w:val="20"/>
              </w:rPr>
              <w:t>loisirs résidentielles</w:t>
            </w:r>
          </w:p>
        </w:tc>
        <w:tc>
          <w:tcPr>
            <w:tcW w:w="1042" w:type="dxa"/>
          </w:tcPr>
          <w:p w14:paraId="5788B1ED" w14:textId="77777777" w:rsidR="00112D40" w:rsidRDefault="003E0739">
            <w:pPr>
              <w:pStyle w:val="TableParagraph"/>
              <w:spacing w:before="0" w:line="243" w:lineRule="exact"/>
              <w:ind w:left="69"/>
              <w:jc w:val="left"/>
              <w:rPr>
                <w:sz w:val="20"/>
              </w:rPr>
            </w:pPr>
            <w:r>
              <w:rPr>
                <w:spacing w:val="-5"/>
                <w:sz w:val="20"/>
              </w:rPr>
              <w:t>40</w:t>
            </w:r>
          </w:p>
        </w:tc>
        <w:tc>
          <w:tcPr>
            <w:tcW w:w="1016" w:type="dxa"/>
          </w:tcPr>
          <w:p w14:paraId="321EA671" w14:textId="77777777" w:rsidR="00112D40" w:rsidRDefault="003E0739">
            <w:pPr>
              <w:pStyle w:val="TableParagraph"/>
              <w:spacing w:before="0" w:line="243" w:lineRule="exact"/>
              <w:ind w:left="68"/>
              <w:jc w:val="left"/>
              <w:rPr>
                <w:sz w:val="20"/>
              </w:rPr>
            </w:pPr>
            <w:r>
              <w:rPr>
                <w:spacing w:val="-5"/>
                <w:sz w:val="20"/>
              </w:rPr>
              <w:t>35</w:t>
            </w:r>
          </w:p>
        </w:tc>
        <w:tc>
          <w:tcPr>
            <w:tcW w:w="965" w:type="dxa"/>
          </w:tcPr>
          <w:p w14:paraId="5CE4129E" w14:textId="77777777" w:rsidR="00112D40" w:rsidRDefault="003E0739">
            <w:pPr>
              <w:pStyle w:val="TableParagraph"/>
              <w:spacing w:before="0" w:line="243" w:lineRule="exact"/>
              <w:ind w:left="68"/>
              <w:jc w:val="left"/>
              <w:rPr>
                <w:sz w:val="20"/>
              </w:rPr>
            </w:pPr>
            <w:r>
              <w:rPr>
                <w:spacing w:val="-5"/>
                <w:sz w:val="20"/>
              </w:rPr>
              <w:t>30</w:t>
            </w:r>
          </w:p>
        </w:tc>
      </w:tr>
      <w:tr w:rsidR="00112D40" w14:paraId="693CAB1B" w14:textId="77777777">
        <w:trPr>
          <w:trHeight w:val="1213"/>
        </w:trPr>
        <w:tc>
          <w:tcPr>
            <w:tcW w:w="5130" w:type="dxa"/>
          </w:tcPr>
          <w:p w14:paraId="243F4620" w14:textId="77777777" w:rsidR="00112D40" w:rsidRDefault="003E0739">
            <w:pPr>
              <w:pStyle w:val="TableParagraph"/>
              <w:spacing w:line="256" w:lineRule="auto"/>
              <w:ind w:left="71" w:right="22"/>
              <w:jc w:val="left"/>
              <w:rPr>
                <w:sz w:val="20"/>
              </w:rPr>
            </w:pPr>
            <w:r>
              <w:rPr>
                <w:sz w:val="20"/>
              </w:rPr>
              <w:t xml:space="preserve">2. Zones ou </w:t>
            </w:r>
            <w:r>
              <w:rPr>
                <w:sz w:val="20"/>
              </w:rPr>
              <w:t xml:space="preserve">parties de zones situées à moins de 500 m </w:t>
            </w:r>
            <w:r>
              <w:rPr>
                <w:spacing w:val="-5"/>
                <w:sz w:val="20"/>
              </w:rPr>
              <w:t xml:space="preserve">de </w:t>
            </w:r>
            <w:r>
              <w:rPr>
                <w:sz w:val="20"/>
              </w:rPr>
              <w:t>zones industrielles non mentionnées au point 3 ou de zones communautaires et d'</w:t>
            </w:r>
            <w:r>
              <w:rPr>
                <w:spacing w:val="-2"/>
                <w:sz w:val="20"/>
              </w:rPr>
              <w:t xml:space="preserve">utilité </w:t>
            </w:r>
            <w:r>
              <w:rPr>
                <w:sz w:val="20"/>
              </w:rPr>
              <w:t>publique</w:t>
            </w:r>
          </w:p>
        </w:tc>
        <w:tc>
          <w:tcPr>
            <w:tcW w:w="1042" w:type="dxa"/>
          </w:tcPr>
          <w:p w14:paraId="2A71F27F" w14:textId="77777777" w:rsidR="00112D40" w:rsidRDefault="00112D40">
            <w:pPr>
              <w:pStyle w:val="TableParagraph"/>
              <w:spacing w:before="148" w:line="240" w:lineRule="auto"/>
              <w:jc w:val="left"/>
              <w:rPr>
                <w:i/>
                <w:sz w:val="20"/>
              </w:rPr>
            </w:pPr>
          </w:p>
          <w:p w14:paraId="7070C6CE" w14:textId="77777777" w:rsidR="00112D40" w:rsidRDefault="003E0739">
            <w:pPr>
              <w:pStyle w:val="TableParagraph"/>
              <w:spacing w:before="0" w:line="240" w:lineRule="auto"/>
              <w:ind w:left="69"/>
              <w:jc w:val="left"/>
              <w:rPr>
                <w:sz w:val="20"/>
              </w:rPr>
            </w:pPr>
            <w:r>
              <w:rPr>
                <w:spacing w:val="-5"/>
                <w:sz w:val="20"/>
              </w:rPr>
              <w:t>50</w:t>
            </w:r>
          </w:p>
        </w:tc>
        <w:tc>
          <w:tcPr>
            <w:tcW w:w="1016" w:type="dxa"/>
          </w:tcPr>
          <w:p w14:paraId="3187B06B" w14:textId="77777777" w:rsidR="00112D40" w:rsidRDefault="00112D40">
            <w:pPr>
              <w:pStyle w:val="TableParagraph"/>
              <w:spacing w:before="148" w:line="240" w:lineRule="auto"/>
              <w:jc w:val="left"/>
              <w:rPr>
                <w:i/>
                <w:sz w:val="20"/>
              </w:rPr>
            </w:pPr>
          </w:p>
          <w:p w14:paraId="3D87BBC8" w14:textId="77777777" w:rsidR="00112D40" w:rsidRDefault="003E0739">
            <w:pPr>
              <w:pStyle w:val="TableParagraph"/>
              <w:spacing w:before="0" w:line="240" w:lineRule="auto"/>
              <w:ind w:left="68"/>
              <w:jc w:val="left"/>
              <w:rPr>
                <w:sz w:val="20"/>
              </w:rPr>
            </w:pPr>
            <w:r>
              <w:rPr>
                <w:spacing w:val="-5"/>
                <w:sz w:val="20"/>
              </w:rPr>
              <w:t>45</w:t>
            </w:r>
          </w:p>
        </w:tc>
        <w:tc>
          <w:tcPr>
            <w:tcW w:w="965" w:type="dxa"/>
          </w:tcPr>
          <w:p w14:paraId="1B3BC95E" w14:textId="77777777" w:rsidR="00112D40" w:rsidRDefault="00112D40">
            <w:pPr>
              <w:pStyle w:val="TableParagraph"/>
              <w:spacing w:before="148" w:line="240" w:lineRule="auto"/>
              <w:jc w:val="left"/>
              <w:rPr>
                <w:i/>
                <w:sz w:val="20"/>
              </w:rPr>
            </w:pPr>
          </w:p>
          <w:p w14:paraId="5FA8C93A" w14:textId="77777777" w:rsidR="00112D40" w:rsidRDefault="003E0739">
            <w:pPr>
              <w:pStyle w:val="TableParagraph"/>
              <w:spacing w:before="0" w:line="240" w:lineRule="auto"/>
              <w:ind w:left="68"/>
              <w:jc w:val="left"/>
              <w:rPr>
                <w:sz w:val="20"/>
              </w:rPr>
            </w:pPr>
            <w:r>
              <w:rPr>
                <w:spacing w:val="-5"/>
                <w:sz w:val="20"/>
              </w:rPr>
              <w:t>45</w:t>
            </w:r>
          </w:p>
        </w:tc>
      </w:tr>
      <w:tr w:rsidR="00112D40" w14:paraId="0B35DE26" w14:textId="77777777">
        <w:trPr>
          <w:trHeight w:val="1214"/>
        </w:trPr>
        <w:tc>
          <w:tcPr>
            <w:tcW w:w="5130" w:type="dxa"/>
          </w:tcPr>
          <w:p w14:paraId="577D205F" w14:textId="77777777" w:rsidR="00112D40" w:rsidRDefault="003E0739">
            <w:pPr>
              <w:pStyle w:val="TableParagraph"/>
              <w:spacing w:before="2" w:line="256" w:lineRule="auto"/>
              <w:ind w:left="71"/>
              <w:jc w:val="left"/>
              <w:rPr>
                <w:sz w:val="20"/>
              </w:rPr>
            </w:pPr>
            <w:r>
              <w:rPr>
                <w:sz w:val="20"/>
              </w:rPr>
              <w:t xml:space="preserve">3. Zones ou parties de zones situées à moins de 500 m </w:t>
            </w:r>
            <w:r>
              <w:rPr>
                <w:sz w:val="20"/>
              </w:rPr>
              <w:t>de zones destinées aux entreprises artisanales et moyennes, de zones de services ou de zones de poldérisation pendant la poldérisation</w:t>
            </w:r>
          </w:p>
        </w:tc>
        <w:tc>
          <w:tcPr>
            <w:tcW w:w="1042" w:type="dxa"/>
          </w:tcPr>
          <w:p w14:paraId="764FB61F" w14:textId="77777777" w:rsidR="00112D40" w:rsidRDefault="00112D40">
            <w:pPr>
              <w:pStyle w:val="TableParagraph"/>
              <w:spacing w:before="151" w:line="240" w:lineRule="auto"/>
              <w:jc w:val="left"/>
              <w:rPr>
                <w:i/>
                <w:sz w:val="20"/>
              </w:rPr>
            </w:pPr>
          </w:p>
          <w:p w14:paraId="6B0ACCC1" w14:textId="77777777" w:rsidR="00112D40" w:rsidRDefault="003E0739">
            <w:pPr>
              <w:pStyle w:val="TableParagraph"/>
              <w:spacing w:before="0" w:line="240" w:lineRule="auto"/>
              <w:ind w:left="69"/>
              <w:jc w:val="left"/>
              <w:rPr>
                <w:sz w:val="20"/>
              </w:rPr>
            </w:pPr>
            <w:r>
              <w:rPr>
                <w:spacing w:val="-5"/>
                <w:sz w:val="20"/>
              </w:rPr>
              <w:t>50</w:t>
            </w:r>
          </w:p>
        </w:tc>
        <w:tc>
          <w:tcPr>
            <w:tcW w:w="1016" w:type="dxa"/>
          </w:tcPr>
          <w:p w14:paraId="185DEDF2" w14:textId="77777777" w:rsidR="00112D40" w:rsidRDefault="00112D40">
            <w:pPr>
              <w:pStyle w:val="TableParagraph"/>
              <w:spacing w:before="151" w:line="240" w:lineRule="auto"/>
              <w:jc w:val="left"/>
              <w:rPr>
                <w:i/>
                <w:sz w:val="20"/>
              </w:rPr>
            </w:pPr>
          </w:p>
          <w:p w14:paraId="667E0AB1" w14:textId="77777777" w:rsidR="00112D40" w:rsidRDefault="003E0739">
            <w:pPr>
              <w:pStyle w:val="TableParagraph"/>
              <w:spacing w:before="0" w:line="240" w:lineRule="auto"/>
              <w:ind w:left="68"/>
              <w:jc w:val="left"/>
              <w:rPr>
                <w:sz w:val="20"/>
              </w:rPr>
            </w:pPr>
            <w:r>
              <w:rPr>
                <w:spacing w:val="-5"/>
                <w:sz w:val="20"/>
              </w:rPr>
              <w:t>45</w:t>
            </w:r>
          </w:p>
        </w:tc>
        <w:tc>
          <w:tcPr>
            <w:tcW w:w="965" w:type="dxa"/>
          </w:tcPr>
          <w:p w14:paraId="0C6D27D5" w14:textId="77777777" w:rsidR="00112D40" w:rsidRDefault="00112D40">
            <w:pPr>
              <w:pStyle w:val="TableParagraph"/>
              <w:spacing w:before="151" w:line="240" w:lineRule="auto"/>
              <w:jc w:val="left"/>
              <w:rPr>
                <w:i/>
                <w:sz w:val="20"/>
              </w:rPr>
            </w:pPr>
          </w:p>
          <w:p w14:paraId="529DCFB3" w14:textId="77777777" w:rsidR="00112D40" w:rsidRDefault="003E0739">
            <w:pPr>
              <w:pStyle w:val="TableParagraph"/>
              <w:spacing w:before="0" w:line="240" w:lineRule="auto"/>
              <w:ind w:left="68"/>
              <w:jc w:val="left"/>
              <w:rPr>
                <w:sz w:val="20"/>
              </w:rPr>
            </w:pPr>
            <w:r>
              <w:rPr>
                <w:spacing w:val="-5"/>
                <w:sz w:val="20"/>
              </w:rPr>
              <w:t>40</w:t>
            </w:r>
          </w:p>
        </w:tc>
      </w:tr>
      <w:tr w:rsidR="00112D40" w14:paraId="54573AAE" w14:textId="77777777">
        <w:trPr>
          <w:trHeight w:val="421"/>
        </w:trPr>
        <w:tc>
          <w:tcPr>
            <w:tcW w:w="5130" w:type="dxa"/>
          </w:tcPr>
          <w:p w14:paraId="2C97FC4C" w14:textId="77777777" w:rsidR="00112D40" w:rsidRDefault="003E0739">
            <w:pPr>
              <w:pStyle w:val="TableParagraph"/>
              <w:spacing w:before="0" w:line="243" w:lineRule="exact"/>
              <w:ind w:left="71"/>
              <w:jc w:val="left"/>
              <w:rPr>
                <w:sz w:val="20"/>
              </w:rPr>
            </w:pPr>
            <w:r>
              <w:rPr>
                <w:sz w:val="20"/>
              </w:rPr>
              <w:t xml:space="preserve">4. </w:t>
            </w:r>
            <w:r>
              <w:rPr>
                <w:spacing w:val="-2"/>
                <w:sz w:val="20"/>
              </w:rPr>
              <w:t>Zones résidentielles</w:t>
            </w:r>
          </w:p>
        </w:tc>
        <w:tc>
          <w:tcPr>
            <w:tcW w:w="1042" w:type="dxa"/>
          </w:tcPr>
          <w:p w14:paraId="5DB6B4B1" w14:textId="77777777" w:rsidR="00112D40" w:rsidRDefault="003E0739">
            <w:pPr>
              <w:pStyle w:val="TableParagraph"/>
              <w:spacing w:before="0" w:line="243" w:lineRule="exact"/>
              <w:ind w:left="69"/>
              <w:jc w:val="left"/>
              <w:rPr>
                <w:sz w:val="20"/>
              </w:rPr>
            </w:pPr>
            <w:r>
              <w:rPr>
                <w:spacing w:val="-5"/>
                <w:sz w:val="20"/>
              </w:rPr>
              <w:t>45</w:t>
            </w:r>
          </w:p>
        </w:tc>
        <w:tc>
          <w:tcPr>
            <w:tcW w:w="1016" w:type="dxa"/>
          </w:tcPr>
          <w:p w14:paraId="453ED646" w14:textId="77777777" w:rsidR="00112D40" w:rsidRDefault="003E0739">
            <w:pPr>
              <w:pStyle w:val="TableParagraph"/>
              <w:spacing w:before="0" w:line="243" w:lineRule="exact"/>
              <w:ind w:left="68"/>
              <w:jc w:val="left"/>
              <w:rPr>
                <w:sz w:val="20"/>
              </w:rPr>
            </w:pPr>
            <w:r>
              <w:rPr>
                <w:spacing w:val="-5"/>
                <w:sz w:val="20"/>
              </w:rPr>
              <w:t>40</w:t>
            </w:r>
          </w:p>
        </w:tc>
        <w:tc>
          <w:tcPr>
            <w:tcW w:w="965" w:type="dxa"/>
          </w:tcPr>
          <w:p w14:paraId="16AF0B75" w14:textId="77777777" w:rsidR="00112D40" w:rsidRDefault="003E0739">
            <w:pPr>
              <w:pStyle w:val="TableParagraph"/>
              <w:spacing w:before="0" w:line="243" w:lineRule="exact"/>
              <w:ind w:left="68"/>
              <w:jc w:val="left"/>
              <w:rPr>
                <w:sz w:val="20"/>
              </w:rPr>
            </w:pPr>
            <w:r>
              <w:rPr>
                <w:spacing w:val="-5"/>
                <w:sz w:val="20"/>
              </w:rPr>
              <w:t>35</w:t>
            </w:r>
          </w:p>
        </w:tc>
      </w:tr>
      <w:tr w:rsidR="00112D40" w14:paraId="1AC65D4B" w14:textId="77777777">
        <w:trPr>
          <w:trHeight w:val="1213"/>
        </w:trPr>
        <w:tc>
          <w:tcPr>
            <w:tcW w:w="5130" w:type="dxa"/>
          </w:tcPr>
          <w:p w14:paraId="31730160" w14:textId="77777777" w:rsidR="00112D40" w:rsidRDefault="003E0739">
            <w:pPr>
              <w:pStyle w:val="TableParagraph"/>
              <w:spacing w:before="3" w:line="256" w:lineRule="auto"/>
              <w:ind w:left="71" w:right="111"/>
              <w:jc w:val="left"/>
              <w:rPr>
                <w:sz w:val="20"/>
              </w:rPr>
            </w:pPr>
            <w:r>
              <w:rPr>
                <w:sz w:val="20"/>
              </w:rPr>
              <w:t xml:space="preserve">5. Zones industrielles, </w:t>
            </w:r>
            <w:r>
              <w:rPr>
                <w:spacing w:val="-11"/>
                <w:sz w:val="20"/>
              </w:rPr>
              <w:t>zones de service</w:t>
            </w:r>
            <w:r>
              <w:rPr>
                <w:sz w:val="20"/>
              </w:rPr>
              <w:t xml:space="preserve">, </w:t>
            </w:r>
            <w:r>
              <w:rPr>
                <w:sz w:val="20"/>
              </w:rPr>
              <w:t xml:space="preserve">zones d'utilité publique et communautaire et zones de remise en état pendant la </w:t>
            </w:r>
            <w:r>
              <w:rPr>
                <w:spacing w:val="-2"/>
                <w:sz w:val="20"/>
              </w:rPr>
              <w:t>remise en état.</w:t>
            </w:r>
          </w:p>
        </w:tc>
        <w:tc>
          <w:tcPr>
            <w:tcW w:w="1042" w:type="dxa"/>
          </w:tcPr>
          <w:p w14:paraId="24088363" w14:textId="77777777" w:rsidR="00112D40" w:rsidRDefault="00112D40">
            <w:pPr>
              <w:pStyle w:val="TableParagraph"/>
              <w:spacing w:before="150" w:line="240" w:lineRule="auto"/>
              <w:jc w:val="left"/>
              <w:rPr>
                <w:i/>
                <w:sz w:val="20"/>
              </w:rPr>
            </w:pPr>
          </w:p>
          <w:p w14:paraId="75A539B0" w14:textId="77777777" w:rsidR="00112D40" w:rsidRDefault="003E0739">
            <w:pPr>
              <w:pStyle w:val="TableParagraph"/>
              <w:spacing w:before="0" w:line="240" w:lineRule="auto"/>
              <w:ind w:left="69"/>
              <w:jc w:val="left"/>
              <w:rPr>
                <w:sz w:val="20"/>
              </w:rPr>
            </w:pPr>
            <w:r>
              <w:rPr>
                <w:spacing w:val="-5"/>
                <w:sz w:val="20"/>
              </w:rPr>
              <w:t>60</w:t>
            </w:r>
          </w:p>
        </w:tc>
        <w:tc>
          <w:tcPr>
            <w:tcW w:w="1016" w:type="dxa"/>
          </w:tcPr>
          <w:p w14:paraId="5EA31523" w14:textId="77777777" w:rsidR="00112D40" w:rsidRDefault="00112D40">
            <w:pPr>
              <w:pStyle w:val="TableParagraph"/>
              <w:spacing w:before="150" w:line="240" w:lineRule="auto"/>
              <w:jc w:val="left"/>
              <w:rPr>
                <w:i/>
                <w:sz w:val="20"/>
              </w:rPr>
            </w:pPr>
          </w:p>
          <w:p w14:paraId="316ED7D3" w14:textId="77777777" w:rsidR="00112D40" w:rsidRDefault="003E0739">
            <w:pPr>
              <w:pStyle w:val="TableParagraph"/>
              <w:spacing w:before="0" w:line="240" w:lineRule="auto"/>
              <w:ind w:left="68"/>
              <w:jc w:val="left"/>
              <w:rPr>
                <w:sz w:val="20"/>
              </w:rPr>
            </w:pPr>
            <w:r>
              <w:rPr>
                <w:spacing w:val="-5"/>
                <w:sz w:val="20"/>
              </w:rPr>
              <w:t>55</w:t>
            </w:r>
          </w:p>
        </w:tc>
        <w:tc>
          <w:tcPr>
            <w:tcW w:w="965" w:type="dxa"/>
          </w:tcPr>
          <w:p w14:paraId="045A9A04" w14:textId="77777777" w:rsidR="00112D40" w:rsidRDefault="00112D40">
            <w:pPr>
              <w:pStyle w:val="TableParagraph"/>
              <w:spacing w:before="150" w:line="240" w:lineRule="auto"/>
              <w:jc w:val="left"/>
              <w:rPr>
                <w:i/>
                <w:sz w:val="20"/>
              </w:rPr>
            </w:pPr>
          </w:p>
          <w:p w14:paraId="22D32F32" w14:textId="77777777" w:rsidR="00112D40" w:rsidRDefault="003E0739">
            <w:pPr>
              <w:pStyle w:val="TableParagraph"/>
              <w:spacing w:before="0" w:line="240" w:lineRule="auto"/>
              <w:ind w:left="68"/>
              <w:jc w:val="left"/>
              <w:rPr>
                <w:sz w:val="20"/>
              </w:rPr>
            </w:pPr>
            <w:r>
              <w:rPr>
                <w:spacing w:val="-5"/>
                <w:sz w:val="20"/>
              </w:rPr>
              <w:t>55</w:t>
            </w:r>
          </w:p>
        </w:tc>
      </w:tr>
      <w:tr w:rsidR="00112D40" w14:paraId="1835ED0E" w14:textId="77777777">
        <w:trPr>
          <w:trHeight w:val="688"/>
        </w:trPr>
        <w:tc>
          <w:tcPr>
            <w:tcW w:w="5130" w:type="dxa"/>
          </w:tcPr>
          <w:p w14:paraId="46F5CEB4" w14:textId="77777777" w:rsidR="00112D40" w:rsidRDefault="003E0739">
            <w:pPr>
              <w:pStyle w:val="TableParagraph"/>
              <w:spacing w:before="3" w:line="254" w:lineRule="auto"/>
              <w:ind w:left="71"/>
              <w:jc w:val="left"/>
              <w:rPr>
                <w:sz w:val="20"/>
              </w:rPr>
            </w:pPr>
            <w:r>
              <w:rPr>
                <w:sz w:val="20"/>
              </w:rPr>
              <w:t xml:space="preserve">6. Zones de loisirs, à l'exclusion des zones de </w:t>
            </w:r>
            <w:r>
              <w:rPr>
                <w:spacing w:val="-2"/>
                <w:sz w:val="20"/>
              </w:rPr>
              <w:t>loisirs résidentielles</w:t>
            </w:r>
          </w:p>
        </w:tc>
        <w:tc>
          <w:tcPr>
            <w:tcW w:w="1042" w:type="dxa"/>
          </w:tcPr>
          <w:p w14:paraId="5F079BAB" w14:textId="77777777" w:rsidR="00112D40" w:rsidRDefault="003E0739">
            <w:pPr>
              <w:pStyle w:val="TableParagraph"/>
              <w:spacing w:before="133" w:line="240" w:lineRule="auto"/>
              <w:ind w:left="69"/>
              <w:jc w:val="left"/>
              <w:rPr>
                <w:sz w:val="20"/>
              </w:rPr>
            </w:pPr>
            <w:r>
              <w:rPr>
                <w:spacing w:val="-5"/>
                <w:sz w:val="20"/>
              </w:rPr>
              <w:t>50</w:t>
            </w:r>
          </w:p>
        </w:tc>
        <w:tc>
          <w:tcPr>
            <w:tcW w:w="1016" w:type="dxa"/>
          </w:tcPr>
          <w:p w14:paraId="41EBC583" w14:textId="77777777" w:rsidR="00112D40" w:rsidRDefault="003E0739">
            <w:pPr>
              <w:pStyle w:val="TableParagraph"/>
              <w:spacing w:before="133" w:line="240" w:lineRule="auto"/>
              <w:ind w:left="68"/>
              <w:jc w:val="left"/>
              <w:rPr>
                <w:sz w:val="20"/>
              </w:rPr>
            </w:pPr>
            <w:r>
              <w:rPr>
                <w:spacing w:val="-5"/>
                <w:sz w:val="20"/>
              </w:rPr>
              <w:t>45</w:t>
            </w:r>
          </w:p>
        </w:tc>
        <w:tc>
          <w:tcPr>
            <w:tcW w:w="965" w:type="dxa"/>
          </w:tcPr>
          <w:p w14:paraId="0D051CFE" w14:textId="77777777" w:rsidR="00112D40" w:rsidRDefault="003E0739">
            <w:pPr>
              <w:pStyle w:val="TableParagraph"/>
              <w:spacing w:before="133" w:line="240" w:lineRule="auto"/>
              <w:ind w:left="68"/>
              <w:jc w:val="left"/>
              <w:rPr>
                <w:sz w:val="20"/>
              </w:rPr>
            </w:pPr>
            <w:r>
              <w:rPr>
                <w:spacing w:val="-5"/>
                <w:sz w:val="20"/>
              </w:rPr>
              <w:t>40</w:t>
            </w:r>
          </w:p>
        </w:tc>
      </w:tr>
      <w:tr w:rsidR="00112D40" w14:paraId="58A807AA" w14:textId="77777777">
        <w:trPr>
          <w:trHeight w:val="950"/>
        </w:trPr>
        <w:tc>
          <w:tcPr>
            <w:tcW w:w="5130" w:type="dxa"/>
          </w:tcPr>
          <w:p w14:paraId="67D3EF13" w14:textId="77777777" w:rsidR="00112D40" w:rsidRDefault="003E0739">
            <w:pPr>
              <w:pStyle w:val="TableParagraph"/>
              <w:spacing w:line="259" w:lineRule="auto"/>
              <w:ind w:left="71"/>
              <w:jc w:val="left"/>
              <w:rPr>
                <w:sz w:val="20"/>
              </w:rPr>
            </w:pPr>
            <w:r>
              <w:rPr>
                <w:sz w:val="20"/>
              </w:rPr>
              <w:t xml:space="preserve">7. Toutes les autres zones, à l'exception des </w:t>
            </w:r>
            <w:r>
              <w:rPr>
                <w:sz w:val="20"/>
              </w:rPr>
              <w:t>zones tampons, des domaines militaires et des zones pour lesquelles des valeurs indicatives sont fixées dans des lois spéciales.</w:t>
            </w:r>
          </w:p>
        </w:tc>
        <w:tc>
          <w:tcPr>
            <w:tcW w:w="1042" w:type="dxa"/>
          </w:tcPr>
          <w:p w14:paraId="4887A68F" w14:textId="77777777" w:rsidR="00112D40" w:rsidRDefault="00112D40">
            <w:pPr>
              <w:pStyle w:val="TableParagraph"/>
              <w:spacing w:before="19" w:line="240" w:lineRule="auto"/>
              <w:jc w:val="left"/>
              <w:rPr>
                <w:i/>
                <w:sz w:val="20"/>
              </w:rPr>
            </w:pPr>
          </w:p>
          <w:p w14:paraId="170DA30E" w14:textId="77777777" w:rsidR="00112D40" w:rsidRDefault="003E0739">
            <w:pPr>
              <w:pStyle w:val="TableParagraph"/>
              <w:spacing w:before="0" w:line="240" w:lineRule="auto"/>
              <w:ind w:left="69"/>
              <w:jc w:val="left"/>
              <w:rPr>
                <w:sz w:val="20"/>
              </w:rPr>
            </w:pPr>
            <w:r>
              <w:rPr>
                <w:spacing w:val="-5"/>
                <w:sz w:val="20"/>
              </w:rPr>
              <w:t>45</w:t>
            </w:r>
          </w:p>
        </w:tc>
        <w:tc>
          <w:tcPr>
            <w:tcW w:w="1016" w:type="dxa"/>
          </w:tcPr>
          <w:p w14:paraId="0135012B" w14:textId="77777777" w:rsidR="00112D40" w:rsidRDefault="00112D40">
            <w:pPr>
              <w:pStyle w:val="TableParagraph"/>
              <w:spacing w:before="19" w:line="240" w:lineRule="auto"/>
              <w:jc w:val="left"/>
              <w:rPr>
                <w:i/>
                <w:sz w:val="20"/>
              </w:rPr>
            </w:pPr>
          </w:p>
          <w:p w14:paraId="697A811F" w14:textId="77777777" w:rsidR="00112D40" w:rsidRDefault="003E0739">
            <w:pPr>
              <w:pStyle w:val="TableParagraph"/>
              <w:spacing w:before="0" w:line="240" w:lineRule="auto"/>
              <w:ind w:left="68"/>
              <w:jc w:val="left"/>
              <w:rPr>
                <w:sz w:val="20"/>
              </w:rPr>
            </w:pPr>
            <w:r>
              <w:rPr>
                <w:spacing w:val="-5"/>
                <w:sz w:val="20"/>
              </w:rPr>
              <w:t>40</w:t>
            </w:r>
          </w:p>
        </w:tc>
        <w:tc>
          <w:tcPr>
            <w:tcW w:w="965" w:type="dxa"/>
          </w:tcPr>
          <w:p w14:paraId="1BB86C70" w14:textId="77777777" w:rsidR="00112D40" w:rsidRDefault="00112D40">
            <w:pPr>
              <w:pStyle w:val="TableParagraph"/>
              <w:spacing w:before="19" w:line="240" w:lineRule="auto"/>
              <w:jc w:val="left"/>
              <w:rPr>
                <w:i/>
                <w:sz w:val="20"/>
              </w:rPr>
            </w:pPr>
          </w:p>
          <w:p w14:paraId="0D24D264" w14:textId="77777777" w:rsidR="00112D40" w:rsidRDefault="003E0739">
            <w:pPr>
              <w:pStyle w:val="TableParagraph"/>
              <w:spacing w:before="0" w:line="240" w:lineRule="auto"/>
              <w:ind w:left="68"/>
              <w:jc w:val="left"/>
              <w:rPr>
                <w:sz w:val="20"/>
              </w:rPr>
            </w:pPr>
            <w:r>
              <w:rPr>
                <w:spacing w:val="-5"/>
                <w:sz w:val="20"/>
              </w:rPr>
              <w:t>35</w:t>
            </w:r>
          </w:p>
        </w:tc>
      </w:tr>
      <w:tr w:rsidR="00112D40" w14:paraId="363BDA68" w14:textId="77777777">
        <w:trPr>
          <w:trHeight w:val="424"/>
        </w:trPr>
        <w:tc>
          <w:tcPr>
            <w:tcW w:w="5130" w:type="dxa"/>
          </w:tcPr>
          <w:p w14:paraId="413AED95" w14:textId="77777777" w:rsidR="00112D40" w:rsidRDefault="003E0739">
            <w:pPr>
              <w:pStyle w:val="TableParagraph"/>
              <w:spacing w:before="0" w:line="243" w:lineRule="exact"/>
              <w:ind w:left="71"/>
              <w:jc w:val="left"/>
              <w:rPr>
                <w:sz w:val="20"/>
              </w:rPr>
            </w:pPr>
            <w:r>
              <w:rPr>
                <w:sz w:val="20"/>
              </w:rPr>
              <w:t xml:space="preserve">8. </w:t>
            </w:r>
            <w:r>
              <w:rPr>
                <w:spacing w:val="-2"/>
                <w:sz w:val="20"/>
              </w:rPr>
              <w:t>Zones tampons</w:t>
            </w:r>
          </w:p>
        </w:tc>
        <w:tc>
          <w:tcPr>
            <w:tcW w:w="1042" w:type="dxa"/>
          </w:tcPr>
          <w:p w14:paraId="0CB94B64" w14:textId="77777777" w:rsidR="00112D40" w:rsidRDefault="003E0739">
            <w:pPr>
              <w:pStyle w:val="TableParagraph"/>
              <w:spacing w:before="0" w:line="243" w:lineRule="exact"/>
              <w:ind w:left="69"/>
              <w:jc w:val="left"/>
              <w:rPr>
                <w:sz w:val="20"/>
              </w:rPr>
            </w:pPr>
            <w:r>
              <w:rPr>
                <w:spacing w:val="-5"/>
                <w:sz w:val="20"/>
              </w:rPr>
              <w:t>55</w:t>
            </w:r>
          </w:p>
        </w:tc>
        <w:tc>
          <w:tcPr>
            <w:tcW w:w="1016" w:type="dxa"/>
          </w:tcPr>
          <w:p w14:paraId="3B8E0223" w14:textId="77777777" w:rsidR="00112D40" w:rsidRDefault="003E0739">
            <w:pPr>
              <w:pStyle w:val="TableParagraph"/>
              <w:spacing w:before="0" w:line="243" w:lineRule="exact"/>
              <w:ind w:left="68"/>
              <w:jc w:val="left"/>
              <w:rPr>
                <w:sz w:val="20"/>
              </w:rPr>
            </w:pPr>
            <w:r>
              <w:rPr>
                <w:spacing w:val="-5"/>
                <w:sz w:val="20"/>
              </w:rPr>
              <w:t>50</w:t>
            </w:r>
          </w:p>
        </w:tc>
        <w:tc>
          <w:tcPr>
            <w:tcW w:w="965" w:type="dxa"/>
          </w:tcPr>
          <w:p w14:paraId="51F4C524" w14:textId="77777777" w:rsidR="00112D40" w:rsidRDefault="003E0739">
            <w:pPr>
              <w:pStyle w:val="TableParagraph"/>
              <w:spacing w:before="0" w:line="243" w:lineRule="exact"/>
              <w:ind w:left="68"/>
              <w:jc w:val="left"/>
              <w:rPr>
                <w:sz w:val="20"/>
              </w:rPr>
            </w:pPr>
            <w:r>
              <w:rPr>
                <w:spacing w:val="-5"/>
                <w:sz w:val="20"/>
              </w:rPr>
              <w:t>50</w:t>
            </w:r>
          </w:p>
        </w:tc>
      </w:tr>
      <w:tr w:rsidR="00112D40" w14:paraId="11977AEB" w14:textId="77777777">
        <w:trPr>
          <w:trHeight w:val="949"/>
        </w:trPr>
        <w:tc>
          <w:tcPr>
            <w:tcW w:w="5130" w:type="dxa"/>
          </w:tcPr>
          <w:p w14:paraId="3136A9F0" w14:textId="77777777" w:rsidR="00112D40" w:rsidRDefault="003E0739">
            <w:pPr>
              <w:pStyle w:val="TableParagraph"/>
              <w:spacing w:line="259" w:lineRule="auto"/>
              <w:ind w:left="71" w:right="22"/>
              <w:jc w:val="left"/>
              <w:rPr>
                <w:sz w:val="20"/>
              </w:rPr>
            </w:pPr>
            <w:r>
              <w:rPr>
                <w:sz w:val="20"/>
              </w:rPr>
              <w:t xml:space="preserve">9. Zones ou parties de zones situées à moins de 500 m de </w:t>
            </w:r>
            <w:r>
              <w:rPr>
                <w:sz w:val="20"/>
              </w:rPr>
              <w:t>zones destinées à l'extraction de gravier lors de la remise en état.</w:t>
            </w:r>
          </w:p>
        </w:tc>
        <w:tc>
          <w:tcPr>
            <w:tcW w:w="1042" w:type="dxa"/>
          </w:tcPr>
          <w:p w14:paraId="19223415" w14:textId="77777777" w:rsidR="00112D40" w:rsidRDefault="00112D40">
            <w:pPr>
              <w:pStyle w:val="TableParagraph"/>
              <w:spacing w:before="18" w:line="240" w:lineRule="auto"/>
              <w:jc w:val="left"/>
              <w:rPr>
                <w:i/>
                <w:sz w:val="20"/>
              </w:rPr>
            </w:pPr>
          </w:p>
          <w:p w14:paraId="5034BF94" w14:textId="77777777" w:rsidR="00112D40" w:rsidRDefault="003E0739">
            <w:pPr>
              <w:pStyle w:val="TableParagraph"/>
              <w:spacing w:before="0" w:line="240" w:lineRule="auto"/>
              <w:ind w:left="69"/>
              <w:jc w:val="left"/>
              <w:rPr>
                <w:sz w:val="20"/>
              </w:rPr>
            </w:pPr>
            <w:r>
              <w:rPr>
                <w:spacing w:val="-5"/>
                <w:sz w:val="20"/>
              </w:rPr>
              <w:t>55</w:t>
            </w:r>
          </w:p>
        </w:tc>
        <w:tc>
          <w:tcPr>
            <w:tcW w:w="1016" w:type="dxa"/>
          </w:tcPr>
          <w:p w14:paraId="12A66237" w14:textId="77777777" w:rsidR="00112D40" w:rsidRDefault="00112D40">
            <w:pPr>
              <w:pStyle w:val="TableParagraph"/>
              <w:spacing w:before="18" w:line="240" w:lineRule="auto"/>
              <w:jc w:val="left"/>
              <w:rPr>
                <w:i/>
                <w:sz w:val="20"/>
              </w:rPr>
            </w:pPr>
          </w:p>
          <w:p w14:paraId="14129C78" w14:textId="77777777" w:rsidR="00112D40" w:rsidRDefault="003E0739">
            <w:pPr>
              <w:pStyle w:val="TableParagraph"/>
              <w:spacing w:before="0" w:line="240" w:lineRule="auto"/>
              <w:ind w:left="68"/>
              <w:jc w:val="left"/>
              <w:rPr>
                <w:sz w:val="20"/>
              </w:rPr>
            </w:pPr>
            <w:r>
              <w:rPr>
                <w:spacing w:val="-5"/>
                <w:sz w:val="20"/>
              </w:rPr>
              <w:t>50</w:t>
            </w:r>
          </w:p>
        </w:tc>
        <w:tc>
          <w:tcPr>
            <w:tcW w:w="965" w:type="dxa"/>
          </w:tcPr>
          <w:p w14:paraId="29095BD2" w14:textId="77777777" w:rsidR="00112D40" w:rsidRDefault="00112D40">
            <w:pPr>
              <w:pStyle w:val="TableParagraph"/>
              <w:spacing w:before="18" w:line="240" w:lineRule="auto"/>
              <w:jc w:val="left"/>
              <w:rPr>
                <w:i/>
                <w:sz w:val="20"/>
              </w:rPr>
            </w:pPr>
          </w:p>
          <w:p w14:paraId="671451EA" w14:textId="77777777" w:rsidR="00112D40" w:rsidRDefault="003E0739">
            <w:pPr>
              <w:pStyle w:val="TableParagraph"/>
              <w:spacing w:before="0" w:line="240" w:lineRule="auto"/>
              <w:ind w:left="68"/>
              <w:jc w:val="left"/>
              <w:rPr>
                <w:sz w:val="20"/>
              </w:rPr>
            </w:pPr>
            <w:r>
              <w:rPr>
                <w:spacing w:val="-5"/>
                <w:sz w:val="20"/>
              </w:rPr>
              <w:t>45</w:t>
            </w:r>
          </w:p>
        </w:tc>
      </w:tr>
      <w:tr w:rsidR="00112D40" w14:paraId="62B25F01" w14:textId="77777777">
        <w:trPr>
          <w:trHeight w:val="424"/>
        </w:trPr>
        <w:tc>
          <w:tcPr>
            <w:tcW w:w="5130" w:type="dxa"/>
          </w:tcPr>
          <w:p w14:paraId="7B5334FA" w14:textId="77777777" w:rsidR="00112D40" w:rsidRDefault="003E0739">
            <w:pPr>
              <w:pStyle w:val="TableParagraph"/>
              <w:spacing w:before="0" w:line="243" w:lineRule="exact"/>
              <w:ind w:left="71"/>
              <w:jc w:val="left"/>
              <w:rPr>
                <w:sz w:val="20"/>
              </w:rPr>
            </w:pPr>
            <w:r>
              <w:rPr>
                <w:sz w:val="20"/>
              </w:rPr>
              <w:t xml:space="preserve">10. </w:t>
            </w:r>
            <w:r>
              <w:rPr>
                <w:spacing w:val="-2"/>
                <w:sz w:val="20"/>
              </w:rPr>
              <w:t xml:space="preserve">Zones </w:t>
            </w:r>
            <w:r>
              <w:rPr>
                <w:sz w:val="20"/>
              </w:rPr>
              <w:t>agricoles</w:t>
            </w:r>
          </w:p>
        </w:tc>
        <w:tc>
          <w:tcPr>
            <w:tcW w:w="1042" w:type="dxa"/>
          </w:tcPr>
          <w:p w14:paraId="42245015" w14:textId="77777777" w:rsidR="00112D40" w:rsidRDefault="003E0739">
            <w:pPr>
              <w:pStyle w:val="TableParagraph"/>
              <w:spacing w:before="0" w:line="243" w:lineRule="exact"/>
              <w:ind w:left="69"/>
              <w:jc w:val="left"/>
              <w:rPr>
                <w:sz w:val="20"/>
              </w:rPr>
            </w:pPr>
            <w:r>
              <w:rPr>
                <w:spacing w:val="-5"/>
                <w:sz w:val="20"/>
              </w:rPr>
              <w:t>45</w:t>
            </w:r>
          </w:p>
        </w:tc>
        <w:tc>
          <w:tcPr>
            <w:tcW w:w="1016" w:type="dxa"/>
          </w:tcPr>
          <w:p w14:paraId="062119D0" w14:textId="77777777" w:rsidR="00112D40" w:rsidRDefault="003E0739">
            <w:pPr>
              <w:pStyle w:val="TableParagraph"/>
              <w:spacing w:before="0" w:line="243" w:lineRule="exact"/>
              <w:ind w:left="68"/>
              <w:jc w:val="left"/>
              <w:rPr>
                <w:sz w:val="20"/>
              </w:rPr>
            </w:pPr>
            <w:r>
              <w:rPr>
                <w:spacing w:val="-5"/>
                <w:sz w:val="20"/>
              </w:rPr>
              <w:t>40</w:t>
            </w:r>
          </w:p>
        </w:tc>
        <w:tc>
          <w:tcPr>
            <w:tcW w:w="965" w:type="dxa"/>
          </w:tcPr>
          <w:p w14:paraId="3EE7EE6B" w14:textId="77777777" w:rsidR="00112D40" w:rsidRDefault="003E0739">
            <w:pPr>
              <w:pStyle w:val="TableParagraph"/>
              <w:spacing w:before="0" w:line="243" w:lineRule="exact"/>
              <w:ind w:left="68"/>
              <w:jc w:val="left"/>
              <w:rPr>
                <w:sz w:val="20"/>
              </w:rPr>
            </w:pPr>
            <w:r>
              <w:rPr>
                <w:spacing w:val="-5"/>
                <w:sz w:val="20"/>
              </w:rPr>
              <w:t>35</w:t>
            </w:r>
          </w:p>
        </w:tc>
      </w:tr>
      <w:tr w:rsidR="00112D40" w14:paraId="54037843" w14:textId="77777777">
        <w:trPr>
          <w:trHeight w:val="1375"/>
        </w:trPr>
        <w:tc>
          <w:tcPr>
            <w:tcW w:w="8153" w:type="dxa"/>
            <w:gridSpan w:val="4"/>
          </w:tcPr>
          <w:p w14:paraId="6FF384EC" w14:textId="77777777" w:rsidR="00112D40" w:rsidRDefault="003E0739">
            <w:pPr>
              <w:pStyle w:val="TableParagraph"/>
              <w:tabs>
                <w:tab w:val="left" w:pos="1488"/>
              </w:tabs>
              <w:spacing w:line="256" w:lineRule="auto"/>
              <w:ind w:left="71" w:right="149"/>
              <w:jc w:val="left"/>
              <w:rPr>
                <w:sz w:val="20"/>
              </w:rPr>
            </w:pPr>
            <w:r>
              <w:rPr>
                <w:spacing w:val="-2"/>
                <w:sz w:val="20"/>
                <w:u w:val="single"/>
              </w:rPr>
              <w:t xml:space="preserve">Note </w:t>
            </w:r>
            <w:r>
              <w:rPr>
                <w:spacing w:val="-2"/>
                <w:sz w:val="20"/>
              </w:rPr>
              <w:t xml:space="preserve">: </w:t>
            </w:r>
            <w:r>
              <w:rPr>
                <w:sz w:val="20"/>
              </w:rPr>
              <w:tab/>
              <w:t xml:space="preserve">Si une zone est couverte par deux points ou plus du tableau, c'est </w:t>
            </w:r>
            <w:r>
              <w:rPr>
                <w:sz w:val="20"/>
              </w:rPr>
              <w:t>la valeur indicative la plus élevée qui s'applique dans cette zone.</w:t>
            </w:r>
          </w:p>
          <w:p w14:paraId="6C3F5096" w14:textId="77777777" w:rsidR="00112D40" w:rsidRDefault="003E0739">
            <w:pPr>
              <w:pStyle w:val="TableParagraph"/>
              <w:tabs>
                <w:tab w:val="left" w:pos="3086"/>
              </w:tabs>
              <w:spacing w:before="164" w:line="256" w:lineRule="auto"/>
              <w:ind w:left="71" w:right="242"/>
              <w:jc w:val="left"/>
              <w:rPr>
                <w:sz w:val="20"/>
              </w:rPr>
            </w:pPr>
            <w:r>
              <w:rPr>
                <w:sz w:val="20"/>
              </w:rPr>
              <w:t>Journée : de 07h00 à 19h00</w:t>
            </w:r>
            <w:r>
              <w:rPr>
                <w:sz w:val="20"/>
              </w:rPr>
              <w:tab/>
              <w:t xml:space="preserve">Soirée :de 19h00 à 22h00 Nuit : de 22h00 à </w:t>
            </w:r>
            <w:r>
              <w:rPr>
                <w:spacing w:val="-4"/>
                <w:sz w:val="20"/>
              </w:rPr>
              <w:t>07h00</w:t>
            </w:r>
          </w:p>
        </w:tc>
      </w:tr>
    </w:tbl>
    <w:p w14:paraId="2429803A" w14:textId="77777777" w:rsidR="00112D40" w:rsidRDefault="00112D40">
      <w:pPr>
        <w:pStyle w:val="BodyText"/>
        <w:spacing w:before="208"/>
        <w:rPr>
          <w:i/>
          <w:sz w:val="18"/>
        </w:rPr>
      </w:pPr>
    </w:p>
    <w:p w14:paraId="6728FB66" w14:textId="77777777" w:rsidR="00112D40" w:rsidRDefault="003E0739">
      <w:pPr>
        <w:pStyle w:val="BodyText"/>
        <w:spacing w:before="1" w:line="256" w:lineRule="auto"/>
        <w:ind w:left="1611" w:right="883"/>
      </w:pPr>
      <w:r>
        <w:t xml:space="preserve">Pour un établissement </w:t>
      </w:r>
      <w:r>
        <w:rPr>
          <w:b/>
        </w:rPr>
        <w:t xml:space="preserve">existant </w:t>
      </w:r>
      <w:r>
        <w:t>(dans le contexte de cette EIE, les autres installations techniques) des classes 1 et 2, l'article suivant du VLAREM II est pertinent :</w:t>
      </w:r>
    </w:p>
    <w:p w14:paraId="2A415917" w14:textId="77777777" w:rsidR="00112D40" w:rsidRDefault="003E0739">
      <w:pPr>
        <w:spacing w:before="161"/>
        <w:ind w:left="1611"/>
        <w:rPr>
          <w:i/>
          <w:sz w:val="20"/>
        </w:rPr>
      </w:pPr>
      <w:r>
        <w:rPr>
          <w:i/>
          <w:sz w:val="20"/>
        </w:rPr>
        <w:t xml:space="preserve">Art. 4.5.4.1. § </w:t>
      </w:r>
      <w:r>
        <w:rPr>
          <w:i/>
          <w:spacing w:val="-5"/>
          <w:sz w:val="20"/>
        </w:rPr>
        <w:t>3 :</w:t>
      </w:r>
    </w:p>
    <w:p w14:paraId="28038373" w14:textId="77777777" w:rsidR="00112D40" w:rsidRDefault="003E0739">
      <w:pPr>
        <w:spacing w:before="183" w:line="259" w:lineRule="auto"/>
        <w:ind w:left="1611"/>
        <w:rPr>
          <w:i/>
          <w:sz w:val="20"/>
        </w:rPr>
      </w:pPr>
      <w:r>
        <w:rPr>
          <w:i/>
          <w:sz w:val="20"/>
        </w:rPr>
        <w:t xml:space="preserve">Si l'étude acoustique complète montre que le bruit spécifique en </w:t>
      </w:r>
      <w:r>
        <w:rPr>
          <w:i/>
          <w:spacing w:val="80"/>
          <w:sz w:val="20"/>
        </w:rPr>
        <w:t xml:space="preserve">plein air </w:t>
      </w:r>
      <w:r>
        <w:rPr>
          <w:i/>
          <w:sz w:val="20"/>
        </w:rPr>
        <w:t>généré par le(s) établiss</w:t>
      </w:r>
      <w:r>
        <w:rPr>
          <w:i/>
          <w:sz w:val="20"/>
        </w:rPr>
        <w:t xml:space="preserve">ement(s) dépasse les valeurs guides indiquées à l'annexe 4.5.4 de la présente décision </w:t>
      </w:r>
      <w:r>
        <w:rPr>
          <w:i/>
          <w:spacing w:val="-5"/>
          <w:sz w:val="20"/>
        </w:rPr>
        <w:t>de</w:t>
      </w:r>
    </w:p>
    <w:p w14:paraId="29D6A02E" w14:textId="77777777" w:rsidR="00112D40" w:rsidRDefault="00112D40">
      <w:pPr>
        <w:spacing w:line="259" w:lineRule="auto"/>
        <w:rPr>
          <w:sz w:val="20"/>
        </w:rPr>
        <w:sectPr w:rsidR="00112D40">
          <w:pgSz w:w="11910" w:h="16840"/>
          <w:pgMar w:top="1460" w:right="260" w:bottom="1040" w:left="940" w:header="748" w:footer="852" w:gutter="0"/>
          <w:cols w:space="720"/>
        </w:sectPr>
      </w:pPr>
    </w:p>
    <w:p w14:paraId="29CBD08A" w14:textId="77777777" w:rsidR="00112D40" w:rsidRDefault="00112D40">
      <w:pPr>
        <w:pStyle w:val="BodyText"/>
        <w:spacing w:before="121"/>
        <w:rPr>
          <w:i/>
        </w:rPr>
      </w:pPr>
    </w:p>
    <w:p w14:paraId="0B0C1115" w14:textId="77777777" w:rsidR="00112D40" w:rsidRDefault="003E0739">
      <w:pPr>
        <w:spacing w:line="259" w:lineRule="auto"/>
        <w:ind w:left="1611" w:right="871"/>
        <w:jc w:val="both"/>
        <w:rPr>
          <w:i/>
          <w:sz w:val="20"/>
        </w:rPr>
      </w:pPr>
      <w:r>
        <w:rPr>
          <w:i/>
          <w:sz w:val="20"/>
        </w:rPr>
        <w:t>dépasse moins de 10 dB(A), l'autorité de délivrance des autorisations, sur avis du département de l'environnement, compétent pour le permis d'envir</w:t>
      </w:r>
      <w:r>
        <w:rPr>
          <w:i/>
          <w:sz w:val="20"/>
        </w:rPr>
        <w:t xml:space="preserve">onnement pour les établissements de la </w:t>
      </w:r>
      <w:r>
        <w:rPr>
          <w:i/>
          <w:sz w:val="20"/>
        </w:rPr>
        <w:t xml:space="preserve">classe </w:t>
      </w:r>
      <w:r>
        <w:rPr>
          <w:i/>
          <w:sz w:val="20"/>
        </w:rPr>
        <w:t>1</w:t>
      </w:r>
      <w:r>
        <w:rPr>
          <w:i/>
          <w:sz w:val="20"/>
          <w:vertAlign w:val="superscript"/>
        </w:rPr>
        <w:t>ste</w:t>
      </w:r>
      <w:r>
        <w:rPr>
          <w:i/>
          <w:sz w:val="20"/>
        </w:rPr>
        <w:t xml:space="preserve"> , et du département de l'environnement, compétent pour le permis d'environnement et du service municipal de l'environnement compétent pour les établissements de la classe 2</w:t>
      </w:r>
      <w:r>
        <w:rPr>
          <w:i/>
          <w:sz w:val="20"/>
          <w:vertAlign w:val="superscript"/>
        </w:rPr>
        <w:t>de</w:t>
      </w:r>
      <w:r>
        <w:rPr>
          <w:i/>
          <w:sz w:val="20"/>
        </w:rPr>
        <w:t xml:space="preserve"> , </w:t>
      </w:r>
      <w:r>
        <w:rPr>
          <w:i/>
          <w:sz w:val="20"/>
        </w:rPr>
        <w:t xml:space="preserve">peut </w:t>
      </w:r>
      <w:r>
        <w:rPr>
          <w:i/>
          <w:sz w:val="20"/>
        </w:rPr>
        <w:t>imposer un plan d'assai</w:t>
      </w:r>
      <w:r>
        <w:rPr>
          <w:i/>
          <w:sz w:val="20"/>
        </w:rPr>
        <w:t>nissement à mettre en œuvre conformément aux dispositions de l'annexe 4.5.3. du présent décret.</w:t>
      </w:r>
    </w:p>
    <w:p w14:paraId="68F80906" w14:textId="77777777" w:rsidR="00112D40" w:rsidRDefault="003E0739">
      <w:pPr>
        <w:pStyle w:val="BodyText"/>
        <w:spacing w:before="158"/>
        <w:ind w:left="1611"/>
        <w:jc w:val="both"/>
      </w:pPr>
      <w:r>
        <w:t xml:space="preserve">Le diagramme ci-dessous </w:t>
      </w:r>
      <w:r>
        <w:rPr>
          <w:spacing w:val="-9"/>
        </w:rPr>
        <w:t xml:space="preserve">présente </w:t>
      </w:r>
      <w:r>
        <w:t>la table de décision pour les établissements existants</w:t>
      </w:r>
      <w:r>
        <w:rPr>
          <w:spacing w:val="-2"/>
        </w:rPr>
        <w:t>.</w:t>
      </w:r>
    </w:p>
    <w:p w14:paraId="0E7F2671" w14:textId="77777777" w:rsidR="00112D40" w:rsidRDefault="003E0739">
      <w:pPr>
        <w:pStyle w:val="BodyText"/>
        <w:spacing w:before="9"/>
        <w:rPr>
          <w:sz w:val="12"/>
        </w:rPr>
      </w:pPr>
      <w:r>
        <w:rPr>
          <w:noProof/>
        </w:rPr>
        <w:drawing>
          <wp:anchor distT="0" distB="0" distL="0" distR="0" simplePos="0" relativeHeight="251774464" behindDoc="1" locked="0" layoutInCell="1" allowOverlap="1" wp14:anchorId="2A01F60E" wp14:editId="28492E63">
            <wp:simplePos x="0" y="0"/>
            <wp:positionH relativeFrom="page">
              <wp:posOffset>2364104</wp:posOffset>
            </wp:positionH>
            <wp:positionV relativeFrom="paragraph">
              <wp:posOffset>114088</wp:posOffset>
            </wp:positionV>
            <wp:extent cx="3021678" cy="2970371"/>
            <wp:effectExtent l="0" t="0" r="0" b="0"/>
            <wp:wrapTopAndBottom/>
            <wp:docPr id="409" name="Image 4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9" name="Image 409"/>
                    <pic:cNvPicPr/>
                  </pic:nvPicPr>
                  <pic:blipFill>
                    <a:blip r:embed="rId322" cstate="print"/>
                    <a:stretch>
                      <a:fillRect/>
                    </a:stretch>
                  </pic:blipFill>
                  <pic:spPr>
                    <a:xfrm>
                      <a:off x="0" y="0"/>
                      <a:ext cx="3021678" cy="2970371"/>
                    </a:xfrm>
                    <a:prstGeom prst="rect">
                      <a:avLst/>
                    </a:prstGeom>
                  </pic:spPr>
                </pic:pic>
              </a:graphicData>
            </a:graphic>
          </wp:anchor>
        </w:drawing>
      </w:r>
    </w:p>
    <w:p w14:paraId="3EF268CF" w14:textId="77777777" w:rsidR="00112D40" w:rsidRDefault="003E0739">
      <w:pPr>
        <w:spacing w:before="217"/>
        <w:ind w:left="1611"/>
        <w:jc w:val="both"/>
        <w:rPr>
          <w:i/>
          <w:sz w:val="18"/>
        </w:rPr>
      </w:pPr>
      <w:r>
        <w:rPr>
          <w:i/>
          <w:color w:val="005B82"/>
          <w:sz w:val="18"/>
        </w:rPr>
        <w:t xml:space="preserve">Figure 6-1 : Tableau de décision pour les </w:t>
      </w:r>
      <w:r>
        <w:rPr>
          <w:i/>
          <w:color w:val="005B82"/>
          <w:spacing w:val="-2"/>
          <w:sz w:val="18"/>
        </w:rPr>
        <w:t xml:space="preserve">établissements </w:t>
      </w:r>
      <w:r>
        <w:rPr>
          <w:i/>
          <w:color w:val="005B82"/>
          <w:sz w:val="18"/>
        </w:rPr>
        <w:t>existants</w:t>
      </w:r>
    </w:p>
    <w:p w14:paraId="74ABAA08" w14:textId="77777777" w:rsidR="00112D40" w:rsidRDefault="003E0739">
      <w:pPr>
        <w:pStyle w:val="BodyText"/>
        <w:spacing w:before="200" w:line="256" w:lineRule="auto"/>
        <w:ind w:left="1611" w:right="870"/>
        <w:jc w:val="both"/>
      </w:pPr>
      <w:r>
        <w:t xml:space="preserve">Pour les </w:t>
      </w:r>
      <w:r>
        <w:rPr>
          <w:b/>
        </w:rPr>
        <w:t xml:space="preserve">nouveaux </w:t>
      </w:r>
      <w:r>
        <w:t>établissements</w:t>
      </w:r>
      <w:r>
        <w:rPr>
          <w:b/>
          <w:vertAlign w:val="superscript"/>
        </w:rPr>
        <w:t>2</w:t>
      </w:r>
      <w:r>
        <w:t xml:space="preserve"> , les valeurs limites sont calculées sur la base de l'emplacement des points d'immission en fonction de leur destination</w:t>
      </w:r>
      <w:r>
        <w:rPr>
          <w:vertAlign w:val="superscript"/>
        </w:rPr>
        <w:t>3</w:t>
      </w:r>
      <w:r>
        <w:t xml:space="preserve"> et du bruit ambiant d'origine</w:t>
      </w:r>
      <w:r>
        <w:rPr>
          <w:vertAlign w:val="superscript"/>
        </w:rPr>
        <w:t>4</w:t>
      </w:r>
      <w:r>
        <w:t xml:space="preserve"> .</w:t>
      </w:r>
    </w:p>
    <w:p w14:paraId="78A6F721" w14:textId="77777777" w:rsidR="00112D40" w:rsidRDefault="003E0739">
      <w:pPr>
        <w:pStyle w:val="BodyText"/>
        <w:spacing w:before="165" w:line="256" w:lineRule="auto"/>
        <w:ind w:left="1611" w:right="873"/>
        <w:jc w:val="both"/>
      </w:pPr>
      <w:r>
        <w:t>Par conséquent, le bruit spécifique d'un n</w:t>
      </w:r>
      <w:r>
        <w:t xml:space="preserve">ouvel établissement doit répondre aux conditions suivantes </w:t>
      </w:r>
      <w:r>
        <w:rPr>
          <w:spacing w:val="-2"/>
        </w:rPr>
        <w:t>:</w:t>
      </w:r>
    </w:p>
    <w:p w14:paraId="3863A181" w14:textId="77777777" w:rsidR="00112D40" w:rsidRDefault="003E0739">
      <w:pPr>
        <w:pStyle w:val="BodyText"/>
        <w:spacing w:before="163" w:line="259" w:lineRule="auto"/>
        <w:ind w:left="1611" w:right="872"/>
        <w:jc w:val="both"/>
      </w:pPr>
      <w:r>
        <w:rPr>
          <w:position w:val="1"/>
        </w:rPr>
        <w:t xml:space="preserve">"Si le </w:t>
      </w:r>
      <w:r>
        <w:rPr>
          <w:sz w:val="13"/>
        </w:rPr>
        <w:t xml:space="preserve">LA95.1h </w:t>
      </w:r>
      <w:r>
        <w:rPr>
          <w:position w:val="1"/>
        </w:rPr>
        <w:t xml:space="preserve">du bruit ambiant d'origine </w:t>
      </w:r>
      <w:r>
        <w:t xml:space="preserve">est </w:t>
      </w:r>
      <w:r>
        <w:rPr>
          <w:position w:val="1"/>
        </w:rPr>
        <w:t xml:space="preserve">égal ou supérieur à la </w:t>
      </w:r>
      <w:r>
        <w:t xml:space="preserve">norme de qualité environnementale de l'annexe 2.2.1. du VLAREM II, la composante continue du </w:t>
      </w:r>
      <w:r>
        <w:rPr>
          <w:position w:val="1"/>
        </w:rPr>
        <w:t xml:space="preserve">bruit </w:t>
      </w:r>
      <w:r>
        <w:t xml:space="preserve">spécifique </w:t>
      </w:r>
      <w:r>
        <w:rPr>
          <w:position w:val="1"/>
        </w:rPr>
        <w:t>généré par le no</w:t>
      </w:r>
      <w:r>
        <w:rPr>
          <w:position w:val="1"/>
        </w:rPr>
        <w:t xml:space="preserve">uvel établissement est limitée au </w:t>
      </w:r>
      <w:r>
        <w:rPr>
          <w:sz w:val="13"/>
        </w:rPr>
        <w:t xml:space="preserve">LA95.1h </w:t>
      </w:r>
      <w:r>
        <w:rPr>
          <w:position w:val="1"/>
        </w:rPr>
        <w:t xml:space="preserve">du </w:t>
      </w:r>
      <w:r>
        <w:t>bruit ambiant d</w:t>
      </w:r>
      <w:r>
        <w:rPr>
          <w:position w:val="1"/>
        </w:rPr>
        <w:t xml:space="preserve">'origine </w:t>
      </w:r>
      <w:r>
        <w:t>réduit de 5 dB(A), d'une part, ainsi qu'à la valeur guide mentionnée à l'annexe 4.5.4. du VLAREM II, d'autre part.</w:t>
      </w:r>
    </w:p>
    <w:p w14:paraId="613796B8" w14:textId="77777777" w:rsidR="00112D40" w:rsidRDefault="003E0739">
      <w:pPr>
        <w:pStyle w:val="BodyText"/>
        <w:spacing w:before="160" w:line="259" w:lineRule="auto"/>
        <w:ind w:left="1611" w:right="876"/>
        <w:jc w:val="both"/>
      </w:pPr>
      <w:r>
        <w:rPr>
          <w:position w:val="1"/>
        </w:rPr>
        <w:t xml:space="preserve">Si le </w:t>
      </w:r>
      <w:r>
        <w:rPr>
          <w:sz w:val="13"/>
        </w:rPr>
        <w:t xml:space="preserve">LA95.1h </w:t>
      </w:r>
      <w:r>
        <w:rPr>
          <w:position w:val="1"/>
        </w:rPr>
        <w:t xml:space="preserve">du bruit ambiant d'origine est inférieur à la valeur guide dans les zones </w:t>
      </w:r>
      <w:r>
        <w:t>visées aux 2°, 3°, 5°, 8°, 9° ou 10° de l'annexe 2.2.1. du VLAREM II, la composante continue du bruit spécifique généré par le nouvel établissement pour ces zones est limitée à la va</w:t>
      </w:r>
      <w:r>
        <w:t>leur guide fixée à l'annexe 4.5.4. du VLAREM II diminuée de 5 dB(A)".</w:t>
      </w:r>
    </w:p>
    <w:p w14:paraId="2C9E0E46" w14:textId="77777777" w:rsidR="00112D40" w:rsidRDefault="00112D40">
      <w:pPr>
        <w:pStyle w:val="BodyText"/>
      </w:pPr>
    </w:p>
    <w:p w14:paraId="46966FD1" w14:textId="77777777" w:rsidR="00112D40" w:rsidRDefault="00112D40">
      <w:pPr>
        <w:pStyle w:val="BodyText"/>
      </w:pPr>
    </w:p>
    <w:p w14:paraId="144C7D58" w14:textId="77777777" w:rsidR="00112D40" w:rsidRDefault="00112D40">
      <w:pPr>
        <w:pStyle w:val="BodyText"/>
      </w:pPr>
    </w:p>
    <w:p w14:paraId="55715955" w14:textId="77777777" w:rsidR="00112D40" w:rsidRDefault="00112D40">
      <w:pPr>
        <w:pStyle w:val="BodyText"/>
      </w:pPr>
    </w:p>
    <w:p w14:paraId="787CECD7" w14:textId="77777777" w:rsidR="00112D40" w:rsidRDefault="003E0739">
      <w:pPr>
        <w:pStyle w:val="BodyText"/>
        <w:spacing w:before="69"/>
      </w:pPr>
      <w:r>
        <w:rPr>
          <w:noProof/>
        </w:rPr>
        <mc:AlternateContent>
          <mc:Choice Requires="wps">
            <w:drawing>
              <wp:anchor distT="0" distB="0" distL="0" distR="0" simplePos="0" relativeHeight="251775488" behindDoc="1" locked="0" layoutInCell="1" allowOverlap="1" wp14:anchorId="1A854164" wp14:editId="052A605D">
                <wp:simplePos x="0" y="0"/>
                <wp:positionH relativeFrom="page">
                  <wp:posOffset>936040</wp:posOffset>
                </wp:positionH>
                <wp:positionV relativeFrom="paragraph">
                  <wp:posOffset>214370</wp:posOffset>
                </wp:positionV>
                <wp:extent cx="1829435" cy="7620"/>
                <wp:effectExtent l="0" t="0" r="0" b="0"/>
                <wp:wrapTopAndBottom/>
                <wp:docPr id="410" name="Graphic 4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7620"/>
                        </a:xfrm>
                        <a:custGeom>
                          <a:avLst/>
                          <a:gdLst/>
                          <a:ahLst/>
                          <a:cxnLst/>
                          <a:rect l="l" t="t" r="r" b="b"/>
                          <a:pathLst>
                            <a:path w="1829435" h="7620">
                              <a:moveTo>
                                <a:pt x="1829053" y="0"/>
                              </a:moveTo>
                              <a:lnTo>
                                <a:pt x="0" y="0"/>
                              </a:lnTo>
                              <a:lnTo>
                                <a:pt x="0" y="7620"/>
                              </a:lnTo>
                              <a:lnTo>
                                <a:pt x="1829053" y="7620"/>
                              </a:lnTo>
                              <a:lnTo>
                                <a:pt x="182905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07B619B" id="Graphic 410" o:spid="_x0000_s1026" style="position:absolute;margin-left:73.7pt;margin-top:16.9pt;width:144.05pt;height:.6pt;z-index:-251540992;visibility:visible;mso-wrap-style:square;mso-wrap-distance-left:0;mso-wrap-distance-top:0;mso-wrap-distance-right:0;mso-wrap-distance-bottom:0;mso-position-horizontal:absolute;mso-position-horizontal-relative:page;mso-position-vertical:absolute;mso-position-vertical-relative:text;v-text-anchor:top" coordsize="1829435,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" path="m1829053,l,,,7620r1829053,l1829053,xe" fillcolor="black" stroked="f">
                <v:path arrowok="t"/>
                <w10:wrap type="topAndBottom" anchorx="page"/>
              </v:shape>
            </w:pict>
          </mc:Fallback>
        </mc:AlternateContent>
      </w:r>
    </w:p>
    <w:p w14:paraId="6B96E193" w14:textId="77777777" w:rsidR="00112D40" w:rsidRDefault="003E0739">
      <w:pPr>
        <w:spacing w:before="92" w:line="219" w:lineRule="exact"/>
        <w:ind w:left="534"/>
        <w:rPr>
          <w:sz w:val="18"/>
        </w:rPr>
      </w:pPr>
      <w:r>
        <w:rPr>
          <w:position w:val="5"/>
          <w:sz w:val="12"/>
        </w:rPr>
        <w:t xml:space="preserve">2 </w:t>
      </w:r>
      <w:r>
        <w:rPr>
          <w:sz w:val="18"/>
        </w:rPr>
        <w:t xml:space="preserve">La définition des établissements existants/nouveaux est contenue dans Vlarem II - Article </w:t>
      </w:r>
      <w:r>
        <w:rPr>
          <w:spacing w:val="-2"/>
          <w:sz w:val="18"/>
        </w:rPr>
        <w:t>1.1.2.</w:t>
      </w:r>
    </w:p>
    <w:p w14:paraId="1658ACC8" w14:textId="77777777" w:rsidR="00112D40" w:rsidRDefault="003E0739">
      <w:pPr>
        <w:spacing w:line="219" w:lineRule="exact"/>
        <w:ind w:left="534"/>
        <w:rPr>
          <w:sz w:val="18"/>
        </w:rPr>
      </w:pPr>
      <w:r>
        <w:rPr>
          <w:position w:val="5"/>
          <w:sz w:val="12"/>
        </w:rPr>
        <w:t xml:space="preserve">3 </w:t>
      </w:r>
      <w:r>
        <w:rPr>
          <w:sz w:val="18"/>
        </w:rPr>
        <w:t xml:space="preserve">Prise en compte du plan régional / BPA / </w:t>
      </w:r>
      <w:r>
        <w:rPr>
          <w:spacing w:val="-5"/>
          <w:sz w:val="18"/>
        </w:rPr>
        <w:t>SIP</w:t>
      </w:r>
    </w:p>
    <w:p w14:paraId="62E9292E" w14:textId="77777777" w:rsidR="00112D40" w:rsidRDefault="003E0739">
      <w:pPr>
        <w:spacing w:before="177"/>
        <w:ind w:left="534"/>
        <w:rPr>
          <w:sz w:val="18"/>
        </w:rPr>
      </w:pPr>
      <w:r>
        <w:rPr>
          <w:position w:val="5"/>
          <w:sz w:val="12"/>
        </w:rPr>
        <w:t xml:space="preserve">4 </w:t>
      </w:r>
      <w:r>
        <w:rPr>
          <w:sz w:val="18"/>
        </w:rPr>
        <w:t>Vlarem II - Art. 1.1.2 - Bruit a</w:t>
      </w:r>
      <w:r>
        <w:rPr>
          <w:sz w:val="18"/>
        </w:rPr>
        <w:t xml:space="preserve">mbiant présent avant </w:t>
      </w:r>
      <w:r>
        <w:rPr>
          <w:spacing w:val="-1"/>
          <w:sz w:val="18"/>
        </w:rPr>
        <w:t>l</w:t>
      </w:r>
      <w:r>
        <w:rPr>
          <w:sz w:val="18"/>
        </w:rPr>
        <w:t xml:space="preserve">'exploitation ou la modification d'un </w:t>
      </w:r>
      <w:r>
        <w:rPr>
          <w:spacing w:val="-2"/>
          <w:sz w:val="18"/>
        </w:rPr>
        <w:t>établissement.</w:t>
      </w:r>
    </w:p>
    <w:p w14:paraId="25DDB037" w14:textId="77777777" w:rsidR="00112D40" w:rsidRDefault="00112D40">
      <w:pPr>
        <w:rPr>
          <w:sz w:val="18"/>
        </w:rPr>
        <w:sectPr w:rsidR="00112D40">
          <w:pgSz w:w="11910" w:h="16840"/>
          <w:pgMar w:top="1460" w:right="260" w:bottom="1040" w:left="940" w:header="748" w:footer="852" w:gutter="0"/>
          <w:cols w:space="720"/>
        </w:sectPr>
      </w:pPr>
    </w:p>
    <w:p w14:paraId="44BDF40A" w14:textId="77777777" w:rsidR="00112D40" w:rsidRDefault="00112D40">
      <w:pPr>
        <w:pStyle w:val="BodyText"/>
        <w:spacing w:before="120"/>
      </w:pPr>
    </w:p>
    <w:p w14:paraId="4647F71A" w14:textId="77777777" w:rsidR="00112D40" w:rsidRDefault="003E0739">
      <w:pPr>
        <w:pStyle w:val="BodyText"/>
        <w:ind w:left="2431"/>
      </w:pPr>
      <w:r>
        <w:rPr>
          <w:noProof/>
        </w:rPr>
        <w:drawing>
          <wp:inline distT="0" distB="0" distL="0" distR="0" wp14:anchorId="45BF8AC1" wp14:editId="603AE614">
            <wp:extent cx="3517741" cy="4206240"/>
            <wp:effectExtent l="0" t="0" r="0" b="0"/>
            <wp:docPr id="411" name="Image 4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1" name="Image 411"/>
                    <pic:cNvPicPr/>
                  </pic:nvPicPr>
                  <pic:blipFill>
                    <a:blip r:embed="rId323" cstate="print"/>
                    <a:stretch>
                      <a:fillRect/>
                    </a:stretch>
                  </pic:blipFill>
                  <pic:spPr>
                    <a:xfrm>
                      <a:off x="0" y="0"/>
                      <a:ext cx="3517741" cy="4206240"/>
                    </a:xfrm>
                    <a:prstGeom prst="rect">
                      <a:avLst/>
                    </a:prstGeom>
                  </pic:spPr>
                </pic:pic>
              </a:graphicData>
            </a:graphic>
          </wp:inline>
        </w:drawing>
      </w:r>
    </w:p>
    <w:p w14:paraId="51DF879F" w14:textId="77777777" w:rsidR="00112D40" w:rsidRDefault="003E0739">
      <w:pPr>
        <w:spacing w:before="157"/>
        <w:ind w:left="1611"/>
        <w:rPr>
          <w:i/>
          <w:sz w:val="18"/>
        </w:rPr>
      </w:pPr>
      <w:r>
        <w:rPr>
          <w:i/>
          <w:color w:val="005B82"/>
          <w:sz w:val="18"/>
        </w:rPr>
        <w:t xml:space="preserve">Figure 6-2 : Tableau de décision pour la détermination des </w:t>
      </w:r>
      <w:r>
        <w:rPr>
          <w:i/>
          <w:color w:val="005B82"/>
          <w:spacing w:val="-2"/>
          <w:sz w:val="18"/>
        </w:rPr>
        <w:t xml:space="preserve">valeurs </w:t>
      </w:r>
      <w:r>
        <w:rPr>
          <w:i/>
          <w:color w:val="005B82"/>
          <w:sz w:val="18"/>
        </w:rPr>
        <w:t>admissibles</w:t>
      </w:r>
    </w:p>
    <w:p w14:paraId="0762BD2D" w14:textId="77777777" w:rsidR="00112D40" w:rsidRDefault="003E0739">
      <w:pPr>
        <w:pStyle w:val="BodyText"/>
        <w:spacing w:before="201" w:line="259" w:lineRule="auto"/>
        <w:ind w:left="1611" w:right="875"/>
        <w:jc w:val="both"/>
      </w:pPr>
      <w:r>
        <w:t>Si le bruit extérieur de l'établissement est de nature incidente, fluctuante, int</w:t>
      </w:r>
      <w:r>
        <w:t>ermittente ou impulsive, les valeurs guides indiquées à l'annexe 4.5.5. du VLAREM II sont appliquées. La valeur applicable est la valeur guide indiquée à l'annexe 4.5.4. du VLAREM II pour les différentes zones (réduite de 5 pour les nouveaux établissements</w:t>
      </w:r>
      <w:r>
        <w:t>).</w:t>
      </w:r>
    </w:p>
    <w:p w14:paraId="720015BA" w14:textId="77777777" w:rsidR="00112D40" w:rsidRDefault="003E0739">
      <w:pPr>
        <w:pStyle w:val="BodyText"/>
        <w:spacing w:before="160" w:line="256" w:lineRule="auto"/>
        <w:ind w:left="1611" w:right="877"/>
        <w:jc w:val="both"/>
      </w:pPr>
      <w:r>
        <w:t>Le tableau ci-dessous présente les valeurs indicatives pour les bruits extérieurs fluctuants, accidentels, impulsifs et intermittents provenant d'établissements classés comme nuisibles :</w:t>
      </w:r>
    </w:p>
    <w:p w14:paraId="084E6B1F" w14:textId="77777777" w:rsidR="00112D40" w:rsidRDefault="003E0739">
      <w:pPr>
        <w:spacing w:before="163"/>
        <w:ind w:left="1611" w:right="873"/>
        <w:rPr>
          <w:i/>
          <w:sz w:val="18"/>
        </w:rPr>
      </w:pPr>
      <w:r>
        <w:rPr>
          <w:i/>
          <w:color w:val="005B82"/>
          <w:sz w:val="18"/>
        </w:rPr>
        <w:t xml:space="preserve">Tableau 6-2 : Valeurs indicatives pour les bruits </w:t>
      </w:r>
      <w:r>
        <w:rPr>
          <w:i/>
          <w:color w:val="005B82"/>
          <w:sz w:val="18"/>
        </w:rPr>
        <w:t>extérieurs fluctuants, accidentels, impulsifs et intermittents provenant d'établissements classés comme nuisibles</w:t>
      </w:r>
    </w:p>
    <w:p w14:paraId="43704320" w14:textId="77777777" w:rsidR="00112D40" w:rsidRDefault="00112D40">
      <w:pPr>
        <w:pStyle w:val="BodyText"/>
        <w:spacing w:before="2" w:after="1"/>
        <w:rPr>
          <w:i/>
          <w:sz w:val="16"/>
        </w:rPr>
      </w:pPr>
    </w:p>
    <w:tbl>
      <w:tblPr>
        <w:tblW w:w="0" w:type="auto"/>
        <w:tblInd w:w="54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287"/>
        <w:gridCol w:w="2333"/>
        <w:gridCol w:w="2333"/>
        <w:gridCol w:w="2336"/>
      </w:tblGrid>
      <w:tr w:rsidR="00112D40" w14:paraId="1500991D" w14:textId="77777777">
        <w:trPr>
          <w:trHeight w:val="424"/>
        </w:trPr>
        <w:tc>
          <w:tcPr>
            <w:tcW w:w="2287" w:type="dxa"/>
            <w:vMerge w:val="restart"/>
            <w:shd w:val="clear" w:color="auto" w:fill="B3B3B3"/>
          </w:tcPr>
          <w:p w14:paraId="44CC0BAD" w14:textId="77777777" w:rsidR="00112D40" w:rsidRDefault="003E0739">
            <w:pPr>
              <w:pStyle w:val="TableParagraph"/>
              <w:spacing w:before="217" w:line="240" w:lineRule="auto"/>
              <w:ind w:left="107"/>
              <w:jc w:val="left"/>
              <w:rPr>
                <w:sz w:val="20"/>
              </w:rPr>
            </w:pPr>
            <w:r>
              <w:rPr>
                <w:sz w:val="20"/>
              </w:rPr>
              <w:t xml:space="preserve">Nature du </w:t>
            </w:r>
            <w:r>
              <w:rPr>
                <w:spacing w:val="-2"/>
                <w:sz w:val="20"/>
              </w:rPr>
              <w:t>son</w:t>
            </w:r>
          </w:p>
        </w:tc>
        <w:tc>
          <w:tcPr>
            <w:tcW w:w="7002" w:type="dxa"/>
            <w:gridSpan w:val="3"/>
            <w:shd w:val="clear" w:color="auto" w:fill="B3B3B3"/>
          </w:tcPr>
          <w:p w14:paraId="62E8B8A6" w14:textId="77777777" w:rsidR="00112D40" w:rsidRDefault="003E0739">
            <w:pPr>
              <w:pStyle w:val="TableParagraph"/>
              <w:spacing w:line="240" w:lineRule="auto"/>
              <w:ind w:left="107"/>
              <w:jc w:val="left"/>
              <w:rPr>
                <w:sz w:val="20"/>
              </w:rPr>
            </w:pPr>
            <w:r>
              <w:rPr>
                <w:position w:val="1"/>
                <w:sz w:val="20"/>
              </w:rPr>
              <w:t xml:space="preserve">Valeurs indicatives exprimées en </w:t>
            </w:r>
            <w:r>
              <w:rPr>
                <w:sz w:val="13"/>
              </w:rPr>
              <w:t>LAeq</w:t>
            </w:r>
            <w:r>
              <w:rPr>
                <w:position w:val="1"/>
                <w:sz w:val="20"/>
              </w:rPr>
              <w:t>,</w:t>
            </w:r>
            <w:r>
              <w:rPr>
                <w:sz w:val="13"/>
              </w:rPr>
              <w:t xml:space="preserve">1s </w:t>
            </w:r>
            <w:r>
              <w:rPr>
                <w:position w:val="1"/>
                <w:sz w:val="20"/>
              </w:rPr>
              <w:t xml:space="preserve">en </w:t>
            </w:r>
            <w:r>
              <w:rPr>
                <w:spacing w:val="-4"/>
                <w:position w:val="1"/>
                <w:sz w:val="20"/>
              </w:rPr>
              <w:t>dB(A)</w:t>
            </w:r>
          </w:p>
        </w:tc>
      </w:tr>
      <w:tr w:rsidR="00112D40" w14:paraId="4182BB8F" w14:textId="77777777">
        <w:trPr>
          <w:trHeight w:val="424"/>
        </w:trPr>
        <w:tc>
          <w:tcPr>
            <w:tcW w:w="2287" w:type="dxa"/>
            <w:vMerge/>
            <w:tcBorders>
              <w:top w:val="nil"/>
            </w:tcBorders>
            <w:shd w:val="clear" w:color="auto" w:fill="B3B3B3"/>
          </w:tcPr>
          <w:p w14:paraId="52FEBB16" w14:textId="77777777" w:rsidR="00112D40" w:rsidRDefault="00112D40">
            <w:pPr>
              <w:rPr>
                <w:sz w:val="2"/>
                <w:szCs w:val="2"/>
              </w:rPr>
            </w:pPr>
          </w:p>
        </w:tc>
        <w:tc>
          <w:tcPr>
            <w:tcW w:w="2333" w:type="dxa"/>
            <w:shd w:val="clear" w:color="auto" w:fill="B3B3B3"/>
          </w:tcPr>
          <w:p w14:paraId="115C14C2" w14:textId="77777777" w:rsidR="00112D40" w:rsidRDefault="003E0739">
            <w:pPr>
              <w:pStyle w:val="TableParagraph"/>
              <w:spacing w:before="0" w:line="243" w:lineRule="exact"/>
              <w:ind w:left="107"/>
              <w:jc w:val="left"/>
              <w:rPr>
                <w:sz w:val="20"/>
              </w:rPr>
            </w:pPr>
            <w:r>
              <w:rPr>
                <w:spacing w:val="-5"/>
                <w:sz w:val="20"/>
              </w:rPr>
              <w:t>Au revoir</w:t>
            </w:r>
          </w:p>
        </w:tc>
        <w:tc>
          <w:tcPr>
            <w:tcW w:w="2333" w:type="dxa"/>
            <w:shd w:val="clear" w:color="auto" w:fill="B3B3B3"/>
          </w:tcPr>
          <w:p w14:paraId="1495212F" w14:textId="77777777" w:rsidR="00112D40" w:rsidRDefault="003E0739">
            <w:pPr>
              <w:pStyle w:val="TableParagraph"/>
              <w:spacing w:before="0" w:line="243" w:lineRule="exact"/>
              <w:ind w:left="108"/>
              <w:jc w:val="left"/>
              <w:rPr>
                <w:sz w:val="20"/>
              </w:rPr>
            </w:pPr>
            <w:r>
              <w:rPr>
                <w:spacing w:val="-2"/>
                <w:sz w:val="20"/>
              </w:rPr>
              <w:t>Soirée</w:t>
            </w:r>
          </w:p>
        </w:tc>
        <w:tc>
          <w:tcPr>
            <w:tcW w:w="2336" w:type="dxa"/>
            <w:shd w:val="clear" w:color="auto" w:fill="B3B3B3"/>
          </w:tcPr>
          <w:p w14:paraId="3826BF39" w14:textId="77777777" w:rsidR="00112D40" w:rsidRDefault="003E0739">
            <w:pPr>
              <w:pStyle w:val="TableParagraph"/>
              <w:spacing w:before="0" w:line="243" w:lineRule="exact"/>
              <w:ind w:left="108"/>
              <w:jc w:val="left"/>
              <w:rPr>
                <w:sz w:val="20"/>
              </w:rPr>
            </w:pPr>
            <w:r>
              <w:rPr>
                <w:spacing w:val="-2"/>
                <w:sz w:val="20"/>
              </w:rPr>
              <w:t>Nuit</w:t>
            </w:r>
          </w:p>
        </w:tc>
      </w:tr>
      <w:tr w:rsidR="00112D40" w14:paraId="227E2C5B" w14:textId="77777777">
        <w:trPr>
          <w:trHeight w:val="847"/>
        </w:trPr>
        <w:tc>
          <w:tcPr>
            <w:tcW w:w="2287" w:type="dxa"/>
          </w:tcPr>
          <w:p w14:paraId="4F622C39" w14:textId="77777777" w:rsidR="00112D40" w:rsidRDefault="003E0739">
            <w:pPr>
              <w:pStyle w:val="TableParagraph"/>
              <w:spacing w:before="0" w:line="243" w:lineRule="exact"/>
              <w:ind w:left="107"/>
              <w:jc w:val="left"/>
              <w:rPr>
                <w:sz w:val="20"/>
              </w:rPr>
            </w:pPr>
            <w:r>
              <w:rPr>
                <w:spacing w:val="-2"/>
                <w:sz w:val="20"/>
              </w:rPr>
              <w:t>fluctuant</w:t>
            </w:r>
          </w:p>
          <w:p w14:paraId="0447674B" w14:textId="77777777" w:rsidR="00112D40" w:rsidRDefault="003E0739">
            <w:pPr>
              <w:pStyle w:val="TableParagraph"/>
              <w:spacing w:before="178" w:line="240" w:lineRule="auto"/>
              <w:ind w:left="107"/>
              <w:jc w:val="left"/>
              <w:rPr>
                <w:sz w:val="20"/>
              </w:rPr>
            </w:pPr>
            <w:r>
              <w:rPr>
                <w:spacing w:val="-2"/>
                <w:sz w:val="20"/>
              </w:rPr>
              <w:t>occasionnel</w:t>
            </w:r>
          </w:p>
        </w:tc>
        <w:tc>
          <w:tcPr>
            <w:tcW w:w="2333" w:type="dxa"/>
          </w:tcPr>
          <w:p w14:paraId="425260E4" w14:textId="77777777" w:rsidR="00112D40" w:rsidRDefault="003E0739">
            <w:pPr>
              <w:pStyle w:val="TableParagraph"/>
              <w:spacing w:before="80" w:line="256" w:lineRule="auto"/>
              <w:ind w:left="107" w:right="179"/>
              <w:jc w:val="left"/>
              <w:rPr>
                <w:sz w:val="20"/>
              </w:rPr>
            </w:pPr>
            <w:r>
              <w:rPr>
                <w:sz w:val="20"/>
              </w:rPr>
              <w:t xml:space="preserve">Valeur applicable + </w:t>
            </w:r>
            <w:r>
              <w:rPr>
                <w:spacing w:val="-6"/>
                <w:sz w:val="20"/>
              </w:rPr>
              <w:t>15</w:t>
            </w:r>
          </w:p>
        </w:tc>
        <w:tc>
          <w:tcPr>
            <w:tcW w:w="2333" w:type="dxa"/>
          </w:tcPr>
          <w:p w14:paraId="6D5BF0F4" w14:textId="77777777" w:rsidR="00112D40" w:rsidRDefault="003E0739">
            <w:pPr>
              <w:pStyle w:val="TableParagraph"/>
              <w:spacing w:before="80" w:line="256" w:lineRule="auto"/>
              <w:ind w:left="108" w:right="179"/>
              <w:jc w:val="left"/>
              <w:rPr>
                <w:sz w:val="20"/>
              </w:rPr>
            </w:pPr>
            <w:r>
              <w:rPr>
                <w:sz w:val="20"/>
              </w:rPr>
              <w:t xml:space="preserve">Valeur applicable + </w:t>
            </w:r>
            <w:r>
              <w:rPr>
                <w:spacing w:val="-6"/>
                <w:sz w:val="20"/>
              </w:rPr>
              <w:t>10</w:t>
            </w:r>
          </w:p>
        </w:tc>
        <w:tc>
          <w:tcPr>
            <w:tcW w:w="2336" w:type="dxa"/>
          </w:tcPr>
          <w:p w14:paraId="7B37B095" w14:textId="77777777" w:rsidR="00112D40" w:rsidRDefault="003E0739">
            <w:pPr>
              <w:pStyle w:val="TableParagraph"/>
              <w:spacing w:before="80" w:line="256" w:lineRule="auto"/>
              <w:ind w:left="108" w:right="181"/>
              <w:jc w:val="left"/>
              <w:rPr>
                <w:sz w:val="20"/>
              </w:rPr>
            </w:pPr>
            <w:r>
              <w:rPr>
                <w:sz w:val="20"/>
              </w:rPr>
              <w:t xml:space="preserve">Valeur applicable + </w:t>
            </w:r>
            <w:r>
              <w:rPr>
                <w:spacing w:val="-6"/>
                <w:sz w:val="20"/>
              </w:rPr>
              <w:t>10</w:t>
            </w:r>
          </w:p>
        </w:tc>
      </w:tr>
      <w:tr w:rsidR="00112D40" w14:paraId="3A923FEB" w14:textId="77777777">
        <w:trPr>
          <w:trHeight w:val="846"/>
        </w:trPr>
        <w:tc>
          <w:tcPr>
            <w:tcW w:w="2287" w:type="dxa"/>
          </w:tcPr>
          <w:p w14:paraId="5D786C02" w14:textId="77777777" w:rsidR="00112D40" w:rsidRDefault="003E0739">
            <w:pPr>
              <w:pStyle w:val="TableParagraph"/>
              <w:spacing w:before="0" w:line="243" w:lineRule="exact"/>
              <w:ind w:left="107"/>
              <w:jc w:val="left"/>
              <w:rPr>
                <w:sz w:val="20"/>
              </w:rPr>
            </w:pPr>
            <w:r>
              <w:rPr>
                <w:spacing w:val="-2"/>
                <w:sz w:val="20"/>
              </w:rPr>
              <w:t>impulsif</w:t>
            </w:r>
          </w:p>
          <w:p w14:paraId="6FD47778" w14:textId="77777777" w:rsidR="00112D40" w:rsidRDefault="003E0739">
            <w:pPr>
              <w:pStyle w:val="TableParagraph"/>
              <w:spacing w:before="178" w:line="240" w:lineRule="auto"/>
              <w:ind w:left="107"/>
              <w:jc w:val="left"/>
              <w:rPr>
                <w:sz w:val="20"/>
              </w:rPr>
            </w:pPr>
            <w:r>
              <w:rPr>
                <w:spacing w:val="-2"/>
                <w:sz w:val="20"/>
              </w:rPr>
              <w:t>intermittent</w:t>
            </w:r>
          </w:p>
        </w:tc>
        <w:tc>
          <w:tcPr>
            <w:tcW w:w="2333" w:type="dxa"/>
          </w:tcPr>
          <w:p w14:paraId="44F82244" w14:textId="77777777" w:rsidR="00112D40" w:rsidRDefault="003E0739">
            <w:pPr>
              <w:pStyle w:val="TableParagraph"/>
              <w:spacing w:before="80" w:line="256" w:lineRule="auto"/>
              <w:ind w:left="107" w:right="179"/>
              <w:jc w:val="left"/>
              <w:rPr>
                <w:sz w:val="20"/>
              </w:rPr>
            </w:pPr>
            <w:r>
              <w:rPr>
                <w:sz w:val="20"/>
              </w:rPr>
              <w:t xml:space="preserve">Valeur applicable + </w:t>
            </w:r>
            <w:r>
              <w:rPr>
                <w:spacing w:val="-6"/>
                <w:sz w:val="20"/>
              </w:rPr>
              <w:t>20</w:t>
            </w:r>
          </w:p>
        </w:tc>
        <w:tc>
          <w:tcPr>
            <w:tcW w:w="2333" w:type="dxa"/>
          </w:tcPr>
          <w:p w14:paraId="7E47654A" w14:textId="77777777" w:rsidR="00112D40" w:rsidRDefault="003E0739">
            <w:pPr>
              <w:pStyle w:val="TableParagraph"/>
              <w:spacing w:before="80" w:line="256" w:lineRule="auto"/>
              <w:ind w:left="108" w:right="179"/>
              <w:jc w:val="left"/>
              <w:rPr>
                <w:sz w:val="20"/>
              </w:rPr>
            </w:pPr>
            <w:r>
              <w:rPr>
                <w:sz w:val="20"/>
              </w:rPr>
              <w:t xml:space="preserve">Valeur applicable + </w:t>
            </w:r>
            <w:r>
              <w:rPr>
                <w:spacing w:val="-6"/>
                <w:sz w:val="20"/>
              </w:rPr>
              <w:t>15</w:t>
            </w:r>
          </w:p>
        </w:tc>
        <w:tc>
          <w:tcPr>
            <w:tcW w:w="2336" w:type="dxa"/>
          </w:tcPr>
          <w:p w14:paraId="1405B8E1" w14:textId="77777777" w:rsidR="00112D40" w:rsidRDefault="003E0739">
            <w:pPr>
              <w:pStyle w:val="TableParagraph"/>
              <w:spacing w:before="80" w:line="256" w:lineRule="auto"/>
              <w:ind w:left="108" w:right="181"/>
              <w:jc w:val="left"/>
              <w:rPr>
                <w:sz w:val="20"/>
              </w:rPr>
            </w:pPr>
            <w:r>
              <w:rPr>
                <w:sz w:val="20"/>
              </w:rPr>
              <w:t xml:space="preserve">Valeur applicable + </w:t>
            </w:r>
            <w:r>
              <w:rPr>
                <w:spacing w:val="-6"/>
                <w:sz w:val="20"/>
              </w:rPr>
              <w:t>15</w:t>
            </w:r>
          </w:p>
        </w:tc>
      </w:tr>
    </w:tbl>
    <w:p w14:paraId="17AAEC58" w14:textId="77777777" w:rsidR="00112D40" w:rsidRDefault="003E0739">
      <w:pPr>
        <w:spacing w:line="453" w:lineRule="auto"/>
        <w:ind w:left="1611" w:right="1195"/>
        <w:rPr>
          <w:sz w:val="16"/>
        </w:rPr>
      </w:pPr>
      <w:r>
        <w:rPr>
          <w:sz w:val="16"/>
        </w:rPr>
        <w:t xml:space="preserve">Valeur applicable aux nouveaux établissements : valeur indicative figurant à l'annexe 4.5.4. du VLAREM II </w:t>
      </w:r>
      <w:r>
        <w:rPr>
          <w:sz w:val="16"/>
        </w:rPr>
        <w:t>réduite de 5. Valeur applicable aux établissements existants : valeur indicative figurant à l'annexe 4.5.4. du VLAREM II</w:t>
      </w:r>
    </w:p>
    <w:p w14:paraId="1339BADF" w14:textId="77777777" w:rsidR="00112D40" w:rsidRDefault="003E0739">
      <w:pPr>
        <w:spacing w:before="3"/>
        <w:ind w:left="1611"/>
        <w:rPr>
          <w:sz w:val="16"/>
        </w:rPr>
      </w:pPr>
      <w:r>
        <w:rPr>
          <w:sz w:val="16"/>
        </w:rPr>
        <w:t xml:space="preserve">Ces valeurs indicatives ne s'appliquent pas au </w:t>
      </w:r>
      <w:r>
        <w:rPr>
          <w:spacing w:val="-2"/>
          <w:sz w:val="16"/>
        </w:rPr>
        <w:t xml:space="preserve">trafic </w:t>
      </w:r>
      <w:r>
        <w:rPr>
          <w:sz w:val="16"/>
        </w:rPr>
        <w:t xml:space="preserve">routier et </w:t>
      </w:r>
      <w:r>
        <w:rPr>
          <w:spacing w:val="-2"/>
          <w:sz w:val="16"/>
        </w:rPr>
        <w:t xml:space="preserve">aérien </w:t>
      </w:r>
      <w:r>
        <w:rPr>
          <w:sz w:val="16"/>
        </w:rPr>
        <w:t>entrant et sortant.</w:t>
      </w:r>
    </w:p>
    <w:p w14:paraId="28C2BAC1" w14:textId="77777777" w:rsidR="00112D40" w:rsidRDefault="00112D40">
      <w:pPr>
        <w:rPr>
          <w:sz w:val="16"/>
        </w:rPr>
        <w:sectPr w:rsidR="00112D40">
          <w:pgSz w:w="11910" w:h="16840"/>
          <w:pgMar w:top="1460" w:right="260" w:bottom="1040" w:left="940" w:header="748" w:footer="852" w:gutter="0"/>
          <w:cols w:space="720"/>
        </w:sectPr>
      </w:pPr>
    </w:p>
    <w:p w14:paraId="51834B5D" w14:textId="77777777" w:rsidR="00112D40" w:rsidRDefault="00112D40">
      <w:pPr>
        <w:pStyle w:val="BodyText"/>
      </w:pPr>
    </w:p>
    <w:p w14:paraId="34EF130A" w14:textId="77777777" w:rsidR="00112D40" w:rsidRDefault="00112D40">
      <w:pPr>
        <w:pStyle w:val="BodyText"/>
        <w:spacing w:before="126"/>
      </w:pPr>
    </w:p>
    <w:p w14:paraId="52BA41D2" w14:textId="77777777" w:rsidR="00112D40" w:rsidRDefault="003E0739">
      <w:pPr>
        <w:pStyle w:val="ListParagraph"/>
        <w:numPr>
          <w:ilvl w:val="3"/>
          <w:numId w:val="9"/>
        </w:numPr>
        <w:tabs>
          <w:tab w:val="left" w:pos="1611"/>
        </w:tabs>
        <w:ind w:hanging="1077"/>
        <w:jc w:val="both"/>
        <w:rPr>
          <w:i/>
          <w:sz w:val="20"/>
        </w:rPr>
      </w:pPr>
      <w:r>
        <w:rPr>
          <w:i/>
          <w:color w:val="005B82"/>
          <w:spacing w:val="-2"/>
          <w:sz w:val="20"/>
        </w:rPr>
        <w:t>Trafic routier</w:t>
      </w:r>
    </w:p>
    <w:p w14:paraId="4E7BF14D" w14:textId="77777777" w:rsidR="00112D40" w:rsidRDefault="003E0739">
      <w:pPr>
        <w:pStyle w:val="BodyText"/>
        <w:spacing w:before="23" w:line="259" w:lineRule="auto"/>
        <w:ind w:left="1611" w:right="870"/>
        <w:jc w:val="both"/>
      </w:pPr>
      <w:r>
        <w:t>Dans le décret du 22/7/2005 du gouvernement flamand relatif à l'évaluation et à la gestion du bruit dans l'environnement et modifiant le décret du gouvernement flamand du 1/6/2005 contenant les dispositions sectorielles générales relatives à</w:t>
      </w:r>
      <w:r>
        <w:t xml:space="preserve"> l'hygiène du milieu (transposition de la directive européenne </w:t>
      </w:r>
      <w:r>
        <w:rPr>
          <w:position w:val="1"/>
        </w:rPr>
        <w:t xml:space="preserve">2002/49/CE), l'indicateur de bruit </w:t>
      </w:r>
      <w:r>
        <w:rPr>
          <w:sz w:val="13"/>
        </w:rPr>
        <w:t xml:space="preserve">Lden est </w:t>
      </w:r>
      <w:r>
        <w:rPr>
          <w:position w:val="1"/>
        </w:rPr>
        <w:t xml:space="preserve">mis en avant. Il s'agit du même </w:t>
      </w:r>
      <w:r>
        <w:rPr>
          <w:sz w:val="13"/>
        </w:rPr>
        <w:t>Lden</w:t>
      </w:r>
      <w:r>
        <w:rPr>
          <w:position w:val="1"/>
        </w:rPr>
        <w:t xml:space="preserve"> que celui </w:t>
      </w:r>
      <w:r>
        <w:rPr>
          <w:spacing w:val="-5"/>
        </w:rPr>
        <w:t xml:space="preserve">utilisé </w:t>
      </w:r>
      <w:r>
        <w:t>pour le trafic aérien. En outre, pour contrôler le bruit ambiant, ce décret applique les mesur</w:t>
      </w:r>
      <w:r>
        <w:t>es suivantes :</w:t>
      </w:r>
    </w:p>
    <w:p w14:paraId="03E4F2EA" w14:textId="77777777" w:rsidR="00112D40" w:rsidRDefault="003E0739">
      <w:pPr>
        <w:pStyle w:val="ListParagraph"/>
        <w:numPr>
          <w:ilvl w:val="0"/>
          <w:numId w:val="1"/>
        </w:numPr>
        <w:tabs>
          <w:tab w:val="left" w:pos="2331"/>
        </w:tabs>
        <w:spacing w:before="167" w:line="259" w:lineRule="auto"/>
        <w:ind w:right="872"/>
        <w:jc w:val="both"/>
        <w:rPr>
          <w:rFonts w:ascii="Symbol Std" w:hAnsi="Symbol Std"/>
          <w:sz w:val="20"/>
        </w:rPr>
      </w:pPr>
      <w:r>
        <w:rPr>
          <w:sz w:val="20"/>
        </w:rPr>
        <w:t>la détermination de l'exposition au bruit dans l'environnement par cartographie du bruit selon des méthodes de détermination communes aux États membres ;</w:t>
      </w:r>
    </w:p>
    <w:p w14:paraId="0147A99E" w14:textId="77777777" w:rsidR="00112D40" w:rsidRDefault="003E0739">
      <w:pPr>
        <w:pStyle w:val="ListParagraph"/>
        <w:numPr>
          <w:ilvl w:val="0"/>
          <w:numId w:val="1"/>
        </w:numPr>
        <w:tabs>
          <w:tab w:val="left" w:pos="2331"/>
        </w:tabs>
        <w:spacing w:before="169"/>
        <w:rPr>
          <w:rFonts w:ascii="Symbol Std" w:hAnsi="Symbol Std"/>
          <w:sz w:val="20"/>
        </w:rPr>
      </w:pPr>
      <w:r>
        <w:rPr>
          <w:sz w:val="20"/>
        </w:rPr>
        <w:t xml:space="preserve">Sensibiliser le public au bruit ambiant et à ses effets </w:t>
      </w:r>
      <w:r>
        <w:rPr>
          <w:spacing w:val="-2"/>
          <w:sz w:val="20"/>
        </w:rPr>
        <w:t>;</w:t>
      </w:r>
    </w:p>
    <w:p w14:paraId="3542C520" w14:textId="77777777" w:rsidR="00112D40" w:rsidRDefault="003E0739">
      <w:pPr>
        <w:pStyle w:val="ListParagraph"/>
        <w:numPr>
          <w:ilvl w:val="0"/>
          <w:numId w:val="1"/>
        </w:numPr>
        <w:tabs>
          <w:tab w:val="left" w:pos="2331"/>
        </w:tabs>
        <w:spacing w:before="191" w:line="259" w:lineRule="auto"/>
        <w:ind w:right="871"/>
        <w:jc w:val="both"/>
        <w:rPr>
          <w:rFonts w:ascii="Symbol Std" w:hAnsi="Symbol Std"/>
          <w:sz w:val="20"/>
        </w:rPr>
      </w:pPr>
      <w:r>
        <w:rPr>
          <w:sz w:val="20"/>
        </w:rPr>
        <w:t xml:space="preserve">l'adoption de plans d'action </w:t>
      </w:r>
      <w:r>
        <w:rPr>
          <w:sz w:val="20"/>
        </w:rPr>
        <w:t>par les États membres, sur la base des résultats de la cartographie du bruit, afin de prévenir et de réduire le bruit dans l'environnement lorsque cela est nécessaire, en particulier lorsque des niveaux d'exposition élevés peuvent avoir des effets nocifs s</w:t>
      </w:r>
      <w:r>
        <w:rPr>
          <w:sz w:val="20"/>
        </w:rPr>
        <w:t xml:space="preserve">ur la santé </w:t>
      </w:r>
      <w:r>
        <w:rPr>
          <w:spacing w:val="-9"/>
          <w:sz w:val="20"/>
        </w:rPr>
        <w:t>humaine</w:t>
      </w:r>
      <w:r>
        <w:rPr>
          <w:sz w:val="20"/>
        </w:rPr>
        <w:t xml:space="preserve">, et de maintenir la qualité du </w:t>
      </w:r>
      <w:r>
        <w:rPr>
          <w:spacing w:val="-8"/>
          <w:sz w:val="20"/>
        </w:rPr>
        <w:t xml:space="preserve">bruit </w:t>
      </w:r>
      <w:r>
        <w:rPr>
          <w:sz w:val="20"/>
        </w:rPr>
        <w:t>dans l'environnement lorsqu'elle est bonne.</w:t>
      </w:r>
    </w:p>
    <w:p w14:paraId="5D913557" w14:textId="77777777" w:rsidR="00112D40" w:rsidRDefault="003E0739">
      <w:pPr>
        <w:pStyle w:val="BodyText"/>
        <w:spacing w:before="160" w:line="259" w:lineRule="auto"/>
        <w:ind w:left="1611" w:right="869"/>
        <w:jc w:val="both"/>
      </w:pPr>
      <w:r>
        <w:rPr>
          <w:noProof/>
        </w:rPr>
        <mc:AlternateContent>
          <mc:Choice Requires="wps">
            <w:drawing>
              <wp:anchor distT="0" distB="0" distL="0" distR="0" simplePos="0" relativeHeight="251645440" behindDoc="0" locked="0" layoutInCell="1" allowOverlap="1" wp14:anchorId="4E99708C" wp14:editId="6F7F782F">
                <wp:simplePos x="0" y="0"/>
                <wp:positionH relativeFrom="page">
                  <wp:posOffset>3194568</wp:posOffset>
                </wp:positionH>
                <wp:positionV relativeFrom="paragraph">
                  <wp:posOffset>1049920</wp:posOffset>
                </wp:positionV>
                <wp:extent cx="97155" cy="320040"/>
                <wp:effectExtent l="0" t="0" r="0" b="0"/>
                <wp:wrapNone/>
                <wp:docPr id="412" name="Textbox 4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7155" cy="320040"/>
                        </a:xfrm>
                        <a:prstGeom prst="rect">
                          <a:avLst/>
                        </a:prstGeom>
                      </wps:spPr>
                      <wps:txbx>
                        <w:txbxContent>
                          <w:p w14:paraId="469001F8" w14:textId="77777777" w:rsidR="00112D40" w:rsidRDefault="003E0739">
                            <w:pPr>
                              <w:spacing w:line="503" w:lineRule="exact"/>
                              <w:rPr>
                                <w:rFonts w:ascii="Times New Roman"/>
                                <w:sz w:val="45"/>
                              </w:rPr>
                            </w:pPr>
                            <w:r>
                              <w:rPr>
                                <w:rFonts w:ascii="Times New Roman"/>
                                <w:spacing w:val="-10"/>
                                <w:sz w:val="45"/>
                              </w:rPr>
                              <w:t>(</w:t>
                            </w:r>
                          </w:p>
                        </w:txbxContent>
                      </wps:txbx>
                      <wps:bodyPr wrap="square" lIns="0" tIns="0" rIns="0" bIns="0" rtlCol="0">
                        <a:noAutofit/>
                      </wps:bodyPr>
                    </wps:wsp>
                  </a:graphicData>
                </a:graphic>
              </wp:anchor>
            </w:drawing>
          </mc:Choice>
          <mc:Fallback>
            <w:pict>
              <v:shape w14:anchorId="4E99708C" id="Textbox 412" o:spid="_x0000_s1062" type="#_x0000_t202" style="position:absolute;left:0;text-align:left;margin-left:251.55pt;margin-top:82.65pt;width:7.65pt;height:25.2pt;z-index:25164544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" filled="f" stroked="f">
                <v:textbox inset="0,0,0,0">
                  <w:txbxContent>
                    <w:p w14:paraId="469001F8" w14:textId="77777777" w:rsidR="00112D40" w:rsidRDefault="003E0739">
                      <w:pPr>
                        <w:spacing w:line="503" w:lineRule="exact"/>
                        <w:rPr>
                          <w:rFonts w:ascii="Times New Roman"/>
                          <w:sz w:val="45"/>
                        </w:rPr>
                      </w:pPr>
                      <w:r>
                        <w:rPr>
                          <w:rFonts w:ascii="Times New Roman"/>
                          <w:spacing w:val="-10"/>
                          <w:sz w:val="45"/>
                        </w:rPr>
                        <w:t>(</w:t>
                      </w:r>
                    </w:p>
                  </w:txbxContent>
                </v:textbox>
                <w10:wrap anchorx="page"/>
              </v:shape>
            </w:pict>
          </mc:Fallback>
        </mc:AlternateContent>
      </w:r>
      <w:r>
        <w:rPr>
          <w:position w:val="1"/>
        </w:rPr>
        <w:t xml:space="preserve">Les </w:t>
      </w:r>
      <w:r>
        <w:t xml:space="preserve">indicateurs de bruit à utiliser pour la </w:t>
      </w:r>
      <w:r>
        <w:rPr>
          <w:position w:val="1"/>
        </w:rPr>
        <w:t xml:space="preserve">cartographie </w:t>
      </w:r>
      <w:r>
        <w:t xml:space="preserve">stratégique </w:t>
      </w:r>
      <w:r>
        <w:rPr>
          <w:position w:val="1"/>
        </w:rPr>
        <w:t xml:space="preserve">du bruit sont </w:t>
      </w:r>
      <w:r>
        <w:rPr>
          <w:sz w:val="13"/>
        </w:rPr>
        <w:t xml:space="preserve">Lden </w:t>
      </w:r>
      <w:r>
        <w:rPr>
          <w:position w:val="1"/>
        </w:rPr>
        <w:t xml:space="preserve">et </w:t>
      </w:r>
      <w:r>
        <w:rPr>
          <w:sz w:val="13"/>
        </w:rPr>
        <w:t>Lnight</w:t>
      </w:r>
      <w:r>
        <w:rPr>
          <w:position w:val="1"/>
        </w:rPr>
        <w:t xml:space="preserve">. </w:t>
      </w:r>
      <w:r>
        <w:rPr>
          <w:sz w:val="13"/>
        </w:rPr>
        <w:t xml:space="preserve">Lden </w:t>
      </w:r>
      <w:r>
        <w:rPr>
          <w:spacing w:val="17"/>
          <w:sz w:val="13"/>
        </w:rPr>
        <w:t xml:space="preserve">fait référence à la </w:t>
      </w:r>
      <w:r>
        <w:rPr>
          <w:position w:val="1"/>
        </w:rPr>
        <w:t>valeur moyenne annuelle de</w:t>
      </w:r>
      <w:r>
        <w:rPr>
          <w:position w:val="1"/>
        </w:rPr>
        <w:t xml:space="preserve"> l'</w:t>
      </w:r>
      <w:r>
        <w:t>exposition au bruit à un endroit donné. L'indicateur repose sur un niveau moyen pondéré A de jour, de soir et de nuit en dB. Pendant la période du soir, la charge est supérieure de 5 dB. Pendant la nuit, elle est de 10 dB.</w:t>
      </w:r>
    </w:p>
    <w:p w14:paraId="26B83258" w14:textId="77777777" w:rsidR="00112D40" w:rsidRDefault="00112D40">
      <w:pPr>
        <w:spacing w:line="259" w:lineRule="auto"/>
        <w:jc w:val="both"/>
        <w:sectPr w:rsidR="00112D40">
          <w:pgSz w:w="11910" w:h="16840"/>
          <w:pgMar w:top="1460" w:right="260" w:bottom="1040" w:left="940" w:header="748" w:footer="852" w:gutter="0"/>
          <w:cols w:space="720"/>
        </w:sectPr>
      </w:pPr>
    </w:p>
    <w:p w14:paraId="03703323" w14:textId="77777777" w:rsidR="00112D40" w:rsidRDefault="003E0739">
      <w:pPr>
        <w:spacing w:before="254" w:line="336" w:lineRule="exact"/>
        <w:ind w:left="2553"/>
        <w:rPr>
          <w:rFonts w:ascii="Times New Roman"/>
          <w:sz w:val="21"/>
        </w:rPr>
      </w:pPr>
      <w:r>
        <w:rPr>
          <w:noProof/>
        </w:rPr>
        <mc:AlternateContent>
          <mc:Choice Requires="wps">
            <w:drawing>
              <wp:anchor distT="0" distB="0" distL="0" distR="0" simplePos="0" relativeHeight="251651584" behindDoc="1" locked="0" layoutInCell="1" allowOverlap="1" wp14:anchorId="08328E4D" wp14:editId="1689D0C1">
                <wp:simplePos x="0" y="0"/>
                <wp:positionH relativeFrom="page">
                  <wp:posOffset>2978460</wp:posOffset>
                </wp:positionH>
                <wp:positionV relativeFrom="paragraph">
                  <wp:posOffset>335291</wp:posOffset>
                </wp:positionV>
                <wp:extent cx="147320" cy="1270"/>
                <wp:effectExtent l="0" t="0" r="0" b="0"/>
                <wp:wrapNone/>
                <wp:docPr id="413" name="Graphic 4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7320" cy="1270"/>
                        </a:xfrm>
                        <a:custGeom>
                          <a:avLst/>
                          <a:gdLst/>
                          <a:ahLst/>
                          <a:cxnLst/>
                          <a:rect l="l" t="t" r="r" b="b"/>
                          <a:pathLst>
                            <a:path w="147320">
                              <a:moveTo>
                                <a:pt x="0" y="0"/>
                              </a:moveTo>
                              <a:lnTo>
                                <a:pt x="146727" y="0"/>
                              </a:lnTo>
                            </a:path>
                          </a:pathLst>
                        </a:custGeom>
                        <a:ln w="5265">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06243924" id="Graphic 413" o:spid="_x0000_s1026" style="position:absolute;margin-left:234.5pt;margin-top:26.4pt;width:11.6pt;height:.1pt;z-index:-251664896;visibility:visible;mso-wrap-style:square;mso-wrap-distance-left:0;mso-wrap-distance-top:0;mso-wrap-distance-right:0;mso-wrap-distance-bottom:0;mso-position-horizontal:absolute;mso-position-horizontal-relative:page;mso-position-vertical:absolute;mso-position-vertical-relative:text;v-text-anchor:top" coordsize="14732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" path="m,l146727,e" filled="f" strokeweight=".14625mm">
                <v:path arrowok="t"/>
                <w10:wrap anchorx="page"/>
              </v:shape>
            </w:pict>
          </mc:Fallback>
        </mc:AlternateContent>
      </w:r>
      <w:r>
        <w:rPr>
          <w:rFonts w:ascii="Times New Roman"/>
          <w:sz w:val="24"/>
        </w:rPr>
        <w:t>L</w:t>
      </w:r>
      <w:r>
        <w:rPr>
          <w:rFonts w:ascii="Times New Roman"/>
          <w:sz w:val="24"/>
          <w:vertAlign w:val="subscript"/>
        </w:rPr>
        <w:t>den</w:t>
      </w:r>
      <w:r>
        <w:rPr>
          <w:rFonts w:ascii="Times New Roman"/>
          <w:sz w:val="21"/>
        </w:rPr>
        <w:t xml:space="preserve"> = </w:t>
      </w:r>
      <w:r>
        <w:rPr>
          <w:rFonts w:ascii="Times New Roman"/>
          <w:sz w:val="24"/>
        </w:rPr>
        <w:t xml:space="preserve">10*1g </w:t>
      </w:r>
      <w:r>
        <w:rPr>
          <w:rFonts w:ascii="Times New Roman"/>
          <w:spacing w:val="-10"/>
          <w:position w:val="13"/>
          <w:sz w:val="21"/>
        </w:rPr>
        <w:t>1</w:t>
      </w:r>
    </w:p>
    <w:p w14:paraId="02667F0A" w14:textId="77777777" w:rsidR="00112D40" w:rsidRDefault="003E0739">
      <w:pPr>
        <w:spacing w:line="199" w:lineRule="exact"/>
        <w:jc w:val="right"/>
        <w:rPr>
          <w:rFonts w:ascii="Times New Roman"/>
          <w:sz w:val="21"/>
        </w:rPr>
      </w:pPr>
      <w:r>
        <w:rPr>
          <w:rFonts w:ascii="Times New Roman"/>
          <w:spacing w:val="-5"/>
          <w:sz w:val="21"/>
        </w:rPr>
        <w:t>24</w:t>
      </w:r>
    </w:p>
    <w:p w14:paraId="31245463" w14:textId="77777777" w:rsidR="00112D40" w:rsidRDefault="003E0739">
      <w:pPr>
        <w:spacing w:before="100"/>
        <w:rPr>
          <w:rFonts w:ascii="Times New Roman"/>
          <w:sz w:val="9"/>
        </w:rPr>
      </w:pPr>
      <w:r>
        <w:br w:type="column"/>
      </w:r>
    </w:p>
    <w:p w14:paraId="59C624D2" w14:textId="77777777" w:rsidR="00112D40" w:rsidRDefault="003E0739">
      <w:pPr>
        <w:spacing w:line="157" w:lineRule="exact"/>
        <w:jc w:val="right"/>
        <w:rPr>
          <w:rFonts w:ascii="Times New Roman"/>
          <w:i/>
          <w:sz w:val="9"/>
        </w:rPr>
      </w:pPr>
      <w:r>
        <w:rPr>
          <w:rFonts w:ascii="Times New Roman"/>
          <w:i/>
          <w:spacing w:val="-4"/>
          <w:sz w:val="9"/>
        </w:rPr>
        <w:t>Lday</w:t>
      </w:r>
    </w:p>
    <w:p w14:paraId="217F6861" w14:textId="77777777" w:rsidR="00112D40" w:rsidRDefault="00112D40">
      <w:pPr>
        <w:pStyle w:val="BodyText"/>
        <w:spacing w:before="2"/>
        <w:rPr>
          <w:rFonts w:ascii="Times New Roman"/>
          <w:i/>
          <w:sz w:val="2"/>
        </w:rPr>
      </w:pPr>
    </w:p>
    <w:p w14:paraId="2FD40DC8" w14:textId="77777777" w:rsidR="00112D40" w:rsidRDefault="003E0739">
      <w:pPr>
        <w:pStyle w:val="BodyText"/>
        <w:spacing w:line="20" w:lineRule="exact"/>
        <w:ind w:left="894" w:right="-87"/>
        <w:rPr>
          <w:rFonts w:ascii="Times New Roman"/>
          <w:sz w:val="2"/>
        </w:rPr>
      </w:pPr>
      <w:r>
        <w:rPr>
          <w:rFonts w:ascii="Times New Roman"/>
          <w:noProof/>
          <w:sz w:val="2"/>
        </w:rPr>
        <mc:AlternateContent>
          <mc:Choice Requires="wpg">
            <w:drawing>
              <wp:inline distT="0" distB="0" distL="0" distR="0" wp14:anchorId="401A391B" wp14:editId="490D951A">
                <wp:extent cx="142875" cy="3175"/>
                <wp:effectExtent l="9525" t="0" r="0" b="6350"/>
                <wp:docPr id="414" name="Group 4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42875" cy="3175"/>
                          <a:chOff x="0" y="0"/>
                          <a:chExt cx="142875" cy="3175"/>
                        </a:xfrm>
                      </wpg:grpSpPr>
                      <wps:wsp>
                        <wps:cNvPr id="415" name="Graphic 415"/>
                        <wps:cNvSpPr/>
                        <wps:spPr>
                          <a:xfrm>
                            <a:off x="0" y="1327"/>
                            <a:ext cx="142875" cy="1270"/>
                          </a:xfrm>
                          <a:custGeom>
                            <a:avLst/>
                            <a:gdLst/>
                            <a:ahLst/>
                            <a:cxnLst/>
                            <a:rect l="l" t="t" r="r" b="b"/>
                            <a:pathLst>
                              <a:path w="142875">
                                <a:moveTo>
                                  <a:pt x="0" y="0"/>
                                </a:moveTo>
                                <a:lnTo>
                                  <a:pt x="142761" y="0"/>
                                </a:lnTo>
                              </a:path>
                            </a:pathLst>
                          </a:custGeom>
                          <a:ln w="2654">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w14:anchorId="45822ADA" id="Group 414" o:spid="_x0000_s1026" style="width:11.25pt;height:.25pt;mso-position-horizontal-relative:char;mso-position-vertical-relative:line" coordsize="142875,31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">
                <v:shape id="Graphic 415" o:spid="_x0000_s1027" style="position:absolute;top:1327;width:142875;height:1270;visibility:visible;mso-wrap-style:square;v-text-anchor:top" coordsize="1428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" path="m,l142761,e" filled="f" strokeweight=".07372mm">
                  <v:path arrowok="t"/>
                </v:shape>
                <w10:anchorlock/>
              </v:group>
            </w:pict>
          </mc:Fallback>
        </mc:AlternateContent>
      </w:r>
    </w:p>
    <w:p w14:paraId="75218280" w14:textId="77777777" w:rsidR="00112D40" w:rsidRDefault="003E0739">
      <w:pPr>
        <w:spacing w:line="228" w:lineRule="exact"/>
        <w:ind w:left="226"/>
        <w:rPr>
          <w:rFonts w:ascii="Times New Roman" w:hAnsi="Times New Roman"/>
          <w:sz w:val="12"/>
        </w:rPr>
      </w:pPr>
      <w:r>
        <w:rPr>
          <w:rFonts w:ascii="Symbol Std" w:hAnsi="Symbol Std"/>
          <w:sz w:val="21"/>
        </w:rPr>
        <w:t xml:space="preserve">12∗ </w:t>
      </w:r>
      <w:r>
        <w:rPr>
          <w:rFonts w:ascii="Times New Roman" w:hAnsi="Times New Roman"/>
          <w:sz w:val="24"/>
        </w:rPr>
        <w:t xml:space="preserve">10 </w:t>
      </w:r>
      <w:r>
        <w:rPr>
          <w:rFonts w:ascii="Times New Roman" w:hAnsi="Times New Roman"/>
          <w:spacing w:val="-5"/>
          <w:position w:val="7"/>
          <w:sz w:val="12"/>
        </w:rPr>
        <w:t>10</w:t>
      </w:r>
    </w:p>
    <w:p w14:paraId="21986854" w14:textId="77777777" w:rsidR="00112D40" w:rsidRDefault="003E0739">
      <w:pPr>
        <w:spacing w:before="98"/>
        <w:rPr>
          <w:rFonts w:ascii="Times New Roman"/>
          <w:sz w:val="9"/>
        </w:rPr>
      </w:pPr>
      <w:r>
        <w:br w:type="column"/>
      </w:r>
    </w:p>
    <w:p w14:paraId="6EE733DB" w14:textId="77777777" w:rsidR="00112D40" w:rsidRDefault="003E0739">
      <w:pPr>
        <w:spacing w:before="1" w:line="158" w:lineRule="exact"/>
        <w:ind w:left="885"/>
        <w:rPr>
          <w:rFonts w:ascii="Times New Roman"/>
          <w:sz w:val="12"/>
        </w:rPr>
      </w:pPr>
      <w:r>
        <w:rPr>
          <w:rFonts w:ascii="Times New Roman"/>
          <w:i/>
          <w:spacing w:val="-2"/>
          <w:sz w:val="9"/>
        </w:rPr>
        <w:t xml:space="preserve">Vivre </w:t>
      </w:r>
      <w:r>
        <w:rPr>
          <w:rFonts w:ascii="Times New Roman"/>
          <w:spacing w:val="-5"/>
          <w:position w:val="3"/>
          <w:sz w:val="12"/>
        </w:rPr>
        <w:t>+5</w:t>
      </w:r>
    </w:p>
    <w:p w14:paraId="36BD547E" w14:textId="77777777" w:rsidR="00112D40" w:rsidRDefault="003E0739">
      <w:pPr>
        <w:tabs>
          <w:tab w:val="left" w:pos="1063"/>
        </w:tabs>
        <w:spacing w:line="273" w:lineRule="exact"/>
        <w:ind w:left="156"/>
        <w:rPr>
          <w:rFonts w:ascii="Times New Roman" w:hAnsi="Times New Roman"/>
          <w:sz w:val="12"/>
        </w:rPr>
      </w:pPr>
      <w:r>
        <w:rPr>
          <w:noProof/>
        </w:rPr>
        <mc:AlternateContent>
          <mc:Choice Requires="wps">
            <w:drawing>
              <wp:anchor distT="0" distB="0" distL="0" distR="0" simplePos="0" relativeHeight="251643392" behindDoc="0" locked="0" layoutInCell="1" allowOverlap="1" wp14:anchorId="291DED8C" wp14:editId="7C2EEB4C">
                <wp:simplePos x="0" y="0"/>
                <wp:positionH relativeFrom="page">
                  <wp:posOffset>4425781</wp:posOffset>
                </wp:positionH>
                <wp:positionV relativeFrom="paragraph">
                  <wp:posOffset>15695</wp:posOffset>
                </wp:positionV>
                <wp:extent cx="323215" cy="1270"/>
                <wp:effectExtent l="0" t="0" r="0" b="0"/>
                <wp:wrapNone/>
                <wp:docPr id="416" name="Graphic 4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23215" cy="1270"/>
                        </a:xfrm>
                        <a:custGeom>
                          <a:avLst/>
                          <a:gdLst/>
                          <a:ahLst/>
                          <a:cxnLst/>
                          <a:rect l="l" t="t" r="r" b="b"/>
                          <a:pathLst>
                            <a:path w="323215">
                              <a:moveTo>
                                <a:pt x="0" y="0"/>
                              </a:moveTo>
                              <a:lnTo>
                                <a:pt x="322827" y="0"/>
                              </a:lnTo>
                            </a:path>
                          </a:pathLst>
                        </a:custGeom>
                        <a:ln w="2654">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40E28B12" id="Graphic 416" o:spid="_x0000_s1026" style="position:absolute;margin-left:348.5pt;margin-top:1.25pt;width:25.45pt;height:.1pt;z-index:251643392;visibility:visible;mso-wrap-style:square;mso-wrap-distance-left:0;mso-wrap-distance-top:0;mso-wrap-distance-right:0;mso-wrap-distance-bottom:0;mso-position-horizontal:absolute;mso-position-horizontal-relative:page;mso-position-vertical:absolute;mso-position-vertical-relative:text;v-text-anchor:top" coordsize="32321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" path="m,l322827,e" filled="f" strokeweight=".07372mm">
                <v:path arrowok="t"/>
                <w10:wrap anchorx="page"/>
              </v:shape>
            </w:pict>
          </mc:Fallback>
        </mc:AlternateContent>
      </w:r>
      <w:r>
        <w:rPr>
          <w:rFonts w:ascii="Times New Roman" w:hAnsi="Times New Roman"/>
          <w:sz w:val="21"/>
        </w:rPr>
        <w:t xml:space="preserve">+ </w:t>
      </w:r>
      <w:r>
        <w:rPr>
          <w:rFonts w:ascii="Symbol Std" w:hAnsi="Symbol Std"/>
          <w:sz w:val="21"/>
        </w:rPr>
        <w:t xml:space="preserve">4∗ </w:t>
      </w:r>
      <w:r>
        <w:rPr>
          <w:rFonts w:ascii="Times New Roman" w:hAnsi="Times New Roman"/>
          <w:spacing w:val="-7"/>
          <w:sz w:val="24"/>
        </w:rPr>
        <w:t>10</w:t>
      </w:r>
      <w:r>
        <w:rPr>
          <w:rFonts w:ascii="Times New Roman" w:hAnsi="Times New Roman"/>
          <w:sz w:val="24"/>
        </w:rPr>
        <w:tab/>
      </w:r>
      <w:r>
        <w:rPr>
          <w:rFonts w:ascii="Times New Roman" w:hAnsi="Times New Roman"/>
          <w:spacing w:val="-5"/>
          <w:position w:val="7"/>
          <w:sz w:val="12"/>
        </w:rPr>
        <w:t>10</w:t>
      </w:r>
    </w:p>
    <w:p w14:paraId="185F2A09" w14:textId="77777777" w:rsidR="00112D40" w:rsidRDefault="003E0739">
      <w:pPr>
        <w:spacing w:before="98"/>
        <w:rPr>
          <w:rFonts w:ascii="Times New Roman"/>
          <w:sz w:val="9"/>
        </w:rPr>
      </w:pPr>
      <w:r>
        <w:br w:type="column"/>
      </w:r>
    </w:p>
    <w:p w14:paraId="15DC60F5" w14:textId="77777777" w:rsidR="00112D40" w:rsidRDefault="003E0739">
      <w:pPr>
        <w:spacing w:before="1" w:line="158" w:lineRule="exact"/>
        <w:ind w:left="799"/>
        <w:rPr>
          <w:rFonts w:ascii="Times New Roman"/>
          <w:sz w:val="12"/>
        </w:rPr>
      </w:pPr>
      <w:r>
        <w:rPr>
          <w:rFonts w:ascii="Times New Roman"/>
          <w:i/>
          <w:spacing w:val="-2"/>
          <w:sz w:val="9"/>
        </w:rPr>
        <w:t xml:space="preserve">Lnight </w:t>
      </w:r>
      <w:r>
        <w:rPr>
          <w:rFonts w:ascii="Times New Roman"/>
          <w:spacing w:val="-5"/>
          <w:position w:val="3"/>
          <w:sz w:val="12"/>
        </w:rPr>
        <w:t>+10</w:t>
      </w:r>
    </w:p>
    <w:p w14:paraId="428047A2" w14:textId="77777777" w:rsidR="00112D40" w:rsidRDefault="003E0739">
      <w:pPr>
        <w:tabs>
          <w:tab w:val="left" w:pos="959"/>
        </w:tabs>
        <w:spacing w:line="273" w:lineRule="exact"/>
        <w:ind w:left="22"/>
        <w:rPr>
          <w:rFonts w:ascii="Times New Roman" w:hAnsi="Times New Roman"/>
          <w:sz w:val="12"/>
        </w:rPr>
      </w:pPr>
      <w:r>
        <w:rPr>
          <w:noProof/>
        </w:rPr>
        <mc:AlternateContent>
          <mc:Choice Requires="wps">
            <w:drawing>
              <wp:anchor distT="0" distB="0" distL="0" distR="0" simplePos="0" relativeHeight="251644416" behindDoc="0" locked="0" layoutInCell="1" allowOverlap="1" wp14:anchorId="2F05C1D7" wp14:editId="0AEA1912">
                <wp:simplePos x="0" y="0"/>
                <wp:positionH relativeFrom="page">
                  <wp:posOffset>5274173</wp:posOffset>
                </wp:positionH>
                <wp:positionV relativeFrom="paragraph">
                  <wp:posOffset>15695</wp:posOffset>
                </wp:positionV>
                <wp:extent cx="299085" cy="1270"/>
                <wp:effectExtent l="0" t="0" r="0" b="0"/>
                <wp:wrapNone/>
                <wp:docPr id="417" name="Graphic 4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99085" cy="1270"/>
                        </a:xfrm>
                        <a:custGeom>
                          <a:avLst/>
                          <a:gdLst/>
                          <a:ahLst/>
                          <a:cxnLst/>
                          <a:rect l="l" t="t" r="r" b="b"/>
                          <a:pathLst>
                            <a:path w="299085">
                              <a:moveTo>
                                <a:pt x="0" y="0"/>
                              </a:moveTo>
                              <a:lnTo>
                                <a:pt x="298788" y="0"/>
                              </a:lnTo>
                            </a:path>
                          </a:pathLst>
                        </a:custGeom>
                        <a:ln w="2654">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19AB00CE" id="Graphic 417" o:spid="_x0000_s1026" style="position:absolute;margin-left:415.3pt;margin-top:1.25pt;width:23.55pt;height:.1pt;z-index:251644416;visibility:visible;mso-wrap-style:square;mso-wrap-distance-left:0;mso-wrap-distance-top:0;mso-wrap-distance-right:0;mso-wrap-distance-bottom:0;mso-position-horizontal:absolute;mso-position-horizontal-relative:page;mso-position-vertical:absolute;mso-position-vertical-relative:text;v-text-anchor:top" coordsize="29908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" path="m,l298788,e" filled="f" strokeweight=".07372mm">
                <v:path arrowok="t"/>
                <w10:wrap anchorx="page"/>
              </v:shape>
            </w:pict>
          </mc:Fallback>
        </mc:AlternateContent>
      </w:r>
      <w:r>
        <w:rPr>
          <w:noProof/>
        </w:rPr>
        <mc:AlternateContent>
          <mc:Choice Requires="wps">
            <w:drawing>
              <wp:anchor distT="0" distB="0" distL="0" distR="0" simplePos="0" relativeHeight="251646464" behindDoc="0" locked="0" layoutInCell="1" allowOverlap="1" wp14:anchorId="51D07159" wp14:editId="44994ACF">
                <wp:simplePos x="0" y="0"/>
                <wp:positionH relativeFrom="page">
                  <wp:posOffset>5616969</wp:posOffset>
                </wp:positionH>
                <wp:positionV relativeFrom="paragraph">
                  <wp:posOffset>-118064</wp:posOffset>
                </wp:positionV>
                <wp:extent cx="97155" cy="320040"/>
                <wp:effectExtent l="0" t="0" r="0" b="0"/>
                <wp:wrapNone/>
                <wp:docPr id="418" name="Textbox 4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7155" cy="320040"/>
                        </a:xfrm>
                        <a:prstGeom prst="rect">
                          <a:avLst/>
                        </a:prstGeom>
                      </wps:spPr>
                      <wps:txbx>
                        <w:txbxContent>
                          <w:p w14:paraId="5EC6CC11" w14:textId="77777777" w:rsidR="00112D40" w:rsidRDefault="003E0739">
                            <w:pPr>
                              <w:spacing w:line="503" w:lineRule="exact"/>
                              <w:rPr>
                                <w:rFonts w:ascii="Times New Roman"/>
                                <w:sz w:val="45"/>
                              </w:rPr>
                            </w:pPr>
                            <w:r>
                              <w:rPr>
                                <w:rFonts w:ascii="Times New Roman"/>
                                <w:spacing w:val="-10"/>
                                <w:sz w:val="45"/>
                              </w:rPr>
                              <w:t>)</w:t>
                            </w:r>
                          </w:p>
                        </w:txbxContent>
                      </wps:txbx>
                      <wps:bodyPr wrap="square" lIns="0" tIns="0" rIns="0" bIns="0" rtlCol="0">
                        <a:noAutofit/>
                      </wps:bodyPr>
                    </wps:wsp>
                  </a:graphicData>
                </a:graphic>
              </wp:anchor>
            </w:drawing>
          </mc:Choice>
          <mc:Fallback>
            <w:pict>
              <v:shape w14:anchorId="51D07159" id="Textbox 418" o:spid="_x0000_s1063" type="#_x0000_t202" style="position:absolute;left:0;text-align:left;margin-left:442.3pt;margin-top:-9.3pt;width:7.65pt;height:25.2pt;z-index:25164646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" filled="f" stroked="f">
                <v:textbox inset="0,0,0,0">
                  <w:txbxContent>
                    <w:p w14:paraId="5EC6CC11" w14:textId="77777777" w:rsidR="00112D40" w:rsidRDefault="003E0739">
                      <w:pPr>
                        <w:spacing w:line="503" w:lineRule="exact"/>
                        <w:rPr>
                          <w:rFonts w:ascii="Times New Roman"/>
                          <w:sz w:val="45"/>
                        </w:rPr>
                      </w:pPr>
                      <w:r>
                        <w:rPr>
                          <w:rFonts w:ascii="Times New Roman"/>
                          <w:spacing w:val="-10"/>
                          <w:sz w:val="45"/>
                        </w:rPr>
                        <w:t>)</w:t>
                      </w:r>
                    </w:p>
                  </w:txbxContent>
                </v:textbox>
                <w10:wrap anchorx="page"/>
              </v:shape>
            </w:pict>
          </mc:Fallback>
        </mc:AlternateContent>
      </w:r>
      <w:r>
        <w:rPr>
          <w:rFonts w:ascii="Times New Roman" w:hAnsi="Times New Roman"/>
          <w:sz w:val="21"/>
        </w:rPr>
        <w:t xml:space="preserve">+ </w:t>
      </w:r>
      <w:r>
        <w:rPr>
          <w:rFonts w:ascii="Symbol Std" w:hAnsi="Symbol Std"/>
          <w:sz w:val="21"/>
        </w:rPr>
        <w:t xml:space="preserve">8∗ </w:t>
      </w:r>
      <w:r>
        <w:rPr>
          <w:rFonts w:ascii="Times New Roman" w:hAnsi="Times New Roman"/>
          <w:spacing w:val="-7"/>
          <w:sz w:val="24"/>
        </w:rPr>
        <w:t>10</w:t>
      </w:r>
      <w:r>
        <w:rPr>
          <w:rFonts w:ascii="Times New Roman" w:hAnsi="Times New Roman"/>
          <w:sz w:val="24"/>
        </w:rPr>
        <w:tab/>
      </w:r>
      <w:r>
        <w:rPr>
          <w:rFonts w:ascii="Times New Roman" w:hAnsi="Times New Roman"/>
          <w:spacing w:val="-5"/>
          <w:position w:val="7"/>
          <w:sz w:val="12"/>
        </w:rPr>
        <w:t>10</w:t>
      </w:r>
    </w:p>
    <w:p w14:paraId="4E48E745" w14:textId="77777777" w:rsidR="00112D40" w:rsidRDefault="00112D40">
      <w:pPr>
        <w:spacing w:line="273" w:lineRule="exact"/>
        <w:rPr>
          <w:rFonts w:ascii="Times New Roman" w:hAnsi="Times New Roman"/>
          <w:sz w:val="12"/>
        </w:rPr>
        <w:sectPr w:rsidR="00112D40">
          <w:type w:val="continuous"/>
          <w:pgSz w:w="11910" w:h="16840"/>
          <w:pgMar w:top="560" w:right="260" w:bottom="280" w:left="940" w:header="748" w:footer="852" w:gutter="0"/>
          <w:cols w:num="4" w:space="720" w:equalWidth="0">
            <w:col w:w="3976" w:space="40"/>
            <w:col w:w="1100" w:space="39"/>
            <w:col w:w="1382" w:space="40"/>
            <w:col w:w="4133"/>
          </w:cols>
        </w:sectPr>
      </w:pPr>
    </w:p>
    <w:p w14:paraId="5DDD1E9A" w14:textId="77777777" w:rsidR="00112D40" w:rsidRDefault="003E0739">
      <w:pPr>
        <w:pStyle w:val="BodyText"/>
        <w:spacing w:before="178"/>
        <w:ind w:left="1611"/>
      </w:pPr>
      <w:r>
        <w:rPr>
          <w:spacing w:val="-2"/>
        </w:rPr>
        <w:t>dans lequel</w:t>
      </w:r>
    </w:p>
    <w:p w14:paraId="06EBE04D" w14:textId="77777777" w:rsidR="00112D40" w:rsidRDefault="003E0739">
      <w:pPr>
        <w:pStyle w:val="ListParagraph"/>
        <w:numPr>
          <w:ilvl w:val="0"/>
          <w:numId w:val="1"/>
        </w:numPr>
        <w:tabs>
          <w:tab w:val="left" w:pos="2331"/>
        </w:tabs>
        <w:spacing w:before="193" w:line="256" w:lineRule="auto"/>
        <w:ind w:right="881"/>
        <w:rPr>
          <w:rFonts w:ascii="Symbol Std" w:hAnsi="Symbol Std"/>
          <w:position w:val="1"/>
          <w:sz w:val="20"/>
        </w:rPr>
      </w:pPr>
      <w:r>
        <w:rPr>
          <w:sz w:val="13"/>
        </w:rPr>
        <w:t xml:space="preserve">Lday </w:t>
      </w:r>
      <w:r>
        <w:rPr>
          <w:position w:val="1"/>
          <w:sz w:val="20"/>
        </w:rPr>
        <w:t xml:space="preserve">est le niveau sonore moyen pondéré A à long terme, tel que défini dans la norme ISO </w:t>
      </w:r>
      <w:r>
        <w:rPr>
          <w:sz w:val="20"/>
        </w:rPr>
        <w:t>1996-2:1987, déterminé sur toutes les périodes journalières d'une année ;</w:t>
      </w:r>
    </w:p>
    <w:p w14:paraId="2208A219" w14:textId="77777777" w:rsidR="00112D40" w:rsidRDefault="003E0739">
      <w:pPr>
        <w:pStyle w:val="ListParagraph"/>
        <w:numPr>
          <w:ilvl w:val="0"/>
          <w:numId w:val="1"/>
        </w:numPr>
        <w:tabs>
          <w:tab w:val="left" w:pos="2331"/>
        </w:tabs>
        <w:spacing w:before="173" w:line="256" w:lineRule="auto"/>
        <w:ind w:right="876"/>
        <w:rPr>
          <w:rFonts w:ascii="Symbol Std" w:hAnsi="Symbol Std"/>
          <w:position w:val="1"/>
          <w:sz w:val="20"/>
        </w:rPr>
      </w:pPr>
      <w:r>
        <w:rPr>
          <w:sz w:val="13"/>
        </w:rPr>
        <w:t xml:space="preserve">Levening </w:t>
      </w:r>
      <w:r>
        <w:rPr>
          <w:position w:val="1"/>
          <w:sz w:val="20"/>
        </w:rPr>
        <w:t xml:space="preserve">le niveau sonore moyen à long terme pondéré A, tel que défini dans la norme ISO </w:t>
      </w:r>
      <w:r>
        <w:rPr>
          <w:sz w:val="20"/>
        </w:rPr>
        <w:t>1996-2:19</w:t>
      </w:r>
      <w:r>
        <w:rPr>
          <w:sz w:val="20"/>
        </w:rPr>
        <w:t>87, déterminé sur toutes les périodes de soirée d'une année ;</w:t>
      </w:r>
    </w:p>
    <w:p w14:paraId="403F4E6E" w14:textId="77777777" w:rsidR="00112D40" w:rsidRDefault="003E0739">
      <w:pPr>
        <w:pStyle w:val="ListParagraph"/>
        <w:numPr>
          <w:ilvl w:val="0"/>
          <w:numId w:val="1"/>
        </w:numPr>
        <w:tabs>
          <w:tab w:val="left" w:pos="2331"/>
        </w:tabs>
        <w:spacing w:before="176" w:line="256" w:lineRule="auto"/>
        <w:ind w:right="881"/>
        <w:rPr>
          <w:rFonts w:ascii="Symbol Std" w:hAnsi="Symbol Std"/>
          <w:position w:val="1"/>
          <w:sz w:val="20"/>
        </w:rPr>
      </w:pPr>
      <w:r>
        <w:rPr>
          <w:sz w:val="13"/>
        </w:rPr>
        <w:t xml:space="preserve">Lnight </w:t>
      </w:r>
      <w:r>
        <w:rPr>
          <w:position w:val="1"/>
          <w:sz w:val="20"/>
        </w:rPr>
        <w:t xml:space="preserve">est le niveau sonore moyen à long terme pondéré A, tel que défini dans la norme ISO </w:t>
      </w:r>
      <w:r>
        <w:rPr>
          <w:sz w:val="20"/>
        </w:rPr>
        <w:t>1996-2:1987, déterminé sur toutes les périodes nocturnes d'une année ;</w:t>
      </w:r>
    </w:p>
    <w:p w14:paraId="57B0B863" w14:textId="77777777" w:rsidR="00112D40" w:rsidRDefault="003E0739">
      <w:pPr>
        <w:pStyle w:val="BodyText"/>
        <w:spacing w:before="164" w:line="256" w:lineRule="auto"/>
        <w:ind w:left="1611" w:right="877"/>
        <w:jc w:val="both"/>
      </w:pPr>
      <w:r>
        <w:t xml:space="preserve">La journée compte 12 heures (de </w:t>
      </w:r>
      <w:r>
        <w:t>7h à 19h), la soirée quatre heures (de 19h à 23h) et la nuit huit heures (de 23h à 7h).</w:t>
      </w:r>
    </w:p>
    <w:p w14:paraId="319E936B" w14:textId="77777777" w:rsidR="00112D40" w:rsidRDefault="003E0739">
      <w:pPr>
        <w:pStyle w:val="BodyText"/>
        <w:spacing w:before="166" w:line="259" w:lineRule="auto"/>
        <w:ind w:left="1611" w:right="873"/>
        <w:jc w:val="both"/>
      </w:pPr>
      <w:r>
        <w:rPr>
          <w:position w:val="1"/>
        </w:rPr>
        <w:t xml:space="preserve">L'indicateur </w:t>
      </w:r>
      <w:r>
        <w:rPr>
          <w:sz w:val="13"/>
        </w:rPr>
        <w:t xml:space="preserve">Lnight </w:t>
      </w:r>
      <w:r>
        <w:rPr>
          <w:position w:val="1"/>
        </w:rPr>
        <w:t xml:space="preserve">se réfère à la valeur moyenne annuelle du bruit nocturne </w:t>
      </w:r>
      <w:r>
        <w:t xml:space="preserve">à un endroit défini. L'indicateur se base sur le niveau moyen pondéré A pendant la période </w:t>
      </w:r>
      <w:r>
        <w:t>nocturne. Cet indicateur se concentre sur l'évaluation de l'exposition au bruit dans les zones où la présence de nuisances sonores est prononcée pendant la période nocturne.</w:t>
      </w:r>
    </w:p>
    <w:p w14:paraId="2B8A4777" w14:textId="77777777" w:rsidR="00112D40" w:rsidRDefault="003E0739">
      <w:pPr>
        <w:pStyle w:val="ListParagraph"/>
        <w:numPr>
          <w:ilvl w:val="3"/>
          <w:numId w:val="9"/>
        </w:numPr>
        <w:tabs>
          <w:tab w:val="left" w:pos="1611"/>
        </w:tabs>
        <w:spacing w:before="159"/>
        <w:ind w:hanging="1077"/>
        <w:rPr>
          <w:i/>
          <w:sz w:val="20"/>
        </w:rPr>
      </w:pPr>
      <w:r>
        <w:rPr>
          <w:i/>
          <w:color w:val="005B82"/>
          <w:spacing w:val="-2"/>
          <w:sz w:val="20"/>
        </w:rPr>
        <w:t>Envisager la construction de nouveaux logements</w:t>
      </w:r>
    </w:p>
    <w:p w14:paraId="72E460AB" w14:textId="77777777" w:rsidR="00112D40" w:rsidRDefault="003E0739">
      <w:pPr>
        <w:pStyle w:val="BodyText"/>
        <w:spacing w:before="20" w:line="259" w:lineRule="auto"/>
        <w:ind w:left="1611" w:right="872"/>
        <w:jc w:val="both"/>
      </w:pPr>
      <w:r>
        <w:t>Les fiches EIA</w:t>
      </w:r>
      <w:r>
        <w:rPr>
          <w:vertAlign w:val="superscript"/>
        </w:rPr>
        <w:t>5</w:t>
      </w:r>
      <w:r>
        <w:t xml:space="preserve"> ont été récemment </w:t>
      </w:r>
      <w:r>
        <w:t xml:space="preserve">préparées pour l'évaluation globale du bruit routier et ferroviaire. Ces fiches </w:t>
      </w:r>
      <w:r>
        <w:rPr>
          <w:spacing w:val="-1"/>
        </w:rPr>
        <w:t xml:space="preserve">EIE </w:t>
      </w:r>
      <w:r>
        <w:t>remplacent en partie le recueil de lignes directrices sur le bruit et les vibrations pour le bruit routier et ferroviaire. En outre,</w:t>
      </w:r>
    </w:p>
    <w:p w14:paraId="3E5D620E" w14:textId="77777777" w:rsidR="00112D40" w:rsidRDefault="003E0739">
      <w:pPr>
        <w:pStyle w:val="BodyText"/>
        <w:spacing w:before="105"/>
      </w:pPr>
      <w:r>
        <w:rPr>
          <w:noProof/>
        </w:rPr>
        <mc:AlternateContent>
          <mc:Choice Requires="wps">
            <w:drawing>
              <wp:anchor distT="0" distB="0" distL="0" distR="0" simplePos="0" relativeHeight="251776512" behindDoc="1" locked="0" layoutInCell="1" allowOverlap="1" wp14:anchorId="47D7BB1E" wp14:editId="3A325886">
                <wp:simplePos x="0" y="0"/>
                <wp:positionH relativeFrom="page">
                  <wp:posOffset>936040</wp:posOffset>
                </wp:positionH>
                <wp:positionV relativeFrom="paragraph">
                  <wp:posOffset>236997</wp:posOffset>
                </wp:positionV>
                <wp:extent cx="1829435" cy="7620"/>
                <wp:effectExtent l="0" t="0" r="0" b="0"/>
                <wp:wrapTopAndBottom/>
                <wp:docPr id="419" name="Graphic 4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7620"/>
                        </a:xfrm>
                        <a:custGeom>
                          <a:avLst/>
                          <a:gdLst/>
                          <a:ahLst/>
                          <a:cxnLst/>
                          <a:rect l="l" t="t" r="r" b="b"/>
                          <a:pathLst>
                            <a:path w="1829435" h="7620">
                              <a:moveTo>
                                <a:pt x="1829053" y="0"/>
                              </a:moveTo>
                              <a:lnTo>
                                <a:pt x="0" y="0"/>
                              </a:lnTo>
                              <a:lnTo>
                                <a:pt x="0" y="7619"/>
                              </a:lnTo>
                              <a:lnTo>
                                <a:pt x="1829053" y="7619"/>
                              </a:lnTo>
                              <a:lnTo>
                                <a:pt x="182905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4417119" id="Graphic 419" o:spid="_x0000_s1026" style="position:absolute;margin-left:73.7pt;margin-top:18.65pt;width:144.05pt;height:.6pt;z-index:-251539968;visibility:visible;mso-wrap-style:square;mso-wrap-distance-left:0;mso-wrap-distance-top:0;mso-wrap-distance-right:0;mso-wrap-distance-bottom:0;mso-position-horizontal:absolute;mso-position-horizontal-relative:page;mso-position-vertical:absolute;mso-position-vertical-relative:text;v-text-anchor:top" coordsize="1829435,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" path="m1829053,l,,,7619r1829053,l1829053,xe" fillcolor="black" stroked="f">
                <v:path arrowok="t"/>
                <w10:wrap type="topAndBottom" anchorx="page"/>
              </v:shape>
            </w:pict>
          </mc:Fallback>
        </mc:AlternateContent>
      </w:r>
    </w:p>
    <w:p w14:paraId="1F877626" w14:textId="77777777" w:rsidR="00112D40" w:rsidRDefault="003E0739">
      <w:pPr>
        <w:spacing w:before="92"/>
        <w:ind w:left="534"/>
        <w:rPr>
          <w:sz w:val="18"/>
        </w:rPr>
      </w:pPr>
      <w:r>
        <w:rPr>
          <w:position w:val="5"/>
          <w:sz w:val="12"/>
        </w:rPr>
        <w:t xml:space="preserve">5 </w:t>
      </w:r>
      <w:r>
        <w:rPr>
          <w:sz w:val="18"/>
        </w:rPr>
        <w:t>Département de l'environnement, équ</w:t>
      </w:r>
      <w:r>
        <w:rPr>
          <w:sz w:val="18"/>
        </w:rPr>
        <w:t xml:space="preserve">ipe chargée des effets sur l'environnement, système de connaissance et d'information EIE, fiches EIE bruit </w:t>
      </w:r>
      <w:hyperlink r:id="rId324">
        <w:r>
          <w:rPr>
            <w:color w:val="0462C1"/>
            <w:sz w:val="18"/>
            <w:u w:val="single" w:color="0462C1"/>
          </w:rPr>
          <w:t xml:space="preserve">Fiches EIE </w:t>
        </w:r>
      </w:hyperlink>
      <w:hyperlink r:id="rId325">
        <w:r>
          <w:rPr>
            <w:color w:val="0462C1"/>
            <w:spacing w:val="-2"/>
            <w:sz w:val="18"/>
            <w:u w:val="single" w:color="0462C1"/>
          </w:rPr>
          <w:t>bruit</w:t>
        </w:r>
      </w:hyperlink>
    </w:p>
    <w:p w14:paraId="2ACC5916" w14:textId="77777777" w:rsidR="00112D40" w:rsidRDefault="003E0739">
      <w:pPr>
        <w:spacing w:before="1"/>
        <w:ind w:left="534"/>
        <w:rPr>
          <w:sz w:val="18"/>
        </w:rPr>
      </w:pPr>
      <w:hyperlink r:id="rId326">
        <w:r>
          <w:rPr>
            <w:color w:val="0462C1"/>
            <w:sz w:val="18"/>
            <w:u w:val="single" w:color="0462C1"/>
          </w:rPr>
          <w:t xml:space="preserve">- Système de connaissance et d'information EIE - Wiki du département de l'environnement du gouvernement flamand </w:t>
        </w:r>
        <w:r>
          <w:rPr>
            <w:color w:val="0462C1"/>
            <w:spacing w:val="-2"/>
            <w:sz w:val="18"/>
            <w:u w:val="single" w:color="0462C1"/>
          </w:rPr>
          <w:t>(milieuinfo.be)</w:t>
        </w:r>
      </w:hyperlink>
    </w:p>
    <w:p w14:paraId="7C826D31" w14:textId="77777777" w:rsidR="00112D40" w:rsidRDefault="00112D40">
      <w:pPr>
        <w:rPr>
          <w:sz w:val="18"/>
        </w:rPr>
        <w:sectPr w:rsidR="00112D40">
          <w:type w:val="continuous"/>
          <w:pgSz w:w="11910" w:h="16840"/>
          <w:pgMar w:top="560" w:right="260" w:bottom="280" w:left="940" w:header="748" w:footer="852" w:gutter="0"/>
          <w:cols w:space="720"/>
        </w:sectPr>
      </w:pPr>
    </w:p>
    <w:p w14:paraId="32A3E697" w14:textId="77777777" w:rsidR="00112D40" w:rsidRDefault="00112D40">
      <w:pPr>
        <w:pStyle w:val="BodyText"/>
        <w:spacing w:before="121"/>
      </w:pPr>
    </w:p>
    <w:p w14:paraId="54D1F703" w14:textId="77777777" w:rsidR="00112D40" w:rsidRDefault="003E0739">
      <w:pPr>
        <w:pStyle w:val="BodyText"/>
        <w:spacing w:line="259" w:lineRule="auto"/>
        <w:ind w:left="1611" w:right="868"/>
        <w:jc w:val="both"/>
      </w:pPr>
      <w:r>
        <w:t>une fiche a été élaborée pour les nouveaux développements résidentiels à proximité des infrastructures routières et ferroviaires et des aéroports. La fiche "nouveaux développements résidentiels</w:t>
      </w:r>
      <w:r>
        <w:rPr>
          <w:vertAlign w:val="superscript"/>
        </w:rPr>
        <w:t>6</w:t>
      </w:r>
      <w:r>
        <w:t xml:space="preserve"> " propose un nouveau cadre d'évaluation </w:t>
      </w:r>
      <w:r>
        <w:t xml:space="preserve">et d'examen pour l'implantation de nouvelles zones résidentielles (rezonage) et de nouveaux développements résidentiels. Cette fiche concerne les nouveaux développements résidentiels autour de l'aéroport. Pour une description détaillée, veuillez consulter </w:t>
      </w:r>
      <w:r>
        <w:rPr>
          <w:spacing w:val="-6"/>
        </w:rPr>
        <w:t xml:space="preserve">le </w:t>
      </w:r>
      <w:r>
        <w:t>site web du gouvernement (www.milieuinfo.be). Le cadre d'évaluation est basé sur une appréciation générale des niveaux de bruit considérés comme admissibles par le gouvernement pour les situations existantes et nouvelles. Dans le cas présent, le cadre d</w:t>
      </w:r>
      <w:r>
        <w:t>'évaluation du bruit du trafic aérien est le suivant :</w:t>
      </w:r>
    </w:p>
    <w:p w14:paraId="15FE04DC" w14:textId="77777777" w:rsidR="00112D40" w:rsidRDefault="003E0739">
      <w:pPr>
        <w:spacing w:before="159"/>
        <w:ind w:left="1611"/>
        <w:jc w:val="both"/>
        <w:rPr>
          <w:i/>
          <w:sz w:val="18"/>
        </w:rPr>
      </w:pPr>
      <w:r>
        <w:rPr>
          <w:i/>
          <w:color w:val="005B82"/>
          <w:sz w:val="18"/>
        </w:rPr>
        <w:t xml:space="preserve">Tableau 6-3 : cadre d'analyse du </w:t>
      </w:r>
      <w:r>
        <w:rPr>
          <w:i/>
          <w:color w:val="005B82"/>
          <w:spacing w:val="-2"/>
          <w:sz w:val="18"/>
        </w:rPr>
        <w:t>bruit du trafic aérien</w:t>
      </w:r>
    </w:p>
    <w:p w14:paraId="4D0D2C6F" w14:textId="77777777" w:rsidR="00112D40" w:rsidRDefault="00112D40">
      <w:pPr>
        <w:pStyle w:val="BodyText"/>
        <w:spacing w:before="3"/>
        <w:rPr>
          <w:i/>
          <w:sz w:val="16"/>
        </w:rPr>
      </w:pPr>
    </w:p>
    <w:tbl>
      <w:tblPr>
        <w:tblW w:w="0" w:type="auto"/>
        <w:tblInd w:w="551" w:type="dxa"/>
        <w:tblBorders>
          <w:top w:val="single" w:sz="6" w:space="0" w:color="C1C6D0"/>
          <w:left w:val="single" w:sz="6" w:space="0" w:color="C1C6D0"/>
          <w:bottom w:val="single" w:sz="6" w:space="0" w:color="C1C6D0"/>
          <w:right w:val="single" w:sz="6" w:space="0" w:color="C1C6D0"/>
          <w:insideH w:val="single" w:sz="6" w:space="0" w:color="C1C6D0"/>
          <w:insideV w:val="single" w:sz="6" w:space="0" w:color="C1C6D0"/>
        </w:tblBorders>
        <w:tblLayout w:type="fixed"/>
        <w:tblCellMar>
          <w:left w:w="0" w:type="dxa"/>
          <w:right w:w="0" w:type="dxa"/>
        </w:tblCellMar>
        <w:tblLook w:val="01E0" w:firstRow="1" w:lastRow="1" w:firstColumn="1" w:lastColumn="1" w:noHBand="0" w:noVBand="0"/>
      </w:tblPr>
      <w:tblGrid>
        <w:gridCol w:w="3068"/>
        <w:gridCol w:w="3125"/>
        <w:gridCol w:w="3092"/>
      </w:tblGrid>
      <w:tr w:rsidR="00112D40" w14:paraId="64467AEF" w14:textId="77777777">
        <w:trPr>
          <w:trHeight w:val="632"/>
        </w:trPr>
        <w:tc>
          <w:tcPr>
            <w:tcW w:w="9285" w:type="dxa"/>
            <w:gridSpan w:val="3"/>
            <w:shd w:val="clear" w:color="auto" w:fill="DEEBFF"/>
          </w:tcPr>
          <w:p w14:paraId="0D6E873A" w14:textId="77777777" w:rsidR="00112D40" w:rsidRDefault="003E0739">
            <w:pPr>
              <w:pStyle w:val="TableParagraph"/>
              <w:spacing w:before="104" w:line="240" w:lineRule="auto"/>
              <w:ind w:left="148"/>
              <w:jc w:val="left"/>
              <w:rPr>
                <w:sz w:val="20"/>
              </w:rPr>
            </w:pPr>
            <w:r>
              <w:rPr>
                <w:spacing w:val="-2"/>
                <w:sz w:val="20"/>
              </w:rPr>
              <w:t>CADRE D'ÉVALUATION DU BRUIT DU TRAFIC AÉRIEN</w:t>
            </w:r>
          </w:p>
        </w:tc>
      </w:tr>
      <w:tr w:rsidR="00112D40" w14:paraId="022854D9" w14:textId="77777777">
        <w:trPr>
          <w:trHeight w:val="1586"/>
        </w:trPr>
        <w:tc>
          <w:tcPr>
            <w:tcW w:w="3068" w:type="dxa"/>
            <w:shd w:val="clear" w:color="auto" w:fill="F4F5F7"/>
          </w:tcPr>
          <w:p w14:paraId="7EE70BDF" w14:textId="77777777" w:rsidR="00112D40" w:rsidRDefault="003E0739">
            <w:pPr>
              <w:pStyle w:val="TableParagraph"/>
              <w:spacing w:before="107" w:line="256" w:lineRule="auto"/>
              <w:ind w:left="148" w:right="247"/>
              <w:jc w:val="left"/>
              <w:rPr>
                <w:b/>
                <w:sz w:val="20"/>
              </w:rPr>
            </w:pPr>
            <w:r>
              <w:rPr>
                <w:b/>
                <w:color w:val="0000FF"/>
                <w:sz w:val="20"/>
              </w:rPr>
              <w:t>Désignation d</w:t>
            </w:r>
            <w:r>
              <w:rPr>
                <w:b/>
                <w:color w:val="333333"/>
                <w:sz w:val="20"/>
              </w:rPr>
              <w:t>'une zone de logement</w:t>
            </w:r>
          </w:p>
          <w:p w14:paraId="00BF5D2E" w14:textId="77777777" w:rsidR="00112D40" w:rsidRDefault="003E0739">
            <w:pPr>
              <w:pStyle w:val="TableParagraph"/>
              <w:spacing w:before="169" w:line="271" w:lineRule="auto"/>
              <w:ind w:left="148" w:right="247"/>
              <w:jc w:val="left"/>
              <w:rPr>
                <w:sz w:val="10"/>
              </w:rPr>
            </w:pPr>
            <w:r>
              <w:rPr>
                <w:rFonts w:ascii="Arial"/>
                <w:b/>
                <w:i/>
                <w:color w:val="333333"/>
                <w:w w:val="85"/>
                <w:position w:val="1"/>
                <w:sz w:val="20"/>
              </w:rPr>
              <w:t>é</w:t>
            </w:r>
            <w:r>
              <w:rPr>
                <w:rFonts w:ascii="Arial"/>
                <w:b/>
                <w:i/>
                <w:color w:val="333333"/>
                <w:w w:val="85"/>
                <w:position w:val="1"/>
                <w:sz w:val="20"/>
              </w:rPr>
              <w:t xml:space="preserve">valuation du </w:t>
            </w:r>
            <w:r>
              <w:rPr>
                <w:rFonts w:ascii="Arial"/>
                <w:b/>
                <w:i/>
                <w:color w:val="333333"/>
                <w:w w:val="85"/>
                <w:sz w:val="13"/>
              </w:rPr>
              <w:t xml:space="preserve">Lden </w:t>
            </w:r>
            <w:r>
              <w:rPr>
                <w:rFonts w:ascii="Arial"/>
                <w:b/>
                <w:i/>
                <w:color w:val="333333"/>
                <w:w w:val="85"/>
                <w:position w:val="1"/>
                <w:sz w:val="20"/>
              </w:rPr>
              <w:t xml:space="preserve">au </w:t>
            </w:r>
            <w:r>
              <w:rPr>
                <w:spacing w:val="-2"/>
                <w:w w:val="95"/>
                <w:position w:val="5"/>
                <w:sz w:val="10"/>
              </w:rPr>
              <w:t>niveau régional7</w:t>
            </w:r>
          </w:p>
        </w:tc>
        <w:tc>
          <w:tcPr>
            <w:tcW w:w="3125" w:type="dxa"/>
            <w:shd w:val="clear" w:color="auto" w:fill="F4F5F7"/>
          </w:tcPr>
          <w:p w14:paraId="4866683B" w14:textId="77777777" w:rsidR="00112D40" w:rsidRDefault="003E0739">
            <w:pPr>
              <w:pStyle w:val="TableParagraph"/>
              <w:spacing w:before="107" w:line="256" w:lineRule="auto"/>
              <w:ind w:left="148" w:right="233"/>
              <w:jc w:val="left"/>
              <w:rPr>
                <w:b/>
                <w:sz w:val="20"/>
              </w:rPr>
            </w:pPr>
            <w:r>
              <w:rPr>
                <w:b/>
                <w:color w:val="0000FF"/>
                <w:sz w:val="20"/>
              </w:rPr>
              <w:t>Création d'</w:t>
            </w:r>
            <w:r>
              <w:rPr>
                <w:b/>
                <w:color w:val="333333"/>
                <w:sz w:val="20"/>
              </w:rPr>
              <w:t xml:space="preserve">une </w:t>
            </w:r>
            <w:r>
              <w:rPr>
                <w:b/>
                <w:color w:val="333333"/>
                <w:sz w:val="20"/>
              </w:rPr>
              <w:t>zone destinée au logement</w:t>
            </w:r>
          </w:p>
          <w:p w14:paraId="1BB973F5" w14:textId="77777777" w:rsidR="00112D40" w:rsidRDefault="003E0739">
            <w:pPr>
              <w:pStyle w:val="TableParagraph"/>
              <w:spacing w:before="169" w:line="271" w:lineRule="auto"/>
              <w:ind w:left="148" w:right="233"/>
              <w:jc w:val="left"/>
              <w:rPr>
                <w:rFonts w:ascii="Arial"/>
                <w:b/>
                <w:i/>
                <w:sz w:val="20"/>
              </w:rPr>
            </w:pPr>
            <w:r>
              <w:rPr>
                <w:rFonts w:ascii="Arial"/>
                <w:b/>
                <w:i/>
                <w:color w:val="333333"/>
                <w:w w:val="85"/>
                <w:position w:val="1"/>
                <w:sz w:val="20"/>
              </w:rPr>
              <w:t>é</w:t>
            </w:r>
            <w:r>
              <w:rPr>
                <w:rFonts w:ascii="Arial"/>
                <w:b/>
                <w:i/>
                <w:color w:val="333333"/>
                <w:w w:val="85"/>
                <w:position w:val="1"/>
                <w:sz w:val="20"/>
              </w:rPr>
              <w:t xml:space="preserve">valuation du </w:t>
            </w:r>
            <w:r>
              <w:rPr>
                <w:rFonts w:ascii="Arial"/>
                <w:b/>
                <w:i/>
                <w:color w:val="333333"/>
                <w:w w:val="85"/>
                <w:sz w:val="13"/>
              </w:rPr>
              <w:t xml:space="preserve">Lden </w:t>
            </w:r>
            <w:r>
              <w:rPr>
                <w:rFonts w:ascii="Arial"/>
                <w:b/>
                <w:i/>
                <w:color w:val="333333"/>
                <w:w w:val="85"/>
                <w:position w:val="1"/>
                <w:sz w:val="20"/>
              </w:rPr>
              <w:t xml:space="preserve">au </w:t>
            </w:r>
            <w:r>
              <w:rPr>
                <w:rFonts w:ascii="Arial"/>
                <w:b/>
                <w:i/>
                <w:color w:val="333333"/>
                <w:spacing w:val="-2"/>
                <w:w w:val="95"/>
                <w:sz w:val="20"/>
              </w:rPr>
              <w:t>niveau de la parcelle</w:t>
            </w:r>
          </w:p>
        </w:tc>
        <w:tc>
          <w:tcPr>
            <w:tcW w:w="3092" w:type="dxa"/>
            <w:shd w:val="clear" w:color="auto" w:fill="F4F5F7"/>
          </w:tcPr>
          <w:p w14:paraId="34A238C0" w14:textId="77777777" w:rsidR="00112D40" w:rsidRDefault="003E0739">
            <w:pPr>
              <w:pStyle w:val="TableParagraph"/>
              <w:spacing w:before="107" w:line="256" w:lineRule="auto"/>
              <w:ind w:left="148" w:right="271"/>
              <w:jc w:val="left"/>
              <w:rPr>
                <w:b/>
                <w:sz w:val="20"/>
              </w:rPr>
            </w:pPr>
            <w:r>
              <w:rPr>
                <w:b/>
                <w:color w:val="0000FF"/>
                <w:sz w:val="20"/>
              </w:rPr>
              <w:t xml:space="preserve">Construire </w:t>
            </w:r>
            <w:r>
              <w:rPr>
                <w:b/>
                <w:color w:val="333333"/>
                <w:sz w:val="20"/>
              </w:rPr>
              <w:t>sur une zone destinée au logement</w:t>
            </w:r>
          </w:p>
          <w:p w14:paraId="4E67E0CF" w14:textId="77777777" w:rsidR="00112D40" w:rsidRDefault="003E0739">
            <w:pPr>
              <w:pStyle w:val="TableParagraph"/>
              <w:spacing w:before="169" w:line="271" w:lineRule="auto"/>
              <w:ind w:left="148" w:right="271"/>
              <w:jc w:val="left"/>
              <w:rPr>
                <w:rFonts w:ascii="Arial"/>
                <w:b/>
                <w:i/>
                <w:sz w:val="20"/>
              </w:rPr>
            </w:pPr>
            <w:r>
              <w:rPr>
                <w:rFonts w:ascii="Arial"/>
                <w:b/>
                <w:i/>
                <w:color w:val="333333"/>
                <w:w w:val="85"/>
                <w:position w:val="1"/>
                <w:sz w:val="20"/>
              </w:rPr>
              <w:t>é</w:t>
            </w:r>
            <w:r>
              <w:rPr>
                <w:rFonts w:ascii="Arial"/>
                <w:b/>
                <w:i/>
                <w:color w:val="333333"/>
                <w:w w:val="85"/>
                <w:position w:val="1"/>
                <w:sz w:val="20"/>
              </w:rPr>
              <w:t xml:space="preserve">valuation du </w:t>
            </w:r>
            <w:r>
              <w:rPr>
                <w:rFonts w:ascii="Arial"/>
                <w:b/>
                <w:i/>
                <w:color w:val="333333"/>
                <w:w w:val="85"/>
                <w:sz w:val="13"/>
              </w:rPr>
              <w:t xml:space="preserve">Lden </w:t>
            </w:r>
            <w:r>
              <w:rPr>
                <w:rFonts w:ascii="Arial"/>
                <w:b/>
                <w:i/>
                <w:color w:val="333333"/>
                <w:w w:val="85"/>
                <w:position w:val="1"/>
                <w:sz w:val="20"/>
              </w:rPr>
              <w:t xml:space="preserve">au </w:t>
            </w:r>
            <w:r>
              <w:rPr>
                <w:rFonts w:ascii="Arial"/>
                <w:b/>
                <w:i/>
                <w:color w:val="333333"/>
                <w:spacing w:val="-2"/>
                <w:w w:val="95"/>
                <w:sz w:val="20"/>
              </w:rPr>
              <w:t>niveau du b</w:t>
            </w:r>
            <w:r>
              <w:rPr>
                <w:rFonts w:ascii="Arial"/>
                <w:b/>
                <w:i/>
                <w:color w:val="333333"/>
                <w:spacing w:val="-2"/>
                <w:w w:val="95"/>
                <w:sz w:val="20"/>
              </w:rPr>
              <w:t>â</w:t>
            </w:r>
            <w:r>
              <w:rPr>
                <w:rFonts w:ascii="Arial"/>
                <w:b/>
                <w:i/>
                <w:color w:val="333333"/>
                <w:spacing w:val="-2"/>
                <w:w w:val="95"/>
                <w:sz w:val="20"/>
              </w:rPr>
              <w:t>timent</w:t>
            </w:r>
          </w:p>
        </w:tc>
      </w:tr>
      <w:tr w:rsidR="00112D40" w14:paraId="3F2B58B3" w14:textId="77777777">
        <w:trPr>
          <w:trHeight w:val="2005"/>
        </w:trPr>
        <w:tc>
          <w:tcPr>
            <w:tcW w:w="3068" w:type="dxa"/>
            <w:shd w:val="clear" w:color="auto" w:fill="E2FBEE"/>
          </w:tcPr>
          <w:p w14:paraId="604BAEAB" w14:textId="77777777" w:rsidR="00112D40" w:rsidRDefault="003E0739">
            <w:pPr>
              <w:pStyle w:val="TableParagraph"/>
              <w:spacing w:before="104" w:line="240" w:lineRule="auto"/>
              <w:ind w:left="148"/>
              <w:jc w:val="left"/>
              <w:rPr>
                <w:b/>
                <w:sz w:val="20"/>
              </w:rPr>
            </w:pPr>
            <w:r>
              <w:rPr>
                <w:b/>
                <w:sz w:val="13"/>
              </w:rPr>
              <w:t>Lden</w:t>
            </w:r>
            <w:r>
              <w:rPr>
                <w:b/>
                <w:position w:val="1"/>
                <w:sz w:val="20"/>
              </w:rPr>
              <w:t xml:space="preserve"> ≤ 55 dB : </w:t>
            </w:r>
            <w:r>
              <w:rPr>
                <w:b/>
                <w:spacing w:val="-2"/>
                <w:position w:val="1"/>
                <w:sz w:val="20"/>
              </w:rPr>
              <w:t>favorable</w:t>
            </w:r>
          </w:p>
          <w:p w14:paraId="5278CBE9" w14:textId="77777777" w:rsidR="00112D40" w:rsidRDefault="00112D40">
            <w:pPr>
              <w:pStyle w:val="TableParagraph"/>
              <w:spacing w:before="0" w:line="240" w:lineRule="auto"/>
              <w:jc w:val="left"/>
              <w:rPr>
                <w:i/>
                <w:sz w:val="20"/>
              </w:rPr>
            </w:pPr>
          </w:p>
          <w:p w14:paraId="7F3388CD" w14:textId="77777777" w:rsidR="00112D40" w:rsidRDefault="00112D40">
            <w:pPr>
              <w:pStyle w:val="TableParagraph"/>
              <w:spacing w:before="115" w:line="240" w:lineRule="auto"/>
              <w:jc w:val="left"/>
              <w:rPr>
                <w:i/>
                <w:sz w:val="20"/>
              </w:rPr>
            </w:pPr>
          </w:p>
          <w:p w14:paraId="77141489" w14:textId="77777777" w:rsidR="00112D40" w:rsidRDefault="003E0739">
            <w:pPr>
              <w:pStyle w:val="TableParagraph"/>
              <w:spacing w:before="0" w:line="259" w:lineRule="auto"/>
              <w:ind w:left="148" w:right="585"/>
              <w:jc w:val="left"/>
              <w:rPr>
                <w:sz w:val="20"/>
              </w:rPr>
            </w:pPr>
            <w:r>
              <w:rPr>
                <w:sz w:val="20"/>
                <w:u w:val="single"/>
              </w:rPr>
              <w:t xml:space="preserve">Aucune mesure ne </w:t>
            </w:r>
            <w:r>
              <w:rPr>
                <w:sz w:val="20"/>
              </w:rPr>
              <w:t>sera imposée à l</w:t>
            </w:r>
          </w:p>
          <w:p w14:paraId="5864B38B" w14:textId="77777777" w:rsidR="00112D40" w:rsidRDefault="003E0739">
            <w:pPr>
              <w:pStyle w:val="TableParagraph"/>
              <w:spacing w:before="0" w:line="242" w:lineRule="exact"/>
              <w:ind w:left="148"/>
              <w:jc w:val="left"/>
              <w:rPr>
                <w:sz w:val="20"/>
              </w:rPr>
            </w:pPr>
            <w:r>
              <w:rPr>
                <w:spacing w:val="-2"/>
                <w:sz w:val="20"/>
              </w:rPr>
              <w:t>le développement résidentiel prévu.</w:t>
            </w:r>
          </w:p>
        </w:tc>
        <w:tc>
          <w:tcPr>
            <w:tcW w:w="3125" w:type="dxa"/>
            <w:shd w:val="clear" w:color="auto" w:fill="E2FBEE"/>
          </w:tcPr>
          <w:p w14:paraId="2A48CB5E" w14:textId="77777777" w:rsidR="00112D40" w:rsidRDefault="003E0739">
            <w:pPr>
              <w:pStyle w:val="TableParagraph"/>
              <w:spacing w:before="104" w:line="240" w:lineRule="auto"/>
              <w:ind w:left="148"/>
              <w:jc w:val="left"/>
              <w:rPr>
                <w:b/>
                <w:sz w:val="20"/>
              </w:rPr>
            </w:pPr>
            <w:r>
              <w:rPr>
                <w:b/>
                <w:sz w:val="13"/>
              </w:rPr>
              <w:t>Lden</w:t>
            </w:r>
            <w:r>
              <w:rPr>
                <w:b/>
                <w:position w:val="1"/>
                <w:sz w:val="20"/>
              </w:rPr>
              <w:t xml:space="preserve"> ≤ 55 dB : </w:t>
            </w:r>
            <w:r>
              <w:rPr>
                <w:b/>
                <w:spacing w:val="-2"/>
                <w:position w:val="1"/>
                <w:sz w:val="20"/>
              </w:rPr>
              <w:t>favorable</w:t>
            </w:r>
          </w:p>
          <w:p w14:paraId="45AE8FE4" w14:textId="77777777" w:rsidR="00112D40" w:rsidRDefault="00112D40">
            <w:pPr>
              <w:pStyle w:val="TableParagraph"/>
              <w:spacing w:before="0" w:line="240" w:lineRule="auto"/>
              <w:jc w:val="left"/>
              <w:rPr>
                <w:i/>
                <w:sz w:val="20"/>
              </w:rPr>
            </w:pPr>
          </w:p>
          <w:p w14:paraId="54D30740" w14:textId="77777777" w:rsidR="00112D40" w:rsidRDefault="00112D40">
            <w:pPr>
              <w:pStyle w:val="TableParagraph"/>
              <w:spacing w:before="115" w:line="240" w:lineRule="auto"/>
              <w:jc w:val="left"/>
              <w:rPr>
                <w:i/>
                <w:sz w:val="20"/>
              </w:rPr>
            </w:pPr>
          </w:p>
          <w:p w14:paraId="3ECA11E5" w14:textId="77777777" w:rsidR="00112D40" w:rsidRDefault="003E0739">
            <w:pPr>
              <w:pStyle w:val="TableParagraph"/>
              <w:spacing w:before="0" w:line="259" w:lineRule="auto"/>
              <w:ind w:left="148" w:right="642"/>
              <w:jc w:val="left"/>
              <w:rPr>
                <w:sz w:val="20"/>
              </w:rPr>
            </w:pPr>
            <w:r>
              <w:rPr>
                <w:sz w:val="20"/>
                <w:u w:val="single"/>
              </w:rPr>
              <w:t xml:space="preserve">Aucune mesure ne </w:t>
            </w:r>
            <w:r>
              <w:rPr>
                <w:sz w:val="20"/>
              </w:rPr>
              <w:t>sera imposée à l</w:t>
            </w:r>
          </w:p>
          <w:p w14:paraId="691D4A64" w14:textId="77777777" w:rsidR="00112D40" w:rsidRDefault="003E0739">
            <w:pPr>
              <w:pStyle w:val="TableParagraph"/>
              <w:spacing w:before="0" w:line="242" w:lineRule="exact"/>
              <w:ind w:left="148"/>
              <w:jc w:val="left"/>
              <w:rPr>
                <w:sz w:val="20"/>
              </w:rPr>
            </w:pPr>
            <w:r>
              <w:rPr>
                <w:spacing w:val="-2"/>
                <w:sz w:val="20"/>
              </w:rPr>
              <w:t xml:space="preserve">le développement résidentiel </w:t>
            </w:r>
            <w:r>
              <w:rPr>
                <w:sz w:val="20"/>
              </w:rPr>
              <w:t>prévu.</w:t>
            </w:r>
          </w:p>
        </w:tc>
        <w:tc>
          <w:tcPr>
            <w:tcW w:w="3092" w:type="dxa"/>
            <w:shd w:val="clear" w:color="auto" w:fill="E2FBEE"/>
          </w:tcPr>
          <w:p w14:paraId="23BBD41E" w14:textId="77777777" w:rsidR="00112D40" w:rsidRDefault="003E0739">
            <w:pPr>
              <w:pStyle w:val="TableParagraph"/>
              <w:spacing w:before="104" w:line="240" w:lineRule="auto"/>
              <w:ind w:left="148"/>
              <w:jc w:val="left"/>
              <w:rPr>
                <w:b/>
                <w:sz w:val="20"/>
              </w:rPr>
            </w:pPr>
            <w:r>
              <w:rPr>
                <w:b/>
                <w:sz w:val="13"/>
              </w:rPr>
              <w:t>Lden</w:t>
            </w:r>
            <w:r>
              <w:rPr>
                <w:b/>
                <w:position w:val="1"/>
                <w:sz w:val="20"/>
              </w:rPr>
              <w:t xml:space="preserve"> ≤ 55 dB : </w:t>
            </w:r>
            <w:r>
              <w:rPr>
                <w:b/>
                <w:spacing w:val="-2"/>
                <w:position w:val="1"/>
                <w:sz w:val="20"/>
              </w:rPr>
              <w:t>favorable</w:t>
            </w:r>
          </w:p>
          <w:p w14:paraId="77C54B0D" w14:textId="77777777" w:rsidR="00112D40" w:rsidRDefault="00112D40">
            <w:pPr>
              <w:pStyle w:val="TableParagraph"/>
              <w:spacing w:before="0" w:line="240" w:lineRule="auto"/>
              <w:jc w:val="left"/>
              <w:rPr>
                <w:i/>
                <w:sz w:val="20"/>
              </w:rPr>
            </w:pPr>
          </w:p>
          <w:p w14:paraId="66DD2EDA" w14:textId="77777777" w:rsidR="00112D40" w:rsidRDefault="00112D40">
            <w:pPr>
              <w:pStyle w:val="TableParagraph"/>
              <w:spacing w:before="115" w:line="240" w:lineRule="auto"/>
              <w:jc w:val="left"/>
              <w:rPr>
                <w:i/>
                <w:sz w:val="20"/>
              </w:rPr>
            </w:pPr>
          </w:p>
          <w:p w14:paraId="4E5B4839" w14:textId="77777777" w:rsidR="00112D40" w:rsidRDefault="003E0739">
            <w:pPr>
              <w:pStyle w:val="TableParagraph"/>
              <w:spacing w:before="0" w:line="259" w:lineRule="auto"/>
              <w:ind w:left="148" w:right="609"/>
              <w:jc w:val="left"/>
              <w:rPr>
                <w:sz w:val="20"/>
              </w:rPr>
            </w:pPr>
            <w:r>
              <w:rPr>
                <w:sz w:val="20"/>
                <w:u w:val="single"/>
              </w:rPr>
              <w:t xml:space="preserve">Aucune mesure ne </w:t>
            </w:r>
            <w:r>
              <w:rPr>
                <w:sz w:val="20"/>
              </w:rPr>
              <w:t>sera imposée à l</w:t>
            </w:r>
          </w:p>
          <w:p w14:paraId="1EEE832F" w14:textId="77777777" w:rsidR="00112D40" w:rsidRDefault="003E0739">
            <w:pPr>
              <w:pStyle w:val="TableParagraph"/>
              <w:spacing w:before="0" w:line="242" w:lineRule="exact"/>
              <w:ind w:left="148"/>
              <w:jc w:val="left"/>
              <w:rPr>
                <w:sz w:val="20"/>
              </w:rPr>
            </w:pPr>
            <w:r>
              <w:rPr>
                <w:spacing w:val="-2"/>
                <w:sz w:val="20"/>
              </w:rPr>
              <w:t>le développement résidentiel prévu.</w:t>
            </w:r>
          </w:p>
        </w:tc>
      </w:tr>
      <w:tr w:rsidR="00112D40" w14:paraId="5A563DD7" w14:textId="77777777">
        <w:trPr>
          <w:trHeight w:val="4908"/>
        </w:trPr>
        <w:tc>
          <w:tcPr>
            <w:tcW w:w="3068" w:type="dxa"/>
            <w:shd w:val="clear" w:color="auto" w:fill="FFF9E6"/>
          </w:tcPr>
          <w:p w14:paraId="7CF68E76" w14:textId="77777777" w:rsidR="00112D40" w:rsidRDefault="003E0739">
            <w:pPr>
              <w:pStyle w:val="TableParagraph"/>
              <w:spacing w:before="106" w:line="259" w:lineRule="auto"/>
              <w:ind w:left="148" w:right="247"/>
              <w:jc w:val="left"/>
              <w:rPr>
                <w:b/>
                <w:sz w:val="20"/>
              </w:rPr>
            </w:pPr>
            <w:r>
              <w:rPr>
                <w:b/>
                <w:position w:val="1"/>
                <w:sz w:val="20"/>
              </w:rPr>
              <w:t xml:space="preserve">55 &lt; </w:t>
            </w:r>
            <w:r>
              <w:rPr>
                <w:b/>
                <w:sz w:val="13"/>
              </w:rPr>
              <w:t>Lden</w:t>
            </w:r>
            <w:r>
              <w:rPr>
                <w:b/>
                <w:position w:val="1"/>
                <w:sz w:val="20"/>
              </w:rPr>
              <w:t xml:space="preserve"> ≤ 60 dB : </w:t>
            </w:r>
            <w:r>
              <w:rPr>
                <w:b/>
                <w:position w:val="1"/>
                <w:sz w:val="20"/>
              </w:rPr>
              <w:t xml:space="preserve">non souhaitable </w:t>
            </w:r>
            <w:r>
              <w:rPr>
                <w:b/>
                <w:sz w:val="20"/>
              </w:rPr>
              <w:t>à moins de mesures de protection passive (PM)</w:t>
            </w:r>
          </w:p>
          <w:p w14:paraId="19C430FE" w14:textId="77777777" w:rsidR="00112D40" w:rsidRDefault="00112D40">
            <w:pPr>
              <w:pStyle w:val="TableParagraph"/>
              <w:spacing w:before="0" w:line="240" w:lineRule="auto"/>
              <w:jc w:val="left"/>
              <w:rPr>
                <w:i/>
                <w:sz w:val="20"/>
              </w:rPr>
            </w:pPr>
          </w:p>
          <w:p w14:paraId="169837F3" w14:textId="77777777" w:rsidR="00112D40" w:rsidRDefault="00112D40">
            <w:pPr>
              <w:pStyle w:val="TableParagraph"/>
              <w:spacing w:before="97" w:line="240" w:lineRule="auto"/>
              <w:jc w:val="left"/>
              <w:rPr>
                <w:i/>
                <w:sz w:val="20"/>
              </w:rPr>
            </w:pPr>
          </w:p>
          <w:p w14:paraId="68A7172D" w14:textId="77777777" w:rsidR="00112D40" w:rsidRDefault="003E0739">
            <w:pPr>
              <w:pStyle w:val="TableParagraph"/>
              <w:spacing w:before="0" w:line="259" w:lineRule="auto"/>
              <w:ind w:left="148" w:right="247"/>
              <w:jc w:val="left"/>
              <w:rPr>
                <w:sz w:val="20"/>
              </w:rPr>
            </w:pPr>
            <w:r>
              <w:rPr>
                <w:sz w:val="20"/>
              </w:rPr>
              <w:t xml:space="preserve">Un dépassement de la valeur seuil pour les nouvelles </w:t>
            </w:r>
            <w:r>
              <w:rPr>
                <w:position w:val="1"/>
                <w:sz w:val="20"/>
              </w:rPr>
              <w:t>situations (</w:t>
            </w:r>
            <w:r>
              <w:rPr>
                <w:sz w:val="13"/>
              </w:rPr>
              <w:t xml:space="preserve">Lden </w:t>
            </w:r>
            <w:r>
              <w:rPr>
                <w:position w:val="1"/>
                <w:sz w:val="20"/>
              </w:rPr>
              <w:t>55 dB)</w:t>
            </w:r>
          </w:p>
          <w:p w14:paraId="6D311880" w14:textId="77777777" w:rsidR="00112D40" w:rsidRDefault="003E0739">
            <w:pPr>
              <w:pStyle w:val="TableParagraph"/>
              <w:spacing w:before="0" w:line="256" w:lineRule="auto"/>
              <w:ind w:left="148" w:right="247"/>
              <w:jc w:val="left"/>
              <w:rPr>
                <w:sz w:val="20"/>
              </w:rPr>
            </w:pPr>
            <w:r>
              <w:rPr>
                <w:sz w:val="20"/>
                <w:u w:val="single"/>
              </w:rPr>
              <w:t xml:space="preserve">jusqu'à 5 dB (*) </w:t>
            </w:r>
            <w:r>
              <w:rPr>
                <w:sz w:val="20"/>
              </w:rPr>
              <w:t>peut être autorisée à condition que l'</w:t>
            </w:r>
            <w:r>
              <w:rPr>
                <w:sz w:val="20"/>
                <w:u w:val="single"/>
              </w:rPr>
              <w:t xml:space="preserve">isolation </w:t>
            </w:r>
            <w:r>
              <w:rPr>
                <w:sz w:val="20"/>
              </w:rPr>
              <w:t xml:space="preserve">de la (des) façade(s) soit </w:t>
            </w:r>
            <w:r>
              <w:rPr>
                <w:sz w:val="20"/>
                <w:u w:val="single"/>
              </w:rPr>
              <w:t xml:space="preserve">suffisante </w:t>
            </w:r>
            <w:r>
              <w:rPr>
                <w:sz w:val="20"/>
              </w:rPr>
              <w:t>(PM).</w:t>
            </w:r>
          </w:p>
          <w:p w14:paraId="0F85C9B5" w14:textId="77777777" w:rsidR="00112D40" w:rsidRDefault="003E0739">
            <w:pPr>
              <w:pStyle w:val="TableParagraph"/>
              <w:spacing w:before="168" w:line="259" w:lineRule="auto"/>
              <w:ind w:left="148" w:right="154"/>
              <w:jc w:val="left"/>
              <w:rPr>
                <w:sz w:val="20"/>
              </w:rPr>
            </w:pPr>
            <w:r>
              <w:rPr>
                <w:sz w:val="20"/>
              </w:rPr>
              <w:t>L'autorité chargée de la planification doit inclure la condition d'une isolation acoustique adéquate en référence à la réglementation applicable en matière d'isolation dans les documents suivants</w:t>
            </w:r>
          </w:p>
        </w:tc>
        <w:tc>
          <w:tcPr>
            <w:tcW w:w="3125" w:type="dxa"/>
            <w:shd w:val="clear" w:color="auto" w:fill="FFF9E6"/>
          </w:tcPr>
          <w:p w14:paraId="1A97EB1D" w14:textId="77777777" w:rsidR="00112D40" w:rsidRDefault="003E0739">
            <w:pPr>
              <w:pStyle w:val="TableParagraph"/>
              <w:spacing w:before="106" w:line="259" w:lineRule="auto"/>
              <w:ind w:left="148" w:right="233"/>
              <w:jc w:val="left"/>
              <w:rPr>
                <w:b/>
                <w:sz w:val="20"/>
              </w:rPr>
            </w:pPr>
            <w:r>
              <w:rPr>
                <w:b/>
                <w:position w:val="1"/>
                <w:sz w:val="20"/>
              </w:rPr>
              <w:t xml:space="preserve">55 &lt; </w:t>
            </w:r>
            <w:r>
              <w:rPr>
                <w:b/>
                <w:sz w:val="13"/>
              </w:rPr>
              <w:t>Lden</w:t>
            </w:r>
            <w:r>
              <w:rPr>
                <w:b/>
                <w:position w:val="1"/>
                <w:sz w:val="20"/>
              </w:rPr>
              <w:t xml:space="preserve"> ≤ 60 d</w:t>
            </w:r>
            <w:r>
              <w:rPr>
                <w:b/>
                <w:position w:val="1"/>
                <w:sz w:val="20"/>
              </w:rPr>
              <w:t xml:space="preserve">B : non souhaitable </w:t>
            </w:r>
            <w:r>
              <w:rPr>
                <w:b/>
                <w:sz w:val="20"/>
              </w:rPr>
              <w:t xml:space="preserve">à moins de </w:t>
            </w:r>
            <w:r>
              <w:rPr>
                <w:b/>
                <w:spacing w:val="-2"/>
                <w:sz w:val="20"/>
              </w:rPr>
              <w:t xml:space="preserve">mesures de protection </w:t>
            </w:r>
            <w:r>
              <w:rPr>
                <w:b/>
                <w:sz w:val="20"/>
              </w:rPr>
              <w:t xml:space="preserve">passive </w:t>
            </w:r>
            <w:r>
              <w:rPr>
                <w:b/>
                <w:spacing w:val="-2"/>
                <w:sz w:val="20"/>
              </w:rPr>
              <w:t>(PM)</w:t>
            </w:r>
          </w:p>
          <w:p w14:paraId="51238084" w14:textId="77777777" w:rsidR="00112D40" w:rsidRDefault="00112D40">
            <w:pPr>
              <w:pStyle w:val="TableParagraph"/>
              <w:spacing w:before="0" w:line="240" w:lineRule="auto"/>
              <w:jc w:val="left"/>
              <w:rPr>
                <w:i/>
                <w:sz w:val="20"/>
              </w:rPr>
            </w:pPr>
          </w:p>
          <w:p w14:paraId="5A061EA5" w14:textId="77777777" w:rsidR="00112D40" w:rsidRDefault="00112D40">
            <w:pPr>
              <w:pStyle w:val="TableParagraph"/>
              <w:spacing w:before="97" w:line="240" w:lineRule="auto"/>
              <w:jc w:val="left"/>
              <w:rPr>
                <w:i/>
                <w:sz w:val="20"/>
              </w:rPr>
            </w:pPr>
          </w:p>
          <w:p w14:paraId="37D27FDA" w14:textId="77777777" w:rsidR="00112D40" w:rsidRDefault="003E0739">
            <w:pPr>
              <w:pStyle w:val="TableParagraph"/>
              <w:spacing w:before="0" w:line="259" w:lineRule="auto"/>
              <w:ind w:left="148" w:right="112"/>
              <w:jc w:val="left"/>
              <w:rPr>
                <w:sz w:val="20"/>
              </w:rPr>
            </w:pPr>
            <w:r>
              <w:rPr>
                <w:sz w:val="20"/>
              </w:rPr>
              <w:t xml:space="preserve">Un dépassement de la valeur seuil pour les nouvelles </w:t>
            </w:r>
            <w:r>
              <w:rPr>
                <w:position w:val="1"/>
                <w:sz w:val="20"/>
              </w:rPr>
              <w:t>situations (</w:t>
            </w:r>
            <w:r>
              <w:rPr>
                <w:sz w:val="13"/>
              </w:rPr>
              <w:t xml:space="preserve">Lden </w:t>
            </w:r>
            <w:r>
              <w:rPr>
                <w:position w:val="1"/>
                <w:sz w:val="20"/>
              </w:rPr>
              <w:t>55 dB) jusqu</w:t>
            </w:r>
            <w:r>
              <w:rPr>
                <w:position w:val="1"/>
                <w:sz w:val="20"/>
                <w:u w:val="single"/>
              </w:rPr>
              <w:t xml:space="preserve">'à </w:t>
            </w:r>
            <w:r>
              <w:rPr>
                <w:sz w:val="20"/>
                <w:u w:val="single"/>
              </w:rPr>
              <w:t xml:space="preserve">5 dB (*) </w:t>
            </w:r>
            <w:r>
              <w:rPr>
                <w:sz w:val="20"/>
              </w:rPr>
              <w:t>peut être autorisé à condition que</w:t>
            </w:r>
          </w:p>
          <w:p w14:paraId="217F94DB" w14:textId="77777777" w:rsidR="00112D40" w:rsidRDefault="003E0739">
            <w:pPr>
              <w:pStyle w:val="TableParagraph"/>
              <w:spacing w:before="0" w:line="254" w:lineRule="auto"/>
              <w:ind w:left="148" w:right="233"/>
              <w:jc w:val="left"/>
              <w:rPr>
                <w:sz w:val="20"/>
              </w:rPr>
            </w:pPr>
            <w:r>
              <w:rPr>
                <w:sz w:val="20"/>
                <w:u w:val="single"/>
              </w:rPr>
              <w:t xml:space="preserve">isolation adéquate </w:t>
            </w:r>
            <w:r>
              <w:rPr>
                <w:sz w:val="20"/>
              </w:rPr>
              <w:t xml:space="preserve">de </w:t>
            </w:r>
            <w:r>
              <w:rPr>
                <w:spacing w:val="-9"/>
                <w:sz w:val="20"/>
              </w:rPr>
              <w:t xml:space="preserve">la </w:t>
            </w:r>
            <w:r>
              <w:rPr>
                <w:sz w:val="20"/>
              </w:rPr>
              <w:t>(des) façade(s) (PM).</w:t>
            </w:r>
          </w:p>
        </w:tc>
        <w:tc>
          <w:tcPr>
            <w:tcW w:w="3092" w:type="dxa"/>
            <w:shd w:val="clear" w:color="auto" w:fill="FFF9E6"/>
          </w:tcPr>
          <w:p w14:paraId="367E540D" w14:textId="77777777" w:rsidR="00112D40" w:rsidRDefault="003E0739">
            <w:pPr>
              <w:pStyle w:val="TableParagraph"/>
              <w:spacing w:before="106" w:line="259" w:lineRule="auto"/>
              <w:ind w:left="148" w:right="271"/>
              <w:jc w:val="left"/>
              <w:rPr>
                <w:b/>
                <w:sz w:val="20"/>
              </w:rPr>
            </w:pPr>
            <w:r>
              <w:rPr>
                <w:b/>
                <w:position w:val="1"/>
                <w:sz w:val="20"/>
              </w:rPr>
              <w:t xml:space="preserve">55 &lt; </w:t>
            </w:r>
            <w:r>
              <w:rPr>
                <w:b/>
                <w:sz w:val="13"/>
              </w:rPr>
              <w:t>Lden</w:t>
            </w:r>
            <w:r>
              <w:rPr>
                <w:b/>
                <w:position w:val="1"/>
                <w:sz w:val="20"/>
              </w:rPr>
              <w:t xml:space="preserve"> ≤ 60 dB : non souhaitable </w:t>
            </w:r>
            <w:r>
              <w:rPr>
                <w:b/>
                <w:sz w:val="20"/>
              </w:rPr>
              <w:t>à moins de mesures de protection passive (PM)</w:t>
            </w:r>
          </w:p>
          <w:p w14:paraId="276B3CEF" w14:textId="77777777" w:rsidR="00112D40" w:rsidRDefault="00112D40">
            <w:pPr>
              <w:pStyle w:val="TableParagraph"/>
              <w:spacing w:before="0" w:line="240" w:lineRule="auto"/>
              <w:jc w:val="left"/>
              <w:rPr>
                <w:i/>
                <w:sz w:val="20"/>
              </w:rPr>
            </w:pPr>
          </w:p>
          <w:p w14:paraId="580D57DE" w14:textId="77777777" w:rsidR="00112D40" w:rsidRDefault="00112D40">
            <w:pPr>
              <w:pStyle w:val="TableParagraph"/>
              <w:spacing w:before="97" w:line="240" w:lineRule="auto"/>
              <w:jc w:val="left"/>
              <w:rPr>
                <w:i/>
                <w:sz w:val="20"/>
              </w:rPr>
            </w:pPr>
          </w:p>
          <w:p w14:paraId="12F0BE96" w14:textId="77777777" w:rsidR="00112D40" w:rsidRDefault="003E0739">
            <w:pPr>
              <w:pStyle w:val="TableParagraph"/>
              <w:spacing w:before="0" w:line="254" w:lineRule="auto"/>
              <w:ind w:left="148"/>
              <w:jc w:val="left"/>
              <w:rPr>
                <w:sz w:val="20"/>
              </w:rPr>
            </w:pPr>
            <w:r>
              <w:rPr>
                <w:sz w:val="20"/>
                <w:u w:val="single"/>
              </w:rPr>
              <w:t xml:space="preserve">Isolation suffisante </w:t>
            </w:r>
            <w:r>
              <w:rPr>
                <w:sz w:val="20"/>
              </w:rPr>
              <w:t xml:space="preserve">de la (des) façade(s) </w:t>
            </w:r>
            <w:r>
              <w:rPr>
                <w:spacing w:val="-4"/>
                <w:sz w:val="20"/>
              </w:rPr>
              <w:t>(PM)</w:t>
            </w:r>
          </w:p>
          <w:p w14:paraId="38CC394A" w14:textId="77777777" w:rsidR="00112D40" w:rsidRDefault="00112D40">
            <w:pPr>
              <w:pStyle w:val="TableParagraph"/>
              <w:spacing w:before="0" w:line="240" w:lineRule="auto"/>
              <w:jc w:val="left"/>
              <w:rPr>
                <w:i/>
                <w:sz w:val="20"/>
              </w:rPr>
            </w:pPr>
          </w:p>
          <w:p w14:paraId="0DBE9996" w14:textId="77777777" w:rsidR="00112D40" w:rsidRDefault="00112D40">
            <w:pPr>
              <w:pStyle w:val="TableParagraph"/>
              <w:spacing w:before="103" w:line="240" w:lineRule="auto"/>
              <w:jc w:val="left"/>
              <w:rPr>
                <w:i/>
                <w:sz w:val="20"/>
              </w:rPr>
            </w:pPr>
          </w:p>
          <w:p w14:paraId="6416D0D4" w14:textId="77777777" w:rsidR="00112D40" w:rsidRDefault="003E0739">
            <w:pPr>
              <w:pStyle w:val="TableParagraph"/>
              <w:spacing w:before="0" w:line="259" w:lineRule="auto"/>
              <w:ind w:left="148" w:right="162"/>
              <w:jc w:val="both"/>
              <w:rPr>
                <w:sz w:val="20"/>
              </w:rPr>
            </w:pPr>
            <w:r>
              <w:rPr>
                <w:sz w:val="20"/>
              </w:rPr>
              <w:t>L'isolation acoustique nécessaire par façade (plan) doit être budgétisée dans l'EIE du projet.</w:t>
            </w:r>
          </w:p>
        </w:tc>
      </w:tr>
    </w:tbl>
    <w:p w14:paraId="398F3F5E" w14:textId="77777777" w:rsidR="00112D40" w:rsidRDefault="00112D40">
      <w:pPr>
        <w:pStyle w:val="BodyText"/>
        <w:rPr>
          <w:i/>
        </w:rPr>
      </w:pPr>
    </w:p>
    <w:p w14:paraId="477EBFF5" w14:textId="77777777" w:rsidR="00112D40" w:rsidRDefault="003E0739">
      <w:pPr>
        <w:pStyle w:val="BodyText"/>
        <w:spacing w:before="164"/>
        <w:rPr>
          <w:i/>
        </w:rPr>
      </w:pPr>
      <w:r>
        <w:rPr>
          <w:noProof/>
        </w:rPr>
        <mc:AlternateContent>
          <mc:Choice Requires="wps">
            <w:drawing>
              <wp:anchor distT="0" distB="0" distL="0" distR="0" simplePos="0" relativeHeight="251777536" behindDoc="1" locked="0" layoutInCell="1" allowOverlap="1" wp14:anchorId="387AD25D" wp14:editId="5AE510C7">
                <wp:simplePos x="0" y="0"/>
                <wp:positionH relativeFrom="page">
                  <wp:posOffset>936040</wp:posOffset>
                </wp:positionH>
                <wp:positionV relativeFrom="paragraph">
                  <wp:posOffset>274484</wp:posOffset>
                </wp:positionV>
                <wp:extent cx="1829435" cy="7620"/>
                <wp:effectExtent l="0" t="0" r="0" b="0"/>
                <wp:wrapTopAndBottom/>
                <wp:docPr id="420" name="Graphic 4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7620"/>
                        </a:xfrm>
                        <a:custGeom>
                          <a:avLst/>
                          <a:gdLst/>
                          <a:ahLst/>
                          <a:cxnLst/>
                          <a:rect l="l" t="t" r="r" b="b"/>
                          <a:pathLst>
                            <a:path w="1829435" h="7620">
                              <a:moveTo>
                                <a:pt x="1829053" y="0"/>
                              </a:moveTo>
                              <a:lnTo>
                                <a:pt x="0" y="0"/>
                              </a:lnTo>
                              <a:lnTo>
                                <a:pt x="0" y="7619"/>
                              </a:lnTo>
                              <a:lnTo>
                                <a:pt x="1829053" y="7619"/>
                              </a:lnTo>
                              <a:lnTo>
                                <a:pt x="182905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8463C7E" id="Graphic 420" o:spid="_x0000_s1026" style="position:absolute;margin-left:73.7pt;margin-top:21.6pt;width:144.05pt;height:.6pt;z-index:-251538944;visibility:visible;mso-wrap-style:square;mso-wrap-distance-left:0;mso-wrap-distance-top:0;mso-wrap-distance-right:0;mso-wrap-distance-bottom:0;mso-position-horizontal:absolute;mso-position-horizontal-relative:page;mso-position-vertical:absolute;mso-position-vertical-relative:text;v-text-anchor:top" coordsize="1829435,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" path="m1829053,l,,,7619r1829053,l1829053,xe" fillcolor="black" stroked="f">
                <v:path arrowok="t"/>
                <w10:wrap type="topAndBottom" anchorx="page"/>
              </v:shape>
            </w:pict>
          </mc:Fallback>
        </mc:AlternateContent>
      </w:r>
    </w:p>
    <w:p w14:paraId="6496E66E" w14:textId="77777777" w:rsidR="00112D40" w:rsidRDefault="003E0739">
      <w:pPr>
        <w:spacing w:before="92"/>
        <w:ind w:left="534" w:right="883"/>
        <w:rPr>
          <w:sz w:val="18"/>
        </w:rPr>
      </w:pPr>
      <w:r>
        <w:rPr>
          <w:position w:val="5"/>
          <w:sz w:val="12"/>
        </w:rPr>
        <w:t xml:space="preserve">6 </w:t>
      </w:r>
      <w:r>
        <w:rPr>
          <w:sz w:val="18"/>
        </w:rPr>
        <w:t xml:space="preserve">Département de l'environnement, Environmental Effects Team, Système de connaissance et d'information EIE, Fiches EIE </w:t>
      </w:r>
      <w:r>
        <w:rPr>
          <w:sz w:val="18"/>
        </w:rPr>
        <w:lastRenderedPageBreak/>
        <w:t xml:space="preserve">bruit </w:t>
      </w:r>
      <w:hyperlink r:id="rId327">
        <w:r>
          <w:rPr>
            <w:color w:val="0000FF"/>
            <w:sz w:val="18"/>
            <w:u w:val="single" w:color="0000FF"/>
          </w:rPr>
          <w:t xml:space="preserve">Nouveaux </w:t>
        </w:r>
      </w:hyperlink>
      <w:hyperlink r:id="rId328">
        <w:r>
          <w:rPr>
            <w:color w:val="0000FF"/>
            <w:sz w:val="18"/>
            <w:u w:val="single" w:color="0000FF"/>
          </w:rPr>
          <w:t xml:space="preserve">développements résidentiels - Système de connaissance et d'information EIE - Wiki du Département de </w:t>
        </w:r>
      </w:hyperlink>
      <w:hyperlink r:id="rId329">
        <w:r>
          <w:rPr>
            <w:color w:val="0000FF"/>
            <w:sz w:val="18"/>
            <w:u w:val="single" w:color="0000FF"/>
          </w:rPr>
          <w:t xml:space="preserve">l'environnement </w:t>
        </w:r>
      </w:hyperlink>
      <w:hyperlink r:id="rId330">
        <w:r>
          <w:rPr>
            <w:color w:val="0000FF"/>
            <w:sz w:val="18"/>
            <w:u w:val="single" w:color="0000FF"/>
          </w:rPr>
          <w:t xml:space="preserve">du </w:t>
        </w:r>
      </w:hyperlink>
      <w:hyperlink r:id="rId331">
        <w:r>
          <w:rPr>
            <w:color w:val="0000FF"/>
            <w:sz w:val="18"/>
            <w:u w:val="single" w:color="0000FF"/>
          </w:rPr>
          <w:t xml:space="preserve">gouvernement flamand </w:t>
        </w:r>
      </w:hyperlink>
      <w:hyperlink r:id="rId332">
        <w:r>
          <w:rPr>
            <w:color w:val="0000FF"/>
            <w:spacing w:val="-2"/>
            <w:sz w:val="18"/>
            <w:u w:val="single" w:color="0000FF"/>
          </w:rPr>
          <w:t>(mil</w:t>
        </w:r>
        <w:r>
          <w:rPr>
            <w:color w:val="0000FF"/>
            <w:spacing w:val="-2"/>
            <w:sz w:val="18"/>
            <w:u w:val="single" w:color="0000FF"/>
          </w:rPr>
          <w:t>ieuinfo.be)</w:t>
        </w:r>
      </w:hyperlink>
    </w:p>
    <w:p w14:paraId="0C12EE4B" w14:textId="77777777" w:rsidR="00112D40" w:rsidRDefault="003E0739">
      <w:pPr>
        <w:ind w:left="534"/>
        <w:rPr>
          <w:sz w:val="18"/>
        </w:rPr>
      </w:pPr>
      <w:r>
        <w:rPr>
          <w:sz w:val="18"/>
          <w:vertAlign w:val="superscript"/>
        </w:rPr>
        <w:t>7</w:t>
      </w:r>
      <w:r>
        <w:rPr>
          <w:sz w:val="12"/>
        </w:rPr>
        <w:t xml:space="preserve"> Lden </w:t>
      </w:r>
      <w:r>
        <w:rPr>
          <w:position w:val="2"/>
          <w:sz w:val="18"/>
        </w:rPr>
        <w:t xml:space="preserve">à l'emplacement de la </w:t>
      </w:r>
      <w:r>
        <w:rPr>
          <w:spacing w:val="-2"/>
          <w:position w:val="2"/>
          <w:sz w:val="18"/>
        </w:rPr>
        <w:t xml:space="preserve">maison </w:t>
      </w:r>
      <w:r>
        <w:rPr>
          <w:position w:val="2"/>
          <w:sz w:val="18"/>
        </w:rPr>
        <w:t>projetée</w:t>
      </w:r>
    </w:p>
    <w:p w14:paraId="4D4C6F0A" w14:textId="77777777" w:rsidR="00112D40" w:rsidRDefault="00112D40">
      <w:pPr>
        <w:rPr>
          <w:sz w:val="18"/>
        </w:rPr>
        <w:sectPr w:rsidR="00112D40">
          <w:pgSz w:w="11910" w:h="16840"/>
          <w:pgMar w:top="1460" w:right="260" w:bottom="1040" w:left="940" w:header="748" w:footer="852" w:gutter="0"/>
          <w:cols w:space="720"/>
        </w:sectPr>
      </w:pPr>
    </w:p>
    <w:p w14:paraId="084CAA87" w14:textId="77777777" w:rsidR="00112D40" w:rsidRDefault="00112D40">
      <w:pPr>
        <w:pStyle w:val="BodyText"/>
        <w:spacing w:before="119"/>
      </w:pPr>
    </w:p>
    <w:tbl>
      <w:tblPr>
        <w:tblW w:w="0" w:type="auto"/>
        <w:tblInd w:w="551" w:type="dxa"/>
        <w:tblBorders>
          <w:top w:val="single" w:sz="6" w:space="0" w:color="C1C6D0"/>
          <w:left w:val="single" w:sz="6" w:space="0" w:color="C1C6D0"/>
          <w:bottom w:val="single" w:sz="6" w:space="0" w:color="C1C6D0"/>
          <w:right w:val="single" w:sz="6" w:space="0" w:color="C1C6D0"/>
          <w:insideH w:val="single" w:sz="6" w:space="0" w:color="C1C6D0"/>
          <w:insideV w:val="single" w:sz="6" w:space="0" w:color="C1C6D0"/>
        </w:tblBorders>
        <w:tblLayout w:type="fixed"/>
        <w:tblCellMar>
          <w:left w:w="0" w:type="dxa"/>
          <w:right w:w="0" w:type="dxa"/>
        </w:tblCellMar>
        <w:tblLook w:val="01E0" w:firstRow="1" w:lastRow="1" w:firstColumn="1" w:lastColumn="1" w:noHBand="0" w:noVBand="0"/>
      </w:tblPr>
      <w:tblGrid>
        <w:gridCol w:w="3068"/>
        <w:gridCol w:w="3125"/>
        <w:gridCol w:w="3092"/>
      </w:tblGrid>
      <w:tr w:rsidR="00112D40" w14:paraId="4D7D8BB8" w14:textId="77777777">
        <w:trPr>
          <w:trHeight w:val="635"/>
        </w:trPr>
        <w:tc>
          <w:tcPr>
            <w:tcW w:w="9285" w:type="dxa"/>
            <w:gridSpan w:val="3"/>
            <w:shd w:val="clear" w:color="auto" w:fill="DEEBFF"/>
          </w:tcPr>
          <w:p w14:paraId="0036B2FF" w14:textId="77777777" w:rsidR="00112D40" w:rsidRDefault="003E0739">
            <w:pPr>
              <w:pStyle w:val="TableParagraph"/>
              <w:spacing w:before="105" w:line="240" w:lineRule="auto"/>
              <w:ind w:left="148"/>
              <w:jc w:val="left"/>
              <w:rPr>
                <w:sz w:val="20"/>
              </w:rPr>
            </w:pPr>
            <w:r>
              <w:rPr>
                <w:spacing w:val="-2"/>
                <w:sz w:val="20"/>
              </w:rPr>
              <w:t>CADRE D'ÉVALUATION DU BRUIT DU TRAFIC AÉRIEN</w:t>
            </w:r>
          </w:p>
        </w:tc>
      </w:tr>
      <w:tr w:rsidR="00112D40" w14:paraId="0D8F4E55" w14:textId="77777777">
        <w:trPr>
          <w:trHeight w:val="1583"/>
        </w:trPr>
        <w:tc>
          <w:tcPr>
            <w:tcW w:w="3068" w:type="dxa"/>
            <w:shd w:val="clear" w:color="auto" w:fill="F4F5F7"/>
          </w:tcPr>
          <w:p w14:paraId="6465FCB1" w14:textId="77777777" w:rsidR="00112D40" w:rsidRDefault="003E0739">
            <w:pPr>
              <w:pStyle w:val="TableParagraph"/>
              <w:spacing w:before="107" w:line="254" w:lineRule="auto"/>
              <w:ind w:left="148" w:right="247"/>
              <w:jc w:val="left"/>
              <w:rPr>
                <w:b/>
                <w:sz w:val="20"/>
              </w:rPr>
            </w:pPr>
            <w:r>
              <w:rPr>
                <w:b/>
                <w:color w:val="0000FF"/>
                <w:sz w:val="20"/>
              </w:rPr>
              <w:t>Désignation d</w:t>
            </w:r>
            <w:r>
              <w:rPr>
                <w:b/>
                <w:color w:val="333333"/>
                <w:sz w:val="20"/>
              </w:rPr>
              <w:t>'une zone de logement</w:t>
            </w:r>
          </w:p>
          <w:p w14:paraId="379BFB47" w14:textId="77777777" w:rsidR="00112D40" w:rsidRDefault="003E0739">
            <w:pPr>
              <w:pStyle w:val="TableParagraph"/>
              <w:spacing w:before="171" w:line="273" w:lineRule="auto"/>
              <w:ind w:left="148" w:right="247"/>
              <w:jc w:val="left"/>
              <w:rPr>
                <w:sz w:val="10"/>
              </w:rPr>
            </w:pPr>
            <w:r>
              <w:rPr>
                <w:rFonts w:ascii="Arial"/>
                <w:b/>
                <w:i/>
                <w:color w:val="333333"/>
                <w:w w:val="85"/>
                <w:position w:val="1"/>
                <w:sz w:val="20"/>
              </w:rPr>
              <w:t>é</w:t>
            </w:r>
            <w:r>
              <w:rPr>
                <w:rFonts w:ascii="Arial"/>
                <w:b/>
                <w:i/>
                <w:color w:val="333333"/>
                <w:w w:val="85"/>
                <w:position w:val="1"/>
                <w:sz w:val="20"/>
              </w:rPr>
              <w:t xml:space="preserve">valuation du </w:t>
            </w:r>
            <w:r>
              <w:rPr>
                <w:rFonts w:ascii="Arial"/>
                <w:b/>
                <w:i/>
                <w:color w:val="333333"/>
                <w:w w:val="85"/>
                <w:sz w:val="13"/>
              </w:rPr>
              <w:t xml:space="preserve">Lden </w:t>
            </w:r>
            <w:r>
              <w:rPr>
                <w:rFonts w:ascii="Arial"/>
                <w:b/>
                <w:i/>
                <w:color w:val="333333"/>
                <w:w w:val="85"/>
                <w:position w:val="1"/>
                <w:sz w:val="20"/>
              </w:rPr>
              <w:t xml:space="preserve">au </w:t>
            </w:r>
            <w:r>
              <w:rPr>
                <w:spacing w:val="-2"/>
                <w:w w:val="95"/>
                <w:position w:val="5"/>
                <w:sz w:val="10"/>
              </w:rPr>
              <w:t>niveau régional7</w:t>
            </w:r>
          </w:p>
        </w:tc>
        <w:tc>
          <w:tcPr>
            <w:tcW w:w="3125" w:type="dxa"/>
            <w:shd w:val="clear" w:color="auto" w:fill="F4F5F7"/>
          </w:tcPr>
          <w:p w14:paraId="760398A0" w14:textId="77777777" w:rsidR="00112D40" w:rsidRDefault="003E0739">
            <w:pPr>
              <w:pStyle w:val="TableParagraph"/>
              <w:spacing w:before="107" w:line="254" w:lineRule="auto"/>
              <w:ind w:left="148" w:right="233"/>
              <w:jc w:val="left"/>
              <w:rPr>
                <w:b/>
                <w:sz w:val="20"/>
              </w:rPr>
            </w:pPr>
            <w:r>
              <w:rPr>
                <w:b/>
                <w:color w:val="0000FF"/>
                <w:sz w:val="20"/>
              </w:rPr>
              <w:t>Création d'</w:t>
            </w:r>
            <w:r>
              <w:rPr>
                <w:b/>
                <w:color w:val="333333"/>
                <w:sz w:val="20"/>
              </w:rPr>
              <w:t xml:space="preserve">une </w:t>
            </w:r>
            <w:r>
              <w:rPr>
                <w:b/>
                <w:color w:val="333333"/>
                <w:sz w:val="20"/>
              </w:rPr>
              <w:t>zone destinée au logement</w:t>
            </w:r>
          </w:p>
          <w:p w14:paraId="0303170F" w14:textId="77777777" w:rsidR="00112D40" w:rsidRDefault="003E0739">
            <w:pPr>
              <w:pStyle w:val="TableParagraph"/>
              <w:spacing w:before="171" w:line="273" w:lineRule="auto"/>
              <w:ind w:left="148" w:right="233"/>
              <w:jc w:val="left"/>
              <w:rPr>
                <w:rFonts w:ascii="Arial"/>
                <w:b/>
                <w:i/>
                <w:sz w:val="20"/>
              </w:rPr>
            </w:pPr>
            <w:r>
              <w:rPr>
                <w:rFonts w:ascii="Arial"/>
                <w:b/>
                <w:i/>
                <w:color w:val="333333"/>
                <w:w w:val="85"/>
                <w:position w:val="1"/>
                <w:sz w:val="20"/>
              </w:rPr>
              <w:t>é</w:t>
            </w:r>
            <w:r>
              <w:rPr>
                <w:rFonts w:ascii="Arial"/>
                <w:b/>
                <w:i/>
                <w:color w:val="333333"/>
                <w:w w:val="85"/>
                <w:position w:val="1"/>
                <w:sz w:val="20"/>
              </w:rPr>
              <w:t xml:space="preserve">valuation du </w:t>
            </w:r>
            <w:r>
              <w:rPr>
                <w:rFonts w:ascii="Arial"/>
                <w:b/>
                <w:i/>
                <w:color w:val="333333"/>
                <w:w w:val="85"/>
                <w:sz w:val="13"/>
              </w:rPr>
              <w:t xml:space="preserve">Lden </w:t>
            </w:r>
            <w:r>
              <w:rPr>
                <w:rFonts w:ascii="Arial"/>
                <w:b/>
                <w:i/>
                <w:color w:val="333333"/>
                <w:w w:val="85"/>
                <w:position w:val="1"/>
                <w:sz w:val="20"/>
              </w:rPr>
              <w:t xml:space="preserve">au </w:t>
            </w:r>
            <w:r>
              <w:rPr>
                <w:rFonts w:ascii="Arial"/>
                <w:b/>
                <w:i/>
                <w:color w:val="333333"/>
                <w:spacing w:val="-2"/>
                <w:w w:val="95"/>
                <w:sz w:val="20"/>
              </w:rPr>
              <w:t>niveau de la parcelle</w:t>
            </w:r>
          </w:p>
        </w:tc>
        <w:tc>
          <w:tcPr>
            <w:tcW w:w="3092" w:type="dxa"/>
            <w:shd w:val="clear" w:color="auto" w:fill="F4F5F7"/>
          </w:tcPr>
          <w:p w14:paraId="28984157" w14:textId="77777777" w:rsidR="00112D40" w:rsidRDefault="003E0739">
            <w:pPr>
              <w:pStyle w:val="TableParagraph"/>
              <w:spacing w:before="107" w:line="254" w:lineRule="auto"/>
              <w:ind w:left="148" w:right="271"/>
              <w:jc w:val="left"/>
              <w:rPr>
                <w:b/>
                <w:sz w:val="20"/>
              </w:rPr>
            </w:pPr>
            <w:r>
              <w:rPr>
                <w:b/>
                <w:color w:val="0000FF"/>
                <w:sz w:val="20"/>
              </w:rPr>
              <w:t xml:space="preserve">Construire </w:t>
            </w:r>
            <w:r>
              <w:rPr>
                <w:b/>
                <w:color w:val="333333"/>
                <w:sz w:val="20"/>
              </w:rPr>
              <w:t>sur une zone destinée au logement</w:t>
            </w:r>
          </w:p>
          <w:p w14:paraId="740F647F" w14:textId="77777777" w:rsidR="00112D40" w:rsidRDefault="003E0739">
            <w:pPr>
              <w:pStyle w:val="TableParagraph"/>
              <w:spacing w:before="171" w:line="273" w:lineRule="auto"/>
              <w:ind w:left="148" w:right="271"/>
              <w:jc w:val="left"/>
              <w:rPr>
                <w:rFonts w:ascii="Arial"/>
                <w:b/>
                <w:i/>
                <w:sz w:val="20"/>
              </w:rPr>
            </w:pPr>
            <w:r>
              <w:rPr>
                <w:rFonts w:ascii="Arial"/>
                <w:b/>
                <w:i/>
                <w:color w:val="333333"/>
                <w:w w:val="85"/>
                <w:position w:val="1"/>
                <w:sz w:val="20"/>
              </w:rPr>
              <w:t>é</w:t>
            </w:r>
            <w:r>
              <w:rPr>
                <w:rFonts w:ascii="Arial"/>
                <w:b/>
                <w:i/>
                <w:color w:val="333333"/>
                <w:w w:val="85"/>
                <w:position w:val="1"/>
                <w:sz w:val="20"/>
              </w:rPr>
              <w:t xml:space="preserve">valuation du </w:t>
            </w:r>
            <w:r>
              <w:rPr>
                <w:rFonts w:ascii="Arial"/>
                <w:b/>
                <w:i/>
                <w:color w:val="333333"/>
                <w:w w:val="85"/>
                <w:sz w:val="13"/>
              </w:rPr>
              <w:t xml:space="preserve">Lden </w:t>
            </w:r>
            <w:r>
              <w:rPr>
                <w:rFonts w:ascii="Arial"/>
                <w:b/>
                <w:i/>
                <w:color w:val="333333"/>
                <w:w w:val="85"/>
                <w:position w:val="1"/>
                <w:sz w:val="20"/>
              </w:rPr>
              <w:t xml:space="preserve">au </w:t>
            </w:r>
            <w:r>
              <w:rPr>
                <w:rFonts w:ascii="Arial"/>
                <w:b/>
                <w:i/>
                <w:color w:val="333333"/>
                <w:spacing w:val="-2"/>
                <w:w w:val="95"/>
                <w:sz w:val="20"/>
              </w:rPr>
              <w:t>niveau du b</w:t>
            </w:r>
            <w:r>
              <w:rPr>
                <w:rFonts w:ascii="Arial"/>
                <w:b/>
                <w:i/>
                <w:color w:val="333333"/>
                <w:spacing w:val="-2"/>
                <w:w w:val="95"/>
                <w:sz w:val="20"/>
              </w:rPr>
              <w:t>â</w:t>
            </w:r>
            <w:r>
              <w:rPr>
                <w:rFonts w:ascii="Arial"/>
                <w:b/>
                <w:i/>
                <w:color w:val="333333"/>
                <w:spacing w:val="-2"/>
                <w:w w:val="95"/>
                <w:sz w:val="20"/>
              </w:rPr>
              <w:t>timent</w:t>
            </w:r>
          </w:p>
        </w:tc>
      </w:tr>
      <w:tr w:rsidR="00112D40" w14:paraId="676860B9" w14:textId="77777777">
        <w:trPr>
          <w:trHeight w:val="896"/>
        </w:trPr>
        <w:tc>
          <w:tcPr>
            <w:tcW w:w="3068" w:type="dxa"/>
            <w:shd w:val="clear" w:color="auto" w:fill="FFF9E6"/>
          </w:tcPr>
          <w:p w14:paraId="4DBCBF76" w14:textId="77777777" w:rsidR="00112D40" w:rsidRDefault="003E0739">
            <w:pPr>
              <w:pStyle w:val="TableParagraph"/>
              <w:spacing w:before="107" w:line="256" w:lineRule="auto"/>
              <w:ind w:left="148" w:right="889"/>
              <w:jc w:val="left"/>
              <w:rPr>
                <w:sz w:val="20"/>
              </w:rPr>
            </w:pPr>
            <w:r>
              <w:rPr>
                <w:sz w:val="20"/>
              </w:rPr>
              <w:t xml:space="preserve">Un </w:t>
            </w:r>
            <w:r>
              <w:rPr>
                <w:spacing w:val="-2"/>
                <w:sz w:val="20"/>
              </w:rPr>
              <w:t>règlement d'</w:t>
            </w:r>
            <w:r>
              <w:rPr>
                <w:sz w:val="20"/>
              </w:rPr>
              <w:t>urbanisme.</w:t>
            </w:r>
          </w:p>
        </w:tc>
        <w:tc>
          <w:tcPr>
            <w:tcW w:w="3125" w:type="dxa"/>
            <w:shd w:val="clear" w:color="auto" w:fill="FFF9E6"/>
          </w:tcPr>
          <w:p w14:paraId="5D09EEA1" w14:textId="77777777" w:rsidR="00112D40" w:rsidRDefault="00112D40">
            <w:pPr>
              <w:pStyle w:val="TableParagraph"/>
              <w:spacing w:before="0" w:line="240" w:lineRule="auto"/>
              <w:jc w:val="left"/>
              <w:rPr>
                <w:rFonts w:ascii="Times New Roman"/>
                <w:sz w:val="18"/>
              </w:rPr>
            </w:pPr>
          </w:p>
        </w:tc>
        <w:tc>
          <w:tcPr>
            <w:tcW w:w="3092" w:type="dxa"/>
            <w:shd w:val="clear" w:color="auto" w:fill="FFF9E6"/>
          </w:tcPr>
          <w:p w14:paraId="61146B61" w14:textId="77777777" w:rsidR="00112D40" w:rsidRDefault="00112D40">
            <w:pPr>
              <w:pStyle w:val="TableParagraph"/>
              <w:spacing w:before="0" w:line="240" w:lineRule="auto"/>
              <w:jc w:val="left"/>
              <w:rPr>
                <w:rFonts w:ascii="Times New Roman"/>
                <w:sz w:val="18"/>
              </w:rPr>
            </w:pPr>
          </w:p>
        </w:tc>
      </w:tr>
      <w:tr w:rsidR="00112D40" w14:paraId="374826E3" w14:textId="77777777">
        <w:trPr>
          <w:trHeight w:val="2901"/>
        </w:trPr>
        <w:tc>
          <w:tcPr>
            <w:tcW w:w="3068" w:type="dxa"/>
            <w:vMerge w:val="restart"/>
            <w:tcBorders>
              <w:left w:val="nil"/>
            </w:tcBorders>
            <w:shd w:val="clear" w:color="auto" w:fill="FFEBE6"/>
          </w:tcPr>
          <w:p w14:paraId="2A53760B" w14:textId="77777777" w:rsidR="00112D40" w:rsidRDefault="003E0739">
            <w:pPr>
              <w:pStyle w:val="TableParagraph"/>
              <w:spacing w:before="104" w:line="240" w:lineRule="auto"/>
              <w:ind w:left="148"/>
              <w:jc w:val="left"/>
              <w:rPr>
                <w:b/>
                <w:sz w:val="20"/>
              </w:rPr>
            </w:pPr>
            <w:r>
              <w:rPr>
                <w:b/>
                <w:sz w:val="13"/>
              </w:rPr>
              <w:t>Lden</w:t>
            </w:r>
            <w:r>
              <w:rPr>
                <w:b/>
                <w:position w:val="1"/>
                <w:sz w:val="20"/>
              </w:rPr>
              <w:t xml:space="preserve"> ≥ 60 dB </w:t>
            </w:r>
            <w:r>
              <w:rPr>
                <w:position w:val="1"/>
                <w:sz w:val="20"/>
              </w:rPr>
              <w:t xml:space="preserve">: </w:t>
            </w:r>
            <w:r>
              <w:rPr>
                <w:b/>
                <w:position w:val="1"/>
                <w:sz w:val="20"/>
              </w:rPr>
              <w:t xml:space="preserve">non </w:t>
            </w:r>
            <w:r>
              <w:rPr>
                <w:b/>
                <w:spacing w:val="-2"/>
                <w:position w:val="1"/>
                <w:sz w:val="20"/>
              </w:rPr>
              <w:t>souhaitable</w:t>
            </w:r>
          </w:p>
          <w:p w14:paraId="5EE45FDB" w14:textId="77777777" w:rsidR="00112D40" w:rsidRDefault="003E0739">
            <w:pPr>
              <w:pStyle w:val="TableParagraph"/>
              <w:spacing w:before="181" w:line="256" w:lineRule="auto"/>
              <w:ind w:left="148"/>
              <w:jc w:val="left"/>
              <w:rPr>
                <w:sz w:val="20"/>
              </w:rPr>
            </w:pPr>
            <w:r>
              <w:rPr>
                <w:sz w:val="20"/>
                <w:u w:val="single"/>
              </w:rPr>
              <w:t xml:space="preserve">Exclu </w:t>
            </w:r>
            <w:r>
              <w:rPr>
                <w:sz w:val="20"/>
              </w:rPr>
              <w:t xml:space="preserve">du zonage </w:t>
            </w:r>
            <w:r>
              <w:rPr>
                <w:spacing w:val="-2"/>
                <w:sz w:val="20"/>
              </w:rPr>
              <w:t>résidentiel.</w:t>
            </w:r>
          </w:p>
        </w:tc>
        <w:tc>
          <w:tcPr>
            <w:tcW w:w="3125" w:type="dxa"/>
            <w:shd w:val="clear" w:color="auto" w:fill="FFEBE6"/>
          </w:tcPr>
          <w:p w14:paraId="7A3E48EB" w14:textId="77777777" w:rsidR="00112D40" w:rsidRDefault="003E0739">
            <w:pPr>
              <w:pStyle w:val="TableParagraph"/>
              <w:spacing w:before="104" w:line="240" w:lineRule="auto"/>
              <w:ind w:left="148"/>
              <w:jc w:val="left"/>
              <w:rPr>
                <w:b/>
                <w:sz w:val="20"/>
              </w:rPr>
            </w:pPr>
            <w:r>
              <w:rPr>
                <w:b/>
                <w:position w:val="1"/>
                <w:sz w:val="20"/>
              </w:rPr>
              <w:t xml:space="preserve">60 &lt; </w:t>
            </w:r>
            <w:r>
              <w:rPr>
                <w:b/>
                <w:sz w:val="13"/>
              </w:rPr>
              <w:t>Lden</w:t>
            </w:r>
            <w:r>
              <w:rPr>
                <w:b/>
                <w:position w:val="1"/>
                <w:sz w:val="20"/>
              </w:rPr>
              <w:t xml:space="preserve"> ≤ 65 dB </w:t>
            </w:r>
            <w:r>
              <w:rPr>
                <w:position w:val="1"/>
                <w:sz w:val="20"/>
              </w:rPr>
              <w:t xml:space="preserve">: </w:t>
            </w:r>
            <w:r>
              <w:rPr>
                <w:b/>
                <w:position w:val="1"/>
                <w:sz w:val="20"/>
              </w:rPr>
              <w:t xml:space="preserve">non </w:t>
            </w:r>
            <w:r>
              <w:rPr>
                <w:b/>
                <w:spacing w:val="-2"/>
                <w:position w:val="1"/>
                <w:sz w:val="20"/>
              </w:rPr>
              <w:t>souhaitable</w:t>
            </w:r>
          </w:p>
          <w:p w14:paraId="428062F2" w14:textId="77777777" w:rsidR="00112D40" w:rsidRDefault="003E0739">
            <w:pPr>
              <w:pStyle w:val="TableParagraph"/>
              <w:spacing w:before="181" w:line="259" w:lineRule="auto"/>
              <w:ind w:left="148" w:right="112" w:firstLine="45"/>
              <w:jc w:val="left"/>
              <w:rPr>
                <w:sz w:val="20"/>
              </w:rPr>
            </w:pPr>
            <w:r>
              <w:rPr>
                <w:sz w:val="20"/>
              </w:rPr>
              <w:t xml:space="preserve">Exceptionnellement, un dépassement de la valeur seuil pour les nouvelles </w:t>
            </w:r>
            <w:r>
              <w:rPr>
                <w:position w:val="1"/>
                <w:sz w:val="20"/>
              </w:rPr>
              <w:t>situations (</w:t>
            </w:r>
            <w:r>
              <w:rPr>
                <w:sz w:val="13"/>
              </w:rPr>
              <w:t xml:space="preserve">Lden </w:t>
            </w:r>
            <w:r>
              <w:rPr>
                <w:position w:val="1"/>
                <w:sz w:val="20"/>
              </w:rPr>
              <w:t>55 dB) jusqu</w:t>
            </w:r>
            <w:r>
              <w:rPr>
                <w:position w:val="1"/>
                <w:sz w:val="20"/>
                <w:u w:val="single"/>
              </w:rPr>
              <w:t xml:space="preserve">'à </w:t>
            </w:r>
            <w:r>
              <w:rPr>
                <w:sz w:val="20"/>
                <w:u w:val="single"/>
              </w:rPr>
              <w:t xml:space="preserve">10 dB (**) </w:t>
            </w:r>
            <w:r>
              <w:rPr>
                <w:sz w:val="20"/>
              </w:rPr>
              <w:t>peut être autorisé à condition que</w:t>
            </w:r>
          </w:p>
          <w:p w14:paraId="5260B641" w14:textId="77777777" w:rsidR="00112D40" w:rsidRDefault="003E0739">
            <w:pPr>
              <w:pStyle w:val="TableParagraph"/>
              <w:spacing w:before="0" w:line="256" w:lineRule="auto"/>
              <w:ind w:left="148" w:right="233"/>
              <w:jc w:val="left"/>
              <w:rPr>
                <w:sz w:val="20"/>
              </w:rPr>
            </w:pPr>
            <w:r>
              <w:rPr>
                <w:sz w:val="20"/>
                <w:u w:val="single"/>
              </w:rPr>
              <w:t xml:space="preserve">isolation adéquate </w:t>
            </w:r>
            <w:r>
              <w:rPr>
                <w:sz w:val="20"/>
              </w:rPr>
              <w:t xml:space="preserve">de </w:t>
            </w:r>
            <w:r>
              <w:rPr>
                <w:spacing w:val="-9"/>
                <w:sz w:val="20"/>
              </w:rPr>
              <w:t xml:space="preserve">la </w:t>
            </w:r>
            <w:r>
              <w:rPr>
                <w:sz w:val="20"/>
              </w:rPr>
              <w:t>(des) façade(s) (PM).</w:t>
            </w:r>
          </w:p>
        </w:tc>
        <w:tc>
          <w:tcPr>
            <w:tcW w:w="3092" w:type="dxa"/>
            <w:shd w:val="clear" w:color="auto" w:fill="FFF9E6"/>
          </w:tcPr>
          <w:p w14:paraId="633CBB5F" w14:textId="77777777" w:rsidR="00112D40" w:rsidRDefault="003E0739">
            <w:pPr>
              <w:pStyle w:val="TableParagraph"/>
              <w:spacing w:before="106" w:line="256" w:lineRule="auto"/>
              <w:ind w:left="148" w:right="271"/>
              <w:jc w:val="left"/>
              <w:rPr>
                <w:b/>
                <w:sz w:val="20"/>
              </w:rPr>
            </w:pPr>
            <w:r>
              <w:rPr>
                <w:b/>
                <w:position w:val="1"/>
                <w:sz w:val="20"/>
              </w:rPr>
              <w:t xml:space="preserve">60 &lt; </w:t>
            </w:r>
            <w:r>
              <w:rPr>
                <w:b/>
                <w:sz w:val="13"/>
              </w:rPr>
              <w:t>Lden</w:t>
            </w:r>
            <w:r>
              <w:rPr>
                <w:b/>
                <w:position w:val="1"/>
                <w:sz w:val="20"/>
              </w:rPr>
              <w:t xml:space="preserve"> ≤ 65 dB : non souhaitable</w:t>
            </w:r>
            <w:r>
              <w:rPr>
                <w:b/>
                <w:sz w:val="20"/>
              </w:rPr>
              <w:t xml:space="preserve">, sauf si </w:t>
            </w:r>
            <w:r>
              <w:rPr>
                <w:b/>
                <w:spacing w:val="-2"/>
                <w:sz w:val="20"/>
              </w:rPr>
              <w:t xml:space="preserve">des mesures de protection </w:t>
            </w:r>
            <w:r>
              <w:rPr>
                <w:b/>
                <w:sz w:val="20"/>
              </w:rPr>
              <w:t xml:space="preserve">passive </w:t>
            </w:r>
            <w:r>
              <w:rPr>
                <w:b/>
                <w:spacing w:val="-2"/>
                <w:sz w:val="20"/>
              </w:rPr>
              <w:t>sont prises.</w:t>
            </w:r>
          </w:p>
          <w:p w14:paraId="2BED0A99" w14:textId="77777777" w:rsidR="00112D40" w:rsidRDefault="003E0739">
            <w:pPr>
              <w:pStyle w:val="TableParagraph"/>
              <w:spacing w:before="168" w:line="256" w:lineRule="auto"/>
              <w:ind w:left="148" w:right="271" w:firstLine="45"/>
              <w:jc w:val="left"/>
              <w:rPr>
                <w:sz w:val="20"/>
              </w:rPr>
            </w:pPr>
            <w:r>
              <w:rPr>
                <w:sz w:val="20"/>
                <w:u w:val="single"/>
              </w:rPr>
              <w:t xml:space="preserve">Isolation suffisante </w:t>
            </w:r>
            <w:r>
              <w:rPr>
                <w:sz w:val="20"/>
              </w:rPr>
              <w:t>de la (des) façade(s) (PM)</w:t>
            </w:r>
          </w:p>
          <w:p w14:paraId="3FBC5651" w14:textId="77777777" w:rsidR="00112D40" w:rsidRDefault="003E0739">
            <w:pPr>
              <w:pStyle w:val="TableParagraph"/>
              <w:spacing w:before="164" w:line="259" w:lineRule="auto"/>
              <w:ind w:left="148" w:right="162"/>
              <w:jc w:val="both"/>
              <w:rPr>
                <w:sz w:val="20"/>
              </w:rPr>
            </w:pPr>
            <w:r>
              <w:rPr>
                <w:sz w:val="20"/>
              </w:rPr>
              <w:t xml:space="preserve">L'isolation acoustique nécessaire </w:t>
            </w:r>
            <w:r>
              <w:rPr>
                <w:sz w:val="20"/>
              </w:rPr>
              <w:t>par façade (plan) doit être budgétisée dans l'EIE du projet.</w:t>
            </w:r>
          </w:p>
        </w:tc>
      </w:tr>
      <w:tr w:rsidR="00112D40" w14:paraId="18F663A5" w14:textId="77777777">
        <w:trPr>
          <w:trHeight w:val="3851"/>
        </w:trPr>
        <w:tc>
          <w:tcPr>
            <w:tcW w:w="3068" w:type="dxa"/>
            <w:vMerge/>
            <w:tcBorders>
              <w:top w:val="nil"/>
              <w:left w:val="nil"/>
            </w:tcBorders>
            <w:shd w:val="clear" w:color="auto" w:fill="FFEBE6"/>
          </w:tcPr>
          <w:p w14:paraId="6608948D" w14:textId="77777777" w:rsidR="00112D40" w:rsidRDefault="00112D40">
            <w:pPr>
              <w:rPr>
                <w:sz w:val="2"/>
                <w:szCs w:val="2"/>
              </w:rPr>
            </w:pPr>
          </w:p>
        </w:tc>
        <w:tc>
          <w:tcPr>
            <w:tcW w:w="3125" w:type="dxa"/>
            <w:shd w:val="clear" w:color="auto" w:fill="FFEBE6"/>
          </w:tcPr>
          <w:p w14:paraId="7237C700" w14:textId="77777777" w:rsidR="00112D40" w:rsidRDefault="003E0739">
            <w:pPr>
              <w:pStyle w:val="TableParagraph"/>
              <w:spacing w:before="104" w:line="240" w:lineRule="auto"/>
              <w:ind w:left="148"/>
              <w:jc w:val="left"/>
              <w:rPr>
                <w:b/>
                <w:sz w:val="20"/>
              </w:rPr>
            </w:pPr>
            <w:r>
              <w:rPr>
                <w:b/>
                <w:sz w:val="13"/>
              </w:rPr>
              <w:t xml:space="preserve">Lden </w:t>
            </w:r>
            <w:r>
              <w:rPr>
                <w:b/>
                <w:position w:val="1"/>
                <w:sz w:val="20"/>
              </w:rPr>
              <w:t xml:space="preserve">&gt; 65 dB </w:t>
            </w:r>
            <w:r>
              <w:rPr>
                <w:position w:val="1"/>
                <w:sz w:val="20"/>
              </w:rPr>
              <w:t xml:space="preserve">: </w:t>
            </w:r>
            <w:r>
              <w:rPr>
                <w:b/>
                <w:position w:val="1"/>
                <w:sz w:val="20"/>
              </w:rPr>
              <w:t xml:space="preserve">non </w:t>
            </w:r>
            <w:r>
              <w:rPr>
                <w:b/>
                <w:spacing w:val="-2"/>
                <w:position w:val="1"/>
                <w:sz w:val="20"/>
              </w:rPr>
              <w:t>souhaitable</w:t>
            </w:r>
          </w:p>
          <w:p w14:paraId="60DA4CC6" w14:textId="77777777" w:rsidR="00112D40" w:rsidRDefault="003E0739">
            <w:pPr>
              <w:pStyle w:val="TableParagraph"/>
              <w:spacing w:before="181" w:line="256" w:lineRule="auto"/>
              <w:ind w:left="148" w:right="233"/>
              <w:jc w:val="left"/>
              <w:rPr>
                <w:sz w:val="20"/>
              </w:rPr>
            </w:pPr>
            <w:r>
              <w:rPr>
                <w:sz w:val="20"/>
                <w:u w:val="single"/>
              </w:rPr>
              <w:t xml:space="preserve">Exclusion de </w:t>
            </w:r>
            <w:r>
              <w:rPr>
                <w:sz w:val="20"/>
              </w:rPr>
              <w:t xml:space="preserve">l'établissement d'une </w:t>
            </w:r>
            <w:r>
              <w:rPr>
                <w:spacing w:val="-2"/>
                <w:sz w:val="20"/>
              </w:rPr>
              <w:t>zone résidentielle</w:t>
            </w:r>
          </w:p>
        </w:tc>
        <w:tc>
          <w:tcPr>
            <w:tcW w:w="3092" w:type="dxa"/>
            <w:shd w:val="clear" w:color="auto" w:fill="FFEBE6"/>
          </w:tcPr>
          <w:p w14:paraId="31C038D9" w14:textId="77777777" w:rsidR="00112D40" w:rsidRDefault="003E0739">
            <w:pPr>
              <w:pStyle w:val="TableParagraph"/>
              <w:spacing w:before="104" w:line="240" w:lineRule="auto"/>
              <w:ind w:left="148"/>
              <w:jc w:val="left"/>
              <w:rPr>
                <w:b/>
                <w:sz w:val="20"/>
              </w:rPr>
            </w:pPr>
            <w:r>
              <w:rPr>
                <w:b/>
                <w:sz w:val="13"/>
              </w:rPr>
              <w:t xml:space="preserve">Lden </w:t>
            </w:r>
            <w:r>
              <w:rPr>
                <w:b/>
                <w:position w:val="1"/>
                <w:sz w:val="20"/>
              </w:rPr>
              <w:t xml:space="preserve">&gt; 65 dB </w:t>
            </w:r>
            <w:r>
              <w:rPr>
                <w:position w:val="1"/>
                <w:sz w:val="20"/>
              </w:rPr>
              <w:t xml:space="preserve">: </w:t>
            </w:r>
            <w:r>
              <w:rPr>
                <w:b/>
                <w:position w:val="1"/>
                <w:sz w:val="20"/>
              </w:rPr>
              <w:t xml:space="preserve">non </w:t>
            </w:r>
            <w:r>
              <w:rPr>
                <w:b/>
                <w:spacing w:val="-2"/>
                <w:position w:val="1"/>
                <w:sz w:val="20"/>
              </w:rPr>
              <w:t>souhaitable</w:t>
            </w:r>
          </w:p>
          <w:p w14:paraId="3651AC68" w14:textId="77777777" w:rsidR="00112D40" w:rsidRDefault="003E0739">
            <w:pPr>
              <w:pStyle w:val="TableParagraph"/>
              <w:spacing w:before="181" w:line="259" w:lineRule="auto"/>
              <w:ind w:left="148" w:right="271" w:firstLine="45"/>
              <w:jc w:val="left"/>
              <w:rPr>
                <w:sz w:val="20"/>
              </w:rPr>
            </w:pPr>
            <w:r>
              <w:rPr>
                <w:sz w:val="20"/>
              </w:rPr>
              <w:t xml:space="preserve">Exceptionnellement, le dépassement de la valeur seuil pour les nouvelles </w:t>
            </w:r>
            <w:r>
              <w:rPr>
                <w:position w:val="1"/>
                <w:sz w:val="20"/>
              </w:rPr>
              <w:t>situations (</w:t>
            </w:r>
            <w:r>
              <w:rPr>
                <w:sz w:val="13"/>
              </w:rPr>
              <w:t xml:space="preserve">Lden </w:t>
            </w:r>
            <w:r>
              <w:rPr>
                <w:position w:val="1"/>
                <w:sz w:val="20"/>
              </w:rPr>
              <w:t xml:space="preserve">55 dB) </w:t>
            </w:r>
            <w:r>
              <w:rPr>
                <w:sz w:val="20"/>
              </w:rPr>
              <w:t>peut</w:t>
            </w:r>
          </w:p>
          <w:p w14:paraId="764FE7DF" w14:textId="77777777" w:rsidR="00112D40" w:rsidRDefault="003E0739">
            <w:pPr>
              <w:pStyle w:val="TableParagraph"/>
              <w:spacing w:before="0" w:line="243" w:lineRule="exact"/>
              <w:ind w:left="148"/>
              <w:jc w:val="left"/>
              <w:rPr>
                <w:sz w:val="20"/>
              </w:rPr>
            </w:pPr>
            <w:r>
              <w:rPr>
                <w:sz w:val="20"/>
              </w:rPr>
              <w:t>jusqu'</w:t>
            </w:r>
            <w:r>
              <w:rPr>
                <w:sz w:val="20"/>
                <w:u w:val="single"/>
              </w:rPr>
              <w:t xml:space="preserve">à 15 </w:t>
            </w:r>
            <w:r>
              <w:rPr>
                <w:spacing w:val="-5"/>
                <w:sz w:val="20"/>
                <w:u w:val="single"/>
              </w:rPr>
              <w:t>dB</w:t>
            </w:r>
          </w:p>
          <w:p w14:paraId="727F4AE6" w14:textId="77777777" w:rsidR="00112D40" w:rsidRDefault="003E0739">
            <w:pPr>
              <w:pStyle w:val="TableParagraph"/>
              <w:spacing w:before="20" w:line="259" w:lineRule="auto"/>
              <w:ind w:left="148" w:right="154"/>
              <w:jc w:val="both"/>
              <w:rPr>
                <w:sz w:val="20"/>
              </w:rPr>
            </w:pPr>
            <w:r>
              <w:rPr>
                <w:sz w:val="20"/>
                <w:u w:val="single"/>
              </w:rPr>
              <w:t xml:space="preserve">(*) </w:t>
            </w:r>
            <w:r>
              <w:rPr>
                <w:sz w:val="20"/>
              </w:rPr>
              <w:t xml:space="preserve">autorisé sous réserve d'une </w:t>
            </w:r>
            <w:r>
              <w:rPr>
                <w:sz w:val="20"/>
                <w:u w:val="single"/>
              </w:rPr>
              <w:t xml:space="preserve">isolation suffisante de </w:t>
            </w:r>
            <w:r>
              <w:rPr>
                <w:spacing w:val="-7"/>
                <w:sz w:val="20"/>
              </w:rPr>
              <w:t xml:space="preserve">la </w:t>
            </w:r>
            <w:r>
              <w:rPr>
                <w:sz w:val="20"/>
              </w:rPr>
              <w:t>(des) façade(s) (PM).</w:t>
            </w:r>
          </w:p>
          <w:p w14:paraId="1869412F" w14:textId="77777777" w:rsidR="00112D40" w:rsidRDefault="003E0739">
            <w:pPr>
              <w:pStyle w:val="TableParagraph"/>
              <w:spacing w:before="159" w:line="259" w:lineRule="auto"/>
              <w:ind w:left="148" w:right="162"/>
              <w:jc w:val="both"/>
              <w:rPr>
                <w:sz w:val="20"/>
              </w:rPr>
            </w:pPr>
            <w:r>
              <w:rPr>
                <w:sz w:val="20"/>
              </w:rPr>
              <w:t xml:space="preserve">L'isolation acoustique nécessaire </w:t>
            </w:r>
            <w:r>
              <w:rPr>
                <w:sz w:val="20"/>
              </w:rPr>
              <w:t>par façade (plan) doit être budgétisée dans l'EIE du projet.</w:t>
            </w:r>
          </w:p>
        </w:tc>
      </w:tr>
      <w:tr w:rsidR="00112D40" w14:paraId="5C45A3A9" w14:textId="77777777">
        <w:trPr>
          <w:trHeight w:val="1488"/>
        </w:trPr>
        <w:tc>
          <w:tcPr>
            <w:tcW w:w="9285" w:type="dxa"/>
            <w:gridSpan w:val="3"/>
          </w:tcPr>
          <w:p w14:paraId="3F5973ED" w14:textId="77777777" w:rsidR="00112D40" w:rsidRDefault="003E0739">
            <w:pPr>
              <w:pStyle w:val="TableParagraph"/>
              <w:spacing w:before="107" w:line="240" w:lineRule="auto"/>
              <w:ind w:left="148"/>
              <w:jc w:val="left"/>
              <w:rPr>
                <w:sz w:val="20"/>
              </w:rPr>
            </w:pPr>
            <w:r>
              <w:rPr>
                <w:sz w:val="20"/>
              </w:rPr>
              <w:t xml:space="preserve">(PM) Lors de l'octroi d'un permis de construire pour un projet résidentiel, démontrer au niveau du projet qu'au </w:t>
            </w:r>
            <w:r>
              <w:rPr>
                <w:spacing w:val="-4"/>
                <w:sz w:val="20"/>
              </w:rPr>
              <w:t xml:space="preserve">moins les </w:t>
            </w:r>
            <w:hyperlink r:id="rId333">
              <w:r>
                <w:rPr>
                  <w:color w:val="0F74B8"/>
                  <w:sz w:val="20"/>
                  <w:u w:val="single" w:color="0F74B8"/>
                </w:rPr>
                <w:t>exigences en matière d'isolation acoustique de la façade</w:t>
              </w:r>
            </w:hyperlink>
            <w:r>
              <w:rPr>
                <w:sz w:val="20"/>
              </w:rPr>
              <w:t xml:space="preserve"> sont respectées.</w:t>
            </w:r>
          </w:p>
          <w:p w14:paraId="65C133C5" w14:textId="77777777" w:rsidR="00112D40" w:rsidRDefault="003E0739">
            <w:pPr>
              <w:pStyle w:val="TableParagraph"/>
              <w:spacing w:before="147" w:line="240" w:lineRule="auto"/>
              <w:ind w:left="148"/>
              <w:jc w:val="left"/>
              <w:rPr>
                <w:sz w:val="20"/>
              </w:rPr>
            </w:pPr>
            <w:r>
              <w:rPr>
                <w:sz w:val="20"/>
              </w:rPr>
              <w:t>(*) Le plan/projet doit être si</w:t>
            </w:r>
            <w:r>
              <w:rPr>
                <w:sz w:val="20"/>
              </w:rPr>
              <w:t xml:space="preserve">tué dans une zone où les </w:t>
            </w:r>
            <w:hyperlink r:id="rId334" w:anchor="id-3.Afwegingskaderbijnieuwewoonontwikkelingen-afwijking">
              <w:r>
                <w:rPr>
                  <w:b/>
                  <w:color w:val="0F74B8"/>
                  <w:sz w:val="20"/>
                  <w:u w:val="single" w:color="0F74B8"/>
                </w:rPr>
                <w:t xml:space="preserve">possibilités de </w:t>
              </w:r>
              <w:r>
                <w:rPr>
                  <w:b/>
                  <w:color w:val="0F74B8"/>
                  <w:spacing w:val="-2"/>
                  <w:sz w:val="20"/>
                  <w:u w:val="single" w:color="0F74B8"/>
                </w:rPr>
                <w:t xml:space="preserve">retour </w:t>
              </w:r>
              <w:r>
                <w:rPr>
                  <w:b/>
                  <w:color w:val="0F74B8"/>
                  <w:sz w:val="20"/>
                  <w:u w:val="single" w:color="0F74B8"/>
                </w:rPr>
                <w:t xml:space="preserve">spatial sont </w:t>
              </w:r>
            </w:hyperlink>
            <w:hyperlink r:id="rId335" w:anchor="id-3.Afwegingskaderbijnieuwewoonontwikkelingen-afwijking">
              <w:r>
                <w:rPr>
                  <w:b/>
                  <w:color w:val="0F74B8"/>
                  <w:sz w:val="20"/>
                  <w:u w:val="single" w:color="0F74B8"/>
                </w:rPr>
                <w:t>élevées</w:t>
              </w:r>
              <w:r>
                <w:rPr>
                  <w:spacing w:val="-2"/>
                  <w:sz w:val="20"/>
                </w:rPr>
                <w:t>.</w:t>
              </w:r>
            </w:hyperlink>
          </w:p>
          <w:p w14:paraId="3FEC0341" w14:textId="77777777" w:rsidR="00112D40" w:rsidRDefault="003E0739">
            <w:pPr>
              <w:pStyle w:val="TableParagraph"/>
              <w:spacing w:before="152" w:line="240" w:lineRule="auto"/>
              <w:ind w:left="148"/>
              <w:jc w:val="left"/>
              <w:rPr>
                <w:b/>
                <w:sz w:val="20"/>
              </w:rPr>
            </w:pPr>
            <w:r>
              <w:rPr>
                <w:sz w:val="20"/>
              </w:rPr>
              <w:t>(*</w:t>
            </w:r>
            <w:r>
              <w:rPr>
                <w:sz w:val="20"/>
              </w:rPr>
              <w:t xml:space="preserve">*) Le plan/projet doit être situé dans une zone où les </w:t>
            </w:r>
            <w:hyperlink r:id="rId336" w:anchor="id-3.Afwegingskaderbijnieuwewoonontwikkelingen-afwijking">
              <w:r>
                <w:rPr>
                  <w:b/>
                  <w:color w:val="0F74B8"/>
                  <w:sz w:val="20"/>
                  <w:u w:val="single" w:color="0F74B8"/>
                </w:rPr>
                <w:t xml:space="preserve">possibilités de </w:t>
              </w:r>
              <w:r>
                <w:rPr>
                  <w:b/>
                  <w:color w:val="0F74B8"/>
                  <w:spacing w:val="-2"/>
                  <w:sz w:val="20"/>
                  <w:u w:val="single" w:color="0F74B8"/>
                </w:rPr>
                <w:t xml:space="preserve">rendement </w:t>
              </w:r>
              <w:r>
                <w:rPr>
                  <w:b/>
                  <w:color w:val="0F74B8"/>
                  <w:sz w:val="20"/>
                  <w:u w:val="single" w:color="0F74B8"/>
                </w:rPr>
                <w:t xml:space="preserve">spatial sont </w:t>
              </w:r>
            </w:hyperlink>
            <w:hyperlink r:id="rId337" w:anchor="id-3.Afwegingskaderbijnieuwewoonontwikkelingen-afwijking">
              <w:r>
                <w:rPr>
                  <w:b/>
                  <w:color w:val="0F74B8"/>
                  <w:sz w:val="20"/>
                  <w:u w:val="single" w:color="0F74B8"/>
                </w:rPr>
                <w:t>très élevées</w:t>
              </w:r>
              <w:r>
                <w:rPr>
                  <w:b/>
                  <w:spacing w:val="-2"/>
                  <w:sz w:val="20"/>
                </w:rPr>
                <w:t>.</w:t>
              </w:r>
            </w:hyperlink>
          </w:p>
        </w:tc>
      </w:tr>
    </w:tbl>
    <w:p w14:paraId="76A47C6F" w14:textId="77777777" w:rsidR="00112D40" w:rsidRDefault="00112D40">
      <w:pPr>
        <w:rPr>
          <w:sz w:val="20"/>
        </w:rPr>
        <w:sectPr w:rsidR="00112D40">
          <w:pgSz w:w="11910" w:h="16840"/>
          <w:pgMar w:top="1460" w:right="260" w:bottom="1040" w:left="940" w:header="748" w:footer="852" w:gutter="0"/>
          <w:cols w:space="720"/>
        </w:sectPr>
      </w:pPr>
    </w:p>
    <w:p w14:paraId="1F4699B3" w14:textId="77777777" w:rsidR="00112D40" w:rsidRDefault="00112D40">
      <w:pPr>
        <w:pStyle w:val="BodyText"/>
        <w:spacing w:before="70"/>
        <w:rPr>
          <w:sz w:val="24"/>
        </w:rPr>
      </w:pPr>
    </w:p>
    <w:p w14:paraId="728326BD" w14:textId="77777777" w:rsidR="00112D40" w:rsidRDefault="003E0739">
      <w:pPr>
        <w:pStyle w:val="ListParagraph"/>
        <w:numPr>
          <w:ilvl w:val="1"/>
          <w:numId w:val="9"/>
        </w:numPr>
        <w:tabs>
          <w:tab w:val="left" w:pos="1611"/>
        </w:tabs>
        <w:ind w:hanging="1077"/>
        <w:rPr>
          <w:b/>
          <w:sz w:val="24"/>
        </w:rPr>
      </w:pPr>
      <w:bookmarkStart w:id="76" w:name="_bookmark76"/>
      <w:bookmarkEnd w:id="76"/>
      <w:r>
        <w:rPr>
          <w:b/>
          <w:color w:val="005B82"/>
          <w:sz w:val="24"/>
        </w:rPr>
        <w:t xml:space="preserve">Délimitation de la </w:t>
      </w:r>
      <w:r>
        <w:rPr>
          <w:b/>
          <w:color w:val="005B82"/>
          <w:spacing w:val="-2"/>
          <w:sz w:val="24"/>
        </w:rPr>
        <w:t>zone d'étude</w:t>
      </w:r>
    </w:p>
    <w:p w14:paraId="2C722223" w14:textId="77777777" w:rsidR="00112D40" w:rsidRDefault="003E0739">
      <w:pPr>
        <w:pStyle w:val="BodyText"/>
        <w:spacing w:before="146" w:line="259" w:lineRule="auto"/>
        <w:ind w:left="1611" w:right="872"/>
        <w:jc w:val="both"/>
      </w:pPr>
      <w:r>
        <w:t xml:space="preserve">La zone d'étude correspond à la zone dans laquelle on peut s'attendre à l'impact des sources de bruit et de </w:t>
      </w:r>
      <w:r>
        <w:t>vibrations générées par le projet. La discipline relative au bruit se concentre sur les effets du bruit au niveau des zones résidentielles situées à proximité de l'aéroport.</w:t>
      </w:r>
    </w:p>
    <w:p w14:paraId="31946DC2" w14:textId="77777777" w:rsidR="00112D40" w:rsidRDefault="003E0739">
      <w:pPr>
        <w:pStyle w:val="BodyText"/>
        <w:spacing w:before="159" w:line="256" w:lineRule="auto"/>
        <w:ind w:left="1611" w:right="873"/>
        <w:jc w:val="both"/>
      </w:pPr>
      <w:r>
        <w:t>Conformément aux dispositions de l'arrêté du Gouvernement flamand du 1er juin 1995</w:t>
      </w:r>
      <w:r>
        <w:t xml:space="preserve"> relatif aux dispositions générales et sectorielles en matière d'hygiène du milieu - Vlarem II, chapitre 5.57 "Aéroports", la zone d'étude pour le trafic aérien est délimitée par l'emplacement des contours de bruit à calculer, décrits dans VLAREM II, 5.57.</w:t>
      </w:r>
      <w:r>
        <w:t>1.2.§2.</w:t>
      </w:r>
    </w:p>
    <w:p w14:paraId="26438B89" w14:textId="77777777" w:rsidR="00112D40" w:rsidRDefault="003E0739">
      <w:pPr>
        <w:pStyle w:val="BodyText"/>
        <w:spacing w:before="170" w:line="259" w:lineRule="auto"/>
        <w:ind w:left="1611" w:right="870"/>
        <w:jc w:val="both"/>
      </w:pPr>
      <w:r>
        <w:t>L'article 5.57.2.2. s'applique au site de l'aéroport avec piste, les contours de bruit autour de l'aéroport sont calculés annuellement par un expert en bruit externe reconnu et sont inclus dans le RIE. Étant donné que la discipline de la santé huma</w:t>
      </w:r>
      <w:r>
        <w:t xml:space="preserve">ine </w:t>
      </w:r>
      <w:r>
        <w:rPr>
          <w:position w:val="1"/>
        </w:rPr>
        <w:t xml:space="preserve">exige des contours pour </w:t>
      </w:r>
      <w:r>
        <w:rPr>
          <w:sz w:val="13"/>
        </w:rPr>
        <w:t xml:space="preserve">Lden </w:t>
      </w:r>
      <w:r>
        <w:rPr>
          <w:position w:val="1"/>
        </w:rPr>
        <w:t xml:space="preserve">à partir de 45 dB(A) et pour </w:t>
      </w:r>
      <w:r>
        <w:rPr>
          <w:sz w:val="13"/>
        </w:rPr>
        <w:t xml:space="preserve">Lnight </w:t>
      </w:r>
      <w:r>
        <w:rPr>
          <w:position w:val="1"/>
        </w:rPr>
        <w:t xml:space="preserve">à partir de 40 dB(A), la zone d'étude pour la </w:t>
      </w:r>
      <w:r>
        <w:t xml:space="preserve">discipline du bruit </w:t>
      </w:r>
      <w:r>
        <w:rPr>
          <w:position w:val="1"/>
        </w:rPr>
        <w:t xml:space="preserve">est </w:t>
      </w:r>
      <w:r>
        <w:t>beaucoup plus grande que celle requise pour VLAREM II conformément à l'article 5.57.2.2.</w:t>
      </w:r>
    </w:p>
    <w:p w14:paraId="084CDB5E" w14:textId="77777777" w:rsidR="00112D40" w:rsidRDefault="003E0739">
      <w:pPr>
        <w:pStyle w:val="BodyText"/>
        <w:spacing w:before="158" w:line="259" w:lineRule="auto"/>
        <w:ind w:left="1611" w:right="874"/>
        <w:jc w:val="both"/>
      </w:pPr>
      <w:r>
        <w:t>En ce qui concerne l'alignem</w:t>
      </w:r>
      <w:r>
        <w:t>ent sur la discipline de la mobilité, une évaluation du bruit est effectuée au niveau des habitations et/ou des zones sensibles à proximité des voies de circulation où les intensités sont affectées par la zone du projet. En fonction des données disponibles</w:t>
      </w:r>
      <w:r>
        <w:t xml:space="preserve"> (intensités dérivées de la discipline de mobilité (chapitre 5 du RIE), les impacts sont examinés quantitativement ou qualitativement.</w:t>
      </w:r>
    </w:p>
    <w:p w14:paraId="07885B66" w14:textId="77777777" w:rsidR="00112D40" w:rsidRDefault="003E0739">
      <w:pPr>
        <w:pStyle w:val="ListParagraph"/>
        <w:numPr>
          <w:ilvl w:val="1"/>
          <w:numId w:val="9"/>
        </w:numPr>
        <w:tabs>
          <w:tab w:val="left" w:pos="1611"/>
        </w:tabs>
        <w:spacing w:before="237"/>
        <w:ind w:hanging="1077"/>
        <w:rPr>
          <w:b/>
          <w:sz w:val="24"/>
        </w:rPr>
      </w:pPr>
      <w:bookmarkStart w:id="77" w:name="_bookmark77"/>
      <w:bookmarkEnd w:id="77"/>
      <w:r>
        <w:rPr>
          <w:b/>
          <w:color w:val="005B82"/>
          <w:spacing w:val="-2"/>
          <w:sz w:val="24"/>
        </w:rPr>
        <w:t>Méthodologie</w:t>
      </w:r>
    </w:p>
    <w:p w14:paraId="15271F04" w14:textId="77777777" w:rsidR="00112D40" w:rsidRDefault="003E0739">
      <w:pPr>
        <w:pStyle w:val="BodyText"/>
        <w:spacing w:before="146" w:line="256" w:lineRule="auto"/>
        <w:ind w:left="1611" w:right="879"/>
        <w:jc w:val="both"/>
      </w:pPr>
      <w:r>
        <w:t>L'impact des situations prévues est évalué. Les effets du bruit du trafic aérien, du bruit au sol, des installations techniques et du trafic seront étudiés. La prévision de l'impact sera effectuée pour les scénarios déterminés au chapitre 4 "Aspects méthod</w:t>
      </w:r>
      <w:r>
        <w:t>ologiques généraux".</w:t>
      </w:r>
    </w:p>
    <w:p w14:paraId="18DD9075" w14:textId="77777777" w:rsidR="00112D40" w:rsidRDefault="003E0739">
      <w:pPr>
        <w:pStyle w:val="BodyText"/>
        <w:spacing w:before="167"/>
        <w:ind w:left="1611"/>
        <w:jc w:val="both"/>
      </w:pPr>
      <w:r>
        <w:rPr>
          <w:spacing w:val="-5"/>
        </w:rPr>
        <w:t xml:space="preserve">Il </w:t>
      </w:r>
      <w:r>
        <w:rPr>
          <w:spacing w:val="-4"/>
        </w:rPr>
        <w:t>s'agit de</w:t>
      </w:r>
    </w:p>
    <w:p w14:paraId="06FB8E3B" w14:textId="77777777" w:rsidR="00112D40" w:rsidRDefault="003E0739">
      <w:pPr>
        <w:pStyle w:val="ListParagraph"/>
        <w:numPr>
          <w:ilvl w:val="0"/>
          <w:numId w:val="6"/>
        </w:numPr>
        <w:tabs>
          <w:tab w:val="left" w:pos="2331"/>
        </w:tabs>
        <w:spacing w:before="191" w:line="259" w:lineRule="auto"/>
        <w:ind w:right="880"/>
        <w:jc w:val="both"/>
        <w:rPr>
          <w:sz w:val="20"/>
        </w:rPr>
      </w:pPr>
      <w:r>
        <w:rPr>
          <w:sz w:val="20"/>
        </w:rPr>
        <w:t>BAC_0-0-0 : Description de l'état actuel de l'environnement sans activité aéroportuaire = état de référence actuel</w:t>
      </w:r>
    </w:p>
    <w:p w14:paraId="7B8C29F9" w14:textId="77777777" w:rsidR="00112D40" w:rsidRDefault="003E0739">
      <w:pPr>
        <w:pStyle w:val="ListParagraph"/>
        <w:numPr>
          <w:ilvl w:val="0"/>
          <w:numId w:val="6"/>
        </w:numPr>
        <w:tabs>
          <w:tab w:val="left" w:pos="2331"/>
        </w:tabs>
        <w:spacing w:before="171" w:line="259" w:lineRule="auto"/>
        <w:ind w:right="880"/>
        <w:jc w:val="both"/>
        <w:rPr>
          <w:sz w:val="20"/>
        </w:rPr>
      </w:pPr>
      <w:r>
        <w:rPr>
          <w:sz w:val="20"/>
        </w:rPr>
        <w:t xml:space="preserve">BAC_0-1-0-0 : Analyse d'impact et évaluation des opérations aéroportuaires actuelles (année représentative </w:t>
      </w:r>
      <w:r>
        <w:rPr>
          <w:sz w:val="20"/>
        </w:rPr>
        <w:t>2019) par rapport à l'état de référence actuel. Cela correspond donc à l'évaluation de l'impact de la réautorisation des opérations actuelles.</w:t>
      </w:r>
    </w:p>
    <w:p w14:paraId="4B332CAB" w14:textId="77777777" w:rsidR="00112D40" w:rsidRDefault="003E0739">
      <w:pPr>
        <w:pStyle w:val="ListParagraph"/>
        <w:numPr>
          <w:ilvl w:val="0"/>
          <w:numId w:val="6"/>
        </w:numPr>
        <w:tabs>
          <w:tab w:val="left" w:pos="2331"/>
        </w:tabs>
        <w:spacing w:before="169" w:line="259" w:lineRule="auto"/>
        <w:ind w:right="874"/>
        <w:jc w:val="both"/>
        <w:rPr>
          <w:sz w:val="20"/>
        </w:rPr>
      </w:pPr>
      <w:r>
        <w:rPr>
          <w:sz w:val="20"/>
        </w:rPr>
        <w:t xml:space="preserve">BAC_0-3-0-0 : Analyse d'impact du futur scénario 2032 </w:t>
      </w:r>
      <w:r>
        <w:rPr>
          <w:spacing w:val="-1"/>
          <w:sz w:val="20"/>
        </w:rPr>
        <w:t>d</w:t>
      </w:r>
      <w:r>
        <w:rPr>
          <w:sz w:val="20"/>
        </w:rPr>
        <w:t>'exploitation de l'aéroport (y compris les ajustements min</w:t>
      </w:r>
      <w:r>
        <w:rPr>
          <w:sz w:val="20"/>
        </w:rPr>
        <w:t>eurs, la modification de la réalisation du terminal principal et du centre intermodal), avec évaluation par rapport à la situation de référence. Cela correspond à l'évaluation de l'impact de l'exploitation future de l'aéroport par rapport à une situation (</w:t>
      </w:r>
      <w:r>
        <w:rPr>
          <w:sz w:val="20"/>
        </w:rPr>
        <w:t>théorique) dans laquelle l'infrastructure environnante ne se développerait pas avec l'aéroport.</w:t>
      </w:r>
    </w:p>
    <w:p w14:paraId="054575AA" w14:textId="77777777" w:rsidR="00112D40" w:rsidRDefault="003E0739">
      <w:pPr>
        <w:pStyle w:val="ListParagraph"/>
        <w:numPr>
          <w:ilvl w:val="0"/>
          <w:numId w:val="6"/>
        </w:numPr>
        <w:tabs>
          <w:tab w:val="left" w:pos="2331"/>
        </w:tabs>
        <w:spacing w:before="170" w:line="259" w:lineRule="auto"/>
        <w:ind w:right="879"/>
        <w:jc w:val="both"/>
        <w:rPr>
          <w:sz w:val="20"/>
        </w:rPr>
      </w:pPr>
      <w:r>
        <w:rPr>
          <w:sz w:val="20"/>
        </w:rPr>
        <w:t xml:space="preserve">BAC_1-0-0-0 : Description de l'état de référence futur 2032 sans </w:t>
      </w:r>
      <w:r>
        <w:rPr>
          <w:spacing w:val="-2"/>
          <w:sz w:val="20"/>
        </w:rPr>
        <w:t>opérations aéroportuaires</w:t>
      </w:r>
    </w:p>
    <w:p w14:paraId="54BFB08E" w14:textId="77777777" w:rsidR="00112D40" w:rsidRDefault="003E0739">
      <w:pPr>
        <w:pStyle w:val="ListParagraph"/>
        <w:numPr>
          <w:ilvl w:val="0"/>
          <w:numId w:val="6"/>
        </w:numPr>
        <w:tabs>
          <w:tab w:val="left" w:pos="2331"/>
        </w:tabs>
        <w:spacing w:before="171" w:line="256" w:lineRule="auto"/>
        <w:ind w:right="876"/>
        <w:jc w:val="both"/>
        <w:rPr>
          <w:sz w:val="20"/>
        </w:rPr>
      </w:pPr>
      <w:r>
        <w:rPr>
          <w:sz w:val="20"/>
        </w:rPr>
        <w:t xml:space="preserve">BAC_1-3-0-0 : Analyse d'impact du scénario futur 2032 des opérations </w:t>
      </w:r>
      <w:r>
        <w:rPr>
          <w:sz w:val="20"/>
        </w:rPr>
        <w:t>aéroportuaires avec évaluation par rapport à l'état de référence futur 2032</w:t>
      </w:r>
    </w:p>
    <w:p w14:paraId="58E52175" w14:textId="77777777" w:rsidR="00112D40" w:rsidRDefault="003E0739">
      <w:pPr>
        <w:pStyle w:val="BodyText"/>
        <w:spacing w:before="167" w:line="259" w:lineRule="auto"/>
        <w:ind w:left="1611" w:right="872"/>
        <w:jc w:val="both"/>
      </w:pPr>
      <w:r>
        <w:t>Les données de trafic pour les scénarios BAC_0-3-1-0, BAC 1-3-1-0 et BAC 1-3-1-1 (tels que définis au chapitre 4) diffèrent si peu des scénarios BAC_0-3-0-0 et BAC 1-3-0-0, respect</w:t>
      </w:r>
      <w:r>
        <w:t>ivement, qu'il n'y a pas de différences dans les niveaux de bruit. Les différences d'intensité sont suffisamment faibles pour que les différences calculées soient inférieures à 1 dB(A). Par conséquent, les conclusions pour BAC_0-3-1-0 sont décrites dans BA</w:t>
      </w:r>
      <w:r>
        <w:t>C_0-3-0-0 et les conclusions pour BAC 1-3-1-0 et BAC_1-3-1-1 restent identiques.</w:t>
      </w:r>
    </w:p>
    <w:p w14:paraId="69417897" w14:textId="77777777" w:rsidR="00112D40" w:rsidRDefault="00112D40">
      <w:pPr>
        <w:spacing w:line="259" w:lineRule="auto"/>
        <w:jc w:val="both"/>
        <w:sectPr w:rsidR="00112D40">
          <w:pgSz w:w="11910" w:h="16840"/>
          <w:pgMar w:top="1460" w:right="260" w:bottom="1040" w:left="940" w:header="748" w:footer="852" w:gutter="0"/>
          <w:cols w:space="720"/>
        </w:sectPr>
      </w:pPr>
    </w:p>
    <w:p w14:paraId="0FBC3910" w14:textId="77777777" w:rsidR="00112D40" w:rsidRDefault="00112D40">
      <w:pPr>
        <w:pStyle w:val="BodyText"/>
        <w:spacing w:before="121"/>
      </w:pPr>
    </w:p>
    <w:p w14:paraId="42E5C61F" w14:textId="77777777" w:rsidR="00112D40" w:rsidRDefault="003E0739">
      <w:pPr>
        <w:pStyle w:val="BodyText"/>
        <w:spacing w:line="259" w:lineRule="auto"/>
        <w:ind w:left="1611" w:right="870"/>
        <w:jc w:val="both"/>
      </w:pPr>
      <w:r>
        <w:t xml:space="preserve">La méthodologie pour chaque type de source de bruit est discutée ci-dessous. De plus amples informations sur la méthodologie suivie pour le bruit du trafic aérien et le bruit au sol sont disponibles dans </w:t>
      </w:r>
      <w:r>
        <w:rPr>
          <w:spacing w:val="-10"/>
        </w:rPr>
        <w:t xml:space="preserve">le </w:t>
      </w:r>
      <w:r>
        <w:t xml:space="preserve">mémo 23.150.01 du TO70 " Starting point document </w:t>
      </w:r>
      <w:r>
        <w:t>EIA Brussels Airport ", qui est joint (Annexe Bruit 6.5).</w:t>
      </w:r>
    </w:p>
    <w:p w14:paraId="03EE6CA8" w14:textId="77777777" w:rsidR="00112D40" w:rsidRDefault="003E0739">
      <w:pPr>
        <w:pStyle w:val="ListParagraph"/>
        <w:numPr>
          <w:ilvl w:val="2"/>
          <w:numId w:val="9"/>
        </w:numPr>
        <w:tabs>
          <w:tab w:val="left" w:pos="1527"/>
        </w:tabs>
        <w:spacing w:before="239"/>
        <w:ind w:left="1527" w:hanging="852"/>
        <w:rPr>
          <w:b/>
          <w:sz w:val="20"/>
        </w:rPr>
      </w:pPr>
      <w:bookmarkStart w:id="78" w:name="_bookmark78"/>
      <w:bookmarkEnd w:id="78"/>
      <w:r>
        <w:rPr>
          <w:b/>
          <w:color w:val="005B82"/>
          <w:spacing w:val="-2"/>
          <w:sz w:val="20"/>
        </w:rPr>
        <w:t>Bruit du trafic aérien</w:t>
      </w:r>
    </w:p>
    <w:p w14:paraId="6CCB10E4" w14:textId="77777777" w:rsidR="00112D40" w:rsidRDefault="003E0739">
      <w:pPr>
        <w:pStyle w:val="BodyText"/>
        <w:spacing w:before="140" w:line="259" w:lineRule="auto"/>
        <w:ind w:left="1611" w:right="869"/>
        <w:jc w:val="both"/>
      </w:pPr>
      <w:r>
        <w:t>Les contours de bruit pour la situation actuelle</w:t>
      </w:r>
      <w:r>
        <w:rPr>
          <w:vertAlign w:val="superscript"/>
        </w:rPr>
        <w:t>8</w:t>
      </w:r>
      <w:r>
        <w:t xml:space="preserve"> et le scénario futur (2032) sont calculés à l'aide de la version la plus récente du programme "Echo" (voir ci-dessous). Ce lo</w:t>
      </w:r>
      <w:r>
        <w:t xml:space="preserve">giciel est conforme aux dispositions </w:t>
      </w:r>
      <w:r>
        <w:rPr>
          <w:spacing w:val="-1"/>
        </w:rPr>
        <w:t xml:space="preserve">de </w:t>
      </w:r>
      <w:r>
        <w:t>VLAREM II 5.57 ainsi qu'à la méthode CNOSSOS incluse dans la directive européenne sur le bruit dans l'environnement</w:t>
      </w:r>
      <w:r>
        <w:rPr>
          <w:vertAlign w:val="superscript"/>
        </w:rPr>
        <w:t>9</w:t>
      </w:r>
      <w:r>
        <w:t xml:space="preserve"> . Le bruit aérien est calculé sur la base des données de vol pour une année complète mises à dispos</w:t>
      </w:r>
      <w:r>
        <w:t>ition par BAC, avec des informations pour chaque vol sur l'heure de la journée, le type d'avion, la destination ou l'origine et la route de vol suivie (atterrissage et décollage). Les trajectoires au sol (basées sur les données radar de skeyes), les donnée</w:t>
      </w:r>
      <w:r>
        <w:t>s météorologiques, la configuration de l'aéroport et les données sur les émissions sonores par avion ont également été fournies par la CAB.</w:t>
      </w:r>
    </w:p>
    <w:p w14:paraId="4553ECF2" w14:textId="77777777" w:rsidR="00112D40" w:rsidRDefault="003E0739">
      <w:pPr>
        <w:pStyle w:val="BodyText"/>
        <w:spacing w:before="159" w:line="259" w:lineRule="auto"/>
        <w:ind w:left="1611" w:right="869"/>
        <w:jc w:val="both"/>
      </w:pPr>
      <w:r>
        <w:t>Pour le scénario futur, une liste de vols complète avec les mêmes champs d'information (heure du jour, type d'avion,</w:t>
      </w:r>
      <w:r>
        <w:t xml:space="preserve"> piste, destination ou origine) a également été préparée par BAC. Cela supposait la même utilisation des pistes et des routes que celle applicable en 2019 et </w:t>
      </w:r>
      <w:r>
        <w:rPr>
          <w:spacing w:val="-11"/>
        </w:rPr>
        <w:t>utilisait</w:t>
      </w:r>
      <w:r>
        <w:t xml:space="preserve"> également </w:t>
      </w:r>
      <w:r>
        <w:rPr>
          <w:spacing w:val="-11"/>
        </w:rPr>
        <w:t>les</w:t>
      </w:r>
      <w:r>
        <w:t xml:space="preserve"> mêmes données météorologiques. Les hypothèses pour le scénario futur sont </w:t>
      </w:r>
      <w:r>
        <w:rPr>
          <w:spacing w:val="-11"/>
        </w:rPr>
        <w:t xml:space="preserve">énumérées </w:t>
      </w:r>
      <w:r>
        <w:t>dans l'EIE (voir chapitre 2).</w:t>
      </w:r>
    </w:p>
    <w:p w14:paraId="3FB5CBF7" w14:textId="77777777" w:rsidR="00112D40" w:rsidRDefault="003E0739">
      <w:pPr>
        <w:pStyle w:val="BodyText"/>
        <w:spacing w:before="160" w:line="259" w:lineRule="auto"/>
        <w:ind w:left="1611" w:right="869"/>
        <w:jc w:val="both"/>
      </w:pPr>
      <w:r>
        <w:rPr>
          <w:position w:val="1"/>
        </w:rPr>
        <w:t xml:space="preserve">Les contours de bruit sont préparés pour les indicateurs de bruit </w:t>
      </w:r>
      <w:r>
        <w:rPr>
          <w:sz w:val="13"/>
        </w:rPr>
        <w:t>Lday</w:t>
      </w:r>
      <w:r>
        <w:rPr>
          <w:position w:val="1"/>
        </w:rPr>
        <w:t xml:space="preserve">, </w:t>
      </w:r>
      <w:r>
        <w:rPr>
          <w:sz w:val="13"/>
        </w:rPr>
        <w:t>Levening</w:t>
      </w:r>
      <w:r>
        <w:rPr>
          <w:position w:val="1"/>
        </w:rPr>
        <w:t xml:space="preserve">, </w:t>
      </w:r>
      <w:r>
        <w:rPr>
          <w:sz w:val="13"/>
        </w:rPr>
        <w:t xml:space="preserve">Lnight </w:t>
      </w:r>
      <w:r>
        <w:rPr>
          <w:position w:val="1"/>
        </w:rPr>
        <w:t xml:space="preserve">et </w:t>
      </w:r>
      <w:r>
        <w:rPr>
          <w:sz w:val="13"/>
        </w:rPr>
        <w:t xml:space="preserve">Lden </w:t>
      </w:r>
      <w:r>
        <w:t>conformément aux définitions de la norme ISO 1996-2 (dd 1987). Pour chacun de ces paramètres d'évaluation, les courbes de niveau sont indiquées par incréments de 5 dB(A). La période de jour (day) va de 07h00 à 19h00, la période de soirée (evening) va de 19</w:t>
      </w:r>
      <w:r>
        <w:t>h00 à 23h00 et la période de nuit (night) va de 23h00 à 07h00. Conformément au chapitre 5.57 du VLAREM II :</w:t>
      </w:r>
    </w:p>
    <w:p w14:paraId="3C5EAA95" w14:textId="77777777" w:rsidR="00112D40" w:rsidRDefault="003E0739">
      <w:pPr>
        <w:pStyle w:val="ListParagraph"/>
        <w:numPr>
          <w:ilvl w:val="0"/>
          <w:numId w:val="5"/>
        </w:numPr>
        <w:tabs>
          <w:tab w:val="left" w:pos="2331"/>
        </w:tabs>
        <w:spacing w:before="167"/>
        <w:rPr>
          <w:sz w:val="20"/>
        </w:rPr>
      </w:pPr>
      <w:r>
        <w:rPr>
          <w:sz w:val="13"/>
        </w:rPr>
        <w:t xml:space="preserve">Lday </w:t>
      </w:r>
      <w:r>
        <w:rPr>
          <w:position w:val="1"/>
          <w:sz w:val="20"/>
        </w:rPr>
        <w:t xml:space="preserve">et </w:t>
      </w:r>
      <w:r>
        <w:rPr>
          <w:sz w:val="13"/>
        </w:rPr>
        <w:t xml:space="preserve">Lden </w:t>
      </w:r>
      <w:r>
        <w:rPr>
          <w:position w:val="1"/>
          <w:sz w:val="20"/>
        </w:rPr>
        <w:t xml:space="preserve">à déterminer de 55 dB(A) à 75 </w:t>
      </w:r>
      <w:r>
        <w:rPr>
          <w:spacing w:val="-4"/>
          <w:position w:val="1"/>
          <w:sz w:val="20"/>
        </w:rPr>
        <w:t>dB(A)</w:t>
      </w:r>
    </w:p>
    <w:p w14:paraId="16C2E688" w14:textId="77777777" w:rsidR="00112D40" w:rsidRDefault="003E0739">
      <w:pPr>
        <w:pStyle w:val="ListParagraph"/>
        <w:numPr>
          <w:ilvl w:val="0"/>
          <w:numId w:val="5"/>
        </w:numPr>
        <w:tabs>
          <w:tab w:val="left" w:pos="2331"/>
        </w:tabs>
        <w:spacing w:before="190"/>
        <w:rPr>
          <w:sz w:val="20"/>
        </w:rPr>
      </w:pPr>
      <w:r>
        <w:rPr>
          <w:sz w:val="13"/>
        </w:rPr>
        <w:t xml:space="preserve">Moyens de subsistance </w:t>
      </w:r>
      <w:r>
        <w:rPr>
          <w:position w:val="1"/>
          <w:sz w:val="20"/>
        </w:rPr>
        <w:t xml:space="preserve">à déterminer de 50 à 75 </w:t>
      </w:r>
      <w:r>
        <w:rPr>
          <w:spacing w:val="-2"/>
          <w:position w:val="1"/>
          <w:sz w:val="20"/>
        </w:rPr>
        <w:t>dB(A)</w:t>
      </w:r>
    </w:p>
    <w:p w14:paraId="4E129F0F" w14:textId="77777777" w:rsidR="00112D40" w:rsidRDefault="003E0739">
      <w:pPr>
        <w:pStyle w:val="ListParagraph"/>
        <w:numPr>
          <w:ilvl w:val="0"/>
          <w:numId w:val="5"/>
        </w:numPr>
        <w:tabs>
          <w:tab w:val="left" w:pos="2331"/>
        </w:tabs>
        <w:spacing w:before="191"/>
        <w:rPr>
          <w:sz w:val="20"/>
        </w:rPr>
      </w:pPr>
      <w:r>
        <w:rPr>
          <w:sz w:val="13"/>
        </w:rPr>
        <w:t xml:space="preserve">Lnight </w:t>
      </w:r>
      <w:r>
        <w:rPr>
          <w:position w:val="1"/>
          <w:sz w:val="20"/>
        </w:rPr>
        <w:t xml:space="preserve">à déterminer de 45 à 70 </w:t>
      </w:r>
      <w:r>
        <w:rPr>
          <w:spacing w:val="-2"/>
          <w:position w:val="1"/>
          <w:sz w:val="20"/>
        </w:rPr>
        <w:t>dB(A)</w:t>
      </w:r>
    </w:p>
    <w:p w14:paraId="3B6CF05F" w14:textId="77777777" w:rsidR="00112D40" w:rsidRDefault="003E0739">
      <w:pPr>
        <w:pStyle w:val="BodyText"/>
        <w:spacing w:before="180" w:line="256" w:lineRule="auto"/>
        <w:ind w:left="1611" w:right="879"/>
        <w:jc w:val="both"/>
      </w:pPr>
      <w:r>
        <w:rPr>
          <w:position w:val="1"/>
        </w:rPr>
        <w:t xml:space="preserve">En ce qui </w:t>
      </w:r>
      <w:r>
        <w:rPr>
          <w:position w:val="1"/>
        </w:rPr>
        <w:t xml:space="preserve">concerne la discipline "santé humaine", elle a été étendue à la ligne de contour de 45 dB(A) pour </w:t>
      </w:r>
      <w:r>
        <w:rPr>
          <w:sz w:val="13"/>
        </w:rPr>
        <w:t xml:space="preserve">Lden </w:t>
      </w:r>
      <w:r>
        <w:rPr>
          <w:position w:val="1"/>
        </w:rPr>
        <w:t xml:space="preserve">et </w:t>
      </w:r>
      <w:r>
        <w:rPr>
          <w:spacing w:val="23"/>
          <w:sz w:val="13"/>
        </w:rPr>
        <w:t xml:space="preserve">à </w:t>
      </w:r>
      <w:r>
        <w:rPr>
          <w:position w:val="1"/>
        </w:rPr>
        <w:t xml:space="preserve">40 dB(A) pour </w:t>
      </w:r>
      <w:r>
        <w:rPr>
          <w:sz w:val="13"/>
        </w:rPr>
        <w:t>Lnight.</w:t>
      </w:r>
      <w:r>
        <w:rPr>
          <w:position w:val="1"/>
        </w:rPr>
        <w:t xml:space="preserve"> Toutes les courbes de niveau du bruit aérien figurent à l'annexe 6.6.</w:t>
      </w:r>
    </w:p>
    <w:p w14:paraId="5D4E31E5" w14:textId="77777777" w:rsidR="00112D40" w:rsidRDefault="003E0739">
      <w:pPr>
        <w:pStyle w:val="BodyText"/>
        <w:spacing w:before="165" w:line="259" w:lineRule="auto"/>
        <w:ind w:left="1611" w:right="869"/>
        <w:jc w:val="both"/>
      </w:pPr>
      <w:r>
        <w:t>Les courbes de niveau obtenues sont exportées et lues da</w:t>
      </w:r>
      <w:r>
        <w:t>ns un environnement SIG. En combinaison avec les données démographiques, la surface couverte et le nombre d'habitants sont comptés pour les courbes de niveau (par municipalité). Pour l'année 2019, les données démographiques du 1/1/2022 ont été prises en co</w:t>
      </w:r>
      <w:r>
        <w:t>mpte, pour le scénario futur, elles ont été déterminées avec les mêmes données démographiques, ainsi qu'avec une prévision des données démographiques en 2032.</w:t>
      </w:r>
    </w:p>
    <w:p w14:paraId="1BDCFFAD" w14:textId="77777777" w:rsidR="00112D40" w:rsidRDefault="003E0739">
      <w:pPr>
        <w:pStyle w:val="BodyText"/>
        <w:spacing w:before="160" w:line="254" w:lineRule="auto"/>
        <w:ind w:left="1611" w:right="877"/>
        <w:jc w:val="both"/>
      </w:pPr>
      <w:r>
        <w:t xml:space="preserve">Ensuite, conformément à VLAREM II - art.5.57, la conversion est faite en nombre de </w:t>
      </w:r>
      <w:r>
        <w:rPr>
          <w:position w:val="1"/>
        </w:rPr>
        <w:t xml:space="preserve">personnes </w:t>
      </w:r>
      <w:r>
        <w:t xml:space="preserve">potentiellement </w:t>
      </w:r>
      <w:r>
        <w:rPr>
          <w:position w:val="1"/>
        </w:rPr>
        <w:t xml:space="preserve">très gênées en fonction du niveau de charge </w:t>
      </w:r>
      <w:r>
        <w:rPr>
          <w:sz w:val="13"/>
        </w:rPr>
        <w:t>Lden.</w:t>
      </w:r>
    </w:p>
    <w:p w14:paraId="08494F64" w14:textId="77777777" w:rsidR="00112D40" w:rsidRDefault="003E0739">
      <w:pPr>
        <w:pStyle w:val="BodyText"/>
        <w:spacing w:before="166"/>
        <w:ind w:left="1611"/>
        <w:jc w:val="both"/>
      </w:pPr>
      <w:r>
        <w:t xml:space="preserve">Les courbes de niveau sont </w:t>
      </w:r>
      <w:r>
        <w:rPr>
          <w:spacing w:val="-7"/>
        </w:rPr>
        <w:t xml:space="preserve">représentées </w:t>
      </w:r>
      <w:r>
        <w:t>pour l'aéroport sur des cartes topographiques en couleur</w:t>
      </w:r>
      <w:r>
        <w:rPr>
          <w:spacing w:val="-2"/>
        </w:rPr>
        <w:t>.</w:t>
      </w:r>
    </w:p>
    <w:p w14:paraId="7F776400" w14:textId="77777777" w:rsidR="00112D40" w:rsidRDefault="003E0739">
      <w:pPr>
        <w:pStyle w:val="BodyText"/>
        <w:spacing w:before="182" w:line="259" w:lineRule="auto"/>
        <w:ind w:left="1611" w:right="870"/>
        <w:jc w:val="both"/>
      </w:pPr>
      <w:r>
        <w:t>Les courbes de fréquence, le nombre de fois où 60 dB(A) et 70 dB(A) sont dépassés pendant la journée (de 7h à 23h), la soirée (de 19h à 23h) et la nuit (de 23h à 7h) sont également présentées à l'annexe 6.6. En outre, ces contours ont également été établi</w:t>
      </w:r>
      <w:r>
        <w:t>s pour la période du soir.</w:t>
      </w:r>
    </w:p>
    <w:p w14:paraId="22444871" w14:textId="77777777" w:rsidR="00112D40" w:rsidRDefault="00112D40">
      <w:pPr>
        <w:pStyle w:val="BodyText"/>
      </w:pPr>
    </w:p>
    <w:p w14:paraId="309BD505" w14:textId="77777777" w:rsidR="00112D40" w:rsidRDefault="003E0739">
      <w:pPr>
        <w:pStyle w:val="BodyText"/>
        <w:spacing w:before="7"/>
      </w:pPr>
      <w:r>
        <w:rPr>
          <w:noProof/>
        </w:rPr>
        <mc:AlternateContent>
          <mc:Choice Requires="wps">
            <w:drawing>
              <wp:anchor distT="0" distB="0" distL="0" distR="0" simplePos="0" relativeHeight="251778560" behindDoc="1" locked="0" layoutInCell="1" allowOverlap="1" wp14:anchorId="20C177B7" wp14:editId="391A5DA8">
                <wp:simplePos x="0" y="0"/>
                <wp:positionH relativeFrom="page">
                  <wp:posOffset>936040</wp:posOffset>
                </wp:positionH>
                <wp:positionV relativeFrom="paragraph">
                  <wp:posOffset>175213</wp:posOffset>
                </wp:positionV>
                <wp:extent cx="1829435" cy="7620"/>
                <wp:effectExtent l="0" t="0" r="0" b="0"/>
                <wp:wrapTopAndBottom/>
                <wp:docPr id="421" name="Graphic 4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7620"/>
                        </a:xfrm>
                        <a:custGeom>
                          <a:avLst/>
                          <a:gdLst/>
                          <a:ahLst/>
                          <a:cxnLst/>
                          <a:rect l="l" t="t" r="r" b="b"/>
                          <a:pathLst>
                            <a:path w="1829435" h="7620">
                              <a:moveTo>
                                <a:pt x="1829053" y="0"/>
                              </a:moveTo>
                              <a:lnTo>
                                <a:pt x="0" y="0"/>
                              </a:lnTo>
                              <a:lnTo>
                                <a:pt x="0" y="7620"/>
                              </a:lnTo>
                              <a:lnTo>
                                <a:pt x="1829053" y="7620"/>
                              </a:lnTo>
                              <a:lnTo>
                                <a:pt x="182905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07A5577" id="Graphic 421" o:spid="_x0000_s1026" style="position:absolute;margin-left:73.7pt;margin-top:13.8pt;width:144.05pt;height:.6pt;z-index:-251537920;visibility:visible;mso-wrap-style:square;mso-wrap-distance-left:0;mso-wrap-distance-top:0;mso-wrap-distance-right:0;mso-wrap-distance-bottom:0;mso-position-horizontal:absolute;mso-position-horizontal-relative:page;mso-position-vertical:absolute;mso-position-vertical-relative:text;v-text-anchor:top" coordsize="1829435,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" path="m1829053,l,,,7620r1829053,l1829053,xe" fillcolor="black" stroked="f">
                <v:path arrowok="t"/>
                <w10:wrap type="topAndBottom" anchorx="page"/>
              </v:shape>
            </w:pict>
          </mc:Fallback>
        </mc:AlternateContent>
      </w:r>
    </w:p>
    <w:p w14:paraId="6547DC9B" w14:textId="77777777" w:rsidR="00112D40" w:rsidRDefault="003E0739">
      <w:pPr>
        <w:spacing w:before="90"/>
        <w:ind w:left="534"/>
        <w:rPr>
          <w:sz w:val="18"/>
        </w:rPr>
      </w:pPr>
      <w:r>
        <w:rPr>
          <w:position w:val="5"/>
          <w:sz w:val="12"/>
        </w:rPr>
        <w:t xml:space="preserve">8 </w:t>
      </w:r>
      <w:r>
        <w:rPr>
          <w:sz w:val="18"/>
        </w:rPr>
        <w:t xml:space="preserve">Pour discuter de la situation actuelle, nous utilisons les contours de bruit de l'année </w:t>
      </w:r>
      <w:r>
        <w:rPr>
          <w:spacing w:val="-2"/>
          <w:sz w:val="18"/>
        </w:rPr>
        <w:t>2019.</w:t>
      </w:r>
    </w:p>
    <w:p w14:paraId="10E72491" w14:textId="77777777" w:rsidR="00112D40" w:rsidRDefault="003E0739">
      <w:pPr>
        <w:spacing w:before="1"/>
        <w:ind w:left="534"/>
        <w:rPr>
          <w:sz w:val="18"/>
        </w:rPr>
      </w:pPr>
      <w:r>
        <w:rPr>
          <w:position w:val="5"/>
          <w:sz w:val="12"/>
        </w:rPr>
        <w:t xml:space="preserve">9 </w:t>
      </w:r>
      <w:r>
        <w:rPr>
          <w:sz w:val="18"/>
        </w:rPr>
        <w:t xml:space="preserve">Directive 2002/49/CE du Parlement européen et du Conseil du 25 juin 2002 relative à l'évaluation et à la gestion du </w:t>
      </w:r>
      <w:r>
        <w:rPr>
          <w:spacing w:val="-2"/>
          <w:sz w:val="18"/>
        </w:rPr>
        <w:t>bruit dans l</w:t>
      </w:r>
      <w:r>
        <w:rPr>
          <w:spacing w:val="-2"/>
          <w:sz w:val="18"/>
        </w:rPr>
        <w:t>'environnement</w:t>
      </w:r>
    </w:p>
    <w:p w14:paraId="0E7284A1" w14:textId="77777777" w:rsidR="00112D40" w:rsidRDefault="00112D40">
      <w:pPr>
        <w:rPr>
          <w:sz w:val="18"/>
        </w:rPr>
        <w:sectPr w:rsidR="00112D40">
          <w:pgSz w:w="11910" w:h="16840"/>
          <w:pgMar w:top="1460" w:right="260" w:bottom="1040" w:left="940" w:header="748" w:footer="852" w:gutter="0"/>
          <w:cols w:space="720"/>
        </w:sectPr>
      </w:pPr>
    </w:p>
    <w:p w14:paraId="5A56BF92" w14:textId="77777777" w:rsidR="00112D40" w:rsidRDefault="00112D40">
      <w:pPr>
        <w:pStyle w:val="BodyText"/>
        <w:spacing w:before="121"/>
      </w:pPr>
    </w:p>
    <w:p w14:paraId="4D002EE3" w14:textId="77777777" w:rsidR="00112D40" w:rsidRDefault="003E0739">
      <w:pPr>
        <w:pStyle w:val="BodyText"/>
        <w:spacing w:line="256" w:lineRule="auto"/>
        <w:ind w:left="1611" w:right="874"/>
        <w:jc w:val="both"/>
      </w:pPr>
      <w:r>
        <w:t>Ces contours sont présentés dans la discipline du bruit et discutés plus en détail dans la discipline de la santé et de l'homme (chapitre 13).</w:t>
      </w:r>
    </w:p>
    <w:p w14:paraId="1B13950E" w14:textId="77777777" w:rsidR="00112D40" w:rsidRDefault="00112D40">
      <w:pPr>
        <w:pStyle w:val="BodyText"/>
        <w:spacing w:before="1"/>
      </w:pPr>
    </w:p>
    <w:p w14:paraId="594A04B7" w14:textId="77777777" w:rsidR="00112D40" w:rsidRDefault="003E0739">
      <w:pPr>
        <w:pStyle w:val="ListParagraph"/>
        <w:numPr>
          <w:ilvl w:val="2"/>
          <w:numId w:val="9"/>
        </w:numPr>
        <w:tabs>
          <w:tab w:val="left" w:pos="1611"/>
        </w:tabs>
        <w:ind w:hanging="936"/>
        <w:rPr>
          <w:b/>
          <w:sz w:val="20"/>
        </w:rPr>
      </w:pPr>
      <w:bookmarkStart w:id="79" w:name="_bookmark79"/>
      <w:bookmarkEnd w:id="79"/>
      <w:r>
        <w:rPr>
          <w:b/>
          <w:color w:val="005B82"/>
          <w:spacing w:val="-2"/>
          <w:sz w:val="20"/>
        </w:rPr>
        <w:t>Bruit du sol</w:t>
      </w:r>
    </w:p>
    <w:p w14:paraId="07A3B707" w14:textId="77777777" w:rsidR="00112D40" w:rsidRDefault="003E0739">
      <w:pPr>
        <w:pStyle w:val="BodyText"/>
        <w:spacing w:before="140" w:line="256" w:lineRule="auto"/>
        <w:ind w:left="1611" w:right="870"/>
        <w:jc w:val="both"/>
      </w:pPr>
      <w:r>
        <w:t>Le bruit au sol désigne les émissions sonores à l'air libre liées</w:t>
      </w:r>
      <w:r>
        <w:t xml:space="preserve"> aux opérations aériennes effectuées au sol :</w:t>
      </w:r>
    </w:p>
    <w:p w14:paraId="2EB13327" w14:textId="77777777" w:rsidR="00112D40" w:rsidRDefault="003E0739">
      <w:pPr>
        <w:pStyle w:val="ListParagraph"/>
        <w:numPr>
          <w:ilvl w:val="0"/>
          <w:numId w:val="4"/>
        </w:numPr>
        <w:tabs>
          <w:tab w:val="left" w:pos="2331"/>
        </w:tabs>
        <w:spacing w:before="174"/>
        <w:rPr>
          <w:sz w:val="20"/>
        </w:rPr>
      </w:pPr>
      <w:r>
        <w:rPr>
          <w:sz w:val="20"/>
        </w:rPr>
        <w:t xml:space="preserve">Taxi et inversion de </w:t>
      </w:r>
      <w:r>
        <w:rPr>
          <w:spacing w:val="-2"/>
          <w:sz w:val="20"/>
        </w:rPr>
        <w:t>poussée,</w:t>
      </w:r>
    </w:p>
    <w:p w14:paraId="5F042E11" w14:textId="77777777" w:rsidR="00112D40" w:rsidRDefault="003E0739">
      <w:pPr>
        <w:pStyle w:val="ListParagraph"/>
        <w:numPr>
          <w:ilvl w:val="0"/>
          <w:numId w:val="4"/>
        </w:numPr>
        <w:tabs>
          <w:tab w:val="left" w:pos="2331"/>
        </w:tabs>
        <w:spacing w:before="190"/>
        <w:rPr>
          <w:sz w:val="20"/>
        </w:rPr>
      </w:pPr>
      <w:r>
        <w:rPr>
          <w:sz w:val="20"/>
        </w:rPr>
        <w:t xml:space="preserve">Groupe auxiliaire de puissance (APU) - Groupe électrogène au sol </w:t>
      </w:r>
      <w:r>
        <w:rPr>
          <w:spacing w:val="-4"/>
          <w:sz w:val="20"/>
        </w:rPr>
        <w:t>(GPU)</w:t>
      </w:r>
    </w:p>
    <w:p w14:paraId="3E682648" w14:textId="77777777" w:rsidR="00112D40" w:rsidRDefault="003E0739">
      <w:pPr>
        <w:pStyle w:val="ListParagraph"/>
        <w:numPr>
          <w:ilvl w:val="0"/>
          <w:numId w:val="4"/>
        </w:numPr>
        <w:tabs>
          <w:tab w:val="left" w:pos="2331"/>
        </w:tabs>
        <w:spacing w:before="190"/>
        <w:rPr>
          <w:sz w:val="20"/>
        </w:rPr>
      </w:pPr>
      <w:r>
        <w:rPr>
          <w:spacing w:val="-2"/>
          <w:sz w:val="20"/>
        </w:rPr>
        <w:t>Procès</w:t>
      </w:r>
    </w:p>
    <w:p w14:paraId="3C916568" w14:textId="77777777" w:rsidR="00112D40" w:rsidRDefault="003E0739">
      <w:pPr>
        <w:pStyle w:val="ListParagraph"/>
        <w:numPr>
          <w:ilvl w:val="0"/>
          <w:numId w:val="4"/>
        </w:numPr>
        <w:tabs>
          <w:tab w:val="left" w:pos="2331"/>
        </w:tabs>
        <w:spacing w:before="191"/>
        <w:rPr>
          <w:sz w:val="20"/>
        </w:rPr>
      </w:pPr>
      <w:r>
        <w:rPr>
          <w:sz w:val="20"/>
        </w:rPr>
        <w:t xml:space="preserve">Manipulation des </w:t>
      </w:r>
      <w:r>
        <w:rPr>
          <w:spacing w:val="-2"/>
          <w:sz w:val="20"/>
        </w:rPr>
        <w:t>aéronefs</w:t>
      </w:r>
    </w:p>
    <w:p w14:paraId="30EC2B09" w14:textId="77777777" w:rsidR="00112D40" w:rsidRDefault="003E0739">
      <w:pPr>
        <w:pStyle w:val="BodyText"/>
        <w:spacing w:before="178" w:line="259" w:lineRule="auto"/>
        <w:ind w:left="1611" w:right="869"/>
        <w:jc w:val="both"/>
      </w:pPr>
      <w:r>
        <w:t xml:space="preserve">Une description est donnée des effets environnementaux (impact sonore) de la </w:t>
      </w:r>
      <w:r>
        <w:rPr>
          <w:position w:val="1"/>
        </w:rPr>
        <w:t>section bruit au sol sur l'environnement actuel</w:t>
      </w:r>
      <w:r>
        <w:t>, basée entre autres sur les mesures des émissions sonores des avions pilotés à proximité des résidences les plus proches et les plu</w:t>
      </w:r>
      <w:r>
        <w:t xml:space="preserve">s critiques. En outre, les </w:t>
      </w:r>
      <w:r>
        <w:rPr>
          <w:position w:val="1"/>
        </w:rPr>
        <w:t xml:space="preserve">contours de bruit </w:t>
      </w:r>
      <w:r>
        <w:rPr>
          <w:sz w:val="13"/>
        </w:rPr>
        <w:t xml:space="preserve">Lden </w:t>
      </w:r>
      <w:r>
        <w:rPr>
          <w:position w:val="1"/>
        </w:rPr>
        <w:t>pour l'</w:t>
      </w:r>
      <w:r>
        <w:t xml:space="preserve">APU/GPU, les essais et le roulage </w:t>
      </w:r>
      <w:r>
        <w:rPr>
          <w:position w:val="1"/>
        </w:rPr>
        <w:t xml:space="preserve">sont également </w:t>
      </w:r>
      <w:r>
        <w:t>calculés. Le calcul du transfert est effectué à l'aide du programme Geomilieu V2022.3 qui repose sur la norme ISO9613. Le modèle de bruit tient compte</w:t>
      </w:r>
      <w:r>
        <w:t xml:space="preserve"> de la situation actuelle (situation actuelle) et de l'emplacement et de la hauteur futurs des bâtiments (scénario futur). Les différences de hauteur du paysage sont également prises en compte (courbes de niveau). L'influence des réflexions du sol (parking</w:t>
      </w:r>
      <w:r>
        <w:t xml:space="preserve">s, pistes d'atterrissage, etc.) est également prise en compte dans la </w:t>
      </w:r>
      <w:r>
        <w:rPr>
          <w:position w:val="1"/>
        </w:rPr>
        <w:t xml:space="preserve">modélisation. Outre le calcul du </w:t>
      </w:r>
      <w:r>
        <w:rPr>
          <w:sz w:val="13"/>
        </w:rPr>
        <w:t xml:space="preserve">Lden </w:t>
      </w:r>
      <w:r>
        <w:rPr>
          <w:position w:val="1"/>
        </w:rPr>
        <w:t xml:space="preserve">pour le bruit du sol, le bruit instantané (par exemple </w:t>
      </w:r>
      <w:r>
        <w:rPr>
          <w:sz w:val="13"/>
        </w:rPr>
        <w:t xml:space="preserve">LAeq </w:t>
      </w:r>
      <w:r>
        <w:rPr>
          <w:position w:val="1"/>
        </w:rPr>
        <w:t>sur 1 heure) pendant une période de l</w:t>
      </w:r>
      <w:r>
        <w:rPr>
          <w:spacing w:val="-4"/>
          <w:position w:val="1"/>
        </w:rPr>
        <w:t xml:space="preserve">'heure </w:t>
      </w:r>
      <w:r>
        <w:rPr>
          <w:position w:val="1"/>
        </w:rPr>
        <w:t>de pointe du matin entre 6h et 9h est égalem</w:t>
      </w:r>
      <w:r>
        <w:rPr>
          <w:position w:val="1"/>
        </w:rPr>
        <w:t xml:space="preserve">ent </w:t>
      </w:r>
      <w:r>
        <w:t>examiné. Ceci est important pour proposer des mesures efficaces contre le bruit de fond.</w:t>
      </w:r>
    </w:p>
    <w:p w14:paraId="6F3BD374" w14:textId="77777777" w:rsidR="00112D40" w:rsidRDefault="003E0739">
      <w:pPr>
        <w:pStyle w:val="ListParagraph"/>
        <w:numPr>
          <w:ilvl w:val="2"/>
          <w:numId w:val="9"/>
        </w:numPr>
        <w:tabs>
          <w:tab w:val="left" w:pos="1611"/>
        </w:tabs>
        <w:spacing w:before="239"/>
        <w:ind w:hanging="936"/>
        <w:rPr>
          <w:b/>
          <w:sz w:val="20"/>
        </w:rPr>
      </w:pPr>
      <w:bookmarkStart w:id="80" w:name="_bookmark80"/>
      <w:bookmarkEnd w:id="80"/>
      <w:r>
        <w:rPr>
          <w:b/>
          <w:color w:val="005B82"/>
          <w:spacing w:val="-2"/>
          <w:sz w:val="20"/>
        </w:rPr>
        <w:t>Bruit du trafic routier</w:t>
      </w:r>
    </w:p>
    <w:p w14:paraId="652C0B84" w14:textId="77777777" w:rsidR="00112D40" w:rsidRDefault="003E0739">
      <w:pPr>
        <w:pStyle w:val="BodyText"/>
        <w:spacing w:before="140" w:line="259" w:lineRule="auto"/>
        <w:ind w:left="1611" w:right="871"/>
        <w:jc w:val="both"/>
      </w:pPr>
      <w:r>
        <w:t>Dans le cadre de cette EIE, les effets du trafic routier liés à l'aéroport sont estimés quantitativement. La situation du trafic est décrit</w:t>
      </w:r>
      <w:r>
        <w:t>e sur la base du Regional Traffic Model (RVM) 2017 avec quelques ajustements et du RVM 2030. La génération de trafic de l'aéroport lui-même est calculée pour 2019 et 2032 (une explication détaillée à ce sujet se trouve dans la discipline de la mobilité, ch</w:t>
      </w:r>
      <w:r>
        <w:t>apitre 5).</w:t>
      </w:r>
    </w:p>
    <w:p w14:paraId="65C2A2E3" w14:textId="77777777" w:rsidR="00112D40" w:rsidRDefault="003E0739">
      <w:pPr>
        <w:pStyle w:val="BodyText"/>
        <w:spacing w:before="156"/>
        <w:ind w:left="1611"/>
        <w:jc w:val="both"/>
      </w:pPr>
      <w:r>
        <w:t xml:space="preserve">Le bruit du trafic routier est </w:t>
      </w:r>
      <w:r>
        <w:rPr>
          <w:spacing w:val="-6"/>
        </w:rPr>
        <w:t xml:space="preserve">calculé </w:t>
      </w:r>
      <w:r>
        <w:t xml:space="preserve">pour 5 scénarios </w:t>
      </w:r>
      <w:r>
        <w:rPr>
          <w:spacing w:val="-2"/>
        </w:rPr>
        <w:t>:</w:t>
      </w:r>
    </w:p>
    <w:p w14:paraId="76EFD9CB" w14:textId="77777777" w:rsidR="00112D40" w:rsidRDefault="003E0739">
      <w:pPr>
        <w:pStyle w:val="ListParagraph"/>
        <w:numPr>
          <w:ilvl w:val="0"/>
          <w:numId w:val="3"/>
        </w:numPr>
        <w:tabs>
          <w:tab w:val="left" w:pos="2331"/>
        </w:tabs>
        <w:spacing w:before="192"/>
        <w:rPr>
          <w:sz w:val="20"/>
        </w:rPr>
      </w:pPr>
      <w:r>
        <w:rPr>
          <w:sz w:val="20"/>
        </w:rPr>
        <w:t xml:space="preserve">BAC_0-0-0-0 : situation du trafic 2017 mais pas d'aéroport - ref </w:t>
      </w:r>
      <w:r>
        <w:rPr>
          <w:spacing w:val="-10"/>
          <w:sz w:val="20"/>
        </w:rPr>
        <w:t>1</w:t>
      </w:r>
    </w:p>
    <w:p w14:paraId="6A834032" w14:textId="77777777" w:rsidR="00112D40" w:rsidRDefault="003E0739">
      <w:pPr>
        <w:pStyle w:val="ListParagraph"/>
        <w:numPr>
          <w:ilvl w:val="0"/>
          <w:numId w:val="3"/>
        </w:numPr>
        <w:tabs>
          <w:tab w:val="left" w:pos="2331"/>
        </w:tabs>
        <w:spacing w:before="191"/>
        <w:rPr>
          <w:sz w:val="20"/>
        </w:rPr>
      </w:pPr>
      <w:r>
        <w:rPr>
          <w:sz w:val="20"/>
        </w:rPr>
        <w:t xml:space="preserve">BAC_0-1-0-0 : situation du trafic 2017 avec aéroport anno </w:t>
      </w:r>
      <w:r>
        <w:rPr>
          <w:spacing w:val="-4"/>
          <w:sz w:val="20"/>
        </w:rPr>
        <w:t>2019</w:t>
      </w:r>
    </w:p>
    <w:p w14:paraId="4842BD51" w14:textId="77777777" w:rsidR="00112D40" w:rsidRDefault="003E0739">
      <w:pPr>
        <w:pStyle w:val="ListParagraph"/>
        <w:numPr>
          <w:ilvl w:val="0"/>
          <w:numId w:val="3"/>
        </w:numPr>
        <w:tabs>
          <w:tab w:val="left" w:pos="2331"/>
        </w:tabs>
        <w:spacing w:before="190"/>
        <w:rPr>
          <w:sz w:val="20"/>
        </w:rPr>
      </w:pPr>
      <w:r>
        <w:rPr>
          <w:sz w:val="20"/>
        </w:rPr>
        <w:t>BAC_0-3-0-0 : situation du trafic 2017 avec aéroport anno</w:t>
      </w:r>
      <w:r>
        <w:rPr>
          <w:sz w:val="20"/>
        </w:rPr>
        <w:t xml:space="preserve"> </w:t>
      </w:r>
      <w:r>
        <w:rPr>
          <w:spacing w:val="-4"/>
          <w:sz w:val="20"/>
        </w:rPr>
        <w:t>2032</w:t>
      </w:r>
    </w:p>
    <w:p w14:paraId="4365AFA2" w14:textId="77777777" w:rsidR="00112D40" w:rsidRDefault="003E0739">
      <w:pPr>
        <w:pStyle w:val="ListParagraph"/>
        <w:numPr>
          <w:ilvl w:val="0"/>
          <w:numId w:val="3"/>
        </w:numPr>
        <w:tabs>
          <w:tab w:val="left" w:pos="2331"/>
        </w:tabs>
        <w:spacing w:before="188"/>
        <w:rPr>
          <w:sz w:val="20"/>
        </w:rPr>
      </w:pPr>
      <w:r>
        <w:rPr>
          <w:sz w:val="20"/>
        </w:rPr>
        <w:t xml:space="preserve">BAC_1-0-0-0 : situation du trafic 2030 mais pas d'aéroport - ref </w:t>
      </w:r>
      <w:r>
        <w:rPr>
          <w:spacing w:val="-10"/>
          <w:sz w:val="20"/>
        </w:rPr>
        <w:t>2</w:t>
      </w:r>
    </w:p>
    <w:p w14:paraId="2F0FA036" w14:textId="77777777" w:rsidR="00112D40" w:rsidRDefault="003E0739">
      <w:pPr>
        <w:pStyle w:val="ListParagraph"/>
        <w:numPr>
          <w:ilvl w:val="0"/>
          <w:numId w:val="3"/>
        </w:numPr>
        <w:tabs>
          <w:tab w:val="left" w:pos="2331"/>
        </w:tabs>
        <w:spacing w:before="190"/>
        <w:rPr>
          <w:sz w:val="20"/>
        </w:rPr>
      </w:pPr>
      <w:r>
        <w:rPr>
          <w:sz w:val="20"/>
        </w:rPr>
        <w:t xml:space="preserve">BAC_1-3-0-0 : situation du trafic 2030 avec aéroport anno </w:t>
      </w:r>
      <w:r>
        <w:rPr>
          <w:spacing w:val="-4"/>
          <w:sz w:val="20"/>
        </w:rPr>
        <w:t>2032</w:t>
      </w:r>
    </w:p>
    <w:p w14:paraId="0582009A" w14:textId="77777777" w:rsidR="00112D40" w:rsidRDefault="003E0739">
      <w:pPr>
        <w:pStyle w:val="BodyText"/>
        <w:spacing w:before="181" w:line="259" w:lineRule="auto"/>
        <w:ind w:left="1611" w:right="872"/>
        <w:jc w:val="both"/>
      </w:pPr>
      <w:r>
        <w:t>Sur la base des données de distribution de l'aéroport, une distribution des flux de trafic (intensité du trafic des voitures particulières et des camions) sur les principales routes d'accès est préparée pour un jour moyen annuel. Sur la base de la comparai</w:t>
      </w:r>
      <w:r>
        <w:t>son des chiffres de trafic entre la situation de référence et la situation prévue, fournie par l'expert en mobilité, l'impact sonore attendu par segment de route concerné peut être calculé, sur la base de la relation logarithmique entre l'intensité du traf</w:t>
      </w:r>
      <w:r>
        <w:t>ic et le bruit du trafic. Ce calcul est effectué conformément au modèle de calcul standard néerlandais (SRM) II. Le modèle de bruit tient compte de l'emplacement et de la hauteur actuels et futurs des bâtiments. Les différences de hauteur du paysage sont é</w:t>
      </w:r>
      <w:r>
        <w:t>galement prises en compte.</w:t>
      </w:r>
    </w:p>
    <w:p w14:paraId="675DC446" w14:textId="77777777" w:rsidR="00112D40" w:rsidRDefault="00112D40">
      <w:pPr>
        <w:spacing w:line="259" w:lineRule="auto"/>
        <w:jc w:val="both"/>
        <w:sectPr w:rsidR="00112D40">
          <w:pgSz w:w="11910" w:h="16840"/>
          <w:pgMar w:top="1460" w:right="260" w:bottom="1040" w:left="940" w:header="748" w:footer="852" w:gutter="0"/>
          <w:cols w:space="720"/>
        </w:sectPr>
      </w:pPr>
    </w:p>
    <w:p w14:paraId="133F9157" w14:textId="77777777" w:rsidR="00112D40" w:rsidRDefault="00112D40">
      <w:pPr>
        <w:pStyle w:val="BodyText"/>
        <w:spacing w:before="121"/>
      </w:pPr>
    </w:p>
    <w:p w14:paraId="08B77D44" w14:textId="77777777" w:rsidR="00112D40" w:rsidRDefault="003E0739">
      <w:pPr>
        <w:pStyle w:val="BodyText"/>
        <w:spacing w:line="256" w:lineRule="auto"/>
        <w:ind w:left="1611" w:right="873"/>
        <w:jc w:val="both"/>
      </w:pPr>
      <w:r>
        <w:t xml:space="preserve">(lignes de contour). L'influence des réflexions du sol (parkings, pistes d'atterrissage, etc.) est également incluse dans la </w:t>
      </w:r>
      <w:r>
        <w:rPr>
          <w:spacing w:val="-2"/>
        </w:rPr>
        <w:t>modélisation.</w:t>
      </w:r>
    </w:p>
    <w:p w14:paraId="024D5833" w14:textId="77777777" w:rsidR="00112D40" w:rsidRDefault="00112D40">
      <w:pPr>
        <w:pStyle w:val="BodyText"/>
        <w:spacing w:before="1"/>
      </w:pPr>
    </w:p>
    <w:p w14:paraId="6C3D3C5F" w14:textId="77777777" w:rsidR="00112D40" w:rsidRDefault="003E0739">
      <w:pPr>
        <w:pStyle w:val="ListParagraph"/>
        <w:numPr>
          <w:ilvl w:val="2"/>
          <w:numId w:val="2"/>
        </w:numPr>
        <w:tabs>
          <w:tab w:val="left" w:pos="1611"/>
        </w:tabs>
        <w:ind w:hanging="1077"/>
        <w:rPr>
          <w:b/>
          <w:sz w:val="20"/>
        </w:rPr>
      </w:pPr>
      <w:bookmarkStart w:id="81" w:name="_bookmark81"/>
      <w:bookmarkEnd w:id="81"/>
      <w:r>
        <w:rPr>
          <w:b/>
          <w:color w:val="005B82"/>
          <w:spacing w:val="-2"/>
          <w:sz w:val="20"/>
        </w:rPr>
        <w:t xml:space="preserve">Installations </w:t>
      </w:r>
      <w:r>
        <w:rPr>
          <w:b/>
          <w:color w:val="005B82"/>
          <w:sz w:val="20"/>
        </w:rPr>
        <w:t>techniques</w:t>
      </w:r>
    </w:p>
    <w:p w14:paraId="0441E9ED" w14:textId="77777777" w:rsidR="00112D40" w:rsidRDefault="003E0739">
      <w:pPr>
        <w:pStyle w:val="BodyText"/>
        <w:spacing w:before="140" w:line="259" w:lineRule="auto"/>
        <w:ind w:left="1611" w:right="873"/>
        <w:jc w:val="both"/>
      </w:pPr>
      <w:r>
        <w:t>L'effet des installations techniques (install</w:t>
      </w:r>
      <w:r>
        <w:t>ations de refroidissement) sera étudié sur la base d'un calcul de transfert conforme à la norme ISO 9613. Le bruit spécifique sera calculé et testé par rapport aux dispositions de VLAREM II. L'emplacement et la hauteur actuels et futurs des bâtiments seron</w:t>
      </w:r>
      <w:r>
        <w:t>t pris en compte dans le modèle de bruit. Les différences de hauteur du paysage sont également prises en compte (lignes de contour). L'influence des réflexions du sol (parkings, pistes d'atterrissage, etc.) est également prise en compte dans la modélisatio</w:t>
      </w:r>
      <w:r>
        <w:t>n.</w:t>
      </w:r>
    </w:p>
    <w:p w14:paraId="6FB7D261" w14:textId="77777777" w:rsidR="00112D40" w:rsidRDefault="00112D40">
      <w:pPr>
        <w:pStyle w:val="BodyText"/>
      </w:pPr>
    </w:p>
    <w:p w14:paraId="7A0ED6A9" w14:textId="77777777" w:rsidR="00112D40" w:rsidRDefault="00112D40">
      <w:pPr>
        <w:pStyle w:val="BodyText"/>
        <w:spacing w:before="174"/>
      </w:pPr>
    </w:p>
    <w:p w14:paraId="264E0250" w14:textId="77777777" w:rsidR="00112D40" w:rsidRDefault="003E0739">
      <w:pPr>
        <w:pStyle w:val="ListParagraph"/>
        <w:numPr>
          <w:ilvl w:val="2"/>
          <w:numId w:val="2"/>
        </w:numPr>
        <w:tabs>
          <w:tab w:val="left" w:pos="1611"/>
        </w:tabs>
        <w:ind w:hanging="1077"/>
        <w:rPr>
          <w:b/>
          <w:sz w:val="20"/>
        </w:rPr>
      </w:pPr>
      <w:bookmarkStart w:id="82" w:name="_bookmark82"/>
      <w:bookmarkEnd w:id="82"/>
      <w:r>
        <w:rPr>
          <w:b/>
          <w:color w:val="005B82"/>
          <w:spacing w:val="-2"/>
          <w:sz w:val="20"/>
        </w:rPr>
        <w:t>Cadre d'évaluation</w:t>
      </w:r>
    </w:p>
    <w:p w14:paraId="19BB86B7" w14:textId="77777777" w:rsidR="00112D40" w:rsidRDefault="003E0739">
      <w:pPr>
        <w:pStyle w:val="ListParagraph"/>
        <w:numPr>
          <w:ilvl w:val="3"/>
          <w:numId w:val="2"/>
        </w:numPr>
        <w:tabs>
          <w:tab w:val="left" w:pos="1611"/>
        </w:tabs>
        <w:spacing w:before="140"/>
        <w:ind w:hanging="1077"/>
        <w:jc w:val="both"/>
        <w:rPr>
          <w:i/>
          <w:sz w:val="20"/>
        </w:rPr>
      </w:pPr>
      <w:r>
        <w:rPr>
          <w:i/>
          <w:color w:val="005B82"/>
          <w:spacing w:val="-2"/>
          <w:sz w:val="20"/>
        </w:rPr>
        <w:t>Bruit dû aux activités aéroportuaires</w:t>
      </w:r>
    </w:p>
    <w:p w14:paraId="4A2BD12E" w14:textId="77777777" w:rsidR="00112D40" w:rsidRDefault="003E0739">
      <w:pPr>
        <w:pStyle w:val="BodyText"/>
        <w:spacing w:before="18" w:line="259" w:lineRule="auto"/>
        <w:ind w:left="1611" w:right="871"/>
        <w:jc w:val="both"/>
      </w:pPr>
      <w:r>
        <w:t xml:space="preserve">Les critères d'évaluation proposés pour la discipline bruit sont déterminés par les changements potentiellement </w:t>
      </w:r>
      <w:r>
        <w:rPr>
          <w:spacing w:val="-2"/>
        </w:rPr>
        <w:t xml:space="preserve">prévisibles </w:t>
      </w:r>
      <w:r>
        <w:t xml:space="preserve">du bruit ambiant dus aux </w:t>
      </w:r>
      <w:r>
        <w:t>activités de l'aéroport. Les critères suivants sont examinés dans la zone d'étude :</w:t>
      </w:r>
    </w:p>
    <w:p w14:paraId="0E049C1E" w14:textId="77777777" w:rsidR="00112D40" w:rsidRDefault="003E0739">
      <w:pPr>
        <w:pStyle w:val="ListParagraph"/>
        <w:numPr>
          <w:ilvl w:val="4"/>
          <w:numId w:val="2"/>
        </w:numPr>
        <w:tabs>
          <w:tab w:val="left" w:pos="2331"/>
        </w:tabs>
        <w:spacing w:before="169" w:line="259" w:lineRule="auto"/>
        <w:ind w:right="873"/>
        <w:jc w:val="both"/>
        <w:rPr>
          <w:sz w:val="20"/>
        </w:rPr>
      </w:pPr>
      <w:r>
        <w:rPr>
          <w:sz w:val="20"/>
        </w:rPr>
        <w:t>Bruit du trafic aérien : arrêté du gouvernement flamand du 1er juin 1995 contenant des dispositions générales et sectorielles en matière d'hygiène du milieu - VLAREM II, chapitre 5.57 "Aéroports", applicable aux aéroports classés sous l'article 57. Critère</w:t>
      </w:r>
      <w:r>
        <w:rPr>
          <w:sz w:val="20"/>
        </w:rPr>
        <w:t xml:space="preserve"> : nombre de personnes potentiellement très gênées selon la formule de l'art.5.57.1.2.§5 ;</w:t>
      </w:r>
    </w:p>
    <w:p w14:paraId="61E5EC89" w14:textId="77777777" w:rsidR="00112D40" w:rsidRDefault="003E0739">
      <w:pPr>
        <w:pStyle w:val="ListParagraph"/>
        <w:numPr>
          <w:ilvl w:val="5"/>
          <w:numId w:val="2"/>
        </w:numPr>
        <w:tabs>
          <w:tab w:val="left" w:pos="3052"/>
        </w:tabs>
        <w:spacing w:before="162" w:line="247" w:lineRule="auto"/>
        <w:ind w:right="874"/>
        <w:rPr>
          <w:sz w:val="20"/>
        </w:rPr>
      </w:pPr>
      <w:r>
        <w:rPr>
          <w:sz w:val="20"/>
        </w:rPr>
        <w:t>L'évaluation des incidences est basée sur les changements potentiellement prévisibles du nombre de personnes susceptibles d'être gravement gênées par les activités d</w:t>
      </w:r>
      <w:r>
        <w:rPr>
          <w:sz w:val="20"/>
        </w:rPr>
        <w:t>e l'aéroport.</w:t>
      </w:r>
    </w:p>
    <w:p w14:paraId="4CB0221B" w14:textId="77777777" w:rsidR="00112D40" w:rsidRDefault="003E0739">
      <w:pPr>
        <w:pStyle w:val="ListParagraph"/>
        <w:numPr>
          <w:ilvl w:val="4"/>
          <w:numId w:val="2"/>
        </w:numPr>
        <w:tabs>
          <w:tab w:val="left" w:pos="2331"/>
        </w:tabs>
        <w:spacing w:before="187" w:line="259" w:lineRule="auto"/>
        <w:ind w:right="870"/>
        <w:jc w:val="both"/>
        <w:rPr>
          <w:sz w:val="20"/>
        </w:rPr>
      </w:pPr>
      <w:r>
        <w:rPr>
          <w:sz w:val="20"/>
        </w:rPr>
        <w:t>Bruit au sol : une note a été rédigée concernant l'interprétation de la section 57 de Vlarem II - Aéroports en ce qui concerne le bruit au sol. Le contenu de cette note a été approuvé par le ministère de l'Environnement. Il est donc important</w:t>
      </w:r>
      <w:r>
        <w:rPr>
          <w:sz w:val="20"/>
        </w:rPr>
        <w:t xml:space="preserve"> de noter que les différents types d'activités au sol relèvent de l'article 57, ce qui signifie que les dispositions du chapitre 4.5 du titre</w:t>
      </w:r>
    </w:p>
    <w:p w14:paraId="1C193396" w14:textId="77777777" w:rsidR="00112D40" w:rsidRDefault="003E0739">
      <w:pPr>
        <w:pStyle w:val="BodyText"/>
        <w:spacing w:line="256" w:lineRule="auto"/>
        <w:ind w:left="2331" w:right="873"/>
        <w:jc w:val="both"/>
      </w:pPr>
      <w:r>
        <w:t xml:space="preserve">II de Vlarem </w:t>
      </w:r>
      <w:r>
        <w:rPr>
          <w:u w:val="single"/>
        </w:rPr>
        <w:t>ne sont pas applicables</w:t>
      </w:r>
      <w:r>
        <w:t>. L'effet du bruit du sol sur le bruit de fond sera mesuré et décrit dans la d</w:t>
      </w:r>
      <w:r>
        <w:t>iscipline relative au bruit.</w:t>
      </w:r>
    </w:p>
    <w:p w14:paraId="0DDCC9CD" w14:textId="77777777" w:rsidR="00112D40" w:rsidRDefault="003E0739">
      <w:pPr>
        <w:pStyle w:val="ListParagraph"/>
        <w:numPr>
          <w:ilvl w:val="3"/>
          <w:numId w:val="2"/>
        </w:numPr>
        <w:tabs>
          <w:tab w:val="left" w:pos="1611"/>
        </w:tabs>
        <w:spacing w:before="165"/>
        <w:ind w:hanging="1077"/>
        <w:jc w:val="both"/>
        <w:rPr>
          <w:i/>
          <w:sz w:val="20"/>
        </w:rPr>
      </w:pPr>
      <w:r>
        <w:rPr>
          <w:i/>
          <w:color w:val="005B82"/>
          <w:spacing w:val="-2"/>
          <w:sz w:val="20"/>
        </w:rPr>
        <w:t>Bruit du trafic routier</w:t>
      </w:r>
    </w:p>
    <w:p w14:paraId="6A367BD0" w14:textId="77777777" w:rsidR="00112D40" w:rsidRDefault="003E0739">
      <w:pPr>
        <w:pStyle w:val="BodyText"/>
        <w:spacing w:before="18" w:line="259" w:lineRule="auto"/>
        <w:ind w:left="1611" w:right="877"/>
        <w:jc w:val="both"/>
      </w:pPr>
      <w:r>
        <w:t>Étant donné que le projet ne prévoit pas de nouvelles infrastructures routières ou d'ajustements de celles-ci, mais qu'il génère du trafic sur les routes environnantes, il est important d'examiner l'ampl</w:t>
      </w:r>
      <w:r>
        <w:t>eur de l'impact généré par le projet lui-même. Une vérification à l'aide de la table d'orientation présentée ci-dessous (EIA Guidance System - Noise - EIA Sheets Noise) sera également effectuée.</w:t>
      </w:r>
    </w:p>
    <w:p w14:paraId="4738B932" w14:textId="77777777" w:rsidR="00112D40" w:rsidRDefault="003E0739">
      <w:pPr>
        <w:pStyle w:val="BodyText"/>
        <w:spacing w:before="160" w:line="256" w:lineRule="auto"/>
        <w:ind w:left="1611" w:right="874"/>
        <w:jc w:val="both"/>
      </w:pPr>
      <w:r>
        <w:t xml:space="preserve">Afin de déterminer si des mesures d'atténuation doivent être </w:t>
      </w:r>
      <w:r>
        <w:t xml:space="preserve">prises pour la situation prévue, un graphique a été établi. Pour chaque bâtiment habité et autre destination sensible au bruit, </w:t>
      </w:r>
      <w:r>
        <w:rPr>
          <w:position w:val="1"/>
        </w:rPr>
        <w:t xml:space="preserve">le </w:t>
      </w:r>
      <w:r>
        <w:rPr>
          <w:b/>
          <w:position w:val="1"/>
        </w:rPr>
        <w:t xml:space="preserve">niveau de bruit maximal souhaité </w:t>
      </w:r>
      <w:r>
        <w:rPr>
          <w:position w:val="1"/>
        </w:rPr>
        <w:t>LNj</w:t>
      </w:r>
      <w:r>
        <w:rPr>
          <w:sz w:val="13"/>
        </w:rPr>
        <w:t xml:space="preserve">,g* </w:t>
      </w:r>
      <w:r>
        <w:rPr>
          <w:position w:val="1"/>
        </w:rPr>
        <w:t>(</w:t>
      </w:r>
      <w:r>
        <w:rPr>
          <w:sz w:val="13"/>
        </w:rPr>
        <w:t>Lden</w:t>
      </w:r>
      <w:r>
        <w:rPr>
          <w:position w:val="1"/>
        </w:rPr>
        <w:t xml:space="preserve">) qui dépend du niveau de bruit dans la situation de référence </w:t>
      </w:r>
      <w:r>
        <w:rPr>
          <w:sz w:val="13"/>
        </w:rPr>
        <w:t xml:space="preserve">LRj,g </w:t>
      </w:r>
      <w:r>
        <w:t xml:space="preserve">est </w:t>
      </w:r>
      <w:r>
        <w:rPr>
          <w:position w:val="1"/>
        </w:rPr>
        <w:t>détermi</w:t>
      </w:r>
      <w:r>
        <w:rPr>
          <w:position w:val="1"/>
        </w:rPr>
        <w:t>né. Il est représenté par la ligne rouge dans le graphique ci-dessous.</w:t>
      </w:r>
    </w:p>
    <w:p w14:paraId="66259CD0" w14:textId="77777777" w:rsidR="00112D40" w:rsidRDefault="00112D40">
      <w:pPr>
        <w:spacing w:line="256" w:lineRule="auto"/>
        <w:jc w:val="both"/>
        <w:sectPr w:rsidR="00112D40">
          <w:pgSz w:w="11910" w:h="16840"/>
          <w:pgMar w:top="1460" w:right="260" w:bottom="1040" w:left="940" w:header="748" w:footer="852" w:gutter="0"/>
          <w:cols w:space="720"/>
        </w:sectPr>
      </w:pPr>
    </w:p>
    <w:p w14:paraId="4BFDB5BF" w14:textId="77777777" w:rsidR="00112D40" w:rsidRDefault="00112D40">
      <w:pPr>
        <w:pStyle w:val="BodyText"/>
      </w:pPr>
    </w:p>
    <w:p w14:paraId="5F324696" w14:textId="77777777" w:rsidR="00112D40" w:rsidRDefault="00112D40">
      <w:pPr>
        <w:pStyle w:val="BodyText"/>
      </w:pPr>
    </w:p>
    <w:p w14:paraId="26CADF68" w14:textId="77777777" w:rsidR="00112D40" w:rsidRDefault="00112D40">
      <w:pPr>
        <w:pStyle w:val="BodyText"/>
        <w:spacing w:before="80"/>
      </w:pPr>
    </w:p>
    <w:p w14:paraId="4FE9565F" w14:textId="77777777" w:rsidR="00112D40" w:rsidRDefault="003E0739">
      <w:pPr>
        <w:pStyle w:val="BodyText"/>
        <w:ind w:left="1607"/>
      </w:pPr>
      <w:r>
        <w:rPr>
          <w:noProof/>
        </w:rPr>
        <w:drawing>
          <wp:inline distT="0" distB="0" distL="0" distR="0" wp14:anchorId="4387B605" wp14:editId="485EBC4D">
            <wp:extent cx="4507774" cy="2747010"/>
            <wp:effectExtent l="0" t="0" r="0" b="0"/>
            <wp:docPr id="422" name="Image 4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2" name="Image 422"/>
                    <pic:cNvPicPr/>
                  </pic:nvPicPr>
                  <pic:blipFill>
                    <a:blip r:embed="rId338" cstate="print"/>
                    <a:stretch>
                      <a:fillRect/>
                    </a:stretch>
                  </pic:blipFill>
                  <pic:spPr>
                    <a:xfrm>
                      <a:off x="0" y="0"/>
                      <a:ext cx="4507774" cy="2747010"/>
                    </a:xfrm>
                    <a:prstGeom prst="rect">
                      <a:avLst/>
                    </a:prstGeom>
                  </pic:spPr>
                </pic:pic>
              </a:graphicData>
            </a:graphic>
          </wp:inline>
        </w:drawing>
      </w:r>
    </w:p>
    <w:p w14:paraId="45A36030" w14:textId="77777777" w:rsidR="00112D40" w:rsidRDefault="00112D40">
      <w:pPr>
        <w:pStyle w:val="BodyText"/>
        <w:spacing w:before="21"/>
        <w:rPr>
          <w:sz w:val="18"/>
        </w:rPr>
      </w:pPr>
    </w:p>
    <w:p w14:paraId="27ADFDEF" w14:textId="77777777" w:rsidR="00112D40" w:rsidRDefault="003E0739">
      <w:pPr>
        <w:ind w:left="1611"/>
        <w:rPr>
          <w:i/>
          <w:sz w:val="18"/>
        </w:rPr>
      </w:pPr>
      <w:r>
        <w:rPr>
          <w:i/>
          <w:color w:val="005B82"/>
          <w:sz w:val="18"/>
        </w:rPr>
        <w:t xml:space="preserve">Figure 6-3 : Graphique d'orientation du département Environnement (fiches EIE </w:t>
      </w:r>
      <w:r>
        <w:rPr>
          <w:i/>
          <w:color w:val="005B82"/>
          <w:spacing w:val="-2"/>
          <w:sz w:val="18"/>
        </w:rPr>
        <w:t>Bruit)</w:t>
      </w:r>
    </w:p>
    <w:p w14:paraId="58F39443" w14:textId="77777777" w:rsidR="00112D40" w:rsidRDefault="003E0739">
      <w:pPr>
        <w:pStyle w:val="BodyText"/>
        <w:spacing w:before="200" w:line="259" w:lineRule="auto"/>
        <w:ind w:left="1611" w:right="873"/>
        <w:jc w:val="both"/>
      </w:pPr>
      <w:r>
        <w:rPr>
          <w:position w:val="1"/>
        </w:rPr>
        <w:t>Si le niveau de bruit dans la situation prévue LNj</w:t>
      </w:r>
      <w:r>
        <w:rPr>
          <w:sz w:val="13"/>
        </w:rPr>
        <w:t xml:space="preserve">,g </w:t>
      </w:r>
      <w:r>
        <w:rPr>
          <w:position w:val="1"/>
        </w:rPr>
        <w:t xml:space="preserve">est </w:t>
      </w:r>
      <w:r>
        <w:rPr>
          <w:position w:val="1"/>
        </w:rPr>
        <w:t>supérieur au niveau de bruit maximal souhaité LNj</w:t>
      </w:r>
      <w:r>
        <w:rPr>
          <w:sz w:val="13"/>
        </w:rPr>
        <w:t xml:space="preserve">,g* </w:t>
      </w:r>
      <w:r>
        <w:rPr>
          <w:position w:val="1"/>
        </w:rPr>
        <w:t>(=zone au-dessus de la ligne rouge dans le graphique), il doit être réduit d'une valeur de réduction REDNj</w:t>
      </w:r>
      <w:r>
        <w:rPr>
          <w:sz w:val="13"/>
        </w:rPr>
        <w:t xml:space="preserve">,g </w:t>
      </w:r>
      <w:r>
        <w:rPr>
          <w:position w:val="1"/>
        </w:rPr>
        <w:t xml:space="preserve">égale à la différence entre les deux en utilisant des </w:t>
      </w:r>
      <w:r>
        <w:t>mesures d'</w:t>
      </w:r>
      <w:r>
        <w:rPr>
          <w:position w:val="1"/>
        </w:rPr>
        <w:t xml:space="preserve">atténuation. </w:t>
      </w:r>
      <w:r>
        <w:t xml:space="preserve">Cette évaluation </w:t>
      </w:r>
      <w:r>
        <w:t>est effectuée pour chaque bâtiment résidentiel ou autre destination sensible au bruit.</w:t>
      </w:r>
    </w:p>
    <w:p w14:paraId="138BB166" w14:textId="77777777" w:rsidR="00112D40" w:rsidRDefault="003E0739">
      <w:pPr>
        <w:pStyle w:val="BodyText"/>
        <w:spacing w:before="160" w:line="256" w:lineRule="auto"/>
        <w:ind w:left="1611" w:right="870"/>
        <w:jc w:val="both"/>
      </w:pPr>
      <w:r>
        <w:t xml:space="preserve">Les mesures d'atténuation ne sont requises que si le projet </w:t>
      </w:r>
      <w:r>
        <w:rPr>
          <w:spacing w:val="-2"/>
        </w:rPr>
        <w:t xml:space="preserve">a </w:t>
      </w:r>
      <w:r>
        <w:t>un effet négatif, c'</w:t>
      </w:r>
      <w:r>
        <w:rPr>
          <w:spacing w:val="-4"/>
        </w:rPr>
        <w:t xml:space="preserve">est-à-dire </w:t>
      </w:r>
      <w:r>
        <w:t>si le plan ou le projet entraîne une augmentation d'au moins 1 dB(A) par rap</w:t>
      </w:r>
      <w:r>
        <w:t xml:space="preserve">port à la situation de référence </w:t>
      </w:r>
      <w:r>
        <w:rPr>
          <w:position w:val="1"/>
        </w:rPr>
        <w:t>(LNj</w:t>
      </w:r>
      <w:r>
        <w:rPr>
          <w:sz w:val="13"/>
        </w:rPr>
        <w:t>,</w:t>
      </w:r>
      <w:r>
        <w:rPr>
          <w:position w:val="1"/>
        </w:rPr>
        <w:t>g-LRi</w:t>
      </w:r>
      <w:r>
        <w:rPr>
          <w:sz w:val="13"/>
        </w:rPr>
        <w:t xml:space="preserve">,g ≥ </w:t>
      </w:r>
      <w:r>
        <w:rPr>
          <w:position w:val="1"/>
        </w:rPr>
        <w:t>1 dB(A)).</w:t>
      </w:r>
    </w:p>
    <w:p w14:paraId="71214E79" w14:textId="77777777" w:rsidR="00112D40" w:rsidRDefault="003E0739">
      <w:pPr>
        <w:spacing w:before="165"/>
        <w:ind w:left="1611"/>
        <w:rPr>
          <w:sz w:val="20"/>
        </w:rPr>
      </w:pPr>
      <w:r>
        <w:rPr>
          <w:sz w:val="20"/>
        </w:rPr>
        <w:t xml:space="preserve">La table d'orientation se compose de </w:t>
      </w:r>
      <w:r>
        <w:rPr>
          <w:b/>
          <w:sz w:val="20"/>
        </w:rPr>
        <w:t xml:space="preserve">plusieurs </w:t>
      </w:r>
      <w:r>
        <w:rPr>
          <w:b/>
          <w:spacing w:val="-2"/>
          <w:sz w:val="20"/>
        </w:rPr>
        <w:t xml:space="preserve">zones </w:t>
      </w:r>
      <w:r>
        <w:rPr>
          <w:spacing w:val="-2"/>
          <w:sz w:val="20"/>
        </w:rPr>
        <w:t>:</w:t>
      </w:r>
    </w:p>
    <w:p w14:paraId="25CC6F8B" w14:textId="77777777" w:rsidR="00112D40" w:rsidRDefault="003E0739">
      <w:pPr>
        <w:spacing w:before="180"/>
        <w:ind w:left="1611"/>
        <w:rPr>
          <w:i/>
          <w:sz w:val="18"/>
        </w:rPr>
      </w:pPr>
      <w:r>
        <w:rPr>
          <w:i/>
          <w:color w:val="005B82"/>
          <w:sz w:val="18"/>
        </w:rPr>
        <w:t xml:space="preserve">Tableau 6-4 : Explication de la </w:t>
      </w:r>
      <w:r>
        <w:rPr>
          <w:i/>
          <w:color w:val="005B82"/>
          <w:spacing w:val="-2"/>
          <w:sz w:val="18"/>
        </w:rPr>
        <w:t>carte d'orientation</w:t>
      </w:r>
    </w:p>
    <w:p w14:paraId="2EDFFD71" w14:textId="77777777" w:rsidR="00112D40" w:rsidRDefault="00112D40">
      <w:pPr>
        <w:pStyle w:val="BodyText"/>
        <w:spacing w:before="4"/>
        <w:rPr>
          <w:i/>
          <w:sz w:val="16"/>
        </w:rPr>
      </w:pPr>
    </w:p>
    <w:tbl>
      <w:tblPr>
        <w:tblW w:w="0" w:type="auto"/>
        <w:tblInd w:w="13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682"/>
        <w:gridCol w:w="4820"/>
      </w:tblGrid>
      <w:tr w:rsidR="00112D40" w14:paraId="37FA27BD" w14:textId="77777777">
        <w:trPr>
          <w:trHeight w:val="489"/>
        </w:trPr>
        <w:tc>
          <w:tcPr>
            <w:tcW w:w="3682" w:type="dxa"/>
          </w:tcPr>
          <w:p w14:paraId="620A98A3" w14:textId="77777777" w:rsidR="00112D40" w:rsidRDefault="003E0739">
            <w:pPr>
              <w:pStyle w:val="TableParagraph"/>
              <w:spacing w:line="240" w:lineRule="auto"/>
              <w:ind w:left="282"/>
              <w:jc w:val="left"/>
              <w:rPr>
                <w:i/>
                <w:sz w:val="20"/>
              </w:rPr>
            </w:pPr>
            <w:r>
              <w:rPr>
                <w:i/>
                <w:sz w:val="13"/>
              </w:rPr>
              <w:t xml:space="preserve">LRi,g </w:t>
            </w:r>
            <w:r>
              <w:rPr>
                <w:i/>
                <w:position w:val="1"/>
                <w:sz w:val="20"/>
              </w:rPr>
              <w:t>&lt; 50 dB → LNj</w:t>
            </w:r>
            <w:r>
              <w:rPr>
                <w:i/>
                <w:sz w:val="13"/>
              </w:rPr>
              <w:t>,g</w:t>
            </w:r>
            <w:r>
              <w:rPr>
                <w:i/>
                <w:position w:val="1"/>
                <w:sz w:val="20"/>
              </w:rPr>
              <w:t xml:space="preserve"> ≤ 55 </w:t>
            </w:r>
            <w:r>
              <w:rPr>
                <w:i/>
                <w:spacing w:val="-5"/>
                <w:position w:val="1"/>
                <w:sz w:val="20"/>
              </w:rPr>
              <w:t>dB</w:t>
            </w:r>
          </w:p>
        </w:tc>
        <w:tc>
          <w:tcPr>
            <w:tcW w:w="4820" w:type="dxa"/>
          </w:tcPr>
          <w:p w14:paraId="4B8E9515" w14:textId="77777777" w:rsidR="00112D40" w:rsidRDefault="003E0739">
            <w:pPr>
              <w:pStyle w:val="TableParagraph"/>
              <w:spacing w:before="0" w:line="240" w:lineRule="atLeast"/>
              <w:ind w:left="108" w:right="115"/>
              <w:jc w:val="left"/>
              <w:rPr>
                <w:sz w:val="20"/>
              </w:rPr>
            </w:pPr>
            <w:r>
              <w:rPr>
                <w:sz w:val="20"/>
              </w:rPr>
              <w:t xml:space="preserve">Le plan ou le projet peut </w:t>
            </w:r>
            <w:r>
              <w:rPr>
                <w:spacing w:val="-2"/>
                <w:sz w:val="20"/>
              </w:rPr>
              <w:t xml:space="preserve">générer </w:t>
            </w:r>
            <w:r>
              <w:rPr>
                <w:sz w:val="20"/>
              </w:rPr>
              <w:t xml:space="preserve">55 dB(A) dans </w:t>
            </w:r>
            <w:r>
              <w:rPr>
                <w:sz w:val="20"/>
              </w:rPr>
              <w:t>tous les cas.</w:t>
            </w:r>
          </w:p>
        </w:tc>
      </w:tr>
      <w:tr w:rsidR="00112D40" w14:paraId="048AB377" w14:textId="77777777">
        <w:trPr>
          <w:trHeight w:val="976"/>
        </w:trPr>
        <w:tc>
          <w:tcPr>
            <w:tcW w:w="3682" w:type="dxa"/>
          </w:tcPr>
          <w:p w14:paraId="12D340B9" w14:textId="77777777" w:rsidR="00112D40" w:rsidRDefault="003E0739">
            <w:pPr>
              <w:pStyle w:val="TableParagraph"/>
              <w:spacing w:line="240" w:lineRule="auto"/>
              <w:ind w:left="282" w:right="187"/>
              <w:jc w:val="left"/>
              <w:rPr>
                <w:i/>
                <w:sz w:val="20"/>
              </w:rPr>
            </w:pPr>
            <w:r>
              <w:rPr>
                <w:i/>
                <w:position w:val="1"/>
                <w:sz w:val="20"/>
              </w:rPr>
              <w:t xml:space="preserve">50 dB &lt; </w:t>
            </w:r>
            <w:r>
              <w:rPr>
                <w:i/>
                <w:sz w:val="13"/>
              </w:rPr>
              <w:t>LRi,g</w:t>
            </w:r>
            <w:r>
              <w:rPr>
                <w:i/>
                <w:position w:val="1"/>
                <w:sz w:val="20"/>
              </w:rPr>
              <w:t xml:space="preserve"> ≤ 60 dB → LNj</w:t>
            </w:r>
            <w:r>
              <w:rPr>
                <w:i/>
                <w:sz w:val="13"/>
              </w:rPr>
              <w:t>,</w:t>
            </w:r>
            <w:r>
              <w:rPr>
                <w:i/>
                <w:position w:val="1"/>
                <w:sz w:val="20"/>
              </w:rPr>
              <w:t xml:space="preserve">g≤ </w:t>
            </w:r>
            <w:r>
              <w:rPr>
                <w:i/>
                <w:sz w:val="13"/>
              </w:rPr>
              <w:t xml:space="preserve">LRi,g </w:t>
            </w:r>
            <w:r>
              <w:rPr>
                <w:i/>
                <w:position w:val="1"/>
                <w:sz w:val="20"/>
              </w:rPr>
              <w:t>+ 5 ET LNj</w:t>
            </w:r>
            <w:r>
              <w:rPr>
                <w:i/>
                <w:sz w:val="13"/>
              </w:rPr>
              <w:t>,g</w:t>
            </w:r>
            <w:r>
              <w:rPr>
                <w:i/>
                <w:spacing w:val="40"/>
                <w:sz w:val="13"/>
              </w:rPr>
              <w:t xml:space="preserve"> ≤ </w:t>
            </w:r>
            <w:r>
              <w:rPr>
                <w:i/>
                <w:position w:val="1"/>
                <w:sz w:val="20"/>
              </w:rPr>
              <w:t>60 dB</w:t>
            </w:r>
          </w:p>
        </w:tc>
        <w:tc>
          <w:tcPr>
            <w:tcW w:w="4820" w:type="dxa"/>
          </w:tcPr>
          <w:p w14:paraId="4D66C27D" w14:textId="77777777" w:rsidR="00112D40" w:rsidRDefault="003E0739">
            <w:pPr>
              <w:pStyle w:val="TableParagraph"/>
              <w:spacing w:line="240" w:lineRule="auto"/>
              <w:ind w:left="108" w:right="115"/>
              <w:jc w:val="left"/>
              <w:rPr>
                <w:sz w:val="20"/>
              </w:rPr>
            </w:pPr>
            <w:r>
              <w:rPr>
                <w:sz w:val="20"/>
              </w:rPr>
              <w:t xml:space="preserve">Pour un niveau de bruit dans la situation de référence compris entre 50 et 60 dB(A), le plan ou le projet peut générer un peu plus de 55 dB(A) avec une </w:t>
            </w:r>
            <w:r>
              <w:rPr>
                <w:sz w:val="20"/>
              </w:rPr>
              <w:t>zone de transition vers 60 dB(A).</w:t>
            </w:r>
          </w:p>
          <w:p w14:paraId="7A40019C" w14:textId="77777777" w:rsidR="00112D40" w:rsidRDefault="003E0739">
            <w:pPr>
              <w:pStyle w:val="TableParagraph"/>
              <w:spacing w:before="0" w:line="223" w:lineRule="exact"/>
              <w:ind w:left="108"/>
              <w:jc w:val="left"/>
              <w:rPr>
                <w:sz w:val="20"/>
              </w:rPr>
            </w:pPr>
            <w:r>
              <w:rPr>
                <w:spacing w:val="-4"/>
                <w:sz w:val="20"/>
              </w:rPr>
              <w:t>de l'orteil.</w:t>
            </w:r>
          </w:p>
        </w:tc>
      </w:tr>
      <w:tr w:rsidR="00112D40" w14:paraId="3AA9825C" w14:textId="77777777">
        <w:trPr>
          <w:trHeight w:val="731"/>
        </w:trPr>
        <w:tc>
          <w:tcPr>
            <w:tcW w:w="3682" w:type="dxa"/>
          </w:tcPr>
          <w:p w14:paraId="58137E06" w14:textId="77777777" w:rsidR="00112D40" w:rsidRDefault="003E0739">
            <w:pPr>
              <w:pStyle w:val="TableParagraph"/>
              <w:spacing w:line="240" w:lineRule="auto"/>
              <w:ind w:left="282"/>
              <w:jc w:val="left"/>
              <w:rPr>
                <w:i/>
                <w:sz w:val="13"/>
              </w:rPr>
            </w:pPr>
            <w:r>
              <w:rPr>
                <w:i/>
                <w:position w:val="1"/>
                <w:sz w:val="20"/>
              </w:rPr>
              <w:t xml:space="preserve">60 dB &lt; </w:t>
            </w:r>
            <w:r>
              <w:rPr>
                <w:i/>
                <w:sz w:val="13"/>
              </w:rPr>
              <w:t>LRi,g</w:t>
            </w:r>
            <w:r>
              <w:rPr>
                <w:i/>
                <w:position w:val="1"/>
                <w:sz w:val="20"/>
              </w:rPr>
              <w:t xml:space="preserve"> ≤ 70 dB → LNj</w:t>
            </w:r>
            <w:r>
              <w:rPr>
                <w:i/>
                <w:sz w:val="13"/>
              </w:rPr>
              <w:t>,g</w:t>
            </w:r>
            <w:r>
              <w:rPr>
                <w:i/>
                <w:position w:val="1"/>
                <w:sz w:val="20"/>
              </w:rPr>
              <w:t xml:space="preserve"> ≤ </w:t>
            </w:r>
            <w:r>
              <w:rPr>
                <w:i/>
                <w:spacing w:val="-2"/>
                <w:sz w:val="13"/>
              </w:rPr>
              <w:t>LRi,g</w:t>
            </w:r>
          </w:p>
        </w:tc>
        <w:tc>
          <w:tcPr>
            <w:tcW w:w="4820" w:type="dxa"/>
          </w:tcPr>
          <w:p w14:paraId="7ED682F1" w14:textId="77777777" w:rsidR="00112D40" w:rsidRDefault="003E0739">
            <w:pPr>
              <w:pStyle w:val="TableParagraph"/>
              <w:spacing w:line="240" w:lineRule="auto"/>
              <w:ind w:left="108" w:right="115"/>
              <w:jc w:val="left"/>
              <w:rPr>
                <w:sz w:val="20"/>
              </w:rPr>
            </w:pPr>
            <w:r>
              <w:rPr>
                <w:sz w:val="20"/>
              </w:rPr>
              <w:t xml:space="preserve">Pour un niveau de bruit dans la situation de référence compris entre </w:t>
            </w:r>
            <w:r>
              <w:rPr>
                <w:sz w:val="20"/>
              </w:rPr>
              <w:t>60 et 70 dB(A), le plan ou le projet ne doit pas dépasser</w:t>
            </w:r>
          </w:p>
          <w:p w14:paraId="066A64CB" w14:textId="77777777" w:rsidR="00112D40" w:rsidRDefault="003E0739">
            <w:pPr>
              <w:pStyle w:val="TableParagraph"/>
              <w:spacing w:before="0" w:line="222" w:lineRule="exact"/>
              <w:ind w:left="108"/>
              <w:jc w:val="left"/>
              <w:rPr>
                <w:sz w:val="20"/>
              </w:rPr>
            </w:pPr>
            <w:r>
              <w:rPr>
                <w:sz w:val="20"/>
              </w:rPr>
              <w:t>que la situation de référence (arrêt</w:t>
            </w:r>
            <w:r>
              <w:rPr>
                <w:spacing w:val="-2"/>
                <w:sz w:val="20"/>
              </w:rPr>
              <w:t>).</w:t>
            </w:r>
          </w:p>
        </w:tc>
      </w:tr>
      <w:tr w:rsidR="00112D40" w14:paraId="48913FC5" w14:textId="77777777">
        <w:trPr>
          <w:trHeight w:val="1709"/>
        </w:trPr>
        <w:tc>
          <w:tcPr>
            <w:tcW w:w="3682" w:type="dxa"/>
          </w:tcPr>
          <w:p w14:paraId="13FAC942" w14:textId="77777777" w:rsidR="00112D40" w:rsidRDefault="003E0739">
            <w:pPr>
              <w:pStyle w:val="TableParagraph"/>
              <w:spacing w:line="240" w:lineRule="auto"/>
              <w:ind w:left="282"/>
              <w:jc w:val="left"/>
              <w:rPr>
                <w:i/>
                <w:sz w:val="20"/>
              </w:rPr>
            </w:pPr>
            <w:r>
              <w:rPr>
                <w:i/>
                <w:sz w:val="13"/>
              </w:rPr>
              <w:t xml:space="preserve">LRi,g </w:t>
            </w:r>
            <w:r>
              <w:rPr>
                <w:i/>
                <w:position w:val="1"/>
                <w:sz w:val="20"/>
              </w:rPr>
              <w:t>&gt; 70 dB → LNj</w:t>
            </w:r>
            <w:r>
              <w:rPr>
                <w:i/>
                <w:sz w:val="13"/>
              </w:rPr>
              <w:t>,g</w:t>
            </w:r>
            <w:r>
              <w:rPr>
                <w:i/>
                <w:position w:val="1"/>
                <w:sz w:val="20"/>
              </w:rPr>
              <w:t xml:space="preserve"> ≤ 70 </w:t>
            </w:r>
            <w:r>
              <w:rPr>
                <w:i/>
                <w:spacing w:val="-5"/>
                <w:position w:val="1"/>
                <w:sz w:val="20"/>
              </w:rPr>
              <w:t>dB</w:t>
            </w:r>
          </w:p>
        </w:tc>
        <w:tc>
          <w:tcPr>
            <w:tcW w:w="4820" w:type="dxa"/>
          </w:tcPr>
          <w:p w14:paraId="1707A78B" w14:textId="77777777" w:rsidR="00112D40" w:rsidRDefault="003E0739">
            <w:pPr>
              <w:pStyle w:val="TableParagraph"/>
              <w:spacing w:line="240" w:lineRule="auto"/>
              <w:ind w:left="108" w:right="101"/>
              <w:jc w:val="left"/>
              <w:rPr>
                <w:sz w:val="20"/>
              </w:rPr>
            </w:pPr>
            <w:r>
              <w:rPr>
                <w:sz w:val="20"/>
              </w:rPr>
              <w:t xml:space="preserve">Enfin, le plan ou le projet ne doit en aucun cas générer des valeurs supérieures à 70 dB(A) s'il y a un </w:t>
            </w:r>
            <w:r>
              <w:rPr>
                <w:position w:val="1"/>
                <w:sz w:val="20"/>
              </w:rPr>
              <w:t>impact négatif du plan ou du projet (LNj</w:t>
            </w:r>
            <w:r>
              <w:rPr>
                <w:sz w:val="13"/>
              </w:rPr>
              <w:t>,</w:t>
            </w:r>
            <w:r>
              <w:rPr>
                <w:position w:val="1"/>
                <w:sz w:val="20"/>
              </w:rPr>
              <w:t>g-LRi</w:t>
            </w:r>
            <w:r>
              <w:rPr>
                <w:sz w:val="13"/>
              </w:rPr>
              <w:t xml:space="preserve">,g ≥ </w:t>
            </w:r>
            <w:r>
              <w:rPr>
                <w:position w:val="1"/>
                <w:sz w:val="20"/>
              </w:rPr>
              <w:t xml:space="preserve">1 </w:t>
            </w:r>
            <w:r>
              <w:rPr>
                <w:sz w:val="20"/>
              </w:rPr>
              <w:t xml:space="preserve">dB(A)). Un statu quo n'est pas suffisant dans ce cas. </w:t>
            </w:r>
            <w:r>
              <w:rPr>
                <w:sz w:val="20"/>
              </w:rPr>
              <w:t>Les mesures d'atténuation doivent, dans la mesure du possible, garantir que le niveau de bruit résultant est</w:t>
            </w:r>
          </w:p>
          <w:p w14:paraId="1BB34CAD" w14:textId="77777777" w:rsidR="00112D40" w:rsidRDefault="003E0739">
            <w:pPr>
              <w:pStyle w:val="TableParagraph"/>
              <w:spacing w:before="0" w:line="223" w:lineRule="exact"/>
              <w:ind w:left="108"/>
              <w:jc w:val="left"/>
              <w:rPr>
                <w:sz w:val="20"/>
              </w:rPr>
            </w:pPr>
            <w:r>
              <w:rPr>
                <w:position w:val="1"/>
                <w:sz w:val="20"/>
              </w:rPr>
              <w:t>LNj</w:t>
            </w:r>
            <w:r>
              <w:rPr>
                <w:sz w:val="13"/>
              </w:rPr>
              <w:t xml:space="preserve">,g </w:t>
            </w:r>
            <w:r>
              <w:rPr>
                <w:spacing w:val="-5"/>
                <w:position w:val="1"/>
                <w:sz w:val="20"/>
              </w:rPr>
              <w:t xml:space="preserve">est de </w:t>
            </w:r>
            <w:r>
              <w:rPr>
                <w:position w:val="1"/>
                <w:sz w:val="20"/>
              </w:rPr>
              <w:t>70 dB(A) au maximum.</w:t>
            </w:r>
          </w:p>
        </w:tc>
      </w:tr>
    </w:tbl>
    <w:p w14:paraId="074847E1" w14:textId="77777777" w:rsidR="00112D40" w:rsidRDefault="00112D40">
      <w:pPr>
        <w:spacing w:line="223" w:lineRule="exact"/>
        <w:rPr>
          <w:sz w:val="20"/>
        </w:rPr>
        <w:sectPr w:rsidR="00112D40">
          <w:pgSz w:w="11910" w:h="16840"/>
          <w:pgMar w:top="1460" w:right="260" w:bottom="1040" w:left="940" w:header="748" w:footer="852" w:gutter="0"/>
          <w:cols w:space="720"/>
        </w:sectPr>
      </w:pPr>
    </w:p>
    <w:p w14:paraId="7AFA3802" w14:textId="77777777" w:rsidR="00112D40" w:rsidRDefault="00112D40">
      <w:pPr>
        <w:pStyle w:val="BodyText"/>
        <w:spacing w:before="121"/>
        <w:rPr>
          <w:i/>
        </w:rPr>
      </w:pPr>
    </w:p>
    <w:p w14:paraId="6C43AA8C" w14:textId="77777777" w:rsidR="00112D40" w:rsidRDefault="003E0739">
      <w:pPr>
        <w:pStyle w:val="ListParagraph"/>
        <w:numPr>
          <w:ilvl w:val="3"/>
          <w:numId w:val="2"/>
        </w:numPr>
        <w:tabs>
          <w:tab w:val="left" w:pos="1611"/>
        </w:tabs>
        <w:ind w:hanging="1077"/>
        <w:jc w:val="both"/>
        <w:rPr>
          <w:i/>
          <w:sz w:val="20"/>
        </w:rPr>
      </w:pPr>
      <w:r>
        <w:rPr>
          <w:i/>
          <w:color w:val="005B82"/>
          <w:spacing w:val="-2"/>
          <w:sz w:val="20"/>
        </w:rPr>
        <w:t>Installations techniques</w:t>
      </w:r>
    </w:p>
    <w:p w14:paraId="7AF2A694" w14:textId="77777777" w:rsidR="00112D40" w:rsidRDefault="003E0739">
      <w:pPr>
        <w:pStyle w:val="BodyText"/>
        <w:spacing w:before="20" w:line="259" w:lineRule="auto"/>
        <w:ind w:left="1611" w:right="872"/>
        <w:jc w:val="both"/>
      </w:pPr>
      <w:r>
        <w:t xml:space="preserve">Le cadre d'évaluation des installations techniques est basé sur les </w:t>
      </w:r>
      <w:r>
        <w:t xml:space="preserve">valeurs guides de VLAREM. Les installations techniques incluses sont principalement des installations de refroidissement (condenseurs, tours de refroidissement). Ce point est </w:t>
      </w:r>
      <w:r>
        <w:rPr>
          <w:spacing w:val="-9"/>
        </w:rPr>
        <w:t xml:space="preserve">abordé </w:t>
      </w:r>
      <w:r>
        <w:t xml:space="preserve">plus loin. Les émissions sonores des sources de bruit ont été déterminées </w:t>
      </w:r>
      <w:r>
        <w:t xml:space="preserve">sur site </w:t>
      </w:r>
      <w:r>
        <w:rPr>
          <w:spacing w:val="-9"/>
        </w:rPr>
        <w:t xml:space="preserve">à l'aide de </w:t>
      </w:r>
      <w:r>
        <w:t>mesures à la source.</w:t>
      </w:r>
    </w:p>
    <w:p w14:paraId="49ED875B" w14:textId="77777777" w:rsidR="00112D40" w:rsidRDefault="003E0739">
      <w:pPr>
        <w:pStyle w:val="BodyText"/>
        <w:spacing w:before="157"/>
        <w:ind w:left="1611"/>
        <w:jc w:val="both"/>
      </w:pPr>
      <w:r>
        <w:t xml:space="preserve">L'évaluation de l'importance de la modification des émissions sonores se fait de la manière </w:t>
      </w:r>
      <w:r>
        <w:rPr>
          <w:spacing w:val="-2"/>
        </w:rPr>
        <w:t>suivante :</w:t>
      </w:r>
    </w:p>
    <w:p w14:paraId="386E972F" w14:textId="77777777" w:rsidR="00112D40" w:rsidRDefault="003E0739">
      <w:pPr>
        <w:pStyle w:val="BodyText"/>
        <w:spacing w:before="181" w:line="259" w:lineRule="auto"/>
        <w:ind w:left="1611" w:right="869"/>
        <w:jc w:val="both"/>
      </w:pPr>
      <w:r>
        <w:t xml:space="preserve">Pour les </w:t>
      </w:r>
      <w:r>
        <w:rPr>
          <w:b/>
        </w:rPr>
        <w:t>établissements enregistrés auprès du Vlarem</w:t>
      </w:r>
      <w:r>
        <w:t xml:space="preserve">, l'évaluation de l'importance des effets </w:t>
      </w:r>
      <w:r>
        <w:t>sur le bruit se fait sur la base du cadre d'importance du Guide du bruit et des vibrations, qui prend en compte en premier lieu les effets du projet lui-même (différence situation de référence-situation prévue &gt; note intermédiaire), ainsi que le respect ou</w:t>
      </w:r>
      <w:r>
        <w:t xml:space="preserve"> non des normes du Vlarem (note finale après correction) :</w:t>
      </w:r>
    </w:p>
    <w:p w14:paraId="05AAB9D9" w14:textId="77777777" w:rsidR="00112D40" w:rsidRDefault="003E0739">
      <w:pPr>
        <w:spacing w:before="159"/>
        <w:ind w:left="1611"/>
        <w:jc w:val="both"/>
        <w:rPr>
          <w:i/>
          <w:sz w:val="18"/>
        </w:rPr>
      </w:pPr>
      <w:r>
        <w:rPr>
          <w:i/>
          <w:color w:val="005B82"/>
          <w:sz w:val="18"/>
        </w:rPr>
        <w:t xml:space="preserve">Tableau 6-5 : Cadre d'importance du bruit des établissements classés Vlarem </w:t>
      </w:r>
      <w:r>
        <w:rPr>
          <w:i/>
          <w:color w:val="005B82"/>
          <w:spacing w:val="-5"/>
          <w:sz w:val="18"/>
        </w:rPr>
        <w:t>II</w:t>
      </w:r>
    </w:p>
    <w:p w14:paraId="01A87029" w14:textId="77777777" w:rsidR="00112D40" w:rsidRDefault="003E0739">
      <w:pPr>
        <w:pStyle w:val="BodyText"/>
        <w:spacing w:before="103"/>
        <w:rPr>
          <w:i/>
        </w:rPr>
      </w:pPr>
      <w:r>
        <w:rPr>
          <w:noProof/>
        </w:rPr>
        <w:drawing>
          <wp:anchor distT="0" distB="0" distL="0" distR="0" simplePos="0" relativeHeight="251779584" behindDoc="1" locked="0" layoutInCell="1" allowOverlap="1" wp14:anchorId="756AB1AF" wp14:editId="192F6D01">
            <wp:simplePos x="0" y="0"/>
            <wp:positionH relativeFrom="page">
              <wp:posOffset>1284495</wp:posOffset>
            </wp:positionH>
            <wp:positionV relativeFrom="paragraph">
              <wp:posOffset>235798</wp:posOffset>
            </wp:positionV>
            <wp:extent cx="5772128" cy="4787836"/>
            <wp:effectExtent l="0" t="0" r="0" b="0"/>
            <wp:wrapTopAndBottom/>
            <wp:docPr id="423" name="Image 4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3" name="Image 423"/>
                    <pic:cNvPicPr/>
                  </pic:nvPicPr>
                  <pic:blipFill>
                    <a:blip r:embed="rId339" cstate="print"/>
                    <a:stretch>
                      <a:fillRect/>
                    </a:stretch>
                  </pic:blipFill>
                  <pic:spPr>
                    <a:xfrm>
                      <a:off x="0" y="0"/>
                      <a:ext cx="5772128" cy="4787836"/>
                    </a:xfrm>
                    <a:prstGeom prst="rect">
                      <a:avLst/>
                    </a:prstGeom>
                  </pic:spPr>
                </pic:pic>
              </a:graphicData>
            </a:graphic>
          </wp:anchor>
        </w:drawing>
      </w:r>
    </w:p>
    <w:p w14:paraId="35E37C75" w14:textId="77777777" w:rsidR="00112D40" w:rsidRDefault="00112D40">
      <w:pPr>
        <w:pStyle w:val="BodyText"/>
        <w:spacing w:before="51"/>
        <w:rPr>
          <w:i/>
          <w:sz w:val="18"/>
        </w:rPr>
      </w:pPr>
    </w:p>
    <w:p w14:paraId="732A6ABF" w14:textId="77777777" w:rsidR="00112D40" w:rsidRDefault="003E0739">
      <w:pPr>
        <w:pStyle w:val="BodyText"/>
        <w:spacing w:line="256" w:lineRule="auto"/>
        <w:ind w:left="1611" w:right="875"/>
        <w:jc w:val="both"/>
      </w:pPr>
      <w:r>
        <w:t>En ce qui concerne les cases vides du tableau ci-dessus, la possibilité de se retrouver dans une telle case se prod</w:t>
      </w:r>
      <w:r>
        <w:t>uira dans des cas exceptionnels. Elle sera notée par l'expert lui-même, accompagnée d'une solide motivation.</w:t>
      </w:r>
    </w:p>
    <w:p w14:paraId="3D4E0950" w14:textId="77777777" w:rsidR="00112D40" w:rsidRDefault="003E0739">
      <w:pPr>
        <w:pStyle w:val="BodyText"/>
        <w:spacing w:before="167" w:line="256" w:lineRule="auto"/>
        <w:ind w:left="1611" w:right="868"/>
        <w:jc w:val="both"/>
      </w:pPr>
      <w:r>
        <w:t xml:space="preserve">Pour les sources de bruit non couvertes par la législation Vlarem - y compris le bruit de la circulation - le score final corrigé ne </w:t>
      </w:r>
      <w:r>
        <w:rPr>
          <w:spacing w:val="-4"/>
        </w:rPr>
        <w:t xml:space="preserve">s'applique </w:t>
      </w:r>
      <w:r>
        <w:t>pas</w:t>
      </w:r>
      <w:r>
        <w:t xml:space="preserve">, et seul le score dit intermédiaire est pris en compte. Les notes négatives finales sont liées à des </w:t>
      </w:r>
      <w:r>
        <w:rPr>
          <w:spacing w:val="-2"/>
        </w:rPr>
        <w:t>mesures d'</w:t>
      </w:r>
      <w:r>
        <w:t>atténuation comme suit.</w:t>
      </w:r>
    </w:p>
    <w:p w14:paraId="75C81980" w14:textId="77777777" w:rsidR="00112D40" w:rsidRDefault="00112D40">
      <w:pPr>
        <w:spacing w:line="256" w:lineRule="auto"/>
        <w:jc w:val="both"/>
        <w:sectPr w:rsidR="00112D40">
          <w:pgSz w:w="11910" w:h="16840"/>
          <w:pgMar w:top="1460" w:right="260" w:bottom="1040" w:left="940" w:header="748" w:footer="852" w:gutter="0"/>
          <w:cols w:space="720"/>
        </w:sectPr>
      </w:pPr>
    </w:p>
    <w:p w14:paraId="188742BB" w14:textId="77777777" w:rsidR="00112D40" w:rsidRDefault="00112D40">
      <w:pPr>
        <w:pStyle w:val="BodyText"/>
        <w:spacing w:before="119"/>
      </w:pPr>
    </w:p>
    <w:tbl>
      <w:tblPr>
        <w:tblW w:w="0" w:type="auto"/>
        <w:tblInd w:w="54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385"/>
        <w:gridCol w:w="7967"/>
      </w:tblGrid>
      <w:tr w:rsidR="00112D40" w14:paraId="73EDB142" w14:textId="77777777">
        <w:trPr>
          <w:trHeight w:val="1202"/>
        </w:trPr>
        <w:tc>
          <w:tcPr>
            <w:tcW w:w="1385" w:type="dxa"/>
          </w:tcPr>
          <w:p w14:paraId="1817C3E5" w14:textId="77777777" w:rsidR="00112D40" w:rsidRDefault="00112D40">
            <w:pPr>
              <w:pStyle w:val="TableParagraph"/>
              <w:spacing w:before="19" w:line="240" w:lineRule="auto"/>
              <w:jc w:val="left"/>
              <w:rPr>
                <w:sz w:val="20"/>
              </w:rPr>
            </w:pPr>
          </w:p>
          <w:p w14:paraId="62C2F85D" w14:textId="77777777" w:rsidR="00112D40" w:rsidRDefault="003E0739">
            <w:pPr>
              <w:pStyle w:val="TableParagraph"/>
              <w:tabs>
                <w:tab w:val="left" w:pos="575"/>
              </w:tabs>
              <w:spacing w:before="0" w:line="256" w:lineRule="auto"/>
              <w:ind w:left="107" w:right="100"/>
              <w:jc w:val="left"/>
              <w:rPr>
                <w:sz w:val="20"/>
              </w:rPr>
            </w:pPr>
            <w:r>
              <w:rPr>
                <w:spacing w:val="-6"/>
                <w:sz w:val="20"/>
              </w:rPr>
              <w:t>-1</w:t>
            </w:r>
            <w:r>
              <w:rPr>
                <w:sz w:val="20"/>
              </w:rPr>
              <w:tab/>
            </w:r>
            <w:r>
              <w:rPr>
                <w:spacing w:val="-2"/>
                <w:sz w:val="20"/>
              </w:rPr>
              <w:t>(négatif limité)</w:t>
            </w:r>
          </w:p>
        </w:tc>
        <w:tc>
          <w:tcPr>
            <w:tcW w:w="7967" w:type="dxa"/>
          </w:tcPr>
          <w:p w14:paraId="6CBEEF42" w14:textId="77777777" w:rsidR="00112D40" w:rsidRDefault="003E0739">
            <w:pPr>
              <w:pStyle w:val="TableParagraph"/>
              <w:spacing w:before="4" w:line="254" w:lineRule="auto"/>
              <w:ind w:left="107" w:right="96"/>
              <w:jc w:val="both"/>
              <w:rPr>
                <w:sz w:val="20"/>
              </w:rPr>
            </w:pPr>
            <w:r>
              <w:rPr>
                <w:sz w:val="20"/>
              </w:rPr>
              <w:t>L'examen des mesures d'atténuation est moins contraignant, mais si les conditions juridiques et politiques préalables indiquent qu'un problème peut se poser, l'expert doit proposer des mesures d'atténuation. En l'absence de telles mesures, l'expert doit ju</w:t>
            </w:r>
            <w:r>
              <w:rPr>
                <w:sz w:val="20"/>
              </w:rPr>
              <w:t>stifier sa démarche.</w:t>
            </w:r>
          </w:p>
        </w:tc>
      </w:tr>
      <w:tr w:rsidR="00112D40" w14:paraId="6F4DDF59" w14:textId="77777777">
        <w:trPr>
          <w:trHeight w:val="681"/>
        </w:trPr>
        <w:tc>
          <w:tcPr>
            <w:tcW w:w="1385" w:type="dxa"/>
          </w:tcPr>
          <w:p w14:paraId="00B61B9B" w14:textId="77777777" w:rsidR="00112D40" w:rsidRDefault="003E0739">
            <w:pPr>
              <w:pStyle w:val="TableParagraph"/>
              <w:spacing w:before="133" w:line="240" w:lineRule="auto"/>
              <w:ind w:left="107"/>
              <w:jc w:val="left"/>
              <w:rPr>
                <w:sz w:val="20"/>
              </w:rPr>
            </w:pPr>
            <w:r>
              <w:rPr>
                <w:sz w:val="20"/>
              </w:rPr>
              <w:t xml:space="preserve">-2 </w:t>
            </w:r>
            <w:r>
              <w:rPr>
                <w:spacing w:val="-2"/>
                <w:sz w:val="20"/>
              </w:rPr>
              <w:t>(négatif)</w:t>
            </w:r>
          </w:p>
        </w:tc>
        <w:tc>
          <w:tcPr>
            <w:tcW w:w="7967" w:type="dxa"/>
          </w:tcPr>
          <w:p w14:paraId="654DA8B4" w14:textId="77777777" w:rsidR="00112D40" w:rsidRDefault="003E0739">
            <w:pPr>
              <w:pStyle w:val="TableParagraph"/>
              <w:spacing w:line="256" w:lineRule="auto"/>
              <w:ind w:left="107"/>
              <w:jc w:val="left"/>
              <w:rPr>
                <w:sz w:val="20"/>
              </w:rPr>
            </w:pPr>
            <w:r>
              <w:rPr>
                <w:sz w:val="20"/>
              </w:rPr>
              <w:t xml:space="preserve">Des </w:t>
            </w:r>
            <w:r>
              <w:rPr>
                <w:spacing w:val="37"/>
                <w:sz w:val="20"/>
              </w:rPr>
              <w:t>mesures d'</w:t>
            </w:r>
            <w:r>
              <w:rPr>
                <w:sz w:val="20"/>
              </w:rPr>
              <w:t>atténuation devraient nécessairement être recherchées, éventuellement liées au long terme. En leur absence, elles doivent être justifiées.</w:t>
            </w:r>
          </w:p>
        </w:tc>
      </w:tr>
      <w:tr w:rsidR="00112D40" w14:paraId="6919DFEA" w14:textId="77777777">
        <w:trPr>
          <w:trHeight w:val="681"/>
        </w:trPr>
        <w:tc>
          <w:tcPr>
            <w:tcW w:w="1385" w:type="dxa"/>
          </w:tcPr>
          <w:p w14:paraId="197E5C76" w14:textId="77777777" w:rsidR="00112D40" w:rsidRDefault="003E0739">
            <w:pPr>
              <w:pStyle w:val="TableParagraph"/>
              <w:spacing w:line="256" w:lineRule="auto"/>
              <w:ind w:left="107" w:right="100"/>
              <w:jc w:val="left"/>
              <w:rPr>
                <w:sz w:val="20"/>
              </w:rPr>
            </w:pPr>
            <w:r>
              <w:rPr>
                <w:sz w:val="20"/>
              </w:rPr>
              <w:t xml:space="preserve">-3 (significativement </w:t>
            </w:r>
            <w:r>
              <w:rPr>
                <w:spacing w:val="-2"/>
                <w:sz w:val="20"/>
              </w:rPr>
              <w:t>négatif)</w:t>
            </w:r>
          </w:p>
        </w:tc>
        <w:tc>
          <w:tcPr>
            <w:tcW w:w="7967" w:type="dxa"/>
          </w:tcPr>
          <w:p w14:paraId="1FADC98D" w14:textId="77777777" w:rsidR="00112D40" w:rsidRDefault="003E0739">
            <w:pPr>
              <w:pStyle w:val="TableParagraph"/>
              <w:spacing w:line="256" w:lineRule="auto"/>
              <w:ind w:left="107"/>
              <w:jc w:val="left"/>
              <w:rPr>
                <w:sz w:val="20"/>
              </w:rPr>
            </w:pPr>
            <w:r>
              <w:rPr>
                <w:sz w:val="20"/>
              </w:rPr>
              <w:t>Les mesures d'</w:t>
            </w:r>
            <w:r>
              <w:rPr>
                <w:sz w:val="20"/>
              </w:rPr>
              <w:t>atténuation doivent nécessairement être liées au court terme. En leur absence, elles doivent être justifiées.</w:t>
            </w:r>
          </w:p>
        </w:tc>
      </w:tr>
    </w:tbl>
    <w:p w14:paraId="20B00EF8" w14:textId="77777777" w:rsidR="00112D40" w:rsidRDefault="00112D40">
      <w:pPr>
        <w:pStyle w:val="BodyText"/>
        <w:spacing w:before="182"/>
      </w:pPr>
    </w:p>
    <w:p w14:paraId="1D3AF658" w14:textId="77777777" w:rsidR="00112D40" w:rsidRDefault="003E0739">
      <w:pPr>
        <w:pStyle w:val="BodyText"/>
        <w:spacing w:line="254" w:lineRule="auto"/>
        <w:ind w:left="1611" w:right="870"/>
        <w:jc w:val="both"/>
      </w:pPr>
      <w:r>
        <w:t>Les scores 0, +1, +2 et +3 sont respectivement négligeables, positifs limités, positifs et significativement positifs.</w:t>
      </w:r>
    </w:p>
    <w:p w14:paraId="7A0954EC" w14:textId="77777777" w:rsidR="00112D40" w:rsidRDefault="00112D40">
      <w:pPr>
        <w:pStyle w:val="BodyText"/>
        <w:spacing w:before="3"/>
      </w:pPr>
    </w:p>
    <w:p w14:paraId="530BE276" w14:textId="77777777" w:rsidR="00112D40" w:rsidRDefault="003E0739">
      <w:pPr>
        <w:pStyle w:val="ListParagraph"/>
        <w:numPr>
          <w:ilvl w:val="1"/>
          <w:numId w:val="9"/>
        </w:numPr>
        <w:tabs>
          <w:tab w:val="left" w:pos="1611"/>
        </w:tabs>
        <w:ind w:hanging="1077"/>
        <w:rPr>
          <w:b/>
          <w:sz w:val="24"/>
        </w:rPr>
      </w:pPr>
      <w:bookmarkStart w:id="83" w:name="_bookmark83"/>
      <w:bookmarkEnd w:id="83"/>
      <w:r>
        <w:rPr>
          <w:b/>
          <w:color w:val="005B82"/>
          <w:sz w:val="24"/>
        </w:rPr>
        <w:t>Situation de référence (</w:t>
      </w:r>
      <w:r>
        <w:rPr>
          <w:b/>
          <w:color w:val="005B82"/>
          <w:sz w:val="24"/>
        </w:rPr>
        <w:t>BAC_0-0-0</w:t>
      </w:r>
      <w:r>
        <w:rPr>
          <w:b/>
          <w:color w:val="005B82"/>
          <w:spacing w:val="-5"/>
          <w:sz w:val="24"/>
        </w:rPr>
        <w:t>)</w:t>
      </w:r>
    </w:p>
    <w:p w14:paraId="09FBA51C" w14:textId="77777777" w:rsidR="00112D40" w:rsidRDefault="003E0739">
      <w:pPr>
        <w:pStyle w:val="BodyText"/>
        <w:spacing w:before="146" w:line="256" w:lineRule="auto"/>
        <w:ind w:left="1611" w:right="871"/>
        <w:jc w:val="both"/>
      </w:pPr>
      <w:r>
        <w:t>La situation de référence est l'état actuel de l'environnement en l'absence d'opérations aéroportuaires. Cela signifie qu'il n'y a pas d'avions qui décollent ou atterrissent, pas d'avions qui roulent et pas d'essais d'avions. L'autre situation d</w:t>
      </w:r>
      <w:r>
        <w:t>e référence BAC_1-0-0-0 est examinée plus en détail dans l'EIE</w:t>
      </w:r>
      <w:r>
        <w:rPr>
          <w:spacing w:val="-2"/>
        </w:rPr>
        <w:t>.</w:t>
      </w:r>
    </w:p>
    <w:p w14:paraId="15F9C74A" w14:textId="77777777" w:rsidR="00112D40" w:rsidRDefault="003E0739">
      <w:pPr>
        <w:pStyle w:val="BodyText"/>
        <w:spacing w:before="169" w:line="259" w:lineRule="auto"/>
        <w:ind w:left="1611" w:right="873"/>
        <w:jc w:val="both"/>
      </w:pPr>
      <w:r>
        <w:t>Le bruit ambiant dans les zones résidentielles de Steenokkerzeel, Melsbroek, Zaventem, Diegem, etc. sera principalement déterminé par le bruit du trafic routier. Pour estimer le bruit ambiant, par exemple, aux points de mesure (voir plus loin au point 6.5)</w:t>
      </w:r>
      <w:r>
        <w:t xml:space="preserve">, </w:t>
      </w:r>
      <w:r>
        <w:rPr>
          <w:spacing w:val="-9"/>
        </w:rPr>
        <w:t>on</w:t>
      </w:r>
      <w:r>
        <w:t xml:space="preserve"> peut par exemple comparer le niveau de bruit avec et sans décollage d'avion. Aucun résultat global d'immission n'est disponible sans l'exploitation de l'</w:t>
      </w:r>
      <w:r>
        <w:rPr>
          <w:spacing w:val="-2"/>
        </w:rPr>
        <w:t>aéroport</w:t>
      </w:r>
      <w:r>
        <w:t>. Les résultats obtenus lors de la pandémie de grippe aviaire ne sont pas non plus utilisa</w:t>
      </w:r>
      <w:r>
        <w:t>bles, car le trafic routier n'était pas représentatif à l'époque. Pour le trafic routier, on peut toutefois calculer la part du bruit du trafic routier en tenant compte du fait qu'il n'y a pas de trafic en provenance et à destination de l'aéroport.</w:t>
      </w:r>
    </w:p>
    <w:p w14:paraId="2A5F2A7D" w14:textId="77777777" w:rsidR="00112D40" w:rsidRDefault="003E0739">
      <w:pPr>
        <w:pStyle w:val="BodyText"/>
        <w:spacing w:before="159" w:line="259" w:lineRule="auto"/>
        <w:ind w:left="1611" w:right="870"/>
        <w:jc w:val="both"/>
      </w:pPr>
      <w:r>
        <w:t>Les don</w:t>
      </w:r>
      <w:r>
        <w:t xml:space="preserve">nées de trafic pour la situation où l'aéroport n'est pas en service garantissent qu'il y a peu ou pas de trafic sur l'A201. Le trafic sur Vilvoordelaan et Bataviastraat est également </w:t>
      </w:r>
      <w:r>
        <w:rPr>
          <w:position w:val="1"/>
        </w:rPr>
        <w:t xml:space="preserve">très limité </w:t>
      </w:r>
      <w:r>
        <w:t>dans cette situation</w:t>
      </w:r>
      <w:r>
        <w:rPr>
          <w:position w:val="1"/>
        </w:rPr>
        <w:t>. Les habitations situées le long de l'A2</w:t>
      </w:r>
      <w:r>
        <w:rPr>
          <w:position w:val="1"/>
        </w:rPr>
        <w:t xml:space="preserve">01 subissent alors beaucoup moins le bruit de la circulation routière. Le </w:t>
      </w:r>
      <w:r>
        <w:rPr>
          <w:sz w:val="13"/>
        </w:rPr>
        <w:t xml:space="preserve">Lden </w:t>
      </w:r>
      <w:r>
        <w:t>est alors inférieur à 60 dB(A) pour les habitations situées dans la zone résidentielle (comme Bosstraat, Seringendreef, etc.). Cette information sur la situation de référence es</w:t>
      </w:r>
      <w:r>
        <w:t>t également importante pour l</w:t>
      </w:r>
      <w:r>
        <w:rPr>
          <w:spacing w:val="-1"/>
        </w:rPr>
        <w:t>'</w:t>
      </w:r>
      <w:r>
        <w:t>interprétation du graphique d'orientation.</w:t>
      </w:r>
    </w:p>
    <w:p w14:paraId="1FEDD7A0" w14:textId="77777777" w:rsidR="00112D40" w:rsidRDefault="00112D40">
      <w:pPr>
        <w:spacing w:line="259" w:lineRule="auto"/>
        <w:jc w:val="both"/>
        <w:sectPr w:rsidR="00112D40">
          <w:pgSz w:w="11910" w:h="16840"/>
          <w:pgMar w:top="1460" w:right="260" w:bottom="1040" w:left="940" w:header="748" w:footer="852" w:gutter="0"/>
          <w:cols w:space="720"/>
        </w:sectPr>
      </w:pPr>
    </w:p>
    <w:p w14:paraId="0275E347" w14:textId="77777777" w:rsidR="00112D40" w:rsidRDefault="00112D40">
      <w:pPr>
        <w:pStyle w:val="BodyText"/>
      </w:pPr>
    </w:p>
    <w:p w14:paraId="7F9CDF93" w14:textId="77777777" w:rsidR="00112D40" w:rsidRDefault="00112D40">
      <w:pPr>
        <w:pStyle w:val="BodyText"/>
      </w:pPr>
    </w:p>
    <w:p w14:paraId="403A00DE" w14:textId="77777777" w:rsidR="00112D40" w:rsidRDefault="00112D40">
      <w:pPr>
        <w:pStyle w:val="BodyText"/>
        <w:spacing w:before="55" w:after="1"/>
      </w:pPr>
    </w:p>
    <w:p w14:paraId="0C4015CD" w14:textId="77777777" w:rsidR="00112D40" w:rsidRDefault="003E0739">
      <w:pPr>
        <w:pStyle w:val="BodyText"/>
        <w:ind w:left="534"/>
      </w:pPr>
      <w:r>
        <w:rPr>
          <w:noProof/>
        </w:rPr>
        <w:drawing>
          <wp:inline distT="0" distB="0" distL="0" distR="0" wp14:anchorId="4B757E87" wp14:editId="7583DF99">
            <wp:extent cx="5909956" cy="3899249"/>
            <wp:effectExtent l="0" t="0" r="0" b="0"/>
            <wp:docPr id="424" name="Image 4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4" name="Image 424"/>
                    <pic:cNvPicPr/>
                  </pic:nvPicPr>
                  <pic:blipFill>
                    <a:blip r:embed="rId340" cstate="print"/>
                    <a:stretch>
                      <a:fillRect/>
                    </a:stretch>
                  </pic:blipFill>
                  <pic:spPr>
                    <a:xfrm>
                      <a:off x="0" y="0"/>
                      <a:ext cx="5909956" cy="3899249"/>
                    </a:xfrm>
                    <a:prstGeom prst="rect">
                      <a:avLst/>
                    </a:prstGeom>
                  </pic:spPr>
                </pic:pic>
              </a:graphicData>
            </a:graphic>
          </wp:inline>
        </w:drawing>
      </w:r>
    </w:p>
    <w:p w14:paraId="11910216" w14:textId="77777777" w:rsidR="00112D40" w:rsidRDefault="003E0739">
      <w:pPr>
        <w:spacing w:before="190"/>
        <w:ind w:left="1611"/>
        <w:jc w:val="both"/>
        <w:rPr>
          <w:i/>
          <w:sz w:val="18"/>
        </w:rPr>
      </w:pPr>
      <w:r>
        <w:rPr>
          <w:i/>
          <w:color w:val="005B82"/>
          <w:sz w:val="18"/>
        </w:rPr>
        <w:t xml:space="preserve">Figure 6-4 : Courbes de bruit du trafic routier Lden - situation de référence B_0-0-0 - sans </w:t>
      </w:r>
      <w:r>
        <w:rPr>
          <w:i/>
          <w:color w:val="005B82"/>
          <w:spacing w:val="-2"/>
          <w:sz w:val="18"/>
        </w:rPr>
        <w:t>aéroport</w:t>
      </w:r>
    </w:p>
    <w:p w14:paraId="0309CAB5" w14:textId="77777777" w:rsidR="00112D40" w:rsidRDefault="00112D40">
      <w:pPr>
        <w:pStyle w:val="BodyText"/>
        <w:spacing w:before="19"/>
        <w:rPr>
          <w:i/>
          <w:sz w:val="18"/>
        </w:rPr>
      </w:pPr>
    </w:p>
    <w:p w14:paraId="29B22486" w14:textId="77777777" w:rsidR="00112D40" w:rsidRDefault="003E0739">
      <w:pPr>
        <w:pStyle w:val="ListParagraph"/>
        <w:numPr>
          <w:ilvl w:val="1"/>
          <w:numId w:val="9"/>
        </w:numPr>
        <w:tabs>
          <w:tab w:val="left" w:pos="1611"/>
        </w:tabs>
        <w:ind w:hanging="1077"/>
        <w:jc w:val="both"/>
        <w:rPr>
          <w:b/>
          <w:sz w:val="24"/>
        </w:rPr>
      </w:pPr>
      <w:bookmarkStart w:id="84" w:name="_bookmark84"/>
      <w:bookmarkEnd w:id="84"/>
      <w:r>
        <w:rPr>
          <w:b/>
          <w:color w:val="005B82"/>
          <w:spacing w:val="-2"/>
          <w:sz w:val="24"/>
        </w:rPr>
        <w:t xml:space="preserve">Climat </w:t>
      </w:r>
      <w:r>
        <w:rPr>
          <w:b/>
          <w:color w:val="005B82"/>
          <w:sz w:val="24"/>
        </w:rPr>
        <w:t>acoustique actuel</w:t>
      </w:r>
    </w:p>
    <w:p w14:paraId="322FE6F3" w14:textId="77777777" w:rsidR="00112D40" w:rsidRDefault="003E0739">
      <w:pPr>
        <w:pStyle w:val="BodyText"/>
        <w:spacing w:before="144" w:line="259" w:lineRule="auto"/>
        <w:ind w:left="1611" w:right="869"/>
        <w:jc w:val="both"/>
      </w:pPr>
      <w:r>
        <w:t xml:space="preserve">Le climat acoustique actuel est </w:t>
      </w:r>
      <w:r>
        <w:t>décrit sur la base des résultats des mesures effectuées par plusieurs stations de mesure fixes de la BAC et par les stations de mesure mobiles du bureau de consultance dBA-Plan bv. dBA-Plan bv a effectué des mesures à 4 endroits. Tant l'opérateur aéroportu</w:t>
      </w:r>
      <w:r>
        <w:t>aire BAC que les administrations régionales de l'environnement (Bruxelles Environnement et le département de l'environnement IBGE) disposent d'un vaste réseau de surveillance du bruit pour les mouvements d'avions à destination et en provenance de l'aéropor</w:t>
      </w:r>
      <w:r>
        <w:t>t de Bruxelles. Pour certaines stations de mesure de la BAC, les résultats des mesures pour certains jours sont également examinés dans le RIE. Décrire tous les points de mesure fixes serait aller trop loin. Nous renvoyons aux différents sites web pour les</w:t>
      </w:r>
      <w:r>
        <w:t xml:space="preserve"> résultats de mesure de toutes les stations de mesure fixes (voir plus loin §6.5.2). Le climat acoustique actuel correspond en fait au scénario 2019 (BAC_0-1-0-0) avec la présence de l'aéroport. En outre, la contribution spécifique par sous-source a été ca</w:t>
      </w:r>
      <w:r>
        <w:t>lculée pour permettre une comparaison avec le scénario futur et pour quantifier la différence par rapport à la situation de référence basée sur les mesures d'immission.</w:t>
      </w:r>
    </w:p>
    <w:p w14:paraId="72BBC095" w14:textId="77777777" w:rsidR="00112D40" w:rsidRDefault="003E0739">
      <w:pPr>
        <w:pStyle w:val="ListParagraph"/>
        <w:numPr>
          <w:ilvl w:val="2"/>
          <w:numId w:val="9"/>
        </w:numPr>
        <w:tabs>
          <w:tab w:val="left" w:pos="1611"/>
        </w:tabs>
        <w:spacing w:before="237"/>
        <w:ind w:hanging="1077"/>
        <w:jc w:val="both"/>
        <w:rPr>
          <w:b/>
          <w:sz w:val="20"/>
        </w:rPr>
      </w:pPr>
      <w:bookmarkStart w:id="85" w:name="_bookmark85"/>
      <w:bookmarkEnd w:id="85"/>
      <w:r>
        <w:rPr>
          <w:b/>
          <w:color w:val="005B82"/>
          <w:sz w:val="20"/>
        </w:rPr>
        <w:t xml:space="preserve">Mesures d'immission effectuées par dBA-Plan bv en 4 </w:t>
      </w:r>
      <w:r>
        <w:rPr>
          <w:b/>
          <w:color w:val="005B82"/>
          <w:spacing w:val="-2"/>
          <w:sz w:val="20"/>
        </w:rPr>
        <w:t xml:space="preserve">points de mesure </w:t>
      </w:r>
      <w:r>
        <w:rPr>
          <w:b/>
          <w:color w:val="005B82"/>
          <w:sz w:val="20"/>
        </w:rPr>
        <w:t>fixes</w:t>
      </w:r>
    </w:p>
    <w:p w14:paraId="27D7F8D6" w14:textId="77777777" w:rsidR="00112D40" w:rsidRDefault="003E0739">
      <w:pPr>
        <w:pStyle w:val="ListParagraph"/>
        <w:numPr>
          <w:ilvl w:val="3"/>
          <w:numId w:val="9"/>
        </w:numPr>
        <w:tabs>
          <w:tab w:val="left" w:pos="1611"/>
        </w:tabs>
        <w:spacing w:before="140"/>
        <w:ind w:hanging="1077"/>
        <w:jc w:val="both"/>
        <w:rPr>
          <w:i/>
          <w:sz w:val="20"/>
        </w:rPr>
      </w:pPr>
      <w:r>
        <w:rPr>
          <w:i/>
          <w:color w:val="005B82"/>
          <w:spacing w:val="-4"/>
          <w:sz w:val="20"/>
        </w:rPr>
        <w:t xml:space="preserve">Informations </w:t>
      </w:r>
      <w:r>
        <w:rPr>
          <w:i/>
          <w:color w:val="005B82"/>
          <w:spacing w:val="-2"/>
          <w:sz w:val="20"/>
        </w:rPr>
        <w:t>générales</w:t>
      </w:r>
    </w:p>
    <w:p w14:paraId="2371E204" w14:textId="77777777" w:rsidR="00112D40" w:rsidRDefault="003E0739">
      <w:pPr>
        <w:pStyle w:val="BodyText"/>
        <w:spacing w:before="20" w:line="259" w:lineRule="auto"/>
        <w:ind w:left="1611" w:right="873"/>
        <w:jc w:val="both"/>
      </w:pPr>
      <w:r>
        <w:t>Le bruit ambiant actuel à l'aéroport est décrit sur la base de 4 mesures d'immission en continu. Ces points de mesure ont été choisis pour compléter les réseaux de surveillance du bruit de la BAC, du gouvernement flamand et de la Rég</w:t>
      </w:r>
      <w:r>
        <w:t>ion de Bruxelles-Capitale (voir plus loin au point 6.5.2). Un point de mesure</w:t>
      </w:r>
    </w:p>
    <w:p w14:paraId="62F876BD" w14:textId="77777777" w:rsidR="00112D40" w:rsidRDefault="003E0739">
      <w:pPr>
        <w:pStyle w:val="BodyText"/>
        <w:spacing w:before="1" w:line="256" w:lineRule="auto"/>
        <w:ind w:left="1611" w:right="871"/>
        <w:jc w:val="both"/>
      </w:pPr>
      <w:r>
        <w:t>Le point de mesure des installations techniques et de l'A201 (3), le point de mesure des avions au décollage (2) et le point de mesure de l'impact de l'A201 uniquement (4) ont ét</w:t>
      </w:r>
      <w:r>
        <w:t xml:space="preserve">é choisis pour la campagne d'essais (1). Des mesures ambulatoires ont également été effectuées à Steenokkerzeel </w:t>
      </w:r>
      <w:r>
        <w:lastRenderedPageBreak/>
        <w:t>pour le bruit au sol et l'atterrissage des avions à 25R.</w:t>
      </w:r>
    </w:p>
    <w:p w14:paraId="70F00ED8" w14:textId="77777777" w:rsidR="00112D40" w:rsidRDefault="00112D40">
      <w:pPr>
        <w:spacing w:line="256" w:lineRule="auto"/>
        <w:jc w:val="both"/>
        <w:sectPr w:rsidR="00112D40">
          <w:pgSz w:w="11910" w:h="16840"/>
          <w:pgMar w:top="1460" w:right="260" w:bottom="1040" w:left="940" w:header="748" w:footer="852" w:gutter="0"/>
          <w:cols w:space="720"/>
        </w:sectPr>
      </w:pPr>
    </w:p>
    <w:p w14:paraId="44765AAC" w14:textId="77777777" w:rsidR="00112D40" w:rsidRDefault="00112D40">
      <w:pPr>
        <w:pStyle w:val="BodyText"/>
        <w:spacing w:before="121"/>
      </w:pPr>
    </w:p>
    <w:p w14:paraId="0B814909" w14:textId="77777777" w:rsidR="00112D40" w:rsidRDefault="003E0739">
      <w:pPr>
        <w:pStyle w:val="BodyText"/>
        <w:spacing w:line="259" w:lineRule="auto"/>
        <w:ind w:left="1611" w:right="881"/>
        <w:jc w:val="both"/>
      </w:pPr>
      <w:r>
        <w:t>Sur la base de la classification des points de mesure (points d'éval</w:t>
      </w:r>
      <w:r>
        <w:t>uation autour de l'établissement) selon le plan régional, des normes de qualité environnementale et des valeurs guides pour le bruit extérieur leur sont attribuées dans le tableau des annexes 2.2.1. et 4.5.4. du Vlarem II. Selon le plan régional, l'établis</w:t>
      </w:r>
      <w:r>
        <w:t>sement est situé dans une zone communautaire et d'utilité publique.</w:t>
      </w:r>
    </w:p>
    <w:p w14:paraId="79DB9BDB" w14:textId="77777777" w:rsidR="00112D40" w:rsidRDefault="003E0739">
      <w:pPr>
        <w:pStyle w:val="BodyText"/>
        <w:spacing w:before="160" w:line="259" w:lineRule="auto"/>
        <w:ind w:left="1611" w:right="880"/>
        <w:jc w:val="both"/>
      </w:pPr>
      <w:r>
        <w:t xml:space="preserve">La distance entre les points de mesure/évaluation et la zone des équipements collectifs et des services publics est inférieure à 500 m. Par conséquent, ces points sont classés comme </w:t>
      </w:r>
      <w:r>
        <w:rPr>
          <w:spacing w:val="-2"/>
        </w:rPr>
        <w:t>type d</w:t>
      </w:r>
      <w:r>
        <w:rPr>
          <w:spacing w:val="-2"/>
        </w:rPr>
        <w:t>e zone.</w:t>
      </w:r>
    </w:p>
    <w:p w14:paraId="78F72C99" w14:textId="77777777" w:rsidR="00112D40" w:rsidRDefault="003E0739">
      <w:pPr>
        <w:pStyle w:val="BodyText"/>
        <w:spacing w:line="256" w:lineRule="auto"/>
        <w:ind w:left="1611" w:right="873"/>
      </w:pPr>
      <w:r>
        <w:t>2. En effet, la classification selon le tableau correspondant détermine les normes de qualité environnementale ainsi que les valeurs guides et limites pour le bruit extérieur spécifique de l'établissement classé comme nuisible.</w:t>
      </w:r>
    </w:p>
    <w:p w14:paraId="3D76D627" w14:textId="77777777" w:rsidR="00112D40" w:rsidRDefault="003E0739">
      <w:pPr>
        <w:pStyle w:val="BodyText"/>
        <w:spacing w:before="164" w:line="256" w:lineRule="auto"/>
        <w:ind w:left="1611" w:right="869"/>
        <w:jc w:val="both"/>
      </w:pPr>
      <w:r>
        <w:t>Comme l'aéroport fon</w:t>
      </w:r>
      <w:r>
        <w:t xml:space="preserve">ctionnait </w:t>
      </w:r>
      <w:r>
        <w:rPr>
          <w:spacing w:val="-2"/>
        </w:rPr>
        <w:t xml:space="preserve">de manière </w:t>
      </w:r>
      <w:r>
        <w:t>représentative au moment des mesures (par exemple, pendant la période estivale de forte activité), les mesures caractérisent le bruit ambiant total. Étant donné que les sources liées à l'aéroport ont un caractère fluctuant et que le ni</w:t>
      </w:r>
      <w:r>
        <w:t>veau retombe souvent à celui du bruit résiduel, les effets sont examinés par rapport au bruit ambiant d'origine.</w:t>
      </w:r>
    </w:p>
    <w:p w14:paraId="130277A7" w14:textId="77777777" w:rsidR="00112D40" w:rsidRDefault="003E0739">
      <w:pPr>
        <w:pStyle w:val="BodyText"/>
        <w:spacing w:before="168"/>
        <w:ind w:left="1611"/>
      </w:pPr>
      <w:r>
        <w:rPr>
          <w:spacing w:val="-2"/>
        </w:rPr>
        <w:t>L'</w:t>
      </w:r>
      <w:r>
        <w:t xml:space="preserve">emplacement des points de mesure est </w:t>
      </w:r>
      <w:r>
        <w:rPr>
          <w:spacing w:val="-5"/>
        </w:rPr>
        <w:t>indiqué</w:t>
      </w:r>
      <w:r>
        <w:t xml:space="preserve"> ci-dessous sur une photographie aérienne :</w:t>
      </w:r>
    </w:p>
    <w:p w14:paraId="60B50135" w14:textId="77777777" w:rsidR="00112D40" w:rsidRDefault="003E0739">
      <w:pPr>
        <w:pStyle w:val="BodyText"/>
        <w:spacing w:before="174"/>
      </w:pPr>
      <w:r>
        <w:rPr>
          <w:noProof/>
        </w:rPr>
        <w:drawing>
          <wp:anchor distT="0" distB="0" distL="0" distR="0" simplePos="0" relativeHeight="251780608" behindDoc="1" locked="0" layoutInCell="1" allowOverlap="1" wp14:anchorId="5F25F9A0" wp14:editId="4EE65181">
            <wp:simplePos x="0" y="0"/>
            <wp:positionH relativeFrom="page">
              <wp:posOffset>935989</wp:posOffset>
            </wp:positionH>
            <wp:positionV relativeFrom="paragraph">
              <wp:posOffset>280931</wp:posOffset>
            </wp:positionV>
            <wp:extent cx="6342185" cy="2355723"/>
            <wp:effectExtent l="0" t="0" r="0" b="0"/>
            <wp:wrapTopAndBottom/>
            <wp:docPr id="425" name="Image 4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5" name="Image 425"/>
                    <pic:cNvPicPr/>
                  </pic:nvPicPr>
                  <pic:blipFill>
                    <a:blip r:embed="rId341" cstate="print"/>
                    <a:stretch>
                      <a:fillRect/>
                    </a:stretch>
                  </pic:blipFill>
                  <pic:spPr>
                    <a:xfrm>
                      <a:off x="0" y="0"/>
                      <a:ext cx="6342185" cy="2355723"/>
                    </a:xfrm>
                    <a:prstGeom prst="rect">
                      <a:avLst/>
                    </a:prstGeom>
                  </pic:spPr>
                </pic:pic>
              </a:graphicData>
            </a:graphic>
          </wp:anchor>
        </w:drawing>
      </w:r>
    </w:p>
    <w:p w14:paraId="1AFC294B" w14:textId="77777777" w:rsidR="00112D40" w:rsidRDefault="003E0739">
      <w:pPr>
        <w:spacing w:before="46"/>
        <w:ind w:left="1611"/>
        <w:rPr>
          <w:i/>
          <w:sz w:val="18"/>
        </w:rPr>
      </w:pPr>
      <w:r>
        <w:rPr>
          <w:i/>
          <w:color w:val="005B82"/>
          <w:sz w:val="18"/>
        </w:rPr>
        <w:t>Figure 6-5 : emplacement des points de mesure effec</w:t>
      </w:r>
      <w:r>
        <w:rPr>
          <w:i/>
          <w:color w:val="005B82"/>
          <w:sz w:val="18"/>
        </w:rPr>
        <w:t xml:space="preserve">tués par dBA-Plan </w:t>
      </w:r>
      <w:r>
        <w:rPr>
          <w:i/>
          <w:color w:val="005B82"/>
          <w:spacing w:val="-5"/>
          <w:sz w:val="18"/>
        </w:rPr>
        <w:t>bv</w:t>
      </w:r>
    </w:p>
    <w:p w14:paraId="56C8F052" w14:textId="77777777" w:rsidR="00112D40" w:rsidRDefault="003E0739">
      <w:pPr>
        <w:pStyle w:val="BodyText"/>
        <w:spacing w:before="198"/>
        <w:ind w:left="1611"/>
      </w:pPr>
      <w:r>
        <w:rPr>
          <w:spacing w:val="-2"/>
        </w:rPr>
        <w:t>L'</w:t>
      </w:r>
      <w:r>
        <w:t xml:space="preserve">emplacement des points de mesure est </w:t>
      </w:r>
      <w:r>
        <w:rPr>
          <w:spacing w:val="-5"/>
        </w:rPr>
        <w:t>indiqué</w:t>
      </w:r>
      <w:r>
        <w:t xml:space="preserve"> ci-dessous sur le plan régional :</w:t>
      </w:r>
    </w:p>
    <w:p w14:paraId="75B85DF7" w14:textId="77777777" w:rsidR="00112D40" w:rsidRDefault="003E0739">
      <w:pPr>
        <w:pStyle w:val="BodyText"/>
        <w:spacing w:before="10"/>
        <w:rPr>
          <w:sz w:val="12"/>
        </w:rPr>
      </w:pPr>
      <w:r>
        <w:rPr>
          <w:noProof/>
        </w:rPr>
        <w:drawing>
          <wp:anchor distT="0" distB="0" distL="0" distR="0" simplePos="0" relativeHeight="251781632" behindDoc="1" locked="0" layoutInCell="1" allowOverlap="1" wp14:anchorId="74D1AEA8" wp14:editId="2B265958">
            <wp:simplePos x="0" y="0"/>
            <wp:positionH relativeFrom="page">
              <wp:posOffset>935989</wp:posOffset>
            </wp:positionH>
            <wp:positionV relativeFrom="paragraph">
              <wp:posOffset>114765</wp:posOffset>
            </wp:positionV>
            <wp:extent cx="6395114" cy="2309241"/>
            <wp:effectExtent l="0" t="0" r="0" b="0"/>
            <wp:wrapTopAndBottom/>
            <wp:docPr id="426" name="Image 4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6" name="Image 426"/>
                    <pic:cNvPicPr/>
                  </pic:nvPicPr>
                  <pic:blipFill>
                    <a:blip r:embed="rId342" cstate="print"/>
                    <a:stretch>
                      <a:fillRect/>
                    </a:stretch>
                  </pic:blipFill>
                  <pic:spPr>
                    <a:xfrm>
                      <a:off x="0" y="0"/>
                      <a:ext cx="6395114" cy="2309241"/>
                    </a:xfrm>
                    <a:prstGeom prst="rect">
                      <a:avLst/>
                    </a:prstGeom>
                  </pic:spPr>
                </pic:pic>
              </a:graphicData>
            </a:graphic>
          </wp:anchor>
        </w:drawing>
      </w:r>
    </w:p>
    <w:p w14:paraId="3CF9C750" w14:textId="77777777" w:rsidR="00112D40" w:rsidRDefault="003E0739">
      <w:pPr>
        <w:spacing w:before="15"/>
        <w:ind w:left="1611"/>
        <w:rPr>
          <w:i/>
          <w:sz w:val="18"/>
        </w:rPr>
      </w:pPr>
      <w:r>
        <w:rPr>
          <w:i/>
          <w:color w:val="005B82"/>
          <w:sz w:val="18"/>
        </w:rPr>
        <w:t xml:space="preserve">Figure 6-6 : Localisation des points de mesure selon le </w:t>
      </w:r>
      <w:r>
        <w:rPr>
          <w:i/>
          <w:color w:val="005B82"/>
          <w:spacing w:val="-2"/>
          <w:sz w:val="18"/>
        </w:rPr>
        <w:t>plan régional</w:t>
      </w:r>
    </w:p>
    <w:p w14:paraId="55602832" w14:textId="77777777" w:rsidR="00112D40" w:rsidRDefault="00112D40">
      <w:pPr>
        <w:rPr>
          <w:sz w:val="18"/>
        </w:rPr>
        <w:sectPr w:rsidR="00112D40">
          <w:pgSz w:w="11910" w:h="16840"/>
          <w:pgMar w:top="1460" w:right="260" w:bottom="1040" w:left="940" w:header="748" w:footer="852" w:gutter="0"/>
          <w:cols w:space="720"/>
        </w:sectPr>
      </w:pPr>
    </w:p>
    <w:p w14:paraId="64F2E1B9" w14:textId="77777777" w:rsidR="00112D40" w:rsidRDefault="00112D40">
      <w:pPr>
        <w:pStyle w:val="BodyText"/>
        <w:spacing w:before="145"/>
        <w:rPr>
          <w:i/>
          <w:sz w:val="18"/>
        </w:rPr>
      </w:pPr>
    </w:p>
    <w:p w14:paraId="54CA750F" w14:textId="77777777" w:rsidR="00112D40" w:rsidRDefault="003E0739">
      <w:pPr>
        <w:ind w:left="1611"/>
        <w:jc w:val="both"/>
        <w:rPr>
          <w:i/>
          <w:sz w:val="18"/>
        </w:rPr>
      </w:pPr>
      <w:r>
        <w:rPr>
          <w:i/>
          <w:color w:val="005B82"/>
          <w:sz w:val="18"/>
        </w:rPr>
        <w:t xml:space="preserve">Tableau 6-6 : Aperçu des </w:t>
      </w:r>
      <w:r>
        <w:rPr>
          <w:i/>
          <w:color w:val="005B82"/>
          <w:sz w:val="18"/>
        </w:rPr>
        <w:t xml:space="preserve">points de mesure des immissions de </w:t>
      </w:r>
      <w:r>
        <w:rPr>
          <w:i/>
          <w:color w:val="005B82"/>
          <w:spacing w:val="-2"/>
          <w:sz w:val="18"/>
        </w:rPr>
        <w:t>bruit</w:t>
      </w:r>
    </w:p>
    <w:p w14:paraId="75F9AE24" w14:textId="77777777" w:rsidR="00112D40" w:rsidRDefault="00112D40">
      <w:pPr>
        <w:pStyle w:val="BodyText"/>
        <w:spacing w:before="4"/>
        <w:rPr>
          <w:i/>
          <w:sz w:val="16"/>
        </w:rPr>
      </w:pPr>
    </w:p>
    <w:tbl>
      <w:tblPr>
        <w:tblW w:w="0" w:type="auto"/>
        <w:tblInd w:w="9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55"/>
        <w:gridCol w:w="3180"/>
        <w:gridCol w:w="5384"/>
      </w:tblGrid>
      <w:tr w:rsidR="00112D40" w14:paraId="3196F4A7" w14:textId="77777777">
        <w:trPr>
          <w:trHeight w:val="455"/>
        </w:trPr>
        <w:tc>
          <w:tcPr>
            <w:tcW w:w="3535" w:type="dxa"/>
            <w:gridSpan w:val="2"/>
            <w:tcBorders>
              <w:bottom w:val="nil"/>
            </w:tcBorders>
            <w:shd w:val="clear" w:color="auto" w:fill="B3B3B3"/>
          </w:tcPr>
          <w:p w14:paraId="069A984A" w14:textId="77777777" w:rsidR="00112D40" w:rsidRDefault="00112D40">
            <w:pPr>
              <w:pStyle w:val="TableParagraph"/>
              <w:spacing w:before="0" w:line="240" w:lineRule="auto"/>
              <w:jc w:val="left"/>
              <w:rPr>
                <w:rFonts w:ascii="Times New Roman"/>
                <w:sz w:val="18"/>
              </w:rPr>
            </w:pPr>
          </w:p>
        </w:tc>
        <w:tc>
          <w:tcPr>
            <w:tcW w:w="5384" w:type="dxa"/>
            <w:tcBorders>
              <w:bottom w:val="nil"/>
            </w:tcBorders>
            <w:shd w:val="clear" w:color="auto" w:fill="B3B3B3"/>
          </w:tcPr>
          <w:p w14:paraId="73D0F013" w14:textId="77777777" w:rsidR="00112D40" w:rsidRDefault="003E0739">
            <w:pPr>
              <w:pStyle w:val="TableParagraph"/>
              <w:spacing w:before="0" w:line="243" w:lineRule="exact"/>
              <w:ind w:left="108"/>
              <w:jc w:val="left"/>
              <w:rPr>
                <w:sz w:val="20"/>
              </w:rPr>
            </w:pPr>
            <w:r>
              <w:rPr>
                <w:sz w:val="20"/>
              </w:rPr>
              <w:t xml:space="preserve">Destination selon le plan régional / </w:t>
            </w:r>
            <w:r>
              <w:rPr>
                <w:spacing w:val="-5"/>
                <w:sz w:val="20"/>
              </w:rPr>
              <w:t>BPA</w:t>
            </w:r>
          </w:p>
        </w:tc>
      </w:tr>
      <w:tr w:rsidR="00112D40" w14:paraId="6AA9CD8D" w14:textId="77777777">
        <w:trPr>
          <w:trHeight w:val="654"/>
        </w:trPr>
        <w:tc>
          <w:tcPr>
            <w:tcW w:w="8919" w:type="dxa"/>
            <w:gridSpan w:val="3"/>
            <w:tcBorders>
              <w:top w:val="nil"/>
            </w:tcBorders>
            <w:shd w:val="clear" w:color="auto" w:fill="B3B3B3"/>
          </w:tcPr>
          <w:p w14:paraId="073465F1" w14:textId="77777777" w:rsidR="00112D40" w:rsidRDefault="003E0739">
            <w:pPr>
              <w:pStyle w:val="TableParagraph"/>
              <w:tabs>
                <w:tab w:val="left" w:pos="3643"/>
              </w:tabs>
              <w:spacing w:before="0" w:line="201" w:lineRule="auto"/>
              <w:ind w:left="107"/>
              <w:jc w:val="left"/>
              <w:rPr>
                <w:sz w:val="20"/>
              </w:rPr>
            </w:pPr>
            <w:r>
              <w:rPr>
                <w:spacing w:val="-2"/>
                <w:position w:val="8"/>
                <w:sz w:val="20"/>
              </w:rPr>
              <w:t>Point de mesure</w:t>
            </w:r>
            <w:r>
              <w:rPr>
                <w:position w:val="8"/>
                <w:sz w:val="20"/>
              </w:rPr>
              <w:tab/>
            </w:r>
            <w:r>
              <w:rPr>
                <w:sz w:val="20"/>
              </w:rPr>
              <w:t xml:space="preserve">Classification selon le tableau des annexes 2.2.1. et 4.5.4. du </w:t>
            </w:r>
            <w:r>
              <w:rPr>
                <w:spacing w:val="-2"/>
                <w:sz w:val="20"/>
              </w:rPr>
              <w:t>VLAREM</w:t>
            </w:r>
          </w:p>
          <w:p w14:paraId="003775AB" w14:textId="77777777" w:rsidR="00112D40" w:rsidRDefault="003E0739">
            <w:pPr>
              <w:pStyle w:val="TableParagraph"/>
              <w:spacing w:before="0" w:line="240" w:lineRule="auto"/>
              <w:ind w:right="1519"/>
              <w:rPr>
                <w:sz w:val="20"/>
              </w:rPr>
            </w:pPr>
            <w:r>
              <w:rPr>
                <w:spacing w:val="-5"/>
                <w:sz w:val="20"/>
              </w:rPr>
              <w:t>II</w:t>
            </w:r>
          </w:p>
        </w:tc>
      </w:tr>
      <w:tr w:rsidR="00112D40" w14:paraId="06E4C4EF" w14:textId="77777777">
        <w:trPr>
          <w:trHeight w:val="685"/>
        </w:trPr>
        <w:tc>
          <w:tcPr>
            <w:tcW w:w="355" w:type="dxa"/>
          </w:tcPr>
          <w:p w14:paraId="0F3F8F6A" w14:textId="77777777" w:rsidR="00112D40" w:rsidRDefault="003E0739">
            <w:pPr>
              <w:pStyle w:val="TableParagraph"/>
              <w:spacing w:before="131" w:line="240" w:lineRule="auto"/>
              <w:ind w:right="26"/>
              <w:rPr>
                <w:sz w:val="20"/>
              </w:rPr>
            </w:pPr>
            <w:r>
              <w:rPr>
                <w:spacing w:val="-10"/>
                <w:sz w:val="20"/>
              </w:rPr>
              <w:t>1</w:t>
            </w:r>
          </w:p>
        </w:tc>
        <w:tc>
          <w:tcPr>
            <w:tcW w:w="3180" w:type="dxa"/>
          </w:tcPr>
          <w:p w14:paraId="146D9AAB" w14:textId="77777777" w:rsidR="00112D40" w:rsidRDefault="003E0739">
            <w:pPr>
              <w:pStyle w:val="TableParagraph"/>
              <w:spacing w:before="0" w:line="243" w:lineRule="exact"/>
              <w:ind w:left="7" w:right="2"/>
              <w:rPr>
                <w:sz w:val="20"/>
              </w:rPr>
            </w:pPr>
            <w:r>
              <w:rPr>
                <w:sz w:val="20"/>
              </w:rPr>
              <w:t xml:space="preserve">Aarschotstraat 42, </w:t>
            </w:r>
            <w:r>
              <w:rPr>
                <w:spacing w:val="-2"/>
                <w:sz w:val="20"/>
              </w:rPr>
              <w:t>Steenokkerzeel</w:t>
            </w:r>
          </w:p>
        </w:tc>
        <w:tc>
          <w:tcPr>
            <w:tcW w:w="5384" w:type="dxa"/>
          </w:tcPr>
          <w:p w14:paraId="4BD35EB3" w14:textId="77777777" w:rsidR="00112D40" w:rsidRDefault="003E0739">
            <w:pPr>
              <w:pStyle w:val="TableParagraph"/>
              <w:spacing w:line="256" w:lineRule="auto"/>
              <w:ind w:left="108"/>
              <w:jc w:val="left"/>
              <w:rPr>
                <w:sz w:val="20"/>
              </w:rPr>
            </w:pPr>
            <w:r>
              <w:rPr>
                <w:sz w:val="20"/>
              </w:rPr>
              <w:t xml:space="preserve">2° Zone résidentielle située </w:t>
            </w:r>
            <w:r>
              <w:rPr>
                <w:sz w:val="20"/>
              </w:rPr>
              <w:t>à moins de 500 mètres d'une zone communautaire ou d'utilité publique</w:t>
            </w:r>
          </w:p>
        </w:tc>
      </w:tr>
      <w:tr w:rsidR="00112D40" w14:paraId="1BDF4D4F" w14:textId="77777777">
        <w:trPr>
          <w:trHeight w:val="688"/>
        </w:trPr>
        <w:tc>
          <w:tcPr>
            <w:tcW w:w="355" w:type="dxa"/>
          </w:tcPr>
          <w:p w14:paraId="1163B861" w14:textId="77777777" w:rsidR="00112D40" w:rsidRDefault="003E0739">
            <w:pPr>
              <w:pStyle w:val="TableParagraph"/>
              <w:spacing w:before="133" w:line="240" w:lineRule="auto"/>
              <w:ind w:right="26"/>
              <w:rPr>
                <w:sz w:val="20"/>
              </w:rPr>
            </w:pPr>
            <w:r>
              <w:rPr>
                <w:spacing w:val="-10"/>
                <w:sz w:val="20"/>
              </w:rPr>
              <w:t>2</w:t>
            </w:r>
          </w:p>
        </w:tc>
        <w:tc>
          <w:tcPr>
            <w:tcW w:w="3180" w:type="dxa"/>
          </w:tcPr>
          <w:p w14:paraId="39A51384" w14:textId="77777777" w:rsidR="00112D40" w:rsidRDefault="003E0739">
            <w:pPr>
              <w:pStyle w:val="TableParagraph"/>
              <w:spacing w:line="240" w:lineRule="auto"/>
              <w:ind w:left="7" w:right="3"/>
              <w:rPr>
                <w:sz w:val="20"/>
              </w:rPr>
            </w:pPr>
            <w:r>
              <w:rPr>
                <w:sz w:val="20"/>
              </w:rPr>
              <w:t xml:space="preserve">Watermolenstraat 99B, </w:t>
            </w:r>
            <w:r>
              <w:rPr>
                <w:spacing w:val="-2"/>
                <w:sz w:val="20"/>
              </w:rPr>
              <w:t>Machelen</w:t>
            </w:r>
          </w:p>
        </w:tc>
        <w:tc>
          <w:tcPr>
            <w:tcW w:w="5384" w:type="dxa"/>
          </w:tcPr>
          <w:p w14:paraId="0CEA843A" w14:textId="77777777" w:rsidR="00112D40" w:rsidRDefault="003E0739">
            <w:pPr>
              <w:pStyle w:val="TableParagraph"/>
              <w:spacing w:before="3" w:line="254" w:lineRule="auto"/>
              <w:ind w:left="108"/>
              <w:jc w:val="left"/>
              <w:rPr>
                <w:sz w:val="20"/>
              </w:rPr>
            </w:pPr>
            <w:r>
              <w:rPr>
                <w:sz w:val="20"/>
              </w:rPr>
              <w:t>2° Zone résidentielle située à moins de 500 mètres d'une zone communautaire ou d'utilité publique</w:t>
            </w:r>
          </w:p>
        </w:tc>
      </w:tr>
      <w:tr w:rsidR="00112D40" w14:paraId="538DBBA5" w14:textId="77777777">
        <w:trPr>
          <w:trHeight w:val="686"/>
        </w:trPr>
        <w:tc>
          <w:tcPr>
            <w:tcW w:w="355" w:type="dxa"/>
          </w:tcPr>
          <w:p w14:paraId="60A597EE" w14:textId="77777777" w:rsidR="00112D40" w:rsidRDefault="003E0739">
            <w:pPr>
              <w:pStyle w:val="TableParagraph"/>
              <w:spacing w:before="131" w:line="240" w:lineRule="auto"/>
              <w:ind w:right="26"/>
              <w:rPr>
                <w:sz w:val="20"/>
              </w:rPr>
            </w:pPr>
            <w:r>
              <w:rPr>
                <w:spacing w:val="-10"/>
                <w:sz w:val="20"/>
              </w:rPr>
              <w:t>3</w:t>
            </w:r>
          </w:p>
        </w:tc>
        <w:tc>
          <w:tcPr>
            <w:tcW w:w="3180" w:type="dxa"/>
          </w:tcPr>
          <w:p w14:paraId="4BC26332" w14:textId="77777777" w:rsidR="00112D40" w:rsidRDefault="003E0739">
            <w:pPr>
              <w:pStyle w:val="TableParagraph"/>
              <w:spacing w:before="0" w:line="243" w:lineRule="exact"/>
              <w:ind w:left="7"/>
              <w:rPr>
                <w:sz w:val="20"/>
              </w:rPr>
            </w:pPr>
            <w:r>
              <w:rPr>
                <w:sz w:val="20"/>
              </w:rPr>
              <w:t xml:space="preserve">Bosstraat 35, </w:t>
            </w:r>
            <w:r>
              <w:rPr>
                <w:spacing w:val="-2"/>
                <w:sz w:val="20"/>
              </w:rPr>
              <w:t>Zaventem</w:t>
            </w:r>
          </w:p>
        </w:tc>
        <w:tc>
          <w:tcPr>
            <w:tcW w:w="5384" w:type="dxa"/>
          </w:tcPr>
          <w:p w14:paraId="7B6457EB" w14:textId="77777777" w:rsidR="00112D40" w:rsidRDefault="003E0739">
            <w:pPr>
              <w:pStyle w:val="TableParagraph"/>
              <w:spacing w:line="256" w:lineRule="auto"/>
              <w:ind w:left="108"/>
              <w:jc w:val="left"/>
              <w:rPr>
                <w:sz w:val="20"/>
              </w:rPr>
            </w:pPr>
            <w:r>
              <w:rPr>
                <w:sz w:val="20"/>
              </w:rPr>
              <w:t>2° Zone</w:t>
            </w:r>
            <w:r>
              <w:rPr>
                <w:sz w:val="20"/>
              </w:rPr>
              <w:t xml:space="preserve"> résidentielle située à moins de 500 mètres d'une zone communautaire et d'utilité publique</w:t>
            </w:r>
          </w:p>
        </w:tc>
      </w:tr>
      <w:tr w:rsidR="00112D40" w14:paraId="61C13EFF" w14:textId="77777777">
        <w:trPr>
          <w:trHeight w:val="689"/>
        </w:trPr>
        <w:tc>
          <w:tcPr>
            <w:tcW w:w="355" w:type="dxa"/>
          </w:tcPr>
          <w:p w14:paraId="7F648AB8" w14:textId="77777777" w:rsidR="00112D40" w:rsidRDefault="003E0739">
            <w:pPr>
              <w:pStyle w:val="TableParagraph"/>
              <w:spacing w:before="131" w:line="240" w:lineRule="auto"/>
              <w:ind w:right="26"/>
              <w:rPr>
                <w:sz w:val="20"/>
              </w:rPr>
            </w:pPr>
            <w:r>
              <w:rPr>
                <w:spacing w:val="-10"/>
                <w:sz w:val="20"/>
              </w:rPr>
              <w:t>4</w:t>
            </w:r>
          </w:p>
        </w:tc>
        <w:tc>
          <w:tcPr>
            <w:tcW w:w="3180" w:type="dxa"/>
          </w:tcPr>
          <w:p w14:paraId="4F2AB69E" w14:textId="77777777" w:rsidR="00112D40" w:rsidRDefault="003E0739">
            <w:pPr>
              <w:pStyle w:val="TableParagraph"/>
              <w:spacing w:before="0" w:line="244" w:lineRule="exact"/>
              <w:ind w:left="7" w:right="3"/>
              <w:rPr>
                <w:sz w:val="20"/>
              </w:rPr>
            </w:pPr>
            <w:r>
              <w:rPr>
                <w:sz w:val="20"/>
              </w:rPr>
              <w:t xml:space="preserve">Avenue des Lilas 33, </w:t>
            </w:r>
            <w:r>
              <w:rPr>
                <w:spacing w:val="-2"/>
                <w:sz w:val="20"/>
              </w:rPr>
              <w:t>Zaventem</w:t>
            </w:r>
          </w:p>
        </w:tc>
        <w:tc>
          <w:tcPr>
            <w:tcW w:w="5384" w:type="dxa"/>
          </w:tcPr>
          <w:p w14:paraId="34ACBC51" w14:textId="77777777" w:rsidR="00112D40" w:rsidRDefault="003E0739">
            <w:pPr>
              <w:pStyle w:val="TableParagraph"/>
              <w:spacing w:before="2" w:line="256" w:lineRule="auto"/>
              <w:ind w:left="108"/>
              <w:jc w:val="left"/>
              <w:rPr>
                <w:sz w:val="20"/>
              </w:rPr>
            </w:pPr>
            <w:r>
              <w:rPr>
                <w:sz w:val="20"/>
              </w:rPr>
              <w:t>2° Zone résidentielle située à moins de 500 mètres d'une zone communautaire et d'utilité publique</w:t>
            </w:r>
          </w:p>
        </w:tc>
      </w:tr>
    </w:tbl>
    <w:p w14:paraId="4D9AB918" w14:textId="77777777" w:rsidR="00112D40" w:rsidRDefault="00112D40">
      <w:pPr>
        <w:pStyle w:val="BodyText"/>
        <w:spacing w:before="207"/>
        <w:rPr>
          <w:i/>
          <w:sz w:val="18"/>
        </w:rPr>
      </w:pPr>
    </w:p>
    <w:p w14:paraId="43BB9C3E" w14:textId="77777777" w:rsidR="00112D40" w:rsidRDefault="003E0739">
      <w:pPr>
        <w:pStyle w:val="BodyText"/>
        <w:spacing w:line="259" w:lineRule="auto"/>
        <w:ind w:left="1611" w:right="874"/>
        <w:jc w:val="both"/>
      </w:pPr>
      <w:r>
        <w:t>Les mesures ont été effectuées conformément à l'annexe 4.5.1 de VLAREM II. Les résultats des mesures sont évalués par rapport aux normes de qualité environnementale de VLAREM II en fonction du zonage des points de mesure conformément au plan régional.</w:t>
      </w:r>
    </w:p>
    <w:p w14:paraId="0F65DE27" w14:textId="77777777" w:rsidR="00112D40" w:rsidRDefault="003E0739">
      <w:pPr>
        <w:pStyle w:val="BodyText"/>
        <w:spacing w:before="159" w:line="259" w:lineRule="auto"/>
        <w:ind w:left="1611" w:right="871"/>
        <w:jc w:val="both"/>
      </w:pPr>
      <w:r>
        <w:t>Au p</w:t>
      </w:r>
      <w:r>
        <w:t xml:space="preserve">oint de mesure 1, situé Aarschotstraat 42 à Steenokkerzeel, des mesures ont été effectuées dans la cour </w:t>
      </w:r>
      <w:r>
        <w:rPr>
          <w:spacing w:val="-2"/>
        </w:rPr>
        <w:t>donnant sur l'</w:t>
      </w:r>
      <w:r>
        <w:t>aéroport du 6/7/2022 au 4/8/2022. Ce point de mesure a été choisi principalement pour déterminer l'effet des parcours d'essai. Les habitat</w:t>
      </w:r>
      <w:r>
        <w:t>ions de la rue Aarschot sont les plus proches de l'emplacement futur et actuel des essais (voir les points 6.5.4 et 6.6). En outre, l'emplacement permet de saisir l'effet de l'atterrissage sur la piste 25L et du départ de la piste 07R.</w:t>
      </w:r>
    </w:p>
    <w:p w14:paraId="520839A9" w14:textId="77777777" w:rsidR="00112D40" w:rsidRDefault="003E0739">
      <w:pPr>
        <w:pStyle w:val="BodyText"/>
        <w:spacing w:before="161" w:line="259" w:lineRule="auto"/>
        <w:ind w:left="1611" w:right="869"/>
        <w:jc w:val="both"/>
      </w:pPr>
      <w:r>
        <w:t>Au site de mesure 2,</w:t>
      </w:r>
      <w:r>
        <w:t xml:space="preserve"> situé au 99B Watermolenstraat, Machelen, des mesures ont été effectuées dans le jardin fermé du 6/7/2022 au 19/7/2022. La plupart des avions qui décollent de la piste 25R survolent le site de mesure en tournant à droite. Les avions qui tournent à droite o</w:t>
      </w:r>
      <w:r>
        <w:t xml:space="preserve">u à gauche passent également au-dessus du site de mesure. Il n'y a que peu ou pas de nuisances dues au passage des voitures car la </w:t>
      </w:r>
      <w:r>
        <w:rPr>
          <w:position w:val="1"/>
        </w:rPr>
        <w:t xml:space="preserve">rue est en cul-de-sac. En résumé, les niveaux sonores maximaux et le </w:t>
      </w:r>
      <w:r>
        <w:rPr>
          <w:sz w:val="13"/>
        </w:rPr>
        <w:t xml:space="preserve">LAeq,1h </w:t>
      </w:r>
      <w:r>
        <w:rPr>
          <w:position w:val="1"/>
        </w:rPr>
        <w:t xml:space="preserve">sont déterminés uniquement </w:t>
      </w:r>
      <w:r>
        <w:t>par les avions qui su</w:t>
      </w:r>
      <w:r>
        <w:t>rvolent le site.</w:t>
      </w:r>
    </w:p>
    <w:p w14:paraId="2098EAC7" w14:textId="77777777" w:rsidR="00112D40" w:rsidRDefault="003E0739">
      <w:pPr>
        <w:pStyle w:val="BodyText"/>
        <w:spacing w:before="158" w:line="256" w:lineRule="auto"/>
        <w:ind w:left="1611" w:right="871"/>
        <w:jc w:val="both"/>
      </w:pPr>
      <w:r>
        <w:t xml:space="preserve">Le point de contrôle 3 est situé dans le jardin de la maison (Bosstraat 35) qui donne sur le viaduc de l'A201. Des mesures y ont été effectuées du 18/5/2022 au 25/5/2022. La circulation sur l'A201 et les décollages d'avions déterminent le </w:t>
      </w:r>
      <w:r>
        <w:t>bruit ambiant. Les résultats obtenus à ce point de mesure sont également utiles pour déterminer l'influence éventuelle des installations techniques de BAC.</w:t>
      </w:r>
    </w:p>
    <w:p w14:paraId="25739ABA" w14:textId="77777777" w:rsidR="00112D40" w:rsidRDefault="003E0739">
      <w:pPr>
        <w:pStyle w:val="BodyText"/>
        <w:spacing w:before="169" w:line="256" w:lineRule="auto"/>
        <w:ind w:left="1611" w:right="875"/>
        <w:jc w:val="both"/>
      </w:pPr>
      <w:r>
        <w:t>Le point de contrôle 4 est situé dans l'arrière-cour (Seringdreef 33) et surplombe l'A201. Des mesur</w:t>
      </w:r>
      <w:r>
        <w:t>es y ont été effectuées du 6/7/2022 au 19/7/2022. Le trafic sur l'A201 et les décollages d'avions déterminent le bruit ambiant.</w:t>
      </w:r>
    </w:p>
    <w:p w14:paraId="5F03A184" w14:textId="77777777" w:rsidR="00112D40" w:rsidRDefault="003E0739">
      <w:pPr>
        <w:pStyle w:val="BodyText"/>
        <w:spacing w:before="167" w:line="259" w:lineRule="auto"/>
        <w:ind w:left="1611" w:right="871"/>
        <w:jc w:val="both"/>
      </w:pPr>
      <w:r>
        <w:rPr>
          <w:position w:val="1"/>
        </w:rPr>
        <w:t xml:space="preserve">Les mesures de bruit continu fournissent les valeurs des amplitudes </w:t>
      </w:r>
      <w:r>
        <w:rPr>
          <w:sz w:val="13"/>
        </w:rPr>
        <w:t>LAeq,1h</w:t>
      </w:r>
      <w:r>
        <w:rPr>
          <w:position w:val="1"/>
        </w:rPr>
        <w:t xml:space="preserve">, </w:t>
      </w:r>
      <w:r>
        <w:rPr>
          <w:sz w:val="13"/>
        </w:rPr>
        <w:t>LA01,1h</w:t>
      </w:r>
      <w:r>
        <w:rPr>
          <w:position w:val="1"/>
        </w:rPr>
        <w:t xml:space="preserve">, </w:t>
      </w:r>
      <w:r>
        <w:rPr>
          <w:sz w:val="13"/>
        </w:rPr>
        <w:t>LA05,1h</w:t>
      </w:r>
      <w:r>
        <w:rPr>
          <w:position w:val="1"/>
        </w:rPr>
        <w:t xml:space="preserve">, </w:t>
      </w:r>
      <w:r>
        <w:rPr>
          <w:sz w:val="13"/>
        </w:rPr>
        <w:t>LA10,1h</w:t>
      </w:r>
      <w:r>
        <w:rPr>
          <w:position w:val="1"/>
        </w:rPr>
        <w:t xml:space="preserve">, </w:t>
      </w:r>
      <w:r>
        <w:rPr>
          <w:sz w:val="13"/>
        </w:rPr>
        <w:t xml:space="preserve">LA50,1h, </w:t>
      </w:r>
      <w:r>
        <w:rPr>
          <w:position w:val="1"/>
        </w:rPr>
        <w:t xml:space="preserve">et </w:t>
      </w:r>
      <w:r>
        <w:rPr>
          <w:sz w:val="13"/>
        </w:rPr>
        <w:t xml:space="preserve">LA95,1h </w:t>
      </w:r>
      <w:r>
        <w:rPr>
          <w:position w:val="1"/>
        </w:rPr>
        <w:t xml:space="preserve">exprimées en dB(A). Pour détecter d'éventuelles tonalités pures, une </w:t>
      </w:r>
      <w:r>
        <w:t xml:space="preserve">analyse de la troisième bande </w:t>
      </w:r>
      <w:r>
        <w:rPr>
          <w:position w:val="1"/>
        </w:rPr>
        <w:t xml:space="preserve">a également été </w:t>
      </w:r>
      <w:r>
        <w:t>effectuée. Sur la</w:t>
      </w:r>
      <w:r>
        <w:t xml:space="preserve"> base des valeurs et de l'évolution mutuelle de ces grandeurs, le </w:t>
      </w:r>
      <w:r>
        <w:rPr>
          <w:position w:val="1"/>
        </w:rPr>
        <w:t xml:space="preserve">climat sonore actuel peut être évalué sans ambiguïté. Les valeurs </w:t>
      </w:r>
      <w:r>
        <w:rPr>
          <w:sz w:val="13"/>
        </w:rPr>
        <w:t xml:space="preserve">LA95 </w:t>
      </w:r>
      <w:r>
        <w:rPr>
          <w:position w:val="1"/>
        </w:rPr>
        <w:t xml:space="preserve">sont testées par </w:t>
      </w:r>
      <w:r>
        <w:t>rapport aux normes de qualité environnementale dans VLAREM II en fonction du zonage du plan régional.</w:t>
      </w:r>
    </w:p>
    <w:p w14:paraId="29583DE4" w14:textId="77777777" w:rsidR="00112D40" w:rsidRDefault="003E0739">
      <w:pPr>
        <w:pStyle w:val="BodyText"/>
        <w:spacing w:before="158" w:line="256" w:lineRule="auto"/>
        <w:ind w:left="1611" w:right="872"/>
        <w:jc w:val="both"/>
      </w:pPr>
      <w:r>
        <w:t>Le tableau ci-dessous indique la norme de qualité environnementale aux points de mesure et d'évaluation</w:t>
      </w:r>
      <w:r>
        <w:rPr>
          <w:spacing w:val="-2"/>
        </w:rPr>
        <w:t>.</w:t>
      </w:r>
    </w:p>
    <w:p w14:paraId="394B0DC0" w14:textId="77777777" w:rsidR="00112D40" w:rsidRDefault="00112D40">
      <w:pPr>
        <w:spacing w:line="256" w:lineRule="auto"/>
        <w:jc w:val="both"/>
        <w:sectPr w:rsidR="00112D40">
          <w:pgSz w:w="11910" w:h="16840"/>
          <w:pgMar w:top="1460" w:right="260" w:bottom="1040" w:left="940" w:header="748" w:footer="852" w:gutter="0"/>
          <w:cols w:space="720"/>
        </w:sectPr>
      </w:pPr>
    </w:p>
    <w:p w14:paraId="0F5B41E4" w14:textId="77777777" w:rsidR="00112D40" w:rsidRDefault="00112D40">
      <w:pPr>
        <w:pStyle w:val="BodyText"/>
        <w:spacing w:before="145"/>
        <w:rPr>
          <w:sz w:val="18"/>
        </w:rPr>
      </w:pPr>
    </w:p>
    <w:p w14:paraId="3AFB71B7" w14:textId="77777777" w:rsidR="00112D40" w:rsidRDefault="003E0739">
      <w:pPr>
        <w:ind w:left="1611" w:right="869"/>
        <w:jc w:val="both"/>
        <w:rPr>
          <w:i/>
          <w:sz w:val="18"/>
        </w:rPr>
      </w:pPr>
      <w:r>
        <w:rPr>
          <w:i/>
          <w:color w:val="005B82"/>
          <w:sz w:val="18"/>
        </w:rPr>
        <w:t>Tableau 6-7 : Normes de qualit</w:t>
      </w:r>
      <w:r>
        <w:rPr>
          <w:i/>
          <w:color w:val="005B82"/>
          <w:sz w:val="18"/>
        </w:rPr>
        <w:t xml:space="preserve">é environnementale pour les points de mesure situés autour de l'aéroport de Bruxelles-National en fonction de la localisation selon le </w:t>
      </w:r>
      <w:r>
        <w:rPr>
          <w:i/>
          <w:color w:val="005B82"/>
          <w:spacing w:val="-2"/>
          <w:sz w:val="18"/>
        </w:rPr>
        <w:t>plan régional</w:t>
      </w:r>
    </w:p>
    <w:p w14:paraId="5B46418F" w14:textId="77777777" w:rsidR="00112D40" w:rsidRDefault="00112D40">
      <w:pPr>
        <w:pStyle w:val="BodyText"/>
        <w:spacing w:before="5"/>
        <w:rPr>
          <w:i/>
          <w:sz w:val="16"/>
        </w:rPr>
      </w:pPr>
    </w:p>
    <w:tbl>
      <w:tblPr>
        <w:tblW w:w="0" w:type="auto"/>
        <w:tblInd w:w="212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840"/>
        <w:gridCol w:w="1023"/>
        <w:gridCol w:w="1135"/>
        <w:gridCol w:w="1133"/>
      </w:tblGrid>
      <w:tr w:rsidR="00112D40" w14:paraId="2277670B" w14:textId="77777777">
        <w:trPr>
          <w:trHeight w:val="846"/>
        </w:trPr>
        <w:tc>
          <w:tcPr>
            <w:tcW w:w="2840" w:type="dxa"/>
            <w:vMerge w:val="restart"/>
            <w:shd w:val="clear" w:color="auto" w:fill="B3B3B3"/>
          </w:tcPr>
          <w:p w14:paraId="314E011D" w14:textId="77777777" w:rsidR="00112D40" w:rsidRDefault="00112D40">
            <w:pPr>
              <w:pStyle w:val="TableParagraph"/>
              <w:spacing w:before="184" w:line="240" w:lineRule="auto"/>
              <w:jc w:val="left"/>
              <w:rPr>
                <w:i/>
                <w:sz w:val="20"/>
              </w:rPr>
            </w:pPr>
          </w:p>
          <w:p w14:paraId="188D7A2C" w14:textId="77777777" w:rsidR="00112D40" w:rsidRDefault="003E0739">
            <w:pPr>
              <w:pStyle w:val="TableParagraph"/>
              <w:spacing w:before="0" w:line="240" w:lineRule="auto"/>
              <w:ind w:left="107"/>
              <w:jc w:val="left"/>
              <w:rPr>
                <w:sz w:val="20"/>
              </w:rPr>
            </w:pPr>
            <w:r>
              <w:rPr>
                <w:spacing w:val="-5"/>
                <w:sz w:val="20"/>
              </w:rPr>
              <w:t>Mpt</w:t>
            </w:r>
          </w:p>
        </w:tc>
        <w:tc>
          <w:tcPr>
            <w:tcW w:w="1023" w:type="dxa"/>
            <w:shd w:val="clear" w:color="auto" w:fill="B3B3B3"/>
          </w:tcPr>
          <w:p w14:paraId="0694AC26" w14:textId="77777777" w:rsidR="00112D40" w:rsidRDefault="003E0739">
            <w:pPr>
              <w:pStyle w:val="TableParagraph"/>
              <w:spacing w:before="0" w:line="243" w:lineRule="exact"/>
              <w:ind w:left="107"/>
              <w:jc w:val="left"/>
              <w:rPr>
                <w:sz w:val="20"/>
              </w:rPr>
            </w:pPr>
            <w:r>
              <w:rPr>
                <w:spacing w:val="-5"/>
                <w:sz w:val="20"/>
              </w:rPr>
              <w:t>Au revoir</w:t>
            </w:r>
          </w:p>
          <w:p w14:paraId="109CF032" w14:textId="77777777" w:rsidR="00112D40" w:rsidRDefault="003E0739">
            <w:pPr>
              <w:pStyle w:val="TableParagraph"/>
              <w:spacing w:before="178" w:line="240" w:lineRule="auto"/>
              <w:ind w:left="107"/>
              <w:jc w:val="left"/>
              <w:rPr>
                <w:sz w:val="20"/>
              </w:rPr>
            </w:pPr>
            <w:r>
              <w:rPr>
                <w:sz w:val="20"/>
              </w:rPr>
              <w:t xml:space="preserve">7 heures - </w:t>
            </w:r>
            <w:r>
              <w:rPr>
                <w:spacing w:val="-5"/>
                <w:sz w:val="20"/>
              </w:rPr>
              <w:t>19 heures</w:t>
            </w:r>
          </w:p>
        </w:tc>
        <w:tc>
          <w:tcPr>
            <w:tcW w:w="1135" w:type="dxa"/>
            <w:shd w:val="clear" w:color="auto" w:fill="B3B3B3"/>
          </w:tcPr>
          <w:p w14:paraId="6FB75F17" w14:textId="77777777" w:rsidR="00112D40" w:rsidRDefault="003E0739">
            <w:pPr>
              <w:pStyle w:val="TableParagraph"/>
              <w:spacing w:before="0" w:line="243" w:lineRule="exact"/>
              <w:ind w:left="107"/>
              <w:jc w:val="left"/>
              <w:rPr>
                <w:sz w:val="20"/>
              </w:rPr>
            </w:pPr>
            <w:r>
              <w:rPr>
                <w:spacing w:val="-2"/>
                <w:sz w:val="20"/>
              </w:rPr>
              <w:t>Soirée</w:t>
            </w:r>
          </w:p>
          <w:p w14:paraId="68C7E6A5" w14:textId="77777777" w:rsidR="00112D40" w:rsidRDefault="003E0739">
            <w:pPr>
              <w:pStyle w:val="TableParagraph"/>
              <w:spacing w:before="178" w:line="240" w:lineRule="auto"/>
              <w:ind w:left="107"/>
              <w:jc w:val="left"/>
              <w:rPr>
                <w:sz w:val="20"/>
              </w:rPr>
            </w:pPr>
            <w:r>
              <w:rPr>
                <w:spacing w:val="-5"/>
                <w:sz w:val="20"/>
              </w:rPr>
              <w:t>19h-14h</w:t>
            </w:r>
          </w:p>
        </w:tc>
        <w:tc>
          <w:tcPr>
            <w:tcW w:w="1133" w:type="dxa"/>
            <w:shd w:val="clear" w:color="auto" w:fill="B3B3B3"/>
          </w:tcPr>
          <w:p w14:paraId="57E83A5B" w14:textId="77777777" w:rsidR="00112D40" w:rsidRDefault="003E0739">
            <w:pPr>
              <w:pStyle w:val="TableParagraph"/>
              <w:spacing w:before="0" w:line="243" w:lineRule="exact"/>
              <w:ind w:left="107"/>
              <w:jc w:val="left"/>
              <w:rPr>
                <w:sz w:val="20"/>
              </w:rPr>
            </w:pPr>
            <w:r>
              <w:rPr>
                <w:spacing w:val="-2"/>
                <w:sz w:val="20"/>
              </w:rPr>
              <w:t>Nuit</w:t>
            </w:r>
          </w:p>
          <w:p w14:paraId="03139CEA" w14:textId="77777777" w:rsidR="00112D40" w:rsidRDefault="003E0739">
            <w:pPr>
              <w:pStyle w:val="TableParagraph"/>
              <w:spacing w:before="178" w:line="240" w:lineRule="auto"/>
              <w:ind w:left="107"/>
              <w:jc w:val="left"/>
              <w:rPr>
                <w:sz w:val="20"/>
              </w:rPr>
            </w:pPr>
            <w:r>
              <w:rPr>
                <w:spacing w:val="-5"/>
                <w:sz w:val="20"/>
              </w:rPr>
              <w:t>De 22 heures à 7 heures du matin</w:t>
            </w:r>
          </w:p>
        </w:tc>
      </w:tr>
      <w:tr w:rsidR="00112D40" w14:paraId="3F0167D7" w14:textId="77777777">
        <w:trPr>
          <w:trHeight w:val="421"/>
        </w:trPr>
        <w:tc>
          <w:tcPr>
            <w:tcW w:w="2840" w:type="dxa"/>
            <w:vMerge/>
            <w:tcBorders>
              <w:top w:val="nil"/>
            </w:tcBorders>
            <w:shd w:val="clear" w:color="auto" w:fill="B3B3B3"/>
          </w:tcPr>
          <w:p w14:paraId="59B8E704" w14:textId="77777777" w:rsidR="00112D40" w:rsidRDefault="00112D40">
            <w:pPr>
              <w:rPr>
                <w:sz w:val="2"/>
                <w:szCs w:val="2"/>
              </w:rPr>
            </w:pPr>
          </w:p>
        </w:tc>
        <w:tc>
          <w:tcPr>
            <w:tcW w:w="1023" w:type="dxa"/>
            <w:shd w:val="clear" w:color="auto" w:fill="B3B3B3"/>
          </w:tcPr>
          <w:p w14:paraId="25836304" w14:textId="77777777" w:rsidR="00112D40" w:rsidRDefault="003E0739">
            <w:pPr>
              <w:pStyle w:val="TableParagraph"/>
              <w:spacing w:before="0" w:line="243" w:lineRule="exact"/>
              <w:ind w:left="69" w:right="99"/>
              <w:rPr>
                <w:sz w:val="20"/>
              </w:rPr>
            </w:pPr>
            <w:r>
              <w:rPr>
                <w:spacing w:val="-2"/>
                <w:sz w:val="20"/>
              </w:rPr>
              <w:t>MKN/RW</w:t>
            </w:r>
          </w:p>
        </w:tc>
        <w:tc>
          <w:tcPr>
            <w:tcW w:w="1135" w:type="dxa"/>
            <w:shd w:val="clear" w:color="auto" w:fill="B3B3B3"/>
          </w:tcPr>
          <w:p w14:paraId="3C7A4CC5" w14:textId="77777777" w:rsidR="00112D40" w:rsidRDefault="003E0739">
            <w:pPr>
              <w:pStyle w:val="TableParagraph"/>
              <w:spacing w:before="0" w:line="243" w:lineRule="exact"/>
              <w:ind w:left="107"/>
              <w:jc w:val="left"/>
              <w:rPr>
                <w:sz w:val="20"/>
              </w:rPr>
            </w:pPr>
            <w:r>
              <w:rPr>
                <w:spacing w:val="-2"/>
                <w:sz w:val="20"/>
              </w:rPr>
              <w:t>MKN/RW</w:t>
            </w:r>
          </w:p>
        </w:tc>
        <w:tc>
          <w:tcPr>
            <w:tcW w:w="1133" w:type="dxa"/>
            <w:shd w:val="clear" w:color="auto" w:fill="B3B3B3"/>
          </w:tcPr>
          <w:p w14:paraId="3AE003DF" w14:textId="77777777" w:rsidR="00112D40" w:rsidRDefault="003E0739">
            <w:pPr>
              <w:pStyle w:val="TableParagraph"/>
              <w:spacing w:before="0" w:line="243" w:lineRule="exact"/>
              <w:ind w:left="107"/>
              <w:jc w:val="left"/>
              <w:rPr>
                <w:sz w:val="20"/>
              </w:rPr>
            </w:pPr>
            <w:r>
              <w:rPr>
                <w:spacing w:val="-2"/>
                <w:sz w:val="20"/>
              </w:rPr>
              <w:t>MKN/RW</w:t>
            </w:r>
          </w:p>
        </w:tc>
      </w:tr>
      <w:tr w:rsidR="00112D40" w14:paraId="3927E6DB" w14:textId="77777777">
        <w:trPr>
          <w:trHeight w:val="424"/>
        </w:trPr>
        <w:tc>
          <w:tcPr>
            <w:tcW w:w="2840" w:type="dxa"/>
          </w:tcPr>
          <w:p w14:paraId="33F9772D" w14:textId="77777777" w:rsidR="00112D40" w:rsidRDefault="003E0739">
            <w:pPr>
              <w:pStyle w:val="TableParagraph"/>
              <w:spacing w:line="240" w:lineRule="auto"/>
              <w:ind w:left="107"/>
              <w:jc w:val="left"/>
              <w:rPr>
                <w:sz w:val="20"/>
              </w:rPr>
            </w:pPr>
            <w:r>
              <w:rPr>
                <w:sz w:val="20"/>
              </w:rPr>
              <w:t xml:space="preserve">Tous les </w:t>
            </w:r>
            <w:r>
              <w:rPr>
                <w:spacing w:val="-2"/>
                <w:sz w:val="20"/>
              </w:rPr>
              <w:t>points de mesure</w:t>
            </w:r>
          </w:p>
        </w:tc>
        <w:tc>
          <w:tcPr>
            <w:tcW w:w="1023" w:type="dxa"/>
          </w:tcPr>
          <w:p w14:paraId="045DCB8C" w14:textId="77777777" w:rsidR="00112D40" w:rsidRDefault="003E0739">
            <w:pPr>
              <w:pStyle w:val="TableParagraph"/>
              <w:spacing w:line="240" w:lineRule="auto"/>
              <w:ind w:right="99"/>
              <w:rPr>
                <w:sz w:val="20"/>
              </w:rPr>
            </w:pPr>
            <w:r>
              <w:rPr>
                <w:sz w:val="20"/>
              </w:rPr>
              <w:t xml:space="preserve">50 </w:t>
            </w:r>
            <w:r>
              <w:rPr>
                <w:spacing w:val="-2"/>
                <w:sz w:val="20"/>
              </w:rPr>
              <w:t>dB(A)</w:t>
            </w:r>
          </w:p>
        </w:tc>
        <w:tc>
          <w:tcPr>
            <w:tcW w:w="1135" w:type="dxa"/>
          </w:tcPr>
          <w:p w14:paraId="1D56774E" w14:textId="77777777" w:rsidR="00112D40" w:rsidRDefault="003E0739">
            <w:pPr>
              <w:pStyle w:val="TableParagraph"/>
              <w:spacing w:line="240" w:lineRule="auto"/>
              <w:ind w:left="107"/>
              <w:jc w:val="left"/>
              <w:rPr>
                <w:sz w:val="20"/>
              </w:rPr>
            </w:pPr>
            <w:r>
              <w:rPr>
                <w:sz w:val="20"/>
              </w:rPr>
              <w:t xml:space="preserve">45 </w:t>
            </w:r>
            <w:r>
              <w:rPr>
                <w:spacing w:val="-2"/>
                <w:sz w:val="20"/>
              </w:rPr>
              <w:t>dB(A)</w:t>
            </w:r>
          </w:p>
        </w:tc>
        <w:tc>
          <w:tcPr>
            <w:tcW w:w="1133" w:type="dxa"/>
          </w:tcPr>
          <w:p w14:paraId="192B9CB7" w14:textId="77777777" w:rsidR="00112D40" w:rsidRDefault="003E0739">
            <w:pPr>
              <w:pStyle w:val="TableParagraph"/>
              <w:spacing w:line="240" w:lineRule="auto"/>
              <w:ind w:left="107"/>
              <w:jc w:val="left"/>
              <w:rPr>
                <w:sz w:val="20"/>
              </w:rPr>
            </w:pPr>
            <w:r>
              <w:rPr>
                <w:sz w:val="20"/>
              </w:rPr>
              <w:t xml:space="preserve">45 </w:t>
            </w:r>
            <w:r>
              <w:rPr>
                <w:spacing w:val="-2"/>
                <w:sz w:val="20"/>
              </w:rPr>
              <w:t>dB(A)</w:t>
            </w:r>
          </w:p>
        </w:tc>
      </w:tr>
    </w:tbl>
    <w:p w14:paraId="4AD0393F" w14:textId="77777777" w:rsidR="00112D40" w:rsidRDefault="00112D40">
      <w:pPr>
        <w:pStyle w:val="BodyText"/>
        <w:spacing w:before="155"/>
        <w:rPr>
          <w:i/>
          <w:sz w:val="18"/>
        </w:rPr>
      </w:pPr>
    </w:p>
    <w:p w14:paraId="31310FFD" w14:textId="77777777" w:rsidR="00112D40" w:rsidRDefault="003E0739">
      <w:pPr>
        <w:spacing w:line="256" w:lineRule="auto"/>
        <w:ind w:left="1611" w:right="875"/>
        <w:jc w:val="both"/>
        <w:rPr>
          <w:sz w:val="16"/>
        </w:rPr>
      </w:pPr>
      <w:r>
        <w:rPr>
          <w:sz w:val="16"/>
        </w:rPr>
        <w:t xml:space="preserve">EQS = la norme qui correspond aux niveaux de bruit qui seraient autorisés dans la zone concernée afin de garantir le confort acoustique pour les points de mesure situés autour de Brussels Airport conformément à la localisation selon le </w:t>
      </w:r>
      <w:r>
        <w:rPr>
          <w:spacing w:val="-2"/>
          <w:sz w:val="16"/>
        </w:rPr>
        <w:t>SIP/plan régional.</w:t>
      </w:r>
    </w:p>
    <w:p w14:paraId="423F182E" w14:textId="77777777" w:rsidR="00112D40" w:rsidRDefault="003E0739">
      <w:pPr>
        <w:pStyle w:val="BodyText"/>
        <w:spacing w:before="165" w:line="259" w:lineRule="auto"/>
        <w:ind w:left="1611" w:right="872"/>
        <w:jc w:val="both"/>
      </w:pPr>
      <w:r>
        <w:t>L</w:t>
      </w:r>
      <w:r>
        <w:t xml:space="preserve">es conditions météorologiques sont </w:t>
      </w:r>
      <w:r>
        <w:rPr>
          <w:spacing w:val="-11"/>
        </w:rPr>
        <w:t xml:space="preserve">indiquées </w:t>
      </w:r>
      <w:r>
        <w:t>ci-dessous avec les résultats des mesures. Comme le prescrit l'annexe 4.5.1 du VLAREM II, les résultats des mesures de bruit à des vitesses de vent supérieures à 5 m/s et pendant les précipitations n'ont pas été</w:t>
      </w:r>
      <w:r>
        <w:t xml:space="preserve"> retenus pour une analyse plus approfondie, comme le prescrit l'annexe 4.5.1 du VLAREM II. Méthode et conditions de mesure du bruit ambiant", ne sont pas retenus pour une analyse plus approfondie. La vitesse du vent est enregistrée par le RMI à une hauteur</w:t>
      </w:r>
      <w:r>
        <w:t xml:space="preserve"> de 10 mètres. Si nous convertissons cette valeur en utilisant la formule logarithmique généralement appliquée pour le profil du vent à une hauteur de 4 m (= hauteur du microphone de mesure), la vitesse du vent est plus faible. Par exemple, une vitesse de </w:t>
      </w:r>
      <w:r>
        <w:t>vent de 7 m/s à 10 m de hauteur n'est plus que de 5,2 m/s à 4 m de hauteur. A partir d'une vitesse de vent de 8 m/s à 10 m de hauteur, selon l'annexe 4.5.1. du VLAREM II, le vent souffle trop vite à la hauteur du microphone de mesure pour pouvoir enregistr</w:t>
      </w:r>
      <w:r>
        <w:t>er une transmission représentative du bruit de l'établissement.</w:t>
      </w:r>
    </w:p>
    <w:p w14:paraId="098F6A31" w14:textId="77777777" w:rsidR="00112D40" w:rsidRDefault="003E0739">
      <w:pPr>
        <w:pStyle w:val="ListParagraph"/>
        <w:numPr>
          <w:ilvl w:val="3"/>
          <w:numId w:val="9"/>
        </w:numPr>
        <w:tabs>
          <w:tab w:val="left" w:pos="1611"/>
        </w:tabs>
        <w:spacing w:before="158"/>
        <w:ind w:hanging="1077"/>
        <w:jc w:val="both"/>
        <w:rPr>
          <w:i/>
          <w:sz w:val="20"/>
        </w:rPr>
      </w:pPr>
      <w:r>
        <w:rPr>
          <w:i/>
          <w:color w:val="005B82"/>
          <w:spacing w:val="-2"/>
          <w:sz w:val="20"/>
        </w:rPr>
        <w:t>Résultats des mesures d'immission</w:t>
      </w:r>
    </w:p>
    <w:p w14:paraId="5DE9863B" w14:textId="77777777" w:rsidR="00112D40" w:rsidRDefault="003E0739">
      <w:pPr>
        <w:pStyle w:val="BodyText"/>
        <w:spacing w:before="19" w:line="259" w:lineRule="auto"/>
        <w:ind w:left="1611" w:right="869"/>
        <w:jc w:val="both"/>
      </w:pPr>
      <w:r>
        <w:rPr>
          <w:position w:val="1"/>
        </w:rPr>
        <w:t>Sur la base de la distribution horaire du bruit, cinq indices statistiques de bruit caractéristiques (</w:t>
      </w:r>
      <w:r>
        <w:rPr>
          <w:sz w:val="13"/>
        </w:rPr>
        <w:t>LA01,1h</w:t>
      </w:r>
      <w:r>
        <w:rPr>
          <w:position w:val="1"/>
        </w:rPr>
        <w:t xml:space="preserve">, </w:t>
      </w:r>
      <w:r>
        <w:rPr>
          <w:sz w:val="13"/>
        </w:rPr>
        <w:t>LA05,1h</w:t>
      </w:r>
      <w:r>
        <w:rPr>
          <w:position w:val="1"/>
        </w:rPr>
        <w:t xml:space="preserve">, </w:t>
      </w:r>
      <w:r>
        <w:rPr>
          <w:sz w:val="13"/>
        </w:rPr>
        <w:t>LA10,1h</w:t>
      </w:r>
      <w:r>
        <w:rPr>
          <w:position w:val="1"/>
        </w:rPr>
        <w:t xml:space="preserve">, </w:t>
      </w:r>
      <w:r>
        <w:rPr>
          <w:sz w:val="13"/>
        </w:rPr>
        <w:t xml:space="preserve">LA50,1h </w:t>
      </w:r>
      <w:r>
        <w:rPr>
          <w:position w:val="1"/>
        </w:rPr>
        <w:t xml:space="preserve">et </w:t>
      </w:r>
      <w:r>
        <w:rPr>
          <w:sz w:val="13"/>
        </w:rPr>
        <w:t>LA95,1h</w:t>
      </w:r>
      <w:r>
        <w:rPr>
          <w:position w:val="1"/>
        </w:rPr>
        <w:t xml:space="preserve">) </w:t>
      </w:r>
      <w:r>
        <w:rPr>
          <w:position w:val="1"/>
        </w:rPr>
        <w:t xml:space="preserve">ont été calculés pour le bruit ambiant perçu. Le niveau de pression acoustique équivalent a également été déterminé sur la même période (une heure). Le </w:t>
      </w:r>
      <w:r>
        <w:rPr>
          <w:sz w:val="13"/>
        </w:rPr>
        <w:t xml:space="preserve">LA01,1h </w:t>
      </w:r>
      <w:r>
        <w:rPr>
          <w:position w:val="1"/>
        </w:rPr>
        <w:t xml:space="preserve">représente le niveau de bruit de crête tandis que le </w:t>
      </w:r>
      <w:r>
        <w:rPr>
          <w:sz w:val="13"/>
        </w:rPr>
        <w:t xml:space="preserve">LA95,1h </w:t>
      </w:r>
      <w:r>
        <w:rPr>
          <w:position w:val="1"/>
        </w:rPr>
        <w:t xml:space="preserve">est une mesure du </w:t>
      </w:r>
      <w:r>
        <w:t xml:space="preserve">bruit de fond </w:t>
      </w:r>
      <w:r>
        <w:rPr>
          <w:position w:val="1"/>
        </w:rPr>
        <w:t>con</w:t>
      </w:r>
      <w:r>
        <w:rPr>
          <w:position w:val="1"/>
        </w:rPr>
        <w:t>tinu.</w:t>
      </w:r>
      <w:r>
        <w:t xml:space="preserve"> Ce paramètre est important pour la comparaison avec les normes de qualité environnementale selon VLAREM II. Les six indices de bruit sont présentés ci-dessous pour les heures concernées par point de mesure. Pour la période nocturne, conformément aux </w:t>
      </w:r>
      <w:r>
        <w:t xml:space="preserve">dispositions de l'annexe 4.5.1. du </w:t>
      </w:r>
      <w:r>
        <w:rPr>
          <w:position w:val="1"/>
        </w:rPr>
        <w:t xml:space="preserve">VLAREM II, la moyenne des quatre </w:t>
      </w:r>
      <w:r>
        <w:rPr>
          <w:sz w:val="13"/>
        </w:rPr>
        <w:t xml:space="preserve">valeurs LA95.1h les </w:t>
      </w:r>
      <w:r>
        <w:rPr>
          <w:position w:val="1"/>
        </w:rPr>
        <w:t xml:space="preserve">plus basses </w:t>
      </w:r>
      <w:r>
        <w:t xml:space="preserve">est </w:t>
      </w:r>
      <w:r>
        <w:rPr>
          <w:position w:val="1"/>
        </w:rPr>
        <w:t>indiquée à chaque fois.</w:t>
      </w:r>
    </w:p>
    <w:p w14:paraId="62CF7A9F" w14:textId="77777777" w:rsidR="00112D40" w:rsidRDefault="003E0739">
      <w:pPr>
        <w:pStyle w:val="ListParagraph"/>
        <w:numPr>
          <w:ilvl w:val="4"/>
          <w:numId w:val="9"/>
        </w:numPr>
        <w:tabs>
          <w:tab w:val="left" w:pos="1540"/>
        </w:tabs>
        <w:spacing w:before="160"/>
        <w:ind w:left="1540" w:hanging="1006"/>
        <w:jc w:val="both"/>
        <w:rPr>
          <w:color w:val="2E5395"/>
          <w:sz w:val="20"/>
        </w:rPr>
      </w:pPr>
      <w:r>
        <w:rPr>
          <w:color w:val="2E5395"/>
          <w:sz w:val="20"/>
        </w:rPr>
        <w:t xml:space="preserve">Point de mesure 1 - Aarschotstraat 42, </w:t>
      </w:r>
      <w:r>
        <w:rPr>
          <w:color w:val="2E5395"/>
          <w:spacing w:val="-2"/>
          <w:sz w:val="20"/>
        </w:rPr>
        <w:t>Steenokkerzeel</w:t>
      </w:r>
    </w:p>
    <w:p w14:paraId="4CA002E6" w14:textId="77777777" w:rsidR="00112D40" w:rsidRDefault="003E0739">
      <w:pPr>
        <w:pStyle w:val="BodyText"/>
        <w:spacing w:before="20" w:line="259" w:lineRule="auto"/>
        <w:ind w:left="1611" w:right="872"/>
        <w:jc w:val="both"/>
      </w:pPr>
      <w:r>
        <w:t>Au point de mesure 1, des mesures ont été effectuées dans la cour arrière de l'habitation située Aarschotstraat 42 à Steenokkerzeel du 6/7/2022 au 4/8/2022 inclus. Le trafic sur la Tervuursesteenweg, les activités de l'aéroport et les avions qui atterrisse</w:t>
      </w:r>
      <w:r>
        <w:t>nt (pour la plupart) sur la piste 25L déterminent le bruit ambiant. Lorsque les avions décollent de la piste 07R, située à proximité, le bruit ambiant augmente considérablement</w:t>
      </w:r>
      <w:r>
        <w:rPr>
          <w:spacing w:val="-2"/>
        </w:rPr>
        <w:t xml:space="preserve">. </w:t>
      </w:r>
      <w:r>
        <w:t>Le point de mesure a également été choisi en fonction de la campagne d'essais.</w:t>
      </w:r>
      <w:r>
        <w:t xml:space="preserve"> Ci-dessous, </w:t>
      </w:r>
      <w:r>
        <w:rPr>
          <w:spacing w:val="-2"/>
        </w:rPr>
        <w:t xml:space="preserve">seules les journées représentatives sont abordées et un résumé de tous les résultats de mesure est testé par </w:t>
      </w:r>
      <w:r>
        <w:t>rapport aux normes de qualité environnementale.</w:t>
      </w:r>
    </w:p>
    <w:p w14:paraId="319C02EE" w14:textId="77777777" w:rsidR="00112D40" w:rsidRDefault="003E0739">
      <w:pPr>
        <w:pStyle w:val="ListParagraph"/>
        <w:numPr>
          <w:ilvl w:val="5"/>
          <w:numId w:val="9"/>
        </w:numPr>
        <w:tabs>
          <w:tab w:val="left" w:pos="1685"/>
        </w:tabs>
        <w:spacing w:before="158"/>
        <w:ind w:left="1685" w:hanging="1151"/>
        <w:rPr>
          <w:sz w:val="20"/>
        </w:rPr>
      </w:pPr>
      <w:r>
        <w:rPr>
          <w:color w:val="1F3762"/>
          <w:spacing w:val="-2"/>
          <w:sz w:val="20"/>
        </w:rPr>
        <w:t>Discussion de quelques jours spécifiques - opération représentative</w:t>
      </w:r>
    </w:p>
    <w:p w14:paraId="492921FA" w14:textId="77777777" w:rsidR="00112D40" w:rsidRDefault="003E0739">
      <w:pPr>
        <w:pStyle w:val="BodyText"/>
        <w:spacing w:before="18"/>
        <w:ind w:left="1611"/>
        <w:jc w:val="both"/>
      </w:pPr>
      <w:r>
        <w:t>Le 8/7/2022, de no</w:t>
      </w:r>
      <w:r>
        <w:t xml:space="preserve">mbreux </w:t>
      </w:r>
      <w:r>
        <w:rPr>
          <w:spacing w:val="-2"/>
        </w:rPr>
        <w:t xml:space="preserve">avions </w:t>
      </w:r>
      <w:r>
        <w:t>ont atterri dans l'après-midi/la soirée.</w:t>
      </w:r>
    </w:p>
    <w:sectPr w:rsidR="00112D40">
      <w:pgSz w:w="11910" w:h="16840"/>
      <w:pgMar w:top="1460" w:right="260" w:bottom="1040" w:left="940" w:header="748" w:footer="852"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E010F0E" w14:textId="77777777" w:rsidR="00000000" w:rsidRDefault="003E0739">
      <w:r>
        <w:separator/>
      </w:r>
    </w:p>
  </w:endnote>
  <w:endnote w:type="continuationSeparator" w:id="0">
    <w:p w14:paraId="4CB0567B" w14:textId="77777777" w:rsidR="00000000" w:rsidRDefault="003E073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Std">
    <w:altName w:val="Cambria"/>
    <w:charset w:val="01"/>
    <w:family w:val="roman"/>
    <w:pitch w:val="variable"/>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DejaVu Sans Mono">
    <w:altName w:val="Verdana"/>
    <w:charset w:val="01"/>
    <w:family w:val="modern"/>
    <w:pitch w:val="default"/>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AC4282" w14:textId="77777777" w:rsidR="00112D40" w:rsidRDefault="003E0739">
    <w:pPr>
      <w:pStyle w:val="BodyText"/>
      <w:spacing w:line="14" w:lineRule="auto"/>
    </w:pPr>
    <w:r>
      <w:rPr>
        <w:noProof/>
      </w:rPr>
      <mc:AlternateContent>
        <mc:Choice Requires="wps">
          <w:drawing>
            <wp:anchor distT="0" distB="0" distL="0" distR="0" simplePos="0" relativeHeight="470990336" behindDoc="1" locked="0" layoutInCell="1" allowOverlap="1" wp14:anchorId="0B604773" wp14:editId="07A1BAB5">
              <wp:simplePos x="0" y="0"/>
              <wp:positionH relativeFrom="page">
                <wp:posOffset>1174800</wp:posOffset>
              </wp:positionH>
              <wp:positionV relativeFrom="page">
                <wp:posOffset>9857561</wp:posOffset>
              </wp:positionV>
              <wp:extent cx="5701030" cy="306070"/>
              <wp:effectExtent l="0" t="0" r="0" b="0"/>
              <wp:wrapNone/>
              <wp:docPr id="29" name="Text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01030" cy="306070"/>
                      </a:xfrm>
                      <a:prstGeom prst="rect">
                        <a:avLst/>
                      </a:prstGeom>
                    </wps:spPr>
                    <wps:txbx>
                      <w:txbxContent>
                        <w:p w14:paraId="28AD5984" w14:textId="77777777" w:rsidR="00112D40" w:rsidRDefault="003E0739">
                          <w:pPr>
                            <w:pStyle w:val="BodyText"/>
                            <w:spacing w:line="222" w:lineRule="exact"/>
                            <w:ind w:right="78"/>
                            <w:jc w:val="right"/>
                          </w:pPr>
                          <w:r>
                            <w:rPr>
                              <w:color w:val="005B82"/>
                            </w:rPr>
                            <w:t xml:space="preserve">4723913030 - Renouvellement du permis d'environnement de l'aéroport de Bruxelles National - </w:t>
                          </w:r>
                          <w:r>
                            <w:rPr>
                              <w:color w:val="005B82"/>
                            </w:rPr>
                            <w:t xml:space="preserve">Discipline Mobilité </w:t>
                          </w:r>
                          <w:r>
                            <w:rPr>
                              <w:color w:val="005B82"/>
                              <w:spacing w:val="-10"/>
                            </w:rPr>
                            <w:t>-.</w:t>
                          </w:r>
                        </w:p>
                        <w:p w14:paraId="1D4FDF31" w14:textId="77777777" w:rsidR="00112D40" w:rsidRDefault="003E0739">
                          <w:pPr>
                            <w:spacing w:line="243" w:lineRule="exact"/>
                            <w:ind w:right="81"/>
                            <w:jc w:val="right"/>
                            <w:rPr>
                              <w:b/>
                              <w:sz w:val="20"/>
                            </w:rPr>
                          </w:pPr>
                          <w:r>
                            <w:rPr>
                              <w:b/>
                              <w:color w:val="005B82"/>
                              <w:spacing w:val="-2"/>
                              <w:sz w:val="20"/>
                              <w:shd w:val="clear" w:color="auto" w:fill="E6E6E6"/>
                            </w:rPr>
                            <w:t>5-</w:t>
                          </w:r>
                          <w:r>
                            <w:rPr>
                              <w:b/>
                              <w:color w:val="005B82"/>
                              <w:spacing w:val="-10"/>
                              <w:sz w:val="20"/>
                              <w:shd w:val="clear" w:color="auto" w:fill="E6E6E6"/>
                            </w:rPr>
                            <w:fldChar w:fldCharType="begin"/>
                          </w:r>
                          <w:r>
                            <w:rPr>
                              <w:b/>
                              <w:color w:val="005B82"/>
                              <w:spacing w:val="-10"/>
                              <w:sz w:val="20"/>
                              <w:shd w:val="clear" w:color="auto" w:fill="E6E6E6"/>
                            </w:rPr>
                            <w:instrText xml:space="preserve"> PAGE </w:instrText>
                          </w:r>
                          <w:r>
                            <w:rPr>
                              <w:b/>
                              <w:color w:val="005B82"/>
                              <w:spacing w:val="-10"/>
                              <w:sz w:val="20"/>
                              <w:shd w:val="clear" w:color="auto" w:fill="E6E6E6"/>
                            </w:rPr>
                            <w:fldChar w:fldCharType="separate"/>
                          </w:r>
                          <w:r>
                            <w:rPr>
                              <w:b/>
                              <w:color w:val="005B82"/>
                              <w:spacing w:val="-10"/>
                              <w:sz w:val="20"/>
                              <w:shd w:val="clear" w:color="auto" w:fill="E6E6E6"/>
                            </w:rPr>
                            <w:t>1</w:t>
                          </w:r>
                          <w:r>
                            <w:rPr>
                              <w:b/>
                              <w:color w:val="005B82"/>
                              <w:spacing w:val="-10"/>
                              <w:sz w:val="20"/>
                              <w:shd w:val="clear" w:color="auto" w:fill="E6E6E6"/>
                            </w:rPr>
                            <w:fldChar w:fldCharType="end"/>
                          </w:r>
                        </w:p>
                      </w:txbxContent>
                    </wps:txbx>
                    <wps:bodyPr wrap="square" lIns="0" tIns="0" rIns="0" bIns="0" rtlCol="0">
                      <a:noAutofit/>
                    </wps:bodyPr>
                  </wps:wsp>
                </a:graphicData>
              </a:graphic>
            </wp:anchor>
          </w:drawing>
        </mc:Choice>
        <mc:Fallback>
          <w:pict>
            <v:shapetype w14:anchorId="0B604773" id="_x0000_t202" coordsize="21600,21600" o:spt="202" path="m,l,21600r21600,l21600,xe">
              <v:stroke joinstyle="miter"/>
              <v:path gradientshapeok="t" o:connecttype="rect"/>
            </v:shapetype>
            <v:shape id="Textbox 29" o:spid="_x0000_s1064" type="#_x0000_t202" style="position:absolute;margin-left:92.5pt;margin-top:776.2pt;width:448.9pt;height:24.1pt;z-index:-323261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" filled="f" stroked="f">
              <v:textbox inset="0,0,0,0">
                <w:txbxContent>
                  <w:p w14:paraId="28AD5984" w14:textId="77777777" w:rsidR="00112D40" w:rsidRDefault="003E0739">
                    <w:pPr>
                      <w:pStyle w:val="BodyText"/>
                      <w:spacing w:line="222" w:lineRule="exact"/>
                      <w:ind w:right="78"/>
                      <w:jc w:val="right"/>
                    </w:pPr>
                    <w:r>
                      <w:rPr>
                        <w:color w:val="005B82"/>
                      </w:rPr>
                      <w:t xml:space="preserve">4723913030 - Renouvellement du permis d'environnement de l'aéroport de Bruxelles National - </w:t>
                    </w:r>
                    <w:r>
                      <w:rPr>
                        <w:color w:val="005B82"/>
                      </w:rPr>
                      <w:t xml:space="preserve">Discipline Mobilité </w:t>
                    </w:r>
                    <w:r>
                      <w:rPr>
                        <w:color w:val="005B82"/>
                        <w:spacing w:val="-10"/>
                      </w:rPr>
                      <w:t>-.</w:t>
                    </w:r>
                  </w:p>
                  <w:p w14:paraId="1D4FDF31" w14:textId="77777777" w:rsidR="00112D40" w:rsidRDefault="003E0739">
                    <w:pPr>
                      <w:spacing w:line="243" w:lineRule="exact"/>
                      <w:ind w:right="81"/>
                      <w:jc w:val="right"/>
                      <w:rPr>
                        <w:b/>
                        <w:sz w:val="20"/>
                      </w:rPr>
                    </w:pPr>
                    <w:r>
                      <w:rPr>
                        <w:b/>
                        <w:color w:val="005B82"/>
                        <w:spacing w:val="-2"/>
                        <w:sz w:val="20"/>
                        <w:shd w:val="clear" w:color="auto" w:fill="E6E6E6"/>
                      </w:rPr>
                      <w:t>5-</w:t>
                    </w:r>
                    <w:r>
                      <w:rPr>
                        <w:b/>
                        <w:color w:val="005B82"/>
                        <w:spacing w:val="-10"/>
                        <w:sz w:val="20"/>
                        <w:shd w:val="clear" w:color="auto" w:fill="E6E6E6"/>
                      </w:rPr>
                      <w:fldChar w:fldCharType="begin"/>
                    </w:r>
                    <w:r>
                      <w:rPr>
                        <w:b/>
                        <w:color w:val="005B82"/>
                        <w:spacing w:val="-10"/>
                        <w:sz w:val="20"/>
                        <w:shd w:val="clear" w:color="auto" w:fill="E6E6E6"/>
                      </w:rPr>
                      <w:instrText xml:space="preserve"> PAGE </w:instrText>
                    </w:r>
                    <w:r>
                      <w:rPr>
                        <w:b/>
                        <w:color w:val="005B82"/>
                        <w:spacing w:val="-10"/>
                        <w:sz w:val="20"/>
                        <w:shd w:val="clear" w:color="auto" w:fill="E6E6E6"/>
                      </w:rPr>
                      <w:fldChar w:fldCharType="separate"/>
                    </w:r>
                    <w:r>
                      <w:rPr>
                        <w:b/>
                        <w:color w:val="005B82"/>
                        <w:spacing w:val="-10"/>
                        <w:sz w:val="20"/>
                        <w:shd w:val="clear" w:color="auto" w:fill="E6E6E6"/>
                      </w:rPr>
                      <w:t>1</w:t>
                    </w:r>
                    <w:r>
                      <w:rPr>
                        <w:b/>
                        <w:color w:val="005B82"/>
                        <w:spacing w:val="-10"/>
                        <w:sz w:val="20"/>
                        <w:shd w:val="clear" w:color="auto" w:fill="E6E6E6"/>
                      </w:rPr>
                      <w:fldChar w:fldCharType="end"/>
                    </w:r>
                  </w:p>
                </w:txbxContent>
              </v:textbox>
              <w10:wrap anchorx="page" anchory="page"/>
            </v:shape>
          </w:pict>
        </mc:Fallback>
      </mc:AlternateConten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33B027" w14:textId="77777777" w:rsidR="00112D40" w:rsidRDefault="003E0739">
    <w:pPr>
      <w:pStyle w:val="BodyText"/>
      <w:spacing w:line="14" w:lineRule="auto"/>
    </w:pPr>
    <w:r>
      <w:rPr>
        <w:noProof/>
      </w:rPr>
      <mc:AlternateContent>
        <mc:Choice Requires="wps">
          <w:drawing>
            <wp:anchor distT="0" distB="0" distL="0" distR="0" simplePos="0" relativeHeight="470999040" behindDoc="1" locked="0" layoutInCell="1" allowOverlap="1" wp14:anchorId="4DF9BE77" wp14:editId="010CC15D">
              <wp:simplePos x="0" y="0"/>
              <wp:positionH relativeFrom="page">
                <wp:posOffset>1119936</wp:posOffset>
              </wp:positionH>
              <wp:positionV relativeFrom="page">
                <wp:posOffset>10011485</wp:posOffset>
              </wp:positionV>
              <wp:extent cx="5753735" cy="152400"/>
              <wp:effectExtent l="0" t="0" r="0" b="0"/>
              <wp:wrapNone/>
              <wp:docPr id="403" name="Textbox 4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53735" cy="152400"/>
                      </a:xfrm>
                      <a:prstGeom prst="rect">
                        <a:avLst/>
                      </a:prstGeom>
                    </wps:spPr>
                    <wps:txbx>
                      <w:txbxContent>
                        <w:p w14:paraId="78F53605" w14:textId="77777777" w:rsidR="00112D40" w:rsidRDefault="003E0739">
                          <w:pPr>
                            <w:pStyle w:val="BodyText"/>
                            <w:spacing w:line="223" w:lineRule="exact"/>
                            <w:ind w:left="20"/>
                            <w:rPr>
                              <w:b/>
                            </w:rPr>
                          </w:pPr>
                          <w:r>
                            <w:rPr>
                              <w:color w:val="005B82"/>
                            </w:rPr>
                            <w:t xml:space="preserve">4723913031 - Renouvellement de l'EIE Brussels Airport Permis d'environnement National - Discipline Bruit - </w:t>
                          </w:r>
                          <w:r>
                            <w:rPr>
                              <w:b/>
                              <w:color w:val="005B82"/>
                              <w:shd w:val="clear" w:color="auto" w:fill="E6E6E6"/>
                            </w:rPr>
                            <w:t>6-</w:t>
                          </w:r>
                          <w:r>
                            <w:rPr>
                              <w:b/>
                              <w:color w:val="005B82"/>
                              <w:spacing w:val="-10"/>
                              <w:shd w:val="clear" w:color="auto" w:fill="E6E6E6"/>
                            </w:rPr>
                            <w:fldChar w:fldCharType="begin"/>
                          </w:r>
                          <w:r>
                            <w:rPr>
                              <w:b/>
                              <w:color w:val="005B82"/>
                              <w:spacing w:val="-10"/>
                              <w:shd w:val="clear" w:color="auto" w:fill="E6E6E6"/>
                            </w:rPr>
                            <w:instrText xml:space="preserve"> PAGE </w:instrText>
                          </w:r>
                          <w:r>
                            <w:rPr>
                              <w:b/>
                              <w:color w:val="005B82"/>
                              <w:spacing w:val="-10"/>
                              <w:shd w:val="clear" w:color="auto" w:fill="E6E6E6"/>
                            </w:rPr>
                            <w:fldChar w:fldCharType="separate"/>
                          </w:r>
                          <w:r>
                            <w:rPr>
                              <w:b/>
                              <w:color w:val="005B82"/>
                              <w:spacing w:val="-10"/>
                              <w:shd w:val="clear" w:color="auto" w:fill="E6E6E6"/>
                            </w:rPr>
                            <w:t>3</w:t>
                          </w:r>
                          <w:r>
                            <w:rPr>
                              <w:b/>
                              <w:color w:val="005B82"/>
                              <w:spacing w:val="-10"/>
                              <w:shd w:val="clear" w:color="auto" w:fill="E6E6E6"/>
                            </w:rPr>
                            <w:fldChar w:fldCharType="end"/>
                          </w:r>
                        </w:p>
                      </w:txbxContent>
                    </wps:txbx>
                    <wps:bodyPr wrap="square" lIns="0" tIns="0" rIns="0" bIns="0" rtlCol="0">
                      <a:noAutofit/>
                    </wps:bodyPr>
                  </wps:wsp>
                </a:graphicData>
              </a:graphic>
            </wp:anchor>
          </w:drawing>
        </mc:Choice>
        <mc:Fallback>
          <w:pict>
            <v:shapetype w14:anchorId="4DF9BE77" id="_x0000_t202" coordsize="21600,21600" o:spt="202" path="m,l,21600r21600,l21600,xe">
              <v:stroke joinstyle="miter"/>
              <v:path gradientshapeok="t" o:connecttype="rect"/>
            </v:shapetype>
            <v:shape id="Textbox 403" o:spid="_x0000_s1076" type="#_x0000_t202" style="position:absolute;margin-left:88.2pt;margin-top:788.3pt;width:453.05pt;height:12pt;z-index:-323174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" filled="f" stroked="f">
              <v:textbox inset="0,0,0,0">
                <w:txbxContent>
                  <w:p w14:paraId="78F53605" w14:textId="77777777" w:rsidR="00112D40" w:rsidRDefault="003E0739">
                    <w:pPr>
                      <w:pStyle w:val="BodyText"/>
                      <w:spacing w:line="223" w:lineRule="exact"/>
                      <w:ind w:left="20"/>
                      <w:rPr>
                        <w:b/>
                      </w:rPr>
                    </w:pPr>
                    <w:r>
                      <w:rPr>
                        <w:color w:val="005B82"/>
                      </w:rPr>
                      <w:t xml:space="preserve">4723913031 - Renouvellement de l'EIE Brussels Airport Permis d'environnement National - Discipline Bruit - </w:t>
                    </w:r>
                    <w:r>
                      <w:rPr>
                        <w:b/>
                        <w:color w:val="005B82"/>
                        <w:shd w:val="clear" w:color="auto" w:fill="E6E6E6"/>
                      </w:rPr>
                      <w:t>6-</w:t>
                    </w:r>
                    <w:r>
                      <w:rPr>
                        <w:b/>
                        <w:color w:val="005B82"/>
                        <w:spacing w:val="-10"/>
                        <w:shd w:val="clear" w:color="auto" w:fill="E6E6E6"/>
                      </w:rPr>
                      <w:fldChar w:fldCharType="begin"/>
                    </w:r>
                    <w:r>
                      <w:rPr>
                        <w:b/>
                        <w:color w:val="005B82"/>
                        <w:spacing w:val="-10"/>
                        <w:shd w:val="clear" w:color="auto" w:fill="E6E6E6"/>
                      </w:rPr>
                      <w:instrText xml:space="preserve"> PAGE </w:instrText>
                    </w:r>
                    <w:r>
                      <w:rPr>
                        <w:b/>
                        <w:color w:val="005B82"/>
                        <w:spacing w:val="-10"/>
                        <w:shd w:val="clear" w:color="auto" w:fill="E6E6E6"/>
                      </w:rPr>
                      <w:fldChar w:fldCharType="separate"/>
                    </w:r>
                    <w:r>
                      <w:rPr>
                        <w:b/>
                        <w:color w:val="005B82"/>
                        <w:spacing w:val="-10"/>
                        <w:shd w:val="clear" w:color="auto" w:fill="E6E6E6"/>
                      </w:rPr>
                      <w:t>3</w:t>
                    </w:r>
                    <w:r>
                      <w:rPr>
                        <w:b/>
                        <w:color w:val="005B82"/>
                        <w:spacing w:val="-10"/>
                        <w:shd w:val="clear" w:color="auto" w:fill="E6E6E6"/>
                      </w:rPr>
                      <w:fldChar w:fldCharType="end"/>
                    </w:r>
                  </w:p>
                </w:txbxContent>
              </v:textbox>
              <w10:wrap anchorx="page" anchory="page"/>
            </v:shape>
          </w:pict>
        </mc:Fallback>
      </mc:AlternateConten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A96BCD" w14:textId="77777777" w:rsidR="00112D40" w:rsidRDefault="003E0739">
    <w:pPr>
      <w:pStyle w:val="BodyText"/>
      <w:spacing w:line="14" w:lineRule="auto"/>
    </w:pPr>
    <w:r>
      <w:rPr>
        <w:noProof/>
      </w:rPr>
      <mc:AlternateContent>
        <mc:Choice Requires="wps">
          <w:drawing>
            <wp:anchor distT="0" distB="0" distL="0" distR="0" simplePos="0" relativeHeight="470999552" behindDoc="1" locked="0" layoutInCell="1" allowOverlap="1" wp14:anchorId="6162B000" wp14:editId="2206D814">
              <wp:simplePos x="0" y="0"/>
              <wp:positionH relativeFrom="page">
                <wp:posOffset>1119936</wp:posOffset>
              </wp:positionH>
              <wp:positionV relativeFrom="page">
                <wp:posOffset>10011485</wp:posOffset>
              </wp:positionV>
              <wp:extent cx="5753735" cy="152400"/>
              <wp:effectExtent l="0" t="0" r="0" b="0"/>
              <wp:wrapNone/>
              <wp:docPr id="404" name="Textbox 4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53735" cy="152400"/>
                      </a:xfrm>
                      <a:prstGeom prst="rect">
                        <a:avLst/>
                      </a:prstGeom>
                    </wps:spPr>
                    <wps:txbx>
                      <w:txbxContent>
                        <w:p w14:paraId="4561D298" w14:textId="77777777" w:rsidR="00112D40" w:rsidRDefault="003E0739">
                          <w:pPr>
                            <w:pStyle w:val="BodyText"/>
                            <w:spacing w:line="223" w:lineRule="exact"/>
                            <w:ind w:left="20"/>
                            <w:rPr>
                              <w:b/>
                            </w:rPr>
                          </w:pPr>
                          <w:r>
                            <w:rPr>
                              <w:color w:val="005B82"/>
                            </w:rPr>
                            <w:t xml:space="preserve">4723913031 - Renouvellement de l'EIE Brussels Airport Permis d'environnement National - Discipline Bruit - </w:t>
                          </w:r>
                          <w:r>
                            <w:rPr>
                              <w:b/>
                              <w:color w:val="005B82"/>
                              <w:shd w:val="clear" w:color="auto" w:fill="E6E6E6"/>
                            </w:rPr>
                            <w:t>6-</w:t>
                          </w:r>
                          <w:r>
                            <w:rPr>
                              <w:b/>
                              <w:color w:val="005B82"/>
                              <w:spacing w:val="-10"/>
                              <w:shd w:val="clear" w:color="auto" w:fill="E6E6E6"/>
                            </w:rPr>
                            <w:fldChar w:fldCharType="begin"/>
                          </w:r>
                          <w:r>
                            <w:rPr>
                              <w:b/>
                              <w:color w:val="005B82"/>
                              <w:spacing w:val="-10"/>
                              <w:shd w:val="clear" w:color="auto" w:fill="E6E6E6"/>
                            </w:rPr>
                            <w:instrText xml:space="preserve"> PAGE </w:instrText>
                          </w:r>
                          <w:r>
                            <w:rPr>
                              <w:b/>
                              <w:color w:val="005B82"/>
                              <w:spacing w:val="-10"/>
                              <w:shd w:val="clear" w:color="auto" w:fill="E6E6E6"/>
                            </w:rPr>
                            <w:fldChar w:fldCharType="separate"/>
                          </w:r>
                          <w:r>
                            <w:rPr>
                              <w:b/>
                              <w:color w:val="005B82"/>
                              <w:spacing w:val="-10"/>
                              <w:shd w:val="clear" w:color="auto" w:fill="E6E6E6"/>
                            </w:rPr>
                            <w:t>4</w:t>
                          </w:r>
                          <w:r>
                            <w:rPr>
                              <w:b/>
                              <w:color w:val="005B82"/>
                              <w:spacing w:val="-10"/>
                              <w:shd w:val="clear" w:color="auto" w:fill="E6E6E6"/>
                            </w:rPr>
                            <w:fldChar w:fldCharType="end"/>
                          </w:r>
                        </w:p>
                      </w:txbxContent>
                    </wps:txbx>
                    <wps:bodyPr wrap="square" lIns="0" tIns="0" rIns="0" bIns="0" rtlCol="0">
                      <a:noAutofit/>
                    </wps:bodyPr>
                  </wps:wsp>
                </a:graphicData>
              </a:graphic>
            </wp:anchor>
          </w:drawing>
        </mc:Choice>
        <mc:Fallback>
          <w:pict>
            <v:shapetype w14:anchorId="6162B000" id="_x0000_t202" coordsize="21600,21600" o:spt="202" path="m,l,21600r21600,l21600,xe">
              <v:stroke joinstyle="miter"/>
              <v:path gradientshapeok="t" o:connecttype="rect"/>
            </v:shapetype>
            <v:shape id="Textbox 404" o:spid="_x0000_s1077" type="#_x0000_t202" style="position:absolute;margin-left:88.2pt;margin-top:788.3pt;width:453.05pt;height:12pt;z-index:-323169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" filled="f" stroked="f">
              <v:textbox inset="0,0,0,0">
                <w:txbxContent>
                  <w:p w14:paraId="4561D298" w14:textId="77777777" w:rsidR="00112D40" w:rsidRDefault="003E0739">
                    <w:pPr>
                      <w:pStyle w:val="BodyText"/>
                      <w:spacing w:line="223" w:lineRule="exact"/>
                      <w:ind w:left="20"/>
                      <w:rPr>
                        <w:b/>
                      </w:rPr>
                    </w:pPr>
                    <w:r>
                      <w:rPr>
                        <w:color w:val="005B82"/>
                      </w:rPr>
                      <w:t xml:space="preserve">4723913031 - Renouvellement de l'EIE Brussels Airport Permis d'environnement National - Discipline Bruit - </w:t>
                    </w:r>
                    <w:r>
                      <w:rPr>
                        <w:b/>
                        <w:color w:val="005B82"/>
                        <w:shd w:val="clear" w:color="auto" w:fill="E6E6E6"/>
                      </w:rPr>
                      <w:t>6-</w:t>
                    </w:r>
                    <w:r>
                      <w:rPr>
                        <w:b/>
                        <w:color w:val="005B82"/>
                        <w:spacing w:val="-10"/>
                        <w:shd w:val="clear" w:color="auto" w:fill="E6E6E6"/>
                      </w:rPr>
                      <w:fldChar w:fldCharType="begin"/>
                    </w:r>
                    <w:r>
                      <w:rPr>
                        <w:b/>
                        <w:color w:val="005B82"/>
                        <w:spacing w:val="-10"/>
                        <w:shd w:val="clear" w:color="auto" w:fill="E6E6E6"/>
                      </w:rPr>
                      <w:instrText xml:space="preserve"> PAGE </w:instrText>
                    </w:r>
                    <w:r>
                      <w:rPr>
                        <w:b/>
                        <w:color w:val="005B82"/>
                        <w:spacing w:val="-10"/>
                        <w:shd w:val="clear" w:color="auto" w:fill="E6E6E6"/>
                      </w:rPr>
                      <w:fldChar w:fldCharType="separate"/>
                    </w:r>
                    <w:r>
                      <w:rPr>
                        <w:b/>
                        <w:color w:val="005B82"/>
                        <w:spacing w:val="-10"/>
                        <w:shd w:val="clear" w:color="auto" w:fill="E6E6E6"/>
                      </w:rPr>
                      <w:t>4</w:t>
                    </w:r>
                    <w:r>
                      <w:rPr>
                        <w:b/>
                        <w:color w:val="005B82"/>
                        <w:spacing w:val="-10"/>
                        <w:shd w:val="clear" w:color="auto" w:fill="E6E6E6"/>
                      </w:rPr>
                      <w:fldChar w:fldCharType="end"/>
                    </w:r>
                  </w:p>
                </w:txbxContent>
              </v:textbox>
              <w10:wrap anchorx="page" anchory="page"/>
            </v:shape>
          </w:pict>
        </mc:Fallback>
      </mc:AlternateConten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7D9469" w14:textId="77777777" w:rsidR="00112D40" w:rsidRDefault="003E0739">
    <w:pPr>
      <w:pStyle w:val="BodyText"/>
      <w:spacing w:line="14" w:lineRule="auto"/>
    </w:pPr>
    <w:r>
      <w:rPr>
        <w:noProof/>
      </w:rPr>
      <mc:AlternateContent>
        <mc:Choice Requires="wps">
          <w:drawing>
            <wp:anchor distT="0" distB="0" distL="0" distR="0" simplePos="0" relativeHeight="471000064" behindDoc="1" locked="0" layoutInCell="1" allowOverlap="1" wp14:anchorId="7B9C41AB" wp14:editId="3490251F">
              <wp:simplePos x="0" y="0"/>
              <wp:positionH relativeFrom="page">
                <wp:posOffset>1119936</wp:posOffset>
              </wp:positionH>
              <wp:positionV relativeFrom="page">
                <wp:posOffset>10011485</wp:posOffset>
              </wp:positionV>
              <wp:extent cx="5753735" cy="152400"/>
              <wp:effectExtent l="0" t="0" r="0" b="0"/>
              <wp:wrapNone/>
              <wp:docPr id="405" name="Textbox 4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53735" cy="152400"/>
                      </a:xfrm>
                      <a:prstGeom prst="rect">
                        <a:avLst/>
                      </a:prstGeom>
                    </wps:spPr>
                    <wps:txbx>
                      <w:txbxContent>
                        <w:p w14:paraId="21AFE543" w14:textId="77777777" w:rsidR="00112D40" w:rsidRDefault="003E0739">
                          <w:pPr>
                            <w:pStyle w:val="BodyText"/>
                            <w:spacing w:line="223" w:lineRule="exact"/>
                            <w:ind w:left="20"/>
                            <w:rPr>
                              <w:b/>
                            </w:rPr>
                          </w:pPr>
                          <w:r>
                            <w:rPr>
                              <w:color w:val="005B82"/>
                            </w:rPr>
                            <w:t xml:space="preserve">4723913031 - Renouvellement de l'EIE Brussels Airport Permis d'environnement National - Discipline Bruit - </w:t>
                          </w:r>
                          <w:r>
                            <w:rPr>
                              <w:b/>
                              <w:color w:val="005B82"/>
                              <w:shd w:val="clear" w:color="auto" w:fill="E6E6E6"/>
                            </w:rPr>
                            <w:t>6-</w:t>
                          </w:r>
                          <w:r>
                            <w:rPr>
                              <w:b/>
                              <w:color w:val="005B82"/>
                              <w:spacing w:val="-10"/>
                              <w:shd w:val="clear" w:color="auto" w:fill="E6E6E6"/>
                            </w:rPr>
                            <w:fldChar w:fldCharType="begin"/>
                          </w:r>
                          <w:r>
                            <w:rPr>
                              <w:b/>
                              <w:color w:val="005B82"/>
                              <w:spacing w:val="-10"/>
                              <w:shd w:val="clear" w:color="auto" w:fill="E6E6E6"/>
                            </w:rPr>
                            <w:instrText xml:space="preserve"> PAGE </w:instrText>
                          </w:r>
                          <w:r>
                            <w:rPr>
                              <w:b/>
                              <w:color w:val="005B82"/>
                              <w:spacing w:val="-10"/>
                              <w:shd w:val="clear" w:color="auto" w:fill="E6E6E6"/>
                            </w:rPr>
                            <w:fldChar w:fldCharType="separate"/>
                          </w:r>
                          <w:r>
                            <w:rPr>
                              <w:b/>
                              <w:color w:val="005B82"/>
                              <w:spacing w:val="-10"/>
                              <w:shd w:val="clear" w:color="auto" w:fill="E6E6E6"/>
                            </w:rPr>
                            <w:t>5</w:t>
                          </w:r>
                          <w:r>
                            <w:rPr>
                              <w:b/>
                              <w:color w:val="005B82"/>
                              <w:spacing w:val="-10"/>
                              <w:shd w:val="clear" w:color="auto" w:fill="E6E6E6"/>
                            </w:rPr>
                            <w:fldChar w:fldCharType="end"/>
                          </w:r>
                        </w:p>
                      </w:txbxContent>
                    </wps:txbx>
                    <wps:bodyPr wrap="square" lIns="0" tIns="0" rIns="0" bIns="0" rtlCol="0">
                      <a:noAutofit/>
                    </wps:bodyPr>
                  </wps:wsp>
                </a:graphicData>
              </a:graphic>
            </wp:anchor>
          </w:drawing>
        </mc:Choice>
        <mc:Fallback>
          <w:pict>
            <v:shapetype w14:anchorId="7B9C41AB" id="_x0000_t202" coordsize="21600,21600" o:spt="202" path="m,l,21600r21600,l21600,xe">
              <v:stroke joinstyle="miter"/>
              <v:path gradientshapeok="t" o:connecttype="rect"/>
            </v:shapetype>
            <v:shape id="Textbox 405" o:spid="_x0000_s1078" type="#_x0000_t202" style="position:absolute;margin-left:88.2pt;margin-top:788.3pt;width:453.05pt;height:12pt;z-index:-323164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" filled="f" stroked="f">
              <v:textbox inset="0,0,0,0">
                <w:txbxContent>
                  <w:p w14:paraId="21AFE543" w14:textId="77777777" w:rsidR="00112D40" w:rsidRDefault="003E0739">
                    <w:pPr>
                      <w:pStyle w:val="BodyText"/>
                      <w:spacing w:line="223" w:lineRule="exact"/>
                      <w:ind w:left="20"/>
                      <w:rPr>
                        <w:b/>
                      </w:rPr>
                    </w:pPr>
                    <w:r>
                      <w:rPr>
                        <w:color w:val="005B82"/>
                      </w:rPr>
                      <w:t xml:space="preserve">4723913031 - Renouvellement de l'EIE Brussels Airport Permis d'environnement National - Discipline Bruit - </w:t>
                    </w:r>
                    <w:r>
                      <w:rPr>
                        <w:b/>
                        <w:color w:val="005B82"/>
                        <w:shd w:val="clear" w:color="auto" w:fill="E6E6E6"/>
                      </w:rPr>
                      <w:t>6-</w:t>
                    </w:r>
                    <w:r>
                      <w:rPr>
                        <w:b/>
                        <w:color w:val="005B82"/>
                        <w:spacing w:val="-10"/>
                        <w:shd w:val="clear" w:color="auto" w:fill="E6E6E6"/>
                      </w:rPr>
                      <w:fldChar w:fldCharType="begin"/>
                    </w:r>
                    <w:r>
                      <w:rPr>
                        <w:b/>
                        <w:color w:val="005B82"/>
                        <w:spacing w:val="-10"/>
                        <w:shd w:val="clear" w:color="auto" w:fill="E6E6E6"/>
                      </w:rPr>
                      <w:instrText xml:space="preserve"> PAGE </w:instrText>
                    </w:r>
                    <w:r>
                      <w:rPr>
                        <w:b/>
                        <w:color w:val="005B82"/>
                        <w:spacing w:val="-10"/>
                        <w:shd w:val="clear" w:color="auto" w:fill="E6E6E6"/>
                      </w:rPr>
                      <w:fldChar w:fldCharType="separate"/>
                    </w:r>
                    <w:r>
                      <w:rPr>
                        <w:b/>
                        <w:color w:val="005B82"/>
                        <w:spacing w:val="-10"/>
                        <w:shd w:val="clear" w:color="auto" w:fill="E6E6E6"/>
                      </w:rPr>
                      <w:t>5</w:t>
                    </w:r>
                    <w:r>
                      <w:rPr>
                        <w:b/>
                        <w:color w:val="005B82"/>
                        <w:spacing w:val="-10"/>
                        <w:shd w:val="clear" w:color="auto" w:fill="E6E6E6"/>
                      </w:rPr>
                      <w:fldChar w:fldCharType="end"/>
                    </w:r>
                  </w:p>
                </w:txbxContent>
              </v:textbox>
              <w10:wrap anchorx="page" anchory="page"/>
            </v:shape>
          </w:pict>
        </mc:Fallback>
      </mc:AlternateConten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603DE1" w14:textId="77777777" w:rsidR="00112D40" w:rsidRDefault="00112D40">
    <w:pPr>
      <w:pStyle w:val="BodyText"/>
      <w:spacing w:line="14" w:lineRule="auto"/>
      <w:rPr>
        <w:sz w:val="2"/>
      </w:rP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EAE5AB" w14:textId="77777777" w:rsidR="00112D40" w:rsidRDefault="003E0739">
    <w:pPr>
      <w:pStyle w:val="BodyText"/>
      <w:spacing w:line="14" w:lineRule="auto"/>
    </w:pPr>
    <w:r>
      <w:rPr>
        <w:noProof/>
      </w:rPr>
      <mc:AlternateContent>
        <mc:Choice Requires="wps">
          <w:drawing>
            <wp:anchor distT="0" distB="0" distL="0" distR="0" simplePos="0" relativeHeight="471001088" behindDoc="1" locked="0" layoutInCell="1" allowOverlap="1" wp14:anchorId="530714BA" wp14:editId="51B30846">
              <wp:simplePos x="0" y="0"/>
              <wp:positionH relativeFrom="page">
                <wp:posOffset>1055928</wp:posOffset>
              </wp:positionH>
              <wp:positionV relativeFrom="page">
                <wp:posOffset>10011485</wp:posOffset>
              </wp:positionV>
              <wp:extent cx="5817870" cy="152400"/>
              <wp:effectExtent l="0" t="0" r="0" b="0"/>
              <wp:wrapNone/>
              <wp:docPr id="407" name="Textbox 4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17870" cy="152400"/>
                      </a:xfrm>
                      <a:prstGeom prst="rect">
                        <a:avLst/>
                      </a:prstGeom>
                    </wps:spPr>
                    <wps:txbx>
                      <w:txbxContent>
                        <w:p w14:paraId="7C74DBEC" w14:textId="77777777" w:rsidR="00112D40" w:rsidRDefault="003E0739">
                          <w:pPr>
                            <w:pStyle w:val="BodyText"/>
                            <w:spacing w:line="223" w:lineRule="exact"/>
                            <w:ind w:left="20"/>
                            <w:rPr>
                              <w:b/>
                            </w:rPr>
                          </w:pPr>
                          <w:r>
                            <w:rPr>
                              <w:color w:val="005B82"/>
                            </w:rPr>
                            <w:t xml:space="preserve">4723913031 - Renouvellement de l'EIE Permis d'environnement national de l'aéroport de Bruxelles - Discipline Bruit - </w:t>
                          </w:r>
                          <w:r>
                            <w:rPr>
                              <w:b/>
                              <w:color w:val="005B82"/>
                              <w:shd w:val="clear" w:color="auto" w:fill="E6E6E6"/>
                            </w:rPr>
                            <w:t>6-</w:t>
                          </w:r>
                          <w:r>
                            <w:rPr>
                              <w:b/>
                              <w:color w:val="005B82"/>
                              <w:spacing w:val="-5"/>
                              <w:shd w:val="clear" w:color="auto" w:fill="E6E6E6"/>
                            </w:rPr>
                            <w:fldChar w:fldCharType="begin"/>
                          </w:r>
                          <w:r>
                            <w:rPr>
                              <w:b/>
                              <w:color w:val="005B82"/>
                              <w:spacing w:val="-5"/>
                              <w:shd w:val="clear" w:color="auto" w:fill="E6E6E6"/>
                            </w:rPr>
                            <w:instrText xml:space="preserve"> PAGE </w:instrText>
                          </w:r>
                          <w:r>
                            <w:rPr>
                              <w:b/>
                              <w:color w:val="005B82"/>
                              <w:spacing w:val="-5"/>
                              <w:shd w:val="clear" w:color="auto" w:fill="E6E6E6"/>
                            </w:rPr>
                            <w:fldChar w:fldCharType="separate"/>
                          </w:r>
                          <w:r>
                            <w:rPr>
                              <w:b/>
                              <w:color w:val="005B82"/>
                              <w:spacing w:val="-5"/>
                              <w:shd w:val="clear" w:color="auto" w:fill="E6E6E6"/>
                            </w:rPr>
                            <w:t>10</w:t>
                          </w:r>
                          <w:r>
                            <w:rPr>
                              <w:b/>
                              <w:color w:val="005B82"/>
                              <w:spacing w:val="-5"/>
                              <w:shd w:val="clear" w:color="auto" w:fill="E6E6E6"/>
                            </w:rPr>
                            <w:fldChar w:fldCharType="end"/>
                          </w:r>
                        </w:p>
                      </w:txbxContent>
                    </wps:txbx>
                    <wps:bodyPr wrap="square" lIns="0" tIns="0" rIns="0" bIns="0" rtlCol="0">
                      <a:noAutofit/>
                    </wps:bodyPr>
                  </wps:wsp>
                </a:graphicData>
              </a:graphic>
            </wp:anchor>
          </w:drawing>
        </mc:Choice>
        <mc:Fallback>
          <w:pict>
            <v:shapetype w14:anchorId="530714BA" id="_x0000_t202" coordsize="21600,21600" o:spt="202" path="m,l,21600r21600,l21600,xe">
              <v:stroke joinstyle="miter"/>
              <v:path gradientshapeok="t" o:connecttype="rect"/>
            </v:shapetype>
            <v:shape id="Textbox 407" o:spid="_x0000_s1079" type="#_x0000_t202" style="position:absolute;margin-left:83.15pt;margin-top:788.3pt;width:458.1pt;height:12pt;z-index:-323153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" filled="f" stroked="f">
              <v:textbox inset="0,0,0,0">
                <w:txbxContent>
                  <w:p w14:paraId="7C74DBEC" w14:textId="77777777" w:rsidR="00112D40" w:rsidRDefault="003E0739">
                    <w:pPr>
                      <w:pStyle w:val="BodyText"/>
                      <w:spacing w:line="223" w:lineRule="exact"/>
                      <w:ind w:left="20"/>
                      <w:rPr>
                        <w:b/>
                      </w:rPr>
                    </w:pPr>
                    <w:r>
                      <w:rPr>
                        <w:color w:val="005B82"/>
                      </w:rPr>
                      <w:t xml:space="preserve">4723913031 - Renouvellement de l'EIE Permis d'environnement national de l'aéroport de Bruxelles - Discipline Bruit - </w:t>
                    </w:r>
                    <w:r>
                      <w:rPr>
                        <w:b/>
                        <w:color w:val="005B82"/>
                        <w:shd w:val="clear" w:color="auto" w:fill="E6E6E6"/>
                      </w:rPr>
                      <w:t>6-</w:t>
                    </w:r>
                    <w:r>
                      <w:rPr>
                        <w:b/>
                        <w:color w:val="005B82"/>
                        <w:spacing w:val="-5"/>
                        <w:shd w:val="clear" w:color="auto" w:fill="E6E6E6"/>
                      </w:rPr>
                      <w:fldChar w:fldCharType="begin"/>
                    </w:r>
                    <w:r>
                      <w:rPr>
                        <w:b/>
                        <w:color w:val="005B82"/>
                        <w:spacing w:val="-5"/>
                        <w:shd w:val="clear" w:color="auto" w:fill="E6E6E6"/>
                      </w:rPr>
                      <w:instrText xml:space="preserve"> PAGE </w:instrText>
                    </w:r>
                    <w:r>
                      <w:rPr>
                        <w:b/>
                        <w:color w:val="005B82"/>
                        <w:spacing w:val="-5"/>
                        <w:shd w:val="clear" w:color="auto" w:fill="E6E6E6"/>
                      </w:rPr>
                      <w:fldChar w:fldCharType="separate"/>
                    </w:r>
                    <w:r>
                      <w:rPr>
                        <w:b/>
                        <w:color w:val="005B82"/>
                        <w:spacing w:val="-5"/>
                        <w:shd w:val="clear" w:color="auto" w:fill="E6E6E6"/>
                      </w:rPr>
                      <w:t>10</w:t>
                    </w:r>
                    <w:r>
                      <w:rPr>
                        <w:b/>
                        <w:color w:val="005B82"/>
                        <w:spacing w:val="-5"/>
                        <w:shd w:val="clear" w:color="auto" w:fill="E6E6E6"/>
                      </w:rPr>
                      <w:fldChar w:fldCharType="end"/>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E0F839" w14:textId="77777777" w:rsidR="00112D40" w:rsidRDefault="003E0739">
    <w:pPr>
      <w:pStyle w:val="BodyText"/>
      <w:spacing w:line="14" w:lineRule="auto"/>
    </w:pPr>
    <w:r>
      <w:rPr>
        <w:noProof/>
      </w:rPr>
      <mc:AlternateContent>
        <mc:Choice Requires="wps">
          <w:drawing>
            <wp:anchor distT="0" distB="0" distL="0" distR="0" simplePos="0" relativeHeight="470991360" behindDoc="1" locked="0" layoutInCell="1" allowOverlap="1" wp14:anchorId="79358815" wp14:editId="15B290FB">
              <wp:simplePos x="0" y="0"/>
              <wp:positionH relativeFrom="page">
                <wp:posOffset>1174800</wp:posOffset>
              </wp:positionH>
              <wp:positionV relativeFrom="page">
                <wp:posOffset>9857561</wp:posOffset>
              </wp:positionV>
              <wp:extent cx="5701030" cy="306070"/>
              <wp:effectExtent l="0" t="0" r="0" b="0"/>
              <wp:wrapNone/>
              <wp:docPr id="75" name="Textbox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01030" cy="306070"/>
                      </a:xfrm>
                      <a:prstGeom prst="rect">
                        <a:avLst/>
                      </a:prstGeom>
                    </wps:spPr>
                    <wps:txbx>
                      <w:txbxContent>
                        <w:p w14:paraId="4AA1E5B4" w14:textId="77777777" w:rsidR="00112D40" w:rsidRDefault="003E0739">
                          <w:pPr>
                            <w:pStyle w:val="BodyText"/>
                            <w:spacing w:line="222" w:lineRule="exact"/>
                            <w:ind w:right="78"/>
                            <w:jc w:val="right"/>
                          </w:pPr>
                          <w:r>
                            <w:rPr>
                              <w:color w:val="005B82"/>
                            </w:rPr>
                            <w:t xml:space="preserve">4723913030 - Renouvellement du permis d'environnement de l'aéroport de Bruxelles National - Discipline Mobilité </w:t>
                          </w:r>
                          <w:r>
                            <w:rPr>
                              <w:color w:val="005B82"/>
                              <w:spacing w:val="-10"/>
                            </w:rPr>
                            <w:t>-.</w:t>
                          </w:r>
                        </w:p>
                        <w:p w14:paraId="3FF5F5B2" w14:textId="77777777" w:rsidR="00112D40" w:rsidRDefault="003E0739">
                          <w:pPr>
                            <w:spacing w:line="243" w:lineRule="exact"/>
                            <w:ind w:right="81"/>
                            <w:jc w:val="right"/>
                            <w:rPr>
                              <w:b/>
                              <w:sz w:val="20"/>
                            </w:rPr>
                          </w:pPr>
                          <w:r>
                            <w:rPr>
                              <w:b/>
                              <w:color w:val="005B82"/>
                              <w:spacing w:val="-2"/>
                              <w:sz w:val="20"/>
                              <w:shd w:val="clear" w:color="auto" w:fill="E6E6E6"/>
                            </w:rPr>
                            <w:t>5-</w:t>
                          </w:r>
                          <w:r>
                            <w:rPr>
                              <w:b/>
                              <w:color w:val="005B82"/>
                              <w:spacing w:val="-5"/>
                              <w:sz w:val="20"/>
                              <w:shd w:val="clear" w:color="auto" w:fill="E6E6E6"/>
                            </w:rPr>
                            <w:fldChar w:fldCharType="begin"/>
                          </w:r>
                          <w:r>
                            <w:rPr>
                              <w:b/>
                              <w:color w:val="005B82"/>
                              <w:spacing w:val="-5"/>
                              <w:sz w:val="20"/>
                              <w:shd w:val="clear" w:color="auto" w:fill="E6E6E6"/>
                            </w:rPr>
                            <w:instrText xml:space="preserve"> PAGE </w:instrText>
                          </w:r>
                          <w:r>
                            <w:rPr>
                              <w:b/>
                              <w:color w:val="005B82"/>
                              <w:spacing w:val="-5"/>
                              <w:sz w:val="20"/>
                              <w:shd w:val="clear" w:color="auto" w:fill="E6E6E6"/>
                            </w:rPr>
                            <w:fldChar w:fldCharType="separate"/>
                          </w:r>
                          <w:r>
                            <w:rPr>
                              <w:b/>
                              <w:color w:val="005B82"/>
                              <w:spacing w:val="-5"/>
                              <w:sz w:val="20"/>
                              <w:shd w:val="clear" w:color="auto" w:fill="E6E6E6"/>
                            </w:rPr>
                            <w:t>100</w:t>
                          </w:r>
                          <w:r>
                            <w:rPr>
                              <w:b/>
                              <w:color w:val="005B82"/>
                              <w:spacing w:val="-5"/>
                              <w:sz w:val="20"/>
                              <w:shd w:val="clear" w:color="auto" w:fill="E6E6E6"/>
                            </w:rPr>
                            <w:fldChar w:fldCharType="end"/>
                          </w:r>
                        </w:p>
                      </w:txbxContent>
                    </wps:txbx>
                    <wps:bodyPr wrap="square" lIns="0" tIns="0" rIns="0" bIns="0" rtlCol="0">
                      <a:noAutofit/>
                    </wps:bodyPr>
                  </wps:wsp>
                </a:graphicData>
              </a:graphic>
            </wp:anchor>
          </w:drawing>
        </mc:Choice>
        <mc:Fallback>
          <w:pict>
            <v:shapetype w14:anchorId="79358815" id="_x0000_t202" coordsize="21600,21600" o:spt="202" path="m,l,21600r21600,l21600,xe">
              <v:stroke joinstyle="miter"/>
              <v:path gradientshapeok="t" o:connecttype="rect"/>
            </v:shapetype>
            <v:shape id="Textbox 75" o:spid="_x0000_s1065" type="#_x0000_t202" style="position:absolute;margin-left:92.5pt;margin-top:776.2pt;width:448.9pt;height:24.1pt;z-index:-323251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" filled="f" stroked="f">
              <v:textbox inset="0,0,0,0">
                <w:txbxContent>
                  <w:p w14:paraId="4AA1E5B4" w14:textId="77777777" w:rsidR="00112D40" w:rsidRDefault="003E0739">
                    <w:pPr>
                      <w:pStyle w:val="BodyText"/>
                      <w:spacing w:line="222" w:lineRule="exact"/>
                      <w:ind w:right="78"/>
                      <w:jc w:val="right"/>
                    </w:pPr>
                    <w:r>
                      <w:rPr>
                        <w:color w:val="005B82"/>
                      </w:rPr>
                      <w:t xml:space="preserve">4723913030 - Renouvellement du permis d'environnement de l'aéroport de Bruxelles National - Discipline Mobilité </w:t>
                    </w:r>
                    <w:r>
                      <w:rPr>
                        <w:color w:val="005B82"/>
                        <w:spacing w:val="-10"/>
                      </w:rPr>
                      <w:t>-.</w:t>
                    </w:r>
                  </w:p>
                  <w:p w14:paraId="3FF5F5B2" w14:textId="77777777" w:rsidR="00112D40" w:rsidRDefault="003E0739">
                    <w:pPr>
                      <w:spacing w:line="243" w:lineRule="exact"/>
                      <w:ind w:right="81"/>
                      <w:jc w:val="right"/>
                      <w:rPr>
                        <w:b/>
                        <w:sz w:val="20"/>
                      </w:rPr>
                    </w:pPr>
                    <w:r>
                      <w:rPr>
                        <w:b/>
                        <w:color w:val="005B82"/>
                        <w:spacing w:val="-2"/>
                        <w:sz w:val="20"/>
                        <w:shd w:val="clear" w:color="auto" w:fill="E6E6E6"/>
                      </w:rPr>
                      <w:t>5-</w:t>
                    </w:r>
                    <w:r>
                      <w:rPr>
                        <w:b/>
                        <w:color w:val="005B82"/>
                        <w:spacing w:val="-5"/>
                        <w:sz w:val="20"/>
                        <w:shd w:val="clear" w:color="auto" w:fill="E6E6E6"/>
                      </w:rPr>
                      <w:fldChar w:fldCharType="begin"/>
                    </w:r>
                    <w:r>
                      <w:rPr>
                        <w:b/>
                        <w:color w:val="005B82"/>
                        <w:spacing w:val="-5"/>
                        <w:sz w:val="20"/>
                        <w:shd w:val="clear" w:color="auto" w:fill="E6E6E6"/>
                      </w:rPr>
                      <w:instrText xml:space="preserve"> PAGE </w:instrText>
                    </w:r>
                    <w:r>
                      <w:rPr>
                        <w:b/>
                        <w:color w:val="005B82"/>
                        <w:spacing w:val="-5"/>
                        <w:sz w:val="20"/>
                        <w:shd w:val="clear" w:color="auto" w:fill="E6E6E6"/>
                      </w:rPr>
                      <w:fldChar w:fldCharType="separate"/>
                    </w:r>
                    <w:r>
                      <w:rPr>
                        <w:b/>
                        <w:color w:val="005B82"/>
                        <w:spacing w:val="-5"/>
                        <w:sz w:val="20"/>
                        <w:shd w:val="clear" w:color="auto" w:fill="E6E6E6"/>
                      </w:rPr>
                      <w:t>100</w:t>
                    </w:r>
                    <w:r>
                      <w:rPr>
                        <w:b/>
                        <w:color w:val="005B82"/>
                        <w:spacing w:val="-5"/>
                        <w:sz w:val="20"/>
                        <w:shd w:val="clear" w:color="auto" w:fill="E6E6E6"/>
                      </w:rPr>
                      <w:fldChar w:fldCharType="end"/>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C8A515" w14:textId="77777777" w:rsidR="00112D40" w:rsidRDefault="003E0739">
    <w:pPr>
      <w:pStyle w:val="BodyText"/>
      <w:spacing w:line="14" w:lineRule="auto"/>
    </w:pPr>
    <w:r>
      <w:rPr>
        <w:noProof/>
      </w:rPr>
      <mc:AlternateContent>
        <mc:Choice Requires="wps">
          <w:drawing>
            <wp:anchor distT="0" distB="0" distL="0" distR="0" simplePos="0" relativeHeight="470993408" behindDoc="1" locked="0" layoutInCell="1" allowOverlap="1" wp14:anchorId="0E81A9CE" wp14:editId="1F5C0FD1">
              <wp:simplePos x="0" y="0"/>
              <wp:positionH relativeFrom="page">
                <wp:posOffset>1174800</wp:posOffset>
              </wp:positionH>
              <wp:positionV relativeFrom="page">
                <wp:posOffset>9857561</wp:posOffset>
              </wp:positionV>
              <wp:extent cx="5701030" cy="306070"/>
              <wp:effectExtent l="0" t="0" r="0" b="0"/>
              <wp:wrapNone/>
              <wp:docPr id="356" name="Textbox 3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01030" cy="306070"/>
                      </a:xfrm>
                      <a:prstGeom prst="rect">
                        <a:avLst/>
                      </a:prstGeom>
                    </wps:spPr>
                    <wps:txbx>
                      <w:txbxContent>
                        <w:p w14:paraId="3CDA3F85" w14:textId="77777777" w:rsidR="00112D40" w:rsidRDefault="003E0739">
                          <w:pPr>
                            <w:pStyle w:val="BodyText"/>
                            <w:spacing w:line="222" w:lineRule="exact"/>
                            <w:ind w:right="78"/>
                            <w:jc w:val="right"/>
                          </w:pPr>
                          <w:r>
                            <w:rPr>
                              <w:color w:val="005B82"/>
                            </w:rPr>
                            <w:t xml:space="preserve">4723913030 - Renouvellement du </w:t>
                          </w:r>
                          <w:r>
                            <w:rPr>
                              <w:color w:val="005B82"/>
                            </w:rPr>
                            <w:t xml:space="preserve">permis d'environnement de l'aéroport de Bruxelles National - Discipline Mobilité </w:t>
                          </w:r>
                          <w:r>
                            <w:rPr>
                              <w:color w:val="005B82"/>
                              <w:spacing w:val="-10"/>
                            </w:rPr>
                            <w:t>-.</w:t>
                          </w:r>
                        </w:p>
                        <w:p w14:paraId="1BC397FA" w14:textId="77777777" w:rsidR="00112D40" w:rsidRDefault="003E0739">
                          <w:pPr>
                            <w:spacing w:line="243" w:lineRule="exact"/>
                            <w:ind w:right="81"/>
                            <w:jc w:val="right"/>
                            <w:rPr>
                              <w:b/>
                              <w:sz w:val="20"/>
                            </w:rPr>
                          </w:pPr>
                          <w:r>
                            <w:rPr>
                              <w:b/>
                              <w:color w:val="005B82"/>
                              <w:spacing w:val="-2"/>
                              <w:sz w:val="20"/>
                              <w:shd w:val="clear" w:color="auto" w:fill="E6E6E6"/>
                            </w:rPr>
                            <w:t>5-</w:t>
                          </w:r>
                          <w:r>
                            <w:rPr>
                              <w:b/>
                              <w:color w:val="005B82"/>
                              <w:spacing w:val="-5"/>
                              <w:sz w:val="20"/>
                              <w:shd w:val="clear" w:color="auto" w:fill="E6E6E6"/>
                            </w:rPr>
                            <w:fldChar w:fldCharType="begin"/>
                          </w:r>
                          <w:r>
                            <w:rPr>
                              <w:b/>
                              <w:color w:val="005B82"/>
                              <w:spacing w:val="-5"/>
                              <w:sz w:val="20"/>
                              <w:shd w:val="clear" w:color="auto" w:fill="E6E6E6"/>
                            </w:rPr>
                            <w:instrText xml:space="preserve"> PAGE </w:instrText>
                          </w:r>
                          <w:r>
                            <w:rPr>
                              <w:b/>
                              <w:color w:val="005B82"/>
                              <w:spacing w:val="-5"/>
                              <w:sz w:val="20"/>
                              <w:shd w:val="clear" w:color="auto" w:fill="E6E6E6"/>
                            </w:rPr>
                            <w:fldChar w:fldCharType="separate"/>
                          </w:r>
                          <w:r>
                            <w:rPr>
                              <w:b/>
                              <w:color w:val="005B82"/>
                              <w:spacing w:val="-5"/>
                              <w:sz w:val="20"/>
                              <w:shd w:val="clear" w:color="auto" w:fill="E6E6E6"/>
                            </w:rPr>
                            <w:t>147</w:t>
                          </w:r>
                          <w:r>
                            <w:rPr>
                              <w:b/>
                              <w:color w:val="005B82"/>
                              <w:spacing w:val="-5"/>
                              <w:sz w:val="20"/>
                              <w:shd w:val="clear" w:color="auto" w:fill="E6E6E6"/>
                            </w:rPr>
                            <w:fldChar w:fldCharType="end"/>
                          </w:r>
                        </w:p>
                      </w:txbxContent>
                    </wps:txbx>
                    <wps:bodyPr wrap="square" lIns="0" tIns="0" rIns="0" bIns="0" rtlCol="0">
                      <a:noAutofit/>
                    </wps:bodyPr>
                  </wps:wsp>
                </a:graphicData>
              </a:graphic>
            </wp:anchor>
          </w:drawing>
        </mc:Choice>
        <mc:Fallback>
          <w:pict>
            <v:shapetype w14:anchorId="0E81A9CE" id="_x0000_t202" coordsize="21600,21600" o:spt="202" path="m,l,21600r21600,l21600,xe">
              <v:stroke joinstyle="miter"/>
              <v:path gradientshapeok="t" o:connecttype="rect"/>
            </v:shapetype>
            <v:shape id="Textbox 356" o:spid="_x0000_s1067" type="#_x0000_t202" style="position:absolute;margin-left:92.5pt;margin-top:776.2pt;width:448.9pt;height:24.1pt;z-index:-323230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" filled="f" stroked="f">
              <v:textbox inset="0,0,0,0">
                <w:txbxContent>
                  <w:p w14:paraId="3CDA3F85" w14:textId="77777777" w:rsidR="00112D40" w:rsidRDefault="003E0739">
                    <w:pPr>
                      <w:pStyle w:val="BodyText"/>
                      <w:spacing w:line="222" w:lineRule="exact"/>
                      <w:ind w:right="78"/>
                      <w:jc w:val="right"/>
                    </w:pPr>
                    <w:r>
                      <w:rPr>
                        <w:color w:val="005B82"/>
                      </w:rPr>
                      <w:t xml:space="preserve">4723913030 - Renouvellement du </w:t>
                    </w:r>
                    <w:r>
                      <w:rPr>
                        <w:color w:val="005B82"/>
                      </w:rPr>
                      <w:t xml:space="preserve">permis d'environnement de l'aéroport de Bruxelles National - Discipline Mobilité </w:t>
                    </w:r>
                    <w:r>
                      <w:rPr>
                        <w:color w:val="005B82"/>
                        <w:spacing w:val="-10"/>
                      </w:rPr>
                      <w:t>-.</w:t>
                    </w:r>
                  </w:p>
                  <w:p w14:paraId="1BC397FA" w14:textId="77777777" w:rsidR="00112D40" w:rsidRDefault="003E0739">
                    <w:pPr>
                      <w:spacing w:line="243" w:lineRule="exact"/>
                      <w:ind w:right="81"/>
                      <w:jc w:val="right"/>
                      <w:rPr>
                        <w:b/>
                        <w:sz w:val="20"/>
                      </w:rPr>
                    </w:pPr>
                    <w:r>
                      <w:rPr>
                        <w:b/>
                        <w:color w:val="005B82"/>
                        <w:spacing w:val="-2"/>
                        <w:sz w:val="20"/>
                        <w:shd w:val="clear" w:color="auto" w:fill="E6E6E6"/>
                      </w:rPr>
                      <w:t>5-</w:t>
                    </w:r>
                    <w:r>
                      <w:rPr>
                        <w:b/>
                        <w:color w:val="005B82"/>
                        <w:spacing w:val="-5"/>
                        <w:sz w:val="20"/>
                        <w:shd w:val="clear" w:color="auto" w:fill="E6E6E6"/>
                      </w:rPr>
                      <w:fldChar w:fldCharType="begin"/>
                    </w:r>
                    <w:r>
                      <w:rPr>
                        <w:b/>
                        <w:color w:val="005B82"/>
                        <w:spacing w:val="-5"/>
                        <w:sz w:val="20"/>
                        <w:shd w:val="clear" w:color="auto" w:fill="E6E6E6"/>
                      </w:rPr>
                      <w:instrText xml:space="preserve"> PAGE </w:instrText>
                    </w:r>
                    <w:r>
                      <w:rPr>
                        <w:b/>
                        <w:color w:val="005B82"/>
                        <w:spacing w:val="-5"/>
                        <w:sz w:val="20"/>
                        <w:shd w:val="clear" w:color="auto" w:fill="E6E6E6"/>
                      </w:rPr>
                      <w:fldChar w:fldCharType="separate"/>
                    </w:r>
                    <w:r>
                      <w:rPr>
                        <w:b/>
                        <w:color w:val="005B82"/>
                        <w:spacing w:val="-5"/>
                        <w:sz w:val="20"/>
                        <w:shd w:val="clear" w:color="auto" w:fill="E6E6E6"/>
                      </w:rPr>
                      <w:t>147</w:t>
                    </w:r>
                    <w:r>
                      <w:rPr>
                        <w:b/>
                        <w:color w:val="005B82"/>
                        <w:spacing w:val="-5"/>
                        <w:sz w:val="20"/>
                        <w:shd w:val="clear" w:color="auto" w:fill="E6E6E6"/>
                      </w:rPr>
                      <w:fldChar w:fldCharType="end"/>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B365D2" w14:textId="77777777" w:rsidR="00112D40" w:rsidRDefault="003E0739">
    <w:pPr>
      <w:pStyle w:val="BodyText"/>
      <w:spacing w:line="14" w:lineRule="auto"/>
    </w:pPr>
    <w:r>
      <w:rPr>
        <w:noProof/>
      </w:rPr>
      <mc:AlternateContent>
        <mc:Choice Requires="wps">
          <w:drawing>
            <wp:anchor distT="0" distB="0" distL="0" distR="0" simplePos="0" relativeHeight="470994432" behindDoc="1" locked="0" layoutInCell="1" allowOverlap="1" wp14:anchorId="199A0278" wp14:editId="445D80AC">
              <wp:simplePos x="0" y="0"/>
              <wp:positionH relativeFrom="page">
                <wp:posOffset>1174800</wp:posOffset>
              </wp:positionH>
              <wp:positionV relativeFrom="page">
                <wp:posOffset>9857561</wp:posOffset>
              </wp:positionV>
              <wp:extent cx="5701030" cy="306070"/>
              <wp:effectExtent l="0" t="0" r="0" b="0"/>
              <wp:wrapNone/>
              <wp:docPr id="358" name="Textbox 3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01030" cy="306070"/>
                      </a:xfrm>
                      <a:prstGeom prst="rect">
                        <a:avLst/>
                      </a:prstGeom>
                    </wps:spPr>
                    <wps:txbx>
                      <w:txbxContent>
                        <w:p w14:paraId="4C409345" w14:textId="77777777" w:rsidR="00112D40" w:rsidRDefault="003E0739">
                          <w:pPr>
                            <w:pStyle w:val="BodyText"/>
                            <w:spacing w:line="222" w:lineRule="exact"/>
                            <w:ind w:right="78"/>
                            <w:jc w:val="right"/>
                          </w:pPr>
                          <w:r>
                            <w:rPr>
                              <w:color w:val="005B82"/>
                            </w:rPr>
                            <w:t xml:space="preserve">4723913030 - Renouvellement du permis d'environnement de l'aéroport de Bruxelles National - Discipline Mobilité </w:t>
                          </w:r>
                          <w:r>
                            <w:rPr>
                              <w:color w:val="005B82"/>
                              <w:spacing w:val="-10"/>
                            </w:rPr>
                            <w:t>-.</w:t>
                          </w:r>
                        </w:p>
                        <w:p w14:paraId="645E9F79" w14:textId="77777777" w:rsidR="00112D40" w:rsidRDefault="003E0739">
                          <w:pPr>
                            <w:spacing w:line="243" w:lineRule="exact"/>
                            <w:ind w:right="81"/>
                            <w:jc w:val="right"/>
                            <w:rPr>
                              <w:b/>
                              <w:sz w:val="20"/>
                            </w:rPr>
                          </w:pPr>
                          <w:r>
                            <w:rPr>
                              <w:b/>
                              <w:color w:val="005B82"/>
                              <w:spacing w:val="-2"/>
                              <w:sz w:val="20"/>
                              <w:shd w:val="clear" w:color="auto" w:fill="E6E6E6"/>
                            </w:rPr>
                            <w:t>5-</w:t>
                          </w:r>
                          <w:r>
                            <w:rPr>
                              <w:b/>
                              <w:color w:val="005B82"/>
                              <w:spacing w:val="-5"/>
                              <w:sz w:val="20"/>
                              <w:shd w:val="clear" w:color="auto" w:fill="E6E6E6"/>
                            </w:rPr>
                            <w:fldChar w:fldCharType="begin"/>
                          </w:r>
                          <w:r>
                            <w:rPr>
                              <w:b/>
                              <w:color w:val="005B82"/>
                              <w:spacing w:val="-5"/>
                              <w:sz w:val="20"/>
                              <w:shd w:val="clear" w:color="auto" w:fill="E6E6E6"/>
                            </w:rPr>
                            <w:instrText xml:space="preserve"> PAGE </w:instrText>
                          </w:r>
                          <w:r>
                            <w:rPr>
                              <w:b/>
                              <w:color w:val="005B82"/>
                              <w:spacing w:val="-5"/>
                              <w:sz w:val="20"/>
                              <w:shd w:val="clear" w:color="auto" w:fill="E6E6E6"/>
                            </w:rPr>
                            <w:fldChar w:fldCharType="separate"/>
                          </w:r>
                          <w:r>
                            <w:rPr>
                              <w:b/>
                              <w:color w:val="005B82"/>
                              <w:spacing w:val="-5"/>
                              <w:sz w:val="20"/>
                              <w:shd w:val="clear" w:color="auto" w:fill="E6E6E6"/>
                            </w:rPr>
                            <w:t>148</w:t>
                          </w:r>
                          <w:r>
                            <w:rPr>
                              <w:b/>
                              <w:color w:val="005B82"/>
                              <w:spacing w:val="-5"/>
                              <w:sz w:val="20"/>
                              <w:shd w:val="clear" w:color="auto" w:fill="E6E6E6"/>
                            </w:rPr>
                            <w:fldChar w:fldCharType="end"/>
                          </w:r>
                        </w:p>
                      </w:txbxContent>
                    </wps:txbx>
                    <wps:bodyPr wrap="square" lIns="0" tIns="0" rIns="0" bIns="0" rtlCol="0">
                      <a:noAutofit/>
                    </wps:bodyPr>
                  </wps:wsp>
                </a:graphicData>
              </a:graphic>
            </wp:anchor>
          </w:drawing>
        </mc:Choice>
        <mc:Fallback>
          <w:pict>
            <v:shapetype w14:anchorId="199A0278" id="_x0000_t202" coordsize="21600,21600" o:spt="202" path="m,l,21600r21600,l21600,xe">
              <v:stroke joinstyle="miter"/>
              <v:path gradientshapeok="t" o:connecttype="rect"/>
            </v:shapetype>
            <v:shape id="Textbox 358" o:spid="_x0000_s1068" type="#_x0000_t202" style="position:absolute;margin-left:92.5pt;margin-top:776.2pt;width:448.9pt;height:24.1pt;z-index:-323220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" filled="f" stroked="f">
              <v:textbox inset="0,0,0,0">
                <w:txbxContent>
                  <w:p w14:paraId="4C409345" w14:textId="77777777" w:rsidR="00112D40" w:rsidRDefault="003E0739">
                    <w:pPr>
                      <w:pStyle w:val="BodyText"/>
                      <w:spacing w:line="222" w:lineRule="exact"/>
                      <w:ind w:right="78"/>
                      <w:jc w:val="right"/>
                    </w:pPr>
                    <w:r>
                      <w:rPr>
                        <w:color w:val="005B82"/>
                      </w:rPr>
                      <w:t xml:space="preserve">4723913030 - Renouvellement du permis d'environnement de l'aéroport de Bruxelles National - Discipline Mobilité </w:t>
                    </w:r>
                    <w:r>
                      <w:rPr>
                        <w:color w:val="005B82"/>
                        <w:spacing w:val="-10"/>
                      </w:rPr>
                      <w:t>-.</w:t>
                    </w:r>
                  </w:p>
                  <w:p w14:paraId="645E9F79" w14:textId="77777777" w:rsidR="00112D40" w:rsidRDefault="003E0739">
                    <w:pPr>
                      <w:spacing w:line="243" w:lineRule="exact"/>
                      <w:ind w:right="81"/>
                      <w:jc w:val="right"/>
                      <w:rPr>
                        <w:b/>
                        <w:sz w:val="20"/>
                      </w:rPr>
                    </w:pPr>
                    <w:r>
                      <w:rPr>
                        <w:b/>
                        <w:color w:val="005B82"/>
                        <w:spacing w:val="-2"/>
                        <w:sz w:val="20"/>
                        <w:shd w:val="clear" w:color="auto" w:fill="E6E6E6"/>
                      </w:rPr>
                      <w:t>5-</w:t>
                    </w:r>
                    <w:r>
                      <w:rPr>
                        <w:b/>
                        <w:color w:val="005B82"/>
                        <w:spacing w:val="-5"/>
                        <w:sz w:val="20"/>
                        <w:shd w:val="clear" w:color="auto" w:fill="E6E6E6"/>
                      </w:rPr>
                      <w:fldChar w:fldCharType="begin"/>
                    </w:r>
                    <w:r>
                      <w:rPr>
                        <w:b/>
                        <w:color w:val="005B82"/>
                        <w:spacing w:val="-5"/>
                        <w:sz w:val="20"/>
                        <w:shd w:val="clear" w:color="auto" w:fill="E6E6E6"/>
                      </w:rPr>
                      <w:instrText xml:space="preserve"> PAGE </w:instrText>
                    </w:r>
                    <w:r>
                      <w:rPr>
                        <w:b/>
                        <w:color w:val="005B82"/>
                        <w:spacing w:val="-5"/>
                        <w:sz w:val="20"/>
                        <w:shd w:val="clear" w:color="auto" w:fill="E6E6E6"/>
                      </w:rPr>
                      <w:fldChar w:fldCharType="separate"/>
                    </w:r>
                    <w:r>
                      <w:rPr>
                        <w:b/>
                        <w:color w:val="005B82"/>
                        <w:spacing w:val="-5"/>
                        <w:sz w:val="20"/>
                        <w:shd w:val="clear" w:color="auto" w:fill="E6E6E6"/>
                      </w:rPr>
                      <w:t>148</w:t>
                    </w:r>
                    <w:r>
                      <w:rPr>
                        <w:b/>
                        <w:color w:val="005B82"/>
                        <w:spacing w:val="-5"/>
                        <w:sz w:val="20"/>
                        <w:shd w:val="clear" w:color="auto" w:fill="E6E6E6"/>
                      </w:rPr>
                      <w:fldChar w:fldCharType="end"/>
                    </w:r>
                  </w:p>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D07C6C" w14:textId="77777777" w:rsidR="00112D40" w:rsidRDefault="003E0739">
    <w:pPr>
      <w:pStyle w:val="BodyText"/>
      <w:spacing w:line="14" w:lineRule="auto"/>
    </w:pPr>
    <w:r>
      <w:rPr>
        <w:noProof/>
      </w:rPr>
      <mc:AlternateContent>
        <mc:Choice Requires="wps">
          <w:drawing>
            <wp:anchor distT="0" distB="0" distL="0" distR="0" simplePos="0" relativeHeight="470995456" behindDoc="1" locked="0" layoutInCell="1" allowOverlap="1" wp14:anchorId="26D308D3" wp14:editId="090655A1">
              <wp:simplePos x="0" y="0"/>
              <wp:positionH relativeFrom="page">
                <wp:posOffset>1174800</wp:posOffset>
              </wp:positionH>
              <wp:positionV relativeFrom="page">
                <wp:posOffset>9857561</wp:posOffset>
              </wp:positionV>
              <wp:extent cx="5701030" cy="306070"/>
              <wp:effectExtent l="0" t="0" r="0" b="0"/>
              <wp:wrapNone/>
              <wp:docPr id="360" name="Textbox 3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01030" cy="306070"/>
                      </a:xfrm>
                      <a:prstGeom prst="rect">
                        <a:avLst/>
                      </a:prstGeom>
                    </wps:spPr>
                    <wps:txbx>
                      <w:txbxContent>
                        <w:p w14:paraId="5A1FE0FC" w14:textId="77777777" w:rsidR="00112D40" w:rsidRDefault="003E0739">
                          <w:pPr>
                            <w:pStyle w:val="BodyText"/>
                            <w:spacing w:line="222" w:lineRule="exact"/>
                            <w:ind w:right="78"/>
                            <w:jc w:val="right"/>
                          </w:pPr>
                          <w:r>
                            <w:rPr>
                              <w:color w:val="005B82"/>
                            </w:rPr>
                            <w:t>4723913030 - Renouvellement du permis d'environnement de l'aéroport de Bruxelles National</w:t>
                          </w:r>
                          <w:r>
                            <w:rPr>
                              <w:color w:val="005B82"/>
                            </w:rPr>
                            <w:t xml:space="preserve"> - Discipline Mobilité </w:t>
                          </w:r>
                          <w:r>
                            <w:rPr>
                              <w:color w:val="005B82"/>
                              <w:spacing w:val="-10"/>
                            </w:rPr>
                            <w:t>-.</w:t>
                          </w:r>
                        </w:p>
                        <w:p w14:paraId="1407179D" w14:textId="77777777" w:rsidR="00112D40" w:rsidRDefault="003E0739">
                          <w:pPr>
                            <w:spacing w:line="243" w:lineRule="exact"/>
                            <w:ind w:right="81"/>
                            <w:jc w:val="right"/>
                            <w:rPr>
                              <w:b/>
                              <w:sz w:val="20"/>
                            </w:rPr>
                          </w:pPr>
                          <w:r>
                            <w:rPr>
                              <w:b/>
                              <w:color w:val="005B82"/>
                              <w:spacing w:val="-2"/>
                              <w:sz w:val="20"/>
                              <w:shd w:val="clear" w:color="auto" w:fill="E6E6E6"/>
                            </w:rPr>
                            <w:t>5-</w:t>
                          </w:r>
                          <w:r>
                            <w:rPr>
                              <w:b/>
                              <w:color w:val="005B82"/>
                              <w:spacing w:val="-5"/>
                              <w:sz w:val="20"/>
                              <w:shd w:val="clear" w:color="auto" w:fill="E6E6E6"/>
                            </w:rPr>
                            <w:fldChar w:fldCharType="begin"/>
                          </w:r>
                          <w:r>
                            <w:rPr>
                              <w:b/>
                              <w:color w:val="005B82"/>
                              <w:spacing w:val="-5"/>
                              <w:sz w:val="20"/>
                              <w:shd w:val="clear" w:color="auto" w:fill="E6E6E6"/>
                            </w:rPr>
                            <w:instrText xml:space="preserve"> PAGE </w:instrText>
                          </w:r>
                          <w:r>
                            <w:rPr>
                              <w:b/>
                              <w:color w:val="005B82"/>
                              <w:spacing w:val="-5"/>
                              <w:sz w:val="20"/>
                              <w:shd w:val="clear" w:color="auto" w:fill="E6E6E6"/>
                            </w:rPr>
                            <w:fldChar w:fldCharType="separate"/>
                          </w:r>
                          <w:r>
                            <w:rPr>
                              <w:b/>
                              <w:color w:val="005B82"/>
                              <w:spacing w:val="-5"/>
                              <w:sz w:val="20"/>
                              <w:shd w:val="clear" w:color="auto" w:fill="E6E6E6"/>
                            </w:rPr>
                            <w:t>149</w:t>
                          </w:r>
                          <w:r>
                            <w:rPr>
                              <w:b/>
                              <w:color w:val="005B82"/>
                              <w:spacing w:val="-5"/>
                              <w:sz w:val="20"/>
                              <w:shd w:val="clear" w:color="auto" w:fill="E6E6E6"/>
                            </w:rPr>
                            <w:fldChar w:fldCharType="end"/>
                          </w:r>
                        </w:p>
                      </w:txbxContent>
                    </wps:txbx>
                    <wps:bodyPr wrap="square" lIns="0" tIns="0" rIns="0" bIns="0" rtlCol="0">
                      <a:noAutofit/>
                    </wps:bodyPr>
                  </wps:wsp>
                </a:graphicData>
              </a:graphic>
            </wp:anchor>
          </w:drawing>
        </mc:Choice>
        <mc:Fallback>
          <w:pict>
            <v:shapetype w14:anchorId="26D308D3" id="_x0000_t202" coordsize="21600,21600" o:spt="202" path="m,l,21600r21600,l21600,xe">
              <v:stroke joinstyle="miter"/>
              <v:path gradientshapeok="t" o:connecttype="rect"/>
            </v:shapetype>
            <v:shape id="Textbox 360" o:spid="_x0000_s1069" type="#_x0000_t202" style="position:absolute;margin-left:92.5pt;margin-top:776.2pt;width:448.9pt;height:24.1pt;z-index:-323210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" filled="f" stroked="f">
              <v:textbox inset="0,0,0,0">
                <w:txbxContent>
                  <w:p w14:paraId="5A1FE0FC" w14:textId="77777777" w:rsidR="00112D40" w:rsidRDefault="003E0739">
                    <w:pPr>
                      <w:pStyle w:val="BodyText"/>
                      <w:spacing w:line="222" w:lineRule="exact"/>
                      <w:ind w:right="78"/>
                      <w:jc w:val="right"/>
                    </w:pPr>
                    <w:r>
                      <w:rPr>
                        <w:color w:val="005B82"/>
                      </w:rPr>
                      <w:t>4723913030 - Renouvellement du permis d'environnement de l'aéroport de Bruxelles National</w:t>
                    </w:r>
                    <w:r>
                      <w:rPr>
                        <w:color w:val="005B82"/>
                      </w:rPr>
                      <w:t xml:space="preserve"> - Discipline Mobilité </w:t>
                    </w:r>
                    <w:r>
                      <w:rPr>
                        <w:color w:val="005B82"/>
                        <w:spacing w:val="-10"/>
                      </w:rPr>
                      <w:t>-.</w:t>
                    </w:r>
                  </w:p>
                  <w:p w14:paraId="1407179D" w14:textId="77777777" w:rsidR="00112D40" w:rsidRDefault="003E0739">
                    <w:pPr>
                      <w:spacing w:line="243" w:lineRule="exact"/>
                      <w:ind w:right="81"/>
                      <w:jc w:val="right"/>
                      <w:rPr>
                        <w:b/>
                        <w:sz w:val="20"/>
                      </w:rPr>
                    </w:pPr>
                    <w:r>
                      <w:rPr>
                        <w:b/>
                        <w:color w:val="005B82"/>
                        <w:spacing w:val="-2"/>
                        <w:sz w:val="20"/>
                        <w:shd w:val="clear" w:color="auto" w:fill="E6E6E6"/>
                      </w:rPr>
                      <w:t>5-</w:t>
                    </w:r>
                    <w:r>
                      <w:rPr>
                        <w:b/>
                        <w:color w:val="005B82"/>
                        <w:spacing w:val="-5"/>
                        <w:sz w:val="20"/>
                        <w:shd w:val="clear" w:color="auto" w:fill="E6E6E6"/>
                      </w:rPr>
                      <w:fldChar w:fldCharType="begin"/>
                    </w:r>
                    <w:r>
                      <w:rPr>
                        <w:b/>
                        <w:color w:val="005B82"/>
                        <w:spacing w:val="-5"/>
                        <w:sz w:val="20"/>
                        <w:shd w:val="clear" w:color="auto" w:fill="E6E6E6"/>
                      </w:rPr>
                      <w:instrText xml:space="preserve"> PAGE </w:instrText>
                    </w:r>
                    <w:r>
                      <w:rPr>
                        <w:b/>
                        <w:color w:val="005B82"/>
                        <w:spacing w:val="-5"/>
                        <w:sz w:val="20"/>
                        <w:shd w:val="clear" w:color="auto" w:fill="E6E6E6"/>
                      </w:rPr>
                      <w:fldChar w:fldCharType="separate"/>
                    </w:r>
                    <w:r>
                      <w:rPr>
                        <w:b/>
                        <w:color w:val="005B82"/>
                        <w:spacing w:val="-5"/>
                        <w:sz w:val="20"/>
                        <w:shd w:val="clear" w:color="auto" w:fill="E6E6E6"/>
                      </w:rPr>
                      <w:t>149</w:t>
                    </w:r>
                    <w:r>
                      <w:rPr>
                        <w:b/>
                        <w:color w:val="005B82"/>
                        <w:spacing w:val="-5"/>
                        <w:sz w:val="20"/>
                        <w:shd w:val="clear" w:color="auto" w:fill="E6E6E6"/>
                      </w:rPr>
                      <w:fldChar w:fldCharType="end"/>
                    </w:r>
                  </w:p>
                </w:txbxContent>
              </v:textbox>
              <w10:wrap anchorx="page" anchory="page"/>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93D4A4" w14:textId="77777777" w:rsidR="00112D40" w:rsidRDefault="003E0739">
    <w:pPr>
      <w:pStyle w:val="BodyText"/>
      <w:spacing w:line="14" w:lineRule="auto"/>
    </w:pPr>
    <w:r>
      <w:rPr>
        <w:noProof/>
      </w:rPr>
      <mc:AlternateContent>
        <mc:Choice Requires="wps">
          <w:drawing>
            <wp:anchor distT="0" distB="0" distL="0" distR="0" simplePos="0" relativeHeight="470995968" behindDoc="1" locked="0" layoutInCell="1" allowOverlap="1" wp14:anchorId="530FC632" wp14:editId="1F335BA9">
              <wp:simplePos x="0" y="0"/>
              <wp:positionH relativeFrom="page">
                <wp:posOffset>1281430</wp:posOffset>
              </wp:positionH>
              <wp:positionV relativeFrom="page">
                <wp:posOffset>9857561</wp:posOffset>
              </wp:positionV>
              <wp:extent cx="5570855" cy="152400"/>
              <wp:effectExtent l="0" t="0" r="0" b="0"/>
              <wp:wrapNone/>
              <wp:docPr id="384" name="Textbox 3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570855" cy="152400"/>
                      </a:xfrm>
                      <a:prstGeom prst="rect">
                        <a:avLst/>
                      </a:prstGeom>
                    </wps:spPr>
                    <wps:txbx>
                      <w:txbxContent>
                        <w:p w14:paraId="78855C55" w14:textId="77777777" w:rsidR="00112D40" w:rsidRDefault="003E0739">
                          <w:pPr>
                            <w:pStyle w:val="BodyText"/>
                            <w:spacing w:line="223" w:lineRule="exact"/>
                            <w:ind w:left="20"/>
                            <w:rPr>
                              <w:b/>
                            </w:rPr>
                          </w:pPr>
                          <w:r>
                            <w:rPr>
                              <w:color w:val="005B82"/>
                            </w:rPr>
                            <w:t xml:space="preserve">4723913031 - Renouvellement de l'EIE Permis d'environnement national de l'aéroport de </w:t>
                          </w:r>
                          <w:r>
                            <w:rPr>
                              <w:color w:val="005B82"/>
                            </w:rPr>
                            <w:t xml:space="preserve">Bruxelles - discipline en matière de bruit | </w:t>
                          </w:r>
                          <w:r>
                            <w:rPr>
                              <w:b/>
                              <w:color w:val="005B82"/>
                              <w:spacing w:val="-10"/>
                              <w:shd w:val="clear" w:color="auto" w:fill="E6E6E6"/>
                            </w:rPr>
                            <w:t>0</w:t>
                          </w:r>
                        </w:p>
                      </w:txbxContent>
                    </wps:txbx>
                    <wps:bodyPr wrap="square" lIns="0" tIns="0" rIns="0" bIns="0" rtlCol="0">
                      <a:noAutofit/>
                    </wps:bodyPr>
                  </wps:wsp>
                </a:graphicData>
              </a:graphic>
            </wp:anchor>
          </w:drawing>
        </mc:Choice>
        <mc:Fallback>
          <w:pict>
            <v:shapetype w14:anchorId="530FC632" id="_x0000_t202" coordsize="21600,21600" o:spt="202" path="m,l,21600r21600,l21600,xe">
              <v:stroke joinstyle="miter"/>
              <v:path gradientshapeok="t" o:connecttype="rect"/>
            </v:shapetype>
            <v:shape id="Textbox 384" o:spid="_x0000_s1070" type="#_x0000_t202" style="position:absolute;margin-left:100.9pt;margin-top:776.2pt;width:438.65pt;height:12pt;z-index:-323205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" filled="f" stroked="f">
              <v:textbox inset="0,0,0,0">
                <w:txbxContent>
                  <w:p w14:paraId="78855C55" w14:textId="77777777" w:rsidR="00112D40" w:rsidRDefault="003E0739">
                    <w:pPr>
                      <w:pStyle w:val="BodyText"/>
                      <w:spacing w:line="223" w:lineRule="exact"/>
                      <w:ind w:left="20"/>
                      <w:rPr>
                        <w:b/>
                      </w:rPr>
                    </w:pPr>
                    <w:r>
                      <w:rPr>
                        <w:color w:val="005B82"/>
                      </w:rPr>
                      <w:t xml:space="preserve">4723913031 - Renouvellement de l'EIE Permis d'environnement national de l'aéroport de </w:t>
                    </w:r>
                    <w:r>
                      <w:rPr>
                        <w:color w:val="005B82"/>
                      </w:rPr>
                      <w:t xml:space="preserve">Bruxelles - discipline en matière de bruit | </w:t>
                    </w:r>
                    <w:r>
                      <w:rPr>
                        <w:b/>
                        <w:color w:val="005B82"/>
                        <w:spacing w:val="-10"/>
                        <w:shd w:val="clear" w:color="auto" w:fill="E6E6E6"/>
                      </w:rPr>
                      <w:t>0</w:t>
                    </w:r>
                  </w:p>
                </w:txbxContent>
              </v:textbox>
              <w10:wrap anchorx="page" anchory="page"/>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D6BDA8" w14:textId="77777777" w:rsidR="00112D40" w:rsidRDefault="00112D40">
    <w:pPr>
      <w:pStyle w:val="BodyText"/>
      <w:spacing w:line="14" w:lineRule="auto"/>
      <w:rPr>
        <w:sz w:val="2"/>
      </w:rP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B02E54" w14:textId="77777777" w:rsidR="00112D40" w:rsidRDefault="003E0739">
    <w:pPr>
      <w:pStyle w:val="BodyText"/>
      <w:spacing w:line="14" w:lineRule="auto"/>
    </w:pPr>
    <w:r>
      <w:rPr>
        <w:noProof/>
      </w:rPr>
      <mc:AlternateContent>
        <mc:Choice Requires="wps">
          <w:drawing>
            <wp:anchor distT="0" distB="0" distL="0" distR="0" simplePos="0" relativeHeight="470998016" behindDoc="1" locked="0" layoutInCell="1" allowOverlap="1" wp14:anchorId="13842B5C" wp14:editId="50803646">
              <wp:simplePos x="0" y="0"/>
              <wp:positionH relativeFrom="page">
                <wp:posOffset>1119936</wp:posOffset>
              </wp:positionH>
              <wp:positionV relativeFrom="page">
                <wp:posOffset>10011485</wp:posOffset>
              </wp:positionV>
              <wp:extent cx="5753735" cy="152400"/>
              <wp:effectExtent l="0" t="0" r="0" b="0"/>
              <wp:wrapNone/>
              <wp:docPr id="401" name="Textbox 4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53735" cy="152400"/>
                      </a:xfrm>
                      <a:prstGeom prst="rect">
                        <a:avLst/>
                      </a:prstGeom>
                    </wps:spPr>
                    <wps:txbx>
                      <w:txbxContent>
                        <w:p w14:paraId="5967FD68" w14:textId="77777777" w:rsidR="00112D40" w:rsidRDefault="003E0739">
                          <w:pPr>
                            <w:pStyle w:val="BodyText"/>
                            <w:spacing w:line="223" w:lineRule="exact"/>
                            <w:ind w:left="20"/>
                            <w:rPr>
                              <w:b/>
                            </w:rPr>
                          </w:pPr>
                          <w:r>
                            <w:rPr>
                              <w:color w:val="005B82"/>
                            </w:rPr>
                            <w:t xml:space="preserve">4723913031 - Renouvellement de l'EIE </w:t>
                          </w:r>
                          <w:r>
                            <w:rPr>
                              <w:color w:val="005B82"/>
                            </w:rPr>
                            <w:t xml:space="preserve">Permis d'environnement national de l'aéroport de Bruxelles - Discipline Bruit - </w:t>
                          </w:r>
                          <w:r>
                            <w:rPr>
                              <w:b/>
                              <w:color w:val="005B82"/>
                              <w:shd w:val="clear" w:color="auto" w:fill="E6E6E6"/>
                            </w:rPr>
                            <w:t>6-</w:t>
                          </w:r>
                          <w:r>
                            <w:rPr>
                              <w:b/>
                              <w:color w:val="005B82"/>
                              <w:spacing w:val="-10"/>
                              <w:shd w:val="clear" w:color="auto" w:fill="E6E6E6"/>
                            </w:rPr>
                            <w:fldChar w:fldCharType="begin"/>
                          </w:r>
                          <w:r>
                            <w:rPr>
                              <w:b/>
                              <w:color w:val="005B82"/>
                              <w:spacing w:val="-10"/>
                              <w:shd w:val="clear" w:color="auto" w:fill="E6E6E6"/>
                            </w:rPr>
                            <w:instrText xml:space="preserve"> PAGE </w:instrText>
                          </w:r>
                          <w:r>
                            <w:rPr>
                              <w:b/>
                              <w:color w:val="005B82"/>
                              <w:spacing w:val="-10"/>
                              <w:shd w:val="clear" w:color="auto" w:fill="E6E6E6"/>
                            </w:rPr>
                            <w:fldChar w:fldCharType="separate"/>
                          </w:r>
                          <w:r>
                            <w:rPr>
                              <w:b/>
                              <w:color w:val="005B82"/>
                              <w:spacing w:val="-10"/>
                              <w:shd w:val="clear" w:color="auto" w:fill="E6E6E6"/>
                            </w:rPr>
                            <w:t>1</w:t>
                          </w:r>
                          <w:r>
                            <w:rPr>
                              <w:b/>
                              <w:color w:val="005B82"/>
                              <w:spacing w:val="-10"/>
                              <w:shd w:val="clear" w:color="auto" w:fill="E6E6E6"/>
                            </w:rPr>
                            <w:fldChar w:fldCharType="end"/>
                          </w:r>
                        </w:p>
                      </w:txbxContent>
                    </wps:txbx>
                    <wps:bodyPr wrap="square" lIns="0" tIns="0" rIns="0" bIns="0" rtlCol="0">
                      <a:noAutofit/>
                    </wps:bodyPr>
                  </wps:wsp>
                </a:graphicData>
              </a:graphic>
            </wp:anchor>
          </w:drawing>
        </mc:Choice>
        <mc:Fallback>
          <w:pict>
            <v:shapetype w14:anchorId="13842B5C" id="_x0000_t202" coordsize="21600,21600" o:spt="202" path="m,l,21600r21600,l21600,xe">
              <v:stroke joinstyle="miter"/>
              <v:path gradientshapeok="t" o:connecttype="rect"/>
            </v:shapetype>
            <v:shape id="Textbox 401" o:spid="_x0000_s1074" type="#_x0000_t202" style="position:absolute;margin-left:88.2pt;margin-top:788.3pt;width:453.05pt;height:12pt;z-index:-323184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" filled="f" stroked="f">
              <v:textbox inset="0,0,0,0">
                <w:txbxContent>
                  <w:p w14:paraId="5967FD68" w14:textId="77777777" w:rsidR="00112D40" w:rsidRDefault="003E0739">
                    <w:pPr>
                      <w:pStyle w:val="BodyText"/>
                      <w:spacing w:line="223" w:lineRule="exact"/>
                      <w:ind w:left="20"/>
                      <w:rPr>
                        <w:b/>
                      </w:rPr>
                    </w:pPr>
                    <w:r>
                      <w:rPr>
                        <w:color w:val="005B82"/>
                      </w:rPr>
                      <w:t xml:space="preserve">4723913031 - Renouvellement de l'EIE </w:t>
                    </w:r>
                    <w:r>
                      <w:rPr>
                        <w:color w:val="005B82"/>
                      </w:rPr>
                      <w:t xml:space="preserve">Permis d'environnement national de l'aéroport de Bruxelles - Discipline Bruit - </w:t>
                    </w:r>
                    <w:r>
                      <w:rPr>
                        <w:b/>
                        <w:color w:val="005B82"/>
                        <w:shd w:val="clear" w:color="auto" w:fill="E6E6E6"/>
                      </w:rPr>
                      <w:t>6-</w:t>
                    </w:r>
                    <w:r>
                      <w:rPr>
                        <w:b/>
                        <w:color w:val="005B82"/>
                        <w:spacing w:val="-10"/>
                        <w:shd w:val="clear" w:color="auto" w:fill="E6E6E6"/>
                      </w:rPr>
                      <w:fldChar w:fldCharType="begin"/>
                    </w:r>
                    <w:r>
                      <w:rPr>
                        <w:b/>
                        <w:color w:val="005B82"/>
                        <w:spacing w:val="-10"/>
                        <w:shd w:val="clear" w:color="auto" w:fill="E6E6E6"/>
                      </w:rPr>
                      <w:instrText xml:space="preserve"> PAGE </w:instrText>
                    </w:r>
                    <w:r>
                      <w:rPr>
                        <w:b/>
                        <w:color w:val="005B82"/>
                        <w:spacing w:val="-10"/>
                        <w:shd w:val="clear" w:color="auto" w:fill="E6E6E6"/>
                      </w:rPr>
                      <w:fldChar w:fldCharType="separate"/>
                    </w:r>
                    <w:r>
                      <w:rPr>
                        <w:b/>
                        <w:color w:val="005B82"/>
                        <w:spacing w:val="-10"/>
                        <w:shd w:val="clear" w:color="auto" w:fill="E6E6E6"/>
                      </w:rPr>
                      <w:t>1</w:t>
                    </w:r>
                    <w:r>
                      <w:rPr>
                        <w:b/>
                        <w:color w:val="005B82"/>
                        <w:spacing w:val="-10"/>
                        <w:shd w:val="clear" w:color="auto" w:fill="E6E6E6"/>
                      </w:rPr>
                      <w:fldChar w:fldCharType="end"/>
                    </w:r>
                  </w:p>
                </w:txbxContent>
              </v:textbox>
              <w10:wrap anchorx="page" anchory="page"/>
            </v:shape>
          </w:pict>
        </mc:Fallback>
      </mc:AlternateConten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C8AC44" w14:textId="77777777" w:rsidR="00112D40" w:rsidRDefault="003E0739">
    <w:pPr>
      <w:pStyle w:val="BodyText"/>
      <w:spacing w:line="14" w:lineRule="auto"/>
    </w:pPr>
    <w:r>
      <w:rPr>
        <w:noProof/>
      </w:rPr>
      <mc:AlternateContent>
        <mc:Choice Requires="wps">
          <w:drawing>
            <wp:anchor distT="0" distB="0" distL="0" distR="0" simplePos="0" relativeHeight="470998528" behindDoc="1" locked="0" layoutInCell="1" allowOverlap="1" wp14:anchorId="61AEEAB4" wp14:editId="0E6EDBFA">
              <wp:simplePos x="0" y="0"/>
              <wp:positionH relativeFrom="page">
                <wp:posOffset>1119936</wp:posOffset>
              </wp:positionH>
              <wp:positionV relativeFrom="page">
                <wp:posOffset>10011485</wp:posOffset>
              </wp:positionV>
              <wp:extent cx="5753735" cy="152400"/>
              <wp:effectExtent l="0" t="0" r="0" b="0"/>
              <wp:wrapNone/>
              <wp:docPr id="402" name="Textbox 4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53735" cy="152400"/>
                      </a:xfrm>
                      <a:prstGeom prst="rect">
                        <a:avLst/>
                      </a:prstGeom>
                    </wps:spPr>
                    <wps:txbx>
                      <w:txbxContent>
                        <w:p w14:paraId="69AC2E8F" w14:textId="77777777" w:rsidR="00112D40" w:rsidRDefault="003E0739">
                          <w:pPr>
                            <w:pStyle w:val="BodyText"/>
                            <w:spacing w:line="223" w:lineRule="exact"/>
                            <w:ind w:left="20"/>
                            <w:rPr>
                              <w:b/>
                            </w:rPr>
                          </w:pPr>
                          <w:r>
                            <w:rPr>
                              <w:color w:val="005B82"/>
                            </w:rPr>
                            <w:t xml:space="preserve">4723913031 - Renouvellement EIA Brussels Airport Permis d'environnement National - Discipline Bruit - </w:t>
                          </w:r>
                          <w:r>
                            <w:rPr>
                              <w:b/>
                              <w:color w:val="005B82"/>
                              <w:shd w:val="clear" w:color="auto" w:fill="E6E6E6"/>
                            </w:rPr>
                            <w:t>6-</w:t>
                          </w:r>
                          <w:r>
                            <w:rPr>
                              <w:b/>
                              <w:color w:val="005B82"/>
                              <w:spacing w:val="-10"/>
                              <w:shd w:val="clear" w:color="auto" w:fill="E6E6E6"/>
                            </w:rPr>
                            <w:fldChar w:fldCharType="begin"/>
                          </w:r>
                          <w:r>
                            <w:rPr>
                              <w:b/>
                              <w:color w:val="005B82"/>
                              <w:spacing w:val="-10"/>
                              <w:shd w:val="clear" w:color="auto" w:fill="E6E6E6"/>
                            </w:rPr>
                            <w:instrText xml:space="preserve"> PAGE </w:instrText>
                          </w:r>
                          <w:r>
                            <w:rPr>
                              <w:b/>
                              <w:color w:val="005B82"/>
                              <w:spacing w:val="-10"/>
                              <w:shd w:val="clear" w:color="auto" w:fill="E6E6E6"/>
                            </w:rPr>
                            <w:fldChar w:fldCharType="separate"/>
                          </w:r>
                          <w:r>
                            <w:rPr>
                              <w:b/>
                              <w:color w:val="005B82"/>
                              <w:spacing w:val="-10"/>
                              <w:shd w:val="clear" w:color="auto" w:fill="E6E6E6"/>
                            </w:rPr>
                            <w:t>2</w:t>
                          </w:r>
                          <w:r>
                            <w:rPr>
                              <w:b/>
                              <w:color w:val="005B82"/>
                              <w:spacing w:val="-10"/>
                              <w:shd w:val="clear" w:color="auto" w:fill="E6E6E6"/>
                            </w:rPr>
                            <w:fldChar w:fldCharType="end"/>
                          </w:r>
                        </w:p>
                      </w:txbxContent>
                    </wps:txbx>
                    <wps:bodyPr wrap="square" lIns="0" tIns="0" rIns="0" bIns="0" rtlCol="0">
                      <a:noAutofit/>
                    </wps:bodyPr>
                  </wps:wsp>
                </a:graphicData>
              </a:graphic>
            </wp:anchor>
          </w:drawing>
        </mc:Choice>
        <mc:Fallback>
          <w:pict>
            <v:shapetype w14:anchorId="61AEEAB4" id="_x0000_t202" coordsize="21600,21600" o:spt="202" path="m,l,21600r21600,l21600,xe">
              <v:stroke joinstyle="miter"/>
              <v:path gradientshapeok="t" o:connecttype="rect"/>
            </v:shapetype>
            <v:shape id="Textbox 402" o:spid="_x0000_s1075" type="#_x0000_t202" style="position:absolute;margin-left:88.2pt;margin-top:788.3pt;width:453.05pt;height:12pt;z-index:-323179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" filled="f" stroked="f">
              <v:textbox inset="0,0,0,0">
                <w:txbxContent>
                  <w:p w14:paraId="69AC2E8F" w14:textId="77777777" w:rsidR="00112D40" w:rsidRDefault="003E0739">
                    <w:pPr>
                      <w:pStyle w:val="BodyText"/>
                      <w:spacing w:line="223" w:lineRule="exact"/>
                      <w:ind w:left="20"/>
                      <w:rPr>
                        <w:b/>
                      </w:rPr>
                    </w:pPr>
                    <w:r>
                      <w:rPr>
                        <w:color w:val="005B82"/>
                      </w:rPr>
                      <w:t xml:space="preserve">4723913031 - Renouvellement EIA Brussels Airport Permis d'environnement National - Discipline Bruit - </w:t>
                    </w:r>
                    <w:r>
                      <w:rPr>
                        <w:b/>
                        <w:color w:val="005B82"/>
                        <w:shd w:val="clear" w:color="auto" w:fill="E6E6E6"/>
                      </w:rPr>
                      <w:t>6-</w:t>
                    </w:r>
                    <w:r>
                      <w:rPr>
                        <w:b/>
                        <w:color w:val="005B82"/>
                        <w:spacing w:val="-10"/>
                        <w:shd w:val="clear" w:color="auto" w:fill="E6E6E6"/>
                      </w:rPr>
                      <w:fldChar w:fldCharType="begin"/>
                    </w:r>
                    <w:r>
                      <w:rPr>
                        <w:b/>
                        <w:color w:val="005B82"/>
                        <w:spacing w:val="-10"/>
                        <w:shd w:val="clear" w:color="auto" w:fill="E6E6E6"/>
                      </w:rPr>
                      <w:instrText xml:space="preserve"> PAGE </w:instrText>
                    </w:r>
                    <w:r>
                      <w:rPr>
                        <w:b/>
                        <w:color w:val="005B82"/>
                        <w:spacing w:val="-10"/>
                        <w:shd w:val="clear" w:color="auto" w:fill="E6E6E6"/>
                      </w:rPr>
                      <w:fldChar w:fldCharType="separate"/>
                    </w:r>
                    <w:r>
                      <w:rPr>
                        <w:b/>
                        <w:color w:val="005B82"/>
                        <w:spacing w:val="-10"/>
                        <w:shd w:val="clear" w:color="auto" w:fill="E6E6E6"/>
                      </w:rPr>
                      <w:t>2</w:t>
                    </w:r>
                    <w:r>
                      <w:rPr>
                        <w:b/>
                        <w:color w:val="005B82"/>
                        <w:spacing w:val="-10"/>
                        <w:shd w:val="clear" w:color="auto" w:fill="E6E6E6"/>
                      </w:rP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93E579D" w14:textId="77777777" w:rsidR="00000000" w:rsidRDefault="003E0739">
      <w:r>
        <w:separator/>
      </w:r>
    </w:p>
  </w:footnote>
  <w:footnote w:type="continuationSeparator" w:id="0">
    <w:p w14:paraId="00D51B0D" w14:textId="77777777" w:rsidR="00000000" w:rsidRDefault="003E073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97C832" w14:textId="77777777" w:rsidR="00112D40" w:rsidRDefault="003E0739">
    <w:pPr>
      <w:pStyle w:val="BodyText"/>
      <w:spacing w:line="14" w:lineRule="auto"/>
    </w:pPr>
    <w:r>
      <w:rPr>
        <w:noProof/>
      </w:rPr>
      <w:drawing>
        <wp:anchor distT="0" distB="0" distL="0" distR="0" simplePos="0" relativeHeight="470990848" behindDoc="1" locked="0" layoutInCell="1" allowOverlap="1" wp14:anchorId="62846082" wp14:editId="0B774242">
          <wp:simplePos x="0" y="0"/>
          <wp:positionH relativeFrom="page">
            <wp:posOffset>5982525</wp:posOffset>
          </wp:positionH>
          <wp:positionV relativeFrom="page">
            <wp:posOffset>474824</wp:posOffset>
          </wp:positionV>
          <wp:extent cx="850949" cy="457159"/>
          <wp:effectExtent l="0" t="0" r="0" b="0"/>
          <wp:wrapNone/>
          <wp:docPr id="74" name="Image 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4" name="Image 74"/>
                  <pic:cNvPicPr/>
                </pic:nvPicPr>
                <pic:blipFill>
                  <a:blip r:embed="rId1" cstate="print"/>
                  <a:stretch>
                    <a:fillRect/>
                  </a:stretch>
                </pic:blipFill>
                <pic:spPr>
                  <a:xfrm>
                    <a:off x="0" y="0"/>
                    <a:ext cx="850949" cy="457159"/>
                  </a:xfrm>
                  <a:prstGeom prst="rect">
                    <a:avLst/>
                  </a:prstGeom>
                </pic:spPr>
              </pic:pic>
            </a:graphicData>
          </a:graphic>
        </wp:anchor>
      </w:drawing>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EC7BE8" w14:textId="77777777" w:rsidR="00112D40" w:rsidRDefault="00112D40">
    <w:pPr>
      <w:pStyle w:val="BodyText"/>
      <w:spacing w:line="14" w:lineRule="auto"/>
      <w:rPr>
        <w:sz w:val="2"/>
      </w:rP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4DBB70" w14:textId="77777777" w:rsidR="00112D40" w:rsidRDefault="00112D40">
    <w:pPr>
      <w:pStyle w:val="BodyText"/>
      <w:spacing w:line="14" w:lineRule="auto"/>
      <w:rPr>
        <w:sz w:val="2"/>
      </w:rP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EB63B3" w14:textId="77777777" w:rsidR="00112D40" w:rsidRDefault="00112D40">
    <w:pPr>
      <w:pStyle w:val="BodyText"/>
      <w:spacing w:line="14" w:lineRule="auto"/>
      <w:rPr>
        <w:sz w:val="2"/>
      </w:rP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07E128" w14:textId="77777777" w:rsidR="00112D40" w:rsidRDefault="003E0739">
    <w:pPr>
      <w:pStyle w:val="BodyText"/>
      <w:spacing w:line="14" w:lineRule="auto"/>
    </w:pPr>
    <w:r>
      <w:rPr>
        <w:noProof/>
      </w:rPr>
      <w:drawing>
        <wp:anchor distT="0" distB="0" distL="0" distR="0" simplePos="0" relativeHeight="471000576" behindDoc="1" locked="0" layoutInCell="1" allowOverlap="1" wp14:anchorId="18ECF499" wp14:editId="55705F5B">
          <wp:simplePos x="0" y="0"/>
          <wp:positionH relativeFrom="page">
            <wp:posOffset>5982525</wp:posOffset>
          </wp:positionH>
          <wp:positionV relativeFrom="page">
            <wp:posOffset>474824</wp:posOffset>
          </wp:positionV>
          <wp:extent cx="850949" cy="457159"/>
          <wp:effectExtent l="0" t="0" r="0" b="0"/>
          <wp:wrapNone/>
          <wp:docPr id="406" name="Image 4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6" name="Image 406"/>
                  <pic:cNvPicPr/>
                </pic:nvPicPr>
                <pic:blipFill>
                  <a:blip r:embed="rId1" cstate="print"/>
                  <a:stretch>
                    <a:fillRect/>
                  </a:stretch>
                </pic:blipFill>
                <pic:spPr>
                  <a:xfrm>
                    <a:off x="0" y="0"/>
                    <a:ext cx="850949" cy="457159"/>
                  </a:xfrm>
                  <a:prstGeom prst="rect">
                    <a:avLst/>
                  </a:prstGeom>
                </pic:spPr>
              </pic:pic>
            </a:graphicData>
          </a:graphic>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1231AD" w14:textId="77777777" w:rsidR="00112D40" w:rsidRDefault="003E0739">
    <w:pPr>
      <w:pStyle w:val="BodyText"/>
      <w:spacing w:line="14" w:lineRule="auto"/>
    </w:pPr>
    <w:r>
      <w:rPr>
        <w:noProof/>
      </w:rPr>
      <w:drawing>
        <wp:anchor distT="0" distB="0" distL="0" distR="0" simplePos="0" relativeHeight="470991872" behindDoc="1" locked="0" layoutInCell="1" allowOverlap="1" wp14:anchorId="7E70B0B1" wp14:editId="44376964">
          <wp:simplePos x="0" y="0"/>
          <wp:positionH relativeFrom="page">
            <wp:posOffset>5982525</wp:posOffset>
          </wp:positionH>
          <wp:positionV relativeFrom="page">
            <wp:posOffset>474824</wp:posOffset>
          </wp:positionV>
          <wp:extent cx="850949" cy="457159"/>
          <wp:effectExtent l="0" t="0" r="0" b="0"/>
          <wp:wrapNone/>
          <wp:docPr id="353" name="Image 3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3" name="Image 353"/>
                  <pic:cNvPicPr/>
                </pic:nvPicPr>
                <pic:blipFill>
                  <a:blip r:embed="rId1" cstate="print"/>
                  <a:stretch>
                    <a:fillRect/>
                  </a:stretch>
                </pic:blipFill>
                <pic:spPr>
                  <a:xfrm>
                    <a:off x="0" y="0"/>
                    <a:ext cx="850949" cy="457159"/>
                  </a:xfrm>
                  <a:prstGeom prst="rect">
                    <a:avLst/>
                  </a:prstGeom>
                </pic:spPr>
              </pic:pic>
            </a:graphicData>
          </a:graphic>
        </wp:anchor>
      </w:drawing>
    </w:r>
    <w:r>
      <w:rPr>
        <w:noProof/>
      </w:rPr>
      <w:drawing>
        <wp:anchor distT="0" distB="0" distL="0" distR="0" simplePos="0" relativeHeight="470992384" behindDoc="1" locked="0" layoutInCell="1" allowOverlap="1" wp14:anchorId="1CD2FB2B" wp14:editId="64FA724A">
          <wp:simplePos x="0" y="0"/>
          <wp:positionH relativeFrom="page">
            <wp:posOffset>943381</wp:posOffset>
          </wp:positionH>
          <wp:positionV relativeFrom="page">
            <wp:posOffset>1204079</wp:posOffset>
          </wp:positionV>
          <wp:extent cx="404596" cy="84461"/>
          <wp:effectExtent l="0" t="0" r="0" b="0"/>
          <wp:wrapNone/>
          <wp:docPr id="354" name="Image 3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4" name="Image 354"/>
                  <pic:cNvPicPr/>
                </pic:nvPicPr>
                <pic:blipFill>
                  <a:blip r:embed="rId2" cstate="print"/>
                  <a:stretch>
                    <a:fillRect/>
                  </a:stretch>
                </pic:blipFill>
                <pic:spPr>
                  <a:xfrm>
                    <a:off x="0" y="0"/>
                    <a:ext cx="404596" cy="84461"/>
                  </a:xfrm>
                  <a:prstGeom prst="rect">
                    <a:avLst/>
                  </a:prstGeom>
                </pic:spPr>
              </pic:pic>
            </a:graphicData>
          </a:graphic>
        </wp:anchor>
      </w:drawing>
    </w:r>
    <w:r>
      <w:rPr>
        <w:noProof/>
      </w:rPr>
      <mc:AlternateContent>
        <mc:Choice Requires="wps">
          <w:drawing>
            <wp:anchor distT="0" distB="0" distL="0" distR="0" simplePos="0" relativeHeight="470992896" behindDoc="1" locked="0" layoutInCell="1" allowOverlap="1" wp14:anchorId="76FF80A2" wp14:editId="42F6BB71">
              <wp:simplePos x="0" y="0"/>
              <wp:positionH relativeFrom="page">
                <wp:posOffset>1471930</wp:posOffset>
              </wp:positionH>
              <wp:positionV relativeFrom="page">
                <wp:posOffset>1177416</wp:posOffset>
              </wp:positionV>
              <wp:extent cx="3903345" cy="318135"/>
              <wp:effectExtent l="0" t="0" r="0" b="0"/>
              <wp:wrapNone/>
              <wp:docPr id="355" name="Textbox 3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03345" cy="318135"/>
                      </a:xfrm>
                      <a:prstGeom prst="rect">
                        <a:avLst/>
                      </a:prstGeom>
                    </wps:spPr>
                    <wps:txbx>
                      <w:txbxContent>
                        <w:p w14:paraId="6CC62F68" w14:textId="77777777" w:rsidR="00112D40" w:rsidRDefault="003E0739">
                          <w:pPr>
                            <w:spacing w:line="223" w:lineRule="exact"/>
                            <w:ind w:left="20"/>
                            <w:rPr>
                              <w:i/>
                              <w:sz w:val="20"/>
                            </w:rPr>
                          </w:pPr>
                          <w:r>
                            <w:rPr>
                              <w:i/>
                              <w:color w:val="005B82"/>
                              <w:spacing w:val="-2"/>
                              <w:sz w:val="20"/>
                            </w:rPr>
                            <w:t xml:space="preserve">Véhicules-kilomètres sur </w:t>
                          </w:r>
                          <w:r>
                            <w:rPr>
                              <w:i/>
                              <w:color w:val="005B82"/>
                              <w:spacing w:val="-1"/>
                              <w:sz w:val="20"/>
                            </w:rPr>
                            <w:t xml:space="preserve">le réseau </w:t>
                          </w:r>
                          <w:r>
                            <w:rPr>
                              <w:i/>
                              <w:color w:val="005B82"/>
                              <w:spacing w:val="-2"/>
                              <w:sz w:val="20"/>
                            </w:rPr>
                            <w:t>routier secondaire</w:t>
                          </w:r>
                        </w:p>
                        <w:p w14:paraId="0A15A16B" w14:textId="77777777" w:rsidR="00112D40" w:rsidRDefault="003E0739">
                          <w:pPr>
                            <w:spacing w:before="17"/>
                            <w:ind w:left="233"/>
                            <w:rPr>
                              <w:b/>
                              <w:sz w:val="20"/>
                            </w:rPr>
                          </w:pPr>
                          <w:r>
                            <w:rPr>
                              <w:b/>
                              <w:color w:val="005B82"/>
                              <w:sz w:val="20"/>
                            </w:rPr>
                            <w:t>Scénarios sans transfert modal (BAC_0-1-0-0, BAC_0-2-0-0, BAC_1-2-0-0</w:t>
                          </w:r>
                          <w:r>
                            <w:rPr>
                              <w:b/>
                              <w:color w:val="005B82"/>
                              <w:spacing w:val="-5"/>
                              <w:sz w:val="20"/>
                            </w:rPr>
                            <w:t>)</w:t>
                          </w:r>
                        </w:p>
                      </w:txbxContent>
                    </wps:txbx>
                    <wps:bodyPr wrap="square" lIns="0" tIns="0" rIns="0" bIns="0" rtlCol="0">
                      <a:noAutofit/>
                    </wps:bodyPr>
                  </wps:wsp>
                </a:graphicData>
              </a:graphic>
            </wp:anchor>
          </w:drawing>
        </mc:Choice>
        <mc:Fallback>
          <w:pict>
            <v:shapetype w14:anchorId="76FF80A2" id="_x0000_t202" coordsize="21600,21600" o:spt="202" path="m,l,21600r21600,l21600,xe">
              <v:stroke joinstyle="miter"/>
              <v:path gradientshapeok="t" o:connecttype="rect"/>
            </v:shapetype>
            <v:shape id="Textbox 355" o:spid="_x0000_s1066" type="#_x0000_t202" style="position:absolute;margin-left:115.9pt;margin-top:92.7pt;width:307.35pt;height:25.05pt;z-index:-323235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" filled="f" stroked="f">
              <v:textbox inset="0,0,0,0">
                <w:txbxContent>
                  <w:p w14:paraId="6CC62F68" w14:textId="77777777" w:rsidR="00112D40" w:rsidRDefault="003E0739">
                    <w:pPr>
                      <w:spacing w:line="223" w:lineRule="exact"/>
                      <w:ind w:left="20"/>
                      <w:rPr>
                        <w:i/>
                        <w:sz w:val="20"/>
                      </w:rPr>
                    </w:pPr>
                    <w:r>
                      <w:rPr>
                        <w:i/>
                        <w:color w:val="005B82"/>
                        <w:spacing w:val="-2"/>
                        <w:sz w:val="20"/>
                      </w:rPr>
                      <w:t xml:space="preserve">Véhicules-kilomètres sur </w:t>
                    </w:r>
                    <w:r>
                      <w:rPr>
                        <w:i/>
                        <w:color w:val="005B82"/>
                        <w:spacing w:val="-1"/>
                        <w:sz w:val="20"/>
                      </w:rPr>
                      <w:t xml:space="preserve">le réseau </w:t>
                    </w:r>
                    <w:r>
                      <w:rPr>
                        <w:i/>
                        <w:color w:val="005B82"/>
                        <w:spacing w:val="-2"/>
                        <w:sz w:val="20"/>
                      </w:rPr>
                      <w:t>routier secondaire</w:t>
                    </w:r>
                  </w:p>
                  <w:p w14:paraId="0A15A16B" w14:textId="77777777" w:rsidR="00112D40" w:rsidRDefault="003E0739">
                    <w:pPr>
                      <w:spacing w:before="17"/>
                      <w:ind w:left="233"/>
                      <w:rPr>
                        <w:b/>
                        <w:sz w:val="20"/>
                      </w:rPr>
                    </w:pPr>
                    <w:r>
                      <w:rPr>
                        <w:b/>
                        <w:color w:val="005B82"/>
                        <w:sz w:val="20"/>
                      </w:rPr>
                      <w:t>Scénarios sans transfert modal (BAC_0-1-0-0, BAC_0-2-0-0, BAC_1-2-0-0</w:t>
                    </w:r>
                    <w:r>
                      <w:rPr>
                        <w:b/>
                        <w:color w:val="005B82"/>
                        <w:spacing w:val="-5"/>
                        <w:sz w:val="20"/>
                      </w:rPr>
                      <w:t>)</w:t>
                    </w:r>
                  </w:p>
                </w:txbxContent>
              </v:textbox>
              <w10:wrap anchorx="page" anchory="page"/>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CCECA9" w14:textId="77777777" w:rsidR="00112D40" w:rsidRDefault="003E0739">
    <w:pPr>
      <w:pStyle w:val="BodyText"/>
      <w:spacing w:line="14" w:lineRule="auto"/>
    </w:pPr>
    <w:r>
      <w:rPr>
        <w:noProof/>
      </w:rPr>
      <w:drawing>
        <wp:anchor distT="0" distB="0" distL="0" distR="0" simplePos="0" relativeHeight="470993920" behindDoc="1" locked="0" layoutInCell="1" allowOverlap="1" wp14:anchorId="29D77F72" wp14:editId="4B410CEF">
          <wp:simplePos x="0" y="0"/>
          <wp:positionH relativeFrom="page">
            <wp:posOffset>5982525</wp:posOffset>
          </wp:positionH>
          <wp:positionV relativeFrom="page">
            <wp:posOffset>474824</wp:posOffset>
          </wp:positionV>
          <wp:extent cx="850949" cy="457159"/>
          <wp:effectExtent l="0" t="0" r="0" b="0"/>
          <wp:wrapNone/>
          <wp:docPr id="357" name="Image 3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7" name="Image 357"/>
                  <pic:cNvPicPr/>
                </pic:nvPicPr>
                <pic:blipFill>
                  <a:blip r:embed="rId1" cstate="print"/>
                  <a:stretch>
                    <a:fillRect/>
                  </a:stretch>
                </pic:blipFill>
                <pic:spPr>
                  <a:xfrm>
                    <a:off x="0" y="0"/>
                    <a:ext cx="850949" cy="457159"/>
                  </a:xfrm>
                  <a:prstGeom prst="rect">
                    <a:avLst/>
                  </a:prstGeom>
                </pic:spPr>
              </pic:pic>
            </a:graphicData>
          </a:graphic>
        </wp:anchor>
      </w:drawing>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2E6672" w14:textId="77777777" w:rsidR="00112D40" w:rsidRDefault="003E0739">
    <w:pPr>
      <w:pStyle w:val="BodyText"/>
      <w:spacing w:line="14" w:lineRule="auto"/>
    </w:pPr>
    <w:r>
      <w:rPr>
        <w:noProof/>
      </w:rPr>
      <w:drawing>
        <wp:anchor distT="0" distB="0" distL="0" distR="0" simplePos="0" relativeHeight="470994944" behindDoc="1" locked="0" layoutInCell="1" allowOverlap="1" wp14:anchorId="521E2079" wp14:editId="68D0A190">
          <wp:simplePos x="0" y="0"/>
          <wp:positionH relativeFrom="page">
            <wp:posOffset>5982525</wp:posOffset>
          </wp:positionH>
          <wp:positionV relativeFrom="page">
            <wp:posOffset>474824</wp:posOffset>
          </wp:positionV>
          <wp:extent cx="850949" cy="457159"/>
          <wp:effectExtent l="0" t="0" r="0" b="0"/>
          <wp:wrapNone/>
          <wp:docPr id="359" name="Image 3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9" name="Image 359"/>
                  <pic:cNvPicPr/>
                </pic:nvPicPr>
                <pic:blipFill>
                  <a:blip r:embed="rId1" cstate="print"/>
                  <a:stretch>
                    <a:fillRect/>
                  </a:stretch>
                </pic:blipFill>
                <pic:spPr>
                  <a:xfrm>
                    <a:off x="0" y="0"/>
                    <a:ext cx="850949" cy="457159"/>
                  </a:xfrm>
                  <a:prstGeom prst="rect">
                    <a:avLst/>
                  </a:prstGeom>
                </pic:spPr>
              </pic:pic>
            </a:graphicData>
          </a:graphic>
        </wp:anchor>
      </w:drawing>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A1EF61" w14:textId="77777777" w:rsidR="00112D40" w:rsidRDefault="00112D40">
    <w:pPr>
      <w:pStyle w:val="BodyText"/>
      <w:spacing w:line="14" w:lineRule="auto"/>
      <w:rPr>
        <w:sz w:val="2"/>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17AE78" w14:textId="77777777" w:rsidR="00112D40" w:rsidRDefault="003E0739">
    <w:pPr>
      <w:pStyle w:val="BodyText"/>
      <w:spacing w:line="14" w:lineRule="auto"/>
    </w:pPr>
    <w:r>
      <w:rPr>
        <w:noProof/>
      </w:rPr>
      <mc:AlternateContent>
        <mc:Choice Requires="wps">
          <w:drawing>
            <wp:anchor distT="0" distB="0" distL="0" distR="0" simplePos="0" relativeHeight="470996480" behindDoc="1" locked="0" layoutInCell="1" allowOverlap="1" wp14:anchorId="105020AA" wp14:editId="6D01CB0F">
              <wp:simplePos x="0" y="0"/>
              <wp:positionH relativeFrom="page">
                <wp:posOffset>923340</wp:posOffset>
              </wp:positionH>
              <wp:positionV relativeFrom="page">
                <wp:posOffset>1277999</wp:posOffset>
              </wp:positionV>
              <wp:extent cx="850265" cy="280035"/>
              <wp:effectExtent l="0" t="0" r="0" b="0"/>
              <wp:wrapNone/>
              <wp:docPr id="389" name="Textbox 3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0265" cy="280035"/>
                      </a:xfrm>
                      <a:prstGeom prst="rect">
                        <a:avLst/>
                      </a:prstGeom>
                    </wps:spPr>
                    <wps:txbx>
                      <w:txbxContent>
                        <w:p w14:paraId="7FC5549D" w14:textId="77777777" w:rsidR="00112D40" w:rsidRDefault="003E0739">
                          <w:pPr>
                            <w:spacing w:line="428" w:lineRule="exact"/>
                            <w:ind w:left="20"/>
                            <w:rPr>
                              <w:b/>
                              <w:sz w:val="40"/>
                            </w:rPr>
                          </w:pPr>
                          <w:r>
                            <w:rPr>
                              <w:b/>
                              <w:color w:val="005B82"/>
                              <w:spacing w:val="-2"/>
                              <w:sz w:val="40"/>
                            </w:rPr>
                            <w:t>Colophon</w:t>
                          </w:r>
                        </w:p>
                      </w:txbxContent>
                    </wps:txbx>
                    <wps:bodyPr wrap="square" lIns="0" tIns="0" rIns="0" bIns="0" rtlCol="0">
                      <a:noAutofit/>
                    </wps:bodyPr>
                  </wps:wsp>
                </a:graphicData>
              </a:graphic>
            </wp:anchor>
          </w:drawing>
        </mc:Choice>
        <mc:Fallback>
          <w:pict>
            <v:shapetype w14:anchorId="105020AA" id="_x0000_t202" coordsize="21600,21600" o:spt="202" path="m,l,21600r21600,l21600,xe">
              <v:stroke joinstyle="miter"/>
              <v:path gradientshapeok="t" o:connecttype="rect"/>
            </v:shapetype>
            <v:shape id="Textbox 389" o:spid="_x0000_s1071" type="#_x0000_t202" style="position:absolute;margin-left:72.7pt;margin-top:100.65pt;width:66.95pt;height:22.05pt;z-index:-323200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" filled="f" stroked="f">
              <v:textbox inset="0,0,0,0">
                <w:txbxContent>
                  <w:p w14:paraId="7FC5549D" w14:textId="77777777" w:rsidR="00112D40" w:rsidRDefault="003E0739">
                    <w:pPr>
                      <w:spacing w:line="428" w:lineRule="exact"/>
                      <w:ind w:left="20"/>
                      <w:rPr>
                        <w:b/>
                        <w:sz w:val="40"/>
                      </w:rPr>
                    </w:pPr>
                    <w:r>
                      <w:rPr>
                        <w:b/>
                        <w:color w:val="005B82"/>
                        <w:spacing w:val="-2"/>
                        <w:sz w:val="40"/>
                      </w:rPr>
                      <w:t>Colophon</w:t>
                    </w:r>
                  </w:p>
                </w:txbxContent>
              </v:textbox>
              <w10:wrap anchorx="page" anchory="page"/>
            </v:shape>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89DE3A" w14:textId="77777777" w:rsidR="00112D40" w:rsidRDefault="003E0739">
    <w:pPr>
      <w:pStyle w:val="BodyText"/>
      <w:spacing w:line="14" w:lineRule="auto"/>
    </w:pPr>
    <w:r>
      <w:rPr>
        <w:noProof/>
      </w:rPr>
      <mc:AlternateContent>
        <mc:Choice Requires="wps">
          <w:drawing>
            <wp:anchor distT="0" distB="0" distL="0" distR="0" simplePos="0" relativeHeight="470996992" behindDoc="1" locked="0" layoutInCell="1" allowOverlap="1" wp14:anchorId="78D7EC37" wp14:editId="0E8DFE3B">
              <wp:simplePos x="0" y="0"/>
              <wp:positionH relativeFrom="page">
                <wp:posOffset>923340</wp:posOffset>
              </wp:positionH>
              <wp:positionV relativeFrom="page">
                <wp:posOffset>1277999</wp:posOffset>
              </wp:positionV>
              <wp:extent cx="1644014" cy="280035"/>
              <wp:effectExtent l="0" t="0" r="0" b="0"/>
              <wp:wrapNone/>
              <wp:docPr id="399" name="Textbox 3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44014" cy="280035"/>
                      </a:xfrm>
                      <a:prstGeom prst="rect">
                        <a:avLst/>
                      </a:prstGeom>
                    </wps:spPr>
                    <wps:txbx>
                      <w:txbxContent>
                        <w:p w14:paraId="0EC2A738" w14:textId="77777777" w:rsidR="00112D40" w:rsidRDefault="003E0739">
                          <w:pPr>
                            <w:spacing w:line="428" w:lineRule="exact"/>
                            <w:ind w:left="20"/>
                            <w:rPr>
                              <w:b/>
                              <w:sz w:val="40"/>
                            </w:rPr>
                          </w:pPr>
                          <w:r>
                            <w:rPr>
                              <w:b/>
                              <w:color w:val="005B82"/>
                              <w:spacing w:val="-2"/>
                              <w:sz w:val="40"/>
                            </w:rPr>
                            <w:t>Table des matières</w:t>
                          </w:r>
                        </w:p>
                      </w:txbxContent>
                    </wps:txbx>
                    <wps:bodyPr wrap="square" lIns="0" tIns="0" rIns="0" bIns="0" rtlCol="0">
                      <a:noAutofit/>
                    </wps:bodyPr>
                  </wps:wsp>
                </a:graphicData>
              </a:graphic>
            </wp:anchor>
          </w:drawing>
        </mc:Choice>
        <mc:Fallback>
          <w:pict>
            <v:shapetype w14:anchorId="78D7EC37" id="_x0000_t202" coordsize="21600,21600" o:spt="202" path="m,l,21600r21600,l21600,xe">
              <v:stroke joinstyle="miter"/>
              <v:path gradientshapeok="t" o:connecttype="rect"/>
            </v:shapetype>
            <v:shape id="Textbox 399" o:spid="_x0000_s1072" type="#_x0000_t202" style="position:absolute;margin-left:72.7pt;margin-top:100.65pt;width:129.45pt;height:22.05pt;z-index:-323194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" filled="f" stroked="f">
              <v:textbox inset="0,0,0,0">
                <w:txbxContent>
                  <w:p w14:paraId="0EC2A738" w14:textId="77777777" w:rsidR="00112D40" w:rsidRDefault="003E0739">
                    <w:pPr>
                      <w:spacing w:line="428" w:lineRule="exact"/>
                      <w:ind w:left="20"/>
                      <w:rPr>
                        <w:b/>
                        <w:sz w:val="40"/>
                      </w:rPr>
                    </w:pPr>
                    <w:r>
                      <w:rPr>
                        <w:b/>
                        <w:color w:val="005B82"/>
                        <w:spacing w:val="-2"/>
                        <w:sz w:val="40"/>
                      </w:rPr>
                      <w:t>Table des matières</w:t>
                    </w:r>
                  </w:p>
                </w:txbxContent>
              </v:textbox>
              <w10:wrap anchorx="page" anchory="page"/>
            </v:shape>
          </w:pict>
        </mc:Fallback>
      </mc:AlternateContent>
    </w:r>
    <w:r>
      <w:rPr>
        <w:noProof/>
      </w:rPr>
      <mc:AlternateContent>
        <mc:Choice Requires="wps">
          <w:drawing>
            <wp:anchor distT="0" distB="0" distL="0" distR="0" simplePos="0" relativeHeight="470997504" behindDoc="1" locked="0" layoutInCell="1" allowOverlap="1" wp14:anchorId="785EE7D6" wp14:editId="6BF0E4BE">
              <wp:simplePos x="0" y="0"/>
              <wp:positionH relativeFrom="page">
                <wp:posOffset>6319265</wp:posOffset>
              </wp:positionH>
              <wp:positionV relativeFrom="page">
                <wp:posOffset>1354580</wp:posOffset>
              </wp:positionV>
              <wp:extent cx="209550" cy="177800"/>
              <wp:effectExtent l="0" t="0" r="0" b="0"/>
              <wp:wrapNone/>
              <wp:docPr id="400" name="Textbox 4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9550" cy="177800"/>
                      </a:xfrm>
                      <a:prstGeom prst="rect">
                        <a:avLst/>
                      </a:prstGeom>
                    </wps:spPr>
                    <wps:txbx>
                      <w:txbxContent>
                        <w:p w14:paraId="7B3CC2FB" w14:textId="77777777" w:rsidR="00112D40" w:rsidRDefault="003E0739">
                          <w:pPr>
                            <w:spacing w:line="264" w:lineRule="exact"/>
                            <w:ind w:left="20"/>
                            <w:rPr>
                              <w:b/>
                              <w:sz w:val="24"/>
                            </w:rPr>
                          </w:pPr>
                          <w:r>
                            <w:rPr>
                              <w:b/>
                              <w:color w:val="005B82"/>
                              <w:spacing w:val="-5"/>
                              <w:sz w:val="24"/>
                            </w:rPr>
                            <w:t>Page</w:t>
                          </w:r>
                        </w:p>
                      </w:txbxContent>
                    </wps:txbx>
                    <wps:bodyPr wrap="square" lIns="0" tIns="0" rIns="0" bIns="0" rtlCol="0">
                      <a:noAutofit/>
                    </wps:bodyPr>
                  </wps:wsp>
                </a:graphicData>
              </a:graphic>
            </wp:anchor>
          </w:drawing>
        </mc:Choice>
        <mc:Fallback>
          <w:pict>
            <v:shape w14:anchorId="785EE7D6" id="Textbox 400" o:spid="_x0000_s1073" type="#_x0000_t202" style="position:absolute;margin-left:497.6pt;margin-top:106.65pt;width:16.5pt;height:14pt;z-index:-323189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" filled="f" stroked="f">
              <v:textbox inset="0,0,0,0">
                <w:txbxContent>
                  <w:p w14:paraId="7B3CC2FB" w14:textId="77777777" w:rsidR="00112D40" w:rsidRDefault="003E0739">
                    <w:pPr>
                      <w:spacing w:line="264" w:lineRule="exact"/>
                      <w:ind w:left="20"/>
                      <w:rPr>
                        <w:b/>
                        <w:sz w:val="24"/>
                      </w:rPr>
                    </w:pPr>
                    <w:r>
                      <w:rPr>
                        <w:b/>
                        <w:color w:val="005B82"/>
                        <w:spacing w:val="-5"/>
                        <w:sz w:val="24"/>
                      </w:rPr>
                      <w:t>Page</w:t>
                    </w:r>
                  </w:p>
                </w:txbxContent>
              </v:textbox>
              <w10:wrap anchorx="page" anchory="page"/>
            </v:shape>
          </w:pict>
        </mc:Fallback>
      </mc:AlternateConten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A6B2B2" w14:textId="77777777" w:rsidR="00112D40" w:rsidRDefault="00112D40">
    <w:pPr>
      <w:pStyle w:val="BodyText"/>
      <w:spacing w:line="14" w:lineRule="auto"/>
      <w:rPr>
        <w:sz w:val="2"/>
      </w:rP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FB540E" w14:textId="77777777" w:rsidR="00112D40" w:rsidRDefault="00112D40">
    <w:pPr>
      <w:pStyle w:val="BodyText"/>
      <w:spacing w:line="14" w:lineRule="auto"/>
      <w:rPr>
        <w:sz w:val="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C07755"/>
    <w:multiLevelType w:val="hybridMultilevel"/>
    <w:tmpl w:val="78388FF8"/>
    <w:lvl w:ilvl="0" w:tplc="8BB05E14">
      <w:numFmt w:val="bullet"/>
      <w:lvlText w:val="•"/>
      <w:lvlJc w:val="left"/>
      <w:pPr>
        <w:ind w:left="2331" w:hanging="360"/>
      </w:pPr>
      <w:rPr>
        <w:rFonts w:ascii="Symbol Std" w:eastAsia="Symbol Std" w:hAnsi="Symbol Std" w:cs="Symbol Std" w:hint="default"/>
        <w:b w:val="0"/>
        <w:bCs w:val="0"/>
        <w:i w:val="0"/>
        <w:iCs w:val="0"/>
        <w:spacing w:val="0"/>
        <w:w w:val="99"/>
        <w:sz w:val="20"/>
        <w:szCs w:val="20"/>
        <w:lang w:val="nl-NL" w:eastAsia="en-US" w:bidi="ar-SA"/>
      </w:rPr>
    </w:lvl>
    <w:lvl w:ilvl="1" w:tplc="7BCA681A">
      <w:numFmt w:val="bullet"/>
      <w:lvlText w:val="•"/>
      <w:lvlJc w:val="left"/>
      <w:pPr>
        <w:ind w:left="3176" w:hanging="360"/>
      </w:pPr>
      <w:rPr>
        <w:rFonts w:hint="default"/>
        <w:lang w:val="nl-NL" w:eastAsia="en-US" w:bidi="ar-SA"/>
      </w:rPr>
    </w:lvl>
    <w:lvl w:ilvl="2" w:tplc="413AB0B2">
      <w:numFmt w:val="bullet"/>
      <w:lvlText w:val="•"/>
      <w:lvlJc w:val="left"/>
      <w:pPr>
        <w:ind w:left="4013" w:hanging="360"/>
      </w:pPr>
      <w:rPr>
        <w:rFonts w:hint="default"/>
        <w:lang w:val="nl-NL" w:eastAsia="en-US" w:bidi="ar-SA"/>
      </w:rPr>
    </w:lvl>
    <w:lvl w:ilvl="3" w:tplc="122A30E6">
      <w:numFmt w:val="bullet"/>
      <w:lvlText w:val="•"/>
      <w:lvlJc w:val="left"/>
      <w:pPr>
        <w:ind w:left="4849" w:hanging="360"/>
      </w:pPr>
      <w:rPr>
        <w:rFonts w:hint="default"/>
        <w:lang w:val="nl-NL" w:eastAsia="en-US" w:bidi="ar-SA"/>
      </w:rPr>
    </w:lvl>
    <w:lvl w:ilvl="4" w:tplc="52B2D40E">
      <w:numFmt w:val="bullet"/>
      <w:lvlText w:val="•"/>
      <w:lvlJc w:val="left"/>
      <w:pPr>
        <w:ind w:left="5686" w:hanging="360"/>
      </w:pPr>
      <w:rPr>
        <w:rFonts w:hint="default"/>
        <w:lang w:val="nl-NL" w:eastAsia="en-US" w:bidi="ar-SA"/>
      </w:rPr>
    </w:lvl>
    <w:lvl w:ilvl="5" w:tplc="A5680848">
      <w:numFmt w:val="bullet"/>
      <w:lvlText w:val="•"/>
      <w:lvlJc w:val="left"/>
      <w:pPr>
        <w:ind w:left="6523" w:hanging="360"/>
      </w:pPr>
      <w:rPr>
        <w:rFonts w:hint="default"/>
        <w:lang w:val="nl-NL" w:eastAsia="en-US" w:bidi="ar-SA"/>
      </w:rPr>
    </w:lvl>
    <w:lvl w:ilvl="6" w:tplc="0840CD4E">
      <w:numFmt w:val="bullet"/>
      <w:lvlText w:val="•"/>
      <w:lvlJc w:val="left"/>
      <w:pPr>
        <w:ind w:left="7359" w:hanging="360"/>
      </w:pPr>
      <w:rPr>
        <w:rFonts w:hint="default"/>
        <w:lang w:val="nl-NL" w:eastAsia="en-US" w:bidi="ar-SA"/>
      </w:rPr>
    </w:lvl>
    <w:lvl w:ilvl="7" w:tplc="E58A840C">
      <w:numFmt w:val="bullet"/>
      <w:lvlText w:val="•"/>
      <w:lvlJc w:val="left"/>
      <w:pPr>
        <w:ind w:left="8196" w:hanging="360"/>
      </w:pPr>
      <w:rPr>
        <w:rFonts w:hint="default"/>
        <w:lang w:val="nl-NL" w:eastAsia="en-US" w:bidi="ar-SA"/>
      </w:rPr>
    </w:lvl>
    <w:lvl w:ilvl="8" w:tplc="32B8055C">
      <w:numFmt w:val="bullet"/>
      <w:lvlText w:val="•"/>
      <w:lvlJc w:val="left"/>
      <w:pPr>
        <w:ind w:left="9033" w:hanging="360"/>
      </w:pPr>
      <w:rPr>
        <w:rFonts w:hint="default"/>
        <w:lang w:val="nl-NL" w:eastAsia="en-US" w:bidi="ar-SA"/>
      </w:rPr>
    </w:lvl>
  </w:abstractNum>
  <w:abstractNum w:abstractNumId="1" w15:restartNumberingAfterBreak="0">
    <w:nsid w:val="08135E66"/>
    <w:multiLevelType w:val="hybridMultilevel"/>
    <w:tmpl w:val="96EC5AAA"/>
    <w:lvl w:ilvl="0" w:tplc="993C2042">
      <w:numFmt w:val="bullet"/>
      <w:lvlText w:val="•"/>
      <w:lvlJc w:val="left"/>
      <w:pPr>
        <w:ind w:left="2331" w:hanging="360"/>
      </w:pPr>
      <w:rPr>
        <w:rFonts w:ascii="Symbol Std" w:eastAsia="Symbol Std" w:hAnsi="Symbol Std" w:cs="Symbol Std" w:hint="default"/>
        <w:b w:val="0"/>
        <w:bCs w:val="0"/>
        <w:i w:val="0"/>
        <w:iCs w:val="0"/>
        <w:spacing w:val="0"/>
        <w:w w:val="99"/>
        <w:sz w:val="20"/>
        <w:szCs w:val="20"/>
        <w:lang w:val="nl-NL" w:eastAsia="en-US" w:bidi="ar-SA"/>
      </w:rPr>
    </w:lvl>
    <w:lvl w:ilvl="1" w:tplc="007E2728">
      <w:numFmt w:val="bullet"/>
      <w:lvlText w:val="•"/>
      <w:lvlJc w:val="left"/>
      <w:pPr>
        <w:ind w:left="3176" w:hanging="360"/>
      </w:pPr>
      <w:rPr>
        <w:rFonts w:hint="default"/>
        <w:lang w:val="nl-NL" w:eastAsia="en-US" w:bidi="ar-SA"/>
      </w:rPr>
    </w:lvl>
    <w:lvl w:ilvl="2" w:tplc="99085FCC">
      <w:numFmt w:val="bullet"/>
      <w:lvlText w:val="•"/>
      <w:lvlJc w:val="left"/>
      <w:pPr>
        <w:ind w:left="4013" w:hanging="360"/>
      </w:pPr>
      <w:rPr>
        <w:rFonts w:hint="default"/>
        <w:lang w:val="nl-NL" w:eastAsia="en-US" w:bidi="ar-SA"/>
      </w:rPr>
    </w:lvl>
    <w:lvl w:ilvl="3" w:tplc="A7C4A266">
      <w:numFmt w:val="bullet"/>
      <w:lvlText w:val="•"/>
      <w:lvlJc w:val="left"/>
      <w:pPr>
        <w:ind w:left="4849" w:hanging="360"/>
      </w:pPr>
      <w:rPr>
        <w:rFonts w:hint="default"/>
        <w:lang w:val="nl-NL" w:eastAsia="en-US" w:bidi="ar-SA"/>
      </w:rPr>
    </w:lvl>
    <w:lvl w:ilvl="4" w:tplc="95BAABE4">
      <w:numFmt w:val="bullet"/>
      <w:lvlText w:val="•"/>
      <w:lvlJc w:val="left"/>
      <w:pPr>
        <w:ind w:left="5686" w:hanging="360"/>
      </w:pPr>
      <w:rPr>
        <w:rFonts w:hint="default"/>
        <w:lang w:val="nl-NL" w:eastAsia="en-US" w:bidi="ar-SA"/>
      </w:rPr>
    </w:lvl>
    <w:lvl w:ilvl="5" w:tplc="E648E2C4">
      <w:numFmt w:val="bullet"/>
      <w:lvlText w:val="•"/>
      <w:lvlJc w:val="left"/>
      <w:pPr>
        <w:ind w:left="6523" w:hanging="360"/>
      </w:pPr>
      <w:rPr>
        <w:rFonts w:hint="default"/>
        <w:lang w:val="nl-NL" w:eastAsia="en-US" w:bidi="ar-SA"/>
      </w:rPr>
    </w:lvl>
    <w:lvl w:ilvl="6" w:tplc="0B24D9E4">
      <w:numFmt w:val="bullet"/>
      <w:lvlText w:val="•"/>
      <w:lvlJc w:val="left"/>
      <w:pPr>
        <w:ind w:left="7359" w:hanging="360"/>
      </w:pPr>
      <w:rPr>
        <w:rFonts w:hint="default"/>
        <w:lang w:val="nl-NL" w:eastAsia="en-US" w:bidi="ar-SA"/>
      </w:rPr>
    </w:lvl>
    <w:lvl w:ilvl="7" w:tplc="B10CB722">
      <w:numFmt w:val="bullet"/>
      <w:lvlText w:val="•"/>
      <w:lvlJc w:val="left"/>
      <w:pPr>
        <w:ind w:left="8196" w:hanging="360"/>
      </w:pPr>
      <w:rPr>
        <w:rFonts w:hint="default"/>
        <w:lang w:val="nl-NL" w:eastAsia="en-US" w:bidi="ar-SA"/>
      </w:rPr>
    </w:lvl>
    <w:lvl w:ilvl="8" w:tplc="12081B14">
      <w:numFmt w:val="bullet"/>
      <w:lvlText w:val="•"/>
      <w:lvlJc w:val="left"/>
      <w:pPr>
        <w:ind w:left="9033" w:hanging="360"/>
      </w:pPr>
      <w:rPr>
        <w:rFonts w:hint="default"/>
        <w:lang w:val="nl-NL" w:eastAsia="en-US" w:bidi="ar-SA"/>
      </w:rPr>
    </w:lvl>
  </w:abstractNum>
  <w:abstractNum w:abstractNumId="2" w15:restartNumberingAfterBreak="0">
    <w:nsid w:val="085607D0"/>
    <w:multiLevelType w:val="hybridMultilevel"/>
    <w:tmpl w:val="C29E9840"/>
    <w:lvl w:ilvl="0" w:tplc="517441EE">
      <w:numFmt w:val="bullet"/>
      <w:lvlText w:val="•"/>
      <w:lvlJc w:val="left"/>
      <w:pPr>
        <w:ind w:left="2331" w:hanging="360"/>
      </w:pPr>
      <w:rPr>
        <w:rFonts w:ascii="Symbol Std" w:eastAsia="Symbol Std" w:hAnsi="Symbol Std" w:cs="Symbol Std" w:hint="default"/>
        <w:b w:val="0"/>
        <w:bCs w:val="0"/>
        <w:i w:val="0"/>
        <w:iCs w:val="0"/>
        <w:spacing w:val="0"/>
        <w:w w:val="99"/>
        <w:sz w:val="20"/>
        <w:szCs w:val="20"/>
        <w:lang w:val="nl-NL" w:eastAsia="en-US" w:bidi="ar-SA"/>
      </w:rPr>
    </w:lvl>
    <w:lvl w:ilvl="1" w:tplc="BD060104">
      <w:numFmt w:val="bullet"/>
      <w:lvlText w:val="•"/>
      <w:lvlJc w:val="left"/>
      <w:pPr>
        <w:ind w:left="3176" w:hanging="360"/>
      </w:pPr>
      <w:rPr>
        <w:rFonts w:hint="default"/>
        <w:lang w:val="nl-NL" w:eastAsia="en-US" w:bidi="ar-SA"/>
      </w:rPr>
    </w:lvl>
    <w:lvl w:ilvl="2" w:tplc="406E44F4">
      <w:numFmt w:val="bullet"/>
      <w:lvlText w:val="•"/>
      <w:lvlJc w:val="left"/>
      <w:pPr>
        <w:ind w:left="4013" w:hanging="360"/>
      </w:pPr>
      <w:rPr>
        <w:rFonts w:hint="default"/>
        <w:lang w:val="nl-NL" w:eastAsia="en-US" w:bidi="ar-SA"/>
      </w:rPr>
    </w:lvl>
    <w:lvl w:ilvl="3" w:tplc="B958ECB4">
      <w:numFmt w:val="bullet"/>
      <w:lvlText w:val="•"/>
      <w:lvlJc w:val="left"/>
      <w:pPr>
        <w:ind w:left="4849" w:hanging="360"/>
      </w:pPr>
      <w:rPr>
        <w:rFonts w:hint="default"/>
        <w:lang w:val="nl-NL" w:eastAsia="en-US" w:bidi="ar-SA"/>
      </w:rPr>
    </w:lvl>
    <w:lvl w:ilvl="4" w:tplc="59D81AE0">
      <w:numFmt w:val="bullet"/>
      <w:lvlText w:val="•"/>
      <w:lvlJc w:val="left"/>
      <w:pPr>
        <w:ind w:left="5686" w:hanging="360"/>
      </w:pPr>
      <w:rPr>
        <w:rFonts w:hint="default"/>
        <w:lang w:val="nl-NL" w:eastAsia="en-US" w:bidi="ar-SA"/>
      </w:rPr>
    </w:lvl>
    <w:lvl w:ilvl="5" w:tplc="6EC8572E">
      <w:numFmt w:val="bullet"/>
      <w:lvlText w:val="•"/>
      <w:lvlJc w:val="left"/>
      <w:pPr>
        <w:ind w:left="6523" w:hanging="360"/>
      </w:pPr>
      <w:rPr>
        <w:rFonts w:hint="default"/>
        <w:lang w:val="nl-NL" w:eastAsia="en-US" w:bidi="ar-SA"/>
      </w:rPr>
    </w:lvl>
    <w:lvl w:ilvl="6" w:tplc="E6B68BCA">
      <w:numFmt w:val="bullet"/>
      <w:lvlText w:val="•"/>
      <w:lvlJc w:val="left"/>
      <w:pPr>
        <w:ind w:left="7359" w:hanging="360"/>
      </w:pPr>
      <w:rPr>
        <w:rFonts w:hint="default"/>
        <w:lang w:val="nl-NL" w:eastAsia="en-US" w:bidi="ar-SA"/>
      </w:rPr>
    </w:lvl>
    <w:lvl w:ilvl="7" w:tplc="4C721864">
      <w:numFmt w:val="bullet"/>
      <w:lvlText w:val="•"/>
      <w:lvlJc w:val="left"/>
      <w:pPr>
        <w:ind w:left="8196" w:hanging="360"/>
      </w:pPr>
      <w:rPr>
        <w:rFonts w:hint="default"/>
        <w:lang w:val="nl-NL" w:eastAsia="en-US" w:bidi="ar-SA"/>
      </w:rPr>
    </w:lvl>
    <w:lvl w:ilvl="8" w:tplc="F1D4E798">
      <w:numFmt w:val="bullet"/>
      <w:lvlText w:val="•"/>
      <w:lvlJc w:val="left"/>
      <w:pPr>
        <w:ind w:left="9033" w:hanging="360"/>
      </w:pPr>
      <w:rPr>
        <w:rFonts w:hint="default"/>
        <w:lang w:val="nl-NL" w:eastAsia="en-US" w:bidi="ar-SA"/>
      </w:rPr>
    </w:lvl>
  </w:abstractNum>
  <w:abstractNum w:abstractNumId="3" w15:restartNumberingAfterBreak="0">
    <w:nsid w:val="0ECA0FC0"/>
    <w:multiLevelType w:val="hybridMultilevel"/>
    <w:tmpl w:val="F17833B8"/>
    <w:lvl w:ilvl="0" w:tplc="A1FE3CDC">
      <w:numFmt w:val="bullet"/>
      <w:lvlText w:val="•"/>
      <w:lvlJc w:val="left"/>
      <w:pPr>
        <w:ind w:left="2331" w:hanging="360"/>
      </w:pPr>
      <w:rPr>
        <w:rFonts w:ascii="Symbol Std" w:eastAsia="Symbol Std" w:hAnsi="Symbol Std" w:cs="Symbol Std" w:hint="default"/>
        <w:spacing w:val="0"/>
        <w:w w:val="99"/>
        <w:lang w:val="nl-NL" w:eastAsia="en-US" w:bidi="ar-SA"/>
      </w:rPr>
    </w:lvl>
    <w:lvl w:ilvl="1" w:tplc="1EA2714E">
      <w:numFmt w:val="bullet"/>
      <w:lvlText w:val="•"/>
      <w:lvlJc w:val="left"/>
      <w:pPr>
        <w:ind w:left="3176" w:hanging="360"/>
      </w:pPr>
      <w:rPr>
        <w:rFonts w:hint="default"/>
        <w:lang w:val="nl-NL" w:eastAsia="en-US" w:bidi="ar-SA"/>
      </w:rPr>
    </w:lvl>
    <w:lvl w:ilvl="2" w:tplc="4224C070">
      <w:numFmt w:val="bullet"/>
      <w:lvlText w:val="•"/>
      <w:lvlJc w:val="left"/>
      <w:pPr>
        <w:ind w:left="4013" w:hanging="360"/>
      </w:pPr>
      <w:rPr>
        <w:rFonts w:hint="default"/>
        <w:lang w:val="nl-NL" w:eastAsia="en-US" w:bidi="ar-SA"/>
      </w:rPr>
    </w:lvl>
    <w:lvl w:ilvl="3" w:tplc="2F04FF7C">
      <w:numFmt w:val="bullet"/>
      <w:lvlText w:val="•"/>
      <w:lvlJc w:val="left"/>
      <w:pPr>
        <w:ind w:left="4849" w:hanging="360"/>
      </w:pPr>
      <w:rPr>
        <w:rFonts w:hint="default"/>
        <w:lang w:val="nl-NL" w:eastAsia="en-US" w:bidi="ar-SA"/>
      </w:rPr>
    </w:lvl>
    <w:lvl w:ilvl="4" w:tplc="D10E8166">
      <w:numFmt w:val="bullet"/>
      <w:lvlText w:val="•"/>
      <w:lvlJc w:val="left"/>
      <w:pPr>
        <w:ind w:left="5686" w:hanging="360"/>
      </w:pPr>
      <w:rPr>
        <w:rFonts w:hint="default"/>
        <w:lang w:val="nl-NL" w:eastAsia="en-US" w:bidi="ar-SA"/>
      </w:rPr>
    </w:lvl>
    <w:lvl w:ilvl="5" w:tplc="A574CC18">
      <w:numFmt w:val="bullet"/>
      <w:lvlText w:val="•"/>
      <w:lvlJc w:val="left"/>
      <w:pPr>
        <w:ind w:left="6523" w:hanging="360"/>
      </w:pPr>
      <w:rPr>
        <w:rFonts w:hint="default"/>
        <w:lang w:val="nl-NL" w:eastAsia="en-US" w:bidi="ar-SA"/>
      </w:rPr>
    </w:lvl>
    <w:lvl w:ilvl="6" w:tplc="3362B0DE">
      <w:numFmt w:val="bullet"/>
      <w:lvlText w:val="•"/>
      <w:lvlJc w:val="left"/>
      <w:pPr>
        <w:ind w:left="7359" w:hanging="360"/>
      </w:pPr>
      <w:rPr>
        <w:rFonts w:hint="default"/>
        <w:lang w:val="nl-NL" w:eastAsia="en-US" w:bidi="ar-SA"/>
      </w:rPr>
    </w:lvl>
    <w:lvl w:ilvl="7" w:tplc="B08EA5F2">
      <w:numFmt w:val="bullet"/>
      <w:lvlText w:val="•"/>
      <w:lvlJc w:val="left"/>
      <w:pPr>
        <w:ind w:left="8196" w:hanging="360"/>
      </w:pPr>
      <w:rPr>
        <w:rFonts w:hint="default"/>
        <w:lang w:val="nl-NL" w:eastAsia="en-US" w:bidi="ar-SA"/>
      </w:rPr>
    </w:lvl>
    <w:lvl w:ilvl="8" w:tplc="C7629B8A">
      <w:numFmt w:val="bullet"/>
      <w:lvlText w:val="•"/>
      <w:lvlJc w:val="left"/>
      <w:pPr>
        <w:ind w:left="9033" w:hanging="360"/>
      </w:pPr>
      <w:rPr>
        <w:rFonts w:hint="default"/>
        <w:lang w:val="nl-NL" w:eastAsia="en-US" w:bidi="ar-SA"/>
      </w:rPr>
    </w:lvl>
  </w:abstractNum>
  <w:abstractNum w:abstractNumId="4" w15:restartNumberingAfterBreak="0">
    <w:nsid w:val="11E95CEB"/>
    <w:multiLevelType w:val="multilevel"/>
    <w:tmpl w:val="F348BD68"/>
    <w:lvl w:ilvl="0">
      <w:start w:val="5"/>
      <w:numFmt w:val="decimal"/>
      <w:lvlText w:val="%1"/>
      <w:lvlJc w:val="left"/>
      <w:pPr>
        <w:ind w:left="1542" w:hanging="1008"/>
        <w:jc w:val="left"/>
      </w:pPr>
      <w:rPr>
        <w:rFonts w:hint="default"/>
        <w:lang w:val="nl-NL" w:eastAsia="en-US" w:bidi="ar-SA"/>
      </w:rPr>
    </w:lvl>
    <w:lvl w:ilvl="1">
      <w:start w:val="9"/>
      <w:numFmt w:val="decimal"/>
      <w:lvlText w:val="%1.%2"/>
      <w:lvlJc w:val="left"/>
      <w:pPr>
        <w:ind w:left="1542" w:hanging="1008"/>
        <w:jc w:val="left"/>
      </w:pPr>
      <w:rPr>
        <w:rFonts w:hint="default"/>
        <w:lang w:val="nl-NL" w:eastAsia="en-US" w:bidi="ar-SA"/>
      </w:rPr>
    </w:lvl>
    <w:lvl w:ilvl="2">
      <w:start w:val="2"/>
      <w:numFmt w:val="decimal"/>
      <w:lvlText w:val="%1.%2.%3"/>
      <w:lvlJc w:val="left"/>
      <w:pPr>
        <w:ind w:left="1542" w:hanging="1008"/>
        <w:jc w:val="left"/>
      </w:pPr>
      <w:rPr>
        <w:rFonts w:hint="default"/>
        <w:lang w:val="nl-NL" w:eastAsia="en-US" w:bidi="ar-SA"/>
      </w:rPr>
    </w:lvl>
    <w:lvl w:ilvl="3">
      <w:start w:val="1"/>
      <w:numFmt w:val="decimal"/>
      <w:lvlText w:val="%1.%2.%3.%4"/>
      <w:lvlJc w:val="left"/>
      <w:pPr>
        <w:ind w:left="1542" w:hanging="1008"/>
        <w:jc w:val="left"/>
      </w:pPr>
      <w:rPr>
        <w:rFonts w:hint="default"/>
        <w:lang w:val="nl-NL" w:eastAsia="en-US" w:bidi="ar-SA"/>
      </w:rPr>
    </w:lvl>
    <w:lvl w:ilvl="4">
      <w:start w:val="1"/>
      <w:numFmt w:val="decimal"/>
      <w:lvlText w:val="%1.%2.%3.%4.%5"/>
      <w:lvlJc w:val="left"/>
      <w:pPr>
        <w:ind w:left="1542" w:hanging="1008"/>
        <w:jc w:val="left"/>
      </w:pPr>
      <w:rPr>
        <w:rFonts w:ascii="Calibri" w:eastAsia="Calibri" w:hAnsi="Calibri" w:cs="Calibri" w:hint="default"/>
        <w:b w:val="0"/>
        <w:bCs w:val="0"/>
        <w:i w:val="0"/>
        <w:iCs w:val="0"/>
        <w:color w:val="2E5395"/>
        <w:spacing w:val="-1"/>
        <w:w w:val="96"/>
        <w:sz w:val="20"/>
        <w:szCs w:val="20"/>
        <w:lang w:val="nl-NL" w:eastAsia="en-US" w:bidi="ar-SA"/>
      </w:rPr>
    </w:lvl>
    <w:lvl w:ilvl="5">
      <w:numFmt w:val="bullet"/>
      <w:lvlText w:val="•"/>
      <w:lvlJc w:val="left"/>
      <w:pPr>
        <w:ind w:left="2331" w:hanging="360"/>
      </w:pPr>
      <w:rPr>
        <w:rFonts w:ascii="DejaVu Sans Mono" w:eastAsia="DejaVu Sans Mono" w:hAnsi="DejaVu Sans Mono" w:cs="DejaVu Sans Mono" w:hint="default"/>
        <w:b w:val="0"/>
        <w:bCs w:val="0"/>
        <w:i w:val="0"/>
        <w:iCs w:val="0"/>
        <w:spacing w:val="0"/>
        <w:w w:val="76"/>
        <w:sz w:val="20"/>
        <w:szCs w:val="20"/>
        <w:lang w:val="nl-NL" w:eastAsia="en-US" w:bidi="ar-SA"/>
      </w:rPr>
    </w:lvl>
    <w:lvl w:ilvl="6">
      <w:numFmt w:val="bullet"/>
      <w:lvlText w:val="o"/>
      <w:lvlJc w:val="left"/>
      <w:pPr>
        <w:ind w:left="3047" w:hanging="359"/>
      </w:pPr>
      <w:rPr>
        <w:rFonts w:ascii="Courier New" w:eastAsia="Courier New" w:hAnsi="Courier New" w:cs="Courier New" w:hint="default"/>
        <w:b w:val="0"/>
        <w:bCs w:val="0"/>
        <w:i w:val="0"/>
        <w:iCs w:val="0"/>
        <w:spacing w:val="0"/>
        <w:w w:val="99"/>
        <w:sz w:val="20"/>
        <w:szCs w:val="20"/>
        <w:lang w:val="nl-NL" w:eastAsia="en-US" w:bidi="ar-SA"/>
      </w:rPr>
    </w:lvl>
    <w:lvl w:ilvl="7">
      <w:numFmt w:val="bullet"/>
      <w:lvlText w:val="•"/>
      <w:lvlJc w:val="left"/>
      <w:pPr>
        <w:ind w:left="7831" w:hanging="359"/>
      </w:pPr>
      <w:rPr>
        <w:rFonts w:hint="default"/>
        <w:lang w:val="nl-NL" w:eastAsia="en-US" w:bidi="ar-SA"/>
      </w:rPr>
    </w:lvl>
    <w:lvl w:ilvl="8">
      <w:numFmt w:val="bullet"/>
      <w:lvlText w:val="•"/>
      <w:lvlJc w:val="left"/>
      <w:pPr>
        <w:ind w:left="8789" w:hanging="359"/>
      </w:pPr>
      <w:rPr>
        <w:rFonts w:hint="default"/>
        <w:lang w:val="nl-NL" w:eastAsia="en-US" w:bidi="ar-SA"/>
      </w:rPr>
    </w:lvl>
  </w:abstractNum>
  <w:abstractNum w:abstractNumId="5" w15:restartNumberingAfterBreak="0">
    <w:nsid w:val="1523088B"/>
    <w:multiLevelType w:val="hybridMultilevel"/>
    <w:tmpl w:val="BB263746"/>
    <w:lvl w:ilvl="0" w:tplc="CA1637C4">
      <w:numFmt w:val="bullet"/>
      <w:lvlText w:val="•"/>
      <w:lvlJc w:val="left"/>
      <w:pPr>
        <w:ind w:left="2331" w:hanging="360"/>
      </w:pPr>
      <w:rPr>
        <w:rFonts w:ascii="DejaVu Sans Mono" w:eastAsia="DejaVu Sans Mono" w:hAnsi="DejaVu Sans Mono" w:cs="DejaVu Sans Mono" w:hint="default"/>
        <w:b w:val="0"/>
        <w:bCs w:val="0"/>
        <w:i w:val="0"/>
        <w:iCs w:val="0"/>
        <w:spacing w:val="0"/>
        <w:w w:val="76"/>
        <w:sz w:val="20"/>
        <w:szCs w:val="20"/>
        <w:lang w:val="nl-NL" w:eastAsia="en-US" w:bidi="ar-SA"/>
      </w:rPr>
    </w:lvl>
    <w:lvl w:ilvl="1" w:tplc="DE8E925C">
      <w:numFmt w:val="bullet"/>
      <w:lvlText w:val="•"/>
      <w:lvlJc w:val="left"/>
      <w:pPr>
        <w:ind w:left="3176" w:hanging="360"/>
      </w:pPr>
      <w:rPr>
        <w:rFonts w:hint="default"/>
        <w:lang w:val="nl-NL" w:eastAsia="en-US" w:bidi="ar-SA"/>
      </w:rPr>
    </w:lvl>
    <w:lvl w:ilvl="2" w:tplc="63FAE752">
      <w:numFmt w:val="bullet"/>
      <w:lvlText w:val="•"/>
      <w:lvlJc w:val="left"/>
      <w:pPr>
        <w:ind w:left="4013" w:hanging="360"/>
      </w:pPr>
      <w:rPr>
        <w:rFonts w:hint="default"/>
        <w:lang w:val="nl-NL" w:eastAsia="en-US" w:bidi="ar-SA"/>
      </w:rPr>
    </w:lvl>
    <w:lvl w:ilvl="3" w:tplc="F2E4AC1C">
      <w:numFmt w:val="bullet"/>
      <w:lvlText w:val="•"/>
      <w:lvlJc w:val="left"/>
      <w:pPr>
        <w:ind w:left="4849" w:hanging="360"/>
      </w:pPr>
      <w:rPr>
        <w:rFonts w:hint="default"/>
        <w:lang w:val="nl-NL" w:eastAsia="en-US" w:bidi="ar-SA"/>
      </w:rPr>
    </w:lvl>
    <w:lvl w:ilvl="4" w:tplc="480A3ACC">
      <w:numFmt w:val="bullet"/>
      <w:lvlText w:val="•"/>
      <w:lvlJc w:val="left"/>
      <w:pPr>
        <w:ind w:left="5686" w:hanging="360"/>
      </w:pPr>
      <w:rPr>
        <w:rFonts w:hint="default"/>
        <w:lang w:val="nl-NL" w:eastAsia="en-US" w:bidi="ar-SA"/>
      </w:rPr>
    </w:lvl>
    <w:lvl w:ilvl="5" w:tplc="051C49E4">
      <w:numFmt w:val="bullet"/>
      <w:lvlText w:val="•"/>
      <w:lvlJc w:val="left"/>
      <w:pPr>
        <w:ind w:left="6523" w:hanging="360"/>
      </w:pPr>
      <w:rPr>
        <w:rFonts w:hint="default"/>
        <w:lang w:val="nl-NL" w:eastAsia="en-US" w:bidi="ar-SA"/>
      </w:rPr>
    </w:lvl>
    <w:lvl w:ilvl="6" w:tplc="10062D66">
      <w:numFmt w:val="bullet"/>
      <w:lvlText w:val="•"/>
      <w:lvlJc w:val="left"/>
      <w:pPr>
        <w:ind w:left="7359" w:hanging="360"/>
      </w:pPr>
      <w:rPr>
        <w:rFonts w:hint="default"/>
        <w:lang w:val="nl-NL" w:eastAsia="en-US" w:bidi="ar-SA"/>
      </w:rPr>
    </w:lvl>
    <w:lvl w:ilvl="7" w:tplc="2AA2D8C4">
      <w:numFmt w:val="bullet"/>
      <w:lvlText w:val="•"/>
      <w:lvlJc w:val="left"/>
      <w:pPr>
        <w:ind w:left="8196" w:hanging="360"/>
      </w:pPr>
      <w:rPr>
        <w:rFonts w:hint="default"/>
        <w:lang w:val="nl-NL" w:eastAsia="en-US" w:bidi="ar-SA"/>
      </w:rPr>
    </w:lvl>
    <w:lvl w:ilvl="8" w:tplc="5FBE5DD6">
      <w:numFmt w:val="bullet"/>
      <w:lvlText w:val="•"/>
      <w:lvlJc w:val="left"/>
      <w:pPr>
        <w:ind w:left="9033" w:hanging="360"/>
      </w:pPr>
      <w:rPr>
        <w:rFonts w:hint="default"/>
        <w:lang w:val="nl-NL" w:eastAsia="en-US" w:bidi="ar-SA"/>
      </w:rPr>
    </w:lvl>
  </w:abstractNum>
  <w:abstractNum w:abstractNumId="6" w15:restartNumberingAfterBreak="0">
    <w:nsid w:val="181465CF"/>
    <w:multiLevelType w:val="hybridMultilevel"/>
    <w:tmpl w:val="02061934"/>
    <w:lvl w:ilvl="0" w:tplc="44FE24EC">
      <w:numFmt w:val="bullet"/>
      <w:lvlText w:val="•"/>
      <w:lvlJc w:val="left"/>
      <w:pPr>
        <w:ind w:left="2331" w:hanging="360"/>
      </w:pPr>
      <w:rPr>
        <w:rFonts w:ascii="DejaVu Sans Mono" w:eastAsia="DejaVu Sans Mono" w:hAnsi="DejaVu Sans Mono" w:cs="DejaVu Sans Mono" w:hint="default"/>
        <w:b w:val="0"/>
        <w:bCs w:val="0"/>
        <w:i w:val="0"/>
        <w:iCs w:val="0"/>
        <w:spacing w:val="0"/>
        <w:w w:val="76"/>
        <w:sz w:val="20"/>
        <w:szCs w:val="20"/>
        <w:lang w:val="nl-NL" w:eastAsia="en-US" w:bidi="ar-SA"/>
      </w:rPr>
    </w:lvl>
    <w:lvl w:ilvl="1" w:tplc="FD322BEC">
      <w:numFmt w:val="bullet"/>
      <w:lvlText w:val="o"/>
      <w:lvlJc w:val="left"/>
      <w:pPr>
        <w:ind w:left="3052" w:hanging="361"/>
      </w:pPr>
      <w:rPr>
        <w:rFonts w:ascii="Courier New" w:eastAsia="Courier New" w:hAnsi="Courier New" w:cs="Courier New" w:hint="default"/>
        <w:b w:val="0"/>
        <w:bCs w:val="0"/>
        <w:i w:val="0"/>
        <w:iCs w:val="0"/>
        <w:spacing w:val="0"/>
        <w:w w:val="99"/>
        <w:sz w:val="20"/>
        <w:szCs w:val="20"/>
        <w:lang w:val="nl-NL" w:eastAsia="en-US" w:bidi="ar-SA"/>
      </w:rPr>
    </w:lvl>
    <w:lvl w:ilvl="2" w:tplc="7EE246C6">
      <w:numFmt w:val="bullet"/>
      <w:lvlText w:val="•"/>
      <w:lvlJc w:val="left"/>
      <w:pPr>
        <w:ind w:left="3909" w:hanging="361"/>
      </w:pPr>
      <w:rPr>
        <w:rFonts w:hint="default"/>
        <w:lang w:val="nl-NL" w:eastAsia="en-US" w:bidi="ar-SA"/>
      </w:rPr>
    </w:lvl>
    <w:lvl w:ilvl="3" w:tplc="8FDC78DE">
      <w:numFmt w:val="bullet"/>
      <w:lvlText w:val="•"/>
      <w:lvlJc w:val="left"/>
      <w:pPr>
        <w:ind w:left="4759" w:hanging="361"/>
      </w:pPr>
      <w:rPr>
        <w:rFonts w:hint="default"/>
        <w:lang w:val="nl-NL" w:eastAsia="en-US" w:bidi="ar-SA"/>
      </w:rPr>
    </w:lvl>
    <w:lvl w:ilvl="4" w:tplc="397EF524">
      <w:numFmt w:val="bullet"/>
      <w:lvlText w:val="•"/>
      <w:lvlJc w:val="left"/>
      <w:pPr>
        <w:ind w:left="5608" w:hanging="361"/>
      </w:pPr>
      <w:rPr>
        <w:rFonts w:hint="default"/>
        <w:lang w:val="nl-NL" w:eastAsia="en-US" w:bidi="ar-SA"/>
      </w:rPr>
    </w:lvl>
    <w:lvl w:ilvl="5" w:tplc="0EF66CAA">
      <w:numFmt w:val="bullet"/>
      <w:lvlText w:val="•"/>
      <w:lvlJc w:val="left"/>
      <w:pPr>
        <w:ind w:left="6458" w:hanging="361"/>
      </w:pPr>
      <w:rPr>
        <w:rFonts w:hint="default"/>
        <w:lang w:val="nl-NL" w:eastAsia="en-US" w:bidi="ar-SA"/>
      </w:rPr>
    </w:lvl>
    <w:lvl w:ilvl="6" w:tplc="1464A978">
      <w:numFmt w:val="bullet"/>
      <w:lvlText w:val="•"/>
      <w:lvlJc w:val="left"/>
      <w:pPr>
        <w:ind w:left="7308" w:hanging="361"/>
      </w:pPr>
      <w:rPr>
        <w:rFonts w:hint="default"/>
        <w:lang w:val="nl-NL" w:eastAsia="en-US" w:bidi="ar-SA"/>
      </w:rPr>
    </w:lvl>
    <w:lvl w:ilvl="7" w:tplc="D9E48FFA">
      <w:numFmt w:val="bullet"/>
      <w:lvlText w:val="•"/>
      <w:lvlJc w:val="left"/>
      <w:pPr>
        <w:ind w:left="8157" w:hanging="361"/>
      </w:pPr>
      <w:rPr>
        <w:rFonts w:hint="default"/>
        <w:lang w:val="nl-NL" w:eastAsia="en-US" w:bidi="ar-SA"/>
      </w:rPr>
    </w:lvl>
    <w:lvl w:ilvl="8" w:tplc="E6FE1CAA">
      <w:numFmt w:val="bullet"/>
      <w:lvlText w:val="•"/>
      <w:lvlJc w:val="left"/>
      <w:pPr>
        <w:ind w:left="9007" w:hanging="361"/>
      </w:pPr>
      <w:rPr>
        <w:rFonts w:hint="default"/>
        <w:lang w:val="nl-NL" w:eastAsia="en-US" w:bidi="ar-SA"/>
      </w:rPr>
    </w:lvl>
  </w:abstractNum>
  <w:abstractNum w:abstractNumId="7" w15:restartNumberingAfterBreak="0">
    <w:nsid w:val="1C035CD4"/>
    <w:multiLevelType w:val="hybridMultilevel"/>
    <w:tmpl w:val="17461B24"/>
    <w:lvl w:ilvl="0" w:tplc="8584AE4A">
      <w:numFmt w:val="bullet"/>
      <w:lvlText w:val="•"/>
      <w:lvlJc w:val="left"/>
      <w:pPr>
        <w:ind w:left="1971" w:hanging="360"/>
      </w:pPr>
      <w:rPr>
        <w:rFonts w:ascii="DejaVu Sans Mono" w:eastAsia="DejaVu Sans Mono" w:hAnsi="DejaVu Sans Mono" w:cs="DejaVu Sans Mono" w:hint="default"/>
        <w:b w:val="0"/>
        <w:bCs w:val="0"/>
        <w:i w:val="0"/>
        <w:iCs w:val="0"/>
        <w:spacing w:val="0"/>
        <w:w w:val="76"/>
        <w:sz w:val="20"/>
        <w:szCs w:val="20"/>
        <w:lang w:val="nl-NL" w:eastAsia="en-US" w:bidi="ar-SA"/>
      </w:rPr>
    </w:lvl>
    <w:lvl w:ilvl="1" w:tplc="C3424068">
      <w:numFmt w:val="bullet"/>
      <w:lvlText w:val="•"/>
      <w:lvlJc w:val="left"/>
      <w:pPr>
        <w:ind w:left="2331" w:hanging="360"/>
      </w:pPr>
      <w:rPr>
        <w:rFonts w:ascii="DejaVu Sans Mono" w:eastAsia="DejaVu Sans Mono" w:hAnsi="DejaVu Sans Mono" w:cs="DejaVu Sans Mono" w:hint="default"/>
        <w:b w:val="0"/>
        <w:bCs w:val="0"/>
        <w:i w:val="0"/>
        <w:iCs w:val="0"/>
        <w:spacing w:val="0"/>
        <w:w w:val="76"/>
        <w:sz w:val="20"/>
        <w:szCs w:val="20"/>
        <w:lang w:val="nl-NL" w:eastAsia="en-US" w:bidi="ar-SA"/>
      </w:rPr>
    </w:lvl>
    <w:lvl w:ilvl="2" w:tplc="2DA0B70C">
      <w:numFmt w:val="bullet"/>
      <w:lvlText w:val="o"/>
      <w:lvlJc w:val="left"/>
      <w:pPr>
        <w:ind w:left="3052" w:hanging="361"/>
      </w:pPr>
      <w:rPr>
        <w:rFonts w:ascii="Courier New" w:eastAsia="Courier New" w:hAnsi="Courier New" w:cs="Courier New" w:hint="default"/>
        <w:b w:val="0"/>
        <w:bCs w:val="0"/>
        <w:i w:val="0"/>
        <w:iCs w:val="0"/>
        <w:spacing w:val="0"/>
        <w:w w:val="99"/>
        <w:sz w:val="20"/>
        <w:szCs w:val="20"/>
        <w:lang w:val="nl-NL" w:eastAsia="en-US" w:bidi="ar-SA"/>
      </w:rPr>
    </w:lvl>
    <w:lvl w:ilvl="3" w:tplc="D466CB9E">
      <w:numFmt w:val="bullet"/>
      <w:lvlText w:val="•"/>
      <w:lvlJc w:val="left"/>
      <w:pPr>
        <w:ind w:left="4015" w:hanging="361"/>
      </w:pPr>
      <w:rPr>
        <w:rFonts w:hint="default"/>
        <w:lang w:val="nl-NL" w:eastAsia="en-US" w:bidi="ar-SA"/>
      </w:rPr>
    </w:lvl>
    <w:lvl w:ilvl="4" w:tplc="EDD22C08">
      <w:numFmt w:val="bullet"/>
      <w:lvlText w:val="•"/>
      <w:lvlJc w:val="left"/>
      <w:pPr>
        <w:ind w:left="4971" w:hanging="361"/>
      </w:pPr>
      <w:rPr>
        <w:rFonts w:hint="default"/>
        <w:lang w:val="nl-NL" w:eastAsia="en-US" w:bidi="ar-SA"/>
      </w:rPr>
    </w:lvl>
    <w:lvl w:ilvl="5" w:tplc="971A408A">
      <w:numFmt w:val="bullet"/>
      <w:lvlText w:val="•"/>
      <w:lvlJc w:val="left"/>
      <w:pPr>
        <w:ind w:left="5927" w:hanging="361"/>
      </w:pPr>
      <w:rPr>
        <w:rFonts w:hint="default"/>
        <w:lang w:val="nl-NL" w:eastAsia="en-US" w:bidi="ar-SA"/>
      </w:rPr>
    </w:lvl>
    <w:lvl w:ilvl="6" w:tplc="79E0EF14">
      <w:numFmt w:val="bullet"/>
      <w:lvlText w:val="•"/>
      <w:lvlJc w:val="left"/>
      <w:pPr>
        <w:ind w:left="6883" w:hanging="361"/>
      </w:pPr>
      <w:rPr>
        <w:rFonts w:hint="default"/>
        <w:lang w:val="nl-NL" w:eastAsia="en-US" w:bidi="ar-SA"/>
      </w:rPr>
    </w:lvl>
    <w:lvl w:ilvl="7" w:tplc="5DD07AC0">
      <w:numFmt w:val="bullet"/>
      <w:lvlText w:val="•"/>
      <w:lvlJc w:val="left"/>
      <w:pPr>
        <w:ind w:left="7839" w:hanging="361"/>
      </w:pPr>
      <w:rPr>
        <w:rFonts w:hint="default"/>
        <w:lang w:val="nl-NL" w:eastAsia="en-US" w:bidi="ar-SA"/>
      </w:rPr>
    </w:lvl>
    <w:lvl w:ilvl="8" w:tplc="B5785A8E">
      <w:numFmt w:val="bullet"/>
      <w:lvlText w:val="•"/>
      <w:lvlJc w:val="left"/>
      <w:pPr>
        <w:ind w:left="8794" w:hanging="361"/>
      </w:pPr>
      <w:rPr>
        <w:rFonts w:hint="default"/>
        <w:lang w:val="nl-NL" w:eastAsia="en-US" w:bidi="ar-SA"/>
      </w:rPr>
    </w:lvl>
  </w:abstractNum>
  <w:abstractNum w:abstractNumId="8" w15:restartNumberingAfterBreak="0">
    <w:nsid w:val="1CA81ADC"/>
    <w:multiLevelType w:val="hybridMultilevel"/>
    <w:tmpl w:val="4A309358"/>
    <w:lvl w:ilvl="0" w:tplc="3DB0138E">
      <w:numFmt w:val="bullet"/>
      <w:lvlText w:val="o"/>
      <w:lvlJc w:val="left"/>
      <w:pPr>
        <w:ind w:left="2331" w:hanging="360"/>
      </w:pPr>
      <w:rPr>
        <w:rFonts w:ascii="Courier New" w:eastAsia="Courier New" w:hAnsi="Courier New" w:cs="Courier New" w:hint="default"/>
        <w:b w:val="0"/>
        <w:bCs w:val="0"/>
        <w:i w:val="0"/>
        <w:iCs w:val="0"/>
        <w:spacing w:val="0"/>
        <w:w w:val="99"/>
        <w:sz w:val="20"/>
        <w:szCs w:val="20"/>
        <w:lang w:val="nl-NL" w:eastAsia="en-US" w:bidi="ar-SA"/>
      </w:rPr>
    </w:lvl>
    <w:lvl w:ilvl="1" w:tplc="93CC7AD4">
      <w:numFmt w:val="bullet"/>
      <w:lvlText w:val="•"/>
      <w:lvlJc w:val="left"/>
      <w:pPr>
        <w:ind w:left="3176" w:hanging="360"/>
      </w:pPr>
      <w:rPr>
        <w:rFonts w:hint="default"/>
        <w:lang w:val="nl-NL" w:eastAsia="en-US" w:bidi="ar-SA"/>
      </w:rPr>
    </w:lvl>
    <w:lvl w:ilvl="2" w:tplc="9C84F07A">
      <w:numFmt w:val="bullet"/>
      <w:lvlText w:val="•"/>
      <w:lvlJc w:val="left"/>
      <w:pPr>
        <w:ind w:left="4013" w:hanging="360"/>
      </w:pPr>
      <w:rPr>
        <w:rFonts w:hint="default"/>
        <w:lang w:val="nl-NL" w:eastAsia="en-US" w:bidi="ar-SA"/>
      </w:rPr>
    </w:lvl>
    <w:lvl w:ilvl="3" w:tplc="1700D542">
      <w:numFmt w:val="bullet"/>
      <w:lvlText w:val="•"/>
      <w:lvlJc w:val="left"/>
      <w:pPr>
        <w:ind w:left="4849" w:hanging="360"/>
      </w:pPr>
      <w:rPr>
        <w:rFonts w:hint="default"/>
        <w:lang w:val="nl-NL" w:eastAsia="en-US" w:bidi="ar-SA"/>
      </w:rPr>
    </w:lvl>
    <w:lvl w:ilvl="4" w:tplc="DD5EFA66">
      <w:numFmt w:val="bullet"/>
      <w:lvlText w:val="•"/>
      <w:lvlJc w:val="left"/>
      <w:pPr>
        <w:ind w:left="5686" w:hanging="360"/>
      </w:pPr>
      <w:rPr>
        <w:rFonts w:hint="default"/>
        <w:lang w:val="nl-NL" w:eastAsia="en-US" w:bidi="ar-SA"/>
      </w:rPr>
    </w:lvl>
    <w:lvl w:ilvl="5" w:tplc="D4BE21B8">
      <w:numFmt w:val="bullet"/>
      <w:lvlText w:val="•"/>
      <w:lvlJc w:val="left"/>
      <w:pPr>
        <w:ind w:left="6523" w:hanging="360"/>
      </w:pPr>
      <w:rPr>
        <w:rFonts w:hint="default"/>
        <w:lang w:val="nl-NL" w:eastAsia="en-US" w:bidi="ar-SA"/>
      </w:rPr>
    </w:lvl>
    <w:lvl w:ilvl="6" w:tplc="0DC452B6">
      <w:numFmt w:val="bullet"/>
      <w:lvlText w:val="•"/>
      <w:lvlJc w:val="left"/>
      <w:pPr>
        <w:ind w:left="7359" w:hanging="360"/>
      </w:pPr>
      <w:rPr>
        <w:rFonts w:hint="default"/>
        <w:lang w:val="nl-NL" w:eastAsia="en-US" w:bidi="ar-SA"/>
      </w:rPr>
    </w:lvl>
    <w:lvl w:ilvl="7" w:tplc="AB0098F0">
      <w:numFmt w:val="bullet"/>
      <w:lvlText w:val="•"/>
      <w:lvlJc w:val="left"/>
      <w:pPr>
        <w:ind w:left="8196" w:hanging="360"/>
      </w:pPr>
      <w:rPr>
        <w:rFonts w:hint="default"/>
        <w:lang w:val="nl-NL" w:eastAsia="en-US" w:bidi="ar-SA"/>
      </w:rPr>
    </w:lvl>
    <w:lvl w:ilvl="8" w:tplc="CE8EAE04">
      <w:numFmt w:val="bullet"/>
      <w:lvlText w:val="•"/>
      <w:lvlJc w:val="left"/>
      <w:pPr>
        <w:ind w:left="9033" w:hanging="360"/>
      </w:pPr>
      <w:rPr>
        <w:rFonts w:hint="default"/>
        <w:lang w:val="nl-NL" w:eastAsia="en-US" w:bidi="ar-SA"/>
      </w:rPr>
    </w:lvl>
  </w:abstractNum>
  <w:abstractNum w:abstractNumId="9" w15:restartNumberingAfterBreak="0">
    <w:nsid w:val="244946E5"/>
    <w:multiLevelType w:val="multilevel"/>
    <w:tmpl w:val="23C000B8"/>
    <w:lvl w:ilvl="0">
      <w:start w:val="5"/>
      <w:numFmt w:val="decimal"/>
      <w:lvlText w:val="%1"/>
      <w:lvlJc w:val="left"/>
      <w:pPr>
        <w:ind w:left="1542" w:hanging="1008"/>
        <w:jc w:val="left"/>
      </w:pPr>
      <w:rPr>
        <w:rFonts w:hint="default"/>
        <w:lang w:val="nl-NL" w:eastAsia="en-US" w:bidi="ar-SA"/>
      </w:rPr>
    </w:lvl>
    <w:lvl w:ilvl="1">
      <w:start w:val="10"/>
      <w:numFmt w:val="decimal"/>
      <w:lvlText w:val="%1.%2"/>
      <w:lvlJc w:val="left"/>
      <w:pPr>
        <w:ind w:left="1542" w:hanging="1008"/>
        <w:jc w:val="left"/>
      </w:pPr>
      <w:rPr>
        <w:rFonts w:hint="default"/>
        <w:lang w:val="nl-NL" w:eastAsia="en-US" w:bidi="ar-SA"/>
      </w:rPr>
    </w:lvl>
    <w:lvl w:ilvl="2">
      <w:start w:val="3"/>
      <w:numFmt w:val="decimal"/>
      <w:lvlText w:val="%1.%2.%3"/>
      <w:lvlJc w:val="left"/>
      <w:pPr>
        <w:ind w:left="1542" w:hanging="1008"/>
        <w:jc w:val="left"/>
      </w:pPr>
      <w:rPr>
        <w:rFonts w:hint="default"/>
        <w:lang w:val="nl-NL" w:eastAsia="en-US" w:bidi="ar-SA"/>
      </w:rPr>
    </w:lvl>
    <w:lvl w:ilvl="3">
      <w:start w:val="1"/>
      <w:numFmt w:val="decimal"/>
      <w:lvlText w:val="%1.%2.%3.%4"/>
      <w:lvlJc w:val="left"/>
      <w:pPr>
        <w:ind w:left="1542" w:hanging="1008"/>
        <w:jc w:val="left"/>
      </w:pPr>
      <w:rPr>
        <w:rFonts w:hint="default"/>
        <w:lang w:val="nl-NL" w:eastAsia="en-US" w:bidi="ar-SA"/>
      </w:rPr>
    </w:lvl>
    <w:lvl w:ilvl="4">
      <w:start w:val="1"/>
      <w:numFmt w:val="decimal"/>
      <w:lvlText w:val="%1.%2.%3.%4.%5"/>
      <w:lvlJc w:val="left"/>
      <w:pPr>
        <w:ind w:left="1542" w:hanging="1008"/>
        <w:jc w:val="left"/>
      </w:pPr>
      <w:rPr>
        <w:rFonts w:ascii="Calibri" w:eastAsia="Calibri" w:hAnsi="Calibri" w:cs="Calibri" w:hint="default"/>
        <w:b w:val="0"/>
        <w:bCs w:val="0"/>
        <w:i w:val="0"/>
        <w:iCs w:val="0"/>
        <w:color w:val="2E5395"/>
        <w:spacing w:val="-1"/>
        <w:w w:val="96"/>
        <w:sz w:val="20"/>
        <w:szCs w:val="20"/>
        <w:lang w:val="nl-NL" w:eastAsia="en-US" w:bidi="ar-SA"/>
      </w:rPr>
    </w:lvl>
    <w:lvl w:ilvl="5">
      <w:numFmt w:val="bullet"/>
      <w:lvlText w:val="•"/>
      <w:lvlJc w:val="left"/>
      <w:pPr>
        <w:ind w:left="6123" w:hanging="1008"/>
      </w:pPr>
      <w:rPr>
        <w:rFonts w:hint="default"/>
        <w:lang w:val="nl-NL" w:eastAsia="en-US" w:bidi="ar-SA"/>
      </w:rPr>
    </w:lvl>
    <w:lvl w:ilvl="6">
      <w:numFmt w:val="bullet"/>
      <w:lvlText w:val="•"/>
      <w:lvlJc w:val="left"/>
      <w:pPr>
        <w:ind w:left="7039" w:hanging="1008"/>
      </w:pPr>
      <w:rPr>
        <w:rFonts w:hint="default"/>
        <w:lang w:val="nl-NL" w:eastAsia="en-US" w:bidi="ar-SA"/>
      </w:rPr>
    </w:lvl>
    <w:lvl w:ilvl="7">
      <w:numFmt w:val="bullet"/>
      <w:lvlText w:val="•"/>
      <w:lvlJc w:val="left"/>
      <w:pPr>
        <w:ind w:left="7956" w:hanging="1008"/>
      </w:pPr>
      <w:rPr>
        <w:rFonts w:hint="default"/>
        <w:lang w:val="nl-NL" w:eastAsia="en-US" w:bidi="ar-SA"/>
      </w:rPr>
    </w:lvl>
    <w:lvl w:ilvl="8">
      <w:numFmt w:val="bullet"/>
      <w:lvlText w:val="•"/>
      <w:lvlJc w:val="left"/>
      <w:pPr>
        <w:ind w:left="8873" w:hanging="1008"/>
      </w:pPr>
      <w:rPr>
        <w:rFonts w:hint="default"/>
        <w:lang w:val="nl-NL" w:eastAsia="en-US" w:bidi="ar-SA"/>
      </w:rPr>
    </w:lvl>
  </w:abstractNum>
  <w:abstractNum w:abstractNumId="10" w15:restartNumberingAfterBreak="0">
    <w:nsid w:val="24AF7B08"/>
    <w:multiLevelType w:val="multilevel"/>
    <w:tmpl w:val="4DD4176C"/>
    <w:lvl w:ilvl="0">
      <w:start w:val="5"/>
      <w:numFmt w:val="decimal"/>
      <w:lvlText w:val="%1"/>
      <w:lvlJc w:val="left"/>
      <w:pPr>
        <w:ind w:left="1542" w:hanging="1008"/>
        <w:jc w:val="left"/>
      </w:pPr>
      <w:rPr>
        <w:rFonts w:hint="default"/>
        <w:lang w:val="nl-NL" w:eastAsia="en-US" w:bidi="ar-SA"/>
      </w:rPr>
    </w:lvl>
    <w:lvl w:ilvl="1">
      <w:start w:val="9"/>
      <w:numFmt w:val="decimal"/>
      <w:lvlText w:val="%1.%2"/>
      <w:lvlJc w:val="left"/>
      <w:pPr>
        <w:ind w:left="1542" w:hanging="1008"/>
        <w:jc w:val="left"/>
      </w:pPr>
      <w:rPr>
        <w:rFonts w:hint="default"/>
        <w:lang w:val="nl-NL" w:eastAsia="en-US" w:bidi="ar-SA"/>
      </w:rPr>
    </w:lvl>
    <w:lvl w:ilvl="2">
      <w:start w:val="3"/>
      <w:numFmt w:val="decimal"/>
      <w:lvlText w:val="%1.%2.%3"/>
      <w:lvlJc w:val="left"/>
      <w:pPr>
        <w:ind w:left="1542" w:hanging="1008"/>
        <w:jc w:val="left"/>
      </w:pPr>
      <w:rPr>
        <w:rFonts w:hint="default"/>
        <w:lang w:val="nl-NL" w:eastAsia="en-US" w:bidi="ar-SA"/>
      </w:rPr>
    </w:lvl>
    <w:lvl w:ilvl="3">
      <w:start w:val="5"/>
      <w:numFmt w:val="decimal"/>
      <w:lvlText w:val="%1.%2.%3.%4"/>
      <w:lvlJc w:val="left"/>
      <w:pPr>
        <w:ind w:left="1542" w:hanging="1008"/>
        <w:jc w:val="left"/>
      </w:pPr>
      <w:rPr>
        <w:rFonts w:hint="default"/>
        <w:lang w:val="nl-NL" w:eastAsia="en-US" w:bidi="ar-SA"/>
      </w:rPr>
    </w:lvl>
    <w:lvl w:ilvl="4">
      <w:start w:val="1"/>
      <w:numFmt w:val="decimal"/>
      <w:lvlText w:val="%1.%2.%3.%4.%5"/>
      <w:lvlJc w:val="left"/>
      <w:pPr>
        <w:ind w:left="1542" w:hanging="1008"/>
        <w:jc w:val="left"/>
      </w:pPr>
      <w:rPr>
        <w:rFonts w:ascii="Calibri" w:eastAsia="Calibri" w:hAnsi="Calibri" w:cs="Calibri" w:hint="default"/>
        <w:b w:val="0"/>
        <w:bCs w:val="0"/>
        <w:i w:val="0"/>
        <w:iCs w:val="0"/>
        <w:color w:val="2E5395"/>
        <w:spacing w:val="-1"/>
        <w:w w:val="96"/>
        <w:sz w:val="20"/>
        <w:szCs w:val="20"/>
        <w:lang w:val="nl-NL" w:eastAsia="en-US" w:bidi="ar-SA"/>
      </w:rPr>
    </w:lvl>
    <w:lvl w:ilvl="5">
      <w:numFmt w:val="bullet"/>
      <w:lvlText w:val="•"/>
      <w:lvlJc w:val="left"/>
      <w:pPr>
        <w:ind w:left="6123" w:hanging="1008"/>
      </w:pPr>
      <w:rPr>
        <w:rFonts w:hint="default"/>
        <w:lang w:val="nl-NL" w:eastAsia="en-US" w:bidi="ar-SA"/>
      </w:rPr>
    </w:lvl>
    <w:lvl w:ilvl="6">
      <w:numFmt w:val="bullet"/>
      <w:lvlText w:val="•"/>
      <w:lvlJc w:val="left"/>
      <w:pPr>
        <w:ind w:left="7039" w:hanging="1008"/>
      </w:pPr>
      <w:rPr>
        <w:rFonts w:hint="default"/>
        <w:lang w:val="nl-NL" w:eastAsia="en-US" w:bidi="ar-SA"/>
      </w:rPr>
    </w:lvl>
    <w:lvl w:ilvl="7">
      <w:numFmt w:val="bullet"/>
      <w:lvlText w:val="•"/>
      <w:lvlJc w:val="left"/>
      <w:pPr>
        <w:ind w:left="7956" w:hanging="1008"/>
      </w:pPr>
      <w:rPr>
        <w:rFonts w:hint="default"/>
        <w:lang w:val="nl-NL" w:eastAsia="en-US" w:bidi="ar-SA"/>
      </w:rPr>
    </w:lvl>
    <w:lvl w:ilvl="8">
      <w:numFmt w:val="bullet"/>
      <w:lvlText w:val="•"/>
      <w:lvlJc w:val="left"/>
      <w:pPr>
        <w:ind w:left="8873" w:hanging="1008"/>
      </w:pPr>
      <w:rPr>
        <w:rFonts w:hint="default"/>
        <w:lang w:val="nl-NL" w:eastAsia="en-US" w:bidi="ar-SA"/>
      </w:rPr>
    </w:lvl>
  </w:abstractNum>
  <w:abstractNum w:abstractNumId="11" w15:restartNumberingAfterBreak="0">
    <w:nsid w:val="274D6B76"/>
    <w:multiLevelType w:val="hybridMultilevel"/>
    <w:tmpl w:val="A8542354"/>
    <w:lvl w:ilvl="0" w:tplc="BB14948C">
      <w:numFmt w:val="bullet"/>
      <w:lvlText w:val="•"/>
      <w:lvlJc w:val="left"/>
      <w:pPr>
        <w:ind w:left="2326" w:hanging="358"/>
      </w:pPr>
      <w:rPr>
        <w:rFonts w:ascii="DejaVu Sans Mono" w:eastAsia="DejaVu Sans Mono" w:hAnsi="DejaVu Sans Mono" w:cs="DejaVu Sans Mono" w:hint="default"/>
        <w:b w:val="0"/>
        <w:bCs w:val="0"/>
        <w:i w:val="0"/>
        <w:iCs w:val="0"/>
        <w:spacing w:val="0"/>
        <w:w w:val="76"/>
        <w:sz w:val="20"/>
        <w:szCs w:val="20"/>
        <w:lang w:val="nl-NL" w:eastAsia="en-US" w:bidi="ar-SA"/>
      </w:rPr>
    </w:lvl>
    <w:lvl w:ilvl="1" w:tplc="5E5439A4">
      <w:numFmt w:val="bullet"/>
      <w:lvlText w:val="•"/>
      <w:lvlJc w:val="left"/>
      <w:pPr>
        <w:ind w:left="3158" w:hanging="358"/>
      </w:pPr>
      <w:rPr>
        <w:rFonts w:hint="default"/>
        <w:lang w:val="nl-NL" w:eastAsia="en-US" w:bidi="ar-SA"/>
      </w:rPr>
    </w:lvl>
    <w:lvl w:ilvl="2" w:tplc="9CB2D4E4">
      <w:numFmt w:val="bullet"/>
      <w:lvlText w:val="•"/>
      <w:lvlJc w:val="left"/>
      <w:pPr>
        <w:ind w:left="3997" w:hanging="358"/>
      </w:pPr>
      <w:rPr>
        <w:rFonts w:hint="default"/>
        <w:lang w:val="nl-NL" w:eastAsia="en-US" w:bidi="ar-SA"/>
      </w:rPr>
    </w:lvl>
    <w:lvl w:ilvl="3" w:tplc="CF4654BC">
      <w:numFmt w:val="bullet"/>
      <w:lvlText w:val="•"/>
      <w:lvlJc w:val="left"/>
      <w:pPr>
        <w:ind w:left="4835" w:hanging="358"/>
      </w:pPr>
      <w:rPr>
        <w:rFonts w:hint="default"/>
        <w:lang w:val="nl-NL" w:eastAsia="en-US" w:bidi="ar-SA"/>
      </w:rPr>
    </w:lvl>
    <w:lvl w:ilvl="4" w:tplc="4718EA30">
      <w:numFmt w:val="bullet"/>
      <w:lvlText w:val="•"/>
      <w:lvlJc w:val="left"/>
      <w:pPr>
        <w:ind w:left="5674" w:hanging="358"/>
      </w:pPr>
      <w:rPr>
        <w:rFonts w:hint="default"/>
        <w:lang w:val="nl-NL" w:eastAsia="en-US" w:bidi="ar-SA"/>
      </w:rPr>
    </w:lvl>
    <w:lvl w:ilvl="5" w:tplc="CC2E9CD8">
      <w:numFmt w:val="bullet"/>
      <w:lvlText w:val="•"/>
      <w:lvlJc w:val="left"/>
      <w:pPr>
        <w:ind w:left="6513" w:hanging="358"/>
      </w:pPr>
      <w:rPr>
        <w:rFonts w:hint="default"/>
        <w:lang w:val="nl-NL" w:eastAsia="en-US" w:bidi="ar-SA"/>
      </w:rPr>
    </w:lvl>
    <w:lvl w:ilvl="6" w:tplc="7C147CD8">
      <w:numFmt w:val="bullet"/>
      <w:lvlText w:val="•"/>
      <w:lvlJc w:val="left"/>
      <w:pPr>
        <w:ind w:left="7351" w:hanging="358"/>
      </w:pPr>
      <w:rPr>
        <w:rFonts w:hint="default"/>
        <w:lang w:val="nl-NL" w:eastAsia="en-US" w:bidi="ar-SA"/>
      </w:rPr>
    </w:lvl>
    <w:lvl w:ilvl="7" w:tplc="ECC86908">
      <w:numFmt w:val="bullet"/>
      <w:lvlText w:val="•"/>
      <w:lvlJc w:val="left"/>
      <w:pPr>
        <w:ind w:left="8190" w:hanging="358"/>
      </w:pPr>
      <w:rPr>
        <w:rFonts w:hint="default"/>
        <w:lang w:val="nl-NL" w:eastAsia="en-US" w:bidi="ar-SA"/>
      </w:rPr>
    </w:lvl>
    <w:lvl w:ilvl="8" w:tplc="DF8C81F2">
      <w:numFmt w:val="bullet"/>
      <w:lvlText w:val="•"/>
      <w:lvlJc w:val="left"/>
      <w:pPr>
        <w:ind w:left="9029" w:hanging="358"/>
      </w:pPr>
      <w:rPr>
        <w:rFonts w:hint="default"/>
        <w:lang w:val="nl-NL" w:eastAsia="en-US" w:bidi="ar-SA"/>
      </w:rPr>
    </w:lvl>
  </w:abstractNum>
  <w:abstractNum w:abstractNumId="12" w15:restartNumberingAfterBreak="0">
    <w:nsid w:val="29376C73"/>
    <w:multiLevelType w:val="multilevel"/>
    <w:tmpl w:val="9EAA5A02"/>
    <w:lvl w:ilvl="0">
      <w:start w:val="5"/>
      <w:numFmt w:val="decimal"/>
      <w:lvlText w:val="%1"/>
      <w:lvlJc w:val="left"/>
      <w:pPr>
        <w:ind w:left="1542" w:hanging="1008"/>
        <w:jc w:val="left"/>
      </w:pPr>
      <w:rPr>
        <w:rFonts w:hint="default"/>
        <w:lang w:val="nl-NL" w:eastAsia="en-US" w:bidi="ar-SA"/>
      </w:rPr>
    </w:lvl>
    <w:lvl w:ilvl="1">
      <w:start w:val="9"/>
      <w:numFmt w:val="decimal"/>
      <w:lvlText w:val="%1.%2"/>
      <w:lvlJc w:val="left"/>
      <w:pPr>
        <w:ind w:left="1542" w:hanging="1008"/>
        <w:jc w:val="left"/>
      </w:pPr>
      <w:rPr>
        <w:rFonts w:hint="default"/>
        <w:lang w:val="nl-NL" w:eastAsia="en-US" w:bidi="ar-SA"/>
      </w:rPr>
    </w:lvl>
    <w:lvl w:ilvl="2">
      <w:start w:val="1"/>
      <w:numFmt w:val="decimal"/>
      <w:lvlText w:val="%1.%2.%3"/>
      <w:lvlJc w:val="left"/>
      <w:pPr>
        <w:ind w:left="1542" w:hanging="1008"/>
        <w:jc w:val="left"/>
      </w:pPr>
      <w:rPr>
        <w:rFonts w:hint="default"/>
        <w:lang w:val="nl-NL" w:eastAsia="en-US" w:bidi="ar-SA"/>
      </w:rPr>
    </w:lvl>
    <w:lvl w:ilvl="3">
      <w:start w:val="1"/>
      <w:numFmt w:val="decimal"/>
      <w:lvlText w:val="%1.%2.%3.%4"/>
      <w:lvlJc w:val="left"/>
      <w:pPr>
        <w:ind w:left="1542" w:hanging="1008"/>
        <w:jc w:val="left"/>
      </w:pPr>
      <w:rPr>
        <w:rFonts w:hint="default"/>
        <w:lang w:val="nl-NL" w:eastAsia="en-US" w:bidi="ar-SA"/>
      </w:rPr>
    </w:lvl>
    <w:lvl w:ilvl="4">
      <w:start w:val="1"/>
      <w:numFmt w:val="decimal"/>
      <w:lvlText w:val="%1.%2.%3.%4.%5"/>
      <w:lvlJc w:val="left"/>
      <w:pPr>
        <w:ind w:left="1542" w:hanging="1008"/>
        <w:jc w:val="left"/>
      </w:pPr>
      <w:rPr>
        <w:rFonts w:ascii="Calibri" w:eastAsia="Calibri" w:hAnsi="Calibri" w:cs="Calibri" w:hint="default"/>
        <w:b w:val="0"/>
        <w:bCs w:val="0"/>
        <w:i w:val="0"/>
        <w:iCs w:val="0"/>
        <w:color w:val="2E5395"/>
        <w:spacing w:val="-1"/>
        <w:w w:val="96"/>
        <w:sz w:val="20"/>
        <w:szCs w:val="20"/>
        <w:lang w:val="nl-NL" w:eastAsia="en-US" w:bidi="ar-SA"/>
      </w:rPr>
    </w:lvl>
    <w:lvl w:ilvl="5">
      <w:numFmt w:val="bullet"/>
      <w:lvlText w:val="o"/>
      <w:lvlJc w:val="left"/>
      <w:pPr>
        <w:ind w:left="2331" w:hanging="360"/>
      </w:pPr>
      <w:rPr>
        <w:rFonts w:ascii="Courier New" w:eastAsia="Courier New" w:hAnsi="Courier New" w:cs="Courier New" w:hint="default"/>
        <w:b w:val="0"/>
        <w:bCs w:val="0"/>
        <w:i w:val="0"/>
        <w:iCs w:val="0"/>
        <w:spacing w:val="0"/>
        <w:w w:val="99"/>
        <w:sz w:val="20"/>
        <w:szCs w:val="20"/>
        <w:lang w:val="nl-NL" w:eastAsia="en-US" w:bidi="ar-SA"/>
      </w:rPr>
    </w:lvl>
    <w:lvl w:ilvl="6">
      <w:numFmt w:val="bullet"/>
      <w:lvlText w:val="•"/>
      <w:lvlJc w:val="left"/>
      <w:pPr>
        <w:ind w:left="3052" w:hanging="361"/>
      </w:pPr>
      <w:rPr>
        <w:rFonts w:ascii="DejaVu Sans Mono" w:eastAsia="DejaVu Sans Mono" w:hAnsi="DejaVu Sans Mono" w:cs="DejaVu Sans Mono" w:hint="default"/>
        <w:b w:val="0"/>
        <w:bCs w:val="0"/>
        <w:i w:val="0"/>
        <w:iCs w:val="0"/>
        <w:spacing w:val="0"/>
        <w:w w:val="76"/>
        <w:sz w:val="20"/>
        <w:szCs w:val="20"/>
        <w:lang w:val="nl-NL" w:eastAsia="en-US" w:bidi="ar-SA"/>
      </w:rPr>
    </w:lvl>
    <w:lvl w:ilvl="7">
      <w:numFmt w:val="bullet"/>
      <w:lvlText w:val="•"/>
      <w:lvlJc w:val="left"/>
      <w:pPr>
        <w:ind w:left="7839" w:hanging="361"/>
      </w:pPr>
      <w:rPr>
        <w:rFonts w:hint="default"/>
        <w:lang w:val="nl-NL" w:eastAsia="en-US" w:bidi="ar-SA"/>
      </w:rPr>
    </w:lvl>
    <w:lvl w:ilvl="8">
      <w:numFmt w:val="bullet"/>
      <w:lvlText w:val="•"/>
      <w:lvlJc w:val="left"/>
      <w:pPr>
        <w:ind w:left="8794" w:hanging="361"/>
      </w:pPr>
      <w:rPr>
        <w:rFonts w:hint="default"/>
        <w:lang w:val="nl-NL" w:eastAsia="en-US" w:bidi="ar-SA"/>
      </w:rPr>
    </w:lvl>
  </w:abstractNum>
  <w:abstractNum w:abstractNumId="13" w15:restartNumberingAfterBreak="0">
    <w:nsid w:val="3619287B"/>
    <w:multiLevelType w:val="hybridMultilevel"/>
    <w:tmpl w:val="5EB0E348"/>
    <w:lvl w:ilvl="0" w:tplc="F88E14A2">
      <w:numFmt w:val="bullet"/>
      <w:lvlText w:val="•"/>
      <w:lvlJc w:val="left"/>
      <w:pPr>
        <w:ind w:left="2377" w:hanging="360"/>
      </w:pPr>
      <w:rPr>
        <w:rFonts w:ascii="DejaVu Sans Mono" w:eastAsia="DejaVu Sans Mono" w:hAnsi="DejaVu Sans Mono" w:cs="DejaVu Sans Mono" w:hint="default"/>
        <w:b w:val="0"/>
        <w:bCs w:val="0"/>
        <w:i w:val="0"/>
        <w:iCs w:val="0"/>
        <w:spacing w:val="0"/>
        <w:w w:val="76"/>
        <w:sz w:val="20"/>
        <w:szCs w:val="20"/>
        <w:lang w:val="nl-NL" w:eastAsia="en-US" w:bidi="ar-SA"/>
      </w:rPr>
    </w:lvl>
    <w:lvl w:ilvl="1" w:tplc="D6CE5354">
      <w:numFmt w:val="bullet"/>
      <w:lvlText w:val="•"/>
      <w:lvlJc w:val="left"/>
      <w:pPr>
        <w:ind w:left="3212" w:hanging="360"/>
      </w:pPr>
      <w:rPr>
        <w:rFonts w:hint="default"/>
        <w:lang w:val="nl-NL" w:eastAsia="en-US" w:bidi="ar-SA"/>
      </w:rPr>
    </w:lvl>
    <w:lvl w:ilvl="2" w:tplc="36082C5A">
      <w:numFmt w:val="bullet"/>
      <w:lvlText w:val="•"/>
      <w:lvlJc w:val="left"/>
      <w:pPr>
        <w:ind w:left="4045" w:hanging="360"/>
      </w:pPr>
      <w:rPr>
        <w:rFonts w:hint="default"/>
        <w:lang w:val="nl-NL" w:eastAsia="en-US" w:bidi="ar-SA"/>
      </w:rPr>
    </w:lvl>
    <w:lvl w:ilvl="3" w:tplc="DBCA7B1A">
      <w:numFmt w:val="bullet"/>
      <w:lvlText w:val="•"/>
      <w:lvlJc w:val="left"/>
      <w:pPr>
        <w:ind w:left="4877" w:hanging="360"/>
      </w:pPr>
      <w:rPr>
        <w:rFonts w:hint="default"/>
        <w:lang w:val="nl-NL" w:eastAsia="en-US" w:bidi="ar-SA"/>
      </w:rPr>
    </w:lvl>
    <w:lvl w:ilvl="4" w:tplc="2FFEA4CE">
      <w:numFmt w:val="bullet"/>
      <w:lvlText w:val="•"/>
      <w:lvlJc w:val="left"/>
      <w:pPr>
        <w:ind w:left="5710" w:hanging="360"/>
      </w:pPr>
      <w:rPr>
        <w:rFonts w:hint="default"/>
        <w:lang w:val="nl-NL" w:eastAsia="en-US" w:bidi="ar-SA"/>
      </w:rPr>
    </w:lvl>
    <w:lvl w:ilvl="5" w:tplc="EB6E7182">
      <w:numFmt w:val="bullet"/>
      <w:lvlText w:val="•"/>
      <w:lvlJc w:val="left"/>
      <w:pPr>
        <w:ind w:left="6543" w:hanging="360"/>
      </w:pPr>
      <w:rPr>
        <w:rFonts w:hint="default"/>
        <w:lang w:val="nl-NL" w:eastAsia="en-US" w:bidi="ar-SA"/>
      </w:rPr>
    </w:lvl>
    <w:lvl w:ilvl="6" w:tplc="1E003C96">
      <w:numFmt w:val="bullet"/>
      <w:lvlText w:val="•"/>
      <w:lvlJc w:val="left"/>
      <w:pPr>
        <w:ind w:left="7375" w:hanging="360"/>
      </w:pPr>
      <w:rPr>
        <w:rFonts w:hint="default"/>
        <w:lang w:val="nl-NL" w:eastAsia="en-US" w:bidi="ar-SA"/>
      </w:rPr>
    </w:lvl>
    <w:lvl w:ilvl="7" w:tplc="BD4A7042">
      <w:numFmt w:val="bullet"/>
      <w:lvlText w:val="•"/>
      <w:lvlJc w:val="left"/>
      <w:pPr>
        <w:ind w:left="8208" w:hanging="360"/>
      </w:pPr>
      <w:rPr>
        <w:rFonts w:hint="default"/>
        <w:lang w:val="nl-NL" w:eastAsia="en-US" w:bidi="ar-SA"/>
      </w:rPr>
    </w:lvl>
    <w:lvl w:ilvl="8" w:tplc="21EA8DB2">
      <w:numFmt w:val="bullet"/>
      <w:lvlText w:val="•"/>
      <w:lvlJc w:val="left"/>
      <w:pPr>
        <w:ind w:left="9041" w:hanging="360"/>
      </w:pPr>
      <w:rPr>
        <w:rFonts w:hint="default"/>
        <w:lang w:val="nl-NL" w:eastAsia="en-US" w:bidi="ar-SA"/>
      </w:rPr>
    </w:lvl>
  </w:abstractNum>
  <w:abstractNum w:abstractNumId="14" w15:restartNumberingAfterBreak="0">
    <w:nsid w:val="3BB07EA5"/>
    <w:multiLevelType w:val="multilevel"/>
    <w:tmpl w:val="BCF20408"/>
    <w:lvl w:ilvl="0">
      <w:start w:val="5"/>
      <w:numFmt w:val="decimal"/>
      <w:lvlText w:val="%1"/>
      <w:lvlJc w:val="left"/>
      <w:pPr>
        <w:ind w:left="1542" w:hanging="1008"/>
        <w:jc w:val="left"/>
      </w:pPr>
      <w:rPr>
        <w:rFonts w:hint="default"/>
        <w:lang w:val="nl-NL" w:eastAsia="en-US" w:bidi="ar-SA"/>
      </w:rPr>
    </w:lvl>
    <w:lvl w:ilvl="1">
      <w:start w:val="10"/>
      <w:numFmt w:val="decimal"/>
      <w:lvlText w:val="%1.%2"/>
      <w:lvlJc w:val="left"/>
      <w:pPr>
        <w:ind w:left="1542" w:hanging="1008"/>
        <w:jc w:val="left"/>
      </w:pPr>
      <w:rPr>
        <w:rFonts w:hint="default"/>
        <w:lang w:val="nl-NL" w:eastAsia="en-US" w:bidi="ar-SA"/>
      </w:rPr>
    </w:lvl>
    <w:lvl w:ilvl="2">
      <w:start w:val="3"/>
      <w:numFmt w:val="decimal"/>
      <w:lvlText w:val="%1.%2.%3"/>
      <w:lvlJc w:val="left"/>
      <w:pPr>
        <w:ind w:left="1542" w:hanging="1008"/>
        <w:jc w:val="left"/>
      </w:pPr>
      <w:rPr>
        <w:rFonts w:hint="default"/>
        <w:lang w:val="nl-NL" w:eastAsia="en-US" w:bidi="ar-SA"/>
      </w:rPr>
    </w:lvl>
    <w:lvl w:ilvl="3">
      <w:start w:val="4"/>
      <w:numFmt w:val="decimal"/>
      <w:lvlText w:val="%1.%2.%3.%4"/>
      <w:lvlJc w:val="left"/>
      <w:pPr>
        <w:ind w:left="1542" w:hanging="1008"/>
        <w:jc w:val="left"/>
      </w:pPr>
      <w:rPr>
        <w:rFonts w:hint="default"/>
        <w:lang w:val="nl-NL" w:eastAsia="en-US" w:bidi="ar-SA"/>
      </w:rPr>
    </w:lvl>
    <w:lvl w:ilvl="4">
      <w:start w:val="1"/>
      <w:numFmt w:val="decimal"/>
      <w:lvlText w:val="%1.%2.%3.%4.%5"/>
      <w:lvlJc w:val="left"/>
      <w:pPr>
        <w:ind w:left="1542" w:hanging="1008"/>
        <w:jc w:val="left"/>
      </w:pPr>
      <w:rPr>
        <w:rFonts w:ascii="Calibri" w:eastAsia="Calibri" w:hAnsi="Calibri" w:cs="Calibri" w:hint="default"/>
        <w:b w:val="0"/>
        <w:bCs w:val="0"/>
        <w:i w:val="0"/>
        <w:iCs w:val="0"/>
        <w:color w:val="2E5395"/>
        <w:spacing w:val="-1"/>
        <w:w w:val="96"/>
        <w:sz w:val="20"/>
        <w:szCs w:val="20"/>
        <w:lang w:val="nl-NL" w:eastAsia="en-US" w:bidi="ar-SA"/>
      </w:rPr>
    </w:lvl>
    <w:lvl w:ilvl="5">
      <w:numFmt w:val="bullet"/>
      <w:lvlText w:val="•"/>
      <w:lvlJc w:val="left"/>
      <w:pPr>
        <w:ind w:left="6123" w:hanging="1008"/>
      </w:pPr>
      <w:rPr>
        <w:rFonts w:hint="default"/>
        <w:lang w:val="nl-NL" w:eastAsia="en-US" w:bidi="ar-SA"/>
      </w:rPr>
    </w:lvl>
    <w:lvl w:ilvl="6">
      <w:numFmt w:val="bullet"/>
      <w:lvlText w:val="•"/>
      <w:lvlJc w:val="left"/>
      <w:pPr>
        <w:ind w:left="7039" w:hanging="1008"/>
      </w:pPr>
      <w:rPr>
        <w:rFonts w:hint="default"/>
        <w:lang w:val="nl-NL" w:eastAsia="en-US" w:bidi="ar-SA"/>
      </w:rPr>
    </w:lvl>
    <w:lvl w:ilvl="7">
      <w:numFmt w:val="bullet"/>
      <w:lvlText w:val="•"/>
      <w:lvlJc w:val="left"/>
      <w:pPr>
        <w:ind w:left="7956" w:hanging="1008"/>
      </w:pPr>
      <w:rPr>
        <w:rFonts w:hint="default"/>
        <w:lang w:val="nl-NL" w:eastAsia="en-US" w:bidi="ar-SA"/>
      </w:rPr>
    </w:lvl>
    <w:lvl w:ilvl="8">
      <w:numFmt w:val="bullet"/>
      <w:lvlText w:val="•"/>
      <w:lvlJc w:val="left"/>
      <w:pPr>
        <w:ind w:left="8873" w:hanging="1008"/>
      </w:pPr>
      <w:rPr>
        <w:rFonts w:hint="default"/>
        <w:lang w:val="nl-NL" w:eastAsia="en-US" w:bidi="ar-SA"/>
      </w:rPr>
    </w:lvl>
  </w:abstractNum>
  <w:abstractNum w:abstractNumId="15" w15:restartNumberingAfterBreak="0">
    <w:nsid w:val="3ED5246B"/>
    <w:multiLevelType w:val="hybridMultilevel"/>
    <w:tmpl w:val="D1B45BB8"/>
    <w:lvl w:ilvl="0" w:tplc="1158AD44">
      <w:numFmt w:val="bullet"/>
      <w:lvlText w:val="•"/>
      <w:lvlJc w:val="left"/>
      <w:pPr>
        <w:ind w:left="2331" w:hanging="360"/>
      </w:pPr>
      <w:rPr>
        <w:rFonts w:ascii="Symbol Std" w:eastAsia="Symbol Std" w:hAnsi="Symbol Std" w:cs="Symbol Std" w:hint="default"/>
        <w:b w:val="0"/>
        <w:bCs w:val="0"/>
        <w:i w:val="0"/>
        <w:iCs w:val="0"/>
        <w:spacing w:val="0"/>
        <w:w w:val="99"/>
        <w:sz w:val="20"/>
        <w:szCs w:val="20"/>
        <w:lang w:val="nl-NL" w:eastAsia="en-US" w:bidi="ar-SA"/>
      </w:rPr>
    </w:lvl>
    <w:lvl w:ilvl="1" w:tplc="A08824CC">
      <w:numFmt w:val="bullet"/>
      <w:lvlText w:val="•"/>
      <w:lvlJc w:val="left"/>
      <w:pPr>
        <w:ind w:left="3176" w:hanging="360"/>
      </w:pPr>
      <w:rPr>
        <w:rFonts w:hint="default"/>
        <w:lang w:val="nl-NL" w:eastAsia="en-US" w:bidi="ar-SA"/>
      </w:rPr>
    </w:lvl>
    <w:lvl w:ilvl="2" w:tplc="0122EB68">
      <w:numFmt w:val="bullet"/>
      <w:lvlText w:val="•"/>
      <w:lvlJc w:val="left"/>
      <w:pPr>
        <w:ind w:left="4013" w:hanging="360"/>
      </w:pPr>
      <w:rPr>
        <w:rFonts w:hint="default"/>
        <w:lang w:val="nl-NL" w:eastAsia="en-US" w:bidi="ar-SA"/>
      </w:rPr>
    </w:lvl>
    <w:lvl w:ilvl="3" w:tplc="B0C4ED20">
      <w:numFmt w:val="bullet"/>
      <w:lvlText w:val="•"/>
      <w:lvlJc w:val="left"/>
      <w:pPr>
        <w:ind w:left="4849" w:hanging="360"/>
      </w:pPr>
      <w:rPr>
        <w:rFonts w:hint="default"/>
        <w:lang w:val="nl-NL" w:eastAsia="en-US" w:bidi="ar-SA"/>
      </w:rPr>
    </w:lvl>
    <w:lvl w:ilvl="4" w:tplc="7FA8C69E">
      <w:numFmt w:val="bullet"/>
      <w:lvlText w:val="•"/>
      <w:lvlJc w:val="left"/>
      <w:pPr>
        <w:ind w:left="5686" w:hanging="360"/>
      </w:pPr>
      <w:rPr>
        <w:rFonts w:hint="default"/>
        <w:lang w:val="nl-NL" w:eastAsia="en-US" w:bidi="ar-SA"/>
      </w:rPr>
    </w:lvl>
    <w:lvl w:ilvl="5" w:tplc="16D42DE4">
      <w:numFmt w:val="bullet"/>
      <w:lvlText w:val="•"/>
      <w:lvlJc w:val="left"/>
      <w:pPr>
        <w:ind w:left="6523" w:hanging="360"/>
      </w:pPr>
      <w:rPr>
        <w:rFonts w:hint="default"/>
        <w:lang w:val="nl-NL" w:eastAsia="en-US" w:bidi="ar-SA"/>
      </w:rPr>
    </w:lvl>
    <w:lvl w:ilvl="6" w:tplc="E584918C">
      <w:numFmt w:val="bullet"/>
      <w:lvlText w:val="•"/>
      <w:lvlJc w:val="left"/>
      <w:pPr>
        <w:ind w:left="7359" w:hanging="360"/>
      </w:pPr>
      <w:rPr>
        <w:rFonts w:hint="default"/>
        <w:lang w:val="nl-NL" w:eastAsia="en-US" w:bidi="ar-SA"/>
      </w:rPr>
    </w:lvl>
    <w:lvl w:ilvl="7" w:tplc="4CC2311E">
      <w:numFmt w:val="bullet"/>
      <w:lvlText w:val="•"/>
      <w:lvlJc w:val="left"/>
      <w:pPr>
        <w:ind w:left="8196" w:hanging="360"/>
      </w:pPr>
      <w:rPr>
        <w:rFonts w:hint="default"/>
        <w:lang w:val="nl-NL" w:eastAsia="en-US" w:bidi="ar-SA"/>
      </w:rPr>
    </w:lvl>
    <w:lvl w:ilvl="8" w:tplc="C152FBCE">
      <w:numFmt w:val="bullet"/>
      <w:lvlText w:val="•"/>
      <w:lvlJc w:val="left"/>
      <w:pPr>
        <w:ind w:left="9033" w:hanging="360"/>
      </w:pPr>
      <w:rPr>
        <w:rFonts w:hint="default"/>
        <w:lang w:val="nl-NL" w:eastAsia="en-US" w:bidi="ar-SA"/>
      </w:rPr>
    </w:lvl>
  </w:abstractNum>
  <w:abstractNum w:abstractNumId="16" w15:restartNumberingAfterBreak="0">
    <w:nsid w:val="3FCB7E2C"/>
    <w:multiLevelType w:val="multilevel"/>
    <w:tmpl w:val="5AF2590C"/>
    <w:lvl w:ilvl="0">
      <w:start w:val="5"/>
      <w:numFmt w:val="decimal"/>
      <w:lvlText w:val="%1"/>
      <w:lvlJc w:val="left"/>
      <w:pPr>
        <w:ind w:left="1542" w:hanging="1008"/>
        <w:jc w:val="left"/>
      </w:pPr>
      <w:rPr>
        <w:rFonts w:hint="default"/>
        <w:lang w:val="nl-NL" w:eastAsia="en-US" w:bidi="ar-SA"/>
      </w:rPr>
    </w:lvl>
    <w:lvl w:ilvl="1">
      <w:start w:val="10"/>
      <w:numFmt w:val="decimal"/>
      <w:lvlText w:val="%1.%2"/>
      <w:lvlJc w:val="left"/>
      <w:pPr>
        <w:ind w:left="1542" w:hanging="1008"/>
        <w:jc w:val="left"/>
      </w:pPr>
      <w:rPr>
        <w:rFonts w:hint="default"/>
        <w:lang w:val="nl-NL" w:eastAsia="en-US" w:bidi="ar-SA"/>
      </w:rPr>
    </w:lvl>
    <w:lvl w:ilvl="2">
      <w:start w:val="3"/>
      <w:numFmt w:val="decimal"/>
      <w:lvlText w:val="%1.%2.%3"/>
      <w:lvlJc w:val="left"/>
      <w:pPr>
        <w:ind w:left="1542" w:hanging="1008"/>
        <w:jc w:val="left"/>
      </w:pPr>
      <w:rPr>
        <w:rFonts w:hint="default"/>
        <w:lang w:val="nl-NL" w:eastAsia="en-US" w:bidi="ar-SA"/>
      </w:rPr>
    </w:lvl>
    <w:lvl w:ilvl="3">
      <w:start w:val="2"/>
      <w:numFmt w:val="decimal"/>
      <w:lvlText w:val="%1.%2.%3.%4"/>
      <w:lvlJc w:val="left"/>
      <w:pPr>
        <w:ind w:left="1542" w:hanging="1008"/>
        <w:jc w:val="left"/>
      </w:pPr>
      <w:rPr>
        <w:rFonts w:hint="default"/>
        <w:lang w:val="nl-NL" w:eastAsia="en-US" w:bidi="ar-SA"/>
      </w:rPr>
    </w:lvl>
    <w:lvl w:ilvl="4">
      <w:start w:val="1"/>
      <w:numFmt w:val="decimal"/>
      <w:lvlText w:val="%1.%2.%3.%4.%5"/>
      <w:lvlJc w:val="left"/>
      <w:pPr>
        <w:ind w:left="1542" w:hanging="1008"/>
        <w:jc w:val="left"/>
      </w:pPr>
      <w:rPr>
        <w:rFonts w:ascii="Calibri" w:eastAsia="Calibri" w:hAnsi="Calibri" w:cs="Calibri" w:hint="default"/>
        <w:b w:val="0"/>
        <w:bCs w:val="0"/>
        <w:i w:val="0"/>
        <w:iCs w:val="0"/>
        <w:color w:val="2E5395"/>
        <w:spacing w:val="-1"/>
        <w:w w:val="96"/>
        <w:sz w:val="20"/>
        <w:szCs w:val="20"/>
        <w:lang w:val="nl-NL" w:eastAsia="en-US" w:bidi="ar-SA"/>
      </w:rPr>
    </w:lvl>
    <w:lvl w:ilvl="5">
      <w:numFmt w:val="bullet"/>
      <w:lvlText w:val="•"/>
      <w:lvlJc w:val="left"/>
      <w:pPr>
        <w:ind w:left="6123" w:hanging="1008"/>
      </w:pPr>
      <w:rPr>
        <w:rFonts w:hint="default"/>
        <w:lang w:val="nl-NL" w:eastAsia="en-US" w:bidi="ar-SA"/>
      </w:rPr>
    </w:lvl>
    <w:lvl w:ilvl="6">
      <w:numFmt w:val="bullet"/>
      <w:lvlText w:val="•"/>
      <w:lvlJc w:val="left"/>
      <w:pPr>
        <w:ind w:left="7039" w:hanging="1008"/>
      </w:pPr>
      <w:rPr>
        <w:rFonts w:hint="default"/>
        <w:lang w:val="nl-NL" w:eastAsia="en-US" w:bidi="ar-SA"/>
      </w:rPr>
    </w:lvl>
    <w:lvl w:ilvl="7">
      <w:numFmt w:val="bullet"/>
      <w:lvlText w:val="•"/>
      <w:lvlJc w:val="left"/>
      <w:pPr>
        <w:ind w:left="7956" w:hanging="1008"/>
      </w:pPr>
      <w:rPr>
        <w:rFonts w:hint="default"/>
        <w:lang w:val="nl-NL" w:eastAsia="en-US" w:bidi="ar-SA"/>
      </w:rPr>
    </w:lvl>
    <w:lvl w:ilvl="8">
      <w:numFmt w:val="bullet"/>
      <w:lvlText w:val="•"/>
      <w:lvlJc w:val="left"/>
      <w:pPr>
        <w:ind w:left="8873" w:hanging="1008"/>
      </w:pPr>
      <w:rPr>
        <w:rFonts w:hint="default"/>
        <w:lang w:val="nl-NL" w:eastAsia="en-US" w:bidi="ar-SA"/>
      </w:rPr>
    </w:lvl>
  </w:abstractNum>
  <w:abstractNum w:abstractNumId="17" w15:restartNumberingAfterBreak="0">
    <w:nsid w:val="3FEF0369"/>
    <w:multiLevelType w:val="multilevel"/>
    <w:tmpl w:val="2B108C00"/>
    <w:lvl w:ilvl="0">
      <w:start w:val="6"/>
      <w:numFmt w:val="decimal"/>
      <w:lvlText w:val="%1"/>
      <w:lvlJc w:val="left"/>
      <w:pPr>
        <w:ind w:left="1611" w:hanging="1078"/>
        <w:jc w:val="left"/>
      </w:pPr>
      <w:rPr>
        <w:rFonts w:ascii="Calibri" w:eastAsia="Calibri" w:hAnsi="Calibri" w:cs="Calibri" w:hint="default"/>
        <w:b/>
        <w:bCs/>
        <w:i w:val="0"/>
        <w:iCs w:val="0"/>
        <w:color w:val="005B82"/>
        <w:spacing w:val="0"/>
        <w:w w:val="100"/>
        <w:sz w:val="24"/>
        <w:szCs w:val="24"/>
        <w:lang w:val="nl-NL" w:eastAsia="en-US" w:bidi="ar-SA"/>
      </w:rPr>
    </w:lvl>
    <w:lvl w:ilvl="1">
      <w:start w:val="1"/>
      <w:numFmt w:val="decimal"/>
      <w:lvlText w:val="%1.%2"/>
      <w:lvlJc w:val="left"/>
      <w:pPr>
        <w:ind w:left="1611" w:hanging="1078"/>
        <w:jc w:val="left"/>
      </w:pPr>
      <w:rPr>
        <w:rFonts w:ascii="Calibri" w:eastAsia="Calibri" w:hAnsi="Calibri" w:cs="Calibri" w:hint="default"/>
        <w:b w:val="0"/>
        <w:bCs w:val="0"/>
        <w:i w:val="0"/>
        <w:iCs w:val="0"/>
        <w:spacing w:val="0"/>
        <w:w w:val="99"/>
        <w:sz w:val="20"/>
        <w:szCs w:val="20"/>
        <w:lang w:val="nl-NL" w:eastAsia="en-US" w:bidi="ar-SA"/>
      </w:rPr>
    </w:lvl>
    <w:lvl w:ilvl="2">
      <w:start w:val="1"/>
      <w:numFmt w:val="decimal"/>
      <w:lvlText w:val="%1.%2.%3"/>
      <w:lvlJc w:val="left"/>
      <w:pPr>
        <w:ind w:left="1611" w:hanging="1078"/>
        <w:jc w:val="left"/>
      </w:pPr>
      <w:rPr>
        <w:rFonts w:ascii="Calibri" w:eastAsia="Calibri" w:hAnsi="Calibri" w:cs="Calibri" w:hint="default"/>
        <w:b w:val="0"/>
        <w:bCs w:val="0"/>
        <w:i w:val="0"/>
        <w:iCs w:val="0"/>
        <w:spacing w:val="0"/>
        <w:w w:val="99"/>
        <w:sz w:val="20"/>
        <w:szCs w:val="20"/>
        <w:lang w:val="nl-NL" w:eastAsia="en-US" w:bidi="ar-SA"/>
      </w:rPr>
    </w:lvl>
    <w:lvl w:ilvl="3">
      <w:numFmt w:val="bullet"/>
      <w:lvlText w:val="•"/>
      <w:lvlJc w:val="left"/>
      <w:pPr>
        <w:ind w:left="4345" w:hanging="1078"/>
      </w:pPr>
      <w:rPr>
        <w:rFonts w:hint="default"/>
        <w:lang w:val="nl-NL" w:eastAsia="en-US" w:bidi="ar-SA"/>
      </w:rPr>
    </w:lvl>
    <w:lvl w:ilvl="4">
      <w:numFmt w:val="bullet"/>
      <w:lvlText w:val="•"/>
      <w:lvlJc w:val="left"/>
      <w:pPr>
        <w:ind w:left="5254" w:hanging="1078"/>
      </w:pPr>
      <w:rPr>
        <w:rFonts w:hint="default"/>
        <w:lang w:val="nl-NL" w:eastAsia="en-US" w:bidi="ar-SA"/>
      </w:rPr>
    </w:lvl>
    <w:lvl w:ilvl="5">
      <w:numFmt w:val="bullet"/>
      <w:lvlText w:val="•"/>
      <w:lvlJc w:val="left"/>
      <w:pPr>
        <w:ind w:left="6163" w:hanging="1078"/>
      </w:pPr>
      <w:rPr>
        <w:rFonts w:hint="default"/>
        <w:lang w:val="nl-NL" w:eastAsia="en-US" w:bidi="ar-SA"/>
      </w:rPr>
    </w:lvl>
    <w:lvl w:ilvl="6">
      <w:numFmt w:val="bullet"/>
      <w:lvlText w:val="•"/>
      <w:lvlJc w:val="left"/>
      <w:pPr>
        <w:ind w:left="7071" w:hanging="1078"/>
      </w:pPr>
      <w:rPr>
        <w:rFonts w:hint="default"/>
        <w:lang w:val="nl-NL" w:eastAsia="en-US" w:bidi="ar-SA"/>
      </w:rPr>
    </w:lvl>
    <w:lvl w:ilvl="7">
      <w:numFmt w:val="bullet"/>
      <w:lvlText w:val="•"/>
      <w:lvlJc w:val="left"/>
      <w:pPr>
        <w:ind w:left="7980" w:hanging="1078"/>
      </w:pPr>
      <w:rPr>
        <w:rFonts w:hint="default"/>
        <w:lang w:val="nl-NL" w:eastAsia="en-US" w:bidi="ar-SA"/>
      </w:rPr>
    </w:lvl>
    <w:lvl w:ilvl="8">
      <w:numFmt w:val="bullet"/>
      <w:lvlText w:val="•"/>
      <w:lvlJc w:val="left"/>
      <w:pPr>
        <w:ind w:left="8889" w:hanging="1078"/>
      </w:pPr>
      <w:rPr>
        <w:rFonts w:hint="default"/>
        <w:lang w:val="nl-NL" w:eastAsia="en-US" w:bidi="ar-SA"/>
      </w:rPr>
    </w:lvl>
  </w:abstractNum>
  <w:abstractNum w:abstractNumId="18" w15:restartNumberingAfterBreak="0">
    <w:nsid w:val="5AF54231"/>
    <w:multiLevelType w:val="hybridMultilevel"/>
    <w:tmpl w:val="4D82D85E"/>
    <w:lvl w:ilvl="0" w:tplc="4C4ED00E">
      <w:start w:val="5"/>
      <w:numFmt w:val="decimal"/>
      <w:lvlText w:val="%1."/>
      <w:lvlJc w:val="left"/>
      <w:pPr>
        <w:ind w:left="754" w:hanging="279"/>
        <w:jc w:val="left"/>
      </w:pPr>
      <w:rPr>
        <w:rFonts w:ascii="Calibri" w:eastAsia="Calibri" w:hAnsi="Calibri" w:cs="Calibri" w:hint="default"/>
        <w:b/>
        <w:bCs/>
        <w:i w:val="0"/>
        <w:iCs w:val="0"/>
        <w:color w:val="005B82"/>
        <w:spacing w:val="-1"/>
        <w:w w:val="100"/>
        <w:sz w:val="28"/>
        <w:szCs w:val="28"/>
        <w:lang w:val="nl-NL" w:eastAsia="en-US" w:bidi="ar-SA"/>
      </w:rPr>
    </w:lvl>
    <w:lvl w:ilvl="1" w:tplc="2E76C664">
      <w:numFmt w:val="bullet"/>
      <w:lvlText w:val="•"/>
      <w:lvlJc w:val="left"/>
      <w:pPr>
        <w:ind w:left="1754" w:hanging="279"/>
      </w:pPr>
      <w:rPr>
        <w:rFonts w:hint="default"/>
        <w:lang w:val="nl-NL" w:eastAsia="en-US" w:bidi="ar-SA"/>
      </w:rPr>
    </w:lvl>
    <w:lvl w:ilvl="2" w:tplc="73C83B40">
      <w:numFmt w:val="bullet"/>
      <w:lvlText w:val="•"/>
      <w:lvlJc w:val="left"/>
      <w:pPr>
        <w:ind w:left="2749" w:hanging="279"/>
      </w:pPr>
      <w:rPr>
        <w:rFonts w:hint="default"/>
        <w:lang w:val="nl-NL" w:eastAsia="en-US" w:bidi="ar-SA"/>
      </w:rPr>
    </w:lvl>
    <w:lvl w:ilvl="3" w:tplc="51E05330">
      <w:numFmt w:val="bullet"/>
      <w:lvlText w:val="•"/>
      <w:lvlJc w:val="left"/>
      <w:pPr>
        <w:ind w:left="3743" w:hanging="279"/>
      </w:pPr>
      <w:rPr>
        <w:rFonts w:hint="default"/>
        <w:lang w:val="nl-NL" w:eastAsia="en-US" w:bidi="ar-SA"/>
      </w:rPr>
    </w:lvl>
    <w:lvl w:ilvl="4" w:tplc="AF84C950">
      <w:numFmt w:val="bullet"/>
      <w:lvlText w:val="•"/>
      <w:lvlJc w:val="left"/>
      <w:pPr>
        <w:ind w:left="4738" w:hanging="279"/>
      </w:pPr>
      <w:rPr>
        <w:rFonts w:hint="default"/>
        <w:lang w:val="nl-NL" w:eastAsia="en-US" w:bidi="ar-SA"/>
      </w:rPr>
    </w:lvl>
    <w:lvl w:ilvl="5" w:tplc="9B964B14">
      <w:numFmt w:val="bullet"/>
      <w:lvlText w:val="•"/>
      <w:lvlJc w:val="left"/>
      <w:pPr>
        <w:ind w:left="5733" w:hanging="279"/>
      </w:pPr>
      <w:rPr>
        <w:rFonts w:hint="default"/>
        <w:lang w:val="nl-NL" w:eastAsia="en-US" w:bidi="ar-SA"/>
      </w:rPr>
    </w:lvl>
    <w:lvl w:ilvl="6" w:tplc="C2DE6A22">
      <w:numFmt w:val="bullet"/>
      <w:lvlText w:val="•"/>
      <w:lvlJc w:val="left"/>
      <w:pPr>
        <w:ind w:left="6727" w:hanging="279"/>
      </w:pPr>
      <w:rPr>
        <w:rFonts w:hint="default"/>
        <w:lang w:val="nl-NL" w:eastAsia="en-US" w:bidi="ar-SA"/>
      </w:rPr>
    </w:lvl>
    <w:lvl w:ilvl="7" w:tplc="20B8A0C2">
      <w:numFmt w:val="bullet"/>
      <w:lvlText w:val="•"/>
      <w:lvlJc w:val="left"/>
      <w:pPr>
        <w:ind w:left="7722" w:hanging="279"/>
      </w:pPr>
      <w:rPr>
        <w:rFonts w:hint="default"/>
        <w:lang w:val="nl-NL" w:eastAsia="en-US" w:bidi="ar-SA"/>
      </w:rPr>
    </w:lvl>
    <w:lvl w:ilvl="8" w:tplc="BD748994">
      <w:numFmt w:val="bullet"/>
      <w:lvlText w:val="•"/>
      <w:lvlJc w:val="left"/>
      <w:pPr>
        <w:ind w:left="8717" w:hanging="279"/>
      </w:pPr>
      <w:rPr>
        <w:rFonts w:hint="default"/>
        <w:lang w:val="nl-NL" w:eastAsia="en-US" w:bidi="ar-SA"/>
      </w:rPr>
    </w:lvl>
  </w:abstractNum>
  <w:abstractNum w:abstractNumId="19" w15:restartNumberingAfterBreak="0">
    <w:nsid w:val="5FEA6ED6"/>
    <w:multiLevelType w:val="multilevel"/>
    <w:tmpl w:val="B24A3794"/>
    <w:lvl w:ilvl="0">
      <w:start w:val="6"/>
      <w:numFmt w:val="decimal"/>
      <w:lvlText w:val="%1"/>
      <w:lvlJc w:val="left"/>
      <w:pPr>
        <w:ind w:left="1611" w:hanging="1078"/>
        <w:jc w:val="left"/>
      </w:pPr>
      <w:rPr>
        <w:rFonts w:hint="default"/>
        <w:lang w:val="nl-NL" w:eastAsia="en-US" w:bidi="ar-SA"/>
      </w:rPr>
    </w:lvl>
    <w:lvl w:ilvl="1">
      <w:start w:val="3"/>
      <w:numFmt w:val="decimal"/>
      <w:lvlText w:val="%1.%2"/>
      <w:lvlJc w:val="left"/>
      <w:pPr>
        <w:ind w:left="1611" w:hanging="1078"/>
        <w:jc w:val="left"/>
      </w:pPr>
      <w:rPr>
        <w:rFonts w:hint="default"/>
        <w:lang w:val="nl-NL" w:eastAsia="en-US" w:bidi="ar-SA"/>
      </w:rPr>
    </w:lvl>
    <w:lvl w:ilvl="2">
      <w:start w:val="4"/>
      <w:numFmt w:val="decimal"/>
      <w:lvlText w:val="%1.%2.%3"/>
      <w:lvlJc w:val="left"/>
      <w:pPr>
        <w:ind w:left="1611" w:hanging="1078"/>
        <w:jc w:val="left"/>
      </w:pPr>
      <w:rPr>
        <w:rFonts w:ascii="Calibri" w:eastAsia="Calibri" w:hAnsi="Calibri" w:cs="Calibri" w:hint="default"/>
        <w:b w:val="0"/>
        <w:bCs w:val="0"/>
        <w:i w:val="0"/>
        <w:iCs w:val="0"/>
        <w:color w:val="005B82"/>
        <w:spacing w:val="0"/>
        <w:w w:val="99"/>
        <w:sz w:val="20"/>
        <w:szCs w:val="20"/>
        <w:lang w:val="nl-NL" w:eastAsia="en-US" w:bidi="ar-SA"/>
      </w:rPr>
    </w:lvl>
    <w:lvl w:ilvl="3">
      <w:start w:val="1"/>
      <w:numFmt w:val="decimal"/>
      <w:lvlText w:val="%1.%2.%3.%4"/>
      <w:lvlJc w:val="left"/>
      <w:pPr>
        <w:ind w:left="1611" w:hanging="1078"/>
        <w:jc w:val="left"/>
      </w:pPr>
      <w:rPr>
        <w:rFonts w:ascii="Calibri" w:eastAsia="Calibri" w:hAnsi="Calibri" w:cs="Calibri" w:hint="default"/>
        <w:b w:val="0"/>
        <w:bCs w:val="0"/>
        <w:i w:val="0"/>
        <w:iCs w:val="0"/>
        <w:spacing w:val="-1"/>
        <w:w w:val="96"/>
        <w:sz w:val="20"/>
        <w:szCs w:val="20"/>
        <w:lang w:val="nl-NL" w:eastAsia="en-US" w:bidi="ar-SA"/>
      </w:rPr>
    </w:lvl>
    <w:lvl w:ilvl="4">
      <w:numFmt w:val="bullet"/>
      <w:lvlText w:val="•"/>
      <w:lvlJc w:val="left"/>
      <w:pPr>
        <w:ind w:left="2331" w:hanging="360"/>
      </w:pPr>
      <w:rPr>
        <w:rFonts w:ascii="Symbol Std" w:eastAsia="Symbol Std" w:hAnsi="Symbol Std" w:cs="Symbol Std" w:hint="default"/>
        <w:b w:val="0"/>
        <w:bCs w:val="0"/>
        <w:i w:val="0"/>
        <w:iCs w:val="0"/>
        <w:spacing w:val="0"/>
        <w:w w:val="99"/>
        <w:sz w:val="20"/>
        <w:szCs w:val="20"/>
        <w:lang w:val="nl-NL" w:eastAsia="en-US" w:bidi="ar-SA"/>
      </w:rPr>
    </w:lvl>
    <w:lvl w:ilvl="5">
      <w:numFmt w:val="bullet"/>
      <w:lvlText w:val="o"/>
      <w:lvlJc w:val="left"/>
      <w:pPr>
        <w:ind w:left="3052" w:hanging="361"/>
      </w:pPr>
      <w:rPr>
        <w:rFonts w:ascii="Courier New" w:eastAsia="Courier New" w:hAnsi="Courier New" w:cs="Courier New" w:hint="default"/>
        <w:b w:val="0"/>
        <w:bCs w:val="0"/>
        <w:i w:val="0"/>
        <w:iCs w:val="0"/>
        <w:spacing w:val="0"/>
        <w:w w:val="99"/>
        <w:sz w:val="20"/>
        <w:szCs w:val="20"/>
        <w:lang w:val="nl-NL" w:eastAsia="en-US" w:bidi="ar-SA"/>
      </w:rPr>
    </w:lvl>
    <w:lvl w:ilvl="6">
      <w:numFmt w:val="bullet"/>
      <w:lvlText w:val="•"/>
      <w:lvlJc w:val="left"/>
      <w:pPr>
        <w:ind w:left="6883" w:hanging="361"/>
      </w:pPr>
      <w:rPr>
        <w:rFonts w:hint="default"/>
        <w:lang w:val="nl-NL" w:eastAsia="en-US" w:bidi="ar-SA"/>
      </w:rPr>
    </w:lvl>
    <w:lvl w:ilvl="7">
      <w:numFmt w:val="bullet"/>
      <w:lvlText w:val="•"/>
      <w:lvlJc w:val="left"/>
      <w:pPr>
        <w:ind w:left="7839" w:hanging="361"/>
      </w:pPr>
      <w:rPr>
        <w:rFonts w:hint="default"/>
        <w:lang w:val="nl-NL" w:eastAsia="en-US" w:bidi="ar-SA"/>
      </w:rPr>
    </w:lvl>
    <w:lvl w:ilvl="8">
      <w:numFmt w:val="bullet"/>
      <w:lvlText w:val="•"/>
      <w:lvlJc w:val="left"/>
      <w:pPr>
        <w:ind w:left="8794" w:hanging="361"/>
      </w:pPr>
      <w:rPr>
        <w:rFonts w:hint="default"/>
        <w:lang w:val="nl-NL" w:eastAsia="en-US" w:bidi="ar-SA"/>
      </w:rPr>
    </w:lvl>
  </w:abstractNum>
  <w:abstractNum w:abstractNumId="20" w15:restartNumberingAfterBreak="0">
    <w:nsid w:val="60F97425"/>
    <w:multiLevelType w:val="multilevel"/>
    <w:tmpl w:val="1CF09E58"/>
    <w:lvl w:ilvl="0">
      <w:start w:val="5"/>
      <w:numFmt w:val="decimal"/>
      <w:lvlText w:val="%1"/>
      <w:lvlJc w:val="left"/>
      <w:pPr>
        <w:ind w:left="1542" w:hanging="1008"/>
        <w:jc w:val="left"/>
      </w:pPr>
      <w:rPr>
        <w:rFonts w:hint="default"/>
        <w:lang w:val="nl-NL" w:eastAsia="en-US" w:bidi="ar-SA"/>
      </w:rPr>
    </w:lvl>
    <w:lvl w:ilvl="1">
      <w:start w:val="9"/>
      <w:numFmt w:val="decimal"/>
      <w:lvlText w:val="%1.%2"/>
      <w:lvlJc w:val="left"/>
      <w:pPr>
        <w:ind w:left="1542" w:hanging="1008"/>
        <w:jc w:val="left"/>
      </w:pPr>
      <w:rPr>
        <w:rFonts w:hint="default"/>
        <w:lang w:val="nl-NL" w:eastAsia="en-US" w:bidi="ar-SA"/>
      </w:rPr>
    </w:lvl>
    <w:lvl w:ilvl="2">
      <w:start w:val="2"/>
      <w:numFmt w:val="decimal"/>
      <w:lvlText w:val="%1.%2.%3"/>
      <w:lvlJc w:val="left"/>
      <w:pPr>
        <w:ind w:left="1542" w:hanging="1008"/>
        <w:jc w:val="left"/>
      </w:pPr>
      <w:rPr>
        <w:rFonts w:hint="default"/>
        <w:lang w:val="nl-NL" w:eastAsia="en-US" w:bidi="ar-SA"/>
      </w:rPr>
    </w:lvl>
    <w:lvl w:ilvl="3">
      <w:start w:val="2"/>
      <w:numFmt w:val="decimal"/>
      <w:lvlText w:val="%1.%2.%3.%4"/>
      <w:lvlJc w:val="left"/>
      <w:pPr>
        <w:ind w:left="1542" w:hanging="1008"/>
        <w:jc w:val="left"/>
      </w:pPr>
      <w:rPr>
        <w:rFonts w:hint="default"/>
        <w:lang w:val="nl-NL" w:eastAsia="en-US" w:bidi="ar-SA"/>
      </w:rPr>
    </w:lvl>
    <w:lvl w:ilvl="4">
      <w:start w:val="1"/>
      <w:numFmt w:val="decimal"/>
      <w:lvlText w:val="%1.%2.%3.%4.%5"/>
      <w:lvlJc w:val="left"/>
      <w:pPr>
        <w:ind w:left="1542" w:hanging="1008"/>
        <w:jc w:val="left"/>
      </w:pPr>
      <w:rPr>
        <w:rFonts w:ascii="Calibri" w:eastAsia="Calibri" w:hAnsi="Calibri" w:cs="Calibri" w:hint="default"/>
        <w:b w:val="0"/>
        <w:bCs w:val="0"/>
        <w:i w:val="0"/>
        <w:iCs w:val="0"/>
        <w:color w:val="2E5395"/>
        <w:spacing w:val="-1"/>
        <w:w w:val="96"/>
        <w:sz w:val="20"/>
        <w:szCs w:val="20"/>
        <w:lang w:val="nl-NL" w:eastAsia="en-US" w:bidi="ar-SA"/>
      </w:rPr>
    </w:lvl>
    <w:lvl w:ilvl="5">
      <w:numFmt w:val="bullet"/>
      <w:lvlText w:val="-"/>
      <w:lvlJc w:val="left"/>
      <w:pPr>
        <w:ind w:left="1971" w:hanging="360"/>
      </w:pPr>
      <w:rPr>
        <w:rFonts w:ascii="Calibri" w:eastAsia="Calibri" w:hAnsi="Calibri" w:cs="Calibri" w:hint="default"/>
        <w:b w:val="0"/>
        <w:bCs w:val="0"/>
        <w:i w:val="0"/>
        <w:iCs w:val="0"/>
        <w:spacing w:val="0"/>
        <w:w w:val="99"/>
        <w:sz w:val="20"/>
        <w:szCs w:val="20"/>
        <w:lang w:val="nl-NL" w:eastAsia="en-US" w:bidi="ar-SA"/>
      </w:rPr>
    </w:lvl>
    <w:lvl w:ilvl="6">
      <w:numFmt w:val="bullet"/>
      <w:lvlText w:val="•"/>
      <w:lvlJc w:val="left"/>
      <w:pPr>
        <w:ind w:left="2331" w:hanging="360"/>
      </w:pPr>
      <w:rPr>
        <w:rFonts w:ascii="DejaVu Sans Mono" w:eastAsia="DejaVu Sans Mono" w:hAnsi="DejaVu Sans Mono" w:cs="DejaVu Sans Mono" w:hint="default"/>
        <w:b w:val="0"/>
        <w:bCs w:val="0"/>
        <w:i w:val="0"/>
        <w:iCs w:val="0"/>
        <w:spacing w:val="0"/>
        <w:w w:val="76"/>
        <w:sz w:val="20"/>
        <w:szCs w:val="20"/>
        <w:lang w:val="nl-NL" w:eastAsia="en-US" w:bidi="ar-SA"/>
      </w:rPr>
    </w:lvl>
    <w:lvl w:ilvl="7">
      <w:numFmt w:val="bullet"/>
      <w:lvlText w:val="•"/>
      <w:lvlJc w:val="left"/>
      <w:pPr>
        <w:ind w:left="7569" w:hanging="360"/>
      </w:pPr>
      <w:rPr>
        <w:rFonts w:hint="default"/>
        <w:lang w:val="nl-NL" w:eastAsia="en-US" w:bidi="ar-SA"/>
      </w:rPr>
    </w:lvl>
    <w:lvl w:ilvl="8">
      <w:numFmt w:val="bullet"/>
      <w:lvlText w:val="•"/>
      <w:lvlJc w:val="left"/>
      <w:pPr>
        <w:ind w:left="8614" w:hanging="360"/>
      </w:pPr>
      <w:rPr>
        <w:rFonts w:hint="default"/>
        <w:lang w:val="nl-NL" w:eastAsia="en-US" w:bidi="ar-SA"/>
      </w:rPr>
    </w:lvl>
  </w:abstractNum>
  <w:abstractNum w:abstractNumId="21" w15:restartNumberingAfterBreak="0">
    <w:nsid w:val="621B7CB8"/>
    <w:multiLevelType w:val="hybridMultilevel"/>
    <w:tmpl w:val="C52482E8"/>
    <w:lvl w:ilvl="0" w:tplc="80F6C2BC">
      <w:numFmt w:val="bullet"/>
      <w:lvlText w:val="•"/>
      <w:lvlJc w:val="left"/>
      <w:pPr>
        <w:ind w:left="1611" w:hanging="360"/>
      </w:pPr>
      <w:rPr>
        <w:rFonts w:ascii="DejaVu Sans Mono" w:eastAsia="DejaVu Sans Mono" w:hAnsi="DejaVu Sans Mono" w:cs="DejaVu Sans Mono" w:hint="default"/>
        <w:b w:val="0"/>
        <w:bCs w:val="0"/>
        <w:i w:val="0"/>
        <w:iCs w:val="0"/>
        <w:spacing w:val="0"/>
        <w:w w:val="76"/>
        <w:sz w:val="20"/>
        <w:szCs w:val="20"/>
        <w:lang w:val="nl-NL" w:eastAsia="en-US" w:bidi="ar-SA"/>
      </w:rPr>
    </w:lvl>
    <w:lvl w:ilvl="1" w:tplc="26B2D0F8">
      <w:numFmt w:val="bullet"/>
      <w:lvlText w:val="•"/>
      <w:lvlJc w:val="left"/>
      <w:pPr>
        <w:ind w:left="2528" w:hanging="360"/>
      </w:pPr>
      <w:rPr>
        <w:rFonts w:hint="default"/>
        <w:lang w:val="nl-NL" w:eastAsia="en-US" w:bidi="ar-SA"/>
      </w:rPr>
    </w:lvl>
    <w:lvl w:ilvl="2" w:tplc="40962A42">
      <w:numFmt w:val="bullet"/>
      <w:lvlText w:val="•"/>
      <w:lvlJc w:val="left"/>
      <w:pPr>
        <w:ind w:left="3437" w:hanging="360"/>
      </w:pPr>
      <w:rPr>
        <w:rFonts w:hint="default"/>
        <w:lang w:val="nl-NL" w:eastAsia="en-US" w:bidi="ar-SA"/>
      </w:rPr>
    </w:lvl>
    <w:lvl w:ilvl="3" w:tplc="A4DE40EC">
      <w:numFmt w:val="bullet"/>
      <w:lvlText w:val="•"/>
      <w:lvlJc w:val="left"/>
      <w:pPr>
        <w:ind w:left="4345" w:hanging="360"/>
      </w:pPr>
      <w:rPr>
        <w:rFonts w:hint="default"/>
        <w:lang w:val="nl-NL" w:eastAsia="en-US" w:bidi="ar-SA"/>
      </w:rPr>
    </w:lvl>
    <w:lvl w:ilvl="4" w:tplc="E7D6BE88">
      <w:numFmt w:val="bullet"/>
      <w:lvlText w:val="•"/>
      <w:lvlJc w:val="left"/>
      <w:pPr>
        <w:ind w:left="5254" w:hanging="360"/>
      </w:pPr>
      <w:rPr>
        <w:rFonts w:hint="default"/>
        <w:lang w:val="nl-NL" w:eastAsia="en-US" w:bidi="ar-SA"/>
      </w:rPr>
    </w:lvl>
    <w:lvl w:ilvl="5" w:tplc="14382336">
      <w:numFmt w:val="bullet"/>
      <w:lvlText w:val="•"/>
      <w:lvlJc w:val="left"/>
      <w:pPr>
        <w:ind w:left="6163" w:hanging="360"/>
      </w:pPr>
      <w:rPr>
        <w:rFonts w:hint="default"/>
        <w:lang w:val="nl-NL" w:eastAsia="en-US" w:bidi="ar-SA"/>
      </w:rPr>
    </w:lvl>
    <w:lvl w:ilvl="6" w:tplc="436618AC">
      <w:numFmt w:val="bullet"/>
      <w:lvlText w:val="•"/>
      <w:lvlJc w:val="left"/>
      <w:pPr>
        <w:ind w:left="7071" w:hanging="360"/>
      </w:pPr>
      <w:rPr>
        <w:rFonts w:hint="default"/>
        <w:lang w:val="nl-NL" w:eastAsia="en-US" w:bidi="ar-SA"/>
      </w:rPr>
    </w:lvl>
    <w:lvl w:ilvl="7" w:tplc="D79297EA">
      <w:numFmt w:val="bullet"/>
      <w:lvlText w:val="•"/>
      <w:lvlJc w:val="left"/>
      <w:pPr>
        <w:ind w:left="7980" w:hanging="360"/>
      </w:pPr>
      <w:rPr>
        <w:rFonts w:hint="default"/>
        <w:lang w:val="nl-NL" w:eastAsia="en-US" w:bidi="ar-SA"/>
      </w:rPr>
    </w:lvl>
    <w:lvl w:ilvl="8" w:tplc="73EA3CA4">
      <w:numFmt w:val="bullet"/>
      <w:lvlText w:val="•"/>
      <w:lvlJc w:val="left"/>
      <w:pPr>
        <w:ind w:left="8889" w:hanging="360"/>
      </w:pPr>
      <w:rPr>
        <w:rFonts w:hint="default"/>
        <w:lang w:val="nl-NL" w:eastAsia="en-US" w:bidi="ar-SA"/>
      </w:rPr>
    </w:lvl>
  </w:abstractNum>
  <w:abstractNum w:abstractNumId="22" w15:restartNumberingAfterBreak="0">
    <w:nsid w:val="62EA7D89"/>
    <w:multiLevelType w:val="hybridMultilevel"/>
    <w:tmpl w:val="659216B8"/>
    <w:lvl w:ilvl="0" w:tplc="E6EC8810">
      <w:numFmt w:val="bullet"/>
      <w:lvlText w:val="•"/>
      <w:lvlJc w:val="left"/>
      <w:pPr>
        <w:ind w:left="2331" w:hanging="360"/>
      </w:pPr>
      <w:rPr>
        <w:rFonts w:ascii="Symbol Std" w:eastAsia="Symbol Std" w:hAnsi="Symbol Std" w:cs="Symbol Std" w:hint="default"/>
        <w:b w:val="0"/>
        <w:bCs w:val="0"/>
        <w:i w:val="0"/>
        <w:iCs w:val="0"/>
        <w:spacing w:val="0"/>
        <w:w w:val="99"/>
        <w:position w:val="1"/>
        <w:sz w:val="20"/>
        <w:szCs w:val="20"/>
        <w:lang w:val="nl-NL" w:eastAsia="en-US" w:bidi="ar-SA"/>
      </w:rPr>
    </w:lvl>
    <w:lvl w:ilvl="1" w:tplc="4BFA1970">
      <w:numFmt w:val="bullet"/>
      <w:lvlText w:val="•"/>
      <w:lvlJc w:val="left"/>
      <w:pPr>
        <w:ind w:left="3176" w:hanging="360"/>
      </w:pPr>
      <w:rPr>
        <w:rFonts w:hint="default"/>
        <w:lang w:val="nl-NL" w:eastAsia="en-US" w:bidi="ar-SA"/>
      </w:rPr>
    </w:lvl>
    <w:lvl w:ilvl="2" w:tplc="4DF2C218">
      <w:numFmt w:val="bullet"/>
      <w:lvlText w:val="•"/>
      <w:lvlJc w:val="left"/>
      <w:pPr>
        <w:ind w:left="4013" w:hanging="360"/>
      </w:pPr>
      <w:rPr>
        <w:rFonts w:hint="default"/>
        <w:lang w:val="nl-NL" w:eastAsia="en-US" w:bidi="ar-SA"/>
      </w:rPr>
    </w:lvl>
    <w:lvl w:ilvl="3" w:tplc="976EFBE6">
      <w:numFmt w:val="bullet"/>
      <w:lvlText w:val="•"/>
      <w:lvlJc w:val="left"/>
      <w:pPr>
        <w:ind w:left="4849" w:hanging="360"/>
      </w:pPr>
      <w:rPr>
        <w:rFonts w:hint="default"/>
        <w:lang w:val="nl-NL" w:eastAsia="en-US" w:bidi="ar-SA"/>
      </w:rPr>
    </w:lvl>
    <w:lvl w:ilvl="4" w:tplc="486A5CDA">
      <w:numFmt w:val="bullet"/>
      <w:lvlText w:val="•"/>
      <w:lvlJc w:val="left"/>
      <w:pPr>
        <w:ind w:left="5686" w:hanging="360"/>
      </w:pPr>
      <w:rPr>
        <w:rFonts w:hint="default"/>
        <w:lang w:val="nl-NL" w:eastAsia="en-US" w:bidi="ar-SA"/>
      </w:rPr>
    </w:lvl>
    <w:lvl w:ilvl="5" w:tplc="B2E472D4">
      <w:numFmt w:val="bullet"/>
      <w:lvlText w:val="•"/>
      <w:lvlJc w:val="left"/>
      <w:pPr>
        <w:ind w:left="6523" w:hanging="360"/>
      </w:pPr>
      <w:rPr>
        <w:rFonts w:hint="default"/>
        <w:lang w:val="nl-NL" w:eastAsia="en-US" w:bidi="ar-SA"/>
      </w:rPr>
    </w:lvl>
    <w:lvl w:ilvl="6" w:tplc="8FE24B68">
      <w:numFmt w:val="bullet"/>
      <w:lvlText w:val="•"/>
      <w:lvlJc w:val="left"/>
      <w:pPr>
        <w:ind w:left="7359" w:hanging="360"/>
      </w:pPr>
      <w:rPr>
        <w:rFonts w:hint="default"/>
        <w:lang w:val="nl-NL" w:eastAsia="en-US" w:bidi="ar-SA"/>
      </w:rPr>
    </w:lvl>
    <w:lvl w:ilvl="7" w:tplc="4C7CC30C">
      <w:numFmt w:val="bullet"/>
      <w:lvlText w:val="•"/>
      <w:lvlJc w:val="left"/>
      <w:pPr>
        <w:ind w:left="8196" w:hanging="360"/>
      </w:pPr>
      <w:rPr>
        <w:rFonts w:hint="default"/>
        <w:lang w:val="nl-NL" w:eastAsia="en-US" w:bidi="ar-SA"/>
      </w:rPr>
    </w:lvl>
    <w:lvl w:ilvl="8" w:tplc="253E2D18">
      <w:numFmt w:val="bullet"/>
      <w:lvlText w:val="•"/>
      <w:lvlJc w:val="left"/>
      <w:pPr>
        <w:ind w:left="9033" w:hanging="360"/>
      </w:pPr>
      <w:rPr>
        <w:rFonts w:hint="default"/>
        <w:lang w:val="nl-NL" w:eastAsia="en-US" w:bidi="ar-SA"/>
      </w:rPr>
    </w:lvl>
  </w:abstractNum>
  <w:abstractNum w:abstractNumId="23" w15:restartNumberingAfterBreak="0">
    <w:nsid w:val="6A4A6A70"/>
    <w:multiLevelType w:val="hybridMultilevel"/>
    <w:tmpl w:val="52421F02"/>
    <w:lvl w:ilvl="0" w:tplc="15B05478">
      <w:start w:val="1"/>
      <w:numFmt w:val="decimal"/>
      <w:lvlText w:val="%1."/>
      <w:lvlJc w:val="left"/>
      <w:pPr>
        <w:ind w:left="1962" w:hanging="360"/>
        <w:jc w:val="left"/>
      </w:pPr>
      <w:rPr>
        <w:rFonts w:ascii="Calibri" w:eastAsia="Calibri" w:hAnsi="Calibri" w:cs="Calibri" w:hint="default"/>
        <w:b w:val="0"/>
        <w:bCs w:val="0"/>
        <w:i w:val="0"/>
        <w:iCs w:val="0"/>
        <w:spacing w:val="-1"/>
        <w:w w:val="99"/>
        <w:sz w:val="20"/>
        <w:szCs w:val="20"/>
        <w:lang w:val="nl-NL" w:eastAsia="en-US" w:bidi="ar-SA"/>
      </w:rPr>
    </w:lvl>
    <w:lvl w:ilvl="1" w:tplc="11E251AC">
      <w:numFmt w:val="bullet"/>
      <w:lvlText w:val="•"/>
      <w:lvlJc w:val="left"/>
      <w:pPr>
        <w:ind w:left="2834" w:hanging="360"/>
      </w:pPr>
      <w:rPr>
        <w:rFonts w:hint="default"/>
        <w:lang w:val="nl-NL" w:eastAsia="en-US" w:bidi="ar-SA"/>
      </w:rPr>
    </w:lvl>
    <w:lvl w:ilvl="2" w:tplc="995865BA">
      <w:numFmt w:val="bullet"/>
      <w:lvlText w:val="•"/>
      <w:lvlJc w:val="left"/>
      <w:pPr>
        <w:ind w:left="3709" w:hanging="360"/>
      </w:pPr>
      <w:rPr>
        <w:rFonts w:hint="default"/>
        <w:lang w:val="nl-NL" w:eastAsia="en-US" w:bidi="ar-SA"/>
      </w:rPr>
    </w:lvl>
    <w:lvl w:ilvl="3" w:tplc="19761D70">
      <w:numFmt w:val="bullet"/>
      <w:lvlText w:val="•"/>
      <w:lvlJc w:val="left"/>
      <w:pPr>
        <w:ind w:left="4583" w:hanging="360"/>
      </w:pPr>
      <w:rPr>
        <w:rFonts w:hint="default"/>
        <w:lang w:val="nl-NL" w:eastAsia="en-US" w:bidi="ar-SA"/>
      </w:rPr>
    </w:lvl>
    <w:lvl w:ilvl="4" w:tplc="D9AE9186">
      <w:numFmt w:val="bullet"/>
      <w:lvlText w:val="•"/>
      <w:lvlJc w:val="left"/>
      <w:pPr>
        <w:ind w:left="5458" w:hanging="360"/>
      </w:pPr>
      <w:rPr>
        <w:rFonts w:hint="default"/>
        <w:lang w:val="nl-NL" w:eastAsia="en-US" w:bidi="ar-SA"/>
      </w:rPr>
    </w:lvl>
    <w:lvl w:ilvl="5" w:tplc="6BDC6CD6">
      <w:numFmt w:val="bullet"/>
      <w:lvlText w:val="•"/>
      <w:lvlJc w:val="left"/>
      <w:pPr>
        <w:ind w:left="6333" w:hanging="360"/>
      </w:pPr>
      <w:rPr>
        <w:rFonts w:hint="default"/>
        <w:lang w:val="nl-NL" w:eastAsia="en-US" w:bidi="ar-SA"/>
      </w:rPr>
    </w:lvl>
    <w:lvl w:ilvl="6" w:tplc="B3544B86">
      <w:numFmt w:val="bullet"/>
      <w:lvlText w:val="•"/>
      <w:lvlJc w:val="left"/>
      <w:pPr>
        <w:ind w:left="7207" w:hanging="360"/>
      </w:pPr>
      <w:rPr>
        <w:rFonts w:hint="default"/>
        <w:lang w:val="nl-NL" w:eastAsia="en-US" w:bidi="ar-SA"/>
      </w:rPr>
    </w:lvl>
    <w:lvl w:ilvl="7" w:tplc="DB8C3894">
      <w:numFmt w:val="bullet"/>
      <w:lvlText w:val="•"/>
      <w:lvlJc w:val="left"/>
      <w:pPr>
        <w:ind w:left="8082" w:hanging="360"/>
      </w:pPr>
      <w:rPr>
        <w:rFonts w:hint="default"/>
        <w:lang w:val="nl-NL" w:eastAsia="en-US" w:bidi="ar-SA"/>
      </w:rPr>
    </w:lvl>
    <w:lvl w:ilvl="8" w:tplc="12C090C4">
      <w:numFmt w:val="bullet"/>
      <w:lvlText w:val="•"/>
      <w:lvlJc w:val="left"/>
      <w:pPr>
        <w:ind w:left="8957" w:hanging="360"/>
      </w:pPr>
      <w:rPr>
        <w:rFonts w:hint="default"/>
        <w:lang w:val="nl-NL" w:eastAsia="en-US" w:bidi="ar-SA"/>
      </w:rPr>
    </w:lvl>
  </w:abstractNum>
  <w:abstractNum w:abstractNumId="24" w15:restartNumberingAfterBreak="0">
    <w:nsid w:val="6C0C5E04"/>
    <w:multiLevelType w:val="hybridMultilevel"/>
    <w:tmpl w:val="2ECEDF4E"/>
    <w:lvl w:ilvl="0" w:tplc="2D884000">
      <w:numFmt w:val="bullet"/>
      <w:lvlText w:val="•"/>
      <w:lvlJc w:val="left"/>
      <w:pPr>
        <w:ind w:left="2331" w:hanging="360"/>
      </w:pPr>
      <w:rPr>
        <w:rFonts w:ascii="Symbol Std" w:eastAsia="Symbol Std" w:hAnsi="Symbol Std" w:cs="Symbol Std" w:hint="default"/>
        <w:b w:val="0"/>
        <w:bCs w:val="0"/>
        <w:i w:val="0"/>
        <w:iCs w:val="0"/>
        <w:spacing w:val="0"/>
        <w:w w:val="99"/>
        <w:sz w:val="20"/>
        <w:szCs w:val="20"/>
        <w:lang w:val="nl-NL" w:eastAsia="en-US" w:bidi="ar-SA"/>
      </w:rPr>
    </w:lvl>
    <w:lvl w:ilvl="1" w:tplc="B372C416">
      <w:numFmt w:val="bullet"/>
      <w:lvlText w:val="•"/>
      <w:lvlJc w:val="left"/>
      <w:pPr>
        <w:ind w:left="3176" w:hanging="360"/>
      </w:pPr>
      <w:rPr>
        <w:rFonts w:hint="default"/>
        <w:lang w:val="nl-NL" w:eastAsia="en-US" w:bidi="ar-SA"/>
      </w:rPr>
    </w:lvl>
    <w:lvl w:ilvl="2" w:tplc="22DCA492">
      <w:numFmt w:val="bullet"/>
      <w:lvlText w:val="•"/>
      <w:lvlJc w:val="left"/>
      <w:pPr>
        <w:ind w:left="4013" w:hanging="360"/>
      </w:pPr>
      <w:rPr>
        <w:rFonts w:hint="default"/>
        <w:lang w:val="nl-NL" w:eastAsia="en-US" w:bidi="ar-SA"/>
      </w:rPr>
    </w:lvl>
    <w:lvl w:ilvl="3" w:tplc="0E04008A">
      <w:numFmt w:val="bullet"/>
      <w:lvlText w:val="•"/>
      <w:lvlJc w:val="left"/>
      <w:pPr>
        <w:ind w:left="4849" w:hanging="360"/>
      </w:pPr>
      <w:rPr>
        <w:rFonts w:hint="default"/>
        <w:lang w:val="nl-NL" w:eastAsia="en-US" w:bidi="ar-SA"/>
      </w:rPr>
    </w:lvl>
    <w:lvl w:ilvl="4" w:tplc="F25AF96A">
      <w:numFmt w:val="bullet"/>
      <w:lvlText w:val="•"/>
      <w:lvlJc w:val="left"/>
      <w:pPr>
        <w:ind w:left="5686" w:hanging="360"/>
      </w:pPr>
      <w:rPr>
        <w:rFonts w:hint="default"/>
        <w:lang w:val="nl-NL" w:eastAsia="en-US" w:bidi="ar-SA"/>
      </w:rPr>
    </w:lvl>
    <w:lvl w:ilvl="5" w:tplc="163AF254">
      <w:numFmt w:val="bullet"/>
      <w:lvlText w:val="•"/>
      <w:lvlJc w:val="left"/>
      <w:pPr>
        <w:ind w:left="6523" w:hanging="360"/>
      </w:pPr>
      <w:rPr>
        <w:rFonts w:hint="default"/>
        <w:lang w:val="nl-NL" w:eastAsia="en-US" w:bidi="ar-SA"/>
      </w:rPr>
    </w:lvl>
    <w:lvl w:ilvl="6" w:tplc="305EE646">
      <w:numFmt w:val="bullet"/>
      <w:lvlText w:val="•"/>
      <w:lvlJc w:val="left"/>
      <w:pPr>
        <w:ind w:left="7359" w:hanging="360"/>
      </w:pPr>
      <w:rPr>
        <w:rFonts w:hint="default"/>
        <w:lang w:val="nl-NL" w:eastAsia="en-US" w:bidi="ar-SA"/>
      </w:rPr>
    </w:lvl>
    <w:lvl w:ilvl="7" w:tplc="BEAECF52">
      <w:numFmt w:val="bullet"/>
      <w:lvlText w:val="•"/>
      <w:lvlJc w:val="left"/>
      <w:pPr>
        <w:ind w:left="8196" w:hanging="360"/>
      </w:pPr>
      <w:rPr>
        <w:rFonts w:hint="default"/>
        <w:lang w:val="nl-NL" w:eastAsia="en-US" w:bidi="ar-SA"/>
      </w:rPr>
    </w:lvl>
    <w:lvl w:ilvl="8" w:tplc="30B0473A">
      <w:numFmt w:val="bullet"/>
      <w:lvlText w:val="•"/>
      <w:lvlJc w:val="left"/>
      <w:pPr>
        <w:ind w:left="9033" w:hanging="360"/>
      </w:pPr>
      <w:rPr>
        <w:rFonts w:hint="default"/>
        <w:lang w:val="nl-NL" w:eastAsia="en-US" w:bidi="ar-SA"/>
      </w:rPr>
    </w:lvl>
  </w:abstractNum>
  <w:abstractNum w:abstractNumId="25" w15:restartNumberingAfterBreak="0">
    <w:nsid w:val="70AB1940"/>
    <w:multiLevelType w:val="hybridMultilevel"/>
    <w:tmpl w:val="BFCC7174"/>
    <w:lvl w:ilvl="0" w:tplc="008C5816">
      <w:numFmt w:val="bullet"/>
      <w:lvlText w:val="•"/>
      <w:lvlJc w:val="left"/>
      <w:pPr>
        <w:ind w:left="2331" w:hanging="360"/>
      </w:pPr>
      <w:rPr>
        <w:rFonts w:ascii="DejaVu Sans Mono" w:eastAsia="DejaVu Sans Mono" w:hAnsi="DejaVu Sans Mono" w:cs="DejaVu Sans Mono" w:hint="default"/>
        <w:b w:val="0"/>
        <w:bCs w:val="0"/>
        <w:i w:val="0"/>
        <w:iCs w:val="0"/>
        <w:spacing w:val="0"/>
        <w:w w:val="76"/>
        <w:sz w:val="20"/>
        <w:szCs w:val="20"/>
        <w:lang w:val="nl-NL" w:eastAsia="en-US" w:bidi="ar-SA"/>
      </w:rPr>
    </w:lvl>
    <w:lvl w:ilvl="1" w:tplc="A266A972">
      <w:numFmt w:val="bullet"/>
      <w:lvlText w:val="o"/>
      <w:lvlJc w:val="left"/>
      <w:pPr>
        <w:ind w:left="3052" w:hanging="361"/>
      </w:pPr>
      <w:rPr>
        <w:rFonts w:ascii="Courier New" w:eastAsia="Courier New" w:hAnsi="Courier New" w:cs="Courier New" w:hint="default"/>
        <w:b w:val="0"/>
        <w:bCs w:val="0"/>
        <w:i w:val="0"/>
        <w:iCs w:val="0"/>
        <w:spacing w:val="0"/>
        <w:w w:val="99"/>
        <w:sz w:val="20"/>
        <w:szCs w:val="20"/>
        <w:lang w:val="nl-NL" w:eastAsia="en-US" w:bidi="ar-SA"/>
      </w:rPr>
    </w:lvl>
    <w:lvl w:ilvl="2" w:tplc="E672372A">
      <w:numFmt w:val="bullet"/>
      <w:lvlText w:val="•"/>
      <w:lvlJc w:val="left"/>
      <w:pPr>
        <w:ind w:left="3909" w:hanging="361"/>
      </w:pPr>
      <w:rPr>
        <w:rFonts w:hint="default"/>
        <w:lang w:val="nl-NL" w:eastAsia="en-US" w:bidi="ar-SA"/>
      </w:rPr>
    </w:lvl>
    <w:lvl w:ilvl="3" w:tplc="C60AF634">
      <w:numFmt w:val="bullet"/>
      <w:lvlText w:val="•"/>
      <w:lvlJc w:val="left"/>
      <w:pPr>
        <w:ind w:left="4759" w:hanging="361"/>
      </w:pPr>
      <w:rPr>
        <w:rFonts w:hint="default"/>
        <w:lang w:val="nl-NL" w:eastAsia="en-US" w:bidi="ar-SA"/>
      </w:rPr>
    </w:lvl>
    <w:lvl w:ilvl="4" w:tplc="CA108210">
      <w:numFmt w:val="bullet"/>
      <w:lvlText w:val="•"/>
      <w:lvlJc w:val="left"/>
      <w:pPr>
        <w:ind w:left="5608" w:hanging="361"/>
      </w:pPr>
      <w:rPr>
        <w:rFonts w:hint="default"/>
        <w:lang w:val="nl-NL" w:eastAsia="en-US" w:bidi="ar-SA"/>
      </w:rPr>
    </w:lvl>
    <w:lvl w:ilvl="5" w:tplc="2C3073C0">
      <w:numFmt w:val="bullet"/>
      <w:lvlText w:val="•"/>
      <w:lvlJc w:val="left"/>
      <w:pPr>
        <w:ind w:left="6458" w:hanging="361"/>
      </w:pPr>
      <w:rPr>
        <w:rFonts w:hint="default"/>
        <w:lang w:val="nl-NL" w:eastAsia="en-US" w:bidi="ar-SA"/>
      </w:rPr>
    </w:lvl>
    <w:lvl w:ilvl="6" w:tplc="E5E4227C">
      <w:numFmt w:val="bullet"/>
      <w:lvlText w:val="•"/>
      <w:lvlJc w:val="left"/>
      <w:pPr>
        <w:ind w:left="7308" w:hanging="361"/>
      </w:pPr>
      <w:rPr>
        <w:rFonts w:hint="default"/>
        <w:lang w:val="nl-NL" w:eastAsia="en-US" w:bidi="ar-SA"/>
      </w:rPr>
    </w:lvl>
    <w:lvl w:ilvl="7" w:tplc="439AF468">
      <w:numFmt w:val="bullet"/>
      <w:lvlText w:val="•"/>
      <w:lvlJc w:val="left"/>
      <w:pPr>
        <w:ind w:left="8157" w:hanging="361"/>
      </w:pPr>
      <w:rPr>
        <w:rFonts w:hint="default"/>
        <w:lang w:val="nl-NL" w:eastAsia="en-US" w:bidi="ar-SA"/>
      </w:rPr>
    </w:lvl>
    <w:lvl w:ilvl="8" w:tplc="E76464BA">
      <w:numFmt w:val="bullet"/>
      <w:lvlText w:val="•"/>
      <w:lvlJc w:val="left"/>
      <w:pPr>
        <w:ind w:left="9007" w:hanging="361"/>
      </w:pPr>
      <w:rPr>
        <w:rFonts w:hint="default"/>
        <w:lang w:val="nl-NL" w:eastAsia="en-US" w:bidi="ar-SA"/>
      </w:rPr>
    </w:lvl>
  </w:abstractNum>
  <w:abstractNum w:abstractNumId="26" w15:restartNumberingAfterBreak="0">
    <w:nsid w:val="7150613C"/>
    <w:multiLevelType w:val="hybridMultilevel"/>
    <w:tmpl w:val="27C88BDC"/>
    <w:lvl w:ilvl="0" w:tplc="F9E67EC0">
      <w:numFmt w:val="bullet"/>
      <w:lvlText w:val="•"/>
      <w:lvlJc w:val="left"/>
      <w:pPr>
        <w:ind w:left="1611" w:hanging="360"/>
      </w:pPr>
      <w:rPr>
        <w:rFonts w:ascii="DejaVu Sans Mono" w:eastAsia="DejaVu Sans Mono" w:hAnsi="DejaVu Sans Mono" w:cs="DejaVu Sans Mono" w:hint="default"/>
        <w:b w:val="0"/>
        <w:bCs w:val="0"/>
        <w:i w:val="0"/>
        <w:iCs w:val="0"/>
        <w:spacing w:val="0"/>
        <w:w w:val="76"/>
        <w:sz w:val="20"/>
        <w:szCs w:val="20"/>
        <w:lang w:val="nl-NL" w:eastAsia="en-US" w:bidi="ar-SA"/>
      </w:rPr>
    </w:lvl>
    <w:lvl w:ilvl="1" w:tplc="0E5A011E">
      <w:numFmt w:val="bullet"/>
      <w:lvlText w:val="•"/>
      <w:lvlJc w:val="left"/>
      <w:pPr>
        <w:ind w:left="2528" w:hanging="360"/>
      </w:pPr>
      <w:rPr>
        <w:rFonts w:hint="default"/>
        <w:lang w:val="nl-NL" w:eastAsia="en-US" w:bidi="ar-SA"/>
      </w:rPr>
    </w:lvl>
    <w:lvl w:ilvl="2" w:tplc="30AA60E4">
      <w:numFmt w:val="bullet"/>
      <w:lvlText w:val="•"/>
      <w:lvlJc w:val="left"/>
      <w:pPr>
        <w:ind w:left="3437" w:hanging="360"/>
      </w:pPr>
      <w:rPr>
        <w:rFonts w:hint="default"/>
        <w:lang w:val="nl-NL" w:eastAsia="en-US" w:bidi="ar-SA"/>
      </w:rPr>
    </w:lvl>
    <w:lvl w:ilvl="3" w:tplc="A9E437F8">
      <w:numFmt w:val="bullet"/>
      <w:lvlText w:val="•"/>
      <w:lvlJc w:val="left"/>
      <w:pPr>
        <w:ind w:left="4345" w:hanging="360"/>
      </w:pPr>
      <w:rPr>
        <w:rFonts w:hint="default"/>
        <w:lang w:val="nl-NL" w:eastAsia="en-US" w:bidi="ar-SA"/>
      </w:rPr>
    </w:lvl>
    <w:lvl w:ilvl="4" w:tplc="B0902F7E">
      <w:numFmt w:val="bullet"/>
      <w:lvlText w:val="•"/>
      <w:lvlJc w:val="left"/>
      <w:pPr>
        <w:ind w:left="5254" w:hanging="360"/>
      </w:pPr>
      <w:rPr>
        <w:rFonts w:hint="default"/>
        <w:lang w:val="nl-NL" w:eastAsia="en-US" w:bidi="ar-SA"/>
      </w:rPr>
    </w:lvl>
    <w:lvl w:ilvl="5" w:tplc="5CFED666">
      <w:numFmt w:val="bullet"/>
      <w:lvlText w:val="•"/>
      <w:lvlJc w:val="left"/>
      <w:pPr>
        <w:ind w:left="6163" w:hanging="360"/>
      </w:pPr>
      <w:rPr>
        <w:rFonts w:hint="default"/>
        <w:lang w:val="nl-NL" w:eastAsia="en-US" w:bidi="ar-SA"/>
      </w:rPr>
    </w:lvl>
    <w:lvl w:ilvl="6" w:tplc="838AC544">
      <w:numFmt w:val="bullet"/>
      <w:lvlText w:val="•"/>
      <w:lvlJc w:val="left"/>
      <w:pPr>
        <w:ind w:left="7071" w:hanging="360"/>
      </w:pPr>
      <w:rPr>
        <w:rFonts w:hint="default"/>
        <w:lang w:val="nl-NL" w:eastAsia="en-US" w:bidi="ar-SA"/>
      </w:rPr>
    </w:lvl>
    <w:lvl w:ilvl="7" w:tplc="711A904E">
      <w:numFmt w:val="bullet"/>
      <w:lvlText w:val="•"/>
      <w:lvlJc w:val="left"/>
      <w:pPr>
        <w:ind w:left="7980" w:hanging="360"/>
      </w:pPr>
      <w:rPr>
        <w:rFonts w:hint="default"/>
        <w:lang w:val="nl-NL" w:eastAsia="en-US" w:bidi="ar-SA"/>
      </w:rPr>
    </w:lvl>
    <w:lvl w:ilvl="8" w:tplc="8ADA77E8">
      <w:numFmt w:val="bullet"/>
      <w:lvlText w:val="•"/>
      <w:lvlJc w:val="left"/>
      <w:pPr>
        <w:ind w:left="8889" w:hanging="360"/>
      </w:pPr>
      <w:rPr>
        <w:rFonts w:hint="default"/>
        <w:lang w:val="nl-NL" w:eastAsia="en-US" w:bidi="ar-SA"/>
      </w:rPr>
    </w:lvl>
  </w:abstractNum>
  <w:abstractNum w:abstractNumId="27" w15:restartNumberingAfterBreak="0">
    <w:nsid w:val="75F32C68"/>
    <w:multiLevelType w:val="multilevel"/>
    <w:tmpl w:val="B51C8D48"/>
    <w:lvl w:ilvl="0">
      <w:start w:val="6"/>
      <w:numFmt w:val="decimal"/>
      <w:lvlText w:val="%1"/>
      <w:lvlJc w:val="left"/>
      <w:pPr>
        <w:ind w:left="1611" w:hanging="1078"/>
        <w:jc w:val="left"/>
      </w:pPr>
      <w:rPr>
        <w:rFonts w:ascii="Calibri" w:eastAsia="Calibri" w:hAnsi="Calibri" w:cs="Calibri" w:hint="default"/>
        <w:b/>
        <w:bCs/>
        <w:i w:val="0"/>
        <w:iCs w:val="0"/>
        <w:color w:val="005B82"/>
        <w:spacing w:val="0"/>
        <w:w w:val="100"/>
        <w:sz w:val="40"/>
        <w:szCs w:val="40"/>
        <w:lang w:val="nl-NL" w:eastAsia="en-US" w:bidi="ar-SA"/>
      </w:rPr>
    </w:lvl>
    <w:lvl w:ilvl="1">
      <w:start w:val="1"/>
      <w:numFmt w:val="decimal"/>
      <w:lvlText w:val="%1.%2"/>
      <w:lvlJc w:val="left"/>
      <w:pPr>
        <w:ind w:left="1611" w:hanging="1078"/>
        <w:jc w:val="left"/>
      </w:pPr>
      <w:rPr>
        <w:rFonts w:ascii="Calibri" w:eastAsia="Calibri" w:hAnsi="Calibri" w:cs="Calibri" w:hint="default"/>
        <w:b w:val="0"/>
        <w:bCs w:val="0"/>
        <w:i w:val="0"/>
        <w:iCs w:val="0"/>
        <w:spacing w:val="0"/>
        <w:w w:val="100"/>
        <w:sz w:val="24"/>
        <w:szCs w:val="24"/>
        <w:lang w:val="nl-NL" w:eastAsia="en-US" w:bidi="ar-SA"/>
      </w:rPr>
    </w:lvl>
    <w:lvl w:ilvl="2">
      <w:start w:val="1"/>
      <w:numFmt w:val="decimal"/>
      <w:lvlText w:val="%1.%2.%3"/>
      <w:lvlJc w:val="left"/>
      <w:pPr>
        <w:ind w:left="1611" w:hanging="1078"/>
        <w:jc w:val="left"/>
      </w:pPr>
      <w:rPr>
        <w:rFonts w:ascii="Calibri" w:eastAsia="Calibri" w:hAnsi="Calibri" w:cs="Calibri" w:hint="default"/>
        <w:b w:val="0"/>
        <w:bCs w:val="0"/>
        <w:i w:val="0"/>
        <w:iCs w:val="0"/>
        <w:color w:val="005B82"/>
        <w:spacing w:val="0"/>
        <w:w w:val="99"/>
        <w:sz w:val="20"/>
        <w:szCs w:val="20"/>
        <w:lang w:val="nl-NL" w:eastAsia="en-US" w:bidi="ar-SA"/>
      </w:rPr>
    </w:lvl>
    <w:lvl w:ilvl="3">
      <w:start w:val="1"/>
      <w:numFmt w:val="decimal"/>
      <w:lvlText w:val="%1.%2.%3.%4"/>
      <w:lvlJc w:val="left"/>
      <w:pPr>
        <w:ind w:left="1611" w:hanging="1078"/>
        <w:jc w:val="left"/>
      </w:pPr>
      <w:rPr>
        <w:rFonts w:ascii="Calibri" w:eastAsia="Calibri" w:hAnsi="Calibri" w:cs="Calibri" w:hint="default"/>
        <w:b w:val="0"/>
        <w:bCs w:val="0"/>
        <w:i w:val="0"/>
        <w:iCs w:val="0"/>
        <w:spacing w:val="-1"/>
        <w:w w:val="96"/>
        <w:sz w:val="20"/>
        <w:szCs w:val="20"/>
        <w:lang w:val="nl-NL" w:eastAsia="en-US" w:bidi="ar-SA"/>
      </w:rPr>
    </w:lvl>
    <w:lvl w:ilvl="4">
      <w:start w:val="1"/>
      <w:numFmt w:val="decimal"/>
      <w:lvlText w:val="%1.%2.%3.%4.%5"/>
      <w:lvlJc w:val="left"/>
      <w:pPr>
        <w:ind w:left="1542" w:hanging="1008"/>
        <w:jc w:val="left"/>
      </w:pPr>
      <w:rPr>
        <w:rFonts w:hint="default"/>
        <w:spacing w:val="-1"/>
        <w:w w:val="96"/>
        <w:lang w:val="nl-NL" w:eastAsia="en-US" w:bidi="ar-SA"/>
      </w:rPr>
    </w:lvl>
    <w:lvl w:ilvl="5">
      <w:start w:val="1"/>
      <w:numFmt w:val="decimal"/>
      <w:lvlText w:val="%1.%2.%3.%4.%5.%6"/>
      <w:lvlJc w:val="left"/>
      <w:pPr>
        <w:ind w:left="1686" w:hanging="1152"/>
        <w:jc w:val="left"/>
      </w:pPr>
      <w:rPr>
        <w:rFonts w:ascii="Calibri" w:eastAsia="Calibri" w:hAnsi="Calibri" w:cs="Calibri" w:hint="default"/>
        <w:b w:val="0"/>
        <w:bCs w:val="0"/>
        <w:i w:val="0"/>
        <w:iCs w:val="0"/>
        <w:color w:val="1F3762"/>
        <w:spacing w:val="-1"/>
        <w:w w:val="96"/>
        <w:sz w:val="20"/>
        <w:szCs w:val="20"/>
        <w:lang w:val="nl-NL" w:eastAsia="en-US" w:bidi="ar-SA"/>
      </w:rPr>
    </w:lvl>
    <w:lvl w:ilvl="6">
      <w:numFmt w:val="bullet"/>
      <w:lvlText w:val="•"/>
      <w:lvlJc w:val="left"/>
      <w:pPr>
        <w:ind w:left="5548" w:hanging="1152"/>
      </w:pPr>
      <w:rPr>
        <w:rFonts w:hint="default"/>
        <w:lang w:val="nl-NL" w:eastAsia="en-US" w:bidi="ar-SA"/>
      </w:rPr>
    </w:lvl>
    <w:lvl w:ilvl="7">
      <w:numFmt w:val="bullet"/>
      <w:lvlText w:val="•"/>
      <w:lvlJc w:val="left"/>
      <w:pPr>
        <w:ind w:left="6837" w:hanging="1152"/>
      </w:pPr>
      <w:rPr>
        <w:rFonts w:hint="default"/>
        <w:lang w:val="nl-NL" w:eastAsia="en-US" w:bidi="ar-SA"/>
      </w:rPr>
    </w:lvl>
    <w:lvl w:ilvl="8">
      <w:numFmt w:val="bullet"/>
      <w:lvlText w:val="•"/>
      <w:lvlJc w:val="left"/>
      <w:pPr>
        <w:ind w:left="8127" w:hanging="1152"/>
      </w:pPr>
      <w:rPr>
        <w:rFonts w:hint="default"/>
        <w:lang w:val="nl-NL" w:eastAsia="en-US" w:bidi="ar-SA"/>
      </w:rPr>
    </w:lvl>
  </w:abstractNum>
  <w:abstractNum w:abstractNumId="28" w15:restartNumberingAfterBreak="0">
    <w:nsid w:val="7BB76124"/>
    <w:multiLevelType w:val="multilevel"/>
    <w:tmpl w:val="00E82E56"/>
    <w:lvl w:ilvl="0">
      <w:start w:val="5"/>
      <w:numFmt w:val="decimal"/>
      <w:lvlText w:val="%1"/>
      <w:lvlJc w:val="left"/>
      <w:pPr>
        <w:ind w:left="1542" w:hanging="1008"/>
        <w:jc w:val="left"/>
      </w:pPr>
      <w:rPr>
        <w:rFonts w:hint="default"/>
        <w:lang w:val="nl-NL" w:eastAsia="en-US" w:bidi="ar-SA"/>
      </w:rPr>
    </w:lvl>
    <w:lvl w:ilvl="1">
      <w:start w:val="9"/>
      <w:numFmt w:val="decimal"/>
      <w:lvlText w:val="%1.%2"/>
      <w:lvlJc w:val="left"/>
      <w:pPr>
        <w:ind w:left="1542" w:hanging="1008"/>
        <w:jc w:val="left"/>
      </w:pPr>
      <w:rPr>
        <w:rFonts w:hint="default"/>
        <w:lang w:val="nl-NL" w:eastAsia="en-US" w:bidi="ar-SA"/>
      </w:rPr>
    </w:lvl>
    <w:lvl w:ilvl="2">
      <w:start w:val="3"/>
      <w:numFmt w:val="decimal"/>
      <w:lvlText w:val="%1.%2.%3"/>
      <w:lvlJc w:val="left"/>
      <w:pPr>
        <w:ind w:left="1542" w:hanging="1008"/>
        <w:jc w:val="left"/>
      </w:pPr>
      <w:rPr>
        <w:rFonts w:hint="default"/>
        <w:lang w:val="nl-NL" w:eastAsia="en-US" w:bidi="ar-SA"/>
      </w:rPr>
    </w:lvl>
    <w:lvl w:ilvl="3">
      <w:start w:val="4"/>
      <w:numFmt w:val="decimal"/>
      <w:lvlText w:val="%1.%2.%3.%4"/>
      <w:lvlJc w:val="left"/>
      <w:pPr>
        <w:ind w:left="1542" w:hanging="1008"/>
        <w:jc w:val="left"/>
      </w:pPr>
      <w:rPr>
        <w:rFonts w:hint="default"/>
        <w:lang w:val="nl-NL" w:eastAsia="en-US" w:bidi="ar-SA"/>
      </w:rPr>
    </w:lvl>
    <w:lvl w:ilvl="4">
      <w:start w:val="1"/>
      <w:numFmt w:val="decimal"/>
      <w:lvlText w:val="%1.%2.%3.%4.%5"/>
      <w:lvlJc w:val="left"/>
      <w:pPr>
        <w:ind w:left="1542" w:hanging="1008"/>
        <w:jc w:val="left"/>
      </w:pPr>
      <w:rPr>
        <w:rFonts w:ascii="Calibri" w:eastAsia="Calibri" w:hAnsi="Calibri" w:cs="Calibri" w:hint="default"/>
        <w:b w:val="0"/>
        <w:bCs w:val="0"/>
        <w:i w:val="0"/>
        <w:iCs w:val="0"/>
        <w:color w:val="2E5395"/>
        <w:spacing w:val="-1"/>
        <w:w w:val="96"/>
        <w:sz w:val="20"/>
        <w:szCs w:val="20"/>
        <w:lang w:val="nl-NL" w:eastAsia="en-US" w:bidi="ar-SA"/>
      </w:rPr>
    </w:lvl>
    <w:lvl w:ilvl="5">
      <w:numFmt w:val="bullet"/>
      <w:lvlText w:val="•"/>
      <w:lvlJc w:val="left"/>
      <w:pPr>
        <w:ind w:left="6123" w:hanging="1008"/>
      </w:pPr>
      <w:rPr>
        <w:rFonts w:hint="default"/>
        <w:lang w:val="nl-NL" w:eastAsia="en-US" w:bidi="ar-SA"/>
      </w:rPr>
    </w:lvl>
    <w:lvl w:ilvl="6">
      <w:numFmt w:val="bullet"/>
      <w:lvlText w:val="•"/>
      <w:lvlJc w:val="left"/>
      <w:pPr>
        <w:ind w:left="7039" w:hanging="1008"/>
      </w:pPr>
      <w:rPr>
        <w:rFonts w:hint="default"/>
        <w:lang w:val="nl-NL" w:eastAsia="en-US" w:bidi="ar-SA"/>
      </w:rPr>
    </w:lvl>
    <w:lvl w:ilvl="7">
      <w:numFmt w:val="bullet"/>
      <w:lvlText w:val="•"/>
      <w:lvlJc w:val="left"/>
      <w:pPr>
        <w:ind w:left="7956" w:hanging="1008"/>
      </w:pPr>
      <w:rPr>
        <w:rFonts w:hint="default"/>
        <w:lang w:val="nl-NL" w:eastAsia="en-US" w:bidi="ar-SA"/>
      </w:rPr>
    </w:lvl>
    <w:lvl w:ilvl="8">
      <w:numFmt w:val="bullet"/>
      <w:lvlText w:val="•"/>
      <w:lvlJc w:val="left"/>
      <w:pPr>
        <w:ind w:left="8873" w:hanging="1008"/>
      </w:pPr>
      <w:rPr>
        <w:rFonts w:hint="default"/>
        <w:lang w:val="nl-NL" w:eastAsia="en-US" w:bidi="ar-SA"/>
      </w:rPr>
    </w:lvl>
  </w:abstractNum>
  <w:abstractNum w:abstractNumId="29" w15:restartNumberingAfterBreak="0">
    <w:nsid w:val="7C4B2373"/>
    <w:multiLevelType w:val="hybridMultilevel"/>
    <w:tmpl w:val="58761300"/>
    <w:lvl w:ilvl="0" w:tplc="419A2EA2">
      <w:numFmt w:val="bullet"/>
      <w:lvlText w:val="•"/>
      <w:lvlJc w:val="left"/>
      <w:pPr>
        <w:ind w:left="2331" w:hanging="360"/>
      </w:pPr>
      <w:rPr>
        <w:rFonts w:ascii="DejaVu Sans Mono" w:eastAsia="DejaVu Sans Mono" w:hAnsi="DejaVu Sans Mono" w:cs="DejaVu Sans Mono" w:hint="default"/>
        <w:b w:val="0"/>
        <w:bCs w:val="0"/>
        <w:i w:val="0"/>
        <w:iCs w:val="0"/>
        <w:spacing w:val="0"/>
        <w:w w:val="76"/>
        <w:sz w:val="20"/>
        <w:szCs w:val="20"/>
        <w:lang w:val="nl-NL" w:eastAsia="en-US" w:bidi="ar-SA"/>
      </w:rPr>
    </w:lvl>
    <w:lvl w:ilvl="1" w:tplc="51D241A0">
      <w:numFmt w:val="bullet"/>
      <w:lvlText w:val="•"/>
      <w:lvlJc w:val="left"/>
      <w:pPr>
        <w:ind w:left="3176" w:hanging="360"/>
      </w:pPr>
      <w:rPr>
        <w:rFonts w:hint="default"/>
        <w:lang w:val="nl-NL" w:eastAsia="en-US" w:bidi="ar-SA"/>
      </w:rPr>
    </w:lvl>
    <w:lvl w:ilvl="2" w:tplc="E7B496DA">
      <w:numFmt w:val="bullet"/>
      <w:lvlText w:val="•"/>
      <w:lvlJc w:val="left"/>
      <w:pPr>
        <w:ind w:left="4013" w:hanging="360"/>
      </w:pPr>
      <w:rPr>
        <w:rFonts w:hint="default"/>
        <w:lang w:val="nl-NL" w:eastAsia="en-US" w:bidi="ar-SA"/>
      </w:rPr>
    </w:lvl>
    <w:lvl w:ilvl="3" w:tplc="B8D44C5A">
      <w:numFmt w:val="bullet"/>
      <w:lvlText w:val="•"/>
      <w:lvlJc w:val="left"/>
      <w:pPr>
        <w:ind w:left="4849" w:hanging="360"/>
      </w:pPr>
      <w:rPr>
        <w:rFonts w:hint="default"/>
        <w:lang w:val="nl-NL" w:eastAsia="en-US" w:bidi="ar-SA"/>
      </w:rPr>
    </w:lvl>
    <w:lvl w:ilvl="4" w:tplc="7390D7A2">
      <w:numFmt w:val="bullet"/>
      <w:lvlText w:val="•"/>
      <w:lvlJc w:val="left"/>
      <w:pPr>
        <w:ind w:left="5686" w:hanging="360"/>
      </w:pPr>
      <w:rPr>
        <w:rFonts w:hint="default"/>
        <w:lang w:val="nl-NL" w:eastAsia="en-US" w:bidi="ar-SA"/>
      </w:rPr>
    </w:lvl>
    <w:lvl w:ilvl="5" w:tplc="1E26DF04">
      <w:numFmt w:val="bullet"/>
      <w:lvlText w:val="•"/>
      <w:lvlJc w:val="left"/>
      <w:pPr>
        <w:ind w:left="6523" w:hanging="360"/>
      </w:pPr>
      <w:rPr>
        <w:rFonts w:hint="default"/>
        <w:lang w:val="nl-NL" w:eastAsia="en-US" w:bidi="ar-SA"/>
      </w:rPr>
    </w:lvl>
    <w:lvl w:ilvl="6" w:tplc="5D2602A2">
      <w:numFmt w:val="bullet"/>
      <w:lvlText w:val="•"/>
      <w:lvlJc w:val="left"/>
      <w:pPr>
        <w:ind w:left="7359" w:hanging="360"/>
      </w:pPr>
      <w:rPr>
        <w:rFonts w:hint="default"/>
        <w:lang w:val="nl-NL" w:eastAsia="en-US" w:bidi="ar-SA"/>
      </w:rPr>
    </w:lvl>
    <w:lvl w:ilvl="7" w:tplc="6FF44EF2">
      <w:numFmt w:val="bullet"/>
      <w:lvlText w:val="•"/>
      <w:lvlJc w:val="left"/>
      <w:pPr>
        <w:ind w:left="8196" w:hanging="360"/>
      </w:pPr>
      <w:rPr>
        <w:rFonts w:hint="default"/>
        <w:lang w:val="nl-NL" w:eastAsia="en-US" w:bidi="ar-SA"/>
      </w:rPr>
    </w:lvl>
    <w:lvl w:ilvl="8" w:tplc="2A7ADADA">
      <w:numFmt w:val="bullet"/>
      <w:lvlText w:val="•"/>
      <w:lvlJc w:val="left"/>
      <w:pPr>
        <w:ind w:left="9033" w:hanging="360"/>
      </w:pPr>
      <w:rPr>
        <w:rFonts w:hint="default"/>
        <w:lang w:val="nl-NL" w:eastAsia="en-US" w:bidi="ar-SA"/>
      </w:rPr>
    </w:lvl>
  </w:abstractNum>
  <w:abstractNum w:abstractNumId="30" w15:restartNumberingAfterBreak="0">
    <w:nsid w:val="7E781F34"/>
    <w:multiLevelType w:val="hybridMultilevel"/>
    <w:tmpl w:val="9D8A4786"/>
    <w:lvl w:ilvl="0" w:tplc="65CCCE5A">
      <w:numFmt w:val="bullet"/>
      <w:lvlText w:val="•"/>
      <w:lvlJc w:val="left"/>
      <w:pPr>
        <w:ind w:left="2331" w:hanging="360"/>
      </w:pPr>
      <w:rPr>
        <w:rFonts w:ascii="DejaVu Sans Mono" w:eastAsia="DejaVu Sans Mono" w:hAnsi="DejaVu Sans Mono" w:cs="DejaVu Sans Mono" w:hint="default"/>
        <w:b w:val="0"/>
        <w:bCs w:val="0"/>
        <w:i w:val="0"/>
        <w:iCs w:val="0"/>
        <w:spacing w:val="0"/>
        <w:w w:val="76"/>
        <w:sz w:val="20"/>
        <w:szCs w:val="20"/>
        <w:lang w:val="nl-NL" w:eastAsia="en-US" w:bidi="ar-SA"/>
      </w:rPr>
    </w:lvl>
    <w:lvl w:ilvl="1" w:tplc="132619FA">
      <w:numFmt w:val="bullet"/>
      <w:lvlText w:val="•"/>
      <w:lvlJc w:val="left"/>
      <w:pPr>
        <w:ind w:left="3176" w:hanging="360"/>
      </w:pPr>
      <w:rPr>
        <w:rFonts w:hint="default"/>
        <w:lang w:val="nl-NL" w:eastAsia="en-US" w:bidi="ar-SA"/>
      </w:rPr>
    </w:lvl>
    <w:lvl w:ilvl="2" w:tplc="FD38E850">
      <w:numFmt w:val="bullet"/>
      <w:lvlText w:val="•"/>
      <w:lvlJc w:val="left"/>
      <w:pPr>
        <w:ind w:left="4013" w:hanging="360"/>
      </w:pPr>
      <w:rPr>
        <w:rFonts w:hint="default"/>
        <w:lang w:val="nl-NL" w:eastAsia="en-US" w:bidi="ar-SA"/>
      </w:rPr>
    </w:lvl>
    <w:lvl w:ilvl="3" w:tplc="DE12D68C">
      <w:numFmt w:val="bullet"/>
      <w:lvlText w:val="•"/>
      <w:lvlJc w:val="left"/>
      <w:pPr>
        <w:ind w:left="4849" w:hanging="360"/>
      </w:pPr>
      <w:rPr>
        <w:rFonts w:hint="default"/>
        <w:lang w:val="nl-NL" w:eastAsia="en-US" w:bidi="ar-SA"/>
      </w:rPr>
    </w:lvl>
    <w:lvl w:ilvl="4" w:tplc="339C44BE">
      <w:numFmt w:val="bullet"/>
      <w:lvlText w:val="•"/>
      <w:lvlJc w:val="left"/>
      <w:pPr>
        <w:ind w:left="5686" w:hanging="360"/>
      </w:pPr>
      <w:rPr>
        <w:rFonts w:hint="default"/>
        <w:lang w:val="nl-NL" w:eastAsia="en-US" w:bidi="ar-SA"/>
      </w:rPr>
    </w:lvl>
    <w:lvl w:ilvl="5" w:tplc="83027096">
      <w:numFmt w:val="bullet"/>
      <w:lvlText w:val="•"/>
      <w:lvlJc w:val="left"/>
      <w:pPr>
        <w:ind w:left="6523" w:hanging="360"/>
      </w:pPr>
      <w:rPr>
        <w:rFonts w:hint="default"/>
        <w:lang w:val="nl-NL" w:eastAsia="en-US" w:bidi="ar-SA"/>
      </w:rPr>
    </w:lvl>
    <w:lvl w:ilvl="6" w:tplc="AD40F006">
      <w:numFmt w:val="bullet"/>
      <w:lvlText w:val="•"/>
      <w:lvlJc w:val="left"/>
      <w:pPr>
        <w:ind w:left="7359" w:hanging="360"/>
      </w:pPr>
      <w:rPr>
        <w:rFonts w:hint="default"/>
        <w:lang w:val="nl-NL" w:eastAsia="en-US" w:bidi="ar-SA"/>
      </w:rPr>
    </w:lvl>
    <w:lvl w:ilvl="7" w:tplc="B4F480D6">
      <w:numFmt w:val="bullet"/>
      <w:lvlText w:val="•"/>
      <w:lvlJc w:val="left"/>
      <w:pPr>
        <w:ind w:left="8196" w:hanging="360"/>
      </w:pPr>
      <w:rPr>
        <w:rFonts w:hint="default"/>
        <w:lang w:val="nl-NL" w:eastAsia="en-US" w:bidi="ar-SA"/>
      </w:rPr>
    </w:lvl>
    <w:lvl w:ilvl="8" w:tplc="3480A4AA">
      <w:numFmt w:val="bullet"/>
      <w:lvlText w:val="•"/>
      <w:lvlJc w:val="left"/>
      <w:pPr>
        <w:ind w:left="9033" w:hanging="360"/>
      </w:pPr>
      <w:rPr>
        <w:rFonts w:hint="default"/>
        <w:lang w:val="nl-NL" w:eastAsia="en-US" w:bidi="ar-SA"/>
      </w:rPr>
    </w:lvl>
  </w:abstractNum>
  <w:abstractNum w:abstractNumId="31" w15:restartNumberingAfterBreak="0">
    <w:nsid w:val="7EC65309"/>
    <w:multiLevelType w:val="hybridMultilevel"/>
    <w:tmpl w:val="9E000886"/>
    <w:lvl w:ilvl="0" w:tplc="46685B20">
      <w:numFmt w:val="bullet"/>
      <w:lvlText w:val="o"/>
      <w:lvlJc w:val="left"/>
      <w:pPr>
        <w:ind w:left="2331" w:hanging="360"/>
      </w:pPr>
      <w:rPr>
        <w:rFonts w:ascii="Courier New" w:eastAsia="Courier New" w:hAnsi="Courier New" w:cs="Courier New" w:hint="default"/>
        <w:b w:val="0"/>
        <w:bCs w:val="0"/>
        <w:i w:val="0"/>
        <w:iCs w:val="0"/>
        <w:spacing w:val="0"/>
        <w:w w:val="99"/>
        <w:sz w:val="20"/>
        <w:szCs w:val="20"/>
        <w:lang w:val="nl-NL" w:eastAsia="en-US" w:bidi="ar-SA"/>
      </w:rPr>
    </w:lvl>
    <w:lvl w:ilvl="1" w:tplc="56E64F52">
      <w:numFmt w:val="bullet"/>
      <w:lvlText w:val="•"/>
      <w:lvlJc w:val="left"/>
      <w:pPr>
        <w:ind w:left="3176" w:hanging="360"/>
      </w:pPr>
      <w:rPr>
        <w:rFonts w:hint="default"/>
        <w:lang w:val="nl-NL" w:eastAsia="en-US" w:bidi="ar-SA"/>
      </w:rPr>
    </w:lvl>
    <w:lvl w:ilvl="2" w:tplc="7E248948">
      <w:numFmt w:val="bullet"/>
      <w:lvlText w:val="•"/>
      <w:lvlJc w:val="left"/>
      <w:pPr>
        <w:ind w:left="4013" w:hanging="360"/>
      </w:pPr>
      <w:rPr>
        <w:rFonts w:hint="default"/>
        <w:lang w:val="nl-NL" w:eastAsia="en-US" w:bidi="ar-SA"/>
      </w:rPr>
    </w:lvl>
    <w:lvl w:ilvl="3" w:tplc="1F4E70A4">
      <w:numFmt w:val="bullet"/>
      <w:lvlText w:val="•"/>
      <w:lvlJc w:val="left"/>
      <w:pPr>
        <w:ind w:left="4849" w:hanging="360"/>
      </w:pPr>
      <w:rPr>
        <w:rFonts w:hint="default"/>
        <w:lang w:val="nl-NL" w:eastAsia="en-US" w:bidi="ar-SA"/>
      </w:rPr>
    </w:lvl>
    <w:lvl w:ilvl="4" w:tplc="D4E4D54A">
      <w:numFmt w:val="bullet"/>
      <w:lvlText w:val="•"/>
      <w:lvlJc w:val="left"/>
      <w:pPr>
        <w:ind w:left="5686" w:hanging="360"/>
      </w:pPr>
      <w:rPr>
        <w:rFonts w:hint="default"/>
        <w:lang w:val="nl-NL" w:eastAsia="en-US" w:bidi="ar-SA"/>
      </w:rPr>
    </w:lvl>
    <w:lvl w:ilvl="5" w:tplc="EE6AF052">
      <w:numFmt w:val="bullet"/>
      <w:lvlText w:val="•"/>
      <w:lvlJc w:val="left"/>
      <w:pPr>
        <w:ind w:left="6523" w:hanging="360"/>
      </w:pPr>
      <w:rPr>
        <w:rFonts w:hint="default"/>
        <w:lang w:val="nl-NL" w:eastAsia="en-US" w:bidi="ar-SA"/>
      </w:rPr>
    </w:lvl>
    <w:lvl w:ilvl="6" w:tplc="2D0A53C2">
      <w:numFmt w:val="bullet"/>
      <w:lvlText w:val="•"/>
      <w:lvlJc w:val="left"/>
      <w:pPr>
        <w:ind w:left="7359" w:hanging="360"/>
      </w:pPr>
      <w:rPr>
        <w:rFonts w:hint="default"/>
        <w:lang w:val="nl-NL" w:eastAsia="en-US" w:bidi="ar-SA"/>
      </w:rPr>
    </w:lvl>
    <w:lvl w:ilvl="7" w:tplc="89C4C242">
      <w:numFmt w:val="bullet"/>
      <w:lvlText w:val="•"/>
      <w:lvlJc w:val="left"/>
      <w:pPr>
        <w:ind w:left="8196" w:hanging="360"/>
      </w:pPr>
      <w:rPr>
        <w:rFonts w:hint="default"/>
        <w:lang w:val="nl-NL" w:eastAsia="en-US" w:bidi="ar-SA"/>
      </w:rPr>
    </w:lvl>
    <w:lvl w:ilvl="8" w:tplc="D6482072">
      <w:numFmt w:val="bullet"/>
      <w:lvlText w:val="•"/>
      <w:lvlJc w:val="left"/>
      <w:pPr>
        <w:ind w:left="9033" w:hanging="360"/>
      </w:pPr>
      <w:rPr>
        <w:rFonts w:hint="default"/>
        <w:lang w:val="nl-NL" w:eastAsia="en-US" w:bidi="ar-SA"/>
      </w:rPr>
    </w:lvl>
  </w:abstractNum>
  <w:num w:numId="1" w16cid:durableId="1134520051">
    <w:abstractNumId w:val="3"/>
  </w:num>
  <w:num w:numId="2" w16cid:durableId="1283683074">
    <w:abstractNumId w:val="19"/>
  </w:num>
  <w:num w:numId="3" w16cid:durableId="1933539090">
    <w:abstractNumId w:val="24"/>
  </w:num>
  <w:num w:numId="4" w16cid:durableId="1296714771">
    <w:abstractNumId w:val="1"/>
  </w:num>
  <w:num w:numId="5" w16cid:durableId="1190945457">
    <w:abstractNumId w:val="22"/>
  </w:num>
  <w:num w:numId="6" w16cid:durableId="2031636172">
    <w:abstractNumId w:val="0"/>
  </w:num>
  <w:num w:numId="7" w16cid:durableId="667832182">
    <w:abstractNumId w:val="2"/>
  </w:num>
  <w:num w:numId="8" w16cid:durableId="904072863">
    <w:abstractNumId w:val="15"/>
  </w:num>
  <w:num w:numId="9" w16cid:durableId="1145511883">
    <w:abstractNumId w:val="27"/>
  </w:num>
  <w:num w:numId="10" w16cid:durableId="940575493">
    <w:abstractNumId w:val="17"/>
  </w:num>
  <w:num w:numId="11" w16cid:durableId="341514879">
    <w:abstractNumId w:val="29"/>
  </w:num>
  <w:num w:numId="12" w16cid:durableId="1644775009">
    <w:abstractNumId w:val="14"/>
  </w:num>
  <w:num w:numId="13" w16cid:durableId="55586889">
    <w:abstractNumId w:val="13"/>
  </w:num>
  <w:num w:numId="14" w16cid:durableId="1044865839">
    <w:abstractNumId w:val="16"/>
  </w:num>
  <w:num w:numId="15" w16cid:durableId="404642114">
    <w:abstractNumId w:val="9"/>
  </w:num>
  <w:num w:numId="16" w16cid:durableId="661273044">
    <w:abstractNumId w:val="5"/>
  </w:num>
  <w:num w:numId="17" w16cid:durableId="1153790466">
    <w:abstractNumId w:val="21"/>
  </w:num>
  <w:num w:numId="18" w16cid:durableId="197552863">
    <w:abstractNumId w:val="10"/>
  </w:num>
  <w:num w:numId="19" w16cid:durableId="1830243081">
    <w:abstractNumId w:val="28"/>
  </w:num>
  <w:num w:numId="20" w16cid:durableId="1235580349">
    <w:abstractNumId w:val="11"/>
  </w:num>
  <w:num w:numId="21" w16cid:durableId="1151603566">
    <w:abstractNumId w:val="20"/>
  </w:num>
  <w:num w:numId="22" w16cid:durableId="761922632">
    <w:abstractNumId w:val="25"/>
  </w:num>
  <w:num w:numId="23" w16cid:durableId="122846070">
    <w:abstractNumId w:val="4"/>
  </w:num>
  <w:num w:numId="24" w16cid:durableId="1303459390">
    <w:abstractNumId w:val="12"/>
  </w:num>
  <w:num w:numId="25" w16cid:durableId="1365406820">
    <w:abstractNumId w:val="6"/>
  </w:num>
  <w:num w:numId="26" w16cid:durableId="739062392">
    <w:abstractNumId w:val="7"/>
  </w:num>
  <w:num w:numId="27" w16cid:durableId="195629564">
    <w:abstractNumId w:val="30"/>
  </w:num>
  <w:num w:numId="28" w16cid:durableId="333383366">
    <w:abstractNumId w:val="8"/>
  </w:num>
  <w:num w:numId="29" w16cid:durableId="1261642588">
    <w:abstractNumId w:val="23"/>
  </w:num>
  <w:num w:numId="30" w16cid:durableId="117190195">
    <w:abstractNumId w:val="31"/>
  </w:num>
  <w:num w:numId="31" w16cid:durableId="1140537536">
    <w:abstractNumId w:val="26"/>
  </w:num>
  <w:num w:numId="32" w16cid:durableId="623853433">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hyphenationZone w:val="425"/>
  <w:drawingGridHorizontalSpacing w:val="110"/>
  <w:displayHorizontalDrawingGridEvery w:val="2"/>
  <w:characterSpacingControl w:val="doNotCompress"/>
  <w:footnotePr>
    <w:footnote w:id="-1"/>
    <w:footnote w:id="0"/>
  </w:footnotePr>
  <w:endnotePr>
    <w:endnote w:id="-1"/>
    <w:endnote w:id="0"/>
  </w:endnotePr>
  <w:compat>
    <w:ulTrailSpac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12D40"/>
    <w:rsid w:val="00112D40"/>
    <w:rsid w:val="003E0739"/>
  </w:rsids>
  <m:mathPr>
    <m:mathFont m:val="Cambria Math"/>
    <m:brkBin m:val="before"/>
    <m:brkBinSub m:val="--"/>
    <m:smallFrac m:val="0"/>
    <m:dispDef/>
    <m:lMargin m:val="0"/>
    <m:rMargin m:val="0"/>
    <m:defJc m:val="centerGroup"/>
    <m:wrapIndent m:val="1440"/>
    <m:intLim m:val="subSup"/>
    <m:naryLim m:val="undOvr"/>
  </m:mathPr>
  <w:themeFontLang w:val="fr-B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E303E11"/>
  <w15:docId w15:val="{2D014A9D-9635-4DC0-ACBD-198F7C2AEF8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Calibri" w:eastAsia="Calibri" w:hAnsi="Calibri" w:cs="Calibri"/>
      <w:lang w:val="nl-NL"/>
    </w:rPr>
  </w:style>
  <w:style w:type="paragraph" w:styleId="Heading1">
    <w:name w:val="heading 1"/>
    <w:basedOn w:val="Normal"/>
    <w:uiPriority w:val="9"/>
    <w:qFormat/>
    <w:pPr>
      <w:spacing w:before="14"/>
      <w:ind w:left="534"/>
      <w:outlineLvl w:val="0"/>
    </w:pPr>
    <w:rPr>
      <w:b/>
      <w:bCs/>
      <w:sz w:val="40"/>
      <w:szCs w:val="40"/>
    </w:rPr>
  </w:style>
  <w:style w:type="paragraph" w:styleId="Heading2">
    <w:name w:val="heading 2"/>
    <w:basedOn w:val="Normal"/>
    <w:uiPriority w:val="9"/>
    <w:unhideWhenUsed/>
    <w:qFormat/>
    <w:pPr>
      <w:ind w:left="1611"/>
      <w:outlineLvl w:val="1"/>
    </w:pPr>
    <w:rPr>
      <w:b/>
      <w:bCs/>
      <w:sz w:val="24"/>
      <w:szCs w:val="24"/>
    </w:rPr>
  </w:style>
  <w:style w:type="paragraph" w:styleId="Heading3">
    <w:name w:val="heading 3"/>
    <w:basedOn w:val="Normal"/>
    <w:uiPriority w:val="9"/>
    <w:unhideWhenUsed/>
    <w:qFormat/>
    <w:pPr>
      <w:ind w:left="1611"/>
      <w:outlineLvl w:val="2"/>
    </w:pPr>
    <w:rPr>
      <w:b/>
      <w:bCs/>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278"/>
      <w:ind w:left="1611"/>
    </w:pPr>
    <w:rPr>
      <w:b/>
      <w:bCs/>
      <w:sz w:val="24"/>
      <w:szCs w:val="24"/>
    </w:rPr>
  </w:style>
  <w:style w:type="paragraph" w:styleId="TOC2">
    <w:name w:val="toc 2"/>
    <w:basedOn w:val="Normal"/>
    <w:uiPriority w:val="1"/>
    <w:qFormat/>
    <w:pPr>
      <w:spacing w:before="20"/>
      <w:ind w:left="1611"/>
    </w:pPr>
    <w:rPr>
      <w:sz w:val="20"/>
      <w:szCs w:val="20"/>
    </w:rPr>
  </w:style>
  <w:style w:type="paragraph" w:styleId="TOC3">
    <w:name w:val="toc 3"/>
    <w:basedOn w:val="Normal"/>
    <w:uiPriority w:val="1"/>
    <w:qFormat/>
    <w:pPr>
      <w:spacing w:before="20"/>
      <w:ind w:left="1611"/>
    </w:pPr>
    <w:rPr>
      <w:sz w:val="20"/>
      <w:szCs w:val="20"/>
    </w:rPr>
  </w:style>
  <w:style w:type="paragraph" w:styleId="BodyText">
    <w:name w:val="Body Text"/>
    <w:basedOn w:val="Normal"/>
    <w:uiPriority w:val="1"/>
    <w:qFormat/>
    <w:rPr>
      <w:sz w:val="20"/>
      <w:szCs w:val="20"/>
    </w:rPr>
  </w:style>
  <w:style w:type="paragraph" w:styleId="ListParagraph">
    <w:name w:val="List Paragraph"/>
    <w:basedOn w:val="Normal"/>
    <w:uiPriority w:val="1"/>
    <w:qFormat/>
    <w:pPr>
      <w:ind w:left="2331" w:hanging="360"/>
    </w:pPr>
  </w:style>
  <w:style w:type="paragraph" w:customStyle="1" w:styleId="TableParagraph">
    <w:name w:val="Table Paragraph"/>
    <w:basedOn w:val="Normal"/>
    <w:uiPriority w:val="1"/>
    <w:qFormat/>
    <w:pPr>
      <w:spacing w:before="1" w:line="199" w:lineRule="exact"/>
      <w:jc w:val="cente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17" Type="http://schemas.openxmlformats.org/officeDocument/2006/relationships/image" Target="media/image103.jpeg"/><Relationship Id="rId299" Type="http://schemas.openxmlformats.org/officeDocument/2006/relationships/image" Target="media/image276.png"/><Relationship Id="rId21" Type="http://schemas.openxmlformats.org/officeDocument/2006/relationships/image" Target="media/image13.png"/><Relationship Id="rId63" Type="http://schemas.openxmlformats.org/officeDocument/2006/relationships/image" Target="media/image53.png"/><Relationship Id="rId159" Type="http://schemas.openxmlformats.org/officeDocument/2006/relationships/image" Target="media/image142.jpeg"/><Relationship Id="rId324" Type="http://schemas.openxmlformats.org/officeDocument/2006/relationships/hyperlink" Target="https://www.milieuinfo.be/confluence/display/MRMG/MER%2BFiches%2BGeluid" TargetMode="External"/><Relationship Id="rId170" Type="http://schemas.openxmlformats.org/officeDocument/2006/relationships/image" Target="media/image152.jpeg"/><Relationship Id="rId226" Type="http://schemas.openxmlformats.org/officeDocument/2006/relationships/image" Target="media/image208.png"/><Relationship Id="rId268" Type="http://schemas.openxmlformats.org/officeDocument/2006/relationships/image" Target="media/image250.png"/><Relationship Id="rId32" Type="http://schemas.openxmlformats.org/officeDocument/2006/relationships/image" Target="media/image24.png"/><Relationship Id="rId74" Type="http://schemas.openxmlformats.org/officeDocument/2006/relationships/image" Target="media/image62.jpeg"/><Relationship Id="rId128" Type="http://schemas.openxmlformats.org/officeDocument/2006/relationships/image" Target="media/image114.jpeg"/><Relationship Id="rId335" Type="http://schemas.openxmlformats.org/officeDocument/2006/relationships/hyperlink" Target="https://www.milieuinfo.be/confluence/display/MRMG/3.%2BAfwegingskader%2Bbij%2Bnieuwe%2Bwoonontwikkelingen" TargetMode="External"/><Relationship Id="rId5" Type="http://schemas.openxmlformats.org/officeDocument/2006/relationships/footnotes" Target="footnotes.xml"/><Relationship Id="rId181" Type="http://schemas.openxmlformats.org/officeDocument/2006/relationships/image" Target="media/image163.jpeg"/><Relationship Id="rId237" Type="http://schemas.openxmlformats.org/officeDocument/2006/relationships/image" Target="media/image219.png"/><Relationship Id="rId279" Type="http://schemas.openxmlformats.org/officeDocument/2006/relationships/footer" Target="footer4.xml"/><Relationship Id="rId43" Type="http://schemas.openxmlformats.org/officeDocument/2006/relationships/image" Target="media/image35.png"/><Relationship Id="rId139" Type="http://schemas.openxmlformats.org/officeDocument/2006/relationships/image" Target="media/image123.jpeg"/><Relationship Id="rId290" Type="http://schemas.openxmlformats.org/officeDocument/2006/relationships/image" Target="media/image267.png"/><Relationship Id="rId304" Type="http://schemas.openxmlformats.org/officeDocument/2006/relationships/footer" Target="footer6.xml"/><Relationship Id="rId85" Type="http://schemas.openxmlformats.org/officeDocument/2006/relationships/image" Target="media/image73.png"/><Relationship Id="rId150" Type="http://schemas.openxmlformats.org/officeDocument/2006/relationships/image" Target="media/image133.jpeg"/><Relationship Id="rId192" Type="http://schemas.openxmlformats.org/officeDocument/2006/relationships/image" Target="media/image174.jpeg"/><Relationship Id="rId206" Type="http://schemas.openxmlformats.org/officeDocument/2006/relationships/image" Target="media/image188.jpeg"/><Relationship Id="rId248" Type="http://schemas.openxmlformats.org/officeDocument/2006/relationships/image" Target="media/image230.jpeg"/><Relationship Id="rId12" Type="http://schemas.openxmlformats.org/officeDocument/2006/relationships/image" Target="media/image5.png"/><Relationship Id="rId108" Type="http://schemas.openxmlformats.org/officeDocument/2006/relationships/image" Target="media/image94.jpeg"/><Relationship Id="rId315" Type="http://schemas.openxmlformats.org/officeDocument/2006/relationships/footer" Target="footer11.xml"/><Relationship Id="rId54" Type="http://schemas.openxmlformats.org/officeDocument/2006/relationships/image" Target="media/image46.png"/><Relationship Id="rId96" Type="http://schemas.openxmlformats.org/officeDocument/2006/relationships/image" Target="media/image82.jpeg"/><Relationship Id="rId161" Type="http://schemas.openxmlformats.org/officeDocument/2006/relationships/image" Target="media/image143.jpeg"/><Relationship Id="rId217" Type="http://schemas.openxmlformats.org/officeDocument/2006/relationships/image" Target="media/image199.png"/><Relationship Id="rId259" Type="http://schemas.openxmlformats.org/officeDocument/2006/relationships/image" Target="media/image241.png"/><Relationship Id="rId23" Type="http://schemas.openxmlformats.org/officeDocument/2006/relationships/image" Target="media/image15.png"/><Relationship Id="rId119" Type="http://schemas.openxmlformats.org/officeDocument/2006/relationships/image" Target="media/image105.jpeg"/><Relationship Id="rId270" Type="http://schemas.openxmlformats.org/officeDocument/2006/relationships/image" Target="media/image252.png"/><Relationship Id="rId326" Type="http://schemas.openxmlformats.org/officeDocument/2006/relationships/hyperlink" Target="https://www.milieuinfo.be/confluence/display/MRMG/MER%2BFiches%2BGeluid" TargetMode="External"/><Relationship Id="rId65" Type="http://schemas.openxmlformats.org/officeDocument/2006/relationships/footer" Target="footer2.xml"/><Relationship Id="rId130" Type="http://schemas.openxmlformats.org/officeDocument/2006/relationships/image" Target="media/image116.jpeg"/><Relationship Id="rId172" Type="http://schemas.openxmlformats.org/officeDocument/2006/relationships/image" Target="media/image154.jpeg"/><Relationship Id="rId228" Type="http://schemas.openxmlformats.org/officeDocument/2006/relationships/image" Target="media/image210.jpeg"/><Relationship Id="rId281" Type="http://schemas.openxmlformats.org/officeDocument/2006/relationships/footer" Target="footer5.xml"/><Relationship Id="rId337" Type="http://schemas.openxmlformats.org/officeDocument/2006/relationships/hyperlink" Target="https://www.milieuinfo.be/confluence/display/MRMG/3.%2BAfwegingskader%2Bbij%2Bnieuwe%2Bwoonontwikkelingen" TargetMode="External"/><Relationship Id="rId34" Type="http://schemas.openxmlformats.org/officeDocument/2006/relationships/image" Target="media/image26.png"/><Relationship Id="rId76" Type="http://schemas.openxmlformats.org/officeDocument/2006/relationships/image" Target="media/image64.png"/><Relationship Id="rId141" Type="http://schemas.openxmlformats.org/officeDocument/2006/relationships/hyperlink" Target="http://www.fietssnelwegen.be/" TargetMode="External"/><Relationship Id="rId7" Type="http://schemas.openxmlformats.org/officeDocument/2006/relationships/image" Target="media/image1.png"/><Relationship Id="rId183" Type="http://schemas.openxmlformats.org/officeDocument/2006/relationships/image" Target="media/image165.jpeg"/><Relationship Id="rId239" Type="http://schemas.openxmlformats.org/officeDocument/2006/relationships/image" Target="media/image221.jpeg"/><Relationship Id="rId250" Type="http://schemas.openxmlformats.org/officeDocument/2006/relationships/image" Target="media/image232.png"/><Relationship Id="rId292" Type="http://schemas.openxmlformats.org/officeDocument/2006/relationships/image" Target="media/image269.png"/><Relationship Id="rId306" Type="http://schemas.openxmlformats.org/officeDocument/2006/relationships/header" Target="header6.xml"/><Relationship Id="rId45" Type="http://schemas.openxmlformats.org/officeDocument/2006/relationships/image" Target="media/image37.png"/><Relationship Id="rId87" Type="http://schemas.openxmlformats.org/officeDocument/2006/relationships/hyperlink" Target="https://analytics.omnitransnext.dat.nl/public/jPemXR0NkMFU6rDvqEOSwAqA" TargetMode="External"/><Relationship Id="rId110" Type="http://schemas.openxmlformats.org/officeDocument/2006/relationships/image" Target="media/image96.png"/><Relationship Id="rId152" Type="http://schemas.openxmlformats.org/officeDocument/2006/relationships/image" Target="media/image135.png"/><Relationship Id="rId194" Type="http://schemas.openxmlformats.org/officeDocument/2006/relationships/image" Target="media/image176.png"/><Relationship Id="rId208" Type="http://schemas.openxmlformats.org/officeDocument/2006/relationships/image" Target="media/image190.jpeg"/><Relationship Id="rId240" Type="http://schemas.openxmlformats.org/officeDocument/2006/relationships/image" Target="media/image222.jpeg"/><Relationship Id="rId261" Type="http://schemas.openxmlformats.org/officeDocument/2006/relationships/image" Target="media/image243.png"/><Relationship Id="rId14" Type="http://schemas.openxmlformats.org/officeDocument/2006/relationships/image" Target="media/image7.png"/><Relationship Id="rId35" Type="http://schemas.openxmlformats.org/officeDocument/2006/relationships/image" Target="media/image27.png"/><Relationship Id="rId56" Type="http://schemas.openxmlformats.org/officeDocument/2006/relationships/image" Target="media/image48.png"/><Relationship Id="rId77" Type="http://schemas.openxmlformats.org/officeDocument/2006/relationships/image" Target="media/image65.png"/><Relationship Id="rId100" Type="http://schemas.openxmlformats.org/officeDocument/2006/relationships/image" Target="media/image86.png"/><Relationship Id="rId282" Type="http://schemas.openxmlformats.org/officeDocument/2006/relationships/image" Target="media/image259.png"/><Relationship Id="rId317" Type="http://schemas.openxmlformats.org/officeDocument/2006/relationships/footer" Target="footer12.xml"/><Relationship Id="rId338" Type="http://schemas.openxmlformats.org/officeDocument/2006/relationships/image" Target="media/image282.jpeg"/><Relationship Id="rId8" Type="http://schemas.openxmlformats.org/officeDocument/2006/relationships/image" Target="media/image2.png"/><Relationship Id="rId98" Type="http://schemas.openxmlformats.org/officeDocument/2006/relationships/image" Target="media/image84.png"/><Relationship Id="rId121" Type="http://schemas.openxmlformats.org/officeDocument/2006/relationships/image" Target="media/image107.jpeg"/><Relationship Id="rId142" Type="http://schemas.openxmlformats.org/officeDocument/2006/relationships/image" Target="media/image125.png"/><Relationship Id="rId163" Type="http://schemas.openxmlformats.org/officeDocument/2006/relationships/image" Target="media/image145.jpeg"/><Relationship Id="rId184" Type="http://schemas.openxmlformats.org/officeDocument/2006/relationships/image" Target="media/image166.jpeg"/><Relationship Id="rId219" Type="http://schemas.openxmlformats.org/officeDocument/2006/relationships/image" Target="media/image201.png"/><Relationship Id="rId230" Type="http://schemas.openxmlformats.org/officeDocument/2006/relationships/image" Target="media/image212.png"/><Relationship Id="rId251" Type="http://schemas.openxmlformats.org/officeDocument/2006/relationships/image" Target="media/image233.png"/><Relationship Id="rId25" Type="http://schemas.openxmlformats.org/officeDocument/2006/relationships/image" Target="media/image17.png"/><Relationship Id="rId46" Type="http://schemas.openxmlformats.org/officeDocument/2006/relationships/image" Target="media/image38.png"/><Relationship Id="rId67" Type="http://schemas.openxmlformats.org/officeDocument/2006/relationships/image" Target="media/image56.jpeg"/><Relationship Id="rId272" Type="http://schemas.openxmlformats.org/officeDocument/2006/relationships/image" Target="media/image254.png"/><Relationship Id="rId293" Type="http://schemas.openxmlformats.org/officeDocument/2006/relationships/image" Target="media/image270.png"/><Relationship Id="rId307" Type="http://schemas.openxmlformats.org/officeDocument/2006/relationships/footer" Target="footer7.xml"/><Relationship Id="rId328" Type="http://schemas.openxmlformats.org/officeDocument/2006/relationships/hyperlink" Target="https://www.milieuinfo.be/confluence/display/MRMG/Nieuwe%2Bwoonontwikkelingen" TargetMode="External"/><Relationship Id="rId88" Type="http://schemas.openxmlformats.org/officeDocument/2006/relationships/image" Target="media/image74.png"/><Relationship Id="rId111" Type="http://schemas.openxmlformats.org/officeDocument/2006/relationships/image" Target="media/image97.png"/><Relationship Id="rId132" Type="http://schemas.openxmlformats.org/officeDocument/2006/relationships/image" Target="media/image118.jpeg"/><Relationship Id="rId153" Type="http://schemas.openxmlformats.org/officeDocument/2006/relationships/image" Target="media/image136.png"/><Relationship Id="rId174" Type="http://schemas.openxmlformats.org/officeDocument/2006/relationships/image" Target="media/image156.jpeg"/><Relationship Id="rId195" Type="http://schemas.openxmlformats.org/officeDocument/2006/relationships/image" Target="media/image177.png"/><Relationship Id="rId209" Type="http://schemas.openxmlformats.org/officeDocument/2006/relationships/image" Target="media/image191.jpeg"/><Relationship Id="rId220" Type="http://schemas.openxmlformats.org/officeDocument/2006/relationships/image" Target="media/image202.jpeg"/><Relationship Id="rId241" Type="http://schemas.openxmlformats.org/officeDocument/2006/relationships/image" Target="media/image223.jpeg"/><Relationship Id="rId15" Type="http://schemas.openxmlformats.org/officeDocument/2006/relationships/hyperlink" Target="http://www.anteagroup.be/" TargetMode="External"/><Relationship Id="rId36" Type="http://schemas.openxmlformats.org/officeDocument/2006/relationships/image" Target="media/image28.png"/><Relationship Id="rId57" Type="http://schemas.openxmlformats.org/officeDocument/2006/relationships/image" Target="media/image49.png"/><Relationship Id="rId262" Type="http://schemas.openxmlformats.org/officeDocument/2006/relationships/image" Target="media/image244.png"/><Relationship Id="rId283" Type="http://schemas.openxmlformats.org/officeDocument/2006/relationships/image" Target="media/image260.jpeg"/><Relationship Id="rId318" Type="http://schemas.openxmlformats.org/officeDocument/2006/relationships/header" Target="header12.xml"/><Relationship Id="rId339" Type="http://schemas.openxmlformats.org/officeDocument/2006/relationships/image" Target="media/image283.jpeg"/><Relationship Id="rId78" Type="http://schemas.openxmlformats.org/officeDocument/2006/relationships/image" Target="media/image66.png"/><Relationship Id="rId99" Type="http://schemas.openxmlformats.org/officeDocument/2006/relationships/image" Target="media/image85.png"/><Relationship Id="rId101" Type="http://schemas.openxmlformats.org/officeDocument/2006/relationships/image" Target="media/image87.png"/><Relationship Id="rId122" Type="http://schemas.openxmlformats.org/officeDocument/2006/relationships/image" Target="media/image108.jpeg"/><Relationship Id="rId143" Type="http://schemas.openxmlformats.org/officeDocument/2006/relationships/image" Target="media/image126.png"/><Relationship Id="rId164" Type="http://schemas.openxmlformats.org/officeDocument/2006/relationships/image" Target="media/image146.jpeg"/><Relationship Id="rId185" Type="http://schemas.openxmlformats.org/officeDocument/2006/relationships/image" Target="media/image167.png"/><Relationship Id="rId9" Type="http://schemas.openxmlformats.org/officeDocument/2006/relationships/image" Target="media/image3.png"/><Relationship Id="rId210" Type="http://schemas.openxmlformats.org/officeDocument/2006/relationships/image" Target="media/image192.png"/><Relationship Id="rId26" Type="http://schemas.openxmlformats.org/officeDocument/2006/relationships/image" Target="media/image18.png"/><Relationship Id="rId231" Type="http://schemas.openxmlformats.org/officeDocument/2006/relationships/image" Target="media/image213.png"/><Relationship Id="rId252" Type="http://schemas.openxmlformats.org/officeDocument/2006/relationships/image" Target="media/image234.png"/><Relationship Id="rId273" Type="http://schemas.openxmlformats.org/officeDocument/2006/relationships/image" Target="media/image255.png"/><Relationship Id="rId294" Type="http://schemas.openxmlformats.org/officeDocument/2006/relationships/image" Target="media/image271.png"/><Relationship Id="rId308" Type="http://schemas.openxmlformats.org/officeDocument/2006/relationships/header" Target="header7.xml"/><Relationship Id="rId329" Type="http://schemas.openxmlformats.org/officeDocument/2006/relationships/hyperlink" Target="https://www.milieuinfo.be/confluence/display/MRMG/Nieuwe%2Bwoonontwikkelingen" TargetMode="External"/><Relationship Id="rId47" Type="http://schemas.openxmlformats.org/officeDocument/2006/relationships/image" Target="media/image39.png"/><Relationship Id="rId68" Type="http://schemas.openxmlformats.org/officeDocument/2006/relationships/image" Target="media/image57.jpeg"/><Relationship Id="rId89" Type="http://schemas.openxmlformats.org/officeDocument/2006/relationships/image" Target="media/image75.png"/><Relationship Id="rId112" Type="http://schemas.openxmlformats.org/officeDocument/2006/relationships/image" Target="media/image98.png"/><Relationship Id="rId133" Type="http://schemas.openxmlformats.org/officeDocument/2006/relationships/image" Target="media/image119.png"/><Relationship Id="rId154" Type="http://schemas.openxmlformats.org/officeDocument/2006/relationships/image" Target="media/image137.jpeg"/><Relationship Id="rId175" Type="http://schemas.openxmlformats.org/officeDocument/2006/relationships/image" Target="media/image157.jpeg"/><Relationship Id="rId340" Type="http://schemas.openxmlformats.org/officeDocument/2006/relationships/image" Target="media/image284.jpeg"/><Relationship Id="rId196" Type="http://schemas.openxmlformats.org/officeDocument/2006/relationships/image" Target="media/image178.png"/><Relationship Id="rId200" Type="http://schemas.openxmlformats.org/officeDocument/2006/relationships/image" Target="media/image182.png"/><Relationship Id="rId16" Type="http://schemas.openxmlformats.org/officeDocument/2006/relationships/image" Target="media/image8.png"/><Relationship Id="rId221" Type="http://schemas.openxmlformats.org/officeDocument/2006/relationships/image" Target="media/image203.jpeg"/><Relationship Id="rId242" Type="http://schemas.openxmlformats.org/officeDocument/2006/relationships/image" Target="media/image224.jpeg"/><Relationship Id="rId263" Type="http://schemas.openxmlformats.org/officeDocument/2006/relationships/image" Target="media/image245.jpeg"/><Relationship Id="rId284" Type="http://schemas.openxmlformats.org/officeDocument/2006/relationships/image" Target="media/image261.jpeg"/><Relationship Id="rId319" Type="http://schemas.openxmlformats.org/officeDocument/2006/relationships/footer" Target="footer13.xml"/><Relationship Id="rId37" Type="http://schemas.openxmlformats.org/officeDocument/2006/relationships/image" Target="media/image29.png"/><Relationship Id="rId58" Type="http://schemas.openxmlformats.org/officeDocument/2006/relationships/image" Target="media/image50.png"/><Relationship Id="rId79" Type="http://schemas.openxmlformats.org/officeDocument/2006/relationships/image" Target="media/image67.png"/><Relationship Id="rId102" Type="http://schemas.openxmlformats.org/officeDocument/2006/relationships/image" Target="media/image88.png"/><Relationship Id="rId123" Type="http://schemas.openxmlformats.org/officeDocument/2006/relationships/image" Target="media/image109.jpeg"/><Relationship Id="rId144" Type="http://schemas.openxmlformats.org/officeDocument/2006/relationships/image" Target="media/image127.png"/><Relationship Id="rId330" Type="http://schemas.openxmlformats.org/officeDocument/2006/relationships/hyperlink" Target="https://www.milieuinfo.be/confluence/display/MRMG/Nieuwe%2Bwoonontwikkelingen" TargetMode="External"/><Relationship Id="rId90" Type="http://schemas.openxmlformats.org/officeDocument/2006/relationships/image" Target="media/image76.jpeg"/><Relationship Id="rId165" Type="http://schemas.openxmlformats.org/officeDocument/2006/relationships/image" Target="media/image147.jpeg"/><Relationship Id="rId186" Type="http://schemas.openxmlformats.org/officeDocument/2006/relationships/image" Target="media/image168.jpeg"/><Relationship Id="rId211" Type="http://schemas.openxmlformats.org/officeDocument/2006/relationships/image" Target="media/image193.png"/><Relationship Id="rId232" Type="http://schemas.openxmlformats.org/officeDocument/2006/relationships/image" Target="media/image214.png"/><Relationship Id="rId253" Type="http://schemas.openxmlformats.org/officeDocument/2006/relationships/image" Target="media/image235.png"/><Relationship Id="rId274" Type="http://schemas.openxmlformats.org/officeDocument/2006/relationships/image" Target="media/image256.png"/><Relationship Id="rId295" Type="http://schemas.openxmlformats.org/officeDocument/2006/relationships/image" Target="media/image272.png"/><Relationship Id="rId309" Type="http://schemas.openxmlformats.org/officeDocument/2006/relationships/footer" Target="footer8.xml"/><Relationship Id="rId27" Type="http://schemas.openxmlformats.org/officeDocument/2006/relationships/image" Target="media/image19.png"/><Relationship Id="rId48" Type="http://schemas.openxmlformats.org/officeDocument/2006/relationships/image" Target="media/image40.png"/><Relationship Id="rId69" Type="http://schemas.openxmlformats.org/officeDocument/2006/relationships/image" Target="media/image58.png"/><Relationship Id="rId113" Type="http://schemas.openxmlformats.org/officeDocument/2006/relationships/image" Target="media/image99.png"/><Relationship Id="rId134" Type="http://schemas.openxmlformats.org/officeDocument/2006/relationships/image" Target="media/image120.jpeg"/><Relationship Id="rId320" Type="http://schemas.openxmlformats.org/officeDocument/2006/relationships/header" Target="header13.xml"/><Relationship Id="rId80" Type="http://schemas.openxmlformats.org/officeDocument/2006/relationships/image" Target="media/image68.png"/><Relationship Id="rId155" Type="http://schemas.openxmlformats.org/officeDocument/2006/relationships/image" Target="media/image138.jpeg"/><Relationship Id="rId176" Type="http://schemas.openxmlformats.org/officeDocument/2006/relationships/image" Target="media/image158.jpeg"/><Relationship Id="rId197" Type="http://schemas.openxmlformats.org/officeDocument/2006/relationships/image" Target="media/image179.jpeg"/><Relationship Id="rId341" Type="http://schemas.openxmlformats.org/officeDocument/2006/relationships/image" Target="media/image285.jpeg"/><Relationship Id="rId201" Type="http://schemas.openxmlformats.org/officeDocument/2006/relationships/image" Target="media/image183.png"/><Relationship Id="rId222" Type="http://schemas.openxmlformats.org/officeDocument/2006/relationships/image" Target="media/image204.png"/><Relationship Id="rId243" Type="http://schemas.openxmlformats.org/officeDocument/2006/relationships/image" Target="media/image225.jpeg"/><Relationship Id="rId264" Type="http://schemas.openxmlformats.org/officeDocument/2006/relationships/image" Target="media/image246.jpeg"/><Relationship Id="rId285" Type="http://schemas.openxmlformats.org/officeDocument/2006/relationships/image" Target="media/image262.jpeg"/><Relationship Id="rId17" Type="http://schemas.openxmlformats.org/officeDocument/2006/relationships/image" Target="media/image9.png"/><Relationship Id="rId38" Type="http://schemas.openxmlformats.org/officeDocument/2006/relationships/image" Target="media/image30.png"/><Relationship Id="rId59" Type="http://schemas.openxmlformats.org/officeDocument/2006/relationships/image" Target="media/image51.png"/><Relationship Id="rId103" Type="http://schemas.openxmlformats.org/officeDocument/2006/relationships/image" Target="media/image89.jpeg"/><Relationship Id="rId124" Type="http://schemas.openxmlformats.org/officeDocument/2006/relationships/image" Target="media/image110.jpeg"/><Relationship Id="rId310" Type="http://schemas.openxmlformats.org/officeDocument/2006/relationships/header" Target="header8.xml"/><Relationship Id="rId70" Type="http://schemas.openxmlformats.org/officeDocument/2006/relationships/hyperlink" Target="http://www.werkenaandering.be/" TargetMode="External"/><Relationship Id="rId91" Type="http://schemas.openxmlformats.org/officeDocument/2006/relationships/image" Target="media/image77.png"/><Relationship Id="rId145" Type="http://schemas.openxmlformats.org/officeDocument/2006/relationships/image" Target="media/image128.jpeg"/><Relationship Id="rId166" Type="http://schemas.openxmlformats.org/officeDocument/2006/relationships/image" Target="media/image148.png"/><Relationship Id="rId187" Type="http://schemas.openxmlformats.org/officeDocument/2006/relationships/image" Target="media/image169.jpeg"/><Relationship Id="rId331" Type="http://schemas.openxmlformats.org/officeDocument/2006/relationships/hyperlink" Target="https://www.milieuinfo.be/confluence/display/MRMG/Nieuwe%2Bwoonontwikkelingen" TargetMode="External"/><Relationship Id="rId1" Type="http://schemas.openxmlformats.org/officeDocument/2006/relationships/numbering" Target="numbering.xml"/><Relationship Id="rId212" Type="http://schemas.openxmlformats.org/officeDocument/2006/relationships/image" Target="media/image194.jpeg"/><Relationship Id="rId233" Type="http://schemas.openxmlformats.org/officeDocument/2006/relationships/image" Target="media/image215.png"/><Relationship Id="rId254" Type="http://schemas.openxmlformats.org/officeDocument/2006/relationships/image" Target="media/image236.png"/><Relationship Id="rId28" Type="http://schemas.openxmlformats.org/officeDocument/2006/relationships/image" Target="media/image20.png"/><Relationship Id="rId49" Type="http://schemas.openxmlformats.org/officeDocument/2006/relationships/image" Target="media/image41.png"/><Relationship Id="rId114" Type="http://schemas.openxmlformats.org/officeDocument/2006/relationships/image" Target="media/image100.png"/><Relationship Id="rId275" Type="http://schemas.openxmlformats.org/officeDocument/2006/relationships/image" Target="media/image257.png"/><Relationship Id="rId296" Type="http://schemas.openxmlformats.org/officeDocument/2006/relationships/image" Target="media/image273.png"/><Relationship Id="rId300" Type="http://schemas.openxmlformats.org/officeDocument/2006/relationships/image" Target="media/image277.png"/><Relationship Id="rId60" Type="http://schemas.openxmlformats.org/officeDocument/2006/relationships/footer" Target="footer1.xml"/><Relationship Id="rId81" Type="http://schemas.openxmlformats.org/officeDocument/2006/relationships/image" Target="media/image69.png"/><Relationship Id="rId135" Type="http://schemas.openxmlformats.org/officeDocument/2006/relationships/hyperlink" Target="http://www.werkenaandering.be/nl/fietsbrug-a201" TargetMode="External"/><Relationship Id="rId156" Type="http://schemas.openxmlformats.org/officeDocument/2006/relationships/image" Target="media/image139.jpeg"/><Relationship Id="rId177" Type="http://schemas.openxmlformats.org/officeDocument/2006/relationships/image" Target="media/image159.png"/><Relationship Id="rId198" Type="http://schemas.openxmlformats.org/officeDocument/2006/relationships/image" Target="media/image180.jpeg"/><Relationship Id="rId321" Type="http://schemas.openxmlformats.org/officeDocument/2006/relationships/footer" Target="footer14.xml"/><Relationship Id="rId342" Type="http://schemas.openxmlformats.org/officeDocument/2006/relationships/image" Target="media/image286.jpeg"/><Relationship Id="rId202" Type="http://schemas.openxmlformats.org/officeDocument/2006/relationships/image" Target="media/image184.jpeg"/><Relationship Id="rId223" Type="http://schemas.openxmlformats.org/officeDocument/2006/relationships/image" Target="media/image205.png"/><Relationship Id="rId244" Type="http://schemas.openxmlformats.org/officeDocument/2006/relationships/image" Target="media/image226.jpeg"/><Relationship Id="rId18" Type="http://schemas.openxmlformats.org/officeDocument/2006/relationships/image" Target="media/image10.png"/><Relationship Id="rId39" Type="http://schemas.openxmlformats.org/officeDocument/2006/relationships/image" Target="media/image31.png"/><Relationship Id="rId265" Type="http://schemas.openxmlformats.org/officeDocument/2006/relationships/image" Target="media/image247.jpeg"/><Relationship Id="rId286" Type="http://schemas.openxmlformats.org/officeDocument/2006/relationships/image" Target="media/image263.png"/><Relationship Id="rId50" Type="http://schemas.openxmlformats.org/officeDocument/2006/relationships/image" Target="media/image42.png"/><Relationship Id="rId104" Type="http://schemas.openxmlformats.org/officeDocument/2006/relationships/image" Target="media/image90.png"/><Relationship Id="rId125" Type="http://schemas.openxmlformats.org/officeDocument/2006/relationships/image" Target="media/image111.jpeg"/><Relationship Id="rId146" Type="http://schemas.openxmlformats.org/officeDocument/2006/relationships/image" Target="media/image129.jpeg"/><Relationship Id="rId167" Type="http://schemas.openxmlformats.org/officeDocument/2006/relationships/image" Target="media/image149.jpeg"/><Relationship Id="rId188" Type="http://schemas.openxmlformats.org/officeDocument/2006/relationships/image" Target="media/image170.png"/><Relationship Id="rId311" Type="http://schemas.openxmlformats.org/officeDocument/2006/relationships/footer" Target="footer9.xml"/><Relationship Id="rId332" Type="http://schemas.openxmlformats.org/officeDocument/2006/relationships/hyperlink" Target="https://www.milieuinfo.be/confluence/display/MRMG/Nieuwe%2Bwoonontwikkelingen" TargetMode="External"/><Relationship Id="rId71" Type="http://schemas.openxmlformats.org/officeDocument/2006/relationships/image" Target="media/image59.jpeg"/><Relationship Id="rId92" Type="http://schemas.openxmlformats.org/officeDocument/2006/relationships/image" Target="media/image78.png"/><Relationship Id="rId213" Type="http://schemas.openxmlformats.org/officeDocument/2006/relationships/image" Target="media/image195.png"/><Relationship Id="rId234" Type="http://schemas.openxmlformats.org/officeDocument/2006/relationships/image" Target="media/image216.jpeg"/><Relationship Id="rId2" Type="http://schemas.openxmlformats.org/officeDocument/2006/relationships/styles" Target="styles.xml"/><Relationship Id="rId29" Type="http://schemas.openxmlformats.org/officeDocument/2006/relationships/image" Target="media/image21.png"/><Relationship Id="rId255" Type="http://schemas.openxmlformats.org/officeDocument/2006/relationships/image" Target="media/image237.jpeg"/><Relationship Id="rId276" Type="http://schemas.openxmlformats.org/officeDocument/2006/relationships/header" Target="header2.xml"/><Relationship Id="rId297" Type="http://schemas.openxmlformats.org/officeDocument/2006/relationships/image" Target="media/image274.jpeg"/><Relationship Id="rId40" Type="http://schemas.openxmlformats.org/officeDocument/2006/relationships/image" Target="media/image32.png"/><Relationship Id="rId115" Type="http://schemas.openxmlformats.org/officeDocument/2006/relationships/image" Target="media/image101.png"/><Relationship Id="rId136" Type="http://schemas.openxmlformats.org/officeDocument/2006/relationships/image" Target="media/image121.jpeg"/><Relationship Id="rId157" Type="http://schemas.openxmlformats.org/officeDocument/2006/relationships/image" Target="media/image140.jpeg"/><Relationship Id="rId178" Type="http://schemas.openxmlformats.org/officeDocument/2006/relationships/image" Target="media/image160.jpeg"/><Relationship Id="rId301" Type="http://schemas.openxmlformats.org/officeDocument/2006/relationships/image" Target="media/image278.png"/><Relationship Id="rId322" Type="http://schemas.openxmlformats.org/officeDocument/2006/relationships/image" Target="media/image280.png"/><Relationship Id="rId343" Type="http://schemas.openxmlformats.org/officeDocument/2006/relationships/fontTable" Target="fontTable.xml"/><Relationship Id="rId61" Type="http://schemas.openxmlformats.org/officeDocument/2006/relationships/hyperlink" Target="http://www.werkenaandering.be/nl/fietsbrug-a201" TargetMode="External"/><Relationship Id="rId82" Type="http://schemas.openxmlformats.org/officeDocument/2006/relationships/image" Target="media/image70.png"/><Relationship Id="rId199" Type="http://schemas.openxmlformats.org/officeDocument/2006/relationships/image" Target="media/image181.jpeg"/><Relationship Id="rId203" Type="http://schemas.openxmlformats.org/officeDocument/2006/relationships/image" Target="media/image185.jpeg"/><Relationship Id="rId19" Type="http://schemas.openxmlformats.org/officeDocument/2006/relationships/image" Target="media/image11.png"/><Relationship Id="rId224" Type="http://schemas.openxmlformats.org/officeDocument/2006/relationships/image" Target="media/image206.png"/><Relationship Id="rId245" Type="http://schemas.openxmlformats.org/officeDocument/2006/relationships/image" Target="media/image227.jpeg"/><Relationship Id="rId266" Type="http://schemas.openxmlformats.org/officeDocument/2006/relationships/image" Target="media/image248.jpeg"/><Relationship Id="rId287" Type="http://schemas.openxmlformats.org/officeDocument/2006/relationships/image" Target="media/image264.png"/><Relationship Id="rId30" Type="http://schemas.openxmlformats.org/officeDocument/2006/relationships/image" Target="media/image22.png"/><Relationship Id="rId105" Type="http://schemas.openxmlformats.org/officeDocument/2006/relationships/image" Target="media/image91.png"/><Relationship Id="rId126" Type="http://schemas.openxmlformats.org/officeDocument/2006/relationships/image" Target="media/image112.jpeg"/><Relationship Id="rId147" Type="http://schemas.openxmlformats.org/officeDocument/2006/relationships/image" Target="media/image130.jpeg"/><Relationship Id="rId168" Type="http://schemas.openxmlformats.org/officeDocument/2006/relationships/image" Target="media/image150.png"/><Relationship Id="rId312" Type="http://schemas.openxmlformats.org/officeDocument/2006/relationships/header" Target="header9.xml"/><Relationship Id="rId333" Type="http://schemas.openxmlformats.org/officeDocument/2006/relationships/hyperlink" Target="https://www.milieuinfo.be/confluence/display/MRMG/6.%2BEisen%2Binzake%2Bakoestische%2Bgevelisolatie" TargetMode="External"/><Relationship Id="rId51" Type="http://schemas.openxmlformats.org/officeDocument/2006/relationships/image" Target="media/image43.png"/><Relationship Id="rId72" Type="http://schemas.openxmlformats.org/officeDocument/2006/relationships/image" Target="media/image60.jpeg"/><Relationship Id="rId93" Type="http://schemas.openxmlformats.org/officeDocument/2006/relationships/image" Target="media/image79.png"/><Relationship Id="rId189" Type="http://schemas.openxmlformats.org/officeDocument/2006/relationships/image" Target="media/image171.png"/><Relationship Id="rId3" Type="http://schemas.openxmlformats.org/officeDocument/2006/relationships/settings" Target="settings.xml"/><Relationship Id="rId214" Type="http://schemas.openxmlformats.org/officeDocument/2006/relationships/image" Target="media/image196.png"/><Relationship Id="rId235" Type="http://schemas.openxmlformats.org/officeDocument/2006/relationships/image" Target="media/image217.png"/><Relationship Id="rId256" Type="http://schemas.openxmlformats.org/officeDocument/2006/relationships/image" Target="media/image238.jpeg"/><Relationship Id="rId277" Type="http://schemas.openxmlformats.org/officeDocument/2006/relationships/footer" Target="footer3.xml"/><Relationship Id="rId298" Type="http://schemas.openxmlformats.org/officeDocument/2006/relationships/image" Target="media/image275.png"/><Relationship Id="rId116" Type="http://schemas.openxmlformats.org/officeDocument/2006/relationships/image" Target="media/image102.png"/><Relationship Id="rId137" Type="http://schemas.openxmlformats.org/officeDocument/2006/relationships/image" Target="media/image122.jpeg"/><Relationship Id="rId158" Type="http://schemas.openxmlformats.org/officeDocument/2006/relationships/image" Target="media/image141.jpeg"/><Relationship Id="rId302" Type="http://schemas.openxmlformats.org/officeDocument/2006/relationships/image" Target="media/image279.png"/><Relationship Id="rId323" Type="http://schemas.openxmlformats.org/officeDocument/2006/relationships/image" Target="media/image281.jpeg"/><Relationship Id="rId344" Type="http://schemas.openxmlformats.org/officeDocument/2006/relationships/theme" Target="theme/theme1.xml"/><Relationship Id="rId20" Type="http://schemas.openxmlformats.org/officeDocument/2006/relationships/image" Target="media/image12.png"/><Relationship Id="rId41" Type="http://schemas.openxmlformats.org/officeDocument/2006/relationships/image" Target="media/image33.png"/><Relationship Id="rId62" Type="http://schemas.openxmlformats.org/officeDocument/2006/relationships/image" Target="media/image52.png"/><Relationship Id="rId83" Type="http://schemas.openxmlformats.org/officeDocument/2006/relationships/image" Target="media/image71.png"/><Relationship Id="rId179" Type="http://schemas.openxmlformats.org/officeDocument/2006/relationships/image" Target="media/image161.png"/><Relationship Id="rId190" Type="http://schemas.openxmlformats.org/officeDocument/2006/relationships/image" Target="media/image172.jpeg"/><Relationship Id="rId204" Type="http://schemas.openxmlformats.org/officeDocument/2006/relationships/image" Target="media/image186.jpeg"/><Relationship Id="rId225" Type="http://schemas.openxmlformats.org/officeDocument/2006/relationships/image" Target="media/image207.jpeg"/><Relationship Id="rId246" Type="http://schemas.openxmlformats.org/officeDocument/2006/relationships/image" Target="media/image228.jpeg"/><Relationship Id="rId267" Type="http://schemas.openxmlformats.org/officeDocument/2006/relationships/image" Target="media/image249.png"/><Relationship Id="rId288" Type="http://schemas.openxmlformats.org/officeDocument/2006/relationships/image" Target="media/image265.png"/><Relationship Id="rId106" Type="http://schemas.openxmlformats.org/officeDocument/2006/relationships/image" Target="media/image92.png"/><Relationship Id="rId127" Type="http://schemas.openxmlformats.org/officeDocument/2006/relationships/image" Target="media/image113.jpeg"/><Relationship Id="rId313" Type="http://schemas.openxmlformats.org/officeDocument/2006/relationships/footer" Target="footer10.xml"/><Relationship Id="rId10" Type="http://schemas.openxmlformats.org/officeDocument/2006/relationships/hyperlink" Target="http://www.anteagroup.be/" TargetMode="External"/><Relationship Id="rId31" Type="http://schemas.openxmlformats.org/officeDocument/2006/relationships/image" Target="media/image23.png"/><Relationship Id="rId52" Type="http://schemas.openxmlformats.org/officeDocument/2006/relationships/image" Target="media/image44.png"/><Relationship Id="rId73" Type="http://schemas.openxmlformats.org/officeDocument/2006/relationships/image" Target="media/image61.png"/><Relationship Id="rId94" Type="http://schemas.openxmlformats.org/officeDocument/2006/relationships/image" Target="media/image80.png"/><Relationship Id="rId148" Type="http://schemas.openxmlformats.org/officeDocument/2006/relationships/image" Target="media/image131.jpeg"/><Relationship Id="rId169" Type="http://schemas.openxmlformats.org/officeDocument/2006/relationships/image" Target="media/image151.png"/><Relationship Id="rId334" Type="http://schemas.openxmlformats.org/officeDocument/2006/relationships/hyperlink" Target="https://www.milieuinfo.be/confluence/display/MRMG/3.%2BAfwegingskader%2Bbij%2Bnieuwe%2Bwoonontwikkelingen" TargetMode="External"/><Relationship Id="rId4" Type="http://schemas.openxmlformats.org/officeDocument/2006/relationships/webSettings" Target="webSettings.xml"/><Relationship Id="rId180" Type="http://schemas.openxmlformats.org/officeDocument/2006/relationships/image" Target="media/image162.png"/><Relationship Id="rId215" Type="http://schemas.openxmlformats.org/officeDocument/2006/relationships/image" Target="media/image197.jpeg"/><Relationship Id="rId236" Type="http://schemas.openxmlformats.org/officeDocument/2006/relationships/image" Target="media/image218.png"/><Relationship Id="rId257" Type="http://schemas.openxmlformats.org/officeDocument/2006/relationships/image" Target="media/image239.jpeg"/><Relationship Id="rId278" Type="http://schemas.openxmlformats.org/officeDocument/2006/relationships/header" Target="header3.xml"/><Relationship Id="rId303" Type="http://schemas.openxmlformats.org/officeDocument/2006/relationships/header" Target="header5.xml"/><Relationship Id="rId42" Type="http://schemas.openxmlformats.org/officeDocument/2006/relationships/image" Target="media/image34.png"/><Relationship Id="rId84" Type="http://schemas.openxmlformats.org/officeDocument/2006/relationships/image" Target="media/image72.png"/><Relationship Id="rId138" Type="http://schemas.openxmlformats.org/officeDocument/2006/relationships/hyperlink" Target="http://www.fietssnelwegen.be/" TargetMode="External"/><Relationship Id="rId191" Type="http://schemas.openxmlformats.org/officeDocument/2006/relationships/image" Target="media/image173.jpeg"/><Relationship Id="rId205" Type="http://schemas.openxmlformats.org/officeDocument/2006/relationships/image" Target="media/image187.jpeg"/><Relationship Id="rId247" Type="http://schemas.openxmlformats.org/officeDocument/2006/relationships/image" Target="media/image229.jpeg"/><Relationship Id="rId107" Type="http://schemas.openxmlformats.org/officeDocument/2006/relationships/image" Target="media/image93.png"/><Relationship Id="rId289" Type="http://schemas.openxmlformats.org/officeDocument/2006/relationships/image" Target="media/image266.png"/><Relationship Id="rId11" Type="http://schemas.openxmlformats.org/officeDocument/2006/relationships/image" Target="media/image4.png"/><Relationship Id="rId53" Type="http://schemas.openxmlformats.org/officeDocument/2006/relationships/image" Target="media/image45.png"/><Relationship Id="rId149" Type="http://schemas.openxmlformats.org/officeDocument/2006/relationships/image" Target="media/image132.jpeg"/><Relationship Id="rId314" Type="http://schemas.openxmlformats.org/officeDocument/2006/relationships/header" Target="header10.xml"/><Relationship Id="rId95" Type="http://schemas.openxmlformats.org/officeDocument/2006/relationships/image" Target="media/image81.jpeg"/><Relationship Id="rId160" Type="http://schemas.openxmlformats.org/officeDocument/2006/relationships/hyperlink" Target="https://www.werkenaandering.be/nl/werken-aan/openbaar-vervoer/luchthaventram" TargetMode="External"/><Relationship Id="rId216" Type="http://schemas.openxmlformats.org/officeDocument/2006/relationships/image" Target="media/image198.jpeg"/><Relationship Id="rId258" Type="http://schemas.openxmlformats.org/officeDocument/2006/relationships/image" Target="media/image240.jpeg"/><Relationship Id="rId22" Type="http://schemas.openxmlformats.org/officeDocument/2006/relationships/image" Target="media/image14.png"/><Relationship Id="rId64" Type="http://schemas.openxmlformats.org/officeDocument/2006/relationships/header" Target="header1.xml"/><Relationship Id="rId118" Type="http://schemas.openxmlformats.org/officeDocument/2006/relationships/image" Target="media/image104.jpeg"/><Relationship Id="rId325" Type="http://schemas.openxmlformats.org/officeDocument/2006/relationships/hyperlink" Target="https://www.milieuinfo.be/confluence/display/MRMG/MER%2BFiches%2BGeluid" TargetMode="External"/><Relationship Id="rId171" Type="http://schemas.openxmlformats.org/officeDocument/2006/relationships/image" Target="media/image153.jpeg"/><Relationship Id="rId227" Type="http://schemas.openxmlformats.org/officeDocument/2006/relationships/image" Target="media/image209.png"/><Relationship Id="rId269" Type="http://schemas.openxmlformats.org/officeDocument/2006/relationships/image" Target="media/image251.png"/><Relationship Id="rId33" Type="http://schemas.openxmlformats.org/officeDocument/2006/relationships/image" Target="media/image25.png"/><Relationship Id="rId129" Type="http://schemas.openxmlformats.org/officeDocument/2006/relationships/image" Target="media/image115.jpeg"/><Relationship Id="rId280" Type="http://schemas.openxmlformats.org/officeDocument/2006/relationships/header" Target="header4.xml"/><Relationship Id="rId336" Type="http://schemas.openxmlformats.org/officeDocument/2006/relationships/hyperlink" Target="https://www.milieuinfo.be/confluence/display/MRMG/3.%2BAfwegingskader%2Bbij%2Bnieuwe%2Bwoonontwikkelingen" TargetMode="External"/><Relationship Id="rId75" Type="http://schemas.openxmlformats.org/officeDocument/2006/relationships/image" Target="media/image63.png"/><Relationship Id="rId140" Type="http://schemas.openxmlformats.org/officeDocument/2006/relationships/image" Target="media/image124.jpeg"/><Relationship Id="rId182" Type="http://schemas.openxmlformats.org/officeDocument/2006/relationships/image" Target="media/image164.jpeg"/><Relationship Id="rId6" Type="http://schemas.openxmlformats.org/officeDocument/2006/relationships/endnotes" Target="endnotes.xml"/><Relationship Id="rId238" Type="http://schemas.openxmlformats.org/officeDocument/2006/relationships/image" Target="media/image220.jpeg"/><Relationship Id="rId291" Type="http://schemas.openxmlformats.org/officeDocument/2006/relationships/image" Target="media/image268.png"/><Relationship Id="rId305" Type="http://schemas.openxmlformats.org/officeDocument/2006/relationships/hyperlink" Target="http://www.anteagroup.be/" TargetMode="External"/><Relationship Id="rId44" Type="http://schemas.openxmlformats.org/officeDocument/2006/relationships/image" Target="media/image36.png"/><Relationship Id="rId86" Type="http://schemas.openxmlformats.org/officeDocument/2006/relationships/hyperlink" Target="https://www.departement-mow.vlaanderen.be/nl/verkeersmodellen/strategische-verkeersmodellen" TargetMode="External"/><Relationship Id="rId151" Type="http://schemas.openxmlformats.org/officeDocument/2006/relationships/image" Target="media/image134.jpeg"/><Relationship Id="rId193" Type="http://schemas.openxmlformats.org/officeDocument/2006/relationships/image" Target="media/image175.jpeg"/><Relationship Id="rId207" Type="http://schemas.openxmlformats.org/officeDocument/2006/relationships/image" Target="media/image189.jpeg"/><Relationship Id="rId249" Type="http://schemas.openxmlformats.org/officeDocument/2006/relationships/image" Target="media/image231.jpeg"/><Relationship Id="rId13" Type="http://schemas.openxmlformats.org/officeDocument/2006/relationships/image" Target="media/image6.png"/><Relationship Id="rId109" Type="http://schemas.openxmlformats.org/officeDocument/2006/relationships/image" Target="media/image95.png"/><Relationship Id="rId260" Type="http://schemas.openxmlformats.org/officeDocument/2006/relationships/image" Target="media/image242.png"/><Relationship Id="rId316" Type="http://schemas.openxmlformats.org/officeDocument/2006/relationships/header" Target="header11.xml"/><Relationship Id="rId55" Type="http://schemas.openxmlformats.org/officeDocument/2006/relationships/image" Target="media/image47.png"/><Relationship Id="rId97" Type="http://schemas.openxmlformats.org/officeDocument/2006/relationships/image" Target="media/image83.png"/><Relationship Id="rId120" Type="http://schemas.openxmlformats.org/officeDocument/2006/relationships/image" Target="media/image106.jpeg"/><Relationship Id="rId162" Type="http://schemas.openxmlformats.org/officeDocument/2006/relationships/image" Target="media/image144.jpeg"/><Relationship Id="rId218" Type="http://schemas.openxmlformats.org/officeDocument/2006/relationships/image" Target="media/image200.jpeg"/><Relationship Id="rId271" Type="http://schemas.openxmlformats.org/officeDocument/2006/relationships/image" Target="media/image253.png"/><Relationship Id="rId24" Type="http://schemas.openxmlformats.org/officeDocument/2006/relationships/image" Target="media/image16.png"/><Relationship Id="rId66" Type="http://schemas.openxmlformats.org/officeDocument/2006/relationships/image" Target="media/image55.png"/><Relationship Id="rId131" Type="http://schemas.openxmlformats.org/officeDocument/2006/relationships/image" Target="media/image117.jpeg"/><Relationship Id="rId327" Type="http://schemas.openxmlformats.org/officeDocument/2006/relationships/hyperlink" Target="https://www.milieuinfo.be/confluence/display/MRMG/Nieuwe%2Bwoonontwikkelingen" TargetMode="External"/><Relationship Id="rId173" Type="http://schemas.openxmlformats.org/officeDocument/2006/relationships/image" Target="media/image155.jpeg"/><Relationship Id="rId229" Type="http://schemas.openxmlformats.org/officeDocument/2006/relationships/image" Target="media/image211.png"/></Relationships>
</file>

<file path=word/_rels/header1.xml.rels><?xml version="1.0" encoding="UTF-8" standalone="yes"?>
<Relationships xmlns="http://schemas.openxmlformats.org/package/2006/relationships"><Relationship Id="rId1" Type="http://schemas.openxmlformats.org/officeDocument/2006/relationships/image" Target="media/image54.png"/></Relationships>
</file>

<file path=word/_rels/header13.xml.rels><?xml version="1.0" encoding="UTF-8" standalone="yes"?>
<Relationships xmlns="http://schemas.openxmlformats.org/package/2006/relationships"><Relationship Id="rId1" Type="http://schemas.openxmlformats.org/officeDocument/2006/relationships/image" Target="media/image54.png"/></Relationships>
</file>

<file path=word/_rels/header2.xml.rels><?xml version="1.0" encoding="UTF-8" standalone="yes"?>
<Relationships xmlns="http://schemas.openxmlformats.org/package/2006/relationships"><Relationship Id="rId2" Type="http://schemas.openxmlformats.org/officeDocument/2006/relationships/image" Target="media/image258.png"/><Relationship Id="rId1" Type="http://schemas.openxmlformats.org/officeDocument/2006/relationships/image" Target="media/image54.png"/></Relationships>
</file>

<file path=word/_rels/header3.xml.rels><?xml version="1.0" encoding="UTF-8" standalone="yes"?>
<Relationships xmlns="http://schemas.openxmlformats.org/package/2006/relationships"><Relationship Id="rId1" Type="http://schemas.openxmlformats.org/officeDocument/2006/relationships/image" Target="media/image54.png"/></Relationships>
</file>

<file path=word/_rels/header4.xml.rels><?xml version="1.0" encoding="UTF-8" standalone="yes"?>
<Relationships xmlns="http://schemas.openxmlformats.org/package/2006/relationships"><Relationship Id="rId1" Type="http://schemas.openxmlformats.org/officeDocument/2006/relationships/image" Target="media/image5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224</Pages>
  <Words>58603</Words>
  <Characters>322322</Characters>
  <Application>Microsoft Office Word</Application>
  <DocSecurity>0</DocSecurity>
  <Lines>2686</Lines>
  <Paragraphs>760</Paragraphs>
  <ScaleCrop>false</ScaleCrop>
  <Company>Bruxelles-Environnement - Leefmilieu Brussels</Company>
  <LinksUpToDate>false</LinksUpToDate>
  <CharactersWithSpaces>380165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4723913001 - MER hervergunning rubriek 57 Brussels Airport - aanmelding en vraag scopingsadvies</dc:title>
  <dc:creator>Meewis Pieter</dc:creator>
  <cp:keywords>, docId:6A1FF94F422B4B73C3CA3796BFE4E5F5</cp:keywords>
  <cp:lastModifiedBy>CLARA Sylvie</cp:lastModifiedBy>
  <cp:revision>2</cp:revision>
  <dcterms:created xsi:type="dcterms:W3CDTF">2023-12-11T09:19:00Z</dcterms:created>
  <dcterms:modified xsi:type="dcterms:W3CDTF">2023-12-11T09:19:00Z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2023-10-30T00:00:00Z</vt:filetime>
  </property>
  <property fmtid="{D5CDD505-2E9C-101B-9397-08002B2CF9AE}" pid="3" name="Creator">
    <vt:lpwstr>PDFsam Basic v4.1.1</vt:lpwstr>
  </property>
  <property fmtid="{D5CDD505-2E9C-101B-9397-08002B2CF9AE}" pid="4" name="LastSaved">
    <vt:filetime>2023-12-11T00:00:00Z</vt:filetime>
  </property>
  <property fmtid="{D5CDD505-2E9C-101B-9397-08002B2CF9AE}" pid="5" name="Producer">
    <vt:lpwstr>SAMBox 2.1.9 (www.sejda.org)</vt:lpwstr>
  </property>
</Properties>
</file>